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33B2" w:rsidRDefault="006933B2" w:rsidP="0033216C">
      <w:pPr>
        <w:spacing w:line="240" w:lineRule="auto"/>
        <w:ind w:firstLine="0"/>
        <w:jc w:val="center"/>
        <w:rPr>
          <w:rFonts w:ascii="IRMitra" w:hAnsi="IRMitra" w:cs="IRMitra"/>
          <w:sz w:val="28"/>
          <w:lang w:bidi="fa-IR"/>
        </w:rPr>
      </w:pPr>
      <w:bookmarkStart w:id="0" w:name="_GoBack"/>
      <w:bookmarkEnd w:id="0"/>
    </w:p>
    <w:p w:rsidR="0033216C" w:rsidRDefault="0033216C" w:rsidP="0033216C">
      <w:pPr>
        <w:spacing w:line="240" w:lineRule="auto"/>
        <w:ind w:firstLine="0"/>
        <w:jc w:val="center"/>
        <w:rPr>
          <w:rFonts w:ascii="IRMitra" w:hAnsi="IRMitra" w:cs="IRMitra"/>
          <w:sz w:val="28"/>
          <w:rtl/>
        </w:rPr>
      </w:pPr>
    </w:p>
    <w:p w:rsidR="0033216C" w:rsidRDefault="0033216C" w:rsidP="0033216C">
      <w:pPr>
        <w:spacing w:line="240" w:lineRule="auto"/>
        <w:ind w:firstLine="0"/>
        <w:jc w:val="center"/>
        <w:rPr>
          <w:rFonts w:ascii="IRMitra" w:hAnsi="IRMitra" w:cs="IRMitra"/>
          <w:sz w:val="28"/>
          <w:rtl/>
        </w:rPr>
      </w:pPr>
    </w:p>
    <w:p w:rsidR="006933B2" w:rsidRDefault="006933B2" w:rsidP="0033216C">
      <w:pPr>
        <w:spacing w:line="240" w:lineRule="auto"/>
        <w:ind w:firstLine="0"/>
        <w:jc w:val="center"/>
        <w:rPr>
          <w:rFonts w:ascii="IRMitra" w:hAnsi="IRMitra" w:cs="IRMitra"/>
          <w:sz w:val="28"/>
          <w:rtl/>
        </w:rPr>
      </w:pPr>
    </w:p>
    <w:p w:rsidR="0033216C" w:rsidRPr="0033216C" w:rsidRDefault="0033216C" w:rsidP="0033216C">
      <w:pPr>
        <w:spacing w:line="240" w:lineRule="auto"/>
        <w:ind w:firstLine="0"/>
        <w:jc w:val="center"/>
        <w:rPr>
          <w:rFonts w:ascii="IRMitra" w:hAnsi="IRMitra" w:cs="IRMitra"/>
          <w:sz w:val="28"/>
          <w:rtl/>
        </w:rPr>
      </w:pPr>
    </w:p>
    <w:p w:rsidR="00E11DC7" w:rsidRPr="006933B2" w:rsidRDefault="006933B2" w:rsidP="0033216C">
      <w:pPr>
        <w:spacing w:line="240" w:lineRule="auto"/>
        <w:ind w:firstLine="0"/>
        <w:jc w:val="center"/>
        <w:rPr>
          <w:rFonts w:ascii="IRTitr" w:hAnsi="IRTitr" w:cs="IRTitr"/>
          <w:sz w:val="66"/>
          <w:szCs w:val="66"/>
          <w:rtl/>
        </w:rPr>
      </w:pPr>
      <w:r>
        <w:rPr>
          <w:rFonts w:ascii="IRTitr" w:hAnsi="IRTitr" w:cs="IRTitr"/>
          <w:sz w:val="66"/>
          <w:szCs w:val="66"/>
          <w:rtl/>
        </w:rPr>
        <w:t>تقل</w:t>
      </w:r>
      <w:r>
        <w:rPr>
          <w:rFonts w:ascii="IRTitr" w:hAnsi="IRTitr" w:cs="IRTitr" w:hint="cs"/>
          <w:sz w:val="66"/>
          <w:szCs w:val="66"/>
          <w:rtl/>
        </w:rPr>
        <w:t>ی</w:t>
      </w:r>
      <w:r w:rsidR="00E11DC7" w:rsidRPr="006933B2">
        <w:rPr>
          <w:rFonts w:ascii="IRTitr" w:hAnsi="IRTitr" w:cs="IRTitr"/>
          <w:sz w:val="66"/>
          <w:szCs w:val="66"/>
          <w:rtl/>
        </w:rPr>
        <w:t>د</w:t>
      </w:r>
      <w:r w:rsidR="00392055" w:rsidRPr="006933B2">
        <w:rPr>
          <w:rFonts w:ascii="IRTitr" w:hAnsi="IRTitr" w:cs="IRTitr"/>
          <w:sz w:val="66"/>
          <w:szCs w:val="66"/>
          <w:rtl/>
        </w:rPr>
        <w:t xml:space="preserve"> </w:t>
      </w:r>
      <w:r>
        <w:rPr>
          <w:rFonts w:ascii="IRTitr" w:hAnsi="IRTitr" w:cs="IRTitr"/>
          <w:sz w:val="66"/>
          <w:szCs w:val="66"/>
          <w:rtl/>
        </w:rPr>
        <w:t>در فقه اسلام</w:t>
      </w:r>
      <w:r>
        <w:rPr>
          <w:rFonts w:ascii="IRTitr" w:hAnsi="IRTitr" w:cs="IRTitr" w:hint="cs"/>
          <w:sz w:val="66"/>
          <w:szCs w:val="66"/>
          <w:rtl/>
        </w:rPr>
        <w:t>ی</w:t>
      </w:r>
    </w:p>
    <w:p w:rsidR="00AD16CA" w:rsidRPr="00C64670" w:rsidRDefault="00AD16CA" w:rsidP="0033216C">
      <w:pPr>
        <w:spacing w:line="240" w:lineRule="auto"/>
        <w:ind w:firstLine="0"/>
        <w:jc w:val="center"/>
        <w:rPr>
          <w:rStyle w:val="Char0"/>
        </w:rPr>
      </w:pPr>
    </w:p>
    <w:p w:rsidR="00B223C4" w:rsidRPr="00C64670" w:rsidRDefault="00B223C4" w:rsidP="0033216C">
      <w:pPr>
        <w:spacing w:line="240" w:lineRule="auto"/>
        <w:ind w:firstLine="0"/>
        <w:jc w:val="center"/>
        <w:rPr>
          <w:rStyle w:val="Char0"/>
          <w:rtl/>
        </w:rPr>
      </w:pPr>
    </w:p>
    <w:p w:rsidR="00AB6287" w:rsidRPr="00C64670" w:rsidRDefault="00AB6287" w:rsidP="0033216C">
      <w:pPr>
        <w:spacing w:line="240" w:lineRule="auto"/>
        <w:ind w:firstLine="0"/>
        <w:jc w:val="center"/>
        <w:rPr>
          <w:rStyle w:val="Char0"/>
          <w:rtl/>
        </w:rPr>
      </w:pPr>
    </w:p>
    <w:p w:rsidR="00AB6287" w:rsidRPr="00C64670" w:rsidRDefault="00AB6287" w:rsidP="0033216C">
      <w:pPr>
        <w:spacing w:line="240" w:lineRule="auto"/>
        <w:ind w:firstLine="0"/>
        <w:jc w:val="center"/>
        <w:rPr>
          <w:rStyle w:val="Char0"/>
          <w:rtl/>
        </w:rPr>
      </w:pPr>
    </w:p>
    <w:p w:rsidR="00AB6287" w:rsidRPr="00C64670" w:rsidRDefault="00AB6287" w:rsidP="0033216C">
      <w:pPr>
        <w:spacing w:line="240" w:lineRule="auto"/>
        <w:ind w:firstLine="0"/>
        <w:jc w:val="center"/>
        <w:rPr>
          <w:rStyle w:val="Char0"/>
          <w:rtl/>
        </w:rPr>
      </w:pPr>
    </w:p>
    <w:p w:rsidR="00A25166" w:rsidRPr="00F21AEE" w:rsidRDefault="006933B2" w:rsidP="0033216C">
      <w:pPr>
        <w:spacing w:line="240" w:lineRule="auto"/>
        <w:ind w:firstLine="0"/>
        <w:jc w:val="center"/>
        <w:rPr>
          <w:rStyle w:val="Hadis"/>
          <w:rFonts w:ascii="IRYakout" w:hAnsi="IRYakout" w:cs="IRYakout"/>
          <w:sz w:val="32"/>
          <w:szCs w:val="36"/>
          <w:rtl/>
        </w:rPr>
      </w:pPr>
      <w:r>
        <w:rPr>
          <w:rStyle w:val="Hadis"/>
          <w:rFonts w:ascii="IRYakout" w:hAnsi="IRYakout" w:cs="IRYakout"/>
          <w:sz w:val="28"/>
          <w:szCs w:val="32"/>
          <w:rtl/>
        </w:rPr>
        <w:t>نو</w:t>
      </w:r>
      <w:r>
        <w:rPr>
          <w:rStyle w:val="Hadis"/>
          <w:rFonts w:ascii="IRYakout" w:hAnsi="IRYakout" w:cs="IRYakout" w:hint="cs"/>
          <w:sz w:val="28"/>
          <w:szCs w:val="32"/>
          <w:rtl/>
        </w:rPr>
        <w:t>ی</w:t>
      </w:r>
      <w:r w:rsidR="00A25166" w:rsidRPr="00F21AEE">
        <w:rPr>
          <w:rStyle w:val="Hadis"/>
          <w:rFonts w:ascii="IRYakout" w:hAnsi="IRYakout" w:cs="IRYakout"/>
          <w:sz w:val="28"/>
          <w:szCs w:val="32"/>
          <w:rtl/>
        </w:rPr>
        <w:t xml:space="preserve">سنده: </w:t>
      </w:r>
    </w:p>
    <w:p w:rsidR="00A25166" w:rsidRPr="00F21AEE" w:rsidRDefault="00A25166" w:rsidP="0033216C">
      <w:pPr>
        <w:spacing w:line="240" w:lineRule="auto"/>
        <w:ind w:firstLine="0"/>
        <w:jc w:val="center"/>
        <w:rPr>
          <w:rFonts w:ascii="IRYakout" w:hAnsi="IRYakout" w:cs="IRYakout"/>
          <w:b/>
          <w:bCs/>
          <w:sz w:val="36"/>
          <w:szCs w:val="36"/>
          <w:rtl/>
          <w:lang w:bidi="fa-IR"/>
        </w:rPr>
      </w:pPr>
      <w:r w:rsidRPr="00F21AEE">
        <w:rPr>
          <w:rFonts w:ascii="IRYakout" w:hAnsi="IRYakout" w:cs="IRYakout"/>
          <w:b/>
          <w:bCs/>
          <w:sz w:val="36"/>
          <w:szCs w:val="36"/>
          <w:rtl/>
          <w:lang w:bidi="fa-IR"/>
        </w:rPr>
        <w:t>دکتر یونس یزدان</w:t>
      </w:r>
      <w:r w:rsidR="00C65C3C" w:rsidRPr="00F21AEE">
        <w:rPr>
          <w:rFonts w:ascii="IRYakout" w:hAnsi="IRYakout" w:cs="IRYakout"/>
          <w:b/>
          <w:bCs/>
          <w:sz w:val="36"/>
          <w:szCs w:val="36"/>
          <w:rtl/>
          <w:lang w:bidi="fa-IR"/>
        </w:rPr>
        <w:t>‌</w:t>
      </w:r>
      <w:r w:rsidRPr="00F21AEE">
        <w:rPr>
          <w:rFonts w:ascii="IRYakout" w:hAnsi="IRYakout" w:cs="IRYakout"/>
          <w:b/>
          <w:bCs/>
          <w:sz w:val="36"/>
          <w:szCs w:val="36"/>
          <w:rtl/>
          <w:lang w:bidi="fa-IR"/>
        </w:rPr>
        <w:t>پرست</w:t>
      </w:r>
    </w:p>
    <w:p w:rsidR="00A25166" w:rsidRPr="002478C8" w:rsidRDefault="00A25166" w:rsidP="0033216C">
      <w:pPr>
        <w:spacing w:line="240" w:lineRule="auto"/>
        <w:ind w:firstLine="0"/>
        <w:jc w:val="center"/>
        <w:rPr>
          <w:rStyle w:val="Hadis"/>
          <w:sz w:val="32"/>
          <w:szCs w:val="36"/>
          <w:rtl/>
        </w:rPr>
      </w:pPr>
    </w:p>
    <w:p w:rsidR="00A25166" w:rsidRPr="002478C8" w:rsidRDefault="00A25166" w:rsidP="00A25166">
      <w:pPr>
        <w:ind w:firstLine="0"/>
        <w:rPr>
          <w:rFonts w:cs="B Zar"/>
          <w:sz w:val="36"/>
          <w:szCs w:val="36"/>
          <w:rtl/>
          <w:lang w:bidi="fa-IR"/>
        </w:rPr>
        <w:sectPr w:rsidR="00A25166" w:rsidRPr="002478C8" w:rsidSect="00F21AEE">
          <w:headerReference w:type="even" r:id="rId9"/>
          <w:headerReference w:type="default" r:id="rId10"/>
          <w:footnotePr>
            <w:numRestart w:val="eachPage"/>
          </w:footnotePr>
          <w:endnotePr>
            <w:numFmt w:val="decimal"/>
          </w:endnotePr>
          <w:pgSz w:w="9356" w:h="13608" w:code="9"/>
          <w:pgMar w:top="567" w:right="1134" w:bottom="851" w:left="1134" w:header="454" w:footer="0" w:gutter="0"/>
          <w:pgBorders w:display="firstPage">
            <w:top w:val="basicWideMidline" w:sz="14" w:space="1" w:color="auto"/>
            <w:left w:val="basicWideMidline" w:sz="14" w:space="4" w:color="auto"/>
            <w:bottom w:val="basicWideMidline" w:sz="14" w:space="1" w:color="auto"/>
            <w:right w:val="basicWideMidline" w:sz="14" w:space="4" w:color="auto"/>
          </w:pgBorders>
          <w:cols w:space="720"/>
          <w:titlePg/>
          <w:bidi/>
          <w:rtlGutter/>
          <w:docGrid w:linePitch="326"/>
        </w:sectPr>
      </w:pPr>
    </w:p>
    <w:tbl>
      <w:tblPr>
        <w:tblStyle w:val="TableGrid"/>
        <w:bidiVisual/>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34"/>
        <w:gridCol w:w="1122"/>
        <w:gridCol w:w="526"/>
        <w:gridCol w:w="1186"/>
        <w:gridCol w:w="2236"/>
      </w:tblGrid>
      <w:tr w:rsidR="002459D3" w:rsidRPr="00C50D4D" w:rsidTr="007B60F9">
        <w:trPr>
          <w:jc w:val="center"/>
        </w:trPr>
        <w:tc>
          <w:tcPr>
            <w:tcW w:w="1529" w:type="pct"/>
            <w:vAlign w:val="center"/>
          </w:tcPr>
          <w:bookmarkStart w:id="1" w:name="Editing"/>
          <w:p w:rsidR="002459D3" w:rsidRPr="00855B06" w:rsidRDefault="006C7351" w:rsidP="002459D3">
            <w:pPr>
              <w:spacing w:after="60" w:line="240" w:lineRule="auto"/>
              <w:ind w:firstLine="0"/>
              <w:jc w:val="both"/>
              <w:rPr>
                <w:rFonts w:ascii="IRMitra" w:hAnsi="IRMitra" w:cs="IRMitra"/>
                <w:b/>
                <w:bCs/>
                <w:color w:val="FF0000"/>
                <w:sz w:val="27"/>
                <w:szCs w:val="27"/>
                <w:rtl/>
                <w:lang w:bidi="fa-IR"/>
              </w:rPr>
            </w:pPr>
            <w:r>
              <w:rPr>
                <w:noProof/>
              </w:rPr>
              <w:lastRenderedPageBreak/>
              <mc:AlternateContent>
                <mc:Choice Requires="wps">
                  <w:drawing>
                    <wp:anchor distT="0" distB="0" distL="114300" distR="114300" simplePos="0" relativeHeight="251659264" behindDoc="1" locked="0" layoutInCell="0" allowOverlap="1" wp14:anchorId="18270F43" wp14:editId="2D812AF9">
                      <wp:simplePos x="0" y="0"/>
                      <wp:positionH relativeFrom="column">
                        <wp:posOffset>-805815</wp:posOffset>
                      </wp:positionH>
                      <wp:positionV relativeFrom="page">
                        <wp:posOffset>9525</wp:posOffset>
                      </wp:positionV>
                      <wp:extent cx="6627495" cy="2819400"/>
                      <wp:effectExtent l="0" t="0" r="1905" b="0"/>
                      <wp:wrapNone/>
                      <wp:docPr id="1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627495" cy="2819400"/>
                              </a:xfrm>
                              <a:prstGeom prst="rect">
                                <a:avLst/>
                              </a:prstGeom>
                              <a:solidFill>
                                <a:sysClr val="window" lastClr="FFFFFF">
                                  <a:lumMod val="95000"/>
                                </a:sys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style="position:absolute;margin-left:-63.45pt;margin-top:.75pt;width:521.85pt;height:22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" o:allowincell="f" fillcolor="#f2f2f2" stroked="f" strokeweight="2pt">
                      <v:path arrowok="t"/>
                      <w10:wrap anchory="page"/>
                    </v:rect>
                  </w:pict>
                </mc:Fallback>
              </mc:AlternateContent>
            </w:r>
            <w:bookmarkEnd w:id="1"/>
            <w:r w:rsidR="002459D3" w:rsidRPr="00855B06">
              <w:rPr>
                <w:rFonts w:ascii="IRMitra" w:hAnsi="IRMitra" w:cs="IRMitra" w:hint="cs"/>
                <w:b/>
                <w:bCs/>
                <w:sz w:val="27"/>
                <w:szCs w:val="27"/>
                <w:rtl/>
                <w:lang w:bidi="fa-IR"/>
              </w:rPr>
              <w:t>عنوان</w:t>
            </w:r>
            <w:r w:rsidR="002459D3" w:rsidRPr="00855B06">
              <w:rPr>
                <w:rFonts w:ascii="IRMitra" w:hAnsi="IRMitra" w:cs="IRMitra"/>
                <w:b/>
                <w:bCs/>
                <w:sz w:val="27"/>
                <w:szCs w:val="27"/>
                <w:rtl/>
                <w:lang w:bidi="fa-IR"/>
              </w:rPr>
              <w:t xml:space="preserve"> کتاب</w:t>
            </w:r>
            <w:r w:rsidR="002459D3" w:rsidRPr="00855B06">
              <w:rPr>
                <w:rFonts w:ascii="IRMitra" w:hAnsi="IRMitra" w:cs="IRMitra" w:hint="cs"/>
                <w:b/>
                <w:bCs/>
                <w:sz w:val="27"/>
                <w:szCs w:val="27"/>
                <w:rtl/>
                <w:lang w:bidi="fa-IR"/>
              </w:rPr>
              <w:t>:</w:t>
            </w:r>
          </w:p>
        </w:tc>
        <w:tc>
          <w:tcPr>
            <w:tcW w:w="3471" w:type="pct"/>
            <w:gridSpan w:val="4"/>
            <w:vAlign w:val="center"/>
          </w:tcPr>
          <w:p w:rsidR="002459D3" w:rsidRPr="00855B06" w:rsidRDefault="002459D3" w:rsidP="002459D3">
            <w:pPr>
              <w:spacing w:after="60" w:line="240" w:lineRule="auto"/>
              <w:ind w:firstLine="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 xml:space="preserve">تقلید در فقه اسلامی </w:t>
            </w:r>
          </w:p>
        </w:tc>
      </w:tr>
      <w:tr w:rsidR="002459D3" w:rsidRPr="00C50D4D" w:rsidTr="007B60F9">
        <w:trPr>
          <w:jc w:val="center"/>
        </w:trPr>
        <w:tc>
          <w:tcPr>
            <w:tcW w:w="1529" w:type="pct"/>
            <w:vAlign w:val="center"/>
          </w:tcPr>
          <w:p w:rsidR="002459D3" w:rsidRPr="00855B06" w:rsidRDefault="002459D3" w:rsidP="002459D3">
            <w:pPr>
              <w:spacing w:before="60" w:after="60" w:line="240" w:lineRule="auto"/>
              <w:ind w:firstLine="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نویسنده: </w:t>
            </w:r>
          </w:p>
        </w:tc>
        <w:tc>
          <w:tcPr>
            <w:tcW w:w="3471" w:type="pct"/>
            <w:gridSpan w:val="4"/>
            <w:vAlign w:val="center"/>
          </w:tcPr>
          <w:p w:rsidR="002459D3" w:rsidRPr="00855B06" w:rsidRDefault="002459D3" w:rsidP="002459D3">
            <w:pPr>
              <w:spacing w:before="60" w:after="60" w:line="240" w:lineRule="auto"/>
              <w:ind w:firstLine="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 xml:space="preserve">دکتر یونس یزدان‌پرست </w:t>
            </w:r>
          </w:p>
        </w:tc>
      </w:tr>
      <w:tr w:rsidR="002459D3" w:rsidRPr="00C50D4D" w:rsidTr="007B60F9">
        <w:trPr>
          <w:jc w:val="center"/>
        </w:trPr>
        <w:tc>
          <w:tcPr>
            <w:tcW w:w="1529" w:type="pct"/>
            <w:vAlign w:val="center"/>
          </w:tcPr>
          <w:p w:rsidR="002459D3" w:rsidRPr="00855B06" w:rsidRDefault="002459D3" w:rsidP="002459D3">
            <w:pPr>
              <w:spacing w:before="60" w:after="60" w:line="240" w:lineRule="auto"/>
              <w:ind w:firstLine="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موضوع:</w:t>
            </w:r>
          </w:p>
        </w:tc>
        <w:tc>
          <w:tcPr>
            <w:tcW w:w="3471" w:type="pct"/>
            <w:gridSpan w:val="4"/>
            <w:vAlign w:val="center"/>
          </w:tcPr>
          <w:p w:rsidR="002459D3" w:rsidRPr="00855B06" w:rsidRDefault="00800E09" w:rsidP="002459D3">
            <w:pPr>
              <w:spacing w:before="60" w:after="60" w:line="240" w:lineRule="auto"/>
              <w:ind w:firstLine="0"/>
              <w:jc w:val="both"/>
              <w:rPr>
                <w:rFonts w:ascii="IRMitra" w:hAnsi="IRMitra" w:cs="IRMitra"/>
                <w:color w:val="244061" w:themeColor="accent1" w:themeShade="80"/>
                <w:sz w:val="30"/>
                <w:szCs w:val="30"/>
                <w:rtl/>
                <w:lang w:bidi="fa-IR"/>
              </w:rPr>
            </w:pPr>
            <w:r w:rsidRPr="00800E09">
              <w:rPr>
                <w:rFonts w:ascii="IRMitra" w:hAnsi="IRMitra" w:cs="IRMitra"/>
                <w:color w:val="244061" w:themeColor="accent1" w:themeShade="80"/>
                <w:sz w:val="30"/>
                <w:szCs w:val="30"/>
                <w:rtl/>
                <w:lang w:bidi="fa-IR"/>
              </w:rPr>
              <w:t>اصول و قواعد فقه</w:t>
            </w:r>
          </w:p>
        </w:tc>
      </w:tr>
      <w:tr w:rsidR="002459D3" w:rsidRPr="00C50D4D" w:rsidTr="007B60F9">
        <w:trPr>
          <w:jc w:val="center"/>
        </w:trPr>
        <w:tc>
          <w:tcPr>
            <w:tcW w:w="1529" w:type="pct"/>
            <w:vAlign w:val="center"/>
          </w:tcPr>
          <w:p w:rsidR="002459D3" w:rsidRPr="00855B06" w:rsidRDefault="002459D3" w:rsidP="002459D3">
            <w:pPr>
              <w:spacing w:before="60" w:after="60" w:line="240" w:lineRule="auto"/>
              <w:ind w:firstLine="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نوبت انتشار: </w:t>
            </w:r>
          </w:p>
        </w:tc>
        <w:tc>
          <w:tcPr>
            <w:tcW w:w="3471" w:type="pct"/>
            <w:gridSpan w:val="4"/>
            <w:vAlign w:val="center"/>
          </w:tcPr>
          <w:p w:rsidR="002459D3" w:rsidRPr="00855B06" w:rsidRDefault="002459D3" w:rsidP="0033216C">
            <w:pPr>
              <w:spacing w:before="60" w:after="60" w:line="240" w:lineRule="auto"/>
              <w:ind w:firstLine="0"/>
              <w:jc w:val="both"/>
              <w:rPr>
                <w:rFonts w:ascii="IRMitra" w:hAnsi="IRMitra" w:cs="IRMitra"/>
                <w:color w:val="244061" w:themeColor="accent1" w:themeShade="80"/>
                <w:sz w:val="30"/>
                <w:szCs w:val="30"/>
                <w:rtl/>
                <w:lang w:bidi="fa-IR"/>
              </w:rPr>
            </w:pPr>
            <w:r>
              <w:rPr>
                <w:rFonts w:ascii="IRMitra" w:hAnsi="IRMitra" w:cs="IRMitra" w:hint="cs"/>
                <w:color w:val="244061" w:themeColor="accent1" w:themeShade="80"/>
                <w:sz w:val="30"/>
                <w:szCs w:val="30"/>
                <w:rtl/>
                <w:lang w:bidi="fa-IR"/>
              </w:rPr>
              <w:t>اول</w:t>
            </w:r>
            <w:r w:rsidRPr="00855B06">
              <w:rPr>
                <w:rFonts w:ascii="IRMitra" w:hAnsi="IRMitra" w:cs="IRMitra" w:hint="cs"/>
                <w:color w:val="244061" w:themeColor="accent1" w:themeShade="80"/>
                <w:sz w:val="30"/>
                <w:szCs w:val="30"/>
                <w:rtl/>
                <w:lang w:bidi="fa-IR"/>
              </w:rPr>
              <w:t xml:space="preserve"> (دیجیتال) </w:t>
            </w:r>
          </w:p>
        </w:tc>
      </w:tr>
      <w:tr w:rsidR="00800E09" w:rsidRPr="00C50D4D" w:rsidTr="007B60F9">
        <w:trPr>
          <w:jc w:val="center"/>
        </w:trPr>
        <w:tc>
          <w:tcPr>
            <w:tcW w:w="1529" w:type="pct"/>
            <w:vAlign w:val="center"/>
          </w:tcPr>
          <w:p w:rsidR="00800E09" w:rsidRPr="00855B06" w:rsidRDefault="00800E09" w:rsidP="002459D3">
            <w:pPr>
              <w:spacing w:before="60" w:after="60" w:line="240" w:lineRule="auto"/>
              <w:ind w:firstLine="0"/>
              <w:jc w:val="both"/>
              <w:rPr>
                <w:rFonts w:ascii="IRMitra" w:hAnsi="IRMitra" w:cs="IRMitra"/>
                <w:b/>
                <w:bCs/>
                <w:color w:val="FF0000"/>
                <w:sz w:val="27"/>
                <w:szCs w:val="27"/>
                <w:rtl/>
                <w:lang w:bidi="fa-IR"/>
              </w:rPr>
            </w:pPr>
            <w:r w:rsidRPr="00855B06">
              <w:rPr>
                <w:rFonts w:ascii="IRMitra" w:hAnsi="IRMitra" w:cs="IRMitra" w:hint="cs"/>
                <w:b/>
                <w:bCs/>
                <w:sz w:val="27"/>
                <w:szCs w:val="27"/>
                <w:rtl/>
                <w:lang w:bidi="fa-IR"/>
              </w:rPr>
              <w:t xml:space="preserve">تاریخ انتشار: </w:t>
            </w:r>
          </w:p>
        </w:tc>
        <w:tc>
          <w:tcPr>
            <w:tcW w:w="3471" w:type="pct"/>
            <w:gridSpan w:val="4"/>
            <w:vAlign w:val="center"/>
          </w:tcPr>
          <w:p w:rsidR="00800E09" w:rsidRPr="00800E09" w:rsidRDefault="00800E09" w:rsidP="00800E09">
            <w:pPr>
              <w:spacing w:before="60" w:after="60" w:line="240" w:lineRule="auto"/>
              <w:ind w:firstLine="0"/>
              <w:jc w:val="left"/>
              <w:rPr>
                <w:rFonts w:ascii="IRMitra" w:hAnsi="IRMitra" w:cs="IRMitra"/>
                <w:color w:val="244061" w:themeColor="accent1" w:themeShade="80"/>
                <w:sz w:val="26"/>
                <w:szCs w:val="30"/>
                <w:rtl/>
                <w:lang w:bidi="fa-IR"/>
              </w:rPr>
            </w:pPr>
            <w:r w:rsidRPr="00800E09">
              <w:rPr>
                <w:rFonts w:ascii="IRMitra" w:hAnsi="IRMitra" w:cs="IRMitra"/>
                <w:color w:val="244061"/>
                <w:sz w:val="26"/>
                <w:szCs w:val="30"/>
                <w:rtl/>
                <w:lang w:bidi="fa-IR"/>
              </w:rPr>
              <w:t>فروردین (حمل) 1395شمسی، رجب 1437 هجری</w:t>
            </w:r>
          </w:p>
        </w:tc>
      </w:tr>
      <w:tr w:rsidR="00800E09" w:rsidRPr="00C50D4D" w:rsidTr="007B60F9">
        <w:trPr>
          <w:jc w:val="center"/>
        </w:trPr>
        <w:tc>
          <w:tcPr>
            <w:tcW w:w="1529" w:type="pct"/>
            <w:vAlign w:val="center"/>
          </w:tcPr>
          <w:p w:rsidR="00800E09" w:rsidRPr="00855B06" w:rsidRDefault="00800E09" w:rsidP="002459D3">
            <w:pPr>
              <w:spacing w:before="60" w:after="60" w:line="240" w:lineRule="auto"/>
              <w:ind w:firstLine="0"/>
              <w:jc w:val="both"/>
              <w:rPr>
                <w:rFonts w:ascii="IRMitra" w:hAnsi="IRMitra" w:cs="IRMitra"/>
                <w:b/>
                <w:bCs/>
                <w:sz w:val="27"/>
                <w:szCs w:val="27"/>
                <w:rtl/>
                <w:lang w:bidi="fa-IR"/>
              </w:rPr>
            </w:pPr>
            <w:r>
              <w:rPr>
                <w:rFonts w:ascii="IRMitra" w:hAnsi="IRMitra" w:cs="IRMitra" w:hint="cs"/>
                <w:b/>
                <w:bCs/>
                <w:sz w:val="27"/>
                <w:szCs w:val="27"/>
                <w:rtl/>
                <w:lang w:bidi="fa-IR"/>
              </w:rPr>
              <w:t>منبع:</w:t>
            </w:r>
            <w:r w:rsidRPr="00855B06">
              <w:rPr>
                <w:rFonts w:ascii="IRMitra" w:hAnsi="IRMitra" w:cs="IRMitra" w:hint="cs"/>
                <w:b/>
                <w:bCs/>
                <w:sz w:val="27"/>
                <w:szCs w:val="27"/>
                <w:rtl/>
                <w:lang w:bidi="fa-IR"/>
              </w:rPr>
              <w:t xml:space="preserve"> </w:t>
            </w:r>
          </w:p>
        </w:tc>
        <w:tc>
          <w:tcPr>
            <w:tcW w:w="3471" w:type="pct"/>
            <w:gridSpan w:val="4"/>
            <w:vAlign w:val="center"/>
          </w:tcPr>
          <w:p w:rsidR="00800E09" w:rsidRPr="00800E09" w:rsidRDefault="00800E09" w:rsidP="00800E09">
            <w:pPr>
              <w:spacing w:before="60" w:after="60" w:line="240" w:lineRule="auto"/>
              <w:ind w:firstLine="0"/>
              <w:jc w:val="both"/>
              <w:rPr>
                <w:rFonts w:ascii="IRMitra" w:hAnsi="IRMitra" w:cs="IRMitra"/>
                <w:color w:val="244061" w:themeColor="accent1" w:themeShade="80"/>
                <w:sz w:val="30"/>
                <w:szCs w:val="30"/>
              </w:rPr>
            </w:pPr>
            <w:r w:rsidRPr="00800E09">
              <w:rPr>
                <w:rFonts w:ascii="IRMitra" w:hAnsi="IRMitra" w:cs="IRMitra" w:hint="cs"/>
                <w:color w:val="244061" w:themeColor="accent1" w:themeShade="80"/>
                <w:sz w:val="30"/>
                <w:szCs w:val="30"/>
                <w:rtl/>
              </w:rPr>
              <w:t>سایت</w:t>
            </w:r>
            <w:r w:rsidRPr="00800E09">
              <w:rPr>
                <w:rFonts w:ascii="IRMitra" w:hAnsi="IRMitra" w:cs="IRMitra"/>
                <w:color w:val="244061" w:themeColor="accent1" w:themeShade="80"/>
                <w:sz w:val="30"/>
                <w:szCs w:val="30"/>
                <w:rtl/>
              </w:rPr>
              <w:t xml:space="preserve"> </w:t>
            </w:r>
            <w:r w:rsidRPr="00800E09">
              <w:rPr>
                <w:rFonts w:ascii="IRMitra" w:hAnsi="IRMitra" w:cs="IRMitra" w:hint="cs"/>
                <w:color w:val="244061" w:themeColor="accent1" w:themeShade="80"/>
                <w:sz w:val="30"/>
                <w:szCs w:val="30"/>
                <w:rtl/>
              </w:rPr>
              <w:t>عقیده</w:t>
            </w:r>
            <w:r w:rsidRPr="00800E09">
              <w:rPr>
                <w:rFonts w:ascii="IRMitra" w:hAnsi="IRMitra" w:cs="IRMitra"/>
                <w:color w:val="244061" w:themeColor="accent1" w:themeShade="80"/>
                <w:sz w:val="30"/>
                <w:szCs w:val="30"/>
              </w:rPr>
              <w:t xml:space="preserve"> </w:t>
            </w:r>
            <w:hyperlink r:id="rId11" w:history="1">
              <w:r w:rsidRPr="00AE4490">
                <w:rPr>
                  <w:rStyle w:val="Hyperlink"/>
                  <w:rFonts w:ascii="IRMitra" w:hAnsi="IRMitra" w:cs="IRMitra"/>
                  <w:color w:val="auto"/>
                  <w:sz w:val="30"/>
                  <w:szCs w:val="30"/>
                  <w:u w:val="none"/>
                </w:rPr>
                <w:t>www.aqeedeh.com</w:t>
              </w:r>
            </w:hyperlink>
            <w:r w:rsidRPr="00AE4490">
              <w:rPr>
                <w:rFonts w:ascii="IRMitra" w:hAnsi="IRMitra" w:cs="IRMitra"/>
                <w:sz w:val="30"/>
                <w:szCs w:val="30"/>
              </w:rPr>
              <w:t xml:space="preserve"> </w:t>
            </w:r>
          </w:p>
        </w:tc>
      </w:tr>
      <w:tr w:rsidR="002459D3" w:rsidRPr="00EA1553" w:rsidTr="007B60F9">
        <w:trPr>
          <w:jc w:val="center"/>
        </w:trPr>
        <w:tc>
          <w:tcPr>
            <w:tcW w:w="1529" w:type="pct"/>
            <w:vAlign w:val="center"/>
          </w:tcPr>
          <w:p w:rsidR="002459D3" w:rsidRPr="00EA1553" w:rsidRDefault="002459D3" w:rsidP="002459D3">
            <w:pPr>
              <w:spacing w:before="60" w:after="60" w:line="240" w:lineRule="auto"/>
              <w:ind w:firstLine="0"/>
              <w:rPr>
                <w:rFonts w:ascii="IRMitra" w:hAnsi="IRMitra" w:cs="IRMitra"/>
                <w:b/>
                <w:bCs/>
                <w:sz w:val="13"/>
                <w:szCs w:val="13"/>
                <w:rtl/>
                <w:lang w:bidi="fa-IR"/>
              </w:rPr>
            </w:pPr>
          </w:p>
        </w:tc>
        <w:tc>
          <w:tcPr>
            <w:tcW w:w="3471" w:type="pct"/>
            <w:gridSpan w:val="4"/>
            <w:vAlign w:val="center"/>
          </w:tcPr>
          <w:p w:rsidR="002459D3" w:rsidRPr="00EA1553" w:rsidRDefault="002459D3" w:rsidP="002459D3">
            <w:pPr>
              <w:spacing w:before="60" w:after="60" w:line="240" w:lineRule="auto"/>
              <w:ind w:firstLine="0"/>
              <w:rPr>
                <w:rFonts w:ascii="IRMitra" w:hAnsi="IRMitra" w:cs="IRMitra"/>
                <w:color w:val="244061" w:themeColor="accent1" w:themeShade="80"/>
                <w:sz w:val="13"/>
                <w:szCs w:val="13"/>
                <w:rtl/>
                <w:lang w:bidi="fa-IR"/>
              </w:rPr>
            </w:pPr>
          </w:p>
        </w:tc>
      </w:tr>
      <w:tr w:rsidR="002459D3" w:rsidRPr="00C50D4D" w:rsidTr="007B60F9">
        <w:trPr>
          <w:jc w:val="center"/>
        </w:trPr>
        <w:tc>
          <w:tcPr>
            <w:tcW w:w="3469" w:type="pct"/>
            <w:gridSpan w:val="4"/>
            <w:vAlign w:val="center"/>
          </w:tcPr>
          <w:p w:rsidR="00050C6B" w:rsidRDefault="00050C6B" w:rsidP="002459D3">
            <w:pPr>
              <w:spacing w:line="240" w:lineRule="auto"/>
              <w:ind w:firstLine="0"/>
              <w:jc w:val="center"/>
              <w:rPr>
                <w:rFonts w:cs="IRNazanin"/>
                <w:b/>
                <w:bCs/>
                <w:color w:val="244061" w:themeColor="accent1" w:themeShade="80"/>
                <w:rtl/>
                <w:lang w:bidi="fa-IR"/>
              </w:rPr>
            </w:pPr>
          </w:p>
          <w:p w:rsidR="00050C6B" w:rsidRDefault="00050C6B" w:rsidP="002459D3">
            <w:pPr>
              <w:spacing w:line="240" w:lineRule="auto"/>
              <w:ind w:firstLine="0"/>
              <w:jc w:val="center"/>
              <w:rPr>
                <w:rFonts w:cs="IRNazanin"/>
                <w:b/>
                <w:bCs/>
                <w:color w:val="244061" w:themeColor="accent1" w:themeShade="80"/>
                <w:rtl/>
                <w:lang w:bidi="fa-IR"/>
              </w:rPr>
            </w:pPr>
          </w:p>
          <w:p w:rsidR="00050C6B" w:rsidRDefault="00050C6B" w:rsidP="002459D3">
            <w:pPr>
              <w:spacing w:line="240" w:lineRule="auto"/>
              <w:ind w:firstLine="0"/>
              <w:jc w:val="center"/>
              <w:rPr>
                <w:rFonts w:cs="IRNazanin"/>
                <w:b/>
                <w:bCs/>
                <w:color w:val="244061" w:themeColor="accent1" w:themeShade="80"/>
                <w:rtl/>
                <w:lang w:bidi="fa-IR"/>
              </w:rPr>
            </w:pPr>
          </w:p>
          <w:p w:rsidR="002459D3" w:rsidRPr="00AA082B" w:rsidRDefault="002459D3" w:rsidP="002459D3">
            <w:pPr>
              <w:spacing w:line="240" w:lineRule="auto"/>
              <w:ind w:firstLine="0"/>
              <w:jc w:val="center"/>
              <w:rPr>
                <w:rFonts w:cs="IRNazanin"/>
                <w:b/>
                <w:bCs/>
                <w:color w:val="244061" w:themeColor="accent1" w:themeShade="80"/>
                <w:rtl/>
                <w:lang w:bidi="fa-IR"/>
              </w:rPr>
            </w:pPr>
            <w:r w:rsidRPr="00AA082B">
              <w:rPr>
                <w:rFonts w:cs="IRNazanin" w:hint="cs"/>
                <w:b/>
                <w:bCs/>
                <w:color w:val="244061" w:themeColor="accent1" w:themeShade="80"/>
                <w:rtl/>
                <w:lang w:bidi="fa-IR"/>
              </w:rPr>
              <w:t>ای</w:t>
            </w:r>
            <w:r w:rsidRPr="00AA082B">
              <w:rPr>
                <w:rFonts w:cs="IRNazanin" w:hint="eastAsia"/>
                <w:b/>
                <w:bCs/>
                <w:color w:val="244061" w:themeColor="accent1" w:themeShade="80"/>
                <w:rtl/>
                <w:lang w:bidi="fa-IR"/>
              </w:rPr>
              <w:t>ن</w:t>
            </w:r>
            <w:r w:rsidRPr="00AA082B">
              <w:rPr>
                <w:rFonts w:cs="IRNazanin"/>
                <w:b/>
                <w:bCs/>
                <w:color w:val="244061" w:themeColor="accent1" w:themeShade="80"/>
                <w:rtl/>
                <w:lang w:bidi="fa-IR"/>
              </w:rPr>
              <w:t xml:space="preserve"> کتاب </w:t>
            </w:r>
            <w:r w:rsidRPr="00AA082B">
              <w:rPr>
                <w:rFonts w:cs="IRNazanin" w:hint="cs"/>
                <w:b/>
                <w:bCs/>
                <w:color w:val="244061" w:themeColor="accent1" w:themeShade="80"/>
                <w:rtl/>
                <w:lang w:bidi="fa-IR"/>
              </w:rPr>
              <w:t xml:space="preserve">از سایت </w:t>
            </w:r>
            <w:r w:rsidRPr="00AA082B">
              <w:rPr>
                <w:rFonts w:cs="IRNazanin"/>
                <w:b/>
                <w:bCs/>
                <w:color w:val="244061" w:themeColor="accent1" w:themeShade="80"/>
                <w:rtl/>
                <w:lang w:bidi="fa-IR"/>
              </w:rPr>
              <w:t>کتابخان</w:t>
            </w:r>
            <w:r w:rsidRPr="00AA082B">
              <w:rPr>
                <w:rFonts w:cs="IRNazanin" w:hint="cs"/>
                <w:b/>
                <w:bCs/>
                <w:color w:val="244061" w:themeColor="accent1" w:themeShade="80"/>
                <w:rtl/>
                <w:lang w:bidi="fa-IR"/>
              </w:rPr>
              <w:t>ۀ</w:t>
            </w:r>
            <w:r w:rsidRPr="00AA082B">
              <w:rPr>
                <w:rFonts w:cs="IRNazanin"/>
                <w:b/>
                <w:bCs/>
                <w:color w:val="244061" w:themeColor="accent1" w:themeShade="80"/>
                <w:rtl/>
                <w:lang w:bidi="fa-IR"/>
              </w:rPr>
              <w:t xml:space="preserve"> عق</w:t>
            </w:r>
            <w:r w:rsidRPr="00AA082B">
              <w:rPr>
                <w:rFonts w:cs="IRNazanin" w:hint="cs"/>
                <w:b/>
                <w:bCs/>
                <w:color w:val="244061" w:themeColor="accent1" w:themeShade="80"/>
                <w:rtl/>
                <w:lang w:bidi="fa-IR"/>
              </w:rPr>
              <w:t>ی</w:t>
            </w:r>
            <w:r w:rsidRPr="00AA082B">
              <w:rPr>
                <w:rFonts w:cs="IRNazanin" w:hint="eastAsia"/>
                <w:b/>
                <w:bCs/>
                <w:color w:val="244061" w:themeColor="accent1" w:themeShade="80"/>
                <w:rtl/>
                <w:lang w:bidi="fa-IR"/>
              </w:rPr>
              <w:t>ده</w:t>
            </w:r>
            <w:r w:rsidRPr="00AA082B">
              <w:rPr>
                <w:rFonts w:cs="IRNazanin"/>
                <w:b/>
                <w:bCs/>
                <w:color w:val="244061" w:themeColor="accent1" w:themeShade="80"/>
                <w:rtl/>
                <w:lang w:bidi="fa-IR"/>
              </w:rPr>
              <w:t xml:space="preserve"> </w:t>
            </w:r>
            <w:r w:rsidRPr="00AA082B">
              <w:rPr>
                <w:rFonts w:cs="IRNazanin" w:hint="cs"/>
                <w:b/>
                <w:bCs/>
                <w:color w:val="244061" w:themeColor="accent1" w:themeShade="80"/>
                <w:rtl/>
                <w:lang w:bidi="fa-IR"/>
              </w:rPr>
              <w:t xml:space="preserve">دانلود </w:t>
            </w:r>
            <w:r w:rsidRPr="00AA082B">
              <w:rPr>
                <w:rFonts w:cs="IRNazanin"/>
                <w:b/>
                <w:bCs/>
                <w:color w:val="244061" w:themeColor="accent1" w:themeShade="80"/>
                <w:rtl/>
                <w:lang w:bidi="fa-IR"/>
              </w:rPr>
              <w:t>شده است.</w:t>
            </w:r>
          </w:p>
          <w:p w:rsidR="002459D3" w:rsidRPr="00855B06" w:rsidRDefault="002459D3" w:rsidP="002459D3">
            <w:pPr>
              <w:spacing w:before="60" w:after="60" w:line="240" w:lineRule="auto"/>
              <w:ind w:firstLine="0"/>
              <w:jc w:val="center"/>
              <w:rPr>
                <w:rFonts w:ascii="IRMitra" w:hAnsi="IRMitra" w:cs="IRMitra"/>
                <w:b/>
                <w:bCs/>
                <w:sz w:val="27"/>
                <w:szCs w:val="27"/>
                <w:rtl/>
                <w:lang w:bidi="fa-IR"/>
              </w:rPr>
            </w:pPr>
            <w:r w:rsidRPr="00AA082B">
              <w:rPr>
                <w:rFonts w:cs="Times New Roman"/>
                <w:b/>
                <w:bCs/>
                <w:color w:val="244061" w:themeColor="accent1" w:themeShade="80"/>
                <w:szCs w:val="24"/>
                <w:lang w:bidi="fa-IR"/>
              </w:rPr>
              <w:t>www.aqeedeh.com</w:t>
            </w:r>
          </w:p>
        </w:tc>
        <w:tc>
          <w:tcPr>
            <w:tcW w:w="1531" w:type="pct"/>
          </w:tcPr>
          <w:p w:rsidR="00050C6B" w:rsidRPr="00050C6B" w:rsidRDefault="00050C6B" w:rsidP="002459D3">
            <w:pPr>
              <w:spacing w:before="60" w:after="60" w:line="240" w:lineRule="auto"/>
              <w:ind w:firstLine="0"/>
              <w:jc w:val="center"/>
              <w:rPr>
                <w:rFonts w:ascii="IRMitra" w:hAnsi="IRMitra" w:cs="IRMitra"/>
                <w:noProof/>
                <w:color w:val="244061" w:themeColor="accent1" w:themeShade="80"/>
                <w:sz w:val="72"/>
                <w:szCs w:val="72"/>
                <w:rtl/>
              </w:rPr>
            </w:pPr>
          </w:p>
          <w:p w:rsidR="002459D3" w:rsidRPr="00855B06" w:rsidRDefault="002459D3" w:rsidP="002459D3">
            <w:pPr>
              <w:spacing w:before="60" w:after="60" w:line="240" w:lineRule="auto"/>
              <w:ind w:firstLine="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2F8AC5AE" wp14:editId="79CE72CF">
                  <wp:extent cx="943200" cy="943200"/>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43200" cy="943200"/>
                          </a:xfrm>
                          <a:prstGeom prst="rect">
                            <a:avLst/>
                          </a:prstGeom>
                        </pic:spPr>
                      </pic:pic>
                    </a:graphicData>
                  </a:graphic>
                </wp:inline>
              </w:drawing>
            </w:r>
          </w:p>
        </w:tc>
      </w:tr>
      <w:tr w:rsidR="002459D3" w:rsidRPr="00C50D4D" w:rsidTr="007B60F9">
        <w:trPr>
          <w:jc w:val="center"/>
        </w:trPr>
        <w:tc>
          <w:tcPr>
            <w:tcW w:w="1529" w:type="pct"/>
            <w:vAlign w:val="center"/>
          </w:tcPr>
          <w:p w:rsidR="002459D3" w:rsidRPr="00855B06" w:rsidRDefault="002459D3" w:rsidP="002459D3">
            <w:pPr>
              <w:spacing w:before="60" w:after="60" w:line="240" w:lineRule="auto"/>
              <w:ind w:firstLine="0"/>
              <w:jc w:val="center"/>
              <w:rPr>
                <w:rFonts w:ascii="IRMitra" w:hAnsi="IRMitra" w:cs="IRMitra"/>
                <w:b/>
                <w:bCs/>
                <w:sz w:val="27"/>
                <w:szCs w:val="27"/>
                <w:rtl/>
                <w:lang w:bidi="fa-IR"/>
              </w:rPr>
            </w:pPr>
            <w:r w:rsidRPr="00AA082B">
              <w:rPr>
                <w:rFonts w:ascii="IRNazanin" w:hAnsi="IRNazanin" w:cs="IRNazanin"/>
                <w:b/>
                <w:bCs/>
                <w:sz w:val="28"/>
                <w:rtl/>
                <w:lang w:bidi="fa-IR"/>
              </w:rPr>
              <w:t>ایمیل:</w:t>
            </w:r>
          </w:p>
        </w:tc>
        <w:tc>
          <w:tcPr>
            <w:tcW w:w="3471" w:type="pct"/>
            <w:gridSpan w:val="4"/>
            <w:vAlign w:val="center"/>
          </w:tcPr>
          <w:p w:rsidR="002459D3" w:rsidRPr="00855B06" w:rsidRDefault="002459D3" w:rsidP="002459D3">
            <w:pPr>
              <w:spacing w:before="60" w:after="60" w:line="240" w:lineRule="auto"/>
              <w:ind w:firstLine="0"/>
              <w:jc w:val="right"/>
              <w:rPr>
                <w:rFonts w:ascii="IRMitra" w:hAnsi="IRMitra" w:cs="IRMitra"/>
                <w:color w:val="244061" w:themeColor="accent1" w:themeShade="80"/>
                <w:sz w:val="30"/>
                <w:szCs w:val="30"/>
                <w:rtl/>
                <w:lang w:bidi="fa-IR"/>
              </w:rPr>
            </w:pPr>
            <w:r w:rsidRPr="00AA082B">
              <w:rPr>
                <w:rFonts w:asciiTheme="majorBidi" w:hAnsiTheme="majorBidi" w:cstheme="majorBidi"/>
                <w:b/>
                <w:bCs/>
                <w:szCs w:val="24"/>
              </w:rPr>
              <w:t>book@aqeedeh.com</w:t>
            </w:r>
          </w:p>
        </w:tc>
      </w:tr>
      <w:tr w:rsidR="002459D3" w:rsidRPr="00C50D4D" w:rsidTr="007B60F9">
        <w:trPr>
          <w:jc w:val="center"/>
        </w:trPr>
        <w:tc>
          <w:tcPr>
            <w:tcW w:w="5000" w:type="pct"/>
            <w:gridSpan w:val="5"/>
            <w:vAlign w:val="bottom"/>
          </w:tcPr>
          <w:p w:rsidR="002459D3" w:rsidRPr="00855B06" w:rsidRDefault="002459D3" w:rsidP="002459D3">
            <w:pPr>
              <w:spacing w:before="360" w:after="60" w:line="240" w:lineRule="auto"/>
              <w:ind w:firstLine="0"/>
              <w:jc w:val="center"/>
              <w:rPr>
                <w:rFonts w:ascii="IRMitra" w:hAnsi="IRMitra" w:cs="IRMitra"/>
                <w:color w:val="244061" w:themeColor="accent1" w:themeShade="80"/>
                <w:sz w:val="30"/>
                <w:szCs w:val="30"/>
                <w:rtl/>
                <w:lang w:bidi="fa-IR"/>
              </w:rPr>
            </w:pPr>
            <w:r w:rsidRPr="00005346">
              <w:rPr>
                <w:rFonts w:ascii="Times New Roman Bold" w:hAnsi="Times New Roman Bold" w:cs="IRNazanin"/>
                <w:b/>
                <w:bCs/>
                <w:sz w:val="26"/>
                <w:rtl/>
              </w:rPr>
              <w:t>سا</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ت‌ها</w:t>
            </w:r>
            <w:r w:rsidRPr="00005346">
              <w:rPr>
                <w:rFonts w:ascii="Times New Roman Bold" w:hAnsi="Times New Roman Bold" w:cs="IRNazanin" w:hint="cs"/>
                <w:b/>
                <w:bCs/>
                <w:sz w:val="26"/>
                <w:rtl/>
              </w:rPr>
              <w:t>ی</w:t>
            </w:r>
            <w:r w:rsidRPr="00005346">
              <w:rPr>
                <w:rFonts w:ascii="Times New Roman Bold" w:hAnsi="Times New Roman Bold" w:cs="IRNazanin"/>
                <w:b/>
                <w:bCs/>
                <w:sz w:val="26"/>
                <w:rtl/>
              </w:rPr>
              <w:t xml:space="preserve"> مجموع</w:t>
            </w:r>
            <w:r w:rsidRPr="00005346">
              <w:rPr>
                <w:rFonts w:ascii="Times New Roman Bold" w:hAnsi="Times New Roman Bold" w:cs="IRNazanin" w:hint="cs"/>
                <w:b/>
                <w:bCs/>
                <w:sz w:val="26"/>
                <w:rtl/>
              </w:rPr>
              <w:t>ۀ</w:t>
            </w:r>
            <w:r w:rsidRPr="00005346">
              <w:rPr>
                <w:rFonts w:ascii="Times New Roman Bold" w:hAnsi="Times New Roman Bold" w:cs="IRNazanin"/>
                <w:b/>
                <w:bCs/>
                <w:sz w:val="26"/>
                <w:rtl/>
              </w:rPr>
              <w:t xml:space="preserve"> موحد</w:t>
            </w:r>
            <w:r w:rsidRPr="00005346">
              <w:rPr>
                <w:rFonts w:ascii="Times New Roman Bold" w:hAnsi="Times New Roman Bold" w:cs="IRNazanin" w:hint="cs"/>
                <w:b/>
                <w:bCs/>
                <w:sz w:val="26"/>
                <w:rtl/>
              </w:rPr>
              <w:t>ی</w:t>
            </w:r>
            <w:r w:rsidRPr="00005346">
              <w:rPr>
                <w:rFonts w:ascii="Times New Roman Bold" w:hAnsi="Times New Roman Bold" w:cs="IRNazanin" w:hint="eastAsia"/>
                <w:b/>
                <w:bCs/>
                <w:sz w:val="26"/>
                <w:rtl/>
              </w:rPr>
              <w:t>ن</w:t>
            </w:r>
          </w:p>
        </w:tc>
      </w:tr>
      <w:tr w:rsidR="002459D3" w:rsidRPr="00C50D4D" w:rsidTr="007B60F9">
        <w:trPr>
          <w:jc w:val="center"/>
        </w:trPr>
        <w:tc>
          <w:tcPr>
            <w:tcW w:w="2297" w:type="pct"/>
            <w:gridSpan w:val="2"/>
            <w:shd w:val="clear" w:color="auto" w:fill="auto"/>
          </w:tcPr>
          <w:p w:rsidR="002459D3" w:rsidRPr="00AA082B" w:rsidRDefault="002459D3" w:rsidP="002459D3">
            <w:pPr>
              <w:tabs>
                <w:tab w:val="right" w:leader="dot" w:pos="5138"/>
              </w:tabs>
              <w:bidi w:val="0"/>
              <w:spacing w:before="60" w:after="60" w:line="240" w:lineRule="auto"/>
              <w:ind w:firstLine="0"/>
              <w:rPr>
                <w:rFonts w:ascii="Literata" w:hAnsi="Literata" w:cs="Times New Roman"/>
                <w:szCs w:val="24"/>
                <w:lang w:bidi="fa-IR"/>
              </w:rPr>
            </w:pPr>
            <w:r w:rsidRPr="00AA082B">
              <w:rPr>
                <w:rFonts w:ascii="Literata" w:hAnsi="Literata" w:cs="Times New Roman"/>
                <w:szCs w:val="24"/>
                <w:lang w:bidi="fa-IR"/>
              </w:rPr>
              <w:t>www.mowahedin.com</w:t>
            </w:r>
          </w:p>
          <w:p w:rsidR="002459D3" w:rsidRPr="00AA082B" w:rsidRDefault="002459D3" w:rsidP="002459D3">
            <w:pPr>
              <w:tabs>
                <w:tab w:val="right" w:leader="dot" w:pos="5138"/>
              </w:tabs>
              <w:bidi w:val="0"/>
              <w:spacing w:before="60" w:after="60" w:line="240" w:lineRule="auto"/>
              <w:ind w:firstLine="0"/>
              <w:rPr>
                <w:rFonts w:ascii="Literata" w:hAnsi="Literata" w:cs="Times New Roman"/>
                <w:szCs w:val="24"/>
                <w:lang w:bidi="fa-IR"/>
              </w:rPr>
            </w:pPr>
            <w:r w:rsidRPr="00AA082B">
              <w:rPr>
                <w:rFonts w:ascii="Literata" w:hAnsi="Literata" w:cs="Times New Roman"/>
                <w:szCs w:val="24"/>
                <w:lang w:bidi="fa-IR"/>
              </w:rPr>
              <w:t>www.videofarsi.com</w:t>
            </w:r>
          </w:p>
          <w:p w:rsidR="002459D3" w:rsidRDefault="002459D3" w:rsidP="002459D3">
            <w:pPr>
              <w:bidi w:val="0"/>
              <w:spacing w:before="60" w:after="60" w:line="240" w:lineRule="auto"/>
              <w:ind w:firstLine="0"/>
              <w:rPr>
                <w:rFonts w:ascii="Literata" w:hAnsi="Literata" w:cs="Times New Roman"/>
                <w:szCs w:val="24"/>
                <w:lang w:bidi="fa-IR"/>
              </w:rPr>
            </w:pPr>
            <w:r w:rsidRPr="00AA082B">
              <w:rPr>
                <w:rFonts w:ascii="Literata" w:hAnsi="Literata" w:cs="Times New Roman"/>
                <w:szCs w:val="24"/>
                <w:lang w:bidi="fa-IR"/>
              </w:rPr>
              <w:t>www.zekr.tv</w:t>
            </w:r>
          </w:p>
          <w:p w:rsidR="002459D3" w:rsidRPr="00855B06" w:rsidRDefault="002459D3" w:rsidP="002459D3">
            <w:pPr>
              <w:bidi w:val="0"/>
              <w:spacing w:before="60" w:after="60" w:line="240" w:lineRule="auto"/>
              <w:ind w:firstLine="0"/>
              <w:rPr>
                <w:rFonts w:ascii="IRMitra" w:hAnsi="IRMitra" w:cs="IRMitra"/>
                <w:b/>
                <w:bCs/>
                <w:sz w:val="27"/>
                <w:szCs w:val="27"/>
                <w:rtl/>
                <w:lang w:bidi="fa-IR"/>
              </w:rPr>
            </w:pPr>
            <w:r w:rsidRPr="00AA082B">
              <w:rPr>
                <w:rFonts w:ascii="Literata" w:hAnsi="Literata" w:cs="Times New Roman"/>
                <w:szCs w:val="24"/>
                <w:lang w:bidi="fa-IR"/>
              </w:rPr>
              <w:t>www.</w:t>
            </w:r>
            <w:r>
              <w:rPr>
                <w:rFonts w:ascii="Literata" w:hAnsi="Literata" w:cs="Times New Roman"/>
                <w:szCs w:val="24"/>
                <w:lang w:bidi="fa-IR"/>
              </w:rPr>
              <w:t>mowahed</w:t>
            </w:r>
            <w:r w:rsidRPr="00AA082B">
              <w:rPr>
                <w:rFonts w:ascii="Literata" w:hAnsi="Literata" w:cs="Times New Roman"/>
                <w:szCs w:val="24"/>
                <w:lang w:bidi="fa-IR"/>
              </w:rPr>
              <w:t>.</w:t>
            </w:r>
            <w:r>
              <w:rPr>
                <w:rFonts w:ascii="Literata" w:hAnsi="Literata" w:cs="Times New Roman"/>
                <w:szCs w:val="24"/>
                <w:lang w:bidi="fa-IR"/>
              </w:rPr>
              <w:t>com</w:t>
            </w:r>
          </w:p>
        </w:tc>
        <w:tc>
          <w:tcPr>
            <w:tcW w:w="360" w:type="pct"/>
          </w:tcPr>
          <w:p w:rsidR="002459D3" w:rsidRPr="00855B06" w:rsidRDefault="002459D3" w:rsidP="002459D3">
            <w:pPr>
              <w:bidi w:val="0"/>
              <w:spacing w:before="60" w:after="60" w:line="240" w:lineRule="auto"/>
              <w:ind w:firstLine="0"/>
              <w:rPr>
                <w:rFonts w:ascii="IRMitra" w:hAnsi="IRMitra" w:cs="IRMitra"/>
                <w:color w:val="244061" w:themeColor="accent1" w:themeShade="80"/>
                <w:sz w:val="30"/>
                <w:szCs w:val="30"/>
                <w:rtl/>
                <w:lang w:bidi="fa-IR"/>
              </w:rPr>
            </w:pPr>
          </w:p>
        </w:tc>
        <w:tc>
          <w:tcPr>
            <w:tcW w:w="2343" w:type="pct"/>
            <w:gridSpan w:val="2"/>
          </w:tcPr>
          <w:p w:rsidR="002459D3" w:rsidRPr="002459D3" w:rsidRDefault="002459D3" w:rsidP="002459D3">
            <w:pPr>
              <w:tabs>
                <w:tab w:val="right" w:leader="dot" w:pos="5138"/>
              </w:tabs>
              <w:bidi w:val="0"/>
              <w:spacing w:before="60" w:after="60" w:line="240" w:lineRule="auto"/>
              <w:ind w:firstLine="0"/>
              <w:rPr>
                <w:rFonts w:ascii="Literata" w:hAnsi="Literata" w:cs="Times New Roman"/>
                <w:szCs w:val="24"/>
              </w:rPr>
            </w:pPr>
            <w:r w:rsidRPr="00AA082B">
              <w:rPr>
                <w:rFonts w:ascii="Literata" w:hAnsi="Literata" w:cs="Times New Roman"/>
                <w:szCs w:val="24"/>
              </w:rPr>
              <w:t>www.aqeedeh.</w:t>
            </w:r>
            <w:r w:rsidRPr="002459D3">
              <w:rPr>
                <w:rFonts w:ascii="Literata" w:hAnsi="Literata" w:cs="Times New Roman"/>
                <w:szCs w:val="24"/>
              </w:rPr>
              <w:t>com</w:t>
            </w:r>
          </w:p>
          <w:p w:rsidR="002459D3" w:rsidRPr="002459D3" w:rsidRDefault="002459D3" w:rsidP="002459D3">
            <w:pPr>
              <w:tabs>
                <w:tab w:val="right" w:leader="dot" w:pos="5138"/>
              </w:tabs>
              <w:bidi w:val="0"/>
              <w:spacing w:before="60" w:after="60" w:line="240" w:lineRule="auto"/>
              <w:ind w:firstLine="0"/>
              <w:rPr>
                <w:rFonts w:ascii="Literata" w:hAnsi="Literata" w:cs="Times New Roman"/>
                <w:szCs w:val="24"/>
              </w:rPr>
            </w:pPr>
            <w:r w:rsidRPr="002459D3">
              <w:rPr>
                <w:rFonts w:ascii="Literata" w:hAnsi="Literata" w:cs="Times New Roman"/>
                <w:szCs w:val="24"/>
              </w:rPr>
              <w:t>www.islamtxt.com</w:t>
            </w:r>
          </w:p>
          <w:p w:rsidR="002459D3" w:rsidRPr="002459D3" w:rsidRDefault="003702DB" w:rsidP="002459D3">
            <w:pPr>
              <w:tabs>
                <w:tab w:val="right" w:leader="dot" w:pos="5138"/>
              </w:tabs>
              <w:bidi w:val="0"/>
              <w:spacing w:before="60" w:after="60" w:line="240" w:lineRule="auto"/>
              <w:ind w:firstLine="0"/>
              <w:rPr>
                <w:rFonts w:ascii="Literata" w:hAnsi="Literata" w:cs="Times New Roman"/>
                <w:szCs w:val="24"/>
              </w:rPr>
            </w:pPr>
            <w:hyperlink r:id="rId13" w:history="1">
              <w:r w:rsidR="002459D3" w:rsidRPr="002459D3">
                <w:rPr>
                  <w:rStyle w:val="Hyperlink"/>
                  <w:rFonts w:ascii="Literata" w:hAnsi="Literata" w:cs="Times New Roman"/>
                  <w:color w:val="auto"/>
                  <w:szCs w:val="24"/>
                  <w:u w:val="none"/>
                </w:rPr>
                <w:t>www.shabnam.cc</w:t>
              </w:r>
            </w:hyperlink>
          </w:p>
          <w:p w:rsidR="002459D3" w:rsidRPr="00855B06" w:rsidRDefault="002459D3" w:rsidP="002459D3">
            <w:pPr>
              <w:bidi w:val="0"/>
              <w:spacing w:before="60" w:after="60" w:line="240" w:lineRule="auto"/>
              <w:ind w:firstLine="0"/>
              <w:rPr>
                <w:rFonts w:ascii="IRMitra" w:hAnsi="IRMitra" w:cs="IRMitra"/>
                <w:color w:val="244061" w:themeColor="accent1" w:themeShade="80"/>
                <w:sz w:val="30"/>
                <w:szCs w:val="30"/>
                <w:rtl/>
                <w:lang w:bidi="fa-IR"/>
              </w:rPr>
            </w:pPr>
            <w:r w:rsidRPr="002459D3">
              <w:rPr>
                <w:rFonts w:ascii="Literata" w:hAnsi="Literata" w:cs="Times New Roman"/>
                <w:szCs w:val="24"/>
              </w:rPr>
              <w:t>www</w:t>
            </w:r>
            <w:r w:rsidRPr="00AA082B">
              <w:rPr>
                <w:rFonts w:ascii="Literata" w:hAnsi="Literata" w:cs="Times New Roman"/>
                <w:szCs w:val="24"/>
              </w:rPr>
              <w:t>.sadaislam.com</w:t>
            </w:r>
          </w:p>
        </w:tc>
      </w:tr>
      <w:tr w:rsidR="002459D3" w:rsidRPr="00EA1553" w:rsidTr="007B60F9">
        <w:trPr>
          <w:jc w:val="center"/>
        </w:trPr>
        <w:tc>
          <w:tcPr>
            <w:tcW w:w="2297" w:type="pct"/>
            <w:gridSpan w:val="2"/>
          </w:tcPr>
          <w:p w:rsidR="002459D3" w:rsidRPr="00EA1553" w:rsidRDefault="002459D3" w:rsidP="002459D3">
            <w:pPr>
              <w:spacing w:before="60" w:after="60" w:line="240" w:lineRule="auto"/>
              <w:ind w:firstLine="0"/>
              <w:rPr>
                <w:rFonts w:ascii="IRMitra" w:hAnsi="IRMitra" w:cs="IRMitra"/>
                <w:b/>
                <w:bCs/>
                <w:sz w:val="5"/>
                <w:szCs w:val="5"/>
                <w:rtl/>
                <w:lang w:bidi="fa-IR"/>
              </w:rPr>
            </w:pPr>
          </w:p>
        </w:tc>
        <w:tc>
          <w:tcPr>
            <w:tcW w:w="2703" w:type="pct"/>
            <w:gridSpan w:val="3"/>
          </w:tcPr>
          <w:p w:rsidR="002459D3" w:rsidRPr="00EA1553" w:rsidRDefault="002459D3" w:rsidP="002459D3">
            <w:pPr>
              <w:spacing w:before="60" w:after="60" w:line="240" w:lineRule="auto"/>
              <w:ind w:firstLine="0"/>
              <w:rPr>
                <w:rFonts w:ascii="IRMitra" w:hAnsi="IRMitra" w:cs="IRMitra"/>
                <w:color w:val="244061" w:themeColor="accent1" w:themeShade="80"/>
                <w:sz w:val="5"/>
                <w:szCs w:val="5"/>
                <w:rtl/>
                <w:lang w:bidi="fa-IR"/>
              </w:rPr>
            </w:pPr>
          </w:p>
        </w:tc>
      </w:tr>
      <w:tr w:rsidR="002459D3" w:rsidRPr="00C50D4D" w:rsidTr="007B60F9">
        <w:trPr>
          <w:jc w:val="center"/>
        </w:trPr>
        <w:tc>
          <w:tcPr>
            <w:tcW w:w="5000" w:type="pct"/>
            <w:gridSpan w:val="5"/>
          </w:tcPr>
          <w:p w:rsidR="002459D3" w:rsidRPr="00855B06" w:rsidRDefault="002459D3" w:rsidP="002459D3">
            <w:pPr>
              <w:spacing w:before="60" w:after="60" w:line="240" w:lineRule="auto"/>
              <w:ind w:firstLine="0"/>
              <w:jc w:val="center"/>
              <w:rPr>
                <w:rFonts w:ascii="IRMitra" w:hAnsi="IRMitra" w:cs="IRMitra"/>
                <w:color w:val="244061" w:themeColor="accent1" w:themeShade="80"/>
                <w:sz w:val="30"/>
                <w:szCs w:val="30"/>
                <w:rtl/>
                <w:lang w:bidi="fa-IR"/>
              </w:rPr>
            </w:pPr>
            <w:r>
              <w:rPr>
                <w:rFonts w:ascii="IRMitra" w:hAnsi="IRMitra" w:cs="IRMitra" w:hint="cs"/>
                <w:noProof/>
                <w:color w:val="244061" w:themeColor="accent1" w:themeShade="80"/>
                <w:sz w:val="30"/>
                <w:szCs w:val="30"/>
                <w:rtl/>
              </w:rPr>
              <w:drawing>
                <wp:inline distT="0" distB="0" distL="0" distR="0" wp14:anchorId="00175DCC" wp14:editId="1B76127C">
                  <wp:extent cx="1576800" cy="820800"/>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wahdeenBW.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576800" cy="820800"/>
                          </a:xfrm>
                          <a:prstGeom prst="rect">
                            <a:avLst/>
                          </a:prstGeom>
                        </pic:spPr>
                      </pic:pic>
                    </a:graphicData>
                  </a:graphic>
                </wp:inline>
              </w:drawing>
            </w:r>
          </w:p>
        </w:tc>
      </w:tr>
      <w:tr w:rsidR="002459D3" w:rsidRPr="00C50D4D" w:rsidTr="007B60F9">
        <w:trPr>
          <w:jc w:val="center"/>
        </w:trPr>
        <w:tc>
          <w:tcPr>
            <w:tcW w:w="5000" w:type="pct"/>
            <w:gridSpan w:val="5"/>
            <w:vAlign w:val="center"/>
          </w:tcPr>
          <w:p w:rsidR="002459D3" w:rsidRDefault="002459D3" w:rsidP="002459D3">
            <w:pPr>
              <w:spacing w:before="60" w:after="60" w:line="240" w:lineRule="auto"/>
              <w:ind w:firstLine="0"/>
              <w:jc w:val="center"/>
              <w:rPr>
                <w:rFonts w:ascii="IRMitra" w:hAnsi="IRMitra" w:cs="IRMitra"/>
                <w:noProof/>
                <w:color w:val="244061" w:themeColor="accent1" w:themeShade="80"/>
                <w:sz w:val="30"/>
                <w:szCs w:val="30"/>
                <w:rtl/>
              </w:rPr>
            </w:pPr>
            <w:r>
              <w:rPr>
                <w:rFonts w:ascii="IRMitra" w:hAnsi="IRMitra" w:cs="IRMitra"/>
                <w:noProof/>
                <w:color w:val="244061" w:themeColor="accent1" w:themeShade="80"/>
                <w:sz w:val="30"/>
                <w:szCs w:val="30"/>
              </w:rPr>
              <w:t>contact@mowahedin.com</w:t>
            </w:r>
          </w:p>
        </w:tc>
      </w:tr>
    </w:tbl>
    <w:p w:rsidR="003213AF" w:rsidRPr="00050C6B" w:rsidRDefault="003213AF" w:rsidP="002459D3">
      <w:pPr>
        <w:spacing w:line="240" w:lineRule="auto"/>
        <w:ind w:firstLine="0"/>
        <w:jc w:val="both"/>
        <w:rPr>
          <w:rFonts w:cs="B Zar"/>
          <w:b/>
          <w:bCs/>
          <w:sz w:val="2"/>
          <w:szCs w:val="2"/>
          <w:rtl/>
          <w:lang w:bidi="fa-IR"/>
        </w:rPr>
        <w:sectPr w:rsidR="003213AF" w:rsidRPr="00050C6B" w:rsidSect="00F21AEE">
          <w:headerReference w:type="first" r:id="rId15"/>
          <w:footnotePr>
            <w:numRestart w:val="eachPage"/>
          </w:footnotePr>
          <w:endnotePr>
            <w:numFmt w:val="decimal"/>
          </w:endnotePr>
          <w:pgSz w:w="9356" w:h="13608" w:code="9"/>
          <w:pgMar w:top="567" w:right="1134" w:bottom="851" w:left="1134" w:header="454" w:footer="0" w:gutter="0"/>
          <w:cols w:space="720"/>
          <w:titlePg/>
          <w:bidi/>
          <w:rtlGutter/>
          <w:docGrid w:linePitch="326"/>
        </w:sectPr>
      </w:pPr>
    </w:p>
    <w:p w:rsidR="00932399" w:rsidRPr="00932399" w:rsidRDefault="00932399" w:rsidP="00932399">
      <w:pPr>
        <w:spacing w:line="240" w:lineRule="auto"/>
        <w:ind w:firstLine="0"/>
        <w:jc w:val="center"/>
        <w:rPr>
          <w:rFonts w:ascii="IranNastaliq" w:hAnsi="IranNastaliq" w:cs="IranNastaliq"/>
          <w:sz w:val="26"/>
          <w:szCs w:val="30"/>
          <w:rtl/>
        </w:rPr>
      </w:pPr>
      <w:r w:rsidRPr="00932399">
        <w:rPr>
          <w:rFonts w:ascii="IranNastaliq" w:hAnsi="IranNastaliq" w:cs="IranNastaliq"/>
          <w:sz w:val="26"/>
          <w:szCs w:val="30"/>
          <w:rtl/>
        </w:rPr>
        <w:lastRenderedPageBreak/>
        <w:t>بسم الله الرحمن الرحیم</w:t>
      </w:r>
    </w:p>
    <w:p w:rsidR="00E11DC7" w:rsidRPr="002478C8" w:rsidRDefault="00E11DC7" w:rsidP="00932399">
      <w:pPr>
        <w:pStyle w:val="a"/>
        <w:rPr>
          <w:rtl/>
        </w:rPr>
      </w:pPr>
      <w:bookmarkStart w:id="2" w:name="_Toc442360892"/>
      <w:r w:rsidRPr="002478C8">
        <w:rPr>
          <w:rtl/>
        </w:rPr>
        <w:t>فهرست مطالب</w:t>
      </w:r>
      <w:bookmarkEnd w:id="2"/>
    </w:p>
    <w:p w:rsidR="0061723E" w:rsidRDefault="00932399" w:rsidP="0061723E">
      <w:pPr>
        <w:pStyle w:val="TOC2"/>
        <w:tabs>
          <w:tab w:val="right" w:leader="dot" w:pos="7078"/>
        </w:tabs>
        <w:rPr>
          <w:rFonts w:asciiTheme="minorHAnsi" w:eastAsiaTheme="minorEastAsia" w:hAnsiTheme="minorHAnsi" w:cstheme="minorBidi"/>
          <w:bCs w:val="0"/>
          <w:sz w:val="22"/>
          <w:szCs w:val="22"/>
          <w:rtl/>
        </w:rPr>
      </w:pPr>
      <w:r>
        <w:rPr>
          <w:rtl/>
        </w:rPr>
        <w:fldChar w:fldCharType="begin"/>
      </w:r>
      <w:r>
        <w:rPr>
          <w:rtl/>
        </w:rPr>
        <w:instrText xml:space="preserve"> </w:instrText>
      </w:r>
      <w:r>
        <w:instrText>TOC</w:instrText>
      </w:r>
      <w:r>
        <w:rPr>
          <w:rtl/>
        </w:rPr>
        <w:instrText xml:space="preserve"> \</w:instrText>
      </w:r>
      <w:r>
        <w:instrText>h \z \t</w:instrText>
      </w:r>
      <w:r>
        <w:rPr>
          <w:rtl/>
        </w:rPr>
        <w:instrText xml:space="preserve"> "تیتر اول,2,فصل,1,تیتر دوم,3,تیتر سوم,4" </w:instrText>
      </w:r>
      <w:r>
        <w:rPr>
          <w:rtl/>
        </w:rPr>
        <w:fldChar w:fldCharType="separate"/>
      </w:r>
      <w:hyperlink w:anchor="_Toc442360893" w:history="1">
        <w:r w:rsidR="0061723E" w:rsidRPr="00596E8A">
          <w:rPr>
            <w:rStyle w:val="Hyperlink"/>
            <w:rFonts w:ascii="MS Mincho" w:eastAsia="MS Mincho" w:hAnsi="MS Mincho" w:cs="MS Mincho" w:hint="eastAsia"/>
            <w:lang w:eastAsia="zh-CN" w:bidi="fa-IR"/>
          </w:rPr>
          <w:t>‌</w:t>
        </w:r>
        <w:r w:rsidR="0061723E" w:rsidRPr="00596E8A">
          <w:rPr>
            <w:rStyle w:val="Hyperlink"/>
            <w:rFonts w:eastAsia="SimSun" w:hint="eastAsia"/>
            <w:rtl/>
            <w:lang w:eastAsia="zh-CN" w:bidi="fa-IR"/>
          </w:rPr>
          <w:t>مقدمه</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442360893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rPr>
          <w:t>1</w:t>
        </w:r>
        <w:r w:rsidR="0061723E">
          <w:rPr>
            <w:rStyle w:val="Hyperlink"/>
          </w:rPr>
          <w:fldChar w:fldCharType="end"/>
        </w:r>
      </w:hyperlink>
    </w:p>
    <w:p w:rsidR="0061723E" w:rsidRPr="0061723E" w:rsidRDefault="003702DB" w:rsidP="0061723E">
      <w:pPr>
        <w:pStyle w:val="TOC1"/>
        <w:tabs>
          <w:tab w:val="right" w:leader="dot" w:pos="7078"/>
        </w:tabs>
        <w:jc w:val="center"/>
        <w:rPr>
          <w:rFonts w:asciiTheme="minorHAnsi" w:hAnsiTheme="minorHAnsi" w:cstheme="minorBidi"/>
          <w:bCs w:val="0"/>
          <w:noProof/>
          <w:rtl/>
        </w:rPr>
      </w:pPr>
      <w:hyperlink w:anchor="_Toc442360894" w:history="1">
        <w:r w:rsidR="0061723E" w:rsidRPr="0061723E">
          <w:rPr>
            <w:rStyle w:val="Hyperlink"/>
            <w:rFonts w:hint="eastAsia"/>
            <w:noProof/>
            <w:sz w:val="28"/>
            <w:szCs w:val="28"/>
            <w:rtl/>
          </w:rPr>
          <w:t>فصل</w:t>
        </w:r>
        <w:r w:rsidR="0061723E" w:rsidRPr="0061723E">
          <w:rPr>
            <w:rStyle w:val="Hyperlink"/>
            <w:noProof/>
            <w:sz w:val="28"/>
            <w:szCs w:val="28"/>
            <w:rtl/>
          </w:rPr>
          <w:t xml:space="preserve"> </w:t>
        </w:r>
        <w:r w:rsidR="0061723E" w:rsidRPr="0061723E">
          <w:rPr>
            <w:rStyle w:val="Hyperlink"/>
            <w:rFonts w:hint="eastAsia"/>
            <w:noProof/>
            <w:sz w:val="28"/>
            <w:szCs w:val="28"/>
            <w:rtl/>
          </w:rPr>
          <w:t>اوّل</w:t>
        </w:r>
        <w:r w:rsidR="0061723E" w:rsidRPr="0061723E">
          <w:rPr>
            <w:rStyle w:val="Hyperlink"/>
            <w:noProof/>
            <w:sz w:val="28"/>
            <w:szCs w:val="28"/>
          </w:rPr>
          <w:t xml:space="preserve">: </w:t>
        </w:r>
        <w:r w:rsidR="0061723E" w:rsidRPr="0061723E">
          <w:rPr>
            <w:rStyle w:val="Hyperlink"/>
            <w:rFonts w:hint="eastAsia"/>
            <w:noProof/>
            <w:sz w:val="28"/>
            <w:szCs w:val="28"/>
            <w:rtl/>
          </w:rPr>
          <w:t>مسائل</w:t>
        </w:r>
        <w:r w:rsidR="0061723E" w:rsidRPr="0061723E">
          <w:rPr>
            <w:rStyle w:val="Hyperlink"/>
            <w:noProof/>
            <w:sz w:val="28"/>
            <w:szCs w:val="28"/>
            <w:rtl/>
          </w:rPr>
          <w:t xml:space="preserve"> </w:t>
        </w:r>
        <w:r w:rsidR="0061723E" w:rsidRPr="0061723E">
          <w:rPr>
            <w:rStyle w:val="Hyperlink"/>
            <w:rFonts w:hint="eastAsia"/>
            <w:noProof/>
            <w:sz w:val="28"/>
            <w:szCs w:val="28"/>
            <w:rtl/>
          </w:rPr>
          <w:t>مقدمات</w:t>
        </w:r>
        <w:r w:rsidR="0061723E" w:rsidRPr="0061723E">
          <w:rPr>
            <w:rStyle w:val="Hyperlink"/>
            <w:rFonts w:hint="cs"/>
            <w:noProof/>
            <w:sz w:val="28"/>
            <w:szCs w:val="28"/>
            <w:rtl/>
            <w:lang w:bidi="fa-IR"/>
          </w:rPr>
          <w:t>ی</w:t>
        </w:r>
      </w:hyperlink>
    </w:p>
    <w:p w:rsidR="0061723E" w:rsidRDefault="003702DB">
      <w:pPr>
        <w:pStyle w:val="TOC2"/>
        <w:tabs>
          <w:tab w:val="right" w:leader="dot" w:pos="7078"/>
        </w:tabs>
        <w:rPr>
          <w:rFonts w:asciiTheme="minorHAnsi" w:eastAsiaTheme="minorEastAsia" w:hAnsiTheme="minorHAnsi" w:cstheme="minorBidi"/>
          <w:bCs w:val="0"/>
          <w:sz w:val="22"/>
          <w:szCs w:val="22"/>
          <w:rtl/>
        </w:rPr>
      </w:pPr>
      <w:hyperlink w:anchor="_Toc442360895" w:history="1">
        <w:r w:rsidR="0061723E" w:rsidRPr="00596E8A">
          <w:rPr>
            <w:rStyle w:val="Hyperlink"/>
            <w:rFonts w:hint="eastAsia"/>
            <w:rtl/>
          </w:rPr>
          <w:t>تقل</w:t>
        </w:r>
        <w:r w:rsidR="0061723E" w:rsidRPr="00596E8A">
          <w:rPr>
            <w:rStyle w:val="Hyperlink"/>
            <w:rFonts w:hint="cs"/>
            <w:rtl/>
          </w:rPr>
          <w:t>ی</w:t>
        </w:r>
        <w:r w:rsidR="0061723E" w:rsidRPr="00596E8A">
          <w:rPr>
            <w:rStyle w:val="Hyperlink"/>
            <w:rFonts w:hint="eastAsia"/>
            <w:rtl/>
          </w:rPr>
          <w:t>د</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442360895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rPr>
          <w:t>6</w:t>
        </w:r>
        <w:r w:rsidR="0061723E">
          <w:rPr>
            <w:rStyle w:val="Hyperlink"/>
          </w:rPr>
          <w:fldChar w:fldCharType="end"/>
        </w:r>
      </w:hyperlink>
    </w:p>
    <w:p w:rsidR="0061723E" w:rsidRDefault="003702DB">
      <w:pPr>
        <w:pStyle w:val="TOC3"/>
        <w:tabs>
          <w:tab w:val="right" w:leader="dot" w:pos="7078"/>
        </w:tabs>
        <w:rPr>
          <w:rFonts w:asciiTheme="minorHAnsi" w:eastAsiaTheme="minorEastAsia" w:hAnsiTheme="minorHAnsi" w:cstheme="minorBidi"/>
          <w:sz w:val="22"/>
          <w:szCs w:val="22"/>
          <w:rtl/>
        </w:rPr>
      </w:pPr>
      <w:hyperlink w:anchor="_Toc442360896" w:history="1">
        <w:r w:rsidR="0061723E" w:rsidRPr="00596E8A">
          <w:rPr>
            <w:rStyle w:val="Hyperlink"/>
            <w:rtl/>
          </w:rPr>
          <w:t xml:space="preserve">(1-1) </w:t>
        </w:r>
        <w:r w:rsidR="0061723E" w:rsidRPr="00596E8A">
          <w:rPr>
            <w:rStyle w:val="Hyperlink"/>
            <w:rFonts w:hint="eastAsia"/>
            <w:rtl/>
          </w:rPr>
          <w:t>معنا</w:t>
        </w:r>
        <w:r w:rsidR="0061723E" w:rsidRPr="00596E8A">
          <w:rPr>
            <w:rStyle w:val="Hyperlink"/>
            <w:rFonts w:hint="cs"/>
            <w:rtl/>
          </w:rPr>
          <w:t>ی</w:t>
        </w:r>
        <w:r w:rsidR="0061723E" w:rsidRPr="00596E8A">
          <w:rPr>
            <w:rStyle w:val="Hyperlink"/>
            <w:rtl/>
          </w:rPr>
          <w:t xml:space="preserve"> </w:t>
        </w:r>
        <w:r w:rsidR="0061723E" w:rsidRPr="00596E8A">
          <w:rPr>
            <w:rStyle w:val="Hyperlink"/>
            <w:rFonts w:hint="eastAsia"/>
            <w:rtl/>
          </w:rPr>
          <w:t>لغو</w:t>
        </w:r>
        <w:r w:rsidR="0061723E" w:rsidRPr="00596E8A">
          <w:rPr>
            <w:rStyle w:val="Hyperlink"/>
            <w:rFonts w:hint="cs"/>
            <w:rtl/>
          </w:rPr>
          <w:t>ی</w:t>
        </w:r>
        <w:r w:rsidR="0061723E" w:rsidRPr="00596E8A">
          <w:rPr>
            <w:rStyle w:val="Hyperlink"/>
            <w:rtl/>
          </w:rPr>
          <w:t xml:space="preserve"> </w:t>
        </w:r>
        <w:r w:rsidR="0061723E" w:rsidRPr="00596E8A">
          <w:rPr>
            <w:rStyle w:val="Hyperlink"/>
            <w:rFonts w:hint="eastAsia"/>
            <w:rtl/>
          </w:rPr>
          <w:t>تقل</w:t>
        </w:r>
        <w:r w:rsidR="0061723E" w:rsidRPr="00596E8A">
          <w:rPr>
            <w:rStyle w:val="Hyperlink"/>
            <w:rFonts w:hint="cs"/>
            <w:rtl/>
          </w:rPr>
          <w:t>ی</w:t>
        </w:r>
        <w:r w:rsidR="0061723E" w:rsidRPr="00596E8A">
          <w:rPr>
            <w:rStyle w:val="Hyperlink"/>
            <w:rFonts w:hint="eastAsia"/>
            <w:rtl/>
          </w:rPr>
          <w:t>د</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442360896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rPr>
          <w:t>6</w:t>
        </w:r>
        <w:r w:rsidR="0061723E">
          <w:rPr>
            <w:rStyle w:val="Hyperlink"/>
          </w:rPr>
          <w:fldChar w:fldCharType="end"/>
        </w:r>
      </w:hyperlink>
    </w:p>
    <w:p w:rsidR="0061723E" w:rsidRDefault="003702DB">
      <w:pPr>
        <w:pStyle w:val="TOC3"/>
        <w:tabs>
          <w:tab w:val="right" w:leader="dot" w:pos="7078"/>
        </w:tabs>
        <w:rPr>
          <w:rFonts w:asciiTheme="minorHAnsi" w:eastAsiaTheme="minorEastAsia" w:hAnsiTheme="minorHAnsi" w:cstheme="minorBidi"/>
          <w:sz w:val="22"/>
          <w:szCs w:val="22"/>
          <w:rtl/>
        </w:rPr>
      </w:pPr>
      <w:hyperlink w:anchor="_Toc442360897" w:history="1">
        <w:r w:rsidR="0061723E" w:rsidRPr="00596E8A">
          <w:rPr>
            <w:rStyle w:val="Hyperlink"/>
            <w:rtl/>
          </w:rPr>
          <w:t xml:space="preserve">(1-2) </w:t>
        </w:r>
        <w:r w:rsidR="0061723E" w:rsidRPr="00596E8A">
          <w:rPr>
            <w:rStyle w:val="Hyperlink"/>
            <w:rFonts w:hint="eastAsia"/>
            <w:rtl/>
          </w:rPr>
          <w:t>معنا</w:t>
        </w:r>
        <w:r w:rsidR="0061723E" w:rsidRPr="00596E8A">
          <w:rPr>
            <w:rStyle w:val="Hyperlink"/>
            <w:rFonts w:hint="cs"/>
            <w:rtl/>
          </w:rPr>
          <w:t>ی</w:t>
        </w:r>
        <w:r w:rsidR="0061723E" w:rsidRPr="00596E8A">
          <w:rPr>
            <w:rStyle w:val="Hyperlink"/>
            <w:rtl/>
          </w:rPr>
          <w:t xml:space="preserve"> </w:t>
        </w:r>
        <w:r w:rsidR="0061723E" w:rsidRPr="00596E8A">
          <w:rPr>
            <w:rStyle w:val="Hyperlink"/>
            <w:rFonts w:hint="eastAsia"/>
            <w:rtl/>
          </w:rPr>
          <w:t>اصطلاح</w:t>
        </w:r>
        <w:r w:rsidR="0061723E" w:rsidRPr="00596E8A">
          <w:rPr>
            <w:rStyle w:val="Hyperlink"/>
            <w:rFonts w:hint="cs"/>
            <w:rtl/>
          </w:rPr>
          <w:t>ی</w:t>
        </w:r>
        <w:r w:rsidR="0061723E" w:rsidRPr="00596E8A">
          <w:rPr>
            <w:rStyle w:val="Hyperlink"/>
            <w:rtl/>
          </w:rPr>
          <w:t xml:space="preserve"> </w:t>
        </w:r>
        <w:r w:rsidR="0061723E" w:rsidRPr="00596E8A">
          <w:rPr>
            <w:rStyle w:val="Hyperlink"/>
            <w:rFonts w:hint="eastAsia"/>
            <w:rtl/>
          </w:rPr>
          <w:t>تقل</w:t>
        </w:r>
        <w:r w:rsidR="0061723E" w:rsidRPr="00596E8A">
          <w:rPr>
            <w:rStyle w:val="Hyperlink"/>
            <w:rFonts w:hint="cs"/>
            <w:rtl/>
          </w:rPr>
          <w:t>ی</w:t>
        </w:r>
        <w:r w:rsidR="0061723E" w:rsidRPr="00596E8A">
          <w:rPr>
            <w:rStyle w:val="Hyperlink"/>
            <w:rFonts w:hint="eastAsia"/>
            <w:rtl/>
          </w:rPr>
          <w:t>د</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442360897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rPr>
          <w:t>7</w:t>
        </w:r>
        <w:r w:rsidR="0061723E">
          <w:rPr>
            <w:rStyle w:val="Hyperlink"/>
          </w:rPr>
          <w:fldChar w:fldCharType="end"/>
        </w:r>
      </w:hyperlink>
    </w:p>
    <w:p w:rsidR="0061723E" w:rsidRDefault="003702DB">
      <w:pPr>
        <w:pStyle w:val="TOC3"/>
        <w:tabs>
          <w:tab w:val="right" w:leader="dot" w:pos="7078"/>
        </w:tabs>
        <w:rPr>
          <w:rFonts w:asciiTheme="minorHAnsi" w:eastAsiaTheme="minorEastAsia" w:hAnsiTheme="minorHAnsi" w:cstheme="minorBidi"/>
          <w:sz w:val="22"/>
          <w:szCs w:val="22"/>
          <w:rtl/>
        </w:rPr>
      </w:pPr>
      <w:hyperlink w:anchor="_Toc442360898" w:history="1">
        <w:r w:rsidR="0061723E" w:rsidRPr="00596E8A">
          <w:rPr>
            <w:rStyle w:val="Hyperlink"/>
            <w:rFonts w:hint="eastAsia"/>
            <w:rtl/>
          </w:rPr>
          <w:t>فوائد</w:t>
        </w:r>
        <w:r w:rsidR="0061723E" w:rsidRPr="00596E8A">
          <w:rPr>
            <w:rStyle w:val="Hyperlink"/>
            <w:rtl/>
          </w:rPr>
          <w:t xml:space="preserve"> </w:t>
        </w:r>
        <w:r w:rsidR="0061723E" w:rsidRPr="00596E8A">
          <w:rPr>
            <w:rStyle w:val="Hyperlink"/>
            <w:rFonts w:hint="eastAsia"/>
            <w:rtl/>
          </w:rPr>
          <w:t>حاصل</w:t>
        </w:r>
        <w:r w:rsidR="0061723E" w:rsidRPr="00596E8A">
          <w:rPr>
            <w:rStyle w:val="Hyperlink"/>
            <w:rtl/>
          </w:rPr>
          <w:t xml:space="preserve"> </w:t>
        </w:r>
        <w:r w:rsidR="0061723E" w:rsidRPr="00596E8A">
          <w:rPr>
            <w:rStyle w:val="Hyperlink"/>
            <w:rFonts w:hint="eastAsia"/>
            <w:rtl/>
          </w:rPr>
          <w:t>از</w:t>
        </w:r>
        <w:r w:rsidR="0061723E" w:rsidRPr="00596E8A">
          <w:rPr>
            <w:rStyle w:val="Hyperlink"/>
            <w:rtl/>
          </w:rPr>
          <w:t xml:space="preserve"> </w:t>
        </w:r>
        <w:r w:rsidR="0061723E" w:rsidRPr="00596E8A">
          <w:rPr>
            <w:rStyle w:val="Hyperlink"/>
            <w:rFonts w:hint="eastAsia"/>
            <w:rtl/>
          </w:rPr>
          <w:t>ا</w:t>
        </w:r>
        <w:r w:rsidR="0061723E" w:rsidRPr="00596E8A">
          <w:rPr>
            <w:rStyle w:val="Hyperlink"/>
            <w:rFonts w:hint="cs"/>
            <w:rtl/>
          </w:rPr>
          <w:t>ی</w:t>
        </w:r>
        <w:r w:rsidR="0061723E" w:rsidRPr="00596E8A">
          <w:rPr>
            <w:rStyle w:val="Hyperlink"/>
            <w:rFonts w:hint="eastAsia"/>
            <w:rtl/>
          </w:rPr>
          <w:t>ن</w:t>
        </w:r>
        <w:r w:rsidR="0061723E" w:rsidRPr="00596E8A">
          <w:rPr>
            <w:rStyle w:val="Hyperlink"/>
            <w:rtl/>
          </w:rPr>
          <w:t xml:space="preserve"> </w:t>
        </w:r>
        <w:r w:rsidR="0061723E" w:rsidRPr="00596E8A">
          <w:rPr>
            <w:rStyle w:val="Hyperlink"/>
            <w:rFonts w:hint="eastAsia"/>
            <w:rtl/>
          </w:rPr>
          <w:t>تعر</w:t>
        </w:r>
        <w:r w:rsidR="0061723E" w:rsidRPr="00596E8A">
          <w:rPr>
            <w:rStyle w:val="Hyperlink"/>
            <w:rFonts w:hint="cs"/>
            <w:rtl/>
          </w:rPr>
          <w:t>ی</w:t>
        </w:r>
        <w:r w:rsidR="0061723E" w:rsidRPr="00596E8A">
          <w:rPr>
            <w:rStyle w:val="Hyperlink"/>
            <w:rFonts w:hint="eastAsia"/>
            <w:rtl/>
          </w:rPr>
          <w:t>ف</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442360898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rPr>
          <w:t>7</w:t>
        </w:r>
        <w:r w:rsidR="0061723E">
          <w:rPr>
            <w:rStyle w:val="Hyperlink"/>
          </w:rPr>
          <w:fldChar w:fldCharType="end"/>
        </w:r>
      </w:hyperlink>
    </w:p>
    <w:p w:rsidR="0061723E" w:rsidRDefault="003702DB">
      <w:pPr>
        <w:pStyle w:val="TOC4"/>
        <w:tabs>
          <w:tab w:val="right" w:leader="dot" w:pos="7078"/>
        </w:tabs>
        <w:rPr>
          <w:rFonts w:asciiTheme="minorHAnsi" w:eastAsiaTheme="minorEastAsia" w:hAnsiTheme="minorHAnsi" w:cstheme="minorBidi"/>
          <w:sz w:val="22"/>
          <w:szCs w:val="22"/>
          <w:rtl/>
          <w:lang w:bidi="ar-SA"/>
        </w:rPr>
      </w:pPr>
      <w:hyperlink w:anchor="_Toc442360899" w:history="1">
        <w:r w:rsidR="0061723E" w:rsidRPr="00596E8A">
          <w:rPr>
            <w:rStyle w:val="Hyperlink"/>
            <w:rtl/>
          </w:rPr>
          <w:t xml:space="preserve">(1-2-1) </w:t>
        </w:r>
        <w:r w:rsidR="0061723E" w:rsidRPr="00596E8A">
          <w:rPr>
            <w:rStyle w:val="Hyperlink"/>
            <w:rFonts w:hint="eastAsia"/>
            <w:rtl/>
          </w:rPr>
          <w:t>تحل</w:t>
        </w:r>
        <w:r w:rsidR="0061723E" w:rsidRPr="00596E8A">
          <w:rPr>
            <w:rStyle w:val="Hyperlink"/>
            <w:rFonts w:hint="cs"/>
            <w:rtl/>
          </w:rPr>
          <w:t>ی</w:t>
        </w:r>
        <w:r w:rsidR="0061723E" w:rsidRPr="00596E8A">
          <w:rPr>
            <w:rStyle w:val="Hyperlink"/>
            <w:rFonts w:hint="eastAsia"/>
            <w:rtl/>
          </w:rPr>
          <w:t>ل</w:t>
        </w:r>
        <w:r w:rsidR="0061723E" w:rsidRPr="00596E8A">
          <w:rPr>
            <w:rStyle w:val="Hyperlink"/>
            <w:rtl/>
          </w:rPr>
          <w:t xml:space="preserve"> </w:t>
        </w:r>
        <w:r w:rsidR="0061723E" w:rsidRPr="00596E8A">
          <w:rPr>
            <w:rStyle w:val="Hyperlink"/>
            <w:rFonts w:hint="eastAsia"/>
            <w:rtl/>
          </w:rPr>
          <w:t>معنا</w:t>
        </w:r>
        <w:r w:rsidR="0061723E" w:rsidRPr="00596E8A">
          <w:rPr>
            <w:rStyle w:val="Hyperlink"/>
            <w:rFonts w:hint="cs"/>
            <w:rtl/>
          </w:rPr>
          <w:t>ی</w:t>
        </w:r>
        <w:r w:rsidR="0061723E" w:rsidRPr="00596E8A">
          <w:rPr>
            <w:rStyle w:val="Hyperlink"/>
            <w:rtl/>
          </w:rPr>
          <w:t xml:space="preserve"> </w:t>
        </w:r>
        <w:r w:rsidR="0061723E" w:rsidRPr="00596E8A">
          <w:rPr>
            <w:rStyle w:val="Hyperlink"/>
            <w:rFonts w:hint="eastAsia"/>
            <w:rtl/>
          </w:rPr>
          <w:t>اصطلاح</w:t>
        </w:r>
        <w:r w:rsidR="0061723E" w:rsidRPr="00596E8A">
          <w:rPr>
            <w:rStyle w:val="Hyperlink"/>
            <w:rFonts w:hint="cs"/>
            <w:rtl/>
          </w:rPr>
          <w:t>ی</w:t>
        </w:r>
        <w:r w:rsidR="0061723E" w:rsidRPr="00596E8A">
          <w:rPr>
            <w:rStyle w:val="Hyperlink"/>
            <w:rtl/>
          </w:rPr>
          <w:t xml:space="preserve"> </w:t>
        </w:r>
        <w:r w:rsidR="0061723E" w:rsidRPr="00596E8A">
          <w:rPr>
            <w:rStyle w:val="Hyperlink"/>
            <w:rFonts w:hint="eastAsia"/>
            <w:rtl/>
          </w:rPr>
          <w:t>تقل</w:t>
        </w:r>
        <w:r w:rsidR="0061723E" w:rsidRPr="00596E8A">
          <w:rPr>
            <w:rStyle w:val="Hyperlink"/>
            <w:rFonts w:hint="cs"/>
            <w:rtl/>
          </w:rPr>
          <w:t>ی</w:t>
        </w:r>
        <w:r w:rsidR="0061723E" w:rsidRPr="00596E8A">
          <w:rPr>
            <w:rStyle w:val="Hyperlink"/>
            <w:rFonts w:hint="eastAsia"/>
            <w:rtl/>
          </w:rPr>
          <w:t>د</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442360899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lang w:bidi="ar-SA"/>
          </w:rPr>
          <w:t>8</w:t>
        </w:r>
        <w:r w:rsidR="0061723E">
          <w:rPr>
            <w:rStyle w:val="Hyperlink"/>
          </w:rPr>
          <w:fldChar w:fldCharType="end"/>
        </w:r>
      </w:hyperlink>
    </w:p>
    <w:p w:rsidR="0061723E" w:rsidRDefault="003702DB">
      <w:pPr>
        <w:pStyle w:val="TOC3"/>
        <w:tabs>
          <w:tab w:val="right" w:leader="dot" w:pos="7078"/>
        </w:tabs>
        <w:rPr>
          <w:rFonts w:asciiTheme="minorHAnsi" w:eastAsiaTheme="minorEastAsia" w:hAnsiTheme="minorHAnsi" w:cstheme="minorBidi"/>
          <w:sz w:val="22"/>
          <w:szCs w:val="22"/>
          <w:rtl/>
        </w:rPr>
      </w:pPr>
      <w:hyperlink w:anchor="_Toc442360900" w:history="1">
        <w:r w:rsidR="0061723E" w:rsidRPr="00596E8A">
          <w:rPr>
            <w:rStyle w:val="Hyperlink"/>
            <w:rFonts w:hint="eastAsia"/>
            <w:rtl/>
          </w:rPr>
          <w:t>نکته</w:t>
        </w:r>
        <w:r w:rsidR="0061723E" w:rsidRPr="00596E8A">
          <w:rPr>
            <w:rStyle w:val="Hyperlink"/>
            <w:rtl/>
          </w:rPr>
          <w:t xml:space="preserve"> </w:t>
        </w:r>
        <w:r w:rsidR="0061723E" w:rsidRPr="00596E8A">
          <w:rPr>
            <w:rStyle w:val="Hyperlink"/>
            <w:rFonts w:hint="eastAsia"/>
            <w:rtl/>
          </w:rPr>
          <w:t>نحو</w:t>
        </w:r>
        <w:r w:rsidR="0061723E" w:rsidRPr="00596E8A">
          <w:rPr>
            <w:rStyle w:val="Hyperlink"/>
            <w:rFonts w:hint="cs"/>
            <w:rtl/>
          </w:rPr>
          <w:t>ی</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442360900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rPr>
          <w:t>9</w:t>
        </w:r>
        <w:r w:rsidR="0061723E">
          <w:rPr>
            <w:rStyle w:val="Hyperlink"/>
          </w:rPr>
          <w:fldChar w:fldCharType="end"/>
        </w:r>
      </w:hyperlink>
    </w:p>
    <w:p w:rsidR="0061723E" w:rsidRDefault="003702DB">
      <w:pPr>
        <w:pStyle w:val="TOC3"/>
        <w:tabs>
          <w:tab w:val="right" w:leader="dot" w:pos="7078"/>
        </w:tabs>
        <w:rPr>
          <w:rFonts w:asciiTheme="minorHAnsi" w:eastAsiaTheme="minorEastAsia" w:hAnsiTheme="minorHAnsi" w:cstheme="minorBidi"/>
          <w:sz w:val="22"/>
          <w:szCs w:val="22"/>
          <w:rtl/>
        </w:rPr>
      </w:pPr>
      <w:hyperlink w:anchor="_Toc442360901" w:history="1">
        <w:r w:rsidR="0061723E" w:rsidRPr="00596E8A">
          <w:rPr>
            <w:rStyle w:val="Hyperlink"/>
            <w:rtl/>
          </w:rPr>
          <w:t xml:space="preserve">(1-2-2) </w:t>
        </w:r>
        <w:r w:rsidR="0061723E" w:rsidRPr="00596E8A">
          <w:rPr>
            <w:rStyle w:val="Hyperlink"/>
            <w:rFonts w:hint="eastAsia"/>
            <w:rtl/>
          </w:rPr>
          <w:t>تعر</w:t>
        </w:r>
        <w:r w:rsidR="0061723E" w:rsidRPr="00596E8A">
          <w:rPr>
            <w:rStyle w:val="Hyperlink"/>
            <w:rFonts w:hint="cs"/>
            <w:rtl/>
          </w:rPr>
          <w:t>ی</w:t>
        </w:r>
        <w:r w:rsidR="0061723E" w:rsidRPr="00596E8A">
          <w:rPr>
            <w:rStyle w:val="Hyperlink"/>
            <w:rFonts w:hint="eastAsia"/>
            <w:rtl/>
          </w:rPr>
          <w:t>ف</w:t>
        </w:r>
        <w:r w:rsidR="0061723E" w:rsidRPr="00596E8A">
          <w:rPr>
            <w:rStyle w:val="Hyperlink"/>
            <w:rtl/>
          </w:rPr>
          <w:t xml:space="preserve"> </w:t>
        </w:r>
        <w:r w:rsidR="0061723E" w:rsidRPr="00596E8A">
          <w:rPr>
            <w:rStyle w:val="Hyperlink"/>
            <w:rFonts w:hint="eastAsia"/>
            <w:rtl/>
          </w:rPr>
          <w:t>جامع</w:t>
        </w:r>
        <w:r w:rsidR="0061723E" w:rsidRPr="00596E8A">
          <w:rPr>
            <w:rStyle w:val="Hyperlink"/>
            <w:rtl/>
          </w:rPr>
          <w:t xml:space="preserve"> </w:t>
        </w:r>
        <w:r w:rsidR="0061723E" w:rsidRPr="00596E8A">
          <w:rPr>
            <w:rStyle w:val="Hyperlink"/>
            <w:rFonts w:hint="eastAsia"/>
            <w:rtl/>
          </w:rPr>
          <w:t>و</w:t>
        </w:r>
        <w:r w:rsidR="0061723E" w:rsidRPr="00596E8A">
          <w:rPr>
            <w:rStyle w:val="Hyperlink"/>
            <w:rtl/>
          </w:rPr>
          <w:t xml:space="preserve"> </w:t>
        </w:r>
        <w:r w:rsidR="0061723E" w:rsidRPr="00596E8A">
          <w:rPr>
            <w:rStyle w:val="Hyperlink"/>
            <w:rFonts w:hint="eastAsia"/>
            <w:rtl/>
          </w:rPr>
          <w:t>مانع</w:t>
        </w:r>
        <w:r w:rsidR="0061723E" w:rsidRPr="00596E8A">
          <w:rPr>
            <w:rStyle w:val="Hyperlink"/>
            <w:rtl/>
          </w:rPr>
          <w:t xml:space="preserve"> </w:t>
        </w:r>
        <w:r w:rsidR="0061723E" w:rsidRPr="00596E8A">
          <w:rPr>
            <w:rStyle w:val="Hyperlink"/>
            <w:rFonts w:hint="eastAsia"/>
            <w:rtl/>
          </w:rPr>
          <w:t>برا</w:t>
        </w:r>
        <w:r w:rsidR="0061723E" w:rsidRPr="00596E8A">
          <w:rPr>
            <w:rStyle w:val="Hyperlink"/>
            <w:rFonts w:hint="cs"/>
            <w:rtl/>
          </w:rPr>
          <w:t>ی</w:t>
        </w:r>
        <w:r w:rsidR="0061723E" w:rsidRPr="00596E8A">
          <w:rPr>
            <w:rStyle w:val="Hyperlink"/>
            <w:rtl/>
          </w:rPr>
          <w:t xml:space="preserve"> </w:t>
        </w:r>
        <w:r w:rsidR="0061723E" w:rsidRPr="00596E8A">
          <w:rPr>
            <w:rStyle w:val="Hyperlink"/>
            <w:rFonts w:hint="eastAsia"/>
            <w:rtl/>
          </w:rPr>
          <w:t>تقل</w:t>
        </w:r>
        <w:r w:rsidR="0061723E" w:rsidRPr="00596E8A">
          <w:rPr>
            <w:rStyle w:val="Hyperlink"/>
            <w:rFonts w:hint="cs"/>
            <w:rtl/>
          </w:rPr>
          <w:t>ی</w:t>
        </w:r>
        <w:r w:rsidR="0061723E" w:rsidRPr="00596E8A">
          <w:rPr>
            <w:rStyle w:val="Hyperlink"/>
            <w:rFonts w:hint="eastAsia"/>
            <w:rtl/>
          </w:rPr>
          <w:t>د</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442360901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rPr>
          <w:t>10</w:t>
        </w:r>
        <w:r w:rsidR="0061723E">
          <w:rPr>
            <w:rStyle w:val="Hyperlink"/>
          </w:rPr>
          <w:fldChar w:fldCharType="end"/>
        </w:r>
      </w:hyperlink>
    </w:p>
    <w:p w:rsidR="0061723E" w:rsidRDefault="003702DB">
      <w:pPr>
        <w:pStyle w:val="TOC3"/>
        <w:tabs>
          <w:tab w:val="right" w:leader="dot" w:pos="7078"/>
        </w:tabs>
        <w:rPr>
          <w:rFonts w:asciiTheme="minorHAnsi" w:eastAsiaTheme="minorEastAsia" w:hAnsiTheme="minorHAnsi" w:cstheme="minorBidi"/>
          <w:sz w:val="22"/>
          <w:szCs w:val="22"/>
          <w:rtl/>
        </w:rPr>
      </w:pPr>
      <w:hyperlink w:anchor="_Toc442360902" w:history="1">
        <w:r w:rsidR="0061723E" w:rsidRPr="00596E8A">
          <w:rPr>
            <w:rStyle w:val="Hyperlink"/>
            <w:rtl/>
          </w:rPr>
          <w:t xml:space="preserve">(1-2-3) </w:t>
        </w:r>
        <w:r w:rsidR="0061723E" w:rsidRPr="00596E8A">
          <w:rPr>
            <w:rStyle w:val="Hyperlink"/>
            <w:rFonts w:hint="eastAsia"/>
            <w:rtl/>
          </w:rPr>
          <w:t>قدر</w:t>
        </w:r>
        <w:r w:rsidR="0061723E" w:rsidRPr="00596E8A">
          <w:rPr>
            <w:rStyle w:val="Hyperlink"/>
            <w:rtl/>
          </w:rPr>
          <w:t xml:space="preserve"> </w:t>
        </w:r>
        <w:r w:rsidR="0061723E" w:rsidRPr="00596E8A">
          <w:rPr>
            <w:rStyle w:val="Hyperlink"/>
            <w:rFonts w:hint="eastAsia"/>
            <w:rtl/>
          </w:rPr>
          <w:t>مشترک</w:t>
        </w:r>
        <w:r w:rsidR="0061723E" w:rsidRPr="00596E8A">
          <w:rPr>
            <w:rStyle w:val="Hyperlink"/>
            <w:rtl/>
          </w:rPr>
          <w:t xml:space="preserve"> </w:t>
        </w:r>
        <w:r w:rsidR="0061723E" w:rsidRPr="00596E8A">
          <w:rPr>
            <w:rStyle w:val="Hyperlink"/>
            <w:rFonts w:hint="eastAsia"/>
            <w:rtl/>
          </w:rPr>
          <w:t>تعار</w:t>
        </w:r>
        <w:r w:rsidR="0061723E" w:rsidRPr="00596E8A">
          <w:rPr>
            <w:rStyle w:val="Hyperlink"/>
            <w:rFonts w:hint="cs"/>
            <w:rtl/>
          </w:rPr>
          <w:t>ی</w:t>
        </w:r>
        <w:r w:rsidR="0061723E" w:rsidRPr="00596E8A">
          <w:rPr>
            <w:rStyle w:val="Hyperlink"/>
            <w:rFonts w:hint="eastAsia"/>
            <w:rtl/>
          </w:rPr>
          <w:t>ف</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442360902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rPr>
          <w:t>11</w:t>
        </w:r>
        <w:r w:rsidR="0061723E">
          <w:rPr>
            <w:rStyle w:val="Hyperlink"/>
          </w:rPr>
          <w:fldChar w:fldCharType="end"/>
        </w:r>
      </w:hyperlink>
    </w:p>
    <w:p w:rsidR="0061723E" w:rsidRDefault="003702DB">
      <w:pPr>
        <w:pStyle w:val="TOC3"/>
        <w:tabs>
          <w:tab w:val="right" w:leader="dot" w:pos="7078"/>
        </w:tabs>
        <w:rPr>
          <w:rFonts w:asciiTheme="minorHAnsi" w:eastAsiaTheme="minorEastAsia" w:hAnsiTheme="minorHAnsi" w:cstheme="minorBidi"/>
          <w:sz w:val="22"/>
          <w:szCs w:val="22"/>
          <w:rtl/>
        </w:rPr>
      </w:pPr>
      <w:hyperlink w:anchor="_Toc442360903" w:history="1">
        <w:r w:rsidR="0061723E" w:rsidRPr="00596E8A">
          <w:rPr>
            <w:rStyle w:val="Hyperlink"/>
            <w:rtl/>
          </w:rPr>
          <w:t xml:space="preserve">(1-3) </w:t>
        </w:r>
        <w:r w:rsidR="0061723E" w:rsidRPr="00596E8A">
          <w:rPr>
            <w:rStyle w:val="Hyperlink"/>
            <w:rFonts w:hint="eastAsia"/>
            <w:rtl/>
          </w:rPr>
          <w:t>وجه</w:t>
        </w:r>
        <w:r w:rsidR="0061723E" w:rsidRPr="00596E8A">
          <w:rPr>
            <w:rStyle w:val="Hyperlink"/>
            <w:rtl/>
          </w:rPr>
          <w:t xml:space="preserve"> </w:t>
        </w:r>
        <w:r w:rsidR="0061723E" w:rsidRPr="00596E8A">
          <w:rPr>
            <w:rStyle w:val="Hyperlink"/>
            <w:rFonts w:hint="eastAsia"/>
            <w:rtl/>
          </w:rPr>
          <w:t>تسم</w:t>
        </w:r>
        <w:r w:rsidR="0061723E" w:rsidRPr="00596E8A">
          <w:rPr>
            <w:rStyle w:val="Hyperlink"/>
            <w:rFonts w:hint="cs"/>
            <w:rtl/>
          </w:rPr>
          <w:t>یۀ</w:t>
        </w:r>
        <w:r w:rsidR="0061723E" w:rsidRPr="00596E8A">
          <w:rPr>
            <w:rStyle w:val="Hyperlink"/>
            <w:rtl/>
          </w:rPr>
          <w:t xml:space="preserve"> </w:t>
        </w:r>
        <w:r w:rsidR="0061723E" w:rsidRPr="00596E8A">
          <w:rPr>
            <w:rStyle w:val="Hyperlink"/>
            <w:rFonts w:hint="eastAsia"/>
            <w:rtl/>
          </w:rPr>
          <w:t>تقل</w:t>
        </w:r>
        <w:r w:rsidR="0061723E" w:rsidRPr="00596E8A">
          <w:rPr>
            <w:rStyle w:val="Hyperlink"/>
            <w:rFonts w:hint="cs"/>
            <w:rtl/>
          </w:rPr>
          <w:t>ی</w:t>
        </w:r>
        <w:r w:rsidR="0061723E" w:rsidRPr="00596E8A">
          <w:rPr>
            <w:rStyle w:val="Hyperlink"/>
            <w:rFonts w:hint="eastAsia"/>
            <w:rtl/>
          </w:rPr>
          <w:t>د</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442360903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rPr>
          <w:t>11</w:t>
        </w:r>
        <w:r w:rsidR="0061723E">
          <w:rPr>
            <w:rStyle w:val="Hyperlink"/>
          </w:rPr>
          <w:fldChar w:fldCharType="end"/>
        </w:r>
      </w:hyperlink>
    </w:p>
    <w:p w:rsidR="0061723E" w:rsidRDefault="003702DB">
      <w:pPr>
        <w:pStyle w:val="TOC3"/>
        <w:tabs>
          <w:tab w:val="right" w:leader="dot" w:pos="7078"/>
        </w:tabs>
        <w:rPr>
          <w:rFonts w:asciiTheme="minorHAnsi" w:eastAsiaTheme="minorEastAsia" w:hAnsiTheme="minorHAnsi" w:cstheme="minorBidi"/>
          <w:sz w:val="22"/>
          <w:szCs w:val="22"/>
          <w:rtl/>
        </w:rPr>
      </w:pPr>
      <w:hyperlink w:anchor="_Toc442360904" w:history="1">
        <w:r w:rsidR="0061723E" w:rsidRPr="00596E8A">
          <w:rPr>
            <w:rStyle w:val="Hyperlink"/>
            <w:rtl/>
          </w:rPr>
          <w:t xml:space="preserve">(1-4) </w:t>
        </w:r>
        <w:r w:rsidR="0061723E" w:rsidRPr="00596E8A">
          <w:rPr>
            <w:rStyle w:val="Hyperlink"/>
            <w:rFonts w:hint="eastAsia"/>
            <w:rtl/>
          </w:rPr>
          <w:t>پ</w:t>
        </w:r>
        <w:r w:rsidR="0061723E" w:rsidRPr="00596E8A">
          <w:rPr>
            <w:rStyle w:val="Hyperlink"/>
            <w:rFonts w:hint="cs"/>
            <w:rtl/>
          </w:rPr>
          <w:t>ی</w:t>
        </w:r>
        <w:r w:rsidR="0061723E" w:rsidRPr="00596E8A">
          <w:rPr>
            <w:rStyle w:val="Hyperlink"/>
            <w:rFonts w:hint="eastAsia"/>
            <w:rtl/>
          </w:rPr>
          <w:t>ش</w:t>
        </w:r>
        <w:r w:rsidR="0061723E" w:rsidRPr="00596E8A">
          <w:rPr>
            <w:rStyle w:val="Hyperlink"/>
            <w:rFonts w:hint="cs"/>
            <w:rtl/>
          </w:rPr>
          <w:t>ی</w:t>
        </w:r>
        <w:r w:rsidR="0061723E" w:rsidRPr="00596E8A">
          <w:rPr>
            <w:rStyle w:val="Hyperlink"/>
            <w:rFonts w:hint="eastAsia"/>
            <w:rtl/>
          </w:rPr>
          <w:t>ن</w:t>
        </w:r>
        <w:r w:rsidR="0061723E" w:rsidRPr="00596E8A">
          <w:rPr>
            <w:rStyle w:val="Hyperlink"/>
            <w:rFonts w:hint="cs"/>
            <w:rtl/>
          </w:rPr>
          <w:t>ۀ</w:t>
        </w:r>
        <w:r w:rsidR="0061723E" w:rsidRPr="00596E8A">
          <w:rPr>
            <w:rStyle w:val="Hyperlink"/>
            <w:rtl/>
          </w:rPr>
          <w:t xml:space="preserve"> </w:t>
        </w:r>
        <w:r w:rsidR="0061723E" w:rsidRPr="00596E8A">
          <w:rPr>
            <w:rStyle w:val="Hyperlink"/>
            <w:rFonts w:hint="eastAsia"/>
            <w:rtl/>
          </w:rPr>
          <w:t>تار</w:t>
        </w:r>
        <w:r w:rsidR="0061723E" w:rsidRPr="00596E8A">
          <w:rPr>
            <w:rStyle w:val="Hyperlink"/>
            <w:rFonts w:hint="cs"/>
            <w:rtl/>
          </w:rPr>
          <w:t>ی</w:t>
        </w:r>
        <w:r w:rsidR="0061723E" w:rsidRPr="00596E8A">
          <w:rPr>
            <w:rStyle w:val="Hyperlink"/>
            <w:rFonts w:hint="eastAsia"/>
            <w:rtl/>
          </w:rPr>
          <w:t>خ</w:t>
        </w:r>
        <w:r w:rsidR="0061723E" w:rsidRPr="00596E8A">
          <w:rPr>
            <w:rStyle w:val="Hyperlink"/>
            <w:rFonts w:hint="cs"/>
            <w:rtl/>
          </w:rPr>
          <w:t>ی</w:t>
        </w:r>
        <w:r w:rsidR="0061723E" w:rsidRPr="00596E8A">
          <w:rPr>
            <w:rStyle w:val="Hyperlink"/>
            <w:rtl/>
          </w:rPr>
          <w:t xml:space="preserve"> </w:t>
        </w:r>
        <w:r w:rsidR="0061723E" w:rsidRPr="00596E8A">
          <w:rPr>
            <w:rStyle w:val="Hyperlink"/>
            <w:rFonts w:hint="eastAsia"/>
            <w:rtl/>
          </w:rPr>
          <w:t>و</w:t>
        </w:r>
        <w:r w:rsidR="0061723E" w:rsidRPr="00596E8A">
          <w:rPr>
            <w:rStyle w:val="Hyperlink"/>
            <w:rtl/>
          </w:rPr>
          <w:t xml:space="preserve"> </w:t>
        </w:r>
        <w:r w:rsidR="0061723E" w:rsidRPr="00596E8A">
          <w:rPr>
            <w:rStyle w:val="Hyperlink"/>
            <w:rFonts w:hint="eastAsia"/>
            <w:rtl/>
          </w:rPr>
          <w:t>عوامل</w:t>
        </w:r>
        <w:r w:rsidR="0061723E" w:rsidRPr="00596E8A">
          <w:rPr>
            <w:rStyle w:val="Hyperlink"/>
            <w:rtl/>
          </w:rPr>
          <w:t xml:space="preserve"> </w:t>
        </w:r>
        <w:r w:rsidR="0061723E" w:rsidRPr="00596E8A">
          <w:rPr>
            <w:rStyle w:val="Hyperlink"/>
            <w:rFonts w:hint="eastAsia"/>
            <w:rtl/>
          </w:rPr>
          <w:t>پ</w:t>
        </w:r>
        <w:r w:rsidR="0061723E" w:rsidRPr="00596E8A">
          <w:rPr>
            <w:rStyle w:val="Hyperlink"/>
            <w:rFonts w:hint="cs"/>
            <w:rtl/>
          </w:rPr>
          <w:t>ی</w:t>
        </w:r>
        <w:r w:rsidR="0061723E" w:rsidRPr="00596E8A">
          <w:rPr>
            <w:rStyle w:val="Hyperlink"/>
            <w:rFonts w:hint="eastAsia"/>
            <w:rtl/>
          </w:rPr>
          <w:t>دا</w:t>
        </w:r>
        <w:r w:rsidR="0061723E" w:rsidRPr="00596E8A">
          <w:rPr>
            <w:rStyle w:val="Hyperlink"/>
            <w:rFonts w:hint="cs"/>
            <w:rtl/>
          </w:rPr>
          <w:t>ی</w:t>
        </w:r>
        <w:r w:rsidR="0061723E" w:rsidRPr="00596E8A">
          <w:rPr>
            <w:rStyle w:val="Hyperlink"/>
            <w:rFonts w:hint="eastAsia"/>
            <w:rtl/>
          </w:rPr>
          <w:t>ش</w:t>
        </w:r>
        <w:r w:rsidR="0061723E" w:rsidRPr="00596E8A">
          <w:rPr>
            <w:rStyle w:val="Hyperlink"/>
            <w:rtl/>
          </w:rPr>
          <w:t xml:space="preserve"> </w:t>
        </w:r>
        <w:r w:rsidR="0061723E" w:rsidRPr="00596E8A">
          <w:rPr>
            <w:rStyle w:val="Hyperlink"/>
            <w:rFonts w:hint="eastAsia"/>
            <w:rtl/>
          </w:rPr>
          <w:t>تقل</w:t>
        </w:r>
        <w:r w:rsidR="0061723E" w:rsidRPr="00596E8A">
          <w:rPr>
            <w:rStyle w:val="Hyperlink"/>
            <w:rFonts w:hint="cs"/>
            <w:rtl/>
          </w:rPr>
          <w:t>ی</w:t>
        </w:r>
        <w:r w:rsidR="0061723E" w:rsidRPr="00596E8A">
          <w:rPr>
            <w:rStyle w:val="Hyperlink"/>
            <w:rFonts w:hint="eastAsia"/>
            <w:rtl/>
          </w:rPr>
          <w:t>د</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442360904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rPr>
          <w:t>12</w:t>
        </w:r>
        <w:r w:rsidR="0061723E">
          <w:rPr>
            <w:rStyle w:val="Hyperlink"/>
          </w:rPr>
          <w:fldChar w:fldCharType="end"/>
        </w:r>
      </w:hyperlink>
    </w:p>
    <w:p w:rsidR="0061723E" w:rsidRDefault="003702DB">
      <w:pPr>
        <w:pStyle w:val="TOC3"/>
        <w:tabs>
          <w:tab w:val="right" w:leader="dot" w:pos="7078"/>
        </w:tabs>
        <w:rPr>
          <w:rFonts w:asciiTheme="minorHAnsi" w:eastAsiaTheme="minorEastAsia" w:hAnsiTheme="minorHAnsi" w:cstheme="minorBidi"/>
          <w:sz w:val="22"/>
          <w:szCs w:val="22"/>
          <w:rtl/>
        </w:rPr>
      </w:pPr>
      <w:hyperlink w:anchor="_Toc442360905" w:history="1">
        <w:r w:rsidR="0061723E" w:rsidRPr="00596E8A">
          <w:rPr>
            <w:rStyle w:val="Hyperlink"/>
            <w:rFonts w:hint="eastAsia"/>
            <w:rtl/>
          </w:rPr>
          <w:t>عوامل</w:t>
        </w:r>
        <w:r w:rsidR="0061723E" w:rsidRPr="00596E8A">
          <w:rPr>
            <w:rStyle w:val="Hyperlink"/>
            <w:rtl/>
          </w:rPr>
          <w:t xml:space="preserve"> </w:t>
        </w:r>
        <w:r w:rsidR="0061723E" w:rsidRPr="00596E8A">
          <w:rPr>
            <w:rStyle w:val="Hyperlink"/>
            <w:rFonts w:hint="eastAsia"/>
            <w:rtl/>
          </w:rPr>
          <w:t>گسترش</w:t>
        </w:r>
        <w:r w:rsidR="0061723E" w:rsidRPr="00596E8A">
          <w:rPr>
            <w:rStyle w:val="Hyperlink"/>
            <w:rtl/>
          </w:rPr>
          <w:t xml:space="preserve"> </w:t>
        </w:r>
        <w:r w:rsidR="0061723E" w:rsidRPr="00596E8A">
          <w:rPr>
            <w:rStyle w:val="Hyperlink"/>
            <w:rFonts w:hint="eastAsia"/>
            <w:rtl/>
          </w:rPr>
          <w:t>تقل</w:t>
        </w:r>
        <w:r w:rsidR="0061723E" w:rsidRPr="00596E8A">
          <w:rPr>
            <w:rStyle w:val="Hyperlink"/>
            <w:rFonts w:hint="cs"/>
            <w:rtl/>
          </w:rPr>
          <w:t>ی</w:t>
        </w:r>
        <w:r w:rsidR="0061723E" w:rsidRPr="00596E8A">
          <w:rPr>
            <w:rStyle w:val="Hyperlink"/>
            <w:rFonts w:hint="eastAsia"/>
            <w:rtl/>
          </w:rPr>
          <w:t>د</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442360905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rPr>
          <w:t>15</w:t>
        </w:r>
        <w:r w:rsidR="0061723E">
          <w:rPr>
            <w:rStyle w:val="Hyperlink"/>
          </w:rPr>
          <w:fldChar w:fldCharType="end"/>
        </w:r>
      </w:hyperlink>
    </w:p>
    <w:p w:rsidR="0061723E" w:rsidRDefault="003702DB">
      <w:pPr>
        <w:pStyle w:val="TOC4"/>
        <w:tabs>
          <w:tab w:val="right" w:leader="dot" w:pos="7078"/>
        </w:tabs>
        <w:rPr>
          <w:rFonts w:asciiTheme="minorHAnsi" w:eastAsiaTheme="minorEastAsia" w:hAnsiTheme="minorHAnsi" w:cstheme="minorBidi"/>
          <w:sz w:val="22"/>
          <w:szCs w:val="22"/>
          <w:rtl/>
          <w:lang w:bidi="ar-SA"/>
        </w:rPr>
      </w:pPr>
      <w:hyperlink w:anchor="_Toc442360906" w:history="1">
        <w:r w:rsidR="0061723E" w:rsidRPr="00596E8A">
          <w:rPr>
            <w:rStyle w:val="Hyperlink"/>
            <w:rFonts w:hint="eastAsia"/>
            <w:rtl/>
          </w:rPr>
          <w:t>الف</w:t>
        </w:r>
        <w:r w:rsidR="0061723E" w:rsidRPr="00596E8A">
          <w:rPr>
            <w:rStyle w:val="Hyperlink"/>
            <w:rtl/>
          </w:rPr>
          <w:t xml:space="preserve">) </w:t>
        </w:r>
        <w:r w:rsidR="0061723E" w:rsidRPr="00596E8A">
          <w:rPr>
            <w:rStyle w:val="Hyperlink"/>
            <w:rFonts w:hint="eastAsia"/>
            <w:rtl/>
          </w:rPr>
          <w:t>تعصّب</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442360906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lang w:bidi="ar-SA"/>
          </w:rPr>
          <w:t>15</w:t>
        </w:r>
        <w:r w:rsidR="0061723E">
          <w:rPr>
            <w:rStyle w:val="Hyperlink"/>
          </w:rPr>
          <w:fldChar w:fldCharType="end"/>
        </w:r>
      </w:hyperlink>
    </w:p>
    <w:p w:rsidR="0061723E" w:rsidRDefault="003702DB">
      <w:pPr>
        <w:pStyle w:val="TOC4"/>
        <w:tabs>
          <w:tab w:val="right" w:leader="dot" w:pos="7078"/>
        </w:tabs>
        <w:rPr>
          <w:rFonts w:asciiTheme="minorHAnsi" w:eastAsiaTheme="minorEastAsia" w:hAnsiTheme="minorHAnsi" w:cstheme="minorBidi"/>
          <w:sz w:val="22"/>
          <w:szCs w:val="22"/>
          <w:rtl/>
          <w:lang w:bidi="ar-SA"/>
        </w:rPr>
      </w:pPr>
      <w:hyperlink w:anchor="_Toc442360907" w:history="1">
        <w:r w:rsidR="0061723E" w:rsidRPr="00596E8A">
          <w:rPr>
            <w:rStyle w:val="Hyperlink"/>
            <w:rFonts w:hint="eastAsia"/>
            <w:rtl/>
          </w:rPr>
          <w:t>ب</w:t>
        </w:r>
        <w:r w:rsidR="0061723E" w:rsidRPr="00596E8A">
          <w:rPr>
            <w:rStyle w:val="Hyperlink"/>
            <w:rtl/>
          </w:rPr>
          <w:t xml:space="preserve">) </w:t>
        </w:r>
        <w:r w:rsidR="0061723E" w:rsidRPr="00596E8A">
          <w:rPr>
            <w:rStyle w:val="Hyperlink"/>
            <w:rFonts w:hint="eastAsia"/>
            <w:rtl/>
          </w:rPr>
          <w:t>تأث</w:t>
        </w:r>
        <w:r w:rsidR="0061723E" w:rsidRPr="00596E8A">
          <w:rPr>
            <w:rStyle w:val="Hyperlink"/>
            <w:rFonts w:hint="cs"/>
            <w:rtl/>
          </w:rPr>
          <w:t>ی</w:t>
        </w:r>
        <w:r w:rsidR="0061723E" w:rsidRPr="00596E8A">
          <w:rPr>
            <w:rStyle w:val="Hyperlink"/>
            <w:rFonts w:hint="eastAsia"/>
            <w:rtl/>
          </w:rPr>
          <w:t>ر</w:t>
        </w:r>
        <w:r w:rsidR="0061723E" w:rsidRPr="00596E8A">
          <w:rPr>
            <w:rStyle w:val="Hyperlink"/>
            <w:rtl/>
          </w:rPr>
          <w:t xml:space="preserve"> </w:t>
        </w:r>
        <w:r w:rsidR="0061723E" w:rsidRPr="00596E8A">
          <w:rPr>
            <w:rStyle w:val="Hyperlink"/>
            <w:rFonts w:hint="eastAsia"/>
            <w:rtl/>
          </w:rPr>
          <w:t>دولت</w:t>
        </w:r>
        <w:r w:rsidR="0061723E" w:rsidRPr="00596E8A">
          <w:rPr>
            <w:rStyle w:val="Hyperlink"/>
            <w:rtl/>
          </w:rPr>
          <w:t xml:space="preserve"> </w:t>
        </w:r>
        <w:r w:rsidR="0061723E" w:rsidRPr="00596E8A">
          <w:rPr>
            <w:rStyle w:val="Hyperlink"/>
            <w:rFonts w:hint="eastAsia"/>
            <w:rtl/>
          </w:rPr>
          <w:t>و</w:t>
        </w:r>
        <w:r w:rsidR="0061723E" w:rsidRPr="00596E8A">
          <w:rPr>
            <w:rStyle w:val="Hyperlink"/>
            <w:rtl/>
          </w:rPr>
          <w:t xml:space="preserve"> </w:t>
        </w:r>
        <w:r w:rsidR="0061723E" w:rsidRPr="00596E8A">
          <w:rPr>
            <w:rStyle w:val="Hyperlink"/>
            <w:rFonts w:hint="eastAsia"/>
            <w:rtl/>
          </w:rPr>
          <w:t>حکومت</w:t>
        </w:r>
        <w:r w:rsidR="0061723E" w:rsidRPr="00596E8A">
          <w:rPr>
            <w:rStyle w:val="Hyperlink"/>
            <w:rtl/>
          </w:rPr>
          <w:t xml:space="preserve"> </w:t>
        </w:r>
        <w:r w:rsidR="0061723E" w:rsidRPr="00596E8A">
          <w:rPr>
            <w:rStyle w:val="Hyperlink"/>
            <w:rFonts w:hint="eastAsia"/>
            <w:rtl/>
          </w:rPr>
          <w:t>در</w:t>
        </w:r>
        <w:r w:rsidR="0061723E" w:rsidRPr="00596E8A">
          <w:rPr>
            <w:rStyle w:val="Hyperlink"/>
            <w:rtl/>
          </w:rPr>
          <w:t xml:space="preserve"> </w:t>
        </w:r>
        <w:r w:rsidR="0061723E" w:rsidRPr="00596E8A">
          <w:rPr>
            <w:rStyle w:val="Hyperlink"/>
            <w:rFonts w:hint="eastAsia"/>
            <w:rtl/>
          </w:rPr>
          <w:t>به</w:t>
        </w:r>
        <w:r w:rsidR="0061723E" w:rsidRPr="00596E8A">
          <w:rPr>
            <w:rStyle w:val="Hyperlink"/>
            <w:rtl/>
          </w:rPr>
          <w:t xml:space="preserve"> </w:t>
        </w:r>
        <w:r w:rsidR="0061723E" w:rsidRPr="00596E8A">
          <w:rPr>
            <w:rStyle w:val="Hyperlink"/>
            <w:rFonts w:hint="eastAsia"/>
            <w:rtl/>
          </w:rPr>
          <w:t>رسم</w:t>
        </w:r>
        <w:r w:rsidR="0061723E" w:rsidRPr="00596E8A">
          <w:rPr>
            <w:rStyle w:val="Hyperlink"/>
            <w:rFonts w:hint="cs"/>
            <w:rtl/>
          </w:rPr>
          <w:t>ی</w:t>
        </w:r>
        <w:r w:rsidR="0061723E" w:rsidRPr="00596E8A">
          <w:rPr>
            <w:rStyle w:val="Hyperlink"/>
            <w:rFonts w:hint="eastAsia"/>
            <w:rtl/>
          </w:rPr>
          <w:t>ت</w:t>
        </w:r>
        <w:r w:rsidR="0061723E" w:rsidRPr="00596E8A">
          <w:rPr>
            <w:rStyle w:val="Hyperlink"/>
            <w:rFonts w:hint="eastAsia"/>
          </w:rPr>
          <w:t>‌</w:t>
        </w:r>
        <w:r w:rsidR="0061723E" w:rsidRPr="00596E8A">
          <w:rPr>
            <w:rStyle w:val="Hyperlink"/>
            <w:rFonts w:hint="eastAsia"/>
            <w:rtl/>
          </w:rPr>
          <w:t>شناختن</w:t>
        </w:r>
        <w:r w:rsidR="0061723E" w:rsidRPr="00596E8A">
          <w:rPr>
            <w:rStyle w:val="Hyperlink"/>
            <w:rtl/>
          </w:rPr>
          <w:t xml:space="preserve"> </w:t>
        </w:r>
        <w:r w:rsidR="0061723E" w:rsidRPr="00596E8A">
          <w:rPr>
            <w:rStyle w:val="Hyperlink"/>
            <w:rFonts w:hint="eastAsia"/>
            <w:rtl/>
          </w:rPr>
          <w:t>مذاهب</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442360907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lang w:bidi="ar-SA"/>
          </w:rPr>
          <w:t>17</w:t>
        </w:r>
        <w:r w:rsidR="0061723E">
          <w:rPr>
            <w:rStyle w:val="Hyperlink"/>
          </w:rPr>
          <w:fldChar w:fldCharType="end"/>
        </w:r>
      </w:hyperlink>
    </w:p>
    <w:p w:rsidR="0061723E" w:rsidRDefault="003702DB">
      <w:pPr>
        <w:pStyle w:val="TOC4"/>
        <w:tabs>
          <w:tab w:val="right" w:leader="dot" w:pos="7078"/>
        </w:tabs>
        <w:rPr>
          <w:rFonts w:asciiTheme="minorHAnsi" w:eastAsiaTheme="minorEastAsia" w:hAnsiTheme="minorHAnsi" w:cstheme="minorBidi"/>
          <w:sz w:val="22"/>
          <w:szCs w:val="22"/>
          <w:rtl/>
          <w:lang w:bidi="ar-SA"/>
        </w:rPr>
      </w:pPr>
      <w:hyperlink w:anchor="_Toc442360908" w:history="1">
        <w:r w:rsidR="0061723E" w:rsidRPr="00596E8A">
          <w:rPr>
            <w:rStyle w:val="Hyperlink"/>
            <w:rFonts w:hint="eastAsia"/>
            <w:rtl/>
          </w:rPr>
          <w:t>ج</w:t>
        </w:r>
        <w:r w:rsidR="0061723E" w:rsidRPr="00596E8A">
          <w:rPr>
            <w:rStyle w:val="Hyperlink"/>
            <w:rtl/>
          </w:rPr>
          <w:t xml:space="preserve">) </w:t>
        </w:r>
        <w:r w:rsidR="0061723E" w:rsidRPr="00596E8A">
          <w:rPr>
            <w:rStyle w:val="Hyperlink"/>
            <w:rFonts w:hint="eastAsia"/>
            <w:rtl/>
          </w:rPr>
          <w:t>فرار</w:t>
        </w:r>
        <w:r w:rsidR="0061723E" w:rsidRPr="00596E8A">
          <w:rPr>
            <w:rStyle w:val="Hyperlink"/>
            <w:rtl/>
          </w:rPr>
          <w:t xml:space="preserve"> </w:t>
        </w:r>
        <w:r w:rsidR="0061723E" w:rsidRPr="00596E8A">
          <w:rPr>
            <w:rStyle w:val="Hyperlink"/>
            <w:rFonts w:hint="eastAsia"/>
            <w:rtl/>
          </w:rPr>
          <w:t>و</w:t>
        </w:r>
        <w:r w:rsidR="0061723E" w:rsidRPr="00596E8A">
          <w:rPr>
            <w:rStyle w:val="Hyperlink"/>
            <w:rtl/>
          </w:rPr>
          <w:t xml:space="preserve"> </w:t>
        </w:r>
        <w:r w:rsidR="0061723E" w:rsidRPr="00596E8A">
          <w:rPr>
            <w:rStyle w:val="Hyperlink"/>
            <w:rFonts w:hint="eastAsia"/>
            <w:rtl/>
          </w:rPr>
          <w:t>دور</w:t>
        </w:r>
        <w:r w:rsidR="0061723E" w:rsidRPr="00596E8A">
          <w:rPr>
            <w:rStyle w:val="Hyperlink"/>
            <w:rFonts w:hint="cs"/>
            <w:rtl/>
          </w:rPr>
          <w:t>ی</w:t>
        </w:r>
        <w:r w:rsidR="0061723E" w:rsidRPr="00596E8A">
          <w:rPr>
            <w:rStyle w:val="Hyperlink"/>
            <w:rtl/>
          </w:rPr>
          <w:t xml:space="preserve"> </w:t>
        </w:r>
        <w:r w:rsidR="0061723E" w:rsidRPr="00596E8A">
          <w:rPr>
            <w:rStyle w:val="Hyperlink"/>
            <w:rFonts w:hint="eastAsia"/>
            <w:rtl/>
          </w:rPr>
          <w:t>مقلِّد</w:t>
        </w:r>
        <w:r w:rsidR="0061723E" w:rsidRPr="00596E8A">
          <w:rPr>
            <w:rStyle w:val="Hyperlink"/>
            <w:rFonts w:hint="cs"/>
            <w:rtl/>
          </w:rPr>
          <w:t>ی</w:t>
        </w:r>
        <w:r w:rsidR="0061723E" w:rsidRPr="00596E8A">
          <w:rPr>
            <w:rStyle w:val="Hyperlink"/>
            <w:rFonts w:hint="eastAsia"/>
            <w:rtl/>
          </w:rPr>
          <w:t>ن</w:t>
        </w:r>
        <w:r w:rsidR="0061723E" w:rsidRPr="00596E8A">
          <w:rPr>
            <w:rStyle w:val="Hyperlink"/>
            <w:rtl/>
          </w:rPr>
          <w:t xml:space="preserve"> </w:t>
        </w:r>
        <w:r w:rsidR="0061723E" w:rsidRPr="00596E8A">
          <w:rPr>
            <w:rStyle w:val="Hyperlink"/>
            <w:rFonts w:hint="eastAsia"/>
            <w:rtl/>
          </w:rPr>
          <w:t>متعصب</w:t>
        </w:r>
        <w:r w:rsidR="0061723E" w:rsidRPr="00596E8A">
          <w:rPr>
            <w:rStyle w:val="Hyperlink"/>
            <w:rtl/>
          </w:rPr>
          <w:t xml:space="preserve"> </w:t>
        </w:r>
        <w:r w:rsidR="0061723E" w:rsidRPr="00596E8A">
          <w:rPr>
            <w:rStyle w:val="Hyperlink"/>
            <w:rFonts w:hint="eastAsia"/>
            <w:rtl/>
          </w:rPr>
          <w:t>از</w:t>
        </w:r>
        <w:r w:rsidR="0061723E" w:rsidRPr="00596E8A">
          <w:rPr>
            <w:rStyle w:val="Hyperlink"/>
            <w:rtl/>
          </w:rPr>
          <w:t xml:space="preserve"> </w:t>
        </w:r>
        <w:r w:rsidR="0061723E" w:rsidRPr="00596E8A">
          <w:rPr>
            <w:rStyle w:val="Hyperlink"/>
            <w:rFonts w:hint="eastAsia"/>
            <w:rtl/>
          </w:rPr>
          <w:t>علما</w:t>
        </w:r>
        <w:r w:rsidR="0061723E" w:rsidRPr="00596E8A">
          <w:rPr>
            <w:rStyle w:val="Hyperlink"/>
            <w:rFonts w:hint="cs"/>
            <w:rtl/>
          </w:rPr>
          <w:t>ی</w:t>
        </w:r>
        <w:r w:rsidR="0061723E" w:rsidRPr="00596E8A">
          <w:rPr>
            <w:rStyle w:val="Hyperlink"/>
            <w:rtl/>
          </w:rPr>
          <w:t xml:space="preserve"> </w:t>
        </w:r>
        <w:r w:rsidR="0061723E" w:rsidRPr="00596E8A">
          <w:rPr>
            <w:rStyle w:val="Hyperlink"/>
            <w:rFonts w:hint="eastAsia"/>
            <w:rtl/>
          </w:rPr>
          <w:t>مجتهد</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442360908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lang w:bidi="ar-SA"/>
          </w:rPr>
          <w:t>18</w:t>
        </w:r>
        <w:r w:rsidR="0061723E">
          <w:rPr>
            <w:rStyle w:val="Hyperlink"/>
          </w:rPr>
          <w:fldChar w:fldCharType="end"/>
        </w:r>
      </w:hyperlink>
    </w:p>
    <w:p w:rsidR="0061723E" w:rsidRDefault="003702DB">
      <w:pPr>
        <w:pStyle w:val="TOC3"/>
        <w:tabs>
          <w:tab w:val="right" w:leader="dot" w:pos="7078"/>
        </w:tabs>
        <w:rPr>
          <w:rFonts w:asciiTheme="minorHAnsi" w:eastAsiaTheme="minorEastAsia" w:hAnsiTheme="minorHAnsi" w:cstheme="minorBidi"/>
          <w:sz w:val="22"/>
          <w:szCs w:val="22"/>
          <w:rtl/>
        </w:rPr>
      </w:pPr>
      <w:hyperlink w:anchor="_Toc442360909" w:history="1">
        <w:r w:rsidR="0061723E" w:rsidRPr="00596E8A">
          <w:rPr>
            <w:rStyle w:val="Hyperlink"/>
            <w:rtl/>
          </w:rPr>
          <w:t xml:space="preserve">(1-5) </w:t>
        </w:r>
        <w:r w:rsidR="0061723E" w:rsidRPr="00596E8A">
          <w:rPr>
            <w:rStyle w:val="Hyperlink"/>
            <w:rFonts w:hint="eastAsia"/>
            <w:rtl/>
          </w:rPr>
          <w:t>إتّباع</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442360909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rPr>
          <w:t>18</w:t>
        </w:r>
        <w:r w:rsidR="0061723E">
          <w:rPr>
            <w:rStyle w:val="Hyperlink"/>
          </w:rPr>
          <w:fldChar w:fldCharType="end"/>
        </w:r>
      </w:hyperlink>
    </w:p>
    <w:p w:rsidR="0061723E" w:rsidRDefault="003702DB">
      <w:pPr>
        <w:pStyle w:val="TOC4"/>
        <w:tabs>
          <w:tab w:val="right" w:leader="dot" w:pos="7078"/>
        </w:tabs>
        <w:rPr>
          <w:rFonts w:asciiTheme="minorHAnsi" w:eastAsiaTheme="minorEastAsia" w:hAnsiTheme="minorHAnsi" w:cstheme="minorBidi"/>
          <w:sz w:val="22"/>
          <w:szCs w:val="22"/>
          <w:rtl/>
          <w:lang w:bidi="ar-SA"/>
        </w:rPr>
      </w:pPr>
      <w:hyperlink w:anchor="_Toc442360910" w:history="1">
        <w:r w:rsidR="0061723E" w:rsidRPr="00596E8A">
          <w:rPr>
            <w:rStyle w:val="Hyperlink"/>
            <w:rFonts w:hint="eastAsia"/>
            <w:rtl/>
          </w:rPr>
          <w:t>إتّباع</w:t>
        </w:r>
        <w:r w:rsidR="0061723E" w:rsidRPr="00596E8A">
          <w:rPr>
            <w:rStyle w:val="Hyperlink"/>
            <w:rtl/>
          </w:rPr>
          <w:t xml:space="preserve"> </w:t>
        </w:r>
        <w:r w:rsidR="0061723E" w:rsidRPr="00596E8A">
          <w:rPr>
            <w:rStyle w:val="Hyperlink"/>
            <w:rFonts w:hint="eastAsia"/>
            <w:rtl/>
          </w:rPr>
          <w:t>از</w:t>
        </w:r>
        <w:r w:rsidR="0061723E" w:rsidRPr="00596E8A">
          <w:rPr>
            <w:rStyle w:val="Hyperlink"/>
            <w:rtl/>
          </w:rPr>
          <w:t xml:space="preserve"> </w:t>
        </w:r>
        <w:r w:rsidR="0061723E" w:rsidRPr="00596E8A">
          <w:rPr>
            <w:rStyle w:val="Hyperlink"/>
            <w:rFonts w:hint="eastAsia"/>
            <w:rtl/>
          </w:rPr>
          <w:t>لحاظ</w:t>
        </w:r>
        <w:r w:rsidR="0061723E" w:rsidRPr="00596E8A">
          <w:rPr>
            <w:rStyle w:val="Hyperlink"/>
            <w:rtl/>
          </w:rPr>
          <w:t xml:space="preserve"> </w:t>
        </w:r>
        <w:r w:rsidR="0061723E" w:rsidRPr="00596E8A">
          <w:rPr>
            <w:rStyle w:val="Hyperlink"/>
            <w:rFonts w:hint="eastAsia"/>
            <w:rtl/>
          </w:rPr>
          <w:t>لغو</w:t>
        </w:r>
        <w:r w:rsidR="0061723E" w:rsidRPr="00596E8A">
          <w:rPr>
            <w:rStyle w:val="Hyperlink"/>
            <w:rFonts w:hint="cs"/>
            <w:rtl/>
          </w:rPr>
          <w:t>ی</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442360910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lang w:bidi="ar-SA"/>
          </w:rPr>
          <w:t>18</w:t>
        </w:r>
        <w:r w:rsidR="0061723E">
          <w:rPr>
            <w:rStyle w:val="Hyperlink"/>
          </w:rPr>
          <w:fldChar w:fldCharType="end"/>
        </w:r>
      </w:hyperlink>
    </w:p>
    <w:p w:rsidR="0061723E" w:rsidRDefault="003702DB">
      <w:pPr>
        <w:pStyle w:val="TOC4"/>
        <w:tabs>
          <w:tab w:val="right" w:leader="dot" w:pos="7078"/>
        </w:tabs>
        <w:rPr>
          <w:rFonts w:asciiTheme="minorHAnsi" w:eastAsiaTheme="minorEastAsia" w:hAnsiTheme="minorHAnsi" w:cstheme="minorBidi"/>
          <w:sz w:val="22"/>
          <w:szCs w:val="22"/>
          <w:rtl/>
          <w:lang w:bidi="ar-SA"/>
        </w:rPr>
      </w:pPr>
      <w:hyperlink w:anchor="_Toc442360911" w:history="1">
        <w:r w:rsidR="0061723E" w:rsidRPr="00596E8A">
          <w:rPr>
            <w:rStyle w:val="Hyperlink"/>
            <w:rFonts w:hint="eastAsia"/>
            <w:rtl/>
          </w:rPr>
          <w:t>فرق</w:t>
        </w:r>
        <w:r w:rsidR="0061723E" w:rsidRPr="00596E8A">
          <w:rPr>
            <w:rStyle w:val="Hyperlink"/>
            <w:rtl/>
          </w:rPr>
          <w:t xml:space="preserve"> </w:t>
        </w:r>
        <w:r w:rsidR="0061723E" w:rsidRPr="00596E8A">
          <w:rPr>
            <w:rStyle w:val="Hyperlink"/>
            <w:rFonts w:hint="eastAsia"/>
            <w:rtl/>
          </w:rPr>
          <w:t>ب</w:t>
        </w:r>
        <w:r w:rsidR="0061723E" w:rsidRPr="00596E8A">
          <w:rPr>
            <w:rStyle w:val="Hyperlink"/>
            <w:rFonts w:hint="cs"/>
            <w:rtl/>
          </w:rPr>
          <w:t>ی</w:t>
        </w:r>
        <w:r w:rsidR="0061723E" w:rsidRPr="00596E8A">
          <w:rPr>
            <w:rStyle w:val="Hyperlink"/>
            <w:rFonts w:hint="eastAsia"/>
            <w:rtl/>
          </w:rPr>
          <w:t>ن</w:t>
        </w:r>
        <w:r w:rsidR="0061723E" w:rsidRPr="00596E8A">
          <w:rPr>
            <w:rStyle w:val="Hyperlink"/>
            <w:rtl/>
          </w:rPr>
          <w:t xml:space="preserve"> </w:t>
        </w:r>
        <w:r w:rsidR="0061723E" w:rsidRPr="00596E8A">
          <w:rPr>
            <w:rStyle w:val="Hyperlink"/>
            <w:rFonts w:hint="eastAsia"/>
            <w:rtl/>
          </w:rPr>
          <w:t>تقل</w:t>
        </w:r>
        <w:r w:rsidR="0061723E" w:rsidRPr="00596E8A">
          <w:rPr>
            <w:rStyle w:val="Hyperlink"/>
            <w:rFonts w:hint="cs"/>
            <w:rtl/>
          </w:rPr>
          <w:t>ی</w:t>
        </w:r>
        <w:r w:rsidR="0061723E" w:rsidRPr="00596E8A">
          <w:rPr>
            <w:rStyle w:val="Hyperlink"/>
            <w:rFonts w:hint="eastAsia"/>
            <w:rtl/>
          </w:rPr>
          <w:t>د</w:t>
        </w:r>
        <w:r w:rsidR="0061723E" w:rsidRPr="00596E8A">
          <w:rPr>
            <w:rStyle w:val="Hyperlink"/>
            <w:rtl/>
          </w:rPr>
          <w:t xml:space="preserve"> </w:t>
        </w:r>
        <w:r w:rsidR="0061723E" w:rsidRPr="00596E8A">
          <w:rPr>
            <w:rStyle w:val="Hyperlink"/>
            <w:rFonts w:hint="eastAsia"/>
            <w:rtl/>
          </w:rPr>
          <w:t>و</w:t>
        </w:r>
        <w:r w:rsidR="0061723E" w:rsidRPr="00596E8A">
          <w:rPr>
            <w:rStyle w:val="Hyperlink"/>
            <w:rtl/>
          </w:rPr>
          <w:t xml:space="preserve"> </w:t>
        </w:r>
        <w:r w:rsidR="0061723E" w:rsidRPr="00596E8A">
          <w:rPr>
            <w:rStyle w:val="Hyperlink"/>
            <w:rFonts w:hint="eastAsia"/>
            <w:rtl/>
          </w:rPr>
          <w:t>إتّباع</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442360911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lang w:bidi="ar-SA"/>
          </w:rPr>
          <w:t>19</w:t>
        </w:r>
        <w:r w:rsidR="0061723E">
          <w:rPr>
            <w:rStyle w:val="Hyperlink"/>
          </w:rPr>
          <w:fldChar w:fldCharType="end"/>
        </w:r>
      </w:hyperlink>
    </w:p>
    <w:p w:rsidR="0061723E" w:rsidRPr="0061723E" w:rsidRDefault="003702DB" w:rsidP="0061723E">
      <w:pPr>
        <w:pStyle w:val="TOC1"/>
        <w:tabs>
          <w:tab w:val="right" w:leader="dot" w:pos="7078"/>
        </w:tabs>
        <w:jc w:val="center"/>
        <w:rPr>
          <w:rFonts w:asciiTheme="minorHAnsi" w:hAnsiTheme="minorHAnsi" w:cstheme="minorBidi"/>
          <w:bCs w:val="0"/>
          <w:noProof/>
          <w:rtl/>
        </w:rPr>
      </w:pPr>
      <w:hyperlink w:anchor="_Toc442360912" w:history="1">
        <w:r w:rsidR="0061723E" w:rsidRPr="0061723E">
          <w:rPr>
            <w:rStyle w:val="Hyperlink"/>
            <w:rFonts w:hint="eastAsia"/>
            <w:noProof/>
            <w:sz w:val="28"/>
            <w:szCs w:val="28"/>
            <w:rtl/>
          </w:rPr>
          <w:t>فصل</w:t>
        </w:r>
        <w:r w:rsidR="0061723E" w:rsidRPr="0061723E">
          <w:rPr>
            <w:rStyle w:val="Hyperlink"/>
            <w:noProof/>
            <w:sz w:val="28"/>
            <w:szCs w:val="28"/>
            <w:rtl/>
          </w:rPr>
          <w:t xml:space="preserve"> </w:t>
        </w:r>
        <w:r w:rsidR="0061723E" w:rsidRPr="0061723E">
          <w:rPr>
            <w:rStyle w:val="Hyperlink"/>
            <w:rFonts w:hint="eastAsia"/>
            <w:noProof/>
            <w:sz w:val="28"/>
            <w:szCs w:val="28"/>
            <w:rtl/>
          </w:rPr>
          <w:t>دوّم</w:t>
        </w:r>
        <w:r w:rsidR="0061723E" w:rsidRPr="0061723E">
          <w:rPr>
            <w:rStyle w:val="Hyperlink"/>
            <w:noProof/>
            <w:sz w:val="28"/>
            <w:szCs w:val="28"/>
            <w:rtl/>
          </w:rPr>
          <w:t xml:space="preserve">: </w:t>
        </w:r>
        <w:r w:rsidR="0061723E" w:rsidRPr="0061723E">
          <w:rPr>
            <w:rStyle w:val="Hyperlink"/>
            <w:rFonts w:hint="eastAsia"/>
            <w:noProof/>
            <w:sz w:val="28"/>
            <w:szCs w:val="28"/>
            <w:rtl/>
          </w:rPr>
          <w:t>تقل</w:t>
        </w:r>
        <w:r w:rsidR="0061723E" w:rsidRPr="0061723E">
          <w:rPr>
            <w:rStyle w:val="Hyperlink"/>
            <w:rFonts w:hint="cs"/>
            <w:noProof/>
            <w:sz w:val="28"/>
            <w:szCs w:val="28"/>
            <w:rtl/>
          </w:rPr>
          <w:t>ی</w:t>
        </w:r>
        <w:r w:rsidR="0061723E" w:rsidRPr="0061723E">
          <w:rPr>
            <w:rStyle w:val="Hyperlink"/>
            <w:rFonts w:hint="eastAsia"/>
            <w:noProof/>
            <w:sz w:val="28"/>
            <w:szCs w:val="28"/>
            <w:rtl/>
          </w:rPr>
          <w:t>د</w:t>
        </w:r>
        <w:r w:rsidR="0061723E" w:rsidRPr="0061723E">
          <w:rPr>
            <w:rStyle w:val="Hyperlink"/>
            <w:noProof/>
            <w:sz w:val="28"/>
            <w:szCs w:val="28"/>
            <w:rtl/>
          </w:rPr>
          <w:t xml:space="preserve"> </w:t>
        </w:r>
        <w:r w:rsidR="0061723E" w:rsidRPr="0061723E">
          <w:rPr>
            <w:rStyle w:val="Hyperlink"/>
            <w:rFonts w:hint="eastAsia"/>
            <w:noProof/>
            <w:sz w:val="28"/>
            <w:szCs w:val="28"/>
            <w:rtl/>
          </w:rPr>
          <w:t>در</w:t>
        </w:r>
        <w:r w:rsidR="0061723E" w:rsidRPr="0061723E">
          <w:rPr>
            <w:rStyle w:val="Hyperlink"/>
            <w:noProof/>
            <w:sz w:val="28"/>
            <w:szCs w:val="28"/>
            <w:rtl/>
          </w:rPr>
          <w:t xml:space="preserve"> </w:t>
        </w:r>
        <w:r w:rsidR="0061723E" w:rsidRPr="0061723E">
          <w:rPr>
            <w:rStyle w:val="Hyperlink"/>
            <w:rFonts w:hint="eastAsia"/>
            <w:noProof/>
            <w:sz w:val="28"/>
            <w:szCs w:val="28"/>
            <w:rtl/>
          </w:rPr>
          <w:t>اصول</w:t>
        </w:r>
        <w:r w:rsidR="0061723E" w:rsidRPr="0061723E">
          <w:rPr>
            <w:rStyle w:val="Hyperlink"/>
            <w:noProof/>
            <w:sz w:val="28"/>
            <w:szCs w:val="28"/>
            <w:rtl/>
          </w:rPr>
          <w:t xml:space="preserve"> </w:t>
        </w:r>
        <w:r w:rsidR="0061723E" w:rsidRPr="0061723E">
          <w:rPr>
            <w:rStyle w:val="Hyperlink"/>
            <w:rFonts w:hint="eastAsia"/>
            <w:noProof/>
            <w:sz w:val="28"/>
            <w:szCs w:val="28"/>
            <w:rtl/>
          </w:rPr>
          <w:t>د</w:t>
        </w:r>
        <w:r w:rsidR="0061723E" w:rsidRPr="0061723E">
          <w:rPr>
            <w:rStyle w:val="Hyperlink"/>
            <w:rFonts w:hint="cs"/>
            <w:noProof/>
            <w:sz w:val="28"/>
            <w:szCs w:val="28"/>
            <w:rtl/>
          </w:rPr>
          <w:t>ی</w:t>
        </w:r>
        <w:r w:rsidR="0061723E" w:rsidRPr="0061723E">
          <w:rPr>
            <w:rStyle w:val="Hyperlink"/>
            <w:rFonts w:hint="eastAsia"/>
            <w:noProof/>
            <w:sz w:val="28"/>
            <w:szCs w:val="28"/>
            <w:rtl/>
          </w:rPr>
          <w:t>ن</w:t>
        </w:r>
      </w:hyperlink>
    </w:p>
    <w:p w:rsidR="0061723E" w:rsidRDefault="003702DB">
      <w:pPr>
        <w:pStyle w:val="TOC2"/>
        <w:tabs>
          <w:tab w:val="right" w:leader="dot" w:pos="7078"/>
        </w:tabs>
        <w:rPr>
          <w:rFonts w:asciiTheme="minorHAnsi" w:eastAsiaTheme="minorEastAsia" w:hAnsiTheme="minorHAnsi" w:cstheme="minorBidi"/>
          <w:bCs w:val="0"/>
          <w:sz w:val="22"/>
          <w:szCs w:val="22"/>
          <w:rtl/>
        </w:rPr>
      </w:pPr>
      <w:hyperlink w:anchor="_Toc442360913" w:history="1">
        <w:r w:rsidR="0061723E" w:rsidRPr="00596E8A">
          <w:rPr>
            <w:rStyle w:val="Hyperlink"/>
            <w:rFonts w:hint="eastAsia"/>
            <w:rtl/>
          </w:rPr>
          <w:t>تقل</w:t>
        </w:r>
        <w:r w:rsidR="0061723E" w:rsidRPr="00596E8A">
          <w:rPr>
            <w:rStyle w:val="Hyperlink"/>
            <w:rFonts w:hint="cs"/>
            <w:rtl/>
          </w:rPr>
          <w:t>ی</w:t>
        </w:r>
        <w:r w:rsidR="0061723E" w:rsidRPr="00596E8A">
          <w:rPr>
            <w:rStyle w:val="Hyperlink"/>
            <w:rFonts w:hint="eastAsia"/>
            <w:rtl/>
          </w:rPr>
          <w:t>د</w:t>
        </w:r>
        <w:r w:rsidR="0061723E" w:rsidRPr="00596E8A">
          <w:rPr>
            <w:rStyle w:val="Hyperlink"/>
            <w:rtl/>
          </w:rPr>
          <w:t xml:space="preserve"> </w:t>
        </w:r>
        <w:r w:rsidR="0061723E" w:rsidRPr="00596E8A">
          <w:rPr>
            <w:rStyle w:val="Hyperlink"/>
            <w:rFonts w:hint="eastAsia"/>
            <w:rtl/>
          </w:rPr>
          <w:t>در</w:t>
        </w:r>
        <w:r w:rsidR="0061723E" w:rsidRPr="00596E8A">
          <w:rPr>
            <w:rStyle w:val="Hyperlink"/>
            <w:rtl/>
          </w:rPr>
          <w:t xml:space="preserve"> </w:t>
        </w:r>
        <w:r w:rsidR="0061723E" w:rsidRPr="00596E8A">
          <w:rPr>
            <w:rStyle w:val="Hyperlink"/>
            <w:rFonts w:hint="eastAsia"/>
            <w:rtl/>
          </w:rPr>
          <w:t>اصول</w:t>
        </w:r>
        <w:r w:rsidR="0061723E" w:rsidRPr="00596E8A">
          <w:rPr>
            <w:rStyle w:val="Hyperlink"/>
            <w:rtl/>
          </w:rPr>
          <w:t xml:space="preserve"> </w:t>
        </w:r>
        <w:r w:rsidR="0061723E" w:rsidRPr="00596E8A">
          <w:rPr>
            <w:rStyle w:val="Hyperlink"/>
            <w:rFonts w:hint="eastAsia"/>
            <w:rtl/>
          </w:rPr>
          <w:t>د</w:t>
        </w:r>
        <w:r w:rsidR="0061723E" w:rsidRPr="00596E8A">
          <w:rPr>
            <w:rStyle w:val="Hyperlink"/>
            <w:rFonts w:hint="cs"/>
            <w:rtl/>
          </w:rPr>
          <w:t>ی</w:t>
        </w:r>
        <w:r w:rsidR="0061723E" w:rsidRPr="00596E8A">
          <w:rPr>
            <w:rStyle w:val="Hyperlink"/>
            <w:rFonts w:hint="eastAsia"/>
            <w:rtl/>
          </w:rPr>
          <w:t>ن</w:t>
        </w:r>
        <w:r w:rsidR="0061723E" w:rsidRPr="00596E8A">
          <w:rPr>
            <w:rStyle w:val="Hyperlink"/>
            <w:rtl/>
          </w:rPr>
          <w:t xml:space="preserve"> </w:t>
        </w:r>
        <w:r w:rsidR="0061723E" w:rsidRPr="00596E8A">
          <w:rPr>
            <w:rStyle w:val="Hyperlink"/>
            <w:rFonts w:hint="eastAsia"/>
            <w:rtl/>
          </w:rPr>
          <w:t>و</w:t>
        </w:r>
        <w:r w:rsidR="0061723E" w:rsidRPr="00596E8A">
          <w:rPr>
            <w:rStyle w:val="Hyperlink"/>
            <w:rtl/>
          </w:rPr>
          <w:t xml:space="preserve"> </w:t>
        </w:r>
        <w:r w:rsidR="0061723E" w:rsidRPr="00596E8A">
          <w:rPr>
            <w:rStyle w:val="Hyperlink"/>
            <w:rFonts w:hint="eastAsia"/>
            <w:rtl/>
          </w:rPr>
          <w:t>اصول</w:t>
        </w:r>
        <w:r w:rsidR="0061723E" w:rsidRPr="00596E8A">
          <w:rPr>
            <w:rStyle w:val="Hyperlink"/>
            <w:rtl/>
          </w:rPr>
          <w:t xml:space="preserve"> </w:t>
        </w:r>
        <w:r w:rsidR="0061723E" w:rsidRPr="00596E8A">
          <w:rPr>
            <w:rStyle w:val="Hyperlink"/>
            <w:rFonts w:hint="eastAsia"/>
            <w:rtl/>
          </w:rPr>
          <w:t>ثابت</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442360913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rPr>
          <w:t>22</w:t>
        </w:r>
        <w:r w:rsidR="0061723E">
          <w:rPr>
            <w:rStyle w:val="Hyperlink"/>
          </w:rPr>
          <w:fldChar w:fldCharType="end"/>
        </w:r>
      </w:hyperlink>
    </w:p>
    <w:p w:rsidR="0061723E" w:rsidRDefault="003702DB">
      <w:pPr>
        <w:pStyle w:val="TOC3"/>
        <w:tabs>
          <w:tab w:val="right" w:leader="dot" w:pos="7078"/>
        </w:tabs>
        <w:rPr>
          <w:rFonts w:asciiTheme="minorHAnsi" w:eastAsiaTheme="minorEastAsia" w:hAnsiTheme="minorHAnsi" w:cstheme="minorBidi"/>
          <w:sz w:val="22"/>
          <w:szCs w:val="22"/>
          <w:rtl/>
        </w:rPr>
      </w:pPr>
      <w:hyperlink w:anchor="_Toc442360914" w:history="1">
        <w:r w:rsidR="0061723E" w:rsidRPr="00596E8A">
          <w:rPr>
            <w:rStyle w:val="Hyperlink"/>
            <w:rtl/>
          </w:rPr>
          <w:t xml:space="preserve">(2-1) </w:t>
        </w:r>
        <w:r w:rsidR="0061723E" w:rsidRPr="00596E8A">
          <w:rPr>
            <w:rStyle w:val="Hyperlink"/>
            <w:rFonts w:hint="eastAsia"/>
            <w:rtl/>
          </w:rPr>
          <w:t>تعر</w:t>
        </w:r>
        <w:r w:rsidR="0061723E" w:rsidRPr="00596E8A">
          <w:rPr>
            <w:rStyle w:val="Hyperlink"/>
            <w:rFonts w:hint="cs"/>
            <w:rtl/>
          </w:rPr>
          <w:t>ی</w:t>
        </w:r>
        <w:r w:rsidR="0061723E" w:rsidRPr="00596E8A">
          <w:rPr>
            <w:rStyle w:val="Hyperlink"/>
            <w:rFonts w:hint="eastAsia"/>
            <w:rtl/>
          </w:rPr>
          <w:t>ف</w:t>
        </w:r>
        <w:r w:rsidR="0061723E" w:rsidRPr="00596E8A">
          <w:rPr>
            <w:rStyle w:val="Hyperlink"/>
            <w:rtl/>
          </w:rPr>
          <w:t xml:space="preserve"> </w:t>
        </w:r>
        <w:r w:rsidR="0061723E" w:rsidRPr="00596E8A">
          <w:rPr>
            <w:rStyle w:val="Hyperlink"/>
            <w:rFonts w:hint="eastAsia"/>
            <w:rtl/>
          </w:rPr>
          <w:t>نظر</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442360914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rPr>
          <w:t>23</w:t>
        </w:r>
        <w:r w:rsidR="0061723E">
          <w:rPr>
            <w:rStyle w:val="Hyperlink"/>
          </w:rPr>
          <w:fldChar w:fldCharType="end"/>
        </w:r>
      </w:hyperlink>
    </w:p>
    <w:p w:rsidR="0061723E" w:rsidRDefault="003702DB">
      <w:pPr>
        <w:pStyle w:val="TOC3"/>
        <w:tabs>
          <w:tab w:val="right" w:leader="dot" w:pos="7078"/>
        </w:tabs>
        <w:rPr>
          <w:rFonts w:asciiTheme="minorHAnsi" w:eastAsiaTheme="minorEastAsia" w:hAnsiTheme="minorHAnsi" w:cstheme="minorBidi"/>
          <w:sz w:val="22"/>
          <w:szCs w:val="22"/>
          <w:rtl/>
        </w:rPr>
      </w:pPr>
      <w:hyperlink w:anchor="_Toc442360915" w:history="1">
        <w:r w:rsidR="0061723E" w:rsidRPr="00596E8A">
          <w:rPr>
            <w:rStyle w:val="Hyperlink"/>
            <w:rFonts w:hint="eastAsia"/>
            <w:rtl/>
          </w:rPr>
          <w:t>نظر</w:t>
        </w:r>
        <w:r w:rsidR="0061723E" w:rsidRPr="00596E8A">
          <w:rPr>
            <w:rStyle w:val="Hyperlink"/>
            <w:rtl/>
          </w:rPr>
          <w:t xml:space="preserve"> </w:t>
        </w:r>
        <w:r w:rsidR="0061723E" w:rsidRPr="00596E8A">
          <w:rPr>
            <w:rStyle w:val="Hyperlink"/>
            <w:rFonts w:hint="eastAsia"/>
            <w:rtl/>
          </w:rPr>
          <w:t>از</w:t>
        </w:r>
        <w:r w:rsidR="0061723E" w:rsidRPr="00596E8A">
          <w:rPr>
            <w:rStyle w:val="Hyperlink"/>
            <w:rtl/>
          </w:rPr>
          <w:t xml:space="preserve"> </w:t>
        </w:r>
        <w:r w:rsidR="0061723E" w:rsidRPr="00596E8A">
          <w:rPr>
            <w:rStyle w:val="Hyperlink"/>
            <w:rFonts w:hint="eastAsia"/>
            <w:rtl/>
          </w:rPr>
          <w:t>لحاظ</w:t>
        </w:r>
        <w:r w:rsidR="0061723E" w:rsidRPr="00596E8A">
          <w:rPr>
            <w:rStyle w:val="Hyperlink"/>
            <w:rtl/>
          </w:rPr>
          <w:t xml:space="preserve"> </w:t>
        </w:r>
        <w:r w:rsidR="0061723E" w:rsidRPr="00596E8A">
          <w:rPr>
            <w:rStyle w:val="Hyperlink"/>
            <w:rFonts w:hint="eastAsia"/>
            <w:rtl/>
          </w:rPr>
          <w:t>اصطلاح</w:t>
        </w:r>
        <w:r w:rsidR="0061723E" w:rsidRPr="00596E8A">
          <w:rPr>
            <w:rStyle w:val="Hyperlink"/>
            <w:rFonts w:hint="cs"/>
            <w:rtl/>
          </w:rPr>
          <w:t>ی</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442360915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rPr>
          <w:t>24</w:t>
        </w:r>
        <w:r w:rsidR="0061723E">
          <w:rPr>
            <w:rStyle w:val="Hyperlink"/>
          </w:rPr>
          <w:fldChar w:fldCharType="end"/>
        </w:r>
      </w:hyperlink>
    </w:p>
    <w:p w:rsidR="0061723E" w:rsidRDefault="003702DB">
      <w:pPr>
        <w:pStyle w:val="TOC4"/>
        <w:tabs>
          <w:tab w:val="right" w:leader="dot" w:pos="7078"/>
        </w:tabs>
        <w:rPr>
          <w:rFonts w:asciiTheme="minorHAnsi" w:eastAsiaTheme="minorEastAsia" w:hAnsiTheme="minorHAnsi" w:cstheme="minorBidi"/>
          <w:sz w:val="22"/>
          <w:szCs w:val="22"/>
          <w:rtl/>
          <w:lang w:bidi="ar-SA"/>
        </w:rPr>
      </w:pPr>
      <w:hyperlink w:anchor="_Toc442360916" w:history="1">
        <w:r w:rsidR="0061723E" w:rsidRPr="00596E8A">
          <w:rPr>
            <w:rStyle w:val="Hyperlink"/>
            <w:rFonts w:hint="eastAsia"/>
            <w:rtl/>
          </w:rPr>
          <w:t>آ</w:t>
        </w:r>
        <w:r w:rsidR="0061723E" w:rsidRPr="00596E8A">
          <w:rPr>
            <w:rStyle w:val="Hyperlink"/>
            <w:rFonts w:hint="cs"/>
            <w:rtl/>
          </w:rPr>
          <w:t>ی</w:t>
        </w:r>
        <w:r w:rsidR="0061723E" w:rsidRPr="00596E8A">
          <w:rPr>
            <w:rStyle w:val="Hyperlink"/>
            <w:rFonts w:hint="eastAsia"/>
            <w:rtl/>
          </w:rPr>
          <w:t>ا</w:t>
        </w:r>
        <w:r w:rsidR="0061723E" w:rsidRPr="00596E8A">
          <w:rPr>
            <w:rStyle w:val="Hyperlink"/>
            <w:rtl/>
          </w:rPr>
          <w:t xml:space="preserve"> </w:t>
        </w:r>
        <w:r w:rsidR="0061723E" w:rsidRPr="00596E8A">
          <w:rPr>
            <w:rStyle w:val="Hyperlink"/>
            <w:rFonts w:hint="eastAsia"/>
            <w:rtl/>
          </w:rPr>
          <w:t>نظر</w:t>
        </w:r>
        <w:r w:rsidR="0061723E" w:rsidRPr="00596E8A">
          <w:rPr>
            <w:rStyle w:val="Hyperlink"/>
            <w:rtl/>
          </w:rPr>
          <w:t xml:space="preserve"> </w:t>
        </w:r>
        <w:r w:rsidR="0061723E" w:rsidRPr="00596E8A">
          <w:rPr>
            <w:rStyle w:val="Hyperlink"/>
            <w:rFonts w:hint="eastAsia"/>
            <w:rtl/>
          </w:rPr>
          <w:t>افاد</w:t>
        </w:r>
        <w:r w:rsidR="0061723E" w:rsidRPr="00596E8A">
          <w:rPr>
            <w:rStyle w:val="Hyperlink"/>
            <w:rFonts w:hint="cs"/>
            <w:rtl/>
          </w:rPr>
          <w:t>ۀ</w:t>
        </w:r>
        <w:r w:rsidR="0061723E" w:rsidRPr="00596E8A">
          <w:rPr>
            <w:rStyle w:val="Hyperlink"/>
            <w:rtl/>
          </w:rPr>
          <w:t xml:space="preserve"> </w:t>
        </w:r>
        <w:r w:rsidR="0061723E" w:rsidRPr="00596E8A">
          <w:rPr>
            <w:rStyle w:val="Hyperlink"/>
            <w:rFonts w:hint="eastAsia"/>
            <w:rtl/>
          </w:rPr>
          <w:t>علم</w:t>
        </w:r>
        <w:r w:rsidR="0061723E" w:rsidRPr="00596E8A">
          <w:rPr>
            <w:rStyle w:val="Hyperlink"/>
            <w:rtl/>
          </w:rPr>
          <w:t xml:space="preserve"> </w:t>
        </w:r>
        <w:r w:rsidR="0061723E" w:rsidRPr="00596E8A">
          <w:rPr>
            <w:rStyle w:val="Hyperlink"/>
            <w:rFonts w:hint="eastAsia"/>
            <w:rtl/>
          </w:rPr>
          <w:t>م</w:t>
        </w:r>
        <w:r w:rsidR="0061723E" w:rsidRPr="00596E8A">
          <w:rPr>
            <w:rStyle w:val="Hyperlink"/>
            <w:rFonts w:hint="cs"/>
            <w:rtl/>
          </w:rPr>
          <w:t>ی</w:t>
        </w:r>
        <w:r w:rsidR="0061723E" w:rsidRPr="00596E8A">
          <w:rPr>
            <w:rStyle w:val="Hyperlink"/>
            <w:rFonts w:hint="eastAsia"/>
          </w:rPr>
          <w:t>‌</w:t>
        </w:r>
        <w:r w:rsidR="0061723E" w:rsidRPr="00596E8A">
          <w:rPr>
            <w:rStyle w:val="Hyperlink"/>
            <w:rFonts w:hint="eastAsia"/>
            <w:rtl/>
          </w:rPr>
          <w:t>کند؟</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442360916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lang w:bidi="ar-SA"/>
          </w:rPr>
          <w:t>24</w:t>
        </w:r>
        <w:r w:rsidR="0061723E">
          <w:rPr>
            <w:rStyle w:val="Hyperlink"/>
          </w:rPr>
          <w:fldChar w:fldCharType="end"/>
        </w:r>
      </w:hyperlink>
    </w:p>
    <w:p w:rsidR="0061723E" w:rsidRDefault="003702DB">
      <w:pPr>
        <w:pStyle w:val="TOC4"/>
        <w:tabs>
          <w:tab w:val="right" w:leader="dot" w:pos="7078"/>
        </w:tabs>
        <w:rPr>
          <w:rFonts w:asciiTheme="minorHAnsi" w:eastAsiaTheme="minorEastAsia" w:hAnsiTheme="minorHAnsi" w:cstheme="minorBidi"/>
          <w:sz w:val="22"/>
          <w:szCs w:val="22"/>
          <w:rtl/>
          <w:lang w:bidi="ar-SA"/>
        </w:rPr>
      </w:pPr>
      <w:hyperlink w:anchor="_Toc442360917" w:history="1">
        <w:r w:rsidR="0061723E" w:rsidRPr="00596E8A">
          <w:rPr>
            <w:rStyle w:val="Hyperlink"/>
            <w:rtl/>
          </w:rPr>
          <w:t xml:space="preserve">(2-2) </w:t>
        </w:r>
        <w:r w:rsidR="0061723E" w:rsidRPr="00596E8A">
          <w:rPr>
            <w:rStyle w:val="Hyperlink"/>
            <w:rFonts w:hint="eastAsia"/>
            <w:rtl/>
          </w:rPr>
          <w:t>د</w:t>
        </w:r>
        <w:r w:rsidR="0061723E" w:rsidRPr="00596E8A">
          <w:rPr>
            <w:rStyle w:val="Hyperlink"/>
            <w:rFonts w:hint="cs"/>
            <w:rtl/>
          </w:rPr>
          <w:t>ی</w:t>
        </w:r>
        <w:r w:rsidR="0061723E" w:rsidRPr="00596E8A">
          <w:rPr>
            <w:rStyle w:val="Hyperlink"/>
            <w:rFonts w:hint="eastAsia"/>
            <w:rtl/>
          </w:rPr>
          <w:t>دگاه</w:t>
        </w:r>
        <w:r w:rsidR="0061723E" w:rsidRPr="00596E8A">
          <w:rPr>
            <w:rStyle w:val="Hyperlink"/>
            <w:rFonts w:hint="eastAsia"/>
          </w:rPr>
          <w:t>‌</w:t>
        </w:r>
        <w:r w:rsidR="0061723E" w:rsidRPr="00596E8A">
          <w:rPr>
            <w:rStyle w:val="Hyperlink"/>
            <w:rFonts w:hint="eastAsia"/>
            <w:rtl/>
          </w:rPr>
          <w:t>ها</w:t>
        </w:r>
        <w:r w:rsidR="0061723E" w:rsidRPr="00596E8A">
          <w:rPr>
            <w:rStyle w:val="Hyperlink"/>
            <w:rFonts w:hint="cs"/>
            <w:rtl/>
          </w:rPr>
          <w:t>ی</w:t>
        </w:r>
        <w:r w:rsidR="0061723E" w:rsidRPr="00596E8A">
          <w:rPr>
            <w:rStyle w:val="Hyperlink"/>
            <w:rtl/>
          </w:rPr>
          <w:t xml:space="preserve"> </w:t>
        </w:r>
        <w:r w:rsidR="0061723E" w:rsidRPr="00596E8A">
          <w:rPr>
            <w:rStyle w:val="Hyperlink"/>
            <w:rFonts w:hint="eastAsia"/>
            <w:rtl/>
          </w:rPr>
          <w:t>مختلف</w:t>
        </w:r>
        <w:r w:rsidR="0061723E" w:rsidRPr="00596E8A">
          <w:rPr>
            <w:rStyle w:val="Hyperlink"/>
            <w:rtl/>
          </w:rPr>
          <w:t xml:space="preserve"> </w:t>
        </w:r>
        <w:r w:rsidR="0061723E" w:rsidRPr="00596E8A">
          <w:rPr>
            <w:rStyle w:val="Hyperlink"/>
            <w:rFonts w:hint="eastAsia"/>
            <w:rtl/>
          </w:rPr>
          <w:t>نسبت</w:t>
        </w:r>
        <w:r w:rsidR="0061723E" w:rsidRPr="00596E8A">
          <w:rPr>
            <w:rStyle w:val="Hyperlink"/>
            <w:rtl/>
          </w:rPr>
          <w:t xml:space="preserve"> </w:t>
        </w:r>
        <w:r w:rsidR="0061723E" w:rsidRPr="00596E8A">
          <w:rPr>
            <w:rStyle w:val="Hyperlink"/>
            <w:rFonts w:hint="eastAsia"/>
            <w:rtl/>
          </w:rPr>
          <w:t>به</w:t>
        </w:r>
        <w:r w:rsidR="0061723E" w:rsidRPr="00596E8A">
          <w:rPr>
            <w:rStyle w:val="Hyperlink"/>
            <w:rtl/>
          </w:rPr>
          <w:t xml:space="preserve"> </w:t>
        </w:r>
        <w:r w:rsidR="0061723E" w:rsidRPr="00596E8A">
          <w:rPr>
            <w:rStyle w:val="Hyperlink"/>
            <w:rFonts w:hint="eastAsia"/>
            <w:rtl/>
          </w:rPr>
          <w:t>تقل</w:t>
        </w:r>
        <w:r w:rsidR="0061723E" w:rsidRPr="00596E8A">
          <w:rPr>
            <w:rStyle w:val="Hyperlink"/>
            <w:rFonts w:hint="cs"/>
            <w:rtl/>
          </w:rPr>
          <w:t>ی</w:t>
        </w:r>
        <w:r w:rsidR="0061723E" w:rsidRPr="00596E8A">
          <w:rPr>
            <w:rStyle w:val="Hyperlink"/>
            <w:rFonts w:hint="eastAsia"/>
            <w:rtl/>
          </w:rPr>
          <w:t>د</w:t>
        </w:r>
        <w:r w:rsidR="0061723E" w:rsidRPr="00596E8A">
          <w:rPr>
            <w:rStyle w:val="Hyperlink"/>
            <w:rtl/>
          </w:rPr>
          <w:t xml:space="preserve"> </w:t>
        </w:r>
        <w:r w:rsidR="0061723E" w:rsidRPr="00596E8A">
          <w:rPr>
            <w:rStyle w:val="Hyperlink"/>
            <w:rFonts w:hint="eastAsia"/>
            <w:rtl/>
          </w:rPr>
          <w:t>در</w:t>
        </w:r>
        <w:r w:rsidR="0061723E" w:rsidRPr="00596E8A">
          <w:rPr>
            <w:rStyle w:val="Hyperlink"/>
            <w:rtl/>
          </w:rPr>
          <w:t xml:space="preserve"> </w:t>
        </w:r>
        <w:r w:rsidR="0061723E" w:rsidRPr="00596E8A">
          <w:rPr>
            <w:rStyle w:val="Hyperlink"/>
            <w:rFonts w:hint="eastAsia"/>
            <w:rtl/>
          </w:rPr>
          <w:t>اصول</w:t>
        </w:r>
        <w:r w:rsidR="0061723E" w:rsidRPr="00596E8A">
          <w:rPr>
            <w:rStyle w:val="Hyperlink"/>
            <w:rtl/>
          </w:rPr>
          <w:t xml:space="preserve"> </w:t>
        </w:r>
        <w:r w:rsidR="0061723E" w:rsidRPr="00596E8A">
          <w:rPr>
            <w:rStyle w:val="Hyperlink"/>
            <w:rFonts w:hint="eastAsia"/>
            <w:rtl/>
          </w:rPr>
          <w:t>د</w:t>
        </w:r>
        <w:r w:rsidR="0061723E" w:rsidRPr="00596E8A">
          <w:rPr>
            <w:rStyle w:val="Hyperlink"/>
            <w:rFonts w:hint="cs"/>
            <w:rtl/>
          </w:rPr>
          <w:t>ی</w:t>
        </w:r>
        <w:r w:rsidR="0061723E" w:rsidRPr="00596E8A">
          <w:rPr>
            <w:rStyle w:val="Hyperlink"/>
            <w:rFonts w:hint="eastAsia"/>
            <w:rtl/>
          </w:rPr>
          <w:t>ن</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442360917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lang w:bidi="ar-SA"/>
          </w:rPr>
          <w:t>26</w:t>
        </w:r>
        <w:r w:rsidR="0061723E">
          <w:rPr>
            <w:rStyle w:val="Hyperlink"/>
          </w:rPr>
          <w:fldChar w:fldCharType="end"/>
        </w:r>
      </w:hyperlink>
    </w:p>
    <w:p w:rsidR="0061723E" w:rsidRDefault="003702DB">
      <w:pPr>
        <w:pStyle w:val="TOC4"/>
        <w:tabs>
          <w:tab w:val="right" w:leader="dot" w:pos="7078"/>
        </w:tabs>
        <w:rPr>
          <w:rFonts w:asciiTheme="minorHAnsi" w:eastAsiaTheme="minorEastAsia" w:hAnsiTheme="minorHAnsi" w:cstheme="minorBidi"/>
          <w:sz w:val="22"/>
          <w:szCs w:val="22"/>
          <w:rtl/>
          <w:lang w:bidi="ar-SA"/>
        </w:rPr>
      </w:pPr>
      <w:hyperlink w:anchor="_Toc442360918" w:history="1">
        <w:r w:rsidR="0061723E" w:rsidRPr="00596E8A">
          <w:rPr>
            <w:rStyle w:val="Hyperlink"/>
            <w:rtl/>
          </w:rPr>
          <w:t xml:space="preserve">(2-2-1) </w:t>
        </w:r>
        <w:r w:rsidR="0061723E" w:rsidRPr="00596E8A">
          <w:rPr>
            <w:rStyle w:val="Hyperlink"/>
            <w:rFonts w:hint="eastAsia"/>
            <w:rtl/>
          </w:rPr>
          <w:t>اول</w:t>
        </w:r>
        <w:r w:rsidR="0061723E" w:rsidRPr="00596E8A">
          <w:rPr>
            <w:rStyle w:val="Hyperlink"/>
            <w:rtl/>
          </w:rPr>
          <w:t xml:space="preserve">: </w:t>
        </w:r>
        <w:r w:rsidR="0061723E" w:rsidRPr="00596E8A">
          <w:rPr>
            <w:rStyle w:val="Hyperlink"/>
            <w:rFonts w:hint="eastAsia"/>
            <w:rtl/>
          </w:rPr>
          <w:t>د</w:t>
        </w:r>
        <w:r w:rsidR="0061723E" w:rsidRPr="00596E8A">
          <w:rPr>
            <w:rStyle w:val="Hyperlink"/>
            <w:rFonts w:hint="cs"/>
            <w:rtl/>
          </w:rPr>
          <w:t>ی</w:t>
        </w:r>
        <w:r w:rsidR="0061723E" w:rsidRPr="00596E8A">
          <w:rPr>
            <w:rStyle w:val="Hyperlink"/>
            <w:rFonts w:hint="eastAsia"/>
            <w:rtl/>
          </w:rPr>
          <w:t>دگاه</w:t>
        </w:r>
        <w:r w:rsidR="0061723E" w:rsidRPr="00596E8A">
          <w:rPr>
            <w:rStyle w:val="Hyperlink"/>
            <w:rtl/>
          </w:rPr>
          <w:t xml:space="preserve"> </w:t>
        </w:r>
        <w:r w:rsidR="0061723E" w:rsidRPr="00596E8A">
          <w:rPr>
            <w:rStyle w:val="Hyperlink"/>
            <w:rFonts w:hint="eastAsia"/>
            <w:rtl/>
          </w:rPr>
          <w:t>معتزله</w:t>
        </w:r>
        <w:r w:rsidR="0061723E" w:rsidRPr="00596E8A">
          <w:rPr>
            <w:rStyle w:val="Hyperlink"/>
            <w:rtl/>
          </w:rPr>
          <w:t xml:space="preserve"> </w:t>
        </w:r>
        <w:r w:rsidR="0061723E" w:rsidRPr="00596E8A">
          <w:rPr>
            <w:rStyle w:val="Hyperlink"/>
            <w:rFonts w:hint="eastAsia"/>
            <w:rtl/>
          </w:rPr>
          <w:t>و</w:t>
        </w:r>
        <w:r w:rsidR="0061723E" w:rsidRPr="00596E8A">
          <w:rPr>
            <w:rStyle w:val="Hyperlink"/>
            <w:rtl/>
          </w:rPr>
          <w:t xml:space="preserve"> </w:t>
        </w:r>
        <w:r w:rsidR="0061723E" w:rsidRPr="00596E8A">
          <w:rPr>
            <w:rStyle w:val="Hyperlink"/>
            <w:rFonts w:hint="eastAsia"/>
            <w:rtl/>
          </w:rPr>
          <w:t>ماتر</w:t>
        </w:r>
        <w:r w:rsidR="0061723E" w:rsidRPr="00596E8A">
          <w:rPr>
            <w:rStyle w:val="Hyperlink"/>
            <w:rFonts w:hint="cs"/>
            <w:rtl/>
          </w:rPr>
          <w:t>ی</w:t>
        </w:r>
        <w:r w:rsidR="0061723E" w:rsidRPr="00596E8A">
          <w:rPr>
            <w:rStyle w:val="Hyperlink"/>
            <w:rFonts w:hint="eastAsia"/>
            <w:rtl/>
          </w:rPr>
          <w:t>د</w:t>
        </w:r>
        <w:r w:rsidR="0061723E" w:rsidRPr="00596E8A">
          <w:rPr>
            <w:rStyle w:val="Hyperlink"/>
            <w:rFonts w:hint="cs"/>
            <w:rtl/>
          </w:rPr>
          <w:t>ی</w:t>
        </w:r>
        <w:r w:rsidR="0061723E" w:rsidRPr="00596E8A">
          <w:rPr>
            <w:rStyle w:val="Hyperlink"/>
            <w:rFonts w:hint="eastAsia"/>
            <w:rtl/>
          </w:rPr>
          <w:t>ه</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442360918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lang w:bidi="ar-SA"/>
          </w:rPr>
          <w:t>27</w:t>
        </w:r>
        <w:r w:rsidR="0061723E">
          <w:rPr>
            <w:rStyle w:val="Hyperlink"/>
          </w:rPr>
          <w:fldChar w:fldCharType="end"/>
        </w:r>
      </w:hyperlink>
    </w:p>
    <w:p w:rsidR="0061723E" w:rsidRDefault="003702DB">
      <w:pPr>
        <w:pStyle w:val="TOC4"/>
        <w:tabs>
          <w:tab w:val="right" w:leader="dot" w:pos="7078"/>
        </w:tabs>
        <w:rPr>
          <w:rFonts w:asciiTheme="minorHAnsi" w:eastAsiaTheme="minorEastAsia" w:hAnsiTheme="minorHAnsi" w:cstheme="minorBidi"/>
          <w:sz w:val="22"/>
          <w:szCs w:val="22"/>
          <w:rtl/>
          <w:lang w:bidi="ar-SA"/>
        </w:rPr>
      </w:pPr>
      <w:hyperlink w:anchor="_Toc442360919" w:history="1">
        <w:r w:rsidR="0061723E" w:rsidRPr="00596E8A">
          <w:rPr>
            <w:rStyle w:val="Hyperlink"/>
            <w:rFonts w:hint="eastAsia"/>
            <w:rtl/>
          </w:rPr>
          <w:t>دلايل</w:t>
        </w:r>
        <w:r w:rsidR="0061723E" w:rsidRPr="00596E8A">
          <w:rPr>
            <w:rStyle w:val="Hyperlink"/>
            <w:rtl/>
          </w:rPr>
          <w:t xml:space="preserve"> </w:t>
        </w:r>
        <w:r w:rsidR="0061723E" w:rsidRPr="00596E8A">
          <w:rPr>
            <w:rStyle w:val="Hyperlink"/>
            <w:rFonts w:hint="eastAsia"/>
            <w:rtl/>
          </w:rPr>
          <w:t>معتزله</w:t>
        </w:r>
        <w:r w:rsidR="0061723E" w:rsidRPr="00596E8A">
          <w:rPr>
            <w:rStyle w:val="Hyperlink"/>
            <w:rtl/>
          </w:rPr>
          <w:t xml:space="preserve"> </w:t>
        </w:r>
        <w:r w:rsidR="0061723E" w:rsidRPr="00596E8A">
          <w:rPr>
            <w:rStyle w:val="Hyperlink"/>
            <w:rFonts w:hint="eastAsia"/>
            <w:rtl/>
          </w:rPr>
          <w:t>و</w:t>
        </w:r>
        <w:r w:rsidR="0061723E" w:rsidRPr="00596E8A">
          <w:rPr>
            <w:rStyle w:val="Hyperlink"/>
            <w:rtl/>
          </w:rPr>
          <w:t xml:space="preserve"> </w:t>
        </w:r>
        <w:r w:rsidR="0061723E" w:rsidRPr="00596E8A">
          <w:rPr>
            <w:rStyle w:val="Hyperlink"/>
            <w:rFonts w:hint="eastAsia"/>
            <w:rtl/>
          </w:rPr>
          <w:t>ماتريديه</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442360919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lang w:bidi="ar-SA"/>
          </w:rPr>
          <w:t>29</w:t>
        </w:r>
        <w:r w:rsidR="0061723E">
          <w:rPr>
            <w:rStyle w:val="Hyperlink"/>
          </w:rPr>
          <w:fldChar w:fldCharType="end"/>
        </w:r>
      </w:hyperlink>
    </w:p>
    <w:p w:rsidR="0061723E" w:rsidRDefault="003702DB">
      <w:pPr>
        <w:pStyle w:val="TOC4"/>
        <w:tabs>
          <w:tab w:val="right" w:leader="dot" w:pos="7078"/>
        </w:tabs>
        <w:rPr>
          <w:rFonts w:asciiTheme="minorHAnsi" w:eastAsiaTheme="minorEastAsia" w:hAnsiTheme="minorHAnsi" w:cstheme="minorBidi"/>
          <w:sz w:val="22"/>
          <w:szCs w:val="22"/>
          <w:rtl/>
          <w:lang w:bidi="ar-SA"/>
        </w:rPr>
      </w:pPr>
      <w:hyperlink w:anchor="_Toc442360920" w:history="1">
        <w:r w:rsidR="0061723E" w:rsidRPr="00596E8A">
          <w:rPr>
            <w:rStyle w:val="Hyperlink"/>
            <w:rtl/>
          </w:rPr>
          <w:t xml:space="preserve">(2-2-2) </w:t>
        </w:r>
        <w:r w:rsidR="0061723E" w:rsidRPr="00596E8A">
          <w:rPr>
            <w:rStyle w:val="Hyperlink"/>
            <w:rFonts w:hint="eastAsia"/>
            <w:rtl/>
          </w:rPr>
          <w:t>د</w:t>
        </w:r>
        <w:r w:rsidR="0061723E" w:rsidRPr="00596E8A">
          <w:rPr>
            <w:rStyle w:val="Hyperlink"/>
            <w:rFonts w:hint="cs"/>
            <w:rtl/>
          </w:rPr>
          <w:t>ی</w:t>
        </w:r>
        <w:r w:rsidR="0061723E" w:rsidRPr="00596E8A">
          <w:rPr>
            <w:rStyle w:val="Hyperlink"/>
            <w:rFonts w:hint="eastAsia"/>
            <w:rtl/>
          </w:rPr>
          <w:t>دگاه</w:t>
        </w:r>
        <w:r w:rsidR="0061723E" w:rsidRPr="00596E8A">
          <w:rPr>
            <w:rStyle w:val="Hyperlink"/>
            <w:rtl/>
          </w:rPr>
          <w:t xml:space="preserve"> </w:t>
        </w:r>
        <w:r w:rsidR="0061723E" w:rsidRPr="00596E8A">
          <w:rPr>
            <w:rStyle w:val="Hyperlink"/>
            <w:rFonts w:hint="eastAsia"/>
            <w:rtl/>
          </w:rPr>
          <w:t>اشاعره</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442360920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lang w:bidi="ar-SA"/>
          </w:rPr>
          <w:t>33</w:t>
        </w:r>
        <w:r w:rsidR="0061723E">
          <w:rPr>
            <w:rStyle w:val="Hyperlink"/>
          </w:rPr>
          <w:fldChar w:fldCharType="end"/>
        </w:r>
      </w:hyperlink>
    </w:p>
    <w:p w:rsidR="0061723E" w:rsidRDefault="003702DB">
      <w:pPr>
        <w:pStyle w:val="TOC4"/>
        <w:tabs>
          <w:tab w:val="right" w:leader="dot" w:pos="7078"/>
        </w:tabs>
        <w:rPr>
          <w:rFonts w:asciiTheme="minorHAnsi" w:eastAsiaTheme="minorEastAsia" w:hAnsiTheme="minorHAnsi" w:cstheme="minorBidi"/>
          <w:sz w:val="22"/>
          <w:szCs w:val="22"/>
          <w:rtl/>
          <w:lang w:bidi="ar-SA"/>
        </w:rPr>
      </w:pPr>
      <w:hyperlink w:anchor="_Toc442360921" w:history="1">
        <w:r w:rsidR="0061723E" w:rsidRPr="00596E8A">
          <w:rPr>
            <w:rStyle w:val="Hyperlink"/>
            <w:rFonts w:hint="eastAsia"/>
            <w:rtl/>
          </w:rPr>
          <w:t>دلا</w:t>
        </w:r>
        <w:r w:rsidR="0061723E" w:rsidRPr="00596E8A">
          <w:rPr>
            <w:rStyle w:val="Hyperlink"/>
            <w:rFonts w:hint="cs"/>
            <w:rtl/>
          </w:rPr>
          <w:t>ی</w:t>
        </w:r>
        <w:r w:rsidR="0061723E" w:rsidRPr="00596E8A">
          <w:rPr>
            <w:rStyle w:val="Hyperlink"/>
            <w:rFonts w:hint="eastAsia"/>
            <w:rtl/>
          </w:rPr>
          <w:t>ل</w:t>
        </w:r>
        <w:r w:rsidR="0061723E" w:rsidRPr="00596E8A">
          <w:rPr>
            <w:rStyle w:val="Hyperlink"/>
            <w:rtl/>
          </w:rPr>
          <w:t xml:space="preserve"> </w:t>
        </w:r>
        <w:r w:rsidR="0061723E" w:rsidRPr="00596E8A">
          <w:rPr>
            <w:rStyle w:val="Hyperlink"/>
            <w:rFonts w:hint="eastAsia"/>
            <w:rtl/>
          </w:rPr>
          <w:t>اشاعره</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442360921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lang w:bidi="ar-SA"/>
          </w:rPr>
          <w:t>36</w:t>
        </w:r>
        <w:r w:rsidR="0061723E">
          <w:rPr>
            <w:rStyle w:val="Hyperlink"/>
          </w:rPr>
          <w:fldChar w:fldCharType="end"/>
        </w:r>
      </w:hyperlink>
    </w:p>
    <w:p w:rsidR="0061723E" w:rsidRDefault="003702DB">
      <w:pPr>
        <w:pStyle w:val="TOC4"/>
        <w:tabs>
          <w:tab w:val="right" w:leader="dot" w:pos="7078"/>
        </w:tabs>
        <w:rPr>
          <w:rFonts w:asciiTheme="minorHAnsi" w:eastAsiaTheme="minorEastAsia" w:hAnsiTheme="minorHAnsi" w:cstheme="minorBidi"/>
          <w:sz w:val="22"/>
          <w:szCs w:val="22"/>
          <w:rtl/>
          <w:lang w:bidi="ar-SA"/>
        </w:rPr>
      </w:pPr>
      <w:hyperlink w:anchor="_Toc442360922" w:history="1">
        <w:r w:rsidR="0061723E" w:rsidRPr="00596E8A">
          <w:rPr>
            <w:rStyle w:val="Hyperlink"/>
            <w:rtl/>
          </w:rPr>
          <w:t xml:space="preserve">(2-2-3) </w:t>
        </w:r>
        <w:r w:rsidR="0061723E" w:rsidRPr="00596E8A">
          <w:rPr>
            <w:rStyle w:val="Hyperlink"/>
            <w:rFonts w:hint="eastAsia"/>
            <w:rtl/>
          </w:rPr>
          <w:t>د</w:t>
        </w:r>
        <w:r w:rsidR="0061723E" w:rsidRPr="00596E8A">
          <w:rPr>
            <w:rStyle w:val="Hyperlink"/>
            <w:rFonts w:hint="cs"/>
            <w:rtl/>
          </w:rPr>
          <w:t>ی</w:t>
        </w:r>
        <w:r w:rsidR="0061723E" w:rsidRPr="00596E8A">
          <w:rPr>
            <w:rStyle w:val="Hyperlink"/>
            <w:rFonts w:hint="eastAsia"/>
            <w:rtl/>
          </w:rPr>
          <w:t>دگاه</w:t>
        </w:r>
        <w:r w:rsidR="0061723E" w:rsidRPr="00596E8A">
          <w:rPr>
            <w:rStyle w:val="Hyperlink"/>
            <w:rtl/>
          </w:rPr>
          <w:t xml:space="preserve"> </w:t>
        </w:r>
        <w:r w:rsidR="0061723E" w:rsidRPr="00596E8A">
          <w:rPr>
            <w:rStyle w:val="Hyperlink"/>
            <w:rFonts w:hint="eastAsia"/>
            <w:rtl/>
          </w:rPr>
          <w:t>حشو</w:t>
        </w:r>
        <w:r w:rsidR="0061723E" w:rsidRPr="00596E8A">
          <w:rPr>
            <w:rStyle w:val="Hyperlink"/>
            <w:rFonts w:hint="cs"/>
            <w:rtl/>
          </w:rPr>
          <w:t>یّ</w:t>
        </w:r>
        <w:r w:rsidR="0061723E" w:rsidRPr="00596E8A">
          <w:rPr>
            <w:rStyle w:val="Hyperlink"/>
            <w:rFonts w:hint="eastAsia"/>
            <w:rtl/>
          </w:rPr>
          <w:t>ه،</w:t>
        </w:r>
        <w:r w:rsidR="0061723E" w:rsidRPr="00596E8A">
          <w:rPr>
            <w:rStyle w:val="Hyperlink"/>
            <w:rtl/>
          </w:rPr>
          <w:t xml:space="preserve"> </w:t>
        </w:r>
        <w:r w:rsidR="0061723E" w:rsidRPr="00596E8A">
          <w:rPr>
            <w:rStyle w:val="Hyperlink"/>
            <w:rFonts w:hint="eastAsia"/>
            <w:rtl/>
          </w:rPr>
          <w:t>ثعلب</w:t>
        </w:r>
        <w:r w:rsidR="0061723E" w:rsidRPr="00596E8A">
          <w:rPr>
            <w:rStyle w:val="Hyperlink"/>
            <w:rFonts w:hint="cs"/>
            <w:rtl/>
          </w:rPr>
          <w:t>یّ</w:t>
        </w:r>
        <w:r w:rsidR="0061723E" w:rsidRPr="00596E8A">
          <w:rPr>
            <w:rStyle w:val="Hyperlink"/>
            <w:rFonts w:hint="eastAsia"/>
            <w:rtl/>
          </w:rPr>
          <w:t>ه،</w:t>
        </w:r>
        <w:r w:rsidR="0061723E" w:rsidRPr="00596E8A">
          <w:rPr>
            <w:rStyle w:val="Hyperlink"/>
            <w:rtl/>
          </w:rPr>
          <w:t xml:space="preserve"> </w:t>
        </w:r>
        <w:r w:rsidR="0061723E" w:rsidRPr="00596E8A">
          <w:rPr>
            <w:rStyle w:val="Hyperlink"/>
            <w:rFonts w:hint="eastAsia"/>
            <w:rtl/>
          </w:rPr>
          <w:t>عنبر</w:t>
        </w:r>
        <w:r w:rsidR="0061723E" w:rsidRPr="00596E8A">
          <w:rPr>
            <w:rStyle w:val="Hyperlink"/>
            <w:rFonts w:hint="cs"/>
            <w:rtl/>
          </w:rPr>
          <w:t>ی</w:t>
        </w:r>
        <w:r w:rsidR="0061723E" w:rsidRPr="00596E8A">
          <w:rPr>
            <w:rStyle w:val="Hyperlink"/>
            <w:rtl/>
          </w:rPr>
          <w:t xml:space="preserve"> </w:t>
        </w:r>
        <w:r w:rsidR="0061723E" w:rsidRPr="00596E8A">
          <w:rPr>
            <w:rStyle w:val="Hyperlink"/>
            <w:rFonts w:hint="eastAsia"/>
            <w:rtl/>
          </w:rPr>
          <w:t>و</w:t>
        </w:r>
        <w:r w:rsidR="0061723E" w:rsidRPr="00596E8A">
          <w:rPr>
            <w:rStyle w:val="Hyperlink"/>
            <w:rtl/>
          </w:rPr>
          <w:t xml:space="preserve"> </w:t>
        </w:r>
        <w:r w:rsidR="0061723E" w:rsidRPr="00596E8A">
          <w:rPr>
            <w:rStyle w:val="Hyperlink"/>
            <w:rFonts w:hint="eastAsia"/>
            <w:rtl/>
          </w:rPr>
          <w:t>تعل</w:t>
        </w:r>
        <w:r w:rsidR="0061723E" w:rsidRPr="00596E8A">
          <w:rPr>
            <w:rStyle w:val="Hyperlink"/>
            <w:rFonts w:hint="cs"/>
            <w:rtl/>
          </w:rPr>
          <w:t>ی</w:t>
        </w:r>
        <w:r w:rsidR="0061723E" w:rsidRPr="00596E8A">
          <w:rPr>
            <w:rStyle w:val="Hyperlink"/>
            <w:rFonts w:hint="eastAsia"/>
            <w:rtl/>
          </w:rPr>
          <w:t>م</w:t>
        </w:r>
        <w:r w:rsidR="0061723E" w:rsidRPr="00596E8A">
          <w:rPr>
            <w:rStyle w:val="Hyperlink"/>
            <w:rFonts w:hint="cs"/>
            <w:rtl/>
          </w:rPr>
          <w:t>یّ</w:t>
        </w:r>
        <w:r w:rsidR="0061723E" w:rsidRPr="00596E8A">
          <w:rPr>
            <w:rStyle w:val="Hyperlink"/>
            <w:rFonts w:hint="eastAsia"/>
            <w:rtl/>
          </w:rPr>
          <w:t>ه</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442360922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lang w:bidi="ar-SA"/>
          </w:rPr>
          <w:t>41</w:t>
        </w:r>
        <w:r w:rsidR="0061723E">
          <w:rPr>
            <w:rStyle w:val="Hyperlink"/>
          </w:rPr>
          <w:fldChar w:fldCharType="end"/>
        </w:r>
      </w:hyperlink>
    </w:p>
    <w:p w:rsidR="0061723E" w:rsidRDefault="003702DB">
      <w:pPr>
        <w:pStyle w:val="TOC4"/>
        <w:tabs>
          <w:tab w:val="right" w:leader="dot" w:pos="7078"/>
        </w:tabs>
        <w:rPr>
          <w:rFonts w:asciiTheme="minorHAnsi" w:eastAsiaTheme="minorEastAsia" w:hAnsiTheme="minorHAnsi" w:cstheme="minorBidi"/>
          <w:sz w:val="22"/>
          <w:szCs w:val="22"/>
          <w:rtl/>
          <w:lang w:bidi="ar-SA"/>
        </w:rPr>
      </w:pPr>
      <w:hyperlink w:anchor="_Toc442360923" w:history="1">
        <w:r w:rsidR="0061723E" w:rsidRPr="00596E8A">
          <w:rPr>
            <w:rStyle w:val="Hyperlink"/>
            <w:rtl/>
          </w:rPr>
          <w:t xml:space="preserve">(2-2-4) </w:t>
        </w:r>
        <w:r w:rsidR="0061723E" w:rsidRPr="00596E8A">
          <w:rPr>
            <w:rStyle w:val="Hyperlink"/>
            <w:rFonts w:hint="eastAsia"/>
            <w:rtl/>
          </w:rPr>
          <w:t>د</w:t>
        </w:r>
        <w:r w:rsidR="0061723E" w:rsidRPr="00596E8A">
          <w:rPr>
            <w:rStyle w:val="Hyperlink"/>
            <w:rFonts w:hint="cs"/>
            <w:rtl/>
          </w:rPr>
          <w:t>ی</w:t>
        </w:r>
        <w:r w:rsidR="0061723E" w:rsidRPr="00596E8A">
          <w:rPr>
            <w:rStyle w:val="Hyperlink"/>
            <w:rFonts w:hint="eastAsia"/>
            <w:rtl/>
          </w:rPr>
          <w:t>دگاه</w:t>
        </w:r>
        <w:r w:rsidR="0061723E" w:rsidRPr="00596E8A">
          <w:rPr>
            <w:rStyle w:val="Hyperlink"/>
            <w:rtl/>
          </w:rPr>
          <w:t xml:space="preserve"> </w:t>
        </w:r>
        <w:r w:rsidR="0061723E" w:rsidRPr="00596E8A">
          <w:rPr>
            <w:rStyle w:val="Hyperlink"/>
            <w:rFonts w:hint="eastAsia"/>
            <w:rtl/>
          </w:rPr>
          <w:t>جمهور</w:t>
        </w:r>
        <w:r w:rsidR="0061723E" w:rsidRPr="00596E8A">
          <w:rPr>
            <w:rStyle w:val="Hyperlink"/>
            <w:rtl/>
          </w:rPr>
          <w:t xml:space="preserve"> </w:t>
        </w:r>
        <w:r w:rsidR="0061723E" w:rsidRPr="00596E8A">
          <w:rPr>
            <w:rStyle w:val="Hyperlink"/>
            <w:rFonts w:hint="eastAsia"/>
            <w:rtl/>
          </w:rPr>
          <w:t>مسلم</w:t>
        </w:r>
        <w:r w:rsidR="0061723E" w:rsidRPr="00596E8A">
          <w:rPr>
            <w:rStyle w:val="Hyperlink"/>
            <w:rFonts w:hint="cs"/>
            <w:rtl/>
          </w:rPr>
          <w:t>ی</w:t>
        </w:r>
        <w:r w:rsidR="0061723E" w:rsidRPr="00596E8A">
          <w:rPr>
            <w:rStyle w:val="Hyperlink"/>
            <w:rFonts w:hint="eastAsia"/>
            <w:rtl/>
          </w:rPr>
          <w:t>ن</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442360923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lang w:bidi="ar-SA"/>
          </w:rPr>
          <w:t>42</w:t>
        </w:r>
        <w:r w:rsidR="0061723E">
          <w:rPr>
            <w:rStyle w:val="Hyperlink"/>
          </w:rPr>
          <w:fldChar w:fldCharType="end"/>
        </w:r>
      </w:hyperlink>
    </w:p>
    <w:p w:rsidR="0061723E" w:rsidRDefault="003702DB">
      <w:pPr>
        <w:pStyle w:val="TOC4"/>
        <w:tabs>
          <w:tab w:val="right" w:leader="dot" w:pos="7078"/>
        </w:tabs>
        <w:rPr>
          <w:rFonts w:asciiTheme="minorHAnsi" w:eastAsiaTheme="minorEastAsia" w:hAnsiTheme="minorHAnsi" w:cstheme="minorBidi"/>
          <w:sz w:val="22"/>
          <w:szCs w:val="22"/>
          <w:rtl/>
          <w:lang w:bidi="ar-SA"/>
        </w:rPr>
      </w:pPr>
      <w:hyperlink w:anchor="_Toc442360924" w:history="1">
        <w:r w:rsidR="0061723E" w:rsidRPr="00596E8A">
          <w:rPr>
            <w:rStyle w:val="Hyperlink"/>
            <w:rFonts w:hint="eastAsia"/>
            <w:rtl/>
          </w:rPr>
          <w:t>ادل</w:t>
        </w:r>
        <w:r w:rsidR="0061723E" w:rsidRPr="00596E8A">
          <w:rPr>
            <w:rStyle w:val="Hyperlink"/>
            <w:rFonts w:hint="cs"/>
            <w:rtl/>
          </w:rPr>
          <w:t>ۀ</w:t>
        </w:r>
        <w:r w:rsidR="0061723E" w:rsidRPr="00596E8A">
          <w:rPr>
            <w:rStyle w:val="Hyperlink"/>
            <w:rtl/>
          </w:rPr>
          <w:t xml:space="preserve"> </w:t>
        </w:r>
        <w:r w:rsidR="0061723E" w:rsidRPr="00596E8A">
          <w:rPr>
            <w:rStyle w:val="Hyperlink"/>
            <w:rFonts w:hint="eastAsia"/>
            <w:rtl/>
          </w:rPr>
          <w:t>جمهور</w:t>
        </w:r>
        <w:r w:rsidR="0061723E" w:rsidRPr="00596E8A">
          <w:rPr>
            <w:rStyle w:val="Hyperlink"/>
            <w:rtl/>
          </w:rPr>
          <w:t xml:space="preserve"> </w:t>
        </w:r>
        <w:r w:rsidR="0061723E" w:rsidRPr="00596E8A">
          <w:rPr>
            <w:rStyle w:val="Hyperlink"/>
            <w:rFonts w:hint="eastAsia"/>
            <w:rtl/>
          </w:rPr>
          <w:t>مسلم</w:t>
        </w:r>
        <w:r w:rsidR="0061723E" w:rsidRPr="00596E8A">
          <w:rPr>
            <w:rStyle w:val="Hyperlink"/>
            <w:rFonts w:hint="cs"/>
            <w:rtl/>
          </w:rPr>
          <w:t>ی</w:t>
        </w:r>
        <w:r w:rsidR="0061723E" w:rsidRPr="00596E8A">
          <w:rPr>
            <w:rStyle w:val="Hyperlink"/>
            <w:rFonts w:hint="eastAsia"/>
            <w:rtl/>
          </w:rPr>
          <w:t>ن</w:t>
        </w:r>
        <w:r w:rsidR="0061723E" w:rsidRPr="00596E8A">
          <w:rPr>
            <w:rStyle w:val="Hyperlink"/>
            <w:rtl/>
          </w:rPr>
          <w:t xml:space="preserve"> </w:t>
        </w:r>
        <w:r w:rsidR="0061723E" w:rsidRPr="00596E8A">
          <w:rPr>
            <w:rStyle w:val="Hyperlink"/>
            <w:rFonts w:hint="eastAsia"/>
            <w:rtl/>
          </w:rPr>
          <w:t>بر</w:t>
        </w:r>
        <w:r w:rsidR="0061723E" w:rsidRPr="00596E8A">
          <w:rPr>
            <w:rStyle w:val="Hyperlink"/>
            <w:rtl/>
          </w:rPr>
          <w:t xml:space="preserve"> </w:t>
        </w:r>
        <w:r w:rsidR="0061723E" w:rsidRPr="00596E8A">
          <w:rPr>
            <w:rStyle w:val="Hyperlink"/>
            <w:rFonts w:hint="eastAsia"/>
            <w:rtl/>
          </w:rPr>
          <w:t>جواز</w:t>
        </w:r>
        <w:r w:rsidR="0061723E" w:rsidRPr="00596E8A">
          <w:rPr>
            <w:rStyle w:val="Hyperlink"/>
            <w:rtl/>
          </w:rPr>
          <w:t xml:space="preserve"> </w:t>
        </w:r>
        <w:r w:rsidR="0061723E" w:rsidRPr="00596E8A">
          <w:rPr>
            <w:rStyle w:val="Hyperlink"/>
            <w:rFonts w:hint="eastAsia"/>
            <w:rtl/>
          </w:rPr>
          <w:t>تقل</w:t>
        </w:r>
        <w:r w:rsidR="0061723E" w:rsidRPr="00596E8A">
          <w:rPr>
            <w:rStyle w:val="Hyperlink"/>
            <w:rFonts w:hint="cs"/>
            <w:rtl/>
          </w:rPr>
          <w:t>ی</w:t>
        </w:r>
        <w:r w:rsidR="0061723E" w:rsidRPr="00596E8A">
          <w:rPr>
            <w:rStyle w:val="Hyperlink"/>
            <w:rFonts w:hint="eastAsia"/>
            <w:rtl/>
          </w:rPr>
          <w:t>د</w:t>
        </w:r>
        <w:r w:rsidR="0061723E" w:rsidRPr="00596E8A">
          <w:rPr>
            <w:rStyle w:val="Hyperlink"/>
            <w:rtl/>
          </w:rPr>
          <w:t xml:space="preserve"> </w:t>
        </w:r>
        <w:r w:rsidR="0061723E" w:rsidRPr="00596E8A">
          <w:rPr>
            <w:rStyle w:val="Hyperlink"/>
            <w:rFonts w:hint="eastAsia"/>
            <w:rtl/>
          </w:rPr>
          <w:t>و</w:t>
        </w:r>
        <w:r w:rsidR="0061723E" w:rsidRPr="00596E8A">
          <w:rPr>
            <w:rStyle w:val="Hyperlink"/>
            <w:rtl/>
          </w:rPr>
          <w:t xml:space="preserve"> </w:t>
        </w:r>
        <w:r w:rsidR="0061723E" w:rsidRPr="00596E8A">
          <w:rPr>
            <w:rStyle w:val="Hyperlink"/>
            <w:rFonts w:hint="eastAsia"/>
            <w:rtl/>
          </w:rPr>
          <w:t>عدم</w:t>
        </w:r>
        <w:r w:rsidR="0061723E" w:rsidRPr="00596E8A">
          <w:rPr>
            <w:rStyle w:val="Hyperlink"/>
            <w:rtl/>
          </w:rPr>
          <w:t xml:space="preserve"> </w:t>
        </w:r>
        <w:r w:rsidR="0061723E" w:rsidRPr="00596E8A">
          <w:rPr>
            <w:rStyle w:val="Hyperlink"/>
            <w:rFonts w:hint="eastAsia"/>
            <w:rtl/>
          </w:rPr>
          <w:t>وجوب</w:t>
        </w:r>
        <w:r w:rsidR="0061723E" w:rsidRPr="00596E8A">
          <w:rPr>
            <w:rStyle w:val="Hyperlink"/>
            <w:rtl/>
          </w:rPr>
          <w:t xml:space="preserve"> </w:t>
        </w:r>
        <w:r w:rsidR="0061723E" w:rsidRPr="00596E8A">
          <w:rPr>
            <w:rStyle w:val="Hyperlink"/>
            <w:rFonts w:hint="eastAsia"/>
            <w:rtl/>
          </w:rPr>
          <w:t>نظر</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442360924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lang w:bidi="ar-SA"/>
          </w:rPr>
          <w:t>47</w:t>
        </w:r>
        <w:r w:rsidR="0061723E">
          <w:rPr>
            <w:rStyle w:val="Hyperlink"/>
          </w:rPr>
          <w:fldChar w:fldCharType="end"/>
        </w:r>
      </w:hyperlink>
    </w:p>
    <w:p w:rsidR="0061723E" w:rsidRDefault="003702DB">
      <w:pPr>
        <w:pStyle w:val="TOC4"/>
        <w:tabs>
          <w:tab w:val="right" w:leader="dot" w:pos="7078"/>
        </w:tabs>
        <w:rPr>
          <w:rFonts w:asciiTheme="minorHAnsi" w:eastAsiaTheme="minorEastAsia" w:hAnsiTheme="minorHAnsi" w:cstheme="minorBidi"/>
          <w:sz w:val="22"/>
          <w:szCs w:val="22"/>
          <w:rtl/>
          <w:lang w:bidi="ar-SA"/>
        </w:rPr>
      </w:pPr>
      <w:hyperlink w:anchor="_Toc442360925" w:history="1">
        <w:r w:rsidR="0061723E" w:rsidRPr="00596E8A">
          <w:rPr>
            <w:rStyle w:val="Hyperlink"/>
            <w:rtl/>
          </w:rPr>
          <w:t xml:space="preserve">(2-2-5) </w:t>
        </w:r>
        <w:r w:rsidR="0061723E" w:rsidRPr="00596E8A">
          <w:rPr>
            <w:rStyle w:val="Hyperlink"/>
            <w:rFonts w:hint="eastAsia"/>
            <w:rtl/>
          </w:rPr>
          <w:t>قول</w:t>
        </w:r>
        <w:r w:rsidR="0061723E" w:rsidRPr="00596E8A">
          <w:rPr>
            <w:rStyle w:val="Hyperlink"/>
            <w:rtl/>
          </w:rPr>
          <w:t xml:space="preserve"> </w:t>
        </w:r>
        <w:r w:rsidR="0061723E" w:rsidRPr="00596E8A">
          <w:rPr>
            <w:rStyle w:val="Hyperlink"/>
            <w:rFonts w:hint="eastAsia"/>
            <w:rtl/>
          </w:rPr>
          <w:t>راجح</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442360925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lang w:bidi="ar-SA"/>
          </w:rPr>
          <w:t>59</w:t>
        </w:r>
        <w:r w:rsidR="0061723E">
          <w:rPr>
            <w:rStyle w:val="Hyperlink"/>
          </w:rPr>
          <w:fldChar w:fldCharType="end"/>
        </w:r>
      </w:hyperlink>
    </w:p>
    <w:p w:rsidR="0061723E" w:rsidRPr="0061723E" w:rsidRDefault="003702DB" w:rsidP="0061723E">
      <w:pPr>
        <w:pStyle w:val="TOC1"/>
        <w:tabs>
          <w:tab w:val="right" w:leader="dot" w:pos="7078"/>
        </w:tabs>
        <w:jc w:val="center"/>
        <w:rPr>
          <w:rFonts w:asciiTheme="minorHAnsi" w:hAnsiTheme="minorHAnsi" w:cstheme="minorBidi"/>
          <w:bCs w:val="0"/>
          <w:noProof/>
          <w:rtl/>
        </w:rPr>
      </w:pPr>
      <w:hyperlink w:anchor="_Toc442360926" w:history="1">
        <w:r w:rsidR="0061723E" w:rsidRPr="0061723E">
          <w:rPr>
            <w:rStyle w:val="Hyperlink"/>
            <w:rFonts w:hint="eastAsia"/>
            <w:noProof/>
            <w:sz w:val="28"/>
            <w:szCs w:val="28"/>
            <w:rtl/>
          </w:rPr>
          <w:t>فصل</w:t>
        </w:r>
        <w:r w:rsidR="0061723E" w:rsidRPr="0061723E">
          <w:rPr>
            <w:rStyle w:val="Hyperlink"/>
            <w:noProof/>
            <w:sz w:val="28"/>
            <w:szCs w:val="28"/>
            <w:rtl/>
          </w:rPr>
          <w:t xml:space="preserve"> </w:t>
        </w:r>
        <w:r w:rsidR="0061723E" w:rsidRPr="0061723E">
          <w:rPr>
            <w:rStyle w:val="Hyperlink"/>
            <w:rFonts w:hint="eastAsia"/>
            <w:noProof/>
            <w:sz w:val="28"/>
            <w:szCs w:val="28"/>
            <w:rtl/>
          </w:rPr>
          <w:t>سوّم</w:t>
        </w:r>
        <w:r w:rsidR="0061723E" w:rsidRPr="0061723E">
          <w:rPr>
            <w:rStyle w:val="Hyperlink"/>
            <w:noProof/>
            <w:sz w:val="28"/>
            <w:szCs w:val="28"/>
            <w:rtl/>
          </w:rPr>
          <w:t xml:space="preserve">: </w:t>
        </w:r>
        <w:r w:rsidR="0061723E" w:rsidRPr="0061723E">
          <w:rPr>
            <w:rStyle w:val="Hyperlink"/>
            <w:rFonts w:hint="eastAsia"/>
            <w:noProof/>
            <w:sz w:val="28"/>
            <w:szCs w:val="28"/>
            <w:rtl/>
          </w:rPr>
          <w:t>تقل</w:t>
        </w:r>
        <w:r w:rsidR="0061723E" w:rsidRPr="0061723E">
          <w:rPr>
            <w:rStyle w:val="Hyperlink"/>
            <w:rFonts w:hint="cs"/>
            <w:noProof/>
            <w:sz w:val="28"/>
            <w:szCs w:val="28"/>
            <w:rtl/>
          </w:rPr>
          <w:t>ی</w:t>
        </w:r>
        <w:r w:rsidR="0061723E" w:rsidRPr="0061723E">
          <w:rPr>
            <w:rStyle w:val="Hyperlink"/>
            <w:rFonts w:hint="eastAsia"/>
            <w:noProof/>
            <w:sz w:val="28"/>
            <w:szCs w:val="28"/>
            <w:rtl/>
          </w:rPr>
          <w:t>د</w:t>
        </w:r>
        <w:r w:rsidR="0061723E" w:rsidRPr="0061723E">
          <w:rPr>
            <w:rStyle w:val="Hyperlink"/>
            <w:noProof/>
            <w:sz w:val="28"/>
            <w:szCs w:val="28"/>
            <w:rtl/>
          </w:rPr>
          <w:t xml:space="preserve"> </w:t>
        </w:r>
        <w:r w:rsidR="0061723E" w:rsidRPr="0061723E">
          <w:rPr>
            <w:rStyle w:val="Hyperlink"/>
            <w:rFonts w:hint="eastAsia"/>
            <w:noProof/>
            <w:sz w:val="28"/>
            <w:szCs w:val="28"/>
            <w:rtl/>
          </w:rPr>
          <w:t>در</w:t>
        </w:r>
        <w:r w:rsidR="0061723E" w:rsidRPr="0061723E">
          <w:rPr>
            <w:rStyle w:val="Hyperlink"/>
            <w:noProof/>
            <w:sz w:val="28"/>
            <w:szCs w:val="28"/>
            <w:rtl/>
          </w:rPr>
          <w:t xml:space="preserve"> </w:t>
        </w:r>
        <w:r w:rsidR="0061723E" w:rsidRPr="0061723E">
          <w:rPr>
            <w:rStyle w:val="Hyperlink"/>
            <w:rFonts w:hint="eastAsia"/>
            <w:noProof/>
            <w:sz w:val="28"/>
            <w:szCs w:val="28"/>
            <w:rtl/>
          </w:rPr>
          <w:t>مسائل</w:t>
        </w:r>
        <w:r w:rsidR="0061723E" w:rsidRPr="0061723E">
          <w:rPr>
            <w:rStyle w:val="Hyperlink"/>
            <w:noProof/>
            <w:sz w:val="28"/>
            <w:szCs w:val="28"/>
            <w:rtl/>
          </w:rPr>
          <w:t xml:space="preserve"> </w:t>
        </w:r>
        <w:r w:rsidR="0061723E" w:rsidRPr="0061723E">
          <w:rPr>
            <w:rStyle w:val="Hyperlink"/>
            <w:rFonts w:hint="eastAsia"/>
            <w:noProof/>
            <w:sz w:val="28"/>
            <w:szCs w:val="28"/>
            <w:rtl/>
          </w:rPr>
          <w:t>فقه</w:t>
        </w:r>
        <w:r w:rsidR="0061723E" w:rsidRPr="0061723E">
          <w:rPr>
            <w:rStyle w:val="Hyperlink"/>
            <w:rFonts w:hint="cs"/>
            <w:noProof/>
            <w:sz w:val="28"/>
            <w:szCs w:val="28"/>
            <w:rtl/>
          </w:rPr>
          <w:t>ی</w:t>
        </w:r>
      </w:hyperlink>
    </w:p>
    <w:p w:rsidR="0061723E" w:rsidRDefault="003702DB">
      <w:pPr>
        <w:pStyle w:val="TOC2"/>
        <w:tabs>
          <w:tab w:val="right" w:leader="dot" w:pos="7078"/>
        </w:tabs>
        <w:rPr>
          <w:rFonts w:asciiTheme="minorHAnsi" w:eastAsiaTheme="minorEastAsia" w:hAnsiTheme="minorHAnsi" w:cstheme="minorBidi"/>
          <w:bCs w:val="0"/>
          <w:sz w:val="22"/>
          <w:szCs w:val="22"/>
          <w:rtl/>
        </w:rPr>
      </w:pPr>
      <w:hyperlink w:anchor="_Toc442360927" w:history="1">
        <w:r w:rsidR="0061723E" w:rsidRPr="00596E8A">
          <w:rPr>
            <w:rStyle w:val="Hyperlink"/>
            <w:rtl/>
          </w:rPr>
          <w:t>(3</w:t>
        </w:r>
        <w:r w:rsidR="0061723E" w:rsidRPr="00596E8A">
          <w:rPr>
            <w:rStyle w:val="Hyperlink"/>
          </w:rPr>
          <w:t>–</w:t>
        </w:r>
        <w:r w:rsidR="0061723E" w:rsidRPr="00596E8A">
          <w:rPr>
            <w:rStyle w:val="Hyperlink"/>
            <w:rtl/>
          </w:rPr>
          <w:t xml:space="preserve">1) </w:t>
        </w:r>
        <w:r w:rsidR="0061723E" w:rsidRPr="00596E8A">
          <w:rPr>
            <w:rStyle w:val="Hyperlink"/>
            <w:rFonts w:hint="eastAsia"/>
            <w:rtl/>
          </w:rPr>
          <w:t>تقل</w:t>
        </w:r>
        <w:r w:rsidR="0061723E" w:rsidRPr="00596E8A">
          <w:rPr>
            <w:rStyle w:val="Hyperlink"/>
            <w:rFonts w:hint="cs"/>
            <w:rtl/>
          </w:rPr>
          <w:t>ی</w:t>
        </w:r>
        <w:r w:rsidR="0061723E" w:rsidRPr="00596E8A">
          <w:rPr>
            <w:rStyle w:val="Hyperlink"/>
            <w:rFonts w:hint="eastAsia"/>
            <w:rtl/>
          </w:rPr>
          <w:t>د</w:t>
        </w:r>
        <w:r w:rsidR="0061723E" w:rsidRPr="00596E8A">
          <w:rPr>
            <w:rStyle w:val="Hyperlink"/>
            <w:rtl/>
          </w:rPr>
          <w:t xml:space="preserve"> </w:t>
        </w:r>
        <w:r w:rsidR="0061723E" w:rsidRPr="00596E8A">
          <w:rPr>
            <w:rStyle w:val="Hyperlink"/>
            <w:rFonts w:hint="eastAsia"/>
            <w:rtl/>
          </w:rPr>
          <w:t>در</w:t>
        </w:r>
        <w:r w:rsidR="0061723E" w:rsidRPr="00596E8A">
          <w:rPr>
            <w:rStyle w:val="Hyperlink"/>
            <w:rtl/>
          </w:rPr>
          <w:t xml:space="preserve"> </w:t>
        </w:r>
        <w:r w:rsidR="0061723E" w:rsidRPr="00596E8A">
          <w:rPr>
            <w:rStyle w:val="Hyperlink"/>
            <w:rFonts w:hint="eastAsia"/>
            <w:rtl/>
          </w:rPr>
          <w:t>مسائل</w:t>
        </w:r>
        <w:r w:rsidR="0061723E" w:rsidRPr="00596E8A">
          <w:rPr>
            <w:rStyle w:val="Hyperlink"/>
            <w:rtl/>
          </w:rPr>
          <w:t xml:space="preserve"> </w:t>
        </w:r>
        <w:r w:rsidR="0061723E" w:rsidRPr="00596E8A">
          <w:rPr>
            <w:rStyle w:val="Hyperlink"/>
            <w:rFonts w:hint="eastAsia"/>
            <w:rtl/>
          </w:rPr>
          <w:t>فقه</w:t>
        </w:r>
        <w:r w:rsidR="0061723E" w:rsidRPr="00596E8A">
          <w:rPr>
            <w:rStyle w:val="Hyperlink"/>
            <w:rFonts w:hint="cs"/>
            <w:rtl/>
          </w:rPr>
          <w:t>ی</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442360927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rPr>
          <w:t>66</w:t>
        </w:r>
        <w:r w:rsidR="0061723E">
          <w:rPr>
            <w:rStyle w:val="Hyperlink"/>
          </w:rPr>
          <w:fldChar w:fldCharType="end"/>
        </w:r>
      </w:hyperlink>
    </w:p>
    <w:p w:rsidR="0061723E" w:rsidRDefault="003702DB">
      <w:pPr>
        <w:pStyle w:val="TOC3"/>
        <w:tabs>
          <w:tab w:val="right" w:leader="dot" w:pos="7078"/>
        </w:tabs>
        <w:rPr>
          <w:rFonts w:asciiTheme="minorHAnsi" w:eastAsiaTheme="minorEastAsia" w:hAnsiTheme="minorHAnsi" w:cstheme="minorBidi"/>
          <w:sz w:val="22"/>
          <w:szCs w:val="22"/>
          <w:rtl/>
        </w:rPr>
      </w:pPr>
      <w:hyperlink w:anchor="_Toc442360928" w:history="1">
        <w:r w:rsidR="0061723E" w:rsidRPr="00596E8A">
          <w:rPr>
            <w:rStyle w:val="Hyperlink"/>
            <w:rtl/>
          </w:rPr>
          <w:t xml:space="preserve">(3-1-1) </w:t>
        </w:r>
        <w:r w:rsidR="0061723E" w:rsidRPr="00596E8A">
          <w:rPr>
            <w:rStyle w:val="Hyperlink"/>
            <w:rFonts w:hint="eastAsia"/>
            <w:rtl/>
          </w:rPr>
          <w:t>د</w:t>
        </w:r>
        <w:r w:rsidR="0061723E" w:rsidRPr="00596E8A">
          <w:rPr>
            <w:rStyle w:val="Hyperlink"/>
            <w:rFonts w:hint="cs"/>
            <w:rtl/>
          </w:rPr>
          <w:t>ی</w:t>
        </w:r>
        <w:r w:rsidR="0061723E" w:rsidRPr="00596E8A">
          <w:rPr>
            <w:rStyle w:val="Hyperlink"/>
            <w:rFonts w:hint="eastAsia"/>
            <w:rtl/>
          </w:rPr>
          <w:t>دگاه</w:t>
        </w:r>
        <w:r w:rsidR="0061723E" w:rsidRPr="00596E8A">
          <w:rPr>
            <w:rStyle w:val="Hyperlink"/>
            <w:rtl/>
          </w:rPr>
          <w:t xml:space="preserve"> </w:t>
        </w:r>
        <w:r w:rsidR="0061723E" w:rsidRPr="00596E8A">
          <w:rPr>
            <w:rStyle w:val="Hyperlink"/>
            <w:rFonts w:hint="eastAsia"/>
            <w:rtl/>
          </w:rPr>
          <w:t>اوّل</w:t>
        </w:r>
        <w:r w:rsidR="0061723E" w:rsidRPr="00596E8A">
          <w:rPr>
            <w:rStyle w:val="Hyperlink"/>
            <w:rtl/>
          </w:rPr>
          <w:t xml:space="preserve">: </w:t>
        </w:r>
        <w:r w:rsidR="0061723E" w:rsidRPr="00596E8A">
          <w:rPr>
            <w:rStyle w:val="Hyperlink"/>
            <w:rFonts w:hint="eastAsia"/>
            <w:rtl/>
          </w:rPr>
          <w:t>وجوب</w:t>
        </w:r>
        <w:r w:rsidR="0061723E" w:rsidRPr="00596E8A">
          <w:rPr>
            <w:rStyle w:val="Hyperlink"/>
            <w:rtl/>
          </w:rPr>
          <w:t xml:space="preserve"> </w:t>
        </w:r>
        <w:r w:rsidR="0061723E" w:rsidRPr="00596E8A">
          <w:rPr>
            <w:rStyle w:val="Hyperlink"/>
            <w:rFonts w:hint="eastAsia"/>
            <w:rtl/>
          </w:rPr>
          <w:t>اجتهاد</w:t>
        </w:r>
        <w:r w:rsidR="0061723E" w:rsidRPr="00596E8A">
          <w:rPr>
            <w:rStyle w:val="Hyperlink"/>
            <w:rtl/>
          </w:rPr>
          <w:t xml:space="preserve"> </w:t>
        </w:r>
        <w:r w:rsidR="0061723E" w:rsidRPr="00596E8A">
          <w:rPr>
            <w:rStyle w:val="Hyperlink"/>
            <w:rFonts w:hint="eastAsia"/>
            <w:rtl/>
          </w:rPr>
          <w:t>و</w:t>
        </w:r>
        <w:r w:rsidR="0061723E" w:rsidRPr="00596E8A">
          <w:rPr>
            <w:rStyle w:val="Hyperlink"/>
            <w:rtl/>
          </w:rPr>
          <w:t xml:space="preserve"> </w:t>
        </w:r>
        <w:r w:rsidR="0061723E" w:rsidRPr="00596E8A">
          <w:rPr>
            <w:rStyle w:val="Hyperlink"/>
            <w:rFonts w:hint="eastAsia"/>
            <w:rtl/>
          </w:rPr>
          <w:t>تحر</w:t>
        </w:r>
        <w:r w:rsidR="0061723E" w:rsidRPr="00596E8A">
          <w:rPr>
            <w:rStyle w:val="Hyperlink"/>
            <w:rFonts w:hint="cs"/>
            <w:rtl/>
          </w:rPr>
          <w:t>ی</w:t>
        </w:r>
        <w:r w:rsidR="0061723E" w:rsidRPr="00596E8A">
          <w:rPr>
            <w:rStyle w:val="Hyperlink"/>
            <w:rFonts w:hint="eastAsia"/>
            <w:rtl/>
          </w:rPr>
          <w:t>م</w:t>
        </w:r>
        <w:r w:rsidR="0061723E" w:rsidRPr="00596E8A">
          <w:rPr>
            <w:rStyle w:val="Hyperlink"/>
            <w:rtl/>
          </w:rPr>
          <w:t xml:space="preserve"> </w:t>
        </w:r>
        <w:r w:rsidR="0061723E" w:rsidRPr="00596E8A">
          <w:rPr>
            <w:rStyle w:val="Hyperlink"/>
            <w:rFonts w:hint="eastAsia"/>
            <w:rtl/>
          </w:rPr>
          <w:t>تقل</w:t>
        </w:r>
        <w:r w:rsidR="0061723E" w:rsidRPr="00596E8A">
          <w:rPr>
            <w:rStyle w:val="Hyperlink"/>
            <w:rFonts w:hint="cs"/>
            <w:rtl/>
          </w:rPr>
          <w:t>ی</w:t>
        </w:r>
        <w:r w:rsidR="0061723E" w:rsidRPr="00596E8A">
          <w:rPr>
            <w:rStyle w:val="Hyperlink"/>
            <w:rFonts w:hint="eastAsia"/>
            <w:rtl/>
          </w:rPr>
          <w:t>د</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442360928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rPr>
          <w:t>67</w:t>
        </w:r>
        <w:r w:rsidR="0061723E">
          <w:rPr>
            <w:rStyle w:val="Hyperlink"/>
          </w:rPr>
          <w:fldChar w:fldCharType="end"/>
        </w:r>
      </w:hyperlink>
    </w:p>
    <w:p w:rsidR="0061723E" w:rsidRDefault="003702DB">
      <w:pPr>
        <w:pStyle w:val="TOC4"/>
        <w:tabs>
          <w:tab w:val="right" w:leader="dot" w:pos="7078"/>
        </w:tabs>
        <w:rPr>
          <w:rFonts w:asciiTheme="minorHAnsi" w:eastAsiaTheme="minorEastAsia" w:hAnsiTheme="minorHAnsi" w:cstheme="minorBidi"/>
          <w:sz w:val="22"/>
          <w:szCs w:val="22"/>
          <w:rtl/>
          <w:lang w:bidi="ar-SA"/>
        </w:rPr>
      </w:pPr>
      <w:hyperlink w:anchor="_Toc442360929" w:history="1">
        <w:r w:rsidR="0061723E" w:rsidRPr="00596E8A">
          <w:rPr>
            <w:rStyle w:val="Hyperlink"/>
            <w:rFonts w:hint="eastAsia"/>
            <w:rtl/>
          </w:rPr>
          <w:t>ادلّ</w:t>
        </w:r>
        <w:r w:rsidR="0061723E" w:rsidRPr="00596E8A">
          <w:rPr>
            <w:rStyle w:val="Hyperlink"/>
            <w:rFonts w:hint="cs"/>
            <w:rtl/>
          </w:rPr>
          <w:t>ۀ</w:t>
        </w:r>
        <w:r w:rsidR="0061723E" w:rsidRPr="00596E8A">
          <w:rPr>
            <w:rStyle w:val="Hyperlink"/>
            <w:rtl/>
          </w:rPr>
          <w:t xml:space="preserve"> </w:t>
        </w:r>
        <w:r w:rsidR="0061723E" w:rsidRPr="00596E8A">
          <w:rPr>
            <w:rStyle w:val="Hyperlink"/>
            <w:rFonts w:hint="eastAsia"/>
            <w:rtl/>
          </w:rPr>
          <w:t>ا</w:t>
        </w:r>
        <w:r w:rsidR="0061723E" w:rsidRPr="00596E8A">
          <w:rPr>
            <w:rStyle w:val="Hyperlink"/>
            <w:rFonts w:hint="cs"/>
            <w:rtl/>
          </w:rPr>
          <w:t>ی</w:t>
        </w:r>
        <w:r w:rsidR="0061723E" w:rsidRPr="00596E8A">
          <w:rPr>
            <w:rStyle w:val="Hyperlink"/>
            <w:rFonts w:hint="eastAsia"/>
            <w:rtl/>
          </w:rPr>
          <w:t>ن</w:t>
        </w:r>
        <w:r w:rsidR="0061723E" w:rsidRPr="00596E8A">
          <w:rPr>
            <w:rStyle w:val="Hyperlink"/>
            <w:rtl/>
          </w:rPr>
          <w:t xml:space="preserve"> </w:t>
        </w:r>
        <w:r w:rsidR="0061723E" w:rsidRPr="00596E8A">
          <w:rPr>
            <w:rStyle w:val="Hyperlink"/>
            <w:rFonts w:hint="eastAsia"/>
            <w:rtl/>
          </w:rPr>
          <w:t>د</w:t>
        </w:r>
        <w:r w:rsidR="0061723E" w:rsidRPr="00596E8A">
          <w:rPr>
            <w:rStyle w:val="Hyperlink"/>
            <w:rFonts w:hint="cs"/>
            <w:rtl/>
          </w:rPr>
          <w:t>ی</w:t>
        </w:r>
        <w:r w:rsidR="0061723E" w:rsidRPr="00596E8A">
          <w:rPr>
            <w:rStyle w:val="Hyperlink"/>
            <w:rFonts w:hint="eastAsia"/>
            <w:rtl/>
          </w:rPr>
          <w:t>دگاه</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442360929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lang w:bidi="ar-SA"/>
          </w:rPr>
          <w:t>68</w:t>
        </w:r>
        <w:r w:rsidR="0061723E">
          <w:rPr>
            <w:rStyle w:val="Hyperlink"/>
          </w:rPr>
          <w:fldChar w:fldCharType="end"/>
        </w:r>
      </w:hyperlink>
    </w:p>
    <w:p w:rsidR="0061723E" w:rsidRDefault="003702DB">
      <w:pPr>
        <w:pStyle w:val="TOC4"/>
        <w:tabs>
          <w:tab w:val="right" w:leader="dot" w:pos="7078"/>
        </w:tabs>
        <w:rPr>
          <w:rFonts w:asciiTheme="minorHAnsi" w:eastAsiaTheme="minorEastAsia" w:hAnsiTheme="minorHAnsi" w:cstheme="minorBidi"/>
          <w:sz w:val="22"/>
          <w:szCs w:val="22"/>
          <w:rtl/>
          <w:lang w:bidi="ar-SA"/>
        </w:rPr>
      </w:pPr>
      <w:hyperlink w:anchor="_Toc442360930" w:history="1">
        <w:r w:rsidR="0061723E" w:rsidRPr="00596E8A">
          <w:rPr>
            <w:rStyle w:val="Hyperlink"/>
            <w:rFonts w:hint="eastAsia"/>
            <w:rtl/>
          </w:rPr>
          <w:t>نقد</w:t>
        </w:r>
        <w:r w:rsidR="0061723E" w:rsidRPr="00596E8A">
          <w:rPr>
            <w:rStyle w:val="Hyperlink"/>
            <w:rtl/>
          </w:rPr>
          <w:t xml:space="preserve"> </w:t>
        </w:r>
        <w:r w:rsidR="0061723E" w:rsidRPr="00596E8A">
          <w:rPr>
            <w:rStyle w:val="Hyperlink"/>
            <w:rFonts w:hint="eastAsia"/>
            <w:rtl/>
          </w:rPr>
          <w:t>اين</w:t>
        </w:r>
        <w:r w:rsidR="0061723E" w:rsidRPr="00596E8A">
          <w:rPr>
            <w:rStyle w:val="Hyperlink"/>
            <w:rtl/>
          </w:rPr>
          <w:t xml:space="preserve"> </w:t>
        </w:r>
        <w:r w:rsidR="0061723E" w:rsidRPr="00596E8A">
          <w:rPr>
            <w:rStyle w:val="Hyperlink"/>
            <w:rFonts w:hint="eastAsia"/>
            <w:rtl/>
          </w:rPr>
          <w:t>ادلّه</w:t>
        </w:r>
        <w:r w:rsidR="0061723E" w:rsidRPr="00596E8A">
          <w:rPr>
            <w:rStyle w:val="Hyperlink"/>
            <w:rtl/>
          </w:rPr>
          <w:t>:</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442360930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lang w:bidi="ar-SA"/>
          </w:rPr>
          <w:t>93</w:t>
        </w:r>
        <w:r w:rsidR="0061723E">
          <w:rPr>
            <w:rStyle w:val="Hyperlink"/>
          </w:rPr>
          <w:fldChar w:fldCharType="end"/>
        </w:r>
      </w:hyperlink>
    </w:p>
    <w:p w:rsidR="0061723E" w:rsidRDefault="003702DB">
      <w:pPr>
        <w:pStyle w:val="TOC3"/>
        <w:tabs>
          <w:tab w:val="right" w:leader="dot" w:pos="7078"/>
        </w:tabs>
        <w:rPr>
          <w:rFonts w:asciiTheme="minorHAnsi" w:eastAsiaTheme="minorEastAsia" w:hAnsiTheme="minorHAnsi" w:cstheme="minorBidi"/>
          <w:sz w:val="22"/>
          <w:szCs w:val="22"/>
          <w:rtl/>
        </w:rPr>
      </w:pPr>
      <w:hyperlink w:anchor="_Toc442360931" w:history="1">
        <w:r w:rsidR="0061723E" w:rsidRPr="00596E8A">
          <w:rPr>
            <w:rStyle w:val="Hyperlink"/>
            <w:rtl/>
          </w:rPr>
          <w:t xml:space="preserve">(3-1-2) </w:t>
        </w:r>
        <w:r w:rsidR="0061723E" w:rsidRPr="00596E8A">
          <w:rPr>
            <w:rStyle w:val="Hyperlink"/>
            <w:rFonts w:hint="eastAsia"/>
            <w:rtl/>
          </w:rPr>
          <w:t>د</w:t>
        </w:r>
        <w:r w:rsidR="0061723E" w:rsidRPr="00596E8A">
          <w:rPr>
            <w:rStyle w:val="Hyperlink"/>
            <w:rFonts w:hint="cs"/>
            <w:rtl/>
          </w:rPr>
          <w:t>ی</w:t>
        </w:r>
        <w:r w:rsidR="0061723E" w:rsidRPr="00596E8A">
          <w:rPr>
            <w:rStyle w:val="Hyperlink"/>
            <w:rFonts w:hint="eastAsia"/>
            <w:rtl/>
          </w:rPr>
          <w:t>دگاه</w:t>
        </w:r>
        <w:r w:rsidR="0061723E" w:rsidRPr="00596E8A">
          <w:rPr>
            <w:rStyle w:val="Hyperlink"/>
            <w:rtl/>
          </w:rPr>
          <w:t xml:space="preserve"> </w:t>
        </w:r>
        <w:r w:rsidR="0061723E" w:rsidRPr="00596E8A">
          <w:rPr>
            <w:rStyle w:val="Hyperlink"/>
            <w:rFonts w:hint="eastAsia"/>
            <w:rtl/>
          </w:rPr>
          <w:t>دوم</w:t>
        </w:r>
        <w:r w:rsidR="0061723E" w:rsidRPr="00596E8A">
          <w:rPr>
            <w:rStyle w:val="Hyperlink"/>
            <w:rtl/>
          </w:rPr>
          <w:t xml:space="preserve">: </w:t>
        </w:r>
        <w:r w:rsidR="0061723E" w:rsidRPr="00596E8A">
          <w:rPr>
            <w:rStyle w:val="Hyperlink"/>
            <w:rFonts w:hint="eastAsia"/>
            <w:rtl/>
          </w:rPr>
          <w:t>وجوب</w:t>
        </w:r>
        <w:r w:rsidR="0061723E" w:rsidRPr="00596E8A">
          <w:rPr>
            <w:rStyle w:val="Hyperlink"/>
            <w:rtl/>
          </w:rPr>
          <w:t xml:space="preserve"> </w:t>
        </w:r>
        <w:r w:rsidR="0061723E" w:rsidRPr="00596E8A">
          <w:rPr>
            <w:rStyle w:val="Hyperlink"/>
            <w:rFonts w:hint="eastAsia"/>
            <w:rtl/>
          </w:rPr>
          <w:t>تقل</w:t>
        </w:r>
        <w:r w:rsidR="0061723E" w:rsidRPr="00596E8A">
          <w:rPr>
            <w:rStyle w:val="Hyperlink"/>
            <w:rFonts w:hint="cs"/>
            <w:rtl/>
          </w:rPr>
          <w:t>ی</w:t>
        </w:r>
        <w:r w:rsidR="0061723E" w:rsidRPr="00596E8A">
          <w:rPr>
            <w:rStyle w:val="Hyperlink"/>
            <w:rFonts w:hint="eastAsia"/>
            <w:rtl/>
          </w:rPr>
          <w:t>د</w:t>
        </w:r>
        <w:r w:rsidR="0061723E" w:rsidRPr="00596E8A">
          <w:rPr>
            <w:rStyle w:val="Hyperlink"/>
            <w:rtl/>
          </w:rPr>
          <w:t xml:space="preserve"> </w:t>
        </w:r>
        <w:r w:rsidR="0061723E" w:rsidRPr="00596E8A">
          <w:rPr>
            <w:rStyle w:val="Hyperlink"/>
            <w:rFonts w:hint="eastAsia"/>
            <w:rtl/>
          </w:rPr>
          <w:t>و</w:t>
        </w:r>
        <w:r w:rsidR="0061723E" w:rsidRPr="00596E8A">
          <w:rPr>
            <w:rStyle w:val="Hyperlink"/>
            <w:rtl/>
          </w:rPr>
          <w:t xml:space="preserve"> </w:t>
        </w:r>
        <w:r w:rsidR="0061723E" w:rsidRPr="00596E8A">
          <w:rPr>
            <w:rStyle w:val="Hyperlink"/>
            <w:rFonts w:hint="eastAsia"/>
            <w:rtl/>
          </w:rPr>
          <w:t>تحر</w:t>
        </w:r>
        <w:r w:rsidR="0061723E" w:rsidRPr="00596E8A">
          <w:rPr>
            <w:rStyle w:val="Hyperlink"/>
            <w:rFonts w:hint="cs"/>
            <w:rtl/>
          </w:rPr>
          <w:t>ی</w:t>
        </w:r>
        <w:r w:rsidR="0061723E" w:rsidRPr="00596E8A">
          <w:rPr>
            <w:rStyle w:val="Hyperlink"/>
            <w:rFonts w:hint="eastAsia"/>
            <w:rtl/>
          </w:rPr>
          <w:t>م</w:t>
        </w:r>
        <w:r w:rsidR="0061723E" w:rsidRPr="00596E8A">
          <w:rPr>
            <w:rStyle w:val="Hyperlink"/>
            <w:rtl/>
          </w:rPr>
          <w:t xml:space="preserve"> </w:t>
        </w:r>
        <w:r w:rsidR="0061723E" w:rsidRPr="00596E8A">
          <w:rPr>
            <w:rStyle w:val="Hyperlink"/>
            <w:rFonts w:hint="eastAsia"/>
            <w:rtl/>
          </w:rPr>
          <w:t>اجتهاد</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442360931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rPr>
          <w:t>94</w:t>
        </w:r>
        <w:r w:rsidR="0061723E">
          <w:rPr>
            <w:rStyle w:val="Hyperlink"/>
          </w:rPr>
          <w:fldChar w:fldCharType="end"/>
        </w:r>
      </w:hyperlink>
    </w:p>
    <w:p w:rsidR="0061723E" w:rsidRDefault="003702DB">
      <w:pPr>
        <w:pStyle w:val="TOC4"/>
        <w:tabs>
          <w:tab w:val="right" w:leader="dot" w:pos="7078"/>
        </w:tabs>
        <w:rPr>
          <w:rFonts w:asciiTheme="minorHAnsi" w:eastAsiaTheme="minorEastAsia" w:hAnsiTheme="minorHAnsi" w:cstheme="minorBidi"/>
          <w:sz w:val="22"/>
          <w:szCs w:val="22"/>
          <w:rtl/>
          <w:lang w:bidi="ar-SA"/>
        </w:rPr>
      </w:pPr>
      <w:hyperlink w:anchor="_Toc442360932" w:history="1">
        <w:r w:rsidR="0061723E" w:rsidRPr="00596E8A">
          <w:rPr>
            <w:rStyle w:val="Hyperlink"/>
            <w:rFonts w:hint="eastAsia"/>
            <w:rtl/>
          </w:rPr>
          <w:t>ادلّ</w:t>
        </w:r>
        <w:r w:rsidR="0061723E" w:rsidRPr="00596E8A">
          <w:rPr>
            <w:rStyle w:val="Hyperlink"/>
            <w:rFonts w:hint="cs"/>
            <w:rtl/>
          </w:rPr>
          <w:t>ۀ</w:t>
        </w:r>
        <w:r w:rsidR="0061723E" w:rsidRPr="00596E8A">
          <w:rPr>
            <w:rStyle w:val="Hyperlink"/>
            <w:rtl/>
          </w:rPr>
          <w:t xml:space="preserve"> </w:t>
        </w:r>
        <w:r w:rsidR="0061723E" w:rsidRPr="00596E8A">
          <w:rPr>
            <w:rStyle w:val="Hyperlink"/>
            <w:rFonts w:hint="eastAsia"/>
            <w:rtl/>
          </w:rPr>
          <w:t>اين</w:t>
        </w:r>
        <w:r w:rsidR="0061723E" w:rsidRPr="00596E8A">
          <w:rPr>
            <w:rStyle w:val="Hyperlink"/>
            <w:rtl/>
          </w:rPr>
          <w:t xml:space="preserve"> </w:t>
        </w:r>
        <w:r w:rsidR="0061723E" w:rsidRPr="00596E8A">
          <w:rPr>
            <w:rStyle w:val="Hyperlink"/>
            <w:rFonts w:hint="eastAsia"/>
            <w:rtl/>
          </w:rPr>
          <w:t>ديدگاه</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442360932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lang w:bidi="ar-SA"/>
          </w:rPr>
          <w:t>95</w:t>
        </w:r>
        <w:r w:rsidR="0061723E">
          <w:rPr>
            <w:rStyle w:val="Hyperlink"/>
          </w:rPr>
          <w:fldChar w:fldCharType="end"/>
        </w:r>
      </w:hyperlink>
    </w:p>
    <w:p w:rsidR="0061723E" w:rsidRDefault="003702DB">
      <w:pPr>
        <w:pStyle w:val="TOC4"/>
        <w:tabs>
          <w:tab w:val="right" w:leader="dot" w:pos="7078"/>
        </w:tabs>
        <w:rPr>
          <w:rFonts w:asciiTheme="minorHAnsi" w:eastAsiaTheme="minorEastAsia" w:hAnsiTheme="minorHAnsi" w:cstheme="minorBidi"/>
          <w:sz w:val="22"/>
          <w:szCs w:val="22"/>
          <w:rtl/>
          <w:lang w:bidi="ar-SA"/>
        </w:rPr>
      </w:pPr>
      <w:hyperlink w:anchor="_Toc442360933" w:history="1">
        <w:r w:rsidR="0061723E" w:rsidRPr="00596E8A">
          <w:rPr>
            <w:rStyle w:val="Hyperlink"/>
            <w:rFonts w:hint="eastAsia"/>
            <w:rtl/>
          </w:rPr>
          <w:t>نقد</w:t>
        </w:r>
        <w:r w:rsidR="0061723E" w:rsidRPr="00596E8A">
          <w:rPr>
            <w:rStyle w:val="Hyperlink"/>
            <w:rtl/>
          </w:rPr>
          <w:t xml:space="preserve"> </w:t>
        </w:r>
        <w:r w:rsidR="0061723E" w:rsidRPr="00596E8A">
          <w:rPr>
            <w:rStyle w:val="Hyperlink"/>
            <w:rFonts w:hint="eastAsia"/>
            <w:rtl/>
          </w:rPr>
          <w:t>ا</w:t>
        </w:r>
        <w:r w:rsidR="0061723E" w:rsidRPr="00596E8A">
          <w:rPr>
            <w:rStyle w:val="Hyperlink"/>
            <w:rFonts w:hint="cs"/>
            <w:rtl/>
          </w:rPr>
          <w:t>ی</w:t>
        </w:r>
        <w:r w:rsidR="0061723E" w:rsidRPr="00596E8A">
          <w:rPr>
            <w:rStyle w:val="Hyperlink"/>
            <w:rFonts w:hint="eastAsia"/>
            <w:rtl/>
          </w:rPr>
          <w:t>ن</w:t>
        </w:r>
        <w:r w:rsidR="0061723E" w:rsidRPr="00596E8A">
          <w:rPr>
            <w:rStyle w:val="Hyperlink"/>
            <w:rtl/>
          </w:rPr>
          <w:t xml:space="preserve"> </w:t>
        </w:r>
        <w:r w:rsidR="0061723E" w:rsidRPr="00596E8A">
          <w:rPr>
            <w:rStyle w:val="Hyperlink"/>
            <w:rFonts w:hint="eastAsia"/>
            <w:rtl/>
          </w:rPr>
          <w:t>ادلّه</w:t>
        </w:r>
        <w:r w:rsidR="0061723E" w:rsidRPr="00596E8A">
          <w:rPr>
            <w:rStyle w:val="Hyperlink"/>
            <w:rtl/>
          </w:rPr>
          <w:t>:</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442360933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lang w:bidi="ar-SA"/>
          </w:rPr>
          <w:t>98</w:t>
        </w:r>
        <w:r w:rsidR="0061723E">
          <w:rPr>
            <w:rStyle w:val="Hyperlink"/>
          </w:rPr>
          <w:fldChar w:fldCharType="end"/>
        </w:r>
      </w:hyperlink>
    </w:p>
    <w:p w:rsidR="0061723E" w:rsidRDefault="003702DB">
      <w:pPr>
        <w:pStyle w:val="TOC3"/>
        <w:tabs>
          <w:tab w:val="right" w:leader="dot" w:pos="7078"/>
        </w:tabs>
        <w:rPr>
          <w:rFonts w:asciiTheme="minorHAnsi" w:eastAsiaTheme="minorEastAsia" w:hAnsiTheme="minorHAnsi" w:cstheme="minorBidi"/>
          <w:sz w:val="22"/>
          <w:szCs w:val="22"/>
          <w:rtl/>
        </w:rPr>
      </w:pPr>
      <w:hyperlink w:anchor="_Toc442360934" w:history="1">
        <w:r w:rsidR="0061723E" w:rsidRPr="00596E8A">
          <w:rPr>
            <w:rStyle w:val="Hyperlink"/>
            <w:rtl/>
          </w:rPr>
          <w:t xml:space="preserve">(3-1-3) </w:t>
        </w:r>
        <w:r w:rsidR="0061723E" w:rsidRPr="00596E8A">
          <w:rPr>
            <w:rStyle w:val="Hyperlink"/>
            <w:rFonts w:hint="eastAsia"/>
            <w:rtl/>
          </w:rPr>
          <w:t>د</w:t>
        </w:r>
        <w:r w:rsidR="0061723E" w:rsidRPr="00596E8A">
          <w:rPr>
            <w:rStyle w:val="Hyperlink"/>
            <w:rFonts w:hint="cs"/>
            <w:rtl/>
          </w:rPr>
          <w:t>ی</w:t>
        </w:r>
        <w:r w:rsidR="0061723E" w:rsidRPr="00596E8A">
          <w:rPr>
            <w:rStyle w:val="Hyperlink"/>
            <w:rFonts w:hint="eastAsia"/>
            <w:rtl/>
          </w:rPr>
          <w:t>دگاه</w:t>
        </w:r>
        <w:r w:rsidR="0061723E" w:rsidRPr="00596E8A">
          <w:rPr>
            <w:rStyle w:val="Hyperlink"/>
            <w:rtl/>
          </w:rPr>
          <w:t xml:space="preserve"> </w:t>
        </w:r>
        <w:r w:rsidR="0061723E" w:rsidRPr="00596E8A">
          <w:rPr>
            <w:rStyle w:val="Hyperlink"/>
            <w:rFonts w:hint="eastAsia"/>
            <w:rtl/>
          </w:rPr>
          <w:t>سوم</w:t>
        </w:r>
        <w:r w:rsidR="0061723E" w:rsidRPr="00596E8A">
          <w:rPr>
            <w:rStyle w:val="Hyperlink"/>
            <w:rtl/>
          </w:rPr>
          <w:t xml:space="preserve">: </w:t>
        </w:r>
        <w:r w:rsidR="0061723E" w:rsidRPr="00596E8A">
          <w:rPr>
            <w:rStyle w:val="Hyperlink"/>
            <w:rFonts w:hint="eastAsia"/>
            <w:rtl/>
          </w:rPr>
          <w:t>قول</w:t>
        </w:r>
        <w:r w:rsidR="0061723E" w:rsidRPr="00596E8A">
          <w:rPr>
            <w:rStyle w:val="Hyperlink"/>
            <w:rtl/>
          </w:rPr>
          <w:t xml:space="preserve"> </w:t>
        </w:r>
        <w:r w:rsidR="0061723E" w:rsidRPr="00596E8A">
          <w:rPr>
            <w:rStyle w:val="Hyperlink"/>
            <w:rFonts w:hint="eastAsia"/>
            <w:rtl/>
          </w:rPr>
          <w:t>تفص</w:t>
        </w:r>
        <w:r w:rsidR="0061723E" w:rsidRPr="00596E8A">
          <w:rPr>
            <w:rStyle w:val="Hyperlink"/>
            <w:rFonts w:hint="cs"/>
            <w:rtl/>
          </w:rPr>
          <w:t>ی</w:t>
        </w:r>
        <w:r w:rsidR="0061723E" w:rsidRPr="00596E8A">
          <w:rPr>
            <w:rStyle w:val="Hyperlink"/>
            <w:rFonts w:hint="eastAsia"/>
            <w:rtl/>
          </w:rPr>
          <w:t>ل</w:t>
        </w:r>
        <w:r w:rsidR="0061723E" w:rsidRPr="00596E8A">
          <w:rPr>
            <w:rStyle w:val="Hyperlink"/>
            <w:rtl/>
          </w:rPr>
          <w:t>(</w:t>
        </w:r>
        <w:r w:rsidR="0061723E" w:rsidRPr="00596E8A">
          <w:rPr>
            <w:rStyle w:val="Hyperlink"/>
            <w:rFonts w:hint="eastAsia"/>
            <w:rtl/>
          </w:rPr>
          <w:t>وجوب</w:t>
        </w:r>
        <w:r w:rsidR="0061723E" w:rsidRPr="00596E8A">
          <w:rPr>
            <w:rStyle w:val="Hyperlink"/>
            <w:rtl/>
          </w:rPr>
          <w:t xml:space="preserve"> </w:t>
        </w:r>
        <w:r w:rsidR="0061723E" w:rsidRPr="00596E8A">
          <w:rPr>
            <w:rStyle w:val="Hyperlink"/>
            <w:rFonts w:hint="eastAsia"/>
            <w:rtl/>
          </w:rPr>
          <w:t>اتّباع</w:t>
        </w:r>
        <w:r w:rsidR="0061723E" w:rsidRPr="00596E8A">
          <w:rPr>
            <w:rStyle w:val="Hyperlink"/>
            <w:rtl/>
          </w:rPr>
          <w:t>)</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442360934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rPr>
          <w:t>108</w:t>
        </w:r>
        <w:r w:rsidR="0061723E">
          <w:rPr>
            <w:rStyle w:val="Hyperlink"/>
          </w:rPr>
          <w:fldChar w:fldCharType="end"/>
        </w:r>
      </w:hyperlink>
    </w:p>
    <w:p w:rsidR="0061723E" w:rsidRDefault="003702DB">
      <w:pPr>
        <w:pStyle w:val="TOC4"/>
        <w:tabs>
          <w:tab w:val="right" w:leader="dot" w:pos="7078"/>
        </w:tabs>
        <w:rPr>
          <w:rFonts w:asciiTheme="minorHAnsi" w:eastAsiaTheme="minorEastAsia" w:hAnsiTheme="minorHAnsi" w:cstheme="minorBidi"/>
          <w:sz w:val="22"/>
          <w:szCs w:val="22"/>
          <w:rtl/>
          <w:lang w:bidi="ar-SA"/>
        </w:rPr>
      </w:pPr>
      <w:hyperlink w:anchor="_Toc442360935" w:history="1">
        <w:r w:rsidR="0061723E" w:rsidRPr="00596E8A">
          <w:rPr>
            <w:rStyle w:val="Hyperlink"/>
            <w:rFonts w:hint="eastAsia"/>
            <w:rtl/>
          </w:rPr>
          <w:t>ادلّ</w:t>
        </w:r>
        <w:r w:rsidR="0061723E" w:rsidRPr="00596E8A">
          <w:rPr>
            <w:rStyle w:val="Hyperlink"/>
            <w:rFonts w:hint="cs"/>
            <w:rtl/>
          </w:rPr>
          <w:t>ۀ</w:t>
        </w:r>
        <w:r w:rsidR="0061723E" w:rsidRPr="00596E8A">
          <w:rPr>
            <w:rStyle w:val="Hyperlink"/>
            <w:rtl/>
          </w:rPr>
          <w:t xml:space="preserve"> </w:t>
        </w:r>
        <w:r w:rsidR="0061723E" w:rsidRPr="00596E8A">
          <w:rPr>
            <w:rStyle w:val="Hyperlink"/>
            <w:rFonts w:hint="eastAsia"/>
            <w:rtl/>
          </w:rPr>
          <w:t>ا</w:t>
        </w:r>
        <w:r w:rsidR="0061723E" w:rsidRPr="00596E8A">
          <w:rPr>
            <w:rStyle w:val="Hyperlink"/>
            <w:rFonts w:hint="cs"/>
            <w:rtl/>
          </w:rPr>
          <w:t>ی</w:t>
        </w:r>
        <w:r w:rsidR="0061723E" w:rsidRPr="00596E8A">
          <w:rPr>
            <w:rStyle w:val="Hyperlink"/>
            <w:rFonts w:hint="eastAsia"/>
            <w:rtl/>
          </w:rPr>
          <w:t>ن</w:t>
        </w:r>
        <w:r w:rsidR="0061723E" w:rsidRPr="00596E8A">
          <w:rPr>
            <w:rStyle w:val="Hyperlink"/>
            <w:rtl/>
          </w:rPr>
          <w:t xml:space="preserve"> </w:t>
        </w:r>
        <w:r w:rsidR="0061723E" w:rsidRPr="00596E8A">
          <w:rPr>
            <w:rStyle w:val="Hyperlink"/>
            <w:rFonts w:hint="eastAsia"/>
            <w:rtl/>
          </w:rPr>
          <w:t>د</w:t>
        </w:r>
        <w:r w:rsidR="0061723E" w:rsidRPr="00596E8A">
          <w:rPr>
            <w:rStyle w:val="Hyperlink"/>
            <w:rFonts w:hint="cs"/>
            <w:rtl/>
          </w:rPr>
          <w:t>ی</w:t>
        </w:r>
        <w:r w:rsidR="0061723E" w:rsidRPr="00596E8A">
          <w:rPr>
            <w:rStyle w:val="Hyperlink"/>
            <w:rFonts w:hint="eastAsia"/>
            <w:rtl/>
          </w:rPr>
          <w:t>دگاه</w:t>
        </w:r>
        <w:r w:rsidR="0061723E" w:rsidRPr="00596E8A">
          <w:rPr>
            <w:rStyle w:val="Hyperlink"/>
            <w:rtl/>
          </w:rPr>
          <w:t>:</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442360935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lang w:bidi="ar-SA"/>
          </w:rPr>
          <w:t>119</w:t>
        </w:r>
        <w:r w:rsidR="0061723E">
          <w:rPr>
            <w:rStyle w:val="Hyperlink"/>
          </w:rPr>
          <w:fldChar w:fldCharType="end"/>
        </w:r>
      </w:hyperlink>
    </w:p>
    <w:p w:rsidR="0061723E" w:rsidRDefault="003702DB">
      <w:pPr>
        <w:pStyle w:val="TOC4"/>
        <w:tabs>
          <w:tab w:val="right" w:leader="dot" w:pos="7078"/>
        </w:tabs>
        <w:rPr>
          <w:rFonts w:asciiTheme="minorHAnsi" w:eastAsiaTheme="minorEastAsia" w:hAnsiTheme="minorHAnsi" w:cstheme="minorBidi"/>
          <w:sz w:val="22"/>
          <w:szCs w:val="22"/>
          <w:rtl/>
          <w:lang w:bidi="ar-SA"/>
        </w:rPr>
      </w:pPr>
      <w:hyperlink w:anchor="_Toc442360936" w:history="1">
        <w:r w:rsidR="0061723E" w:rsidRPr="00596E8A">
          <w:rPr>
            <w:rStyle w:val="Hyperlink"/>
            <w:rFonts w:hint="eastAsia"/>
            <w:rtl/>
          </w:rPr>
          <w:t>ادلّ</w:t>
        </w:r>
        <w:r w:rsidR="0061723E" w:rsidRPr="00596E8A">
          <w:rPr>
            <w:rStyle w:val="Hyperlink"/>
            <w:rFonts w:hint="cs"/>
            <w:rtl/>
          </w:rPr>
          <w:t>ۀ</w:t>
        </w:r>
        <w:r w:rsidR="0061723E" w:rsidRPr="00596E8A">
          <w:rPr>
            <w:rStyle w:val="Hyperlink"/>
            <w:rtl/>
          </w:rPr>
          <w:t xml:space="preserve"> </w:t>
        </w:r>
        <w:r w:rsidR="0061723E" w:rsidRPr="00596E8A">
          <w:rPr>
            <w:rStyle w:val="Hyperlink"/>
            <w:rFonts w:hint="eastAsia"/>
            <w:rtl/>
          </w:rPr>
          <w:t>ا</w:t>
        </w:r>
        <w:r w:rsidR="0061723E" w:rsidRPr="00596E8A">
          <w:rPr>
            <w:rStyle w:val="Hyperlink"/>
            <w:rFonts w:hint="cs"/>
            <w:rtl/>
          </w:rPr>
          <w:t>ی</w:t>
        </w:r>
        <w:r w:rsidR="0061723E" w:rsidRPr="00596E8A">
          <w:rPr>
            <w:rStyle w:val="Hyperlink"/>
            <w:rFonts w:hint="eastAsia"/>
            <w:rtl/>
          </w:rPr>
          <w:t>ن</w:t>
        </w:r>
        <w:r w:rsidR="0061723E" w:rsidRPr="00596E8A">
          <w:rPr>
            <w:rStyle w:val="Hyperlink"/>
            <w:rtl/>
          </w:rPr>
          <w:t xml:space="preserve"> </w:t>
        </w:r>
        <w:r w:rsidR="0061723E" w:rsidRPr="00596E8A">
          <w:rPr>
            <w:rStyle w:val="Hyperlink"/>
            <w:rFonts w:hint="eastAsia"/>
            <w:rtl/>
          </w:rPr>
          <w:t>دسته</w:t>
        </w:r>
        <w:r w:rsidR="0061723E" w:rsidRPr="00596E8A">
          <w:rPr>
            <w:rStyle w:val="Hyperlink"/>
            <w:rtl/>
          </w:rPr>
          <w:t xml:space="preserve"> </w:t>
        </w:r>
        <w:r w:rsidR="0061723E" w:rsidRPr="00596E8A">
          <w:rPr>
            <w:rStyle w:val="Hyperlink"/>
            <w:rFonts w:hint="eastAsia"/>
            <w:rtl/>
          </w:rPr>
          <w:t>از</w:t>
        </w:r>
        <w:r w:rsidR="0061723E" w:rsidRPr="00596E8A">
          <w:rPr>
            <w:rStyle w:val="Hyperlink"/>
            <w:rtl/>
          </w:rPr>
          <w:t xml:space="preserve"> </w:t>
        </w:r>
        <w:r w:rsidR="0061723E" w:rsidRPr="00596E8A">
          <w:rPr>
            <w:rStyle w:val="Hyperlink"/>
            <w:rFonts w:hint="eastAsia"/>
            <w:rtl/>
          </w:rPr>
          <w:t>علما</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442360936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lang w:bidi="ar-SA"/>
          </w:rPr>
          <w:t>139</w:t>
        </w:r>
        <w:r w:rsidR="0061723E">
          <w:rPr>
            <w:rStyle w:val="Hyperlink"/>
          </w:rPr>
          <w:fldChar w:fldCharType="end"/>
        </w:r>
      </w:hyperlink>
    </w:p>
    <w:p w:rsidR="0061723E" w:rsidRDefault="003702DB">
      <w:pPr>
        <w:pStyle w:val="TOC4"/>
        <w:tabs>
          <w:tab w:val="right" w:leader="dot" w:pos="7078"/>
        </w:tabs>
        <w:rPr>
          <w:rFonts w:asciiTheme="minorHAnsi" w:eastAsiaTheme="minorEastAsia" w:hAnsiTheme="minorHAnsi" w:cstheme="minorBidi"/>
          <w:sz w:val="22"/>
          <w:szCs w:val="22"/>
          <w:rtl/>
          <w:lang w:bidi="ar-SA"/>
        </w:rPr>
      </w:pPr>
      <w:hyperlink w:anchor="_Toc442360937" w:history="1">
        <w:r w:rsidR="0061723E" w:rsidRPr="00596E8A">
          <w:rPr>
            <w:rStyle w:val="Hyperlink"/>
            <w:rFonts w:hint="eastAsia"/>
            <w:rtl/>
          </w:rPr>
          <w:t>ادل</w:t>
        </w:r>
        <w:r w:rsidR="0061723E" w:rsidRPr="00596E8A">
          <w:rPr>
            <w:rStyle w:val="Hyperlink"/>
            <w:rFonts w:hint="cs"/>
            <w:rtl/>
          </w:rPr>
          <w:t>ۀ</w:t>
        </w:r>
        <w:r w:rsidR="0061723E" w:rsidRPr="00596E8A">
          <w:rPr>
            <w:rStyle w:val="Hyperlink"/>
            <w:rtl/>
          </w:rPr>
          <w:t xml:space="preserve"> </w:t>
        </w:r>
        <w:r w:rsidR="0061723E" w:rsidRPr="00596E8A">
          <w:rPr>
            <w:rStyle w:val="Hyperlink"/>
            <w:rFonts w:hint="eastAsia"/>
            <w:rtl/>
          </w:rPr>
          <w:t>آنان</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442360937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lang w:bidi="ar-SA"/>
          </w:rPr>
          <w:t>139</w:t>
        </w:r>
        <w:r w:rsidR="0061723E">
          <w:rPr>
            <w:rStyle w:val="Hyperlink"/>
          </w:rPr>
          <w:fldChar w:fldCharType="end"/>
        </w:r>
      </w:hyperlink>
    </w:p>
    <w:p w:rsidR="0061723E" w:rsidRDefault="003702DB">
      <w:pPr>
        <w:pStyle w:val="TOC4"/>
        <w:tabs>
          <w:tab w:val="right" w:leader="dot" w:pos="7078"/>
        </w:tabs>
        <w:rPr>
          <w:rFonts w:asciiTheme="minorHAnsi" w:eastAsiaTheme="minorEastAsia" w:hAnsiTheme="minorHAnsi" w:cstheme="minorBidi"/>
          <w:sz w:val="22"/>
          <w:szCs w:val="22"/>
          <w:rtl/>
          <w:lang w:bidi="ar-SA"/>
        </w:rPr>
      </w:pPr>
      <w:hyperlink w:anchor="_Toc442360938" w:history="1">
        <w:r w:rsidR="0061723E" w:rsidRPr="00596E8A">
          <w:rPr>
            <w:rStyle w:val="Hyperlink"/>
            <w:rFonts w:hint="eastAsia"/>
            <w:rtl/>
          </w:rPr>
          <w:t>نقد</w:t>
        </w:r>
        <w:r w:rsidR="0061723E" w:rsidRPr="00596E8A">
          <w:rPr>
            <w:rStyle w:val="Hyperlink"/>
            <w:rtl/>
          </w:rPr>
          <w:t xml:space="preserve"> </w:t>
        </w:r>
        <w:r w:rsidR="0061723E" w:rsidRPr="00596E8A">
          <w:rPr>
            <w:rStyle w:val="Hyperlink"/>
            <w:rFonts w:hint="eastAsia"/>
            <w:rtl/>
          </w:rPr>
          <w:t>دلا</w:t>
        </w:r>
        <w:r w:rsidR="0061723E" w:rsidRPr="00596E8A">
          <w:rPr>
            <w:rStyle w:val="Hyperlink"/>
            <w:rFonts w:hint="cs"/>
            <w:rtl/>
          </w:rPr>
          <w:t>ی</w:t>
        </w:r>
        <w:r w:rsidR="0061723E" w:rsidRPr="00596E8A">
          <w:rPr>
            <w:rStyle w:val="Hyperlink"/>
            <w:rFonts w:hint="eastAsia"/>
            <w:rtl/>
          </w:rPr>
          <w:t>ل</w:t>
        </w:r>
        <w:r w:rsidR="0061723E" w:rsidRPr="00596E8A">
          <w:rPr>
            <w:rStyle w:val="Hyperlink"/>
            <w:rtl/>
          </w:rPr>
          <w:t xml:space="preserve"> </w:t>
        </w:r>
        <w:r w:rsidR="0061723E" w:rsidRPr="00596E8A">
          <w:rPr>
            <w:rStyle w:val="Hyperlink"/>
            <w:rFonts w:hint="eastAsia"/>
            <w:rtl/>
          </w:rPr>
          <w:t>طرفداران</w:t>
        </w:r>
        <w:r w:rsidR="0061723E" w:rsidRPr="00596E8A">
          <w:rPr>
            <w:rStyle w:val="Hyperlink"/>
            <w:rtl/>
          </w:rPr>
          <w:t xml:space="preserve"> </w:t>
        </w:r>
        <w:r w:rsidR="0061723E" w:rsidRPr="00596E8A">
          <w:rPr>
            <w:rStyle w:val="Hyperlink"/>
            <w:rFonts w:hint="eastAsia"/>
            <w:rtl/>
          </w:rPr>
          <w:t>تقل</w:t>
        </w:r>
        <w:r w:rsidR="0061723E" w:rsidRPr="00596E8A">
          <w:rPr>
            <w:rStyle w:val="Hyperlink"/>
            <w:rFonts w:hint="cs"/>
            <w:rtl/>
          </w:rPr>
          <w:t>ی</w:t>
        </w:r>
        <w:r w:rsidR="0061723E" w:rsidRPr="00596E8A">
          <w:rPr>
            <w:rStyle w:val="Hyperlink"/>
            <w:rFonts w:hint="eastAsia"/>
            <w:rtl/>
          </w:rPr>
          <w:t>د</w:t>
        </w:r>
        <w:r w:rsidR="0061723E" w:rsidRPr="00596E8A">
          <w:rPr>
            <w:rStyle w:val="Hyperlink"/>
            <w:rtl/>
          </w:rPr>
          <w:t>:</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442360938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lang w:bidi="ar-SA"/>
          </w:rPr>
          <w:t>140</w:t>
        </w:r>
        <w:r w:rsidR="0061723E">
          <w:rPr>
            <w:rStyle w:val="Hyperlink"/>
          </w:rPr>
          <w:fldChar w:fldCharType="end"/>
        </w:r>
      </w:hyperlink>
    </w:p>
    <w:p w:rsidR="0061723E" w:rsidRDefault="003702DB">
      <w:pPr>
        <w:pStyle w:val="TOC3"/>
        <w:tabs>
          <w:tab w:val="right" w:leader="dot" w:pos="7078"/>
        </w:tabs>
        <w:rPr>
          <w:rFonts w:asciiTheme="minorHAnsi" w:eastAsiaTheme="minorEastAsia" w:hAnsiTheme="minorHAnsi" w:cstheme="minorBidi"/>
          <w:sz w:val="22"/>
          <w:szCs w:val="22"/>
          <w:rtl/>
        </w:rPr>
      </w:pPr>
      <w:hyperlink w:anchor="_Toc442360939" w:history="1">
        <w:r w:rsidR="0061723E" w:rsidRPr="00596E8A">
          <w:rPr>
            <w:rStyle w:val="Hyperlink"/>
            <w:rtl/>
          </w:rPr>
          <w:t xml:space="preserve">(3-2) </w:t>
        </w:r>
        <w:r w:rsidR="0061723E" w:rsidRPr="00596E8A">
          <w:rPr>
            <w:rStyle w:val="Hyperlink"/>
            <w:rFonts w:hint="eastAsia"/>
            <w:rtl/>
          </w:rPr>
          <w:t>تقل</w:t>
        </w:r>
        <w:r w:rsidR="0061723E" w:rsidRPr="00596E8A">
          <w:rPr>
            <w:rStyle w:val="Hyperlink"/>
            <w:rFonts w:hint="cs"/>
            <w:rtl/>
          </w:rPr>
          <w:t>ی</w:t>
        </w:r>
        <w:r w:rsidR="0061723E" w:rsidRPr="00596E8A">
          <w:rPr>
            <w:rStyle w:val="Hyperlink"/>
            <w:rFonts w:hint="eastAsia"/>
            <w:rtl/>
          </w:rPr>
          <w:t>د</w:t>
        </w:r>
        <w:r w:rsidR="0061723E" w:rsidRPr="00596E8A">
          <w:rPr>
            <w:rStyle w:val="Hyperlink"/>
            <w:rtl/>
          </w:rPr>
          <w:t xml:space="preserve"> </w:t>
        </w:r>
        <w:r w:rsidR="0061723E" w:rsidRPr="00596E8A">
          <w:rPr>
            <w:rStyle w:val="Hyperlink"/>
            <w:rFonts w:hint="eastAsia"/>
            <w:rtl/>
          </w:rPr>
          <w:t>مجتهد</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442360939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rPr>
          <w:t>143</w:t>
        </w:r>
        <w:r w:rsidR="0061723E">
          <w:rPr>
            <w:rStyle w:val="Hyperlink"/>
          </w:rPr>
          <w:fldChar w:fldCharType="end"/>
        </w:r>
      </w:hyperlink>
    </w:p>
    <w:p w:rsidR="0061723E" w:rsidRDefault="003702DB">
      <w:pPr>
        <w:pStyle w:val="TOC4"/>
        <w:tabs>
          <w:tab w:val="right" w:leader="dot" w:pos="7078"/>
        </w:tabs>
        <w:rPr>
          <w:rFonts w:asciiTheme="minorHAnsi" w:eastAsiaTheme="minorEastAsia" w:hAnsiTheme="minorHAnsi" w:cstheme="minorBidi"/>
          <w:sz w:val="22"/>
          <w:szCs w:val="22"/>
          <w:rtl/>
          <w:lang w:bidi="ar-SA"/>
        </w:rPr>
      </w:pPr>
      <w:hyperlink w:anchor="_Toc442360940" w:history="1">
        <w:r w:rsidR="0061723E" w:rsidRPr="00596E8A">
          <w:rPr>
            <w:rStyle w:val="Hyperlink"/>
            <w:rFonts w:hint="eastAsia"/>
            <w:rtl/>
          </w:rPr>
          <w:t>قول</w:t>
        </w:r>
        <w:r w:rsidR="0061723E" w:rsidRPr="00596E8A">
          <w:rPr>
            <w:rStyle w:val="Hyperlink"/>
            <w:rtl/>
          </w:rPr>
          <w:t xml:space="preserve"> </w:t>
        </w:r>
        <w:r w:rsidR="0061723E" w:rsidRPr="00596E8A">
          <w:rPr>
            <w:rStyle w:val="Hyperlink"/>
            <w:rFonts w:hint="eastAsia"/>
            <w:rtl/>
          </w:rPr>
          <w:t>اول</w:t>
        </w:r>
        <w:r w:rsidR="0061723E" w:rsidRPr="00596E8A">
          <w:rPr>
            <w:rStyle w:val="Hyperlink"/>
            <w:rtl/>
          </w:rPr>
          <w:t>:</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442360940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lang w:bidi="ar-SA"/>
          </w:rPr>
          <w:t>144</w:t>
        </w:r>
        <w:r w:rsidR="0061723E">
          <w:rPr>
            <w:rStyle w:val="Hyperlink"/>
          </w:rPr>
          <w:fldChar w:fldCharType="end"/>
        </w:r>
      </w:hyperlink>
    </w:p>
    <w:p w:rsidR="0061723E" w:rsidRDefault="003702DB">
      <w:pPr>
        <w:pStyle w:val="TOC4"/>
        <w:tabs>
          <w:tab w:val="right" w:leader="dot" w:pos="7078"/>
        </w:tabs>
        <w:rPr>
          <w:rFonts w:asciiTheme="minorHAnsi" w:eastAsiaTheme="minorEastAsia" w:hAnsiTheme="minorHAnsi" w:cstheme="minorBidi"/>
          <w:sz w:val="22"/>
          <w:szCs w:val="22"/>
          <w:rtl/>
          <w:lang w:bidi="ar-SA"/>
        </w:rPr>
      </w:pPr>
      <w:hyperlink w:anchor="_Toc442360941" w:history="1">
        <w:r w:rsidR="0061723E" w:rsidRPr="00596E8A">
          <w:rPr>
            <w:rStyle w:val="Hyperlink"/>
            <w:rFonts w:hint="eastAsia"/>
            <w:rtl/>
          </w:rPr>
          <w:t>ادلّ</w:t>
        </w:r>
        <w:r w:rsidR="0061723E" w:rsidRPr="00596E8A">
          <w:rPr>
            <w:rStyle w:val="Hyperlink"/>
            <w:rFonts w:hint="cs"/>
            <w:rtl/>
          </w:rPr>
          <w:t>ۀ</w:t>
        </w:r>
        <w:r w:rsidR="0061723E" w:rsidRPr="00596E8A">
          <w:rPr>
            <w:rStyle w:val="Hyperlink"/>
            <w:rtl/>
          </w:rPr>
          <w:t xml:space="preserve"> </w:t>
        </w:r>
        <w:r w:rsidR="0061723E" w:rsidRPr="00596E8A">
          <w:rPr>
            <w:rStyle w:val="Hyperlink"/>
            <w:rFonts w:hint="eastAsia"/>
            <w:rtl/>
          </w:rPr>
          <w:t>ا</w:t>
        </w:r>
        <w:r w:rsidR="0061723E" w:rsidRPr="00596E8A">
          <w:rPr>
            <w:rStyle w:val="Hyperlink"/>
            <w:rFonts w:hint="cs"/>
            <w:rtl/>
          </w:rPr>
          <w:t>ی</w:t>
        </w:r>
        <w:r w:rsidR="0061723E" w:rsidRPr="00596E8A">
          <w:rPr>
            <w:rStyle w:val="Hyperlink"/>
            <w:rFonts w:hint="eastAsia"/>
            <w:rtl/>
          </w:rPr>
          <w:t>ن</w:t>
        </w:r>
        <w:r w:rsidR="0061723E" w:rsidRPr="00596E8A">
          <w:rPr>
            <w:rStyle w:val="Hyperlink"/>
            <w:rtl/>
          </w:rPr>
          <w:t xml:space="preserve"> </w:t>
        </w:r>
        <w:r w:rsidR="0061723E" w:rsidRPr="00596E8A">
          <w:rPr>
            <w:rStyle w:val="Hyperlink"/>
            <w:rFonts w:hint="eastAsia"/>
            <w:rtl/>
          </w:rPr>
          <w:t>د</w:t>
        </w:r>
        <w:r w:rsidR="0061723E" w:rsidRPr="00596E8A">
          <w:rPr>
            <w:rStyle w:val="Hyperlink"/>
            <w:rFonts w:hint="cs"/>
            <w:rtl/>
          </w:rPr>
          <w:t>ی</w:t>
        </w:r>
        <w:r w:rsidR="0061723E" w:rsidRPr="00596E8A">
          <w:rPr>
            <w:rStyle w:val="Hyperlink"/>
            <w:rFonts w:hint="eastAsia"/>
            <w:rtl/>
          </w:rPr>
          <w:t>دگاه</w:t>
        </w:r>
        <w:r w:rsidR="0061723E" w:rsidRPr="00596E8A">
          <w:rPr>
            <w:rStyle w:val="Hyperlink"/>
            <w:rtl/>
          </w:rPr>
          <w:t>:</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442360941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lang w:bidi="ar-SA"/>
          </w:rPr>
          <w:t>145</w:t>
        </w:r>
        <w:r w:rsidR="0061723E">
          <w:rPr>
            <w:rStyle w:val="Hyperlink"/>
          </w:rPr>
          <w:fldChar w:fldCharType="end"/>
        </w:r>
      </w:hyperlink>
    </w:p>
    <w:p w:rsidR="0061723E" w:rsidRDefault="003702DB">
      <w:pPr>
        <w:pStyle w:val="TOC4"/>
        <w:tabs>
          <w:tab w:val="right" w:leader="dot" w:pos="7078"/>
        </w:tabs>
        <w:rPr>
          <w:rFonts w:asciiTheme="minorHAnsi" w:eastAsiaTheme="minorEastAsia" w:hAnsiTheme="minorHAnsi" w:cstheme="minorBidi"/>
          <w:sz w:val="22"/>
          <w:szCs w:val="22"/>
          <w:rtl/>
          <w:lang w:bidi="ar-SA"/>
        </w:rPr>
      </w:pPr>
      <w:hyperlink w:anchor="_Toc442360942" w:history="1">
        <w:r w:rsidR="0061723E" w:rsidRPr="00596E8A">
          <w:rPr>
            <w:rStyle w:val="Hyperlink"/>
            <w:rFonts w:hint="eastAsia"/>
            <w:rtl/>
          </w:rPr>
          <w:t>قول</w:t>
        </w:r>
        <w:r w:rsidR="0061723E" w:rsidRPr="00596E8A">
          <w:rPr>
            <w:rStyle w:val="Hyperlink"/>
            <w:rtl/>
          </w:rPr>
          <w:t xml:space="preserve"> </w:t>
        </w:r>
        <w:r w:rsidR="0061723E" w:rsidRPr="00596E8A">
          <w:rPr>
            <w:rStyle w:val="Hyperlink"/>
            <w:rFonts w:hint="eastAsia"/>
            <w:rtl/>
          </w:rPr>
          <w:t>دوم</w:t>
        </w:r>
        <w:r w:rsidR="0061723E" w:rsidRPr="00596E8A">
          <w:rPr>
            <w:rStyle w:val="Hyperlink"/>
            <w:rtl/>
          </w:rPr>
          <w:t>:</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442360942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lang w:bidi="ar-SA"/>
          </w:rPr>
          <w:t>150</w:t>
        </w:r>
        <w:r w:rsidR="0061723E">
          <w:rPr>
            <w:rStyle w:val="Hyperlink"/>
          </w:rPr>
          <w:fldChar w:fldCharType="end"/>
        </w:r>
      </w:hyperlink>
    </w:p>
    <w:p w:rsidR="0061723E" w:rsidRDefault="003702DB">
      <w:pPr>
        <w:pStyle w:val="TOC4"/>
        <w:tabs>
          <w:tab w:val="right" w:leader="dot" w:pos="7078"/>
        </w:tabs>
        <w:rPr>
          <w:rFonts w:asciiTheme="minorHAnsi" w:eastAsiaTheme="minorEastAsia" w:hAnsiTheme="minorHAnsi" w:cstheme="minorBidi"/>
          <w:sz w:val="22"/>
          <w:szCs w:val="22"/>
          <w:rtl/>
          <w:lang w:bidi="ar-SA"/>
        </w:rPr>
      </w:pPr>
      <w:hyperlink w:anchor="_Toc442360943" w:history="1">
        <w:r w:rsidR="0061723E" w:rsidRPr="00596E8A">
          <w:rPr>
            <w:rStyle w:val="Hyperlink"/>
            <w:rFonts w:hint="eastAsia"/>
            <w:rtl/>
          </w:rPr>
          <w:t>درنگ</w:t>
        </w:r>
        <w:r w:rsidR="0061723E" w:rsidRPr="00596E8A">
          <w:rPr>
            <w:rStyle w:val="Hyperlink"/>
            <w:rFonts w:hint="cs"/>
            <w:rtl/>
          </w:rPr>
          <w:t>ی</w:t>
        </w:r>
        <w:r w:rsidR="0061723E" w:rsidRPr="00596E8A">
          <w:rPr>
            <w:rStyle w:val="Hyperlink"/>
            <w:rtl/>
          </w:rPr>
          <w:t xml:space="preserve"> </w:t>
        </w:r>
        <w:r w:rsidR="0061723E" w:rsidRPr="00596E8A">
          <w:rPr>
            <w:rStyle w:val="Hyperlink"/>
            <w:rFonts w:hint="eastAsia"/>
            <w:rtl/>
          </w:rPr>
          <w:t>با</w:t>
        </w:r>
        <w:r w:rsidR="0061723E" w:rsidRPr="00596E8A">
          <w:rPr>
            <w:rStyle w:val="Hyperlink"/>
            <w:rtl/>
          </w:rPr>
          <w:t xml:space="preserve"> </w:t>
        </w:r>
        <w:r w:rsidR="0061723E" w:rsidRPr="00596E8A">
          <w:rPr>
            <w:rStyle w:val="Hyperlink"/>
            <w:rFonts w:hint="eastAsia"/>
            <w:rtl/>
          </w:rPr>
          <w:t>ادلّه</w:t>
        </w:r>
        <w:r w:rsidR="0061723E" w:rsidRPr="00596E8A">
          <w:rPr>
            <w:rStyle w:val="Hyperlink"/>
            <w:rtl/>
          </w:rPr>
          <w:t>:</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442360943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lang w:bidi="ar-SA"/>
          </w:rPr>
          <w:t>151</w:t>
        </w:r>
        <w:r w:rsidR="0061723E">
          <w:rPr>
            <w:rStyle w:val="Hyperlink"/>
          </w:rPr>
          <w:fldChar w:fldCharType="end"/>
        </w:r>
      </w:hyperlink>
    </w:p>
    <w:p w:rsidR="0061723E" w:rsidRDefault="003702DB">
      <w:pPr>
        <w:pStyle w:val="TOC4"/>
        <w:tabs>
          <w:tab w:val="right" w:leader="dot" w:pos="7078"/>
        </w:tabs>
        <w:rPr>
          <w:rFonts w:asciiTheme="minorHAnsi" w:eastAsiaTheme="minorEastAsia" w:hAnsiTheme="minorHAnsi" w:cstheme="minorBidi"/>
          <w:sz w:val="22"/>
          <w:szCs w:val="22"/>
          <w:rtl/>
          <w:lang w:bidi="ar-SA"/>
        </w:rPr>
      </w:pPr>
      <w:hyperlink w:anchor="_Toc442360944" w:history="1">
        <w:r w:rsidR="0061723E" w:rsidRPr="00596E8A">
          <w:rPr>
            <w:rStyle w:val="Hyperlink"/>
            <w:rFonts w:hint="eastAsia"/>
            <w:rtl/>
          </w:rPr>
          <w:t>قول</w:t>
        </w:r>
        <w:r w:rsidR="0061723E" w:rsidRPr="00596E8A">
          <w:rPr>
            <w:rStyle w:val="Hyperlink"/>
            <w:rtl/>
          </w:rPr>
          <w:t xml:space="preserve"> </w:t>
        </w:r>
        <w:r w:rsidR="0061723E" w:rsidRPr="00596E8A">
          <w:rPr>
            <w:rStyle w:val="Hyperlink"/>
            <w:rFonts w:hint="eastAsia"/>
            <w:rtl/>
          </w:rPr>
          <w:t>سوم</w:t>
        </w:r>
        <w:r w:rsidR="0061723E" w:rsidRPr="00596E8A">
          <w:rPr>
            <w:rStyle w:val="Hyperlink"/>
            <w:rtl/>
          </w:rPr>
          <w:t>:</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442360944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lang w:bidi="ar-SA"/>
          </w:rPr>
          <w:t>156</w:t>
        </w:r>
        <w:r w:rsidR="0061723E">
          <w:rPr>
            <w:rStyle w:val="Hyperlink"/>
          </w:rPr>
          <w:fldChar w:fldCharType="end"/>
        </w:r>
      </w:hyperlink>
    </w:p>
    <w:p w:rsidR="0061723E" w:rsidRDefault="003702DB">
      <w:pPr>
        <w:pStyle w:val="TOC4"/>
        <w:tabs>
          <w:tab w:val="right" w:leader="dot" w:pos="7078"/>
        </w:tabs>
        <w:rPr>
          <w:rFonts w:asciiTheme="minorHAnsi" w:eastAsiaTheme="minorEastAsia" w:hAnsiTheme="minorHAnsi" w:cstheme="minorBidi"/>
          <w:sz w:val="22"/>
          <w:szCs w:val="22"/>
          <w:rtl/>
          <w:lang w:bidi="ar-SA"/>
        </w:rPr>
      </w:pPr>
      <w:hyperlink w:anchor="_Toc442360945" w:history="1">
        <w:r w:rsidR="0061723E" w:rsidRPr="00596E8A">
          <w:rPr>
            <w:rStyle w:val="Hyperlink"/>
            <w:rFonts w:hint="eastAsia"/>
            <w:rtl/>
          </w:rPr>
          <w:t>قول</w:t>
        </w:r>
        <w:r w:rsidR="0061723E" w:rsidRPr="00596E8A">
          <w:rPr>
            <w:rStyle w:val="Hyperlink"/>
            <w:rtl/>
          </w:rPr>
          <w:t xml:space="preserve"> </w:t>
        </w:r>
        <w:r w:rsidR="0061723E" w:rsidRPr="00596E8A">
          <w:rPr>
            <w:rStyle w:val="Hyperlink"/>
            <w:rFonts w:hint="eastAsia"/>
            <w:rtl/>
          </w:rPr>
          <w:t>چهارم</w:t>
        </w:r>
        <w:r w:rsidR="0061723E" w:rsidRPr="00596E8A">
          <w:rPr>
            <w:rStyle w:val="Hyperlink"/>
            <w:rtl/>
          </w:rPr>
          <w:t>:</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442360945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lang w:bidi="ar-SA"/>
          </w:rPr>
          <w:t>173</w:t>
        </w:r>
        <w:r w:rsidR="0061723E">
          <w:rPr>
            <w:rStyle w:val="Hyperlink"/>
          </w:rPr>
          <w:fldChar w:fldCharType="end"/>
        </w:r>
      </w:hyperlink>
    </w:p>
    <w:p w:rsidR="0061723E" w:rsidRDefault="003702DB">
      <w:pPr>
        <w:pStyle w:val="TOC4"/>
        <w:tabs>
          <w:tab w:val="right" w:leader="dot" w:pos="7078"/>
        </w:tabs>
        <w:rPr>
          <w:rFonts w:asciiTheme="minorHAnsi" w:eastAsiaTheme="minorEastAsia" w:hAnsiTheme="minorHAnsi" w:cstheme="minorBidi"/>
          <w:sz w:val="22"/>
          <w:szCs w:val="22"/>
          <w:rtl/>
          <w:lang w:bidi="ar-SA"/>
        </w:rPr>
      </w:pPr>
      <w:hyperlink w:anchor="_Toc442360946" w:history="1">
        <w:r w:rsidR="0061723E" w:rsidRPr="00596E8A">
          <w:rPr>
            <w:rStyle w:val="Hyperlink"/>
            <w:rFonts w:hint="eastAsia"/>
            <w:rtl/>
          </w:rPr>
          <w:t>قول</w:t>
        </w:r>
        <w:r w:rsidR="0061723E" w:rsidRPr="00596E8A">
          <w:rPr>
            <w:rStyle w:val="Hyperlink"/>
            <w:rtl/>
          </w:rPr>
          <w:t xml:space="preserve"> </w:t>
        </w:r>
        <w:r w:rsidR="0061723E" w:rsidRPr="00596E8A">
          <w:rPr>
            <w:rStyle w:val="Hyperlink"/>
            <w:rFonts w:hint="eastAsia"/>
            <w:rtl/>
          </w:rPr>
          <w:t>پنجم</w:t>
        </w:r>
        <w:r w:rsidR="0061723E" w:rsidRPr="00596E8A">
          <w:rPr>
            <w:rStyle w:val="Hyperlink"/>
            <w:rtl/>
          </w:rPr>
          <w:t>:</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442360946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lang w:bidi="ar-SA"/>
          </w:rPr>
          <w:t>174</w:t>
        </w:r>
        <w:r w:rsidR="0061723E">
          <w:rPr>
            <w:rStyle w:val="Hyperlink"/>
          </w:rPr>
          <w:fldChar w:fldCharType="end"/>
        </w:r>
      </w:hyperlink>
    </w:p>
    <w:p w:rsidR="0061723E" w:rsidRDefault="003702DB">
      <w:pPr>
        <w:pStyle w:val="TOC4"/>
        <w:tabs>
          <w:tab w:val="right" w:leader="dot" w:pos="7078"/>
        </w:tabs>
        <w:rPr>
          <w:rFonts w:asciiTheme="minorHAnsi" w:eastAsiaTheme="minorEastAsia" w:hAnsiTheme="minorHAnsi" w:cstheme="minorBidi"/>
          <w:sz w:val="22"/>
          <w:szCs w:val="22"/>
          <w:rtl/>
          <w:lang w:bidi="ar-SA"/>
        </w:rPr>
      </w:pPr>
      <w:hyperlink w:anchor="_Toc442360947" w:history="1">
        <w:r w:rsidR="0061723E" w:rsidRPr="00596E8A">
          <w:rPr>
            <w:rStyle w:val="Hyperlink"/>
            <w:rFonts w:hint="eastAsia"/>
            <w:rtl/>
          </w:rPr>
          <w:t>قول</w:t>
        </w:r>
        <w:r w:rsidR="0061723E" w:rsidRPr="00596E8A">
          <w:rPr>
            <w:rStyle w:val="Hyperlink"/>
            <w:rtl/>
          </w:rPr>
          <w:t xml:space="preserve"> </w:t>
        </w:r>
        <w:r w:rsidR="0061723E" w:rsidRPr="00596E8A">
          <w:rPr>
            <w:rStyle w:val="Hyperlink"/>
            <w:rFonts w:hint="eastAsia"/>
            <w:rtl/>
          </w:rPr>
          <w:t>ششم</w:t>
        </w:r>
        <w:r w:rsidR="0061723E" w:rsidRPr="00596E8A">
          <w:rPr>
            <w:rStyle w:val="Hyperlink"/>
            <w:rtl/>
          </w:rPr>
          <w:t>:</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442360947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lang w:bidi="ar-SA"/>
          </w:rPr>
          <w:t>174</w:t>
        </w:r>
        <w:r w:rsidR="0061723E">
          <w:rPr>
            <w:rStyle w:val="Hyperlink"/>
          </w:rPr>
          <w:fldChar w:fldCharType="end"/>
        </w:r>
      </w:hyperlink>
    </w:p>
    <w:p w:rsidR="0061723E" w:rsidRDefault="003702DB">
      <w:pPr>
        <w:pStyle w:val="TOC4"/>
        <w:tabs>
          <w:tab w:val="right" w:leader="dot" w:pos="7078"/>
        </w:tabs>
        <w:rPr>
          <w:rFonts w:asciiTheme="minorHAnsi" w:eastAsiaTheme="minorEastAsia" w:hAnsiTheme="minorHAnsi" w:cstheme="minorBidi"/>
          <w:sz w:val="22"/>
          <w:szCs w:val="22"/>
          <w:rtl/>
          <w:lang w:bidi="ar-SA"/>
        </w:rPr>
      </w:pPr>
      <w:hyperlink w:anchor="_Toc442360948" w:history="1">
        <w:r w:rsidR="0061723E" w:rsidRPr="00596E8A">
          <w:rPr>
            <w:rStyle w:val="Hyperlink"/>
            <w:rFonts w:hint="eastAsia"/>
            <w:rtl/>
          </w:rPr>
          <w:t>قول</w:t>
        </w:r>
        <w:r w:rsidR="0061723E" w:rsidRPr="00596E8A">
          <w:rPr>
            <w:rStyle w:val="Hyperlink"/>
            <w:rtl/>
          </w:rPr>
          <w:t xml:space="preserve"> </w:t>
        </w:r>
        <w:r w:rsidR="0061723E" w:rsidRPr="00596E8A">
          <w:rPr>
            <w:rStyle w:val="Hyperlink"/>
            <w:rFonts w:hint="eastAsia"/>
            <w:rtl/>
          </w:rPr>
          <w:t>هفتم</w:t>
        </w:r>
        <w:r w:rsidR="0061723E" w:rsidRPr="00596E8A">
          <w:rPr>
            <w:rStyle w:val="Hyperlink"/>
            <w:rtl/>
          </w:rPr>
          <w:t>:</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442360948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lang w:bidi="ar-SA"/>
          </w:rPr>
          <w:t>175</w:t>
        </w:r>
        <w:r w:rsidR="0061723E">
          <w:rPr>
            <w:rStyle w:val="Hyperlink"/>
          </w:rPr>
          <w:fldChar w:fldCharType="end"/>
        </w:r>
      </w:hyperlink>
    </w:p>
    <w:p w:rsidR="0061723E" w:rsidRDefault="003702DB">
      <w:pPr>
        <w:pStyle w:val="TOC4"/>
        <w:tabs>
          <w:tab w:val="right" w:leader="dot" w:pos="7078"/>
        </w:tabs>
        <w:rPr>
          <w:rFonts w:asciiTheme="minorHAnsi" w:eastAsiaTheme="minorEastAsia" w:hAnsiTheme="minorHAnsi" w:cstheme="minorBidi"/>
          <w:sz w:val="22"/>
          <w:szCs w:val="22"/>
          <w:rtl/>
          <w:lang w:bidi="ar-SA"/>
        </w:rPr>
      </w:pPr>
      <w:hyperlink w:anchor="_Toc442360949" w:history="1">
        <w:r w:rsidR="0061723E" w:rsidRPr="00596E8A">
          <w:rPr>
            <w:rStyle w:val="Hyperlink"/>
            <w:rFonts w:hint="eastAsia"/>
            <w:rtl/>
          </w:rPr>
          <w:t>قول</w:t>
        </w:r>
        <w:r w:rsidR="0061723E" w:rsidRPr="00596E8A">
          <w:rPr>
            <w:rStyle w:val="Hyperlink"/>
            <w:rtl/>
          </w:rPr>
          <w:t xml:space="preserve"> </w:t>
        </w:r>
        <w:r w:rsidR="0061723E" w:rsidRPr="00596E8A">
          <w:rPr>
            <w:rStyle w:val="Hyperlink"/>
            <w:rFonts w:hint="eastAsia"/>
            <w:rtl/>
          </w:rPr>
          <w:t>هشتم</w:t>
        </w:r>
        <w:r w:rsidR="0061723E" w:rsidRPr="00596E8A">
          <w:rPr>
            <w:rStyle w:val="Hyperlink"/>
            <w:rtl/>
          </w:rPr>
          <w:t>:</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442360949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lang w:bidi="ar-SA"/>
          </w:rPr>
          <w:t>176</w:t>
        </w:r>
        <w:r w:rsidR="0061723E">
          <w:rPr>
            <w:rStyle w:val="Hyperlink"/>
          </w:rPr>
          <w:fldChar w:fldCharType="end"/>
        </w:r>
      </w:hyperlink>
    </w:p>
    <w:p w:rsidR="0061723E" w:rsidRDefault="003702DB">
      <w:pPr>
        <w:pStyle w:val="TOC4"/>
        <w:tabs>
          <w:tab w:val="right" w:leader="dot" w:pos="7078"/>
        </w:tabs>
        <w:rPr>
          <w:rFonts w:asciiTheme="minorHAnsi" w:eastAsiaTheme="minorEastAsia" w:hAnsiTheme="minorHAnsi" w:cstheme="minorBidi"/>
          <w:sz w:val="22"/>
          <w:szCs w:val="22"/>
          <w:rtl/>
          <w:lang w:bidi="ar-SA"/>
        </w:rPr>
      </w:pPr>
      <w:hyperlink w:anchor="_Toc442360950" w:history="1">
        <w:r w:rsidR="0061723E" w:rsidRPr="00596E8A">
          <w:rPr>
            <w:rStyle w:val="Hyperlink"/>
            <w:rFonts w:hint="eastAsia"/>
            <w:rtl/>
          </w:rPr>
          <w:t>قول</w:t>
        </w:r>
        <w:r w:rsidR="0061723E" w:rsidRPr="00596E8A">
          <w:rPr>
            <w:rStyle w:val="Hyperlink"/>
            <w:rtl/>
          </w:rPr>
          <w:t xml:space="preserve"> </w:t>
        </w:r>
        <w:r w:rsidR="0061723E" w:rsidRPr="00596E8A">
          <w:rPr>
            <w:rStyle w:val="Hyperlink"/>
            <w:rFonts w:hint="eastAsia"/>
            <w:rtl/>
          </w:rPr>
          <w:t>نهم</w:t>
        </w:r>
        <w:r w:rsidR="0061723E" w:rsidRPr="00596E8A">
          <w:rPr>
            <w:rStyle w:val="Hyperlink"/>
            <w:rtl/>
          </w:rPr>
          <w:t>:</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442360950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lang w:bidi="ar-SA"/>
          </w:rPr>
          <w:t>178</w:t>
        </w:r>
        <w:r w:rsidR="0061723E">
          <w:rPr>
            <w:rStyle w:val="Hyperlink"/>
          </w:rPr>
          <w:fldChar w:fldCharType="end"/>
        </w:r>
      </w:hyperlink>
    </w:p>
    <w:p w:rsidR="0061723E" w:rsidRDefault="003702DB">
      <w:pPr>
        <w:pStyle w:val="TOC4"/>
        <w:tabs>
          <w:tab w:val="right" w:leader="dot" w:pos="7078"/>
        </w:tabs>
        <w:rPr>
          <w:rFonts w:asciiTheme="minorHAnsi" w:eastAsiaTheme="minorEastAsia" w:hAnsiTheme="minorHAnsi" w:cstheme="minorBidi"/>
          <w:sz w:val="22"/>
          <w:szCs w:val="22"/>
          <w:rtl/>
          <w:lang w:bidi="ar-SA"/>
        </w:rPr>
      </w:pPr>
      <w:hyperlink w:anchor="_Toc442360951" w:history="1">
        <w:r w:rsidR="0061723E" w:rsidRPr="00596E8A">
          <w:rPr>
            <w:rStyle w:val="Hyperlink"/>
            <w:rFonts w:hint="eastAsia"/>
            <w:rtl/>
          </w:rPr>
          <w:t>قول</w:t>
        </w:r>
        <w:r w:rsidR="0061723E" w:rsidRPr="00596E8A">
          <w:rPr>
            <w:rStyle w:val="Hyperlink"/>
            <w:rtl/>
          </w:rPr>
          <w:t xml:space="preserve"> </w:t>
        </w:r>
        <w:r w:rsidR="0061723E" w:rsidRPr="00596E8A">
          <w:rPr>
            <w:rStyle w:val="Hyperlink"/>
            <w:rFonts w:hint="eastAsia"/>
            <w:rtl/>
          </w:rPr>
          <w:t>دهم</w:t>
        </w:r>
        <w:r w:rsidR="0061723E" w:rsidRPr="00596E8A">
          <w:rPr>
            <w:rStyle w:val="Hyperlink"/>
            <w:rtl/>
          </w:rPr>
          <w:t>:</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442360951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lang w:bidi="ar-SA"/>
          </w:rPr>
          <w:t>178</w:t>
        </w:r>
        <w:r w:rsidR="0061723E">
          <w:rPr>
            <w:rStyle w:val="Hyperlink"/>
          </w:rPr>
          <w:fldChar w:fldCharType="end"/>
        </w:r>
      </w:hyperlink>
    </w:p>
    <w:p w:rsidR="0061723E" w:rsidRDefault="003702DB">
      <w:pPr>
        <w:pStyle w:val="TOC4"/>
        <w:tabs>
          <w:tab w:val="right" w:leader="dot" w:pos="7078"/>
        </w:tabs>
        <w:rPr>
          <w:rFonts w:asciiTheme="minorHAnsi" w:eastAsiaTheme="minorEastAsia" w:hAnsiTheme="minorHAnsi" w:cstheme="minorBidi"/>
          <w:sz w:val="22"/>
          <w:szCs w:val="22"/>
          <w:rtl/>
          <w:lang w:bidi="ar-SA"/>
        </w:rPr>
      </w:pPr>
      <w:hyperlink w:anchor="_Toc442360952" w:history="1">
        <w:r w:rsidR="0061723E" w:rsidRPr="00596E8A">
          <w:rPr>
            <w:rStyle w:val="Hyperlink"/>
            <w:rFonts w:hint="eastAsia"/>
            <w:rtl/>
          </w:rPr>
          <w:t>قول</w:t>
        </w:r>
        <w:r w:rsidR="0061723E" w:rsidRPr="00596E8A">
          <w:rPr>
            <w:rStyle w:val="Hyperlink"/>
            <w:rtl/>
          </w:rPr>
          <w:t xml:space="preserve"> </w:t>
        </w:r>
        <w:r w:rsidR="0061723E" w:rsidRPr="00596E8A">
          <w:rPr>
            <w:rStyle w:val="Hyperlink"/>
            <w:rFonts w:hint="cs"/>
            <w:rtl/>
          </w:rPr>
          <w:t>ی</w:t>
        </w:r>
        <w:r w:rsidR="0061723E" w:rsidRPr="00596E8A">
          <w:rPr>
            <w:rStyle w:val="Hyperlink"/>
            <w:rFonts w:hint="eastAsia"/>
            <w:rtl/>
          </w:rPr>
          <w:t>ازدهم</w:t>
        </w:r>
        <w:r w:rsidR="0061723E" w:rsidRPr="00596E8A">
          <w:rPr>
            <w:rStyle w:val="Hyperlink"/>
            <w:rtl/>
          </w:rPr>
          <w:t>:</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442360952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lang w:bidi="ar-SA"/>
          </w:rPr>
          <w:t>178</w:t>
        </w:r>
        <w:r w:rsidR="0061723E">
          <w:rPr>
            <w:rStyle w:val="Hyperlink"/>
          </w:rPr>
          <w:fldChar w:fldCharType="end"/>
        </w:r>
      </w:hyperlink>
    </w:p>
    <w:p w:rsidR="0061723E" w:rsidRDefault="003702DB">
      <w:pPr>
        <w:pStyle w:val="TOC4"/>
        <w:tabs>
          <w:tab w:val="right" w:leader="dot" w:pos="7078"/>
        </w:tabs>
        <w:rPr>
          <w:rFonts w:asciiTheme="minorHAnsi" w:eastAsiaTheme="minorEastAsia" w:hAnsiTheme="minorHAnsi" w:cstheme="minorBidi"/>
          <w:sz w:val="22"/>
          <w:szCs w:val="22"/>
          <w:rtl/>
          <w:lang w:bidi="ar-SA"/>
        </w:rPr>
      </w:pPr>
      <w:hyperlink w:anchor="_Toc442360953" w:history="1">
        <w:r w:rsidR="0061723E" w:rsidRPr="00596E8A">
          <w:rPr>
            <w:rStyle w:val="Hyperlink"/>
            <w:rFonts w:hint="eastAsia"/>
            <w:rtl/>
          </w:rPr>
          <w:t>قول</w:t>
        </w:r>
        <w:r w:rsidR="0061723E" w:rsidRPr="00596E8A">
          <w:rPr>
            <w:rStyle w:val="Hyperlink"/>
            <w:rtl/>
          </w:rPr>
          <w:t xml:space="preserve"> </w:t>
        </w:r>
        <w:r w:rsidR="0061723E" w:rsidRPr="00596E8A">
          <w:rPr>
            <w:rStyle w:val="Hyperlink"/>
            <w:rFonts w:hint="eastAsia"/>
            <w:rtl/>
          </w:rPr>
          <w:t>دوازدهم</w:t>
        </w:r>
        <w:r w:rsidR="0061723E" w:rsidRPr="00596E8A">
          <w:rPr>
            <w:rStyle w:val="Hyperlink"/>
            <w:rtl/>
          </w:rPr>
          <w:t>:</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442360953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lang w:bidi="ar-SA"/>
          </w:rPr>
          <w:t>179</w:t>
        </w:r>
        <w:r w:rsidR="0061723E">
          <w:rPr>
            <w:rStyle w:val="Hyperlink"/>
          </w:rPr>
          <w:fldChar w:fldCharType="end"/>
        </w:r>
      </w:hyperlink>
    </w:p>
    <w:p w:rsidR="0061723E" w:rsidRDefault="003702DB">
      <w:pPr>
        <w:pStyle w:val="TOC4"/>
        <w:tabs>
          <w:tab w:val="right" w:leader="dot" w:pos="7078"/>
        </w:tabs>
        <w:rPr>
          <w:rFonts w:asciiTheme="minorHAnsi" w:eastAsiaTheme="minorEastAsia" w:hAnsiTheme="minorHAnsi" w:cstheme="minorBidi"/>
          <w:sz w:val="22"/>
          <w:szCs w:val="22"/>
          <w:rtl/>
          <w:lang w:bidi="ar-SA"/>
        </w:rPr>
      </w:pPr>
      <w:hyperlink w:anchor="_Toc442360954" w:history="1">
        <w:r w:rsidR="0061723E" w:rsidRPr="00596E8A">
          <w:rPr>
            <w:rStyle w:val="Hyperlink"/>
            <w:rFonts w:hint="eastAsia"/>
            <w:rtl/>
          </w:rPr>
          <w:t>قول</w:t>
        </w:r>
        <w:r w:rsidR="0061723E" w:rsidRPr="00596E8A">
          <w:rPr>
            <w:rStyle w:val="Hyperlink"/>
            <w:rtl/>
          </w:rPr>
          <w:t xml:space="preserve"> </w:t>
        </w:r>
        <w:r w:rsidR="0061723E" w:rsidRPr="00596E8A">
          <w:rPr>
            <w:rStyle w:val="Hyperlink"/>
            <w:rFonts w:hint="eastAsia"/>
            <w:rtl/>
          </w:rPr>
          <w:t>راجح</w:t>
        </w:r>
        <w:r w:rsidR="0061723E" w:rsidRPr="00596E8A">
          <w:rPr>
            <w:rStyle w:val="Hyperlink"/>
            <w:rtl/>
          </w:rPr>
          <w:t>:</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442360954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lang w:bidi="ar-SA"/>
          </w:rPr>
          <w:t>179</w:t>
        </w:r>
        <w:r w:rsidR="0061723E">
          <w:rPr>
            <w:rStyle w:val="Hyperlink"/>
          </w:rPr>
          <w:fldChar w:fldCharType="end"/>
        </w:r>
      </w:hyperlink>
    </w:p>
    <w:p w:rsidR="0061723E" w:rsidRDefault="003702DB">
      <w:pPr>
        <w:pStyle w:val="TOC3"/>
        <w:tabs>
          <w:tab w:val="right" w:leader="dot" w:pos="7078"/>
        </w:tabs>
        <w:rPr>
          <w:rFonts w:asciiTheme="minorHAnsi" w:eastAsiaTheme="minorEastAsia" w:hAnsiTheme="minorHAnsi" w:cstheme="minorBidi"/>
          <w:sz w:val="22"/>
          <w:szCs w:val="22"/>
          <w:rtl/>
        </w:rPr>
      </w:pPr>
      <w:hyperlink w:anchor="_Toc442360955" w:history="1">
        <w:r w:rsidR="0061723E" w:rsidRPr="00596E8A">
          <w:rPr>
            <w:rStyle w:val="Hyperlink"/>
            <w:rtl/>
          </w:rPr>
          <w:t xml:space="preserve">(3-3) </w:t>
        </w:r>
        <w:r w:rsidR="0061723E" w:rsidRPr="00596E8A">
          <w:rPr>
            <w:rStyle w:val="Hyperlink"/>
            <w:rFonts w:hint="eastAsia"/>
            <w:rtl/>
          </w:rPr>
          <w:t>تقل</w:t>
        </w:r>
        <w:r w:rsidR="0061723E" w:rsidRPr="00596E8A">
          <w:rPr>
            <w:rStyle w:val="Hyperlink"/>
            <w:rFonts w:hint="cs"/>
            <w:rtl/>
          </w:rPr>
          <w:t>ی</w:t>
        </w:r>
        <w:r w:rsidR="0061723E" w:rsidRPr="00596E8A">
          <w:rPr>
            <w:rStyle w:val="Hyperlink"/>
            <w:rFonts w:hint="eastAsia"/>
            <w:rtl/>
          </w:rPr>
          <w:t>د</w:t>
        </w:r>
        <w:r w:rsidR="0061723E" w:rsidRPr="00596E8A">
          <w:rPr>
            <w:rStyle w:val="Hyperlink"/>
            <w:rtl/>
          </w:rPr>
          <w:t xml:space="preserve"> </w:t>
        </w:r>
        <w:r w:rsidR="0061723E" w:rsidRPr="00596E8A">
          <w:rPr>
            <w:rStyle w:val="Hyperlink"/>
            <w:rFonts w:hint="eastAsia"/>
            <w:rtl/>
          </w:rPr>
          <w:t>صحابه</w:t>
        </w:r>
        <w:r w:rsidR="0061723E" w:rsidRPr="00596E8A">
          <w:rPr>
            <w:rStyle w:val="Hyperlink"/>
            <w:rFonts w:cs="CTraditional Arabic" w:hint="eastAsia"/>
            <w:b/>
            <w:rtl/>
          </w:rPr>
          <w:t>ش</w:t>
        </w:r>
        <w:r w:rsidR="0061723E" w:rsidRPr="00596E8A">
          <w:rPr>
            <w:rStyle w:val="Hyperlink"/>
            <w:rtl/>
          </w:rPr>
          <w:t xml:space="preserve"> </w:t>
        </w:r>
        <w:r w:rsidR="0061723E" w:rsidRPr="00596E8A">
          <w:rPr>
            <w:rStyle w:val="Hyperlink"/>
            <w:rFonts w:hint="eastAsia"/>
            <w:rtl/>
          </w:rPr>
          <w:t>از</w:t>
        </w:r>
        <w:r w:rsidR="0061723E" w:rsidRPr="00596E8A">
          <w:rPr>
            <w:rStyle w:val="Hyperlink"/>
            <w:rtl/>
          </w:rPr>
          <w:t xml:space="preserve"> </w:t>
        </w:r>
        <w:r w:rsidR="0061723E" w:rsidRPr="00596E8A">
          <w:rPr>
            <w:rStyle w:val="Hyperlink"/>
            <w:rFonts w:hint="cs"/>
            <w:rtl/>
          </w:rPr>
          <w:t>ی</w:t>
        </w:r>
        <w:r w:rsidR="0061723E" w:rsidRPr="00596E8A">
          <w:rPr>
            <w:rStyle w:val="Hyperlink"/>
            <w:rFonts w:hint="eastAsia"/>
            <w:rtl/>
          </w:rPr>
          <w:t>کد</w:t>
        </w:r>
        <w:r w:rsidR="0061723E" w:rsidRPr="00596E8A">
          <w:rPr>
            <w:rStyle w:val="Hyperlink"/>
            <w:rFonts w:hint="cs"/>
            <w:rtl/>
          </w:rPr>
          <w:t>ی</w:t>
        </w:r>
        <w:r w:rsidR="0061723E" w:rsidRPr="00596E8A">
          <w:rPr>
            <w:rStyle w:val="Hyperlink"/>
            <w:rFonts w:hint="eastAsia"/>
            <w:rtl/>
          </w:rPr>
          <w:t>گر</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442360955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rPr>
          <w:t>180</w:t>
        </w:r>
        <w:r w:rsidR="0061723E">
          <w:rPr>
            <w:rStyle w:val="Hyperlink"/>
          </w:rPr>
          <w:fldChar w:fldCharType="end"/>
        </w:r>
      </w:hyperlink>
    </w:p>
    <w:p w:rsidR="0061723E" w:rsidRDefault="003702DB">
      <w:pPr>
        <w:pStyle w:val="TOC3"/>
        <w:tabs>
          <w:tab w:val="right" w:leader="dot" w:pos="7078"/>
        </w:tabs>
        <w:rPr>
          <w:rFonts w:asciiTheme="minorHAnsi" w:eastAsiaTheme="minorEastAsia" w:hAnsiTheme="minorHAnsi" w:cstheme="minorBidi"/>
          <w:sz w:val="22"/>
          <w:szCs w:val="22"/>
          <w:rtl/>
        </w:rPr>
      </w:pPr>
      <w:hyperlink w:anchor="_Toc442360956" w:history="1">
        <w:r w:rsidR="0061723E" w:rsidRPr="00596E8A">
          <w:rPr>
            <w:rStyle w:val="Hyperlink"/>
            <w:rtl/>
          </w:rPr>
          <w:t xml:space="preserve">(3-4) </w:t>
        </w:r>
        <w:r w:rsidR="0061723E" w:rsidRPr="00596E8A">
          <w:rPr>
            <w:rStyle w:val="Hyperlink"/>
            <w:rFonts w:hint="eastAsia"/>
            <w:rtl/>
          </w:rPr>
          <w:t>شروط</w:t>
        </w:r>
        <w:r w:rsidR="0061723E" w:rsidRPr="00596E8A">
          <w:rPr>
            <w:rStyle w:val="Hyperlink"/>
            <w:rtl/>
          </w:rPr>
          <w:t xml:space="preserve"> </w:t>
        </w:r>
        <w:r w:rsidR="0061723E" w:rsidRPr="00596E8A">
          <w:rPr>
            <w:rStyle w:val="Hyperlink"/>
            <w:rFonts w:hint="eastAsia"/>
            <w:rtl/>
          </w:rPr>
          <w:t>تقل</w:t>
        </w:r>
        <w:r w:rsidR="0061723E" w:rsidRPr="00596E8A">
          <w:rPr>
            <w:rStyle w:val="Hyperlink"/>
            <w:rFonts w:hint="cs"/>
            <w:rtl/>
          </w:rPr>
          <w:t>ی</w:t>
        </w:r>
        <w:r w:rsidR="0061723E" w:rsidRPr="00596E8A">
          <w:rPr>
            <w:rStyle w:val="Hyperlink"/>
            <w:rFonts w:hint="eastAsia"/>
            <w:rtl/>
          </w:rPr>
          <w:t>د</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442360956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rPr>
          <w:t>182</w:t>
        </w:r>
        <w:r w:rsidR="0061723E">
          <w:rPr>
            <w:rStyle w:val="Hyperlink"/>
          </w:rPr>
          <w:fldChar w:fldCharType="end"/>
        </w:r>
      </w:hyperlink>
    </w:p>
    <w:p w:rsidR="0061723E" w:rsidRDefault="003702DB">
      <w:pPr>
        <w:pStyle w:val="TOC3"/>
        <w:tabs>
          <w:tab w:val="right" w:leader="dot" w:pos="7078"/>
        </w:tabs>
        <w:rPr>
          <w:rFonts w:asciiTheme="minorHAnsi" w:eastAsiaTheme="minorEastAsia" w:hAnsiTheme="minorHAnsi" w:cstheme="minorBidi"/>
          <w:sz w:val="22"/>
          <w:szCs w:val="22"/>
          <w:rtl/>
        </w:rPr>
      </w:pPr>
      <w:hyperlink w:anchor="_Toc442360957" w:history="1">
        <w:r w:rsidR="0061723E" w:rsidRPr="00596E8A">
          <w:rPr>
            <w:rStyle w:val="Hyperlink"/>
            <w:rtl/>
          </w:rPr>
          <w:t xml:space="preserve">(3-5) </w:t>
        </w:r>
        <w:r w:rsidR="0061723E" w:rsidRPr="00596E8A">
          <w:rPr>
            <w:rStyle w:val="Hyperlink"/>
            <w:rFonts w:hint="eastAsia"/>
            <w:rtl/>
          </w:rPr>
          <w:t>نتا</w:t>
        </w:r>
        <w:r w:rsidR="0061723E" w:rsidRPr="00596E8A">
          <w:rPr>
            <w:rStyle w:val="Hyperlink"/>
            <w:rFonts w:hint="cs"/>
            <w:rtl/>
          </w:rPr>
          <w:t>ی</w:t>
        </w:r>
        <w:r w:rsidR="0061723E" w:rsidRPr="00596E8A">
          <w:rPr>
            <w:rStyle w:val="Hyperlink"/>
            <w:rFonts w:hint="eastAsia"/>
            <w:rtl/>
          </w:rPr>
          <w:t>ج</w:t>
        </w:r>
        <w:r w:rsidR="0061723E" w:rsidRPr="00596E8A">
          <w:rPr>
            <w:rStyle w:val="Hyperlink"/>
            <w:rtl/>
          </w:rPr>
          <w:t xml:space="preserve"> </w:t>
        </w:r>
        <w:r w:rsidR="0061723E" w:rsidRPr="00596E8A">
          <w:rPr>
            <w:rStyle w:val="Hyperlink"/>
            <w:rFonts w:hint="eastAsia"/>
            <w:rtl/>
          </w:rPr>
          <w:t>حاصل</w:t>
        </w:r>
        <w:r w:rsidR="0061723E" w:rsidRPr="00596E8A">
          <w:rPr>
            <w:rStyle w:val="Hyperlink"/>
            <w:rtl/>
          </w:rPr>
          <w:t xml:space="preserve"> </w:t>
        </w:r>
        <w:r w:rsidR="0061723E" w:rsidRPr="00596E8A">
          <w:rPr>
            <w:rStyle w:val="Hyperlink"/>
            <w:rFonts w:hint="eastAsia"/>
            <w:rtl/>
          </w:rPr>
          <w:t>از</w:t>
        </w:r>
        <w:r w:rsidR="0061723E" w:rsidRPr="00596E8A">
          <w:rPr>
            <w:rStyle w:val="Hyperlink"/>
            <w:rtl/>
          </w:rPr>
          <w:t xml:space="preserve"> </w:t>
        </w:r>
        <w:r w:rsidR="0061723E" w:rsidRPr="00596E8A">
          <w:rPr>
            <w:rStyle w:val="Hyperlink"/>
            <w:rFonts w:hint="eastAsia"/>
            <w:rtl/>
          </w:rPr>
          <w:t>د</w:t>
        </w:r>
        <w:r w:rsidR="0061723E" w:rsidRPr="00596E8A">
          <w:rPr>
            <w:rStyle w:val="Hyperlink"/>
            <w:rFonts w:hint="cs"/>
            <w:rtl/>
          </w:rPr>
          <w:t>ی</w:t>
        </w:r>
        <w:r w:rsidR="0061723E" w:rsidRPr="00596E8A">
          <w:rPr>
            <w:rStyle w:val="Hyperlink"/>
            <w:rFonts w:hint="eastAsia"/>
            <w:rtl/>
          </w:rPr>
          <w:t>دگاه</w:t>
        </w:r>
        <w:r w:rsidR="0061723E" w:rsidRPr="00596E8A">
          <w:rPr>
            <w:rStyle w:val="Hyperlink"/>
            <w:rFonts w:hint="eastAsia"/>
          </w:rPr>
          <w:t>‌</w:t>
        </w:r>
        <w:r w:rsidR="0061723E" w:rsidRPr="00596E8A">
          <w:rPr>
            <w:rStyle w:val="Hyperlink"/>
            <w:rFonts w:hint="eastAsia"/>
            <w:rtl/>
          </w:rPr>
          <w:t>ها</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442360957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rPr>
          <w:t>186</w:t>
        </w:r>
        <w:r w:rsidR="0061723E">
          <w:rPr>
            <w:rStyle w:val="Hyperlink"/>
          </w:rPr>
          <w:fldChar w:fldCharType="end"/>
        </w:r>
      </w:hyperlink>
    </w:p>
    <w:p w:rsidR="0061723E" w:rsidRPr="0061723E" w:rsidRDefault="003702DB" w:rsidP="0061723E">
      <w:pPr>
        <w:pStyle w:val="TOC1"/>
        <w:tabs>
          <w:tab w:val="right" w:leader="dot" w:pos="7078"/>
        </w:tabs>
        <w:jc w:val="center"/>
        <w:rPr>
          <w:rFonts w:asciiTheme="minorHAnsi" w:hAnsiTheme="minorHAnsi" w:cstheme="minorBidi"/>
          <w:bCs w:val="0"/>
          <w:noProof/>
          <w:rtl/>
        </w:rPr>
      </w:pPr>
      <w:hyperlink w:anchor="_Toc442360958" w:history="1">
        <w:r w:rsidR="0061723E" w:rsidRPr="0061723E">
          <w:rPr>
            <w:rStyle w:val="Hyperlink"/>
            <w:rFonts w:hint="eastAsia"/>
            <w:noProof/>
            <w:sz w:val="28"/>
            <w:szCs w:val="28"/>
            <w:rtl/>
          </w:rPr>
          <w:t>فصل</w:t>
        </w:r>
        <w:r w:rsidR="0061723E" w:rsidRPr="0061723E">
          <w:rPr>
            <w:rStyle w:val="Hyperlink"/>
            <w:noProof/>
            <w:sz w:val="28"/>
            <w:szCs w:val="28"/>
            <w:rtl/>
          </w:rPr>
          <w:t xml:space="preserve"> </w:t>
        </w:r>
        <w:r w:rsidR="0061723E" w:rsidRPr="0061723E">
          <w:rPr>
            <w:rStyle w:val="Hyperlink"/>
            <w:rFonts w:hint="eastAsia"/>
            <w:noProof/>
            <w:sz w:val="28"/>
            <w:szCs w:val="28"/>
            <w:rtl/>
          </w:rPr>
          <w:t>چهارم</w:t>
        </w:r>
        <w:r w:rsidR="0061723E" w:rsidRPr="0061723E">
          <w:rPr>
            <w:rStyle w:val="Hyperlink"/>
            <w:noProof/>
            <w:sz w:val="28"/>
            <w:szCs w:val="28"/>
            <w:rtl/>
          </w:rPr>
          <w:t xml:space="preserve">: </w:t>
        </w:r>
        <w:r w:rsidR="0061723E" w:rsidRPr="0061723E">
          <w:rPr>
            <w:rStyle w:val="Hyperlink"/>
            <w:rFonts w:hint="eastAsia"/>
            <w:noProof/>
            <w:sz w:val="28"/>
            <w:szCs w:val="28"/>
            <w:rtl/>
          </w:rPr>
          <w:t>التزام</w:t>
        </w:r>
        <w:r w:rsidR="0061723E" w:rsidRPr="0061723E">
          <w:rPr>
            <w:rStyle w:val="Hyperlink"/>
            <w:noProof/>
            <w:sz w:val="28"/>
            <w:szCs w:val="28"/>
            <w:rtl/>
          </w:rPr>
          <w:t xml:space="preserve"> </w:t>
        </w:r>
        <w:r w:rsidR="0061723E" w:rsidRPr="0061723E">
          <w:rPr>
            <w:rStyle w:val="Hyperlink"/>
            <w:rFonts w:hint="eastAsia"/>
            <w:noProof/>
            <w:sz w:val="28"/>
            <w:szCs w:val="28"/>
            <w:rtl/>
          </w:rPr>
          <w:t>به</w:t>
        </w:r>
        <w:r w:rsidR="0061723E" w:rsidRPr="0061723E">
          <w:rPr>
            <w:rStyle w:val="Hyperlink"/>
            <w:noProof/>
            <w:sz w:val="28"/>
            <w:szCs w:val="28"/>
            <w:rtl/>
          </w:rPr>
          <w:t xml:space="preserve"> </w:t>
        </w:r>
        <w:r w:rsidR="0061723E" w:rsidRPr="0061723E">
          <w:rPr>
            <w:rStyle w:val="Hyperlink"/>
            <w:rFonts w:hint="eastAsia"/>
            <w:noProof/>
            <w:sz w:val="28"/>
            <w:szCs w:val="28"/>
            <w:rtl/>
          </w:rPr>
          <w:t>مذهب</w:t>
        </w:r>
        <w:r w:rsidR="0061723E" w:rsidRPr="0061723E">
          <w:rPr>
            <w:rStyle w:val="Hyperlink"/>
            <w:noProof/>
            <w:sz w:val="28"/>
            <w:szCs w:val="28"/>
            <w:rtl/>
          </w:rPr>
          <w:t xml:space="preserve"> </w:t>
        </w:r>
        <w:r w:rsidR="0061723E" w:rsidRPr="0061723E">
          <w:rPr>
            <w:rStyle w:val="Hyperlink"/>
            <w:rFonts w:hint="eastAsia"/>
            <w:noProof/>
            <w:sz w:val="28"/>
            <w:szCs w:val="28"/>
            <w:rtl/>
          </w:rPr>
          <w:t>مع</w:t>
        </w:r>
        <w:r w:rsidR="0061723E" w:rsidRPr="0061723E">
          <w:rPr>
            <w:rStyle w:val="Hyperlink"/>
            <w:rFonts w:hint="cs"/>
            <w:noProof/>
            <w:sz w:val="28"/>
            <w:szCs w:val="28"/>
            <w:rtl/>
          </w:rPr>
          <w:t>ی</w:t>
        </w:r>
        <w:r w:rsidR="0061723E" w:rsidRPr="0061723E">
          <w:rPr>
            <w:rStyle w:val="Hyperlink"/>
            <w:rFonts w:hint="eastAsia"/>
            <w:noProof/>
            <w:sz w:val="28"/>
            <w:szCs w:val="28"/>
            <w:rtl/>
          </w:rPr>
          <w:t>ّن</w:t>
        </w:r>
        <w:r w:rsidR="0061723E" w:rsidRPr="0061723E">
          <w:rPr>
            <w:rStyle w:val="Hyperlink"/>
            <w:noProof/>
            <w:sz w:val="28"/>
            <w:szCs w:val="28"/>
            <w:rtl/>
          </w:rPr>
          <w:t xml:space="preserve"> </w:t>
        </w:r>
        <w:r w:rsidR="0061723E" w:rsidRPr="0061723E">
          <w:rPr>
            <w:rStyle w:val="Hyperlink"/>
            <w:rFonts w:hint="eastAsia"/>
            <w:noProof/>
            <w:sz w:val="28"/>
            <w:szCs w:val="28"/>
            <w:rtl/>
          </w:rPr>
          <w:t>و</w:t>
        </w:r>
        <w:r w:rsidR="0061723E" w:rsidRPr="0061723E">
          <w:rPr>
            <w:rStyle w:val="Hyperlink"/>
            <w:noProof/>
            <w:sz w:val="28"/>
            <w:szCs w:val="28"/>
            <w:rtl/>
          </w:rPr>
          <w:t xml:space="preserve"> </w:t>
        </w:r>
        <w:r w:rsidR="0061723E" w:rsidRPr="0061723E">
          <w:rPr>
            <w:rStyle w:val="Hyperlink"/>
            <w:rFonts w:hint="eastAsia"/>
            <w:noProof/>
            <w:sz w:val="28"/>
            <w:szCs w:val="28"/>
            <w:rtl/>
          </w:rPr>
          <w:t>خروج</w:t>
        </w:r>
        <w:r w:rsidR="0061723E" w:rsidRPr="0061723E">
          <w:rPr>
            <w:rStyle w:val="Hyperlink"/>
            <w:noProof/>
            <w:sz w:val="28"/>
            <w:szCs w:val="28"/>
            <w:rtl/>
          </w:rPr>
          <w:t xml:space="preserve"> </w:t>
        </w:r>
        <w:r w:rsidR="0061723E" w:rsidRPr="0061723E">
          <w:rPr>
            <w:rStyle w:val="Hyperlink"/>
            <w:rFonts w:hint="eastAsia"/>
            <w:noProof/>
            <w:sz w:val="28"/>
            <w:szCs w:val="28"/>
            <w:rtl/>
          </w:rPr>
          <w:t>از</w:t>
        </w:r>
        <w:r w:rsidR="0061723E" w:rsidRPr="0061723E">
          <w:rPr>
            <w:rStyle w:val="Hyperlink"/>
            <w:noProof/>
            <w:sz w:val="28"/>
            <w:szCs w:val="28"/>
            <w:rtl/>
          </w:rPr>
          <w:t xml:space="preserve"> </w:t>
        </w:r>
        <w:r w:rsidR="0061723E" w:rsidRPr="0061723E">
          <w:rPr>
            <w:rStyle w:val="Hyperlink"/>
            <w:rFonts w:hint="eastAsia"/>
            <w:noProof/>
            <w:sz w:val="28"/>
            <w:szCs w:val="28"/>
            <w:rtl/>
          </w:rPr>
          <w:t>آن</w:t>
        </w:r>
      </w:hyperlink>
    </w:p>
    <w:p w:rsidR="0061723E" w:rsidRDefault="003702DB">
      <w:pPr>
        <w:pStyle w:val="TOC2"/>
        <w:tabs>
          <w:tab w:val="right" w:leader="dot" w:pos="7078"/>
        </w:tabs>
        <w:rPr>
          <w:rFonts w:asciiTheme="minorHAnsi" w:eastAsiaTheme="minorEastAsia" w:hAnsiTheme="minorHAnsi" w:cstheme="minorBidi"/>
          <w:bCs w:val="0"/>
          <w:sz w:val="22"/>
          <w:szCs w:val="22"/>
          <w:rtl/>
        </w:rPr>
      </w:pPr>
      <w:hyperlink w:anchor="_Toc442360959" w:history="1">
        <w:r w:rsidR="0061723E" w:rsidRPr="00596E8A">
          <w:rPr>
            <w:rStyle w:val="Hyperlink"/>
            <w:rFonts w:hint="eastAsia"/>
            <w:rtl/>
          </w:rPr>
          <w:t>التزام</w:t>
        </w:r>
        <w:r w:rsidR="0061723E" w:rsidRPr="00596E8A">
          <w:rPr>
            <w:rStyle w:val="Hyperlink"/>
            <w:rtl/>
          </w:rPr>
          <w:t xml:space="preserve"> </w:t>
        </w:r>
        <w:r w:rsidR="0061723E" w:rsidRPr="00596E8A">
          <w:rPr>
            <w:rStyle w:val="Hyperlink"/>
            <w:rFonts w:hint="eastAsia"/>
            <w:rtl/>
          </w:rPr>
          <w:t>مقلِّد</w:t>
        </w:r>
        <w:r w:rsidR="0061723E" w:rsidRPr="00596E8A">
          <w:rPr>
            <w:rStyle w:val="Hyperlink"/>
            <w:rtl/>
          </w:rPr>
          <w:t xml:space="preserve"> </w:t>
        </w:r>
        <w:r w:rsidR="0061723E" w:rsidRPr="00596E8A">
          <w:rPr>
            <w:rStyle w:val="Hyperlink"/>
            <w:rFonts w:hint="eastAsia"/>
            <w:rtl/>
          </w:rPr>
          <w:t>به</w:t>
        </w:r>
        <w:r w:rsidR="0061723E" w:rsidRPr="00596E8A">
          <w:rPr>
            <w:rStyle w:val="Hyperlink"/>
            <w:rtl/>
          </w:rPr>
          <w:t xml:space="preserve"> </w:t>
        </w:r>
        <w:r w:rsidR="0061723E" w:rsidRPr="00596E8A">
          <w:rPr>
            <w:rStyle w:val="Hyperlink"/>
            <w:rFonts w:hint="eastAsia"/>
            <w:rtl/>
          </w:rPr>
          <w:t>مذهب</w:t>
        </w:r>
        <w:r w:rsidR="0061723E" w:rsidRPr="00596E8A">
          <w:rPr>
            <w:rStyle w:val="Hyperlink"/>
            <w:rtl/>
          </w:rPr>
          <w:t xml:space="preserve"> </w:t>
        </w:r>
        <w:r w:rsidR="0061723E" w:rsidRPr="00596E8A">
          <w:rPr>
            <w:rStyle w:val="Hyperlink"/>
            <w:rFonts w:hint="eastAsia"/>
            <w:rtl/>
          </w:rPr>
          <w:t>مع</w:t>
        </w:r>
        <w:r w:rsidR="0061723E" w:rsidRPr="00596E8A">
          <w:rPr>
            <w:rStyle w:val="Hyperlink"/>
            <w:rFonts w:hint="cs"/>
            <w:rtl/>
          </w:rPr>
          <w:t>ی</w:t>
        </w:r>
        <w:r w:rsidR="0061723E" w:rsidRPr="00596E8A">
          <w:rPr>
            <w:rStyle w:val="Hyperlink"/>
            <w:rFonts w:hint="eastAsia"/>
            <w:rtl/>
          </w:rPr>
          <w:t>ن</w:t>
        </w:r>
        <w:r w:rsidR="0061723E" w:rsidRPr="00596E8A">
          <w:rPr>
            <w:rStyle w:val="Hyperlink"/>
            <w:rtl/>
          </w:rPr>
          <w:t xml:space="preserve"> </w:t>
        </w:r>
        <w:r w:rsidR="0061723E" w:rsidRPr="00596E8A">
          <w:rPr>
            <w:rStyle w:val="Hyperlink"/>
            <w:rFonts w:hint="eastAsia"/>
            <w:rtl/>
          </w:rPr>
          <w:t>و</w:t>
        </w:r>
        <w:r w:rsidR="0061723E" w:rsidRPr="00596E8A">
          <w:rPr>
            <w:rStyle w:val="Hyperlink"/>
            <w:rtl/>
          </w:rPr>
          <w:t xml:space="preserve"> </w:t>
        </w:r>
        <w:r w:rsidR="0061723E" w:rsidRPr="00596E8A">
          <w:rPr>
            <w:rStyle w:val="Hyperlink"/>
            <w:rFonts w:hint="eastAsia"/>
            <w:rtl/>
          </w:rPr>
          <w:t>مدوّن</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442360959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rPr>
          <w:t>192</w:t>
        </w:r>
        <w:r w:rsidR="0061723E">
          <w:rPr>
            <w:rStyle w:val="Hyperlink"/>
          </w:rPr>
          <w:fldChar w:fldCharType="end"/>
        </w:r>
      </w:hyperlink>
    </w:p>
    <w:p w:rsidR="0061723E" w:rsidRDefault="003702DB">
      <w:pPr>
        <w:pStyle w:val="TOC3"/>
        <w:tabs>
          <w:tab w:val="right" w:leader="dot" w:pos="7078"/>
        </w:tabs>
        <w:rPr>
          <w:rFonts w:asciiTheme="minorHAnsi" w:eastAsiaTheme="minorEastAsia" w:hAnsiTheme="minorHAnsi" w:cstheme="minorBidi"/>
          <w:sz w:val="22"/>
          <w:szCs w:val="22"/>
          <w:rtl/>
        </w:rPr>
      </w:pPr>
      <w:hyperlink w:anchor="_Toc442360960" w:history="1">
        <w:r w:rsidR="0061723E" w:rsidRPr="00596E8A">
          <w:rPr>
            <w:rStyle w:val="Hyperlink"/>
            <w:rtl/>
          </w:rPr>
          <w:t>(4-1-1)</w:t>
        </w:r>
        <w:r w:rsidR="0061723E" w:rsidRPr="00596E8A">
          <w:rPr>
            <w:rStyle w:val="Hyperlink"/>
            <w:rFonts w:hint="eastAsia"/>
            <w:rtl/>
          </w:rPr>
          <w:t>قول</w:t>
        </w:r>
        <w:r w:rsidR="0061723E" w:rsidRPr="00596E8A">
          <w:rPr>
            <w:rStyle w:val="Hyperlink"/>
            <w:rtl/>
          </w:rPr>
          <w:t xml:space="preserve"> </w:t>
        </w:r>
        <w:r w:rsidR="0061723E" w:rsidRPr="00596E8A">
          <w:rPr>
            <w:rStyle w:val="Hyperlink"/>
            <w:rFonts w:hint="eastAsia"/>
            <w:rtl/>
          </w:rPr>
          <w:t>اول</w:t>
        </w:r>
        <w:r w:rsidR="0061723E" w:rsidRPr="00596E8A">
          <w:rPr>
            <w:rStyle w:val="Hyperlink"/>
            <w:rtl/>
          </w:rPr>
          <w:t xml:space="preserve">: </w:t>
        </w:r>
        <w:r w:rsidR="0061723E" w:rsidRPr="00596E8A">
          <w:rPr>
            <w:rStyle w:val="Hyperlink"/>
            <w:rFonts w:hint="eastAsia"/>
            <w:rtl/>
          </w:rPr>
          <w:t>عدم</w:t>
        </w:r>
        <w:r w:rsidR="0061723E" w:rsidRPr="00596E8A">
          <w:rPr>
            <w:rStyle w:val="Hyperlink"/>
            <w:rtl/>
          </w:rPr>
          <w:t xml:space="preserve"> </w:t>
        </w:r>
        <w:r w:rsidR="0061723E" w:rsidRPr="00596E8A">
          <w:rPr>
            <w:rStyle w:val="Hyperlink"/>
            <w:rFonts w:hint="eastAsia"/>
            <w:rtl/>
          </w:rPr>
          <w:t>جواز</w:t>
        </w:r>
        <w:r w:rsidR="0061723E" w:rsidRPr="00596E8A">
          <w:rPr>
            <w:rStyle w:val="Hyperlink"/>
            <w:rtl/>
          </w:rPr>
          <w:t xml:space="preserve"> </w:t>
        </w:r>
        <w:r w:rsidR="0061723E" w:rsidRPr="00596E8A">
          <w:rPr>
            <w:rStyle w:val="Hyperlink"/>
            <w:rFonts w:hint="eastAsia"/>
            <w:rtl/>
          </w:rPr>
          <w:t>تقل</w:t>
        </w:r>
        <w:r w:rsidR="0061723E" w:rsidRPr="00596E8A">
          <w:rPr>
            <w:rStyle w:val="Hyperlink"/>
            <w:rFonts w:hint="cs"/>
            <w:rtl/>
          </w:rPr>
          <w:t>ی</w:t>
        </w:r>
        <w:r w:rsidR="0061723E" w:rsidRPr="00596E8A">
          <w:rPr>
            <w:rStyle w:val="Hyperlink"/>
            <w:rFonts w:hint="eastAsia"/>
            <w:rtl/>
          </w:rPr>
          <w:t>د</w:t>
        </w:r>
        <w:r w:rsidR="0061723E" w:rsidRPr="00596E8A">
          <w:rPr>
            <w:rStyle w:val="Hyperlink"/>
            <w:rtl/>
          </w:rPr>
          <w:t xml:space="preserve"> </w:t>
        </w:r>
        <w:r w:rsidR="0061723E" w:rsidRPr="00596E8A">
          <w:rPr>
            <w:rStyle w:val="Hyperlink"/>
            <w:rFonts w:hint="eastAsia"/>
            <w:rtl/>
          </w:rPr>
          <w:t>به</w:t>
        </w:r>
        <w:r w:rsidR="0061723E" w:rsidRPr="00596E8A">
          <w:rPr>
            <w:rStyle w:val="Hyperlink"/>
            <w:rtl/>
          </w:rPr>
          <w:t xml:space="preserve"> </w:t>
        </w:r>
        <w:r w:rsidR="0061723E" w:rsidRPr="00596E8A">
          <w:rPr>
            <w:rStyle w:val="Hyperlink"/>
            <w:rFonts w:hint="eastAsia"/>
            <w:rtl/>
          </w:rPr>
          <w:t>مذهب</w:t>
        </w:r>
        <w:r w:rsidR="0061723E" w:rsidRPr="00596E8A">
          <w:rPr>
            <w:rStyle w:val="Hyperlink"/>
            <w:rtl/>
          </w:rPr>
          <w:t xml:space="preserve"> </w:t>
        </w:r>
        <w:r w:rsidR="0061723E" w:rsidRPr="00596E8A">
          <w:rPr>
            <w:rStyle w:val="Hyperlink"/>
            <w:rFonts w:hint="eastAsia"/>
            <w:rtl/>
          </w:rPr>
          <w:t>مع</w:t>
        </w:r>
        <w:r w:rsidR="0061723E" w:rsidRPr="00596E8A">
          <w:rPr>
            <w:rStyle w:val="Hyperlink"/>
            <w:rFonts w:hint="cs"/>
            <w:rtl/>
          </w:rPr>
          <w:t>ی</w:t>
        </w:r>
        <w:r w:rsidR="0061723E" w:rsidRPr="00596E8A">
          <w:rPr>
            <w:rStyle w:val="Hyperlink"/>
            <w:rFonts w:hint="eastAsia"/>
            <w:rtl/>
          </w:rPr>
          <w:t>ّن</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442360960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rPr>
          <w:t>193</w:t>
        </w:r>
        <w:r w:rsidR="0061723E">
          <w:rPr>
            <w:rStyle w:val="Hyperlink"/>
          </w:rPr>
          <w:fldChar w:fldCharType="end"/>
        </w:r>
      </w:hyperlink>
    </w:p>
    <w:p w:rsidR="0061723E" w:rsidRDefault="003702DB">
      <w:pPr>
        <w:pStyle w:val="TOC4"/>
        <w:tabs>
          <w:tab w:val="right" w:leader="dot" w:pos="7078"/>
        </w:tabs>
        <w:rPr>
          <w:rFonts w:asciiTheme="minorHAnsi" w:eastAsiaTheme="minorEastAsia" w:hAnsiTheme="minorHAnsi" w:cstheme="minorBidi"/>
          <w:sz w:val="22"/>
          <w:szCs w:val="22"/>
          <w:rtl/>
          <w:lang w:bidi="ar-SA"/>
        </w:rPr>
      </w:pPr>
      <w:hyperlink w:anchor="_Toc442360961" w:history="1">
        <w:r w:rsidR="0061723E" w:rsidRPr="00596E8A">
          <w:rPr>
            <w:rStyle w:val="Hyperlink"/>
            <w:rFonts w:hint="eastAsia"/>
            <w:rtl/>
          </w:rPr>
          <w:t>درنگ</w:t>
        </w:r>
        <w:r w:rsidR="0061723E" w:rsidRPr="00596E8A">
          <w:rPr>
            <w:rStyle w:val="Hyperlink"/>
            <w:rFonts w:hint="cs"/>
            <w:rtl/>
          </w:rPr>
          <w:t>ی</w:t>
        </w:r>
        <w:r w:rsidR="0061723E" w:rsidRPr="00596E8A">
          <w:rPr>
            <w:rStyle w:val="Hyperlink"/>
            <w:rtl/>
          </w:rPr>
          <w:t xml:space="preserve"> </w:t>
        </w:r>
        <w:r w:rsidR="0061723E" w:rsidRPr="00596E8A">
          <w:rPr>
            <w:rStyle w:val="Hyperlink"/>
            <w:rFonts w:hint="eastAsia"/>
            <w:rtl/>
          </w:rPr>
          <w:t>با</w:t>
        </w:r>
        <w:r w:rsidR="0061723E" w:rsidRPr="00596E8A">
          <w:rPr>
            <w:rStyle w:val="Hyperlink"/>
            <w:rtl/>
          </w:rPr>
          <w:t xml:space="preserve"> </w:t>
        </w:r>
        <w:r w:rsidR="0061723E" w:rsidRPr="00596E8A">
          <w:rPr>
            <w:rStyle w:val="Hyperlink"/>
            <w:rFonts w:hint="eastAsia"/>
            <w:rtl/>
          </w:rPr>
          <w:t>ادلّه</w:t>
        </w:r>
        <w:r w:rsidR="0061723E" w:rsidRPr="00596E8A">
          <w:rPr>
            <w:rStyle w:val="Hyperlink"/>
            <w:rtl/>
          </w:rPr>
          <w:t xml:space="preserve">: </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442360961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lang w:bidi="ar-SA"/>
          </w:rPr>
          <w:t>194</w:t>
        </w:r>
        <w:r w:rsidR="0061723E">
          <w:rPr>
            <w:rStyle w:val="Hyperlink"/>
          </w:rPr>
          <w:fldChar w:fldCharType="end"/>
        </w:r>
      </w:hyperlink>
    </w:p>
    <w:p w:rsidR="0061723E" w:rsidRDefault="003702DB">
      <w:pPr>
        <w:pStyle w:val="TOC3"/>
        <w:tabs>
          <w:tab w:val="right" w:leader="dot" w:pos="7078"/>
        </w:tabs>
        <w:rPr>
          <w:rFonts w:asciiTheme="minorHAnsi" w:eastAsiaTheme="minorEastAsia" w:hAnsiTheme="minorHAnsi" w:cstheme="minorBidi"/>
          <w:sz w:val="22"/>
          <w:szCs w:val="22"/>
          <w:rtl/>
        </w:rPr>
      </w:pPr>
      <w:hyperlink w:anchor="_Toc442360962" w:history="1">
        <w:r w:rsidR="0061723E" w:rsidRPr="00596E8A">
          <w:rPr>
            <w:rStyle w:val="Hyperlink"/>
            <w:rtl/>
          </w:rPr>
          <w:t xml:space="preserve">(4-1-2) </w:t>
        </w:r>
        <w:r w:rsidR="0061723E" w:rsidRPr="00596E8A">
          <w:rPr>
            <w:rStyle w:val="Hyperlink"/>
            <w:rFonts w:hint="eastAsia"/>
            <w:rtl/>
          </w:rPr>
          <w:t>قول</w:t>
        </w:r>
        <w:r w:rsidR="0061723E" w:rsidRPr="00596E8A">
          <w:rPr>
            <w:rStyle w:val="Hyperlink"/>
            <w:rtl/>
          </w:rPr>
          <w:t xml:space="preserve"> </w:t>
        </w:r>
        <w:r w:rsidR="0061723E" w:rsidRPr="00596E8A">
          <w:rPr>
            <w:rStyle w:val="Hyperlink"/>
            <w:rFonts w:hint="eastAsia"/>
            <w:rtl/>
          </w:rPr>
          <w:t>دوم</w:t>
        </w:r>
        <w:r w:rsidR="0061723E" w:rsidRPr="00596E8A">
          <w:rPr>
            <w:rStyle w:val="Hyperlink"/>
            <w:rtl/>
          </w:rPr>
          <w:t xml:space="preserve">: </w:t>
        </w:r>
        <w:r w:rsidR="0061723E" w:rsidRPr="00596E8A">
          <w:rPr>
            <w:rStyle w:val="Hyperlink"/>
            <w:rFonts w:hint="eastAsia"/>
            <w:rtl/>
          </w:rPr>
          <w:t>وجوب</w:t>
        </w:r>
        <w:r w:rsidR="0061723E" w:rsidRPr="00596E8A">
          <w:rPr>
            <w:rStyle w:val="Hyperlink"/>
            <w:rtl/>
          </w:rPr>
          <w:t xml:space="preserve"> </w:t>
        </w:r>
        <w:r w:rsidR="0061723E" w:rsidRPr="00596E8A">
          <w:rPr>
            <w:rStyle w:val="Hyperlink"/>
            <w:rFonts w:hint="eastAsia"/>
            <w:rtl/>
          </w:rPr>
          <w:t>تقل</w:t>
        </w:r>
        <w:r w:rsidR="0061723E" w:rsidRPr="00596E8A">
          <w:rPr>
            <w:rStyle w:val="Hyperlink"/>
            <w:rFonts w:hint="cs"/>
            <w:rtl/>
          </w:rPr>
          <w:t>ی</w:t>
        </w:r>
        <w:r w:rsidR="0061723E" w:rsidRPr="00596E8A">
          <w:rPr>
            <w:rStyle w:val="Hyperlink"/>
            <w:rFonts w:hint="eastAsia"/>
            <w:rtl/>
          </w:rPr>
          <w:t>د</w:t>
        </w:r>
        <w:r w:rsidR="0061723E" w:rsidRPr="00596E8A">
          <w:rPr>
            <w:rStyle w:val="Hyperlink"/>
            <w:rtl/>
          </w:rPr>
          <w:t xml:space="preserve"> </w:t>
        </w:r>
        <w:r w:rsidR="0061723E" w:rsidRPr="00596E8A">
          <w:rPr>
            <w:rStyle w:val="Hyperlink"/>
            <w:rFonts w:hint="eastAsia"/>
            <w:rtl/>
          </w:rPr>
          <w:t>از</w:t>
        </w:r>
        <w:r w:rsidR="0061723E" w:rsidRPr="00596E8A">
          <w:rPr>
            <w:rStyle w:val="Hyperlink"/>
            <w:rtl/>
          </w:rPr>
          <w:t xml:space="preserve"> </w:t>
        </w:r>
        <w:r w:rsidR="0061723E" w:rsidRPr="00596E8A">
          <w:rPr>
            <w:rStyle w:val="Hyperlink"/>
            <w:rFonts w:hint="eastAsia"/>
            <w:rtl/>
          </w:rPr>
          <w:t>مذهب</w:t>
        </w:r>
        <w:r w:rsidR="0061723E" w:rsidRPr="00596E8A">
          <w:rPr>
            <w:rStyle w:val="Hyperlink"/>
            <w:rtl/>
          </w:rPr>
          <w:t xml:space="preserve"> </w:t>
        </w:r>
        <w:r w:rsidR="0061723E" w:rsidRPr="00596E8A">
          <w:rPr>
            <w:rStyle w:val="Hyperlink"/>
            <w:rFonts w:hint="eastAsia"/>
            <w:rtl/>
          </w:rPr>
          <w:t>بدون</w:t>
        </w:r>
        <w:r w:rsidR="0061723E" w:rsidRPr="00596E8A">
          <w:rPr>
            <w:rStyle w:val="Hyperlink"/>
            <w:rtl/>
          </w:rPr>
          <w:t xml:space="preserve"> </w:t>
        </w:r>
        <w:r w:rsidR="0061723E" w:rsidRPr="00596E8A">
          <w:rPr>
            <w:rStyle w:val="Hyperlink"/>
            <w:rFonts w:hint="eastAsia"/>
            <w:rtl/>
          </w:rPr>
          <w:t>انتقال</w:t>
        </w:r>
        <w:r w:rsidR="0061723E" w:rsidRPr="00596E8A">
          <w:rPr>
            <w:rStyle w:val="Hyperlink"/>
            <w:rtl/>
          </w:rPr>
          <w:t xml:space="preserve"> </w:t>
        </w:r>
        <w:r w:rsidR="0061723E" w:rsidRPr="00596E8A">
          <w:rPr>
            <w:rStyle w:val="Hyperlink"/>
            <w:rFonts w:hint="eastAsia"/>
            <w:rtl/>
          </w:rPr>
          <w:t>به</w:t>
        </w:r>
        <w:r w:rsidR="0061723E" w:rsidRPr="00596E8A">
          <w:rPr>
            <w:rStyle w:val="Hyperlink"/>
            <w:rtl/>
          </w:rPr>
          <w:t xml:space="preserve"> </w:t>
        </w:r>
        <w:r w:rsidR="0061723E" w:rsidRPr="00596E8A">
          <w:rPr>
            <w:rStyle w:val="Hyperlink"/>
            <w:rFonts w:hint="eastAsia"/>
            <w:rtl/>
          </w:rPr>
          <w:t>غ</w:t>
        </w:r>
        <w:r w:rsidR="0061723E" w:rsidRPr="00596E8A">
          <w:rPr>
            <w:rStyle w:val="Hyperlink"/>
            <w:rFonts w:hint="cs"/>
            <w:rtl/>
          </w:rPr>
          <w:t>ی</w:t>
        </w:r>
        <w:r w:rsidR="0061723E" w:rsidRPr="00596E8A">
          <w:rPr>
            <w:rStyle w:val="Hyperlink"/>
            <w:rFonts w:hint="eastAsia"/>
            <w:rtl/>
          </w:rPr>
          <w:t>ر</w:t>
        </w:r>
        <w:r w:rsidR="0061723E" w:rsidRPr="00596E8A">
          <w:rPr>
            <w:rStyle w:val="Hyperlink"/>
            <w:rtl/>
          </w:rPr>
          <w:t xml:space="preserve"> </w:t>
        </w:r>
        <w:r w:rsidR="0061723E" w:rsidRPr="00596E8A">
          <w:rPr>
            <w:rStyle w:val="Hyperlink"/>
            <w:rFonts w:hint="eastAsia"/>
            <w:rtl/>
          </w:rPr>
          <w:t>آن</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442360962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rPr>
          <w:t>197</w:t>
        </w:r>
        <w:r w:rsidR="0061723E">
          <w:rPr>
            <w:rStyle w:val="Hyperlink"/>
          </w:rPr>
          <w:fldChar w:fldCharType="end"/>
        </w:r>
      </w:hyperlink>
    </w:p>
    <w:p w:rsidR="0061723E" w:rsidRDefault="003702DB">
      <w:pPr>
        <w:pStyle w:val="TOC4"/>
        <w:tabs>
          <w:tab w:val="right" w:leader="dot" w:pos="7078"/>
        </w:tabs>
        <w:rPr>
          <w:rFonts w:asciiTheme="minorHAnsi" w:eastAsiaTheme="minorEastAsia" w:hAnsiTheme="minorHAnsi" w:cstheme="minorBidi"/>
          <w:sz w:val="22"/>
          <w:szCs w:val="22"/>
          <w:rtl/>
          <w:lang w:bidi="ar-SA"/>
        </w:rPr>
      </w:pPr>
      <w:hyperlink w:anchor="_Toc442360963" w:history="1">
        <w:r w:rsidR="0061723E" w:rsidRPr="00596E8A">
          <w:rPr>
            <w:rStyle w:val="Hyperlink"/>
            <w:rFonts w:hint="eastAsia"/>
            <w:rtl/>
          </w:rPr>
          <w:t>درنگ</w:t>
        </w:r>
        <w:r w:rsidR="0061723E" w:rsidRPr="00596E8A">
          <w:rPr>
            <w:rStyle w:val="Hyperlink"/>
            <w:rFonts w:hint="cs"/>
            <w:rtl/>
          </w:rPr>
          <w:t>ی</w:t>
        </w:r>
        <w:r w:rsidR="0061723E" w:rsidRPr="00596E8A">
          <w:rPr>
            <w:rStyle w:val="Hyperlink"/>
            <w:rtl/>
          </w:rPr>
          <w:t xml:space="preserve"> </w:t>
        </w:r>
        <w:r w:rsidR="0061723E" w:rsidRPr="00596E8A">
          <w:rPr>
            <w:rStyle w:val="Hyperlink"/>
            <w:rFonts w:hint="eastAsia"/>
            <w:rtl/>
          </w:rPr>
          <w:t>با</w:t>
        </w:r>
        <w:r w:rsidR="0061723E" w:rsidRPr="00596E8A">
          <w:rPr>
            <w:rStyle w:val="Hyperlink"/>
            <w:rtl/>
          </w:rPr>
          <w:t xml:space="preserve"> </w:t>
        </w:r>
        <w:r w:rsidR="0061723E" w:rsidRPr="00596E8A">
          <w:rPr>
            <w:rStyle w:val="Hyperlink"/>
            <w:rFonts w:hint="eastAsia"/>
            <w:rtl/>
          </w:rPr>
          <w:t>ادلّه</w:t>
        </w:r>
        <w:r w:rsidR="0061723E" w:rsidRPr="00596E8A">
          <w:rPr>
            <w:rStyle w:val="Hyperlink"/>
            <w:rtl/>
          </w:rPr>
          <w:t xml:space="preserve">: </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442360963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lang w:bidi="ar-SA"/>
          </w:rPr>
          <w:t>198</w:t>
        </w:r>
        <w:r w:rsidR="0061723E">
          <w:rPr>
            <w:rStyle w:val="Hyperlink"/>
          </w:rPr>
          <w:fldChar w:fldCharType="end"/>
        </w:r>
      </w:hyperlink>
    </w:p>
    <w:p w:rsidR="0061723E" w:rsidRDefault="003702DB">
      <w:pPr>
        <w:pStyle w:val="TOC3"/>
        <w:tabs>
          <w:tab w:val="right" w:leader="dot" w:pos="7078"/>
        </w:tabs>
        <w:rPr>
          <w:rFonts w:asciiTheme="minorHAnsi" w:eastAsiaTheme="minorEastAsia" w:hAnsiTheme="minorHAnsi" w:cstheme="minorBidi"/>
          <w:sz w:val="22"/>
          <w:szCs w:val="22"/>
          <w:rtl/>
        </w:rPr>
      </w:pPr>
      <w:hyperlink w:anchor="_Toc442360964" w:history="1">
        <w:r w:rsidR="0061723E" w:rsidRPr="00596E8A">
          <w:rPr>
            <w:rStyle w:val="Hyperlink"/>
            <w:rtl/>
          </w:rPr>
          <w:t xml:space="preserve">(4-1-3) </w:t>
        </w:r>
        <w:r w:rsidR="0061723E" w:rsidRPr="00596E8A">
          <w:rPr>
            <w:rStyle w:val="Hyperlink"/>
            <w:rFonts w:hint="eastAsia"/>
            <w:rtl/>
          </w:rPr>
          <w:t>قول</w:t>
        </w:r>
        <w:r w:rsidR="0061723E" w:rsidRPr="00596E8A">
          <w:rPr>
            <w:rStyle w:val="Hyperlink"/>
            <w:rtl/>
          </w:rPr>
          <w:t xml:space="preserve"> </w:t>
        </w:r>
        <w:r w:rsidR="0061723E" w:rsidRPr="00596E8A">
          <w:rPr>
            <w:rStyle w:val="Hyperlink"/>
            <w:rFonts w:hint="eastAsia"/>
            <w:rtl/>
          </w:rPr>
          <w:t>سوم</w:t>
        </w:r>
        <w:r w:rsidR="0061723E" w:rsidRPr="00596E8A">
          <w:rPr>
            <w:rStyle w:val="Hyperlink"/>
            <w:rtl/>
          </w:rPr>
          <w:t xml:space="preserve">: </w:t>
        </w:r>
        <w:r w:rsidR="0061723E" w:rsidRPr="00596E8A">
          <w:rPr>
            <w:rStyle w:val="Hyperlink"/>
            <w:rFonts w:hint="eastAsia"/>
            <w:rtl/>
          </w:rPr>
          <w:t>د</w:t>
        </w:r>
        <w:r w:rsidR="0061723E" w:rsidRPr="00596E8A">
          <w:rPr>
            <w:rStyle w:val="Hyperlink"/>
            <w:rFonts w:hint="cs"/>
            <w:rtl/>
          </w:rPr>
          <w:t>ی</w:t>
        </w:r>
        <w:r w:rsidR="0061723E" w:rsidRPr="00596E8A">
          <w:rPr>
            <w:rStyle w:val="Hyperlink"/>
            <w:rFonts w:hint="eastAsia"/>
            <w:rtl/>
          </w:rPr>
          <w:t>دگاه</w:t>
        </w:r>
        <w:r w:rsidR="0061723E" w:rsidRPr="00596E8A">
          <w:rPr>
            <w:rStyle w:val="Hyperlink"/>
            <w:rtl/>
          </w:rPr>
          <w:t xml:space="preserve"> </w:t>
        </w:r>
        <w:r w:rsidR="0061723E" w:rsidRPr="00596E8A">
          <w:rPr>
            <w:rStyle w:val="Hyperlink"/>
            <w:rFonts w:hint="eastAsia"/>
            <w:rtl/>
          </w:rPr>
          <w:t>تفص</w:t>
        </w:r>
        <w:r w:rsidR="0061723E" w:rsidRPr="00596E8A">
          <w:rPr>
            <w:rStyle w:val="Hyperlink"/>
            <w:rFonts w:hint="cs"/>
            <w:rtl/>
          </w:rPr>
          <w:t>ی</w:t>
        </w:r>
        <w:r w:rsidR="0061723E" w:rsidRPr="00596E8A">
          <w:rPr>
            <w:rStyle w:val="Hyperlink"/>
            <w:rFonts w:hint="eastAsia"/>
            <w:rtl/>
          </w:rPr>
          <w:t>ل</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442360964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rPr>
          <w:t>198</w:t>
        </w:r>
        <w:r w:rsidR="0061723E">
          <w:rPr>
            <w:rStyle w:val="Hyperlink"/>
          </w:rPr>
          <w:fldChar w:fldCharType="end"/>
        </w:r>
      </w:hyperlink>
    </w:p>
    <w:p w:rsidR="0061723E" w:rsidRDefault="003702DB">
      <w:pPr>
        <w:pStyle w:val="TOC3"/>
        <w:tabs>
          <w:tab w:val="right" w:leader="dot" w:pos="7078"/>
        </w:tabs>
        <w:rPr>
          <w:rFonts w:asciiTheme="minorHAnsi" w:eastAsiaTheme="minorEastAsia" w:hAnsiTheme="minorHAnsi" w:cstheme="minorBidi"/>
          <w:sz w:val="22"/>
          <w:szCs w:val="22"/>
          <w:rtl/>
        </w:rPr>
      </w:pPr>
      <w:hyperlink w:anchor="_Toc442360965" w:history="1">
        <w:r w:rsidR="0061723E" w:rsidRPr="00596E8A">
          <w:rPr>
            <w:rStyle w:val="Hyperlink"/>
            <w:rtl/>
          </w:rPr>
          <w:t xml:space="preserve">(4-1-4) </w:t>
        </w:r>
        <w:r w:rsidR="0061723E" w:rsidRPr="00596E8A">
          <w:rPr>
            <w:rStyle w:val="Hyperlink"/>
            <w:rFonts w:hint="eastAsia"/>
            <w:rtl/>
          </w:rPr>
          <w:t>نت</w:t>
        </w:r>
        <w:r w:rsidR="0061723E" w:rsidRPr="00596E8A">
          <w:rPr>
            <w:rStyle w:val="Hyperlink"/>
            <w:rFonts w:hint="cs"/>
            <w:rtl/>
          </w:rPr>
          <w:t>ی</w:t>
        </w:r>
        <w:r w:rsidR="0061723E" w:rsidRPr="00596E8A">
          <w:rPr>
            <w:rStyle w:val="Hyperlink"/>
            <w:rFonts w:hint="eastAsia"/>
            <w:rtl/>
          </w:rPr>
          <w:t>ج</w:t>
        </w:r>
        <w:r w:rsidR="0061723E" w:rsidRPr="00596E8A">
          <w:rPr>
            <w:rStyle w:val="Hyperlink"/>
            <w:rFonts w:hint="cs"/>
            <w:rtl/>
          </w:rPr>
          <w:t>ۀ</w:t>
        </w:r>
        <w:r w:rsidR="0061723E" w:rsidRPr="00596E8A">
          <w:rPr>
            <w:rStyle w:val="Hyperlink"/>
            <w:rtl/>
          </w:rPr>
          <w:t xml:space="preserve"> </w:t>
        </w:r>
        <w:r w:rsidR="0061723E" w:rsidRPr="00596E8A">
          <w:rPr>
            <w:rStyle w:val="Hyperlink"/>
            <w:rFonts w:hint="eastAsia"/>
            <w:rtl/>
          </w:rPr>
          <w:t>د</w:t>
        </w:r>
        <w:r w:rsidR="0061723E" w:rsidRPr="00596E8A">
          <w:rPr>
            <w:rStyle w:val="Hyperlink"/>
            <w:rFonts w:hint="cs"/>
            <w:rtl/>
          </w:rPr>
          <w:t>ی</w:t>
        </w:r>
        <w:r w:rsidR="0061723E" w:rsidRPr="00596E8A">
          <w:rPr>
            <w:rStyle w:val="Hyperlink"/>
            <w:rFonts w:hint="eastAsia"/>
            <w:rtl/>
          </w:rPr>
          <w:t>دگاه</w:t>
        </w:r>
        <w:r w:rsidR="0061723E" w:rsidRPr="00596E8A">
          <w:rPr>
            <w:rStyle w:val="Hyperlink"/>
            <w:rFonts w:hint="eastAsia"/>
          </w:rPr>
          <w:t>‌</w:t>
        </w:r>
        <w:r w:rsidR="0061723E" w:rsidRPr="00596E8A">
          <w:rPr>
            <w:rStyle w:val="Hyperlink"/>
            <w:rFonts w:hint="eastAsia"/>
            <w:rtl/>
          </w:rPr>
          <w:t>ها</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442360965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rPr>
          <w:t>199</w:t>
        </w:r>
        <w:r w:rsidR="0061723E">
          <w:rPr>
            <w:rStyle w:val="Hyperlink"/>
          </w:rPr>
          <w:fldChar w:fldCharType="end"/>
        </w:r>
      </w:hyperlink>
    </w:p>
    <w:p w:rsidR="0061723E" w:rsidRDefault="003702DB">
      <w:pPr>
        <w:pStyle w:val="TOC3"/>
        <w:tabs>
          <w:tab w:val="right" w:leader="dot" w:pos="7078"/>
        </w:tabs>
        <w:rPr>
          <w:rFonts w:asciiTheme="minorHAnsi" w:eastAsiaTheme="minorEastAsia" w:hAnsiTheme="minorHAnsi" w:cstheme="minorBidi"/>
          <w:sz w:val="22"/>
          <w:szCs w:val="22"/>
          <w:rtl/>
        </w:rPr>
      </w:pPr>
      <w:hyperlink w:anchor="_Toc442360966" w:history="1">
        <w:r w:rsidR="0061723E" w:rsidRPr="00596E8A">
          <w:rPr>
            <w:rStyle w:val="Hyperlink"/>
            <w:rtl/>
          </w:rPr>
          <w:t xml:space="preserve">(4-2) </w:t>
        </w:r>
        <w:r w:rsidR="0061723E" w:rsidRPr="00596E8A">
          <w:rPr>
            <w:rStyle w:val="Hyperlink"/>
            <w:rFonts w:hint="eastAsia"/>
            <w:rtl/>
          </w:rPr>
          <w:t>خروج</w:t>
        </w:r>
        <w:r w:rsidR="0061723E" w:rsidRPr="00596E8A">
          <w:rPr>
            <w:rStyle w:val="Hyperlink"/>
            <w:rtl/>
          </w:rPr>
          <w:t xml:space="preserve"> </w:t>
        </w:r>
        <w:r w:rsidR="0061723E" w:rsidRPr="00596E8A">
          <w:rPr>
            <w:rStyle w:val="Hyperlink"/>
            <w:rFonts w:hint="eastAsia"/>
            <w:rtl/>
          </w:rPr>
          <w:t>مقلِّد</w:t>
        </w:r>
        <w:r w:rsidR="0061723E" w:rsidRPr="00596E8A">
          <w:rPr>
            <w:rStyle w:val="Hyperlink"/>
            <w:rtl/>
          </w:rPr>
          <w:t xml:space="preserve"> </w:t>
        </w:r>
        <w:r w:rsidR="0061723E" w:rsidRPr="00596E8A">
          <w:rPr>
            <w:rStyle w:val="Hyperlink"/>
            <w:rFonts w:hint="eastAsia"/>
            <w:rtl/>
          </w:rPr>
          <w:t>از</w:t>
        </w:r>
        <w:r w:rsidR="0061723E" w:rsidRPr="00596E8A">
          <w:rPr>
            <w:rStyle w:val="Hyperlink"/>
            <w:rtl/>
          </w:rPr>
          <w:t xml:space="preserve"> </w:t>
        </w:r>
        <w:r w:rsidR="0061723E" w:rsidRPr="00596E8A">
          <w:rPr>
            <w:rStyle w:val="Hyperlink"/>
            <w:rFonts w:hint="eastAsia"/>
            <w:rtl/>
          </w:rPr>
          <w:t>مذهبش</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442360966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rPr>
          <w:t>200</w:t>
        </w:r>
        <w:r w:rsidR="0061723E">
          <w:rPr>
            <w:rStyle w:val="Hyperlink"/>
          </w:rPr>
          <w:fldChar w:fldCharType="end"/>
        </w:r>
      </w:hyperlink>
    </w:p>
    <w:p w:rsidR="0061723E" w:rsidRDefault="003702DB">
      <w:pPr>
        <w:pStyle w:val="TOC3"/>
        <w:tabs>
          <w:tab w:val="right" w:leader="dot" w:pos="7078"/>
        </w:tabs>
        <w:rPr>
          <w:rFonts w:asciiTheme="minorHAnsi" w:eastAsiaTheme="minorEastAsia" w:hAnsiTheme="minorHAnsi" w:cstheme="minorBidi"/>
          <w:sz w:val="22"/>
          <w:szCs w:val="22"/>
          <w:rtl/>
        </w:rPr>
      </w:pPr>
      <w:hyperlink w:anchor="_Toc442360967" w:history="1">
        <w:r w:rsidR="0061723E" w:rsidRPr="00596E8A">
          <w:rPr>
            <w:rStyle w:val="Hyperlink"/>
            <w:rtl/>
          </w:rPr>
          <w:t>(4-2-1)</w:t>
        </w:r>
        <w:r w:rsidR="0061723E" w:rsidRPr="00596E8A">
          <w:rPr>
            <w:rStyle w:val="Hyperlink"/>
            <w:rFonts w:ascii="Traditional Arabic" w:cs="B Nazanin"/>
            <w:rtl/>
            <w:lang w:bidi="fa-IR"/>
          </w:rPr>
          <w:t xml:space="preserve"> </w:t>
        </w:r>
        <w:r w:rsidR="0061723E" w:rsidRPr="00596E8A">
          <w:rPr>
            <w:rStyle w:val="Hyperlink"/>
            <w:rFonts w:hint="eastAsia"/>
            <w:rtl/>
          </w:rPr>
          <w:t>عدم</w:t>
        </w:r>
        <w:r w:rsidR="0061723E" w:rsidRPr="00596E8A">
          <w:rPr>
            <w:rStyle w:val="Hyperlink"/>
            <w:rtl/>
          </w:rPr>
          <w:t xml:space="preserve"> </w:t>
        </w:r>
        <w:r w:rsidR="0061723E" w:rsidRPr="00596E8A">
          <w:rPr>
            <w:rStyle w:val="Hyperlink"/>
            <w:rFonts w:hint="eastAsia"/>
            <w:rtl/>
          </w:rPr>
          <w:t>جواز</w:t>
        </w:r>
        <w:r w:rsidR="0061723E" w:rsidRPr="00596E8A">
          <w:rPr>
            <w:rStyle w:val="Hyperlink"/>
            <w:rtl/>
          </w:rPr>
          <w:t xml:space="preserve"> </w:t>
        </w:r>
        <w:r w:rsidR="0061723E" w:rsidRPr="00596E8A">
          <w:rPr>
            <w:rStyle w:val="Hyperlink"/>
            <w:rFonts w:hint="eastAsia"/>
            <w:rtl/>
          </w:rPr>
          <w:t>خروج</w:t>
        </w:r>
        <w:r w:rsidR="0061723E" w:rsidRPr="00596E8A">
          <w:rPr>
            <w:rStyle w:val="Hyperlink"/>
            <w:rtl/>
          </w:rPr>
          <w:t xml:space="preserve"> </w:t>
        </w:r>
        <w:r w:rsidR="0061723E" w:rsidRPr="00596E8A">
          <w:rPr>
            <w:rStyle w:val="Hyperlink"/>
            <w:rFonts w:hint="eastAsia"/>
            <w:rtl/>
          </w:rPr>
          <w:t>از</w:t>
        </w:r>
        <w:r w:rsidR="0061723E" w:rsidRPr="00596E8A">
          <w:rPr>
            <w:rStyle w:val="Hyperlink"/>
            <w:rtl/>
          </w:rPr>
          <w:t xml:space="preserve"> </w:t>
        </w:r>
        <w:r w:rsidR="0061723E" w:rsidRPr="00596E8A">
          <w:rPr>
            <w:rStyle w:val="Hyperlink"/>
            <w:rFonts w:hint="eastAsia"/>
            <w:rtl/>
          </w:rPr>
          <w:t>مذهب</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442360967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rPr>
          <w:t>201</w:t>
        </w:r>
        <w:r w:rsidR="0061723E">
          <w:rPr>
            <w:rStyle w:val="Hyperlink"/>
          </w:rPr>
          <w:fldChar w:fldCharType="end"/>
        </w:r>
      </w:hyperlink>
    </w:p>
    <w:p w:rsidR="0061723E" w:rsidRDefault="003702DB">
      <w:pPr>
        <w:pStyle w:val="TOC3"/>
        <w:tabs>
          <w:tab w:val="right" w:leader="dot" w:pos="7078"/>
        </w:tabs>
        <w:rPr>
          <w:rFonts w:asciiTheme="minorHAnsi" w:eastAsiaTheme="minorEastAsia" w:hAnsiTheme="minorHAnsi" w:cstheme="minorBidi"/>
          <w:sz w:val="22"/>
          <w:szCs w:val="22"/>
          <w:rtl/>
        </w:rPr>
      </w:pPr>
      <w:hyperlink w:anchor="_Toc442360968" w:history="1">
        <w:r w:rsidR="0061723E" w:rsidRPr="00596E8A">
          <w:rPr>
            <w:rStyle w:val="Hyperlink"/>
            <w:rtl/>
          </w:rPr>
          <w:t>(4-2-2)</w:t>
        </w:r>
        <w:r w:rsidR="0061723E" w:rsidRPr="00596E8A">
          <w:rPr>
            <w:rStyle w:val="Hyperlink"/>
            <w:rFonts w:ascii="Traditional Arabic" w:cs="B Nazanin"/>
            <w:rtl/>
            <w:lang w:bidi="fa-IR"/>
          </w:rPr>
          <w:t xml:space="preserve"> </w:t>
        </w:r>
        <w:r w:rsidR="0061723E" w:rsidRPr="00596E8A">
          <w:rPr>
            <w:rStyle w:val="Hyperlink"/>
            <w:rFonts w:hint="eastAsia"/>
            <w:rtl/>
          </w:rPr>
          <w:t>جواز</w:t>
        </w:r>
        <w:r w:rsidR="0061723E" w:rsidRPr="00596E8A">
          <w:rPr>
            <w:rStyle w:val="Hyperlink"/>
            <w:rtl/>
          </w:rPr>
          <w:t xml:space="preserve"> </w:t>
        </w:r>
        <w:r w:rsidR="0061723E" w:rsidRPr="00596E8A">
          <w:rPr>
            <w:rStyle w:val="Hyperlink"/>
            <w:rFonts w:hint="eastAsia"/>
            <w:rtl/>
          </w:rPr>
          <w:t>خروج</w:t>
        </w:r>
        <w:r w:rsidR="0061723E" w:rsidRPr="00596E8A">
          <w:rPr>
            <w:rStyle w:val="Hyperlink"/>
            <w:rtl/>
          </w:rPr>
          <w:t xml:space="preserve"> </w:t>
        </w:r>
        <w:r w:rsidR="0061723E" w:rsidRPr="00596E8A">
          <w:rPr>
            <w:rStyle w:val="Hyperlink"/>
            <w:rFonts w:hint="eastAsia"/>
            <w:rtl/>
          </w:rPr>
          <w:t>از</w:t>
        </w:r>
        <w:r w:rsidR="0061723E" w:rsidRPr="00596E8A">
          <w:rPr>
            <w:rStyle w:val="Hyperlink"/>
            <w:rtl/>
          </w:rPr>
          <w:t xml:space="preserve"> </w:t>
        </w:r>
        <w:r w:rsidR="0061723E" w:rsidRPr="00596E8A">
          <w:rPr>
            <w:rStyle w:val="Hyperlink"/>
            <w:rFonts w:hint="eastAsia"/>
            <w:rtl/>
          </w:rPr>
          <w:t>مذهب</w:t>
        </w:r>
        <w:r w:rsidR="0061723E" w:rsidRPr="00596E8A">
          <w:rPr>
            <w:rStyle w:val="Hyperlink"/>
            <w:rtl/>
          </w:rPr>
          <w:t xml:space="preserve"> </w:t>
        </w:r>
        <w:r w:rsidR="0061723E" w:rsidRPr="00596E8A">
          <w:rPr>
            <w:rStyle w:val="Hyperlink"/>
            <w:rFonts w:hint="eastAsia"/>
            <w:rtl/>
          </w:rPr>
          <w:t>با</w:t>
        </w:r>
        <w:r w:rsidR="0061723E" w:rsidRPr="00596E8A">
          <w:rPr>
            <w:rStyle w:val="Hyperlink"/>
            <w:rtl/>
          </w:rPr>
          <w:t xml:space="preserve"> </w:t>
        </w:r>
        <w:r w:rsidR="0061723E" w:rsidRPr="00596E8A">
          <w:rPr>
            <w:rStyle w:val="Hyperlink"/>
            <w:rFonts w:hint="eastAsia"/>
            <w:rtl/>
          </w:rPr>
          <w:t>احراز</w:t>
        </w:r>
        <w:r w:rsidR="0061723E" w:rsidRPr="00596E8A">
          <w:rPr>
            <w:rStyle w:val="Hyperlink"/>
            <w:rtl/>
          </w:rPr>
          <w:t xml:space="preserve"> </w:t>
        </w:r>
        <w:r w:rsidR="0061723E" w:rsidRPr="00596E8A">
          <w:rPr>
            <w:rStyle w:val="Hyperlink"/>
            <w:rFonts w:hint="eastAsia"/>
            <w:rtl/>
          </w:rPr>
          <w:t>شرا</w:t>
        </w:r>
        <w:r w:rsidR="0061723E" w:rsidRPr="00596E8A">
          <w:rPr>
            <w:rStyle w:val="Hyperlink"/>
            <w:rFonts w:hint="cs"/>
            <w:rtl/>
          </w:rPr>
          <w:t>ی</w:t>
        </w:r>
        <w:r w:rsidR="0061723E" w:rsidRPr="00596E8A">
          <w:rPr>
            <w:rStyle w:val="Hyperlink"/>
            <w:rFonts w:hint="eastAsia"/>
            <w:rtl/>
          </w:rPr>
          <w:t>ط</w:t>
        </w:r>
        <w:r w:rsidR="0061723E" w:rsidRPr="00596E8A">
          <w:rPr>
            <w:rStyle w:val="Hyperlink"/>
            <w:rFonts w:hint="cs"/>
            <w:rtl/>
          </w:rPr>
          <w:t>ی</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442360968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rPr>
          <w:t>202</w:t>
        </w:r>
        <w:r w:rsidR="0061723E">
          <w:rPr>
            <w:rStyle w:val="Hyperlink"/>
          </w:rPr>
          <w:fldChar w:fldCharType="end"/>
        </w:r>
      </w:hyperlink>
    </w:p>
    <w:p w:rsidR="0061723E" w:rsidRDefault="003702DB">
      <w:pPr>
        <w:pStyle w:val="TOC3"/>
        <w:tabs>
          <w:tab w:val="right" w:leader="dot" w:pos="7078"/>
        </w:tabs>
        <w:rPr>
          <w:rFonts w:asciiTheme="minorHAnsi" w:eastAsiaTheme="minorEastAsia" w:hAnsiTheme="minorHAnsi" w:cstheme="minorBidi"/>
          <w:sz w:val="22"/>
          <w:szCs w:val="22"/>
          <w:rtl/>
        </w:rPr>
      </w:pPr>
      <w:hyperlink w:anchor="_Toc442360969" w:history="1">
        <w:r w:rsidR="0061723E" w:rsidRPr="00596E8A">
          <w:rPr>
            <w:rStyle w:val="Hyperlink"/>
            <w:rtl/>
          </w:rPr>
          <w:t xml:space="preserve">(4-2-4) </w:t>
        </w:r>
        <w:r w:rsidR="0061723E" w:rsidRPr="00596E8A">
          <w:rPr>
            <w:rStyle w:val="Hyperlink"/>
            <w:rFonts w:hint="eastAsia"/>
            <w:rtl/>
          </w:rPr>
          <w:t>قول</w:t>
        </w:r>
        <w:r w:rsidR="0061723E" w:rsidRPr="00596E8A">
          <w:rPr>
            <w:rStyle w:val="Hyperlink"/>
            <w:rtl/>
          </w:rPr>
          <w:t xml:space="preserve"> </w:t>
        </w:r>
        <w:r w:rsidR="0061723E" w:rsidRPr="00596E8A">
          <w:rPr>
            <w:rStyle w:val="Hyperlink"/>
            <w:rFonts w:hint="eastAsia"/>
            <w:rtl/>
          </w:rPr>
          <w:t>راجح</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442360969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rPr>
          <w:t>204</w:t>
        </w:r>
        <w:r w:rsidR="0061723E">
          <w:rPr>
            <w:rStyle w:val="Hyperlink"/>
          </w:rPr>
          <w:fldChar w:fldCharType="end"/>
        </w:r>
      </w:hyperlink>
    </w:p>
    <w:p w:rsidR="0061723E" w:rsidRDefault="003702DB">
      <w:pPr>
        <w:pStyle w:val="TOC4"/>
        <w:tabs>
          <w:tab w:val="right" w:leader="dot" w:pos="7078"/>
        </w:tabs>
        <w:rPr>
          <w:rFonts w:asciiTheme="minorHAnsi" w:eastAsiaTheme="minorEastAsia" w:hAnsiTheme="minorHAnsi" w:cstheme="minorBidi"/>
          <w:sz w:val="22"/>
          <w:szCs w:val="22"/>
          <w:rtl/>
          <w:lang w:bidi="ar-SA"/>
        </w:rPr>
      </w:pPr>
      <w:hyperlink w:anchor="_Toc442360970" w:history="1">
        <w:r w:rsidR="0061723E" w:rsidRPr="00596E8A">
          <w:rPr>
            <w:rStyle w:val="Hyperlink"/>
            <w:rtl/>
          </w:rPr>
          <w:t xml:space="preserve">(4-3) </w:t>
        </w:r>
        <w:r w:rsidR="0061723E" w:rsidRPr="00596E8A">
          <w:rPr>
            <w:rStyle w:val="Hyperlink"/>
            <w:rFonts w:hint="eastAsia"/>
            <w:rtl/>
          </w:rPr>
          <w:t>تقل</w:t>
        </w:r>
        <w:r w:rsidR="0061723E" w:rsidRPr="00596E8A">
          <w:rPr>
            <w:rStyle w:val="Hyperlink"/>
            <w:rFonts w:hint="cs"/>
            <w:rtl/>
          </w:rPr>
          <w:t>ی</w:t>
        </w:r>
        <w:r w:rsidR="0061723E" w:rsidRPr="00596E8A">
          <w:rPr>
            <w:rStyle w:val="Hyperlink"/>
            <w:rFonts w:hint="eastAsia"/>
            <w:rtl/>
          </w:rPr>
          <w:t>د</w:t>
        </w:r>
        <w:r w:rsidR="0061723E" w:rsidRPr="00596E8A">
          <w:rPr>
            <w:rStyle w:val="Hyperlink"/>
            <w:rtl/>
          </w:rPr>
          <w:t xml:space="preserve"> </w:t>
        </w:r>
        <w:r w:rsidR="0061723E" w:rsidRPr="00596E8A">
          <w:rPr>
            <w:rStyle w:val="Hyperlink"/>
            <w:rFonts w:hint="eastAsia"/>
            <w:rtl/>
          </w:rPr>
          <w:t>از</w:t>
        </w:r>
        <w:r w:rsidR="0061723E" w:rsidRPr="00596E8A">
          <w:rPr>
            <w:rStyle w:val="Hyperlink"/>
            <w:rtl/>
          </w:rPr>
          <w:t xml:space="preserve"> </w:t>
        </w:r>
        <w:r w:rsidR="0061723E" w:rsidRPr="00596E8A">
          <w:rPr>
            <w:rStyle w:val="Hyperlink"/>
            <w:rFonts w:hint="eastAsia"/>
            <w:rtl/>
          </w:rPr>
          <w:t>مذاهب</w:t>
        </w:r>
        <w:r w:rsidR="0061723E" w:rsidRPr="00596E8A">
          <w:rPr>
            <w:rStyle w:val="Hyperlink"/>
            <w:rtl/>
          </w:rPr>
          <w:t xml:space="preserve"> </w:t>
        </w:r>
        <w:r w:rsidR="0061723E" w:rsidRPr="00596E8A">
          <w:rPr>
            <w:rStyle w:val="Hyperlink"/>
            <w:rFonts w:hint="eastAsia"/>
            <w:rtl/>
          </w:rPr>
          <w:t>أربعه</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442360970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lang w:bidi="ar-SA"/>
          </w:rPr>
          <w:t>205</w:t>
        </w:r>
        <w:r w:rsidR="0061723E">
          <w:rPr>
            <w:rStyle w:val="Hyperlink"/>
          </w:rPr>
          <w:fldChar w:fldCharType="end"/>
        </w:r>
      </w:hyperlink>
    </w:p>
    <w:p w:rsidR="0061723E" w:rsidRDefault="003702DB">
      <w:pPr>
        <w:pStyle w:val="TOC4"/>
        <w:tabs>
          <w:tab w:val="right" w:leader="dot" w:pos="7078"/>
        </w:tabs>
        <w:rPr>
          <w:rFonts w:asciiTheme="minorHAnsi" w:eastAsiaTheme="minorEastAsia" w:hAnsiTheme="minorHAnsi" w:cstheme="minorBidi"/>
          <w:sz w:val="22"/>
          <w:szCs w:val="22"/>
          <w:rtl/>
          <w:lang w:bidi="ar-SA"/>
        </w:rPr>
      </w:pPr>
      <w:hyperlink w:anchor="_Toc442360971" w:history="1">
        <w:r w:rsidR="0061723E" w:rsidRPr="00596E8A">
          <w:rPr>
            <w:rStyle w:val="Hyperlink"/>
            <w:rtl/>
          </w:rPr>
          <w:t xml:space="preserve">- </w:t>
        </w:r>
        <w:r w:rsidR="0061723E" w:rsidRPr="00596E8A">
          <w:rPr>
            <w:rStyle w:val="Hyperlink"/>
            <w:rFonts w:hint="eastAsia"/>
            <w:rtl/>
          </w:rPr>
          <w:t>اقوال</w:t>
        </w:r>
        <w:r w:rsidR="0061723E" w:rsidRPr="00596E8A">
          <w:rPr>
            <w:rStyle w:val="Hyperlink"/>
            <w:rtl/>
          </w:rPr>
          <w:t xml:space="preserve"> </w:t>
        </w:r>
        <w:r w:rsidR="0061723E" w:rsidRPr="00596E8A">
          <w:rPr>
            <w:rStyle w:val="Hyperlink"/>
            <w:rFonts w:hint="eastAsia"/>
            <w:rtl/>
          </w:rPr>
          <w:t>امام</w:t>
        </w:r>
        <w:r w:rsidR="0061723E" w:rsidRPr="00596E8A">
          <w:rPr>
            <w:rStyle w:val="Hyperlink"/>
            <w:rtl/>
          </w:rPr>
          <w:t xml:space="preserve"> </w:t>
        </w:r>
        <w:r w:rsidR="0061723E" w:rsidRPr="00596E8A">
          <w:rPr>
            <w:rStyle w:val="Hyperlink"/>
            <w:rFonts w:hint="eastAsia"/>
            <w:rtl/>
          </w:rPr>
          <w:t>مالک</w:t>
        </w:r>
        <w:r w:rsidR="0061723E" w:rsidRPr="00596E8A">
          <w:rPr>
            <w:rStyle w:val="Hyperlink"/>
            <w:rFonts w:cs="CTraditional Arabic"/>
            <w:b/>
            <w:rtl/>
          </w:rPr>
          <w:t>/</w:t>
        </w:r>
        <w:r w:rsidR="0061723E" w:rsidRPr="00596E8A">
          <w:rPr>
            <w:rStyle w:val="Hyperlink"/>
            <w:rtl/>
          </w:rPr>
          <w:t>:</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442360971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lang w:bidi="ar-SA"/>
          </w:rPr>
          <w:t>206</w:t>
        </w:r>
        <w:r w:rsidR="0061723E">
          <w:rPr>
            <w:rStyle w:val="Hyperlink"/>
          </w:rPr>
          <w:fldChar w:fldCharType="end"/>
        </w:r>
      </w:hyperlink>
    </w:p>
    <w:p w:rsidR="0061723E" w:rsidRDefault="003702DB">
      <w:pPr>
        <w:pStyle w:val="TOC4"/>
        <w:tabs>
          <w:tab w:val="right" w:leader="dot" w:pos="7078"/>
        </w:tabs>
        <w:rPr>
          <w:rFonts w:asciiTheme="minorHAnsi" w:eastAsiaTheme="minorEastAsia" w:hAnsiTheme="minorHAnsi" w:cstheme="minorBidi"/>
          <w:sz w:val="22"/>
          <w:szCs w:val="22"/>
          <w:rtl/>
          <w:lang w:bidi="ar-SA"/>
        </w:rPr>
      </w:pPr>
      <w:hyperlink w:anchor="_Toc442360972" w:history="1">
        <w:r w:rsidR="0061723E" w:rsidRPr="00596E8A">
          <w:rPr>
            <w:rStyle w:val="Hyperlink"/>
            <w:rtl/>
          </w:rPr>
          <w:t xml:space="preserve">- </w:t>
        </w:r>
        <w:r w:rsidR="0061723E" w:rsidRPr="00596E8A">
          <w:rPr>
            <w:rStyle w:val="Hyperlink"/>
            <w:rFonts w:hint="eastAsia"/>
            <w:rtl/>
          </w:rPr>
          <w:t>اقوال</w:t>
        </w:r>
        <w:r w:rsidR="0061723E" w:rsidRPr="00596E8A">
          <w:rPr>
            <w:rStyle w:val="Hyperlink"/>
            <w:rtl/>
          </w:rPr>
          <w:t xml:space="preserve"> </w:t>
        </w:r>
        <w:r w:rsidR="0061723E" w:rsidRPr="00596E8A">
          <w:rPr>
            <w:rStyle w:val="Hyperlink"/>
            <w:rFonts w:hint="eastAsia"/>
            <w:rtl/>
          </w:rPr>
          <w:t>امام</w:t>
        </w:r>
        <w:r w:rsidR="0061723E" w:rsidRPr="00596E8A">
          <w:rPr>
            <w:rStyle w:val="Hyperlink"/>
            <w:rtl/>
          </w:rPr>
          <w:t xml:space="preserve"> </w:t>
        </w:r>
        <w:r w:rsidR="0061723E" w:rsidRPr="00596E8A">
          <w:rPr>
            <w:rStyle w:val="Hyperlink"/>
            <w:rFonts w:hint="eastAsia"/>
            <w:rtl/>
          </w:rPr>
          <w:t>ابوحن</w:t>
        </w:r>
        <w:r w:rsidR="0061723E" w:rsidRPr="00596E8A">
          <w:rPr>
            <w:rStyle w:val="Hyperlink"/>
            <w:rFonts w:hint="cs"/>
            <w:rtl/>
          </w:rPr>
          <w:t>ی</w:t>
        </w:r>
        <w:r w:rsidR="0061723E" w:rsidRPr="00596E8A">
          <w:rPr>
            <w:rStyle w:val="Hyperlink"/>
            <w:rFonts w:hint="eastAsia"/>
            <w:rtl/>
          </w:rPr>
          <w:t>فه</w:t>
        </w:r>
        <w:r w:rsidR="0061723E" w:rsidRPr="00596E8A">
          <w:rPr>
            <w:rStyle w:val="Hyperlink"/>
            <w:rFonts w:cs="CTraditional Arabic"/>
            <w:b/>
            <w:rtl/>
          </w:rPr>
          <w:t>/</w:t>
        </w:r>
        <w:r w:rsidR="0061723E" w:rsidRPr="00596E8A">
          <w:rPr>
            <w:rStyle w:val="Hyperlink"/>
            <w:rtl/>
          </w:rPr>
          <w:t xml:space="preserve"> </w:t>
        </w:r>
        <w:r w:rsidR="0061723E" w:rsidRPr="00596E8A">
          <w:rPr>
            <w:rStyle w:val="Hyperlink"/>
            <w:rFonts w:hint="eastAsia"/>
            <w:rtl/>
          </w:rPr>
          <w:t>و</w:t>
        </w:r>
        <w:r w:rsidR="0061723E" w:rsidRPr="00596E8A">
          <w:rPr>
            <w:rStyle w:val="Hyperlink"/>
            <w:rtl/>
          </w:rPr>
          <w:t xml:space="preserve"> </w:t>
        </w:r>
        <w:r w:rsidR="0061723E" w:rsidRPr="00596E8A">
          <w:rPr>
            <w:rStyle w:val="Hyperlink"/>
            <w:rFonts w:hint="eastAsia"/>
            <w:rtl/>
          </w:rPr>
          <w:t>شاگردش</w:t>
        </w:r>
        <w:r w:rsidR="0061723E" w:rsidRPr="00596E8A">
          <w:rPr>
            <w:rStyle w:val="Hyperlink"/>
            <w:rtl/>
          </w:rPr>
          <w:t xml:space="preserve"> </w:t>
        </w:r>
        <w:r w:rsidR="0061723E" w:rsidRPr="00596E8A">
          <w:rPr>
            <w:rStyle w:val="Hyperlink"/>
            <w:rFonts w:hint="eastAsia"/>
            <w:rtl/>
          </w:rPr>
          <w:t>ابو</w:t>
        </w:r>
        <w:r w:rsidR="0061723E" w:rsidRPr="00596E8A">
          <w:rPr>
            <w:rStyle w:val="Hyperlink"/>
            <w:rFonts w:hint="cs"/>
            <w:rtl/>
          </w:rPr>
          <w:t>ی</w:t>
        </w:r>
        <w:r w:rsidR="0061723E" w:rsidRPr="00596E8A">
          <w:rPr>
            <w:rStyle w:val="Hyperlink"/>
            <w:rFonts w:hint="eastAsia"/>
            <w:rtl/>
          </w:rPr>
          <w:t>وسف</w:t>
        </w:r>
        <w:r w:rsidR="0061723E" w:rsidRPr="00596E8A">
          <w:rPr>
            <w:rStyle w:val="Hyperlink"/>
            <w:rFonts w:cs="CTraditional Arabic"/>
            <w:b/>
            <w:rtl/>
          </w:rPr>
          <w:t>/</w:t>
        </w:r>
        <w:r w:rsidR="0061723E" w:rsidRPr="00596E8A">
          <w:rPr>
            <w:rStyle w:val="Hyperlink"/>
            <w:rtl/>
          </w:rPr>
          <w:t>:</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442360972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lang w:bidi="ar-SA"/>
          </w:rPr>
          <w:t>206</w:t>
        </w:r>
        <w:r w:rsidR="0061723E">
          <w:rPr>
            <w:rStyle w:val="Hyperlink"/>
          </w:rPr>
          <w:fldChar w:fldCharType="end"/>
        </w:r>
      </w:hyperlink>
    </w:p>
    <w:p w:rsidR="0061723E" w:rsidRDefault="003702DB">
      <w:pPr>
        <w:pStyle w:val="TOC4"/>
        <w:tabs>
          <w:tab w:val="right" w:leader="dot" w:pos="7078"/>
        </w:tabs>
        <w:rPr>
          <w:rFonts w:asciiTheme="minorHAnsi" w:eastAsiaTheme="minorEastAsia" w:hAnsiTheme="minorHAnsi" w:cstheme="minorBidi"/>
          <w:sz w:val="22"/>
          <w:szCs w:val="22"/>
          <w:rtl/>
          <w:lang w:bidi="ar-SA"/>
        </w:rPr>
      </w:pPr>
      <w:hyperlink w:anchor="_Toc442360973" w:history="1">
        <w:r w:rsidR="0061723E" w:rsidRPr="00596E8A">
          <w:rPr>
            <w:rStyle w:val="Hyperlink"/>
            <w:rtl/>
          </w:rPr>
          <w:t xml:space="preserve">- </w:t>
        </w:r>
        <w:r w:rsidR="0061723E" w:rsidRPr="00596E8A">
          <w:rPr>
            <w:rStyle w:val="Hyperlink"/>
            <w:rFonts w:hint="eastAsia"/>
            <w:rtl/>
          </w:rPr>
          <w:t>اقوال</w:t>
        </w:r>
        <w:r w:rsidR="0061723E" w:rsidRPr="00596E8A">
          <w:rPr>
            <w:rStyle w:val="Hyperlink"/>
            <w:rtl/>
          </w:rPr>
          <w:t xml:space="preserve"> </w:t>
        </w:r>
        <w:r w:rsidR="0061723E" w:rsidRPr="00596E8A">
          <w:rPr>
            <w:rStyle w:val="Hyperlink"/>
            <w:rFonts w:hint="eastAsia"/>
            <w:rtl/>
          </w:rPr>
          <w:t>امام</w:t>
        </w:r>
        <w:r w:rsidR="0061723E" w:rsidRPr="00596E8A">
          <w:rPr>
            <w:rStyle w:val="Hyperlink"/>
            <w:rtl/>
          </w:rPr>
          <w:t xml:space="preserve"> </w:t>
        </w:r>
        <w:r w:rsidR="0061723E" w:rsidRPr="00596E8A">
          <w:rPr>
            <w:rStyle w:val="Hyperlink"/>
            <w:rFonts w:hint="eastAsia"/>
            <w:rtl/>
          </w:rPr>
          <w:t>شافع</w:t>
        </w:r>
        <w:r w:rsidR="0061723E" w:rsidRPr="00596E8A">
          <w:rPr>
            <w:rStyle w:val="Hyperlink"/>
            <w:rFonts w:hint="cs"/>
            <w:rtl/>
          </w:rPr>
          <w:t>ی</w:t>
        </w:r>
        <w:r w:rsidR="0061723E" w:rsidRPr="00596E8A">
          <w:rPr>
            <w:rStyle w:val="Hyperlink"/>
            <w:rFonts w:cs="CTraditional Arabic"/>
            <w:rtl/>
          </w:rPr>
          <w:t>/</w:t>
        </w:r>
        <w:r w:rsidR="0061723E" w:rsidRPr="00596E8A">
          <w:rPr>
            <w:rStyle w:val="Hyperlink"/>
            <w:rtl/>
          </w:rPr>
          <w:t xml:space="preserve"> </w:t>
        </w:r>
        <w:r w:rsidR="0061723E" w:rsidRPr="00596E8A">
          <w:rPr>
            <w:rStyle w:val="Hyperlink"/>
            <w:rFonts w:hint="eastAsia"/>
            <w:rtl/>
          </w:rPr>
          <w:t>و</w:t>
        </w:r>
        <w:r w:rsidR="0061723E" w:rsidRPr="00596E8A">
          <w:rPr>
            <w:rStyle w:val="Hyperlink"/>
            <w:rtl/>
          </w:rPr>
          <w:t xml:space="preserve"> </w:t>
        </w:r>
        <w:r w:rsidR="0061723E" w:rsidRPr="00596E8A">
          <w:rPr>
            <w:rStyle w:val="Hyperlink"/>
            <w:rFonts w:hint="eastAsia"/>
            <w:rtl/>
          </w:rPr>
          <w:t>امام</w:t>
        </w:r>
        <w:r w:rsidR="0061723E" w:rsidRPr="00596E8A">
          <w:rPr>
            <w:rStyle w:val="Hyperlink"/>
            <w:rtl/>
          </w:rPr>
          <w:t xml:space="preserve"> </w:t>
        </w:r>
        <w:r w:rsidR="0061723E" w:rsidRPr="00596E8A">
          <w:rPr>
            <w:rStyle w:val="Hyperlink"/>
            <w:rFonts w:hint="eastAsia"/>
            <w:rtl/>
          </w:rPr>
          <w:t>نوو</w:t>
        </w:r>
        <w:r w:rsidR="0061723E" w:rsidRPr="00596E8A">
          <w:rPr>
            <w:rStyle w:val="Hyperlink"/>
            <w:rFonts w:hint="cs"/>
            <w:rtl/>
          </w:rPr>
          <w:t>ی</w:t>
        </w:r>
        <w:r w:rsidR="0061723E" w:rsidRPr="00596E8A">
          <w:rPr>
            <w:rStyle w:val="Hyperlink"/>
            <w:rFonts w:cs="CTraditional Arabic"/>
            <w:rtl/>
          </w:rPr>
          <w:t>/</w:t>
        </w:r>
        <w:r w:rsidR="0061723E" w:rsidRPr="00596E8A">
          <w:rPr>
            <w:rStyle w:val="Hyperlink"/>
            <w:rtl/>
          </w:rPr>
          <w:t>:</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442360973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lang w:bidi="ar-SA"/>
          </w:rPr>
          <w:t>207</w:t>
        </w:r>
        <w:r w:rsidR="0061723E">
          <w:rPr>
            <w:rStyle w:val="Hyperlink"/>
          </w:rPr>
          <w:fldChar w:fldCharType="end"/>
        </w:r>
      </w:hyperlink>
    </w:p>
    <w:p w:rsidR="0061723E" w:rsidRDefault="003702DB">
      <w:pPr>
        <w:pStyle w:val="TOC4"/>
        <w:tabs>
          <w:tab w:val="right" w:leader="dot" w:pos="7078"/>
        </w:tabs>
        <w:rPr>
          <w:rFonts w:asciiTheme="minorHAnsi" w:eastAsiaTheme="minorEastAsia" w:hAnsiTheme="minorHAnsi" w:cstheme="minorBidi"/>
          <w:sz w:val="22"/>
          <w:szCs w:val="22"/>
          <w:rtl/>
          <w:lang w:bidi="ar-SA"/>
        </w:rPr>
      </w:pPr>
      <w:hyperlink w:anchor="_Toc442360974" w:history="1">
        <w:r w:rsidR="0061723E" w:rsidRPr="00596E8A">
          <w:rPr>
            <w:rStyle w:val="Hyperlink"/>
            <w:rtl/>
          </w:rPr>
          <w:t xml:space="preserve">- </w:t>
        </w:r>
        <w:r w:rsidR="0061723E" w:rsidRPr="00596E8A">
          <w:rPr>
            <w:rStyle w:val="Hyperlink"/>
            <w:rFonts w:hint="eastAsia"/>
            <w:rtl/>
          </w:rPr>
          <w:t>اقوال</w:t>
        </w:r>
        <w:r w:rsidR="0061723E" w:rsidRPr="00596E8A">
          <w:rPr>
            <w:rStyle w:val="Hyperlink"/>
            <w:rtl/>
          </w:rPr>
          <w:t xml:space="preserve"> </w:t>
        </w:r>
        <w:r w:rsidR="0061723E" w:rsidRPr="00596E8A">
          <w:rPr>
            <w:rStyle w:val="Hyperlink"/>
            <w:rFonts w:hint="eastAsia"/>
            <w:rtl/>
          </w:rPr>
          <w:t>امام</w:t>
        </w:r>
        <w:r w:rsidR="0061723E" w:rsidRPr="00596E8A">
          <w:rPr>
            <w:rStyle w:val="Hyperlink"/>
            <w:rtl/>
          </w:rPr>
          <w:t xml:space="preserve"> </w:t>
        </w:r>
        <w:r w:rsidR="0061723E" w:rsidRPr="00596E8A">
          <w:rPr>
            <w:rStyle w:val="Hyperlink"/>
            <w:rFonts w:hint="eastAsia"/>
            <w:rtl/>
          </w:rPr>
          <w:t>احمد</w:t>
        </w:r>
        <w:r w:rsidR="0061723E" w:rsidRPr="00596E8A">
          <w:rPr>
            <w:rStyle w:val="Hyperlink"/>
            <w:rtl/>
          </w:rPr>
          <w:t xml:space="preserve"> </w:t>
        </w:r>
        <w:r w:rsidR="0061723E" w:rsidRPr="00596E8A">
          <w:rPr>
            <w:rStyle w:val="Hyperlink"/>
            <w:rFonts w:hint="eastAsia"/>
            <w:rtl/>
          </w:rPr>
          <w:t>حنبل</w:t>
        </w:r>
        <w:r w:rsidR="0061723E" w:rsidRPr="00596E8A">
          <w:rPr>
            <w:rStyle w:val="Hyperlink"/>
            <w:rFonts w:cs="CTraditional Arabic"/>
            <w:rtl/>
          </w:rPr>
          <w:t>/</w:t>
        </w:r>
        <w:r w:rsidR="0061723E" w:rsidRPr="00596E8A">
          <w:rPr>
            <w:rStyle w:val="Hyperlink"/>
            <w:rtl/>
          </w:rPr>
          <w:t>:</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442360974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lang w:bidi="ar-SA"/>
          </w:rPr>
          <w:t>208</w:t>
        </w:r>
        <w:r w:rsidR="0061723E">
          <w:rPr>
            <w:rStyle w:val="Hyperlink"/>
          </w:rPr>
          <w:fldChar w:fldCharType="end"/>
        </w:r>
      </w:hyperlink>
    </w:p>
    <w:p w:rsidR="0061723E" w:rsidRDefault="003702DB">
      <w:pPr>
        <w:pStyle w:val="TOC3"/>
        <w:tabs>
          <w:tab w:val="right" w:leader="dot" w:pos="7078"/>
        </w:tabs>
        <w:rPr>
          <w:rFonts w:asciiTheme="minorHAnsi" w:eastAsiaTheme="minorEastAsia" w:hAnsiTheme="minorHAnsi" w:cstheme="minorBidi"/>
          <w:sz w:val="22"/>
          <w:szCs w:val="22"/>
          <w:rtl/>
        </w:rPr>
      </w:pPr>
      <w:hyperlink w:anchor="_Toc442360975" w:history="1">
        <w:r w:rsidR="0061723E" w:rsidRPr="00596E8A">
          <w:rPr>
            <w:rStyle w:val="Hyperlink"/>
            <w:rFonts w:hint="eastAsia"/>
            <w:rtl/>
          </w:rPr>
          <w:t>حکم</w:t>
        </w:r>
        <w:r w:rsidR="0061723E" w:rsidRPr="00596E8A">
          <w:rPr>
            <w:rStyle w:val="Hyperlink"/>
            <w:rtl/>
          </w:rPr>
          <w:t xml:space="preserve"> </w:t>
        </w:r>
        <w:r w:rsidR="0061723E" w:rsidRPr="00596E8A">
          <w:rPr>
            <w:rStyle w:val="Hyperlink"/>
            <w:rFonts w:hint="eastAsia"/>
            <w:rtl/>
          </w:rPr>
          <w:t>خروج</w:t>
        </w:r>
        <w:r w:rsidR="0061723E" w:rsidRPr="00596E8A">
          <w:rPr>
            <w:rStyle w:val="Hyperlink"/>
            <w:rtl/>
          </w:rPr>
          <w:t xml:space="preserve"> </w:t>
        </w:r>
        <w:r w:rsidR="0061723E" w:rsidRPr="00596E8A">
          <w:rPr>
            <w:rStyle w:val="Hyperlink"/>
            <w:rFonts w:hint="eastAsia"/>
            <w:rtl/>
          </w:rPr>
          <w:t>از</w:t>
        </w:r>
        <w:r w:rsidR="0061723E" w:rsidRPr="00596E8A">
          <w:rPr>
            <w:rStyle w:val="Hyperlink"/>
            <w:rtl/>
          </w:rPr>
          <w:t xml:space="preserve"> </w:t>
        </w:r>
        <w:r w:rsidR="0061723E" w:rsidRPr="00596E8A">
          <w:rPr>
            <w:rStyle w:val="Hyperlink"/>
            <w:rFonts w:hint="eastAsia"/>
            <w:rtl/>
          </w:rPr>
          <w:t>مذاهب</w:t>
        </w:r>
        <w:r w:rsidR="0061723E" w:rsidRPr="00596E8A">
          <w:rPr>
            <w:rStyle w:val="Hyperlink"/>
            <w:rtl/>
          </w:rPr>
          <w:t xml:space="preserve"> </w:t>
        </w:r>
        <w:r w:rsidR="0061723E" w:rsidRPr="00596E8A">
          <w:rPr>
            <w:rStyle w:val="Hyperlink"/>
            <w:rFonts w:hint="eastAsia"/>
            <w:rtl/>
          </w:rPr>
          <w:t>اربعه</w:t>
        </w:r>
        <w:r w:rsidR="0061723E" w:rsidRPr="00596E8A">
          <w:rPr>
            <w:rStyle w:val="Hyperlink"/>
            <w:rtl/>
          </w:rPr>
          <w:t>:</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442360975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rPr>
          <w:t>209</w:t>
        </w:r>
        <w:r w:rsidR="0061723E">
          <w:rPr>
            <w:rStyle w:val="Hyperlink"/>
          </w:rPr>
          <w:fldChar w:fldCharType="end"/>
        </w:r>
      </w:hyperlink>
    </w:p>
    <w:p w:rsidR="0061723E" w:rsidRDefault="003702DB">
      <w:pPr>
        <w:pStyle w:val="TOC3"/>
        <w:tabs>
          <w:tab w:val="right" w:leader="dot" w:pos="7078"/>
        </w:tabs>
        <w:rPr>
          <w:rFonts w:asciiTheme="minorHAnsi" w:eastAsiaTheme="minorEastAsia" w:hAnsiTheme="minorHAnsi" w:cstheme="minorBidi"/>
          <w:sz w:val="22"/>
          <w:szCs w:val="22"/>
          <w:rtl/>
        </w:rPr>
      </w:pPr>
      <w:hyperlink w:anchor="_Toc442360976" w:history="1">
        <w:r w:rsidR="0061723E" w:rsidRPr="00596E8A">
          <w:rPr>
            <w:rStyle w:val="Hyperlink"/>
            <w:rtl/>
          </w:rPr>
          <w:t xml:space="preserve">(4-4) </w:t>
        </w:r>
        <w:r w:rsidR="0061723E" w:rsidRPr="00596E8A">
          <w:rPr>
            <w:rStyle w:val="Hyperlink"/>
            <w:rFonts w:hint="eastAsia"/>
            <w:rtl/>
          </w:rPr>
          <w:t>تتبّع</w:t>
        </w:r>
        <w:r w:rsidR="0061723E" w:rsidRPr="00596E8A">
          <w:rPr>
            <w:rStyle w:val="Hyperlink"/>
            <w:rtl/>
          </w:rPr>
          <w:t xml:space="preserve"> </w:t>
        </w:r>
        <w:r w:rsidR="0061723E" w:rsidRPr="00596E8A">
          <w:rPr>
            <w:rStyle w:val="Hyperlink"/>
            <w:rFonts w:hint="eastAsia"/>
            <w:rtl/>
          </w:rPr>
          <w:t>رخص</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442360976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rPr>
          <w:t>212</w:t>
        </w:r>
        <w:r w:rsidR="0061723E">
          <w:rPr>
            <w:rStyle w:val="Hyperlink"/>
          </w:rPr>
          <w:fldChar w:fldCharType="end"/>
        </w:r>
      </w:hyperlink>
    </w:p>
    <w:p w:rsidR="0061723E" w:rsidRDefault="003702DB">
      <w:pPr>
        <w:pStyle w:val="TOC4"/>
        <w:tabs>
          <w:tab w:val="right" w:leader="dot" w:pos="7078"/>
        </w:tabs>
        <w:rPr>
          <w:rFonts w:asciiTheme="minorHAnsi" w:eastAsiaTheme="minorEastAsia" w:hAnsiTheme="minorHAnsi" w:cstheme="minorBidi"/>
          <w:sz w:val="22"/>
          <w:szCs w:val="22"/>
          <w:rtl/>
          <w:lang w:bidi="ar-SA"/>
        </w:rPr>
      </w:pPr>
      <w:hyperlink w:anchor="_Toc442360977" w:history="1">
        <w:r w:rsidR="0061723E" w:rsidRPr="00596E8A">
          <w:rPr>
            <w:rStyle w:val="Hyperlink"/>
            <w:rtl/>
          </w:rPr>
          <w:t xml:space="preserve">(4-4-1) </w:t>
        </w:r>
        <w:r w:rsidR="0061723E" w:rsidRPr="00596E8A">
          <w:rPr>
            <w:rStyle w:val="Hyperlink"/>
            <w:rFonts w:hint="eastAsia"/>
            <w:rtl/>
          </w:rPr>
          <w:t>مفهوم</w:t>
        </w:r>
        <w:r w:rsidR="0061723E" w:rsidRPr="00596E8A">
          <w:rPr>
            <w:rStyle w:val="Hyperlink"/>
            <w:rtl/>
          </w:rPr>
          <w:t xml:space="preserve"> </w:t>
        </w:r>
        <w:r w:rsidR="0061723E" w:rsidRPr="00596E8A">
          <w:rPr>
            <w:rStyle w:val="Hyperlink"/>
            <w:rFonts w:hint="eastAsia"/>
            <w:rtl/>
          </w:rPr>
          <w:t>تتبّع</w:t>
        </w:r>
        <w:r w:rsidR="0061723E" w:rsidRPr="00596E8A">
          <w:rPr>
            <w:rStyle w:val="Hyperlink"/>
            <w:rtl/>
          </w:rPr>
          <w:t xml:space="preserve"> </w:t>
        </w:r>
        <w:r w:rsidR="0061723E" w:rsidRPr="00596E8A">
          <w:rPr>
            <w:rStyle w:val="Hyperlink"/>
            <w:rFonts w:hint="eastAsia"/>
            <w:rtl/>
          </w:rPr>
          <w:t>رخص</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442360977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lang w:bidi="ar-SA"/>
          </w:rPr>
          <w:t>212</w:t>
        </w:r>
        <w:r w:rsidR="0061723E">
          <w:rPr>
            <w:rStyle w:val="Hyperlink"/>
          </w:rPr>
          <w:fldChar w:fldCharType="end"/>
        </w:r>
      </w:hyperlink>
    </w:p>
    <w:p w:rsidR="0061723E" w:rsidRDefault="003702DB">
      <w:pPr>
        <w:pStyle w:val="TOC4"/>
        <w:tabs>
          <w:tab w:val="right" w:leader="dot" w:pos="7078"/>
        </w:tabs>
        <w:rPr>
          <w:rFonts w:asciiTheme="minorHAnsi" w:eastAsiaTheme="minorEastAsia" w:hAnsiTheme="minorHAnsi" w:cstheme="minorBidi"/>
          <w:sz w:val="22"/>
          <w:szCs w:val="22"/>
          <w:rtl/>
          <w:lang w:bidi="ar-SA"/>
        </w:rPr>
      </w:pPr>
      <w:hyperlink w:anchor="_Toc442360978" w:history="1">
        <w:r w:rsidR="0061723E" w:rsidRPr="00596E8A">
          <w:rPr>
            <w:rStyle w:val="Hyperlink"/>
            <w:rtl/>
          </w:rPr>
          <w:t xml:space="preserve">(4-4-2) </w:t>
        </w:r>
        <w:r w:rsidR="0061723E" w:rsidRPr="00596E8A">
          <w:rPr>
            <w:rStyle w:val="Hyperlink"/>
            <w:rFonts w:hint="eastAsia"/>
            <w:rtl/>
          </w:rPr>
          <w:t>احکام</w:t>
        </w:r>
        <w:r w:rsidR="0061723E" w:rsidRPr="00596E8A">
          <w:rPr>
            <w:rStyle w:val="Hyperlink"/>
            <w:rtl/>
          </w:rPr>
          <w:t xml:space="preserve"> </w:t>
        </w:r>
        <w:r w:rsidR="0061723E" w:rsidRPr="00596E8A">
          <w:rPr>
            <w:rStyle w:val="Hyperlink"/>
            <w:rFonts w:hint="eastAsia"/>
            <w:rtl/>
          </w:rPr>
          <w:t>و</w:t>
        </w:r>
        <w:r w:rsidR="0061723E" w:rsidRPr="00596E8A">
          <w:rPr>
            <w:rStyle w:val="Hyperlink"/>
            <w:rtl/>
          </w:rPr>
          <w:t xml:space="preserve"> </w:t>
        </w:r>
        <w:r w:rsidR="0061723E" w:rsidRPr="00596E8A">
          <w:rPr>
            <w:rStyle w:val="Hyperlink"/>
            <w:rFonts w:hint="eastAsia"/>
            <w:rtl/>
          </w:rPr>
          <w:t>مسائل</w:t>
        </w:r>
        <w:r w:rsidR="0061723E" w:rsidRPr="00596E8A">
          <w:rPr>
            <w:rStyle w:val="Hyperlink"/>
            <w:rtl/>
          </w:rPr>
          <w:t xml:space="preserve"> </w:t>
        </w:r>
        <w:r w:rsidR="0061723E" w:rsidRPr="00596E8A">
          <w:rPr>
            <w:rStyle w:val="Hyperlink"/>
            <w:rFonts w:hint="eastAsia"/>
            <w:rtl/>
          </w:rPr>
          <w:t>تتبّع</w:t>
        </w:r>
        <w:r w:rsidR="0061723E" w:rsidRPr="00596E8A">
          <w:rPr>
            <w:rStyle w:val="Hyperlink"/>
            <w:rtl/>
          </w:rPr>
          <w:t xml:space="preserve"> </w:t>
        </w:r>
        <w:r w:rsidR="0061723E" w:rsidRPr="00596E8A">
          <w:rPr>
            <w:rStyle w:val="Hyperlink"/>
            <w:rFonts w:hint="eastAsia"/>
            <w:rtl/>
          </w:rPr>
          <w:t>رخص</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442360978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lang w:bidi="ar-SA"/>
          </w:rPr>
          <w:t>213</w:t>
        </w:r>
        <w:r w:rsidR="0061723E">
          <w:rPr>
            <w:rStyle w:val="Hyperlink"/>
          </w:rPr>
          <w:fldChar w:fldCharType="end"/>
        </w:r>
      </w:hyperlink>
    </w:p>
    <w:p w:rsidR="0061723E" w:rsidRDefault="003702DB">
      <w:pPr>
        <w:pStyle w:val="TOC3"/>
        <w:tabs>
          <w:tab w:val="right" w:leader="dot" w:pos="7078"/>
        </w:tabs>
        <w:rPr>
          <w:rFonts w:asciiTheme="minorHAnsi" w:eastAsiaTheme="minorEastAsia" w:hAnsiTheme="minorHAnsi" w:cstheme="minorBidi"/>
          <w:sz w:val="22"/>
          <w:szCs w:val="22"/>
          <w:rtl/>
        </w:rPr>
      </w:pPr>
      <w:hyperlink w:anchor="_Toc442360979" w:history="1">
        <w:r w:rsidR="0061723E" w:rsidRPr="00596E8A">
          <w:rPr>
            <w:rStyle w:val="Hyperlink"/>
            <w:rtl/>
          </w:rPr>
          <w:t xml:space="preserve">(4-5) </w:t>
        </w:r>
        <w:r w:rsidR="0061723E" w:rsidRPr="00596E8A">
          <w:rPr>
            <w:rStyle w:val="Hyperlink"/>
            <w:rFonts w:hint="eastAsia"/>
            <w:rtl/>
          </w:rPr>
          <w:t>تلف</w:t>
        </w:r>
        <w:r w:rsidR="0061723E" w:rsidRPr="00596E8A">
          <w:rPr>
            <w:rStyle w:val="Hyperlink"/>
            <w:rFonts w:hint="cs"/>
            <w:rtl/>
          </w:rPr>
          <w:t>ی</w:t>
        </w:r>
        <w:r w:rsidR="0061723E" w:rsidRPr="00596E8A">
          <w:rPr>
            <w:rStyle w:val="Hyperlink"/>
            <w:rFonts w:hint="eastAsia"/>
            <w:rtl/>
          </w:rPr>
          <w:t>ق</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442360979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rPr>
          <w:t>229</w:t>
        </w:r>
        <w:r w:rsidR="0061723E">
          <w:rPr>
            <w:rStyle w:val="Hyperlink"/>
          </w:rPr>
          <w:fldChar w:fldCharType="end"/>
        </w:r>
      </w:hyperlink>
    </w:p>
    <w:p w:rsidR="0061723E" w:rsidRDefault="003702DB">
      <w:pPr>
        <w:pStyle w:val="TOC4"/>
        <w:tabs>
          <w:tab w:val="right" w:leader="dot" w:pos="7078"/>
        </w:tabs>
        <w:rPr>
          <w:rFonts w:asciiTheme="minorHAnsi" w:eastAsiaTheme="minorEastAsia" w:hAnsiTheme="minorHAnsi" w:cstheme="minorBidi"/>
          <w:sz w:val="22"/>
          <w:szCs w:val="22"/>
          <w:rtl/>
          <w:lang w:bidi="ar-SA"/>
        </w:rPr>
      </w:pPr>
      <w:hyperlink w:anchor="_Toc442360980" w:history="1">
        <w:r w:rsidR="0061723E" w:rsidRPr="00596E8A">
          <w:rPr>
            <w:rStyle w:val="Hyperlink"/>
            <w:rtl/>
          </w:rPr>
          <w:t xml:space="preserve">(4-5-1) </w:t>
        </w:r>
        <w:r w:rsidR="0061723E" w:rsidRPr="00596E8A">
          <w:rPr>
            <w:rStyle w:val="Hyperlink"/>
            <w:rFonts w:hint="eastAsia"/>
            <w:rtl/>
          </w:rPr>
          <w:t>مفهوم</w:t>
        </w:r>
        <w:r w:rsidR="0061723E" w:rsidRPr="00596E8A">
          <w:rPr>
            <w:rStyle w:val="Hyperlink"/>
            <w:rtl/>
          </w:rPr>
          <w:t xml:space="preserve"> </w:t>
        </w:r>
        <w:r w:rsidR="0061723E" w:rsidRPr="00596E8A">
          <w:rPr>
            <w:rStyle w:val="Hyperlink"/>
            <w:rFonts w:hint="eastAsia"/>
            <w:rtl/>
          </w:rPr>
          <w:t>تلف</w:t>
        </w:r>
        <w:r w:rsidR="0061723E" w:rsidRPr="00596E8A">
          <w:rPr>
            <w:rStyle w:val="Hyperlink"/>
            <w:rFonts w:hint="cs"/>
            <w:rtl/>
          </w:rPr>
          <w:t>ی</w:t>
        </w:r>
        <w:r w:rsidR="0061723E" w:rsidRPr="00596E8A">
          <w:rPr>
            <w:rStyle w:val="Hyperlink"/>
            <w:rFonts w:hint="eastAsia"/>
            <w:rtl/>
          </w:rPr>
          <w:t>ق</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442360980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lang w:bidi="ar-SA"/>
          </w:rPr>
          <w:t>230</w:t>
        </w:r>
        <w:r w:rsidR="0061723E">
          <w:rPr>
            <w:rStyle w:val="Hyperlink"/>
          </w:rPr>
          <w:fldChar w:fldCharType="end"/>
        </w:r>
      </w:hyperlink>
    </w:p>
    <w:p w:rsidR="0061723E" w:rsidRDefault="003702DB">
      <w:pPr>
        <w:pStyle w:val="TOC4"/>
        <w:tabs>
          <w:tab w:val="right" w:leader="dot" w:pos="7078"/>
        </w:tabs>
        <w:rPr>
          <w:rFonts w:asciiTheme="minorHAnsi" w:eastAsiaTheme="minorEastAsia" w:hAnsiTheme="minorHAnsi" w:cstheme="minorBidi"/>
          <w:sz w:val="22"/>
          <w:szCs w:val="22"/>
          <w:rtl/>
          <w:lang w:bidi="ar-SA"/>
        </w:rPr>
      </w:pPr>
      <w:hyperlink w:anchor="_Toc442360981" w:history="1">
        <w:r w:rsidR="0061723E" w:rsidRPr="00596E8A">
          <w:rPr>
            <w:rStyle w:val="Hyperlink"/>
            <w:rtl/>
          </w:rPr>
          <w:t xml:space="preserve">(4-5-2) </w:t>
        </w:r>
        <w:r w:rsidR="0061723E" w:rsidRPr="00596E8A">
          <w:rPr>
            <w:rStyle w:val="Hyperlink"/>
            <w:rFonts w:hint="eastAsia"/>
            <w:rtl/>
          </w:rPr>
          <w:t>احکام</w:t>
        </w:r>
        <w:r w:rsidR="0061723E" w:rsidRPr="00596E8A">
          <w:rPr>
            <w:rStyle w:val="Hyperlink"/>
            <w:rtl/>
          </w:rPr>
          <w:t xml:space="preserve"> </w:t>
        </w:r>
        <w:r w:rsidR="0061723E" w:rsidRPr="00596E8A">
          <w:rPr>
            <w:rStyle w:val="Hyperlink"/>
            <w:rFonts w:hint="eastAsia"/>
            <w:rtl/>
          </w:rPr>
          <w:t>و</w:t>
        </w:r>
        <w:r w:rsidR="0061723E" w:rsidRPr="00596E8A">
          <w:rPr>
            <w:rStyle w:val="Hyperlink"/>
            <w:rtl/>
          </w:rPr>
          <w:t xml:space="preserve"> </w:t>
        </w:r>
        <w:r w:rsidR="0061723E" w:rsidRPr="00596E8A">
          <w:rPr>
            <w:rStyle w:val="Hyperlink"/>
            <w:rFonts w:hint="eastAsia"/>
            <w:rtl/>
          </w:rPr>
          <w:t>مسائل</w:t>
        </w:r>
        <w:r w:rsidR="0061723E" w:rsidRPr="00596E8A">
          <w:rPr>
            <w:rStyle w:val="Hyperlink"/>
            <w:rtl/>
          </w:rPr>
          <w:t xml:space="preserve"> </w:t>
        </w:r>
        <w:r w:rsidR="0061723E" w:rsidRPr="00596E8A">
          <w:rPr>
            <w:rStyle w:val="Hyperlink"/>
            <w:rFonts w:hint="eastAsia"/>
            <w:rtl/>
          </w:rPr>
          <w:t>تلف</w:t>
        </w:r>
        <w:r w:rsidR="0061723E" w:rsidRPr="00596E8A">
          <w:rPr>
            <w:rStyle w:val="Hyperlink"/>
            <w:rFonts w:hint="cs"/>
            <w:rtl/>
          </w:rPr>
          <w:t>ی</w:t>
        </w:r>
        <w:r w:rsidR="0061723E" w:rsidRPr="00596E8A">
          <w:rPr>
            <w:rStyle w:val="Hyperlink"/>
            <w:rFonts w:hint="eastAsia"/>
            <w:rtl/>
          </w:rPr>
          <w:t>ق</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442360981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lang w:bidi="ar-SA"/>
          </w:rPr>
          <w:t>231</w:t>
        </w:r>
        <w:r w:rsidR="0061723E">
          <w:rPr>
            <w:rStyle w:val="Hyperlink"/>
          </w:rPr>
          <w:fldChar w:fldCharType="end"/>
        </w:r>
      </w:hyperlink>
    </w:p>
    <w:p w:rsidR="0061723E" w:rsidRPr="0061723E" w:rsidRDefault="003702DB" w:rsidP="0061723E">
      <w:pPr>
        <w:pStyle w:val="TOC1"/>
        <w:tabs>
          <w:tab w:val="right" w:leader="dot" w:pos="7078"/>
        </w:tabs>
        <w:jc w:val="center"/>
        <w:rPr>
          <w:rFonts w:asciiTheme="minorHAnsi" w:hAnsiTheme="minorHAnsi" w:cstheme="minorBidi"/>
          <w:bCs w:val="0"/>
          <w:noProof/>
          <w:rtl/>
        </w:rPr>
      </w:pPr>
      <w:hyperlink w:anchor="_Toc442360982" w:history="1">
        <w:r w:rsidR="0061723E" w:rsidRPr="0061723E">
          <w:rPr>
            <w:rStyle w:val="Hyperlink"/>
            <w:rFonts w:hint="eastAsia"/>
            <w:noProof/>
            <w:sz w:val="28"/>
            <w:szCs w:val="28"/>
            <w:rtl/>
          </w:rPr>
          <w:t>فصل</w:t>
        </w:r>
        <w:r w:rsidR="0061723E" w:rsidRPr="0061723E">
          <w:rPr>
            <w:rStyle w:val="Hyperlink"/>
            <w:noProof/>
            <w:sz w:val="28"/>
            <w:szCs w:val="28"/>
            <w:rtl/>
          </w:rPr>
          <w:t xml:space="preserve"> </w:t>
        </w:r>
        <w:r w:rsidR="0061723E" w:rsidRPr="0061723E">
          <w:rPr>
            <w:rStyle w:val="Hyperlink"/>
            <w:rFonts w:hint="eastAsia"/>
            <w:noProof/>
            <w:sz w:val="28"/>
            <w:szCs w:val="28"/>
            <w:rtl/>
          </w:rPr>
          <w:t>پنجم</w:t>
        </w:r>
        <w:r w:rsidR="0061723E" w:rsidRPr="0061723E">
          <w:rPr>
            <w:rStyle w:val="Hyperlink"/>
            <w:noProof/>
            <w:sz w:val="28"/>
            <w:szCs w:val="28"/>
            <w:rtl/>
          </w:rPr>
          <w:t xml:space="preserve">: </w:t>
        </w:r>
        <w:r w:rsidR="0061723E" w:rsidRPr="0061723E">
          <w:rPr>
            <w:rStyle w:val="Hyperlink"/>
            <w:rFonts w:hint="eastAsia"/>
            <w:noProof/>
            <w:sz w:val="28"/>
            <w:szCs w:val="28"/>
            <w:rtl/>
          </w:rPr>
          <w:t>آثار</w:t>
        </w:r>
        <w:r w:rsidR="0061723E" w:rsidRPr="0061723E">
          <w:rPr>
            <w:rStyle w:val="Hyperlink"/>
            <w:noProof/>
            <w:sz w:val="28"/>
            <w:szCs w:val="28"/>
            <w:rtl/>
          </w:rPr>
          <w:t xml:space="preserve"> </w:t>
        </w:r>
        <w:r w:rsidR="0061723E" w:rsidRPr="0061723E">
          <w:rPr>
            <w:rStyle w:val="Hyperlink"/>
            <w:rFonts w:hint="eastAsia"/>
            <w:noProof/>
            <w:sz w:val="28"/>
            <w:szCs w:val="28"/>
            <w:rtl/>
          </w:rPr>
          <w:t>تقل</w:t>
        </w:r>
        <w:r w:rsidR="0061723E" w:rsidRPr="0061723E">
          <w:rPr>
            <w:rStyle w:val="Hyperlink"/>
            <w:rFonts w:hint="cs"/>
            <w:noProof/>
            <w:sz w:val="28"/>
            <w:szCs w:val="28"/>
            <w:rtl/>
          </w:rPr>
          <w:t>ی</w:t>
        </w:r>
        <w:r w:rsidR="0061723E" w:rsidRPr="0061723E">
          <w:rPr>
            <w:rStyle w:val="Hyperlink"/>
            <w:rFonts w:hint="eastAsia"/>
            <w:noProof/>
            <w:sz w:val="28"/>
            <w:szCs w:val="28"/>
            <w:rtl/>
          </w:rPr>
          <w:t>د</w:t>
        </w:r>
      </w:hyperlink>
    </w:p>
    <w:p w:rsidR="0061723E" w:rsidRDefault="003702DB">
      <w:pPr>
        <w:pStyle w:val="TOC2"/>
        <w:tabs>
          <w:tab w:val="right" w:leader="dot" w:pos="7078"/>
        </w:tabs>
        <w:rPr>
          <w:rFonts w:asciiTheme="minorHAnsi" w:eastAsiaTheme="minorEastAsia" w:hAnsiTheme="minorHAnsi" w:cstheme="minorBidi"/>
          <w:bCs w:val="0"/>
          <w:sz w:val="22"/>
          <w:szCs w:val="22"/>
          <w:rtl/>
        </w:rPr>
      </w:pPr>
      <w:hyperlink w:anchor="_Toc442360983" w:history="1">
        <w:r w:rsidR="0061723E" w:rsidRPr="00596E8A">
          <w:rPr>
            <w:rStyle w:val="Hyperlink"/>
            <w:rFonts w:hint="eastAsia"/>
            <w:rtl/>
          </w:rPr>
          <w:t>آثار</w:t>
        </w:r>
        <w:r w:rsidR="0061723E" w:rsidRPr="00596E8A">
          <w:rPr>
            <w:rStyle w:val="Hyperlink"/>
            <w:rtl/>
          </w:rPr>
          <w:t xml:space="preserve"> </w:t>
        </w:r>
        <w:r w:rsidR="0061723E" w:rsidRPr="00596E8A">
          <w:rPr>
            <w:rStyle w:val="Hyperlink"/>
            <w:rFonts w:hint="eastAsia"/>
            <w:rtl/>
          </w:rPr>
          <w:t>تقل</w:t>
        </w:r>
        <w:r w:rsidR="0061723E" w:rsidRPr="00596E8A">
          <w:rPr>
            <w:rStyle w:val="Hyperlink"/>
            <w:rFonts w:hint="cs"/>
            <w:rtl/>
          </w:rPr>
          <w:t>ی</w:t>
        </w:r>
        <w:r w:rsidR="0061723E" w:rsidRPr="00596E8A">
          <w:rPr>
            <w:rStyle w:val="Hyperlink"/>
            <w:rFonts w:hint="eastAsia"/>
            <w:rtl/>
          </w:rPr>
          <w:t>د</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442360983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rPr>
          <w:t>240</w:t>
        </w:r>
        <w:r w:rsidR="0061723E">
          <w:rPr>
            <w:rStyle w:val="Hyperlink"/>
          </w:rPr>
          <w:fldChar w:fldCharType="end"/>
        </w:r>
      </w:hyperlink>
    </w:p>
    <w:p w:rsidR="0061723E" w:rsidRDefault="003702DB">
      <w:pPr>
        <w:pStyle w:val="TOC3"/>
        <w:tabs>
          <w:tab w:val="right" w:leader="dot" w:pos="7078"/>
        </w:tabs>
        <w:rPr>
          <w:rFonts w:asciiTheme="minorHAnsi" w:eastAsiaTheme="minorEastAsia" w:hAnsiTheme="minorHAnsi" w:cstheme="minorBidi"/>
          <w:sz w:val="22"/>
          <w:szCs w:val="22"/>
          <w:rtl/>
        </w:rPr>
      </w:pPr>
      <w:hyperlink w:anchor="_Toc442360984" w:history="1">
        <w:r w:rsidR="0061723E" w:rsidRPr="00596E8A">
          <w:rPr>
            <w:rStyle w:val="Hyperlink"/>
            <w:rtl/>
          </w:rPr>
          <w:t xml:space="preserve">(5-1) </w:t>
        </w:r>
        <w:r w:rsidR="0061723E" w:rsidRPr="00596E8A">
          <w:rPr>
            <w:rStyle w:val="Hyperlink"/>
            <w:rFonts w:hint="eastAsia"/>
            <w:rtl/>
          </w:rPr>
          <w:t>آثار</w:t>
        </w:r>
        <w:r w:rsidR="0061723E" w:rsidRPr="00596E8A">
          <w:rPr>
            <w:rStyle w:val="Hyperlink"/>
            <w:rtl/>
          </w:rPr>
          <w:t xml:space="preserve"> </w:t>
        </w:r>
        <w:r w:rsidR="0061723E" w:rsidRPr="00596E8A">
          <w:rPr>
            <w:rStyle w:val="Hyperlink"/>
            <w:rFonts w:hint="eastAsia"/>
            <w:rtl/>
          </w:rPr>
          <w:t>فرهنگ</w:t>
        </w:r>
        <w:r w:rsidR="0061723E" w:rsidRPr="00596E8A">
          <w:rPr>
            <w:rStyle w:val="Hyperlink"/>
            <w:rFonts w:hint="cs"/>
            <w:rtl/>
          </w:rPr>
          <w:t>ی</w:t>
        </w:r>
        <w:r w:rsidR="0061723E" w:rsidRPr="00596E8A">
          <w:rPr>
            <w:rStyle w:val="Hyperlink"/>
            <w:rtl/>
          </w:rPr>
          <w:t xml:space="preserve"> </w:t>
        </w:r>
        <w:r w:rsidR="0061723E" w:rsidRPr="00596E8A">
          <w:rPr>
            <w:rStyle w:val="Hyperlink"/>
            <w:rFonts w:hint="eastAsia"/>
            <w:rtl/>
          </w:rPr>
          <w:t>و</w:t>
        </w:r>
        <w:r w:rsidR="0061723E" w:rsidRPr="00596E8A">
          <w:rPr>
            <w:rStyle w:val="Hyperlink"/>
            <w:rtl/>
          </w:rPr>
          <w:t xml:space="preserve"> </w:t>
        </w:r>
        <w:r w:rsidR="0061723E" w:rsidRPr="00596E8A">
          <w:rPr>
            <w:rStyle w:val="Hyperlink"/>
            <w:rFonts w:hint="eastAsia"/>
            <w:rtl/>
          </w:rPr>
          <w:t>علم</w:t>
        </w:r>
        <w:r w:rsidR="0061723E" w:rsidRPr="00596E8A">
          <w:rPr>
            <w:rStyle w:val="Hyperlink"/>
            <w:rFonts w:hint="cs"/>
            <w:rtl/>
          </w:rPr>
          <w:t>ی</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442360984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rPr>
          <w:t>240</w:t>
        </w:r>
        <w:r w:rsidR="0061723E">
          <w:rPr>
            <w:rStyle w:val="Hyperlink"/>
          </w:rPr>
          <w:fldChar w:fldCharType="end"/>
        </w:r>
      </w:hyperlink>
    </w:p>
    <w:p w:rsidR="0061723E" w:rsidRDefault="003702DB">
      <w:pPr>
        <w:pStyle w:val="TOC3"/>
        <w:tabs>
          <w:tab w:val="right" w:leader="dot" w:pos="7078"/>
        </w:tabs>
        <w:rPr>
          <w:rFonts w:asciiTheme="minorHAnsi" w:eastAsiaTheme="minorEastAsia" w:hAnsiTheme="minorHAnsi" w:cstheme="minorBidi"/>
          <w:sz w:val="22"/>
          <w:szCs w:val="22"/>
          <w:rtl/>
        </w:rPr>
      </w:pPr>
      <w:hyperlink w:anchor="_Toc442360985" w:history="1">
        <w:r w:rsidR="0061723E" w:rsidRPr="00596E8A">
          <w:rPr>
            <w:rStyle w:val="Hyperlink"/>
            <w:rFonts w:hint="eastAsia"/>
            <w:rtl/>
          </w:rPr>
          <w:t>‏</w:t>
        </w:r>
        <w:r w:rsidR="0061723E" w:rsidRPr="00596E8A">
          <w:rPr>
            <w:rStyle w:val="Hyperlink"/>
            <w:rtl/>
          </w:rPr>
          <w:t xml:space="preserve">(5-1-1) </w:t>
        </w:r>
        <w:r w:rsidR="0061723E" w:rsidRPr="00596E8A">
          <w:rPr>
            <w:rStyle w:val="Hyperlink"/>
            <w:rFonts w:hint="eastAsia"/>
            <w:rtl/>
          </w:rPr>
          <w:t>عدم</w:t>
        </w:r>
        <w:r w:rsidR="0061723E" w:rsidRPr="00596E8A">
          <w:rPr>
            <w:rStyle w:val="Hyperlink"/>
            <w:rtl/>
          </w:rPr>
          <w:t xml:space="preserve"> </w:t>
        </w:r>
        <w:r w:rsidR="0061723E" w:rsidRPr="00596E8A">
          <w:rPr>
            <w:rStyle w:val="Hyperlink"/>
            <w:rFonts w:hint="eastAsia"/>
            <w:rtl/>
          </w:rPr>
          <w:t>پ</w:t>
        </w:r>
        <w:r w:rsidR="0061723E" w:rsidRPr="00596E8A">
          <w:rPr>
            <w:rStyle w:val="Hyperlink"/>
            <w:rFonts w:hint="cs"/>
            <w:rtl/>
          </w:rPr>
          <w:t>ی</w:t>
        </w:r>
        <w:r w:rsidR="0061723E" w:rsidRPr="00596E8A">
          <w:rPr>
            <w:rStyle w:val="Hyperlink"/>
            <w:rFonts w:hint="eastAsia"/>
            <w:rtl/>
          </w:rPr>
          <w:t>شرفت</w:t>
        </w:r>
        <w:r w:rsidR="0061723E" w:rsidRPr="00596E8A">
          <w:rPr>
            <w:rStyle w:val="Hyperlink"/>
            <w:rtl/>
          </w:rPr>
          <w:t xml:space="preserve"> </w:t>
        </w:r>
        <w:r w:rsidR="0061723E" w:rsidRPr="00596E8A">
          <w:rPr>
            <w:rStyle w:val="Hyperlink"/>
            <w:rFonts w:hint="eastAsia"/>
            <w:rtl/>
          </w:rPr>
          <w:t>علم</w:t>
        </w:r>
        <w:r w:rsidR="0061723E" w:rsidRPr="00596E8A">
          <w:rPr>
            <w:rStyle w:val="Hyperlink"/>
            <w:rtl/>
          </w:rPr>
          <w:t xml:space="preserve"> </w:t>
        </w:r>
        <w:r w:rsidR="0061723E" w:rsidRPr="00596E8A">
          <w:rPr>
            <w:rStyle w:val="Hyperlink"/>
            <w:rFonts w:hint="eastAsia"/>
            <w:rtl/>
          </w:rPr>
          <w:t>و</w:t>
        </w:r>
        <w:r w:rsidR="0061723E" w:rsidRPr="00596E8A">
          <w:rPr>
            <w:rStyle w:val="Hyperlink"/>
            <w:rtl/>
          </w:rPr>
          <w:t xml:space="preserve"> </w:t>
        </w:r>
        <w:r w:rsidR="0061723E" w:rsidRPr="00596E8A">
          <w:rPr>
            <w:rStyle w:val="Hyperlink"/>
            <w:rFonts w:hint="eastAsia"/>
            <w:rtl/>
          </w:rPr>
          <w:t>فرهنگ</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442360985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rPr>
          <w:t>242</w:t>
        </w:r>
        <w:r w:rsidR="0061723E">
          <w:rPr>
            <w:rStyle w:val="Hyperlink"/>
          </w:rPr>
          <w:fldChar w:fldCharType="end"/>
        </w:r>
      </w:hyperlink>
    </w:p>
    <w:p w:rsidR="0061723E" w:rsidRDefault="003702DB">
      <w:pPr>
        <w:pStyle w:val="TOC4"/>
        <w:tabs>
          <w:tab w:val="right" w:leader="dot" w:pos="7078"/>
        </w:tabs>
        <w:rPr>
          <w:rFonts w:asciiTheme="minorHAnsi" w:eastAsiaTheme="minorEastAsia" w:hAnsiTheme="minorHAnsi" w:cstheme="minorBidi"/>
          <w:sz w:val="22"/>
          <w:szCs w:val="22"/>
          <w:rtl/>
          <w:lang w:bidi="ar-SA"/>
        </w:rPr>
      </w:pPr>
      <w:hyperlink w:anchor="_Toc442360986" w:history="1">
        <w:r w:rsidR="0061723E" w:rsidRPr="00596E8A">
          <w:rPr>
            <w:rStyle w:val="Hyperlink"/>
            <w:rtl/>
          </w:rPr>
          <w:t xml:space="preserve">(5-1-2) </w:t>
        </w:r>
        <w:r w:rsidR="0061723E" w:rsidRPr="00596E8A">
          <w:rPr>
            <w:rStyle w:val="Hyperlink"/>
            <w:rFonts w:hint="eastAsia"/>
            <w:rtl/>
          </w:rPr>
          <w:t>پ</w:t>
        </w:r>
        <w:r w:rsidR="0061723E" w:rsidRPr="00596E8A">
          <w:rPr>
            <w:rStyle w:val="Hyperlink"/>
            <w:rFonts w:hint="cs"/>
            <w:rtl/>
          </w:rPr>
          <w:t>ی</w:t>
        </w:r>
        <w:r w:rsidR="0061723E" w:rsidRPr="00596E8A">
          <w:rPr>
            <w:rStyle w:val="Hyperlink"/>
            <w:rFonts w:hint="eastAsia"/>
            <w:rtl/>
          </w:rPr>
          <w:t>دا</w:t>
        </w:r>
        <w:r w:rsidR="0061723E" w:rsidRPr="00596E8A">
          <w:rPr>
            <w:rStyle w:val="Hyperlink"/>
            <w:rFonts w:hint="cs"/>
            <w:rtl/>
          </w:rPr>
          <w:t>ی</w:t>
        </w:r>
        <w:r w:rsidR="0061723E" w:rsidRPr="00596E8A">
          <w:rPr>
            <w:rStyle w:val="Hyperlink"/>
            <w:rFonts w:hint="eastAsia"/>
            <w:rtl/>
          </w:rPr>
          <w:t>ش</w:t>
        </w:r>
        <w:r w:rsidR="0061723E" w:rsidRPr="00596E8A">
          <w:rPr>
            <w:rStyle w:val="Hyperlink"/>
            <w:rtl/>
          </w:rPr>
          <w:t xml:space="preserve"> </w:t>
        </w:r>
        <w:r w:rsidR="0061723E" w:rsidRPr="00596E8A">
          <w:rPr>
            <w:rStyle w:val="Hyperlink"/>
            <w:rFonts w:hint="eastAsia"/>
            <w:rtl/>
          </w:rPr>
          <w:t>خرافات</w:t>
        </w:r>
        <w:r w:rsidR="0061723E" w:rsidRPr="00596E8A">
          <w:rPr>
            <w:rStyle w:val="Hyperlink"/>
            <w:rtl/>
          </w:rPr>
          <w:t xml:space="preserve"> </w:t>
        </w:r>
        <w:r w:rsidR="0061723E" w:rsidRPr="00596E8A">
          <w:rPr>
            <w:rStyle w:val="Hyperlink"/>
            <w:rFonts w:hint="eastAsia"/>
            <w:rtl/>
          </w:rPr>
          <w:t>و</w:t>
        </w:r>
        <w:r w:rsidR="0061723E" w:rsidRPr="00596E8A">
          <w:rPr>
            <w:rStyle w:val="Hyperlink"/>
            <w:rtl/>
          </w:rPr>
          <w:t xml:space="preserve"> </w:t>
        </w:r>
        <w:r w:rsidR="0061723E" w:rsidRPr="00596E8A">
          <w:rPr>
            <w:rStyle w:val="Hyperlink"/>
            <w:rFonts w:hint="eastAsia"/>
            <w:rtl/>
          </w:rPr>
          <w:t>بدعت‌ها</w:t>
        </w:r>
        <w:r w:rsidR="0061723E" w:rsidRPr="00596E8A">
          <w:rPr>
            <w:rStyle w:val="Hyperlink"/>
            <w:rtl/>
          </w:rPr>
          <w:t xml:space="preserve"> </w:t>
        </w:r>
        <w:r w:rsidR="0061723E" w:rsidRPr="00596E8A">
          <w:rPr>
            <w:rStyle w:val="Hyperlink"/>
            <w:rFonts w:hint="eastAsia"/>
            <w:rtl/>
          </w:rPr>
          <w:t>در</w:t>
        </w:r>
        <w:r w:rsidR="0061723E" w:rsidRPr="00596E8A">
          <w:rPr>
            <w:rStyle w:val="Hyperlink"/>
            <w:rtl/>
          </w:rPr>
          <w:t xml:space="preserve"> </w:t>
        </w:r>
        <w:r w:rsidR="0061723E" w:rsidRPr="00596E8A">
          <w:rPr>
            <w:rStyle w:val="Hyperlink"/>
            <w:rFonts w:hint="eastAsia"/>
            <w:rtl/>
          </w:rPr>
          <w:t>د</w:t>
        </w:r>
        <w:r w:rsidR="0061723E" w:rsidRPr="00596E8A">
          <w:rPr>
            <w:rStyle w:val="Hyperlink"/>
            <w:rFonts w:hint="cs"/>
            <w:rtl/>
          </w:rPr>
          <w:t>ی</w:t>
        </w:r>
        <w:r w:rsidR="0061723E" w:rsidRPr="00596E8A">
          <w:rPr>
            <w:rStyle w:val="Hyperlink"/>
            <w:rFonts w:hint="eastAsia"/>
            <w:rtl/>
          </w:rPr>
          <w:t>ن</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442360986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lang w:bidi="ar-SA"/>
          </w:rPr>
          <w:t>242</w:t>
        </w:r>
        <w:r w:rsidR="0061723E">
          <w:rPr>
            <w:rStyle w:val="Hyperlink"/>
          </w:rPr>
          <w:fldChar w:fldCharType="end"/>
        </w:r>
      </w:hyperlink>
    </w:p>
    <w:p w:rsidR="0061723E" w:rsidRDefault="003702DB">
      <w:pPr>
        <w:pStyle w:val="TOC4"/>
        <w:tabs>
          <w:tab w:val="right" w:leader="dot" w:pos="7078"/>
        </w:tabs>
        <w:rPr>
          <w:rFonts w:asciiTheme="minorHAnsi" w:eastAsiaTheme="minorEastAsia" w:hAnsiTheme="minorHAnsi" w:cstheme="minorBidi"/>
          <w:sz w:val="22"/>
          <w:szCs w:val="22"/>
          <w:rtl/>
          <w:lang w:bidi="ar-SA"/>
        </w:rPr>
      </w:pPr>
      <w:hyperlink w:anchor="_Toc442360987" w:history="1">
        <w:r w:rsidR="0061723E" w:rsidRPr="00596E8A">
          <w:rPr>
            <w:rStyle w:val="Hyperlink"/>
            <w:rtl/>
          </w:rPr>
          <w:t xml:space="preserve">(5-1-3) </w:t>
        </w:r>
        <w:r w:rsidR="0061723E" w:rsidRPr="00596E8A">
          <w:rPr>
            <w:rStyle w:val="Hyperlink"/>
            <w:rFonts w:hint="eastAsia"/>
            <w:rtl/>
          </w:rPr>
          <w:t>نکوهش</w:t>
        </w:r>
        <w:r w:rsidR="0061723E" w:rsidRPr="00596E8A">
          <w:rPr>
            <w:rStyle w:val="Hyperlink"/>
            <w:rtl/>
          </w:rPr>
          <w:t xml:space="preserve"> </w:t>
        </w:r>
        <w:r w:rsidR="0061723E" w:rsidRPr="00596E8A">
          <w:rPr>
            <w:rStyle w:val="Hyperlink"/>
            <w:rFonts w:hint="eastAsia"/>
            <w:rtl/>
          </w:rPr>
          <w:t>برخ</w:t>
        </w:r>
        <w:r w:rsidR="0061723E" w:rsidRPr="00596E8A">
          <w:rPr>
            <w:rStyle w:val="Hyperlink"/>
            <w:rFonts w:hint="cs"/>
            <w:rtl/>
          </w:rPr>
          <w:t>ی</w:t>
        </w:r>
        <w:r w:rsidR="0061723E" w:rsidRPr="00596E8A">
          <w:rPr>
            <w:rStyle w:val="Hyperlink"/>
            <w:rtl/>
          </w:rPr>
          <w:t xml:space="preserve"> </w:t>
        </w:r>
        <w:r w:rsidR="0061723E" w:rsidRPr="00596E8A">
          <w:rPr>
            <w:rStyle w:val="Hyperlink"/>
            <w:rFonts w:hint="eastAsia"/>
            <w:rtl/>
          </w:rPr>
          <w:t>از</w:t>
        </w:r>
        <w:r w:rsidR="0061723E" w:rsidRPr="00596E8A">
          <w:rPr>
            <w:rStyle w:val="Hyperlink"/>
            <w:rtl/>
          </w:rPr>
          <w:t xml:space="preserve"> </w:t>
        </w:r>
        <w:r w:rsidR="0061723E" w:rsidRPr="00596E8A">
          <w:rPr>
            <w:rStyle w:val="Hyperlink"/>
            <w:rFonts w:hint="eastAsia"/>
            <w:rtl/>
          </w:rPr>
          <w:t>علما</w:t>
        </w:r>
        <w:r w:rsidR="0061723E" w:rsidRPr="00596E8A">
          <w:rPr>
            <w:rStyle w:val="Hyperlink"/>
            <w:rtl/>
          </w:rPr>
          <w:t xml:space="preserve"> </w:t>
        </w:r>
        <w:r w:rsidR="0061723E" w:rsidRPr="00596E8A">
          <w:rPr>
            <w:rStyle w:val="Hyperlink"/>
            <w:rFonts w:hint="eastAsia"/>
            <w:rtl/>
          </w:rPr>
          <w:t>مجتهد</w:t>
        </w:r>
        <w:r w:rsidR="0061723E" w:rsidRPr="00596E8A">
          <w:rPr>
            <w:rStyle w:val="Hyperlink"/>
            <w:rtl/>
          </w:rPr>
          <w:t xml:space="preserve"> </w:t>
        </w:r>
        <w:r w:rsidR="0061723E" w:rsidRPr="00596E8A">
          <w:rPr>
            <w:rStyle w:val="Hyperlink"/>
            <w:rFonts w:hint="eastAsia"/>
            <w:rtl/>
          </w:rPr>
          <w:t>و</w:t>
        </w:r>
        <w:r w:rsidR="0061723E" w:rsidRPr="00596E8A">
          <w:rPr>
            <w:rStyle w:val="Hyperlink"/>
            <w:rtl/>
          </w:rPr>
          <w:t xml:space="preserve"> </w:t>
        </w:r>
        <w:r w:rsidR="0061723E" w:rsidRPr="00596E8A">
          <w:rPr>
            <w:rStyle w:val="Hyperlink"/>
            <w:rFonts w:hint="eastAsia"/>
            <w:rtl/>
          </w:rPr>
          <w:t>وجود</w:t>
        </w:r>
        <w:r w:rsidR="0061723E" w:rsidRPr="00596E8A">
          <w:rPr>
            <w:rStyle w:val="Hyperlink"/>
            <w:rtl/>
          </w:rPr>
          <w:t xml:space="preserve"> </w:t>
        </w:r>
        <w:r w:rsidR="0061723E" w:rsidRPr="00596E8A">
          <w:rPr>
            <w:rStyle w:val="Hyperlink"/>
            <w:rFonts w:hint="eastAsia"/>
            <w:rtl/>
          </w:rPr>
          <w:t>تفرقه</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442360987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lang w:bidi="ar-SA"/>
          </w:rPr>
          <w:t>243</w:t>
        </w:r>
        <w:r w:rsidR="0061723E">
          <w:rPr>
            <w:rStyle w:val="Hyperlink"/>
          </w:rPr>
          <w:fldChar w:fldCharType="end"/>
        </w:r>
      </w:hyperlink>
    </w:p>
    <w:p w:rsidR="0061723E" w:rsidRDefault="003702DB">
      <w:pPr>
        <w:pStyle w:val="TOC3"/>
        <w:tabs>
          <w:tab w:val="right" w:leader="dot" w:pos="7078"/>
        </w:tabs>
        <w:rPr>
          <w:rFonts w:asciiTheme="minorHAnsi" w:eastAsiaTheme="minorEastAsia" w:hAnsiTheme="minorHAnsi" w:cstheme="minorBidi"/>
          <w:sz w:val="22"/>
          <w:szCs w:val="22"/>
          <w:rtl/>
        </w:rPr>
      </w:pPr>
      <w:hyperlink w:anchor="_Toc442360988" w:history="1">
        <w:r w:rsidR="0061723E" w:rsidRPr="00596E8A">
          <w:rPr>
            <w:rStyle w:val="Hyperlink"/>
            <w:rtl/>
          </w:rPr>
          <w:t xml:space="preserve">(5-2) </w:t>
        </w:r>
        <w:r w:rsidR="0061723E" w:rsidRPr="00596E8A">
          <w:rPr>
            <w:rStyle w:val="Hyperlink"/>
            <w:rFonts w:hint="eastAsia"/>
            <w:rtl/>
          </w:rPr>
          <w:t>آثار</w:t>
        </w:r>
        <w:r w:rsidR="0061723E" w:rsidRPr="00596E8A">
          <w:rPr>
            <w:rStyle w:val="Hyperlink"/>
            <w:rtl/>
          </w:rPr>
          <w:t xml:space="preserve"> </w:t>
        </w:r>
        <w:r w:rsidR="0061723E" w:rsidRPr="00596E8A">
          <w:rPr>
            <w:rStyle w:val="Hyperlink"/>
            <w:rFonts w:hint="eastAsia"/>
            <w:rtl/>
          </w:rPr>
          <w:t>س</w:t>
        </w:r>
        <w:r w:rsidR="0061723E" w:rsidRPr="00596E8A">
          <w:rPr>
            <w:rStyle w:val="Hyperlink"/>
            <w:rFonts w:hint="cs"/>
            <w:rtl/>
          </w:rPr>
          <w:t>ی</w:t>
        </w:r>
        <w:r w:rsidR="0061723E" w:rsidRPr="00596E8A">
          <w:rPr>
            <w:rStyle w:val="Hyperlink"/>
            <w:rFonts w:hint="eastAsia"/>
            <w:rtl/>
          </w:rPr>
          <w:t>اس</w:t>
        </w:r>
        <w:r w:rsidR="0061723E" w:rsidRPr="00596E8A">
          <w:rPr>
            <w:rStyle w:val="Hyperlink"/>
            <w:rFonts w:hint="cs"/>
            <w:rtl/>
            <w:lang w:bidi="fa-IR"/>
          </w:rPr>
          <w:t>ی</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442360988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rPr>
          <w:t>245</w:t>
        </w:r>
        <w:r w:rsidR="0061723E">
          <w:rPr>
            <w:rStyle w:val="Hyperlink"/>
          </w:rPr>
          <w:fldChar w:fldCharType="end"/>
        </w:r>
      </w:hyperlink>
    </w:p>
    <w:p w:rsidR="0061723E" w:rsidRDefault="003702DB">
      <w:pPr>
        <w:pStyle w:val="TOC4"/>
        <w:tabs>
          <w:tab w:val="right" w:leader="dot" w:pos="7078"/>
        </w:tabs>
        <w:rPr>
          <w:rFonts w:asciiTheme="minorHAnsi" w:eastAsiaTheme="minorEastAsia" w:hAnsiTheme="minorHAnsi" w:cstheme="minorBidi"/>
          <w:sz w:val="22"/>
          <w:szCs w:val="22"/>
          <w:rtl/>
          <w:lang w:bidi="ar-SA"/>
        </w:rPr>
      </w:pPr>
      <w:hyperlink w:anchor="_Toc442360989" w:history="1">
        <w:r w:rsidR="0061723E" w:rsidRPr="00596E8A">
          <w:rPr>
            <w:rStyle w:val="Hyperlink"/>
            <w:rtl/>
          </w:rPr>
          <w:t xml:space="preserve">(5-2-1) </w:t>
        </w:r>
        <w:r w:rsidR="0061723E" w:rsidRPr="00596E8A">
          <w:rPr>
            <w:rStyle w:val="Hyperlink"/>
            <w:rFonts w:hint="eastAsia"/>
            <w:rtl/>
          </w:rPr>
          <w:t>وجود</w:t>
        </w:r>
        <w:r w:rsidR="0061723E" w:rsidRPr="00596E8A">
          <w:rPr>
            <w:rStyle w:val="Hyperlink"/>
            <w:rtl/>
          </w:rPr>
          <w:t xml:space="preserve"> </w:t>
        </w:r>
        <w:r w:rsidR="0061723E" w:rsidRPr="00596E8A">
          <w:rPr>
            <w:rStyle w:val="Hyperlink"/>
            <w:rFonts w:hint="eastAsia"/>
            <w:rtl/>
          </w:rPr>
          <w:t>تفرقه</w:t>
        </w:r>
        <w:r w:rsidR="0061723E" w:rsidRPr="00596E8A">
          <w:rPr>
            <w:rStyle w:val="Hyperlink"/>
            <w:rtl/>
          </w:rPr>
          <w:t xml:space="preserve"> </w:t>
        </w:r>
        <w:r w:rsidR="0061723E" w:rsidRPr="00596E8A">
          <w:rPr>
            <w:rStyle w:val="Hyperlink"/>
            <w:rFonts w:hint="eastAsia"/>
            <w:rtl/>
          </w:rPr>
          <w:t>داخل</w:t>
        </w:r>
        <w:r w:rsidR="0061723E" w:rsidRPr="00596E8A">
          <w:rPr>
            <w:rStyle w:val="Hyperlink"/>
            <w:rFonts w:hint="cs"/>
            <w:rtl/>
          </w:rPr>
          <w:t>ی</w:t>
        </w:r>
        <w:r w:rsidR="0061723E" w:rsidRPr="00596E8A">
          <w:rPr>
            <w:rStyle w:val="Hyperlink"/>
            <w:rtl/>
          </w:rPr>
          <w:t xml:space="preserve"> </w:t>
        </w:r>
        <w:r w:rsidR="0061723E" w:rsidRPr="00596E8A">
          <w:rPr>
            <w:rStyle w:val="Hyperlink"/>
            <w:rFonts w:hint="eastAsia"/>
            <w:rtl/>
          </w:rPr>
          <w:t>و</w:t>
        </w:r>
        <w:r w:rsidR="0061723E" w:rsidRPr="00596E8A">
          <w:rPr>
            <w:rStyle w:val="Hyperlink"/>
            <w:rtl/>
          </w:rPr>
          <w:t xml:space="preserve"> </w:t>
        </w:r>
        <w:r w:rsidR="0061723E" w:rsidRPr="00596E8A">
          <w:rPr>
            <w:rStyle w:val="Hyperlink"/>
            <w:rFonts w:hint="eastAsia"/>
            <w:rtl/>
          </w:rPr>
          <w:t>نفوذ</w:t>
        </w:r>
        <w:r w:rsidR="0061723E" w:rsidRPr="00596E8A">
          <w:rPr>
            <w:rStyle w:val="Hyperlink"/>
            <w:rtl/>
          </w:rPr>
          <w:t xml:space="preserve"> </w:t>
        </w:r>
        <w:r w:rsidR="0061723E" w:rsidRPr="00596E8A">
          <w:rPr>
            <w:rStyle w:val="Hyperlink"/>
            <w:rFonts w:hint="eastAsia"/>
            <w:rtl/>
          </w:rPr>
          <w:t>دشمنان</w:t>
        </w:r>
        <w:r w:rsidR="0061723E" w:rsidRPr="00596E8A">
          <w:rPr>
            <w:rStyle w:val="Hyperlink"/>
            <w:rtl/>
          </w:rPr>
          <w:t xml:space="preserve"> </w:t>
        </w:r>
        <w:r w:rsidR="0061723E" w:rsidRPr="00596E8A">
          <w:rPr>
            <w:rStyle w:val="Hyperlink"/>
            <w:rFonts w:hint="eastAsia"/>
            <w:rtl/>
          </w:rPr>
          <w:t>خارج</w:t>
        </w:r>
        <w:r w:rsidR="0061723E" w:rsidRPr="00596E8A">
          <w:rPr>
            <w:rStyle w:val="Hyperlink"/>
            <w:rFonts w:hint="cs"/>
            <w:rtl/>
          </w:rPr>
          <w:t>ی</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442360989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lang w:bidi="ar-SA"/>
          </w:rPr>
          <w:t>245</w:t>
        </w:r>
        <w:r w:rsidR="0061723E">
          <w:rPr>
            <w:rStyle w:val="Hyperlink"/>
          </w:rPr>
          <w:fldChar w:fldCharType="end"/>
        </w:r>
      </w:hyperlink>
    </w:p>
    <w:p w:rsidR="0061723E" w:rsidRDefault="003702DB">
      <w:pPr>
        <w:pStyle w:val="TOC4"/>
        <w:tabs>
          <w:tab w:val="right" w:leader="dot" w:pos="7078"/>
        </w:tabs>
        <w:rPr>
          <w:rFonts w:asciiTheme="minorHAnsi" w:eastAsiaTheme="minorEastAsia" w:hAnsiTheme="minorHAnsi" w:cstheme="minorBidi"/>
          <w:sz w:val="22"/>
          <w:szCs w:val="22"/>
          <w:rtl/>
          <w:lang w:bidi="ar-SA"/>
        </w:rPr>
      </w:pPr>
      <w:hyperlink w:anchor="_Toc442360990" w:history="1">
        <w:r w:rsidR="0061723E" w:rsidRPr="00596E8A">
          <w:rPr>
            <w:rStyle w:val="Hyperlink"/>
            <w:rtl/>
          </w:rPr>
          <w:t xml:space="preserve">(5-2-2) </w:t>
        </w:r>
        <w:r w:rsidR="0061723E" w:rsidRPr="00596E8A">
          <w:rPr>
            <w:rStyle w:val="Hyperlink"/>
            <w:rFonts w:hint="eastAsia"/>
            <w:rtl/>
          </w:rPr>
          <w:t>پ</w:t>
        </w:r>
        <w:r w:rsidR="0061723E" w:rsidRPr="00596E8A">
          <w:rPr>
            <w:rStyle w:val="Hyperlink"/>
            <w:rFonts w:hint="cs"/>
            <w:rtl/>
          </w:rPr>
          <w:t>ی</w:t>
        </w:r>
        <w:r w:rsidR="0061723E" w:rsidRPr="00596E8A">
          <w:rPr>
            <w:rStyle w:val="Hyperlink"/>
            <w:rFonts w:hint="eastAsia"/>
            <w:rtl/>
          </w:rPr>
          <w:t>دا</w:t>
        </w:r>
        <w:r w:rsidR="0061723E" w:rsidRPr="00596E8A">
          <w:rPr>
            <w:rStyle w:val="Hyperlink"/>
            <w:rFonts w:hint="cs"/>
            <w:rtl/>
          </w:rPr>
          <w:t>ی</w:t>
        </w:r>
        <w:r w:rsidR="0061723E" w:rsidRPr="00596E8A">
          <w:rPr>
            <w:rStyle w:val="Hyperlink"/>
            <w:rFonts w:hint="eastAsia"/>
            <w:rtl/>
          </w:rPr>
          <w:t>ش</w:t>
        </w:r>
        <w:r w:rsidR="0061723E" w:rsidRPr="00596E8A">
          <w:rPr>
            <w:rStyle w:val="Hyperlink"/>
            <w:rtl/>
          </w:rPr>
          <w:t xml:space="preserve"> </w:t>
        </w:r>
        <w:r w:rsidR="0061723E" w:rsidRPr="00596E8A">
          <w:rPr>
            <w:rStyle w:val="Hyperlink"/>
            <w:rFonts w:hint="eastAsia"/>
            <w:rtl/>
          </w:rPr>
          <w:t>نگرش</w:t>
        </w:r>
        <w:r w:rsidR="0061723E" w:rsidRPr="00596E8A">
          <w:rPr>
            <w:rStyle w:val="Hyperlink"/>
            <w:rFonts w:hint="eastAsia"/>
          </w:rPr>
          <w:t>‌</w:t>
        </w:r>
        <w:r w:rsidR="0061723E" w:rsidRPr="00596E8A">
          <w:rPr>
            <w:rStyle w:val="Hyperlink"/>
            <w:rFonts w:hint="eastAsia"/>
            <w:rtl/>
          </w:rPr>
          <w:t>ها</w:t>
        </w:r>
        <w:r w:rsidR="0061723E" w:rsidRPr="00596E8A">
          <w:rPr>
            <w:rStyle w:val="Hyperlink"/>
            <w:rFonts w:hint="cs"/>
            <w:rtl/>
          </w:rPr>
          <w:t>ی</w:t>
        </w:r>
        <w:r w:rsidR="0061723E" w:rsidRPr="00596E8A">
          <w:rPr>
            <w:rStyle w:val="Hyperlink"/>
            <w:rtl/>
          </w:rPr>
          <w:t xml:space="preserve"> </w:t>
        </w:r>
        <w:r w:rsidR="0061723E" w:rsidRPr="00596E8A">
          <w:rPr>
            <w:rStyle w:val="Hyperlink"/>
            <w:rFonts w:hint="eastAsia"/>
            <w:rtl/>
          </w:rPr>
          <w:t>تنش‌زا</w:t>
        </w:r>
        <w:r w:rsidR="0061723E" w:rsidRPr="00596E8A">
          <w:rPr>
            <w:rStyle w:val="Hyperlink"/>
            <w:rtl/>
          </w:rPr>
          <w:t xml:space="preserve"> </w:t>
        </w:r>
        <w:r w:rsidR="0061723E" w:rsidRPr="00596E8A">
          <w:rPr>
            <w:rStyle w:val="Hyperlink"/>
            <w:rFonts w:hint="eastAsia"/>
            <w:rtl/>
          </w:rPr>
          <w:t>و</w:t>
        </w:r>
        <w:r w:rsidR="0061723E" w:rsidRPr="00596E8A">
          <w:rPr>
            <w:rStyle w:val="Hyperlink"/>
            <w:rtl/>
          </w:rPr>
          <w:t xml:space="preserve"> </w:t>
        </w:r>
        <w:r w:rsidR="0061723E" w:rsidRPr="00596E8A">
          <w:rPr>
            <w:rStyle w:val="Hyperlink"/>
            <w:rFonts w:hint="eastAsia"/>
            <w:rtl/>
          </w:rPr>
          <w:t>د</w:t>
        </w:r>
        <w:r w:rsidR="0061723E" w:rsidRPr="00596E8A">
          <w:rPr>
            <w:rStyle w:val="Hyperlink"/>
            <w:rFonts w:hint="cs"/>
            <w:rtl/>
          </w:rPr>
          <w:t>ی</w:t>
        </w:r>
        <w:r w:rsidR="0061723E" w:rsidRPr="00596E8A">
          <w:rPr>
            <w:rStyle w:val="Hyperlink"/>
            <w:rFonts w:hint="eastAsia"/>
            <w:rtl/>
          </w:rPr>
          <w:t>ن‌زدا</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442360990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lang w:bidi="ar-SA"/>
          </w:rPr>
          <w:t>248</w:t>
        </w:r>
        <w:r w:rsidR="0061723E">
          <w:rPr>
            <w:rStyle w:val="Hyperlink"/>
          </w:rPr>
          <w:fldChar w:fldCharType="end"/>
        </w:r>
      </w:hyperlink>
    </w:p>
    <w:p w:rsidR="0061723E" w:rsidRDefault="003702DB">
      <w:pPr>
        <w:pStyle w:val="TOC4"/>
        <w:tabs>
          <w:tab w:val="right" w:leader="dot" w:pos="7078"/>
        </w:tabs>
        <w:rPr>
          <w:rFonts w:asciiTheme="minorHAnsi" w:eastAsiaTheme="minorEastAsia" w:hAnsiTheme="minorHAnsi" w:cstheme="minorBidi"/>
          <w:sz w:val="22"/>
          <w:szCs w:val="22"/>
          <w:rtl/>
          <w:lang w:bidi="ar-SA"/>
        </w:rPr>
      </w:pPr>
      <w:hyperlink w:anchor="_Toc442360991" w:history="1">
        <w:r w:rsidR="0061723E" w:rsidRPr="00596E8A">
          <w:rPr>
            <w:rStyle w:val="Hyperlink"/>
            <w:rtl/>
          </w:rPr>
          <w:t xml:space="preserve">(5-3) </w:t>
        </w:r>
        <w:r w:rsidR="0061723E" w:rsidRPr="00596E8A">
          <w:rPr>
            <w:rStyle w:val="Hyperlink"/>
            <w:rFonts w:hint="eastAsia"/>
            <w:rtl/>
          </w:rPr>
          <w:t>آثار</w:t>
        </w:r>
        <w:r w:rsidR="0061723E" w:rsidRPr="00596E8A">
          <w:rPr>
            <w:rStyle w:val="Hyperlink"/>
            <w:rtl/>
          </w:rPr>
          <w:t xml:space="preserve"> </w:t>
        </w:r>
        <w:r w:rsidR="0061723E" w:rsidRPr="00596E8A">
          <w:rPr>
            <w:rStyle w:val="Hyperlink"/>
            <w:rFonts w:hint="eastAsia"/>
            <w:rtl/>
          </w:rPr>
          <w:t>اقتصاد</w:t>
        </w:r>
        <w:r w:rsidR="0061723E" w:rsidRPr="00596E8A">
          <w:rPr>
            <w:rStyle w:val="Hyperlink"/>
            <w:rFonts w:hint="cs"/>
            <w:rtl/>
          </w:rPr>
          <w:t>ی</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442360991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lang w:bidi="ar-SA"/>
          </w:rPr>
          <w:t>249</w:t>
        </w:r>
        <w:r w:rsidR="0061723E">
          <w:rPr>
            <w:rStyle w:val="Hyperlink"/>
          </w:rPr>
          <w:fldChar w:fldCharType="end"/>
        </w:r>
      </w:hyperlink>
    </w:p>
    <w:p w:rsidR="0061723E" w:rsidRDefault="003702DB">
      <w:pPr>
        <w:pStyle w:val="TOC4"/>
        <w:tabs>
          <w:tab w:val="right" w:leader="dot" w:pos="7078"/>
        </w:tabs>
        <w:rPr>
          <w:rFonts w:asciiTheme="minorHAnsi" w:eastAsiaTheme="minorEastAsia" w:hAnsiTheme="minorHAnsi" w:cstheme="minorBidi"/>
          <w:sz w:val="22"/>
          <w:szCs w:val="22"/>
          <w:rtl/>
          <w:lang w:bidi="ar-SA"/>
        </w:rPr>
      </w:pPr>
      <w:hyperlink w:anchor="_Toc442360992" w:history="1">
        <w:r w:rsidR="0061723E" w:rsidRPr="00596E8A">
          <w:rPr>
            <w:rStyle w:val="Hyperlink"/>
            <w:rtl/>
          </w:rPr>
          <w:t xml:space="preserve">(5-4) </w:t>
        </w:r>
        <w:r w:rsidR="0061723E" w:rsidRPr="00596E8A">
          <w:rPr>
            <w:rStyle w:val="Hyperlink"/>
            <w:rFonts w:hint="eastAsia"/>
            <w:rtl/>
          </w:rPr>
          <w:t>آثار</w:t>
        </w:r>
        <w:r w:rsidR="0061723E" w:rsidRPr="00596E8A">
          <w:rPr>
            <w:rStyle w:val="Hyperlink"/>
            <w:rtl/>
          </w:rPr>
          <w:t xml:space="preserve"> </w:t>
        </w:r>
        <w:r w:rsidR="0061723E" w:rsidRPr="00596E8A">
          <w:rPr>
            <w:rStyle w:val="Hyperlink"/>
            <w:rFonts w:hint="eastAsia"/>
            <w:rtl/>
          </w:rPr>
          <w:t>اجتماع</w:t>
        </w:r>
        <w:r w:rsidR="0061723E" w:rsidRPr="00596E8A">
          <w:rPr>
            <w:rStyle w:val="Hyperlink"/>
            <w:rFonts w:hint="cs"/>
            <w:rtl/>
          </w:rPr>
          <w:t>ی</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442360992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lang w:bidi="ar-SA"/>
          </w:rPr>
          <w:t>250</w:t>
        </w:r>
        <w:r w:rsidR="0061723E">
          <w:rPr>
            <w:rStyle w:val="Hyperlink"/>
          </w:rPr>
          <w:fldChar w:fldCharType="end"/>
        </w:r>
      </w:hyperlink>
    </w:p>
    <w:p w:rsidR="0061723E" w:rsidRDefault="003702DB">
      <w:pPr>
        <w:pStyle w:val="TOC2"/>
        <w:tabs>
          <w:tab w:val="right" w:leader="dot" w:pos="7078"/>
        </w:tabs>
        <w:rPr>
          <w:rFonts w:asciiTheme="minorHAnsi" w:eastAsiaTheme="minorEastAsia" w:hAnsiTheme="minorHAnsi" w:cstheme="minorBidi"/>
          <w:bCs w:val="0"/>
          <w:sz w:val="22"/>
          <w:szCs w:val="22"/>
          <w:rtl/>
        </w:rPr>
      </w:pPr>
      <w:hyperlink w:anchor="_Toc442360993" w:history="1">
        <w:r w:rsidR="0061723E" w:rsidRPr="00596E8A">
          <w:rPr>
            <w:rStyle w:val="Hyperlink"/>
            <w:rFonts w:hint="eastAsia"/>
            <w:rtl/>
          </w:rPr>
          <w:t>فهرست</w:t>
        </w:r>
        <w:r w:rsidR="0061723E" w:rsidRPr="00596E8A">
          <w:rPr>
            <w:rStyle w:val="Hyperlink"/>
            <w:rtl/>
          </w:rPr>
          <w:t xml:space="preserve"> </w:t>
        </w:r>
        <w:r w:rsidR="0061723E" w:rsidRPr="00596E8A">
          <w:rPr>
            <w:rStyle w:val="Hyperlink"/>
            <w:rFonts w:hint="eastAsia"/>
            <w:rtl/>
          </w:rPr>
          <w:t>منابع</w:t>
        </w:r>
        <w:r w:rsidR="0061723E" w:rsidRPr="00596E8A">
          <w:rPr>
            <w:rStyle w:val="Hyperlink"/>
            <w:rtl/>
          </w:rPr>
          <w:t xml:space="preserve"> </w:t>
        </w:r>
        <w:r w:rsidR="0061723E" w:rsidRPr="00596E8A">
          <w:rPr>
            <w:rStyle w:val="Hyperlink"/>
            <w:rFonts w:hint="eastAsia"/>
            <w:rtl/>
          </w:rPr>
          <w:t>و</w:t>
        </w:r>
        <w:r w:rsidR="0061723E" w:rsidRPr="00596E8A">
          <w:rPr>
            <w:rStyle w:val="Hyperlink"/>
            <w:rtl/>
          </w:rPr>
          <w:t xml:space="preserve"> </w:t>
        </w:r>
        <w:r w:rsidR="0061723E" w:rsidRPr="00596E8A">
          <w:rPr>
            <w:rStyle w:val="Hyperlink"/>
            <w:rFonts w:hint="eastAsia"/>
            <w:rtl/>
          </w:rPr>
          <w:t>مآخذ</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442360993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rPr>
          <w:t>253</w:t>
        </w:r>
        <w:r w:rsidR="0061723E">
          <w:rPr>
            <w:rStyle w:val="Hyperlink"/>
          </w:rPr>
          <w:fldChar w:fldCharType="end"/>
        </w:r>
      </w:hyperlink>
    </w:p>
    <w:p w:rsidR="0061723E" w:rsidRDefault="003702DB">
      <w:pPr>
        <w:pStyle w:val="TOC3"/>
        <w:tabs>
          <w:tab w:val="right" w:leader="dot" w:pos="7078"/>
        </w:tabs>
        <w:rPr>
          <w:rFonts w:asciiTheme="minorHAnsi" w:eastAsiaTheme="minorEastAsia" w:hAnsiTheme="minorHAnsi" w:cstheme="minorBidi"/>
          <w:sz w:val="22"/>
          <w:szCs w:val="22"/>
          <w:rtl/>
        </w:rPr>
      </w:pPr>
      <w:hyperlink w:anchor="_Toc442360994" w:history="1">
        <w:r w:rsidR="0061723E" w:rsidRPr="00596E8A">
          <w:rPr>
            <w:rStyle w:val="Hyperlink"/>
            <w:rFonts w:hint="eastAsia"/>
            <w:rtl/>
          </w:rPr>
          <w:t>نرم</w:t>
        </w:r>
        <w:r w:rsidR="0061723E" w:rsidRPr="00596E8A">
          <w:rPr>
            <w:rStyle w:val="Hyperlink"/>
            <w:rtl/>
          </w:rPr>
          <w:t xml:space="preserve"> </w:t>
        </w:r>
        <w:r w:rsidR="0061723E" w:rsidRPr="00596E8A">
          <w:rPr>
            <w:rStyle w:val="Hyperlink"/>
            <w:rFonts w:hint="eastAsia"/>
            <w:rtl/>
          </w:rPr>
          <w:t>افزارها</w:t>
        </w:r>
        <w:r w:rsidR="0061723E" w:rsidRPr="00596E8A">
          <w:rPr>
            <w:rStyle w:val="Hyperlink"/>
            <w:rtl/>
          </w:rPr>
          <w:t>:</w:t>
        </w:r>
        <w:r w:rsidR="0061723E">
          <w:rPr>
            <w:webHidden/>
            <w:rtl/>
          </w:rPr>
          <w:tab/>
        </w:r>
        <w:r w:rsidR="0061723E">
          <w:rPr>
            <w:rStyle w:val="Hyperlink"/>
          </w:rPr>
          <w:fldChar w:fldCharType="begin"/>
        </w:r>
        <w:r w:rsidR="0061723E">
          <w:rPr>
            <w:webHidden/>
            <w:rtl/>
          </w:rPr>
          <w:instrText xml:space="preserve"> </w:instrText>
        </w:r>
        <w:r w:rsidR="0061723E">
          <w:rPr>
            <w:webHidden/>
          </w:rPr>
          <w:instrText>PAGEREF</w:instrText>
        </w:r>
        <w:r w:rsidR="0061723E">
          <w:rPr>
            <w:webHidden/>
            <w:rtl/>
          </w:rPr>
          <w:instrText xml:space="preserve"> _</w:instrText>
        </w:r>
        <w:r w:rsidR="0061723E">
          <w:rPr>
            <w:webHidden/>
          </w:rPr>
          <w:instrText>Toc</w:instrText>
        </w:r>
        <w:r w:rsidR="0061723E">
          <w:rPr>
            <w:webHidden/>
            <w:rtl/>
          </w:rPr>
          <w:instrText xml:space="preserve">442360994 </w:instrText>
        </w:r>
        <w:r w:rsidR="0061723E">
          <w:rPr>
            <w:webHidden/>
          </w:rPr>
          <w:instrText>\h</w:instrText>
        </w:r>
        <w:r w:rsidR="0061723E">
          <w:rPr>
            <w:webHidden/>
            <w:rtl/>
          </w:rPr>
          <w:instrText xml:space="preserve"> </w:instrText>
        </w:r>
        <w:r w:rsidR="0061723E">
          <w:rPr>
            <w:rStyle w:val="Hyperlink"/>
          </w:rPr>
        </w:r>
        <w:r w:rsidR="0061723E">
          <w:rPr>
            <w:rStyle w:val="Hyperlink"/>
          </w:rPr>
          <w:fldChar w:fldCharType="separate"/>
        </w:r>
        <w:r w:rsidR="00050C6B">
          <w:rPr>
            <w:webHidden/>
            <w:rtl/>
          </w:rPr>
          <w:t>271</w:t>
        </w:r>
        <w:r w:rsidR="0061723E">
          <w:rPr>
            <w:rStyle w:val="Hyperlink"/>
          </w:rPr>
          <w:fldChar w:fldCharType="end"/>
        </w:r>
      </w:hyperlink>
    </w:p>
    <w:p w:rsidR="00932399" w:rsidRDefault="00932399" w:rsidP="00932399">
      <w:pPr>
        <w:pStyle w:val="a0"/>
        <w:ind w:firstLine="0"/>
      </w:pPr>
      <w:r>
        <w:rPr>
          <w:rtl/>
        </w:rPr>
        <w:fldChar w:fldCharType="end"/>
      </w:r>
    </w:p>
    <w:p w:rsidR="00932399" w:rsidRPr="00932399" w:rsidRDefault="00932399" w:rsidP="00932399">
      <w:pPr>
        <w:pStyle w:val="a0"/>
        <w:ind w:firstLine="0"/>
        <w:rPr>
          <w:rtl/>
        </w:rPr>
        <w:sectPr w:rsidR="00932399" w:rsidRPr="00932399" w:rsidSect="00DF08BB">
          <w:headerReference w:type="first" r:id="rId16"/>
          <w:footnotePr>
            <w:numRestart w:val="eachPage"/>
          </w:footnotePr>
          <w:endnotePr>
            <w:numFmt w:val="decimal"/>
          </w:endnotePr>
          <w:type w:val="oddPage"/>
          <w:pgSz w:w="9356" w:h="13608" w:code="9"/>
          <w:pgMar w:top="567" w:right="1134" w:bottom="851" w:left="1134" w:header="454" w:footer="0" w:gutter="0"/>
          <w:pgNumType w:fmt="arabicAbjad" w:start="1"/>
          <w:cols w:space="720"/>
          <w:titlePg/>
          <w:bidi/>
          <w:rtlGutter/>
          <w:docGrid w:linePitch="326"/>
        </w:sectPr>
      </w:pPr>
    </w:p>
    <w:p w:rsidR="00DA3D83" w:rsidRPr="00DA3D83" w:rsidRDefault="00C869E7" w:rsidP="0083369D">
      <w:pPr>
        <w:pStyle w:val="a"/>
        <w:rPr>
          <w:rFonts w:eastAsia="SimSun"/>
          <w:rtl/>
          <w:lang w:eastAsia="zh-CN" w:bidi="fa-IR"/>
        </w:rPr>
      </w:pPr>
      <w:bookmarkStart w:id="3" w:name="_Toc344842215"/>
      <w:bookmarkStart w:id="4" w:name="_Toc442360893"/>
      <w:bookmarkStart w:id="5" w:name="_Toc296579053"/>
      <w:r>
        <w:rPr>
          <w:rFonts w:eastAsia="SimSun" w:hint="cs"/>
          <w:rtl/>
          <w:lang w:eastAsia="zh-CN" w:bidi="fa-IR"/>
        </w:rPr>
        <w:t>‌</w:t>
      </w:r>
      <w:r w:rsidR="00AC01AC">
        <w:rPr>
          <w:rFonts w:eastAsia="SimSun" w:hint="cs"/>
          <w:rtl/>
          <w:lang w:eastAsia="zh-CN" w:bidi="fa-IR"/>
        </w:rPr>
        <w:t>مقدمه</w:t>
      </w:r>
      <w:bookmarkEnd w:id="3"/>
      <w:bookmarkEnd w:id="4"/>
    </w:p>
    <w:p w:rsidR="006D25EE" w:rsidRDefault="00AD6344" w:rsidP="006D25EE">
      <w:pPr>
        <w:spacing w:line="240" w:lineRule="auto"/>
        <w:ind w:firstLine="284"/>
        <w:jc w:val="both"/>
        <w:rPr>
          <w:rStyle w:val="Char1"/>
          <w:rtl/>
        </w:rPr>
      </w:pPr>
      <w:r>
        <w:rPr>
          <w:rStyle w:val="Char1"/>
          <w:rtl/>
        </w:rPr>
        <w:t>إنَّ الحمد لله، نحمده و</w:t>
      </w:r>
      <w:r w:rsidR="00441653" w:rsidRPr="008745BF">
        <w:rPr>
          <w:rStyle w:val="Char1"/>
          <w:rtl/>
        </w:rPr>
        <w:t>نستعینه و نستغفر</w:t>
      </w:r>
      <w:r>
        <w:rPr>
          <w:rStyle w:val="Char1"/>
          <w:rtl/>
        </w:rPr>
        <w:t>ه و نعوذ بالله من شرور أنفسنا و</w:t>
      </w:r>
      <w:r w:rsidR="00441653" w:rsidRPr="008745BF">
        <w:rPr>
          <w:rStyle w:val="Char1"/>
          <w:rtl/>
        </w:rPr>
        <w:t>من سیئات أعمال</w:t>
      </w:r>
      <w:r>
        <w:rPr>
          <w:rStyle w:val="Char1"/>
          <w:rtl/>
        </w:rPr>
        <w:t>نا، من یهده الله فلا مضلَّ له و</w:t>
      </w:r>
      <w:r w:rsidR="00441653" w:rsidRPr="008745BF">
        <w:rPr>
          <w:rStyle w:val="Char1"/>
          <w:rtl/>
        </w:rPr>
        <w:t>من یضلل فلا هاد</w:t>
      </w:r>
      <w:r w:rsidR="00124125">
        <w:rPr>
          <w:rStyle w:val="Char1"/>
          <w:rFonts w:hint="cs"/>
          <w:rtl/>
        </w:rPr>
        <w:t>ي</w:t>
      </w:r>
      <w:r w:rsidR="00441653" w:rsidRPr="008745BF">
        <w:rPr>
          <w:rStyle w:val="Char1"/>
          <w:rtl/>
        </w:rPr>
        <w:t xml:space="preserve"> </w:t>
      </w:r>
      <w:r>
        <w:rPr>
          <w:rStyle w:val="Char1"/>
          <w:rtl/>
        </w:rPr>
        <w:t>له ونشهد أن لا إله إلّا الله و</w:t>
      </w:r>
      <w:r w:rsidR="00441653" w:rsidRPr="008745BF">
        <w:rPr>
          <w:rStyle w:val="Char1"/>
          <w:rtl/>
        </w:rPr>
        <w:t xml:space="preserve">نشهد أنَّ </w:t>
      </w:r>
      <w:r w:rsidR="00566E38" w:rsidRPr="008745BF">
        <w:rPr>
          <w:rStyle w:val="Char1"/>
          <w:rtl/>
        </w:rPr>
        <w:t>محمّد</w:t>
      </w:r>
      <w:r>
        <w:rPr>
          <w:rStyle w:val="Char1"/>
          <w:rtl/>
        </w:rPr>
        <w:t>اً عبده و</w:t>
      </w:r>
      <w:r w:rsidR="00441653" w:rsidRPr="008745BF">
        <w:rPr>
          <w:rStyle w:val="Char1"/>
          <w:rtl/>
        </w:rPr>
        <w:t>رسوله، ف</w:t>
      </w:r>
      <w:r>
        <w:rPr>
          <w:rStyle w:val="Char1"/>
          <w:rtl/>
        </w:rPr>
        <w:t xml:space="preserve">إنَّ أصدقَ الحدیثِ </w:t>
      </w:r>
      <w:r w:rsidR="00510D40">
        <w:rPr>
          <w:rStyle w:val="Char1"/>
          <w:rtl/>
        </w:rPr>
        <w:t>ك</w:t>
      </w:r>
      <w:r>
        <w:rPr>
          <w:rStyle w:val="Char1"/>
          <w:rtl/>
        </w:rPr>
        <w:t>تابُ الله و</w:t>
      </w:r>
      <w:r w:rsidR="00441653" w:rsidRPr="008745BF">
        <w:rPr>
          <w:rStyle w:val="Char1"/>
          <w:rtl/>
        </w:rPr>
        <w:t xml:space="preserve">خیرَ الهدی هدیُ </w:t>
      </w:r>
      <w:r w:rsidR="00566E38" w:rsidRPr="008745BF">
        <w:rPr>
          <w:rStyle w:val="Char1"/>
          <w:rtl/>
        </w:rPr>
        <w:t>محمّد</w:t>
      </w:r>
      <w:r>
        <w:rPr>
          <w:rStyle w:val="Char1"/>
          <w:rtl/>
        </w:rPr>
        <w:t xml:space="preserve"> و</w:t>
      </w:r>
      <w:r w:rsidR="00441653" w:rsidRPr="008745BF">
        <w:rPr>
          <w:rStyle w:val="Char1"/>
          <w:rtl/>
        </w:rPr>
        <w:t xml:space="preserve">شرَّ الأمور محدثاتُها، فإنَّ </w:t>
      </w:r>
      <w:r w:rsidR="00510D40">
        <w:rPr>
          <w:rStyle w:val="Char1"/>
          <w:rtl/>
        </w:rPr>
        <w:t>ك</w:t>
      </w:r>
      <w:r w:rsidR="00441653" w:rsidRPr="008745BF">
        <w:rPr>
          <w:rStyle w:val="Char1"/>
          <w:rtl/>
        </w:rPr>
        <w:t>لَّ محد</w:t>
      </w:r>
      <w:r>
        <w:rPr>
          <w:rStyle w:val="Char1"/>
          <w:rtl/>
        </w:rPr>
        <w:t>ثةٍ بدعةٌ و</w:t>
      </w:r>
      <w:r w:rsidR="00510D40">
        <w:rPr>
          <w:rStyle w:val="Char1"/>
          <w:rtl/>
        </w:rPr>
        <w:t>ك</w:t>
      </w:r>
      <w:r>
        <w:rPr>
          <w:rStyle w:val="Char1"/>
          <w:rtl/>
        </w:rPr>
        <w:t>لَّ بدعةٍ ضلالةٌ و</w:t>
      </w:r>
      <w:r w:rsidR="00510D40">
        <w:rPr>
          <w:rStyle w:val="Char1"/>
          <w:rtl/>
        </w:rPr>
        <w:t>ك</w:t>
      </w:r>
      <w:r w:rsidR="00441653" w:rsidRPr="008745BF">
        <w:rPr>
          <w:rStyle w:val="Char1"/>
          <w:rtl/>
        </w:rPr>
        <w:t>لَّ ضلالةٍ ف</w:t>
      </w:r>
      <w:r w:rsidR="00124125">
        <w:rPr>
          <w:rStyle w:val="Char1"/>
          <w:rFonts w:hint="cs"/>
          <w:rtl/>
        </w:rPr>
        <w:t>ي</w:t>
      </w:r>
      <w:r w:rsidR="00441653" w:rsidRPr="008745BF">
        <w:rPr>
          <w:rStyle w:val="Char1"/>
          <w:rtl/>
        </w:rPr>
        <w:t xml:space="preserve"> النار</w:t>
      </w:r>
      <w:bookmarkEnd w:id="5"/>
      <w:r w:rsidR="006D25EE">
        <w:rPr>
          <w:rStyle w:val="Char1"/>
          <w:rFonts w:hint="cs"/>
          <w:rtl/>
        </w:rPr>
        <w:t>؛</w:t>
      </w:r>
    </w:p>
    <w:p w:rsidR="00E11DC7" w:rsidRDefault="00E11DC7" w:rsidP="00392055">
      <w:pPr>
        <w:spacing w:line="240" w:lineRule="auto"/>
        <w:ind w:firstLine="284"/>
        <w:jc w:val="both"/>
        <w:rPr>
          <w:rStyle w:val="Char0"/>
          <w:rtl/>
        </w:rPr>
      </w:pPr>
      <w:r w:rsidRPr="00C64670">
        <w:rPr>
          <w:rStyle w:val="Char0"/>
          <w:rtl/>
        </w:rPr>
        <w:t>أما بعد، دانشمندان و اند</w:t>
      </w:r>
      <w:r w:rsidR="00DF08BB">
        <w:rPr>
          <w:rStyle w:val="Char0"/>
          <w:rtl/>
        </w:rPr>
        <w:t>ی</w:t>
      </w:r>
      <w:r w:rsidRPr="00C64670">
        <w:rPr>
          <w:rStyle w:val="Char0"/>
          <w:rtl/>
        </w:rPr>
        <w:t>شمندان اسلام</w:t>
      </w:r>
      <w:r w:rsidR="00DF08BB">
        <w:rPr>
          <w:rStyle w:val="Char0"/>
          <w:rtl/>
        </w:rPr>
        <w:t>ی</w:t>
      </w:r>
      <w:r w:rsidRPr="00C64670">
        <w:rPr>
          <w:rStyle w:val="Char0"/>
          <w:rtl/>
        </w:rPr>
        <w:t xml:space="preserve"> هم</w:t>
      </w:r>
      <w:r w:rsidR="00DF08BB">
        <w:rPr>
          <w:rStyle w:val="Char0"/>
          <w:rtl/>
        </w:rPr>
        <w:t>ی</w:t>
      </w:r>
      <w:r w:rsidRPr="00C64670">
        <w:rPr>
          <w:rStyle w:val="Char0"/>
          <w:rtl/>
        </w:rPr>
        <w:t>شه با پ</w:t>
      </w:r>
      <w:r w:rsidR="00DF08BB">
        <w:rPr>
          <w:rStyle w:val="Char0"/>
          <w:rtl/>
        </w:rPr>
        <w:t>ی</w:t>
      </w:r>
      <w:r w:rsidRPr="00C64670">
        <w:rPr>
          <w:rStyle w:val="Char0"/>
          <w:rtl/>
        </w:rPr>
        <w:t>دا</w:t>
      </w:r>
      <w:r w:rsidR="00DF08BB">
        <w:rPr>
          <w:rStyle w:val="Char0"/>
          <w:rtl/>
        </w:rPr>
        <w:t>ی</w:t>
      </w:r>
      <w:r w:rsidRPr="00C64670">
        <w:rPr>
          <w:rStyle w:val="Char0"/>
          <w:rtl/>
        </w:rPr>
        <w:t xml:space="preserve">ش هر </w:t>
      </w:r>
      <w:r w:rsidR="00824FCF" w:rsidRPr="00C64670">
        <w:rPr>
          <w:rStyle w:val="Char0"/>
          <w:rtl/>
        </w:rPr>
        <w:t>مسئله</w:t>
      </w:r>
      <w:r w:rsidRPr="00C64670">
        <w:rPr>
          <w:rStyle w:val="Char0"/>
          <w:rtl/>
        </w:rPr>
        <w:t>‌ا</w:t>
      </w:r>
      <w:r w:rsidR="00DF08BB">
        <w:rPr>
          <w:rStyle w:val="Char0"/>
          <w:rtl/>
        </w:rPr>
        <w:t>ی</w:t>
      </w:r>
      <w:r w:rsidRPr="00C64670">
        <w:rPr>
          <w:rStyle w:val="Char0"/>
          <w:rtl/>
        </w:rPr>
        <w:t xml:space="preserve"> سع</w:t>
      </w:r>
      <w:r w:rsidR="00DF08BB">
        <w:rPr>
          <w:rStyle w:val="Char0"/>
          <w:rtl/>
        </w:rPr>
        <w:t>ی</w:t>
      </w:r>
      <w:r w:rsidRPr="00C64670">
        <w:rPr>
          <w:rStyle w:val="Char0"/>
          <w:rtl/>
        </w:rPr>
        <w:t xml:space="preserve"> بر آن داشته‌اند </w:t>
      </w:r>
      <w:r w:rsidR="00CB3AB5" w:rsidRPr="00C64670">
        <w:rPr>
          <w:rStyle w:val="Char0"/>
          <w:rFonts w:hint="cs"/>
          <w:rtl/>
        </w:rPr>
        <w:t>تا</w:t>
      </w:r>
      <w:r w:rsidRPr="00C64670">
        <w:rPr>
          <w:rStyle w:val="Char0"/>
          <w:rtl/>
        </w:rPr>
        <w:t xml:space="preserve"> آن را موش</w:t>
      </w:r>
      <w:r w:rsidR="00DF08BB">
        <w:rPr>
          <w:rStyle w:val="Char0"/>
          <w:rtl/>
        </w:rPr>
        <w:t>ک</w:t>
      </w:r>
      <w:r w:rsidRPr="00C64670">
        <w:rPr>
          <w:rStyle w:val="Char0"/>
          <w:rtl/>
        </w:rPr>
        <w:t>افانه و بس</w:t>
      </w:r>
      <w:r w:rsidR="00DF08BB">
        <w:rPr>
          <w:rStyle w:val="Char0"/>
          <w:rtl/>
        </w:rPr>
        <w:t>ی</w:t>
      </w:r>
      <w:r w:rsidRPr="00C64670">
        <w:rPr>
          <w:rStyle w:val="Char0"/>
          <w:rtl/>
        </w:rPr>
        <w:t>ار دق</w:t>
      </w:r>
      <w:r w:rsidR="00DF08BB">
        <w:rPr>
          <w:rStyle w:val="Char0"/>
          <w:rtl/>
        </w:rPr>
        <w:t>ی</w:t>
      </w:r>
      <w:r w:rsidRPr="00C64670">
        <w:rPr>
          <w:rStyle w:val="Char0"/>
          <w:rtl/>
        </w:rPr>
        <w:t>ق و مستدل مورد بررس</w:t>
      </w:r>
      <w:r w:rsidR="00DF08BB">
        <w:rPr>
          <w:rStyle w:val="Char0"/>
          <w:rtl/>
        </w:rPr>
        <w:t>ی</w:t>
      </w:r>
      <w:r w:rsidRPr="00C64670">
        <w:rPr>
          <w:rStyle w:val="Char0"/>
          <w:rtl/>
        </w:rPr>
        <w:t xml:space="preserve"> قرار داده و بتوانند </w:t>
      </w:r>
      <w:r w:rsidR="00DF08BB">
        <w:rPr>
          <w:rStyle w:val="Char0"/>
          <w:rtl/>
        </w:rPr>
        <w:t>ک</w:t>
      </w:r>
      <w:r w:rsidRPr="00C64670">
        <w:rPr>
          <w:rStyle w:val="Char0"/>
          <w:rtl/>
        </w:rPr>
        <w:t>لم</w:t>
      </w:r>
      <w:r w:rsidR="007F42C0">
        <w:rPr>
          <w:rStyle w:val="Char0"/>
          <w:rFonts w:hint="cs"/>
          <w:rtl/>
        </w:rPr>
        <w:t>ۀ</w:t>
      </w:r>
      <w:r w:rsidR="00CB3AB5" w:rsidRPr="00C64670">
        <w:rPr>
          <w:rStyle w:val="Char0"/>
          <w:rFonts w:hint="cs"/>
          <w:rtl/>
        </w:rPr>
        <w:t xml:space="preserve"> </w:t>
      </w:r>
      <w:r w:rsidRPr="00C64670">
        <w:rPr>
          <w:rStyle w:val="Char0"/>
          <w:rtl/>
        </w:rPr>
        <w:t>حق را هم</w:t>
      </w:r>
      <w:r w:rsidR="00DF08BB">
        <w:rPr>
          <w:rStyle w:val="Char0"/>
          <w:rtl/>
        </w:rPr>
        <w:t>ی</w:t>
      </w:r>
      <w:r w:rsidRPr="00C64670">
        <w:rPr>
          <w:rStyle w:val="Char0"/>
          <w:rtl/>
        </w:rPr>
        <w:t>شه در آسمان ن</w:t>
      </w:r>
      <w:r w:rsidR="00DF08BB">
        <w:rPr>
          <w:rStyle w:val="Char0"/>
          <w:rtl/>
        </w:rPr>
        <w:t>ی</w:t>
      </w:r>
      <w:r w:rsidRPr="00C64670">
        <w:rPr>
          <w:rStyle w:val="Char0"/>
          <w:rtl/>
        </w:rPr>
        <w:t>لگون ح</w:t>
      </w:r>
      <w:r w:rsidR="00DF08BB">
        <w:rPr>
          <w:rStyle w:val="Char0"/>
          <w:rtl/>
        </w:rPr>
        <w:t>ی</w:t>
      </w:r>
      <w:r w:rsidRPr="00C64670">
        <w:rPr>
          <w:rStyle w:val="Char0"/>
          <w:rtl/>
        </w:rPr>
        <w:t>ات به اهتزاز درآورند، هرچند در ا</w:t>
      </w:r>
      <w:r w:rsidR="00DF08BB">
        <w:rPr>
          <w:rStyle w:val="Char0"/>
          <w:rtl/>
        </w:rPr>
        <w:t>ی</w:t>
      </w:r>
      <w:r w:rsidRPr="00C64670">
        <w:rPr>
          <w:rStyle w:val="Char0"/>
          <w:rtl/>
        </w:rPr>
        <w:t>ن مس</w:t>
      </w:r>
      <w:r w:rsidR="00DF08BB">
        <w:rPr>
          <w:rStyle w:val="Char0"/>
          <w:rtl/>
        </w:rPr>
        <w:t>ی</w:t>
      </w:r>
      <w:r w:rsidRPr="00C64670">
        <w:rPr>
          <w:rStyle w:val="Char0"/>
          <w:rtl/>
        </w:rPr>
        <w:t>ر تندبادها و موانع</w:t>
      </w:r>
      <w:r w:rsidR="00DF08BB">
        <w:rPr>
          <w:rStyle w:val="Char0"/>
          <w:rtl/>
        </w:rPr>
        <w:t>ی</w:t>
      </w:r>
      <w:r w:rsidRPr="00C64670">
        <w:rPr>
          <w:rStyle w:val="Char0"/>
          <w:rtl/>
        </w:rPr>
        <w:t xml:space="preserve"> وجود داشته و سع</w:t>
      </w:r>
      <w:r w:rsidR="00DF08BB">
        <w:rPr>
          <w:rStyle w:val="Char0"/>
          <w:rtl/>
        </w:rPr>
        <w:t>ی</w:t>
      </w:r>
      <w:r w:rsidRPr="00C64670">
        <w:rPr>
          <w:rStyle w:val="Char0"/>
          <w:rtl/>
        </w:rPr>
        <w:t xml:space="preserve"> در سا</w:t>
      </w:r>
      <w:r w:rsidR="00DF08BB">
        <w:rPr>
          <w:rStyle w:val="Char0"/>
          <w:rtl/>
        </w:rPr>
        <w:t>ک</w:t>
      </w:r>
      <w:r w:rsidRPr="00C64670">
        <w:rPr>
          <w:rStyle w:val="Char0"/>
          <w:rtl/>
        </w:rPr>
        <w:t xml:space="preserve">ن </w:t>
      </w:r>
      <w:r w:rsidR="00DF08BB">
        <w:rPr>
          <w:rStyle w:val="Char0"/>
          <w:rtl/>
        </w:rPr>
        <w:t>ک</w:t>
      </w:r>
      <w:r w:rsidRPr="00C64670">
        <w:rPr>
          <w:rStyle w:val="Char0"/>
          <w:rtl/>
        </w:rPr>
        <w:t xml:space="preserve">ردن و </w:t>
      </w:r>
      <w:r w:rsidR="00DF08BB">
        <w:rPr>
          <w:rStyle w:val="Char0"/>
          <w:rtl/>
        </w:rPr>
        <w:t>ی</w:t>
      </w:r>
      <w:r w:rsidRPr="00C64670">
        <w:rPr>
          <w:rStyle w:val="Char0"/>
          <w:rtl/>
        </w:rPr>
        <w:t>ا منحرف</w:t>
      </w:r>
      <w:r w:rsidR="00BD4800">
        <w:rPr>
          <w:rStyle w:val="Char0"/>
          <w:rFonts w:hint="cs"/>
          <w:rtl/>
        </w:rPr>
        <w:t>‌</w:t>
      </w:r>
      <w:r w:rsidR="00DF08BB">
        <w:rPr>
          <w:rStyle w:val="Char0"/>
          <w:rtl/>
        </w:rPr>
        <w:t>ک</w:t>
      </w:r>
      <w:r w:rsidRPr="00C64670">
        <w:rPr>
          <w:rStyle w:val="Char0"/>
          <w:rtl/>
        </w:rPr>
        <w:t>ردن آن داشته است، ب</w:t>
      </w:r>
      <w:r w:rsidR="00CB3AB5" w:rsidRPr="00C64670">
        <w:rPr>
          <w:rStyle w:val="Char0"/>
          <w:rFonts w:hint="cs"/>
          <w:rtl/>
        </w:rPr>
        <w:t>ه خصوص</w:t>
      </w:r>
      <w:r w:rsidRPr="00C64670">
        <w:rPr>
          <w:rStyle w:val="Char0"/>
          <w:rtl/>
        </w:rPr>
        <w:t xml:space="preserve"> در مسائل</w:t>
      </w:r>
      <w:r w:rsidR="00DF08BB">
        <w:rPr>
          <w:rStyle w:val="Char0"/>
          <w:rtl/>
        </w:rPr>
        <w:t>ی</w:t>
      </w:r>
      <w:r w:rsidRPr="00C64670">
        <w:rPr>
          <w:rStyle w:val="Char0"/>
          <w:rtl/>
        </w:rPr>
        <w:t xml:space="preserve"> </w:t>
      </w:r>
      <w:r w:rsidR="00DF08BB">
        <w:rPr>
          <w:rStyle w:val="Char0"/>
          <w:rtl/>
        </w:rPr>
        <w:t>ک</w:t>
      </w:r>
      <w:r w:rsidRPr="00C64670">
        <w:rPr>
          <w:rStyle w:val="Char0"/>
          <w:rtl/>
        </w:rPr>
        <w:t>ه در زندگ</w:t>
      </w:r>
      <w:r w:rsidR="00DF08BB">
        <w:rPr>
          <w:rStyle w:val="Char0"/>
          <w:rtl/>
        </w:rPr>
        <w:t>ی</w:t>
      </w:r>
      <w:r w:rsidRPr="00C64670">
        <w:rPr>
          <w:rStyle w:val="Char0"/>
          <w:rtl/>
        </w:rPr>
        <w:t xml:space="preserve"> د</w:t>
      </w:r>
      <w:r w:rsidR="00DF08BB">
        <w:rPr>
          <w:rStyle w:val="Char0"/>
          <w:rtl/>
        </w:rPr>
        <w:t>ی</w:t>
      </w:r>
      <w:r w:rsidRPr="00C64670">
        <w:rPr>
          <w:rStyle w:val="Char0"/>
          <w:rtl/>
        </w:rPr>
        <w:t>ن</w:t>
      </w:r>
      <w:r w:rsidR="00DF08BB">
        <w:rPr>
          <w:rStyle w:val="Char0"/>
          <w:rtl/>
        </w:rPr>
        <w:t>ی</w:t>
      </w:r>
      <w:r w:rsidRPr="00C64670">
        <w:rPr>
          <w:rStyle w:val="Char0"/>
          <w:rtl/>
        </w:rPr>
        <w:t xml:space="preserve"> و ف</w:t>
      </w:r>
      <w:r w:rsidR="00DF08BB">
        <w:rPr>
          <w:rStyle w:val="Char0"/>
          <w:rtl/>
        </w:rPr>
        <w:t>ک</w:t>
      </w:r>
      <w:r w:rsidRPr="00C64670">
        <w:rPr>
          <w:rStyle w:val="Char0"/>
          <w:rtl/>
        </w:rPr>
        <w:t>ر</w:t>
      </w:r>
      <w:r w:rsidR="00DF08BB">
        <w:rPr>
          <w:rStyle w:val="Char0"/>
          <w:rtl/>
        </w:rPr>
        <w:t>ی</w:t>
      </w:r>
      <w:r w:rsidRPr="00C64670">
        <w:rPr>
          <w:rStyle w:val="Char0"/>
          <w:rtl/>
        </w:rPr>
        <w:t xml:space="preserve"> مردم تأث</w:t>
      </w:r>
      <w:r w:rsidR="00DF08BB">
        <w:rPr>
          <w:rStyle w:val="Char0"/>
          <w:rtl/>
        </w:rPr>
        <w:t>ی</w:t>
      </w:r>
      <w:r w:rsidRPr="00C64670">
        <w:rPr>
          <w:rStyle w:val="Char0"/>
          <w:rtl/>
        </w:rPr>
        <w:t>ر به سزا</w:t>
      </w:r>
      <w:r w:rsidR="00DF08BB">
        <w:rPr>
          <w:rStyle w:val="Char0"/>
          <w:rtl/>
        </w:rPr>
        <w:t>یی</w:t>
      </w:r>
      <w:r w:rsidRPr="00C64670">
        <w:rPr>
          <w:rStyle w:val="Char0"/>
          <w:rtl/>
        </w:rPr>
        <w:t xml:space="preserve"> داشته باشد</w:t>
      </w:r>
      <w:r w:rsidR="00CB3AB5" w:rsidRPr="00C64670">
        <w:rPr>
          <w:rStyle w:val="Char0"/>
          <w:rFonts w:hint="cs"/>
          <w:rtl/>
        </w:rPr>
        <w:t>.</w:t>
      </w:r>
      <w:r w:rsidRPr="00C64670">
        <w:rPr>
          <w:rStyle w:val="Char0"/>
          <w:rtl/>
        </w:rPr>
        <w:t xml:space="preserve"> تقل</w:t>
      </w:r>
      <w:r w:rsidR="00DF08BB">
        <w:rPr>
          <w:rStyle w:val="Char0"/>
          <w:rtl/>
        </w:rPr>
        <w:t>ی</w:t>
      </w:r>
      <w:r w:rsidRPr="00C64670">
        <w:rPr>
          <w:rStyle w:val="Char0"/>
          <w:rtl/>
        </w:rPr>
        <w:t>د از جمله عوامل</w:t>
      </w:r>
      <w:r w:rsidR="00DF08BB">
        <w:rPr>
          <w:rStyle w:val="Char0"/>
          <w:rtl/>
        </w:rPr>
        <w:t>ی</w:t>
      </w:r>
      <w:r w:rsidRPr="00C64670">
        <w:rPr>
          <w:rStyle w:val="Char0"/>
          <w:rtl/>
        </w:rPr>
        <w:t xml:space="preserve"> است </w:t>
      </w:r>
      <w:r w:rsidR="00DF08BB">
        <w:rPr>
          <w:rStyle w:val="Char0"/>
          <w:rtl/>
        </w:rPr>
        <w:t>ک</w:t>
      </w:r>
      <w:r w:rsidRPr="00C64670">
        <w:rPr>
          <w:rStyle w:val="Char0"/>
          <w:rtl/>
        </w:rPr>
        <w:t>ه بعد از ح</w:t>
      </w:r>
      <w:r w:rsidR="00DF08BB">
        <w:rPr>
          <w:rStyle w:val="Char0"/>
          <w:rtl/>
        </w:rPr>
        <w:t>ی</w:t>
      </w:r>
      <w:r w:rsidRPr="00C64670">
        <w:rPr>
          <w:rStyle w:val="Char0"/>
          <w:rtl/>
        </w:rPr>
        <w:t>ات شر</w:t>
      </w:r>
      <w:r w:rsidR="00DF08BB">
        <w:rPr>
          <w:rStyle w:val="Char0"/>
          <w:rtl/>
        </w:rPr>
        <w:t>ی</w:t>
      </w:r>
      <w:r w:rsidRPr="00C64670">
        <w:rPr>
          <w:rStyle w:val="Char0"/>
          <w:rtl/>
        </w:rPr>
        <w:t>ف رسول‌الله</w:t>
      </w:r>
      <w:r w:rsidR="00BD4800" w:rsidRPr="00392055">
        <w:rPr>
          <w:rStyle w:val="Char0"/>
          <w:rFonts w:cs="CTraditional Arabic"/>
          <w:rtl/>
        </w:rPr>
        <w:t xml:space="preserve"> ج</w:t>
      </w:r>
      <w:r w:rsidRPr="00C64670">
        <w:rPr>
          <w:rStyle w:val="Char0"/>
          <w:rtl/>
        </w:rPr>
        <w:t xml:space="preserve"> و پا</w:t>
      </w:r>
      <w:r w:rsidR="00DF08BB">
        <w:rPr>
          <w:rStyle w:val="Char0"/>
          <w:rtl/>
        </w:rPr>
        <w:t>ی</w:t>
      </w:r>
      <w:r w:rsidRPr="00C64670">
        <w:rPr>
          <w:rStyle w:val="Char0"/>
          <w:rtl/>
        </w:rPr>
        <w:t xml:space="preserve">ان </w:t>
      </w:r>
      <w:r w:rsidR="00DF08BB">
        <w:rPr>
          <w:rStyle w:val="Char0"/>
          <w:rtl/>
        </w:rPr>
        <w:t>ی</w:t>
      </w:r>
      <w:r w:rsidRPr="00C64670">
        <w:rPr>
          <w:rStyle w:val="Char0"/>
          <w:rtl/>
        </w:rPr>
        <w:t>افتن عصر تابع</w:t>
      </w:r>
      <w:r w:rsidR="00DF08BB">
        <w:rPr>
          <w:rStyle w:val="Char0"/>
          <w:rtl/>
        </w:rPr>
        <w:t>ی</w:t>
      </w:r>
      <w:r w:rsidRPr="00C64670">
        <w:rPr>
          <w:rStyle w:val="Char0"/>
          <w:rtl/>
        </w:rPr>
        <w:t>ن و تبع تابع</w:t>
      </w:r>
      <w:r w:rsidR="00DF08BB">
        <w:rPr>
          <w:rStyle w:val="Char0"/>
          <w:rtl/>
        </w:rPr>
        <w:t>ی</w:t>
      </w:r>
      <w:r w:rsidRPr="00C64670">
        <w:rPr>
          <w:rStyle w:val="Char0"/>
          <w:rtl/>
        </w:rPr>
        <w:t>ن</w:t>
      </w:r>
      <w:r w:rsidR="00284D48" w:rsidRPr="00C64670">
        <w:rPr>
          <w:rStyle w:val="Char0"/>
          <w:rFonts w:hint="cs"/>
          <w:rtl/>
        </w:rPr>
        <w:t xml:space="preserve"> در قرن چهارم هجری </w:t>
      </w:r>
      <w:r w:rsidR="00126E97" w:rsidRPr="00C64670">
        <w:rPr>
          <w:rStyle w:val="Char0"/>
          <w:rtl/>
        </w:rPr>
        <w:t>به وجود</w:t>
      </w:r>
      <w:r w:rsidRPr="00C64670">
        <w:rPr>
          <w:rStyle w:val="Char0"/>
          <w:rtl/>
        </w:rPr>
        <w:t xml:space="preserve"> آمد و ا</w:t>
      </w:r>
      <w:r w:rsidR="00DF08BB">
        <w:rPr>
          <w:rStyle w:val="Char0"/>
          <w:rtl/>
        </w:rPr>
        <w:t>ی</w:t>
      </w:r>
      <w:r w:rsidRPr="00C64670">
        <w:rPr>
          <w:rStyle w:val="Char0"/>
          <w:rtl/>
        </w:rPr>
        <w:t xml:space="preserve">ن </w:t>
      </w:r>
      <w:r w:rsidR="00824FCF" w:rsidRPr="00C64670">
        <w:rPr>
          <w:rStyle w:val="Char0"/>
          <w:rtl/>
        </w:rPr>
        <w:t>مسئله</w:t>
      </w:r>
      <w:r w:rsidRPr="00C64670">
        <w:rPr>
          <w:rStyle w:val="Char0"/>
          <w:rtl/>
        </w:rPr>
        <w:t xml:space="preserve"> آن</w:t>
      </w:r>
      <w:r w:rsidR="00392055">
        <w:rPr>
          <w:rStyle w:val="Char0"/>
          <w:rFonts w:hint="cs"/>
          <w:rtl/>
        </w:rPr>
        <w:t>‌</w:t>
      </w:r>
      <w:r w:rsidRPr="00C64670">
        <w:rPr>
          <w:rStyle w:val="Char0"/>
          <w:rtl/>
        </w:rPr>
        <w:t>چنان مهم و ح</w:t>
      </w:r>
      <w:r w:rsidR="00DF08BB">
        <w:rPr>
          <w:rStyle w:val="Char0"/>
          <w:rtl/>
        </w:rPr>
        <w:t>ی</w:t>
      </w:r>
      <w:r w:rsidRPr="00C64670">
        <w:rPr>
          <w:rStyle w:val="Char0"/>
          <w:rtl/>
        </w:rPr>
        <w:t>ات</w:t>
      </w:r>
      <w:r w:rsidR="00DF08BB">
        <w:rPr>
          <w:rStyle w:val="Char0"/>
          <w:rtl/>
        </w:rPr>
        <w:t>ی</w:t>
      </w:r>
      <w:r w:rsidRPr="00C64670">
        <w:rPr>
          <w:rStyle w:val="Char0"/>
          <w:rtl/>
        </w:rPr>
        <w:t xml:space="preserve"> بود </w:t>
      </w:r>
      <w:r w:rsidR="00DF08BB">
        <w:rPr>
          <w:rStyle w:val="Char0"/>
          <w:rtl/>
        </w:rPr>
        <w:t>ک</w:t>
      </w:r>
      <w:r w:rsidRPr="00C64670">
        <w:rPr>
          <w:rStyle w:val="Char0"/>
          <w:rtl/>
        </w:rPr>
        <w:t>ه علما</w:t>
      </w:r>
      <w:r w:rsidR="00DF08BB">
        <w:rPr>
          <w:rStyle w:val="Char0"/>
          <w:rtl/>
        </w:rPr>
        <w:t>ی</w:t>
      </w:r>
      <w:r w:rsidRPr="00C64670">
        <w:rPr>
          <w:rStyle w:val="Char0"/>
          <w:rtl/>
        </w:rPr>
        <w:t xml:space="preserve"> ز</w:t>
      </w:r>
      <w:r w:rsidR="00DF08BB">
        <w:rPr>
          <w:rStyle w:val="Char0"/>
          <w:rtl/>
        </w:rPr>
        <w:t>ی</w:t>
      </w:r>
      <w:r w:rsidRPr="00C64670">
        <w:rPr>
          <w:rStyle w:val="Char0"/>
          <w:rtl/>
        </w:rPr>
        <w:t>اد</w:t>
      </w:r>
      <w:r w:rsidR="00DF08BB">
        <w:rPr>
          <w:rStyle w:val="Char0"/>
          <w:rtl/>
        </w:rPr>
        <w:t>ی</w:t>
      </w:r>
      <w:r w:rsidRPr="00C64670">
        <w:rPr>
          <w:rStyle w:val="Char0"/>
          <w:rtl/>
        </w:rPr>
        <w:t xml:space="preserve"> در ا</w:t>
      </w:r>
      <w:r w:rsidR="00DF08BB">
        <w:rPr>
          <w:rStyle w:val="Char0"/>
          <w:rtl/>
        </w:rPr>
        <w:t>ی</w:t>
      </w:r>
      <w:r w:rsidRPr="00C64670">
        <w:rPr>
          <w:rStyle w:val="Char0"/>
          <w:rtl/>
        </w:rPr>
        <w:t>ن زم</w:t>
      </w:r>
      <w:r w:rsidR="00DF08BB">
        <w:rPr>
          <w:rStyle w:val="Char0"/>
          <w:rtl/>
        </w:rPr>
        <w:t>ی</w:t>
      </w:r>
      <w:r w:rsidRPr="00C64670">
        <w:rPr>
          <w:rStyle w:val="Char0"/>
          <w:rtl/>
        </w:rPr>
        <w:t>نه قلم‌فرسا</w:t>
      </w:r>
      <w:r w:rsidR="00DF08BB">
        <w:rPr>
          <w:rStyle w:val="Char0"/>
          <w:rtl/>
        </w:rPr>
        <w:t>یی</w:t>
      </w:r>
      <w:r w:rsidRPr="00C64670">
        <w:rPr>
          <w:rStyle w:val="Char0"/>
          <w:rtl/>
        </w:rPr>
        <w:t xml:space="preserve"> </w:t>
      </w:r>
      <w:r w:rsidR="00DF08BB">
        <w:rPr>
          <w:rStyle w:val="Char0"/>
          <w:rtl/>
        </w:rPr>
        <w:t>ک</w:t>
      </w:r>
      <w:r w:rsidRPr="00C64670">
        <w:rPr>
          <w:rStyle w:val="Char0"/>
          <w:rtl/>
        </w:rPr>
        <w:t xml:space="preserve">رده و به </w:t>
      </w:r>
      <w:r w:rsidR="00284D48" w:rsidRPr="00C64670">
        <w:rPr>
          <w:rStyle w:val="Char0"/>
          <w:rFonts w:hint="cs"/>
          <w:rtl/>
        </w:rPr>
        <w:t>تحلیل و بررسی آن</w:t>
      </w:r>
      <w:r w:rsidRPr="00C64670">
        <w:rPr>
          <w:rStyle w:val="Char0"/>
          <w:rtl/>
        </w:rPr>
        <w:t xml:space="preserve"> پرداخته‌اند.</w:t>
      </w:r>
    </w:p>
    <w:p w:rsidR="00B363B1" w:rsidRPr="00C64670" w:rsidRDefault="00E11DC7" w:rsidP="00392055">
      <w:pPr>
        <w:spacing w:line="240" w:lineRule="auto"/>
        <w:ind w:firstLine="284"/>
        <w:jc w:val="both"/>
        <w:rPr>
          <w:rStyle w:val="Char0"/>
          <w:rtl/>
        </w:rPr>
      </w:pPr>
      <w:r w:rsidRPr="00C64670">
        <w:rPr>
          <w:rStyle w:val="Char0"/>
          <w:rtl/>
        </w:rPr>
        <w:t xml:space="preserve">با </w:t>
      </w:r>
      <w:r w:rsidR="00EA7F27" w:rsidRPr="00C64670">
        <w:rPr>
          <w:rStyle w:val="Char0"/>
          <w:rFonts w:hint="cs"/>
          <w:rtl/>
        </w:rPr>
        <w:t xml:space="preserve">گسترش ممالک اسلامی و </w:t>
      </w:r>
      <w:r w:rsidRPr="00C64670">
        <w:rPr>
          <w:rStyle w:val="Char0"/>
          <w:rtl/>
        </w:rPr>
        <w:t>پ</w:t>
      </w:r>
      <w:r w:rsidR="00DF08BB">
        <w:rPr>
          <w:rStyle w:val="Char0"/>
          <w:rtl/>
        </w:rPr>
        <w:t>ی</w:t>
      </w:r>
      <w:r w:rsidRPr="00C64670">
        <w:rPr>
          <w:rStyle w:val="Char0"/>
          <w:rtl/>
        </w:rPr>
        <w:t>دا</w:t>
      </w:r>
      <w:r w:rsidR="00DF08BB">
        <w:rPr>
          <w:rStyle w:val="Char0"/>
          <w:rtl/>
        </w:rPr>
        <w:t>ی</w:t>
      </w:r>
      <w:r w:rsidRPr="00C64670">
        <w:rPr>
          <w:rStyle w:val="Char0"/>
          <w:rtl/>
        </w:rPr>
        <w:t>ش اقوال و</w:t>
      </w:r>
      <w:r w:rsidR="0094145F">
        <w:rPr>
          <w:rStyle w:val="Char0"/>
          <w:rtl/>
        </w:rPr>
        <w:t xml:space="preserve"> دیدگاه‌های </w:t>
      </w:r>
      <w:r w:rsidRPr="00C64670">
        <w:rPr>
          <w:rStyle w:val="Char0"/>
          <w:rtl/>
        </w:rPr>
        <w:t>مختلف در زم</w:t>
      </w:r>
      <w:r w:rsidR="00DF08BB">
        <w:rPr>
          <w:rStyle w:val="Char0"/>
          <w:rtl/>
        </w:rPr>
        <w:t>ی</w:t>
      </w:r>
      <w:r w:rsidRPr="00C64670">
        <w:rPr>
          <w:rStyle w:val="Char0"/>
          <w:rtl/>
        </w:rPr>
        <w:t>ن</w:t>
      </w:r>
      <w:r w:rsidR="007F42C0">
        <w:rPr>
          <w:rStyle w:val="Char0"/>
          <w:rFonts w:hint="cs"/>
          <w:rtl/>
        </w:rPr>
        <w:t>ۀ</w:t>
      </w:r>
      <w:r w:rsidRPr="00C64670">
        <w:rPr>
          <w:rStyle w:val="Char0"/>
          <w:rtl/>
        </w:rPr>
        <w:t xml:space="preserve"> </w:t>
      </w:r>
      <w:r w:rsidR="00774239" w:rsidRPr="00C64670">
        <w:rPr>
          <w:rStyle w:val="Char0"/>
          <w:rFonts w:hint="cs"/>
          <w:rtl/>
        </w:rPr>
        <w:t xml:space="preserve">اصول دین و </w:t>
      </w:r>
      <w:r w:rsidRPr="00C64670">
        <w:rPr>
          <w:rStyle w:val="Char0"/>
          <w:rtl/>
        </w:rPr>
        <w:t>مسائل فقه</w:t>
      </w:r>
      <w:r w:rsidR="00DF08BB">
        <w:rPr>
          <w:rStyle w:val="Char0"/>
          <w:rtl/>
        </w:rPr>
        <w:t>ی</w:t>
      </w:r>
      <w:r w:rsidR="00284D48" w:rsidRPr="00C64670">
        <w:rPr>
          <w:rStyle w:val="Char0"/>
          <w:rFonts w:hint="cs"/>
          <w:rtl/>
        </w:rPr>
        <w:t xml:space="preserve"> </w:t>
      </w:r>
      <w:r w:rsidR="00824FCF" w:rsidRPr="00C64670">
        <w:rPr>
          <w:rStyle w:val="Char0"/>
          <w:rtl/>
        </w:rPr>
        <w:t>مسئل</w:t>
      </w:r>
      <w:r w:rsidR="007F42C0">
        <w:rPr>
          <w:rStyle w:val="Char0"/>
          <w:rFonts w:hint="cs"/>
          <w:rtl/>
        </w:rPr>
        <w:t>ۀ</w:t>
      </w:r>
      <w:r w:rsidR="00CB3AB5" w:rsidRPr="00C64670">
        <w:rPr>
          <w:rStyle w:val="Char0"/>
          <w:rFonts w:hint="cs"/>
          <w:rtl/>
        </w:rPr>
        <w:t xml:space="preserve"> </w:t>
      </w:r>
      <w:r w:rsidRPr="00C64670">
        <w:rPr>
          <w:rStyle w:val="Char0"/>
          <w:rtl/>
        </w:rPr>
        <w:t>تقل</w:t>
      </w:r>
      <w:r w:rsidR="00DF08BB">
        <w:rPr>
          <w:rStyle w:val="Char0"/>
          <w:rtl/>
        </w:rPr>
        <w:t>ی</w:t>
      </w:r>
      <w:r w:rsidRPr="00C64670">
        <w:rPr>
          <w:rStyle w:val="Char0"/>
          <w:rtl/>
        </w:rPr>
        <w:t>د را در درج</w:t>
      </w:r>
      <w:r w:rsidR="007F42C0">
        <w:rPr>
          <w:rStyle w:val="Char0"/>
          <w:rFonts w:hint="cs"/>
          <w:rtl/>
        </w:rPr>
        <w:t>ۀ</w:t>
      </w:r>
      <w:r w:rsidRPr="00C64670">
        <w:rPr>
          <w:rStyle w:val="Char0"/>
          <w:rtl/>
        </w:rPr>
        <w:t xml:space="preserve"> اهم</w:t>
      </w:r>
      <w:r w:rsidR="00DF08BB">
        <w:rPr>
          <w:rStyle w:val="Char0"/>
          <w:rtl/>
        </w:rPr>
        <w:t>ی</w:t>
      </w:r>
      <w:r w:rsidRPr="00C64670">
        <w:rPr>
          <w:rStyle w:val="Char0"/>
          <w:rtl/>
        </w:rPr>
        <w:t>ت خاص</w:t>
      </w:r>
      <w:r w:rsidR="00DF08BB">
        <w:rPr>
          <w:rStyle w:val="Char0"/>
          <w:rtl/>
        </w:rPr>
        <w:t>ی</w:t>
      </w:r>
      <w:r w:rsidRPr="00C64670">
        <w:rPr>
          <w:rStyle w:val="Char0"/>
          <w:rtl/>
        </w:rPr>
        <w:t xml:space="preserve"> قرار م</w:t>
      </w:r>
      <w:r w:rsidR="00DF08BB">
        <w:rPr>
          <w:rStyle w:val="Char0"/>
          <w:rtl/>
        </w:rPr>
        <w:t>ی</w:t>
      </w:r>
      <w:r w:rsidRPr="00C64670">
        <w:rPr>
          <w:rStyle w:val="Char0"/>
          <w:rtl/>
        </w:rPr>
        <w:t>‌دهد. در ا</w:t>
      </w:r>
      <w:r w:rsidR="00DF08BB">
        <w:rPr>
          <w:rStyle w:val="Char0"/>
          <w:rtl/>
        </w:rPr>
        <w:t>ی</w:t>
      </w:r>
      <w:r w:rsidRPr="00C64670">
        <w:rPr>
          <w:rStyle w:val="Char0"/>
          <w:rtl/>
        </w:rPr>
        <w:t xml:space="preserve">ن </w:t>
      </w:r>
      <w:r w:rsidR="002D3836" w:rsidRPr="00C64670">
        <w:rPr>
          <w:rStyle w:val="Char0"/>
          <w:rFonts w:hint="cs"/>
          <w:rtl/>
        </w:rPr>
        <w:t>کتاب</w:t>
      </w:r>
      <w:r w:rsidR="0094145F">
        <w:rPr>
          <w:rStyle w:val="Char0"/>
          <w:rtl/>
        </w:rPr>
        <w:t xml:space="preserve"> دیدگاه‌های </w:t>
      </w:r>
      <w:r w:rsidRPr="00C64670">
        <w:rPr>
          <w:rStyle w:val="Char0"/>
          <w:rtl/>
        </w:rPr>
        <w:t>مختلف اند</w:t>
      </w:r>
      <w:r w:rsidR="00DF08BB">
        <w:rPr>
          <w:rStyle w:val="Char0"/>
          <w:rtl/>
        </w:rPr>
        <w:t>ی</w:t>
      </w:r>
      <w:r w:rsidRPr="00C64670">
        <w:rPr>
          <w:rStyle w:val="Char0"/>
          <w:rtl/>
        </w:rPr>
        <w:t>شمندان اسلام</w:t>
      </w:r>
      <w:r w:rsidR="00DF08BB">
        <w:rPr>
          <w:rStyle w:val="Char0"/>
          <w:rtl/>
        </w:rPr>
        <w:t>ی</w:t>
      </w:r>
      <w:r w:rsidRPr="00C64670">
        <w:rPr>
          <w:rStyle w:val="Char0"/>
          <w:rtl/>
        </w:rPr>
        <w:t xml:space="preserve"> در دو زم</w:t>
      </w:r>
      <w:r w:rsidR="00DF08BB">
        <w:rPr>
          <w:rStyle w:val="Char0"/>
          <w:rtl/>
        </w:rPr>
        <w:t>ی</w:t>
      </w:r>
      <w:r w:rsidRPr="00C64670">
        <w:rPr>
          <w:rStyle w:val="Char0"/>
          <w:rtl/>
        </w:rPr>
        <w:t>ن</w:t>
      </w:r>
      <w:r w:rsidR="007F42C0">
        <w:rPr>
          <w:rStyle w:val="Char0"/>
          <w:rFonts w:hint="cs"/>
          <w:rtl/>
        </w:rPr>
        <w:t>ۀ</w:t>
      </w:r>
      <w:r w:rsidR="00CB3AB5" w:rsidRPr="00C64670">
        <w:rPr>
          <w:rStyle w:val="Char0"/>
          <w:rFonts w:hint="cs"/>
          <w:rtl/>
        </w:rPr>
        <w:t xml:space="preserve"> </w:t>
      </w:r>
      <w:r w:rsidR="00DF08BB">
        <w:rPr>
          <w:rStyle w:val="Char0"/>
          <w:rtl/>
        </w:rPr>
        <w:t>ک</w:t>
      </w:r>
      <w:r w:rsidRPr="00C64670">
        <w:rPr>
          <w:rStyle w:val="Char0"/>
          <w:rtl/>
        </w:rPr>
        <w:t>ل</w:t>
      </w:r>
      <w:r w:rsidR="00DF08BB">
        <w:rPr>
          <w:rStyle w:val="Char0"/>
          <w:rtl/>
        </w:rPr>
        <w:t>ی</w:t>
      </w:r>
      <w:r w:rsidRPr="00C64670">
        <w:rPr>
          <w:rStyle w:val="Char0"/>
          <w:rtl/>
        </w:rPr>
        <w:t xml:space="preserve"> تقل</w:t>
      </w:r>
      <w:r w:rsidR="00DF08BB">
        <w:rPr>
          <w:rStyle w:val="Char0"/>
          <w:rtl/>
        </w:rPr>
        <w:t>ی</w:t>
      </w:r>
      <w:r w:rsidRPr="00C64670">
        <w:rPr>
          <w:rStyle w:val="Char0"/>
          <w:rtl/>
        </w:rPr>
        <w:t>د در اصول د</w:t>
      </w:r>
      <w:r w:rsidR="00DF08BB">
        <w:rPr>
          <w:rStyle w:val="Char0"/>
          <w:rtl/>
        </w:rPr>
        <w:t>ی</w:t>
      </w:r>
      <w:r w:rsidRPr="00C64670">
        <w:rPr>
          <w:rStyle w:val="Char0"/>
          <w:rtl/>
        </w:rPr>
        <w:t>ن و تقل</w:t>
      </w:r>
      <w:r w:rsidR="00DF08BB">
        <w:rPr>
          <w:rStyle w:val="Char0"/>
          <w:rtl/>
        </w:rPr>
        <w:t>ی</w:t>
      </w:r>
      <w:r w:rsidRPr="00C64670">
        <w:rPr>
          <w:rStyle w:val="Char0"/>
          <w:rtl/>
        </w:rPr>
        <w:t xml:space="preserve">د در </w:t>
      </w:r>
      <w:r w:rsidR="00284D48" w:rsidRPr="00C64670">
        <w:rPr>
          <w:rStyle w:val="Char0"/>
          <w:rFonts w:hint="cs"/>
          <w:rtl/>
        </w:rPr>
        <w:t>مسائل فقهی</w:t>
      </w:r>
      <w:r w:rsidRPr="00C64670">
        <w:rPr>
          <w:rStyle w:val="Char0"/>
          <w:rtl/>
        </w:rPr>
        <w:t xml:space="preserve"> و</w:t>
      </w:r>
      <w:r w:rsidR="0094145F">
        <w:rPr>
          <w:rStyle w:val="Char0"/>
          <w:rtl/>
        </w:rPr>
        <w:t xml:space="preserve"> بخش‌هایی </w:t>
      </w:r>
      <w:r w:rsidRPr="00C64670">
        <w:rPr>
          <w:rStyle w:val="Char0"/>
          <w:rtl/>
        </w:rPr>
        <w:t>مرتبط به آن دو همچون تقل</w:t>
      </w:r>
      <w:r w:rsidR="00DF08BB">
        <w:rPr>
          <w:rStyle w:val="Char0"/>
          <w:rtl/>
        </w:rPr>
        <w:t>ی</w:t>
      </w:r>
      <w:r w:rsidRPr="00C64670">
        <w:rPr>
          <w:rStyle w:val="Char0"/>
          <w:rtl/>
        </w:rPr>
        <w:t>د صحابه</w:t>
      </w:r>
      <w:r w:rsidR="00BD4800" w:rsidRPr="00392055">
        <w:rPr>
          <w:rStyle w:val="Char0"/>
          <w:rFonts w:cs="CTraditional Arabic" w:hint="cs"/>
          <w:rtl/>
        </w:rPr>
        <w:t>ش</w:t>
      </w:r>
      <w:r w:rsidRPr="00C64670">
        <w:rPr>
          <w:rStyle w:val="Char0"/>
          <w:rtl/>
        </w:rPr>
        <w:t>، تقل</w:t>
      </w:r>
      <w:r w:rsidR="00DF08BB">
        <w:rPr>
          <w:rStyle w:val="Char0"/>
          <w:rtl/>
        </w:rPr>
        <w:t>ی</w:t>
      </w:r>
      <w:r w:rsidRPr="00C64670">
        <w:rPr>
          <w:rStyle w:val="Char0"/>
          <w:rtl/>
        </w:rPr>
        <w:t xml:space="preserve">د از </w:t>
      </w:r>
      <w:r w:rsidR="00DF08BB">
        <w:rPr>
          <w:rStyle w:val="Char0"/>
          <w:rtl/>
        </w:rPr>
        <w:t>یک</w:t>
      </w:r>
      <w:r w:rsidRPr="00C64670">
        <w:rPr>
          <w:rStyle w:val="Char0"/>
          <w:rtl/>
        </w:rPr>
        <w:t xml:space="preserve"> مذهب مع</w:t>
      </w:r>
      <w:r w:rsidR="00DF08BB">
        <w:rPr>
          <w:rStyle w:val="Char0"/>
          <w:rtl/>
        </w:rPr>
        <w:t>ی</w:t>
      </w:r>
      <w:r w:rsidRPr="00C64670">
        <w:rPr>
          <w:rStyle w:val="Char0"/>
          <w:rtl/>
        </w:rPr>
        <w:t>ن،</w:t>
      </w:r>
      <w:r w:rsidR="00774239" w:rsidRPr="00C64670">
        <w:rPr>
          <w:rStyle w:val="Char0"/>
          <w:rFonts w:hint="cs"/>
          <w:rtl/>
        </w:rPr>
        <w:t xml:space="preserve"> تتب</w:t>
      </w:r>
      <w:r w:rsidR="00AE5514" w:rsidRPr="00C64670">
        <w:rPr>
          <w:rStyle w:val="Char0"/>
          <w:rFonts w:hint="cs"/>
          <w:rtl/>
        </w:rPr>
        <w:t>ع</w:t>
      </w:r>
      <w:r w:rsidR="00774239" w:rsidRPr="00C64670">
        <w:rPr>
          <w:rStyle w:val="Char0"/>
          <w:rFonts w:hint="cs"/>
          <w:rtl/>
        </w:rPr>
        <w:t xml:space="preserve"> رخص،</w:t>
      </w:r>
      <w:r w:rsidRPr="00C64670">
        <w:rPr>
          <w:rStyle w:val="Char0"/>
          <w:rtl/>
        </w:rPr>
        <w:t xml:space="preserve"> تلف</w:t>
      </w:r>
      <w:r w:rsidR="00DF08BB">
        <w:rPr>
          <w:rStyle w:val="Char0"/>
          <w:rtl/>
        </w:rPr>
        <w:t>ی</w:t>
      </w:r>
      <w:r w:rsidRPr="00C64670">
        <w:rPr>
          <w:rStyle w:val="Char0"/>
          <w:rtl/>
        </w:rPr>
        <w:t>ق و تأث</w:t>
      </w:r>
      <w:r w:rsidR="00DF08BB">
        <w:rPr>
          <w:rStyle w:val="Char0"/>
          <w:rtl/>
        </w:rPr>
        <w:t>ی</w:t>
      </w:r>
      <w:r w:rsidRPr="00C64670">
        <w:rPr>
          <w:rStyle w:val="Char0"/>
          <w:rtl/>
        </w:rPr>
        <w:t>رات</w:t>
      </w:r>
      <w:r w:rsidR="00774239" w:rsidRPr="00C64670">
        <w:rPr>
          <w:rStyle w:val="Char0"/>
          <w:rFonts w:hint="cs"/>
          <w:rtl/>
        </w:rPr>
        <w:t xml:space="preserve"> و آثار</w:t>
      </w:r>
      <w:r w:rsidRPr="00C64670">
        <w:rPr>
          <w:rStyle w:val="Char0"/>
          <w:rtl/>
        </w:rPr>
        <w:t xml:space="preserve"> تقل</w:t>
      </w:r>
      <w:r w:rsidR="00DF08BB">
        <w:rPr>
          <w:rStyle w:val="Char0"/>
          <w:rtl/>
        </w:rPr>
        <w:t>ی</w:t>
      </w:r>
      <w:r w:rsidRPr="00C64670">
        <w:rPr>
          <w:rStyle w:val="Char0"/>
          <w:rtl/>
        </w:rPr>
        <w:t>د مورد نقد و بررس</w:t>
      </w:r>
      <w:r w:rsidR="00DF08BB">
        <w:rPr>
          <w:rStyle w:val="Char0"/>
          <w:rtl/>
        </w:rPr>
        <w:t>ی</w:t>
      </w:r>
      <w:r w:rsidRPr="00C64670">
        <w:rPr>
          <w:rStyle w:val="Char0"/>
          <w:rtl/>
        </w:rPr>
        <w:t xml:space="preserve"> قرار گرفته است.</w:t>
      </w:r>
      <w:r w:rsidR="00774239" w:rsidRPr="00C64670">
        <w:rPr>
          <w:rStyle w:val="Char0"/>
          <w:rFonts w:hint="cs"/>
          <w:rtl/>
        </w:rPr>
        <w:t xml:space="preserve"> تمامی مطالب با </w:t>
      </w:r>
      <w:r w:rsidR="00AE5514" w:rsidRPr="00C64670">
        <w:rPr>
          <w:rStyle w:val="Char0"/>
          <w:rFonts w:hint="cs"/>
          <w:rtl/>
        </w:rPr>
        <w:t>بیان اقوال مختلف و استدلال</w:t>
      </w:r>
      <w:r w:rsidR="00AE5514" w:rsidRPr="00C64670">
        <w:rPr>
          <w:rStyle w:val="Char0"/>
          <w:rFonts w:hint="cs"/>
          <w:rtl/>
        </w:rPr>
        <w:softHyphen/>
        <w:t>های مربوطه و تجزیه و تحلیل</w:t>
      </w:r>
      <w:r w:rsidR="0094145F">
        <w:rPr>
          <w:rStyle w:val="Char0"/>
          <w:rFonts w:hint="cs"/>
          <w:rtl/>
        </w:rPr>
        <w:t xml:space="preserve"> آن‌ها </w:t>
      </w:r>
      <w:r w:rsidR="00AE5514" w:rsidRPr="00C64670">
        <w:rPr>
          <w:rStyle w:val="Char0"/>
          <w:rFonts w:hint="cs"/>
          <w:rtl/>
        </w:rPr>
        <w:t xml:space="preserve">ارائه شده و سعی بر آن بوده قول راجح مستند و مستدل بر نصوص شرعی </w:t>
      </w:r>
      <w:r w:rsidR="00284D48" w:rsidRPr="00C64670">
        <w:rPr>
          <w:rStyle w:val="Char0"/>
          <w:rFonts w:hint="cs"/>
          <w:rtl/>
        </w:rPr>
        <w:t>و مقاصد و منطق شریعت ارائه گردد</w:t>
      </w:r>
      <w:r w:rsidR="00EA7F27" w:rsidRPr="00C64670">
        <w:rPr>
          <w:rStyle w:val="Char0"/>
          <w:rFonts w:hint="cs"/>
          <w:rtl/>
        </w:rPr>
        <w:t>.</w:t>
      </w:r>
    </w:p>
    <w:p w:rsidR="00B363B1" w:rsidRPr="0094145F" w:rsidRDefault="00E11DC7" w:rsidP="00392055">
      <w:pPr>
        <w:spacing w:line="240" w:lineRule="auto"/>
        <w:ind w:firstLine="284"/>
        <w:jc w:val="both"/>
        <w:rPr>
          <w:rStyle w:val="Char0"/>
          <w:spacing w:val="-2"/>
          <w:rtl/>
        </w:rPr>
      </w:pPr>
      <w:r w:rsidRPr="0094145F">
        <w:rPr>
          <w:rStyle w:val="Char0"/>
          <w:spacing w:val="-2"/>
          <w:rtl/>
        </w:rPr>
        <w:t>امروزه امت اسلام</w:t>
      </w:r>
      <w:r w:rsidR="00DF08BB" w:rsidRPr="0094145F">
        <w:rPr>
          <w:rStyle w:val="Char0"/>
          <w:spacing w:val="-2"/>
          <w:rtl/>
        </w:rPr>
        <w:t>ی</w:t>
      </w:r>
      <w:r w:rsidRPr="0094145F">
        <w:rPr>
          <w:rStyle w:val="Char0"/>
          <w:spacing w:val="-2"/>
          <w:rtl/>
        </w:rPr>
        <w:t xml:space="preserve"> ن</w:t>
      </w:r>
      <w:r w:rsidR="00DF08BB" w:rsidRPr="0094145F">
        <w:rPr>
          <w:rStyle w:val="Char0"/>
          <w:spacing w:val="-2"/>
          <w:rtl/>
        </w:rPr>
        <w:t>ی</w:t>
      </w:r>
      <w:r w:rsidRPr="0094145F">
        <w:rPr>
          <w:rStyle w:val="Char0"/>
          <w:spacing w:val="-2"/>
          <w:rtl/>
        </w:rPr>
        <w:t>از مبرم</w:t>
      </w:r>
      <w:r w:rsidR="00DF08BB" w:rsidRPr="0094145F">
        <w:rPr>
          <w:rStyle w:val="Char0"/>
          <w:spacing w:val="-2"/>
          <w:rtl/>
        </w:rPr>
        <w:t>ی</w:t>
      </w:r>
      <w:r w:rsidRPr="0094145F">
        <w:rPr>
          <w:rStyle w:val="Char0"/>
          <w:spacing w:val="-2"/>
          <w:rtl/>
        </w:rPr>
        <w:t xml:space="preserve"> به اح</w:t>
      </w:r>
      <w:r w:rsidR="00DF08BB" w:rsidRPr="0094145F">
        <w:rPr>
          <w:rStyle w:val="Char0"/>
          <w:spacing w:val="-2"/>
          <w:rtl/>
        </w:rPr>
        <w:t>ی</w:t>
      </w:r>
      <w:r w:rsidRPr="0094145F">
        <w:rPr>
          <w:rStyle w:val="Char0"/>
          <w:spacing w:val="-2"/>
          <w:rtl/>
        </w:rPr>
        <w:t>اء و ب</w:t>
      </w:r>
      <w:r w:rsidR="00DF08BB" w:rsidRPr="0094145F">
        <w:rPr>
          <w:rStyle w:val="Char0"/>
          <w:spacing w:val="-2"/>
          <w:rtl/>
        </w:rPr>
        <w:t>ی</w:t>
      </w:r>
      <w:r w:rsidRPr="0094145F">
        <w:rPr>
          <w:rStyle w:val="Char0"/>
          <w:spacing w:val="-2"/>
          <w:rtl/>
        </w:rPr>
        <w:t>ان فرهنگ ناب اسلام</w:t>
      </w:r>
      <w:r w:rsidR="00DF08BB" w:rsidRPr="0094145F">
        <w:rPr>
          <w:rStyle w:val="Char0"/>
          <w:spacing w:val="-2"/>
          <w:rtl/>
        </w:rPr>
        <w:t>ی</w:t>
      </w:r>
      <w:r w:rsidRPr="0094145F">
        <w:rPr>
          <w:rStyle w:val="Char0"/>
          <w:spacing w:val="-2"/>
          <w:rtl/>
        </w:rPr>
        <w:t xml:space="preserve"> و </w:t>
      </w:r>
      <w:r w:rsidR="00DF08BB" w:rsidRPr="0094145F">
        <w:rPr>
          <w:rStyle w:val="Char0"/>
          <w:spacing w:val="-2"/>
          <w:rtl/>
        </w:rPr>
        <w:t>ک</w:t>
      </w:r>
      <w:r w:rsidRPr="0094145F">
        <w:rPr>
          <w:rStyle w:val="Char0"/>
          <w:spacing w:val="-2"/>
          <w:rtl/>
        </w:rPr>
        <w:t>شف آن از منابع اصل</w:t>
      </w:r>
      <w:r w:rsidR="00DF08BB" w:rsidRPr="0094145F">
        <w:rPr>
          <w:rStyle w:val="Char0"/>
          <w:spacing w:val="-2"/>
          <w:rtl/>
        </w:rPr>
        <w:t>ی</w:t>
      </w:r>
      <w:r w:rsidRPr="0094145F">
        <w:rPr>
          <w:rStyle w:val="Char0"/>
          <w:spacing w:val="-2"/>
          <w:rtl/>
        </w:rPr>
        <w:t xml:space="preserve"> دارد</w:t>
      </w:r>
      <w:r w:rsidR="00CB3AB5" w:rsidRPr="0094145F">
        <w:rPr>
          <w:rStyle w:val="Char0"/>
          <w:rFonts w:hint="cs"/>
          <w:spacing w:val="-2"/>
          <w:rtl/>
        </w:rPr>
        <w:t>؛</w:t>
      </w:r>
      <w:r w:rsidRPr="0094145F">
        <w:rPr>
          <w:rStyle w:val="Char0"/>
          <w:spacing w:val="-2"/>
          <w:rtl/>
        </w:rPr>
        <w:t xml:space="preserve"> به</w:t>
      </w:r>
      <w:r w:rsidR="00BD335A" w:rsidRPr="0094145F">
        <w:rPr>
          <w:rStyle w:val="Char0"/>
          <w:rFonts w:hint="cs"/>
          <w:spacing w:val="-2"/>
          <w:rtl/>
        </w:rPr>
        <w:t xml:space="preserve"> </w:t>
      </w:r>
      <w:r w:rsidRPr="0094145F">
        <w:rPr>
          <w:rStyle w:val="Char0"/>
          <w:spacing w:val="-2"/>
          <w:rtl/>
        </w:rPr>
        <w:t>گونه‌ا</w:t>
      </w:r>
      <w:r w:rsidR="00DF08BB" w:rsidRPr="0094145F">
        <w:rPr>
          <w:rStyle w:val="Char0"/>
          <w:spacing w:val="-2"/>
          <w:rtl/>
        </w:rPr>
        <w:t>ی</w:t>
      </w:r>
      <w:r w:rsidRPr="0094145F">
        <w:rPr>
          <w:rStyle w:val="Char0"/>
          <w:spacing w:val="-2"/>
          <w:rtl/>
        </w:rPr>
        <w:t xml:space="preserve"> </w:t>
      </w:r>
      <w:r w:rsidR="00DF08BB" w:rsidRPr="0094145F">
        <w:rPr>
          <w:rStyle w:val="Char0"/>
          <w:spacing w:val="-2"/>
          <w:rtl/>
        </w:rPr>
        <w:t>ک</w:t>
      </w:r>
      <w:r w:rsidRPr="0094145F">
        <w:rPr>
          <w:rStyle w:val="Char0"/>
          <w:spacing w:val="-2"/>
          <w:rtl/>
        </w:rPr>
        <w:t>ه بهره‌گ</w:t>
      </w:r>
      <w:r w:rsidR="00DF08BB" w:rsidRPr="0094145F">
        <w:rPr>
          <w:rStyle w:val="Char0"/>
          <w:spacing w:val="-2"/>
          <w:rtl/>
        </w:rPr>
        <w:t>ی</w:t>
      </w:r>
      <w:r w:rsidRPr="0094145F">
        <w:rPr>
          <w:rStyle w:val="Char0"/>
          <w:spacing w:val="-2"/>
          <w:rtl/>
        </w:rPr>
        <w:t>ر</w:t>
      </w:r>
      <w:r w:rsidR="00DF08BB" w:rsidRPr="0094145F">
        <w:rPr>
          <w:rStyle w:val="Char0"/>
          <w:spacing w:val="-2"/>
          <w:rtl/>
        </w:rPr>
        <w:t>ی</w:t>
      </w:r>
      <w:r w:rsidRPr="0094145F">
        <w:rPr>
          <w:rStyle w:val="Char0"/>
          <w:spacing w:val="-2"/>
          <w:rtl/>
        </w:rPr>
        <w:t xml:space="preserve"> صح</w:t>
      </w:r>
      <w:r w:rsidR="00DF08BB" w:rsidRPr="0094145F">
        <w:rPr>
          <w:rStyle w:val="Char0"/>
          <w:spacing w:val="-2"/>
          <w:rtl/>
        </w:rPr>
        <w:t>ی</w:t>
      </w:r>
      <w:r w:rsidRPr="0094145F">
        <w:rPr>
          <w:rStyle w:val="Char0"/>
          <w:spacing w:val="-2"/>
          <w:rtl/>
        </w:rPr>
        <w:t>ح و مستدل</w:t>
      </w:r>
      <w:r w:rsidR="00EA7F27" w:rsidRPr="0094145F">
        <w:rPr>
          <w:rStyle w:val="Char0"/>
          <w:rFonts w:hint="cs"/>
          <w:spacing w:val="-2"/>
          <w:rtl/>
        </w:rPr>
        <w:t xml:space="preserve"> بر نصوص و اصول شریعت ناب اسلام</w:t>
      </w:r>
      <w:r w:rsidRPr="0094145F">
        <w:rPr>
          <w:rStyle w:val="Char0"/>
          <w:spacing w:val="-2"/>
          <w:rtl/>
        </w:rPr>
        <w:t xml:space="preserve"> از</w:t>
      </w:r>
      <w:r w:rsidR="0094145F" w:rsidRPr="0094145F">
        <w:rPr>
          <w:rStyle w:val="Char0"/>
          <w:spacing w:val="-2"/>
          <w:rtl/>
        </w:rPr>
        <w:t xml:space="preserve"> دیدگاه‌ها </w:t>
      </w:r>
      <w:r w:rsidRPr="0094145F">
        <w:rPr>
          <w:rStyle w:val="Char0"/>
          <w:spacing w:val="-2"/>
          <w:rtl/>
        </w:rPr>
        <w:t>و اقوال علما خود راه</w:t>
      </w:r>
      <w:r w:rsidR="00DF08BB" w:rsidRPr="0094145F">
        <w:rPr>
          <w:rStyle w:val="Char0"/>
          <w:spacing w:val="-2"/>
          <w:rtl/>
        </w:rPr>
        <w:t>ی</w:t>
      </w:r>
      <w:r w:rsidRPr="0094145F">
        <w:rPr>
          <w:rStyle w:val="Char0"/>
          <w:spacing w:val="-2"/>
          <w:rtl/>
        </w:rPr>
        <w:t xml:space="preserve"> برا</w:t>
      </w:r>
      <w:r w:rsidR="00DF08BB" w:rsidRPr="0094145F">
        <w:rPr>
          <w:rStyle w:val="Char0"/>
          <w:spacing w:val="-2"/>
          <w:rtl/>
        </w:rPr>
        <w:t>ی</w:t>
      </w:r>
      <w:r w:rsidRPr="0094145F">
        <w:rPr>
          <w:rStyle w:val="Char0"/>
          <w:spacing w:val="-2"/>
          <w:rtl/>
        </w:rPr>
        <w:t xml:space="preserve"> رس</w:t>
      </w:r>
      <w:r w:rsidR="00DF08BB" w:rsidRPr="0094145F">
        <w:rPr>
          <w:rStyle w:val="Char0"/>
          <w:spacing w:val="-2"/>
          <w:rtl/>
        </w:rPr>
        <w:t>ی</w:t>
      </w:r>
      <w:r w:rsidRPr="0094145F">
        <w:rPr>
          <w:rStyle w:val="Char0"/>
          <w:spacing w:val="-2"/>
          <w:rtl/>
        </w:rPr>
        <w:t>دن به ا</w:t>
      </w:r>
      <w:r w:rsidR="00DF08BB" w:rsidRPr="0094145F">
        <w:rPr>
          <w:rStyle w:val="Char0"/>
          <w:spacing w:val="-2"/>
          <w:rtl/>
        </w:rPr>
        <w:t>ی</w:t>
      </w:r>
      <w:r w:rsidRPr="0094145F">
        <w:rPr>
          <w:rStyle w:val="Char0"/>
          <w:spacing w:val="-2"/>
          <w:rtl/>
        </w:rPr>
        <w:t>ن منظور است تا ا</w:t>
      </w:r>
      <w:r w:rsidR="00DF08BB" w:rsidRPr="0094145F">
        <w:rPr>
          <w:rStyle w:val="Char0"/>
          <w:spacing w:val="-2"/>
          <w:rtl/>
        </w:rPr>
        <w:t>ی</w:t>
      </w:r>
      <w:r w:rsidRPr="0094145F">
        <w:rPr>
          <w:rStyle w:val="Char0"/>
          <w:spacing w:val="-2"/>
          <w:rtl/>
        </w:rPr>
        <w:t>ن</w:t>
      </w:r>
      <w:r w:rsidR="00DF08BB" w:rsidRPr="0094145F">
        <w:rPr>
          <w:rStyle w:val="Char0"/>
          <w:spacing w:val="-2"/>
          <w:rtl/>
        </w:rPr>
        <w:t>ک</w:t>
      </w:r>
      <w:r w:rsidRPr="0094145F">
        <w:rPr>
          <w:rStyle w:val="Char0"/>
          <w:spacing w:val="-2"/>
          <w:rtl/>
        </w:rPr>
        <w:t>ه جامعه از خرافات و بدعت و شر</w:t>
      </w:r>
      <w:r w:rsidR="00DF08BB" w:rsidRPr="0094145F">
        <w:rPr>
          <w:rStyle w:val="Char0"/>
          <w:spacing w:val="-2"/>
          <w:rtl/>
        </w:rPr>
        <w:t>ک</w:t>
      </w:r>
      <w:r w:rsidRPr="0094145F">
        <w:rPr>
          <w:rStyle w:val="Char0"/>
          <w:spacing w:val="-2"/>
          <w:rtl/>
        </w:rPr>
        <w:t xml:space="preserve"> زدوده شود و جامعه در س</w:t>
      </w:r>
      <w:r w:rsidR="00DF08BB" w:rsidRPr="0094145F">
        <w:rPr>
          <w:rStyle w:val="Char0"/>
          <w:spacing w:val="-2"/>
          <w:rtl/>
        </w:rPr>
        <w:t>ی</w:t>
      </w:r>
      <w:r w:rsidRPr="0094145F">
        <w:rPr>
          <w:rStyle w:val="Char0"/>
          <w:spacing w:val="-2"/>
          <w:rtl/>
        </w:rPr>
        <w:t>ر صعود</w:t>
      </w:r>
      <w:r w:rsidR="00DF08BB" w:rsidRPr="0094145F">
        <w:rPr>
          <w:rStyle w:val="Char0"/>
          <w:spacing w:val="-2"/>
          <w:rtl/>
        </w:rPr>
        <w:t>ی</w:t>
      </w:r>
      <w:r w:rsidRPr="0094145F">
        <w:rPr>
          <w:rStyle w:val="Char0"/>
          <w:spacing w:val="-2"/>
          <w:rtl/>
        </w:rPr>
        <w:t xml:space="preserve"> </w:t>
      </w:r>
      <w:r w:rsidR="008B2434" w:rsidRPr="0094145F">
        <w:rPr>
          <w:rStyle w:val="Char0"/>
          <w:rFonts w:hint="cs"/>
          <w:spacing w:val="-2"/>
          <w:rtl/>
        </w:rPr>
        <w:t>به سو</w:t>
      </w:r>
      <w:r w:rsidR="00DF08BB" w:rsidRPr="0094145F">
        <w:rPr>
          <w:rStyle w:val="Char0"/>
          <w:rFonts w:hint="cs"/>
          <w:spacing w:val="-2"/>
          <w:rtl/>
        </w:rPr>
        <w:t>ی</w:t>
      </w:r>
      <w:r w:rsidR="008B2434" w:rsidRPr="0094145F">
        <w:rPr>
          <w:rStyle w:val="Char0"/>
          <w:rFonts w:hint="cs"/>
          <w:spacing w:val="-2"/>
          <w:rtl/>
        </w:rPr>
        <w:t xml:space="preserve"> الله</w:t>
      </w:r>
      <w:r w:rsidR="00BD4800" w:rsidRPr="00392055">
        <w:rPr>
          <w:rStyle w:val="Char0"/>
          <w:rFonts w:cs="CTraditional Arabic"/>
          <w:spacing w:val="-2"/>
          <w:rtl/>
        </w:rPr>
        <w:t>أ</w:t>
      </w:r>
      <w:r w:rsidR="00EA7F27" w:rsidRPr="0094145F">
        <w:rPr>
          <w:rStyle w:val="Char0"/>
          <w:rFonts w:hint="cs"/>
          <w:spacing w:val="-2"/>
          <w:rtl/>
        </w:rPr>
        <w:t xml:space="preserve"> </w:t>
      </w:r>
      <w:r w:rsidRPr="0094145F">
        <w:rPr>
          <w:rStyle w:val="Char0"/>
          <w:spacing w:val="-2"/>
          <w:rtl/>
        </w:rPr>
        <w:t>حر</w:t>
      </w:r>
      <w:r w:rsidR="00DF08BB" w:rsidRPr="0094145F">
        <w:rPr>
          <w:rStyle w:val="Char0"/>
          <w:spacing w:val="-2"/>
          <w:rtl/>
        </w:rPr>
        <w:t>ک</w:t>
      </w:r>
      <w:r w:rsidRPr="0094145F">
        <w:rPr>
          <w:rStyle w:val="Char0"/>
          <w:spacing w:val="-2"/>
          <w:rtl/>
        </w:rPr>
        <w:t xml:space="preserve">ت </w:t>
      </w:r>
      <w:r w:rsidR="00DF08BB" w:rsidRPr="0094145F">
        <w:rPr>
          <w:rStyle w:val="Char0"/>
          <w:spacing w:val="-2"/>
          <w:rtl/>
        </w:rPr>
        <w:t>ک</w:t>
      </w:r>
      <w:r w:rsidRPr="0094145F">
        <w:rPr>
          <w:rStyle w:val="Char0"/>
          <w:spacing w:val="-2"/>
          <w:rtl/>
        </w:rPr>
        <w:t>ند. در ا</w:t>
      </w:r>
      <w:r w:rsidR="00DF08BB" w:rsidRPr="0094145F">
        <w:rPr>
          <w:rStyle w:val="Char0"/>
          <w:spacing w:val="-2"/>
          <w:rtl/>
        </w:rPr>
        <w:t>ی</w:t>
      </w:r>
      <w:r w:rsidRPr="0094145F">
        <w:rPr>
          <w:rStyle w:val="Char0"/>
          <w:spacing w:val="-2"/>
          <w:rtl/>
        </w:rPr>
        <w:t xml:space="preserve">ن </w:t>
      </w:r>
      <w:r w:rsidR="00CB3AB5" w:rsidRPr="0094145F">
        <w:rPr>
          <w:rStyle w:val="Char0"/>
          <w:rFonts w:hint="cs"/>
          <w:spacing w:val="-2"/>
          <w:rtl/>
        </w:rPr>
        <w:t>کتاب</w:t>
      </w:r>
      <w:r w:rsidRPr="0094145F">
        <w:rPr>
          <w:rStyle w:val="Char0"/>
          <w:spacing w:val="-2"/>
          <w:rtl/>
        </w:rPr>
        <w:t xml:space="preserve"> ن</w:t>
      </w:r>
      <w:r w:rsidR="00DF08BB" w:rsidRPr="0094145F">
        <w:rPr>
          <w:rStyle w:val="Char0"/>
          <w:spacing w:val="-2"/>
          <w:rtl/>
        </w:rPr>
        <w:t>ی</w:t>
      </w:r>
      <w:r w:rsidRPr="0094145F">
        <w:rPr>
          <w:rStyle w:val="Char0"/>
          <w:spacing w:val="-2"/>
          <w:rtl/>
        </w:rPr>
        <w:t>ز سع</w:t>
      </w:r>
      <w:r w:rsidR="00DF08BB" w:rsidRPr="0094145F">
        <w:rPr>
          <w:rStyle w:val="Char0"/>
          <w:spacing w:val="-2"/>
          <w:rtl/>
        </w:rPr>
        <w:t>ی</w:t>
      </w:r>
      <w:r w:rsidRPr="0094145F">
        <w:rPr>
          <w:rStyle w:val="Char0"/>
          <w:spacing w:val="-2"/>
          <w:rtl/>
        </w:rPr>
        <w:t xml:space="preserve"> شده </w:t>
      </w:r>
      <w:r w:rsidR="00DF08BB" w:rsidRPr="0094145F">
        <w:rPr>
          <w:rStyle w:val="Char0"/>
          <w:spacing w:val="-2"/>
          <w:rtl/>
        </w:rPr>
        <w:t>ک</w:t>
      </w:r>
      <w:r w:rsidRPr="0094145F">
        <w:rPr>
          <w:rStyle w:val="Char0"/>
          <w:spacing w:val="-2"/>
          <w:rtl/>
        </w:rPr>
        <w:t>ه س</w:t>
      </w:r>
      <w:r w:rsidR="00DF08BB" w:rsidRPr="0094145F">
        <w:rPr>
          <w:rStyle w:val="Char0"/>
          <w:spacing w:val="-2"/>
          <w:rtl/>
        </w:rPr>
        <w:t>ی</w:t>
      </w:r>
      <w:r w:rsidRPr="0094145F">
        <w:rPr>
          <w:rStyle w:val="Char0"/>
          <w:spacing w:val="-2"/>
          <w:rtl/>
        </w:rPr>
        <w:t>ر تحق</w:t>
      </w:r>
      <w:r w:rsidR="00DF08BB" w:rsidRPr="0094145F">
        <w:rPr>
          <w:rStyle w:val="Char0"/>
          <w:spacing w:val="-2"/>
          <w:rtl/>
        </w:rPr>
        <w:t>ی</w:t>
      </w:r>
      <w:r w:rsidRPr="0094145F">
        <w:rPr>
          <w:rStyle w:val="Char0"/>
          <w:spacing w:val="-2"/>
          <w:rtl/>
        </w:rPr>
        <w:t xml:space="preserve">ق </w:t>
      </w:r>
      <w:r w:rsidR="00EA7F27" w:rsidRPr="0094145F">
        <w:rPr>
          <w:rStyle w:val="Char0"/>
          <w:rFonts w:hint="cs"/>
          <w:spacing w:val="-2"/>
          <w:rtl/>
        </w:rPr>
        <w:t xml:space="preserve">و پژوهش </w:t>
      </w:r>
      <w:r w:rsidRPr="0094145F">
        <w:rPr>
          <w:rStyle w:val="Char0"/>
          <w:spacing w:val="-2"/>
          <w:rtl/>
        </w:rPr>
        <w:t>به هم</w:t>
      </w:r>
      <w:r w:rsidR="00DF08BB" w:rsidRPr="0094145F">
        <w:rPr>
          <w:rStyle w:val="Char0"/>
          <w:spacing w:val="-2"/>
          <w:rtl/>
        </w:rPr>
        <w:t>ی</w:t>
      </w:r>
      <w:r w:rsidRPr="0094145F">
        <w:rPr>
          <w:rStyle w:val="Char0"/>
          <w:spacing w:val="-2"/>
          <w:rtl/>
        </w:rPr>
        <w:t>ن منوال باشد</w:t>
      </w:r>
      <w:r w:rsidR="00CB3AB5" w:rsidRPr="0094145F">
        <w:rPr>
          <w:rStyle w:val="Char0"/>
          <w:rFonts w:hint="cs"/>
          <w:spacing w:val="-2"/>
          <w:rtl/>
        </w:rPr>
        <w:t>؛</w:t>
      </w:r>
      <w:r w:rsidRPr="0094145F">
        <w:rPr>
          <w:rStyle w:val="Char0"/>
          <w:spacing w:val="-2"/>
          <w:rtl/>
        </w:rPr>
        <w:t xml:space="preserve"> چرا </w:t>
      </w:r>
      <w:r w:rsidR="00DF08BB" w:rsidRPr="0094145F">
        <w:rPr>
          <w:rStyle w:val="Char0"/>
          <w:spacing w:val="-2"/>
          <w:rtl/>
        </w:rPr>
        <w:t>ک</w:t>
      </w:r>
      <w:r w:rsidRPr="0094145F">
        <w:rPr>
          <w:rStyle w:val="Char0"/>
          <w:spacing w:val="-2"/>
          <w:rtl/>
        </w:rPr>
        <w:t>ه تقل</w:t>
      </w:r>
      <w:r w:rsidR="00DF08BB" w:rsidRPr="0094145F">
        <w:rPr>
          <w:rStyle w:val="Char0"/>
          <w:spacing w:val="-2"/>
          <w:rtl/>
        </w:rPr>
        <w:t>ی</w:t>
      </w:r>
      <w:r w:rsidRPr="0094145F">
        <w:rPr>
          <w:rStyle w:val="Char0"/>
          <w:spacing w:val="-2"/>
          <w:rtl/>
        </w:rPr>
        <w:t>د از جمله موارد</w:t>
      </w:r>
      <w:r w:rsidR="00DF08BB" w:rsidRPr="0094145F">
        <w:rPr>
          <w:rStyle w:val="Char0"/>
          <w:spacing w:val="-2"/>
          <w:rtl/>
        </w:rPr>
        <w:t>ی</w:t>
      </w:r>
      <w:r w:rsidRPr="0094145F">
        <w:rPr>
          <w:rStyle w:val="Char0"/>
          <w:spacing w:val="-2"/>
          <w:rtl/>
        </w:rPr>
        <w:t xml:space="preserve"> است </w:t>
      </w:r>
      <w:r w:rsidR="00DF08BB" w:rsidRPr="0094145F">
        <w:rPr>
          <w:rStyle w:val="Char0"/>
          <w:spacing w:val="-2"/>
          <w:rtl/>
        </w:rPr>
        <w:t>ک</w:t>
      </w:r>
      <w:r w:rsidRPr="0094145F">
        <w:rPr>
          <w:rStyle w:val="Char0"/>
          <w:spacing w:val="-2"/>
          <w:rtl/>
        </w:rPr>
        <w:t>ه در صورت فهم سق</w:t>
      </w:r>
      <w:r w:rsidR="00DF08BB" w:rsidRPr="0094145F">
        <w:rPr>
          <w:rStyle w:val="Char0"/>
          <w:spacing w:val="-2"/>
          <w:rtl/>
        </w:rPr>
        <w:t>ی</w:t>
      </w:r>
      <w:r w:rsidRPr="0094145F">
        <w:rPr>
          <w:rStyle w:val="Char0"/>
          <w:spacing w:val="-2"/>
          <w:rtl/>
        </w:rPr>
        <w:t>م م</w:t>
      </w:r>
      <w:r w:rsidR="00DF08BB" w:rsidRPr="0094145F">
        <w:rPr>
          <w:rStyle w:val="Char0"/>
          <w:spacing w:val="-2"/>
          <w:rtl/>
        </w:rPr>
        <w:t>ی</w:t>
      </w:r>
      <w:r w:rsidRPr="0094145F">
        <w:rPr>
          <w:rStyle w:val="Char0"/>
          <w:spacing w:val="-2"/>
          <w:rtl/>
        </w:rPr>
        <w:t>‌تواند جامع</w:t>
      </w:r>
      <w:r w:rsidR="00DF08BB" w:rsidRPr="0094145F">
        <w:rPr>
          <w:rStyle w:val="Char0"/>
          <w:rFonts w:hint="cs"/>
          <w:spacing w:val="-2"/>
          <w:rtl/>
        </w:rPr>
        <w:t>ۀ</w:t>
      </w:r>
      <w:r w:rsidRPr="0094145F">
        <w:rPr>
          <w:rStyle w:val="Char0"/>
          <w:spacing w:val="-2"/>
          <w:rtl/>
        </w:rPr>
        <w:t xml:space="preserve"> اسلا</w:t>
      </w:r>
      <w:r w:rsidR="00EA7F27" w:rsidRPr="0094145F">
        <w:rPr>
          <w:rStyle w:val="Char0"/>
          <w:spacing w:val="-2"/>
          <w:rtl/>
        </w:rPr>
        <w:t>م</w:t>
      </w:r>
      <w:r w:rsidR="00DF08BB" w:rsidRPr="0094145F">
        <w:rPr>
          <w:rStyle w:val="Char0"/>
          <w:spacing w:val="-2"/>
          <w:rtl/>
        </w:rPr>
        <w:t>ی</w:t>
      </w:r>
      <w:r w:rsidR="00EA7F27" w:rsidRPr="0094145F">
        <w:rPr>
          <w:rStyle w:val="Char0"/>
          <w:spacing w:val="-2"/>
          <w:rtl/>
        </w:rPr>
        <w:t xml:space="preserve"> را به انحطاط و نابود</w:t>
      </w:r>
      <w:r w:rsidR="00DF08BB" w:rsidRPr="0094145F">
        <w:rPr>
          <w:rStyle w:val="Char0"/>
          <w:spacing w:val="-2"/>
          <w:rtl/>
        </w:rPr>
        <w:t>ی</w:t>
      </w:r>
      <w:r w:rsidR="00EA7F27" w:rsidRPr="0094145F">
        <w:rPr>
          <w:rStyle w:val="Char0"/>
          <w:spacing w:val="-2"/>
          <w:rtl/>
        </w:rPr>
        <w:t xml:space="preserve"> ب</w:t>
      </w:r>
      <w:r w:rsidR="00DF08BB" w:rsidRPr="0094145F">
        <w:rPr>
          <w:rStyle w:val="Char0"/>
          <w:spacing w:val="-2"/>
          <w:rtl/>
        </w:rPr>
        <w:t>ک</w:t>
      </w:r>
      <w:r w:rsidR="00EA7F27" w:rsidRPr="0094145F">
        <w:rPr>
          <w:rStyle w:val="Char0"/>
          <w:spacing w:val="-2"/>
          <w:rtl/>
        </w:rPr>
        <w:t>شاند</w:t>
      </w:r>
      <w:r w:rsidR="00EA7F27" w:rsidRPr="0094145F">
        <w:rPr>
          <w:rStyle w:val="Char0"/>
          <w:rFonts w:hint="cs"/>
          <w:spacing w:val="-2"/>
          <w:rtl/>
        </w:rPr>
        <w:t>، به گونه</w:t>
      </w:r>
      <w:r w:rsidR="00EA7F27" w:rsidRPr="0094145F">
        <w:rPr>
          <w:rStyle w:val="Char0"/>
          <w:rFonts w:hint="cs"/>
          <w:spacing w:val="-2"/>
          <w:rtl/>
        </w:rPr>
        <w:softHyphen/>
        <w:t>ای که در تاریخ فقه و فقها مشاهده می</w:t>
      </w:r>
      <w:r w:rsidR="00EA7F27" w:rsidRPr="0094145F">
        <w:rPr>
          <w:rStyle w:val="Char0"/>
          <w:rFonts w:hint="cs"/>
          <w:spacing w:val="-2"/>
          <w:rtl/>
        </w:rPr>
        <w:softHyphen/>
        <w:t>شود بسیاری در فهم سقیم این مطلب دچار کج</w:t>
      </w:r>
      <w:r w:rsidR="00EA7F27" w:rsidRPr="0094145F">
        <w:rPr>
          <w:rStyle w:val="Char0"/>
          <w:rFonts w:hint="cs"/>
          <w:spacing w:val="-2"/>
          <w:rtl/>
        </w:rPr>
        <w:softHyphen/>
        <w:t>روی و انحطاط شدند و برخی هم در سوء استفاده از آن مسلمانان را منحرف کرده تا به اهداف شوم خود دست یابند.</w:t>
      </w:r>
    </w:p>
    <w:p w:rsidR="0094145F" w:rsidRPr="00392055" w:rsidRDefault="00107B70" w:rsidP="00392055">
      <w:pPr>
        <w:spacing w:line="240" w:lineRule="auto"/>
        <w:ind w:firstLine="284"/>
        <w:jc w:val="both"/>
        <w:rPr>
          <w:rStyle w:val="Char0"/>
        </w:rPr>
      </w:pPr>
      <w:r>
        <w:rPr>
          <w:rStyle w:val="Char0"/>
          <w:rFonts w:hint="cs"/>
          <w:rtl/>
        </w:rPr>
        <w:t xml:space="preserve"> </w:t>
      </w:r>
      <w:r w:rsidR="00B363B1" w:rsidRPr="00392055">
        <w:rPr>
          <w:rStyle w:val="Char0"/>
          <w:rFonts w:hint="cs"/>
          <w:rtl/>
        </w:rPr>
        <w:t xml:space="preserve"> </w:t>
      </w:r>
      <w:r w:rsidR="00E11DC7" w:rsidRPr="00392055">
        <w:rPr>
          <w:rStyle w:val="Char0"/>
          <w:rtl/>
        </w:rPr>
        <w:t>ا</w:t>
      </w:r>
      <w:r w:rsidR="00DF08BB" w:rsidRPr="00392055">
        <w:rPr>
          <w:rStyle w:val="Char0"/>
          <w:rtl/>
        </w:rPr>
        <w:t>ی</w:t>
      </w:r>
      <w:r w:rsidR="00E11DC7" w:rsidRPr="00392055">
        <w:rPr>
          <w:rStyle w:val="Char0"/>
          <w:rtl/>
        </w:rPr>
        <w:t>ن موضوع به بررس</w:t>
      </w:r>
      <w:r w:rsidR="00DF08BB" w:rsidRPr="00392055">
        <w:rPr>
          <w:rStyle w:val="Char0"/>
          <w:rtl/>
        </w:rPr>
        <w:t>ی</w:t>
      </w:r>
      <w:r w:rsidR="00E11DC7" w:rsidRPr="00392055">
        <w:rPr>
          <w:rStyle w:val="Char0"/>
          <w:rtl/>
        </w:rPr>
        <w:t xml:space="preserve"> شناخت واقع</w:t>
      </w:r>
      <w:r w:rsidR="00DF08BB" w:rsidRPr="00392055">
        <w:rPr>
          <w:rStyle w:val="Char0"/>
          <w:rtl/>
        </w:rPr>
        <w:t>ی</w:t>
      </w:r>
      <w:r w:rsidR="00E11DC7" w:rsidRPr="00392055">
        <w:rPr>
          <w:rStyle w:val="Char0"/>
          <w:rtl/>
        </w:rPr>
        <w:t>ت تقل</w:t>
      </w:r>
      <w:r w:rsidR="00DF08BB" w:rsidRPr="00392055">
        <w:rPr>
          <w:rStyle w:val="Char0"/>
          <w:rtl/>
        </w:rPr>
        <w:t>ی</w:t>
      </w:r>
      <w:r w:rsidR="00E11DC7" w:rsidRPr="00392055">
        <w:rPr>
          <w:rStyle w:val="Char0"/>
          <w:rtl/>
        </w:rPr>
        <w:t>د و اح</w:t>
      </w:r>
      <w:r w:rsidR="00DF08BB" w:rsidRPr="00392055">
        <w:rPr>
          <w:rStyle w:val="Char0"/>
          <w:rtl/>
        </w:rPr>
        <w:t>ک</w:t>
      </w:r>
      <w:r w:rsidR="00E11DC7" w:rsidRPr="00392055">
        <w:rPr>
          <w:rStyle w:val="Char0"/>
          <w:rtl/>
        </w:rPr>
        <w:t>ام و مسائل گوناگون آن و مطال</w:t>
      </w:r>
      <w:r w:rsidR="00CB3AB5" w:rsidRPr="00392055">
        <w:rPr>
          <w:rStyle w:val="Char0"/>
          <w:rFonts w:hint="cs"/>
          <w:rtl/>
        </w:rPr>
        <w:t>ع</w:t>
      </w:r>
      <w:r w:rsidR="00DF08BB" w:rsidRPr="00392055">
        <w:rPr>
          <w:rStyle w:val="Char0"/>
          <w:rFonts w:hint="cs"/>
          <w:rtl/>
        </w:rPr>
        <w:t>ۀ</w:t>
      </w:r>
      <w:r w:rsidR="00E11DC7" w:rsidRPr="00392055">
        <w:rPr>
          <w:rStyle w:val="Char0"/>
          <w:rtl/>
        </w:rPr>
        <w:t xml:space="preserve"> آراء فقهاء و اصول</w:t>
      </w:r>
      <w:r w:rsidR="00DF08BB" w:rsidRPr="00392055">
        <w:rPr>
          <w:rStyle w:val="Char0"/>
          <w:rtl/>
        </w:rPr>
        <w:t>ی</w:t>
      </w:r>
      <w:r w:rsidR="00E11DC7" w:rsidRPr="00392055">
        <w:rPr>
          <w:rStyle w:val="Char0"/>
          <w:rtl/>
        </w:rPr>
        <w:t>ون موافق و مخالف آن م</w:t>
      </w:r>
      <w:r w:rsidR="00DF08BB" w:rsidRPr="00392055">
        <w:rPr>
          <w:rStyle w:val="Char0"/>
          <w:rtl/>
        </w:rPr>
        <w:t>ی</w:t>
      </w:r>
      <w:r w:rsidR="009835A0" w:rsidRPr="00392055">
        <w:rPr>
          <w:rStyle w:val="Char0"/>
          <w:rFonts w:hint="cs"/>
          <w:rtl/>
        </w:rPr>
        <w:t>‌</w:t>
      </w:r>
      <w:r w:rsidR="00E11DC7" w:rsidRPr="00392055">
        <w:rPr>
          <w:rStyle w:val="Char0"/>
          <w:rtl/>
        </w:rPr>
        <w:t xml:space="preserve">پردازد </w:t>
      </w:r>
      <w:r w:rsidR="00DF08BB" w:rsidRPr="00392055">
        <w:rPr>
          <w:rStyle w:val="Char0"/>
          <w:rtl/>
        </w:rPr>
        <w:t>ک</w:t>
      </w:r>
      <w:r w:rsidR="00E11DC7" w:rsidRPr="00392055">
        <w:rPr>
          <w:rStyle w:val="Char0"/>
          <w:rtl/>
        </w:rPr>
        <w:t>ه البته در ا</w:t>
      </w:r>
      <w:r w:rsidR="00DF08BB" w:rsidRPr="00392055">
        <w:rPr>
          <w:rStyle w:val="Char0"/>
          <w:rtl/>
        </w:rPr>
        <w:t>ی</w:t>
      </w:r>
      <w:r w:rsidR="00E11DC7" w:rsidRPr="00392055">
        <w:rPr>
          <w:rStyle w:val="Char0"/>
          <w:rtl/>
        </w:rPr>
        <w:t>ن زم</w:t>
      </w:r>
      <w:r w:rsidR="00DF08BB" w:rsidRPr="00392055">
        <w:rPr>
          <w:rStyle w:val="Char0"/>
          <w:rtl/>
        </w:rPr>
        <w:t>ی</w:t>
      </w:r>
      <w:r w:rsidR="00E11DC7" w:rsidRPr="00392055">
        <w:rPr>
          <w:rStyle w:val="Char0"/>
          <w:rtl/>
        </w:rPr>
        <w:t>نه ب</w:t>
      </w:r>
      <w:r w:rsidR="00DF08BB" w:rsidRPr="00392055">
        <w:rPr>
          <w:rStyle w:val="Char0"/>
          <w:rtl/>
        </w:rPr>
        <w:t>ی</w:t>
      </w:r>
      <w:r w:rsidR="00E11DC7" w:rsidRPr="00392055">
        <w:rPr>
          <w:rStyle w:val="Char0"/>
          <w:rtl/>
        </w:rPr>
        <w:t>شتر سع</w:t>
      </w:r>
      <w:r w:rsidR="00DF08BB" w:rsidRPr="00392055">
        <w:rPr>
          <w:rStyle w:val="Char0"/>
          <w:rtl/>
        </w:rPr>
        <w:t>ی</w:t>
      </w:r>
      <w:r w:rsidR="00E11DC7" w:rsidRPr="00392055">
        <w:rPr>
          <w:rStyle w:val="Char0"/>
          <w:rtl/>
        </w:rPr>
        <w:t xml:space="preserve"> بر آن خواهد شد </w:t>
      </w:r>
      <w:r w:rsidR="00DF08BB" w:rsidRPr="00392055">
        <w:rPr>
          <w:rStyle w:val="Char0"/>
          <w:rtl/>
        </w:rPr>
        <w:t>ک</w:t>
      </w:r>
      <w:r w:rsidR="00E11DC7" w:rsidRPr="00392055">
        <w:rPr>
          <w:rStyle w:val="Char0"/>
          <w:rtl/>
        </w:rPr>
        <w:t>ه دلا</w:t>
      </w:r>
      <w:r w:rsidR="00DF08BB" w:rsidRPr="00392055">
        <w:rPr>
          <w:rStyle w:val="Char0"/>
          <w:rtl/>
        </w:rPr>
        <w:t>ی</w:t>
      </w:r>
      <w:r w:rsidR="00E11DC7" w:rsidRPr="00392055">
        <w:rPr>
          <w:rStyle w:val="Char0"/>
          <w:rtl/>
        </w:rPr>
        <w:t>ل موافقان و مخالفان مورد بررس</w:t>
      </w:r>
      <w:r w:rsidR="00DF08BB" w:rsidRPr="00392055">
        <w:rPr>
          <w:rStyle w:val="Char0"/>
          <w:rtl/>
        </w:rPr>
        <w:t>ی</w:t>
      </w:r>
      <w:r w:rsidR="00E11DC7" w:rsidRPr="00392055">
        <w:rPr>
          <w:rStyle w:val="Char0"/>
          <w:rtl/>
        </w:rPr>
        <w:t xml:space="preserve"> قرار گ</w:t>
      </w:r>
      <w:r w:rsidR="00DF08BB" w:rsidRPr="00392055">
        <w:rPr>
          <w:rStyle w:val="Char0"/>
          <w:rtl/>
        </w:rPr>
        <w:t>ی</w:t>
      </w:r>
      <w:r w:rsidR="00E11DC7" w:rsidRPr="00392055">
        <w:rPr>
          <w:rStyle w:val="Char0"/>
          <w:rtl/>
        </w:rPr>
        <w:t>رد و در ا</w:t>
      </w:r>
      <w:r w:rsidR="00DF08BB" w:rsidRPr="00392055">
        <w:rPr>
          <w:rStyle w:val="Char0"/>
          <w:rtl/>
        </w:rPr>
        <w:t>ی</w:t>
      </w:r>
      <w:r w:rsidR="00E11DC7" w:rsidRPr="00392055">
        <w:rPr>
          <w:rStyle w:val="Char0"/>
          <w:rtl/>
        </w:rPr>
        <w:t>ن چارچوب به آثار مثبت و سوء ت</w:t>
      </w:r>
      <w:r w:rsidR="009835A0" w:rsidRPr="00392055">
        <w:rPr>
          <w:rStyle w:val="Char0"/>
          <w:rtl/>
        </w:rPr>
        <w:t>قل</w:t>
      </w:r>
      <w:r w:rsidR="00DF08BB" w:rsidRPr="00392055">
        <w:rPr>
          <w:rStyle w:val="Char0"/>
          <w:rtl/>
        </w:rPr>
        <w:t>ی</w:t>
      </w:r>
      <w:r w:rsidR="009835A0" w:rsidRPr="00392055">
        <w:rPr>
          <w:rStyle w:val="Char0"/>
          <w:rtl/>
        </w:rPr>
        <w:t>د بر د</w:t>
      </w:r>
      <w:r w:rsidR="00DF08BB" w:rsidRPr="00392055">
        <w:rPr>
          <w:rStyle w:val="Char0"/>
          <w:rtl/>
        </w:rPr>
        <w:t>ی</w:t>
      </w:r>
      <w:r w:rsidR="009835A0" w:rsidRPr="00392055">
        <w:rPr>
          <w:rStyle w:val="Char0"/>
          <w:rtl/>
        </w:rPr>
        <w:t>ن اسلام ن</w:t>
      </w:r>
      <w:r w:rsidR="00DF08BB" w:rsidRPr="00392055">
        <w:rPr>
          <w:rStyle w:val="Char0"/>
          <w:rtl/>
        </w:rPr>
        <w:t>ی</w:t>
      </w:r>
      <w:r w:rsidR="009835A0" w:rsidRPr="00392055">
        <w:rPr>
          <w:rStyle w:val="Char0"/>
          <w:rtl/>
        </w:rPr>
        <w:t>ز پرداخته م</w:t>
      </w:r>
      <w:r w:rsidR="00DF08BB" w:rsidRPr="00392055">
        <w:rPr>
          <w:rStyle w:val="Char0"/>
          <w:rFonts w:hint="cs"/>
          <w:rtl/>
        </w:rPr>
        <w:t>ی</w:t>
      </w:r>
      <w:r w:rsidR="009835A0" w:rsidRPr="00392055">
        <w:rPr>
          <w:rStyle w:val="Char0"/>
          <w:rFonts w:hint="cs"/>
          <w:rtl/>
        </w:rPr>
        <w:t>‌</w:t>
      </w:r>
      <w:r w:rsidR="00E11DC7" w:rsidRPr="00392055">
        <w:rPr>
          <w:rStyle w:val="Char0"/>
          <w:rtl/>
        </w:rPr>
        <w:t>شود.</w:t>
      </w:r>
    </w:p>
    <w:p w:rsidR="00E11DC7" w:rsidRPr="00C64670" w:rsidRDefault="00E11DC7" w:rsidP="00392055">
      <w:pPr>
        <w:spacing w:line="240" w:lineRule="auto"/>
        <w:ind w:firstLine="284"/>
        <w:jc w:val="both"/>
        <w:rPr>
          <w:rStyle w:val="Char0"/>
          <w:rtl/>
        </w:rPr>
      </w:pPr>
      <w:r w:rsidRPr="00392055">
        <w:rPr>
          <w:rStyle w:val="Char0"/>
          <w:rtl/>
        </w:rPr>
        <w:t>در طول تار</w:t>
      </w:r>
      <w:r w:rsidR="00DF08BB" w:rsidRPr="00392055">
        <w:rPr>
          <w:rStyle w:val="Char0"/>
          <w:rtl/>
        </w:rPr>
        <w:t>ی</w:t>
      </w:r>
      <w:r w:rsidRPr="00392055">
        <w:rPr>
          <w:rStyle w:val="Char0"/>
          <w:rtl/>
        </w:rPr>
        <w:t>خ اسلام، هم</w:t>
      </w:r>
      <w:r w:rsidR="00DF08BB" w:rsidRPr="00392055">
        <w:rPr>
          <w:rStyle w:val="Char0"/>
          <w:rtl/>
        </w:rPr>
        <w:t>ی</w:t>
      </w:r>
      <w:r w:rsidRPr="00392055">
        <w:rPr>
          <w:rStyle w:val="Char0"/>
          <w:rtl/>
        </w:rPr>
        <w:t xml:space="preserve">شه </w:t>
      </w:r>
      <w:r w:rsidR="00824FCF" w:rsidRPr="00392055">
        <w:rPr>
          <w:rStyle w:val="Char0"/>
          <w:rtl/>
        </w:rPr>
        <w:t>مسئل</w:t>
      </w:r>
      <w:r w:rsidR="00DF08BB" w:rsidRPr="00392055">
        <w:rPr>
          <w:rStyle w:val="Char0"/>
          <w:rFonts w:hint="cs"/>
          <w:rtl/>
        </w:rPr>
        <w:t>ۀ</w:t>
      </w:r>
      <w:r w:rsidR="00CB3AB5" w:rsidRPr="00392055">
        <w:rPr>
          <w:rStyle w:val="Char0"/>
          <w:rFonts w:hint="cs"/>
          <w:rtl/>
        </w:rPr>
        <w:t xml:space="preserve"> </w:t>
      </w:r>
      <w:r w:rsidRPr="00392055">
        <w:rPr>
          <w:rStyle w:val="Char0"/>
          <w:rtl/>
        </w:rPr>
        <w:t>تقل</w:t>
      </w:r>
      <w:r w:rsidR="00DF08BB" w:rsidRPr="00392055">
        <w:rPr>
          <w:rStyle w:val="Char0"/>
          <w:rtl/>
        </w:rPr>
        <w:t>ی</w:t>
      </w:r>
      <w:r w:rsidRPr="00392055">
        <w:rPr>
          <w:rStyle w:val="Char0"/>
          <w:rtl/>
        </w:rPr>
        <w:t xml:space="preserve">د </w:t>
      </w:r>
      <w:r w:rsidR="00DF08BB" w:rsidRPr="00392055">
        <w:rPr>
          <w:rStyle w:val="Char0"/>
          <w:rtl/>
        </w:rPr>
        <w:t>یکی</w:t>
      </w:r>
      <w:r w:rsidRPr="00392055">
        <w:rPr>
          <w:rStyle w:val="Char0"/>
          <w:rtl/>
        </w:rPr>
        <w:t xml:space="preserve"> از مسا</w:t>
      </w:r>
      <w:r w:rsidR="00CB3AB5" w:rsidRPr="00392055">
        <w:rPr>
          <w:rStyle w:val="Char0"/>
          <w:rFonts w:hint="cs"/>
          <w:rtl/>
        </w:rPr>
        <w:t>ئ</w:t>
      </w:r>
      <w:r w:rsidRPr="00392055">
        <w:rPr>
          <w:rStyle w:val="Char0"/>
          <w:rtl/>
        </w:rPr>
        <w:t xml:space="preserve">ل </w:t>
      </w:r>
      <w:r w:rsidR="00DF08BB" w:rsidRPr="00392055">
        <w:rPr>
          <w:rStyle w:val="Char0"/>
          <w:rtl/>
        </w:rPr>
        <w:t>ک</w:t>
      </w:r>
      <w:r w:rsidRPr="00392055">
        <w:rPr>
          <w:rStyle w:val="Char0"/>
          <w:rtl/>
        </w:rPr>
        <w:t>اربرد</w:t>
      </w:r>
      <w:r w:rsidR="00DF08BB" w:rsidRPr="00392055">
        <w:rPr>
          <w:rStyle w:val="Char0"/>
          <w:rtl/>
        </w:rPr>
        <w:t>ی</w:t>
      </w:r>
      <w:r w:rsidRPr="00392055">
        <w:rPr>
          <w:rStyle w:val="Char0"/>
          <w:rtl/>
        </w:rPr>
        <w:t xml:space="preserve"> و مهم به شمار آمده و علما و اند</w:t>
      </w:r>
      <w:r w:rsidR="00DF08BB" w:rsidRPr="00392055">
        <w:rPr>
          <w:rStyle w:val="Char0"/>
          <w:rtl/>
        </w:rPr>
        <w:t>ی</w:t>
      </w:r>
      <w:r w:rsidRPr="00392055">
        <w:rPr>
          <w:rStyle w:val="Char0"/>
          <w:rtl/>
        </w:rPr>
        <w:t>شمندان در حل و بررس</w:t>
      </w:r>
      <w:r w:rsidR="00DF08BB" w:rsidRPr="00392055">
        <w:rPr>
          <w:rStyle w:val="Char0"/>
          <w:rtl/>
        </w:rPr>
        <w:t>ی</w:t>
      </w:r>
      <w:r w:rsidRPr="00392055">
        <w:rPr>
          <w:rStyle w:val="Char0"/>
          <w:rtl/>
        </w:rPr>
        <w:t xml:space="preserve"> آن</w:t>
      </w:r>
      <w:r w:rsidR="0094145F" w:rsidRPr="00392055">
        <w:rPr>
          <w:rStyle w:val="Char0"/>
          <w:rtl/>
        </w:rPr>
        <w:t xml:space="preserve"> تلاش‌های </w:t>
      </w:r>
      <w:r w:rsidRPr="00392055">
        <w:rPr>
          <w:rStyle w:val="Char0"/>
          <w:rtl/>
        </w:rPr>
        <w:t>ز</w:t>
      </w:r>
      <w:r w:rsidR="00DF08BB" w:rsidRPr="00392055">
        <w:rPr>
          <w:rStyle w:val="Char0"/>
          <w:rtl/>
        </w:rPr>
        <w:t>ی</w:t>
      </w:r>
      <w:r w:rsidRPr="00392055">
        <w:rPr>
          <w:rStyle w:val="Char0"/>
          <w:rtl/>
        </w:rPr>
        <w:t>اد</w:t>
      </w:r>
      <w:r w:rsidR="00DF08BB" w:rsidRPr="00392055">
        <w:rPr>
          <w:rStyle w:val="Char0"/>
          <w:rtl/>
        </w:rPr>
        <w:t>ی</w:t>
      </w:r>
      <w:r w:rsidRPr="00392055">
        <w:rPr>
          <w:rStyle w:val="Char0"/>
          <w:rtl/>
        </w:rPr>
        <w:t xml:space="preserve"> نموده</w:t>
      </w:r>
      <w:r w:rsidR="000E312F" w:rsidRPr="00392055">
        <w:rPr>
          <w:rStyle w:val="Char0"/>
          <w:rFonts w:hint="cs"/>
          <w:rtl/>
        </w:rPr>
        <w:t>‌</w:t>
      </w:r>
      <w:r w:rsidRPr="00392055">
        <w:rPr>
          <w:rStyle w:val="Char0"/>
          <w:rtl/>
        </w:rPr>
        <w:t>اند و ضرورت انجام ا</w:t>
      </w:r>
      <w:r w:rsidR="00DF08BB" w:rsidRPr="00392055">
        <w:rPr>
          <w:rStyle w:val="Char0"/>
          <w:rtl/>
        </w:rPr>
        <w:t>ی</w:t>
      </w:r>
      <w:r w:rsidRPr="00392055">
        <w:rPr>
          <w:rStyle w:val="Char0"/>
          <w:rtl/>
        </w:rPr>
        <w:t>ن موضوع ب</w:t>
      </w:r>
      <w:r w:rsidR="00DF08BB" w:rsidRPr="00392055">
        <w:rPr>
          <w:rStyle w:val="Char0"/>
          <w:rtl/>
        </w:rPr>
        <w:t>ی</w:t>
      </w:r>
      <w:r w:rsidRPr="00392055">
        <w:rPr>
          <w:rStyle w:val="Char0"/>
          <w:rtl/>
        </w:rPr>
        <w:t>شتر ب</w:t>
      </w:r>
      <w:r w:rsidR="00DF08BB" w:rsidRPr="00392055">
        <w:rPr>
          <w:rStyle w:val="Char0"/>
          <w:rtl/>
        </w:rPr>
        <w:t>ی</w:t>
      </w:r>
      <w:r w:rsidRPr="00392055">
        <w:rPr>
          <w:rStyle w:val="Char0"/>
          <w:rtl/>
        </w:rPr>
        <w:t>ان حقا</w:t>
      </w:r>
      <w:r w:rsidR="00DF08BB" w:rsidRPr="00392055">
        <w:rPr>
          <w:rStyle w:val="Char0"/>
          <w:rtl/>
        </w:rPr>
        <w:t>ی</w:t>
      </w:r>
      <w:r w:rsidRPr="00392055">
        <w:rPr>
          <w:rStyle w:val="Char0"/>
          <w:rtl/>
        </w:rPr>
        <w:t>ق</w:t>
      </w:r>
      <w:r w:rsidR="00DF08BB" w:rsidRPr="00392055">
        <w:rPr>
          <w:rStyle w:val="Char0"/>
          <w:rtl/>
        </w:rPr>
        <w:t>ی</w:t>
      </w:r>
      <w:r w:rsidRPr="00392055">
        <w:rPr>
          <w:rStyle w:val="Char0"/>
          <w:rtl/>
        </w:rPr>
        <w:t xml:space="preserve"> است </w:t>
      </w:r>
      <w:r w:rsidR="00DF08BB" w:rsidRPr="00392055">
        <w:rPr>
          <w:rStyle w:val="Char0"/>
          <w:rtl/>
        </w:rPr>
        <w:t>ک</w:t>
      </w:r>
      <w:r w:rsidRPr="00392055">
        <w:rPr>
          <w:rStyle w:val="Char0"/>
          <w:rtl/>
        </w:rPr>
        <w:t>ه امروزه جهان اسلام در واقع با</w:t>
      </w:r>
      <w:r w:rsidR="0094145F" w:rsidRPr="00392055">
        <w:rPr>
          <w:rStyle w:val="Char0"/>
          <w:rtl/>
        </w:rPr>
        <w:t xml:space="preserve"> آن‌ها </w:t>
      </w:r>
      <w:r w:rsidRPr="00392055">
        <w:rPr>
          <w:rStyle w:val="Char0"/>
          <w:rtl/>
        </w:rPr>
        <w:t>روبرو است و نگارنده سع</w:t>
      </w:r>
      <w:r w:rsidR="00DF08BB" w:rsidRPr="00392055">
        <w:rPr>
          <w:rStyle w:val="Char0"/>
          <w:rtl/>
        </w:rPr>
        <w:t>ی</w:t>
      </w:r>
      <w:r w:rsidRPr="00392055">
        <w:rPr>
          <w:rStyle w:val="Char0"/>
          <w:rtl/>
        </w:rPr>
        <w:t xml:space="preserve"> خواهد </w:t>
      </w:r>
      <w:r w:rsidR="00DF08BB" w:rsidRPr="00392055">
        <w:rPr>
          <w:rStyle w:val="Char0"/>
          <w:rtl/>
        </w:rPr>
        <w:t>ک</w:t>
      </w:r>
      <w:r w:rsidRPr="00392055">
        <w:rPr>
          <w:rStyle w:val="Char0"/>
          <w:rtl/>
        </w:rPr>
        <w:t xml:space="preserve">رد </w:t>
      </w:r>
      <w:r w:rsidR="00DF08BB" w:rsidRPr="00392055">
        <w:rPr>
          <w:rStyle w:val="Char0"/>
          <w:rtl/>
        </w:rPr>
        <w:t>ک</w:t>
      </w:r>
      <w:r w:rsidRPr="00392055">
        <w:rPr>
          <w:rStyle w:val="Char0"/>
          <w:rtl/>
        </w:rPr>
        <w:t>ه در راستا</w:t>
      </w:r>
      <w:r w:rsidR="00DF08BB" w:rsidRPr="00392055">
        <w:rPr>
          <w:rStyle w:val="Char0"/>
          <w:rtl/>
        </w:rPr>
        <w:t>ی</w:t>
      </w:r>
      <w:r w:rsidRPr="00392055">
        <w:rPr>
          <w:rStyle w:val="Char0"/>
          <w:rtl/>
        </w:rPr>
        <w:t xml:space="preserve"> تب</w:t>
      </w:r>
      <w:r w:rsidR="00DF08BB" w:rsidRPr="00392055">
        <w:rPr>
          <w:rStyle w:val="Char0"/>
          <w:rtl/>
        </w:rPr>
        <w:t>یی</w:t>
      </w:r>
      <w:r w:rsidRPr="00392055">
        <w:rPr>
          <w:rStyle w:val="Char0"/>
          <w:rtl/>
        </w:rPr>
        <w:t>ن اقوال و</w:t>
      </w:r>
      <w:r w:rsidR="0094145F" w:rsidRPr="00392055">
        <w:rPr>
          <w:rStyle w:val="Char0"/>
          <w:rtl/>
        </w:rPr>
        <w:t xml:space="preserve"> دیدگاه‌های </w:t>
      </w:r>
      <w:r w:rsidRPr="00392055">
        <w:rPr>
          <w:rStyle w:val="Char0"/>
          <w:rtl/>
        </w:rPr>
        <w:t>مختلف به ر</w:t>
      </w:r>
      <w:r w:rsidR="00DF08BB" w:rsidRPr="00392055">
        <w:rPr>
          <w:rStyle w:val="Char0"/>
          <w:rtl/>
        </w:rPr>
        <w:t>ی</w:t>
      </w:r>
      <w:r w:rsidRPr="00392055">
        <w:rPr>
          <w:rStyle w:val="Char0"/>
          <w:rtl/>
        </w:rPr>
        <w:t>سمان مح</w:t>
      </w:r>
      <w:r w:rsidR="00DF08BB" w:rsidRPr="00392055">
        <w:rPr>
          <w:rStyle w:val="Char0"/>
          <w:rtl/>
        </w:rPr>
        <w:t>ک</w:t>
      </w:r>
      <w:r w:rsidRPr="00392055">
        <w:rPr>
          <w:rStyle w:val="Char0"/>
          <w:rtl/>
        </w:rPr>
        <w:t>م اله</w:t>
      </w:r>
      <w:r w:rsidR="00DF08BB" w:rsidRPr="00392055">
        <w:rPr>
          <w:rStyle w:val="Char0"/>
          <w:rtl/>
        </w:rPr>
        <w:t>ی</w:t>
      </w:r>
      <w:r w:rsidRPr="00392055">
        <w:rPr>
          <w:rStyle w:val="Char0"/>
          <w:rtl/>
        </w:rPr>
        <w:t xml:space="preserve"> چنگ زده و در پرتو نصوص مقدس</w:t>
      </w:r>
      <w:r w:rsidR="00EA7F27" w:rsidRPr="00392055">
        <w:rPr>
          <w:rStyle w:val="Char0"/>
          <w:rFonts w:hint="cs"/>
          <w:rtl/>
        </w:rPr>
        <w:t xml:space="preserve"> مبتنی با منطق و عقل سلیم</w:t>
      </w:r>
      <w:r w:rsidRPr="00392055">
        <w:rPr>
          <w:rStyle w:val="Char0"/>
          <w:rtl/>
        </w:rPr>
        <w:t xml:space="preserve"> به ب</w:t>
      </w:r>
      <w:r w:rsidR="00DF08BB" w:rsidRPr="00392055">
        <w:rPr>
          <w:rStyle w:val="Char0"/>
          <w:rtl/>
        </w:rPr>
        <w:t>ی</w:t>
      </w:r>
      <w:r w:rsidRPr="00392055">
        <w:rPr>
          <w:rStyle w:val="Char0"/>
          <w:rtl/>
        </w:rPr>
        <w:t>ان ا</w:t>
      </w:r>
      <w:r w:rsidR="00DF08BB" w:rsidRPr="00392055">
        <w:rPr>
          <w:rStyle w:val="Char0"/>
          <w:rtl/>
        </w:rPr>
        <w:t>ی</w:t>
      </w:r>
      <w:r w:rsidRPr="00392055">
        <w:rPr>
          <w:rStyle w:val="Char0"/>
          <w:rtl/>
        </w:rPr>
        <w:t xml:space="preserve">ن مطلب </w:t>
      </w:r>
      <w:r w:rsidR="00AE5514" w:rsidRPr="00392055">
        <w:rPr>
          <w:rStyle w:val="Char0"/>
          <w:rFonts w:hint="cs"/>
          <w:rtl/>
        </w:rPr>
        <w:t>مهم</w:t>
      </w:r>
      <w:r w:rsidRPr="00392055">
        <w:rPr>
          <w:rStyle w:val="Char0"/>
          <w:rtl/>
        </w:rPr>
        <w:t xml:space="preserve"> بپردازد و راه</w:t>
      </w:r>
      <w:r w:rsidR="00DF08BB" w:rsidRPr="00392055">
        <w:rPr>
          <w:rStyle w:val="Char0"/>
          <w:rtl/>
        </w:rPr>
        <w:t>ک</w:t>
      </w:r>
      <w:r w:rsidRPr="00392055">
        <w:rPr>
          <w:rStyle w:val="Char0"/>
          <w:rtl/>
        </w:rPr>
        <w:t>ار</w:t>
      </w:r>
      <w:r w:rsidR="00DF08BB" w:rsidRPr="00392055">
        <w:rPr>
          <w:rStyle w:val="Char0"/>
          <w:rtl/>
        </w:rPr>
        <w:t>ی</w:t>
      </w:r>
      <w:r w:rsidRPr="00392055">
        <w:rPr>
          <w:rStyle w:val="Char0"/>
          <w:rtl/>
        </w:rPr>
        <w:t xml:space="preserve"> مناسب برا</w:t>
      </w:r>
      <w:r w:rsidR="00DF08BB" w:rsidRPr="00392055">
        <w:rPr>
          <w:rStyle w:val="Char0"/>
          <w:rtl/>
        </w:rPr>
        <w:t>ی</w:t>
      </w:r>
      <w:r w:rsidRPr="00392055">
        <w:rPr>
          <w:rStyle w:val="Char0"/>
          <w:rtl/>
        </w:rPr>
        <w:t xml:space="preserve"> حل ا</w:t>
      </w:r>
      <w:r w:rsidR="00DF08BB" w:rsidRPr="00392055">
        <w:rPr>
          <w:rStyle w:val="Char0"/>
          <w:rtl/>
        </w:rPr>
        <w:t>ی</w:t>
      </w:r>
      <w:r w:rsidRPr="00392055">
        <w:rPr>
          <w:rStyle w:val="Char0"/>
          <w:rtl/>
        </w:rPr>
        <w:t xml:space="preserve">ن </w:t>
      </w:r>
      <w:r w:rsidR="00824FCF" w:rsidRPr="00392055">
        <w:rPr>
          <w:rStyle w:val="Char0"/>
          <w:rtl/>
        </w:rPr>
        <w:t>مسئله</w:t>
      </w:r>
      <w:r w:rsidRPr="00392055">
        <w:rPr>
          <w:rStyle w:val="Char0"/>
          <w:rtl/>
        </w:rPr>
        <w:t xml:space="preserve"> ب</w:t>
      </w:r>
      <w:r w:rsidR="00DF08BB" w:rsidRPr="00392055">
        <w:rPr>
          <w:rStyle w:val="Char0"/>
          <w:rtl/>
        </w:rPr>
        <w:t>ی</w:t>
      </w:r>
      <w:r w:rsidRPr="00392055">
        <w:rPr>
          <w:rStyle w:val="Char0"/>
          <w:rtl/>
        </w:rPr>
        <w:t>ان نما</w:t>
      </w:r>
      <w:r w:rsidR="00DF08BB" w:rsidRPr="00392055">
        <w:rPr>
          <w:rStyle w:val="Char0"/>
          <w:rtl/>
        </w:rPr>
        <w:t>ی</w:t>
      </w:r>
      <w:r w:rsidRPr="00392055">
        <w:rPr>
          <w:rStyle w:val="Char0"/>
          <w:rtl/>
        </w:rPr>
        <w:t>د، ب</w:t>
      </w:r>
      <w:r w:rsidR="00CB3AB5" w:rsidRPr="00392055">
        <w:rPr>
          <w:rStyle w:val="Char0"/>
          <w:rFonts w:hint="cs"/>
          <w:rtl/>
        </w:rPr>
        <w:t xml:space="preserve">ه </w:t>
      </w:r>
      <w:r w:rsidRPr="00392055">
        <w:rPr>
          <w:rStyle w:val="Char0"/>
          <w:rtl/>
        </w:rPr>
        <w:t>گونه</w:t>
      </w:r>
      <w:r w:rsidR="009835A0" w:rsidRPr="00392055">
        <w:rPr>
          <w:rStyle w:val="Char0"/>
          <w:rFonts w:hint="cs"/>
          <w:rtl/>
        </w:rPr>
        <w:t>‌</w:t>
      </w:r>
      <w:r w:rsidRPr="00392055">
        <w:rPr>
          <w:rStyle w:val="Char0"/>
          <w:rtl/>
        </w:rPr>
        <w:t>ا</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 xml:space="preserve">ه در </w:t>
      </w:r>
      <w:r w:rsidR="00CB3AB5" w:rsidRPr="00392055">
        <w:rPr>
          <w:rStyle w:val="Char0"/>
          <w:rFonts w:hint="cs"/>
          <w:rtl/>
        </w:rPr>
        <w:t>پرتو</w:t>
      </w:r>
      <w:r w:rsidRPr="00392055">
        <w:rPr>
          <w:rStyle w:val="Char0"/>
          <w:rtl/>
        </w:rPr>
        <w:t xml:space="preserve"> ا</w:t>
      </w:r>
      <w:r w:rsidR="00DF08BB" w:rsidRPr="00392055">
        <w:rPr>
          <w:rStyle w:val="Char0"/>
          <w:rtl/>
        </w:rPr>
        <w:t>ی</w:t>
      </w:r>
      <w:r w:rsidRPr="00392055">
        <w:rPr>
          <w:rStyle w:val="Char0"/>
          <w:rtl/>
        </w:rPr>
        <w:t>ن راه</w:t>
      </w:r>
      <w:r w:rsidR="00DF08BB" w:rsidRPr="00392055">
        <w:rPr>
          <w:rStyle w:val="Char0"/>
          <w:rtl/>
        </w:rPr>
        <w:t>ک</w:t>
      </w:r>
      <w:r w:rsidRPr="00392055">
        <w:rPr>
          <w:rStyle w:val="Char0"/>
          <w:rtl/>
        </w:rPr>
        <w:t>ار</w:t>
      </w:r>
      <w:r w:rsidR="00CB3AB5" w:rsidRPr="00392055">
        <w:rPr>
          <w:rStyle w:val="Char0"/>
          <w:rFonts w:hint="cs"/>
          <w:rtl/>
        </w:rPr>
        <w:t>،</w:t>
      </w:r>
      <w:r w:rsidRPr="00392055">
        <w:rPr>
          <w:rStyle w:val="Char0"/>
          <w:rtl/>
        </w:rPr>
        <w:t xml:space="preserve"> جامعه از انحطاط و سقوط نجات </w:t>
      </w:r>
      <w:r w:rsidR="00DF08BB" w:rsidRPr="00392055">
        <w:rPr>
          <w:rStyle w:val="Char0"/>
          <w:rtl/>
        </w:rPr>
        <w:t>ی</w:t>
      </w:r>
      <w:r w:rsidRPr="00392055">
        <w:rPr>
          <w:rStyle w:val="Char0"/>
          <w:rtl/>
        </w:rPr>
        <w:t>ابد و راه</w:t>
      </w:r>
      <w:r w:rsidR="00AC2D37" w:rsidRPr="002478C8">
        <w:rPr>
          <w:rFonts w:cs="Times New Roman" w:hint="cs"/>
          <w:rtl/>
        </w:rPr>
        <w:t xml:space="preserve"> </w:t>
      </w:r>
      <w:r w:rsidRPr="00C64670">
        <w:rPr>
          <w:rStyle w:val="Char0"/>
          <w:rtl/>
        </w:rPr>
        <w:t xml:space="preserve">سعادت و </w:t>
      </w:r>
      <w:r w:rsidR="00DF08BB">
        <w:rPr>
          <w:rStyle w:val="Char0"/>
          <w:rtl/>
        </w:rPr>
        <w:t>ک</w:t>
      </w:r>
      <w:r w:rsidRPr="00C64670">
        <w:rPr>
          <w:rStyle w:val="Char0"/>
          <w:rtl/>
        </w:rPr>
        <w:t>ام</w:t>
      </w:r>
      <w:r w:rsidR="00DF08BB">
        <w:rPr>
          <w:rStyle w:val="Char0"/>
          <w:rtl/>
        </w:rPr>
        <w:t>ی</w:t>
      </w:r>
      <w:r w:rsidRPr="00C64670">
        <w:rPr>
          <w:rStyle w:val="Char0"/>
          <w:rtl/>
        </w:rPr>
        <w:t>اب</w:t>
      </w:r>
      <w:r w:rsidR="00DF08BB">
        <w:rPr>
          <w:rStyle w:val="Char0"/>
          <w:rtl/>
        </w:rPr>
        <w:t>ی</w:t>
      </w:r>
      <w:r w:rsidRPr="00C64670">
        <w:rPr>
          <w:rStyle w:val="Char0"/>
          <w:rtl/>
        </w:rPr>
        <w:t xml:space="preserve"> را بپ</w:t>
      </w:r>
      <w:r w:rsidR="00DF08BB">
        <w:rPr>
          <w:rStyle w:val="Char0"/>
          <w:rtl/>
        </w:rPr>
        <w:t>ی</w:t>
      </w:r>
      <w:r w:rsidRPr="00C64670">
        <w:rPr>
          <w:rStyle w:val="Char0"/>
          <w:rtl/>
        </w:rPr>
        <w:t>ما</w:t>
      </w:r>
      <w:r w:rsidR="00DF08BB">
        <w:rPr>
          <w:rStyle w:val="Char0"/>
          <w:rtl/>
        </w:rPr>
        <w:t>ی</w:t>
      </w:r>
      <w:r w:rsidRPr="00C64670">
        <w:rPr>
          <w:rStyle w:val="Char0"/>
          <w:rtl/>
        </w:rPr>
        <w:t>د.</w:t>
      </w:r>
    </w:p>
    <w:p w:rsidR="00774239" w:rsidRPr="00392055" w:rsidRDefault="00774239" w:rsidP="00392055">
      <w:pPr>
        <w:spacing w:line="240" w:lineRule="auto"/>
        <w:ind w:firstLine="284"/>
        <w:jc w:val="both"/>
        <w:rPr>
          <w:rStyle w:val="Char0"/>
          <w:rtl/>
        </w:rPr>
      </w:pPr>
      <w:r w:rsidRPr="00392055">
        <w:rPr>
          <w:rStyle w:val="Char0"/>
          <w:rFonts w:hint="cs"/>
          <w:rtl/>
        </w:rPr>
        <w:t>این کتاب در پنج فصل نگارش یافته که عبارت است از:</w:t>
      </w:r>
    </w:p>
    <w:p w:rsidR="00774239" w:rsidRPr="00392055" w:rsidRDefault="00774239" w:rsidP="00392055">
      <w:pPr>
        <w:spacing w:line="240" w:lineRule="auto"/>
        <w:jc w:val="both"/>
        <w:rPr>
          <w:rStyle w:val="Char2"/>
          <w:rtl/>
        </w:rPr>
      </w:pPr>
      <w:r w:rsidRPr="00392055">
        <w:rPr>
          <w:rStyle w:val="Char2"/>
          <w:rFonts w:hint="cs"/>
          <w:rtl/>
        </w:rPr>
        <w:t>فصل اوّل: مسائل مقدماتی</w:t>
      </w:r>
    </w:p>
    <w:p w:rsidR="00774239" w:rsidRPr="00392055" w:rsidRDefault="00774239" w:rsidP="00392055">
      <w:pPr>
        <w:spacing w:line="240" w:lineRule="auto"/>
        <w:jc w:val="both"/>
        <w:rPr>
          <w:rStyle w:val="Char2"/>
          <w:rtl/>
        </w:rPr>
      </w:pPr>
      <w:r w:rsidRPr="00392055">
        <w:rPr>
          <w:rStyle w:val="Char2"/>
          <w:rFonts w:hint="cs"/>
          <w:rtl/>
        </w:rPr>
        <w:t>فصل دوّم: تقلید در اصول دین</w:t>
      </w:r>
    </w:p>
    <w:p w:rsidR="00774239" w:rsidRPr="00392055" w:rsidRDefault="00774239" w:rsidP="00392055">
      <w:pPr>
        <w:spacing w:line="240" w:lineRule="auto"/>
        <w:jc w:val="both"/>
        <w:rPr>
          <w:rStyle w:val="Char2"/>
          <w:rtl/>
        </w:rPr>
      </w:pPr>
      <w:r w:rsidRPr="00392055">
        <w:rPr>
          <w:rStyle w:val="Char2"/>
          <w:rFonts w:hint="cs"/>
          <w:rtl/>
        </w:rPr>
        <w:t>فصل سوّم: تقلید در مسائل فقهی</w:t>
      </w:r>
    </w:p>
    <w:p w:rsidR="00774239" w:rsidRPr="00392055" w:rsidRDefault="003702DB" w:rsidP="00392055">
      <w:pPr>
        <w:spacing w:line="240" w:lineRule="auto"/>
        <w:jc w:val="both"/>
        <w:rPr>
          <w:rStyle w:val="Char2"/>
          <w:rtl/>
        </w:rPr>
      </w:pPr>
      <w:hyperlink w:anchor="_Toc338584880" w:history="1">
        <w:r w:rsidR="00774239" w:rsidRPr="00392055">
          <w:rPr>
            <w:rStyle w:val="Char2"/>
            <w:rFonts w:cs="B Lotus" w:hint="cs"/>
            <w:rtl/>
          </w:rPr>
          <w:t>فص</w:t>
        </w:r>
        <w:r w:rsidR="00774239" w:rsidRPr="00392055">
          <w:rPr>
            <w:rStyle w:val="Char2"/>
            <w:rFonts w:cs="B Lotus" w:hint="eastAsia"/>
            <w:rtl/>
          </w:rPr>
          <w:t>ل</w:t>
        </w:r>
        <w:r w:rsidR="00774239" w:rsidRPr="00392055">
          <w:rPr>
            <w:rStyle w:val="Char2"/>
            <w:rFonts w:cs="B Lotus"/>
            <w:rtl/>
          </w:rPr>
          <w:t xml:space="preserve"> </w:t>
        </w:r>
        <w:r w:rsidR="00774239" w:rsidRPr="00392055">
          <w:rPr>
            <w:rStyle w:val="Char2"/>
            <w:rFonts w:cs="B Lotus" w:hint="eastAsia"/>
            <w:rtl/>
          </w:rPr>
          <w:t>چهارم</w:t>
        </w:r>
        <w:r w:rsidR="00774239" w:rsidRPr="00392055">
          <w:rPr>
            <w:rStyle w:val="Char2"/>
            <w:rFonts w:cs="B Lotus" w:hint="cs"/>
            <w:rtl/>
          </w:rPr>
          <w:t>: ا</w:t>
        </w:r>
        <w:r w:rsidR="00774239" w:rsidRPr="00392055">
          <w:rPr>
            <w:rStyle w:val="Char2"/>
            <w:rFonts w:cs="B Lotus" w:hint="eastAsia"/>
            <w:rtl/>
          </w:rPr>
          <w:t>لتزام</w:t>
        </w:r>
        <w:r w:rsidR="00774239" w:rsidRPr="00392055">
          <w:rPr>
            <w:rStyle w:val="Char2"/>
            <w:rFonts w:cs="B Lotus"/>
            <w:rtl/>
          </w:rPr>
          <w:t xml:space="preserve"> </w:t>
        </w:r>
        <w:r w:rsidR="00774239" w:rsidRPr="00392055">
          <w:rPr>
            <w:rStyle w:val="Char2"/>
            <w:rFonts w:cs="B Lotus" w:hint="eastAsia"/>
            <w:rtl/>
          </w:rPr>
          <w:t>مقلّ</w:t>
        </w:r>
        <w:r w:rsidR="00EA7F27" w:rsidRPr="00392055">
          <w:rPr>
            <w:rStyle w:val="Char2"/>
            <w:rFonts w:cs="B Lotus" w:hint="cs"/>
            <w:rtl/>
          </w:rPr>
          <w:t>ِ</w:t>
        </w:r>
        <w:r w:rsidR="00774239" w:rsidRPr="00392055">
          <w:rPr>
            <w:rStyle w:val="Char2"/>
            <w:rFonts w:cs="B Lotus" w:hint="eastAsia"/>
            <w:rtl/>
          </w:rPr>
          <w:t>د</w:t>
        </w:r>
        <w:r w:rsidR="00774239" w:rsidRPr="00392055">
          <w:rPr>
            <w:rStyle w:val="Char2"/>
            <w:rFonts w:cs="B Lotus"/>
            <w:rtl/>
          </w:rPr>
          <w:t xml:space="preserve"> </w:t>
        </w:r>
        <w:r w:rsidR="00774239" w:rsidRPr="00392055">
          <w:rPr>
            <w:rStyle w:val="Char2"/>
            <w:rFonts w:cs="B Lotus" w:hint="eastAsia"/>
            <w:rtl/>
          </w:rPr>
          <w:t>به</w:t>
        </w:r>
        <w:r w:rsidR="00774239" w:rsidRPr="00392055">
          <w:rPr>
            <w:rStyle w:val="Char2"/>
            <w:rFonts w:cs="B Lotus"/>
            <w:rtl/>
          </w:rPr>
          <w:t xml:space="preserve"> </w:t>
        </w:r>
        <w:r w:rsidR="00774239" w:rsidRPr="00392055">
          <w:rPr>
            <w:rStyle w:val="Char2"/>
            <w:rFonts w:cs="B Lotus" w:hint="eastAsia"/>
            <w:rtl/>
          </w:rPr>
          <w:t>مذهب</w:t>
        </w:r>
        <w:r w:rsidR="00774239" w:rsidRPr="00392055">
          <w:rPr>
            <w:rStyle w:val="Char2"/>
            <w:rFonts w:cs="B Lotus"/>
            <w:rtl/>
          </w:rPr>
          <w:t xml:space="preserve"> </w:t>
        </w:r>
        <w:r w:rsidR="00774239" w:rsidRPr="00392055">
          <w:rPr>
            <w:rStyle w:val="Char2"/>
            <w:rFonts w:cs="B Lotus" w:hint="eastAsia"/>
            <w:rtl/>
          </w:rPr>
          <w:t>معين</w:t>
        </w:r>
        <w:r w:rsidR="00774239" w:rsidRPr="00392055">
          <w:rPr>
            <w:rStyle w:val="Char2"/>
            <w:rFonts w:cs="B Lotus"/>
            <w:rtl/>
          </w:rPr>
          <w:t xml:space="preserve"> </w:t>
        </w:r>
        <w:r w:rsidR="00774239" w:rsidRPr="00392055">
          <w:rPr>
            <w:rStyle w:val="Char2"/>
            <w:rFonts w:cs="B Lotus" w:hint="eastAsia"/>
            <w:rtl/>
          </w:rPr>
          <w:t>و</w:t>
        </w:r>
        <w:r w:rsidR="00774239" w:rsidRPr="00392055">
          <w:rPr>
            <w:rStyle w:val="Char2"/>
            <w:rFonts w:cs="B Lotus"/>
            <w:rtl/>
          </w:rPr>
          <w:t xml:space="preserve"> </w:t>
        </w:r>
        <w:r w:rsidR="00774239" w:rsidRPr="00392055">
          <w:rPr>
            <w:rStyle w:val="Char2"/>
            <w:rFonts w:cs="B Lotus" w:hint="cs"/>
            <w:rtl/>
          </w:rPr>
          <w:t>خروج از آ</w:t>
        </w:r>
        <w:r w:rsidR="00774239" w:rsidRPr="00392055">
          <w:rPr>
            <w:rStyle w:val="Char2"/>
            <w:rFonts w:cs="B Lotus" w:hint="eastAsia"/>
            <w:rtl/>
          </w:rPr>
          <w:t>ن</w:t>
        </w:r>
      </w:hyperlink>
    </w:p>
    <w:p w:rsidR="00774239" w:rsidRPr="00392055" w:rsidRDefault="00774239" w:rsidP="00392055">
      <w:pPr>
        <w:spacing w:line="240" w:lineRule="auto"/>
        <w:jc w:val="both"/>
        <w:rPr>
          <w:rStyle w:val="Char2"/>
          <w:rtl/>
        </w:rPr>
      </w:pPr>
      <w:r w:rsidRPr="00392055">
        <w:rPr>
          <w:rStyle w:val="Char2"/>
          <w:rFonts w:hint="cs"/>
          <w:rtl/>
        </w:rPr>
        <w:t>فصل پنجم: آثار تقلید</w:t>
      </w:r>
    </w:p>
    <w:p w:rsidR="002D3836" w:rsidRPr="00C64670" w:rsidRDefault="00DA3D83" w:rsidP="00392055">
      <w:pPr>
        <w:spacing w:line="240" w:lineRule="auto"/>
        <w:ind w:firstLine="284"/>
        <w:jc w:val="both"/>
        <w:rPr>
          <w:rStyle w:val="Char0"/>
          <w:rtl/>
        </w:rPr>
      </w:pPr>
      <w:r w:rsidRPr="00C64670">
        <w:rPr>
          <w:rStyle w:val="Char0"/>
          <w:rFonts w:hint="cs"/>
          <w:rtl/>
        </w:rPr>
        <w:t>این کتاب در واقع رسال</w:t>
      </w:r>
      <w:r w:rsidR="00DF08BB">
        <w:rPr>
          <w:rStyle w:val="Char0"/>
          <w:rFonts w:hint="cs"/>
          <w:rtl/>
        </w:rPr>
        <w:t>ۀ</w:t>
      </w:r>
      <w:r w:rsidRPr="00C64670">
        <w:rPr>
          <w:rStyle w:val="Char0"/>
          <w:rFonts w:hint="cs"/>
          <w:rtl/>
        </w:rPr>
        <w:t xml:space="preserve"> کارشناسی ارشد می</w:t>
      </w:r>
      <w:r w:rsidRPr="00C64670">
        <w:rPr>
          <w:rStyle w:val="Char0"/>
          <w:rFonts w:hint="cs"/>
          <w:rtl/>
        </w:rPr>
        <w:softHyphen/>
        <w:t>باشد که در دانشگاه تهران با درج</w:t>
      </w:r>
      <w:r w:rsidR="00DF08BB">
        <w:rPr>
          <w:rStyle w:val="Char0"/>
          <w:rFonts w:hint="cs"/>
          <w:rtl/>
        </w:rPr>
        <w:t>ۀ</w:t>
      </w:r>
      <w:r w:rsidRPr="00C64670">
        <w:rPr>
          <w:rStyle w:val="Char0"/>
          <w:rFonts w:hint="cs"/>
          <w:rtl/>
        </w:rPr>
        <w:t xml:space="preserve"> عالی دفاع گردیده</w:t>
      </w:r>
      <w:r w:rsidR="00107B70">
        <w:rPr>
          <w:rStyle w:val="Char0"/>
          <w:rtl/>
        </w:rPr>
        <w:t xml:space="preserve"> </w:t>
      </w:r>
      <w:r w:rsidRPr="00C64670">
        <w:rPr>
          <w:rStyle w:val="Char0"/>
          <w:rFonts w:hint="cs"/>
          <w:rtl/>
        </w:rPr>
        <w:t>و خود را مدیون</w:t>
      </w:r>
      <w:r w:rsidR="0094145F">
        <w:rPr>
          <w:rStyle w:val="Char0"/>
          <w:rFonts w:hint="cs"/>
          <w:rtl/>
        </w:rPr>
        <w:t xml:space="preserve"> راهنمایی‌های </w:t>
      </w:r>
      <w:r w:rsidRPr="00C64670">
        <w:rPr>
          <w:rStyle w:val="Char0"/>
          <w:rFonts w:hint="cs"/>
          <w:rtl/>
        </w:rPr>
        <w:t>ناب و دقیق اساتید بزرگوار و گرانمایه</w:t>
      </w:r>
      <w:r w:rsidRPr="00C64670">
        <w:rPr>
          <w:rStyle w:val="Char0"/>
          <w:rFonts w:hint="cs"/>
          <w:rtl/>
        </w:rPr>
        <w:softHyphen/>
        <w:t>ای می</w:t>
      </w:r>
      <w:r w:rsidRPr="00C64670">
        <w:rPr>
          <w:rStyle w:val="Char0"/>
          <w:rtl/>
        </w:rPr>
        <w:softHyphen/>
      </w:r>
      <w:r w:rsidRPr="00C64670">
        <w:rPr>
          <w:rStyle w:val="Char0"/>
          <w:rFonts w:hint="cs"/>
          <w:rtl/>
        </w:rPr>
        <w:t xml:space="preserve">داند که </w:t>
      </w:r>
      <w:r w:rsidR="00EA7F27" w:rsidRPr="00C64670">
        <w:rPr>
          <w:rStyle w:val="Char0"/>
          <w:rFonts w:hint="cs"/>
          <w:rtl/>
        </w:rPr>
        <w:t>برخود لازم می</w:t>
      </w:r>
      <w:r w:rsidR="00EA7F27" w:rsidRPr="00C64670">
        <w:rPr>
          <w:rStyle w:val="Char0"/>
          <w:rFonts w:hint="cs"/>
          <w:rtl/>
        </w:rPr>
        <w:softHyphen/>
        <w:t>دانم</w:t>
      </w:r>
      <w:r w:rsidR="002D3836" w:rsidRPr="00C64670">
        <w:rPr>
          <w:rStyle w:val="Char0"/>
          <w:rtl/>
        </w:rPr>
        <w:t xml:space="preserve"> نها</w:t>
      </w:r>
      <w:r w:rsidR="00DF08BB">
        <w:rPr>
          <w:rStyle w:val="Char0"/>
          <w:rtl/>
        </w:rPr>
        <w:t>ی</w:t>
      </w:r>
      <w:r w:rsidR="002D3836" w:rsidRPr="00C64670">
        <w:rPr>
          <w:rStyle w:val="Char0"/>
          <w:rtl/>
        </w:rPr>
        <w:t>ت تش</w:t>
      </w:r>
      <w:r w:rsidR="00DF08BB">
        <w:rPr>
          <w:rStyle w:val="Char0"/>
          <w:rtl/>
        </w:rPr>
        <w:t>ک</w:t>
      </w:r>
      <w:r w:rsidR="002D3836" w:rsidRPr="00C64670">
        <w:rPr>
          <w:rStyle w:val="Char0"/>
          <w:rtl/>
        </w:rPr>
        <w:t>ر و قدردان</w:t>
      </w:r>
      <w:r w:rsidR="00DF08BB">
        <w:rPr>
          <w:rStyle w:val="Char0"/>
          <w:rtl/>
        </w:rPr>
        <w:t>ی</w:t>
      </w:r>
      <w:r w:rsidR="002D3836" w:rsidRPr="00C64670">
        <w:rPr>
          <w:rStyle w:val="Char0"/>
          <w:rtl/>
        </w:rPr>
        <w:t xml:space="preserve"> خود را از اسات</w:t>
      </w:r>
      <w:r w:rsidR="00DF08BB">
        <w:rPr>
          <w:rStyle w:val="Char0"/>
          <w:rtl/>
        </w:rPr>
        <w:t>ی</w:t>
      </w:r>
      <w:r w:rsidR="002D3836" w:rsidRPr="00C64670">
        <w:rPr>
          <w:rStyle w:val="Char0"/>
          <w:rtl/>
        </w:rPr>
        <w:t xml:space="preserve">د </w:t>
      </w:r>
      <w:r w:rsidR="002D3836" w:rsidRPr="0094145F">
        <w:rPr>
          <w:rStyle w:val="Char0"/>
          <w:rtl/>
        </w:rPr>
        <w:t>گرانما</w:t>
      </w:r>
      <w:r w:rsidR="00DF08BB" w:rsidRPr="0094145F">
        <w:rPr>
          <w:rStyle w:val="Char0"/>
          <w:rtl/>
        </w:rPr>
        <w:t>ی</w:t>
      </w:r>
      <w:r w:rsidR="002D3836" w:rsidRPr="0094145F">
        <w:rPr>
          <w:rStyle w:val="Char0"/>
          <w:rtl/>
        </w:rPr>
        <w:t>ه</w:t>
      </w:r>
      <w:r w:rsidR="004B2099" w:rsidRPr="0094145F">
        <w:rPr>
          <w:rStyle w:val="Char0"/>
        </w:rPr>
        <w:t>‌</w:t>
      </w:r>
      <w:r w:rsidR="002D3836" w:rsidRPr="0094145F">
        <w:rPr>
          <w:rStyle w:val="Char0"/>
          <w:rtl/>
        </w:rPr>
        <w:t>ام</w:t>
      </w:r>
      <w:r w:rsidR="008B2434" w:rsidRPr="0094145F">
        <w:rPr>
          <w:rStyle w:val="Char0"/>
          <w:rtl/>
        </w:rPr>
        <w:t xml:space="preserve"> جناب </w:t>
      </w:r>
      <w:r w:rsidR="008B2434" w:rsidRPr="0094145F">
        <w:rPr>
          <w:rStyle w:val="Char0"/>
          <w:rFonts w:hint="cs"/>
          <w:rtl/>
        </w:rPr>
        <w:t>آقا</w:t>
      </w:r>
      <w:r w:rsidR="0094145F">
        <w:rPr>
          <w:rStyle w:val="Char0"/>
          <w:rFonts w:hint="cs"/>
          <w:rtl/>
        </w:rPr>
        <w:t>ی</w:t>
      </w:r>
      <w:r w:rsidR="008B2434" w:rsidRPr="0094145F">
        <w:rPr>
          <w:rStyle w:val="Char0"/>
          <w:rFonts w:hint="cs"/>
          <w:rtl/>
        </w:rPr>
        <w:t xml:space="preserve"> </w:t>
      </w:r>
      <w:r w:rsidR="008B2434" w:rsidRPr="0094145F">
        <w:rPr>
          <w:rStyle w:val="Char0"/>
          <w:rtl/>
        </w:rPr>
        <w:t>دكتر جليل اميد</w:t>
      </w:r>
      <w:r w:rsidR="0094145F">
        <w:rPr>
          <w:rStyle w:val="Char0"/>
          <w:rFonts w:hint="cs"/>
          <w:rtl/>
        </w:rPr>
        <w:t>ی</w:t>
      </w:r>
      <w:r w:rsidR="008B2434" w:rsidRPr="0094145F">
        <w:rPr>
          <w:rStyle w:val="Char0"/>
          <w:rtl/>
        </w:rPr>
        <w:t xml:space="preserve"> </w:t>
      </w:r>
      <w:r w:rsidR="008B2434" w:rsidRPr="0094145F">
        <w:rPr>
          <w:rStyle w:val="Char0"/>
          <w:rFonts w:hint="cs"/>
          <w:rtl/>
        </w:rPr>
        <w:t xml:space="preserve">و </w:t>
      </w:r>
      <w:r w:rsidR="008B2434" w:rsidRPr="0094145F">
        <w:rPr>
          <w:rStyle w:val="Char0"/>
          <w:rtl/>
        </w:rPr>
        <w:t xml:space="preserve">جناب </w:t>
      </w:r>
      <w:r w:rsidR="008B2434" w:rsidRPr="0094145F">
        <w:rPr>
          <w:rStyle w:val="Char0"/>
          <w:rFonts w:hint="cs"/>
          <w:rtl/>
        </w:rPr>
        <w:t>آقا</w:t>
      </w:r>
      <w:r w:rsidR="0094145F">
        <w:rPr>
          <w:rStyle w:val="Char0"/>
          <w:rFonts w:hint="cs"/>
          <w:rtl/>
        </w:rPr>
        <w:t>ی</w:t>
      </w:r>
      <w:r w:rsidR="008B2434" w:rsidRPr="0094145F">
        <w:rPr>
          <w:rStyle w:val="Char0"/>
          <w:rtl/>
        </w:rPr>
        <w:t xml:space="preserve"> دكتر </w:t>
      </w:r>
      <w:r w:rsidR="00566E38" w:rsidRPr="0094145F">
        <w:rPr>
          <w:rStyle w:val="Char0"/>
          <w:rtl/>
        </w:rPr>
        <w:t>محمّد</w:t>
      </w:r>
      <w:r w:rsidR="008B2434" w:rsidRPr="0094145F">
        <w:rPr>
          <w:rStyle w:val="Char0"/>
          <w:rtl/>
        </w:rPr>
        <w:t>عادل ضيائ</w:t>
      </w:r>
      <w:r w:rsidR="0094145F">
        <w:rPr>
          <w:rStyle w:val="Char0"/>
          <w:rFonts w:hint="cs"/>
          <w:rtl/>
        </w:rPr>
        <w:t>ی</w:t>
      </w:r>
      <w:r w:rsidR="008B2434" w:rsidRPr="0094145F">
        <w:rPr>
          <w:rStyle w:val="Char0"/>
          <w:rtl/>
        </w:rPr>
        <w:t xml:space="preserve"> </w:t>
      </w:r>
      <w:r w:rsidR="002D3836" w:rsidRPr="0094145F">
        <w:rPr>
          <w:rStyle w:val="Char0"/>
          <w:rtl/>
        </w:rPr>
        <w:t>ب</w:t>
      </w:r>
      <w:r w:rsidR="00DF08BB" w:rsidRPr="0094145F">
        <w:rPr>
          <w:rStyle w:val="Char0"/>
          <w:rtl/>
        </w:rPr>
        <w:t>ی</w:t>
      </w:r>
      <w:r w:rsidR="002D3836" w:rsidRPr="0094145F">
        <w:rPr>
          <w:rStyle w:val="Char0"/>
          <w:rtl/>
        </w:rPr>
        <w:t>ان</w:t>
      </w:r>
      <w:r w:rsidR="002D3836" w:rsidRPr="00C64670">
        <w:rPr>
          <w:rStyle w:val="Char0"/>
          <w:rtl/>
        </w:rPr>
        <w:t xml:space="preserve"> نما</w:t>
      </w:r>
      <w:r w:rsidR="00DF08BB">
        <w:rPr>
          <w:rStyle w:val="Char0"/>
          <w:rtl/>
        </w:rPr>
        <w:t>ی</w:t>
      </w:r>
      <w:r w:rsidR="002D3836" w:rsidRPr="00C64670">
        <w:rPr>
          <w:rStyle w:val="Char0"/>
          <w:rtl/>
        </w:rPr>
        <w:t>م و ام</w:t>
      </w:r>
      <w:r w:rsidR="00DF08BB">
        <w:rPr>
          <w:rStyle w:val="Char0"/>
          <w:rtl/>
        </w:rPr>
        <w:t>ی</w:t>
      </w:r>
      <w:r w:rsidR="002D3836" w:rsidRPr="00C64670">
        <w:rPr>
          <w:rStyle w:val="Char0"/>
          <w:rtl/>
        </w:rPr>
        <w:t xml:space="preserve">دوارم </w:t>
      </w:r>
      <w:r w:rsidR="00DF08BB">
        <w:rPr>
          <w:rStyle w:val="Char0"/>
          <w:rtl/>
        </w:rPr>
        <w:t>ک</w:t>
      </w:r>
      <w:r w:rsidR="002D3836" w:rsidRPr="00C64670">
        <w:rPr>
          <w:rStyle w:val="Char0"/>
          <w:rtl/>
        </w:rPr>
        <w:t>ه خداوند</w:t>
      </w:r>
      <w:r w:rsidR="00BD4800" w:rsidRPr="00392055">
        <w:rPr>
          <w:rStyle w:val="Char0"/>
          <w:rFonts w:cs="CTraditional Arabic"/>
          <w:rtl/>
        </w:rPr>
        <w:t>أ</w:t>
      </w:r>
      <w:r w:rsidR="002D3836" w:rsidRPr="00C64670">
        <w:rPr>
          <w:rStyle w:val="Char0"/>
          <w:rtl/>
        </w:rPr>
        <w:t xml:space="preserve"> هم</w:t>
      </w:r>
      <w:r w:rsidR="00DF08BB">
        <w:rPr>
          <w:rStyle w:val="Char0"/>
          <w:rFonts w:hint="cs"/>
          <w:rtl/>
        </w:rPr>
        <w:t>ۀ</w:t>
      </w:r>
      <w:r w:rsidR="0094145F">
        <w:rPr>
          <w:rStyle w:val="Char0"/>
          <w:rtl/>
        </w:rPr>
        <w:t xml:space="preserve"> آن‌ها </w:t>
      </w:r>
      <w:r w:rsidR="002D3836" w:rsidRPr="00C64670">
        <w:rPr>
          <w:rStyle w:val="Char0"/>
          <w:rtl/>
        </w:rPr>
        <w:t>را مشمول مقربان درگاه عظ</w:t>
      </w:r>
      <w:r w:rsidR="00DF08BB">
        <w:rPr>
          <w:rStyle w:val="Char0"/>
          <w:rtl/>
        </w:rPr>
        <w:t>ی</w:t>
      </w:r>
      <w:r w:rsidR="002D3836" w:rsidRPr="00C64670">
        <w:rPr>
          <w:rStyle w:val="Char0"/>
          <w:rtl/>
        </w:rPr>
        <w:t>م خود قرار دهد.</w:t>
      </w:r>
      <w:r w:rsidR="008B2434" w:rsidRPr="00C64670">
        <w:rPr>
          <w:rStyle w:val="Char0"/>
          <w:rFonts w:hint="cs"/>
          <w:rtl/>
        </w:rPr>
        <w:t xml:space="preserve"> </w:t>
      </w:r>
      <w:r w:rsidR="002D3836" w:rsidRPr="00C64670">
        <w:rPr>
          <w:rStyle w:val="Char0"/>
          <w:rtl/>
        </w:rPr>
        <w:t xml:space="preserve">و از خداوند منان خواستارم </w:t>
      </w:r>
      <w:r w:rsidR="00DF08BB">
        <w:rPr>
          <w:rStyle w:val="Char0"/>
          <w:rtl/>
        </w:rPr>
        <w:t>ک</w:t>
      </w:r>
      <w:r w:rsidR="002D3836" w:rsidRPr="00C64670">
        <w:rPr>
          <w:rStyle w:val="Char0"/>
          <w:rtl/>
        </w:rPr>
        <w:t>ه به من توف</w:t>
      </w:r>
      <w:r w:rsidR="00DF08BB">
        <w:rPr>
          <w:rStyle w:val="Char0"/>
          <w:rtl/>
        </w:rPr>
        <w:t>ی</w:t>
      </w:r>
      <w:r w:rsidR="002D3836" w:rsidRPr="00C64670">
        <w:rPr>
          <w:rStyle w:val="Char0"/>
          <w:rtl/>
        </w:rPr>
        <w:t>ق عنا</w:t>
      </w:r>
      <w:r w:rsidR="00DF08BB">
        <w:rPr>
          <w:rStyle w:val="Char0"/>
          <w:rtl/>
        </w:rPr>
        <w:t>ی</w:t>
      </w:r>
      <w:r w:rsidR="002D3836" w:rsidRPr="00C64670">
        <w:rPr>
          <w:rStyle w:val="Char0"/>
          <w:rtl/>
        </w:rPr>
        <w:t>ت فرما</w:t>
      </w:r>
      <w:r w:rsidR="00DF08BB">
        <w:rPr>
          <w:rStyle w:val="Char0"/>
          <w:rtl/>
        </w:rPr>
        <w:t>ی</w:t>
      </w:r>
      <w:r w:rsidR="002D3836" w:rsidRPr="00C64670">
        <w:rPr>
          <w:rStyle w:val="Char0"/>
          <w:rtl/>
        </w:rPr>
        <w:t>د تا جرعه</w:t>
      </w:r>
      <w:r w:rsidR="004B2099" w:rsidRPr="002478C8">
        <w:rPr>
          <w:rFonts w:cs="Lotus"/>
          <w:w w:val="10"/>
        </w:rPr>
        <w:t>‌</w:t>
      </w:r>
      <w:r w:rsidR="002D3836" w:rsidRPr="00C64670">
        <w:rPr>
          <w:rStyle w:val="Char0"/>
          <w:rtl/>
        </w:rPr>
        <w:t>ا</w:t>
      </w:r>
      <w:r w:rsidR="00DF08BB">
        <w:rPr>
          <w:rStyle w:val="Char0"/>
          <w:rtl/>
        </w:rPr>
        <w:t>ی</w:t>
      </w:r>
      <w:r w:rsidR="002D3836" w:rsidRPr="00C64670">
        <w:rPr>
          <w:rStyle w:val="Char0"/>
          <w:rtl/>
        </w:rPr>
        <w:t xml:space="preserve"> از زحمات ا</w:t>
      </w:r>
      <w:r w:rsidR="00DF08BB">
        <w:rPr>
          <w:rStyle w:val="Char0"/>
          <w:rtl/>
        </w:rPr>
        <w:t>ی</w:t>
      </w:r>
      <w:r w:rsidR="002D3836" w:rsidRPr="00C64670">
        <w:rPr>
          <w:rStyle w:val="Char0"/>
          <w:rtl/>
        </w:rPr>
        <w:t>شان</w:t>
      </w:r>
      <w:r w:rsidR="008B2434" w:rsidRPr="00C64670">
        <w:rPr>
          <w:rStyle w:val="Char0"/>
          <w:rFonts w:hint="cs"/>
          <w:rtl/>
        </w:rPr>
        <w:t xml:space="preserve"> و تمام</w:t>
      </w:r>
      <w:r w:rsidR="00DF08BB">
        <w:rPr>
          <w:rStyle w:val="Char0"/>
          <w:rFonts w:hint="cs"/>
          <w:rtl/>
        </w:rPr>
        <w:t>ی</w:t>
      </w:r>
      <w:r w:rsidR="008B2434" w:rsidRPr="00C64670">
        <w:rPr>
          <w:rStyle w:val="Char0"/>
          <w:rFonts w:hint="cs"/>
          <w:rtl/>
        </w:rPr>
        <w:t xml:space="preserve"> </w:t>
      </w:r>
      <w:r w:rsidR="00DF08BB">
        <w:rPr>
          <w:rStyle w:val="Char0"/>
          <w:rFonts w:hint="cs"/>
          <w:rtl/>
        </w:rPr>
        <w:t>ک</w:t>
      </w:r>
      <w:r w:rsidR="008B2434" w:rsidRPr="00C64670">
        <w:rPr>
          <w:rStyle w:val="Char0"/>
          <w:rFonts w:hint="cs"/>
          <w:rtl/>
        </w:rPr>
        <w:t>سان</w:t>
      </w:r>
      <w:r w:rsidR="00DF08BB">
        <w:rPr>
          <w:rStyle w:val="Char0"/>
          <w:rFonts w:hint="cs"/>
          <w:rtl/>
        </w:rPr>
        <w:t>ی</w:t>
      </w:r>
      <w:r w:rsidR="008B2434" w:rsidRPr="00C64670">
        <w:rPr>
          <w:rStyle w:val="Char0"/>
          <w:rFonts w:hint="cs"/>
          <w:rtl/>
        </w:rPr>
        <w:t xml:space="preserve"> </w:t>
      </w:r>
      <w:r w:rsidR="00DF08BB">
        <w:rPr>
          <w:rStyle w:val="Char0"/>
          <w:rFonts w:hint="cs"/>
          <w:rtl/>
        </w:rPr>
        <w:t>ک</w:t>
      </w:r>
      <w:r w:rsidR="008B2434" w:rsidRPr="00C64670">
        <w:rPr>
          <w:rStyle w:val="Char0"/>
          <w:rFonts w:hint="cs"/>
          <w:rtl/>
        </w:rPr>
        <w:t>ه حرف</w:t>
      </w:r>
      <w:r w:rsidR="00DF08BB">
        <w:rPr>
          <w:rStyle w:val="Char0"/>
          <w:rFonts w:hint="cs"/>
          <w:rtl/>
        </w:rPr>
        <w:t>ی</w:t>
      </w:r>
      <w:r w:rsidR="008B2434" w:rsidRPr="00C64670">
        <w:rPr>
          <w:rStyle w:val="Char0"/>
          <w:rFonts w:hint="cs"/>
          <w:rtl/>
        </w:rPr>
        <w:t xml:space="preserve"> به من آموخته</w:t>
      </w:r>
      <w:r w:rsidR="008B2434" w:rsidRPr="00C64670">
        <w:rPr>
          <w:rStyle w:val="Char0"/>
          <w:rFonts w:hint="cs"/>
          <w:rtl/>
        </w:rPr>
        <w:softHyphen/>
        <w:t>اند</w:t>
      </w:r>
      <w:r w:rsidR="002D3836" w:rsidRPr="00C64670">
        <w:rPr>
          <w:rStyle w:val="Char0"/>
          <w:rtl/>
        </w:rPr>
        <w:t xml:space="preserve"> را جبران نما</w:t>
      </w:r>
      <w:r w:rsidR="00DF08BB">
        <w:rPr>
          <w:rStyle w:val="Char0"/>
          <w:rtl/>
        </w:rPr>
        <w:t>ی</w:t>
      </w:r>
      <w:r w:rsidR="002D3836" w:rsidRPr="00C64670">
        <w:rPr>
          <w:rStyle w:val="Char0"/>
          <w:rtl/>
        </w:rPr>
        <w:t>م</w:t>
      </w:r>
      <w:r w:rsidR="00AF0A23" w:rsidRPr="00C64670">
        <w:rPr>
          <w:rStyle w:val="Char0"/>
          <w:rFonts w:hint="cs"/>
          <w:rtl/>
        </w:rPr>
        <w:t xml:space="preserve"> و آن را در استعلای یکتاپرستی بکار نمایم</w:t>
      </w:r>
      <w:r w:rsidR="00EA7F27" w:rsidRPr="00C64670">
        <w:rPr>
          <w:rStyle w:val="Char0"/>
          <w:rFonts w:hint="cs"/>
          <w:rtl/>
        </w:rPr>
        <w:t>.</w:t>
      </w:r>
      <w:r w:rsidR="002D3836" w:rsidRPr="00C64670">
        <w:rPr>
          <w:rStyle w:val="Char0"/>
          <w:rtl/>
        </w:rPr>
        <w:t xml:space="preserve"> </w:t>
      </w:r>
      <w:r w:rsidR="00E1714E" w:rsidRPr="00C64670">
        <w:rPr>
          <w:rStyle w:val="Char0"/>
          <w:rFonts w:hint="cs"/>
          <w:rtl/>
        </w:rPr>
        <w:t>البته در راستای غنای مطالب و تحلیل و تجزی</w:t>
      </w:r>
      <w:r w:rsidR="00DF08BB">
        <w:rPr>
          <w:rStyle w:val="Char0"/>
          <w:rFonts w:hint="cs"/>
          <w:rtl/>
        </w:rPr>
        <w:t>ۀ</w:t>
      </w:r>
      <w:r w:rsidR="0094145F">
        <w:rPr>
          <w:rStyle w:val="Char0"/>
          <w:rFonts w:hint="cs"/>
          <w:rtl/>
        </w:rPr>
        <w:t xml:space="preserve"> آن‌ها،</w:t>
      </w:r>
      <w:r w:rsidR="00E1714E" w:rsidRPr="00C64670">
        <w:rPr>
          <w:rStyle w:val="Char0"/>
          <w:rFonts w:hint="cs"/>
          <w:rtl/>
        </w:rPr>
        <w:t xml:space="preserve"> دوباره بازبینی شده و سعی بر آن بوده که این کتاب جوابگوی </w:t>
      </w:r>
      <w:r w:rsidR="00BB1D60" w:rsidRPr="00C64670">
        <w:rPr>
          <w:rStyle w:val="Char0"/>
          <w:rFonts w:hint="cs"/>
          <w:rtl/>
        </w:rPr>
        <w:t xml:space="preserve">تمامی </w:t>
      </w:r>
      <w:r w:rsidR="00E1714E" w:rsidRPr="00C64670">
        <w:rPr>
          <w:rStyle w:val="Char0"/>
          <w:rFonts w:hint="cs"/>
          <w:rtl/>
        </w:rPr>
        <w:t>مسائل تقلید در فقه اسلامی با بیان</w:t>
      </w:r>
      <w:r w:rsidR="0094145F">
        <w:rPr>
          <w:rStyle w:val="Char0"/>
          <w:rFonts w:hint="cs"/>
          <w:rtl/>
        </w:rPr>
        <w:t xml:space="preserve"> دیدگاه‌های </w:t>
      </w:r>
      <w:r w:rsidR="00E1714E" w:rsidRPr="00C64670">
        <w:rPr>
          <w:rStyle w:val="Char0"/>
          <w:rFonts w:hint="cs"/>
          <w:rtl/>
        </w:rPr>
        <w:t>مختلف و کنکاش</w:t>
      </w:r>
      <w:r w:rsidR="0094145F">
        <w:rPr>
          <w:rStyle w:val="Char0"/>
          <w:rFonts w:hint="cs"/>
          <w:rtl/>
        </w:rPr>
        <w:t xml:space="preserve"> آن‌ها </w:t>
      </w:r>
      <w:r w:rsidR="00E1714E" w:rsidRPr="00C64670">
        <w:rPr>
          <w:rStyle w:val="Char0"/>
          <w:rFonts w:hint="cs"/>
          <w:rtl/>
        </w:rPr>
        <w:t>و ارائ</w:t>
      </w:r>
      <w:r w:rsidR="00DF08BB">
        <w:rPr>
          <w:rStyle w:val="Char0"/>
          <w:rFonts w:hint="cs"/>
          <w:rtl/>
        </w:rPr>
        <w:t>ۀ</w:t>
      </w:r>
      <w:r w:rsidR="00E1714E" w:rsidRPr="00C64670">
        <w:rPr>
          <w:rStyle w:val="Char0"/>
          <w:rFonts w:hint="cs"/>
          <w:rtl/>
        </w:rPr>
        <w:t xml:space="preserve"> قولی راجح مستند به نصوص صحیح شرعی و منطق سلیم باشد</w:t>
      </w:r>
      <w:r w:rsidR="00BB1D60" w:rsidRPr="00C64670">
        <w:rPr>
          <w:rStyle w:val="Char0"/>
          <w:rFonts w:hint="cs"/>
          <w:rtl/>
        </w:rPr>
        <w:t>.</w:t>
      </w:r>
      <w:r w:rsidR="00E1714E" w:rsidRPr="00C64670">
        <w:rPr>
          <w:rStyle w:val="Char0"/>
          <w:rFonts w:hint="cs"/>
          <w:rtl/>
        </w:rPr>
        <w:t xml:space="preserve"> </w:t>
      </w:r>
      <w:r w:rsidR="00BB1D60" w:rsidRPr="00C64670">
        <w:rPr>
          <w:rStyle w:val="Char0"/>
          <w:rFonts w:hint="cs"/>
          <w:rtl/>
        </w:rPr>
        <w:t xml:space="preserve">امید است </w:t>
      </w:r>
      <w:r w:rsidR="00E1714E" w:rsidRPr="00C64670">
        <w:rPr>
          <w:rStyle w:val="Char0"/>
          <w:rFonts w:hint="cs"/>
          <w:rtl/>
        </w:rPr>
        <w:t>که این کتاب رسالتی که بر عهده گرفته</w:t>
      </w:r>
      <w:r w:rsidR="00BB1D60" w:rsidRPr="00C64670">
        <w:rPr>
          <w:rStyle w:val="Char0"/>
          <w:rFonts w:hint="cs"/>
          <w:rtl/>
        </w:rPr>
        <w:t xml:space="preserve"> </w:t>
      </w:r>
      <w:r w:rsidR="00E1714E" w:rsidRPr="00C64670">
        <w:rPr>
          <w:rStyle w:val="Char0"/>
          <w:rFonts w:hint="cs"/>
          <w:rtl/>
        </w:rPr>
        <w:t>ادا کرده باشد.</w:t>
      </w:r>
    </w:p>
    <w:p w:rsidR="000035E5" w:rsidRPr="00C64670" w:rsidRDefault="00E11DC7" w:rsidP="0094145F">
      <w:pPr>
        <w:spacing w:line="240" w:lineRule="auto"/>
        <w:ind w:firstLine="284"/>
        <w:jc w:val="both"/>
        <w:rPr>
          <w:rStyle w:val="Char0"/>
          <w:rtl/>
        </w:rPr>
      </w:pPr>
      <w:r w:rsidRPr="00C64670">
        <w:rPr>
          <w:rStyle w:val="Char0"/>
          <w:rtl/>
        </w:rPr>
        <w:t>خداوند</w:t>
      </w:r>
      <w:r w:rsidR="00BD4800" w:rsidRPr="00BD4800">
        <w:rPr>
          <w:rStyle w:val="Char0"/>
          <w:rFonts w:cs="CTraditional Arabic"/>
          <w:rtl/>
        </w:rPr>
        <w:t>أ</w:t>
      </w:r>
      <w:r w:rsidRPr="00C64670">
        <w:rPr>
          <w:rStyle w:val="Char0"/>
          <w:rtl/>
        </w:rPr>
        <w:t xml:space="preserve"> هم</w:t>
      </w:r>
      <w:r w:rsidR="00DF08BB">
        <w:rPr>
          <w:rStyle w:val="Char0"/>
          <w:rFonts w:hint="cs"/>
          <w:rtl/>
        </w:rPr>
        <w:t>ۀ</w:t>
      </w:r>
      <w:r w:rsidRPr="00C64670">
        <w:rPr>
          <w:rStyle w:val="Char0"/>
          <w:rtl/>
        </w:rPr>
        <w:t xml:space="preserve"> ما را مشمول ا</w:t>
      </w:r>
      <w:r w:rsidR="00DF08BB">
        <w:rPr>
          <w:rStyle w:val="Char0"/>
          <w:rtl/>
        </w:rPr>
        <w:t>ی</w:t>
      </w:r>
      <w:r w:rsidRPr="00C64670">
        <w:rPr>
          <w:rStyle w:val="Char0"/>
          <w:rtl/>
        </w:rPr>
        <w:t>ن دعا قرار دهد:</w:t>
      </w:r>
      <w:r w:rsidR="0094145F">
        <w:rPr>
          <w:rStyle w:val="Char0"/>
          <w:rFonts w:hint="cs"/>
          <w:rtl/>
        </w:rPr>
        <w:t xml:space="preserve"> </w:t>
      </w:r>
      <w:r w:rsidR="0094145F">
        <w:rPr>
          <w:rStyle w:val="Char0"/>
          <w:rFonts w:cs="Traditional Arabic"/>
          <w:color w:val="000000"/>
          <w:shd w:val="clear" w:color="auto" w:fill="FFFFFF"/>
          <w:rtl/>
        </w:rPr>
        <w:t>﴿</w:t>
      </w:r>
      <w:r w:rsidR="0094145F" w:rsidRPr="00932399">
        <w:rPr>
          <w:rStyle w:val="Char4"/>
          <w:rtl/>
        </w:rPr>
        <w:t xml:space="preserve">رَبَّنَا لَا تُزِغۡ قُلُوبَنَا بَعۡدَ إِذۡ هَدَيۡتَنَا وَهَبۡ لَنَا مِن لَّدُنكَ رَحۡمَةًۚ إِنَّكَ أَنتَ </w:t>
      </w:r>
      <w:r w:rsidR="0094145F" w:rsidRPr="00932399">
        <w:rPr>
          <w:rStyle w:val="Char4"/>
          <w:rFonts w:hint="cs"/>
          <w:rtl/>
        </w:rPr>
        <w:t>ٱ</w:t>
      </w:r>
      <w:r w:rsidR="0094145F" w:rsidRPr="00932399">
        <w:rPr>
          <w:rStyle w:val="Char4"/>
          <w:rFonts w:hint="eastAsia"/>
          <w:rtl/>
        </w:rPr>
        <w:t>لۡوَهَّابُ</w:t>
      </w:r>
      <w:r w:rsidR="0094145F" w:rsidRPr="00932399">
        <w:rPr>
          <w:rStyle w:val="Char4"/>
          <w:rtl/>
        </w:rPr>
        <w:t>٨</w:t>
      </w:r>
      <w:r w:rsidR="0094145F">
        <w:rPr>
          <w:rStyle w:val="Char0"/>
          <w:rFonts w:cs="Traditional Arabic"/>
          <w:color w:val="000000"/>
          <w:shd w:val="clear" w:color="auto" w:fill="FFFFFF"/>
          <w:rtl/>
        </w:rPr>
        <w:t>﴾</w:t>
      </w:r>
      <w:r w:rsidR="0094145F" w:rsidRPr="00932399">
        <w:rPr>
          <w:rStyle w:val="Char4"/>
          <w:rtl/>
        </w:rPr>
        <w:t xml:space="preserve"> </w:t>
      </w:r>
      <w:r w:rsidR="0094145F" w:rsidRPr="00510D40">
        <w:rPr>
          <w:rStyle w:val="Chard"/>
          <w:rtl/>
        </w:rPr>
        <w:t>[آل عمران: 8]</w:t>
      </w:r>
      <w:r w:rsidR="0094145F" w:rsidRPr="0094145F">
        <w:rPr>
          <w:rStyle w:val="Char0"/>
          <w:rFonts w:hint="cs"/>
          <w:rtl/>
        </w:rPr>
        <w:t>.</w:t>
      </w:r>
    </w:p>
    <w:p w:rsidR="000035E5" w:rsidRPr="00EF4D64" w:rsidRDefault="006933B2" w:rsidP="006D25EE">
      <w:pPr>
        <w:pStyle w:val="a2"/>
        <w:spacing w:before="240"/>
        <w:ind w:firstLine="0"/>
        <w:jc w:val="right"/>
        <w:rPr>
          <w:rStyle w:val="Hadis"/>
          <w:rFonts w:cs="IRNazli"/>
          <w:b w:val="0"/>
          <w:bCs/>
          <w:szCs w:val="24"/>
          <w:rtl/>
        </w:rPr>
      </w:pPr>
      <w:r>
        <w:rPr>
          <w:rStyle w:val="Hadis"/>
          <w:rFonts w:cs="IRNazli"/>
          <w:b w:val="0"/>
          <w:bCs/>
          <w:szCs w:val="24"/>
          <w:rtl/>
        </w:rPr>
        <w:t>ی</w:t>
      </w:r>
      <w:r w:rsidR="000035E5" w:rsidRPr="00EF4D64">
        <w:rPr>
          <w:rStyle w:val="Hadis"/>
          <w:rFonts w:cs="IRNazli"/>
          <w:b w:val="0"/>
          <w:bCs/>
          <w:szCs w:val="24"/>
          <w:rtl/>
        </w:rPr>
        <w:t>ونس</w:t>
      </w:r>
      <w:r w:rsidR="000035E5" w:rsidRPr="00EF4D64">
        <w:rPr>
          <w:rStyle w:val="Hadis"/>
          <w:rFonts w:cs="IRNazli" w:hint="cs"/>
          <w:b w:val="0"/>
          <w:bCs/>
          <w:szCs w:val="24"/>
          <w:rtl/>
        </w:rPr>
        <w:t xml:space="preserve"> </w:t>
      </w:r>
      <w:r>
        <w:rPr>
          <w:rStyle w:val="Hadis"/>
          <w:rFonts w:cs="IRNazli"/>
          <w:b w:val="0"/>
          <w:bCs/>
          <w:szCs w:val="24"/>
          <w:rtl/>
        </w:rPr>
        <w:t>ی</w:t>
      </w:r>
      <w:r w:rsidR="00E11DC7" w:rsidRPr="00EF4D64">
        <w:rPr>
          <w:rStyle w:val="Hadis"/>
          <w:rFonts w:cs="IRNazli"/>
          <w:b w:val="0"/>
          <w:bCs/>
          <w:szCs w:val="24"/>
          <w:rtl/>
        </w:rPr>
        <w:t>زدان‌پرست</w:t>
      </w:r>
    </w:p>
    <w:p w:rsidR="000035E5" w:rsidRPr="006D25EE" w:rsidRDefault="005264E5" w:rsidP="00552E18">
      <w:pPr>
        <w:pStyle w:val="a2"/>
        <w:spacing w:before="60"/>
        <w:ind w:firstLine="0"/>
        <w:jc w:val="right"/>
        <w:rPr>
          <w:rStyle w:val="Hadis"/>
          <w:rFonts w:cs="IRNazli"/>
          <w:b w:val="0"/>
          <w:bCs/>
          <w:sz w:val="20"/>
          <w:szCs w:val="20"/>
          <w:rtl/>
        </w:rPr>
      </w:pPr>
      <w:r w:rsidRPr="006D25EE">
        <w:rPr>
          <w:rStyle w:val="Hadis"/>
          <w:rFonts w:cs="IRNazli" w:hint="cs"/>
          <w:b w:val="0"/>
          <w:bCs/>
          <w:sz w:val="20"/>
          <w:szCs w:val="20"/>
          <w:rtl/>
        </w:rPr>
        <w:t>3</w:t>
      </w:r>
      <w:r w:rsidR="00E11DC7" w:rsidRPr="006D25EE">
        <w:rPr>
          <w:rStyle w:val="Hadis"/>
          <w:rFonts w:cs="IRNazli"/>
          <w:b w:val="0"/>
          <w:bCs/>
          <w:sz w:val="20"/>
          <w:szCs w:val="20"/>
          <w:rtl/>
        </w:rPr>
        <w:t>/</w:t>
      </w:r>
      <w:r w:rsidR="00BB1D60" w:rsidRPr="006D25EE">
        <w:rPr>
          <w:rStyle w:val="Hadis"/>
          <w:rFonts w:cs="IRNazli" w:hint="cs"/>
          <w:b w:val="0"/>
          <w:bCs/>
          <w:sz w:val="20"/>
          <w:szCs w:val="20"/>
          <w:rtl/>
        </w:rPr>
        <w:t>11</w:t>
      </w:r>
      <w:r w:rsidR="00E11DC7" w:rsidRPr="006D25EE">
        <w:rPr>
          <w:rStyle w:val="Hadis"/>
          <w:rFonts w:cs="IRNazli"/>
          <w:b w:val="0"/>
          <w:bCs/>
          <w:sz w:val="20"/>
          <w:szCs w:val="20"/>
          <w:rtl/>
        </w:rPr>
        <w:t>/13</w:t>
      </w:r>
      <w:r w:rsidR="00BB1D60" w:rsidRPr="006D25EE">
        <w:rPr>
          <w:rStyle w:val="Hadis"/>
          <w:rFonts w:cs="IRNazli" w:hint="cs"/>
          <w:b w:val="0"/>
          <w:bCs/>
          <w:sz w:val="20"/>
          <w:szCs w:val="20"/>
          <w:rtl/>
        </w:rPr>
        <w:t>91</w:t>
      </w:r>
      <w:r w:rsidR="00E11DC7" w:rsidRPr="006D25EE">
        <w:rPr>
          <w:rStyle w:val="Hadis"/>
          <w:rFonts w:cs="IRNazli"/>
          <w:b w:val="0"/>
          <w:bCs/>
          <w:sz w:val="20"/>
          <w:szCs w:val="20"/>
          <w:rtl/>
        </w:rPr>
        <w:t xml:space="preserve"> </w:t>
      </w:r>
      <w:r w:rsidR="00B61CDC" w:rsidRPr="006D25EE">
        <w:rPr>
          <w:rStyle w:val="Hadis"/>
          <w:rFonts w:cs="IRNazli"/>
          <w:b w:val="0"/>
          <w:bCs/>
          <w:sz w:val="20"/>
          <w:szCs w:val="20"/>
          <w:rtl/>
        </w:rPr>
        <w:t>ه‍</w:t>
      </w:r>
      <w:r w:rsidR="00E11DC7" w:rsidRPr="006D25EE">
        <w:rPr>
          <w:rStyle w:val="Hadis"/>
          <w:rFonts w:cs="IRNazli"/>
          <w:b w:val="0"/>
          <w:bCs/>
          <w:sz w:val="20"/>
          <w:szCs w:val="20"/>
          <w:rtl/>
        </w:rPr>
        <w:t>. ش</w:t>
      </w:r>
    </w:p>
    <w:p w:rsidR="00E11DC7" w:rsidRPr="006D25EE" w:rsidRDefault="005264E5" w:rsidP="0094145F">
      <w:pPr>
        <w:pStyle w:val="a2"/>
        <w:ind w:firstLine="0"/>
        <w:jc w:val="right"/>
        <w:rPr>
          <w:rStyle w:val="Hadis"/>
          <w:rtl/>
        </w:rPr>
      </w:pPr>
      <w:r w:rsidRPr="006D25EE">
        <w:rPr>
          <w:rStyle w:val="Hadis"/>
          <w:rFonts w:cs="IRNazli" w:hint="cs"/>
          <w:b w:val="0"/>
          <w:bCs/>
          <w:sz w:val="20"/>
          <w:szCs w:val="20"/>
          <w:rtl/>
        </w:rPr>
        <w:t>10</w:t>
      </w:r>
      <w:r w:rsidR="00BB1D60" w:rsidRPr="006D25EE">
        <w:rPr>
          <w:rStyle w:val="Hadis"/>
          <w:rFonts w:cs="IRNazli" w:hint="cs"/>
          <w:b w:val="0"/>
          <w:bCs/>
          <w:sz w:val="20"/>
          <w:szCs w:val="20"/>
          <w:rtl/>
        </w:rPr>
        <w:t>/</w:t>
      </w:r>
      <w:r w:rsidRPr="006D25EE">
        <w:rPr>
          <w:rStyle w:val="Hadis"/>
          <w:rFonts w:cs="IRNazli" w:hint="cs"/>
          <w:b w:val="0"/>
          <w:bCs/>
          <w:sz w:val="20"/>
          <w:szCs w:val="20"/>
          <w:rtl/>
        </w:rPr>
        <w:t>3</w:t>
      </w:r>
      <w:r w:rsidR="00BB1D60" w:rsidRPr="006D25EE">
        <w:rPr>
          <w:rStyle w:val="Hadis"/>
          <w:rFonts w:cs="IRNazli" w:hint="cs"/>
          <w:b w:val="0"/>
          <w:bCs/>
          <w:sz w:val="20"/>
          <w:szCs w:val="20"/>
          <w:rtl/>
        </w:rPr>
        <w:t xml:space="preserve">/1434 </w:t>
      </w:r>
      <w:r w:rsidR="00BB1D60" w:rsidRPr="006D25EE">
        <w:rPr>
          <w:rStyle w:val="Hadis"/>
          <w:rFonts w:cs="IRNazli"/>
          <w:b w:val="0"/>
          <w:bCs/>
          <w:sz w:val="20"/>
          <w:szCs w:val="20"/>
          <w:rtl/>
        </w:rPr>
        <w:t xml:space="preserve">ه‍. </w:t>
      </w:r>
      <w:r w:rsidR="00BB1D60" w:rsidRPr="006D25EE">
        <w:rPr>
          <w:rStyle w:val="Hadis"/>
          <w:rFonts w:cs="IRNazli" w:hint="cs"/>
          <w:b w:val="0"/>
          <w:bCs/>
          <w:sz w:val="20"/>
          <w:szCs w:val="20"/>
          <w:rtl/>
        </w:rPr>
        <w:t>ق</w:t>
      </w:r>
    </w:p>
    <w:p w:rsidR="000035E5" w:rsidRPr="00392055" w:rsidRDefault="000035E5" w:rsidP="00392055">
      <w:pPr>
        <w:spacing w:line="240" w:lineRule="auto"/>
        <w:jc w:val="both"/>
        <w:rPr>
          <w:rStyle w:val="Char2"/>
          <w:rtl/>
        </w:rPr>
      </w:pPr>
    </w:p>
    <w:p w:rsidR="000035E5" w:rsidRPr="00392055" w:rsidRDefault="000035E5" w:rsidP="00392055">
      <w:pPr>
        <w:spacing w:line="240" w:lineRule="auto"/>
        <w:jc w:val="both"/>
        <w:rPr>
          <w:rStyle w:val="Char2"/>
          <w:rtl/>
        </w:rPr>
        <w:sectPr w:rsidR="000035E5" w:rsidRPr="00392055" w:rsidSect="00DF08BB">
          <w:headerReference w:type="default" r:id="rId17"/>
          <w:footnotePr>
            <w:numRestart w:val="eachPage"/>
          </w:footnotePr>
          <w:endnotePr>
            <w:numFmt w:val="decimal"/>
          </w:endnotePr>
          <w:type w:val="oddPage"/>
          <w:pgSz w:w="9356" w:h="13608" w:code="9"/>
          <w:pgMar w:top="567" w:right="1134" w:bottom="851" w:left="1134" w:header="454" w:footer="0" w:gutter="0"/>
          <w:pgNumType w:start="1"/>
          <w:cols w:space="720"/>
          <w:titlePg/>
          <w:bidi/>
          <w:rtlGutter/>
          <w:docGrid w:linePitch="326"/>
        </w:sectPr>
      </w:pPr>
    </w:p>
    <w:p w:rsidR="00E11DC7" w:rsidRPr="002478C8" w:rsidRDefault="00E11DC7" w:rsidP="00FD43C5">
      <w:pPr>
        <w:pStyle w:val="a6"/>
        <w:rPr>
          <w:rtl/>
          <w:lang w:bidi="fa-IR"/>
        </w:rPr>
      </w:pPr>
      <w:bookmarkStart w:id="6" w:name="_Toc338584850"/>
      <w:bookmarkStart w:id="7" w:name="_Toc344536313"/>
      <w:bookmarkStart w:id="8" w:name="_Toc344536482"/>
      <w:bookmarkStart w:id="9" w:name="_Toc344536855"/>
      <w:bookmarkStart w:id="10" w:name="_Toc344842216"/>
      <w:bookmarkStart w:id="11" w:name="_Toc442360894"/>
      <w:r w:rsidRPr="002478C8">
        <w:rPr>
          <w:rtl/>
        </w:rPr>
        <w:t>فصل او</w:t>
      </w:r>
      <w:r w:rsidR="008D23CE" w:rsidRPr="002478C8">
        <w:rPr>
          <w:rFonts w:hint="cs"/>
          <w:rtl/>
        </w:rPr>
        <w:t>ّ</w:t>
      </w:r>
      <w:r w:rsidRPr="002478C8">
        <w:rPr>
          <w:rtl/>
        </w:rPr>
        <w:t>ل</w:t>
      </w:r>
      <w:bookmarkEnd w:id="6"/>
      <w:bookmarkEnd w:id="7"/>
      <w:bookmarkEnd w:id="8"/>
      <w:bookmarkEnd w:id="9"/>
      <w:bookmarkEnd w:id="10"/>
      <w:r w:rsidR="00FD43C5">
        <w:t>:</w:t>
      </w:r>
      <w:bookmarkStart w:id="12" w:name="_Toc338257283"/>
      <w:bookmarkStart w:id="13" w:name="_Toc338259325"/>
      <w:bookmarkStart w:id="14" w:name="_Toc338584851"/>
      <w:bookmarkStart w:id="15" w:name="_Toc344536314"/>
      <w:bookmarkStart w:id="16" w:name="_Toc344536483"/>
      <w:bookmarkStart w:id="17" w:name="_Toc344536856"/>
      <w:bookmarkStart w:id="18" w:name="_Toc344842217"/>
      <w:r w:rsidR="00FD43C5">
        <w:br/>
      </w:r>
      <w:r w:rsidRPr="002478C8">
        <w:rPr>
          <w:rtl/>
        </w:rPr>
        <w:t>مسائل مقدمات</w:t>
      </w:r>
      <w:bookmarkEnd w:id="12"/>
      <w:bookmarkEnd w:id="13"/>
      <w:bookmarkEnd w:id="14"/>
      <w:bookmarkEnd w:id="15"/>
      <w:bookmarkEnd w:id="16"/>
      <w:bookmarkEnd w:id="17"/>
      <w:bookmarkEnd w:id="18"/>
      <w:r w:rsidR="00FD43C5">
        <w:rPr>
          <w:rFonts w:hint="cs"/>
          <w:rtl/>
          <w:lang w:bidi="fa-IR"/>
        </w:rPr>
        <w:t>ی</w:t>
      </w:r>
      <w:bookmarkEnd w:id="11"/>
    </w:p>
    <w:p w:rsidR="00FD43C5" w:rsidRPr="00E106BF" w:rsidRDefault="00FD43C5" w:rsidP="00FD43C5">
      <w:pPr>
        <w:pStyle w:val="a2"/>
        <w:rPr>
          <w:rtl/>
        </w:rPr>
      </w:pPr>
      <w:r w:rsidRPr="00E106BF">
        <w:rPr>
          <w:rtl/>
        </w:rPr>
        <w:t>(1-1) - معنا</w:t>
      </w:r>
      <w:r>
        <w:rPr>
          <w:rFonts w:hint="cs"/>
          <w:rtl/>
        </w:rPr>
        <w:t>ی</w:t>
      </w:r>
      <w:r w:rsidRPr="00E106BF">
        <w:rPr>
          <w:rtl/>
        </w:rPr>
        <w:t xml:space="preserve"> لغو</w:t>
      </w:r>
      <w:r>
        <w:rPr>
          <w:rFonts w:hint="cs"/>
          <w:rtl/>
        </w:rPr>
        <w:t>ی</w:t>
      </w:r>
      <w:r w:rsidRPr="00E106BF">
        <w:rPr>
          <w:rtl/>
        </w:rPr>
        <w:t xml:space="preserve"> تقل</w:t>
      </w:r>
      <w:r w:rsidR="006933B2">
        <w:rPr>
          <w:rtl/>
        </w:rPr>
        <w:t>ی</w:t>
      </w:r>
      <w:r w:rsidRPr="00E106BF">
        <w:rPr>
          <w:rtl/>
        </w:rPr>
        <w:t>د</w:t>
      </w:r>
    </w:p>
    <w:p w:rsidR="00FD43C5" w:rsidRPr="00E106BF" w:rsidRDefault="00FD43C5" w:rsidP="00FD43C5">
      <w:pPr>
        <w:pStyle w:val="a2"/>
        <w:rPr>
          <w:rtl/>
        </w:rPr>
      </w:pPr>
      <w:r w:rsidRPr="00E106BF">
        <w:rPr>
          <w:rtl/>
        </w:rPr>
        <w:t>(1-2) - معنا</w:t>
      </w:r>
      <w:r w:rsidR="006933B2">
        <w:rPr>
          <w:rtl/>
        </w:rPr>
        <w:t>ی</w:t>
      </w:r>
      <w:r w:rsidRPr="00E106BF">
        <w:rPr>
          <w:rtl/>
        </w:rPr>
        <w:t xml:space="preserve"> اصطلاح</w:t>
      </w:r>
      <w:r>
        <w:rPr>
          <w:rFonts w:hint="cs"/>
          <w:rtl/>
        </w:rPr>
        <w:t>ی</w:t>
      </w:r>
      <w:r w:rsidRPr="00E106BF">
        <w:rPr>
          <w:rtl/>
        </w:rPr>
        <w:t xml:space="preserve"> تقل</w:t>
      </w:r>
      <w:r w:rsidR="006933B2">
        <w:rPr>
          <w:rtl/>
        </w:rPr>
        <w:t>ی</w:t>
      </w:r>
      <w:r w:rsidRPr="00E106BF">
        <w:rPr>
          <w:rtl/>
        </w:rPr>
        <w:t>د</w:t>
      </w:r>
    </w:p>
    <w:p w:rsidR="00FD43C5" w:rsidRPr="00E106BF" w:rsidRDefault="00FD43C5" w:rsidP="00FD43C5">
      <w:pPr>
        <w:pStyle w:val="a2"/>
        <w:rPr>
          <w:rtl/>
        </w:rPr>
      </w:pPr>
      <w:r w:rsidRPr="00E106BF">
        <w:rPr>
          <w:rtl/>
        </w:rPr>
        <w:t>(1-2-1) - تحل</w:t>
      </w:r>
      <w:r w:rsidR="006933B2">
        <w:rPr>
          <w:rtl/>
        </w:rPr>
        <w:t>ی</w:t>
      </w:r>
      <w:r w:rsidRPr="00E106BF">
        <w:rPr>
          <w:rtl/>
        </w:rPr>
        <w:t>ل معنا</w:t>
      </w:r>
      <w:r>
        <w:rPr>
          <w:rFonts w:hint="cs"/>
          <w:rtl/>
        </w:rPr>
        <w:t>ی</w:t>
      </w:r>
      <w:r w:rsidRPr="00E106BF">
        <w:rPr>
          <w:rtl/>
        </w:rPr>
        <w:t xml:space="preserve"> اصطلاح</w:t>
      </w:r>
      <w:r>
        <w:rPr>
          <w:rFonts w:hint="cs"/>
          <w:rtl/>
        </w:rPr>
        <w:t>ی</w:t>
      </w:r>
      <w:r w:rsidRPr="00E106BF">
        <w:rPr>
          <w:rtl/>
        </w:rPr>
        <w:t xml:space="preserve"> تقل</w:t>
      </w:r>
      <w:r w:rsidR="006933B2">
        <w:rPr>
          <w:rtl/>
        </w:rPr>
        <w:t>ی</w:t>
      </w:r>
      <w:r w:rsidRPr="00E106BF">
        <w:rPr>
          <w:rtl/>
        </w:rPr>
        <w:t>د</w:t>
      </w:r>
    </w:p>
    <w:p w:rsidR="00FD43C5" w:rsidRPr="00E106BF" w:rsidRDefault="00FD43C5" w:rsidP="00FD43C5">
      <w:pPr>
        <w:pStyle w:val="a2"/>
        <w:rPr>
          <w:rtl/>
        </w:rPr>
      </w:pPr>
      <w:r w:rsidRPr="00E106BF">
        <w:rPr>
          <w:rtl/>
        </w:rPr>
        <w:t>(1-2-2) - تعر</w:t>
      </w:r>
      <w:r w:rsidR="006933B2">
        <w:rPr>
          <w:rtl/>
        </w:rPr>
        <w:t>ی</w:t>
      </w:r>
      <w:r w:rsidRPr="00E106BF">
        <w:rPr>
          <w:rtl/>
        </w:rPr>
        <w:t>ف جامع و مانع تقل</w:t>
      </w:r>
      <w:r w:rsidR="006933B2">
        <w:rPr>
          <w:rtl/>
        </w:rPr>
        <w:t>ی</w:t>
      </w:r>
      <w:r w:rsidRPr="00E106BF">
        <w:rPr>
          <w:rtl/>
        </w:rPr>
        <w:t>د</w:t>
      </w:r>
    </w:p>
    <w:p w:rsidR="00FD43C5" w:rsidRPr="00E106BF" w:rsidRDefault="00FD43C5" w:rsidP="00FD43C5">
      <w:pPr>
        <w:pStyle w:val="a2"/>
        <w:rPr>
          <w:rtl/>
        </w:rPr>
      </w:pPr>
      <w:r w:rsidRPr="00E106BF">
        <w:rPr>
          <w:rtl/>
        </w:rPr>
        <w:t>(1-2-3) - قدر مشتر</w:t>
      </w:r>
      <w:r>
        <w:rPr>
          <w:rFonts w:hint="cs"/>
          <w:rtl/>
        </w:rPr>
        <w:t>ک</w:t>
      </w:r>
      <w:r w:rsidRPr="00E106BF">
        <w:rPr>
          <w:rtl/>
        </w:rPr>
        <w:t xml:space="preserve"> تعار</w:t>
      </w:r>
      <w:r w:rsidR="006933B2">
        <w:rPr>
          <w:rtl/>
        </w:rPr>
        <w:t>ی</w:t>
      </w:r>
      <w:r w:rsidRPr="00E106BF">
        <w:rPr>
          <w:rtl/>
        </w:rPr>
        <w:t>ف</w:t>
      </w:r>
    </w:p>
    <w:p w:rsidR="00FD43C5" w:rsidRPr="00E106BF" w:rsidRDefault="00FD43C5" w:rsidP="00FD43C5">
      <w:pPr>
        <w:pStyle w:val="a2"/>
        <w:rPr>
          <w:rtl/>
        </w:rPr>
      </w:pPr>
      <w:r>
        <w:rPr>
          <w:rtl/>
        </w:rPr>
        <w:t>(1-3) - وجه تسم</w:t>
      </w:r>
      <w:r w:rsidR="006933B2">
        <w:rPr>
          <w:rFonts w:hint="cs"/>
          <w:rtl/>
        </w:rPr>
        <w:t>ی</w:t>
      </w:r>
      <w:r w:rsidR="006933B2">
        <w:rPr>
          <w:rFonts w:hint="cs"/>
          <w:rtl/>
          <w:lang w:bidi="fa-IR"/>
        </w:rPr>
        <w:t>ۀ</w:t>
      </w:r>
      <w:r w:rsidRPr="00E106BF">
        <w:rPr>
          <w:rtl/>
        </w:rPr>
        <w:t xml:space="preserve"> تقل</w:t>
      </w:r>
      <w:r w:rsidR="006933B2">
        <w:rPr>
          <w:rtl/>
        </w:rPr>
        <w:t>ی</w:t>
      </w:r>
      <w:r w:rsidRPr="00E106BF">
        <w:rPr>
          <w:rtl/>
        </w:rPr>
        <w:t>د</w:t>
      </w:r>
    </w:p>
    <w:p w:rsidR="00FD43C5" w:rsidRPr="00E106BF" w:rsidRDefault="00FD43C5" w:rsidP="00FD43C5">
      <w:pPr>
        <w:pStyle w:val="a2"/>
        <w:rPr>
          <w:rtl/>
        </w:rPr>
      </w:pPr>
      <w:r w:rsidRPr="00E106BF">
        <w:rPr>
          <w:rtl/>
        </w:rPr>
        <w:t>(1-4) - سوابق تار</w:t>
      </w:r>
      <w:r w:rsidR="006933B2">
        <w:rPr>
          <w:rtl/>
        </w:rPr>
        <w:t>ی</w:t>
      </w:r>
      <w:r w:rsidRPr="00E106BF">
        <w:rPr>
          <w:rtl/>
        </w:rPr>
        <w:t>خ</w:t>
      </w:r>
      <w:r>
        <w:rPr>
          <w:rFonts w:hint="cs"/>
          <w:rtl/>
        </w:rPr>
        <w:t>ی</w:t>
      </w:r>
      <w:r w:rsidRPr="00E106BF">
        <w:rPr>
          <w:rtl/>
        </w:rPr>
        <w:t xml:space="preserve"> و عوامل پ</w:t>
      </w:r>
      <w:r w:rsidR="006933B2">
        <w:rPr>
          <w:rtl/>
        </w:rPr>
        <w:t>ی</w:t>
      </w:r>
      <w:r w:rsidRPr="00E106BF">
        <w:rPr>
          <w:rtl/>
        </w:rPr>
        <w:t>دا</w:t>
      </w:r>
      <w:r w:rsidR="006933B2">
        <w:rPr>
          <w:rtl/>
        </w:rPr>
        <w:t>ی</w:t>
      </w:r>
      <w:r w:rsidRPr="00E106BF">
        <w:rPr>
          <w:rtl/>
        </w:rPr>
        <w:t>ش تقل</w:t>
      </w:r>
      <w:r w:rsidR="006933B2">
        <w:rPr>
          <w:rtl/>
        </w:rPr>
        <w:t>ی</w:t>
      </w:r>
      <w:r w:rsidRPr="00E106BF">
        <w:rPr>
          <w:rtl/>
        </w:rPr>
        <w:t>د</w:t>
      </w:r>
    </w:p>
    <w:p w:rsidR="00FD43C5" w:rsidRPr="00E106BF" w:rsidRDefault="00FD43C5" w:rsidP="00FD43C5">
      <w:pPr>
        <w:pStyle w:val="a2"/>
        <w:rPr>
          <w:rtl/>
        </w:rPr>
      </w:pPr>
      <w:r w:rsidRPr="00E106BF">
        <w:rPr>
          <w:rtl/>
        </w:rPr>
        <w:t>(1-4-1) - عوامل گسترش تقل</w:t>
      </w:r>
      <w:r w:rsidR="006933B2">
        <w:rPr>
          <w:rtl/>
        </w:rPr>
        <w:t>ی</w:t>
      </w:r>
      <w:r w:rsidRPr="00E106BF">
        <w:rPr>
          <w:rtl/>
        </w:rPr>
        <w:t>د</w:t>
      </w:r>
    </w:p>
    <w:p w:rsidR="00FD43C5" w:rsidRPr="00E106BF" w:rsidRDefault="00FD43C5" w:rsidP="00FD43C5">
      <w:pPr>
        <w:pStyle w:val="a2"/>
      </w:pPr>
      <w:r w:rsidRPr="00E106BF">
        <w:rPr>
          <w:rtl/>
        </w:rPr>
        <w:t>(1-5) - إتّباع</w:t>
      </w:r>
    </w:p>
    <w:p w:rsidR="00D64D9D" w:rsidRPr="00FD43C5" w:rsidRDefault="00D64D9D" w:rsidP="00FD43C5">
      <w:pPr>
        <w:pStyle w:val="a0"/>
        <w:rPr>
          <w:rtl/>
        </w:rPr>
      </w:pPr>
    </w:p>
    <w:p w:rsidR="008D23CE" w:rsidRPr="00392055" w:rsidRDefault="008D23CE" w:rsidP="00392055">
      <w:pPr>
        <w:spacing w:line="240" w:lineRule="auto"/>
        <w:ind w:firstLine="284"/>
        <w:jc w:val="both"/>
        <w:rPr>
          <w:rStyle w:val="Char0"/>
          <w:rtl/>
        </w:rPr>
      </w:pPr>
    </w:p>
    <w:p w:rsidR="00802BF4" w:rsidRPr="00392055" w:rsidRDefault="00802BF4" w:rsidP="00392055">
      <w:pPr>
        <w:spacing w:line="240" w:lineRule="auto"/>
        <w:ind w:firstLine="284"/>
        <w:jc w:val="both"/>
        <w:rPr>
          <w:rStyle w:val="Char0"/>
          <w:rtl/>
        </w:rPr>
        <w:sectPr w:rsidR="00802BF4" w:rsidRPr="00392055" w:rsidSect="0094145F">
          <w:headerReference w:type="default" r:id="rId18"/>
          <w:footnotePr>
            <w:numRestart w:val="eachPage"/>
          </w:footnotePr>
          <w:endnotePr>
            <w:numFmt w:val="decimal"/>
          </w:endnotePr>
          <w:type w:val="oddPage"/>
          <w:pgSz w:w="9356" w:h="13608" w:code="9"/>
          <w:pgMar w:top="567" w:right="1134" w:bottom="851" w:left="1134" w:header="454" w:footer="0" w:gutter="0"/>
          <w:cols w:space="720"/>
          <w:titlePg/>
          <w:bidi/>
          <w:rtlGutter/>
        </w:sectPr>
      </w:pPr>
    </w:p>
    <w:p w:rsidR="00E11DC7" w:rsidRPr="002478C8" w:rsidRDefault="00E11DC7" w:rsidP="00FD43C5">
      <w:pPr>
        <w:pStyle w:val="a"/>
        <w:rPr>
          <w:rtl/>
        </w:rPr>
      </w:pPr>
      <w:bookmarkStart w:id="19" w:name="_Ref338252025"/>
      <w:bookmarkStart w:id="20" w:name="_Toc344536315"/>
      <w:bookmarkStart w:id="21" w:name="_Toc344536484"/>
      <w:bookmarkStart w:id="22" w:name="_Toc344842218"/>
      <w:bookmarkStart w:id="23" w:name="_Toc442360895"/>
      <w:r w:rsidRPr="002478C8">
        <w:rPr>
          <w:rtl/>
        </w:rPr>
        <w:t>تقل</w:t>
      </w:r>
      <w:r w:rsidR="00552E18">
        <w:rPr>
          <w:rtl/>
        </w:rPr>
        <w:t>ی</w:t>
      </w:r>
      <w:r w:rsidRPr="002478C8">
        <w:rPr>
          <w:rtl/>
        </w:rPr>
        <w:t>د</w:t>
      </w:r>
      <w:bookmarkEnd w:id="19"/>
      <w:bookmarkEnd w:id="20"/>
      <w:bookmarkEnd w:id="21"/>
      <w:bookmarkEnd w:id="22"/>
      <w:bookmarkEnd w:id="23"/>
    </w:p>
    <w:p w:rsidR="008B2434" w:rsidRPr="00392055" w:rsidRDefault="008B2434" w:rsidP="00392055">
      <w:pPr>
        <w:spacing w:line="240" w:lineRule="auto"/>
        <w:ind w:firstLine="284"/>
        <w:jc w:val="both"/>
        <w:rPr>
          <w:rStyle w:val="Char0"/>
          <w:rtl/>
        </w:rPr>
      </w:pPr>
      <w:r w:rsidRPr="00392055">
        <w:rPr>
          <w:rStyle w:val="Char0"/>
          <w:rFonts w:hint="cs"/>
          <w:rtl/>
        </w:rPr>
        <w:t>تقلید از لحاظ لغوی و اصطلاحی عبارت است از:</w:t>
      </w:r>
    </w:p>
    <w:p w:rsidR="00E11DC7" w:rsidRPr="002478C8" w:rsidRDefault="00E11DC7" w:rsidP="0063619E">
      <w:pPr>
        <w:pStyle w:val="a7"/>
        <w:rPr>
          <w:rtl/>
        </w:rPr>
      </w:pPr>
      <w:bookmarkStart w:id="24" w:name="_Toc338584852"/>
      <w:bookmarkStart w:id="25" w:name="_Toc344536316"/>
      <w:bookmarkStart w:id="26" w:name="_Toc344536485"/>
      <w:bookmarkStart w:id="27" w:name="_Toc344842219"/>
      <w:bookmarkStart w:id="28" w:name="_Toc442360896"/>
      <w:r w:rsidRPr="002478C8">
        <w:rPr>
          <w:rtl/>
        </w:rPr>
        <w:t>(1-1) معنا</w:t>
      </w:r>
      <w:r w:rsidR="0063619E">
        <w:rPr>
          <w:rFonts w:hint="cs"/>
          <w:rtl/>
        </w:rPr>
        <w:t>ی</w:t>
      </w:r>
      <w:r w:rsidRPr="002478C8">
        <w:rPr>
          <w:rtl/>
        </w:rPr>
        <w:t xml:space="preserve"> لغو</w:t>
      </w:r>
      <w:r w:rsidR="0063619E">
        <w:rPr>
          <w:rFonts w:hint="cs"/>
          <w:rtl/>
        </w:rPr>
        <w:t>ی</w:t>
      </w:r>
      <w:r w:rsidRPr="002478C8">
        <w:rPr>
          <w:rtl/>
        </w:rPr>
        <w:t xml:space="preserve"> تقل</w:t>
      </w:r>
      <w:r w:rsidR="006933B2">
        <w:rPr>
          <w:rtl/>
        </w:rPr>
        <w:t>ی</w:t>
      </w:r>
      <w:r w:rsidRPr="002478C8">
        <w:rPr>
          <w:rtl/>
        </w:rPr>
        <w:t>د</w:t>
      </w:r>
      <w:bookmarkEnd w:id="24"/>
      <w:bookmarkEnd w:id="25"/>
      <w:bookmarkEnd w:id="26"/>
      <w:bookmarkEnd w:id="27"/>
      <w:bookmarkEnd w:id="28"/>
    </w:p>
    <w:p w:rsidR="00E11DC7" w:rsidRPr="00392055" w:rsidRDefault="00E11DC7" w:rsidP="00392055">
      <w:pPr>
        <w:spacing w:line="240" w:lineRule="auto"/>
        <w:ind w:firstLine="284"/>
        <w:jc w:val="both"/>
        <w:rPr>
          <w:rStyle w:val="Char0"/>
          <w:rtl/>
        </w:rPr>
      </w:pPr>
      <w:r w:rsidRPr="00392055">
        <w:rPr>
          <w:rStyle w:val="Char0"/>
          <w:rtl/>
        </w:rPr>
        <w:t>«تقل</w:t>
      </w:r>
      <w:r w:rsidR="00DF08BB" w:rsidRPr="00392055">
        <w:rPr>
          <w:rStyle w:val="Char0"/>
          <w:rtl/>
        </w:rPr>
        <w:t>ی</w:t>
      </w:r>
      <w:r w:rsidRPr="00392055">
        <w:rPr>
          <w:rStyle w:val="Char0"/>
          <w:rtl/>
        </w:rPr>
        <w:t xml:space="preserve">د </w:t>
      </w:r>
      <w:r w:rsidR="00DF08BB" w:rsidRPr="00392055">
        <w:rPr>
          <w:rStyle w:val="Char0"/>
          <w:rtl/>
        </w:rPr>
        <w:t>ی</w:t>
      </w:r>
      <w:r w:rsidRPr="00392055">
        <w:rPr>
          <w:rStyle w:val="Char0"/>
          <w:rtl/>
        </w:rPr>
        <w:t>عن</w:t>
      </w:r>
      <w:r w:rsidR="00DF08BB" w:rsidRPr="00392055">
        <w:rPr>
          <w:rStyle w:val="Char0"/>
          <w:rtl/>
        </w:rPr>
        <w:t>ی</w:t>
      </w:r>
      <w:r w:rsidRPr="00392055">
        <w:rPr>
          <w:rStyle w:val="Char0"/>
          <w:rtl/>
        </w:rPr>
        <w:t xml:space="preserve"> انق</w:t>
      </w:r>
      <w:r w:rsidR="00DF08BB" w:rsidRPr="00392055">
        <w:rPr>
          <w:rStyle w:val="Char0"/>
          <w:rtl/>
        </w:rPr>
        <w:t>ی</w:t>
      </w:r>
      <w:r w:rsidRPr="00392055">
        <w:rPr>
          <w:rStyle w:val="Char0"/>
          <w:rtl/>
        </w:rPr>
        <w:t>اد و خضوع بدون اخت</w:t>
      </w:r>
      <w:r w:rsidR="00DF08BB" w:rsidRPr="00392055">
        <w:rPr>
          <w:rStyle w:val="Char0"/>
          <w:rtl/>
        </w:rPr>
        <w:t>ی</w:t>
      </w:r>
      <w:r w:rsidRPr="00392055">
        <w:rPr>
          <w:rStyle w:val="Char0"/>
          <w:rtl/>
        </w:rPr>
        <w:t>ار و ن</w:t>
      </w:r>
      <w:r w:rsidR="00DF08BB" w:rsidRPr="00392055">
        <w:rPr>
          <w:rStyle w:val="Char0"/>
          <w:rtl/>
        </w:rPr>
        <w:t>ی</w:t>
      </w:r>
      <w:r w:rsidRPr="00392055">
        <w:rPr>
          <w:rStyle w:val="Char0"/>
          <w:rtl/>
        </w:rPr>
        <w:t>ز احاطه</w:t>
      </w:r>
      <w:r w:rsidR="004B2099" w:rsidRPr="00392055">
        <w:rPr>
          <w:rStyle w:val="Char0"/>
          <w:rFonts w:hint="cs"/>
          <w:rtl/>
        </w:rPr>
        <w:t xml:space="preserve"> </w:t>
      </w:r>
      <w:r w:rsidRPr="00392055">
        <w:rPr>
          <w:rStyle w:val="Char0"/>
          <w:rtl/>
        </w:rPr>
        <w:t>تفو</w:t>
      </w:r>
      <w:r w:rsidR="00DF08BB" w:rsidRPr="00392055">
        <w:rPr>
          <w:rStyle w:val="Char0"/>
          <w:rtl/>
        </w:rPr>
        <w:t>ی</w:t>
      </w:r>
      <w:r w:rsidRPr="00392055">
        <w:rPr>
          <w:rStyle w:val="Char0"/>
          <w:rtl/>
        </w:rPr>
        <w:t>ض و پ</w:t>
      </w:r>
      <w:r w:rsidR="00DF08BB" w:rsidRPr="00392055">
        <w:rPr>
          <w:rStyle w:val="Char0"/>
          <w:rtl/>
        </w:rPr>
        <w:t>ی</w:t>
      </w:r>
      <w:r w:rsidRPr="00392055">
        <w:rPr>
          <w:rStyle w:val="Char0"/>
          <w:rtl/>
        </w:rPr>
        <w:t>رو</w:t>
      </w:r>
      <w:r w:rsidR="00DF08BB" w:rsidRPr="00392055">
        <w:rPr>
          <w:rStyle w:val="Char0"/>
          <w:rtl/>
        </w:rPr>
        <w:t>ی</w:t>
      </w:r>
      <w:r w:rsidRPr="00392055">
        <w:rPr>
          <w:rStyle w:val="Char0"/>
          <w:rtl/>
        </w:rPr>
        <w:t xml:space="preserve"> بدون نظر و استدلال. گفته شده: قَلَّدَ فلان فلاناً </w:t>
      </w:r>
      <w:r w:rsidR="00DF08BB" w:rsidRPr="00392055">
        <w:rPr>
          <w:rStyle w:val="Char0"/>
          <w:rtl/>
        </w:rPr>
        <w:t>ی</w:t>
      </w:r>
      <w:r w:rsidRPr="00392055">
        <w:rPr>
          <w:rStyle w:val="Char0"/>
          <w:rtl/>
        </w:rPr>
        <w:t>عن</w:t>
      </w:r>
      <w:r w:rsidR="00DF08BB" w:rsidRPr="00392055">
        <w:rPr>
          <w:rStyle w:val="Char0"/>
          <w:rtl/>
        </w:rPr>
        <w:t>ی</w:t>
      </w:r>
      <w:r w:rsidRPr="00392055">
        <w:rPr>
          <w:rStyle w:val="Char0"/>
          <w:rtl/>
        </w:rPr>
        <w:t xml:space="preserve"> از او بدون ه</w:t>
      </w:r>
      <w:r w:rsidR="00DF08BB" w:rsidRPr="00392055">
        <w:rPr>
          <w:rStyle w:val="Char0"/>
          <w:rtl/>
        </w:rPr>
        <w:t>ی</w:t>
      </w:r>
      <w:r w:rsidRPr="00392055">
        <w:rPr>
          <w:rStyle w:val="Char0"/>
          <w:rtl/>
        </w:rPr>
        <w:t>چ‌گونه حجت و دل</w:t>
      </w:r>
      <w:r w:rsidR="00DF08BB" w:rsidRPr="00392055">
        <w:rPr>
          <w:rStyle w:val="Char0"/>
          <w:rtl/>
        </w:rPr>
        <w:t>ی</w:t>
      </w:r>
      <w:r w:rsidRPr="00392055">
        <w:rPr>
          <w:rStyle w:val="Char0"/>
          <w:rtl/>
        </w:rPr>
        <w:t>ل</w:t>
      </w:r>
      <w:r w:rsidR="00DF08BB" w:rsidRPr="00392055">
        <w:rPr>
          <w:rStyle w:val="Char0"/>
          <w:rtl/>
        </w:rPr>
        <w:t>ی</w:t>
      </w:r>
      <w:r w:rsidRPr="00392055">
        <w:rPr>
          <w:rStyle w:val="Char0"/>
          <w:rtl/>
        </w:rPr>
        <w:t xml:space="preserve"> پ</w:t>
      </w:r>
      <w:r w:rsidR="00DF08BB" w:rsidRPr="00392055">
        <w:rPr>
          <w:rStyle w:val="Char0"/>
          <w:rtl/>
        </w:rPr>
        <w:t>ی</w:t>
      </w:r>
      <w:r w:rsidRPr="00392055">
        <w:rPr>
          <w:rStyle w:val="Char0"/>
          <w:rtl/>
        </w:rPr>
        <w:t>رو</w:t>
      </w:r>
      <w:r w:rsidR="00DF08BB" w:rsidRPr="00392055">
        <w:rPr>
          <w:rStyle w:val="Char0"/>
          <w:rtl/>
        </w:rPr>
        <w:t>ی</w:t>
      </w:r>
      <w:r w:rsidRPr="00392055">
        <w:rPr>
          <w:rStyle w:val="Char0"/>
          <w:rtl/>
        </w:rPr>
        <w:t xml:space="preserve"> نمود.»</w:t>
      </w:r>
      <w:r w:rsidRPr="006933B2">
        <w:rPr>
          <w:rStyle w:val="FootnoteReference"/>
          <w:rFonts w:cs="IRNazli"/>
          <w:sz w:val="32"/>
          <w:rtl/>
        </w:rPr>
        <w:t>(</w:t>
      </w:r>
      <w:r w:rsidRPr="006933B2">
        <w:rPr>
          <w:rStyle w:val="FootnoteReference"/>
          <w:rFonts w:cs="IRNazli"/>
          <w:sz w:val="32"/>
          <w:rtl/>
        </w:rPr>
        <w:footnoteReference w:id="1"/>
      </w:r>
      <w:r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0"/>
          <w:rtl/>
        </w:rPr>
        <w:t>جعل القلاد</w:t>
      </w:r>
      <w:r w:rsidR="008B2434" w:rsidRPr="00392055">
        <w:rPr>
          <w:rStyle w:val="Char0"/>
          <w:rFonts w:hint="cs"/>
          <w:rtl/>
        </w:rPr>
        <w:t>ة</w:t>
      </w:r>
      <w:r w:rsidRPr="00392055">
        <w:rPr>
          <w:rStyle w:val="Char0"/>
          <w:rtl/>
        </w:rPr>
        <w:t xml:space="preserve"> ف</w:t>
      </w:r>
      <w:r w:rsidR="00DF08BB" w:rsidRPr="00392055">
        <w:rPr>
          <w:rStyle w:val="Char0"/>
          <w:rtl/>
        </w:rPr>
        <w:t>ی</w:t>
      </w:r>
      <w:r w:rsidRPr="00392055">
        <w:rPr>
          <w:rStyle w:val="Char0"/>
          <w:rtl/>
        </w:rPr>
        <w:t xml:space="preserve"> العنق، به معنا</w:t>
      </w:r>
      <w:r w:rsidR="00DF08BB" w:rsidRPr="00392055">
        <w:rPr>
          <w:rStyle w:val="Char0"/>
          <w:rtl/>
        </w:rPr>
        <w:t>ی</w:t>
      </w:r>
      <w:r w:rsidRPr="00392055">
        <w:rPr>
          <w:rStyle w:val="Char0"/>
          <w:rtl/>
        </w:rPr>
        <w:t xml:space="preserve"> گذاشتن قلاده در گردن است </w:t>
      </w:r>
      <w:r w:rsidR="00DF08BB" w:rsidRPr="00392055">
        <w:rPr>
          <w:rStyle w:val="Char0"/>
          <w:rtl/>
        </w:rPr>
        <w:t>ک</w:t>
      </w:r>
      <w:r w:rsidRPr="00392055">
        <w:rPr>
          <w:rStyle w:val="Char0"/>
          <w:rtl/>
        </w:rPr>
        <w:t xml:space="preserve">ه از قلاده گرفته شده </w:t>
      </w:r>
      <w:r w:rsidR="0088458E" w:rsidRPr="00392055">
        <w:rPr>
          <w:rStyle w:val="Char0"/>
          <w:rFonts w:hint="cs"/>
          <w:rtl/>
        </w:rPr>
        <w:t xml:space="preserve">است </w:t>
      </w:r>
      <w:r w:rsidR="00DF08BB" w:rsidRPr="00392055">
        <w:rPr>
          <w:rStyle w:val="Char0"/>
          <w:rtl/>
        </w:rPr>
        <w:t>ک</w:t>
      </w:r>
      <w:r w:rsidRPr="00392055">
        <w:rPr>
          <w:rStyle w:val="Char0"/>
          <w:rtl/>
        </w:rPr>
        <w:t>ه شخص ب</w:t>
      </w:r>
      <w:r w:rsidR="0088458E" w:rsidRPr="00392055">
        <w:rPr>
          <w:rStyle w:val="Char0"/>
          <w:rFonts w:hint="cs"/>
          <w:rtl/>
        </w:rPr>
        <w:t xml:space="preserve">ه </w:t>
      </w:r>
      <w:r w:rsidRPr="00392055">
        <w:rPr>
          <w:rStyle w:val="Char0"/>
          <w:rtl/>
        </w:rPr>
        <w:t>وس</w:t>
      </w:r>
      <w:r w:rsidR="00DF08BB" w:rsidRPr="00392055">
        <w:rPr>
          <w:rStyle w:val="Char0"/>
          <w:rtl/>
        </w:rPr>
        <w:t>ی</w:t>
      </w:r>
      <w:r w:rsidRPr="00392055">
        <w:rPr>
          <w:rStyle w:val="Char0"/>
          <w:rtl/>
        </w:rPr>
        <w:t>له</w:t>
      </w:r>
      <w:r w:rsidR="004B2099" w:rsidRPr="00392055">
        <w:rPr>
          <w:rStyle w:val="Char0"/>
          <w:rFonts w:hint="cs"/>
          <w:rtl/>
        </w:rPr>
        <w:t xml:space="preserve"> </w:t>
      </w:r>
      <w:r w:rsidRPr="00392055">
        <w:rPr>
          <w:rStyle w:val="Char0"/>
          <w:rtl/>
        </w:rPr>
        <w:t>آن تقل</w:t>
      </w:r>
      <w:r w:rsidR="00DF08BB" w:rsidRPr="00392055">
        <w:rPr>
          <w:rStyle w:val="Char0"/>
          <w:rtl/>
        </w:rPr>
        <w:t>ی</w:t>
      </w:r>
      <w:r w:rsidRPr="00392055">
        <w:rPr>
          <w:rStyle w:val="Char0"/>
          <w:rtl/>
        </w:rPr>
        <w:t>د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ند و تقل</w:t>
      </w:r>
      <w:r w:rsidR="00DF08BB" w:rsidRPr="00392055">
        <w:rPr>
          <w:rStyle w:val="Char0"/>
          <w:rtl/>
        </w:rPr>
        <w:t>ی</w:t>
      </w:r>
      <w:r w:rsidRPr="00392055">
        <w:rPr>
          <w:rStyle w:val="Char0"/>
          <w:rtl/>
        </w:rPr>
        <w:t>دُ الهد</w:t>
      </w:r>
      <w:r w:rsidR="00DF08BB" w:rsidRPr="00392055">
        <w:rPr>
          <w:rStyle w:val="Char0"/>
          <w:rtl/>
        </w:rPr>
        <w:t>ی</w:t>
      </w:r>
      <w:r w:rsidRPr="00392055">
        <w:rPr>
          <w:rStyle w:val="Char0"/>
          <w:rtl/>
        </w:rPr>
        <w:t xml:space="preserve"> ف</w:t>
      </w:r>
      <w:r w:rsidR="00DF08BB" w:rsidRPr="00392055">
        <w:rPr>
          <w:rStyle w:val="Char0"/>
          <w:rtl/>
        </w:rPr>
        <w:t>ی</w:t>
      </w:r>
      <w:r w:rsidRPr="00392055">
        <w:rPr>
          <w:rStyle w:val="Char0"/>
          <w:rtl/>
        </w:rPr>
        <w:t xml:space="preserve">‌الحج </w:t>
      </w:r>
      <w:r w:rsidR="00DF08BB" w:rsidRPr="00392055">
        <w:rPr>
          <w:rStyle w:val="Char0"/>
          <w:rtl/>
        </w:rPr>
        <w:t>ی</w:t>
      </w:r>
      <w:r w:rsidRPr="00392055">
        <w:rPr>
          <w:rStyle w:val="Char0"/>
          <w:rtl/>
        </w:rPr>
        <w:t>عن</w:t>
      </w:r>
      <w:r w:rsidR="00DF08BB" w:rsidRPr="00392055">
        <w:rPr>
          <w:rStyle w:val="Char0"/>
          <w:rtl/>
        </w:rPr>
        <w:t>ی</w:t>
      </w:r>
      <w:r w:rsidRPr="00392055">
        <w:rPr>
          <w:rStyle w:val="Char0"/>
          <w:rtl/>
        </w:rPr>
        <w:t xml:space="preserve"> قلاده را در گردن قربان</w:t>
      </w:r>
      <w:r w:rsidR="00DF08BB" w:rsidRPr="00392055">
        <w:rPr>
          <w:rStyle w:val="Char0"/>
          <w:rtl/>
        </w:rPr>
        <w:t>ی</w:t>
      </w:r>
      <w:r w:rsidRPr="00392055">
        <w:rPr>
          <w:rStyle w:val="Char0"/>
          <w:rtl/>
        </w:rPr>
        <w:t xml:space="preserve"> گذاشتن و بردن آن به حَرَم برا</w:t>
      </w:r>
      <w:r w:rsidR="00DF08BB" w:rsidRPr="00392055">
        <w:rPr>
          <w:rStyle w:val="Char0"/>
          <w:rtl/>
        </w:rPr>
        <w:t>ی</w:t>
      </w:r>
      <w:r w:rsidRPr="00392055">
        <w:rPr>
          <w:rStyle w:val="Char0"/>
          <w:rtl/>
        </w:rPr>
        <w:t xml:space="preserve"> قربان</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ردن.</w:t>
      </w:r>
      <w:r w:rsidRPr="006933B2">
        <w:rPr>
          <w:rStyle w:val="FootnoteReference"/>
          <w:rFonts w:cs="IRNazli"/>
          <w:sz w:val="32"/>
          <w:rtl/>
        </w:rPr>
        <w:t>(</w:t>
      </w:r>
      <w:r w:rsidRPr="006933B2">
        <w:rPr>
          <w:rStyle w:val="FootnoteReference"/>
          <w:rFonts w:cs="IRNazli"/>
          <w:sz w:val="32"/>
          <w:rtl/>
        </w:rPr>
        <w:footnoteReference w:id="2"/>
      </w:r>
      <w:r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63619E">
        <w:rPr>
          <w:rStyle w:val="Char0"/>
          <w:rtl/>
        </w:rPr>
        <w:t>در معجم لاروس ن</w:t>
      </w:r>
      <w:r w:rsidR="00DF08BB" w:rsidRPr="0063619E">
        <w:rPr>
          <w:rStyle w:val="Char0"/>
          <w:rtl/>
        </w:rPr>
        <w:t>ی</w:t>
      </w:r>
      <w:r w:rsidRPr="0063619E">
        <w:rPr>
          <w:rStyle w:val="Char0"/>
          <w:rtl/>
        </w:rPr>
        <w:t>ز معان</w:t>
      </w:r>
      <w:r w:rsidR="00DF08BB" w:rsidRPr="0063619E">
        <w:rPr>
          <w:rStyle w:val="Char0"/>
          <w:rtl/>
        </w:rPr>
        <w:t>ی</w:t>
      </w:r>
      <w:r w:rsidRPr="0063619E">
        <w:rPr>
          <w:rStyle w:val="Char0"/>
          <w:rtl/>
        </w:rPr>
        <w:t xml:space="preserve"> فوق</w:t>
      </w:r>
      <w:r w:rsidRPr="00392055">
        <w:rPr>
          <w:rStyle w:val="Char0"/>
          <w:rtl/>
        </w:rPr>
        <w:t xml:space="preserve"> ب</w:t>
      </w:r>
      <w:r w:rsidR="00235BA4" w:rsidRPr="00392055">
        <w:rPr>
          <w:rStyle w:val="Char0"/>
          <w:rFonts w:hint="cs"/>
          <w:rtl/>
        </w:rPr>
        <w:t xml:space="preserve">ه </w:t>
      </w:r>
      <w:r w:rsidRPr="00392055">
        <w:rPr>
          <w:rStyle w:val="Char0"/>
          <w:rtl/>
        </w:rPr>
        <w:t>طور جامع ب</w:t>
      </w:r>
      <w:r w:rsidR="00DF08BB" w:rsidRPr="00392055">
        <w:rPr>
          <w:rStyle w:val="Char0"/>
          <w:rtl/>
        </w:rPr>
        <w:t>ی</w:t>
      </w:r>
      <w:r w:rsidRPr="00392055">
        <w:rPr>
          <w:rStyle w:val="Char0"/>
          <w:rtl/>
        </w:rPr>
        <w:t>ان م</w:t>
      </w:r>
      <w:r w:rsidR="00DF08BB" w:rsidRPr="00392055">
        <w:rPr>
          <w:rStyle w:val="Char0"/>
          <w:rtl/>
        </w:rPr>
        <w:t>ی</w:t>
      </w:r>
      <w:r w:rsidRPr="00392055">
        <w:rPr>
          <w:rStyle w:val="Char0"/>
          <w:rtl/>
        </w:rPr>
        <w:t>‌شوند:</w:t>
      </w:r>
    </w:p>
    <w:p w:rsidR="00E11DC7" w:rsidRPr="00392055" w:rsidRDefault="00E11DC7" w:rsidP="00392055">
      <w:pPr>
        <w:spacing w:line="240" w:lineRule="auto"/>
        <w:ind w:firstLine="284"/>
        <w:jc w:val="both"/>
        <w:rPr>
          <w:rStyle w:val="Char0"/>
          <w:rtl/>
        </w:rPr>
      </w:pPr>
      <w:r w:rsidRPr="00392055">
        <w:rPr>
          <w:rStyle w:val="Char2"/>
          <w:rtl/>
        </w:rPr>
        <w:t>التقل</w:t>
      </w:r>
      <w:r w:rsidR="006933B2">
        <w:rPr>
          <w:rStyle w:val="Char2"/>
          <w:rtl/>
        </w:rPr>
        <w:t>ی</w:t>
      </w:r>
      <w:r w:rsidRPr="00392055">
        <w:rPr>
          <w:rStyle w:val="Char2"/>
          <w:rtl/>
        </w:rPr>
        <w:t>د:</w:t>
      </w:r>
      <w:r w:rsidRPr="00392055">
        <w:rPr>
          <w:rStyle w:val="Char0"/>
          <w:rtl/>
        </w:rPr>
        <w:t xml:space="preserve"> اتباع و پ</w:t>
      </w:r>
      <w:r w:rsidR="00DF08BB" w:rsidRPr="00392055">
        <w:rPr>
          <w:rStyle w:val="Char0"/>
          <w:rtl/>
        </w:rPr>
        <w:t>ی</w:t>
      </w:r>
      <w:r w:rsidRPr="00392055">
        <w:rPr>
          <w:rStyle w:val="Char0"/>
          <w:rtl/>
        </w:rPr>
        <w:t>رو</w:t>
      </w:r>
      <w:r w:rsidR="00DF08BB" w:rsidRPr="00392055">
        <w:rPr>
          <w:rStyle w:val="Char0"/>
          <w:rtl/>
        </w:rPr>
        <w:t>ی</w:t>
      </w:r>
      <w:r w:rsidRPr="00392055">
        <w:rPr>
          <w:rStyle w:val="Char0"/>
          <w:rtl/>
        </w:rPr>
        <w:t xml:space="preserve"> از </w:t>
      </w:r>
      <w:r w:rsidR="00DF08BB" w:rsidRPr="00392055">
        <w:rPr>
          <w:rStyle w:val="Char0"/>
          <w:rtl/>
        </w:rPr>
        <w:t>ک</w:t>
      </w:r>
      <w:r w:rsidRPr="00392055">
        <w:rPr>
          <w:rStyle w:val="Char0"/>
          <w:rtl/>
        </w:rPr>
        <w:t>س</w:t>
      </w:r>
      <w:r w:rsidR="00DF08BB" w:rsidRPr="00392055">
        <w:rPr>
          <w:rStyle w:val="Char0"/>
          <w:rtl/>
        </w:rPr>
        <w:t>ی</w:t>
      </w:r>
      <w:r w:rsidRPr="00392055">
        <w:rPr>
          <w:rStyle w:val="Char0"/>
          <w:rtl/>
        </w:rPr>
        <w:t xml:space="preserve"> بدون نظر و تأمل در دل</w:t>
      </w:r>
      <w:r w:rsidR="00DF08BB" w:rsidRPr="00392055">
        <w:rPr>
          <w:rStyle w:val="Char0"/>
          <w:rtl/>
        </w:rPr>
        <w:t>ی</w:t>
      </w:r>
      <w:r w:rsidRPr="00392055">
        <w:rPr>
          <w:rStyle w:val="Char0"/>
          <w:rtl/>
        </w:rPr>
        <w:t>ل آن</w:t>
      </w:r>
    </w:p>
    <w:p w:rsidR="00E11DC7" w:rsidRPr="00392055" w:rsidRDefault="00E11DC7" w:rsidP="00392055">
      <w:pPr>
        <w:spacing w:line="240" w:lineRule="auto"/>
        <w:ind w:firstLine="284"/>
        <w:jc w:val="both"/>
        <w:rPr>
          <w:rStyle w:val="Char0"/>
          <w:rtl/>
        </w:rPr>
      </w:pPr>
      <w:r w:rsidRPr="00392055">
        <w:rPr>
          <w:rStyle w:val="Char2"/>
          <w:rtl/>
        </w:rPr>
        <w:t>والتقل</w:t>
      </w:r>
      <w:r w:rsidR="006933B2">
        <w:rPr>
          <w:rStyle w:val="Char2"/>
          <w:rtl/>
        </w:rPr>
        <w:t>ی</w:t>
      </w:r>
      <w:r w:rsidRPr="00392055">
        <w:rPr>
          <w:rStyle w:val="Char2"/>
          <w:rtl/>
        </w:rPr>
        <w:t>د:</w:t>
      </w:r>
      <w:r w:rsidRPr="00392055">
        <w:rPr>
          <w:rStyle w:val="Char0"/>
          <w:rtl/>
        </w:rPr>
        <w:t xml:space="preserve"> پ</w:t>
      </w:r>
      <w:r w:rsidR="00DF08BB" w:rsidRPr="00392055">
        <w:rPr>
          <w:rStyle w:val="Char0"/>
          <w:rtl/>
        </w:rPr>
        <w:t>ی</w:t>
      </w:r>
      <w:r w:rsidRPr="00392055">
        <w:rPr>
          <w:rStyle w:val="Char0"/>
          <w:rtl/>
        </w:rPr>
        <w:t>رو</w:t>
      </w:r>
      <w:r w:rsidR="00DF08BB" w:rsidRPr="00392055">
        <w:rPr>
          <w:rStyle w:val="Char0"/>
          <w:rtl/>
        </w:rPr>
        <w:t>ی</w:t>
      </w:r>
      <w:r w:rsidRPr="00392055">
        <w:rPr>
          <w:rStyle w:val="Char0"/>
          <w:rtl/>
        </w:rPr>
        <w:t xml:space="preserve"> شخص از د</w:t>
      </w:r>
      <w:r w:rsidR="00DF08BB" w:rsidRPr="00392055">
        <w:rPr>
          <w:rStyle w:val="Char0"/>
          <w:rtl/>
        </w:rPr>
        <w:t>ی</w:t>
      </w:r>
      <w:r w:rsidRPr="00392055">
        <w:rPr>
          <w:rStyle w:val="Char0"/>
          <w:rtl/>
        </w:rPr>
        <w:t>گر</w:t>
      </w:r>
      <w:r w:rsidR="00DF08BB" w:rsidRPr="00392055">
        <w:rPr>
          <w:rStyle w:val="Char0"/>
          <w:rtl/>
        </w:rPr>
        <w:t>ی</w:t>
      </w:r>
      <w:r w:rsidRPr="00392055">
        <w:rPr>
          <w:rStyle w:val="Char0"/>
          <w:rtl/>
        </w:rPr>
        <w:t xml:space="preserve"> در اعمال و سلو</w:t>
      </w:r>
      <w:r w:rsidR="00DF08BB" w:rsidRPr="00392055">
        <w:rPr>
          <w:rStyle w:val="Char0"/>
          <w:rtl/>
        </w:rPr>
        <w:t>ک</w:t>
      </w:r>
      <w:r w:rsidRPr="00392055">
        <w:rPr>
          <w:rStyle w:val="Char0"/>
          <w:rtl/>
        </w:rPr>
        <w:t>ش.</w:t>
      </w:r>
      <w:r w:rsidRPr="006933B2">
        <w:rPr>
          <w:rStyle w:val="Char0"/>
          <w:vertAlign w:val="superscript"/>
          <w:rtl/>
        </w:rPr>
        <w:t>(</w:t>
      </w:r>
      <w:r w:rsidRPr="006933B2">
        <w:rPr>
          <w:rStyle w:val="Char0"/>
          <w:vertAlign w:val="superscript"/>
          <w:rtl/>
        </w:rPr>
        <w:footnoteReference w:id="3"/>
      </w:r>
      <w:r w:rsidRPr="006933B2">
        <w:rPr>
          <w:rStyle w:val="Char0"/>
          <w:vertAlign w:val="superscript"/>
          <w:rtl/>
        </w:rPr>
        <w:t>)</w:t>
      </w:r>
    </w:p>
    <w:p w:rsidR="00E11DC7" w:rsidRPr="00392055" w:rsidRDefault="00E11DC7" w:rsidP="00392055">
      <w:pPr>
        <w:spacing w:line="240" w:lineRule="auto"/>
        <w:ind w:firstLine="284"/>
        <w:jc w:val="both"/>
        <w:rPr>
          <w:rStyle w:val="Char0"/>
          <w:rtl/>
        </w:rPr>
      </w:pPr>
      <w:r w:rsidRPr="00392055">
        <w:rPr>
          <w:rStyle w:val="Char0"/>
          <w:rtl/>
        </w:rPr>
        <w:t>و باب آن ب</w:t>
      </w:r>
      <w:r w:rsidR="00235BA4" w:rsidRPr="00392055">
        <w:rPr>
          <w:rStyle w:val="Char0"/>
          <w:rFonts w:hint="cs"/>
          <w:rtl/>
        </w:rPr>
        <w:t xml:space="preserve">ه </w:t>
      </w:r>
      <w:r w:rsidRPr="00392055">
        <w:rPr>
          <w:rStyle w:val="Char0"/>
          <w:rtl/>
        </w:rPr>
        <w:t>صورت قَلَّدَ (ماض</w:t>
      </w:r>
      <w:r w:rsidR="00DF08BB" w:rsidRPr="00392055">
        <w:rPr>
          <w:rStyle w:val="Char0"/>
          <w:rtl/>
        </w:rPr>
        <w:t>ی</w:t>
      </w:r>
      <w:r w:rsidRPr="00392055">
        <w:rPr>
          <w:rStyle w:val="Char0"/>
          <w:rtl/>
        </w:rPr>
        <w:t xml:space="preserve">)، </w:t>
      </w:r>
      <w:r w:rsidR="00DF08BB" w:rsidRPr="00392055">
        <w:rPr>
          <w:rStyle w:val="Char0"/>
          <w:rtl/>
        </w:rPr>
        <w:t>ی</w:t>
      </w:r>
      <w:r w:rsidRPr="00392055">
        <w:rPr>
          <w:rStyle w:val="Char0"/>
          <w:rtl/>
        </w:rPr>
        <w:t>قَلّ</w:t>
      </w:r>
      <w:r w:rsidR="00A13FC3" w:rsidRPr="00392055">
        <w:rPr>
          <w:rStyle w:val="Char0"/>
          <w:rFonts w:hint="cs"/>
          <w:rtl/>
        </w:rPr>
        <w:t>ِ</w:t>
      </w:r>
      <w:r w:rsidRPr="00392055">
        <w:rPr>
          <w:rStyle w:val="Char0"/>
          <w:rtl/>
        </w:rPr>
        <w:t>دُ (مضارع) و تقل</w:t>
      </w:r>
      <w:r w:rsidR="00DF08BB" w:rsidRPr="00392055">
        <w:rPr>
          <w:rStyle w:val="Char0"/>
          <w:rtl/>
        </w:rPr>
        <w:t>ی</w:t>
      </w:r>
      <w:r w:rsidRPr="00392055">
        <w:rPr>
          <w:rStyle w:val="Char0"/>
          <w:rtl/>
        </w:rPr>
        <w:t>د (مصدر) صرف م</w:t>
      </w:r>
      <w:r w:rsidR="00DF08BB" w:rsidRPr="00392055">
        <w:rPr>
          <w:rStyle w:val="Char0"/>
          <w:rtl/>
        </w:rPr>
        <w:t>ی</w:t>
      </w:r>
      <w:r w:rsidRPr="00392055">
        <w:rPr>
          <w:rStyle w:val="Char0"/>
          <w:rtl/>
        </w:rPr>
        <w:t xml:space="preserve">‌شود و </w:t>
      </w:r>
      <w:r w:rsidR="00DF08BB" w:rsidRPr="00392055">
        <w:rPr>
          <w:rStyle w:val="Char0"/>
          <w:rtl/>
        </w:rPr>
        <w:t>ک</w:t>
      </w:r>
      <w:r w:rsidRPr="00392055">
        <w:rPr>
          <w:rStyle w:val="Char0"/>
          <w:rtl/>
        </w:rPr>
        <w:t>لمات الاقتداء، الاتباع، الاستصواب دارا</w:t>
      </w:r>
      <w:r w:rsidR="00DF08BB" w:rsidRPr="00392055">
        <w:rPr>
          <w:rStyle w:val="Char0"/>
          <w:rtl/>
        </w:rPr>
        <w:t>ی</w:t>
      </w:r>
      <w:r w:rsidRPr="00392055">
        <w:rPr>
          <w:rStyle w:val="Char0"/>
          <w:rtl/>
        </w:rPr>
        <w:t xml:space="preserve"> معان</w:t>
      </w:r>
      <w:r w:rsidR="00DF08BB" w:rsidRPr="00392055">
        <w:rPr>
          <w:rStyle w:val="Char0"/>
          <w:rtl/>
        </w:rPr>
        <w:t>ی</w:t>
      </w:r>
      <w:r w:rsidRPr="00392055">
        <w:rPr>
          <w:rStyle w:val="Char0"/>
          <w:rtl/>
        </w:rPr>
        <w:t xml:space="preserve"> لغو</w:t>
      </w:r>
      <w:r w:rsidR="00DF08BB" w:rsidRPr="00392055">
        <w:rPr>
          <w:rStyle w:val="Char0"/>
          <w:rtl/>
        </w:rPr>
        <w:t>ی</w:t>
      </w:r>
      <w:r w:rsidRPr="00392055">
        <w:rPr>
          <w:rStyle w:val="Char0"/>
          <w:rtl/>
        </w:rPr>
        <w:t xml:space="preserve"> </w:t>
      </w:r>
      <w:r w:rsidR="00DF08BB" w:rsidRPr="00392055">
        <w:rPr>
          <w:rStyle w:val="Char0"/>
          <w:rtl/>
        </w:rPr>
        <w:t>یک</w:t>
      </w:r>
      <w:r w:rsidRPr="00392055">
        <w:rPr>
          <w:rStyle w:val="Char0"/>
          <w:rtl/>
        </w:rPr>
        <w:t>سان هستند</w:t>
      </w:r>
      <w:r w:rsidR="00235BA4" w:rsidRPr="00392055">
        <w:rPr>
          <w:rStyle w:val="Char0"/>
          <w:rFonts w:hint="cs"/>
          <w:rtl/>
        </w:rPr>
        <w:t xml:space="preserve"> و</w:t>
      </w:r>
      <w:r w:rsidRPr="00392055">
        <w:rPr>
          <w:rStyle w:val="Char0"/>
          <w:rtl/>
        </w:rPr>
        <w:t xml:space="preserve"> معان</w:t>
      </w:r>
      <w:r w:rsidR="00DF08BB" w:rsidRPr="00392055">
        <w:rPr>
          <w:rStyle w:val="Char0"/>
          <w:rtl/>
        </w:rPr>
        <w:t>ی</w:t>
      </w:r>
      <w:r w:rsidRPr="00392055">
        <w:rPr>
          <w:rStyle w:val="Char0"/>
          <w:rtl/>
        </w:rPr>
        <w:t xml:space="preserve"> اصطلاح</w:t>
      </w:r>
      <w:r w:rsidR="00DF08BB" w:rsidRPr="00392055">
        <w:rPr>
          <w:rStyle w:val="Char0"/>
          <w:rtl/>
        </w:rPr>
        <w:t>ی</w:t>
      </w:r>
      <w:r w:rsidR="0094145F" w:rsidRPr="00392055">
        <w:rPr>
          <w:rStyle w:val="Char0"/>
          <w:rtl/>
        </w:rPr>
        <w:t xml:space="preserve"> آن‌ها </w:t>
      </w:r>
      <w:r w:rsidRPr="00392055">
        <w:rPr>
          <w:rStyle w:val="Char0"/>
          <w:rtl/>
        </w:rPr>
        <w:t xml:space="preserve">متفاوت </w:t>
      </w:r>
      <w:r w:rsidR="00235BA4" w:rsidRPr="00392055">
        <w:rPr>
          <w:rStyle w:val="Char0"/>
          <w:rFonts w:hint="cs"/>
          <w:rtl/>
        </w:rPr>
        <w:t>است</w:t>
      </w:r>
      <w:r w:rsidRPr="00392055">
        <w:rPr>
          <w:rStyle w:val="Char0"/>
          <w:rtl/>
        </w:rPr>
        <w:t>.</w:t>
      </w:r>
    </w:p>
    <w:p w:rsidR="00E11DC7" w:rsidRPr="00392055" w:rsidRDefault="00E11DC7" w:rsidP="00392055">
      <w:pPr>
        <w:spacing w:line="240" w:lineRule="auto"/>
        <w:ind w:firstLine="284"/>
        <w:jc w:val="both"/>
        <w:rPr>
          <w:rStyle w:val="Char0"/>
          <w:rtl/>
        </w:rPr>
      </w:pPr>
      <w:r w:rsidRPr="00392055">
        <w:rPr>
          <w:rStyle w:val="Char0"/>
          <w:rtl/>
        </w:rPr>
        <w:t>معان</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اربرد</w:t>
      </w:r>
      <w:r w:rsidR="00DF08BB" w:rsidRPr="00392055">
        <w:rPr>
          <w:rStyle w:val="Char0"/>
          <w:rtl/>
        </w:rPr>
        <w:t>ی</w:t>
      </w:r>
      <w:r w:rsidRPr="00392055">
        <w:rPr>
          <w:rStyle w:val="Char0"/>
          <w:rtl/>
        </w:rPr>
        <w:t xml:space="preserve"> لغو</w:t>
      </w:r>
      <w:r w:rsidR="00DF08BB" w:rsidRPr="00392055">
        <w:rPr>
          <w:rStyle w:val="Char0"/>
          <w:rtl/>
        </w:rPr>
        <w:t>ی</w:t>
      </w:r>
      <w:r w:rsidRPr="00392055">
        <w:rPr>
          <w:rStyle w:val="Char0"/>
          <w:rtl/>
        </w:rPr>
        <w:t xml:space="preserve"> تقل</w:t>
      </w:r>
      <w:r w:rsidR="00DF08BB" w:rsidRPr="00392055">
        <w:rPr>
          <w:rStyle w:val="Char0"/>
          <w:rtl/>
        </w:rPr>
        <w:t>ی</w:t>
      </w:r>
      <w:r w:rsidRPr="00392055">
        <w:rPr>
          <w:rStyle w:val="Char0"/>
          <w:rtl/>
        </w:rPr>
        <w:t>د</w:t>
      </w:r>
      <w:r w:rsidR="006C1E1A" w:rsidRPr="00392055">
        <w:rPr>
          <w:rStyle w:val="Char0"/>
          <w:rtl/>
        </w:rPr>
        <w:t xml:space="preserve"> اینگونه </w:t>
      </w:r>
      <w:r w:rsidR="00235BA4" w:rsidRPr="00392055">
        <w:rPr>
          <w:rStyle w:val="Char0"/>
          <w:rFonts w:hint="cs"/>
          <w:rtl/>
        </w:rPr>
        <w:t xml:space="preserve">آمده </w:t>
      </w:r>
      <w:r w:rsidRPr="00392055">
        <w:rPr>
          <w:rStyle w:val="Char0"/>
          <w:rtl/>
        </w:rPr>
        <w:t>است:</w:t>
      </w:r>
    </w:p>
    <w:p w:rsidR="00E11DC7" w:rsidRPr="00392055" w:rsidRDefault="00E11DC7" w:rsidP="00392055">
      <w:pPr>
        <w:spacing w:line="240" w:lineRule="auto"/>
        <w:ind w:firstLine="284"/>
        <w:jc w:val="both"/>
        <w:rPr>
          <w:rStyle w:val="Char0"/>
          <w:rtl/>
        </w:rPr>
      </w:pPr>
      <w:r w:rsidRPr="00392055">
        <w:rPr>
          <w:rStyle w:val="Char2"/>
          <w:rtl/>
        </w:rPr>
        <w:t>قَلَّدَ:</w:t>
      </w:r>
      <w:r w:rsidRPr="00392055">
        <w:rPr>
          <w:rStyle w:val="Char0"/>
          <w:rtl/>
        </w:rPr>
        <w:t xml:space="preserve"> گردنبند آو</w:t>
      </w:r>
      <w:r w:rsidR="00DF08BB" w:rsidRPr="00392055">
        <w:rPr>
          <w:rStyle w:val="Char0"/>
          <w:rtl/>
        </w:rPr>
        <w:t>ی</w:t>
      </w:r>
      <w:r w:rsidRPr="00392055">
        <w:rPr>
          <w:rStyle w:val="Char0"/>
          <w:rtl/>
        </w:rPr>
        <w:t xml:space="preserve">خت، جعل </w:t>
      </w:r>
      <w:r w:rsidR="00DF08BB" w:rsidRPr="00392055">
        <w:rPr>
          <w:rStyle w:val="Char0"/>
          <w:rtl/>
        </w:rPr>
        <w:t>ک</w:t>
      </w:r>
      <w:r w:rsidRPr="00392055">
        <w:rPr>
          <w:rStyle w:val="Char0"/>
          <w:rtl/>
        </w:rPr>
        <w:t xml:space="preserve">رد. </w:t>
      </w:r>
      <w:r w:rsidRPr="00392055">
        <w:rPr>
          <w:rStyle w:val="Char2"/>
          <w:rtl/>
        </w:rPr>
        <w:t>قَلَّدَه منصباً</w:t>
      </w:r>
      <w:r w:rsidR="007019DB" w:rsidRPr="00392055">
        <w:rPr>
          <w:rStyle w:val="Char2"/>
          <w:rFonts w:hint="cs"/>
          <w:rtl/>
        </w:rPr>
        <w:t>=</w:t>
      </w:r>
      <w:r w:rsidRPr="00392055">
        <w:rPr>
          <w:rStyle w:val="Char0"/>
          <w:rtl/>
        </w:rPr>
        <w:t xml:space="preserve"> بر سر </w:t>
      </w:r>
      <w:r w:rsidR="00DF08BB" w:rsidRPr="00392055">
        <w:rPr>
          <w:rStyle w:val="Char0"/>
          <w:rtl/>
        </w:rPr>
        <w:t>ک</w:t>
      </w:r>
      <w:r w:rsidRPr="00392055">
        <w:rPr>
          <w:rStyle w:val="Char0"/>
          <w:rtl/>
        </w:rPr>
        <w:t>ار</w:t>
      </w:r>
      <w:r w:rsidR="00DF08BB" w:rsidRPr="00392055">
        <w:rPr>
          <w:rStyle w:val="Char0"/>
          <w:rtl/>
        </w:rPr>
        <w:t>ی</w:t>
      </w:r>
      <w:r w:rsidRPr="00392055">
        <w:rPr>
          <w:rStyle w:val="Char0"/>
          <w:rtl/>
        </w:rPr>
        <w:t xml:space="preserve"> گماشت، به او مقام داد.</w:t>
      </w:r>
    </w:p>
    <w:p w:rsidR="00E11DC7" w:rsidRPr="00392055" w:rsidRDefault="00E11DC7" w:rsidP="00392055">
      <w:pPr>
        <w:spacing w:line="240" w:lineRule="auto"/>
        <w:ind w:firstLine="284"/>
        <w:jc w:val="both"/>
        <w:rPr>
          <w:rStyle w:val="Char0"/>
          <w:rtl/>
        </w:rPr>
      </w:pPr>
      <w:r w:rsidRPr="00392055">
        <w:rPr>
          <w:rStyle w:val="Char2"/>
          <w:rtl/>
        </w:rPr>
        <w:t>قَلَّدَه الأمَر:</w:t>
      </w:r>
      <w:r w:rsidRPr="00392055">
        <w:rPr>
          <w:rStyle w:val="Char0"/>
          <w:rtl/>
        </w:rPr>
        <w:t xml:space="preserve"> اخت</w:t>
      </w:r>
      <w:r w:rsidR="00DF08BB" w:rsidRPr="00392055">
        <w:rPr>
          <w:rStyle w:val="Char0"/>
          <w:rtl/>
        </w:rPr>
        <w:t>ی</w:t>
      </w:r>
      <w:r w:rsidRPr="00392055">
        <w:rPr>
          <w:rStyle w:val="Char0"/>
          <w:rtl/>
        </w:rPr>
        <w:t xml:space="preserve">ار داد، واگذار نمود. </w:t>
      </w:r>
      <w:r w:rsidRPr="00392055">
        <w:rPr>
          <w:rStyle w:val="Char2"/>
          <w:rtl/>
        </w:rPr>
        <w:t>قَلَّدَه فيِ كذا=</w:t>
      </w:r>
      <w:r w:rsidRPr="00392055">
        <w:rPr>
          <w:rStyle w:val="Char0"/>
          <w:rtl/>
        </w:rPr>
        <w:t xml:space="preserve"> مانند م</w:t>
      </w:r>
      <w:r w:rsidR="00DF08BB" w:rsidRPr="00392055">
        <w:rPr>
          <w:rStyle w:val="Char0"/>
          <w:rtl/>
        </w:rPr>
        <w:t>ی</w:t>
      </w:r>
      <w:r w:rsidRPr="00392055">
        <w:rPr>
          <w:rStyle w:val="Char0"/>
          <w:rtl/>
        </w:rPr>
        <w:t>مون تقل</w:t>
      </w:r>
      <w:r w:rsidR="00DF08BB" w:rsidRPr="00392055">
        <w:rPr>
          <w:rStyle w:val="Char0"/>
          <w:rtl/>
        </w:rPr>
        <w:t>ی</w:t>
      </w:r>
      <w:r w:rsidRPr="00392055">
        <w:rPr>
          <w:rStyle w:val="Char0"/>
          <w:rtl/>
        </w:rPr>
        <w:t xml:space="preserve">د </w:t>
      </w:r>
      <w:r w:rsidR="00DF08BB" w:rsidRPr="00392055">
        <w:rPr>
          <w:rStyle w:val="Char0"/>
          <w:rtl/>
        </w:rPr>
        <w:t>ک</w:t>
      </w:r>
      <w:r w:rsidRPr="00392055">
        <w:rPr>
          <w:rStyle w:val="Char0"/>
          <w:rtl/>
        </w:rPr>
        <w:t>رد.</w:t>
      </w:r>
    </w:p>
    <w:p w:rsidR="00E11DC7" w:rsidRPr="00392055" w:rsidRDefault="00E11DC7" w:rsidP="00392055">
      <w:pPr>
        <w:spacing w:line="240" w:lineRule="auto"/>
        <w:ind w:firstLine="284"/>
        <w:jc w:val="both"/>
        <w:rPr>
          <w:rStyle w:val="Char0"/>
          <w:rtl/>
        </w:rPr>
      </w:pPr>
      <w:r w:rsidRPr="00392055">
        <w:rPr>
          <w:rStyle w:val="Char2"/>
          <w:rtl/>
        </w:rPr>
        <w:t>تقلّد الأمر:</w:t>
      </w:r>
      <w:r w:rsidRPr="00392055">
        <w:rPr>
          <w:rStyle w:val="Char0"/>
          <w:rtl/>
        </w:rPr>
        <w:t xml:space="preserve"> برعهده گرفت و </w:t>
      </w:r>
      <w:r w:rsidRPr="00392055">
        <w:rPr>
          <w:rStyle w:val="Char2"/>
          <w:rtl/>
        </w:rPr>
        <w:t>تقلَّدَ السيف=</w:t>
      </w:r>
      <w:r w:rsidRPr="00392055">
        <w:rPr>
          <w:rStyle w:val="Char0"/>
          <w:rtl/>
        </w:rPr>
        <w:t xml:space="preserve"> شمش</w:t>
      </w:r>
      <w:r w:rsidR="00DF08BB" w:rsidRPr="00392055">
        <w:rPr>
          <w:rStyle w:val="Char0"/>
          <w:rtl/>
        </w:rPr>
        <w:t>ی</w:t>
      </w:r>
      <w:r w:rsidRPr="00392055">
        <w:rPr>
          <w:rStyle w:val="Char0"/>
          <w:rtl/>
        </w:rPr>
        <w:t xml:space="preserve">ر حائل </w:t>
      </w:r>
      <w:r w:rsidR="00DF08BB" w:rsidRPr="00392055">
        <w:rPr>
          <w:rStyle w:val="Char0"/>
          <w:rtl/>
        </w:rPr>
        <w:t>ک</w:t>
      </w:r>
      <w:r w:rsidRPr="00392055">
        <w:rPr>
          <w:rStyle w:val="Char0"/>
          <w:rtl/>
        </w:rPr>
        <w:t>رد.</w:t>
      </w:r>
    </w:p>
    <w:p w:rsidR="00E11DC7" w:rsidRPr="00392055" w:rsidRDefault="00E11DC7" w:rsidP="00392055">
      <w:pPr>
        <w:spacing w:line="240" w:lineRule="auto"/>
        <w:ind w:firstLine="284"/>
        <w:jc w:val="both"/>
        <w:rPr>
          <w:rStyle w:val="Char0"/>
          <w:rtl/>
        </w:rPr>
      </w:pPr>
      <w:r w:rsidRPr="00392055">
        <w:rPr>
          <w:rStyle w:val="Char0"/>
          <w:rtl/>
        </w:rPr>
        <w:t>اصل تقل</w:t>
      </w:r>
      <w:r w:rsidR="00DF08BB" w:rsidRPr="00392055">
        <w:rPr>
          <w:rStyle w:val="Char0"/>
          <w:rtl/>
        </w:rPr>
        <w:t>ی</w:t>
      </w:r>
      <w:r w:rsidRPr="00392055">
        <w:rPr>
          <w:rStyle w:val="Char0"/>
          <w:rtl/>
        </w:rPr>
        <w:t>د از قَلَّدَ با تخف</w:t>
      </w:r>
      <w:r w:rsidR="00DF08BB" w:rsidRPr="00392055">
        <w:rPr>
          <w:rStyle w:val="Char0"/>
          <w:rtl/>
        </w:rPr>
        <w:t>ی</w:t>
      </w:r>
      <w:r w:rsidRPr="00392055">
        <w:rPr>
          <w:rStyle w:val="Char0"/>
          <w:rtl/>
        </w:rPr>
        <w:t>ف لام ن</w:t>
      </w:r>
      <w:r w:rsidR="00DF08BB" w:rsidRPr="00392055">
        <w:rPr>
          <w:rStyle w:val="Char0"/>
          <w:rtl/>
        </w:rPr>
        <w:t>ی</w:t>
      </w:r>
      <w:r w:rsidRPr="00392055">
        <w:rPr>
          <w:rStyle w:val="Char0"/>
          <w:rtl/>
        </w:rPr>
        <w:t>ست</w:t>
      </w:r>
      <w:r w:rsidR="00235BA4" w:rsidRPr="00392055">
        <w:rPr>
          <w:rStyle w:val="Char0"/>
          <w:rFonts w:hint="cs"/>
          <w:rtl/>
        </w:rPr>
        <w:t>؛</w:t>
      </w:r>
      <w:r w:rsidRPr="00392055">
        <w:rPr>
          <w:rStyle w:val="Char0"/>
          <w:rtl/>
        </w:rPr>
        <w:t xml:space="preserve"> ز</w:t>
      </w:r>
      <w:r w:rsidR="00DF08BB" w:rsidRPr="00392055">
        <w:rPr>
          <w:rStyle w:val="Char0"/>
          <w:rtl/>
        </w:rPr>
        <w:t>ی</w:t>
      </w:r>
      <w:r w:rsidRPr="00392055">
        <w:rPr>
          <w:rStyle w:val="Char0"/>
          <w:rtl/>
        </w:rPr>
        <w:t>را مصدر قَلَدَ،</w:t>
      </w:r>
      <w:r w:rsidR="004B2099" w:rsidRPr="00392055">
        <w:rPr>
          <w:rStyle w:val="Char0"/>
          <w:rtl/>
        </w:rPr>
        <w:t xml:space="preserve"> </w:t>
      </w:r>
      <w:r w:rsidRPr="00392055">
        <w:rPr>
          <w:rStyle w:val="Char0"/>
          <w:rtl/>
        </w:rPr>
        <w:t>قَلّداً است و برا</w:t>
      </w:r>
      <w:r w:rsidR="00DF08BB" w:rsidRPr="00392055">
        <w:rPr>
          <w:rStyle w:val="Char0"/>
          <w:rtl/>
        </w:rPr>
        <w:t>ی</w:t>
      </w:r>
      <w:r w:rsidRPr="00392055">
        <w:rPr>
          <w:rStyle w:val="Char0"/>
          <w:rtl/>
        </w:rPr>
        <w:t xml:space="preserve"> تقل</w:t>
      </w:r>
      <w:r w:rsidR="00DF08BB" w:rsidRPr="00392055">
        <w:rPr>
          <w:rStyle w:val="Char0"/>
          <w:rtl/>
        </w:rPr>
        <w:t>ی</w:t>
      </w:r>
      <w:r w:rsidRPr="00392055">
        <w:rPr>
          <w:rStyle w:val="Char0"/>
          <w:rtl/>
        </w:rPr>
        <w:t>د معان</w:t>
      </w:r>
      <w:r w:rsidR="00DF08BB" w:rsidRPr="00392055">
        <w:rPr>
          <w:rStyle w:val="Char0"/>
          <w:rtl/>
        </w:rPr>
        <w:t>ی</w:t>
      </w:r>
      <w:r w:rsidRPr="00392055">
        <w:rPr>
          <w:rStyle w:val="Char0"/>
          <w:rtl/>
        </w:rPr>
        <w:t xml:space="preserve"> لزوم و تحم</w:t>
      </w:r>
      <w:r w:rsidR="00DF08BB" w:rsidRPr="00392055">
        <w:rPr>
          <w:rStyle w:val="Char0"/>
          <w:rtl/>
        </w:rPr>
        <w:t>ی</w:t>
      </w:r>
      <w:r w:rsidRPr="00392055">
        <w:rPr>
          <w:rStyle w:val="Char0"/>
          <w:rtl/>
        </w:rPr>
        <w:t>ل را ن</w:t>
      </w:r>
      <w:r w:rsidR="00DF08BB" w:rsidRPr="00392055">
        <w:rPr>
          <w:rStyle w:val="Char0"/>
          <w:rtl/>
        </w:rPr>
        <w:t>ی</w:t>
      </w:r>
      <w:r w:rsidRPr="00392055">
        <w:rPr>
          <w:rStyle w:val="Char0"/>
          <w:rtl/>
        </w:rPr>
        <w:t>ز ذ</w:t>
      </w:r>
      <w:r w:rsidR="00DF08BB" w:rsidRPr="00392055">
        <w:rPr>
          <w:rStyle w:val="Char0"/>
          <w:rtl/>
        </w:rPr>
        <w:t>ک</w:t>
      </w:r>
      <w:r w:rsidRPr="00392055">
        <w:rPr>
          <w:rStyle w:val="Char0"/>
          <w:rtl/>
        </w:rPr>
        <w:t xml:space="preserve">ر </w:t>
      </w:r>
      <w:r w:rsidR="00DF08BB" w:rsidRPr="00392055">
        <w:rPr>
          <w:rStyle w:val="Char0"/>
          <w:rtl/>
        </w:rPr>
        <w:t>ک</w:t>
      </w:r>
      <w:r w:rsidRPr="00392055">
        <w:rPr>
          <w:rStyle w:val="Char0"/>
          <w:rtl/>
        </w:rPr>
        <w:t>رده‌اند.</w:t>
      </w:r>
      <w:r w:rsidRPr="006933B2">
        <w:rPr>
          <w:rStyle w:val="FootnoteReference"/>
          <w:rFonts w:cs="IRNazli"/>
          <w:sz w:val="32"/>
          <w:rtl/>
        </w:rPr>
        <w:t>(</w:t>
      </w:r>
      <w:r w:rsidRPr="006933B2">
        <w:rPr>
          <w:rStyle w:val="FootnoteReference"/>
          <w:rFonts w:cs="IRNazli"/>
          <w:sz w:val="32"/>
          <w:rtl/>
        </w:rPr>
        <w:footnoteReference w:id="4"/>
      </w:r>
      <w:r w:rsidRPr="006933B2">
        <w:rPr>
          <w:rStyle w:val="FootnoteReference"/>
          <w:rFonts w:cs="IRNazli"/>
          <w:sz w:val="32"/>
          <w:rtl/>
        </w:rPr>
        <w:t>)</w:t>
      </w:r>
    </w:p>
    <w:p w:rsidR="00E11DC7" w:rsidRPr="002478C8" w:rsidRDefault="00E11DC7" w:rsidP="0063619E">
      <w:pPr>
        <w:pStyle w:val="a7"/>
        <w:rPr>
          <w:rtl/>
          <w:lang w:bidi="fa-IR"/>
        </w:rPr>
      </w:pPr>
      <w:bookmarkStart w:id="29" w:name="_Toc338584853"/>
      <w:bookmarkStart w:id="30" w:name="_Toc344536317"/>
      <w:bookmarkStart w:id="31" w:name="_Toc344536486"/>
      <w:bookmarkStart w:id="32" w:name="_Toc344842220"/>
      <w:bookmarkStart w:id="33" w:name="_Toc442360897"/>
      <w:r w:rsidRPr="002478C8">
        <w:rPr>
          <w:rtl/>
        </w:rPr>
        <w:t>(1-2) معنا</w:t>
      </w:r>
      <w:r w:rsidR="0063619E">
        <w:rPr>
          <w:rFonts w:hint="cs"/>
          <w:rtl/>
        </w:rPr>
        <w:t>ی</w:t>
      </w:r>
      <w:r w:rsidRPr="002478C8">
        <w:rPr>
          <w:rtl/>
        </w:rPr>
        <w:t xml:space="preserve"> اصطلاح</w:t>
      </w:r>
      <w:r w:rsidR="0063619E">
        <w:rPr>
          <w:rFonts w:hint="cs"/>
          <w:rtl/>
        </w:rPr>
        <w:t>ی</w:t>
      </w:r>
      <w:r w:rsidRPr="002478C8">
        <w:rPr>
          <w:rtl/>
        </w:rPr>
        <w:t xml:space="preserve"> تقل</w:t>
      </w:r>
      <w:r w:rsidR="006933B2">
        <w:rPr>
          <w:rtl/>
        </w:rPr>
        <w:t>ی</w:t>
      </w:r>
      <w:r w:rsidRPr="002478C8">
        <w:rPr>
          <w:rtl/>
        </w:rPr>
        <w:t>د</w:t>
      </w:r>
      <w:bookmarkEnd w:id="29"/>
      <w:bookmarkEnd w:id="30"/>
      <w:bookmarkEnd w:id="31"/>
      <w:bookmarkEnd w:id="32"/>
      <w:bookmarkEnd w:id="33"/>
    </w:p>
    <w:p w:rsidR="00E11DC7" w:rsidRPr="00392055" w:rsidRDefault="00E11DC7" w:rsidP="00392055">
      <w:pPr>
        <w:spacing w:line="240" w:lineRule="auto"/>
        <w:ind w:firstLine="284"/>
        <w:jc w:val="both"/>
        <w:rPr>
          <w:rStyle w:val="Char0"/>
          <w:rtl/>
        </w:rPr>
      </w:pPr>
      <w:r w:rsidRPr="00392055">
        <w:rPr>
          <w:rStyle w:val="Char0"/>
          <w:rtl/>
        </w:rPr>
        <w:t>برا</w:t>
      </w:r>
      <w:r w:rsidR="00DF08BB" w:rsidRPr="00392055">
        <w:rPr>
          <w:rStyle w:val="Char0"/>
          <w:rtl/>
        </w:rPr>
        <w:t>ی</w:t>
      </w:r>
      <w:r w:rsidRPr="00392055">
        <w:rPr>
          <w:rStyle w:val="Char0"/>
          <w:rtl/>
        </w:rPr>
        <w:t xml:space="preserve"> معنا</w:t>
      </w:r>
      <w:r w:rsidR="00DF08BB" w:rsidRPr="00392055">
        <w:rPr>
          <w:rStyle w:val="Char0"/>
          <w:rtl/>
        </w:rPr>
        <w:t>ی</w:t>
      </w:r>
      <w:r w:rsidRPr="00392055">
        <w:rPr>
          <w:rStyle w:val="Char0"/>
          <w:rtl/>
        </w:rPr>
        <w:t xml:space="preserve"> اصطلاح</w:t>
      </w:r>
      <w:r w:rsidR="00DF08BB" w:rsidRPr="00392055">
        <w:rPr>
          <w:rStyle w:val="Char0"/>
          <w:rtl/>
        </w:rPr>
        <w:t>ی</w:t>
      </w:r>
      <w:r w:rsidRPr="00392055">
        <w:rPr>
          <w:rStyle w:val="Char0"/>
          <w:rtl/>
        </w:rPr>
        <w:t xml:space="preserve"> تقل</w:t>
      </w:r>
      <w:r w:rsidR="00DF08BB" w:rsidRPr="00392055">
        <w:rPr>
          <w:rStyle w:val="Char0"/>
          <w:rtl/>
        </w:rPr>
        <w:t>ی</w:t>
      </w:r>
      <w:r w:rsidRPr="00392055">
        <w:rPr>
          <w:rStyle w:val="Char0"/>
          <w:rtl/>
        </w:rPr>
        <w:t>د</w:t>
      </w:r>
      <w:r w:rsidR="00091F86" w:rsidRPr="00392055">
        <w:rPr>
          <w:rStyle w:val="Char0"/>
          <w:rFonts w:hint="cs"/>
          <w:rtl/>
        </w:rPr>
        <w:t>،</w:t>
      </w:r>
      <w:r w:rsidRPr="00392055">
        <w:rPr>
          <w:rStyle w:val="Char0"/>
          <w:rtl/>
        </w:rPr>
        <w:t xml:space="preserve"> تع</w:t>
      </w:r>
      <w:r w:rsidR="00091F86" w:rsidRPr="00392055">
        <w:rPr>
          <w:rStyle w:val="Char0"/>
          <w:rFonts w:hint="cs"/>
          <w:rtl/>
        </w:rPr>
        <w:t>ار</w:t>
      </w:r>
      <w:r w:rsidR="00DF08BB" w:rsidRPr="00392055">
        <w:rPr>
          <w:rStyle w:val="Char0"/>
          <w:rFonts w:hint="cs"/>
          <w:rtl/>
        </w:rPr>
        <w:t>ی</w:t>
      </w:r>
      <w:r w:rsidR="00091F86" w:rsidRPr="00392055">
        <w:rPr>
          <w:rStyle w:val="Char0"/>
          <w:rFonts w:hint="cs"/>
          <w:rtl/>
        </w:rPr>
        <w:t>ف</w:t>
      </w:r>
      <w:r w:rsidRPr="00392055">
        <w:rPr>
          <w:rStyle w:val="Char0"/>
          <w:rtl/>
        </w:rPr>
        <w:t xml:space="preserve"> گوناگون</w:t>
      </w:r>
      <w:r w:rsidR="00DF08BB" w:rsidRPr="00392055">
        <w:rPr>
          <w:rStyle w:val="Char0"/>
          <w:rtl/>
        </w:rPr>
        <w:t>ی</w:t>
      </w:r>
      <w:r w:rsidRPr="00392055">
        <w:rPr>
          <w:rStyle w:val="Char0"/>
          <w:rtl/>
        </w:rPr>
        <w:t xml:space="preserve"> ذ</w:t>
      </w:r>
      <w:r w:rsidR="00DF08BB" w:rsidRPr="00392055">
        <w:rPr>
          <w:rStyle w:val="Char0"/>
          <w:rtl/>
        </w:rPr>
        <w:t>ک</w:t>
      </w:r>
      <w:r w:rsidRPr="00392055">
        <w:rPr>
          <w:rStyle w:val="Char0"/>
          <w:rtl/>
        </w:rPr>
        <w:t xml:space="preserve">ر شده </w:t>
      </w:r>
      <w:r w:rsidR="00C13332" w:rsidRPr="00392055">
        <w:rPr>
          <w:rStyle w:val="Char0"/>
          <w:rFonts w:hint="cs"/>
          <w:rtl/>
        </w:rPr>
        <w:t xml:space="preserve">است </w:t>
      </w:r>
      <w:r w:rsidR="00DF08BB" w:rsidRPr="00392055">
        <w:rPr>
          <w:rStyle w:val="Char0"/>
          <w:rtl/>
        </w:rPr>
        <w:t>ک</w:t>
      </w:r>
      <w:r w:rsidRPr="00392055">
        <w:rPr>
          <w:rStyle w:val="Char0"/>
          <w:rtl/>
        </w:rPr>
        <w:t>ه بعض</w:t>
      </w:r>
      <w:r w:rsidR="00DF08BB" w:rsidRPr="00392055">
        <w:rPr>
          <w:rStyle w:val="Char0"/>
          <w:rtl/>
        </w:rPr>
        <w:t>ی</w:t>
      </w:r>
      <w:r w:rsidRPr="00392055">
        <w:rPr>
          <w:rStyle w:val="Char0"/>
          <w:rtl/>
        </w:rPr>
        <w:t xml:space="preserve"> از </w:t>
      </w:r>
      <w:r w:rsidR="00642FD0" w:rsidRPr="00392055">
        <w:rPr>
          <w:rStyle w:val="Char0"/>
          <w:rFonts w:hint="cs"/>
          <w:rtl/>
        </w:rPr>
        <w:t>ا</w:t>
      </w:r>
      <w:r w:rsidR="00DF08BB" w:rsidRPr="00392055">
        <w:rPr>
          <w:rStyle w:val="Char0"/>
          <w:rFonts w:hint="cs"/>
          <w:rtl/>
        </w:rPr>
        <w:t>ی</w:t>
      </w:r>
      <w:r w:rsidR="00642FD0" w:rsidRPr="00392055">
        <w:rPr>
          <w:rStyle w:val="Char0"/>
          <w:rFonts w:hint="cs"/>
          <w:rtl/>
        </w:rPr>
        <w:t>ن معان</w:t>
      </w:r>
      <w:r w:rsidR="00DF08BB" w:rsidRPr="00392055">
        <w:rPr>
          <w:rStyle w:val="Char0"/>
          <w:rFonts w:hint="cs"/>
          <w:rtl/>
        </w:rPr>
        <w:t>ی</w:t>
      </w:r>
      <w:r w:rsidR="00642FD0" w:rsidRPr="00392055">
        <w:rPr>
          <w:rStyle w:val="Char0"/>
          <w:rFonts w:hint="cs"/>
          <w:rtl/>
        </w:rPr>
        <w:t xml:space="preserve"> </w:t>
      </w:r>
      <w:r w:rsidRPr="00392055">
        <w:rPr>
          <w:rStyle w:val="Char0"/>
          <w:rtl/>
        </w:rPr>
        <w:t>مؤ</w:t>
      </w:r>
      <w:r w:rsidR="00DF08BB" w:rsidRPr="00392055">
        <w:rPr>
          <w:rStyle w:val="Char0"/>
          <w:rtl/>
        </w:rPr>
        <w:t>ی</w:t>
      </w:r>
      <w:r w:rsidRPr="00392055">
        <w:rPr>
          <w:rStyle w:val="Char0"/>
          <w:rtl/>
        </w:rPr>
        <w:t xml:space="preserve">د </w:t>
      </w:r>
      <w:r w:rsidR="00642FD0" w:rsidRPr="00392055">
        <w:rPr>
          <w:rStyle w:val="Char0"/>
          <w:rFonts w:hint="cs"/>
          <w:rtl/>
        </w:rPr>
        <w:t>برخ</w:t>
      </w:r>
      <w:r w:rsidR="00DF08BB" w:rsidRPr="00392055">
        <w:rPr>
          <w:rStyle w:val="Char0"/>
          <w:rFonts w:hint="cs"/>
          <w:rtl/>
        </w:rPr>
        <w:t>ی</w:t>
      </w:r>
      <w:r w:rsidR="00642FD0" w:rsidRPr="00392055">
        <w:rPr>
          <w:rStyle w:val="Char0"/>
          <w:rFonts w:hint="cs"/>
          <w:rtl/>
        </w:rPr>
        <w:t xml:space="preserve"> </w:t>
      </w:r>
      <w:r w:rsidRPr="00392055">
        <w:rPr>
          <w:rStyle w:val="Char0"/>
          <w:rtl/>
        </w:rPr>
        <w:t>د</w:t>
      </w:r>
      <w:r w:rsidR="00DF08BB" w:rsidRPr="00392055">
        <w:rPr>
          <w:rStyle w:val="Char0"/>
          <w:rtl/>
        </w:rPr>
        <w:t>ی</w:t>
      </w:r>
      <w:r w:rsidRPr="00392055">
        <w:rPr>
          <w:rStyle w:val="Char0"/>
          <w:rtl/>
        </w:rPr>
        <w:t>گرند و بعض</w:t>
      </w:r>
      <w:r w:rsidR="00DF08BB" w:rsidRPr="00392055">
        <w:rPr>
          <w:rStyle w:val="Char0"/>
          <w:rtl/>
        </w:rPr>
        <w:t>ی</w:t>
      </w:r>
      <w:r w:rsidRPr="00392055">
        <w:rPr>
          <w:rStyle w:val="Char0"/>
          <w:rtl/>
        </w:rPr>
        <w:t xml:space="preserve"> د</w:t>
      </w:r>
      <w:r w:rsidR="00DF08BB" w:rsidRPr="00392055">
        <w:rPr>
          <w:rStyle w:val="Char0"/>
          <w:rtl/>
        </w:rPr>
        <w:t>ی</w:t>
      </w:r>
      <w:r w:rsidRPr="00392055">
        <w:rPr>
          <w:rStyle w:val="Char0"/>
          <w:rtl/>
        </w:rPr>
        <w:t>گر دارا</w:t>
      </w:r>
      <w:r w:rsidR="00DF08BB" w:rsidRPr="00392055">
        <w:rPr>
          <w:rStyle w:val="Char0"/>
          <w:rtl/>
        </w:rPr>
        <w:t>ی</w:t>
      </w:r>
      <w:r w:rsidRPr="00392055">
        <w:rPr>
          <w:rStyle w:val="Char0"/>
          <w:rtl/>
        </w:rPr>
        <w:t xml:space="preserve"> قدر مشتر</w:t>
      </w:r>
      <w:r w:rsidR="00DF08BB" w:rsidRPr="00392055">
        <w:rPr>
          <w:rStyle w:val="Char0"/>
          <w:rtl/>
        </w:rPr>
        <w:t>ک</w:t>
      </w:r>
      <w:r w:rsidRPr="00392055">
        <w:rPr>
          <w:rStyle w:val="Char0"/>
          <w:rtl/>
        </w:rPr>
        <w:t xml:space="preserve"> هستند </w:t>
      </w:r>
      <w:r w:rsidR="00DF08BB" w:rsidRPr="00392055">
        <w:rPr>
          <w:rStyle w:val="Char0"/>
          <w:rtl/>
        </w:rPr>
        <w:t>ک</w:t>
      </w:r>
      <w:r w:rsidRPr="00392055">
        <w:rPr>
          <w:rStyle w:val="Char0"/>
          <w:rtl/>
        </w:rPr>
        <w:t xml:space="preserve">ه </w:t>
      </w:r>
      <w:r w:rsidR="00C13332" w:rsidRPr="00392055">
        <w:rPr>
          <w:rStyle w:val="Char0"/>
          <w:rFonts w:hint="cs"/>
          <w:rtl/>
        </w:rPr>
        <w:t>به بررس</w:t>
      </w:r>
      <w:r w:rsidR="00DF08BB" w:rsidRPr="00392055">
        <w:rPr>
          <w:rStyle w:val="Char0"/>
          <w:rFonts w:hint="cs"/>
          <w:rtl/>
        </w:rPr>
        <w:t>ی</w:t>
      </w:r>
      <w:r w:rsidR="00C13332" w:rsidRPr="00392055">
        <w:rPr>
          <w:rStyle w:val="Char0"/>
          <w:rFonts w:hint="cs"/>
          <w:rtl/>
        </w:rPr>
        <w:t xml:space="preserve"> هر </w:t>
      </w:r>
      <w:r w:rsidR="00DF08BB" w:rsidRPr="00392055">
        <w:rPr>
          <w:rStyle w:val="Char0"/>
          <w:rFonts w:hint="cs"/>
          <w:rtl/>
        </w:rPr>
        <w:t>ی</w:t>
      </w:r>
      <w:r w:rsidR="00C13332" w:rsidRPr="00392055">
        <w:rPr>
          <w:rStyle w:val="Char0"/>
          <w:rFonts w:hint="cs"/>
          <w:rtl/>
        </w:rPr>
        <w:t>ک از آنان خواه</w:t>
      </w:r>
      <w:r w:rsidR="00DF08BB" w:rsidRPr="00392055">
        <w:rPr>
          <w:rStyle w:val="Char0"/>
          <w:rFonts w:hint="cs"/>
          <w:rtl/>
        </w:rPr>
        <w:t>ی</w:t>
      </w:r>
      <w:r w:rsidR="00C13332" w:rsidRPr="00392055">
        <w:rPr>
          <w:rStyle w:val="Char0"/>
          <w:rFonts w:hint="cs"/>
          <w:rtl/>
        </w:rPr>
        <w:t>م پرداخت</w:t>
      </w:r>
      <w:r w:rsidRPr="00392055">
        <w:rPr>
          <w:rStyle w:val="Char0"/>
          <w:rtl/>
        </w:rPr>
        <w:t>:</w:t>
      </w:r>
    </w:p>
    <w:p w:rsidR="00E11DC7" w:rsidRPr="00C64670" w:rsidRDefault="00E11DC7" w:rsidP="00392055">
      <w:pPr>
        <w:spacing w:line="240" w:lineRule="auto"/>
        <w:ind w:firstLine="284"/>
        <w:jc w:val="both"/>
        <w:rPr>
          <w:rStyle w:val="Char0"/>
          <w:rtl/>
        </w:rPr>
      </w:pPr>
      <w:r w:rsidRPr="0063619E">
        <w:rPr>
          <w:rStyle w:val="Char0"/>
          <w:rtl/>
        </w:rPr>
        <w:t>تعر</w:t>
      </w:r>
      <w:r w:rsidR="00DF08BB" w:rsidRPr="0063619E">
        <w:rPr>
          <w:rStyle w:val="Char0"/>
          <w:rtl/>
        </w:rPr>
        <w:t>ی</w:t>
      </w:r>
      <w:r w:rsidRPr="0063619E">
        <w:rPr>
          <w:rStyle w:val="Char0"/>
          <w:rtl/>
        </w:rPr>
        <w:t>ف برگز</w:t>
      </w:r>
      <w:r w:rsidR="00DF08BB" w:rsidRPr="0063619E">
        <w:rPr>
          <w:rStyle w:val="Char0"/>
          <w:rtl/>
        </w:rPr>
        <w:t>ی</w:t>
      </w:r>
      <w:r w:rsidRPr="0063619E">
        <w:rPr>
          <w:rStyle w:val="Char0"/>
          <w:rtl/>
        </w:rPr>
        <w:t>ده</w:t>
      </w:r>
      <w:r w:rsidR="004B2099" w:rsidRPr="0063619E">
        <w:rPr>
          <w:rStyle w:val="Char0"/>
          <w:rFonts w:hint="cs"/>
          <w:rtl/>
        </w:rPr>
        <w:t xml:space="preserve"> </w:t>
      </w:r>
      <w:r w:rsidRPr="0063619E">
        <w:rPr>
          <w:rStyle w:val="Char0"/>
          <w:rtl/>
        </w:rPr>
        <w:t>امام شو</w:t>
      </w:r>
      <w:r w:rsidR="00DF08BB" w:rsidRPr="0063619E">
        <w:rPr>
          <w:rStyle w:val="Char0"/>
          <w:rtl/>
        </w:rPr>
        <w:t>ک</w:t>
      </w:r>
      <w:r w:rsidRPr="0063619E">
        <w:rPr>
          <w:rStyle w:val="Char0"/>
          <w:rtl/>
        </w:rPr>
        <w:t>ان</w:t>
      </w:r>
      <w:r w:rsidR="00DF08BB" w:rsidRPr="0063619E">
        <w:rPr>
          <w:rStyle w:val="Char0"/>
          <w:rtl/>
        </w:rPr>
        <w:t>ی</w:t>
      </w:r>
      <w:r w:rsidR="0063619E" w:rsidRPr="00392055">
        <w:rPr>
          <w:rFonts w:cs="CTraditional Arabic" w:hint="cs"/>
          <w:sz w:val="28"/>
          <w:rtl/>
          <w:lang w:bidi="fa-IR"/>
        </w:rPr>
        <w:t>/</w:t>
      </w:r>
      <w:r w:rsidRPr="0063619E">
        <w:rPr>
          <w:rStyle w:val="Char0"/>
          <w:rtl/>
        </w:rPr>
        <w:t xml:space="preserve"> </w:t>
      </w:r>
      <w:r w:rsidR="00696615" w:rsidRPr="0063619E">
        <w:rPr>
          <w:rStyle w:val="Char0"/>
          <w:rFonts w:hint="cs"/>
          <w:rtl/>
        </w:rPr>
        <w:t>در ارتباط با معنا</w:t>
      </w:r>
      <w:r w:rsidR="00DF08BB" w:rsidRPr="0063619E">
        <w:rPr>
          <w:rStyle w:val="Char0"/>
          <w:rFonts w:hint="cs"/>
          <w:rtl/>
        </w:rPr>
        <w:t>ی</w:t>
      </w:r>
      <w:r w:rsidR="00696615" w:rsidRPr="0063619E">
        <w:rPr>
          <w:rStyle w:val="Char0"/>
          <w:rFonts w:hint="cs"/>
          <w:rtl/>
        </w:rPr>
        <w:t xml:space="preserve"> اصطلاح</w:t>
      </w:r>
      <w:r w:rsidR="00DF08BB" w:rsidRPr="0063619E">
        <w:rPr>
          <w:rStyle w:val="Char0"/>
          <w:rFonts w:hint="cs"/>
          <w:rtl/>
        </w:rPr>
        <w:t>ی</w:t>
      </w:r>
      <w:r w:rsidR="00696615" w:rsidRPr="0063619E">
        <w:rPr>
          <w:rStyle w:val="Char0"/>
          <w:rFonts w:hint="cs"/>
          <w:rtl/>
        </w:rPr>
        <w:t xml:space="preserve"> تقل</w:t>
      </w:r>
      <w:r w:rsidR="00DF08BB" w:rsidRPr="0063619E">
        <w:rPr>
          <w:rStyle w:val="Char0"/>
          <w:rFonts w:hint="cs"/>
          <w:rtl/>
        </w:rPr>
        <w:t>ی</w:t>
      </w:r>
      <w:r w:rsidR="00696615" w:rsidRPr="0063619E">
        <w:rPr>
          <w:rStyle w:val="Char0"/>
          <w:rFonts w:hint="cs"/>
          <w:rtl/>
        </w:rPr>
        <w:t xml:space="preserve">د </w:t>
      </w:r>
      <w:r w:rsidRPr="0063619E">
        <w:rPr>
          <w:rStyle w:val="Char0"/>
          <w:rtl/>
        </w:rPr>
        <w:t>ا</w:t>
      </w:r>
      <w:r w:rsidR="00DF08BB" w:rsidRPr="0063619E">
        <w:rPr>
          <w:rStyle w:val="Char0"/>
          <w:rtl/>
        </w:rPr>
        <w:t>ی</w:t>
      </w:r>
      <w:r w:rsidRPr="0063619E">
        <w:rPr>
          <w:rStyle w:val="Char0"/>
          <w:rtl/>
        </w:rPr>
        <w:t xml:space="preserve">ن است: </w:t>
      </w:r>
      <w:r w:rsidRPr="0063619E">
        <w:rPr>
          <w:rStyle w:val="Char1"/>
          <w:rtl/>
        </w:rPr>
        <w:t>«هو قبول رأي من لاتقوم به الحجة بلاحجة»</w:t>
      </w:r>
      <w:r w:rsidRPr="006933B2">
        <w:rPr>
          <w:rStyle w:val="Char0"/>
          <w:vertAlign w:val="superscript"/>
          <w:rtl/>
        </w:rPr>
        <w:t>(</w:t>
      </w:r>
      <w:r w:rsidRPr="006933B2">
        <w:rPr>
          <w:rStyle w:val="Char0"/>
          <w:vertAlign w:val="superscript"/>
          <w:rtl/>
        </w:rPr>
        <w:footnoteReference w:id="5"/>
      </w:r>
      <w:r w:rsidRPr="006933B2">
        <w:rPr>
          <w:rStyle w:val="Char0"/>
          <w:vertAlign w:val="superscript"/>
          <w:rtl/>
        </w:rPr>
        <w:t>)</w:t>
      </w:r>
      <w:r w:rsidR="007603A6" w:rsidRPr="0063619E">
        <w:rPr>
          <w:rStyle w:val="Char0"/>
          <w:rFonts w:hint="cs"/>
          <w:rtl/>
        </w:rPr>
        <w:t xml:space="preserve">( </w:t>
      </w:r>
      <w:r w:rsidR="007603A6" w:rsidRPr="00C64670">
        <w:rPr>
          <w:rStyle w:val="Char0"/>
          <w:rFonts w:hint="cs"/>
          <w:rtl/>
        </w:rPr>
        <w:t>تقل</w:t>
      </w:r>
      <w:r w:rsidR="00DF08BB">
        <w:rPr>
          <w:rStyle w:val="Char0"/>
          <w:rFonts w:hint="cs"/>
          <w:rtl/>
        </w:rPr>
        <w:t>ی</w:t>
      </w:r>
      <w:r w:rsidR="007603A6" w:rsidRPr="00C64670">
        <w:rPr>
          <w:rStyle w:val="Char0"/>
          <w:rFonts w:hint="cs"/>
          <w:rtl/>
        </w:rPr>
        <w:t>د قبول دیدگاه بدون دلیل از کسی است که دلیلی بر آن ارائه نداده است.)</w:t>
      </w:r>
      <w:r w:rsidR="00107B70">
        <w:rPr>
          <w:rStyle w:val="Char0"/>
          <w:rFonts w:hint="cs"/>
          <w:rtl/>
        </w:rPr>
        <w:t xml:space="preserve"> </w:t>
      </w:r>
      <w:r w:rsidRPr="00C64670">
        <w:rPr>
          <w:rStyle w:val="Char0"/>
          <w:rtl/>
        </w:rPr>
        <w:t xml:space="preserve">و </w:t>
      </w:r>
      <w:r w:rsidR="00DF08BB">
        <w:rPr>
          <w:rStyle w:val="Char0"/>
          <w:rtl/>
        </w:rPr>
        <w:t>ی</w:t>
      </w:r>
      <w:r w:rsidRPr="00C64670">
        <w:rPr>
          <w:rStyle w:val="Char0"/>
          <w:rtl/>
        </w:rPr>
        <w:t xml:space="preserve">ا </w:t>
      </w:r>
      <w:r w:rsidRPr="0063619E">
        <w:rPr>
          <w:rStyle w:val="Char1"/>
          <w:rtl/>
        </w:rPr>
        <w:t>«العمل بقول الغير من غيرحجة»</w:t>
      </w:r>
      <w:r w:rsidR="007603A6" w:rsidRPr="00C64670">
        <w:rPr>
          <w:rStyle w:val="Char0"/>
          <w:rFonts w:hint="cs"/>
          <w:rtl/>
        </w:rPr>
        <w:t xml:space="preserve"> ( عمل به گفته کسی بدون دلیل می</w:t>
      </w:r>
      <w:r w:rsidR="007603A6" w:rsidRPr="00C64670">
        <w:rPr>
          <w:rStyle w:val="Char0"/>
          <w:rFonts w:hint="cs"/>
          <w:rtl/>
        </w:rPr>
        <w:softHyphen/>
        <w:t xml:space="preserve">باشد). </w:t>
      </w:r>
    </w:p>
    <w:p w:rsidR="00E11DC7" w:rsidRPr="002478C8" w:rsidRDefault="00E11DC7" w:rsidP="0063619E">
      <w:pPr>
        <w:pStyle w:val="a7"/>
        <w:rPr>
          <w:rtl/>
        </w:rPr>
      </w:pPr>
      <w:bookmarkStart w:id="34" w:name="_Toc344536318"/>
      <w:bookmarkStart w:id="35" w:name="_Toc344536487"/>
      <w:bookmarkStart w:id="36" w:name="_Toc344536860"/>
      <w:bookmarkStart w:id="37" w:name="_Toc344842221"/>
      <w:bookmarkStart w:id="38" w:name="_Toc442360898"/>
      <w:r w:rsidRPr="002478C8">
        <w:rPr>
          <w:rtl/>
        </w:rPr>
        <w:t>فوائد حاصل از ا</w:t>
      </w:r>
      <w:r w:rsidR="006933B2">
        <w:rPr>
          <w:rtl/>
        </w:rPr>
        <w:t>ی</w:t>
      </w:r>
      <w:r w:rsidR="00995288" w:rsidRPr="002478C8">
        <w:rPr>
          <w:rtl/>
        </w:rPr>
        <w:t>ن تعر</w:t>
      </w:r>
      <w:r w:rsidR="006933B2">
        <w:rPr>
          <w:rtl/>
        </w:rPr>
        <w:t>ی</w:t>
      </w:r>
      <w:r w:rsidR="00995288" w:rsidRPr="002478C8">
        <w:rPr>
          <w:rtl/>
        </w:rPr>
        <w:t>ف</w:t>
      </w:r>
      <w:bookmarkEnd w:id="34"/>
      <w:bookmarkEnd w:id="35"/>
      <w:bookmarkEnd w:id="36"/>
      <w:bookmarkEnd w:id="37"/>
      <w:bookmarkEnd w:id="38"/>
    </w:p>
    <w:p w:rsidR="00E11DC7" w:rsidRPr="00C64670" w:rsidRDefault="00E11DC7" w:rsidP="00392055">
      <w:pPr>
        <w:pStyle w:val="ListParagraph"/>
        <w:numPr>
          <w:ilvl w:val="0"/>
          <w:numId w:val="18"/>
        </w:numPr>
        <w:spacing w:after="0" w:line="240" w:lineRule="auto"/>
        <w:ind w:left="641" w:hanging="357"/>
        <w:jc w:val="both"/>
        <w:rPr>
          <w:rStyle w:val="Char0"/>
          <w:rtl/>
        </w:rPr>
      </w:pPr>
      <w:r w:rsidRPr="00C64670">
        <w:rPr>
          <w:rStyle w:val="Char0"/>
          <w:rtl/>
        </w:rPr>
        <w:t xml:space="preserve"> خارج شدن عمل به قول رسول ا</w:t>
      </w:r>
      <w:r w:rsidR="00DF08BB">
        <w:rPr>
          <w:rStyle w:val="Char0"/>
          <w:rtl/>
        </w:rPr>
        <w:t>ک</w:t>
      </w:r>
      <w:r w:rsidRPr="00C64670">
        <w:rPr>
          <w:rStyle w:val="Char0"/>
          <w:rtl/>
        </w:rPr>
        <w:t>رم</w:t>
      </w:r>
      <w:r w:rsidR="00BD4800" w:rsidRPr="0063619E">
        <w:rPr>
          <w:rStyle w:val="Char0"/>
          <w:rFonts w:cs="CTraditional Arabic"/>
          <w:rtl/>
        </w:rPr>
        <w:t xml:space="preserve"> ج</w:t>
      </w:r>
      <w:r w:rsidRPr="00C64670">
        <w:rPr>
          <w:rStyle w:val="Char0"/>
          <w:rtl/>
        </w:rPr>
        <w:t xml:space="preserve"> </w:t>
      </w:r>
      <w:r w:rsidR="00DF08BB">
        <w:rPr>
          <w:rStyle w:val="Char0"/>
          <w:rtl/>
        </w:rPr>
        <w:t>ک</w:t>
      </w:r>
      <w:r w:rsidRPr="00C64670">
        <w:rPr>
          <w:rStyle w:val="Char0"/>
          <w:rtl/>
        </w:rPr>
        <w:t>ه تقل</w:t>
      </w:r>
      <w:r w:rsidR="00DF08BB">
        <w:rPr>
          <w:rStyle w:val="Char0"/>
          <w:rtl/>
        </w:rPr>
        <w:t>ی</w:t>
      </w:r>
      <w:r w:rsidRPr="00C64670">
        <w:rPr>
          <w:rStyle w:val="Char0"/>
          <w:rtl/>
        </w:rPr>
        <w:t>د محسوب نم</w:t>
      </w:r>
      <w:r w:rsidR="00DF08BB">
        <w:rPr>
          <w:rStyle w:val="Char0"/>
          <w:rtl/>
        </w:rPr>
        <w:t>ی</w:t>
      </w:r>
      <w:r w:rsidRPr="00C64670">
        <w:rPr>
          <w:rStyle w:val="Char0"/>
          <w:rtl/>
        </w:rPr>
        <w:t>‌شود</w:t>
      </w:r>
      <w:r w:rsidR="00696615" w:rsidRPr="00C64670">
        <w:rPr>
          <w:rStyle w:val="Char0"/>
          <w:rFonts w:hint="cs"/>
          <w:rtl/>
        </w:rPr>
        <w:t>؛</w:t>
      </w:r>
      <w:r w:rsidRPr="00C64670">
        <w:rPr>
          <w:rStyle w:val="Char0"/>
          <w:rtl/>
        </w:rPr>
        <w:t xml:space="preserve"> ز</w:t>
      </w:r>
      <w:r w:rsidR="00DF08BB">
        <w:rPr>
          <w:rStyle w:val="Char0"/>
          <w:rtl/>
        </w:rPr>
        <w:t>ی</w:t>
      </w:r>
      <w:r w:rsidRPr="00C64670">
        <w:rPr>
          <w:rStyle w:val="Char0"/>
          <w:rtl/>
        </w:rPr>
        <w:t xml:space="preserve">را </w:t>
      </w:r>
      <w:r w:rsidR="00696615" w:rsidRPr="00C64670">
        <w:rPr>
          <w:rStyle w:val="Char0"/>
          <w:rtl/>
        </w:rPr>
        <w:t xml:space="preserve">اساساً </w:t>
      </w:r>
      <w:r w:rsidRPr="00C64670">
        <w:rPr>
          <w:rStyle w:val="Char0"/>
          <w:rtl/>
        </w:rPr>
        <w:t>قول</w:t>
      </w:r>
      <w:r w:rsidR="007603A6" w:rsidRPr="00C64670">
        <w:rPr>
          <w:rStyle w:val="Char0"/>
          <w:rFonts w:hint="cs"/>
          <w:rtl/>
        </w:rPr>
        <w:t>،</w:t>
      </w:r>
      <w:r w:rsidRPr="00C64670">
        <w:rPr>
          <w:rStyle w:val="Char0"/>
          <w:rtl/>
        </w:rPr>
        <w:t xml:space="preserve"> فعل </w:t>
      </w:r>
      <w:r w:rsidR="007603A6" w:rsidRPr="00C64670">
        <w:rPr>
          <w:rStyle w:val="Char0"/>
          <w:rFonts w:hint="cs"/>
          <w:rtl/>
        </w:rPr>
        <w:t>و تقر</w:t>
      </w:r>
      <w:r w:rsidR="00DF08BB">
        <w:rPr>
          <w:rStyle w:val="Char0"/>
          <w:rFonts w:hint="cs"/>
          <w:rtl/>
        </w:rPr>
        <w:t>ی</w:t>
      </w:r>
      <w:r w:rsidR="007603A6" w:rsidRPr="00C64670">
        <w:rPr>
          <w:rStyle w:val="Char0"/>
          <w:rFonts w:hint="cs"/>
          <w:rtl/>
        </w:rPr>
        <w:t xml:space="preserve">ر </w:t>
      </w:r>
      <w:r w:rsidRPr="00C64670">
        <w:rPr>
          <w:rStyle w:val="Char0"/>
          <w:rtl/>
        </w:rPr>
        <w:t>ا</w:t>
      </w:r>
      <w:r w:rsidR="00DF08BB">
        <w:rPr>
          <w:rStyle w:val="Char0"/>
          <w:rtl/>
        </w:rPr>
        <w:t>ی</w:t>
      </w:r>
      <w:r w:rsidRPr="00C64670">
        <w:rPr>
          <w:rStyle w:val="Char0"/>
          <w:rtl/>
        </w:rPr>
        <w:t>شان</w:t>
      </w:r>
      <w:r w:rsidR="00BD4800" w:rsidRPr="0063619E">
        <w:rPr>
          <w:rStyle w:val="Char0"/>
          <w:rFonts w:cs="CTraditional Arabic"/>
          <w:rtl/>
        </w:rPr>
        <w:t xml:space="preserve"> ج</w:t>
      </w:r>
      <w:r w:rsidRPr="00C64670">
        <w:rPr>
          <w:rStyle w:val="Char0"/>
          <w:rtl/>
        </w:rPr>
        <w:t xml:space="preserve"> حجت است و عمل به سنت رسول گرام</w:t>
      </w:r>
      <w:r w:rsidR="00DF08BB">
        <w:rPr>
          <w:rStyle w:val="Char0"/>
          <w:rtl/>
        </w:rPr>
        <w:t>ی</w:t>
      </w:r>
      <w:r w:rsidR="00BD4800" w:rsidRPr="0063619E">
        <w:rPr>
          <w:rStyle w:val="Char0"/>
          <w:rFonts w:cs="CTraditional Arabic"/>
          <w:rtl/>
        </w:rPr>
        <w:t>ج</w:t>
      </w:r>
      <w:r w:rsidRPr="00C64670">
        <w:rPr>
          <w:rStyle w:val="Char0"/>
          <w:rtl/>
        </w:rPr>
        <w:t xml:space="preserve"> </w:t>
      </w:r>
      <w:r w:rsidR="00DF08BB">
        <w:rPr>
          <w:rStyle w:val="Char0"/>
          <w:rtl/>
        </w:rPr>
        <w:t>ک</w:t>
      </w:r>
      <w:r w:rsidRPr="00C64670">
        <w:rPr>
          <w:rStyle w:val="Char0"/>
          <w:rtl/>
        </w:rPr>
        <w:t>ه از جمل</w:t>
      </w:r>
      <w:r w:rsidR="00DF08BB">
        <w:rPr>
          <w:rStyle w:val="Char0"/>
          <w:rFonts w:hint="cs"/>
          <w:rtl/>
        </w:rPr>
        <w:t>ۀ</w:t>
      </w:r>
      <w:r w:rsidRPr="00C64670">
        <w:rPr>
          <w:rStyle w:val="Char0"/>
          <w:rtl/>
        </w:rPr>
        <w:t xml:space="preserve"> ادل</w:t>
      </w:r>
      <w:r w:rsidR="007F42C0">
        <w:rPr>
          <w:rStyle w:val="Char0"/>
          <w:rFonts w:hint="cs"/>
          <w:rtl/>
        </w:rPr>
        <w:t>ۀ</w:t>
      </w:r>
      <w:r w:rsidR="004B2099" w:rsidRPr="00C64670">
        <w:rPr>
          <w:rStyle w:val="Char0"/>
          <w:rFonts w:hint="cs"/>
          <w:rtl/>
        </w:rPr>
        <w:t xml:space="preserve"> </w:t>
      </w:r>
      <w:r w:rsidR="004B27E4" w:rsidRPr="00C64670">
        <w:rPr>
          <w:rStyle w:val="Char0"/>
          <w:rtl/>
        </w:rPr>
        <w:t>استنباط و اح</w:t>
      </w:r>
      <w:r w:rsidR="00DF08BB">
        <w:rPr>
          <w:rStyle w:val="Char0"/>
          <w:rtl/>
        </w:rPr>
        <w:t>ک</w:t>
      </w:r>
      <w:r w:rsidR="004B27E4" w:rsidRPr="00C64670">
        <w:rPr>
          <w:rStyle w:val="Char0"/>
          <w:rtl/>
        </w:rPr>
        <w:t>ام است</w:t>
      </w:r>
      <w:r w:rsidR="004B27E4" w:rsidRPr="00C64670">
        <w:rPr>
          <w:rStyle w:val="Char0"/>
          <w:rFonts w:hint="cs"/>
          <w:rtl/>
        </w:rPr>
        <w:t xml:space="preserve"> و</w:t>
      </w:r>
      <w:r w:rsidRPr="00C64670">
        <w:rPr>
          <w:rStyle w:val="Char0"/>
          <w:rtl/>
        </w:rPr>
        <w:t xml:space="preserve"> تقل</w:t>
      </w:r>
      <w:r w:rsidR="00DF08BB">
        <w:rPr>
          <w:rStyle w:val="Char0"/>
          <w:rtl/>
        </w:rPr>
        <w:t>ی</w:t>
      </w:r>
      <w:r w:rsidRPr="00C64670">
        <w:rPr>
          <w:rStyle w:val="Char0"/>
          <w:rtl/>
        </w:rPr>
        <w:t>د محسوب نم</w:t>
      </w:r>
      <w:r w:rsidR="00DF08BB">
        <w:rPr>
          <w:rStyle w:val="Char0"/>
          <w:rtl/>
        </w:rPr>
        <w:t>ی</w:t>
      </w:r>
      <w:r w:rsidRPr="00C64670">
        <w:rPr>
          <w:rStyle w:val="Char0"/>
          <w:rtl/>
        </w:rPr>
        <w:t>‌شود.</w:t>
      </w:r>
    </w:p>
    <w:p w:rsidR="009A69F8" w:rsidRPr="009A69F8" w:rsidRDefault="00E11DC7" w:rsidP="009A69F8">
      <w:pPr>
        <w:pStyle w:val="ListParagraph"/>
        <w:numPr>
          <w:ilvl w:val="0"/>
          <w:numId w:val="18"/>
        </w:numPr>
        <w:spacing w:after="0" w:line="240" w:lineRule="auto"/>
        <w:ind w:left="641" w:hanging="357"/>
        <w:jc w:val="both"/>
        <w:rPr>
          <w:rStyle w:val="FootnoteReference"/>
          <w:rFonts w:ascii="IRNazli" w:hAnsi="IRNazli" w:cs="IRNazli"/>
          <w:sz w:val="28"/>
          <w:szCs w:val="28"/>
          <w:vertAlign w:val="baseline"/>
        </w:rPr>
      </w:pPr>
      <w:r w:rsidRPr="00C64670">
        <w:rPr>
          <w:rStyle w:val="Char0"/>
          <w:rtl/>
        </w:rPr>
        <w:t>قبول روا</w:t>
      </w:r>
      <w:r w:rsidR="00DF08BB">
        <w:rPr>
          <w:rStyle w:val="Char0"/>
          <w:rtl/>
        </w:rPr>
        <w:t>ی</w:t>
      </w:r>
      <w:r w:rsidRPr="00C64670">
        <w:rPr>
          <w:rStyle w:val="Char0"/>
          <w:rtl/>
        </w:rPr>
        <w:t>ت</w:t>
      </w:r>
      <w:r w:rsidR="00E717C0" w:rsidRPr="00C64670">
        <w:rPr>
          <w:rStyle w:val="Char0"/>
          <w:rFonts w:hint="cs"/>
          <w:rtl/>
        </w:rPr>
        <w:t>،</w:t>
      </w:r>
      <w:r w:rsidRPr="00C64670">
        <w:rPr>
          <w:rStyle w:val="Char0"/>
          <w:rtl/>
        </w:rPr>
        <w:t xml:space="preserve"> </w:t>
      </w:r>
      <w:r w:rsidR="00555FA1" w:rsidRPr="00C64670">
        <w:rPr>
          <w:rStyle w:val="Char0"/>
          <w:rFonts w:hint="cs"/>
          <w:rtl/>
        </w:rPr>
        <w:t xml:space="preserve">آنچه </w:t>
      </w:r>
      <w:r w:rsidRPr="00C64670">
        <w:rPr>
          <w:rStyle w:val="Char0"/>
          <w:rtl/>
        </w:rPr>
        <w:t>راو</w:t>
      </w:r>
      <w:r w:rsidR="00DF08BB">
        <w:rPr>
          <w:rStyle w:val="Char0"/>
          <w:rtl/>
        </w:rPr>
        <w:t>ی</w:t>
      </w:r>
      <w:r w:rsidRPr="00C64670">
        <w:rPr>
          <w:rStyle w:val="Char0"/>
          <w:rtl/>
        </w:rPr>
        <w:t xml:space="preserve"> از </w:t>
      </w:r>
      <w:r w:rsidR="00DF08BB">
        <w:rPr>
          <w:rStyle w:val="Char0"/>
          <w:rtl/>
        </w:rPr>
        <w:t>ک</w:t>
      </w:r>
      <w:r w:rsidRPr="00C64670">
        <w:rPr>
          <w:rStyle w:val="Char0"/>
          <w:rtl/>
        </w:rPr>
        <w:t>س</w:t>
      </w:r>
      <w:r w:rsidR="00DF08BB">
        <w:rPr>
          <w:rStyle w:val="Char0"/>
          <w:rtl/>
        </w:rPr>
        <w:t>ی</w:t>
      </w:r>
      <w:r w:rsidRPr="00C64670">
        <w:rPr>
          <w:rStyle w:val="Char0"/>
          <w:rtl/>
        </w:rPr>
        <w:t xml:space="preserve"> </w:t>
      </w:r>
      <w:r w:rsidR="00DF08BB">
        <w:rPr>
          <w:rStyle w:val="Char0"/>
          <w:rtl/>
        </w:rPr>
        <w:t>ک</w:t>
      </w:r>
      <w:r w:rsidRPr="00C64670">
        <w:rPr>
          <w:rStyle w:val="Char0"/>
          <w:rtl/>
        </w:rPr>
        <w:t>ه قول او حجت است</w:t>
      </w:r>
      <w:r w:rsidR="00555FA1" w:rsidRPr="00C64670">
        <w:rPr>
          <w:rStyle w:val="Char0"/>
          <w:rFonts w:hint="cs"/>
          <w:rtl/>
        </w:rPr>
        <w:t>،</w:t>
      </w:r>
      <w:r w:rsidRPr="00C64670">
        <w:rPr>
          <w:rStyle w:val="Char0"/>
          <w:rtl/>
        </w:rPr>
        <w:t xml:space="preserve"> روا</w:t>
      </w:r>
      <w:r w:rsidR="00DF08BB">
        <w:rPr>
          <w:rStyle w:val="Char0"/>
          <w:rtl/>
        </w:rPr>
        <w:t>ی</w:t>
      </w:r>
      <w:r w:rsidRPr="00C64670">
        <w:rPr>
          <w:rStyle w:val="Char0"/>
          <w:rtl/>
        </w:rPr>
        <w:t xml:space="preserve">ت </w:t>
      </w:r>
      <w:r w:rsidR="00DF08BB">
        <w:rPr>
          <w:rStyle w:val="Char0"/>
          <w:rtl/>
        </w:rPr>
        <w:t>ک</w:t>
      </w:r>
      <w:r w:rsidRPr="00C64670">
        <w:rPr>
          <w:rStyle w:val="Char0"/>
          <w:rtl/>
        </w:rPr>
        <w:t>ند</w:t>
      </w:r>
      <w:r w:rsidR="00555FA1" w:rsidRPr="00C64670">
        <w:rPr>
          <w:rStyle w:val="Char0"/>
          <w:rFonts w:hint="cs"/>
          <w:rtl/>
        </w:rPr>
        <w:t>،</w:t>
      </w:r>
      <w:r w:rsidRPr="00C64670">
        <w:rPr>
          <w:rStyle w:val="Char0"/>
          <w:rtl/>
        </w:rPr>
        <w:t xml:space="preserve"> تقل</w:t>
      </w:r>
      <w:r w:rsidR="00DF08BB">
        <w:rPr>
          <w:rStyle w:val="Char0"/>
          <w:rtl/>
        </w:rPr>
        <w:t>ی</w:t>
      </w:r>
      <w:r w:rsidRPr="00C64670">
        <w:rPr>
          <w:rStyle w:val="Char0"/>
          <w:rtl/>
        </w:rPr>
        <w:t>د محسوب نم</w:t>
      </w:r>
      <w:r w:rsidR="00DF08BB">
        <w:rPr>
          <w:rStyle w:val="Char0"/>
          <w:rtl/>
        </w:rPr>
        <w:t>ی</w:t>
      </w:r>
      <w:r w:rsidRPr="00C64670">
        <w:rPr>
          <w:rStyle w:val="Char0"/>
          <w:rtl/>
        </w:rPr>
        <w:t>‌گردد</w:t>
      </w:r>
      <w:r w:rsidR="00555FA1" w:rsidRPr="00C64670">
        <w:rPr>
          <w:rStyle w:val="Char0"/>
          <w:rFonts w:hint="cs"/>
          <w:rtl/>
        </w:rPr>
        <w:t>؛</w:t>
      </w:r>
      <w:r w:rsidRPr="006933B2">
        <w:rPr>
          <w:rStyle w:val="FootnoteReference"/>
          <w:rFonts w:cs="IRNazli"/>
          <w:sz w:val="32"/>
          <w:szCs w:val="28"/>
          <w:rtl/>
        </w:rPr>
        <w:t>(</w:t>
      </w:r>
      <w:r w:rsidRPr="006933B2">
        <w:rPr>
          <w:rStyle w:val="FootnoteReference"/>
          <w:rFonts w:cs="IRNazli"/>
          <w:sz w:val="32"/>
          <w:szCs w:val="28"/>
          <w:rtl/>
        </w:rPr>
        <w:footnoteReference w:id="6"/>
      </w:r>
      <w:r w:rsidRPr="006933B2">
        <w:rPr>
          <w:rStyle w:val="FootnoteReference"/>
          <w:rFonts w:cs="IRNazli"/>
          <w:sz w:val="32"/>
          <w:szCs w:val="28"/>
          <w:rtl/>
        </w:rPr>
        <w:t>)</w:t>
      </w:r>
      <w:r w:rsidRPr="00C64670">
        <w:rPr>
          <w:rStyle w:val="Char0"/>
          <w:rtl/>
        </w:rPr>
        <w:t xml:space="preserve"> ز</w:t>
      </w:r>
      <w:r w:rsidR="00DF08BB">
        <w:rPr>
          <w:rStyle w:val="Char0"/>
          <w:rtl/>
        </w:rPr>
        <w:t>ی</w:t>
      </w:r>
      <w:r w:rsidRPr="00C64670">
        <w:rPr>
          <w:rStyle w:val="Char0"/>
          <w:rtl/>
        </w:rPr>
        <w:t>را در صورت حجت بودن روا</w:t>
      </w:r>
      <w:r w:rsidR="00DF08BB">
        <w:rPr>
          <w:rStyle w:val="Char0"/>
          <w:rtl/>
        </w:rPr>
        <w:t>ی</w:t>
      </w:r>
      <w:r w:rsidRPr="00C64670">
        <w:rPr>
          <w:rStyle w:val="Char0"/>
          <w:rtl/>
        </w:rPr>
        <w:t>تش</w:t>
      </w:r>
      <w:r w:rsidR="00555FA1" w:rsidRPr="00C64670">
        <w:rPr>
          <w:rStyle w:val="Char0"/>
          <w:rFonts w:hint="cs"/>
          <w:rtl/>
        </w:rPr>
        <w:t>،</w:t>
      </w:r>
      <w:r w:rsidRPr="00C64670">
        <w:rPr>
          <w:rStyle w:val="Char0"/>
          <w:rtl/>
        </w:rPr>
        <w:t xml:space="preserve"> به گفته‌ا</w:t>
      </w:r>
      <w:r w:rsidR="00DF08BB">
        <w:rPr>
          <w:rStyle w:val="Char0"/>
          <w:rtl/>
        </w:rPr>
        <w:t>ی</w:t>
      </w:r>
      <w:r w:rsidRPr="00C64670">
        <w:rPr>
          <w:rStyle w:val="Char0"/>
          <w:rtl/>
        </w:rPr>
        <w:t xml:space="preserve"> استناد م</w:t>
      </w:r>
      <w:r w:rsidR="00DF08BB">
        <w:rPr>
          <w:rStyle w:val="Char0"/>
          <w:rtl/>
        </w:rPr>
        <w:t>ی</w:t>
      </w:r>
      <w:r w:rsidRPr="00C64670">
        <w:rPr>
          <w:rStyle w:val="Char0"/>
          <w:rtl/>
        </w:rPr>
        <w:t xml:space="preserve">‌شود </w:t>
      </w:r>
      <w:r w:rsidR="00DF08BB">
        <w:rPr>
          <w:rStyle w:val="Char0"/>
          <w:rtl/>
        </w:rPr>
        <w:t>ک</w:t>
      </w:r>
      <w:r w:rsidRPr="00C64670">
        <w:rPr>
          <w:rStyle w:val="Char0"/>
          <w:rtl/>
        </w:rPr>
        <w:t>ه حجت</w:t>
      </w:r>
      <w:r w:rsidR="00555FA1" w:rsidRPr="00C64670">
        <w:rPr>
          <w:rStyle w:val="Char0"/>
          <w:rFonts w:hint="cs"/>
          <w:rtl/>
        </w:rPr>
        <w:t xml:space="preserve"> </w:t>
      </w:r>
      <w:r w:rsidRPr="00C64670">
        <w:rPr>
          <w:rStyle w:val="Char0"/>
          <w:rtl/>
        </w:rPr>
        <w:t>است و روا</w:t>
      </w:r>
      <w:r w:rsidR="00DF08BB">
        <w:rPr>
          <w:rStyle w:val="Char0"/>
          <w:rtl/>
        </w:rPr>
        <w:t>ی</w:t>
      </w:r>
      <w:r w:rsidRPr="00C64670">
        <w:rPr>
          <w:rStyle w:val="Char0"/>
          <w:rtl/>
        </w:rPr>
        <w:t>ت راو</w:t>
      </w:r>
      <w:r w:rsidR="00DF08BB">
        <w:rPr>
          <w:rStyle w:val="Char0"/>
          <w:rtl/>
        </w:rPr>
        <w:t>ی</w:t>
      </w:r>
      <w:r w:rsidRPr="00C64670">
        <w:rPr>
          <w:rStyle w:val="Char0"/>
          <w:rtl/>
        </w:rPr>
        <w:t xml:space="preserve"> ثقه فقط ارتباط</w:t>
      </w:r>
      <w:r w:rsidR="00DF08BB">
        <w:rPr>
          <w:rStyle w:val="Char0"/>
          <w:rtl/>
        </w:rPr>
        <w:t>ی</w:t>
      </w:r>
      <w:r w:rsidRPr="00C64670">
        <w:rPr>
          <w:rStyle w:val="Char0"/>
          <w:rtl/>
        </w:rPr>
        <w:t xml:space="preserve"> بر اخذ قول حجت است </w:t>
      </w:r>
      <w:r w:rsidR="00DF08BB">
        <w:rPr>
          <w:rStyle w:val="Char0"/>
          <w:rtl/>
        </w:rPr>
        <w:t>ک</w:t>
      </w:r>
      <w:r w:rsidRPr="00C64670">
        <w:rPr>
          <w:rStyle w:val="Char0"/>
          <w:rtl/>
        </w:rPr>
        <w:t>ه در ا</w:t>
      </w:r>
      <w:r w:rsidR="00DF08BB">
        <w:rPr>
          <w:rStyle w:val="Char0"/>
          <w:rtl/>
        </w:rPr>
        <w:t>ی</w:t>
      </w:r>
      <w:r w:rsidRPr="00C64670">
        <w:rPr>
          <w:rStyle w:val="Char0"/>
          <w:rtl/>
        </w:rPr>
        <w:t>ن حالت قبولش تقل</w:t>
      </w:r>
      <w:r w:rsidR="00DF08BB">
        <w:rPr>
          <w:rStyle w:val="Char0"/>
          <w:rtl/>
        </w:rPr>
        <w:t>ی</w:t>
      </w:r>
      <w:r w:rsidRPr="00C64670">
        <w:rPr>
          <w:rStyle w:val="Char0"/>
          <w:rtl/>
        </w:rPr>
        <w:t>د محسوب نم</w:t>
      </w:r>
      <w:r w:rsidR="00DF08BB">
        <w:rPr>
          <w:rStyle w:val="Char0"/>
          <w:rtl/>
        </w:rPr>
        <w:t>ی</w:t>
      </w:r>
      <w:r w:rsidRPr="00C64670">
        <w:rPr>
          <w:rStyle w:val="Char0"/>
          <w:rtl/>
        </w:rPr>
        <w:t>‌گردد. تعر</w:t>
      </w:r>
      <w:r w:rsidR="00DF08BB">
        <w:rPr>
          <w:rStyle w:val="Char0"/>
          <w:rtl/>
        </w:rPr>
        <w:t>ی</w:t>
      </w:r>
      <w:r w:rsidRPr="00C64670">
        <w:rPr>
          <w:rStyle w:val="Char0"/>
          <w:rtl/>
        </w:rPr>
        <w:t>ف آمد</w:t>
      </w:r>
      <w:r w:rsidR="00DF08BB">
        <w:rPr>
          <w:rStyle w:val="Char0"/>
          <w:rtl/>
        </w:rPr>
        <w:t>ی</w:t>
      </w:r>
      <w:r w:rsidR="0063619E" w:rsidRPr="0063619E">
        <w:rPr>
          <w:rFonts w:cs="CTraditional Arabic" w:hint="cs"/>
          <w:sz w:val="28"/>
          <w:rtl/>
        </w:rPr>
        <w:t>/</w:t>
      </w:r>
      <w:r w:rsidR="00183994" w:rsidRPr="00C64670">
        <w:rPr>
          <w:rStyle w:val="Char0"/>
          <w:rFonts w:hint="cs"/>
          <w:rtl/>
        </w:rPr>
        <w:t xml:space="preserve"> </w:t>
      </w:r>
      <w:r w:rsidRPr="00C64670">
        <w:rPr>
          <w:rStyle w:val="Char0"/>
          <w:rtl/>
        </w:rPr>
        <w:t>ن</w:t>
      </w:r>
      <w:r w:rsidR="00DF08BB">
        <w:rPr>
          <w:rStyle w:val="Char0"/>
          <w:rtl/>
        </w:rPr>
        <w:t>ی</w:t>
      </w:r>
      <w:r w:rsidRPr="00C64670">
        <w:rPr>
          <w:rStyle w:val="Char0"/>
          <w:rtl/>
        </w:rPr>
        <w:t>ز همانند تعر</w:t>
      </w:r>
      <w:r w:rsidR="00DF08BB">
        <w:rPr>
          <w:rStyle w:val="Char0"/>
          <w:rtl/>
        </w:rPr>
        <w:t>ی</w:t>
      </w:r>
      <w:r w:rsidRPr="00C64670">
        <w:rPr>
          <w:rStyle w:val="Char0"/>
          <w:rtl/>
        </w:rPr>
        <w:t>ف شو</w:t>
      </w:r>
      <w:r w:rsidR="00DF08BB">
        <w:rPr>
          <w:rStyle w:val="Char0"/>
          <w:rtl/>
        </w:rPr>
        <w:t>ک</w:t>
      </w:r>
      <w:r w:rsidRPr="00C64670">
        <w:rPr>
          <w:rStyle w:val="Char0"/>
          <w:rtl/>
        </w:rPr>
        <w:t>ان</w:t>
      </w:r>
      <w:r w:rsidR="00DF08BB">
        <w:rPr>
          <w:rStyle w:val="Char0"/>
          <w:rtl/>
        </w:rPr>
        <w:t>ی</w:t>
      </w:r>
      <w:r w:rsidRPr="00C64670">
        <w:rPr>
          <w:rStyle w:val="Char0"/>
          <w:rtl/>
        </w:rPr>
        <w:t xml:space="preserve"> است: </w:t>
      </w:r>
      <w:r w:rsidRPr="0063619E">
        <w:rPr>
          <w:rStyle w:val="Char1"/>
          <w:rtl/>
          <w:lang w:bidi="ar-SA"/>
        </w:rPr>
        <w:t>«التقليد هوالعمل بقول الغير من غيرحجة ملزمة</w:t>
      </w:r>
      <w:r w:rsidR="00555FA1" w:rsidRPr="0063619E">
        <w:rPr>
          <w:rStyle w:val="Char1"/>
          <w:rFonts w:hint="cs"/>
          <w:rtl/>
          <w:lang w:bidi="ar-SA"/>
        </w:rPr>
        <w:t>.</w:t>
      </w:r>
      <w:r w:rsidRPr="0063619E">
        <w:rPr>
          <w:rStyle w:val="Char1"/>
          <w:rtl/>
          <w:lang w:bidi="ar-SA"/>
        </w:rPr>
        <w:t>»</w:t>
      </w:r>
      <w:r w:rsidRPr="006933B2">
        <w:rPr>
          <w:rStyle w:val="FootnoteReference"/>
          <w:rFonts w:cs="IRNazli"/>
          <w:sz w:val="32"/>
          <w:szCs w:val="28"/>
          <w:rtl/>
        </w:rPr>
        <w:t>(</w:t>
      </w:r>
      <w:r w:rsidRPr="006933B2">
        <w:rPr>
          <w:rStyle w:val="FootnoteReference"/>
          <w:rFonts w:cs="IRNazli"/>
          <w:sz w:val="32"/>
          <w:szCs w:val="28"/>
          <w:rtl/>
        </w:rPr>
        <w:footnoteReference w:id="7"/>
      </w:r>
      <w:r w:rsidRPr="006933B2">
        <w:rPr>
          <w:rStyle w:val="FootnoteReference"/>
          <w:rFonts w:cs="IRNazli"/>
          <w:sz w:val="32"/>
          <w:szCs w:val="28"/>
          <w:rtl/>
        </w:rPr>
        <w:t>)</w:t>
      </w:r>
    </w:p>
    <w:p w:rsidR="009A69F8" w:rsidRPr="009A69F8" w:rsidRDefault="00E11DC7" w:rsidP="009A69F8">
      <w:pPr>
        <w:pStyle w:val="ListParagraph"/>
        <w:numPr>
          <w:ilvl w:val="0"/>
          <w:numId w:val="18"/>
        </w:numPr>
        <w:spacing w:after="0" w:line="240" w:lineRule="auto"/>
        <w:ind w:left="641" w:hanging="357"/>
        <w:jc w:val="both"/>
        <w:rPr>
          <w:rStyle w:val="FootnoteReference"/>
          <w:rFonts w:ascii="IRNazli" w:hAnsi="IRNazli" w:cs="IRNazli"/>
          <w:sz w:val="28"/>
          <w:szCs w:val="28"/>
          <w:vertAlign w:val="baseline"/>
        </w:rPr>
      </w:pPr>
      <w:r w:rsidRPr="00C64670">
        <w:rPr>
          <w:rStyle w:val="Char0"/>
          <w:rtl/>
        </w:rPr>
        <w:t>همچن</w:t>
      </w:r>
      <w:r w:rsidR="00DF08BB">
        <w:rPr>
          <w:rStyle w:val="Char0"/>
          <w:rtl/>
        </w:rPr>
        <w:t>ی</w:t>
      </w:r>
      <w:r w:rsidRPr="00C64670">
        <w:rPr>
          <w:rStyle w:val="Char0"/>
          <w:rtl/>
        </w:rPr>
        <w:t xml:space="preserve">ن </w:t>
      </w:r>
      <w:r w:rsidR="00C35E33" w:rsidRPr="009A69F8">
        <w:rPr>
          <w:rStyle w:val="Char0"/>
          <w:rFonts w:hint="cs"/>
          <w:rtl/>
        </w:rPr>
        <w:t>ا</w:t>
      </w:r>
      <w:r w:rsidR="00DF08BB" w:rsidRPr="009A69F8">
        <w:rPr>
          <w:rStyle w:val="Char0"/>
          <w:rFonts w:hint="cs"/>
          <w:rtl/>
        </w:rPr>
        <w:t>ی</w:t>
      </w:r>
      <w:r w:rsidR="00C35E33" w:rsidRPr="009A69F8">
        <w:rPr>
          <w:rStyle w:val="Char0"/>
          <w:rFonts w:hint="cs"/>
          <w:rtl/>
        </w:rPr>
        <w:t xml:space="preserve">شان </w:t>
      </w:r>
      <w:r w:rsidRPr="009A69F8">
        <w:rPr>
          <w:rStyle w:val="Char0"/>
          <w:rtl/>
        </w:rPr>
        <w:t xml:space="preserve">در </w:t>
      </w:r>
      <w:r w:rsidR="00DF08BB" w:rsidRPr="009A69F8">
        <w:rPr>
          <w:rStyle w:val="Char0"/>
          <w:rtl/>
        </w:rPr>
        <w:t>ک</w:t>
      </w:r>
      <w:r w:rsidRPr="009A69F8">
        <w:rPr>
          <w:rStyle w:val="Char0"/>
          <w:rtl/>
        </w:rPr>
        <w:t>تاب القول المفيد في أدلة الاجتهاد والتقليد م</w:t>
      </w:r>
      <w:r w:rsidR="00DF08BB" w:rsidRPr="009A69F8">
        <w:rPr>
          <w:rStyle w:val="Char0"/>
          <w:rtl/>
        </w:rPr>
        <w:t>ی</w:t>
      </w:r>
      <w:r w:rsidRPr="009A69F8">
        <w:rPr>
          <w:rStyle w:val="Char0"/>
          <w:rtl/>
        </w:rPr>
        <w:t>‌فرم</w:t>
      </w:r>
      <w:r w:rsidRPr="00C64670">
        <w:rPr>
          <w:rStyle w:val="Char0"/>
          <w:rtl/>
        </w:rPr>
        <w:t>ا</w:t>
      </w:r>
      <w:r w:rsidR="00DF08BB">
        <w:rPr>
          <w:rStyle w:val="Char0"/>
          <w:rtl/>
        </w:rPr>
        <w:t>ی</w:t>
      </w:r>
      <w:r w:rsidRPr="00C64670">
        <w:rPr>
          <w:rStyle w:val="Char0"/>
          <w:rtl/>
        </w:rPr>
        <w:t>د: عمل به اجماع ن</w:t>
      </w:r>
      <w:r w:rsidR="00DF08BB">
        <w:rPr>
          <w:rStyle w:val="Char0"/>
          <w:rtl/>
        </w:rPr>
        <w:t>ی</w:t>
      </w:r>
      <w:r w:rsidRPr="00C64670">
        <w:rPr>
          <w:rStyle w:val="Char0"/>
          <w:rtl/>
        </w:rPr>
        <w:t>ز جز تقل</w:t>
      </w:r>
      <w:r w:rsidR="00DF08BB">
        <w:rPr>
          <w:rStyle w:val="Char0"/>
          <w:rtl/>
        </w:rPr>
        <w:t>ی</w:t>
      </w:r>
      <w:r w:rsidRPr="00C64670">
        <w:rPr>
          <w:rStyle w:val="Char0"/>
          <w:rtl/>
        </w:rPr>
        <w:t>د محسوب نم</w:t>
      </w:r>
      <w:r w:rsidR="00DF08BB">
        <w:rPr>
          <w:rStyle w:val="Char0"/>
          <w:rtl/>
        </w:rPr>
        <w:t>ی</w:t>
      </w:r>
      <w:r w:rsidRPr="00C64670">
        <w:rPr>
          <w:rStyle w:val="Char0"/>
          <w:rtl/>
        </w:rPr>
        <w:t>‌شود. با توجه به ا</w:t>
      </w:r>
      <w:r w:rsidR="00DF08BB">
        <w:rPr>
          <w:rStyle w:val="Char0"/>
          <w:rtl/>
        </w:rPr>
        <w:t>ی</w:t>
      </w:r>
      <w:r w:rsidRPr="00C64670">
        <w:rPr>
          <w:rStyle w:val="Char0"/>
          <w:rtl/>
        </w:rPr>
        <w:t>ن</w:t>
      </w:r>
      <w:r w:rsidR="00DF08BB">
        <w:rPr>
          <w:rStyle w:val="Char0"/>
          <w:rtl/>
        </w:rPr>
        <w:t>ک</w:t>
      </w:r>
      <w:r w:rsidRPr="00C64670">
        <w:rPr>
          <w:rStyle w:val="Char0"/>
          <w:rtl/>
        </w:rPr>
        <w:t>ه اجماع</w:t>
      </w:r>
      <w:r w:rsidR="00D72CB8" w:rsidRPr="00C64670">
        <w:rPr>
          <w:rStyle w:val="Char0"/>
          <w:rFonts w:hint="cs"/>
          <w:rtl/>
        </w:rPr>
        <w:t>،</w:t>
      </w:r>
      <w:r w:rsidRPr="00C64670">
        <w:rPr>
          <w:rStyle w:val="Char0"/>
          <w:rtl/>
        </w:rPr>
        <w:t xml:space="preserve"> جزء ادل</w:t>
      </w:r>
      <w:r w:rsidR="007F42C0">
        <w:rPr>
          <w:rStyle w:val="Char0"/>
          <w:rFonts w:hint="cs"/>
          <w:rtl/>
        </w:rPr>
        <w:t>ۀ</w:t>
      </w:r>
      <w:r w:rsidR="00AC2D37" w:rsidRPr="00C64670">
        <w:rPr>
          <w:rStyle w:val="Char0"/>
          <w:rtl/>
        </w:rPr>
        <w:t xml:space="preserve"> </w:t>
      </w:r>
      <w:r w:rsidRPr="00C64670">
        <w:rPr>
          <w:rStyle w:val="Char0"/>
          <w:rtl/>
        </w:rPr>
        <w:t>استنباط اح</w:t>
      </w:r>
      <w:r w:rsidR="00DF08BB">
        <w:rPr>
          <w:rStyle w:val="Char0"/>
          <w:rtl/>
        </w:rPr>
        <w:t>ک</w:t>
      </w:r>
      <w:r w:rsidRPr="00C64670">
        <w:rPr>
          <w:rStyle w:val="Char0"/>
          <w:rtl/>
        </w:rPr>
        <w:t>ام است</w:t>
      </w:r>
      <w:r w:rsidR="00C35E33" w:rsidRPr="00C64670">
        <w:rPr>
          <w:rStyle w:val="Char0"/>
          <w:rFonts w:hint="cs"/>
          <w:rtl/>
        </w:rPr>
        <w:t>،</w:t>
      </w:r>
      <w:r w:rsidRPr="00C64670">
        <w:rPr>
          <w:rStyle w:val="Char0"/>
          <w:rtl/>
        </w:rPr>
        <w:t xml:space="preserve"> پس استناد به آن تقل</w:t>
      </w:r>
      <w:r w:rsidR="00DF08BB">
        <w:rPr>
          <w:rStyle w:val="Char0"/>
          <w:rtl/>
        </w:rPr>
        <w:t>ی</w:t>
      </w:r>
      <w:r w:rsidRPr="00C64670">
        <w:rPr>
          <w:rStyle w:val="Char0"/>
          <w:rtl/>
        </w:rPr>
        <w:t>د محسوب نم</w:t>
      </w:r>
      <w:r w:rsidR="00DF08BB">
        <w:rPr>
          <w:rStyle w:val="Char0"/>
          <w:rtl/>
        </w:rPr>
        <w:t>ی</w:t>
      </w:r>
      <w:r w:rsidRPr="00C64670">
        <w:rPr>
          <w:rStyle w:val="Char0"/>
          <w:rtl/>
        </w:rPr>
        <w:t>‌شود.</w:t>
      </w:r>
      <w:r w:rsidRPr="006933B2">
        <w:rPr>
          <w:rStyle w:val="FootnoteReference"/>
          <w:rFonts w:cs="IRNazli"/>
          <w:sz w:val="32"/>
          <w:szCs w:val="28"/>
          <w:rtl/>
        </w:rPr>
        <w:t>(</w:t>
      </w:r>
      <w:r w:rsidRPr="006933B2">
        <w:rPr>
          <w:rStyle w:val="FootnoteReference"/>
          <w:rFonts w:cs="IRNazli"/>
          <w:sz w:val="32"/>
          <w:szCs w:val="28"/>
          <w:rtl/>
        </w:rPr>
        <w:footnoteReference w:id="8"/>
      </w:r>
      <w:r w:rsidRPr="006933B2">
        <w:rPr>
          <w:rStyle w:val="FootnoteReference"/>
          <w:rFonts w:cs="IRNazli"/>
          <w:sz w:val="32"/>
          <w:szCs w:val="28"/>
          <w:rtl/>
        </w:rPr>
        <w:t>)</w:t>
      </w:r>
    </w:p>
    <w:p w:rsidR="009A69F8" w:rsidRPr="009A69F8" w:rsidRDefault="00E11DC7" w:rsidP="009A69F8">
      <w:pPr>
        <w:pStyle w:val="ListParagraph"/>
        <w:numPr>
          <w:ilvl w:val="0"/>
          <w:numId w:val="18"/>
        </w:numPr>
        <w:spacing w:after="0" w:line="240" w:lineRule="auto"/>
        <w:ind w:left="641" w:hanging="357"/>
        <w:jc w:val="both"/>
        <w:rPr>
          <w:rStyle w:val="FootnoteReference"/>
          <w:rFonts w:ascii="IRNazli" w:hAnsi="IRNazli" w:cs="IRNazli"/>
          <w:sz w:val="28"/>
          <w:szCs w:val="28"/>
          <w:vertAlign w:val="baseline"/>
        </w:rPr>
      </w:pPr>
      <w:r w:rsidRPr="00C64670">
        <w:rPr>
          <w:rStyle w:val="Char0"/>
          <w:rtl/>
        </w:rPr>
        <w:t xml:space="preserve"> امام شو</w:t>
      </w:r>
      <w:r w:rsidR="00DF08BB">
        <w:rPr>
          <w:rStyle w:val="Char0"/>
          <w:rtl/>
        </w:rPr>
        <w:t>ک</w:t>
      </w:r>
      <w:r w:rsidRPr="00C64670">
        <w:rPr>
          <w:rStyle w:val="Char0"/>
          <w:rtl/>
        </w:rPr>
        <w:t>ان</w:t>
      </w:r>
      <w:r w:rsidR="00DF08BB">
        <w:rPr>
          <w:rStyle w:val="Char0"/>
          <w:rtl/>
        </w:rPr>
        <w:t>ی</w:t>
      </w:r>
      <w:r w:rsidRPr="00C64670">
        <w:rPr>
          <w:rStyle w:val="Char0"/>
          <w:rtl/>
        </w:rPr>
        <w:t xml:space="preserve"> ب</w:t>
      </w:r>
      <w:r w:rsidR="0069125E" w:rsidRPr="00C64670">
        <w:rPr>
          <w:rStyle w:val="Char0"/>
          <w:rFonts w:hint="cs"/>
          <w:rtl/>
        </w:rPr>
        <w:t xml:space="preserve">ر </w:t>
      </w:r>
      <w:r w:rsidRPr="00C64670">
        <w:rPr>
          <w:rStyle w:val="Char0"/>
          <w:rtl/>
        </w:rPr>
        <w:t>ا</w:t>
      </w:r>
      <w:r w:rsidR="00DF08BB">
        <w:rPr>
          <w:rStyle w:val="Char0"/>
          <w:rtl/>
        </w:rPr>
        <w:t>ی</w:t>
      </w:r>
      <w:r w:rsidRPr="00C64670">
        <w:rPr>
          <w:rStyle w:val="Char0"/>
          <w:rtl/>
        </w:rPr>
        <w:t xml:space="preserve">ن </w:t>
      </w:r>
      <w:r w:rsidR="0069125E" w:rsidRPr="00C64670">
        <w:rPr>
          <w:rStyle w:val="Char0"/>
          <w:rFonts w:hint="cs"/>
          <w:rtl/>
        </w:rPr>
        <w:t xml:space="preserve">باور </w:t>
      </w:r>
      <w:r w:rsidRPr="00C64670">
        <w:rPr>
          <w:rStyle w:val="Char0"/>
          <w:rtl/>
        </w:rPr>
        <w:t xml:space="preserve">است </w:t>
      </w:r>
      <w:r w:rsidR="00DF08BB">
        <w:rPr>
          <w:rStyle w:val="Char0"/>
          <w:rtl/>
        </w:rPr>
        <w:t>ک</w:t>
      </w:r>
      <w:r w:rsidRPr="00C64670">
        <w:rPr>
          <w:rStyle w:val="Char0"/>
          <w:rtl/>
        </w:rPr>
        <w:t>ه استفتاء عوام از مفت</w:t>
      </w:r>
      <w:r w:rsidR="00DF08BB">
        <w:rPr>
          <w:rStyle w:val="Char0"/>
          <w:rtl/>
        </w:rPr>
        <w:t>ی</w:t>
      </w:r>
      <w:r w:rsidRPr="00C64670">
        <w:rPr>
          <w:rStyle w:val="Char0"/>
          <w:rtl/>
        </w:rPr>
        <w:t xml:space="preserve"> با</w:t>
      </w:r>
      <w:r w:rsidR="00DF08BB">
        <w:rPr>
          <w:rStyle w:val="Char0"/>
          <w:rtl/>
        </w:rPr>
        <w:t>ی</w:t>
      </w:r>
      <w:r w:rsidRPr="00C64670">
        <w:rPr>
          <w:rStyle w:val="Char0"/>
          <w:rtl/>
        </w:rPr>
        <w:t>د با فهم دل</w:t>
      </w:r>
      <w:r w:rsidR="00DF08BB">
        <w:rPr>
          <w:rStyle w:val="Char0"/>
          <w:rtl/>
        </w:rPr>
        <w:t>ی</w:t>
      </w:r>
      <w:r w:rsidRPr="00C64670">
        <w:rPr>
          <w:rStyle w:val="Char0"/>
          <w:rtl/>
        </w:rPr>
        <w:t>ل و استدلال مفت</w:t>
      </w:r>
      <w:r w:rsidR="00DF08BB">
        <w:rPr>
          <w:rStyle w:val="Char0"/>
          <w:rtl/>
        </w:rPr>
        <w:t>ی</w:t>
      </w:r>
      <w:r w:rsidRPr="00C64670">
        <w:rPr>
          <w:rStyle w:val="Char0"/>
          <w:rtl/>
        </w:rPr>
        <w:t xml:space="preserve"> باشد و در صورت فهم عام</w:t>
      </w:r>
      <w:r w:rsidR="00DF08BB">
        <w:rPr>
          <w:rStyle w:val="Char0"/>
          <w:rtl/>
        </w:rPr>
        <w:t>ی</w:t>
      </w:r>
      <w:r w:rsidRPr="00C64670">
        <w:rPr>
          <w:rStyle w:val="Char0"/>
          <w:rtl/>
        </w:rPr>
        <w:t xml:space="preserve"> از دل</w:t>
      </w:r>
      <w:r w:rsidR="00DF08BB">
        <w:rPr>
          <w:rStyle w:val="Char0"/>
          <w:rtl/>
        </w:rPr>
        <w:t>ی</w:t>
      </w:r>
      <w:r w:rsidRPr="00C64670">
        <w:rPr>
          <w:rStyle w:val="Char0"/>
          <w:rtl/>
        </w:rPr>
        <w:t>ل مجتهد، عمل عام</w:t>
      </w:r>
      <w:r w:rsidR="00DF08BB">
        <w:rPr>
          <w:rStyle w:val="Char0"/>
          <w:rtl/>
        </w:rPr>
        <w:t>ی</w:t>
      </w:r>
      <w:r w:rsidRPr="00C64670">
        <w:rPr>
          <w:rStyle w:val="Char0"/>
          <w:rtl/>
        </w:rPr>
        <w:t xml:space="preserve"> </w:t>
      </w:r>
      <w:r w:rsidR="0069125E" w:rsidRPr="00C64670">
        <w:rPr>
          <w:rStyle w:val="Char0"/>
          <w:rFonts w:hint="cs"/>
          <w:rtl/>
        </w:rPr>
        <w:t>را</w:t>
      </w:r>
      <w:r w:rsidR="00AD12CB" w:rsidRPr="00C64670">
        <w:rPr>
          <w:rStyle w:val="Char0"/>
          <w:rFonts w:hint="cs"/>
          <w:rtl/>
        </w:rPr>
        <w:t xml:space="preserve"> نم</w:t>
      </w:r>
      <w:r w:rsidR="00DF08BB">
        <w:rPr>
          <w:rStyle w:val="Char0"/>
          <w:rFonts w:hint="cs"/>
          <w:rtl/>
        </w:rPr>
        <w:t>ی</w:t>
      </w:r>
      <w:r w:rsidR="00AD12CB" w:rsidRPr="00C64670">
        <w:rPr>
          <w:rStyle w:val="Char0"/>
          <w:rFonts w:hint="cs"/>
          <w:rtl/>
        </w:rPr>
        <w:t>‌</w:t>
      </w:r>
      <w:r w:rsidR="0069125E" w:rsidRPr="00C64670">
        <w:rPr>
          <w:rStyle w:val="Char0"/>
          <w:rFonts w:hint="cs"/>
          <w:rtl/>
        </w:rPr>
        <w:t xml:space="preserve">توان </w:t>
      </w:r>
      <w:r w:rsidRPr="00C64670">
        <w:rPr>
          <w:rStyle w:val="Char0"/>
          <w:rtl/>
        </w:rPr>
        <w:t>تقل</w:t>
      </w:r>
      <w:r w:rsidR="00DF08BB">
        <w:rPr>
          <w:rStyle w:val="Char0"/>
          <w:rtl/>
        </w:rPr>
        <w:t>ی</w:t>
      </w:r>
      <w:r w:rsidRPr="00C64670">
        <w:rPr>
          <w:rStyle w:val="Char0"/>
          <w:rtl/>
        </w:rPr>
        <w:t xml:space="preserve">د </w:t>
      </w:r>
      <w:r w:rsidR="0069125E" w:rsidRPr="00C64670">
        <w:rPr>
          <w:rStyle w:val="Char0"/>
          <w:rFonts w:hint="cs"/>
          <w:rtl/>
        </w:rPr>
        <w:t>دانست؛</w:t>
      </w:r>
      <w:r w:rsidR="004B2099" w:rsidRPr="00C64670">
        <w:rPr>
          <w:rStyle w:val="Char0"/>
          <w:rtl/>
        </w:rPr>
        <w:t xml:space="preserve"> </w:t>
      </w:r>
      <w:r w:rsidRPr="00C64670">
        <w:rPr>
          <w:rStyle w:val="Char0"/>
          <w:rtl/>
        </w:rPr>
        <w:t>ز</w:t>
      </w:r>
      <w:r w:rsidR="00DF08BB">
        <w:rPr>
          <w:rStyle w:val="Char0"/>
          <w:rtl/>
        </w:rPr>
        <w:t>ی</w:t>
      </w:r>
      <w:r w:rsidRPr="00C64670">
        <w:rPr>
          <w:rStyle w:val="Char0"/>
          <w:rtl/>
        </w:rPr>
        <w:t>را در ا</w:t>
      </w:r>
      <w:r w:rsidR="00DF08BB">
        <w:rPr>
          <w:rStyle w:val="Char0"/>
          <w:rtl/>
        </w:rPr>
        <w:t>ی</w:t>
      </w:r>
      <w:r w:rsidRPr="00C64670">
        <w:rPr>
          <w:rStyle w:val="Char0"/>
          <w:rtl/>
        </w:rPr>
        <w:t>ن حالت</w:t>
      </w:r>
      <w:r w:rsidR="0069125E" w:rsidRPr="00C64670">
        <w:rPr>
          <w:rStyle w:val="Char0"/>
          <w:rFonts w:hint="cs"/>
          <w:rtl/>
        </w:rPr>
        <w:t>،</w:t>
      </w:r>
      <w:r w:rsidRPr="00C64670">
        <w:rPr>
          <w:rStyle w:val="Char0"/>
          <w:rtl/>
        </w:rPr>
        <w:t xml:space="preserve"> عام</w:t>
      </w:r>
      <w:r w:rsidR="00DF08BB">
        <w:rPr>
          <w:rStyle w:val="Char0"/>
          <w:rtl/>
        </w:rPr>
        <w:t>ی</w:t>
      </w:r>
      <w:r w:rsidRPr="00C64670">
        <w:rPr>
          <w:rStyle w:val="Char0"/>
          <w:rtl/>
        </w:rPr>
        <w:t xml:space="preserve"> به دل</w:t>
      </w:r>
      <w:r w:rsidR="00DF08BB">
        <w:rPr>
          <w:rStyle w:val="Char0"/>
          <w:rtl/>
        </w:rPr>
        <w:t>ی</w:t>
      </w:r>
      <w:r w:rsidRPr="00C64670">
        <w:rPr>
          <w:rStyle w:val="Char0"/>
          <w:rtl/>
        </w:rPr>
        <w:t>ل شرع</w:t>
      </w:r>
      <w:r w:rsidR="00DF08BB">
        <w:rPr>
          <w:rStyle w:val="Char0"/>
          <w:rtl/>
        </w:rPr>
        <w:t>ی</w:t>
      </w:r>
      <w:r w:rsidRPr="00C64670">
        <w:rPr>
          <w:rStyle w:val="Char0"/>
          <w:rtl/>
        </w:rPr>
        <w:t xml:space="preserve"> </w:t>
      </w:r>
      <w:r w:rsidR="0069125E" w:rsidRPr="00C64670">
        <w:rPr>
          <w:rStyle w:val="Char0"/>
          <w:rtl/>
        </w:rPr>
        <w:t xml:space="preserve">عمل </w:t>
      </w:r>
      <w:r w:rsidRPr="00C64670">
        <w:rPr>
          <w:rStyle w:val="Char0"/>
          <w:rtl/>
        </w:rPr>
        <w:t>نموده نه قول مجتهد</w:t>
      </w:r>
      <w:r w:rsidR="0069125E" w:rsidRPr="00C64670">
        <w:rPr>
          <w:rStyle w:val="Char0"/>
          <w:rFonts w:hint="cs"/>
          <w:rtl/>
        </w:rPr>
        <w:t>؛</w:t>
      </w:r>
      <w:r w:rsidRPr="00C64670">
        <w:rPr>
          <w:rStyle w:val="Char0"/>
          <w:rtl/>
        </w:rPr>
        <w:t xml:space="preserve"> پس تقل</w:t>
      </w:r>
      <w:r w:rsidR="00DF08BB">
        <w:rPr>
          <w:rStyle w:val="Char0"/>
          <w:rtl/>
        </w:rPr>
        <w:t>ی</w:t>
      </w:r>
      <w:r w:rsidRPr="00C64670">
        <w:rPr>
          <w:rStyle w:val="Char0"/>
          <w:rtl/>
        </w:rPr>
        <w:t>د</w:t>
      </w:r>
      <w:r w:rsidR="00DF08BB">
        <w:rPr>
          <w:rStyle w:val="Char0"/>
          <w:rtl/>
        </w:rPr>
        <w:t>ی</w:t>
      </w:r>
      <w:r w:rsidRPr="00C64670">
        <w:rPr>
          <w:rStyle w:val="Char0"/>
          <w:rtl/>
        </w:rPr>
        <w:t xml:space="preserve"> انجام نگرفته است.</w:t>
      </w:r>
      <w:r w:rsidRPr="006933B2">
        <w:rPr>
          <w:rStyle w:val="FootnoteReference"/>
          <w:rFonts w:cs="IRNazli"/>
          <w:sz w:val="32"/>
          <w:szCs w:val="28"/>
          <w:rtl/>
        </w:rPr>
        <w:t>(</w:t>
      </w:r>
      <w:r w:rsidRPr="006933B2">
        <w:rPr>
          <w:rStyle w:val="FootnoteReference"/>
          <w:rFonts w:cs="IRNazli"/>
          <w:sz w:val="32"/>
          <w:szCs w:val="28"/>
          <w:rtl/>
        </w:rPr>
        <w:footnoteReference w:id="9"/>
      </w:r>
      <w:r w:rsidRPr="006933B2">
        <w:rPr>
          <w:rStyle w:val="FootnoteReference"/>
          <w:rFonts w:cs="IRNazli"/>
          <w:sz w:val="32"/>
          <w:szCs w:val="28"/>
          <w:rtl/>
        </w:rPr>
        <w:t>)</w:t>
      </w:r>
    </w:p>
    <w:p w:rsidR="00E11DC7" w:rsidRPr="00C64670" w:rsidRDefault="00E11DC7" w:rsidP="009A69F8">
      <w:pPr>
        <w:pStyle w:val="ListParagraph"/>
        <w:numPr>
          <w:ilvl w:val="0"/>
          <w:numId w:val="18"/>
        </w:numPr>
        <w:spacing w:after="0" w:line="240" w:lineRule="auto"/>
        <w:ind w:left="641" w:hanging="357"/>
        <w:jc w:val="both"/>
        <w:rPr>
          <w:rStyle w:val="Char0"/>
          <w:rtl/>
        </w:rPr>
      </w:pPr>
      <w:r w:rsidRPr="00C64670">
        <w:rPr>
          <w:rStyle w:val="Char0"/>
          <w:rtl/>
        </w:rPr>
        <w:t>استناد قاض</w:t>
      </w:r>
      <w:r w:rsidR="00DF08BB">
        <w:rPr>
          <w:rStyle w:val="Char0"/>
          <w:rtl/>
        </w:rPr>
        <w:t>ی</w:t>
      </w:r>
      <w:r w:rsidRPr="00C64670">
        <w:rPr>
          <w:rStyle w:val="Char0"/>
          <w:rtl/>
        </w:rPr>
        <w:t xml:space="preserve"> به شهادت شهود ن</w:t>
      </w:r>
      <w:r w:rsidR="00DF08BB">
        <w:rPr>
          <w:rStyle w:val="Char0"/>
          <w:rtl/>
        </w:rPr>
        <w:t>ی</w:t>
      </w:r>
      <w:r w:rsidRPr="00C64670">
        <w:rPr>
          <w:rStyle w:val="Char0"/>
          <w:rtl/>
        </w:rPr>
        <w:t>ز تقل</w:t>
      </w:r>
      <w:r w:rsidR="00DF08BB">
        <w:rPr>
          <w:rStyle w:val="Char0"/>
          <w:rtl/>
        </w:rPr>
        <w:t>ی</w:t>
      </w:r>
      <w:r w:rsidRPr="00C64670">
        <w:rPr>
          <w:rStyle w:val="Char0"/>
          <w:rtl/>
        </w:rPr>
        <w:t>د محسوب نم</w:t>
      </w:r>
      <w:r w:rsidR="00DF08BB">
        <w:rPr>
          <w:rStyle w:val="Char0"/>
          <w:rtl/>
        </w:rPr>
        <w:t>ی</w:t>
      </w:r>
      <w:r w:rsidRPr="00C64670">
        <w:rPr>
          <w:rStyle w:val="Char0"/>
          <w:rtl/>
        </w:rPr>
        <w:t>‌گردد</w:t>
      </w:r>
      <w:r w:rsidR="0069125E" w:rsidRPr="00C64670">
        <w:rPr>
          <w:rStyle w:val="Char0"/>
          <w:rFonts w:hint="cs"/>
          <w:rtl/>
        </w:rPr>
        <w:t>؛</w:t>
      </w:r>
      <w:r w:rsidRPr="00C64670">
        <w:rPr>
          <w:rStyle w:val="Char0"/>
          <w:rtl/>
        </w:rPr>
        <w:t xml:space="preserve"> ز</w:t>
      </w:r>
      <w:r w:rsidR="00DF08BB">
        <w:rPr>
          <w:rStyle w:val="Char0"/>
          <w:rtl/>
        </w:rPr>
        <w:t>ی</w:t>
      </w:r>
      <w:r w:rsidRPr="00C64670">
        <w:rPr>
          <w:rStyle w:val="Char0"/>
          <w:rtl/>
        </w:rPr>
        <w:t>را تقل</w:t>
      </w:r>
      <w:r w:rsidR="00DF08BB">
        <w:rPr>
          <w:rStyle w:val="Char0"/>
          <w:rtl/>
        </w:rPr>
        <w:t>ی</w:t>
      </w:r>
      <w:r w:rsidRPr="00C64670">
        <w:rPr>
          <w:rStyle w:val="Char0"/>
          <w:rtl/>
        </w:rPr>
        <w:t>د</w:t>
      </w:r>
      <w:r w:rsidR="0069125E" w:rsidRPr="00C64670">
        <w:rPr>
          <w:rStyle w:val="Char0"/>
          <w:rFonts w:hint="cs"/>
          <w:rtl/>
        </w:rPr>
        <w:t>،</w:t>
      </w:r>
      <w:r w:rsidRPr="00C64670">
        <w:rPr>
          <w:rStyle w:val="Char0"/>
          <w:rtl/>
        </w:rPr>
        <w:t xml:space="preserve"> قبول قول بدون دل</w:t>
      </w:r>
      <w:r w:rsidR="00DF08BB">
        <w:rPr>
          <w:rStyle w:val="Char0"/>
          <w:rtl/>
        </w:rPr>
        <w:t>ی</w:t>
      </w:r>
      <w:r w:rsidRPr="00C64670">
        <w:rPr>
          <w:rStyle w:val="Char0"/>
          <w:rtl/>
        </w:rPr>
        <w:t>ل است و شهادت شهود جز</w:t>
      </w:r>
      <w:r w:rsidR="0069125E" w:rsidRPr="00C64670">
        <w:rPr>
          <w:rStyle w:val="Char0"/>
          <w:rFonts w:hint="cs"/>
          <w:rtl/>
        </w:rPr>
        <w:t>ء</w:t>
      </w:r>
      <w:r w:rsidRPr="00C64670">
        <w:rPr>
          <w:rStyle w:val="Char0"/>
          <w:rtl/>
        </w:rPr>
        <w:t xml:space="preserve"> ادل</w:t>
      </w:r>
      <w:r w:rsidR="007F42C0">
        <w:rPr>
          <w:rStyle w:val="Char0"/>
          <w:rFonts w:hint="cs"/>
          <w:rtl/>
        </w:rPr>
        <w:t>ۀ</w:t>
      </w:r>
      <w:r w:rsidR="00AC2D37" w:rsidRPr="00C64670">
        <w:rPr>
          <w:rStyle w:val="Char0"/>
          <w:rtl/>
        </w:rPr>
        <w:t xml:space="preserve"> </w:t>
      </w:r>
      <w:r w:rsidRPr="00C64670">
        <w:rPr>
          <w:rStyle w:val="Char0"/>
          <w:rtl/>
        </w:rPr>
        <w:t>حقوق</w:t>
      </w:r>
      <w:r w:rsidR="00DF08BB">
        <w:rPr>
          <w:rStyle w:val="Char0"/>
          <w:rtl/>
        </w:rPr>
        <w:t>ی</w:t>
      </w:r>
      <w:r w:rsidRPr="00C64670">
        <w:rPr>
          <w:rStyle w:val="Char0"/>
          <w:rtl/>
        </w:rPr>
        <w:t xml:space="preserve"> محسوب م</w:t>
      </w:r>
      <w:r w:rsidR="00DF08BB">
        <w:rPr>
          <w:rStyle w:val="Char0"/>
          <w:rtl/>
        </w:rPr>
        <w:t>ی</w:t>
      </w:r>
      <w:r w:rsidRPr="00C64670">
        <w:rPr>
          <w:rStyle w:val="Char0"/>
          <w:rtl/>
        </w:rPr>
        <w:t>‌گردد.</w:t>
      </w:r>
    </w:p>
    <w:p w:rsidR="00E11DC7" w:rsidRPr="00C64670" w:rsidRDefault="00E11DC7" w:rsidP="00392055">
      <w:pPr>
        <w:spacing w:line="240" w:lineRule="auto"/>
        <w:ind w:firstLine="284"/>
        <w:jc w:val="both"/>
        <w:rPr>
          <w:rStyle w:val="Char0"/>
          <w:rtl/>
        </w:rPr>
      </w:pPr>
      <w:r w:rsidRPr="00392055">
        <w:rPr>
          <w:rStyle w:val="Char0"/>
          <w:rtl/>
        </w:rPr>
        <w:t>ابن‌ت</w:t>
      </w:r>
      <w:r w:rsidR="00DF08BB" w:rsidRPr="00392055">
        <w:rPr>
          <w:rStyle w:val="Char0"/>
          <w:rtl/>
        </w:rPr>
        <w:t>ی</w:t>
      </w:r>
      <w:r w:rsidRPr="00392055">
        <w:rPr>
          <w:rStyle w:val="Char0"/>
          <w:rtl/>
        </w:rPr>
        <w:t>م</w:t>
      </w:r>
      <w:r w:rsidR="00DF08BB" w:rsidRPr="00392055">
        <w:rPr>
          <w:rStyle w:val="Char0"/>
          <w:rtl/>
        </w:rPr>
        <w:t>ی</w:t>
      </w:r>
      <w:r w:rsidRPr="00392055">
        <w:rPr>
          <w:rStyle w:val="Char0"/>
          <w:rtl/>
        </w:rPr>
        <w:t>ه و غزال</w:t>
      </w:r>
      <w:r w:rsidR="00DF08BB" w:rsidRPr="00392055">
        <w:rPr>
          <w:rStyle w:val="Char0"/>
          <w:rtl/>
        </w:rPr>
        <w:t>ی</w:t>
      </w:r>
      <w:r w:rsidRPr="00392055">
        <w:rPr>
          <w:rStyle w:val="Char0"/>
          <w:rtl/>
        </w:rPr>
        <w:t>- رحمهما</w:t>
      </w:r>
      <w:r w:rsidR="004B2099" w:rsidRPr="002478C8">
        <w:rPr>
          <w:rFonts w:cs="Lotus"/>
          <w:w w:val="10"/>
        </w:rPr>
        <w:t>‌</w:t>
      </w:r>
      <w:r w:rsidRPr="00C64670">
        <w:rPr>
          <w:rStyle w:val="Char0"/>
          <w:rtl/>
        </w:rPr>
        <w:t>الله- تقل</w:t>
      </w:r>
      <w:r w:rsidR="00DF08BB">
        <w:rPr>
          <w:rStyle w:val="Char0"/>
          <w:rtl/>
        </w:rPr>
        <w:t>ی</w:t>
      </w:r>
      <w:r w:rsidRPr="00C64670">
        <w:rPr>
          <w:rStyle w:val="Char0"/>
          <w:rtl/>
        </w:rPr>
        <w:t>د باطل را چن</w:t>
      </w:r>
      <w:r w:rsidR="00DF08BB">
        <w:rPr>
          <w:rStyle w:val="Char0"/>
          <w:rtl/>
        </w:rPr>
        <w:t>ی</w:t>
      </w:r>
      <w:r w:rsidRPr="00C64670">
        <w:rPr>
          <w:rStyle w:val="Char0"/>
          <w:rtl/>
        </w:rPr>
        <w:t>ن تعر</w:t>
      </w:r>
      <w:r w:rsidR="00DF08BB">
        <w:rPr>
          <w:rStyle w:val="Char0"/>
          <w:rtl/>
        </w:rPr>
        <w:t>ی</w:t>
      </w:r>
      <w:r w:rsidRPr="00C64670">
        <w:rPr>
          <w:rStyle w:val="Char0"/>
          <w:rtl/>
        </w:rPr>
        <w:t>ف م</w:t>
      </w:r>
      <w:r w:rsidR="00DF08BB">
        <w:rPr>
          <w:rStyle w:val="Char0"/>
          <w:rtl/>
        </w:rPr>
        <w:t>ی</w:t>
      </w:r>
      <w:r w:rsidRPr="00C64670">
        <w:rPr>
          <w:rStyle w:val="Char0"/>
          <w:rtl/>
        </w:rPr>
        <w:t>‌</w:t>
      </w:r>
      <w:r w:rsidR="00DF08BB">
        <w:rPr>
          <w:rStyle w:val="Char0"/>
          <w:rtl/>
        </w:rPr>
        <w:t>ک</w:t>
      </w:r>
      <w:r w:rsidRPr="00C64670">
        <w:rPr>
          <w:rStyle w:val="Char0"/>
          <w:rtl/>
        </w:rPr>
        <w:t xml:space="preserve">نند: </w:t>
      </w:r>
      <w:r w:rsidRPr="009A69F8">
        <w:rPr>
          <w:rStyle w:val="Char1"/>
          <w:rtl/>
        </w:rPr>
        <w:t>«التقليد الباطل المذموم هو قبول قول الغير بلا حجة</w:t>
      </w:r>
      <w:r w:rsidR="0069125E" w:rsidRPr="009A69F8">
        <w:rPr>
          <w:rStyle w:val="Char1"/>
          <w:rFonts w:hint="cs"/>
          <w:rtl/>
        </w:rPr>
        <w:t>.</w:t>
      </w:r>
      <w:r w:rsidRPr="009A69F8">
        <w:rPr>
          <w:rStyle w:val="Char1"/>
          <w:rtl/>
        </w:rPr>
        <w:t>»</w:t>
      </w:r>
      <w:r w:rsidRPr="006933B2">
        <w:rPr>
          <w:rStyle w:val="FootnoteReference"/>
          <w:rFonts w:cs="IRNazli"/>
          <w:sz w:val="32"/>
          <w:rtl/>
        </w:rPr>
        <w:t>(</w:t>
      </w:r>
      <w:r w:rsidRPr="006933B2">
        <w:rPr>
          <w:rStyle w:val="FootnoteReference"/>
          <w:rFonts w:cs="IRNazli"/>
          <w:sz w:val="32"/>
          <w:rtl/>
        </w:rPr>
        <w:footnoteReference w:id="10"/>
      </w:r>
      <w:r w:rsidRPr="006933B2">
        <w:rPr>
          <w:rStyle w:val="FootnoteReference"/>
          <w:rFonts w:cs="IRNazli"/>
          <w:sz w:val="32"/>
          <w:rtl/>
        </w:rPr>
        <w:t>)</w:t>
      </w:r>
      <w:r w:rsidR="004B27E4" w:rsidRPr="0063619E">
        <w:rPr>
          <w:rStyle w:val="Char2"/>
          <w:rtl/>
        </w:rPr>
        <w:t xml:space="preserve"> »</w:t>
      </w:r>
      <w:r w:rsidR="004B27E4" w:rsidRPr="006933B2">
        <w:rPr>
          <w:rStyle w:val="Char0"/>
          <w:vertAlign w:val="superscript"/>
          <w:rtl/>
        </w:rPr>
        <w:t>(</w:t>
      </w:r>
      <w:r w:rsidR="004B27E4" w:rsidRPr="006933B2">
        <w:rPr>
          <w:rStyle w:val="Char0"/>
          <w:vertAlign w:val="superscript"/>
          <w:rtl/>
        </w:rPr>
        <w:footnoteReference w:id="11"/>
      </w:r>
      <w:r w:rsidR="004B27E4" w:rsidRPr="006933B2">
        <w:rPr>
          <w:rStyle w:val="Char0"/>
          <w:vertAlign w:val="superscript"/>
          <w:rtl/>
        </w:rPr>
        <w:t>)</w:t>
      </w:r>
      <w:r w:rsidR="004B27E4" w:rsidRPr="00C64670">
        <w:rPr>
          <w:rStyle w:val="Char0"/>
          <w:rFonts w:hint="cs"/>
          <w:rtl/>
        </w:rPr>
        <w:t>( تقل</w:t>
      </w:r>
      <w:r w:rsidR="00DF08BB">
        <w:rPr>
          <w:rStyle w:val="Char0"/>
          <w:rFonts w:hint="cs"/>
          <w:rtl/>
        </w:rPr>
        <w:t>ی</w:t>
      </w:r>
      <w:r w:rsidR="004B27E4" w:rsidRPr="00C64670">
        <w:rPr>
          <w:rStyle w:val="Char0"/>
          <w:rFonts w:hint="cs"/>
          <w:rtl/>
        </w:rPr>
        <w:t>د باطل مورد نکوهش قبول دیدگاه دیگران بدون دلیل است.)</w:t>
      </w:r>
    </w:p>
    <w:p w:rsidR="00E11DC7" w:rsidRPr="00C64670" w:rsidRDefault="00E11DC7" w:rsidP="00392055">
      <w:pPr>
        <w:spacing w:line="240" w:lineRule="auto"/>
        <w:ind w:firstLine="284"/>
        <w:jc w:val="both"/>
        <w:rPr>
          <w:rStyle w:val="Char0"/>
          <w:rtl/>
        </w:rPr>
      </w:pPr>
      <w:r w:rsidRPr="00392055">
        <w:rPr>
          <w:rStyle w:val="Char0"/>
          <w:rtl/>
        </w:rPr>
        <w:t>پس اگر قبول قول</w:t>
      </w:r>
      <w:r w:rsidR="00DF08BB" w:rsidRPr="00392055">
        <w:rPr>
          <w:rStyle w:val="Char0"/>
          <w:rFonts w:hint="cs"/>
          <w:rtl/>
        </w:rPr>
        <w:t>ی</w:t>
      </w:r>
      <w:r w:rsidRPr="00392055">
        <w:rPr>
          <w:rStyle w:val="Char0"/>
          <w:rtl/>
        </w:rPr>
        <w:t xml:space="preserve"> از رو</w:t>
      </w:r>
      <w:r w:rsidR="00DF08BB" w:rsidRPr="00392055">
        <w:rPr>
          <w:rStyle w:val="Char0"/>
          <w:rtl/>
        </w:rPr>
        <w:t>ی</w:t>
      </w:r>
      <w:r w:rsidRPr="00392055">
        <w:rPr>
          <w:rStyle w:val="Char0"/>
          <w:rtl/>
        </w:rPr>
        <w:t xml:space="preserve"> ادله</w:t>
      </w:r>
      <w:r w:rsidR="004B27E4" w:rsidRPr="002478C8">
        <w:rPr>
          <w:rFonts w:cs="Lotus" w:hint="cs"/>
          <w:rtl/>
        </w:rPr>
        <w:t xml:space="preserve"> </w:t>
      </w:r>
      <w:r w:rsidRPr="00C64670">
        <w:rPr>
          <w:rStyle w:val="Char0"/>
          <w:rtl/>
        </w:rPr>
        <w:t>شرع</w:t>
      </w:r>
      <w:r w:rsidR="00DF08BB">
        <w:rPr>
          <w:rStyle w:val="Char0"/>
          <w:rtl/>
        </w:rPr>
        <w:t>ی</w:t>
      </w:r>
      <w:r w:rsidRPr="00C64670">
        <w:rPr>
          <w:rStyle w:val="Char0"/>
          <w:rtl/>
        </w:rPr>
        <w:t xml:space="preserve"> باشد، مذموم و باطل ن</w:t>
      </w:r>
      <w:r w:rsidR="00DF08BB">
        <w:rPr>
          <w:rStyle w:val="Char0"/>
          <w:rtl/>
        </w:rPr>
        <w:t>ی</w:t>
      </w:r>
      <w:r w:rsidRPr="00C64670">
        <w:rPr>
          <w:rStyle w:val="Char0"/>
          <w:rtl/>
        </w:rPr>
        <w:t>ست</w:t>
      </w:r>
      <w:r w:rsidR="0069125E" w:rsidRPr="00C64670">
        <w:rPr>
          <w:rStyle w:val="Char0"/>
          <w:rFonts w:hint="cs"/>
          <w:rtl/>
        </w:rPr>
        <w:t>؛</w:t>
      </w:r>
      <w:r w:rsidRPr="00C64670">
        <w:rPr>
          <w:rStyle w:val="Char0"/>
          <w:rtl/>
        </w:rPr>
        <w:t xml:space="preserve"> بل</w:t>
      </w:r>
      <w:r w:rsidR="00DF08BB">
        <w:rPr>
          <w:rStyle w:val="Char0"/>
          <w:rtl/>
        </w:rPr>
        <w:t>ک</w:t>
      </w:r>
      <w:r w:rsidRPr="00C64670">
        <w:rPr>
          <w:rStyle w:val="Char0"/>
          <w:rtl/>
        </w:rPr>
        <w:t>ه جا</w:t>
      </w:r>
      <w:r w:rsidR="00DF08BB">
        <w:rPr>
          <w:rStyle w:val="Char0"/>
          <w:rtl/>
        </w:rPr>
        <w:t>ی</w:t>
      </w:r>
      <w:r w:rsidRPr="00C64670">
        <w:rPr>
          <w:rStyle w:val="Char0"/>
          <w:rtl/>
        </w:rPr>
        <w:t>ز و حت</w:t>
      </w:r>
      <w:r w:rsidR="00DF08BB">
        <w:rPr>
          <w:rStyle w:val="Char0"/>
          <w:rtl/>
        </w:rPr>
        <w:t>ی</w:t>
      </w:r>
      <w:r w:rsidRPr="00C64670">
        <w:rPr>
          <w:rStyle w:val="Char0"/>
          <w:rtl/>
        </w:rPr>
        <w:t xml:space="preserve"> بنابر د</w:t>
      </w:r>
      <w:r w:rsidR="00DF08BB">
        <w:rPr>
          <w:rStyle w:val="Char0"/>
          <w:rtl/>
        </w:rPr>
        <w:t>ی</w:t>
      </w:r>
      <w:r w:rsidRPr="00C64670">
        <w:rPr>
          <w:rStyle w:val="Char0"/>
          <w:rtl/>
        </w:rPr>
        <w:t>دگاه علما</w:t>
      </w:r>
      <w:r w:rsidR="00DF08BB">
        <w:rPr>
          <w:rStyle w:val="Char0"/>
          <w:rFonts w:hint="cs"/>
          <w:rtl/>
        </w:rPr>
        <w:t>یی</w:t>
      </w:r>
      <w:r w:rsidRPr="00C64670">
        <w:rPr>
          <w:rStyle w:val="Char0"/>
          <w:rtl/>
        </w:rPr>
        <w:t xml:space="preserve"> همچون شو</w:t>
      </w:r>
      <w:r w:rsidR="00DF08BB">
        <w:rPr>
          <w:rStyle w:val="Char0"/>
          <w:rtl/>
        </w:rPr>
        <w:t>ک</w:t>
      </w:r>
      <w:r w:rsidRPr="00C64670">
        <w:rPr>
          <w:rStyle w:val="Char0"/>
          <w:rtl/>
        </w:rPr>
        <w:t>ان</w:t>
      </w:r>
      <w:r w:rsidR="00DF08BB">
        <w:rPr>
          <w:rStyle w:val="Char0"/>
          <w:rtl/>
        </w:rPr>
        <w:t>ی</w:t>
      </w:r>
      <w:r w:rsidRPr="00C64670">
        <w:rPr>
          <w:rStyle w:val="Char0"/>
          <w:rtl/>
        </w:rPr>
        <w:t xml:space="preserve"> واجب است.</w:t>
      </w:r>
    </w:p>
    <w:p w:rsidR="00E11DC7" w:rsidRPr="00C64670" w:rsidRDefault="00E11DC7" w:rsidP="00392055">
      <w:pPr>
        <w:spacing w:line="240" w:lineRule="auto"/>
        <w:ind w:firstLine="284"/>
        <w:jc w:val="both"/>
        <w:rPr>
          <w:rStyle w:val="Char0"/>
        </w:rPr>
      </w:pPr>
      <w:r w:rsidRPr="00C64670">
        <w:rPr>
          <w:rStyle w:val="Char0"/>
          <w:rtl/>
        </w:rPr>
        <w:t>امام غزال</w:t>
      </w:r>
      <w:r w:rsidR="00DF08BB">
        <w:rPr>
          <w:rStyle w:val="Char0"/>
          <w:rtl/>
        </w:rPr>
        <w:t>ی</w:t>
      </w:r>
      <w:r w:rsidRPr="00C64670">
        <w:rPr>
          <w:rStyle w:val="Char0"/>
          <w:rtl/>
        </w:rPr>
        <w:t xml:space="preserve"> در ذ</w:t>
      </w:r>
      <w:r w:rsidR="00DF08BB">
        <w:rPr>
          <w:rStyle w:val="Char0"/>
          <w:rtl/>
        </w:rPr>
        <w:t>ی</w:t>
      </w:r>
      <w:r w:rsidRPr="00C64670">
        <w:rPr>
          <w:rStyle w:val="Char0"/>
          <w:rtl/>
        </w:rPr>
        <w:t>ل تعر</w:t>
      </w:r>
      <w:r w:rsidR="00DF08BB">
        <w:rPr>
          <w:rStyle w:val="Char0"/>
          <w:rtl/>
        </w:rPr>
        <w:t>ی</w:t>
      </w:r>
      <w:r w:rsidRPr="00C64670">
        <w:rPr>
          <w:rStyle w:val="Char0"/>
          <w:rtl/>
        </w:rPr>
        <w:t>ف برگز</w:t>
      </w:r>
      <w:r w:rsidR="00DF08BB">
        <w:rPr>
          <w:rStyle w:val="Char0"/>
          <w:rtl/>
        </w:rPr>
        <w:t>ی</w:t>
      </w:r>
      <w:r w:rsidRPr="00C64670">
        <w:rPr>
          <w:rStyle w:val="Char0"/>
          <w:rtl/>
        </w:rPr>
        <w:t>ده خود م</w:t>
      </w:r>
      <w:r w:rsidR="00DF08BB">
        <w:rPr>
          <w:rStyle w:val="Char0"/>
          <w:rtl/>
        </w:rPr>
        <w:t>ی</w:t>
      </w:r>
      <w:r w:rsidRPr="00C64670">
        <w:rPr>
          <w:rStyle w:val="Char0"/>
          <w:rtl/>
        </w:rPr>
        <w:t>‌نو</w:t>
      </w:r>
      <w:r w:rsidR="00DF08BB">
        <w:rPr>
          <w:rStyle w:val="Char0"/>
          <w:rtl/>
        </w:rPr>
        <w:t>ی</w:t>
      </w:r>
      <w:r w:rsidRPr="00C64670">
        <w:rPr>
          <w:rStyle w:val="Char0"/>
          <w:rtl/>
        </w:rPr>
        <w:t>سد: قبول قول رسول</w:t>
      </w:r>
      <w:r w:rsidR="00BD4800" w:rsidRPr="00392055">
        <w:rPr>
          <w:rStyle w:val="Char0"/>
          <w:rFonts w:cs="CTraditional Arabic"/>
          <w:rtl/>
        </w:rPr>
        <w:t xml:space="preserve"> ج</w:t>
      </w:r>
      <w:r w:rsidRPr="00C64670">
        <w:rPr>
          <w:rStyle w:val="Char0"/>
          <w:rtl/>
        </w:rPr>
        <w:t xml:space="preserve"> و صحابه</w:t>
      </w:r>
      <w:r w:rsidR="00BD4800" w:rsidRPr="00BD4800">
        <w:rPr>
          <w:rStyle w:val="Char0"/>
          <w:rFonts w:cs="CTraditional Arabic" w:hint="cs"/>
          <w:rtl/>
        </w:rPr>
        <w:t>ش</w:t>
      </w:r>
      <w:r w:rsidRPr="00C64670">
        <w:rPr>
          <w:rStyle w:val="Char0"/>
          <w:rtl/>
        </w:rPr>
        <w:t xml:space="preserve"> ن</w:t>
      </w:r>
      <w:r w:rsidR="00DF08BB">
        <w:rPr>
          <w:rStyle w:val="Char0"/>
          <w:rtl/>
        </w:rPr>
        <w:t>ی</w:t>
      </w:r>
      <w:r w:rsidRPr="00C64670">
        <w:rPr>
          <w:rStyle w:val="Char0"/>
          <w:rtl/>
        </w:rPr>
        <w:t>ز اگر قائل به حج</w:t>
      </w:r>
      <w:r w:rsidR="00DF08BB">
        <w:rPr>
          <w:rStyle w:val="Char0"/>
          <w:rtl/>
        </w:rPr>
        <w:t>ی</w:t>
      </w:r>
      <w:r w:rsidRPr="00C64670">
        <w:rPr>
          <w:rStyle w:val="Char0"/>
          <w:rtl/>
        </w:rPr>
        <w:t>ت آن باش</w:t>
      </w:r>
      <w:r w:rsidR="00DF08BB">
        <w:rPr>
          <w:rStyle w:val="Char0"/>
          <w:rtl/>
        </w:rPr>
        <w:t>ی</w:t>
      </w:r>
      <w:r w:rsidRPr="00C64670">
        <w:rPr>
          <w:rStyle w:val="Char0"/>
          <w:rtl/>
        </w:rPr>
        <w:t>م، تقل</w:t>
      </w:r>
      <w:r w:rsidR="00DF08BB">
        <w:rPr>
          <w:rStyle w:val="Char0"/>
          <w:rtl/>
        </w:rPr>
        <w:t>ی</w:t>
      </w:r>
      <w:r w:rsidRPr="00C64670">
        <w:rPr>
          <w:rStyle w:val="Char0"/>
          <w:rtl/>
        </w:rPr>
        <w:t xml:space="preserve">د محسوب </w:t>
      </w:r>
      <w:r w:rsidR="0069125E" w:rsidRPr="00C64670">
        <w:rPr>
          <w:rStyle w:val="Char0"/>
          <w:rtl/>
        </w:rPr>
        <w:t>نم</w:t>
      </w:r>
      <w:r w:rsidR="00DF08BB">
        <w:rPr>
          <w:rStyle w:val="Char0"/>
          <w:rtl/>
        </w:rPr>
        <w:t>ی</w:t>
      </w:r>
      <w:r w:rsidR="0069125E" w:rsidRPr="00C64670">
        <w:rPr>
          <w:rStyle w:val="Char0"/>
          <w:rtl/>
        </w:rPr>
        <w:t>‌شود</w:t>
      </w:r>
      <w:r w:rsidRPr="00C64670">
        <w:rPr>
          <w:rStyle w:val="Char0"/>
          <w:rtl/>
        </w:rPr>
        <w:t>.</w:t>
      </w:r>
      <w:r w:rsidRPr="006933B2">
        <w:rPr>
          <w:rStyle w:val="FootnoteReference"/>
          <w:rFonts w:cs="IRNazli"/>
          <w:sz w:val="32"/>
          <w:rtl/>
        </w:rPr>
        <w:t>(</w:t>
      </w:r>
      <w:r w:rsidRPr="006933B2">
        <w:rPr>
          <w:rStyle w:val="FootnoteReference"/>
          <w:rFonts w:cs="IRNazli"/>
          <w:sz w:val="32"/>
          <w:rtl/>
        </w:rPr>
        <w:footnoteReference w:id="12"/>
      </w:r>
      <w:r w:rsidRPr="006933B2">
        <w:rPr>
          <w:rStyle w:val="FootnoteReference"/>
          <w:rFonts w:cs="IRNazli"/>
          <w:sz w:val="32"/>
          <w:rtl/>
        </w:rPr>
        <w:t>)</w:t>
      </w:r>
    </w:p>
    <w:p w:rsidR="00E11DC7" w:rsidRPr="002478C8" w:rsidRDefault="00E11DC7" w:rsidP="009A69F8">
      <w:pPr>
        <w:pStyle w:val="a8"/>
        <w:rPr>
          <w:rtl/>
        </w:rPr>
      </w:pPr>
      <w:bookmarkStart w:id="39" w:name="_Toc338584854"/>
      <w:bookmarkStart w:id="40" w:name="_Toc344536319"/>
      <w:bookmarkStart w:id="41" w:name="_Toc344536488"/>
      <w:bookmarkStart w:id="42" w:name="_Toc344842222"/>
      <w:bookmarkStart w:id="43" w:name="_Toc442360899"/>
      <w:r w:rsidRPr="002478C8">
        <w:rPr>
          <w:rtl/>
        </w:rPr>
        <w:t>(1-2-1) تحل</w:t>
      </w:r>
      <w:r w:rsidR="006933B2">
        <w:rPr>
          <w:rtl/>
        </w:rPr>
        <w:t>ی</w:t>
      </w:r>
      <w:r w:rsidRPr="002478C8">
        <w:rPr>
          <w:rtl/>
        </w:rPr>
        <w:t>ل معنا</w:t>
      </w:r>
      <w:r w:rsidR="009A69F8">
        <w:rPr>
          <w:rFonts w:hint="cs"/>
          <w:rtl/>
        </w:rPr>
        <w:t>ی</w:t>
      </w:r>
      <w:r w:rsidRPr="002478C8">
        <w:rPr>
          <w:rtl/>
        </w:rPr>
        <w:t xml:space="preserve"> اصطلاح</w:t>
      </w:r>
      <w:r w:rsidR="009A69F8">
        <w:rPr>
          <w:rFonts w:hint="cs"/>
          <w:rtl/>
        </w:rPr>
        <w:t>ی</w:t>
      </w:r>
      <w:r w:rsidRPr="002478C8">
        <w:rPr>
          <w:rtl/>
        </w:rPr>
        <w:t xml:space="preserve"> تقل</w:t>
      </w:r>
      <w:r w:rsidR="006933B2">
        <w:rPr>
          <w:rtl/>
        </w:rPr>
        <w:t>ی</w:t>
      </w:r>
      <w:r w:rsidRPr="002478C8">
        <w:rPr>
          <w:rtl/>
        </w:rPr>
        <w:t>د</w:t>
      </w:r>
      <w:bookmarkEnd w:id="39"/>
      <w:bookmarkEnd w:id="40"/>
      <w:bookmarkEnd w:id="41"/>
      <w:bookmarkEnd w:id="42"/>
      <w:bookmarkEnd w:id="43"/>
    </w:p>
    <w:p w:rsidR="00E11DC7" w:rsidRPr="00C64670" w:rsidRDefault="00E11DC7" w:rsidP="00552E18">
      <w:pPr>
        <w:spacing w:line="240" w:lineRule="auto"/>
        <w:ind w:firstLine="284"/>
        <w:jc w:val="both"/>
        <w:rPr>
          <w:rStyle w:val="Char0"/>
          <w:rtl/>
        </w:rPr>
      </w:pPr>
      <w:r w:rsidRPr="00392055">
        <w:rPr>
          <w:rStyle w:val="Char0"/>
          <w:rtl/>
        </w:rPr>
        <w:t>امام‌الحرم</w:t>
      </w:r>
      <w:r w:rsidR="00DF08BB" w:rsidRPr="00392055">
        <w:rPr>
          <w:rStyle w:val="Char0"/>
          <w:rtl/>
        </w:rPr>
        <w:t>ی</w:t>
      </w:r>
      <w:r w:rsidRPr="00392055">
        <w:rPr>
          <w:rStyle w:val="Char0"/>
          <w:rtl/>
        </w:rPr>
        <w:t>ن ابوالمعال</w:t>
      </w:r>
      <w:r w:rsidR="00DF08BB" w:rsidRPr="00392055">
        <w:rPr>
          <w:rStyle w:val="Char0"/>
          <w:rtl/>
        </w:rPr>
        <w:t>ی</w:t>
      </w:r>
      <w:r w:rsidRPr="00392055">
        <w:rPr>
          <w:rStyle w:val="Char0"/>
          <w:rtl/>
        </w:rPr>
        <w:t xml:space="preserve"> جو</w:t>
      </w:r>
      <w:r w:rsidR="00DF08BB" w:rsidRPr="00392055">
        <w:rPr>
          <w:rStyle w:val="Char0"/>
          <w:rtl/>
        </w:rPr>
        <w:t>ی</w:t>
      </w:r>
      <w:r w:rsidRPr="00392055">
        <w:rPr>
          <w:rStyle w:val="Char0"/>
          <w:rtl/>
        </w:rPr>
        <w:t>ن</w:t>
      </w:r>
      <w:r w:rsidR="00DF08BB" w:rsidRPr="00392055">
        <w:rPr>
          <w:rStyle w:val="Char0"/>
          <w:rtl/>
        </w:rPr>
        <w:t>ی</w:t>
      </w:r>
      <w:r w:rsidRPr="00392055">
        <w:rPr>
          <w:rStyle w:val="Char0"/>
          <w:rtl/>
        </w:rPr>
        <w:t xml:space="preserve"> م</w:t>
      </w:r>
      <w:r w:rsidR="00DF08BB" w:rsidRPr="00392055">
        <w:rPr>
          <w:rStyle w:val="Char0"/>
          <w:rtl/>
        </w:rPr>
        <w:t>ی</w:t>
      </w:r>
      <w:r w:rsidRPr="00392055">
        <w:rPr>
          <w:rStyle w:val="Char0"/>
          <w:rtl/>
        </w:rPr>
        <w:t>‌گو</w:t>
      </w:r>
      <w:r w:rsidR="00DF08BB" w:rsidRPr="00392055">
        <w:rPr>
          <w:rStyle w:val="Char0"/>
          <w:rtl/>
        </w:rPr>
        <w:t>ی</w:t>
      </w:r>
      <w:r w:rsidRPr="00392055">
        <w:rPr>
          <w:rStyle w:val="Char0"/>
          <w:rtl/>
        </w:rPr>
        <w:t>د: علما در حق</w:t>
      </w:r>
      <w:r w:rsidR="00DF08BB" w:rsidRPr="00392055">
        <w:rPr>
          <w:rStyle w:val="Char0"/>
          <w:rtl/>
        </w:rPr>
        <w:t>ی</w:t>
      </w:r>
      <w:r w:rsidRPr="00392055">
        <w:rPr>
          <w:rStyle w:val="Char0"/>
          <w:rtl/>
        </w:rPr>
        <w:t>قتِ تقل</w:t>
      </w:r>
      <w:r w:rsidR="00DF08BB" w:rsidRPr="00392055">
        <w:rPr>
          <w:rStyle w:val="Char0"/>
          <w:rtl/>
        </w:rPr>
        <w:t>ی</w:t>
      </w:r>
      <w:r w:rsidRPr="00392055">
        <w:rPr>
          <w:rStyle w:val="Char0"/>
          <w:rtl/>
        </w:rPr>
        <w:t>د و ماه</w:t>
      </w:r>
      <w:r w:rsidR="00DF08BB" w:rsidRPr="00392055">
        <w:rPr>
          <w:rStyle w:val="Char0"/>
          <w:rtl/>
        </w:rPr>
        <w:t>ی</w:t>
      </w:r>
      <w:r w:rsidRPr="00392055">
        <w:rPr>
          <w:rStyle w:val="Char0"/>
          <w:rtl/>
        </w:rPr>
        <w:t>تش اختلاف دارند و ا</w:t>
      </w:r>
      <w:r w:rsidR="00DF08BB" w:rsidRPr="00392055">
        <w:rPr>
          <w:rStyle w:val="Char0"/>
          <w:rtl/>
        </w:rPr>
        <w:t>ک</w:t>
      </w:r>
      <w:r w:rsidRPr="00392055">
        <w:rPr>
          <w:rStyle w:val="Char0"/>
          <w:rtl/>
        </w:rPr>
        <w:t>ثر آنان م</w:t>
      </w:r>
      <w:r w:rsidR="00DF08BB" w:rsidRPr="00392055">
        <w:rPr>
          <w:rStyle w:val="Char0"/>
          <w:rtl/>
        </w:rPr>
        <w:t>ی</w:t>
      </w:r>
      <w:r w:rsidRPr="00392055">
        <w:rPr>
          <w:rStyle w:val="Char0"/>
          <w:rtl/>
        </w:rPr>
        <w:t>‌گو</w:t>
      </w:r>
      <w:r w:rsidR="00DF08BB" w:rsidRPr="00392055">
        <w:rPr>
          <w:rStyle w:val="Char0"/>
          <w:rtl/>
        </w:rPr>
        <w:t>ی</w:t>
      </w:r>
      <w:r w:rsidRPr="00392055">
        <w:rPr>
          <w:rStyle w:val="Char0"/>
          <w:rtl/>
        </w:rPr>
        <w:t xml:space="preserve">ند: </w:t>
      </w:r>
      <w:r w:rsidRPr="003A3D5D">
        <w:rPr>
          <w:rStyle w:val="Char1"/>
          <w:rtl/>
        </w:rPr>
        <w:t>هو قبول قول الغير من غير حجة.</w:t>
      </w:r>
      <w:r w:rsidRPr="006933B2">
        <w:rPr>
          <w:rStyle w:val="FootnoteReference"/>
          <w:rFonts w:cs="IRNazli"/>
          <w:sz w:val="32"/>
          <w:rtl/>
        </w:rPr>
        <w:t>(</w:t>
      </w:r>
      <w:r w:rsidRPr="006933B2">
        <w:rPr>
          <w:rStyle w:val="FootnoteReference"/>
          <w:rFonts w:cs="IRNazli"/>
          <w:sz w:val="32"/>
          <w:rtl/>
        </w:rPr>
        <w:footnoteReference w:id="13"/>
      </w:r>
      <w:r w:rsidRPr="006933B2">
        <w:rPr>
          <w:rStyle w:val="FootnoteReference"/>
          <w:rFonts w:cs="IRNazli"/>
          <w:sz w:val="32"/>
          <w:rtl/>
        </w:rPr>
        <w:t>)</w:t>
      </w:r>
      <w:r w:rsidR="00552E18" w:rsidRPr="00552E18">
        <w:rPr>
          <w:rStyle w:val="Char0"/>
          <w:rFonts w:hint="cs"/>
          <w:rtl/>
        </w:rPr>
        <w:t xml:space="preserve"> </w:t>
      </w:r>
      <w:r w:rsidR="004B27E4" w:rsidRPr="00C64670">
        <w:rPr>
          <w:rStyle w:val="Char0"/>
          <w:rFonts w:hint="cs"/>
          <w:rtl/>
        </w:rPr>
        <w:t>(تقل</w:t>
      </w:r>
      <w:r w:rsidR="00DF08BB">
        <w:rPr>
          <w:rStyle w:val="Char0"/>
          <w:rFonts w:hint="cs"/>
          <w:rtl/>
        </w:rPr>
        <w:t>ی</w:t>
      </w:r>
      <w:r w:rsidR="004B27E4" w:rsidRPr="00C64670">
        <w:rPr>
          <w:rStyle w:val="Char0"/>
          <w:rFonts w:hint="cs"/>
          <w:rtl/>
        </w:rPr>
        <w:t>د قبول قول دیگران بدون دلیل است.)</w:t>
      </w:r>
    </w:p>
    <w:p w:rsidR="00E11DC7" w:rsidRPr="00392055" w:rsidRDefault="00E11DC7" w:rsidP="00392055">
      <w:pPr>
        <w:spacing w:line="240" w:lineRule="auto"/>
        <w:ind w:firstLine="284"/>
        <w:jc w:val="both"/>
        <w:rPr>
          <w:rStyle w:val="Char0"/>
          <w:rtl/>
        </w:rPr>
      </w:pPr>
      <w:r w:rsidRPr="00392055">
        <w:rPr>
          <w:rStyle w:val="Char0"/>
          <w:rtl/>
        </w:rPr>
        <w:t>ول</w:t>
      </w:r>
      <w:r w:rsidR="00DF08BB" w:rsidRPr="00392055">
        <w:rPr>
          <w:rStyle w:val="Char0"/>
          <w:rtl/>
        </w:rPr>
        <w:t>ی</w:t>
      </w:r>
      <w:r w:rsidRPr="00392055">
        <w:rPr>
          <w:rStyle w:val="Char0"/>
          <w:rtl/>
        </w:rPr>
        <w:t xml:space="preserve"> آ</w:t>
      </w:r>
      <w:r w:rsidR="00DF08BB" w:rsidRPr="00392055">
        <w:rPr>
          <w:rStyle w:val="Char0"/>
          <w:rtl/>
        </w:rPr>
        <w:t>ی</w:t>
      </w:r>
      <w:r w:rsidRPr="00392055">
        <w:rPr>
          <w:rStyle w:val="Char0"/>
          <w:rtl/>
        </w:rPr>
        <w:t>ا ا</w:t>
      </w:r>
      <w:r w:rsidR="00DF08BB" w:rsidRPr="00392055">
        <w:rPr>
          <w:rStyle w:val="Char0"/>
          <w:rtl/>
        </w:rPr>
        <w:t>ی</w:t>
      </w:r>
      <w:r w:rsidRPr="00392055">
        <w:rPr>
          <w:rStyle w:val="Char0"/>
          <w:rtl/>
        </w:rPr>
        <w:t>ن تعر</w:t>
      </w:r>
      <w:r w:rsidR="00DF08BB" w:rsidRPr="00392055">
        <w:rPr>
          <w:rStyle w:val="Char0"/>
          <w:rtl/>
        </w:rPr>
        <w:t>ی</w:t>
      </w:r>
      <w:r w:rsidRPr="00392055">
        <w:rPr>
          <w:rStyle w:val="Char0"/>
          <w:rtl/>
        </w:rPr>
        <w:t xml:space="preserve">ف جامع و مانع است </w:t>
      </w:r>
      <w:r w:rsidR="00DF08BB" w:rsidRPr="00392055">
        <w:rPr>
          <w:rStyle w:val="Char0"/>
          <w:rtl/>
        </w:rPr>
        <w:t>ی</w:t>
      </w:r>
      <w:r w:rsidRPr="00392055">
        <w:rPr>
          <w:rStyle w:val="Char0"/>
          <w:rtl/>
        </w:rPr>
        <w:t>ا خ</w:t>
      </w:r>
      <w:r w:rsidR="00DF08BB" w:rsidRPr="00392055">
        <w:rPr>
          <w:rStyle w:val="Char0"/>
          <w:rtl/>
        </w:rPr>
        <w:t>ی</w:t>
      </w:r>
      <w:r w:rsidRPr="00392055">
        <w:rPr>
          <w:rStyle w:val="Char0"/>
          <w:rtl/>
        </w:rPr>
        <w:t>ر؟</w:t>
      </w:r>
    </w:p>
    <w:p w:rsidR="00B0721C" w:rsidRPr="002478C8" w:rsidRDefault="00E11DC7" w:rsidP="00392055">
      <w:pPr>
        <w:spacing w:line="240" w:lineRule="auto"/>
        <w:ind w:firstLine="284"/>
        <w:jc w:val="both"/>
        <w:rPr>
          <w:rFonts w:cs="B Badr"/>
          <w:sz w:val="32"/>
          <w:szCs w:val="32"/>
        </w:rPr>
      </w:pPr>
      <w:r w:rsidRPr="00392055">
        <w:rPr>
          <w:rStyle w:val="Char2"/>
          <w:rtl/>
        </w:rPr>
        <w:t>قبول</w:t>
      </w:r>
      <w:r w:rsidR="00A66502" w:rsidRPr="00392055">
        <w:rPr>
          <w:rStyle w:val="Char2"/>
          <w:rFonts w:hint="cs"/>
          <w:rtl/>
        </w:rPr>
        <w:t>ٍ</w:t>
      </w:r>
      <w:r w:rsidRPr="00392055">
        <w:rPr>
          <w:rStyle w:val="Char2"/>
          <w:rtl/>
        </w:rPr>
        <w:t xml:space="preserve"> قو</w:t>
      </w:r>
      <w:r w:rsidR="00A66502" w:rsidRPr="002478C8">
        <w:rPr>
          <w:rFonts w:cs="Times New Roman" w:hint="cs"/>
          <w:b/>
          <w:bCs/>
          <w:rtl/>
          <w:lang w:bidi="fa-IR"/>
        </w:rPr>
        <w:t>لٍ</w:t>
      </w:r>
      <w:r w:rsidR="00B407E4" w:rsidRPr="00C64670">
        <w:rPr>
          <w:rStyle w:val="Char0"/>
          <w:rFonts w:hint="cs"/>
          <w:rtl/>
        </w:rPr>
        <w:t>،</w:t>
      </w:r>
      <w:r w:rsidRPr="00C64670">
        <w:rPr>
          <w:rStyle w:val="Char0"/>
          <w:rtl/>
        </w:rPr>
        <w:t xml:space="preserve"> </w:t>
      </w:r>
      <w:r w:rsidR="00DF08BB">
        <w:rPr>
          <w:rStyle w:val="Char0"/>
          <w:rtl/>
        </w:rPr>
        <w:t>ی</w:t>
      </w:r>
      <w:r w:rsidRPr="00C64670">
        <w:rPr>
          <w:rStyle w:val="Char0"/>
          <w:rtl/>
        </w:rPr>
        <w:t>عن</w:t>
      </w:r>
      <w:r w:rsidR="00DF08BB">
        <w:rPr>
          <w:rStyle w:val="Char0"/>
          <w:rtl/>
        </w:rPr>
        <w:t>ی</w:t>
      </w:r>
      <w:r w:rsidRPr="00C64670">
        <w:rPr>
          <w:rStyle w:val="Char0"/>
          <w:rtl/>
        </w:rPr>
        <w:t xml:space="preserve"> رضامند</w:t>
      </w:r>
      <w:r w:rsidR="00DF08BB">
        <w:rPr>
          <w:rStyle w:val="Char0"/>
          <w:rtl/>
        </w:rPr>
        <w:t>ی</w:t>
      </w:r>
      <w:r w:rsidRPr="00C64670">
        <w:rPr>
          <w:rStyle w:val="Char0"/>
          <w:rtl/>
        </w:rPr>
        <w:t xml:space="preserve"> نسبت به شئ و تما</w:t>
      </w:r>
      <w:r w:rsidR="00DF08BB">
        <w:rPr>
          <w:rStyle w:val="Char0"/>
          <w:rtl/>
        </w:rPr>
        <w:t>ی</w:t>
      </w:r>
      <w:r w:rsidRPr="00C64670">
        <w:rPr>
          <w:rStyle w:val="Char0"/>
          <w:rtl/>
        </w:rPr>
        <w:t>ل به آن و در تأمل اصول</w:t>
      </w:r>
      <w:r w:rsidR="00DF08BB">
        <w:rPr>
          <w:rStyle w:val="Char0"/>
          <w:rtl/>
        </w:rPr>
        <w:t>ی</w:t>
      </w:r>
      <w:r w:rsidRPr="00C64670">
        <w:rPr>
          <w:rStyle w:val="Char0"/>
          <w:rtl/>
        </w:rPr>
        <w:t xml:space="preserve"> به </w:t>
      </w:r>
      <w:r w:rsidR="00DF08BB">
        <w:rPr>
          <w:rStyle w:val="Char0"/>
          <w:rtl/>
        </w:rPr>
        <w:t>ک</w:t>
      </w:r>
      <w:r w:rsidRPr="00C64670">
        <w:rPr>
          <w:rStyle w:val="Char0"/>
          <w:rtl/>
        </w:rPr>
        <w:t>لمه (القبول) در م</w:t>
      </w:r>
      <w:r w:rsidR="00DF08BB">
        <w:rPr>
          <w:rStyle w:val="Char0"/>
          <w:rtl/>
        </w:rPr>
        <w:t>ی</w:t>
      </w:r>
      <w:r w:rsidRPr="00C64670">
        <w:rPr>
          <w:rStyle w:val="Char0"/>
          <w:rtl/>
        </w:rPr>
        <w:t>‌</w:t>
      </w:r>
      <w:r w:rsidR="00DF08BB">
        <w:rPr>
          <w:rStyle w:val="Char0"/>
          <w:rtl/>
        </w:rPr>
        <w:t>ی</w:t>
      </w:r>
      <w:r w:rsidRPr="00C64670">
        <w:rPr>
          <w:rStyle w:val="Char0"/>
          <w:rtl/>
        </w:rPr>
        <w:t>اب</w:t>
      </w:r>
      <w:r w:rsidR="00DF08BB">
        <w:rPr>
          <w:rStyle w:val="Char0"/>
          <w:rtl/>
        </w:rPr>
        <w:t>ی</w:t>
      </w:r>
      <w:r w:rsidRPr="00C64670">
        <w:rPr>
          <w:rStyle w:val="Char0"/>
          <w:rtl/>
        </w:rPr>
        <w:t xml:space="preserve">م </w:t>
      </w:r>
      <w:r w:rsidR="00DF08BB">
        <w:rPr>
          <w:rStyle w:val="Char0"/>
          <w:rtl/>
        </w:rPr>
        <w:t>ک</w:t>
      </w:r>
      <w:r w:rsidRPr="00C64670">
        <w:rPr>
          <w:rStyle w:val="Char0"/>
          <w:rtl/>
        </w:rPr>
        <w:t>ه حت</w:t>
      </w:r>
      <w:r w:rsidR="00DF08BB">
        <w:rPr>
          <w:rStyle w:val="Char0"/>
          <w:rtl/>
        </w:rPr>
        <w:t>ی</w:t>
      </w:r>
      <w:r w:rsidRPr="00C64670">
        <w:rPr>
          <w:rStyle w:val="Char0"/>
          <w:rtl/>
        </w:rPr>
        <w:t xml:space="preserve"> مجتهد خود قبول م</w:t>
      </w:r>
      <w:r w:rsidR="00DF08BB">
        <w:rPr>
          <w:rStyle w:val="Char0"/>
          <w:rtl/>
        </w:rPr>
        <w:t>ی</w:t>
      </w:r>
      <w:r w:rsidRPr="00C64670">
        <w:rPr>
          <w:rStyle w:val="Char0"/>
          <w:rtl/>
        </w:rPr>
        <w:t>‌</w:t>
      </w:r>
      <w:r w:rsidR="00DF08BB">
        <w:rPr>
          <w:rStyle w:val="Char0"/>
          <w:rtl/>
        </w:rPr>
        <w:t>ک</w:t>
      </w:r>
      <w:r w:rsidRPr="00C64670">
        <w:rPr>
          <w:rStyle w:val="Char0"/>
          <w:rtl/>
        </w:rPr>
        <w:t>ند</w:t>
      </w:r>
      <w:r w:rsidR="00B407E4" w:rsidRPr="00C64670">
        <w:rPr>
          <w:rStyle w:val="Char0"/>
          <w:rFonts w:hint="cs"/>
          <w:rtl/>
        </w:rPr>
        <w:t>؛</w:t>
      </w:r>
      <w:r w:rsidRPr="00C64670">
        <w:rPr>
          <w:rStyle w:val="Char0"/>
          <w:rtl/>
        </w:rPr>
        <w:t xml:space="preserve"> </w:t>
      </w:r>
      <w:r w:rsidR="00DF08BB">
        <w:rPr>
          <w:rStyle w:val="Char0"/>
          <w:rtl/>
        </w:rPr>
        <w:t>ی</w:t>
      </w:r>
      <w:r w:rsidRPr="00C64670">
        <w:rPr>
          <w:rStyle w:val="Char0"/>
          <w:rtl/>
        </w:rPr>
        <w:t>عن</w:t>
      </w:r>
      <w:r w:rsidR="00DF08BB">
        <w:rPr>
          <w:rStyle w:val="Char0"/>
          <w:rtl/>
        </w:rPr>
        <w:t>ی</w:t>
      </w:r>
      <w:r w:rsidRPr="00C64670">
        <w:rPr>
          <w:rStyle w:val="Char0"/>
          <w:rtl/>
        </w:rPr>
        <w:t xml:space="preserve"> قول مخالفش را از جهت ا</w:t>
      </w:r>
      <w:r w:rsidR="00DF08BB">
        <w:rPr>
          <w:rStyle w:val="Char0"/>
          <w:rtl/>
        </w:rPr>
        <w:t>ی</w:t>
      </w:r>
      <w:r w:rsidRPr="00C64670">
        <w:rPr>
          <w:rStyle w:val="Char0"/>
          <w:rtl/>
        </w:rPr>
        <w:t>ن</w:t>
      </w:r>
      <w:r w:rsidR="00DF08BB">
        <w:rPr>
          <w:rStyle w:val="Char0"/>
          <w:rtl/>
        </w:rPr>
        <w:t>ک</w:t>
      </w:r>
      <w:r w:rsidRPr="00C64670">
        <w:rPr>
          <w:rStyle w:val="Char0"/>
          <w:rtl/>
        </w:rPr>
        <w:t>ه قول است، م</w:t>
      </w:r>
      <w:r w:rsidR="00DF08BB">
        <w:rPr>
          <w:rStyle w:val="Char0"/>
          <w:rtl/>
        </w:rPr>
        <w:t>ی</w:t>
      </w:r>
      <w:r w:rsidRPr="00C64670">
        <w:rPr>
          <w:rStyle w:val="Char0"/>
          <w:rtl/>
        </w:rPr>
        <w:t>‌پذ</w:t>
      </w:r>
      <w:r w:rsidR="00DF08BB">
        <w:rPr>
          <w:rStyle w:val="Char0"/>
          <w:rtl/>
        </w:rPr>
        <w:t>ی</w:t>
      </w:r>
      <w:r w:rsidRPr="00C64670">
        <w:rPr>
          <w:rStyle w:val="Char0"/>
          <w:rtl/>
        </w:rPr>
        <w:t xml:space="preserve">رد هرچند </w:t>
      </w:r>
      <w:r w:rsidR="00DF08BB">
        <w:rPr>
          <w:rStyle w:val="Char0"/>
          <w:rtl/>
        </w:rPr>
        <w:t>ک</w:t>
      </w:r>
      <w:r w:rsidRPr="00C64670">
        <w:rPr>
          <w:rStyle w:val="Char0"/>
          <w:rtl/>
        </w:rPr>
        <w:t>ه به اعتقادش صح</w:t>
      </w:r>
      <w:r w:rsidR="00DF08BB">
        <w:rPr>
          <w:rStyle w:val="Char0"/>
          <w:rtl/>
        </w:rPr>
        <w:t>ی</w:t>
      </w:r>
      <w:r w:rsidRPr="00C64670">
        <w:rPr>
          <w:rStyle w:val="Char0"/>
          <w:rtl/>
        </w:rPr>
        <w:t>ح ن</w:t>
      </w:r>
      <w:r w:rsidR="00DF08BB">
        <w:rPr>
          <w:rStyle w:val="Char0"/>
          <w:rtl/>
        </w:rPr>
        <w:t>ی</w:t>
      </w:r>
      <w:r w:rsidRPr="00C64670">
        <w:rPr>
          <w:rStyle w:val="Char0"/>
          <w:rtl/>
        </w:rPr>
        <w:t>ست</w:t>
      </w:r>
      <w:r w:rsidR="00B407E4" w:rsidRPr="00C64670">
        <w:rPr>
          <w:rStyle w:val="Char0"/>
          <w:rFonts w:hint="cs"/>
          <w:rtl/>
        </w:rPr>
        <w:t>؛</w:t>
      </w:r>
      <w:r w:rsidRPr="00C64670">
        <w:rPr>
          <w:rStyle w:val="Char0"/>
          <w:rtl/>
        </w:rPr>
        <w:t xml:space="preserve"> ز</w:t>
      </w:r>
      <w:r w:rsidR="00DF08BB">
        <w:rPr>
          <w:rStyle w:val="Char0"/>
          <w:rtl/>
        </w:rPr>
        <w:t>ی</w:t>
      </w:r>
      <w:r w:rsidRPr="00C64670">
        <w:rPr>
          <w:rStyle w:val="Char0"/>
          <w:rtl/>
        </w:rPr>
        <w:t>را آن ن</w:t>
      </w:r>
      <w:r w:rsidR="00DF08BB">
        <w:rPr>
          <w:rStyle w:val="Char0"/>
          <w:rtl/>
        </w:rPr>
        <w:t>ی</w:t>
      </w:r>
      <w:r w:rsidRPr="00C64670">
        <w:rPr>
          <w:rStyle w:val="Char0"/>
          <w:rtl/>
        </w:rPr>
        <w:t>ز بنابر اجتهاد صادر شده است. پس نم</w:t>
      </w:r>
      <w:r w:rsidR="00DF08BB">
        <w:rPr>
          <w:rStyle w:val="Char0"/>
          <w:rtl/>
        </w:rPr>
        <w:t>ی</w:t>
      </w:r>
      <w:r w:rsidRPr="00C64670">
        <w:rPr>
          <w:rStyle w:val="Char0"/>
          <w:rtl/>
        </w:rPr>
        <w:t>‌توان ا</w:t>
      </w:r>
      <w:r w:rsidR="00DF08BB">
        <w:rPr>
          <w:rStyle w:val="Char0"/>
          <w:rtl/>
        </w:rPr>
        <w:t>ی</w:t>
      </w:r>
      <w:r w:rsidRPr="00C64670">
        <w:rPr>
          <w:rStyle w:val="Char0"/>
          <w:rtl/>
        </w:rPr>
        <w:t xml:space="preserve">ن لفظ را معتمد تصور </w:t>
      </w:r>
      <w:r w:rsidR="00DF08BB">
        <w:rPr>
          <w:rStyle w:val="Char0"/>
          <w:rtl/>
        </w:rPr>
        <w:t>ک</w:t>
      </w:r>
      <w:r w:rsidRPr="00C64670">
        <w:rPr>
          <w:rStyle w:val="Char0"/>
          <w:rtl/>
        </w:rPr>
        <w:t>رد، اما (القول) فعل داخل او نم</w:t>
      </w:r>
      <w:r w:rsidR="00DF08BB">
        <w:rPr>
          <w:rStyle w:val="Char0"/>
          <w:rtl/>
        </w:rPr>
        <w:t>ی</w:t>
      </w:r>
      <w:r w:rsidRPr="00C64670">
        <w:rPr>
          <w:rStyle w:val="Char0"/>
          <w:rtl/>
        </w:rPr>
        <w:t>‌شود</w:t>
      </w:r>
      <w:r w:rsidR="00B407E4" w:rsidRPr="00C64670">
        <w:rPr>
          <w:rStyle w:val="Char0"/>
          <w:rFonts w:hint="cs"/>
          <w:rtl/>
        </w:rPr>
        <w:t>؛</w:t>
      </w:r>
      <w:r w:rsidRPr="00C64670">
        <w:rPr>
          <w:rStyle w:val="Char0"/>
          <w:rtl/>
        </w:rPr>
        <w:t xml:space="preserve"> پس از ا</w:t>
      </w:r>
      <w:r w:rsidR="00DF08BB">
        <w:rPr>
          <w:rStyle w:val="Char0"/>
          <w:rtl/>
        </w:rPr>
        <w:t>ی</w:t>
      </w:r>
      <w:r w:rsidRPr="00C64670">
        <w:rPr>
          <w:rStyle w:val="Char0"/>
          <w:rtl/>
        </w:rPr>
        <w:t>ن جهت ن</w:t>
      </w:r>
      <w:r w:rsidR="00DF08BB">
        <w:rPr>
          <w:rStyle w:val="Char0"/>
          <w:rtl/>
        </w:rPr>
        <w:t>ی</w:t>
      </w:r>
      <w:r w:rsidRPr="00C64670">
        <w:rPr>
          <w:rStyle w:val="Char0"/>
          <w:rtl/>
        </w:rPr>
        <w:t>ز قابل اطم</w:t>
      </w:r>
      <w:r w:rsidR="00DF08BB">
        <w:rPr>
          <w:rStyle w:val="Char0"/>
          <w:rtl/>
        </w:rPr>
        <w:t>ی</w:t>
      </w:r>
      <w:r w:rsidRPr="00C64670">
        <w:rPr>
          <w:rStyle w:val="Char0"/>
          <w:rtl/>
        </w:rPr>
        <w:t>نان و اعتماد ن</w:t>
      </w:r>
      <w:r w:rsidR="00DF08BB">
        <w:rPr>
          <w:rStyle w:val="Char0"/>
          <w:rtl/>
        </w:rPr>
        <w:t>ی</w:t>
      </w:r>
      <w:r w:rsidRPr="00C64670">
        <w:rPr>
          <w:rStyle w:val="Char0"/>
          <w:rtl/>
        </w:rPr>
        <w:t>ست.</w:t>
      </w:r>
      <w:r w:rsidRPr="006933B2">
        <w:rPr>
          <w:rStyle w:val="FootnoteReference"/>
          <w:rFonts w:cs="IRNazli"/>
          <w:sz w:val="32"/>
          <w:rtl/>
        </w:rPr>
        <w:t>(</w:t>
      </w:r>
      <w:r w:rsidRPr="006933B2">
        <w:rPr>
          <w:rStyle w:val="FootnoteReference"/>
          <w:rFonts w:cs="IRNazli"/>
          <w:sz w:val="32"/>
          <w:rtl/>
        </w:rPr>
        <w:footnoteReference w:id="14"/>
      </w:r>
      <w:r w:rsidRPr="006933B2">
        <w:rPr>
          <w:rStyle w:val="FootnoteReference"/>
          <w:rFonts w:cs="IRNazli"/>
          <w:sz w:val="32"/>
          <w:rtl/>
        </w:rPr>
        <w:t>)</w:t>
      </w:r>
    </w:p>
    <w:p w:rsidR="00C842C9" w:rsidRPr="002478C8" w:rsidRDefault="00B0721C" w:rsidP="006D2A45">
      <w:pPr>
        <w:pStyle w:val="a7"/>
        <w:rPr>
          <w:rtl/>
        </w:rPr>
      </w:pPr>
      <w:bookmarkStart w:id="44" w:name="_Toc344536320"/>
      <w:bookmarkStart w:id="45" w:name="_Toc344536489"/>
      <w:bookmarkStart w:id="46" w:name="_Toc344536862"/>
      <w:bookmarkStart w:id="47" w:name="_Toc344842223"/>
      <w:bookmarkStart w:id="48" w:name="_Toc442360900"/>
      <w:r w:rsidRPr="002478C8">
        <w:rPr>
          <w:rFonts w:hint="cs"/>
          <w:rtl/>
        </w:rPr>
        <w:t>نکته نحو</w:t>
      </w:r>
      <w:bookmarkEnd w:id="44"/>
      <w:bookmarkEnd w:id="45"/>
      <w:bookmarkEnd w:id="46"/>
      <w:bookmarkEnd w:id="47"/>
      <w:r w:rsidR="006D2A45">
        <w:rPr>
          <w:rFonts w:hint="cs"/>
          <w:rtl/>
        </w:rPr>
        <w:t>ی</w:t>
      </w:r>
      <w:bookmarkEnd w:id="48"/>
    </w:p>
    <w:p w:rsidR="00E11DC7" w:rsidRPr="0063619E" w:rsidRDefault="00E11DC7" w:rsidP="00392055">
      <w:pPr>
        <w:spacing w:line="240" w:lineRule="auto"/>
        <w:ind w:firstLine="284"/>
        <w:jc w:val="both"/>
        <w:rPr>
          <w:rStyle w:val="Char2"/>
          <w:rtl/>
        </w:rPr>
      </w:pPr>
      <w:r w:rsidRPr="00392055">
        <w:rPr>
          <w:rStyle w:val="Char0"/>
          <w:rtl/>
        </w:rPr>
        <w:t>«در بعض</w:t>
      </w:r>
      <w:r w:rsidR="00DF08BB" w:rsidRPr="00392055">
        <w:rPr>
          <w:rStyle w:val="Char0"/>
          <w:rtl/>
        </w:rPr>
        <w:t>ی</w:t>
      </w:r>
      <w:r w:rsidRPr="00392055">
        <w:rPr>
          <w:rStyle w:val="Char0"/>
          <w:rtl/>
        </w:rPr>
        <w:t xml:space="preserve"> از</w:t>
      </w:r>
      <w:r w:rsidR="000B3DA5" w:rsidRPr="00392055">
        <w:rPr>
          <w:rStyle w:val="Char0"/>
          <w:rtl/>
        </w:rPr>
        <w:t xml:space="preserve"> کتاب‌های </w:t>
      </w:r>
      <w:r w:rsidRPr="00392055">
        <w:rPr>
          <w:rStyle w:val="Char0"/>
          <w:rtl/>
        </w:rPr>
        <w:t>نحو</w:t>
      </w:r>
      <w:r w:rsidR="00DF08BB" w:rsidRPr="00392055">
        <w:rPr>
          <w:rStyle w:val="Char0"/>
          <w:rtl/>
        </w:rPr>
        <w:t>ی</w:t>
      </w:r>
      <w:r w:rsidRPr="00392055">
        <w:rPr>
          <w:rStyle w:val="Char0"/>
          <w:rtl/>
        </w:rPr>
        <w:t xml:space="preserve"> در تعر</w:t>
      </w:r>
      <w:r w:rsidR="00DF08BB" w:rsidRPr="00392055">
        <w:rPr>
          <w:rStyle w:val="Char0"/>
          <w:rtl/>
        </w:rPr>
        <w:t>ی</w:t>
      </w:r>
      <w:r w:rsidRPr="00392055">
        <w:rPr>
          <w:rStyle w:val="Char0"/>
          <w:rtl/>
        </w:rPr>
        <w:t xml:space="preserve">ف </w:t>
      </w:r>
      <w:r w:rsidR="00DF08BB" w:rsidRPr="00392055">
        <w:rPr>
          <w:rStyle w:val="Char0"/>
          <w:rtl/>
        </w:rPr>
        <w:t>ک</w:t>
      </w:r>
      <w:r w:rsidRPr="00392055">
        <w:rPr>
          <w:rStyle w:val="Char0"/>
          <w:rtl/>
        </w:rPr>
        <w:t>لم</w:t>
      </w:r>
      <w:r w:rsidR="00DF08BB" w:rsidRPr="00392055">
        <w:rPr>
          <w:rStyle w:val="Char0"/>
          <w:rFonts w:hint="cs"/>
          <w:rtl/>
        </w:rPr>
        <w:t>ۀ</w:t>
      </w:r>
      <w:r w:rsidRPr="00392055">
        <w:rPr>
          <w:rStyle w:val="Char0"/>
          <w:rtl/>
        </w:rPr>
        <w:t xml:space="preserve"> (الغ</w:t>
      </w:r>
      <w:r w:rsidR="00DF08BB" w:rsidRPr="00392055">
        <w:rPr>
          <w:rStyle w:val="Char0"/>
          <w:rtl/>
        </w:rPr>
        <w:t>ی</w:t>
      </w:r>
      <w:r w:rsidRPr="00392055">
        <w:rPr>
          <w:rStyle w:val="Char0"/>
          <w:rtl/>
        </w:rPr>
        <w:t xml:space="preserve">ر) آمده </w:t>
      </w:r>
      <w:r w:rsidR="00DF08BB" w:rsidRPr="00392055">
        <w:rPr>
          <w:rStyle w:val="Char0"/>
          <w:rtl/>
        </w:rPr>
        <w:t>ک</w:t>
      </w:r>
      <w:r w:rsidRPr="00392055">
        <w:rPr>
          <w:rStyle w:val="Char0"/>
          <w:rtl/>
        </w:rPr>
        <w:t>ه نحو</w:t>
      </w:r>
      <w:r w:rsidR="00DF08BB" w:rsidRPr="00392055">
        <w:rPr>
          <w:rStyle w:val="Char0"/>
          <w:rtl/>
        </w:rPr>
        <w:t>ی</w:t>
      </w:r>
      <w:r w:rsidRPr="00392055">
        <w:rPr>
          <w:rStyle w:val="Char0"/>
          <w:rtl/>
        </w:rPr>
        <w:t>ون غ</w:t>
      </w:r>
      <w:r w:rsidR="00DF08BB" w:rsidRPr="00392055">
        <w:rPr>
          <w:rStyle w:val="Char0"/>
          <w:rtl/>
        </w:rPr>
        <w:t>ی</w:t>
      </w:r>
      <w:r w:rsidRPr="00392055">
        <w:rPr>
          <w:rStyle w:val="Char0"/>
          <w:rtl/>
        </w:rPr>
        <w:t>ر را هم</w:t>
      </w:r>
      <w:r w:rsidR="00DF08BB" w:rsidRPr="00392055">
        <w:rPr>
          <w:rStyle w:val="Char0"/>
          <w:rtl/>
        </w:rPr>
        <w:t>ی</w:t>
      </w:r>
      <w:r w:rsidRPr="00392055">
        <w:rPr>
          <w:rStyle w:val="Char0"/>
          <w:rtl/>
        </w:rPr>
        <w:t>شه مضاف م</w:t>
      </w:r>
      <w:r w:rsidR="00DF08BB" w:rsidRPr="00392055">
        <w:rPr>
          <w:rStyle w:val="Char0"/>
          <w:rtl/>
        </w:rPr>
        <w:t>ی</w:t>
      </w:r>
      <w:r w:rsidRPr="00392055">
        <w:rPr>
          <w:rStyle w:val="Char0"/>
          <w:rtl/>
        </w:rPr>
        <w:t>‌دانند و در ا</w:t>
      </w:r>
      <w:r w:rsidR="00DF08BB" w:rsidRPr="00392055">
        <w:rPr>
          <w:rStyle w:val="Char0"/>
          <w:rtl/>
        </w:rPr>
        <w:t>ی</w:t>
      </w:r>
      <w:r w:rsidRPr="00392055">
        <w:rPr>
          <w:rStyle w:val="Char0"/>
          <w:rtl/>
        </w:rPr>
        <w:t xml:space="preserve">نجا معرفه به ال آمده است </w:t>
      </w:r>
      <w:r w:rsidR="00DF08BB" w:rsidRPr="00392055">
        <w:rPr>
          <w:rStyle w:val="Char0"/>
          <w:rtl/>
        </w:rPr>
        <w:t>ک</w:t>
      </w:r>
      <w:r w:rsidRPr="00392055">
        <w:rPr>
          <w:rStyle w:val="Char0"/>
          <w:rtl/>
        </w:rPr>
        <w:t>ه ا</w:t>
      </w:r>
      <w:r w:rsidR="00DF08BB" w:rsidRPr="00392055">
        <w:rPr>
          <w:rStyle w:val="Char0"/>
          <w:rtl/>
        </w:rPr>
        <w:t>ی</w:t>
      </w:r>
      <w:r w:rsidRPr="00392055">
        <w:rPr>
          <w:rStyle w:val="Char0"/>
          <w:rtl/>
        </w:rPr>
        <w:t>ن جا</w:t>
      </w:r>
      <w:r w:rsidR="00DF08BB" w:rsidRPr="00392055">
        <w:rPr>
          <w:rStyle w:val="Char0"/>
          <w:rtl/>
        </w:rPr>
        <w:t>ی</w:t>
      </w:r>
      <w:r w:rsidRPr="00392055">
        <w:rPr>
          <w:rStyle w:val="Char0"/>
          <w:rtl/>
        </w:rPr>
        <w:t>ز ن</w:t>
      </w:r>
      <w:r w:rsidR="00DF08BB" w:rsidRPr="00392055">
        <w:rPr>
          <w:rStyle w:val="Char0"/>
          <w:rtl/>
        </w:rPr>
        <w:t>ی</w:t>
      </w:r>
      <w:r w:rsidRPr="00392055">
        <w:rPr>
          <w:rStyle w:val="Char0"/>
          <w:rtl/>
        </w:rPr>
        <w:t>ست.</w:t>
      </w:r>
      <w:r w:rsidRPr="006933B2">
        <w:rPr>
          <w:rStyle w:val="FootnoteReference"/>
          <w:rFonts w:cs="IRNazli"/>
          <w:sz w:val="32"/>
          <w:rtl/>
        </w:rPr>
        <w:t>(</w:t>
      </w:r>
      <w:r w:rsidRPr="006933B2">
        <w:rPr>
          <w:rStyle w:val="FootnoteReference"/>
          <w:rFonts w:cs="IRNazli"/>
          <w:sz w:val="32"/>
          <w:rtl/>
        </w:rPr>
        <w:footnoteReference w:id="15"/>
      </w:r>
      <w:r w:rsidRPr="006933B2">
        <w:rPr>
          <w:rStyle w:val="FootnoteReference"/>
          <w:rFonts w:cs="IRNazli"/>
          <w:sz w:val="32"/>
          <w:rtl/>
        </w:rPr>
        <w:t>)</w:t>
      </w:r>
      <w:r w:rsidRPr="00392055">
        <w:rPr>
          <w:rStyle w:val="Char0"/>
          <w:rtl/>
        </w:rPr>
        <w:t xml:space="preserve"> البته ا</w:t>
      </w:r>
      <w:r w:rsidR="00DF08BB" w:rsidRPr="00392055">
        <w:rPr>
          <w:rStyle w:val="Char0"/>
          <w:rtl/>
        </w:rPr>
        <w:t>ی</w:t>
      </w:r>
      <w:r w:rsidRPr="00392055">
        <w:rPr>
          <w:rStyle w:val="Char0"/>
          <w:rtl/>
        </w:rPr>
        <w:t>ن قول قابل انتقاد است. اساساً (غ</w:t>
      </w:r>
      <w:r w:rsidR="00DF08BB" w:rsidRPr="00392055">
        <w:rPr>
          <w:rStyle w:val="Char0"/>
          <w:rtl/>
        </w:rPr>
        <w:t>ی</w:t>
      </w:r>
      <w:r w:rsidRPr="00392055">
        <w:rPr>
          <w:rStyle w:val="Char0"/>
          <w:rtl/>
        </w:rPr>
        <w:t>ر) اگر مستثن</w:t>
      </w:r>
      <w:r w:rsidR="00DF08BB" w:rsidRPr="00392055">
        <w:rPr>
          <w:rStyle w:val="Char0"/>
          <w:rtl/>
        </w:rPr>
        <w:t>ی</w:t>
      </w:r>
      <w:r w:rsidRPr="00392055">
        <w:rPr>
          <w:rStyle w:val="Char0"/>
          <w:rtl/>
        </w:rPr>
        <w:t xml:space="preserve"> واقع شود و در موقع الا قرار گ</w:t>
      </w:r>
      <w:r w:rsidR="00DF08BB" w:rsidRPr="00392055">
        <w:rPr>
          <w:rStyle w:val="Char0"/>
          <w:rtl/>
        </w:rPr>
        <w:t>ی</w:t>
      </w:r>
      <w:r w:rsidRPr="00392055">
        <w:rPr>
          <w:rStyle w:val="Char0"/>
          <w:rtl/>
        </w:rPr>
        <w:t>رد، لازم الاضافه است و در حالت قطع م</w:t>
      </w:r>
      <w:r w:rsidR="00DF08BB" w:rsidRPr="00392055">
        <w:rPr>
          <w:rStyle w:val="Char0"/>
          <w:rtl/>
        </w:rPr>
        <w:t>ی</w:t>
      </w:r>
      <w:r w:rsidRPr="00392055">
        <w:rPr>
          <w:rStyle w:val="Char0"/>
          <w:rtl/>
        </w:rPr>
        <w:t>‌تواند منو</w:t>
      </w:r>
      <w:r w:rsidR="00C11B6A" w:rsidRPr="00392055">
        <w:rPr>
          <w:rStyle w:val="Char0"/>
          <w:rFonts w:hint="cs"/>
          <w:rtl/>
        </w:rPr>
        <w:t>ّ</w:t>
      </w:r>
      <w:r w:rsidRPr="00392055">
        <w:rPr>
          <w:rStyle w:val="Char0"/>
          <w:rtl/>
        </w:rPr>
        <w:t xml:space="preserve">ن </w:t>
      </w:r>
      <w:r w:rsidR="00DF08BB" w:rsidRPr="00392055">
        <w:rPr>
          <w:rStyle w:val="Char0"/>
          <w:rtl/>
        </w:rPr>
        <w:t>ی</w:t>
      </w:r>
      <w:r w:rsidRPr="00392055">
        <w:rPr>
          <w:rStyle w:val="Char0"/>
          <w:rtl/>
        </w:rPr>
        <w:t>ا معرفه به ال باشد</w:t>
      </w:r>
      <w:r w:rsidR="0078483E" w:rsidRPr="00392055">
        <w:rPr>
          <w:rStyle w:val="Char0"/>
          <w:rFonts w:hint="cs"/>
          <w:rtl/>
        </w:rPr>
        <w:t>،</w:t>
      </w:r>
      <w:r w:rsidRPr="00392055">
        <w:rPr>
          <w:rStyle w:val="Char0"/>
          <w:rtl/>
        </w:rPr>
        <w:t xml:space="preserve"> </w:t>
      </w:r>
      <w:r w:rsidR="00392055">
        <w:rPr>
          <w:rStyle w:val="Char0"/>
          <w:rtl/>
        </w:rPr>
        <w:t>چنان‌که</w:t>
      </w:r>
      <w:r w:rsidRPr="00392055">
        <w:rPr>
          <w:rStyle w:val="Char0"/>
          <w:rtl/>
        </w:rPr>
        <w:t xml:space="preserve"> گفته‌اند: </w:t>
      </w:r>
      <w:r w:rsidRPr="00AA2591">
        <w:rPr>
          <w:rStyle w:val="Char1"/>
          <w:rtl/>
        </w:rPr>
        <w:t>من يكفر بالله يلقي الغير.</w:t>
      </w:r>
    </w:p>
    <w:p w:rsidR="00E11DC7" w:rsidRPr="00392055" w:rsidRDefault="00E11DC7" w:rsidP="00392055">
      <w:pPr>
        <w:spacing w:line="240" w:lineRule="auto"/>
        <w:ind w:firstLine="284"/>
        <w:jc w:val="both"/>
        <w:rPr>
          <w:rStyle w:val="Char0"/>
          <w:rtl/>
        </w:rPr>
      </w:pPr>
      <w:r w:rsidRPr="00392055">
        <w:rPr>
          <w:rStyle w:val="Char0"/>
          <w:rtl/>
        </w:rPr>
        <w:t>و ن</w:t>
      </w:r>
      <w:r w:rsidR="00DF08BB" w:rsidRPr="00392055">
        <w:rPr>
          <w:rStyle w:val="Char0"/>
          <w:rtl/>
        </w:rPr>
        <w:t>ی</w:t>
      </w:r>
      <w:r w:rsidRPr="00392055">
        <w:rPr>
          <w:rStyle w:val="Char0"/>
          <w:rtl/>
        </w:rPr>
        <w:t xml:space="preserve">ز </w:t>
      </w:r>
      <w:r w:rsidR="0078483E" w:rsidRPr="00392055">
        <w:rPr>
          <w:rStyle w:val="Char0"/>
          <w:rtl/>
        </w:rPr>
        <w:t>از ا</w:t>
      </w:r>
      <w:r w:rsidR="00DF08BB" w:rsidRPr="00392055">
        <w:rPr>
          <w:rStyle w:val="Char0"/>
          <w:rtl/>
        </w:rPr>
        <w:t>ی</w:t>
      </w:r>
      <w:r w:rsidR="0078483E" w:rsidRPr="00392055">
        <w:rPr>
          <w:rStyle w:val="Char0"/>
          <w:rtl/>
        </w:rPr>
        <w:t>ن جهت اصول</w:t>
      </w:r>
      <w:r w:rsidR="00DF08BB" w:rsidRPr="00392055">
        <w:rPr>
          <w:rStyle w:val="Char0"/>
          <w:rtl/>
        </w:rPr>
        <w:t>ی</w:t>
      </w:r>
      <w:r w:rsidR="0078483E" w:rsidRPr="00392055">
        <w:rPr>
          <w:rStyle w:val="Char0"/>
          <w:rtl/>
        </w:rPr>
        <w:t xml:space="preserve">ون </w:t>
      </w:r>
      <w:r w:rsidR="0078483E" w:rsidRPr="00392055">
        <w:rPr>
          <w:rStyle w:val="Char0"/>
          <w:rFonts w:hint="cs"/>
          <w:rtl/>
        </w:rPr>
        <w:t xml:space="preserve">عبارت </w:t>
      </w:r>
      <w:r w:rsidRPr="00392055">
        <w:rPr>
          <w:rStyle w:val="Char0"/>
          <w:rtl/>
        </w:rPr>
        <w:t>(من غ</w:t>
      </w:r>
      <w:r w:rsidR="00DF08BB" w:rsidRPr="00392055">
        <w:rPr>
          <w:rStyle w:val="Char0"/>
          <w:rtl/>
        </w:rPr>
        <w:t>ی</w:t>
      </w:r>
      <w:r w:rsidRPr="00392055">
        <w:rPr>
          <w:rStyle w:val="Char0"/>
          <w:rtl/>
        </w:rPr>
        <w:t>رحج</w:t>
      </w:r>
      <w:r w:rsidR="00C11B6A" w:rsidRPr="00392055">
        <w:rPr>
          <w:rStyle w:val="Char0"/>
          <w:rFonts w:hint="cs"/>
          <w:rtl/>
        </w:rPr>
        <w:t>ة</w:t>
      </w:r>
      <w:r w:rsidRPr="00392055">
        <w:rPr>
          <w:rStyle w:val="Char0"/>
          <w:rtl/>
        </w:rPr>
        <w:t>) را پذ</w:t>
      </w:r>
      <w:r w:rsidR="00DF08BB" w:rsidRPr="00392055">
        <w:rPr>
          <w:rStyle w:val="Char0"/>
          <w:rtl/>
        </w:rPr>
        <w:t>ی</w:t>
      </w:r>
      <w:r w:rsidRPr="00392055">
        <w:rPr>
          <w:rStyle w:val="Char0"/>
          <w:rtl/>
        </w:rPr>
        <w:t xml:space="preserve">رفته‌اند </w:t>
      </w:r>
      <w:r w:rsidR="00DF08BB" w:rsidRPr="00392055">
        <w:rPr>
          <w:rStyle w:val="Char0"/>
          <w:rtl/>
        </w:rPr>
        <w:t>ک</w:t>
      </w:r>
      <w:r w:rsidRPr="00392055">
        <w:rPr>
          <w:rStyle w:val="Char0"/>
          <w:rtl/>
        </w:rPr>
        <w:t>ه با ا</w:t>
      </w:r>
      <w:r w:rsidR="00DF08BB" w:rsidRPr="00392055">
        <w:rPr>
          <w:rStyle w:val="Char0"/>
          <w:rtl/>
        </w:rPr>
        <w:t>ی</w:t>
      </w:r>
      <w:r w:rsidRPr="00392055">
        <w:rPr>
          <w:rStyle w:val="Char0"/>
          <w:rtl/>
        </w:rPr>
        <w:t>ن عبارت، تقل</w:t>
      </w:r>
      <w:r w:rsidR="00DF08BB" w:rsidRPr="00392055">
        <w:rPr>
          <w:rStyle w:val="Char0"/>
          <w:rtl/>
        </w:rPr>
        <w:t>ی</w:t>
      </w:r>
      <w:r w:rsidRPr="00392055">
        <w:rPr>
          <w:rStyle w:val="Char0"/>
          <w:rtl/>
        </w:rPr>
        <w:t>د علم</w:t>
      </w:r>
      <w:r w:rsidR="00DF08BB" w:rsidRPr="00392055">
        <w:rPr>
          <w:rStyle w:val="Char0"/>
          <w:rtl/>
        </w:rPr>
        <w:t>ی</w:t>
      </w:r>
      <w:r w:rsidRPr="00392055">
        <w:rPr>
          <w:rStyle w:val="Char0"/>
          <w:rtl/>
        </w:rPr>
        <w:t xml:space="preserve"> از مجتهد خارج م</w:t>
      </w:r>
      <w:r w:rsidR="00DF08BB" w:rsidRPr="00392055">
        <w:rPr>
          <w:rStyle w:val="Char0"/>
          <w:rtl/>
        </w:rPr>
        <w:t>ی</w:t>
      </w:r>
      <w:r w:rsidRPr="00392055">
        <w:rPr>
          <w:rStyle w:val="Char0"/>
          <w:rtl/>
        </w:rPr>
        <w:t>‌شود</w:t>
      </w:r>
      <w:r w:rsidR="0078483E" w:rsidRPr="00392055">
        <w:rPr>
          <w:rStyle w:val="Char0"/>
          <w:rFonts w:hint="cs"/>
          <w:rtl/>
        </w:rPr>
        <w:t>؛</w:t>
      </w:r>
      <w:r w:rsidRPr="00392055">
        <w:rPr>
          <w:rStyle w:val="Char0"/>
          <w:rtl/>
        </w:rPr>
        <w:t xml:space="preserve"> چرا</w:t>
      </w:r>
      <w:r w:rsidR="0078483E" w:rsidRPr="00392055">
        <w:rPr>
          <w:rStyle w:val="Char0"/>
          <w:rFonts w:hint="cs"/>
          <w:rtl/>
        </w:rPr>
        <w:t xml:space="preserve"> که</w:t>
      </w:r>
      <w:r w:rsidRPr="00392055">
        <w:rPr>
          <w:rStyle w:val="Char0"/>
          <w:rtl/>
        </w:rPr>
        <w:t xml:space="preserve"> مقلد پ</w:t>
      </w:r>
      <w:r w:rsidR="00DF08BB" w:rsidRPr="00392055">
        <w:rPr>
          <w:rStyle w:val="Char0"/>
          <w:rtl/>
        </w:rPr>
        <w:t>ی</w:t>
      </w:r>
      <w:r w:rsidRPr="00392055">
        <w:rPr>
          <w:rStyle w:val="Char0"/>
          <w:rtl/>
        </w:rPr>
        <w:t>ش مجتهد م</w:t>
      </w:r>
      <w:r w:rsidR="00DF08BB" w:rsidRPr="00392055">
        <w:rPr>
          <w:rStyle w:val="Char0"/>
          <w:rtl/>
        </w:rPr>
        <w:t>ی</w:t>
      </w:r>
      <w:r w:rsidRPr="00392055">
        <w:rPr>
          <w:rStyle w:val="Char0"/>
          <w:rtl/>
        </w:rPr>
        <w:t>‌آ</w:t>
      </w:r>
      <w:r w:rsidR="00DF08BB" w:rsidRPr="00392055">
        <w:rPr>
          <w:rStyle w:val="Char0"/>
          <w:rtl/>
        </w:rPr>
        <w:t>ی</w:t>
      </w:r>
      <w:r w:rsidRPr="00392055">
        <w:rPr>
          <w:rStyle w:val="Char0"/>
          <w:rtl/>
        </w:rPr>
        <w:t xml:space="preserve">د و </w:t>
      </w:r>
      <w:r w:rsidR="00824FCF" w:rsidRPr="00392055">
        <w:rPr>
          <w:rStyle w:val="Char0"/>
          <w:rtl/>
        </w:rPr>
        <w:t>مسئله</w:t>
      </w:r>
      <w:r w:rsidRPr="00392055">
        <w:rPr>
          <w:rStyle w:val="Char0"/>
          <w:rtl/>
        </w:rPr>
        <w:t>‌</w:t>
      </w:r>
      <w:r w:rsidR="0078483E" w:rsidRPr="00392055">
        <w:rPr>
          <w:rStyle w:val="Char0"/>
          <w:rFonts w:hint="cs"/>
          <w:rtl/>
        </w:rPr>
        <w:t>ا</w:t>
      </w:r>
      <w:r w:rsidR="00DF08BB" w:rsidRPr="00392055">
        <w:rPr>
          <w:rStyle w:val="Char0"/>
          <w:rtl/>
        </w:rPr>
        <w:t>ی</w:t>
      </w:r>
      <w:r w:rsidRPr="00392055">
        <w:rPr>
          <w:rStyle w:val="Char0"/>
          <w:rtl/>
        </w:rPr>
        <w:t xml:space="preserve"> را از او م</w:t>
      </w:r>
      <w:r w:rsidR="00DF08BB" w:rsidRPr="00392055">
        <w:rPr>
          <w:rStyle w:val="Char0"/>
          <w:rtl/>
        </w:rPr>
        <w:t>ی</w:t>
      </w:r>
      <w:r w:rsidRPr="00392055">
        <w:rPr>
          <w:rStyle w:val="Char0"/>
          <w:rtl/>
        </w:rPr>
        <w:t>‌پرسد و او آن را نم</w:t>
      </w:r>
      <w:r w:rsidR="00DF08BB" w:rsidRPr="00392055">
        <w:rPr>
          <w:rStyle w:val="Char0"/>
          <w:rtl/>
        </w:rPr>
        <w:t>ی</w:t>
      </w:r>
      <w:r w:rsidRPr="00392055">
        <w:rPr>
          <w:rStyle w:val="Char0"/>
          <w:rtl/>
        </w:rPr>
        <w:t>‌داند حت</w:t>
      </w:r>
      <w:r w:rsidR="00DF08BB" w:rsidRPr="00392055">
        <w:rPr>
          <w:rStyle w:val="Char0"/>
          <w:rtl/>
        </w:rPr>
        <w:t>ی</w:t>
      </w:r>
      <w:r w:rsidRPr="00392055">
        <w:rPr>
          <w:rStyle w:val="Char0"/>
          <w:rtl/>
        </w:rPr>
        <w:t xml:space="preserve"> جستجو نم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 xml:space="preserve">ند </w:t>
      </w:r>
      <w:r w:rsidR="00DF08BB" w:rsidRPr="00392055">
        <w:rPr>
          <w:rStyle w:val="Char0"/>
          <w:rtl/>
        </w:rPr>
        <w:t>ک</w:t>
      </w:r>
      <w:r w:rsidRPr="00392055">
        <w:rPr>
          <w:rStyle w:val="Char0"/>
          <w:rtl/>
        </w:rPr>
        <w:t xml:space="preserve">ه چه </w:t>
      </w:r>
      <w:r w:rsidR="00DF08BB" w:rsidRPr="00392055">
        <w:rPr>
          <w:rStyle w:val="Char0"/>
          <w:rtl/>
        </w:rPr>
        <w:t>ک</w:t>
      </w:r>
      <w:r w:rsidRPr="00392055">
        <w:rPr>
          <w:rStyle w:val="Char0"/>
          <w:rtl/>
        </w:rPr>
        <w:t>س</w:t>
      </w:r>
      <w:r w:rsidR="00DF08BB" w:rsidRPr="00392055">
        <w:rPr>
          <w:rStyle w:val="Char0"/>
          <w:rtl/>
        </w:rPr>
        <w:t>ی</w:t>
      </w:r>
      <w:r w:rsidRPr="00392055">
        <w:rPr>
          <w:rStyle w:val="Char0"/>
          <w:rtl/>
        </w:rPr>
        <w:t xml:space="preserve"> ا</w:t>
      </w:r>
      <w:r w:rsidR="00DF08BB" w:rsidRPr="00392055">
        <w:rPr>
          <w:rStyle w:val="Char0"/>
          <w:rtl/>
        </w:rPr>
        <w:t>ی</w:t>
      </w:r>
      <w:r w:rsidRPr="00392055">
        <w:rPr>
          <w:rStyle w:val="Char0"/>
          <w:rtl/>
        </w:rPr>
        <w:t>ن حجت را آورده است و مثل ا</w:t>
      </w:r>
      <w:r w:rsidR="00DF08BB" w:rsidRPr="00392055">
        <w:rPr>
          <w:rStyle w:val="Char0"/>
          <w:rtl/>
        </w:rPr>
        <w:t>ی</w:t>
      </w:r>
      <w:r w:rsidRPr="00392055">
        <w:rPr>
          <w:rStyle w:val="Char0"/>
          <w:rtl/>
        </w:rPr>
        <w:t>ن</w:t>
      </w:r>
      <w:r w:rsidR="00DF08BB" w:rsidRPr="00392055">
        <w:rPr>
          <w:rStyle w:val="Char0"/>
          <w:rtl/>
        </w:rPr>
        <w:t>ک</w:t>
      </w:r>
      <w:r w:rsidRPr="00392055">
        <w:rPr>
          <w:rStyle w:val="Char0"/>
          <w:rtl/>
        </w:rPr>
        <w:t>ه با ا</w:t>
      </w:r>
      <w:r w:rsidR="00DF08BB" w:rsidRPr="00392055">
        <w:rPr>
          <w:rStyle w:val="Char0"/>
          <w:rtl/>
        </w:rPr>
        <w:t>ی</w:t>
      </w:r>
      <w:r w:rsidRPr="00392055">
        <w:rPr>
          <w:rStyle w:val="Char0"/>
          <w:rtl/>
        </w:rPr>
        <w:t>ن جمله در تقل</w:t>
      </w:r>
      <w:r w:rsidR="00DF08BB" w:rsidRPr="00392055">
        <w:rPr>
          <w:rStyle w:val="Char0"/>
          <w:rtl/>
        </w:rPr>
        <w:t>ی</w:t>
      </w:r>
      <w:r w:rsidRPr="00392055">
        <w:rPr>
          <w:rStyle w:val="Char0"/>
          <w:rtl/>
        </w:rPr>
        <w:t>د چ</w:t>
      </w:r>
      <w:r w:rsidR="00DF08BB" w:rsidRPr="00392055">
        <w:rPr>
          <w:rStyle w:val="Char0"/>
          <w:rtl/>
        </w:rPr>
        <w:t>ی</w:t>
      </w:r>
      <w:r w:rsidRPr="00392055">
        <w:rPr>
          <w:rStyle w:val="Char0"/>
          <w:rtl/>
        </w:rPr>
        <w:t>ز</w:t>
      </w:r>
      <w:r w:rsidR="00DF08BB" w:rsidRPr="00392055">
        <w:rPr>
          <w:rStyle w:val="Char0"/>
          <w:rtl/>
        </w:rPr>
        <w:t>ی</w:t>
      </w:r>
      <w:r w:rsidRPr="00392055">
        <w:rPr>
          <w:rStyle w:val="Char0"/>
          <w:rtl/>
        </w:rPr>
        <w:t xml:space="preserve"> را </w:t>
      </w:r>
      <w:r w:rsidR="00DF08BB" w:rsidRPr="00392055">
        <w:rPr>
          <w:rStyle w:val="Char0"/>
          <w:rtl/>
        </w:rPr>
        <w:t>ک</w:t>
      </w:r>
      <w:r w:rsidRPr="00392055">
        <w:rPr>
          <w:rStyle w:val="Char0"/>
          <w:rtl/>
        </w:rPr>
        <w:t>ه در او ن</w:t>
      </w:r>
      <w:r w:rsidR="00DF08BB" w:rsidRPr="00392055">
        <w:rPr>
          <w:rStyle w:val="Char0"/>
          <w:rtl/>
        </w:rPr>
        <w:t>ی</w:t>
      </w:r>
      <w:r w:rsidRPr="00392055">
        <w:rPr>
          <w:rStyle w:val="Char0"/>
          <w:rtl/>
        </w:rPr>
        <w:t xml:space="preserve">ست، داخل </w:t>
      </w:r>
      <w:r w:rsidR="00DF08BB" w:rsidRPr="00392055">
        <w:rPr>
          <w:rStyle w:val="Char0"/>
          <w:rtl/>
        </w:rPr>
        <w:t>ک</w:t>
      </w:r>
      <w:r w:rsidRPr="00392055">
        <w:rPr>
          <w:rStyle w:val="Char0"/>
          <w:rtl/>
        </w:rPr>
        <w:t xml:space="preserve">رده‌اند. همانگونه </w:t>
      </w:r>
      <w:r w:rsidR="00DF08BB" w:rsidRPr="00392055">
        <w:rPr>
          <w:rStyle w:val="Char0"/>
          <w:rtl/>
        </w:rPr>
        <w:t>ک</w:t>
      </w:r>
      <w:r w:rsidRPr="00392055">
        <w:rPr>
          <w:rStyle w:val="Char0"/>
          <w:rtl/>
        </w:rPr>
        <w:t xml:space="preserve">ه </w:t>
      </w:r>
      <w:r w:rsidR="00566E38" w:rsidRPr="00392055">
        <w:rPr>
          <w:rStyle w:val="Char0"/>
          <w:rtl/>
        </w:rPr>
        <w:t>محمّد</w:t>
      </w:r>
      <w:r w:rsidRPr="00392055">
        <w:rPr>
          <w:rStyle w:val="Char0"/>
          <w:rtl/>
        </w:rPr>
        <w:t xml:space="preserve"> بن عل</w:t>
      </w:r>
      <w:r w:rsidR="00DF08BB" w:rsidRPr="00392055">
        <w:rPr>
          <w:rStyle w:val="Char0"/>
          <w:rtl/>
        </w:rPr>
        <w:t>ی</w:t>
      </w:r>
      <w:r w:rsidRPr="00392055">
        <w:rPr>
          <w:rStyle w:val="Char0"/>
          <w:rtl/>
        </w:rPr>
        <w:t xml:space="preserve"> قفال در مورد تقل</w:t>
      </w:r>
      <w:r w:rsidR="00DF08BB" w:rsidRPr="00392055">
        <w:rPr>
          <w:rStyle w:val="Char0"/>
          <w:rtl/>
        </w:rPr>
        <w:t>ی</w:t>
      </w:r>
      <w:r w:rsidRPr="00392055">
        <w:rPr>
          <w:rStyle w:val="Char0"/>
          <w:rtl/>
        </w:rPr>
        <w:t>د م</w:t>
      </w:r>
      <w:r w:rsidR="00DF08BB" w:rsidRPr="00392055">
        <w:rPr>
          <w:rStyle w:val="Char0"/>
          <w:rtl/>
        </w:rPr>
        <w:t>ی</w:t>
      </w:r>
      <w:r w:rsidRPr="00392055">
        <w:rPr>
          <w:rStyle w:val="Char0"/>
          <w:rtl/>
        </w:rPr>
        <w:t>‌گو</w:t>
      </w:r>
      <w:r w:rsidR="00DF08BB" w:rsidRPr="00392055">
        <w:rPr>
          <w:rStyle w:val="Char0"/>
          <w:rtl/>
        </w:rPr>
        <w:t>ی</w:t>
      </w:r>
      <w:r w:rsidRPr="00392055">
        <w:rPr>
          <w:rStyle w:val="Char0"/>
          <w:rtl/>
        </w:rPr>
        <w:t>د: «تقل</w:t>
      </w:r>
      <w:r w:rsidR="00DF08BB" w:rsidRPr="00392055">
        <w:rPr>
          <w:rStyle w:val="Char0"/>
          <w:rtl/>
        </w:rPr>
        <w:t>ی</w:t>
      </w:r>
      <w:r w:rsidRPr="00392055">
        <w:rPr>
          <w:rStyle w:val="Char0"/>
          <w:rtl/>
        </w:rPr>
        <w:t>د قبول قول غ</w:t>
      </w:r>
      <w:r w:rsidR="00DF08BB" w:rsidRPr="00392055">
        <w:rPr>
          <w:rStyle w:val="Char0"/>
          <w:rtl/>
        </w:rPr>
        <w:t>ی</w:t>
      </w:r>
      <w:r w:rsidRPr="00392055">
        <w:rPr>
          <w:rStyle w:val="Char0"/>
          <w:rtl/>
        </w:rPr>
        <w:t>ر است در حال</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نم</w:t>
      </w:r>
      <w:r w:rsidR="00DF08BB" w:rsidRPr="00392055">
        <w:rPr>
          <w:rStyle w:val="Char0"/>
          <w:rtl/>
        </w:rPr>
        <w:t>ی</w:t>
      </w:r>
      <w:r w:rsidRPr="00392055">
        <w:rPr>
          <w:rStyle w:val="Char0"/>
          <w:rtl/>
        </w:rPr>
        <w:t>‌دان</w:t>
      </w:r>
      <w:r w:rsidR="00DF08BB" w:rsidRPr="00392055">
        <w:rPr>
          <w:rStyle w:val="Char0"/>
          <w:rtl/>
        </w:rPr>
        <w:t>ی</w:t>
      </w:r>
      <w:r w:rsidRPr="00392055">
        <w:rPr>
          <w:rStyle w:val="Char0"/>
          <w:rtl/>
        </w:rPr>
        <w:t xml:space="preserve"> از </w:t>
      </w:r>
      <w:r w:rsidR="00DF08BB" w:rsidRPr="00392055">
        <w:rPr>
          <w:rStyle w:val="Char0"/>
          <w:rtl/>
        </w:rPr>
        <w:t>ک</w:t>
      </w:r>
      <w:r w:rsidRPr="00392055">
        <w:rPr>
          <w:rStyle w:val="Char0"/>
          <w:rtl/>
        </w:rPr>
        <w:t>جا چن</w:t>
      </w:r>
      <w:r w:rsidR="00DF08BB" w:rsidRPr="00392055">
        <w:rPr>
          <w:rStyle w:val="Char0"/>
          <w:rtl/>
        </w:rPr>
        <w:t>ی</w:t>
      </w:r>
      <w:r w:rsidRPr="00392055">
        <w:rPr>
          <w:rStyle w:val="Char0"/>
          <w:rtl/>
        </w:rPr>
        <w:t>ن گفته است.»</w:t>
      </w:r>
      <w:r w:rsidRPr="006933B2">
        <w:rPr>
          <w:rStyle w:val="FootnoteReference"/>
          <w:rFonts w:cs="IRNazli"/>
          <w:sz w:val="32"/>
          <w:rtl/>
        </w:rPr>
        <w:t>(</w:t>
      </w:r>
      <w:r w:rsidRPr="006933B2">
        <w:rPr>
          <w:rStyle w:val="FootnoteReference"/>
          <w:rFonts w:cs="IRNazli"/>
          <w:sz w:val="32"/>
          <w:rtl/>
        </w:rPr>
        <w:footnoteReference w:id="16"/>
      </w:r>
      <w:r w:rsidRPr="006933B2">
        <w:rPr>
          <w:rStyle w:val="FootnoteReference"/>
          <w:rFonts w:cs="IRNazli"/>
          <w:sz w:val="32"/>
          <w:rtl/>
        </w:rPr>
        <w:t>)</w:t>
      </w:r>
    </w:p>
    <w:p w:rsidR="00E11DC7" w:rsidRPr="00C64670" w:rsidRDefault="00E11DC7" w:rsidP="00392055">
      <w:pPr>
        <w:spacing w:line="240" w:lineRule="auto"/>
        <w:ind w:firstLine="284"/>
        <w:jc w:val="both"/>
        <w:rPr>
          <w:rStyle w:val="Char0"/>
          <w:rtl/>
        </w:rPr>
      </w:pPr>
      <w:r w:rsidRPr="00C64670">
        <w:rPr>
          <w:rStyle w:val="Char0"/>
          <w:rtl/>
        </w:rPr>
        <w:t>ا</w:t>
      </w:r>
      <w:r w:rsidR="00DF08BB">
        <w:rPr>
          <w:rStyle w:val="Char0"/>
          <w:rtl/>
        </w:rPr>
        <w:t>ی</w:t>
      </w:r>
      <w:r w:rsidRPr="00C64670">
        <w:rPr>
          <w:rStyle w:val="Char0"/>
          <w:rtl/>
        </w:rPr>
        <w:t>ن تعر</w:t>
      </w:r>
      <w:r w:rsidR="00DF08BB">
        <w:rPr>
          <w:rStyle w:val="Char0"/>
          <w:rtl/>
        </w:rPr>
        <w:t>ی</w:t>
      </w:r>
      <w:r w:rsidRPr="00C64670">
        <w:rPr>
          <w:rStyle w:val="Char0"/>
          <w:rtl/>
        </w:rPr>
        <w:t>ف بنابر رأ</w:t>
      </w:r>
      <w:r w:rsidR="00DF08BB">
        <w:rPr>
          <w:rStyle w:val="Char0"/>
          <w:rtl/>
        </w:rPr>
        <w:t>ی</w:t>
      </w:r>
      <w:r w:rsidRPr="00C64670">
        <w:rPr>
          <w:rStyle w:val="Char0"/>
          <w:rtl/>
        </w:rPr>
        <w:t xml:space="preserve"> اصول</w:t>
      </w:r>
      <w:r w:rsidR="00DF08BB">
        <w:rPr>
          <w:rStyle w:val="Char0"/>
          <w:rtl/>
        </w:rPr>
        <w:t>ی</w:t>
      </w:r>
      <w:r w:rsidRPr="00C64670">
        <w:rPr>
          <w:rStyle w:val="Char0"/>
          <w:rtl/>
        </w:rPr>
        <w:t>ون به م</w:t>
      </w:r>
      <w:r w:rsidR="00C11B6A" w:rsidRPr="00C64670">
        <w:rPr>
          <w:rStyle w:val="Char0"/>
          <w:rFonts w:hint="cs"/>
          <w:rtl/>
        </w:rPr>
        <w:t>ُ</w:t>
      </w:r>
      <w:r w:rsidRPr="00C64670">
        <w:rPr>
          <w:rStyle w:val="Char0"/>
          <w:rtl/>
        </w:rPr>
        <w:t>تب</w:t>
      </w:r>
      <w:r w:rsidR="00AA2591">
        <w:rPr>
          <w:rStyle w:val="Char0"/>
          <w:rFonts w:hint="cs"/>
          <w:rtl/>
        </w:rPr>
        <w:t>ِ</w:t>
      </w:r>
      <w:r w:rsidRPr="00C64670">
        <w:rPr>
          <w:rStyle w:val="Char0"/>
          <w:rtl/>
        </w:rPr>
        <w:t>ع [پ</w:t>
      </w:r>
      <w:r w:rsidR="00DF08BB">
        <w:rPr>
          <w:rStyle w:val="Char0"/>
          <w:rtl/>
        </w:rPr>
        <w:t>ی</w:t>
      </w:r>
      <w:r w:rsidRPr="00C64670">
        <w:rPr>
          <w:rStyle w:val="Char0"/>
          <w:rtl/>
        </w:rPr>
        <w:t>رو</w:t>
      </w:r>
      <w:r w:rsidR="00DF08BB">
        <w:rPr>
          <w:rStyle w:val="Char0"/>
          <w:rtl/>
        </w:rPr>
        <w:t>ی</w:t>
      </w:r>
      <w:r w:rsidRPr="00C64670">
        <w:rPr>
          <w:rStyle w:val="Char0"/>
          <w:rtl/>
        </w:rPr>
        <w:t xml:space="preserve"> </w:t>
      </w:r>
      <w:r w:rsidR="00DF08BB">
        <w:rPr>
          <w:rStyle w:val="Char0"/>
          <w:rtl/>
        </w:rPr>
        <w:t>ک</w:t>
      </w:r>
      <w:r w:rsidRPr="00C64670">
        <w:rPr>
          <w:rStyle w:val="Char0"/>
          <w:rtl/>
        </w:rPr>
        <w:t>ننده] اختصاص دارد نه مقلّد. چه بسا عامّ</w:t>
      </w:r>
      <w:r w:rsidR="00DF08BB">
        <w:rPr>
          <w:rStyle w:val="Char0"/>
          <w:rtl/>
        </w:rPr>
        <w:t>ی</w:t>
      </w:r>
      <w:r w:rsidRPr="00C64670">
        <w:rPr>
          <w:rStyle w:val="Char0"/>
          <w:rtl/>
        </w:rPr>
        <w:t xml:space="preserve"> دل</w:t>
      </w:r>
      <w:r w:rsidR="00DF08BB">
        <w:rPr>
          <w:rStyle w:val="Char0"/>
          <w:rtl/>
        </w:rPr>
        <w:t>ی</w:t>
      </w:r>
      <w:r w:rsidRPr="00C64670">
        <w:rPr>
          <w:rStyle w:val="Char0"/>
          <w:rtl/>
        </w:rPr>
        <w:t>ل ح</w:t>
      </w:r>
      <w:r w:rsidR="00DF08BB">
        <w:rPr>
          <w:rStyle w:val="Char0"/>
          <w:rtl/>
        </w:rPr>
        <w:t>ک</w:t>
      </w:r>
      <w:r w:rsidRPr="00C64670">
        <w:rPr>
          <w:rStyle w:val="Char0"/>
          <w:rtl/>
        </w:rPr>
        <w:t>م را از مقلّد بپرسد و حجت آن را بفهمد. پس از ا</w:t>
      </w:r>
      <w:r w:rsidR="00DF08BB">
        <w:rPr>
          <w:rStyle w:val="Char0"/>
          <w:rtl/>
        </w:rPr>
        <w:t>ی</w:t>
      </w:r>
      <w:r w:rsidRPr="00C64670">
        <w:rPr>
          <w:rStyle w:val="Char0"/>
          <w:rtl/>
        </w:rPr>
        <w:t>ن جهت خلاف تعر</w:t>
      </w:r>
      <w:r w:rsidR="00DF08BB">
        <w:rPr>
          <w:rStyle w:val="Char0"/>
          <w:rtl/>
        </w:rPr>
        <w:t>ی</w:t>
      </w:r>
      <w:r w:rsidRPr="00C64670">
        <w:rPr>
          <w:rStyle w:val="Char0"/>
          <w:rtl/>
        </w:rPr>
        <w:t>ف، ظاهر م</w:t>
      </w:r>
      <w:r w:rsidR="00DF08BB">
        <w:rPr>
          <w:rStyle w:val="Char0"/>
          <w:rtl/>
        </w:rPr>
        <w:t>ی</w:t>
      </w:r>
      <w:r w:rsidRPr="00C64670">
        <w:rPr>
          <w:rStyle w:val="Char0"/>
          <w:rtl/>
        </w:rPr>
        <w:t>‌شود. و ن</w:t>
      </w:r>
      <w:r w:rsidR="00DF08BB">
        <w:rPr>
          <w:rStyle w:val="Char0"/>
          <w:rtl/>
        </w:rPr>
        <w:t>ی</w:t>
      </w:r>
      <w:r w:rsidRPr="00C64670">
        <w:rPr>
          <w:rStyle w:val="Char0"/>
          <w:rtl/>
        </w:rPr>
        <w:t>ز بنابر وجه عموم ا</w:t>
      </w:r>
      <w:r w:rsidR="00DF08BB">
        <w:rPr>
          <w:rStyle w:val="Char0"/>
          <w:rtl/>
        </w:rPr>
        <w:t>ی</w:t>
      </w:r>
      <w:r w:rsidRPr="00C64670">
        <w:rPr>
          <w:rStyle w:val="Char0"/>
          <w:rtl/>
        </w:rPr>
        <w:t>ن تعر</w:t>
      </w:r>
      <w:r w:rsidR="00DF08BB">
        <w:rPr>
          <w:rStyle w:val="Char0"/>
          <w:rtl/>
        </w:rPr>
        <w:t>ی</w:t>
      </w:r>
      <w:r w:rsidRPr="00C64670">
        <w:rPr>
          <w:rStyle w:val="Char0"/>
          <w:rtl/>
        </w:rPr>
        <w:t xml:space="preserve">ف عام است و </w:t>
      </w:r>
      <w:r w:rsidR="00C94266" w:rsidRPr="00C64670">
        <w:rPr>
          <w:rStyle w:val="Char0"/>
          <w:rFonts w:hint="cs"/>
          <w:rtl/>
        </w:rPr>
        <w:t>تمام</w:t>
      </w:r>
      <w:r w:rsidRPr="00C64670">
        <w:rPr>
          <w:rStyle w:val="Char0"/>
          <w:rtl/>
        </w:rPr>
        <w:t xml:space="preserve"> مقلّد</w:t>
      </w:r>
      <w:r w:rsidR="00DF08BB">
        <w:rPr>
          <w:rStyle w:val="Char0"/>
          <w:rFonts w:hint="cs"/>
          <w:rtl/>
        </w:rPr>
        <w:t>ی</w:t>
      </w:r>
      <w:r w:rsidR="00C94266" w:rsidRPr="00C64670">
        <w:rPr>
          <w:rStyle w:val="Char0"/>
          <w:rFonts w:hint="cs"/>
          <w:rtl/>
        </w:rPr>
        <w:t>ن</w:t>
      </w:r>
      <w:r w:rsidRPr="00C64670">
        <w:rPr>
          <w:rStyle w:val="Char0"/>
          <w:rtl/>
        </w:rPr>
        <w:t xml:space="preserve"> حت</w:t>
      </w:r>
      <w:r w:rsidR="00DF08BB">
        <w:rPr>
          <w:rStyle w:val="Char0"/>
          <w:rtl/>
        </w:rPr>
        <w:t>ی</w:t>
      </w:r>
      <w:r w:rsidRPr="00C64670">
        <w:rPr>
          <w:rStyle w:val="Char0"/>
          <w:rtl/>
        </w:rPr>
        <w:t xml:space="preserve"> رسول ا</w:t>
      </w:r>
      <w:r w:rsidR="00DF08BB">
        <w:rPr>
          <w:rStyle w:val="Char0"/>
          <w:rtl/>
        </w:rPr>
        <w:t>ک</w:t>
      </w:r>
      <w:r w:rsidRPr="00C64670">
        <w:rPr>
          <w:rStyle w:val="Char0"/>
          <w:rtl/>
        </w:rPr>
        <w:t>رم</w:t>
      </w:r>
      <w:r w:rsidR="00BD4800" w:rsidRPr="00392055">
        <w:rPr>
          <w:rStyle w:val="Char0"/>
          <w:rFonts w:cs="CTraditional Arabic"/>
          <w:rtl/>
        </w:rPr>
        <w:t xml:space="preserve"> ج</w:t>
      </w:r>
      <w:r w:rsidRPr="00C64670">
        <w:rPr>
          <w:rStyle w:val="Char0"/>
          <w:rtl/>
        </w:rPr>
        <w:t xml:space="preserve"> را شامل م</w:t>
      </w:r>
      <w:r w:rsidR="00DF08BB">
        <w:rPr>
          <w:rStyle w:val="Char0"/>
          <w:rtl/>
        </w:rPr>
        <w:t>ی</w:t>
      </w:r>
      <w:r w:rsidRPr="00C64670">
        <w:rPr>
          <w:rStyle w:val="Char0"/>
          <w:rtl/>
        </w:rPr>
        <w:t>‌شود</w:t>
      </w:r>
      <w:r w:rsidR="00C94266" w:rsidRPr="00C64670">
        <w:rPr>
          <w:rStyle w:val="Char0"/>
          <w:rFonts w:hint="cs"/>
          <w:rtl/>
        </w:rPr>
        <w:t>.</w:t>
      </w:r>
      <w:r w:rsidRPr="00C64670">
        <w:rPr>
          <w:rStyle w:val="Char0"/>
          <w:rtl/>
        </w:rPr>
        <w:t xml:space="preserve"> بنابرا</w:t>
      </w:r>
      <w:r w:rsidR="00DF08BB">
        <w:rPr>
          <w:rStyle w:val="Char0"/>
          <w:rtl/>
        </w:rPr>
        <w:t>ی</w:t>
      </w:r>
      <w:r w:rsidRPr="00C64670">
        <w:rPr>
          <w:rStyle w:val="Char0"/>
          <w:rtl/>
        </w:rPr>
        <w:t>ن</w:t>
      </w:r>
      <w:r w:rsidR="00C94266" w:rsidRPr="00C64670">
        <w:rPr>
          <w:rStyle w:val="Char0"/>
          <w:rFonts w:hint="cs"/>
          <w:rtl/>
        </w:rPr>
        <w:t>،</w:t>
      </w:r>
      <w:r w:rsidRPr="00C64670">
        <w:rPr>
          <w:rStyle w:val="Char0"/>
          <w:rtl/>
        </w:rPr>
        <w:t xml:space="preserve"> نم</w:t>
      </w:r>
      <w:r w:rsidR="00DF08BB">
        <w:rPr>
          <w:rStyle w:val="Char0"/>
          <w:rtl/>
        </w:rPr>
        <w:t>ی</w:t>
      </w:r>
      <w:r w:rsidRPr="00C64670">
        <w:rPr>
          <w:rStyle w:val="Char0"/>
          <w:rtl/>
        </w:rPr>
        <w:t>‌توان آن را تعر</w:t>
      </w:r>
      <w:r w:rsidR="00DF08BB">
        <w:rPr>
          <w:rStyle w:val="Char0"/>
          <w:rtl/>
        </w:rPr>
        <w:t>ی</w:t>
      </w:r>
      <w:r w:rsidRPr="00C64670">
        <w:rPr>
          <w:rStyle w:val="Char0"/>
          <w:rtl/>
        </w:rPr>
        <w:t>ف مانع</w:t>
      </w:r>
      <w:r w:rsidR="00DF08BB">
        <w:rPr>
          <w:rStyle w:val="Char0"/>
          <w:rtl/>
        </w:rPr>
        <w:t>ی</w:t>
      </w:r>
      <w:r w:rsidRPr="00C64670">
        <w:rPr>
          <w:rStyle w:val="Char0"/>
          <w:rtl/>
        </w:rPr>
        <w:t xml:space="preserve"> محسوب </w:t>
      </w:r>
      <w:r w:rsidR="00DF08BB">
        <w:rPr>
          <w:rStyle w:val="Char0"/>
          <w:rtl/>
        </w:rPr>
        <w:t>ک</w:t>
      </w:r>
      <w:r w:rsidRPr="00C64670">
        <w:rPr>
          <w:rStyle w:val="Char0"/>
          <w:rtl/>
        </w:rPr>
        <w:t>رد.</w:t>
      </w:r>
    </w:p>
    <w:p w:rsidR="00E11DC7" w:rsidRPr="00C64670" w:rsidRDefault="00E11DC7" w:rsidP="00392055">
      <w:pPr>
        <w:spacing w:line="240" w:lineRule="auto"/>
        <w:ind w:firstLine="284"/>
        <w:jc w:val="both"/>
        <w:rPr>
          <w:rStyle w:val="Char0"/>
          <w:rtl/>
        </w:rPr>
      </w:pPr>
      <w:r w:rsidRPr="00392055">
        <w:rPr>
          <w:rStyle w:val="Char0"/>
          <w:rtl/>
        </w:rPr>
        <w:t>- ابن نجار فتوح</w:t>
      </w:r>
      <w:r w:rsidR="00DF08BB" w:rsidRPr="00392055">
        <w:rPr>
          <w:rStyle w:val="Char0"/>
          <w:rtl/>
        </w:rPr>
        <w:t>ی</w:t>
      </w:r>
      <w:r w:rsidRPr="00392055">
        <w:rPr>
          <w:rStyle w:val="Char0"/>
          <w:rtl/>
        </w:rPr>
        <w:t xml:space="preserve"> حنبل</w:t>
      </w:r>
      <w:r w:rsidR="00DF08BB" w:rsidRPr="00392055">
        <w:rPr>
          <w:rStyle w:val="Char0"/>
          <w:rtl/>
        </w:rPr>
        <w:t>ی</w:t>
      </w:r>
      <w:r w:rsidRPr="00392055">
        <w:rPr>
          <w:rStyle w:val="Char0"/>
          <w:rtl/>
        </w:rPr>
        <w:t xml:space="preserve"> تعر</w:t>
      </w:r>
      <w:r w:rsidR="00DF08BB" w:rsidRPr="00392055">
        <w:rPr>
          <w:rStyle w:val="Char0"/>
          <w:rtl/>
        </w:rPr>
        <w:t>ی</w:t>
      </w:r>
      <w:r w:rsidRPr="00392055">
        <w:rPr>
          <w:rStyle w:val="Char0"/>
          <w:rtl/>
        </w:rPr>
        <w:t xml:space="preserve">فش را با </w:t>
      </w:r>
      <w:r w:rsidR="00DF08BB" w:rsidRPr="00392055">
        <w:rPr>
          <w:rStyle w:val="Char0"/>
          <w:rtl/>
        </w:rPr>
        <w:t>ک</w:t>
      </w:r>
      <w:r w:rsidRPr="00392055">
        <w:rPr>
          <w:rStyle w:val="Char0"/>
          <w:rtl/>
        </w:rPr>
        <w:t>لمه</w:t>
      </w:r>
      <w:r w:rsidR="004B2099" w:rsidRPr="002478C8">
        <w:rPr>
          <w:rFonts w:cs="Lotus"/>
          <w:rtl/>
        </w:rPr>
        <w:t xml:space="preserve"> </w:t>
      </w:r>
      <w:r w:rsidRPr="00C64670">
        <w:rPr>
          <w:rStyle w:val="Char0"/>
          <w:rtl/>
        </w:rPr>
        <w:t>(أخذ) ب</w:t>
      </w:r>
      <w:r w:rsidR="00DF08BB">
        <w:rPr>
          <w:rStyle w:val="Char0"/>
          <w:rtl/>
        </w:rPr>
        <w:t>ی</w:t>
      </w:r>
      <w:r w:rsidRPr="00C64670">
        <w:rPr>
          <w:rStyle w:val="Char0"/>
          <w:rtl/>
        </w:rPr>
        <w:t>ان م</w:t>
      </w:r>
      <w:r w:rsidR="00DF08BB">
        <w:rPr>
          <w:rStyle w:val="Char0"/>
          <w:rtl/>
        </w:rPr>
        <w:t>ی</w:t>
      </w:r>
      <w:r w:rsidRPr="00C64670">
        <w:rPr>
          <w:rStyle w:val="Char0"/>
          <w:rtl/>
        </w:rPr>
        <w:t>‌</w:t>
      </w:r>
      <w:r w:rsidR="00DF08BB">
        <w:rPr>
          <w:rStyle w:val="Char0"/>
          <w:rtl/>
        </w:rPr>
        <w:t>ک</w:t>
      </w:r>
      <w:r w:rsidRPr="00C64670">
        <w:rPr>
          <w:rStyle w:val="Char0"/>
          <w:rtl/>
        </w:rPr>
        <w:t>ند و م</w:t>
      </w:r>
      <w:r w:rsidR="00DF08BB">
        <w:rPr>
          <w:rStyle w:val="Char0"/>
          <w:rtl/>
        </w:rPr>
        <w:t>ی</w:t>
      </w:r>
      <w:r w:rsidRPr="00C64670">
        <w:rPr>
          <w:rStyle w:val="Char0"/>
          <w:rtl/>
        </w:rPr>
        <w:t>‌گو</w:t>
      </w:r>
      <w:r w:rsidR="00DF08BB">
        <w:rPr>
          <w:rStyle w:val="Char0"/>
          <w:rtl/>
        </w:rPr>
        <w:t>ی</w:t>
      </w:r>
      <w:r w:rsidRPr="00C64670">
        <w:rPr>
          <w:rStyle w:val="Char0"/>
          <w:rtl/>
        </w:rPr>
        <w:t>د: «</w:t>
      </w:r>
      <w:r w:rsidR="00C94266" w:rsidRPr="00C64670">
        <w:rPr>
          <w:rStyle w:val="Char0"/>
          <w:rFonts w:hint="cs"/>
          <w:rtl/>
        </w:rPr>
        <w:t xml:space="preserve"> </w:t>
      </w:r>
      <w:r w:rsidRPr="00C64670">
        <w:rPr>
          <w:rStyle w:val="Char0"/>
          <w:rtl/>
        </w:rPr>
        <w:t>هو أخذ مذهب الغ</w:t>
      </w:r>
      <w:r w:rsidR="00DF08BB">
        <w:rPr>
          <w:rStyle w:val="Char0"/>
          <w:rtl/>
        </w:rPr>
        <w:t>ی</w:t>
      </w:r>
      <w:r w:rsidRPr="00C64670">
        <w:rPr>
          <w:rStyle w:val="Char0"/>
          <w:rtl/>
        </w:rPr>
        <w:t>ر بلا معرف</w:t>
      </w:r>
      <w:r w:rsidR="00C11B6A" w:rsidRPr="00C64670">
        <w:rPr>
          <w:rStyle w:val="Char0"/>
          <w:rFonts w:hint="cs"/>
          <w:rtl/>
        </w:rPr>
        <w:t>ة</w:t>
      </w:r>
      <w:r w:rsidRPr="00C64670">
        <w:rPr>
          <w:rStyle w:val="Char0"/>
          <w:rtl/>
        </w:rPr>
        <w:t xml:space="preserve"> دل</w:t>
      </w:r>
      <w:r w:rsidR="00DF08BB">
        <w:rPr>
          <w:rStyle w:val="Char0"/>
          <w:rtl/>
        </w:rPr>
        <w:t>ی</w:t>
      </w:r>
      <w:r w:rsidRPr="00C64670">
        <w:rPr>
          <w:rStyle w:val="Char0"/>
          <w:rtl/>
        </w:rPr>
        <w:t>له</w:t>
      </w:r>
      <w:r w:rsidR="00C94266" w:rsidRPr="00C64670">
        <w:rPr>
          <w:rStyle w:val="Char0"/>
          <w:rFonts w:hint="cs"/>
          <w:rtl/>
        </w:rPr>
        <w:t>.</w:t>
      </w:r>
      <w:r w:rsidRPr="00C64670">
        <w:rPr>
          <w:rStyle w:val="Char0"/>
          <w:rtl/>
        </w:rPr>
        <w:t>»</w:t>
      </w:r>
      <w:r w:rsidRPr="006933B2">
        <w:rPr>
          <w:rStyle w:val="FootnoteReference"/>
          <w:rFonts w:cs="IRNazli"/>
          <w:sz w:val="32"/>
          <w:rtl/>
        </w:rPr>
        <w:t>(</w:t>
      </w:r>
      <w:r w:rsidRPr="006933B2">
        <w:rPr>
          <w:rStyle w:val="FootnoteReference"/>
          <w:rFonts w:cs="IRNazli"/>
          <w:sz w:val="32"/>
          <w:rtl/>
        </w:rPr>
        <w:footnoteReference w:id="17"/>
      </w:r>
      <w:r w:rsidRPr="006933B2">
        <w:rPr>
          <w:rStyle w:val="FootnoteReference"/>
          <w:rFonts w:cs="IRNazli"/>
          <w:sz w:val="32"/>
          <w:rtl/>
        </w:rPr>
        <w:t>)</w:t>
      </w:r>
      <w:r w:rsidR="00C11B6A" w:rsidRPr="00C64670">
        <w:rPr>
          <w:rStyle w:val="Char0"/>
          <w:rFonts w:hint="cs"/>
          <w:rtl/>
        </w:rPr>
        <w:t>( تقلد دریافت مذهب دیگران بدون شناخت دلیلش است.)</w:t>
      </w:r>
    </w:p>
    <w:p w:rsidR="00E11DC7" w:rsidRPr="00C64670" w:rsidRDefault="00E11DC7" w:rsidP="00392055">
      <w:pPr>
        <w:spacing w:line="240" w:lineRule="auto"/>
        <w:ind w:firstLine="284"/>
        <w:jc w:val="both"/>
        <w:rPr>
          <w:rStyle w:val="Char0"/>
          <w:rtl/>
        </w:rPr>
      </w:pPr>
      <w:r w:rsidRPr="00392055">
        <w:rPr>
          <w:rStyle w:val="Char0"/>
          <w:rtl/>
        </w:rPr>
        <w:t>در ا</w:t>
      </w:r>
      <w:r w:rsidR="00DF08BB" w:rsidRPr="00392055">
        <w:rPr>
          <w:rStyle w:val="Char0"/>
          <w:rtl/>
        </w:rPr>
        <w:t>ی</w:t>
      </w:r>
      <w:r w:rsidRPr="00392055">
        <w:rPr>
          <w:rStyle w:val="Char0"/>
          <w:rtl/>
        </w:rPr>
        <w:t>ن تعر</w:t>
      </w:r>
      <w:r w:rsidR="00DF08BB" w:rsidRPr="00392055">
        <w:rPr>
          <w:rStyle w:val="Char0"/>
          <w:rtl/>
        </w:rPr>
        <w:t>ی</w:t>
      </w:r>
      <w:r w:rsidRPr="00392055">
        <w:rPr>
          <w:rStyle w:val="Char0"/>
          <w:rtl/>
        </w:rPr>
        <w:t>ف ن</w:t>
      </w:r>
      <w:r w:rsidR="00DF08BB" w:rsidRPr="00392055">
        <w:rPr>
          <w:rStyle w:val="Char0"/>
          <w:rtl/>
        </w:rPr>
        <w:t>ی</w:t>
      </w:r>
      <w:r w:rsidRPr="00392055">
        <w:rPr>
          <w:rStyle w:val="Char0"/>
          <w:rtl/>
        </w:rPr>
        <w:t>ز ملاحظات</w:t>
      </w:r>
      <w:r w:rsidR="00DF08BB" w:rsidRPr="00392055">
        <w:rPr>
          <w:rStyle w:val="Char0"/>
          <w:rtl/>
        </w:rPr>
        <w:t>ی</w:t>
      </w:r>
      <w:r w:rsidRPr="00392055">
        <w:rPr>
          <w:rStyle w:val="Char0"/>
          <w:rtl/>
        </w:rPr>
        <w:t xml:space="preserve"> وجود دارد، </w:t>
      </w:r>
      <w:r w:rsidR="00C94266" w:rsidRPr="00392055">
        <w:rPr>
          <w:rStyle w:val="Char0"/>
          <w:rFonts w:hint="cs"/>
          <w:rtl/>
        </w:rPr>
        <w:t>کلمه</w:t>
      </w:r>
      <w:r w:rsidRPr="00392055">
        <w:rPr>
          <w:rStyle w:val="Char0"/>
          <w:rtl/>
        </w:rPr>
        <w:t xml:space="preserve"> (أخذ) </w:t>
      </w:r>
      <w:r w:rsidR="00C94266" w:rsidRPr="00392055">
        <w:rPr>
          <w:rStyle w:val="Char0"/>
          <w:rFonts w:hint="cs"/>
          <w:rtl/>
        </w:rPr>
        <w:t>در ا</w:t>
      </w:r>
      <w:r w:rsidR="00DF08BB" w:rsidRPr="00392055">
        <w:rPr>
          <w:rStyle w:val="Char0"/>
          <w:rFonts w:hint="cs"/>
          <w:rtl/>
        </w:rPr>
        <w:t>ی</w:t>
      </w:r>
      <w:r w:rsidR="00C94266" w:rsidRPr="00392055">
        <w:rPr>
          <w:rStyle w:val="Char0"/>
          <w:rFonts w:hint="cs"/>
          <w:rtl/>
        </w:rPr>
        <w:t>ن جمله</w:t>
      </w:r>
      <w:r w:rsidRPr="00392055">
        <w:rPr>
          <w:rStyle w:val="Char0"/>
          <w:rtl/>
        </w:rPr>
        <w:t xml:space="preserve"> </w:t>
      </w:r>
      <w:r w:rsidR="00C94266" w:rsidRPr="00392055">
        <w:rPr>
          <w:rStyle w:val="Char0"/>
          <w:rtl/>
        </w:rPr>
        <w:t xml:space="preserve">به </w:t>
      </w:r>
      <w:r w:rsidR="00C11B6A" w:rsidRPr="00392055">
        <w:rPr>
          <w:rStyle w:val="Char0"/>
          <w:rFonts w:hint="cs"/>
          <w:rtl/>
        </w:rPr>
        <w:t>همراه</w:t>
      </w:r>
      <w:r w:rsidR="00C94266" w:rsidRPr="00392055">
        <w:rPr>
          <w:rStyle w:val="Char0"/>
          <w:rtl/>
        </w:rPr>
        <w:t xml:space="preserve"> </w:t>
      </w:r>
      <w:r w:rsidR="00C94266" w:rsidRPr="00392055">
        <w:rPr>
          <w:rStyle w:val="Char0"/>
          <w:rFonts w:hint="cs"/>
          <w:rtl/>
        </w:rPr>
        <w:t>کلمه</w:t>
      </w:r>
      <w:r w:rsidR="00C94266" w:rsidRPr="00392055">
        <w:rPr>
          <w:rStyle w:val="Char0"/>
          <w:rtl/>
        </w:rPr>
        <w:t xml:space="preserve"> (الغ</w:t>
      </w:r>
      <w:r w:rsidR="00DF08BB" w:rsidRPr="00392055">
        <w:rPr>
          <w:rStyle w:val="Char0"/>
          <w:rtl/>
        </w:rPr>
        <w:t>ی</w:t>
      </w:r>
      <w:r w:rsidR="00C94266" w:rsidRPr="00392055">
        <w:rPr>
          <w:rStyle w:val="Char0"/>
          <w:rtl/>
        </w:rPr>
        <w:t>ر)</w:t>
      </w:r>
      <w:r w:rsidR="00C94266" w:rsidRPr="00392055">
        <w:rPr>
          <w:rStyle w:val="Char0"/>
          <w:rFonts w:hint="cs"/>
          <w:rtl/>
        </w:rPr>
        <w:t xml:space="preserve"> </w:t>
      </w:r>
      <w:r w:rsidRPr="00392055">
        <w:rPr>
          <w:rStyle w:val="Char0"/>
          <w:rtl/>
        </w:rPr>
        <w:t>ب</w:t>
      </w:r>
      <w:r w:rsidR="00C94266" w:rsidRPr="00392055">
        <w:rPr>
          <w:rStyle w:val="Char0"/>
          <w:rFonts w:hint="cs"/>
          <w:rtl/>
        </w:rPr>
        <w:t xml:space="preserve">ه </w:t>
      </w:r>
      <w:r w:rsidRPr="00392055">
        <w:rPr>
          <w:rStyle w:val="Char0"/>
          <w:rtl/>
        </w:rPr>
        <w:t>معنا</w:t>
      </w:r>
      <w:r w:rsidR="00DF08BB" w:rsidRPr="00392055">
        <w:rPr>
          <w:rStyle w:val="Char0"/>
          <w:rtl/>
        </w:rPr>
        <w:t>ی</w:t>
      </w:r>
      <w:r w:rsidRPr="00392055">
        <w:rPr>
          <w:rStyle w:val="Char0"/>
          <w:rtl/>
        </w:rPr>
        <w:t xml:space="preserve"> جمع‌آور</w:t>
      </w:r>
      <w:r w:rsidR="00DF08BB" w:rsidRPr="00392055">
        <w:rPr>
          <w:rStyle w:val="Char0"/>
          <w:rtl/>
        </w:rPr>
        <w:t>ی</w:t>
      </w:r>
      <w:r w:rsidRPr="00392055">
        <w:rPr>
          <w:rStyle w:val="Char0"/>
          <w:rtl/>
        </w:rPr>
        <w:t xml:space="preserve"> تمام</w:t>
      </w:r>
      <w:r w:rsidR="00DF08BB" w:rsidRPr="00392055">
        <w:rPr>
          <w:rStyle w:val="Char0"/>
          <w:rtl/>
        </w:rPr>
        <w:t>ی</w:t>
      </w:r>
      <w:r w:rsidRPr="00392055">
        <w:rPr>
          <w:rStyle w:val="Char0"/>
          <w:rtl/>
        </w:rPr>
        <w:t xml:space="preserve"> اقوال فقها است و ا</w:t>
      </w:r>
      <w:r w:rsidR="00DF08BB" w:rsidRPr="00392055">
        <w:rPr>
          <w:rStyle w:val="Char0"/>
          <w:rtl/>
        </w:rPr>
        <w:t>ی</w:t>
      </w:r>
      <w:r w:rsidRPr="00392055">
        <w:rPr>
          <w:rStyle w:val="Char0"/>
          <w:rtl/>
        </w:rPr>
        <w:t>ن غ</w:t>
      </w:r>
      <w:r w:rsidR="00DF08BB" w:rsidRPr="00392055">
        <w:rPr>
          <w:rStyle w:val="Char0"/>
          <w:rtl/>
        </w:rPr>
        <w:t>ی</w:t>
      </w:r>
      <w:r w:rsidRPr="00392055">
        <w:rPr>
          <w:rStyle w:val="Char0"/>
          <w:rtl/>
        </w:rPr>
        <w:t>ر منضبط است</w:t>
      </w:r>
      <w:r w:rsidR="00C94266" w:rsidRPr="00392055">
        <w:rPr>
          <w:rStyle w:val="Char0"/>
          <w:rFonts w:hint="cs"/>
          <w:rtl/>
        </w:rPr>
        <w:t>؛</w:t>
      </w:r>
      <w:r w:rsidRPr="00392055">
        <w:rPr>
          <w:rStyle w:val="Char0"/>
          <w:rtl/>
        </w:rPr>
        <w:t xml:space="preserve"> به</w:t>
      </w:r>
      <w:r w:rsidR="004B2099" w:rsidRPr="002478C8">
        <w:rPr>
          <w:rFonts w:cs="Lotus"/>
          <w:w w:val="10"/>
        </w:rPr>
        <w:t>‌</w:t>
      </w:r>
      <w:r w:rsidRPr="00C64670">
        <w:rPr>
          <w:rStyle w:val="Char0"/>
          <w:rtl/>
        </w:rPr>
        <w:t>گونه‌ا</w:t>
      </w:r>
      <w:r w:rsidR="00DF08BB">
        <w:rPr>
          <w:rStyle w:val="Char0"/>
          <w:rtl/>
        </w:rPr>
        <w:t>ی</w:t>
      </w:r>
      <w:r w:rsidRPr="00C64670">
        <w:rPr>
          <w:rStyle w:val="Char0"/>
          <w:rtl/>
        </w:rPr>
        <w:t xml:space="preserve"> </w:t>
      </w:r>
      <w:r w:rsidR="00DF08BB">
        <w:rPr>
          <w:rStyle w:val="Char0"/>
          <w:rtl/>
        </w:rPr>
        <w:t>ک</w:t>
      </w:r>
      <w:r w:rsidRPr="00C64670">
        <w:rPr>
          <w:rStyle w:val="Char0"/>
          <w:rtl/>
        </w:rPr>
        <w:t>ه هرگز ممانعت و محدود</w:t>
      </w:r>
      <w:r w:rsidR="00DF08BB">
        <w:rPr>
          <w:rStyle w:val="Char0"/>
          <w:rtl/>
        </w:rPr>
        <w:t>ی</w:t>
      </w:r>
      <w:r w:rsidRPr="00C64670">
        <w:rPr>
          <w:rStyle w:val="Char0"/>
          <w:rtl/>
        </w:rPr>
        <w:t>ت</w:t>
      </w:r>
      <w:r w:rsidR="00DF08BB">
        <w:rPr>
          <w:rStyle w:val="Char0"/>
          <w:rtl/>
        </w:rPr>
        <w:t>ی</w:t>
      </w:r>
      <w:r w:rsidRPr="00C64670">
        <w:rPr>
          <w:rStyle w:val="Char0"/>
          <w:rtl/>
        </w:rPr>
        <w:t xml:space="preserve"> بر داخل شدن مجتهد</w:t>
      </w:r>
      <w:r w:rsidR="00683449" w:rsidRPr="00C64670">
        <w:rPr>
          <w:rStyle w:val="Char0"/>
          <w:rFonts w:hint="cs"/>
          <w:rtl/>
        </w:rPr>
        <w:t>،</w:t>
      </w:r>
      <w:r w:rsidRPr="00C64670">
        <w:rPr>
          <w:rStyle w:val="Char0"/>
          <w:rtl/>
        </w:rPr>
        <w:t xml:space="preserve"> در گرفتن و أخذ اقوال د</w:t>
      </w:r>
      <w:r w:rsidR="00DF08BB">
        <w:rPr>
          <w:rStyle w:val="Char0"/>
          <w:rtl/>
        </w:rPr>
        <w:t>ی</w:t>
      </w:r>
      <w:r w:rsidRPr="00C64670">
        <w:rPr>
          <w:rStyle w:val="Char0"/>
          <w:rtl/>
        </w:rPr>
        <w:t>گر مقلّد</w:t>
      </w:r>
      <w:r w:rsidR="00DF08BB">
        <w:rPr>
          <w:rStyle w:val="Char0"/>
          <w:rtl/>
        </w:rPr>
        <w:t>ی</w:t>
      </w:r>
      <w:r w:rsidRPr="00C64670">
        <w:rPr>
          <w:rStyle w:val="Char0"/>
          <w:rtl/>
        </w:rPr>
        <w:t>ن</w:t>
      </w:r>
      <w:r w:rsidR="00683449" w:rsidRPr="00C64670">
        <w:rPr>
          <w:rStyle w:val="Char0"/>
          <w:rtl/>
        </w:rPr>
        <w:t xml:space="preserve"> وجود ندارد</w:t>
      </w:r>
      <w:r w:rsidRPr="00C64670">
        <w:rPr>
          <w:rStyle w:val="Char0"/>
          <w:rtl/>
        </w:rPr>
        <w:t>.</w:t>
      </w:r>
    </w:p>
    <w:p w:rsidR="00E11DC7" w:rsidRPr="00AA2591" w:rsidRDefault="00E11DC7" w:rsidP="00392055">
      <w:pPr>
        <w:spacing w:line="240" w:lineRule="auto"/>
        <w:ind w:firstLine="284"/>
        <w:jc w:val="both"/>
        <w:rPr>
          <w:rFonts w:cs="B Badr"/>
          <w:spacing w:val="-2"/>
          <w:sz w:val="32"/>
          <w:szCs w:val="32"/>
        </w:rPr>
      </w:pPr>
      <w:r w:rsidRPr="00392055">
        <w:rPr>
          <w:rStyle w:val="Char0"/>
          <w:spacing w:val="-2"/>
          <w:rtl/>
        </w:rPr>
        <w:t xml:space="preserve">و </w:t>
      </w:r>
      <w:r w:rsidR="00683449" w:rsidRPr="00392055">
        <w:rPr>
          <w:rStyle w:val="Char0"/>
          <w:rFonts w:hint="cs"/>
          <w:spacing w:val="-2"/>
          <w:rtl/>
        </w:rPr>
        <w:t>کلمه</w:t>
      </w:r>
      <w:r w:rsidRPr="00392055">
        <w:rPr>
          <w:rStyle w:val="Char0"/>
          <w:spacing w:val="-2"/>
          <w:rtl/>
        </w:rPr>
        <w:t xml:space="preserve">: </w:t>
      </w:r>
      <w:r w:rsidRPr="00AA2591">
        <w:rPr>
          <w:rStyle w:val="Char1"/>
          <w:spacing w:val="-2"/>
          <w:rtl/>
        </w:rPr>
        <w:t>(بلا معرفة</w:t>
      </w:r>
      <w:r w:rsidR="00AA2591" w:rsidRPr="00AA2591">
        <w:rPr>
          <w:rStyle w:val="Char1"/>
          <w:rFonts w:hint="cs"/>
          <w:spacing w:val="-2"/>
          <w:rtl/>
        </w:rPr>
        <w:t>ِ</w:t>
      </w:r>
      <w:r w:rsidRPr="00AA2591">
        <w:rPr>
          <w:rStyle w:val="Char1"/>
          <w:spacing w:val="-2"/>
          <w:rtl/>
        </w:rPr>
        <w:t xml:space="preserve"> دليله)</w:t>
      </w:r>
      <w:r w:rsidRPr="00AA2591">
        <w:rPr>
          <w:rStyle w:val="Char0"/>
          <w:spacing w:val="-2"/>
          <w:rtl/>
        </w:rPr>
        <w:t xml:space="preserve"> اشاره به متبع</w:t>
      </w:r>
      <w:r w:rsidR="00DF08BB" w:rsidRPr="00AA2591">
        <w:rPr>
          <w:rStyle w:val="Char0"/>
          <w:spacing w:val="-2"/>
          <w:rtl/>
        </w:rPr>
        <w:t>ی</w:t>
      </w:r>
      <w:r w:rsidRPr="00AA2591">
        <w:rPr>
          <w:rStyle w:val="Char0"/>
          <w:spacing w:val="-2"/>
          <w:rtl/>
        </w:rPr>
        <w:t xml:space="preserve"> دارد </w:t>
      </w:r>
      <w:r w:rsidR="00DF08BB" w:rsidRPr="00AA2591">
        <w:rPr>
          <w:rStyle w:val="Char0"/>
          <w:spacing w:val="-2"/>
          <w:rtl/>
        </w:rPr>
        <w:t>ک</w:t>
      </w:r>
      <w:r w:rsidRPr="00AA2591">
        <w:rPr>
          <w:rStyle w:val="Char0"/>
          <w:spacing w:val="-2"/>
          <w:rtl/>
        </w:rPr>
        <w:t>ه اصول</w:t>
      </w:r>
      <w:r w:rsidR="00DF08BB" w:rsidRPr="00AA2591">
        <w:rPr>
          <w:rStyle w:val="Char0"/>
          <w:spacing w:val="-2"/>
          <w:rtl/>
        </w:rPr>
        <w:t>ی</w:t>
      </w:r>
      <w:r w:rsidRPr="00AA2591">
        <w:rPr>
          <w:rStyle w:val="Char0"/>
          <w:spacing w:val="-2"/>
          <w:rtl/>
        </w:rPr>
        <w:t>ون آن را بالاتر از مقلّد و غ</w:t>
      </w:r>
      <w:r w:rsidR="00DF08BB" w:rsidRPr="00AA2591">
        <w:rPr>
          <w:rStyle w:val="Char0"/>
          <w:spacing w:val="-2"/>
          <w:rtl/>
        </w:rPr>
        <w:t>ی</w:t>
      </w:r>
      <w:r w:rsidRPr="00AA2591">
        <w:rPr>
          <w:rStyle w:val="Char0"/>
          <w:spacing w:val="-2"/>
          <w:rtl/>
        </w:rPr>
        <w:t>رمجتهد م</w:t>
      </w:r>
      <w:r w:rsidR="00DF08BB" w:rsidRPr="00AA2591">
        <w:rPr>
          <w:rStyle w:val="Char0"/>
          <w:spacing w:val="-2"/>
          <w:rtl/>
        </w:rPr>
        <w:t>ی</w:t>
      </w:r>
      <w:r w:rsidRPr="00AA2591">
        <w:rPr>
          <w:rStyle w:val="Char0"/>
          <w:spacing w:val="-2"/>
          <w:rtl/>
        </w:rPr>
        <w:t>‌دانند</w:t>
      </w:r>
      <w:r w:rsidR="00683449" w:rsidRPr="00AA2591">
        <w:rPr>
          <w:rStyle w:val="Char0"/>
          <w:rFonts w:hint="cs"/>
          <w:spacing w:val="-2"/>
          <w:rtl/>
        </w:rPr>
        <w:t>؛</w:t>
      </w:r>
      <w:r w:rsidRPr="00AA2591">
        <w:rPr>
          <w:rStyle w:val="Char0"/>
          <w:spacing w:val="-2"/>
          <w:rtl/>
        </w:rPr>
        <w:t xml:space="preserve"> ز</w:t>
      </w:r>
      <w:r w:rsidR="00DF08BB" w:rsidRPr="00AA2591">
        <w:rPr>
          <w:rStyle w:val="Char0"/>
          <w:spacing w:val="-2"/>
          <w:rtl/>
        </w:rPr>
        <w:t>ی</w:t>
      </w:r>
      <w:r w:rsidRPr="00AA2591">
        <w:rPr>
          <w:rStyle w:val="Char0"/>
          <w:spacing w:val="-2"/>
          <w:rtl/>
        </w:rPr>
        <w:t>را متبع گاه</w:t>
      </w:r>
      <w:r w:rsidR="00DF08BB" w:rsidRPr="00AA2591">
        <w:rPr>
          <w:rStyle w:val="Char0"/>
          <w:spacing w:val="-2"/>
          <w:rtl/>
        </w:rPr>
        <w:t>ی</w:t>
      </w:r>
      <w:r w:rsidRPr="00AA2591">
        <w:rPr>
          <w:rStyle w:val="Char0"/>
          <w:spacing w:val="-2"/>
          <w:rtl/>
        </w:rPr>
        <w:t xml:space="preserve"> دل</w:t>
      </w:r>
      <w:r w:rsidR="00DF08BB" w:rsidRPr="00AA2591">
        <w:rPr>
          <w:rStyle w:val="Char0"/>
          <w:spacing w:val="-2"/>
          <w:rtl/>
        </w:rPr>
        <w:t>ی</w:t>
      </w:r>
      <w:r w:rsidRPr="00AA2591">
        <w:rPr>
          <w:rStyle w:val="Char0"/>
          <w:spacing w:val="-2"/>
          <w:rtl/>
        </w:rPr>
        <w:t>ل را م</w:t>
      </w:r>
      <w:r w:rsidR="00DF08BB" w:rsidRPr="00AA2591">
        <w:rPr>
          <w:rStyle w:val="Char0"/>
          <w:spacing w:val="-2"/>
          <w:rtl/>
        </w:rPr>
        <w:t>ی</w:t>
      </w:r>
      <w:r w:rsidRPr="00AA2591">
        <w:rPr>
          <w:rStyle w:val="Char0"/>
          <w:spacing w:val="-2"/>
          <w:rtl/>
        </w:rPr>
        <w:t xml:space="preserve">‌فهمد و </w:t>
      </w:r>
      <w:r w:rsidR="00DF08BB" w:rsidRPr="00AA2591">
        <w:rPr>
          <w:rStyle w:val="Char0"/>
          <w:spacing w:val="-2"/>
          <w:rtl/>
        </w:rPr>
        <w:t>ی</w:t>
      </w:r>
      <w:r w:rsidRPr="00AA2591">
        <w:rPr>
          <w:rStyle w:val="Char0"/>
          <w:spacing w:val="-2"/>
          <w:rtl/>
        </w:rPr>
        <w:t>ا ا</w:t>
      </w:r>
      <w:r w:rsidR="00DF08BB" w:rsidRPr="00AA2591">
        <w:rPr>
          <w:rStyle w:val="Char0"/>
          <w:spacing w:val="-2"/>
          <w:rtl/>
        </w:rPr>
        <w:t>ی</w:t>
      </w:r>
      <w:r w:rsidRPr="00AA2591">
        <w:rPr>
          <w:rStyle w:val="Char0"/>
          <w:spacing w:val="-2"/>
          <w:rtl/>
        </w:rPr>
        <w:t>ن</w:t>
      </w:r>
      <w:r w:rsidR="00DF08BB" w:rsidRPr="00AA2591">
        <w:rPr>
          <w:rStyle w:val="Char0"/>
          <w:spacing w:val="-2"/>
          <w:rtl/>
        </w:rPr>
        <w:t>ک</w:t>
      </w:r>
      <w:r w:rsidRPr="00AA2591">
        <w:rPr>
          <w:rStyle w:val="Char0"/>
          <w:spacing w:val="-2"/>
          <w:rtl/>
        </w:rPr>
        <w:t>ه قدرت و توانا</w:t>
      </w:r>
      <w:r w:rsidR="00DF08BB" w:rsidRPr="00AA2591">
        <w:rPr>
          <w:rStyle w:val="Char0"/>
          <w:spacing w:val="-2"/>
          <w:rtl/>
        </w:rPr>
        <w:t>یی</w:t>
      </w:r>
      <w:r w:rsidRPr="00AA2591">
        <w:rPr>
          <w:rStyle w:val="Char0"/>
          <w:spacing w:val="-2"/>
          <w:rtl/>
        </w:rPr>
        <w:t xml:space="preserve"> شناخت دل</w:t>
      </w:r>
      <w:r w:rsidR="00DF08BB" w:rsidRPr="00AA2591">
        <w:rPr>
          <w:rStyle w:val="Char0"/>
          <w:spacing w:val="-2"/>
          <w:rtl/>
        </w:rPr>
        <w:t>ی</w:t>
      </w:r>
      <w:r w:rsidRPr="00AA2591">
        <w:rPr>
          <w:rStyle w:val="Char0"/>
          <w:spacing w:val="-2"/>
          <w:rtl/>
        </w:rPr>
        <w:t>ل را دارد</w:t>
      </w:r>
      <w:r w:rsidR="00683449" w:rsidRPr="00AA2591">
        <w:rPr>
          <w:rStyle w:val="Char0"/>
          <w:rFonts w:hint="cs"/>
          <w:spacing w:val="-2"/>
          <w:rtl/>
        </w:rPr>
        <w:t>؛</w:t>
      </w:r>
      <w:r w:rsidRPr="00AA2591">
        <w:rPr>
          <w:rStyle w:val="Char0"/>
          <w:spacing w:val="-2"/>
          <w:rtl/>
        </w:rPr>
        <w:t xml:space="preserve"> در حال</w:t>
      </w:r>
      <w:r w:rsidR="00DF08BB" w:rsidRPr="00AA2591">
        <w:rPr>
          <w:rStyle w:val="Char0"/>
          <w:spacing w:val="-2"/>
          <w:rtl/>
        </w:rPr>
        <w:t>ی</w:t>
      </w:r>
      <w:r w:rsidR="00683449" w:rsidRPr="00AA2591">
        <w:rPr>
          <w:rStyle w:val="Char0"/>
          <w:rFonts w:hint="cs"/>
          <w:spacing w:val="-2"/>
          <w:rtl/>
        </w:rPr>
        <w:t xml:space="preserve"> </w:t>
      </w:r>
      <w:r w:rsidR="00DF08BB" w:rsidRPr="00AA2591">
        <w:rPr>
          <w:rStyle w:val="Char0"/>
          <w:spacing w:val="-2"/>
          <w:rtl/>
        </w:rPr>
        <w:t>ک</w:t>
      </w:r>
      <w:r w:rsidRPr="00AA2591">
        <w:rPr>
          <w:rStyle w:val="Char0"/>
          <w:spacing w:val="-2"/>
          <w:rtl/>
        </w:rPr>
        <w:t>ه نم</w:t>
      </w:r>
      <w:r w:rsidR="00DF08BB" w:rsidRPr="00AA2591">
        <w:rPr>
          <w:rStyle w:val="Char0"/>
          <w:spacing w:val="-2"/>
          <w:rtl/>
        </w:rPr>
        <w:t>ی</w:t>
      </w:r>
      <w:r w:rsidRPr="00AA2591">
        <w:rPr>
          <w:rStyle w:val="Char0"/>
          <w:spacing w:val="-2"/>
          <w:rtl/>
        </w:rPr>
        <w:t xml:space="preserve">‌تواند اجتهاد </w:t>
      </w:r>
      <w:r w:rsidR="00DF08BB" w:rsidRPr="00AA2591">
        <w:rPr>
          <w:rStyle w:val="Char0"/>
          <w:spacing w:val="-2"/>
          <w:rtl/>
        </w:rPr>
        <w:t>ک</w:t>
      </w:r>
      <w:r w:rsidRPr="00AA2591">
        <w:rPr>
          <w:rStyle w:val="Char0"/>
          <w:spacing w:val="-2"/>
          <w:rtl/>
        </w:rPr>
        <w:t>ند و ا</w:t>
      </w:r>
      <w:r w:rsidR="00DF08BB" w:rsidRPr="00AA2591">
        <w:rPr>
          <w:rStyle w:val="Char0"/>
          <w:spacing w:val="-2"/>
          <w:rtl/>
        </w:rPr>
        <w:t>ی</w:t>
      </w:r>
      <w:r w:rsidRPr="00AA2591">
        <w:rPr>
          <w:rStyle w:val="Char0"/>
          <w:spacing w:val="-2"/>
          <w:rtl/>
        </w:rPr>
        <w:t>ن لفظ خاص متبع است نه مقلّد.</w:t>
      </w:r>
      <w:r w:rsidRPr="006933B2">
        <w:rPr>
          <w:rStyle w:val="FootnoteReference"/>
          <w:rFonts w:cs="IRNazli"/>
          <w:spacing w:val="-2"/>
          <w:sz w:val="32"/>
          <w:rtl/>
        </w:rPr>
        <w:t>(</w:t>
      </w:r>
      <w:r w:rsidRPr="006933B2">
        <w:rPr>
          <w:rStyle w:val="FootnoteReference"/>
          <w:rFonts w:cs="IRNazli"/>
          <w:spacing w:val="-2"/>
          <w:sz w:val="32"/>
          <w:rtl/>
        </w:rPr>
        <w:footnoteReference w:id="18"/>
      </w:r>
      <w:r w:rsidRPr="006933B2">
        <w:rPr>
          <w:rStyle w:val="FootnoteReference"/>
          <w:rFonts w:cs="IRNazli"/>
          <w:spacing w:val="-2"/>
          <w:sz w:val="32"/>
          <w:rtl/>
        </w:rPr>
        <w:t>)</w:t>
      </w:r>
    </w:p>
    <w:p w:rsidR="00E11DC7" w:rsidRPr="002478C8" w:rsidRDefault="00E11DC7" w:rsidP="00DA46CF">
      <w:pPr>
        <w:pStyle w:val="a7"/>
        <w:rPr>
          <w:rtl/>
        </w:rPr>
      </w:pPr>
      <w:bookmarkStart w:id="49" w:name="_Toc338584855"/>
      <w:bookmarkStart w:id="50" w:name="_Toc344536321"/>
      <w:bookmarkStart w:id="51" w:name="_Toc344536490"/>
      <w:bookmarkStart w:id="52" w:name="_Toc344842224"/>
      <w:bookmarkStart w:id="53" w:name="_Toc442360901"/>
      <w:r w:rsidRPr="002478C8">
        <w:rPr>
          <w:rtl/>
        </w:rPr>
        <w:t>(1-2-2) تعر</w:t>
      </w:r>
      <w:r w:rsidR="006933B2">
        <w:rPr>
          <w:rtl/>
        </w:rPr>
        <w:t>ی</w:t>
      </w:r>
      <w:r w:rsidRPr="002478C8">
        <w:rPr>
          <w:rtl/>
        </w:rPr>
        <w:t>ف جامع</w:t>
      </w:r>
      <w:r w:rsidR="004B2099" w:rsidRPr="002478C8">
        <w:rPr>
          <w:rtl/>
        </w:rPr>
        <w:t xml:space="preserve"> </w:t>
      </w:r>
      <w:r w:rsidRPr="002478C8">
        <w:rPr>
          <w:rtl/>
        </w:rPr>
        <w:t>و مانع برا</w:t>
      </w:r>
      <w:r w:rsidR="00DA46CF">
        <w:rPr>
          <w:rFonts w:hint="cs"/>
          <w:rtl/>
        </w:rPr>
        <w:t>ی</w:t>
      </w:r>
      <w:r w:rsidRPr="002478C8">
        <w:rPr>
          <w:rtl/>
        </w:rPr>
        <w:t xml:space="preserve"> تقل</w:t>
      </w:r>
      <w:r w:rsidR="006933B2">
        <w:rPr>
          <w:rtl/>
        </w:rPr>
        <w:t>ی</w:t>
      </w:r>
      <w:r w:rsidRPr="002478C8">
        <w:rPr>
          <w:rtl/>
        </w:rPr>
        <w:t>د</w:t>
      </w:r>
      <w:bookmarkEnd w:id="49"/>
      <w:bookmarkEnd w:id="50"/>
      <w:bookmarkEnd w:id="51"/>
      <w:bookmarkEnd w:id="52"/>
      <w:bookmarkEnd w:id="53"/>
    </w:p>
    <w:p w:rsidR="00E11DC7" w:rsidRPr="00C64670" w:rsidRDefault="00E11DC7" w:rsidP="00392055">
      <w:pPr>
        <w:spacing w:line="240" w:lineRule="auto"/>
        <w:ind w:firstLine="284"/>
        <w:jc w:val="both"/>
        <w:rPr>
          <w:rStyle w:val="Char0"/>
          <w:rtl/>
        </w:rPr>
      </w:pPr>
      <w:r w:rsidRPr="00392055">
        <w:rPr>
          <w:rStyle w:val="Char0"/>
          <w:rtl/>
        </w:rPr>
        <w:t xml:space="preserve">با </w:t>
      </w:r>
      <w:r w:rsidR="0095717A" w:rsidRPr="00392055">
        <w:rPr>
          <w:rStyle w:val="Char0"/>
          <w:rFonts w:hint="cs"/>
          <w:rtl/>
        </w:rPr>
        <w:t>وجود ارائ</w:t>
      </w:r>
      <w:r w:rsidR="00DF08BB" w:rsidRPr="00392055">
        <w:rPr>
          <w:rStyle w:val="Char0"/>
          <w:rFonts w:hint="cs"/>
          <w:rtl/>
        </w:rPr>
        <w:t>ۀ</w:t>
      </w:r>
      <w:r w:rsidR="00DA46CF" w:rsidRPr="00392055">
        <w:rPr>
          <w:rStyle w:val="Char0"/>
          <w:rFonts w:hint="cs"/>
          <w:rtl/>
        </w:rPr>
        <w:t xml:space="preserve"> تعریف‌های </w:t>
      </w:r>
      <w:r w:rsidRPr="00392055">
        <w:rPr>
          <w:rStyle w:val="Char0"/>
          <w:rtl/>
        </w:rPr>
        <w:t>متعدد از جانب اند</w:t>
      </w:r>
      <w:r w:rsidR="00DF08BB" w:rsidRPr="00392055">
        <w:rPr>
          <w:rStyle w:val="Char0"/>
          <w:rtl/>
        </w:rPr>
        <w:t>ی</w:t>
      </w:r>
      <w:r w:rsidRPr="00392055">
        <w:rPr>
          <w:rStyle w:val="Char0"/>
          <w:rtl/>
        </w:rPr>
        <w:t>شمندان اصول</w:t>
      </w:r>
      <w:r w:rsidR="00DF08BB" w:rsidRPr="00392055">
        <w:rPr>
          <w:rStyle w:val="Char0"/>
          <w:rtl/>
        </w:rPr>
        <w:t>ی</w:t>
      </w:r>
      <w:r w:rsidRPr="00392055">
        <w:rPr>
          <w:rStyle w:val="Char0"/>
          <w:rtl/>
        </w:rPr>
        <w:t xml:space="preserve"> و</w:t>
      </w:r>
      <w:r w:rsidR="00DA46CF" w:rsidRPr="00392055">
        <w:rPr>
          <w:rStyle w:val="Char0"/>
          <w:rtl/>
        </w:rPr>
        <w:t xml:space="preserve"> اعتراض‌های </w:t>
      </w:r>
      <w:r w:rsidRPr="00392055">
        <w:rPr>
          <w:rStyle w:val="Char0"/>
          <w:rtl/>
        </w:rPr>
        <w:t>وارد شده بر برخ</w:t>
      </w:r>
      <w:r w:rsidR="00DF08BB" w:rsidRPr="00392055">
        <w:rPr>
          <w:rStyle w:val="Char0"/>
          <w:rtl/>
        </w:rPr>
        <w:t>ی</w:t>
      </w:r>
      <w:r w:rsidRPr="00392055">
        <w:rPr>
          <w:rStyle w:val="Char0"/>
          <w:rtl/>
        </w:rPr>
        <w:t xml:space="preserve"> از تعار</w:t>
      </w:r>
      <w:r w:rsidR="00DF08BB" w:rsidRPr="00392055">
        <w:rPr>
          <w:rStyle w:val="Char0"/>
          <w:rtl/>
        </w:rPr>
        <w:t>ی</w:t>
      </w:r>
      <w:r w:rsidRPr="00392055">
        <w:rPr>
          <w:rStyle w:val="Char0"/>
          <w:rtl/>
        </w:rPr>
        <w:t>ف، از جمله تعر</w:t>
      </w:r>
      <w:r w:rsidR="00DF08BB" w:rsidRPr="00392055">
        <w:rPr>
          <w:rStyle w:val="Char0"/>
          <w:rtl/>
        </w:rPr>
        <w:t>ی</w:t>
      </w:r>
      <w:r w:rsidRPr="00392055">
        <w:rPr>
          <w:rStyle w:val="Char0"/>
          <w:rtl/>
        </w:rPr>
        <w:t>ف</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ا</w:t>
      </w:r>
      <w:r w:rsidR="00DF08BB" w:rsidRPr="00392055">
        <w:rPr>
          <w:rStyle w:val="Char0"/>
          <w:rtl/>
        </w:rPr>
        <w:t>ک</w:t>
      </w:r>
      <w:r w:rsidRPr="00392055">
        <w:rPr>
          <w:rStyle w:val="Char0"/>
          <w:rtl/>
        </w:rPr>
        <w:t xml:space="preserve">ثر علما قائل بدانند و آن </w:t>
      </w:r>
      <w:r w:rsidRPr="00DA46CF">
        <w:rPr>
          <w:rStyle w:val="Char1"/>
          <w:rtl/>
        </w:rPr>
        <w:t>(التقليد قبول قول الغير بلاحجة)</w:t>
      </w:r>
      <w:r w:rsidRPr="00C64670">
        <w:rPr>
          <w:rStyle w:val="Char0"/>
          <w:rtl/>
        </w:rPr>
        <w:t>، در اصل با</w:t>
      </w:r>
      <w:r w:rsidR="00DF08BB">
        <w:rPr>
          <w:rStyle w:val="Char0"/>
          <w:rtl/>
        </w:rPr>
        <w:t>ی</w:t>
      </w:r>
      <w:r w:rsidRPr="00C64670">
        <w:rPr>
          <w:rStyle w:val="Char0"/>
          <w:rtl/>
        </w:rPr>
        <w:t xml:space="preserve">د دانست </w:t>
      </w:r>
      <w:r w:rsidR="00DF08BB">
        <w:rPr>
          <w:rStyle w:val="Char0"/>
          <w:rtl/>
        </w:rPr>
        <w:t>ک</w:t>
      </w:r>
      <w:r w:rsidRPr="00C64670">
        <w:rPr>
          <w:rStyle w:val="Char0"/>
          <w:rtl/>
        </w:rPr>
        <w:t xml:space="preserve">ه </w:t>
      </w:r>
      <w:r w:rsidRPr="00DA46CF">
        <w:rPr>
          <w:rStyle w:val="Char1"/>
          <w:rtl/>
        </w:rPr>
        <w:t>(لا مشاحة في الاصطلاح)</w:t>
      </w:r>
      <w:r w:rsidRPr="00DA46CF">
        <w:rPr>
          <w:rStyle w:val="Char0"/>
          <w:rtl/>
        </w:rPr>
        <w:t>.</w:t>
      </w:r>
      <w:r w:rsidRPr="00C64670">
        <w:rPr>
          <w:rStyle w:val="Char0"/>
          <w:rtl/>
        </w:rPr>
        <w:t xml:space="preserve"> </w:t>
      </w:r>
      <w:r w:rsidR="00DF08BB">
        <w:rPr>
          <w:rStyle w:val="Char0"/>
          <w:rtl/>
        </w:rPr>
        <w:t>یکی</w:t>
      </w:r>
      <w:r w:rsidRPr="00C64670">
        <w:rPr>
          <w:rStyle w:val="Char0"/>
          <w:rtl/>
        </w:rPr>
        <w:t xml:space="preserve"> از دانشمندان به نام ش</w:t>
      </w:r>
      <w:r w:rsidR="00DF08BB">
        <w:rPr>
          <w:rStyle w:val="Char0"/>
          <w:rtl/>
        </w:rPr>
        <w:t>ی</w:t>
      </w:r>
      <w:r w:rsidRPr="00C64670">
        <w:rPr>
          <w:rStyle w:val="Char0"/>
          <w:rtl/>
        </w:rPr>
        <w:t>خ سعد ش</w:t>
      </w:r>
      <w:r w:rsidR="006E052E" w:rsidRPr="00C64670">
        <w:rPr>
          <w:rStyle w:val="Char0"/>
          <w:rFonts w:hint="cs"/>
          <w:rtl/>
        </w:rPr>
        <w:t>ث</w:t>
      </w:r>
      <w:r w:rsidRPr="00C64670">
        <w:rPr>
          <w:rStyle w:val="Char0"/>
          <w:rtl/>
        </w:rPr>
        <w:t>ر</w:t>
      </w:r>
      <w:r w:rsidR="00DF08BB">
        <w:rPr>
          <w:rStyle w:val="Char0"/>
          <w:rtl/>
        </w:rPr>
        <w:t>ی</w:t>
      </w:r>
      <w:r w:rsidRPr="00C64670">
        <w:rPr>
          <w:rStyle w:val="Char0"/>
          <w:rtl/>
        </w:rPr>
        <w:t>، استاد دانش</w:t>
      </w:r>
      <w:r w:rsidR="00DF08BB">
        <w:rPr>
          <w:rStyle w:val="Char0"/>
          <w:rtl/>
        </w:rPr>
        <w:t>ک</w:t>
      </w:r>
      <w:r w:rsidRPr="00C64670">
        <w:rPr>
          <w:rStyle w:val="Char0"/>
          <w:rtl/>
        </w:rPr>
        <w:t>ده</w:t>
      </w:r>
      <w:r w:rsidR="00AC2D37" w:rsidRPr="002478C8">
        <w:rPr>
          <w:rFonts w:cs="Times New Roman" w:hint="cs"/>
          <w:sz w:val="32"/>
          <w:szCs w:val="32"/>
          <w:rtl/>
        </w:rPr>
        <w:t xml:space="preserve"> </w:t>
      </w:r>
      <w:r w:rsidRPr="00C64670">
        <w:rPr>
          <w:rStyle w:val="Char0"/>
          <w:rtl/>
        </w:rPr>
        <w:t>اله</w:t>
      </w:r>
      <w:r w:rsidR="00DF08BB">
        <w:rPr>
          <w:rStyle w:val="Char0"/>
          <w:rtl/>
        </w:rPr>
        <w:t>ی</w:t>
      </w:r>
      <w:r w:rsidRPr="00C64670">
        <w:rPr>
          <w:rStyle w:val="Char0"/>
          <w:rtl/>
        </w:rPr>
        <w:t>ات ر</w:t>
      </w:r>
      <w:r w:rsidR="00DF08BB">
        <w:rPr>
          <w:rStyle w:val="Char0"/>
          <w:rtl/>
        </w:rPr>
        <w:t>ی</w:t>
      </w:r>
      <w:r w:rsidRPr="00C64670">
        <w:rPr>
          <w:rStyle w:val="Char0"/>
          <w:rtl/>
        </w:rPr>
        <w:t>اض در بحث (التقل</w:t>
      </w:r>
      <w:r w:rsidR="00DF08BB">
        <w:rPr>
          <w:rStyle w:val="Char0"/>
          <w:rtl/>
        </w:rPr>
        <w:t>ی</w:t>
      </w:r>
      <w:r w:rsidRPr="00C64670">
        <w:rPr>
          <w:rStyle w:val="Char0"/>
          <w:rtl/>
        </w:rPr>
        <w:t>د و أح</w:t>
      </w:r>
      <w:r w:rsidR="00DF08BB">
        <w:rPr>
          <w:rStyle w:val="Char0"/>
          <w:rtl/>
        </w:rPr>
        <w:t>ک</w:t>
      </w:r>
      <w:r w:rsidRPr="00C64670">
        <w:rPr>
          <w:rStyle w:val="Char0"/>
          <w:rtl/>
        </w:rPr>
        <w:t xml:space="preserve">امه) آن را </w:t>
      </w:r>
      <w:r w:rsidR="0095717A" w:rsidRPr="00C64670">
        <w:rPr>
          <w:rStyle w:val="Char0"/>
          <w:rtl/>
        </w:rPr>
        <w:t>چن</w:t>
      </w:r>
      <w:r w:rsidR="00DF08BB">
        <w:rPr>
          <w:rStyle w:val="Char0"/>
          <w:rtl/>
        </w:rPr>
        <w:t>ی</w:t>
      </w:r>
      <w:r w:rsidR="0095717A" w:rsidRPr="00C64670">
        <w:rPr>
          <w:rStyle w:val="Char0"/>
          <w:rtl/>
        </w:rPr>
        <w:t xml:space="preserve">ن </w:t>
      </w:r>
      <w:r w:rsidRPr="00C64670">
        <w:rPr>
          <w:rStyle w:val="Char0"/>
          <w:rtl/>
        </w:rPr>
        <w:t>تعر</w:t>
      </w:r>
      <w:r w:rsidR="00DF08BB">
        <w:rPr>
          <w:rStyle w:val="Char0"/>
          <w:rtl/>
        </w:rPr>
        <w:t>ی</w:t>
      </w:r>
      <w:r w:rsidRPr="00C64670">
        <w:rPr>
          <w:rStyle w:val="Char0"/>
          <w:rtl/>
        </w:rPr>
        <w:t>ف م</w:t>
      </w:r>
      <w:r w:rsidR="00DF08BB">
        <w:rPr>
          <w:rStyle w:val="Char0"/>
          <w:rtl/>
        </w:rPr>
        <w:t>ی</w:t>
      </w:r>
      <w:r w:rsidRPr="00C64670">
        <w:rPr>
          <w:rStyle w:val="Char0"/>
          <w:rtl/>
        </w:rPr>
        <w:t>‌</w:t>
      </w:r>
      <w:r w:rsidR="00DF08BB">
        <w:rPr>
          <w:rStyle w:val="Char0"/>
          <w:rtl/>
        </w:rPr>
        <w:t>ک</w:t>
      </w:r>
      <w:r w:rsidRPr="00C64670">
        <w:rPr>
          <w:rStyle w:val="Char0"/>
          <w:rtl/>
        </w:rPr>
        <w:t>ند:</w:t>
      </w:r>
    </w:p>
    <w:p w:rsidR="00E11DC7" w:rsidRPr="0063619E" w:rsidRDefault="00E11DC7" w:rsidP="001D569B">
      <w:pPr>
        <w:pStyle w:val="a1"/>
        <w:rPr>
          <w:rStyle w:val="Char2"/>
          <w:rtl/>
        </w:rPr>
      </w:pPr>
      <w:r w:rsidRPr="001D569B">
        <w:rPr>
          <w:rtl/>
        </w:rPr>
        <w:t>التزام المكلف، حكماً شرعياً، لمذهب من ليس قوله حجة في ذاته</w:t>
      </w:r>
      <w:r w:rsidRPr="001D569B">
        <w:rPr>
          <w:rStyle w:val="Char0"/>
          <w:rtl/>
        </w:rPr>
        <w:t>.</w:t>
      </w:r>
    </w:p>
    <w:p w:rsidR="00A66502" w:rsidRPr="00392055" w:rsidRDefault="00A66502" w:rsidP="00392055">
      <w:pPr>
        <w:spacing w:line="240" w:lineRule="auto"/>
        <w:jc w:val="both"/>
        <w:rPr>
          <w:rStyle w:val="Char2"/>
          <w:rtl/>
        </w:rPr>
      </w:pPr>
      <w:r w:rsidRPr="00392055">
        <w:rPr>
          <w:rStyle w:val="Char0"/>
          <w:rFonts w:hint="cs"/>
          <w:rtl/>
        </w:rPr>
        <w:t>(تقليد عبارت است از التزام مكلف به حکمی شرعی بر مبنای دیدگاه مذهبی که دیدگاهش در ذات خود حجت نیست)</w:t>
      </w:r>
      <w:r w:rsidRPr="00392055">
        <w:rPr>
          <w:rStyle w:val="Char2"/>
          <w:rFonts w:hint="cs"/>
          <w:rtl/>
        </w:rPr>
        <w:t>.</w:t>
      </w:r>
    </w:p>
    <w:p w:rsidR="00E11DC7" w:rsidRPr="00392055" w:rsidRDefault="00E11DC7" w:rsidP="00392055">
      <w:pPr>
        <w:spacing w:line="240" w:lineRule="auto"/>
        <w:ind w:firstLine="284"/>
        <w:jc w:val="both"/>
        <w:rPr>
          <w:rStyle w:val="Char0"/>
          <w:rtl/>
        </w:rPr>
      </w:pPr>
      <w:r w:rsidRPr="00392055">
        <w:rPr>
          <w:rStyle w:val="Char2"/>
          <w:rtl/>
        </w:rPr>
        <w:t>مكلّف:</w:t>
      </w:r>
      <w:r w:rsidRPr="00392055">
        <w:rPr>
          <w:rStyle w:val="Char0"/>
          <w:rtl/>
        </w:rPr>
        <w:t xml:space="preserve"> تمام</w:t>
      </w:r>
      <w:r w:rsidR="00DF08BB" w:rsidRPr="00392055">
        <w:rPr>
          <w:rStyle w:val="Char0"/>
          <w:rtl/>
        </w:rPr>
        <w:t>ی</w:t>
      </w:r>
      <w:r w:rsidRPr="00392055">
        <w:rPr>
          <w:rStyle w:val="Char0"/>
          <w:rtl/>
        </w:rPr>
        <w:t xml:space="preserve"> مردان و زنان</w:t>
      </w:r>
      <w:r w:rsidR="00DF08BB" w:rsidRPr="00392055">
        <w:rPr>
          <w:rStyle w:val="Char0"/>
          <w:rFonts w:hint="cs"/>
          <w:rtl/>
        </w:rPr>
        <w:t>ی</w:t>
      </w:r>
      <w:r w:rsidR="0095717A" w:rsidRPr="00392055">
        <w:rPr>
          <w:rStyle w:val="Char0"/>
          <w:rFonts w:hint="cs"/>
          <w:rtl/>
        </w:rPr>
        <w:t xml:space="preserve"> را</w:t>
      </w:r>
      <w:r w:rsidR="004B2099" w:rsidRPr="00392055">
        <w:rPr>
          <w:rStyle w:val="Char0"/>
          <w:rFonts w:hint="cs"/>
          <w:rtl/>
        </w:rPr>
        <w:t xml:space="preserve"> </w:t>
      </w:r>
      <w:r w:rsidR="0095717A" w:rsidRPr="00392055">
        <w:rPr>
          <w:rStyle w:val="Char0"/>
          <w:rtl/>
        </w:rPr>
        <w:t>شامل م</w:t>
      </w:r>
      <w:r w:rsidR="00DF08BB" w:rsidRPr="00392055">
        <w:rPr>
          <w:rStyle w:val="Char0"/>
          <w:rtl/>
        </w:rPr>
        <w:t>ی</w:t>
      </w:r>
      <w:r w:rsidR="0095717A" w:rsidRPr="00392055">
        <w:rPr>
          <w:rStyle w:val="Char0"/>
          <w:rtl/>
        </w:rPr>
        <w:t xml:space="preserve">‌شود </w:t>
      </w:r>
      <w:r w:rsidR="00DF08BB" w:rsidRPr="00392055">
        <w:rPr>
          <w:rStyle w:val="Char0"/>
          <w:rtl/>
        </w:rPr>
        <w:t>ک</w:t>
      </w:r>
      <w:r w:rsidRPr="00392055">
        <w:rPr>
          <w:rStyle w:val="Char0"/>
          <w:rtl/>
        </w:rPr>
        <w:t>ه ت</w:t>
      </w:r>
      <w:r w:rsidR="00DF08BB" w:rsidRPr="00392055">
        <w:rPr>
          <w:rStyle w:val="Char0"/>
          <w:rtl/>
        </w:rPr>
        <w:t>ک</w:t>
      </w:r>
      <w:r w:rsidRPr="00392055">
        <w:rPr>
          <w:rStyle w:val="Char0"/>
          <w:rtl/>
        </w:rPr>
        <w:t>ل</w:t>
      </w:r>
      <w:r w:rsidR="00DF08BB" w:rsidRPr="00392055">
        <w:rPr>
          <w:rStyle w:val="Char0"/>
          <w:rtl/>
        </w:rPr>
        <w:t>ی</w:t>
      </w:r>
      <w:r w:rsidRPr="00392055">
        <w:rPr>
          <w:rStyle w:val="Char0"/>
          <w:rtl/>
        </w:rPr>
        <w:t>ف بر آنان است.</w:t>
      </w:r>
    </w:p>
    <w:p w:rsidR="00E11DC7" w:rsidRPr="00C64670" w:rsidRDefault="00E11DC7" w:rsidP="00392055">
      <w:pPr>
        <w:spacing w:line="240" w:lineRule="auto"/>
        <w:ind w:firstLine="284"/>
        <w:jc w:val="both"/>
        <w:rPr>
          <w:rStyle w:val="Char0"/>
          <w:rtl/>
        </w:rPr>
      </w:pPr>
      <w:r w:rsidRPr="00392055">
        <w:rPr>
          <w:rStyle w:val="Char2"/>
          <w:rtl/>
        </w:rPr>
        <w:t>حكماً شرعياً:</w:t>
      </w:r>
      <w:r w:rsidRPr="00392055">
        <w:rPr>
          <w:rStyle w:val="Char0"/>
          <w:rtl/>
        </w:rPr>
        <w:t xml:space="preserve"> ح</w:t>
      </w:r>
      <w:r w:rsidR="00DF08BB" w:rsidRPr="00392055">
        <w:rPr>
          <w:rStyle w:val="Char0"/>
          <w:rtl/>
        </w:rPr>
        <w:t>ک</w:t>
      </w:r>
      <w:r w:rsidRPr="00392055">
        <w:rPr>
          <w:rStyle w:val="Char0"/>
          <w:rtl/>
        </w:rPr>
        <w:t>م قاض</w:t>
      </w:r>
      <w:r w:rsidR="00DF08BB" w:rsidRPr="00392055">
        <w:rPr>
          <w:rStyle w:val="Char0"/>
          <w:rtl/>
        </w:rPr>
        <w:t>ی</w:t>
      </w:r>
      <w:r w:rsidRPr="00392055">
        <w:rPr>
          <w:rStyle w:val="Char0"/>
          <w:rtl/>
        </w:rPr>
        <w:t xml:space="preserve"> به وس</w:t>
      </w:r>
      <w:r w:rsidR="00DF08BB" w:rsidRPr="00392055">
        <w:rPr>
          <w:rStyle w:val="Char0"/>
          <w:rtl/>
        </w:rPr>
        <w:t>ی</w:t>
      </w:r>
      <w:r w:rsidRPr="00392055">
        <w:rPr>
          <w:rStyle w:val="Char0"/>
          <w:rtl/>
        </w:rPr>
        <w:t>له</w:t>
      </w:r>
      <w:r w:rsidR="00A66502" w:rsidRPr="002478C8">
        <w:rPr>
          <w:rFonts w:cs="Lotus" w:hint="cs"/>
          <w:sz w:val="32"/>
          <w:szCs w:val="32"/>
          <w:rtl/>
        </w:rPr>
        <w:t xml:space="preserve"> </w:t>
      </w:r>
      <w:r w:rsidRPr="00C64670">
        <w:rPr>
          <w:rStyle w:val="Char0"/>
          <w:rtl/>
        </w:rPr>
        <w:t>شهادت شهود و ن</w:t>
      </w:r>
      <w:r w:rsidR="00DF08BB">
        <w:rPr>
          <w:rStyle w:val="Char0"/>
          <w:rtl/>
        </w:rPr>
        <w:t>ی</w:t>
      </w:r>
      <w:r w:rsidRPr="00C64670">
        <w:rPr>
          <w:rStyle w:val="Char0"/>
          <w:rtl/>
        </w:rPr>
        <w:t>ز تقل</w:t>
      </w:r>
      <w:r w:rsidR="00DF08BB">
        <w:rPr>
          <w:rStyle w:val="Char0"/>
          <w:rtl/>
        </w:rPr>
        <w:t>ی</w:t>
      </w:r>
      <w:r w:rsidRPr="00C64670">
        <w:rPr>
          <w:rStyle w:val="Char0"/>
          <w:rtl/>
        </w:rPr>
        <w:t>د در امور دن</w:t>
      </w:r>
      <w:r w:rsidR="00DF08BB">
        <w:rPr>
          <w:rStyle w:val="Char0"/>
          <w:rtl/>
        </w:rPr>
        <w:t>ی</w:t>
      </w:r>
      <w:r w:rsidRPr="00C64670">
        <w:rPr>
          <w:rStyle w:val="Char0"/>
          <w:rtl/>
        </w:rPr>
        <w:t>ا را خارج م</w:t>
      </w:r>
      <w:r w:rsidR="00DF08BB">
        <w:rPr>
          <w:rStyle w:val="Char0"/>
          <w:rtl/>
        </w:rPr>
        <w:t>ی</w:t>
      </w:r>
      <w:r w:rsidRPr="00C64670">
        <w:rPr>
          <w:rStyle w:val="Char0"/>
          <w:rtl/>
        </w:rPr>
        <w:t>‌</w:t>
      </w:r>
      <w:r w:rsidR="00DF08BB">
        <w:rPr>
          <w:rStyle w:val="Char0"/>
          <w:rtl/>
        </w:rPr>
        <w:t>ک</w:t>
      </w:r>
      <w:r w:rsidRPr="00C64670">
        <w:rPr>
          <w:rStyle w:val="Char0"/>
          <w:rtl/>
        </w:rPr>
        <w:t>ند.</w:t>
      </w:r>
    </w:p>
    <w:p w:rsidR="00E11DC7" w:rsidRPr="00392055" w:rsidRDefault="00E11DC7" w:rsidP="00392055">
      <w:pPr>
        <w:spacing w:line="240" w:lineRule="auto"/>
        <w:ind w:firstLine="284"/>
        <w:jc w:val="both"/>
        <w:rPr>
          <w:rStyle w:val="Char0"/>
          <w:rtl/>
        </w:rPr>
      </w:pPr>
      <w:r w:rsidRPr="00392055">
        <w:rPr>
          <w:rStyle w:val="Char2"/>
          <w:rtl/>
        </w:rPr>
        <w:t xml:space="preserve">مذهب: </w:t>
      </w:r>
      <w:r w:rsidRPr="00392055">
        <w:rPr>
          <w:rStyle w:val="Char0"/>
          <w:rtl/>
        </w:rPr>
        <w:t>شامل تمام</w:t>
      </w:r>
      <w:r w:rsidR="00DF08BB" w:rsidRPr="00392055">
        <w:rPr>
          <w:rStyle w:val="Char0"/>
          <w:rtl/>
        </w:rPr>
        <w:t>ی</w:t>
      </w:r>
      <w:r w:rsidRPr="00392055">
        <w:rPr>
          <w:rStyle w:val="Char0"/>
          <w:rtl/>
        </w:rPr>
        <w:t xml:space="preserve"> تصّرفات قول</w:t>
      </w:r>
      <w:r w:rsidR="00DF08BB" w:rsidRPr="00392055">
        <w:rPr>
          <w:rStyle w:val="Char0"/>
          <w:rtl/>
        </w:rPr>
        <w:t>ی</w:t>
      </w:r>
      <w:r w:rsidRPr="00392055">
        <w:rPr>
          <w:rStyle w:val="Char0"/>
          <w:rtl/>
        </w:rPr>
        <w:t xml:space="preserve"> و عمل</w:t>
      </w:r>
      <w:r w:rsidR="00DF08BB" w:rsidRPr="00392055">
        <w:rPr>
          <w:rStyle w:val="Char0"/>
          <w:rtl/>
        </w:rPr>
        <w:t>ی</w:t>
      </w:r>
      <w:r w:rsidRPr="00392055">
        <w:rPr>
          <w:rStyle w:val="Char0"/>
          <w:rtl/>
        </w:rPr>
        <w:t xml:space="preserve"> م</w:t>
      </w:r>
      <w:r w:rsidR="00DF08BB" w:rsidRPr="00392055">
        <w:rPr>
          <w:rStyle w:val="Char0"/>
          <w:rtl/>
        </w:rPr>
        <w:t>ی</w:t>
      </w:r>
      <w:r w:rsidRPr="00392055">
        <w:rPr>
          <w:rStyle w:val="Char0"/>
          <w:rtl/>
        </w:rPr>
        <w:t>‌شود و عمل قاض</w:t>
      </w:r>
      <w:r w:rsidR="00DF08BB" w:rsidRPr="00392055">
        <w:rPr>
          <w:rStyle w:val="Char0"/>
          <w:rtl/>
        </w:rPr>
        <w:t>ی</w:t>
      </w:r>
      <w:r w:rsidRPr="00392055">
        <w:rPr>
          <w:rStyle w:val="Char0"/>
          <w:rtl/>
        </w:rPr>
        <w:t xml:space="preserve"> به غ</w:t>
      </w:r>
      <w:r w:rsidR="00DF08BB" w:rsidRPr="00392055">
        <w:rPr>
          <w:rStyle w:val="Char0"/>
          <w:rtl/>
        </w:rPr>
        <w:t>ی</w:t>
      </w:r>
      <w:r w:rsidRPr="00392055">
        <w:rPr>
          <w:rStyle w:val="Char0"/>
          <w:rtl/>
        </w:rPr>
        <w:t>رشهود را خارج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ند.</w:t>
      </w:r>
    </w:p>
    <w:p w:rsidR="00E11DC7" w:rsidRPr="00C64670" w:rsidRDefault="00E11DC7" w:rsidP="006D25EE">
      <w:pPr>
        <w:spacing w:line="240" w:lineRule="auto"/>
        <w:ind w:firstLine="284"/>
        <w:jc w:val="both"/>
        <w:rPr>
          <w:rStyle w:val="Char0"/>
          <w:rtl/>
        </w:rPr>
      </w:pPr>
      <w:r w:rsidRPr="0063619E">
        <w:rPr>
          <w:rStyle w:val="Char2"/>
          <w:rtl/>
        </w:rPr>
        <w:t>و من ليس قوله حجة</w:t>
      </w:r>
      <w:r w:rsidR="00524101" w:rsidRPr="00C64670">
        <w:rPr>
          <w:rStyle w:val="Char0"/>
          <w:rFonts w:hint="cs"/>
          <w:rtl/>
        </w:rPr>
        <w:t>:</w:t>
      </w:r>
      <w:r w:rsidRPr="00C64670">
        <w:rPr>
          <w:rStyle w:val="Char0"/>
          <w:rtl/>
        </w:rPr>
        <w:t xml:space="preserve"> پ</w:t>
      </w:r>
      <w:r w:rsidR="00DF08BB">
        <w:rPr>
          <w:rStyle w:val="Char0"/>
          <w:rtl/>
        </w:rPr>
        <w:t>ی</w:t>
      </w:r>
      <w:r w:rsidRPr="00C64670">
        <w:rPr>
          <w:rStyle w:val="Char0"/>
          <w:rtl/>
        </w:rPr>
        <w:t>رو</w:t>
      </w:r>
      <w:r w:rsidR="00DF08BB">
        <w:rPr>
          <w:rStyle w:val="Char0"/>
          <w:rtl/>
        </w:rPr>
        <w:t>ی</w:t>
      </w:r>
      <w:r w:rsidRPr="00C64670">
        <w:rPr>
          <w:rStyle w:val="Char0"/>
          <w:rtl/>
        </w:rPr>
        <w:t xml:space="preserve"> پ</w:t>
      </w:r>
      <w:r w:rsidR="00DF08BB">
        <w:rPr>
          <w:rStyle w:val="Char0"/>
          <w:rtl/>
        </w:rPr>
        <w:t>ی</w:t>
      </w:r>
      <w:r w:rsidRPr="00C64670">
        <w:rPr>
          <w:rStyle w:val="Char0"/>
          <w:rtl/>
        </w:rPr>
        <w:t>امبر</w:t>
      </w:r>
      <w:r w:rsidR="006D25EE">
        <w:rPr>
          <w:rStyle w:val="Char0"/>
          <w:rFonts w:hint="cs"/>
          <w:rtl/>
        </w:rPr>
        <w:t xml:space="preserve"> </w:t>
      </w:r>
      <w:r w:rsidR="006D25EE">
        <w:rPr>
          <w:rStyle w:val="Char0"/>
          <w:rFonts w:cs="CTraditional Arabic" w:hint="cs"/>
          <w:rtl/>
        </w:rPr>
        <w:t>ج</w:t>
      </w:r>
      <w:r w:rsidRPr="00C64670">
        <w:rPr>
          <w:rStyle w:val="Char0"/>
          <w:rtl/>
        </w:rPr>
        <w:t xml:space="preserve"> را شامل نم</w:t>
      </w:r>
      <w:r w:rsidR="00DF08BB">
        <w:rPr>
          <w:rStyle w:val="Char0"/>
          <w:rtl/>
        </w:rPr>
        <w:t>ی</w:t>
      </w:r>
      <w:r w:rsidRPr="00C64670">
        <w:rPr>
          <w:rStyle w:val="Char0"/>
          <w:rtl/>
        </w:rPr>
        <w:t>‌شود.</w:t>
      </w:r>
    </w:p>
    <w:p w:rsidR="00E11DC7" w:rsidRPr="00C64670" w:rsidRDefault="00E11DC7" w:rsidP="00392055">
      <w:pPr>
        <w:spacing w:line="240" w:lineRule="auto"/>
        <w:ind w:firstLine="284"/>
        <w:jc w:val="both"/>
        <w:rPr>
          <w:rStyle w:val="Char0"/>
          <w:rtl/>
        </w:rPr>
      </w:pPr>
      <w:r w:rsidRPr="00392055">
        <w:rPr>
          <w:rStyle w:val="Char2"/>
          <w:rtl/>
        </w:rPr>
        <w:t>في ذاته</w:t>
      </w:r>
      <w:r w:rsidRPr="00392055">
        <w:rPr>
          <w:rStyle w:val="Char0"/>
          <w:rtl/>
        </w:rPr>
        <w:t>، اثبات ح</w:t>
      </w:r>
      <w:r w:rsidR="00DF08BB" w:rsidRPr="00392055">
        <w:rPr>
          <w:rStyle w:val="Char0"/>
          <w:rtl/>
        </w:rPr>
        <w:t>ک</w:t>
      </w:r>
      <w:r w:rsidRPr="00392055">
        <w:rPr>
          <w:rStyle w:val="Char0"/>
          <w:rtl/>
        </w:rPr>
        <w:t>م</w:t>
      </w:r>
      <w:r w:rsidR="00DF08BB" w:rsidRPr="00392055">
        <w:rPr>
          <w:rStyle w:val="Char0"/>
          <w:rtl/>
        </w:rPr>
        <w:t>ی</w:t>
      </w:r>
      <w:r w:rsidRPr="00392055">
        <w:rPr>
          <w:rStyle w:val="Char0"/>
          <w:rtl/>
        </w:rPr>
        <w:t xml:space="preserve"> ب</w:t>
      </w:r>
      <w:r w:rsidR="00524101" w:rsidRPr="00392055">
        <w:rPr>
          <w:rStyle w:val="Char0"/>
          <w:rFonts w:hint="cs"/>
          <w:rtl/>
        </w:rPr>
        <w:t xml:space="preserve">ه </w:t>
      </w:r>
      <w:r w:rsidRPr="00392055">
        <w:rPr>
          <w:rStyle w:val="Char0"/>
          <w:rtl/>
        </w:rPr>
        <w:t>وس</w:t>
      </w:r>
      <w:r w:rsidR="00DF08BB" w:rsidRPr="00392055">
        <w:rPr>
          <w:rStyle w:val="Char0"/>
          <w:rtl/>
        </w:rPr>
        <w:t>ی</w:t>
      </w:r>
      <w:r w:rsidRPr="00392055">
        <w:rPr>
          <w:rStyle w:val="Char0"/>
          <w:rtl/>
        </w:rPr>
        <w:t xml:space="preserve">له </w:t>
      </w:r>
      <w:r w:rsidR="00DF08BB" w:rsidRPr="00392055">
        <w:rPr>
          <w:rStyle w:val="Char0"/>
          <w:rtl/>
        </w:rPr>
        <w:t>ک</w:t>
      </w:r>
      <w:r w:rsidRPr="00392055">
        <w:rPr>
          <w:rStyle w:val="Char0"/>
          <w:rtl/>
        </w:rPr>
        <w:t>تاب و سنت و پ</w:t>
      </w:r>
      <w:r w:rsidR="00DF08BB" w:rsidRPr="00392055">
        <w:rPr>
          <w:rStyle w:val="Char0"/>
          <w:rtl/>
        </w:rPr>
        <w:t>ی</w:t>
      </w:r>
      <w:r w:rsidRPr="00392055">
        <w:rPr>
          <w:rStyle w:val="Char0"/>
          <w:rtl/>
        </w:rPr>
        <w:t>رو</w:t>
      </w:r>
      <w:r w:rsidR="00DF08BB" w:rsidRPr="00392055">
        <w:rPr>
          <w:rStyle w:val="Char0"/>
          <w:rtl/>
        </w:rPr>
        <w:t>ی</w:t>
      </w:r>
      <w:r w:rsidRPr="00392055">
        <w:rPr>
          <w:rStyle w:val="Char0"/>
          <w:rtl/>
        </w:rPr>
        <w:t xml:space="preserve"> از جمهور- (اجماع)- را شامل نم</w:t>
      </w:r>
      <w:r w:rsidR="00DF08BB" w:rsidRPr="00392055">
        <w:rPr>
          <w:rStyle w:val="Char0"/>
          <w:rtl/>
        </w:rPr>
        <w:t>ی</w:t>
      </w:r>
      <w:r w:rsidRPr="00392055">
        <w:rPr>
          <w:rStyle w:val="Char0"/>
          <w:rtl/>
        </w:rPr>
        <w:t>‌شود</w:t>
      </w:r>
      <w:r w:rsidR="00524101" w:rsidRPr="00392055">
        <w:rPr>
          <w:rStyle w:val="Char0"/>
          <w:rFonts w:hint="cs"/>
          <w:rtl/>
        </w:rPr>
        <w:t>؛</w:t>
      </w:r>
      <w:r w:rsidRPr="00392055">
        <w:rPr>
          <w:rStyle w:val="Char0"/>
          <w:rtl/>
        </w:rPr>
        <w:t xml:space="preserve"> ز</w:t>
      </w:r>
      <w:r w:rsidR="00DF08BB" w:rsidRPr="00392055">
        <w:rPr>
          <w:rStyle w:val="Char0"/>
          <w:rtl/>
        </w:rPr>
        <w:t>ی</w:t>
      </w:r>
      <w:r w:rsidRPr="00392055">
        <w:rPr>
          <w:rStyle w:val="Char0"/>
          <w:rtl/>
        </w:rPr>
        <w:t>را آنان خود ذاتاً حجت هستند.</w:t>
      </w:r>
      <w:r w:rsidRPr="006933B2">
        <w:rPr>
          <w:rStyle w:val="FootnoteReference"/>
          <w:rFonts w:cs="IRNazli"/>
          <w:sz w:val="32"/>
          <w:rtl/>
        </w:rPr>
        <w:t>(</w:t>
      </w:r>
      <w:r w:rsidRPr="006933B2">
        <w:rPr>
          <w:rStyle w:val="FootnoteReference"/>
          <w:rFonts w:cs="IRNazli"/>
          <w:sz w:val="32"/>
          <w:rtl/>
        </w:rPr>
        <w:footnoteReference w:id="19"/>
      </w:r>
      <w:r w:rsidRPr="006933B2">
        <w:rPr>
          <w:rStyle w:val="FootnoteReference"/>
          <w:rFonts w:cs="IRNazli"/>
          <w:sz w:val="32"/>
          <w:rtl/>
        </w:rPr>
        <w:t>)</w:t>
      </w:r>
      <w:r w:rsidR="006E052E" w:rsidRPr="002478C8">
        <w:rPr>
          <w:rFonts w:cs="B Badr" w:hint="cs"/>
          <w:sz w:val="32"/>
          <w:szCs w:val="32"/>
          <w:rtl/>
        </w:rPr>
        <w:t xml:space="preserve"> </w:t>
      </w:r>
      <w:r w:rsidR="006E052E" w:rsidRPr="00C64670">
        <w:rPr>
          <w:rStyle w:val="Char0"/>
          <w:rFonts w:hint="cs"/>
          <w:rtl/>
        </w:rPr>
        <w:t>و همچنین اخذ قول با دلیل را تقلید نمی</w:t>
      </w:r>
      <w:r w:rsidR="006E052E" w:rsidRPr="00C64670">
        <w:rPr>
          <w:rStyle w:val="Char0"/>
          <w:rFonts w:hint="cs"/>
          <w:rtl/>
        </w:rPr>
        <w:softHyphen/>
        <w:t>گویند بلکه به آن اتّباع می</w:t>
      </w:r>
      <w:r w:rsidR="006E052E" w:rsidRPr="00C64670">
        <w:rPr>
          <w:rStyle w:val="Char0"/>
          <w:rFonts w:hint="cs"/>
          <w:rtl/>
        </w:rPr>
        <w:softHyphen/>
        <w:t>گویند که این عملکرد مذموم نبوده بلکه صحیح می</w:t>
      </w:r>
      <w:r w:rsidR="006E052E" w:rsidRPr="00C64670">
        <w:rPr>
          <w:rStyle w:val="Char0"/>
          <w:rFonts w:hint="cs"/>
          <w:rtl/>
        </w:rPr>
        <w:softHyphen/>
        <w:t>باشد.</w:t>
      </w:r>
    </w:p>
    <w:p w:rsidR="00E11DC7" w:rsidRPr="00392055" w:rsidRDefault="00E11DC7" w:rsidP="00392055">
      <w:pPr>
        <w:spacing w:line="240" w:lineRule="auto"/>
        <w:ind w:firstLine="284"/>
        <w:jc w:val="both"/>
        <w:rPr>
          <w:rStyle w:val="Char0"/>
        </w:rPr>
      </w:pPr>
      <w:r w:rsidRPr="00392055">
        <w:rPr>
          <w:rStyle w:val="Char0"/>
          <w:rtl/>
        </w:rPr>
        <w:t>پس با توجه به مطالب مذ</w:t>
      </w:r>
      <w:r w:rsidR="00DF08BB" w:rsidRPr="00392055">
        <w:rPr>
          <w:rStyle w:val="Char0"/>
          <w:rtl/>
        </w:rPr>
        <w:t>ک</w:t>
      </w:r>
      <w:r w:rsidRPr="00392055">
        <w:rPr>
          <w:rStyle w:val="Char0"/>
          <w:rtl/>
        </w:rPr>
        <w:t>ور</w:t>
      </w:r>
      <w:r w:rsidR="00524101" w:rsidRPr="00392055">
        <w:rPr>
          <w:rStyle w:val="Char0"/>
          <w:rFonts w:hint="cs"/>
          <w:rtl/>
        </w:rPr>
        <w:t>،</w:t>
      </w:r>
      <w:r w:rsidRPr="00392055">
        <w:rPr>
          <w:rStyle w:val="Char0"/>
          <w:rtl/>
        </w:rPr>
        <w:t xml:space="preserve"> م</w:t>
      </w:r>
      <w:r w:rsidR="00DF08BB" w:rsidRPr="00392055">
        <w:rPr>
          <w:rStyle w:val="Char0"/>
          <w:rtl/>
        </w:rPr>
        <w:t>ی</w:t>
      </w:r>
      <w:r w:rsidRPr="00392055">
        <w:rPr>
          <w:rStyle w:val="Char0"/>
          <w:rtl/>
        </w:rPr>
        <w:t>‌توان آن را تعر</w:t>
      </w:r>
      <w:r w:rsidR="00DF08BB" w:rsidRPr="00392055">
        <w:rPr>
          <w:rStyle w:val="Char0"/>
          <w:rtl/>
        </w:rPr>
        <w:t>ی</w:t>
      </w:r>
      <w:r w:rsidRPr="00392055">
        <w:rPr>
          <w:rStyle w:val="Char0"/>
          <w:rtl/>
        </w:rPr>
        <w:t>ف</w:t>
      </w:r>
      <w:r w:rsidR="00DF08BB" w:rsidRPr="00392055">
        <w:rPr>
          <w:rStyle w:val="Char0"/>
          <w:rtl/>
        </w:rPr>
        <w:t>ی</w:t>
      </w:r>
      <w:r w:rsidRPr="00392055">
        <w:rPr>
          <w:rStyle w:val="Char0"/>
          <w:rtl/>
        </w:rPr>
        <w:t xml:space="preserve"> جامع و مانع دانست</w:t>
      </w:r>
      <w:r w:rsidR="00524101" w:rsidRPr="00392055">
        <w:rPr>
          <w:rStyle w:val="Char0"/>
          <w:rFonts w:hint="cs"/>
          <w:rtl/>
        </w:rPr>
        <w:t>.</w:t>
      </w:r>
      <w:r w:rsidRPr="00392055">
        <w:rPr>
          <w:rStyle w:val="Char0"/>
          <w:rtl/>
        </w:rPr>
        <w:t xml:space="preserve"> با توجه به ا</w:t>
      </w:r>
      <w:r w:rsidR="00DF08BB" w:rsidRPr="00392055">
        <w:rPr>
          <w:rStyle w:val="Char0"/>
          <w:rtl/>
        </w:rPr>
        <w:t>ی</w:t>
      </w:r>
      <w:r w:rsidRPr="00392055">
        <w:rPr>
          <w:rStyle w:val="Char0"/>
          <w:rtl/>
        </w:rPr>
        <w:t>ن</w:t>
      </w:r>
      <w:r w:rsidR="00DF08BB" w:rsidRPr="00392055">
        <w:rPr>
          <w:rStyle w:val="Char0"/>
          <w:rtl/>
        </w:rPr>
        <w:t>ک</w:t>
      </w:r>
      <w:r w:rsidRPr="00392055">
        <w:rPr>
          <w:rStyle w:val="Char0"/>
          <w:rtl/>
        </w:rPr>
        <w:t>ه معان</w:t>
      </w:r>
      <w:r w:rsidR="00DF08BB" w:rsidRPr="00392055">
        <w:rPr>
          <w:rStyle w:val="Char0"/>
          <w:rtl/>
        </w:rPr>
        <w:t>ی</w:t>
      </w:r>
      <w:r w:rsidRPr="00392055">
        <w:rPr>
          <w:rStyle w:val="Char0"/>
          <w:rtl/>
        </w:rPr>
        <w:t xml:space="preserve"> تعار</w:t>
      </w:r>
      <w:r w:rsidR="00DF08BB" w:rsidRPr="00392055">
        <w:rPr>
          <w:rStyle w:val="Char0"/>
          <w:rtl/>
        </w:rPr>
        <w:t>ی</w:t>
      </w:r>
      <w:r w:rsidRPr="00392055">
        <w:rPr>
          <w:rStyle w:val="Char0"/>
          <w:rtl/>
        </w:rPr>
        <w:t>ف د</w:t>
      </w:r>
      <w:r w:rsidR="00DF08BB" w:rsidRPr="00392055">
        <w:rPr>
          <w:rStyle w:val="Char0"/>
          <w:rtl/>
        </w:rPr>
        <w:t>ی</w:t>
      </w:r>
      <w:r w:rsidRPr="00392055">
        <w:rPr>
          <w:rStyle w:val="Char0"/>
          <w:rtl/>
        </w:rPr>
        <w:t>گر را</w:t>
      </w:r>
      <w:r w:rsidR="002478C8" w:rsidRPr="00392055">
        <w:rPr>
          <w:rStyle w:val="Char0"/>
          <w:rFonts w:hint="cs"/>
          <w:rtl/>
        </w:rPr>
        <w:t>؛ یعنی قبول قول دیگران بدون دلیل را</w:t>
      </w:r>
      <w:r w:rsidRPr="00392055">
        <w:rPr>
          <w:rStyle w:val="Char0"/>
          <w:rtl/>
        </w:rPr>
        <w:t xml:space="preserve"> شامل م</w:t>
      </w:r>
      <w:r w:rsidR="00DF08BB" w:rsidRPr="00392055">
        <w:rPr>
          <w:rStyle w:val="Char0"/>
          <w:rtl/>
        </w:rPr>
        <w:t>ی</w:t>
      </w:r>
      <w:r w:rsidRPr="00392055">
        <w:rPr>
          <w:rStyle w:val="Char0"/>
          <w:rtl/>
        </w:rPr>
        <w:t>‌شود و از ورود برخ</w:t>
      </w:r>
      <w:r w:rsidR="00DF08BB" w:rsidRPr="00392055">
        <w:rPr>
          <w:rStyle w:val="Char0"/>
          <w:rtl/>
        </w:rPr>
        <w:t>ی</w:t>
      </w:r>
      <w:r w:rsidRPr="00392055">
        <w:rPr>
          <w:rStyle w:val="Char0"/>
          <w:rtl/>
        </w:rPr>
        <w:t xml:space="preserve"> معان</w:t>
      </w:r>
      <w:r w:rsidR="00DF08BB" w:rsidRPr="00392055">
        <w:rPr>
          <w:rStyle w:val="Char0"/>
          <w:rtl/>
        </w:rPr>
        <w:t>ی</w:t>
      </w:r>
      <w:r w:rsidRPr="00392055">
        <w:rPr>
          <w:rStyle w:val="Char0"/>
          <w:rtl/>
        </w:rPr>
        <w:t xml:space="preserve"> فرع</w:t>
      </w:r>
      <w:r w:rsidR="00DF08BB" w:rsidRPr="00392055">
        <w:rPr>
          <w:rStyle w:val="Char0"/>
          <w:rtl/>
        </w:rPr>
        <w:t>ی</w:t>
      </w:r>
      <w:r w:rsidRPr="00392055">
        <w:rPr>
          <w:rStyle w:val="Char0"/>
          <w:rtl/>
        </w:rPr>
        <w:t xml:space="preserve"> نادرست ن</w:t>
      </w:r>
      <w:r w:rsidR="00DF08BB" w:rsidRPr="00392055">
        <w:rPr>
          <w:rStyle w:val="Char0"/>
          <w:rtl/>
        </w:rPr>
        <w:t>ی</w:t>
      </w:r>
      <w:r w:rsidRPr="00392055">
        <w:rPr>
          <w:rStyle w:val="Char0"/>
          <w:rtl/>
        </w:rPr>
        <w:t>ز جلوگ</w:t>
      </w:r>
      <w:r w:rsidR="00DF08BB" w:rsidRPr="00392055">
        <w:rPr>
          <w:rStyle w:val="Char0"/>
          <w:rtl/>
        </w:rPr>
        <w:t>ی</w:t>
      </w:r>
      <w:r w:rsidRPr="00392055">
        <w:rPr>
          <w:rStyle w:val="Char0"/>
          <w:rtl/>
        </w:rPr>
        <w:t>ر</w:t>
      </w:r>
      <w:r w:rsidR="00DF08BB" w:rsidRPr="00392055">
        <w:rPr>
          <w:rStyle w:val="Char0"/>
          <w:rtl/>
        </w:rPr>
        <w:t>ی</w:t>
      </w:r>
      <w:r w:rsidRPr="00392055">
        <w:rPr>
          <w:rStyle w:val="Char0"/>
          <w:rtl/>
        </w:rPr>
        <w:t xml:space="preserve">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ند.</w:t>
      </w:r>
    </w:p>
    <w:p w:rsidR="00E11DC7" w:rsidRPr="002478C8" w:rsidRDefault="00E11DC7" w:rsidP="000B3DA5">
      <w:pPr>
        <w:pStyle w:val="a7"/>
        <w:rPr>
          <w:rtl/>
        </w:rPr>
      </w:pPr>
      <w:bookmarkStart w:id="54" w:name="_Toc338584856"/>
      <w:bookmarkStart w:id="55" w:name="_Toc344536322"/>
      <w:bookmarkStart w:id="56" w:name="_Toc344536491"/>
      <w:bookmarkStart w:id="57" w:name="_Toc344842225"/>
      <w:bookmarkStart w:id="58" w:name="_Toc442360902"/>
      <w:r w:rsidRPr="002478C8">
        <w:rPr>
          <w:rtl/>
        </w:rPr>
        <w:t>(1-2-3) قدر مشتر</w:t>
      </w:r>
      <w:r w:rsidR="000B3DA5">
        <w:rPr>
          <w:rFonts w:hint="cs"/>
          <w:rtl/>
        </w:rPr>
        <w:t>ک</w:t>
      </w:r>
      <w:r w:rsidRPr="002478C8">
        <w:rPr>
          <w:rtl/>
        </w:rPr>
        <w:t xml:space="preserve"> تعار</w:t>
      </w:r>
      <w:r w:rsidR="006933B2">
        <w:rPr>
          <w:rtl/>
        </w:rPr>
        <w:t>ی</w:t>
      </w:r>
      <w:r w:rsidRPr="002478C8">
        <w:rPr>
          <w:rtl/>
        </w:rPr>
        <w:t>ف</w:t>
      </w:r>
      <w:bookmarkEnd w:id="54"/>
      <w:bookmarkEnd w:id="55"/>
      <w:bookmarkEnd w:id="56"/>
      <w:bookmarkEnd w:id="57"/>
      <w:bookmarkEnd w:id="58"/>
    </w:p>
    <w:p w:rsidR="00E11DC7" w:rsidRPr="00392055" w:rsidRDefault="00E11DC7" w:rsidP="00392055">
      <w:pPr>
        <w:spacing w:line="240" w:lineRule="auto"/>
        <w:ind w:firstLine="284"/>
        <w:jc w:val="both"/>
        <w:rPr>
          <w:rStyle w:val="Char0"/>
          <w:rtl/>
        </w:rPr>
      </w:pPr>
      <w:r w:rsidRPr="00392055">
        <w:rPr>
          <w:rStyle w:val="Char0"/>
          <w:rtl/>
        </w:rPr>
        <w:t>در حق</w:t>
      </w:r>
      <w:r w:rsidR="00DF08BB" w:rsidRPr="00392055">
        <w:rPr>
          <w:rStyle w:val="Char0"/>
          <w:rtl/>
        </w:rPr>
        <w:t>ی</w:t>
      </w:r>
      <w:r w:rsidRPr="00392055">
        <w:rPr>
          <w:rStyle w:val="Char0"/>
          <w:rtl/>
        </w:rPr>
        <w:t>قت قدر مشتر</w:t>
      </w:r>
      <w:r w:rsidR="00DF08BB" w:rsidRPr="00392055">
        <w:rPr>
          <w:rStyle w:val="Char0"/>
          <w:rtl/>
        </w:rPr>
        <w:t>ک</w:t>
      </w:r>
      <w:r w:rsidRPr="00392055">
        <w:rPr>
          <w:rStyle w:val="Char0"/>
          <w:rtl/>
        </w:rPr>
        <w:t xml:space="preserve"> تمام</w:t>
      </w:r>
      <w:r w:rsidR="00DF08BB" w:rsidRPr="00392055">
        <w:rPr>
          <w:rStyle w:val="Char0"/>
          <w:rtl/>
        </w:rPr>
        <w:t>ی</w:t>
      </w:r>
      <w:r w:rsidRPr="00392055">
        <w:rPr>
          <w:rStyle w:val="Char0"/>
          <w:rtl/>
        </w:rPr>
        <w:t xml:space="preserve"> تعار</w:t>
      </w:r>
      <w:r w:rsidR="00DF08BB" w:rsidRPr="00392055">
        <w:rPr>
          <w:rStyle w:val="Char0"/>
          <w:rtl/>
        </w:rPr>
        <w:t>ی</w:t>
      </w:r>
      <w:r w:rsidRPr="00392055">
        <w:rPr>
          <w:rStyle w:val="Char0"/>
          <w:rtl/>
        </w:rPr>
        <w:t>ف مذ</w:t>
      </w:r>
      <w:r w:rsidR="00DF08BB" w:rsidRPr="00392055">
        <w:rPr>
          <w:rStyle w:val="Char0"/>
          <w:rtl/>
        </w:rPr>
        <w:t>ک</w:t>
      </w:r>
      <w:r w:rsidRPr="00392055">
        <w:rPr>
          <w:rStyle w:val="Char0"/>
          <w:rtl/>
        </w:rPr>
        <w:t>ور و تعار</w:t>
      </w:r>
      <w:r w:rsidR="00DF08BB" w:rsidRPr="00392055">
        <w:rPr>
          <w:rStyle w:val="Char0"/>
          <w:rtl/>
        </w:rPr>
        <w:t>ی</w:t>
      </w:r>
      <w:r w:rsidRPr="00392055">
        <w:rPr>
          <w:rStyle w:val="Char0"/>
          <w:rtl/>
        </w:rPr>
        <w:t>ف د</w:t>
      </w:r>
      <w:r w:rsidR="00DF08BB" w:rsidRPr="00392055">
        <w:rPr>
          <w:rStyle w:val="Char0"/>
          <w:rtl/>
        </w:rPr>
        <w:t>ی</w:t>
      </w:r>
      <w:r w:rsidRPr="00392055">
        <w:rPr>
          <w:rStyle w:val="Char0"/>
          <w:rtl/>
        </w:rPr>
        <w:t>گر</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در</w:t>
      </w:r>
      <w:r w:rsidR="000B3DA5" w:rsidRPr="00392055">
        <w:rPr>
          <w:rStyle w:val="Char0"/>
          <w:rtl/>
        </w:rPr>
        <w:t xml:space="preserve"> کتاب‌های </w:t>
      </w:r>
      <w:r w:rsidRPr="00392055">
        <w:rPr>
          <w:rStyle w:val="Char0"/>
          <w:rtl/>
        </w:rPr>
        <w:t>اصول</w:t>
      </w:r>
      <w:r w:rsidR="00DF08BB" w:rsidRPr="00392055">
        <w:rPr>
          <w:rStyle w:val="Char0"/>
          <w:rtl/>
        </w:rPr>
        <w:t>ی</w:t>
      </w:r>
      <w:r w:rsidRPr="00392055">
        <w:rPr>
          <w:rStyle w:val="Char0"/>
          <w:rtl/>
        </w:rPr>
        <w:t xml:space="preserve"> وجود دارند</w:t>
      </w:r>
      <w:r w:rsidR="00524101" w:rsidRPr="00392055">
        <w:rPr>
          <w:rStyle w:val="Char0"/>
          <w:rFonts w:hint="cs"/>
          <w:rtl/>
        </w:rPr>
        <w:t>،</w:t>
      </w:r>
      <w:r w:rsidRPr="00392055">
        <w:rPr>
          <w:rStyle w:val="Char0"/>
          <w:rtl/>
        </w:rPr>
        <w:t xml:space="preserve"> به صورت ذ</w:t>
      </w:r>
      <w:r w:rsidR="00DF08BB" w:rsidRPr="00392055">
        <w:rPr>
          <w:rStyle w:val="Char0"/>
          <w:rtl/>
        </w:rPr>
        <w:t>ی</w:t>
      </w:r>
      <w:r w:rsidRPr="00392055">
        <w:rPr>
          <w:rStyle w:val="Char0"/>
          <w:rtl/>
        </w:rPr>
        <w:t>ل است و حت</w:t>
      </w:r>
      <w:r w:rsidR="00DF08BB" w:rsidRPr="00392055">
        <w:rPr>
          <w:rStyle w:val="Char0"/>
          <w:rtl/>
        </w:rPr>
        <w:t>ی</w:t>
      </w:r>
      <w:r w:rsidRPr="00392055">
        <w:rPr>
          <w:rStyle w:val="Char0"/>
          <w:rtl/>
        </w:rPr>
        <w:t xml:space="preserve"> ا</w:t>
      </w:r>
      <w:r w:rsidR="00DF08BB" w:rsidRPr="00392055">
        <w:rPr>
          <w:rStyle w:val="Char0"/>
          <w:rtl/>
        </w:rPr>
        <w:t>ی</w:t>
      </w:r>
      <w:r w:rsidRPr="00392055">
        <w:rPr>
          <w:rStyle w:val="Char0"/>
          <w:rtl/>
        </w:rPr>
        <w:t>ن قدر مشتر</w:t>
      </w:r>
      <w:r w:rsidR="00DF08BB" w:rsidRPr="00392055">
        <w:rPr>
          <w:rStyle w:val="Char0"/>
          <w:rtl/>
        </w:rPr>
        <w:t>ک</w:t>
      </w:r>
      <w:r w:rsidRPr="00392055">
        <w:rPr>
          <w:rStyle w:val="Char0"/>
          <w:rtl/>
        </w:rPr>
        <w:t xml:space="preserve"> را م</w:t>
      </w:r>
      <w:r w:rsidR="00DF08BB" w:rsidRPr="00392055">
        <w:rPr>
          <w:rStyle w:val="Char0"/>
          <w:rtl/>
        </w:rPr>
        <w:t>ی</w:t>
      </w:r>
      <w:r w:rsidRPr="00392055">
        <w:rPr>
          <w:rStyle w:val="Char0"/>
          <w:rtl/>
        </w:rPr>
        <w:t>‌توان پ</w:t>
      </w:r>
      <w:r w:rsidR="00DF08BB" w:rsidRPr="00392055">
        <w:rPr>
          <w:rStyle w:val="Char0"/>
          <w:rtl/>
        </w:rPr>
        <w:t>ی</w:t>
      </w:r>
      <w:r w:rsidRPr="00392055">
        <w:rPr>
          <w:rStyle w:val="Char0"/>
          <w:rtl/>
        </w:rPr>
        <w:t>امدها</w:t>
      </w:r>
      <w:r w:rsidR="00DF08BB" w:rsidRPr="00392055">
        <w:rPr>
          <w:rStyle w:val="Char0"/>
          <w:rtl/>
        </w:rPr>
        <w:t>ی</w:t>
      </w:r>
      <w:r w:rsidRPr="00392055">
        <w:rPr>
          <w:rStyle w:val="Char0"/>
          <w:rtl/>
        </w:rPr>
        <w:t xml:space="preserve"> تعر</w:t>
      </w:r>
      <w:r w:rsidR="00DF08BB" w:rsidRPr="00392055">
        <w:rPr>
          <w:rStyle w:val="Char0"/>
          <w:rtl/>
        </w:rPr>
        <w:t>ی</w:t>
      </w:r>
      <w:r w:rsidRPr="00392055">
        <w:rPr>
          <w:rStyle w:val="Char0"/>
          <w:rtl/>
        </w:rPr>
        <w:t>ف تقل</w:t>
      </w:r>
      <w:r w:rsidR="00DF08BB" w:rsidRPr="00392055">
        <w:rPr>
          <w:rStyle w:val="Char0"/>
          <w:rtl/>
        </w:rPr>
        <w:t>ی</w:t>
      </w:r>
      <w:r w:rsidRPr="00392055">
        <w:rPr>
          <w:rStyle w:val="Char0"/>
          <w:rtl/>
        </w:rPr>
        <w:t>د ن</w:t>
      </w:r>
      <w:r w:rsidR="00DF08BB" w:rsidRPr="00392055">
        <w:rPr>
          <w:rStyle w:val="Char0"/>
          <w:rtl/>
        </w:rPr>
        <w:t>ی</w:t>
      </w:r>
      <w:r w:rsidRPr="00392055">
        <w:rPr>
          <w:rStyle w:val="Char0"/>
          <w:rtl/>
        </w:rPr>
        <w:t>ز ب</w:t>
      </w:r>
      <w:r w:rsidR="00DF08BB" w:rsidRPr="00392055">
        <w:rPr>
          <w:rStyle w:val="Char0"/>
          <w:rtl/>
        </w:rPr>
        <w:t>ی</w:t>
      </w:r>
      <w:r w:rsidRPr="00392055">
        <w:rPr>
          <w:rStyle w:val="Char0"/>
          <w:rtl/>
        </w:rPr>
        <w:t>ان نمود.</w:t>
      </w:r>
    </w:p>
    <w:p w:rsidR="000B3DA5" w:rsidRDefault="00E11DC7" w:rsidP="000B3DA5">
      <w:pPr>
        <w:pStyle w:val="ListParagraph"/>
        <w:numPr>
          <w:ilvl w:val="0"/>
          <w:numId w:val="19"/>
        </w:numPr>
        <w:spacing w:after="0" w:line="240" w:lineRule="auto"/>
        <w:ind w:left="641" w:hanging="357"/>
        <w:jc w:val="both"/>
        <w:rPr>
          <w:rStyle w:val="Char0"/>
        </w:rPr>
      </w:pPr>
      <w:r w:rsidRPr="00C64670">
        <w:rPr>
          <w:rStyle w:val="Char0"/>
          <w:rtl/>
        </w:rPr>
        <w:t>قبول قول مقلّد بدون ا</w:t>
      </w:r>
      <w:r w:rsidR="00DF08BB">
        <w:rPr>
          <w:rStyle w:val="Char0"/>
          <w:rtl/>
        </w:rPr>
        <w:t>ی</w:t>
      </w:r>
      <w:r w:rsidRPr="00C64670">
        <w:rPr>
          <w:rStyle w:val="Char0"/>
          <w:rtl/>
        </w:rPr>
        <w:t>ن</w:t>
      </w:r>
      <w:r w:rsidR="00DF08BB">
        <w:rPr>
          <w:rStyle w:val="Char0"/>
          <w:rtl/>
        </w:rPr>
        <w:t>ک</w:t>
      </w:r>
      <w:r w:rsidRPr="00C64670">
        <w:rPr>
          <w:rStyle w:val="Char0"/>
          <w:rtl/>
        </w:rPr>
        <w:t>ه دل</w:t>
      </w:r>
      <w:r w:rsidR="00DF08BB">
        <w:rPr>
          <w:rStyle w:val="Char0"/>
          <w:rtl/>
        </w:rPr>
        <w:t>ی</w:t>
      </w:r>
      <w:r w:rsidRPr="00C64670">
        <w:rPr>
          <w:rStyle w:val="Char0"/>
          <w:rtl/>
        </w:rPr>
        <w:t>ل آن ح</w:t>
      </w:r>
      <w:r w:rsidR="00DF08BB">
        <w:rPr>
          <w:rStyle w:val="Char0"/>
          <w:rtl/>
        </w:rPr>
        <w:t>ک</w:t>
      </w:r>
      <w:r w:rsidRPr="00C64670">
        <w:rPr>
          <w:rStyle w:val="Char0"/>
          <w:rtl/>
        </w:rPr>
        <w:t>م فهم</w:t>
      </w:r>
      <w:r w:rsidR="00DF08BB">
        <w:rPr>
          <w:rStyle w:val="Char0"/>
          <w:rtl/>
        </w:rPr>
        <w:t>ی</w:t>
      </w:r>
      <w:r w:rsidRPr="00C64670">
        <w:rPr>
          <w:rStyle w:val="Char0"/>
          <w:rtl/>
        </w:rPr>
        <w:t>ده شود</w:t>
      </w:r>
      <w:r w:rsidR="00524101" w:rsidRPr="00C64670">
        <w:rPr>
          <w:rStyle w:val="Char0"/>
          <w:rFonts w:hint="cs"/>
          <w:rtl/>
        </w:rPr>
        <w:t>؛</w:t>
      </w:r>
      <w:r w:rsidRPr="00C64670">
        <w:rPr>
          <w:rStyle w:val="Char0"/>
          <w:rtl/>
        </w:rPr>
        <w:t xml:space="preserve"> ز</w:t>
      </w:r>
      <w:r w:rsidR="00DF08BB">
        <w:rPr>
          <w:rStyle w:val="Char0"/>
          <w:rtl/>
        </w:rPr>
        <w:t>ی</w:t>
      </w:r>
      <w:r w:rsidRPr="00C64670">
        <w:rPr>
          <w:rStyle w:val="Char0"/>
          <w:rtl/>
        </w:rPr>
        <w:t>را در غ</w:t>
      </w:r>
      <w:r w:rsidR="00DF08BB">
        <w:rPr>
          <w:rStyle w:val="Char0"/>
          <w:rtl/>
        </w:rPr>
        <w:t>ی</w:t>
      </w:r>
      <w:r w:rsidRPr="00C64670">
        <w:rPr>
          <w:rStyle w:val="Char0"/>
          <w:rtl/>
        </w:rPr>
        <w:t>ر ا</w:t>
      </w:r>
      <w:r w:rsidR="00DF08BB">
        <w:rPr>
          <w:rStyle w:val="Char0"/>
          <w:rtl/>
        </w:rPr>
        <w:t>ی</w:t>
      </w:r>
      <w:r w:rsidRPr="00C64670">
        <w:rPr>
          <w:rStyle w:val="Char0"/>
          <w:rtl/>
        </w:rPr>
        <w:t>ن صورت إتّباع نام دارد و ا</w:t>
      </w:r>
      <w:r w:rsidR="00DF08BB">
        <w:rPr>
          <w:rStyle w:val="Char0"/>
          <w:rtl/>
        </w:rPr>
        <w:t>ی</w:t>
      </w:r>
      <w:r w:rsidRPr="00C64670">
        <w:rPr>
          <w:rStyle w:val="Char0"/>
          <w:rtl/>
        </w:rPr>
        <w:t>ن غ</w:t>
      </w:r>
      <w:r w:rsidR="00DF08BB">
        <w:rPr>
          <w:rStyle w:val="Char0"/>
          <w:rtl/>
        </w:rPr>
        <w:t>ی</w:t>
      </w:r>
      <w:r w:rsidRPr="00C64670">
        <w:rPr>
          <w:rStyle w:val="Char0"/>
          <w:rtl/>
        </w:rPr>
        <w:t>ر مذموم است و شامل تقل</w:t>
      </w:r>
      <w:r w:rsidR="00DF08BB">
        <w:rPr>
          <w:rStyle w:val="Char0"/>
          <w:rtl/>
        </w:rPr>
        <w:t>ی</w:t>
      </w:r>
      <w:r w:rsidRPr="00C64670">
        <w:rPr>
          <w:rStyle w:val="Char0"/>
          <w:rtl/>
        </w:rPr>
        <w:t>د نم</w:t>
      </w:r>
      <w:r w:rsidR="00DF08BB">
        <w:rPr>
          <w:rStyle w:val="Char0"/>
          <w:rtl/>
        </w:rPr>
        <w:t>ی</w:t>
      </w:r>
      <w:r w:rsidRPr="00C64670">
        <w:rPr>
          <w:rStyle w:val="Char0"/>
          <w:rtl/>
        </w:rPr>
        <w:t>‌شود.</w:t>
      </w:r>
    </w:p>
    <w:p w:rsidR="000B3DA5" w:rsidRDefault="00E11DC7" w:rsidP="006D25EE">
      <w:pPr>
        <w:pStyle w:val="ListParagraph"/>
        <w:numPr>
          <w:ilvl w:val="0"/>
          <w:numId w:val="19"/>
        </w:numPr>
        <w:spacing w:after="0" w:line="240" w:lineRule="auto"/>
        <w:ind w:left="641" w:hanging="357"/>
        <w:jc w:val="both"/>
        <w:rPr>
          <w:rStyle w:val="Char0"/>
        </w:rPr>
      </w:pPr>
      <w:r w:rsidRPr="00C64670">
        <w:rPr>
          <w:rStyle w:val="Char0"/>
          <w:rtl/>
        </w:rPr>
        <w:t>عمل به قرآن و سنت پ</w:t>
      </w:r>
      <w:r w:rsidR="00DF08BB">
        <w:rPr>
          <w:rStyle w:val="Char0"/>
          <w:rtl/>
        </w:rPr>
        <w:t>ی</w:t>
      </w:r>
      <w:r w:rsidRPr="00C64670">
        <w:rPr>
          <w:rStyle w:val="Char0"/>
          <w:rtl/>
        </w:rPr>
        <w:t>امبر عظ</w:t>
      </w:r>
      <w:r w:rsidR="00DF08BB">
        <w:rPr>
          <w:rStyle w:val="Char0"/>
          <w:rtl/>
        </w:rPr>
        <w:t>ی</w:t>
      </w:r>
      <w:r w:rsidRPr="00C64670">
        <w:rPr>
          <w:rStyle w:val="Char0"/>
          <w:rtl/>
        </w:rPr>
        <w:t>م‌الشأن</w:t>
      </w:r>
      <w:r w:rsidR="00BD4800" w:rsidRPr="000B3DA5">
        <w:rPr>
          <w:rFonts w:ascii="AGA Arabesque" w:hAnsi="AGA Arabesque" w:cs="CTraditional Arabic"/>
          <w:sz w:val="32"/>
          <w:szCs w:val="32"/>
          <w:rtl/>
        </w:rPr>
        <w:t xml:space="preserve"> </w:t>
      </w:r>
      <w:r w:rsidR="00375A0F" w:rsidRPr="00375A0F">
        <w:rPr>
          <w:rFonts w:ascii="AGA Arabesque" w:hAnsi="AGA Arabesque" w:cs="CTraditional Arabic" w:hint="cs"/>
          <w:sz w:val="32"/>
          <w:szCs w:val="28"/>
          <w:rtl/>
        </w:rPr>
        <w:t>ج</w:t>
      </w:r>
      <w:r w:rsidRPr="00C64670">
        <w:rPr>
          <w:rStyle w:val="Char0"/>
          <w:rtl/>
        </w:rPr>
        <w:t xml:space="preserve"> و ن</w:t>
      </w:r>
      <w:r w:rsidR="00DF08BB">
        <w:rPr>
          <w:rStyle w:val="Char0"/>
          <w:rtl/>
        </w:rPr>
        <w:t>ی</w:t>
      </w:r>
      <w:r w:rsidRPr="00C64670">
        <w:rPr>
          <w:rStyle w:val="Char0"/>
          <w:rtl/>
        </w:rPr>
        <w:t>ز اجماع اُمّت تقل</w:t>
      </w:r>
      <w:r w:rsidR="00DF08BB">
        <w:rPr>
          <w:rStyle w:val="Char0"/>
          <w:rtl/>
        </w:rPr>
        <w:t>ی</w:t>
      </w:r>
      <w:r w:rsidRPr="00C64670">
        <w:rPr>
          <w:rStyle w:val="Char0"/>
          <w:rtl/>
        </w:rPr>
        <w:t>د محسوب نم</w:t>
      </w:r>
      <w:r w:rsidR="00DF08BB">
        <w:rPr>
          <w:rStyle w:val="Char0"/>
          <w:rtl/>
        </w:rPr>
        <w:t>ی</w:t>
      </w:r>
      <w:r w:rsidRPr="00C64670">
        <w:rPr>
          <w:rStyle w:val="Char0"/>
          <w:rtl/>
        </w:rPr>
        <w:t>‌شود.</w:t>
      </w:r>
      <w:r w:rsidRPr="006933B2">
        <w:rPr>
          <w:rStyle w:val="FootnoteReference"/>
          <w:rFonts w:cs="IRNazli"/>
          <w:sz w:val="32"/>
          <w:szCs w:val="28"/>
          <w:rtl/>
        </w:rPr>
        <w:t>(</w:t>
      </w:r>
      <w:r w:rsidRPr="006933B2">
        <w:rPr>
          <w:rStyle w:val="FootnoteReference"/>
          <w:rFonts w:cs="IRNazli"/>
          <w:sz w:val="32"/>
          <w:szCs w:val="28"/>
          <w:rtl/>
        </w:rPr>
        <w:footnoteReference w:id="20"/>
      </w:r>
      <w:r w:rsidRPr="006933B2">
        <w:rPr>
          <w:rStyle w:val="FootnoteReference"/>
          <w:rFonts w:cs="IRNazli"/>
          <w:sz w:val="32"/>
          <w:szCs w:val="28"/>
          <w:rtl/>
        </w:rPr>
        <w:t>)</w:t>
      </w:r>
      <w:r w:rsidRPr="00C64670">
        <w:rPr>
          <w:rStyle w:val="Char0"/>
          <w:rtl/>
        </w:rPr>
        <w:t xml:space="preserve"> و ن</w:t>
      </w:r>
      <w:r w:rsidR="00DF08BB">
        <w:rPr>
          <w:rStyle w:val="Char0"/>
          <w:rtl/>
        </w:rPr>
        <w:t>ی</w:t>
      </w:r>
      <w:r w:rsidRPr="00C64670">
        <w:rPr>
          <w:rStyle w:val="Char0"/>
          <w:rtl/>
        </w:rPr>
        <w:t>ز عمل به قول صحاب</w:t>
      </w:r>
      <w:r w:rsidR="00DF08BB">
        <w:rPr>
          <w:rStyle w:val="Char0"/>
          <w:rtl/>
        </w:rPr>
        <w:t>ی</w:t>
      </w:r>
      <w:r w:rsidRPr="00C64670">
        <w:rPr>
          <w:rStyle w:val="Char0"/>
          <w:rtl/>
        </w:rPr>
        <w:t xml:space="preserve"> بنابر نظر </w:t>
      </w:r>
      <w:r w:rsidR="00DF08BB">
        <w:rPr>
          <w:rStyle w:val="Char0"/>
          <w:rtl/>
        </w:rPr>
        <w:t>ک</w:t>
      </w:r>
      <w:r w:rsidRPr="00C64670">
        <w:rPr>
          <w:rStyle w:val="Char0"/>
          <w:rtl/>
        </w:rPr>
        <w:t>سان</w:t>
      </w:r>
      <w:r w:rsidR="00DF08BB">
        <w:rPr>
          <w:rStyle w:val="Char0"/>
          <w:rtl/>
        </w:rPr>
        <w:t>ی</w:t>
      </w:r>
      <w:r w:rsidRPr="00C64670">
        <w:rPr>
          <w:rStyle w:val="Char0"/>
          <w:rtl/>
        </w:rPr>
        <w:t xml:space="preserve"> </w:t>
      </w:r>
      <w:r w:rsidR="00DF08BB">
        <w:rPr>
          <w:rStyle w:val="Char0"/>
          <w:rtl/>
        </w:rPr>
        <w:t>ک</w:t>
      </w:r>
      <w:r w:rsidRPr="00C64670">
        <w:rPr>
          <w:rStyle w:val="Char0"/>
          <w:rtl/>
        </w:rPr>
        <w:t>ه قائل به حج</w:t>
      </w:r>
      <w:r w:rsidR="00DF08BB">
        <w:rPr>
          <w:rStyle w:val="Char0"/>
          <w:rtl/>
        </w:rPr>
        <w:t>ی</w:t>
      </w:r>
      <w:r w:rsidRPr="00C64670">
        <w:rPr>
          <w:rStyle w:val="Char0"/>
          <w:rtl/>
        </w:rPr>
        <w:t>ت آن هستند، تقل</w:t>
      </w:r>
      <w:r w:rsidR="00DF08BB">
        <w:rPr>
          <w:rStyle w:val="Char0"/>
          <w:rtl/>
        </w:rPr>
        <w:t>ی</w:t>
      </w:r>
      <w:r w:rsidRPr="00C64670">
        <w:rPr>
          <w:rStyle w:val="Char0"/>
          <w:rtl/>
        </w:rPr>
        <w:t>د محسوب نم</w:t>
      </w:r>
      <w:r w:rsidR="00DF08BB">
        <w:rPr>
          <w:rStyle w:val="Char0"/>
          <w:rtl/>
        </w:rPr>
        <w:t>ی</w:t>
      </w:r>
      <w:r w:rsidRPr="00C64670">
        <w:rPr>
          <w:rStyle w:val="Char0"/>
          <w:rtl/>
        </w:rPr>
        <w:t>‌گردد</w:t>
      </w:r>
      <w:r w:rsidR="004F5D7F" w:rsidRPr="00C64670">
        <w:rPr>
          <w:rStyle w:val="Char0"/>
          <w:rFonts w:hint="cs"/>
          <w:rtl/>
        </w:rPr>
        <w:t>؛</w:t>
      </w:r>
      <w:r w:rsidRPr="00C64670">
        <w:rPr>
          <w:rStyle w:val="Char0"/>
          <w:rtl/>
        </w:rPr>
        <w:t xml:space="preserve"> ز</w:t>
      </w:r>
      <w:r w:rsidR="00DF08BB">
        <w:rPr>
          <w:rStyle w:val="Char0"/>
          <w:rtl/>
        </w:rPr>
        <w:t>ی</w:t>
      </w:r>
      <w:r w:rsidRPr="00C64670">
        <w:rPr>
          <w:rStyle w:val="Char0"/>
          <w:rtl/>
        </w:rPr>
        <w:t>را آنان خود ذاتاً حجت هستند.</w:t>
      </w:r>
    </w:p>
    <w:p w:rsidR="000B3DA5" w:rsidRDefault="00E11DC7" w:rsidP="000B3DA5">
      <w:pPr>
        <w:pStyle w:val="ListParagraph"/>
        <w:numPr>
          <w:ilvl w:val="0"/>
          <w:numId w:val="19"/>
        </w:numPr>
        <w:spacing w:after="0" w:line="240" w:lineRule="auto"/>
        <w:ind w:left="641" w:hanging="357"/>
        <w:jc w:val="both"/>
        <w:rPr>
          <w:rStyle w:val="Char0"/>
          <w:spacing w:val="-2"/>
        </w:rPr>
      </w:pPr>
      <w:r w:rsidRPr="000B3DA5">
        <w:rPr>
          <w:rStyle w:val="Char0"/>
          <w:spacing w:val="-2"/>
          <w:rtl/>
        </w:rPr>
        <w:t>تقل</w:t>
      </w:r>
      <w:r w:rsidR="00DF08BB" w:rsidRPr="000B3DA5">
        <w:rPr>
          <w:rStyle w:val="Char0"/>
          <w:spacing w:val="-2"/>
          <w:rtl/>
        </w:rPr>
        <w:t>ی</w:t>
      </w:r>
      <w:r w:rsidRPr="000B3DA5">
        <w:rPr>
          <w:rStyle w:val="Char0"/>
          <w:spacing w:val="-2"/>
          <w:rtl/>
        </w:rPr>
        <w:t>د شامل ح</w:t>
      </w:r>
      <w:r w:rsidR="00DF08BB" w:rsidRPr="000B3DA5">
        <w:rPr>
          <w:rStyle w:val="Char0"/>
          <w:spacing w:val="-2"/>
          <w:rtl/>
        </w:rPr>
        <w:t>ک</w:t>
      </w:r>
      <w:r w:rsidRPr="000B3DA5">
        <w:rPr>
          <w:rStyle w:val="Char0"/>
          <w:spacing w:val="-2"/>
          <w:rtl/>
        </w:rPr>
        <w:t>م قاض</w:t>
      </w:r>
      <w:r w:rsidR="00DF08BB" w:rsidRPr="000B3DA5">
        <w:rPr>
          <w:rStyle w:val="Char0"/>
          <w:spacing w:val="-2"/>
          <w:rtl/>
        </w:rPr>
        <w:t>ی</w:t>
      </w:r>
      <w:r w:rsidRPr="000B3DA5">
        <w:rPr>
          <w:rStyle w:val="Char0"/>
          <w:spacing w:val="-2"/>
          <w:rtl/>
        </w:rPr>
        <w:t xml:space="preserve"> ب</w:t>
      </w:r>
      <w:r w:rsidR="004F5D7F" w:rsidRPr="000B3DA5">
        <w:rPr>
          <w:rStyle w:val="Char0"/>
          <w:rFonts w:hint="cs"/>
          <w:spacing w:val="-2"/>
          <w:rtl/>
        </w:rPr>
        <w:t xml:space="preserve">ه </w:t>
      </w:r>
      <w:r w:rsidRPr="000B3DA5">
        <w:rPr>
          <w:rStyle w:val="Char0"/>
          <w:spacing w:val="-2"/>
          <w:rtl/>
        </w:rPr>
        <w:t>وس</w:t>
      </w:r>
      <w:r w:rsidR="00DF08BB" w:rsidRPr="000B3DA5">
        <w:rPr>
          <w:rStyle w:val="Char0"/>
          <w:spacing w:val="-2"/>
          <w:rtl/>
        </w:rPr>
        <w:t>ی</w:t>
      </w:r>
      <w:r w:rsidRPr="000B3DA5">
        <w:rPr>
          <w:rStyle w:val="Char0"/>
          <w:spacing w:val="-2"/>
          <w:rtl/>
        </w:rPr>
        <w:t>ل</w:t>
      </w:r>
      <w:r w:rsidR="00DF08BB" w:rsidRPr="000B3DA5">
        <w:rPr>
          <w:rStyle w:val="Char0"/>
          <w:rFonts w:hint="cs"/>
          <w:spacing w:val="-2"/>
          <w:rtl/>
        </w:rPr>
        <w:t>ۀ</w:t>
      </w:r>
      <w:r w:rsidR="00AC2D37" w:rsidRPr="000B3DA5">
        <w:rPr>
          <w:rStyle w:val="Char0"/>
          <w:spacing w:val="-2"/>
          <w:rtl/>
        </w:rPr>
        <w:t xml:space="preserve"> </w:t>
      </w:r>
      <w:r w:rsidRPr="000B3DA5">
        <w:rPr>
          <w:rStyle w:val="Char0"/>
          <w:spacing w:val="-2"/>
          <w:rtl/>
        </w:rPr>
        <w:t>شهادت شهود و قبول روا</w:t>
      </w:r>
      <w:r w:rsidR="00DF08BB" w:rsidRPr="000B3DA5">
        <w:rPr>
          <w:rStyle w:val="Char0"/>
          <w:spacing w:val="-2"/>
          <w:rtl/>
        </w:rPr>
        <w:t>ی</w:t>
      </w:r>
      <w:r w:rsidRPr="000B3DA5">
        <w:rPr>
          <w:rStyle w:val="Char0"/>
          <w:spacing w:val="-2"/>
          <w:rtl/>
        </w:rPr>
        <w:t>ت راو</w:t>
      </w:r>
      <w:r w:rsidR="00DF08BB" w:rsidRPr="000B3DA5">
        <w:rPr>
          <w:rStyle w:val="Char0"/>
          <w:spacing w:val="-2"/>
          <w:rtl/>
        </w:rPr>
        <w:t>ی</w:t>
      </w:r>
      <w:r w:rsidR="004F5D7F" w:rsidRPr="000B3DA5">
        <w:rPr>
          <w:rStyle w:val="Char0"/>
          <w:rFonts w:hint="cs"/>
          <w:spacing w:val="-2"/>
          <w:rtl/>
        </w:rPr>
        <w:t>،</w:t>
      </w:r>
      <w:r w:rsidRPr="000B3DA5">
        <w:rPr>
          <w:rStyle w:val="Char0"/>
          <w:spacing w:val="-2"/>
          <w:rtl/>
        </w:rPr>
        <w:t xml:space="preserve"> اگر از </w:t>
      </w:r>
      <w:r w:rsidR="00DF08BB" w:rsidRPr="000B3DA5">
        <w:rPr>
          <w:rStyle w:val="Char0"/>
          <w:spacing w:val="-2"/>
          <w:rtl/>
        </w:rPr>
        <w:t>ک</w:t>
      </w:r>
      <w:r w:rsidRPr="000B3DA5">
        <w:rPr>
          <w:rStyle w:val="Char0"/>
          <w:spacing w:val="-2"/>
          <w:rtl/>
        </w:rPr>
        <w:t>س</w:t>
      </w:r>
      <w:r w:rsidR="00DF08BB" w:rsidRPr="000B3DA5">
        <w:rPr>
          <w:rStyle w:val="Char0"/>
          <w:spacing w:val="-2"/>
          <w:rtl/>
        </w:rPr>
        <w:t>ی</w:t>
      </w:r>
      <w:r w:rsidRPr="000B3DA5">
        <w:rPr>
          <w:rStyle w:val="Char0"/>
          <w:spacing w:val="-2"/>
          <w:rtl/>
        </w:rPr>
        <w:t xml:space="preserve"> </w:t>
      </w:r>
      <w:r w:rsidR="00DF08BB" w:rsidRPr="000B3DA5">
        <w:rPr>
          <w:rStyle w:val="Char0"/>
          <w:spacing w:val="-2"/>
          <w:rtl/>
        </w:rPr>
        <w:t>ک</w:t>
      </w:r>
      <w:r w:rsidRPr="000B3DA5">
        <w:rPr>
          <w:rStyle w:val="Char0"/>
          <w:spacing w:val="-2"/>
          <w:rtl/>
        </w:rPr>
        <w:t>ه ب</w:t>
      </w:r>
      <w:r w:rsidR="004F5D7F" w:rsidRPr="000B3DA5">
        <w:rPr>
          <w:rStyle w:val="Char0"/>
          <w:rFonts w:hint="cs"/>
          <w:spacing w:val="-2"/>
          <w:rtl/>
        </w:rPr>
        <w:t xml:space="preserve">ه </w:t>
      </w:r>
      <w:r w:rsidRPr="000B3DA5">
        <w:rPr>
          <w:rStyle w:val="Char0"/>
          <w:spacing w:val="-2"/>
          <w:rtl/>
        </w:rPr>
        <w:t>وس</w:t>
      </w:r>
      <w:r w:rsidR="00DF08BB" w:rsidRPr="000B3DA5">
        <w:rPr>
          <w:rStyle w:val="Char0"/>
          <w:spacing w:val="-2"/>
          <w:rtl/>
        </w:rPr>
        <w:t>ی</w:t>
      </w:r>
      <w:r w:rsidRPr="000B3DA5">
        <w:rPr>
          <w:rStyle w:val="Char0"/>
          <w:spacing w:val="-2"/>
          <w:rtl/>
        </w:rPr>
        <w:t>ل</w:t>
      </w:r>
      <w:r w:rsidR="00DF08BB" w:rsidRPr="000B3DA5">
        <w:rPr>
          <w:rStyle w:val="Char0"/>
          <w:rFonts w:hint="cs"/>
          <w:spacing w:val="-2"/>
          <w:rtl/>
        </w:rPr>
        <w:t>ۀ</w:t>
      </w:r>
      <w:r w:rsidRPr="000B3DA5">
        <w:rPr>
          <w:rStyle w:val="Char0"/>
          <w:spacing w:val="-2"/>
          <w:rtl/>
        </w:rPr>
        <w:t xml:space="preserve"> آن حجت برپا م</w:t>
      </w:r>
      <w:r w:rsidR="00DF08BB" w:rsidRPr="000B3DA5">
        <w:rPr>
          <w:rStyle w:val="Char0"/>
          <w:spacing w:val="-2"/>
          <w:rtl/>
        </w:rPr>
        <w:t>ی</w:t>
      </w:r>
      <w:r w:rsidRPr="000B3DA5">
        <w:rPr>
          <w:rStyle w:val="Char0"/>
          <w:spacing w:val="-2"/>
          <w:rtl/>
        </w:rPr>
        <w:t>‌شود، روا</w:t>
      </w:r>
      <w:r w:rsidR="00DF08BB" w:rsidRPr="000B3DA5">
        <w:rPr>
          <w:rStyle w:val="Char0"/>
          <w:spacing w:val="-2"/>
          <w:rtl/>
        </w:rPr>
        <w:t>ی</w:t>
      </w:r>
      <w:r w:rsidRPr="000B3DA5">
        <w:rPr>
          <w:rStyle w:val="Char0"/>
          <w:spacing w:val="-2"/>
          <w:rtl/>
        </w:rPr>
        <w:t xml:space="preserve">ت </w:t>
      </w:r>
      <w:r w:rsidR="00DF08BB" w:rsidRPr="000B3DA5">
        <w:rPr>
          <w:rStyle w:val="Char0"/>
          <w:spacing w:val="-2"/>
          <w:rtl/>
        </w:rPr>
        <w:t>ک</w:t>
      </w:r>
      <w:r w:rsidRPr="000B3DA5">
        <w:rPr>
          <w:rStyle w:val="Char0"/>
          <w:spacing w:val="-2"/>
          <w:rtl/>
        </w:rPr>
        <w:t>ند تقل</w:t>
      </w:r>
      <w:r w:rsidR="00DF08BB" w:rsidRPr="000B3DA5">
        <w:rPr>
          <w:rStyle w:val="Char0"/>
          <w:spacing w:val="-2"/>
          <w:rtl/>
        </w:rPr>
        <w:t>ی</w:t>
      </w:r>
      <w:r w:rsidRPr="000B3DA5">
        <w:rPr>
          <w:rStyle w:val="Char0"/>
          <w:spacing w:val="-2"/>
          <w:rtl/>
        </w:rPr>
        <w:t>د محسوب نم</w:t>
      </w:r>
      <w:r w:rsidR="00DF08BB" w:rsidRPr="000B3DA5">
        <w:rPr>
          <w:rStyle w:val="Char0"/>
          <w:spacing w:val="-2"/>
          <w:rtl/>
        </w:rPr>
        <w:t>ی</w:t>
      </w:r>
      <w:r w:rsidRPr="000B3DA5">
        <w:rPr>
          <w:rStyle w:val="Char0"/>
          <w:spacing w:val="-2"/>
          <w:rtl/>
        </w:rPr>
        <w:t>‌گردد.</w:t>
      </w:r>
    </w:p>
    <w:p w:rsidR="00E11DC7" w:rsidRPr="000B3DA5" w:rsidRDefault="00E11DC7" w:rsidP="000B3DA5">
      <w:pPr>
        <w:pStyle w:val="ListParagraph"/>
        <w:numPr>
          <w:ilvl w:val="0"/>
          <w:numId w:val="19"/>
        </w:numPr>
        <w:spacing w:after="0" w:line="240" w:lineRule="auto"/>
        <w:ind w:left="641" w:hanging="357"/>
        <w:jc w:val="both"/>
        <w:rPr>
          <w:rStyle w:val="Char0"/>
          <w:spacing w:val="-2"/>
          <w:rtl/>
        </w:rPr>
      </w:pPr>
      <w:r w:rsidRPr="00C64670">
        <w:rPr>
          <w:rStyle w:val="Char0"/>
          <w:rtl/>
        </w:rPr>
        <w:t>تقل</w:t>
      </w:r>
      <w:r w:rsidR="00DF08BB">
        <w:rPr>
          <w:rStyle w:val="Char0"/>
          <w:rtl/>
        </w:rPr>
        <w:t>ی</w:t>
      </w:r>
      <w:r w:rsidRPr="00C64670">
        <w:rPr>
          <w:rStyle w:val="Char0"/>
          <w:rtl/>
        </w:rPr>
        <w:t>د شرع</w:t>
      </w:r>
      <w:r w:rsidR="00DF08BB">
        <w:rPr>
          <w:rStyle w:val="Char0"/>
          <w:rtl/>
        </w:rPr>
        <w:t>ی</w:t>
      </w:r>
      <w:r w:rsidRPr="00C64670">
        <w:rPr>
          <w:rStyle w:val="Char0"/>
          <w:rtl/>
        </w:rPr>
        <w:t xml:space="preserve"> فقط مربوط به مسائل شرع</w:t>
      </w:r>
      <w:r w:rsidR="00DF08BB">
        <w:rPr>
          <w:rStyle w:val="Char0"/>
          <w:rtl/>
        </w:rPr>
        <w:t>ی</w:t>
      </w:r>
      <w:r w:rsidRPr="00C64670">
        <w:rPr>
          <w:rStyle w:val="Char0"/>
          <w:rtl/>
        </w:rPr>
        <w:t xml:space="preserve"> از جمله فروع و اصول د</w:t>
      </w:r>
      <w:r w:rsidR="00DF08BB">
        <w:rPr>
          <w:rStyle w:val="Char0"/>
          <w:rtl/>
        </w:rPr>
        <w:t>ی</w:t>
      </w:r>
      <w:r w:rsidRPr="00C64670">
        <w:rPr>
          <w:rStyle w:val="Char0"/>
          <w:rtl/>
        </w:rPr>
        <w:t>ن م</w:t>
      </w:r>
      <w:r w:rsidR="00DF08BB">
        <w:rPr>
          <w:rStyle w:val="Char0"/>
          <w:rtl/>
        </w:rPr>
        <w:t>ی</w:t>
      </w:r>
      <w:r w:rsidRPr="00C64670">
        <w:rPr>
          <w:rStyle w:val="Char0"/>
          <w:rtl/>
        </w:rPr>
        <w:t>‌شود و ارتباط</w:t>
      </w:r>
      <w:r w:rsidR="00DF08BB">
        <w:rPr>
          <w:rStyle w:val="Char0"/>
          <w:rtl/>
        </w:rPr>
        <w:t>ی</w:t>
      </w:r>
      <w:r w:rsidRPr="00C64670">
        <w:rPr>
          <w:rStyle w:val="Char0"/>
          <w:rtl/>
        </w:rPr>
        <w:t xml:space="preserve"> به تقل</w:t>
      </w:r>
      <w:r w:rsidR="00DF08BB">
        <w:rPr>
          <w:rStyle w:val="Char0"/>
          <w:rtl/>
        </w:rPr>
        <w:t>ی</w:t>
      </w:r>
      <w:r w:rsidRPr="00C64670">
        <w:rPr>
          <w:rStyle w:val="Char0"/>
          <w:rtl/>
        </w:rPr>
        <w:t>د در امور دن</w:t>
      </w:r>
      <w:r w:rsidR="00DF08BB">
        <w:rPr>
          <w:rStyle w:val="Char0"/>
          <w:rtl/>
        </w:rPr>
        <w:t>ی</w:t>
      </w:r>
      <w:r w:rsidRPr="00C64670">
        <w:rPr>
          <w:rStyle w:val="Char0"/>
          <w:rtl/>
        </w:rPr>
        <w:t>و</w:t>
      </w:r>
      <w:r w:rsidR="00DF08BB">
        <w:rPr>
          <w:rStyle w:val="Char0"/>
          <w:rtl/>
        </w:rPr>
        <w:t>ی</w:t>
      </w:r>
      <w:r w:rsidRPr="00C64670">
        <w:rPr>
          <w:rStyle w:val="Char0"/>
          <w:rtl/>
        </w:rPr>
        <w:t xml:space="preserve"> ندارد.</w:t>
      </w:r>
    </w:p>
    <w:p w:rsidR="000246B0" w:rsidRPr="00C64670" w:rsidRDefault="000246B0" w:rsidP="006D25EE">
      <w:pPr>
        <w:spacing w:line="240" w:lineRule="auto"/>
        <w:ind w:firstLine="284"/>
        <w:jc w:val="both"/>
        <w:rPr>
          <w:rStyle w:val="Char0"/>
          <w:rtl/>
        </w:rPr>
      </w:pPr>
      <w:r w:rsidRPr="00392055">
        <w:rPr>
          <w:rStyle w:val="Char0"/>
          <w:rFonts w:hint="cs"/>
          <w:rtl/>
        </w:rPr>
        <w:t xml:space="preserve">5- از آنجائیکه تقلید قبول قول دیگران بدون دلیل است </w:t>
      </w:r>
      <w:r w:rsidRPr="002478C8">
        <w:rPr>
          <w:rFonts w:ascii="Traditional Arabic" w:cs="B Nazanin" w:hint="cs"/>
          <w:sz w:val="28"/>
          <w:rtl/>
          <w:lang w:bidi="fa-IR"/>
        </w:rPr>
        <w:t>و علم آن است که بر اساس دلیل باشد،</w:t>
      </w:r>
      <w:r w:rsidRPr="006933B2">
        <w:rPr>
          <w:rStyle w:val="FootnoteReference"/>
          <w:rFonts w:cs="IRNazli"/>
          <w:sz w:val="32"/>
          <w:rtl/>
        </w:rPr>
        <w:t>(</w:t>
      </w:r>
      <w:r w:rsidRPr="006933B2">
        <w:rPr>
          <w:rStyle w:val="FootnoteReference"/>
          <w:rFonts w:cs="IRNazli"/>
          <w:sz w:val="32"/>
          <w:rtl/>
        </w:rPr>
        <w:footnoteReference w:id="21"/>
      </w:r>
      <w:r w:rsidRPr="006933B2">
        <w:rPr>
          <w:rStyle w:val="FootnoteReference"/>
          <w:rFonts w:cs="IRNazli"/>
          <w:sz w:val="32"/>
          <w:rtl/>
        </w:rPr>
        <w:t>)</w:t>
      </w:r>
      <w:r w:rsidRPr="00C64670">
        <w:rPr>
          <w:rStyle w:val="Char0"/>
          <w:rFonts w:hint="cs"/>
          <w:rtl/>
        </w:rPr>
        <w:t xml:space="preserve"> پس </w:t>
      </w:r>
      <w:r w:rsidRPr="002478C8">
        <w:rPr>
          <w:rFonts w:ascii="Traditional Arabic" w:cs="B Nazanin" w:hint="cs"/>
          <w:sz w:val="28"/>
          <w:rtl/>
          <w:lang w:bidi="fa-IR"/>
        </w:rPr>
        <w:t>به اتفاق اهل علم، تقلید علم نیست.</w:t>
      </w:r>
      <w:r w:rsidRPr="006933B2">
        <w:rPr>
          <w:rStyle w:val="FootnoteReference"/>
          <w:rFonts w:cs="IRNazli"/>
          <w:sz w:val="32"/>
          <w:rtl/>
        </w:rPr>
        <w:t>(</w:t>
      </w:r>
      <w:r w:rsidRPr="006933B2">
        <w:rPr>
          <w:rStyle w:val="FootnoteReference"/>
          <w:rFonts w:cs="IRNazli"/>
          <w:sz w:val="32"/>
          <w:rtl/>
        </w:rPr>
        <w:footnoteReference w:id="22"/>
      </w:r>
      <w:r w:rsidRPr="006933B2">
        <w:rPr>
          <w:rStyle w:val="FootnoteReference"/>
          <w:rFonts w:cs="IRNazli"/>
          <w:sz w:val="32"/>
          <w:rtl/>
        </w:rPr>
        <w:t>)</w:t>
      </w:r>
    </w:p>
    <w:p w:rsidR="00E11DC7" w:rsidRPr="002478C8" w:rsidRDefault="00E11DC7" w:rsidP="00E20237">
      <w:pPr>
        <w:pStyle w:val="a7"/>
        <w:rPr>
          <w:rtl/>
        </w:rPr>
      </w:pPr>
      <w:bookmarkStart w:id="59" w:name="_Toc338584857"/>
      <w:bookmarkStart w:id="60" w:name="_Toc344536323"/>
      <w:bookmarkStart w:id="61" w:name="_Toc344536492"/>
      <w:bookmarkStart w:id="62" w:name="_Toc344842226"/>
      <w:bookmarkStart w:id="63" w:name="_Toc442360903"/>
      <w:r w:rsidRPr="002478C8">
        <w:rPr>
          <w:rtl/>
        </w:rPr>
        <w:t>(1-3) وجه تسم</w:t>
      </w:r>
      <w:r w:rsidR="006933B2">
        <w:rPr>
          <w:rtl/>
        </w:rPr>
        <w:t>ی</w:t>
      </w:r>
      <w:r w:rsidR="00E20237">
        <w:rPr>
          <w:rFonts w:hint="cs"/>
          <w:rtl/>
        </w:rPr>
        <w:t>ۀ</w:t>
      </w:r>
      <w:r w:rsidR="00AC2D37" w:rsidRPr="002478C8">
        <w:rPr>
          <w:rtl/>
        </w:rPr>
        <w:t xml:space="preserve"> </w:t>
      </w:r>
      <w:r w:rsidRPr="002478C8">
        <w:rPr>
          <w:rtl/>
        </w:rPr>
        <w:t>تقل</w:t>
      </w:r>
      <w:r w:rsidR="006933B2">
        <w:rPr>
          <w:rtl/>
        </w:rPr>
        <w:t>ی</w:t>
      </w:r>
      <w:r w:rsidRPr="002478C8">
        <w:rPr>
          <w:rtl/>
        </w:rPr>
        <w:t>د</w:t>
      </w:r>
      <w:bookmarkEnd w:id="59"/>
      <w:bookmarkEnd w:id="60"/>
      <w:bookmarkEnd w:id="61"/>
      <w:bookmarkEnd w:id="62"/>
      <w:bookmarkEnd w:id="63"/>
    </w:p>
    <w:p w:rsidR="00E11DC7" w:rsidRPr="00392055" w:rsidRDefault="00E11DC7" w:rsidP="00392055">
      <w:pPr>
        <w:spacing w:line="240" w:lineRule="auto"/>
        <w:ind w:firstLine="284"/>
        <w:jc w:val="both"/>
        <w:rPr>
          <w:rStyle w:val="Char0"/>
          <w:rtl/>
        </w:rPr>
      </w:pPr>
      <w:r w:rsidRPr="00392055">
        <w:rPr>
          <w:rStyle w:val="Char0"/>
          <w:rtl/>
        </w:rPr>
        <w:t>محفوظ الد</w:t>
      </w:r>
      <w:r w:rsidR="00DF08BB" w:rsidRPr="00392055">
        <w:rPr>
          <w:rStyle w:val="Char0"/>
          <w:rtl/>
        </w:rPr>
        <w:t>ی</w:t>
      </w:r>
      <w:r w:rsidRPr="00392055">
        <w:rPr>
          <w:rStyle w:val="Char0"/>
          <w:rtl/>
        </w:rPr>
        <w:t>ن ال</w:t>
      </w:r>
      <w:r w:rsidR="00DF08BB" w:rsidRPr="00392055">
        <w:rPr>
          <w:rStyle w:val="Char0"/>
          <w:rtl/>
        </w:rPr>
        <w:t>ک</w:t>
      </w:r>
      <w:r w:rsidRPr="00392055">
        <w:rPr>
          <w:rStyle w:val="Char0"/>
          <w:rtl/>
        </w:rPr>
        <w:t>لَوَذان</w:t>
      </w:r>
      <w:r w:rsidR="00DF08BB" w:rsidRPr="00392055">
        <w:rPr>
          <w:rStyle w:val="Char0"/>
          <w:rtl/>
        </w:rPr>
        <w:t>ی</w:t>
      </w:r>
      <w:r w:rsidRPr="00392055">
        <w:rPr>
          <w:rStyle w:val="Char0"/>
          <w:rtl/>
        </w:rPr>
        <w:t xml:space="preserve"> ب</w:t>
      </w:r>
      <w:r w:rsidR="00DF08BB" w:rsidRPr="00392055">
        <w:rPr>
          <w:rStyle w:val="Char0"/>
          <w:rtl/>
        </w:rPr>
        <w:t>ی</w:t>
      </w:r>
      <w:r w:rsidRPr="00392055">
        <w:rPr>
          <w:rStyle w:val="Char0"/>
          <w:rtl/>
        </w:rPr>
        <w:t>ان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 xml:space="preserve">ند </w:t>
      </w:r>
      <w:r w:rsidR="00DF08BB" w:rsidRPr="00392055">
        <w:rPr>
          <w:rStyle w:val="Char0"/>
          <w:rtl/>
        </w:rPr>
        <w:t>ک</w:t>
      </w:r>
      <w:r w:rsidRPr="00392055">
        <w:rPr>
          <w:rStyle w:val="Char0"/>
          <w:rtl/>
        </w:rPr>
        <w:t>ه: «تقل</w:t>
      </w:r>
      <w:r w:rsidR="00DF08BB" w:rsidRPr="00392055">
        <w:rPr>
          <w:rStyle w:val="Char0"/>
          <w:rtl/>
        </w:rPr>
        <w:t>ی</w:t>
      </w:r>
      <w:r w:rsidRPr="00392055">
        <w:rPr>
          <w:rStyle w:val="Char0"/>
          <w:rtl/>
        </w:rPr>
        <w:t>د مشتق از گردن نهادن به [اقوال] مقلّد است و آنچه از خ</w:t>
      </w:r>
      <w:r w:rsidR="00DF08BB" w:rsidRPr="00392055">
        <w:rPr>
          <w:rStyle w:val="Char0"/>
          <w:rtl/>
        </w:rPr>
        <w:t>ی</w:t>
      </w:r>
      <w:r w:rsidRPr="00392055">
        <w:rPr>
          <w:rStyle w:val="Char0"/>
          <w:rtl/>
        </w:rPr>
        <w:t>ر و شر به آن تعلق دارد مانند به گردن نهادن قلاده‌اش و بدان تخص</w:t>
      </w:r>
      <w:r w:rsidR="00DF08BB" w:rsidRPr="00392055">
        <w:rPr>
          <w:rStyle w:val="Char0"/>
          <w:rtl/>
        </w:rPr>
        <w:t>ی</w:t>
      </w:r>
      <w:r w:rsidRPr="00392055">
        <w:rPr>
          <w:rStyle w:val="Char0"/>
          <w:rtl/>
        </w:rPr>
        <w:t>ص شده</w:t>
      </w:r>
      <w:r w:rsidR="004F5D7F" w:rsidRPr="00392055">
        <w:rPr>
          <w:rStyle w:val="Char0"/>
          <w:rFonts w:hint="cs"/>
          <w:rtl/>
        </w:rPr>
        <w:t>؛</w:t>
      </w:r>
      <w:r w:rsidRPr="00392055">
        <w:rPr>
          <w:rStyle w:val="Char0"/>
          <w:rtl/>
        </w:rPr>
        <w:t xml:space="preserve"> ز</w:t>
      </w:r>
      <w:r w:rsidR="00DF08BB" w:rsidRPr="00392055">
        <w:rPr>
          <w:rStyle w:val="Char0"/>
          <w:rtl/>
        </w:rPr>
        <w:t>ی</w:t>
      </w:r>
      <w:r w:rsidRPr="00392055">
        <w:rPr>
          <w:rStyle w:val="Char0"/>
          <w:rtl/>
        </w:rPr>
        <w:t>را قلاده تنها وس</w:t>
      </w:r>
      <w:r w:rsidR="00DF08BB" w:rsidRPr="00392055">
        <w:rPr>
          <w:rStyle w:val="Char0"/>
          <w:rtl/>
        </w:rPr>
        <w:t>ی</w:t>
      </w:r>
      <w:r w:rsidRPr="00392055">
        <w:rPr>
          <w:rStyle w:val="Char0"/>
          <w:rtl/>
        </w:rPr>
        <w:t>له‌ا</w:t>
      </w:r>
      <w:r w:rsidR="00DF08BB" w:rsidRPr="00392055">
        <w:rPr>
          <w:rStyle w:val="Char0"/>
          <w:rtl/>
        </w:rPr>
        <w:t>ی</w:t>
      </w:r>
      <w:r w:rsidRPr="00392055">
        <w:rPr>
          <w:rStyle w:val="Char0"/>
          <w:rtl/>
        </w:rPr>
        <w:t xml:space="preserve"> است </w:t>
      </w:r>
      <w:r w:rsidR="00DF08BB" w:rsidRPr="00392055">
        <w:rPr>
          <w:rStyle w:val="Char0"/>
          <w:rtl/>
        </w:rPr>
        <w:t>ک</w:t>
      </w:r>
      <w:r w:rsidRPr="00392055">
        <w:rPr>
          <w:rStyle w:val="Char0"/>
          <w:rtl/>
        </w:rPr>
        <w:t>ه به گردن انسان [و د</w:t>
      </w:r>
      <w:r w:rsidR="00DF08BB" w:rsidRPr="00392055">
        <w:rPr>
          <w:rStyle w:val="Char0"/>
          <w:rtl/>
        </w:rPr>
        <w:t>ی</w:t>
      </w:r>
      <w:r w:rsidRPr="00392055">
        <w:rPr>
          <w:rStyle w:val="Char0"/>
          <w:rtl/>
        </w:rPr>
        <w:t>گر جانداران] آو</w:t>
      </w:r>
      <w:r w:rsidR="00DF08BB" w:rsidRPr="00392055">
        <w:rPr>
          <w:rStyle w:val="Char0"/>
          <w:rtl/>
        </w:rPr>
        <w:t>ی</w:t>
      </w:r>
      <w:r w:rsidRPr="00392055">
        <w:rPr>
          <w:rStyle w:val="Char0"/>
          <w:rtl/>
        </w:rPr>
        <w:t>خته م</w:t>
      </w:r>
      <w:r w:rsidR="00DF08BB" w:rsidRPr="00392055">
        <w:rPr>
          <w:rStyle w:val="Char0"/>
          <w:rtl/>
        </w:rPr>
        <w:t>ی</w:t>
      </w:r>
      <w:r w:rsidRPr="00392055">
        <w:rPr>
          <w:rStyle w:val="Char0"/>
          <w:rtl/>
        </w:rPr>
        <w:t>‌شود. وجه تسم</w:t>
      </w:r>
      <w:r w:rsidR="00DF08BB" w:rsidRPr="00392055">
        <w:rPr>
          <w:rStyle w:val="Char0"/>
          <w:rtl/>
        </w:rPr>
        <w:t>ی</w:t>
      </w:r>
      <w:r w:rsidR="00DF08BB" w:rsidRPr="00392055">
        <w:rPr>
          <w:rStyle w:val="Char0"/>
          <w:rFonts w:hint="cs"/>
          <w:rtl/>
        </w:rPr>
        <w:t>ۀ</w:t>
      </w:r>
      <w:r w:rsidRPr="00392055">
        <w:rPr>
          <w:rStyle w:val="Char0"/>
          <w:rtl/>
        </w:rPr>
        <w:t xml:space="preserve"> آن</w:t>
      </w:r>
      <w:r w:rsidR="004F5D7F" w:rsidRPr="00392055">
        <w:rPr>
          <w:rStyle w:val="Char0"/>
          <w:rFonts w:hint="cs"/>
          <w:rtl/>
        </w:rPr>
        <w:t>،</w:t>
      </w:r>
      <w:r w:rsidRPr="00392055">
        <w:rPr>
          <w:rStyle w:val="Char0"/>
          <w:rtl/>
        </w:rPr>
        <w:t xml:space="preserve"> ا</w:t>
      </w:r>
      <w:r w:rsidR="00DF08BB" w:rsidRPr="00392055">
        <w:rPr>
          <w:rStyle w:val="Char0"/>
          <w:rtl/>
        </w:rPr>
        <w:t>ی</w:t>
      </w:r>
      <w:r w:rsidRPr="00392055">
        <w:rPr>
          <w:rStyle w:val="Char0"/>
          <w:rtl/>
        </w:rPr>
        <w:t xml:space="preserve">ن است </w:t>
      </w:r>
      <w:r w:rsidR="00DF08BB" w:rsidRPr="00392055">
        <w:rPr>
          <w:rStyle w:val="Char0"/>
          <w:rtl/>
        </w:rPr>
        <w:t>ک</w:t>
      </w:r>
      <w:r w:rsidRPr="00392055">
        <w:rPr>
          <w:rStyle w:val="Char0"/>
          <w:rtl/>
        </w:rPr>
        <w:t>ه مقلّ</w:t>
      </w:r>
      <w:r w:rsidR="009C51D4" w:rsidRPr="00392055">
        <w:rPr>
          <w:rStyle w:val="Char0"/>
          <w:rFonts w:hint="cs"/>
          <w:rtl/>
        </w:rPr>
        <w:t>ِ</w:t>
      </w:r>
      <w:r w:rsidRPr="00392055">
        <w:rPr>
          <w:rStyle w:val="Char0"/>
          <w:rtl/>
        </w:rPr>
        <w:t>د قول مقلَّد را بدون حجت و دل</w:t>
      </w:r>
      <w:r w:rsidR="00DF08BB" w:rsidRPr="00392055">
        <w:rPr>
          <w:rStyle w:val="Char0"/>
          <w:rtl/>
        </w:rPr>
        <w:t>ی</w:t>
      </w:r>
      <w:r w:rsidRPr="00392055">
        <w:rPr>
          <w:rStyle w:val="Char0"/>
          <w:rtl/>
        </w:rPr>
        <w:t>ل م</w:t>
      </w:r>
      <w:r w:rsidR="00DF08BB" w:rsidRPr="00392055">
        <w:rPr>
          <w:rStyle w:val="Char0"/>
          <w:rtl/>
        </w:rPr>
        <w:t>ی</w:t>
      </w:r>
      <w:r w:rsidRPr="00392055">
        <w:rPr>
          <w:rStyle w:val="Char0"/>
          <w:rtl/>
        </w:rPr>
        <w:t>‌پذ</w:t>
      </w:r>
      <w:r w:rsidR="00DF08BB" w:rsidRPr="00392055">
        <w:rPr>
          <w:rStyle w:val="Char0"/>
          <w:rtl/>
        </w:rPr>
        <w:t>ی</w:t>
      </w:r>
      <w:r w:rsidRPr="00392055">
        <w:rPr>
          <w:rStyle w:val="Char0"/>
          <w:rtl/>
        </w:rPr>
        <w:t>رد</w:t>
      </w:r>
      <w:r w:rsidR="004F5D7F" w:rsidRPr="00392055">
        <w:rPr>
          <w:rStyle w:val="Char0"/>
          <w:rFonts w:hint="cs"/>
          <w:rtl/>
        </w:rPr>
        <w:t>؛</w:t>
      </w:r>
      <w:r w:rsidRPr="00392055">
        <w:rPr>
          <w:rStyle w:val="Char0"/>
          <w:rtl/>
        </w:rPr>
        <w:t xml:space="preserve"> پس مقلِّد مجبور به پذ</w:t>
      </w:r>
      <w:r w:rsidR="00DF08BB" w:rsidRPr="00392055">
        <w:rPr>
          <w:rStyle w:val="Char0"/>
          <w:rtl/>
        </w:rPr>
        <w:t>ی</w:t>
      </w:r>
      <w:r w:rsidRPr="00392055">
        <w:rPr>
          <w:rStyle w:val="Char0"/>
          <w:rtl/>
        </w:rPr>
        <w:t>رش خ</w:t>
      </w:r>
      <w:r w:rsidR="00DF08BB" w:rsidRPr="00392055">
        <w:rPr>
          <w:rStyle w:val="Char0"/>
          <w:rtl/>
        </w:rPr>
        <w:t>ی</w:t>
      </w:r>
      <w:r w:rsidRPr="00392055">
        <w:rPr>
          <w:rStyle w:val="Char0"/>
          <w:rtl/>
        </w:rPr>
        <w:t>ر وشر قول است.»</w:t>
      </w:r>
      <w:r w:rsidRPr="006933B2">
        <w:rPr>
          <w:rStyle w:val="FootnoteReference"/>
          <w:rFonts w:cs="IRNazli"/>
          <w:sz w:val="28"/>
          <w:rtl/>
        </w:rPr>
        <w:t>(</w:t>
      </w:r>
      <w:r w:rsidRPr="006933B2">
        <w:rPr>
          <w:rStyle w:val="FootnoteReference"/>
          <w:rFonts w:cs="IRNazli"/>
          <w:sz w:val="28"/>
          <w:rtl/>
        </w:rPr>
        <w:footnoteReference w:id="23"/>
      </w:r>
      <w:r w:rsidRPr="006933B2">
        <w:rPr>
          <w:rStyle w:val="FootnoteReference"/>
          <w:rFonts w:cs="IRNazli"/>
          <w:sz w:val="28"/>
          <w:rtl/>
        </w:rPr>
        <w:t>)</w:t>
      </w:r>
    </w:p>
    <w:p w:rsidR="00E11DC7" w:rsidRPr="00392055" w:rsidRDefault="00E11DC7" w:rsidP="00392055">
      <w:pPr>
        <w:spacing w:line="240" w:lineRule="auto"/>
        <w:ind w:firstLine="284"/>
        <w:jc w:val="both"/>
        <w:rPr>
          <w:rStyle w:val="Char0"/>
          <w:spacing w:val="-2"/>
          <w:rtl/>
        </w:rPr>
      </w:pPr>
      <w:r w:rsidRPr="00392055">
        <w:rPr>
          <w:rStyle w:val="Char0"/>
          <w:spacing w:val="-2"/>
          <w:rtl/>
        </w:rPr>
        <w:t>شو</w:t>
      </w:r>
      <w:r w:rsidR="00DF08BB" w:rsidRPr="00392055">
        <w:rPr>
          <w:rStyle w:val="Char0"/>
          <w:spacing w:val="-2"/>
          <w:rtl/>
        </w:rPr>
        <w:t>ک</w:t>
      </w:r>
      <w:r w:rsidRPr="00392055">
        <w:rPr>
          <w:rStyle w:val="Char0"/>
          <w:spacing w:val="-2"/>
          <w:rtl/>
        </w:rPr>
        <w:t>ان</w:t>
      </w:r>
      <w:r w:rsidR="00DF08BB" w:rsidRPr="00392055">
        <w:rPr>
          <w:rStyle w:val="Char0"/>
          <w:spacing w:val="-2"/>
          <w:rtl/>
        </w:rPr>
        <w:t>ی</w:t>
      </w:r>
      <w:r w:rsidRPr="00392055">
        <w:rPr>
          <w:rStyle w:val="Char0"/>
          <w:spacing w:val="-2"/>
          <w:rtl/>
        </w:rPr>
        <w:t xml:space="preserve"> وجه تسم</w:t>
      </w:r>
      <w:r w:rsidR="00DF08BB" w:rsidRPr="00392055">
        <w:rPr>
          <w:rStyle w:val="Char0"/>
          <w:spacing w:val="-2"/>
          <w:rtl/>
        </w:rPr>
        <w:t>ی</w:t>
      </w:r>
      <w:r w:rsidRPr="00392055">
        <w:rPr>
          <w:rStyle w:val="Char0"/>
          <w:spacing w:val="-2"/>
          <w:rtl/>
        </w:rPr>
        <w:t>ه تقل</w:t>
      </w:r>
      <w:r w:rsidR="00DF08BB" w:rsidRPr="00392055">
        <w:rPr>
          <w:rStyle w:val="Char0"/>
          <w:spacing w:val="-2"/>
          <w:rtl/>
        </w:rPr>
        <w:t>ی</w:t>
      </w:r>
      <w:r w:rsidRPr="00392055">
        <w:rPr>
          <w:rStyle w:val="Char0"/>
          <w:spacing w:val="-2"/>
          <w:rtl/>
        </w:rPr>
        <w:t>د را بد</w:t>
      </w:r>
      <w:r w:rsidR="00DF08BB" w:rsidRPr="00392055">
        <w:rPr>
          <w:rStyle w:val="Char0"/>
          <w:spacing w:val="-2"/>
          <w:rtl/>
        </w:rPr>
        <w:t>ی</w:t>
      </w:r>
      <w:r w:rsidRPr="00392055">
        <w:rPr>
          <w:rStyle w:val="Char0"/>
          <w:spacing w:val="-2"/>
          <w:rtl/>
        </w:rPr>
        <w:t>ن‌صورت ب</w:t>
      </w:r>
      <w:r w:rsidR="00DF08BB" w:rsidRPr="00392055">
        <w:rPr>
          <w:rStyle w:val="Char0"/>
          <w:spacing w:val="-2"/>
          <w:rtl/>
        </w:rPr>
        <w:t>ی</w:t>
      </w:r>
      <w:r w:rsidRPr="00392055">
        <w:rPr>
          <w:rStyle w:val="Char0"/>
          <w:spacing w:val="-2"/>
          <w:rtl/>
        </w:rPr>
        <w:t>ان م</w:t>
      </w:r>
      <w:r w:rsidR="00DF08BB" w:rsidRPr="00392055">
        <w:rPr>
          <w:rStyle w:val="Char0"/>
          <w:spacing w:val="-2"/>
          <w:rtl/>
        </w:rPr>
        <w:t>ی</w:t>
      </w:r>
      <w:r w:rsidRPr="00392055">
        <w:rPr>
          <w:rStyle w:val="Char0"/>
          <w:spacing w:val="-2"/>
          <w:rtl/>
        </w:rPr>
        <w:t>‌</w:t>
      </w:r>
      <w:r w:rsidR="00DF08BB" w:rsidRPr="00392055">
        <w:rPr>
          <w:rStyle w:val="Char0"/>
          <w:spacing w:val="-2"/>
          <w:rtl/>
        </w:rPr>
        <w:t>ک</w:t>
      </w:r>
      <w:r w:rsidRPr="00392055">
        <w:rPr>
          <w:rStyle w:val="Char0"/>
          <w:spacing w:val="-2"/>
          <w:rtl/>
        </w:rPr>
        <w:t>ند: «تقل</w:t>
      </w:r>
      <w:r w:rsidR="00DF08BB" w:rsidRPr="00392055">
        <w:rPr>
          <w:rStyle w:val="Char0"/>
          <w:spacing w:val="-2"/>
          <w:rtl/>
        </w:rPr>
        <w:t>ی</w:t>
      </w:r>
      <w:r w:rsidRPr="00392055">
        <w:rPr>
          <w:rStyle w:val="Char0"/>
          <w:spacing w:val="-2"/>
          <w:rtl/>
        </w:rPr>
        <w:t>د از آو</w:t>
      </w:r>
      <w:r w:rsidR="00DF08BB" w:rsidRPr="00392055">
        <w:rPr>
          <w:rStyle w:val="Char0"/>
          <w:spacing w:val="-2"/>
          <w:rtl/>
        </w:rPr>
        <w:t>ی</w:t>
      </w:r>
      <w:r w:rsidRPr="00392055">
        <w:rPr>
          <w:rStyle w:val="Char0"/>
          <w:spacing w:val="-2"/>
          <w:rtl/>
        </w:rPr>
        <w:t xml:space="preserve">ختن قلاده در گردن </w:t>
      </w:r>
      <w:r w:rsidR="004F5D7F" w:rsidRPr="00392055">
        <w:rPr>
          <w:rStyle w:val="Char0"/>
          <w:spacing w:val="-2"/>
          <w:rtl/>
        </w:rPr>
        <w:t xml:space="preserve">گرفته شده </w:t>
      </w:r>
      <w:r w:rsidRPr="00392055">
        <w:rPr>
          <w:rStyle w:val="Char0"/>
          <w:spacing w:val="-2"/>
          <w:rtl/>
        </w:rPr>
        <w:t>است</w:t>
      </w:r>
      <w:r w:rsidR="009C51D4" w:rsidRPr="00392055">
        <w:rPr>
          <w:rStyle w:val="Char0"/>
          <w:rFonts w:hint="cs"/>
          <w:spacing w:val="-2"/>
          <w:rtl/>
        </w:rPr>
        <w:t xml:space="preserve"> </w:t>
      </w:r>
      <w:r w:rsidR="00DF08BB" w:rsidRPr="00392055">
        <w:rPr>
          <w:rStyle w:val="Char0"/>
          <w:rFonts w:hint="cs"/>
          <w:spacing w:val="-2"/>
          <w:rtl/>
        </w:rPr>
        <w:t>ک</w:t>
      </w:r>
      <w:r w:rsidR="009C51D4" w:rsidRPr="00392055">
        <w:rPr>
          <w:rStyle w:val="Char0"/>
          <w:rFonts w:hint="cs"/>
          <w:spacing w:val="-2"/>
          <w:rtl/>
        </w:rPr>
        <w:t xml:space="preserve">ه </w:t>
      </w:r>
      <w:r w:rsidR="003E0D7C" w:rsidRPr="00392055">
        <w:rPr>
          <w:rStyle w:val="Char0"/>
          <w:rFonts w:hint="cs"/>
          <w:spacing w:val="-2"/>
          <w:rtl/>
        </w:rPr>
        <w:t>مقلِّد در گردن</w:t>
      </w:r>
      <w:r w:rsidR="00554C52" w:rsidRPr="00392055">
        <w:rPr>
          <w:rStyle w:val="Char0"/>
          <w:rFonts w:hint="cs"/>
          <w:spacing w:val="-2"/>
          <w:rtl/>
        </w:rPr>
        <w:t xml:space="preserve"> مقلَّد</w:t>
      </w:r>
      <w:r w:rsidR="00694344" w:rsidRPr="00392055">
        <w:rPr>
          <w:rStyle w:val="Char0"/>
          <w:rFonts w:hint="cs"/>
          <w:spacing w:val="-2"/>
          <w:rtl/>
        </w:rPr>
        <w:t xml:space="preserve"> می‌</w:t>
      </w:r>
      <w:r w:rsidR="003E0D7C" w:rsidRPr="00392055">
        <w:rPr>
          <w:rStyle w:val="Char0"/>
          <w:rFonts w:hint="cs"/>
          <w:spacing w:val="-2"/>
          <w:rtl/>
        </w:rPr>
        <w:t>اندازد</w:t>
      </w:r>
      <w:r w:rsidR="004F5D7F" w:rsidRPr="00392055">
        <w:rPr>
          <w:rStyle w:val="Char0"/>
          <w:rFonts w:hint="cs"/>
          <w:spacing w:val="-2"/>
          <w:rtl/>
        </w:rPr>
        <w:t>؛</w:t>
      </w:r>
      <w:r w:rsidR="003E0D7C" w:rsidRPr="00392055">
        <w:rPr>
          <w:rStyle w:val="Char0"/>
          <w:rFonts w:hint="cs"/>
          <w:spacing w:val="-2"/>
          <w:rtl/>
        </w:rPr>
        <w:t xml:space="preserve"> </w:t>
      </w:r>
      <w:r w:rsidR="009C51D4" w:rsidRPr="00392055">
        <w:rPr>
          <w:rStyle w:val="Char0"/>
          <w:rFonts w:hint="cs"/>
          <w:spacing w:val="-2"/>
          <w:rtl/>
        </w:rPr>
        <w:t>مانند کشاندن قربانی؛ و این مثل آن است که</w:t>
      </w:r>
      <w:r w:rsidRPr="00392055">
        <w:rPr>
          <w:rStyle w:val="Char0"/>
          <w:spacing w:val="-2"/>
          <w:rtl/>
        </w:rPr>
        <w:t xml:space="preserve"> مقلِّد ح</w:t>
      </w:r>
      <w:r w:rsidR="00DF08BB" w:rsidRPr="00392055">
        <w:rPr>
          <w:rStyle w:val="Char0"/>
          <w:spacing w:val="-2"/>
          <w:rtl/>
        </w:rPr>
        <w:t>ک</w:t>
      </w:r>
      <w:r w:rsidRPr="00392055">
        <w:rPr>
          <w:rStyle w:val="Char0"/>
          <w:spacing w:val="-2"/>
          <w:rtl/>
        </w:rPr>
        <w:t>م</w:t>
      </w:r>
      <w:r w:rsidR="00DF08BB" w:rsidRPr="00392055">
        <w:rPr>
          <w:rStyle w:val="Char0"/>
          <w:spacing w:val="-2"/>
          <w:rtl/>
        </w:rPr>
        <w:t>ی</w:t>
      </w:r>
      <w:r w:rsidRPr="00392055">
        <w:rPr>
          <w:rStyle w:val="Char0"/>
          <w:spacing w:val="-2"/>
          <w:rtl/>
        </w:rPr>
        <w:t xml:space="preserve"> را </w:t>
      </w:r>
      <w:r w:rsidR="00DF08BB" w:rsidRPr="00392055">
        <w:rPr>
          <w:rStyle w:val="Char0"/>
          <w:spacing w:val="-2"/>
          <w:rtl/>
        </w:rPr>
        <w:t>ک</w:t>
      </w:r>
      <w:r w:rsidRPr="00392055">
        <w:rPr>
          <w:rStyle w:val="Char0"/>
          <w:spacing w:val="-2"/>
          <w:rtl/>
        </w:rPr>
        <w:t>ه</w:t>
      </w:r>
      <w:r w:rsidR="00554C52" w:rsidRPr="00392055">
        <w:rPr>
          <w:rStyle w:val="Char0"/>
          <w:rFonts w:hint="cs"/>
          <w:spacing w:val="-2"/>
          <w:rtl/>
        </w:rPr>
        <w:t xml:space="preserve"> از مجتهد تقلید می</w:t>
      </w:r>
      <w:r w:rsidR="00554C52" w:rsidRPr="00392055">
        <w:rPr>
          <w:rStyle w:val="Char0"/>
          <w:rFonts w:hint="cs"/>
          <w:spacing w:val="-2"/>
          <w:rtl/>
        </w:rPr>
        <w:softHyphen/>
        <w:t xml:space="preserve">کند، </w:t>
      </w:r>
      <w:r w:rsidRPr="00392055">
        <w:rPr>
          <w:rStyle w:val="Char0"/>
          <w:spacing w:val="-2"/>
          <w:rtl/>
        </w:rPr>
        <w:t>همانند قلاده‌ا</w:t>
      </w:r>
      <w:r w:rsidR="00DF08BB" w:rsidRPr="00392055">
        <w:rPr>
          <w:rStyle w:val="Char0"/>
          <w:spacing w:val="-2"/>
          <w:rtl/>
        </w:rPr>
        <w:t>ی</w:t>
      </w:r>
      <w:r w:rsidRPr="00392055">
        <w:rPr>
          <w:rStyle w:val="Char0"/>
          <w:spacing w:val="-2"/>
          <w:rtl/>
        </w:rPr>
        <w:t xml:space="preserve"> است </w:t>
      </w:r>
      <w:r w:rsidR="00DF08BB" w:rsidRPr="00392055">
        <w:rPr>
          <w:rStyle w:val="Char0"/>
          <w:rFonts w:hint="cs"/>
          <w:spacing w:val="-2"/>
          <w:rtl/>
        </w:rPr>
        <w:t>ک</w:t>
      </w:r>
      <w:r w:rsidR="00554C52" w:rsidRPr="00392055">
        <w:rPr>
          <w:rStyle w:val="Char0"/>
          <w:rFonts w:hint="cs"/>
          <w:spacing w:val="-2"/>
          <w:rtl/>
        </w:rPr>
        <w:t xml:space="preserve">ه </w:t>
      </w:r>
      <w:r w:rsidR="009C51D4" w:rsidRPr="00392055">
        <w:rPr>
          <w:rStyle w:val="Char0"/>
          <w:rFonts w:hint="cs"/>
          <w:spacing w:val="-2"/>
          <w:rtl/>
        </w:rPr>
        <w:t>در گردن کسی که از وی تقلید می</w:t>
      </w:r>
      <w:r w:rsidR="009C51D4" w:rsidRPr="00392055">
        <w:rPr>
          <w:rStyle w:val="Char0"/>
          <w:rFonts w:hint="cs"/>
          <w:spacing w:val="-2"/>
          <w:rtl/>
        </w:rPr>
        <w:softHyphen/>
        <w:t>کند</w:t>
      </w:r>
      <w:r w:rsidR="00554C52" w:rsidRPr="00392055">
        <w:rPr>
          <w:rStyle w:val="Char0"/>
          <w:rFonts w:hint="cs"/>
          <w:spacing w:val="-2"/>
          <w:rtl/>
        </w:rPr>
        <w:t>، م</w:t>
      </w:r>
      <w:r w:rsidR="00DF08BB" w:rsidRPr="00392055">
        <w:rPr>
          <w:rStyle w:val="Char0"/>
          <w:rFonts w:hint="cs"/>
          <w:spacing w:val="-2"/>
          <w:rtl/>
        </w:rPr>
        <w:t>ی</w:t>
      </w:r>
      <w:r w:rsidR="00554C52" w:rsidRPr="00392055">
        <w:rPr>
          <w:rStyle w:val="Char0"/>
          <w:rFonts w:hint="cs"/>
          <w:spacing w:val="-2"/>
          <w:rtl/>
        </w:rPr>
        <w:softHyphen/>
        <w:t>اندازد</w:t>
      </w:r>
      <w:r w:rsidRPr="00392055">
        <w:rPr>
          <w:rStyle w:val="Char0"/>
          <w:spacing w:val="-2"/>
          <w:rtl/>
        </w:rPr>
        <w:t>.»</w:t>
      </w:r>
      <w:r w:rsidRPr="006933B2">
        <w:rPr>
          <w:rStyle w:val="Char0"/>
          <w:spacing w:val="-2"/>
          <w:vertAlign w:val="superscript"/>
          <w:rtl/>
        </w:rPr>
        <w:t>(</w:t>
      </w:r>
      <w:r w:rsidRPr="006933B2">
        <w:rPr>
          <w:rStyle w:val="Char0"/>
          <w:spacing w:val="-2"/>
          <w:vertAlign w:val="superscript"/>
          <w:rtl/>
        </w:rPr>
        <w:footnoteReference w:id="24"/>
      </w:r>
      <w:r w:rsidRPr="006933B2">
        <w:rPr>
          <w:rStyle w:val="Char0"/>
          <w:spacing w:val="-2"/>
          <w:vertAlign w:val="superscript"/>
          <w:rtl/>
        </w:rPr>
        <w:t>)</w:t>
      </w:r>
      <w:r w:rsidR="00554C52" w:rsidRPr="00392055">
        <w:rPr>
          <w:rStyle w:val="Char0"/>
          <w:rFonts w:hint="cs"/>
          <w:spacing w:val="-2"/>
          <w:rtl/>
        </w:rPr>
        <w:t xml:space="preserve"> این بیان امام شوکانی ظریف است و بیانگر این مطلب است که مجتهد قلاده</w:t>
      </w:r>
      <w:r w:rsidR="00554C52" w:rsidRPr="00392055">
        <w:rPr>
          <w:rStyle w:val="Char0"/>
          <w:rFonts w:hint="cs"/>
          <w:spacing w:val="-2"/>
          <w:rtl/>
        </w:rPr>
        <w:softHyphen/>
        <w:t>ای به گردن کسی نمی</w:t>
      </w:r>
      <w:r w:rsidR="00554C52" w:rsidRPr="00392055">
        <w:rPr>
          <w:rStyle w:val="Char0"/>
          <w:rFonts w:hint="cs"/>
          <w:spacing w:val="-2"/>
          <w:rtl/>
        </w:rPr>
        <w:softHyphen/>
        <w:t>اندازد و کسی را بسوی خودش نمی</w:t>
      </w:r>
      <w:r w:rsidR="00554C52" w:rsidRPr="00392055">
        <w:rPr>
          <w:rStyle w:val="Char0"/>
          <w:rFonts w:hint="cs"/>
          <w:spacing w:val="-2"/>
          <w:rtl/>
        </w:rPr>
        <w:softHyphen/>
        <w:t>کشاند بلکه مقلِّدان هستند که قلاده در گردن وی می</w:t>
      </w:r>
      <w:r w:rsidR="00554C52" w:rsidRPr="00392055">
        <w:rPr>
          <w:rStyle w:val="Char0"/>
          <w:rFonts w:hint="cs"/>
          <w:spacing w:val="-2"/>
          <w:rtl/>
        </w:rPr>
        <w:softHyphen/>
        <w:t>اندازند و از وی پیروی می</w:t>
      </w:r>
      <w:r w:rsidR="00554C52" w:rsidRPr="00392055">
        <w:rPr>
          <w:rStyle w:val="Char0"/>
          <w:rFonts w:hint="cs"/>
          <w:spacing w:val="-2"/>
          <w:rtl/>
        </w:rPr>
        <w:softHyphen/>
        <w:t>کنند و وی را بسوی خود می</w:t>
      </w:r>
      <w:r w:rsidR="00554C52" w:rsidRPr="00392055">
        <w:rPr>
          <w:rStyle w:val="Char0"/>
          <w:rFonts w:hint="cs"/>
          <w:spacing w:val="-2"/>
          <w:rtl/>
        </w:rPr>
        <w:softHyphen/>
        <w:t>کشانن</w:t>
      </w:r>
      <w:r w:rsidR="00A1651B" w:rsidRPr="00392055">
        <w:rPr>
          <w:rStyle w:val="Char0"/>
          <w:rFonts w:hint="cs"/>
          <w:spacing w:val="-2"/>
          <w:rtl/>
        </w:rPr>
        <w:t>د. این وجه تسمیه دقیق به نظر می</w:t>
      </w:r>
      <w:r w:rsidR="00A1651B" w:rsidRPr="00392055">
        <w:rPr>
          <w:rStyle w:val="Char0"/>
          <w:rFonts w:hint="eastAsia"/>
          <w:spacing w:val="-2"/>
          <w:rtl/>
        </w:rPr>
        <w:t>‌</w:t>
      </w:r>
      <w:r w:rsidR="00554C52" w:rsidRPr="00392055">
        <w:rPr>
          <w:rStyle w:val="Char0"/>
          <w:rFonts w:hint="cs"/>
          <w:spacing w:val="-2"/>
          <w:rtl/>
        </w:rPr>
        <w:t>رسد.</w:t>
      </w:r>
    </w:p>
    <w:p w:rsidR="00E11DC7" w:rsidRPr="00C64670" w:rsidRDefault="00E11DC7" w:rsidP="00E20237">
      <w:pPr>
        <w:spacing w:line="240" w:lineRule="auto"/>
        <w:ind w:firstLine="284"/>
        <w:jc w:val="both"/>
        <w:rPr>
          <w:rStyle w:val="Char0"/>
          <w:rtl/>
        </w:rPr>
      </w:pPr>
      <w:r w:rsidRPr="00C64670">
        <w:rPr>
          <w:rStyle w:val="Char0"/>
          <w:rtl/>
        </w:rPr>
        <w:t>بعض</w:t>
      </w:r>
      <w:r w:rsidR="00DF08BB">
        <w:rPr>
          <w:rStyle w:val="Char0"/>
          <w:rtl/>
        </w:rPr>
        <w:t>ی</w:t>
      </w:r>
      <w:r w:rsidRPr="00C64670">
        <w:rPr>
          <w:rStyle w:val="Char0"/>
          <w:rtl/>
        </w:rPr>
        <w:t xml:space="preserve"> د</w:t>
      </w:r>
      <w:r w:rsidR="00DF08BB">
        <w:rPr>
          <w:rStyle w:val="Char0"/>
          <w:rtl/>
        </w:rPr>
        <w:t>ی</w:t>
      </w:r>
      <w:r w:rsidRPr="00C64670">
        <w:rPr>
          <w:rStyle w:val="Char0"/>
          <w:rtl/>
        </w:rPr>
        <w:t>گر وجه تسم</w:t>
      </w:r>
      <w:r w:rsidR="00DF08BB">
        <w:rPr>
          <w:rStyle w:val="Char0"/>
          <w:rtl/>
        </w:rPr>
        <w:t>ی</w:t>
      </w:r>
      <w:r w:rsidR="00DF08BB">
        <w:rPr>
          <w:rStyle w:val="Char0"/>
          <w:rFonts w:hint="cs"/>
          <w:rtl/>
        </w:rPr>
        <w:t>ۀ</w:t>
      </w:r>
      <w:r w:rsidR="00AC2D37" w:rsidRPr="002478C8">
        <w:rPr>
          <w:rFonts w:cs="Lotus"/>
          <w:rtl/>
        </w:rPr>
        <w:t xml:space="preserve"> </w:t>
      </w:r>
      <w:r w:rsidRPr="00C64670">
        <w:rPr>
          <w:rStyle w:val="Char0"/>
          <w:rtl/>
        </w:rPr>
        <w:t>تقل</w:t>
      </w:r>
      <w:r w:rsidR="00DF08BB">
        <w:rPr>
          <w:rStyle w:val="Char0"/>
          <w:rtl/>
        </w:rPr>
        <w:t>ی</w:t>
      </w:r>
      <w:r w:rsidRPr="00C64670">
        <w:rPr>
          <w:rStyle w:val="Char0"/>
          <w:rtl/>
        </w:rPr>
        <w:t>د را بر آثار و نتا</w:t>
      </w:r>
      <w:r w:rsidR="00DF08BB">
        <w:rPr>
          <w:rStyle w:val="Char0"/>
          <w:rtl/>
        </w:rPr>
        <w:t>ی</w:t>
      </w:r>
      <w:r w:rsidRPr="00C64670">
        <w:rPr>
          <w:rStyle w:val="Char0"/>
          <w:rtl/>
        </w:rPr>
        <w:t>ج تقل</w:t>
      </w:r>
      <w:r w:rsidR="00DF08BB">
        <w:rPr>
          <w:rStyle w:val="Char0"/>
          <w:rtl/>
        </w:rPr>
        <w:t>ی</w:t>
      </w:r>
      <w:r w:rsidRPr="00C64670">
        <w:rPr>
          <w:rStyle w:val="Char0"/>
          <w:rtl/>
        </w:rPr>
        <w:t>د دانسته‌اند</w:t>
      </w:r>
      <w:r w:rsidR="000B355D" w:rsidRPr="00C64670">
        <w:rPr>
          <w:rStyle w:val="Char0"/>
          <w:rFonts w:hint="cs"/>
          <w:rtl/>
        </w:rPr>
        <w:t>.</w:t>
      </w:r>
      <w:r w:rsidRPr="00C64670">
        <w:rPr>
          <w:rStyle w:val="Char0"/>
          <w:rtl/>
        </w:rPr>
        <w:t xml:space="preserve"> علاءالد</w:t>
      </w:r>
      <w:r w:rsidR="00DF08BB">
        <w:rPr>
          <w:rStyle w:val="Char0"/>
          <w:rtl/>
        </w:rPr>
        <w:t>ی</w:t>
      </w:r>
      <w:r w:rsidRPr="00C64670">
        <w:rPr>
          <w:rStyle w:val="Char0"/>
          <w:rtl/>
        </w:rPr>
        <w:t xml:space="preserve">ن </w:t>
      </w:r>
      <w:r w:rsidR="00566E38" w:rsidRPr="00C64670">
        <w:rPr>
          <w:rStyle w:val="Char0"/>
          <w:rtl/>
        </w:rPr>
        <w:t>محمّد</w:t>
      </w:r>
      <w:r w:rsidRPr="00C64670">
        <w:rPr>
          <w:rStyle w:val="Char0"/>
          <w:rtl/>
        </w:rPr>
        <w:t xml:space="preserve"> بن احمد سمرقند</w:t>
      </w:r>
      <w:r w:rsidR="00DF08BB">
        <w:rPr>
          <w:rStyle w:val="Char0"/>
          <w:rtl/>
        </w:rPr>
        <w:t>ی</w:t>
      </w:r>
      <w:r w:rsidRPr="00C64670">
        <w:rPr>
          <w:rStyle w:val="Char0"/>
          <w:rtl/>
        </w:rPr>
        <w:t xml:space="preserve"> حنف</w:t>
      </w:r>
      <w:r w:rsidR="00DF08BB">
        <w:rPr>
          <w:rStyle w:val="Char0"/>
          <w:rtl/>
        </w:rPr>
        <w:t>ی</w:t>
      </w:r>
      <w:r w:rsidRPr="00C64670">
        <w:rPr>
          <w:rStyle w:val="Char0"/>
          <w:rtl/>
        </w:rPr>
        <w:t xml:space="preserve"> چن</w:t>
      </w:r>
      <w:r w:rsidR="00DF08BB">
        <w:rPr>
          <w:rStyle w:val="Char0"/>
          <w:rtl/>
        </w:rPr>
        <w:t>ی</w:t>
      </w:r>
      <w:r w:rsidRPr="00C64670">
        <w:rPr>
          <w:rStyle w:val="Char0"/>
          <w:rtl/>
        </w:rPr>
        <w:t>ن م</w:t>
      </w:r>
      <w:r w:rsidR="00DF08BB">
        <w:rPr>
          <w:rStyle w:val="Char0"/>
          <w:rtl/>
        </w:rPr>
        <w:t>ی</w:t>
      </w:r>
      <w:r w:rsidRPr="00C64670">
        <w:rPr>
          <w:rStyle w:val="Char0"/>
          <w:rtl/>
        </w:rPr>
        <w:t>‌نو</w:t>
      </w:r>
      <w:r w:rsidR="00DF08BB">
        <w:rPr>
          <w:rStyle w:val="Char0"/>
          <w:rtl/>
        </w:rPr>
        <w:t>ی</w:t>
      </w:r>
      <w:r w:rsidRPr="00C64670">
        <w:rPr>
          <w:rStyle w:val="Char0"/>
          <w:rtl/>
        </w:rPr>
        <w:t>سد: «وجه تسم</w:t>
      </w:r>
      <w:r w:rsidR="00DF08BB">
        <w:rPr>
          <w:rStyle w:val="Char0"/>
          <w:rtl/>
        </w:rPr>
        <w:t>ی</w:t>
      </w:r>
      <w:r w:rsidR="00DF08BB">
        <w:rPr>
          <w:rStyle w:val="Char0"/>
          <w:rFonts w:hint="cs"/>
          <w:rtl/>
        </w:rPr>
        <w:t>ۀ</w:t>
      </w:r>
      <w:r w:rsidR="00AC2D37" w:rsidRPr="002478C8">
        <w:rPr>
          <w:rFonts w:cs="Lotus"/>
          <w:rtl/>
        </w:rPr>
        <w:t xml:space="preserve"> </w:t>
      </w:r>
      <w:r w:rsidRPr="00C64670">
        <w:rPr>
          <w:rStyle w:val="Char0"/>
          <w:rtl/>
        </w:rPr>
        <w:t>تقل</w:t>
      </w:r>
      <w:r w:rsidR="00DF08BB">
        <w:rPr>
          <w:rStyle w:val="Char0"/>
          <w:rtl/>
        </w:rPr>
        <w:t>ی</w:t>
      </w:r>
      <w:r w:rsidRPr="00C64670">
        <w:rPr>
          <w:rStyle w:val="Char0"/>
          <w:rtl/>
        </w:rPr>
        <w:t>د</w:t>
      </w:r>
      <w:r w:rsidR="000B355D" w:rsidRPr="00C64670">
        <w:rPr>
          <w:rStyle w:val="Char0"/>
          <w:rFonts w:hint="cs"/>
          <w:rtl/>
        </w:rPr>
        <w:t>،</w:t>
      </w:r>
      <w:r w:rsidRPr="00C64670">
        <w:rPr>
          <w:rStyle w:val="Char0"/>
          <w:rtl/>
        </w:rPr>
        <w:t xml:space="preserve"> ا</w:t>
      </w:r>
      <w:r w:rsidR="00DF08BB">
        <w:rPr>
          <w:rStyle w:val="Char0"/>
          <w:rtl/>
        </w:rPr>
        <w:t>ی</w:t>
      </w:r>
      <w:r w:rsidRPr="00C64670">
        <w:rPr>
          <w:rStyle w:val="Char0"/>
          <w:rtl/>
        </w:rPr>
        <w:t xml:space="preserve">ن است </w:t>
      </w:r>
      <w:r w:rsidR="00DF08BB">
        <w:rPr>
          <w:rStyle w:val="Char0"/>
          <w:rtl/>
        </w:rPr>
        <w:t>ک</w:t>
      </w:r>
      <w:r w:rsidRPr="00C64670">
        <w:rPr>
          <w:rStyle w:val="Char0"/>
          <w:rtl/>
        </w:rPr>
        <w:t xml:space="preserve">ه مقلِّد، عاقبت و فرجام آنچه را </w:t>
      </w:r>
      <w:r w:rsidR="00DF08BB">
        <w:rPr>
          <w:rStyle w:val="Char0"/>
          <w:rtl/>
        </w:rPr>
        <w:t>ک</w:t>
      </w:r>
      <w:r w:rsidRPr="00C64670">
        <w:rPr>
          <w:rStyle w:val="Char0"/>
          <w:rtl/>
        </w:rPr>
        <w:t>ه از آن تقل</w:t>
      </w:r>
      <w:r w:rsidR="00DF08BB">
        <w:rPr>
          <w:rStyle w:val="Char0"/>
          <w:rtl/>
        </w:rPr>
        <w:t>ی</w:t>
      </w:r>
      <w:r w:rsidRPr="00C64670">
        <w:rPr>
          <w:rStyle w:val="Char0"/>
          <w:rtl/>
        </w:rPr>
        <w:t>د م</w:t>
      </w:r>
      <w:r w:rsidR="00DF08BB">
        <w:rPr>
          <w:rStyle w:val="Char0"/>
          <w:rtl/>
        </w:rPr>
        <w:t>ی</w:t>
      </w:r>
      <w:r w:rsidRPr="00C64670">
        <w:rPr>
          <w:rStyle w:val="Char0"/>
          <w:rtl/>
        </w:rPr>
        <w:t>‌</w:t>
      </w:r>
      <w:r w:rsidR="00DF08BB">
        <w:rPr>
          <w:rStyle w:val="Char0"/>
          <w:rtl/>
        </w:rPr>
        <w:t>ک</w:t>
      </w:r>
      <w:r w:rsidRPr="00C64670">
        <w:rPr>
          <w:rStyle w:val="Char0"/>
          <w:rtl/>
        </w:rPr>
        <w:t>ند م</w:t>
      </w:r>
      <w:r w:rsidR="00DF08BB">
        <w:rPr>
          <w:rStyle w:val="Char0"/>
          <w:rtl/>
        </w:rPr>
        <w:t>ی</w:t>
      </w:r>
      <w:r w:rsidRPr="00C64670">
        <w:rPr>
          <w:rStyle w:val="Char0"/>
          <w:rtl/>
        </w:rPr>
        <w:t>‌پذ</w:t>
      </w:r>
      <w:r w:rsidR="00DF08BB">
        <w:rPr>
          <w:rStyle w:val="Char0"/>
          <w:rtl/>
        </w:rPr>
        <w:t>ی</w:t>
      </w:r>
      <w:r w:rsidRPr="00C64670">
        <w:rPr>
          <w:rStyle w:val="Char0"/>
          <w:rtl/>
        </w:rPr>
        <w:t>رد و مانند قلاده‌ا</w:t>
      </w:r>
      <w:r w:rsidR="00DF08BB">
        <w:rPr>
          <w:rStyle w:val="Char0"/>
          <w:rtl/>
        </w:rPr>
        <w:t>ی</w:t>
      </w:r>
      <w:r w:rsidRPr="00C64670">
        <w:rPr>
          <w:rStyle w:val="Char0"/>
          <w:rtl/>
        </w:rPr>
        <w:t xml:space="preserve"> در گردنش قرار داده است، اگر چه حق </w:t>
      </w:r>
      <w:r w:rsidR="00DF08BB">
        <w:rPr>
          <w:rStyle w:val="Char0"/>
          <w:rtl/>
        </w:rPr>
        <w:t>ی</w:t>
      </w:r>
      <w:r w:rsidRPr="00C64670">
        <w:rPr>
          <w:rStyle w:val="Char0"/>
          <w:rtl/>
        </w:rPr>
        <w:t>ا باطل باشد، همان</w:t>
      </w:r>
      <w:r w:rsidR="004B2099" w:rsidRPr="002478C8">
        <w:rPr>
          <w:rFonts w:cs="Lotus"/>
          <w:w w:val="10"/>
        </w:rPr>
        <w:t>‌</w:t>
      </w:r>
      <w:r w:rsidRPr="00C64670">
        <w:rPr>
          <w:rStyle w:val="Char0"/>
          <w:rtl/>
        </w:rPr>
        <w:t xml:space="preserve">گونه </w:t>
      </w:r>
      <w:r w:rsidR="00DF08BB">
        <w:rPr>
          <w:rStyle w:val="Char0"/>
          <w:rtl/>
        </w:rPr>
        <w:t>ک</w:t>
      </w:r>
      <w:r w:rsidRPr="00C64670">
        <w:rPr>
          <w:rStyle w:val="Char0"/>
          <w:rtl/>
        </w:rPr>
        <w:t xml:space="preserve">ه </w:t>
      </w:r>
      <w:r w:rsidR="00DF08BB">
        <w:rPr>
          <w:rStyle w:val="Char0"/>
          <w:rtl/>
        </w:rPr>
        <w:t>ک</w:t>
      </w:r>
      <w:r w:rsidRPr="00C64670">
        <w:rPr>
          <w:rStyle w:val="Char0"/>
          <w:rtl/>
        </w:rPr>
        <w:t>افران م</w:t>
      </w:r>
      <w:r w:rsidR="00DF08BB">
        <w:rPr>
          <w:rStyle w:val="Char0"/>
          <w:rtl/>
        </w:rPr>
        <w:t>ی</w:t>
      </w:r>
      <w:r w:rsidRPr="00C64670">
        <w:rPr>
          <w:rStyle w:val="Char0"/>
          <w:rtl/>
        </w:rPr>
        <w:t>‌گو</w:t>
      </w:r>
      <w:r w:rsidR="00DF08BB">
        <w:rPr>
          <w:rStyle w:val="Char0"/>
          <w:rtl/>
        </w:rPr>
        <w:t>ی</w:t>
      </w:r>
      <w:r w:rsidRPr="00C64670">
        <w:rPr>
          <w:rStyle w:val="Char0"/>
          <w:rtl/>
        </w:rPr>
        <w:t>ند:</w:t>
      </w:r>
      <w:r w:rsidR="00E20237">
        <w:rPr>
          <w:rStyle w:val="Char0"/>
          <w:rFonts w:hint="cs"/>
          <w:rtl/>
        </w:rPr>
        <w:t xml:space="preserve"> </w:t>
      </w:r>
      <w:r w:rsidR="00E20237">
        <w:rPr>
          <w:rStyle w:val="Char0"/>
          <w:rFonts w:cs="Traditional Arabic"/>
          <w:color w:val="000000"/>
          <w:shd w:val="clear" w:color="auto" w:fill="FFFFFF"/>
          <w:rtl/>
        </w:rPr>
        <w:t>﴿</w:t>
      </w:r>
      <w:r w:rsidR="00E20237" w:rsidRPr="00932399">
        <w:rPr>
          <w:rStyle w:val="Char4"/>
          <w:rFonts w:hint="cs"/>
          <w:rtl/>
        </w:rPr>
        <w:t>ٱ</w:t>
      </w:r>
      <w:r w:rsidR="00E20237" w:rsidRPr="00932399">
        <w:rPr>
          <w:rStyle w:val="Char4"/>
          <w:rFonts w:hint="eastAsia"/>
          <w:rtl/>
        </w:rPr>
        <w:t>تَّبِعُواْ</w:t>
      </w:r>
      <w:r w:rsidR="00E20237" w:rsidRPr="00932399">
        <w:rPr>
          <w:rStyle w:val="Char4"/>
          <w:rtl/>
        </w:rPr>
        <w:t xml:space="preserve"> سَبِيلَنَا وَلۡنَحۡمِلۡ خَطَٰيَٰكُمۡ</w:t>
      </w:r>
      <w:r w:rsidR="00E20237">
        <w:rPr>
          <w:rStyle w:val="Char0"/>
          <w:rFonts w:cs="Traditional Arabic"/>
          <w:color w:val="000000"/>
          <w:shd w:val="clear" w:color="auto" w:fill="FFFFFF"/>
          <w:rtl/>
        </w:rPr>
        <w:t>﴾</w:t>
      </w:r>
      <w:r w:rsidR="00E20237" w:rsidRPr="00E20237">
        <w:rPr>
          <w:rStyle w:val="Char0"/>
          <w:rFonts w:hint="cs"/>
          <w:rtl/>
        </w:rPr>
        <w:t>.</w:t>
      </w:r>
      <w:r w:rsidRPr="006933B2">
        <w:rPr>
          <w:rStyle w:val="FootnoteReference"/>
          <w:rFonts w:cs="IRNazli"/>
          <w:sz w:val="32"/>
          <w:rtl/>
        </w:rPr>
        <w:t>(</w:t>
      </w:r>
      <w:r w:rsidRPr="006933B2">
        <w:rPr>
          <w:rStyle w:val="FootnoteReference"/>
          <w:rFonts w:cs="IRNazli"/>
          <w:sz w:val="32"/>
          <w:rtl/>
        </w:rPr>
        <w:footnoteReference w:id="25"/>
      </w:r>
      <w:r w:rsidRPr="006933B2">
        <w:rPr>
          <w:rStyle w:val="FootnoteReference"/>
          <w:rFonts w:cs="IRNazli"/>
          <w:sz w:val="32"/>
          <w:rtl/>
        </w:rPr>
        <w:t>)(</w:t>
      </w:r>
      <w:r w:rsidRPr="006933B2">
        <w:rPr>
          <w:rStyle w:val="FootnoteReference"/>
          <w:rFonts w:cs="IRNazli"/>
          <w:sz w:val="32"/>
          <w:rtl/>
        </w:rPr>
        <w:footnoteReference w:id="26"/>
      </w:r>
      <w:r w:rsidRPr="006933B2">
        <w:rPr>
          <w:rStyle w:val="FootnoteReference"/>
          <w:rFonts w:cs="IRNazli"/>
          <w:sz w:val="32"/>
          <w:rtl/>
        </w:rPr>
        <w:t>)</w:t>
      </w:r>
      <w:r w:rsidR="00B24BED" w:rsidRPr="006933B2">
        <w:rPr>
          <w:rStyle w:val="FootnoteReference"/>
          <w:rFonts w:cs="IRNazli" w:hint="cs"/>
          <w:sz w:val="32"/>
          <w:rtl/>
        </w:rPr>
        <w:t xml:space="preserve"> </w:t>
      </w:r>
      <w:r w:rsidR="00554C52" w:rsidRPr="00B24BED">
        <w:rPr>
          <w:rStyle w:val="Char9"/>
          <w:rFonts w:hint="cs"/>
          <w:rtl/>
        </w:rPr>
        <w:t>«</w:t>
      </w:r>
      <w:r w:rsidR="00554C52" w:rsidRPr="00B24BED">
        <w:rPr>
          <w:rStyle w:val="Char9"/>
          <w:rtl/>
        </w:rPr>
        <w:t>از راه و روش و م</w:t>
      </w:r>
      <w:r w:rsidR="00DF08BB" w:rsidRPr="00B24BED">
        <w:rPr>
          <w:rStyle w:val="Char9"/>
          <w:rtl/>
        </w:rPr>
        <w:t>ک</w:t>
      </w:r>
      <w:r w:rsidR="00554C52" w:rsidRPr="00B24BED">
        <w:rPr>
          <w:rStyle w:val="Char9"/>
          <w:rtl/>
        </w:rPr>
        <w:t>تب و آئ</w:t>
      </w:r>
      <w:r w:rsidR="00DF08BB" w:rsidRPr="00B24BED">
        <w:rPr>
          <w:rStyle w:val="Char9"/>
          <w:rtl/>
        </w:rPr>
        <w:t>ی</w:t>
      </w:r>
      <w:r w:rsidR="00554C52" w:rsidRPr="00B24BED">
        <w:rPr>
          <w:rStyle w:val="Char9"/>
          <w:rtl/>
        </w:rPr>
        <w:t>ن ما پ</w:t>
      </w:r>
      <w:r w:rsidR="00DF08BB" w:rsidRPr="00B24BED">
        <w:rPr>
          <w:rStyle w:val="Char9"/>
          <w:rtl/>
        </w:rPr>
        <w:t>ی</w:t>
      </w:r>
      <w:r w:rsidR="00554C52" w:rsidRPr="00B24BED">
        <w:rPr>
          <w:rStyle w:val="Char9"/>
          <w:rtl/>
        </w:rPr>
        <w:t>رو</w:t>
      </w:r>
      <w:r w:rsidR="00DF08BB" w:rsidRPr="00B24BED">
        <w:rPr>
          <w:rStyle w:val="Char9"/>
          <w:rtl/>
        </w:rPr>
        <w:t>ی</w:t>
      </w:r>
      <w:r w:rsidR="00554C52" w:rsidRPr="00B24BED">
        <w:rPr>
          <w:rStyle w:val="Char9"/>
          <w:rtl/>
        </w:rPr>
        <w:t xml:space="preserve"> </w:t>
      </w:r>
      <w:r w:rsidR="00DF08BB" w:rsidRPr="00B24BED">
        <w:rPr>
          <w:rStyle w:val="Char9"/>
          <w:rtl/>
        </w:rPr>
        <w:t>ک</w:t>
      </w:r>
      <w:r w:rsidR="00554C52" w:rsidRPr="00B24BED">
        <w:rPr>
          <w:rStyle w:val="Char9"/>
          <w:rtl/>
        </w:rPr>
        <w:t>ن</w:t>
      </w:r>
      <w:r w:rsidR="00DF08BB" w:rsidRPr="00B24BED">
        <w:rPr>
          <w:rStyle w:val="Char9"/>
          <w:rtl/>
        </w:rPr>
        <w:t>ی</w:t>
      </w:r>
      <w:r w:rsidR="00554C52" w:rsidRPr="00B24BED">
        <w:rPr>
          <w:rStyle w:val="Char9"/>
          <w:rtl/>
        </w:rPr>
        <w:t>د و قطعاً گناهان شما را به عهده م</w:t>
      </w:r>
      <w:r w:rsidR="00DF08BB" w:rsidRPr="00B24BED">
        <w:rPr>
          <w:rStyle w:val="Char9"/>
          <w:rtl/>
        </w:rPr>
        <w:t>ی</w:t>
      </w:r>
      <w:r w:rsidR="00554C52" w:rsidRPr="00B24BED">
        <w:rPr>
          <w:rStyle w:val="Char9"/>
          <w:rtl/>
        </w:rPr>
        <w:t>‌گ</w:t>
      </w:r>
      <w:r w:rsidR="00DF08BB" w:rsidRPr="00B24BED">
        <w:rPr>
          <w:rStyle w:val="Char9"/>
          <w:rtl/>
        </w:rPr>
        <w:t>ی</w:t>
      </w:r>
      <w:r w:rsidR="00554C52" w:rsidRPr="00B24BED">
        <w:rPr>
          <w:rStyle w:val="Char9"/>
          <w:rtl/>
        </w:rPr>
        <w:t>ر</w:t>
      </w:r>
      <w:r w:rsidR="00DF08BB" w:rsidRPr="00B24BED">
        <w:rPr>
          <w:rStyle w:val="Char9"/>
          <w:rtl/>
        </w:rPr>
        <w:t>ی</w:t>
      </w:r>
      <w:r w:rsidR="00B24BED">
        <w:rPr>
          <w:rStyle w:val="Char9"/>
          <w:rtl/>
        </w:rPr>
        <w:t>م</w:t>
      </w:r>
      <w:r w:rsidR="00554C52" w:rsidRPr="00B24BED">
        <w:rPr>
          <w:rStyle w:val="Char9"/>
          <w:rtl/>
        </w:rPr>
        <w:t>!</w:t>
      </w:r>
      <w:r w:rsidR="00554C52" w:rsidRPr="00B24BED">
        <w:rPr>
          <w:rStyle w:val="Char9"/>
          <w:rFonts w:hint="cs"/>
          <w:rtl/>
        </w:rPr>
        <w:t>»</w:t>
      </w:r>
      <w:r w:rsidR="00B24BED" w:rsidRPr="00B24BED">
        <w:rPr>
          <w:rStyle w:val="Char0"/>
          <w:rFonts w:hint="cs"/>
          <w:rtl/>
        </w:rPr>
        <w:t>.</w:t>
      </w:r>
    </w:p>
    <w:p w:rsidR="00E11DC7" w:rsidRPr="00392055" w:rsidRDefault="00E11DC7" w:rsidP="00392055">
      <w:pPr>
        <w:spacing w:line="240" w:lineRule="auto"/>
        <w:ind w:firstLine="284"/>
        <w:jc w:val="both"/>
        <w:rPr>
          <w:rStyle w:val="Char0"/>
          <w:spacing w:val="-4"/>
          <w:rtl/>
        </w:rPr>
      </w:pPr>
      <w:r w:rsidRPr="00392055">
        <w:rPr>
          <w:rStyle w:val="Char0"/>
          <w:spacing w:val="-4"/>
          <w:rtl/>
        </w:rPr>
        <w:t>عبدالقادر بن بدران روم</w:t>
      </w:r>
      <w:r w:rsidR="00DF08BB" w:rsidRPr="00392055">
        <w:rPr>
          <w:rStyle w:val="Char0"/>
          <w:spacing w:val="-4"/>
          <w:rtl/>
        </w:rPr>
        <w:t>ی</w:t>
      </w:r>
      <w:r w:rsidRPr="00392055">
        <w:rPr>
          <w:rStyle w:val="Char0"/>
          <w:spacing w:val="-4"/>
          <w:rtl/>
        </w:rPr>
        <w:t xml:space="preserve"> ن</w:t>
      </w:r>
      <w:r w:rsidR="00DF08BB" w:rsidRPr="00392055">
        <w:rPr>
          <w:rStyle w:val="Char0"/>
          <w:spacing w:val="-4"/>
          <w:rtl/>
        </w:rPr>
        <w:t>ی</w:t>
      </w:r>
      <w:r w:rsidRPr="00392055">
        <w:rPr>
          <w:rStyle w:val="Char0"/>
          <w:spacing w:val="-4"/>
          <w:rtl/>
        </w:rPr>
        <w:t>ز چن</w:t>
      </w:r>
      <w:r w:rsidR="00DF08BB" w:rsidRPr="00392055">
        <w:rPr>
          <w:rStyle w:val="Char0"/>
          <w:spacing w:val="-4"/>
          <w:rtl/>
        </w:rPr>
        <w:t>ی</w:t>
      </w:r>
      <w:r w:rsidRPr="00392055">
        <w:rPr>
          <w:rStyle w:val="Char0"/>
          <w:spacing w:val="-4"/>
          <w:rtl/>
        </w:rPr>
        <w:t>ن م</w:t>
      </w:r>
      <w:r w:rsidR="00DF08BB" w:rsidRPr="00392055">
        <w:rPr>
          <w:rStyle w:val="Char0"/>
          <w:spacing w:val="-4"/>
          <w:rtl/>
        </w:rPr>
        <w:t>ی</w:t>
      </w:r>
      <w:r w:rsidRPr="00392055">
        <w:rPr>
          <w:rStyle w:val="Char0"/>
          <w:spacing w:val="-4"/>
          <w:rtl/>
        </w:rPr>
        <w:t>‌گو</w:t>
      </w:r>
      <w:r w:rsidR="00DF08BB" w:rsidRPr="00392055">
        <w:rPr>
          <w:rStyle w:val="Char0"/>
          <w:spacing w:val="-4"/>
          <w:rtl/>
        </w:rPr>
        <w:t>ی</w:t>
      </w:r>
      <w:r w:rsidRPr="00392055">
        <w:rPr>
          <w:rStyle w:val="Char0"/>
          <w:spacing w:val="-4"/>
          <w:rtl/>
        </w:rPr>
        <w:t>د: «مثل ا</w:t>
      </w:r>
      <w:r w:rsidR="00DF08BB" w:rsidRPr="00392055">
        <w:rPr>
          <w:rStyle w:val="Char0"/>
          <w:spacing w:val="-4"/>
          <w:rtl/>
        </w:rPr>
        <w:t>ی</w:t>
      </w:r>
      <w:r w:rsidRPr="00392055">
        <w:rPr>
          <w:rStyle w:val="Char0"/>
          <w:spacing w:val="-4"/>
          <w:rtl/>
        </w:rPr>
        <w:t>ن</w:t>
      </w:r>
      <w:r w:rsidR="00DF08BB" w:rsidRPr="00392055">
        <w:rPr>
          <w:rStyle w:val="Char0"/>
          <w:spacing w:val="-4"/>
          <w:rtl/>
        </w:rPr>
        <w:t>ک</w:t>
      </w:r>
      <w:r w:rsidRPr="00392055">
        <w:rPr>
          <w:rStyle w:val="Char0"/>
          <w:spacing w:val="-4"/>
          <w:rtl/>
        </w:rPr>
        <w:t xml:space="preserve">ه مجتهد گناه آنچه را </w:t>
      </w:r>
      <w:r w:rsidR="00DF08BB" w:rsidRPr="00392055">
        <w:rPr>
          <w:rStyle w:val="Char0"/>
          <w:spacing w:val="-4"/>
          <w:rtl/>
        </w:rPr>
        <w:t>ک</w:t>
      </w:r>
      <w:r w:rsidRPr="00392055">
        <w:rPr>
          <w:rStyle w:val="Char0"/>
          <w:spacing w:val="-4"/>
          <w:rtl/>
        </w:rPr>
        <w:t>ه در د</w:t>
      </w:r>
      <w:r w:rsidR="00DF08BB" w:rsidRPr="00392055">
        <w:rPr>
          <w:rStyle w:val="Char0"/>
          <w:spacing w:val="-4"/>
          <w:rtl/>
        </w:rPr>
        <w:t>ی</w:t>
      </w:r>
      <w:r w:rsidRPr="00392055">
        <w:rPr>
          <w:rStyle w:val="Char0"/>
          <w:spacing w:val="-4"/>
          <w:rtl/>
        </w:rPr>
        <w:t>نش او را فر</w:t>
      </w:r>
      <w:r w:rsidR="00DF08BB" w:rsidRPr="00392055">
        <w:rPr>
          <w:rStyle w:val="Char0"/>
          <w:spacing w:val="-4"/>
          <w:rtl/>
        </w:rPr>
        <w:t>ی</w:t>
      </w:r>
      <w:r w:rsidRPr="00392055">
        <w:rPr>
          <w:rStyle w:val="Char0"/>
          <w:spacing w:val="-4"/>
          <w:rtl/>
        </w:rPr>
        <w:t xml:space="preserve">فته و آنچه را </w:t>
      </w:r>
      <w:r w:rsidR="00DF08BB" w:rsidRPr="00392055">
        <w:rPr>
          <w:rStyle w:val="Char0"/>
          <w:spacing w:val="-4"/>
          <w:rtl/>
        </w:rPr>
        <w:t>ک</w:t>
      </w:r>
      <w:r w:rsidRPr="00392055">
        <w:rPr>
          <w:rStyle w:val="Char0"/>
          <w:spacing w:val="-4"/>
          <w:rtl/>
        </w:rPr>
        <w:t xml:space="preserve">ه در علمش بر او </w:t>
      </w:r>
      <w:r w:rsidR="00DF08BB" w:rsidRPr="00392055">
        <w:rPr>
          <w:rStyle w:val="Char0"/>
          <w:spacing w:val="-4"/>
          <w:rtl/>
        </w:rPr>
        <w:t>ک</w:t>
      </w:r>
      <w:r w:rsidRPr="00392055">
        <w:rPr>
          <w:rStyle w:val="Char0"/>
          <w:spacing w:val="-4"/>
          <w:rtl/>
        </w:rPr>
        <w:t>تمان مانده را به دور مقلّ</w:t>
      </w:r>
      <w:r w:rsidR="00554C52" w:rsidRPr="00392055">
        <w:rPr>
          <w:rStyle w:val="Char0"/>
          <w:rFonts w:hint="cs"/>
          <w:spacing w:val="-4"/>
          <w:rtl/>
        </w:rPr>
        <w:t>ِ</w:t>
      </w:r>
      <w:r w:rsidRPr="00392055">
        <w:rPr>
          <w:rStyle w:val="Char0"/>
          <w:spacing w:val="-4"/>
          <w:rtl/>
        </w:rPr>
        <w:t>د حلقه م</w:t>
      </w:r>
      <w:r w:rsidR="00DF08BB" w:rsidRPr="00392055">
        <w:rPr>
          <w:rStyle w:val="Char0"/>
          <w:spacing w:val="-4"/>
          <w:rtl/>
        </w:rPr>
        <w:t>ی</w:t>
      </w:r>
      <w:r w:rsidRPr="00392055">
        <w:rPr>
          <w:rStyle w:val="Char0"/>
          <w:spacing w:val="-4"/>
          <w:rtl/>
        </w:rPr>
        <w:t>‌زند.»</w:t>
      </w:r>
    </w:p>
    <w:p w:rsidR="00E11DC7" w:rsidRPr="002478C8" w:rsidRDefault="00E11DC7" w:rsidP="00E849D7">
      <w:pPr>
        <w:pStyle w:val="a7"/>
        <w:rPr>
          <w:rtl/>
        </w:rPr>
      </w:pPr>
      <w:bookmarkStart w:id="64" w:name="_Toc338584858"/>
      <w:bookmarkStart w:id="65" w:name="_Toc344536324"/>
      <w:bookmarkStart w:id="66" w:name="_Toc344536493"/>
      <w:bookmarkStart w:id="67" w:name="_Toc344842227"/>
      <w:bookmarkStart w:id="68" w:name="_Toc442360904"/>
      <w:r w:rsidRPr="002478C8">
        <w:rPr>
          <w:rtl/>
        </w:rPr>
        <w:t>(1-4) پ</w:t>
      </w:r>
      <w:r w:rsidR="006933B2">
        <w:rPr>
          <w:rtl/>
        </w:rPr>
        <w:t>ی</w:t>
      </w:r>
      <w:r w:rsidRPr="002478C8">
        <w:rPr>
          <w:rtl/>
        </w:rPr>
        <w:t>ش</w:t>
      </w:r>
      <w:r w:rsidR="006933B2">
        <w:rPr>
          <w:rtl/>
        </w:rPr>
        <w:t>ی</w:t>
      </w:r>
      <w:r w:rsidRPr="002478C8">
        <w:rPr>
          <w:rtl/>
        </w:rPr>
        <w:t>ن</w:t>
      </w:r>
      <w:r w:rsidR="00E849D7">
        <w:rPr>
          <w:rFonts w:hint="cs"/>
          <w:rtl/>
        </w:rPr>
        <w:t>ۀ</w:t>
      </w:r>
      <w:r w:rsidR="009835A0" w:rsidRPr="002478C8">
        <w:rPr>
          <w:rFonts w:hint="cs"/>
          <w:rtl/>
        </w:rPr>
        <w:t xml:space="preserve"> </w:t>
      </w:r>
      <w:r w:rsidRPr="002478C8">
        <w:rPr>
          <w:rtl/>
        </w:rPr>
        <w:t>تار</w:t>
      </w:r>
      <w:r w:rsidR="006933B2">
        <w:rPr>
          <w:rtl/>
        </w:rPr>
        <w:t>ی</w:t>
      </w:r>
      <w:r w:rsidRPr="002478C8">
        <w:rPr>
          <w:rtl/>
        </w:rPr>
        <w:t>خ</w:t>
      </w:r>
      <w:r w:rsidR="00E849D7">
        <w:rPr>
          <w:rFonts w:hint="cs"/>
          <w:rtl/>
        </w:rPr>
        <w:t>ی</w:t>
      </w:r>
      <w:r w:rsidRPr="002478C8">
        <w:rPr>
          <w:rtl/>
        </w:rPr>
        <w:t xml:space="preserve"> و عوامل پ</w:t>
      </w:r>
      <w:r w:rsidR="006933B2">
        <w:rPr>
          <w:rtl/>
        </w:rPr>
        <w:t>ی</w:t>
      </w:r>
      <w:r w:rsidRPr="002478C8">
        <w:rPr>
          <w:rtl/>
        </w:rPr>
        <w:t>دا</w:t>
      </w:r>
      <w:r w:rsidR="006933B2">
        <w:rPr>
          <w:rtl/>
        </w:rPr>
        <w:t>ی</w:t>
      </w:r>
      <w:r w:rsidRPr="002478C8">
        <w:rPr>
          <w:rtl/>
        </w:rPr>
        <w:t>ش تقل</w:t>
      </w:r>
      <w:r w:rsidR="006933B2">
        <w:rPr>
          <w:rtl/>
        </w:rPr>
        <w:t>ی</w:t>
      </w:r>
      <w:r w:rsidRPr="002478C8">
        <w:rPr>
          <w:rtl/>
        </w:rPr>
        <w:t>د</w:t>
      </w:r>
      <w:bookmarkEnd w:id="64"/>
      <w:bookmarkEnd w:id="65"/>
      <w:bookmarkEnd w:id="66"/>
      <w:bookmarkEnd w:id="67"/>
      <w:bookmarkEnd w:id="68"/>
    </w:p>
    <w:p w:rsidR="00E11DC7" w:rsidRDefault="00E11DC7" w:rsidP="00392055">
      <w:pPr>
        <w:spacing w:line="240" w:lineRule="auto"/>
        <w:ind w:firstLine="284"/>
        <w:jc w:val="both"/>
        <w:rPr>
          <w:rStyle w:val="Char0"/>
          <w:rtl/>
        </w:rPr>
      </w:pPr>
      <w:r w:rsidRPr="00C64670">
        <w:rPr>
          <w:rStyle w:val="Char0"/>
          <w:rtl/>
        </w:rPr>
        <w:t>با بررس</w:t>
      </w:r>
      <w:r w:rsidR="00DF08BB">
        <w:rPr>
          <w:rStyle w:val="Char0"/>
          <w:rtl/>
        </w:rPr>
        <w:t>ی</w:t>
      </w:r>
      <w:r w:rsidRPr="00C64670">
        <w:rPr>
          <w:rStyle w:val="Char0"/>
          <w:rtl/>
        </w:rPr>
        <w:t xml:space="preserve"> تار</w:t>
      </w:r>
      <w:r w:rsidR="00DF08BB">
        <w:rPr>
          <w:rStyle w:val="Char0"/>
          <w:rtl/>
        </w:rPr>
        <w:t>ی</w:t>
      </w:r>
      <w:r w:rsidRPr="00C64670">
        <w:rPr>
          <w:rStyle w:val="Char0"/>
          <w:rtl/>
        </w:rPr>
        <w:t>خ فقه اسلام</w:t>
      </w:r>
      <w:r w:rsidR="00DF08BB">
        <w:rPr>
          <w:rStyle w:val="Char0"/>
          <w:rtl/>
        </w:rPr>
        <w:t>ی</w:t>
      </w:r>
      <w:r w:rsidRPr="00C64670">
        <w:rPr>
          <w:rStyle w:val="Char0"/>
          <w:rtl/>
        </w:rPr>
        <w:t xml:space="preserve"> و </w:t>
      </w:r>
      <w:r w:rsidR="000B355D" w:rsidRPr="00C64670">
        <w:rPr>
          <w:rStyle w:val="Char0"/>
          <w:rFonts w:hint="cs"/>
          <w:rtl/>
        </w:rPr>
        <w:t>س</w:t>
      </w:r>
      <w:r w:rsidR="00DF08BB">
        <w:rPr>
          <w:rStyle w:val="Char0"/>
          <w:rFonts w:hint="cs"/>
          <w:rtl/>
        </w:rPr>
        <w:t>ی</w:t>
      </w:r>
      <w:r w:rsidR="000B355D" w:rsidRPr="00C64670">
        <w:rPr>
          <w:rStyle w:val="Char0"/>
          <w:rFonts w:hint="cs"/>
          <w:rtl/>
        </w:rPr>
        <w:t>ر</w:t>
      </w:r>
      <w:r w:rsidRPr="00C64670">
        <w:rPr>
          <w:rStyle w:val="Char0"/>
          <w:rtl/>
        </w:rPr>
        <w:t xml:space="preserve"> تدو</w:t>
      </w:r>
      <w:r w:rsidR="00DF08BB">
        <w:rPr>
          <w:rStyle w:val="Char0"/>
          <w:rtl/>
        </w:rPr>
        <w:t>ی</w:t>
      </w:r>
      <w:r w:rsidRPr="00C64670">
        <w:rPr>
          <w:rStyle w:val="Char0"/>
          <w:rtl/>
        </w:rPr>
        <w:t>ن، انتشار، پذ</w:t>
      </w:r>
      <w:r w:rsidR="00DF08BB">
        <w:rPr>
          <w:rStyle w:val="Char0"/>
          <w:rtl/>
        </w:rPr>
        <w:t>ی</w:t>
      </w:r>
      <w:r w:rsidRPr="00C64670">
        <w:rPr>
          <w:rStyle w:val="Char0"/>
          <w:rtl/>
        </w:rPr>
        <w:t xml:space="preserve">رش و پخش اختلافات به </w:t>
      </w:r>
      <w:r w:rsidR="00DF08BB">
        <w:rPr>
          <w:rStyle w:val="Char0"/>
          <w:rtl/>
        </w:rPr>
        <w:t>ی</w:t>
      </w:r>
      <w:r w:rsidRPr="00C64670">
        <w:rPr>
          <w:rStyle w:val="Char0"/>
          <w:rtl/>
        </w:rPr>
        <w:t>ق</w:t>
      </w:r>
      <w:r w:rsidR="00DF08BB">
        <w:rPr>
          <w:rStyle w:val="Char0"/>
          <w:rtl/>
        </w:rPr>
        <w:t>ی</w:t>
      </w:r>
      <w:r w:rsidRPr="00C64670">
        <w:rPr>
          <w:rStyle w:val="Char0"/>
          <w:rtl/>
        </w:rPr>
        <w:t>ن در م</w:t>
      </w:r>
      <w:r w:rsidR="00DF08BB">
        <w:rPr>
          <w:rStyle w:val="Char0"/>
          <w:rtl/>
        </w:rPr>
        <w:t>ی</w:t>
      </w:r>
      <w:r w:rsidR="004B2099" w:rsidRPr="002478C8">
        <w:rPr>
          <w:rFonts w:cs="Lotus"/>
          <w:w w:val="10"/>
        </w:rPr>
        <w:t>‌</w:t>
      </w:r>
      <w:r w:rsidR="00DF08BB">
        <w:rPr>
          <w:rStyle w:val="Char0"/>
          <w:rtl/>
        </w:rPr>
        <w:t>ی</w:t>
      </w:r>
      <w:r w:rsidRPr="00C64670">
        <w:rPr>
          <w:rStyle w:val="Char0"/>
          <w:rtl/>
        </w:rPr>
        <w:t>اب</w:t>
      </w:r>
      <w:r w:rsidR="00DF08BB">
        <w:rPr>
          <w:rStyle w:val="Char0"/>
          <w:rtl/>
        </w:rPr>
        <w:t>ی</w:t>
      </w:r>
      <w:r w:rsidRPr="00C64670">
        <w:rPr>
          <w:rStyle w:val="Char0"/>
          <w:rtl/>
        </w:rPr>
        <w:t xml:space="preserve">م </w:t>
      </w:r>
      <w:r w:rsidR="00DF08BB">
        <w:rPr>
          <w:rStyle w:val="Char0"/>
          <w:rtl/>
        </w:rPr>
        <w:t>ک</w:t>
      </w:r>
      <w:r w:rsidRPr="00C64670">
        <w:rPr>
          <w:rStyle w:val="Char0"/>
          <w:rtl/>
        </w:rPr>
        <w:t>ه تقل</w:t>
      </w:r>
      <w:r w:rsidR="00DF08BB">
        <w:rPr>
          <w:rStyle w:val="Char0"/>
          <w:rtl/>
        </w:rPr>
        <w:t>ی</w:t>
      </w:r>
      <w:r w:rsidRPr="00C64670">
        <w:rPr>
          <w:rStyle w:val="Char0"/>
          <w:rtl/>
        </w:rPr>
        <w:t>د</w:t>
      </w:r>
      <w:r w:rsidR="00DF08BB">
        <w:rPr>
          <w:rStyle w:val="Char0"/>
          <w:rtl/>
        </w:rPr>
        <w:t>ی</w:t>
      </w:r>
      <w:r w:rsidRPr="00C64670">
        <w:rPr>
          <w:rStyle w:val="Char0"/>
          <w:rtl/>
        </w:rPr>
        <w:t xml:space="preserve"> </w:t>
      </w:r>
      <w:r w:rsidR="00DF08BB">
        <w:rPr>
          <w:rStyle w:val="Char0"/>
          <w:rtl/>
        </w:rPr>
        <w:t>ک</w:t>
      </w:r>
      <w:r w:rsidRPr="00C64670">
        <w:rPr>
          <w:rStyle w:val="Char0"/>
          <w:rtl/>
        </w:rPr>
        <w:t>ه اهل علم با مدح و ذم و جواز و منع از آن سخن گفته</w:t>
      </w:r>
      <w:r w:rsidR="004B2099" w:rsidRPr="002478C8">
        <w:rPr>
          <w:rFonts w:cs="Lotus"/>
          <w:w w:val="10"/>
        </w:rPr>
        <w:t>‌</w:t>
      </w:r>
      <w:r w:rsidRPr="00C64670">
        <w:rPr>
          <w:rStyle w:val="Char0"/>
          <w:rtl/>
        </w:rPr>
        <w:t>اند، بعد از پا</w:t>
      </w:r>
      <w:r w:rsidR="00DF08BB">
        <w:rPr>
          <w:rStyle w:val="Char0"/>
          <w:rtl/>
        </w:rPr>
        <w:t>ی</w:t>
      </w:r>
      <w:r w:rsidRPr="00C64670">
        <w:rPr>
          <w:rStyle w:val="Char0"/>
          <w:rtl/>
        </w:rPr>
        <w:t>ان دوران ش</w:t>
      </w:r>
      <w:r w:rsidR="00DF08BB">
        <w:rPr>
          <w:rStyle w:val="Char0"/>
          <w:rtl/>
        </w:rPr>
        <w:t>ک</w:t>
      </w:r>
      <w:r w:rsidRPr="00C64670">
        <w:rPr>
          <w:rStyle w:val="Char0"/>
          <w:rtl/>
        </w:rPr>
        <w:t>وفا</w:t>
      </w:r>
      <w:r w:rsidR="00DF08BB">
        <w:rPr>
          <w:rStyle w:val="Char0"/>
          <w:rtl/>
        </w:rPr>
        <w:t>یی</w:t>
      </w:r>
      <w:r w:rsidRPr="00C64670">
        <w:rPr>
          <w:rStyle w:val="Char0"/>
          <w:rtl/>
        </w:rPr>
        <w:t xml:space="preserve"> </w:t>
      </w:r>
      <w:r w:rsidR="00DF08BB">
        <w:rPr>
          <w:rStyle w:val="Char0"/>
          <w:rtl/>
        </w:rPr>
        <w:t>ی</w:t>
      </w:r>
      <w:r w:rsidRPr="00C64670">
        <w:rPr>
          <w:rStyle w:val="Char0"/>
          <w:rtl/>
        </w:rPr>
        <w:t>عن</w:t>
      </w:r>
      <w:r w:rsidR="00DF08BB">
        <w:rPr>
          <w:rStyle w:val="Char0"/>
          <w:rtl/>
        </w:rPr>
        <w:t>ی</w:t>
      </w:r>
      <w:r w:rsidRPr="00C64670">
        <w:rPr>
          <w:rStyle w:val="Char0"/>
          <w:rtl/>
        </w:rPr>
        <w:t xml:space="preserve"> در ابتدا</w:t>
      </w:r>
      <w:r w:rsidR="00DF08BB">
        <w:rPr>
          <w:rStyle w:val="Char0"/>
          <w:rtl/>
        </w:rPr>
        <w:t>ی</w:t>
      </w:r>
      <w:r w:rsidRPr="00C64670">
        <w:rPr>
          <w:rStyle w:val="Char0"/>
          <w:rtl/>
        </w:rPr>
        <w:t xml:space="preserve"> قرن چهارم هجر</w:t>
      </w:r>
      <w:r w:rsidR="00DF08BB">
        <w:rPr>
          <w:rStyle w:val="Char0"/>
          <w:rtl/>
        </w:rPr>
        <w:t>ی</w:t>
      </w:r>
      <w:r w:rsidRPr="00C64670">
        <w:rPr>
          <w:rStyle w:val="Char0"/>
          <w:rtl/>
        </w:rPr>
        <w:t xml:space="preserve"> قمر</w:t>
      </w:r>
      <w:r w:rsidR="00DF08BB">
        <w:rPr>
          <w:rStyle w:val="Char0"/>
          <w:rtl/>
        </w:rPr>
        <w:t>ی</w:t>
      </w:r>
      <w:r w:rsidRPr="00C64670">
        <w:rPr>
          <w:rStyle w:val="Char0"/>
          <w:rtl/>
        </w:rPr>
        <w:t xml:space="preserve"> و بعد از آن ب</w:t>
      </w:r>
      <w:r w:rsidR="00976C95" w:rsidRPr="00C64670">
        <w:rPr>
          <w:rStyle w:val="Char0"/>
          <w:rFonts w:hint="cs"/>
          <w:rtl/>
        </w:rPr>
        <w:t xml:space="preserve">ه </w:t>
      </w:r>
      <w:r w:rsidRPr="00C64670">
        <w:rPr>
          <w:rStyle w:val="Char0"/>
          <w:rtl/>
        </w:rPr>
        <w:t>وجود آمد و قرون مفضله همان قر</w:t>
      </w:r>
      <w:r w:rsidR="00554C52" w:rsidRPr="00C64670">
        <w:rPr>
          <w:rStyle w:val="Char0"/>
          <w:rFonts w:hint="cs"/>
          <w:rtl/>
        </w:rPr>
        <w:t>و</w:t>
      </w:r>
      <w:r w:rsidRPr="00C64670">
        <w:rPr>
          <w:rStyle w:val="Char0"/>
          <w:rtl/>
        </w:rPr>
        <w:t>ن اصحاب، تابع</w:t>
      </w:r>
      <w:r w:rsidR="00DF08BB">
        <w:rPr>
          <w:rStyle w:val="Char0"/>
          <w:rtl/>
        </w:rPr>
        <w:t>ی</w:t>
      </w:r>
      <w:r w:rsidRPr="00C64670">
        <w:rPr>
          <w:rStyle w:val="Char0"/>
          <w:rtl/>
        </w:rPr>
        <w:t>ن و تبع تابع</w:t>
      </w:r>
      <w:r w:rsidR="00DF08BB">
        <w:rPr>
          <w:rStyle w:val="Char0"/>
          <w:rtl/>
        </w:rPr>
        <w:t>ی</w:t>
      </w:r>
      <w:r w:rsidRPr="00C64670">
        <w:rPr>
          <w:rStyle w:val="Char0"/>
          <w:rtl/>
        </w:rPr>
        <w:t>ن -رض</w:t>
      </w:r>
      <w:r w:rsidR="00DF08BB">
        <w:rPr>
          <w:rStyle w:val="Char0"/>
          <w:rtl/>
        </w:rPr>
        <w:t>ی</w:t>
      </w:r>
      <w:r w:rsidRPr="00C64670">
        <w:rPr>
          <w:rStyle w:val="Char0"/>
          <w:rtl/>
        </w:rPr>
        <w:t xml:space="preserve"> الله عنهم </w:t>
      </w:r>
      <w:r w:rsidR="002478C8" w:rsidRPr="00C64670">
        <w:rPr>
          <w:rStyle w:val="Char0"/>
          <w:rFonts w:hint="cs"/>
          <w:rtl/>
        </w:rPr>
        <w:t>أ</w:t>
      </w:r>
      <w:r w:rsidRPr="00C64670">
        <w:rPr>
          <w:rStyle w:val="Char0"/>
          <w:rtl/>
        </w:rPr>
        <w:t>جمع</w:t>
      </w:r>
      <w:r w:rsidR="00DF08BB">
        <w:rPr>
          <w:rStyle w:val="Char0"/>
          <w:rtl/>
        </w:rPr>
        <w:t>ی</w:t>
      </w:r>
      <w:r w:rsidRPr="00C64670">
        <w:rPr>
          <w:rStyle w:val="Char0"/>
          <w:rtl/>
        </w:rPr>
        <w:t>ن- است؛ پ</w:t>
      </w:r>
      <w:r w:rsidR="00DF08BB">
        <w:rPr>
          <w:rStyle w:val="Char0"/>
          <w:rtl/>
        </w:rPr>
        <w:t>ی</w:t>
      </w:r>
      <w:r w:rsidRPr="00C64670">
        <w:rPr>
          <w:rStyle w:val="Char0"/>
          <w:rtl/>
        </w:rPr>
        <w:t>امبر ا</w:t>
      </w:r>
      <w:r w:rsidR="00DF08BB">
        <w:rPr>
          <w:rStyle w:val="Char0"/>
          <w:rtl/>
        </w:rPr>
        <w:t>ک</w:t>
      </w:r>
      <w:r w:rsidRPr="00C64670">
        <w:rPr>
          <w:rStyle w:val="Char0"/>
          <w:rtl/>
        </w:rPr>
        <w:t>رم</w:t>
      </w:r>
      <w:r w:rsidR="00BD4800" w:rsidRPr="00392055">
        <w:rPr>
          <w:rStyle w:val="Char0"/>
          <w:rFonts w:cs="CTraditional Arabic"/>
          <w:rtl/>
        </w:rPr>
        <w:t xml:space="preserve"> ج</w:t>
      </w:r>
      <w:r w:rsidRPr="00C64670">
        <w:rPr>
          <w:rStyle w:val="Char0"/>
          <w:rtl/>
        </w:rPr>
        <w:t xml:space="preserve"> م</w:t>
      </w:r>
      <w:r w:rsidR="00DF08BB">
        <w:rPr>
          <w:rStyle w:val="Char0"/>
          <w:rtl/>
        </w:rPr>
        <w:t>ی</w:t>
      </w:r>
      <w:r w:rsidRPr="00C64670">
        <w:rPr>
          <w:rStyle w:val="Char0"/>
          <w:rtl/>
        </w:rPr>
        <w:t>‌فرما</w:t>
      </w:r>
      <w:r w:rsidR="00DF08BB">
        <w:rPr>
          <w:rStyle w:val="Char0"/>
          <w:rtl/>
        </w:rPr>
        <w:t>ی</w:t>
      </w:r>
      <w:r w:rsidRPr="00C64670">
        <w:rPr>
          <w:rStyle w:val="Char0"/>
          <w:rtl/>
        </w:rPr>
        <w:t xml:space="preserve">د: </w:t>
      </w:r>
      <w:r w:rsidR="00A13FC3" w:rsidRPr="00E849D7">
        <w:rPr>
          <w:rStyle w:val="Char3"/>
          <w:rFonts w:hint="cs"/>
          <w:rtl/>
        </w:rPr>
        <w:t>«</w:t>
      </w:r>
      <w:r w:rsidRPr="00E849D7">
        <w:rPr>
          <w:rStyle w:val="Char3"/>
          <w:rtl/>
        </w:rPr>
        <w:t>خير</w:t>
      </w:r>
      <w:r w:rsidR="00510D40">
        <w:rPr>
          <w:rStyle w:val="Char3"/>
          <w:rFonts w:hint="cs"/>
          <w:rtl/>
        </w:rPr>
        <w:t>ك</w:t>
      </w:r>
      <w:r w:rsidR="00247E56" w:rsidRPr="00E849D7">
        <w:rPr>
          <w:rStyle w:val="Char3"/>
          <w:rFonts w:hint="cs"/>
          <w:rtl/>
        </w:rPr>
        <w:t>م</w:t>
      </w:r>
      <w:r w:rsidRPr="00E849D7">
        <w:rPr>
          <w:rStyle w:val="Char3"/>
          <w:rtl/>
        </w:rPr>
        <w:t xml:space="preserve"> قرني، ثم الذين يلونهم، ثم الذين يلونهم</w:t>
      </w:r>
      <w:r w:rsidR="00976C95" w:rsidRPr="00E849D7">
        <w:rPr>
          <w:rStyle w:val="Char3"/>
          <w:rFonts w:hint="cs"/>
          <w:rtl/>
        </w:rPr>
        <w:t>. »</w:t>
      </w:r>
      <w:r w:rsidRPr="006933B2">
        <w:rPr>
          <w:rStyle w:val="FootnoteReference"/>
          <w:rFonts w:cs="IRNazli"/>
          <w:sz w:val="32"/>
          <w:rtl/>
        </w:rPr>
        <w:t>(</w:t>
      </w:r>
      <w:r w:rsidRPr="006933B2">
        <w:rPr>
          <w:rStyle w:val="FootnoteReference"/>
          <w:rFonts w:cs="IRNazli"/>
          <w:sz w:val="32"/>
          <w:rtl/>
        </w:rPr>
        <w:footnoteReference w:id="27"/>
      </w:r>
      <w:r w:rsidRPr="006933B2">
        <w:rPr>
          <w:rStyle w:val="FootnoteReference"/>
          <w:rFonts w:cs="IRNazli"/>
          <w:sz w:val="32"/>
          <w:rtl/>
        </w:rPr>
        <w:t>)</w:t>
      </w:r>
      <w:r w:rsidR="00554C52" w:rsidRPr="00C64670">
        <w:rPr>
          <w:rStyle w:val="Char0"/>
          <w:rFonts w:hint="cs"/>
          <w:rtl/>
        </w:rPr>
        <w:t>« بهترین مردم در قرن من و سپس کسانی که بعد از</w:t>
      </w:r>
      <w:r w:rsidR="0094145F">
        <w:rPr>
          <w:rStyle w:val="Char0"/>
          <w:rFonts w:hint="cs"/>
          <w:rtl/>
        </w:rPr>
        <w:t xml:space="preserve"> آن‌ها </w:t>
      </w:r>
      <w:r w:rsidR="00554C52" w:rsidRPr="00C64670">
        <w:rPr>
          <w:rStyle w:val="Char0"/>
          <w:rFonts w:hint="cs"/>
          <w:rtl/>
        </w:rPr>
        <w:t>می</w:t>
      </w:r>
      <w:r w:rsidR="00554C52" w:rsidRPr="00C64670">
        <w:rPr>
          <w:rStyle w:val="Char0"/>
          <w:rFonts w:hint="cs"/>
          <w:rtl/>
        </w:rPr>
        <w:softHyphen/>
        <w:t>آیند(یعنی تابعین) و سپس کسانی که بعد از</w:t>
      </w:r>
      <w:r w:rsidR="0094145F">
        <w:rPr>
          <w:rStyle w:val="Char0"/>
          <w:rFonts w:hint="cs"/>
          <w:rtl/>
        </w:rPr>
        <w:t xml:space="preserve"> آن‌ها </w:t>
      </w:r>
      <w:r w:rsidR="00554C52" w:rsidRPr="00C64670">
        <w:rPr>
          <w:rStyle w:val="Char0"/>
          <w:rFonts w:hint="cs"/>
          <w:rtl/>
        </w:rPr>
        <w:t>می</w:t>
      </w:r>
      <w:r w:rsidR="00554C52" w:rsidRPr="00C64670">
        <w:rPr>
          <w:rStyle w:val="Char0"/>
          <w:rFonts w:hint="cs"/>
          <w:rtl/>
        </w:rPr>
        <w:softHyphen/>
        <w:t>آیند(یعنی تبع تابعین).»</w:t>
      </w:r>
    </w:p>
    <w:p w:rsidR="0043274B" w:rsidRPr="002478C8" w:rsidRDefault="0043274B" w:rsidP="00392055">
      <w:pPr>
        <w:spacing w:line="240" w:lineRule="auto"/>
        <w:ind w:firstLine="284"/>
        <w:jc w:val="both"/>
        <w:rPr>
          <w:rFonts w:cs="Times New Roman"/>
          <w:rtl/>
          <w:lang w:bidi="fa-IR"/>
        </w:rPr>
      </w:pPr>
      <w:r w:rsidRPr="00392055">
        <w:rPr>
          <w:rStyle w:val="Char0"/>
          <w:rFonts w:hint="cs"/>
          <w:rtl/>
        </w:rPr>
        <w:t>در واقع می</w:t>
      </w:r>
      <w:r w:rsidRPr="00392055">
        <w:rPr>
          <w:rStyle w:val="Char0"/>
          <w:rFonts w:hint="cs"/>
          <w:rtl/>
        </w:rPr>
        <w:softHyphen/>
        <w:t>توان تاریخ پیدایش فقه اسلامی و گسترش آن را به دوران</w:t>
      </w:r>
      <w:r w:rsidRPr="00392055">
        <w:rPr>
          <w:rStyle w:val="Char0"/>
          <w:rFonts w:hint="cs"/>
          <w:rtl/>
        </w:rPr>
        <w:softHyphen/>
        <w:t>های زیر تقسیم کرد</w:t>
      </w:r>
      <w:r w:rsidRPr="002478C8">
        <w:rPr>
          <w:rFonts w:cs="Times New Roman" w:hint="cs"/>
          <w:rtl/>
          <w:lang w:bidi="fa-IR"/>
        </w:rPr>
        <w:t>:</w:t>
      </w:r>
    </w:p>
    <w:p w:rsidR="0043274B" w:rsidRPr="00C64670" w:rsidRDefault="0043274B" w:rsidP="006D25EE">
      <w:pPr>
        <w:pStyle w:val="ListParagraph"/>
        <w:numPr>
          <w:ilvl w:val="0"/>
          <w:numId w:val="20"/>
        </w:numPr>
        <w:spacing w:after="0" w:line="240" w:lineRule="auto"/>
        <w:ind w:left="641" w:hanging="357"/>
        <w:jc w:val="both"/>
        <w:rPr>
          <w:rStyle w:val="Char0"/>
        </w:rPr>
      </w:pPr>
      <w:r w:rsidRPr="00C64670">
        <w:rPr>
          <w:rStyle w:val="Char0"/>
          <w:rFonts w:hint="cs"/>
          <w:rtl/>
        </w:rPr>
        <w:t>عصر رسالت پیامبر عظیم الشأن</w:t>
      </w:r>
      <w:r w:rsidRPr="00C64670">
        <w:rPr>
          <w:rStyle w:val="Char0"/>
          <w:rtl/>
        </w:rPr>
        <w:t xml:space="preserve">) </w:t>
      </w:r>
      <w:r w:rsidR="00E849D7" w:rsidRPr="00E849D7">
        <w:rPr>
          <w:rStyle w:val="Char0"/>
          <w:rFonts w:cs="CTraditional Arabic"/>
          <w:rtl/>
        </w:rPr>
        <w:t>ج</w:t>
      </w:r>
      <w:r w:rsidR="00E849D7">
        <w:rPr>
          <w:rStyle w:val="Char0"/>
          <w:rFonts w:hint="cs"/>
          <w:rtl/>
        </w:rPr>
        <w:t xml:space="preserve"> </w:t>
      </w:r>
      <w:r w:rsidRPr="00C64670">
        <w:rPr>
          <w:rStyle w:val="Char0"/>
          <w:rFonts w:hint="cs"/>
          <w:rtl/>
        </w:rPr>
        <w:t>از بعثت تا وفات).</w:t>
      </w:r>
    </w:p>
    <w:p w:rsidR="0043274B" w:rsidRPr="00C64670" w:rsidRDefault="0043274B" w:rsidP="00E849D7">
      <w:pPr>
        <w:pStyle w:val="ListParagraph"/>
        <w:numPr>
          <w:ilvl w:val="0"/>
          <w:numId w:val="20"/>
        </w:numPr>
        <w:spacing w:after="0" w:line="240" w:lineRule="auto"/>
        <w:ind w:left="641" w:hanging="357"/>
        <w:jc w:val="both"/>
        <w:rPr>
          <w:rStyle w:val="Char0"/>
        </w:rPr>
      </w:pPr>
      <w:bookmarkStart w:id="69" w:name="OLE_LINK2"/>
      <w:bookmarkStart w:id="70" w:name="OLE_LINK1"/>
      <w:r w:rsidRPr="00C64670">
        <w:rPr>
          <w:rStyle w:val="Char0"/>
          <w:rFonts w:hint="cs"/>
          <w:rtl/>
        </w:rPr>
        <w:t>عصر خلفای راشدین از 11 هجری تا سال 40 هجری. (مرحل</w:t>
      </w:r>
      <w:r w:rsidR="00DF08BB">
        <w:rPr>
          <w:rStyle w:val="Char0"/>
          <w:rFonts w:hint="cs"/>
          <w:rtl/>
        </w:rPr>
        <w:t>ۀ</w:t>
      </w:r>
      <w:r w:rsidRPr="00C64670">
        <w:rPr>
          <w:rStyle w:val="Char0"/>
          <w:rFonts w:hint="cs"/>
          <w:rtl/>
        </w:rPr>
        <w:t xml:space="preserve"> تشکیل مبانی و زمینه سازی فقه اسلامی).</w:t>
      </w:r>
    </w:p>
    <w:bookmarkEnd w:id="69"/>
    <w:bookmarkEnd w:id="70"/>
    <w:p w:rsidR="0043274B" w:rsidRPr="00C64670" w:rsidRDefault="0043274B" w:rsidP="00E849D7">
      <w:pPr>
        <w:pStyle w:val="ListParagraph"/>
        <w:numPr>
          <w:ilvl w:val="0"/>
          <w:numId w:val="20"/>
        </w:numPr>
        <w:spacing w:after="0" w:line="240" w:lineRule="auto"/>
        <w:ind w:left="641" w:hanging="357"/>
        <w:jc w:val="both"/>
        <w:rPr>
          <w:rStyle w:val="Char0"/>
        </w:rPr>
      </w:pPr>
      <w:r w:rsidRPr="00C64670">
        <w:rPr>
          <w:rStyle w:val="Char0"/>
          <w:rFonts w:hint="cs"/>
          <w:rtl/>
        </w:rPr>
        <w:t>عصر صغار صحابه و کبار تابعین؛ تا اوایل قرن دوم هجری</w:t>
      </w:r>
      <w:r w:rsidR="00C457FC" w:rsidRPr="00C64670">
        <w:rPr>
          <w:rStyle w:val="Char0"/>
          <w:rFonts w:hint="cs"/>
          <w:rtl/>
        </w:rPr>
        <w:t>؛ صر اموی</w:t>
      </w:r>
      <w:r w:rsidR="00C457FC" w:rsidRPr="00C64670">
        <w:rPr>
          <w:rStyle w:val="Char0"/>
          <w:rFonts w:hint="cs"/>
          <w:rtl/>
        </w:rPr>
        <w:softHyphen/>
        <w:t xml:space="preserve">ها </w:t>
      </w:r>
      <w:r w:rsidRPr="00C64670">
        <w:rPr>
          <w:rStyle w:val="Char0"/>
          <w:rFonts w:hint="cs"/>
          <w:rtl/>
        </w:rPr>
        <w:t>(مرحل</w:t>
      </w:r>
      <w:r w:rsidR="00DF08BB">
        <w:rPr>
          <w:rStyle w:val="Char0"/>
          <w:rFonts w:hint="cs"/>
          <w:rtl/>
        </w:rPr>
        <w:t>ۀ</w:t>
      </w:r>
      <w:r w:rsidRPr="00C64670">
        <w:rPr>
          <w:rStyle w:val="Char0"/>
          <w:rFonts w:hint="cs"/>
          <w:rtl/>
        </w:rPr>
        <w:t xml:space="preserve"> پی</w:t>
      </w:r>
      <w:r w:rsidRPr="00C64670">
        <w:rPr>
          <w:rStyle w:val="Char0"/>
          <w:rtl/>
        </w:rPr>
        <w:softHyphen/>
      </w:r>
      <w:r w:rsidRPr="00C64670">
        <w:rPr>
          <w:rStyle w:val="Char0"/>
          <w:rFonts w:hint="cs"/>
          <w:rtl/>
        </w:rPr>
        <w:t>ریزی فقه اسلامی).</w:t>
      </w:r>
    </w:p>
    <w:p w:rsidR="0043274B" w:rsidRPr="00C64670" w:rsidRDefault="0043274B" w:rsidP="00E849D7">
      <w:pPr>
        <w:pStyle w:val="ListParagraph"/>
        <w:numPr>
          <w:ilvl w:val="0"/>
          <w:numId w:val="20"/>
        </w:numPr>
        <w:spacing w:after="0" w:line="240" w:lineRule="auto"/>
        <w:ind w:left="641" w:hanging="357"/>
        <w:jc w:val="both"/>
        <w:rPr>
          <w:rStyle w:val="Char0"/>
        </w:rPr>
      </w:pPr>
      <w:r w:rsidRPr="00C64670">
        <w:rPr>
          <w:rStyle w:val="Char0"/>
          <w:rFonts w:hint="cs"/>
          <w:rtl/>
        </w:rPr>
        <w:t>عصر ائم</w:t>
      </w:r>
      <w:r w:rsidR="00DF08BB">
        <w:rPr>
          <w:rStyle w:val="Char0"/>
          <w:rFonts w:hint="cs"/>
          <w:rtl/>
        </w:rPr>
        <w:t>ۀ</w:t>
      </w:r>
      <w:r w:rsidRPr="00C64670">
        <w:rPr>
          <w:rStyle w:val="Char0"/>
          <w:rFonts w:hint="cs"/>
          <w:rtl/>
        </w:rPr>
        <w:t xml:space="preserve"> مذاهب. از اوائل قرن دوم هجری تا نیم</w:t>
      </w:r>
      <w:r w:rsidR="00DF08BB">
        <w:rPr>
          <w:rStyle w:val="Char0"/>
          <w:rFonts w:hint="cs"/>
          <w:rtl/>
        </w:rPr>
        <w:t>ۀ</w:t>
      </w:r>
      <w:r w:rsidRPr="00C64670">
        <w:rPr>
          <w:rStyle w:val="Char0"/>
          <w:rFonts w:hint="cs"/>
          <w:rtl/>
        </w:rPr>
        <w:t xml:space="preserve"> دوّم قرن چهارم هجری. (مرحل</w:t>
      </w:r>
      <w:r w:rsidR="00DF08BB">
        <w:rPr>
          <w:rStyle w:val="Char0"/>
          <w:rFonts w:hint="cs"/>
          <w:rtl/>
        </w:rPr>
        <w:t>ۀ</w:t>
      </w:r>
      <w:r w:rsidRPr="00C64670">
        <w:rPr>
          <w:rStyle w:val="Char0"/>
          <w:rFonts w:hint="cs"/>
          <w:rtl/>
        </w:rPr>
        <w:t xml:space="preserve"> رشد وشکوفائی</w:t>
      </w:r>
      <w:r w:rsidR="00107B70">
        <w:rPr>
          <w:rStyle w:val="Char0"/>
          <w:rFonts w:hint="cs"/>
          <w:rtl/>
        </w:rPr>
        <w:t xml:space="preserve"> </w:t>
      </w:r>
      <w:r w:rsidRPr="00C64670">
        <w:rPr>
          <w:rStyle w:val="Char0"/>
          <w:rFonts w:hint="cs"/>
          <w:rtl/>
        </w:rPr>
        <w:t>و کمال فقه اسلامی).</w:t>
      </w:r>
    </w:p>
    <w:p w:rsidR="0043274B" w:rsidRPr="00C64670" w:rsidRDefault="0043274B" w:rsidP="00E849D7">
      <w:pPr>
        <w:pStyle w:val="ListParagraph"/>
        <w:numPr>
          <w:ilvl w:val="0"/>
          <w:numId w:val="20"/>
        </w:numPr>
        <w:spacing w:after="0" w:line="240" w:lineRule="auto"/>
        <w:ind w:left="641" w:hanging="357"/>
        <w:jc w:val="both"/>
        <w:rPr>
          <w:rStyle w:val="Char0"/>
        </w:rPr>
      </w:pPr>
      <w:r w:rsidRPr="00C64670">
        <w:rPr>
          <w:rStyle w:val="Char0"/>
          <w:rFonts w:hint="cs"/>
          <w:rtl/>
        </w:rPr>
        <w:t>عصر ظهور و تسلط مذاهب از نیم</w:t>
      </w:r>
      <w:r w:rsidR="00DF08BB">
        <w:rPr>
          <w:rStyle w:val="Char0"/>
          <w:rFonts w:hint="cs"/>
          <w:rtl/>
        </w:rPr>
        <w:t>ۀ</w:t>
      </w:r>
      <w:r w:rsidRPr="00C64670">
        <w:rPr>
          <w:rStyle w:val="Char0"/>
          <w:rFonts w:hint="cs"/>
          <w:rtl/>
        </w:rPr>
        <w:t xml:space="preserve"> دوّم قرن چهار تا اواسط قرن هفت هجری. (سقوط بغداد به دست تاتار).</w:t>
      </w:r>
    </w:p>
    <w:p w:rsidR="0043274B" w:rsidRPr="00C64670" w:rsidRDefault="0043274B" w:rsidP="00E849D7">
      <w:pPr>
        <w:pStyle w:val="ListParagraph"/>
        <w:numPr>
          <w:ilvl w:val="0"/>
          <w:numId w:val="20"/>
        </w:numPr>
        <w:spacing w:after="0" w:line="240" w:lineRule="auto"/>
        <w:ind w:left="641" w:hanging="357"/>
        <w:jc w:val="both"/>
        <w:rPr>
          <w:rStyle w:val="Char0"/>
        </w:rPr>
      </w:pPr>
      <w:r w:rsidRPr="00C64670">
        <w:rPr>
          <w:rStyle w:val="Char0"/>
          <w:rFonts w:hint="cs"/>
          <w:rtl/>
        </w:rPr>
        <w:t>عصر تقلید وانجماد فقهی از نیم</w:t>
      </w:r>
      <w:r w:rsidR="00DF08BB">
        <w:rPr>
          <w:rStyle w:val="Char0"/>
          <w:rFonts w:hint="cs"/>
          <w:rtl/>
        </w:rPr>
        <w:t>ۀ</w:t>
      </w:r>
      <w:r w:rsidRPr="00C64670">
        <w:rPr>
          <w:rStyle w:val="Char0"/>
          <w:rFonts w:hint="cs"/>
          <w:rtl/>
        </w:rPr>
        <w:t xml:space="preserve"> اول قرن هفتم تا اواخر قرن سیزد</w:t>
      </w:r>
      <w:r w:rsidR="00DF08BB">
        <w:rPr>
          <w:rStyle w:val="Char0"/>
          <w:rFonts w:hint="cs"/>
          <w:rtl/>
        </w:rPr>
        <w:t>ۀ</w:t>
      </w:r>
      <w:r w:rsidRPr="00C64670">
        <w:rPr>
          <w:rStyle w:val="Char0"/>
          <w:rFonts w:hint="cs"/>
          <w:rtl/>
        </w:rPr>
        <w:t xml:space="preserve"> هجری. </w:t>
      </w:r>
      <w:r w:rsidR="00126229" w:rsidRPr="00C64670">
        <w:rPr>
          <w:rStyle w:val="Char0"/>
          <w:rFonts w:hint="cs"/>
          <w:rtl/>
        </w:rPr>
        <w:t>(طولانی</w:t>
      </w:r>
      <w:r w:rsidR="00126229" w:rsidRPr="00C64670">
        <w:rPr>
          <w:rStyle w:val="Char0"/>
          <w:rFonts w:hint="cs"/>
          <w:rtl/>
        </w:rPr>
        <w:softHyphen/>
        <w:t>ترین مرحل</w:t>
      </w:r>
      <w:r w:rsidR="00DF08BB">
        <w:rPr>
          <w:rStyle w:val="Char0"/>
          <w:rFonts w:hint="cs"/>
          <w:rtl/>
        </w:rPr>
        <w:t>ۀ</w:t>
      </w:r>
      <w:r w:rsidR="00126229" w:rsidRPr="00C64670">
        <w:rPr>
          <w:rStyle w:val="Char0"/>
          <w:rFonts w:hint="cs"/>
          <w:rtl/>
        </w:rPr>
        <w:t xml:space="preserve"> فقه اسلامی).</w:t>
      </w:r>
    </w:p>
    <w:p w:rsidR="0043274B" w:rsidRPr="00C64670" w:rsidRDefault="00C457FC" w:rsidP="00E849D7">
      <w:pPr>
        <w:pStyle w:val="ListParagraph"/>
        <w:numPr>
          <w:ilvl w:val="0"/>
          <w:numId w:val="20"/>
        </w:numPr>
        <w:spacing w:after="0" w:line="240" w:lineRule="auto"/>
        <w:ind w:left="641" w:hanging="357"/>
        <w:jc w:val="both"/>
        <w:rPr>
          <w:rStyle w:val="Char0"/>
          <w:rtl/>
        </w:rPr>
      </w:pPr>
      <w:r w:rsidRPr="00C64670">
        <w:rPr>
          <w:rStyle w:val="Char0"/>
          <w:rFonts w:hint="cs"/>
          <w:rtl/>
        </w:rPr>
        <w:t>عصر قیام علیه تقلید محض؛ دوران بیداری فقه اسلامی (</w:t>
      </w:r>
      <w:r w:rsidR="0043274B" w:rsidRPr="00C64670">
        <w:rPr>
          <w:rStyle w:val="Char0"/>
          <w:rFonts w:hint="cs"/>
          <w:rtl/>
        </w:rPr>
        <w:t>از اواخر قرن 13</w:t>
      </w:r>
      <w:r w:rsidR="00126229" w:rsidRPr="00C64670">
        <w:rPr>
          <w:rStyle w:val="Char0"/>
          <w:rFonts w:hint="cs"/>
          <w:rtl/>
        </w:rPr>
        <w:t xml:space="preserve"> (ظهور مجل</w:t>
      </w:r>
      <w:r w:rsidR="00DF08BB">
        <w:rPr>
          <w:rStyle w:val="Char0"/>
          <w:rFonts w:hint="cs"/>
          <w:rtl/>
        </w:rPr>
        <w:t>ۀ</w:t>
      </w:r>
      <w:r w:rsidR="00126229" w:rsidRPr="00C64670">
        <w:rPr>
          <w:rStyle w:val="Char0"/>
          <w:rFonts w:hint="cs"/>
          <w:rtl/>
        </w:rPr>
        <w:t xml:space="preserve"> عدلیه در ترکیه و اندیشمندانی که تلاش برای ایجاد نوعی تغییر در جریان فقهی و تقلید داشته</w:t>
      </w:r>
      <w:r w:rsidR="00126229" w:rsidRPr="00C64670">
        <w:rPr>
          <w:rStyle w:val="Char0"/>
          <w:rFonts w:hint="cs"/>
          <w:rtl/>
        </w:rPr>
        <w:softHyphen/>
        <w:t>اند)</w:t>
      </w:r>
      <w:r w:rsidR="0043274B" w:rsidRPr="00C64670">
        <w:rPr>
          <w:rStyle w:val="Char0"/>
          <w:rFonts w:hint="cs"/>
          <w:rtl/>
        </w:rPr>
        <w:t>.</w:t>
      </w:r>
      <w:r w:rsidRPr="006933B2">
        <w:rPr>
          <w:rStyle w:val="FootnoteReference"/>
          <w:rFonts w:cs="B Badr"/>
          <w:sz w:val="32"/>
          <w:szCs w:val="28"/>
          <w:rtl/>
        </w:rPr>
        <w:t xml:space="preserve"> (</w:t>
      </w:r>
      <w:r w:rsidRPr="006933B2">
        <w:rPr>
          <w:rStyle w:val="FootnoteReference"/>
          <w:rFonts w:cs="B Badr"/>
          <w:sz w:val="32"/>
          <w:szCs w:val="28"/>
          <w:rtl/>
        </w:rPr>
        <w:footnoteReference w:id="28"/>
      </w:r>
      <w:r w:rsidRPr="006933B2">
        <w:rPr>
          <w:rStyle w:val="FootnoteReference"/>
          <w:rFonts w:cs="B Badr"/>
          <w:sz w:val="32"/>
          <w:szCs w:val="28"/>
          <w:rtl/>
        </w:rPr>
        <w:t>)</w:t>
      </w:r>
      <w:r w:rsidR="0043274B" w:rsidRPr="00C64670">
        <w:rPr>
          <w:rStyle w:val="Char0"/>
          <w:rFonts w:hint="cs"/>
          <w:rtl/>
        </w:rPr>
        <w:t xml:space="preserve"> </w:t>
      </w:r>
    </w:p>
    <w:p w:rsidR="00E11DC7" w:rsidRPr="00392055" w:rsidRDefault="00E11DC7" w:rsidP="00392055">
      <w:pPr>
        <w:spacing w:line="240" w:lineRule="auto"/>
        <w:ind w:firstLine="284"/>
        <w:jc w:val="both"/>
        <w:rPr>
          <w:rStyle w:val="Char0"/>
          <w:rtl/>
        </w:rPr>
      </w:pPr>
      <w:r w:rsidRPr="00392055">
        <w:rPr>
          <w:rStyle w:val="Char0"/>
          <w:rtl/>
        </w:rPr>
        <w:t>شو</w:t>
      </w:r>
      <w:r w:rsidR="00DF08BB" w:rsidRPr="00392055">
        <w:rPr>
          <w:rStyle w:val="Char0"/>
          <w:rtl/>
        </w:rPr>
        <w:t>ک</w:t>
      </w:r>
      <w:r w:rsidRPr="00392055">
        <w:rPr>
          <w:rStyle w:val="Char0"/>
          <w:rtl/>
        </w:rPr>
        <w:t>ان</w:t>
      </w:r>
      <w:r w:rsidR="00DF08BB" w:rsidRPr="00392055">
        <w:rPr>
          <w:rStyle w:val="Char0"/>
          <w:rtl/>
        </w:rPr>
        <w:t>ی</w:t>
      </w:r>
      <w:r w:rsidRPr="00392055">
        <w:rPr>
          <w:rStyle w:val="Char0"/>
          <w:rtl/>
        </w:rPr>
        <w:t xml:space="preserve"> م</w:t>
      </w:r>
      <w:r w:rsidR="00DF08BB" w:rsidRPr="00392055">
        <w:rPr>
          <w:rStyle w:val="Char0"/>
          <w:rtl/>
        </w:rPr>
        <w:t>ی</w:t>
      </w:r>
      <w:r w:rsidRPr="00392055">
        <w:rPr>
          <w:rStyle w:val="Char0"/>
          <w:rtl/>
        </w:rPr>
        <w:t>‌گو</w:t>
      </w:r>
      <w:r w:rsidR="00DF08BB" w:rsidRPr="00392055">
        <w:rPr>
          <w:rStyle w:val="Char0"/>
          <w:rtl/>
        </w:rPr>
        <w:t>ی</w:t>
      </w:r>
      <w:r w:rsidRPr="00392055">
        <w:rPr>
          <w:rStyle w:val="Char0"/>
          <w:rtl/>
        </w:rPr>
        <w:t>د: «تقل</w:t>
      </w:r>
      <w:r w:rsidR="00DF08BB" w:rsidRPr="00392055">
        <w:rPr>
          <w:rStyle w:val="Char0"/>
          <w:rtl/>
        </w:rPr>
        <w:t>ی</w:t>
      </w:r>
      <w:r w:rsidRPr="00392055">
        <w:rPr>
          <w:rStyle w:val="Char0"/>
          <w:rtl/>
        </w:rPr>
        <w:t>د ب</w:t>
      </w:r>
      <w:r w:rsidR="00976C95" w:rsidRPr="00392055">
        <w:rPr>
          <w:rStyle w:val="Char0"/>
          <w:rFonts w:hint="cs"/>
          <w:rtl/>
        </w:rPr>
        <w:t xml:space="preserve">ه </w:t>
      </w:r>
      <w:r w:rsidRPr="00392055">
        <w:rPr>
          <w:rStyle w:val="Char0"/>
          <w:rtl/>
        </w:rPr>
        <w:t>وجود ن</w:t>
      </w:r>
      <w:r w:rsidR="00DF08BB" w:rsidRPr="00392055">
        <w:rPr>
          <w:rStyle w:val="Char0"/>
          <w:rtl/>
        </w:rPr>
        <w:t>ی</w:t>
      </w:r>
      <w:r w:rsidRPr="00392055">
        <w:rPr>
          <w:rStyle w:val="Char0"/>
          <w:rtl/>
        </w:rPr>
        <w:t>امد مگر بعد از انقراض خ</w:t>
      </w:r>
      <w:r w:rsidR="00DF08BB" w:rsidRPr="00392055">
        <w:rPr>
          <w:rStyle w:val="Char0"/>
          <w:rtl/>
        </w:rPr>
        <w:t>ی</w:t>
      </w:r>
      <w:r w:rsidRPr="00392055">
        <w:rPr>
          <w:rStyle w:val="Char0"/>
          <w:rtl/>
        </w:rPr>
        <w:t xml:space="preserve">رالقرون </w:t>
      </w:r>
      <w:r w:rsidR="002478C8" w:rsidRPr="00392055">
        <w:rPr>
          <w:rStyle w:val="Char0"/>
          <w:rFonts w:hint="cs"/>
          <w:rtl/>
        </w:rPr>
        <w:t>(</w:t>
      </w:r>
      <w:r w:rsidRPr="00392055">
        <w:rPr>
          <w:rStyle w:val="Char0"/>
          <w:rtl/>
        </w:rPr>
        <w:t>عصر صحابه</w:t>
      </w:r>
      <w:r w:rsidR="002478C8" w:rsidRPr="00392055">
        <w:rPr>
          <w:rStyle w:val="Char0"/>
          <w:rFonts w:hint="cs"/>
          <w:rtl/>
        </w:rPr>
        <w:t xml:space="preserve">) </w:t>
      </w:r>
      <w:r w:rsidRPr="00392055">
        <w:rPr>
          <w:rStyle w:val="Char0"/>
          <w:rtl/>
        </w:rPr>
        <w:t xml:space="preserve">و سپس قرن بعد از آن </w:t>
      </w:r>
      <w:r w:rsidR="002478C8" w:rsidRPr="00392055">
        <w:rPr>
          <w:rStyle w:val="Char0"/>
          <w:rFonts w:hint="cs"/>
          <w:rtl/>
        </w:rPr>
        <w:t>(</w:t>
      </w:r>
      <w:r w:rsidRPr="00392055">
        <w:rPr>
          <w:rStyle w:val="Char0"/>
          <w:rtl/>
        </w:rPr>
        <w:t>عصر تابع</w:t>
      </w:r>
      <w:r w:rsidR="00DF08BB" w:rsidRPr="00392055">
        <w:rPr>
          <w:rStyle w:val="Char0"/>
          <w:rtl/>
        </w:rPr>
        <w:t>ی</w:t>
      </w:r>
      <w:r w:rsidRPr="00392055">
        <w:rPr>
          <w:rStyle w:val="Char0"/>
          <w:rtl/>
        </w:rPr>
        <w:t>ن</w:t>
      </w:r>
      <w:r w:rsidR="002478C8" w:rsidRPr="00392055">
        <w:rPr>
          <w:rStyle w:val="Char0"/>
          <w:rFonts w:hint="cs"/>
          <w:rtl/>
        </w:rPr>
        <w:t>)</w:t>
      </w:r>
      <w:r w:rsidRPr="00392055">
        <w:rPr>
          <w:rStyle w:val="Char0"/>
          <w:rtl/>
        </w:rPr>
        <w:t xml:space="preserve"> و سپس قرن بعد از آن </w:t>
      </w:r>
      <w:r w:rsidR="002478C8" w:rsidRPr="00392055">
        <w:rPr>
          <w:rStyle w:val="Char0"/>
          <w:rFonts w:hint="cs"/>
          <w:rtl/>
        </w:rPr>
        <w:t>(</w:t>
      </w:r>
      <w:r w:rsidRPr="00392055">
        <w:rPr>
          <w:rStyle w:val="Char0"/>
          <w:rtl/>
        </w:rPr>
        <w:t>عصر تابع تابع</w:t>
      </w:r>
      <w:r w:rsidR="00DF08BB" w:rsidRPr="00392055">
        <w:rPr>
          <w:rStyle w:val="Char0"/>
          <w:rtl/>
        </w:rPr>
        <w:t>ی</w:t>
      </w:r>
      <w:r w:rsidRPr="00392055">
        <w:rPr>
          <w:rStyle w:val="Char0"/>
          <w:rtl/>
        </w:rPr>
        <w:t>ن</w:t>
      </w:r>
      <w:r w:rsidR="002478C8" w:rsidRPr="00392055">
        <w:rPr>
          <w:rStyle w:val="Char0"/>
          <w:rFonts w:hint="cs"/>
          <w:rtl/>
        </w:rPr>
        <w:t>)</w:t>
      </w:r>
      <w:r w:rsidRPr="00392055">
        <w:rPr>
          <w:rStyle w:val="Char0"/>
          <w:rtl/>
        </w:rPr>
        <w:t>، و مذهب‌گرا</w:t>
      </w:r>
      <w:r w:rsidR="00DF08BB" w:rsidRPr="00392055">
        <w:rPr>
          <w:rStyle w:val="Char0"/>
          <w:rtl/>
        </w:rPr>
        <w:t>یی</w:t>
      </w:r>
      <w:r w:rsidRPr="00392055">
        <w:rPr>
          <w:rStyle w:val="Char0"/>
          <w:rtl/>
        </w:rPr>
        <w:t xml:space="preserve"> به مذاهب ائم</w:t>
      </w:r>
      <w:r w:rsidR="00DF08BB" w:rsidRPr="00392055">
        <w:rPr>
          <w:rStyle w:val="Char0"/>
          <w:rFonts w:hint="cs"/>
          <w:rtl/>
        </w:rPr>
        <w:t>ۀ</w:t>
      </w:r>
      <w:r w:rsidR="00AC2D37" w:rsidRPr="00392055">
        <w:rPr>
          <w:rStyle w:val="Char0"/>
          <w:rtl/>
        </w:rPr>
        <w:t xml:space="preserve"> </w:t>
      </w:r>
      <w:r w:rsidRPr="00392055">
        <w:rPr>
          <w:rStyle w:val="Char0"/>
          <w:rtl/>
        </w:rPr>
        <w:t>اربعه بعد از انقراض عصر ائم</w:t>
      </w:r>
      <w:r w:rsidR="00DF08BB" w:rsidRPr="00392055">
        <w:rPr>
          <w:rStyle w:val="Char0"/>
          <w:rFonts w:hint="cs"/>
          <w:rtl/>
        </w:rPr>
        <w:t>ۀ</w:t>
      </w:r>
      <w:r w:rsidR="00A13FC3" w:rsidRPr="00392055">
        <w:rPr>
          <w:rStyle w:val="Char0"/>
          <w:rFonts w:hint="cs"/>
          <w:rtl/>
        </w:rPr>
        <w:t xml:space="preserve"> </w:t>
      </w:r>
      <w:r w:rsidRPr="00392055">
        <w:rPr>
          <w:rStyle w:val="Char0"/>
          <w:rtl/>
        </w:rPr>
        <w:t>چهارگانه ب</w:t>
      </w:r>
      <w:r w:rsidR="00976C95" w:rsidRPr="00392055">
        <w:rPr>
          <w:rStyle w:val="Char0"/>
          <w:rFonts w:hint="cs"/>
          <w:rtl/>
        </w:rPr>
        <w:t xml:space="preserve">ه </w:t>
      </w:r>
      <w:r w:rsidRPr="00392055">
        <w:rPr>
          <w:rStyle w:val="Char0"/>
          <w:rtl/>
        </w:rPr>
        <w:t>وجود آمد، هرچند آنان بر راه و ش</w:t>
      </w:r>
      <w:r w:rsidR="00DF08BB" w:rsidRPr="00392055">
        <w:rPr>
          <w:rStyle w:val="Char0"/>
          <w:rtl/>
        </w:rPr>
        <w:t>ی</w:t>
      </w:r>
      <w:r w:rsidRPr="00392055">
        <w:rPr>
          <w:rStyle w:val="Char0"/>
          <w:rtl/>
        </w:rPr>
        <w:t>وه</w:t>
      </w:r>
      <w:r w:rsidR="00AC2D37" w:rsidRPr="00392055">
        <w:rPr>
          <w:rStyle w:val="Char0"/>
          <w:rtl/>
        </w:rPr>
        <w:t xml:space="preserve"> </w:t>
      </w:r>
      <w:r w:rsidRPr="00392055">
        <w:rPr>
          <w:rStyle w:val="Char0"/>
          <w:rtl/>
        </w:rPr>
        <w:t xml:space="preserve">سلف بودند </w:t>
      </w:r>
      <w:r w:rsidR="00DF08BB" w:rsidRPr="00392055">
        <w:rPr>
          <w:rStyle w:val="Char0"/>
          <w:rtl/>
        </w:rPr>
        <w:t>ک</w:t>
      </w:r>
      <w:r w:rsidRPr="00392055">
        <w:rPr>
          <w:rStyle w:val="Char0"/>
          <w:rtl/>
        </w:rPr>
        <w:t>ه تقل</w:t>
      </w:r>
      <w:r w:rsidR="00DF08BB" w:rsidRPr="00392055">
        <w:rPr>
          <w:rStyle w:val="Char0"/>
          <w:rtl/>
        </w:rPr>
        <w:t>ی</w:t>
      </w:r>
      <w:r w:rsidRPr="00392055">
        <w:rPr>
          <w:rStyle w:val="Char0"/>
          <w:rtl/>
        </w:rPr>
        <w:t>د را هجر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ردند و ارزش</w:t>
      </w:r>
      <w:r w:rsidR="00DF08BB" w:rsidRPr="00392055">
        <w:rPr>
          <w:rStyle w:val="Char0"/>
          <w:rtl/>
        </w:rPr>
        <w:t>ی</w:t>
      </w:r>
      <w:r w:rsidRPr="00392055">
        <w:rPr>
          <w:rStyle w:val="Char0"/>
          <w:rtl/>
        </w:rPr>
        <w:t xml:space="preserve"> برا</w:t>
      </w:r>
      <w:r w:rsidR="00DF08BB" w:rsidRPr="00392055">
        <w:rPr>
          <w:rStyle w:val="Char0"/>
          <w:rtl/>
        </w:rPr>
        <w:t>ی</w:t>
      </w:r>
      <w:r w:rsidRPr="00392055">
        <w:rPr>
          <w:rStyle w:val="Char0"/>
          <w:rtl/>
        </w:rPr>
        <w:t xml:space="preserve"> آن قائل نبودند و ا</w:t>
      </w:r>
      <w:r w:rsidR="00DF08BB" w:rsidRPr="00392055">
        <w:rPr>
          <w:rStyle w:val="Char0"/>
          <w:rtl/>
        </w:rPr>
        <w:t>ی</w:t>
      </w:r>
      <w:r w:rsidRPr="00392055">
        <w:rPr>
          <w:rStyle w:val="Char0"/>
          <w:rtl/>
        </w:rPr>
        <w:t>ن مذاهب را عوام مقلّد</w:t>
      </w:r>
      <w:r w:rsidR="00DF08BB" w:rsidRPr="00392055">
        <w:rPr>
          <w:rStyle w:val="Char0"/>
          <w:rtl/>
        </w:rPr>
        <w:t>ی</w:t>
      </w:r>
      <w:r w:rsidRPr="00392055">
        <w:rPr>
          <w:rStyle w:val="Char0"/>
          <w:rtl/>
        </w:rPr>
        <w:t xml:space="preserve"> برا</w:t>
      </w:r>
      <w:r w:rsidR="00DF08BB" w:rsidRPr="00392055">
        <w:rPr>
          <w:rStyle w:val="Char0"/>
          <w:rtl/>
        </w:rPr>
        <w:t>ی</w:t>
      </w:r>
      <w:r w:rsidRPr="00392055">
        <w:rPr>
          <w:rStyle w:val="Char0"/>
          <w:rtl/>
        </w:rPr>
        <w:t xml:space="preserve"> خود ب</w:t>
      </w:r>
      <w:r w:rsidR="00976C95" w:rsidRPr="00392055">
        <w:rPr>
          <w:rStyle w:val="Char0"/>
          <w:rFonts w:hint="cs"/>
          <w:rtl/>
        </w:rPr>
        <w:t xml:space="preserve">ه </w:t>
      </w:r>
      <w:r w:rsidRPr="00392055">
        <w:rPr>
          <w:rStyle w:val="Char0"/>
          <w:rtl/>
        </w:rPr>
        <w:t xml:space="preserve">وجود آوردند </w:t>
      </w:r>
      <w:r w:rsidR="00DF08BB" w:rsidRPr="00392055">
        <w:rPr>
          <w:rStyle w:val="Char0"/>
          <w:rtl/>
        </w:rPr>
        <w:t>ک</w:t>
      </w:r>
      <w:r w:rsidRPr="00392055">
        <w:rPr>
          <w:rStyle w:val="Char0"/>
          <w:rtl/>
        </w:rPr>
        <w:t>ه ه</w:t>
      </w:r>
      <w:r w:rsidR="00DF08BB" w:rsidRPr="00392055">
        <w:rPr>
          <w:rStyle w:val="Char0"/>
          <w:rtl/>
        </w:rPr>
        <w:t>ی</w:t>
      </w:r>
      <w:r w:rsidRPr="00392055">
        <w:rPr>
          <w:rStyle w:val="Char0"/>
          <w:rtl/>
        </w:rPr>
        <w:t>چ‌گونه اجازه‌ا</w:t>
      </w:r>
      <w:r w:rsidR="00DF08BB" w:rsidRPr="00392055">
        <w:rPr>
          <w:rStyle w:val="Char0"/>
          <w:rtl/>
        </w:rPr>
        <w:t>ی</w:t>
      </w:r>
      <w:r w:rsidRPr="00392055">
        <w:rPr>
          <w:rStyle w:val="Char0"/>
          <w:rtl/>
        </w:rPr>
        <w:t xml:space="preserve"> از ائم</w:t>
      </w:r>
      <w:r w:rsidR="00DF08BB" w:rsidRPr="00392055">
        <w:rPr>
          <w:rStyle w:val="Char0"/>
          <w:rFonts w:hint="cs"/>
          <w:rtl/>
        </w:rPr>
        <w:t>ۀ</w:t>
      </w:r>
      <w:r w:rsidR="00AC2D37" w:rsidRPr="00392055">
        <w:rPr>
          <w:rStyle w:val="Char0"/>
          <w:rtl/>
        </w:rPr>
        <w:t xml:space="preserve"> </w:t>
      </w:r>
      <w:r w:rsidRPr="00392055">
        <w:rPr>
          <w:rStyle w:val="Char0"/>
          <w:rtl/>
        </w:rPr>
        <w:t>مجتهد نداشتند.»</w:t>
      </w:r>
      <w:r w:rsidRPr="006933B2">
        <w:rPr>
          <w:rStyle w:val="FootnoteReference"/>
          <w:rFonts w:cs="IRNazli"/>
          <w:sz w:val="32"/>
          <w:rtl/>
        </w:rPr>
        <w:t>(</w:t>
      </w:r>
      <w:r w:rsidRPr="006933B2">
        <w:rPr>
          <w:rStyle w:val="FootnoteReference"/>
          <w:rFonts w:cs="IRNazli"/>
          <w:sz w:val="32"/>
          <w:rtl/>
        </w:rPr>
        <w:footnoteReference w:id="29"/>
      </w:r>
      <w:r w:rsidRPr="006933B2">
        <w:rPr>
          <w:rStyle w:val="FootnoteReference"/>
          <w:rFonts w:cs="IRNazli"/>
          <w:sz w:val="32"/>
          <w:rtl/>
        </w:rPr>
        <w:t>)</w:t>
      </w:r>
    </w:p>
    <w:p w:rsidR="00E11DC7" w:rsidRPr="00C64670" w:rsidRDefault="00231D9F" w:rsidP="00392055">
      <w:pPr>
        <w:spacing w:line="240" w:lineRule="auto"/>
        <w:ind w:firstLine="284"/>
        <w:jc w:val="both"/>
        <w:rPr>
          <w:rStyle w:val="Char0"/>
          <w:rtl/>
        </w:rPr>
      </w:pPr>
      <w:r w:rsidRPr="00392055">
        <w:rPr>
          <w:rStyle w:val="Char0"/>
          <w:rFonts w:hint="cs"/>
          <w:rtl/>
        </w:rPr>
        <w:t xml:space="preserve">با تأمل و تدبر </w:t>
      </w:r>
      <w:r w:rsidR="00E11DC7" w:rsidRPr="00392055">
        <w:rPr>
          <w:rStyle w:val="Char0"/>
          <w:rtl/>
        </w:rPr>
        <w:t xml:space="preserve">در </w:t>
      </w:r>
      <w:r w:rsidRPr="00392055">
        <w:rPr>
          <w:rStyle w:val="Char0"/>
          <w:rFonts w:hint="cs"/>
          <w:rtl/>
        </w:rPr>
        <w:t>چگونگ</w:t>
      </w:r>
      <w:r w:rsidR="00DF08BB" w:rsidRPr="00392055">
        <w:rPr>
          <w:rStyle w:val="Char0"/>
          <w:rFonts w:hint="cs"/>
          <w:rtl/>
        </w:rPr>
        <w:t>ی</w:t>
      </w:r>
      <w:r w:rsidRPr="00392055">
        <w:rPr>
          <w:rStyle w:val="Char0"/>
          <w:rFonts w:hint="cs"/>
          <w:rtl/>
        </w:rPr>
        <w:t xml:space="preserve"> </w:t>
      </w:r>
      <w:r w:rsidR="00E11DC7" w:rsidRPr="00392055">
        <w:rPr>
          <w:rStyle w:val="Char0"/>
          <w:rtl/>
        </w:rPr>
        <w:t>پ</w:t>
      </w:r>
      <w:r w:rsidR="00DF08BB" w:rsidRPr="00392055">
        <w:rPr>
          <w:rStyle w:val="Char0"/>
          <w:rtl/>
        </w:rPr>
        <w:t>ی</w:t>
      </w:r>
      <w:r w:rsidR="00E11DC7" w:rsidRPr="00392055">
        <w:rPr>
          <w:rStyle w:val="Char0"/>
          <w:rtl/>
        </w:rPr>
        <w:t>دا</w:t>
      </w:r>
      <w:r w:rsidR="00DF08BB" w:rsidRPr="00392055">
        <w:rPr>
          <w:rStyle w:val="Char0"/>
          <w:rtl/>
        </w:rPr>
        <w:t>ی</w:t>
      </w:r>
      <w:r w:rsidR="00E11DC7" w:rsidRPr="00392055">
        <w:rPr>
          <w:rStyle w:val="Char0"/>
          <w:rtl/>
        </w:rPr>
        <w:t>ش فقه اسلام</w:t>
      </w:r>
      <w:r w:rsidR="00DF08BB" w:rsidRPr="00392055">
        <w:rPr>
          <w:rStyle w:val="Char0"/>
          <w:rtl/>
        </w:rPr>
        <w:t>ی</w:t>
      </w:r>
      <w:r w:rsidR="00E11DC7" w:rsidRPr="00392055">
        <w:rPr>
          <w:rStyle w:val="Char0"/>
          <w:rtl/>
        </w:rPr>
        <w:t xml:space="preserve"> و </w:t>
      </w:r>
      <w:r w:rsidR="00DF08BB" w:rsidRPr="00392055">
        <w:rPr>
          <w:rStyle w:val="Char0"/>
          <w:rtl/>
        </w:rPr>
        <w:t>کی</w:t>
      </w:r>
      <w:r w:rsidR="00E11DC7" w:rsidRPr="00392055">
        <w:rPr>
          <w:rStyle w:val="Char0"/>
          <w:rtl/>
        </w:rPr>
        <w:t>ف</w:t>
      </w:r>
      <w:r w:rsidR="00DF08BB" w:rsidRPr="00392055">
        <w:rPr>
          <w:rStyle w:val="Char0"/>
          <w:rtl/>
        </w:rPr>
        <w:t>ی</w:t>
      </w:r>
      <w:r w:rsidR="00E11DC7" w:rsidRPr="00392055">
        <w:rPr>
          <w:rStyle w:val="Char0"/>
          <w:rtl/>
        </w:rPr>
        <w:t>ت ب</w:t>
      </w:r>
      <w:r w:rsidRPr="00392055">
        <w:rPr>
          <w:rStyle w:val="Char0"/>
          <w:rFonts w:hint="cs"/>
          <w:rtl/>
        </w:rPr>
        <w:t xml:space="preserve">ه </w:t>
      </w:r>
      <w:r w:rsidR="00E11DC7" w:rsidRPr="00392055">
        <w:rPr>
          <w:rStyle w:val="Char0"/>
          <w:rtl/>
        </w:rPr>
        <w:t>وجود آمدن اختلافات در آن</w:t>
      </w:r>
      <w:r w:rsidRPr="00392055">
        <w:rPr>
          <w:rStyle w:val="Char0"/>
          <w:rFonts w:hint="cs"/>
          <w:rtl/>
        </w:rPr>
        <w:t>،</w:t>
      </w:r>
      <w:r w:rsidR="00E11DC7" w:rsidRPr="00392055">
        <w:rPr>
          <w:rStyle w:val="Char0"/>
          <w:rtl/>
        </w:rPr>
        <w:t xml:space="preserve"> </w:t>
      </w:r>
      <w:r w:rsidRPr="00392055">
        <w:rPr>
          <w:rStyle w:val="Char0"/>
          <w:rFonts w:hint="cs"/>
          <w:rtl/>
        </w:rPr>
        <w:t>چن</w:t>
      </w:r>
      <w:r w:rsidR="00DF08BB" w:rsidRPr="00392055">
        <w:rPr>
          <w:rStyle w:val="Char0"/>
          <w:rFonts w:hint="cs"/>
          <w:rtl/>
        </w:rPr>
        <w:t>ی</w:t>
      </w:r>
      <w:r w:rsidRPr="00392055">
        <w:rPr>
          <w:rStyle w:val="Char0"/>
          <w:rFonts w:hint="cs"/>
          <w:rtl/>
        </w:rPr>
        <w:t>ن استنباط</w:t>
      </w:r>
      <w:r w:rsidR="00E11DC7" w:rsidRPr="00392055">
        <w:rPr>
          <w:rStyle w:val="Char0"/>
          <w:rtl/>
        </w:rPr>
        <w:t xml:space="preserve"> م</w:t>
      </w:r>
      <w:r w:rsidR="00DF08BB" w:rsidRPr="00392055">
        <w:rPr>
          <w:rStyle w:val="Char0"/>
          <w:rtl/>
        </w:rPr>
        <w:t>ی</w:t>
      </w:r>
      <w:r w:rsidR="00E11DC7" w:rsidRPr="00392055">
        <w:rPr>
          <w:rStyle w:val="Char0"/>
          <w:rtl/>
        </w:rPr>
        <w:t xml:space="preserve">‌شود </w:t>
      </w:r>
      <w:r w:rsidR="00DF08BB" w:rsidRPr="00392055">
        <w:rPr>
          <w:rStyle w:val="Char0"/>
          <w:rtl/>
        </w:rPr>
        <w:t>ک</w:t>
      </w:r>
      <w:r w:rsidR="00E11DC7" w:rsidRPr="00392055">
        <w:rPr>
          <w:rStyle w:val="Char0"/>
          <w:rtl/>
        </w:rPr>
        <w:t>ه تقل</w:t>
      </w:r>
      <w:r w:rsidR="00DF08BB" w:rsidRPr="00392055">
        <w:rPr>
          <w:rStyle w:val="Char0"/>
          <w:rtl/>
        </w:rPr>
        <w:t>ی</w:t>
      </w:r>
      <w:r w:rsidR="00E11DC7" w:rsidRPr="00392055">
        <w:rPr>
          <w:rStyle w:val="Char0"/>
          <w:rtl/>
        </w:rPr>
        <w:t>د برا</w:t>
      </w:r>
      <w:r w:rsidR="00DF08BB" w:rsidRPr="00392055">
        <w:rPr>
          <w:rStyle w:val="Char0"/>
          <w:rtl/>
        </w:rPr>
        <w:t>ی</w:t>
      </w:r>
      <w:r w:rsidR="00E11DC7" w:rsidRPr="00392055">
        <w:rPr>
          <w:rStyle w:val="Char0"/>
          <w:rtl/>
        </w:rPr>
        <w:t xml:space="preserve"> </w:t>
      </w:r>
      <w:r w:rsidR="00DF08BB" w:rsidRPr="00392055">
        <w:rPr>
          <w:rStyle w:val="Char0"/>
          <w:rtl/>
        </w:rPr>
        <w:t>ک</w:t>
      </w:r>
      <w:r w:rsidR="00E11DC7" w:rsidRPr="00392055">
        <w:rPr>
          <w:rStyle w:val="Char0"/>
          <w:rtl/>
        </w:rPr>
        <w:t>سان</w:t>
      </w:r>
      <w:r w:rsidR="00DF08BB" w:rsidRPr="00392055">
        <w:rPr>
          <w:rStyle w:val="Char0"/>
          <w:rtl/>
        </w:rPr>
        <w:t>ی</w:t>
      </w:r>
      <w:r w:rsidR="00E11DC7" w:rsidRPr="00392055">
        <w:rPr>
          <w:rStyle w:val="Char0"/>
          <w:rtl/>
        </w:rPr>
        <w:t xml:space="preserve"> </w:t>
      </w:r>
      <w:r w:rsidRPr="00392055">
        <w:rPr>
          <w:rStyle w:val="Char0"/>
          <w:rFonts w:hint="cs"/>
          <w:rtl/>
        </w:rPr>
        <w:t>جا</w:t>
      </w:r>
      <w:r w:rsidR="00DF08BB" w:rsidRPr="00392055">
        <w:rPr>
          <w:rStyle w:val="Char0"/>
          <w:rFonts w:hint="cs"/>
          <w:rtl/>
        </w:rPr>
        <w:t>ی</w:t>
      </w:r>
      <w:r w:rsidRPr="00392055">
        <w:rPr>
          <w:rStyle w:val="Char0"/>
          <w:rFonts w:hint="cs"/>
          <w:rtl/>
        </w:rPr>
        <w:t xml:space="preserve">ز </w:t>
      </w:r>
      <w:r w:rsidR="00E11DC7" w:rsidRPr="00392055">
        <w:rPr>
          <w:rStyle w:val="Char0"/>
          <w:rtl/>
        </w:rPr>
        <w:t xml:space="preserve">بود </w:t>
      </w:r>
      <w:r w:rsidR="00DF08BB" w:rsidRPr="00392055">
        <w:rPr>
          <w:rStyle w:val="Char0"/>
          <w:rtl/>
        </w:rPr>
        <w:t>ک</w:t>
      </w:r>
      <w:r w:rsidR="00E11DC7" w:rsidRPr="00392055">
        <w:rPr>
          <w:rStyle w:val="Char0"/>
          <w:rtl/>
        </w:rPr>
        <w:t>ه ه</w:t>
      </w:r>
      <w:r w:rsidR="00DF08BB" w:rsidRPr="00392055">
        <w:rPr>
          <w:rStyle w:val="Char0"/>
          <w:rtl/>
        </w:rPr>
        <w:t>ی</w:t>
      </w:r>
      <w:r w:rsidR="00E11DC7" w:rsidRPr="00392055">
        <w:rPr>
          <w:rStyle w:val="Char0"/>
          <w:rtl/>
        </w:rPr>
        <w:t>چ</w:t>
      </w:r>
      <w:r w:rsidR="004B2099" w:rsidRPr="002478C8">
        <w:rPr>
          <w:rFonts w:cs="Lotus"/>
          <w:w w:val="10"/>
        </w:rPr>
        <w:t>‌</w:t>
      </w:r>
      <w:r w:rsidR="00E11DC7" w:rsidRPr="00C64670">
        <w:rPr>
          <w:rStyle w:val="Char0"/>
          <w:rtl/>
        </w:rPr>
        <w:t>گونه اهل</w:t>
      </w:r>
      <w:r w:rsidR="00DF08BB">
        <w:rPr>
          <w:rStyle w:val="Char0"/>
          <w:rtl/>
        </w:rPr>
        <w:t>ی</w:t>
      </w:r>
      <w:r w:rsidR="00E11DC7" w:rsidRPr="00C64670">
        <w:rPr>
          <w:rStyle w:val="Char0"/>
          <w:rtl/>
        </w:rPr>
        <w:t xml:space="preserve">ت </w:t>
      </w:r>
      <w:r w:rsidR="00DF08BB">
        <w:rPr>
          <w:rStyle w:val="Char0"/>
          <w:rtl/>
        </w:rPr>
        <w:t>ک</w:t>
      </w:r>
      <w:r w:rsidR="00E11DC7" w:rsidRPr="00C64670">
        <w:rPr>
          <w:rStyle w:val="Char0"/>
          <w:rtl/>
        </w:rPr>
        <w:t>اف</w:t>
      </w:r>
      <w:r w:rsidR="00DF08BB">
        <w:rPr>
          <w:rStyle w:val="Char0"/>
          <w:rtl/>
        </w:rPr>
        <w:t>ی</w:t>
      </w:r>
      <w:r w:rsidR="00E11DC7" w:rsidRPr="00C64670">
        <w:rPr>
          <w:rStyle w:val="Char0"/>
          <w:rtl/>
        </w:rPr>
        <w:t xml:space="preserve"> برا</w:t>
      </w:r>
      <w:r w:rsidR="00DF08BB">
        <w:rPr>
          <w:rStyle w:val="Char0"/>
          <w:rtl/>
        </w:rPr>
        <w:t>ی</w:t>
      </w:r>
      <w:r w:rsidR="00E11DC7" w:rsidRPr="00C64670">
        <w:rPr>
          <w:rStyle w:val="Char0"/>
          <w:rtl/>
        </w:rPr>
        <w:t xml:space="preserve"> نظر و بحث و تفحص در نصوص و استنباط اح</w:t>
      </w:r>
      <w:r w:rsidR="00DF08BB">
        <w:rPr>
          <w:rStyle w:val="Char0"/>
          <w:rtl/>
        </w:rPr>
        <w:t>ک</w:t>
      </w:r>
      <w:r w:rsidR="00E11DC7" w:rsidRPr="00C64670">
        <w:rPr>
          <w:rStyle w:val="Char0"/>
          <w:rtl/>
        </w:rPr>
        <w:t>ام از آن را نداشتند، همان</w:t>
      </w:r>
      <w:r w:rsidR="004B2099" w:rsidRPr="002478C8">
        <w:rPr>
          <w:rFonts w:cs="Lotus"/>
          <w:w w:val="10"/>
        </w:rPr>
        <w:t>‌</w:t>
      </w:r>
      <w:r w:rsidR="00E11DC7" w:rsidRPr="00C64670">
        <w:rPr>
          <w:rStyle w:val="Char0"/>
          <w:rtl/>
        </w:rPr>
        <w:t xml:space="preserve">گونه </w:t>
      </w:r>
      <w:r w:rsidR="00DF08BB">
        <w:rPr>
          <w:rStyle w:val="Char0"/>
          <w:rtl/>
        </w:rPr>
        <w:t>ک</w:t>
      </w:r>
      <w:r w:rsidR="00E11DC7" w:rsidRPr="00C64670">
        <w:rPr>
          <w:rStyle w:val="Char0"/>
          <w:rtl/>
        </w:rPr>
        <w:t xml:space="preserve">ه </w:t>
      </w:r>
      <w:r w:rsidR="00DF08BB">
        <w:rPr>
          <w:rStyle w:val="Char0"/>
          <w:rtl/>
        </w:rPr>
        <w:t>ک</w:t>
      </w:r>
      <w:r w:rsidR="00E11DC7" w:rsidRPr="00C64670">
        <w:rPr>
          <w:rStyle w:val="Char0"/>
          <w:rtl/>
        </w:rPr>
        <w:t>سان</w:t>
      </w:r>
      <w:r w:rsidR="00DF08BB">
        <w:rPr>
          <w:rStyle w:val="Char0"/>
          <w:rtl/>
        </w:rPr>
        <w:t>ی</w:t>
      </w:r>
      <w:r w:rsidR="00E11DC7" w:rsidRPr="00C64670">
        <w:rPr>
          <w:rStyle w:val="Char0"/>
          <w:rtl/>
        </w:rPr>
        <w:t xml:space="preserve"> از صحاب</w:t>
      </w:r>
      <w:r w:rsidR="00DF08BB">
        <w:rPr>
          <w:rStyle w:val="Char0"/>
          <w:rFonts w:hint="cs"/>
          <w:rtl/>
        </w:rPr>
        <w:t>ۀ</w:t>
      </w:r>
      <w:r w:rsidR="00AC2D37" w:rsidRPr="00C64670">
        <w:rPr>
          <w:rStyle w:val="Char0"/>
          <w:rtl/>
        </w:rPr>
        <w:t xml:space="preserve"> </w:t>
      </w:r>
      <w:r w:rsidR="00DF08BB">
        <w:rPr>
          <w:rStyle w:val="Char0"/>
          <w:rtl/>
        </w:rPr>
        <w:t>ک</w:t>
      </w:r>
      <w:r w:rsidR="00E11DC7" w:rsidRPr="00C64670">
        <w:rPr>
          <w:rStyle w:val="Char0"/>
          <w:rtl/>
        </w:rPr>
        <w:t>رام- رض</w:t>
      </w:r>
      <w:r w:rsidR="00DF08BB">
        <w:rPr>
          <w:rStyle w:val="Char0"/>
          <w:rtl/>
        </w:rPr>
        <w:t>ی</w:t>
      </w:r>
      <w:r w:rsidR="00E11DC7" w:rsidRPr="00C64670">
        <w:rPr>
          <w:rStyle w:val="Char0"/>
          <w:rtl/>
        </w:rPr>
        <w:t>‌الله عنهم أجمع</w:t>
      </w:r>
      <w:r w:rsidR="00DF08BB">
        <w:rPr>
          <w:rStyle w:val="Char0"/>
          <w:rtl/>
        </w:rPr>
        <w:t>ی</w:t>
      </w:r>
      <w:r w:rsidR="00E11DC7" w:rsidRPr="00C64670">
        <w:rPr>
          <w:rStyle w:val="Char0"/>
          <w:rtl/>
        </w:rPr>
        <w:t>ن- و از تابع</w:t>
      </w:r>
      <w:r w:rsidR="00DF08BB">
        <w:rPr>
          <w:rStyle w:val="Char0"/>
          <w:rtl/>
        </w:rPr>
        <w:t>ی</w:t>
      </w:r>
      <w:r w:rsidR="00E11DC7" w:rsidRPr="00C64670">
        <w:rPr>
          <w:rStyle w:val="Char0"/>
          <w:rtl/>
        </w:rPr>
        <w:t>ن و تبع تابع</w:t>
      </w:r>
      <w:r w:rsidR="00DF08BB">
        <w:rPr>
          <w:rStyle w:val="Char0"/>
          <w:rtl/>
        </w:rPr>
        <w:t>ی</w:t>
      </w:r>
      <w:r w:rsidR="00E11DC7" w:rsidRPr="00C64670">
        <w:rPr>
          <w:rStyle w:val="Char0"/>
          <w:rtl/>
        </w:rPr>
        <w:t>ن</w:t>
      </w:r>
      <w:r w:rsidR="00132D77" w:rsidRPr="00C64670">
        <w:rPr>
          <w:rStyle w:val="Char0"/>
          <w:rFonts w:hint="cs"/>
          <w:rtl/>
        </w:rPr>
        <w:t xml:space="preserve"> </w:t>
      </w:r>
      <w:r w:rsidR="00132D77" w:rsidRPr="002478C8">
        <w:rPr>
          <w:rFonts w:cs="Times New Roman" w:hint="cs"/>
          <w:rtl/>
        </w:rPr>
        <w:t>–</w:t>
      </w:r>
      <w:r w:rsidR="00132D77" w:rsidRPr="00C64670">
        <w:rPr>
          <w:rStyle w:val="Char0"/>
          <w:rFonts w:hint="cs"/>
          <w:rtl/>
        </w:rPr>
        <w:t xml:space="preserve"> رحمهم الله-</w:t>
      </w:r>
      <w:r w:rsidR="00E11DC7" w:rsidRPr="00C64670">
        <w:rPr>
          <w:rStyle w:val="Char0"/>
          <w:rtl/>
        </w:rPr>
        <w:t xml:space="preserve"> پ</w:t>
      </w:r>
      <w:r w:rsidR="00DF08BB">
        <w:rPr>
          <w:rStyle w:val="Char0"/>
          <w:rtl/>
        </w:rPr>
        <w:t>ی</w:t>
      </w:r>
      <w:r w:rsidR="00E11DC7" w:rsidRPr="00C64670">
        <w:rPr>
          <w:rStyle w:val="Char0"/>
          <w:rtl/>
        </w:rPr>
        <w:t>رو</w:t>
      </w:r>
      <w:r w:rsidR="00DF08BB">
        <w:rPr>
          <w:rStyle w:val="Char0"/>
          <w:rtl/>
        </w:rPr>
        <w:t>ی</w:t>
      </w:r>
      <w:r w:rsidR="00E11DC7" w:rsidRPr="00C64670">
        <w:rPr>
          <w:rStyle w:val="Char0"/>
          <w:rtl/>
        </w:rPr>
        <w:t xml:space="preserve"> </w:t>
      </w:r>
      <w:r w:rsidR="00DF08BB">
        <w:rPr>
          <w:rStyle w:val="Char0"/>
          <w:rtl/>
        </w:rPr>
        <w:t>ک</w:t>
      </w:r>
      <w:r w:rsidR="00E11DC7" w:rsidRPr="00C64670">
        <w:rPr>
          <w:rStyle w:val="Char0"/>
          <w:rtl/>
        </w:rPr>
        <w:t>ردند، بر ا</w:t>
      </w:r>
      <w:r w:rsidR="00DF08BB">
        <w:rPr>
          <w:rStyle w:val="Char0"/>
          <w:rtl/>
        </w:rPr>
        <w:t>ی</w:t>
      </w:r>
      <w:r w:rsidR="00E11DC7" w:rsidRPr="00C64670">
        <w:rPr>
          <w:rStyle w:val="Char0"/>
          <w:rtl/>
        </w:rPr>
        <w:t>ن مس</w:t>
      </w:r>
      <w:r w:rsidR="00DF08BB">
        <w:rPr>
          <w:rStyle w:val="Char0"/>
          <w:rtl/>
        </w:rPr>
        <w:t>ی</w:t>
      </w:r>
      <w:r w:rsidR="00E11DC7" w:rsidRPr="00C64670">
        <w:rPr>
          <w:rStyle w:val="Char0"/>
          <w:rtl/>
        </w:rPr>
        <w:t>ر بودند.</w:t>
      </w:r>
    </w:p>
    <w:p w:rsidR="00E11DC7" w:rsidRPr="00C64670" w:rsidRDefault="00E11DC7" w:rsidP="00392055">
      <w:pPr>
        <w:spacing w:line="240" w:lineRule="auto"/>
        <w:ind w:firstLine="284"/>
        <w:jc w:val="both"/>
        <w:rPr>
          <w:rStyle w:val="Char0"/>
          <w:rtl/>
        </w:rPr>
      </w:pPr>
      <w:r w:rsidRPr="00392055">
        <w:rPr>
          <w:rStyle w:val="Char0"/>
          <w:rtl/>
        </w:rPr>
        <w:t>بعد از قرون مفضلّه</w:t>
      </w:r>
      <w:r w:rsidR="00231D9F" w:rsidRPr="00392055">
        <w:rPr>
          <w:rStyle w:val="Char0"/>
          <w:rFonts w:hint="cs"/>
          <w:rtl/>
        </w:rPr>
        <w:t xml:space="preserve"> و به وجود آمدن </w:t>
      </w:r>
      <w:r w:rsidRPr="00392055">
        <w:rPr>
          <w:rStyle w:val="Char0"/>
          <w:rtl/>
        </w:rPr>
        <w:t xml:space="preserve">اختلافات </w:t>
      </w:r>
      <w:r w:rsidR="00231D9F" w:rsidRPr="00392055">
        <w:rPr>
          <w:rStyle w:val="Char0"/>
          <w:rFonts w:hint="cs"/>
          <w:rtl/>
        </w:rPr>
        <w:t>ز</w:t>
      </w:r>
      <w:r w:rsidR="00DF08BB" w:rsidRPr="00392055">
        <w:rPr>
          <w:rStyle w:val="Char0"/>
          <w:rFonts w:hint="cs"/>
          <w:rtl/>
        </w:rPr>
        <w:t>ی</w:t>
      </w:r>
      <w:r w:rsidR="00231D9F" w:rsidRPr="00392055">
        <w:rPr>
          <w:rStyle w:val="Char0"/>
          <w:rFonts w:hint="cs"/>
          <w:rtl/>
        </w:rPr>
        <w:t>اد،</w:t>
      </w:r>
      <w:r w:rsidRPr="00392055">
        <w:rPr>
          <w:rStyle w:val="Char0"/>
          <w:rtl/>
        </w:rPr>
        <w:t xml:space="preserve"> تقل</w:t>
      </w:r>
      <w:r w:rsidR="00DF08BB" w:rsidRPr="00392055">
        <w:rPr>
          <w:rStyle w:val="Char0"/>
          <w:rtl/>
        </w:rPr>
        <w:t>ی</w:t>
      </w:r>
      <w:r w:rsidRPr="00392055">
        <w:rPr>
          <w:rStyle w:val="Char0"/>
          <w:rtl/>
        </w:rPr>
        <w:t>د فزون</w:t>
      </w:r>
      <w:r w:rsidR="00DF08BB" w:rsidRPr="00392055">
        <w:rPr>
          <w:rStyle w:val="Char0"/>
          <w:rtl/>
        </w:rPr>
        <w:t>ی</w:t>
      </w:r>
      <w:r w:rsidRPr="00392055">
        <w:rPr>
          <w:rStyle w:val="Char0"/>
          <w:rtl/>
        </w:rPr>
        <w:t xml:space="preserve"> </w:t>
      </w:r>
      <w:r w:rsidR="00DF08BB" w:rsidRPr="00392055">
        <w:rPr>
          <w:rStyle w:val="Char0"/>
          <w:rtl/>
        </w:rPr>
        <w:t>ی</w:t>
      </w:r>
      <w:r w:rsidRPr="00392055">
        <w:rPr>
          <w:rStyle w:val="Char0"/>
          <w:rtl/>
        </w:rPr>
        <w:t xml:space="preserve">افت و </w:t>
      </w:r>
      <w:r w:rsidR="00231D9F" w:rsidRPr="00392055">
        <w:rPr>
          <w:rStyle w:val="Char0"/>
          <w:rFonts w:hint="cs"/>
          <w:rtl/>
        </w:rPr>
        <w:t xml:space="preserve">تعداد </w:t>
      </w:r>
      <w:r w:rsidRPr="00392055">
        <w:rPr>
          <w:rStyle w:val="Char0"/>
          <w:rtl/>
        </w:rPr>
        <w:t>مجتهد</w:t>
      </w:r>
      <w:r w:rsidR="00DF08BB" w:rsidRPr="00392055">
        <w:rPr>
          <w:rStyle w:val="Char0"/>
          <w:rtl/>
        </w:rPr>
        <w:t>ی</w:t>
      </w:r>
      <w:r w:rsidRPr="00392055">
        <w:rPr>
          <w:rStyle w:val="Char0"/>
          <w:rtl/>
        </w:rPr>
        <w:t xml:space="preserve">ن </w:t>
      </w:r>
      <w:r w:rsidR="00231D9F" w:rsidRPr="00392055">
        <w:rPr>
          <w:rStyle w:val="Char0"/>
          <w:rFonts w:hint="cs"/>
          <w:rtl/>
        </w:rPr>
        <w:t xml:space="preserve">اندک شد </w:t>
      </w:r>
      <w:r w:rsidRPr="00392055">
        <w:rPr>
          <w:rStyle w:val="Char0"/>
          <w:rtl/>
        </w:rPr>
        <w:t>و حت</w:t>
      </w:r>
      <w:r w:rsidR="00DF08BB" w:rsidRPr="00392055">
        <w:rPr>
          <w:rStyle w:val="Char0"/>
          <w:rtl/>
        </w:rPr>
        <w:t>ی</w:t>
      </w:r>
      <w:r w:rsidRPr="00392055">
        <w:rPr>
          <w:rStyle w:val="Char0"/>
          <w:rtl/>
        </w:rPr>
        <w:t xml:space="preserve"> ا</w:t>
      </w:r>
      <w:r w:rsidR="00DF08BB" w:rsidRPr="00392055">
        <w:rPr>
          <w:rStyle w:val="Char0"/>
          <w:rtl/>
        </w:rPr>
        <w:t>ی</w:t>
      </w:r>
      <w:r w:rsidRPr="00392055">
        <w:rPr>
          <w:rStyle w:val="Char0"/>
          <w:rtl/>
        </w:rPr>
        <w:t>ن تا قرن</w:t>
      </w:r>
      <w:r w:rsidR="006D25EE">
        <w:rPr>
          <w:rStyle w:val="Char0"/>
          <w:rFonts w:hint="cs"/>
          <w:rtl/>
        </w:rPr>
        <w:t>‌</w:t>
      </w:r>
      <w:r w:rsidRPr="00392055">
        <w:rPr>
          <w:rStyle w:val="Char0"/>
          <w:rtl/>
        </w:rPr>
        <w:t>ها شا</w:t>
      </w:r>
      <w:r w:rsidR="00DF08BB" w:rsidRPr="00392055">
        <w:rPr>
          <w:rStyle w:val="Char0"/>
          <w:rtl/>
        </w:rPr>
        <w:t>ی</w:t>
      </w:r>
      <w:r w:rsidRPr="00392055">
        <w:rPr>
          <w:rStyle w:val="Char0"/>
          <w:rtl/>
        </w:rPr>
        <w:t>ع شد</w:t>
      </w:r>
      <w:r w:rsidR="00231D9F" w:rsidRPr="00392055">
        <w:rPr>
          <w:rStyle w:val="Char0"/>
          <w:rFonts w:hint="cs"/>
          <w:rtl/>
        </w:rPr>
        <w:t>؛</w:t>
      </w:r>
      <w:r w:rsidRPr="00392055">
        <w:rPr>
          <w:rStyle w:val="Char0"/>
          <w:rtl/>
        </w:rPr>
        <w:t xml:space="preserve"> به گونه‌ا</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اختلافات ز</w:t>
      </w:r>
      <w:r w:rsidR="00DF08BB" w:rsidRPr="00392055">
        <w:rPr>
          <w:rStyle w:val="Char0"/>
          <w:rtl/>
        </w:rPr>
        <w:t>ی</w:t>
      </w:r>
      <w:r w:rsidRPr="00392055">
        <w:rPr>
          <w:rStyle w:val="Char0"/>
          <w:rtl/>
        </w:rPr>
        <w:t>اد</w:t>
      </w:r>
      <w:r w:rsidR="00DF08BB" w:rsidRPr="00392055">
        <w:rPr>
          <w:rStyle w:val="Char0"/>
          <w:rtl/>
        </w:rPr>
        <w:t>ی</w:t>
      </w:r>
      <w:r w:rsidRPr="00392055">
        <w:rPr>
          <w:rStyle w:val="Char0"/>
          <w:rtl/>
        </w:rPr>
        <w:t xml:space="preserve"> ب</w:t>
      </w:r>
      <w:r w:rsidR="00DF08BB" w:rsidRPr="00392055">
        <w:rPr>
          <w:rStyle w:val="Char0"/>
          <w:rtl/>
        </w:rPr>
        <w:t>ی</w:t>
      </w:r>
      <w:r w:rsidRPr="00392055">
        <w:rPr>
          <w:rStyle w:val="Char0"/>
          <w:rtl/>
        </w:rPr>
        <w:t>ن مجدّد</w:t>
      </w:r>
      <w:r w:rsidR="00DF08BB" w:rsidRPr="00392055">
        <w:rPr>
          <w:rStyle w:val="Char0"/>
          <w:rtl/>
        </w:rPr>
        <w:t>ی</w:t>
      </w:r>
      <w:r w:rsidRPr="00392055">
        <w:rPr>
          <w:rStyle w:val="Char0"/>
          <w:rtl/>
        </w:rPr>
        <w:t>ن عهد سلف و مقلّد</w:t>
      </w:r>
      <w:r w:rsidR="00DF08BB" w:rsidRPr="00392055">
        <w:rPr>
          <w:rStyle w:val="Char0"/>
          <w:rFonts w:hint="cs"/>
          <w:rtl/>
        </w:rPr>
        <w:t>ی</w:t>
      </w:r>
      <w:r w:rsidR="00231D9F" w:rsidRPr="00392055">
        <w:rPr>
          <w:rStyle w:val="Char0"/>
          <w:rFonts w:hint="cs"/>
          <w:rtl/>
        </w:rPr>
        <w:t>ن</w:t>
      </w:r>
      <w:r w:rsidRPr="00392055">
        <w:rPr>
          <w:rStyle w:val="Char0"/>
          <w:rtl/>
        </w:rPr>
        <w:t xml:space="preserve"> </w:t>
      </w:r>
      <w:r w:rsidR="00DF08BB" w:rsidRPr="00392055">
        <w:rPr>
          <w:rStyle w:val="Char0"/>
          <w:rtl/>
        </w:rPr>
        <w:t>ک</w:t>
      </w:r>
      <w:r w:rsidRPr="00392055">
        <w:rPr>
          <w:rStyle w:val="Char0"/>
          <w:rtl/>
        </w:rPr>
        <w:t>ه به پ</w:t>
      </w:r>
      <w:r w:rsidR="00DF08BB" w:rsidRPr="00392055">
        <w:rPr>
          <w:rStyle w:val="Char0"/>
          <w:rtl/>
        </w:rPr>
        <w:t>ی</w:t>
      </w:r>
      <w:r w:rsidRPr="00392055">
        <w:rPr>
          <w:rStyle w:val="Char0"/>
          <w:rtl/>
        </w:rPr>
        <w:t>رو</w:t>
      </w:r>
      <w:r w:rsidR="00DF08BB" w:rsidRPr="00392055">
        <w:rPr>
          <w:rStyle w:val="Char0"/>
          <w:rtl/>
        </w:rPr>
        <w:t>ی</w:t>
      </w:r>
      <w:r w:rsidRPr="00392055">
        <w:rPr>
          <w:rStyle w:val="Char0"/>
          <w:rtl/>
        </w:rPr>
        <w:t xml:space="preserve"> از ش</w:t>
      </w:r>
      <w:r w:rsidR="00DF08BB" w:rsidRPr="00392055">
        <w:rPr>
          <w:rStyle w:val="Char0"/>
          <w:rtl/>
        </w:rPr>
        <w:t>ی</w:t>
      </w:r>
      <w:r w:rsidRPr="00392055">
        <w:rPr>
          <w:rStyle w:val="Char0"/>
          <w:rtl/>
        </w:rPr>
        <w:t>وخ خود حر</w:t>
      </w:r>
      <w:r w:rsidR="00DF08BB" w:rsidRPr="00392055">
        <w:rPr>
          <w:rStyle w:val="Char0"/>
          <w:rtl/>
        </w:rPr>
        <w:t>ی</w:t>
      </w:r>
      <w:r w:rsidRPr="00392055">
        <w:rPr>
          <w:rStyle w:val="Char0"/>
          <w:rtl/>
        </w:rPr>
        <w:t>ص و متعصب بودند، درگرفت و</w:t>
      </w:r>
      <w:r w:rsidR="00231D9F" w:rsidRPr="00392055">
        <w:rPr>
          <w:rStyle w:val="Char0"/>
          <w:rFonts w:hint="cs"/>
          <w:rtl/>
        </w:rPr>
        <w:t xml:space="preserve"> </w:t>
      </w:r>
      <w:r w:rsidRPr="00392055">
        <w:rPr>
          <w:rStyle w:val="Char0"/>
          <w:rtl/>
        </w:rPr>
        <w:t>حت</w:t>
      </w:r>
      <w:r w:rsidR="00DF08BB" w:rsidRPr="00392055">
        <w:rPr>
          <w:rStyle w:val="Char0"/>
          <w:rtl/>
        </w:rPr>
        <w:t>ی</w:t>
      </w:r>
      <w:r w:rsidRPr="00392055">
        <w:rPr>
          <w:rStyle w:val="Char0"/>
          <w:rtl/>
        </w:rPr>
        <w:t xml:space="preserve"> بعض</w:t>
      </w:r>
      <w:r w:rsidR="00DF08BB" w:rsidRPr="00392055">
        <w:rPr>
          <w:rStyle w:val="Char0"/>
          <w:rtl/>
        </w:rPr>
        <w:t>ی</w:t>
      </w:r>
      <w:r w:rsidRPr="00392055">
        <w:rPr>
          <w:rStyle w:val="Char0"/>
          <w:rtl/>
        </w:rPr>
        <w:t xml:space="preserve"> از</w:t>
      </w:r>
      <w:r w:rsidR="0094145F" w:rsidRPr="00392055">
        <w:rPr>
          <w:rStyle w:val="Char0"/>
          <w:rtl/>
        </w:rPr>
        <w:t xml:space="preserve"> آن‌ها </w:t>
      </w:r>
      <w:r w:rsidRPr="00392055">
        <w:rPr>
          <w:rStyle w:val="Char0"/>
          <w:rtl/>
        </w:rPr>
        <w:t>حملات بس</w:t>
      </w:r>
      <w:r w:rsidR="00DF08BB" w:rsidRPr="00392055">
        <w:rPr>
          <w:rStyle w:val="Char0"/>
          <w:rtl/>
        </w:rPr>
        <w:t>ی</w:t>
      </w:r>
      <w:r w:rsidRPr="00392055">
        <w:rPr>
          <w:rStyle w:val="Char0"/>
          <w:rtl/>
        </w:rPr>
        <w:t>ار شد</w:t>
      </w:r>
      <w:r w:rsidR="00DF08BB" w:rsidRPr="00392055">
        <w:rPr>
          <w:rStyle w:val="Char0"/>
          <w:rtl/>
        </w:rPr>
        <w:t>ی</w:t>
      </w:r>
      <w:r w:rsidRPr="00392055">
        <w:rPr>
          <w:rStyle w:val="Char0"/>
          <w:rtl/>
        </w:rPr>
        <w:t>د و</w:t>
      </w:r>
      <w:r w:rsidR="00231D9F" w:rsidRPr="00392055">
        <w:rPr>
          <w:rStyle w:val="Char0"/>
          <w:rFonts w:hint="cs"/>
          <w:rtl/>
        </w:rPr>
        <w:t xml:space="preserve"> </w:t>
      </w:r>
      <w:r w:rsidR="00DF08BB" w:rsidRPr="00392055">
        <w:rPr>
          <w:rStyle w:val="Char0"/>
          <w:rtl/>
        </w:rPr>
        <w:t>ک</w:t>
      </w:r>
      <w:r w:rsidRPr="00392055">
        <w:rPr>
          <w:rStyle w:val="Char0"/>
          <w:rtl/>
        </w:rPr>
        <w:t xml:space="preserve">وبنده برضد </w:t>
      </w:r>
      <w:r w:rsidR="00DF08BB" w:rsidRPr="00392055">
        <w:rPr>
          <w:rStyle w:val="Char0"/>
          <w:rtl/>
        </w:rPr>
        <w:t>یک</w:t>
      </w:r>
      <w:r w:rsidRPr="00392055">
        <w:rPr>
          <w:rStyle w:val="Char0"/>
          <w:rtl/>
        </w:rPr>
        <w:t>د</w:t>
      </w:r>
      <w:r w:rsidR="00DF08BB" w:rsidRPr="00392055">
        <w:rPr>
          <w:rStyle w:val="Char0"/>
          <w:rtl/>
        </w:rPr>
        <w:t>ی</w:t>
      </w:r>
      <w:r w:rsidRPr="00392055">
        <w:rPr>
          <w:rStyle w:val="Char0"/>
          <w:rtl/>
        </w:rPr>
        <w:t xml:space="preserve">گر </w:t>
      </w:r>
      <w:r w:rsidR="00DF08BB" w:rsidRPr="00392055">
        <w:rPr>
          <w:rStyle w:val="Char0"/>
          <w:rtl/>
        </w:rPr>
        <w:t>ک</w:t>
      </w:r>
      <w:r w:rsidRPr="00392055">
        <w:rPr>
          <w:rStyle w:val="Char0"/>
          <w:rtl/>
        </w:rPr>
        <w:t>ردند و حت</w:t>
      </w:r>
      <w:r w:rsidR="00DF08BB" w:rsidRPr="00392055">
        <w:rPr>
          <w:rStyle w:val="Char0"/>
          <w:rtl/>
        </w:rPr>
        <w:t>ی</w:t>
      </w:r>
      <w:r w:rsidRPr="00392055">
        <w:rPr>
          <w:rStyle w:val="Char0"/>
          <w:rtl/>
        </w:rPr>
        <w:t xml:space="preserve"> </w:t>
      </w:r>
      <w:r w:rsidR="00DF08BB" w:rsidRPr="00392055">
        <w:rPr>
          <w:rStyle w:val="Char0"/>
          <w:rtl/>
        </w:rPr>
        <w:t>یک</w:t>
      </w:r>
      <w:r w:rsidRPr="00392055">
        <w:rPr>
          <w:rStyle w:val="Char0"/>
          <w:rtl/>
        </w:rPr>
        <w:t>د</w:t>
      </w:r>
      <w:r w:rsidR="00DF08BB" w:rsidRPr="00392055">
        <w:rPr>
          <w:rStyle w:val="Char0"/>
          <w:rtl/>
        </w:rPr>
        <w:t>ی</w:t>
      </w:r>
      <w:r w:rsidRPr="00392055">
        <w:rPr>
          <w:rStyle w:val="Char0"/>
          <w:rtl/>
        </w:rPr>
        <w:t>گر را ت</w:t>
      </w:r>
      <w:r w:rsidR="00DF08BB" w:rsidRPr="00392055">
        <w:rPr>
          <w:rStyle w:val="Char0"/>
          <w:rtl/>
        </w:rPr>
        <w:t>ک</w:t>
      </w:r>
      <w:r w:rsidRPr="00392055">
        <w:rPr>
          <w:rStyle w:val="Char0"/>
          <w:rtl/>
        </w:rPr>
        <w:t>ف</w:t>
      </w:r>
      <w:r w:rsidR="00DF08BB" w:rsidRPr="00392055">
        <w:rPr>
          <w:rStyle w:val="Char0"/>
          <w:rtl/>
        </w:rPr>
        <w:t>ی</w:t>
      </w:r>
      <w:r w:rsidRPr="00392055">
        <w:rPr>
          <w:rStyle w:val="Char0"/>
          <w:rtl/>
        </w:rPr>
        <w:t>ر نمودند. البته منشأ ا</w:t>
      </w:r>
      <w:r w:rsidR="00DF08BB" w:rsidRPr="00392055">
        <w:rPr>
          <w:rStyle w:val="Char0"/>
          <w:rtl/>
        </w:rPr>
        <w:t>ی</w:t>
      </w:r>
      <w:r w:rsidRPr="00392055">
        <w:rPr>
          <w:rStyle w:val="Char0"/>
          <w:rtl/>
        </w:rPr>
        <w:t>ن</w:t>
      </w:r>
      <w:r w:rsidR="005D42E4" w:rsidRPr="00392055">
        <w:rPr>
          <w:rStyle w:val="Char0"/>
          <w:rtl/>
        </w:rPr>
        <w:t xml:space="preserve"> درگیری‌ها </w:t>
      </w:r>
      <w:r w:rsidRPr="00392055">
        <w:rPr>
          <w:rStyle w:val="Char0"/>
          <w:rtl/>
        </w:rPr>
        <w:t>پذ</w:t>
      </w:r>
      <w:r w:rsidR="00DF08BB" w:rsidRPr="00392055">
        <w:rPr>
          <w:rStyle w:val="Char0"/>
          <w:rtl/>
        </w:rPr>
        <w:t>ی</w:t>
      </w:r>
      <w:r w:rsidRPr="00392055">
        <w:rPr>
          <w:rStyle w:val="Char0"/>
          <w:rtl/>
        </w:rPr>
        <w:t>رش اقوال ب</w:t>
      </w:r>
      <w:r w:rsidR="00231D9F" w:rsidRPr="00392055">
        <w:rPr>
          <w:rStyle w:val="Char0"/>
          <w:rFonts w:hint="cs"/>
          <w:rtl/>
        </w:rPr>
        <w:t xml:space="preserve">ه </w:t>
      </w:r>
      <w:r w:rsidRPr="00392055">
        <w:rPr>
          <w:rStyle w:val="Char0"/>
          <w:rtl/>
        </w:rPr>
        <w:t>طور مطلق و بدون ق</w:t>
      </w:r>
      <w:r w:rsidR="00DF08BB" w:rsidRPr="00392055">
        <w:rPr>
          <w:rStyle w:val="Char0"/>
          <w:rtl/>
        </w:rPr>
        <w:t>ی</w:t>
      </w:r>
      <w:r w:rsidRPr="00392055">
        <w:rPr>
          <w:rStyle w:val="Char0"/>
          <w:rtl/>
        </w:rPr>
        <w:t>د و شرط و بدون ه</w:t>
      </w:r>
      <w:r w:rsidR="00DF08BB" w:rsidRPr="00392055">
        <w:rPr>
          <w:rStyle w:val="Char0"/>
          <w:rtl/>
        </w:rPr>
        <w:t>ی</w:t>
      </w:r>
      <w:r w:rsidRPr="00392055">
        <w:rPr>
          <w:rStyle w:val="Char0"/>
          <w:rtl/>
        </w:rPr>
        <w:t>چ‌گونه تفص</w:t>
      </w:r>
      <w:r w:rsidR="00DF08BB" w:rsidRPr="00392055">
        <w:rPr>
          <w:rStyle w:val="Char0"/>
          <w:rtl/>
        </w:rPr>
        <w:t>ی</w:t>
      </w:r>
      <w:r w:rsidRPr="00392055">
        <w:rPr>
          <w:rStyle w:val="Char0"/>
          <w:rtl/>
        </w:rPr>
        <w:t>ل</w:t>
      </w:r>
      <w:r w:rsidR="00DF08BB" w:rsidRPr="00392055">
        <w:rPr>
          <w:rStyle w:val="Char0"/>
          <w:rtl/>
        </w:rPr>
        <w:t>ی</w:t>
      </w:r>
      <w:r w:rsidRPr="00392055">
        <w:rPr>
          <w:rStyle w:val="Char0"/>
          <w:rtl/>
        </w:rPr>
        <w:t xml:space="preserve"> بود. مثلاً </w:t>
      </w:r>
      <w:r w:rsidR="00DF08BB" w:rsidRPr="00392055">
        <w:rPr>
          <w:rStyle w:val="Char0"/>
          <w:rtl/>
        </w:rPr>
        <w:t>ک</w:t>
      </w:r>
      <w:r w:rsidRPr="00392055">
        <w:rPr>
          <w:rStyle w:val="Char0"/>
          <w:rtl/>
        </w:rPr>
        <w:t>س</w:t>
      </w:r>
      <w:r w:rsidR="00DF08BB" w:rsidRPr="00392055">
        <w:rPr>
          <w:rStyle w:val="Char0"/>
          <w:rtl/>
        </w:rPr>
        <w:t>ی</w:t>
      </w:r>
      <w:r w:rsidRPr="00392055">
        <w:rPr>
          <w:rStyle w:val="Char0"/>
          <w:rtl/>
        </w:rPr>
        <w:t xml:space="preserve"> همچون ام</w:t>
      </w:r>
      <w:r w:rsidR="00DF08BB" w:rsidRPr="00392055">
        <w:rPr>
          <w:rStyle w:val="Char0"/>
          <w:rtl/>
        </w:rPr>
        <w:t>ی</w:t>
      </w:r>
      <w:r w:rsidRPr="00392055">
        <w:rPr>
          <w:rStyle w:val="Char0"/>
          <w:rtl/>
        </w:rPr>
        <w:t>رحسن صدّ</w:t>
      </w:r>
      <w:r w:rsidR="00DF08BB" w:rsidRPr="00392055">
        <w:rPr>
          <w:rStyle w:val="Char0"/>
          <w:rtl/>
        </w:rPr>
        <w:t>ی</w:t>
      </w:r>
      <w:r w:rsidRPr="00392055">
        <w:rPr>
          <w:rStyle w:val="Char0"/>
          <w:rtl/>
        </w:rPr>
        <w:t>ق خان و فرزندش با تمام قدرت و توان به تقل</w:t>
      </w:r>
      <w:r w:rsidR="00DF08BB" w:rsidRPr="00392055">
        <w:rPr>
          <w:rStyle w:val="Char0"/>
          <w:rtl/>
        </w:rPr>
        <w:t>ی</w:t>
      </w:r>
      <w:r w:rsidRPr="00392055">
        <w:rPr>
          <w:rStyle w:val="Char0"/>
          <w:rtl/>
        </w:rPr>
        <w:t xml:space="preserve">د حمله‌ور شدند و </w:t>
      </w:r>
      <w:r w:rsidR="00231D9F" w:rsidRPr="00392055">
        <w:rPr>
          <w:rStyle w:val="Char0"/>
          <w:rFonts w:hint="cs"/>
          <w:rtl/>
        </w:rPr>
        <w:t>به ب</w:t>
      </w:r>
      <w:r w:rsidR="00DF08BB" w:rsidRPr="00392055">
        <w:rPr>
          <w:rStyle w:val="Char0"/>
          <w:rFonts w:hint="cs"/>
          <w:rtl/>
        </w:rPr>
        <w:t>ی</w:t>
      </w:r>
      <w:r w:rsidR="00231D9F" w:rsidRPr="00392055">
        <w:rPr>
          <w:rStyle w:val="Char0"/>
          <w:rFonts w:hint="cs"/>
          <w:rtl/>
        </w:rPr>
        <w:t xml:space="preserve">ان </w:t>
      </w:r>
      <w:r w:rsidRPr="00392055">
        <w:rPr>
          <w:rStyle w:val="Char0"/>
          <w:rtl/>
        </w:rPr>
        <w:t>بد</w:t>
      </w:r>
      <w:r w:rsidR="00DF08BB" w:rsidRPr="00392055">
        <w:rPr>
          <w:rStyle w:val="Char0"/>
          <w:rtl/>
        </w:rPr>
        <w:t>ی</w:t>
      </w:r>
      <w:r w:rsidRPr="00392055">
        <w:rPr>
          <w:rStyle w:val="Char0"/>
          <w:rtl/>
        </w:rPr>
        <w:t xml:space="preserve"> حال و عاقبت نافرجام مقلّد</w:t>
      </w:r>
      <w:r w:rsidR="00DF08BB" w:rsidRPr="00392055">
        <w:rPr>
          <w:rStyle w:val="Char0"/>
          <w:rtl/>
        </w:rPr>
        <w:t>ی</w:t>
      </w:r>
      <w:r w:rsidRPr="00392055">
        <w:rPr>
          <w:rStyle w:val="Char0"/>
          <w:rtl/>
        </w:rPr>
        <w:t xml:space="preserve">ن </w:t>
      </w:r>
      <w:r w:rsidR="00231D9F" w:rsidRPr="00392055">
        <w:rPr>
          <w:rStyle w:val="Char0"/>
          <w:rFonts w:hint="cs"/>
          <w:rtl/>
        </w:rPr>
        <w:t>پرداختند</w:t>
      </w:r>
      <w:r w:rsidRPr="00392055">
        <w:rPr>
          <w:rStyle w:val="Char0"/>
          <w:rtl/>
        </w:rPr>
        <w:t xml:space="preserve"> و</w:t>
      </w:r>
      <w:r w:rsidR="00231D9F" w:rsidRPr="00392055">
        <w:rPr>
          <w:rStyle w:val="Char0"/>
          <w:rFonts w:hint="cs"/>
          <w:rtl/>
        </w:rPr>
        <w:t xml:space="preserve"> </w:t>
      </w:r>
      <w:r w:rsidRPr="00392055">
        <w:rPr>
          <w:rStyle w:val="Char0"/>
          <w:rtl/>
        </w:rPr>
        <w:t>حت</w:t>
      </w:r>
      <w:r w:rsidR="00DF08BB" w:rsidRPr="00392055">
        <w:rPr>
          <w:rStyle w:val="Char0"/>
          <w:rtl/>
        </w:rPr>
        <w:t>ی</w:t>
      </w:r>
      <w:r w:rsidRPr="00392055">
        <w:rPr>
          <w:rStyle w:val="Char0"/>
          <w:rtl/>
        </w:rPr>
        <w:t xml:space="preserve"> خواستند </w:t>
      </w:r>
      <w:r w:rsidR="00DF08BB" w:rsidRPr="00392055">
        <w:rPr>
          <w:rStyle w:val="Char0"/>
          <w:rtl/>
        </w:rPr>
        <w:t>ک</w:t>
      </w:r>
      <w:r w:rsidRPr="00392055">
        <w:rPr>
          <w:rStyle w:val="Char0"/>
          <w:rtl/>
        </w:rPr>
        <w:t>ه تمام</w:t>
      </w:r>
      <w:r w:rsidR="00DF08BB" w:rsidRPr="00392055">
        <w:rPr>
          <w:rStyle w:val="Char0"/>
          <w:rtl/>
        </w:rPr>
        <w:t>ی</w:t>
      </w:r>
      <w:r w:rsidRPr="00392055">
        <w:rPr>
          <w:rStyle w:val="Char0"/>
          <w:rtl/>
        </w:rPr>
        <w:t xml:space="preserve"> مردم همانند اهل قرون مفضّله باشند و از علما</w:t>
      </w:r>
      <w:r w:rsidR="00DF08BB" w:rsidRPr="00392055">
        <w:rPr>
          <w:rStyle w:val="Char0"/>
          <w:rtl/>
        </w:rPr>
        <w:t>ی</w:t>
      </w:r>
      <w:r w:rsidRPr="00392055">
        <w:rPr>
          <w:rStyle w:val="Char0"/>
          <w:rtl/>
        </w:rPr>
        <w:t xml:space="preserve"> برجسته</w:t>
      </w:r>
      <w:r w:rsidR="00AC2D37" w:rsidRPr="00392055">
        <w:rPr>
          <w:rStyle w:val="Char0"/>
          <w:rtl/>
        </w:rPr>
        <w:t xml:space="preserve"> </w:t>
      </w:r>
      <w:r w:rsidRPr="00392055">
        <w:rPr>
          <w:rStyle w:val="Char0"/>
          <w:rtl/>
        </w:rPr>
        <w:t>اسلام برا</w:t>
      </w:r>
      <w:r w:rsidR="00DF08BB" w:rsidRPr="00392055">
        <w:rPr>
          <w:rStyle w:val="Char0"/>
          <w:rtl/>
        </w:rPr>
        <w:t>ی</w:t>
      </w:r>
      <w:r w:rsidRPr="00392055">
        <w:rPr>
          <w:rStyle w:val="Char0"/>
          <w:rtl/>
        </w:rPr>
        <w:t xml:space="preserve"> اح</w:t>
      </w:r>
      <w:r w:rsidR="00DF08BB" w:rsidRPr="00392055">
        <w:rPr>
          <w:rStyle w:val="Char0"/>
          <w:rtl/>
        </w:rPr>
        <w:t>ی</w:t>
      </w:r>
      <w:r w:rsidRPr="00392055">
        <w:rPr>
          <w:rStyle w:val="Char0"/>
          <w:rtl/>
        </w:rPr>
        <w:t>اء ا</w:t>
      </w:r>
      <w:r w:rsidR="00DF08BB" w:rsidRPr="00392055">
        <w:rPr>
          <w:rStyle w:val="Char0"/>
          <w:rtl/>
        </w:rPr>
        <w:t>ی</w:t>
      </w:r>
      <w:r w:rsidRPr="00392055">
        <w:rPr>
          <w:rStyle w:val="Char0"/>
          <w:rtl/>
        </w:rPr>
        <w:t>ن مس</w:t>
      </w:r>
      <w:r w:rsidR="00DF08BB" w:rsidRPr="00392055">
        <w:rPr>
          <w:rStyle w:val="Char0"/>
          <w:rtl/>
        </w:rPr>
        <w:t>ی</w:t>
      </w:r>
      <w:r w:rsidRPr="00392055">
        <w:rPr>
          <w:rStyle w:val="Char0"/>
          <w:rtl/>
        </w:rPr>
        <w:t>ر همانند امام ابن‌ق</w:t>
      </w:r>
      <w:r w:rsidR="00DF08BB" w:rsidRPr="00392055">
        <w:rPr>
          <w:rStyle w:val="Char0"/>
          <w:rtl/>
        </w:rPr>
        <w:t>ی</w:t>
      </w:r>
      <w:r w:rsidRPr="00392055">
        <w:rPr>
          <w:rStyle w:val="Char0"/>
          <w:rtl/>
        </w:rPr>
        <w:t>م</w:t>
      </w:r>
      <w:r w:rsidRPr="006933B2">
        <w:rPr>
          <w:rStyle w:val="FootnoteReference"/>
          <w:rFonts w:cs="IRNazli"/>
          <w:sz w:val="32"/>
          <w:rtl/>
        </w:rPr>
        <w:t>(</w:t>
      </w:r>
      <w:r w:rsidRPr="006933B2">
        <w:rPr>
          <w:rStyle w:val="FootnoteReference"/>
          <w:rFonts w:cs="IRNazli"/>
          <w:sz w:val="32"/>
          <w:rtl/>
        </w:rPr>
        <w:footnoteReference w:id="30"/>
      </w:r>
      <w:r w:rsidRPr="006933B2">
        <w:rPr>
          <w:rStyle w:val="FootnoteReference"/>
          <w:rFonts w:cs="IRNazli"/>
          <w:sz w:val="32"/>
          <w:rtl/>
        </w:rPr>
        <w:t>)</w:t>
      </w:r>
      <w:r w:rsidRPr="00392055">
        <w:rPr>
          <w:rStyle w:val="Char0"/>
          <w:rtl/>
        </w:rPr>
        <w:t xml:space="preserve"> و هم مسل</w:t>
      </w:r>
      <w:r w:rsidR="00DF08BB" w:rsidRPr="00392055">
        <w:rPr>
          <w:rStyle w:val="Char0"/>
          <w:rtl/>
        </w:rPr>
        <w:t>ک</w:t>
      </w:r>
      <w:r w:rsidRPr="00392055">
        <w:rPr>
          <w:rStyle w:val="Char0"/>
          <w:rtl/>
        </w:rPr>
        <w:t xml:space="preserve">انش </w:t>
      </w:r>
      <w:r w:rsidR="00BC71E3" w:rsidRPr="00392055">
        <w:rPr>
          <w:rStyle w:val="Char0"/>
          <w:rFonts w:hint="cs"/>
          <w:rtl/>
        </w:rPr>
        <w:t>روا</w:t>
      </w:r>
      <w:r w:rsidR="00DF08BB" w:rsidRPr="00392055">
        <w:rPr>
          <w:rStyle w:val="Char0"/>
          <w:rFonts w:hint="cs"/>
          <w:rtl/>
        </w:rPr>
        <w:t>ی</w:t>
      </w:r>
      <w:r w:rsidR="00BC71E3" w:rsidRPr="00392055">
        <w:rPr>
          <w:rStyle w:val="Char0"/>
          <w:rFonts w:hint="cs"/>
          <w:rtl/>
        </w:rPr>
        <w:t>ات ز</w:t>
      </w:r>
      <w:r w:rsidR="00DF08BB" w:rsidRPr="00392055">
        <w:rPr>
          <w:rStyle w:val="Char0"/>
          <w:rFonts w:hint="cs"/>
          <w:rtl/>
        </w:rPr>
        <w:t>ی</w:t>
      </w:r>
      <w:r w:rsidR="00BC71E3" w:rsidRPr="00392055">
        <w:rPr>
          <w:rStyle w:val="Char0"/>
          <w:rFonts w:hint="cs"/>
          <w:rtl/>
        </w:rPr>
        <w:t>اد</w:t>
      </w:r>
      <w:r w:rsidR="00DF08BB" w:rsidRPr="00392055">
        <w:rPr>
          <w:rStyle w:val="Char0"/>
          <w:rFonts w:hint="cs"/>
          <w:rtl/>
        </w:rPr>
        <w:t>ی</w:t>
      </w:r>
      <w:r w:rsidR="00BC71E3" w:rsidRPr="00392055">
        <w:rPr>
          <w:rStyle w:val="Char0"/>
          <w:rFonts w:hint="cs"/>
          <w:rtl/>
        </w:rPr>
        <w:t xml:space="preserve"> </w:t>
      </w:r>
      <w:r w:rsidRPr="00392055">
        <w:rPr>
          <w:rStyle w:val="Char0"/>
          <w:rtl/>
        </w:rPr>
        <w:t>وجود دارد و ن</w:t>
      </w:r>
      <w:r w:rsidR="00DF08BB" w:rsidRPr="00392055">
        <w:rPr>
          <w:rStyle w:val="Char0"/>
          <w:rtl/>
        </w:rPr>
        <w:t>ی</w:t>
      </w:r>
      <w:r w:rsidRPr="00392055">
        <w:rPr>
          <w:rStyle w:val="Char0"/>
          <w:rtl/>
        </w:rPr>
        <w:t>ز مجدّد</w:t>
      </w:r>
      <w:r w:rsidR="00DF08BB" w:rsidRPr="00392055">
        <w:rPr>
          <w:rStyle w:val="Char0"/>
          <w:rtl/>
        </w:rPr>
        <w:t>ی</w:t>
      </w:r>
      <w:r w:rsidRPr="00392055">
        <w:rPr>
          <w:rStyle w:val="Char0"/>
          <w:rtl/>
        </w:rPr>
        <w:t>ن در ا</w:t>
      </w:r>
      <w:r w:rsidR="00DF08BB" w:rsidRPr="00392055">
        <w:rPr>
          <w:rStyle w:val="Char0"/>
          <w:rtl/>
        </w:rPr>
        <w:t>ی</w:t>
      </w:r>
      <w:r w:rsidRPr="00392055">
        <w:rPr>
          <w:rStyle w:val="Char0"/>
          <w:rtl/>
        </w:rPr>
        <w:t>ن عصر بر ا</w:t>
      </w:r>
      <w:r w:rsidR="00DF08BB" w:rsidRPr="00392055">
        <w:rPr>
          <w:rStyle w:val="Char0"/>
          <w:rtl/>
        </w:rPr>
        <w:t>ی</w:t>
      </w:r>
      <w:r w:rsidRPr="00392055">
        <w:rPr>
          <w:rStyle w:val="Char0"/>
          <w:rtl/>
        </w:rPr>
        <w:t>ن مس</w:t>
      </w:r>
      <w:r w:rsidR="00DF08BB" w:rsidRPr="00392055">
        <w:rPr>
          <w:rStyle w:val="Char0"/>
          <w:rtl/>
        </w:rPr>
        <w:t>ی</w:t>
      </w:r>
      <w:r w:rsidRPr="00392055">
        <w:rPr>
          <w:rStyle w:val="Char0"/>
          <w:rtl/>
        </w:rPr>
        <w:t>ر رفته‌اند و مقلّد</w:t>
      </w:r>
      <w:r w:rsidR="00DF08BB" w:rsidRPr="00392055">
        <w:rPr>
          <w:rStyle w:val="Char0"/>
          <w:rtl/>
        </w:rPr>
        <w:t>ی</w:t>
      </w:r>
      <w:r w:rsidRPr="00392055">
        <w:rPr>
          <w:rStyle w:val="Char0"/>
          <w:rtl/>
        </w:rPr>
        <w:t>ن دا</w:t>
      </w:r>
      <w:r w:rsidR="00DF08BB" w:rsidRPr="00392055">
        <w:rPr>
          <w:rStyle w:val="Char0"/>
          <w:rtl/>
        </w:rPr>
        <w:t>ی</w:t>
      </w:r>
      <w:r w:rsidRPr="00392055">
        <w:rPr>
          <w:rStyle w:val="Char0"/>
          <w:rtl/>
        </w:rPr>
        <w:t>ره را بر بندگان خداوند تعال</w:t>
      </w:r>
      <w:r w:rsidR="00DF08BB" w:rsidRPr="00392055">
        <w:rPr>
          <w:rStyle w:val="Char0"/>
          <w:rtl/>
        </w:rPr>
        <w:t>ی</w:t>
      </w:r>
      <w:r w:rsidRPr="00392055">
        <w:rPr>
          <w:rStyle w:val="Char0"/>
          <w:rtl/>
        </w:rPr>
        <w:t xml:space="preserve"> از سوراخ سوزن خ</w:t>
      </w:r>
      <w:r w:rsidR="00DF08BB" w:rsidRPr="00392055">
        <w:rPr>
          <w:rStyle w:val="Char0"/>
          <w:rtl/>
        </w:rPr>
        <w:t>ی</w:t>
      </w:r>
      <w:r w:rsidRPr="00392055">
        <w:rPr>
          <w:rStyle w:val="Char0"/>
          <w:rtl/>
        </w:rPr>
        <w:t>اط</w:t>
      </w:r>
      <w:r w:rsidR="00DF08BB" w:rsidRPr="00392055">
        <w:rPr>
          <w:rStyle w:val="Char0"/>
          <w:rtl/>
        </w:rPr>
        <w:t>ی</w:t>
      </w:r>
      <w:r w:rsidRPr="00392055">
        <w:rPr>
          <w:rStyle w:val="Char0"/>
          <w:rtl/>
        </w:rPr>
        <w:t xml:space="preserve"> تنگ‌تر </w:t>
      </w:r>
      <w:r w:rsidR="00DF08BB" w:rsidRPr="00392055">
        <w:rPr>
          <w:rStyle w:val="Char0"/>
          <w:rtl/>
        </w:rPr>
        <w:t>ک</w:t>
      </w:r>
      <w:r w:rsidRPr="00392055">
        <w:rPr>
          <w:rStyle w:val="Char0"/>
          <w:rtl/>
        </w:rPr>
        <w:t>رده‌اند و بس</w:t>
      </w:r>
      <w:r w:rsidR="00DF08BB" w:rsidRPr="00392055">
        <w:rPr>
          <w:rStyle w:val="Char0"/>
          <w:rtl/>
        </w:rPr>
        <w:t>ی</w:t>
      </w:r>
      <w:r w:rsidRPr="00392055">
        <w:rPr>
          <w:rStyle w:val="Char0"/>
          <w:rtl/>
        </w:rPr>
        <w:t>ار متشدّد هستند و ه</w:t>
      </w:r>
      <w:r w:rsidR="00DF08BB" w:rsidRPr="00392055">
        <w:rPr>
          <w:rStyle w:val="Char0"/>
          <w:rtl/>
        </w:rPr>
        <w:t>ی</w:t>
      </w:r>
      <w:r w:rsidRPr="00392055">
        <w:rPr>
          <w:rStyle w:val="Char0"/>
          <w:rtl/>
        </w:rPr>
        <w:t>چ‌گونه استدلال و تعل</w:t>
      </w:r>
      <w:r w:rsidR="00DF08BB" w:rsidRPr="00392055">
        <w:rPr>
          <w:rStyle w:val="Char0"/>
          <w:rtl/>
        </w:rPr>
        <w:t>ی</w:t>
      </w:r>
      <w:r w:rsidRPr="00392055">
        <w:rPr>
          <w:rStyle w:val="Char0"/>
          <w:rtl/>
        </w:rPr>
        <w:t>ل را نم</w:t>
      </w:r>
      <w:r w:rsidR="00DF08BB" w:rsidRPr="00392055">
        <w:rPr>
          <w:rStyle w:val="Char0"/>
          <w:rtl/>
        </w:rPr>
        <w:t>ی</w:t>
      </w:r>
      <w:r w:rsidRPr="00392055">
        <w:rPr>
          <w:rStyle w:val="Char0"/>
          <w:rtl/>
        </w:rPr>
        <w:t>‌پذ</w:t>
      </w:r>
      <w:r w:rsidR="00DF08BB" w:rsidRPr="00392055">
        <w:rPr>
          <w:rStyle w:val="Char0"/>
          <w:rtl/>
        </w:rPr>
        <w:t>ی</w:t>
      </w:r>
      <w:r w:rsidRPr="00392055">
        <w:rPr>
          <w:rStyle w:val="Char0"/>
          <w:rtl/>
        </w:rPr>
        <w:t>رند و حت</w:t>
      </w:r>
      <w:r w:rsidR="00DF08BB" w:rsidRPr="00392055">
        <w:rPr>
          <w:rStyle w:val="Char0"/>
          <w:rtl/>
        </w:rPr>
        <w:t>ی</w:t>
      </w:r>
      <w:r w:rsidRPr="00392055">
        <w:rPr>
          <w:rStyle w:val="Char0"/>
          <w:rtl/>
        </w:rPr>
        <w:t xml:space="preserve"> گمان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 xml:space="preserve">نند </w:t>
      </w:r>
      <w:r w:rsidR="00DF08BB" w:rsidRPr="00392055">
        <w:rPr>
          <w:rStyle w:val="Char0"/>
          <w:rtl/>
        </w:rPr>
        <w:t>ک</w:t>
      </w:r>
      <w:r w:rsidRPr="00392055">
        <w:rPr>
          <w:rStyle w:val="Char0"/>
          <w:rtl/>
        </w:rPr>
        <w:t>ه درها</w:t>
      </w:r>
      <w:r w:rsidR="00DF08BB" w:rsidRPr="00392055">
        <w:rPr>
          <w:rStyle w:val="Char0"/>
          <w:rtl/>
        </w:rPr>
        <w:t>ی</w:t>
      </w:r>
      <w:r w:rsidRPr="00392055">
        <w:rPr>
          <w:rStyle w:val="Char0"/>
          <w:rtl/>
        </w:rPr>
        <w:t xml:space="preserve"> اجتهاد بسته است و جا</w:t>
      </w:r>
      <w:r w:rsidR="00DF08BB" w:rsidRPr="00392055">
        <w:rPr>
          <w:rStyle w:val="Char0"/>
          <w:rtl/>
        </w:rPr>
        <w:t>ی</w:t>
      </w:r>
      <w:r w:rsidRPr="00392055">
        <w:rPr>
          <w:rStyle w:val="Char0"/>
          <w:rtl/>
        </w:rPr>
        <w:t>ز ن</w:t>
      </w:r>
      <w:r w:rsidR="00DF08BB" w:rsidRPr="00392055">
        <w:rPr>
          <w:rStyle w:val="Char0"/>
          <w:rtl/>
        </w:rPr>
        <w:t>ی</w:t>
      </w:r>
      <w:r w:rsidRPr="00392055">
        <w:rPr>
          <w:rStyle w:val="Char0"/>
          <w:rtl/>
        </w:rPr>
        <w:t xml:space="preserve">ست آن را باز </w:t>
      </w:r>
      <w:r w:rsidR="00DF08BB" w:rsidRPr="00392055">
        <w:rPr>
          <w:rStyle w:val="Char0"/>
          <w:rtl/>
        </w:rPr>
        <w:t>ک</w:t>
      </w:r>
      <w:r w:rsidRPr="00392055">
        <w:rPr>
          <w:rStyle w:val="Char0"/>
          <w:rtl/>
        </w:rPr>
        <w:t xml:space="preserve">رد. </w:t>
      </w:r>
      <w:r w:rsidR="00DF08BB" w:rsidRPr="00392055">
        <w:rPr>
          <w:rStyle w:val="Char0"/>
          <w:rtl/>
        </w:rPr>
        <w:t>ک</w:t>
      </w:r>
      <w:r w:rsidRPr="00392055">
        <w:rPr>
          <w:rStyle w:val="Char0"/>
          <w:rtl/>
        </w:rPr>
        <w:t>ه البته ا</w:t>
      </w:r>
      <w:r w:rsidR="00DF08BB" w:rsidRPr="00392055">
        <w:rPr>
          <w:rStyle w:val="Char0"/>
          <w:rtl/>
        </w:rPr>
        <w:t>ی</w:t>
      </w:r>
      <w:r w:rsidRPr="00392055">
        <w:rPr>
          <w:rStyle w:val="Char0"/>
          <w:rtl/>
        </w:rPr>
        <w:t>ن ه</w:t>
      </w:r>
      <w:r w:rsidR="00DF08BB" w:rsidRPr="00392055">
        <w:rPr>
          <w:rStyle w:val="Char0"/>
          <w:rtl/>
        </w:rPr>
        <w:t>ی</w:t>
      </w:r>
      <w:r w:rsidRPr="00392055">
        <w:rPr>
          <w:rStyle w:val="Char0"/>
          <w:rtl/>
        </w:rPr>
        <w:t>چ‌گونه دل</w:t>
      </w:r>
      <w:r w:rsidR="00DF08BB" w:rsidRPr="00392055">
        <w:rPr>
          <w:rStyle w:val="Char0"/>
          <w:rtl/>
        </w:rPr>
        <w:t>ی</w:t>
      </w:r>
      <w:r w:rsidRPr="00392055">
        <w:rPr>
          <w:rStyle w:val="Char0"/>
          <w:rtl/>
        </w:rPr>
        <w:t>ل شرع</w:t>
      </w:r>
      <w:r w:rsidR="00DF08BB" w:rsidRPr="00392055">
        <w:rPr>
          <w:rStyle w:val="Char0"/>
          <w:rtl/>
        </w:rPr>
        <w:t>ی</w:t>
      </w:r>
      <w:r w:rsidRPr="00392055">
        <w:rPr>
          <w:rStyle w:val="Char0"/>
          <w:rtl/>
        </w:rPr>
        <w:t xml:space="preserve"> ندارد و خانه‌ا</w:t>
      </w:r>
      <w:r w:rsidR="00DF08BB" w:rsidRPr="00392055">
        <w:rPr>
          <w:rStyle w:val="Char0"/>
          <w:rtl/>
        </w:rPr>
        <w:t>ی</w:t>
      </w:r>
      <w:r w:rsidRPr="00392055">
        <w:rPr>
          <w:rStyle w:val="Char0"/>
          <w:rtl/>
        </w:rPr>
        <w:t xml:space="preserve"> را </w:t>
      </w:r>
      <w:r w:rsidR="00DF08BB" w:rsidRPr="00392055">
        <w:rPr>
          <w:rStyle w:val="Char0"/>
          <w:rtl/>
        </w:rPr>
        <w:t>ک</w:t>
      </w:r>
      <w:r w:rsidRPr="00392055">
        <w:rPr>
          <w:rStyle w:val="Char0"/>
          <w:rtl/>
        </w:rPr>
        <w:t>ه از خانه</w:t>
      </w:r>
      <w:r w:rsidR="00AC2D37" w:rsidRPr="002478C8">
        <w:rPr>
          <w:rFonts w:cs="Lotus"/>
          <w:rtl/>
        </w:rPr>
        <w:t xml:space="preserve"> </w:t>
      </w:r>
      <w:r w:rsidRPr="00C64670">
        <w:rPr>
          <w:rStyle w:val="Char0"/>
          <w:rtl/>
        </w:rPr>
        <w:t>عن</w:t>
      </w:r>
      <w:r w:rsidR="00DF08BB">
        <w:rPr>
          <w:rStyle w:val="Char0"/>
          <w:rtl/>
        </w:rPr>
        <w:t>ک</w:t>
      </w:r>
      <w:r w:rsidRPr="00C64670">
        <w:rPr>
          <w:rStyle w:val="Char0"/>
          <w:rtl/>
        </w:rPr>
        <w:t>بوت سست‌تر است</w:t>
      </w:r>
      <w:r w:rsidR="00BC71E3" w:rsidRPr="00C64670">
        <w:rPr>
          <w:rStyle w:val="Char0"/>
          <w:rFonts w:hint="cs"/>
          <w:rtl/>
        </w:rPr>
        <w:t>،</w:t>
      </w:r>
      <w:r w:rsidRPr="00C64670">
        <w:rPr>
          <w:rStyle w:val="Char0"/>
          <w:rtl/>
        </w:rPr>
        <w:t xml:space="preserve"> ب</w:t>
      </w:r>
      <w:r w:rsidR="00DF08BB">
        <w:rPr>
          <w:rStyle w:val="Char0"/>
          <w:rtl/>
        </w:rPr>
        <w:t>ی</w:t>
      </w:r>
      <w:r w:rsidRPr="00C64670">
        <w:rPr>
          <w:rStyle w:val="Char0"/>
          <w:rtl/>
        </w:rPr>
        <w:t>ان نموده‌اند.</w:t>
      </w:r>
      <w:r w:rsidRPr="006933B2">
        <w:rPr>
          <w:rStyle w:val="FootnoteReference"/>
          <w:rFonts w:cs="IRNazli"/>
          <w:sz w:val="32"/>
          <w:rtl/>
        </w:rPr>
        <w:t>(</w:t>
      </w:r>
      <w:r w:rsidRPr="006933B2">
        <w:rPr>
          <w:rStyle w:val="FootnoteReference"/>
          <w:rFonts w:cs="IRNazli"/>
          <w:sz w:val="32"/>
          <w:rtl/>
        </w:rPr>
        <w:footnoteReference w:id="31"/>
      </w:r>
      <w:r w:rsidRPr="006933B2">
        <w:rPr>
          <w:rStyle w:val="FootnoteReference"/>
          <w:rFonts w:cs="IRNazli"/>
          <w:sz w:val="32"/>
          <w:rtl/>
        </w:rPr>
        <w:t>)</w:t>
      </w:r>
    </w:p>
    <w:p w:rsidR="00E11DC7" w:rsidRPr="00C64670" w:rsidRDefault="00E11DC7" w:rsidP="00392055">
      <w:pPr>
        <w:spacing w:line="240" w:lineRule="auto"/>
        <w:ind w:firstLine="284"/>
        <w:jc w:val="both"/>
        <w:rPr>
          <w:rStyle w:val="Char0"/>
          <w:rtl/>
        </w:rPr>
      </w:pPr>
      <w:r w:rsidRPr="00C64670">
        <w:rPr>
          <w:rStyle w:val="Char0"/>
          <w:rtl/>
        </w:rPr>
        <w:t>برخ</w:t>
      </w:r>
      <w:r w:rsidR="00DF08BB">
        <w:rPr>
          <w:rStyle w:val="Char0"/>
          <w:rtl/>
        </w:rPr>
        <w:t>ی</w:t>
      </w:r>
      <w:r w:rsidRPr="00C64670">
        <w:rPr>
          <w:rStyle w:val="Char0"/>
          <w:rtl/>
        </w:rPr>
        <w:t xml:space="preserve"> از علما</w:t>
      </w:r>
      <w:r w:rsidR="00DF08BB">
        <w:rPr>
          <w:rStyle w:val="Char0"/>
          <w:rtl/>
        </w:rPr>
        <w:t>ی</w:t>
      </w:r>
      <w:r w:rsidRPr="00C64670">
        <w:rPr>
          <w:rStyle w:val="Char0"/>
          <w:rtl/>
        </w:rPr>
        <w:t xml:space="preserve"> ش</w:t>
      </w:r>
      <w:r w:rsidR="00DF08BB">
        <w:rPr>
          <w:rStyle w:val="Char0"/>
          <w:rtl/>
        </w:rPr>
        <w:t>ی</w:t>
      </w:r>
      <w:r w:rsidRPr="00C64670">
        <w:rPr>
          <w:rStyle w:val="Char0"/>
          <w:rtl/>
        </w:rPr>
        <w:t xml:space="preserve">عه معتقدند </w:t>
      </w:r>
      <w:r w:rsidR="00DF08BB">
        <w:rPr>
          <w:rStyle w:val="Char0"/>
          <w:rtl/>
        </w:rPr>
        <w:t>ک</w:t>
      </w:r>
      <w:r w:rsidRPr="00C64670">
        <w:rPr>
          <w:rStyle w:val="Char0"/>
          <w:rtl/>
        </w:rPr>
        <w:t>ه تقل</w:t>
      </w:r>
      <w:r w:rsidR="00DF08BB">
        <w:rPr>
          <w:rStyle w:val="Char0"/>
          <w:rtl/>
        </w:rPr>
        <w:t>ی</w:t>
      </w:r>
      <w:r w:rsidRPr="00C64670">
        <w:rPr>
          <w:rStyle w:val="Char0"/>
          <w:rtl/>
        </w:rPr>
        <w:t>د شرع</w:t>
      </w:r>
      <w:r w:rsidR="00DF08BB">
        <w:rPr>
          <w:rStyle w:val="Char0"/>
          <w:rtl/>
        </w:rPr>
        <w:t>ی</w:t>
      </w:r>
      <w:r w:rsidRPr="00C64670">
        <w:rPr>
          <w:rStyle w:val="Char0"/>
          <w:rtl/>
        </w:rPr>
        <w:t xml:space="preserve"> با همان وصف ظاهر و شرع</w:t>
      </w:r>
      <w:r w:rsidR="00DF08BB">
        <w:rPr>
          <w:rStyle w:val="Char0"/>
          <w:rtl/>
        </w:rPr>
        <w:t>ی</w:t>
      </w:r>
      <w:r w:rsidRPr="00C64670">
        <w:rPr>
          <w:rStyle w:val="Char0"/>
          <w:rtl/>
        </w:rPr>
        <w:t>- اجتماع</w:t>
      </w:r>
      <w:r w:rsidR="00DF08BB">
        <w:rPr>
          <w:rStyle w:val="Char0"/>
          <w:rtl/>
        </w:rPr>
        <w:t>ی</w:t>
      </w:r>
      <w:r w:rsidRPr="00C64670">
        <w:rPr>
          <w:rStyle w:val="Char0"/>
          <w:rtl/>
        </w:rPr>
        <w:t>‌اش از زمان رسول‌الله</w:t>
      </w:r>
      <w:r w:rsidR="00BD4800" w:rsidRPr="00392055">
        <w:rPr>
          <w:rStyle w:val="Char0"/>
          <w:rFonts w:cs="CTraditional Arabic"/>
          <w:rtl/>
        </w:rPr>
        <w:t xml:space="preserve"> ج</w:t>
      </w:r>
      <w:r w:rsidRPr="00C64670">
        <w:rPr>
          <w:rStyle w:val="Char0"/>
          <w:rtl/>
        </w:rPr>
        <w:t xml:space="preserve"> و پ</w:t>
      </w:r>
      <w:r w:rsidR="00DF08BB">
        <w:rPr>
          <w:rStyle w:val="Char0"/>
          <w:rtl/>
        </w:rPr>
        <w:t>ی</w:t>
      </w:r>
      <w:r w:rsidRPr="00C64670">
        <w:rPr>
          <w:rStyle w:val="Char0"/>
          <w:rtl/>
        </w:rPr>
        <w:t>رو</w:t>
      </w:r>
      <w:r w:rsidR="00DF08BB">
        <w:rPr>
          <w:rStyle w:val="Char0"/>
          <w:rtl/>
        </w:rPr>
        <w:t>ی</w:t>
      </w:r>
      <w:r w:rsidRPr="00C64670">
        <w:rPr>
          <w:rStyle w:val="Char0"/>
          <w:rtl/>
        </w:rPr>
        <w:t xml:space="preserve"> از آن و سپس با پ</w:t>
      </w:r>
      <w:r w:rsidR="00DF08BB">
        <w:rPr>
          <w:rStyle w:val="Char0"/>
          <w:rtl/>
        </w:rPr>
        <w:t>ی</w:t>
      </w:r>
      <w:r w:rsidRPr="00C64670">
        <w:rPr>
          <w:rStyle w:val="Char0"/>
          <w:rtl/>
        </w:rPr>
        <w:t>رو</w:t>
      </w:r>
      <w:r w:rsidR="00DF08BB">
        <w:rPr>
          <w:rStyle w:val="Char0"/>
          <w:rtl/>
        </w:rPr>
        <w:t>ی</w:t>
      </w:r>
      <w:r w:rsidRPr="00C64670">
        <w:rPr>
          <w:rStyle w:val="Char0"/>
          <w:rtl/>
        </w:rPr>
        <w:t xml:space="preserve"> و تبع</w:t>
      </w:r>
      <w:r w:rsidR="00DF08BB">
        <w:rPr>
          <w:rStyle w:val="Char0"/>
          <w:rtl/>
        </w:rPr>
        <w:t>ی</w:t>
      </w:r>
      <w:r w:rsidRPr="00C64670">
        <w:rPr>
          <w:rStyle w:val="Char0"/>
          <w:rtl/>
        </w:rPr>
        <w:t>ت مسلمانان با د</w:t>
      </w:r>
      <w:r w:rsidR="00DF08BB">
        <w:rPr>
          <w:rStyle w:val="Char0"/>
          <w:rtl/>
        </w:rPr>
        <w:t>ی</w:t>
      </w:r>
      <w:r w:rsidRPr="00C64670">
        <w:rPr>
          <w:rStyle w:val="Char0"/>
          <w:rtl/>
        </w:rPr>
        <w:t>دن و شن</w:t>
      </w:r>
      <w:r w:rsidR="00DF08BB">
        <w:rPr>
          <w:rStyle w:val="Char0"/>
          <w:rtl/>
        </w:rPr>
        <w:t>ی</w:t>
      </w:r>
      <w:r w:rsidRPr="00C64670">
        <w:rPr>
          <w:rStyle w:val="Char0"/>
          <w:rtl/>
        </w:rPr>
        <w:t>دن از ا</w:t>
      </w:r>
      <w:r w:rsidR="00DF08BB">
        <w:rPr>
          <w:rStyle w:val="Char0"/>
          <w:rtl/>
        </w:rPr>
        <w:t>ی</w:t>
      </w:r>
      <w:r w:rsidRPr="00C64670">
        <w:rPr>
          <w:rStyle w:val="Char0"/>
          <w:rtl/>
        </w:rPr>
        <w:t>شان</w:t>
      </w:r>
      <w:r w:rsidR="00BD4800" w:rsidRPr="00BD4800">
        <w:rPr>
          <w:rStyle w:val="Char0"/>
          <w:rFonts w:cs="CTraditional Arabic"/>
          <w:rtl/>
        </w:rPr>
        <w:t xml:space="preserve"> ج</w:t>
      </w:r>
      <w:r w:rsidRPr="00C64670">
        <w:rPr>
          <w:rStyle w:val="Char0"/>
          <w:rtl/>
        </w:rPr>
        <w:t xml:space="preserve"> شروع شده است و دل</w:t>
      </w:r>
      <w:r w:rsidR="00DF08BB">
        <w:rPr>
          <w:rStyle w:val="Char0"/>
          <w:rtl/>
        </w:rPr>
        <w:t>ی</w:t>
      </w:r>
      <w:r w:rsidRPr="00C64670">
        <w:rPr>
          <w:rStyle w:val="Char0"/>
          <w:rtl/>
        </w:rPr>
        <w:t>ل</w:t>
      </w:r>
      <w:r w:rsidR="0094145F">
        <w:rPr>
          <w:rStyle w:val="Char0"/>
          <w:rtl/>
        </w:rPr>
        <w:t xml:space="preserve"> آن‌ها </w:t>
      </w:r>
      <w:r w:rsidRPr="00C64670">
        <w:rPr>
          <w:rStyle w:val="Char0"/>
          <w:rtl/>
        </w:rPr>
        <w:t>ا</w:t>
      </w:r>
      <w:r w:rsidR="00DF08BB">
        <w:rPr>
          <w:rStyle w:val="Char0"/>
          <w:rtl/>
        </w:rPr>
        <w:t>ی</w:t>
      </w:r>
      <w:r w:rsidRPr="00C64670">
        <w:rPr>
          <w:rStyle w:val="Char0"/>
          <w:rtl/>
        </w:rPr>
        <w:t xml:space="preserve">ن است </w:t>
      </w:r>
      <w:r w:rsidR="00DF08BB">
        <w:rPr>
          <w:rStyle w:val="Char0"/>
          <w:rtl/>
        </w:rPr>
        <w:t>ک</w:t>
      </w:r>
      <w:r w:rsidRPr="00C64670">
        <w:rPr>
          <w:rStyle w:val="Char0"/>
          <w:rtl/>
        </w:rPr>
        <w:t>ه هدف پ</w:t>
      </w:r>
      <w:r w:rsidR="00DF08BB">
        <w:rPr>
          <w:rStyle w:val="Char0"/>
          <w:rtl/>
        </w:rPr>
        <w:t>ی</w:t>
      </w:r>
      <w:r w:rsidRPr="00C64670">
        <w:rPr>
          <w:rStyle w:val="Char0"/>
          <w:rtl/>
        </w:rPr>
        <w:t>امبر</w:t>
      </w:r>
      <w:r w:rsidR="00BD4800" w:rsidRPr="00BD4800">
        <w:rPr>
          <w:rStyle w:val="Char0"/>
          <w:rFonts w:cs="CTraditional Arabic"/>
          <w:rtl/>
        </w:rPr>
        <w:t>ج</w:t>
      </w:r>
      <w:r w:rsidRPr="00C64670">
        <w:rPr>
          <w:rStyle w:val="Char0"/>
          <w:rtl/>
        </w:rPr>
        <w:t xml:space="preserve"> </w:t>
      </w:r>
      <w:r w:rsidR="00A13FC3" w:rsidRPr="00C64670">
        <w:rPr>
          <w:rStyle w:val="Char0"/>
          <w:rtl/>
        </w:rPr>
        <w:t>از فرستادن مصعب بن عم</w:t>
      </w:r>
      <w:r w:rsidR="00DF08BB">
        <w:rPr>
          <w:rStyle w:val="Char0"/>
          <w:rtl/>
        </w:rPr>
        <w:t>ی</w:t>
      </w:r>
      <w:r w:rsidR="00A13FC3" w:rsidRPr="00C64670">
        <w:rPr>
          <w:rStyle w:val="Char0"/>
          <w:rtl/>
        </w:rPr>
        <w:t>ر به مد</w:t>
      </w:r>
      <w:r w:rsidR="00DF08BB">
        <w:rPr>
          <w:rStyle w:val="Char0"/>
          <w:rtl/>
        </w:rPr>
        <w:t>ی</w:t>
      </w:r>
      <w:r w:rsidR="00A13FC3" w:rsidRPr="00C64670">
        <w:rPr>
          <w:rStyle w:val="Char0"/>
          <w:rtl/>
        </w:rPr>
        <w:t>ن</w:t>
      </w:r>
      <w:r w:rsidR="00DF08BB">
        <w:rPr>
          <w:rStyle w:val="Char0"/>
          <w:rFonts w:hint="cs"/>
          <w:rtl/>
        </w:rPr>
        <w:t>ۀ</w:t>
      </w:r>
      <w:r w:rsidR="00A13FC3" w:rsidRPr="00C64670">
        <w:rPr>
          <w:rStyle w:val="Char0"/>
          <w:rFonts w:hint="cs"/>
          <w:rtl/>
        </w:rPr>
        <w:t xml:space="preserve"> </w:t>
      </w:r>
      <w:r w:rsidRPr="00C64670">
        <w:rPr>
          <w:rStyle w:val="Char0"/>
          <w:rtl/>
        </w:rPr>
        <w:t xml:space="preserve">منوره و معاذ بن جبل به </w:t>
      </w:r>
      <w:r w:rsidR="00DF08BB">
        <w:rPr>
          <w:rStyle w:val="Char0"/>
          <w:rtl/>
        </w:rPr>
        <w:t>ی</w:t>
      </w:r>
      <w:r w:rsidRPr="00C64670">
        <w:rPr>
          <w:rStyle w:val="Char0"/>
          <w:rtl/>
        </w:rPr>
        <w:t>من تقل</w:t>
      </w:r>
      <w:r w:rsidR="00DF08BB">
        <w:rPr>
          <w:rStyle w:val="Char0"/>
          <w:rtl/>
        </w:rPr>
        <w:t>ی</w:t>
      </w:r>
      <w:r w:rsidRPr="00C64670">
        <w:rPr>
          <w:rStyle w:val="Char0"/>
          <w:rtl/>
        </w:rPr>
        <w:t>د و پ</w:t>
      </w:r>
      <w:r w:rsidR="00DF08BB">
        <w:rPr>
          <w:rStyle w:val="Char0"/>
          <w:rtl/>
        </w:rPr>
        <w:t>ی</w:t>
      </w:r>
      <w:r w:rsidRPr="00C64670">
        <w:rPr>
          <w:rStyle w:val="Char0"/>
          <w:rtl/>
        </w:rPr>
        <w:t>رو</w:t>
      </w:r>
      <w:r w:rsidR="00DF08BB">
        <w:rPr>
          <w:rStyle w:val="Char0"/>
          <w:rtl/>
        </w:rPr>
        <w:t>ی</w:t>
      </w:r>
      <w:r w:rsidR="0094145F">
        <w:rPr>
          <w:rStyle w:val="Char0"/>
          <w:rtl/>
        </w:rPr>
        <w:t xml:space="preserve"> آن‌ها </w:t>
      </w:r>
      <w:r w:rsidRPr="00C64670">
        <w:rPr>
          <w:rStyle w:val="Char0"/>
          <w:rtl/>
        </w:rPr>
        <w:t>از ا</w:t>
      </w:r>
      <w:r w:rsidR="00DF08BB">
        <w:rPr>
          <w:rStyle w:val="Char0"/>
          <w:rtl/>
        </w:rPr>
        <w:t>ی</w:t>
      </w:r>
      <w:r w:rsidRPr="00C64670">
        <w:rPr>
          <w:rStyle w:val="Char0"/>
          <w:rtl/>
        </w:rPr>
        <w:t>شان بوده است.</w:t>
      </w:r>
      <w:r w:rsidRPr="006933B2">
        <w:rPr>
          <w:rStyle w:val="FootnoteReference"/>
          <w:rFonts w:cs="IRNazli"/>
          <w:sz w:val="32"/>
          <w:rtl/>
        </w:rPr>
        <w:t>(</w:t>
      </w:r>
      <w:r w:rsidRPr="006933B2">
        <w:rPr>
          <w:rStyle w:val="FootnoteReference"/>
          <w:rFonts w:cs="IRNazli"/>
          <w:sz w:val="32"/>
          <w:rtl/>
        </w:rPr>
        <w:footnoteReference w:id="32"/>
      </w:r>
      <w:r w:rsidRPr="006933B2">
        <w:rPr>
          <w:rStyle w:val="FootnoteReference"/>
          <w:rFonts w:cs="IRNazli"/>
          <w:sz w:val="32"/>
          <w:rtl/>
        </w:rPr>
        <w:t>)</w:t>
      </w:r>
    </w:p>
    <w:p w:rsidR="00E11DC7" w:rsidRPr="00C64670" w:rsidRDefault="00E11DC7" w:rsidP="00392055">
      <w:pPr>
        <w:spacing w:line="240" w:lineRule="auto"/>
        <w:ind w:firstLine="284"/>
        <w:jc w:val="both"/>
        <w:rPr>
          <w:rStyle w:val="Char0"/>
          <w:rtl/>
        </w:rPr>
      </w:pPr>
      <w:r w:rsidRPr="00C64670">
        <w:rPr>
          <w:rStyle w:val="Char0"/>
          <w:rtl/>
        </w:rPr>
        <w:t>البته با</w:t>
      </w:r>
      <w:r w:rsidR="00DF08BB">
        <w:rPr>
          <w:rStyle w:val="Char0"/>
          <w:rtl/>
        </w:rPr>
        <w:t>ی</w:t>
      </w:r>
      <w:r w:rsidRPr="00C64670">
        <w:rPr>
          <w:rStyle w:val="Char0"/>
          <w:rtl/>
        </w:rPr>
        <w:t>د توجه داشت بنابر تعر</w:t>
      </w:r>
      <w:r w:rsidR="00DF08BB">
        <w:rPr>
          <w:rStyle w:val="Char0"/>
          <w:rtl/>
        </w:rPr>
        <w:t>ی</w:t>
      </w:r>
      <w:r w:rsidRPr="00C64670">
        <w:rPr>
          <w:rStyle w:val="Char0"/>
          <w:rtl/>
        </w:rPr>
        <w:t>ف تقل</w:t>
      </w:r>
      <w:r w:rsidR="00DF08BB">
        <w:rPr>
          <w:rStyle w:val="Char0"/>
          <w:rtl/>
        </w:rPr>
        <w:t>ی</w:t>
      </w:r>
      <w:r w:rsidRPr="00C64670">
        <w:rPr>
          <w:rStyle w:val="Char0"/>
          <w:rtl/>
        </w:rPr>
        <w:t>د و ن</w:t>
      </w:r>
      <w:r w:rsidR="00DF08BB">
        <w:rPr>
          <w:rStyle w:val="Char0"/>
          <w:rtl/>
        </w:rPr>
        <w:t>ی</w:t>
      </w:r>
      <w:r w:rsidRPr="00C64670">
        <w:rPr>
          <w:rStyle w:val="Char0"/>
          <w:rtl/>
        </w:rPr>
        <w:t>ز برخ</w:t>
      </w:r>
      <w:r w:rsidR="00DF08BB">
        <w:rPr>
          <w:rStyle w:val="Char0"/>
          <w:rtl/>
        </w:rPr>
        <w:t>ی</w:t>
      </w:r>
      <w:r w:rsidRPr="00C64670">
        <w:rPr>
          <w:rStyle w:val="Char0"/>
          <w:rtl/>
        </w:rPr>
        <w:t xml:space="preserve"> از تعار</w:t>
      </w:r>
      <w:r w:rsidR="00DF08BB">
        <w:rPr>
          <w:rStyle w:val="Char0"/>
          <w:rtl/>
        </w:rPr>
        <w:t>ی</w:t>
      </w:r>
      <w:r w:rsidRPr="00C64670">
        <w:rPr>
          <w:rStyle w:val="Char0"/>
          <w:rtl/>
        </w:rPr>
        <w:t>ف</w:t>
      </w:r>
      <w:r w:rsidR="00DF08BB">
        <w:rPr>
          <w:rStyle w:val="Char0"/>
          <w:rtl/>
        </w:rPr>
        <w:t>ی</w:t>
      </w:r>
      <w:r w:rsidRPr="00C64670">
        <w:rPr>
          <w:rStyle w:val="Char0"/>
          <w:rtl/>
        </w:rPr>
        <w:t xml:space="preserve"> </w:t>
      </w:r>
      <w:r w:rsidR="00DF08BB">
        <w:rPr>
          <w:rStyle w:val="Char0"/>
          <w:rtl/>
        </w:rPr>
        <w:t>ک</w:t>
      </w:r>
      <w:r w:rsidRPr="00C64670">
        <w:rPr>
          <w:rStyle w:val="Char0"/>
          <w:rtl/>
        </w:rPr>
        <w:t>ه خود علما</w:t>
      </w:r>
      <w:r w:rsidR="00DF08BB">
        <w:rPr>
          <w:rStyle w:val="Char0"/>
          <w:rtl/>
        </w:rPr>
        <w:t>ی</w:t>
      </w:r>
      <w:r w:rsidRPr="00C64670">
        <w:rPr>
          <w:rStyle w:val="Char0"/>
          <w:rtl/>
        </w:rPr>
        <w:t xml:space="preserve"> امام</w:t>
      </w:r>
      <w:r w:rsidR="00DF08BB">
        <w:rPr>
          <w:rStyle w:val="Char0"/>
          <w:rtl/>
        </w:rPr>
        <w:t>ی</w:t>
      </w:r>
      <w:r w:rsidRPr="00C64670">
        <w:rPr>
          <w:rStyle w:val="Char0"/>
          <w:rtl/>
        </w:rPr>
        <w:t xml:space="preserve">ه </w:t>
      </w:r>
      <w:r w:rsidR="00BC71E3" w:rsidRPr="00C64670">
        <w:rPr>
          <w:rStyle w:val="Char0"/>
          <w:rFonts w:hint="cs"/>
          <w:rtl/>
        </w:rPr>
        <w:t xml:space="preserve">بدان </w:t>
      </w:r>
      <w:r w:rsidRPr="00C64670">
        <w:rPr>
          <w:rStyle w:val="Char0"/>
          <w:rtl/>
        </w:rPr>
        <w:t>قائل</w:t>
      </w:r>
      <w:r w:rsidR="00BC71E3" w:rsidRPr="00C64670">
        <w:rPr>
          <w:rStyle w:val="Char0"/>
          <w:rFonts w:hint="cs"/>
          <w:rtl/>
        </w:rPr>
        <w:t>ند،</w:t>
      </w:r>
      <w:r w:rsidRPr="00C64670">
        <w:rPr>
          <w:rStyle w:val="Char0"/>
          <w:rtl/>
        </w:rPr>
        <w:t xml:space="preserve"> قول رسول ا</w:t>
      </w:r>
      <w:r w:rsidR="00DF08BB">
        <w:rPr>
          <w:rStyle w:val="Char0"/>
          <w:rtl/>
        </w:rPr>
        <w:t>ک</w:t>
      </w:r>
      <w:r w:rsidRPr="00C64670">
        <w:rPr>
          <w:rStyle w:val="Char0"/>
          <w:rtl/>
        </w:rPr>
        <w:t>رم</w:t>
      </w:r>
      <w:r w:rsidR="00BD4800" w:rsidRPr="00392055">
        <w:rPr>
          <w:rStyle w:val="Char0"/>
          <w:rFonts w:cs="CTraditional Arabic"/>
          <w:rtl/>
        </w:rPr>
        <w:t xml:space="preserve"> ج</w:t>
      </w:r>
      <w:r w:rsidRPr="00C64670">
        <w:rPr>
          <w:rStyle w:val="Char0"/>
          <w:rtl/>
        </w:rPr>
        <w:t xml:space="preserve"> ذاتاً حجت است و پ</w:t>
      </w:r>
      <w:r w:rsidR="00DF08BB">
        <w:rPr>
          <w:rStyle w:val="Char0"/>
          <w:rtl/>
        </w:rPr>
        <w:t>ی</w:t>
      </w:r>
      <w:r w:rsidRPr="00C64670">
        <w:rPr>
          <w:rStyle w:val="Char0"/>
          <w:rtl/>
        </w:rPr>
        <w:t>رو</w:t>
      </w:r>
      <w:r w:rsidR="00DF08BB">
        <w:rPr>
          <w:rStyle w:val="Char0"/>
          <w:rtl/>
        </w:rPr>
        <w:t>ی</w:t>
      </w:r>
      <w:r w:rsidRPr="00C64670">
        <w:rPr>
          <w:rStyle w:val="Char0"/>
          <w:rtl/>
        </w:rPr>
        <w:t xml:space="preserve"> از آن تقل</w:t>
      </w:r>
      <w:r w:rsidR="00DF08BB">
        <w:rPr>
          <w:rStyle w:val="Char0"/>
          <w:rtl/>
        </w:rPr>
        <w:t>ی</w:t>
      </w:r>
      <w:r w:rsidRPr="00C64670">
        <w:rPr>
          <w:rStyle w:val="Char0"/>
          <w:rtl/>
        </w:rPr>
        <w:t>د محسوب نم</w:t>
      </w:r>
      <w:r w:rsidR="00DF08BB">
        <w:rPr>
          <w:rStyle w:val="Char0"/>
          <w:rtl/>
        </w:rPr>
        <w:t>ی</w:t>
      </w:r>
      <w:r w:rsidRPr="00C64670">
        <w:rPr>
          <w:rStyle w:val="Char0"/>
          <w:rtl/>
        </w:rPr>
        <w:t>‌شود و فرستادن اصحاب مذ</w:t>
      </w:r>
      <w:r w:rsidR="00DF08BB">
        <w:rPr>
          <w:rStyle w:val="Char0"/>
          <w:rtl/>
        </w:rPr>
        <w:t>ک</w:t>
      </w:r>
      <w:r w:rsidRPr="00C64670">
        <w:rPr>
          <w:rStyle w:val="Char0"/>
          <w:rtl/>
        </w:rPr>
        <w:t>ور</w:t>
      </w:r>
      <w:r w:rsidR="00BD4800" w:rsidRPr="00BD4800">
        <w:rPr>
          <w:rStyle w:val="Char0"/>
          <w:rFonts w:cs="CTraditional Arabic" w:hint="cs"/>
          <w:rtl/>
        </w:rPr>
        <w:t>ش</w:t>
      </w:r>
      <w:r w:rsidRPr="00C64670">
        <w:rPr>
          <w:rStyle w:val="Char0"/>
          <w:rtl/>
        </w:rPr>
        <w:t xml:space="preserve"> صرفاً برا</w:t>
      </w:r>
      <w:r w:rsidR="00DF08BB">
        <w:rPr>
          <w:rStyle w:val="Char0"/>
          <w:rtl/>
        </w:rPr>
        <w:t>ی</w:t>
      </w:r>
      <w:r w:rsidRPr="00C64670">
        <w:rPr>
          <w:rStyle w:val="Char0"/>
          <w:rtl/>
        </w:rPr>
        <w:t xml:space="preserve"> تبل</w:t>
      </w:r>
      <w:r w:rsidR="00DF08BB">
        <w:rPr>
          <w:rStyle w:val="Char0"/>
          <w:rtl/>
        </w:rPr>
        <w:t>ی</w:t>
      </w:r>
      <w:r w:rsidRPr="00C64670">
        <w:rPr>
          <w:rStyle w:val="Char0"/>
          <w:rtl/>
        </w:rPr>
        <w:t xml:space="preserve">غ و دعوت </w:t>
      </w:r>
      <w:r w:rsidR="002478C8" w:rsidRPr="00C64670">
        <w:rPr>
          <w:rStyle w:val="Char0"/>
          <w:rFonts w:hint="cs"/>
          <w:rtl/>
        </w:rPr>
        <w:t>إ</w:t>
      </w:r>
      <w:r w:rsidRPr="00C64670">
        <w:rPr>
          <w:rStyle w:val="Char0"/>
          <w:rtl/>
        </w:rPr>
        <w:t>ل</w:t>
      </w:r>
      <w:r w:rsidR="00DF08BB">
        <w:rPr>
          <w:rStyle w:val="Char0"/>
          <w:rtl/>
        </w:rPr>
        <w:t>ی</w:t>
      </w:r>
      <w:r w:rsidR="002478C8" w:rsidRPr="00C64670">
        <w:rPr>
          <w:rStyle w:val="Char0"/>
          <w:rFonts w:hint="cs"/>
          <w:rtl/>
        </w:rPr>
        <w:t xml:space="preserve"> </w:t>
      </w:r>
      <w:r w:rsidRPr="00C64670">
        <w:rPr>
          <w:rStyle w:val="Char0"/>
          <w:rtl/>
        </w:rPr>
        <w:t>‌الله بوده است نه تقل</w:t>
      </w:r>
      <w:r w:rsidR="00DF08BB">
        <w:rPr>
          <w:rStyle w:val="Char0"/>
          <w:rtl/>
        </w:rPr>
        <w:t>ی</w:t>
      </w:r>
      <w:r w:rsidRPr="00C64670">
        <w:rPr>
          <w:rStyle w:val="Char0"/>
          <w:rtl/>
        </w:rPr>
        <w:t>د از</w:t>
      </w:r>
      <w:r w:rsidR="00C869E7">
        <w:rPr>
          <w:rStyle w:val="Char0"/>
          <w:rtl/>
        </w:rPr>
        <w:t xml:space="preserve"> آن‌ها.</w:t>
      </w:r>
    </w:p>
    <w:p w:rsidR="00E11DC7" w:rsidRPr="00392055" w:rsidRDefault="00E11DC7" w:rsidP="00392055">
      <w:pPr>
        <w:spacing w:line="240" w:lineRule="auto"/>
        <w:ind w:firstLine="284"/>
        <w:jc w:val="both"/>
        <w:rPr>
          <w:rStyle w:val="Char0"/>
          <w:rtl/>
        </w:rPr>
      </w:pPr>
      <w:r w:rsidRPr="00392055">
        <w:rPr>
          <w:rStyle w:val="Char0"/>
          <w:rtl/>
        </w:rPr>
        <w:t>ب</w:t>
      </w:r>
      <w:r w:rsidR="00FB6A2A" w:rsidRPr="00392055">
        <w:rPr>
          <w:rStyle w:val="Char0"/>
          <w:rFonts w:hint="cs"/>
          <w:rtl/>
        </w:rPr>
        <w:t xml:space="preserve">ه </w:t>
      </w:r>
      <w:r w:rsidRPr="00392055">
        <w:rPr>
          <w:rStyle w:val="Char0"/>
          <w:rtl/>
        </w:rPr>
        <w:t>طور مسلم م</w:t>
      </w:r>
      <w:r w:rsidR="00DF08BB" w:rsidRPr="00392055">
        <w:rPr>
          <w:rStyle w:val="Char0"/>
          <w:rtl/>
        </w:rPr>
        <w:t>ی</w:t>
      </w:r>
      <w:r w:rsidRPr="00392055">
        <w:rPr>
          <w:rStyle w:val="Char0"/>
          <w:rtl/>
        </w:rPr>
        <w:t xml:space="preserve">‌توان </w:t>
      </w:r>
      <w:r w:rsidR="001C6944" w:rsidRPr="00392055">
        <w:rPr>
          <w:rStyle w:val="Char0"/>
          <w:rtl/>
        </w:rPr>
        <w:t>عوامل اصل</w:t>
      </w:r>
      <w:r w:rsidR="00DF08BB" w:rsidRPr="00392055">
        <w:rPr>
          <w:rStyle w:val="Char0"/>
          <w:rtl/>
        </w:rPr>
        <w:t>ی</w:t>
      </w:r>
      <w:r w:rsidR="001C6944" w:rsidRPr="00392055">
        <w:rPr>
          <w:rStyle w:val="Char0"/>
          <w:rtl/>
        </w:rPr>
        <w:t xml:space="preserve"> پ</w:t>
      </w:r>
      <w:r w:rsidR="00DF08BB" w:rsidRPr="00392055">
        <w:rPr>
          <w:rStyle w:val="Char0"/>
          <w:rtl/>
        </w:rPr>
        <w:t>ی</w:t>
      </w:r>
      <w:r w:rsidR="001C6944" w:rsidRPr="00392055">
        <w:rPr>
          <w:rStyle w:val="Char0"/>
          <w:rtl/>
        </w:rPr>
        <w:t>دا</w:t>
      </w:r>
      <w:r w:rsidR="00DF08BB" w:rsidRPr="00392055">
        <w:rPr>
          <w:rStyle w:val="Char0"/>
          <w:rtl/>
        </w:rPr>
        <w:t>ی</w:t>
      </w:r>
      <w:r w:rsidR="001C6944" w:rsidRPr="00392055">
        <w:rPr>
          <w:rStyle w:val="Char0"/>
          <w:rtl/>
        </w:rPr>
        <w:t>ش تقل</w:t>
      </w:r>
      <w:r w:rsidR="00DF08BB" w:rsidRPr="00392055">
        <w:rPr>
          <w:rStyle w:val="Char0"/>
          <w:rtl/>
        </w:rPr>
        <w:t>ی</w:t>
      </w:r>
      <w:r w:rsidR="001C6944" w:rsidRPr="00392055">
        <w:rPr>
          <w:rStyle w:val="Char0"/>
          <w:rtl/>
        </w:rPr>
        <w:t xml:space="preserve">د </w:t>
      </w:r>
      <w:r w:rsidR="001C6944" w:rsidRPr="00392055">
        <w:rPr>
          <w:rStyle w:val="Char0"/>
          <w:rFonts w:hint="cs"/>
          <w:rtl/>
        </w:rPr>
        <w:t xml:space="preserve">را </w:t>
      </w:r>
      <w:r w:rsidRPr="00392055">
        <w:rPr>
          <w:rStyle w:val="Char0"/>
          <w:rtl/>
        </w:rPr>
        <w:t>وجود اختلافات فقه</w:t>
      </w:r>
      <w:r w:rsidR="00DF08BB" w:rsidRPr="00392055">
        <w:rPr>
          <w:rStyle w:val="Char0"/>
          <w:rtl/>
        </w:rPr>
        <w:t>ی</w:t>
      </w:r>
      <w:r w:rsidRPr="00392055">
        <w:rPr>
          <w:rStyle w:val="Char0"/>
          <w:rtl/>
        </w:rPr>
        <w:t xml:space="preserve"> و حت</w:t>
      </w:r>
      <w:r w:rsidR="00DF08BB" w:rsidRPr="00392055">
        <w:rPr>
          <w:rStyle w:val="Char0"/>
          <w:rtl/>
        </w:rPr>
        <w:t>ی</w:t>
      </w:r>
      <w:r w:rsidRPr="00392055">
        <w:rPr>
          <w:rStyle w:val="Char0"/>
          <w:rtl/>
        </w:rPr>
        <w:t xml:space="preserve"> اصول</w:t>
      </w:r>
      <w:r w:rsidR="00DF08BB" w:rsidRPr="00392055">
        <w:rPr>
          <w:rStyle w:val="Char0"/>
          <w:rtl/>
        </w:rPr>
        <w:t>ی</w:t>
      </w:r>
      <w:r w:rsidRPr="00392055">
        <w:rPr>
          <w:rStyle w:val="Char0"/>
          <w:rtl/>
        </w:rPr>
        <w:t xml:space="preserve"> در ب</w:t>
      </w:r>
      <w:r w:rsidR="00DF08BB" w:rsidRPr="00392055">
        <w:rPr>
          <w:rStyle w:val="Char0"/>
          <w:rtl/>
        </w:rPr>
        <w:t>ی</w:t>
      </w:r>
      <w:r w:rsidRPr="00392055">
        <w:rPr>
          <w:rStyle w:val="Char0"/>
          <w:rtl/>
        </w:rPr>
        <w:t>ن مسلمانان و ن</w:t>
      </w:r>
      <w:r w:rsidR="00DF08BB" w:rsidRPr="00392055">
        <w:rPr>
          <w:rStyle w:val="Char0"/>
          <w:rtl/>
        </w:rPr>
        <w:t>ی</w:t>
      </w:r>
      <w:r w:rsidRPr="00392055">
        <w:rPr>
          <w:rStyle w:val="Char0"/>
          <w:rtl/>
        </w:rPr>
        <w:t>ز ن</w:t>
      </w:r>
      <w:r w:rsidR="00DF08BB" w:rsidRPr="00392055">
        <w:rPr>
          <w:rStyle w:val="Char0"/>
          <w:rtl/>
        </w:rPr>
        <w:t>ی</w:t>
      </w:r>
      <w:r w:rsidRPr="00392055">
        <w:rPr>
          <w:rStyle w:val="Char0"/>
          <w:rtl/>
        </w:rPr>
        <w:t>از مبرم مردم عوام به مسائل شرع</w:t>
      </w:r>
      <w:r w:rsidR="00DF08BB" w:rsidRPr="00392055">
        <w:rPr>
          <w:rStyle w:val="Char0"/>
          <w:rtl/>
        </w:rPr>
        <w:t>ی</w:t>
      </w:r>
      <w:r w:rsidRPr="00392055">
        <w:rPr>
          <w:rStyle w:val="Char0"/>
          <w:rtl/>
        </w:rPr>
        <w:t xml:space="preserve"> و دور شدن از قرون مفضّله دانست.</w:t>
      </w:r>
    </w:p>
    <w:p w:rsidR="00E11DC7" w:rsidRPr="002478C8" w:rsidRDefault="00E11DC7" w:rsidP="00B9765D">
      <w:pPr>
        <w:pStyle w:val="a7"/>
        <w:rPr>
          <w:rtl/>
        </w:rPr>
      </w:pPr>
      <w:bookmarkStart w:id="71" w:name="_Toc338584859"/>
      <w:bookmarkStart w:id="72" w:name="_Toc344536325"/>
      <w:bookmarkStart w:id="73" w:name="_Toc344536494"/>
      <w:bookmarkStart w:id="74" w:name="_Toc344842228"/>
      <w:bookmarkStart w:id="75" w:name="_Toc442360905"/>
      <w:r w:rsidRPr="002478C8">
        <w:rPr>
          <w:rtl/>
        </w:rPr>
        <w:t>عوامل گسترش تقل</w:t>
      </w:r>
      <w:r w:rsidR="006933B2">
        <w:rPr>
          <w:rtl/>
        </w:rPr>
        <w:t>ی</w:t>
      </w:r>
      <w:r w:rsidRPr="002478C8">
        <w:rPr>
          <w:rtl/>
        </w:rPr>
        <w:t>د</w:t>
      </w:r>
      <w:bookmarkEnd w:id="71"/>
      <w:bookmarkEnd w:id="72"/>
      <w:bookmarkEnd w:id="73"/>
      <w:bookmarkEnd w:id="74"/>
      <w:bookmarkEnd w:id="75"/>
    </w:p>
    <w:p w:rsidR="00E11DC7" w:rsidRPr="00392055" w:rsidRDefault="00E11DC7" w:rsidP="00392055">
      <w:pPr>
        <w:spacing w:line="240" w:lineRule="auto"/>
        <w:ind w:firstLine="284"/>
        <w:jc w:val="both"/>
        <w:rPr>
          <w:rStyle w:val="Char0"/>
          <w:rtl/>
        </w:rPr>
      </w:pPr>
      <w:r w:rsidRPr="00392055">
        <w:rPr>
          <w:rStyle w:val="Char0"/>
          <w:rtl/>
        </w:rPr>
        <w:t>بعد از ب</w:t>
      </w:r>
      <w:r w:rsidR="001C6944" w:rsidRPr="00392055">
        <w:rPr>
          <w:rStyle w:val="Char0"/>
          <w:rFonts w:hint="cs"/>
          <w:rtl/>
        </w:rPr>
        <w:t xml:space="preserve">ه </w:t>
      </w:r>
      <w:r w:rsidRPr="00392055">
        <w:rPr>
          <w:rStyle w:val="Char0"/>
          <w:rtl/>
        </w:rPr>
        <w:t>وجود آمدن تقل</w:t>
      </w:r>
      <w:r w:rsidR="00DF08BB" w:rsidRPr="00392055">
        <w:rPr>
          <w:rStyle w:val="Char0"/>
          <w:rtl/>
        </w:rPr>
        <w:t>ی</w:t>
      </w:r>
      <w:r w:rsidRPr="00392055">
        <w:rPr>
          <w:rStyle w:val="Char0"/>
          <w:rtl/>
        </w:rPr>
        <w:t>د، عوامل</w:t>
      </w:r>
      <w:r w:rsidR="00DF08BB" w:rsidRPr="00392055">
        <w:rPr>
          <w:rStyle w:val="Char0"/>
          <w:rtl/>
        </w:rPr>
        <w:t>ی</w:t>
      </w:r>
      <w:r w:rsidRPr="00392055">
        <w:rPr>
          <w:rStyle w:val="Char0"/>
          <w:rtl/>
        </w:rPr>
        <w:t xml:space="preserve"> در گسترش آن </w:t>
      </w:r>
      <w:r w:rsidR="001C6944" w:rsidRPr="00392055">
        <w:rPr>
          <w:rStyle w:val="Char0"/>
          <w:rFonts w:hint="cs"/>
          <w:rtl/>
        </w:rPr>
        <w:t>نقش</w:t>
      </w:r>
      <w:r w:rsidRPr="00392055">
        <w:rPr>
          <w:rStyle w:val="Char0"/>
          <w:rtl/>
        </w:rPr>
        <w:t xml:space="preserve"> داشتند </w:t>
      </w:r>
      <w:r w:rsidR="00DF08BB" w:rsidRPr="00392055">
        <w:rPr>
          <w:rStyle w:val="Char0"/>
          <w:rtl/>
        </w:rPr>
        <w:t>ک</w:t>
      </w:r>
      <w:r w:rsidRPr="00392055">
        <w:rPr>
          <w:rStyle w:val="Char0"/>
          <w:rtl/>
        </w:rPr>
        <w:t>ه آن عوامل ب</w:t>
      </w:r>
      <w:r w:rsidR="001C6944" w:rsidRPr="00392055">
        <w:rPr>
          <w:rStyle w:val="Char0"/>
          <w:rFonts w:hint="cs"/>
          <w:rtl/>
        </w:rPr>
        <w:t xml:space="preserve">ه </w:t>
      </w:r>
      <w:r w:rsidRPr="00392055">
        <w:rPr>
          <w:rStyle w:val="Char0"/>
          <w:rtl/>
        </w:rPr>
        <w:t xml:space="preserve">طور مستقل و </w:t>
      </w:r>
      <w:r w:rsidR="00DF08BB" w:rsidRPr="00392055">
        <w:rPr>
          <w:rStyle w:val="Char0"/>
          <w:rtl/>
        </w:rPr>
        <w:t>ی</w:t>
      </w:r>
      <w:r w:rsidRPr="00392055">
        <w:rPr>
          <w:rStyle w:val="Char0"/>
          <w:rtl/>
        </w:rPr>
        <w:t>ا با ارتباط با عوامل د</w:t>
      </w:r>
      <w:r w:rsidR="00DF08BB" w:rsidRPr="00392055">
        <w:rPr>
          <w:rStyle w:val="Char0"/>
          <w:rtl/>
        </w:rPr>
        <w:t>ی</w:t>
      </w:r>
      <w:r w:rsidRPr="00392055">
        <w:rPr>
          <w:rStyle w:val="Char0"/>
          <w:rtl/>
        </w:rPr>
        <w:t>گر در گسترش گسترده</w:t>
      </w:r>
      <w:r w:rsidR="00AC2D37" w:rsidRPr="00392055">
        <w:rPr>
          <w:rStyle w:val="Char0"/>
          <w:rtl/>
        </w:rPr>
        <w:t xml:space="preserve"> </w:t>
      </w:r>
      <w:r w:rsidRPr="00392055">
        <w:rPr>
          <w:rStyle w:val="Char0"/>
          <w:rtl/>
        </w:rPr>
        <w:t>آن نقش</w:t>
      </w:r>
      <w:r w:rsidR="00DF08BB" w:rsidRPr="00392055">
        <w:rPr>
          <w:rStyle w:val="Char0"/>
          <w:rFonts w:hint="cs"/>
          <w:rtl/>
        </w:rPr>
        <w:t>ی</w:t>
      </w:r>
      <w:r w:rsidRPr="00392055">
        <w:rPr>
          <w:rStyle w:val="Char0"/>
          <w:rtl/>
        </w:rPr>
        <w:t xml:space="preserve"> اساس</w:t>
      </w:r>
      <w:r w:rsidR="00DF08BB" w:rsidRPr="00392055">
        <w:rPr>
          <w:rStyle w:val="Char0"/>
          <w:rtl/>
        </w:rPr>
        <w:t>ی</w:t>
      </w:r>
      <w:r w:rsidRPr="00392055">
        <w:rPr>
          <w:rStyle w:val="Char0"/>
          <w:rtl/>
        </w:rPr>
        <w:t xml:space="preserve"> ا</w:t>
      </w:r>
      <w:r w:rsidR="00DF08BB" w:rsidRPr="00392055">
        <w:rPr>
          <w:rStyle w:val="Char0"/>
          <w:rtl/>
        </w:rPr>
        <w:t>ی</w:t>
      </w:r>
      <w:r w:rsidRPr="00392055">
        <w:rPr>
          <w:rStyle w:val="Char0"/>
          <w:rtl/>
        </w:rPr>
        <w:t xml:space="preserve">فا </w:t>
      </w:r>
      <w:r w:rsidR="00DF08BB" w:rsidRPr="00392055">
        <w:rPr>
          <w:rStyle w:val="Char0"/>
          <w:rtl/>
        </w:rPr>
        <w:t>ک</w:t>
      </w:r>
      <w:r w:rsidRPr="00392055">
        <w:rPr>
          <w:rStyle w:val="Char0"/>
          <w:rtl/>
        </w:rPr>
        <w:t xml:space="preserve">ردند </w:t>
      </w:r>
      <w:r w:rsidR="00DF08BB" w:rsidRPr="00392055">
        <w:rPr>
          <w:rStyle w:val="Char0"/>
          <w:rtl/>
        </w:rPr>
        <w:t>ک</w:t>
      </w:r>
      <w:r w:rsidRPr="00392055">
        <w:rPr>
          <w:rStyle w:val="Char0"/>
          <w:rtl/>
        </w:rPr>
        <w:t>ه برخ</w:t>
      </w:r>
      <w:r w:rsidR="00DF08BB" w:rsidRPr="00392055">
        <w:rPr>
          <w:rStyle w:val="Char0"/>
          <w:rtl/>
        </w:rPr>
        <w:t>ی</w:t>
      </w:r>
      <w:r w:rsidRPr="00392055">
        <w:rPr>
          <w:rStyle w:val="Char0"/>
          <w:rtl/>
        </w:rPr>
        <w:t xml:space="preserve"> از ا</w:t>
      </w:r>
      <w:r w:rsidR="00DF08BB" w:rsidRPr="00392055">
        <w:rPr>
          <w:rStyle w:val="Char0"/>
          <w:rtl/>
        </w:rPr>
        <w:t>ی</w:t>
      </w:r>
      <w:r w:rsidRPr="00392055">
        <w:rPr>
          <w:rStyle w:val="Char0"/>
          <w:rtl/>
        </w:rPr>
        <w:t>ن عوامل عبارتند از:</w:t>
      </w:r>
    </w:p>
    <w:p w:rsidR="00E11DC7" w:rsidRPr="002478C8" w:rsidRDefault="00E11DC7" w:rsidP="00B9765D">
      <w:pPr>
        <w:pStyle w:val="a8"/>
        <w:rPr>
          <w:rtl/>
        </w:rPr>
      </w:pPr>
      <w:bookmarkStart w:id="76" w:name="_Toc344536326"/>
      <w:bookmarkStart w:id="77" w:name="_Toc344536495"/>
      <w:bookmarkStart w:id="78" w:name="_Toc344842229"/>
      <w:bookmarkStart w:id="79" w:name="_Toc442360906"/>
      <w:r w:rsidRPr="002478C8">
        <w:rPr>
          <w:rtl/>
        </w:rPr>
        <w:t>الف) تعصّب</w:t>
      </w:r>
      <w:bookmarkEnd w:id="76"/>
      <w:bookmarkEnd w:id="77"/>
      <w:bookmarkEnd w:id="78"/>
      <w:bookmarkEnd w:id="79"/>
    </w:p>
    <w:p w:rsidR="00E11DC7" w:rsidRPr="00C64670" w:rsidRDefault="00E11DC7" w:rsidP="00392055">
      <w:pPr>
        <w:spacing w:line="240" w:lineRule="auto"/>
        <w:ind w:firstLine="284"/>
        <w:jc w:val="both"/>
        <w:rPr>
          <w:rStyle w:val="Char0"/>
          <w:rtl/>
        </w:rPr>
      </w:pPr>
      <w:r w:rsidRPr="00392055">
        <w:rPr>
          <w:rStyle w:val="Char0"/>
          <w:rtl/>
        </w:rPr>
        <w:t xml:space="preserve">تعصب نه تنها </w:t>
      </w:r>
      <w:r w:rsidR="00DF08BB" w:rsidRPr="00392055">
        <w:rPr>
          <w:rStyle w:val="Char0"/>
          <w:rtl/>
        </w:rPr>
        <w:t>یکی</w:t>
      </w:r>
      <w:r w:rsidRPr="00392055">
        <w:rPr>
          <w:rStyle w:val="Char0"/>
          <w:rtl/>
        </w:rPr>
        <w:t xml:space="preserve"> از عوامل گسترش تقل</w:t>
      </w:r>
      <w:r w:rsidR="00DF08BB" w:rsidRPr="00392055">
        <w:rPr>
          <w:rStyle w:val="Char0"/>
          <w:rtl/>
        </w:rPr>
        <w:t>ی</w:t>
      </w:r>
      <w:r w:rsidRPr="00392055">
        <w:rPr>
          <w:rStyle w:val="Char0"/>
          <w:rtl/>
        </w:rPr>
        <w:t>د است</w:t>
      </w:r>
      <w:r w:rsidR="00590674" w:rsidRPr="00392055">
        <w:rPr>
          <w:rStyle w:val="Char0"/>
          <w:rFonts w:hint="cs"/>
          <w:rtl/>
        </w:rPr>
        <w:t>؛</w:t>
      </w:r>
      <w:r w:rsidRPr="00392055">
        <w:rPr>
          <w:rStyle w:val="Char0"/>
          <w:rtl/>
        </w:rPr>
        <w:t xml:space="preserve"> بل</w:t>
      </w:r>
      <w:r w:rsidR="00DF08BB" w:rsidRPr="00392055">
        <w:rPr>
          <w:rStyle w:val="Char0"/>
          <w:rtl/>
        </w:rPr>
        <w:t>ک</w:t>
      </w:r>
      <w:r w:rsidRPr="00392055">
        <w:rPr>
          <w:rStyle w:val="Char0"/>
          <w:rtl/>
        </w:rPr>
        <w:t>ه م</w:t>
      </w:r>
      <w:r w:rsidR="00DF08BB" w:rsidRPr="00392055">
        <w:rPr>
          <w:rStyle w:val="Char0"/>
          <w:rtl/>
        </w:rPr>
        <w:t>ی</w:t>
      </w:r>
      <w:r w:rsidRPr="00392055">
        <w:rPr>
          <w:rStyle w:val="Char0"/>
          <w:rtl/>
        </w:rPr>
        <w:t xml:space="preserve">‌توان آن را به عنوان </w:t>
      </w:r>
      <w:r w:rsidR="00DF08BB" w:rsidRPr="00392055">
        <w:rPr>
          <w:rStyle w:val="Char0"/>
          <w:rtl/>
        </w:rPr>
        <w:t>یکی</w:t>
      </w:r>
      <w:r w:rsidRPr="00392055">
        <w:rPr>
          <w:rStyle w:val="Char0"/>
          <w:rtl/>
        </w:rPr>
        <w:t xml:space="preserve"> از عوامل پ</w:t>
      </w:r>
      <w:r w:rsidR="00DF08BB" w:rsidRPr="00392055">
        <w:rPr>
          <w:rStyle w:val="Char0"/>
          <w:rtl/>
        </w:rPr>
        <w:t>ی</w:t>
      </w:r>
      <w:r w:rsidRPr="00392055">
        <w:rPr>
          <w:rStyle w:val="Char0"/>
          <w:rtl/>
        </w:rPr>
        <w:t>دا</w:t>
      </w:r>
      <w:r w:rsidR="00DF08BB" w:rsidRPr="00392055">
        <w:rPr>
          <w:rStyle w:val="Char0"/>
          <w:rtl/>
        </w:rPr>
        <w:t>ی</w:t>
      </w:r>
      <w:r w:rsidRPr="00392055">
        <w:rPr>
          <w:rStyle w:val="Char0"/>
          <w:rtl/>
        </w:rPr>
        <w:t>ش تقل</w:t>
      </w:r>
      <w:r w:rsidR="00DF08BB" w:rsidRPr="00392055">
        <w:rPr>
          <w:rStyle w:val="Char0"/>
          <w:rtl/>
        </w:rPr>
        <w:t>ی</w:t>
      </w:r>
      <w:r w:rsidRPr="00392055">
        <w:rPr>
          <w:rStyle w:val="Char0"/>
          <w:rtl/>
        </w:rPr>
        <w:t>د ن</w:t>
      </w:r>
      <w:r w:rsidR="00DF08BB" w:rsidRPr="00392055">
        <w:rPr>
          <w:rStyle w:val="Char0"/>
          <w:rtl/>
        </w:rPr>
        <w:t>ی</w:t>
      </w:r>
      <w:r w:rsidRPr="00392055">
        <w:rPr>
          <w:rStyle w:val="Char0"/>
          <w:rtl/>
        </w:rPr>
        <w:t>ز به حساب آورد</w:t>
      </w:r>
      <w:r w:rsidR="00590674" w:rsidRPr="00392055">
        <w:rPr>
          <w:rStyle w:val="Char0"/>
          <w:rFonts w:hint="cs"/>
          <w:rtl/>
        </w:rPr>
        <w:t>؛</w:t>
      </w:r>
      <w:r w:rsidRPr="00392055">
        <w:rPr>
          <w:rStyle w:val="Char0"/>
          <w:rtl/>
        </w:rPr>
        <w:t xml:space="preserve"> چرا </w:t>
      </w:r>
      <w:r w:rsidR="00DF08BB" w:rsidRPr="00392055">
        <w:rPr>
          <w:rStyle w:val="Char0"/>
          <w:rtl/>
        </w:rPr>
        <w:t>ک</w:t>
      </w:r>
      <w:r w:rsidRPr="00392055">
        <w:rPr>
          <w:rStyle w:val="Char0"/>
          <w:rtl/>
        </w:rPr>
        <w:t>ه ا</w:t>
      </w:r>
      <w:r w:rsidR="00DF08BB" w:rsidRPr="00392055">
        <w:rPr>
          <w:rStyle w:val="Char0"/>
          <w:rtl/>
        </w:rPr>
        <w:t>ی</w:t>
      </w:r>
      <w:r w:rsidRPr="00392055">
        <w:rPr>
          <w:rStyle w:val="Char0"/>
          <w:rtl/>
        </w:rPr>
        <w:t>ن عوامل در برخ</w:t>
      </w:r>
      <w:r w:rsidR="00DF08BB" w:rsidRPr="00392055">
        <w:rPr>
          <w:rStyle w:val="Char0"/>
          <w:rtl/>
        </w:rPr>
        <w:t>ی</w:t>
      </w:r>
      <w:r w:rsidR="00B9765D" w:rsidRPr="00392055">
        <w:rPr>
          <w:rStyle w:val="Char0"/>
          <w:rtl/>
        </w:rPr>
        <w:t xml:space="preserve"> زمان‌ها </w:t>
      </w:r>
      <w:r w:rsidRPr="00392055">
        <w:rPr>
          <w:rStyle w:val="Char0"/>
          <w:rtl/>
        </w:rPr>
        <w:t>و</w:t>
      </w:r>
      <w:r w:rsidR="00B9765D" w:rsidRPr="00392055">
        <w:rPr>
          <w:rStyle w:val="Char0"/>
          <w:rtl/>
        </w:rPr>
        <w:t xml:space="preserve"> مکان‌ها </w:t>
      </w:r>
      <w:r w:rsidRPr="00392055">
        <w:rPr>
          <w:rStyle w:val="Char0"/>
          <w:rtl/>
        </w:rPr>
        <w:t>به گونه‌ا</w:t>
      </w:r>
      <w:r w:rsidR="00DF08BB" w:rsidRPr="00392055">
        <w:rPr>
          <w:rStyle w:val="Char0"/>
          <w:rtl/>
        </w:rPr>
        <w:t>ی</w:t>
      </w:r>
      <w:r w:rsidRPr="00392055">
        <w:rPr>
          <w:rStyle w:val="Char0"/>
          <w:rtl/>
        </w:rPr>
        <w:t xml:space="preserve"> قو</w:t>
      </w:r>
      <w:r w:rsidR="00DF08BB" w:rsidRPr="00392055">
        <w:rPr>
          <w:rStyle w:val="Char0"/>
          <w:rtl/>
        </w:rPr>
        <w:t>ی</w:t>
      </w:r>
      <w:r w:rsidRPr="00392055">
        <w:rPr>
          <w:rStyle w:val="Char0"/>
          <w:rtl/>
        </w:rPr>
        <w:t xml:space="preserve"> بود </w:t>
      </w:r>
      <w:r w:rsidR="00DF08BB" w:rsidRPr="00392055">
        <w:rPr>
          <w:rStyle w:val="Char0"/>
          <w:rtl/>
        </w:rPr>
        <w:t>ک</w:t>
      </w:r>
      <w:r w:rsidRPr="00392055">
        <w:rPr>
          <w:rStyle w:val="Char0"/>
          <w:rtl/>
        </w:rPr>
        <w:t xml:space="preserve">ه مردم را از راه </w:t>
      </w:r>
      <w:r w:rsidR="00DF08BB" w:rsidRPr="00392055">
        <w:rPr>
          <w:rStyle w:val="Char0"/>
          <w:rtl/>
        </w:rPr>
        <w:t>ک</w:t>
      </w:r>
      <w:r w:rsidRPr="00392055">
        <w:rPr>
          <w:rStyle w:val="Char0"/>
          <w:rtl/>
        </w:rPr>
        <w:t xml:space="preserve">تاب و سنت دور </w:t>
      </w:r>
      <w:r w:rsidR="00DF08BB" w:rsidRPr="00392055">
        <w:rPr>
          <w:rStyle w:val="Char0"/>
          <w:rtl/>
        </w:rPr>
        <w:t>ک</w:t>
      </w:r>
      <w:r w:rsidRPr="00392055">
        <w:rPr>
          <w:rStyle w:val="Char0"/>
          <w:rtl/>
        </w:rPr>
        <w:t>رده است. شو</w:t>
      </w:r>
      <w:r w:rsidR="00DF08BB" w:rsidRPr="00392055">
        <w:rPr>
          <w:rStyle w:val="Char0"/>
          <w:rtl/>
        </w:rPr>
        <w:t>ک</w:t>
      </w:r>
      <w:r w:rsidRPr="00392055">
        <w:rPr>
          <w:rStyle w:val="Char0"/>
          <w:rtl/>
        </w:rPr>
        <w:t>ان</w:t>
      </w:r>
      <w:r w:rsidR="00DF08BB" w:rsidRPr="00392055">
        <w:rPr>
          <w:rStyle w:val="Char0"/>
          <w:rtl/>
        </w:rPr>
        <w:t>ی</w:t>
      </w:r>
      <w:r w:rsidRPr="00392055">
        <w:rPr>
          <w:rStyle w:val="Char0"/>
          <w:rtl/>
        </w:rPr>
        <w:t xml:space="preserve"> در ا</w:t>
      </w:r>
      <w:r w:rsidR="00DF08BB" w:rsidRPr="00392055">
        <w:rPr>
          <w:rStyle w:val="Char0"/>
          <w:rtl/>
        </w:rPr>
        <w:t>ی</w:t>
      </w:r>
      <w:r w:rsidRPr="00392055">
        <w:rPr>
          <w:rStyle w:val="Char0"/>
          <w:rtl/>
        </w:rPr>
        <w:t>ن باره م</w:t>
      </w:r>
      <w:r w:rsidR="00DF08BB" w:rsidRPr="00392055">
        <w:rPr>
          <w:rStyle w:val="Char0"/>
          <w:rtl/>
        </w:rPr>
        <w:t>ی</w:t>
      </w:r>
      <w:r w:rsidRPr="00392055">
        <w:rPr>
          <w:rStyle w:val="Char0"/>
          <w:rtl/>
        </w:rPr>
        <w:t>‌گو</w:t>
      </w:r>
      <w:r w:rsidR="00DF08BB" w:rsidRPr="00392055">
        <w:rPr>
          <w:rStyle w:val="Char0"/>
          <w:rtl/>
        </w:rPr>
        <w:t>ی</w:t>
      </w:r>
      <w:r w:rsidRPr="00392055">
        <w:rPr>
          <w:rStyle w:val="Char0"/>
          <w:rtl/>
        </w:rPr>
        <w:t xml:space="preserve">د: </w:t>
      </w:r>
      <w:r w:rsidR="00DF08BB" w:rsidRPr="00392055">
        <w:rPr>
          <w:rStyle w:val="Char0"/>
          <w:rtl/>
        </w:rPr>
        <w:t>یکی</w:t>
      </w:r>
      <w:r w:rsidRPr="00392055">
        <w:rPr>
          <w:rStyle w:val="Char0"/>
          <w:rtl/>
        </w:rPr>
        <w:t xml:space="preserve"> از اسباب مقتض</w:t>
      </w:r>
      <w:r w:rsidR="00DF08BB" w:rsidRPr="00392055">
        <w:rPr>
          <w:rStyle w:val="Char0"/>
          <w:rtl/>
        </w:rPr>
        <w:t>ی</w:t>
      </w:r>
      <w:r w:rsidRPr="00392055">
        <w:rPr>
          <w:rStyle w:val="Char0"/>
          <w:rtl/>
        </w:rPr>
        <w:t xml:space="preserve"> تعصب</w:t>
      </w:r>
      <w:r w:rsidR="00590674" w:rsidRPr="00392055">
        <w:rPr>
          <w:rStyle w:val="Char0"/>
          <w:rFonts w:hint="cs"/>
          <w:rtl/>
        </w:rPr>
        <w:t>،</w:t>
      </w:r>
      <w:r w:rsidRPr="00392055">
        <w:rPr>
          <w:rStyle w:val="Char0"/>
          <w:rtl/>
        </w:rPr>
        <w:t xml:space="preserve"> ا</w:t>
      </w:r>
      <w:r w:rsidR="00DF08BB" w:rsidRPr="00392055">
        <w:rPr>
          <w:rStyle w:val="Char0"/>
          <w:rtl/>
        </w:rPr>
        <w:t>ی</w:t>
      </w:r>
      <w:r w:rsidRPr="00392055">
        <w:rPr>
          <w:rStyle w:val="Char0"/>
          <w:rtl/>
        </w:rPr>
        <w:t xml:space="preserve">ن است </w:t>
      </w:r>
      <w:r w:rsidR="00DF08BB" w:rsidRPr="00392055">
        <w:rPr>
          <w:rStyle w:val="Char0"/>
          <w:rtl/>
        </w:rPr>
        <w:t>ک</w:t>
      </w:r>
      <w:r w:rsidRPr="00392055">
        <w:rPr>
          <w:rStyle w:val="Char0"/>
          <w:rtl/>
        </w:rPr>
        <w:t>ه بعض</w:t>
      </w:r>
      <w:r w:rsidR="00DF08BB" w:rsidRPr="00392055">
        <w:rPr>
          <w:rStyle w:val="Char0"/>
          <w:rtl/>
        </w:rPr>
        <w:t>ی</w:t>
      </w:r>
      <w:r w:rsidRPr="00392055">
        <w:rPr>
          <w:rStyle w:val="Char0"/>
          <w:rtl/>
        </w:rPr>
        <w:t xml:space="preserve"> از مردم از صاحبان رأ</w:t>
      </w:r>
      <w:r w:rsidR="00DF08BB" w:rsidRPr="00392055">
        <w:rPr>
          <w:rStyle w:val="Char0"/>
          <w:rtl/>
        </w:rPr>
        <w:t>ی</w:t>
      </w:r>
      <w:r w:rsidRPr="00392055">
        <w:rPr>
          <w:rStyle w:val="Char0"/>
          <w:rtl/>
        </w:rPr>
        <w:t xml:space="preserve"> و نظر پ</w:t>
      </w:r>
      <w:r w:rsidR="00DF08BB" w:rsidRPr="00392055">
        <w:rPr>
          <w:rStyle w:val="Char0"/>
          <w:rtl/>
        </w:rPr>
        <w:t>ی</w:t>
      </w:r>
      <w:r w:rsidRPr="00392055">
        <w:rPr>
          <w:rStyle w:val="Char0"/>
          <w:rtl/>
        </w:rPr>
        <w:t>ش</w:t>
      </w:r>
      <w:r w:rsidR="00DF08BB" w:rsidRPr="00392055">
        <w:rPr>
          <w:rStyle w:val="Char0"/>
          <w:rtl/>
        </w:rPr>
        <w:t>ی</w:t>
      </w:r>
      <w:r w:rsidRPr="00392055">
        <w:rPr>
          <w:rStyle w:val="Char0"/>
          <w:rtl/>
        </w:rPr>
        <w:t>ن خود، تبع</w:t>
      </w:r>
      <w:r w:rsidR="00DF08BB" w:rsidRPr="00392055">
        <w:rPr>
          <w:rStyle w:val="Char0"/>
          <w:rtl/>
        </w:rPr>
        <w:t>ی</w:t>
      </w:r>
      <w:r w:rsidRPr="00392055">
        <w:rPr>
          <w:rStyle w:val="Char0"/>
          <w:rtl/>
        </w:rPr>
        <w:t>ت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نند و سخن مطابق آراء آنان م</w:t>
      </w:r>
      <w:r w:rsidR="00DF08BB" w:rsidRPr="00392055">
        <w:rPr>
          <w:rStyle w:val="Char0"/>
          <w:rtl/>
        </w:rPr>
        <w:t>ی</w:t>
      </w:r>
      <w:r w:rsidRPr="00392055">
        <w:rPr>
          <w:rStyle w:val="Char0"/>
          <w:rtl/>
        </w:rPr>
        <w:t>‌نما</w:t>
      </w:r>
      <w:r w:rsidR="00DF08BB" w:rsidRPr="00392055">
        <w:rPr>
          <w:rStyle w:val="Char0"/>
          <w:rtl/>
        </w:rPr>
        <w:t>ی</w:t>
      </w:r>
      <w:r w:rsidRPr="00392055">
        <w:rPr>
          <w:rStyle w:val="Char0"/>
          <w:rtl/>
        </w:rPr>
        <w:t xml:space="preserve">ند، هرچند </w:t>
      </w:r>
      <w:r w:rsidR="00DF08BB" w:rsidRPr="00392055">
        <w:rPr>
          <w:rStyle w:val="Char0"/>
          <w:rtl/>
        </w:rPr>
        <w:t>ک</w:t>
      </w:r>
      <w:r w:rsidRPr="00392055">
        <w:rPr>
          <w:rStyle w:val="Char0"/>
          <w:rtl/>
        </w:rPr>
        <w:t xml:space="preserve">ه بدانند خطا است و </w:t>
      </w:r>
      <w:r w:rsidR="00DF08BB" w:rsidRPr="00392055">
        <w:rPr>
          <w:rStyle w:val="Char0"/>
          <w:rtl/>
        </w:rPr>
        <w:t>ک</w:t>
      </w:r>
      <w:r w:rsidRPr="00392055">
        <w:rPr>
          <w:rStyle w:val="Char0"/>
          <w:rtl/>
        </w:rPr>
        <w:t>متر</w:t>
      </w:r>
      <w:r w:rsidR="00DF08BB" w:rsidRPr="00392055">
        <w:rPr>
          <w:rStyle w:val="Char0"/>
          <w:rtl/>
        </w:rPr>
        <w:t>ی</w:t>
      </w:r>
      <w:r w:rsidRPr="00392055">
        <w:rPr>
          <w:rStyle w:val="Char0"/>
          <w:rtl/>
        </w:rPr>
        <w:t>ن حالت</w:t>
      </w:r>
      <w:r w:rsidR="006765A1" w:rsidRPr="00392055">
        <w:rPr>
          <w:rStyle w:val="Char0"/>
          <w:rFonts w:hint="cs"/>
          <w:rtl/>
        </w:rPr>
        <w:t>،</w:t>
      </w:r>
      <w:r w:rsidRPr="00392055">
        <w:rPr>
          <w:rStyle w:val="Char0"/>
          <w:rtl/>
        </w:rPr>
        <w:t xml:space="preserve"> ا</w:t>
      </w:r>
      <w:r w:rsidR="00DF08BB" w:rsidRPr="00392055">
        <w:rPr>
          <w:rStyle w:val="Char0"/>
          <w:rtl/>
        </w:rPr>
        <w:t>ی</w:t>
      </w:r>
      <w:r w:rsidRPr="00392055">
        <w:rPr>
          <w:rStyle w:val="Char0"/>
          <w:rtl/>
        </w:rPr>
        <w:t xml:space="preserve">ن است </w:t>
      </w:r>
      <w:r w:rsidR="00DF08BB" w:rsidRPr="00392055">
        <w:rPr>
          <w:rStyle w:val="Char0"/>
          <w:rtl/>
        </w:rPr>
        <w:t>ک</w:t>
      </w:r>
      <w:r w:rsidRPr="00392055">
        <w:rPr>
          <w:rStyle w:val="Char0"/>
          <w:rtl/>
        </w:rPr>
        <w:t>ه آن را صح</w:t>
      </w:r>
      <w:r w:rsidR="00DF08BB" w:rsidRPr="00392055">
        <w:rPr>
          <w:rStyle w:val="Char0"/>
          <w:rtl/>
        </w:rPr>
        <w:t>ی</w:t>
      </w:r>
      <w:r w:rsidRPr="00392055">
        <w:rPr>
          <w:rStyle w:val="Char0"/>
          <w:rtl/>
        </w:rPr>
        <w:t>ح م</w:t>
      </w:r>
      <w:r w:rsidR="00DF08BB" w:rsidRPr="00392055">
        <w:rPr>
          <w:rStyle w:val="Char0"/>
          <w:rtl/>
        </w:rPr>
        <w:t>ی</w:t>
      </w:r>
      <w:r w:rsidRPr="00392055">
        <w:rPr>
          <w:rStyle w:val="Char0"/>
          <w:rtl/>
        </w:rPr>
        <w:t>‌پندارند</w:t>
      </w:r>
      <w:r w:rsidR="006765A1" w:rsidRPr="00392055">
        <w:rPr>
          <w:rStyle w:val="Char0"/>
          <w:rFonts w:hint="cs"/>
          <w:rtl/>
        </w:rPr>
        <w:t>،</w:t>
      </w:r>
      <w:r w:rsidRPr="00392055">
        <w:rPr>
          <w:rStyle w:val="Char0"/>
          <w:rtl/>
        </w:rPr>
        <w:t xml:space="preserve"> حت</w:t>
      </w:r>
      <w:r w:rsidR="00DF08BB" w:rsidRPr="00392055">
        <w:rPr>
          <w:rStyle w:val="Char0"/>
          <w:rtl/>
        </w:rPr>
        <w:t>ی</w:t>
      </w:r>
      <w:r w:rsidRPr="00392055">
        <w:rPr>
          <w:rStyle w:val="Char0"/>
          <w:rtl/>
        </w:rPr>
        <w:t xml:space="preserve"> </w:t>
      </w:r>
      <w:r w:rsidR="006765A1" w:rsidRPr="00392055">
        <w:rPr>
          <w:rStyle w:val="Char0"/>
          <w:rFonts w:hint="cs"/>
          <w:rtl/>
        </w:rPr>
        <w:t xml:space="preserve">اگر </w:t>
      </w:r>
      <w:r w:rsidRPr="00392055">
        <w:rPr>
          <w:rStyle w:val="Char0"/>
          <w:rtl/>
        </w:rPr>
        <w:t>بدان عمل ن</w:t>
      </w:r>
      <w:r w:rsidR="00DF08BB" w:rsidRPr="00392055">
        <w:rPr>
          <w:rStyle w:val="Char0"/>
          <w:rtl/>
        </w:rPr>
        <w:t>ک</w:t>
      </w:r>
      <w:r w:rsidRPr="00392055">
        <w:rPr>
          <w:rStyle w:val="Char0"/>
          <w:rtl/>
        </w:rPr>
        <w:t>نند و برا</w:t>
      </w:r>
      <w:r w:rsidR="00DF08BB" w:rsidRPr="00392055">
        <w:rPr>
          <w:rStyle w:val="Char0"/>
          <w:rtl/>
        </w:rPr>
        <w:t>ی</w:t>
      </w:r>
      <w:r w:rsidRPr="00392055">
        <w:rPr>
          <w:rStyle w:val="Char0"/>
          <w:rtl/>
        </w:rPr>
        <w:t xml:space="preserve"> آن و تقو</w:t>
      </w:r>
      <w:r w:rsidR="00DF08BB" w:rsidRPr="00392055">
        <w:rPr>
          <w:rStyle w:val="Char0"/>
          <w:rtl/>
        </w:rPr>
        <w:t>ی</w:t>
      </w:r>
      <w:r w:rsidRPr="00392055">
        <w:rPr>
          <w:rStyle w:val="Char0"/>
          <w:rtl/>
        </w:rPr>
        <w:t>تش</w:t>
      </w:r>
      <w:r w:rsidR="006765A1" w:rsidRPr="00392055">
        <w:rPr>
          <w:rStyle w:val="Char0"/>
          <w:rFonts w:hint="cs"/>
          <w:rtl/>
        </w:rPr>
        <w:t>،</w:t>
      </w:r>
      <w:r w:rsidRPr="00392055">
        <w:rPr>
          <w:rStyle w:val="Char0"/>
          <w:rtl/>
        </w:rPr>
        <w:t xml:space="preserve"> دل</w:t>
      </w:r>
      <w:r w:rsidR="00DF08BB" w:rsidRPr="00392055">
        <w:rPr>
          <w:rStyle w:val="Char0"/>
          <w:rtl/>
        </w:rPr>
        <w:t>ی</w:t>
      </w:r>
      <w:r w:rsidRPr="00392055">
        <w:rPr>
          <w:rStyle w:val="Char0"/>
          <w:rtl/>
        </w:rPr>
        <w:t>ل و برهان و تأو</w:t>
      </w:r>
      <w:r w:rsidR="00DF08BB" w:rsidRPr="00392055">
        <w:rPr>
          <w:rStyle w:val="Char0"/>
          <w:rtl/>
        </w:rPr>
        <w:t>ی</w:t>
      </w:r>
      <w:r w:rsidRPr="00392055">
        <w:rPr>
          <w:rStyle w:val="Char0"/>
          <w:rtl/>
        </w:rPr>
        <w:t>ل م</w:t>
      </w:r>
      <w:r w:rsidR="00DF08BB" w:rsidRPr="00392055">
        <w:rPr>
          <w:rStyle w:val="Char0"/>
          <w:rtl/>
        </w:rPr>
        <w:t>ی</w:t>
      </w:r>
      <w:r w:rsidRPr="00392055">
        <w:rPr>
          <w:rStyle w:val="Char0"/>
          <w:rtl/>
        </w:rPr>
        <w:t xml:space="preserve">‌طلبند هرچند </w:t>
      </w:r>
      <w:r w:rsidR="00DF08BB" w:rsidRPr="00392055">
        <w:rPr>
          <w:rStyle w:val="Char0"/>
          <w:rtl/>
        </w:rPr>
        <w:t>ک</w:t>
      </w:r>
      <w:r w:rsidRPr="00392055">
        <w:rPr>
          <w:rStyle w:val="Char0"/>
          <w:rtl/>
        </w:rPr>
        <w:t>ه دل</w:t>
      </w:r>
      <w:r w:rsidR="00DF08BB" w:rsidRPr="00392055">
        <w:rPr>
          <w:rStyle w:val="Char0"/>
          <w:rtl/>
        </w:rPr>
        <w:t>ی</w:t>
      </w:r>
      <w:r w:rsidRPr="00392055">
        <w:rPr>
          <w:rStyle w:val="Char0"/>
          <w:rtl/>
        </w:rPr>
        <w:t>ل آن، ضع</w:t>
      </w:r>
      <w:r w:rsidR="00DF08BB" w:rsidRPr="00392055">
        <w:rPr>
          <w:rStyle w:val="Char0"/>
          <w:rtl/>
        </w:rPr>
        <w:t>ی</w:t>
      </w:r>
      <w:r w:rsidRPr="00392055">
        <w:rPr>
          <w:rStyle w:val="Char0"/>
          <w:rtl/>
        </w:rPr>
        <w:t>ف و مطرود باشد و برا</w:t>
      </w:r>
      <w:r w:rsidR="00DF08BB" w:rsidRPr="00392055">
        <w:rPr>
          <w:rStyle w:val="Char0"/>
          <w:rtl/>
        </w:rPr>
        <w:t>ی</w:t>
      </w:r>
      <w:r w:rsidRPr="00392055">
        <w:rPr>
          <w:rStyle w:val="Char0"/>
          <w:rtl/>
        </w:rPr>
        <w:t xml:space="preserve"> مقلّد در ا</w:t>
      </w:r>
      <w:r w:rsidR="00DF08BB" w:rsidRPr="00392055">
        <w:rPr>
          <w:rStyle w:val="Char0"/>
          <w:rtl/>
        </w:rPr>
        <w:t>ی</w:t>
      </w:r>
      <w:r w:rsidRPr="00392055">
        <w:rPr>
          <w:rStyle w:val="Char0"/>
          <w:rtl/>
        </w:rPr>
        <w:t>ن عمل</w:t>
      </w:r>
      <w:r w:rsidR="006765A1" w:rsidRPr="00392055">
        <w:rPr>
          <w:rStyle w:val="Char0"/>
          <w:rFonts w:hint="cs"/>
          <w:rtl/>
        </w:rPr>
        <w:t>،</w:t>
      </w:r>
      <w:r w:rsidRPr="00392055">
        <w:rPr>
          <w:rStyle w:val="Char0"/>
          <w:rtl/>
        </w:rPr>
        <w:t xml:space="preserve"> ه</w:t>
      </w:r>
      <w:r w:rsidR="00DF08BB" w:rsidRPr="00392055">
        <w:rPr>
          <w:rStyle w:val="Char0"/>
          <w:rtl/>
        </w:rPr>
        <w:t>ی</w:t>
      </w:r>
      <w:r w:rsidRPr="00392055">
        <w:rPr>
          <w:rStyle w:val="Char0"/>
          <w:rtl/>
        </w:rPr>
        <w:t>چ بهره و فائده‌ا</w:t>
      </w:r>
      <w:r w:rsidR="00DF08BB" w:rsidRPr="00392055">
        <w:rPr>
          <w:rStyle w:val="Char0"/>
          <w:rtl/>
        </w:rPr>
        <w:t>ی</w:t>
      </w:r>
      <w:r w:rsidRPr="00392055">
        <w:rPr>
          <w:rStyle w:val="Char0"/>
          <w:rtl/>
        </w:rPr>
        <w:t xml:space="preserve"> ن</w:t>
      </w:r>
      <w:r w:rsidR="00DF08BB" w:rsidRPr="00392055">
        <w:rPr>
          <w:rStyle w:val="Char0"/>
          <w:rtl/>
        </w:rPr>
        <w:t>ی</w:t>
      </w:r>
      <w:r w:rsidRPr="00392055">
        <w:rPr>
          <w:rStyle w:val="Char0"/>
          <w:rtl/>
        </w:rPr>
        <w:t>ست جز آن</w:t>
      </w:r>
      <w:r w:rsidR="00DF08BB" w:rsidRPr="00392055">
        <w:rPr>
          <w:rStyle w:val="Char0"/>
          <w:rtl/>
        </w:rPr>
        <w:t>ک</w:t>
      </w:r>
      <w:r w:rsidRPr="00392055">
        <w:rPr>
          <w:rStyle w:val="Char0"/>
          <w:rtl/>
        </w:rPr>
        <w:t>ه به آن شخص معروف مباهات م</w:t>
      </w:r>
      <w:r w:rsidR="00DF08BB" w:rsidRPr="00392055">
        <w:rPr>
          <w:rStyle w:val="Char0"/>
          <w:rtl/>
        </w:rPr>
        <w:t>ی</w:t>
      </w:r>
      <w:r w:rsidRPr="00392055">
        <w:rPr>
          <w:rStyle w:val="Char0"/>
          <w:rtl/>
        </w:rPr>
        <w:t>‌ورزد.</w:t>
      </w:r>
      <w:r w:rsidRPr="006933B2">
        <w:rPr>
          <w:rStyle w:val="FootnoteReference"/>
          <w:rFonts w:cs="IRNazli"/>
          <w:sz w:val="32"/>
          <w:rtl/>
        </w:rPr>
        <w:t>(</w:t>
      </w:r>
      <w:r w:rsidRPr="006933B2">
        <w:rPr>
          <w:rStyle w:val="FootnoteReference"/>
          <w:rFonts w:cs="IRNazli"/>
          <w:sz w:val="32"/>
          <w:rtl/>
        </w:rPr>
        <w:footnoteReference w:id="33"/>
      </w:r>
      <w:r w:rsidRPr="006933B2">
        <w:rPr>
          <w:rStyle w:val="FootnoteReference"/>
          <w:rFonts w:cs="IRNazli"/>
          <w:sz w:val="32"/>
          <w:rtl/>
        </w:rPr>
        <w:t>)</w:t>
      </w:r>
      <w:r w:rsidRPr="00392055">
        <w:rPr>
          <w:rStyle w:val="Char0"/>
          <w:rtl/>
        </w:rPr>
        <w:t xml:space="preserve"> ب</w:t>
      </w:r>
      <w:r w:rsidR="008642B1" w:rsidRPr="00392055">
        <w:rPr>
          <w:rStyle w:val="Char0"/>
          <w:rFonts w:hint="cs"/>
          <w:rtl/>
        </w:rPr>
        <w:t xml:space="preserve">ه </w:t>
      </w:r>
      <w:r w:rsidRPr="00392055">
        <w:rPr>
          <w:rStyle w:val="Char0"/>
          <w:rtl/>
        </w:rPr>
        <w:t>گونه‌ا</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 xml:space="preserve">ه </w:t>
      </w:r>
      <w:r w:rsidR="006765A1" w:rsidRPr="00392055">
        <w:rPr>
          <w:rStyle w:val="Char0"/>
          <w:rtl/>
        </w:rPr>
        <w:t xml:space="preserve">ابوالحسن </w:t>
      </w:r>
      <w:r w:rsidR="00DF08BB" w:rsidRPr="00392055">
        <w:rPr>
          <w:rStyle w:val="Char0"/>
          <w:rtl/>
        </w:rPr>
        <w:t>ک</w:t>
      </w:r>
      <w:r w:rsidR="006765A1" w:rsidRPr="00392055">
        <w:rPr>
          <w:rStyle w:val="Char0"/>
          <w:rtl/>
        </w:rPr>
        <w:t>رخ</w:t>
      </w:r>
      <w:r w:rsidR="00DF08BB" w:rsidRPr="00392055">
        <w:rPr>
          <w:rStyle w:val="Char0"/>
          <w:rtl/>
        </w:rPr>
        <w:t>ی</w:t>
      </w:r>
      <w:r w:rsidR="006765A1" w:rsidRPr="00392055">
        <w:rPr>
          <w:rStyle w:val="Char0"/>
          <w:rtl/>
        </w:rPr>
        <w:t xml:space="preserve"> </w:t>
      </w:r>
      <w:r w:rsidR="00DF08BB" w:rsidRPr="00392055">
        <w:rPr>
          <w:rStyle w:val="Char0"/>
          <w:rtl/>
        </w:rPr>
        <w:t>یکی</w:t>
      </w:r>
      <w:r w:rsidRPr="00392055">
        <w:rPr>
          <w:rStyle w:val="Char0"/>
          <w:rtl/>
        </w:rPr>
        <w:t xml:space="preserve"> از علما</w:t>
      </w:r>
      <w:r w:rsidR="00DF08BB" w:rsidRPr="00392055">
        <w:rPr>
          <w:rStyle w:val="Char0"/>
          <w:rtl/>
        </w:rPr>
        <w:t>ی</w:t>
      </w:r>
      <w:r w:rsidRPr="00392055">
        <w:rPr>
          <w:rStyle w:val="Char0"/>
          <w:rtl/>
        </w:rPr>
        <w:t xml:space="preserve"> حنف</w:t>
      </w:r>
      <w:r w:rsidR="00DF08BB" w:rsidRPr="00392055">
        <w:rPr>
          <w:rStyle w:val="Char0"/>
          <w:rtl/>
        </w:rPr>
        <w:t>ی</w:t>
      </w:r>
      <w:r w:rsidRPr="00392055">
        <w:rPr>
          <w:rStyle w:val="Char0"/>
          <w:rtl/>
        </w:rPr>
        <w:t xml:space="preserve"> م</w:t>
      </w:r>
      <w:r w:rsidR="00DF08BB" w:rsidRPr="00392055">
        <w:rPr>
          <w:rStyle w:val="Char0"/>
          <w:rtl/>
        </w:rPr>
        <w:t>ی</w:t>
      </w:r>
      <w:r w:rsidRPr="00392055">
        <w:rPr>
          <w:rStyle w:val="Char0"/>
          <w:rtl/>
        </w:rPr>
        <w:t>‌گو</w:t>
      </w:r>
      <w:r w:rsidR="00DF08BB" w:rsidRPr="00392055">
        <w:rPr>
          <w:rStyle w:val="Char0"/>
          <w:rtl/>
        </w:rPr>
        <w:t>ی</w:t>
      </w:r>
      <w:r w:rsidRPr="00392055">
        <w:rPr>
          <w:rStyle w:val="Char0"/>
          <w:rtl/>
        </w:rPr>
        <w:t>د: هر آ</w:t>
      </w:r>
      <w:r w:rsidR="00DF08BB" w:rsidRPr="00392055">
        <w:rPr>
          <w:rStyle w:val="Char0"/>
          <w:rtl/>
        </w:rPr>
        <w:t>ی</w:t>
      </w:r>
      <w:r w:rsidRPr="00392055">
        <w:rPr>
          <w:rStyle w:val="Char0"/>
          <w:rtl/>
        </w:rPr>
        <w:t xml:space="preserve">ه </w:t>
      </w:r>
      <w:r w:rsidR="00DF08BB" w:rsidRPr="00392055">
        <w:rPr>
          <w:rStyle w:val="Char0"/>
          <w:rtl/>
        </w:rPr>
        <w:t>ی</w:t>
      </w:r>
      <w:r w:rsidRPr="00392055">
        <w:rPr>
          <w:rStyle w:val="Char0"/>
          <w:rtl/>
        </w:rPr>
        <w:t>ا حد</w:t>
      </w:r>
      <w:r w:rsidR="00DF08BB" w:rsidRPr="00392055">
        <w:rPr>
          <w:rStyle w:val="Char0"/>
          <w:rtl/>
        </w:rPr>
        <w:t>ی</w:t>
      </w:r>
      <w:r w:rsidRPr="00392055">
        <w:rPr>
          <w:rStyle w:val="Char0"/>
          <w:rtl/>
        </w:rPr>
        <w:t>ث</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مخالف اصحاب ما باشد، آن تأو</w:t>
      </w:r>
      <w:r w:rsidR="00DF08BB" w:rsidRPr="00392055">
        <w:rPr>
          <w:rStyle w:val="Char0"/>
          <w:rtl/>
        </w:rPr>
        <w:t>ی</w:t>
      </w:r>
      <w:r w:rsidRPr="00392055">
        <w:rPr>
          <w:rStyle w:val="Char0"/>
          <w:rtl/>
        </w:rPr>
        <w:t xml:space="preserve">ل </w:t>
      </w:r>
      <w:r w:rsidR="00DF08BB" w:rsidRPr="00392055">
        <w:rPr>
          <w:rStyle w:val="Char0"/>
          <w:rtl/>
        </w:rPr>
        <w:t>ی</w:t>
      </w:r>
      <w:r w:rsidRPr="00392055">
        <w:rPr>
          <w:rStyle w:val="Char0"/>
          <w:rtl/>
        </w:rPr>
        <w:t xml:space="preserve">افته است </w:t>
      </w:r>
      <w:r w:rsidR="00DF08BB" w:rsidRPr="00392055">
        <w:rPr>
          <w:rStyle w:val="Char0"/>
          <w:rtl/>
        </w:rPr>
        <w:t>ی</w:t>
      </w:r>
      <w:r w:rsidRPr="00392055">
        <w:rPr>
          <w:rStyle w:val="Char0"/>
          <w:rtl/>
        </w:rPr>
        <w:t>ا منسوخ.</w:t>
      </w:r>
      <w:r w:rsidRPr="006933B2">
        <w:rPr>
          <w:rStyle w:val="FootnoteReference"/>
          <w:rFonts w:cs="IRNazli"/>
          <w:sz w:val="32"/>
          <w:rtl/>
        </w:rPr>
        <w:t>(</w:t>
      </w:r>
      <w:r w:rsidRPr="006933B2">
        <w:rPr>
          <w:rStyle w:val="FootnoteReference"/>
          <w:rFonts w:cs="IRNazli"/>
          <w:sz w:val="32"/>
          <w:rtl/>
        </w:rPr>
        <w:footnoteReference w:id="34"/>
      </w:r>
      <w:r w:rsidRPr="006933B2">
        <w:rPr>
          <w:rStyle w:val="FootnoteReference"/>
          <w:rFonts w:cs="IRNazli"/>
          <w:sz w:val="32"/>
          <w:rtl/>
        </w:rPr>
        <w:t>)</w:t>
      </w:r>
      <w:r w:rsidR="00AD0AE4">
        <w:rPr>
          <w:rFonts w:cs="B Badr" w:hint="cs"/>
          <w:sz w:val="32"/>
          <w:szCs w:val="32"/>
          <w:rtl/>
        </w:rPr>
        <w:t xml:space="preserve"> </w:t>
      </w:r>
      <w:r w:rsidR="00AD0AE4" w:rsidRPr="00C64670">
        <w:rPr>
          <w:rStyle w:val="Char0"/>
          <w:rFonts w:hint="cs"/>
          <w:rtl/>
        </w:rPr>
        <w:t>البته باید توجه داشت که</w:t>
      </w:r>
      <w:r w:rsidR="00A73650">
        <w:rPr>
          <w:rStyle w:val="Char0"/>
          <w:rFonts w:hint="cs"/>
          <w:rtl/>
        </w:rPr>
        <w:t xml:space="preserve"> تعصب‌های </w:t>
      </w:r>
      <w:r w:rsidR="003D0470" w:rsidRPr="00C64670">
        <w:rPr>
          <w:rStyle w:val="Char0"/>
          <w:rFonts w:hint="cs"/>
          <w:rtl/>
        </w:rPr>
        <w:t xml:space="preserve">نابجا از </w:t>
      </w:r>
      <w:r w:rsidR="00AD0AE4" w:rsidRPr="00C64670">
        <w:rPr>
          <w:rStyle w:val="Char0"/>
          <w:rFonts w:hint="cs"/>
          <w:rtl/>
        </w:rPr>
        <w:t>برخی از مقلدین</w:t>
      </w:r>
      <w:r w:rsidR="003D0470" w:rsidRPr="00C64670">
        <w:rPr>
          <w:rStyle w:val="Char0"/>
          <w:rFonts w:hint="cs"/>
          <w:rtl/>
        </w:rPr>
        <w:t>ی سر می</w:t>
      </w:r>
      <w:r w:rsidR="003D0470" w:rsidRPr="00C64670">
        <w:rPr>
          <w:rStyle w:val="Char0"/>
          <w:rFonts w:hint="cs"/>
          <w:rtl/>
        </w:rPr>
        <w:softHyphen/>
        <w:t>زند که تفکر و رویکرد امام خود و شاگردان اندیشمند وی را در نیافته</w:t>
      </w:r>
      <w:r w:rsidR="003D0470" w:rsidRPr="00C64670">
        <w:rPr>
          <w:rStyle w:val="Char0"/>
          <w:rFonts w:hint="cs"/>
          <w:rtl/>
        </w:rPr>
        <w:softHyphen/>
        <w:t xml:space="preserve">اند ولی با این وصف </w:t>
      </w:r>
      <w:r w:rsidRPr="00C64670">
        <w:rPr>
          <w:rStyle w:val="Char0"/>
          <w:rtl/>
        </w:rPr>
        <w:t>ا</w:t>
      </w:r>
      <w:r w:rsidR="00DF08BB">
        <w:rPr>
          <w:rStyle w:val="Char0"/>
          <w:rtl/>
        </w:rPr>
        <w:t>ی</w:t>
      </w:r>
      <w:r w:rsidRPr="00C64670">
        <w:rPr>
          <w:rStyle w:val="Char0"/>
          <w:rtl/>
        </w:rPr>
        <w:t>ن</w:t>
      </w:r>
      <w:r w:rsidR="00A73650">
        <w:rPr>
          <w:rStyle w:val="Char0"/>
          <w:rtl/>
        </w:rPr>
        <w:t xml:space="preserve"> تعصب‌های </w:t>
      </w:r>
      <w:r w:rsidR="003D0470" w:rsidRPr="00C64670">
        <w:rPr>
          <w:rStyle w:val="Char0"/>
          <w:rFonts w:hint="cs"/>
          <w:rtl/>
        </w:rPr>
        <w:t>نابجا</w:t>
      </w:r>
      <w:r w:rsidRPr="00C64670">
        <w:rPr>
          <w:rStyle w:val="Char0"/>
          <w:rtl/>
        </w:rPr>
        <w:t xml:space="preserve"> </w:t>
      </w:r>
      <w:r w:rsidR="006765A1" w:rsidRPr="00C64670">
        <w:rPr>
          <w:rStyle w:val="Char0"/>
          <w:rFonts w:hint="cs"/>
          <w:rtl/>
        </w:rPr>
        <w:t xml:space="preserve">علاوه بر آنکه </w:t>
      </w:r>
      <w:r w:rsidRPr="00C64670">
        <w:rPr>
          <w:rStyle w:val="Char0"/>
          <w:rtl/>
        </w:rPr>
        <w:t>مذموم و حرام است</w:t>
      </w:r>
      <w:r w:rsidR="006765A1" w:rsidRPr="00C64670">
        <w:rPr>
          <w:rStyle w:val="Char0"/>
          <w:rFonts w:hint="cs"/>
          <w:rtl/>
        </w:rPr>
        <w:t>،</w:t>
      </w:r>
      <w:r w:rsidRPr="00C64670">
        <w:rPr>
          <w:rStyle w:val="Char0"/>
          <w:rtl/>
        </w:rPr>
        <w:t xml:space="preserve"> عامل</w:t>
      </w:r>
      <w:r w:rsidR="00DF08BB">
        <w:rPr>
          <w:rStyle w:val="Char0"/>
          <w:rtl/>
        </w:rPr>
        <w:t>ی</w:t>
      </w:r>
      <w:r w:rsidRPr="00C64670">
        <w:rPr>
          <w:rStyle w:val="Char0"/>
          <w:rtl/>
        </w:rPr>
        <w:t xml:space="preserve"> در گسترش تقل</w:t>
      </w:r>
      <w:r w:rsidR="00DF08BB">
        <w:rPr>
          <w:rStyle w:val="Char0"/>
          <w:rtl/>
        </w:rPr>
        <w:t>ی</w:t>
      </w:r>
      <w:r w:rsidRPr="00C64670">
        <w:rPr>
          <w:rStyle w:val="Char0"/>
          <w:rtl/>
        </w:rPr>
        <w:t>د و دور</w:t>
      </w:r>
      <w:r w:rsidR="00DF08BB">
        <w:rPr>
          <w:rStyle w:val="Char0"/>
          <w:rtl/>
        </w:rPr>
        <w:t>ی</w:t>
      </w:r>
      <w:r w:rsidRPr="00C64670">
        <w:rPr>
          <w:rStyle w:val="Char0"/>
          <w:rtl/>
        </w:rPr>
        <w:t xml:space="preserve"> از قرآن و سنت </w:t>
      </w:r>
      <w:r w:rsidR="006765A1" w:rsidRPr="00C64670">
        <w:rPr>
          <w:rStyle w:val="Char0"/>
          <w:rFonts w:hint="cs"/>
          <w:rtl/>
        </w:rPr>
        <w:t>ن</w:t>
      </w:r>
      <w:r w:rsidR="00DF08BB">
        <w:rPr>
          <w:rStyle w:val="Char0"/>
          <w:rFonts w:hint="cs"/>
          <w:rtl/>
        </w:rPr>
        <w:t>ی</w:t>
      </w:r>
      <w:r w:rsidR="006765A1" w:rsidRPr="00C64670">
        <w:rPr>
          <w:rStyle w:val="Char0"/>
          <w:rFonts w:hint="cs"/>
          <w:rtl/>
        </w:rPr>
        <w:t xml:space="preserve">ز </w:t>
      </w:r>
      <w:r w:rsidRPr="00C64670">
        <w:rPr>
          <w:rStyle w:val="Char0"/>
          <w:rtl/>
        </w:rPr>
        <w:t>شده است. عزالد</w:t>
      </w:r>
      <w:r w:rsidR="00DF08BB">
        <w:rPr>
          <w:rStyle w:val="Char0"/>
          <w:rtl/>
        </w:rPr>
        <w:t>ی</w:t>
      </w:r>
      <w:r w:rsidRPr="00C64670">
        <w:rPr>
          <w:rStyle w:val="Char0"/>
          <w:rtl/>
        </w:rPr>
        <w:t>ن بن عبدالسلام</w:t>
      </w:r>
      <w:r w:rsidR="00183994" w:rsidRPr="00C64670">
        <w:rPr>
          <w:rStyle w:val="Char0"/>
          <w:rFonts w:hint="cs"/>
          <w:rtl/>
        </w:rPr>
        <w:t xml:space="preserve"> </w:t>
      </w:r>
      <w:r w:rsidRPr="00C64670">
        <w:rPr>
          <w:rStyle w:val="Char0"/>
          <w:rtl/>
        </w:rPr>
        <w:t>در قواعدش ا</w:t>
      </w:r>
      <w:r w:rsidR="00DF08BB">
        <w:rPr>
          <w:rStyle w:val="Char0"/>
          <w:rtl/>
        </w:rPr>
        <w:t>ی</w:t>
      </w:r>
      <w:r w:rsidRPr="00C64670">
        <w:rPr>
          <w:rStyle w:val="Char0"/>
          <w:rtl/>
        </w:rPr>
        <w:t>ن</w:t>
      </w:r>
      <w:r w:rsidR="004B2099" w:rsidRPr="002478C8">
        <w:rPr>
          <w:rFonts w:cs="Lotus"/>
          <w:w w:val="10"/>
        </w:rPr>
        <w:t>‌</w:t>
      </w:r>
      <w:r w:rsidRPr="00C64670">
        <w:rPr>
          <w:rStyle w:val="Char0"/>
          <w:rtl/>
        </w:rPr>
        <w:t>گونه احوال متعصب</w:t>
      </w:r>
      <w:r w:rsidR="00DF08BB">
        <w:rPr>
          <w:rStyle w:val="Char0"/>
          <w:rtl/>
        </w:rPr>
        <w:t>ی</w:t>
      </w:r>
      <w:r w:rsidRPr="00C64670">
        <w:rPr>
          <w:rStyle w:val="Char0"/>
          <w:rtl/>
        </w:rPr>
        <w:t>ن را ب</w:t>
      </w:r>
      <w:r w:rsidR="00DF08BB">
        <w:rPr>
          <w:rStyle w:val="Char0"/>
          <w:rtl/>
        </w:rPr>
        <w:t>ی</w:t>
      </w:r>
      <w:r w:rsidRPr="00C64670">
        <w:rPr>
          <w:rStyle w:val="Char0"/>
          <w:rtl/>
        </w:rPr>
        <w:t>ان م</w:t>
      </w:r>
      <w:r w:rsidR="00DF08BB">
        <w:rPr>
          <w:rStyle w:val="Char0"/>
          <w:rtl/>
        </w:rPr>
        <w:t>ی</w:t>
      </w:r>
      <w:r w:rsidRPr="00C64670">
        <w:rPr>
          <w:rStyle w:val="Char0"/>
          <w:rtl/>
        </w:rPr>
        <w:t>‌</w:t>
      </w:r>
      <w:r w:rsidR="00DF08BB">
        <w:rPr>
          <w:rStyle w:val="Char0"/>
          <w:rtl/>
        </w:rPr>
        <w:t>ک</w:t>
      </w:r>
      <w:r w:rsidRPr="00C64670">
        <w:rPr>
          <w:rStyle w:val="Char0"/>
          <w:rtl/>
        </w:rPr>
        <w:t>ند: «جا</w:t>
      </w:r>
      <w:r w:rsidR="00DF08BB">
        <w:rPr>
          <w:rStyle w:val="Char0"/>
          <w:rtl/>
        </w:rPr>
        <w:t>ی</w:t>
      </w:r>
      <w:r w:rsidRPr="00C64670">
        <w:rPr>
          <w:rStyle w:val="Char0"/>
          <w:rtl/>
        </w:rPr>
        <w:t xml:space="preserve"> بس</w:t>
      </w:r>
      <w:r w:rsidR="00DF08BB">
        <w:rPr>
          <w:rStyle w:val="Char0"/>
          <w:rtl/>
        </w:rPr>
        <w:t>ی</w:t>
      </w:r>
      <w:r w:rsidRPr="00C64670">
        <w:rPr>
          <w:rStyle w:val="Char0"/>
          <w:rtl/>
        </w:rPr>
        <w:t xml:space="preserve">ار تعجب است </w:t>
      </w:r>
      <w:r w:rsidR="00DF08BB">
        <w:rPr>
          <w:rStyle w:val="Char0"/>
          <w:rtl/>
        </w:rPr>
        <w:t>ک</w:t>
      </w:r>
      <w:r w:rsidRPr="00C64670">
        <w:rPr>
          <w:rStyle w:val="Char0"/>
          <w:rtl/>
        </w:rPr>
        <w:t xml:space="preserve">ه مقلّد بر </w:t>
      </w:r>
      <w:r w:rsidR="00AD0AE4" w:rsidRPr="00C64670">
        <w:rPr>
          <w:rStyle w:val="Char0"/>
          <w:rFonts w:hint="cs"/>
          <w:rtl/>
        </w:rPr>
        <w:t>(</w:t>
      </w:r>
      <w:r w:rsidRPr="00C64670">
        <w:rPr>
          <w:rStyle w:val="Char0"/>
          <w:rtl/>
        </w:rPr>
        <w:t xml:space="preserve">ضعف </w:t>
      </w:r>
      <w:r w:rsidR="00DF08BB">
        <w:rPr>
          <w:rStyle w:val="Char0"/>
          <w:rtl/>
        </w:rPr>
        <w:t>ی</w:t>
      </w:r>
      <w:r w:rsidRPr="00C64670">
        <w:rPr>
          <w:rStyle w:val="Char0"/>
          <w:rtl/>
        </w:rPr>
        <w:t>ا نادرست بودن</w:t>
      </w:r>
      <w:r w:rsidR="00AD0AE4" w:rsidRPr="00C64670">
        <w:rPr>
          <w:rStyle w:val="Char0"/>
          <w:rFonts w:hint="cs"/>
          <w:rtl/>
        </w:rPr>
        <w:t>)</w:t>
      </w:r>
      <w:r w:rsidRPr="00C64670">
        <w:rPr>
          <w:rStyle w:val="Char0"/>
          <w:rtl/>
        </w:rPr>
        <w:t xml:space="preserve"> سخن و استدلال امامش واقف است و با ا</w:t>
      </w:r>
      <w:r w:rsidR="00DF08BB">
        <w:rPr>
          <w:rStyle w:val="Char0"/>
          <w:rtl/>
        </w:rPr>
        <w:t>ی</w:t>
      </w:r>
      <w:r w:rsidRPr="00C64670">
        <w:rPr>
          <w:rStyle w:val="Char0"/>
          <w:rtl/>
        </w:rPr>
        <w:t>ن حال از او تقل</w:t>
      </w:r>
      <w:r w:rsidR="00DF08BB">
        <w:rPr>
          <w:rStyle w:val="Char0"/>
          <w:rtl/>
        </w:rPr>
        <w:t>ی</w:t>
      </w:r>
      <w:r w:rsidRPr="00C64670">
        <w:rPr>
          <w:rStyle w:val="Char0"/>
          <w:rtl/>
        </w:rPr>
        <w:t>د م</w:t>
      </w:r>
      <w:r w:rsidR="00DF08BB">
        <w:rPr>
          <w:rStyle w:val="Char0"/>
          <w:rtl/>
        </w:rPr>
        <w:t>ی</w:t>
      </w:r>
      <w:r w:rsidRPr="00C64670">
        <w:rPr>
          <w:rStyle w:val="Char0"/>
          <w:rtl/>
        </w:rPr>
        <w:t>‌</w:t>
      </w:r>
      <w:r w:rsidR="00DF08BB">
        <w:rPr>
          <w:rStyle w:val="Char0"/>
          <w:rtl/>
        </w:rPr>
        <w:t>ک</w:t>
      </w:r>
      <w:r w:rsidRPr="00C64670">
        <w:rPr>
          <w:rStyle w:val="Char0"/>
          <w:rtl/>
        </w:rPr>
        <w:t>ند. مثل ا</w:t>
      </w:r>
      <w:r w:rsidR="00DF08BB">
        <w:rPr>
          <w:rStyle w:val="Char0"/>
          <w:rtl/>
        </w:rPr>
        <w:t>ی</w:t>
      </w:r>
      <w:r w:rsidRPr="00C64670">
        <w:rPr>
          <w:rStyle w:val="Char0"/>
          <w:rtl/>
        </w:rPr>
        <w:t>ن</w:t>
      </w:r>
      <w:r w:rsidR="00DF08BB">
        <w:rPr>
          <w:rStyle w:val="Char0"/>
          <w:rtl/>
        </w:rPr>
        <w:t>ک</w:t>
      </w:r>
      <w:r w:rsidRPr="00C64670">
        <w:rPr>
          <w:rStyle w:val="Char0"/>
          <w:rtl/>
        </w:rPr>
        <w:t>ه امامش، پ</w:t>
      </w:r>
      <w:r w:rsidR="00DF08BB">
        <w:rPr>
          <w:rStyle w:val="Char0"/>
          <w:rtl/>
        </w:rPr>
        <w:t>ی</w:t>
      </w:r>
      <w:r w:rsidRPr="00C64670">
        <w:rPr>
          <w:rStyle w:val="Char0"/>
          <w:rtl/>
        </w:rPr>
        <w:t>امبر</w:t>
      </w:r>
      <w:r w:rsidR="00DF08BB">
        <w:rPr>
          <w:rStyle w:val="Char0"/>
          <w:rtl/>
        </w:rPr>
        <w:t>ی</w:t>
      </w:r>
      <w:r w:rsidRPr="00C64670">
        <w:rPr>
          <w:rStyle w:val="Char0"/>
          <w:rtl/>
        </w:rPr>
        <w:t xml:space="preserve"> است </w:t>
      </w:r>
      <w:r w:rsidR="00DF08BB">
        <w:rPr>
          <w:rStyle w:val="Char0"/>
          <w:rtl/>
        </w:rPr>
        <w:t>ک</w:t>
      </w:r>
      <w:r w:rsidRPr="00C64670">
        <w:rPr>
          <w:rStyle w:val="Char0"/>
          <w:rtl/>
        </w:rPr>
        <w:t>ه به سو</w:t>
      </w:r>
      <w:r w:rsidR="00DF08BB">
        <w:rPr>
          <w:rStyle w:val="Char0"/>
          <w:rtl/>
        </w:rPr>
        <w:t>ی</w:t>
      </w:r>
      <w:r w:rsidRPr="00C64670">
        <w:rPr>
          <w:rStyle w:val="Char0"/>
          <w:rtl/>
        </w:rPr>
        <w:t xml:space="preserve"> او فرستاده شده است و ا</w:t>
      </w:r>
      <w:r w:rsidR="00DF08BB">
        <w:rPr>
          <w:rStyle w:val="Char0"/>
          <w:rtl/>
        </w:rPr>
        <w:t>ی</w:t>
      </w:r>
      <w:r w:rsidRPr="00C64670">
        <w:rPr>
          <w:rStyle w:val="Char0"/>
          <w:rtl/>
        </w:rPr>
        <w:t>ن</w:t>
      </w:r>
      <w:r w:rsidR="006765A1" w:rsidRPr="00C64670">
        <w:rPr>
          <w:rStyle w:val="Char0"/>
          <w:rFonts w:hint="cs"/>
          <w:rtl/>
        </w:rPr>
        <w:t>،</w:t>
      </w:r>
      <w:r w:rsidRPr="00C64670">
        <w:rPr>
          <w:rStyle w:val="Char0"/>
          <w:rtl/>
        </w:rPr>
        <w:t xml:space="preserve"> او را از حق و صواب دور م</w:t>
      </w:r>
      <w:r w:rsidR="00DF08BB">
        <w:rPr>
          <w:rStyle w:val="Char0"/>
          <w:rtl/>
        </w:rPr>
        <w:t>ی</w:t>
      </w:r>
      <w:r w:rsidRPr="00C64670">
        <w:rPr>
          <w:rStyle w:val="Char0"/>
          <w:rtl/>
        </w:rPr>
        <w:t>‌سازد</w:t>
      </w:r>
      <w:r w:rsidR="006765A1" w:rsidRPr="00C64670">
        <w:rPr>
          <w:rStyle w:val="Char0"/>
          <w:rFonts w:hint="cs"/>
          <w:rtl/>
        </w:rPr>
        <w:t>.</w:t>
      </w:r>
      <w:r w:rsidRPr="00C64670">
        <w:rPr>
          <w:rStyle w:val="Char0"/>
          <w:rtl/>
        </w:rPr>
        <w:t xml:space="preserve"> صاحبان خرد و اند</w:t>
      </w:r>
      <w:r w:rsidR="00DF08BB">
        <w:rPr>
          <w:rStyle w:val="Char0"/>
          <w:rtl/>
        </w:rPr>
        <w:t>ی</w:t>
      </w:r>
      <w:r w:rsidRPr="00C64670">
        <w:rPr>
          <w:rStyle w:val="Char0"/>
          <w:rtl/>
        </w:rPr>
        <w:t>شه بد</w:t>
      </w:r>
      <w:r w:rsidR="00DF08BB">
        <w:rPr>
          <w:rStyle w:val="Char0"/>
          <w:rtl/>
        </w:rPr>
        <w:t>ی</w:t>
      </w:r>
      <w:r w:rsidRPr="00C64670">
        <w:rPr>
          <w:rStyle w:val="Char0"/>
          <w:rtl/>
        </w:rPr>
        <w:t>ن عمل خشنود ن</w:t>
      </w:r>
      <w:r w:rsidR="00DF08BB">
        <w:rPr>
          <w:rStyle w:val="Char0"/>
          <w:rtl/>
        </w:rPr>
        <w:t>ی</w:t>
      </w:r>
      <w:r w:rsidRPr="00C64670">
        <w:rPr>
          <w:rStyle w:val="Char0"/>
          <w:rtl/>
        </w:rPr>
        <w:t>ستند</w:t>
      </w:r>
      <w:r w:rsidR="006765A1" w:rsidRPr="00C64670">
        <w:rPr>
          <w:rStyle w:val="Char0"/>
          <w:rFonts w:hint="cs"/>
          <w:rtl/>
        </w:rPr>
        <w:t>؛</w:t>
      </w:r>
      <w:r w:rsidRPr="00C64670">
        <w:rPr>
          <w:rStyle w:val="Char0"/>
          <w:rtl/>
        </w:rPr>
        <w:t xml:space="preserve"> بل</w:t>
      </w:r>
      <w:r w:rsidR="00DF08BB">
        <w:rPr>
          <w:rStyle w:val="Char0"/>
          <w:rtl/>
        </w:rPr>
        <w:t>ک</w:t>
      </w:r>
      <w:r w:rsidRPr="00C64670">
        <w:rPr>
          <w:rStyle w:val="Char0"/>
          <w:rtl/>
        </w:rPr>
        <w:t xml:space="preserve">ه </w:t>
      </w:r>
      <w:r w:rsidR="00AD0AE4" w:rsidRPr="00C64670">
        <w:rPr>
          <w:rStyle w:val="Char0"/>
          <w:rFonts w:hint="cs"/>
          <w:rtl/>
        </w:rPr>
        <w:t>(</w:t>
      </w:r>
      <w:r w:rsidRPr="00C64670">
        <w:rPr>
          <w:rStyle w:val="Char0"/>
          <w:rtl/>
        </w:rPr>
        <w:t>با تفحص در آثار و اقوالشان</w:t>
      </w:r>
      <w:r w:rsidR="00AD0AE4" w:rsidRPr="00C64670">
        <w:rPr>
          <w:rStyle w:val="Char0"/>
          <w:rFonts w:hint="cs"/>
          <w:rtl/>
        </w:rPr>
        <w:t>)</w:t>
      </w:r>
      <w:r w:rsidRPr="00C64670">
        <w:rPr>
          <w:rStyle w:val="Char0"/>
          <w:rtl/>
        </w:rPr>
        <w:t xml:space="preserve"> در م</w:t>
      </w:r>
      <w:r w:rsidR="00DF08BB">
        <w:rPr>
          <w:rStyle w:val="Char0"/>
          <w:rtl/>
        </w:rPr>
        <w:t>ی</w:t>
      </w:r>
      <w:r w:rsidRPr="00C64670">
        <w:rPr>
          <w:rStyle w:val="Char0"/>
          <w:rtl/>
        </w:rPr>
        <w:t>‌</w:t>
      </w:r>
      <w:r w:rsidR="00DF08BB">
        <w:rPr>
          <w:rStyle w:val="Char0"/>
          <w:rtl/>
        </w:rPr>
        <w:t>ی</w:t>
      </w:r>
      <w:r w:rsidRPr="00C64670">
        <w:rPr>
          <w:rStyle w:val="Char0"/>
          <w:rtl/>
        </w:rPr>
        <w:t>اب</w:t>
      </w:r>
      <w:r w:rsidR="00DF08BB">
        <w:rPr>
          <w:rStyle w:val="Char0"/>
          <w:rtl/>
        </w:rPr>
        <w:t>ی</w:t>
      </w:r>
      <w:r w:rsidRPr="00C64670">
        <w:rPr>
          <w:rStyle w:val="Char0"/>
          <w:rtl/>
        </w:rPr>
        <w:t xml:space="preserve"> </w:t>
      </w:r>
      <w:r w:rsidR="00DF08BB">
        <w:rPr>
          <w:rStyle w:val="Char0"/>
          <w:rtl/>
        </w:rPr>
        <w:t>ک</w:t>
      </w:r>
      <w:r w:rsidRPr="00C64670">
        <w:rPr>
          <w:rStyle w:val="Char0"/>
          <w:rtl/>
        </w:rPr>
        <w:t>ه</w:t>
      </w:r>
      <w:r w:rsidR="0094145F">
        <w:rPr>
          <w:rStyle w:val="Char0"/>
          <w:rtl/>
        </w:rPr>
        <w:t xml:space="preserve"> آن‌ها </w:t>
      </w:r>
      <w:r w:rsidRPr="00C64670">
        <w:rPr>
          <w:rStyle w:val="Char0"/>
          <w:rtl/>
        </w:rPr>
        <w:t>از مقلّدشان دور</w:t>
      </w:r>
      <w:r w:rsidR="00DF08BB">
        <w:rPr>
          <w:rStyle w:val="Char0"/>
          <w:rtl/>
        </w:rPr>
        <w:t>ی</w:t>
      </w:r>
      <w:r w:rsidRPr="00C64670">
        <w:rPr>
          <w:rStyle w:val="Char0"/>
          <w:rtl/>
        </w:rPr>
        <w:t xml:space="preserve"> م</w:t>
      </w:r>
      <w:r w:rsidR="00DF08BB">
        <w:rPr>
          <w:rStyle w:val="Char0"/>
          <w:rtl/>
        </w:rPr>
        <w:t>ی</w:t>
      </w:r>
      <w:r w:rsidRPr="00C64670">
        <w:rPr>
          <w:rStyle w:val="Char0"/>
          <w:rtl/>
        </w:rPr>
        <w:t>‌جو</w:t>
      </w:r>
      <w:r w:rsidR="00DF08BB">
        <w:rPr>
          <w:rStyle w:val="Char0"/>
          <w:rtl/>
        </w:rPr>
        <w:t>ی</w:t>
      </w:r>
      <w:r w:rsidRPr="00C64670">
        <w:rPr>
          <w:rStyle w:val="Char0"/>
          <w:rtl/>
        </w:rPr>
        <w:t>ند و مقلّد</w:t>
      </w:r>
      <w:r w:rsidR="00DF08BB">
        <w:rPr>
          <w:rStyle w:val="Char0"/>
          <w:rtl/>
        </w:rPr>
        <w:t>ی</w:t>
      </w:r>
      <w:r w:rsidRPr="00C64670">
        <w:rPr>
          <w:rStyle w:val="Char0"/>
          <w:rtl/>
        </w:rPr>
        <w:t>ن برا</w:t>
      </w:r>
      <w:r w:rsidR="00DF08BB">
        <w:rPr>
          <w:rStyle w:val="Char0"/>
          <w:rtl/>
        </w:rPr>
        <w:t>ی</w:t>
      </w:r>
      <w:r w:rsidRPr="00C64670">
        <w:rPr>
          <w:rStyle w:val="Char0"/>
          <w:rtl/>
        </w:rPr>
        <w:t xml:space="preserve"> دفع ظواهر </w:t>
      </w:r>
      <w:r w:rsidR="00DF08BB">
        <w:rPr>
          <w:rStyle w:val="Char0"/>
          <w:rtl/>
        </w:rPr>
        <w:t>ک</w:t>
      </w:r>
      <w:r w:rsidRPr="00C64670">
        <w:rPr>
          <w:rStyle w:val="Char0"/>
          <w:rtl/>
        </w:rPr>
        <w:t>تاب و سنت</w:t>
      </w:r>
      <w:r w:rsidR="006765A1" w:rsidRPr="00C64670">
        <w:rPr>
          <w:rStyle w:val="Char0"/>
          <w:rFonts w:hint="cs"/>
          <w:rtl/>
        </w:rPr>
        <w:t>،</w:t>
      </w:r>
      <w:r w:rsidRPr="00C64670">
        <w:rPr>
          <w:rStyle w:val="Char0"/>
          <w:rtl/>
        </w:rPr>
        <w:t xml:space="preserve"> ح</w:t>
      </w:r>
      <w:r w:rsidR="00DF08BB">
        <w:rPr>
          <w:rStyle w:val="Char0"/>
          <w:rtl/>
        </w:rPr>
        <w:t>ی</w:t>
      </w:r>
      <w:r w:rsidRPr="00C64670">
        <w:rPr>
          <w:rStyle w:val="Char0"/>
          <w:rtl/>
        </w:rPr>
        <w:t>له‌ها ب</w:t>
      </w:r>
      <w:r w:rsidR="006765A1" w:rsidRPr="00C64670">
        <w:rPr>
          <w:rStyle w:val="Char0"/>
          <w:rFonts w:hint="cs"/>
          <w:rtl/>
        </w:rPr>
        <w:t xml:space="preserve">ه </w:t>
      </w:r>
      <w:r w:rsidR="00DF08BB">
        <w:rPr>
          <w:rStyle w:val="Char0"/>
          <w:rtl/>
        </w:rPr>
        <w:t>ک</w:t>
      </w:r>
      <w:r w:rsidRPr="00C64670">
        <w:rPr>
          <w:rStyle w:val="Char0"/>
          <w:rtl/>
        </w:rPr>
        <w:t>ار م</w:t>
      </w:r>
      <w:r w:rsidR="00DF08BB">
        <w:rPr>
          <w:rStyle w:val="Char0"/>
          <w:rtl/>
        </w:rPr>
        <w:t>ی</w:t>
      </w:r>
      <w:r w:rsidRPr="00C64670">
        <w:rPr>
          <w:rStyle w:val="Char0"/>
          <w:rtl/>
        </w:rPr>
        <w:t>‌برند و آن را تأو</w:t>
      </w:r>
      <w:r w:rsidR="00DF08BB">
        <w:rPr>
          <w:rStyle w:val="Char0"/>
          <w:rtl/>
        </w:rPr>
        <w:t>ی</w:t>
      </w:r>
      <w:r w:rsidRPr="00C64670">
        <w:rPr>
          <w:rStyle w:val="Char0"/>
          <w:rtl/>
        </w:rPr>
        <w:t>ل م</w:t>
      </w:r>
      <w:r w:rsidR="00DF08BB">
        <w:rPr>
          <w:rStyle w:val="Char0"/>
          <w:rtl/>
        </w:rPr>
        <w:t>ی</w:t>
      </w:r>
      <w:r w:rsidRPr="00C64670">
        <w:rPr>
          <w:rStyle w:val="Char0"/>
          <w:rtl/>
        </w:rPr>
        <w:t>‌نما</w:t>
      </w:r>
      <w:r w:rsidR="00DF08BB">
        <w:rPr>
          <w:rStyle w:val="Char0"/>
          <w:rtl/>
        </w:rPr>
        <w:t>ی</w:t>
      </w:r>
      <w:r w:rsidRPr="00C64670">
        <w:rPr>
          <w:rStyle w:val="Char0"/>
          <w:rtl/>
        </w:rPr>
        <w:t xml:space="preserve">ند و مشاهده </w:t>
      </w:r>
      <w:r w:rsidR="00DF08BB">
        <w:rPr>
          <w:rStyle w:val="Char0"/>
          <w:rtl/>
        </w:rPr>
        <w:t>ک</w:t>
      </w:r>
      <w:r w:rsidRPr="00C64670">
        <w:rPr>
          <w:rStyle w:val="Char0"/>
          <w:rtl/>
        </w:rPr>
        <w:t>رده‌ا</w:t>
      </w:r>
      <w:r w:rsidR="00DF08BB">
        <w:rPr>
          <w:rStyle w:val="Char0"/>
          <w:rtl/>
        </w:rPr>
        <w:t>ی</w:t>
      </w:r>
      <w:r w:rsidRPr="00C64670">
        <w:rPr>
          <w:rStyle w:val="Char0"/>
          <w:rtl/>
        </w:rPr>
        <w:t xml:space="preserve">م </w:t>
      </w:r>
      <w:r w:rsidR="00DF08BB">
        <w:rPr>
          <w:rStyle w:val="Char0"/>
          <w:rtl/>
        </w:rPr>
        <w:t>ک</w:t>
      </w:r>
      <w:r w:rsidRPr="00C64670">
        <w:rPr>
          <w:rStyle w:val="Char0"/>
          <w:rtl/>
        </w:rPr>
        <w:t>ه</w:t>
      </w:r>
      <w:r w:rsidR="0094145F">
        <w:rPr>
          <w:rStyle w:val="Char0"/>
          <w:rtl/>
        </w:rPr>
        <w:t xml:space="preserve"> آن‌ها </w:t>
      </w:r>
      <w:r w:rsidRPr="00C64670">
        <w:rPr>
          <w:rStyle w:val="Char0"/>
          <w:rtl/>
        </w:rPr>
        <w:t>در مجالس اجتماع م</w:t>
      </w:r>
      <w:r w:rsidR="00DF08BB">
        <w:rPr>
          <w:rStyle w:val="Char0"/>
          <w:rtl/>
        </w:rPr>
        <w:t>ی</w:t>
      </w:r>
      <w:r w:rsidRPr="00C64670">
        <w:rPr>
          <w:rStyle w:val="Char0"/>
          <w:rtl/>
        </w:rPr>
        <w:t>‌</w:t>
      </w:r>
      <w:r w:rsidR="00DF08BB">
        <w:rPr>
          <w:rStyle w:val="Char0"/>
          <w:rtl/>
        </w:rPr>
        <w:t>ک</w:t>
      </w:r>
      <w:r w:rsidRPr="00C64670">
        <w:rPr>
          <w:rStyle w:val="Char0"/>
          <w:rtl/>
        </w:rPr>
        <w:t>نند و اگر چ</w:t>
      </w:r>
      <w:r w:rsidR="00DF08BB">
        <w:rPr>
          <w:rStyle w:val="Char0"/>
          <w:rtl/>
        </w:rPr>
        <w:t>ی</w:t>
      </w:r>
      <w:r w:rsidRPr="00C64670">
        <w:rPr>
          <w:rStyle w:val="Char0"/>
          <w:rtl/>
        </w:rPr>
        <w:t>ز</w:t>
      </w:r>
      <w:r w:rsidR="00DF08BB">
        <w:rPr>
          <w:rStyle w:val="Char0"/>
          <w:rtl/>
        </w:rPr>
        <w:t>ی</w:t>
      </w:r>
      <w:r w:rsidRPr="00C64670">
        <w:rPr>
          <w:rStyle w:val="Char0"/>
          <w:rtl/>
        </w:rPr>
        <w:t xml:space="preserve"> مخالف آنچه بدان خو گرفته‌اند ب</w:t>
      </w:r>
      <w:r w:rsidR="00DF08BB">
        <w:rPr>
          <w:rStyle w:val="Char0"/>
          <w:rtl/>
        </w:rPr>
        <w:t>ی</w:t>
      </w:r>
      <w:r w:rsidRPr="00C64670">
        <w:rPr>
          <w:rStyle w:val="Char0"/>
          <w:rtl/>
        </w:rPr>
        <w:t>ان شود، بس</w:t>
      </w:r>
      <w:r w:rsidR="00DF08BB">
        <w:rPr>
          <w:rStyle w:val="Char0"/>
          <w:rtl/>
        </w:rPr>
        <w:t>ی</w:t>
      </w:r>
      <w:r w:rsidRPr="00C64670">
        <w:rPr>
          <w:rStyle w:val="Char0"/>
          <w:rtl/>
        </w:rPr>
        <w:t>ار شگفت‌زده م</w:t>
      </w:r>
      <w:r w:rsidR="00DF08BB">
        <w:rPr>
          <w:rStyle w:val="Char0"/>
          <w:rtl/>
        </w:rPr>
        <w:t>ی</w:t>
      </w:r>
      <w:r w:rsidRPr="00C64670">
        <w:rPr>
          <w:rStyle w:val="Char0"/>
          <w:rtl/>
        </w:rPr>
        <w:t xml:space="preserve">‌شوند </w:t>
      </w:r>
      <w:r w:rsidR="00DF08BB">
        <w:rPr>
          <w:rStyle w:val="Char0"/>
          <w:rtl/>
        </w:rPr>
        <w:t>ک</w:t>
      </w:r>
      <w:r w:rsidRPr="00C64670">
        <w:rPr>
          <w:rStyle w:val="Char0"/>
          <w:rtl/>
        </w:rPr>
        <w:t>ه حت</w:t>
      </w:r>
      <w:r w:rsidR="00DF08BB">
        <w:rPr>
          <w:rStyle w:val="Char0"/>
          <w:rtl/>
        </w:rPr>
        <w:t>ی</w:t>
      </w:r>
      <w:r w:rsidRPr="00C64670">
        <w:rPr>
          <w:rStyle w:val="Char0"/>
          <w:rtl/>
        </w:rPr>
        <w:t xml:space="preserve"> گمان م</w:t>
      </w:r>
      <w:r w:rsidR="00DF08BB">
        <w:rPr>
          <w:rStyle w:val="Char0"/>
          <w:rtl/>
        </w:rPr>
        <w:t>ی</w:t>
      </w:r>
      <w:r w:rsidRPr="00C64670">
        <w:rPr>
          <w:rStyle w:val="Char0"/>
          <w:rtl/>
        </w:rPr>
        <w:t>‌برند، حق، منحصر در مذهب امامش است و اگر آن شخص خوب ب</w:t>
      </w:r>
      <w:r w:rsidR="00DF08BB">
        <w:rPr>
          <w:rStyle w:val="Char0"/>
          <w:rtl/>
        </w:rPr>
        <w:t>ی</w:t>
      </w:r>
      <w:r w:rsidRPr="00C64670">
        <w:rPr>
          <w:rStyle w:val="Char0"/>
          <w:rtl/>
        </w:rPr>
        <w:t>اند</w:t>
      </w:r>
      <w:r w:rsidR="00DF08BB">
        <w:rPr>
          <w:rStyle w:val="Char0"/>
          <w:rtl/>
        </w:rPr>
        <w:t>ی</w:t>
      </w:r>
      <w:r w:rsidRPr="00C64670">
        <w:rPr>
          <w:rStyle w:val="Char0"/>
          <w:rtl/>
        </w:rPr>
        <w:t>شد، تعجبش از مذهب امامش ب</w:t>
      </w:r>
      <w:r w:rsidR="00DF08BB">
        <w:rPr>
          <w:rStyle w:val="Char0"/>
          <w:rtl/>
        </w:rPr>
        <w:t>ی</w:t>
      </w:r>
      <w:r w:rsidRPr="00C64670">
        <w:rPr>
          <w:rStyle w:val="Char0"/>
          <w:rtl/>
        </w:rPr>
        <w:t>شتر از تعجب او از مذهب د</w:t>
      </w:r>
      <w:r w:rsidR="00DF08BB">
        <w:rPr>
          <w:rStyle w:val="Char0"/>
          <w:rtl/>
        </w:rPr>
        <w:t>ی</w:t>
      </w:r>
      <w:r w:rsidRPr="00C64670">
        <w:rPr>
          <w:rStyle w:val="Char0"/>
          <w:rtl/>
        </w:rPr>
        <w:t>گران م</w:t>
      </w:r>
      <w:r w:rsidR="00DF08BB">
        <w:rPr>
          <w:rStyle w:val="Char0"/>
          <w:rtl/>
        </w:rPr>
        <w:t>ی</w:t>
      </w:r>
      <w:r w:rsidRPr="00C64670">
        <w:rPr>
          <w:rStyle w:val="Char0"/>
          <w:rtl/>
        </w:rPr>
        <w:t>‌شود.»</w:t>
      </w:r>
      <w:r w:rsidRPr="006933B2">
        <w:rPr>
          <w:rStyle w:val="FootnoteReference"/>
          <w:rFonts w:cs="IRNazli"/>
          <w:sz w:val="32"/>
          <w:rtl/>
        </w:rPr>
        <w:t>(</w:t>
      </w:r>
      <w:r w:rsidRPr="006933B2">
        <w:rPr>
          <w:rStyle w:val="FootnoteReference"/>
          <w:rFonts w:cs="IRNazli"/>
          <w:sz w:val="32"/>
          <w:rtl/>
        </w:rPr>
        <w:footnoteReference w:id="35"/>
      </w:r>
      <w:r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0"/>
          <w:rtl/>
        </w:rPr>
        <w:t>گاه</w:t>
      </w:r>
      <w:r w:rsidR="00DF08BB" w:rsidRPr="00392055">
        <w:rPr>
          <w:rStyle w:val="Char0"/>
          <w:rtl/>
        </w:rPr>
        <w:t>ی</w:t>
      </w:r>
      <w:r w:rsidRPr="00392055">
        <w:rPr>
          <w:rStyle w:val="Char0"/>
          <w:rtl/>
        </w:rPr>
        <w:t xml:space="preserve"> ا</w:t>
      </w:r>
      <w:r w:rsidR="00DF08BB" w:rsidRPr="00392055">
        <w:rPr>
          <w:rStyle w:val="Char0"/>
          <w:rtl/>
        </w:rPr>
        <w:t>ی</w:t>
      </w:r>
      <w:r w:rsidRPr="00392055">
        <w:rPr>
          <w:rStyle w:val="Char0"/>
          <w:rtl/>
        </w:rPr>
        <w:t>ن تعصب منحصر به د</w:t>
      </w:r>
      <w:r w:rsidR="00DF08BB" w:rsidRPr="00392055">
        <w:rPr>
          <w:rStyle w:val="Char0"/>
          <w:rtl/>
        </w:rPr>
        <w:t>ی</w:t>
      </w:r>
      <w:r w:rsidRPr="00392055">
        <w:rPr>
          <w:rStyle w:val="Char0"/>
          <w:rtl/>
        </w:rPr>
        <w:t>دگاه و اقوال امام مقلّد نم</w:t>
      </w:r>
      <w:r w:rsidR="00DF08BB" w:rsidRPr="00392055">
        <w:rPr>
          <w:rStyle w:val="Char0"/>
          <w:rtl/>
        </w:rPr>
        <w:t>ی</w:t>
      </w:r>
      <w:r w:rsidRPr="00392055">
        <w:rPr>
          <w:rStyle w:val="Char0"/>
          <w:rtl/>
        </w:rPr>
        <w:t>‌شود</w:t>
      </w:r>
      <w:r w:rsidR="006765A1" w:rsidRPr="00392055">
        <w:rPr>
          <w:rStyle w:val="Char0"/>
          <w:rFonts w:hint="cs"/>
          <w:rtl/>
        </w:rPr>
        <w:t>؛</w:t>
      </w:r>
      <w:r w:rsidRPr="00392055">
        <w:rPr>
          <w:rStyle w:val="Char0"/>
          <w:rtl/>
        </w:rPr>
        <w:t xml:space="preserve"> بل</w:t>
      </w:r>
      <w:r w:rsidR="00DF08BB" w:rsidRPr="00392055">
        <w:rPr>
          <w:rStyle w:val="Char0"/>
          <w:rtl/>
        </w:rPr>
        <w:t>ک</w:t>
      </w:r>
      <w:r w:rsidRPr="00392055">
        <w:rPr>
          <w:rStyle w:val="Char0"/>
          <w:rtl/>
        </w:rPr>
        <w:t>ه متوجه شاگردان و پ</w:t>
      </w:r>
      <w:r w:rsidR="00DF08BB" w:rsidRPr="00392055">
        <w:rPr>
          <w:rStyle w:val="Char0"/>
          <w:rtl/>
        </w:rPr>
        <w:t>ی</w:t>
      </w:r>
      <w:r w:rsidRPr="00392055">
        <w:rPr>
          <w:rStyle w:val="Char0"/>
          <w:rtl/>
        </w:rPr>
        <w:t>روان او م</w:t>
      </w:r>
      <w:r w:rsidR="00DF08BB" w:rsidRPr="00392055">
        <w:rPr>
          <w:rStyle w:val="Char0"/>
          <w:rtl/>
        </w:rPr>
        <w:t>ی</w:t>
      </w:r>
      <w:r w:rsidRPr="00392055">
        <w:rPr>
          <w:rStyle w:val="Char0"/>
          <w:rtl/>
        </w:rPr>
        <w:t>‌شود بدون ا</w:t>
      </w:r>
      <w:r w:rsidR="00DF08BB" w:rsidRPr="00392055">
        <w:rPr>
          <w:rStyle w:val="Char0"/>
          <w:rtl/>
        </w:rPr>
        <w:t>ی</w:t>
      </w:r>
      <w:r w:rsidRPr="00392055">
        <w:rPr>
          <w:rStyle w:val="Char0"/>
          <w:rtl/>
        </w:rPr>
        <w:t>ن</w:t>
      </w:r>
      <w:r w:rsidR="00DF08BB" w:rsidRPr="00392055">
        <w:rPr>
          <w:rStyle w:val="Char0"/>
          <w:rtl/>
        </w:rPr>
        <w:t>ک</w:t>
      </w:r>
      <w:r w:rsidRPr="00392055">
        <w:rPr>
          <w:rStyle w:val="Char0"/>
          <w:rtl/>
        </w:rPr>
        <w:t>ه خود مقلّد آن را در</w:t>
      </w:r>
      <w:r w:rsidR="00DF08BB" w:rsidRPr="00392055">
        <w:rPr>
          <w:rStyle w:val="Char0"/>
          <w:rtl/>
        </w:rPr>
        <w:t>ک</w:t>
      </w:r>
      <w:r w:rsidRPr="00392055">
        <w:rPr>
          <w:rStyle w:val="Char0"/>
          <w:rtl/>
        </w:rPr>
        <w:t xml:space="preserve"> </w:t>
      </w:r>
      <w:r w:rsidR="00DF08BB" w:rsidRPr="00392055">
        <w:rPr>
          <w:rStyle w:val="Char0"/>
          <w:rtl/>
        </w:rPr>
        <w:t>ک</w:t>
      </w:r>
      <w:r w:rsidRPr="00392055">
        <w:rPr>
          <w:rStyle w:val="Char0"/>
          <w:rtl/>
        </w:rPr>
        <w:t xml:space="preserve">ند. اگر به او گفته شود </w:t>
      </w:r>
      <w:r w:rsidR="00DF08BB" w:rsidRPr="00392055">
        <w:rPr>
          <w:rStyle w:val="Char0"/>
          <w:rtl/>
        </w:rPr>
        <w:t>ک</w:t>
      </w:r>
      <w:r w:rsidRPr="00392055">
        <w:rPr>
          <w:rStyle w:val="Char0"/>
          <w:rtl/>
        </w:rPr>
        <w:t>ه خلاف قول امامت عمل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ن</w:t>
      </w:r>
      <w:r w:rsidR="00DF08BB" w:rsidRPr="00392055">
        <w:rPr>
          <w:rStyle w:val="Char0"/>
          <w:rtl/>
        </w:rPr>
        <w:t>ی</w:t>
      </w:r>
      <w:r w:rsidRPr="00392055">
        <w:rPr>
          <w:rStyle w:val="Char0"/>
          <w:rtl/>
        </w:rPr>
        <w:t xml:space="preserve"> و ا</w:t>
      </w:r>
      <w:r w:rsidR="00DF08BB" w:rsidRPr="00392055">
        <w:rPr>
          <w:rStyle w:val="Char0"/>
          <w:rtl/>
        </w:rPr>
        <w:t>ی</w:t>
      </w:r>
      <w:r w:rsidRPr="00392055">
        <w:rPr>
          <w:rStyle w:val="Char0"/>
          <w:rtl/>
        </w:rPr>
        <w:t>ن از اقوال شاگردش است، اصلاً باور نم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ند و تو را متهم به لامذهب و د</w:t>
      </w:r>
      <w:r w:rsidR="00DF08BB" w:rsidRPr="00392055">
        <w:rPr>
          <w:rStyle w:val="Char0"/>
          <w:rtl/>
        </w:rPr>
        <w:t>ی</w:t>
      </w:r>
      <w:r w:rsidRPr="00392055">
        <w:rPr>
          <w:rStyle w:val="Char0"/>
          <w:rtl/>
        </w:rPr>
        <w:t>گر القاب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 xml:space="preserve">ند. </w:t>
      </w:r>
      <w:r w:rsidR="00566E38" w:rsidRPr="00392055">
        <w:rPr>
          <w:rStyle w:val="Char0"/>
          <w:rtl/>
        </w:rPr>
        <w:t>محمّد</w:t>
      </w:r>
      <w:r w:rsidRPr="00392055">
        <w:rPr>
          <w:rStyle w:val="Char0"/>
          <w:rtl/>
        </w:rPr>
        <w:t xml:space="preserve"> ب</w:t>
      </w:r>
      <w:r w:rsidR="00F12F48" w:rsidRPr="00392055">
        <w:rPr>
          <w:rStyle w:val="Char0"/>
          <w:rtl/>
        </w:rPr>
        <w:t xml:space="preserve">ن ناصر بن </w:t>
      </w:r>
      <w:r w:rsidR="00566E38" w:rsidRPr="00392055">
        <w:rPr>
          <w:rStyle w:val="Char0"/>
          <w:rtl/>
        </w:rPr>
        <w:t>محمّد</w:t>
      </w:r>
      <w:r w:rsidR="00F12F48" w:rsidRPr="00392055">
        <w:rPr>
          <w:rStyle w:val="Char0"/>
          <w:rtl/>
        </w:rPr>
        <w:t xml:space="preserve"> م</w:t>
      </w:r>
      <w:r w:rsidR="00DF08BB" w:rsidRPr="00392055">
        <w:rPr>
          <w:rStyle w:val="Char0"/>
          <w:rtl/>
        </w:rPr>
        <w:t>ی</w:t>
      </w:r>
      <w:r w:rsidR="00F12F48" w:rsidRPr="00392055">
        <w:rPr>
          <w:rStyle w:val="Char0"/>
          <w:rtl/>
        </w:rPr>
        <w:t>‌گو</w:t>
      </w:r>
      <w:r w:rsidR="00DF08BB" w:rsidRPr="00392055">
        <w:rPr>
          <w:rStyle w:val="Char0"/>
          <w:rtl/>
        </w:rPr>
        <w:t>ی</w:t>
      </w:r>
      <w:r w:rsidR="00F12F48" w:rsidRPr="00392055">
        <w:rPr>
          <w:rStyle w:val="Char0"/>
          <w:rtl/>
        </w:rPr>
        <w:t>د: «متعص</w:t>
      </w:r>
      <w:r w:rsidR="00F12F48" w:rsidRPr="00392055">
        <w:rPr>
          <w:rStyle w:val="Char0"/>
          <w:rFonts w:hint="cs"/>
          <w:rtl/>
        </w:rPr>
        <w:t>ب</w:t>
      </w:r>
      <w:r w:rsidR="00DF08BB" w:rsidRPr="00392055">
        <w:rPr>
          <w:rStyle w:val="Char0"/>
          <w:rFonts w:hint="cs"/>
          <w:rtl/>
        </w:rPr>
        <w:t>ی</w:t>
      </w:r>
      <w:r w:rsidR="00F12F48" w:rsidRPr="00392055">
        <w:rPr>
          <w:rStyle w:val="Char0"/>
          <w:rFonts w:hint="cs"/>
          <w:rtl/>
        </w:rPr>
        <w:t>ن</w:t>
      </w:r>
      <w:r w:rsidRPr="00392055">
        <w:rPr>
          <w:rStyle w:val="Char0"/>
          <w:rtl/>
        </w:rPr>
        <w:t xml:space="preserve"> به مذاهب ائمه در بس</w:t>
      </w:r>
      <w:r w:rsidR="00DF08BB" w:rsidRPr="00392055">
        <w:rPr>
          <w:rStyle w:val="Char0"/>
          <w:rtl/>
        </w:rPr>
        <w:t>ی</w:t>
      </w:r>
      <w:r w:rsidRPr="00392055">
        <w:rPr>
          <w:rStyle w:val="Char0"/>
          <w:rtl/>
        </w:rPr>
        <w:t>ار</w:t>
      </w:r>
      <w:r w:rsidR="00DF08BB" w:rsidRPr="00392055">
        <w:rPr>
          <w:rStyle w:val="Char0"/>
          <w:rtl/>
        </w:rPr>
        <w:t>ی</w:t>
      </w:r>
      <w:r w:rsidRPr="00392055">
        <w:rPr>
          <w:rStyle w:val="Char0"/>
          <w:rtl/>
        </w:rPr>
        <w:t xml:space="preserve"> از موارد برخلاف نصوص امامانشان عمل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نند و از اقوال متأخر</w:t>
      </w:r>
      <w:r w:rsidR="00DF08BB" w:rsidRPr="00392055">
        <w:rPr>
          <w:rStyle w:val="Char0"/>
          <w:rtl/>
        </w:rPr>
        <w:t>ی</w:t>
      </w:r>
      <w:r w:rsidRPr="00392055">
        <w:rPr>
          <w:rStyle w:val="Char0"/>
          <w:rtl/>
        </w:rPr>
        <w:t>ن مذهبشان تبع</w:t>
      </w:r>
      <w:r w:rsidR="00DF08BB" w:rsidRPr="00392055">
        <w:rPr>
          <w:rStyle w:val="Char0"/>
          <w:rtl/>
        </w:rPr>
        <w:t>ی</w:t>
      </w:r>
      <w:r w:rsidRPr="00392055">
        <w:rPr>
          <w:rStyle w:val="Char0"/>
          <w:rtl/>
        </w:rPr>
        <w:t>ت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نند.»</w:t>
      </w:r>
    </w:p>
    <w:p w:rsidR="00E11DC7" w:rsidRPr="00B9765D" w:rsidRDefault="00E11DC7" w:rsidP="00392055">
      <w:pPr>
        <w:spacing w:line="240" w:lineRule="auto"/>
        <w:ind w:firstLine="284"/>
        <w:jc w:val="both"/>
        <w:rPr>
          <w:rStyle w:val="Char0"/>
          <w:spacing w:val="-2"/>
          <w:rtl/>
        </w:rPr>
      </w:pPr>
      <w:r w:rsidRPr="00B9765D">
        <w:rPr>
          <w:rStyle w:val="Char0"/>
          <w:spacing w:val="-2"/>
          <w:rtl/>
        </w:rPr>
        <w:t>سپس ب</w:t>
      </w:r>
      <w:r w:rsidR="00DF08BB" w:rsidRPr="00B9765D">
        <w:rPr>
          <w:rStyle w:val="Char0"/>
          <w:spacing w:val="-2"/>
          <w:rtl/>
        </w:rPr>
        <w:t>ی</w:t>
      </w:r>
      <w:r w:rsidRPr="00B9765D">
        <w:rPr>
          <w:rStyle w:val="Char0"/>
          <w:spacing w:val="-2"/>
          <w:rtl/>
        </w:rPr>
        <w:t>ان م</w:t>
      </w:r>
      <w:r w:rsidR="00DF08BB" w:rsidRPr="00B9765D">
        <w:rPr>
          <w:rStyle w:val="Char0"/>
          <w:spacing w:val="-2"/>
          <w:rtl/>
        </w:rPr>
        <w:t>ی</w:t>
      </w:r>
      <w:r w:rsidRPr="00B9765D">
        <w:rPr>
          <w:rStyle w:val="Char0"/>
          <w:spacing w:val="-2"/>
          <w:rtl/>
        </w:rPr>
        <w:t>‌</w:t>
      </w:r>
      <w:r w:rsidR="00DF08BB" w:rsidRPr="00B9765D">
        <w:rPr>
          <w:rStyle w:val="Char0"/>
          <w:spacing w:val="-2"/>
          <w:rtl/>
        </w:rPr>
        <w:t>ک</w:t>
      </w:r>
      <w:r w:rsidRPr="00B9765D">
        <w:rPr>
          <w:rStyle w:val="Char0"/>
          <w:spacing w:val="-2"/>
          <w:rtl/>
        </w:rPr>
        <w:t xml:space="preserve">ند </w:t>
      </w:r>
      <w:r w:rsidR="00DF08BB" w:rsidRPr="00B9765D">
        <w:rPr>
          <w:rStyle w:val="Char0"/>
          <w:spacing w:val="-2"/>
          <w:rtl/>
        </w:rPr>
        <w:t>ک</w:t>
      </w:r>
      <w:r w:rsidRPr="00B9765D">
        <w:rPr>
          <w:rStyle w:val="Char0"/>
          <w:spacing w:val="-2"/>
          <w:rtl/>
        </w:rPr>
        <w:t>ه متأخر</w:t>
      </w:r>
      <w:r w:rsidR="00DF08BB" w:rsidRPr="00B9765D">
        <w:rPr>
          <w:rStyle w:val="Char0"/>
          <w:spacing w:val="-2"/>
          <w:rtl/>
        </w:rPr>
        <w:t>ی</w:t>
      </w:r>
      <w:r w:rsidRPr="00B9765D">
        <w:rPr>
          <w:rStyle w:val="Char0"/>
          <w:spacing w:val="-2"/>
          <w:rtl/>
        </w:rPr>
        <w:t>ن شافع</w:t>
      </w:r>
      <w:r w:rsidR="00DF08BB" w:rsidRPr="00B9765D">
        <w:rPr>
          <w:rStyle w:val="Char0"/>
          <w:spacing w:val="-2"/>
          <w:rtl/>
        </w:rPr>
        <w:t>ی</w:t>
      </w:r>
      <w:r w:rsidRPr="00B9765D">
        <w:rPr>
          <w:rStyle w:val="Char0"/>
          <w:spacing w:val="-2"/>
          <w:rtl/>
        </w:rPr>
        <w:t>ه در حق</w:t>
      </w:r>
      <w:r w:rsidR="00DF08BB" w:rsidRPr="00B9765D">
        <w:rPr>
          <w:rStyle w:val="Char0"/>
          <w:spacing w:val="-2"/>
          <w:rtl/>
        </w:rPr>
        <w:t>ی</w:t>
      </w:r>
      <w:r w:rsidRPr="00B9765D">
        <w:rPr>
          <w:rStyle w:val="Char0"/>
          <w:spacing w:val="-2"/>
          <w:rtl/>
        </w:rPr>
        <w:t>قت پ</w:t>
      </w:r>
      <w:r w:rsidR="00DF08BB" w:rsidRPr="00B9765D">
        <w:rPr>
          <w:rStyle w:val="Char0"/>
          <w:spacing w:val="-2"/>
          <w:rtl/>
        </w:rPr>
        <w:t>ی</w:t>
      </w:r>
      <w:r w:rsidRPr="00B9765D">
        <w:rPr>
          <w:rStyle w:val="Char0"/>
          <w:spacing w:val="-2"/>
          <w:rtl/>
        </w:rPr>
        <w:t>روان ابن‌حجر ه</w:t>
      </w:r>
      <w:r w:rsidR="00DF08BB" w:rsidRPr="00B9765D">
        <w:rPr>
          <w:rStyle w:val="Char0"/>
          <w:spacing w:val="-2"/>
          <w:rtl/>
        </w:rPr>
        <w:t>ی</w:t>
      </w:r>
      <w:r w:rsidRPr="00B9765D">
        <w:rPr>
          <w:rStyle w:val="Char0"/>
          <w:spacing w:val="-2"/>
          <w:rtl/>
        </w:rPr>
        <w:t>ثم</w:t>
      </w:r>
      <w:r w:rsidR="00DF08BB" w:rsidRPr="00B9765D">
        <w:rPr>
          <w:rStyle w:val="Char0"/>
          <w:spacing w:val="-2"/>
          <w:rtl/>
        </w:rPr>
        <w:t>ی</w:t>
      </w:r>
      <w:r w:rsidRPr="00B9765D">
        <w:rPr>
          <w:rStyle w:val="Char0"/>
          <w:spacing w:val="-2"/>
          <w:rtl/>
        </w:rPr>
        <w:t xml:space="preserve"> صاحب تحف</w:t>
      </w:r>
      <w:r w:rsidR="003770BD" w:rsidRPr="00B9765D">
        <w:rPr>
          <w:rStyle w:val="Char0"/>
          <w:rFonts w:hint="cs"/>
          <w:spacing w:val="-2"/>
          <w:rtl/>
        </w:rPr>
        <w:t>ة المحتاج</w:t>
      </w:r>
      <w:r w:rsidRPr="00B9765D">
        <w:rPr>
          <w:rStyle w:val="Char0"/>
          <w:spacing w:val="-2"/>
          <w:rtl/>
        </w:rPr>
        <w:t xml:space="preserve"> و هم مسل</w:t>
      </w:r>
      <w:r w:rsidR="00DF08BB" w:rsidRPr="00B9765D">
        <w:rPr>
          <w:rStyle w:val="Char0"/>
          <w:spacing w:val="-2"/>
          <w:rtl/>
        </w:rPr>
        <w:t>ک</w:t>
      </w:r>
      <w:r w:rsidRPr="00B9765D">
        <w:rPr>
          <w:rStyle w:val="Char0"/>
          <w:spacing w:val="-2"/>
          <w:rtl/>
        </w:rPr>
        <w:t>انش و ن</w:t>
      </w:r>
      <w:r w:rsidR="00DF08BB" w:rsidRPr="00B9765D">
        <w:rPr>
          <w:rStyle w:val="Char0"/>
          <w:spacing w:val="-2"/>
          <w:rtl/>
        </w:rPr>
        <w:t>ی</w:t>
      </w:r>
      <w:r w:rsidRPr="00B9765D">
        <w:rPr>
          <w:rStyle w:val="Char0"/>
          <w:spacing w:val="-2"/>
          <w:rtl/>
        </w:rPr>
        <w:t xml:space="preserve">ز شارحان </w:t>
      </w:r>
      <w:r w:rsidR="00DF08BB" w:rsidRPr="00B9765D">
        <w:rPr>
          <w:rStyle w:val="Char0"/>
          <w:spacing w:val="-2"/>
          <w:rtl/>
        </w:rPr>
        <w:t>ک</w:t>
      </w:r>
      <w:r w:rsidRPr="00B9765D">
        <w:rPr>
          <w:rStyle w:val="Char0"/>
          <w:spacing w:val="-2"/>
          <w:rtl/>
        </w:rPr>
        <w:t xml:space="preserve">تاب </w:t>
      </w:r>
      <w:r w:rsidR="003770BD" w:rsidRPr="00B9765D">
        <w:rPr>
          <w:rStyle w:val="Char0"/>
          <w:rFonts w:hint="cs"/>
          <w:spacing w:val="-2"/>
          <w:rtl/>
        </w:rPr>
        <w:t>ال</w:t>
      </w:r>
      <w:r w:rsidRPr="00B9765D">
        <w:rPr>
          <w:rStyle w:val="Char0"/>
          <w:spacing w:val="-2"/>
          <w:rtl/>
        </w:rPr>
        <w:t>منهاج امام نوو</w:t>
      </w:r>
      <w:r w:rsidR="00DF08BB" w:rsidRPr="00B9765D">
        <w:rPr>
          <w:rStyle w:val="Char0"/>
          <w:spacing w:val="-2"/>
          <w:rtl/>
        </w:rPr>
        <w:t>ی</w:t>
      </w:r>
      <w:r w:rsidRPr="00B9765D">
        <w:rPr>
          <w:rStyle w:val="Char0"/>
          <w:spacing w:val="-2"/>
          <w:rtl/>
        </w:rPr>
        <w:t xml:space="preserve"> همچون شرب</w:t>
      </w:r>
      <w:r w:rsidR="00DF08BB" w:rsidRPr="00B9765D">
        <w:rPr>
          <w:rStyle w:val="Char0"/>
          <w:spacing w:val="-2"/>
          <w:rtl/>
        </w:rPr>
        <w:t>ی</w:t>
      </w:r>
      <w:r w:rsidRPr="00B9765D">
        <w:rPr>
          <w:rStyle w:val="Char0"/>
          <w:spacing w:val="-2"/>
          <w:rtl/>
        </w:rPr>
        <w:t>ن</w:t>
      </w:r>
      <w:r w:rsidR="00DF08BB" w:rsidRPr="00B9765D">
        <w:rPr>
          <w:rStyle w:val="Char0"/>
          <w:spacing w:val="-2"/>
          <w:rtl/>
        </w:rPr>
        <w:t>ی</w:t>
      </w:r>
      <w:r w:rsidRPr="00B9765D">
        <w:rPr>
          <w:rStyle w:val="Char0"/>
          <w:spacing w:val="-2"/>
          <w:rtl/>
        </w:rPr>
        <w:t xml:space="preserve"> و غ</w:t>
      </w:r>
      <w:r w:rsidR="00DF08BB" w:rsidRPr="00B9765D">
        <w:rPr>
          <w:rStyle w:val="Char0"/>
          <w:spacing w:val="-2"/>
          <w:rtl/>
        </w:rPr>
        <w:t>ی</w:t>
      </w:r>
      <w:r w:rsidRPr="00B9765D">
        <w:rPr>
          <w:rStyle w:val="Char0"/>
          <w:spacing w:val="-2"/>
          <w:rtl/>
        </w:rPr>
        <w:t>ره هستند. هرچند گاه</w:t>
      </w:r>
      <w:r w:rsidR="00DF08BB" w:rsidRPr="00B9765D">
        <w:rPr>
          <w:rStyle w:val="Char0"/>
          <w:spacing w:val="-2"/>
          <w:rtl/>
        </w:rPr>
        <w:t>ی</w:t>
      </w:r>
      <w:r w:rsidR="00183994" w:rsidRPr="00B9765D">
        <w:rPr>
          <w:rStyle w:val="Char0"/>
          <w:spacing w:val="-2"/>
          <w:rtl/>
        </w:rPr>
        <w:t xml:space="preserve"> آن اقوال خلاف قول امام شافع</w:t>
      </w:r>
      <w:r w:rsidR="00DF08BB" w:rsidRPr="00B9765D">
        <w:rPr>
          <w:rStyle w:val="Char0"/>
          <w:spacing w:val="-2"/>
          <w:rtl/>
        </w:rPr>
        <w:t>ی</w:t>
      </w:r>
      <w:r w:rsidR="0063619E" w:rsidRPr="00392055">
        <w:rPr>
          <w:rFonts w:cs="CTraditional Arabic" w:hint="cs"/>
          <w:spacing w:val="-2"/>
          <w:sz w:val="28"/>
          <w:rtl/>
          <w:lang w:bidi="fa-IR"/>
        </w:rPr>
        <w:t>/</w:t>
      </w:r>
      <w:r w:rsidRPr="00B9765D">
        <w:rPr>
          <w:rStyle w:val="Char0"/>
          <w:spacing w:val="-2"/>
          <w:rtl/>
        </w:rPr>
        <w:t xml:space="preserve"> باشد. و ن</w:t>
      </w:r>
      <w:r w:rsidR="00DF08BB" w:rsidRPr="00B9765D">
        <w:rPr>
          <w:rStyle w:val="Char0"/>
          <w:spacing w:val="-2"/>
          <w:rtl/>
        </w:rPr>
        <w:t>ی</w:t>
      </w:r>
      <w:r w:rsidRPr="00B9765D">
        <w:rPr>
          <w:rStyle w:val="Char0"/>
          <w:spacing w:val="-2"/>
          <w:rtl/>
        </w:rPr>
        <w:t>ز متأخر</w:t>
      </w:r>
      <w:r w:rsidR="00DF08BB" w:rsidRPr="00B9765D">
        <w:rPr>
          <w:rStyle w:val="Char0"/>
          <w:spacing w:val="-2"/>
          <w:rtl/>
        </w:rPr>
        <w:t>ی</w:t>
      </w:r>
      <w:r w:rsidRPr="00B9765D">
        <w:rPr>
          <w:rStyle w:val="Char0"/>
          <w:spacing w:val="-2"/>
          <w:rtl/>
        </w:rPr>
        <w:t>ن مال</w:t>
      </w:r>
      <w:r w:rsidR="00DF08BB" w:rsidRPr="00B9765D">
        <w:rPr>
          <w:rStyle w:val="Char0"/>
          <w:spacing w:val="-2"/>
          <w:rtl/>
        </w:rPr>
        <w:t>کی</w:t>
      </w:r>
      <w:r w:rsidRPr="00B9765D">
        <w:rPr>
          <w:rStyle w:val="Char0"/>
          <w:spacing w:val="-2"/>
          <w:rtl/>
        </w:rPr>
        <w:t>ه در حق</w:t>
      </w:r>
      <w:r w:rsidR="00DF08BB" w:rsidRPr="00B9765D">
        <w:rPr>
          <w:rStyle w:val="Char0"/>
          <w:spacing w:val="-2"/>
          <w:rtl/>
        </w:rPr>
        <w:t>ی</w:t>
      </w:r>
      <w:r w:rsidRPr="00B9765D">
        <w:rPr>
          <w:rStyle w:val="Char0"/>
          <w:spacing w:val="-2"/>
          <w:rtl/>
        </w:rPr>
        <w:t>قت پ</w:t>
      </w:r>
      <w:r w:rsidR="00DF08BB" w:rsidRPr="00B9765D">
        <w:rPr>
          <w:rStyle w:val="Char0"/>
          <w:spacing w:val="-2"/>
          <w:rtl/>
        </w:rPr>
        <w:t>ی</w:t>
      </w:r>
      <w:r w:rsidRPr="00B9765D">
        <w:rPr>
          <w:rStyle w:val="Char0"/>
          <w:spacing w:val="-2"/>
          <w:rtl/>
        </w:rPr>
        <w:t>روان خل</w:t>
      </w:r>
      <w:r w:rsidR="00DF08BB" w:rsidRPr="00B9765D">
        <w:rPr>
          <w:rStyle w:val="Char0"/>
          <w:spacing w:val="-2"/>
          <w:rtl/>
        </w:rPr>
        <w:t>ی</w:t>
      </w:r>
      <w:r w:rsidRPr="00B9765D">
        <w:rPr>
          <w:rStyle w:val="Char0"/>
          <w:spacing w:val="-2"/>
          <w:rtl/>
        </w:rPr>
        <w:t>ل هستند و از مختصر خل</w:t>
      </w:r>
      <w:r w:rsidR="00DF08BB" w:rsidRPr="00B9765D">
        <w:rPr>
          <w:rStyle w:val="Char0"/>
          <w:spacing w:val="-2"/>
          <w:rtl/>
        </w:rPr>
        <w:t>ی</w:t>
      </w:r>
      <w:r w:rsidRPr="00B9765D">
        <w:rPr>
          <w:rStyle w:val="Char0"/>
          <w:spacing w:val="-2"/>
          <w:rtl/>
        </w:rPr>
        <w:t>ل عدول نم</w:t>
      </w:r>
      <w:r w:rsidR="00DF08BB" w:rsidRPr="00B9765D">
        <w:rPr>
          <w:rStyle w:val="Char0"/>
          <w:spacing w:val="-2"/>
          <w:rtl/>
        </w:rPr>
        <w:t>ی</w:t>
      </w:r>
      <w:r w:rsidRPr="00B9765D">
        <w:rPr>
          <w:rStyle w:val="Char0"/>
          <w:spacing w:val="-2"/>
          <w:rtl/>
        </w:rPr>
        <w:t>‌</w:t>
      </w:r>
      <w:r w:rsidR="00DF08BB" w:rsidRPr="00B9765D">
        <w:rPr>
          <w:rStyle w:val="Char0"/>
          <w:spacing w:val="-2"/>
          <w:rtl/>
        </w:rPr>
        <w:t>ک</w:t>
      </w:r>
      <w:r w:rsidRPr="00B9765D">
        <w:rPr>
          <w:rStyle w:val="Char0"/>
          <w:spacing w:val="-2"/>
          <w:rtl/>
        </w:rPr>
        <w:t>نند و اگر حد</w:t>
      </w:r>
      <w:r w:rsidR="00DF08BB" w:rsidRPr="00B9765D">
        <w:rPr>
          <w:rStyle w:val="Char0"/>
          <w:spacing w:val="-2"/>
          <w:rtl/>
        </w:rPr>
        <w:t>ی</w:t>
      </w:r>
      <w:r w:rsidRPr="00B9765D">
        <w:rPr>
          <w:rStyle w:val="Char0"/>
          <w:spacing w:val="-2"/>
          <w:rtl/>
        </w:rPr>
        <w:t>ث</w:t>
      </w:r>
      <w:r w:rsidR="00DF08BB" w:rsidRPr="00B9765D">
        <w:rPr>
          <w:rStyle w:val="Char0"/>
          <w:spacing w:val="-2"/>
          <w:rtl/>
        </w:rPr>
        <w:t>ی</w:t>
      </w:r>
      <w:r w:rsidRPr="00B9765D">
        <w:rPr>
          <w:rStyle w:val="Char0"/>
          <w:spacing w:val="-2"/>
          <w:rtl/>
        </w:rPr>
        <w:t xml:space="preserve"> را </w:t>
      </w:r>
      <w:r w:rsidR="00DF08BB" w:rsidRPr="00B9765D">
        <w:rPr>
          <w:rStyle w:val="Char0"/>
          <w:spacing w:val="-2"/>
          <w:rtl/>
        </w:rPr>
        <w:t>ی</w:t>
      </w:r>
      <w:r w:rsidRPr="00B9765D">
        <w:rPr>
          <w:rStyle w:val="Char0"/>
          <w:spacing w:val="-2"/>
          <w:rtl/>
        </w:rPr>
        <w:t xml:space="preserve">افتند </w:t>
      </w:r>
      <w:r w:rsidR="00DF08BB" w:rsidRPr="00B9765D">
        <w:rPr>
          <w:rStyle w:val="Char0"/>
          <w:spacing w:val="-2"/>
          <w:rtl/>
        </w:rPr>
        <w:t>ک</w:t>
      </w:r>
      <w:r w:rsidRPr="00B9765D">
        <w:rPr>
          <w:rStyle w:val="Char0"/>
          <w:spacing w:val="-2"/>
          <w:rtl/>
        </w:rPr>
        <w:t>ه در صح</w:t>
      </w:r>
      <w:r w:rsidR="00DF08BB" w:rsidRPr="00B9765D">
        <w:rPr>
          <w:rStyle w:val="Char0"/>
          <w:spacing w:val="-2"/>
          <w:rtl/>
        </w:rPr>
        <w:t>ی</w:t>
      </w:r>
      <w:r w:rsidRPr="00B9765D">
        <w:rPr>
          <w:rStyle w:val="Char0"/>
          <w:spacing w:val="-2"/>
          <w:rtl/>
        </w:rPr>
        <w:t>ح</w:t>
      </w:r>
      <w:r w:rsidR="00DF08BB" w:rsidRPr="00B9765D">
        <w:rPr>
          <w:rStyle w:val="Char0"/>
          <w:spacing w:val="-2"/>
          <w:rtl/>
        </w:rPr>
        <w:t>ی</w:t>
      </w:r>
      <w:r w:rsidRPr="00B9765D">
        <w:rPr>
          <w:rStyle w:val="Char0"/>
          <w:spacing w:val="-2"/>
          <w:rtl/>
        </w:rPr>
        <w:t>ن است و مذهبشان خلاف آن باشد</w:t>
      </w:r>
      <w:r w:rsidR="00F12F48" w:rsidRPr="00B9765D">
        <w:rPr>
          <w:rStyle w:val="Char0"/>
          <w:rFonts w:hint="cs"/>
          <w:spacing w:val="-2"/>
          <w:rtl/>
        </w:rPr>
        <w:t>،</w:t>
      </w:r>
      <w:r w:rsidRPr="00B9765D">
        <w:rPr>
          <w:rStyle w:val="Char0"/>
          <w:spacing w:val="-2"/>
          <w:rtl/>
        </w:rPr>
        <w:t xml:space="preserve"> بدان عمل نم</w:t>
      </w:r>
      <w:r w:rsidR="00DF08BB" w:rsidRPr="00B9765D">
        <w:rPr>
          <w:rStyle w:val="Char0"/>
          <w:spacing w:val="-2"/>
          <w:rtl/>
        </w:rPr>
        <w:t>ی</w:t>
      </w:r>
      <w:r w:rsidRPr="00B9765D">
        <w:rPr>
          <w:rStyle w:val="Char0"/>
          <w:spacing w:val="-2"/>
          <w:rtl/>
        </w:rPr>
        <w:t>‌</w:t>
      </w:r>
      <w:r w:rsidR="00DF08BB" w:rsidRPr="00B9765D">
        <w:rPr>
          <w:rStyle w:val="Char0"/>
          <w:spacing w:val="-2"/>
          <w:rtl/>
        </w:rPr>
        <w:t>ک</w:t>
      </w:r>
      <w:r w:rsidRPr="00B9765D">
        <w:rPr>
          <w:rStyle w:val="Char0"/>
          <w:spacing w:val="-2"/>
          <w:rtl/>
        </w:rPr>
        <w:t>نند و م</w:t>
      </w:r>
      <w:r w:rsidR="00DF08BB" w:rsidRPr="00B9765D">
        <w:rPr>
          <w:rStyle w:val="Char0"/>
          <w:spacing w:val="-2"/>
          <w:rtl/>
        </w:rPr>
        <w:t>ی</w:t>
      </w:r>
      <w:r w:rsidRPr="00B9765D">
        <w:rPr>
          <w:rStyle w:val="Char0"/>
          <w:spacing w:val="-2"/>
          <w:rtl/>
        </w:rPr>
        <w:t>‌گو</w:t>
      </w:r>
      <w:r w:rsidR="00DF08BB" w:rsidRPr="00B9765D">
        <w:rPr>
          <w:rStyle w:val="Char0"/>
          <w:spacing w:val="-2"/>
          <w:rtl/>
        </w:rPr>
        <w:t>ی</w:t>
      </w:r>
      <w:r w:rsidRPr="00B9765D">
        <w:rPr>
          <w:rStyle w:val="Char0"/>
          <w:spacing w:val="-2"/>
          <w:rtl/>
        </w:rPr>
        <w:t>ند: امام فلان</w:t>
      </w:r>
      <w:r w:rsidR="00DF08BB" w:rsidRPr="00B9765D">
        <w:rPr>
          <w:rStyle w:val="Char0"/>
          <w:spacing w:val="-2"/>
          <w:rtl/>
        </w:rPr>
        <w:t>ی</w:t>
      </w:r>
      <w:r w:rsidRPr="00B9765D">
        <w:rPr>
          <w:rStyle w:val="Char0"/>
          <w:spacing w:val="-2"/>
          <w:rtl/>
        </w:rPr>
        <w:t xml:space="preserve"> از ما نسبت به ا</w:t>
      </w:r>
      <w:r w:rsidR="00DF08BB" w:rsidRPr="00B9765D">
        <w:rPr>
          <w:rStyle w:val="Char0"/>
          <w:spacing w:val="-2"/>
          <w:rtl/>
        </w:rPr>
        <w:t>ی</w:t>
      </w:r>
      <w:r w:rsidRPr="00B9765D">
        <w:rPr>
          <w:rStyle w:val="Char0"/>
          <w:spacing w:val="-2"/>
          <w:rtl/>
        </w:rPr>
        <w:t>ن حد</w:t>
      </w:r>
      <w:r w:rsidR="00DF08BB" w:rsidRPr="00B9765D">
        <w:rPr>
          <w:rStyle w:val="Char0"/>
          <w:spacing w:val="-2"/>
          <w:rtl/>
        </w:rPr>
        <w:t>ی</w:t>
      </w:r>
      <w:r w:rsidRPr="00B9765D">
        <w:rPr>
          <w:rStyle w:val="Char0"/>
          <w:spacing w:val="-2"/>
          <w:rtl/>
        </w:rPr>
        <w:t>ث آگاه</w:t>
      </w:r>
      <w:r w:rsidR="00A13FC3" w:rsidRPr="00B9765D">
        <w:rPr>
          <w:rStyle w:val="Char0"/>
          <w:spacing w:val="-2"/>
          <w:rtl/>
        </w:rPr>
        <w:softHyphen/>
      </w:r>
      <w:r w:rsidRPr="00B9765D">
        <w:rPr>
          <w:rStyle w:val="Char0"/>
          <w:spacing w:val="-2"/>
          <w:rtl/>
        </w:rPr>
        <w:t>تر است</w:t>
      </w:r>
      <w:r w:rsidR="00F12F48" w:rsidRPr="00B9765D">
        <w:rPr>
          <w:rStyle w:val="Char2"/>
          <w:rFonts w:hint="cs"/>
          <w:spacing w:val="-2"/>
          <w:rtl/>
        </w:rPr>
        <w:t>.</w:t>
      </w:r>
      <w:r w:rsidR="00B9765D" w:rsidRPr="00B9765D">
        <w:rPr>
          <w:rStyle w:val="Char2"/>
          <w:rFonts w:hint="cs"/>
          <w:spacing w:val="-2"/>
          <w:rtl/>
        </w:rPr>
        <w:t xml:space="preserve"> </w:t>
      </w:r>
      <w:r w:rsidR="00F12F48" w:rsidRPr="00B9765D">
        <w:rPr>
          <w:rStyle w:val="Char3"/>
          <w:rFonts w:hint="cs"/>
          <w:spacing w:val="-2"/>
          <w:rtl/>
        </w:rPr>
        <w:t>«</w:t>
      </w:r>
      <w:r w:rsidR="00974BE8" w:rsidRPr="00B9765D">
        <w:rPr>
          <w:rStyle w:val="Char3"/>
          <w:rFonts w:hint="cs"/>
          <w:spacing w:val="-2"/>
          <w:rtl/>
        </w:rPr>
        <w:t>فَتَقَطَّعُوا</w:t>
      </w:r>
      <w:r w:rsidR="00974BE8" w:rsidRPr="00B9765D">
        <w:rPr>
          <w:rStyle w:val="Char3"/>
          <w:spacing w:val="-2"/>
          <w:rtl/>
        </w:rPr>
        <w:t xml:space="preserve"> </w:t>
      </w:r>
      <w:r w:rsidR="00974BE8" w:rsidRPr="00B9765D">
        <w:rPr>
          <w:rStyle w:val="Char3"/>
          <w:rFonts w:hint="cs"/>
          <w:spacing w:val="-2"/>
          <w:rtl/>
        </w:rPr>
        <w:t>أَمْرَهُمْ</w:t>
      </w:r>
      <w:r w:rsidR="00974BE8" w:rsidRPr="00B9765D">
        <w:rPr>
          <w:rStyle w:val="Char3"/>
          <w:spacing w:val="-2"/>
          <w:rtl/>
        </w:rPr>
        <w:t xml:space="preserve"> </w:t>
      </w:r>
      <w:r w:rsidR="00974BE8" w:rsidRPr="00B9765D">
        <w:rPr>
          <w:rStyle w:val="Char3"/>
          <w:rFonts w:hint="cs"/>
          <w:spacing w:val="-2"/>
          <w:rtl/>
        </w:rPr>
        <w:t>بَيْنَهُمْ</w:t>
      </w:r>
      <w:r w:rsidR="00974BE8" w:rsidRPr="00B9765D">
        <w:rPr>
          <w:rStyle w:val="Char3"/>
          <w:spacing w:val="-2"/>
          <w:rtl/>
        </w:rPr>
        <w:t xml:space="preserve"> </w:t>
      </w:r>
      <w:r w:rsidR="00974BE8" w:rsidRPr="00B9765D">
        <w:rPr>
          <w:rStyle w:val="Char3"/>
          <w:rFonts w:hint="cs"/>
          <w:spacing w:val="-2"/>
          <w:rtl/>
        </w:rPr>
        <w:t>زُبُرًا</w:t>
      </w:r>
      <w:r w:rsidR="00974BE8" w:rsidRPr="00B9765D">
        <w:rPr>
          <w:rStyle w:val="Char3"/>
          <w:spacing w:val="-2"/>
          <w:rtl/>
        </w:rPr>
        <w:t xml:space="preserve"> </w:t>
      </w:r>
      <w:r w:rsidR="00974BE8" w:rsidRPr="00B9765D">
        <w:rPr>
          <w:rStyle w:val="Char3"/>
          <w:rFonts w:hint="cs"/>
          <w:spacing w:val="-2"/>
          <w:rtl/>
        </w:rPr>
        <w:t>كُلُّ</w:t>
      </w:r>
      <w:r w:rsidR="00974BE8" w:rsidRPr="00B9765D">
        <w:rPr>
          <w:rStyle w:val="Char3"/>
          <w:spacing w:val="-2"/>
          <w:rtl/>
        </w:rPr>
        <w:t xml:space="preserve"> </w:t>
      </w:r>
      <w:r w:rsidR="00974BE8" w:rsidRPr="00B9765D">
        <w:rPr>
          <w:rStyle w:val="Char3"/>
          <w:rFonts w:hint="cs"/>
          <w:spacing w:val="-2"/>
          <w:rtl/>
        </w:rPr>
        <w:t>حِزْبٍ</w:t>
      </w:r>
      <w:r w:rsidR="00974BE8" w:rsidRPr="00B9765D">
        <w:rPr>
          <w:rStyle w:val="Char3"/>
          <w:spacing w:val="-2"/>
          <w:rtl/>
        </w:rPr>
        <w:t xml:space="preserve"> </w:t>
      </w:r>
      <w:r w:rsidR="00974BE8" w:rsidRPr="00B9765D">
        <w:rPr>
          <w:rStyle w:val="Char3"/>
          <w:rFonts w:hint="cs"/>
          <w:spacing w:val="-2"/>
          <w:rtl/>
        </w:rPr>
        <w:t>بِمَا</w:t>
      </w:r>
      <w:r w:rsidR="00974BE8" w:rsidRPr="00B9765D">
        <w:rPr>
          <w:rStyle w:val="Char3"/>
          <w:spacing w:val="-2"/>
          <w:rtl/>
        </w:rPr>
        <w:t xml:space="preserve"> </w:t>
      </w:r>
      <w:r w:rsidR="00974BE8" w:rsidRPr="00B9765D">
        <w:rPr>
          <w:rStyle w:val="Char3"/>
          <w:rFonts w:hint="cs"/>
          <w:spacing w:val="-2"/>
          <w:rtl/>
        </w:rPr>
        <w:t>لَدَيْهِمْ</w:t>
      </w:r>
      <w:r w:rsidR="00974BE8" w:rsidRPr="00B9765D">
        <w:rPr>
          <w:rStyle w:val="Char3"/>
          <w:spacing w:val="-2"/>
          <w:rtl/>
        </w:rPr>
        <w:t xml:space="preserve"> </w:t>
      </w:r>
      <w:r w:rsidR="00974BE8" w:rsidRPr="00B9765D">
        <w:rPr>
          <w:rStyle w:val="Char3"/>
          <w:rFonts w:hint="cs"/>
          <w:spacing w:val="-2"/>
          <w:rtl/>
        </w:rPr>
        <w:t>فَرِحُونَ</w:t>
      </w:r>
      <w:r w:rsidR="00F12F48" w:rsidRPr="00B9765D">
        <w:rPr>
          <w:rStyle w:val="Char3"/>
          <w:rFonts w:hint="cs"/>
          <w:spacing w:val="-2"/>
          <w:rtl/>
        </w:rPr>
        <w:t>»</w:t>
      </w:r>
      <w:r w:rsidRPr="006933B2">
        <w:rPr>
          <w:rStyle w:val="FootnoteReference"/>
          <w:rFonts w:cs="IRNazli"/>
          <w:spacing w:val="-2"/>
          <w:sz w:val="32"/>
          <w:rtl/>
        </w:rPr>
        <w:t>(</w:t>
      </w:r>
      <w:r w:rsidRPr="006933B2">
        <w:rPr>
          <w:rStyle w:val="FootnoteReference"/>
          <w:rFonts w:cs="IRNazli"/>
          <w:spacing w:val="-2"/>
          <w:sz w:val="32"/>
          <w:rtl/>
        </w:rPr>
        <w:footnoteReference w:id="36"/>
      </w:r>
      <w:r w:rsidRPr="006933B2">
        <w:rPr>
          <w:rStyle w:val="FootnoteReference"/>
          <w:rFonts w:cs="IRNazli"/>
          <w:spacing w:val="-2"/>
          <w:sz w:val="32"/>
          <w:rtl/>
        </w:rPr>
        <w:t>)</w:t>
      </w:r>
      <w:r w:rsidR="003770BD" w:rsidRPr="00B9765D">
        <w:rPr>
          <w:rStyle w:val="Char0"/>
          <w:rFonts w:hint="cs"/>
          <w:spacing w:val="-2"/>
          <w:rtl/>
        </w:rPr>
        <w:t>«</w:t>
      </w:r>
      <w:r w:rsidR="00A13FC3" w:rsidRPr="00B9765D">
        <w:rPr>
          <w:rStyle w:val="Char0"/>
          <w:spacing w:val="-2"/>
          <w:rtl/>
        </w:rPr>
        <w:t xml:space="preserve">‏امّا مردمان </w:t>
      </w:r>
      <w:r w:rsidR="00DF08BB" w:rsidRPr="00B9765D">
        <w:rPr>
          <w:rStyle w:val="Char0"/>
          <w:spacing w:val="-2"/>
          <w:rtl/>
        </w:rPr>
        <w:t>ک</w:t>
      </w:r>
      <w:r w:rsidR="00A13FC3" w:rsidRPr="00B9765D">
        <w:rPr>
          <w:rStyle w:val="Char0"/>
          <w:spacing w:val="-2"/>
          <w:rtl/>
        </w:rPr>
        <w:t>ار و بار (د</w:t>
      </w:r>
      <w:r w:rsidR="00DF08BB" w:rsidRPr="00B9765D">
        <w:rPr>
          <w:rStyle w:val="Char0"/>
          <w:spacing w:val="-2"/>
          <w:rtl/>
        </w:rPr>
        <w:t>ی</w:t>
      </w:r>
      <w:r w:rsidR="00A13FC3" w:rsidRPr="00B9765D">
        <w:rPr>
          <w:rStyle w:val="Char0"/>
          <w:spacing w:val="-2"/>
          <w:rtl/>
        </w:rPr>
        <w:t>ن</w:t>
      </w:r>
      <w:r w:rsidR="003770BD" w:rsidRPr="00B9765D">
        <w:rPr>
          <w:rStyle w:val="Char0"/>
          <w:spacing w:val="-2"/>
          <w:rtl/>
        </w:rPr>
        <w:t>)</w:t>
      </w:r>
      <w:r w:rsidR="00A13FC3" w:rsidRPr="00B9765D">
        <w:rPr>
          <w:rStyle w:val="Char0"/>
          <w:spacing w:val="-2"/>
          <w:rtl/>
        </w:rPr>
        <w:t xml:space="preserve"> خود را به پرا</w:t>
      </w:r>
      <w:r w:rsidR="00DF08BB" w:rsidRPr="00B9765D">
        <w:rPr>
          <w:rStyle w:val="Char0"/>
          <w:spacing w:val="-2"/>
          <w:rtl/>
        </w:rPr>
        <w:t>ک</w:t>
      </w:r>
      <w:r w:rsidR="00A13FC3" w:rsidRPr="00B9765D">
        <w:rPr>
          <w:rStyle w:val="Char0"/>
          <w:spacing w:val="-2"/>
          <w:rtl/>
        </w:rPr>
        <w:t>ندگ</w:t>
      </w:r>
      <w:r w:rsidR="00DF08BB" w:rsidRPr="00B9765D">
        <w:rPr>
          <w:rStyle w:val="Char0"/>
          <w:spacing w:val="-2"/>
          <w:rtl/>
        </w:rPr>
        <w:t>ی</w:t>
      </w:r>
      <w:r w:rsidR="00A13FC3" w:rsidRPr="00B9765D">
        <w:rPr>
          <w:rStyle w:val="Char0"/>
          <w:spacing w:val="-2"/>
          <w:rtl/>
        </w:rPr>
        <w:t xml:space="preserve"> </w:t>
      </w:r>
      <w:r w:rsidR="00DF08BB" w:rsidRPr="00B9765D">
        <w:rPr>
          <w:rStyle w:val="Char0"/>
          <w:spacing w:val="-2"/>
          <w:rtl/>
        </w:rPr>
        <w:t>ک</w:t>
      </w:r>
      <w:r w:rsidR="00A13FC3" w:rsidRPr="00B9765D">
        <w:rPr>
          <w:rStyle w:val="Char0"/>
          <w:spacing w:val="-2"/>
          <w:rtl/>
        </w:rPr>
        <w:t>شاندند و (</w:t>
      </w:r>
      <w:r w:rsidR="003770BD" w:rsidRPr="00B9765D">
        <w:rPr>
          <w:rStyle w:val="Char0"/>
          <w:spacing w:val="-2"/>
          <w:rtl/>
        </w:rPr>
        <w:t>هر گروه</w:t>
      </w:r>
      <w:r w:rsidR="00DF08BB" w:rsidRPr="00B9765D">
        <w:rPr>
          <w:rStyle w:val="Char0"/>
          <w:spacing w:val="-2"/>
          <w:rtl/>
        </w:rPr>
        <w:t>ی</w:t>
      </w:r>
      <w:r w:rsidR="003770BD" w:rsidRPr="00B9765D">
        <w:rPr>
          <w:rStyle w:val="Char0"/>
          <w:spacing w:val="-2"/>
          <w:rtl/>
        </w:rPr>
        <w:t xml:space="preserve"> ب</w:t>
      </w:r>
      <w:r w:rsidR="00A13FC3" w:rsidRPr="00B9765D">
        <w:rPr>
          <w:rStyle w:val="Char0"/>
          <w:spacing w:val="-2"/>
          <w:rtl/>
        </w:rPr>
        <w:t>ه راه</w:t>
      </w:r>
      <w:r w:rsidR="00DF08BB" w:rsidRPr="00B9765D">
        <w:rPr>
          <w:rStyle w:val="Char0"/>
          <w:spacing w:val="-2"/>
          <w:rtl/>
        </w:rPr>
        <w:t>ی</w:t>
      </w:r>
      <w:r w:rsidR="00A13FC3" w:rsidRPr="00B9765D">
        <w:rPr>
          <w:rStyle w:val="Char0"/>
          <w:spacing w:val="-2"/>
          <w:rtl/>
        </w:rPr>
        <w:t xml:space="preserve"> رفتند، و عجب ا</w:t>
      </w:r>
      <w:r w:rsidR="00DF08BB" w:rsidRPr="00B9765D">
        <w:rPr>
          <w:rStyle w:val="Char0"/>
          <w:spacing w:val="-2"/>
          <w:rtl/>
        </w:rPr>
        <w:t>ی</w:t>
      </w:r>
      <w:r w:rsidR="00A13FC3" w:rsidRPr="00B9765D">
        <w:rPr>
          <w:rStyle w:val="Char0"/>
          <w:spacing w:val="-2"/>
          <w:rtl/>
        </w:rPr>
        <w:t xml:space="preserve">ن </w:t>
      </w:r>
      <w:r w:rsidR="00DF08BB" w:rsidRPr="00B9765D">
        <w:rPr>
          <w:rStyle w:val="Char0"/>
          <w:spacing w:val="-2"/>
          <w:rtl/>
        </w:rPr>
        <w:t>ک</w:t>
      </w:r>
      <w:r w:rsidR="00A13FC3" w:rsidRPr="00B9765D">
        <w:rPr>
          <w:rStyle w:val="Char0"/>
          <w:spacing w:val="-2"/>
          <w:rtl/>
        </w:rPr>
        <w:t>ه</w:t>
      </w:r>
      <w:r w:rsidR="003770BD" w:rsidRPr="00B9765D">
        <w:rPr>
          <w:rStyle w:val="Char0"/>
          <w:spacing w:val="-2"/>
          <w:rtl/>
        </w:rPr>
        <w:t>) هر دسته و جمع</w:t>
      </w:r>
      <w:r w:rsidR="00DF08BB" w:rsidRPr="00B9765D">
        <w:rPr>
          <w:rStyle w:val="Char0"/>
          <w:spacing w:val="-2"/>
          <w:rtl/>
        </w:rPr>
        <w:t>ی</w:t>
      </w:r>
      <w:r w:rsidR="003770BD" w:rsidRPr="00B9765D">
        <w:rPr>
          <w:rStyle w:val="Char0"/>
          <w:spacing w:val="-2"/>
          <w:rtl/>
        </w:rPr>
        <w:t>ت</w:t>
      </w:r>
      <w:r w:rsidR="00DF08BB" w:rsidRPr="00B9765D">
        <w:rPr>
          <w:rStyle w:val="Char0"/>
          <w:spacing w:val="-2"/>
          <w:rtl/>
        </w:rPr>
        <w:t>ی</w:t>
      </w:r>
      <w:r w:rsidR="003770BD" w:rsidRPr="00B9765D">
        <w:rPr>
          <w:rStyle w:val="Char0"/>
          <w:spacing w:val="-2"/>
          <w:rtl/>
        </w:rPr>
        <w:t xml:space="preserve"> بدانچه دا</w:t>
      </w:r>
      <w:r w:rsidR="00A13FC3" w:rsidRPr="00B9765D">
        <w:rPr>
          <w:rStyle w:val="Char0"/>
          <w:spacing w:val="-2"/>
          <w:rtl/>
        </w:rPr>
        <w:t>رند و برآنند خوشحال و شادانند (</w:t>
      </w:r>
      <w:r w:rsidR="003770BD" w:rsidRPr="00B9765D">
        <w:rPr>
          <w:rStyle w:val="Char0"/>
          <w:spacing w:val="-2"/>
          <w:rtl/>
        </w:rPr>
        <w:t xml:space="preserve">چرا </w:t>
      </w:r>
      <w:r w:rsidR="00DF08BB" w:rsidRPr="00B9765D">
        <w:rPr>
          <w:rStyle w:val="Char0"/>
          <w:spacing w:val="-2"/>
          <w:rtl/>
        </w:rPr>
        <w:t>ک</w:t>
      </w:r>
      <w:r w:rsidR="003770BD" w:rsidRPr="00B9765D">
        <w:rPr>
          <w:rStyle w:val="Char0"/>
          <w:spacing w:val="-2"/>
          <w:rtl/>
        </w:rPr>
        <w:t>ه گمان م</w:t>
      </w:r>
      <w:r w:rsidR="00DF08BB" w:rsidRPr="00B9765D">
        <w:rPr>
          <w:rStyle w:val="Char0"/>
          <w:spacing w:val="-2"/>
          <w:rtl/>
        </w:rPr>
        <w:t>ی</w:t>
      </w:r>
      <w:r w:rsidR="003770BD" w:rsidRPr="00B9765D">
        <w:rPr>
          <w:rStyle w:val="Char0"/>
          <w:spacing w:val="-2"/>
          <w:rtl/>
        </w:rPr>
        <w:t>‌برند ا</w:t>
      </w:r>
      <w:r w:rsidR="00DF08BB" w:rsidRPr="00B9765D">
        <w:rPr>
          <w:rStyle w:val="Char0"/>
          <w:spacing w:val="-2"/>
          <w:rtl/>
        </w:rPr>
        <w:t>ی</w:t>
      </w:r>
      <w:r w:rsidR="003770BD" w:rsidRPr="00B9765D">
        <w:rPr>
          <w:rStyle w:val="Char0"/>
          <w:spacing w:val="-2"/>
          <w:rtl/>
        </w:rPr>
        <w:t>شان بر راستا</w:t>
      </w:r>
      <w:r w:rsidR="00DF08BB" w:rsidRPr="00B9765D">
        <w:rPr>
          <w:rStyle w:val="Char0"/>
          <w:spacing w:val="-2"/>
          <w:rtl/>
        </w:rPr>
        <w:t>ی</w:t>
      </w:r>
      <w:r w:rsidR="00A13FC3" w:rsidRPr="00B9765D">
        <w:rPr>
          <w:rStyle w:val="Char0"/>
          <w:spacing w:val="-2"/>
          <w:rtl/>
        </w:rPr>
        <w:t xml:space="preserve"> راهند و د</w:t>
      </w:r>
      <w:r w:rsidR="00DF08BB" w:rsidRPr="00B9765D">
        <w:rPr>
          <w:rStyle w:val="Char0"/>
          <w:spacing w:val="-2"/>
          <w:rtl/>
        </w:rPr>
        <w:t>ی</w:t>
      </w:r>
      <w:r w:rsidR="00A13FC3" w:rsidRPr="00B9765D">
        <w:rPr>
          <w:rStyle w:val="Char0"/>
          <w:spacing w:val="-2"/>
          <w:rtl/>
        </w:rPr>
        <w:t xml:space="preserve">گران </w:t>
      </w:r>
      <w:r w:rsidR="00DF08BB" w:rsidRPr="00B9765D">
        <w:rPr>
          <w:rStyle w:val="Char0"/>
          <w:spacing w:val="-2"/>
          <w:rtl/>
        </w:rPr>
        <w:t>ک</w:t>
      </w:r>
      <w:r w:rsidR="00A13FC3" w:rsidRPr="00B9765D">
        <w:rPr>
          <w:rStyle w:val="Char0"/>
          <w:spacing w:val="-2"/>
          <w:rtl/>
        </w:rPr>
        <w:t>ژ راهه م</w:t>
      </w:r>
      <w:r w:rsidR="00DF08BB" w:rsidRPr="00B9765D">
        <w:rPr>
          <w:rStyle w:val="Char0"/>
          <w:spacing w:val="-2"/>
          <w:rtl/>
        </w:rPr>
        <w:t>ی</w:t>
      </w:r>
      <w:r w:rsidR="00A13FC3" w:rsidRPr="00B9765D">
        <w:rPr>
          <w:rStyle w:val="Char0"/>
          <w:spacing w:val="-2"/>
          <w:rtl/>
        </w:rPr>
        <w:t>‌روند)</w:t>
      </w:r>
      <w:r w:rsidR="003770BD" w:rsidRPr="00B9765D">
        <w:rPr>
          <w:rStyle w:val="Char0"/>
          <w:spacing w:val="-2"/>
          <w:rtl/>
        </w:rPr>
        <w:t>. ‏</w:t>
      </w:r>
      <w:r w:rsidR="003770BD" w:rsidRPr="00B9765D">
        <w:rPr>
          <w:rStyle w:val="Char0"/>
          <w:rFonts w:hint="cs"/>
          <w:spacing w:val="-2"/>
          <w:rtl/>
        </w:rPr>
        <w:t>»</w:t>
      </w:r>
      <w:r w:rsidRPr="00B9765D">
        <w:rPr>
          <w:rStyle w:val="Char0"/>
          <w:spacing w:val="-2"/>
          <w:rtl/>
        </w:rPr>
        <w:t xml:space="preserve"> البته ائم</w:t>
      </w:r>
      <w:r w:rsidR="00DF08BB" w:rsidRPr="00B9765D">
        <w:rPr>
          <w:rStyle w:val="Char0"/>
          <w:rFonts w:hint="cs"/>
          <w:spacing w:val="-2"/>
          <w:rtl/>
        </w:rPr>
        <w:t>ۀ</w:t>
      </w:r>
      <w:r w:rsidR="00A13FC3" w:rsidRPr="00B9765D">
        <w:rPr>
          <w:rStyle w:val="Char0"/>
          <w:rFonts w:hint="cs"/>
          <w:spacing w:val="-2"/>
          <w:rtl/>
        </w:rPr>
        <w:t xml:space="preserve"> </w:t>
      </w:r>
      <w:r w:rsidRPr="00B9765D">
        <w:rPr>
          <w:rStyle w:val="Char0"/>
          <w:spacing w:val="-2"/>
          <w:rtl/>
        </w:rPr>
        <w:t xml:space="preserve">اربعه </w:t>
      </w:r>
      <w:r w:rsidR="00842BB1" w:rsidRPr="00B9765D">
        <w:rPr>
          <w:rStyle w:val="Char0"/>
          <w:rFonts w:hint="cs"/>
          <w:spacing w:val="-2"/>
          <w:rtl/>
        </w:rPr>
        <w:t>د</w:t>
      </w:r>
      <w:r w:rsidR="00DF08BB" w:rsidRPr="00B9765D">
        <w:rPr>
          <w:rStyle w:val="Char0"/>
          <w:rFonts w:hint="cs"/>
          <w:spacing w:val="-2"/>
          <w:rtl/>
        </w:rPr>
        <w:t>ی</w:t>
      </w:r>
      <w:r w:rsidR="00842BB1" w:rsidRPr="00B9765D">
        <w:rPr>
          <w:rStyle w:val="Char0"/>
          <w:rFonts w:hint="cs"/>
          <w:spacing w:val="-2"/>
          <w:rtl/>
        </w:rPr>
        <w:t>گران را از تقل</w:t>
      </w:r>
      <w:r w:rsidR="00DF08BB" w:rsidRPr="00B9765D">
        <w:rPr>
          <w:rStyle w:val="Char0"/>
          <w:rFonts w:hint="cs"/>
          <w:spacing w:val="-2"/>
          <w:rtl/>
        </w:rPr>
        <w:t>ی</w:t>
      </w:r>
      <w:r w:rsidR="00842BB1" w:rsidRPr="00B9765D">
        <w:rPr>
          <w:rStyle w:val="Char0"/>
          <w:rFonts w:hint="cs"/>
          <w:spacing w:val="-2"/>
          <w:rtl/>
        </w:rPr>
        <w:t xml:space="preserve">د آراءشان </w:t>
      </w:r>
      <w:r w:rsidRPr="00B9765D">
        <w:rPr>
          <w:rStyle w:val="Char0"/>
          <w:spacing w:val="-2"/>
          <w:rtl/>
        </w:rPr>
        <w:t>نه</w:t>
      </w:r>
      <w:r w:rsidR="00DF08BB" w:rsidRPr="00B9765D">
        <w:rPr>
          <w:rStyle w:val="Char0"/>
          <w:spacing w:val="-2"/>
          <w:rtl/>
        </w:rPr>
        <w:t>ی</w:t>
      </w:r>
      <w:r w:rsidRPr="00B9765D">
        <w:rPr>
          <w:rStyle w:val="Char0"/>
          <w:spacing w:val="-2"/>
          <w:rtl/>
        </w:rPr>
        <w:t xml:space="preserve"> </w:t>
      </w:r>
      <w:r w:rsidR="00DF08BB" w:rsidRPr="00B9765D">
        <w:rPr>
          <w:rStyle w:val="Char0"/>
          <w:spacing w:val="-2"/>
          <w:rtl/>
        </w:rPr>
        <w:t>ک</w:t>
      </w:r>
      <w:r w:rsidRPr="00B9765D">
        <w:rPr>
          <w:rStyle w:val="Char0"/>
          <w:spacing w:val="-2"/>
          <w:rtl/>
        </w:rPr>
        <w:t xml:space="preserve">رده‌اند </w:t>
      </w:r>
      <w:r w:rsidR="00DF08BB" w:rsidRPr="00B9765D">
        <w:rPr>
          <w:rStyle w:val="Char0"/>
          <w:spacing w:val="-2"/>
          <w:rtl/>
        </w:rPr>
        <w:t>ک</w:t>
      </w:r>
      <w:r w:rsidRPr="00B9765D">
        <w:rPr>
          <w:rStyle w:val="Char0"/>
          <w:spacing w:val="-2"/>
          <w:rtl/>
        </w:rPr>
        <w:t>ه در بخش</w:t>
      </w:r>
      <w:r w:rsidR="003770BD" w:rsidRPr="00B9765D">
        <w:rPr>
          <w:rStyle w:val="Char0"/>
          <w:rFonts w:hint="cs"/>
          <w:spacing w:val="-2"/>
          <w:rtl/>
        </w:rPr>
        <w:t>"</w:t>
      </w:r>
      <w:r w:rsidR="00A13FC3" w:rsidRPr="00B9765D">
        <w:rPr>
          <w:rStyle w:val="Char0"/>
          <w:spacing w:val="-2"/>
          <w:rtl/>
        </w:rPr>
        <w:t xml:space="preserve"> نه</w:t>
      </w:r>
      <w:r w:rsidR="00DF08BB" w:rsidRPr="00B9765D">
        <w:rPr>
          <w:rStyle w:val="Char0"/>
          <w:spacing w:val="-2"/>
          <w:rtl/>
        </w:rPr>
        <w:t>ی</w:t>
      </w:r>
      <w:r w:rsidR="00A13FC3" w:rsidRPr="00B9765D">
        <w:rPr>
          <w:rStyle w:val="Char0"/>
          <w:spacing w:val="-2"/>
          <w:rtl/>
        </w:rPr>
        <w:t xml:space="preserve"> ائم</w:t>
      </w:r>
      <w:r w:rsidR="00DF08BB" w:rsidRPr="00B9765D">
        <w:rPr>
          <w:rStyle w:val="Char0"/>
          <w:rFonts w:hint="cs"/>
          <w:spacing w:val="-2"/>
          <w:rtl/>
        </w:rPr>
        <w:t>ۀ</w:t>
      </w:r>
      <w:r w:rsidR="00A13FC3" w:rsidRPr="00B9765D">
        <w:rPr>
          <w:rStyle w:val="Char0"/>
          <w:rFonts w:hint="cs"/>
          <w:spacing w:val="-2"/>
          <w:rtl/>
        </w:rPr>
        <w:t xml:space="preserve"> </w:t>
      </w:r>
      <w:r w:rsidRPr="00B9765D">
        <w:rPr>
          <w:rStyle w:val="Char0"/>
          <w:spacing w:val="-2"/>
          <w:rtl/>
        </w:rPr>
        <w:t xml:space="preserve">اربعه از </w:t>
      </w:r>
      <w:r w:rsidR="00842BB1" w:rsidRPr="00B9765D">
        <w:rPr>
          <w:rStyle w:val="Char0"/>
          <w:rFonts w:hint="cs"/>
          <w:spacing w:val="-2"/>
          <w:rtl/>
        </w:rPr>
        <w:t>آراء آنان</w:t>
      </w:r>
      <w:r w:rsidR="003770BD" w:rsidRPr="00B9765D">
        <w:rPr>
          <w:rStyle w:val="Char0"/>
          <w:rFonts w:hint="cs"/>
          <w:spacing w:val="-2"/>
          <w:rtl/>
        </w:rPr>
        <w:t>"</w:t>
      </w:r>
      <w:r w:rsidRPr="00B9765D">
        <w:rPr>
          <w:rStyle w:val="Char0"/>
          <w:spacing w:val="-2"/>
          <w:rtl/>
        </w:rPr>
        <w:t xml:space="preserve"> ب</w:t>
      </w:r>
      <w:r w:rsidR="00842BB1" w:rsidRPr="00B9765D">
        <w:rPr>
          <w:rStyle w:val="Char0"/>
          <w:rFonts w:hint="cs"/>
          <w:spacing w:val="-2"/>
          <w:rtl/>
        </w:rPr>
        <w:t xml:space="preserve">ه </w:t>
      </w:r>
      <w:r w:rsidRPr="00B9765D">
        <w:rPr>
          <w:rStyle w:val="Char0"/>
          <w:spacing w:val="-2"/>
          <w:rtl/>
        </w:rPr>
        <w:t xml:space="preserve">طور مفصل </w:t>
      </w:r>
      <w:r w:rsidR="00842BB1" w:rsidRPr="00B9765D">
        <w:rPr>
          <w:rStyle w:val="Char0"/>
          <w:rFonts w:hint="cs"/>
          <w:spacing w:val="-2"/>
          <w:rtl/>
        </w:rPr>
        <w:t>بدان پرداخته خواهد شد.</w:t>
      </w:r>
    </w:p>
    <w:p w:rsidR="00012543" w:rsidRPr="00C64670" w:rsidRDefault="00012543" w:rsidP="0098420F">
      <w:pPr>
        <w:spacing w:line="240" w:lineRule="auto"/>
        <w:ind w:firstLine="284"/>
        <w:jc w:val="both"/>
        <w:rPr>
          <w:rStyle w:val="Char0"/>
          <w:rtl/>
        </w:rPr>
      </w:pPr>
      <w:r w:rsidRPr="00C64670">
        <w:rPr>
          <w:rStyle w:val="Char0"/>
          <w:rFonts w:hint="cs"/>
          <w:rtl/>
        </w:rPr>
        <w:t>در مواردی مشاهده می</w:t>
      </w:r>
      <w:r w:rsidRPr="00C64670">
        <w:rPr>
          <w:rStyle w:val="Char0"/>
          <w:rFonts w:hint="cs"/>
          <w:rtl/>
        </w:rPr>
        <w:softHyphen/>
        <w:t>شود که مقلِّد آنقدر به دیدگاه مذهب خود تعصب دارد که حتی حاضر به شنیدن دیگاه</w:t>
      </w:r>
      <w:r w:rsidRPr="00C64670">
        <w:rPr>
          <w:rStyle w:val="Char0"/>
          <w:rtl/>
        </w:rPr>
        <w:softHyphen/>
      </w:r>
      <w:r w:rsidRPr="00C64670">
        <w:rPr>
          <w:rStyle w:val="Char0"/>
          <w:rFonts w:hint="cs"/>
          <w:rtl/>
        </w:rPr>
        <w:t>های مخالف نیست و تصور می</w:t>
      </w:r>
      <w:r w:rsidRPr="00C64670">
        <w:rPr>
          <w:rStyle w:val="Char0"/>
          <w:rFonts w:hint="cs"/>
          <w:rtl/>
        </w:rPr>
        <w:softHyphen/>
        <w:t>نماید که</w:t>
      </w:r>
      <w:r w:rsidR="0094145F">
        <w:rPr>
          <w:rStyle w:val="Char0"/>
          <w:rFonts w:hint="cs"/>
          <w:rtl/>
        </w:rPr>
        <w:t xml:space="preserve"> آن‌ها </w:t>
      </w:r>
      <w:r w:rsidRPr="00C64670">
        <w:rPr>
          <w:rStyle w:val="Char0"/>
          <w:rFonts w:hint="cs"/>
          <w:rtl/>
        </w:rPr>
        <w:t>دین و تفکرات جدیدی هستند که سعی در نابودی اعتقادش می</w:t>
      </w:r>
      <w:r w:rsidRPr="00C64670">
        <w:rPr>
          <w:rStyle w:val="Char0"/>
          <w:rFonts w:hint="cs"/>
          <w:rtl/>
        </w:rPr>
        <w:softHyphen/>
        <w:t>نمایند. این افراد باید فرموده خدای جلیل را بیاد داشته باشند که</w:t>
      </w:r>
      <w:r w:rsidR="00694344">
        <w:rPr>
          <w:rStyle w:val="Char0"/>
          <w:rFonts w:hint="cs"/>
          <w:rtl/>
        </w:rPr>
        <w:t xml:space="preserve"> می‌</w:t>
      </w:r>
      <w:r w:rsidRPr="00C64670">
        <w:rPr>
          <w:rStyle w:val="Char0"/>
          <w:rFonts w:hint="cs"/>
          <w:rtl/>
        </w:rPr>
        <w:t>فرماید:</w:t>
      </w:r>
      <w:r w:rsidR="0098420F">
        <w:rPr>
          <w:rStyle w:val="Char0"/>
          <w:rFonts w:hint="cs"/>
          <w:rtl/>
        </w:rPr>
        <w:t xml:space="preserve"> </w:t>
      </w:r>
      <w:r w:rsidR="0098420F">
        <w:rPr>
          <w:rStyle w:val="Char0"/>
          <w:rFonts w:cs="Traditional Arabic"/>
          <w:color w:val="000000"/>
          <w:shd w:val="clear" w:color="auto" w:fill="FFFFFF"/>
          <w:rtl/>
        </w:rPr>
        <w:t>﴿</w:t>
      </w:r>
      <w:r w:rsidR="0098420F" w:rsidRPr="00932399">
        <w:rPr>
          <w:rStyle w:val="Char4"/>
          <w:rtl/>
        </w:rPr>
        <w:t xml:space="preserve">فَبَشِّرۡ عِبَادِ١٧ </w:t>
      </w:r>
      <w:r w:rsidR="0098420F" w:rsidRPr="00932399">
        <w:rPr>
          <w:rStyle w:val="Char4"/>
          <w:rFonts w:hint="cs"/>
          <w:rtl/>
        </w:rPr>
        <w:t>ٱ</w:t>
      </w:r>
      <w:r w:rsidR="0098420F" w:rsidRPr="00932399">
        <w:rPr>
          <w:rStyle w:val="Char4"/>
          <w:rFonts w:hint="eastAsia"/>
          <w:rtl/>
        </w:rPr>
        <w:t>لَّذِينَ</w:t>
      </w:r>
      <w:r w:rsidR="0098420F" w:rsidRPr="00932399">
        <w:rPr>
          <w:rStyle w:val="Char4"/>
          <w:rtl/>
        </w:rPr>
        <w:t xml:space="preserve"> يَسۡتَمِعُونَ </w:t>
      </w:r>
      <w:r w:rsidR="0098420F" w:rsidRPr="00932399">
        <w:rPr>
          <w:rStyle w:val="Char4"/>
          <w:rFonts w:hint="cs"/>
          <w:rtl/>
        </w:rPr>
        <w:t>ٱ</w:t>
      </w:r>
      <w:r w:rsidR="0098420F" w:rsidRPr="00932399">
        <w:rPr>
          <w:rStyle w:val="Char4"/>
          <w:rFonts w:hint="eastAsia"/>
          <w:rtl/>
        </w:rPr>
        <w:t>لۡقَوۡلَ</w:t>
      </w:r>
      <w:r w:rsidR="0098420F" w:rsidRPr="00932399">
        <w:rPr>
          <w:rStyle w:val="Char4"/>
          <w:rtl/>
        </w:rPr>
        <w:t xml:space="preserve"> فَيَتَّبِعُونَ أَحۡسَنَهُ</w:t>
      </w:r>
      <w:r w:rsidR="0098420F" w:rsidRPr="00932399">
        <w:rPr>
          <w:rStyle w:val="Char4"/>
          <w:rFonts w:hint="cs"/>
          <w:rtl/>
        </w:rPr>
        <w:t>ۥٓۚ</w:t>
      </w:r>
      <w:r w:rsidR="0098420F" w:rsidRPr="00932399">
        <w:rPr>
          <w:rStyle w:val="Char4"/>
          <w:rtl/>
        </w:rPr>
        <w:t xml:space="preserve"> أُوْلَٰٓئِكَ </w:t>
      </w:r>
      <w:r w:rsidR="0098420F" w:rsidRPr="00932399">
        <w:rPr>
          <w:rStyle w:val="Char4"/>
          <w:rFonts w:hint="cs"/>
          <w:rtl/>
        </w:rPr>
        <w:t>ٱ</w:t>
      </w:r>
      <w:r w:rsidR="0098420F" w:rsidRPr="00932399">
        <w:rPr>
          <w:rStyle w:val="Char4"/>
          <w:rFonts w:hint="eastAsia"/>
          <w:rtl/>
        </w:rPr>
        <w:t>لَّذِينَ</w:t>
      </w:r>
      <w:r w:rsidR="0098420F" w:rsidRPr="00932399">
        <w:rPr>
          <w:rStyle w:val="Char4"/>
          <w:rtl/>
        </w:rPr>
        <w:t xml:space="preserve"> هَدَىٰهُمُ </w:t>
      </w:r>
      <w:r w:rsidR="0098420F" w:rsidRPr="00932399">
        <w:rPr>
          <w:rStyle w:val="Char4"/>
          <w:rFonts w:hint="cs"/>
          <w:rtl/>
        </w:rPr>
        <w:t>ٱ</w:t>
      </w:r>
      <w:r w:rsidR="0098420F" w:rsidRPr="00932399">
        <w:rPr>
          <w:rStyle w:val="Char4"/>
          <w:rFonts w:hint="eastAsia"/>
          <w:rtl/>
        </w:rPr>
        <w:t>للَّهُۖ</w:t>
      </w:r>
      <w:r w:rsidR="0098420F" w:rsidRPr="00932399">
        <w:rPr>
          <w:rStyle w:val="Char4"/>
          <w:rtl/>
        </w:rPr>
        <w:t xml:space="preserve"> وَأُوْلَٰٓئِكَ هُمۡ أُوْلُواْ </w:t>
      </w:r>
      <w:r w:rsidR="0098420F" w:rsidRPr="00932399">
        <w:rPr>
          <w:rStyle w:val="Char4"/>
          <w:rFonts w:hint="cs"/>
          <w:rtl/>
        </w:rPr>
        <w:t>ٱ</w:t>
      </w:r>
      <w:r w:rsidR="0098420F" w:rsidRPr="00932399">
        <w:rPr>
          <w:rStyle w:val="Char4"/>
          <w:rFonts w:hint="eastAsia"/>
          <w:rtl/>
        </w:rPr>
        <w:t>لۡأَلۡبَٰبِ</w:t>
      </w:r>
      <w:r w:rsidR="0098420F" w:rsidRPr="00932399">
        <w:rPr>
          <w:rStyle w:val="Char4"/>
          <w:rtl/>
        </w:rPr>
        <w:t>١٨</w:t>
      </w:r>
      <w:r w:rsidR="0098420F">
        <w:rPr>
          <w:rStyle w:val="Char0"/>
          <w:rFonts w:cs="Traditional Arabic"/>
          <w:color w:val="000000"/>
          <w:shd w:val="clear" w:color="auto" w:fill="FFFFFF"/>
          <w:rtl/>
        </w:rPr>
        <w:t>﴾</w:t>
      </w:r>
      <w:r w:rsidRPr="006933B2">
        <w:rPr>
          <w:rStyle w:val="FootnoteReference"/>
          <w:rFonts w:cs="IRNazli"/>
          <w:sz w:val="32"/>
          <w:rtl/>
        </w:rPr>
        <w:t>(</w:t>
      </w:r>
      <w:r w:rsidRPr="006933B2">
        <w:rPr>
          <w:rStyle w:val="FootnoteReference"/>
          <w:rFonts w:cs="IRNazli"/>
          <w:sz w:val="32"/>
          <w:rtl/>
        </w:rPr>
        <w:footnoteReference w:id="37"/>
      </w:r>
      <w:r w:rsidRPr="006933B2">
        <w:rPr>
          <w:rStyle w:val="FootnoteReference"/>
          <w:rFonts w:cs="IRNazli"/>
          <w:sz w:val="32"/>
          <w:rtl/>
        </w:rPr>
        <w:t>)</w:t>
      </w:r>
      <w:r w:rsidR="00107B70">
        <w:rPr>
          <w:rStyle w:val="Char0"/>
          <w:rFonts w:hint="cs"/>
          <w:rtl/>
        </w:rPr>
        <w:t xml:space="preserve"> </w:t>
      </w:r>
      <w:r w:rsidRPr="0098420F">
        <w:rPr>
          <w:rStyle w:val="Char9"/>
          <w:rFonts w:hint="cs"/>
          <w:rtl/>
        </w:rPr>
        <w:t>«</w:t>
      </w:r>
      <w:r w:rsidRPr="0098420F">
        <w:rPr>
          <w:rStyle w:val="Char9"/>
          <w:rtl/>
        </w:rPr>
        <w:t>مژده بده به بندگانم</w:t>
      </w:r>
      <w:r w:rsidRPr="0098420F">
        <w:rPr>
          <w:rStyle w:val="Char9"/>
          <w:rFonts w:hint="cs"/>
          <w:rtl/>
        </w:rPr>
        <w:t>،</w:t>
      </w:r>
      <w:r w:rsidRPr="0098420F">
        <w:rPr>
          <w:rStyle w:val="Char9"/>
          <w:rtl/>
        </w:rPr>
        <w:t xml:space="preserve">‏ آن </w:t>
      </w:r>
      <w:r w:rsidR="00DF08BB" w:rsidRPr="0098420F">
        <w:rPr>
          <w:rStyle w:val="Char9"/>
          <w:rtl/>
        </w:rPr>
        <w:t>ک</w:t>
      </w:r>
      <w:r w:rsidRPr="0098420F">
        <w:rPr>
          <w:rStyle w:val="Char9"/>
          <w:rtl/>
        </w:rPr>
        <w:t>سان</w:t>
      </w:r>
      <w:r w:rsidR="00DF08BB" w:rsidRPr="0098420F">
        <w:rPr>
          <w:rStyle w:val="Char9"/>
          <w:rtl/>
        </w:rPr>
        <w:t>ی</w:t>
      </w:r>
      <w:r w:rsidRPr="0098420F">
        <w:rPr>
          <w:rStyle w:val="Char9"/>
          <w:rtl/>
        </w:rPr>
        <w:t xml:space="preserve"> </w:t>
      </w:r>
      <w:r w:rsidR="00DF08BB" w:rsidRPr="0098420F">
        <w:rPr>
          <w:rStyle w:val="Char9"/>
          <w:rtl/>
        </w:rPr>
        <w:t>ک</w:t>
      </w:r>
      <w:r w:rsidRPr="0098420F">
        <w:rPr>
          <w:rStyle w:val="Char9"/>
          <w:rtl/>
        </w:rPr>
        <w:t>ه به هم</w:t>
      </w:r>
      <w:r w:rsidR="00DF08BB" w:rsidRPr="0098420F">
        <w:rPr>
          <w:rStyle w:val="Char9"/>
          <w:rFonts w:hint="cs"/>
          <w:rtl/>
        </w:rPr>
        <w:t>ۀ</w:t>
      </w:r>
      <w:r w:rsidRPr="0098420F">
        <w:rPr>
          <w:rStyle w:val="Char9"/>
          <w:rtl/>
        </w:rPr>
        <w:t xml:space="preserve"> سخنان گوش فرا م</w:t>
      </w:r>
      <w:r w:rsidR="00DF08BB" w:rsidRPr="0098420F">
        <w:rPr>
          <w:rStyle w:val="Char9"/>
          <w:rtl/>
        </w:rPr>
        <w:t>ی</w:t>
      </w:r>
      <w:r w:rsidRPr="0098420F">
        <w:rPr>
          <w:rStyle w:val="Char9"/>
          <w:rtl/>
        </w:rPr>
        <w:t>‌دهند و از ن</w:t>
      </w:r>
      <w:r w:rsidR="00DF08BB" w:rsidRPr="0098420F">
        <w:rPr>
          <w:rStyle w:val="Char9"/>
          <w:rtl/>
        </w:rPr>
        <w:t>یک</w:t>
      </w:r>
      <w:r w:rsidRPr="0098420F">
        <w:rPr>
          <w:rStyle w:val="Char9"/>
          <w:rtl/>
        </w:rPr>
        <w:t>وتر</w:t>
      </w:r>
      <w:r w:rsidR="00DF08BB" w:rsidRPr="0098420F">
        <w:rPr>
          <w:rStyle w:val="Char9"/>
          <w:rtl/>
        </w:rPr>
        <w:t>ی</w:t>
      </w:r>
      <w:r w:rsidRPr="0098420F">
        <w:rPr>
          <w:rStyle w:val="Char9"/>
          <w:rtl/>
        </w:rPr>
        <w:t>ن و ز</w:t>
      </w:r>
      <w:r w:rsidR="00DF08BB" w:rsidRPr="0098420F">
        <w:rPr>
          <w:rStyle w:val="Char9"/>
          <w:rtl/>
        </w:rPr>
        <w:t>ی</w:t>
      </w:r>
      <w:r w:rsidRPr="0098420F">
        <w:rPr>
          <w:rStyle w:val="Char9"/>
          <w:rtl/>
        </w:rPr>
        <w:t>باتر</w:t>
      </w:r>
      <w:r w:rsidR="00DF08BB" w:rsidRPr="0098420F">
        <w:rPr>
          <w:rStyle w:val="Char9"/>
          <w:rtl/>
        </w:rPr>
        <w:t>ی</w:t>
      </w:r>
      <w:r w:rsidRPr="0098420F">
        <w:rPr>
          <w:rStyle w:val="Char9"/>
          <w:rtl/>
        </w:rPr>
        <w:t>ن</w:t>
      </w:r>
      <w:r w:rsidR="0094145F" w:rsidRPr="0098420F">
        <w:rPr>
          <w:rStyle w:val="Char9"/>
          <w:rtl/>
        </w:rPr>
        <w:t xml:space="preserve"> آن‌ها </w:t>
      </w:r>
      <w:r w:rsidRPr="0098420F">
        <w:rPr>
          <w:rStyle w:val="Char9"/>
          <w:rtl/>
        </w:rPr>
        <w:t>پ</w:t>
      </w:r>
      <w:r w:rsidR="00DF08BB" w:rsidRPr="0098420F">
        <w:rPr>
          <w:rStyle w:val="Char9"/>
          <w:rtl/>
        </w:rPr>
        <w:t>ی</w:t>
      </w:r>
      <w:r w:rsidRPr="0098420F">
        <w:rPr>
          <w:rStyle w:val="Char9"/>
          <w:rtl/>
        </w:rPr>
        <w:t>رو</w:t>
      </w:r>
      <w:r w:rsidR="00DF08BB" w:rsidRPr="0098420F">
        <w:rPr>
          <w:rStyle w:val="Char9"/>
          <w:rtl/>
        </w:rPr>
        <w:t>ی</w:t>
      </w:r>
      <w:r w:rsidRPr="0098420F">
        <w:rPr>
          <w:rStyle w:val="Char9"/>
          <w:rtl/>
        </w:rPr>
        <w:t xml:space="preserve"> م</w:t>
      </w:r>
      <w:r w:rsidR="00DF08BB" w:rsidRPr="0098420F">
        <w:rPr>
          <w:rStyle w:val="Char9"/>
          <w:rtl/>
        </w:rPr>
        <w:t>ی</w:t>
      </w:r>
      <w:r w:rsidRPr="0098420F">
        <w:rPr>
          <w:rStyle w:val="Char9"/>
          <w:rtl/>
        </w:rPr>
        <w:t>‌</w:t>
      </w:r>
      <w:r w:rsidR="00DF08BB" w:rsidRPr="0098420F">
        <w:rPr>
          <w:rStyle w:val="Char9"/>
          <w:rtl/>
        </w:rPr>
        <w:t>ک</w:t>
      </w:r>
      <w:r w:rsidRPr="0098420F">
        <w:rPr>
          <w:rStyle w:val="Char9"/>
          <w:rtl/>
        </w:rPr>
        <w:t xml:space="preserve">نند. آنان </w:t>
      </w:r>
      <w:r w:rsidR="00DF08BB" w:rsidRPr="0098420F">
        <w:rPr>
          <w:rStyle w:val="Char9"/>
          <w:rtl/>
        </w:rPr>
        <w:t>ک</w:t>
      </w:r>
      <w:r w:rsidRPr="0098420F">
        <w:rPr>
          <w:rStyle w:val="Char9"/>
          <w:rtl/>
        </w:rPr>
        <w:t>سان</w:t>
      </w:r>
      <w:r w:rsidR="00DF08BB" w:rsidRPr="0098420F">
        <w:rPr>
          <w:rStyle w:val="Char9"/>
          <w:rtl/>
        </w:rPr>
        <w:t>ی</w:t>
      </w:r>
      <w:r w:rsidRPr="0098420F">
        <w:rPr>
          <w:rStyle w:val="Char9"/>
          <w:rtl/>
        </w:rPr>
        <w:t xml:space="preserve">ند </w:t>
      </w:r>
      <w:r w:rsidR="00DF08BB" w:rsidRPr="0098420F">
        <w:rPr>
          <w:rStyle w:val="Char9"/>
          <w:rtl/>
        </w:rPr>
        <w:t>ک</w:t>
      </w:r>
      <w:r w:rsidRPr="0098420F">
        <w:rPr>
          <w:rStyle w:val="Char9"/>
          <w:rtl/>
        </w:rPr>
        <w:t>ه خدا هدا</w:t>
      </w:r>
      <w:r w:rsidR="00DF08BB" w:rsidRPr="0098420F">
        <w:rPr>
          <w:rStyle w:val="Char9"/>
          <w:rtl/>
        </w:rPr>
        <w:t>ی</w:t>
      </w:r>
      <w:r w:rsidRPr="0098420F">
        <w:rPr>
          <w:rStyle w:val="Char9"/>
          <w:rtl/>
        </w:rPr>
        <w:t>تشان بخش</w:t>
      </w:r>
      <w:r w:rsidR="00DF08BB" w:rsidRPr="0098420F">
        <w:rPr>
          <w:rStyle w:val="Char9"/>
          <w:rtl/>
        </w:rPr>
        <w:t>ی</w:t>
      </w:r>
      <w:r w:rsidRPr="0098420F">
        <w:rPr>
          <w:rStyle w:val="Char9"/>
          <w:rtl/>
        </w:rPr>
        <w:t>ده است، و ا</w:t>
      </w:r>
      <w:r w:rsidR="00DF08BB" w:rsidRPr="0098420F">
        <w:rPr>
          <w:rStyle w:val="Char9"/>
          <w:rtl/>
        </w:rPr>
        <w:t>ی</w:t>
      </w:r>
      <w:r w:rsidRPr="0098420F">
        <w:rPr>
          <w:rStyle w:val="Char9"/>
          <w:rtl/>
        </w:rPr>
        <w:t>شان واقعاً خردمندند.</w:t>
      </w:r>
      <w:r w:rsidRPr="0098420F">
        <w:rPr>
          <w:rStyle w:val="Char9"/>
          <w:rFonts w:hint="cs"/>
          <w:rtl/>
        </w:rPr>
        <w:t>»</w:t>
      </w:r>
      <w:r w:rsidRPr="00C64670">
        <w:rPr>
          <w:rStyle w:val="Char0"/>
          <w:rFonts w:hint="cs"/>
          <w:rtl/>
        </w:rPr>
        <w:t xml:space="preserve"> و حتی این افراد برای حفظ تفکرات خود در برابر نصوص صحیح و صریح خداوند</w:t>
      </w:r>
      <w:r w:rsidR="00BD4800" w:rsidRPr="00BD4800">
        <w:rPr>
          <w:rStyle w:val="Char0"/>
          <w:rFonts w:cs="CTraditional Arabic"/>
          <w:rtl/>
        </w:rPr>
        <w:t>أ</w:t>
      </w:r>
      <w:r w:rsidRPr="00C64670">
        <w:rPr>
          <w:rStyle w:val="Char0"/>
          <w:rFonts w:hint="cs"/>
          <w:rtl/>
        </w:rPr>
        <w:t xml:space="preserve"> قد علم می</w:t>
      </w:r>
      <w:r w:rsidRPr="00C64670">
        <w:rPr>
          <w:rStyle w:val="Char0"/>
          <w:rFonts w:hint="cs"/>
          <w:rtl/>
        </w:rPr>
        <w:softHyphen/>
        <w:t>کنند بدون اینکه به عاقبت نافرجام آن فکر کنند که البته در این بین نقش علمای متعصب و بدون اندیشه بسیار پر رنگتر است و بدون هیچ درکی و دلیلی در برابر حق و حقیقت می</w:t>
      </w:r>
      <w:r w:rsidRPr="00C64670">
        <w:rPr>
          <w:rStyle w:val="Char0"/>
          <w:rFonts w:hint="cs"/>
          <w:rtl/>
        </w:rPr>
        <w:softHyphen/>
        <w:t>ایستند.</w:t>
      </w:r>
    </w:p>
    <w:p w:rsidR="00DC473B" w:rsidRPr="002478C8" w:rsidRDefault="00E11DC7" w:rsidP="002758D7">
      <w:pPr>
        <w:pStyle w:val="a8"/>
        <w:rPr>
          <w:rtl/>
        </w:rPr>
      </w:pPr>
      <w:bookmarkStart w:id="80" w:name="_Toc344536327"/>
      <w:bookmarkStart w:id="81" w:name="_Toc344536496"/>
      <w:bookmarkStart w:id="82" w:name="_Toc344842230"/>
      <w:bookmarkStart w:id="83" w:name="_Toc442360907"/>
      <w:r w:rsidRPr="002478C8">
        <w:rPr>
          <w:rtl/>
        </w:rPr>
        <w:t>ب) تأث</w:t>
      </w:r>
      <w:r w:rsidR="006933B2">
        <w:rPr>
          <w:rtl/>
        </w:rPr>
        <w:t>ی</w:t>
      </w:r>
      <w:r w:rsidRPr="002478C8">
        <w:rPr>
          <w:rtl/>
        </w:rPr>
        <w:t>ر دولت و ح</w:t>
      </w:r>
      <w:r w:rsidR="00552E18">
        <w:rPr>
          <w:rtl/>
        </w:rPr>
        <w:t>ک</w:t>
      </w:r>
      <w:r w:rsidRPr="002478C8">
        <w:rPr>
          <w:rtl/>
        </w:rPr>
        <w:t>ومت در</w:t>
      </w:r>
      <w:r w:rsidR="002758D7">
        <w:rPr>
          <w:rtl/>
        </w:rPr>
        <w:t xml:space="preserve"> به رسم</w:t>
      </w:r>
      <w:r w:rsidR="006933B2">
        <w:rPr>
          <w:rtl/>
        </w:rPr>
        <w:t>ی</w:t>
      </w:r>
      <w:r w:rsidR="002758D7">
        <w:rPr>
          <w:rtl/>
        </w:rPr>
        <w:t>ت</w:t>
      </w:r>
      <w:r w:rsidR="002758D7">
        <w:rPr>
          <w:rFonts w:hint="eastAsia"/>
          <w:rtl/>
        </w:rPr>
        <w:t>‌</w:t>
      </w:r>
      <w:r w:rsidRPr="002478C8">
        <w:rPr>
          <w:rtl/>
        </w:rPr>
        <w:t>شناختن مذاهب</w:t>
      </w:r>
      <w:bookmarkEnd w:id="80"/>
      <w:bookmarkEnd w:id="81"/>
      <w:bookmarkEnd w:id="82"/>
      <w:bookmarkEnd w:id="83"/>
      <w:r w:rsidRPr="002478C8">
        <w:rPr>
          <w:rtl/>
        </w:rPr>
        <w:t xml:space="preserve"> </w:t>
      </w:r>
    </w:p>
    <w:p w:rsidR="00E11DC7" w:rsidRPr="00392055" w:rsidRDefault="00E11DC7" w:rsidP="00392055">
      <w:pPr>
        <w:spacing w:line="240" w:lineRule="auto"/>
        <w:ind w:firstLine="284"/>
        <w:jc w:val="both"/>
        <w:rPr>
          <w:rStyle w:val="Char0"/>
          <w:rtl/>
        </w:rPr>
      </w:pPr>
      <w:r w:rsidRPr="00392055">
        <w:rPr>
          <w:rStyle w:val="Char0"/>
          <w:rtl/>
        </w:rPr>
        <w:t>بعض</w:t>
      </w:r>
      <w:r w:rsidR="00DF08BB" w:rsidRPr="00392055">
        <w:rPr>
          <w:rStyle w:val="Char0"/>
          <w:rtl/>
        </w:rPr>
        <w:t>ی</w:t>
      </w:r>
      <w:r w:rsidRPr="00392055">
        <w:rPr>
          <w:rStyle w:val="Char0"/>
          <w:rtl/>
        </w:rPr>
        <w:t xml:space="preserve"> از س</w:t>
      </w:r>
      <w:r w:rsidR="00DF08BB" w:rsidRPr="00392055">
        <w:rPr>
          <w:rStyle w:val="Char0"/>
          <w:rtl/>
        </w:rPr>
        <w:t>ی</w:t>
      </w:r>
      <w:r w:rsidRPr="00392055">
        <w:rPr>
          <w:rStyle w:val="Char0"/>
          <w:rtl/>
        </w:rPr>
        <w:t>استمداران، س</w:t>
      </w:r>
      <w:r w:rsidR="00DF08BB" w:rsidRPr="00392055">
        <w:rPr>
          <w:rStyle w:val="Char0"/>
          <w:rtl/>
        </w:rPr>
        <w:t>ی</w:t>
      </w:r>
      <w:r w:rsidRPr="00392055">
        <w:rPr>
          <w:rStyle w:val="Char0"/>
          <w:rtl/>
        </w:rPr>
        <w:t>است را به قدرت معن</w:t>
      </w:r>
      <w:r w:rsidR="00DF08BB" w:rsidRPr="00392055">
        <w:rPr>
          <w:rStyle w:val="Char0"/>
          <w:rtl/>
        </w:rPr>
        <w:t>ی</w:t>
      </w:r>
      <w:r w:rsidRPr="00392055">
        <w:rPr>
          <w:rStyle w:val="Char0"/>
          <w:rtl/>
        </w:rPr>
        <w:t xml:space="preserve">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 xml:space="preserve">نند. </w:t>
      </w:r>
      <w:r w:rsidR="00DF08BB" w:rsidRPr="00392055">
        <w:rPr>
          <w:rStyle w:val="Char0"/>
          <w:rtl/>
        </w:rPr>
        <w:t>ی</w:t>
      </w:r>
      <w:r w:rsidRPr="00392055">
        <w:rPr>
          <w:rStyle w:val="Char0"/>
          <w:rtl/>
        </w:rPr>
        <w:t>عن</w:t>
      </w:r>
      <w:r w:rsidR="00DF08BB" w:rsidRPr="00392055">
        <w:rPr>
          <w:rStyle w:val="Char0"/>
          <w:rtl/>
        </w:rPr>
        <w:t>ی</w:t>
      </w:r>
      <w:r w:rsidRPr="00392055">
        <w:rPr>
          <w:rStyle w:val="Char0"/>
          <w:rtl/>
        </w:rPr>
        <w:t xml:space="preserve"> هرجا </w:t>
      </w:r>
      <w:r w:rsidR="00DF08BB" w:rsidRPr="00392055">
        <w:rPr>
          <w:rStyle w:val="Char0"/>
          <w:rtl/>
        </w:rPr>
        <w:t>ک</w:t>
      </w:r>
      <w:r w:rsidRPr="00392055">
        <w:rPr>
          <w:rStyle w:val="Char0"/>
          <w:rtl/>
        </w:rPr>
        <w:t>ه قدرت است</w:t>
      </w:r>
      <w:r w:rsidR="00907458" w:rsidRPr="00392055">
        <w:rPr>
          <w:rStyle w:val="Char0"/>
          <w:rFonts w:hint="cs"/>
          <w:rtl/>
        </w:rPr>
        <w:t>،</w:t>
      </w:r>
      <w:r w:rsidRPr="00392055">
        <w:rPr>
          <w:rStyle w:val="Char0"/>
          <w:rtl/>
        </w:rPr>
        <w:t xml:space="preserve"> م</w:t>
      </w:r>
      <w:r w:rsidR="00DF08BB" w:rsidRPr="00392055">
        <w:rPr>
          <w:rStyle w:val="Char0"/>
          <w:rtl/>
        </w:rPr>
        <w:t>ی</w:t>
      </w:r>
      <w:r w:rsidRPr="00392055">
        <w:rPr>
          <w:rStyle w:val="Char0"/>
          <w:rtl/>
        </w:rPr>
        <w:t>‌توان س</w:t>
      </w:r>
      <w:r w:rsidR="00DF08BB" w:rsidRPr="00392055">
        <w:rPr>
          <w:rStyle w:val="Char0"/>
          <w:rtl/>
        </w:rPr>
        <w:t>ی</w:t>
      </w:r>
      <w:r w:rsidRPr="00392055">
        <w:rPr>
          <w:rStyle w:val="Char0"/>
          <w:rtl/>
        </w:rPr>
        <w:t>است و اف</w:t>
      </w:r>
      <w:r w:rsidR="00DF08BB" w:rsidRPr="00392055">
        <w:rPr>
          <w:rStyle w:val="Char0"/>
          <w:rtl/>
        </w:rPr>
        <w:t>ک</w:t>
      </w:r>
      <w:r w:rsidRPr="00392055">
        <w:rPr>
          <w:rStyle w:val="Char0"/>
          <w:rtl/>
        </w:rPr>
        <w:t xml:space="preserve">ار خود را </w:t>
      </w:r>
      <w:r w:rsidR="006940F4" w:rsidRPr="00392055">
        <w:rPr>
          <w:rStyle w:val="Char0"/>
          <w:rtl/>
        </w:rPr>
        <w:t xml:space="preserve">اعمال </w:t>
      </w:r>
      <w:r w:rsidR="00DF08BB" w:rsidRPr="00392055">
        <w:rPr>
          <w:rStyle w:val="Char0"/>
          <w:rtl/>
        </w:rPr>
        <w:t>ک</w:t>
      </w:r>
      <w:r w:rsidRPr="00392055">
        <w:rPr>
          <w:rStyle w:val="Char0"/>
          <w:rtl/>
        </w:rPr>
        <w:t>رد. ب</w:t>
      </w:r>
      <w:r w:rsidR="00DF08BB" w:rsidRPr="00392055">
        <w:rPr>
          <w:rStyle w:val="Char0"/>
          <w:rtl/>
        </w:rPr>
        <w:t>ی</w:t>
      </w:r>
      <w:r w:rsidRPr="00392055">
        <w:rPr>
          <w:rStyle w:val="Char0"/>
          <w:rtl/>
        </w:rPr>
        <w:t>‌ش</w:t>
      </w:r>
      <w:r w:rsidR="00DF08BB" w:rsidRPr="00392055">
        <w:rPr>
          <w:rStyle w:val="Char0"/>
          <w:rtl/>
        </w:rPr>
        <w:t>ک</w:t>
      </w:r>
      <w:r w:rsidRPr="00392055">
        <w:rPr>
          <w:rStyle w:val="Char0"/>
          <w:rtl/>
        </w:rPr>
        <w:t>، با تش</w:t>
      </w:r>
      <w:r w:rsidR="00DF08BB" w:rsidRPr="00392055">
        <w:rPr>
          <w:rStyle w:val="Char0"/>
          <w:rtl/>
        </w:rPr>
        <w:t>کی</w:t>
      </w:r>
      <w:r w:rsidRPr="00392055">
        <w:rPr>
          <w:rStyle w:val="Char0"/>
          <w:rtl/>
        </w:rPr>
        <w:t>ل</w:t>
      </w:r>
      <w:r w:rsidR="002758D7" w:rsidRPr="00392055">
        <w:rPr>
          <w:rStyle w:val="Char0"/>
          <w:rtl/>
        </w:rPr>
        <w:t xml:space="preserve"> حکومت‌های </w:t>
      </w:r>
      <w:r w:rsidRPr="00392055">
        <w:rPr>
          <w:rStyle w:val="Char0"/>
          <w:rtl/>
        </w:rPr>
        <w:t>اسلام</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سردمداران</w:t>
      </w:r>
      <w:r w:rsidR="0094145F" w:rsidRPr="00392055">
        <w:rPr>
          <w:rStyle w:val="Char0"/>
          <w:rtl/>
        </w:rPr>
        <w:t xml:space="preserve"> آن‌ها،</w:t>
      </w:r>
      <w:r w:rsidRPr="00392055">
        <w:rPr>
          <w:rStyle w:val="Char0"/>
          <w:rtl/>
        </w:rPr>
        <w:t xml:space="preserve"> خود پ</w:t>
      </w:r>
      <w:r w:rsidR="00DF08BB" w:rsidRPr="00392055">
        <w:rPr>
          <w:rStyle w:val="Char0"/>
          <w:rtl/>
        </w:rPr>
        <w:t>ی</w:t>
      </w:r>
      <w:r w:rsidRPr="00392055">
        <w:rPr>
          <w:rStyle w:val="Char0"/>
          <w:rtl/>
        </w:rPr>
        <w:t xml:space="preserve">رو مذهب </w:t>
      </w:r>
      <w:r w:rsidR="00DF08BB" w:rsidRPr="00392055">
        <w:rPr>
          <w:rStyle w:val="Char0"/>
          <w:rtl/>
        </w:rPr>
        <w:t>ی</w:t>
      </w:r>
      <w:r w:rsidRPr="00392055">
        <w:rPr>
          <w:rStyle w:val="Char0"/>
          <w:rtl/>
        </w:rPr>
        <w:t>ا فرقه</w:t>
      </w:r>
      <w:r w:rsidR="00AC2D37" w:rsidRPr="00392055">
        <w:rPr>
          <w:rStyle w:val="Char0"/>
          <w:rtl/>
        </w:rPr>
        <w:t xml:space="preserve"> </w:t>
      </w:r>
      <w:r w:rsidRPr="00392055">
        <w:rPr>
          <w:rStyle w:val="Char0"/>
          <w:rtl/>
        </w:rPr>
        <w:t>خاص</w:t>
      </w:r>
      <w:r w:rsidR="00DF08BB" w:rsidRPr="00392055">
        <w:rPr>
          <w:rStyle w:val="Char0"/>
          <w:rFonts w:hint="cs"/>
          <w:rtl/>
        </w:rPr>
        <w:t>ی</w:t>
      </w:r>
      <w:r w:rsidRPr="00392055">
        <w:rPr>
          <w:rStyle w:val="Char0"/>
          <w:rtl/>
        </w:rPr>
        <w:t xml:space="preserve"> بوده</w:t>
      </w:r>
      <w:r w:rsidR="003770BD" w:rsidRPr="00392055">
        <w:rPr>
          <w:rStyle w:val="Char0"/>
          <w:rtl/>
        </w:rPr>
        <w:softHyphen/>
      </w:r>
      <w:r w:rsidR="00907458" w:rsidRPr="00392055">
        <w:rPr>
          <w:rStyle w:val="Char0"/>
          <w:rFonts w:hint="cs"/>
          <w:rtl/>
        </w:rPr>
        <w:t>اند،</w:t>
      </w:r>
      <w:r w:rsidRPr="00392055">
        <w:rPr>
          <w:rStyle w:val="Char0"/>
          <w:rtl/>
        </w:rPr>
        <w:t xml:space="preserve"> </w:t>
      </w:r>
      <w:r w:rsidR="00907458" w:rsidRPr="00392055">
        <w:rPr>
          <w:rStyle w:val="Char0"/>
          <w:rtl/>
        </w:rPr>
        <w:t xml:space="preserve">هرچند </w:t>
      </w:r>
      <w:r w:rsidR="00907458" w:rsidRPr="00392055">
        <w:rPr>
          <w:rStyle w:val="Char0"/>
          <w:rFonts w:hint="cs"/>
          <w:rtl/>
        </w:rPr>
        <w:t>ا</w:t>
      </w:r>
      <w:r w:rsidR="00DF08BB" w:rsidRPr="00392055">
        <w:rPr>
          <w:rStyle w:val="Char0"/>
          <w:rFonts w:hint="cs"/>
          <w:rtl/>
        </w:rPr>
        <w:t>ی</w:t>
      </w:r>
      <w:r w:rsidR="00907458" w:rsidRPr="00392055">
        <w:rPr>
          <w:rStyle w:val="Char0"/>
          <w:rFonts w:hint="cs"/>
          <w:rtl/>
        </w:rPr>
        <w:t>ن امر،</w:t>
      </w:r>
      <w:r w:rsidR="00907458" w:rsidRPr="00392055">
        <w:rPr>
          <w:rStyle w:val="Char0"/>
          <w:rtl/>
        </w:rPr>
        <w:t xml:space="preserve"> رابطه</w:t>
      </w:r>
      <w:r w:rsidR="00AC2D37" w:rsidRPr="00392055">
        <w:rPr>
          <w:rStyle w:val="Char0"/>
          <w:rtl/>
        </w:rPr>
        <w:t xml:space="preserve"> </w:t>
      </w:r>
      <w:r w:rsidR="00907458" w:rsidRPr="00392055">
        <w:rPr>
          <w:rStyle w:val="Char0"/>
          <w:rtl/>
        </w:rPr>
        <w:t>تنگاتنگ</w:t>
      </w:r>
      <w:r w:rsidR="00DF08BB" w:rsidRPr="00392055">
        <w:rPr>
          <w:rStyle w:val="Char0"/>
          <w:rtl/>
        </w:rPr>
        <w:t>ی</w:t>
      </w:r>
      <w:r w:rsidR="00907458" w:rsidRPr="00392055">
        <w:rPr>
          <w:rStyle w:val="Char0"/>
          <w:rtl/>
        </w:rPr>
        <w:t xml:space="preserve"> با تعصب دارد</w:t>
      </w:r>
      <w:r w:rsidR="00907458" w:rsidRPr="00392055">
        <w:rPr>
          <w:rStyle w:val="Char0"/>
          <w:rFonts w:hint="cs"/>
          <w:rtl/>
        </w:rPr>
        <w:t>، اما</w:t>
      </w:r>
      <w:r w:rsidR="00907458" w:rsidRPr="00392055">
        <w:rPr>
          <w:rStyle w:val="Char0"/>
          <w:rtl/>
        </w:rPr>
        <w:t xml:space="preserve"> </w:t>
      </w:r>
      <w:r w:rsidRPr="00392055">
        <w:rPr>
          <w:rStyle w:val="Char0"/>
          <w:rtl/>
        </w:rPr>
        <w:t xml:space="preserve">در گسترش آن </w:t>
      </w:r>
      <w:r w:rsidR="003770BD" w:rsidRPr="00392055">
        <w:rPr>
          <w:rStyle w:val="Char0"/>
          <w:rtl/>
        </w:rPr>
        <w:t xml:space="preserve">مذهب و </w:t>
      </w:r>
      <w:r w:rsidR="00DF08BB" w:rsidRPr="00392055">
        <w:rPr>
          <w:rStyle w:val="Char0"/>
          <w:rtl/>
        </w:rPr>
        <w:t>ی</w:t>
      </w:r>
      <w:r w:rsidR="003770BD" w:rsidRPr="00392055">
        <w:rPr>
          <w:rStyle w:val="Char0"/>
          <w:rtl/>
        </w:rPr>
        <w:t>ا فرقه نقش بسزا</w:t>
      </w:r>
      <w:r w:rsidR="00DF08BB" w:rsidRPr="00392055">
        <w:rPr>
          <w:rStyle w:val="Char0"/>
          <w:rtl/>
        </w:rPr>
        <w:t>یی</w:t>
      </w:r>
      <w:r w:rsidR="003770BD" w:rsidRPr="00392055">
        <w:rPr>
          <w:rStyle w:val="Char0"/>
          <w:rtl/>
        </w:rPr>
        <w:t xml:space="preserve"> داشته</w:t>
      </w:r>
      <w:r w:rsidR="003770BD" w:rsidRPr="00392055">
        <w:rPr>
          <w:rStyle w:val="Char0"/>
          <w:rFonts w:hint="cs"/>
          <w:rtl/>
        </w:rPr>
        <w:softHyphen/>
      </w:r>
      <w:r w:rsidRPr="00392055">
        <w:rPr>
          <w:rStyle w:val="Char0"/>
          <w:rtl/>
        </w:rPr>
        <w:t>ا</w:t>
      </w:r>
      <w:r w:rsidR="00907458" w:rsidRPr="00392055">
        <w:rPr>
          <w:rStyle w:val="Char0"/>
          <w:rFonts w:hint="cs"/>
          <w:rtl/>
        </w:rPr>
        <w:t>ند</w:t>
      </w:r>
      <w:r w:rsidRPr="00392055">
        <w:rPr>
          <w:rStyle w:val="Char0"/>
          <w:rtl/>
        </w:rPr>
        <w:t xml:space="preserve"> و ن</w:t>
      </w:r>
      <w:r w:rsidR="00DF08BB" w:rsidRPr="00392055">
        <w:rPr>
          <w:rStyle w:val="Char0"/>
          <w:rtl/>
        </w:rPr>
        <w:t>ی</w:t>
      </w:r>
      <w:r w:rsidRPr="00392055">
        <w:rPr>
          <w:rStyle w:val="Char0"/>
          <w:rtl/>
        </w:rPr>
        <w:t>ز گاه</w:t>
      </w:r>
      <w:r w:rsidR="00DF08BB" w:rsidRPr="00392055">
        <w:rPr>
          <w:rStyle w:val="Char0"/>
          <w:rtl/>
        </w:rPr>
        <w:t>ی</w:t>
      </w:r>
      <w:r w:rsidRPr="00392055">
        <w:rPr>
          <w:rStyle w:val="Char0"/>
          <w:rtl/>
        </w:rPr>
        <w:t xml:space="preserve"> سر</w:t>
      </w:r>
      <w:r w:rsidR="00907458" w:rsidRPr="00392055">
        <w:rPr>
          <w:rStyle w:val="Char0"/>
          <w:rFonts w:hint="cs"/>
          <w:rtl/>
        </w:rPr>
        <w:t>د</w:t>
      </w:r>
      <w:r w:rsidRPr="00392055">
        <w:rPr>
          <w:rStyle w:val="Char0"/>
          <w:rtl/>
        </w:rPr>
        <w:t>مداران ح</w:t>
      </w:r>
      <w:r w:rsidR="00DF08BB" w:rsidRPr="00392055">
        <w:rPr>
          <w:rStyle w:val="Char0"/>
          <w:rtl/>
        </w:rPr>
        <w:t>ک</w:t>
      </w:r>
      <w:r w:rsidRPr="00392055">
        <w:rPr>
          <w:rStyle w:val="Char0"/>
          <w:rtl/>
        </w:rPr>
        <w:t>ومت</w:t>
      </w:r>
      <w:r w:rsidR="00DF08BB" w:rsidRPr="00392055">
        <w:rPr>
          <w:rStyle w:val="Char0"/>
          <w:rtl/>
        </w:rPr>
        <w:t>ی</w:t>
      </w:r>
      <w:r w:rsidRPr="00392055">
        <w:rPr>
          <w:rStyle w:val="Char0"/>
          <w:rtl/>
        </w:rPr>
        <w:t xml:space="preserve"> ب</w:t>
      </w:r>
      <w:r w:rsidR="00907458" w:rsidRPr="00392055">
        <w:rPr>
          <w:rStyle w:val="Char0"/>
          <w:rFonts w:hint="cs"/>
          <w:rtl/>
        </w:rPr>
        <w:t xml:space="preserve">ه </w:t>
      </w:r>
      <w:r w:rsidRPr="00392055">
        <w:rPr>
          <w:rStyle w:val="Char0"/>
          <w:rtl/>
        </w:rPr>
        <w:t>خاطر به خطر ن</w:t>
      </w:r>
      <w:r w:rsidR="00DF08BB" w:rsidRPr="00392055">
        <w:rPr>
          <w:rStyle w:val="Char0"/>
          <w:rtl/>
        </w:rPr>
        <w:t>ی</w:t>
      </w:r>
      <w:r w:rsidRPr="00392055">
        <w:rPr>
          <w:rStyle w:val="Char0"/>
          <w:rtl/>
        </w:rPr>
        <w:t>افتادن ح</w:t>
      </w:r>
      <w:r w:rsidR="00DF08BB" w:rsidRPr="00392055">
        <w:rPr>
          <w:rStyle w:val="Char0"/>
          <w:rtl/>
        </w:rPr>
        <w:t>ک</w:t>
      </w:r>
      <w:r w:rsidRPr="00392055">
        <w:rPr>
          <w:rStyle w:val="Char0"/>
          <w:rtl/>
        </w:rPr>
        <w:t xml:space="preserve">ومت و قدرتشان، صحبت نمودن از حق را </w:t>
      </w:r>
      <w:r w:rsidR="00DF08BB" w:rsidRPr="00392055">
        <w:rPr>
          <w:rStyle w:val="Char0"/>
          <w:rtl/>
        </w:rPr>
        <w:t>ک</w:t>
      </w:r>
      <w:r w:rsidRPr="00392055">
        <w:rPr>
          <w:rStyle w:val="Char0"/>
          <w:rtl/>
        </w:rPr>
        <w:t xml:space="preserve">ه خلاف اعمال مردم عوام است، </w:t>
      </w:r>
      <w:r w:rsidR="00DF08BB" w:rsidRPr="00392055">
        <w:rPr>
          <w:rStyle w:val="Char0"/>
          <w:rtl/>
        </w:rPr>
        <w:t>ک</w:t>
      </w:r>
      <w:r w:rsidRPr="00392055">
        <w:rPr>
          <w:rStyle w:val="Char0"/>
          <w:rtl/>
        </w:rPr>
        <w:t>نار م</w:t>
      </w:r>
      <w:r w:rsidR="00DF08BB" w:rsidRPr="00392055">
        <w:rPr>
          <w:rStyle w:val="Char0"/>
          <w:rtl/>
        </w:rPr>
        <w:t>ی</w:t>
      </w:r>
      <w:r w:rsidRPr="00392055">
        <w:rPr>
          <w:rStyle w:val="Char0"/>
          <w:rtl/>
        </w:rPr>
        <w:t>‌گذارند و گروه</w:t>
      </w:r>
      <w:r w:rsidR="00DF08BB" w:rsidRPr="00392055">
        <w:rPr>
          <w:rStyle w:val="Char0"/>
          <w:rtl/>
        </w:rPr>
        <w:t>ی</w:t>
      </w:r>
      <w:r w:rsidRPr="00392055">
        <w:rPr>
          <w:rStyle w:val="Char0"/>
          <w:rtl/>
        </w:rPr>
        <w:t xml:space="preserve"> ن</w:t>
      </w:r>
      <w:r w:rsidR="00DF08BB" w:rsidRPr="00392055">
        <w:rPr>
          <w:rStyle w:val="Char0"/>
          <w:rtl/>
        </w:rPr>
        <w:t>ی</w:t>
      </w:r>
      <w:r w:rsidRPr="00392055">
        <w:rPr>
          <w:rStyle w:val="Char0"/>
          <w:rtl/>
        </w:rPr>
        <w:t>ز از صحبت نمودن به حق</w:t>
      </w:r>
      <w:r w:rsidR="00907458" w:rsidRPr="00392055">
        <w:rPr>
          <w:rStyle w:val="Char0"/>
          <w:rFonts w:hint="cs"/>
          <w:rtl/>
        </w:rPr>
        <w:t xml:space="preserve">، </w:t>
      </w:r>
      <w:r w:rsidR="00907458" w:rsidRPr="00392055">
        <w:rPr>
          <w:rStyle w:val="Char0"/>
          <w:rtl/>
        </w:rPr>
        <w:t>ب</w:t>
      </w:r>
      <w:r w:rsidR="00907458" w:rsidRPr="00392055">
        <w:rPr>
          <w:rStyle w:val="Char0"/>
          <w:rFonts w:hint="cs"/>
          <w:rtl/>
        </w:rPr>
        <w:t xml:space="preserve">ه </w:t>
      </w:r>
      <w:r w:rsidR="00907458" w:rsidRPr="00392055">
        <w:rPr>
          <w:rStyle w:val="Char0"/>
          <w:rtl/>
        </w:rPr>
        <w:t xml:space="preserve">خاطر طمع و </w:t>
      </w:r>
      <w:r w:rsidR="00DF08BB" w:rsidRPr="00392055">
        <w:rPr>
          <w:rStyle w:val="Char0"/>
          <w:rtl/>
        </w:rPr>
        <w:t>ی</w:t>
      </w:r>
      <w:r w:rsidR="00907458" w:rsidRPr="00392055">
        <w:rPr>
          <w:rStyle w:val="Char0"/>
          <w:rtl/>
        </w:rPr>
        <w:t>ا ام</w:t>
      </w:r>
      <w:r w:rsidR="00DF08BB" w:rsidRPr="00392055">
        <w:rPr>
          <w:rStyle w:val="Char0"/>
          <w:rtl/>
        </w:rPr>
        <w:t>ی</w:t>
      </w:r>
      <w:r w:rsidR="00907458" w:rsidRPr="00392055">
        <w:rPr>
          <w:rStyle w:val="Char0"/>
          <w:rtl/>
        </w:rPr>
        <w:t>د</w:t>
      </w:r>
      <w:r w:rsidR="00DF08BB" w:rsidRPr="00392055">
        <w:rPr>
          <w:rStyle w:val="Char0"/>
          <w:rtl/>
        </w:rPr>
        <w:t>ی</w:t>
      </w:r>
      <w:r w:rsidR="00907458" w:rsidRPr="00392055">
        <w:rPr>
          <w:rStyle w:val="Char0"/>
          <w:rtl/>
        </w:rPr>
        <w:t xml:space="preserve"> </w:t>
      </w:r>
      <w:r w:rsidR="00DF08BB" w:rsidRPr="00392055">
        <w:rPr>
          <w:rStyle w:val="Char0"/>
          <w:rtl/>
        </w:rPr>
        <w:t>ک</w:t>
      </w:r>
      <w:r w:rsidR="00907458" w:rsidRPr="00392055">
        <w:rPr>
          <w:rStyle w:val="Char0"/>
          <w:rtl/>
        </w:rPr>
        <w:t>ه به دولت آ</w:t>
      </w:r>
      <w:r w:rsidR="00DF08BB" w:rsidRPr="00392055">
        <w:rPr>
          <w:rStyle w:val="Char0"/>
          <w:rtl/>
        </w:rPr>
        <w:t>ی</w:t>
      </w:r>
      <w:r w:rsidR="00907458" w:rsidRPr="00392055">
        <w:rPr>
          <w:rStyle w:val="Char0"/>
          <w:rtl/>
        </w:rPr>
        <w:t>نده و د</w:t>
      </w:r>
      <w:r w:rsidR="00DF08BB" w:rsidRPr="00392055">
        <w:rPr>
          <w:rStyle w:val="Char0"/>
          <w:rtl/>
        </w:rPr>
        <w:t>ی</w:t>
      </w:r>
      <w:r w:rsidR="00907458" w:rsidRPr="00392055">
        <w:rPr>
          <w:rStyle w:val="Char0"/>
          <w:rtl/>
        </w:rPr>
        <w:t>گر مردمان دارند</w:t>
      </w:r>
      <w:r w:rsidR="00907458" w:rsidRPr="00392055">
        <w:rPr>
          <w:rStyle w:val="Char0"/>
          <w:rFonts w:hint="cs"/>
          <w:rtl/>
        </w:rPr>
        <w:t>،</w:t>
      </w:r>
      <w:r w:rsidRPr="00392055">
        <w:rPr>
          <w:rStyle w:val="Char0"/>
          <w:rtl/>
        </w:rPr>
        <w:t xml:space="preserve"> پره</w:t>
      </w:r>
      <w:r w:rsidR="00DF08BB" w:rsidRPr="00392055">
        <w:rPr>
          <w:rStyle w:val="Char0"/>
          <w:rtl/>
        </w:rPr>
        <w:t>ی</w:t>
      </w:r>
      <w:r w:rsidRPr="00392055">
        <w:rPr>
          <w:rStyle w:val="Char0"/>
          <w:rtl/>
        </w:rPr>
        <w:t>ز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نند.</w:t>
      </w:r>
      <w:r w:rsidRPr="006933B2">
        <w:rPr>
          <w:rStyle w:val="FootnoteReference"/>
          <w:rFonts w:cs="IRNazli"/>
          <w:sz w:val="32"/>
          <w:rtl/>
        </w:rPr>
        <w:t>(</w:t>
      </w:r>
      <w:r w:rsidRPr="006933B2">
        <w:rPr>
          <w:rStyle w:val="FootnoteReference"/>
          <w:rFonts w:cs="IRNazli"/>
          <w:sz w:val="32"/>
          <w:rtl/>
        </w:rPr>
        <w:footnoteReference w:id="38"/>
      </w:r>
      <w:r w:rsidRPr="006933B2">
        <w:rPr>
          <w:rStyle w:val="FootnoteReference"/>
          <w:rFonts w:cs="IRNazli"/>
          <w:sz w:val="32"/>
          <w:rtl/>
        </w:rPr>
        <w:t>)</w:t>
      </w:r>
    </w:p>
    <w:p w:rsidR="00E11DC7" w:rsidRPr="002478C8" w:rsidRDefault="00E11DC7" w:rsidP="002758D7">
      <w:pPr>
        <w:pStyle w:val="a8"/>
        <w:rPr>
          <w:rtl/>
        </w:rPr>
      </w:pPr>
      <w:bookmarkStart w:id="84" w:name="_Toc344536328"/>
      <w:bookmarkStart w:id="85" w:name="_Toc344536497"/>
      <w:bookmarkStart w:id="86" w:name="_Toc344842231"/>
      <w:bookmarkStart w:id="87" w:name="_Toc442360908"/>
      <w:r w:rsidRPr="002478C8">
        <w:rPr>
          <w:rtl/>
        </w:rPr>
        <w:t>ج) فرار و دور</w:t>
      </w:r>
      <w:r w:rsidR="002758D7">
        <w:rPr>
          <w:rFonts w:hint="cs"/>
          <w:rtl/>
        </w:rPr>
        <w:t>ی</w:t>
      </w:r>
      <w:r w:rsidRPr="002478C8">
        <w:rPr>
          <w:rtl/>
        </w:rPr>
        <w:t xml:space="preserve"> مقل</w:t>
      </w:r>
      <w:r w:rsidR="00C77A41">
        <w:rPr>
          <w:rFonts w:hint="cs"/>
          <w:rtl/>
          <w:lang w:bidi="fa-IR"/>
        </w:rPr>
        <w:t>ِّ</w:t>
      </w:r>
      <w:r w:rsidRPr="002478C8">
        <w:rPr>
          <w:rtl/>
        </w:rPr>
        <w:t>د</w:t>
      </w:r>
      <w:r w:rsidR="006933B2">
        <w:rPr>
          <w:rtl/>
        </w:rPr>
        <w:t>ی</w:t>
      </w:r>
      <w:r w:rsidRPr="002478C8">
        <w:rPr>
          <w:rtl/>
        </w:rPr>
        <w:t>ن متعصب از علما</w:t>
      </w:r>
      <w:r w:rsidR="002758D7">
        <w:rPr>
          <w:rFonts w:hint="cs"/>
          <w:rtl/>
        </w:rPr>
        <w:t>ی</w:t>
      </w:r>
      <w:r w:rsidRPr="002478C8">
        <w:rPr>
          <w:rtl/>
        </w:rPr>
        <w:t xml:space="preserve"> مجتهد</w:t>
      </w:r>
      <w:bookmarkEnd w:id="84"/>
      <w:bookmarkEnd w:id="85"/>
      <w:bookmarkEnd w:id="86"/>
      <w:bookmarkEnd w:id="87"/>
    </w:p>
    <w:p w:rsidR="00E11DC7" w:rsidRPr="00C64670" w:rsidRDefault="00DF08BB" w:rsidP="006D25EE">
      <w:pPr>
        <w:spacing w:line="240" w:lineRule="auto"/>
        <w:ind w:firstLine="284"/>
        <w:jc w:val="both"/>
        <w:rPr>
          <w:rStyle w:val="Char0"/>
          <w:rtl/>
        </w:rPr>
      </w:pPr>
      <w:r>
        <w:rPr>
          <w:rStyle w:val="Char0"/>
          <w:rtl/>
        </w:rPr>
        <w:t>یکی</w:t>
      </w:r>
      <w:r w:rsidR="00E11DC7" w:rsidRPr="00C64670">
        <w:rPr>
          <w:rStyle w:val="Char0"/>
          <w:rtl/>
        </w:rPr>
        <w:t xml:space="preserve"> از عوامل گسترش تقل</w:t>
      </w:r>
      <w:r>
        <w:rPr>
          <w:rStyle w:val="Char0"/>
          <w:rtl/>
        </w:rPr>
        <w:t>ی</w:t>
      </w:r>
      <w:r w:rsidR="00E11DC7" w:rsidRPr="00C64670">
        <w:rPr>
          <w:rStyle w:val="Char0"/>
          <w:rtl/>
        </w:rPr>
        <w:t>د، دور</w:t>
      </w:r>
      <w:r>
        <w:rPr>
          <w:rStyle w:val="Char0"/>
          <w:rtl/>
        </w:rPr>
        <w:t>ی</w:t>
      </w:r>
      <w:r w:rsidR="00E11DC7" w:rsidRPr="00C64670">
        <w:rPr>
          <w:rStyle w:val="Char0"/>
          <w:rtl/>
        </w:rPr>
        <w:t xml:space="preserve"> متعصبان از علما</w:t>
      </w:r>
      <w:r>
        <w:rPr>
          <w:rStyle w:val="Char0"/>
          <w:rFonts w:hint="cs"/>
          <w:rtl/>
        </w:rPr>
        <w:t>ی</w:t>
      </w:r>
      <w:r w:rsidR="00E11DC7" w:rsidRPr="00C64670">
        <w:rPr>
          <w:rStyle w:val="Char0"/>
          <w:rtl/>
        </w:rPr>
        <w:t xml:space="preserve"> مجتهد است </w:t>
      </w:r>
      <w:r>
        <w:rPr>
          <w:rStyle w:val="Char0"/>
          <w:rtl/>
        </w:rPr>
        <w:t>ک</w:t>
      </w:r>
      <w:r w:rsidR="00E11DC7" w:rsidRPr="00C64670">
        <w:rPr>
          <w:rStyle w:val="Char0"/>
          <w:rtl/>
        </w:rPr>
        <w:t>ه هر</w:t>
      </w:r>
      <w:r>
        <w:rPr>
          <w:rStyle w:val="Char0"/>
          <w:rtl/>
        </w:rPr>
        <w:t>ک</w:t>
      </w:r>
      <w:r w:rsidR="00E11DC7" w:rsidRPr="00C64670">
        <w:rPr>
          <w:rStyle w:val="Char0"/>
          <w:rtl/>
        </w:rPr>
        <w:t>س با</w:t>
      </w:r>
      <w:r w:rsidR="0094145F">
        <w:rPr>
          <w:rStyle w:val="Char0"/>
          <w:rtl/>
        </w:rPr>
        <w:t xml:space="preserve"> آن‌ها </w:t>
      </w:r>
      <w:r w:rsidR="00E11DC7" w:rsidRPr="00C64670">
        <w:rPr>
          <w:rStyle w:val="Char0"/>
          <w:rtl/>
        </w:rPr>
        <w:t xml:space="preserve">ارتباط برقرار </w:t>
      </w:r>
      <w:r>
        <w:rPr>
          <w:rStyle w:val="Char0"/>
          <w:rtl/>
        </w:rPr>
        <w:t>ک</w:t>
      </w:r>
      <w:r w:rsidR="00E11DC7" w:rsidRPr="00C64670">
        <w:rPr>
          <w:rStyle w:val="Char0"/>
          <w:rtl/>
        </w:rPr>
        <w:t>ند</w:t>
      </w:r>
      <w:r w:rsidR="002A06D4" w:rsidRPr="00C64670">
        <w:rPr>
          <w:rStyle w:val="Char0"/>
          <w:rFonts w:hint="cs"/>
          <w:rtl/>
        </w:rPr>
        <w:t>،</w:t>
      </w:r>
      <w:r w:rsidR="00E11DC7" w:rsidRPr="00C64670">
        <w:rPr>
          <w:rStyle w:val="Char0"/>
          <w:rtl/>
        </w:rPr>
        <w:t xml:space="preserve"> مورد ن</w:t>
      </w:r>
      <w:r>
        <w:rPr>
          <w:rStyle w:val="Char0"/>
          <w:rtl/>
        </w:rPr>
        <w:t>ک</w:t>
      </w:r>
      <w:r w:rsidR="00E11DC7" w:rsidRPr="00C64670">
        <w:rPr>
          <w:rStyle w:val="Char0"/>
          <w:rtl/>
        </w:rPr>
        <w:t>وهش قرار گرفته و حت</w:t>
      </w:r>
      <w:r>
        <w:rPr>
          <w:rStyle w:val="Char0"/>
          <w:rtl/>
        </w:rPr>
        <w:t>ی</w:t>
      </w:r>
      <w:r w:rsidR="00E11DC7" w:rsidRPr="00C64670">
        <w:rPr>
          <w:rStyle w:val="Char0"/>
          <w:rtl/>
        </w:rPr>
        <w:t xml:space="preserve"> از مجالست با</w:t>
      </w:r>
      <w:r w:rsidR="0094145F">
        <w:rPr>
          <w:rStyle w:val="Char0"/>
          <w:rtl/>
        </w:rPr>
        <w:t xml:space="preserve"> آن‌ها </w:t>
      </w:r>
      <w:r w:rsidR="00E11DC7" w:rsidRPr="00C64670">
        <w:rPr>
          <w:rStyle w:val="Char0"/>
          <w:rtl/>
        </w:rPr>
        <w:t>دور</w:t>
      </w:r>
      <w:r>
        <w:rPr>
          <w:rStyle w:val="Char0"/>
          <w:rtl/>
        </w:rPr>
        <w:t>ی</w:t>
      </w:r>
      <w:r w:rsidR="00E11DC7" w:rsidRPr="00C64670">
        <w:rPr>
          <w:rStyle w:val="Char0"/>
          <w:rtl/>
        </w:rPr>
        <w:t xml:space="preserve"> م</w:t>
      </w:r>
      <w:r>
        <w:rPr>
          <w:rStyle w:val="Char0"/>
          <w:rtl/>
        </w:rPr>
        <w:t>ی</w:t>
      </w:r>
      <w:r w:rsidR="00E11DC7" w:rsidRPr="00C64670">
        <w:rPr>
          <w:rStyle w:val="Char0"/>
          <w:rtl/>
        </w:rPr>
        <w:t>‌</w:t>
      </w:r>
      <w:r>
        <w:rPr>
          <w:rStyle w:val="Char0"/>
          <w:rtl/>
        </w:rPr>
        <w:t>ک</w:t>
      </w:r>
      <w:r w:rsidR="00E11DC7" w:rsidRPr="00C64670">
        <w:rPr>
          <w:rStyle w:val="Char0"/>
          <w:rtl/>
        </w:rPr>
        <w:t>نند و شا</w:t>
      </w:r>
      <w:r>
        <w:rPr>
          <w:rStyle w:val="Char0"/>
          <w:rtl/>
        </w:rPr>
        <w:t>ی</w:t>
      </w:r>
      <w:r w:rsidR="00E11DC7" w:rsidRPr="00C64670">
        <w:rPr>
          <w:rStyle w:val="Char0"/>
          <w:rtl/>
        </w:rPr>
        <w:t>ع م</w:t>
      </w:r>
      <w:r>
        <w:rPr>
          <w:rStyle w:val="Char0"/>
          <w:rtl/>
        </w:rPr>
        <w:t>ی</w:t>
      </w:r>
      <w:r w:rsidR="00E11DC7" w:rsidRPr="00C64670">
        <w:rPr>
          <w:rStyle w:val="Char0"/>
          <w:rtl/>
        </w:rPr>
        <w:t>‌نما</w:t>
      </w:r>
      <w:r>
        <w:rPr>
          <w:rStyle w:val="Char0"/>
          <w:rtl/>
        </w:rPr>
        <w:t>ی</w:t>
      </w:r>
      <w:r w:rsidR="00E11DC7" w:rsidRPr="00C64670">
        <w:rPr>
          <w:rStyle w:val="Char0"/>
          <w:rtl/>
        </w:rPr>
        <w:t xml:space="preserve">ند </w:t>
      </w:r>
      <w:r>
        <w:rPr>
          <w:rStyle w:val="Char0"/>
          <w:rtl/>
        </w:rPr>
        <w:t>ک</w:t>
      </w:r>
      <w:r w:rsidR="00E11DC7" w:rsidRPr="00C64670">
        <w:rPr>
          <w:rStyle w:val="Char0"/>
          <w:rtl/>
        </w:rPr>
        <w:t>ه ا</w:t>
      </w:r>
      <w:r>
        <w:rPr>
          <w:rStyle w:val="Char0"/>
          <w:rtl/>
        </w:rPr>
        <w:t>ی</w:t>
      </w:r>
      <w:r w:rsidR="00E11DC7" w:rsidRPr="00C64670">
        <w:rPr>
          <w:rStyle w:val="Char0"/>
          <w:rtl/>
        </w:rPr>
        <w:t>ن عالم گمراه‌</w:t>
      </w:r>
      <w:r>
        <w:rPr>
          <w:rStyle w:val="Char0"/>
          <w:rtl/>
        </w:rPr>
        <w:t>ک</w:t>
      </w:r>
      <w:r w:rsidR="00E11DC7" w:rsidRPr="00C64670">
        <w:rPr>
          <w:rStyle w:val="Char0"/>
          <w:rtl/>
        </w:rPr>
        <w:t>ننده است و آنان را از مذهبشان خارج م</w:t>
      </w:r>
      <w:r>
        <w:rPr>
          <w:rStyle w:val="Char0"/>
          <w:rtl/>
        </w:rPr>
        <w:t>ی</w:t>
      </w:r>
      <w:r w:rsidR="00E11DC7" w:rsidRPr="00C64670">
        <w:rPr>
          <w:rStyle w:val="Char0"/>
          <w:rtl/>
        </w:rPr>
        <w:t>‌</w:t>
      </w:r>
      <w:r>
        <w:rPr>
          <w:rStyle w:val="Char0"/>
          <w:rtl/>
        </w:rPr>
        <w:t>ک</w:t>
      </w:r>
      <w:r w:rsidR="00E11DC7" w:rsidRPr="00C64670">
        <w:rPr>
          <w:rStyle w:val="Char0"/>
          <w:rtl/>
        </w:rPr>
        <w:t>ند و حت</w:t>
      </w:r>
      <w:r>
        <w:rPr>
          <w:rStyle w:val="Char0"/>
          <w:rtl/>
        </w:rPr>
        <w:t>ی</w:t>
      </w:r>
      <w:r w:rsidR="00E11DC7" w:rsidRPr="00C64670">
        <w:rPr>
          <w:rStyle w:val="Char0"/>
          <w:rtl/>
        </w:rPr>
        <w:t xml:space="preserve"> گاه</w:t>
      </w:r>
      <w:r>
        <w:rPr>
          <w:rStyle w:val="Char0"/>
          <w:rtl/>
        </w:rPr>
        <w:t>ی</w:t>
      </w:r>
      <w:r w:rsidR="00E11DC7" w:rsidRPr="00C64670">
        <w:rPr>
          <w:rStyle w:val="Char0"/>
          <w:rtl/>
        </w:rPr>
        <w:t xml:space="preserve"> </w:t>
      </w:r>
      <w:r>
        <w:rPr>
          <w:rStyle w:val="Char0"/>
          <w:rtl/>
        </w:rPr>
        <w:t>ک</w:t>
      </w:r>
      <w:r w:rsidR="00E11DC7" w:rsidRPr="00C64670">
        <w:rPr>
          <w:rStyle w:val="Char0"/>
          <w:rtl/>
        </w:rPr>
        <w:t>سان</w:t>
      </w:r>
      <w:r>
        <w:rPr>
          <w:rStyle w:val="Char0"/>
          <w:rtl/>
        </w:rPr>
        <w:t>ی</w:t>
      </w:r>
      <w:r w:rsidR="00E11DC7" w:rsidRPr="00C64670">
        <w:rPr>
          <w:rStyle w:val="Char0"/>
          <w:rtl/>
        </w:rPr>
        <w:t xml:space="preserve"> </w:t>
      </w:r>
      <w:r>
        <w:rPr>
          <w:rStyle w:val="Char0"/>
          <w:rtl/>
        </w:rPr>
        <w:t>ک</w:t>
      </w:r>
      <w:r w:rsidR="00E11DC7" w:rsidRPr="00C64670">
        <w:rPr>
          <w:rStyle w:val="Char0"/>
          <w:rtl/>
        </w:rPr>
        <w:t>ه با</w:t>
      </w:r>
      <w:r w:rsidR="0094145F">
        <w:rPr>
          <w:rStyle w:val="Char0"/>
          <w:rtl/>
        </w:rPr>
        <w:t xml:space="preserve"> آن‌ها </w:t>
      </w:r>
      <w:r w:rsidR="00E11DC7" w:rsidRPr="00C64670">
        <w:rPr>
          <w:rStyle w:val="Char0"/>
          <w:rtl/>
        </w:rPr>
        <w:t>در ار</w:t>
      </w:r>
      <w:r w:rsidR="00A13FC3" w:rsidRPr="00C64670">
        <w:rPr>
          <w:rStyle w:val="Char0"/>
          <w:rtl/>
        </w:rPr>
        <w:t>تباطند، م</w:t>
      </w:r>
      <w:r>
        <w:rPr>
          <w:rStyle w:val="Char0"/>
          <w:rtl/>
        </w:rPr>
        <w:t>ی</w:t>
      </w:r>
      <w:r w:rsidR="00A13FC3" w:rsidRPr="00C64670">
        <w:rPr>
          <w:rStyle w:val="Char0"/>
          <w:rtl/>
        </w:rPr>
        <w:t>‌گو</w:t>
      </w:r>
      <w:r>
        <w:rPr>
          <w:rStyle w:val="Char0"/>
          <w:rtl/>
        </w:rPr>
        <w:t>ی</w:t>
      </w:r>
      <w:r w:rsidR="00A13FC3" w:rsidRPr="00C64670">
        <w:rPr>
          <w:rStyle w:val="Char0"/>
          <w:rtl/>
        </w:rPr>
        <w:t>ند: ا</w:t>
      </w:r>
      <w:r>
        <w:rPr>
          <w:rStyle w:val="Char0"/>
          <w:rtl/>
        </w:rPr>
        <w:t>ی</w:t>
      </w:r>
      <w:r w:rsidR="00A13FC3" w:rsidRPr="00C64670">
        <w:rPr>
          <w:rStyle w:val="Char0"/>
          <w:rtl/>
        </w:rPr>
        <w:t>ن عالم، عل</w:t>
      </w:r>
      <w:r>
        <w:rPr>
          <w:rStyle w:val="Char0"/>
          <w:rtl/>
        </w:rPr>
        <w:t>ی</w:t>
      </w:r>
      <w:r w:rsidR="00A13FC3" w:rsidRPr="00C64670">
        <w:rPr>
          <w:rStyle w:val="Char0"/>
          <w:rFonts w:hint="cs"/>
          <w:rtl/>
        </w:rPr>
        <w:softHyphen/>
      </w:r>
      <w:r w:rsidR="00E11DC7" w:rsidRPr="00C64670">
        <w:rPr>
          <w:rStyle w:val="Char0"/>
          <w:rtl/>
        </w:rPr>
        <w:t>بن اب</w:t>
      </w:r>
      <w:r>
        <w:rPr>
          <w:rStyle w:val="Char0"/>
          <w:rtl/>
        </w:rPr>
        <w:t>ی</w:t>
      </w:r>
      <w:r w:rsidR="00A13FC3" w:rsidRPr="00C64670">
        <w:rPr>
          <w:rStyle w:val="Char0"/>
          <w:rtl/>
        </w:rPr>
        <w:softHyphen/>
      </w:r>
      <w:r w:rsidR="00E11DC7" w:rsidRPr="00C64670">
        <w:rPr>
          <w:rStyle w:val="Char0"/>
          <w:rtl/>
        </w:rPr>
        <w:t>طالب و اهل ب</w:t>
      </w:r>
      <w:r>
        <w:rPr>
          <w:rStyle w:val="Char0"/>
          <w:rtl/>
        </w:rPr>
        <w:t>ی</w:t>
      </w:r>
      <w:r w:rsidR="00E11DC7" w:rsidRPr="00C64670">
        <w:rPr>
          <w:rStyle w:val="Char0"/>
          <w:rtl/>
        </w:rPr>
        <w:t xml:space="preserve">ت </w:t>
      </w:r>
      <w:r>
        <w:rPr>
          <w:rStyle w:val="Char0"/>
          <w:rtl/>
        </w:rPr>
        <w:t>ی</w:t>
      </w:r>
      <w:r w:rsidR="00E11DC7" w:rsidRPr="00C64670">
        <w:rPr>
          <w:rStyle w:val="Char0"/>
          <w:rtl/>
        </w:rPr>
        <w:t>ا غ</w:t>
      </w:r>
      <w:r>
        <w:rPr>
          <w:rStyle w:val="Char0"/>
          <w:rtl/>
        </w:rPr>
        <w:t>ی</w:t>
      </w:r>
      <w:r w:rsidR="00E11DC7" w:rsidRPr="00C64670">
        <w:rPr>
          <w:rStyle w:val="Char0"/>
          <w:rtl/>
        </w:rPr>
        <w:t>ره را به خشم آورده است و او جاهل</w:t>
      </w:r>
      <w:r>
        <w:rPr>
          <w:rStyle w:val="Char0"/>
          <w:rtl/>
        </w:rPr>
        <w:t>ی</w:t>
      </w:r>
      <w:r w:rsidR="00E11DC7" w:rsidRPr="00C64670">
        <w:rPr>
          <w:rStyle w:val="Char0"/>
          <w:rtl/>
        </w:rPr>
        <w:t xml:space="preserve"> است در لباس عالم.</w:t>
      </w:r>
      <w:r w:rsidR="00E11DC7" w:rsidRPr="006933B2">
        <w:rPr>
          <w:rStyle w:val="FootnoteReference"/>
          <w:rFonts w:cs="IRNazli"/>
          <w:sz w:val="32"/>
          <w:rtl/>
        </w:rPr>
        <w:t>(</w:t>
      </w:r>
      <w:r w:rsidR="00E11DC7" w:rsidRPr="006933B2">
        <w:rPr>
          <w:rStyle w:val="FootnoteReference"/>
          <w:rFonts w:cs="IRNazli"/>
          <w:sz w:val="32"/>
          <w:rtl/>
        </w:rPr>
        <w:footnoteReference w:id="39"/>
      </w:r>
      <w:r w:rsidR="00E11DC7" w:rsidRPr="006933B2">
        <w:rPr>
          <w:rStyle w:val="FootnoteReference"/>
          <w:rFonts w:cs="IRNazli"/>
          <w:sz w:val="32"/>
          <w:rtl/>
        </w:rPr>
        <w:t>)</w:t>
      </w:r>
      <w:r w:rsidR="00E11DC7" w:rsidRPr="00C64670">
        <w:rPr>
          <w:rStyle w:val="Char0"/>
          <w:rtl/>
        </w:rPr>
        <w:t xml:space="preserve"> به گونه‌ا</w:t>
      </w:r>
      <w:r>
        <w:rPr>
          <w:rStyle w:val="Char0"/>
          <w:rtl/>
        </w:rPr>
        <w:t>ی</w:t>
      </w:r>
      <w:r w:rsidR="00E11DC7" w:rsidRPr="00C64670">
        <w:rPr>
          <w:rStyle w:val="Char0"/>
          <w:rtl/>
        </w:rPr>
        <w:t xml:space="preserve"> </w:t>
      </w:r>
      <w:r>
        <w:rPr>
          <w:rStyle w:val="Char0"/>
          <w:rtl/>
        </w:rPr>
        <w:t>ک</w:t>
      </w:r>
      <w:r w:rsidR="00E11DC7" w:rsidRPr="00C64670">
        <w:rPr>
          <w:rStyle w:val="Char0"/>
          <w:rtl/>
        </w:rPr>
        <w:t>ه وقت</w:t>
      </w:r>
      <w:r>
        <w:rPr>
          <w:rStyle w:val="Char0"/>
          <w:rtl/>
        </w:rPr>
        <w:t>ی</w:t>
      </w:r>
      <w:r w:rsidR="00E11DC7" w:rsidRPr="00C64670">
        <w:rPr>
          <w:rStyle w:val="Char0"/>
          <w:rtl/>
        </w:rPr>
        <w:t xml:space="preserve"> چن</w:t>
      </w:r>
      <w:r>
        <w:rPr>
          <w:rStyle w:val="Char0"/>
          <w:rtl/>
        </w:rPr>
        <w:t>ی</w:t>
      </w:r>
      <w:r w:rsidR="00E11DC7" w:rsidRPr="00C64670">
        <w:rPr>
          <w:rStyle w:val="Char0"/>
          <w:rtl/>
        </w:rPr>
        <w:t>ن عالم</w:t>
      </w:r>
      <w:r>
        <w:rPr>
          <w:rStyle w:val="Char0"/>
          <w:rtl/>
        </w:rPr>
        <w:t>ی</w:t>
      </w:r>
      <w:r w:rsidR="00E11DC7" w:rsidRPr="00C64670">
        <w:rPr>
          <w:rStyle w:val="Char0"/>
          <w:rtl/>
        </w:rPr>
        <w:t xml:space="preserve"> با استدلال سخن م</w:t>
      </w:r>
      <w:r>
        <w:rPr>
          <w:rStyle w:val="Char0"/>
          <w:rtl/>
        </w:rPr>
        <w:t>ی</w:t>
      </w:r>
      <w:r w:rsidR="00E11DC7" w:rsidRPr="00C64670">
        <w:rPr>
          <w:rStyle w:val="Char0"/>
          <w:rtl/>
        </w:rPr>
        <w:t>‌گو</w:t>
      </w:r>
      <w:r>
        <w:rPr>
          <w:rStyle w:val="Char0"/>
          <w:rtl/>
        </w:rPr>
        <w:t>ی</w:t>
      </w:r>
      <w:r w:rsidR="00E11DC7" w:rsidRPr="00C64670">
        <w:rPr>
          <w:rStyle w:val="Char0"/>
          <w:rtl/>
        </w:rPr>
        <w:t>د، درباره</w:t>
      </w:r>
      <w:r w:rsidR="00AC2D37" w:rsidRPr="002478C8">
        <w:rPr>
          <w:rFonts w:cs="Lotus"/>
          <w:sz w:val="32"/>
          <w:szCs w:val="32"/>
          <w:rtl/>
        </w:rPr>
        <w:t xml:space="preserve"> </w:t>
      </w:r>
      <w:r w:rsidR="00E11DC7" w:rsidRPr="00C64670">
        <w:rPr>
          <w:rStyle w:val="Char0"/>
          <w:rtl/>
        </w:rPr>
        <w:t>او م</w:t>
      </w:r>
      <w:r>
        <w:rPr>
          <w:rStyle w:val="Char0"/>
          <w:rtl/>
        </w:rPr>
        <w:t>ی</w:t>
      </w:r>
      <w:r w:rsidR="00E11DC7" w:rsidRPr="00C64670">
        <w:rPr>
          <w:rStyle w:val="Char0"/>
          <w:rtl/>
        </w:rPr>
        <w:t>‌گو</w:t>
      </w:r>
      <w:r>
        <w:rPr>
          <w:rStyle w:val="Char0"/>
          <w:rtl/>
        </w:rPr>
        <w:t>ی</w:t>
      </w:r>
      <w:r w:rsidR="00E11DC7" w:rsidRPr="00C64670">
        <w:rPr>
          <w:rStyle w:val="Char0"/>
          <w:rtl/>
        </w:rPr>
        <w:t>ند</w:t>
      </w:r>
      <w:r w:rsidR="002A06D4" w:rsidRPr="00C64670">
        <w:rPr>
          <w:rStyle w:val="Char0"/>
          <w:rFonts w:hint="cs"/>
          <w:rtl/>
        </w:rPr>
        <w:t>:</w:t>
      </w:r>
      <w:r w:rsidR="00E11DC7" w:rsidRPr="00C64670">
        <w:rPr>
          <w:rStyle w:val="Char0"/>
          <w:rtl/>
        </w:rPr>
        <w:t xml:space="preserve"> آ</w:t>
      </w:r>
      <w:r>
        <w:rPr>
          <w:rStyle w:val="Char0"/>
          <w:rtl/>
        </w:rPr>
        <w:t>ی</w:t>
      </w:r>
      <w:r w:rsidR="00E11DC7" w:rsidRPr="00C64670">
        <w:rPr>
          <w:rStyle w:val="Char0"/>
          <w:rtl/>
        </w:rPr>
        <w:t>ا فلان</w:t>
      </w:r>
      <w:r>
        <w:rPr>
          <w:rStyle w:val="Char0"/>
          <w:rtl/>
        </w:rPr>
        <w:t>ی</w:t>
      </w:r>
      <w:r w:rsidR="00E11DC7" w:rsidRPr="00C64670">
        <w:rPr>
          <w:rStyle w:val="Char0"/>
          <w:rtl/>
        </w:rPr>
        <w:t xml:space="preserve"> از امام شافع</w:t>
      </w:r>
      <w:r>
        <w:rPr>
          <w:rStyle w:val="Char0"/>
          <w:rtl/>
        </w:rPr>
        <w:t>ی</w:t>
      </w:r>
      <w:r w:rsidR="00E11DC7" w:rsidRPr="00C64670">
        <w:rPr>
          <w:rStyle w:val="Char0"/>
          <w:rtl/>
        </w:rPr>
        <w:t>، احمد بن حنبل و… عالم</w:t>
      </w:r>
      <w:r w:rsidR="00A13FC3" w:rsidRPr="00C64670">
        <w:rPr>
          <w:rStyle w:val="Char0"/>
          <w:rtl/>
        </w:rPr>
        <w:softHyphen/>
      </w:r>
      <w:r w:rsidR="00E11DC7" w:rsidRPr="00C64670">
        <w:rPr>
          <w:rStyle w:val="Char0"/>
          <w:rtl/>
        </w:rPr>
        <w:t>تر و داناتر به ا</w:t>
      </w:r>
      <w:r>
        <w:rPr>
          <w:rStyle w:val="Char0"/>
          <w:rtl/>
        </w:rPr>
        <w:t>ی</w:t>
      </w:r>
      <w:r w:rsidR="00E11DC7" w:rsidRPr="00C64670">
        <w:rPr>
          <w:rStyle w:val="Char0"/>
          <w:rtl/>
        </w:rPr>
        <w:t xml:space="preserve">ن </w:t>
      </w:r>
      <w:r w:rsidR="00824FCF" w:rsidRPr="00C64670">
        <w:rPr>
          <w:rStyle w:val="Char0"/>
          <w:rtl/>
        </w:rPr>
        <w:t>مسئله</w:t>
      </w:r>
      <w:r w:rsidR="00E11DC7" w:rsidRPr="00C64670">
        <w:rPr>
          <w:rStyle w:val="Char0"/>
          <w:rtl/>
        </w:rPr>
        <w:t xml:space="preserve"> </w:t>
      </w:r>
      <w:r>
        <w:rPr>
          <w:rStyle w:val="Char0"/>
          <w:rtl/>
        </w:rPr>
        <w:t>ی</w:t>
      </w:r>
      <w:r w:rsidR="00E11DC7" w:rsidRPr="00C64670">
        <w:rPr>
          <w:rStyle w:val="Char0"/>
          <w:rtl/>
        </w:rPr>
        <w:t>ا مسائل است؟ وا</w:t>
      </w:r>
      <w:r>
        <w:rPr>
          <w:rStyle w:val="Char0"/>
          <w:rtl/>
        </w:rPr>
        <w:t>ی</w:t>
      </w:r>
      <w:r w:rsidR="00E11DC7" w:rsidRPr="00C64670">
        <w:rPr>
          <w:rStyle w:val="Char0"/>
          <w:rtl/>
        </w:rPr>
        <w:t xml:space="preserve"> بر </w:t>
      </w:r>
      <w:r>
        <w:rPr>
          <w:rStyle w:val="Char0"/>
          <w:rtl/>
        </w:rPr>
        <w:t>ک</w:t>
      </w:r>
      <w:r w:rsidR="00E11DC7" w:rsidRPr="00C64670">
        <w:rPr>
          <w:rStyle w:val="Char0"/>
          <w:rtl/>
        </w:rPr>
        <w:t>سان</w:t>
      </w:r>
      <w:r>
        <w:rPr>
          <w:rStyle w:val="Char0"/>
          <w:rtl/>
        </w:rPr>
        <w:t>ی</w:t>
      </w:r>
      <w:r w:rsidR="00E11DC7" w:rsidRPr="00C64670">
        <w:rPr>
          <w:rStyle w:val="Char0"/>
          <w:rtl/>
        </w:rPr>
        <w:t xml:space="preserve"> </w:t>
      </w:r>
      <w:r>
        <w:rPr>
          <w:rStyle w:val="Char0"/>
          <w:rtl/>
        </w:rPr>
        <w:t>ک</w:t>
      </w:r>
      <w:r w:rsidR="00E11DC7" w:rsidRPr="00C64670">
        <w:rPr>
          <w:rStyle w:val="Char0"/>
          <w:rtl/>
        </w:rPr>
        <w:t>ه سر انق</w:t>
      </w:r>
      <w:r>
        <w:rPr>
          <w:rStyle w:val="Char0"/>
          <w:rtl/>
        </w:rPr>
        <w:t>ی</w:t>
      </w:r>
      <w:r w:rsidR="00E11DC7" w:rsidRPr="00C64670">
        <w:rPr>
          <w:rStyle w:val="Char0"/>
          <w:rtl/>
        </w:rPr>
        <w:t>اد بر فرموده‌ها</w:t>
      </w:r>
      <w:r>
        <w:rPr>
          <w:rStyle w:val="Char0"/>
          <w:rtl/>
        </w:rPr>
        <w:t>ی</w:t>
      </w:r>
      <w:r w:rsidR="00E11DC7" w:rsidRPr="00C64670">
        <w:rPr>
          <w:rStyle w:val="Char0"/>
          <w:rtl/>
        </w:rPr>
        <w:t xml:space="preserve"> خداوند</w:t>
      </w:r>
      <w:r w:rsidR="00BD4800" w:rsidRPr="00392055">
        <w:rPr>
          <w:rStyle w:val="Char0"/>
          <w:rFonts w:cs="CTraditional Arabic"/>
          <w:rtl/>
        </w:rPr>
        <w:t>أ</w:t>
      </w:r>
      <w:r w:rsidR="00E11DC7" w:rsidRPr="00C64670">
        <w:rPr>
          <w:rStyle w:val="Char0"/>
          <w:rtl/>
        </w:rPr>
        <w:t xml:space="preserve"> و رسول ا</w:t>
      </w:r>
      <w:r>
        <w:rPr>
          <w:rStyle w:val="Char0"/>
          <w:rtl/>
        </w:rPr>
        <w:t>ک</w:t>
      </w:r>
      <w:r w:rsidR="00E11DC7" w:rsidRPr="00C64670">
        <w:rPr>
          <w:rStyle w:val="Char0"/>
          <w:rtl/>
        </w:rPr>
        <w:t>رم</w:t>
      </w:r>
      <w:r w:rsidR="006D25EE">
        <w:rPr>
          <w:rStyle w:val="Char0"/>
          <w:rFonts w:hint="cs"/>
          <w:rtl/>
        </w:rPr>
        <w:t xml:space="preserve"> </w:t>
      </w:r>
      <w:r w:rsidR="006D25EE">
        <w:rPr>
          <w:rStyle w:val="Char0"/>
          <w:rFonts w:cs="CTraditional Arabic" w:hint="cs"/>
          <w:rtl/>
        </w:rPr>
        <w:t>ج</w:t>
      </w:r>
      <w:r w:rsidR="00E11DC7" w:rsidRPr="00C64670">
        <w:rPr>
          <w:rStyle w:val="Char0"/>
          <w:rtl/>
        </w:rPr>
        <w:t xml:space="preserve"> فرود نم</w:t>
      </w:r>
      <w:r>
        <w:rPr>
          <w:rStyle w:val="Char0"/>
          <w:rtl/>
        </w:rPr>
        <w:t>ی</w:t>
      </w:r>
      <w:r w:rsidR="00E11DC7" w:rsidRPr="00C64670">
        <w:rPr>
          <w:rStyle w:val="Char0"/>
          <w:rtl/>
        </w:rPr>
        <w:t>‌آورند!</w:t>
      </w:r>
    </w:p>
    <w:p w:rsidR="00E11DC7" w:rsidRPr="002478C8" w:rsidRDefault="00D63863" w:rsidP="002758D7">
      <w:pPr>
        <w:pStyle w:val="a7"/>
        <w:rPr>
          <w:rtl/>
        </w:rPr>
      </w:pPr>
      <w:bookmarkStart w:id="88" w:name="_Toc338584860"/>
      <w:bookmarkStart w:id="89" w:name="_Toc344536329"/>
      <w:bookmarkStart w:id="90" w:name="_Toc344536498"/>
      <w:bookmarkStart w:id="91" w:name="_Toc344842232"/>
      <w:bookmarkStart w:id="92" w:name="_Toc442360909"/>
      <w:r w:rsidRPr="002478C8">
        <w:rPr>
          <w:rFonts w:hint="cs"/>
          <w:rtl/>
        </w:rPr>
        <w:t xml:space="preserve">(1-5) </w:t>
      </w:r>
      <w:r w:rsidR="00E11DC7" w:rsidRPr="002478C8">
        <w:rPr>
          <w:rtl/>
        </w:rPr>
        <w:t>إتّباع</w:t>
      </w:r>
      <w:bookmarkEnd w:id="88"/>
      <w:bookmarkEnd w:id="89"/>
      <w:bookmarkEnd w:id="90"/>
      <w:bookmarkEnd w:id="91"/>
      <w:bookmarkEnd w:id="92"/>
    </w:p>
    <w:p w:rsidR="00922F59" w:rsidRPr="00392055" w:rsidRDefault="00922F59" w:rsidP="00392055">
      <w:pPr>
        <w:spacing w:line="240" w:lineRule="auto"/>
        <w:ind w:firstLine="284"/>
        <w:jc w:val="both"/>
        <w:rPr>
          <w:rStyle w:val="Char0"/>
          <w:rtl/>
        </w:rPr>
      </w:pPr>
      <w:r w:rsidRPr="00392055">
        <w:rPr>
          <w:rStyle w:val="Char0"/>
          <w:rtl/>
        </w:rPr>
        <w:t>إتّباع</w:t>
      </w:r>
      <w:r w:rsidRPr="00392055">
        <w:rPr>
          <w:rStyle w:val="Char0"/>
          <w:rFonts w:hint="cs"/>
          <w:rtl/>
        </w:rPr>
        <w:t xml:space="preserve"> ا</w:t>
      </w:r>
      <w:r w:rsidR="003B2B9A" w:rsidRPr="00392055">
        <w:rPr>
          <w:rStyle w:val="Char0"/>
          <w:rFonts w:hint="cs"/>
          <w:rtl/>
        </w:rPr>
        <w:t>ز</w:t>
      </w:r>
      <w:r w:rsidRPr="00392055">
        <w:rPr>
          <w:rStyle w:val="Char0"/>
          <w:rFonts w:hint="cs"/>
          <w:rtl/>
        </w:rPr>
        <w:t xml:space="preserve"> لحاظ لغو</w:t>
      </w:r>
      <w:r w:rsidR="00DF08BB" w:rsidRPr="00392055">
        <w:rPr>
          <w:rStyle w:val="Char0"/>
          <w:rFonts w:hint="cs"/>
          <w:rtl/>
        </w:rPr>
        <w:t>ی</w:t>
      </w:r>
      <w:r w:rsidRPr="00392055">
        <w:rPr>
          <w:rStyle w:val="Char0"/>
          <w:rFonts w:hint="cs"/>
          <w:rtl/>
        </w:rPr>
        <w:t xml:space="preserve"> و اصطلاح</w:t>
      </w:r>
      <w:r w:rsidR="00DF08BB" w:rsidRPr="00392055">
        <w:rPr>
          <w:rStyle w:val="Char0"/>
          <w:rFonts w:hint="cs"/>
          <w:rtl/>
        </w:rPr>
        <w:t>ی</w:t>
      </w:r>
      <w:r w:rsidRPr="00392055">
        <w:rPr>
          <w:rStyle w:val="Char0"/>
          <w:rFonts w:hint="cs"/>
          <w:rtl/>
        </w:rPr>
        <w:t xml:space="preserve"> عبارت است از:</w:t>
      </w:r>
    </w:p>
    <w:p w:rsidR="007A74D7" w:rsidRPr="002478C8" w:rsidRDefault="00922F59" w:rsidP="002758D7">
      <w:pPr>
        <w:pStyle w:val="a8"/>
        <w:rPr>
          <w:rtl/>
        </w:rPr>
      </w:pPr>
      <w:bookmarkStart w:id="93" w:name="_Toc344536330"/>
      <w:bookmarkStart w:id="94" w:name="_Toc344536499"/>
      <w:bookmarkStart w:id="95" w:name="_Toc344536872"/>
      <w:bookmarkStart w:id="96" w:name="_Toc344842233"/>
      <w:bookmarkStart w:id="97" w:name="_Toc442360910"/>
      <w:r w:rsidRPr="002478C8">
        <w:rPr>
          <w:rtl/>
        </w:rPr>
        <w:t>إ</w:t>
      </w:r>
      <w:r w:rsidR="00E11DC7" w:rsidRPr="002478C8">
        <w:rPr>
          <w:rtl/>
        </w:rPr>
        <w:t>تّباع از لحاظ لغو</w:t>
      </w:r>
      <w:bookmarkEnd w:id="93"/>
      <w:bookmarkEnd w:id="94"/>
      <w:bookmarkEnd w:id="95"/>
      <w:bookmarkEnd w:id="96"/>
      <w:r w:rsidR="002758D7">
        <w:rPr>
          <w:rFonts w:hint="cs"/>
          <w:rtl/>
        </w:rPr>
        <w:t>ی</w:t>
      </w:r>
      <w:bookmarkEnd w:id="97"/>
    </w:p>
    <w:p w:rsidR="00E11DC7" w:rsidRPr="00392055" w:rsidRDefault="00E11DC7" w:rsidP="00392055">
      <w:pPr>
        <w:spacing w:line="240" w:lineRule="auto"/>
        <w:ind w:firstLine="284"/>
        <w:jc w:val="both"/>
        <w:rPr>
          <w:rStyle w:val="Char0"/>
          <w:rtl/>
        </w:rPr>
      </w:pPr>
      <w:r w:rsidRPr="00392055">
        <w:rPr>
          <w:rStyle w:val="Char0"/>
          <w:rtl/>
        </w:rPr>
        <w:t>تبع الش</w:t>
      </w:r>
      <w:r w:rsidR="00DF08BB" w:rsidRPr="00392055">
        <w:rPr>
          <w:rStyle w:val="Char0"/>
          <w:rtl/>
        </w:rPr>
        <w:t>ی</w:t>
      </w:r>
      <w:r w:rsidRPr="00392055">
        <w:rPr>
          <w:rStyle w:val="Char0"/>
          <w:rtl/>
        </w:rPr>
        <w:t>ء تبعاً و ت</w:t>
      </w:r>
      <w:r w:rsidR="00922F59" w:rsidRPr="00392055">
        <w:rPr>
          <w:rStyle w:val="Char0"/>
          <w:rFonts w:hint="cs"/>
          <w:rtl/>
        </w:rPr>
        <w:t>ِ</w:t>
      </w:r>
      <w:r w:rsidRPr="00392055">
        <w:rPr>
          <w:rStyle w:val="Char0"/>
          <w:rtl/>
        </w:rPr>
        <w:t>باعاً ف</w:t>
      </w:r>
      <w:r w:rsidR="00DF08BB" w:rsidRPr="00392055">
        <w:rPr>
          <w:rStyle w:val="Char0"/>
          <w:rtl/>
        </w:rPr>
        <w:t>ی</w:t>
      </w:r>
      <w:r w:rsidRPr="00392055">
        <w:rPr>
          <w:rStyle w:val="Char0"/>
          <w:rtl/>
        </w:rPr>
        <w:t xml:space="preserve"> الأفعال </w:t>
      </w:r>
      <w:r w:rsidR="00DF08BB" w:rsidRPr="00392055">
        <w:rPr>
          <w:rStyle w:val="Char0"/>
          <w:rtl/>
        </w:rPr>
        <w:t>ی</w:t>
      </w:r>
      <w:r w:rsidRPr="00392055">
        <w:rPr>
          <w:rStyle w:val="Char0"/>
          <w:rtl/>
        </w:rPr>
        <w:t>عن</w:t>
      </w:r>
      <w:r w:rsidR="00DF08BB" w:rsidRPr="00392055">
        <w:rPr>
          <w:rStyle w:val="Char0"/>
          <w:rtl/>
        </w:rPr>
        <w:t>ی</w:t>
      </w:r>
      <w:r w:rsidRPr="00392055">
        <w:rPr>
          <w:rStyle w:val="Char0"/>
          <w:rtl/>
        </w:rPr>
        <w:t xml:space="preserve"> پشت سر افتاد، به دنبال افتاد.</w:t>
      </w:r>
      <w:r w:rsidRPr="006933B2">
        <w:rPr>
          <w:rStyle w:val="FootnoteReference"/>
          <w:rFonts w:cs="IRNazli"/>
          <w:sz w:val="32"/>
          <w:rtl/>
        </w:rPr>
        <w:t>(</w:t>
      </w:r>
      <w:r w:rsidRPr="006933B2">
        <w:rPr>
          <w:rStyle w:val="FootnoteReference"/>
          <w:rFonts w:cs="IRNazli"/>
          <w:sz w:val="32"/>
          <w:rtl/>
        </w:rPr>
        <w:footnoteReference w:id="40"/>
      </w:r>
      <w:r w:rsidRPr="006933B2">
        <w:rPr>
          <w:rStyle w:val="FootnoteReference"/>
          <w:rFonts w:cs="IRNazli"/>
          <w:sz w:val="32"/>
          <w:rtl/>
        </w:rPr>
        <w:t>)</w:t>
      </w:r>
    </w:p>
    <w:p w:rsidR="00E11DC7" w:rsidRPr="00C64670" w:rsidRDefault="00E11DC7" w:rsidP="00392055">
      <w:pPr>
        <w:spacing w:line="240" w:lineRule="auto"/>
        <w:ind w:firstLine="284"/>
        <w:jc w:val="both"/>
        <w:rPr>
          <w:rStyle w:val="Char0"/>
          <w:rtl/>
        </w:rPr>
      </w:pPr>
      <w:r w:rsidRPr="00392055">
        <w:rPr>
          <w:rStyle w:val="Char0"/>
          <w:rtl/>
        </w:rPr>
        <w:t>و ن</w:t>
      </w:r>
      <w:r w:rsidR="00DF08BB" w:rsidRPr="00392055">
        <w:rPr>
          <w:rStyle w:val="Char0"/>
          <w:rtl/>
        </w:rPr>
        <w:t>ی</w:t>
      </w:r>
      <w:r w:rsidRPr="00392055">
        <w:rPr>
          <w:rStyle w:val="Char0"/>
          <w:rtl/>
        </w:rPr>
        <w:t xml:space="preserve">ز: </w:t>
      </w:r>
      <w:r w:rsidRPr="009D501C">
        <w:rPr>
          <w:rStyle w:val="Char1"/>
          <w:rtl/>
        </w:rPr>
        <w:t>سرت ف</w:t>
      </w:r>
      <w:r w:rsidR="009D501C">
        <w:rPr>
          <w:rStyle w:val="Char1"/>
          <w:rFonts w:hint="cs"/>
          <w:rtl/>
        </w:rPr>
        <w:t>ي</w:t>
      </w:r>
      <w:r w:rsidRPr="009D501C">
        <w:rPr>
          <w:rStyle w:val="Char1"/>
          <w:rtl/>
        </w:rPr>
        <w:t xml:space="preserve"> أثره أو أتبع</w:t>
      </w:r>
      <w:r w:rsidR="00922F59" w:rsidRPr="009D501C">
        <w:rPr>
          <w:rStyle w:val="Char1"/>
          <w:rFonts w:hint="cs"/>
          <w:rtl/>
        </w:rPr>
        <w:t>َ</w:t>
      </w:r>
      <w:r w:rsidR="009D501C">
        <w:rPr>
          <w:rStyle w:val="Char1"/>
          <w:rtl/>
        </w:rPr>
        <w:t>ه، أتبعه و</w:t>
      </w:r>
      <w:r w:rsidR="00F16D4D" w:rsidRPr="009D501C">
        <w:rPr>
          <w:rStyle w:val="Char1"/>
          <w:rtl/>
        </w:rPr>
        <w:t>تتبّع</w:t>
      </w:r>
      <w:r w:rsidRPr="009D501C">
        <w:rPr>
          <w:rStyle w:val="Char1"/>
          <w:rtl/>
        </w:rPr>
        <w:t>ه قفاه</w:t>
      </w:r>
      <w:r w:rsidRPr="00C64670">
        <w:rPr>
          <w:rStyle w:val="Char0"/>
          <w:rtl/>
        </w:rPr>
        <w:t xml:space="preserve"> </w:t>
      </w:r>
      <w:r w:rsidR="00DF08BB">
        <w:rPr>
          <w:rStyle w:val="Char0"/>
          <w:rtl/>
        </w:rPr>
        <w:t>ی</w:t>
      </w:r>
      <w:r w:rsidRPr="00C64670">
        <w:rPr>
          <w:rStyle w:val="Char0"/>
          <w:rtl/>
        </w:rPr>
        <w:t>عن</w:t>
      </w:r>
      <w:r w:rsidR="00DF08BB">
        <w:rPr>
          <w:rStyle w:val="Char0"/>
          <w:rtl/>
        </w:rPr>
        <w:t>ی</w:t>
      </w:r>
      <w:r w:rsidR="00A13FC3" w:rsidRPr="00C64670">
        <w:rPr>
          <w:rStyle w:val="Char0"/>
          <w:rFonts w:hint="cs"/>
          <w:rtl/>
        </w:rPr>
        <w:t xml:space="preserve"> </w:t>
      </w:r>
      <w:r w:rsidR="002A06D4" w:rsidRPr="00C64670">
        <w:rPr>
          <w:rStyle w:val="Char0"/>
          <w:rFonts w:hint="cs"/>
          <w:rtl/>
        </w:rPr>
        <w:t>«</w:t>
      </w:r>
      <w:r w:rsidRPr="00C64670">
        <w:rPr>
          <w:rStyle w:val="Char0"/>
          <w:rtl/>
        </w:rPr>
        <w:t>پشت سر او رفت، دنباله‌رو او شد.</w:t>
      </w:r>
      <w:r w:rsidR="002A06D4" w:rsidRPr="00C64670">
        <w:rPr>
          <w:rStyle w:val="Char0"/>
          <w:rFonts w:hint="cs"/>
          <w:rtl/>
        </w:rPr>
        <w:t>»</w:t>
      </w:r>
      <w:r w:rsidRPr="006933B2">
        <w:rPr>
          <w:rStyle w:val="FootnoteReference"/>
          <w:rFonts w:cs="IRNazli"/>
          <w:sz w:val="32"/>
          <w:rtl/>
        </w:rPr>
        <w:t>(</w:t>
      </w:r>
      <w:r w:rsidRPr="006933B2">
        <w:rPr>
          <w:rStyle w:val="FootnoteReference"/>
          <w:rFonts w:cs="IRNazli"/>
          <w:sz w:val="32"/>
          <w:rtl/>
        </w:rPr>
        <w:footnoteReference w:id="41"/>
      </w:r>
      <w:r w:rsidRPr="006933B2">
        <w:rPr>
          <w:rStyle w:val="FootnoteReference"/>
          <w:rFonts w:cs="IRNazli"/>
          <w:sz w:val="32"/>
          <w:rtl/>
        </w:rPr>
        <w:t>)</w:t>
      </w:r>
      <w:r w:rsidR="00AF102E" w:rsidRPr="00C64670">
        <w:rPr>
          <w:rStyle w:val="Char0"/>
          <w:rFonts w:hint="cs"/>
          <w:rtl/>
        </w:rPr>
        <w:t xml:space="preserve"> </w:t>
      </w:r>
      <w:r w:rsidR="00A13FC3" w:rsidRPr="00C64670">
        <w:rPr>
          <w:rStyle w:val="Char0"/>
          <w:rFonts w:hint="cs"/>
          <w:rtl/>
        </w:rPr>
        <w:t>ابن عبد</w:t>
      </w:r>
      <w:r w:rsidR="00AF102E" w:rsidRPr="00C64670">
        <w:rPr>
          <w:rStyle w:val="Char0"/>
          <w:rFonts w:hint="cs"/>
          <w:rtl/>
        </w:rPr>
        <w:t>البر می</w:t>
      </w:r>
      <w:r w:rsidR="00AF102E" w:rsidRPr="00C64670">
        <w:rPr>
          <w:rStyle w:val="Char0"/>
          <w:rtl/>
        </w:rPr>
        <w:softHyphen/>
      </w:r>
      <w:r w:rsidR="00AF102E" w:rsidRPr="00C64670">
        <w:rPr>
          <w:rStyle w:val="Char0"/>
          <w:rFonts w:hint="cs"/>
          <w:rtl/>
        </w:rPr>
        <w:t>گوید: اتباع؛ پیروی از قول کسی است که برتری قول و صحت مذهب او براساس دلیل آشکار شده باشد</w:t>
      </w:r>
      <w:r w:rsidR="00AF102E" w:rsidRPr="002478C8">
        <w:rPr>
          <w:rFonts w:ascii="Traditional Arabic" w:cs="B Nazanin" w:hint="cs"/>
          <w:sz w:val="28"/>
          <w:rtl/>
          <w:lang w:bidi="fa-IR"/>
        </w:rPr>
        <w:t>.</w:t>
      </w:r>
      <w:r w:rsidR="00AF102E" w:rsidRPr="006933B2">
        <w:rPr>
          <w:rStyle w:val="FootnoteReference"/>
          <w:rFonts w:cs="B Badr"/>
          <w:sz w:val="32"/>
          <w:rtl/>
        </w:rPr>
        <w:t xml:space="preserve"> (</w:t>
      </w:r>
      <w:r w:rsidR="00AF102E" w:rsidRPr="006933B2">
        <w:rPr>
          <w:rStyle w:val="FootnoteReference"/>
          <w:rFonts w:cs="B Badr"/>
          <w:sz w:val="32"/>
          <w:rtl/>
        </w:rPr>
        <w:footnoteReference w:id="42"/>
      </w:r>
      <w:r w:rsidR="00AF102E" w:rsidRPr="006933B2">
        <w:rPr>
          <w:rStyle w:val="FootnoteReference"/>
          <w:rFonts w:cs="B Badr"/>
          <w:sz w:val="32"/>
          <w:rtl/>
        </w:rPr>
        <w:t>)</w:t>
      </w:r>
    </w:p>
    <w:p w:rsidR="00E11DC7" w:rsidRPr="002478C8" w:rsidRDefault="00E11DC7" w:rsidP="009D501C">
      <w:pPr>
        <w:pStyle w:val="a8"/>
        <w:rPr>
          <w:rtl/>
        </w:rPr>
      </w:pPr>
      <w:bookmarkStart w:id="98" w:name="_Toc344536331"/>
      <w:bookmarkStart w:id="99" w:name="_Toc344536500"/>
      <w:bookmarkStart w:id="100" w:name="_Toc344536873"/>
      <w:bookmarkStart w:id="101" w:name="_Toc344842234"/>
      <w:bookmarkStart w:id="102" w:name="_Toc442360911"/>
      <w:r w:rsidRPr="002478C8">
        <w:rPr>
          <w:rtl/>
        </w:rPr>
        <w:t>فرق ب</w:t>
      </w:r>
      <w:r w:rsidR="006933B2">
        <w:rPr>
          <w:rtl/>
        </w:rPr>
        <w:t>ی</w:t>
      </w:r>
      <w:r w:rsidRPr="002478C8">
        <w:rPr>
          <w:rtl/>
        </w:rPr>
        <w:t>ن تقل</w:t>
      </w:r>
      <w:r w:rsidR="006933B2">
        <w:rPr>
          <w:rtl/>
        </w:rPr>
        <w:t>ی</w:t>
      </w:r>
      <w:r w:rsidRPr="002478C8">
        <w:rPr>
          <w:rtl/>
        </w:rPr>
        <w:t>د و إتّباع</w:t>
      </w:r>
      <w:bookmarkEnd w:id="98"/>
      <w:bookmarkEnd w:id="99"/>
      <w:bookmarkEnd w:id="100"/>
      <w:bookmarkEnd w:id="101"/>
      <w:bookmarkEnd w:id="102"/>
    </w:p>
    <w:p w:rsidR="00E11DC7" w:rsidRPr="00C64670" w:rsidRDefault="000D1A12" w:rsidP="00392055">
      <w:pPr>
        <w:spacing w:line="240" w:lineRule="auto"/>
        <w:ind w:firstLine="284"/>
        <w:jc w:val="both"/>
        <w:rPr>
          <w:rStyle w:val="Char0"/>
          <w:rtl/>
        </w:rPr>
      </w:pPr>
      <w:r w:rsidRPr="00392055">
        <w:rPr>
          <w:rStyle w:val="Char0"/>
          <w:rFonts w:hint="cs"/>
          <w:rtl/>
        </w:rPr>
        <w:t>هرچند چن</w:t>
      </w:r>
      <w:r w:rsidR="00DF08BB" w:rsidRPr="00392055">
        <w:rPr>
          <w:rStyle w:val="Char0"/>
          <w:rFonts w:hint="cs"/>
          <w:rtl/>
        </w:rPr>
        <w:t>ی</w:t>
      </w:r>
      <w:r w:rsidRPr="00392055">
        <w:rPr>
          <w:rStyle w:val="Char0"/>
          <w:rFonts w:hint="cs"/>
          <w:rtl/>
        </w:rPr>
        <w:t>ن</w:t>
      </w:r>
      <w:r w:rsidR="00E11DC7" w:rsidRPr="00392055">
        <w:rPr>
          <w:rStyle w:val="Char0"/>
          <w:rtl/>
        </w:rPr>
        <w:t xml:space="preserve"> به ذهن م</w:t>
      </w:r>
      <w:r w:rsidR="00DF08BB" w:rsidRPr="00392055">
        <w:rPr>
          <w:rStyle w:val="Char0"/>
          <w:rtl/>
        </w:rPr>
        <w:t>ی</w:t>
      </w:r>
      <w:r w:rsidR="00E11DC7" w:rsidRPr="00392055">
        <w:rPr>
          <w:rStyle w:val="Char0"/>
          <w:rtl/>
        </w:rPr>
        <w:t xml:space="preserve">‌رسد </w:t>
      </w:r>
      <w:r w:rsidR="00DF08BB" w:rsidRPr="00392055">
        <w:rPr>
          <w:rStyle w:val="Char0"/>
          <w:rtl/>
        </w:rPr>
        <w:t>ک</w:t>
      </w:r>
      <w:r w:rsidR="00E11DC7" w:rsidRPr="00392055">
        <w:rPr>
          <w:rStyle w:val="Char0"/>
          <w:rtl/>
        </w:rPr>
        <w:t>ه إتّباع با تقل</w:t>
      </w:r>
      <w:r w:rsidR="00DF08BB" w:rsidRPr="00392055">
        <w:rPr>
          <w:rStyle w:val="Char0"/>
          <w:rtl/>
        </w:rPr>
        <w:t>ی</w:t>
      </w:r>
      <w:r w:rsidR="00E11DC7" w:rsidRPr="00392055">
        <w:rPr>
          <w:rStyle w:val="Char0"/>
          <w:rtl/>
        </w:rPr>
        <w:t xml:space="preserve">د </w:t>
      </w:r>
      <w:r w:rsidR="00DF08BB" w:rsidRPr="00392055">
        <w:rPr>
          <w:rStyle w:val="Char0"/>
          <w:rtl/>
        </w:rPr>
        <w:t>یکی</w:t>
      </w:r>
      <w:r w:rsidR="00E11DC7" w:rsidRPr="00392055">
        <w:rPr>
          <w:rStyle w:val="Char0"/>
          <w:rtl/>
        </w:rPr>
        <w:t xml:space="preserve"> است</w:t>
      </w:r>
      <w:r w:rsidRPr="00392055">
        <w:rPr>
          <w:rStyle w:val="Char0"/>
          <w:rFonts w:hint="cs"/>
          <w:rtl/>
        </w:rPr>
        <w:t>،</w:t>
      </w:r>
      <w:r w:rsidR="00E11DC7" w:rsidRPr="00392055">
        <w:rPr>
          <w:rStyle w:val="Char0"/>
          <w:rtl/>
        </w:rPr>
        <w:t xml:space="preserve"> ول</w:t>
      </w:r>
      <w:r w:rsidR="00DF08BB" w:rsidRPr="00392055">
        <w:rPr>
          <w:rStyle w:val="Char0"/>
          <w:rtl/>
        </w:rPr>
        <w:t>ی</w:t>
      </w:r>
      <w:r w:rsidR="00E11DC7" w:rsidRPr="00392055">
        <w:rPr>
          <w:rStyle w:val="Char0"/>
          <w:rtl/>
        </w:rPr>
        <w:t xml:space="preserve"> دانشمندان برجست</w:t>
      </w:r>
      <w:r w:rsidR="00DF08BB" w:rsidRPr="00392055">
        <w:rPr>
          <w:rStyle w:val="Char0"/>
          <w:rFonts w:hint="cs"/>
          <w:rtl/>
        </w:rPr>
        <w:t>ۀ</w:t>
      </w:r>
      <w:r w:rsidR="00AC2D37" w:rsidRPr="00392055">
        <w:rPr>
          <w:rStyle w:val="Char0"/>
          <w:rtl/>
        </w:rPr>
        <w:t xml:space="preserve"> </w:t>
      </w:r>
      <w:r w:rsidR="00E11DC7" w:rsidRPr="00392055">
        <w:rPr>
          <w:rStyle w:val="Char0"/>
          <w:rtl/>
        </w:rPr>
        <w:t>اصول</w:t>
      </w:r>
      <w:r w:rsidR="00DF08BB" w:rsidRPr="00392055">
        <w:rPr>
          <w:rStyle w:val="Char0"/>
          <w:rtl/>
        </w:rPr>
        <w:t>ی</w:t>
      </w:r>
      <w:r w:rsidR="009D501C" w:rsidRPr="00392055">
        <w:rPr>
          <w:rStyle w:val="Char0"/>
          <w:rtl/>
        </w:rPr>
        <w:t xml:space="preserve"> تفاوت‌هایی </w:t>
      </w:r>
      <w:r w:rsidRPr="00392055">
        <w:rPr>
          <w:rStyle w:val="Char0"/>
          <w:rFonts w:hint="cs"/>
          <w:rtl/>
        </w:rPr>
        <w:t xml:space="preserve">را </w:t>
      </w:r>
      <w:r w:rsidR="00E11DC7" w:rsidRPr="00392055">
        <w:rPr>
          <w:rStyle w:val="Char0"/>
          <w:rtl/>
        </w:rPr>
        <w:t>ب</w:t>
      </w:r>
      <w:r w:rsidR="00DF08BB" w:rsidRPr="00392055">
        <w:rPr>
          <w:rStyle w:val="Char0"/>
          <w:rtl/>
        </w:rPr>
        <w:t>ی</w:t>
      </w:r>
      <w:r w:rsidR="00E11DC7" w:rsidRPr="00392055">
        <w:rPr>
          <w:rStyle w:val="Char0"/>
          <w:rtl/>
        </w:rPr>
        <w:t>ن ا</w:t>
      </w:r>
      <w:r w:rsidR="00DF08BB" w:rsidRPr="00392055">
        <w:rPr>
          <w:rStyle w:val="Char0"/>
          <w:rtl/>
        </w:rPr>
        <w:t>ی</w:t>
      </w:r>
      <w:r w:rsidR="00E11DC7" w:rsidRPr="00392055">
        <w:rPr>
          <w:rStyle w:val="Char0"/>
          <w:rtl/>
        </w:rPr>
        <w:t xml:space="preserve">ن دو قائل شده‌اند </w:t>
      </w:r>
      <w:r w:rsidRPr="00392055">
        <w:rPr>
          <w:rStyle w:val="Char0"/>
          <w:rFonts w:hint="cs"/>
          <w:rtl/>
        </w:rPr>
        <w:t>از جمله</w:t>
      </w:r>
      <w:r w:rsidR="00E11DC7" w:rsidRPr="00392055">
        <w:rPr>
          <w:rStyle w:val="Char0"/>
          <w:rtl/>
        </w:rPr>
        <w:t>:</w:t>
      </w:r>
      <w:r w:rsidRPr="00392055">
        <w:rPr>
          <w:rStyle w:val="Char0"/>
          <w:rFonts w:hint="cs"/>
          <w:rtl/>
        </w:rPr>
        <w:t xml:space="preserve"> </w:t>
      </w:r>
      <w:r w:rsidR="00E11DC7" w:rsidRPr="00392055">
        <w:rPr>
          <w:rStyle w:val="Char0"/>
          <w:rtl/>
        </w:rPr>
        <w:t>فق</w:t>
      </w:r>
      <w:r w:rsidR="00DF08BB" w:rsidRPr="00392055">
        <w:rPr>
          <w:rStyle w:val="Char0"/>
          <w:rtl/>
        </w:rPr>
        <w:t>ی</w:t>
      </w:r>
      <w:r w:rsidR="00E11DC7" w:rsidRPr="00392055">
        <w:rPr>
          <w:rStyle w:val="Char0"/>
          <w:rtl/>
        </w:rPr>
        <w:t>ه مال</w:t>
      </w:r>
      <w:r w:rsidR="00DF08BB" w:rsidRPr="00392055">
        <w:rPr>
          <w:rStyle w:val="Char0"/>
          <w:rtl/>
        </w:rPr>
        <w:t>کی</w:t>
      </w:r>
      <w:r w:rsidR="00E11DC7" w:rsidRPr="00392055">
        <w:rPr>
          <w:rStyle w:val="Char0"/>
          <w:rtl/>
        </w:rPr>
        <w:t xml:space="preserve"> </w:t>
      </w:r>
      <w:r w:rsidR="00566E38" w:rsidRPr="00392055">
        <w:rPr>
          <w:rStyle w:val="Char0"/>
          <w:rtl/>
        </w:rPr>
        <w:t>محمّد</w:t>
      </w:r>
      <w:r w:rsidR="00922F59" w:rsidRPr="00392055">
        <w:rPr>
          <w:rStyle w:val="Char0"/>
          <w:rtl/>
        </w:rPr>
        <w:t xml:space="preserve"> بن أحمد بن عبدالله بن خو</w:t>
      </w:r>
      <w:r w:rsidR="00DF08BB" w:rsidRPr="00392055">
        <w:rPr>
          <w:rStyle w:val="Char0"/>
          <w:rtl/>
        </w:rPr>
        <w:t>ی</w:t>
      </w:r>
      <w:r w:rsidR="00922F59" w:rsidRPr="00392055">
        <w:rPr>
          <w:rStyle w:val="Char0"/>
          <w:rtl/>
        </w:rPr>
        <w:t>ز</w:t>
      </w:r>
      <w:r w:rsidR="00922F59" w:rsidRPr="00392055">
        <w:rPr>
          <w:rStyle w:val="Char0"/>
          <w:rFonts w:hint="cs"/>
          <w:rtl/>
        </w:rPr>
        <w:t xml:space="preserve"> </w:t>
      </w:r>
      <w:r w:rsidR="00E11DC7" w:rsidRPr="00392055">
        <w:rPr>
          <w:rStyle w:val="Char0"/>
          <w:rtl/>
        </w:rPr>
        <w:t>منداد- همان</w:t>
      </w:r>
      <w:r w:rsidR="004B2099" w:rsidRPr="002478C8">
        <w:rPr>
          <w:rFonts w:cs="Lotus"/>
          <w:w w:val="97"/>
        </w:rPr>
        <w:t>‌</w:t>
      </w:r>
      <w:r w:rsidR="00E11DC7" w:rsidRPr="00C64670">
        <w:rPr>
          <w:rStyle w:val="Char0"/>
          <w:rtl/>
        </w:rPr>
        <w:t xml:space="preserve">گونه </w:t>
      </w:r>
      <w:r w:rsidR="00DF08BB">
        <w:rPr>
          <w:rStyle w:val="Char0"/>
          <w:rtl/>
        </w:rPr>
        <w:t>ک</w:t>
      </w:r>
      <w:r w:rsidR="00E11DC7" w:rsidRPr="00C64670">
        <w:rPr>
          <w:rStyle w:val="Char0"/>
          <w:rtl/>
        </w:rPr>
        <w:t>ه حافظ ابن عبدالبر و غ</w:t>
      </w:r>
      <w:r w:rsidR="00DF08BB">
        <w:rPr>
          <w:rStyle w:val="Char0"/>
          <w:rtl/>
        </w:rPr>
        <w:t>ی</w:t>
      </w:r>
      <w:r w:rsidR="00E11DC7" w:rsidRPr="00C64670">
        <w:rPr>
          <w:rStyle w:val="Char0"/>
          <w:rtl/>
        </w:rPr>
        <w:t>ره از او نقل م</w:t>
      </w:r>
      <w:r w:rsidR="00DF08BB">
        <w:rPr>
          <w:rStyle w:val="Char0"/>
          <w:rtl/>
        </w:rPr>
        <w:t>ی</w:t>
      </w:r>
      <w:r w:rsidR="00E11DC7" w:rsidRPr="00C64670">
        <w:rPr>
          <w:rStyle w:val="Char0"/>
          <w:rtl/>
        </w:rPr>
        <w:t>‌</w:t>
      </w:r>
      <w:r w:rsidR="00DF08BB">
        <w:rPr>
          <w:rStyle w:val="Char0"/>
          <w:rtl/>
        </w:rPr>
        <w:t>ک</w:t>
      </w:r>
      <w:r w:rsidR="00E11DC7" w:rsidRPr="00C64670">
        <w:rPr>
          <w:rStyle w:val="Char0"/>
          <w:rtl/>
        </w:rPr>
        <w:t>نند- و ن</w:t>
      </w:r>
      <w:r w:rsidR="00DF08BB">
        <w:rPr>
          <w:rStyle w:val="Char0"/>
          <w:rtl/>
        </w:rPr>
        <w:t>ی</w:t>
      </w:r>
      <w:r w:rsidR="00E11DC7" w:rsidRPr="00C64670">
        <w:rPr>
          <w:rStyle w:val="Char0"/>
          <w:rtl/>
        </w:rPr>
        <w:t xml:space="preserve">ز حافظ أبوعمر، </w:t>
      </w:r>
      <w:r w:rsidR="00DF08BB">
        <w:rPr>
          <w:rStyle w:val="Char0"/>
          <w:rtl/>
        </w:rPr>
        <w:t>ی</w:t>
      </w:r>
      <w:r w:rsidR="00E11DC7" w:rsidRPr="00C64670">
        <w:rPr>
          <w:rStyle w:val="Char0"/>
          <w:rtl/>
        </w:rPr>
        <w:t>وسف بن عبدالبر</w:t>
      </w:r>
      <w:r w:rsidR="00E11DC7" w:rsidRPr="006933B2">
        <w:rPr>
          <w:rStyle w:val="FootnoteReference"/>
          <w:rFonts w:cs="IRNazli"/>
          <w:w w:val="97"/>
          <w:sz w:val="32"/>
          <w:rtl/>
        </w:rPr>
        <w:t>(</w:t>
      </w:r>
      <w:r w:rsidR="00E11DC7" w:rsidRPr="006933B2">
        <w:rPr>
          <w:rStyle w:val="FootnoteReference"/>
          <w:rFonts w:cs="IRNazli"/>
          <w:w w:val="97"/>
          <w:sz w:val="32"/>
          <w:rtl/>
        </w:rPr>
        <w:footnoteReference w:id="43"/>
      </w:r>
      <w:r w:rsidR="00E11DC7" w:rsidRPr="006933B2">
        <w:rPr>
          <w:rStyle w:val="FootnoteReference"/>
          <w:rFonts w:cs="IRNazli"/>
          <w:w w:val="97"/>
          <w:sz w:val="32"/>
          <w:rtl/>
        </w:rPr>
        <w:t>)</w:t>
      </w:r>
      <w:r w:rsidR="00922F59" w:rsidRPr="00C64670">
        <w:rPr>
          <w:rStyle w:val="Char0"/>
          <w:rtl/>
        </w:rPr>
        <w:t xml:space="preserve"> و ابن‌ق</w:t>
      </w:r>
      <w:r w:rsidR="00DF08BB">
        <w:rPr>
          <w:rStyle w:val="Char0"/>
          <w:rtl/>
        </w:rPr>
        <w:t>ی</w:t>
      </w:r>
      <w:r w:rsidR="00922F59" w:rsidRPr="00C64670">
        <w:rPr>
          <w:rStyle w:val="Char0"/>
          <w:rtl/>
        </w:rPr>
        <w:t>م جوز</w:t>
      </w:r>
      <w:r w:rsidR="00DF08BB">
        <w:rPr>
          <w:rStyle w:val="Char0"/>
          <w:rtl/>
        </w:rPr>
        <w:t>ی</w:t>
      </w:r>
      <w:r w:rsidR="00922F59" w:rsidRPr="00C64670">
        <w:rPr>
          <w:rStyle w:val="Char0"/>
          <w:rtl/>
        </w:rPr>
        <w:t xml:space="preserve">ه </w:t>
      </w:r>
      <w:r w:rsidR="00E11DC7" w:rsidRPr="00C64670">
        <w:rPr>
          <w:rStyle w:val="Char0"/>
          <w:rtl/>
        </w:rPr>
        <w:t>آن را از ابن خو</w:t>
      </w:r>
      <w:r w:rsidR="00DF08BB">
        <w:rPr>
          <w:rStyle w:val="Char0"/>
          <w:rtl/>
        </w:rPr>
        <w:t>ی</w:t>
      </w:r>
      <w:r w:rsidR="00E11DC7" w:rsidRPr="00C64670">
        <w:rPr>
          <w:rStyle w:val="Char0"/>
          <w:rtl/>
        </w:rPr>
        <w:t>ز منداد نقل م</w:t>
      </w:r>
      <w:r w:rsidR="00DF08BB">
        <w:rPr>
          <w:rStyle w:val="Char0"/>
          <w:rtl/>
        </w:rPr>
        <w:t>ی</w:t>
      </w:r>
      <w:r w:rsidR="00E11DC7" w:rsidRPr="00C64670">
        <w:rPr>
          <w:rStyle w:val="Char0"/>
          <w:rtl/>
        </w:rPr>
        <w:t>‌</w:t>
      </w:r>
      <w:r w:rsidR="00DF08BB">
        <w:rPr>
          <w:rStyle w:val="Char0"/>
          <w:rtl/>
        </w:rPr>
        <w:t>ک</w:t>
      </w:r>
      <w:r w:rsidR="00E11DC7" w:rsidRPr="00C64670">
        <w:rPr>
          <w:rStyle w:val="Char0"/>
          <w:rtl/>
        </w:rPr>
        <w:t>ند.</w:t>
      </w:r>
      <w:r w:rsidR="00E11DC7" w:rsidRPr="006933B2">
        <w:rPr>
          <w:rStyle w:val="FootnoteReference"/>
          <w:rFonts w:cs="IRNazli"/>
          <w:w w:val="97"/>
          <w:sz w:val="32"/>
          <w:rtl/>
        </w:rPr>
        <w:t>(</w:t>
      </w:r>
      <w:r w:rsidR="00E11DC7" w:rsidRPr="006933B2">
        <w:rPr>
          <w:rStyle w:val="FootnoteReference"/>
          <w:rFonts w:cs="IRNazli"/>
          <w:w w:val="97"/>
          <w:sz w:val="32"/>
          <w:rtl/>
        </w:rPr>
        <w:footnoteReference w:id="44"/>
      </w:r>
      <w:r w:rsidR="00E11DC7" w:rsidRPr="006933B2">
        <w:rPr>
          <w:rStyle w:val="FootnoteReference"/>
          <w:rFonts w:cs="IRNazli"/>
          <w:w w:val="97"/>
          <w:sz w:val="32"/>
          <w:rtl/>
        </w:rPr>
        <w:t>)</w:t>
      </w:r>
      <w:r w:rsidR="00E11DC7" w:rsidRPr="00C64670">
        <w:rPr>
          <w:rStyle w:val="Char0"/>
          <w:rtl/>
        </w:rPr>
        <w:t xml:space="preserve"> و همچن</w:t>
      </w:r>
      <w:r w:rsidR="00DF08BB">
        <w:rPr>
          <w:rStyle w:val="Char0"/>
          <w:rtl/>
        </w:rPr>
        <w:t>ی</w:t>
      </w:r>
      <w:r w:rsidR="00E11DC7" w:rsidRPr="00C64670">
        <w:rPr>
          <w:rStyle w:val="Char0"/>
          <w:rtl/>
        </w:rPr>
        <w:t>ن حافظ ابراه</w:t>
      </w:r>
      <w:r w:rsidR="00DF08BB">
        <w:rPr>
          <w:rStyle w:val="Char0"/>
          <w:rtl/>
        </w:rPr>
        <w:t>ی</w:t>
      </w:r>
      <w:r w:rsidR="00E11DC7" w:rsidRPr="00C64670">
        <w:rPr>
          <w:rStyle w:val="Char0"/>
          <w:rtl/>
        </w:rPr>
        <w:t>م بن موس</w:t>
      </w:r>
      <w:r w:rsidR="00DF08BB">
        <w:rPr>
          <w:rStyle w:val="Char0"/>
          <w:rtl/>
        </w:rPr>
        <w:t>ی</w:t>
      </w:r>
      <w:r w:rsidR="00E11DC7" w:rsidRPr="00C64670">
        <w:rPr>
          <w:rStyle w:val="Char0"/>
          <w:rtl/>
        </w:rPr>
        <w:t xml:space="preserve"> بن </w:t>
      </w:r>
      <w:r w:rsidR="00566E38" w:rsidRPr="00C64670">
        <w:rPr>
          <w:rStyle w:val="Char0"/>
          <w:rtl/>
        </w:rPr>
        <w:t>محمّد</w:t>
      </w:r>
      <w:r w:rsidR="00E11DC7" w:rsidRPr="00C64670">
        <w:rPr>
          <w:rStyle w:val="Char0"/>
          <w:rtl/>
        </w:rPr>
        <w:t xml:space="preserve"> غرناطب</w:t>
      </w:r>
      <w:r w:rsidR="00DF08BB">
        <w:rPr>
          <w:rStyle w:val="Char0"/>
          <w:rtl/>
        </w:rPr>
        <w:t>ی</w:t>
      </w:r>
      <w:r w:rsidR="00E11DC7" w:rsidRPr="00C64670">
        <w:rPr>
          <w:rStyle w:val="Char0"/>
          <w:rtl/>
        </w:rPr>
        <w:t>.</w:t>
      </w:r>
      <w:r w:rsidR="00E11DC7" w:rsidRPr="006933B2">
        <w:rPr>
          <w:rStyle w:val="FootnoteReference"/>
          <w:rFonts w:cs="IRNazli"/>
          <w:w w:val="97"/>
          <w:sz w:val="32"/>
          <w:rtl/>
        </w:rPr>
        <w:t>(</w:t>
      </w:r>
      <w:r w:rsidR="00E11DC7" w:rsidRPr="006933B2">
        <w:rPr>
          <w:rStyle w:val="FootnoteReference"/>
          <w:rFonts w:cs="IRNazli"/>
          <w:w w:val="97"/>
          <w:sz w:val="32"/>
          <w:rtl/>
        </w:rPr>
        <w:footnoteReference w:id="45"/>
      </w:r>
      <w:r w:rsidR="00E11DC7" w:rsidRPr="006933B2">
        <w:rPr>
          <w:rStyle w:val="FootnoteReference"/>
          <w:rFonts w:cs="IRNazli"/>
          <w:w w:val="97"/>
          <w:sz w:val="32"/>
          <w:rtl/>
        </w:rPr>
        <w:t>)</w:t>
      </w:r>
    </w:p>
    <w:p w:rsidR="00E11DC7" w:rsidRPr="00C64670" w:rsidRDefault="00E11DC7" w:rsidP="00392055">
      <w:pPr>
        <w:spacing w:line="240" w:lineRule="auto"/>
        <w:ind w:firstLine="284"/>
        <w:jc w:val="both"/>
        <w:rPr>
          <w:rStyle w:val="Char0"/>
          <w:rtl/>
        </w:rPr>
      </w:pPr>
      <w:r w:rsidRPr="00C64670">
        <w:rPr>
          <w:rStyle w:val="Char0"/>
          <w:rtl/>
        </w:rPr>
        <w:t>امام احمد</w:t>
      </w:r>
      <w:r w:rsidR="00A8299B" w:rsidRPr="00C64670">
        <w:rPr>
          <w:rStyle w:val="Char0"/>
          <w:rFonts w:hint="cs"/>
          <w:rtl/>
        </w:rPr>
        <w:t xml:space="preserve"> </w:t>
      </w:r>
      <w:r w:rsidRPr="00C64670">
        <w:rPr>
          <w:rStyle w:val="Char0"/>
          <w:rtl/>
        </w:rPr>
        <w:t>ن</w:t>
      </w:r>
      <w:r w:rsidR="00DF08BB">
        <w:rPr>
          <w:rStyle w:val="Char0"/>
          <w:rtl/>
        </w:rPr>
        <w:t>ی</w:t>
      </w:r>
      <w:r w:rsidRPr="00C64670">
        <w:rPr>
          <w:rStyle w:val="Char0"/>
          <w:rtl/>
        </w:rPr>
        <w:t>ز ب</w:t>
      </w:r>
      <w:r w:rsidR="00DF08BB">
        <w:rPr>
          <w:rStyle w:val="Char0"/>
          <w:rtl/>
        </w:rPr>
        <w:t>ی</w:t>
      </w:r>
      <w:r w:rsidRPr="00C64670">
        <w:rPr>
          <w:rStyle w:val="Char0"/>
          <w:rtl/>
        </w:rPr>
        <w:t>ن تقل</w:t>
      </w:r>
      <w:r w:rsidR="00DF08BB">
        <w:rPr>
          <w:rStyle w:val="Char0"/>
          <w:rtl/>
        </w:rPr>
        <w:t>ی</w:t>
      </w:r>
      <w:r w:rsidRPr="00C64670">
        <w:rPr>
          <w:rStyle w:val="Char0"/>
          <w:rtl/>
        </w:rPr>
        <w:t>د و إتّباع فرق قائل است و ابوداود گفته</w:t>
      </w:r>
      <w:r w:rsidR="000D1A12" w:rsidRPr="00C64670">
        <w:rPr>
          <w:rStyle w:val="Char0"/>
          <w:rFonts w:hint="cs"/>
          <w:rtl/>
        </w:rPr>
        <w:t xml:space="preserve"> است</w:t>
      </w:r>
      <w:r w:rsidRPr="00C64670">
        <w:rPr>
          <w:rStyle w:val="Char0"/>
          <w:rtl/>
        </w:rPr>
        <w:t xml:space="preserve"> </w:t>
      </w:r>
      <w:r w:rsidR="00DF08BB">
        <w:rPr>
          <w:rStyle w:val="Char0"/>
          <w:rtl/>
        </w:rPr>
        <w:t>ک</w:t>
      </w:r>
      <w:r w:rsidRPr="00C64670">
        <w:rPr>
          <w:rStyle w:val="Char0"/>
          <w:rtl/>
        </w:rPr>
        <w:t>ه از او شن</w:t>
      </w:r>
      <w:r w:rsidR="00DF08BB">
        <w:rPr>
          <w:rStyle w:val="Char0"/>
          <w:rtl/>
        </w:rPr>
        <w:t>ی</w:t>
      </w:r>
      <w:r w:rsidRPr="00C64670">
        <w:rPr>
          <w:rStyle w:val="Char0"/>
          <w:rtl/>
        </w:rPr>
        <w:t xml:space="preserve">دم </w:t>
      </w:r>
      <w:r w:rsidR="00DF08BB">
        <w:rPr>
          <w:rStyle w:val="Char0"/>
          <w:rtl/>
        </w:rPr>
        <w:t>ک</w:t>
      </w:r>
      <w:r w:rsidRPr="00C64670">
        <w:rPr>
          <w:rStyle w:val="Char0"/>
          <w:rtl/>
        </w:rPr>
        <w:t>ه گفت: إتّباع ا</w:t>
      </w:r>
      <w:r w:rsidR="00DF08BB">
        <w:rPr>
          <w:rStyle w:val="Char0"/>
          <w:rtl/>
        </w:rPr>
        <w:t>ی</w:t>
      </w:r>
      <w:r w:rsidRPr="00C64670">
        <w:rPr>
          <w:rStyle w:val="Char0"/>
          <w:rtl/>
        </w:rPr>
        <w:t xml:space="preserve">ن است </w:t>
      </w:r>
      <w:r w:rsidR="00DF08BB">
        <w:rPr>
          <w:rStyle w:val="Char0"/>
          <w:rtl/>
        </w:rPr>
        <w:t>ک</w:t>
      </w:r>
      <w:r w:rsidRPr="00C64670">
        <w:rPr>
          <w:rStyle w:val="Char0"/>
          <w:rtl/>
        </w:rPr>
        <w:t>ه انسان از پ</w:t>
      </w:r>
      <w:r w:rsidR="00DF08BB">
        <w:rPr>
          <w:rStyle w:val="Char0"/>
          <w:rtl/>
        </w:rPr>
        <w:t>ی</w:t>
      </w:r>
      <w:r w:rsidRPr="00C64670">
        <w:rPr>
          <w:rStyle w:val="Char0"/>
          <w:rtl/>
        </w:rPr>
        <w:t>امبر</w:t>
      </w:r>
      <w:r w:rsidR="00BD4800" w:rsidRPr="00392055">
        <w:rPr>
          <w:rFonts w:ascii="AGA Arabesque" w:hAnsi="AGA Arabesque" w:cs="CTraditional Arabic"/>
          <w:sz w:val="32"/>
          <w:szCs w:val="32"/>
          <w:rtl/>
        </w:rPr>
        <w:t xml:space="preserve"> </w:t>
      </w:r>
      <w:r w:rsidR="00375A0F" w:rsidRPr="00375A0F">
        <w:rPr>
          <w:rFonts w:ascii="AGA Arabesque" w:hAnsi="AGA Arabesque" w:cs="CTraditional Arabic"/>
          <w:sz w:val="32"/>
          <w:rtl/>
        </w:rPr>
        <w:t>ج</w:t>
      </w:r>
      <w:r w:rsidRPr="00C64670">
        <w:rPr>
          <w:rStyle w:val="Char0"/>
          <w:rtl/>
        </w:rPr>
        <w:t xml:space="preserve"> </w:t>
      </w:r>
      <w:r w:rsidR="00DF08BB">
        <w:rPr>
          <w:rStyle w:val="Char0"/>
          <w:rtl/>
        </w:rPr>
        <w:t>ی</w:t>
      </w:r>
      <w:r w:rsidRPr="00C64670">
        <w:rPr>
          <w:rStyle w:val="Char0"/>
          <w:rtl/>
        </w:rPr>
        <w:t>ا أصحابش و بعد از</w:t>
      </w:r>
      <w:r w:rsidR="0094145F">
        <w:rPr>
          <w:rStyle w:val="Char0"/>
          <w:rtl/>
        </w:rPr>
        <w:t xml:space="preserve"> آن‌ها </w:t>
      </w:r>
      <w:r w:rsidRPr="00C64670">
        <w:rPr>
          <w:rStyle w:val="Char0"/>
          <w:rtl/>
        </w:rPr>
        <w:t>از تابع</w:t>
      </w:r>
      <w:r w:rsidR="00DF08BB">
        <w:rPr>
          <w:rStyle w:val="Char0"/>
          <w:rtl/>
        </w:rPr>
        <w:t>ی</w:t>
      </w:r>
      <w:r w:rsidRPr="00C64670">
        <w:rPr>
          <w:rStyle w:val="Char0"/>
          <w:rtl/>
        </w:rPr>
        <w:t>ن، تبع</w:t>
      </w:r>
      <w:r w:rsidR="00DF08BB">
        <w:rPr>
          <w:rStyle w:val="Char0"/>
          <w:rtl/>
        </w:rPr>
        <w:t>ی</w:t>
      </w:r>
      <w:r w:rsidRPr="00C64670">
        <w:rPr>
          <w:rStyle w:val="Char0"/>
          <w:rtl/>
        </w:rPr>
        <w:t>ت و پ</w:t>
      </w:r>
      <w:r w:rsidR="00DF08BB">
        <w:rPr>
          <w:rStyle w:val="Char0"/>
          <w:rtl/>
        </w:rPr>
        <w:t>ی</w:t>
      </w:r>
      <w:r w:rsidRPr="00C64670">
        <w:rPr>
          <w:rStyle w:val="Char0"/>
          <w:rtl/>
        </w:rPr>
        <w:t>رو</w:t>
      </w:r>
      <w:r w:rsidR="00DF08BB">
        <w:rPr>
          <w:rStyle w:val="Char0"/>
          <w:rtl/>
        </w:rPr>
        <w:t>ی</w:t>
      </w:r>
      <w:r w:rsidRPr="00C64670">
        <w:rPr>
          <w:rStyle w:val="Char0"/>
          <w:rtl/>
        </w:rPr>
        <w:t xml:space="preserve"> </w:t>
      </w:r>
      <w:r w:rsidR="00DF08BB">
        <w:rPr>
          <w:rStyle w:val="Char0"/>
          <w:rtl/>
        </w:rPr>
        <w:t>ک</w:t>
      </w:r>
      <w:r w:rsidRPr="00C64670">
        <w:rPr>
          <w:rStyle w:val="Char0"/>
          <w:rtl/>
        </w:rPr>
        <w:t>ند</w:t>
      </w:r>
      <w:r w:rsidR="000D1A12" w:rsidRPr="00C64670">
        <w:rPr>
          <w:rStyle w:val="Char0"/>
          <w:rFonts w:hint="cs"/>
          <w:rtl/>
        </w:rPr>
        <w:t>؛</w:t>
      </w:r>
      <w:r w:rsidRPr="00C64670">
        <w:rPr>
          <w:rStyle w:val="Char0"/>
          <w:rtl/>
        </w:rPr>
        <w:t xml:space="preserve"> پس عمل به وح</w:t>
      </w:r>
      <w:r w:rsidR="00DF08BB">
        <w:rPr>
          <w:rStyle w:val="Char0"/>
          <w:rtl/>
        </w:rPr>
        <w:t>ی</w:t>
      </w:r>
      <w:r w:rsidRPr="00C64670">
        <w:rPr>
          <w:rStyle w:val="Char0"/>
          <w:rtl/>
        </w:rPr>
        <w:t xml:space="preserve"> إتّباع است نه تقل</w:t>
      </w:r>
      <w:r w:rsidR="00DF08BB">
        <w:rPr>
          <w:rStyle w:val="Char0"/>
          <w:rtl/>
        </w:rPr>
        <w:t>ی</w:t>
      </w:r>
      <w:r w:rsidRPr="00C64670">
        <w:rPr>
          <w:rStyle w:val="Char0"/>
          <w:rtl/>
        </w:rPr>
        <w:t>د و ا</w:t>
      </w:r>
      <w:r w:rsidR="00DF08BB">
        <w:rPr>
          <w:rStyle w:val="Char0"/>
          <w:rtl/>
        </w:rPr>
        <w:t>ی</w:t>
      </w:r>
      <w:r w:rsidRPr="00C64670">
        <w:rPr>
          <w:rStyle w:val="Char0"/>
          <w:rtl/>
        </w:rPr>
        <w:t>ن امر</w:t>
      </w:r>
      <w:r w:rsidR="00DF08BB">
        <w:rPr>
          <w:rStyle w:val="Char0"/>
          <w:rtl/>
        </w:rPr>
        <w:t>ی</w:t>
      </w:r>
      <w:r w:rsidRPr="00C64670">
        <w:rPr>
          <w:rStyle w:val="Char0"/>
          <w:rtl/>
        </w:rPr>
        <w:t xml:space="preserve"> قطع</w:t>
      </w:r>
      <w:r w:rsidR="00DF08BB">
        <w:rPr>
          <w:rStyle w:val="Char0"/>
          <w:rtl/>
        </w:rPr>
        <w:t>ی</w:t>
      </w:r>
      <w:r w:rsidRPr="00C64670">
        <w:rPr>
          <w:rStyle w:val="Char0"/>
          <w:rtl/>
        </w:rPr>
        <w:t xml:space="preserve"> است و آ</w:t>
      </w:r>
      <w:r w:rsidR="00DF08BB">
        <w:rPr>
          <w:rStyle w:val="Char0"/>
          <w:rtl/>
        </w:rPr>
        <w:t>ی</w:t>
      </w:r>
      <w:r w:rsidRPr="00C64670">
        <w:rPr>
          <w:rStyle w:val="Char0"/>
          <w:rtl/>
        </w:rPr>
        <w:t>ات قرآن در وجه تسم</w:t>
      </w:r>
      <w:r w:rsidR="00DF08BB">
        <w:rPr>
          <w:rStyle w:val="Char0"/>
          <w:rtl/>
        </w:rPr>
        <w:t>ی</w:t>
      </w:r>
      <w:r w:rsidRPr="00C64670">
        <w:rPr>
          <w:rStyle w:val="Char0"/>
          <w:rtl/>
        </w:rPr>
        <w:t>ه‌اش به إتّباع بس</w:t>
      </w:r>
      <w:r w:rsidR="00DF08BB">
        <w:rPr>
          <w:rStyle w:val="Char0"/>
          <w:rtl/>
        </w:rPr>
        <w:t>ی</w:t>
      </w:r>
      <w:r w:rsidRPr="00C64670">
        <w:rPr>
          <w:rStyle w:val="Char0"/>
          <w:rtl/>
        </w:rPr>
        <w:t>ار ز</w:t>
      </w:r>
      <w:r w:rsidR="00DF08BB">
        <w:rPr>
          <w:rStyle w:val="Char0"/>
          <w:rtl/>
        </w:rPr>
        <w:t>ی</w:t>
      </w:r>
      <w:r w:rsidRPr="00C64670">
        <w:rPr>
          <w:rStyle w:val="Char0"/>
          <w:rtl/>
        </w:rPr>
        <w:t>ادند. پس بعد از ب</w:t>
      </w:r>
      <w:r w:rsidR="00DF08BB">
        <w:rPr>
          <w:rStyle w:val="Char0"/>
          <w:rtl/>
        </w:rPr>
        <w:t>ی</w:t>
      </w:r>
      <w:r w:rsidRPr="00C64670">
        <w:rPr>
          <w:rStyle w:val="Char0"/>
          <w:rtl/>
        </w:rPr>
        <w:t>ان بعض</w:t>
      </w:r>
      <w:r w:rsidR="00DF08BB">
        <w:rPr>
          <w:rStyle w:val="Char0"/>
          <w:rtl/>
        </w:rPr>
        <w:t>ی</w:t>
      </w:r>
      <w:r w:rsidRPr="00C64670">
        <w:rPr>
          <w:rStyle w:val="Char0"/>
          <w:rtl/>
        </w:rPr>
        <w:t xml:space="preserve"> از آ</w:t>
      </w:r>
      <w:r w:rsidR="00DF08BB">
        <w:rPr>
          <w:rStyle w:val="Char0"/>
          <w:rtl/>
        </w:rPr>
        <w:t>ی</w:t>
      </w:r>
      <w:r w:rsidRPr="00C64670">
        <w:rPr>
          <w:rStyle w:val="Char0"/>
          <w:rtl/>
        </w:rPr>
        <w:t xml:space="preserve">ات </w:t>
      </w:r>
      <w:r w:rsidR="00DF08BB">
        <w:rPr>
          <w:rStyle w:val="Char0"/>
          <w:rtl/>
        </w:rPr>
        <w:t>ک</w:t>
      </w:r>
      <w:r w:rsidRPr="00C64670">
        <w:rPr>
          <w:rStyle w:val="Char0"/>
          <w:rtl/>
        </w:rPr>
        <w:t>ر</w:t>
      </w:r>
      <w:r w:rsidR="00DF08BB">
        <w:rPr>
          <w:rStyle w:val="Char0"/>
          <w:rtl/>
        </w:rPr>
        <w:t>ی</w:t>
      </w:r>
      <w:r w:rsidRPr="00C64670">
        <w:rPr>
          <w:rStyle w:val="Char0"/>
          <w:rtl/>
        </w:rPr>
        <w:t>مه به گفته‌اش ادامه داده و گفت: ه</w:t>
      </w:r>
      <w:r w:rsidR="00DF08BB">
        <w:rPr>
          <w:rStyle w:val="Char0"/>
          <w:rtl/>
        </w:rPr>
        <w:t>ی</w:t>
      </w:r>
      <w:r w:rsidRPr="00C64670">
        <w:rPr>
          <w:rStyle w:val="Char0"/>
          <w:rtl/>
        </w:rPr>
        <w:t>چ ش</w:t>
      </w:r>
      <w:r w:rsidR="00DF08BB">
        <w:rPr>
          <w:rStyle w:val="Char0"/>
          <w:rtl/>
        </w:rPr>
        <w:t>ک</w:t>
      </w:r>
      <w:r w:rsidRPr="00C64670">
        <w:rPr>
          <w:rStyle w:val="Char0"/>
          <w:rtl/>
        </w:rPr>
        <w:t xml:space="preserve"> و ترد</w:t>
      </w:r>
      <w:r w:rsidR="00DF08BB">
        <w:rPr>
          <w:rStyle w:val="Char0"/>
          <w:rtl/>
        </w:rPr>
        <w:t>ی</w:t>
      </w:r>
      <w:r w:rsidRPr="00C64670">
        <w:rPr>
          <w:rStyle w:val="Char0"/>
          <w:rtl/>
        </w:rPr>
        <w:t>د</w:t>
      </w:r>
      <w:r w:rsidR="00DF08BB">
        <w:rPr>
          <w:rStyle w:val="Char0"/>
          <w:rtl/>
        </w:rPr>
        <w:t>ی</w:t>
      </w:r>
      <w:r w:rsidRPr="00C64670">
        <w:rPr>
          <w:rStyle w:val="Char0"/>
          <w:rtl/>
        </w:rPr>
        <w:t xml:space="preserve"> در ا</w:t>
      </w:r>
      <w:r w:rsidR="00DF08BB">
        <w:rPr>
          <w:rStyle w:val="Char0"/>
          <w:rtl/>
        </w:rPr>
        <w:t>ی</w:t>
      </w:r>
      <w:r w:rsidRPr="00C64670">
        <w:rPr>
          <w:rStyle w:val="Char0"/>
          <w:rtl/>
        </w:rPr>
        <w:t>ن ن</w:t>
      </w:r>
      <w:r w:rsidR="00DF08BB">
        <w:rPr>
          <w:rStyle w:val="Char0"/>
          <w:rtl/>
        </w:rPr>
        <w:t>ی</w:t>
      </w:r>
      <w:r w:rsidRPr="00C64670">
        <w:rPr>
          <w:rStyle w:val="Char0"/>
          <w:rtl/>
        </w:rPr>
        <w:t xml:space="preserve">ست </w:t>
      </w:r>
      <w:r w:rsidR="00DF08BB">
        <w:rPr>
          <w:rStyle w:val="Char0"/>
          <w:rtl/>
        </w:rPr>
        <w:t>ک</w:t>
      </w:r>
      <w:r w:rsidRPr="00C64670">
        <w:rPr>
          <w:rStyle w:val="Char0"/>
          <w:rtl/>
        </w:rPr>
        <w:t>ه إتّباع و پ</w:t>
      </w:r>
      <w:r w:rsidR="00DF08BB">
        <w:rPr>
          <w:rStyle w:val="Char0"/>
          <w:rtl/>
        </w:rPr>
        <w:t>ی</w:t>
      </w:r>
      <w:r w:rsidRPr="00C64670">
        <w:rPr>
          <w:rStyle w:val="Char0"/>
          <w:rtl/>
        </w:rPr>
        <w:t>رو</w:t>
      </w:r>
      <w:r w:rsidR="00DF08BB">
        <w:rPr>
          <w:rStyle w:val="Char0"/>
          <w:rtl/>
        </w:rPr>
        <w:t>ی</w:t>
      </w:r>
      <w:r w:rsidRPr="00C64670">
        <w:rPr>
          <w:rStyle w:val="Char0"/>
          <w:rtl/>
        </w:rPr>
        <w:t xml:space="preserve"> از وح</w:t>
      </w:r>
      <w:r w:rsidR="00DF08BB">
        <w:rPr>
          <w:rStyle w:val="Char0"/>
          <w:rtl/>
        </w:rPr>
        <w:t>ی</w:t>
      </w:r>
      <w:r w:rsidRPr="00C64670">
        <w:rPr>
          <w:rStyle w:val="Char0"/>
          <w:rtl/>
        </w:rPr>
        <w:t>، مأمور</w:t>
      </w:r>
      <w:r w:rsidR="00922F59" w:rsidRPr="00C64670">
        <w:rPr>
          <w:rStyle w:val="Char0"/>
          <w:rFonts w:hint="cs"/>
          <w:rtl/>
        </w:rPr>
        <w:t>ٌ</w:t>
      </w:r>
      <w:r w:rsidRPr="00C64670">
        <w:rPr>
          <w:rStyle w:val="Char0"/>
          <w:rtl/>
        </w:rPr>
        <w:t>به است و اجتهاد</w:t>
      </w:r>
      <w:r w:rsidR="00DF08BB">
        <w:rPr>
          <w:rStyle w:val="Char0"/>
          <w:rtl/>
        </w:rPr>
        <w:t>ی</w:t>
      </w:r>
      <w:r w:rsidRPr="00C64670">
        <w:rPr>
          <w:rStyle w:val="Char0"/>
          <w:rtl/>
        </w:rPr>
        <w:t xml:space="preserve"> </w:t>
      </w:r>
      <w:r w:rsidR="00DF08BB">
        <w:rPr>
          <w:rStyle w:val="Char0"/>
          <w:rtl/>
        </w:rPr>
        <w:t>ک</w:t>
      </w:r>
      <w:r w:rsidRPr="00C64670">
        <w:rPr>
          <w:rStyle w:val="Char0"/>
          <w:rtl/>
        </w:rPr>
        <w:t>ه از جهات</w:t>
      </w:r>
      <w:r w:rsidR="00DF08BB">
        <w:rPr>
          <w:rStyle w:val="Char0"/>
          <w:rtl/>
        </w:rPr>
        <w:t>ی</w:t>
      </w:r>
      <w:r w:rsidRPr="00C64670">
        <w:rPr>
          <w:rStyle w:val="Char0"/>
          <w:rtl/>
        </w:rPr>
        <w:t xml:space="preserve"> با آن مخالف باشد، صح</w:t>
      </w:r>
      <w:r w:rsidR="00DF08BB">
        <w:rPr>
          <w:rStyle w:val="Char0"/>
          <w:rtl/>
        </w:rPr>
        <w:t>ی</w:t>
      </w:r>
      <w:r w:rsidRPr="00C64670">
        <w:rPr>
          <w:rStyle w:val="Char0"/>
          <w:rtl/>
        </w:rPr>
        <w:t>ح ن</w:t>
      </w:r>
      <w:r w:rsidR="00DF08BB">
        <w:rPr>
          <w:rStyle w:val="Char0"/>
          <w:rtl/>
        </w:rPr>
        <w:t>ی</w:t>
      </w:r>
      <w:r w:rsidRPr="00C64670">
        <w:rPr>
          <w:rStyle w:val="Char0"/>
          <w:rtl/>
        </w:rPr>
        <w:t>ست و تقل</w:t>
      </w:r>
      <w:r w:rsidR="00DF08BB">
        <w:rPr>
          <w:rStyle w:val="Char0"/>
          <w:rtl/>
        </w:rPr>
        <w:t>ی</w:t>
      </w:r>
      <w:r w:rsidRPr="00C64670">
        <w:rPr>
          <w:rStyle w:val="Char0"/>
          <w:rtl/>
        </w:rPr>
        <w:t>د در چ</w:t>
      </w:r>
      <w:r w:rsidR="00DF08BB">
        <w:rPr>
          <w:rStyle w:val="Char0"/>
          <w:rtl/>
        </w:rPr>
        <w:t>ی</w:t>
      </w:r>
      <w:r w:rsidRPr="00C64670">
        <w:rPr>
          <w:rStyle w:val="Char0"/>
          <w:rtl/>
        </w:rPr>
        <w:t>ز</w:t>
      </w:r>
      <w:r w:rsidR="00DF08BB">
        <w:rPr>
          <w:rStyle w:val="Char0"/>
          <w:rtl/>
        </w:rPr>
        <w:t>ی</w:t>
      </w:r>
      <w:r w:rsidRPr="00C64670">
        <w:rPr>
          <w:rStyle w:val="Char0"/>
          <w:rtl/>
        </w:rPr>
        <w:t xml:space="preserve"> </w:t>
      </w:r>
      <w:r w:rsidR="00DF08BB">
        <w:rPr>
          <w:rStyle w:val="Char0"/>
          <w:rtl/>
        </w:rPr>
        <w:t>ک</w:t>
      </w:r>
      <w:r w:rsidRPr="00C64670">
        <w:rPr>
          <w:rStyle w:val="Char0"/>
          <w:rtl/>
        </w:rPr>
        <w:t>ه مخالفش باشد، جا</w:t>
      </w:r>
      <w:r w:rsidR="00DF08BB">
        <w:rPr>
          <w:rStyle w:val="Char0"/>
          <w:rtl/>
        </w:rPr>
        <w:t>ی</w:t>
      </w:r>
      <w:r w:rsidRPr="00C64670">
        <w:rPr>
          <w:rStyle w:val="Char0"/>
          <w:rtl/>
        </w:rPr>
        <w:t>ز ن</w:t>
      </w:r>
      <w:r w:rsidR="00DF08BB">
        <w:rPr>
          <w:rStyle w:val="Char0"/>
          <w:rtl/>
        </w:rPr>
        <w:t>ی</w:t>
      </w:r>
      <w:r w:rsidRPr="00C64670">
        <w:rPr>
          <w:rStyle w:val="Char0"/>
          <w:rtl/>
        </w:rPr>
        <w:t>ست. با ب</w:t>
      </w:r>
      <w:r w:rsidR="00DF08BB">
        <w:rPr>
          <w:rStyle w:val="Char0"/>
          <w:rtl/>
        </w:rPr>
        <w:t>ی</w:t>
      </w:r>
      <w:r w:rsidRPr="00C64670">
        <w:rPr>
          <w:rStyle w:val="Char0"/>
          <w:rtl/>
        </w:rPr>
        <w:t>ان ا</w:t>
      </w:r>
      <w:r w:rsidR="00DF08BB">
        <w:rPr>
          <w:rStyle w:val="Char0"/>
          <w:rtl/>
        </w:rPr>
        <w:t>ی</w:t>
      </w:r>
      <w:r w:rsidRPr="00C64670">
        <w:rPr>
          <w:rStyle w:val="Char0"/>
          <w:rtl/>
        </w:rPr>
        <w:t>ن تفاوت فرق ب</w:t>
      </w:r>
      <w:r w:rsidR="00DF08BB">
        <w:rPr>
          <w:rStyle w:val="Char0"/>
          <w:rtl/>
        </w:rPr>
        <w:t>ی</w:t>
      </w:r>
      <w:r w:rsidRPr="00C64670">
        <w:rPr>
          <w:rStyle w:val="Char0"/>
          <w:rtl/>
        </w:rPr>
        <w:t>ن إتّباع وتقل</w:t>
      </w:r>
      <w:r w:rsidR="00DF08BB">
        <w:rPr>
          <w:rStyle w:val="Char0"/>
          <w:rtl/>
        </w:rPr>
        <w:t>ی</w:t>
      </w:r>
      <w:r w:rsidRPr="00C64670">
        <w:rPr>
          <w:rStyle w:val="Char0"/>
          <w:rtl/>
        </w:rPr>
        <w:t>د آش</w:t>
      </w:r>
      <w:r w:rsidR="00DF08BB">
        <w:rPr>
          <w:rStyle w:val="Char0"/>
          <w:rtl/>
        </w:rPr>
        <w:t>ک</w:t>
      </w:r>
      <w:r w:rsidRPr="00C64670">
        <w:rPr>
          <w:rStyle w:val="Char0"/>
          <w:rtl/>
        </w:rPr>
        <w:t>ار م</w:t>
      </w:r>
      <w:r w:rsidR="00DF08BB">
        <w:rPr>
          <w:rStyle w:val="Char0"/>
          <w:rtl/>
        </w:rPr>
        <w:t>ی</w:t>
      </w:r>
      <w:r w:rsidRPr="00C64670">
        <w:rPr>
          <w:rStyle w:val="Char0"/>
          <w:rtl/>
        </w:rPr>
        <w:t>‌شود و إتّباع، محل</w:t>
      </w:r>
      <w:r w:rsidR="00DF08BB">
        <w:rPr>
          <w:rStyle w:val="Char0"/>
          <w:rtl/>
        </w:rPr>
        <w:t>ی</w:t>
      </w:r>
      <w:r w:rsidRPr="00C64670">
        <w:rPr>
          <w:rStyle w:val="Char0"/>
          <w:rtl/>
        </w:rPr>
        <w:t xml:space="preserve"> برا</w:t>
      </w:r>
      <w:r w:rsidR="00DF08BB">
        <w:rPr>
          <w:rStyle w:val="Char0"/>
          <w:rtl/>
        </w:rPr>
        <w:t>ی</w:t>
      </w:r>
      <w:r w:rsidRPr="00C64670">
        <w:rPr>
          <w:rStyle w:val="Char0"/>
          <w:rtl/>
        </w:rPr>
        <w:t xml:space="preserve"> اجتهاد و تقل</w:t>
      </w:r>
      <w:r w:rsidR="00DF08BB">
        <w:rPr>
          <w:rStyle w:val="Char0"/>
          <w:rtl/>
        </w:rPr>
        <w:t>ی</w:t>
      </w:r>
      <w:r w:rsidRPr="00C64670">
        <w:rPr>
          <w:rStyle w:val="Char0"/>
          <w:rtl/>
        </w:rPr>
        <w:t>د ندارد.</w:t>
      </w:r>
      <w:r w:rsidRPr="006933B2">
        <w:rPr>
          <w:rStyle w:val="FootnoteReference"/>
          <w:rFonts w:cs="IRNazli"/>
          <w:w w:val="95"/>
          <w:sz w:val="32"/>
          <w:rtl/>
        </w:rPr>
        <w:t>(</w:t>
      </w:r>
      <w:r w:rsidRPr="006933B2">
        <w:rPr>
          <w:rStyle w:val="FootnoteReference"/>
          <w:rFonts w:cs="IRNazli"/>
          <w:w w:val="95"/>
          <w:sz w:val="32"/>
          <w:rtl/>
        </w:rPr>
        <w:footnoteReference w:id="46"/>
      </w:r>
      <w:r w:rsidRPr="006933B2">
        <w:rPr>
          <w:rStyle w:val="FootnoteReference"/>
          <w:rFonts w:cs="IRNazli"/>
          <w:w w:val="95"/>
          <w:sz w:val="32"/>
          <w:rtl/>
        </w:rPr>
        <w:t>)</w:t>
      </w:r>
    </w:p>
    <w:p w:rsidR="00E11DC7" w:rsidRPr="0094145F" w:rsidRDefault="00E11DC7" w:rsidP="00622F41">
      <w:pPr>
        <w:spacing w:line="240" w:lineRule="auto"/>
        <w:ind w:firstLine="284"/>
        <w:jc w:val="both"/>
        <w:rPr>
          <w:rStyle w:val="Char2"/>
          <w:rtl/>
        </w:rPr>
      </w:pPr>
      <w:r w:rsidRPr="00C64670">
        <w:rPr>
          <w:rStyle w:val="Char0"/>
          <w:rtl/>
        </w:rPr>
        <w:t>برخ</w:t>
      </w:r>
      <w:r w:rsidR="00DF08BB">
        <w:rPr>
          <w:rStyle w:val="Char0"/>
          <w:rtl/>
        </w:rPr>
        <w:t>ی</w:t>
      </w:r>
      <w:r w:rsidRPr="00C64670">
        <w:rPr>
          <w:rStyle w:val="Char0"/>
          <w:rtl/>
        </w:rPr>
        <w:t xml:space="preserve"> د</w:t>
      </w:r>
      <w:r w:rsidR="00DF08BB">
        <w:rPr>
          <w:rStyle w:val="Char0"/>
          <w:rtl/>
        </w:rPr>
        <w:t>ی</w:t>
      </w:r>
      <w:r w:rsidRPr="00C64670">
        <w:rPr>
          <w:rStyle w:val="Char0"/>
          <w:rtl/>
        </w:rPr>
        <w:t>گر مطابقت از دل</w:t>
      </w:r>
      <w:r w:rsidR="00DF08BB">
        <w:rPr>
          <w:rStyle w:val="Char0"/>
          <w:rtl/>
        </w:rPr>
        <w:t>ی</w:t>
      </w:r>
      <w:r w:rsidRPr="00C64670">
        <w:rPr>
          <w:rStyle w:val="Char0"/>
          <w:rtl/>
        </w:rPr>
        <w:t>ل را</w:t>
      </w:r>
      <w:r w:rsidR="004B2099" w:rsidRPr="00C64670">
        <w:rPr>
          <w:rStyle w:val="Char0"/>
          <w:rtl/>
        </w:rPr>
        <w:t xml:space="preserve"> </w:t>
      </w:r>
      <w:r w:rsidR="000D1A12" w:rsidRPr="00C64670">
        <w:rPr>
          <w:rStyle w:val="Char0"/>
          <w:rFonts w:hint="cs"/>
          <w:rtl/>
        </w:rPr>
        <w:t>ن</w:t>
      </w:r>
      <w:r w:rsidR="00DF08BB">
        <w:rPr>
          <w:rStyle w:val="Char0"/>
          <w:rFonts w:hint="cs"/>
          <w:rtl/>
        </w:rPr>
        <w:t>ی</w:t>
      </w:r>
      <w:r w:rsidR="000D1A12" w:rsidRPr="00C64670">
        <w:rPr>
          <w:rStyle w:val="Char0"/>
          <w:rFonts w:hint="cs"/>
          <w:rtl/>
        </w:rPr>
        <w:t>ز</w:t>
      </w:r>
      <w:r w:rsidRPr="00C64670">
        <w:rPr>
          <w:rStyle w:val="Char0"/>
          <w:rtl/>
        </w:rPr>
        <w:t xml:space="preserve"> تقل</w:t>
      </w:r>
      <w:r w:rsidR="00DF08BB">
        <w:rPr>
          <w:rStyle w:val="Char0"/>
          <w:rtl/>
        </w:rPr>
        <w:t>ی</w:t>
      </w:r>
      <w:r w:rsidRPr="00C64670">
        <w:rPr>
          <w:rStyle w:val="Char0"/>
          <w:rtl/>
        </w:rPr>
        <w:t>د نام</w:t>
      </w:r>
      <w:r w:rsidR="00DF08BB">
        <w:rPr>
          <w:rStyle w:val="Char0"/>
          <w:rtl/>
        </w:rPr>
        <w:t>ی</w:t>
      </w:r>
      <w:r w:rsidRPr="00C64670">
        <w:rPr>
          <w:rStyle w:val="Char0"/>
          <w:rtl/>
        </w:rPr>
        <w:t>ده‌اند و دل</w:t>
      </w:r>
      <w:r w:rsidR="00DF08BB">
        <w:rPr>
          <w:rStyle w:val="Char0"/>
          <w:rtl/>
        </w:rPr>
        <w:t>ی</w:t>
      </w:r>
      <w:r w:rsidRPr="00C64670">
        <w:rPr>
          <w:rStyle w:val="Char0"/>
          <w:rtl/>
        </w:rPr>
        <w:t>ل</w:t>
      </w:r>
      <w:r w:rsidR="0094145F">
        <w:rPr>
          <w:rStyle w:val="Char0"/>
          <w:rtl/>
        </w:rPr>
        <w:t xml:space="preserve"> آن‌ها </w:t>
      </w:r>
      <w:r w:rsidRPr="00C64670">
        <w:rPr>
          <w:rStyle w:val="Char0"/>
          <w:rtl/>
        </w:rPr>
        <w:t>استنباط از تعر</w:t>
      </w:r>
      <w:r w:rsidR="00DF08BB">
        <w:rPr>
          <w:rStyle w:val="Char0"/>
          <w:rtl/>
        </w:rPr>
        <w:t>ی</w:t>
      </w:r>
      <w:r w:rsidRPr="00C64670">
        <w:rPr>
          <w:rStyle w:val="Char0"/>
          <w:rtl/>
        </w:rPr>
        <w:t>ف تقل</w:t>
      </w:r>
      <w:r w:rsidR="00DF08BB">
        <w:rPr>
          <w:rStyle w:val="Char0"/>
          <w:rtl/>
        </w:rPr>
        <w:t>ی</w:t>
      </w:r>
      <w:r w:rsidRPr="00C64670">
        <w:rPr>
          <w:rStyle w:val="Char0"/>
          <w:rtl/>
        </w:rPr>
        <w:t>د است به آ</w:t>
      </w:r>
      <w:r w:rsidR="00DF08BB">
        <w:rPr>
          <w:rStyle w:val="Char0"/>
          <w:rtl/>
        </w:rPr>
        <w:t>ی</w:t>
      </w:r>
      <w:r w:rsidR="00DF08BB">
        <w:rPr>
          <w:rStyle w:val="Char0"/>
          <w:rFonts w:hint="cs"/>
          <w:rtl/>
        </w:rPr>
        <w:t>ۀ</w:t>
      </w:r>
      <w:r w:rsidR="00AC2D37" w:rsidRPr="00C64670">
        <w:rPr>
          <w:rStyle w:val="Char0"/>
          <w:rtl/>
        </w:rPr>
        <w:t xml:space="preserve"> </w:t>
      </w:r>
      <w:r w:rsidRPr="00C64670">
        <w:rPr>
          <w:rStyle w:val="Char0"/>
          <w:rtl/>
        </w:rPr>
        <w:t>170 سور</w:t>
      </w:r>
      <w:r w:rsidR="00DF08BB">
        <w:rPr>
          <w:rStyle w:val="Char0"/>
          <w:rFonts w:hint="cs"/>
          <w:rtl/>
        </w:rPr>
        <w:t>ۀ</w:t>
      </w:r>
      <w:r w:rsidR="00922F59" w:rsidRPr="00C64670">
        <w:rPr>
          <w:rStyle w:val="Char0"/>
          <w:rFonts w:hint="cs"/>
          <w:rtl/>
        </w:rPr>
        <w:t xml:space="preserve"> مبارک</w:t>
      </w:r>
      <w:r w:rsidR="00DF08BB">
        <w:rPr>
          <w:rStyle w:val="Char0"/>
          <w:rFonts w:hint="cs"/>
          <w:rtl/>
        </w:rPr>
        <w:t>ۀ</w:t>
      </w:r>
      <w:r w:rsidR="00AC2D37" w:rsidRPr="00C64670">
        <w:rPr>
          <w:rStyle w:val="Char0"/>
          <w:rtl/>
        </w:rPr>
        <w:t xml:space="preserve"> </w:t>
      </w:r>
      <w:r w:rsidRPr="00C64670">
        <w:rPr>
          <w:rStyle w:val="Char0"/>
          <w:rtl/>
        </w:rPr>
        <w:t>بقره ن</w:t>
      </w:r>
      <w:r w:rsidR="00DF08BB">
        <w:rPr>
          <w:rStyle w:val="Char0"/>
          <w:rtl/>
        </w:rPr>
        <w:t>ی</w:t>
      </w:r>
      <w:r w:rsidRPr="00C64670">
        <w:rPr>
          <w:rStyle w:val="Char0"/>
          <w:rtl/>
        </w:rPr>
        <w:t>ز احتجاج م</w:t>
      </w:r>
      <w:r w:rsidR="00DF08BB">
        <w:rPr>
          <w:rStyle w:val="Char0"/>
          <w:rtl/>
        </w:rPr>
        <w:t>ی</w:t>
      </w:r>
      <w:r w:rsidRPr="00C64670">
        <w:rPr>
          <w:rStyle w:val="Char0"/>
          <w:rtl/>
        </w:rPr>
        <w:t>‌</w:t>
      </w:r>
      <w:r w:rsidR="00DF08BB">
        <w:rPr>
          <w:rStyle w:val="Char0"/>
          <w:rtl/>
        </w:rPr>
        <w:t>ک</w:t>
      </w:r>
      <w:r w:rsidRPr="00C64670">
        <w:rPr>
          <w:rStyle w:val="Char0"/>
          <w:rtl/>
        </w:rPr>
        <w:t>نند و از ا</w:t>
      </w:r>
      <w:r w:rsidR="00DF08BB">
        <w:rPr>
          <w:rStyle w:val="Char0"/>
          <w:rtl/>
        </w:rPr>
        <w:t>ی</w:t>
      </w:r>
      <w:r w:rsidRPr="00C64670">
        <w:rPr>
          <w:rStyle w:val="Char0"/>
          <w:rtl/>
        </w:rPr>
        <w:t>ن جهت مقلّد</w:t>
      </w:r>
      <w:r w:rsidR="00DF08BB">
        <w:rPr>
          <w:rStyle w:val="Char0"/>
          <w:rFonts w:hint="cs"/>
          <w:rtl/>
        </w:rPr>
        <w:t>ی</w:t>
      </w:r>
      <w:r w:rsidR="000D1A12" w:rsidRPr="00C64670">
        <w:rPr>
          <w:rStyle w:val="Char0"/>
          <w:rFonts w:hint="cs"/>
          <w:rtl/>
        </w:rPr>
        <w:t>ن</w:t>
      </w:r>
      <w:r w:rsidRPr="00C64670">
        <w:rPr>
          <w:rStyle w:val="Char0"/>
          <w:rtl/>
        </w:rPr>
        <w:t xml:space="preserve"> را م</w:t>
      </w:r>
      <w:r w:rsidR="00922F59" w:rsidRPr="00C64670">
        <w:rPr>
          <w:rStyle w:val="Char0"/>
          <w:rFonts w:hint="cs"/>
          <w:rtl/>
        </w:rPr>
        <w:t>ُ</w:t>
      </w:r>
      <w:r w:rsidRPr="00C64670">
        <w:rPr>
          <w:rStyle w:val="Char0"/>
          <w:rtl/>
        </w:rPr>
        <w:t>تب</w:t>
      </w:r>
      <w:r w:rsidR="00922F59" w:rsidRPr="00C64670">
        <w:rPr>
          <w:rStyle w:val="Char0"/>
          <w:rFonts w:hint="cs"/>
          <w:rtl/>
        </w:rPr>
        <w:t>ِ</w:t>
      </w:r>
      <w:r w:rsidRPr="00C64670">
        <w:rPr>
          <w:rStyle w:val="Char0"/>
          <w:rtl/>
        </w:rPr>
        <w:t>ع نام</w:t>
      </w:r>
      <w:r w:rsidR="00DF08BB">
        <w:rPr>
          <w:rStyle w:val="Char0"/>
          <w:rtl/>
        </w:rPr>
        <w:t>ی</w:t>
      </w:r>
      <w:r w:rsidRPr="00C64670">
        <w:rPr>
          <w:rStyle w:val="Char0"/>
          <w:rtl/>
        </w:rPr>
        <w:t>ده‌اند.</w:t>
      </w:r>
      <w:r w:rsidR="00AF102E" w:rsidRPr="006933B2">
        <w:rPr>
          <w:rStyle w:val="FootnoteReference"/>
          <w:rFonts w:cs="B Badr"/>
          <w:sz w:val="32"/>
          <w:rtl/>
        </w:rPr>
        <w:t xml:space="preserve"> </w:t>
      </w:r>
      <w:r w:rsidRPr="006933B2">
        <w:rPr>
          <w:rStyle w:val="FootnoteReference"/>
          <w:rFonts w:cs="B Badr"/>
          <w:sz w:val="32"/>
          <w:rtl/>
        </w:rPr>
        <w:t>(</w:t>
      </w:r>
      <w:r w:rsidRPr="006933B2">
        <w:rPr>
          <w:rStyle w:val="FootnoteReference"/>
          <w:rFonts w:cs="B Badr"/>
          <w:sz w:val="32"/>
          <w:rtl/>
        </w:rPr>
        <w:footnoteReference w:id="47"/>
      </w:r>
      <w:r w:rsidRPr="006933B2">
        <w:rPr>
          <w:rStyle w:val="FootnoteReference"/>
          <w:rFonts w:cs="B Badr"/>
          <w:sz w:val="32"/>
          <w:rtl/>
        </w:rPr>
        <w:t>)</w:t>
      </w:r>
      <w:r w:rsidR="00AF102E" w:rsidRPr="002478C8">
        <w:rPr>
          <w:rFonts w:ascii="Traditional Arabic" w:cs="B Nazanin" w:hint="cs"/>
          <w:sz w:val="28"/>
          <w:rtl/>
          <w:lang w:bidi="fa-IR"/>
        </w:rPr>
        <w:t xml:space="preserve"> </w:t>
      </w:r>
      <w:r w:rsidR="00AF102E" w:rsidRPr="00C64670">
        <w:rPr>
          <w:rStyle w:val="Char0"/>
          <w:rFonts w:hint="cs"/>
          <w:rtl/>
        </w:rPr>
        <w:t>و برخی نیز گفته</w:t>
      </w:r>
      <w:r w:rsidR="00AF102E" w:rsidRPr="00C64670">
        <w:rPr>
          <w:rStyle w:val="Char0"/>
          <w:rFonts w:hint="cs"/>
          <w:rtl/>
        </w:rPr>
        <w:softHyphen/>
        <w:t xml:space="preserve">اند که قرآن، تقلید مذموم را اتباع نامیده </w:t>
      </w:r>
      <w:r w:rsidR="00AF102E" w:rsidRPr="00C64670">
        <w:rPr>
          <w:rStyle w:val="Char0"/>
          <w:rFonts w:hint="cs"/>
          <w:rtl/>
        </w:rPr>
        <w:softHyphen/>
        <w:t>است. مثل فرمود</w:t>
      </w:r>
      <w:r w:rsidR="00DF08BB">
        <w:rPr>
          <w:rStyle w:val="Char0"/>
          <w:rFonts w:hint="cs"/>
          <w:rtl/>
        </w:rPr>
        <w:t>ۀ</w:t>
      </w:r>
      <w:r w:rsidR="00107B70">
        <w:rPr>
          <w:rStyle w:val="Char0"/>
          <w:rFonts w:hint="cs"/>
          <w:rtl/>
        </w:rPr>
        <w:t xml:space="preserve"> </w:t>
      </w:r>
      <w:r w:rsidR="009D501C">
        <w:rPr>
          <w:rStyle w:val="Char0"/>
          <w:rFonts w:cs="Traditional Arabic"/>
          <w:color w:val="000000"/>
          <w:shd w:val="clear" w:color="auto" w:fill="FFFFFF"/>
          <w:rtl/>
        </w:rPr>
        <w:t>﴿</w:t>
      </w:r>
      <w:r w:rsidR="009D501C" w:rsidRPr="00932399">
        <w:rPr>
          <w:rStyle w:val="Char4"/>
          <w:rtl/>
        </w:rPr>
        <w:t>وَلَا تَتَّبِعُواْ مِن دُونِهِ</w:t>
      </w:r>
      <w:r w:rsidR="009D501C" w:rsidRPr="00932399">
        <w:rPr>
          <w:rStyle w:val="Char4"/>
          <w:rFonts w:hint="cs"/>
          <w:rtl/>
        </w:rPr>
        <w:t>ۦٓ</w:t>
      </w:r>
      <w:r w:rsidR="009D501C" w:rsidRPr="00932399">
        <w:rPr>
          <w:rStyle w:val="Char4"/>
          <w:rtl/>
        </w:rPr>
        <w:t xml:space="preserve"> أَوۡلِيَآءَۗ قَلِيلٗا مَّا تَذَكَّرُونَ٣</w:t>
      </w:r>
      <w:r w:rsidR="009D501C">
        <w:rPr>
          <w:rStyle w:val="Char0"/>
          <w:rFonts w:cs="Traditional Arabic"/>
          <w:color w:val="000000"/>
          <w:shd w:val="clear" w:color="auto" w:fill="FFFFFF"/>
          <w:rtl/>
        </w:rPr>
        <w:t>﴾</w:t>
      </w:r>
      <w:r w:rsidR="00AF102E" w:rsidRPr="006933B2">
        <w:rPr>
          <w:rStyle w:val="FootnoteReference"/>
          <w:rFonts w:cs="IRNazli"/>
          <w:sz w:val="32"/>
          <w:rtl/>
        </w:rPr>
        <w:t>(</w:t>
      </w:r>
      <w:r w:rsidR="00AF102E" w:rsidRPr="006933B2">
        <w:rPr>
          <w:rStyle w:val="FootnoteReference"/>
          <w:rFonts w:cs="IRNazli"/>
          <w:sz w:val="32"/>
          <w:rtl/>
        </w:rPr>
        <w:footnoteReference w:id="48"/>
      </w:r>
      <w:r w:rsidR="00AF102E" w:rsidRPr="006933B2">
        <w:rPr>
          <w:rStyle w:val="FootnoteReference"/>
          <w:rFonts w:cs="IRNazli"/>
          <w:sz w:val="32"/>
          <w:rtl/>
        </w:rPr>
        <w:t>)</w:t>
      </w:r>
      <w:r w:rsidR="00AF102E" w:rsidRPr="002478C8">
        <w:rPr>
          <w:rFonts w:cs="B Nazanin" w:hint="cs"/>
          <w:szCs w:val="24"/>
          <w:rtl/>
          <w:lang w:bidi="fa-IR"/>
        </w:rPr>
        <w:t xml:space="preserve"> </w:t>
      </w:r>
      <w:r w:rsidR="00AF102E" w:rsidRPr="00361460">
        <w:rPr>
          <w:rStyle w:val="Char9"/>
          <w:rFonts w:hint="cs"/>
          <w:rtl/>
        </w:rPr>
        <w:t>«</w:t>
      </w:r>
      <w:r w:rsidR="00AF102E" w:rsidRPr="00361460">
        <w:rPr>
          <w:rStyle w:val="Char9"/>
          <w:rtl/>
        </w:rPr>
        <w:t>و جز خدا از اول</w:t>
      </w:r>
      <w:r w:rsidR="00DF08BB" w:rsidRPr="00361460">
        <w:rPr>
          <w:rStyle w:val="Char9"/>
          <w:rtl/>
        </w:rPr>
        <w:t>ی</w:t>
      </w:r>
      <w:r w:rsidR="00AF102E" w:rsidRPr="00361460">
        <w:rPr>
          <w:rStyle w:val="Char9"/>
          <w:rtl/>
        </w:rPr>
        <w:t>اء و سرپرستان د</w:t>
      </w:r>
      <w:r w:rsidR="00DF08BB" w:rsidRPr="00361460">
        <w:rPr>
          <w:rStyle w:val="Char9"/>
          <w:rtl/>
        </w:rPr>
        <w:t>ی</w:t>
      </w:r>
      <w:r w:rsidR="00AF102E" w:rsidRPr="00361460">
        <w:rPr>
          <w:rStyle w:val="Char9"/>
          <w:rtl/>
        </w:rPr>
        <w:t>گر</w:t>
      </w:r>
      <w:r w:rsidR="00DF08BB" w:rsidRPr="00361460">
        <w:rPr>
          <w:rStyle w:val="Char9"/>
          <w:rtl/>
        </w:rPr>
        <w:t>ی</w:t>
      </w:r>
      <w:r w:rsidR="00AF102E" w:rsidRPr="00361460">
        <w:rPr>
          <w:rStyle w:val="Char9"/>
          <w:rtl/>
        </w:rPr>
        <w:t xml:space="preserve"> پ</w:t>
      </w:r>
      <w:r w:rsidR="00DF08BB" w:rsidRPr="00361460">
        <w:rPr>
          <w:rStyle w:val="Char9"/>
          <w:rtl/>
        </w:rPr>
        <w:t>ی</w:t>
      </w:r>
      <w:r w:rsidR="00474662" w:rsidRPr="00361460">
        <w:rPr>
          <w:rStyle w:val="Char9"/>
          <w:rtl/>
        </w:rPr>
        <w:t>رو</w:t>
      </w:r>
      <w:r w:rsidR="00DF08BB" w:rsidRPr="00361460">
        <w:rPr>
          <w:rStyle w:val="Char9"/>
          <w:rtl/>
        </w:rPr>
        <w:t>ی</w:t>
      </w:r>
      <w:r w:rsidR="00474662" w:rsidRPr="00361460">
        <w:rPr>
          <w:rStyle w:val="Char9"/>
          <w:rtl/>
        </w:rPr>
        <w:t xml:space="preserve"> م</w:t>
      </w:r>
      <w:r w:rsidR="00DF08BB" w:rsidRPr="00361460">
        <w:rPr>
          <w:rStyle w:val="Char9"/>
          <w:rtl/>
        </w:rPr>
        <w:t>ک</w:t>
      </w:r>
      <w:r w:rsidR="00474662" w:rsidRPr="00361460">
        <w:rPr>
          <w:rStyle w:val="Char9"/>
          <w:rtl/>
        </w:rPr>
        <w:t>ن</w:t>
      </w:r>
      <w:r w:rsidR="00DF08BB" w:rsidRPr="00361460">
        <w:rPr>
          <w:rStyle w:val="Char9"/>
          <w:rtl/>
        </w:rPr>
        <w:t>ی</w:t>
      </w:r>
      <w:r w:rsidR="00474662" w:rsidRPr="00361460">
        <w:rPr>
          <w:rStyle w:val="Char9"/>
          <w:rtl/>
        </w:rPr>
        <w:t xml:space="preserve">د. </w:t>
      </w:r>
      <w:r w:rsidR="00DF08BB" w:rsidRPr="00361460">
        <w:rPr>
          <w:rStyle w:val="Char9"/>
          <w:rtl/>
        </w:rPr>
        <w:t>ک</w:t>
      </w:r>
      <w:r w:rsidR="00474662" w:rsidRPr="00361460">
        <w:rPr>
          <w:rStyle w:val="Char9"/>
          <w:rtl/>
        </w:rPr>
        <w:t>متر متوجّه (اوامر و نواه</w:t>
      </w:r>
      <w:r w:rsidR="00DF08BB" w:rsidRPr="00361460">
        <w:rPr>
          <w:rStyle w:val="Char9"/>
          <w:rtl/>
        </w:rPr>
        <w:t>ی</w:t>
      </w:r>
      <w:r w:rsidR="00474662" w:rsidRPr="00361460">
        <w:rPr>
          <w:rStyle w:val="Char9"/>
          <w:rtl/>
        </w:rPr>
        <w:t xml:space="preserve"> خدا</w:t>
      </w:r>
      <w:r w:rsidR="00AF102E" w:rsidRPr="00361460">
        <w:rPr>
          <w:rStyle w:val="Char9"/>
          <w:rtl/>
        </w:rPr>
        <w:t>) هست</w:t>
      </w:r>
      <w:r w:rsidR="00DF08BB" w:rsidRPr="00361460">
        <w:rPr>
          <w:rStyle w:val="Char9"/>
          <w:rtl/>
        </w:rPr>
        <w:t>ی</w:t>
      </w:r>
      <w:r w:rsidR="00AF102E" w:rsidRPr="00361460">
        <w:rPr>
          <w:rStyle w:val="Char9"/>
          <w:rtl/>
        </w:rPr>
        <w:t>د</w:t>
      </w:r>
      <w:r w:rsidR="00AF102E" w:rsidRPr="00361460">
        <w:rPr>
          <w:rStyle w:val="Char9"/>
          <w:rFonts w:hint="cs"/>
          <w:rtl/>
        </w:rPr>
        <w:t>.»</w:t>
      </w:r>
      <w:r w:rsidR="00AF102E" w:rsidRPr="00C64670">
        <w:rPr>
          <w:rStyle w:val="Char0"/>
          <w:rFonts w:hint="cs"/>
          <w:rtl/>
        </w:rPr>
        <w:t xml:space="preserve"> و خداوند در جایی دیگر می</w:t>
      </w:r>
      <w:r w:rsidR="00AF102E" w:rsidRPr="00C64670">
        <w:rPr>
          <w:rStyle w:val="Char0"/>
          <w:rFonts w:hint="cs"/>
          <w:rtl/>
        </w:rPr>
        <w:softHyphen/>
        <w:t>فرماید:</w:t>
      </w:r>
      <w:r w:rsidR="009977EE">
        <w:rPr>
          <w:rStyle w:val="Char0"/>
          <w:rFonts w:hint="cs"/>
          <w:rtl/>
        </w:rPr>
        <w:t xml:space="preserve"> </w:t>
      </w:r>
      <w:r w:rsidR="009977EE">
        <w:rPr>
          <w:rStyle w:val="Char0"/>
          <w:rFonts w:cs="Traditional Arabic"/>
          <w:color w:val="000000"/>
          <w:shd w:val="clear" w:color="auto" w:fill="FFFFFF"/>
          <w:rtl/>
        </w:rPr>
        <w:t>﴿</w:t>
      </w:r>
      <w:r w:rsidR="009977EE" w:rsidRPr="00932399">
        <w:rPr>
          <w:rStyle w:val="Char4"/>
          <w:rtl/>
        </w:rPr>
        <w:t xml:space="preserve">إِذۡ تَبَرَّأَ </w:t>
      </w:r>
      <w:r w:rsidR="009977EE" w:rsidRPr="00932399">
        <w:rPr>
          <w:rStyle w:val="Char4"/>
          <w:rFonts w:hint="cs"/>
          <w:rtl/>
        </w:rPr>
        <w:t>ٱ</w:t>
      </w:r>
      <w:r w:rsidR="009977EE" w:rsidRPr="00932399">
        <w:rPr>
          <w:rStyle w:val="Char4"/>
          <w:rFonts w:hint="eastAsia"/>
          <w:rtl/>
        </w:rPr>
        <w:t>لَّذِينَ</w:t>
      </w:r>
      <w:r w:rsidR="009977EE" w:rsidRPr="00932399">
        <w:rPr>
          <w:rStyle w:val="Char4"/>
          <w:rtl/>
        </w:rPr>
        <w:t xml:space="preserve"> </w:t>
      </w:r>
      <w:r w:rsidR="009977EE" w:rsidRPr="00932399">
        <w:rPr>
          <w:rStyle w:val="Char4"/>
          <w:rFonts w:hint="cs"/>
          <w:rtl/>
        </w:rPr>
        <w:t>ٱ</w:t>
      </w:r>
      <w:r w:rsidR="009977EE" w:rsidRPr="00932399">
        <w:rPr>
          <w:rStyle w:val="Char4"/>
          <w:rFonts w:hint="eastAsia"/>
          <w:rtl/>
        </w:rPr>
        <w:t>تُّبِعُواْ</w:t>
      </w:r>
      <w:r w:rsidR="009977EE" w:rsidRPr="00932399">
        <w:rPr>
          <w:rStyle w:val="Char4"/>
          <w:rtl/>
        </w:rPr>
        <w:t xml:space="preserve"> مِنَ </w:t>
      </w:r>
      <w:r w:rsidR="009977EE" w:rsidRPr="00932399">
        <w:rPr>
          <w:rStyle w:val="Char4"/>
          <w:rFonts w:hint="cs"/>
          <w:rtl/>
        </w:rPr>
        <w:t>ٱ</w:t>
      </w:r>
      <w:r w:rsidR="009977EE" w:rsidRPr="00932399">
        <w:rPr>
          <w:rStyle w:val="Char4"/>
          <w:rFonts w:hint="eastAsia"/>
          <w:rtl/>
        </w:rPr>
        <w:t>لَّذِينَ</w:t>
      </w:r>
      <w:r w:rsidR="009977EE" w:rsidRPr="00932399">
        <w:rPr>
          <w:rStyle w:val="Char4"/>
          <w:rtl/>
        </w:rPr>
        <w:t xml:space="preserve"> </w:t>
      </w:r>
      <w:r w:rsidR="009977EE" w:rsidRPr="00932399">
        <w:rPr>
          <w:rStyle w:val="Char4"/>
          <w:rFonts w:hint="cs"/>
          <w:rtl/>
        </w:rPr>
        <w:t>ٱ</w:t>
      </w:r>
      <w:r w:rsidR="009977EE" w:rsidRPr="00932399">
        <w:rPr>
          <w:rStyle w:val="Char4"/>
          <w:rFonts w:hint="eastAsia"/>
          <w:rtl/>
        </w:rPr>
        <w:t>تَّبَعُواْ</w:t>
      </w:r>
      <w:r w:rsidR="009977EE" w:rsidRPr="00932399">
        <w:rPr>
          <w:rStyle w:val="Char4"/>
          <w:rtl/>
        </w:rPr>
        <w:t xml:space="preserve"> وَرَأَوُاْ </w:t>
      </w:r>
      <w:r w:rsidR="009977EE" w:rsidRPr="00932399">
        <w:rPr>
          <w:rStyle w:val="Char4"/>
          <w:rFonts w:hint="cs"/>
          <w:rtl/>
        </w:rPr>
        <w:t>ٱ</w:t>
      </w:r>
      <w:r w:rsidR="009977EE" w:rsidRPr="00932399">
        <w:rPr>
          <w:rStyle w:val="Char4"/>
          <w:rFonts w:hint="eastAsia"/>
          <w:rtl/>
        </w:rPr>
        <w:t>لۡعَذَابَ</w:t>
      </w:r>
      <w:r w:rsidR="009977EE">
        <w:rPr>
          <w:rStyle w:val="Char0"/>
          <w:rFonts w:cs="Traditional Arabic"/>
          <w:color w:val="000000"/>
          <w:shd w:val="clear" w:color="auto" w:fill="FFFFFF"/>
          <w:rtl/>
        </w:rPr>
        <w:t>﴾</w:t>
      </w:r>
      <w:r w:rsidR="009977EE" w:rsidRPr="009977EE">
        <w:rPr>
          <w:rStyle w:val="Char0"/>
          <w:rtl/>
        </w:rPr>
        <w:t xml:space="preserve"> </w:t>
      </w:r>
      <w:r w:rsidR="00AF102E" w:rsidRPr="006933B2">
        <w:rPr>
          <w:rStyle w:val="FootnoteReference"/>
          <w:rFonts w:cs="IRNazli"/>
          <w:sz w:val="32"/>
          <w:rtl/>
        </w:rPr>
        <w:t>(</w:t>
      </w:r>
      <w:r w:rsidR="00AF102E" w:rsidRPr="006933B2">
        <w:rPr>
          <w:rStyle w:val="FootnoteReference"/>
          <w:rFonts w:cs="IRNazli"/>
          <w:sz w:val="32"/>
          <w:rtl/>
        </w:rPr>
        <w:footnoteReference w:id="49"/>
      </w:r>
      <w:r w:rsidR="00AF102E" w:rsidRPr="006933B2">
        <w:rPr>
          <w:rStyle w:val="FootnoteReference"/>
          <w:rFonts w:cs="IRNazli"/>
          <w:sz w:val="32"/>
          <w:rtl/>
        </w:rPr>
        <w:t>)</w:t>
      </w:r>
      <w:r w:rsidR="00AF102E" w:rsidRPr="002478C8">
        <w:rPr>
          <w:rFonts w:cs="B Nazanin" w:hint="cs"/>
          <w:sz w:val="26"/>
          <w:szCs w:val="26"/>
          <w:rtl/>
          <w:lang w:bidi="fa-IR"/>
        </w:rPr>
        <w:t xml:space="preserve"> </w:t>
      </w:r>
      <w:r w:rsidR="00AF102E" w:rsidRPr="009977EE">
        <w:rPr>
          <w:rStyle w:val="Char9"/>
          <w:rFonts w:hint="cs"/>
          <w:rtl/>
        </w:rPr>
        <w:t>«</w:t>
      </w:r>
      <w:r w:rsidR="00AF102E" w:rsidRPr="009977EE">
        <w:rPr>
          <w:rStyle w:val="Char9"/>
          <w:rtl/>
        </w:rPr>
        <w:t xml:space="preserve">در آن هنگام </w:t>
      </w:r>
      <w:r w:rsidR="00DF08BB" w:rsidRPr="009977EE">
        <w:rPr>
          <w:rStyle w:val="Char9"/>
          <w:rtl/>
        </w:rPr>
        <w:t>ک</w:t>
      </w:r>
      <w:r w:rsidR="00AF102E" w:rsidRPr="009977EE">
        <w:rPr>
          <w:rStyle w:val="Char9"/>
          <w:rtl/>
        </w:rPr>
        <w:t>ه (رستاخ</w:t>
      </w:r>
      <w:r w:rsidR="00DF08BB" w:rsidRPr="009977EE">
        <w:rPr>
          <w:rStyle w:val="Char9"/>
          <w:rtl/>
        </w:rPr>
        <w:t>ی</w:t>
      </w:r>
      <w:r w:rsidR="00AF102E" w:rsidRPr="009977EE">
        <w:rPr>
          <w:rStyle w:val="Char9"/>
          <w:rtl/>
        </w:rPr>
        <w:t>ز فرا م</w:t>
      </w:r>
      <w:r w:rsidR="00DF08BB" w:rsidRPr="009977EE">
        <w:rPr>
          <w:rStyle w:val="Char9"/>
          <w:rtl/>
        </w:rPr>
        <w:t>ی</w:t>
      </w:r>
      <w:r w:rsidR="00AF102E" w:rsidRPr="009977EE">
        <w:rPr>
          <w:rStyle w:val="Char9"/>
          <w:rtl/>
        </w:rPr>
        <w:t>‌رسد و پ</w:t>
      </w:r>
      <w:r w:rsidR="00DF08BB" w:rsidRPr="009977EE">
        <w:rPr>
          <w:rStyle w:val="Char9"/>
          <w:rtl/>
        </w:rPr>
        <w:t>ی</w:t>
      </w:r>
      <w:r w:rsidR="00AF102E" w:rsidRPr="009977EE">
        <w:rPr>
          <w:rStyle w:val="Char9"/>
          <w:rtl/>
        </w:rPr>
        <w:t>روان سرگشته از رهبران گمراه‌</w:t>
      </w:r>
      <w:r w:rsidR="00DF08BB" w:rsidRPr="009977EE">
        <w:rPr>
          <w:rStyle w:val="Char9"/>
          <w:rtl/>
        </w:rPr>
        <w:t>ک</w:t>
      </w:r>
      <w:r w:rsidR="00AF102E" w:rsidRPr="009977EE">
        <w:rPr>
          <w:rStyle w:val="Char9"/>
          <w:rtl/>
        </w:rPr>
        <w:t>ننده م</w:t>
      </w:r>
      <w:r w:rsidR="00DF08BB" w:rsidRPr="009977EE">
        <w:rPr>
          <w:rStyle w:val="Char9"/>
          <w:rtl/>
        </w:rPr>
        <w:t>ی</w:t>
      </w:r>
      <w:r w:rsidR="00AF102E" w:rsidRPr="009977EE">
        <w:rPr>
          <w:rStyle w:val="Char9"/>
          <w:rtl/>
        </w:rPr>
        <w:t xml:space="preserve">‌خواهند </w:t>
      </w:r>
      <w:r w:rsidR="00DF08BB" w:rsidRPr="009977EE">
        <w:rPr>
          <w:rStyle w:val="Char9"/>
          <w:rtl/>
        </w:rPr>
        <w:t>ک</w:t>
      </w:r>
      <w:r w:rsidR="00AF102E" w:rsidRPr="009977EE">
        <w:rPr>
          <w:rStyle w:val="Char9"/>
          <w:rtl/>
        </w:rPr>
        <w:t>ه رستگارشان سازند و) رهبران از پ</w:t>
      </w:r>
      <w:r w:rsidR="00DF08BB" w:rsidRPr="009977EE">
        <w:rPr>
          <w:rStyle w:val="Char9"/>
          <w:rtl/>
        </w:rPr>
        <w:t>ی</w:t>
      </w:r>
      <w:r w:rsidR="00AF102E" w:rsidRPr="009977EE">
        <w:rPr>
          <w:rStyle w:val="Char9"/>
          <w:rtl/>
        </w:rPr>
        <w:t>روان خود ب</w:t>
      </w:r>
      <w:r w:rsidR="00DF08BB" w:rsidRPr="009977EE">
        <w:rPr>
          <w:rStyle w:val="Char9"/>
          <w:rtl/>
        </w:rPr>
        <w:t>ی</w:t>
      </w:r>
      <w:r w:rsidR="00AF102E" w:rsidRPr="009977EE">
        <w:rPr>
          <w:rStyle w:val="Char9"/>
          <w:rtl/>
        </w:rPr>
        <w:t>زار</w:t>
      </w:r>
      <w:r w:rsidR="00DF08BB" w:rsidRPr="009977EE">
        <w:rPr>
          <w:rStyle w:val="Char9"/>
          <w:rtl/>
        </w:rPr>
        <w:t>ی</w:t>
      </w:r>
      <w:r w:rsidR="00AF102E" w:rsidRPr="009977EE">
        <w:rPr>
          <w:rStyle w:val="Char9"/>
          <w:rtl/>
        </w:rPr>
        <w:t xml:space="preserve"> م</w:t>
      </w:r>
      <w:r w:rsidR="00DF08BB" w:rsidRPr="009977EE">
        <w:rPr>
          <w:rStyle w:val="Char9"/>
          <w:rtl/>
        </w:rPr>
        <w:t>ی</w:t>
      </w:r>
      <w:r w:rsidR="00AF102E" w:rsidRPr="009977EE">
        <w:rPr>
          <w:rStyle w:val="Char9"/>
          <w:rtl/>
        </w:rPr>
        <w:t>‌جو</w:t>
      </w:r>
      <w:r w:rsidR="00DF08BB" w:rsidRPr="009977EE">
        <w:rPr>
          <w:rStyle w:val="Char9"/>
          <w:rtl/>
        </w:rPr>
        <w:t>ی</w:t>
      </w:r>
      <w:r w:rsidR="00AF102E" w:rsidRPr="009977EE">
        <w:rPr>
          <w:rStyle w:val="Char9"/>
          <w:rtl/>
        </w:rPr>
        <w:t>ند و عذاب را مشاهده م</w:t>
      </w:r>
      <w:r w:rsidR="00DF08BB" w:rsidRPr="009977EE">
        <w:rPr>
          <w:rStyle w:val="Char9"/>
          <w:rtl/>
        </w:rPr>
        <w:t>ی</w:t>
      </w:r>
      <w:r w:rsidR="00AF102E" w:rsidRPr="009977EE">
        <w:rPr>
          <w:rStyle w:val="Char9"/>
          <w:rtl/>
        </w:rPr>
        <w:t>‌نما</w:t>
      </w:r>
      <w:r w:rsidR="00DF08BB" w:rsidRPr="009977EE">
        <w:rPr>
          <w:rStyle w:val="Char9"/>
          <w:rtl/>
        </w:rPr>
        <w:t>ی</w:t>
      </w:r>
      <w:r w:rsidR="00AF102E" w:rsidRPr="009977EE">
        <w:rPr>
          <w:rStyle w:val="Char9"/>
          <w:rtl/>
        </w:rPr>
        <w:t>ند</w:t>
      </w:r>
      <w:r w:rsidR="00AF102E" w:rsidRPr="009977EE">
        <w:rPr>
          <w:rStyle w:val="Char9"/>
          <w:rFonts w:hint="cs"/>
          <w:rtl/>
        </w:rPr>
        <w:t>.»</w:t>
      </w:r>
      <w:r w:rsidR="00AF102E" w:rsidRPr="00C64670">
        <w:rPr>
          <w:rStyle w:val="Char0"/>
          <w:rFonts w:hint="cs"/>
          <w:rtl/>
        </w:rPr>
        <w:t xml:space="preserve"> البته تفاوت اصلی تقلید و اتباع در قبول قول بدون دلیل </w:t>
      </w:r>
      <w:r w:rsidR="00AF102E" w:rsidRPr="002478C8">
        <w:rPr>
          <w:rFonts w:cs="Times New Roman" w:hint="cs"/>
          <w:rtl/>
          <w:lang w:bidi="fa-IR"/>
        </w:rPr>
        <w:t>–</w:t>
      </w:r>
      <w:r w:rsidR="00AF102E" w:rsidRPr="00C64670">
        <w:rPr>
          <w:rStyle w:val="Char0"/>
          <w:rFonts w:hint="cs"/>
          <w:rtl/>
        </w:rPr>
        <w:t xml:space="preserve"> که اصطلاحا تقلید نام دارد- و یا با دلیل </w:t>
      </w:r>
      <w:r w:rsidR="00AF102E" w:rsidRPr="002478C8">
        <w:rPr>
          <w:rFonts w:cs="Times New Roman" w:hint="cs"/>
          <w:rtl/>
          <w:lang w:bidi="fa-IR"/>
        </w:rPr>
        <w:t>–</w:t>
      </w:r>
      <w:r w:rsidR="00AF102E" w:rsidRPr="00C64670">
        <w:rPr>
          <w:rStyle w:val="Char0"/>
          <w:rFonts w:hint="cs"/>
          <w:rtl/>
        </w:rPr>
        <w:t xml:space="preserve"> که اصطلاحا اتّباع نام دارد-</w:t>
      </w:r>
      <w:r w:rsidR="00107B70">
        <w:rPr>
          <w:rStyle w:val="Char0"/>
          <w:rFonts w:hint="cs"/>
          <w:rtl/>
        </w:rPr>
        <w:t xml:space="preserve"> </w:t>
      </w:r>
      <w:r w:rsidR="00AF102E" w:rsidRPr="00C64670">
        <w:rPr>
          <w:rStyle w:val="Char0"/>
          <w:rFonts w:hint="cs"/>
          <w:rtl/>
        </w:rPr>
        <w:t>می</w:t>
      </w:r>
      <w:r w:rsidR="00AF102E" w:rsidRPr="00C64670">
        <w:rPr>
          <w:rStyle w:val="Char0"/>
          <w:rFonts w:hint="cs"/>
          <w:rtl/>
        </w:rPr>
        <w:softHyphen/>
        <w:t>باشد و</w:t>
      </w:r>
      <w:r w:rsidR="00107B70">
        <w:rPr>
          <w:rStyle w:val="Char0"/>
          <w:rFonts w:hint="cs"/>
          <w:rtl/>
        </w:rPr>
        <w:t xml:space="preserve"> </w:t>
      </w:r>
      <w:r w:rsidR="00AF102E" w:rsidRPr="00123364">
        <w:rPr>
          <w:rStyle w:val="Char9"/>
          <w:rtl/>
        </w:rPr>
        <w:t>لامشاحة في الاصطلاح</w:t>
      </w:r>
      <w:r w:rsidR="00AF102E" w:rsidRPr="00622F41">
        <w:rPr>
          <w:rStyle w:val="Char0"/>
          <w:rFonts w:hint="cs"/>
          <w:rtl/>
        </w:rPr>
        <w:t>.</w:t>
      </w:r>
      <w:r w:rsidR="00123364" w:rsidRPr="00622F41">
        <w:rPr>
          <w:rStyle w:val="Char0"/>
          <w:rFonts w:hint="cs"/>
          <w:rtl/>
        </w:rPr>
        <w:t xml:space="preserve"> </w:t>
      </w:r>
      <w:r w:rsidR="00AF102E" w:rsidRPr="00622F41">
        <w:rPr>
          <w:rStyle w:val="Char1"/>
          <w:rtl/>
        </w:rPr>
        <w:t>(والله</w:t>
      </w:r>
      <w:r w:rsidR="001E398A" w:rsidRPr="00622F41">
        <w:rPr>
          <w:rStyle w:val="Char1"/>
          <w:rFonts w:hint="cs"/>
          <w:rtl/>
        </w:rPr>
        <w:t>ُُ</w:t>
      </w:r>
      <w:r w:rsidR="00AF102E" w:rsidRPr="00622F41">
        <w:rPr>
          <w:rStyle w:val="Char1"/>
          <w:rtl/>
        </w:rPr>
        <w:t xml:space="preserve"> </w:t>
      </w:r>
      <w:r w:rsidR="00AF102E" w:rsidRPr="00622F41">
        <w:rPr>
          <w:rStyle w:val="Char1"/>
          <w:rFonts w:hint="cs"/>
          <w:rtl/>
        </w:rPr>
        <w:t>العلیم</w:t>
      </w:r>
      <w:r w:rsidR="001E398A" w:rsidRPr="00622F41">
        <w:rPr>
          <w:rStyle w:val="Char1"/>
          <w:rFonts w:hint="cs"/>
          <w:rtl/>
        </w:rPr>
        <w:t>ُ</w:t>
      </w:r>
      <w:r w:rsidR="00AF102E" w:rsidRPr="00622F41">
        <w:rPr>
          <w:rStyle w:val="Char1"/>
          <w:rFonts w:hint="cs"/>
          <w:rtl/>
        </w:rPr>
        <w:t xml:space="preserve"> </w:t>
      </w:r>
      <w:r w:rsidR="00AF102E" w:rsidRPr="00622F41">
        <w:rPr>
          <w:rStyle w:val="Char1"/>
          <w:rtl/>
        </w:rPr>
        <w:t>أعلم</w:t>
      </w:r>
      <w:r w:rsidR="001E398A" w:rsidRPr="00622F41">
        <w:rPr>
          <w:rStyle w:val="Char1"/>
          <w:rFonts w:hint="cs"/>
          <w:rtl/>
        </w:rPr>
        <w:t>ُ</w:t>
      </w:r>
      <w:r w:rsidR="00AF102E" w:rsidRPr="00622F41">
        <w:rPr>
          <w:rStyle w:val="Char1"/>
          <w:rFonts w:hint="cs"/>
          <w:rtl/>
        </w:rPr>
        <w:t xml:space="preserve"> بالصواب)</w:t>
      </w:r>
    </w:p>
    <w:p w:rsidR="00E11DC7" w:rsidRPr="00392055" w:rsidRDefault="00E11DC7" w:rsidP="00392055">
      <w:pPr>
        <w:spacing w:line="240" w:lineRule="auto"/>
        <w:ind w:firstLine="284"/>
        <w:jc w:val="both"/>
        <w:rPr>
          <w:rStyle w:val="Char0"/>
          <w:rtl/>
        </w:rPr>
      </w:pPr>
      <w:r w:rsidRPr="00392055">
        <w:rPr>
          <w:rStyle w:val="Char0"/>
          <w:rtl/>
        </w:rPr>
        <w:t>ابن خو</w:t>
      </w:r>
      <w:r w:rsidR="00DF08BB" w:rsidRPr="00392055">
        <w:rPr>
          <w:rStyle w:val="Char0"/>
          <w:rtl/>
        </w:rPr>
        <w:t>ی</w:t>
      </w:r>
      <w:r w:rsidRPr="00392055">
        <w:rPr>
          <w:rStyle w:val="Char0"/>
          <w:rtl/>
        </w:rPr>
        <w:t>ز منداد بصر</w:t>
      </w:r>
      <w:r w:rsidR="00DF08BB" w:rsidRPr="00392055">
        <w:rPr>
          <w:rStyle w:val="Char0"/>
          <w:rtl/>
        </w:rPr>
        <w:t>ی</w:t>
      </w:r>
      <w:r w:rsidRPr="00392055">
        <w:rPr>
          <w:rStyle w:val="Char0"/>
          <w:rtl/>
        </w:rPr>
        <w:t xml:space="preserve"> مال</w:t>
      </w:r>
      <w:r w:rsidR="00DF08BB" w:rsidRPr="00392055">
        <w:rPr>
          <w:rStyle w:val="Char0"/>
          <w:rtl/>
        </w:rPr>
        <w:t>کی</w:t>
      </w:r>
      <w:r w:rsidRPr="00392055">
        <w:rPr>
          <w:rStyle w:val="Char0"/>
          <w:rtl/>
        </w:rPr>
        <w:t xml:space="preserve"> گفته است: معنا</w:t>
      </w:r>
      <w:r w:rsidR="00DF08BB" w:rsidRPr="00392055">
        <w:rPr>
          <w:rStyle w:val="Char0"/>
          <w:rtl/>
        </w:rPr>
        <w:t>ی</w:t>
      </w:r>
      <w:r w:rsidRPr="00392055">
        <w:rPr>
          <w:rStyle w:val="Char0"/>
          <w:rtl/>
        </w:rPr>
        <w:t xml:space="preserve"> تقل</w:t>
      </w:r>
      <w:r w:rsidR="00DF08BB" w:rsidRPr="00392055">
        <w:rPr>
          <w:rStyle w:val="Char0"/>
          <w:rtl/>
        </w:rPr>
        <w:t>ی</w:t>
      </w:r>
      <w:r w:rsidRPr="00392055">
        <w:rPr>
          <w:rStyle w:val="Char0"/>
          <w:rtl/>
        </w:rPr>
        <w:t>د در شرع، رجوع به قول</w:t>
      </w:r>
      <w:r w:rsidR="00DF08BB" w:rsidRPr="00392055">
        <w:rPr>
          <w:rStyle w:val="Char0"/>
          <w:rtl/>
        </w:rPr>
        <w:t>ی</w:t>
      </w:r>
      <w:r w:rsidRPr="00392055">
        <w:rPr>
          <w:rStyle w:val="Char0"/>
          <w:rtl/>
        </w:rPr>
        <w:t xml:space="preserve"> است </w:t>
      </w:r>
      <w:r w:rsidR="00DF08BB" w:rsidRPr="00392055">
        <w:rPr>
          <w:rStyle w:val="Char0"/>
          <w:rtl/>
        </w:rPr>
        <w:t>ک</w:t>
      </w:r>
      <w:r w:rsidRPr="00392055">
        <w:rPr>
          <w:rStyle w:val="Char0"/>
          <w:rtl/>
        </w:rPr>
        <w:t>ه حجت</w:t>
      </w:r>
      <w:r w:rsidR="00DF08BB" w:rsidRPr="00392055">
        <w:rPr>
          <w:rStyle w:val="Char0"/>
          <w:rtl/>
        </w:rPr>
        <w:t>ی</w:t>
      </w:r>
      <w:r w:rsidRPr="00392055">
        <w:rPr>
          <w:rStyle w:val="Char0"/>
          <w:rtl/>
        </w:rPr>
        <w:t xml:space="preserve"> برا</w:t>
      </w:r>
      <w:r w:rsidR="00DF08BB" w:rsidRPr="00392055">
        <w:rPr>
          <w:rStyle w:val="Char0"/>
          <w:rtl/>
        </w:rPr>
        <w:t>ی</w:t>
      </w:r>
      <w:r w:rsidRPr="00392055">
        <w:rPr>
          <w:rStyle w:val="Char0"/>
          <w:rtl/>
        </w:rPr>
        <w:t xml:space="preserve"> قائلش ن</w:t>
      </w:r>
      <w:r w:rsidR="00DF08BB" w:rsidRPr="00392055">
        <w:rPr>
          <w:rStyle w:val="Char0"/>
          <w:rtl/>
        </w:rPr>
        <w:t>ی</w:t>
      </w:r>
      <w:r w:rsidRPr="00392055">
        <w:rPr>
          <w:rStyle w:val="Char0"/>
          <w:rtl/>
        </w:rPr>
        <w:t>ست و ا</w:t>
      </w:r>
      <w:r w:rsidR="00DF08BB" w:rsidRPr="00392055">
        <w:rPr>
          <w:rStyle w:val="Char0"/>
          <w:rtl/>
        </w:rPr>
        <w:t>ی</w:t>
      </w:r>
      <w:r w:rsidRPr="00392055">
        <w:rPr>
          <w:rStyle w:val="Char0"/>
          <w:rtl/>
        </w:rPr>
        <w:t>ن از جهت شرع ممنوع است</w:t>
      </w:r>
      <w:r w:rsidR="000D1A12" w:rsidRPr="00392055">
        <w:rPr>
          <w:rStyle w:val="Char0"/>
          <w:rFonts w:hint="cs"/>
          <w:rtl/>
        </w:rPr>
        <w:t>،</w:t>
      </w:r>
      <w:r w:rsidRPr="00392055">
        <w:rPr>
          <w:rStyle w:val="Char0"/>
          <w:rtl/>
        </w:rPr>
        <w:t xml:space="preserve"> ول</w:t>
      </w:r>
      <w:r w:rsidR="00DF08BB" w:rsidRPr="00392055">
        <w:rPr>
          <w:rStyle w:val="Char0"/>
          <w:rtl/>
        </w:rPr>
        <w:t>ی</w:t>
      </w:r>
      <w:r w:rsidRPr="00392055">
        <w:rPr>
          <w:rStyle w:val="Char0"/>
          <w:rtl/>
        </w:rPr>
        <w:t xml:space="preserve"> إتّباع</w:t>
      </w:r>
      <w:r w:rsidR="000D1A12" w:rsidRPr="00392055">
        <w:rPr>
          <w:rStyle w:val="Char0"/>
          <w:rFonts w:hint="cs"/>
          <w:rtl/>
        </w:rPr>
        <w:t>،</w:t>
      </w:r>
      <w:r w:rsidRPr="00392055">
        <w:rPr>
          <w:rStyle w:val="Char0"/>
          <w:rtl/>
        </w:rPr>
        <w:t xml:space="preserve"> آن است </w:t>
      </w:r>
      <w:r w:rsidR="00DF08BB" w:rsidRPr="00392055">
        <w:rPr>
          <w:rStyle w:val="Char0"/>
          <w:rtl/>
        </w:rPr>
        <w:t>ک</w:t>
      </w:r>
      <w:r w:rsidRPr="00392055">
        <w:rPr>
          <w:rStyle w:val="Char0"/>
          <w:rtl/>
        </w:rPr>
        <w:t>ه حجت دارد و بر آن اثبات شده و از جهت د</w:t>
      </w:r>
      <w:r w:rsidR="00DF08BB" w:rsidRPr="00392055">
        <w:rPr>
          <w:rStyle w:val="Char0"/>
          <w:rtl/>
        </w:rPr>
        <w:t>ی</w:t>
      </w:r>
      <w:r w:rsidRPr="00392055">
        <w:rPr>
          <w:rStyle w:val="Char0"/>
          <w:rtl/>
        </w:rPr>
        <w:t>ن</w:t>
      </w:r>
      <w:r w:rsidR="00DF08BB" w:rsidRPr="00392055">
        <w:rPr>
          <w:rStyle w:val="Char0"/>
          <w:rtl/>
        </w:rPr>
        <w:t>ی</w:t>
      </w:r>
      <w:r w:rsidRPr="00392055">
        <w:rPr>
          <w:rStyle w:val="Char0"/>
          <w:rtl/>
        </w:rPr>
        <w:t xml:space="preserve"> مشروع و صح</w:t>
      </w:r>
      <w:r w:rsidR="00DF08BB" w:rsidRPr="00392055">
        <w:rPr>
          <w:rStyle w:val="Char0"/>
          <w:rtl/>
        </w:rPr>
        <w:t>ی</w:t>
      </w:r>
      <w:r w:rsidRPr="00392055">
        <w:rPr>
          <w:rStyle w:val="Char0"/>
          <w:rtl/>
        </w:rPr>
        <w:t>ح است.</w:t>
      </w:r>
      <w:r w:rsidRPr="006933B2">
        <w:rPr>
          <w:rStyle w:val="FootnoteReference"/>
          <w:rFonts w:cs="IRNazli"/>
          <w:w w:val="95"/>
          <w:sz w:val="32"/>
          <w:rtl/>
        </w:rPr>
        <w:t>(</w:t>
      </w:r>
      <w:r w:rsidRPr="006933B2">
        <w:rPr>
          <w:rStyle w:val="FootnoteReference"/>
          <w:rFonts w:cs="IRNazli"/>
          <w:w w:val="95"/>
          <w:sz w:val="32"/>
          <w:rtl/>
        </w:rPr>
        <w:footnoteReference w:id="50"/>
      </w:r>
      <w:r w:rsidRPr="006933B2">
        <w:rPr>
          <w:rStyle w:val="FootnoteReference"/>
          <w:rFonts w:cs="IRNazli"/>
          <w:w w:val="95"/>
          <w:sz w:val="32"/>
          <w:rtl/>
        </w:rPr>
        <w:t>)</w:t>
      </w:r>
    </w:p>
    <w:p w:rsidR="000035E5" w:rsidRPr="00392055" w:rsidRDefault="00E11DC7" w:rsidP="00392055">
      <w:pPr>
        <w:spacing w:line="240" w:lineRule="auto"/>
        <w:ind w:firstLine="284"/>
        <w:jc w:val="both"/>
        <w:rPr>
          <w:rStyle w:val="Char0"/>
          <w:rtl/>
        </w:rPr>
      </w:pPr>
      <w:r w:rsidRPr="00392055">
        <w:rPr>
          <w:rStyle w:val="Char0"/>
          <w:rtl/>
        </w:rPr>
        <w:t>بنابرا</w:t>
      </w:r>
      <w:r w:rsidR="00DF08BB" w:rsidRPr="00392055">
        <w:rPr>
          <w:rStyle w:val="Char0"/>
          <w:rtl/>
        </w:rPr>
        <w:t>ی</w:t>
      </w:r>
      <w:r w:rsidRPr="00392055">
        <w:rPr>
          <w:rStyle w:val="Char0"/>
          <w:rtl/>
        </w:rPr>
        <w:t>ن تقل</w:t>
      </w:r>
      <w:r w:rsidR="00DF08BB" w:rsidRPr="00392055">
        <w:rPr>
          <w:rStyle w:val="Char0"/>
          <w:rtl/>
        </w:rPr>
        <w:t>ی</w:t>
      </w:r>
      <w:r w:rsidRPr="00392055">
        <w:rPr>
          <w:rStyle w:val="Char0"/>
          <w:rtl/>
        </w:rPr>
        <w:t>د، گرفتن قول د</w:t>
      </w:r>
      <w:r w:rsidR="00DF08BB" w:rsidRPr="00392055">
        <w:rPr>
          <w:rStyle w:val="Char0"/>
          <w:rtl/>
        </w:rPr>
        <w:t>ی</w:t>
      </w:r>
      <w:r w:rsidRPr="00392055">
        <w:rPr>
          <w:rStyle w:val="Char0"/>
          <w:rtl/>
        </w:rPr>
        <w:t>گران بدون دل</w:t>
      </w:r>
      <w:r w:rsidR="00DF08BB" w:rsidRPr="00392055">
        <w:rPr>
          <w:rStyle w:val="Char0"/>
          <w:rtl/>
        </w:rPr>
        <w:t>ی</w:t>
      </w:r>
      <w:r w:rsidRPr="00392055">
        <w:rPr>
          <w:rStyle w:val="Char0"/>
          <w:rtl/>
        </w:rPr>
        <w:t>ل است ول</w:t>
      </w:r>
      <w:r w:rsidR="00DF08BB" w:rsidRPr="00392055">
        <w:rPr>
          <w:rStyle w:val="Char0"/>
          <w:rtl/>
        </w:rPr>
        <w:t>ی</w:t>
      </w:r>
      <w:r w:rsidRPr="00392055">
        <w:rPr>
          <w:rStyle w:val="Char0"/>
          <w:rtl/>
        </w:rPr>
        <w:t xml:space="preserve"> إتّباع رفتن و پ</w:t>
      </w:r>
      <w:r w:rsidR="00DF08BB" w:rsidRPr="00392055">
        <w:rPr>
          <w:rStyle w:val="Char0"/>
          <w:rtl/>
        </w:rPr>
        <w:t>ی</w:t>
      </w:r>
      <w:r w:rsidRPr="00392055">
        <w:rPr>
          <w:rStyle w:val="Char0"/>
          <w:rtl/>
        </w:rPr>
        <w:t>مودن سلو</w:t>
      </w:r>
      <w:r w:rsidR="00DF08BB" w:rsidRPr="00392055">
        <w:rPr>
          <w:rStyle w:val="Char0"/>
          <w:rtl/>
        </w:rPr>
        <w:t>ک</w:t>
      </w:r>
      <w:r w:rsidRPr="00392055">
        <w:rPr>
          <w:rStyle w:val="Char0"/>
          <w:rtl/>
        </w:rPr>
        <w:t xml:space="preserve"> و راه و روش د</w:t>
      </w:r>
      <w:r w:rsidR="00DF08BB" w:rsidRPr="00392055">
        <w:rPr>
          <w:rStyle w:val="Char0"/>
          <w:rtl/>
        </w:rPr>
        <w:t>ی</w:t>
      </w:r>
      <w:r w:rsidRPr="00392055">
        <w:rPr>
          <w:rStyle w:val="Char0"/>
          <w:rtl/>
        </w:rPr>
        <w:t xml:space="preserve">گران است </w:t>
      </w:r>
      <w:r w:rsidR="00DF08BB" w:rsidRPr="00392055">
        <w:rPr>
          <w:rStyle w:val="Char0"/>
          <w:rtl/>
        </w:rPr>
        <w:t>ک</w:t>
      </w:r>
      <w:r w:rsidRPr="00392055">
        <w:rPr>
          <w:rStyle w:val="Char0"/>
          <w:rtl/>
        </w:rPr>
        <w:t>ه تابع مطابق با ش</w:t>
      </w:r>
      <w:r w:rsidR="00DF08BB" w:rsidRPr="00392055">
        <w:rPr>
          <w:rStyle w:val="Char0"/>
          <w:rtl/>
        </w:rPr>
        <w:t>ی</w:t>
      </w:r>
      <w:r w:rsidRPr="00392055">
        <w:rPr>
          <w:rStyle w:val="Char0"/>
          <w:rtl/>
        </w:rPr>
        <w:t>و</w:t>
      </w:r>
      <w:r w:rsidR="00DF08BB" w:rsidRPr="00392055">
        <w:rPr>
          <w:rStyle w:val="Char0"/>
          <w:rFonts w:hint="cs"/>
          <w:rtl/>
        </w:rPr>
        <w:t>ۀ</w:t>
      </w:r>
      <w:r w:rsidRPr="00392055">
        <w:rPr>
          <w:rStyle w:val="Char0"/>
          <w:rtl/>
        </w:rPr>
        <w:t xml:space="preserve"> متبوع خود م</w:t>
      </w:r>
      <w:r w:rsidR="00DF08BB" w:rsidRPr="00392055">
        <w:rPr>
          <w:rStyle w:val="Char0"/>
          <w:rtl/>
        </w:rPr>
        <w:t>ی</w:t>
      </w:r>
      <w:r w:rsidRPr="00392055">
        <w:rPr>
          <w:rStyle w:val="Char0"/>
          <w:rtl/>
        </w:rPr>
        <w:t>‌پ</w:t>
      </w:r>
      <w:r w:rsidR="00DF08BB" w:rsidRPr="00392055">
        <w:rPr>
          <w:rStyle w:val="Char0"/>
          <w:rtl/>
        </w:rPr>
        <w:t>ی</w:t>
      </w:r>
      <w:r w:rsidRPr="00392055">
        <w:rPr>
          <w:rStyle w:val="Char0"/>
          <w:rtl/>
        </w:rPr>
        <w:t>ما</w:t>
      </w:r>
      <w:r w:rsidR="00DF08BB" w:rsidRPr="00392055">
        <w:rPr>
          <w:rStyle w:val="Char0"/>
          <w:rtl/>
        </w:rPr>
        <w:t>ی</w:t>
      </w:r>
      <w:r w:rsidRPr="00392055">
        <w:rPr>
          <w:rStyle w:val="Char0"/>
          <w:rtl/>
        </w:rPr>
        <w:t>د و ح</w:t>
      </w:r>
      <w:r w:rsidR="00DF08BB" w:rsidRPr="00392055">
        <w:rPr>
          <w:rStyle w:val="Char0"/>
          <w:rtl/>
        </w:rPr>
        <w:t>ک</w:t>
      </w:r>
      <w:r w:rsidRPr="00392055">
        <w:rPr>
          <w:rStyle w:val="Char0"/>
          <w:rtl/>
        </w:rPr>
        <w:t>م را از دل</w:t>
      </w:r>
      <w:r w:rsidR="00DF08BB" w:rsidRPr="00392055">
        <w:rPr>
          <w:rStyle w:val="Char0"/>
          <w:rtl/>
        </w:rPr>
        <w:t>ی</w:t>
      </w:r>
      <w:r w:rsidRPr="00392055">
        <w:rPr>
          <w:rStyle w:val="Char0"/>
          <w:rtl/>
        </w:rPr>
        <w:t>ل و راه</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متبوعش گرفته است، أخذ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ند.</w:t>
      </w:r>
      <w:r w:rsidRPr="006933B2">
        <w:rPr>
          <w:rStyle w:val="FootnoteReference"/>
          <w:rFonts w:cs="IRNazli"/>
          <w:w w:val="95"/>
          <w:sz w:val="32"/>
          <w:rtl/>
        </w:rPr>
        <w:t>(</w:t>
      </w:r>
      <w:r w:rsidRPr="006933B2">
        <w:rPr>
          <w:rStyle w:val="FootnoteReference"/>
          <w:rFonts w:cs="IRNazli"/>
          <w:w w:val="95"/>
          <w:sz w:val="32"/>
          <w:rtl/>
        </w:rPr>
        <w:footnoteReference w:id="51"/>
      </w:r>
      <w:r w:rsidRPr="006933B2">
        <w:rPr>
          <w:rStyle w:val="FootnoteReference"/>
          <w:rFonts w:cs="IRNazli"/>
          <w:w w:val="95"/>
          <w:sz w:val="32"/>
          <w:rtl/>
        </w:rPr>
        <w:t>)</w:t>
      </w:r>
      <w:r w:rsidRPr="00392055">
        <w:rPr>
          <w:rStyle w:val="Char0"/>
          <w:rtl/>
        </w:rPr>
        <w:t xml:space="preserve"> و ا</w:t>
      </w:r>
      <w:r w:rsidR="00DF08BB" w:rsidRPr="00392055">
        <w:rPr>
          <w:rStyle w:val="Char0"/>
          <w:rtl/>
        </w:rPr>
        <w:t>ی</w:t>
      </w:r>
      <w:r w:rsidRPr="00392055">
        <w:rPr>
          <w:rStyle w:val="Char0"/>
          <w:rtl/>
        </w:rPr>
        <w:t>ن أخذ ح</w:t>
      </w:r>
      <w:r w:rsidR="00DF08BB" w:rsidRPr="00392055">
        <w:rPr>
          <w:rStyle w:val="Char0"/>
          <w:rtl/>
        </w:rPr>
        <w:t>ک</w:t>
      </w:r>
      <w:r w:rsidRPr="00392055">
        <w:rPr>
          <w:rStyle w:val="Char0"/>
          <w:rtl/>
        </w:rPr>
        <w:t>م از دل</w:t>
      </w:r>
      <w:r w:rsidR="00DF08BB" w:rsidRPr="00392055">
        <w:rPr>
          <w:rStyle w:val="Char0"/>
          <w:rtl/>
        </w:rPr>
        <w:t>ی</w:t>
      </w:r>
      <w:r w:rsidRPr="00392055">
        <w:rPr>
          <w:rStyle w:val="Char0"/>
          <w:rtl/>
        </w:rPr>
        <w:t>ل از طرف مجتهد ن</w:t>
      </w:r>
      <w:r w:rsidR="00DF08BB" w:rsidRPr="00392055">
        <w:rPr>
          <w:rStyle w:val="Char0"/>
          <w:rtl/>
        </w:rPr>
        <w:t>ی</w:t>
      </w:r>
      <w:r w:rsidRPr="00392055">
        <w:rPr>
          <w:rStyle w:val="Char0"/>
          <w:rtl/>
        </w:rPr>
        <w:t>ست</w:t>
      </w:r>
      <w:r w:rsidR="000D1A12" w:rsidRPr="00392055">
        <w:rPr>
          <w:rStyle w:val="Char0"/>
          <w:rFonts w:hint="cs"/>
          <w:rtl/>
        </w:rPr>
        <w:t>؛</w:t>
      </w:r>
      <w:r w:rsidRPr="00392055">
        <w:rPr>
          <w:rStyle w:val="Char0"/>
          <w:rtl/>
        </w:rPr>
        <w:t xml:space="preserve"> بل</w:t>
      </w:r>
      <w:r w:rsidR="00DF08BB" w:rsidRPr="00392055">
        <w:rPr>
          <w:rStyle w:val="Char0"/>
          <w:rtl/>
        </w:rPr>
        <w:t>ک</w:t>
      </w:r>
      <w:r w:rsidRPr="00392055">
        <w:rPr>
          <w:rStyle w:val="Char0"/>
          <w:rtl/>
        </w:rPr>
        <w:t>ه م</w:t>
      </w:r>
      <w:r w:rsidR="00922F59" w:rsidRPr="00392055">
        <w:rPr>
          <w:rStyle w:val="Char0"/>
          <w:rFonts w:hint="cs"/>
          <w:rtl/>
        </w:rPr>
        <w:t>ُ</w:t>
      </w:r>
      <w:r w:rsidRPr="00392055">
        <w:rPr>
          <w:rStyle w:val="Char0"/>
          <w:rtl/>
        </w:rPr>
        <w:t>تبع ب</w:t>
      </w:r>
      <w:r w:rsidR="000D1A12" w:rsidRPr="00392055">
        <w:rPr>
          <w:rStyle w:val="Char0"/>
          <w:rFonts w:hint="cs"/>
          <w:rtl/>
        </w:rPr>
        <w:t xml:space="preserve">ه </w:t>
      </w:r>
      <w:r w:rsidRPr="00392055">
        <w:rPr>
          <w:rStyle w:val="Char0"/>
          <w:rtl/>
        </w:rPr>
        <w:t>وس</w:t>
      </w:r>
      <w:r w:rsidR="00DF08BB" w:rsidRPr="00392055">
        <w:rPr>
          <w:rStyle w:val="Char0"/>
          <w:rtl/>
        </w:rPr>
        <w:t>ی</w:t>
      </w:r>
      <w:r w:rsidRPr="00392055">
        <w:rPr>
          <w:rStyle w:val="Char0"/>
          <w:rtl/>
        </w:rPr>
        <w:t>ل</w:t>
      </w:r>
      <w:r w:rsidR="00DF08BB" w:rsidRPr="00392055">
        <w:rPr>
          <w:rStyle w:val="Char0"/>
          <w:rFonts w:hint="cs"/>
          <w:rtl/>
        </w:rPr>
        <w:t>ۀ</w:t>
      </w:r>
      <w:r w:rsidR="00AC2D37" w:rsidRPr="00392055">
        <w:rPr>
          <w:rStyle w:val="Char0"/>
          <w:rtl/>
        </w:rPr>
        <w:t xml:space="preserve"> </w:t>
      </w:r>
      <w:r w:rsidRPr="00392055">
        <w:rPr>
          <w:rStyle w:val="Char0"/>
          <w:rtl/>
        </w:rPr>
        <w:t>مجتهد ارشاد و راهنما</w:t>
      </w:r>
      <w:r w:rsidR="00DF08BB" w:rsidRPr="00392055">
        <w:rPr>
          <w:rStyle w:val="Char0"/>
          <w:rtl/>
        </w:rPr>
        <w:t>یی</w:t>
      </w:r>
      <w:r w:rsidRPr="00392055">
        <w:rPr>
          <w:rStyle w:val="Char0"/>
          <w:rtl/>
        </w:rPr>
        <w:t xml:space="preserve"> م</w:t>
      </w:r>
      <w:r w:rsidR="00DF08BB" w:rsidRPr="00392055">
        <w:rPr>
          <w:rStyle w:val="Char0"/>
          <w:rtl/>
        </w:rPr>
        <w:t>ی</w:t>
      </w:r>
      <w:r w:rsidRPr="00392055">
        <w:rPr>
          <w:rStyle w:val="Char0"/>
          <w:rtl/>
        </w:rPr>
        <w:t>‌شود،</w:t>
      </w:r>
      <w:r w:rsidRPr="006933B2">
        <w:rPr>
          <w:rStyle w:val="FootnoteReference"/>
          <w:rFonts w:cs="IRNazli"/>
          <w:w w:val="95"/>
          <w:sz w:val="32"/>
          <w:rtl/>
        </w:rPr>
        <w:t>(</w:t>
      </w:r>
      <w:r w:rsidRPr="006933B2">
        <w:rPr>
          <w:rStyle w:val="FootnoteReference"/>
          <w:rFonts w:cs="IRNazli"/>
          <w:w w:val="95"/>
          <w:sz w:val="32"/>
          <w:rtl/>
        </w:rPr>
        <w:footnoteReference w:id="52"/>
      </w:r>
      <w:r w:rsidRPr="006933B2">
        <w:rPr>
          <w:rStyle w:val="FootnoteReference"/>
          <w:rFonts w:cs="IRNazli"/>
          <w:w w:val="95"/>
          <w:sz w:val="32"/>
          <w:rtl/>
        </w:rPr>
        <w:t>)</w:t>
      </w:r>
      <w:r w:rsidRPr="00392055">
        <w:rPr>
          <w:rStyle w:val="Char0"/>
          <w:rtl/>
        </w:rPr>
        <w:t xml:space="preserve"> </w:t>
      </w:r>
      <w:r w:rsidR="00DF08BB" w:rsidRPr="00392055">
        <w:rPr>
          <w:rStyle w:val="Char0"/>
          <w:rtl/>
        </w:rPr>
        <w:t>ک</w:t>
      </w:r>
      <w:r w:rsidRPr="00392055">
        <w:rPr>
          <w:rStyle w:val="Char0"/>
          <w:rtl/>
        </w:rPr>
        <w:t>ه ا</w:t>
      </w:r>
      <w:r w:rsidR="00DF08BB" w:rsidRPr="00392055">
        <w:rPr>
          <w:rStyle w:val="Char0"/>
          <w:rtl/>
        </w:rPr>
        <w:t>ی</w:t>
      </w:r>
      <w:r w:rsidRPr="00392055">
        <w:rPr>
          <w:rStyle w:val="Char0"/>
          <w:rtl/>
        </w:rPr>
        <w:t>ن عمل از لحاظ شرع</w:t>
      </w:r>
      <w:r w:rsidR="00DF08BB" w:rsidRPr="00392055">
        <w:rPr>
          <w:rStyle w:val="Char0"/>
          <w:rtl/>
        </w:rPr>
        <w:t>ی</w:t>
      </w:r>
      <w:r w:rsidRPr="00392055">
        <w:rPr>
          <w:rStyle w:val="Char0"/>
          <w:rtl/>
        </w:rPr>
        <w:t>، ممدوح و جا</w:t>
      </w:r>
      <w:r w:rsidR="00DF08BB" w:rsidRPr="00392055">
        <w:rPr>
          <w:rStyle w:val="Char0"/>
          <w:rtl/>
        </w:rPr>
        <w:t>ی</w:t>
      </w:r>
      <w:r w:rsidRPr="00392055">
        <w:rPr>
          <w:rStyle w:val="Char0"/>
          <w:rtl/>
        </w:rPr>
        <w:t>ز است و به آن توص</w:t>
      </w:r>
      <w:r w:rsidR="00DF08BB" w:rsidRPr="00392055">
        <w:rPr>
          <w:rStyle w:val="Char0"/>
          <w:rtl/>
        </w:rPr>
        <w:t>ی</w:t>
      </w:r>
      <w:r w:rsidRPr="00392055">
        <w:rPr>
          <w:rStyle w:val="Char0"/>
          <w:rtl/>
        </w:rPr>
        <w:t>ه م</w:t>
      </w:r>
      <w:r w:rsidR="00DF08BB" w:rsidRPr="00392055">
        <w:rPr>
          <w:rStyle w:val="Char0"/>
          <w:rtl/>
        </w:rPr>
        <w:t>ی</w:t>
      </w:r>
      <w:r w:rsidRPr="00392055">
        <w:rPr>
          <w:rStyle w:val="Char0"/>
          <w:rtl/>
        </w:rPr>
        <w:t>‌شود.</w:t>
      </w:r>
    </w:p>
    <w:p w:rsidR="00802BF4" w:rsidRPr="00392055" w:rsidRDefault="00802BF4" w:rsidP="00392055">
      <w:pPr>
        <w:spacing w:line="240" w:lineRule="auto"/>
        <w:ind w:firstLine="284"/>
        <w:jc w:val="both"/>
        <w:rPr>
          <w:rStyle w:val="Char0"/>
          <w:rtl/>
        </w:rPr>
        <w:sectPr w:rsidR="00802BF4" w:rsidRPr="00392055" w:rsidSect="005774C6">
          <w:headerReference w:type="default" r:id="rId19"/>
          <w:footnotePr>
            <w:numRestart w:val="eachPage"/>
          </w:footnotePr>
          <w:endnotePr>
            <w:numFmt w:val="decimal"/>
          </w:endnotePr>
          <w:pgSz w:w="9356" w:h="13608" w:code="9"/>
          <w:pgMar w:top="567" w:right="1134" w:bottom="851" w:left="1134" w:header="454" w:footer="0" w:gutter="0"/>
          <w:cols w:space="720"/>
          <w:titlePg/>
          <w:bidi/>
          <w:rtlGutter/>
        </w:sectPr>
      </w:pPr>
    </w:p>
    <w:p w:rsidR="00E11DC7" w:rsidRPr="002478C8" w:rsidRDefault="00E11DC7" w:rsidP="00622F41">
      <w:pPr>
        <w:pStyle w:val="a6"/>
        <w:rPr>
          <w:rtl/>
        </w:rPr>
      </w:pPr>
      <w:bookmarkStart w:id="103" w:name="_Toc338259335"/>
      <w:bookmarkStart w:id="104" w:name="_Toc338584861"/>
      <w:bookmarkStart w:id="105" w:name="_Toc344536332"/>
      <w:bookmarkStart w:id="106" w:name="_Toc344536501"/>
      <w:bookmarkStart w:id="107" w:name="_Toc344842235"/>
      <w:bookmarkStart w:id="108" w:name="_Toc442360912"/>
      <w:r w:rsidRPr="002478C8">
        <w:rPr>
          <w:rtl/>
        </w:rPr>
        <w:t>فصل دو</w:t>
      </w:r>
      <w:r w:rsidR="006E2937" w:rsidRPr="002478C8">
        <w:rPr>
          <w:rFonts w:hint="cs"/>
          <w:rtl/>
        </w:rPr>
        <w:t>ّ</w:t>
      </w:r>
      <w:r w:rsidRPr="002478C8">
        <w:rPr>
          <w:rtl/>
        </w:rPr>
        <w:t>م</w:t>
      </w:r>
      <w:bookmarkEnd w:id="103"/>
      <w:bookmarkEnd w:id="104"/>
      <w:bookmarkEnd w:id="105"/>
      <w:bookmarkEnd w:id="106"/>
      <w:bookmarkEnd w:id="107"/>
      <w:r w:rsidR="00622F41">
        <w:rPr>
          <w:rFonts w:hint="cs"/>
          <w:rtl/>
        </w:rPr>
        <w:t>:</w:t>
      </w:r>
      <w:bookmarkStart w:id="109" w:name="_Toc338584862"/>
      <w:bookmarkStart w:id="110" w:name="_Toc344536333"/>
      <w:bookmarkStart w:id="111" w:name="_Toc344536502"/>
      <w:bookmarkStart w:id="112" w:name="_Toc344536875"/>
      <w:bookmarkStart w:id="113" w:name="_Toc344842236"/>
      <w:r w:rsidR="00622F41">
        <w:rPr>
          <w:rtl/>
        </w:rPr>
        <w:br/>
      </w:r>
      <w:r w:rsidRPr="002478C8">
        <w:rPr>
          <w:rtl/>
        </w:rPr>
        <w:t>تقل</w:t>
      </w:r>
      <w:r w:rsidR="006933B2">
        <w:rPr>
          <w:rtl/>
        </w:rPr>
        <w:t>ی</w:t>
      </w:r>
      <w:r w:rsidRPr="002478C8">
        <w:rPr>
          <w:rtl/>
        </w:rPr>
        <w:t xml:space="preserve">د در </w:t>
      </w:r>
      <w:bookmarkEnd w:id="109"/>
      <w:r w:rsidR="005B364E" w:rsidRPr="002478C8">
        <w:rPr>
          <w:rtl/>
        </w:rPr>
        <w:t>اصول د</w:t>
      </w:r>
      <w:r w:rsidR="006933B2">
        <w:rPr>
          <w:rtl/>
        </w:rPr>
        <w:t>ی</w:t>
      </w:r>
      <w:r w:rsidR="005B364E" w:rsidRPr="002478C8">
        <w:rPr>
          <w:rtl/>
        </w:rPr>
        <w:t>ن</w:t>
      </w:r>
      <w:bookmarkEnd w:id="108"/>
      <w:bookmarkEnd w:id="110"/>
      <w:bookmarkEnd w:id="111"/>
      <w:bookmarkEnd w:id="112"/>
      <w:bookmarkEnd w:id="113"/>
    </w:p>
    <w:p w:rsidR="00622F41" w:rsidRPr="00D63863" w:rsidRDefault="00622F41" w:rsidP="00397B7E">
      <w:pPr>
        <w:pStyle w:val="a2"/>
        <w:rPr>
          <w:rtl/>
        </w:rPr>
      </w:pPr>
      <w:r w:rsidRPr="00D63863">
        <w:rPr>
          <w:rFonts w:hint="cs"/>
          <w:rtl/>
        </w:rPr>
        <w:t>(2-1)</w:t>
      </w:r>
      <w:r w:rsidRPr="00D63863">
        <w:rPr>
          <w:rtl/>
        </w:rPr>
        <w:t xml:space="preserve"> تعر</w:t>
      </w:r>
      <w:r w:rsidR="006933B2">
        <w:rPr>
          <w:rtl/>
        </w:rPr>
        <w:t>ی</w:t>
      </w:r>
      <w:r w:rsidRPr="00D63863">
        <w:rPr>
          <w:rtl/>
        </w:rPr>
        <w:t>ف نظر</w:t>
      </w:r>
    </w:p>
    <w:p w:rsidR="00622F41" w:rsidRPr="00D63863" w:rsidRDefault="00622F41" w:rsidP="00397B7E">
      <w:pPr>
        <w:pStyle w:val="a2"/>
        <w:rPr>
          <w:rtl/>
        </w:rPr>
      </w:pPr>
      <w:r>
        <w:rPr>
          <w:rFonts w:hint="cs"/>
          <w:rtl/>
        </w:rPr>
        <w:t>(2-2)</w:t>
      </w:r>
      <w:r w:rsidRPr="00D63863">
        <w:rPr>
          <w:rtl/>
        </w:rPr>
        <w:t xml:space="preserve"> د</w:t>
      </w:r>
      <w:r w:rsidR="006933B2">
        <w:rPr>
          <w:rtl/>
        </w:rPr>
        <w:t>ی</w:t>
      </w:r>
      <w:r w:rsidRPr="00D63863">
        <w:rPr>
          <w:rtl/>
        </w:rPr>
        <w:t>دگاه</w:t>
      </w:r>
      <w:r w:rsidR="00397B7E">
        <w:rPr>
          <w:rFonts w:hint="cs"/>
          <w:rtl/>
        </w:rPr>
        <w:t>‌</w:t>
      </w:r>
      <w:r w:rsidRPr="00D63863">
        <w:rPr>
          <w:rtl/>
        </w:rPr>
        <w:t>ها</w:t>
      </w:r>
      <w:r w:rsidR="00397B7E">
        <w:rPr>
          <w:rFonts w:hint="cs"/>
          <w:rtl/>
        </w:rPr>
        <w:t>ی</w:t>
      </w:r>
      <w:r w:rsidRPr="00D63863">
        <w:rPr>
          <w:rtl/>
        </w:rPr>
        <w:t xml:space="preserve"> مختلف در زم</w:t>
      </w:r>
      <w:r w:rsidR="006933B2">
        <w:rPr>
          <w:rtl/>
        </w:rPr>
        <w:t>ی</w:t>
      </w:r>
      <w:r w:rsidRPr="00D63863">
        <w:rPr>
          <w:rtl/>
        </w:rPr>
        <w:t>ن</w:t>
      </w:r>
      <w:r w:rsidR="00397B7E">
        <w:rPr>
          <w:rFonts w:hint="cs"/>
          <w:rtl/>
        </w:rPr>
        <w:t>ۀ</w:t>
      </w:r>
      <w:r w:rsidRPr="00D63863">
        <w:rPr>
          <w:rtl/>
        </w:rPr>
        <w:t xml:space="preserve"> تقل</w:t>
      </w:r>
      <w:r w:rsidR="006933B2">
        <w:rPr>
          <w:rtl/>
        </w:rPr>
        <w:t>ی</w:t>
      </w:r>
      <w:r w:rsidRPr="00D63863">
        <w:rPr>
          <w:rtl/>
        </w:rPr>
        <w:t>د در اصول د</w:t>
      </w:r>
      <w:r w:rsidR="006933B2">
        <w:rPr>
          <w:rtl/>
        </w:rPr>
        <w:t>ی</w:t>
      </w:r>
      <w:r w:rsidRPr="00D63863">
        <w:rPr>
          <w:rtl/>
        </w:rPr>
        <w:t>ن</w:t>
      </w:r>
    </w:p>
    <w:p w:rsidR="00622F41" w:rsidRPr="00D63863" w:rsidRDefault="00622F41" w:rsidP="00397B7E">
      <w:pPr>
        <w:pStyle w:val="a2"/>
        <w:rPr>
          <w:rtl/>
        </w:rPr>
      </w:pPr>
      <w:r>
        <w:rPr>
          <w:rFonts w:hint="cs"/>
          <w:rtl/>
        </w:rPr>
        <w:t>(2-2-1)</w:t>
      </w:r>
      <w:r w:rsidRPr="00D63863">
        <w:rPr>
          <w:rtl/>
        </w:rPr>
        <w:t xml:space="preserve"> د</w:t>
      </w:r>
      <w:r w:rsidR="006933B2">
        <w:rPr>
          <w:rtl/>
        </w:rPr>
        <w:t>ی</w:t>
      </w:r>
      <w:r w:rsidRPr="00D63863">
        <w:rPr>
          <w:rtl/>
        </w:rPr>
        <w:t>دگاه معتزله و ماتر</w:t>
      </w:r>
      <w:r w:rsidR="006933B2">
        <w:rPr>
          <w:rtl/>
        </w:rPr>
        <w:t>ی</w:t>
      </w:r>
      <w:r w:rsidRPr="00D63863">
        <w:rPr>
          <w:rtl/>
        </w:rPr>
        <w:t>د</w:t>
      </w:r>
      <w:r w:rsidR="006933B2">
        <w:rPr>
          <w:rtl/>
        </w:rPr>
        <w:t>ی</w:t>
      </w:r>
      <w:r w:rsidRPr="00D63863">
        <w:rPr>
          <w:rtl/>
        </w:rPr>
        <w:t>ه</w:t>
      </w:r>
    </w:p>
    <w:p w:rsidR="00622F41" w:rsidRPr="00D63863" w:rsidRDefault="00622F41" w:rsidP="00397B7E">
      <w:pPr>
        <w:pStyle w:val="a2"/>
        <w:rPr>
          <w:rtl/>
        </w:rPr>
      </w:pPr>
      <w:r>
        <w:rPr>
          <w:rFonts w:hint="cs"/>
          <w:rtl/>
        </w:rPr>
        <w:t>(2-2-2)</w:t>
      </w:r>
      <w:r w:rsidRPr="00D63863">
        <w:rPr>
          <w:rtl/>
        </w:rPr>
        <w:t xml:space="preserve"> د</w:t>
      </w:r>
      <w:r w:rsidR="006933B2">
        <w:rPr>
          <w:rtl/>
        </w:rPr>
        <w:t>ی</w:t>
      </w:r>
      <w:r w:rsidRPr="00D63863">
        <w:rPr>
          <w:rtl/>
        </w:rPr>
        <w:t>دگاه أشاعره</w:t>
      </w:r>
    </w:p>
    <w:p w:rsidR="00622F41" w:rsidRPr="00D63863" w:rsidRDefault="00622F41" w:rsidP="006933B2">
      <w:pPr>
        <w:pStyle w:val="a2"/>
        <w:rPr>
          <w:rtl/>
        </w:rPr>
      </w:pPr>
      <w:r>
        <w:rPr>
          <w:rFonts w:hint="cs"/>
          <w:rtl/>
        </w:rPr>
        <w:t>(2-2-3)</w:t>
      </w:r>
      <w:r w:rsidRPr="00D63863">
        <w:rPr>
          <w:rtl/>
        </w:rPr>
        <w:t xml:space="preserve"> د</w:t>
      </w:r>
      <w:r w:rsidR="006933B2">
        <w:rPr>
          <w:rtl/>
        </w:rPr>
        <w:t>ی</w:t>
      </w:r>
      <w:r w:rsidRPr="00D63863">
        <w:rPr>
          <w:rtl/>
        </w:rPr>
        <w:t>دگاه حشو</w:t>
      </w:r>
      <w:r w:rsidR="006933B2">
        <w:rPr>
          <w:rFonts w:hint="cs"/>
          <w:rtl/>
        </w:rPr>
        <w:t>ی</w:t>
      </w:r>
      <w:r>
        <w:rPr>
          <w:rFonts w:hint="cs"/>
          <w:rtl/>
        </w:rPr>
        <w:t>ّ</w:t>
      </w:r>
      <w:r w:rsidRPr="00D63863">
        <w:rPr>
          <w:rtl/>
        </w:rPr>
        <w:t>ه، ثعلب</w:t>
      </w:r>
      <w:r w:rsidR="006933B2">
        <w:rPr>
          <w:rFonts w:hint="cs"/>
          <w:rtl/>
        </w:rPr>
        <w:t>ی</w:t>
      </w:r>
      <w:r>
        <w:rPr>
          <w:rFonts w:hint="cs"/>
          <w:rtl/>
        </w:rPr>
        <w:t>ّ</w:t>
      </w:r>
      <w:r w:rsidRPr="00D63863">
        <w:rPr>
          <w:rtl/>
        </w:rPr>
        <w:t>ه، عنبر</w:t>
      </w:r>
      <w:r w:rsidR="00397B7E">
        <w:rPr>
          <w:rFonts w:hint="cs"/>
          <w:rtl/>
        </w:rPr>
        <w:t>ی</w:t>
      </w:r>
      <w:r w:rsidRPr="00D63863">
        <w:rPr>
          <w:rtl/>
        </w:rPr>
        <w:t xml:space="preserve"> و تعل</w:t>
      </w:r>
      <w:r w:rsidR="006933B2">
        <w:rPr>
          <w:rtl/>
        </w:rPr>
        <w:t>ی</w:t>
      </w:r>
      <w:r w:rsidRPr="00D63863">
        <w:rPr>
          <w:rtl/>
        </w:rPr>
        <w:t>م</w:t>
      </w:r>
      <w:r w:rsidR="006933B2">
        <w:rPr>
          <w:rFonts w:hint="cs"/>
          <w:rtl/>
        </w:rPr>
        <w:t>ی</w:t>
      </w:r>
      <w:r>
        <w:rPr>
          <w:rFonts w:hint="cs"/>
          <w:rtl/>
        </w:rPr>
        <w:t>ّ</w:t>
      </w:r>
      <w:r w:rsidRPr="00D63863">
        <w:rPr>
          <w:rtl/>
        </w:rPr>
        <w:t>ه</w:t>
      </w:r>
    </w:p>
    <w:p w:rsidR="00622F41" w:rsidRPr="00D63863" w:rsidRDefault="00622F41" w:rsidP="00397B7E">
      <w:pPr>
        <w:pStyle w:val="a2"/>
        <w:rPr>
          <w:rtl/>
        </w:rPr>
      </w:pPr>
      <w:r>
        <w:rPr>
          <w:rFonts w:hint="cs"/>
          <w:rtl/>
        </w:rPr>
        <w:t>(2-2-4)</w:t>
      </w:r>
      <w:r w:rsidRPr="00D63863">
        <w:rPr>
          <w:rtl/>
        </w:rPr>
        <w:t xml:space="preserve"> د</w:t>
      </w:r>
      <w:r w:rsidR="006933B2">
        <w:rPr>
          <w:rtl/>
        </w:rPr>
        <w:t>ی</w:t>
      </w:r>
      <w:r w:rsidRPr="00D63863">
        <w:rPr>
          <w:rtl/>
        </w:rPr>
        <w:t>دگاه جمهور مسلم</w:t>
      </w:r>
      <w:r w:rsidR="006933B2">
        <w:rPr>
          <w:rtl/>
        </w:rPr>
        <w:t>ی</w:t>
      </w:r>
      <w:r w:rsidRPr="00D63863">
        <w:rPr>
          <w:rtl/>
        </w:rPr>
        <w:t>ن</w:t>
      </w:r>
    </w:p>
    <w:p w:rsidR="00622F41" w:rsidRDefault="00622F41" w:rsidP="00397B7E">
      <w:pPr>
        <w:pStyle w:val="a2"/>
        <w:rPr>
          <w:rtl/>
        </w:rPr>
      </w:pPr>
      <w:r>
        <w:rPr>
          <w:rFonts w:hint="cs"/>
          <w:rtl/>
        </w:rPr>
        <w:t>(2-2-5)</w:t>
      </w:r>
      <w:r w:rsidRPr="00D63863">
        <w:rPr>
          <w:rtl/>
        </w:rPr>
        <w:t xml:space="preserve"> قول راجح</w:t>
      </w:r>
    </w:p>
    <w:p w:rsidR="009C4F94" w:rsidRPr="002478C8" w:rsidRDefault="009C4F94" w:rsidP="0083369D">
      <w:pPr>
        <w:spacing w:line="240" w:lineRule="auto"/>
        <w:rPr>
          <w:rFonts w:cs="B Badr"/>
          <w:sz w:val="40"/>
          <w:szCs w:val="40"/>
          <w:rtl/>
        </w:rPr>
      </w:pPr>
    </w:p>
    <w:p w:rsidR="00B933B9" w:rsidRDefault="00B933B9" w:rsidP="0083369D">
      <w:pPr>
        <w:spacing w:line="240" w:lineRule="auto"/>
        <w:rPr>
          <w:rFonts w:cs="B Badr"/>
          <w:sz w:val="40"/>
          <w:szCs w:val="40"/>
          <w:rtl/>
        </w:rPr>
        <w:sectPr w:rsidR="00B933B9" w:rsidSect="00B933B9">
          <w:headerReference w:type="default" r:id="rId20"/>
          <w:footnotePr>
            <w:numRestart w:val="eachPage"/>
          </w:footnotePr>
          <w:endnotePr>
            <w:numFmt w:val="decimal"/>
          </w:endnotePr>
          <w:type w:val="oddPage"/>
          <w:pgSz w:w="9356" w:h="13608" w:code="9"/>
          <w:pgMar w:top="567" w:right="1134" w:bottom="851" w:left="1134" w:header="454" w:footer="0" w:gutter="0"/>
          <w:cols w:space="720"/>
          <w:titlePg/>
          <w:bidi/>
          <w:rtlGutter/>
        </w:sectPr>
      </w:pPr>
    </w:p>
    <w:p w:rsidR="00E11DC7" w:rsidRPr="002478C8" w:rsidRDefault="009C4F94" w:rsidP="00622F41">
      <w:pPr>
        <w:pStyle w:val="a"/>
        <w:rPr>
          <w:rtl/>
        </w:rPr>
      </w:pPr>
      <w:bookmarkStart w:id="114" w:name="_Toc344536334"/>
      <w:bookmarkStart w:id="115" w:name="_Toc344536503"/>
      <w:bookmarkStart w:id="116" w:name="_Toc344842237"/>
      <w:bookmarkStart w:id="117" w:name="_Toc442360913"/>
      <w:r w:rsidRPr="002478C8">
        <w:rPr>
          <w:rFonts w:hint="cs"/>
          <w:rtl/>
        </w:rPr>
        <w:t>ت</w:t>
      </w:r>
      <w:r w:rsidR="00E11DC7" w:rsidRPr="002478C8">
        <w:rPr>
          <w:rtl/>
        </w:rPr>
        <w:t>قل</w:t>
      </w:r>
      <w:r w:rsidR="00552E18">
        <w:rPr>
          <w:rtl/>
        </w:rPr>
        <w:t>ی</w:t>
      </w:r>
      <w:r w:rsidR="00E11DC7" w:rsidRPr="002478C8">
        <w:rPr>
          <w:rtl/>
        </w:rPr>
        <w:t xml:space="preserve">د </w:t>
      </w:r>
      <w:r w:rsidR="00A13FC3" w:rsidRPr="002478C8">
        <w:rPr>
          <w:rFonts w:hint="cs"/>
          <w:rtl/>
        </w:rPr>
        <w:t xml:space="preserve">در </w:t>
      </w:r>
      <w:r w:rsidR="00E11DC7" w:rsidRPr="00622F41">
        <w:rPr>
          <w:rtl/>
        </w:rPr>
        <w:t>اصول</w:t>
      </w:r>
      <w:r w:rsidR="00E11DC7" w:rsidRPr="002478C8">
        <w:rPr>
          <w:rtl/>
        </w:rPr>
        <w:t xml:space="preserve"> د</w:t>
      </w:r>
      <w:r w:rsidR="00552E18">
        <w:rPr>
          <w:rtl/>
        </w:rPr>
        <w:t>ی</w:t>
      </w:r>
      <w:r w:rsidR="00E11DC7" w:rsidRPr="002478C8">
        <w:rPr>
          <w:rtl/>
        </w:rPr>
        <w:t>ن و اصول ثابت</w:t>
      </w:r>
      <w:r w:rsidR="005C70EB" w:rsidRPr="006933B2">
        <w:rPr>
          <w:rStyle w:val="FootnoteReference"/>
          <w:rFonts w:cs="B Badr"/>
          <w:bCs w:val="0"/>
          <w:szCs w:val="28"/>
          <w:rtl/>
        </w:rPr>
        <w:t xml:space="preserve"> (</w:t>
      </w:r>
      <w:r w:rsidR="005C70EB" w:rsidRPr="006933B2">
        <w:rPr>
          <w:rStyle w:val="FootnoteReference"/>
          <w:rFonts w:cs="B Badr"/>
          <w:bCs w:val="0"/>
          <w:szCs w:val="28"/>
          <w:rtl/>
        </w:rPr>
        <w:footnoteReference w:id="53"/>
      </w:r>
      <w:r w:rsidR="005C70EB" w:rsidRPr="006933B2">
        <w:rPr>
          <w:rStyle w:val="FootnoteReference"/>
          <w:rFonts w:cs="B Badr"/>
          <w:bCs w:val="0"/>
          <w:szCs w:val="28"/>
          <w:rtl/>
        </w:rPr>
        <w:t>)</w:t>
      </w:r>
      <w:bookmarkEnd w:id="114"/>
      <w:bookmarkEnd w:id="115"/>
      <w:bookmarkEnd w:id="116"/>
      <w:bookmarkEnd w:id="117"/>
    </w:p>
    <w:p w:rsidR="00E11DC7" w:rsidRPr="00392055" w:rsidRDefault="005B364E" w:rsidP="00392055">
      <w:pPr>
        <w:spacing w:line="240" w:lineRule="auto"/>
        <w:ind w:firstLine="284"/>
        <w:jc w:val="both"/>
        <w:rPr>
          <w:rFonts w:cs="IRNazli"/>
          <w:sz w:val="32"/>
          <w:szCs w:val="32"/>
          <w:rtl/>
        </w:rPr>
      </w:pPr>
      <w:r w:rsidRPr="00392055">
        <w:rPr>
          <w:rStyle w:val="Char0"/>
          <w:rFonts w:hint="cs"/>
          <w:rtl/>
        </w:rPr>
        <w:t>ع</w:t>
      </w:r>
      <w:r w:rsidR="00571613" w:rsidRPr="00392055">
        <w:rPr>
          <w:rStyle w:val="Char0"/>
          <w:rFonts w:hint="cs"/>
          <w:rtl/>
        </w:rPr>
        <w:t>ِ</w:t>
      </w:r>
      <w:r w:rsidRPr="00392055">
        <w:rPr>
          <w:rStyle w:val="Char0"/>
          <w:rFonts w:hint="cs"/>
          <w:rtl/>
        </w:rPr>
        <w:t>لم</w:t>
      </w:r>
      <w:r w:rsidR="00571613" w:rsidRPr="00392055">
        <w:rPr>
          <w:rStyle w:val="Char0"/>
          <w:rFonts w:hint="cs"/>
          <w:rtl/>
        </w:rPr>
        <w:t>ِ</w:t>
      </w:r>
      <w:r w:rsidRPr="00392055">
        <w:rPr>
          <w:rStyle w:val="Char0"/>
          <w:rFonts w:hint="cs"/>
          <w:rtl/>
        </w:rPr>
        <w:t xml:space="preserve">یّات یا </w:t>
      </w:r>
      <w:r w:rsidR="00E11DC7" w:rsidRPr="00392055">
        <w:rPr>
          <w:rStyle w:val="Char0"/>
          <w:rtl/>
        </w:rPr>
        <w:t>عقا</w:t>
      </w:r>
      <w:r w:rsidR="00DF08BB" w:rsidRPr="00392055">
        <w:rPr>
          <w:rStyle w:val="Char0"/>
          <w:rtl/>
        </w:rPr>
        <w:t>ی</w:t>
      </w:r>
      <w:r w:rsidR="00E11DC7" w:rsidRPr="00392055">
        <w:rPr>
          <w:rStyle w:val="Char0"/>
          <w:rtl/>
        </w:rPr>
        <w:t>د، اصول د</w:t>
      </w:r>
      <w:r w:rsidR="00DF08BB" w:rsidRPr="00392055">
        <w:rPr>
          <w:rStyle w:val="Char0"/>
          <w:rtl/>
        </w:rPr>
        <w:t>ی</w:t>
      </w:r>
      <w:r w:rsidR="00E11DC7" w:rsidRPr="00392055">
        <w:rPr>
          <w:rStyle w:val="Char0"/>
          <w:rtl/>
        </w:rPr>
        <w:t>ن</w:t>
      </w:r>
      <w:r w:rsidR="00571613" w:rsidRPr="00392055">
        <w:rPr>
          <w:rStyle w:val="Char0"/>
          <w:rFonts w:hint="cs"/>
          <w:rtl/>
        </w:rPr>
        <w:t xml:space="preserve"> و</w:t>
      </w:r>
      <w:r w:rsidR="00E11DC7" w:rsidRPr="00392055">
        <w:rPr>
          <w:rStyle w:val="Char0"/>
          <w:rtl/>
        </w:rPr>
        <w:t xml:space="preserve"> اصول ثابت </w:t>
      </w:r>
      <w:r w:rsidR="00DF08BB" w:rsidRPr="00392055">
        <w:rPr>
          <w:rStyle w:val="Char0"/>
          <w:rtl/>
        </w:rPr>
        <w:t>ی</w:t>
      </w:r>
      <w:r w:rsidR="00E11DC7" w:rsidRPr="00392055">
        <w:rPr>
          <w:rStyle w:val="Char0"/>
          <w:rtl/>
        </w:rPr>
        <w:t>عن</w:t>
      </w:r>
      <w:r w:rsidR="00DF08BB" w:rsidRPr="00392055">
        <w:rPr>
          <w:rStyle w:val="Char0"/>
          <w:rtl/>
        </w:rPr>
        <w:t>ی</w:t>
      </w:r>
      <w:r w:rsidR="00E11DC7" w:rsidRPr="00392055">
        <w:rPr>
          <w:rStyle w:val="Char0"/>
          <w:rtl/>
        </w:rPr>
        <w:t xml:space="preserve"> شناخت خداوند متعال و صفاتش</w:t>
      </w:r>
      <w:r w:rsidR="006E2937" w:rsidRPr="00392055">
        <w:rPr>
          <w:rStyle w:val="Char0"/>
          <w:rFonts w:hint="cs"/>
          <w:rtl/>
        </w:rPr>
        <w:t>،</w:t>
      </w:r>
      <w:r w:rsidR="00E11DC7" w:rsidRPr="00392055">
        <w:rPr>
          <w:rStyle w:val="Char0"/>
          <w:rtl/>
        </w:rPr>
        <w:t xml:space="preserve"> توح</w:t>
      </w:r>
      <w:r w:rsidR="00DF08BB" w:rsidRPr="00392055">
        <w:rPr>
          <w:rStyle w:val="Char0"/>
          <w:rtl/>
        </w:rPr>
        <w:t>ی</w:t>
      </w:r>
      <w:r w:rsidR="00E11DC7" w:rsidRPr="00392055">
        <w:rPr>
          <w:rStyle w:val="Char0"/>
          <w:rtl/>
        </w:rPr>
        <w:t>د، دلائل نبوت، معاد، ا</w:t>
      </w:r>
      <w:r w:rsidR="00DF08BB" w:rsidRPr="00392055">
        <w:rPr>
          <w:rStyle w:val="Char0"/>
          <w:rtl/>
        </w:rPr>
        <w:t>ی</w:t>
      </w:r>
      <w:r w:rsidR="00E11DC7" w:rsidRPr="00392055">
        <w:rPr>
          <w:rStyle w:val="Char0"/>
          <w:rtl/>
        </w:rPr>
        <w:t>مان به</w:t>
      </w:r>
      <w:r w:rsidR="000B3DA5" w:rsidRPr="00392055">
        <w:rPr>
          <w:rStyle w:val="Char0"/>
          <w:rtl/>
        </w:rPr>
        <w:t xml:space="preserve"> کتاب‌های </w:t>
      </w:r>
      <w:r w:rsidR="00E11DC7" w:rsidRPr="00392055">
        <w:rPr>
          <w:rStyle w:val="Char0"/>
          <w:rtl/>
        </w:rPr>
        <w:t>آسمان</w:t>
      </w:r>
      <w:r w:rsidR="00DF08BB" w:rsidRPr="00392055">
        <w:rPr>
          <w:rStyle w:val="Char0"/>
          <w:rtl/>
        </w:rPr>
        <w:t>ی</w:t>
      </w:r>
      <w:r w:rsidR="00E11DC7" w:rsidRPr="00392055">
        <w:rPr>
          <w:rStyle w:val="Char0"/>
          <w:rtl/>
        </w:rPr>
        <w:t>، ملائ</w:t>
      </w:r>
      <w:r w:rsidR="00DF08BB" w:rsidRPr="00392055">
        <w:rPr>
          <w:rStyle w:val="Char0"/>
          <w:rtl/>
        </w:rPr>
        <w:t>ک</w:t>
      </w:r>
      <w:r w:rsidR="00E11DC7" w:rsidRPr="00392055">
        <w:rPr>
          <w:rStyle w:val="Char0"/>
          <w:rtl/>
        </w:rPr>
        <w:t>ه و قضا و قدر</w:t>
      </w:r>
      <w:r w:rsidR="000D1A12" w:rsidRPr="00392055">
        <w:rPr>
          <w:rStyle w:val="Char0"/>
          <w:rFonts w:hint="cs"/>
          <w:rtl/>
        </w:rPr>
        <w:t>،</w:t>
      </w:r>
      <w:r w:rsidR="00E11DC7" w:rsidRPr="00392055">
        <w:rPr>
          <w:rStyle w:val="Char0"/>
          <w:rtl/>
        </w:rPr>
        <w:t xml:space="preserve"> خ</w:t>
      </w:r>
      <w:r w:rsidR="00DF08BB" w:rsidRPr="00392055">
        <w:rPr>
          <w:rStyle w:val="Char0"/>
          <w:rtl/>
        </w:rPr>
        <w:t>ی</w:t>
      </w:r>
      <w:r w:rsidR="00E11DC7" w:rsidRPr="00392055">
        <w:rPr>
          <w:rStyle w:val="Char0"/>
          <w:rtl/>
        </w:rPr>
        <w:t>ر و</w:t>
      </w:r>
      <w:r w:rsidR="000D1A12" w:rsidRPr="00392055">
        <w:rPr>
          <w:rStyle w:val="Char0"/>
          <w:rFonts w:hint="cs"/>
          <w:rtl/>
        </w:rPr>
        <w:t xml:space="preserve"> </w:t>
      </w:r>
      <w:r w:rsidR="00E11DC7" w:rsidRPr="00392055">
        <w:rPr>
          <w:rStyle w:val="Char0"/>
          <w:rtl/>
        </w:rPr>
        <w:t>شر و هر آنچه ضرورتاً از شرع ثابت م</w:t>
      </w:r>
      <w:r w:rsidR="00DF08BB" w:rsidRPr="00392055">
        <w:rPr>
          <w:rStyle w:val="Char0"/>
          <w:rtl/>
        </w:rPr>
        <w:t>ی</w:t>
      </w:r>
      <w:r w:rsidR="00E11DC7" w:rsidRPr="00392055">
        <w:rPr>
          <w:rStyle w:val="Char0"/>
          <w:rtl/>
        </w:rPr>
        <w:t>‌شود مانند: ار</w:t>
      </w:r>
      <w:r w:rsidR="00DF08BB" w:rsidRPr="00392055">
        <w:rPr>
          <w:rStyle w:val="Char0"/>
          <w:rtl/>
        </w:rPr>
        <w:t>ک</w:t>
      </w:r>
      <w:r w:rsidR="00E11DC7" w:rsidRPr="00392055">
        <w:rPr>
          <w:rStyle w:val="Char0"/>
          <w:rtl/>
        </w:rPr>
        <w:t>ان پنجگانه</w:t>
      </w:r>
      <w:r w:rsidR="00AC2D37" w:rsidRPr="00392055">
        <w:rPr>
          <w:rStyle w:val="Char0"/>
          <w:rtl/>
        </w:rPr>
        <w:t xml:space="preserve"> </w:t>
      </w:r>
      <w:r w:rsidR="00E11DC7" w:rsidRPr="00392055">
        <w:rPr>
          <w:rStyle w:val="Char0"/>
          <w:rtl/>
        </w:rPr>
        <w:t>اسلام، تحر</w:t>
      </w:r>
      <w:r w:rsidR="00DF08BB" w:rsidRPr="00392055">
        <w:rPr>
          <w:rStyle w:val="Char0"/>
          <w:rtl/>
        </w:rPr>
        <w:t>ی</w:t>
      </w:r>
      <w:r w:rsidR="00E11DC7" w:rsidRPr="00392055">
        <w:rPr>
          <w:rStyle w:val="Char0"/>
          <w:rtl/>
        </w:rPr>
        <w:t>م شراب، زنا، سرقت، ربا، حلال</w:t>
      </w:r>
      <w:r w:rsidR="00DF08BB" w:rsidRPr="00392055">
        <w:rPr>
          <w:rStyle w:val="Char0"/>
          <w:rtl/>
        </w:rPr>
        <w:t>ی</w:t>
      </w:r>
      <w:r w:rsidR="00E11DC7" w:rsidRPr="00392055">
        <w:rPr>
          <w:rStyle w:val="Char0"/>
          <w:rtl/>
        </w:rPr>
        <w:t>ت ب</w:t>
      </w:r>
      <w:r w:rsidR="00DF08BB" w:rsidRPr="00392055">
        <w:rPr>
          <w:rStyle w:val="Char0"/>
          <w:rtl/>
        </w:rPr>
        <w:t>ی</w:t>
      </w:r>
      <w:r w:rsidR="00E11DC7" w:rsidRPr="00392055">
        <w:rPr>
          <w:rStyle w:val="Char0"/>
          <w:rtl/>
        </w:rPr>
        <w:t>ع، ن</w:t>
      </w:r>
      <w:r w:rsidR="00DF08BB" w:rsidRPr="00392055">
        <w:rPr>
          <w:rStyle w:val="Char0"/>
          <w:rtl/>
        </w:rPr>
        <w:t>ک</w:t>
      </w:r>
      <w:r w:rsidR="00E11DC7" w:rsidRPr="00392055">
        <w:rPr>
          <w:rStyle w:val="Char0"/>
          <w:rtl/>
        </w:rPr>
        <w:t>اح و غ</w:t>
      </w:r>
      <w:r w:rsidR="00DF08BB" w:rsidRPr="00392055">
        <w:rPr>
          <w:rStyle w:val="Char0"/>
          <w:rtl/>
        </w:rPr>
        <w:t>ی</w:t>
      </w:r>
      <w:r w:rsidR="00E11DC7" w:rsidRPr="00392055">
        <w:rPr>
          <w:rStyle w:val="Char0"/>
          <w:rtl/>
        </w:rPr>
        <w:t>ره و ن</w:t>
      </w:r>
      <w:r w:rsidR="00DF08BB" w:rsidRPr="00392055">
        <w:rPr>
          <w:rStyle w:val="Char0"/>
          <w:rtl/>
        </w:rPr>
        <w:t>ی</w:t>
      </w:r>
      <w:r w:rsidR="00E11DC7" w:rsidRPr="00392055">
        <w:rPr>
          <w:rStyle w:val="Char0"/>
          <w:rtl/>
        </w:rPr>
        <w:t>ز آنچه در تشر</w:t>
      </w:r>
      <w:r w:rsidR="00DF08BB" w:rsidRPr="00392055">
        <w:rPr>
          <w:rStyle w:val="Char0"/>
          <w:rtl/>
        </w:rPr>
        <w:t>ی</w:t>
      </w:r>
      <w:r w:rsidR="00E11DC7" w:rsidRPr="00392055">
        <w:rPr>
          <w:rStyle w:val="Char0"/>
          <w:rtl/>
        </w:rPr>
        <w:t>ع اسلام</w:t>
      </w:r>
      <w:r w:rsidR="00DF08BB" w:rsidRPr="00392055">
        <w:rPr>
          <w:rStyle w:val="Char0"/>
          <w:rtl/>
        </w:rPr>
        <w:t>ی</w:t>
      </w:r>
      <w:r w:rsidR="00E11DC7" w:rsidRPr="00392055">
        <w:rPr>
          <w:rStyle w:val="Char0"/>
          <w:rtl/>
        </w:rPr>
        <w:t xml:space="preserve"> ب</w:t>
      </w:r>
      <w:r w:rsidR="000D1A12" w:rsidRPr="00392055">
        <w:rPr>
          <w:rStyle w:val="Char0"/>
          <w:rFonts w:hint="cs"/>
          <w:rtl/>
        </w:rPr>
        <w:t xml:space="preserve">ه </w:t>
      </w:r>
      <w:r w:rsidR="00E11DC7" w:rsidRPr="00392055">
        <w:rPr>
          <w:rStyle w:val="Char0"/>
          <w:rtl/>
        </w:rPr>
        <w:t>طور قاطع ثابت شده است.</w:t>
      </w:r>
      <w:r w:rsidR="00E11DC7" w:rsidRPr="006933B2">
        <w:rPr>
          <w:rStyle w:val="FootnoteReference"/>
          <w:rFonts w:cs="IRNazli"/>
          <w:sz w:val="32"/>
          <w:rtl/>
        </w:rPr>
        <w:t>(</w:t>
      </w:r>
      <w:r w:rsidR="00E11DC7" w:rsidRPr="006933B2">
        <w:rPr>
          <w:rStyle w:val="FootnoteReference"/>
          <w:rFonts w:cs="IRNazli"/>
          <w:sz w:val="32"/>
          <w:rtl/>
        </w:rPr>
        <w:footnoteReference w:id="54"/>
      </w:r>
      <w:r w:rsidR="00E11DC7" w:rsidRPr="006933B2">
        <w:rPr>
          <w:rStyle w:val="FootnoteReference"/>
          <w:rFonts w:cs="IRNazli"/>
          <w:sz w:val="32"/>
          <w:rtl/>
        </w:rPr>
        <w:t>)</w:t>
      </w:r>
      <w:r w:rsidR="00E11DC7" w:rsidRPr="00392055">
        <w:rPr>
          <w:rStyle w:val="Char0"/>
          <w:rtl/>
        </w:rPr>
        <w:t xml:space="preserve"> و اح</w:t>
      </w:r>
      <w:r w:rsidR="00DF08BB" w:rsidRPr="00392055">
        <w:rPr>
          <w:rStyle w:val="Char0"/>
          <w:rtl/>
        </w:rPr>
        <w:t>ک</w:t>
      </w:r>
      <w:r w:rsidR="00E11DC7" w:rsidRPr="00392055">
        <w:rPr>
          <w:rStyle w:val="Char0"/>
          <w:rtl/>
        </w:rPr>
        <w:t>ام ثابت</w:t>
      </w:r>
      <w:r w:rsidR="000D1A12" w:rsidRPr="00392055">
        <w:rPr>
          <w:rStyle w:val="Char0"/>
          <w:rFonts w:hint="cs"/>
          <w:rtl/>
        </w:rPr>
        <w:t>،</w:t>
      </w:r>
      <w:r w:rsidR="00E11DC7" w:rsidRPr="00392055">
        <w:rPr>
          <w:rStyle w:val="Char0"/>
          <w:rtl/>
        </w:rPr>
        <w:t xml:space="preserve"> اح</w:t>
      </w:r>
      <w:r w:rsidR="00DF08BB" w:rsidRPr="00392055">
        <w:rPr>
          <w:rStyle w:val="Char0"/>
          <w:rtl/>
        </w:rPr>
        <w:t>ک</w:t>
      </w:r>
      <w:r w:rsidR="00E11DC7" w:rsidRPr="00392055">
        <w:rPr>
          <w:rStyle w:val="Char0"/>
          <w:rtl/>
        </w:rPr>
        <w:t>ام</w:t>
      </w:r>
      <w:r w:rsidR="00DF08BB" w:rsidRPr="00392055">
        <w:rPr>
          <w:rStyle w:val="Char0"/>
          <w:rtl/>
        </w:rPr>
        <w:t>ی</w:t>
      </w:r>
      <w:r w:rsidR="00E11DC7" w:rsidRPr="00392055">
        <w:rPr>
          <w:rStyle w:val="Char0"/>
          <w:rtl/>
        </w:rPr>
        <w:t xml:space="preserve"> هستند </w:t>
      </w:r>
      <w:r w:rsidR="00DF08BB" w:rsidRPr="00392055">
        <w:rPr>
          <w:rStyle w:val="Char0"/>
          <w:rtl/>
        </w:rPr>
        <w:t>ک</w:t>
      </w:r>
      <w:r w:rsidR="00E11DC7" w:rsidRPr="00392055">
        <w:rPr>
          <w:rStyle w:val="Char0"/>
          <w:rtl/>
        </w:rPr>
        <w:t>ه ضرورتاً در د</w:t>
      </w:r>
      <w:r w:rsidR="00DF08BB" w:rsidRPr="00392055">
        <w:rPr>
          <w:rStyle w:val="Char0"/>
          <w:rtl/>
        </w:rPr>
        <w:t>ی</w:t>
      </w:r>
      <w:r w:rsidR="00E11DC7" w:rsidRPr="00392055">
        <w:rPr>
          <w:rStyle w:val="Char0"/>
          <w:rtl/>
        </w:rPr>
        <w:t>ن ثابت م</w:t>
      </w:r>
      <w:r w:rsidR="00DF08BB" w:rsidRPr="00392055">
        <w:rPr>
          <w:rStyle w:val="Char0"/>
          <w:rtl/>
        </w:rPr>
        <w:t>ی</w:t>
      </w:r>
      <w:r w:rsidR="00E11DC7" w:rsidRPr="00392055">
        <w:rPr>
          <w:rStyle w:val="Char0"/>
          <w:rtl/>
        </w:rPr>
        <w:t>‌شوند و مجال</w:t>
      </w:r>
      <w:r w:rsidR="00DF08BB" w:rsidRPr="00392055">
        <w:rPr>
          <w:rStyle w:val="Char0"/>
          <w:rtl/>
        </w:rPr>
        <w:t>ی</w:t>
      </w:r>
      <w:r w:rsidR="00E11DC7" w:rsidRPr="00392055">
        <w:rPr>
          <w:rStyle w:val="Char0"/>
          <w:rtl/>
        </w:rPr>
        <w:t xml:space="preserve"> برا</w:t>
      </w:r>
      <w:r w:rsidR="00DF08BB" w:rsidRPr="00392055">
        <w:rPr>
          <w:rStyle w:val="Char0"/>
          <w:rtl/>
        </w:rPr>
        <w:t>ی</w:t>
      </w:r>
      <w:r w:rsidR="00E11DC7" w:rsidRPr="00392055">
        <w:rPr>
          <w:rStyle w:val="Char0"/>
          <w:rtl/>
        </w:rPr>
        <w:t xml:space="preserve"> اجتهاد ندارند. مانند وجوب نمازها</w:t>
      </w:r>
      <w:r w:rsidR="00DF08BB" w:rsidRPr="00392055">
        <w:rPr>
          <w:rStyle w:val="Char0"/>
          <w:rtl/>
        </w:rPr>
        <w:t>ی</w:t>
      </w:r>
      <w:r w:rsidR="00E11DC7" w:rsidRPr="00392055">
        <w:rPr>
          <w:rStyle w:val="Char0"/>
          <w:rtl/>
        </w:rPr>
        <w:t xml:space="preserve"> پنجگانه و ا</w:t>
      </w:r>
      <w:r w:rsidR="00DF08BB" w:rsidRPr="00392055">
        <w:rPr>
          <w:rStyle w:val="Char0"/>
          <w:rtl/>
        </w:rPr>
        <w:t>ی</w:t>
      </w:r>
      <w:r w:rsidR="00E11DC7" w:rsidRPr="00392055">
        <w:rPr>
          <w:rStyle w:val="Char0"/>
          <w:rtl/>
        </w:rPr>
        <w:t xml:space="preserve">ن مسائل براساس </w:t>
      </w:r>
      <w:r w:rsidR="00DF08BB" w:rsidRPr="00392055">
        <w:rPr>
          <w:rStyle w:val="Char0"/>
          <w:rtl/>
        </w:rPr>
        <w:t>ی</w:t>
      </w:r>
      <w:r w:rsidR="00E11DC7" w:rsidRPr="00392055">
        <w:rPr>
          <w:rStyle w:val="Char0"/>
          <w:rtl/>
        </w:rPr>
        <w:t>ق</w:t>
      </w:r>
      <w:r w:rsidR="00DF08BB" w:rsidRPr="00392055">
        <w:rPr>
          <w:rStyle w:val="Char0"/>
          <w:rtl/>
        </w:rPr>
        <w:t>ی</w:t>
      </w:r>
      <w:r w:rsidR="00E11DC7" w:rsidRPr="00392055">
        <w:rPr>
          <w:rStyle w:val="Char0"/>
          <w:rtl/>
        </w:rPr>
        <w:t>ن استوارند</w:t>
      </w:r>
      <w:r w:rsidR="00AC28DB" w:rsidRPr="00392055">
        <w:rPr>
          <w:rStyle w:val="Char0"/>
          <w:rFonts w:hint="cs"/>
          <w:rtl/>
        </w:rPr>
        <w:t>؛</w:t>
      </w:r>
      <w:r w:rsidR="00E11DC7" w:rsidRPr="00392055">
        <w:rPr>
          <w:rStyle w:val="Char0"/>
          <w:rtl/>
        </w:rPr>
        <w:t xml:space="preserve"> ز</w:t>
      </w:r>
      <w:r w:rsidR="00DF08BB" w:rsidRPr="00392055">
        <w:rPr>
          <w:rStyle w:val="Char0"/>
          <w:rtl/>
        </w:rPr>
        <w:t>ی</w:t>
      </w:r>
      <w:r w:rsidR="00E11DC7" w:rsidRPr="00392055">
        <w:rPr>
          <w:rStyle w:val="Char0"/>
          <w:rtl/>
        </w:rPr>
        <w:t>را ا</w:t>
      </w:r>
      <w:r w:rsidR="00DF08BB" w:rsidRPr="00392055">
        <w:rPr>
          <w:rStyle w:val="Char0"/>
          <w:rtl/>
        </w:rPr>
        <w:t>ی</w:t>
      </w:r>
      <w:r w:rsidR="00E11DC7" w:rsidRPr="00392055">
        <w:rPr>
          <w:rStyle w:val="Char0"/>
          <w:rtl/>
        </w:rPr>
        <w:t xml:space="preserve">ن </w:t>
      </w:r>
      <w:r w:rsidR="00DF08BB" w:rsidRPr="00392055">
        <w:rPr>
          <w:rStyle w:val="Char0"/>
          <w:rtl/>
        </w:rPr>
        <w:t>ی</w:t>
      </w:r>
      <w:r w:rsidR="00E11DC7" w:rsidRPr="00392055">
        <w:rPr>
          <w:rStyle w:val="Char0"/>
          <w:rtl/>
        </w:rPr>
        <w:t>ق</w:t>
      </w:r>
      <w:r w:rsidR="00DF08BB" w:rsidRPr="00392055">
        <w:rPr>
          <w:rStyle w:val="Char0"/>
          <w:rtl/>
        </w:rPr>
        <w:t>ی</w:t>
      </w:r>
      <w:r w:rsidR="00E11DC7" w:rsidRPr="00392055">
        <w:rPr>
          <w:rStyle w:val="Char0"/>
          <w:rtl/>
        </w:rPr>
        <w:t>ن برا</w:t>
      </w:r>
      <w:r w:rsidR="00DF08BB" w:rsidRPr="00392055">
        <w:rPr>
          <w:rStyle w:val="Char0"/>
          <w:rtl/>
        </w:rPr>
        <w:t>ی</w:t>
      </w:r>
      <w:r w:rsidR="00E11DC7" w:rsidRPr="00392055">
        <w:rPr>
          <w:rStyle w:val="Char0"/>
          <w:rtl/>
        </w:rPr>
        <w:t xml:space="preserve"> ما حاصل شده </w:t>
      </w:r>
      <w:r w:rsidR="00BE1177" w:rsidRPr="00392055">
        <w:rPr>
          <w:rStyle w:val="Char0"/>
          <w:rFonts w:hint="cs"/>
          <w:rtl/>
        </w:rPr>
        <w:t xml:space="preserve">است </w:t>
      </w:r>
      <w:r w:rsidR="00DF08BB" w:rsidRPr="00392055">
        <w:rPr>
          <w:rStyle w:val="Char0"/>
          <w:rtl/>
        </w:rPr>
        <w:t>ک</w:t>
      </w:r>
      <w:r w:rsidR="00E11DC7" w:rsidRPr="00392055">
        <w:rPr>
          <w:rStyle w:val="Char0"/>
          <w:rtl/>
        </w:rPr>
        <w:t>ه از جانب خداوند- تبار</w:t>
      </w:r>
      <w:r w:rsidR="00DF08BB" w:rsidRPr="00392055">
        <w:rPr>
          <w:rStyle w:val="Char0"/>
          <w:rtl/>
        </w:rPr>
        <w:t>ک</w:t>
      </w:r>
      <w:r w:rsidR="00E11DC7" w:rsidRPr="00392055">
        <w:rPr>
          <w:rStyle w:val="Char0"/>
          <w:rtl/>
        </w:rPr>
        <w:t xml:space="preserve"> و تعال</w:t>
      </w:r>
      <w:r w:rsidR="00DF08BB" w:rsidRPr="00392055">
        <w:rPr>
          <w:rStyle w:val="Char0"/>
          <w:rtl/>
        </w:rPr>
        <w:t>ی</w:t>
      </w:r>
      <w:r w:rsidR="00E11DC7" w:rsidRPr="00392055">
        <w:rPr>
          <w:rStyle w:val="Char0"/>
          <w:rtl/>
        </w:rPr>
        <w:t>- هستند و ضرور</w:t>
      </w:r>
      <w:r w:rsidR="00DF08BB" w:rsidRPr="00392055">
        <w:rPr>
          <w:rStyle w:val="Char0"/>
          <w:rtl/>
        </w:rPr>
        <w:t>ی</w:t>
      </w:r>
      <w:r w:rsidR="00E11DC7" w:rsidRPr="00392055">
        <w:rPr>
          <w:rStyle w:val="Char0"/>
          <w:rtl/>
        </w:rPr>
        <w:t xml:space="preserve"> خوانده م</w:t>
      </w:r>
      <w:r w:rsidR="00DF08BB" w:rsidRPr="00392055">
        <w:rPr>
          <w:rStyle w:val="Char0"/>
          <w:rtl/>
        </w:rPr>
        <w:t>ی</w:t>
      </w:r>
      <w:r w:rsidR="00E11DC7" w:rsidRPr="00392055">
        <w:rPr>
          <w:rStyle w:val="Char0"/>
          <w:rtl/>
        </w:rPr>
        <w:t>‌شوند</w:t>
      </w:r>
      <w:r w:rsidR="00BE1177" w:rsidRPr="00392055">
        <w:rPr>
          <w:rStyle w:val="Char0"/>
          <w:rFonts w:hint="cs"/>
          <w:rtl/>
        </w:rPr>
        <w:t>؛</w:t>
      </w:r>
      <w:r w:rsidR="00E11DC7" w:rsidRPr="00392055">
        <w:rPr>
          <w:rStyle w:val="Char0"/>
          <w:rtl/>
        </w:rPr>
        <w:t xml:space="preserve"> ز</w:t>
      </w:r>
      <w:r w:rsidR="00DF08BB" w:rsidRPr="00392055">
        <w:rPr>
          <w:rStyle w:val="Char0"/>
          <w:rtl/>
        </w:rPr>
        <w:t>ی</w:t>
      </w:r>
      <w:r w:rsidR="00E11DC7" w:rsidRPr="00392055">
        <w:rPr>
          <w:rStyle w:val="Char0"/>
          <w:rtl/>
        </w:rPr>
        <w:t>را</w:t>
      </w:r>
      <w:r w:rsidR="0094145F" w:rsidRPr="00392055">
        <w:rPr>
          <w:rStyle w:val="Char0"/>
          <w:rtl/>
        </w:rPr>
        <w:t xml:space="preserve"> آن‌ها </w:t>
      </w:r>
      <w:r w:rsidR="00E11DC7" w:rsidRPr="00392055">
        <w:rPr>
          <w:rStyle w:val="Char0"/>
          <w:rtl/>
        </w:rPr>
        <w:t>ضرورتاً و در اول</w:t>
      </w:r>
      <w:r w:rsidR="00DF08BB" w:rsidRPr="00392055">
        <w:rPr>
          <w:rStyle w:val="Char0"/>
          <w:rtl/>
        </w:rPr>
        <w:t>ی</w:t>
      </w:r>
      <w:r w:rsidR="00E11DC7" w:rsidRPr="00392055">
        <w:rPr>
          <w:rStyle w:val="Char0"/>
          <w:rtl/>
        </w:rPr>
        <w:t xml:space="preserve">ن </w:t>
      </w:r>
      <w:r w:rsidR="00BE1177" w:rsidRPr="00392055">
        <w:rPr>
          <w:rStyle w:val="Char0"/>
          <w:rFonts w:hint="cs"/>
          <w:rtl/>
        </w:rPr>
        <w:t>مرحله</w:t>
      </w:r>
      <w:r w:rsidR="00E11DC7" w:rsidRPr="00392055">
        <w:rPr>
          <w:rStyle w:val="Char0"/>
          <w:rtl/>
        </w:rPr>
        <w:t xml:space="preserve"> </w:t>
      </w:r>
      <w:r w:rsidR="00DF08BB" w:rsidRPr="00392055">
        <w:rPr>
          <w:rStyle w:val="Char0"/>
          <w:rtl/>
        </w:rPr>
        <w:t>ک</w:t>
      </w:r>
      <w:r w:rsidR="00E11DC7" w:rsidRPr="00392055">
        <w:rPr>
          <w:rStyle w:val="Char0"/>
          <w:rtl/>
        </w:rPr>
        <w:t>ه ن</w:t>
      </w:r>
      <w:r w:rsidR="00DF08BB" w:rsidRPr="00392055">
        <w:rPr>
          <w:rStyle w:val="Char0"/>
          <w:rtl/>
        </w:rPr>
        <w:t>ی</w:t>
      </w:r>
      <w:r w:rsidR="00E11DC7" w:rsidRPr="00392055">
        <w:rPr>
          <w:rStyle w:val="Char0"/>
          <w:rtl/>
        </w:rPr>
        <w:t>از</w:t>
      </w:r>
      <w:r w:rsidR="00DF08BB" w:rsidRPr="00392055">
        <w:rPr>
          <w:rStyle w:val="Char0"/>
          <w:rtl/>
        </w:rPr>
        <w:t>ی</w:t>
      </w:r>
      <w:r w:rsidR="00E11DC7" w:rsidRPr="00392055">
        <w:rPr>
          <w:rStyle w:val="Char0"/>
          <w:rtl/>
        </w:rPr>
        <w:t xml:space="preserve"> به دل</w:t>
      </w:r>
      <w:r w:rsidR="00DF08BB" w:rsidRPr="00392055">
        <w:rPr>
          <w:rStyle w:val="Char0"/>
          <w:rtl/>
        </w:rPr>
        <w:t>ی</w:t>
      </w:r>
      <w:r w:rsidR="00E11DC7" w:rsidRPr="00392055">
        <w:rPr>
          <w:rStyle w:val="Char0"/>
          <w:rtl/>
        </w:rPr>
        <w:t>ل و برهان ندارند، ثابت م</w:t>
      </w:r>
      <w:r w:rsidR="00DF08BB" w:rsidRPr="00392055">
        <w:rPr>
          <w:rStyle w:val="Char0"/>
          <w:rtl/>
        </w:rPr>
        <w:t>ی</w:t>
      </w:r>
      <w:r w:rsidR="00E11DC7" w:rsidRPr="00392055">
        <w:rPr>
          <w:rStyle w:val="Char0"/>
          <w:rtl/>
        </w:rPr>
        <w:t xml:space="preserve">‌شوند و منظور از حصول </w:t>
      </w:r>
      <w:r w:rsidR="00DF08BB" w:rsidRPr="00392055">
        <w:rPr>
          <w:rStyle w:val="Char0"/>
          <w:rtl/>
        </w:rPr>
        <w:t>ی</w:t>
      </w:r>
      <w:r w:rsidR="00E11DC7" w:rsidRPr="00392055">
        <w:rPr>
          <w:rStyle w:val="Char0"/>
          <w:rtl/>
        </w:rPr>
        <w:t>ق</w:t>
      </w:r>
      <w:r w:rsidR="00DF08BB" w:rsidRPr="00392055">
        <w:rPr>
          <w:rStyle w:val="Char0"/>
          <w:rtl/>
        </w:rPr>
        <w:t>ی</w:t>
      </w:r>
      <w:r w:rsidR="00E11DC7" w:rsidRPr="00392055">
        <w:rPr>
          <w:rStyle w:val="Char0"/>
          <w:rtl/>
        </w:rPr>
        <w:t xml:space="preserve">ن، </w:t>
      </w:r>
      <w:r w:rsidR="00DF08BB" w:rsidRPr="00392055">
        <w:rPr>
          <w:rStyle w:val="Char0"/>
          <w:rtl/>
        </w:rPr>
        <w:t>ک</w:t>
      </w:r>
      <w:r w:rsidR="00E11DC7" w:rsidRPr="00392055">
        <w:rPr>
          <w:rStyle w:val="Char0"/>
          <w:rtl/>
        </w:rPr>
        <w:t>سب طمأن</w:t>
      </w:r>
      <w:r w:rsidR="00DF08BB" w:rsidRPr="00392055">
        <w:rPr>
          <w:rStyle w:val="Char0"/>
          <w:rtl/>
        </w:rPr>
        <w:t>ی</w:t>
      </w:r>
      <w:r w:rsidR="00E11DC7" w:rsidRPr="00392055">
        <w:rPr>
          <w:rStyle w:val="Char0"/>
          <w:rtl/>
        </w:rPr>
        <w:t>نه است. هر</w:t>
      </w:r>
      <w:r w:rsidR="00DF08BB" w:rsidRPr="00392055">
        <w:rPr>
          <w:rStyle w:val="Char0"/>
          <w:rtl/>
        </w:rPr>
        <w:t>ک</w:t>
      </w:r>
      <w:r w:rsidR="00E11DC7" w:rsidRPr="00392055">
        <w:rPr>
          <w:rStyle w:val="Char0"/>
          <w:rtl/>
        </w:rPr>
        <w:t xml:space="preserve">س </w:t>
      </w:r>
      <w:r w:rsidR="00BE1177" w:rsidRPr="00392055">
        <w:rPr>
          <w:rStyle w:val="Char0"/>
          <w:rFonts w:hint="cs"/>
          <w:rtl/>
        </w:rPr>
        <w:t xml:space="preserve">در صدد </w:t>
      </w:r>
      <w:r w:rsidR="00E11DC7" w:rsidRPr="00392055">
        <w:rPr>
          <w:rStyle w:val="Char0"/>
          <w:rtl/>
        </w:rPr>
        <w:t>تفت</w:t>
      </w:r>
      <w:r w:rsidR="00DF08BB" w:rsidRPr="00392055">
        <w:rPr>
          <w:rStyle w:val="Char0"/>
          <w:rtl/>
        </w:rPr>
        <w:t>ی</w:t>
      </w:r>
      <w:r w:rsidR="00E11DC7" w:rsidRPr="00392055">
        <w:rPr>
          <w:rStyle w:val="Char0"/>
          <w:rtl/>
        </w:rPr>
        <w:t>ش</w:t>
      </w:r>
      <w:r w:rsidR="006E2937" w:rsidRPr="00392055">
        <w:rPr>
          <w:rStyle w:val="Char0"/>
          <w:rFonts w:hint="cs"/>
          <w:rtl/>
        </w:rPr>
        <w:t>ِ</w:t>
      </w:r>
      <w:r w:rsidR="00E11DC7" w:rsidRPr="00392055">
        <w:rPr>
          <w:rStyle w:val="Char0"/>
          <w:rtl/>
        </w:rPr>
        <w:t xml:space="preserve"> عقا</w:t>
      </w:r>
      <w:r w:rsidR="00DF08BB" w:rsidRPr="00392055">
        <w:rPr>
          <w:rStyle w:val="Char0"/>
          <w:rtl/>
        </w:rPr>
        <w:t>ی</w:t>
      </w:r>
      <w:r w:rsidR="00E11DC7" w:rsidRPr="00392055">
        <w:rPr>
          <w:rStyle w:val="Char0"/>
          <w:rtl/>
        </w:rPr>
        <w:t>د عام</w:t>
      </w:r>
      <w:r w:rsidR="00DF08BB" w:rsidRPr="00392055">
        <w:rPr>
          <w:rStyle w:val="Char0"/>
          <w:rFonts w:hint="cs"/>
          <w:rtl/>
        </w:rPr>
        <w:t>ۀ</w:t>
      </w:r>
      <w:r w:rsidR="00E11DC7" w:rsidRPr="00392055">
        <w:rPr>
          <w:rStyle w:val="Char0"/>
          <w:rtl/>
        </w:rPr>
        <w:t xml:space="preserve"> مردم </w:t>
      </w:r>
      <w:r w:rsidR="00BE1177" w:rsidRPr="00392055">
        <w:rPr>
          <w:rStyle w:val="Char0"/>
          <w:rFonts w:hint="cs"/>
          <w:rtl/>
        </w:rPr>
        <w:t>برآ</w:t>
      </w:r>
      <w:r w:rsidR="00DF08BB" w:rsidRPr="00392055">
        <w:rPr>
          <w:rStyle w:val="Char0"/>
          <w:rFonts w:hint="cs"/>
          <w:rtl/>
        </w:rPr>
        <w:t>ی</w:t>
      </w:r>
      <w:r w:rsidR="00BE1177" w:rsidRPr="00392055">
        <w:rPr>
          <w:rStyle w:val="Char0"/>
          <w:rFonts w:hint="cs"/>
          <w:rtl/>
        </w:rPr>
        <w:t>د</w:t>
      </w:r>
      <w:r w:rsidR="00E11DC7" w:rsidRPr="00392055">
        <w:rPr>
          <w:rStyle w:val="Char0"/>
          <w:rtl/>
        </w:rPr>
        <w:t>، در م</w:t>
      </w:r>
      <w:r w:rsidR="00DF08BB" w:rsidRPr="00392055">
        <w:rPr>
          <w:rStyle w:val="Char0"/>
          <w:rtl/>
        </w:rPr>
        <w:t>ی</w:t>
      </w:r>
      <w:r w:rsidR="00E11DC7" w:rsidRPr="00392055">
        <w:rPr>
          <w:rStyle w:val="Char0"/>
          <w:rtl/>
        </w:rPr>
        <w:t>‌</w:t>
      </w:r>
      <w:r w:rsidR="00DF08BB" w:rsidRPr="00392055">
        <w:rPr>
          <w:rStyle w:val="Char0"/>
          <w:rtl/>
        </w:rPr>
        <w:t>ی</w:t>
      </w:r>
      <w:r w:rsidR="00E11DC7" w:rsidRPr="00392055">
        <w:rPr>
          <w:rStyle w:val="Char0"/>
          <w:rtl/>
        </w:rPr>
        <w:t xml:space="preserve">ابد </w:t>
      </w:r>
      <w:r w:rsidR="00DF08BB" w:rsidRPr="00392055">
        <w:rPr>
          <w:rStyle w:val="Char0"/>
          <w:rtl/>
        </w:rPr>
        <w:t>ک</w:t>
      </w:r>
      <w:r w:rsidR="00E11DC7" w:rsidRPr="00392055">
        <w:rPr>
          <w:rStyle w:val="Char0"/>
          <w:rtl/>
        </w:rPr>
        <w:t>ه آنان برا</w:t>
      </w:r>
      <w:r w:rsidR="00DF08BB" w:rsidRPr="00392055">
        <w:rPr>
          <w:rStyle w:val="Char0"/>
          <w:rtl/>
        </w:rPr>
        <w:t>ی</w:t>
      </w:r>
      <w:r w:rsidR="00E11DC7" w:rsidRPr="00392055">
        <w:rPr>
          <w:rStyle w:val="Char0"/>
          <w:rtl/>
        </w:rPr>
        <w:t xml:space="preserve"> صحت عق</w:t>
      </w:r>
      <w:r w:rsidR="00DF08BB" w:rsidRPr="00392055">
        <w:rPr>
          <w:rStyle w:val="Char0"/>
          <w:rtl/>
        </w:rPr>
        <w:t>ی</w:t>
      </w:r>
      <w:r w:rsidR="00E11DC7" w:rsidRPr="00392055">
        <w:rPr>
          <w:rStyle w:val="Char0"/>
          <w:rtl/>
        </w:rPr>
        <w:t>د</w:t>
      </w:r>
      <w:r w:rsidR="00DF08BB" w:rsidRPr="00392055">
        <w:rPr>
          <w:rStyle w:val="Char0"/>
          <w:rFonts w:hint="cs"/>
          <w:rtl/>
        </w:rPr>
        <w:t>ۀ</w:t>
      </w:r>
      <w:r w:rsidR="00AC2D37" w:rsidRPr="00392055">
        <w:rPr>
          <w:rStyle w:val="Char0"/>
          <w:rtl/>
        </w:rPr>
        <w:t xml:space="preserve"> </w:t>
      </w:r>
      <w:r w:rsidR="00E11DC7" w:rsidRPr="00392055">
        <w:rPr>
          <w:rStyle w:val="Char0"/>
          <w:rtl/>
        </w:rPr>
        <w:t xml:space="preserve">خود دلائل </w:t>
      </w:r>
      <w:r w:rsidR="00DF08BB" w:rsidRPr="00392055">
        <w:rPr>
          <w:rStyle w:val="Char0"/>
          <w:rtl/>
        </w:rPr>
        <w:t>ک</w:t>
      </w:r>
      <w:r w:rsidR="00E11DC7" w:rsidRPr="00392055">
        <w:rPr>
          <w:rStyle w:val="Char0"/>
          <w:rtl/>
        </w:rPr>
        <w:t>اف</w:t>
      </w:r>
      <w:r w:rsidR="00DF08BB" w:rsidRPr="00392055">
        <w:rPr>
          <w:rStyle w:val="Char0"/>
          <w:rtl/>
        </w:rPr>
        <w:t>ی</w:t>
      </w:r>
      <w:r w:rsidR="00E11DC7" w:rsidRPr="00392055">
        <w:rPr>
          <w:rStyle w:val="Char0"/>
          <w:rtl/>
        </w:rPr>
        <w:t xml:space="preserve"> دارند و از وقائع و مشاهدات برا</w:t>
      </w:r>
      <w:r w:rsidR="00DF08BB" w:rsidRPr="00392055">
        <w:rPr>
          <w:rStyle w:val="Char0"/>
          <w:rtl/>
        </w:rPr>
        <w:t>ی</w:t>
      </w:r>
      <w:r w:rsidR="00E11DC7" w:rsidRPr="00392055">
        <w:rPr>
          <w:rStyle w:val="Char0"/>
          <w:rtl/>
        </w:rPr>
        <w:t xml:space="preserve"> اثباتش مدد م</w:t>
      </w:r>
      <w:r w:rsidR="00DF08BB" w:rsidRPr="00392055">
        <w:rPr>
          <w:rStyle w:val="Char0"/>
          <w:rtl/>
        </w:rPr>
        <w:t>ی</w:t>
      </w:r>
      <w:r w:rsidR="00E11DC7" w:rsidRPr="00392055">
        <w:rPr>
          <w:rStyle w:val="Char0"/>
          <w:rtl/>
        </w:rPr>
        <w:t>‌جو</w:t>
      </w:r>
      <w:r w:rsidR="00DF08BB" w:rsidRPr="00392055">
        <w:rPr>
          <w:rStyle w:val="Char0"/>
          <w:rtl/>
        </w:rPr>
        <w:t>ی</w:t>
      </w:r>
      <w:r w:rsidR="00E11DC7" w:rsidRPr="00392055">
        <w:rPr>
          <w:rStyle w:val="Char0"/>
          <w:rtl/>
        </w:rPr>
        <w:t>ند، ب</w:t>
      </w:r>
      <w:r w:rsidR="00BE1177" w:rsidRPr="00392055">
        <w:rPr>
          <w:rStyle w:val="Char0"/>
          <w:rFonts w:hint="cs"/>
          <w:rtl/>
        </w:rPr>
        <w:t xml:space="preserve">ه </w:t>
      </w:r>
      <w:r w:rsidR="00E11DC7" w:rsidRPr="00392055">
        <w:rPr>
          <w:rStyle w:val="Char0"/>
          <w:rtl/>
        </w:rPr>
        <w:t>گونه‌ا</w:t>
      </w:r>
      <w:r w:rsidR="00DF08BB" w:rsidRPr="00392055">
        <w:rPr>
          <w:rStyle w:val="Char0"/>
          <w:rtl/>
        </w:rPr>
        <w:t>ی</w:t>
      </w:r>
      <w:r w:rsidR="00E11DC7" w:rsidRPr="00392055">
        <w:rPr>
          <w:rStyle w:val="Char0"/>
          <w:rtl/>
        </w:rPr>
        <w:t xml:space="preserve"> </w:t>
      </w:r>
      <w:r w:rsidR="00DF08BB" w:rsidRPr="00392055">
        <w:rPr>
          <w:rStyle w:val="Char0"/>
          <w:rtl/>
        </w:rPr>
        <w:t>ک</w:t>
      </w:r>
      <w:r w:rsidR="00E11DC7" w:rsidRPr="00392055">
        <w:rPr>
          <w:rStyle w:val="Char0"/>
          <w:rtl/>
        </w:rPr>
        <w:t>ه اصلاً مقلّد</w:t>
      </w:r>
      <w:r w:rsidR="00DF08BB" w:rsidRPr="00392055">
        <w:rPr>
          <w:rStyle w:val="Char0"/>
          <w:rtl/>
        </w:rPr>
        <w:t>ی</w:t>
      </w:r>
      <w:r w:rsidR="00E11DC7" w:rsidRPr="00392055">
        <w:rPr>
          <w:rStyle w:val="Char0"/>
          <w:rtl/>
        </w:rPr>
        <w:t xml:space="preserve"> در ا</w:t>
      </w:r>
      <w:r w:rsidR="00DF08BB" w:rsidRPr="00392055">
        <w:rPr>
          <w:rStyle w:val="Char0"/>
          <w:rtl/>
        </w:rPr>
        <w:t>ی</w:t>
      </w:r>
      <w:r w:rsidR="00E11DC7" w:rsidRPr="00392055">
        <w:rPr>
          <w:rStyle w:val="Char0"/>
          <w:rtl/>
        </w:rPr>
        <w:t xml:space="preserve">مان </w:t>
      </w:r>
      <w:r w:rsidR="00DF08BB" w:rsidRPr="00392055">
        <w:rPr>
          <w:rStyle w:val="Char0"/>
          <w:rtl/>
        </w:rPr>
        <w:t>ی</w:t>
      </w:r>
      <w:r w:rsidR="00E11DC7" w:rsidRPr="00392055">
        <w:rPr>
          <w:rStyle w:val="Char0"/>
          <w:rtl/>
        </w:rPr>
        <w:t>افت نم</w:t>
      </w:r>
      <w:r w:rsidR="00DF08BB" w:rsidRPr="00392055">
        <w:rPr>
          <w:rStyle w:val="Char0"/>
          <w:rtl/>
        </w:rPr>
        <w:t>ی</w:t>
      </w:r>
      <w:r w:rsidR="00E11DC7" w:rsidRPr="00392055">
        <w:rPr>
          <w:rStyle w:val="Char0"/>
          <w:rtl/>
        </w:rPr>
        <w:t>‌شود</w:t>
      </w:r>
      <w:r w:rsidR="00BE1177" w:rsidRPr="00392055">
        <w:rPr>
          <w:rStyle w:val="Char0"/>
          <w:rFonts w:hint="cs"/>
          <w:rtl/>
        </w:rPr>
        <w:t>؛</w:t>
      </w:r>
      <w:r w:rsidR="00E11DC7" w:rsidRPr="00392055">
        <w:rPr>
          <w:rStyle w:val="Char0"/>
          <w:rtl/>
        </w:rPr>
        <w:t xml:space="preserve"> ز</w:t>
      </w:r>
      <w:r w:rsidR="00DF08BB" w:rsidRPr="00392055">
        <w:rPr>
          <w:rStyle w:val="Char0"/>
          <w:rtl/>
        </w:rPr>
        <w:t>ی</w:t>
      </w:r>
      <w:r w:rsidR="00E11DC7" w:rsidRPr="00392055">
        <w:rPr>
          <w:rStyle w:val="Char0"/>
          <w:rtl/>
        </w:rPr>
        <w:t>را محسوسات جهان هست</w:t>
      </w:r>
      <w:r w:rsidR="00DF08BB" w:rsidRPr="00392055">
        <w:rPr>
          <w:rStyle w:val="Char0"/>
          <w:rtl/>
        </w:rPr>
        <w:t>ی</w:t>
      </w:r>
      <w:r w:rsidR="00E11DC7" w:rsidRPr="00392055">
        <w:rPr>
          <w:rStyle w:val="Char0"/>
          <w:rtl/>
        </w:rPr>
        <w:t xml:space="preserve"> و تغ</w:t>
      </w:r>
      <w:r w:rsidR="00DF08BB" w:rsidRPr="00392055">
        <w:rPr>
          <w:rStyle w:val="Char0"/>
          <w:rtl/>
        </w:rPr>
        <w:t>یی</w:t>
      </w:r>
      <w:r w:rsidR="00E11DC7" w:rsidRPr="00392055">
        <w:rPr>
          <w:rStyle w:val="Char0"/>
          <w:rtl/>
        </w:rPr>
        <w:t>ر و تبد</w:t>
      </w:r>
      <w:r w:rsidR="00DF08BB" w:rsidRPr="00392055">
        <w:rPr>
          <w:rStyle w:val="Char0"/>
          <w:rtl/>
        </w:rPr>
        <w:t>ی</w:t>
      </w:r>
      <w:r w:rsidR="00E11DC7" w:rsidRPr="00392055">
        <w:rPr>
          <w:rStyle w:val="Char0"/>
          <w:rtl/>
        </w:rPr>
        <w:t>ل طب</w:t>
      </w:r>
      <w:r w:rsidR="00DF08BB" w:rsidRPr="00392055">
        <w:rPr>
          <w:rStyle w:val="Char0"/>
          <w:rtl/>
        </w:rPr>
        <w:t>ی</w:t>
      </w:r>
      <w:r w:rsidR="00E11DC7" w:rsidRPr="00392055">
        <w:rPr>
          <w:rStyle w:val="Char0"/>
          <w:rtl/>
        </w:rPr>
        <w:t>عت خود دل</w:t>
      </w:r>
      <w:r w:rsidR="00DF08BB" w:rsidRPr="00392055">
        <w:rPr>
          <w:rStyle w:val="Char0"/>
          <w:rtl/>
        </w:rPr>
        <w:t>ی</w:t>
      </w:r>
      <w:r w:rsidR="00E11DC7" w:rsidRPr="00392055">
        <w:rPr>
          <w:rStyle w:val="Char0"/>
          <w:rtl/>
        </w:rPr>
        <w:t>ل</w:t>
      </w:r>
      <w:r w:rsidR="00DF08BB" w:rsidRPr="00392055">
        <w:rPr>
          <w:rStyle w:val="Char0"/>
          <w:rtl/>
        </w:rPr>
        <w:t>ی</w:t>
      </w:r>
      <w:r w:rsidR="00E11DC7" w:rsidRPr="00392055">
        <w:rPr>
          <w:rStyle w:val="Char0"/>
          <w:rtl/>
        </w:rPr>
        <w:t xml:space="preserve"> آش</w:t>
      </w:r>
      <w:r w:rsidR="00DF08BB" w:rsidRPr="00392055">
        <w:rPr>
          <w:rStyle w:val="Char0"/>
          <w:rtl/>
        </w:rPr>
        <w:t>ک</w:t>
      </w:r>
      <w:r w:rsidR="00E11DC7" w:rsidRPr="00392055">
        <w:rPr>
          <w:rStyle w:val="Char0"/>
          <w:rtl/>
        </w:rPr>
        <w:t>ار بر وجود خالق پد</w:t>
      </w:r>
      <w:r w:rsidR="00DF08BB" w:rsidRPr="00392055">
        <w:rPr>
          <w:rStyle w:val="Char0"/>
          <w:rtl/>
        </w:rPr>
        <w:t>ی</w:t>
      </w:r>
      <w:r w:rsidR="00E11DC7" w:rsidRPr="00392055">
        <w:rPr>
          <w:rStyle w:val="Char0"/>
          <w:rtl/>
        </w:rPr>
        <w:t>د آورنده است تا اندازه‌ا</w:t>
      </w:r>
      <w:r w:rsidR="00DF08BB" w:rsidRPr="00392055">
        <w:rPr>
          <w:rStyle w:val="Char0"/>
          <w:rtl/>
        </w:rPr>
        <w:t>ی</w:t>
      </w:r>
      <w:r w:rsidR="00E11DC7" w:rsidRPr="00392055">
        <w:rPr>
          <w:rStyle w:val="Char0"/>
          <w:rtl/>
        </w:rPr>
        <w:t xml:space="preserve"> </w:t>
      </w:r>
      <w:r w:rsidR="00DF08BB" w:rsidRPr="00392055">
        <w:rPr>
          <w:rStyle w:val="Char0"/>
          <w:rtl/>
        </w:rPr>
        <w:t>ک</w:t>
      </w:r>
      <w:r w:rsidR="00E11DC7" w:rsidRPr="00392055">
        <w:rPr>
          <w:rStyle w:val="Char0"/>
          <w:rtl/>
        </w:rPr>
        <w:t>ه بس</w:t>
      </w:r>
      <w:r w:rsidR="00DF08BB" w:rsidRPr="00392055">
        <w:rPr>
          <w:rStyle w:val="Char0"/>
          <w:rtl/>
        </w:rPr>
        <w:t>ی</w:t>
      </w:r>
      <w:r w:rsidR="00E11DC7" w:rsidRPr="00392055">
        <w:rPr>
          <w:rStyle w:val="Char0"/>
          <w:rtl/>
        </w:rPr>
        <w:t>ار</w:t>
      </w:r>
      <w:r w:rsidR="00DF08BB" w:rsidRPr="00392055">
        <w:rPr>
          <w:rStyle w:val="Char0"/>
          <w:rtl/>
        </w:rPr>
        <w:t>ی</w:t>
      </w:r>
      <w:r w:rsidR="00E11DC7" w:rsidRPr="00392055">
        <w:rPr>
          <w:rStyle w:val="Char0"/>
          <w:rtl/>
        </w:rPr>
        <w:t xml:space="preserve"> از عوام، ا</w:t>
      </w:r>
      <w:r w:rsidR="00DF08BB" w:rsidRPr="00392055">
        <w:rPr>
          <w:rStyle w:val="Char0"/>
          <w:rtl/>
        </w:rPr>
        <w:t>ی</w:t>
      </w:r>
      <w:r w:rsidR="00E11DC7" w:rsidRPr="00392055">
        <w:rPr>
          <w:rStyle w:val="Char0"/>
          <w:rtl/>
        </w:rPr>
        <w:t>مان در س</w:t>
      </w:r>
      <w:r w:rsidR="00DF08BB" w:rsidRPr="00392055">
        <w:rPr>
          <w:rStyle w:val="Char0"/>
          <w:rtl/>
        </w:rPr>
        <w:t>ی</w:t>
      </w:r>
      <w:r w:rsidR="00E11DC7" w:rsidRPr="00392055">
        <w:rPr>
          <w:rStyle w:val="Char0"/>
          <w:rtl/>
        </w:rPr>
        <w:t>نه‌ها</w:t>
      </w:r>
      <w:r w:rsidR="00DF08BB" w:rsidRPr="00392055">
        <w:rPr>
          <w:rStyle w:val="Char0"/>
          <w:rtl/>
        </w:rPr>
        <w:t>ی</w:t>
      </w:r>
      <w:r w:rsidR="00E11DC7" w:rsidRPr="00392055">
        <w:rPr>
          <w:rStyle w:val="Char0"/>
          <w:rtl/>
        </w:rPr>
        <w:t xml:space="preserve">شان همچون </w:t>
      </w:r>
      <w:r w:rsidR="00DF08BB" w:rsidRPr="00392055">
        <w:rPr>
          <w:rStyle w:val="Char0"/>
          <w:rtl/>
        </w:rPr>
        <w:t>ک</w:t>
      </w:r>
      <w:r w:rsidR="00E11DC7" w:rsidRPr="00392055">
        <w:rPr>
          <w:rStyle w:val="Char0"/>
          <w:rtl/>
        </w:rPr>
        <w:t>وه، مح</w:t>
      </w:r>
      <w:r w:rsidR="00DF08BB" w:rsidRPr="00392055">
        <w:rPr>
          <w:rStyle w:val="Char0"/>
          <w:rtl/>
        </w:rPr>
        <w:t>ک</w:t>
      </w:r>
      <w:r w:rsidR="00E11DC7" w:rsidRPr="00392055">
        <w:rPr>
          <w:rStyle w:val="Char0"/>
          <w:rtl/>
        </w:rPr>
        <w:t>م و استوار است.</w:t>
      </w:r>
      <w:r w:rsidR="00E11DC7" w:rsidRPr="006933B2">
        <w:rPr>
          <w:rStyle w:val="FootnoteReference"/>
          <w:rFonts w:cs="IRNazli"/>
          <w:sz w:val="28"/>
          <w:rtl/>
        </w:rPr>
        <w:t>(</w:t>
      </w:r>
      <w:r w:rsidR="00E11DC7" w:rsidRPr="006933B2">
        <w:rPr>
          <w:rStyle w:val="FootnoteReference"/>
          <w:rFonts w:cs="IRNazli"/>
          <w:sz w:val="28"/>
          <w:rtl/>
        </w:rPr>
        <w:footnoteReference w:id="55"/>
      </w:r>
      <w:r w:rsidR="00E11DC7" w:rsidRPr="006933B2">
        <w:rPr>
          <w:rStyle w:val="FootnoteReference"/>
          <w:rFonts w:cs="IRNazli"/>
          <w:sz w:val="28"/>
          <w:rtl/>
        </w:rPr>
        <w:t>)</w:t>
      </w:r>
    </w:p>
    <w:p w:rsidR="00E11DC7" w:rsidRPr="002478C8" w:rsidRDefault="00E11DC7" w:rsidP="00392055">
      <w:pPr>
        <w:spacing w:line="240" w:lineRule="auto"/>
        <w:ind w:firstLine="284"/>
        <w:jc w:val="both"/>
        <w:rPr>
          <w:rFonts w:cs="B Badr"/>
          <w:i/>
          <w:iCs/>
          <w:rtl/>
        </w:rPr>
      </w:pPr>
      <w:r w:rsidRPr="00392055">
        <w:rPr>
          <w:rStyle w:val="Char0"/>
          <w:rtl/>
        </w:rPr>
        <w:t>در م</w:t>
      </w:r>
      <w:r w:rsidR="00DF08BB" w:rsidRPr="00392055">
        <w:rPr>
          <w:rStyle w:val="Char0"/>
          <w:rtl/>
        </w:rPr>
        <w:t>ی</w:t>
      </w:r>
      <w:r w:rsidRPr="00392055">
        <w:rPr>
          <w:rStyle w:val="Char0"/>
          <w:rtl/>
        </w:rPr>
        <w:t>ان مسلمانان ه</w:t>
      </w:r>
      <w:r w:rsidR="00DF08BB" w:rsidRPr="00392055">
        <w:rPr>
          <w:rStyle w:val="Char0"/>
          <w:rtl/>
        </w:rPr>
        <w:t>ی</w:t>
      </w:r>
      <w:r w:rsidRPr="00392055">
        <w:rPr>
          <w:rStyle w:val="Char0"/>
          <w:rtl/>
        </w:rPr>
        <w:t>چ اختلاف</w:t>
      </w:r>
      <w:r w:rsidR="00DF08BB" w:rsidRPr="00392055">
        <w:rPr>
          <w:rStyle w:val="Char0"/>
          <w:rtl/>
        </w:rPr>
        <w:t>ی</w:t>
      </w:r>
      <w:r w:rsidRPr="00392055">
        <w:rPr>
          <w:rStyle w:val="Char0"/>
          <w:rtl/>
        </w:rPr>
        <w:t xml:space="preserve"> در وجوب شناخت اصول د</w:t>
      </w:r>
      <w:r w:rsidR="00DF08BB" w:rsidRPr="00392055">
        <w:rPr>
          <w:rStyle w:val="Char0"/>
          <w:rtl/>
        </w:rPr>
        <w:t>ی</w:t>
      </w:r>
      <w:r w:rsidRPr="00392055">
        <w:rPr>
          <w:rStyle w:val="Char0"/>
          <w:rtl/>
        </w:rPr>
        <w:t>ن و ب</w:t>
      </w:r>
      <w:r w:rsidR="00350301" w:rsidRPr="00392055">
        <w:rPr>
          <w:rStyle w:val="Char0"/>
          <w:rFonts w:hint="cs"/>
          <w:rtl/>
        </w:rPr>
        <w:t xml:space="preserve">ه </w:t>
      </w:r>
      <w:r w:rsidRPr="00392055">
        <w:rPr>
          <w:rStyle w:val="Char0"/>
          <w:rtl/>
        </w:rPr>
        <w:t>و</w:t>
      </w:r>
      <w:r w:rsidR="00DF08BB" w:rsidRPr="00392055">
        <w:rPr>
          <w:rStyle w:val="Char0"/>
          <w:rtl/>
        </w:rPr>
        <w:t>ی</w:t>
      </w:r>
      <w:r w:rsidRPr="00392055">
        <w:rPr>
          <w:rStyle w:val="Char0"/>
          <w:rtl/>
        </w:rPr>
        <w:t>ژه شناخت خداوند متعال بر هر م</w:t>
      </w:r>
      <w:r w:rsidR="00DF08BB" w:rsidRPr="00392055">
        <w:rPr>
          <w:rStyle w:val="Char0"/>
          <w:rtl/>
        </w:rPr>
        <w:t>ک</w:t>
      </w:r>
      <w:r w:rsidRPr="00392055">
        <w:rPr>
          <w:rStyle w:val="Char0"/>
          <w:rtl/>
        </w:rPr>
        <w:t>لّف</w:t>
      </w:r>
      <w:r w:rsidR="00DF08BB" w:rsidRPr="00392055">
        <w:rPr>
          <w:rStyle w:val="Char0"/>
          <w:rtl/>
        </w:rPr>
        <w:t>ی</w:t>
      </w:r>
      <w:r w:rsidRPr="00392055">
        <w:rPr>
          <w:rStyle w:val="Char0"/>
          <w:rtl/>
        </w:rPr>
        <w:t xml:space="preserve"> وجود ندارد</w:t>
      </w:r>
      <w:r w:rsidR="00350301" w:rsidRPr="00392055">
        <w:rPr>
          <w:rStyle w:val="Char0"/>
          <w:rFonts w:hint="cs"/>
          <w:rtl/>
        </w:rPr>
        <w:t>؛</w:t>
      </w:r>
      <w:r w:rsidRPr="00392055">
        <w:rPr>
          <w:rStyle w:val="Char0"/>
          <w:rtl/>
        </w:rPr>
        <w:t xml:space="preserve"> ل</w:t>
      </w:r>
      <w:r w:rsidR="00DF08BB" w:rsidRPr="00392055">
        <w:rPr>
          <w:rStyle w:val="Char0"/>
          <w:rtl/>
        </w:rPr>
        <w:t>ک</w:t>
      </w:r>
      <w:r w:rsidRPr="00392055">
        <w:rPr>
          <w:rStyle w:val="Char0"/>
          <w:rtl/>
        </w:rPr>
        <w:t>ن اختلاف در زم</w:t>
      </w:r>
      <w:r w:rsidR="00DF08BB" w:rsidRPr="00392055">
        <w:rPr>
          <w:rStyle w:val="Char0"/>
          <w:rtl/>
        </w:rPr>
        <w:t>ی</w:t>
      </w:r>
      <w:r w:rsidRPr="00392055">
        <w:rPr>
          <w:rStyle w:val="Char0"/>
          <w:rtl/>
        </w:rPr>
        <w:t>ن</w:t>
      </w:r>
      <w:r w:rsidR="00DF08BB" w:rsidRPr="00392055">
        <w:rPr>
          <w:rStyle w:val="Char0"/>
          <w:rFonts w:hint="cs"/>
          <w:rtl/>
        </w:rPr>
        <w:t>ۀ</w:t>
      </w:r>
      <w:r w:rsidR="00063762" w:rsidRPr="00392055">
        <w:rPr>
          <w:rStyle w:val="Char0"/>
          <w:rFonts w:hint="cs"/>
          <w:rtl/>
        </w:rPr>
        <w:t xml:space="preserve"> </w:t>
      </w:r>
      <w:r w:rsidR="00DF08BB" w:rsidRPr="00392055">
        <w:rPr>
          <w:rStyle w:val="Char0"/>
          <w:rtl/>
        </w:rPr>
        <w:t>ک</w:t>
      </w:r>
      <w:r w:rsidRPr="00392055">
        <w:rPr>
          <w:rStyle w:val="Char0"/>
          <w:rtl/>
        </w:rPr>
        <w:t>سب ا</w:t>
      </w:r>
      <w:r w:rsidR="00DF08BB" w:rsidRPr="00392055">
        <w:rPr>
          <w:rStyle w:val="Char0"/>
          <w:rtl/>
        </w:rPr>
        <w:t>ی</w:t>
      </w:r>
      <w:r w:rsidRPr="00392055">
        <w:rPr>
          <w:rStyle w:val="Char0"/>
          <w:rtl/>
        </w:rPr>
        <w:t>ن معرفت و شناخت است</w:t>
      </w:r>
      <w:r w:rsidR="00350301" w:rsidRPr="00392055">
        <w:rPr>
          <w:rStyle w:val="Char0"/>
          <w:rFonts w:hint="cs"/>
          <w:rtl/>
        </w:rPr>
        <w:t xml:space="preserve"> و در ا</w:t>
      </w:r>
      <w:r w:rsidR="00DF08BB" w:rsidRPr="00392055">
        <w:rPr>
          <w:rStyle w:val="Char0"/>
          <w:rFonts w:hint="cs"/>
          <w:rtl/>
        </w:rPr>
        <w:t>ی</w:t>
      </w:r>
      <w:r w:rsidR="00350301" w:rsidRPr="00392055">
        <w:rPr>
          <w:rStyle w:val="Char0"/>
          <w:rFonts w:hint="cs"/>
          <w:rtl/>
        </w:rPr>
        <w:t>ن زم</w:t>
      </w:r>
      <w:r w:rsidR="00DF08BB" w:rsidRPr="00392055">
        <w:rPr>
          <w:rStyle w:val="Char0"/>
          <w:rFonts w:hint="cs"/>
          <w:rtl/>
        </w:rPr>
        <w:t>ی</w:t>
      </w:r>
      <w:r w:rsidR="00350301" w:rsidRPr="00392055">
        <w:rPr>
          <w:rStyle w:val="Char0"/>
          <w:rFonts w:hint="cs"/>
          <w:rtl/>
        </w:rPr>
        <w:t>نه ا</w:t>
      </w:r>
      <w:r w:rsidR="00DF08BB" w:rsidRPr="00392055">
        <w:rPr>
          <w:rStyle w:val="Char0"/>
          <w:rFonts w:hint="cs"/>
          <w:rtl/>
        </w:rPr>
        <w:t>ی</w:t>
      </w:r>
      <w:r w:rsidR="00350301" w:rsidRPr="00392055">
        <w:rPr>
          <w:rStyle w:val="Char0"/>
          <w:rFonts w:hint="cs"/>
          <w:rtl/>
        </w:rPr>
        <w:t>ن سوال مطرح است که</w:t>
      </w:r>
      <w:r w:rsidRPr="00392055">
        <w:rPr>
          <w:rStyle w:val="Char0"/>
          <w:rtl/>
        </w:rPr>
        <w:t xml:space="preserve"> آ</w:t>
      </w:r>
      <w:r w:rsidR="00DF08BB" w:rsidRPr="00392055">
        <w:rPr>
          <w:rStyle w:val="Char0"/>
          <w:rtl/>
        </w:rPr>
        <w:t>ی</w:t>
      </w:r>
      <w:r w:rsidRPr="00392055">
        <w:rPr>
          <w:rStyle w:val="Char0"/>
          <w:rtl/>
        </w:rPr>
        <w:t>ا ا</w:t>
      </w:r>
      <w:r w:rsidR="00DF08BB" w:rsidRPr="00392055">
        <w:rPr>
          <w:rStyle w:val="Char0"/>
          <w:rtl/>
        </w:rPr>
        <w:t>ی</w:t>
      </w:r>
      <w:r w:rsidRPr="00392055">
        <w:rPr>
          <w:rStyle w:val="Char0"/>
          <w:rtl/>
        </w:rPr>
        <w:t>ن وجوب ب</w:t>
      </w:r>
      <w:r w:rsidR="00350301" w:rsidRPr="00392055">
        <w:rPr>
          <w:rStyle w:val="Char0"/>
          <w:rFonts w:hint="cs"/>
          <w:rtl/>
        </w:rPr>
        <w:t xml:space="preserve">ه </w:t>
      </w:r>
      <w:r w:rsidRPr="00392055">
        <w:rPr>
          <w:rStyle w:val="Char0"/>
          <w:rtl/>
        </w:rPr>
        <w:t>وس</w:t>
      </w:r>
      <w:r w:rsidR="00DF08BB" w:rsidRPr="00392055">
        <w:rPr>
          <w:rStyle w:val="Char0"/>
          <w:rtl/>
        </w:rPr>
        <w:t>ی</w:t>
      </w:r>
      <w:r w:rsidRPr="00392055">
        <w:rPr>
          <w:rStyle w:val="Char0"/>
          <w:rtl/>
        </w:rPr>
        <w:t>ل</w:t>
      </w:r>
      <w:r w:rsidR="00DF08BB" w:rsidRPr="00392055">
        <w:rPr>
          <w:rStyle w:val="Char0"/>
          <w:rFonts w:hint="cs"/>
          <w:rtl/>
        </w:rPr>
        <w:t>ۀ</w:t>
      </w:r>
      <w:r w:rsidRPr="00392055">
        <w:rPr>
          <w:rStyle w:val="Char0"/>
          <w:rtl/>
        </w:rPr>
        <w:t xml:space="preserve"> شرع ثابت م</w:t>
      </w:r>
      <w:r w:rsidR="00DF08BB" w:rsidRPr="00392055">
        <w:rPr>
          <w:rStyle w:val="Char0"/>
          <w:rtl/>
        </w:rPr>
        <w:t>ی</w:t>
      </w:r>
      <w:r w:rsidRPr="00392055">
        <w:rPr>
          <w:rStyle w:val="Char0"/>
          <w:rtl/>
        </w:rPr>
        <w:t xml:space="preserve">‌گردد </w:t>
      </w:r>
      <w:r w:rsidR="00DF08BB" w:rsidRPr="00392055">
        <w:rPr>
          <w:rStyle w:val="Char0"/>
          <w:rtl/>
        </w:rPr>
        <w:t>ی</w:t>
      </w:r>
      <w:r w:rsidRPr="00392055">
        <w:rPr>
          <w:rStyle w:val="Char0"/>
          <w:rtl/>
        </w:rPr>
        <w:t>ا عقل؟</w:t>
      </w:r>
      <w:r w:rsidR="004B2099" w:rsidRPr="00392055">
        <w:rPr>
          <w:rStyle w:val="Char0"/>
          <w:rtl/>
        </w:rPr>
        <w:t xml:space="preserve"> </w:t>
      </w:r>
      <w:r w:rsidR="00350301" w:rsidRPr="00392055">
        <w:rPr>
          <w:rStyle w:val="Char0"/>
          <w:rFonts w:hint="cs"/>
          <w:rtl/>
        </w:rPr>
        <w:t>و بر ا</w:t>
      </w:r>
      <w:r w:rsidR="00DF08BB" w:rsidRPr="00392055">
        <w:rPr>
          <w:rStyle w:val="Char0"/>
          <w:rFonts w:hint="cs"/>
          <w:rtl/>
        </w:rPr>
        <w:t>ی</w:t>
      </w:r>
      <w:r w:rsidR="00350301" w:rsidRPr="00392055">
        <w:rPr>
          <w:rStyle w:val="Char0"/>
          <w:rFonts w:hint="cs"/>
          <w:rtl/>
        </w:rPr>
        <w:t>ن اساس،</w:t>
      </w:r>
      <w:r w:rsidRPr="00392055">
        <w:rPr>
          <w:rStyle w:val="Char0"/>
          <w:rtl/>
        </w:rPr>
        <w:t xml:space="preserve"> آ</w:t>
      </w:r>
      <w:r w:rsidR="00DF08BB" w:rsidRPr="00392055">
        <w:rPr>
          <w:rStyle w:val="Char0"/>
          <w:rtl/>
        </w:rPr>
        <w:t>ی</w:t>
      </w:r>
      <w:r w:rsidRPr="00392055">
        <w:rPr>
          <w:rStyle w:val="Char0"/>
          <w:rtl/>
        </w:rPr>
        <w:t>ا تقل</w:t>
      </w:r>
      <w:r w:rsidR="00DF08BB" w:rsidRPr="00392055">
        <w:rPr>
          <w:rStyle w:val="Char0"/>
          <w:rtl/>
        </w:rPr>
        <w:t>ی</w:t>
      </w:r>
      <w:r w:rsidRPr="00392055">
        <w:rPr>
          <w:rStyle w:val="Char0"/>
          <w:rtl/>
        </w:rPr>
        <w:t>د در مسائل عق</w:t>
      </w:r>
      <w:r w:rsidR="00DF08BB" w:rsidRPr="00392055">
        <w:rPr>
          <w:rStyle w:val="Char0"/>
          <w:rtl/>
        </w:rPr>
        <w:t>ی</w:t>
      </w:r>
      <w:r w:rsidRPr="00392055">
        <w:rPr>
          <w:rStyle w:val="Char0"/>
          <w:rtl/>
        </w:rPr>
        <w:t>ده جا</w:t>
      </w:r>
      <w:r w:rsidR="00DF08BB" w:rsidRPr="00392055">
        <w:rPr>
          <w:rStyle w:val="Char0"/>
          <w:rtl/>
        </w:rPr>
        <w:t>ی</w:t>
      </w:r>
      <w:r w:rsidRPr="00392055">
        <w:rPr>
          <w:rStyle w:val="Char0"/>
          <w:rtl/>
        </w:rPr>
        <w:t xml:space="preserve">ز است </w:t>
      </w:r>
      <w:r w:rsidR="00DF08BB" w:rsidRPr="00392055">
        <w:rPr>
          <w:rStyle w:val="Char0"/>
          <w:rtl/>
        </w:rPr>
        <w:t>ی</w:t>
      </w:r>
      <w:r w:rsidRPr="00392055">
        <w:rPr>
          <w:rStyle w:val="Char0"/>
          <w:rtl/>
        </w:rPr>
        <w:t>ا ا</w:t>
      </w:r>
      <w:r w:rsidR="00DF08BB" w:rsidRPr="00392055">
        <w:rPr>
          <w:rStyle w:val="Char0"/>
          <w:rtl/>
        </w:rPr>
        <w:t>ی</w:t>
      </w:r>
      <w:r w:rsidRPr="00392055">
        <w:rPr>
          <w:rStyle w:val="Char0"/>
          <w:rtl/>
        </w:rPr>
        <w:t>ن</w:t>
      </w:r>
      <w:r w:rsidR="00DF08BB" w:rsidRPr="00392055">
        <w:rPr>
          <w:rStyle w:val="Char0"/>
          <w:rtl/>
        </w:rPr>
        <w:t>ک</w:t>
      </w:r>
      <w:r w:rsidRPr="00392055">
        <w:rPr>
          <w:rStyle w:val="Char0"/>
          <w:rtl/>
        </w:rPr>
        <w:t>ه با</w:t>
      </w:r>
      <w:r w:rsidR="00DF08BB" w:rsidRPr="00392055">
        <w:rPr>
          <w:rStyle w:val="Char0"/>
          <w:rtl/>
        </w:rPr>
        <w:t>ی</w:t>
      </w:r>
      <w:r w:rsidRPr="00392055">
        <w:rPr>
          <w:rStyle w:val="Char0"/>
          <w:rtl/>
        </w:rPr>
        <w:t>د با نظر و استدلال آن را در</w:t>
      </w:r>
      <w:r w:rsidR="00DF08BB" w:rsidRPr="00392055">
        <w:rPr>
          <w:rStyle w:val="Char0"/>
          <w:rtl/>
        </w:rPr>
        <w:t>ی</w:t>
      </w:r>
      <w:r w:rsidRPr="00392055">
        <w:rPr>
          <w:rStyle w:val="Char0"/>
          <w:rtl/>
        </w:rPr>
        <w:t xml:space="preserve">افت؟ در فصل گذشته </w:t>
      </w:r>
      <w:r w:rsidR="00350301" w:rsidRPr="00392055">
        <w:rPr>
          <w:rStyle w:val="Char0"/>
          <w:rFonts w:hint="cs"/>
          <w:rtl/>
        </w:rPr>
        <w:t>به ب</w:t>
      </w:r>
      <w:r w:rsidR="00DF08BB" w:rsidRPr="00392055">
        <w:rPr>
          <w:rStyle w:val="Char0"/>
          <w:rFonts w:hint="cs"/>
          <w:rtl/>
        </w:rPr>
        <w:t>ی</w:t>
      </w:r>
      <w:r w:rsidR="00350301" w:rsidRPr="00392055">
        <w:rPr>
          <w:rStyle w:val="Char0"/>
          <w:rFonts w:hint="cs"/>
          <w:rtl/>
        </w:rPr>
        <w:t xml:space="preserve">ان </w:t>
      </w:r>
      <w:r w:rsidRPr="00392055">
        <w:rPr>
          <w:rStyle w:val="Char0"/>
          <w:rtl/>
        </w:rPr>
        <w:t>تعر</w:t>
      </w:r>
      <w:r w:rsidR="00DF08BB" w:rsidRPr="00392055">
        <w:rPr>
          <w:rStyle w:val="Char0"/>
          <w:rtl/>
        </w:rPr>
        <w:t>ی</w:t>
      </w:r>
      <w:r w:rsidRPr="00392055">
        <w:rPr>
          <w:rStyle w:val="Char0"/>
          <w:rtl/>
        </w:rPr>
        <w:t>ف تقل</w:t>
      </w:r>
      <w:r w:rsidR="00DF08BB" w:rsidRPr="00392055">
        <w:rPr>
          <w:rStyle w:val="Char0"/>
          <w:rtl/>
        </w:rPr>
        <w:t>ی</w:t>
      </w:r>
      <w:r w:rsidRPr="00392055">
        <w:rPr>
          <w:rStyle w:val="Char0"/>
          <w:rtl/>
        </w:rPr>
        <w:t xml:space="preserve">د </w:t>
      </w:r>
      <w:r w:rsidR="00350301" w:rsidRPr="00392055">
        <w:rPr>
          <w:rStyle w:val="Char0"/>
          <w:rFonts w:hint="cs"/>
          <w:rtl/>
        </w:rPr>
        <w:t>پرداخته شد</w:t>
      </w:r>
      <w:r w:rsidRPr="00392055">
        <w:rPr>
          <w:rStyle w:val="Char0"/>
          <w:rtl/>
        </w:rPr>
        <w:t xml:space="preserve"> و در ا</w:t>
      </w:r>
      <w:r w:rsidR="00DF08BB" w:rsidRPr="00392055">
        <w:rPr>
          <w:rStyle w:val="Char0"/>
          <w:rtl/>
        </w:rPr>
        <w:t>ی</w:t>
      </w:r>
      <w:r w:rsidRPr="00392055">
        <w:rPr>
          <w:rStyle w:val="Char0"/>
          <w:rtl/>
        </w:rPr>
        <w:t>ن فصل به ب</w:t>
      </w:r>
      <w:r w:rsidR="00DF08BB" w:rsidRPr="00392055">
        <w:rPr>
          <w:rStyle w:val="Char0"/>
          <w:rtl/>
        </w:rPr>
        <w:t>ی</w:t>
      </w:r>
      <w:r w:rsidRPr="00392055">
        <w:rPr>
          <w:rStyle w:val="Char0"/>
          <w:rtl/>
        </w:rPr>
        <w:t>ان تعر</w:t>
      </w:r>
      <w:r w:rsidR="00DF08BB" w:rsidRPr="00392055">
        <w:rPr>
          <w:rStyle w:val="Char0"/>
          <w:rtl/>
        </w:rPr>
        <w:t>ی</w:t>
      </w:r>
      <w:r w:rsidRPr="00392055">
        <w:rPr>
          <w:rStyle w:val="Char0"/>
          <w:rtl/>
        </w:rPr>
        <w:t xml:space="preserve">ف </w:t>
      </w:r>
      <w:r w:rsidR="00DF08BB" w:rsidRPr="00392055">
        <w:rPr>
          <w:rStyle w:val="Char0"/>
          <w:rtl/>
        </w:rPr>
        <w:t>ک</w:t>
      </w:r>
      <w:r w:rsidRPr="00392055">
        <w:rPr>
          <w:rStyle w:val="Char0"/>
          <w:rtl/>
        </w:rPr>
        <w:t>ل</w:t>
      </w:r>
      <w:r w:rsidR="00DF08BB" w:rsidRPr="00392055">
        <w:rPr>
          <w:rStyle w:val="Char0"/>
          <w:rtl/>
        </w:rPr>
        <w:t>ی</w:t>
      </w:r>
      <w:r w:rsidRPr="00392055">
        <w:rPr>
          <w:rStyle w:val="Char0"/>
          <w:rtl/>
        </w:rPr>
        <w:t>د واژه‌ها</w:t>
      </w:r>
      <w:r w:rsidR="00DF08BB" w:rsidRPr="00392055">
        <w:rPr>
          <w:rStyle w:val="Char0"/>
          <w:rtl/>
        </w:rPr>
        <w:t>ی</w:t>
      </w:r>
      <w:r w:rsidRPr="00392055">
        <w:rPr>
          <w:rStyle w:val="Char0"/>
          <w:rtl/>
        </w:rPr>
        <w:t xml:space="preserve"> نظر و استدلال </w:t>
      </w:r>
      <w:r w:rsidR="00350301" w:rsidRPr="00392055">
        <w:rPr>
          <w:rStyle w:val="Char0"/>
          <w:rFonts w:hint="cs"/>
          <w:rtl/>
        </w:rPr>
        <w:t>خواه</w:t>
      </w:r>
      <w:r w:rsidR="00DF08BB" w:rsidRPr="00392055">
        <w:rPr>
          <w:rStyle w:val="Char0"/>
          <w:rFonts w:hint="cs"/>
          <w:rtl/>
        </w:rPr>
        <w:t>ی</w:t>
      </w:r>
      <w:r w:rsidR="00350301" w:rsidRPr="00392055">
        <w:rPr>
          <w:rStyle w:val="Char0"/>
          <w:rFonts w:hint="cs"/>
          <w:rtl/>
        </w:rPr>
        <w:t>م پرداخت</w:t>
      </w:r>
      <w:r w:rsidRPr="00392055">
        <w:rPr>
          <w:rStyle w:val="Char0"/>
          <w:rtl/>
        </w:rPr>
        <w:t xml:space="preserve"> و به ا</w:t>
      </w:r>
      <w:r w:rsidR="00DF08BB" w:rsidRPr="00392055">
        <w:rPr>
          <w:rStyle w:val="Char0"/>
          <w:rtl/>
        </w:rPr>
        <w:t>ی</w:t>
      </w:r>
      <w:r w:rsidRPr="00392055">
        <w:rPr>
          <w:rStyle w:val="Char0"/>
          <w:rtl/>
        </w:rPr>
        <w:t xml:space="preserve">ن سؤال پاسخ </w:t>
      </w:r>
      <w:r w:rsidR="00350301" w:rsidRPr="00392055">
        <w:rPr>
          <w:rStyle w:val="Char0"/>
          <w:rFonts w:hint="cs"/>
          <w:rtl/>
        </w:rPr>
        <w:t>خواه</w:t>
      </w:r>
      <w:r w:rsidR="00DF08BB" w:rsidRPr="00392055">
        <w:rPr>
          <w:rStyle w:val="Char0"/>
          <w:rFonts w:hint="cs"/>
          <w:rtl/>
        </w:rPr>
        <w:t>ی</w:t>
      </w:r>
      <w:r w:rsidR="00350301" w:rsidRPr="00392055">
        <w:rPr>
          <w:rStyle w:val="Char0"/>
          <w:rFonts w:hint="cs"/>
          <w:rtl/>
        </w:rPr>
        <w:t>م داد</w:t>
      </w:r>
      <w:r w:rsidRPr="00392055">
        <w:rPr>
          <w:rStyle w:val="Char0"/>
          <w:rtl/>
        </w:rPr>
        <w:t xml:space="preserve"> </w:t>
      </w:r>
      <w:r w:rsidR="00DF08BB" w:rsidRPr="00392055">
        <w:rPr>
          <w:rStyle w:val="Char0"/>
          <w:rtl/>
        </w:rPr>
        <w:t>ک</w:t>
      </w:r>
      <w:r w:rsidRPr="00392055">
        <w:rPr>
          <w:rStyle w:val="Char0"/>
          <w:rtl/>
        </w:rPr>
        <w:t>ه آ</w:t>
      </w:r>
      <w:r w:rsidR="00DF08BB" w:rsidRPr="00392055">
        <w:rPr>
          <w:rStyle w:val="Char0"/>
          <w:rtl/>
        </w:rPr>
        <w:t>ی</w:t>
      </w:r>
      <w:r w:rsidRPr="00392055">
        <w:rPr>
          <w:rStyle w:val="Char0"/>
          <w:rtl/>
        </w:rPr>
        <w:t xml:space="preserve">ا نظر و استدلال </w:t>
      </w:r>
      <w:r w:rsidR="00DF08BB" w:rsidRPr="00392055">
        <w:rPr>
          <w:rStyle w:val="Char0"/>
          <w:rtl/>
        </w:rPr>
        <w:t>ی</w:t>
      </w:r>
      <w:r w:rsidRPr="00392055">
        <w:rPr>
          <w:rStyle w:val="Char0"/>
          <w:rtl/>
        </w:rPr>
        <w:t>ق</w:t>
      </w:r>
      <w:r w:rsidR="00DF08BB" w:rsidRPr="00392055">
        <w:rPr>
          <w:rStyle w:val="Char0"/>
          <w:rtl/>
        </w:rPr>
        <w:t>ی</w:t>
      </w:r>
      <w:r w:rsidRPr="00392055">
        <w:rPr>
          <w:rStyle w:val="Char0"/>
          <w:rtl/>
        </w:rPr>
        <w:t>ن</w:t>
      </w:r>
      <w:r w:rsidR="00DF08BB" w:rsidRPr="00392055">
        <w:rPr>
          <w:rStyle w:val="Char0"/>
          <w:rtl/>
        </w:rPr>
        <w:t>ی</w:t>
      </w:r>
      <w:r w:rsidRPr="00392055">
        <w:rPr>
          <w:rStyle w:val="Char0"/>
          <w:rtl/>
        </w:rPr>
        <w:t xml:space="preserve"> هستند </w:t>
      </w:r>
      <w:r w:rsidR="00DF08BB" w:rsidRPr="00392055">
        <w:rPr>
          <w:rStyle w:val="Char0"/>
          <w:rtl/>
        </w:rPr>
        <w:t>ی</w:t>
      </w:r>
      <w:r w:rsidRPr="00392055">
        <w:rPr>
          <w:rStyle w:val="Char0"/>
          <w:rtl/>
        </w:rPr>
        <w:t xml:space="preserve">ا </w:t>
      </w:r>
      <w:r w:rsidR="00814216" w:rsidRPr="00392055">
        <w:rPr>
          <w:rStyle w:val="Char0"/>
          <w:rtl/>
        </w:rPr>
        <w:t>ظن</w:t>
      </w:r>
      <w:r w:rsidR="00DF08BB" w:rsidRPr="00392055">
        <w:rPr>
          <w:rStyle w:val="Char0"/>
          <w:rtl/>
        </w:rPr>
        <w:t>ی</w:t>
      </w:r>
      <w:r w:rsidRPr="00392055">
        <w:rPr>
          <w:rStyle w:val="Char0"/>
          <w:rtl/>
        </w:rPr>
        <w:t>؟ و بعد از ب</w:t>
      </w:r>
      <w:r w:rsidR="00DF08BB" w:rsidRPr="00392055">
        <w:rPr>
          <w:rStyle w:val="Char0"/>
          <w:rtl/>
        </w:rPr>
        <w:t>ی</w:t>
      </w:r>
      <w:r w:rsidRPr="00392055">
        <w:rPr>
          <w:rStyle w:val="Char0"/>
          <w:rtl/>
        </w:rPr>
        <w:t>ان تعر</w:t>
      </w:r>
      <w:r w:rsidR="00DF08BB" w:rsidRPr="00392055">
        <w:rPr>
          <w:rStyle w:val="Char0"/>
          <w:rtl/>
        </w:rPr>
        <w:t>ی</w:t>
      </w:r>
      <w:r w:rsidRPr="00392055">
        <w:rPr>
          <w:rStyle w:val="Char0"/>
          <w:rtl/>
        </w:rPr>
        <w:t>ف به ذ</w:t>
      </w:r>
      <w:r w:rsidR="00DF08BB" w:rsidRPr="00392055">
        <w:rPr>
          <w:rStyle w:val="Char0"/>
          <w:rtl/>
        </w:rPr>
        <w:t>ک</w:t>
      </w:r>
      <w:r w:rsidRPr="00392055">
        <w:rPr>
          <w:rStyle w:val="Char0"/>
          <w:rtl/>
        </w:rPr>
        <w:t>ر</w:t>
      </w:r>
      <w:r w:rsidR="0094145F" w:rsidRPr="00392055">
        <w:rPr>
          <w:rStyle w:val="Char0"/>
          <w:rtl/>
        </w:rPr>
        <w:t xml:space="preserve"> دیدگاه‌های </w:t>
      </w:r>
      <w:r w:rsidRPr="00392055">
        <w:rPr>
          <w:rStyle w:val="Char0"/>
          <w:rtl/>
        </w:rPr>
        <w:t xml:space="preserve">مختلف در </w:t>
      </w:r>
      <w:r w:rsidR="006E2937" w:rsidRPr="00392055">
        <w:rPr>
          <w:rStyle w:val="Char0"/>
          <w:rtl/>
        </w:rPr>
        <w:t>مسئل</w:t>
      </w:r>
      <w:r w:rsidR="00DF08BB" w:rsidRPr="00392055">
        <w:rPr>
          <w:rStyle w:val="Char0"/>
          <w:rFonts w:hint="cs"/>
          <w:rtl/>
        </w:rPr>
        <w:t>ۀ</w:t>
      </w:r>
      <w:r w:rsidR="006E2937" w:rsidRPr="00392055">
        <w:rPr>
          <w:rStyle w:val="Char0"/>
          <w:rFonts w:hint="cs"/>
          <w:rtl/>
        </w:rPr>
        <w:t xml:space="preserve"> </w:t>
      </w:r>
      <w:r w:rsidRPr="00392055">
        <w:rPr>
          <w:rStyle w:val="Char0"/>
          <w:rtl/>
        </w:rPr>
        <w:t>تقل</w:t>
      </w:r>
      <w:r w:rsidR="00DF08BB" w:rsidRPr="00392055">
        <w:rPr>
          <w:rStyle w:val="Char0"/>
          <w:rtl/>
        </w:rPr>
        <w:t>ی</w:t>
      </w:r>
      <w:r w:rsidRPr="00392055">
        <w:rPr>
          <w:rStyle w:val="Char0"/>
          <w:rtl/>
        </w:rPr>
        <w:t>د در عق</w:t>
      </w:r>
      <w:r w:rsidR="00DF08BB" w:rsidRPr="00392055">
        <w:rPr>
          <w:rStyle w:val="Char0"/>
          <w:rtl/>
        </w:rPr>
        <w:t>ی</w:t>
      </w:r>
      <w:r w:rsidRPr="00392055">
        <w:rPr>
          <w:rStyle w:val="Char0"/>
          <w:rtl/>
        </w:rPr>
        <w:t xml:space="preserve">ده </w:t>
      </w:r>
      <w:r w:rsidR="00DF08BB" w:rsidRPr="00392055">
        <w:rPr>
          <w:rStyle w:val="Char0"/>
          <w:rtl/>
        </w:rPr>
        <w:t>ی</w:t>
      </w:r>
      <w:r w:rsidRPr="00392055">
        <w:rPr>
          <w:rStyle w:val="Char0"/>
          <w:rtl/>
        </w:rPr>
        <w:t>ا ب</w:t>
      </w:r>
      <w:r w:rsidR="00350301" w:rsidRPr="00392055">
        <w:rPr>
          <w:rStyle w:val="Char0"/>
          <w:rFonts w:hint="cs"/>
          <w:rtl/>
        </w:rPr>
        <w:t xml:space="preserve">ه </w:t>
      </w:r>
      <w:r w:rsidRPr="00392055">
        <w:rPr>
          <w:rStyle w:val="Char0"/>
          <w:rtl/>
        </w:rPr>
        <w:t>عبارت</w:t>
      </w:r>
      <w:r w:rsidR="00DF08BB" w:rsidRPr="00392055">
        <w:rPr>
          <w:rStyle w:val="Char0"/>
          <w:rtl/>
        </w:rPr>
        <w:t>ی</w:t>
      </w:r>
      <w:r w:rsidRPr="00392055">
        <w:rPr>
          <w:rStyle w:val="Char0"/>
          <w:rtl/>
        </w:rPr>
        <w:t xml:space="preserve"> در اصول د</w:t>
      </w:r>
      <w:r w:rsidR="00DF08BB" w:rsidRPr="00392055">
        <w:rPr>
          <w:rStyle w:val="Char0"/>
          <w:rtl/>
        </w:rPr>
        <w:t>ی</w:t>
      </w:r>
      <w:r w:rsidRPr="00392055">
        <w:rPr>
          <w:rStyle w:val="Char0"/>
          <w:rtl/>
        </w:rPr>
        <w:t xml:space="preserve">ن </w:t>
      </w:r>
      <w:r w:rsidR="00DF08BB" w:rsidRPr="00392055">
        <w:rPr>
          <w:rStyle w:val="Char0"/>
          <w:rtl/>
        </w:rPr>
        <w:t>ی</w:t>
      </w:r>
      <w:r w:rsidRPr="00392055">
        <w:rPr>
          <w:rStyle w:val="Char0"/>
          <w:rtl/>
        </w:rPr>
        <w:t>ا اصول ثابت م</w:t>
      </w:r>
      <w:r w:rsidR="00DF08BB" w:rsidRPr="00392055">
        <w:rPr>
          <w:rStyle w:val="Char0"/>
          <w:rtl/>
        </w:rPr>
        <w:t>ی</w:t>
      </w:r>
      <w:r w:rsidRPr="00392055">
        <w:rPr>
          <w:rStyle w:val="Char0"/>
          <w:rtl/>
        </w:rPr>
        <w:t>‌پرداز</w:t>
      </w:r>
      <w:r w:rsidR="00DF08BB" w:rsidRPr="00392055">
        <w:rPr>
          <w:rStyle w:val="Char0"/>
          <w:rtl/>
        </w:rPr>
        <w:t>ی</w:t>
      </w:r>
      <w:r w:rsidRPr="00392055">
        <w:rPr>
          <w:rStyle w:val="Char0"/>
          <w:rtl/>
        </w:rPr>
        <w:t xml:space="preserve">م، </w:t>
      </w:r>
      <w:r w:rsidR="001E398A" w:rsidRPr="00622F41">
        <w:rPr>
          <w:rStyle w:val="Char1"/>
          <w:rtl/>
        </w:rPr>
        <w:t>و با</w:t>
      </w:r>
      <w:r w:rsidRPr="00622F41">
        <w:rPr>
          <w:rStyle w:val="Char1"/>
          <w:rtl/>
        </w:rPr>
        <w:t>لله التوفيق</w:t>
      </w:r>
      <w:r w:rsidRPr="00622F41">
        <w:rPr>
          <w:rStyle w:val="Char0"/>
          <w:rtl/>
        </w:rPr>
        <w:t>.</w:t>
      </w:r>
      <w:r w:rsidR="004B2099" w:rsidRPr="00622F41">
        <w:rPr>
          <w:rStyle w:val="Char1"/>
          <w:rtl/>
        </w:rPr>
        <w:t xml:space="preserve"> </w:t>
      </w:r>
    </w:p>
    <w:p w:rsidR="00E11DC7" w:rsidRPr="002478C8" w:rsidRDefault="00E11DC7" w:rsidP="00622F41">
      <w:pPr>
        <w:pStyle w:val="a7"/>
        <w:rPr>
          <w:rtl/>
        </w:rPr>
      </w:pPr>
      <w:bookmarkStart w:id="118" w:name="_Toc338584863"/>
      <w:bookmarkStart w:id="119" w:name="_Toc344536335"/>
      <w:bookmarkStart w:id="120" w:name="_Toc344536504"/>
      <w:bookmarkStart w:id="121" w:name="_Toc344842238"/>
      <w:bookmarkStart w:id="122" w:name="_Toc442360914"/>
      <w:r w:rsidRPr="002478C8">
        <w:rPr>
          <w:rtl/>
        </w:rPr>
        <w:t>(2-1) تعر</w:t>
      </w:r>
      <w:r w:rsidR="006933B2">
        <w:rPr>
          <w:rtl/>
        </w:rPr>
        <w:t>ی</w:t>
      </w:r>
      <w:r w:rsidRPr="002478C8">
        <w:rPr>
          <w:rtl/>
        </w:rPr>
        <w:t>ف نظر</w:t>
      </w:r>
      <w:bookmarkEnd w:id="118"/>
      <w:bookmarkEnd w:id="119"/>
      <w:bookmarkEnd w:id="120"/>
      <w:bookmarkEnd w:id="121"/>
      <w:bookmarkEnd w:id="122"/>
    </w:p>
    <w:p w:rsidR="00E11DC7" w:rsidRPr="00622F41" w:rsidRDefault="00E11DC7" w:rsidP="00622F41">
      <w:pPr>
        <w:spacing w:line="240" w:lineRule="auto"/>
        <w:ind w:firstLine="284"/>
        <w:jc w:val="both"/>
        <w:rPr>
          <w:rStyle w:val="Char0"/>
          <w:spacing w:val="-2"/>
          <w:rtl/>
        </w:rPr>
      </w:pPr>
      <w:r w:rsidRPr="00622F41">
        <w:rPr>
          <w:rStyle w:val="Char2"/>
          <w:spacing w:val="-2"/>
          <w:rtl/>
        </w:rPr>
        <w:t>نظر از لحاظ لغو</w:t>
      </w:r>
      <w:r w:rsidR="00622F41" w:rsidRPr="00622F41">
        <w:rPr>
          <w:rStyle w:val="Char2"/>
          <w:rFonts w:hint="cs"/>
          <w:spacing w:val="-2"/>
          <w:rtl/>
        </w:rPr>
        <w:t>ی</w:t>
      </w:r>
      <w:r w:rsidRPr="00622F41">
        <w:rPr>
          <w:rStyle w:val="Char2"/>
          <w:spacing w:val="-2"/>
          <w:rtl/>
        </w:rPr>
        <w:t>:</w:t>
      </w:r>
      <w:r w:rsidRPr="00622F41">
        <w:rPr>
          <w:rStyle w:val="Char0"/>
          <w:spacing w:val="-2"/>
          <w:rtl/>
        </w:rPr>
        <w:t xml:space="preserve"> گشتن و چرخ</w:t>
      </w:r>
      <w:r w:rsidR="00DF08BB" w:rsidRPr="00622F41">
        <w:rPr>
          <w:rStyle w:val="Char0"/>
          <w:spacing w:val="-2"/>
          <w:rtl/>
        </w:rPr>
        <w:t>ی</w:t>
      </w:r>
      <w:r w:rsidRPr="00622F41">
        <w:rPr>
          <w:rStyle w:val="Char0"/>
          <w:spacing w:val="-2"/>
          <w:rtl/>
        </w:rPr>
        <w:t>دن حدق</w:t>
      </w:r>
      <w:r w:rsidR="00DF08BB" w:rsidRPr="00622F41">
        <w:rPr>
          <w:rStyle w:val="Char0"/>
          <w:rFonts w:hint="cs"/>
          <w:spacing w:val="-2"/>
          <w:rtl/>
        </w:rPr>
        <w:t>ۀ</w:t>
      </w:r>
      <w:r w:rsidR="00AC2D37" w:rsidRPr="00622F41">
        <w:rPr>
          <w:rStyle w:val="Char0"/>
          <w:spacing w:val="-2"/>
          <w:rtl/>
        </w:rPr>
        <w:t xml:space="preserve"> </w:t>
      </w:r>
      <w:r w:rsidRPr="00622F41">
        <w:rPr>
          <w:rStyle w:val="Char0"/>
          <w:spacing w:val="-2"/>
          <w:rtl/>
        </w:rPr>
        <w:t>چشم برا</w:t>
      </w:r>
      <w:r w:rsidR="00DF08BB" w:rsidRPr="00622F41">
        <w:rPr>
          <w:rStyle w:val="Char0"/>
          <w:spacing w:val="-2"/>
          <w:rtl/>
        </w:rPr>
        <w:t>ی</w:t>
      </w:r>
      <w:r w:rsidRPr="00622F41">
        <w:rPr>
          <w:rStyle w:val="Char0"/>
          <w:spacing w:val="-2"/>
          <w:rtl/>
        </w:rPr>
        <w:t xml:space="preserve"> د</w:t>
      </w:r>
      <w:r w:rsidR="00DF08BB" w:rsidRPr="00622F41">
        <w:rPr>
          <w:rStyle w:val="Char0"/>
          <w:spacing w:val="-2"/>
          <w:rtl/>
        </w:rPr>
        <w:t>ی</w:t>
      </w:r>
      <w:r w:rsidRPr="00622F41">
        <w:rPr>
          <w:rStyle w:val="Char0"/>
          <w:spacing w:val="-2"/>
          <w:rtl/>
        </w:rPr>
        <w:t>دن اش</w:t>
      </w:r>
      <w:r w:rsidR="00DF08BB" w:rsidRPr="00622F41">
        <w:rPr>
          <w:rStyle w:val="Char0"/>
          <w:spacing w:val="-2"/>
          <w:rtl/>
        </w:rPr>
        <w:t>ی</w:t>
      </w:r>
      <w:r w:rsidRPr="00622F41">
        <w:rPr>
          <w:rStyle w:val="Char0"/>
          <w:spacing w:val="-2"/>
          <w:rtl/>
        </w:rPr>
        <w:t>اء مرئ</w:t>
      </w:r>
      <w:r w:rsidR="00DF08BB" w:rsidRPr="00622F41">
        <w:rPr>
          <w:rStyle w:val="Char0"/>
          <w:spacing w:val="-2"/>
          <w:rtl/>
        </w:rPr>
        <w:t>ی</w:t>
      </w:r>
      <w:r w:rsidRPr="00622F41">
        <w:rPr>
          <w:rStyle w:val="Char0"/>
          <w:spacing w:val="-2"/>
          <w:rtl/>
        </w:rPr>
        <w:t xml:space="preserve">، </w:t>
      </w:r>
      <w:r w:rsidR="00DF08BB" w:rsidRPr="00622F41">
        <w:rPr>
          <w:rStyle w:val="Char0"/>
          <w:spacing w:val="-2"/>
          <w:rtl/>
        </w:rPr>
        <w:t>ی</w:t>
      </w:r>
      <w:r w:rsidRPr="00622F41">
        <w:rPr>
          <w:rStyle w:val="Char0"/>
          <w:spacing w:val="-2"/>
          <w:rtl/>
        </w:rPr>
        <w:t>ا نظر همان حس ب</w:t>
      </w:r>
      <w:r w:rsidR="00DF08BB" w:rsidRPr="00622F41">
        <w:rPr>
          <w:rStyle w:val="Char0"/>
          <w:spacing w:val="-2"/>
          <w:rtl/>
        </w:rPr>
        <w:t>ی</w:t>
      </w:r>
      <w:r w:rsidRPr="00622F41">
        <w:rPr>
          <w:rStyle w:val="Char0"/>
          <w:spacing w:val="-2"/>
          <w:rtl/>
        </w:rPr>
        <w:t>نا</w:t>
      </w:r>
      <w:r w:rsidR="00DF08BB" w:rsidRPr="00622F41">
        <w:rPr>
          <w:rStyle w:val="Char0"/>
          <w:spacing w:val="-2"/>
          <w:rtl/>
        </w:rPr>
        <w:t>یی</w:t>
      </w:r>
      <w:r w:rsidRPr="00622F41">
        <w:rPr>
          <w:rStyle w:val="Char0"/>
          <w:spacing w:val="-2"/>
          <w:rtl/>
        </w:rPr>
        <w:t xml:space="preserve"> است و </w:t>
      </w:r>
      <w:r w:rsidR="00DF08BB" w:rsidRPr="00622F41">
        <w:rPr>
          <w:rStyle w:val="Char0"/>
          <w:spacing w:val="-2"/>
          <w:rtl/>
        </w:rPr>
        <w:t>ی</w:t>
      </w:r>
      <w:r w:rsidRPr="00622F41">
        <w:rPr>
          <w:rStyle w:val="Char0"/>
          <w:spacing w:val="-2"/>
          <w:rtl/>
        </w:rPr>
        <w:t>ا سنجش چ</w:t>
      </w:r>
      <w:r w:rsidR="00DF08BB" w:rsidRPr="00622F41">
        <w:rPr>
          <w:rStyle w:val="Char0"/>
          <w:spacing w:val="-2"/>
          <w:rtl/>
        </w:rPr>
        <w:t>ی</w:t>
      </w:r>
      <w:r w:rsidRPr="00622F41">
        <w:rPr>
          <w:rStyle w:val="Char0"/>
          <w:spacing w:val="-2"/>
          <w:rtl/>
        </w:rPr>
        <w:t>ز</w:t>
      </w:r>
      <w:r w:rsidR="00DF08BB" w:rsidRPr="00622F41">
        <w:rPr>
          <w:rStyle w:val="Char0"/>
          <w:spacing w:val="-2"/>
          <w:rtl/>
        </w:rPr>
        <w:t>ی</w:t>
      </w:r>
      <w:r w:rsidRPr="00622F41">
        <w:rPr>
          <w:rStyle w:val="Char0"/>
          <w:spacing w:val="-2"/>
          <w:rtl/>
        </w:rPr>
        <w:t xml:space="preserve"> توسط چشم.</w:t>
      </w:r>
      <w:r w:rsidRPr="006933B2">
        <w:rPr>
          <w:rStyle w:val="FootnoteReference"/>
          <w:rFonts w:cs="IRNazli"/>
          <w:spacing w:val="-2"/>
          <w:sz w:val="32"/>
          <w:rtl/>
        </w:rPr>
        <w:t>(</w:t>
      </w:r>
      <w:r w:rsidRPr="006933B2">
        <w:rPr>
          <w:rStyle w:val="FootnoteReference"/>
          <w:rFonts w:cs="IRNazli"/>
          <w:spacing w:val="-2"/>
          <w:sz w:val="32"/>
          <w:rtl/>
        </w:rPr>
        <w:footnoteReference w:id="56"/>
      </w:r>
      <w:r w:rsidRPr="006933B2">
        <w:rPr>
          <w:rStyle w:val="FootnoteReference"/>
          <w:rFonts w:cs="IRNazli"/>
          <w:spacing w:val="-2"/>
          <w:sz w:val="32"/>
          <w:rtl/>
        </w:rPr>
        <w:t>)</w:t>
      </w:r>
      <w:r w:rsidRPr="00622F41">
        <w:rPr>
          <w:rStyle w:val="Char0"/>
          <w:spacing w:val="-2"/>
          <w:rtl/>
        </w:rPr>
        <w:t xml:space="preserve"> راغب اصفهان</w:t>
      </w:r>
      <w:r w:rsidR="00DF08BB" w:rsidRPr="00622F41">
        <w:rPr>
          <w:rStyle w:val="Char0"/>
          <w:spacing w:val="-2"/>
          <w:rtl/>
        </w:rPr>
        <w:t>ی</w:t>
      </w:r>
      <w:r w:rsidRPr="00622F41">
        <w:rPr>
          <w:rStyle w:val="Char0"/>
          <w:spacing w:val="-2"/>
          <w:rtl/>
        </w:rPr>
        <w:t xml:space="preserve"> گفته است: «النظر: گردش چشم و ب</w:t>
      </w:r>
      <w:r w:rsidR="00DF08BB" w:rsidRPr="00622F41">
        <w:rPr>
          <w:rStyle w:val="Char0"/>
          <w:spacing w:val="-2"/>
          <w:rtl/>
        </w:rPr>
        <w:t>ی</w:t>
      </w:r>
      <w:r w:rsidRPr="00622F41">
        <w:rPr>
          <w:rStyle w:val="Char0"/>
          <w:spacing w:val="-2"/>
          <w:rtl/>
        </w:rPr>
        <w:t>نا</w:t>
      </w:r>
      <w:r w:rsidR="00DF08BB" w:rsidRPr="00622F41">
        <w:rPr>
          <w:rStyle w:val="Char0"/>
          <w:spacing w:val="-2"/>
          <w:rtl/>
        </w:rPr>
        <w:t>یی</w:t>
      </w:r>
      <w:r w:rsidRPr="00622F41">
        <w:rPr>
          <w:rStyle w:val="Char0"/>
          <w:spacing w:val="-2"/>
          <w:rtl/>
        </w:rPr>
        <w:t xml:space="preserve"> برا</w:t>
      </w:r>
      <w:r w:rsidR="00DF08BB" w:rsidRPr="00622F41">
        <w:rPr>
          <w:rStyle w:val="Char0"/>
          <w:spacing w:val="-2"/>
          <w:rtl/>
        </w:rPr>
        <w:t>ی</w:t>
      </w:r>
      <w:r w:rsidRPr="00622F41">
        <w:rPr>
          <w:rStyle w:val="Char0"/>
          <w:spacing w:val="-2"/>
          <w:rtl/>
        </w:rPr>
        <w:t xml:space="preserve"> فهم و د</w:t>
      </w:r>
      <w:r w:rsidR="00DF08BB" w:rsidRPr="00622F41">
        <w:rPr>
          <w:rStyle w:val="Char0"/>
          <w:spacing w:val="-2"/>
          <w:rtl/>
        </w:rPr>
        <w:t>ی</w:t>
      </w:r>
      <w:r w:rsidRPr="00622F41">
        <w:rPr>
          <w:rStyle w:val="Char0"/>
          <w:spacing w:val="-2"/>
          <w:rtl/>
        </w:rPr>
        <w:t>دن شئ و گاه</w:t>
      </w:r>
      <w:r w:rsidR="00DF08BB" w:rsidRPr="00622F41">
        <w:rPr>
          <w:rStyle w:val="Char0"/>
          <w:spacing w:val="-2"/>
          <w:rtl/>
        </w:rPr>
        <w:t>ی</w:t>
      </w:r>
      <w:r w:rsidRPr="00622F41">
        <w:rPr>
          <w:rStyle w:val="Char0"/>
          <w:spacing w:val="-2"/>
          <w:rtl/>
        </w:rPr>
        <w:t xml:space="preserve"> مراد از آن اند</w:t>
      </w:r>
      <w:r w:rsidR="00DF08BB" w:rsidRPr="00622F41">
        <w:rPr>
          <w:rStyle w:val="Char0"/>
          <w:spacing w:val="-2"/>
          <w:rtl/>
        </w:rPr>
        <w:t>ی</w:t>
      </w:r>
      <w:r w:rsidRPr="00622F41">
        <w:rPr>
          <w:rStyle w:val="Char0"/>
          <w:spacing w:val="-2"/>
          <w:rtl/>
        </w:rPr>
        <w:t>ش</w:t>
      </w:r>
      <w:r w:rsidR="00DF08BB" w:rsidRPr="00622F41">
        <w:rPr>
          <w:rStyle w:val="Char0"/>
          <w:spacing w:val="-2"/>
          <w:rtl/>
        </w:rPr>
        <w:t>ی</w:t>
      </w:r>
      <w:r w:rsidRPr="00622F41">
        <w:rPr>
          <w:rStyle w:val="Char0"/>
          <w:spacing w:val="-2"/>
          <w:rtl/>
        </w:rPr>
        <w:t>دن و تفحص</w:t>
      </w:r>
      <w:r w:rsidR="00622F41" w:rsidRPr="00622F41">
        <w:rPr>
          <w:rStyle w:val="Char0"/>
          <w:rFonts w:hint="cs"/>
          <w:spacing w:val="-2"/>
          <w:rtl/>
        </w:rPr>
        <w:t>‌</w:t>
      </w:r>
      <w:r w:rsidR="00DF08BB" w:rsidRPr="00622F41">
        <w:rPr>
          <w:rStyle w:val="Char0"/>
          <w:spacing w:val="-2"/>
          <w:rtl/>
        </w:rPr>
        <w:t>ک</w:t>
      </w:r>
      <w:r w:rsidRPr="00622F41">
        <w:rPr>
          <w:rStyle w:val="Char0"/>
          <w:spacing w:val="-2"/>
          <w:rtl/>
        </w:rPr>
        <w:t>ردن است و ن</w:t>
      </w:r>
      <w:r w:rsidR="00DF08BB" w:rsidRPr="00622F41">
        <w:rPr>
          <w:rStyle w:val="Char0"/>
          <w:spacing w:val="-2"/>
          <w:rtl/>
        </w:rPr>
        <w:t>ی</w:t>
      </w:r>
      <w:r w:rsidRPr="00622F41">
        <w:rPr>
          <w:rStyle w:val="Char0"/>
          <w:spacing w:val="-2"/>
          <w:rtl/>
        </w:rPr>
        <w:t>ز بعض</w:t>
      </w:r>
      <w:r w:rsidR="00DF08BB" w:rsidRPr="00622F41">
        <w:rPr>
          <w:rStyle w:val="Char0"/>
          <w:spacing w:val="-2"/>
          <w:rtl/>
        </w:rPr>
        <w:t>ی</w:t>
      </w:r>
      <w:r w:rsidRPr="00622F41">
        <w:rPr>
          <w:rStyle w:val="Char0"/>
          <w:spacing w:val="-2"/>
          <w:rtl/>
        </w:rPr>
        <w:t xml:space="preserve"> مواقع به معنا</w:t>
      </w:r>
      <w:r w:rsidR="00DF08BB" w:rsidRPr="00622F41">
        <w:rPr>
          <w:rStyle w:val="Char0"/>
          <w:spacing w:val="-2"/>
          <w:rtl/>
        </w:rPr>
        <w:t>ی</w:t>
      </w:r>
      <w:r w:rsidRPr="00622F41">
        <w:rPr>
          <w:rStyle w:val="Char0"/>
          <w:spacing w:val="-2"/>
          <w:rtl/>
        </w:rPr>
        <w:t xml:space="preserve"> شناخت حاصل بعد از تحق</w:t>
      </w:r>
      <w:r w:rsidR="00DF08BB" w:rsidRPr="00622F41">
        <w:rPr>
          <w:rStyle w:val="Char0"/>
          <w:spacing w:val="-2"/>
          <w:rtl/>
        </w:rPr>
        <w:t>ی</w:t>
      </w:r>
      <w:r w:rsidRPr="00622F41">
        <w:rPr>
          <w:rStyle w:val="Char0"/>
          <w:spacing w:val="-2"/>
          <w:rtl/>
        </w:rPr>
        <w:t xml:space="preserve">ق و تفحص است </w:t>
      </w:r>
      <w:r w:rsidR="00DF08BB" w:rsidRPr="00622F41">
        <w:rPr>
          <w:rStyle w:val="Char0"/>
          <w:spacing w:val="-2"/>
          <w:rtl/>
        </w:rPr>
        <w:t>ک</w:t>
      </w:r>
      <w:r w:rsidRPr="00622F41">
        <w:rPr>
          <w:rStyle w:val="Char0"/>
          <w:spacing w:val="-2"/>
          <w:rtl/>
        </w:rPr>
        <w:t>ه آن همان رؤ</w:t>
      </w:r>
      <w:r w:rsidR="00DF08BB" w:rsidRPr="00622F41">
        <w:rPr>
          <w:rStyle w:val="Char0"/>
          <w:spacing w:val="-2"/>
          <w:rtl/>
        </w:rPr>
        <w:t>ی</w:t>
      </w:r>
      <w:r w:rsidRPr="00622F41">
        <w:rPr>
          <w:rStyle w:val="Char0"/>
          <w:spacing w:val="-2"/>
          <w:rtl/>
        </w:rPr>
        <w:t>ت و د</w:t>
      </w:r>
      <w:r w:rsidR="00DF08BB" w:rsidRPr="00622F41">
        <w:rPr>
          <w:rStyle w:val="Char0"/>
          <w:spacing w:val="-2"/>
          <w:rtl/>
        </w:rPr>
        <w:t>ی</w:t>
      </w:r>
      <w:r w:rsidRPr="00622F41">
        <w:rPr>
          <w:rStyle w:val="Char0"/>
          <w:spacing w:val="-2"/>
          <w:rtl/>
        </w:rPr>
        <w:t>دن است. گفته م</w:t>
      </w:r>
      <w:r w:rsidR="00DF08BB" w:rsidRPr="00622F41">
        <w:rPr>
          <w:rStyle w:val="Char0"/>
          <w:spacing w:val="-2"/>
          <w:rtl/>
        </w:rPr>
        <w:t>ی</w:t>
      </w:r>
      <w:r w:rsidRPr="00622F41">
        <w:rPr>
          <w:rStyle w:val="Char0"/>
          <w:spacing w:val="-2"/>
          <w:rtl/>
        </w:rPr>
        <w:t>‌شود: نظرت</w:t>
      </w:r>
      <w:r w:rsidR="006E2937" w:rsidRPr="00622F41">
        <w:rPr>
          <w:rStyle w:val="Char0"/>
          <w:rFonts w:hint="cs"/>
          <w:spacing w:val="-2"/>
          <w:rtl/>
        </w:rPr>
        <w:t>َ یعنی دریافتی</w:t>
      </w:r>
      <w:r w:rsidRPr="00622F41">
        <w:rPr>
          <w:rStyle w:val="Char0"/>
          <w:spacing w:val="-2"/>
          <w:rtl/>
        </w:rPr>
        <w:t>،</w:t>
      </w:r>
      <w:r w:rsidR="006E2937" w:rsidRPr="00622F41">
        <w:rPr>
          <w:rStyle w:val="Char0"/>
          <w:rFonts w:hint="cs"/>
          <w:spacing w:val="-2"/>
          <w:rtl/>
        </w:rPr>
        <w:t xml:space="preserve"> و</w:t>
      </w:r>
      <w:r w:rsidR="00107B70">
        <w:rPr>
          <w:rStyle w:val="Char0"/>
          <w:rFonts w:hint="cs"/>
          <w:spacing w:val="-2"/>
          <w:rtl/>
        </w:rPr>
        <w:t xml:space="preserve"> </w:t>
      </w:r>
      <w:r w:rsidRPr="00622F41">
        <w:rPr>
          <w:rStyle w:val="Char0"/>
          <w:spacing w:val="-2"/>
          <w:rtl/>
        </w:rPr>
        <w:t xml:space="preserve">فلم تنظر </w:t>
      </w:r>
      <w:r w:rsidR="00DF08BB" w:rsidRPr="00622F41">
        <w:rPr>
          <w:rStyle w:val="Char0"/>
          <w:spacing w:val="-2"/>
          <w:rtl/>
        </w:rPr>
        <w:t>ی</w:t>
      </w:r>
      <w:r w:rsidRPr="00622F41">
        <w:rPr>
          <w:rStyle w:val="Char0"/>
          <w:spacing w:val="-2"/>
          <w:rtl/>
        </w:rPr>
        <w:t>عن</w:t>
      </w:r>
      <w:r w:rsidR="00DF08BB" w:rsidRPr="00622F41">
        <w:rPr>
          <w:rStyle w:val="Char0"/>
          <w:spacing w:val="-2"/>
          <w:rtl/>
        </w:rPr>
        <w:t>ی</w:t>
      </w:r>
      <w:r w:rsidRPr="00622F41">
        <w:rPr>
          <w:rStyle w:val="Char0"/>
          <w:spacing w:val="-2"/>
          <w:rtl/>
        </w:rPr>
        <w:t xml:space="preserve"> نه اند</w:t>
      </w:r>
      <w:r w:rsidR="00DF08BB" w:rsidRPr="00622F41">
        <w:rPr>
          <w:rStyle w:val="Char0"/>
          <w:spacing w:val="-2"/>
          <w:rtl/>
        </w:rPr>
        <w:t>ی</w:t>
      </w:r>
      <w:r w:rsidRPr="00622F41">
        <w:rPr>
          <w:rStyle w:val="Char0"/>
          <w:spacing w:val="-2"/>
          <w:rtl/>
        </w:rPr>
        <w:t>ش</w:t>
      </w:r>
      <w:r w:rsidR="00DF08BB" w:rsidRPr="00622F41">
        <w:rPr>
          <w:rStyle w:val="Char0"/>
          <w:spacing w:val="-2"/>
          <w:rtl/>
        </w:rPr>
        <w:t>ی</w:t>
      </w:r>
      <w:r w:rsidRPr="00622F41">
        <w:rPr>
          <w:rStyle w:val="Char0"/>
          <w:spacing w:val="-2"/>
          <w:rtl/>
        </w:rPr>
        <w:t>د</w:t>
      </w:r>
      <w:r w:rsidR="00DF08BB" w:rsidRPr="00622F41">
        <w:rPr>
          <w:rStyle w:val="Char0"/>
          <w:spacing w:val="-2"/>
          <w:rtl/>
        </w:rPr>
        <w:t>ی</w:t>
      </w:r>
      <w:r w:rsidRPr="00622F41">
        <w:rPr>
          <w:rStyle w:val="Char0"/>
          <w:spacing w:val="-2"/>
          <w:rtl/>
        </w:rPr>
        <w:t xml:space="preserve"> و ن</w:t>
      </w:r>
      <w:r w:rsidR="00DF08BB" w:rsidRPr="00622F41">
        <w:rPr>
          <w:rStyle w:val="Char0"/>
          <w:spacing w:val="-2"/>
          <w:rtl/>
        </w:rPr>
        <w:t>ی</w:t>
      </w:r>
      <w:r w:rsidRPr="00622F41">
        <w:rPr>
          <w:rStyle w:val="Char0"/>
          <w:spacing w:val="-2"/>
          <w:rtl/>
        </w:rPr>
        <w:t>افت</w:t>
      </w:r>
      <w:r w:rsidR="00DF08BB" w:rsidRPr="00622F41">
        <w:rPr>
          <w:rStyle w:val="Char0"/>
          <w:spacing w:val="-2"/>
          <w:rtl/>
        </w:rPr>
        <w:t>ی</w:t>
      </w:r>
      <w:r w:rsidRPr="00622F41">
        <w:rPr>
          <w:rStyle w:val="Char0"/>
          <w:spacing w:val="-2"/>
          <w:rtl/>
        </w:rPr>
        <w:t xml:space="preserve"> و ند</w:t>
      </w:r>
      <w:r w:rsidR="00DF08BB" w:rsidRPr="00622F41">
        <w:rPr>
          <w:rStyle w:val="Char0"/>
          <w:spacing w:val="-2"/>
          <w:rtl/>
        </w:rPr>
        <w:t>ی</w:t>
      </w:r>
      <w:r w:rsidRPr="00622F41">
        <w:rPr>
          <w:rStyle w:val="Char0"/>
          <w:spacing w:val="-2"/>
          <w:rtl/>
        </w:rPr>
        <w:t>د</w:t>
      </w:r>
      <w:r w:rsidR="00DF08BB" w:rsidRPr="00622F41">
        <w:rPr>
          <w:rStyle w:val="Char0"/>
          <w:spacing w:val="-2"/>
          <w:rtl/>
        </w:rPr>
        <w:t>ی</w:t>
      </w:r>
      <w:r w:rsidRPr="00622F41">
        <w:rPr>
          <w:rStyle w:val="Char0"/>
          <w:spacing w:val="-2"/>
          <w:rtl/>
        </w:rPr>
        <w:t>. خداوند تعال</w:t>
      </w:r>
      <w:r w:rsidR="00DF08BB" w:rsidRPr="00622F41">
        <w:rPr>
          <w:rStyle w:val="Char0"/>
          <w:spacing w:val="-2"/>
          <w:rtl/>
        </w:rPr>
        <w:t>ی</w:t>
      </w:r>
      <w:r w:rsidRPr="00622F41">
        <w:rPr>
          <w:rStyle w:val="Char0"/>
          <w:spacing w:val="-2"/>
          <w:rtl/>
        </w:rPr>
        <w:t xml:space="preserve"> م</w:t>
      </w:r>
      <w:r w:rsidR="00DF08BB" w:rsidRPr="00622F41">
        <w:rPr>
          <w:rStyle w:val="Char0"/>
          <w:spacing w:val="-2"/>
          <w:rtl/>
        </w:rPr>
        <w:t>ی</w:t>
      </w:r>
      <w:r w:rsidRPr="00622F41">
        <w:rPr>
          <w:rStyle w:val="Char0"/>
          <w:spacing w:val="-2"/>
          <w:rtl/>
        </w:rPr>
        <w:t>‌فرما</w:t>
      </w:r>
      <w:r w:rsidR="00DF08BB" w:rsidRPr="00622F41">
        <w:rPr>
          <w:rStyle w:val="Char0"/>
          <w:spacing w:val="-2"/>
          <w:rtl/>
        </w:rPr>
        <w:t>ی</w:t>
      </w:r>
      <w:r w:rsidRPr="00622F41">
        <w:rPr>
          <w:rStyle w:val="Char0"/>
          <w:spacing w:val="-2"/>
          <w:rtl/>
        </w:rPr>
        <w:t xml:space="preserve">د: </w:t>
      </w:r>
      <w:r w:rsidR="00622F41" w:rsidRPr="00622F41">
        <w:rPr>
          <w:rStyle w:val="Char0"/>
          <w:rFonts w:cs="Traditional Arabic"/>
          <w:color w:val="000000"/>
          <w:spacing w:val="-2"/>
          <w:shd w:val="clear" w:color="auto" w:fill="FFFFFF"/>
          <w:rtl/>
        </w:rPr>
        <w:t>﴿</w:t>
      </w:r>
      <w:r w:rsidR="00622F41" w:rsidRPr="00932399">
        <w:rPr>
          <w:rStyle w:val="Char4"/>
          <w:rtl/>
        </w:rPr>
        <w:t xml:space="preserve">قُلِ </w:t>
      </w:r>
      <w:r w:rsidR="00622F41" w:rsidRPr="00932399">
        <w:rPr>
          <w:rStyle w:val="Char4"/>
          <w:rFonts w:hint="cs"/>
          <w:rtl/>
        </w:rPr>
        <w:t>ٱ</w:t>
      </w:r>
      <w:r w:rsidR="00622F41" w:rsidRPr="00932399">
        <w:rPr>
          <w:rStyle w:val="Char4"/>
          <w:rFonts w:hint="eastAsia"/>
          <w:rtl/>
        </w:rPr>
        <w:t>نظُرُواْ</w:t>
      </w:r>
      <w:r w:rsidR="00622F41" w:rsidRPr="00932399">
        <w:rPr>
          <w:rStyle w:val="Char4"/>
          <w:rtl/>
        </w:rPr>
        <w:t xml:space="preserve"> مَاذَا فِي </w:t>
      </w:r>
      <w:r w:rsidR="00622F41" w:rsidRPr="00932399">
        <w:rPr>
          <w:rStyle w:val="Char4"/>
          <w:rFonts w:hint="cs"/>
          <w:rtl/>
        </w:rPr>
        <w:t>ٱ</w:t>
      </w:r>
      <w:r w:rsidR="00622F41" w:rsidRPr="00932399">
        <w:rPr>
          <w:rStyle w:val="Char4"/>
          <w:rFonts w:hint="eastAsia"/>
          <w:rtl/>
        </w:rPr>
        <w:t>لسَّمَٰوَٰتِ</w:t>
      </w:r>
      <w:r w:rsidR="00622F41" w:rsidRPr="00622F41">
        <w:rPr>
          <w:rStyle w:val="Char0"/>
          <w:rFonts w:cs="Traditional Arabic"/>
          <w:color w:val="000000"/>
          <w:spacing w:val="-2"/>
          <w:shd w:val="clear" w:color="auto" w:fill="FFFFFF"/>
          <w:rtl/>
        </w:rPr>
        <w:t>﴾</w:t>
      </w:r>
      <w:r w:rsidRPr="006933B2">
        <w:rPr>
          <w:rStyle w:val="FootnoteReference"/>
          <w:rFonts w:cs="IRNazli"/>
          <w:spacing w:val="-2"/>
          <w:sz w:val="28"/>
          <w:rtl/>
        </w:rPr>
        <w:t>(</w:t>
      </w:r>
      <w:r w:rsidRPr="006933B2">
        <w:rPr>
          <w:rStyle w:val="FootnoteReference"/>
          <w:rFonts w:cs="IRNazli"/>
          <w:spacing w:val="-2"/>
          <w:sz w:val="28"/>
          <w:rtl/>
        </w:rPr>
        <w:footnoteReference w:id="57"/>
      </w:r>
      <w:r w:rsidRPr="006933B2">
        <w:rPr>
          <w:rStyle w:val="FootnoteReference"/>
          <w:rFonts w:cs="IRNazli"/>
          <w:spacing w:val="-2"/>
          <w:sz w:val="28"/>
          <w:rtl/>
        </w:rPr>
        <w:t>)</w:t>
      </w:r>
      <w:r w:rsidRPr="00622F41">
        <w:rPr>
          <w:rStyle w:val="Char0"/>
          <w:spacing w:val="-2"/>
          <w:rtl/>
        </w:rPr>
        <w:t xml:space="preserve"> </w:t>
      </w:r>
      <w:r w:rsidR="00DF08BB" w:rsidRPr="00622F41">
        <w:rPr>
          <w:rStyle w:val="Char0"/>
          <w:spacing w:val="-2"/>
          <w:rtl/>
        </w:rPr>
        <w:t>ی</w:t>
      </w:r>
      <w:r w:rsidRPr="00622F41">
        <w:rPr>
          <w:rStyle w:val="Char0"/>
          <w:spacing w:val="-2"/>
          <w:rtl/>
        </w:rPr>
        <w:t>عن</w:t>
      </w:r>
      <w:r w:rsidR="00DF08BB" w:rsidRPr="00622F41">
        <w:rPr>
          <w:rStyle w:val="Char0"/>
          <w:spacing w:val="-2"/>
          <w:rtl/>
        </w:rPr>
        <w:t>ی</w:t>
      </w:r>
      <w:r w:rsidRPr="00622F41">
        <w:rPr>
          <w:rStyle w:val="Char0"/>
          <w:spacing w:val="-2"/>
          <w:rtl/>
        </w:rPr>
        <w:t xml:space="preserve"> در آنچه در</w:t>
      </w:r>
      <w:r w:rsidR="00622F41" w:rsidRPr="00622F41">
        <w:rPr>
          <w:rStyle w:val="Char0"/>
          <w:spacing w:val="-2"/>
          <w:rtl/>
        </w:rPr>
        <w:t xml:space="preserve"> آسمان‌ها </w:t>
      </w:r>
      <w:r w:rsidRPr="00622F41">
        <w:rPr>
          <w:rStyle w:val="Char0"/>
          <w:spacing w:val="-2"/>
          <w:rtl/>
        </w:rPr>
        <w:t>است ب</w:t>
      </w:r>
      <w:r w:rsidR="00DF08BB" w:rsidRPr="00622F41">
        <w:rPr>
          <w:rStyle w:val="Char0"/>
          <w:spacing w:val="-2"/>
          <w:rtl/>
        </w:rPr>
        <w:t>ی</w:t>
      </w:r>
      <w:r w:rsidRPr="00622F41">
        <w:rPr>
          <w:rStyle w:val="Char0"/>
          <w:spacing w:val="-2"/>
          <w:rtl/>
        </w:rPr>
        <w:t>ند</w:t>
      </w:r>
      <w:r w:rsidR="00DF08BB" w:rsidRPr="00622F41">
        <w:rPr>
          <w:rStyle w:val="Char0"/>
          <w:spacing w:val="-2"/>
          <w:rtl/>
        </w:rPr>
        <w:t>ی</w:t>
      </w:r>
      <w:r w:rsidRPr="00622F41">
        <w:rPr>
          <w:rStyle w:val="Char0"/>
          <w:spacing w:val="-2"/>
          <w:rtl/>
        </w:rPr>
        <w:t>ش</w:t>
      </w:r>
      <w:r w:rsidR="00DF08BB" w:rsidRPr="00622F41">
        <w:rPr>
          <w:rStyle w:val="Char0"/>
          <w:spacing w:val="-2"/>
          <w:rtl/>
        </w:rPr>
        <w:t>ی</w:t>
      </w:r>
      <w:r w:rsidRPr="00622F41">
        <w:rPr>
          <w:rStyle w:val="Char0"/>
          <w:spacing w:val="-2"/>
          <w:rtl/>
        </w:rPr>
        <w:t xml:space="preserve">د و تفحص </w:t>
      </w:r>
      <w:r w:rsidR="00DF08BB" w:rsidRPr="00622F41">
        <w:rPr>
          <w:rStyle w:val="Char0"/>
          <w:spacing w:val="-2"/>
          <w:rtl/>
        </w:rPr>
        <w:t>ک</w:t>
      </w:r>
      <w:r w:rsidRPr="00622F41">
        <w:rPr>
          <w:rStyle w:val="Char0"/>
          <w:spacing w:val="-2"/>
          <w:rtl/>
        </w:rPr>
        <w:t>ن</w:t>
      </w:r>
      <w:r w:rsidR="00DF08BB" w:rsidRPr="00622F41">
        <w:rPr>
          <w:rStyle w:val="Char0"/>
          <w:spacing w:val="-2"/>
          <w:rtl/>
        </w:rPr>
        <w:t>ی</w:t>
      </w:r>
      <w:r w:rsidRPr="00622F41">
        <w:rPr>
          <w:rStyle w:val="Char0"/>
          <w:spacing w:val="-2"/>
          <w:rtl/>
        </w:rPr>
        <w:t>د.</w:t>
      </w:r>
      <w:r w:rsidR="00063762" w:rsidRPr="00622F41">
        <w:rPr>
          <w:rStyle w:val="Char0"/>
          <w:rFonts w:hint="cs"/>
          <w:spacing w:val="-2"/>
          <w:rtl/>
        </w:rPr>
        <w:t xml:space="preserve"> </w:t>
      </w:r>
      <w:r w:rsidR="006E2937" w:rsidRPr="00622F41">
        <w:rPr>
          <w:rStyle w:val="Char0"/>
          <w:rFonts w:hint="cs"/>
          <w:spacing w:val="-2"/>
          <w:rtl/>
        </w:rPr>
        <w:t>«</w:t>
      </w:r>
      <w:r w:rsidRPr="00622F41">
        <w:rPr>
          <w:rStyle w:val="Char0"/>
          <w:spacing w:val="-2"/>
          <w:rtl/>
        </w:rPr>
        <w:t>استعمال بصر (ب</w:t>
      </w:r>
      <w:r w:rsidR="00DF08BB" w:rsidRPr="00622F41">
        <w:rPr>
          <w:rStyle w:val="Char0"/>
          <w:spacing w:val="-2"/>
          <w:rtl/>
        </w:rPr>
        <w:t>ی</w:t>
      </w:r>
      <w:r w:rsidRPr="00622F41">
        <w:rPr>
          <w:rStyle w:val="Char0"/>
          <w:spacing w:val="-2"/>
          <w:rtl/>
        </w:rPr>
        <w:t>نا</w:t>
      </w:r>
      <w:r w:rsidR="00DF08BB" w:rsidRPr="00622F41">
        <w:rPr>
          <w:rStyle w:val="Char0"/>
          <w:spacing w:val="-2"/>
          <w:rtl/>
        </w:rPr>
        <w:t>یی</w:t>
      </w:r>
      <w:r w:rsidRPr="00622F41">
        <w:rPr>
          <w:rStyle w:val="Char0"/>
          <w:spacing w:val="-2"/>
          <w:rtl/>
        </w:rPr>
        <w:t>) ب</w:t>
      </w:r>
      <w:r w:rsidR="00DF08BB" w:rsidRPr="00622F41">
        <w:rPr>
          <w:rStyle w:val="Char0"/>
          <w:spacing w:val="-2"/>
          <w:rtl/>
        </w:rPr>
        <w:t>ی</w:t>
      </w:r>
      <w:r w:rsidRPr="00622F41">
        <w:rPr>
          <w:rStyle w:val="Char0"/>
          <w:spacing w:val="-2"/>
          <w:rtl/>
        </w:rPr>
        <w:t>شتر برا</w:t>
      </w:r>
      <w:r w:rsidR="00DF08BB" w:rsidRPr="00622F41">
        <w:rPr>
          <w:rStyle w:val="Char0"/>
          <w:spacing w:val="-2"/>
          <w:rtl/>
        </w:rPr>
        <w:t>ی</w:t>
      </w:r>
      <w:r w:rsidRPr="00622F41">
        <w:rPr>
          <w:rStyle w:val="Char0"/>
          <w:spacing w:val="-2"/>
          <w:rtl/>
        </w:rPr>
        <w:t xml:space="preserve"> عام</w:t>
      </w:r>
      <w:r w:rsidR="00DF08BB" w:rsidRPr="00622F41">
        <w:rPr>
          <w:rStyle w:val="Char0"/>
          <w:rFonts w:hint="cs"/>
          <w:spacing w:val="-2"/>
          <w:rtl/>
        </w:rPr>
        <w:t>ۀ</w:t>
      </w:r>
      <w:r w:rsidR="00AC2D37" w:rsidRPr="00622F41">
        <w:rPr>
          <w:rFonts w:cs="Lotus"/>
          <w:spacing w:val="-2"/>
          <w:rtl/>
        </w:rPr>
        <w:t xml:space="preserve"> </w:t>
      </w:r>
      <w:r w:rsidRPr="00622F41">
        <w:rPr>
          <w:rStyle w:val="Char0"/>
          <w:spacing w:val="-2"/>
          <w:rtl/>
        </w:rPr>
        <w:t>مردم است و بص</w:t>
      </w:r>
      <w:r w:rsidR="00DF08BB" w:rsidRPr="00622F41">
        <w:rPr>
          <w:rStyle w:val="Char0"/>
          <w:spacing w:val="-2"/>
          <w:rtl/>
        </w:rPr>
        <w:t>ی</w:t>
      </w:r>
      <w:r w:rsidRPr="00622F41">
        <w:rPr>
          <w:rStyle w:val="Char0"/>
          <w:spacing w:val="-2"/>
          <w:rtl/>
        </w:rPr>
        <w:t>رت ب</w:t>
      </w:r>
      <w:r w:rsidR="00DF08BB" w:rsidRPr="00622F41">
        <w:rPr>
          <w:rStyle w:val="Char0"/>
          <w:spacing w:val="-2"/>
          <w:rtl/>
        </w:rPr>
        <w:t>ی</w:t>
      </w:r>
      <w:r w:rsidRPr="00622F41">
        <w:rPr>
          <w:rStyle w:val="Char0"/>
          <w:spacing w:val="-2"/>
          <w:rtl/>
        </w:rPr>
        <w:t>شتر برا</w:t>
      </w:r>
      <w:r w:rsidR="00DF08BB" w:rsidRPr="00622F41">
        <w:rPr>
          <w:rStyle w:val="Char0"/>
          <w:spacing w:val="-2"/>
          <w:rtl/>
        </w:rPr>
        <w:t>ی</w:t>
      </w:r>
      <w:r w:rsidRPr="00622F41">
        <w:rPr>
          <w:rStyle w:val="Char0"/>
          <w:spacing w:val="-2"/>
          <w:rtl/>
        </w:rPr>
        <w:t xml:space="preserve"> خواص.»</w:t>
      </w:r>
      <w:r w:rsidRPr="006933B2">
        <w:rPr>
          <w:rStyle w:val="FootnoteReference"/>
          <w:rFonts w:cs="IRNazli"/>
          <w:spacing w:val="-2"/>
          <w:sz w:val="32"/>
          <w:rtl/>
        </w:rPr>
        <w:t>(</w:t>
      </w:r>
      <w:r w:rsidRPr="006933B2">
        <w:rPr>
          <w:rStyle w:val="FootnoteReference"/>
          <w:rFonts w:cs="IRNazli"/>
          <w:spacing w:val="-2"/>
          <w:sz w:val="32"/>
          <w:rtl/>
        </w:rPr>
        <w:footnoteReference w:id="58"/>
      </w:r>
      <w:r w:rsidRPr="006933B2">
        <w:rPr>
          <w:rStyle w:val="FootnoteReference"/>
          <w:rFonts w:cs="IRNazli"/>
          <w:spacing w:val="-2"/>
          <w:sz w:val="32"/>
          <w:rtl/>
        </w:rPr>
        <w:t>)</w:t>
      </w:r>
    </w:p>
    <w:p w:rsidR="00E11DC7" w:rsidRPr="00392055" w:rsidRDefault="00E11DC7" w:rsidP="00392055">
      <w:pPr>
        <w:spacing w:line="240" w:lineRule="auto"/>
        <w:ind w:firstLine="284"/>
        <w:jc w:val="both"/>
        <w:rPr>
          <w:rStyle w:val="Char0"/>
          <w:rtl/>
        </w:rPr>
      </w:pPr>
      <w:r w:rsidRPr="00392055">
        <w:rPr>
          <w:rStyle w:val="Char0"/>
          <w:rtl/>
        </w:rPr>
        <w:t>(</w:t>
      </w:r>
      <w:r w:rsidRPr="00392055">
        <w:rPr>
          <w:rStyle w:val="Char2"/>
          <w:rtl/>
        </w:rPr>
        <w:t>النظر</w:t>
      </w:r>
      <w:r w:rsidRPr="00392055">
        <w:rPr>
          <w:rStyle w:val="Char0"/>
          <w:rtl/>
        </w:rPr>
        <w:t xml:space="preserve">) در قرآن </w:t>
      </w:r>
      <w:r w:rsidR="00DF08BB" w:rsidRPr="00392055">
        <w:rPr>
          <w:rStyle w:val="Char0"/>
          <w:rtl/>
        </w:rPr>
        <w:t>ک</w:t>
      </w:r>
      <w:r w:rsidRPr="00392055">
        <w:rPr>
          <w:rStyle w:val="Char0"/>
          <w:rtl/>
        </w:rPr>
        <w:t>ر</w:t>
      </w:r>
      <w:r w:rsidR="00DF08BB" w:rsidRPr="00392055">
        <w:rPr>
          <w:rStyle w:val="Char0"/>
          <w:rtl/>
        </w:rPr>
        <w:t>ی</w:t>
      </w:r>
      <w:r w:rsidRPr="00392055">
        <w:rPr>
          <w:rStyle w:val="Char0"/>
          <w:rtl/>
        </w:rPr>
        <w:t>م به معنا</w:t>
      </w:r>
      <w:r w:rsidR="00DF08BB" w:rsidRPr="00392055">
        <w:rPr>
          <w:rStyle w:val="Char0"/>
          <w:rtl/>
        </w:rPr>
        <w:t>ی</w:t>
      </w:r>
      <w:r w:rsidRPr="00392055">
        <w:rPr>
          <w:rStyle w:val="Char0"/>
          <w:rtl/>
        </w:rPr>
        <w:t xml:space="preserve"> مهربان</w:t>
      </w:r>
      <w:r w:rsidR="00DF08BB" w:rsidRPr="00392055">
        <w:rPr>
          <w:rStyle w:val="Char0"/>
          <w:rtl/>
        </w:rPr>
        <w:t>ی</w:t>
      </w:r>
      <w:r w:rsidR="002F4404" w:rsidRPr="00392055">
        <w:rPr>
          <w:rStyle w:val="Char0"/>
          <w:rFonts w:hint="cs"/>
          <w:rtl/>
        </w:rPr>
        <w:t>،</w:t>
      </w:r>
      <w:r w:rsidRPr="00392055">
        <w:rPr>
          <w:rStyle w:val="Char0"/>
          <w:rtl/>
        </w:rPr>
        <w:t xml:space="preserve"> رحم </w:t>
      </w:r>
      <w:r w:rsidR="00DF08BB" w:rsidRPr="00392055">
        <w:rPr>
          <w:rStyle w:val="Char0"/>
          <w:rtl/>
        </w:rPr>
        <w:t>ک</w:t>
      </w:r>
      <w:r w:rsidRPr="00392055">
        <w:rPr>
          <w:rStyle w:val="Char0"/>
          <w:rtl/>
        </w:rPr>
        <w:t>ردن و ن</w:t>
      </w:r>
      <w:r w:rsidR="00DF08BB" w:rsidRPr="00392055">
        <w:rPr>
          <w:rStyle w:val="Char0"/>
          <w:rtl/>
        </w:rPr>
        <w:t>ی</w:t>
      </w:r>
      <w:r w:rsidRPr="00392055">
        <w:rPr>
          <w:rStyle w:val="Char0"/>
          <w:rtl/>
        </w:rPr>
        <w:t>ز انتظار آمده و آنچه از معان</w:t>
      </w:r>
      <w:r w:rsidR="00DF08BB" w:rsidRPr="00392055">
        <w:rPr>
          <w:rStyle w:val="Char0"/>
          <w:rtl/>
        </w:rPr>
        <w:t>ی</w:t>
      </w:r>
      <w:r w:rsidRPr="00392055">
        <w:rPr>
          <w:rStyle w:val="Char0"/>
          <w:rtl/>
        </w:rPr>
        <w:t xml:space="preserve"> ا</w:t>
      </w:r>
      <w:r w:rsidR="00DF08BB" w:rsidRPr="00392055">
        <w:rPr>
          <w:rStyle w:val="Char0"/>
          <w:rtl/>
        </w:rPr>
        <w:t>ی</w:t>
      </w:r>
      <w:r w:rsidRPr="00392055">
        <w:rPr>
          <w:rStyle w:val="Char0"/>
          <w:rtl/>
        </w:rPr>
        <w:t>نجا مدنظر ماست</w:t>
      </w:r>
      <w:r w:rsidR="004F5B35" w:rsidRPr="00392055">
        <w:rPr>
          <w:rStyle w:val="Char0"/>
          <w:rFonts w:hint="cs"/>
          <w:rtl/>
        </w:rPr>
        <w:t>،</w:t>
      </w:r>
      <w:r w:rsidRPr="00392055">
        <w:rPr>
          <w:rStyle w:val="Char0"/>
          <w:rtl/>
        </w:rPr>
        <w:t xml:space="preserve"> نگاه چشم، تأمل و تفحص </w:t>
      </w:r>
      <w:r w:rsidR="00DF08BB" w:rsidRPr="00392055">
        <w:rPr>
          <w:rStyle w:val="Char0"/>
          <w:rtl/>
        </w:rPr>
        <w:t>ک</w:t>
      </w:r>
      <w:r w:rsidRPr="00392055">
        <w:rPr>
          <w:rStyle w:val="Char0"/>
          <w:rtl/>
        </w:rPr>
        <w:t xml:space="preserve">ردن </w:t>
      </w:r>
      <w:r w:rsidR="00DF08BB" w:rsidRPr="00392055">
        <w:rPr>
          <w:rStyle w:val="Char0"/>
          <w:rtl/>
        </w:rPr>
        <w:t>ک</w:t>
      </w:r>
      <w:r w:rsidRPr="00392055">
        <w:rPr>
          <w:rStyle w:val="Char0"/>
          <w:rtl/>
        </w:rPr>
        <w:t>ه دو معنا</w:t>
      </w:r>
      <w:r w:rsidR="00DF08BB" w:rsidRPr="00392055">
        <w:rPr>
          <w:rStyle w:val="Char0"/>
          <w:rtl/>
        </w:rPr>
        <w:t>ی</w:t>
      </w:r>
      <w:r w:rsidRPr="00392055">
        <w:rPr>
          <w:rStyle w:val="Char0"/>
          <w:rtl/>
        </w:rPr>
        <w:t xml:space="preserve"> غالب نظر هستند، م</w:t>
      </w:r>
      <w:r w:rsidR="00DF08BB" w:rsidRPr="00392055">
        <w:rPr>
          <w:rStyle w:val="Char0"/>
          <w:rtl/>
        </w:rPr>
        <w:t>ی</w:t>
      </w:r>
      <w:r w:rsidRPr="00392055">
        <w:rPr>
          <w:rStyle w:val="Char0"/>
          <w:rtl/>
        </w:rPr>
        <w:t>‌باشد</w:t>
      </w:r>
      <w:r w:rsidR="004F5B35" w:rsidRPr="00392055">
        <w:rPr>
          <w:rStyle w:val="Char0"/>
          <w:rFonts w:hint="cs"/>
          <w:rtl/>
        </w:rPr>
        <w:t>؛</w:t>
      </w:r>
      <w:r w:rsidRPr="00392055">
        <w:rPr>
          <w:rStyle w:val="Char0"/>
          <w:rtl/>
        </w:rPr>
        <w:t xml:space="preserve"> ز</w:t>
      </w:r>
      <w:r w:rsidR="00DF08BB" w:rsidRPr="00392055">
        <w:rPr>
          <w:rStyle w:val="Char0"/>
          <w:rtl/>
        </w:rPr>
        <w:t>ی</w:t>
      </w:r>
      <w:r w:rsidRPr="00392055">
        <w:rPr>
          <w:rStyle w:val="Char0"/>
          <w:rtl/>
        </w:rPr>
        <w:t>را تأمل و اند</w:t>
      </w:r>
      <w:r w:rsidR="00DF08BB" w:rsidRPr="00392055">
        <w:rPr>
          <w:rStyle w:val="Char0"/>
          <w:rtl/>
        </w:rPr>
        <w:t>ی</w:t>
      </w:r>
      <w:r w:rsidRPr="00392055">
        <w:rPr>
          <w:rStyle w:val="Char0"/>
          <w:rtl/>
        </w:rPr>
        <w:t>شه حاصل نم</w:t>
      </w:r>
      <w:r w:rsidR="00DF08BB" w:rsidRPr="00392055">
        <w:rPr>
          <w:rStyle w:val="Char0"/>
          <w:rtl/>
        </w:rPr>
        <w:t>ی</w:t>
      </w:r>
      <w:r w:rsidRPr="00392055">
        <w:rPr>
          <w:rStyle w:val="Char0"/>
          <w:rtl/>
        </w:rPr>
        <w:t xml:space="preserve">‌گردد و ثمره‌اش </w:t>
      </w:r>
      <w:r w:rsidR="00DF08BB" w:rsidRPr="00392055">
        <w:rPr>
          <w:rStyle w:val="Char0"/>
          <w:rtl/>
        </w:rPr>
        <w:t>ک</w:t>
      </w:r>
      <w:r w:rsidRPr="00392055">
        <w:rPr>
          <w:rStyle w:val="Char0"/>
          <w:rtl/>
        </w:rPr>
        <w:t>املاً به بار نم</w:t>
      </w:r>
      <w:r w:rsidR="00DF08BB" w:rsidRPr="00392055">
        <w:rPr>
          <w:rStyle w:val="Char0"/>
          <w:rtl/>
        </w:rPr>
        <w:t>ی</w:t>
      </w:r>
      <w:r w:rsidRPr="00392055">
        <w:rPr>
          <w:rStyle w:val="Char0"/>
          <w:rtl/>
        </w:rPr>
        <w:t>‌نش</w:t>
      </w:r>
      <w:r w:rsidR="00DF08BB" w:rsidRPr="00392055">
        <w:rPr>
          <w:rStyle w:val="Char0"/>
          <w:rtl/>
        </w:rPr>
        <w:t>ی</w:t>
      </w:r>
      <w:r w:rsidRPr="00392055">
        <w:rPr>
          <w:rStyle w:val="Char0"/>
          <w:rtl/>
        </w:rPr>
        <w:t>ند جز با د</w:t>
      </w:r>
      <w:r w:rsidR="00DF08BB" w:rsidRPr="00392055">
        <w:rPr>
          <w:rStyle w:val="Char0"/>
          <w:rtl/>
        </w:rPr>
        <w:t>ی</w:t>
      </w:r>
      <w:r w:rsidRPr="00392055">
        <w:rPr>
          <w:rStyle w:val="Char0"/>
          <w:rtl/>
        </w:rPr>
        <w:t>دن چشم و بد</w:t>
      </w:r>
      <w:r w:rsidR="00DF08BB" w:rsidRPr="00392055">
        <w:rPr>
          <w:rStyle w:val="Char0"/>
          <w:rtl/>
        </w:rPr>
        <w:t>ی</w:t>
      </w:r>
      <w:r w:rsidRPr="00392055">
        <w:rPr>
          <w:rStyle w:val="Char0"/>
          <w:rtl/>
        </w:rPr>
        <w:t>ن‌</w:t>
      </w:r>
      <w:r w:rsidR="004F5B35" w:rsidRPr="00392055">
        <w:rPr>
          <w:rStyle w:val="Char0"/>
          <w:rFonts w:hint="cs"/>
          <w:rtl/>
        </w:rPr>
        <w:t>دل</w:t>
      </w:r>
      <w:r w:rsidR="00DF08BB" w:rsidRPr="00392055">
        <w:rPr>
          <w:rStyle w:val="Char0"/>
          <w:rFonts w:hint="cs"/>
          <w:rtl/>
        </w:rPr>
        <w:t>ی</w:t>
      </w:r>
      <w:r w:rsidR="004F5B35" w:rsidRPr="00392055">
        <w:rPr>
          <w:rStyle w:val="Char0"/>
          <w:rFonts w:hint="cs"/>
          <w:rtl/>
        </w:rPr>
        <w:t xml:space="preserve">ل </w:t>
      </w:r>
      <w:r w:rsidRPr="00392055">
        <w:rPr>
          <w:rStyle w:val="Char0"/>
          <w:rtl/>
        </w:rPr>
        <w:t xml:space="preserve">است </w:t>
      </w:r>
      <w:r w:rsidR="00DF08BB" w:rsidRPr="00392055">
        <w:rPr>
          <w:rStyle w:val="Char0"/>
          <w:rtl/>
        </w:rPr>
        <w:t>ک</w:t>
      </w:r>
      <w:r w:rsidRPr="00392055">
        <w:rPr>
          <w:rStyle w:val="Char0"/>
          <w:rtl/>
        </w:rPr>
        <w:t>ه در قرآن بارها دعوت به د</w:t>
      </w:r>
      <w:r w:rsidR="00DF08BB" w:rsidRPr="00392055">
        <w:rPr>
          <w:rStyle w:val="Char0"/>
          <w:rtl/>
        </w:rPr>
        <w:t>ی</w:t>
      </w:r>
      <w:r w:rsidRPr="00392055">
        <w:rPr>
          <w:rStyle w:val="Char0"/>
          <w:rtl/>
        </w:rPr>
        <w:t>دن جهان شده و ا</w:t>
      </w:r>
      <w:r w:rsidR="00DF08BB" w:rsidRPr="00392055">
        <w:rPr>
          <w:rStyle w:val="Char0"/>
          <w:rtl/>
        </w:rPr>
        <w:t>ی</w:t>
      </w:r>
      <w:r w:rsidRPr="00392055">
        <w:rPr>
          <w:rStyle w:val="Char0"/>
          <w:rtl/>
        </w:rPr>
        <w:t xml:space="preserve">ن </w:t>
      </w:r>
      <w:r w:rsidR="00824FCF" w:rsidRPr="00392055">
        <w:rPr>
          <w:rStyle w:val="Char0"/>
          <w:rtl/>
        </w:rPr>
        <w:t>مسئله</w:t>
      </w:r>
      <w:r w:rsidRPr="00392055">
        <w:rPr>
          <w:rStyle w:val="Char0"/>
          <w:rtl/>
        </w:rPr>
        <w:t xml:space="preserve"> در آ</w:t>
      </w:r>
      <w:r w:rsidR="00DF08BB" w:rsidRPr="00392055">
        <w:rPr>
          <w:rStyle w:val="Char0"/>
          <w:rtl/>
        </w:rPr>
        <w:t>ی</w:t>
      </w:r>
      <w:r w:rsidRPr="00392055">
        <w:rPr>
          <w:rStyle w:val="Char0"/>
          <w:rtl/>
        </w:rPr>
        <w:t>ات ز</w:t>
      </w:r>
      <w:r w:rsidR="00DF08BB" w:rsidRPr="00392055">
        <w:rPr>
          <w:rStyle w:val="Char0"/>
          <w:rtl/>
        </w:rPr>
        <w:t>ی</w:t>
      </w:r>
      <w:r w:rsidRPr="00392055">
        <w:rPr>
          <w:rStyle w:val="Char0"/>
          <w:rtl/>
        </w:rPr>
        <w:t>اد</w:t>
      </w:r>
      <w:r w:rsidR="00DF08BB" w:rsidRPr="00392055">
        <w:rPr>
          <w:rStyle w:val="Char0"/>
          <w:rtl/>
        </w:rPr>
        <w:t>ی</w:t>
      </w:r>
      <w:r w:rsidRPr="00392055">
        <w:rPr>
          <w:rStyle w:val="Char0"/>
          <w:rtl/>
        </w:rPr>
        <w:t xml:space="preserve"> ت</w:t>
      </w:r>
      <w:r w:rsidR="00DF08BB" w:rsidRPr="00392055">
        <w:rPr>
          <w:rStyle w:val="Char0"/>
          <w:rtl/>
        </w:rPr>
        <w:t>ک</w:t>
      </w:r>
      <w:r w:rsidRPr="00392055">
        <w:rPr>
          <w:rStyle w:val="Char0"/>
          <w:rtl/>
        </w:rPr>
        <w:t>رار گشته است.</w:t>
      </w:r>
      <w:r w:rsidRPr="006933B2">
        <w:rPr>
          <w:rStyle w:val="FootnoteReference"/>
          <w:rFonts w:cs="IRNazli"/>
          <w:sz w:val="32"/>
          <w:rtl/>
        </w:rPr>
        <w:t>(</w:t>
      </w:r>
      <w:r w:rsidRPr="006933B2">
        <w:rPr>
          <w:rStyle w:val="FootnoteReference"/>
          <w:rFonts w:cs="IRNazli"/>
          <w:sz w:val="32"/>
          <w:rtl/>
        </w:rPr>
        <w:footnoteReference w:id="59"/>
      </w:r>
      <w:r w:rsidRPr="006933B2">
        <w:rPr>
          <w:rStyle w:val="FootnoteReference"/>
          <w:rFonts w:cs="IRNazli"/>
          <w:sz w:val="32"/>
          <w:rtl/>
        </w:rPr>
        <w:t>)</w:t>
      </w:r>
    </w:p>
    <w:p w:rsidR="00E11DC7" w:rsidRPr="002478C8" w:rsidRDefault="009C4F94" w:rsidP="009C1BB5">
      <w:pPr>
        <w:pStyle w:val="a7"/>
        <w:rPr>
          <w:rtl/>
        </w:rPr>
      </w:pPr>
      <w:bookmarkStart w:id="123" w:name="_Toc344536336"/>
      <w:bookmarkStart w:id="124" w:name="_Toc344536505"/>
      <w:bookmarkStart w:id="125" w:name="_Toc344536878"/>
      <w:bookmarkStart w:id="126" w:name="_Toc344842239"/>
      <w:bookmarkStart w:id="127" w:name="_Toc442360915"/>
      <w:r w:rsidRPr="002478C8">
        <w:rPr>
          <w:rtl/>
        </w:rPr>
        <w:t>نظر از لحاظ اصطلاح</w:t>
      </w:r>
      <w:bookmarkEnd w:id="123"/>
      <w:bookmarkEnd w:id="124"/>
      <w:bookmarkEnd w:id="125"/>
      <w:bookmarkEnd w:id="126"/>
      <w:r w:rsidR="009C1BB5">
        <w:rPr>
          <w:rFonts w:hint="cs"/>
          <w:rtl/>
        </w:rPr>
        <w:t>ی</w:t>
      </w:r>
      <w:bookmarkEnd w:id="127"/>
    </w:p>
    <w:p w:rsidR="00E11DC7" w:rsidRPr="00C64670" w:rsidRDefault="00E11DC7" w:rsidP="00392055">
      <w:pPr>
        <w:spacing w:line="240" w:lineRule="auto"/>
        <w:ind w:firstLine="284"/>
        <w:jc w:val="both"/>
        <w:rPr>
          <w:rStyle w:val="Char0"/>
          <w:rtl/>
        </w:rPr>
      </w:pPr>
      <w:r w:rsidRPr="00C64670">
        <w:rPr>
          <w:rStyle w:val="Char0"/>
          <w:rtl/>
        </w:rPr>
        <w:t>حجت الاسلام غزال</w:t>
      </w:r>
      <w:r w:rsidR="00DF08BB">
        <w:rPr>
          <w:rStyle w:val="Char0"/>
          <w:rtl/>
        </w:rPr>
        <w:t>ی</w:t>
      </w:r>
      <w:r w:rsidR="0063619E" w:rsidRPr="00392055">
        <w:rPr>
          <w:rFonts w:cs="CTraditional Arabic" w:hint="cs"/>
          <w:sz w:val="28"/>
          <w:rtl/>
          <w:lang w:bidi="fa-IR"/>
        </w:rPr>
        <w:t>/</w:t>
      </w:r>
      <w:r w:rsidRPr="00C64670">
        <w:rPr>
          <w:rStyle w:val="Char0"/>
          <w:rtl/>
        </w:rPr>
        <w:t xml:space="preserve"> نظر را چن</w:t>
      </w:r>
      <w:r w:rsidR="00DF08BB">
        <w:rPr>
          <w:rStyle w:val="Char0"/>
          <w:rtl/>
        </w:rPr>
        <w:t>ی</w:t>
      </w:r>
      <w:r w:rsidRPr="00C64670">
        <w:rPr>
          <w:rStyle w:val="Char0"/>
          <w:rtl/>
        </w:rPr>
        <w:t>ن تعر</w:t>
      </w:r>
      <w:r w:rsidR="00DF08BB">
        <w:rPr>
          <w:rStyle w:val="Char0"/>
          <w:rtl/>
        </w:rPr>
        <w:t>ی</w:t>
      </w:r>
      <w:r w:rsidRPr="00C64670">
        <w:rPr>
          <w:rStyle w:val="Char0"/>
          <w:rtl/>
        </w:rPr>
        <w:t>ف م</w:t>
      </w:r>
      <w:r w:rsidR="00DF08BB">
        <w:rPr>
          <w:rStyle w:val="Char0"/>
          <w:rtl/>
        </w:rPr>
        <w:t>ی</w:t>
      </w:r>
      <w:r w:rsidRPr="00C64670">
        <w:rPr>
          <w:rStyle w:val="Char0"/>
          <w:rtl/>
        </w:rPr>
        <w:t>‌</w:t>
      </w:r>
      <w:r w:rsidR="00DF08BB">
        <w:rPr>
          <w:rStyle w:val="Char0"/>
          <w:rtl/>
        </w:rPr>
        <w:t>ک</w:t>
      </w:r>
      <w:r w:rsidRPr="00C64670">
        <w:rPr>
          <w:rStyle w:val="Char0"/>
          <w:rtl/>
        </w:rPr>
        <w:t>ند:</w:t>
      </w:r>
    </w:p>
    <w:p w:rsidR="00E11DC7" w:rsidRPr="00392055" w:rsidRDefault="00E11DC7" w:rsidP="00392055">
      <w:pPr>
        <w:spacing w:line="240" w:lineRule="auto"/>
        <w:ind w:firstLine="284"/>
        <w:jc w:val="both"/>
        <w:rPr>
          <w:rStyle w:val="Char0"/>
          <w:rtl/>
        </w:rPr>
      </w:pPr>
      <w:r w:rsidRPr="009C1BB5">
        <w:rPr>
          <w:rStyle w:val="Char1"/>
          <w:rtl/>
        </w:rPr>
        <w:t>«النظر هو الاستبصار أو الاعتبار أو التفكر أو التذكر، أو التأويل أو التدبر</w:t>
      </w:r>
      <w:r w:rsidR="0075304C" w:rsidRPr="009C1BB5">
        <w:rPr>
          <w:rStyle w:val="Char1"/>
          <w:rFonts w:ascii="Times New Roman" w:hAnsi="Times New Roman" w:cs="Times New Roman" w:hint="cs"/>
          <w:rtl/>
        </w:rPr>
        <w:t> </w:t>
      </w:r>
      <w:r w:rsidRPr="009C1BB5">
        <w:rPr>
          <w:rStyle w:val="Char1"/>
          <w:rtl/>
        </w:rPr>
        <w:t>»</w:t>
      </w:r>
      <w:r w:rsidRPr="006933B2">
        <w:rPr>
          <w:rStyle w:val="FootnoteReference"/>
          <w:rFonts w:cs="IRNazli"/>
          <w:sz w:val="28"/>
          <w:rtl/>
        </w:rPr>
        <w:t>(</w:t>
      </w:r>
      <w:r w:rsidRPr="006933B2">
        <w:rPr>
          <w:rStyle w:val="FootnoteReference"/>
          <w:rFonts w:cs="IRNazli"/>
          <w:sz w:val="28"/>
          <w:rtl/>
        </w:rPr>
        <w:footnoteReference w:id="60"/>
      </w:r>
      <w:r w:rsidRPr="006933B2">
        <w:rPr>
          <w:rStyle w:val="FootnoteReference"/>
          <w:rFonts w:cs="IRNazli"/>
          <w:sz w:val="28"/>
          <w:rtl/>
        </w:rPr>
        <w:t>)</w:t>
      </w:r>
      <w:r w:rsidR="00E52374" w:rsidRPr="00392055">
        <w:rPr>
          <w:rStyle w:val="Char0"/>
          <w:rFonts w:hint="cs"/>
          <w:sz w:val="24"/>
          <w:szCs w:val="24"/>
          <w:rtl/>
        </w:rPr>
        <w:t xml:space="preserve"> </w:t>
      </w:r>
      <w:r w:rsidR="00E52374" w:rsidRPr="00392055">
        <w:rPr>
          <w:rStyle w:val="Char0"/>
          <w:rFonts w:hint="cs"/>
          <w:rtl/>
        </w:rPr>
        <w:t>( ن</w:t>
      </w:r>
      <w:r w:rsidR="00082F85" w:rsidRPr="00392055">
        <w:rPr>
          <w:rStyle w:val="Char0"/>
          <w:rFonts w:hint="cs"/>
          <w:rtl/>
        </w:rPr>
        <w:t>ظر به معانی دریافتن یا توجه کردن یا تفکر</w:t>
      </w:r>
      <w:r w:rsidR="00641B21" w:rsidRPr="00392055">
        <w:rPr>
          <w:rStyle w:val="Char0"/>
          <w:rFonts w:hint="cs"/>
          <w:rtl/>
        </w:rPr>
        <w:t xml:space="preserve"> کردن یا یاد داشتن</w:t>
      </w:r>
      <w:r w:rsidR="00107B70">
        <w:rPr>
          <w:rStyle w:val="Char0"/>
          <w:rFonts w:hint="cs"/>
          <w:rtl/>
        </w:rPr>
        <w:t xml:space="preserve"> </w:t>
      </w:r>
      <w:r w:rsidR="00641B21" w:rsidRPr="00392055">
        <w:rPr>
          <w:rStyle w:val="Char0"/>
          <w:rFonts w:hint="cs"/>
          <w:rtl/>
        </w:rPr>
        <w:t>یا</w:t>
      </w:r>
      <w:r w:rsidR="00082F85" w:rsidRPr="00392055">
        <w:rPr>
          <w:rStyle w:val="Char0"/>
          <w:rFonts w:hint="cs"/>
          <w:rtl/>
        </w:rPr>
        <w:t xml:space="preserve"> تفسیر کردن و یا اندیشیدن است.)</w:t>
      </w:r>
    </w:p>
    <w:p w:rsidR="00E11DC7" w:rsidRPr="00392055" w:rsidRDefault="00E11DC7" w:rsidP="00392055">
      <w:pPr>
        <w:spacing w:line="240" w:lineRule="auto"/>
        <w:ind w:firstLine="284"/>
        <w:jc w:val="both"/>
        <w:rPr>
          <w:rStyle w:val="Char0"/>
          <w:rtl/>
        </w:rPr>
      </w:pPr>
      <w:r w:rsidRPr="00392055">
        <w:rPr>
          <w:rStyle w:val="Char0"/>
          <w:rtl/>
        </w:rPr>
        <w:t>و باقلان</w:t>
      </w:r>
      <w:r w:rsidR="00DF08BB" w:rsidRPr="00392055">
        <w:rPr>
          <w:rStyle w:val="Char0"/>
          <w:rtl/>
        </w:rPr>
        <w:t>ی</w:t>
      </w:r>
      <w:r w:rsidRPr="00392055">
        <w:rPr>
          <w:rStyle w:val="Char0"/>
          <w:rtl/>
        </w:rPr>
        <w:t xml:space="preserve"> آن را</w:t>
      </w:r>
      <w:r w:rsidR="006C1E1A" w:rsidRPr="00392055">
        <w:rPr>
          <w:rStyle w:val="Char0"/>
          <w:rtl/>
        </w:rPr>
        <w:t xml:space="preserve"> اینگونه </w:t>
      </w:r>
      <w:r w:rsidRPr="00392055">
        <w:rPr>
          <w:rStyle w:val="Char0"/>
          <w:rtl/>
        </w:rPr>
        <w:t>تعر</w:t>
      </w:r>
      <w:r w:rsidR="00DF08BB" w:rsidRPr="00392055">
        <w:rPr>
          <w:rStyle w:val="Char0"/>
          <w:rtl/>
        </w:rPr>
        <w:t>ی</w:t>
      </w:r>
      <w:r w:rsidRPr="00392055">
        <w:rPr>
          <w:rStyle w:val="Char0"/>
          <w:rtl/>
        </w:rPr>
        <w:t>ف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ند: «نظر</w:t>
      </w:r>
      <w:r w:rsidR="004F5B35" w:rsidRPr="00392055">
        <w:rPr>
          <w:rStyle w:val="Char0"/>
          <w:rFonts w:hint="cs"/>
          <w:rtl/>
        </w:rPr>
        <w:t>،</w:t>
      </w:r>
      <w:r w:rsidRPr="00392055">
        <w:rPr>
          <w:rStyle w:val="Char0"/>
          <w:rtl/>
        </w:rPr>
        <w:t xml:space="preserve"> ف</w:t>
      </w:r>
      <w:r w:rsidR="00DF08BB" w:rsidRPr="00392055">
        <w:rPr>
          <w:rStyle w:val="Char0"/>
          <w:rtl/>
        </w:rPr>
        <w:t>ک</w:t>
      </w:r>
      <w:r w:rsidRPr="00392055">
        <w:rPr>
          <w:rStyle w:val="Char0"/>
          <w:rtl/>
        </w:rPr>
        <w:t>ر</w:t>
      </w:r>
      <w:r w:rsidR="00DF08BB" w:rsidRPr="00392055">
        <w:rPr>
          <w:rStyle w:val="Char0"/>
          <w:rtl/>
        </w:rPr>
        <w:t>ی</w:t>
      </w:r>
      <w:r w:rsidRPr="00392055">
        <w:rPr>
          <w:rStyle w:val="Char0"/>
          <w:rtl/>
        </w:rPr>
        <w:t xml:space="preserve"> است </w:t>
      </w:r>
      <w:r w:rsidR="00DF08BB" w:rsidRPr="00392055">
        <w:rPr>
          <w:rStyle w:val="Char0"/>
          <w:rtl/>
        </w:rPr>
        <w:t>ک</w:t>
      </w:r>
      <w:r w:rsidRPr="00392055">
        <w:rPr>
          <w:rStyle w:val="Char0"/>
          <w:rtl/>
        </w:rPr>
        <w:t>ه ب</w:t>
      </w:r>
      <w:r w:rsidR="004F5B35" w:rsidRPr="00392055">
        <w:rPr>
          <w:rStyle w:val="Char0"/>
          <w:rFonts w:hint="cs"/>
          <w:rtl/>
        </w:rPr>
        <w:t xml:space="preserve">ه </w:t>
      </w:r>
      <w:r w:rsidRPr="00392055">
        <w:rPr>
          <w:rStyle w:val="Char0"/>
          <w:rtl/>
        </w:rPr>
        <w:t>وس</w:t>
      </w:r>
      <w:r w:rsidR="00DF08BB" w:rsidRPr="00392055">
        <w:rPr>
          <w:rStyle w:val="Char0"/>
          <w:rtl/>
        </w:rPr>
        <w:t>ی</w:t>
      </w:r>
      <w:r w:rsidRPr="00392055">
        <w:rPr>
          <w:rStyle w:val="Char0"/>
          <w:rtl/>
        </w:rPr>
        <w:t>ل</w:t>
      </w:r>
      <w:r w:rsidR="00DF08BB" w:rsidRPr="00392055">
        <w:rPr>
          <w:rStyle w:val="Char0"/>
          <w:rFonts w:hint="cs"/>
          <w:rtl/>
        </w:rPr>
        <w:t>ۀ</w:t>
      </w:r>
      <w:r w:rsidRPr="00392055">
        <w:rPr>
          <w:rStyle w:val="Char0"/>
          <w:rtl/>
        </w:rPr>
        <w:t xml:space="preserve"> آن علم </w:t>
      </w:r>
      <w:r w:rsidR="00DF08BB" w:rsidRPr="00392055">
        <w:rPr>
          <w:rStyle w:val="Char0"/>
          <w:rtl/>
        </w:rPr>
        <w:t>ی</w:t>
      </w:r>
      <w:r w:rsidRPr="00392055">
        <w:rPr>
          <w:rStyle w:val="Char0"/>
          <w:rtl/>
        </w:rPr>
        <w:t>ا غلب</w:t>
      </w:r>
      <w:r w:rsidR="00DF08BB" w:rsidRPr="00392055">
        <w:rPr>
          <w:rStyle w:val="Char0"/>
          <w:rFonts w:hint="cs"/>
          <w:rtl/>
        </w:rPr>
        <w:t>ۀ</w:t>
      </w:r>
      <w:r w:rsidR="00AC2D37" w:rsidRPr="00392055">
        <w:rPr>
          <w:rStyle w:val="Char0"/>
          <w:rtl/>
        </w:rPr>
        <w:t xml:space="preserve"> </w:t>
      </w:r>
      <w:r w:rsidRPr="00392055">
        <w:rPr>
          <w:rStyle w:val="Char0"/>
          <w:rtl/>
        </w:rPr>
        <w:t>ظن حاصل م</w:t>
      </w:r>
      <w:r w:rsidR="00DF08BB" w:rsidRPr="00392055">
        <w:rPr>
          <w:rStyle w:val="Char0"/>
          <w:rtl/>
        </w:rPr>
        <w:t>ی</w:t>
      </w:r>
      <w:r w:rsidRPr="00392055">
        <w:rPr>
          <w:rStyle w:val="Char0"/>
          <w:rtl/>
        </w:rPr>
        <w:t>‌گردد</w:t>
      </w:r>
      <w:r w:rsidR="0000235A" w:rsidRPr="00392055">
        <w:rPr>
          <w:rStyle w:val="Char0"/>
          <w:rFonts w:hint="cs"/>
          <w:rtl/>
        </w:rPr>
        <w:t>...،</w:t>
      </w:r>
      <w:r w:rsidRPr="00392055">
        <w:rPr>
          <w:rStyle w:val="Char0"/>
          <w:rtl/>
        </w:rPr>
        <w:t xml:space="preserve"> گفته شده: النظر: ترت</w:t>
      </w:r>
      <w:r w:rsidR="00DF08BB" w:rsidRPr="00392055">
        <w:rPr>
          <w:rStyle w:val="Char0"/>
          <w:rtl/>
        </w:rPr>
        <w:t>ی</w:t>
      </w:r>
      <w:r w:rsidRPr="00392055">
        <w:rPr>
          <w:rStyle w:val="Char0"/>
          <w:rtl/>
        </w:rPr>
        <w:t xml:space="preserve">ب امور معلوم </w:t>
      </w:r>
      <w:r w:rsidR="00DF08BB" w:rsidRPr="00392055">
        <w:rPr>
          <w:rStyle w:val="Char0"/>
          <w:rtl/>
        </w:rPr>
        <w:t>ی</w:t>
      </w:r>
      <w:r w:rsidRPr="00392055">
        <w:rPr>
          <w:rStyle w:val="Char0"/>
          <w:rtl/>
        </w:rPr>
        <w:t>ا مظنون تا به اند</w:t>
      </w:r>
      <w:r w:rsidR="00DF08BB" w:rsidRPr="00392055">
        <w:rPr>
          <w:rStyle w:val="Char0"/>
          <w:rtl/>
        </w:rPr>
        <w:t>ی</w:t>
      </w:r>
      <w:r w:rsidRPr="00392055">
        <w:rPr>
          <w:rStyle w:val="Char0"/>
          <w:rtl/>
        </w:rPr>
        <w:t>شه و</w:t>
      </w:r>
      <w:r w:rsidR="0000235A" w:rsidRPr="00392055">
        <w:rPr>
          <w:rStyle w:val="Char0"/>
          <w:rFonts w:hint="cs"/>
          <w:rtl/>
        </w:rPr>
        <w:t>...</w:t>
      </w:r>
      <w:r w:rsidRPr="00392055">
        <w:rPr>
          <w:rStyle w:val="Char0"/>
          <w:rtl/>
        </w:rPr>
        <w:t xml:space="preserve"> منجر م</w:t>
      </w:r>
      <w:r w:rsidR="00DF08BB" w:rsidRPr="00392055">
        <w:rPr>
          <w:rStyle w:val="Char0"/>
          <w:rtl/>
        </w:rPr>
        <w:t>ی</w:t>
      </w:r>
      <w:r w:rsidRPr="00392055">
        <w:rPr>
          <w:rStyle w:val="Char0"/>
          <w:rtl/>
        </w:rPr>
        <w:t>‌شود.»</w:t>
      </w:r>
      <w:r w:rsidRPr="006933B2">
        <w:rPr>
          <w:rStyle w:val="FootnoteReference"/>
          <w:rFonts w:cs="IRNazli"/>
          <w:sz w:val="32"/>
          <w:rtl/>
        </w:rPr>
        <w:t>(</w:t>
      </w:r>
      <w:r w:rsidRPr="006933B2">
        <w:rPr>
          <w:rStyle w:val="FootnoteReference"/>
          <w:rFonts w:cs="IRNazli"/>
          <w:sz w:val="32"/>
          <w:rtl/>
        </w:rPr>
        <w:footnoteReference w:id="61"/>
      </w:r>
      <w:r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0"/>
          <w:rtl/>
        </w:rPr>
        <w:t>قاض</w:t>
      </w:r>
      <w:r w:rsidR="00DF08BB" w:rsidRPr="00392055">
        <w:rPr>
          <w:rStyle w:val="Char0"/>
          <w:rtl/>
        </w:rPr>
        <w:t>ی</w:t>
      </w:r>
      <w:r w:rsidRPr="00392055">
        <w:rPr>
          <w:rStyle w:val="Char0"/>
          <w:rtl/>
        </w:rPr>
        <w:t xml:space="preserve"> عبدالجبار از معتزله، نظر را فقط منحصر در نظر قلب م</w:t>
      </w:r>
      <w:r w:rsidR="00DF08BB" w:rsidRPr="00392055">
        <w:rPr>
          <w:rStyle w:val="Char0"/>
          <w:rtl/>
        </w:rPr>
        <w:t>ی</w:t>
      </w:r>
      <w:r w:rsidRPr="00392055">
        <w:rPr>
          <w:rStyle w:val="Char0"/>
          <w:rtl/>
        </w:rPr>
        <w:t>‌داند و م</w:t>
      </w:r>
      <w:r w:rsidR="00DF08BB" w:rsidRPr="00392055">
        <w:rPr>
          <w:rStyle w:val="Char0"/>
          <w:rtl/>
        </w:rPr>
        <w:t>ی</w:t>
      </w:r>
      <w:r w:rsidRPr="00392055">
        <w:rPr>
          <w:rStyle w:val="Char0"/>
          <w:rtl/>
        </w:rPr>
        <w:t>‌گو</w:t>
      </w:r>
      <w:r w:rsidR="00DF08BB" w:rsidRPr="00392055">
        <w:rPr>
          <w:rStyle w:val="Char0"/>
          <w:rtl/>
        </w:rPr>
        <w:t>ی</w:t>
      </w:r>
      <w:r w:rsidRPr="00392055">
        <w:rPr>
          <w:rStyle w:val="Char0"/>
          <w:rtl/>
        </w:rPr>
        <w:t>د: «و حق</w:t>
      </w:r>
      <w:r w:rsidR="00DF08BB" w:rsidRPr="00392055">
        <w:rPr>
          <w:rStyle w:val="Char0"/>
          <w:rtl/>
        </w:rPr>
        <w:t>ی</w:t>
      </w:r>
      <w:r w:rsidRPr="00392055">
        <w:rPr>
          <w:rStyle w:val="Char0"/>
          <w:rtl/>
        </w:rPr>
        <w:t>قت نظر، ف</w:t>
      </w:r>
      <w:r w:rsidR="00DF08BB" w:rsidRPr="00392055">
        <w:rPr>
          <w:rStyle w:val="Char0"/>
          <w:rtl/>
        </w:rPr>
        <w:t>ک</w:t>
      </w:r>
      <w:r w:rsidRPr="00392055">
        <w:rPr>
          <w:rStyle w:val="Char0"/>
          <w:rtl/>
        </w:rPr>
        <w:t>ر است…، و ف</w:t>
      </w:r>
      <w:r w:rsidR="00DF08BB" w:rsidRPr="00392055">
        <w:rPr>
          <w:rStyle w:val="Char0"/>
          <w:rtl/>
        </w:rPr>
        <w:t>ک</w:t>
      </w:r>
      <w:r w:rsidRPr="00392055">
        <w:rPr>
          <w:rStyle w:val="Char0"/>
          <w:rtl/>
        </w:rPr>
        <w:t>ر، تأمل و اند</w:t>
      </w:r>
      <w:r w:rsidR="00DF08BB" w:rsidRPr="00392055">
        <w:rPr>
          <w:rStyle w:val="Char0"/>
          <w:rtl/>
        </w:rPr>
        <w:t>ی</w:t>
      </w:r>
      <w:r w:rsidRPr="00392055">
        <w:rPr>
          <w:rStyle w:val="Char0"/>
          <w:rtl/>
        </w:rPr>
        <w:t>ش</w:t>
      </w:r>
      <w:r w:rsidR="00DF08BB" w:rsidRPr="00392055">
        <w:rPr>
          <w:rStyle w:val="Char0"/>
          <w:rtl/>
        </w:rPr>
        <w:t>ی</w:t>
      </w:r>
      <w:r w:rsidRPr="00392055">
        <w:rPr>
          <w:rStyle w:val="Char0"/>
          <w:rtl/>
        </w:rPr>
        <w:t>دن در حالت اش</w:t>
      </w:r>
      <w:r w:rsidR="00DF08BB" w:rsidRPr="00392055">
        <w:rPr>
          <w:rStyle w:val="Char0"/>
          <w:rtl/>
        </w:rPr>
        <w:t>ی</w:t>
      </w:r>
      <w:r w:rsidRPr="00392055">
        <w:rPr>
          <w:rStyle w:val="Char0"/>
          <w:rtl/>
        </w:rPr>
        <w:t>اء، و اند</w:t>
      </w:r>
      <w:r w:rsidR="00DF08BB" w:rsidRPr="00392055">
        <w:rPr>
          <w:rStyle w:val="Char0"/>
          <w:rtl/>
        </w:rPr>
        <w:t>ی</w:t>
      </w:r>
      <w:r w:rsidRPr="00392055">
        <w:rPr>
          <w:rStyle w:val="Char0"/>
          <w:rtl/>
        </w:rPr>
        <w:t>ش</w:t>
      </w:r>
      <w:r w:rsidR="00DF08BB" w:rsidRPr="00392055">
        <w:rPr>
          <w:rStyle w:val="Char0"/>
          <w:rtl/>
        </w:rPr>
        <w:t>ی</w:t>
      </w:r>
      <w:r w:rsidRPr="00392055">
        <w:rPr>
          <w:rStyle w:val="Char0"/>
          <w:rtl/>
        </w:rPr>
        <w:t>دن ب</w:t>
      </w:r>
      <w:r w:rsidR="00DF08BB" w:rsidRPr="00392055">
        <w:rPr>
          <w:rStyle w:val="Char0"/>
          <w:rtl/>
        </w:rPr>
        <w:t>ی</w:t>
      </w:r>
      <w:r w:rsidRPr="00392055">
        <w:rPr>
          <w:rStyle w:val="Char0"/>
          <w:rtl/>
        </w:rPr>
        <w:t>ن آن اش</w:t>
      </w:r>
      <w:r w:rsidR="00DF08BB" w:rsidRPr="00392055">
        <w:rPr>
          <w:rStyle w:val="Char0"/>
          <w:rtl/>
        </w:rPr>
        <w:t>ی</w:t>
      </w:r>
      <w:r w:rsidRPr="00392055">
        <w:rPr>
          <w:rStyle w:val="Char0"/>
          <w:rtl/>
        </w:rPr>
        <w:t>اء و غ</w:t>
      </w:r>
      <w:r w:rsidR="00DF08BB" w:rsidRPr="00392055">
        <w:rPr>
          <w:rStyle w:val="Char0"/>
          <w:rtl/>
        </w:rPr>
        <w:t>ی</w:t>
      </w:r>
      <w:r w:rsidRPr="00392055">
        <w:rPr>
          <w:rStyle w:val="Char0"/>
          <w:rtl/>
        </w:rPr>
        <w:t xml:space="preserve">ره </w:t>
      </w:r>
      <w:r w:rsidR="00DF08BB" w:rsidRPr="00392055">
        <w:rPr>
          <w:rStyle w:val="Char0"/>
          <w:rtl/>
        </w:rPr>
        <w:t>ی</w:t>
      </w:r>
      <w:r w:rsidRPr="00392055">
        <w:rPr>
          <w:rStyle w:val="Char0"/>
          <w:rtl/>
        </w:rPr>
        <w:t>ا تشخ</w:t>
      </w:r>
      <w:r w:rsidR="00DF08BB" w:rsidRPr="00392055">
        <w:rPr>
          <w:rStyle w:val="Char0"/>
          <w:rtl/>
        </w:rPr>
        <w:t>ی</w:t>
      </w:r>
      <w:r w:rsidRPr="00392055">
        <w:rPr>
          <w:rStyle w:val="Char0"/>
          <w:rtl/>
        </w:rPr>
        <w:t>ص حادثه است.»</w:t>
      </w:r>
      <w:r w:rsidRPr="006933B2">
        <w:rPr>
          <w:rStyle w:val="FootnoteReference"/>
          <w:rFonts w:cs="IRNazli"/>
          <w:sz w:val="32"/>
          <w:rtl/>
        </w:rPr>
        <w:t>(</w:t>
      </w:r>
      <w:r w:rsidRPr="006933B2">
        <w:rPr>
          <w:rStyle w:val="FootnoteReference"/>
          <w:rFonts w:cs="IRNazli"/>
          <w:sz w:val="32"/>
          <w:rtl/>
        </w:rPr>
        <w:footnoteReference w:id="62"/>
      </w:r>
      <w:r w:rsidRPr="006933B2">
        <w:rPr>
          <w:rStyle w:val="FootnoteReference"/>
          <w:rFonts w:cs="IRNazli"/>
          <w:sz w:val="32"/>
          <w:rtl/>
        </w:rPr>
        <w:t>)</w:t>
      </w:r>
    </w:p>
    <w:p w:rsidR="00E11DC7" w:rsidRPr="00392055" w:rsidRDefault="00B6355B" w:rsidP="00392055">
      <w:pPr>
        <w:spacing w:line="240" w:lineRule="auto"/>
        <w:ind w:firstLine="284"/>
        <w:jc w:val="both"/>
        <w:rPr>
          <w:rStyle w:val="Char0"/>
          <w:rtl/>
        </w:rPr>
      </w:pPr>
      <w:r w:rsidRPr="00392055">
        <w:rPr>
          <w:rStyle w:val="Char0"/>
          <w:rFonts w:hint="cs"/>
          <w:rtl/>
        </w:rPr>
        <w:t>از</w:t>
      </w:r>
      <w:r w:rsidR="00E11DC7" w:rsidRPr="00392055">
        <w:rPr>
          <w:rStyle w:val="Char0"/>
          <w:rtl/>
        </w:rPr>
        <w:t xml:space="preserve"> تع</w:t>
      </w:r>
      <w:r w:rsidR="005712E4" w:rsidRPr="00392055">
        <w:rPr>
          <w:rStyle w:val="Char0"/>
          <w:rFonts w:hint="cs"/>
          <w:rtl/>
        </w:rPr>
        <w:t>ا</w:t>
      </w:r>
      <w:r w:rsidR="00063762" w:rsidRPr="00392055">
        <w:rPr>
          <w:rStyle w:val="Char0"/>
          <w:rtl/>
        </w:rPr>
        <w:t>ر</w:t>
      </w:r>
      <w:r w:rsidR="00DF08BB" w:rsidRPr="00392055">
        <w:rPr>
          <w:rStyle w:val="Char0"/>
          <w:rtl/>
        </w:rPr>
        <w:t>ی</w:t>
      </w:r>
      <w:r w:rsidR="00063762" w:rsidRPr="00392055">
        <w:rPr>
          <w:rStyle w:val="Char0"/>
          <w:rFonts w:hint="cs"/>
          <w:rtl/>
        </w:rPr>
        <w:t xml:space="preserve">ف </w:t>
      </w:r>
      <w:r w:rsidR="00E11DC7" w:rsidRPr="00392055">
        <w:rPr>
          <w:rStyle w:val="Char0"/>
          <w:rtl/>
        </w:rPr>
        <w:t>فوق</w:t>
      </w:r>
      <w:r w:rsidR="00141C2E" w:rsidRPr="00392055">
        <w:rPr>
          <w:rStyle w:val="Char0"/>
          <w:rFonts w:hint="cs"/>
          <w:rtl/>
        </w:rPr>
        <w:t>،</w:t>
      </w:r>
      <w:r w:rsidR="006C1E1A" w:rsidRPr="00392055">
        <w:rPr>
          <w:rStyle w:val="Char0"/>
          <w:rFonts w:hint="cs"/>
          <w:rtl/>
        </w:rPr>
        <w:t xml:space="preserve"> اینگونه </w:t>
      </w:r>
      <w:r w:rsidR="00141C2E" w:rsidRPr="00392055">
        <w:rPr>
          <w:rStyle w:val="Char0"/>
          <w:rFonts w:hint="cs"/>
          <w:rtl/>
        </w:rPr>
        <w:t>استنباط</w:t>
      </w:r>
      <w:r w:rsidR="00E11DC7" w:rsidRPr="00392055">
        <w:rPr>
          <w:rStyle w:val="Char0"/>
          <w:rtl/>
        </w:rPr>
        <w:t xml:space="preserve"> م</w:t>
      </w:r>
      <w:r w:rsidR="00DF08BB" w:rsidRPr="00392055">
        <w:rPr>
          <w:rStyle w:val="Char0"/>
          <w:rtl/>
        </w:rPr>
        <w:t>ی</w:t>
      </w:r>
      <w:r w:rsidR="00E11DC7" w:rsidRPr="00392055">
        <w:rPr>
          <w:rStyle w:val="Char0"/>
          <w:rtl/>
        </w:rPr>
        <w:t xml:space="preserve">‌شود </w:t>
      </w:r>
      <w:r w:rsidR="00DF08BB" w:rsidRPr="00392055">
        <w:rPr>
          <w:rStyle w:val="Char0"/>
          <w:rtl/>
        </w:rPr>
        <w:t>ک</w:t>
      </w:r>
      <w:r w:rsidR="00E11DC7" w:rsidRPr="00392055">
        <w:rPr>
          <w:rStyle w:val="Char0"/>
          <w:rtl/>
        </w:rPr>
        <w:t>ه نظر</w:t>
      </w:r>
      <w:r w:rsidR="00141C2E" w:rsidRPr="00392055">
        <w:rPr>
          <w:rStyle w:val="Char0"/>
          <w:rFonts w:hint="cs"/>
          <w:rtl/>
        </w:rPr>
        <w:t>،</w:t>
      </w:r>
      <w:r w:rsidR="00E11DC7" w:rsidRPr="00392055">
        <w:rPr>
          <w:rStyle w:val="Char0"/>
          <w:rtl/>
        </w:rPr>
        <w:t xml:space="preserve"> همان تف</w:t>
      </w:r>
      <w:r w:rsidR="00DF08BB" w:rsidRPr="00392055">
        <w:rPr>
          <w:rStyle w:val="Char0"/>
          <w:rtl/>
        </w:rPr>
        <w:t>ک</w:t>
      </w:r>
      <w:r w:rsidR="00E11DC7" w:rsidRPr="00392055">
        <w:rPr>
          <w:rStyle w:val="Char0"/>
          <w:rtl/>
        </w:rPr>
        <w:t>ر و تأمل و اند</w:t>
      </w:r>
      <w:r w:rsidR="00DF08BB" w:rsidRPr="00392055">
        <w:rPr>
          <w:rStyle w:val="Char0"/>
          <w:rtl/>
        </w:rPr>
        <w:t>ی</w:t>
      </w:r>
      <w:r w:rsidR="00E11DC7" w:rsidRPr="00392055">
        <w:rPr>
          <w:rStyle w:val="Char0"/>
          <w:rtl/>
        </w:rPr>
        <w:t>ش</w:t>
      </w:r>
      <w:r w:rsidR="00DF08BB" w:rsidRPr="00392055">
        <w:rPr>
          <w:rStyle w:val="Char0"/>
          <w:rtl/>
        </w:rPr>
        <w:t>ی</w:t>
      </w:r>
      <w:r w:rsidR="00E11DC7" w:rsidRPr="00392055">
        <w:rPr>
          <w:rStyle w:val="Char0"/>
          <w:rtl/>
        </w:rPr>
        <w:t>دن است.</w:t>
      </w:r>
    </w:p>
    <w:p w:rsidR="00DC473B" w:rsidRPr="002478C8" w:rsidRDefault="0075304C" w:rsidP="0000235A">
      <w:pPr>
        <w:pStyle w:val="a8"/>
        <w:rPr>
          <w:rtl/>
        </w:rPr>
      </w:pPr>
      <w:bookmarkStart w:id="128" w:name="_Toc344536337"/>
      <w:bookmarkStart w:id="129" w:name="_Toc344536506"/>
      <w:bookmarkStart w:id="130" w:name="_Toc344536879"/>
      <w:bookmarkStart w:id="131" w:name="_Toc344842240"/>
      <w:bookmarkStart w:id="132" w:name="_Toc442360916"/>
      <w:r w:rsidRPr="002478C8">
        <w:rPr>
          <w:rtl/>
        </w:rPr>
        <w:t>آ</w:t>
      </w:r>
      <w:r w:rsidR="006933B2">
        <w:rPr>
          <w:rtl/>
        </w:rPr>
        <w:t>ی</w:t>
      </w:r>
      <w:r w:rsidRPr="002478C8">
        <w:rPr>
          <w:rtl/>
        </w:rPr>
        <w:t>ا نظر افاد</w:t>
      </w:r>
      <w:r w:rsidR="006933B2">
        <w:rPr>
          <w:rFonts w:hint="cs"/>
          <w:rtl/>
        </w:rPr>
        <w:t>ۀ</w:t>
      </w:r>
      <w:r w:rsidR="00DC473B" w:rsidRPr="002478C8">
        <w:rPr>
          <w:rFonts w:hint="cs"/>
          <w:rtl/>
        </w:rPr>
        <w:t xml:space="preserve"> </w:t>
      </w:r>
      <w:r w:rsidRPr="002478C8">
        <w:rPr>
          <w:rtl/>
        </w:rPr>
        <w:t>علم م</w:t>
      </w:r>
      <w:r w:rsidR="006933B2">
        <w:rPr>
          <w:rtl/>
        </w:rPr>
        <w:t>ی</w:t>
      </w:r>
      <w:r w:rsidRPr="002478C8">
        <w:rPr>
          <w:rtl/>
        </w:rPr>
        <w:t>‌</w:t>
      </w:r>
      <w:r w:rsidR="00552E18">
        <w:rPr>
          <w:rtl/>
        </w:rPr>
        <w:t>ک</w:t>
      </w:r>
      <w:r w:rsidRPr="002478C8">
        <w:rPr>
          <w:rtl/>
        </w:rPr>
        <w:t>ند</w:t>
      </w:r>
      <w:r w:rsidR="00082F85" w:rsidRPr="002478C8">
        <w:rPr>
          <w:rFonts w:hint="cs"/>
          <w:rtl/>
        </w:rPr>
        <w:t>؟</w:t>
      </w:r>
      <w:bookmarkEnd w:id="128"/>
      <w:bookmarkEnd w:id="129"/>
      <w:bookmarkEnd w:id="130"/>
      <w:bookmarkEnd w:id="131"/>
      <w:bookmarkEnd w:id="132"/>
    </w:p>
    <w:p w:rsidR="00E11DC7" w:rsidRPr="00392055" w:rsidRDefault="00141C2E" w:rsidP="00392055">
      <w:pPr>
        <w:spacing w:line="240" w:lineRule="auto"/>
        <w:ind w:firstLine="284"/>
        <w:jc w:val="both"/>
        <w:rPr>
          <w:rStyle w:val="Char0"/>
          <w:rtl/>
        </w:rPr>
      </w:pPr>
      <w:r w:rsidRPr="00392055">
        <w:rPr>
          <w:rStyle w:val="Char0"/>
          <w:rFonts w:hint="cs"/>
          <w:rtl/>
        </w:rPr>
        <w:t>بس</w:t>
      </w:r>
      <w:r w:rsidR="00DF08BB" w:rsidRPr="00392055">
        <w:rPr>
          <w:rStyle w:val="Char0"/>
          <w:rFonts w:hint="cs"/>
          <w:rtl/>
        </w:rPr>
        <w:t>ی</w:t>
      </w:r>
      <w:r w:rsidRPr="00392055">
        <w:rPr>
          <w:rStyle w:val="Char0"/>
          <w:rFonts w:hint="cs"/>
          <w:rtl/>
        </w:rPr>
        <w:t>ار</w:t>
      </w:r>
      <w:r w:rsidR="00DF08BB" w:rsidRPr="00392055">
        <w:rPr>
          <w:rStyle w:val="Char0"/>
          <w:rFonts w:hint="cs"/>
          <w:rtl/>
        </w:rPr>
        <w:t>ی</w:t>
      </w:r>
      <w:r w:rsidRPr="00392055">
        <w:rPr>
          <w:rStyle w:val="Char0"/>
          <w:rFonts w:hint="cs"/>
          <w:rtl/>
        </w:rPr>
        <w:t xml:space="preserve"> از</w:t>
      </w:r>
      <w:r w:rsidR="00E11DC7" w:rsidRPr="00392055">
        <w:rPr>
          <w:rStyle w:val="Char0"/>
          <w:rtl/>
        </w:rPr>
        <w:t xml:space="preserve"> اشاعره معتقدند </w:t>
      </w:r>
      <w:r w:rsidR="00DF08BB" w:rsidRPr="00392055">
        <w:rPr>
          <w:rStyle w:val="Char0"/>
          <w:rtl/>
        </w:rPr>
        <w:t>ک</w:t>
      </w:r>
      <w:r w:rsidR="00E11DC7" w:rsidRPr="00392055">
        <w:rPr>
          <w:rStyle w:val="Char0"/>
          <w:rtl/>
        </w:rPr>
        <w:t>ه نظر صح</w:t>
      </w:r>
      <w:r w:rsidR="00DF08BB" w:rsidRPr="00392055">
        <w:rPr>
          <w:rStyle w:val="Char0"/>
          <w:rtl/>
        </w:rPr>
        <w:t>ی</w:t>
      </w:r>
      <w:r w:rsidR="00E11DC7" w:rsidRPr="00392055">
        <w:rPr>
          <w:rStyle w:val="Char0"/>
          <w:rtl/>
        </w:rPr>
        <w:t>ح، افاد</w:t>
      </w:r>
      <w:r w:rsidR="00DF08BB" w:rsidRPr="00392055">
        <w:rPr>
          <w:rStyle w:val="Char0"/>
          <w:rFonts w:hint="cs"/>
          <w:rtl/>
        </w:rPr>
        <w:t>ۀ</w:t>
      </w:r>
      <w:r w:rsidR="00AC2D37" w:rsidRPr="00392055">
        <w:rPr>
          <w:rStyle w:val="Char0"/>
          <w:rtl/>
        </w:rPr>
        <w:t xml:space="preserve"> </w:t>
      </w:r>
      <w:r w:rsidR="00E11DC7" w:rsidRPr="00392055">
        <w:rPr>
          <w:rStyle w:val="Char0"/>
          <w:rtl/>
        </w:rPr>
        <w:t>علم به خداوند تعال</w:t>
      </w:r>
      <w:r w:rsidR="00DF08BB" w:rsidRPr="00392055">
        <w:rPr>
          <w:rStyle w:val="Char0"/>
          <w:rtl/>
        </w:rPr>
        <w:t>ی</w:t>
      </w:r>
      <w:r w:rsidR="00E11DC7" w:rsidRPr="00392055">
        <w:rPr>
          <w:rStyle w:val="Char0"/>
          <w:rtl/>
        </w:rPr>
        <w:t xml:space="preserve"> م</w:t>
      </w:r>
      <w:r w:rsidR="00DF08BB" w:rsidRPr="00392055">
        <w:rPr>
          <w:rStyle w:val="Char0"/>
          <w:rtl/>
        </w:rPr>
        <w:t>ی</w:t>
      </w:r>
      <w:r w:rsidR="00E11DC7" w:rsidRPr="00392055">
        <w:rPr>
          <w:rStyle w:val="Char0"/>
          <w:rtl/>
        </w:rPr>
        <w:t>‌</w:t>
      </w:r>
      <w:r w:rsidR="00DF08BB" w:rsidRPr="00392055">
        <w:rPr>
          <w:rStyle w:val="Char0"/>
          <w:rtl/>
        </w:rPr>
        <w:t>ک</w:t>
      </w:r>
      <w:r w:rsidR="00E11DC7" w:rsidRPr="00392055">
        <w:rPr>
          <w:rStyle w:val="Char0"/>
          <w:rtl/>
        </w:rPr>
        <w:t>ند،</w:t>
      </w:r>
      <w:r w:rsidR="00E11DC7" w:rsidRPr="006933B2">
        <w:rPr>
          <w:rStyle w:val="FootnoteReference"/>
          <w:rFonts w:cs="IRNazli"/>
          <w:sz w:val="32"/>
          <w:rtl/>
        </w:rPr>
        <w:t>(</w:t>
      </w:r>
      <w:r w:rsidR="00E11DC7" w:rsidRPr="006933B2">
        <w:rPr>
          <w:rStyle w:val="FootnoteReference"/>
          <w:rFonts w:cs="IRNazli"/>
          <w:sz w:val="32"/>
          <w:rtl/>
        </w:rPr>
        <w:footnoteReference w:id="63"/>
      </w:r>
      <w:r w:rsidR="00E11DC7" w:rsidRPr="006933B2">
        <w:rPr>
          <w:rStyle w:val="FootnoteReference"/>
          <w:rFonts w:cs="IRNazli"/>
          <w:sz w:val="32"/>
          <w:rtl/>
        </w:rPr>
        <w:t>)</w:t>
      </w:r>
      <w:r w:rsidR="00E11DC7" w:rsidRPr="00392055">
        <w:rPr>
          <w:rStyle w:val="Char0"/>
          <w:rtl/>
        </w:rPr>
        <w:t xml:space="preserve"> مبن</w:t>
      </w:r>
      <w:r w:rsidR="00DF08BB" w:rsidRPr="00392055">
        <w:rPr>
          <w:rStyle w:val="Char0"/>
          <w:rtl/>
        </w:rPr>
        <w:t>ی</w:t>
      </w:r>
      <w:r w:rsidR="00E11DC7" w:rsidRPr="00392055">
        <w:rPr>
          <w:rStyle w:val="Char0"/>
          <w:rtl/>
        </w:rPr>
        <w:t xml:space="preserve"> بر ا</w:t>
      </w:r>
      <w:r w:rsidR="00DF08BB" w:rsidRPr="00392055">
        <w:rPr>
          <w:rStyle w:val="Char0"/>
          <w:rtl/>
        </w:rPr>
        <w:t>ی</w:t>
      </w:r>
      <w:r w:rsidR="00E11DC7" w:rsidRPr="00392055">
        <w:rPr>
          <w:rStyle w:val="Char0"/>
          <w:rtl/>
        </w:rPr>
        <w:t>ن</w:t>
      </w:r>
      <w:r w:rsidR="00DF08BB" w:rsidRPr="00392055">
        <w:rPr>
          <w:rStyle w:val="Char0"/>
          <w:rtl/>
        </w:rPr>
        <w:t>ک</w:t>
      </w:r>
      <w:r w:rsidR="00E11DC7" w:rsidRPr="00392055">
        <w:rPr>
          <w:rStyle w:val="Char0"/>
          <w:rtl/>
        </w:rPr>
        <w:t>ه تمام</w:t>
      </w:r>
      <w:r w:rsidR="00DF08BB" w:rsidRPr="00392055">
        <w:rPr>
          <w:rStyle w:val="Char0"/>
          <w:rtl/>
        </w:rPr>
        <w:t>ی</w:t>
      </w:r>
      <w:r w:rsidR="00E11DC7" w:rsidRPr="00392055">
        <w:rPr>
          <w:rStyle w:val="Char0"/>
          <w:rtl/>
        </w:rPr>
        <w:t xml:space="preserve"> ن</w:t>
      </w:r>
      <w:r w:rsidR="00DF08BB" w:rsidRPr="00392055">
        <w:rPr>
          <w:rStyle w:val="Char0"/>
          <w:rtl/>
        </w:rPr>
        <w:t>ک</w:t>
      </w:r>
      <w:r w:rsidR="00E11DC7" w:rsidRPr="00392055">
        <w:rPr>
          <w:rStyle w:val="Char0"/>
          <w:rtl/>
        </w:rPr>
        <w:t>ات از ابتدا به خداوند سبحان</w:t>
      </w:r>
      <w:r w:rsidRPr="00392055">
        <w:rPr>
          <w:rStyle w:val="Char0"/>
          <w:rFonts w:hint="cs"/>
          <w:rtl/>
        </w:rPr>
        <w:t>،</w:t>
      </w:r>
      <w:r w:rsidR="00E11DC7" w:rsidRPr="00392055">
        <w:rPr>
          <w:rStyle w:val="Char0"/>
          <w:rtl/>
        </w:rPr>
        <w:t xml:space="preserve"> مستند هستند.</w:t>
      </w:r>
      <w:r w:rsidR="00E11DC7" w:rsidRPr="006933B2">
        <w:rPr>
          <w:rStyle w:val="FootnoteReference"/>
          <w:rFonts w:cs="IRNazli"/>
          <w:sz w:val="32"/>
          <w:rtl/>
        </w:rPr>
        <w:t>(</w:t>
      </w:r>
      <w:r w:rsidR="00E11DC7" w:rsidRPr="006933B2">
        <w:rPr>
          <w:rStyle w:val="FootnoteReference"/>
          <w:rFonts w:cs="IRNazli"/>
          <w:sz w:val="32"/>
          <w:rtl/>
        </w:rPr>
        <w:footnoteReference w:id="64"/>
      </w:r>
      <w:r w:rsidR="00E11DC7" w:rsidRPr="006933B2">
        <w:rPr>
          <w:rStyle w:val="FootnoteReference"/>
          <w:rFonts w:cs="IRNazli"/>
          <w:sz w:val="32"/>
          <w:rtl/>
        </w:rPr>
        <w:t>)</w:t>
      </w:r>
      <w:r w:rsidR="00E11DC7" w:rsidRPr="00392055">
        <w:rPr>
          <w:rStyle w:val="Char0"/>
          <w:rtl/>
        </w:rPr>
        <w:t xml:space="preserve"> جرجان</w:t>
      </w:r>
      <w:r w:rsidR="00DF08BB" w:rsidRPr="00392055">
        <w:rPr>
          <w:rStyle w:val="Char0"/>
          <w:rtl/>
        </w:rPr>
        <w:t>ی</w:t>
      </w:r>
      <w:r w:rsidR="00E11DC7" w:rsidRPr="00392055">
        <w:rPr>
          <w:rStyle w:val="Char0"/>
          <w:rtl/>
        </w:rPr>
        <w:t xml:space="preserve"> م</w:t>
      </w:r>
      <w:r w:rsidR="00DF08BB" w:rsidRPr="00392055">
        <w:rPr>
          <w:rStyle w:val="Char0"/>
          <w:rtl/>
        </w:rPr>
        <w:t>ی</w:t>
      </w:r>
      <w:r w:rsidR="00E11DC7" w:rsidRPr="00392055">
        <w:rPr>
          <w:rStyle w:val="Char0"/>
          <w:rtl/>
        </w:rPr>
        <w:t>‌گو</w:t>
      </w:r>
      <w:r w:rsidR="00DF08BB" w:rsidRPr="00392055">
        <w:rPr>
          <w:rStyle w:val="Char0"/>
          <w:rtl/>
        </w:rPr>
        <w:t>ی</w:t>
      </w:r>
      <w:r w:rsidR="00E11DC7" w:rsidRPr="00392055">
        <w:rPr>
          <w:rStyle w:val="Char0"/>
          <w:rtl/>
        </w:rPr>
        <w:t>د: «ه</w:t>
      </w:r>
      <w:r w:rsidR="00DF08BB" w:rsidRPr="00392055">
        <w:rPr>
          <w:rStyle w:val="Char0"/>
          <w:rtl/>
        </w:rPr>
        <w:t>ی</w:t>
      </w:r>
      <w:r w:rsidR="00E11DC7" w:rsidRPr="00392055">
        <w:rPr>
          <w:rStyle w:val="Char0"/>
          <w:rtl/>
        </w:rPr>
        <w:t>چ ش</w:t>
      </w:r>
      <w:r w:rsidR="00DF08BB" w:rsidRPr="00392055">
        <w:rPr>
          <w:rStyle w:val="Char0"/>
          <w:rtl/>
        </w:rPr>
        <w:t>کی</w:t>
      </w:r>
      <w:r w:rsidR="00E11DC7" w:rsidRPr="00392055">
        <w:rPr>
          <w:rStyle w:val="Char0"/>
          <w:rtl/>
        </w:rPr>
        <w:t xml:space="preserve"> در ا</w:t>
      </w:r>
      <w:r w:rsidR="00DF08BB" w:rsidRPr="00392055">
        <w:rPr>
          <w:rStyle w:val="Char0"/>
          <w:rtl/>
        </w:rPr>
        <w:t>ی</w:t>
      </w:r>
      <w:r w:rsidR="00E11DC7" w:rsidRPr="00392055">
        <w:rPr>
          <w:rStyle w:val="Char0"/>
          <w:rtl/>
        </w:rPr>
        <w:t>ن ن</w:t>
      </w:r>
      <w:r w:rsidR="00DF08BB" w:rsidRPr="00392055">
        <w:rPr>
          <w:rStyle w:val="Char0"/>
          <w:rtl/>
        </w:rPr>
        <w:t>ی</w:t>
      </w:r>
      <w:r w:rsidR="00E11DC7" w:rsidRPr="00392055">
        <w:rPr>
          <w:rStyle w:val="Char0"/>
          <w:rtl/>
        </w:rPr>
        <w:t xml:space="preserve">ست </w:t>
      </w:r>
      <w:r w:rsidR="00DF08BB" w:rsidRPr="00392055">
        <w:rPr>
          <w:rStyle w:val="Char0"/>
          <w:rtl/>
        </w:rPr>
        <w:t>ک</w:t>
      </w:r>
      <w:r w:rsidR="00E11DC7" w:rsidRPr="00392055">
        <w:rPr>
          <w:rStyle w:val="Char0"/>
          <w:rtl/>
        </w:rPr>
        <w:t xml:space="preserve">ه علم بعد از نظر، </w:t>
      </w:r>
      <w:r w:rsidR="00A00C03" w:rsidRPr="00392055">
        <w:rPr>
          <w:rStyle w:val="Char0"/>
          <w:rtl/>
        </w:rPr>
        <w:t>مم</w:t>
      </w:r>
      <w:r w:rsidR="00DF08BB" w:rsidRPr="00392055">
        <w:rPr>
          <w:rStyle w:val="Char0"/>
          <w:rtl/>
        </w:rPr>
        <w:t>ک</w:t>
      </w:r>
      <w:r w:rsidR="00A00C03" w:rsidRPr="00392055">
        <w:rPr>
          <w:rStyle w:val="Char0"/>
          <w:rtl/>
        </w:rPr>
        <w:t>ن و حادث است و ن</w:t>
      </w:r>
      <w:r w:rsidR="00DF08BB" w:rsidRPr="00392055">
        <w:rPr>
          <w:rStyle w:val="Char0"/>
          <w:rtl/>
        </w:rPr>
        <w:t>ی</w:t>
      </w:r>
      <w:r w:rsidR="00A00C03" w:rsidRPr="00392055">
        <w:rPr>
          <w:rStyle w:val="Char0"/>
          <w:rtl/>
        </w:rPr>
        <w:t>ازمند مؤثّ</w:t>
      </w:r>
      <w:r w:rsidR="00A00C03" w:rsidRPr="00392055">
        <w:rPr>
          <w:rStyle w:val="Char0"/>
          <w:rFonts w:hint="cs"/>
          <w:rtl/>
        </w:rPr>
        <w:t>ِ</w:t>
      </w:r>
      <w:r w:rsidR="00A00C03" w:rsidRPr="00392055">
        <w:rPr>
          <w:rStyle w:val="Char0"/>
          <w:rtl/>
        </w:rPr>
        <w:t>ر</w:t>
      </w:r>
      <w:r w:rsidR="00A00C03" w:rsidRPr="00392055">
        <w:rPr>
          <w:rStyle w:val="Char0"/>
          <w:rFonts w:hint="cs"/>
          <w:rtl/>
        </w:rPr>
        <w:t xml:space="preserve"> </w:t>
      </w:r>
      <w:r w:rsidR="00E11DC7" w:rsidRPr="00392055">
        <w:rPr>
          <w:rStyle w:val="Char0"/>
          <w:rtl/>
        </w:rPr>
        <w:t>است و ه</w:t>
      </w:r>
      <w:r w:rsidR="00DF08BB" w:rsidRPr="00392055">
        <w:rPr>
          <w:rStyle w:val="Char0"/>
          <w:rtl/>
        </w:rPr>
        <w:t>ی</w:t>
      </w:r>
      <w:r w:rsidR="00E11DC7" w:rsidRPr="00392055">
        <w:rPr>
          <w:rStyle w:val="Char0"/>
          <w:rtl/>
        </w:rPr>
        <w:t>چ مؤثر</w:t>
      </w:r>
      <w:r w:rsidR="00DF08BB" w:rsidRPr="00392055">
        <w:rPr>
          <w:rStyle w:val="Char0"/>
          <w:rtl/>
        </w:rPr>
        <w:t>ی</w:t>
      </w:r>
      <w:r w:rsidR="00E11DC7" w:rsidRPr="00392055">
        <w:rPr>
          <w:rStyle w:val="Char0"/>
          <w:rtl/>
        </w:rPr>
        <w:t xml:space="preserve"> جز خداوند تعال</w:t>
      </w:r>
      <w:r w:rsidR="00DF08BB" w:rsidRPr="00392055">
        <w:rPr>
          <w:rStyle w:val="Char0"/>
          <w:rtl/>
        </w:rPr>
        <w:t>ی</w:t>
      </w:r>
      <w:r w:rsidR="00E11DC7" w:rsidRPr="00392055">
        <w:rPr>
          <w:rStyle w:val="Char0"/>
          <w:rtl/>
        </w:rPr>
        <w:t xml:space="preserve"> وجود ندارد و فعل خداوند </w:t>
      </w:r>
      <w:r w:rsidR="00DF08BB" w:rsidRPr="00392055">
        <w:rPr>
          <w:rStyle w:val="Char0"/>
          <w:rtl/>
        </w:rPr>
        <w:t>ک</w:t>
      </w:r>
      <w:r w:rsidR="00E11DC7" w:rsidRPr="00392055">
        <w:rPr>
          <w:rStyle w:val="Char0"/>
          <w:rtl/>
        </w:rPr>
        <w:t>ه از او صادر شده</w:t>
      </w:r>
      <w:r w:rsidR="00B6355B" w:rsidRPr="00392055">
        <w:rPr>
          <w:rStyle w:val="Char0"/>
          <w:rFonts w:hint="cs"/>
          <w:rtl/>
        </w:rPr>
        <w:t>،</w:t>
      </w:r>
      <w:r w:rsidR="00E11DC7" w:rsidRPr="00392055">
        <w:rPr>
          <w:rStyle w:val="Char0"/>
          <w:rtl/>
        </w:rPr>
        <w:t xml:space="preserve"> نه وجوباً صادر شده و نه بر او واجب بوده است</w:t>
      </w:r>
      <w:r w:rsidR="0000235A" w:rsidRPr="00392055">
        <w:rPr>
          <w:rStyle w:val="Char0"/>
          <w:rFonts w:hint="cs"/>
          <w:rtl/>
        </w:rPr>
        <w:t>...</w:t>
      </w:r>
      <w:r w:rsidR="00E11DC7" w:rsidRPr="00392055">
        <w:rPr>
          <w:rStyle w:val="Char0"/>
          <w:rtl/>
        </w:rPr>
        <w:t>»</w:t>
      </w:r>
      <w:r w:rsidR="00E11DC7" w:rsidRPr="006933B2">
        <w:rPr>
          <w:rStyle w:val="FootnoteReference"/>
          <w:rFonts w:cs="IRNazli"/>
          <w:sz w:val="32"/>
          <w:rtl/>
        </w:rPr>
        <w:t>(</w:t>
      </w:r>
      <w:r w:rsidR="00E11DC7" w:rsidRPr="006933B2">
        <w:rPr>
          <w:rStyle w:val="FootnoteReference"/>
          <w:rFonts w:cs="IRNazli"/>
          <w:sz w:val="32"/>
          <w:rtl/>
        </w:rPr>
        <w:footnoteReference w:id="65"/>
      </w:r>
      <w:r w:rsidR="00E11DC7"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0"/>
          <w:rtl/>
        </w:rPr>
        <w:t>ابواسحاق ش</w:t>
      </w:r>
      <w:r w:rsidR="00DF08BB" w:rsidRPr="00392055">
        <w:rPr>
          <w:rStyle w:val="Char0"/>
          <w:rtl/>
        </w:rPr>
        <w:t>ی</w:t>
      </w:r>
      <w:r w:rsidRPr="00392055">
        <w:rPr>
          <w:rStyle w:val="Char0"/>
          <w:rtl/>
        </w:rPr>
        <w:t>راز</w:t>
      </w:r>
      <w:r w:rsidR="00DF08BB" w:rsidRPr="00392055">
        <w:rPr>
          <w:rStyle w:val="Char0"/>
          <w:rtl/>
        </w:rPr>
        <w:t>ی</w:t>
      </w:r>
      <w:r w:rsidRPr="00392055">
        <w:rPr>
          <w:rStyle w:val="Char0"/>
          <w:rtl/>
        </w:rPr>
        <w:t xml:space="preserve"> م</w:t>
      </w:r>
      <w:r w:rsidR="00DF08BB" w:rsidRPr="00392055">
        <w:rPr>
          <w:rStyle w:val="Char0"/>
          <w:rtl/>
        </w:rPr>
        <w:t>ی</w:t>
      </w:r>
      <w:r w:rsidRPr="00392055">
        <w:rPr>
          <w:rStyle w:val="Char0"/>
          <w:rtl/>
        </w:rPr>
        <w:t>‌گو</w:t>
      </w:r>
      <w:r w:rsidR="00DF08BB" w:rsidRPr="00392055">
        <w:rPr>
          <w:rStyle w:val="Char0"/>
          <w:rtl/>
        </w:rPr>
        <w:t>ی</w:t>
      </w:r>
      <w:r w:rsidRPr="00392055">
        <w:rPr>
          <w:rStyle w:val="Char0"/>
          <w:rtl/>
        </w:rPr>
        <w:t>د: «نظر همان ف</w:t>
      </w:r>
      <w:r w:rsidR="00DF08BB" w:rsidRPr="00392055">
        <w:rPr>
          <w:rStyle w:val="Char0"/>
          <w:rtl/>
        </w:rPr>
        <w:t>ک</w:t>
      </w:r>
      <w:r w:rsidRPr="00392055">
        <w:rPr>
          <w:rStyle w:val="Char0"/>
          <w:rtl/>
        </w:rPr>
        <w:t>ر در</w:t>
      </w:r>
      <w:r w:rsidR="00641B21" w:rsidRPr="00392055">
        <w:rPr>
          <w:rStyle w:val="Char0"/>
          <w:rFonts w:hint="cs"/>
          <w:rtl/>
        </w:rPr>
        <w:t xml:space="preserve"> </w:t>
      </w:r>
      <w:r w:rsidRPr="00392055">
        <w:rPr>
          <w:rStyle w:val="Char0"/>
          <w:rtl/>
        </w:rPr>
        <w:t>حال منظور</w:t>
      </w:r>
      <w:r w:rsidR="00641B21" w:rsidRPr="00392055">
        <w:rPr>
          <w:rStyle w:val="Char0"/>
          <w:rFonts w:hint="cs"/>
          <w:rtl/>
        </w:rPr>
        <w:t>ٌ</w:t>
      </w:r>
      <w:r w:rsidRPr="00392055">
        <w:rPr>
          <w:rStyle w:val="Char0"/>
          <w:rtl/>
        </w:rPr>
        <w:t xml:space="preserve"> ف</w:t>
      </w:r>
      <w:r w:rsidR="00DF08BB" w:rsidRPr="00392055">
        <w:rPr>
          <w:rStyle w:val="Char0"/>
          <w:rtl/>
        </w:rPr>
        <w:t>ی</w:t>
      </w:r>
      <w:r w:rsidRPr="00392055">
        <w:rPr>
          <w:rStyle w:val="Char0"/>
          <w:rtl/>
        </w:rPr>
        <w:t xml:space="preserve">ه است </w:t>
      </w:r>
      <w:r w:rsidR="00DF08BB" w:rsidRPr="00392055">
        <w:rPr>
          <w:rStyle w:val="Char0"/>
          <w:rtl/>
        </w:rPr>
        <w:t>ک</w:t>
      </w:r>
      <w:r w:rsidRPr="00392055">
        <w:rPr>
          <w:rStyle w:val="Char0"/>
          <w:rtl/>
        </w:rPr>
        <w:t>ه آن راه</w:t>
      </w:r>
      <w:r w:rsidR="00DF08BB" w:rsidRPr="00392055">
        <w:rPr>
          <w:rStyle w:val="Char0"/>
          <w:rtl/>
        </w:rPr>
        <w:t>ی</w:t>
      </w:r>
      <w:r w:rsidRPr="00392055">
        <w:rPr>
          <w:rStyle w:val="Char0"/>
          <w:rtl/>
        </w:rPr>
        <w:t xml:space="preserve"> برا</w:t>
      </w:r>
      <w:r w:rsidR="00DF08BB" w:rsidRPr="00392055">
        <w:rPr>
          <w:rStyle w:val="Char0"/>
          <w:rtl/>
        </w:rPr>
        <w:t>ی</w:t>
      </w:r>
      <w:r w:rsidRPr="00392055">
        <w:rPr>
          <w:rStyle w:val="Char0"/>
          <w:rtl/>
        </w:rPr>
        <w:t xml:space="preserve"> شناخت اح</w:t>
      </w:r>
      <w:r w:rsidR="00DF08BB" w:rsidRPr="00392055">
        <w:rPr>
          <w:rStyle w:val="Char0"/>
          <w:rtl/>
        </w:rPr>
        <w:t>ک</w:t>
      </w:r>
      <w:r w:rsidRPr="00392055">
        <w:rPr>
          <w:rStyle w:val="Char0"/>
          <w:rtl/>
        </w:rPr>
        <w:t>ام است</w:t>
      </w:r>
      <w:r w:rsidR="00141C2E" w:rsidRPr="00392055">
        <w:rPr>
          <w:rStyle w:val="Char0"/>
          <w:rFonts w:hint="cs"/>
          <w:rtl/>
        </w:rPr>
        <w:t>،</w:t>
      </w:r>
      <w:r w:rsidRPr="00392055">
        <w:rPr>
          <w:rStyle w:val="Char0"/>
          <w:rtl/>
        </w:rPr>
        <w:t xml:space="preserve"> البته اگر شروط آن حاصل گردد.</w:t>
      </w:r>
      <w:r w:rsidR="004B2099" w:rsidRPr="00392055">
        <w:rPr>
          <w:rStyle w:val="Char0"/>
          <w:rtl/>
        </w:rPr>
        <w:t xml:space="preserve"> </w:t>
      </w:r>
      <w:r w:rsidRPr="00392055">
        <w:rPr>
          <w:rStyle w:val="Char0"/>
          <w:rtl/>
        </w:rPr>
        <w:t>برخ</w:t>
      </w:r>
      <w:r w:rsidR="00DF08BB" w:rsidRPr="00392055">
        <w:rPr>
          <w:rStyle w:val="Char0"/>
          <w:rtl/>
        </w:rPr>
        <w:t>ی</w:t>
      </w:r>
      <w:r w:rsidRPr="00392055">
        <w:rPr>
          <w:rStyle w:val="Char0"/>
          <w:rtl/>
        </w:rPr>
        <w:t xml:space="preserve"> از مردم، نظر را ان</w:t>
      </w:r>
      <w:r w:rsidR="00DF08BB" w:rsidRPr="00392055">
        <w:rPr>
          <w:rStyle w:val="Char0"/>
          <w:rtl/>
        </w:rPr>
        <w:t>ک</w:t>
      </w:r>
      <w:r w:rsidRPr="00392055">
        <w:rPr>
          <w:rStyle w:val="Char0"/>
          <w:rtl/>
        </w:rPr>
        <w:t>ار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 xml:space="preserve">نند </w:t>
      </w:r>
      <w:r w:rsidR="00DF08BB" w:rsidRPr="00392055">
        <w:rPr>
          <w:rStyle w:val="Char0"/>
          <w:rtl/>
        </w:rPr>
        <w:t>ک</w:t>
      </w:r>
      <w:r w:rsidRPr="00392055">
        <w:rPr>
          <w:rStyle w:val="Char0"/>
          <w:rtl/>
        </w:rPr>
        <w:t>ه ا</w:t>
      </w:r>
      <w:r w:rsidR="00DF08BB" w:rsidRPr="00392055">
        <w:rPr>
          <w:rStyle w:val="Char0"/>
          <w:rtl/>
        </w:rPr>
        <w:t>ی</w:t>
      </w:r>
      <w:r w:rsidRPr="00392055">
        <w:rPr>
          <w:rStyle w:val="Char0"/>
          <w:rtl/>
        </w:rPr>
        <w:t>ن خطاست</w:t>
      </w:r>
      <w:r w:rsidR="00141C2E" w:rsidRPr="00392055">
        <w:rPr>
          <w:rStyle w:val="Char0"/>
          <w:rFonts w:hint="cs"/>
          <w:rtl/>
        </w:rPr>
        <w:t>؛</w:t>
      </w:r>
      <w:r w:rsidR="00641B21" w:rsidRPr="00392055">
        <w:rPr>
          <w:rStyle w:val="Char0"/>
          <w:rtl/>
        </w:rPr>
        <w:t xml:space="preserve"> ز</w:t>
      </w:r>
      <w:r w:rsidR="00DF08BB" w:rsidRPr="00392055">
        <w:rPr>
          <w:rStyle w:val="Char0"/>
          <w:rtl/>
        </w:rPr>
        <w:t>ی</w:t>
      </w:r>
      <w:r w:rsidR="00641B21" w:rsidRPr="00392055">
        <w:rPr>
          <w:rStyle w:val="Char0"/>
          <w:rtl/>
        </w:rPr>
        <w:t>را علم ب</w:t>
      </w:r>
      <w:r w:rsidR="00641B21" w:rsidRPr="00392055">
        <w:rPr>
          <w:rStyle w:val="Char0"/>
          <w:rFonts w:hint="cs"/>
          <w:rtl/>
        </w:rPr>
        <w:t>ه</w:t>
      </w:r>
      <w:r w:rsidRPr="00392055">
        <w:rPr>
          <w:rStyle w:val="Char0"/>
          <w:rtl/>
        </w:rPr>
        <w:t xml:space="preserve"> ح</w:t>
      </w:r>
      <w:r w:rsidR="00DF08BB" w:rsidRPr="00392055">
        <w:rPr>
          <w:rStyle w:val="Char0"/>
          <w:rtl/>
        </w:rPr>
        <w:t>ک</w:t>
      </w:r>
      <w:r w:rsidRPr="00392055">
        <w:rPr>
          <w:rStyle w:val="Char0"/>
          <w:rtl/>
        </w:rPr>
        <w:t xml:space="preserve">م بعد </w:t>
      </w:r>
      <w:r w:rsidR="00641B21" w:rsidRPr="00392055">
        <w:rPr>
          <w:rStyle w:val="Char0"/>
          <w:rFonts w:hint="cs"/>
          <w:rtl/>
        </w:rPr>
        <w:t>از</w:t>
      </w:r>
      <w:r w:rsidRPr="00392055">
        <w:rPr>
          <w:rStyle w:val="Char0"/>
          <w:rtl/>
        </w:rPr>
        <w:t xml:space="preserve"> وجودش حاصل م</w:t>
      </w:r>
      <w:r w:rsidR="00DF08BB" w:rsidRPr="00392055">
        <w:rPr>
          <w:rStyle w:val="Char0"/>
          <w:rtl/>
        </w:rPr>
        <w:t>ی</w:t>
      </w:r>
      <w:r w:rsidRPr="00392055">
        <w:rPr>
          <w:rStyle w:val="Char0"/>
          <w:rtl/>
        </w:rPr>
        <w:t>‌شود و ا</w:t>
      </w:r>
      <w:r w:rsidR="00DF08BB" w:rsidRPr="00392055">
        <w:rPr>
          <w:rStyle w:val="Char0"/>
          <w:rtl/>
        </w:rPr>
        <w:t>ی</w:t>
      </w:r>
      <w:r w:rsidRPr="00392055">
        <w:rPr>
          <w:rStyle w:val="Char0"/>
          <w:rtl/>
        </w:rPr>
        <w:t>ن دلالت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 xml:space="preserve">ند </w:t>
      </w:r>
      <w:r w:rsidR="00DF08BB" w:rsidRPr="00392055">
        <w:rPr>
          <w:rStyle w:val="Char0"/>
          <w:rtl/>
        </w:rPr>
        <w:t>ک</w:t>
      </w:r>
      <w:r w:rsidRPr="00392055">
        <w:rPr>
          <w:rStyle w:val="Char0"/>
          <w:rtl/>
        </w:rPr>
        <w:t>ه نظر راه</w:t>
      </w:r>
      <w:r w:rsidR="00DF08BB" w:rsidRPr="00392055">
        <w:rPr>
          <w:rStyle w:val="Char0"/>
          <w:rtl/>
        </w:rPr>
        <w:t>ی</w:t>
      </w:r>
      <w:r w:rsidRPr="00392055">
        <w:rPr>
          <w:rStyle w:val="Char0"/>
          <w:rtl/>
        </w:rPr>
        <w:t xml:space="preserve"> بر </w:t>
      </w:r>
      <w:r w:rsidR="00DF08BB" w:rsidRPr="00392055">
        <w:rPr>
          <w:rStyle w:val="Char0"/>
          <w:rtl/>
        </w:rPr>
        <w:t>ک</w:t>
      </w:r>
      <w:r w:rsidRPr="00392055">
        <w:rPr>
          <w:rStyle w:val="Char0"/>
          <w:rtl/>
        </w:rPr>
        <w:t>سب معرفت و شناخت است.»</w:t>
      </w:r>
    </w:p>
    <w:p w:rsidR="00E11DC7" w:rsidRPr="00392055" w:rsidRDefault="00E11DC7" w:rsidP="00392055">
      <w:pPr>
        <w:spacing w:line="240" w:lineRule="auto"/>
        <w:ind w:firstLine="284"/>
        <w:jc w:val="both"/>
        <w:rPr>
          <w:rStyle w:val="Char0"/>
          <w:rtl/>
        </w:rPr>
      </w:pPr>
      <w:r w:rsidRPr="00392055">
        <w:rPr>
          <w:rStyle w:val="Char0"/>
          <w:rtl/>
        </w:rPr>
        <w:t>ب</w:t>
      </w:r>
      <w:r w:rsidR="00141C2E" w:rsidRPr="00392055">
        <w:rPr>
          <w:rStyle w:val="Char0"/>
          <w:rFonts w:hint="cs"/>
          <w:rtl/>
        </w:rPr>
        <w:t xml:space="preserve">ه </w:t>
      </w:r>
      <w:r w:rsidRPr="00392055">
        <w:rPr>
          <w:rStyle w:val="Char0"/>
          <w:rtl/>
        </w:rPr>
        <w:t>نظر م</w:t>
      </w:r>
      <w:r w:rsidR="00DF08BB" w:rsidRPr="00392055">
        <w:rPr>
          <w:rStyle w:val="Char0"/>
          <w:rtl/>
        </w:rPr>
        <w:t>ی</w:t>
      </w:r>
      <w:r w:rsidRPr="00392055">
        <w:rPr>
          <w:rStyle w:val="Char0"/>
          <w:rtl/>
        </w:rPr>
        <w:t xml:space="preserve">‌رسد </w:t>
      </w:r>
      <w:r w:rsidR="00DF08BB" w:rsidRPr="00392055">
        <w:rPr>
          <w:rStyle w:val="Char0"/>
          <w:rtl/>
        </w:rPr>
        <w:t>ک</w:t>
      </w:r>
      <w:r w:rsidRPr="00392055">
        <w:rPr>
          <w:rStyle w:val="Char0"/>
          <w:rtl/>
        </w:rPr>
        <w:t>ه من</w:t>
      </w:r>
      <w:r w:rsidR="00DF08BB" w:rsidRPr="00392055">
        <w:rPr>
          <w:rStyle w:val="Char0"/>
          <w:rtl/>
        </w:rPr>
        <w:t>ک</w:t>
      </w:r>
      <w:r w:rsidRPr="00392055">
        <w:rPr>
          <w:rStyle w:val="Char0"/>
          <w:rtl/>
        </w:rPr>
        <w:t>ر</w:t>
      </w:r>
      <w:r w:rsidR="00DF08BB" w:rsidRPr="00392055">
        <w:rPr>
          <w:rStyle w:val="Char0"/>
          <w:rtl/>
        </w:rPr>
        <w:t>ی</w:t>
      </w:r>
      <w:r w:rsidRPr="00392055">
        <w:rPr>
          <w:rStyle w:val="Char0"/>
          <w:rtl/>
        </w:rPr>
        <w:t>ن نظر</w:t>
      </w:r>
      <w:r w:rsidR="00141C2E" w:rsidRPr="00392055">
        <w:rPr>
          <w:rStyle w:val="Char0"/>
          <w:rFonts w:hint="cs"/>
          <w:rtl/>
        </w:rPr>
        <w:t>،</w:t>
      </w:r>
      <w:r w:rsidRPr="00392055">
        <w:rPr>
          <w:rStyle w:val="Char0"/>
          <w:rtl/>
        </w:rPr>
        <w:t xml:space="preserve"> منطق</w:t>
      </w:r>
      <w:r w:rsidR="00DF08BB" w:rsidRPr="00392055">
        <w:rPr>
          <w:rStyle w:val="Char0"/>
          <w:rtl/>
        </w:rPr>
        <w:t>ی</w:t>
      </w:r>
      <w:r w:rsidRPr="00392055">
        <w:rPr>
          <w:rStyle w:val="Char0"/>
          <w:rtl/>
        </w:rPr>
        <w:t>ان باشند</w:t>
      </w:r>
      <w:r w:rsidR="00B6355B" w:rsidRPr="00392055">
        <w:rPr>
          <w:rStyle w:val="Char0"/>
          <w:rFonts w:hint="cs"/>
          <w:rtl/>
        </w:rPr>
        <w:t>؛ چراکه</w:t>
      </w:r>
      <w:r w:rsidRPr="00392055">
        <w:rPr>
          <w:rStyle w:val="Char0"/>
          <w:rtl/>
        </w:rPr>
        <w:t xml:space="preserve"> دل</w:t>
      </w:r>
      <w:r w:rsidR="00DF08BB" w:rsidRPr="00392055">
        <w:rPr>
          <w:rStyle w:val="Char0"/>
          <w:rtl/>
        </w:rPr>
        <w:t>ی</w:t>
      </w:r>
      <w:r w:rsidRPr="00392055">
        <w:rPr>
          <w:rStyle w:val="Char0"/>
          <w:rtl/>
        </w:rPr>
        <w:t>ل را مر</w:t>
      </w:r>
      <w:r w:rsidR="00DF08BB" w:rsidRPr="00392055">
        <w:rPr>
          <w:rStyle w:val="Char0"/>
          <w:rtl/>
        </w:rPr>
        <w:t>ک</w:t>
      </w:r>
      <w:r w:rsidRPr="00392055">
        <w:rPr>
          <w:rStyle w:val="Char0"/>
          <w:rtl/>
        </w:rPr>
        <w:t>ب از دو مقدم</w:t>
      </w:r>
      <w:r w:rsidR="00DF08BB" w:rsidRPr="00392055">
        <w:rPr>
          <w:rStyle w:val="Char0"/>
          <w:rFonts w:hint="cs"/>
          <w:rtl/>
        </w:rPr>
        <w:t>ۀ</w:t>
      </w:r>
      <w:r w:rsidR="00AC2D37" w:rsidRPr="00392055">
        <w:rPr>
          <w:rStyle w:val="Char0"/>
          <w:rtl/>
        </w:rPr>
        <w:t xml:space="preserve"> </w:t>
      </w:r>
      <w:r w:rsidRPr="00392055">
        <w:rPr>
          <w:rStyle w:val="Char0"/>
          <w:rtl/>
        </w:rPr>
        <w:t>صغر</w:t>
      </w:r>
      <w:r w:rsidR="00DF08BB" w:rsidRPr="00392055">
        <w:rPr>
          <w:rStyle w:val="Char0"/>
          <w:rtl/>
        </w:rPr>
        <w:t>ی</w:t>
      </w:r>
      <w:r w:rsidRPr="00392055">
        <w:rPr>
          <w:rStyle w:val="Char0"/>
          <w:rtl/>
        </w:rPr>
        <w:t xml:space="preserve"> و </w:t>
      </w:r>
      <w:r w:rsidR="00DF08BB" w:rsidRPr="00392055">
        <w:rPr>
          <w:rStyle w:val="Char0"/>
          <w:rtl/>
        </w:rPr>
        <w:t>ک</w:t>
      </w:r>
      <w:r w:rsidRPr="00392055">
        <w:rPr>
          <w:rStyle w:val="Char0"/>
          <w:rtl/>
        </w:rPr>
        <w:t>بر</w:t>
      </w:r>
      <w:r w:rsidR="00DF08BB" w:rsidRPr="00392055">
        <w:rPr>
          <w:rStyle w:val="Char0"/>
          <w:rtl/>
        </w:rPr>
        <w:t>ی</w:t>
      </w:r>
      <w:r w:rsidRPr="00392055">
        <w:rPr>
          <w:rStyle w:val="Char0"/>
          <w:rtl/>
        </w:rPr>
        <w:t xml:space="preserve"> م</w:t>
      </w:r>
      <w:r w:rsidR="00DF08BB" w:rsidRPr="00392055">
        <w:rPr>
          <w:rStyle w:val="Char0"/>
          <w:rtl/>
        </w:rPr>
        <w:t>ی</w:t>
      </w:r>
      <w:r w:rsidRPr="00392055">
        <w:rPr>
          <w:rStyle w:val="Char0"/>
          <w:rtl/>
        </w:rPr>
        <w:t xml:space="preserve">‌دانند </w:t>
      </w:r>
      <w:r w:rsidR="00B6355B" w:rsidRPr="00392055">
        <w:rPr>
          <w:rStyle w:val="Char0"/>
          <w:rFonts w:hint="cs"/>
          <w:rtl/>
        </w:rPr>
        <w:t>بنابرا</w:t>
      </w:r>
      <w:r w:rsidR="00DF08BB" w:rsidRPr="00392055">
        <w:rPr>
          <w:rStyle w:val="Char0"/>
          <w:rFonts w:hint="cs"/>
          <w:rtl/>
        </w:rPr>
        <w:t>ی</w:t>
      </w:r>
      <w:r w:rsidR="00B6355B" w:rsidRPr="00392055">
        <w:rPr>
          <w:rStyle w:val="Char0"/>
          <w:rFonts w:hint="cs"/>
          <w:rtl/>
        </w:rPr>
        <w:t xml:space="preserve">ن، </w:t>
      </w:r>
      <w:r w:rsidRPr="00392055">
        <w:rPr>
          <w:rStyle w:val="Char0"/>
          <w:rtl/>
        </w:rPr>
        <w:t>ن</w:t>
      </w:r>
      <w:r w:rsidR="00DF08BB" w:rsidRPr="00392055">
        <w:rPr>
          <w:rStyle w:val="Char0"/>
          <w:rtl/>
        </w:rPr>
        <w:t>ی</w:t>
      </w:r>
      <w:r w:rsidRPr="00392055">
        <w:rPr>
          <w:rStyle w:val="Char0"/>
          <w:rtl/>
        </w:rPr>
        <w:t>از</w:t>
      </w:r>
      <w:r w:rsidR="00DF08BB" w:rsidRPr="00392055">
        <w:rPr>
          <w:rStyle w:val="Char0"/>
          <w:rtl/>
        </w:rPr>
        <w:t>ی</w:t>
      </w:r>
      <w:r w:rsidRPr="00392055">
        <w:rPr>
          <w:rStyle w:val="Char0"/>
          <w:rtl/>
        </w:rPr>
        <w:t xml:space="preserve"> به نظر و تف</w:t>
      </w:r>
      <w:r w:rsidR="00DF08BB" w:rsidRPr="00392055">
        <w:rPr>
          <w:rStyle w:val="Char0"/>
          <w:rtl/>
        </w:rPr>
        <w:t>ک</w:t>
      </w:r>
      <w:r w:rsidRPr="00392055">
        <w:rPr>
          <w:rStyle w:val="Char0"/>
          <w:rtl/>
        </w:rPr>
        <w:t>ر در دل</w:t>
      </w:r>
      <w:r w:rsidR="00DF08BB" w:rsidRPr="00392055">
        <w:rPr>
          <w:rStyle w:val="Char0"/>
          <w:rtl/>
        </w:rPr>
        <w:t>ی</w:t>
      </w:r>
      <w:r w:rsidRPr="00392055">
        <w:rPr>
          <w:rStyle w:val="Char0"/>
          <w:rtl/>
        </w:rPr>
        <w:t>ل نم</w:t>
      </w:r>
      <w:r w:rsidR="00DF08BB" w:rsidRPr="00392055">
        <w:rPr>
          <w:rStyle w:val="Char0"/>
          <w:rtl/>
        </w:rPr>
        <w:t>ی</w:t>
      </w:r>
      <w:r w:rsidRPr="00392055">
        <w:rPr>
          <w:rStyle w:val="Char0"/>
          <w:rtl/>
        </w:rPr>
        <w:t>‌ب</w:t>
      </w:r>
      <w:r w:rsidR="00DF08BB" w:rsidRPr="00392055">
        <w:rPr>
          <w:rStyle w:val="Char0"/>
          <w:rtl/>
        </w:rPr>
        <w:t>ی</w:t>
      </w:r>
      <w:r w:rsidRPr="00392055">
        <w:rPr>
          <w:rStyle w:val="Char0"/>
          <w:rtl/>
        </w:rPr>
        <w:t>نند</w:t>
      </w:r>
      <w:r w:rsidR="00044C2F" w:rsidRPr="00392055">
        <w:rPr>
          <w:rStyle w:val="Char0"/>
          <w:rFonts w:hint="cs"/>
          <w:rtl/>
        </w:rPr>
        <w:t xml:space="preserve"> و از ا</w:t>
      </w:r>
      <w:r w:rsidR="00DF08BB" w:rsidRPr="00392055">
        <w:rPr>
          <w:rStyle w:val="Char0"/>
          <w:rFonts w:hint="cs"/>
          <w:rtl/>
        </w:rPr>
        <w:t>ی</w:t>
      </w:r>
      <w:r w:rsidR="00044C2F" w:rsidRPr="00392055">
        <w:rPr>
          <w:rStyle w:val="Char0"/>
          <w:rFonts w:hint="cs"/>
          <w:rtl/>
        </w:rPr>
        <w:t xml:space="preserve">ن باور </w:t>
      </w:r>
      <w:r w:rsidR="00DF08BB" w:rsidRPr="00392055">
        <w:rPr>
          <w:rStyle w:val="Char0"/>
          <w:rtl/>
        </w:rPr>
        <w:t>ک</w:t>
      </w:r>
      <w:r w:rsidRPr="00392055">
        <w:rPr>
          <w:rStyle w:val="Char0"/>
          <w:rtl/>
        </w:rPr>
        <w:t>ه م</w:t>
      </w:r>
      <w:r w:rsidR="00DF08BB" w:rsidRPr="00392055">
        <w:rPr>
          <w:rStyle w:val="Char0"/>
          <w:rtl/>
        </w:rPr>
        <w:t>ی</w:t>
      </w:r>
      <w:r w:rsidRPr="00392055">
        <w:rPr>
          <w:rStyle w:val="Char0"/>
          <w:rtl/>
        </w:rPr>
        <w:t>‌گو</w:t>
      </w:r>
      <w:r w:rsidR="00DF08BB" w:rsidRPr="00392055">
        <w:rPr>
          <w:rStyle w:val="Char0"/>
          <w:rtl/>
        </w:rPr>
        <w:t>ی</w:t>
      </w:r>
      <w:r w:rsidRPr="00392055">
        <w:rPr>
          <w:rStyle w:val="Char0"/>
          <w:rtl/>
        </w:rPr>
        <w:t>ند: عال</w:t>
      </w:r>
      <w:r w:rsidR="00641B21" w:rsidRPr="00392055">
        <w:rPr>
          <w:rStyle w:val="Char0"/>
          <w:rFonts w:hint="cs"/>
          <w:rtl/>
        </w:rPr>
        <w:t>َ</w:t>
      </w:r>
      <w:r w:rsidRPr="00392055">
        <w:rPr>
          <w:rStyle w:val="Char0"/>
          <w:rtl/>
        </w:rPr>
        <w:t>م حادث است و هر حادث</w:t>
      </w:r>
      <w:r w:rsidR="00DF08BB" w:rsidRPr="00392055">
        <w:rPr>
          <w:rStyle w:val="Char0"/>
          <w:rtl/>
        </w:rPr>
        <w:t>ی</w:t>
      </w:r>
      <w:r w:rsidRPr="00392055">
        <w:rPr>
          <w:rStyle w:val="Char0"/>
          <w:rtl/>
        </w:rPr>
        <w:t xml:space="preserve"> صانع</w:t>
      </w:r>
      <w:r w:rsidR="00DF08BB" w:rsidRPr="00392055">
        <w:rPr>
          <w:rStyle w:val="Char0"/>
          <w:rtl/>
        </w:rPr>
        <w:t>ی</w:t>
      </w:r>
      <w:r w:rsidRPr="00392055">
        <w:rPr>
          <w:rStyle w:val="Char0"/>
          <w:rtl/>
        </w:rPr>
        <w:t xml:space="preserve"> دارد</w:t>
      </w:r>
      <w:r w:rsidR="00141C2E" w:rsidRPr="00392055">
        <w:rPr>
          <w:rStyle w:val="Char0"/>
          <w:rFonts w:hint="cs"/>
          <w:rtl/>
        </w:rPr>
        <w:t>،</w:t>
      </w:r>
      <w:r w:rsidRPr="00392055">
        <w:rPr>
          <w:rStyle w:val="Char0"/>
          <w:rtl/>
        </w:rPr>
        <w:t xml:space="preserve"> نت</w:t>
      </w:r>
      <w:r w:rsidR="00DF08BB" w:rsidRPr="00392055">
        <w:rPr>
          <w:rStyle w:val="Char0"/>
          <w:rtl/>
        </w:rPr>
        <w:t>ی</w:t>
      </w:r>
      <w:r w:rsidRPr="00392055">
        <w:rPr>
          <w:rStyle w:val="Char0"/>
          <w:rtl/>
        </w:rPr>
        <w:t>جه م</w:t>
      </w:r>
      <w:r w:rsidR="00DF08BB" w:rsidRPr="00392055">
        <w:rPr>
          <w:rStyle w:val="Char0"/>
          <w:rtl/>
        </w:rPr>
        <w:t>ی</w:t>
      </w:r>
      <w:r w:rsidRPr="00392055">
        <w:rPr>
          <w:rStyle w:val="Char0"/>
          <w:rtl/>
        </w:rPr>
        <w:t>‌گ</w:t>
      </w:r>
      <w:r w:rsidR="00DF08BB" w:rsidRPr="00392055">
        <w:rPr>
          <w:rStyle w:val="Char0"/>
          <w:rtl/>
        </w:rPr>
        <w:t>ی</w:t>
      </w:r>
      <w:r w:rsidRPr="00392055">
        <w:rPr>
          <w:rStyle w:val="Char0"/>
          <w:rtl/>
        </w:rPr>
        <w:t xml:space="preserve">رند </w:t>
      </w:r>
      <w:r w:rsidR="00DF08BB" w:rsidRPr="00392055">
        <w:rPr>
          <w:rStyle w:val="Char0"/>
          <w:rtl/>
        </w:rPr>
        <w:t>ک</w:t>
      </w:r>
      <w:r w:rsidRPr="00392055">
        <w:rPr>
          <w:rStyle w:val="Char0"/>
          <w:rtl/>
        </w:rPr>
        <w:t>ه عالم صانع</w:t>
      </w:r>
      <w:r w:rsidR="00DF08BB" w:rsidRPr="00392055">
        <w:rPr>
          <w:rStyle w:val="Char0"/>
          <w:rtl/>
        </w:rPr>
        <w:t>ی</w:t>
      </w:r>
      <w:r w:rsidRPr="00392055">
        <w:rPr>
          <w:rStyle w:val="Char0"/>
          <w:rtl/>
        </w:rPr>
        <w:t xml:space="preserve"> دارد</w:t>
      </w:r>
      <w:r w:rsidR="00141C2E" w:rsidRPr="00392055">
        <w:rPr>
          <w:rStyle w:val="Char0"/>
          <w:rFonts w:hint="cs"/>
          <w:rtl/>
        </w:rPr>
        <w:t>،</w:t>
      </w:r>
      <w:r w:rsidRPr="00392055">
        <w:rPr>
          <w:rStyle w:val="Char0"/>
          <w:rtl/>
        </w:rPr>
        <w:t xml:space="preserve"> ول</w:t>
      </w:r>
      <w:r w:rsidR="00DF08BB" w:rsidRPr="00392055">
        <w:rPr>
          <w:rStyle w:val="Char0"/>
          <w:rtl/>
        </w:rPr>
        <w:t>ی</w:t>
      </w:r>
      <w:r w:rsidRPr="00392055">
        <w:rPr>
          <w:rStyle w:val="Char0"/>
          <w:rtl/>
        </w:rPr>
        <w:t xml:space="preserve"> چون اصول</w:t>
      </w:r>
      <w:r w:rsidR="00DF08BB" w:rsidRPr="00392055">
        <w:rPr>
          <w:rStyle w:val="Char0"/>
          <w:rtl/>
        </w:rPr>
        <w:t>ی</w:t>
      </w:r>
      <w:r w:rsidRPr="00392055">
        <w:rPr>
          <w:rStyle w:val="Char0"/>
          <w:rtl/>
        </w:rPr>
        <w:t>ان دل</w:t>
      </w:r>
      <w:r w:rsidR="00DF08BB" w:rsidRPr="00392055">
        <w:rPr>
          <w:rStyle w:val="Char0"/>
          <w:rtl/>
        </w:rPr>
        <w:t>ی</w:t>
      </w:r>
      <w:r w:rsidRPr="00392055">
        <w:rPr>
          <w:rStyle w:val="Char0"/>
          <w:rtl/>
        </w:rPr>
        <w:t>ل را مفرد م</w:t>
      </w:r>
      <w:r w:rsidR="00DF08BB" w:rsidRPr="00392055">
        <w:rPr>
          <w:rStyle w:val="Char0"/>
          <w:rtl/>
        </w:rPr>
        <w:t>ی</w:t>
      </w:r>
      <w:r w:rsidRPr="00392055">
        <w:rPr>
          <w:rStyle w:val="Char0"/>
          <w:rtl/>
        </w:rPr>
        <w:t>‌دانند و م</w:t>
      </w:r>
      <w:r w:rsidR="00DF08BB" w:rsidRPr="00392055">
        <w:rPr>
          <w:rStyle w:val="Char0"/>
          <w:rtl/>
        </w:rPr>
        <w:t>ی</w:t>
      </w:r>
      <w:r w:rsidRPr="00392055">
        <w:rPr>
          <w:rStyle w:val="Char0"/>
          <w:rtl/>
        </w:rPr>
        <w:t>‌خواهند از خود عالم نت</w:t>
      </w:r>
      <w:r w:rsidR="00DF08BB" w:rsidRPr="00392055">
        <w:rPr>
          <w:rStyle w:val="Char0"/>
          <w:rtl/>
        </w:rPr>
        <w:t>ی</w:t>
      </w:r>
      <w:r w:rsidRPr="00392055">
        <w:rPr>
          <w:rStyle w:val="Char0"/>
          <w:rtl/>
        </w:rPr>
        <w:t>جه بگ</w:t>
      </w:r>
      <w:r w:rsidR="00DF08BB" w:rsidRPr="00392055">
        <w:rPr>
          <w:rStyle w:val="Char0"/>
          <w:rtl/>
        </w:rPr>
        <w:t>ی</w:t>
      </w:r>
      <w:r w:rsidRPr="00392055">
        <w:rPr>
          <w:rStyle w:val="Char0"/>
          <w:rtl/>
        </w:rPr>
        <w:t xml:space="preserve">رند </w:t>
      </w:r>
      <w:r w:rsidR="00DF08BB" w:rsidRPr="00392055">
        <w:rPr>
          <w:rStyle w:val="Char0"/>
          <w:rtl/>
        </w:rPr>
        <w:t>ک</w:t>
      </w:r>
      <w:r w:rsidRPr="00392055">
        <w:rPr>
          <w:rStyle w:val="Char0"/>
          <w:rtl/>
        </w:rPr>
        <w:t>ه صانع</w:t>
      </w:r>
      <w:r w:rsidR="00DF08BB" w:rsidRPr="00392055">
        <w:rPr>
          <w:rStyle w:val="Char0"/>
          <w:rtl/>
        </w:rPr>
        <w:t>ی</w:t>
      </w:r>
      <w:r w:rsidRPr="00392055">
        <w:rPr>
          <w:rStyle w:val="Char0"/>
          <w:rtl/>
        </w:rPr>
        <w:t xml:space="preserve"> وجود دارد</w:t>
      </w:r>
      <w:r w:rsidR="00141C2E" w:rsidRPr="00392055">
        <w:rPr>
          <w:rStyle w:val="Char0"/>
          <w:rFonts w:hint="cs"/>
          <w:rtl/>
        </w:rPr>
        <w:t xml:space="preserve">، </w:t>
      </w:r>
      <w:r w:rsidR="00063762" w:rsidRPr="00392055">
        <w:rPr>
          <w:rStyle w:val="Char0"/>
          <w:rtl/>
        </w:rPr>
        <w:t>بنابرا</w:t>
      </w:r>
      <w:r w:rsidR="00DF08BB" w:rsidRPr="00392055">
        <w:rPr>
          <w:rStyle w:val="Char0"/>
          <w:rtl/>
        </w:rPr>
        <w:t>ی</w:t>
      </w:r>
      <w:r w:rsidR="00063762" w:rsidRPr="00392055">
        <w:rPr>
          <w:rStyle w:val="Char0"/>
          <w:rtl/>
        </w:rPr>
        <w:t>ن (نظر را</w:t>
      </w:r>
      <w:r w:rsidRPr="00392055">
        <w:rPr>
          <w:rStyle w:val="Char0"/>
          <w:rtl/>
        </w:rPr>
        <w:t>) لازم م</w:t>
      </w:r>
      <w:r w:rsidR="00DF08BB" w:rsidRPr="00392055">
        <w:rPr>
          <w:rStyle w:val="Char0"/>
          <w:rtl/>
        </w:rPr>
        <w:t>ی</w:t>
      </w:r>
      <w:r w:rsidRPr="00392055">
        <w:rPr>
          <w:rStyle w:val="Char0"/>
          <w:rtl/>
        </w:rPr>
        <w:t>‌دانند تا با تف</w:t>
      </w:r>
      <w:r w:rsidR="00DF08BB" w:rsidRPr="00392055">
        <w:rPr>
          <w:rStyle w:val="Char0"/>
          <w:rtl/>
        </w:rPr>
        <w:t>ک</w:t>
      </w:r>
      <w:r w:rsidRPr="00392055">
        <w:rPr>
          <w:rStyle w:val="Char0"/>
          <w:rtl/>
        </w:rPr>
        <w:t>ر و نظر در عالم به نت</w:t>
      </w:r>
      <w:r w:rsidR="00DF08BB" w:rsidRPr="00392055">
        <w:rPr>
          <w:rStyle w:val="Char0"/>
          <w:rtl/>
        </w:rPr>
        <w:t>ی</w:t>
      </w:r>
      <w:r w:rsidRPr="00392055">
        <w:rPr>
          <w:rStyle w:val="Char0"/>
          <w:rtl/>
        </w:rPr>
        <w:t>جه برسند.</w:t>
      </w:r>
      <w:r w:rsidRPr="006933B2">
        <w:rPr>
          <w:rStyle w:val="FootnoteReference"/>
          <w:rFonts w:cs="IRNazli"/>
          <w:sz w:val="32"/>
          <w:rtl/>
        </w:rPr>
        <w:t>(</w:t>
      </w:r>
      <w:r w:rsidRPr="006933B2">
        <w:rPr>
          <w:rStyle w:val="FootnoteReference"/>
          <w:rFonts w:cs="IRNazli"/>
          <w:sz w:val="32"/>
          <w:rtl/>
        </w:rPr>
        <w:footnoteReference w:id="66"/>
      </w:r>
      <w:r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0"/>
          <w:rtl/>
        </w:rPr>
        <w:t>معتزله گمان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 xml:space="preserve">نند </w:t>
      </w:r>
      <w:r w:rsidR="00DF08BB" w:rsidRPr="00392055">
        <w:rPr>
          <w:rStyle w:val="Char0"/>
          <w:rtl/>
        </w:rPr>
        <w:t>ک</w:t>
      </w:r>
      <w:r w:rsidRPr="00392055">
        <w:rPr>
          <w:rStyle w:val="Char0"/>
          <w:rtl/>
        </w:rPr>
        <w:t>ه نظر</w:t>
      </w:r>
      <w:r w:rsidR="00141C2E" w:rsidRPr="00392055">
        <w:rPr>
          <w:rStyle w:val="Char0"/>
          <w:rFonts w:hint="cs"/>
          <w:rtl/>
        </w:rPr>
        <w:t>،</w:t>
      </w:r>
      <w:r w:rsidRPr="00392055">
        <w:rPr>
          <w:rStyle w:val="Char0"/>
          <w:rtl/>
        </w:rPr>
        <w:t xml:space="preserve"> همان فعل بنده است و با انجام مستق</w:t>
      </w:r>
      <w:r w:rsidR="00DF08BB" w:rsidRPr="00392055">
        <w:rPr>
          <w:rStyle w:val="Char0"/>
          <w:rtl/>
        </w:rPr>
        <w:t>ی</w:t>
      </w:r>
      <w:r w:rsidRPr="00392055">
        <w:rPr>
          <w:rStyle w:val="Char0"/>
          <w:rtl/>
        </w:rPr>
        <w:t>م او واقع م</w:t>
      </w:r>
      <w:r w:rsidR="00DF08BB" w:rsidRPr="00392055">
        <w:rPr>
          <w:rStyle w:val="Char0"/>
          <w:rtl/>
        </w:rPr>
        <w:t>ی</w:t>
      </w:r>
      <w:r w:rsidRPr="00392055">
        <w:rPr>
          <w:rStyle w:val="Char0"/>
          <w:rtl/>
        </w:rPr>
        <w:t>‌شود و از فعل د</w:t>
      </w:r>
      <w:r w:rsidR="00DF08BB" w:rsidRPr="00392055">
        <w:rPr>
          <w:rStyle w:val="Char0"/>
          <w:rtl/>
        </w:rPr>
        <w:t>ی</w:t>
      </w:r>
      <w:r w:rsidRPr="00392055">
        <w:rPr>
          <w:rStyle w:val="Char0"/>
          <w:rtl/>
        </w:rPr>
        <w:t>گر</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همان علم از او متولد م</w:t>
      </w:r>
      <w:r w:rsidR="00DF08BB" w:rsidRPr="00392055">
        <w:rPr>
          <w:rStyle w:val="Char0"/>
          <w:rtl/>
        </w:rPr>
        <w:t>ی</w:t>
      </w:r>
      <w:r w:rsidRPr="00392055">
        <w:rPr>
          <w:rStyle w:val="Char0"/>
          <w:rtl/>
        </w:rPr>
        <w:t>‌شود. در ا</w:t>
      </w:r>
      <w:r w:rsidR="00DF08BB" w:rsidRPr="00392055">
        <w:rPr>
          <w:rStyle w:val="Char0"/>
          <w:rtl/>
        </w:rPr>
        <w:t>ی</w:t>
      </w:r>
      <w:r w:rsidRPr="00392055">
        <w:rPr>
          <w:rStyle w:val="Char0"/>
          <w:rtl/>
        </w:rPr>
        <w:t>ن زم</w:t>
      </w:r>
      <w:r w:rsidR="00DF08BB" w:rsidRPr="00392055">
        <w:rPr>
          <w:rStyle w:val="Char0"/>
          <w:rtl/>
        </w:rPr>
        <w:t>ی</w:t>
      </w:r>
      <w:r w:rsidRPr="00392055">
        <w:rPr>
          <w:rStyle w:val="Char0"/>
          <w:rtl/>
        </w:rPr>
        <w:t>نه قاض</w:t>
      </w:r>
      <w:r w:rsidR="00DF08BB" w:rsidRPr="00392055">
        <w:rPr>
          <w:rStyle w:val="Char0"/>
          <w:rtl/>
        </w:rPr>
        <w:t>ی</w:t>
      </w:r>
      <w:r w:rsidRPr="00392055">
        <w:rPr>
          <w:rStyle w:val="Char0"/>
          <w:rtl/>
        </w:rPr>
        <w:t xml:space="preserve"> عبدالجبار م</w:t>
      </w:r>
      <w:r w:rsidR="00DF08BB" w:rsidRPr="00392055">
        <w:rPr>
          <w:rStyle w:val="Char0"/>
          <w:rtl/>
        </w:rPr>
        <w:t>ی</w:t>
      </w:r>
      <w:r w:rsidRPr="00392055">
        <w:rPr>
          <w:rStyle w:val="Char0"/>
          <w:rtl/>
        </w:rPr>
        <w:t>‌گو</w:t>
      </w:r>
      <w:r w:rsidR="00DF08BB" w:rsidRPr="00392055">
        <w:rPr>
          <w:rStyle w:val="Char0"/>
          <w:rtl/>
        </w:rPr>
        <w:t>ی</w:t>
      </w:r>
      <w:r w:rsidRPr="00392055">
        <w:rPr>
          <w:rStyle w:val="Char0"/>
          <w:rtl/>
        </w:rPr>
        <w:t>د: «هرگاه نظر ب</w:t>
      </w:r>
      <w:r w:rsidR="00126E97" w:rsidRPr="00392055">
        <w:rPr>
          <w:rStyle w:val="Char0"/>
          <w:rFonts w:hint="cs"/>
          <w:rtl/>
        </w:rPr>
        <w:t xml:space="preserve">ه </w:t>
      </w:r>
      <w:r w:rsidRPr="00392055">
        <w:rPr>
          <w:rStyle w:val="Char0"/>
          <w:rtl/>
        </w:rPr>
        <w:t>طور صح</w:t>
      </w:r>
      <w:r w:rsidR="00DF08BB" w:rsidRPr="00392055">
        <w:rPr>
          <w:rStyle w:val="Char0"/>
          <w:rtl/>
        </w:rPr>
        <w:t>ی</w:t>
      </w:r>
      <w:r w:rsidRPr="00392055">
        <w:rPr>
          <w:rStyle w:val="Char0"/>
          <w:rtl/>
        </w:rPr>
        <w:t>ح متولد گردد، تول</w:t>
      </w:r>
      <w:r w:rsidR="00DF08BB" w:rsidRPr="00392055">
        <w:rPr>
          <w:rStyle w:val="Char0"/>
          <w:rtl/>
        </w:rPr>
        <w:t>ی</w:t>
      </w:r>
      <w:r w:rsidRPr="00392055">
        <w:rPr>
          <w:rStyle w:val="Char0"/>
          <w:rtl/>
        </w:rPr>
        <w:t xml:space="preserve">دش به حال فاعل تعلق ندارد، پس واجب است </w:t>
      </w:r>
      <w:r w:rsidR="00DF08BB" w:rsidRPr="00392055">
        <w:rPr>
          <w:rStyle w:val="Char0"/>
          <w:rtl/>
        </w:rPr>
        <w:t>ک</w:t>
      </w:r>
      <w:r w:rsidRPr="00392055">
        <w:rPr>
          <w:rStyle w:val="Char0"/>
          <w:rtl/>
        </w:rPr>
        <w:t xml:space="preserve">ه بر حد </w:t>
      </w:r>
      <w:r w:rsidR="00DF08BB" w:rsidRPr="00392055">
        <w:rPr>
          <w:rStyle w:val="Char0"/>
          <w:rtl/>
        </w:rPr>
        <w:t>یک</w:t>
      </w:r>
      <w:r w:rsidRPr="00392055">
        <w:rPr>
          <w:rStyle w:val="Char0"/>
          <w:rtl/>
        </w:rPr>
        <w:t>سان</w:t>
      </w:r>
      <w:r w:rsidR="00DF08BB" w:rsidRPr="00392055">
        <w:rPr>
          <w:rStyle w:val="Char0"/>
          <w:rtl/>
        </w:rPr>
        <w:t>ی</w:t>
      </w:r>
      <w:r w:rsidRPr="00392055">
        <w:rPr>
          <w:rStyle w:val="Char0"/>
          <w:rtl/>
        </w:rPr>
        <w:t xml:space="preserve"> ب</w:t>
      </w:r>
      <w:r w:rsidR="00126E97" w:rsidRPr="00392055">
        <w:rPr>
          <w:rStyle w:val="Char0"/>
          <w:rFonts w:hint="cs"/>
          <w:rtl/>
        </w:rPr>
        <w:t xml:space="preserve">ه </w:t>
      </w:r>
      <w:r w:rsidRPr="00392055">
        <w:rPr>
          <w:rStyle w:val="Char0"/>
          <w:rtl/>
        </w:rPr>
        <w:t>وجود آ</w:t>
      </w:r>
      <w:r w:rsidR="00DF08BB" w:rsidRPr="00392055">
        <w:rPr>
          <w:rStyle w:val="Char0"/>
          <w:rtl/>
        </w:rPr>
        <w:t>ی</w:t>
      </w:r>
      <w:r w:rsidRPr="00392055">
        <w:rPr>
          <w:rStyle w:val="Char0"/>
          <w:rtl/>
        </w:rPr>
        <w:t>د.»</w:t>
      </w:r>
      <w:r w:rsidRPr="006933B2">
        <w:rPr>
          <w:rStyle w:val="FootnoteReference"/>
          <w:rFonts w:cs="IRNazli"/>
          <w:sz w:val="32"/>
          <w:rtl/>
        </w:rPr>
        <w:t>(</w:t>
      </w:r>
      <w:r w:rsidRPr="006933B2">
        <w:rPr>
          <w:rStyle w:val="FootnoteReference"/>
          <w:rFonts w:cs="IRNazli"/>
          <w:sz w:val="32"/>
          <w:rtl/>
        </w:rPr>
        <w:footnoteReference w:id="67"/>
      </w:r>
      <w:r w:rsidRPr="006933B2">
        <w:rPr>
          <w:rStyle w:val="FootnoteReference"/>
          <w:rFonts w:cs="IRNazli"/>
          <w:sz w:val="32"/>
          <w:rtl/>
        </w:rPr>
        <w:t>)</w:t>
      </w:r>
    </w:p>
    <w:p w:rsidR="00E11DC7" w:rsidRPr="00392055" w:rsidRDefault="00E11DC7" w:rsidP="00392055">
      <w:pPr>
        <w:spacing w:line="240" w:lineRule="auto"/>
        <w:ind w:firstLine="284"/>
        <w:jc w:val="both"/>
        <w:rPr>
          <w:rStyle w:val="Char0"/>
          <w:spacing w:val="-4"/>
          <w:rtl/>
        </w:rPr>
      </w:pPr>
      <w:r w:rsidRPr="00392055">
        <w:rPr>
          <w:rStyle w:val="Char0"/>
          <w:spacing w:val="-4"/>
          <w:rtl/>
        </w:rPr>
        <w:t>بنابرا</w:t>
      </w:r>
      <w:r w:rsidR="00DF08BB" w:rsidRPr="00392055">
        <w:rPr>
          <w:rStyle w:val="Char0"/>
          <w:spacing w:val="-4"/>
          <w:rtl/>
        </w:rPr>
        <w:t>ی</w:t>
      </w:r>
      <w:r w:rsidRPr="00392055">
        <w:rPr>
          <w:rStyle w:val="Char0"/>
          <w:spacing w:val="-4"/>
          <w:rtl/>
        </w:rPr>
        <w:t>ن، م</w:t>
      </w:r>
      <w:r w:rsidR="00DF08BB" w:rsidRPr="00392055">
        <w:rPr>
          <w:rStyle w:val="Char0"/>
          <w:spacing w:val="-4"/>
          <w:rtl/>
        </w:rPr>
        <w:t>ی</w:t>
      </w:r>
      <w:r w:rsidRPr="00392055">
        <w:rPr>
          <w:rStyle w:val="Char0"/>
          <w:spacing w:val="-4"/>
          <w:rtl/>
        </w:rPr>
        <w:t xml:space="preserve">‌توان گفت </w:t>
      </w:r>
      <w:r w:rsidR="00DF08BB" w:rsidRPr="00392055">
        <w:rPr>
          <w:rStyle w:val="Char0"/>
          <w:spacing w:val="-4"/>
          <w:rtl/>
        </w:rPr>
        <w:t>ک</w:t>
      </w:r>
      <w:r w:rsidRPr="00392055">
        <w:rPr>
          <w:rStyle w:val="Char0"/>
          <w:spacing w:val="-4"/>
          <w:rtl/>
        </w:rPr>
        <w:t>ه نظر صح</w:t>
      </w:r>
      <w:r w:rsidR="00DF08BB" w:rsidRPr="00392055">
        <w:rPr>
          <w:rStyle w:val="Char0"/>
          <w:spacing w:val="-4"/>
          <w:rtl/>
        </w:rPr>
        <w:t>ی</w:t>
      </w:r>
      <w:r w:rsidRPr="00392055">
        <w:rPr>
          <w:rStyle w:val="Char0"/>
          <w:spacing w:val="-4"/>
          <w:rtl/>
        </w:rPr>
        <w:t>ح ب</w:t>
      </w:r>
      <w:r w:rsidR="00126E97" w:rsidRPr="00392055">
        <w:rPr>
          <w:rStyle w:val="Char0"/>
          <w:rFonts w:hint="cs"/>
          <w:spacing w:val="-4"/>
          <w:rtl/>
        </w:rPr>
        <w:t xml:space="preserve">ه </w:t>
      </w:r>
      <w:r w:rsidRPr="00392055">
        <w:rPr>
          <w:rStyle w:val="Char0"/>
          <w:spacing w:val="-4"/>
          <w:rtl/>
        </w:rPr>
        <w:t>طور معمول به علم منجر م</w:t>
      </w:r>
      <w:r w:rsidR="00DF08BB" w:rsidRPr="00392055">
        <w:rPr>
          <w:rStyle w:val="Char0"/>
          <w:spacing w:val="-4"/>
          <w:rtl/>
        </w:rPr>
        <w:t>ی</w:t>
      </w:r>
      <w:r w:rsidRPr="00392055">
        <w:rPr>
          <w:rStyle w:val="Char0"/>
          <w:spacing w:val="-4"/>
          <w:rtl/>
        </w:rPr>
        <w:t>‌شود. البته بالبداهه حاصل نم</w:t>
      </w:r>
      <w:r w:rsidR="00DF08BB" w:rsidRPr="00392055">
        <w:rPr>
          <w:rStyle w:val="Char0"/>
          <w:spacing w:val="-4"/>
          <w:rtl/>
        </w:rPr>
        <w:t>ی</w:t>
      </w:r>
      <w:r w:rsidRPr="00392055">
        <w:rPr>
          <w:rStyle w:val="Char0"/>
          <w:spacing w:val="-4"/>
          <w:rtl/>
        </w:rPr>
        <w:t>‌گردد ب</w:t>
      </w:r>
      <w:r w:rsidR="00126E97" w:rsidRPr="00392055">
        <w:rPr>
          <w:rStyle w:val="Char0"/>
          <w:rFonts w:hint="cs"/>
          <w:spacing w:val="-4"/>
          <w:rtl/>
        </w:rPr>
        <w:t xml:space="preserve">ه </w:t>
      </w:r>
      <w:r w:rsidRPr="00392055">
        <w:rPr>
          <w:rStyle w:val="Char0"/>
          <w:spacing w:val="-4"/>
          <w:rtl/>
        </w:rPr>
        <w:t>طور</w:t>
      </w:r>
      <w:r w:rsidR="00DF08BB" w:rsidRPr="00392055">
        <w:rPr>
          <w:rStyle w:val="Char0"/>
          <w:spacing w:val="-4"/>
          <w:rtl/>
        </w:rPr>
        <w:t>ی</w:t>
      </w:r>
      <w:r w:rsidRPr="00392055">
        <w:rPr>
          <w:rStyle w:val="Char0"/>
          <w:spacing w:val="-4"/>
          <w:rtl/>
        </w:rPr>
        <w:t xml:space="preserve"> </w:t>
      </w:r>
      <w:r w:rsidR="00DF08BB" w:rsidRPr="00392055">
        <w:rPr>
          <w:rStyle w:val="Char0"/>
          <w:spacing w:val="-4"/>
          <w:rtl/>
        </w:rPr>
        <w:t>ک</w:t>
      </w:r>
      <w:r w:rsidRPr="00392055">
        <w:rPr>
          <w:rStyle w:val="Char0"/>
          <w:spacing w:val="-4"/>
          <w:rtl/>
        </w:rPr>
        <w:t>ه گاه</w:t>
      </w:r>
      <w:r w:rsidR="00DF08BB" w:rsidRPr="00392055">
        <w:rPr>
          <w:rStyle w:val="Char0"/>
          <w:spacing w:val="-4"/>
          <w:rtl/>
        </w:rPr>
        <w:t>ی</w:t>
      </w:r>
      <w:r w:rsidRPr="00392055">
        <w:rPr>
          <w:rStyle w:val="Char0"/>
          <w:spacing w:val="-4"/>
          <w:rtl/>
        </w:rPr>
        <w:t xml:space="preserve"> نظر </w:t>
      </w:r>
      <w:r w:rsidR="00126E97" w:rsidRPr="00392055">
        <w:rPr>
          <w:rStyle w:val="Char0"/>
          <w:spacing w:val="-4"/>
          <w:rtl/>
        </w:rPr>
        <w:t>به وجود</w:t>
      </w:r>
      <w:r w:rsidRPr="00392055">
        <w:rPr>
          <w:rStyle w:val="Char0"/>
          <w:spacing w:val="-4"/>
          <w:rtl/>
        </w:rPr>
        <w:t xml:space="preserve"> م</w:t>
      </w:r>
      <w:r w:rsidR="00DF08BB" w:rsidRPr="00392055">
        <w:rPr>
          <w:rStyle w:val="Char0"/>
          <w:spacing w:val="-4"/>
          <w:rtl/>
        </w:rPr>
        <w:t>ی</w:t>
      </w:r>
      <w:r w:rsidRPr="00392055">
        <w:rPr>
          <w:rStyle w:val="Char0"/>
          <w:spacing w:val="-4"/>
          <w:rtl/>
        </w:rPr>
        <w:t>‌آ</w:t>
      </w:r>
      <w:r w:rsidR="00DF08BB" w:rsidRPr="00392055">
        <w:rPr>
          <w:rStyle w:val="Char0"/>
          <w:spacing w:val="-4"/>
          <w:rtl/>
        </w:rPr>
        <w:t>ی</w:t>
      </w:r>
      <w:r w:rsidRPr="00392055">
        <w:rPr>
          <w:rStyle w:val="Char0"/>
          <w:spacing w:val="-4"/>
          <w:rtl/>
        </w:rPr>
        <w:t>د، ول</w:t>
      </w:r>
      <w:r w:rsidR="00DF08BB" w:rsidRPr="00392055">
        <w:rPr>
          <w:rStyle w:val="Char0"/>
          <w:spacing w:val="-4"/>
          <w:rtl/>
        </w:rPr>
        <w:t>ی</w:t>
      </w:r>
      <w:r w:rsidRPr="00392055">
        <w:rPr>
          <w:rStyle w:val="Char0"/>
          <w:spacing w:val="-4"/>
          <w:rtl/>
        </w:rPr>
        <w:t xml:space="preserve"> ب</w:t>
      </w:r>
      <w:r w:rsidR="00126E97" w:rsidRPr="00392055">
        <w:rPr>
          <w:rStyle w:val="Char0"/>
          <w:rFonts w:hint="cs"/>
          <w:spacing w:val="-4"/>
          <w:rtl/>
        </w:rPr>
        <w:t xml:space="preserve">ه </w:t>
      </w:r>
      <w:r w:rsidRPr="00392055">
        <w:rPr>
          <w:rStyle w:val="Char0"/>
          <w:spacing w:val="-4"/>
          <w:rtl/>
        </w:rPr>
        <w:t>خاطر وجود آفت</w:t>
      </w:r>
      <w:r w:rsidR="00DF08BB" w:rsidRPr="00392055">
        <w:rPr>
          <w:rStyle w:val="Char0"/>
          <w:spacing w:val="-4"/>
          <w:rtl/>
        </w:rPr>
        <w:t>ی</w:t>
      </w:r>
      <w:r w:rsidR="00126E97" w:rsidRPr="00392055">
        <w:rPr>
          <w:rStyle w:val="Char0"/>
          <w:rFonts w:hint="cs"/>
          <w:spacing w:val="-4"/>
          <w:rtl/>
        </w:rPr>
        <w:t>،</w:t>
      </w:r>
      <w:r w:rsidRPr="00392055">
        <w:rPr>
          <w:rStyle w:val="Char0"/>
          <w:spacing w:val="-4"/>
          <w:rtl/>
        </w:rPr>
        <w:t xml:space="preserve"> علم مطلوب حاصل نم</w:t>
      </w:r>
      <w:r w:rsidR="00DF08BB" w:rsidRPr="00392055">
        <w:rPr>
          <w:rStyle w:val="Char0"/>
          <w:spacing w:val="-4"/>
          <w:rtl/>
        </w:rPr>
        <w:t>ی</w:t>
      </w:r>
      <w:r w:rsidRPr="00392055">
        <w:rPr>
          <w:rStyle w:val="Char0"/>
          <w:spacing w:val="-4"/>
          <w:rtl/>
        </w:rPr>
        <w:t>‌گردد. پس هرگاه آفات از تف</w:t>
      </w:r>
      <w:r w:rsidR="00DF08BB" w:rsidRPr="00392055">
        <w:rPr>
          <w:rStyle w:val="Char0"/>
          <w:spacing w:val="-4"/>
          <w:rtl/>
        </w:rPr>
        <w:t>ک</w:t>
      </w:r>
      <w:r w:rsidRPr="00392055">
        <w:rPr>
          <w:rStyle w:val="Char0"/>
          <w:spacing w:val="-4"/>
          <w:rtl/>
        </w:rPr>
        <w:t>ر و استدلال برطرف گردند، ام</w:t>
      </w:r>
      <w:r w:rsidR="00DF08BB" w:rsidRPr="00392055">
        <w:rPr>
          <w:rStyle w:val="Char0"/>
          <w:spacing w:val="-4"/>
          <w:rtl/>
        </w:rPr>
        <w:t>ک</w:t>
      </w:r>
      <w:r w:rsidRPr="00392055">
        <w:rPr>
          <w:rStyle w:val="Char0"/>
          <w:spacing w:val="-4"/>
          <w:rtl/>
        </w:rPr>
        <w:t>ان رس</w:t>
      </w:r>
      <w:r w:rsidR="00DF08BB" w:rsidRPr="00392055">
        <w:rPr>
          <w:rStyle w:val="Char0"/>
          <w:spacing w:val="-4"/>
          <w:rtl/>
        </w:rPr>
        <w:t>ی</w:t>
      </w:r>
      <w:r w:rsidRPr="00392055">
        <w:rPr>
          <w:rStyle w:val="Char0"/>
          <w:spacing w:val="-4"/>
          <w:rtl/>
        </w:rPr>
        <w:t>دن به معرفت خداوند تعال</w:t>
      </w:r>
      <w:r w:rsidR="00DF08BB" w:rsidRPr="00392055">
        <w:rPr>
          <w:rStyle w:val="Char0"/>
          <w:spacing w:val="-4"/>
          <w:rtl/>
        </w:rPr>
        <w:t>ی</w:t>
      </w:r>
      <w:r w:rsidRPr="00392055">
        <w:rPr>
          <w:rStyle w:val="Char0"/>
          <w:spacing w:val="-4"/>
          <w:rtl/>
        </w:rPr>
        <w:t xml:space="preserve"> و ن</w:t>
      </w:r>
      <w:r w:rsidR="00DF08BB" w:rsidRPr="00392055">
        <w:rPr>
          <w:rStyle w:val="Char0"/>
          <w:spacing w:val="-4"/>
          <w:rtl/>
        </w:rPr>
        <w:t>ی</w:t>
      </w:r>
      <w:r w:rsidRPr="00392055">
        <w:rPr>
          <w:rStyle w:val="Char0"/>
          <w:spacing w:val="-4"/>
          <w:rtl/>
        </w:rPr>
        <w:t>ز شناخت اصول د</w:t>
      </w:r>
      <w:r w:rsidR="00DF08BB" w:rsidRPr="00392055">
        <w:rPr>
          <w:rStyle w:val="Char0"/>
          <w:spacing w:val="-4"/>
          <w:rtl/>
        </w:rPr>
        <w:t>ی</w:t>
      </w:r>
      <w:r w:rsidRPr="00392055">
        <w:rPr>
          <w:rStyle w:val="Char0"/>
          <w:spacing w:val="-4"/>
          <w:rtl/>
        </w:rPr>
        <w:t>ن و اصول ثابت از طر</w:t>
      </w:r>
      <w:r w:rsidR="00DF08BB" w:rsidRPr="00392055">
        <w:rPr>
          <w:rStyle w:val="Char0"/>
          <w:spacing w:val="-4"/>
          <w:rtl/>
        </w:rPr>
        <w:t>ی</w:t>
      </w:r>
      <w:r w:rsidRPr="00392055">
        <w:rPr>
          <w:rStyle w:val="Char0"/>
          <w:spacing w:val="-4"/>
          <w:rtl/>
        </w:rPr>
        <w:t>ق نظر حاصل م</w:t>
      </w:r>
      <w:r w:rsidR="00DF08BB" w:rsidRPr="00392055">
        <w:rPr>
          <w:rStyle w:val="Char0"/>
          <w:spacing w:val="-4"/>
          <w:rtl/>
        </w:rPr>
        <w:t>ی</w:t>
      </w:r>
      <w:r w:rsidRPr="00392055">
        <w:rPr>
          <w:rStyle w:val="Char0"/>
          <w:spacing w:val="-4"/>
          <w:rtl/>
        </w:rPr>
        <w:t>‌گردد و آ</w:t>
      </w:r>
      <w:r w:rsidR="00DF08BB" w:rsidRPr="00392055">
        <w:rPr>
          <w:rStyle w:val="Char0"/>
          <w:spacing w:val="-4"/>
          <w:rtl/>
        </w:rPr>
        <w:t>ی</w:t>
      </w:r>
      <w:r w:rsidRPr="00392055">
        <w:rPr>
          <w:rStyle w:val="Char0"/>
          <w:spacing w:val="-4"/>
          <w:rtl/>
        </w:rPr>
        <w:t>ات</w:t>
      </w:r>
      <w:r w:rsidR="00DF08BB" w:rsidRPr="00392055">
        <w:rPr>
          <w:rStyle w:val="Char0"/>
          <w:spacing w:val="-4"/>
          <w:rtl/>
        </w:rPr>
        <w:t>ی</w:t>
      </w:r>
      <w:r w:rsidRPr="00392055">
        <w:rPr>
          <w:rStyle w:val="Char0"/>
          <w:spacing w:val="-4"/>
          <w:rtl/>
        </w:rPr>
        <w:t xml:space="preserve"> از قرآن‌</w:t>
      </w:r>
      <w:r w:rsidR="00DF08BB" w:rsidRPr="00392055">
        <w:rPr>
          <w:rStyle w:val="Char0"/>
          <w:spacing w:val="-4"/>
          <w:rtl/>
        </w:rPr>
        <w:t>ک</w:t>
      </w:r>
      <w:r w:rsidRPr="00392055">
        <w:rPr>
          <w:rStyle w:val="Char0"/>
          <w:spacing w:val="-4"/>
          <w:rtl/>
        </w:rPr>
        <w:t>ر</w:t>
      </w:r>
      <w:r w:rsidR="00DF08BB" w:rsidRPr="00392055">
        <w:rPr>
          <w:rStyle w:val="Char0"/>
          <w:spacing w:val="-4"/>
          <w:rtl/>
        </w:rPr>
        <w:t>ی</w:t>
      </w:r>
      <w:r w:rsidRPr="00392055">
        <w:rPr>
          <w:rStyle w:val="Char0"/>
          <w:spacing w:val="-4"/>
          <w:rtl/>
        </w:rPr>
        <w:t xml:space="preserve">م </w:t>
      </w:r>
      <w:r w:rsidR="00DF08BB" w:rsidRPr="00392055">
        <w:rPr>
          <w:rStyle w:val="Char0"/>
          <w:spacing w:val="-4"/>
          <w:rtl/>
        </w:rPr>
        <w:t>ک</w:t>
      </w:r>
      <w:r w:rsidRPr="00392055">
        <w:rPr>
          <w:rStyle w:val="Char0"/>
          <w:spacing w:val="-4"/>
          <w:rtl/>
        </w:rPr>
        <w:t>ه فراخوان تف</w:t>
      </w:r>
      <w:r w:rsidR="00DF08BB" w:rsidRPr="00392055">
        <w:rPr>
          <w:rStyle w:val="Char0"/>
          <w:spacing w:val="-4"/>
          <w:rtl/>
        </w:rPr>
        <w:t>ک</w:t>
      </w:r>
      <w:r w:rsidRPr="00392055">
        <w:rPr>
          <w:rStyle w:val="Char0"/>
          <w:spacing w:val="-4"/>
          <w:rtl/>
        </w:rPr>
        <w:t>ر و نظرند</w:t>
      </w:r>
      <w:r w:rsidR="00126E97" w:rsidRPr="00392055">
        <w:rPr>
          <w:rStyle w:val="Char0"/>
          <w:rFonts w:hint="cs"/>
          <w:spacing w:val="-4"/>
          <w:rtl/>
        </w:rPr>
        <w:t>،</w:t>
      </w:r>
      <w:r w:rsidRPr="00392055">
        <w:rPr>
          <w:rStyle w:val="Char0"/>
          <w:spacing w:val="-4"/>
          <w:rtl/>
        </w:rPr>
        <w:t xml:space="preserve"> مدلول ا</w:t>
      </w:r>
      <w:r w:rsidR="00DF08BB" w:rsidRPr="00392055">
        <w:rPr>
          <w:rStyle w:val="Char0"/>
          <w:spacing w:val="-4"/>
          <w:rtl/>
        </w:rPr>
        <w:t>ی</w:t>
      </w:r>
      <w:r w:rsidRPr="00392055">
        <w:rPr>
          <w:rStyle w:val="Char0"/>
          <w:spacing w:val="-4"/>
          <w:rtl/>
        </w:rPr>
        <w:t>ن مطلب است.</w:t>
      </w:r>
    </w:p>
    <w:p w:rsidR="00E11DC7" w:rsidRPr="00C64670" w:rsidRDefault="00E11DC7" w:rsidP="00F91DA5">
      <w:pPr>
        <w:spacing w:line="240" w:lineRule="auto"/>
        <w:ind w:firstLine="284"/>
        <w:jc w:val="both"/>
        <w:rPr>
          <w:rStyle w:val="Char0"/>
          <w:rtl/>
        </w:rPr>
      </w:pPr>
      <w:r w:rsidRPr="00C64670">
        <w:rPr>
          <w:rStyle w:val="Char0"/>
          <w:rtl/>
        </w:rPr>
        <w:t>هرچند انسان قبل از تولدش ه</w:t>
      </w:r>
      <w:r w:rsidR="00DF08BB">
        <w:rPr>
          <w:rStyle w:val="Char0"/>
          <w:rtl/>
        </w:rPr>
        <w:t>ی</w:t>
      </w:r>
      <w:r w:rsidRPr="00C64670">
        <w:rPr>
          <w:rStyle w:val="Char0"/>
          <w:rtl/>
        </w:rPr>
        <w:t>چ شناخت</w:t>
      </w:r>
      <w:r w:rsidR="00DF08BB">
        <w:rPr>
          <w:rStyle w:val="Char0"/>
          <w:rtl/>
        </w:rPr>
        <w:t>ی</w:t>
      </w:r>
      <w:r w:rsidRPr="00C64670">
        <w:rPr>
          <w:rStyle w:val="Char0"/>
          <w:rtl/>
        </w:rPr>
        <w:t xml:space="preserve"> ندارد، ول</w:t>
      </w:r>
      <w:r w:rsidR="00DF08BB">
        <w:rPr>
          <w:rStyle w:val="Char0"/>
          <w:rtl/>
        </w:rPr>
        <w:t>ی</w:t>
      </w:r>
      <w:r w:rsidRPr="00C64670">
        <w:rPr>
          <w:rStyle w:val="Char0"/>
          <w:rtl/>
        </w:rPr>
        <w:t xml:space="preserve"> خداوند سبحان، وسائل</w:t>
      </w:r>
      <w:r w:rsidR="00DF08BB">
        <w:rPr>
          <w:rStyle w:val="Char0"/>
          <w:rtl/>
        </w:rPr>
        <w:t>ی</w:t>
      </w:r>
      <w:r w:rsidRPr="00C64670">
        <w:rPr>
          <w:rStyle w:val="Char0"/>
          <w:rtl/>
        </w:rPr>
        <w:t xml:space="preserve"> را </w:t>
      </w:r>
      <w:r w:rsidR="00DF08BB">
        <w:rPr>
          <w:rStyle w:val="Char0"/>
          <w:rtl/>
        </w:rPr>
        <w:t>ک</w:t>
      </w:r>
      <w:r w:rsidRPr="00C64670">
        <w:rPr>
          <w:rStyle w:val="Char0"/>
          <w:rtl/>
        </w:rPr>
        <w:t>ه برا</w:t>
      </w:r>
      <w:r w:rsidR="00DF08BB">
        <w:rPr>
          <w:rStyle w:val="Char0"/>
          <w:rtl/>
        </w:rPr>
        <w:t>ی</w:t>
      </w:r>
      <w:r w:rsidRPr="00C64670">
        <w:rPr>
          <w:rStyle w:val="Char0"/>
          <w:rtl/>
        </w:rPr>
        <w:t xml:space="preserve"> </w:t>
      </w:r>
      <w:r w:rsidR="00DF08BB">
        <w:rPr>
          <w:rStyle w:val="Char0"/>
          <w:rtl/>
        </w:rPr>
        <w:t>ک</w:t>
      </w:r>
      <w:r w:rsidRPr="00C64670">
        <w:rPr>
          <w:rStyle w:val="Char0"/>
          <w:rtl/>
        </w:rPr>
        <w:t>سب معرفت</w:t>
      </w:r>
      <w:r w:rsidR="00126E97" w:rsidRPr="00C64670">
        <w:rPr>
          <w:rStyle w:val="Char0"/>
          <w:rFonts w:hint="cs"/>
          <w:rtl/>
        </w:rPr>
        <w:t>،</w:t>
      </w:r>
      <w:r w:rsidRPr="00C64670">
        <w:rPr>
          <w:rStyle w:val="Char0"/>
          <w:rtl/>
        </w:rPr>
        <w:t xml:space="preserve"> </w:t>
      </w:r>
      <w:r w:rsidR="00126E97" w:rsidRPr="00C64670">
        <w:rPr>
          <w:rStyle w:val="Char0"/>
          <w:rtl/>
        </w:rPr>
        <w:t>مانند</w:t>
      </w:r>
      <w:r w:rsidR="00126E97" w:rsidRPr="00C64670">
        <w:rPr>
          <w:rStyle w:val="Char0"/>
          <w:rFonts w:hint="cs"/>
          <w:rtl/>
        </w:rPr>
        <w:t>:</w:t>
      </w:r>
      <w:r w:rsidR="00126E97" w:rsidRPr="00C64670">
        <w:rPr>
          <w:rStyle w:val="Char0"/>
          <w:rtl/>
        </w:rPr>
        <w:t xml:space="preserve"> عقل، گوش، چشم </w:t>
      </w:r>
      <w:r w:rsidRPr="00C64670">
        <w:rPr>
          <w:rStyle w:val="Char0"/>
          <w:rtl/>
        </w:rPr>
        <w:t>ضرور</w:t>
      </w:r>
      <w:r w:rsidR="00DF08BB">
        <w:rPr>
          <w:rStyle w:val="Char0"/>
          <w:rtl/>
        </w:rPr>
        <w:t>ی</w:t>
      </w:r>
      <w:r w:rsidRPr="00C64670">
        <w:rPr>
          <w:rStyle w:val="Char0"/>
          <w:rtl/>
        </w:rPr>
        <w:t>‌اند</w:t>
      </w:r>
      <w:r w:rsidR="00126E97" w:rsidRPr="00C64670">
        <w:rPr>
          <w:rStyle w:val="Char0"/>
          <w:rFonts w:hint="cs"/>
          <w:rtl/>
        </w:rPr>
        <w:t>،</w:t>
      </w:r>
      <w:r w:rsidRPr="00C64670">
        <w:rPr>
          <w:rStyle w:val="Char0"/>
          <w:rtl/>
        </w:rPr>
        <w:t xml:space="preserve"> را </w:t>
      </w:r>
      <w:r w:rsidR="00126E97" w:rsidRPr="00C64670">
        <w:rPr>
          <w:rStyle w:val="Char0"/>
          <w:rFonts w:hint="cs"/>
          <w:rtl/>
        </w:rPr>
        <w:t xml:space="preserve">در وجود انسان </w:t>
      </w:r>
      <w:r w:rsidRPr="00C64670">
        <w:rPr>
          <w:rStyle w:val="Char0"/>
          <w:rtl/>
        </w:rPr>
        <w:t>قرار داده است. خداوند تعال</w:t>
      </w:r>
      <w:r w:rsidR="00DF08BB">
        <w:rPr>
          <w:rStyle w:val="Char0"/>
          <w:rtl/>
        </w:rPr>
        <w:t>ی</w:t>
      </w:r>
      <w:r w:rsidRPr="00C64670">
        <w:rPr>
          <w:rStyle w:val="Char0"/>
          <w:rtl/>
        </w:rPr>
        <w:t xml:space="preserve"> م</w:t>
      </w:r>
      <w:r w:rsidR="00DF08BB">
        <w:rPr>
          <w:rStyle w:val="Char0"/>
          <w:rtl/>
        </w:rPr>
        <w:t>ی</w:t>
      </w:r>
      <w:r w:rsidRPr="00C64670">
        <w:rPr>
          <w:rStyle w:val="Char0"/>
          <w:rtl/>
        </w:rPr>
        <w:t>‌فرما</w:t>
      </w:r>
      <w:r w:rsidR="00DF08BB">
        <w:rPr>
          <w:rStyle w:val="Char0"/>
          <w:rtl/>
        </w:rPr>
        <w:t>ی</w:t>
      </w:r>
      <w:r w:rsidRPr="00C64670">
        <w:rPr>
          <w:rStyle w:val="Char0"/>
          <w:rtl/>
        </w:rPr>
        <w:t>د:</w:t>
      </w:r>
      <w:r w:rsidR="005475D6">
        <w:rPr>
          <w:rStyle w:val="Char0"/>
          <w:rFonts w:hint="cs"/>
          <w:rtl/>
        </w:rPr>
        <w:t xml:space="preserve"> </w:t>
      </w:r>
      <w:r w:rsidR="005475D6">
        <w:rPr>
          <w:rStyle w:val="Char0"/>
          <w:rFonts w:cs="Traditional Arabic"/>
          <w:color w:val="000000"/>
          <w:shd w:val="clear" w:color="auto" w:fill="FFFFFF"/>
          <w:rtl/>
        </w:rPr>
        <w:t>﴿</w:t>
      </w:r>
      <w:r w:rsidR="005475D6" w:rsidRPr="00932399">
        <w:rPr>
          <w:rStyle w:val="Char4"/>
          <w:rtl/>
        </w:rPr>
        <w:t>وَ</w:t>
      </w:r>
      <w:r w:rsidR="005475D6" w:rsidRPr="00932399">
        <w:rPr>
          <w:rStyle w:val="Char4"/>
          <w:rFonts w:hint="cs"/>
          <w:rtl/>
        </w:rPr>
        <w:t>ٱ</w:t>
      </w:r>
      <w:r w:rsidR="005475D6" w:rsidRPr="00932399">
        <w:rPr>
          <w:rStyle w:val="Char4"/>
          <w:rFonts w:hint="eastAsia"/>
          <w:rtl/>
        </w:rPr>
        <w:t>للَّهُ</w:t>
      </w:r>
      <w:r w:rsidR="005475D6" w:rsidRPr="00932399">
        <w:rPr>
          <w:rStyle w:val="Char4"/>
          <w:rtl/>
        </w:rPr>
        <w:t xml:space="preserve"> أَخۡرَجَكُم مِّنۢ بُطُونِ أُمَّهَٰتِكُمۡ لَا تَعۡلَمُونَ شَيۡ‍ٔٗا وَجَعَلَ لَكُمُ </w:t>
      </w:r>
      <w:r w:rsidR="005475D6" w:rsidRPr="00932399">
        <w:rPr>
          <w:rStyle w:val="Char4"/>
          <w:rFonts w:hint="cs"/>
          <w:rtl/>
        </w:rPr>
        <w:t>ٱ</w:t>
      </w:r>
      <w:r w:rsidR="005475D6" w:rsidRPr="00932399">
        <w:rPr>
          <w:rStyle w:val="Char4"/>
          <w:rFonts w:hint="eastAsia"/>
          <w:rtl/>
        </w:rPr>
        <w:t>لسَّمۡعَ</w:t>
      </w:r>
      <w:r w:rsidR="005475D6" w:rsidRPr="00932399">
        <w:rPr>
          <w:rStyle w:val="Char4"/>
          <w:rtl/>
        </w:rPr>
        <w:t xml:space="preserve"> وَ</w:t>
      </w:r>
      <w:r w:rsidR="005475D6" w:rsidRPr="00932399">
        <w:rPr>
          <w:rStyle w:val="Char4"/>
          <w:rFonts w:hint="cs"/>
          <w:rtl/>
        </w:rPr>
        <w:t>ٱ</w:t>
      </w:r>
      <w:r w:rsidR="005475D6" w:rsidRPr="00932399">
        <w:rPr>
          <w:rStyle w:val="Char4"/>
          <w:rFonts w:hint="eastAsia"/>
          <w:rtl/>
        </w:rPr>
        <w:t>لۡأَبۡصَٰرَ</w:t>
      </w:r>
      <w:r w:rsidR="005475D6" w:rsidRPr="00932399">
        <w:rPr>
          <w:rStyle w:val="Char4"/>
          <w:rtl/>
        </w:rPr>
        <w:t xml:space="preserve"> وَ</w:t>
      </w:r>
      <w:r w:rsidR="005475D6" w:rsidRPr="00932399">
        <w:rPr>
          <w:rStyle w:val="Char4"/>
          <w:rFonts w:hint="cs"/>
          <w:rtl/>
        </w:rPr>
        <w:t>ٱ</w:t>
      </w:r>
      <w:r w:rsidR="005475D6" w:rsidRPr="00932399">
        <w:rPr>
          <w:rStyle w:val="Char4"/>
          <w:rFonts w:hint="eastAsia"/>
          <w:rtl/>
        </w:rPr>
        <w:t>لۡأَفۡ‍ِٔدَةَ</w:t>
      </w:r>
      <w:r w:rsidR="005475D6" w:rsidRPr="00932399">
        <w:rPr>
          <w:rStyle w:val="Char4"/>
          <w:rtl/>
        </w:rPr>
        <w:t xml:space="preserve"> لَعَلَّكُمۡ تَشۡكُرُونَ٧٨</w:t>
      </w:r>
      <w:r w:rsidR="005475D6">
        <w:rPr>
          <w:rStyle w:val="Char0"/>
          <w:rFonts w:cs="Traditional Arabic"/>
          <w:color w:val="000000"/>
          <w:shd w:val="clear" w:color="auto" w:fill="FFFFFF"/>
          <w:rtl/>
        </w:rPr>
        <w:t>﴾</w:t>
      </w:r>
      <w:r w:rsidRPr="006933B2">
        <w:rPr>
          <w:rStyle w:val="FootnoteReference"/>
          <w:rFonts w:cs="IRNazli"/>
          <w:sz w:val="32"/>
          <w:rtl/>
        </w:rPr>
        <w:t>(</w:t>
      </w:r>
      <w:r w:rsidRPr="006933B2">
        <w:rPr>
          <w:rStyle w:val="FootnoteReference"/>
          <w:rFonts w:cs="IRNazli"/>
          <w:sz w:val="32"/>
          <w:rtl/>
        </w:rPr>
        <w:footnoteReference w:id="68"/>
      </w:r>
      <w:r w:rsidRPr="006933B2">
        <w:rPr>
          <w:rStyle w:val="FootnoteReference"/>
          <w:rFonts w:cs="IRNazli"/>
          <w:sz w:val="32"/>
          <w:rtl/>
        </w:rPr>
        <w:t>)</w:t>
      </w:r>
      <w:r w:rsidRPr="00C64670">
        <w:rPr>
          <w:rStyle w:val="Char0"/>
          <w:rtl/>
        </w:rPr>
        <w:t xml:space="preserve"> </w:t>
      </w:r>
      <w:r w:rsidR="003B2B9A" w:rsidRPr="005475D6">
        <w:rPr>
          <w:rStyle w:val="Char9"/>
          <w:rFonts w:hint="cs"/>
          <w:rtl/>
        </w:rPr>
        <w:t>«</w:t>
      </w:r>
      <w:r w:rsidR="003B2B9A" w:rsidRPr="005475D6">
        <w:rPr>
          <w:rStyle w:val="Char9"/>
          <w:rtl/>
        </w:rPr>
        <w:t>‏خداوند شما را از ش</w:t>
      </w:r>
      <w:r w:rsidR="00DF08BB" w:rsidRPr="005475D6">
        <w:rPr>
          <w:rStyle w:val="Char9"/>
          <w:rtl/>
        </w:rPr>
        <w:t>ک</w:t>
      </w:r>
      <w:r w:rsidR="003B2B9A" w:rsidRPr="005475D6">
        <w:rPr>
          <w:rStyle w:val="Char9"/>
          <w:rtl/>
        </w:rPr>
        <w:t>مها</w:t>
      </w:r>
      <w:r w:rsidR="00DF08BB" w:rsidRPr="005475D6">
        <w:rPr>
          <w:rStyle w:val="Char9"/>
          <w:rtl/>
        </w:rPr>
        <w:t>ی</w:t>
      </w:r>
      <w:r w:rsidR="003B2B9A" w:rsidRPr="005475D6">
        <w:rPr>
          <w:rStyle w:val="Char9"/>
          <w:rtl/>
        </w:rPr>
        <w:t xml:space="preserve"> مادرانتان ب</w:t>
      </w:r>
      <w:r w:rsidR="00DF08BB" w:rsidRPr="005475D6">
        <w:rPr>
          <w:rStyle w:val="Char9"/>
          <w:rtl/>
        </w:rPr>
        <w:t>ی</w:t>
      </w:r>
      <w:r w:rsidR="003B2B9A" w:rsidRPr="005475D6">
        <w:rPr>
          <w:rStyle w:val="Char9"/>
          <w:rtl/>
        </w:rPr>
        <w:t>رون آورد در حال</w:t>
      </w:r>
      <w:r w:rsidR="00DF08BB" w:rsidRPr="005475D6">
        <w:rPr>
          <w:rStyle w:val="Char9"/>
          <w:rtl/>
        </w:rPr>
        <w:t>ی</w:t>
      </w:r>
      <w:r w:rsidR="003B2B9A" w:rsidRPr="005475D6">
        <w:rPr>
          <w:rStyle w:val="Char9"/>
          <w:rtl/>
        </w:rPr>
        <w:t xml:space="preserve"> </w:t>
      </w:r>
      <w:r w:rsidR="00DF08BB" w:rsidRPr="005475D6">
        <w:rPr>
          <w:rStyle w:val="Char9"/>
          <w:rtl/>
        </w:rPr>
        <w:t>ک</w:t>
      </w:r>
      <w:r w:rsidR="003B2B9A" w:rsidRPr="005475D6">
        <w:rPr>
          <w:rStyle w:val="Char9"/>
          <w:rtl/>
        </w:rPr>
        <w:t>ه چ</w:t>
      </w:r>
      <w:r w:rsidR="00DF08BB" w:rsidRPr="005475D6">
        <w:rPr>
          <w:rStyle w:val="Char9"/>
          <w:rtl/>
        </w:rPr>
        <w:t>ی</w:t>
      </w:r>
      <w:r w:rsidR="003B2B9A" w:rsidRPr="005475D6">
        <w:rPr>
          <w:rStyle w:val="Char9"/>
          <w:rtl/>
        </w:rPr>
        <w:t>ز</w:t>
      </w:r>
      <w:r w:rsidR="00DF08BB" w:rsidRPr="005475D6">
        <w:rPr>
          <w:rStyle w:val="Char9"/>
          <w:rtl/>
        </w:rPr>
        <w:t>ی</w:t>
      </w:r>
      <w:r w:rsidR="003B2B9A" w:rsidRPr="005475D6">
        <w:rPr>
          <w:rStyle w:val="Char9"/>
          <w:rtl/>
        </w:rPr>
        <w:t xml:space="preserve"> (از جهان دور و بر خود) نم</w:t>
      </w:r>
      <w:r w:rsidR="00DF08BB" w:rsidRPr="005475D6">
        <w:rPr>
          <w:rStyle w:val="Char9"/>
          <w:rtl/>
        </w:rPr>
        <w:t>ی</w:t>
      </w:r>
      <w:r w:rsidR="003B2B9A" w:rsidRPr="005475D6">
        <w:rPr>
          <w:rStyle w:val="Char9"/>
          <w:rtl/>
        </w:rPr>
        <w:t>‌دانست</w:t>
      </w:r>
      <w:r w:rsidR="00DF08BB" w:rsidRPr="005475D6">
        <w:rPr>
          <w:rStyle w:val="Char9"/>
          <w:rtl/>
        </w:rPr>
        <w:t>ی</w:t>
      </w:r>
      <w:r w:rsidR="003B2B9A" w:rsidRPr="005475D6">
        <w:rPr>
          <w:rStyle w:val="Char9"/>
          <w:rtl/>
        </w:rPr>
        <w:t>د</w:t>
      </w:r>
      <w:r w:rsidR="006663C7">
        <w:rPr>
          <w:rStyle w:val="Char9"/>
          <w:rtl/>
        </w:rPr>
        <w:t xml:space="preserve">، </w:t>
      </w:r>
      <w:r w:rsidR="003B2B9A" w:rsidRPr="005475D6">
        <w:rPr>
          <w:rStyle w:val="Char9"/>
          <w:rtl/>
        </w:rPr>
        <w:t>و او به شما گوش و چشم و دل داد تا (به وس</w:t>
      </w:r>
      <w:r w:rsidR="00DF08BB" w:rsidRPr="005475D6">
        <w:rPr>
          <w:rStyle w:val="Char9"/>
          <w:rtl/>
        </w:rPr>
        <w:t>ی</w:t>
      </w:r>
      <w:r w:rsidR="003B2B9A" w:rsidRPr="005475D6">
        <w:rPr>
          <w:rStyle w:val="Char9"/>
          <w:rtl/>
        </w:rPr>
        <w:t>له‌</w:t>
      </w:r>
      <w:r w:rsidR="00DF08BB" w:rsidRPr="005475D6">
        <w:rPr>
          <w:rStyle w:val="Char9"/>
          <w:rtl/>
        </w:rPr>
        <w:t>ی</w:t>
      </w:r>
      <w:r w:rsidR="0094145F" w:rsidRPr="005475D6">
        <w:rPr>
          <w:rStyle w:val="Char9"/>
          <w:rtl/>
        </w:rPr>
        <w:t xml:space="preserve"> آن‌ها </w:t>
      </w:r>
      <w:r w:rsidR="003B2B9A" w:rsidRPr="005475D6">
        <w:rPr>
          <w:rStyle w:val="Char9"/>
          <w:rtl/>
        </w:rPr>
        <w:t>بشنو</w:t>
      </w:r>
      <w:r w:rsidR="00DF08BB" w:rsidRPr="005475D6">
        <w:rPr>
          <w:rStyle w:val="Char9"/>
          <w:rtl/>
        </w:rPr>
        <w:t>ی</w:t>
      </w:r>
      <w:r w:rsidR="003B2B9A" w:rsidRPr="005475D6">
        <w:rPr>
          <w:rStyle w:val="Char9"/>
          <w:rtl/>
        </w:rPr>
        <w:t>د و بب</w:t>
      </w:r>
      <w:r w:rsidR="00DF08BB" w:rsidRPr="005475D6">
        <w:rPr>
          <w:rStyle w:val="Char9"/>
          <w:rtl/>
        </w:rPr>
        <w:t>ی</w:t>
      </w:r>
      <w:r w:rsidR="003B2B9A" w:rsidRPr="005475D6">
        <w:rPr>
          <w:rStyle w:val="Char9"/>
          <w:rtl/>
        </w:rPr>
        <w:t>ن</w:t>
      </w:r>
      <w:r w:rsidR="00DF08BB" w:rsidRPr="005475D6">
        <w:rPr>
          <w:rStyle w:val="Char9"/>
          <w:rtl/>
        </w:rPr>
        <w:t>ی</w:t>
      </w:r>
      <w:r w:rsidR="003B2B9A" w:rsidRPr="005475D6">
        <w:rPr>
          <w:rStyle w:val="Char9"/>
          <w:rtl/>
        </w:rPr>
        <w:t>د و بفهم</w:t>
      </w:r>
      <w:r w:rsidR="00DF08BB" w:rsidRPr="005475D6">
        <w:rPr>
          <w:rStyle w:val="Char9"/>
          <w:rtl/>
        </w:rPr>
        <w:t>ی</w:t>
      </w:r>
      <w:r w:rsidR="00063762" w:rsidRPr="005475D6">
        <w:rPr>
          <w:rStyle w:val="Char9"/>
          <w:rtl/>
        </w:rPr>
        <w:t>د و نعمتها</w:t>
      </w:r>
      <w:r w:rsidR="00DF08BB" w:rsidRPr="005475D6">
        <w:rPr>
          <w:rStyle w:val="Char9"/>
          <w:rtl/>
        </w:rPr>
        <w:t>ی</w:t>
      </w:r>
      <w:r w:rsidR="00063762" w:rsidRPr="005475D6">
        <w:rPr>
          <w:rStyle w:val="Char9"/>
          <w:rtl/>
        </w:rPr>
        <w:t>ش را) سپاسگزار</w:t>
      </w:r>
      <w:r w:rsidR="00DF08BB" w:rsidRPr="005475D6">
        <w:rPr>
          <w:rStyle w:val="Char9"/>
          <w:rtl/>
        </w:rPr>
        <w:t>ی</w:t>
      </w:r>
      <w:r w:rsidR="00063762" w:rsidRPr="005475D6">
        <w:rPr>
          <w:rStyle w:val="Char9"/>
          <w:rtl/>
        </w:rPr>
        <w:t xml:space="preserve"> </w:t>
      </w:r>
      <w:r w:rsidR="00DF08BB" w:rsidRPr="005475D6">
        <w:rPr>
          <w:rStyle w:val="Char9"/>
          <w:rtl/>
        </w:rPr>
        <w:t>ک</w:t>
      </w:r>
      <w:r w:rsidR="00063762" w:rsidRPr="005475D6">
        <w:rPr>
          <w:rStyle w:val="Char9"/>
          <w:rtl/>
        </w:rPr>
        <w:t>ن</w:t>
      </w:r>
      <w:r w:rsidR="00DF08BB" w:rsidRPr="005475D6">
        <w:rPr>
          <w:rStyle w:val="Char9"/>
          <w:rtl/>
        </w:rPr>
        <w:t>ی</w:t>
      </w:r>
      <w:r w:rsidR="00063762" w:rsidRPr="005475D6">
        <w:rPr>
          <w:rStyle w:val="Char9"/>
          <w:rtl/>
        </w:rPr>
        <w:t>د</w:t>
      </w:r>
      <w:r w:rsidR="003B2B9A" w:rsidRPr="005475D6">
        <w:rPr>
          <w:rStyle w:val="Char9"/>
          <w:rtl/>
        </w:rPr>
        <w:t>.</w:t>
      </w:r>
      <w:r w:rsidR="003B2B9A" w:rsidRPr="005475D6">
        <w:rPr>
          <w:rStyle w:val="Char9"/>
          <w:rFonts w:hint="cs"/>
          <w:rtl/>
        </w:rPr>
        <w:t>»</w:t>
      </w:r>
      <w:r w:rsidR="003B2B9A" w:rsidRPr="00C64670">
        <w:rPr>
          <w:rStyle w:val="Char0"/>
          <w:rtl/>
        </w:rPr>
        <w:t xml:space="preserve"> ‏</w:t>
      </w:r>
      <w:r w:rsidRPr="00C64670">
        <w:rPr>
          <w:rStyle w:val="Char0"/>
          <w:rtl/>
        </w:rPr>
        <w:t>پس ا</w:t>
      </w:r>
      <w:r w:rsidR="00DF08BB">
        <w:rPr>
          <w:rStyle w:val="Char0"/>
          <w:rtl/>
        </w:rPr>
        <w:t>ی</w:t>
      </w:r>
      <w:r w:rsidRPr="00C64670">
        <w:rPr>
          <w:rStyle w:val="Char0"/>
          <w:rtl/>
        </w:rPr>
        <w:t>ن نعمت</w:t>
      </w:r>
      <w:r w:rsidR="006C1E1A">
        <w:rPr>
          <w:rStyle w:val="Char0"/>
          <w:rFonts w:hint="cs"/>
          <w:rtl/>
        </w:rPr>
        <w:t>‌</w:t>
      </w:r>
      <w:r w:rsidRPr="00C64670">
        <w:rPr>
          <w:rStyle w:val="Char0"/>
          <w:rtl/>
        </w:rPr>
        <w:t>ها، وس</w:t>
      </w:r>
      <w:r w:rsidR="00DF08BB">
        <w:rPr>
          <w:rStyle w:val="Char0"/>
          <w:rtl/>
        </w:rPr>
        <w:t>ی</w:t>
      </w:r>
      <w:r w:rsidRPr="00C64670">
        <w:rPr>
          <w:rStyle w:val="Char0"/>
          <w:rtl/>
        </w:rPr>
        <w:t>له‌ها</w:t>
      </w:r>
      <w:r w:rsidR="00DF08BB">
        <w:rPr>
          <w:rStyle w:val="Char0"/>
          <w:rtl/>
        </w:rPr>
        <w:t>ی</w:t>
      </w:r>
      <w:r w:rsidRPr="00C64670">
        <w:rPr>
          <w:rStyle w:val="Char0"/>
          <w:rtl/>
        </w:rPr>
        <w:t xml:space="preserve"> </w:t>
      </w:r>
      <w:r w:rsidR="00DF08BB">
        <w:rPr>
          <w:rStyle w:val="Char0"/>
          <w:rtl/>
        </w:rPr>
        <w:t>ک</w:t>
      </w:r>
      <w:r w:rsidRPr="00C64670">
        <w:rPr>
          <w:rStyle w:val="Char0"/>
          <w:rtl/>
        </w:rPr>
        <w:t>سب معرفت و علم‌اند</w:t>
      </w:r>
      <w:r w:rsidR="00126E97" w:rsidRPr="00C64670">
        <w:rPr>
          <w:rStyle w:val="Char0"/>
          <w:rFonts w:hint="cs"/>
          <w:rtl/>
        </w:rPr>
        <w:t>،</w:t>
      </w:r>
      <w:r w:rsidRPr="00C64670">
        <w:rPr>
          <w:rStyle w:val="Char0"/>
          <w:rtl/>
        </w:rPr>
        <w:t xml:space="preserve"> ب</w:t>
      </w:r>
      <w:r w:rsidR="00126E97" w:rsidRPr="00C64670">
        <w:rPr>
          <w:rStyle w:val="Char0"/>
          <w:rFonts w:hint="cs"/>
          <w:rtl/>
        </w:rPr>
        <w:t xml:space="preserve">ه </w:t>
      </w:r>
      <w:r w:rsidRPr="00C64670">
        <w:rPr>
          <w:rStyle w:val="Char0"/>
          <w:rtl/>
        </w:rPr>
        <w:t>گونه‌ا</w:t>
      </w:r>
      <w:r w:rsidR="00DF08BB">
        <w:rPr>
          <w:rStyle w:val="Char0"/>
          <w:rtl/>
        </w:rPr>
        <w:t>ی</w:t>
      </w:r>
      <w:r w:rsidRPr="00C64670">
        <w:rPr>
          <w:rStyle w:val="Char0"/>
          <w:rtl/>
        </w:rPr>
        <w:t xml:space="preserve"> </w:t>
      </w:r>
      <w:r w:rsidR="00DF08BB">
        <w:rPr>
          <w:rStyle w:val="Char0"/>
          <w:rtl/>
        </w:rPr>
        <w:t>ک</w:t>
      </w:r>
      <w:r w:rsidRPr="00C64670">
        <w:rPr>
          <w:rStyle w:val="Char0"/>
          <w:rtl/>
        </w:rPr>
        <w:t>ه با حواسش، جزئ</w:t>
      </w:r>
      <w:r w:rsidR="00DF08BB">
        <w:rPr>
          <w:rStyle w:val="Char0"/>
          <w:rtl/>
        </w:rPr>
        <w:t>ی</w:t>
      </w:r>
      <w:r w:rsidRPr="00C64670">
        <w:rPr>
          <w:rStyle w:val="Char0"/>
          <w:rtl/>
        </w:rPr>
        <w:t>ات اش</w:t>
      </w:r>
      <w:r w:rsidR="00DF08BB">
        <w:rPr>
          <w:rStyle w:val="Char0"/>
          <w:rtl/>
        </w:rPr>
        <w:t>ی</w:t>
      </w:r>
      <w:r w:rsidRPr="00C64670">
        <w:rPr>
          <w:rStyle w:val="Char0"/>
          <w:rtl/>
        </w:rPr>
        <w:t>اء را در</w:t>
      </w:r>
      <w:r w:rsidR="00DF08BB">
        <w:rPr>
          <w:rStyle w:val="Char0"/>
          <w:rtl/>
        </w:rPr>
        <w:t>ک</w:t>
      </w:r>
      <w:r w:rsidRPr="00C64670">
        <w:rPr>
          <w:rStyle w:val="Char0"/>
          <w:rtl/>
        </w:rPr>
        <w:t xml:space="preserve"> م</w:t>
      </w:r>
      <w:r w:rsidR="00DF08BB">
        <w:rPr>
          <w:rStyle w:val="Char0"/>
          <w:rtl/>
        </w:rPr>
        <w:t>ی</w:t>
      </w:r>
      <w:r w:rsidRPr="00C64670">
        <w:rPr>
          <w:rStyle w:val="Char0"/>
          <w:rtl/>
        </w:rPr>
        <w:t>‌</w:t>
      </w:r>
      <w:r w:rsidR="00DF08BB">
        <w:rPr>
          <w:rStyle w:val="Char0"/>
          <w:rtl/>
        </w:rPr>
        <w:t>ک</w:t>
      </w:r>
      <w:r w:rsidRPr="00C64670">
        <w:rPr>
          <w:rStyle w:val="Char0"/>
          <w:rtl/>
        </w:rPr>
        <w:t>ند، با عقل تجز</w:t>
      </w:r>
      <w:r w:rsidR="00DF08BB">
        <w:rPr>
          <w:rStyle w:val="Char0"/>
          <w:rtl/>
        </w:rPr>
        <w:t>ی</w:t>
      </w:r>
      <w:r w:rsidRPr="00C64670">
        <w:rPr>
          <w:rStyle w:val="Char0"/>
          <w:rtl/>
        </w:rPr>
        <w:t>ه و تحل</w:t>
      </w:r>
      <w:r w:rsidR="00DF08BB">
        <w:rPr>
          <w:rStyle w:val="Char0"/>
          <w:rtl/>
        </w:rPr>
        <w:t>ی</w:t>
      </w:r>
      <w:r w:rsidRPr="00C64670">
        <w:rPr>
          <w:rStyle w:val="Char0"/>
          <w:rtl/>
        </w:rPr>
        <w:t>ل م</w:t>
      </w:r>
      <w:r w:rsidR="00DF08BB">
        <w:rPr>
          <w:rStyle w:val="Char0"/>
          <w:rtl/>
        </w:rPr>
        <w:t>ی</w:t>
      </w:r>
      <w:r w:rsidRPr="00C64670">
        <w:rPr>
          <w:rStyle w:val="Char0"/>
          <w:rtl/>
        </w:rPr>
        <w:t>‌</w:t>
      </w:r>
      <w:r w:rsidR="00DF08BB">
        <w:rPr>
          <w:rStyle w:val="Char0"/>
          <w:rtl/>
        </w:rPr>
        <w:t>ک</w:t>
      </w:r>
      <w:r w:rsidRPr="00C64670">
        <w:rPr>
          <w:rStyle w:val="Char0"/>
          <w:rtl/>
        </w:rPr>
        <w:t>ند و با قلبش م</w:t>
      </w:r>
      <w:r w:rsidR="00DF08BB">
        <w:rPr>
          <w:rStyle w:val="Char0"/>
          <w:rtl/>
        </w:rPr>
        <w:t>ی</w:t>
      </w:r>
      <w:r w:rsidRPr="00C64670">
        <w:rPr>
          <w:rStyle w:val="Char0"/>
          <w:rtl/>
        </w:rPr>
        <w:t>‌فهمد و در نت</w:t>
      </w:r>
      <w:r w:rsidR="00DF08BB">
        <w:rPr>
          <w:rStyle w:val="Char0"/>
          <w:rtl/>
        </w:rPr>
        <w:t>ی</w:t>
      </w:r>
      <w:r w:rsidRPr="00C64670">
        <w:rPr>
          <w:rStyle w:val="Char0"/>
          <w:rtl/>
        </w:rPr>
        <w:t>ج</w:t>
      </w:r>
      <w:r w:rsidR="00DF08BB">
        <w:rPr>
          <w:rStyle w:val="Char0"/>
          <w:rFonts w:hint="cs"/>
          <w:rtl/>
        </w:rPr>
        <w:t>ۀ</w:t>
      </w:r>
      <w:r w:rsidR="003B2B9A" w:rsidRPr="00C64670">
        <w:rPr>
          <w:rStyle w:val="Char0"/>
          <w:rFonts w:hint="cs"/>
          <w:rtl/>
        </w:rPr>
        <w:t xml:space="preserve"> </w:t>
      </w:r>
      <w:r w:rsidRPr="00C64670">
        <w:rPr>
          <w:rStyle w:val="Char0"/>
          <w:rtl/>
        </w:rPr>
        <w:t>ا</w:t>
      </w:r>
      <w:r w:rsidR="00DF08BB">
        <w:rPr>
          <w:rStyle w:val="Char0"/>
          <w:rtl/>
        </w:rPr>
        <w:t>ی</w:t>
      </w:r>
      <w:r w:rsidRPr="00C64670">
        <w:rPr>
          <w:rStyle w:val="Char0"/>
          <w:rtl/>
        </w:rPr>
        <w:t>ن دوران، علم حاصل م</w:t>
      </w:r>
      <w:r w:rsidR="00DF08BB">
        <w:rPr>
          <w:rStyle w:val="Char0"/>
          <w:rtl/>
        </w:rPr>
        <w:t>ی</w:t>
      </w:r>
      <w:r w:rsidRPr="00C64670">
        <w:rPr>
          <w:rStyle w:val="Char0"/>
          <w:rtl/>
        </w:rPr>
        <w:t>‌گردد.</w:t>
      </w:r>
      <w:r w:rsidRPr="006933B2">
        <w:rPr>
          <w:rStyle w:val="FootnoteReference"/>
          <w:rFonts w:cs="IRNazli"/>
          <w:sz w:val="32"/>
          <w:rtl/>
        </w:rPr>
        <w:t>(</w:t>
      </w:r>
      <w:r w:rsidRPr="006933B2">
        <w:rPr>
          <w:rStyle w:val="FootnoteReference"/>
          <w:rFonts w:cs="IRNazli"/>
          <w:sz w:val="32"/>
          <w:rtl/>
        </w:rPr>
        <w:footnoteReference w:id="69"/>
      </w:r>
      <w:r w:rsidRPr="006933B2">
        <w:rPr>
          <w:rStyle w:val="FootnoteReference"/>
          <w:rFonts w:cs="IRNazli"/>
          <w:sz w:val="32"/>
          <w:rtl/>
        </w:rPr>
        <w:t>)</w:t>
      </w:r>
    </w:p>
    <w:p w:rsidR="00E11DC7" w:rsidRPr="002478C8" w:rsidRDefault="00E11DC7" w:rsidP="006C1E1A">
      <w:pPr>
        <w:pStyle w:val="a8"/>
        <w:rPr>
          <w:rtl/>
        </w:rPr>
      </w:pPr>
      <w:bookmarkStart w:id="133" w:name="_Toc338584864"/>
      <w:bookmarkStart w:id="134" w:name="_Toc344536338"/>
      <w:bookmarkStart w:id="135" w:name="_Toc344536507"/>
      <w:bookmarkStart w:id="136" w:name="_Toc344842241"/>
      <w:bookmarkStart w:id="137" w:name="_Toc442360917"/>
      <w:r w:rsidRPr="002478C8">
        <w:rPr>
          <w:rtl/>
        </w:rPr>
        <w:t>(2-2) د</w:t>
      </w:r>
      <w:r w:rsidR="006933B2">
        <w:rPr>
          <w:rtl/>
        </w:rPr>
        <w:t>ی</w:t>
      </w:r>
      <w:r w:rsidRPr="002478C8">
        <w:rPr>
          <w:rtl/>
        </w:rPr>
        <w:t>دگاه</w:t>
      </w:r>
      <w:r w:rsidR="007A647D" w:rsidRPr="002478C8">
        <w:rPr>
          <w:rFonts w:hint="cs"/>
          <w:rtl/>
        </w:rPr>
        <w:t>‌</w:t>
      </w:r>
      <w:r w:rsidRPr="002478C8">
        <w:rPr>
          <w:rtl/>
        </w:rPr>
        <w:t>ها</w:t>
      </w:r>
      <w:r w:rsidR="006C1E1A">
        <w:rPr>
          <w:rFonts w:hint="cs"/>
          <w:rtl/>
        </w:rPr>
        <w:t>ی</w:t>
      </w:r>
      <w:r w:rsidRPr="002478C8">
        <w:rPr>
          <w:rtl/>
        </w:rPr>
        <w:t xml:space="preserve"> مختلف </w:t>
      </w:r>
      <w:r w:rsidR="00126E97" w:rsidRPr="002478C8">
        <w:rPr>
          <w:rFonts w:hint="cs"/>
          <w:rtl/>
        </w:rPr>
        <w:t>نسبت به</w:t>
      </w:r>
      <w:r w:rsidR="00AC2D37" w:rsidRPr="002478C8">
        <w:rPr>
          <w:rtl/>
        </w:rPr>
        <w:t xml:space="preserve"> </w:t>
      </w:r>
      <w:r w:rsidRPr="002478C8">
        <w:rPr>
          <w:rtl/>
        </w:rPr>
        <w:t>تقل</w:t>
      </w:r>
      <w:r w:rsidR="006933B2">
        <w:rPr>
          <w:rtl/>
        </w:rPr>
        <w:t>ی</w:t>
      </w:r>
      <w:r w:rsidRPr="002478C8">
        <w:rPr>
          <w:rtl/>
        </w:rPr>
        <w:t>د در اصول د</w:t>
      </w:r>
      <w:r w:rsidR="006933B2">
        <w:rPr>
          <w:rtl/>
        </w:rPr>
        <w:t>ی</w:t>
      </w:r>
      <w:r w:rsidRPr="002478C8">
        <w:rPr>
          <w:rtl/>
        </w:rPr>
        <w:t>ن</w:t>
      </w:r>
      <w:bookmarkEnd w:id="133"/>
      <w:bookmarkEnd w:id="134"/>
      <w:bookmarkEnd w:id="135"/>
      <w:bookmarkEnd w:id="136"/>
      <w:bookmarkEnd w:id="137"/>
    </w:p>
    <w:p w:rsidR="00E11DC7" w:rsidRPr="00392055" w:rsidRDefault="00E11DC7" w:rsidP="00392055">
      <w:pPr>
        <w:spacing w:line="240" w:lineRule="auto"/>
        <w:ind w:firstLine="284"/>
        <w:jc w:val="both"/>
        <w:rPr>
          <w:rStyle w:val="Char0"/>
          <w:rtl/>
        </w:rPr>
      </w:pPr>
      <w:r w:rsidRPr="00392055">
        <w:rPr>
          <w:rStyle w:val="Char0"/>
          <w:rtl/>
        </w:rPr>
        <w:t>بعد از ب</w:t>
      </w:r>
      <w:r w:rsidR="00DF08BB" w:rsidRPr="00392055">
        <w:rPr>
          <w:rStyle w:val="Char0"/>
          <w:rtl/>
        </w:rPr>
        <w:t>ی</w:t>
      </w:r>
      <w:r w:rsidRPr="00392055">
        <w:rPr>
          <w:rStyle w:val="Char0"/>
          <w:rtl/>
        </w:rPr>
        <w:t>ان معنا</w:t>
      </w:r>
      <w:r w:rsidR="00DF08BB" w:rsidRPr="00392055">
        <w:rPr>
          <w:rStyle w:val="Char0"/>
          <w:rtl/>
        </w:rPr>
        <w:t>ی</w:t>
      </w:r>
      <w:r w:rsidRPr="00392055">
        <w:rPr>
          <w:rStyle w:val="Char0"/>
          <w:rtl/>
        </w:rPr>
        <w:t xml:space="preserve"> تقل</w:t>
      </w:r>
      <w:r w:rsidR="00DF08BB" w:rsidRPr="00392055">
        <w:rPr>
          <w:rStyle w:val="Char0"/>
          <w:rtl/>
        </w:rPr>
        <w:t>ی</w:t>
      </w:r>
      <w:r w:rsidRPr="00392055">
        <w:rPr>
          <w:rStyle w:val="Char0"/>
          <w:rtl/>
        </w:rPr>
        <w:t>د و نظر به ب</w:t>
      </w:r>
      <w:r w:rsidR="00DF08BB" w:rsidRPr="00392055">
        <w:rPr>
          <w:rStyle w:val="Char0"/>
          <w:rtl/>
        </w:rPr>
        <w:t>ی</w:t>
      </w:r>
      <w:r w:rsidRPr="00392055">
        <w:rPr>
          <w:rStyle w:val="Char0"/>
          <w:rtl/>
        </w:rPr>
        <w:t>ان</w:t>
      </w:r>
      <w:r w:rsidR="0094145F" w:rsidRPr="00392055">
        <w:rPr>
          <w:rStyle w:val="Char0"/>
          <w:rtl/>
        </w:rPr>
        <w:t xml:space="preserve"> دیدگاه‌های </w:t>
      </w:r>
      <w:r w:rsidRPr="00392055">
        <w:rPr>
          <w:rStyle w:val="Char0"/>
          <w:rtl/>
        </w:rPr>
        <w:t>مختلف در زم</w:t>
      </w:r>
      <w:r w:rsidR="00DF08BB" w:rsidRPr="00392055">
        <w:rPr>
          <w:rStyle w:val="Char0"/>
          <w:rtl/>
        </w:rPr>
        <w:t>ی</w:t>
      </w:r>
      <w:r w:rsidRPr="00392055">
        <w:rPr>
          <w:rStyle w:val="Char0"/>
          <w:rtl/>
        </w:rPr>
        <w:t>ن</w:t>
      </w:r>
      <w:r w:rsidR="00DF08BB" w:rsidRPr="00392055">
        <w:rPr>
          <w:rStyle w:val="Char0"/>
          <w:rFonts w:hint="cs"/>
          <w:rtl/>
        </w:rPr>
        <w:t>ۀ</w:t>
      </w:r>
      <w:r w:rsidR="00AC2D37" w:rsidRPr="00392055">
        <w:rPr>
          <w:rStyle w:val="Char0"/>
          <w:rtl/>
        </w:rPr>
        <w:t xml:space="preserve"> </w:t>
      </w:r>
      <w:r w:rsidRPr="00392055">
        <w:rPr>
          <w:rStyle w:val="Char0"/>
          <w:rtl/>
        </w:rPr>
        <w:t>تقل</w:t>
      </w:r>
      <w:r w:rsidR="00DF08BB" w:rsidRPr="00392055">
        <w:rPr>
          <w:rStyle w:val="Char0"/>
          <w:rtl/>
        </w:rPr>
        <w:t>ی</w:t>
      </w:r>
      <w:r w:rsidRPr="00392055">
        <w:rPr>
          <w:rStyle w:val="Char0"/>
          <w:rtl/>
        </w:rPr>
        <w:t>د و نظر در اصول د</w:t>
      </w:r>
      <w:r w:rsidR="00DF08BB" w:rsidRPr="00392055">
        <w:rPr>
          <w:rStyle w:val="Char0"/>
          <w:rtl/>
        </w:rPr>
        <w:t>ی</w:t>
      </w:r>
      <w:r w:rsidRPr="00392055">
        <w:rPr>
          <w:rStyle w:val="Char0"/>
          <w:rtl/>
        </w:rPr>
        <w:t>ن، و بالأخص معرفت خداوند تعال</w:t>
      </w:r>
      <w:r w:rsidR="00DF08BB" w:rsidRPr="00392055">
        <w:rPr>
          <w:rStyle w:val="Char0"/>
          <w:rtl/>
        </w:rPr>
        <w:t>ی</w:t>
      </w:r>
      <w:r w:rsidRPr="00392055">
        <w:rPr>
          <w:rStyle w:val="Char0"/>
          <w:rtl/>
        </w:rPr>
        <w:t xml:space="preserve"> و توح</w:t>
      </w:r>
      <w:r w:rsidR="00DF08BB" w:rsidRPr="00392055">
        <w:rPr>
          <w:rStyle w:val="Char0"/>
          <w:rtl/>
        </w:rPr>
        <w:t>ی</w:t>
      </w:r>
      <w:r w:rsidRPr="00392055">
        <w:rPr>
          <w:rStyle w:val="Char0"/>
          <w:rtl/>
        </w:rPr>
        <w:t>دش م</w:t>
      </w:r>
      <w:r w:rsidR="00DF08BB" w:rsidRPr="00392055">
        <w:rPr>
          <w:rStyle w:val="Char0"/>
          <w:rtl/>
        </w:rPr>
        <w:t>ی</w:t>
      </w:r>
      <w:r w:rsidRPr="00392055">
        <w:rPr>
          <w:rStyle w:val="Char0"/>
          <w:rtl/>
        </w:rPr>
        <w:t>‌پرداز</w:t>
      </w:r>
      <w:r w:rsidR="00DF08BB" w:rsidRPr="00392055">
        <w:rPr>
          <w:rStyle w:val="Char0"/>
          <w:rtl/>
        </w:rPr>
        <w:t>ی</w:t>
      </w:r>
      <w:r w:rsidRPr="00392055">
        <w:rPr>
          <w:rStyle w:val="Char0"/>
          <w:rtl/>
        </w:rPr>
        <w:t>م. در ا</w:t>
      </w:r>
      <w:r w:rsidR="00DF08BB" w:rsidRPr="00392055">
        <w:rPr>
          <w:rStyle w:val="Char0"/>
          <w:rtl/>
        </w:rPr>
        <w:t>ی</w:t>
      </w:r>
      <w:r w:rsidRPr="00392055">
        <w:rPr>
          <w:rStyle w:val="Char0"/>
          <w:rtl/>
        </w:rPr>
        <w:t>نجا ا</w:t>
      </w:r>
      <w:r w:rsidR="00DF08BB" w:rsidRPr="00392055">
        <w:rPr>
          <w:rStyle w:val="Char0"/>
          <w:rtl/>
        </w:rPr>
        <w:t>ی</w:t>
      </w:r>
      <w:r w:rsidRPr="00392055">
        <w:rPr>
          <w:rStyle w:val="Char0"/>
          <w:rtl/>
        </w:rPr>
        <w:t>ن سؤال مطرح م</w:t>
      </w:r>
      <w:r w:rsidR="00DF08BB" w:rsidRPr="00392055">
        <w:rPr>
          <w:rStyle w:val="Char0"/>
          <w:rtl/>
        </w:rPr>
        <w:t>ی</w:t>
      </w:r>
      <w:r w:rsidRPr="00392055">
        <w:rPr>
          <w:rStyle w:val="Char0"/>
          <w:rtl/>
        </w:rPr>
        <w:t xml:space="preserve">‌شود </w:t>
      </w:r>
      <w:r w:rsidR="00DF08BB" w:rsidRPr="00392055">
        <w:rPr>
          <w:rStyle w:val="Char0"/>
          <w:rtl/>
        </w:rPr>
        <w:t>ک</w:t>
      </w:r>
      <w:r w:rsidRPr="00392055">
        <w:rPr>
          <w:rStyle w:val="Char0"/>
          <w:rtl/>
        </w:rPr>
        <w:t>ه آ</w:t>
      </w:r>
      <w:r w:rsidR="00DF08BB" w:rsidRPr="00392055">
        <w:rPr>
          <w:rStyle w:val="Char0"/>
          <w:rtl/>
        </w:rPr>
        <w:t>ی</w:t>
      </w:r>
      <w:r w:rsidRPr="00392055">
        <w:rPr>
          <w:rStyle w:val="Char0"/>
          <w:rtl/>
        </w:rPr>
        <w:t>ا ا</w:t>
      </w:r>
      <w:r w:rsidR="00DF08BB" w:rsidRPr="00392055">
        <w:rPr>
          <w:rStyle w:val="Char0"/>
          <w:rtl/>
        </w:rPr>
        <w:t>ی</w:t>
      </w:r>
      <w:r w:rsidRPr="00392055">
        <w:rPr>
          <w:rStyle w:val="Char0"/>
          <w:rtl/>
        </w:rPr>
        <w:t>ن شناخت و معرفت از طر</w:t>
      </w:r>
      <w:r w:rsidR="00DF08BB" w:rsidRPr="00392055">
        <w:rPr>
          <w:rStyle w:val="Char0"/>
          <w:rtl/>
        </w:rPr>
        <w:t>ی</w:t>
      </w:r>
      <w:r w:rsidRPr="00392055">
        <w:rPr>
          <w:rStyle w:val="Char0"/>
          <w:rtl/>
        </w:rPr>
        <w:t>ق عقل حاصل م</w:t>
      </w:r>
      <w:r w:rsidR="00DF08BB" w:rsidRPr="00392055">
        <w:rPr>
          <w:rStyle w:val="Char0"/>
          <w:rtl/>
        </w:rPr>
        <w:t>ی</w:t>
      </w:r>
      <w:r w:rsidRPr="00392055">
        <w:rPr>
          <w:rStyle w:val="Char0"/>
          <w:rtl/>
        </w:rPr>
        <w:t xml:space="preserve">‌گردد </w:t>
      </w:r>
      <w:r w:rsidR="00DF08BB" w:rsidRPr="00392055">
        <w:rPr>
          <w:rStyle w:val="Char0"/>
          <w:rtl/>
        </w:rPr>
        <w:t>ی</w:t>
      </w:r>
      <w:r w:rsidRPr="00392055">
        <w:rPr>
          <w:rStyle w:val="Char0"/>
          <w:rtl/>
        </w:rPr>
        <w:t>ا از طر</w:t>
      </w:r>
      <w:r w:rsidR="00DF08BB" w:rsidRPr="00392055">
        <w:rPr>
          <w:rStyle w:val="Char0"/>
          <w:rtl/>
        </w:rPr>
        <w:t>ی</w:t>
      </w:r>
      <w:r w:rsidRPr="00392055">
        <w:rPr>
          <w:rStyle w:val="Char0"/>
          <w:rtl/>
        </w:rPr>
        <w:t>ق شرع؟ بد</w:t>
      </w:r>
      <w:r w:rsidR="00DF08BB" w:rsidRPr="00392055">
        <w:rPr>
          <w:rStyle w:val="Char0"/>
          <w:rtl/>
        </w:rPr>
        <w:t>ی</w:t>
      </w:r>
      <w:r w:rsidRPr="00392055">
        <w:rPr>
          <w:rStyle w:val="Char0"/>
          <w:rtl/>
        </w:rPr>
        <w:t xml:space="preserve">ن‌معنا </w:t>
      </w:r>
      <w:r w:rsidR="00DF08BB" w:rsidRPr="00392055">
        <w:rPr>
          <w:rStyle w:val="Char0"/>
          <w:rtl/>
        </w:rPr>
        <w:t>ک</w:t>
      </w:r>
      <w:r w:rsidRPr="00392055">
        <w:rPr>
          <w:rStyle w:val="Char0"/>
          <w:rtl/>
        </w:rPr>
        <w:t>ه: برا</w:t>
      </w:r>
      <w:r w:rsidR="00DF08BB" w:rsidRPr="00392055">
        <w:rPr>
          <w:rStyle w:val="Char0"/>
          <w:rtl/>
        </w:rPr>
        <w:t>ی</w:t>
      </w:r>
      <w:r w:rsidRPr="00392055">
        <w:rPr>
          <w:rStyle w:val="Char0"/>
          <w:rtl/>
        </w:rPr>
        <w:t xml:space="preserve"> فهم اصول د</w:t>
      </w:r>
      <w:r w:rsidR="00DF08BB" w:rsidRPr="00392055">
        <w:rPr>
          <w:rStyle w:val="Char0"/>
          <w:rtl/>
        </w:rPr>
        <w:t>ی</w:t>
      </w:r>
      <w:r w:rsidRPr="00392055">
        <w:rPr>
          <w:rStyle w:val="Char0"/>
          <w:rtl/>
        </w:rPr>
        <w:t>ن و ب</w:t>
      </w:r>
      <w:r w:rsidR="00126E97" w:rsidRPr="00392055">
        <w:rPr>
          <w:rStyle w:val="Char0"/>
          <w:rFonts w:hint="cs"/>
          <w:rtl/>
        </w:rPr>
        <w:t xml:space="preserve">ه </w:t>
      </w:r>
      <w:r w:rsidRPr="00392055">
        <w:rPr>
          <w:rStyle w:val="Char0"/>
          <w:rtl/>
        </w:rPr>
        <w:t>و</w:t>
      </w:r>
      <w:r w:rsidR="00DF08BB" w:rsidRPr="00392055">
        <w:rPr>
          <w:rStyle w:val="Char0"/>
          <w:rtl/>
        </w:rPr>
        <w:t>ی</w:t>
      </w:r>
      <w:r w:rsidRPr="00392055">
        <w:rPr>
          <w:rStyle w:val="Char0"/>
          <w:rtl/>
        </w:rPr>
        <w:t>ژه معرفت بار</w:t>
      </w:r>
      <w:r w:rsidR="00DF08BB" w:rsidRPr="00392055">
        <w:rPr>
          <w:rStyle w:val="Char0"/>
          <w:rtl/>
        </w:rPr>
        <w:t>ی</w:t>
      </w:r>
      <w:r w:rsidRPr="00392055">
        <w:rPr>
          <w:rStyle w:val="Char0"/>
          <w:rtl/>
        </w:rPr>
        <w:t xml:space="preserve"> تعال</w:t>
      </w:r>
      <w:r w:rsidR="00DF08BB" w:rsidRPr="00392055">
        <w:rPr>
          <w:rStyle w:val="Char0"/>
          <w:rtl/>
        </w:rPr>
        <w:t>ی</w:t>
      </w:r>
      <w:r w:rsidRPr="00392055">
        <w:rPr>
          <w:rStyle w:val="Char0"/>
          <w:rtl/>
        </w:rPr>
        <w:t xml:space="preserve">، نظر واجب است </w:t>
      </w:r>
      <w:r w:rsidR="00DF08BB" w:rsidRPr="00392055">
        <w:rPr>
          <w:rStyle w:val="Char0"/>
          <w:rtl/>
        </w:rPr>
        <w:t>ی</w:t>
      </w:r>
      <w:r w:rsidRPr="00392055">
        <w:rPr>
          <w:rStyle w:val="Char0"/>
          <w:rtl/>
        </w:rPr>
        <w:t>ا م</w:t>
      </w:r>
      <w:r w:rsidR="00DF08BB" w:rsidRPr="00392055">
        <w:rPr>
          <w:rStyle w:val="Char0"/>
          <w:rtl/>
        </w:rPr>
        <w:t>ی</w:t>
      </w:r>
      <w:r w:rsidRPr="00392055">
        <w:rPr>
          <w:rStyle w:val="Char0"/>
          <w:rtl/>
        </w:rPr>
        <w:t>‌توان به تقل</w:t>
      </w:r>
      <w:r w:rsidR="00DF08BB" w:rsidRPr="00392055">
        <w:rPr>
          <w:rStyle w:val="Char0"/>
          <w:rtl/>
        </w:rPr>
        <w:t>ی</w:t>
      </w:r>
      <w:r w:rsidRPr="00392055">
        <w:rPr>
          <w:rStyle w:val="Char0"/>
          <w:rtl/>
        </w:rPr>
        <w:t>د ا</w:t>
      </w:r>
      <w:r w:rsidR="00DF08BB" w:rsidRPr="00392055">
        <w:rPr>
          <w:rStyle w:val="Char0"/>
          <w:rtl/>
        </w:rPr>
        <w:t>ک</w:t>
      </w:r>
      <w:r w:rsidRPr="00392055">
        <w:rPr>
          <w:rStyle w:val="Char0"/>
          <w:rtl/>
        </w:rPr>
        <w:t xml:space="preserve">تفا </w:t>
      </w:r>
      <w:r w:rsidR="00DF08BB" w:rsidRPr="00392055">
        <w:rPr>
          <w:rStyle w:val="Char0"/>
          <w:rtl/>
        </w:rPr>
        <w:t>ک</w:t>
      </w:r>
      <w:r w:rsidRPr="00392055">
        <w:rPr>
          <w:rStyle w:val="Char0"/>
          <w:rtl/>
        </w:rPr>
        <w:t>رد؟ ا</w:t>
      </w:r>
      <w:r w:rsidR="00DF08BB" w:rsidRPr="00392055">
        <w:rPr>
          <w:rStyle w:val="Char0"/>
          <w:rtl/>
        </w:rPr>
        <w:t>ی</w:t>
      </w:r>
      <w:r w:rsidRPr="00392055">
        <w:rPr>
          <w:rStyle w:val="Char0"/>
          <w:rtl/>
        </w:rPr>
        <w:t xml:space="preserve">ن </w:t>
      </w:r>
      <w:r w:rsidR="00824FCF" w:rsidRPr="00392055">
        <w:rPr>
          <w:rStyle w:val="Char0"/>
          <w:rtl/>
        </w:rPr>
        <w:t>مسئله</w:t>
      </w:r>
      <w:r w:rsidRPr="00392055">
        <w:rPr>
          <w:rStyle w:val="Char0"/>
          <w:rtl/>
        </w:rPr>
        <w:t>‌ا</w:t>
      </w:r>
      <w:r w:rsidR="00DF08BB" w:rsidRPr="00392055">
        <w:rPr>
          <w:rStyle w:val="Char0"/>
          <w:rtl/>
        </w:rPr>
        <w:t>ی</w:t>
      </w:r>
      <w:r w:rsidRPr="00392055">
        <w:rPr>
          <w:rStyle w:val="Char0"/>
          <w:rtl/>
        </w:rPr>
        <w:t xml:space="preserve"> است </w:t>
      </w:r>
      <w:r w:rsidR="00DF08BB" w:rsidRPr="00392055">
        <w:rPr>
          <w:rStyle w:val="Char0"/>
          <w:rtl/>
        </w:rPr>
        <w:t>ک</w:t>
      </w:r>
      <w:r w:rsidRPr="00392055">
        <w:rPr>
          <w:rStyle w:val="Char0"/>
          <w:rtl/>
        </w:rPr>
        <w:t>ه اند</w:t>
      </w:r>
      <w:r w:rsidR="00DF08BB" w:rsidRPr="00392055">
        <w:rPr>
          <w:rStyle w:val="Char0"/>
          <w:rtl/>
        </w:rPr>
        <w:t>ی</w:t>
      </w:r>
      <w:r w:rsidRPr="00392055">
        <w:rPr>
          <w:rStyle w:val="Char0"/>
          <w:rtl/>
        </w:rPr>
        <w:t>شمندان و علما</w:t>
      </w:r>
      <w:r w:rsidR="00DF08BB" w:rsidRPr="00392055">
        <w:rPr>
          <w:rStyle w:val="Char0"/>
          <w:rtl/>
        </w:rPr>
        <w:t>ی</w:t>
      </w:r>
      <w:r w:rsidRPr="00392055">
        <w:rPr>
          <w:rStyle w:val="Char0"/>
          <w:rtl/>
        </w:rPr>
        <w:t xml:space="preserve"> اسلام</w:t>
      </w:r>
      <w:r w:rsidR="00DF08BB" w:rsidRPr="00392055">
        <w:rPr>
          <w:rStyle w:val="Char0"/>
          <w:rtl/>
        </w:rPr>
        <w:t>ی</w:t>
      </w:r>
      <w:r w:rsidRPr="00392055">
        <w:rPr>
          <w:rStyle w:val="Char0"/>
          <w:rtl/>
        </w:rPr>
        <w:t xml:space="preserve"> در آن نزاع و اختلاف نموده‌اند و در ا</w:t>
      </w:r>
      <w:r w:rsidR="00DF08BB" w:rsidRPr="00392055">
        <w:rPr>
          <w:rStyle w:val="Char0"/>
          <w:rtl/>
        </w:rPr>
        <w:t>ی</w:t>
      </w:r>
      <w:r w:rsidRPr="00392055">
        <w:rPr>
          <w:rStyle w:val="Char0"/>
          <w:rtl/>
        </w:rPr>
        <w:t>ن فصل به ب</w:t>
      </w:r>
      <w:r w:rsidR="00DF08BB" w:rsidRPr="00392055">
        <w:rPr>
          <w:rStyle w:val="Char0"/>
          <w:rtl/>
        </w:rPr>
        <w:t>ی</w:t>
      </w:r>
      <w:r w:rsidRPr="00392055">
        <w:rPr>
          <w:rStyle w:val="Char0"/>
          <w:rtl/>
        </w:rPr>
        <w:t xml:space="preserve">ان </w:t>
      </w:r>
      <w:r w:rsidR="00126E97" w:rsidRPr="00392055">
        <w:rPr>
          <w:rStyle w:val="Char0"/>
          <w:rtl/>
        </w:rPr>
        <w:t>دلائ</w:t>
      </w:r>
      <w:r w:rsidR="00063762" w:rsidRPr="00392055">
        <w:rPr>
          <w:rStyle w:val="Char0"/>
          <w:rFonts w:hint="cs"/>
          <w:rtl/>
        </w:rPr>
        <w:t xml:space="preserve">ل </w:t>
      </w:r>
      <w:r w:rsidR="00126E97" w:rsidRPr="00392055">
        <w:rPr>
          <w:rStyle w:val="Char0"/>
          <w:rFonts w:hint="cs"/>
          <w:rtl/>
        </w:rPr>
        <w:t>و</w:t>
      </w:r>
      <w:r w:rsidR="0094145F" w:rsidRPr="00392055">
        <w:rPr>
          <w:rStyle w:val="Char0"/>
          <w:rFonts w:hint="cs"/>
          <w:rtl/>
        </w:rPr>
        <w:t xml:space="preserve"> دیدگاه‌های </w:t>
      </w:r>
      <w:r w:rsidRPr="00392055">
        <w:rPr>
          <w:rStyle w:val="Char0"/>
          <w:rtl/>
        </w:rPr>
        <w:t>مختلف آنان</w:t>
      </w:r>
      <w:r w:rsidR="00126E97" w:rsidRPr="00392055">
        <w:rPr>
          <w:rStyle w:val="Char0"/>
          <w:rFonts w:hint="cs"/>
          <w:rtl/>
        </w:rPr>
        <w:t xml:space="preserve"> </w:t>
      </w:r>
      <w:r w:rsidRPr="00392055">
        <w:rPr>
          <w:rStyle w:val="Char0"/>
          <w:rtl/>
        </w:rPr>
        <w:t>پرداخته م</w:t>
      </w:r>
      <w:r w:rsidR="00DF08BB" w:rsidRPr="00392055">
        <w:rPr>
          <w:rStyle w:val="Char0"/>
          <w:rtl/>
        </w:rPr>
        <w:t>ی</w:t>
      </w:r>
      <w:r w:rsidRPr="00392055">
        <w:rPr>
          <w:rStyle w:val="Char0"/>
          <w:rtl/>
        </w:rPr>
        <w:t>‌شود و سع</w:t>
      </w:r>
      <w:r w:rsidR="00DF08BB" w:rsidRPr="00392055">
        <w:rPr>
          <w:rStyle w:val="Char0"/>
          <w:rtl/>
        </w:rPr>
        <w:t>ی</w:t>
      </w:r>
      <w:r w:rsidRPr="00392055">
        <w:rPr>
          <w:rStyle w:val="Char0"/>
          <w:rtl/>
        </w:rPr>
        <w:t xml:space="preserve"> خواهد شد </w:t>
      </w:r>
      <w:r w:rsidR="00DF08BB" w:rsidRPr="00392055">
        <w:rPr>
          <w:rStyle w:val="Char0"/>
          <w:rtl/>
        </w:rPr>
        <w:t>ک</w:t>
      </w:r>
      <w:r w:rsidRPr="00392055">
        <w:rPr>
          <w:rStyle w:val="Char0"/>
          <w:rtl/>
        </w:rPr>
        <w:t>ه ب</w:t>
      </w:r>
      <w:r w:rsidR="00126E97" w:rsidRPr="00392055">
        <w:rPr>
          <w:rStyle w:val="Char0"/>
          <w:rFonts w:hint="cs"/>
          <w:rtl/>
        </w:rPr>
        <w:t xml:space="preserve">ه </w:t>
      </w:r>
      <w:r w:rsidRPr="00392055">
        <w:rPr>
          <w:rStyle w:val="Char0"/>
          <w:rtl/>
        </w:rPr>
        <w:t>طور موش</w:t>
      </w:r>
      <w:r w:rsidR="00DF08BB" w:rsidRPr="00392055">
        <w:rPr>
          <w:rStyle w:val="Char0"/>
          <w:rtl/>
        </w:rPr>
        <w:t>ک</w:t>
      </w:r>
      <w:r w:rsidRPr="00392055">
        <w:rPr>
          <w:rStyle w:val="Char0"/>
          <w:rtl/>
        </w:rPr>
        <w:t>افانه</w:t>
      </w:r>
      <w:r w:rsidR="0094145F" w:rsidRPr="00392055">
        <w:rPr>
          <w:rStyle w:val="Char0"/>
          <w:rtl/>
        </w:rPr>
        <w:t xml:space="preserve"> دیدگاه‌ها </w:t>
      </w:r>
      <w:r w:rsidRPr="00392055">
        <w:rPr>
          <w:rStyle w:val="Char0"/>
          <w:rtl/>
        </w:rPr>
        <w:t>مورد تجز</w:t>
      </w:r>
      <w:r w:rsidR="00DF08BB" w:rsidRPr="00392055">
        <w:rPr>
          <w:rStyle w:val="Char0"/>
          <w:rtl/>
        </w:rPr>
        <w:t>ی</w:t>
      </w:r>
      <w:r w:rsidRPr="00392055">
        <w:rPr>
          <w:rStyle w:val="Char0"/>
          <w:rtl/>
        </w:rPr>
        <w:t>ه و تحل</w:t>
      </w:r>
      <w:r w:rsidR="00DF08BB" w:rsidRPr="00392055">
        <w:rPr>
          <w:rStyle w:val="Char0"/>
          <w:rtl/>
        </w:rPr>
        <w:t>ی</w:t>
      </w:r>
      <w:r w:rsidRPr="00392055">
        <w:rPr>
          <w:rStyle w:val="Char0"/>
          <w:rtl/>
        </w:rPr>
        <w:t>ل قرار گ</w:t>
      </w:r>
      <w:r w:rsidR="00DF08BB" w:rsidRPr="00392055">
        <w:rPr>
          <w:rStyle w:val="Char0"/>
          <w:rtl/>
        </w:rPr>
        <w:t>ی</w:t>
      </w:r>
      <w:r w:rsidRPr="00392055">
        <w:rPr>
          <w:rStyle w:val="Char0"/>
          <w:rtl/>
        </w:rPr>
        <w:t xml:space="preserve">رند و قول راجح </w:t>
      </w:r>
      <w:r w:rsidR="000930D8" w:rsidRPr="00392055">
        <w:rPr>
          <w:rStyle w:val="Char0"/>
          <w:rFonts w:hint="cs"/>
          <w:rtl/>
        </w:rPr>
        <w:t xml:space="preserve">با استدلال </w:t>
      </w:r>
      <w:r w:rsidRPr="00392055">
        <w:rPr>
          <w:rStyle w:val="Char0"/>
          <w:rtl/>
        </w:rPr>
        <w:t>ب</w:t>
      </w:r>
      <w:r w:rsidR="00DF08BB" w:rsidRPr="00392055">
        <w:rPr>
          <w:rStyle w:val="Char0"/>
          <w:rtl/>
        </w:rPr>
        <w:t>ی</w:t>
      </w:r>
      <w:r w:rsidRPr="00392055">
        <w:rPr>
          <w:rStyle w:val="Char0"/>
          <w:rtl/>
        </w:rPr>
        <w:t>ان گردد.</w:t>
      </w:r>
    </w:p>
    <w:p w:rsidR="009C4F94" w:rsidRPr="00392055" w:rsidRDefault="009C4F94" w:rsidP="00392055">
      <w:pPr>
        <w:spacing w:line="240" w:lineRule="auto"/>
        <w:ind w:firstLine="284"/>
        <w:jc w:val="both"/>
        <w:rPr>
          <w:rStyle w:val="Char0"/>
          <w:rtl/>
        </w:rPr>
      </w:pPr>
    </w:p>
    <w:p w:rsidR="00E11DC7" w:rsidRPr="002478C8" w:rsidRDefault="00E11DC7" w:rsidP="006C1E1A">
      <w:pPr>
        <w:pStyle w:val="a8"/>
        <w:rPr>
          <w:rtl/>
        </w:rPr>
      </w:pPr>
      <w:bookmarkStart w:id="138" w:name="_Toc338584865"/>
      <w:bookmarkStart w:id="139" w:name="_Toc344536339"/>
      <w:bookmarkStart w:id="140" w:name="_Toc344536508"/>
      <w:bookmarkStart w:id="141" w:name="_Toc344842242"/>
      <w:bookmarkStart w:id="142" w:name="_Toc442360918"/>
      <w:r w:rsidRPr="002478C8">
        <w:rPr>
          <w:rtl/>
        </w:rPr>
        <w:t>(2-2-1) اول: د</w:t>
      </w:r>
      <w:r w:rsidR="006933B2">
        <w:rPr>
          <w:rtl/>
        </w:rPr>
        <w:t>ی</w:t>
      </w:r>
      <w:r w:rsidRPr="002478C8">
        <w:rPr>
          <w:rtl/>
        </w:rPr>
        <w:t>دگاه معتزله</w:t>
      </w:r>
      <w:r w:rsidR="003B2B9A" w:rsidRPr="006933B2">
        <w:rPr>
          <w:rStyle w:val="FootnoteReference"/>
          <w:bCs w:val="0"/>
          <w:sz w:val="32"/>
          <w:szCs w:val="28"/>
          <w:rtl/>
        </w:rPr>
        <w:t>(</w:t>
      </w:r>
      <w:r w:rsidR="003B2B9A" w:rsidRPr="006933B2">
        <w:rPr>
          <w:rStyle w:val="FootnoteReference"/>
          <w:bCs w:val="0"/>
          <w:sz w:val="32"/>
          <w:szCs w:val="28"/>
          <w:rtl/>
        </w:rPr>
        <w:footnoteReference w:id="70"/>
      </w:r>
      <w:r w:rsidR="003B2B9A" w:rsidRPr="006933B2">
        <w:rPr>
          <w:rStyle w:val="FootnoteReference"/>
          <w:bCs w:val="0"/>
          <w:sz w:val="32"/>
          <w:szCs w:val="28"/>
          <w:rtl/>
        </w:rPr>
        <w:t>)</w:t>
      </w:r>
      <w:r w:rsidR="00107B70">
        <w:rPr>
          <w:rtl/>
        </w:rPr>
        <w:t xml:space="preserve"> </w:t>
      </w:r>
      <w:r w:rsidRPr="002478C8">
        <w:rPr>
          <w:rtl/>
        </w:rPr>
        <w:t>و ماتر</w:t>
      </w:r>
      <w:r w:rsidR="006933B2">
        <w:rPr>
          <w:rtl/>
        </w:rPr>
        <w:t>ی</w:t>
      </w:r>
      <w:r w:rsidRPr="002478C8">
        <w:rPr>
          <w:rtl/>
        </w:rPr>
        <w:t>د</w:t>
      </w:r>
      <w:r w:rsidR="006933B2">
        <w:rPr>
          <w:rtl/>
        </w:rPr>
        <w:t>ی</w:t>
      </w:r>
      <w:r w:rsidRPr="002478C8">
        <w:rPr>
          <w:rtl/>
        </w:rPr>
        <w:t>ه</w:t>
      </w:r>
      <w:bookmarkEnd w:id="138"/>
      <w:r w:rsidR="003B2B9A" w:rsidRPr="006933B2">
        <w:rPr>
          <w:rStyle w:val="FootnoteReference"/>
          <w:bCs w:val="0"/>
          <w:sz w:val="32"/>
          <w:szCs w:val="28"/>
          <w:rtl/>
        </w:rPr>
        <w:t>(</w:t>
      </w:r>
      <w:r w:rsidR="003B2B9A" w:rsidRPr="006933B2">
        <w:rPr>
          <w:rStyle w:val="FootnoteReference"/>
          <w:bCs w:val="0"/>
          <w:sz w:val="32"/>
          <w:szCs w:val="28"/>
          <w:rtl/>
        </w:rPr>
        <w:footnoteReference w:id="71"/>
      </w:r>
      <w:r w:rsidR="003B2B9A" w:rsidRPr="006933B2">
        <w:rPr>
          <w:rStyle w:val="FootnoteReference"/>
          <w:bCs w:val="0"/>
          <w:sz w:val="32"/>
          <w:szCs w:val="28"/>
          <w:rtl/>
        </w:rPr>
        <w:t>)</w:t>
      </w:r>
      <w:bookmarkEnd w:id="139"/>
      <w:bookmarkEnd w:id="140"/>
      <w:bookmarkEnd w:id="141"/>
      <w:bookmarkEnd w:id="142"/>
    </w:p>
    <w:p w:rsidR="00E11DC7" w:rsidRPr="00392055" w:rsidRDefault="00E11DC7" w:rsidP="00392055">
      <w:pPr>
        <w:spacing w:line="240" w:lineRule="auto"/>
        <w:ind w:firstLine="284"/>
        <w:jc w:val="both"/>
        <w:rPr>
          <w:rStyle w:val="Char0"/>
          <w:rtl/>
        </w:rPr>
      </w:pPr>
      <w:r w:rsidRPr="00392055">
        <w:rPr>
          <w:rStyle w:val="Char0"/>
          <w:rtl/>
        </w:rPr>
        <w:t>بنابر د</w:t>
      </w:r>
      <w:r w:rsidR="00DF08BB" w:rsidRPr="00392055">
        <w:rPr>
          <w:rStyle w:val="Char0"/>
          <w:rtl/>
        </w:rPr>
        <w:t>ی</w:t>
      </w:r>
      <w:r w:rsidRPr="00392055">
        <w:rPr>
          <w:rStyle w:val="Char0"/>
          <w:rtl/>
        </w:rPr>
        <w:t>دگاه معتزله و ماتر</w:t>
      </w:r>
      <w:r w:rsidR="00DF08BB" w:rsidRPr="00392055">
        <w:rPr>
          <w:rStyle w:val="Char0"/>
          <w:rtl/>
        </w:rPr>
        <w:t>ی</w:t>
      </w:r>
      <w:r w:rsidRPr="00392055">
        <w:rPr>
          <w:rStyle w:val="Char0"/>
          <w:rtl/>
        </w:rPr>
        <w:t>د</w:t>
      </w:r>
      <w:r w:rsidR="00DF08BB" w:rsidRPr="00392055">
        <w:rPr>
          <w:rStyle w:val="Char0"/>
          <w:rtl/>
        </w:rPr>
        <w:t>ی</w:t>
      </w:r>
      <w:r w:rsidRPr="00392055">
        <w:rPr>
          <w:rStyle w:val="Char0"/>
          <w:rtl/>
        </w:rPr>
        <w:t>ه، نظر و استدلال در اصول د</w:t>
      </w:r>
      <w:r w:rsidR="00DF08BB" w:rsidRPr="00392055">
        <w:rPr>
          <w:rStyle w:val="Char0"/>
          <w:rtl/>
        </w:rPr>
        <w:t>ی</w:t>
      </w:r>
      <w:r w:rsidRPr="00392055">
        <w:rPr>
          <w:rStyle w:val="Char0"/>
          <w:rtl/>
        </w:rPr>
        <w:t>ن واجب است.</w:t>
      </w:r>
      <w:r w:rsidRPr="006933B2">
        <w:rPr>
          <w:rStyle w:val="FootnoteReference"/>
          <w:rFonts w:cs="IRNazli"/>
          <w:sz w:val="32"/>
          <w:rtl/>
        </w:rPr>
        <w:t>(</w:t>
      </w:r>
      <w:r w:rsidRPr="006933B2">
        <w:rPr>
          <w:rStyle w:val="FootnoteReference"/>
          <w:rFonts w:cs="IRNazli"/>
          <w:sz w:val="32"/>
          <w:rtl/>
        </w:rPr>
        <w:footnoteReference w:id="72"/>
      </w:r>
      <w:r w:rsidRPr="006933B2">
        <w:rPr>
          <w:rStyle w:val="FootnoteReference"/>
          <w:rFonts w:cs="IRNazli"/>
          <w:sz w:val="32"/>
          <w:rtl/>
        </w:rPr>
        <w:t>)</w:t>
      </w:r>
      <w:r w:rsidRPr="00392055">
        <w:rPr>
          <w:rStyle w:val="Char0"/>
          <w:rtl/>
        </w:rPr>
        <w:t xml:space="preserve"> قاض</w:t>
      </w:r>
      <w:r w:rsidR="00DF08BB" w:rsidRPr="00392055">
        <w:rPr>
          <w:rStyle w:val="Char0"/>
          <w:rtl/>
        </w:rPr>
        <w:t>ی</w:t>
      </w:r>
      <w:r w:rsidRPr="00392055">
        <w:rPr>
          <w:rStyle w:val="Char0"/>
          <w:rtl/>
        </w:rPr>
        <w:t xml:space="preserve"> عبدالجبار</w:t>
      </w:r>
      <w:r w:rsidR="005B7E8F" w:rsidRPr="00392055">
        <w:rPr>
          <w:rStyle w:val="Char0"/>
          <w:rFonts w:hint="cs"/>
          <w:rtl/>
        </w:rPr>
        <w:t>،</w:t>
      </w:r>
      <w:r w:rsidRPr="00392055">
        <w:rPr>
          <w:rStyle w:val="Char0"/>
          <w:rtl/>
        </w:rPr>
        <w:t xml:space="preserve"> اول</w:t>
      </w:r>
      <w:r w:rsidR="00DF08BB" w:rsidRPr="00392055">
        <w:rPr>
          <w:rStyle w:val="Char0"/>
          <w:rtl/>
        </w:rPr>
        <w:t>ی</w:t>
      </w:r>
      <w:r w:rsidRPr="00392055">
        <w:rPr>
          <w:rStyle w:val="Char0"/>
          <w:rtl/>
        </w:rPr>
        <w:t xml:space="preserve">ن واجبات </w:t>
      </w:r>
      <w:r w:rsidR="005B7E8F" w:rsidRPr="00392055">
        <w:rPr>
          <w:rStyle w:val="Char0"/>
          <w:rFonts w:hint="cs"/>
          <w:rtl/>
        </w:rPr>
        <w:t xml:space="preserve">را </w:t>
      </w:r>
      <w:r w:rsidRPr="00392055">
        <w:rPr>
          <w:rStyle w:val="Char0"/>
          <w:rtl/>
        </w:rPr>
        <w:t>نظر و استدلال</w:t>
      </w:r>
      <w:r w:rsidR="00AD12CB" w:rsidRPr="00392055">
        <w:rPr>
          <w:rStyle w:val="Char0"/>
          <w:rtl/>
        </w:rPr>
        <w:t xml:space="preserve"> م</w:t>
      </w:r>
      <w:r w:rsidR="00DF08BB" w:rsidRPr="00392055">
        <w:rPr>
          <w:rStyle w:val="Char0"/>
          <w:rtl/>
        </w:rPr>
        <w:t>ی</w:t>
      </w:r>
      <w:r w:rsidR="00AD12CB" w:rsidRPr="00392055">
        <w:rPr>
          <w:rStyle w:val="Char0"/>
          <w:rtl/>
        </w:rPr>
        <w:t>‌</w:t>
      </w:r>
      <w:r w:rsidR="005B7E8F" w:rsidRPr="00392055">
        <w:rPr>
          <w:rStyle w:val="Char0"/>
          <w:rFonts w:hint="cs"/>
          <w:rtl/>
        </w:rPr>
        <w:t>داند</w:t>
      </w:r>
      <w:r w:rsidRPr="00392055">
        <w:rPr>
          <w:rStyle w:val="Char0"/>
          <w:rtl/>
        </w:rPr>
        <w:t xml:space="preserve"> </w:t>
      </w:r>
      <w:r w:rsidR="00DF08BB" w:rsidRPr="00392055">
        <w:rPr>
          <w:rStyle w:val="Char0"/>
          <w:rtl/>
        </w:rPr>
        <w:t>ک</w:t>
      </w:r>
      <w:r w:rsidRPr="00392055">
        <w:rPr>
          <w:rStyle w:val="Char0"/>
          <w:rtl/>
        </w:rPr>
        <w:t>ه به معرفت و شناخت خداوند تعال</w:t>
      </w:r>
      <w:r w:rsidR="00DF08BB" w:rsidRPr="00392055">
        <w:rPr>
          <w:rStyle w:val="Char0"/>
          <w:rtl/>
        </w:rPr>
        <w:t>ی</w:t>
      </w:r>
      <w:r w:rsidRPr="00392055">
        <w:rPr>
          <w:rStyle w:val="Char0"/>
          <w:rtl/>
        </w:rPr>
        <w:t xml:space="preserve"> منجر م</w:t>
      </w:r>
      <w:r w:rsidR="00DF08BB" w:rsidRPr="00392055">
        <w:rPr>
          <w:rStyle w:val="Char0"/>
          <w:rtl/>
        </w:rPr>
        <w:t>ی</w:t>
      </w:r>
      <w:r w:rsidRPr="00392055">
        <w:rPr>
          <w:rStyle w:val="Char0"/>
          <w:rtl/>
        </w:rPr>
        <w:t>‌شود</w:t>
      </w:r>
      <w:r w:rsidR="005B7E8F" w:rsidRPr="00392055">
        <w:rPr>
          <w:rStyle w:val="Char0"/>
          <w:rFonts w:hint="cs"/>
          <w:rtl/>
        </w:rPr>
        <w:t>؛</w:t>
      </w:r>
      <w:r w:rsidRPr="00392055">
        <w:rPr>
          <w:rStyle w:val="Char0"/>
          <w:rtl/>
        </w:rPr>
        <w:t xml:space="preserve"> ز</w:t>
      </w:r>
      <w:r w:rsidR="00DF08BB" w:rsidRPr="00392055">
        <w:rPr>
          <w:rStyle w:val="Char0"/>
          <w:rtl/>
        </w:rPr>
        <w:t>ی</w:t>
      </w:r>
      <w:r w:rsidRPr="00392055">
        <w:rPr>
          <w:rStyle w:val="Char0"/>
          <w:rtl/>
        </w:rPr>
        <w:t>را خداوند بالبداه</w:t>
      </w:r>
      <w:r w:rsidR="00AD12CB" w:rsidRPr="00392055">
        <w:rPr>
          <w:rStyle w:val="Char0"/>
          <w:rFonts w:hint="cs"/>
          <w:rtl/>
        </w:rPr>
        <w:t>ه</w:t>
      </w:r>
      <w:r w:rsidRPr="00392055">
        <w:rPr>
          <w:rStyle w:val="Char0"/>
          <w:rtl/>
        </w:rPr>
        <w:t xml:space="preserve"> و با مشاهده شناخته نم</w:t>
      </w:r>
      <w:r w:rsidR="00DF08BB" w:rsidRPr="00392055">
        <w:rPr>
          <w:rStyle w:val="Char0"/>
          <w:rtl/>
        </w:rPr>
        <w:t>ی</w:t>
      </w:r>
      <w:r w:rsidRPr="00392055">
        <w:rPr>
          <w:rStyle w:val="Char0"/>
          <w:rtl/>
        </w:rPr>
        <w:t xml:space="preserve">‌شود. پس بر ما واجب است </w:t>
      </w:r>
      <w:r w:rsidR="00DF08BB" w:rsidRPr="00392055">
        <w:rPr>
          <w:rStyle w:val="Char0"/>
          <w:rtl/>
        </w:rPr>
        <w:t>ک</w:t>
      </w:r>
      <w:r w:rsidRPr="00392055">
        <w:rPr>
          <w:rStyle w:val="Char0"/>
          <w:rtl/>
        </w:rPr>
        <w:t>ه او را با تف</w:t>
      </w:r>
      <w:r w:rsidR="00DF08BB" w:rsidRPr="00392055">
        <w:rPr>
          <w:rStyle w:val="Char0"/>
          <w:rtl/>
        </w:rPr>
        <w:t>ک</w:t>
      </w:r>
      <w:r w:rsidRPr="00392055">
        <w:rPr>
          <w:rStyle w:val="Char0"/>
          <w:rtl/>
        </w:rPr>
        <w:t>ر و نظر بشناس</w:t>
      </w:r>
      <w:r w:rsidR="00DF08BB" w:rsidRPr="00392055">
        <w:rPr>
          <w:rStyle w:val="Char0"/>
          <w:rtl/>
        </w:rPr>
        <w:t>ی</w:t>
      </w:r>
      <w:r w:rsidRPr="00392055">
        <w:rPr>
          <w:rStyle w:val="Char0"/>
          <w:rtl/>
        </w:rPr>
        <w:t>م.</w:t>
      </w:r>
      <w:r w:rsidRPr="006933B2">
        <w:rPr>
          <w:rStyle w:val="FootnoteReference"/>
          <w:rFonts w:cs="IRNazli"/>
          <w:sz w:val="32"/>
          <w:rtl/>
        </w:rPr>
        <w:t>(</w:t>
      </w:r>
      <w:r w:rsidRPr="006933B2">
        <w:rPr>
          <w:rStyle w:val="FootnoteReference"/>
          <w:rFonts w:cs="IRNazli"/>
          <w:sz w:val="32"/>
          <w:rtl/>
        </w:rPr>
        <w:footnoteReference w:id="73"/>
      </w:r>
      <w:r w:rsidRPr="006933B2">
        <w:rPr>
          <w:rStyle w:val="FootnoteReference"/>
          <w:rFonts w:cs="IRNazli"/>
          <w:sz w:val="32"/>
          <w:rtl/>
        </w:rPr>
        <w:t>)</w:t>
      </w:r>
    </w:p>
    <w:p w:rsidR="00E11DC7" w:rsidRPr="006C1E1A" w:rsidRDefault="00E11DC7" w:rsidP="00392055">
      <w:pPr>
        <w:spacing w:line="240" w:lineRule="auto"/>
        <w:ind w:firstLine="284"/>
        <w:jc w:val="both"/>
        <w:rPr>
          <w:rStyle w:val="Char0"/>
          <w:spacing w:val="-2"/>
          <w:rtl/>
        </w:rPr>
      </w:pPr>
      <w:r w:rsidRPr="006C1E1A">
        <w:rPr>
          <w:rStyle w:val="Char0"/>
          <w:spacing w:val="-2"/>
          <w:rtl/>
        </w:rPr>
        <w:t>معتزله، وجوب معرفت را</w:t>
      </w:r>
      <w:r w:rsidR="005B7E8F" w:rsidRPr="006C1E1A">
        <w:rPr>
          <w:rStyle w:val="Char0"/>
          <w:rFonts w:hint="cs"/>
          <w:spacing w:val="-2"/>
          <w:rtl/>
        </w:rPr>
        <w:t>،</w:t>
      </w:r>
      <w:r w:rsidRPr="006C1E1A">
        <w:rPr>
          <w:rStyle w:val="Char0"/>
          <w:spacing w:val="-2"/>
          <w:rtl/>
        </w:rPr>
        <w:t xml:space="preserve"> مبن</w:t>
      </w:r>
      <w:r w:rsidR="00DF08BB" w:rsidRPr="006C1E1A">
        <w:rPr>
          <w:rStyle w:val="Char0"/>
          <w:spacing w:val="-2"/>
          <w:rtl/>
        </w:rPr>
        <w:t>ی</w:t>
      </w:r>
      <w:r w:rsidRPr="006C1E1A">
        <w:rPr>
          <w:rStyle w:val="Char0"/>
          <w:spacing w:val="-2"/>
          <w:rtl/>
        </w:rPr>
        <w:t xml:space="preserve"> بر ا</w:t>
      </w:r>
      <w:r w:rsidR="00DF08BB" w:rsidRPr="006C1E1A">
        <w:rPr>
          <w:rStyle w:val="Char0"/>
          <w:spacing w:val="-2"/>
          <w:rtl/>
        </w:rPr>
        <w:t>ی</w:t>
      </w:r>
      <w:r w:rsidRPr="006C1E1A">
        <w:rPr>
          <w:rStyle w:val="Char0"/>
          <w:spacing w:val="-2"/>
          <w:rtl/>
        </w:rPr>
        <w:t>ن</w:t>
      </w:r>
      <w:r w:rsidR="00DF08BB" w:rsidRPr="006C1E1A">
        <w:rPr>
          <w:rStyle w:val="Char0"/>
          <w:spacing w:val="-2"/>
          <w:rtl/>
        </w:rPr>
        <w:t>ک</w:t>
      </w:r>
      <w:r w:rsidRPr="006C1E1A">
        <w:rPr>
          <w:rStyle w:val="Char0"/>
          <w:spacing w:val="-2"/>
          <w:rtl/>
        </w:rPr>
        <w:t>ه تحس</w:t>
      </w:r>
      <w:r w:rsidR="00DF08BB" w:rsidRPr="006C1E1A">
        <w:rPr>
          <w:rStyle w:val="Char0"/>
          <w:spacing w:val="-2"/>
          <w:rtl/>
        </w:rPr>
        <w:t>ی</w:t>
      </w:r>
      <w:r w:rsidRPr="006C1E1A">
        <w:rPr>
          <w:rStyle w:val="Char0"/>
          <w:spacing w:val="-2"/>
          <w:rtl/>
        </w:rPr>
        <w:t>ن و تقب</w:t>
      </w:r>
      <w:r w:rsidR="00DF08BB" w:rsidRPr="006C1E1A">
        <w:rPr>
          <w:rStyle w:val="Char0"/>
          <w:spacing w:val="-2"/>
          <w:rtl/>
        </w:rPr>
        <w:t>ی</w:t>
      </w:r>
      <w:r w:rsidRPr="006C1E1A">
        <w:rPr>
          <w:rStyle w:val="Char0"/>
          <w:spacing w:val="-2"/>
          <w:rtl/>
        </w:rPr>
        <w:t>ح، عقل</w:t>
      </w:r>
      <w:r w:rsidR="00DF08BB" w:rsidRPr="006C1E1A">
        <w:rPr>
          <w:rStyle w:val="Char0"/>
          <w:spacing w:val="-2"/>
          <w:rtl/>
        </w:rPr>
        <w:t>ی</w:t>
      </w:r>
      <w:r w:rsidRPr="006C1E1A">
        <w:rPr>
          <w:rStyle w:val="Char0"/>
          <w:spacing w:val="-2"/>
          <w:rtl/>
        </w:rPr>
        <w:t xml:space="preserve"> هستند</w:t>
      </w:r>
      <w:r w:rsidR="005B7E8F" w:rsidRPr="006C1E1A">
        <w:rPr>
          <w:rStyle w:val="Char0"/>
          <w:rFonts w:hint="cs"/>
          <w:spacing w:val="-2"/>
          <w:rtl/>
        </w:rPr>
        <w:t>،</w:t>
      </w:r>
      <w:r w:rsidRPr="006C1E1A">
        <w:rPr>
          <w:rStyle w:val="Char0"/>
          <w:spacing w:val="-2"/>
          <w:rtl/>
        </w:rPr>
        <w:t xml:space="preserve"> با عقل بنا م</w:t>
      </w:r>
      <w:r w:rsidR="00DF08BB" w:rsidRPr="006C1E1A">
        <w:rPr>
          <w:rStyle w:val="Char0"/>
          <w:spacing w:val="-2"/>
          <w:rtl/>
        </w:rPr>
        <w:t>ی</w:t>
      </w:r>
      <w:r w:rsidRPr="006C1E1A">
        <w:rPr>
          <w:rStyle w:val="Char0"/>
          <w:spacing w:val="-2"/>
          <w:rtl/>
        </w:rPr>
        <w:t>‌</w:t>
      </w:r>
      <w:r w:rsidR="00DF08BB" w:rsidRPr="006C1E1A">
        <w:rPr>
          <w:rStyle w:val="Char0"/>
          <w:spacing w:val="-2"/>
          <w:rtl/>
        </w:rPr>
        <w:t>ک</w:t>
      </w:r>
      <w:r w:rsidRPr="006C1E1A">
        <w:rPr>
          <w:rStyle w:val="Char0"/>
          <w:spacing w:val="-2"/>
          <w:rtl/>
        </w:rPr>
        <w:t>نند و عقل را مستقل م</w:t>
      </w:r>
      <w:r w:rsidR="00DF08BB" w:rsidRPr="006C1E1A">
        <w:rPr>
          <w:rStyle w:val="Char0"/>
          <w:spacing w:val="-2"/>
          <w:rtl/>
        </w:rPr>
        <w:t>ی</w:t>
      </w:r>
      <w:r w:rsidRPr="006C1E1A">
        <w:rPr>
          <w:rStyle w:val="Char0"/>
          <w:spacing w:val="-2"/>
          <w:rtl/>
        </w:rPr>
        <w:t xml:space="preserve">‌دانند و نزول شرع </w:t>
      </w:r>
      <w:r w:rsidR="005B7E8F" w:rsidRPr="006C1E1A">
        <w:rPr>
          <w:rStyle w:val="Char0"/>
          <w:rFonts w:hint="cs"/>
          <w:spacing w:val="-2"/>
          <w:rtl/>
        </w:rPr>
        <w:t>را</w:t>
      </w:r>
      <w:r w:rsidRPr="006C1E1A">
        <w:rPr>
          <w:rStyle w:val="Char0"/>
          <w:spacing w:val="-2"/>
          <w:rtl/>
        </w:rPr>
        <w:t xml:space="preserve"> </w:t>
      </w:r>
      <w:r w:rsidR="00DF08BB" w:rsidRPr="006C1E1A">
        <w:rPr>
          <w:rStyle w:val="Char0"/>
          <w:spacing w:val="-2"/>
          <w:rtl/>
        </w:rPr>
        <w:t>ی</w:t>
      </w:r>
      <w:r w:rsidRPr="006C1E1A">
        <w:rPr>
          <w:rStyle w:val="Char0"/>
          <w:spacing w:val="-2"/>
          <w:rtl/>
        </w:rPr>
        <w:t>ادآور</w:t>
      </w:r>
      <w:r w:rsidR="00DF08BB" w:rsidRPr="006C1E1A">
        <w:rPr>
          <w:rStyle w:val="Char0"/>
          <w:spacing w:val="-2"/>
          <w:rtl/>
        </w:rPr>
        <w:t>ی</w:t>
      </w:r>
      <w:r w:rsidRPr="006C1E1A">
        <w:rPr>
          <w:rStyle w:val="Char0"/>
          <w:spacing w:val="-2"/>
          <w:rtl/>
        </w:rPr>
        <w:t>‌</w:t>
      </w:r>
      <w:r w:rsidR="00DF08BB" w:rsidRPr="006C1E1A">
        <w:rPr>
          <w:rStyle w:val="Char0"/>
          <w:spacing w:val="-2"/>
          <w:rtl/>
        </w:rPr>
        <w:t>ک</w:t>
      </w:r>
      <w:r w:rsidRPr="006C1E1A">
        <w:rPr>
          <w:rStyle w:val="Char0"/>
          <w:spacing w:val="-2"/>
          <w:rtl/>
        </w:rPr>
        <w:t>ننده و تقو</w:t>
      </w:r>
      <w:r w:rsidR="00DF08BB" w:rsidRPr="006C1E1A">
        <w:rPr>
          <w:rStyle w:val="Char0"/>
          <w:spacing w:val="-2"/>
          <w:rtl/>
        </w:rPr>
        <w:t>ی</w:t>
      </w:r>
      <w:r w:rsidRPr="006C1E1A">
        <w:rPr>
          <w:rStyle w:val="Char0"/>
          <w:spacing w:val="-2"/>
          <w:rtl/>
        </w:rPr>
        <w:t>ت‌</w:t>
      </w:r>
      <w:r w:rsidR="00DF08BB" w:rsidRPr="006C1E1A">
        <w:rPr>
          <w:rStyle w:val="Char0"/>
          <w:spacing w:val="-2"/>
          <w:rtl/>
        </w:rPr>
        <w:t>ک</w:t>
      </w:r>
      <w:r w:rsidRPr="006C1E1A">
        <w:rPr>
          <w:rStyle w:val="Char0"/>
          <w:spacing w:val="-2"/>
          <w:rtl/>
        </w:rPr>
        <w:t>نند</w:t>
      </w:r>
      <w:r w:rsidR="001D4846" w:rsidRPr="006C1E1A">
        <w:rPr>
          <w:rStyle w:val="Char0"/>
          <w:rFonts w:hint="cs"/>
          <w:spacing w:val="-2"/>
          <w:rtl/>
        </w:rPr>
        <w:t xml:space="preserve">ه </w:t>
      </w:r>
      <w:r w:rsidRPr="006C1E1A">
        <w:rPr>
          <w:rStyle w:val="Char0"/>
          <w:spacing w:val="-2"/>
          <w:rtl/>
        </w:rPr>
        <w:t>عقل</w:t>
      </w:r>
      <w:r w:rsidR="00AD12CB" w:rsidRPr="006C1E1A">
        <w:rPr>
          <w:rStyle w:val="Char0"/>
          <w:spacing w:val="-2"/>
          <w:rtl/>
        </w:rPr>
        <w:t xml:space="preserve"> م</w:t>
      </w:r>
      <w:r w:rsidR="00DF08BB" w:rsidRPr="006C1E1A">
        <w:rPr>
          <w:rStyle w:val="Char0"/>
          <w:spacing w:val="-2"/>
          <w:rtl/>
        </w:rPr>
        <w:t>ی</w:t>
      </w:r>
      <w:r w:rsidR="00AD12CB" w:rsidRPr="006C1E1A">
        <w:rPr>
          <w:rStyle w:val="Char0"/>
          <w:spacing w:val="-2"/>
          <w:rtl/>
        </w:rPr>
        <w:t>‌</w:t>
      </w:r>
      <w:r w:rsidR="005B7E8F" w:rsidRPr="006C1E1A">
        <w:rPr>
          <w:rStyle w:val="Char0"/>
          <w:rFonts w:hint="cs"/>
          <w:spacing w:val="-2"/>
          <w:rtl/>
        </w:rPr>
        <w:t>دانند</w:t>
      </w:r>
      <w:r w:rsidRPr="006C1E1A">
        <w:rPr>
          <w:rStyle w:val="Char0"/>
          <w:spacing w:val="-2"/>
          <w:rtl/>
        </w:rPr>
        <w:t>.</w:t>
      </w:r>
      <w:r w:rsidRPr="006933B2">
        <w:rPr>
          <w:rStyle w:val="FootnoteReference"/>
          <w:rFonts w:cs="IRNazli"/>
          <w:spacing w:val="-2"/>
          <w:sz w:val="32"/>
          <w:rtl/>
        </w:rPr>
        <w:t>(</w:t>
      </w:r>
      <w:r w:rsidRPr="006933B2">
        <w:rPr>
          <w:rStyle w:val="FootnoteReference"/>
          <w:rFonts w:cs="IRNazli"/>
          <w:spacing w:val="-2"/>
          <w:sz w:val="32"/>
          <w:rtl/>
        </w:rPr>
        <w:footnoteReference w:id="74"/>
      </w:r>
      <w:r w:rsidRPr="006933B2">
        <w:rPr>
          <w:rStyle w:val="FootnoteReference"/>
          <w:rFonts w:cs="IRNazli"/>
          <w:spacing w:val="-2"/>
          <w:sz w:val="32"/>
          <w:rtl/>
        </w:rPr>
        <w:t>)</w:t>
      </w:r>
      <w:r w:rsidRPr="006C1E1A">
        <w:rPr>
          <w:rStyle w:val="Char0"/>
          <w:spacing w:val="-2"/>
          <w:rtl/>
        </w:rPr>
        <w:t xml:space="preserve"> البته ماتر</w:t>
      </w:r>
      <w:r w:rsidR="00DF08BB" w:rsidRPr="006C1E1A">
        <w:rPr>
          <w:rStyle w:val="Char0"/>
          <w:spacing w:val="-2"/>
          <w:rtl/>
        </w:rPr>
        <w:t>ی</w:t>
      </w:r>
      <w:r w:rsidRPr="006C1E1A">
        <w:rPr>
          <w:rStyle w:val="Char0"/>
          <w:spacing w:val="-2"/>
          <w:rtl/>
        </w:rPr>
        <w:t>د</w:t>
      </w:r>
      <w:r w:rsidR="00DF08BB" w:rsidRPr="006C1E1A">
        <w:rPr>
          <w:rStyle w:val="Char0"/>
          <w:spacing w:val="-2"/>
          <w:rtl/>
        </w:rPr>
        <w:t>ی</w:t>
      </w:r>
      <w:r w:rsidRPr="006C1E1A">
        <w:rPr>
          <w:rStyle w:val="Char0"/>
          <w:spacing w:val="-2"/>
          <w:rtl/>
        </w:rPr>
        <w:t xml:space="preserve">ه با معتزله اختلاف </w:t>
      </w:r>
      <w:r w:rsidR="005B7E8F" w:rsidRPr="006C1E1A">
        <w:rPr>
          <w:rStyle w:val="Char0"/>
          <w:rFonts w:hint="cs"/>
          <w:spacing w:val="-2"/>
          <w:rtl/>
        </w:rPr>
        <w:t xml:space="preserve">نظر </w:t>
      </w:r>
      <w:r w:rsidRPr="006C1E1A">
        <w:rPr>
          <w:rStyle w:val="Char0"/>
          <w:spacing w:val="-2"/>
          <w:rtl/>
        </w:rPr>
        <w:t>دارند و آن ا</w:t>
      </w:r>
      <w:r w:rsidR="00DF08BB" w:rsidRPr="006C1E1A">
        <w:rPr>
          <w:rStyle w:val="Char0"/>
          <w:spacing w:val="-2"/>
          <w:rtl/>
        </w:rPr>
        <w:t>ی</w:t>
      </w:r>
      <w:r w:rsidRPr="006C1E1A">
        <w:rPr>
          <w:rStyle w:val="Char0"/>
          <w:spacing w:val="-2"/>
          <w:rtl/>
        </w:rPr>
        <w:t>ن</w:t>
      </w:r>
      <w:r w:rsidR="00DF08BB" w:rsidRPr="006C1E1A">
        <w:rPr>
          <w:rStyle w:val="Char0"/>
          <w:spacing w:val="-2"/>
          <w:rtl/>
        </w:rPr>
        <w:t>ک</w:t>
      </w:r>
      <w:r w:rsidRPr="006C1E1A">
        <w:rPr>
          <w:rStyle w:val="Char0"/>
          <w:spacing w:val="-2"/>
          <w:rtl/>
        </w:rPr>
        <w:t>ه ماتر</w:t>
      </w:r>
      <w:r w:rsidR="00DF08BB" w:rsidRPr="006C1E1A">
        <w:rPr>
          <w:rStyle w:val="Char0"/>
          <w:spacing w:val="-2"/>
          <w:rtl/>
        </w:rPr>
        <w:t>ی</w:t>
      </w:r>
      <w:r w:rsidRPr="006C1E1A">
        <w:rPr>
          <w:rStyle w:val="Char0"/>
          <w:spacing w:val="-2"/>
          <w:rtl/>
        </w:rPr>
        <w:t>د</w:t>
      </w:r>
      <w:r w:rsidR="00DF08BB" w:rsidRPr="006C1E1A">
        <w:rPr>
          <w:rStyle w:val="Char0"/>
          <w:spacing w:val="-2"/>
          <w:rtl/>
        </w:rPr>
        <w:t>ی</w:t>
      </w:r>
      <w:r w:rsidRPr="006C1E1A">
        <w:rPr>
          <w:rStyle w:val="Char0"/>
          <w:spacing w:val="-2"/>
          <w:rtl/>
        </w:rPr>
        <w:t>ه موجب شناخت خداوند</w:t>
      </w:r>
      <w:r w:rsidR="00BD4800" w:rsidRPr="00392055">
        <w:rPr>
          <w:rStyle w:val="Char0"/>
          <w:rFonts w:cs="CTraditional Arabic"/>
          <w:spacing w:val="-2"/>
          <w:rtl/>
        </w:rPr>
        <w:t>أ</w:t>
      </w:r>
      <w:r w:rsidR="005B7E8F" w:rsidRPr="006C1E1A">
        <w:rPr>
          <w:rStyle w:val="Char0"/>
          <w:rFonts w:hint="cs"/>
          <w:spacing w:val="-2"/>
          <w:rtl/>
        </w:rPr>
        <w:t xml:space="preserve"> را</w:t>
      </w:r>
      <w:r w:rsidRPr="006C1E1A">
        <w:rPr>
          <w:rStyle w:val="Char0"/>
          <w:spacing w:val="-2"/>
          <w:rtl/>
        </w:rPr>
        <w:t xml:space="preserve"> خود خداوند تعال</w:t>
      </w:r>
      <w:r w:rsidR="00DF08BB" w:rsidRPr="006C1E1A">
        <w:rPr>
          <w:rStyle w:val="Char0"/>
          <w:spacing w:val="-2"/>
          <w:rtl/>
        </w:rPr>
        <w:t>ی</w:t>
      </w:r>
      <w:r w:rsidRPr="006C1E1A">
        <w:rPr>
          <w:rStyle w:val="Char0"/>
          <w:spacing w:val="-2"/>
          <w:rtl/>
        </w:rPr>
        <w:t xml:space="preserve"> و عقل </w:t>
      </w:r>
      <w:r w:rsidR="005B7E8F" w:rsidRPr="006C1E1A">
        <w:rPr>
          <w:rStyle w:val="Char0"/>
          <w:rFonts w:hint="cs"/>
          <w:spacing w:val="-2"/>
          <w:rtl/>
        </w:rPr>
        <w:t xml:space="preserve">را </w:t>
      </w:r>
      <w:r w:rsidRPr="006C1E1A">
        <w:rPr>
          <w:rStyle w:val="Char0"/>
          <w:spacing w:val="-2"/>
          <w:rtl/>
        </w:rPr>
        <w:t>معرّ</w:t>
      </w:r>
      <w:r w:rsidR="001D4846" w:rsidRPr="006C1E1A">
        <w:rPr>
          <w:rStyle w:val="Char0"/>
          <w:rFonts w:hint="cs"/>
          <w:spacing w:val="-2"/>
          <w:rtl/>
        </w:rPr>
        <w:t>ِ</w:t>
      </w:r>
      <w:r w:rsidRPr="006C1E1A">
        <w:rPr>
          <w:rStyle w:val="Char0"/>
          <w:spacing w:val="-2"/>
          <w:rtl/>
        </w:rPr>
        <w:t>ف ا</w:t>
      </w:r>
      <w:r w:rsidR="00DF08BB" w:rsidRPr="006C1E1A">
        <w:rPr>
          <w:rStyle w:val="Char0"/>
          <w:spacing w:val="-2"/>
          <w:rtl/>
        </w:rPr>
        <w:t>ی</w:t>
      </w:r>
      <w:r w:rsidRPr="006C1E1A">
        <w:rPr>
          <w:rStyle w:val="Char0"/>
          <w:spacing w:val="-2"/>
          <w:rtl/>
        </w:rPr>
        <w:t>جاب</w:t>
      </w:r>
      <w:r w:rsidR="005B7E8F" w:rsidRPr="006C1E1A">
        <w:rPr>
          <w:rStyle w:val="Char0"/>
          <w:rFonts w:hint="cs"/>
          <w:spacing w:val="-2"/>
          <w:rtl/>
        </w:rPr>
        <w:t xml:space="preserve"> آن</w:t>
      </w:r>
      <w:r w:rsidR="00AD12CB" w:rsidRPr="006C1E1A">
        <w:rPr>
          <w:rStyle w:val="Char0"/>
          <w:rFonts w:hint="cs"/>
          <w:spacing w:val="-2"/>
          <w:rtl/>
        </w:rPr>
        <w:t xml:space="preserve"> م</w:t>
      </w:r>
      <w:r w:rsidR="00DF08BB" w:rsidRPr="006C1E1A">
        <w:rPr>
          <w:rStyle w:val="Char0"/>
          <w:rFonts w:hint="cs"/>
          <w:spacing w:val="-2"/>
          <w:rtl/>
        </w:rPr>
        <w:t>ی</w:t>
      </w:r>
      <w:r w:rsidR="00AD12CB" w:rsidRPr="006C1E1A">
        <w:rPr>
          <w:rStyle w:val="Char0"/>
          <w:rFonts w:hint="cs"/>
          <w:spacing w:val="-2"/>
          <w:rtl/>
        </w:rPr>
        <w:t>‌</w:t>
      </w:r>
      <w:r w:rsidR="005B7E8F" w:rsidRPr="006C1E1A">
        <w:rPr>
          <w:rStyle w:val="Char0"/>
          <w:rFonts w:hint="cs"/>
          <w:spacing w:val="-2"/>
          <w:rtl/>
        </w:rPr>
        <w:t xml:space="preserve">دانند، </w:t>
      </w:r>
      <w:r w:rsidRPr="006C1E1A">
        <w:rPr>
          <w:rStyle w:val="Char0"/>
          <w:spacing w:val="-2"/>
          <w:rtl/>
        </w:rPr>
        <w:t>در حال</w:t>
      </w:r>
      <w:r w:rsidR="00DF08BB" w:rsidRPr="006C1E1A">
        <w:rPr>
          <w:rStyle w:val="Char0"/>
          <w:spacing w:val="-2"/>
          <w:rtl/>
        </w:rPr>
        <w:t>ی</w:t>
      </w:r>
      <w:r w:rsidRPr="006C1E1A">
        <w:rPr>
          <w:rStyle w:val="Char0"/>
          <w:spacing w:val="-2"/>
          <w:rtl/>
        </w:rPr>
        <w:t xml:space="preserve"> </w:t>
      </w:r>
      <w:r w:rsidR="00DF08BB" w:rsidRPr="006C1E1A">
        <w:rPr>
          <w:rStyle w:val="Char0"/>
          <w:spacing w:val="-2"/>
          <w:rtl/>
        </w:rPr>
        <w:t>ک</w:t>
      </w:r>
      <w:r w:rsidRPr="006C1E1A">
        <w:rPr>
          <w:rStyle w:val="Char0"/>
          <w:spacing w:val="-2"/>
          <w:rtl/>
        </w:rPr>
        <w:t xml:space="preserve">ه معتزله معتقدند </w:t>
      </w:r>
      <w:r w:rsidR="00DF08BB" w:rsidRPr="006C1E1A">
        <w:rPr>
          <w:rStyle w:val="Char0"/>
          <w:spacing w:val="-2"/>
          <w:rtl/>
        </w:rPr>
        <w:t>ک</w:t>
      </w:r>
      <w:r w:rsidRPr="006C1E1A">
        <w:rPr>
          <w:rStyle w:val="Char0"/>
          <w:spacing w:val="-2"/>
          <w:rtl/>
        </w:rPr>
        <w:t>ه معرفت و همچن</w:t>
      </w:r>
      <w:r w:rsidR="00DF08BB" w:rsidRPr="006C1E1A">
        <w:rPr>
          <w:rStyle w:val="Char0"/>
          <w:spacing w:val="-2"/>
          <w:rtl/>
        </w:rPr>
        <w:t>ی</w:t>
      </w:r>
      <w:r w:rsidRPr="006C1E1A">
        <w:rPr>
          <w:rStyle w:val="Char0"/>
          <w:spacing w:val="-2"/>
          <w:rtl/>
        </w:rPr>
        <w:t>ن سا</w:t>
      </w:r>
      <w:r w:rsidR="00DF08BB" w:rsidRPr="006C1E1A">
        <w:rPr>
          <w:rStyle w:val="Char0"/>
          <w:spacing w:val="-2"/>
          <w:rtl/>
        </w:rPr>
        <w:t>ی</w:t>
      </w:r>
      <w:r w:rsidRPr="006C1E1A">
        <w:rPr>
          <w:rStyle w:val="Char0"/>
          <w:spacing w:val="-2"/>
          <w:rtl/>
        </w:rPr>
        <w:t>ر اح</w:t>
      </w:r>
      <w:r w:rsidR="00DF08BB" w:rsidRPr="006C1E1A">
        <w:rPr>
          <w:rStyle w:val="Char0"/>
          <w:spacing w:val="-2"/>
          <w:rtl/>
        </w:rPr>
        <w:t>ک</w:t>
      </w:r>
      <w:r w:rsidRPr="006C1E1A">
        <w:rPr>
          <w:rStyle w:val="Char0"/>
          <w:spacing w:val="-2"/>
          <w:rtl/>
        </w:rPr>
        <w:t>ام با عقل ثابت م</w:t>
      </w:r>
      <w:r w:rsidR="00DF08BB" w:rsidRPr="006C1E1A">
        <w:rPr>
          <w:rStyle w:val="Char0"/>
          <w:spacing w:val="-2"/>
          <w:rtl/>
        </w:rPr>
        <w:t>ی</w:t>
      </w:r>
      <w:r w:rsidRPr="006C1E1A">
        <w:rPr>
          <w:rStyle w:val="Char0"/>
          <w:spacing w:val="-2"/>
          <w:rtl/>
        </w:rPr>
        <w:t>‌شود. پس عقل مدر</w:t>
      </w:r>
      <w:r w:rsidR="00DF08BB" w:rsidRPr="006C1E1A">
        <w:rPr>
          <w:rStyle w:val="Char0"/>
          <w:spacing w:val="-2"/>
          <w:rtl/>
        </w:rPr>
        <w:t>ک</w:t>
      </w:r>
      <w:r w:rsidRPr="006C1E1A">
        <w:rPr>
          <w:rStyle w:val="Char0"/>
          <w:spacing w:val="-2"/>
          <w:rtl/>
        </w:rPr>
        <w:t xml:space="preserve"> اح</w:t>
      </w:r>
      <w:r w:rsidR="00DF08BB" w:rsidRPr="006C1E1A">
        <w:rPr>
          <w:rStyle w:val="Char0"/>
          <w:spacing w:val="-2"/>
          <w:rtl/>
        </w:rPr>
        <w:t>ک</w:t>
      </w:r>
      <w:r w:rsidRPr="006C1E1A">
        <w:rPr>
          <w:rStyle w:val="Char0"/>
          <w:spacing w:val="-2"/>
          <w:rtl/>
        </w:rPr>
        <w:t>ام است اگر چه شرع</w:t>
      </w:r>
      <w:r w:rsidR="006C1E1A" w:rsidRPr="006C1E1A">
        <w:rPr>
          <w:rStyle w:val="Char0"/>
          <w:spacing w:val="-2"/>
          <w:rtl/>
        </w:rPr>
        <w:t xml:space="preserve"> اینگونه </w:t>
      </w:r>
      <w:r w:rsidRPr="006C1E1A">
        <w:rPr>
          <w:rStyle w:val="Char0"/>
          <w:spacing w:val="-2"/>
          <w:rtl/>
        </w:rPr>
        <w:t>وارد نشده و آنان</w:t>
      </w:r>
      <w:r w:rsidR="005B7E8F" w:rsidRPr="006C1E1A">
        <w:rPr>
          <w:rStyle w:val="Char0"/>
          <w:rFonts w:hint="cs"/>
          <w:spacing w:val="-2"/>
          <w:rtl/>
        </w:rPr>
        <w:t>،</w:t>
      </w:r>
      <w:r w:rsidRPr="006C1E1A">
        <w:rPr>
          <w:rStyle w:val="Char0"/>
          <w:spacing w:val="-2"/>
          <w:rtl/>
        </w:rPr>
        <w:t xml:space="preserve"> شرع را تابع عقل م</w:t>
      </w:r>
      <w:r w:rsidR="00DF08BB" w:rsidRPr="006C1E1A">
        <w:rPr>
          <w:rStyle w:val="Char0"/>
          <w:spacing w:val="-2"/>
          <w:rtl/>
        </w:rPr>
        <w:t>ی</w:t>
      </w:r>
      <w:r w:rsidRPr="006C1E1A">
        <w:rPr>
          <w:rStyle w:val="Char0"/>
          <w:spacing w:val="-2"/>
          <w:rtl/>
        </w:rPr>
        <w:t>‌دانند.</w:t>
      </w:r>
      <w:r w:rsidRPr="006933B2">
        <w:rPr>
          <w:rStyle w:val="FootnoteReference"/>
          <w:rFonts w:cs="IRNazli"/>
          <w:spacing w:val="-2"/>
          <w:sz w:val="32"/>
          <w:rtl/>
        </w:rPr>
        <w:t>(</w:t>
      </w:r>
      <w:r w:rsidRPr="006933B2">
        <w:rPr>
          <w:rStyle w:val="FootnoteReference"/>
          <w:rFonts w:cs="IRNazli"/>
          <w:spacing w:val="-2"/>
          <w:sz w:val="32"/>
          <w:rtl/>
        </w:rPr>
        <w:footnoteReference w:id="75"/>
      </w:r>
      <w:r w:rsidRPr="006933B2">
        <w:rPr>
          <w:rStyle w:val="FootnoteReference"/>
          <w:rFonts w:cs="IRNazli"/>
          <w:spacing w:val="-2"/>
          <w:sz w:val="32"/>
          <w:rtl/>
        </w:rPr>
        <w:t>)</w:t>
      </w:r>
    </w:p>
    <w:p w:rsidR="00E11DC7" w:rsidRPr="00C64670" w:rsidRDefault="00E11DC7" w:rsidP="00392055">
      <w:pPr>
        <w:spacing w:line="240" w:lineRule="auto"/>
        <w:ind w:firstLine="284"/>
        <w:jc w:val="both"/>
        <w:rPr>
          <w:rStyle w:val="Char0"/>
          <w:rtl/>
        </w:rPr>
      </w:pPr>
      <w:r w:rsidRPr="00C64670">
        <w:rPr>
          <w:rStyle w:val="Char0"/>
          <w:rtl/>
        </w:rPr>
        <w:t>علاوه بر ا</w:t>
      </w:r>
      <w:r w:rsidR="00DF08BB">
        <w:rPr>
          <w:rStyle w:val="Char0"/>
          <w:rtl/>
        </w:rPr>
        <w:t>ی</w:t>
      </w:r>
      <w:r w:rsidRPr="00C64670">
        <w:rPr>
          <w:rStyle w:val="Char0"/>
          <w:rtl/>
        </w:rPr>
        <w:t>ن</w:t>
      </w:r>
      <w:r w:rsidR="00DF08BB">
        <w:rPr>
          <w:rStyle w:val="Char0"/>
          <w:rtl/>
        </w:rPr>
        <w:t>ک</w:t>
      </w:r>
      <w:r w:rsidRPr="00C64670">
        <w:rPr>
          <w:rStyle w:val="Char0"/>
          <w:rtl/>
        </w:rPr>
        <w:t>ه عقل در نزد معتزله از منزلت تحس</w:t>
      </w:r>
      <w:r w:rsidR="00DF08BB">
        <w:rPr>
          <w:rStyle w:val="Char0"/>
          <w:rtl/>
        </w:rPr>
        <w:t>ی</w:t>
      </w:r>
      <w:r w:rsidRPr="00C64670">
        <w:rPr>
          <w:rStyle w:val="Char0"/>
          <w:rtl/>
        </w:rPr>
        <w:t>ن و تقب</w:t>
      </w:r>
      <w:r w:rsidR="00DF08BB">
        <w:rPr>
          <w:rStyle w:val="Char0"/>
          <w:rtl/>
        </w:rPr>
        <w:t>ی</w:t>
      </w:r>
      <w:r w:rsidRPr="00C64670">
        <w:rPr>
          <w:rStyle w:val="Char0"/>
          <w:rtl/>
        </w:rPr>
        <w:t>ح برخوردار است، ب</w:t>
      </w:r>
      <w:r w:rsidR="005B7E8F" w:rsidRPr="00C64670">
        <w:rPr>
          <w:rStyle w:val="Char0"/>
          <w:rFonts w:hint="cs"/>
          <w:rtl/>
        </w:rPr>
        <w:t xml:space="preserve">ه </w:t>
      </w:r>
      <w:r w:rsidRPr="00C64670">
        <w:rPr>
          <w:rStyle w:val="Char0"/>
          <w:rtl/>
        </w:rPr>
        <w:t>وس</w:t>
      </w:r>
      <w:r w:rsidR="00DF08BB">
        <w:rPr>
          <w:rStyle w:val="Char0"/>
          <w:rtl/>
        </w:rPr>
        <w:t>ی</w:t>
      </w:r>
      <w:r w:rsidRPr="00C64670">
        <w:rPr>
          <w:rStyle w:val="Char0"/>
          <w:rtl/>
        </w:rPr>
        <w:t>ل</w:t>
      </w:r>
      <w:r w:rsidR="00DF08BB">
        <w:rPr>
          <w:rStyle w:val="Char0"/>
          <w:rFonts w:hint="cs"/>
          <w:rtl/>
        </w:rPr>
        <w:t>ۀ</w:t>
      </w:r>
      <w:r w:rsidR="005B364E" w:rsidRPr="00C64670">
        <w:rPr>
          <w:rStyle w:val="Char0"/>
          <w:rFonts w:hint="cs"/>
          <w:rtl/>
        </w:rPr>
        <w:t xml:space="preserve"> </w:t>
      </w:r>
      <w:r w:rsidRPr="00C64670">
        <w:rPr>
          <w:rStyle w:val="Char0"/>
          <w:rtl/>
        </w:rPr>
        <w:t>آن</w:t>
      </w:r>
      <w:r w:rsidR="005B7E8F" w:rsidRPr="00C64670">
        <w:rPr>
          <w:rStyle w:val="Char0"/>
          <w:rFonts w:hint="cs"/>
          <w:rtl/>
        </w:rPr>
        <w:t>،</w:t>
      </w:r>
      <w:r w:rsidRPr="00C64670">
        <w:rPr>
          <w:rStyle w:val="Char0"/>
          <w:rtl/>
        </w:rPr>
        <w:t xml:space="preserve"> خداوند</w:t>
      </w:r>
      <w:r w:rsidR="00BD4800" w:rsidRPr="00392055">
        <w:rPr>
          <w:rStyle w:val="Char0"/>
          <w:rFonts w:cs="CTraditional Arabic"/>
          <w:rtl/>
        </w:rPr>
        <w:t>أ</w:t>
      </w:r>
      <w:r w:rsidRPr="00C64670">
        <w:rPr>
          <w:rStyle w:val="Char0"/>
          <w:rtl/>
        </w:rPr>
        <w:t xml:space="preserve"> را با تمام</w:t>
      </w:r>
      <w:r w:rsidR="00DF08BB">
        <w:rPr>
          <w:rStyle w:val="Char0"/>
          <w:rtl/>
        </w:rPr>
        <w:t>ی</w:t>
      </w:r>
      <w:r w:rsidRPr="00C64670">
        <w:rPr>
          <w:rStyle w:val="Char0"/>
          <w:rtl/>
        </w:rPr>
        <w:t xml:space="preserve"> اح</w:t>
      </w:r>
      <w:r w:rsidR="00DF08BB">
        <w:rPr>
          <w:rStyle w:val="Char0"/>
          <w:rtl/>
        </w:rPr>
        <w:t>ک</w:t>
      </w:r>
      <w:r w:rsidRPr="00C64670">
        <w:rPr>
          <w:rStyle w:val="Char0"/>
          <w:rtl/>
        </w:rPr>
        <w:t>ام و صفاتش قبل از ورود شرع م</w:t>
      </w:r>
      <w:r w:rsidR="00DF08BB">
        <w:rPr>
          <w:rStyle w:val="Char0"/>
          <w:rtl/>
        </w:rPr>
        <w:t>ی</w:t>
      </w:r>
      <w:r w:rsidRPr="00C64670">
        <w:rPr>
          <w:rStyle w:val="Char0"/>
          <w:rtl/>
        </w:rPr>
        <w:t>‌توان شناخت و به مقتضا</w:t>
      </w:r>
      <w:r w:rsidR="00DF08BB">
        <w:rPr>
          <w:rStyle w:val="Char0"/>
          <w:rtl/>
        </w:rPr>
        <w:t>ی</w:t>
      </w:r>
      <w:r w:rsidRPr="00C64670">
        <w:rPr>
          <w:rStyle w:val="Char0"/>
          <w:rtl/>
        </w:rPr>
        <w:t xml:space="preserve"> ا</w:t>
      </w:r>
      <w:r w:rsidR="00DF08BB">
        <w:rPr>
          <w:rStyle w:val="Char0"/>
          <w:rtl/>
        </w:rPr>
        <w:t>ی</w:t>
      </w:r>
      <w:r w:rsidRPr="00C64670">
        <w:rPr>
          <w:rStyle w:val="Char0"/>
          <w:rtl/>
        </w:rPr>
        <w:t>ن م</w:t>
      </w:r>
      <w:r w:rsidR="00DF08BB">
        <w:rPr>
          <w:rStyle w:val="Char0"/>
          <w:rtl/>
        </w:rPr>
        <w:t>ک</w:t>
      </w:r>
      <w:r w:rsidRPr="00C64670">
        <w:rPr>
          <w:rStyle w:val="Char0"/>
          <w:rtl/>
        </w:rPr>
        <w:t xml:space="preserve">انت </w:t>
      </w:r>
      <w:r w:rsidR="00DF08BB">
        <w:rPr>
          <w:rStyle w:val="Char0"/>
          <w:rtl/>
        </w:rPr>
        <w:t>ک</w:t>
      </w:r>
      <w:r w:rsidRPr="00C64670">
        <w:rPr>
          <w:rStyle w:val="Char0"/>
          <w:rtl/>
        </w:rPr>
        <w:t>ه برا</w:t>
      </w:r>
      <w:r w:rsidR="00DF08BB">
        <w:rPr>
          <w:rStyle w:val="Char0"/>
          <w:rtl/>
        </w:rPr>
        <w:t>ی</w:t>
      </w:r>
      <w:r w:rsidRPr="00C64670">
        <w:rPr>
          <w:rStyle w:val="Char0"/>
          <w:rtl/>
        </w:rPr>
        <w:t xml:space="preserve"> عقل قرار داده شده جاحظ ب</w:t>
      </w:r>
      <w:r w:rsidR="00DF08BB">
        <w:rPr>
          <w:rStyle w:val="Char0"/>
          <w:rtl/>
        </w:rPr>
        <w:t>ی</w:t>
      </w:r>
      <w:r w:rsidRPr="00C64670">
        <w:rPr>
          <w:rStyle w:val="Char0"/>
          <w:rtl/>
        </w:rPr>
        <w:t xml:space="preserve">ان نموده </w:t>
      </w:r>
      <w:r w:rsidR="00DF08BB">
        <w:rPr>
          <w:rStyle w:val="Char0"/>
          <w:rtl/>
        </w:rPr>
        <w:t>ک</w:t>
      </w:r>
      <w:r w:rsidRPr="00C64670">
        <w:rPr>
          <w:rStyle w:val="Char0"/>
          <w:rtl/>
        </w:rPr>
        <w:t>ه برا</w:t>
      </w:r>
      <w:r w:rsidR="00DF08BB">
        <w:rPr>
          <w:rStyle w:val="Char0"/>
          <w:rtl/>
        </w:rPr>
        <w:t>ی</w:t>
      </w:r>
      <w:r w:rsidRPr="00C64670">
        <w:rPr>
          <w:rStyle w:val="Char0"/>
          <w:rtl/>
        </w:rPr>
        <w:t xml:space="preserve"> انسان صح</w:t>
      </w:r>
      <w:r w:rsidR="00DF08BB">
        <w:rPr>
          <w:rStyle w:val="Char0"/>
          <w:rtl/>
        </w:rPr>
        <w:t>ی</w:t>
      </w:r>
      <w:r w:rsidRPr="00C64670">
        <w:rPr>
          <w:rStyle w:val="Char0"/>
          <w:rtl/>
        </w:rPr>
        <w:t>ح ن</w:t>
      </w:r>
      <w:r w:rsidR="00DF08BB">
        <w:rPr>
          <w:rStyle w:val="Char0"/>
          <w:rtl/>
        </w:rPr>
        <w:t>ی</w:t>
      </w:r>
      <w:r w:rsidRPr="00C64670">
        <w:rPr>
          <w:rStyle w:val="Char0"/>
          <w:rtl/>
        </w:rPr>
        <w:t xml:space="preserve">ست </w:t>
      </w:r>
      <w:r w:rsidR="00DF08BB">
        <w:rPr>
          <w:rStyle w:val="Char0"/>
          <w:rtl/>
        </w:rPr>
        <w:t>ک</w:t>
      </w:r>
      <w:r w:rsidRPr="00C64670">
        <w:rPr>
          <w:rStyle w:val="Char0"/>
          <w:rtl/>
        </w:rPr>
        <w:t>ه به سن بلوغ برسد و خداوند تعال</w:t>
      </w:r>
      <w:r w:rsidR="00DF08BB">
        <w:rPr>
          <w:rStyle w:val="Char0"/>
          <w:rtl/>
        </w:rPr>
        <w:t>ی</w:t>
      </w:r>
      <w:r w:rsidRPr="00C64670">
        <w:rPr>
          <w:rStyle w:val="Char0"/>
          <w:rtl/>
        </w:rPr>
        <w:t xml:space="preserve"> را نشناسد. و ا</w:t>
      </w:r>
      <w:r w:rsidR="00DF08BB">
        <w:rPr>
          <w:rStyle w:val="Char0"/>
          <w:rtl/>
        </w:rPr>
        <w:t>ی</w:t>
      </w:r>
      <w:r w:rsidRPr="00C64670">
        <w:rPr>
          <w:rStyle w:val="Char0"/>
          <w:rtl/>
        </w:rPr>
        <w:t xml:space="preserve">ن بدان خاطر است </w:t>
      </w:r>
      <w:r w:rsidR="00DF08BB">
        <w:rPr>
          <w:rStyle w:val="Char0"/>
          <w:rtl/>
        </w:rPr>
        <w:t>ک</w:t>
      </w:r>
      <w:r w:rsidRPr="00C64670">
        <w:rPr>
          <w:rStyle w:val="Char0"/>
          <w:rtl/>
        </w:rPr>
        <w:t>ه</w:t>
      </w:r>
      <w:r w:rsidR="0094145F">
        <w:rPr>
          <w:rStyle w:val="Char0"/>
          <w:rtl/>
        </w:rPr>
        <w:t xml:space="preserve"> آن‌ها </w:t>
      </w:r>
      <w:r w:rsidRPr="00C64670">
        <w:rPr>
          <w:rStyle w:val="Char0"/>
          <w:rtl/>
        </w:rPr>
        <w:t>اصول معرفت و ش</w:t>
      </w:r>
      <w:r w:rsidR="00DF08BB">
        <w:rPr>
          <w:rStyle w:val="Char0"/>
          <w:rtl/>
        </w:rPr>
        <w:t>ک</w:t>
      </w:r>
      <w:r w:rsidRPr="00C64670">
        <w:rPr>
          <w:rStyle w:val="Char0"/>
          <w:rtl/>
        </w:rPr>
        <w:t>ر نعمت را عقلاً قبل از ورود شرع واجب م</w:t>
      </w:r>
      <w:r w:rsidR="00DF08BB">
        <w:rPr>
          <w:rStyle w:val="Char0"/>
          <w:rtl/>
        </w:rPr>
        <w:t>ی</w:t>
      </w:r>
      <w:r w:rsidRPr="00C64670">
        <w:rPr>
          <w:rStyle w:val="Char0"/>
          <w:rtl/>
        </w:rPr>
        <w:t>‌دانند.</w:t>
      </w:r>
      <w:r w:rsidRPr="006933B2">
        <w:rPr>
          <w:rStyle w:val="FootnoteReference"/>
          <w:rFonts w:cs="IRNazli"/>
          <w:spacing w:val="-6"/>
          <w:sz w:val="32"/>
          <w:rtl/>
        </w:rPr>
        <w:t>(</w:t>
      </w:r>
      <w:r w:rsidRPr="006933B2">
        <w:rPr>
          <w:rStyle w:val="FootnoteReference"/>
          <w:rFonts w:cs="IRNazli"/>
          <w:spacing w:val="-6"/>
          <w:sz w:val="32"/>
          <w:rtl/>
        </w:rPr>
        <w:footnoteReference w:id="76"/>
      </w:r>
      <w:r w:rsidRPr="006933B2">
        <w:rPr>
          <w:rStyle w:val="FootnoteReference"/>
          <w:rFonts w:cs="IRNazli"/>
          <w:spacing w:val="-6"/>
          <w:sz w:val="32"/>
          <w:rtl/>
        </w:rPr>
        <w:t>)</w:t>
      </w:r>
      <w:r w:rsidR="005B7E8F" w:rsidRPr="00C64670">
        <w:rPr>
          <w:rStyle w:val="Char0"/>
          <w:rFonts w:hint="cs"/>
          <w:rtl/>
        </w:rPr>
        <w:t xml:space="preserve"> همچن</w:t>
      </w:r>
      <w:r w:rsidR="00DF08BB">
        <w:rPr>
          <w:rStyle w:val="Char0"/>
          <w:rFonts w:hint="cs"/>
          <w:rtl/>
        </w:rPr>
        <w:t>ی</w:t>
      </w:r>
      <w:r w:rsidR="005B7E8F" w:rsidRPr="00C64670">
        <w:rPr>
          <w:rStyle w:val="Char0"/>
          <w:rFonts w:hint="cs"/>
          <w:rtl/>
        </w:rPr>
        <w:t xml:space="preserve">ن </w:t>
      </w:r>
      <w:r w:rsidRPr="00C64670">
        <w:rPr>
          <w:rStyle w:val="Char0"/>
          <w:rtl/>
        </w:rPr>
        <w:t xml:space="preserve">عقل </w:t>
      </w:r>
      <w:r w:rsidR="005B7E8F" w:rsidRPr="00C64670">
        <w:rPr>
          <w:rStyle w:val="Char0"/>
          <w:rFonts w:hint="cs"/>
          <w:rtl/>
        </w:rPr>
        <w:t xml:space="preserve">را </w:t>
      </w:r>
      <w:r w:rsidRPr="00C64670">
        <w:rPr>
          <w:rStyle w:val="Char0"/>
          <w:rtl/>
        </w:rPr>
        <w:t>موجب شناخت خداوند</w:t>
      </w:r>
      <w:r w:rsidR="00BD4800" w:rsidRPr="00BD4800">
        <w:rPr>
          <w:rStyle w:val="Char0"/>
          <w:rFonts w:cs="CTraditional Arabic"/>
          <w:rtl/>
        </w:rPr>
        <w:t>أ</w:t>
      </w:r>
      <w:r w:rsidRPr="00C64670">
        <w:rPr>
          <w:rStyle w:val="Char0"/>
          <w:rtl/>
        </w:rPr>
        <w:t xml:space="preserve"> و ش</w:t>
      </w:r>
      <w:r w:rsidR="00DF08BB">
        <w:rPr>
          <w:rStyle w:val="Char0"/>
          <w:rtl/>
        </w:rPr>
        <w:t>ک</w:t>
      </w:r>
      <w:r w:rsidRPr="00C64670">
        <w:rPr>
          <w:rStyle w:val="Char0"/>
          <w:rtl/>
        </w:rPr>
        <w:t>رش م</w:t>
      </w:r>
      <w:r w:rsidR="00DF08BB">
        <w:rPr>
          <w:rStyle w:val="Char0"/>
          <w:rtl/>
        </w:rPr>
        <w:t>ی</w:t>
      </w:r>
      <w:r w:rsidRPr="00C64670">
        <w:rPr>
          <w:rStyle w:val="Char0"/>
          <w:rtl/>
        </w:rPr>
        <w:t>‌</w:t>
      </w:r>
      <w:r w:rsidR="005B7E8F" w:rsidRPr="00C64670">
        <w:rPr>
          <w:rStyle w:val="Char0"/>
          <w:rFonts w:hint="cs"/>
          <w:rtl/>
        </w:rPr>
        <w:t xml:space="preserve">دانند، </w:t>
      </w:r>
      <w:r w:rsidRPr="00C64670">
        <w:rPr>
          <w:rStyle w:val="Char0"/>
          <w:rtl/>
        </w:rPr>
        <w:t>حت</w:t>
      </w:r>
      <w:r w:rsidR="00DF08BB">
        <w:rPr>
          <w:rStyle w:val="Char0"/>
          <w:rtl/>
        </w:rPr>
        <w:t>ی</w:t>
      </w:r>
      <w:r w:rsidRPr="00C64670">
        <w:rPr>
          <w:rStyle w:val="Char0"/>
          <w:rtl/>
        </w:rPr>
        <w:t xml:space="preserve"> اگر ب</w:t>
      </w:r>
      <w:r w:rsidR="005B7E8F" w:rsidRPr="00C64670">
        <w:rPr>
          <w:rStyle w:val="Char0"/>
          <w:rFonts w:hint="cs"/>
          <w:rtl/>
        </w:rPr>
        <w:t xml:space="preserve">ه </w:t>
      </w:r>
      <w:r w:rsidRPr="00C64670">
        <w:rPr>
          <w:rStyle w:val="Char0"/>
          <w:rtl/>
        </w:rPr>
        <w:t>طور تمام و مطلق قادر بود</w:t>
      </w:r>
      <w:r w:rsidR="00DF08BB">
        <w:rPr>
          <w:rStyle w:val="Char0"/>
          <w:rtl/>
        </w:rPr>
        <w:t>ی</w:t>
      </w:r>
      <w:r w:rsidRPr="00C64670">
        <w:rPr>
          <w:rStyle w:val="Char0"/>
          <w:rtl/>
        </w:rPr>
        <w:t>م، خداوند</w:t>
      </w:r>
      <w:r w:rsidR="00BD4800" w:rsidRPr="00BD4800">
        <w:rPr>
          <w:rStyle w:val="Char0"/>
          <w:rFonts w:cs="CTraditional Arabic"/>
          <w:rtl/>
        </w:rPr>
        <w:t>أ</w:t>
      </w:r>
      <w:r w:rsidRPr="00C64670">
        <w:rPr>
          <w:rStyle w:val="Char0"/>
          <w:rtl/>
        </w:rPr>
        <w:t xml:space="preserve"> پ</w:t>
      </w:r>
      <w:r w:rsidR="00DF08BB">
        <w:rPr>
          <w:rStyle w:val="Char0"/>
          <w:rtl/>
        </w:rPr>
        <w:t>ی</w:t>
      </w:r>
      <w:r w:rsidRPr="00C64670">
        <w:rPr>
          <w:rStyle w:val="Char0"/>
          <w:rtl/>
        </w:rPr>
        <w:t>امبر</w:t>
      </w:r>
      <w:r w:rsidR="00DF08BB">
        <w:rPr>
          <w:rStyle w:val="Char0"/>
          <w:rtl/>
        </w:rPr>
        <w:t>ی</w:t>
      </w:r>
      <w:r w:rsidRPr="00C64670">
        <w:rPr>
          <w:rStyle w:val="Char0"/>
          <w:rtl/>
        </w:rPr>
        <w:t xml:space="preserve"> را به سو</w:t>
      </w:r>
      <w:r w:rsidR="00DF08BB">
        <w:rPr>
          <w:rStyle w:val="Char0"/>
          <w:rtl/>
        </w:rPr>
        <w:t>ی</w:t>
      </w:r>
      <w:r w:rsidRPr="00C64670">
        <w:rPr>
          <w:rStyle w:val="Char0"/>
          <w:rtl/>
        </w:rPr>
        <w:t xml:space="preserve"> ما نم</w:t>
      </w:r>
      <w:r w:rsidR="00DF08BB">
        <w:rPr>
          <w:rStyle w:val="Char0"/>
          <w:rtl/>
        </w:rPr>
        <w:t>ی</w:t>
      </w:r>
      <w:r w:rsidRPr="00C64670">
        <w:rPr>
          <w:rStyle w:val="Char0"/>
          <w:rtl/>
        </w:rPr>
        <w:t>‌فرستاد.</w:t>
      </w:r>
      <w:r w:rsidRPr="006933B2">
        <w:rPr>
          <w:rStyle w:val="FootnoteReference"/>
          <w:rFonts w:cs="IRNazli"/>
          <w:spacing w:val="-6"/>
          <w:sz w:val="32"/>
          <w:rtl/>
        </w:rPr>
        <w:t>(</w:t>
      </w:r>
      <w:r w:rsidRPr="006933B2">
        <w:rPr>
          <w:rStyle w:val="FootnoteReference"/>
          <w:rFonts w:cs="IRNazli"/>
          <w:spacing w:val="-6"/>
          <w:sz w:val="32"/>
          <w:rtl/>
        </w:rPr>
        <w:footnoteReference w:id="77"/>
      </w:r>
      <w:r w:rsidRPr="006933B2">
        <w:rPr>
          <w:rStyle w:val="FootnoteReference"/>
          <w:rFonts w:cs="IRNazli"/>
          <w:spacing w:val="-6"/>
          <w:sz w:val="32"/>
          <w:rtl/>
        </w:rPr>
        <w:t>)</w:t>
      </w:r>
    </w:p>
    <w:p w:rsidR="00E11DC7" w:rsidRPr="00392055" w:rsidRDefault="00E11DC7" w:rsidP="00392055">
      <w:pPr>
        <w:spacing w:line="240" w:lineRule="auto"/>
        <w:ind w:firstLine="284"/>
        <w:jc w:val="both"/>
        <w:rPr>
          <w:rStyle w:val="Char0"/>
          <w:rtl/>
        </w:rPr>
      </w:pPr>
      <w:r w:rsidRPr="00392055">
        <w:rPr>
          <w:rStyle w:val="Char0"/>
          <w:rtl/>
        </w:rPr>
        <w:t>ا</w:t>
      </w:r>
      <w:r w:rsidR="00DF08BB" w:rsidRPr="00392055">
        <w:rPr>
          <w:rStyle w:val="Char0"/>
          <w:rtl/>
        </w:rPr>
        <w:t>ی</w:t>
      </w:r>
      <w:r w:rsidRPr="00392055">
        <w:rPr>
          <w:rStyle w:val="Char0"/>
          <w:rtl/>
        </w:rPr>
        <w:t>ن اعتقاد مبن</w:t>
      </w:r>
      <w:r w:rsidR="00DF08BB" w:rsidRPr="00392055">
        <w:rPr>
          <w:rStyle w:val="Char0"/>
          <w:rtl/>
        </w:rPr>
        <w:t>ی</w:t>
      </w:r>
      <w:r w:rsidRPr="00392055">
        <w:rPr>
          <w:rStyle w:val="Char0"/>
          <w:rtl/>
        </w:rPr>
        <w:t xml:space="preserve"> بر وجوب نظر و استدلال در توح</w:t>
      </w:r>
      <w:r w:rsidR="00DF08BB" w:rsidRPr="00392055">
        <w:rPr>
          <w:rStyle w:val="Char0"/>
          <w:rtl/>
        </w:rPr>
        <w:t>ی</w:t>
      </w:r>
      <w:r w:rsidRPr="00392055">
        <w:rPr>
          <w:rStyle w:val="Char0"/>
          <w:rtl/>
        </w:rPr>
        <w:t>د و نبوت و</w:t>
      </w:r>
      <w:r w:rsidR="006C1E1A" w:rsidRPr="00392055">
        <w:rPr>
          <w:rStyle w:val="Char0"/>
          <w:rtl/>
        </w:rPr>
        <w:t>...</w:t>
      </w:r>
      <w:r w:rsidRPr="00392055">
        <w:rPr>
          <w:rStyle w:val="Char0"/>
          <w:rtl/>
        </w:rPr>
        <w:t xml:space="preserve"> در نزد معتزله و ماتر</w:t>
      </w:r>
      <w:r w:rsidR="00DF08BB" w:rsidRPr="00392055">
        <w:rPr>
          <w:rStyle w:val="Char0"/>
          <w:rtl/>
        </w:rPr>
        <w:t>ی</w:t>
      </w:r>
      <w:r w:rsidRPr="00392055">
        <w:rPr>
          <w:rStyle w:val="Char0"/>
          <w:rtl/>
        </w:rPr>
        <w:t>د</w:t>
      </w:r>
      <w:r w:rsidR="00DF08BB" w:rsidRPr="00392055">
        <w:rPr>
          <w:rStyle w:val="Char0"/>
          <w:rtl/>
        </w:rPr>
        <w:t>ی</w:t>
      </w:r>
      <w:r w:rsidRPr="00392055">
        <w:rPr>
          <w:rStyle w:val="Char0"/>
          <w:rtl/>
        </w:rPr>
        <w:t>ه تا حد</w:t>
      </w:r>
      <w:r w:rsidR="00DF08BB" w:rsidRPr="00392055">
        <w:rPr>
          <w:rStyle w:val="Char0"/>
          <w:rtl/>
        </w:rPr>
        <w:t>ی</w:t>
      </w:r>
      <w:r w:rsidRPr="00392055">
        <w:rPr>
          <w:rStyle w:val="Char0"/>
          <w:rtl/>
        </w:rPr>
        <w:t xml:space="preserve"> است </w:t>
      </w:r>
      <w:r w:rsidR="00DF08BB" w:rsidRPr="00392055">
        <w:rPr>
          <w:rStyle w:val="Char0"/>
          <w:rtl/>
        </w:rPr>
        <w:t>ک</w:t>
      </w:r>
      <w:r w:rsidRPr="00392055">
        <w:rPr>
          <w:rStyle w:val="Char0"/>
          <w:rtl/>
        </w:rPr>
        <w:t>ه ابوهاشم جبائ</w:t>
      </w:r>
      <w:r w:rsidR="00DF08BB" w:rsidRPr="00392055">
        <w:rPr>
          <w:rStyle w:val="Char0"/>
          <w:rtl/>
        </w:rPr>
        <w:t>ی</w:t>
      </w:r>
      <w:r w:rsidRPr="00392055">
        <w:rPr>
          <w:rStyle w:val="Char0"/>
          <w:rtl/>
        </w:rPr>
        <w:t xml:space="preserve"> سردمدار معتزله چن</w:t>
      </w:r>
      <w:r w:rsidR="00DF08BB" w:rsidRPr="00392055">
        <w:rPr>
          <w:rStyle w:val="Char0"/>
          <w:rtl/>
        </w:rPr>
        <w:t>ی</w:t>
      </w:r>
      <w:r w:rsidRPr="00392055">
        <w:rPr>
          <w:rStyle w:val="Char0"/>
          <w:rtl/>
        </w:rPr>
        <w:t>ن م</w:t>
      </w:r>
      <w:r w:rsidR="00DF08BB" w:rsidRPr="00392055">
        <w:rPr>
          <w:rStyle w:val="Char0"/>
          <w:rtl/>
        </w:rPr>
        <w:t>ی</w:t>
      </w:r>
      <w:r w:rsidRPr="00392055">
        <w:rPr>
          <w:rStyle w:val="Char0"/>
          <w:rtl/>
        </w:rPr>
        <w:t>‌گو</w:t>
      </w:r>
      <w:r w:rsidR="00DF08BB" w:rsidRPr="00392055">
        <w:rPr>
          <w:rStyle w:val="Char0"/>
          <w:rtl/>
        </w:rPr>
        <w:t>ی</w:t>
      </w:r>
      <w:r w:rsidRPr="00392055">
        <w:rPr>
          <w:rStyle w:val="Char0"/>
          <w:rtl/>
        </w:rPr>
        <w:t>د: «هر</w:t>
      </w:r>
      <w:r w:rsidR="00DF08BB" w:rsidRPr="00392055">
        <w:rPr>
          <w:rStyle w:val="Char0"/>
          <w:rtl/>
        </w:rPr>
        <w:t>ک</w:t>
      </w:r>
      <w:r w:rsidRPr="00392055">
        <w:rPr>
          <w:rStyle w:val="Char0"/>
          <w:rtl/>
        </w:rPr>
        <w:t>س خداوند را با دل</w:t>
      </w:r>
      <w:r w:rsidR="00DF08BB" w:rsidRPr="00392055">
        <w:rPr>
          <w:rStyle w:val="Char0"/>
          <w:rtl/>
        </w:rPr>
        <w:t>ی</w:t>
      </w:r>
      <w:r w:rsidRPr="00392055">
        <w:rPr>
          <w:rStyle w:val="Char0"/>
          <w:rtl/>
        </w:rPr>
        <w:t xml:space="preserve">ل نشناسد، </w:t>
      </w:r>
      <w:r w:rsidR="00DF08BB" w:rsidRPr="00392055">
        <w:rPr>
          <w:rStyle w:val="Char0"/>
          <w:rtl/>
        </w:rPr>
        <w:t>ک</w:t>
      </w:r>
      <w:r w:rsidRPr="00392055">
        <w:rPr>
          <w:rStyle w:val="Char0"/>
          <w:rtl/>
        </w:rPr>
        <w:t>افر است</w:t>
      </w:r>
      <w:r w:rsidR="00DE0073" w:rsidRPr="00392055">
        <w:rPr>
          <w:rStyle w:val="Char0"/>
          <w:rFonts w:hint="cs"/>
          <w:rtl/>
        </w:rPr>
        <w:t>؛</w:t>
      </w:r>
      <w:r w:rsidRPr="00392055">
        <w:rPr>
          <w:rStyle w:val="Char0"/>
          <w:rtl/>
        </w:rPr>
        <w:t xml:space="preserve"> ز</w:t>
      </w:r>
      <w:r w:rsidR="00DF08BB" w:rsidRPr="00392055">
        <w:rPr>
          <w:rStyle w:val="Char0"/>
          <w:rtl/>
        </w:rPr>
        <w:t>ی</w:t>
      </w:r>
      <w:r w:rsidRPr="00392055">
        <w:rPr>
          <w:rStyle w:val="Char0"/>
          <w:rtl/>
        </w:rPr>
        <w:t>را ضد</w:t>
      </w:r>
      <w:r w:rsidR="002129AF" w:rsidRPr="00392055">
        <w:rPr>
          <w:rStyle w:val="Char0"/>
          <w:rFonts w:hint="cs"/>
          <w:rtl/>
        </w:rPr>
        <w:t xml:space="preserve"> </w:t>
      </w:r>
      <w:r w:rsidRPr="00392055">
        <w:rPr>
          <w:rStyle w:val="Char0"/>
          <w:rtl/>
        </w:rPr>
        <w:t>شناخت، عدم شناخت است و عدم شناخت [خداوند و اصول د</w:t>
      </w:r>
      <w:r w:rsidR="00DF08BB" w:rsidRPr="00392055">
        <w:rPr>
          <w:rStyle w:val="Char0"/>
          <w:rtl/>
        </w:rPr>
        <w:t>ی</w:t>
      </w:r>
      <w:r w:rsidRPr="00392055">
        <w:rPr>
          <w:rStyle w:val="Char0"/>
          <w:rtl/>
        </w:rPr>
        <w:t>ن] ن</w:t>
      </w:r>
      <w:r w:rsidR="00DF08BB" w:rsidRPr="00392055">
        <w:rPr>
          <w:rStyle w:val="Char0"/>
          <w:rtl/>
        </w:rPr>
        <w:t>ی</w:t>
      </w:r>
      <w:r w:rsidRPr="00392055">
        <w:rPr>
          <w:rStyle w:val="Char0"/>
          <w:rtl/>
        </w:rPr>
        <w:t xml:space="preserve">ز </w:t>
      </w:r>
      <w:r w:rsidR="00DF08BB" w:rsidRPr="00392055">
        <w:rPr>
          <w:rStyle w:val="Char0"/>
          <w:rtl/>
        </w:rPr>
        <w:t>ک</w:t>
      </w:r>
      <w:r w:rsidRPr="00392055">
        <w:rPr>
          <w:rStyle w:val="Char0"/>
          <w:rtl/>
        </w:rPr>
        <w:t>فر است.»</w:t>
      </w:r>
      <w:r w:rsidRPr="006933B2">
        <w:rPr>
          <w:rStyle w:val="FootnoteReference"/>
          <w:rFonts w:cs="IRNazli"/>
          <w:sz w:val="32"/>
          <w:rtl/>
        </w:rPr>
        <w:t>(</w:t>
      </w:r>
      <w:r w:rsidRPr="006933B2">
        <w:rPr>
          <w:rStyle w:val="FootnoteReference"/>
          <w:rFonts w:cs="IRNazli"/>
          <w:sz w:val="32"/>
          <w:rtl/>
        </w:rPr>
        <w:footnoteReference w:id="78"/>
      </w:r>
      <w:r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0"/>
          <w:rtl/>
        </w:rPr>
        <w:t>شهرستان</w:t>
      </w:r>
      <w:r w:rsidR="00DF08BB" w:rsidRPr="00392055">
        <w:rPr>
          <w:rStyle w:val="Char0"/>
          <w:rtl/>
        </w:rPr>
        <w:t>ی</w:t>
      </w:r>
      <w:r w:rsidRPr="00392055">
        <w:rPr>
          <w:rStyle w:val="Char0"/>
          <w:rtl/>
        </w:rPr>
        <w:t xml:space="preserve"> از ابوهذ</w:t>
      </w:r>
      <w:r w:rsidR="00DF08BB" w:rsidRPr="00392055">
        <w:rPr>
          <w:rStyle w:val="Char0"/>
          <w:rtl/>
        </w:rPr>
        <w:t>ی</w:t>
      </w:r>
      <w:r w:rsidRPr="00392055">
        <w:rPr>
          <w:rStyle w:val="Char0"/>
          <w:rtl/>
        </w:rPr>
        <w:t>ل علّاف نقل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 xml:space="preserve">ند </w:t>
      </w:r>
      <w:r w:rsidR="00DF08BB" w:rsidRPr="00392055">
        <w:rPr>
          <w:rStyle w:val="Char0"/>
          <w:rtl/>
        </w:rPr>
        <w:t>ک</w:t>
      </w:r>
      <w:r w:rsidRPr="00392055">
        <w:rPr>
          <w:rStyle w:val="Char0"/>
          <w:rtl/>
        </w:rPr>
        <w:t>ه بر م</w:t>
      </w:r>
      <w:r w:rsidR="00DF08BB" w:rsidRPr="00392055">
        <w:rPr>
          <w:rStyle w:val="Char0"/>
          <w:rtl/>
        </w:rPr>
        <w:t>ک</w:t>
      </w:r>
      <w:r w:rsidRPr="00392055">
        <w:rPr>
          <w:rStyle w:val="Char0"/>
          <w:rtl/>
        </w:rPr>
        <w:t>لّف</w:t>
      </w:r>
      <w:r w:rsidR="00DE0073" w:rsidRPr="00392055">
        <w:rPr>
          <w:rStyle w:val="Char0"/>
          <w:rFonts w:hint="cs"/>
          <w:rtl/>
        </w:rPr>
        <w:t>،</w:t>
      </w:r>
      <w:r w:rsidRPr="00392055">
        <w:rPr>
          <w:rStyle w:val="Char0"/>
          <w:rtl/>
        </w:rPr>
        <w:t xml:space="preserve"> شناخت خداوند تعال</w:t>
      </w:r>
      <w:r w:rsidR="00DF08BB" w:rsidRPr="00392055">
        <w:rPr>
          <w:rStyle w:val="Char0"/>
          <w:rtl/>
        </w:rPr>
        <w:t>ی</w:t>
      </w:r>
      <w:r w:rsidRPr="00392055">
        <w:rPr>
          <w:rStyle w:val="Char0"/>
          <w:rtl/>
        </w:rPr>
        <w:t xml:space="preserve"> با دل</w:t>
      </w:r>
      <w:r w:rsidR="00DF08BB" w:rsidRPr="00392055">
        <w:rPr>
          <w:rStyle w:val="Char0"/>
          <w:rtl/>
        </w:rPr>
        <w:t>ی</w:t>
      </w:r>
      <w:r w:rsidRPr="00392055">
        <w:rPr>
          <w:rStyle w:val="Char0"/>
          <w:rtl/>
        </w:rPr>
        <w:t>ل قبل از عمل شنوائ</w:t>
      </w:r>
      <w:r w:rsidR="00DF08BB" w:rsidRPr="00392055">
        <w:rPr>
          <w:rStyle w:val="Char0"/>
          <w:rtl/>
        </w:rPr>
        <w:t>ی</w:t>
      </w:r>
      <w:r w:rsidRPr="00392055">
        <w:rPr>
          <w:rStyle w:val="Char0"/>
          <w:rtl/>
        </w:rPr>
        <w:t xml:space="preserve"> بدون ه</w:t>
      </w:r>
      <w:r w:rsidR="00DF08BB" w:rsidRPr="00392055">
        <w:rPr>
          <w:rStyle w:val="Char0"/>
          <w:rtl/>
        </w:rPr>
        <w:t>ی</w:t>
      </w:r>
      <w:r w:rsidRPr="00392055">
        <w:rPr>
          <w:rStyle w:val="Char0"/>
          <w:rtl/>
        </w:rPr>
        <w:t>چ تف</w:t>
      </w:r>
      <w:r w:rsidR="00DF08BB" w:rsidRPr="00392055">
        <w:rPr>
          <w:rStyle w:val="Char0"/>
          <w:rtl/>
        </w:rPr>
        <w:t>ک</w:t>
      </w:r>
      <w:r w:rsidRPr="00392055">
        <w:rPr>
          <w:rStyle w:val="Char0"/>
          <w:rtl/>
        </w:rPr>
        <w:t>ر</w:t>
      </w:r>
      <w:r w:rsidR="00DF08BB" w:rsidRPr="00392055">
        <w:rPr>
          <w:rStyle w:val="Char0"/>
          <w:rtl/>
        </w:rPr>
        <w:t>ی</w:t>
      </w:r>
      <w:r w:rsidRPr="00392055">
        <w:rPr>
          <w:rStyle w:val="Char0"/>
          <w:rtl/>
        </w:rPr>
        <w:t xml:space="preserve"> واجب است و اگر در شناخت </w:t>
      </w:r>
      <w:r w:rsidR="00DF08BB" w:rsidRPr="00392055">
        <w:rPr>
          <w:rStyle w:val="Char0"/>
          <w:rtl/>
        </w:rPr>
        <w:t>ک</w:t>
      </w:r>
      <w:r w:rsidRPr="00392055">
        <w:rPr>
          <w:rStyle w:val="Char0"/>
          <w:rtl/>
        </w:rPr>
        <w:t>وتاه</w:t>
      </w:r>
      <w:r w:rsidR="00DF08BB" w:rsidRPr="00392055">
        <w:rPr>
          <w:rStyle w:val="Char0"/>
          <w:rtl/>
        </w:rPr>
        <w:t>ی</w:t>
      </w:r>
      <w:r w:rsidRPr="00392055">
        <w:rPr>
          <w:rStyle w:val="Char0"/>
          <w:rtl/>
        </w:rPr>
        <w:t xml:space="preserve"> شود، مستوجب عقاب ابد</w:t>
      </w:r>
      <w:r w:rsidR="00DF08BB" w:rsidRPr="00392055">
        <w:rPr>
          <w:rStyle w:val="Char0"/>
          <w:rtl/>
        </w:rPr>
        <w:t>ی</w:t>
      </w:r>
      <w:r w:rsidRPr="00392055">
        <w:rPr>
          <w:rStyle w:val="Char0"/>
          <w:rtl/>
        </w:rPr>
        <w:t xml:space="preserve"> خواهد بود.</w:t>
      </w:r>
      <w:r w:rsidRPr="006933B2">
        <w:rPr>
          <w:rStyle w:val="FootnoteReference"/>
          <w:rFonts w:cs="IRNazli"/>
          <w:sz w:val="32"/>
          <w:rtl/>
        </w:rPr>
        <w:t>(</w:t>
      </w:r>
      <w:r w:rsidRPr="006933B2">
        <w:rPr>
          <w:rStyle w:val="FootnoteReference"/>
          <w:rFonts w:cs="IRNazli"/>
          <w:sz w:val="32"/>
          <w:rtl/>
        </w:rPr>
        <w:footnoteReference w:id="79"/>
      </w:r>
      <w:r w:rsidRPr="006933B2">
        <w:rPr>
          <w:rStyle w:val="FootnoteReference"/>
          <w:rFonts w:cs="IRNazli"/>
          <w:sz w:val="32"/>
          <w:rtl/>
        </w:rPr>
        <w:t>)</w:t>
      </w:r>
    </w:p>
    <w:p w:rsidR="00E11DC7" w:rsidRPr="00C64670" w:rsidRDefault="00E11DC7" w:rsidP="00392055">
      <w:pPr>
        <w:spacing w:line="240" w:lineRule="auto"/>
        <w:ind w:firstLine="284"/>
        <w:jc w:val="both"/>
        <w:rPr>
          <w:rStyle w:val="Char0"/>
          <w:rtl/>
        </w:rPr>
      </w:pPr>
      <w:r w:rsidRPr="00C64670">
        <w:rPr>
          <w:rStyle w:val="Char0"/>
          <w:rtl/>
        </w:rPr>
        <w:t>البته زم</w:t>
      </w:r>
      <w:r w:rsidR="00DF08BB">
        <w:rPr>
          <w:rStyle w:val="Char0"/>
          <w:rtl/>
        </w:rPr>
        <w:t>ی</w:t>
      </w:r>
      <w:r w:rsidRPr="00C64670">
        <w:rPr>
          <w:rStyle w:val="Char0"/>
          <w:rtl/>
        </w:rPr>
        <w:t>ن</w:t>
      </w:r>
      <w:r w:rsidR="00DF08BB">
        <w:rPr>
          <w:rStyle w:val="Char0"/>
          <w:rFonts w:hint="cs"/>
          <w:rtl/>
        </w:rPr>
        <w:t>ۀ</w:t>
      </w:r>
      <w:r w:rsidR="00242697" w:rsidRPr="00C64670">
        <w:rPr>
          <w:rStyle w:val="Char0"/>
          <w:rFonts w:hint="cs"/>
          <w:rtl/>
        </w:rPr>
        <w:t xml:space="preserve"> </w:t>
      </w:r>
      <w:r w:rsidRPr="00C64670">
        <w:rPr>
          <w:rStyle w:val="Char0"/>
          <w:rtl/>
        </w:rPr>
        <w:t>اصل</w:t>
      </w:r>
      <w:r w:rsidR="00DF08BB">
        <w:rPr>
          <w:rStyle w:val="Char0"/>
          <w:rtl/>
        </w:rPr>
        <w:t>ی</w:t>
      </w:r>
      <w:r w:rsidRPr="00C64670">
        <w:rPr>
          <w:rStyle w:val="Char0"/>
          <w:rtl/>
        </w:rPr>
        <w:t xml:space="preserve"> تمام</w:t>
      </w:r>
      <w:r w:rsidR="00DF08BB">
        <w:rPr>
          <w:rStyle w:val="Char0"/>
          <w:rtl/>
        </w:rPr>
        <w:t>ی</w:t>
      </w:r>
      <w:r w:rsidRPr="00C64670">
        <w:rPr>
          <w:rStyle w:val="Char0"/>
          <w:rtl/>
        </w:rPr>
        <w:t xml:space="preserve"> ا</w:t>
      </w:r>
      <w:r w:rsidR="00DF08BB">
        <w:rPr>
          <w:rStyle w:val="Char0"/>
          <w:rtl/>
        </w:rPr>
        <w:t>ی</w:t>
      </w:r>
      <w:r w:rsidRPr="00C64670">
        <w:rPr>
          <w:rStyle w:val="Char0"/>
          <w:rtl/>
        </w:rPr>
        <w:t>ن تف</w:t>
      </w:r>
      <w:r w:rsidR="00DF08BB">
        <w:rPr>
          <w:rStyle w:val="Char0"/>
          <w:rtl/>
        </w:rPr>
        <w:t>ک</w:t>
      </w:r>
      <w:r w:rsidRPr="00C64670">
        <w:rPr>
          <w:rStyle w:val="Char0"/>
          <w:rtl/>
        </w:rPr>
        <w:t>ر، مبالغه‌ا</w:t>
      </w:r>
      <w:r w:rsidR="00DF08BB">
        <w:rPr>
          <w:rStyle w:val="Char0"/>
          <w:rtl/>
        </w:rPr>
        <w:t>ی</w:t>
      </w:r>
      <w:r w:rsidRPr="00C64670">
        <w:rPr>
          <w:rStyle w:val="Char0"/>
          <w:rtl/>
        </w:rPr>
        <w:t xml:space="preserve"> است </w:t>
      </w:r>
      <w:r w:rsidR="00DF08BB">
        <w:rPr>
          <w:rStyle w:val="Char0"/>
          <w:rtl/>
        </w:rPr>
        <w:t>ک</w:t>
      </w:r>
      <w:r w:rsidRPr="00C64670">
        <w:rPr>
          <w:rStyle w:val="Char0"/>
          <w:rtl/>
        </w:rPr>
        <w:t>ه معتزله در تمج</w:t>
      </w:r>
      <w:r w:rsidR="00DF08BB">
        <w:rPr>
          <w:rStyle w:val="Char0"/>
          <w:rtl/>
        </w:rPr>
        <w:t>ی</w:t>
      </w:r>
      <w:r w:rsidRPr="00C64670">
        <w:rPr>
          <w:rStyle w:val="Char0"/>
          <w:rtl/>
        </w:rPr>
        <w:t xml:space="preserve">د عقل </w:t>
      </w:r>
      <w:r w:rsidR="00DF08BB">
        <w:rPr>
          <w:rStyle w:val="Char0"/>
          <w:rtl/>
        </w:rPr>
        <w:t>ک</w:t>
      </w:r>
      <w:r w:rsidRPr="00C64670">
        <w:rPr>
          <w:rStyle w:val="Char0"/>
          <w:rtl/>
        </w:rPr>
        <w:t>رده‌اند</w:t>
      </w:r>
      <w:r w:rsidR="00DE0073" w:rsidRPr="00C64670">
        <w:rPr>
          <w:rStyle w:val="Char0"/>
          <w:rFonts w:hint="cs"/>
          <w:rtl/>
        </w:rPr>
        <w:t>؛</w:t>
      </w:r>
      <w:r w:rsidRPr="00C64670">
        <w:rPr>
          <w:rStyle w:val="Char0"/>
          <w:rtl/>
        </w:rPr>
        <w:t xml:space="preserve"> ب</w:t>
      </w:r>
      <w:r w:rsidR="00DE0073" w:rsidRPr="00C64670">
        <w:rPr>
          <w:rStyle w:val="Char0"/>
          <w:rFonts w:hint="cs"/>
          <w:rtl/>
        </w:rPr>
        <w:t xml:space="preserve">ه </w:t>
      </w:r>
      <w:r w:rsidRPr="00C64670">
        <w:rPr>
          <w:rStyle w:val="Char0"/>
          <w:rtl/>
        </w:rPr>
        <w:t>گونه‌ا</w:t>
      </w:r>
      <w:r w:rsidR="00DF08BB">
        <w:rPr>
          <w:rStyle w:val="Char0"/>
          <w:rtl/>
        </w:rPr>
        <w:t>ی</w:t>
      </w:r>
      <w:r w:rsidRPr="00C64670">
        <w:rPr>
          <w:rStyle w:val="Char0"/>
          <w:rtl/>
        </w:rPr>
        <w:t xml:space="preserve"> </w:t>
      </w:r>
      <w:r w:rsidR="00DF08BB">
        <w:rPr>
          <w:rStyle w:val="Char0"/>
          <w:rtl/>
        </w:rPr>
        <w:t>ک</w:t>
      </w:r>
      <w:r w:rsidRPr="00C64670">
        <w:rPr>
          <w:rStyle w:val="Char0"/>
          <w:rtl/>
        </w:rPr>
        <w:t>ه آن را حا</w:t>
      </w:r>
      <w:r w:rsidR="00DF08BB">
        <w:rPr>
          <w:rStyle w:val="Char0"/>
          <w:rtl/>
        </w:rPr>
        <w:t>ک</w:t>
      </w:r>
      <w:r w:rsidRPr="00C64670">
        <w:rPr>
          <w:rStyle w:val="Char0"/>
          <w:rtl/>
        </w:rPr>
        <w:t>م بر هر چ</w:t>
      </w:r>
      <w:r w:rsidR="00DF08BB">
        <w:rPr>
          <w:rStyle w:val="Char0"/>
          <w:rtl/>
        </w:rPr>
        <w:t>ی</w:t>
      </w:r>
      <w:r w:rsidRPr="00C64670">
        <w:rPr>
          <w:rStyle w:val="Char0"/>
          <w:rtl/>
        </w:rPr>
        <w:t>ز</w:t>
      </w:r>
      <w:r w:rsidR="00DF08BB">
        <w:rPr>
          <w:rStyle w:val="Char0"/>
          <w:rtl/>
        </w:rPr>
        <w:t>ی</w:t>
      </w:r>
      <w:r w:rsidRPr="00C64670">
        <w:rPr>
          <w:rStyle w:val="Char0"/>
          <w:rtl/>
        </w:rPr>
        <w:t xml:space="preserve"> م</w:t>
      </w:r>
      <w:r w:rsidR="00DF08BB">
        <w:rPr>
          <w:rStyle w:val="Char0"/>
          <w:rtl/>
        </w:rPr>
        <w:t>ی</w:t>
      </w:r>
      <w:r w:rsidRPr="00C64670">
        <w:rPr>
          <w:rStyle w:val="Char0"/>
          <w:rtl/>
        </w:rPr>
        <w:t>‌دانند و در ترت</w:t>
      </w:r>
      <w:r w:rsidR="00DF08BB">
        <w:rPr>
          <w:rStyle w:val="Char0"/>
          <w:rtl/>
        </w:rPr>
        <w:t>ی</w:t>
      </w:r>
      <w:r w:rsidRPr="00C64670">
        <w:rPr>
          <w:rStyle w:val="Char0"/>
          <w:rtl/>
        </w:rPr>
        <w:t>ب ادله</w:t>
      </w:r>
      <w:r w:rsidR="00AC2D37" w:rsidRPr="00C64670">
        <w:rPr>
          <w:rStyle w:val="Char0"/>
          <w:rtl/>
        </w:rPr>
        <w:t xml:space="preserve"> </w:t>
      </w:r>
      <w:r w:rsidRPr="00C64670">
        <w:rPr>
          <w:rStyle w:val="Char0"/>
          <w:rtl/>
        </w:rPr>
        <w:t>شرع</w:t>
      </w:r>
      <w:r w:rsidR="00DF08BB">
        <w:rPr>
          <w:rStyle w:val="Char0"/>
          <w:rtl/>
        </w:rPr>
        <w:t>ی</w:t>
      </w:r>
      <w:r w:rsidRPr="00C64670">
        <w:rPr>
          <w:rStyle w:val="Char0"/>
          <w:rtl/>
        </w:rPr>
        <w:t>، عقل را سردمدار قرار م</w:t>
      </w:r>
      <w:r w:rsidR="00DF08BB">
        <w:rPr>
          <w:rStyle w:val="Char0"/>
          <w:rtl/>
        </w:rPr>
        <w:t>ی</w:t>
      </w:r>
      <w:r w:rsidRPr="00C64670">
        <w:rPr>
          <w:rStyle w:val="Char0"/>
          <w:rtl/>
        </w:rPr>
        <w:t>‌دهند</w:t>
      </w:r>
      <w:r w:rsidR="00DE0073" w:rsidRPr="00C64670">
        <w:rPr>
          <w:rStyle w:val="Char0"/>
          <w:rFonts w:hint="cs"/>
          <w:rtl/>
        </w:rPr>
        <w:t>؛</w:t>
      </w:r>
      <w:r w:rsidRPr="00C64670">
        <w:rPr>
          <w:rStyle w:val="Char0"/>
          <w:rtl/>
        </w:rPr>
        <w:t xml:space="preserve"> ز</w:t>
      </w:r>
      <w:r w:rsidR="00DF08BB">
        <w:rPr>
          <w:rStyle w:val="Char0"/>
          <w:rtl/>
        </w:rPr>
        <w:t>ی</w:t>
      </w:r>
      <w:r w:rsidRPr="00C64670">
        <w:rPr>
          <w:rStyle w:val="Char0"/>
          <w:rtl/>
        </w:rPr>
        <w:t>را ب</w:t>
      </w:r>
      <w:r w:rsidR="00DE0073" w:rsidRPr="00C64670">
        <w:rPr>
          <w:rStyle w:val="Char0"/>
          <w:rFonts w:hint="cs"/>
          <w:rtl/>
        </w:rPr>
        <w:t xml:space="preserve">ه </w:t>
      </w:r>
      <w:r w:rsidRPr="00C64670">
        <w:rPr>
          <w:rStyle w:val="Char0"/>
          <w:rtl/>
        </w:rPr>
        <w:t>وس</w:t>
      </w:r>
      <w:r w:rsidR="00DF08BB">
        <w:rPr>
          <w:rStyle w:val="Char0"/>
          <w:rtl/>
        </w:rPr>
        <w:t>ی</w:t>
      </w:r>
      <w:r w:rsidRPr="00C64670">
        <w:rPr>
          <w:rStyle w:val="Char0"/>
          <w:rtl/>
        </w:rPr>
        <w:t>ل</w:t>
      </w:r>
      <w:r w:rsidR="00DF08BB">
        <w:rPr>
          <w:rStyle w:val="Char0"/>
          <w:rFonts w:hint="cs"/>
          <w:rtl/>
        </w:rPr>
        <w:t>ۀ</w:t>
      </w:r>
      <w:r w:rsidRPr="00C64670">
        <w:rPr>
          <w:rStyle w:val="Char0"/>
          <w:rtl/>
        </w:rPr>
        <w:t xml:space="preserve"> آن</w:t>
      </w:r>
      <w:r w:rsidR="00DE0073" w:rsidRPr="00C64670">
        <w:rPr>
          <w:rStyle w:val="Char0"/>
          <w:rFonts w:hint="cs"/>
          <w:rtl/>
        </w:rPr>
        <w:t>،</w:t>
      </w:r>
      <w:r w:rsidRPr="00C64670">
        <w:rPr>
          <w:rStyle w:val="Char0"/>
          <w:rtl/>
        </w:rPr>
        <w:t xml:space="preserve"> ح</w:t>
      </w:r>
      <w:r w:rsidR="00C34E70" w:rsidRPr="00C64670">
        <w:rPr>
          <w:rStyle w:val="Char0"/>
          <w:rFonts w:hint="cs"/>
          <w:rtl/>
        </w:rPr>
        <w:t>ُ</w:t>
      </w:r>
      <w:r w:rsidRPr="00C64670">
        <w:rPr>
          <w:rStyle w:val="Char0"/>
          <w:rtl/>
        </w:rPr>
        <w:t>سن و قُبح از هم متما</w:t>
      </w:r>
      <w:r w:rsidR="00DF08BB">
        <w:rPr>
          <w:rStyle w:val="Char0"/>
          <w:rtl/>
        </w:rPr>
        <w:t>ی</w:t>
      </w:r>
      <w:r w:rsidRPr="00C64670">
        <w:rPr>
          <w:rStyle w:val="Char0"/>
          <w:rtl/>
        </w:rPr>
        <w:t>ز م</w:t>
      </w:r>
      <w:r w:rsidR="00DF08BB">
        <w:rPr>
          <w:rStyle w:val="Char0"/>
          <w:rtl/>
        </w:rPr>
        <w:t>ی</w:t>
      </w:r>
      <w:r w:rsidRPr="00C64670">
        <w:rPr>
          <w:rStyle w:val="Char0"/>
          <w:rtl/>
        </w:rPr>
        <w:t>‌شود و حت</w:t>
      </w:r>
      <w:r w:rsidR="00DF08BB">
        <w:rPr>
          <w:rStyle w:val="Char0"/>
          <w:rtl/>
        </w:rPr>
        <w:t>ی</w:t>
      </w:r>
      <w:r w:rsidRPr="00C64670">
        <w:rPr>
          <w:rStyle w:val="Char0"/>
          <w:rtl/>
        </w:rPr>
        <w:t xml:space="preserve"> حجت</w:t>
      </w:r>
      <w:r w:rsidR="00061E5B">
        <w:rPr>
          <w:rStyle w:val="Char0"/>
          <w:rFonts w:hint="cs"/>
          <w:rtl/>
        </w:rPr>
        <w:t>‌</w:t>
      </w:r>
      <w:r w:rsidRPr="00C64670">
        <w:rPr>
          <w:rStyle w:val="Char0"/>
          <w:rtl/>
        </w:rPr>
        <w:t>بودن قرآن و سنّت و اجماع ن</w:t>
      </w:r>
      <w:r w:rsidR="00DF08BB">
        <w:rPr>
          <w:rStyle w:val="Char0"/>
          <w:rtl/>
        </w:rPr>
        <w:t>ی</w:t>
      </w:r>
      <w:r w:rsidRPr="00C64670">
        <w:rPr>
          <w:rStyle w:val="Char0"/>
          <w:rtl/>
        </w:rPr>
        <w:t>ز ب</w:t>
      </w:r>
      <w:r w:rsidR="00DE0073" w:rsidRPr="00C64670">
        <w:rPr>
          <w:rStyle w:val="Char0"/>
          <w:rFonts w:hint="cs"/>
          <w:rtl/>
        </w:rPr>
        <w:t xml:space="preserve">ه </w:t>
      </w:r>
      <w:r w:rsidRPr="00C64670">
        <w:rPr>
          <w:rStyle w:val="Char0"/>
          <w:rtl/>
        </w:rPr>
        <w:t>وس</w:t>
      </w:r>
      <w:r w:rsidR="00DF08BB">
        <w:rPr>
          <w:rStyle w:val="Char0"/>
          <w:rtl/>
        </w:rPr>
        <w:t>ی</w:t>
      </w:r>
      <w:r w:rsidRPr="00C64670">
        <w:rPr>
          <w:rStyle w:val="Char0"/>
          <w:rtl/>
        </w:rPr>
        <w:t>ل</w:t>
      </w:r>
      <w:r w:rsidR="00DF08BB">
        <w:rPr>
          <w:rStyle w:val="Char0"/>
          <w:rFonts w:hint="cs"/>
          <w:rtl/>
        </w:rPr>
        <w:t>ۀ</w:t>
      </w:r>
      <w:r w:rsidR="00AC2D37" w:rsidRPr="002478C8">
        <w:rPr>
          <w:rFonts w:cs="Lotus"/>
          <w:rtl/>
        </w:rPr>
        <w:t xml:space="preserve"> </w:t>
      </w:r>
      <w:r w:rsidRPr="00C64670">
        <w:rPr>
          <w:rStyle w:val="Char0"/>
          <w:rtl/>
        </w:rPr>
        <w:t>آن شناخته م</w:t>
      </w:r>
      <w:r w:rsidR="00DF08BB">
        <w:rPr>
          <w:rStyle w:val="Char0"/>
          <w:rtl/>
        </w:rPr>
        <w:t>ی</w:t>
      </w:r>
      <w:r w:rsidRPr="00C64670">
        <w:rPr>
          <w:rStyle w:val="Char0"/>
          <w:rtl/>
        </w:rPr>
        <w:t>‌شود. قاض</w:t>
      </w:r>
      <w:r w:rsidR="00DF08BB">
        <w:rPr>
          <w:rStyle w:val="Char0"/>
          <w:rtl/>
        </w:rPr>
        <w:t>ی</w:t>
      </w:r>
      <w:r w:rsidRPr="00C64670">
        <w:rPr>
          <w:rStyle w:val="Char0"/>
          <w:rtl/>
        </w:rPr>
        <w:t xml:space="preserve"> عبدالجبار در ا</w:t>
      </w:r>
      <w:r w:rsidR="00DF08BB">
        <w:rPr>
          <w:rStyle w:val="Char0"/>
          <w:rtl/>
        </w:rPr>
        <w:t>ی</w:t>
      </w:r>
      <w:r w:rsidRPr="00C64670">
        <w:rPr>
          <w:rStyle w:val="Char0"/>
          <w:rtl/>
        </w:rPr>
        <w:t>ن زم</w:t>
      </w:r>
      <w:r w:rsidR="00DF08BB">
        <w:rPr>
          <w:rStyle w:val="Char0"/>
          <w:rtl/>
        </w:rPr>
        <w:t>ی</w:t>
      </w:r>
      <w:r w:rsidRPr="00C64670">
        <w:rPr>
          <w:rStyle w:val="Char0"/>
          <w:rtl/>
        </w:rPr>
        <w:t>نه م</w:t>
      </w:r>
      <w:r w:rsidR="00DF08BB">
        <w:rPr>
          <w:rStyle w:val="Char0"/>
          <w:rtl/>
        </w:rPr>
        <w:t>ی</w:t>
      </w:r>
      <w:r w:rsidRPr="00C64670">
        <w:rPr>
          <w:rStyle w:val="Char0"/>
          <w:rtl/>
        </w:rPr>
        <w:t>‌گو</w:t>
      </w:r>
      <w:r w:rsidR="00DF08BB">
        <w:rPr>
          <w:rStyle w:val="Char0"/>
          <w:rtl/>
        </w:rPr>
        <w:t>ی</w:t>
      </w:r>
      <w:r w:rsidRPr="00C64670">
        <w:rPr>
          <w:rStyle w:val="Char0"/>
          <w:rtl/>
        </w:rPr>
        <w:t xml:space="preserve">د: «بدان </w:t>
      </w:r>
      <w:r w:rsidR="00DF08BB">
        <w:rPr>
          <w:rStyle w:val="Char0"/>
          <w:rtl/>
        </w:rPr>
        <w:t>ک</w:t>
      </w:r>
      <w:r w:rsidRPr="00C64670">
        <w:rPr>
          <w:rStyle w:val="Char0"/>
          <w:rtl/>
        </w:rPr>
        <w:t>ه دلالت چهارگانه عبارتند از: حج</w:t>
      </w:r>
      <w:r w:rsidR="00DF08BB">
        <w:rPr>
          <w:rStyle w:val="Char0"/>
          <w:rtl/>
        </w:rPr>
        <w:t>ی</w:t>
      </w:r>
      <w:r w:rsidRPr="00C64670">
        <w:rPr>
          <w:rStyle w:val="Char0"/>
          <w:rtl/>
        </w:rPr>
        <w:t>ت عقل، قرآن، سنت و اجماع.»</w:t>
      </w:r>
      <w:r w:rsidRPr="006933B2">
        <w:rPr>
          <w:rStyle w:val="FootnoteReference"/>
          <w:rFonts w:cs="IRNazli"/>
          <w:sz w:val="32"/>
          <w:rtl/>
        </w:rPr>
        <w:t>(</w:t>
      </w:r>
      <w:r w:rsidRPr="006933B2">
        <w:rPr>
          <w:rStyle w:val="FootnoteReference"/>
          <w:rFonts w:cs="IRNazli"/>
          <w:sz w:val="32"/>
          <w:rtl/>
        </w:rPr>
        <w:footnoteReference w:id="80"/>
      </w:r>
      <w:r w:rsidRPr="006933B2">
        <w:rPr>
          <w:rStyle w:val="FootnoteReference"/>
          <w:rFonts w:cs="IRNazli"/>
          <w:sz w:val="32"/>
          <w:rtl/>
        </w:rPr>
        <w:t>)</w:t>
      </w:r>
      <w:r w:rsidR="00DE0073" w:rsidRPr="00C64670">
        <w:rPr>
          <w:rStyle w:val="Char0"/>
          <w:rFonts w:hint="cs"/>
          <w:rtl/>
        </w:rPr>
        <w:t xml:space="preserve"> بر اساس </w:t>
      </w:r>
      <w:r w:rsidRPr="00C64670">
        <w:rPr>
          <w:rStyle w:val="Char0"/>
          <w:rtl/>
        </w:rPr>
        <w:t>ا</w:t>
      </w:r>
      <w:r w:rsidR="00DF08BB">
        <w:rPr>
          <w:rStyle w:val="Char0"/>
          <w:rtl/>
        </w:rPr>
        <w:t>ی</w:t>
      </w:r>
      <w:r w:rsidRPr="00C64670">
        <w:rPr>
          <w:rStyle w:val="Char0"/>
          <w:rtl/>
        </w:rPr>
        <w:t>ن د</w:t>
      </w:r>
      <w:r w:rsidR="00DF08BB">
        <w:rPr>
          <w:rStyle w:val="Char0"/>
          <w:rtl/>
        </w:rPr>
        <w:t>ی</w:t>
      </w:r>
      <w:r w:rsidRPr="00C64670">
        <w:rPr>
          <w:rStyle w:val="Char0"/>
          <w:rtl/>
        </w:rPr>
        <w:t xml:space="preserve">دگاه </w:t>
      </w:r>
      <w:r w:rsidR="00DF08BB">
        <w:rPr>
          <w:rStyle w:val="Char0"/>
          <w:rtl/>
        </w:rPr>
        <w:t>ک</w:t>
      </w:r>
      <w:r w:rsidRPr="00C64670">
        <w:rPr>
          <w:rStyle w:val="Char0"/>
          <w:rtl/>
        </w:rPr>
        <w:t>ه اساس و پا</w:t>
      </w:r>
      <w:r w:rsidR="00DF08BB">
        <w:rPr>
          <w:rStyle w:val="Char0"/>
          <w:rtl/>
        </w:rPr>
        <w:t>ی</w:t>
      </w:r>
      <w:r w:rsidRPr="00C64670">
        <w:rPr>
          <w:rStyle w:val="Char0"/>
          <w:rtl/>
        </w:rPr>
        <w:t>ه</w:t>
      </w:r>
      <w:r w:rsidR="00AC2D37" w:rsidRPr="00C64670">
        <w:rPr>
          <w:rStyle w:val="Char0"/>
          <w:rtl/>
        </w:rPr>
        <w:t xml:space="preserve"> </w:t>
      </w:r>
      <w:r w:rsidRPr="00C64670">
        <w:rPr>
          <w:rStyle w:val="Char0"/>
          <w:rtl/>
        </w:rPr>
        <w:t>آن را عقل‌گرا</w:t>
      </w:r>
      <w:r w:rsidR="00DF08BB">
        <w:rPr>
          <w:rStyle w:val="Char0"/>
          <w:rtl/>
        </w:rPr>
        <w:t>یی</w:t>
      </w:r>
      <w:r w:rsidRPr="00C64670">
        <w:rPr>
          <w:rStyle w:val="Char0"/>
          <w:rtl/>
        </w:rPr>
        <w:t xml:space="preserve"> و مقدّم شمردن عقل بر شرع تش</w:t>
      </w:r>
      <w:r w:rsidR="00DF08BB">
        <w:rPr>
          <w:rStyle w:val="Char0"/>
          <w:rtl/>
        </w:rPr>
        <w:t>کی</w:t>
      </w:r>
      <w:r w:rsidRPr="00C64670">
        <w:rPr>
          <w:rStyle w:val="Char0"/>
          <w:rtl/>
        </w:rPr>
        <w:t>ل م</w:t>
      </w:r>
      <w:r w:rsidR="00DF08BB">
        <w:rPr>
          <w:rStyle w:val="Char0"/>
          <w:rtl/>
        </w:rPr>
        <w:t>ی</w:t>
      </w:r>
      <w:r w:rsidRPr="00C64670">
        <w:rPr>
          <w:rStyle w:val="Char0"/>
          <w:rtl/>
        </w:rPr>
        <w:t>‌دهد، در م</w:t>
      </w:r>
      <w:r w:rsidR="00DF08BB">
        <w:rPr>
          <w:rStyle w:val="Char0"/>
          <w:rtl/>
        </w:rPr>
        <w:t>ی</w:t>
      </w:r>
      <w:r w:rsidR="004B2099" w:rsidRPr="002478C8">
        <w:rPr>
          <w:rFonts w:cs="Lotus"/>
          <w:w w:val="10"/>
        </w:rPr>
        <w:t>‌</w:t>
      </w:r>
      <w:r w:rsidR="00DF08BB">
        <w:rPr>
          <w:rStyle w:val="Char0"/>
          <w:rtl/>
        </w:rPr>
        <w:t>ی</w:t>
      </w:r>
      <w:r w:rsidRPr="00C64670">
        <w:rPr>
          <w:rStyle w:val="Char0"/>
          <w:rtl/>
        </w:rPr>
        <w:t>اب</w:t>
      </w:r>
      <w:r w:rsidR="00DF08BB">
        <w:rPr>
          <w:rStyle w:val="Char0"/>
          <w:rtl/>
        </w:rPr>
        <w:t>ی</w:t>
      </w:r>
      <w:r w:rsidRPr="00C64670">
        <w:rPr>
          <w:rStyle w:val="Char0"/>
          <w:rtl/>
        </w:rPr>
        <w:t xml:space="preserve">م </w:t>
      </w:r>
      <w:r w:rsidR="00DF08BB">
        <w:rPr>
          <w:rStyle w:val="Char0"/>
          <w:rtl/>
        </w:rPr>
        <w:t>ک</w:t>
      </w:r>
      <w:r w:rsidRPr="00C64670">
        <w:rPr>
          <w:rStyle w:val="Char0"/>
          <w:rtl/>
        </w:rPr>
        <w:t>ه شناخت و معرفت اصول د</w:t>
      </w:r>
      <w:r w:rsidR="00DF08BB">
        <w:rPr>
          <w:rStyle w:val="Char0"/>
          <w:rtl/>
        </w:rPr>
        <w:t>ی</w:t>
      </w:r>
      <w:r w:rsidRPr="00C64670">
        <w:rPr>
          <w:rStyle w:val="Char0"/>
          <w:rtl/>
        </w:rPr>
        <w:t>ن، از جمله معرفت خداوند</w:t>
      </w:r>
      <w:r w:rsidR="00BD4800" w:rsidRPr="00392055">
        <w:rPr>
          <w:rStyle w:val="Char0"/>
          <w:rFonts w:cs="CTraditional Arabic"/>
          <w:rtl/>
        </w:rPr>
        <w:t>أ</w:t>
      </w:r>
      <w:r w:rsidRPr="00C64670">
        <w:rPr>
          <w:rStyle w:val="Char0"/>
          <w:rtl/>
        </w:rPr>
        <w:t xml:space="preserve"> و توح</w:t>
      </w:r>
      <w:r w:rsidR="00DF08BB">
        <w:rPr>
          <w:rStyle w:val="Char0"/>
          <w:rtl/>
        </w:rPr>
        <w:t>ی</w:t>
      </w:r>
      <w:r w:rsidRPr="00C64670">
        <w:rPr>
          <w:rStyle w:val="Char0"/>
          <w:rtl/>
        </w:rPr>
        <w:t>د</w:t>
      </w:r>
      <w:r w:rsidR="00DE0073" w:rsidRPr="00C64670">
        <w:rPr>
          <w:rStyle w:val="Char0"/>
          <w:rFonts w:hint="cs"/>
          <w:rtl/>
        </w:rPr>
        <w:t>،</w:t>
      </w:r>
      <w:r w:rsidRPr="00C64670">
        <w:rPr>
          <w:rStyle w:val="Char0"/>
          <w:rtl/>
        </w:rPr>
        <w:t xml:space="preserve"> </w:t>
      </w:r>
      <w:r w:rsidR="00DE0073" w:rsidRPr="00C64670">
        <w:rPr>
          <w:rStyle w:val="Char0"/>
          <w:rFonts w:hint="cs"/>
          <w:rtl/>
        </w:rPr>
        <w:t>با</w:t>
      </w:r>
      <w:r w:rsidR="00DF08BB">
        <w:rPr>
          <w:rStyle w:val="Char0"/>
          <w:rFonts w:hint="cs"/>
          <w:rtl/>
        </w:rPr>
        <w:t>ی</w:t>
      </w:r>
      <w:r w:rsidR="00DE0073" w:rsidRPr="00C64670">
        <w:rPr>
          <w:rStyle w:val="Char0"/>
          <w:rFonts w:hint="cs"/>
          <w:rtl/>
        </w:rPr>
        <w:t xml:space="preserve">د </w:t>
      </w:r>
      <w:r w:rsidRPr="00C64670">
        <w:rPr>
          <w:rStyle w:val="Char0"/>
          <w:rtl/>
        </w:rPr>
        <w:t>فقط از راه استدلال و نظر عقل</w:t>
      </w:r>
      <w:r w:rsidR="00DF08BB">
        <w:rPr>
          <w:rStyle w:val="Char0"/>
          <w:rtl/>
        </w:rPr>
        <w:t>ی</w:t>
      </w:r>
      <w:r w:rsidRPr="00C64670">
        <w:rPr>
          <w:rStyle w:val="Char0"/>
          <w:rtl/>
        </w:rPr>
        <w:t xml:space="preserve"> انجام گ</w:t>
      </w:r>
      <w:r w:rsidR="00DF08BB">
        <w:rPr>
          <w:rStyle w:val="Char0"/>
          <w:rtl/>
        </w:rPr>
        <w:t>ی</w:t>
      </w:r>
      <w:r w:rsidRPr="00C64670">
        <w:rPr>
          <w:rStyle w:val="Char0"/>
          <w:rtl/>
        </w:rPr>
        <w:t>رد و تقل</w:t>
      </w:r>
      <w:r w:rsidR="00DF08BB">
        <w:rPr>
          <w:rStyle w:val="Char0"/>
          <w:rtl/>
        </w:rPr>
        <w:t>ی</w:t>
      </w:r>
      <w:r w:rsidRPr="00C64670">
        <w:rPr>
          <w:rStyle w:val="Char0"/>
          <w:rtl/>
        </w:rPr>
        <w:t>د به ه</w:t>
      </w:r>
      <w:r w:rsidR="00DF08BB">
        <w:rPr>
          <w:rStyle w:val="Char0"/>
          <w:rtl/>
        </w:rPr>
        <w:t>ی</w:t>
      </w:r>
      <w:r w:rsidRPr="00C64670">
        <w:rPr>
          <w:rStyle w:val="Char0"/>
          <w:rtl/>
        </w:rPr>
        <w:t>چ‌وجه و در ه</w:t>
      </w:r>
      <w:r w:rsidR="00DF08BB">
        <w:rPr>
          <w:rStyle w:val="Char0"/>
          <w:rtl/>
        </w:rPr>
        <w:t>ی</w:t>
      </w:r>
      <w:r w:rsidRPr="00C64670">
        <w:rPr>
          <w:rStyle w:val="Char0"/>
          <w:rtl/>
        </w:rPr>
        <w:t>چ حالت</w:t>
      </w:r>
      <w:r w:rsidR="00DF08BB">
        <w:rPr>
          <w:rStyle w:val="Char0"/>
          <w:rtl/>
        </w:rPr>
        <w:t>ی</w:t>
      </w:r>
      <w:r w:rsidRPr="00C64670">
        <w:rPr>
          <w:rStyle w:val="Char0"/>
          <w:rtl/>
        </w:rPr>
        <w:t xml:space="preserve"> از م</w:t>
      </w:r>
      <w:r w:rsidR="00DF08BB">
        <w:rPr>
          <w:rStyle w:val="Char0"/>
          <w:rtl/>
        </w:rPr>
        <w:t>ک</w:t>
      </w:r>
      <w:r w:rsidRPr="00C64670">
        <w:rPr>
          <w:rStyle w:val="Char0"/>
          <w:rtl/>
        </w:rPr>
        <w:t>لّف عاقل پذ</w:t>
      </w:r>
      <w:r w:rsidR="00DF08BB">
        <w:rPr>
          <w:rStyle w:val="Char0"/>
          <w:rtl/>
        </w:rPr>
        <w:t>ی</w:t>
      </w:r>
      <w:r w:rsidRPr="00C64670">
        <w:rPr>
          <w:rStyle w:val="Char0"/>
          <w:rtl/>
        </w:rPr>
        <w:t>رفته نم</w:t>
      </w:r>
      <w:r w:rsidR="00DF08BB">
        <w:rPr>
          <w:rStyle w:val="Char0"/>
          <w:rtl/>
        </w:rPr>
        <w:t>ی</w:t>
      </w:r>
      <w:r w:rsidRPr="00C64670">
        <w:rPr>
          <w:rStyle w:val="Char0"/>
          <w:rtl/>
        </w:rPr>
        <w:t>‌شود و حت</w:t>
      </w:r>
      <w:r w:rsidR="00DF08BB">
        <w:rPr>
          <w:rStyle w:val="Char0"/>
          <w:rtl/>
        </w:rPr>
        <w:t>ی</w:t>
      </w:r>
      <w:r w:rsidRPr="00C64670">
        <w:rPr>
          <w:rStyle w:val="Char0"/>
          <w:rtl/>
        </w:rPr>
        <w:t xml:space="preserve"> در غ</w:t>
      </w:r>
      <w:r w:rsidR="00DF08BB">
        <w:rPr>
          <w:rStyle w:val="Char0"/>
          <w:rtl/>
        </w:rPr>
        <w:t>ی</w:t>
      </w:r>
      <w:r w:rsidRPr="00C64670">
        <w:rPr>
          <w:rStyle w:val="Char0"/>
          <w:rtl/>
        </w:rPr>
        <w:t>ر ا</w:t>
      </w:r>
      <w:r w:rsidR="00DF08BB">
        <w:rPr>
          <w:rStyle w:val="Char0"/>
          <w:rtl/>
        </w:rPr>
        <w:t>ی</w:t>
      </w:r>
      <w:r w:rsidRPr="00C64670">
        <w:rPr>
          <w:rStyle w:val="Char0"/>
          <w:rtl/>
        </w:rPr>
        <w:t xml:space="preserve">ن صورت </w:t>
      </w:r>
      <w:r w:rsidR="00DF08BB">
        <w:rPr>
          <w:rStyle w:val="Char0"/>
          <w:rtl/>
        </w:rPr>
        <w:t>ک</w:t>
      </w:r>
      <w:r w:rsidRPr="00C64670">
        <w:rPr>
          <w:rStyle w:val="Char0"/>
          <w:rtl/>
        </w:rPr>
        <w:t>افر است و ا</w:t>
      </w:r>
      <w:r w:rsidR="00DF08BB">
        <w:rPr>
          <w:rStyle w:val="Char0"/>
          <w:rtl/>
        </w:rPr>
        <w:t>ی</w:t>
      </w:r>
      <w:r w:rsidRPr="00C64670">
        <w:rPr>
          <w:rStyle w:val="Char0"/>
          <w:rtl/>
        </w:rPr>
        <w:t>مان او مقبول ن</w:t>
      </w:r>
      <w:r w:rsidR="00DF08BB">
        <w:rPr>
          <w:rStyle w:val="Char0"/>
          <w:rtl/>
        </w:rPr>
        <w:t>ی</w:t>
      </w:r>
      <w:r w:rsidRPr="00C64670">
        <w:rPr>
          <w:rStyle w:val="Char0"/>
          <w:rtl/>
        </w:rPr>
        <w:t>ست. البته در فقه عقل‌گرا</w:t>
      </w:r>
      <w:r w:rsidR="00DF08BB">
        <w:rPr>
          <w:rStyle w:val="Char0"/>
          <w:rtl/>
        </w:rPr>
        <w:t>یی</w:t>
      </w:r>
      <w:r w:rsidRPr="00C64670">
        <w:rPr>
          <w:rStyle w:val="Char0"/>
          <w:rtl/>
        </w:rPr>
        <w:t xml:space="preserve"> و مقدم شمردن آن بر شرع، ادله</w:t>
      </w:r>
      <w:r w:rsidR="00AC2D37" w:rsidRPr="00C64670">
        <w:rPr>
          <w:rStyle w:val="Char0"/>
          <w:rtl/>
        </w:rPr>
        <w:t xml:space="preserve"> </w:t>
      </w:r>
      <w:r w:rsidRPr="00C64670">
        <w:rPr>
          <w:rStyle w:val="Char0"/>
          <w:rtl/>
        </w:rPr>
        <w:t>ز</w:t>
      </w:r>
      <w:r w:rsidR="00DF08BB">
        <w:rPr>
          <w:rStyle w:val="Char0"/>
          <w:rtl/>
        </w:rPr>
        <w:t>ی</w:t>
      </w:r>
      <w:r w:rsidRPr="00C64670">
        <w:rPr>
          <w:rStyle w:val="Char0"/>
          <w:rtl/>
        </w:rPr>
        <w:t>اد</w:t>
      </w:r>
      <w:r w:rsidR="00DF08BB">
        <w:rPr>
          <w:rStyle w:val="Char0"/>
          <w:rtl/>
        </w:rPr>
        <w:t>ی</w:t>
      </w:r>
      <w:r w:rsidRPr="00C64670">
        <w:rPr>
          <w:rStyle w:val="Char0"/>
          <w:rtl/>
        </w:rPr>
        <w:t xml:space="preserve"> ارائه شده </w:t>
      </w:r>
      <w:r w:rsidR="00DF08BB">
        <w:rPr>
          <w:rStyle w:val="Char0"/>
          <w:rtl/>
        </w:rPr>
        <w:t>ک</w:t>
      </w:r>
      <w:r w:rsidRPr="00C64670">
        <w:rPr>
          <w:rStyle w:val="Char0"/>
          <w:rtl/>
        </w:rPr>
        <w:t>ه در ا</w:t>
      </w:r>
      <w:r w:rsidR="00DF08BB">
        <w:rPr>
          <w:rStyle w:val="Char0"/>
          <w:rtl/>
        </w:rPr>
        <w:t>ی</w:t>
      </w:r>
      <w:r w:rsidRPr="00C64670">
        <w:rPr>
          <w:rStyle w:val="Char0"/>
          <w:rtl/>
        </w:rPr>
        <w:t>ن بخش مجال بررس</w:t>
      </w:r>
      <w:r w:rsidR="00DF08BB">
        <w:rPr>
          <w:rStyle w:val="Char0"/>
          <w:rtl/>
        </w:rPr>
        <w:t>ی</w:t>
      </w:r>
      <w:r w:rsidR="0094145F">
        <w:rPr>
          <w:rStyle w:val="Char0"/>
          <w:rtl/>
        </w:rPr>
        <w:t xml:space="preserve"> آن‌ها </w:t>
      </w:r>
      <w:r w:rsidRPr="00C64670">
        <w:rPr>
          <w:rStyle w:val="Char0"/>
          <w:rtl/>
        </w:rPr>
        <w:t>ن</w:t>
      </w:r>
      <w:r w:rsidR="00DF08BB">
        <w:rPr>
          <w:rStyle w:val="Char0"/>
          <w:rtl/>
        </w:rPr>
        <w:t>ی</w:t>
      </w:r>
      <w:r w:rsidRPr="00C64670">
        <w:rPr>
          <w:rStyle w:val="Char0"/>
          <w:rtl/>
        </w:rPr>
        <w:t>ست.</w:t>
      </w:r>
    </w:p>
    <w:p w:rsidR="00E11DC7" w:rsidRPr="002478C8" w:rsidRDefault="00E11DC7" w:rsidP="005774C6">
      <w:pPr>
        <w:pStyle w:val="a8"/>
        <w:rPr>
          <w:rtl/>
        </w:rPr>
      </w:pPr>
      <w:bookmarkStart w:id="143" w:name="_Toc344536340"/>
      <w:bookmarkStart w:id="144" w:name="_Toc344536509"/>
      <w:bookmarkStart w:id="145" w:name="_Toc344536882"/>
      <w:bookmarkStart w:id="146" w:name="_Toc344842243"/>
      <w:bookmarkStart w:id="147" w:name="_Toc442360919"/>
      <w:r w:rsidRPr="002478C8">
        <w:rPr>
          <w:rtl/>
        </w:rPr>
        <w:t>دلايل معتزله و ماتريديه</w:t>
      </w:r>
      <w:bookmarkEnd w:id="143"/>
      <w:bookmarkEnd w:id="144"/>
      <w:bookmarkEnd w:id="145"/>
      <w:bookmarkEnd w:id="146"/>
      <w:bookmarkEnd w:id="147"/>
    </w:p>
    <w:p w:rsidR="00E11DC7" w:rsidRPr="00C64670" w:rsidRDefault="00E11DC7" w:rsidP="00392055">
      <w:pPr>
        <w:spacing w:line="240" w:lineRule="auto"/>
        <w:ind w:firstLine="284"/>
        <w:jc w:val="both"/>
        <w:rPr>
          <w:rStyle w:val="Char0"/>
          <w:rtl/>
        </w:rPr>
      </w:pPr>
      <w:r w:rsidRPr="00392055">
        <w:rPr>
          <w:rStyle w:val="Char0"/>
          <w:rtl/>
        </w:rPr>
        <w:t>معتزله و ماتر</w:t>
      </w:r>
      <w:r w:rsidR="00DF08BB" w:rsidRPr="00392055">
        <w:rPr>
          <w:rStyle w:val="Char0"/>
          <w:rtl/>
        </w:rPr>
        <w:t>ی</w:t>
      </w:r>
      <w:r w:rsidRPr="00392055">
        <w:rPr>
          <w:rStyle w:val="Char0"/>
          <w:rtl/>
        </w:rPr>
        <w:t>د</w:t>
      </w:r>
      <w:r w:rsidR="00DF08BB" w:rsidRPr="00392055">
        <w:rPr>
          <w:rStyle w:val="Char0"/>
          <w:rtl/>
        </w:rPr>
        <w:t>ی</w:t>
      </w:r>
      <w:r w:rsidRPr="00392055">
        <w:rPr>
          <w:rStyle w:val="Char0"/>
          <w:rtl/>
        </w:rPr>
        <w:t xml:space="preserve">ه </w:t>
      </w:r>
      <w:r w:rsidR="00DF08BB" w:rsidRPr="00392055">
        <w:rPr>
          <w:rStyle w:val="Char0"/>
          <w:rtl/>
        </w:rPr>
        <w:t>ک</w:t>
      </w:r>
      <w:r w:rsidRPr="00392055">
        <w:rPr>
          <w:rStyle w:val="Char0"/>
          <w:rtl/>
        </w:rPr>
        <w:t>ه قائل به وجوب نظر و استدلال در معرفت اصول د</w:t>
      </w:r>
      <w:r w:rsidR="00DF08BB" w:rsidRPr="00392055">
        <w:rPr>
          <w:rStyle w:val="Char0"/>
          <w:rtl/>
        </w:rPr>
        <w:t>ی</w:t>
      </w:r>
      <w:r w:rsidRPr="00392055">
        <w:rPr>
          <w:rStyle w:val="Char0"/>
          <w:rtl/>
        </w:rPr>
        <w:t>ن و بالأخص شناخت خداوند متعال‌اند، به عموم ادلّ</w:t>
      </w:r>
      <w:r w:rsidR="00DF08BB" w:rsidRPr="00392055">
        <w:rPr>
          <w:rStyle w:val="Char0"/>
          <w:rFonts w:hint="cs"/>
          <w:rtl/>
        </w:rPr>
        <w:t>ۀ</w:t>
      </w:r>
      <w:r w:rsidRPr="00392055">
        <w:rPr>
          <w:rStyle w:val="Char0"/>
          <w:rtl/>
        </w:rPr>
        <w:t xml:space="preserve"> قرآن</w:t>
      </w:r>
      <w:r w:rsidR="005165B8" w:rsidRPr="00392055">
        <w:rPr>
          <w:rStyle w:val="Char0"/>
          <w:rFonts w:hint="cs"/>
          <w:rtl/>
        </w:rPr>
        <w:t>،</w:t>
      </w:r>
      <w:r w:rsidRPr="00392055">
        <w:rPr>
          <w:rStyle w:val="Char0"/>
          <w:rtl/>
        </w:rPr>
        <w:t xml:space="preserve"> سنت و عقل استدلال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نند و م</w:t>
      </w:r>
      <w:r w:rsidR="00DF08BB" w:rsidRPr="00392055">
        <w:rPr>
          <w:rStyle w:val="Char0"/>
          <w:rtl/>
        </w:rPr>
        <w:t>ی</w:t>
      </w:r>
      <w:r w:rsidRPr="00392055">
        <w:rPr>
          <w:rStyle w:val="Char0"/>
          <w:rtl/>
        </w:rPr>
        <w:t>‌گو</w:t>
      </w:r>
      <w:r w:rsidR="00DF08BB" w:rsidRPr="00392055">
        <w:rPr>
          <w:rStyle w:val="Char0"/>
          <w:rtl/>
        </w:rPr>
        <w:t>ی</w:t>
      </w:r>
      <w:r w:rsidRPr="00392055">
        <w:rPr>
          <w:rStyle w:val="Char0"/>
          <w:rtl/>
        </w:rPr>
        <w:t>ند: «خداوند در قرآن، تقل</w:t>
      </w:r>
      <w:r w:rsidR="00DF08BB" w:rsidRPr="00392055">
        <w:rPr>
          <w:rStyle w:val="Char0"/>
          <w:rtl/>
        </w:rPr>
        <w:t>ی</w:t>
      </w:r>
      <w:r w:rsidRPr="00392055">
        <w:rPr>
          <w:rStyle w:val="Char0"/>
          <w:rtl/>
        </w:rPr>
        <w:t>د را ن</w:t>
      </w:r>
      <w:r w:rsidR="00DF08BB" w:rsidRPr="00392055">
        <w:rPr>
          <w:rStyle w:val="Char0"/>
          <w:rtl/>
        </w:rPr>
        <w:t>ک</w:t>
      </w:r>
      <w:r w:rsidRPr="00392055">
        <w:rPr>
          <w:rStyle w:val="Char0"/>
          <w:rtl/>
        </w:rPr>
        <w:t>وهش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ند و مردم را به نظر و استدلال و مراجعه به اعتبار رهنمود م</w:t>
      </w:r>
      <w:r w:rsidR="00DF08BB" w:rsidRPr="00392055">
        <w:rPr>
          <w:rStyle w:val="Char0"/>
          <w:rtl/>
        </w:rPr>
        <w:t>ی</w:t>
      </w:r>
      <w:r w:rsidRPr="00392055">
        <w:rPr>
          <w:rStyle w:val="Char0"/>
          <w:rtl/>
        </w:rPr>
        <w:t>‌نما</w:t>
      </w:r>
      <w:r w:rsidR="00DF08BB" w:rsidRPr="00392055">
        <w:rPr>
          <w:rStyle w:val="Char0"/>
          <w:rtl/>
        </w:rPr>
        <w:t>ی</w:t>
      </w:r>
      <w:r w:rsidRPr="00392055">
        <w:rPr>
          <w:rStyle w:val="Char0"/>
          <w:rtl/>
        </w:rPr>
        <w:t>د و به مجادل</w:t>
      </w:r>
      <w:r w:rsidR="00DF08BB" w:rsidRPr="00392055">
        <w:rPr>
          <w:rStyle w:val="Char0"/>
          <w:rFonts w:hint="cs"/>
          <w:rtl/>
        </w:rPr>
        <w:t>ۀ</w:t>
      </w:r>
      <w:r w:rsidR="00AC2D37" w:rsidRPr="002478C8">
        <w:rPr>
          <w:rFonts w:cs="Lotus"/>
          <w:spacing w:val="-6"/>
          <w:rtl/>
        </w:rPr>
        <w:t xml:space="preserve"> </w:t>
      </w:r>
      <w:r w:rsidRPr="00C64670">
        <w:rPr>
          <w:rStyle w:val="Char0"/>
          <w:rtl/>
        </w:rPr>
        <w:t>مشر</w:t>
      </w:r>
      <w:r w:rsidR="00DF08BB">
        <w:rPr>
          <w:rStyle w:val="Char0"/>
          <w:rtl/>
        </w:rPr>
        <w:t>کی</w:t>
      </w:r>
      <w:r w:rsidRPr="00C64670">
        <w:rPr>
          <w:rStyle w:val="Char0"/>
          <w:rtl/>
        </w:rPr>
        <w:t>ن با دلائل عقل</w:t>
      </w:r>
      <w:r w:rsidR="00DF08BB">
        <w:rPr>
          <w:rStyle w:val="Char0"/>
          <w:rtl/>
        </w:rPr>
        <w:t>ی</w:t>
      </w:r>
      <w:r w:rsidRPr="00C64670">
        <w:rPr>
          <w:rStyle w:val="Char0"/>
          <w:rtl/>
        </w:rPr>
        <w:t xml:space="preserve"> امر م</w:t>
      </w:r>
      <w:r w:rsidR="00DF08BB">
        <w:rPr>
          <w:rStyle w:val="Char0"/>
          <w:rtl/>
        </w:rPr>
        <w:t>ی</w:t>
      </w:r>
      <w:r w:rsidRPr="00C64670">
        <w:rPr>
          <w:rStyle w:val="Char0"/>
          <w:rtl/>
        </w:rPr>
        <w:t>‌فرما</w:t>
      </w:r>
      <w:r w:rsidR="00DF08BB">
        <w:rPr>
          <w:rStyle w:val="Char0"/>
          <w:rtl/>
        </w:rPr>
        <w:t>ی</w:t>
      </w:r>
      <w:r w:rsidRPr="00C64670">
        <w:rPr>
          <w:rStyle w:val="Char0"/>
          <w:rtl/>
        </w:rPr>
        <w:t>د و شن</w:t>
      </w:r>
      <w:r w:rsidR="00DF08BB">
        <w:rPr>
          <w:rStyle w:val="Char0"/>
          <w:rtl/>
        </w:rPr>
        <w:t>ی</w:t>
      </w:r>
      <w:r w:rsidRPr="00C64670">
        <w:rPr>
          <w:rStyle w:val="Char0"/>
          <w:rtl/>
        </w:rPr>
        <w:t>دن، مؤ</w:t>
      </w:r>
      <w:r w:rsidR="00DF08BB">
        <w:rPr>
          <w:rStyle w:val="Char0"/>
          <w:rtl/>
        </w:rPr>
        <w:t>ی</w:t>
      </w:r>
      <w:r w:rsidRPr="00C64670">
        <w:rPr>
          <w:rStyle w:val="Char0"/>
          <w:rtl/>
        </w:rPr>
        <w:t>د آن چ</w:t>
      </w:r>
      <w:r w:rsidR="00DF08BB">
        <w:rPr>
          <w:rStyle w:val="Char0"/>
          <w:rtl/>
        </w:rPr>
        <w:t>ی</w:t>
      </w:r>
      <w:r w:rsidRPr="00C64670">
        <w:rPr>
          <w:rStyle w:val="Char0"/>
          <w:rtl/>
        </w:rPr>
        <w:t>ز</w:t>
      </w:r>
      <w:r w:rsidR="00DF08BB">
        <w:rPr>
          <w:rStyle w:val="Char0"/>
          <w:rtl/>
        </w:rPr>
        <w:t>ی</w:t>
      </w:r>
      <w:r w:rsidRPr="00C64670">
        <w:rPr>
          <w:rStyle w:val="Char0"/>
          <w:rtl/>
        </w:rPr>
        <w:t xml:space="preserve"> است </w:t>
      </w:r>
      <w:r w:rsidR="00DF08BB">
        <w:rPr>
          <w:rStyle w:val="Char0"/>
          <w:rtl/>
        </w:rPr>
        <w:t>ک</w:t>
      </w:r>
      <w:r w:rsidRPr="00C64670">
        <w:rPr>
          <w:rStyle w:val="Char0"/>
          <w:rtl/>
        </w:rPr>
        <w:t>ه عقل بر آن دلالت م</w:t>
      </w:r>
      <w:r w:rsidR="00DF08BB">
        <w:rPr>
          <w:rStyle w:val="Char0"/>
          <w:rtl/>
        </w:rPr>
        <w:t>ی</w:t>
      </w:r>
      <w:r w:rsidRPr="00C64670">
        <w:rPr>
          <w:rStyle w:val="Char0"/>
          <w:rtl/>
        </w:rPr>
        <w:t>‌</w:t>
      </w:r>
      <w:r w:rsidR="00DF08BB">
        <w:rPr>
          <w:rStyle w:val="Char0"/>
          <w:rtl/>
        </w:rPr>
        <w:t>ک</w:t>
      </w:r>
      <w:r w:rsidRPr="00C64670">
        <w:rPr>
          <w:rStyle w:val="Char0"/>
          <w:rtl/>
        </w:rPr>
        <w:t>ند و هر</w:t>
      </w:r>
      <w:r w:rsidR="00DF08BB">
        <w:rPr>
          <w:rStyle w:val="Char0"/>
          <w:rtl/>
        </w:rPr>
        <w:t>ک</w:t>
      </w:r>
      <w:r w:rsidRPr="00C64670">
        <w:rPr>
          <w:rStyle w:val="Char0"/>
          <w:rtl/>
        </w:rPr>
        <w:t>س در قرآن تدبر نما</w:t>
      </w:r>
      <w:r w:rsidR="00DF08BB">
        <w:rPr>
          <w:rStyle w:val="Char0"/>
          <w:rtl/>
        </w:rPr>
        <w:t>ی</w:t>
      </w:r>
      <w:r w:rsidRPr="00C64670">
        <w:rPr>
          <w:rStyle w:val="Char0"/>
          <w:rtl/>
        </w:rPr>
        <w:t>د و در معان</w:t>
      </w:r>
      <w:r w:rsidR="00DF08BB">
        <w:rPr>
          <w:rStyle w:val="Char0"/>
          <w:rtl/>
        </w:rPr>
        <w:t>ی</w:t>
      </w:r>
      <w:r w:rsidRPr="00C64670">
        <w:rPr>
          <w:rStyle w:val="Char0"/>
          <w:rtl/>
        </w:rPr>
        <w:t>ش نظر اف</w:t>
      </w:r>
      <w:r w:rsidR="00DF08BB">
        <w:rPr>
          <w:rStyle w:val="Char0"/>
          <w:rtl/>
        </w:rPr>
        <w:t>ک</w:t>
      </w:r>
      <w:r w:rsidRPr="00C64670">
        <w:rPr>
          <w:rStyle w:val="Char0"/>
          <w:rtl/>
        </w:rPr>
        <w:t>ند، تصد</w:t>
      </w:r>
      <w:r w:rsidR="00DF08BB">
        <w:rPr>
          <w:rStyle w:val="Char0"/>
          <w:rtl/>
        </w:rPr>
        <w:t>ی</w:t>
      </w:r>
      <w:r w:rsidRPr="00C64670">
        <w:rPr>
          <w:rStyle w:val="Char0"/>
          <w:rtl/>
        </w:rPr>
        <w:t>ق ا</w:t>
      </w:r>
      <w:r w:rsidR="00DF08BB">
        <w:rPr>
          <w:rStyle w:val="Char0"/>
          <w:rtl/>
        </w:rPr>
        <w:t>ی</w:t>
      </w:r>
      <w:r w:rsidRPr="00C64670">
        <w:rPr>
          <w:rStyle w:val="Char0"/>
          <w:rtl/>
        </w:rPr>
        <w:t xml:space="preserve">ن مطلب را خواهد </w:t>
      </w:r>
      <w:r w:rsidR="00DF08BB">
        <w:rPr>
          <w:rStyle w:val="Char0"/>
          <w:rtl/>
        </w:rPr>
        <w:t>ی</w:t>
      </w:r>
      <w:r w:rsidRPr="00C64670">
        <w:rPr>
          <w:rStyle w:val="Char0"/>
          <w:rtl/>
        </w:rPr>
        <w:t>افت.»</w:t>
      </w:r>
      <w:r w:rsidRPr="006933B2">
        <w:rPr>
          <w:rStyle w:val="FootnoteReference"/>
          <w:rFonts w:cs="IRNazli"/>
          <w:spacing w:val="-6"/>
          <w:sz w:val="32"/>
          <w:rtl/>
        </w:rPr>
        <w:t>(</w:t>
      </w:r>
      <w:r w:rsidRPr="006933B2">
        <w:rPr>
          <w:rStyle w:val="FootnoteReference"/>
          <w:rFonts w:cs="IRNazli"/>
          <w:spacing w:val="-6"/>
          <w:sz w:val="32"/>
          <w:rtl/>
        </w:rPr>
        <w:footnoteReference w:id="81"/>
      </w:r>
      <w:r w:rsidRPr="006933B2">
        <w:rPr>
          <w:rStyle w:val="FootnoteReference"/>
          <w:rFonts w:cs="IRNazli"/>
          <w:spacing w:val="-6"/>
          <w:sz w:val="32"/>
          <w:rtl/>
        </w:rPr>
        <w:t>)</w:t>
      </w:r>
    </w:p>
    <w:p w:rsidR="00E11DC7" w:rsidRPr="007D2B23" w:rsidRDefault="00E11DC7" w:rsidP="007D2B23">
      <w:pPr>
        <w:spacing w:line="240" w:lineRule="auto"/>
        <w:ind w:firstLine="284"/>
        <w:jc w:val="both"/>
        <w:rPr>
          <w:rStyle w:val="Char0"/>
          <w:spacing w:val="-4"/>
          <w:rtl/>
        </w:rPr>
      </w:pPr>
      <w:r w:rsidRPr="007D2B23">
        <w:rPr>
          <w:rStyle w:val="Char0"/>
          <w:spacing w:val="-4"/>
          <w:rtl/>
        </w:rPr>
        <w:t>شا</w:t>
      </w:r>
      <w:r w:rsidR="00DF08BB" w:rsidRPr="007D2B23">
        <w:rPr>
          <w:rStyle w:val="Char0"/>
          <w:spacing w:val="-4"/>
          <w:rtl/>
        </w:rPr>
        <w:t>ی</w:t>
      </w:r>
      <w:r w:rsidRPr="007D2B23">
        <w:rPr>
          <w:rStyle w:val="Char0"/>
          <w:spacing w:val="-4"/>
          <w:rtl/>
        </w:rPr>
        <w:t>سته ن</w:t>
      </w:r>
      <w:r w:rsidR="00DF08BB" w:rsidRPr="007D2B23">
        <w:rPr>
          <w:rStyle w:val="Char0"/>
          <w:spacing w:val="-4"/>
          <w:rtl/>
        </w:rPr>
        <w:t>ی</w:t>
      </w:r>
      <w:r w:rsidRPr="007D2B23">
        <w:rPr>
          <w:rStyle w:val="Char0"/>
          <w:spacing w:val="-4"/>
          <w:rtl/>
        </w:rPr>
        <w:t xml:space="preserve">ست </w:t>
      </w:r>
      <w:r w:rsidR="00DF08BB" w:rsidRPr="007D2B23">
        <w:rPr>
          <w:rStyle w:val="Char0"/>
          <w:spacing w:val="-4"/>
          <w:rtl/>
        </w:rPr>
        <w:t>ک</w:t>
      </w:r>
      <w:r w:rsidRPr="007D2B23">
        <w:rPr>
          <w:rStyle w:val="Char0"/>
          <w:spacing w:val="-4"/>
          <w:rtl/>
        </w:rPr>
        <w:t>ه انسان در استدلال ورز</w:t>
      </w:r>
      <w:r w:rsidR="00DF08BB" w:rsidRPr="007D2B23">
        <w:rPr>
          <w:rStyle w:val="Char0"/>
          <w:spacing w:val="-4"/>
          <w:rtl/>
        </w:rPr>
        <w:t>ی</w:t>
      </w:r>
      <w:r w:rsidRPr="007D2B23">
        <w:rPr>
          <w:rStyle w:val="Char0"/>
          <w:spacing w:val="-4"/>
          <w:rtl/>
        </w:rPr>
        <w:t>دن به آنچه قرآن‌</w:t>
      </w:r>
      <w:r w:rsidR="00DF08BB" w:rsidRPr="007D2B23">
        <w:rPr>
          <w:rStyle w:val="Char0"/>
          <w:spacing w:val="-4"/>
          <w:rtl/>
        </w:rPr>
        <w:t>ک</w:t>
      </w:r>
      <w:r w:rsidRPr="007D2B23">
        <w:rPr>
          <w:rStyle w:val="Char0"/>
          <w:spacing w:val="-4"/>
          <w:rtl/>
        </w:rPr>
        <w:t>ر</w:t>
      </w:r>
      <w:r w:rsidR="00DF08BB" w:rsidRPr="007D2B23">
        <w:rPr>
          <w:rStyle w:val="Char0"/>
          <w:spacing w:val="-4"/>
          <w:rtl/>
        </w:rPr>
        <w:t>ی</w:t>
      </w:r>
      <w:r w:rsidRPr="007D2B23">
        <w:rPr>
          <w:rStyle w:val="Char0"/>
          <w:spacing w:val="-4"/>
          <w:rtl/>
        </w:rPr>
        <w:t>م به تف</w:t>
      </w:r>
      <w:r w:rsidR="00DF08BB" w:rsidRPr="007D2B23">
        <w:rPr>
          <w:rStyle w:val="Char0"/>
          <w:spacing w:val="-4"/>
          <w:rtl/>
        </w:rPr>
        <w:t>ک</w:t>
      </w:r>
      <w:r w:rsidRPr="007D2B23">
        <w:rPr>
          <w:rStyle w:val="Char0"/>
          <w:spacing w:val="-4"/>
          <w:rtl/>
        </w:rPr>
        <w:t>ر و تعقّل در آن ارشاد م</w:t>
      </w:r>
      <w:r w:rsidR="00DF08BB" w:rsidRPr="007D2B23">
        <w:rPr>
          <w:rStyle w:val="Char0"/>
          <w:spacing w:val="-4"/>
          <w:rtl/>
        </w:rPr>
        <w:t>ی</w:t>
      </w:r>
      <w:r w:rsidRPr="007D2B23">
        <w:rPr>
          <w:rStyle w:val="Char0"/>
          <w:spacing w:val="-4"/>
          <w:rtl/>
        </w:rPr>
        <w:t>‌</w:t>
      </w:r>
      <w:r w:rsidR="00DF08BB" w:rsidRPr="007D2B23">
        <w:rPr>
          <w:rStyle w:val="Char0"/>
          <w:spacing w:val="-4"/>
          <w:rtl/>
        </w:rPr>
        <w:t>ک</w:t>
      </w:r>
      <w:r w:rsidRPr="007D2B23">
        <w:rPr>
          <w:rStyle w:val="Char0"/>
          <w:spacing w:val="-4"/>
          <w:rtl/>
        </w:rPr>
        <w:t xml:space="preserve">ند، </w:t>
      </w:r>
      <w:r w:rsidR="00DF08BB" w:rsidRPr="007D2B23">
        <w:rPr>
          <w:rStyle w:val="Char0"/>
          <w:spacing w:val="-4"/>
          <w:rtl/>
        </w:rPr>
        <w:t>ک</w:t>
      </w:r>
      <w:r w:rsidRPr="007D2B23">
        <w:rPr>
          <w:rStyle w:val="Char0"/>
          <w:spacing w:val="-4"/>
          <w:rtl/>
        </w:rPr>
        <w:t>وتاه</w:t>
      </w:r>
      <w:r w:rsidR="00DF08BB" w:rsidRPr="007D2B23">
        <w:rPr>
          <w:rStyle w:val="Char0"/>
          <w:spacing w:val="-4"/>
          <w:rtl/>
        </w:rPr>
        <w:t>ی</w:t>
      </w:r>
      <w:r w:rsidRPr="007D2B23">
        <w:rPr>
          <w:rStyle w:val="Char0"/>
          <w:spacing w:val="-4"/>
          <w:rtl/>
        </w:rPr>
        <w:t xml:space="preserve"> ورزد و از جمل</w:t>
      </w:r>
      <w:r w:rsidR="00DF08BB" w:rsidRPr="007D2B23">
        <w:rPr>
          <w:rStyle w:val="Char0"/>
          <w:rFonts w:hint="cs"/>
          <w:spacing w:val="-4"/>
          <w:rtl/>
        </w:rPr>
        <w:t>ۀ</w:t>
      </w:r>
      <w:r w:rsidR="00AC2D37" w:rsidRPr="007D2B23">
        <w:rPr>
          <w:rStyle w:val="Char0"/>
          <w:spacing w:val="-4"/>
          <w:rtl/>
        </w:rPr>
        <w:t xml:space="preserve"> </w:t>
      </w:r>
      <w:r w:rsidRPr="007D2B23">
        <w:rPr>
          <w:rStyle w:val="Char0"/>
          <w:spacing w:val="-4"/>
          <w:rtl/>
        </w:rPr>
        <w:t>ا</w:t>
      </w:r>
      <w:r w:rsidR="00DF08BB" w:rsidRPr="007D2B23">
        <w:rPr>
          <w:rStyle w:val="Char0"/>
          <w:spacing w:val="-4"/>
          <w:rtl/>
        </w:rPr>
        <w:t>ی</w:t>
      </w:r>
      <w:r w:rsidRPr="007D2B23">
        <w:rPr>
          <w:rStyle w:val="Char0"/>
          <w:spacing w:val="-4"/>
          <w:rtl/>
        </w:rPr>
        <w:t>ن موارد</w:t>
      </w:r>
      <w:r w:rsidR="005165B8" w:rsidRPr="007D2B23">
        <w:rPr>
          <w:rStyle w:val="Char0"/>
          <w:rFonts w:hint="cs"/>
          <w:spacing w:val="-4"/>
          <w:rtl/>
        </w:rPr>
        <w:t>،</w:t>
      </w:r>
      <w:r w:rsidRPr="007D2B23">
        <w:rPr>
          <w:rStyle w:val="Char0"/>
          <w:spacing w:val="-4"/>
          <w:rtl/>
        </w:rPr>
        <w:t xml:space="preserve"> تف</w:t>
      </w:r>
      <w:r w:rsidR="00DF08BB" w:rsidRPr="007D2B23">
        <w:rPr>
          <w:rStyle w:val="Char0"/>
          <w:spacing w:val="-4"/>
          <w:rtl/>
        </w:rPr>
        <w:t>ک</w:t>
      </w:r>
      <w:r w:rsidRPr="007D2B23">
        <w:rPr>
          <w:rStyle w:val="Char0"/>
          <w:spacing w:val="-4"/>
          <w:rtl/>
        </w:rPr>
        <w:t>ر و تأمل در جهان هست</w:t>
      </w:r>
      <w:r w:rsidR="00DF08BB" w:rsidRPr="007D2B23">
        <w:rPr>
          <w:rStyle w:val="Char0"/>
          <w:spacing w:val="-4"/>
          <w:rtl/>
        </w:rPr>
        <w:t>ی</w:t>
      </w:r>
      <w:r w:rsidRPr="007D2B23">
        <w:rPr>
          <w:rStyle w:val="Char0"/>
          <w:spacing w:val="-4"/>
          <w:rtl/>
        </w:rPr>
        <w:t xml:space="preserve"> و تدبّر در آفر</w:t>
      </w:r>
      <w:r w:rsidR="00DF08BB" w:rsidRPr="007D2B23">
        <w:rPr>
          <w:rStyle w:val="Char0"/>
          <w:spacing w:val="-4"/>
          <w:rtl/>
        </w:rPr>
        <w:t>ی</w:t>
      </w:r>
      <w:r w:rsidRPr="007D2B23">
        <w:rPr>
          <w:rStyle w:val="Char0"/>
          <w:spacing w:val="-4"/>
          <w:rtl/>
        </w:rPr>
        <w:t>نش انسان و ارتباط پ</w:t>
      </w:r>
      <w:r w:rsidR="00DF08BB" w:rsidRPr="007D2B23">
        <w:rPr>
          <w:rStyle w:val="Char0"/>
          <w:spacing w:val="-4"/>
          <w:rtl/>
        </w:rPr>
        <w:t>ی</w:t>
      </w:r>
      <w:r w:rsidRPr="007D2B23">
        <w:rPr>
          <w:rStyle w:val="Char0"/>
          <w:spacing w:val="-4"/>
          <w:rtl/>
        </w:rPr>
        <w:t>چ</w:t>
      </w:r>
      <w:r w:rsidR="00DF08BB" w:rsidRPr="007D2B23">
        <w:rPr>
          <w:rStyle w:val="Char0"/>
          <w:spacing w:val="-4"/>
          <w:rtl/>
        </w:rPr>
        <w:t>ی</w:t>
      </w:r>
      <w:r w:rsidRPr="007D2B23">
        <w:rPr>
          <w:rStyle w:val="Char0"/>
          <w:spacing w:val="-4"/>
          <w:rtl/>
        </w:rPr>
        <w:t>د</w:t>
      </w:r>
      <w:r w:rsidR="00DF08BB" w:rsidRPr="007D2B23">
        <w:rPr>
          <w:rStyle w:val="Char0"/>
          <w:spacing w:val="-4"/>
          <w:rtl/>
        </w:rPr>
        <w:t>ۀ</w:t>
      </w:r>
      <w:r w:rsidRPr="007D2B23">
        <w:rPr>
          <w:rStyle w:val="Char0"/>
          <w:spacing w:val="-4"/>
          <w:rtl/>
        </w:rPr>
        <w:t xml:space="preserve"> آفر</w:t>
      </w:r>
      <w:r w:rsidR="00DF08BB" w:rsidRPr="007D2B23">
        <w:rPr>
          <w:rStyle w:val="Char0"/>
          <w:spacing w:val="-4"/>
          <w:rtl/>
        </w:rPr>
        <w:t>ی</w:t>
      </w:r>
      <w:r w:rsidRPr="007D2B23">
        <w:rPr>
          <w:rStyle w:val="Char0"/>
          <w:spacing w:val="-4"/>
          <w:rtl/>
        </w:rPr>
        <w:t xml:space="preserve">نش </w:t>
      </w:r>
      <w:r w:rsidR="00DF08BB" w:rsidRPr="007D2B23">
        <w:rPr>
          <w:rStyle w:val="Char0"/>
          <w:spacing w:val="-4"/>
          <w:rtl/>
        </w:rPr>
        <w:t>ک</w:t>
      </w:r>
      <w:r w:rsidRPr="007D2B23">
        <w:rPr>
          <w:rStyle w:val="Char0"/>
          <w:spacing w:val="-4"/>
          <w:rtl/>
        </w:rPr>
        <w:t>ه ه</w:t>
      </w:r>
      <w:r w:rsidR="00DF08BB" w:rsidRPr="007D2B23">
        <w:rPr>
          <w:rStyle w:val="Char0"/>
          <w:spacing w:val="-4"/>
          <w:rtl/>
        </w:rPr>
        <w:t>ی</w:t>
      </w:r>
      <w:r w:rsidRPr="007D2B23">
        <w:rPr>
          <w:rStyle w:val="Char0"/>
          <w:spacing w:val="-4"/>
          <w:rtl/>
        </w:rPr>
        <w:t>چ خلل</w:t>
      </w:r>
      <w:r w:rsidR="00DF08BB" w:rsidRPr="007D2B23">
        <w:rPr>
          <w:rStyle w:val="Char0"/>
          <w:spacing w:val="-4"/>
          <w:rtl/>
        </w:rPr>
        <w:t>ی</w:t>
      </w:r>
      <w:r w:rsidRPr="007D2B23">
        <w:rPr>
          <w:rStyle w:val="Char0"/>
          <w:spacing w:val="-4"/>
          <w:rtl/>
        </w:rPr>
        <w:t xml:space="preserve"> در آن ن</w:t>
      </w:r>
      <w:r w:rsidR="00DF08BB" w:rsidRPr="007D2B23">
        <w:rPr>
          <w:rStyle w:val="Char0"/>
          <w:spacing w:val="-4"/>
          <w:rtl/>
        </w:rPr>
        <w:t>ی</w:t>
      </w:r>
      <w:r w:rsidRPr="007D2B23">
        <w:rPr>
          <w:rStyle w:val="Char0"/>
          <w:spacing w:val="-4"/>
          <w:rtl/>
        </w:rPr>
        <w:t>ست، م</w:t>
      </w:r>
      <w:r w:rsidR="00DF08BB" w:rsidRPr="007D2B23">
        <w:rPr>
          <w:rStyle w:val="Char0"/>
          <w:spacing w:val="-4"/>
          <w:rtl/>
        </w:rPr>
        <w:t>ی</w:t>
      </w:r>
      <w:r w:rsidRPr="007D2B23">
        <w:rPr>
          <w:rStyle w:val="Char0"/>
          <w:spacing w:val="-4"/>
          <w:rtl/>
        </w:rPr>
        <w:t xml:space="preserve">‌باشد همانگونه </w:t>
      </w:r>
      <w:r w:rsidR="00DF08BB" w:rsidRPr="007D2B23">
        <w:rPr>
          <w:rStyle w:val="Char0"/>
          <w:spacing w:val="-4"/>
          <w:rtl/>
        </w:rPr>
        <w:t>ک</w:t>
      </w:r>
      <w:r w:rsidRPr="007D2B23">
        <w:rPr>
          <w:rStyle w:val="Char0"/>
          <w:spacing w:val="-4"/>
          <w:rtl/>
        </w:rPr>
        <w:t>ه قرآن مؤ</w:t>
      </w:r>
      <w:r w:rsidR="00DF08BB" w:rsidRPr="007D2B23">
        <w:rPr>
          <w:rStyle w:val="Char0"/>
          <w:spacing w:val="-4"/>
          <w:rtl/>
        </w:rPr>
        <w:t>ی</w:t>
      </w:r>
      <w:r w:rsidRPr="007D2B23">
        <w:rPr>
          <w:rStyle w:val="Char0"/>
          <w:spacing w:val="-4"/>
          <w:rtl/>
        </w:rPr>
        <w:t>د ا</w:t>
      </w:r>
      <w:r w:rsidR="00DF08BB" w:rsidRPr="007D2B23">
        <w:rPr>
          <w:rStyle w:val="Char0"/>
          <w:spacing w:val="-4"/>
          <w:rtl/>
        </w:rPr>
        <w:t>ی</w:t>
      </w:r>
      <w:r w:rsidRPr="007D2B23">
        <w:rPr>
          <w:rStyle w:val="Char0"/>
          <w:spacing w:val="-4"/>
          <w:rtl/>
        </w:rPr>
        <w:t>ن مطلب است:</w:t>
      </w:r>
      <w:r w:rsidR="007D2B23" w:rsidRPr="007D2B23">
        <w:rPr>
          <w:rStyle w:val="Char0"/>
          <w:rFonts w:hint="cs"/>
          <w:spacing w:val="-4"/>
          <w:rtl/>
        </w:rPr>
        <w:t xml:space="preserve"> </w:t>
      </w:r>
      <w:r w:rsidR="007D2B23" w:rsidRPr="007D2B23">
        <w:rPr>
          <w:rStyle w:val="Char0"/>
          <w:rFonts w:cs="Traditional Arabic"/>
          <w:color w:val="000000"/>
          <w:spacing w:val="-4"/>
          <w:shd w:val="clear" w:color="auto" w:fill="FFFFFF"/>
          <w:rtl/>
        </w:rPr>
        <w:t>﴿</w:t>
      </w:r>
      <w:r w:rsidR="007D2B23" w:rsidRPr="00932399">
        <w:rPr>
          <w:rStyle w:val="Char4"/>
          <w:rtl/>
        </w:rPr>
        <w:t xml:space="preserve">ثُمَّ </w:t>
      </w:r>
      <w:r w:rsidR="007D2B23" w:rsidRPr="00932399">
        <w:rPr>
          <w:rStyle w:val="Char4"/>
          <w:rFonts w:hint="cs"/>
          <w:rtl/>
        </w:rPr>
        <w:t>ٱ</w:t>
      </w:r>
      <w:r w:rsidR="007D2B23" w:rsidRPr="00932399">
        <w:rPr>
          <w:rStyle w:val="Char4"/>
          <w:rFonts w:hint="eastAsia"/>
          <w:rtl/>
        </w:rPr>
        <w:t>رۡجِعِ</w:t>
      </w:r>
      <w:r w:rsidR="007D2B23" w:rsidRPr="00932399">
        <w:rPr>
          <w:rStyle w:val="Char4"/>
          <w:rtl/>
        </w:rPr>
        <w:t xml:space="preserve"> </w:t>
      </w:r>
      <w:r w:rsidR="007D2B23" w:rsidRPr="00932399">
        <w:rPr>
          <w:rStyle w:val="Char4"/>
          <w:rFonts w:hint="cs"/>
          <w:rtl/>
        </w:rPr>
        <w:t>ٱ</w:t>
      </w:r>
      <w:r w:rsidR="007D2B23" w:rsidRPr="00932399">
        <w:rPr>
          <w:rStyle w:val="Char4"/>
          <w:rFonts w:hint="eastAsia"/>
          <w:rtl/>
        </w:rPr>
        <w:t>لۡبَصَرَ</w:t>
      </w:r>
      <w:r w:rsidR="007D2B23" w:rsidRPr="00932399">
        <w:rPr>
          <w:rStyle w:val="Char4"/>
          <w:rtl/>
        </w:rPr>
        <w:t xml:space="preserve"> كَرَّتَيۡنِ يَنقَلِبۡ إِلَيۡكَ </w:t>
      </w:r>
      <w:r w:rsidR="007D2B23" w:rsidRPr="00932399">
        <w:rPr>
          <w:rStyle w:val="Char4"/>
          <w:rFonts w:hint="cs"/>
          <w:rtl/>
        </w:rPr>
        <w:t>ٱ</w:t>
      </w:r>
      <w:r w:rsidR="007D2B23" w:rsidRPr="00932399">
        <w:rPr>
          <w:rStyle w:val="Char4"/>
          <w:rFonts w:hint="eastAsia"/>
          <w:rtl/>
        </w:rPr>
        <w:t>لۡبَصَرُ</w:t>
      </w:r>
      <w:r w:rsidR="007D2B23" w:rsidRPr="00932399">
        <w:rPr>
          <w:rStyle w:val="Char4"/>
          <w:rtl/>
        </w:rPr>
        <w:t xml:space="preserve"> خَاسِئٗا وَهُوَ حَسِيرٞ٤</w:t>
      </w:r>
      <w:r w:rsidR="007D2B23" w:rsidRPr="007D2B23">
        <w:rPr>
          <w:rStyle w:val="Char0"/>
          <w:rFonts w:cs="Traditional Arabic"/>
          <w:color w:val="000000"/>
          <w:spacing w:val="-4"/>
          <w:shd w:val="clear" w:color="auto" w:fill="FFFFFF"/>
          <w:rtl/>
        </w:rPr>
        <w:t>﴾</w:t>
      </w:r>
      <w:r w:rsidRPr="006933B2">
        <w:rPr>
          <w:rStyle w:val="FootnoteReference"/>
          <w:rFonts w:cs="IRNazli"/>
          <w:spacing w:val="-4"/>
          <w:sz w:val="32"/>
          <w:rtl/>
        </w:rPr>
        <w:t>(</w:t>
      </w:r>
      <w:r w:rsidRPr="006933B2">
        <w:rPr>
          <w:rStyle w:val="FootnoteReference"/>
          <w:rFonts w:cs="IRNazli"/>
          <w:spacing w:val="-4"/>
          <w:sz w:val="32"/>
          <w:rtl/>
        </w:rPr>
        <w:footnoteReference w:id="82"/>
      </w:r>
      <w:r w:rsidRPr="006933B2">
        <w:rPr>
          <w:rStyle w:val="FootnoteReference"/>
          <w:rFonts w:cs="IRNazli"/>
          <w:spacing w:val="-4"/>
          <w:sz w:val="32"/>
          <w:rtl/>
        </w:rPr>
        <w:t>)</w:t>
      </w:r>
      <w:r w:rsidRPr="007D2B23">
        <w:rPr>
          <w:rStyle w:val="Char0"/>
          <w:spacing w:val="-4"/>
          <w:rtl/>
        </w:rPr>
        <w:t xml:space="preserve"> </w:t>
      </w:r>
      <w:r w:rsidR="004C06A6" w:rsidRPr="007D2B23">
        <w:rPr>
          <w:rStyle w:val="Char9"/>
          <w:rFonts w:hint="cs"/>
          <w:spacing w:val="-4"/>
          <w:rtl/>
        </w:rPr>
        <w:t>«</w:t>
      </w:r>
      <w:r w:rsidR="004C06A6" w:rsidRPr="007D2B23">
        <w:rPr>
          <w:rStyle w:val="Char9"/>
          <w:spacing w:val="-4"/>
          <w:rtl/>
        </w:rPr>
        <w:t xml:space="preserve">‏باز هم </w:t>
      </w:r>
      <w:r w:rsidR="00AD6DAC" w:rsidRPr="007D2B23">
        <w:rPr>
          <w:rStyle w:val="Char9"/>
          <w:spacing w:val="-4"/>
          <w:rtl/>
        </w:rPr>
        <w:t>(</w:t>
      </w:r>
      <w:r w:rsidR="004C06A6" w:rsidRPr="007D2B23">
        <w:rPr>
          <w:rStyle w:val="Char9"/>
          <w:spacing w:val="-4"/>
          <w:rtl/>
        </w:rPr>
        <w:t>د</w:t>
      </w:r>
      <w:r w:rsidR="00DF08BB" w:rsidRPr="007D2B23">
        <w:rPr>
          <w:rStyle w:val="Char9"/>
          <w:spacing w:val="-4"/>
          <w:rtl/>
        </w:rPr>
        <w:t>ی</w:t>
      </w:r>
      <w:r w:rsidR="004C06A6" w:rsidRPr="007D2B23">
        <w:rPr>
          <w:rStyle w:val="Char9"/>
          <w:spacing w:val="-4"/>
          <w:rtl/>
        </w:rPr>
        <w:t>ده‌</w:t>
      </w:r>
      <w:r w:rsidR="00DF08BB" w:rsidRPr="007D2B23">
        <w:rPr>
          <w:rStyle w:val="Char9"/>
          <w:spacing w:val="-4"/>
          <w:rtl/>
        </w:rPr>
        <w:t>ی</w:t>
      </w:r>
      <w:r w:rsidR="004C06A6" w:rsidRPr="007D2B23">
        <w:rPr>
          <w:rStyle w:val="Char9"/>
          <w:spacing w:val="-4"/>
          <w:rtl/>
        </w:rPr>
        <w:t xml:space="preserve"> خود</w:t>
      </w:r>
      <w:r w:rsidR="00AD6DAC" w:rsidRPr="007D2B23">
        <w:rPr>
          <w:rStyle w:val="Char9"/>
          <w:spacing w:val="-4"/>
          <w:rtl/>
        </w:rPr>
        <w:t xml:space="preserve"> را بگشا</w:t>
      </w:r>
      <w:r w:rsidR="00DF08BB" w:rsidRPr="007D2B23">
        <w:rPr>
          <w:rStyle w:val="Char9"/>
          <w:spacing w:val="-4"/>
          <w:rtl/>
        </w:rPr>
        <w:t>ی</w:t>
      </w:r>
      <w:r w:rsidR="00AD6DAC" w:rsidRPr="007D2B23">
        <w:rPr>
          <w:rStyle w:val="Char9"/>
          <w:spacing w:val="-4"/>
          <w:rtl/>
        </w:rPr>
        <w:t xml:space="preserve"> و به عالم هست</w:t>
      </w:r>
      <w:r w:rsidR="00DF08BB" w:rsidRPr="007D2B23">
        <w:rPr>
          <w:rStyle w:val="Char9"/>
          <w:spacing w:val="-4"/>
          <w:rtl/>
        </w:rPr>
        <w:t>ی</w:t>
      </w:r>
      <w:r w:rsidR="00AD6DAC" w:rsidRPr="007D2B23">
        <w:rPr>
          <w:rStyle w:val="Char9"/>
          <w:spacing w:val="-4"/>
          <w:rtl/>
        </w:rPr>
        <w:t xml:space="preserve"> بنگر و</w:t>
      </w:r>
      <w:r w:rsidR="004C06A6" w:rsidRPr="007D2B23">
        <w:rPr>
          <w:rStyle w:val="Char9"/>
          <w:spacing w:val="-4"/>
          <w:rtl/>
        </w:rPr>
        <w:t xml:space="preserve">) </w:t>
      </w:r>
      <w:r w:rsidR="00AD6DAC" w:rsidRPr="007D2B23">
        <w:rPr>
          <w:rStyle w:val="Char9"/>
          <w:spacing w:val="-4"/>
          <w:rtl/>
        </w:rPr>
        <w:t xml:space="preserve">بارها و بارها بنگر و ورانداز </w:t>
      </w:r>
      <w:r w:rsidR="00DF08BB" w:rsidRPr="007D2B23">
        <w:rPr>
          <w:rStyle w:val="Char9"/>
          <w:spacing w:val="-4"/>
          <w:rtl/>
        </w:rPr>
        <w:t>ک</w:t>
      </w:r>
      <w:r w:rsidR="00AD6DAC" w:rsidRPr="007D2B23">
        <w:rPr>
          <w:rStyle w:val="Char9"/>
          <w:spacing w:val="-4"/>
          <w:rtl/>
        </w:rPr>
        <w:t>ن</w:t>
      </w:r>
      <w:r w:rsidR="004C06A6" w:rsidRPr="007D2B23">
        <w:rPr>
          <w:rStyle w:val="Char9"/>
          <w:spacing w:val="-4"/>
          <w:rtl/>
        </w:rPr>
        <w:t xml:space="preserve">. </w:t>
      </w:r>
      <w:r w:rsidR="00AD6DAC" w:rsidRPr="007D2B23">
        <w:rPr>
          <w:rStyle w:val="Char9"/>
          <w:spacing w:val="-4"/>
          <w:rtl/>
        </w:rPr>
        <w:t>د</w:t>
      </w:r>
      <w:r w:rsidR="00DF08BB" w:rsidRPr="007D2B23">
        <w:rPr>
          <w:rStyle w:val="Char9"/>
          <w:spacing w:val="-4"/>
          <w:rtl/>
        </w:rPr>
        <w:t>ی</w:t>
      </w:r>
      <w:r w:rsidR="00AD6DAC" w:rsidRPr="007D2B23">
        <w:rPr>
          <w:rStyle w:val="Char9"/>
          <w:spacing w:val="-4"/>
          <w:rtl/>
        </w:rPr>
        <w:t>ده سرانجام فروهشته و ح</w:t>
      </w:r>
      <w:r w:rsidR="00DF08BB" w:rsidRPr="007D2B23">
        <w:rPr>
          <w:rStyle w:val="Char9"/>
          <w:spacing w:val="-4"/>
          <w:rtl/>
        </w:rPr>
        <w:t>ی</w:t>
      </w:r>
      <w:r w:rsidR="00AD6DAC" w:rsidRPr="007D2B23">
        <w:rPr>
          <w:rStyle w:val="Char9"/>
          <w:spacing w:val="-4"/>
          <w:rtl/>
        </w:rPr>
        <w:t>ران</w:t>
      </w:r>
      <w:r w:rsidR="004C06A6" w:rsidRPr="007D2B23">
        <w:rPr>
          <w:rStyle w:val="Char9"/>
          <w:spacing w:val="-4"/>
          <w:rtl/>
        </w:rPr>
        <w:t>، و درمانده</w:t>
      </w:r>
      <w:r w:rsidR="00AD6DAC" w:rsidRPr="007D2B23">
        <w:rPr>
          <w:rStyle w:val="Char9"/>
          <w:spacing w:val="-4"/>
          <w:rtl/>
        </w:rPr>
        <w:t xml:space="preserve"> و ناتوان، به سو</w:t>
      </w:r>
      <w:r w:rsidR="00DF08BB" w:rsidRPr="007D2B23">
        <w:rPr>
          <w:rStyle w:val="Char9"/>
          <w:spacing w:val="-4"/>
          <w:rtl/>
        </w:rPr>
        <w:t>ی</w:t>
      </w:r>
      <w:r w:rsidR="00AD6DAC" w:rsidRPr="007D2B23">
        <w:rPr>
          <w:rStyle w:val="Char9"/>
          <w:spacing w:val="-4"/>
          <w:rtl/>
        </w:rPr>
        <w:t>ت باز م</w:t>
      </w:r>
      <w:r w:rsidR="00DF08BB" w:rsidRPr="007D2B23">
        <w:rPr>
          <w:rStyle w:val="Char9"/>
          <w:spacing w:val="-4"/>
          <w:rtl/>
        </w:rPr>
        <w:t>ی</w:t>
      </w:r>
      <w:r w:rsidR="00AD6DAC" w:rsidRPr="007D2B23">
        <w:rPr>
          <w:rStyle w:val="Char9"/>
          <w:spacing w:val="-4"/>
          <w:rtl/>
        </w:rPr>
        <w:t>‌گردد</w:t>
      </w:r>
      <w:r w:rsidR="004C06A6" w:rsidRPr="007D2B23">
        <w:rPr>
          <w:rStyle w:val="Char9"/>
          <w:spacing w:val="-4"/>
          <w:rtl/>
        </w:rPr>
        <w:t>.</w:t>
      </w:r>
      <w:r w:rsidR="004C06A6" w:rsidRPr="007D2B23">
        <w:rPr>
          <w:rStyle w:val="Char9"/>
          <w:rFonts w:hint="cs"/>
          <w:spacing w:val="-4"/>
          <w:rtl/>
        </w:rPr>
        <w:t>»</w:t>
      </w:r>
      <w:r w:rsidR="004C06A6" w:rsidRPr="007D2B23">
        <w:rPr>
          <w:rStyle w:val="Char0"/>
          <w:spacing w:val="-4"/>
          <w:rtl/>
        </w:rPr>
        <w:t>‏</w:t>
      </w:r>
      <w:r w:rsidR="004C06A6" w:rsidRPr="007D2B23">
        <w:rPr>
          <w:rStyle w:val="Char0"/>
          <w:rFonts w:hint="cs"/>
          <w:spacing w:val="-4"/>
          <w:rtl/>
        </w:rPr>
        <w:t xml:space="preserve"> </w:t>
      </w:r>
      <w:r w:rsidRPr="007D2B23">
        <w:rPr>
          <w:rStyle w:val="Char0"/>
          <w:spacing w:val="-4"/>
          <w:rtl/>
        </w:rPr>
        <w:t>و انسان با ا</w:t>
      </w:r>
      <w:r w:rsidR="00DF08BB" w:rsidRPr="007D2B23">
        <w:rPr>
          <w:rStyle w:val="Char0"/>
          <w:spacing w:val="-4"/>
          <w:rtl/>
        </w:rPr>
        <w:t>ی</w:t>
      </w:r>
      <w:r w:rsidRPr="007D2B23">
        <w:rPr>
          <w:rStyle w:val="Char0"/>
          <w:spacing w:val="-4"/>
          <w:rtl/>
        </w:rPr>
        <w:t>ن دلائل عقل</w:t>
      </w:r>
      <w:r w:rsidR="00DF08BB" w:rsidRPr="007D2B23">
        <w:rPr>
          <w:rStyle w:val="Char0"/>
          <w:spacing w:val="-4"/>
          <w:rtl/>
        </w:rPr>
        <w:t>ی</w:t>
      </w:r>
      <w:r w:rsidRPr="007D2B23">
        <w:rPr>
          <w:rStyle w:val="Char0"/>
          <w:spacing w:val="-4"/>
          <w:rtl/>
        </w:rPr>
        <w:t xml:space="preserve"> به هدف مطلوب </w:t>
      </w:r>
      <w:r w:rsidR="00DF08BB" w:rsidRPr="007D2B23">
        <w:rPr>
          <w:rStyle w:val="Char0"/>
          <w:spacing w:val="-4"/>
          <w:rtl/>
        </w:rPr>
        <w:t>ک</w:t>
      </w:r>
      <w:r w:rsidRPr="007D2B23">
        <w:rPr>
          <w:rStyle w:val="Char0"/>
          <w:spacing w:val="-4"/>
          <w:rtl/>
        </w:rPr>
        <w:t>ه شناخت خداوند</w:t>
      </w:r>
      <w:r w:rsidR="00BD4800" w:rsidRPr="007D2B23">
        <w:rPr>
          <w:rStyle w:val="Char0"/>
          <w:rFonts w:cs="CTraditional Arabic" w:hint="cs"/>
          <w:spacing w:val="-4"/>
          <w:rtl/>
        </w:rPr>
        <w:t>أ</w:t>
      </w:r>
      <w:r w:rsidRPr="007D2B23">
        <w:rPr>
          <w:rStyle w:val="Char0"/>
          <w:spacing w:val="-4"/>
          <w:rtl/>
        </w:rPr>
        <w:t xml:space="preserve"> است، م</w:t>
      </w:r>
      <w:r w:rsidR="00DF08BB" w:rsidRPr="007D2B23">
        <w:rPr>
          <w:rStyle w:val="Char0"/>
          <w:spacing w:val="-4"/>
          <w:rtl/>
        </w:rPr>
        <w:t>ی</w:t>
      </w:r>
      <w:r w:rsidRPr="007D2B23">
        <w:rPr>
          <w:rStyle w:val="Char0"/>
          <w:spacing w:val="-4"/>
          <w:rtl/>
        </w:rPr>
        <w:t>‌رسد.</w:t>
      </w:r>
      <w:r w:rsidRPr="006933B2">
        <w:rPr>
          <w:rStyle w:val="FootnoteReference"/>
          <w:rFonts w:cs="IRNazli"/>
          <w:spacing w:val="-4"/>
          <w:sz w:val="32"/>
          <w:rtl/>
        </w:rPr>
        <w:t>(</w:t>
      </w:r>
      <w:r w:rsidRPr="006933B2">
        <w:rPr>
          <w:rStyle w:val="FootnoteReference"/>
          <w:rFonts w:cs="IRNazli"/>
          <w:spacing w:val="-4"/>
          <w:sz w:val="32"/>
          <w:rtl/>
        </w:rPr>
        <w:footnoteReference w:id="83"/>
      </w:r>
      <w:r w:rsidRPr="006933B2">
        <w:rPr>
          <w:rStyle w:val="FootnoteReference"/>
          <w:rFonts w:cs="IRNazli"/>
          <w:spacing w:val="-4"/>
          <w:sz w:val="32"/>
          <w:rtl/>
        </w:rPr>
        <w:t>)</w:t>
      </w:r>
    </w:p>
    <w:p w:rsidR="00E11DC7" w:rsidRPr="00C64670" w:rsidRDefault="00E11DC7" w:rsidP="00392055">
      <w:pPr>
        <w:spacing w:line="240" w:lineRule="auto"/>
        <w:ind w:firstLine="284"/>
        <w:jc w:val="both"/>
        <w:rPr>
          <w:rStyle w:val="Char0"/>
          <w:rtl/>
        </w:rPr>
      </w:pPr>
      <w:r w:rsidRPr="00C64670">
        <w:rPr>
          <w:rStyle w:val="Char0"/>
          <w:rtl/>
        </w:rPr>
        <w:t>همان</w:t>
      </w:r>
      <w:r w:rsidR="004B2099" w:rsidRPr="002478C8">
        <w:rPr>
          <w:rFonts w:cs="Lotus"/>
          <w:spacing w:val="-6"/>
          <w:w w:val="10"/>
        </w:rPr>
        <w:t>‌</w:t>
      </w:r>
      <w:r w:rsidRPr="00C64670">
        <w:rPr>
          <w:rStyle w:val="Char0"/>
          <w:rtl/>
        </w:rPr>
        <w:t xml:space="preserve">گونه </w:t>
      </w:r>
      <w:r w:rsidR="00DF08BB">
        <w:rPr>
          <w:rStyle w:val="Char0"/>
          <w:rtl/>
        </w:rPr>
        <w:t>ک</w:t>
      </w:r>
      <w:r w:rsidRPr="00C64670">
        <w:rPr>
          <w:rStyle w:val="Char0"/>
          <w:rtl/>
        </w:rPr>
        <w:t>ه اصحاب</w:t>
      </w:r>
      <w:r w:rsidR="00BD4800" w:rsidRPr="00392055">
        <w:rPr>
          <w:rStyle w:val="Char0"/>
          <w:rFonts w:cs="CTraditional Arabic" w:hint="cs"/>
          <w:rtl/>
        </w:rPr>
        <w:t>ش</w:t>
      </w:r>
      <w:r w:rsidRPr="00C64670">
        <w:rPr>
          <w:rStyle w:val="Char0"/>
          <w:rtl/>
        </w:rPr>
        <w:t xml:space="preserve"> نظر و استدلال نموده</w:t>
      </w:r>
      <w:r w:rsidR="00DA2764" w:rsidRPr="00C64670">
        <w:rPr>
          <w:rStyle w:val="Char0"/>
          <w:rtl/>
        </w:rPr>
        <w:softHyphen/>
      </w:r>
      <w:r w:rsidR="005165B8" w:rsidRPr="00C64670">
        <w:rPr>
          <w:rStyle w:val="Char0"/>
          <w:rFonts w:hint="cs"/>
          <w:rtl/>
        </w:rPr>
        <w:t>ا</w:t>
      </w:r>
      <w:r w:rsidRPr="00C64670">
        <w:rPr>
          <w:rStyle w:val="Char0"/>
          <w:rtl/>
        </w:rPr>
        <w:t>‌ند و ل</w:t>
      </w:r>
      <w:r w:rsidR="00DF08BB">
        <w:rPr>
          <w:rStyle w:val="Char0"/>
          <w:rtl/>
        </w:rPr>
        <w:t>ک</w:t>
      </w:r>
      <w:r w:rsidRPr="00C64670">
        <w:rPr>
          <w:rStyle w:val="Char0"/>
          <w:rtl/>
        </w:rPr>
        <w:t>ن ب</w:t>
      </w:r>
      <w:r w:rsidR="005165B8" w:rsidRPr="00C64670">
        <w:rPr>
          <w:rStyle w:val="Char0"/>
          <w:rFonts w:hint="cs"/>
          <w:rtl/>
        </w:rPr>
        <w:t xml:space="preserve">ه </w:t>
      </w:r>
      <w:r w:rsidRPr="00C64670">
        <w:rPr>
          <w:rStyle w:val="Char0"/>
          <w:rtl/>
        </w:rPr>
        <w:t>خاطر آش</w:t>
      </w:r>
      <w:r w:rsidR="00DF08BB">
        <w:rPr>
          <w:rStyle w:val="Char0"/>
          <w:rtl/>
        </w:rPr>
        <w:t>ک</w:t>
      </w:r>
      <w:r w:rsidRPr="00C64670">
        <w:rPr>
          <w:rStyle w:val="Char0"/>
          <w:rtl/>
        </w:rPr>
        <w:t>ار بودن ا</w:t>
      </w:r>
      <w:r w:rsidR="00DF08BB">
        <w:rPr>
          <w:rStyle w:val="Char0"/>
          <w:rtl/>
        </w:rPr>
        <w:t>ی</w:t>
      </w:r>
      <w:r w:rsidRPr="00C64670">
        <w:rPr>
          <w:rStyle w:val="Char0"/>
          <w:rtl/>
        </w:rPr>
        <w:t>ن عمل از آنان روا</w:t>
      </w:r>
      <w:r w:rsidR="00DF08BB">
        <w:rPr>
          <w:rStyle w:val="Char0"/>
          <w:rtl/>
        </w:rPr>
        <w:t>ی</w:t>
      </w:r>
      <w:r w:rsidRPr="00C64670">
        <w:rPr>
          <w:rStyle w:val="Char0"/>
          <w:rtl/>
        </w:rPr>
        <w:t>ت نشده، در غ</w:t>
      </w:r>
      <w:r w:rsidR="00DF08BB">
        <w:rPr>
          <w:rStyle w:val="Char0"/>
          <w:rtl/>
        </w:rPr>
        <w:t>ی</w:t>
      </w:r>
      <w:r w:rsidRPr="00C64670">
        <w:rPr>
          <w:rStyle w:val="Char0"/>
          <w:rtl/>
        </w:rPr>
        <w:t>ر ا</w:t>
      </w:r>
      <w:r w:rsidR="00DF08BB">
        <w:rPr>
          <w:rStyle w:val="Char0"/>
          <w:rtl/>
        </w:rPr>
        <w:t>ی</w:t>
      </w:r>
      <w:r w:rsidRPr="00C64670">
        <w:rPr>
          <w:rStyle w:val="Char0"/>
          <w:rtl/>
        </w:rPr>
        <w:t xml:space="preserve">ن صورت </w:t>
      </w:r>
      <w:r w:rsidR="00183994" w:rsidRPr="00C64670">
        <w:rPr>
          <w:rStyle w:val="Char0"/>
          <w:rtl/>
        </w:rPr>
        <w:t>اصحاب</w:t>
      </w:r>
      <w:r w:rsidR="00BD4800" w:rsidRPr="00BD4800">
        <w:rPr>
          <w:rStyle w:val="Char0"/>
          <w:rFonts w:cs="CTraditional Arabic" w:hint="cs"/>
          <w:rtl/>
        </w:rPr>
        <w:t>ش</w:t>
      </w:r>
      <w:r w:rsidRPr="00C64670">
        <w:rPr>
          <w:rStyle w:val="Char0"/>
          <w:rtl/>
        </w:rPr>
        <w:t xml:space="preserve"> نسبت به خداوند تعال</w:t>
      </w:r>
      <w:r w:rsidR="00DF08BB">
        <w:rPr>
          <w:rStyle w:val="Char0"/>
          <w:rtl/>
        </w:rPr>
        <w:t>ی</w:t>
      </w:r>
      <w:r w:rsidRPr="00C64670">
        <w:rPr>
          <w:rStyle w:val="Char0"/>
          <w:rtl/>
        </w:rPr>
        <w:t xml:space="preserve"> و صفاتش جاهل بودند در حال</w:t>
      </w:r>
      <w:r w:rsidR="00DF08BB">
        <w:rPr>
          <w:rStyle w:val="Char0"/>
          <w:rtl/>
        </w:rPr>
        <w:t>ی</w:t>
      </w:r>
      <w:r w:rsidR="004B2099" w:rsidRPr="002478C8">
        <w:rPr>
          <w:rFonts w:cs="Lotus"/>
          <w:spacing w:val="-6"/>
          <w:w w:val="10"/>
        </w:rPr>
        <w:t>‌</w:t>
      </w:r>
      <w:r w:rsidR="00DF08BB">
        <w:rPr>
          <w:rStyle w:val="Char0"/>
          <w:rtl/>
        </w:rPr>
        <w:t>ک</w:t>
      </w:r>
      <w:r w:rsidRPr="00C64670">
        <w:rPr>
          <w:rStyle w:val="Char0"/>
          <w:rtl/>
        </w:rPr>
        <w:t>ه آنان بهتر</w:t>
      </w:r>
      <w:r w:rsidR="00DF08BB">
        <w:rPr>
          <w:rStyle w:val="Char0"/>
          <w:rtl/>
        </w:rPr>
        <w:t>ی</w:t>
      </w:r>
      <w:r w:rsidRPr="00C64670">
        <w:rPr>
          <w:rStyle w:val="Char0"/>
          <w:rtl/>
        </w:rPr>
        <w:t xml:space="preserve">ن اُمت بودند </w:t>
      </w:r>
      <w:r w:rsidR="00DF08BB">
        <w:rPr>
          <w:rStyle w:val="Char0"/>
          <w:rtl/>
        </w:rPr>
        <w:t>ک</w:t>
      </w:r>
      <w:r w:rsidRPr="00C64670">
        <w:rPr>
          <w:rStyle w:val="Char0"/>
          <w:rtl/>
        </w:rPr>
        <w:t>ه در م</w:t>
      </w:r>
      <w:r w:rsidR="00DF08BB">
        <w:rPr>
          <w:rStyle w:val="Char0"/>
          <w:rtl/>
        </w:rPr>
        <w:t>ی</w:t>
      </w:r>
      <w:r w:rsidRPr="00C64670">
        <w:rPr>
          <w:rStyle w:val="Char0"/>
          <w:rtl/>
        </w:rPr>
        <w:t>ان</w:t>
      </w:r>
      <w:r w:rsidR="0015302F">
        <w:rPr>
          <w:rStyle w:val="Char0"/>
          <w:rtl/>
        </w:rPr>
        <w:t xml:space="preserve"> انسان‌ها </w:t>
      </w:r>
      <w:r w:rsidRPr="00C64670">
        <w:rPr>
          <w:rStyle w:val="Char0"/>
          <w:rtl/>
        </w:rPr>
        <w:t>برگز</w:t>
      </w:r>
      <w:r w:rsidR="00DF08BB">
        <w:rPr>
          <w:rStyle w:val="Char0"/>
          <w:rtl/>
        </w:rPr>
        <w:t>ی</w:t>
      </w:r>
      <w:r w:rsidRPr="00C64670">
        <w:rPr>
          <w:rStyle w:val="Char0"/>
          <w:rtl/>
        </w:rPr>
        <w:t>ده شده‌اند.</w:t>
      </w:r>
      <w:r w:rsidRPr="006933B2">
        <w:rPr>
          <w:rStyle w:val="FootnoteReference"/>
          <w:rFonts w:cs="IRNazli"/>
          <w:spacing w:val="-6"/>
          <w:sz w:val="32"/>
          <w:rtl/>
        </w:rPr>
        <w:t>(</w:t>
      </w:r>
      <w:r w:rsidRPr="006933B2">
        <w:rPr>
          <w:rStyle w:val="FootnoteReference"/>
          <w:rFonts w:cs="IRNazli"/>
          <w:spacing w:val="-6"/>
          <w:sz w:val="32"/>
          <w:rtl/>
        </w:rPr>
        <w:footnoteReference w:id="84"/>
      </w:r>
      <w:r w:rsidRPr="006933B2">
        <w:rPr>
          <w:rStyle w:val="FootnoteReference"/>
          <w:rFonts w:cs="IRNazli"/>
          <w:spacing w:val="-6"/>
          <w:sz w:val="32"/>
          <w:rtl/>
        </w:rPr>
        <w:t>)</w:t>
      </w:r>
      <w:r w:rsidRPr="00C64670">
        <w:rPr>
          <w:rStyle w:val="Char0"/>
          <w:rtl/>
        </w:rPr>
        <w:t xml:space="preserve"> البته آنچه واقع</w:t>
      </w:r>
      <w:r w:rsidR="00DF08BB">
        <w:rPr>
          <w:rStyle w:val="Char0"/>
          <w:rtl/>
        </w:rPr>
        <w:t>ی</w:t>
      </w:r>
      <w:r w:rsidRPr="00C64670">
        <w:rPr>
          <w:rStyle w:val="Char0"/>
          <w:rtl/>
        </w:rPr>
        <w:t>ت دارد</w:t>
      </w:r>
      <w:r w:rsidR="005165B8" w:rsidRPr="00C64670">
        <w:rPr>
          <w:rStyle w:val="Char0"/>
          <w:rFonts w:hint="cs"/>
          <w:rtl/>
        </w:rPr>
        <w:t>،</w:t>
      </w:r>
      <w:r w:rsidRPr="00C64670">
        <w:rPr>
          <w:rStyle w:val="Char0"/>
          <w:rtl/>
        </w:rPr>
        <w:t xml:space="preserve"> ا</w:t>
      </w:r>
      <w:r w:rsidR="00DF08BB">
        <w:rPr>
          <w:rStyle w:val="Char0"/>
          <w:rtl/>
        </w:rPr>
        <w:t>ی</w:t>
      </w:r>
      <w:r w:rsidRPr="00C64670">
        <w:rPr>
          <w:rStyle w:val="Char0"/>
          <w:rtl/>
        </w:rPr>
        <w:t xml:space="preserve">ن است </w:t>
      </w:r>
      <w:r w:rsidR="00DF08BB">
        <w:rPr>
          <w:rStyle w:val="Char0"/>
          <w:rtl/>
        </w:rPr>
        <w:t>ک</w:t>
      </w:r>
      <w:r w:rsidRPr="00C64670">
        <w:rPr>
          <w:rStyle w:val="Char0"/>
          <w:rtl/>
        </w:rPr>
        <w:t>ه پ</w:t>
      </w:r>
      <w:r w:rsidR="00DF08BB">
        <w:rPr>
          <w:rStyle w:val="Char0"/>
          <w:rtl/>
        </w:rPr>
        <w:t>ی</w:t>
      </w:r>
      <w:r w:rsidRPr="00C64670">
        <w:rPr>
          <w:rStyle w:val="Char0"/>
          <w:rtl/>
        </w:rPr>
        <w:t>امبر</w:t>
      </w:r>
      <w:r w:rsidR="00BD4800" w:rsidRPr="00BD4800">
        <w:rPr>
          <w:rStyle w:val="Char0"/>
          <w:rFonts w:cs="CTraditional Arabic"/>
          <w:rtl/>
        </w:rPr>
        <w:t xml:space="preserve"> ج</w:t>
      </w:r>
      <w:r w:rsidRPr="00C64670">
        <w:rPr>
          <w:rStyle w:val="Char0"/>
          <w:rtl/>
        </w:rPr>
        <w:t xml:space="preserve"> و </w:t>
      </w:r>
      <w:r w:rsidR="00183994" w:rsidRPr="00C64670">
        <w:rPr>
          <w:rStyle w:val="Char0"/>
          <w:rtl/>
        </w:rPr>
        <w:t>اصحاب</w:t>
      </w:r>
      <w:r w:rsidR="00BD4800" w:rsidRPr="00BD4800">
        <w:rPr>
          <w:rStyle w:val="Char0"/>
          <w:rFonts w:cs="CTraditional Arabic" w:hint="cs"/>
          <w:rtl/>
        </w:rPr>
        <w:t>ش</w:t>
      </w:r>
      <w:r w:rsidR="00183994" w:rsidRPr="00C64670">
        <w:rPr>
          <w:rStyle w:val="Char0"/>
          <w:rtl/>
        </w:rPr>
        <w:t xml:space="preserve"> </w:t>
      </w:r>
      <w:r w:rsidRPr="00C64670">
        <w:rPr>
          <w:rStyle w:val="Char0"/>
          <w:rtl/>
        </w:rPr>
        <w:t>هرگز م</w:t>
      </w:r>
      <w:r w:rsidR="00DF08BB">
        <w:rPr>
          <w:rStyle w:val="Char0"/>
          <w:rtl/>
        </w:rPr>
        <w:t>ک</w:t>
      </w:r>
      <w:r w:rsidRPr="00C64670">
        <w:rPr>
          <w:rStyle w:val="Char0"/>
          <w:rtl/>
        </w:rPr>
        <w:t>لف</w:t>
      </w:r>
      <w:r w:rsidR="00DF08BB">
        <w:rPr>
          <w:rStyle w:val="Char0"/>
          <w:rtl/>
        </w:rPr>
        <w:t>ی</w:t>
      </w:r>
      <w:r w:rsidRPr="00C64670">
        <w:rPr>
          <w:rStyle w:val="Char0"/>
          <w:rtl/>
        </w:rPr>
        <w:t>ن را بر نظر و استدلال ملزم ن</w:t>
      </w:r>
      <w:r w:rsidR="00DF08BB">
        <w:rPr>
          <w:rStyle w:val="Char0"/>
          <w:rtl/>
        </w:rPr>
        <w:t>ک</w:t>
      </w:r>
      <w:r w:rsidRPr="00C64670">
        <w:rPr>
          <w:rStyle w:val="Char0"/>
          <w:rtl/>
        </w:rPr>
        <w:t>رده‌اند و ا</w:t>
      </w:r>
      <w:r w:rsidR="00DF08BB">
        <w:rPr>
          <w:rStyle w:val="Char0"/>
          <w:rtl/>
        </w:rPr>
        <w:t>ی</w:t>
      </w:r>
      <w:r w:rsidRPr="00C64670">
        <w:rPr>
          <w:rStyle w:val="Char0"/>
          <w:rtl/>
        </w:rPr>
        <w:t>مان مسلمانان را بدون سؤال از نظر و استدلال</w:t>
      </w:r>
      <w:r w:rsidR="00007B35" w:rsidRPr="00C64670">
        <w:rPr>
          <w:rStyle w:val="Char0"/>
          <w:rFonts w:hint="cs"/>
          <w:rtl/>
        </w:rPr>
        <w:t xml:space="preserve"> آنان</w:t>
      </w:r>
      <w:r w:rsidR="00107B70">
        <w:rPr>
          <w:rStyle w:val="Char0"/>
          <w:rFonts w:hint="cs"/>
          <w:rtl/>
        </w:rPr>
        <w:t xml:space="preserve"> </w:t>
      </w:r>
      <w:r w:rsidRPr="00C64670">
        <w:rPr>
          <w:rStyle w:val="Char0"/>
          <w:rtl/>
        </w:rPr>
        <w:t>پذ</w:t>
      </w:r>
      <w:r w:rsidR="00DF08BB">
        <w:rPr>
          <w:rStyle w:val="Char0"/>
          <w:rtl/>
        </w:rPr>
        <w:t>ی</w:t>
      </w:r>
      <w:r w:rsidRPr="00C64670">
        <w:rPr>
          <w:rStyle w:val="Char0"/>
          <w:rtl/>
        </w:rPr>
        <w:t>رفته‌اند. در قرآن‌</w:t>
      </w:r>
      <w:r w:rsidR="00DF08BB">
        <w:rPr>
          <w:rStyle w:val="Char0"/>
          <w:rtl/>
        </w:rPr>
        <w:t>ک</w:t>
      </w:r>
      <w:r w:rsidRPr="00C64670">
        <w:rPr>
          <w:rStyle w:val="Char0"/>
          <w:rtl/>
        </w:rPr>
        <w:t>ر</w:t>
      </w:r>
      <w:r w:rsidR="00DF08BB">
        <w:rPr>
          <w:rStyle w:val="Char0"/>
          <w:rtl/>
        </w:rPr>
        <w:t>ی</w:t>
      </w:r>
      <w:r w:rsidRPr="00C64670">
        <w:rPr>
          <w:rStyle w:val="Char0"/>
          <w:rtl/>
        </w:rPr>
        <w:t>م</w:t>
      </w:r>
      <w:r w:rsidR="00007B35" w:rsidRPr="00C64670">
        <w:rPr>
          <w:rStyle w:val="Char0"/>
          <w:rFonts w:hint="cs"/>
          <w:rtl/>
        </w:rPr>
        <w:t xml:space="preserve"> ن</w:t>
      </w:r>
      <w:r w:rsidR="00DF08BB">
        <w:rPr>
          <w:rStyle w:val="Char0"/>
          <w:rFonts w:hint="cs"/>
          <w:rtl/>
        </w:rPr>
        <w:t>ی</w:t>
      </w:r>
      <w:r w:rsidR="00007B35" w:rsidRPr="00C64670">
        <w:rPr>
          <w:rStyle w:val="Char0"/>
          <w:rFonts w:hint="cs"/>
          <w:rtl/>
        </w:rPr>
        <w:t>ز آ</w:t>
      </w:r>
      <w:r w:rsidR="00DF08BB">
        <w:rPr>
          <w:rStyle w:val="Char0"/>
          <w:rFonts w:hint="cs"/>
          <w:rtl/>
        </w:rPr>
        <w:t>ی</w:t>
      </w:r>
      <w:r w:rsidR="00007B35" w:rsidRPr="00C64670">
        <w:rPr>
          <w:rStyle w:val="Char0"/>
          <w:rFonts w:hint="cs"/>
          <w:rtl/>
        </w:rPr>
        <w:t>ات</w:t>
      </w:r>
      <w:r w:rsidR="00DF08BB">
        <w:rPr>
          <w:rStyle w:val="Char0"/>
          <w:rFonts w:hint="cs"/>
          <w:rtl/>
        </w:rPr>
        <w:t>ی</w:t>
      </w:r>
      <w:r w:rsidR="00007B35" w:rsidRPr="00C64670">
        <w:rPr>
          <w:rStyle w:val="Char0"/>
          <w:rFonts w:hint="cs"/>
          <w:rtl/>
        </w:rPr>
        <w:t xml:space="preserve"> دلالت بر</w:t>
      </w:r>
      <w:r w:rsidRPr="00C64670">
        <w:rPr>
          <w:rStyle w:val="Char0"/>
          <w:rtl/>
        </w:rPr>
        <w:t xml:space="preserve"> وجوب و نظر</w:t>
      </w:r>
      <w:r w:rsidR="00AD12CB" w:rsidRPr="00C64670">
        <w:rPr>
          <w:rStyle w:val="Char0"/>
          <w:rtl/>
        </w:rPr>
        <w:t xml:space="preserve"> م</w:t>
      </w:r>
      <w:r w:rsidR="00DF08BB">
        <w:rPr>
          <w:rStyle w:val="Char0"/>
          <w:rtl/>
        </w:rPr>
        <w:t>ی</w:t>
      </w:r>
      <w:r w:rsidR="00AD12CB" w:rsidRPr="00C64670">
        <w:rPr>
          <w:rStyle w:val="Char0"/>
          <w:rtl/>
        </w:rPr>
        <w:t>‌</w:t>
      </w:r>
      <w:r w:rsidR="00007B35" w:rsidRPr="00C64670">
        <w:rPr>
          <w:rStyle w:val="Char0"/>
          <w:rFonts w:hint="cs"/>
          <w:rtl/>
        </w:rPr>
        <w:t xml:space="preserve">کنند </w:t>
      </w:r>
      <w:r w:rsidRPr="00C64670">
        <w:rPr>
          <w:rStyle w:val="Char0"/>
          <w:rtl/>
        </w:rPr>
        <w:t>از</w:t>
      </w:r>
      <w:r w:rsidR="00007B35" w:rsidRPr="00C64670">
        <w:rPr>
          <w:rStyle w:val="Char0"/>
          <w:rFonts w:hint="cs"/>
          <w:rtl/>
        </w:rPr>
        <w:t xml:space="preserve"> جمله</w:t>
      </w:r>
      <w:r w:rsidRPr="00C64670">
        <w:rPr>
          <w:rStyle w:val="Char0"/>
          <w:rtl/>
        </w:rPr>
        <w:t>:</w:t>
      </w:r>
    </w:p>
    <w:p w:rsidR="00E11DC7" w:rsidRPr="00C64670" w:rsidRDefault="00194004" w:rsidP="00194004">
      <w:pPr>
        <w:numPr>
          <w:ilvl w:val="0"/>
          <w:numId w:val="5"/>
        </w:numPr>
        <w:spacing w:line="240" w:lineRule="auto"/>
        <w:ind w:left="641" w:hanging="357"/>
        <w:jc w:val="both"/>
        <w:rPr>
          <w:rStyle w:val="Char0"/>
          <w:rtl/>
        </w:rPr>
      </w:pPr>
      <w:r>
        <w:rPr>
          <w:rStyle w:val="Char2"/>
          <w:rFonts w:cs="Traditional Arabic"/>
          <w:bCs w:val="0"/>
          <w:color w:val="000000"/>
          <w:szCs w:val="28"/>
          <w:shd w:val="clear" w:color="auto" w:fill="FFFFFF"/>
          <w:rtl/>
        </w:rPr>
        <w:t>﴿</w:t>
      </w:r>
      <w:r w:rsidRPr="00932399">
        <w:rPr>
          <w:rStyle w:val="Char4"/>
          <w:rtl/>
        </w:rPr>
        <w:t xml:space="preserve">وَقَالُواْ لَن يَدۡخُلَ </w:t>
      </w:r>
      <w:r w:rsidRPr="00932399">
        <w:rPr>
          <w:rStyle w:val="Char4"/>
          <w:rFonts w:hint="cs"/>
          <w:rtl/>
        </w:rPr>
        <w:t>ٱ</w:t>
      </w:r>
      <w:r w:rsidRPr="00932399">
        <w:rPr>
          <w:rStyle w:val="Char4"/>
          <w:rFonts w:hint="eastAsia"/>
          <w:rtl/>
        </w:rPr>
        <w:t>لۡجَنَّةَ</w:t>
      </w:r>
      <w:r w:rsidRPr="00932399">
        <w:rPr>
          <w:rStyle w:val="Char4"/>
          <w:rtl/>
        </w:rPr>
        <w:t xml:space="preserve"> إِلَّا مَن كَانَ هُودًا أَوۡ نَصَٰرَىٰۗ تِلۡكَ أَمَانِيُّهُمۡۗ قُلۡ هَاتُواْ بُرۡهَٰنَكُمۡ إِن كُنتُمۡ صَٰدِقِينَ١١١</w:t>
      </w:r>
      <w:r>
        <w:rPr>
          <w:rStyle w:val="Char2"/>
          <w:rFonts w:cs="Traditional Arabic"/>
          <w:bCs w:val="0"/>
          <w:color w:val="000000"/>
          <w:szCs w:val="28"/>
          <w:shd w:val="clear" w:color="auto" w:fill="FFFFFF"/>
          <w:rtl/>
        </w:rPr>
        <w:t>﴾</w:t>
      </w:r>
      <w:r w:rsidR="00E11DC7" w:rsidRPr="006933B2">
        <w:rPr>
          <w:rStyle w:val="FootnoteReference"/>
          <w:rFonts w:cs="IRNazli"/>
          <w:sz w:val="32"/>
          <w:rtl/>
        </w:rPr>
        <w:t>(</w:t>
      </w:r>
      <w:r w:rsidR="00E11DC7" w:rsidRPr="006933B2">
        <w:rPr>
          <w:rStyle w:val="FootnoteReference"/>
          <w:rFonts w:cs="IRNazli"/>
          <w:sz w:val="32"/>
          <w:rtl/>
        </w:rPr>
        <w:footnoteReference w:id="85"/>
      </w:r>
      <w:r w:rsidR="00E11DC7" w:rsidRPr="006933B2">
        <w:rPr>
          <w:rStyle w:val="FootnoteReference"/>
          <w:rFonts w:cs="IRNazli"/>
          <w:sz w:val="32"/>
          <w:rtl/>
        </w:rPr>
        <w:t>)</w:t>
      </w:r>
      <w:r w:rsidRPr="006933B2">
        <w:rPr>
          <w:rStyle w:val="FootnoteReference"/>
          <w:rFonts w:cs="IRNazli" w:hint="cs"/>
          <w:sz w:val="32"/>
          <w:rtl/>
        </w:rPr>
        <w:t xml:space="preserve"> </w:t>
      </w:r>
      <w:r w:rsidR="00AD6DAC" w:rsidRPr="00C64670">
        <w:rPr>
          <w:rStyle w:val="Char0"/>
          <w:rFonts w:hint="cs"/>
          <w:rtl/>
        </w:rPr>
        <w:t>«</w:t>
      </w:r>
      <w:r w:rsidR="00AD6DAC" w:rsidRPr="00C64670">
        <w:rPr>
          <w:rStyle w:val="Char0"/>
          <w:rtl/>
        </w:rPr>
        <w:t>‏و گو</w:t>
      </w:r>
      <w:r w:rsidR="00DF08BB">
        <w:rPr>
          <w:rStyle w:val="Char0"/>
          <w:rtl/>
        </w:rPr>
        <w:t>ی</w:t>
      </w:r>
      <w:r w:rsidR="00AD6DAC" w:rsidRPr="00C64670">
        <w:rPr>
          <w:rStyle w:val="Char0"/>
          <w:rtl/>
        </w:rPr>
        <w:t xml:space="preserve">ند: جز </w:t>
      </w:r>
      <w:r w:rsidR="00DF08BB">
        <w:rPr>
          <w:rStyle w:val="Char0"/>
          <w:rtl/>
        </w:rPr>
        <w:t>ک</w:t>
      </w:r>
      <w:r w:rsidR="00AD6DAC" w:rsidRPr="00C64670">
        <w:rPr>
          <w:rStyle w:val="Char0"/>
          <w:rtl/>
        </w:rPr>
        <w:t>س</w:t>
      </w:r>
      <w:r w:rsidR="00DF08BB">
        <w:rPr>
          <w:rStyle w:val="Char0"/>
          <w:rtl/>
        </w:rPr>
        <w:t>ی</w:t>
      </w:r>
      <w:r w:rsidR="00AD6DAC" w:rsidRPr="00C64670">
        <w:rPr>
          <w:rStyle w:val="Char0"/>
          <w:rtl/>
        </w:rPr>
        <w:t xml:space="preserve"> </w:t>
      </w:r>
      <w:r w:rsidR="00DF08BB">
        <w:rPr>
          <w:rStyle w:val="Char0"/>
          <w:rtl/>
        </w:rPr>
        <w:t>ک</w:t>
      </w:r>
      <w:r w:rsidR="00AD6DAC" w:rsidRPr="00C64670">
        <w:rPr>
          <w:rStyle w:val="Char0"/>
          <w:rtl/>
        </w:rPr>
        <w:t xml:space="preserve">ه </w:t>
      </w:r>
      <w:r w:rsidR="00DF08BB">
        <w:rPr>
          <w:rStyle w:val="Char0"/>
          <w:rtl/>
        </w:rPr>
        <w:t>ی</w:t>
      </w:r>
      <w:r w:rsidR="00AD6DAC" w:rsidRPr="00C64670">
        <w:rPr>
          <w:rStyle w:val="Char0"/>
          <w:rtl/>
        </w:rPr>
        <w:t>هود</w:t>
      </w:r>
      <w:r w:rsidR="00DF08BB">
        <w:rPr>
          <w:rStyle w:val="Char0"/>
          <w:rtl/>
        </w:rPr>
        <w:t>ی</w:t>
      </w:r>
      <w:r w:rsidR="00AD6DAC" w:rsidRPr="00C64670">
        <w:rPr>
          <w:rStyle w:val="Char0"/>
          <w:rtl/>
        </w:rPr>
        <w:t xml:space="preserve"> </w:t>
      </w:r>
      <w:r w:rsidR="00DF08BB">
        <w:rPr>
          <w:rStyle w:val="Char0"/>
          <w:rtl/>
        </w:rPr>
        <w:t>ی</w:t>
      </w:r>
      <w:r w:rsidR="00AD6DAC" w:rsidRPr="00C64670">
        <w:rPr>
          <w:rStyle w:val="Char0"/>
          <w:rtl/>
        </w:rPr>
        <w:t>ا مس</w:t>
      </w:r>
      <w:r w:rsidR="00DF08BB">
        <w:rPr>
          <w:rStyle w:val="Char0"/>
          <w:rtl/>
        </w:rPr>
        <w:t>ی</w:t>
      </w:r>
      <w:r w:rsidR="00AD6DAC" w:rsidRPr="00C64670">
        <w:rPr>
          <w:rStyle w:val="Char0"/>
          <w:rtl/>
        </w:rPr>
        <w:t>ح</w:t>
      </w:r>
      <w:r w:rsidR="00DF08BB">
        <w:rPr>
          <w:rStyle w:val="Char0"/>
          <w:rtl/>
        </w:rPr>
        <w:t>ی</w:t>
      </w:r>
      <w:r w:rsidR="00AD6DAC" w:rsidRPr="00C64670">
        <w:rPr>
          <w:rStyle w:val="Char0"/>
          <w:rtl/>
        </w:rPr>
        <w:t xml:space="preserve"> باشد هرگز (</w:t>
      </w:r>
      <w:r w:rsidR="00DF08BB">
        <w:rPr>
          <w:rStyle w:val="Char0"/>
          <w:rtl/>
        </w:rPr>
        <w:t>ک</w:t>
      </w:r>
      <w:r w:rsidR="00AD6DAC" w:rsidRPr="00C64670">
        <w:rPr>
          <w:rStyle w:val="Char0"/>
          <w:rtl/>
        </w:rPr>
        <w:t>س د</w:t>
      </w:r>
      <w:r w:rsidR="00DF08BB">
        <w:rPr>
          <w:rStyle w:val="Char0"/>
          <w:rtl/>
        </w:rPr>
        <w:t>ی</w:t>
      </w:r>
      <w:r w:rsidR="00AD6DAC" w:rsidRPr="00C64670">
        <w:rPr>
          <w:rStyle w:val="Char0"/>
          <w:rtl/>
        </w:rPr>
        <w:t>گر</w:t>
      </w:r>
      <w:r w:rsidR="00DF08BB">
        <w:rPr>
          <w:rStyle w:val="Char0"/>
          <w:rtl/>
        </w:rPr>
        <w:t>ی</w:t>
      </w:r>
      <w:r w:rsidR="00AD6DAC" w:rsidRPr="00C64670">
        <w:rPr>
          <w:rStyle w:val="Char0"/>
          <w:rtl/>
        </w:rPr>
        <w:t>) به بهشت در نم</w:t>
      </w:r>
      <w:r w:rsidR="00DF08BB">
        <w:rPr>
          <w:rStyle w:val="Char0"/>
          <w:rtl/>
        </w:rPr>
        <w:t>ی</w:t>
      </w:r>
      <w:r w:rsidR="00AD6DAC" w:rsidRPr="00C64670">
        <w:rPr>
          <w:rStyle w:val="Char0"/>
          <w:rtl/>
        </w:rPr>
        <w:t>‌آ</w:t>
      </w:r>
      <w:r w:rsidR="00DF08BB">
        <w:rPr>
          <w:rStyle w:val="Char0"/>
          <w:rtl/>
        </w:rPr>
        <w:t>ی</w:t>
      </w:r>
      <w:r w:rsidR="00AD6DAC" w:rsidRPr="00C64670">
        <w:rPr>
          <w:rStyle w:val="Char0"/>
          <w:rtl/>
        </w:rPr>
        <w:t>د. ا</w:t>
      </w:r>
      <w:r w:rsidR="00DF08BB">
        <w:rPr>
          <w:rStyle w:val="Char0"/>
          <w:rtl/>
        </w:rPr>
        <w:t>ی</w:t>
      </w:r>
      <w:r w:rsidR="00AD6DAC" w:rsidRPr="00C64670">
        <w:rPr>
          <w:rStyle w:val="Char0"/>
          <w:rtl/>
        </w:rPr>
        <w:t>ن آرزو و</w:t>
      </w:r>
      <w:r>
        <w:rPr>
          <w:rStyle w:val="Char0"/>
          <w:rtl/>
        </w:rPr>
        <w:t xml:space="preserve"> دلخوشی‌های </w:t>
      </w:r>
      <w:r w:rsidR="00AD6DAC" w:rsidRPr="00C64670">
        <w:rPr>
          <w:rStyle w:val="Char0"/>
          <w:rtl/>
        </w:rPr>
        <w:t>ا</w:t>
      </w:r>
      <w:r w:rsidR="00DF08BB">
        <w:rPr>
          <w:rStyle w:val="Char0"/>
          <w:rtl/>
        </w:rPr>
        <w:t>ی</w:t>
      </w:r>
      <w:r w:rsidR="00AD6DAC" w:rsidRPr="00C64670">
        <w:rPr>
          <w:rStyle w:val="Char0"/>
          <w:rtl/>
        </w:rPr>
        <w:t>شان است (و جز مشت</w:t>
      </w:r>
      <w:r w:rsidR="00DF08BB">
        <w:rPr>
          <w:rStyle w:val="Char0"/>
          <w:rtl/>
        </w:rPr>
        <w:t>ی</w:t>
      </w:r>
      <w:r w:rsidR="00AD6DAC" w:rsidRPr="00C64670">
        <w:rPr>
          <w:rStyle w:val="Char0"/>
          <w:rtl/>
        </w:rPr>
        <w:t xml:space="preserve"> </w:t>
      </w:r>
      <w:r w:rsidR="00DF08BB">
        <w:rPr>
          <w:rStyle w:val="Char0"/>
          <w:rtl/>
        </w:rPr>
        <w:t>ی</w:t>
      </w:r>
      <w:r w:rsidR="00AD6DAC" w:rsidRPr="00C64670">
        <w:rPr>
          <w:rStyle w:val="Char0"/>
          <w:rtl/>
        </w:rPr>
        <w:t>اوه و سخنان ناروا نم</w:t>
      </w:r>
      <w:r w:rsidR="00DF08BB">
        <w:rPr>
          <w:rStyle w:val="Char0"/>
          <w:rtl/>
        </w:rPr>
        <w:t>ی</w:t>
      </w:r>
      <w:r w:rsidR="00AD6DAC" w:rsidRPr="00C64670">
        <w:rPr>
          <w:rStyle w:val="Char0"/>
          <w:rtl/>
        </w:rPr>
        <w:t>‌باشد)</w:t>
      </w:r>
      <w:r w:rsidR="005651ED">
        <w:rPr>
          <w:rStyle w:val="Char0"/>
          <w:rtl/>
        </w:rPr>
        <w:t xml:space="preserve">. </w:t>
      </w:r>
      <w:r w:rsidR="00AD6DAC" w:rsidRPr="00C64670">
        <w:rPr>
          <w:rStyle w:val="Char0"/>
          <w:rtl/>
        </w:rPr>
        <w:t>بگو</w:t>
      </w:r>
      <w:r w:rsidR="00BB6A15">
        <w:rPr>
          <w:rStyle w:val="Char0"/>
          <w:rtl/>
        </w:rPr>
        <w:t xml:space="preserve">: </w:t>
      </w:r>
      <w:r w:rsidR="00AD6DAC" w:rsidRPr="00C64670">
        <w:rPr>
          <w:rStyle w:val="Char0"/>
          <w:rtl/>
        </w:rPr>
        <w:t>اگر راست م</w:t>
      </w:r>
      <w:r w:rsidR="00DF08BB">
        <w:rPr>
          <w:rStyle w:val="Char0"/>
          <w:rtl/>
        </w:rPr>
        <w:t>ی</w:t>
      </w:r>
      <w:r w:rsidR="00AD6DAC" w:rsidRPr="00C64670">
        <w:rPr>
          <w:rStyle w:val="Char0"/>
          <w:rtl/>
        </w:rPr>
        <w:t>‌گوئ</w:t>
      </w:r>
      <w:r w:rsidR="00DF08BB">
        <w:rPr>
          <w:rStyle w:val="Char0"/>
          <w:rtl/>
        </w:rPr>
        <w:t>ی</w:t>
      </w:r>
      <w:r w:rsidR="00AD6DAC" w:rsidRPr="00C64670">
        <w:rPr>
          <w:rStyle w:val="Char0"/>
          <w:rtl/>
        </w:rPr>
        <w:t>د دل</w:t>
      </w:r>
      <w:r w:rsidR="00DF08BB">
        <w:rPr>
          <w:rStyle w:val="Char0"/>
          <w:rtl/>
        </w:rPr>
        <w:t>ی</w:t>
      </w:r>
      <w:r w:rsidR="00AD6DAC" w:rsidRPr="00C64670">
        <w:rPr>
          <w:rStyle w:val="Char0"/>
          <w:rtl/>
        </w:rPr>
        <w:t>ل خو</w:t>
      </w:r>
      <w:r w:rsidR="00DF08BB">
        <w:rPr>
          <w:rStyle w:val="Char0"/>
          <w:rtl/>
        </w:rPr>
        <w:t>ی</w:t>
      </w:r>
      <w:r w:rsidR="00AD6DAC" w:rsidRPr="00C64670">
        <w:rPr>
          <w:rStyle w:val="Char0"/>
          <w:rtl/>
        </w:rPr>
        <w:t>ش را ب</w:t>
      </w:r>
      <w:r w:rsidR="00DF08BB">
        <w:rPr>
          <w:rStyle w:val="Char0"/>
          <w:rtl/>
        </w:rPr>
        <w:t>ی</w:t>
      </w:r>
      <w:r w:rsidR="00AD6DAC" w:rsidRPr="00C64670">
        <w:rPr>
          <w:rStyle w:val="Char0"/>
          <w:rtl/>
        </w:rPr>
        <w:t>اور</w:t>
      </w:r>
      <w:r w:rsidR="00DF08BB">
        <w:rPr>
          <w:rStyle w:val="Char0"/>
          <w:rtl/>
        </w:rPr>
        <w:t>ی</w:t>
      </w:r>
      <w:r w:rsidR="00AD6DAC" w:rsidRPr="00C64670">
        <w:rPr>
          <w:rStyle w:val="Char0"/>
          <w:rtl/>
        </w:rPr>
        <w:t>د .</w:t>
      </w:r>
      <w:r w:rsidR="00AD6DAC" w:rsidRPr="00C64670">
        <w:rPr>
          <w:rStyle w:val="Char0"/>
          <w:rFonts w:hint="cs"/>
          <w:rtl/>
        </w:rPr>
        <w:t>»</w:t>
      </w:r>
    </w:p>
    <w:p w:rsidR="00E11DC7" w:rsidRPr="00C64670" w:rsidRDefault="00194004" w:rsidP="00234DD1">
      <w:pPr>
        <w:numPr>
          <w:ilvl w:val="0"/>
          <w:numId w:val="5"/>
        </w:numPr>
        <w:spacing w:line="240" w:lineRule="auto"/>
        <w:ind w:left="641" w:hanging="357"/>
        <w:jc w:val="both"/>
        <w:rPr>
          <w:rStyle w:val="Char0"/>
        </w:rPr>
      </w:pPr>
      <w:r>
        <w:rPr>
          <w:rStyle w:val="Char2"/>
          <w:rFonts w:cs="Traditional Arabic"/>
          <w:bCs w:val="0"/>
          <w:color w:val="000000"/>
          <w:szCs w:val="28"/>
          <w:shd w:val="clear" w:color="auto" w:fill="FFFFFF"/>
          <w:rtl/>
        </w:rPr>
        <w:t>﴿</w:t>
      </w:r>
      <w:r w:rsidRPr="00932399">
        <w:rPr>
          <w:rStyle w:val="Char4"/>
          <w:rtl/>
        </w:rPr>
        <w:t>لِّيَهۡلِكَ مَنۡ هَلَكَ عَنۢ بَيِّنَةٖ وَيَحۡيَىٰ مَنۡ حَيَّ عَنۢ بَيِّنَةٖۗ</w:t>
      </w:r>
      <w:r>
        <w:rPr>
          <w:rStyle w:val="Char2"/>
          <w:rFonts w:cs="Traditional Arabic"/>
          <w:bCs w:val="0"/>
          <w:color w:val="000000"/>
          <w:szCs w:val="28"/>
          <w:shd w:val="clear" w:color="auto" w:fill="FFFFFF"/>
          <w:rtl/>
        </w:rPr>
        <w:t>﴾</w:t>
      </w:r>
      <w:r w:rsidR="00E11DC7" w:rsidRPr="006933B2">
        <w:rPr>
          <w:rStyle w:val="FootnoteReference"/>
          <w:rFonts w:cs="IRNazli"/>
          <w:b/>
          <w:sz w:val="32"/>
          <w:rtl/>
        </w:rPr>
        <w:t>(</w:t>
      </w:r>
      <w:r w:rsidR="00E11DC7" w:rsidRPr="006933B2">
        <w:rPr>
          <w:rStyle w:val="FootnoteReference"/>
          <w:rFonts w:cs="IRNazli"/>
          <w:b/>
          <w:sz w:val="32"/>
          <w:rtl/>
        </w:rPr>
        <w:footnoteReference w:id="86"/>
      </w:r>
      <w:r w:rsidR="00E11DC7" w:rsidRPr="006933B2">
        <w:rPr>
          <w:rStyle w:val="FootnoteReference"/>
          <w:rFonts w:cs="IRNazli"/>
          <w:b/>
          <w:sz w:val="32"/>
          <w:rtl/>
        </w:rPr>
        <w:t>)</w:t>
      </w:r>
      <w:r w:rsidR="00AD6DAC" w:rsidRPr="0063619E">
        <w:rPr>
          <w:rStyle w:val="Char2"/>
          <w:rFonts w:hint="cs"/>
          <w:rtl/>
        </w:rPr>
        <w:t xml:space="preserve"> </w:t>
      </w:r>
      <w:r w:rsidR="00AD6DAC" w:rsidRPr="00234DD1">
        <w:rPr>
          <w:rStyle w:val="Char9"/>
          <w:rFonts w:hint="cs"/>
          <w:rtl/>
        </w:rPr>
        <w:t>«</w:t>
      </w:r>
      <w:r w:rsidR="00AD6DAC" w:rsidRPr="00234DD1">
        <w:rPr>
          <w:rStyle w:val="Char9"/>
          <w:rtl/>
        </w:rPr>
        <w:t>بد</w:t>
      </w:r>
      <w:r w:rsidR="00DF08BB" w:rsidRPr="00234DD1">
        <w:rPr>
          <w:rStyle w:val="Char9"/>
          <w:rtl/>
        </w:rPr>
        <w:t>ی</w:t>
      </w:r>
      <w:r w:rsidR="00AD6DAC" w:rsidRPr="00234DD1">
        <w:rPr>
          <w:rStyle w:val="Char9"/>
          <w:rtl/>
        </w:rPr>
        <w:t>ن وس</w:t>
      </w:r>
      <w:r w:rsidR="00DF08BB" w:rsidRPr="00234DD1">
        <w:rPr>
          <w:rStyle w:val="Char9"/>
          <w:rtl/>
        </w:rPr>
        <w:t>ی</w:t>
      </w:r>
      <w:r w:rsidR="00AD6DAC" w:rsidRPr="00234DD1">
        <w:rPr>
          <w:rStyle w:val="Char9"/>
          <w:rtl/>
        </w:rPr>
        <w:t xml:space="preserve">له آنان </w:t>
      </w:r>
      <w:r w:rsidR="00DF08BB" w:rsidRPr="00234DD1">
        <w:rPr>
          <w:rStyle w:val="Char9"/>
          <w:rtl/>
        </w:rPr>
        <w:t>ک</w:t>
      </w:r>
      <w:r w:rsidR="00AD6DAC" w:rsidRPr="00234DD1">
        <w:rPr>
          <w:rStyle w:val="Char9"/>
          <w:rtl/>
        </w:rPr>
        <w:t>ه گمراه م</w:t>
      </w:r>
      <w:r w:rsidR="00DF08BB" w:rsidRPr="00234DD1">
        <w:rPr>
          <w:rStyle w:val="Char9"/>
          <w:rtl/>
        </w:rPr>
        <w:t>ی</w:t>
      </w:r>
      <w:r w:rsidR="00AD6DAC" w:rsidRPr="00234DD1">
        <w:rPr>
          <w:rStyle w:val="Char9"/>
          <w:rtl/>
        </w:rPr>
        <w:t xml:space="preserve">‌شوند با اتمام حجّت بوده و آنان </w:t>
      </w:r>
      <w:r w:rsidR="00DF08BB" w:rsidRPr="00234DD1">
        <w:rPr>
          <w:rStyle w:val="Char9"/>
          <w:rtl/>
        </w:rPr>
        <w:t>ک</w:t>
      </w:r>
      <w:r w:rsidR="00AD6DAC" w:rsidRPr="00234DD1">
        <w:rPr>
          <w:rStyle w:val="Char9"/>
          <w:rtl/>
        </w:rPr>
        <w:t>ه راه حق را م</w:t>
      </w:r>
      <w:r w:rsidR="00DF08BB" w:rsidRPr="00234DD1">
        <w:rPr>
          <w:rStyle w:val="Char9"/>
          <w:rtl/>
        </w:rPr>
        <w:t>ی</w:t>
      </w:r>
      <w:r w:rsidR="00AD6DAC" w:rsidRPr="00234DD1">
        <w:rPr>
          <w:rStyle w:val="Char9"/>
          <w:rtl/>
        </w:rPr>
        <w:t>‌پذ</w:t>
      </w:r>
      <w:r w:rsidR="00DF08BB" w:rsidRPr="00234DD1">
        <w:rPr>
          <w:rStyle w:val="Char9"/>
          <w:rtl/>
        </w:rPr>
        <w:t>ی</w:t>
      </w:r>
      <w:r w:rsidR="00AD6DAC" w:rsidRPr="00234DD1">
        <w:rPr>
          <w:rStyle w:val="Char9"/>
          <w:rtl/>
        </w:rPr>
        <w:t>رند با آگاه</w:t>
      </w:r>
      <w:r w:rsidR="00DF08BB" w:rsidRPr="00234DD1">
        <w:rPr>
          <w:rStyle w:val="Char9"/>
          <w:rtl/>
        </w:rPr>
        <w:t>ی</w:t>
      </w:r>
      <w:r w:rsidR="00AD6DAC" w:rsidRPr="00234DD1">
        <w:rPr>
          <w:rStyle w:val="Char9"/>
          <w:rtl/>
        </w:rPr>
        <w:t xml:space="preserve"> و دل</w:t>
      </w:r>
      <w:r w:rsidR="00DF08BB" w:rsidRPr="00234DD1">
        <w:rPr>
          <w:rStyle w:val="Char9"/>
          <w:rtl/>
        </w:rPr>
        <w:t>ی</w:t>
      </w:r>
      <w:r w:rsidR="00AD6DAC" w:rsidRPr="00234DD1">
        <w:rPr>
          <w:rStyle w:val="Char9"/>
          <w:rtl/>
        </w:rPr>
        <w:t>ل آش</w:t>
      </w:r>
      <w:r w:rsidR="00DF08BB" w:rsidRPr="00234DD1">
        <w:rPr>
          <w:rStyle w:val="Char9"/>
          <w:rtl/>
        </w:rPr>
        <w:t>ک</w:t>
      </w:r>
      <w:r w:rsidR="00234DD1">
        <w:rPr>
          <w:rStyle w:val="Char9"/>
          <w:rtl/>
        </w:rPr>
        <w:t>ار باشد</w:t>
      </w:r>
      <w:r w:rsidR="00AD6DAC" w:rsidRPr="00234DD1">
        <w:rPr>
          <w:rStyle w:val="Char9"/>
          <w:rFonts w:hint="cs"/>
          <w:rtl/>
        </w:rPr>
        <w:t>»</w:t>
      </w:r>
      <w:r w:rsidR="00234DD1" w:rsidRPr="00234DD1">
        <w:rPr>
          <w:rStyle w:val="Char0"/>
          <w:rFonts w:hint="cs"/>
          <w:rtl/>
        </w:rPr>
        <w:t>.</w:t>
      </w:r>
    </w:p>
    <w:p w:rsidR="0060448A" w:rsidRPr="00C64670" w:rsidRDefault="00234DD1" w:rsidP="005651ED">
      <w:pPr>
        <w:numPr>
          <w:ilvl w:val="0"/>
          <w:numId w:val="5"/>
        </w:numPr>
        <w:spacing w:line="240" w:lineRule="auto"/>
        <w:ind w:left="641" w:hanging="357"/>
        <w:jc w:val="both"/>
        <w:rPr>
          <w:rStyle w:val="Char0"/>
          <w:rtl/>
        </w:rPr>
      </w:pPr>
      <w:r>
        <w:rPr>
          <w:rStyle w:val="Char2"/>
          <w:rFonts w:cs="Traditional Arabic"/>
          <w:bCs w:val="0"/>
          <w:color w:val="000000"/>
          <w:szCs w:val="28"/>
          <w:shd w:val="clear" w:color="auto" w:fill="FFFFFF"/>
          <w:rtl/>
        </w:rPr>
        <w:t>﴿</w:t>
      </w:r>
      <w:r w:rsidRPr="00932399">
        <w:rPr>
          <w:rStyle w:val="Char4"/>
          <w:rtl/>
        </w:rPr>
        <w:t xml:space="preserve">إِنۡ عِندَكُم مِّن سُلۡطَٰنِۢ بِهَٰذَآۚ أَتَقُولُونَ عَلَى </w:t>
      </w:r>
      <w:r w:rsidRPr="00932399">
        <w:rPr>
          <w:rStyle w:val="Char4"/>
          <w:rFonts w:hint="cs"/>
          <w:rtl/>
        </w:rPr>
        <w:t>ٱ</w:t>
      </w:r>
      <w:r w:rsidRPr="00932399">
        <w:rPr>
          <w:rStyle w:val="Char4"/>
          <w:rFonts w:hint="eastAsia"/>
          <w:rtl/>
        </w:rPr>
        <w:t>للَّهِ</w:t>
      </w:r>
      <w:r w:rsidRPr="00932399">
        <w:rPr>
          <w:rStyle w:val="Char4"/>
          <w:rtl/>
        </w:rPr>
        <w:t xml:space="preserve"> مَا لَا تَعۡلَمُونَ٦٨</w:t>
      </w:r>
      <w:r>
        <w:rPr>
          <w:rStyle w:val="Char2"/>
          <w:rFonts w:cs="Traditional Arabic"/>
          <w:bCs w:val="0"/>
          <w:color w:val="000000"/>
          <w:szCs w:val="28"/>
          <w:shd w:val="clear" w:color="auto" w:fill="FFFFFF"/>
          <w:rtl/>
        </w:rPr>
        <w:t>﴾</w:t>
      </w:r>
      <w:r w:rsidR="00063762" w:rsidRPr="006933B2">
        <w:rPr>
          <w:rStyle w:val="FootnoteReference"/>
          <w:rFonts w:cs="IRNazli"/>
          <w:spacing w:val="-4"/>
          <w:sz w:val="32"/>
          <w:rtl/>
        </w:rPr>
        <w:t>(</w:t>
      </w:r>
      <w:r w:rsidR="00063762" w:rsidRPr="006933B2">
        <w:rPr>
          <w:rStyle w:val="FootnoteReference"/>
          <w:rFonts w:cs="IRNazli"/>
          <w:spacing w:val="-4"/>
          <w:sz w:val="32"/>
          <w:rtl/>
        </w:rPr>
        <w:footnoteReference w:id="87"/>
      </w:r>
      <w:r w:rsidR="00063762" w:rsidRPr="006933B2">
        <w:rPr>
          <w:rStyle w:val="FootnoteReference"/>
          <w:rFonts w:cs="IRNazli"/>
          <w:spacing w:val="-4"/>
          <w:sz w:val="32"/>
          <w:rtl/>
        </w:rPr>
        <w:t>)</w:t>
      </w:r>
      <w:r w:rsidR="00063762" w:rsidRPr="00C64670">
        <w:rPr>
          <w:rStyle w:val="Char0"/>
          <w:rFonts w:hint="cs"/>
          <w:rtl/>
        </w:rPr>
        <w:t xml:space="preserve"> </w:t>
      </w:r>
      <w:r w:rsidR="00063762" w:rsidRPr="005651ED">
        <w:rPr>
          <w:rStyle w:val="Char9"/>
          <w:rFonts w:hint="cs"/>
          <w:rtl/>
        </w:rPr>
        <w:t>«</w:t>
      </w:r>
      <w:r w:rsidR="00063762" w:rsidRPr="005651ED">
        <w:rPr>
          <w:rStyle w:val="Char9"/>
          <w:rtl/>
        </w:rPr>
        <w:t>شما (ا</w:t>
      </w:r>
      <w:r w:rsidR="00DF08BB" w:rsidRPr="005651ED">
        <w:rPr>
          <w:rStyle w:val="Char9"/>
          <w:rtl/>
        </w:rPr>
        <w:t>ی</w:t>
      </w:r>
      <w:r w:rsidR="00063762" w:rsidRPr="005651ED">
        <w:rPr>
          <w:rStyle w:val="Char9"/>
          <w:rtl/>
        </w:rPr>
        <w:t xml:space="preserve"> مشر</w:t>
      </w:r>
      <w:r w:rsidR="00DF08BB" w:rsidRPr="005651ED">
        <w:rPr>
          <w:rStyle w:val="Char9"/>
          <w:rtl/>
        </w:rPr>
        <w:t>ک</w:t>
      </w:r>
      <w:r w:rsidR="00063762" w:rsidRPr="005651ED">
        <w:rPr>
          <w:rStyle w:val="Char9"/>
          <w:rtl/>
        </w:rPr>
        <w:t>ان !) ه</w:t>
      </w:r>
      <w:r w:rsidR="00DF08BB" w:rsidRPr="005651ED">
        <w:rPr>
          <w:rStyle w:val="Char9"/>
          <w:rtl/>
        </w:rPr>
        <w:t>ی</w:t>
      </w:r>
      <w:r w:rsidR="00063762" w:rsidRPr="005651ED">
        <w:rPr>
          <w:rStyle w:val="Char9"/>
          <w:rtl/>
        </w:rPr>
        <w:t>چ گونه دل</w:t>
      </w:r>
      <w:r w:rsidR="00DF08BB" w:rsidRPr="005651ED">
        <w:rPr>
          <w:rStyle w:val="Char9"/>
          <w:rtl/>
        </w:rPr>
        <w:t>ی</w:t>
      </w:r>
      <w:r w:rsidR="00063762" w:rsidRPr="005651ED">
        <w:rPr>
          <w:rStyle w:val="Char9"/>
          <w:rtl/>
        </w:rPr>
        <w:t>ل و برهان</w:t>
      </w:r>
      <w:r w:rsidR="00DF08BB" w:rsidRPr="005651ED">
        <w:rPr>
          <w:rStyle w:val="Char9"/>
          <w:rtl/>
        </w:rPr>
        <w:t>ی</w:t>
      </w:r>
      <w:r w:rsidR="00063762" w:rsidRPr="005651ED">
        <w:rPr>
          <w:rStyle w:val="Char9"/>
          <w:rtl/>
        </w:rPr>
        <w:t xml:space="preserve"> بر ا</w:t>
      </w:r>
      <w:r w:rsidR="00DF08BB" w:rsidRPr="005651ED">
        <w:rPr>
          <w:rStyle w:val="Char9"/>
          <w:rtl/>
        </w:rPr>
        <w:t>ی</w:t>
      </w:r>
      <w:r w:rsidR="00063762" w:rsidRPr="005651ED">
        <w:rPr>
          <w:rStyle w:val="Char9"/>
          <w:rtl/>
        </w:rPr>
        <w:t>ن (ادّعا</w:t>
      </w:r>
      <w:r w:rsidR="00DF08BB" w:rsidRPr="005651ED">
        <w:rPr>
          <w:rStyle w:val="Char9"/>
          <w:rtl/>
        </w:rPr>
        <w:t>ی</w:t>
      </w:r>
      <w:r w:rsidR="00063762" w:rsidRPr="005651ED">
        <w:rPr>
          <w:rStyle w:val="Char9"/>
          <w:rtl/>
        </w:rPr>
        <w:t xml:space="preserve"> خود) ندار</w:t>
      </w:r>
      <w:r w:rsidR="00DF08BB" w:rsidRPr="005651ED">
        <w:rPr>
          <w:rStyle w:val="Char9"/>
          <w:rtl/>
        </w:rPr>
        <w:t>ی</w:t>
      </w:r>
      <w:r w:rsidR="00063762" w:rsidRPr="005651ED">
        <w:rPr>
          <w:rStyle w:val="Char9"/>
          <w:rtl/>
        </w:rPr>
        <w:t>د</w:t>
      </w:r>
      <w:r w:rsidR="005651ED">
        <w:rPr>
          <w:rStyle w:val="Char9"/>
          <w:rtl/>
        </w:rPr>
        <w:t xml:space="preserve">. </w:t>
      </w:r>
      <w:r w:rsidR="00063762" w:rsidRPr="005651ED">
        <w:rPr>
          <w:rStyle w:val="Char9"/>
          <w:rtl/>
        </w:rPr>
        <w:t>آ</w:t>
      </w:r>
      <w:r w:rsidR="00DF08BB" w:rsidRPr="005651ED">
        <w:rPr>
          <w:rStyle w:val="Char9"/>
          <w:rtl/>
        </w:rPr>
        <w:t>ی</w:t>
      </w:r>
      <w:r w:rsidR="00063762" w:rsidRPr="005651ED">
        <w:rPr>
          <w:rStyle w:val="Char9"/>
          <w:rtl/>
        </w:rPr>
        <w:t>ا چ</w:t>
      </w:r>
      <w:r w:rsidR="00DF08BB" w:rsidRPr="005651ED">
        <w:rPr>
          <w:rStyle w:val="Char9"/>
          <w:rtl/>
        </w:rPr>
        <w:t>ی</w:t>
      </w:r>
      <w:r w:rsidR="00063762" w:rsidRPr="005651ED">
        <w:rPr>
          <w:rStyle w:val="Char9"/>
          <w:rtl/>
        </w:rPr>
        <w:t>ز</w:t>
      </w:r>
      <w:r w:rsidR="00DF08BB" w:rsidRPr="005651ED">
        <w:rPr>
          <w:rStyle w:val="Char9"/>
          <w:rtl/>
        </w:rPr>
        <w:t>ی</w:t>
      </w:r>
      <w:r w:rsidR="00063762" w:rsidRPr="005651ED">
        <w:rPr>
          <w:rStyle w:val="Char9"/>
          <w:rtl/>
        </w:rPr>
        <w:t xml:space="preserve"> را به خدا نسبت م</w:t>
      </w:r>
      <w:r w:rsidR="00DF08BB" w:rsidRPr="005651ED">
        <w:rPr>
          <w:rStyle w:val="Char9"/>
          <w:rtl/>
        </w:rPr>
        <w:t>ی</w:t>
      </w:r>
      <w:r w:rsidR="00063762" w:rsidRPr="005651ED">
        <w:rPr>
          <w:rStyle w:val="Char9"/>
          <w:rtl/>
        </w:rPr>
        <w:t>‌ده</w:t>
      </w:r>
      <w:r w:rsidR="00DF08BB" w:rsidRPr="005651ED">
        <w:rPr>
          <w:rStyle w:val="Char9"/>
          <w:rtl/>
        </w:rPr>
        <w:t>ی</w:t>
      </w:r>
      <w:r w:rsidR="00063762" w:rsidRPr="005651ED">
        <w:rPr>
          <w:rStyle w:val="Char9"/>
          <w:rtl/>
        </w:rPr>
        <w:t>د</w:t>
      </w:r>
      <w:r w:rsidR="00063762" w:rsidRPr="005651ED">
        <w:rPr>
          <w:rStyle w:val="Char9"/>
          <w:rFonts w:hint="cs"/>
          <w:rtl/>
        </w:rPr>
        <w:t xml:space="preserve"> که نمی</w:t>
      </w:r>
      <w:r w:rsidR="00063762" w:rsidRPr="005651ED">
        <w:rPr>
          <w:rStyle w:val="Char9"/>
          <w:rtl/>
        </w:rPr>
        <w:softHyphen/>
      </w:r>
      <w:r w:rsidR="00063762" w:rsidRPr="005651ED">
        <w:rPr>
          <w:rStyle w:val="Char9"/>
          <w:rFonts w:hint="cs"/>
          <w:rtl/>
        </w:rPr>
        <w:t>دانید؟!.»</w:t>
      </w:r>
      <w:r w:rsidR="00063762" w:rsidRPr="00C64670">
        <w:rPr>
          <w:rStyle w:val="Char0"/>
          <w:rFonts w:hint="cs"/>
          <w:rtl/>
        </w:rPr>
        <w:t xml:space="preserve"> </w:t>
      </w:r>
      <w:r w:rsidR="00063762" w:rsidRPr="00C64670">
        <w:rPr>
          <w:rStyle w:val="Char0"/>
          <w:rtl/>
        </w:rPr>
        <w:t xml:space="preserve">مفسران گفته‌اند: منظور از </w:t>
      </w:r>
      <w:r w:rsidR="00063762" w:rsidRPr="005651ED">
        <w:rPr>
          <w:rStyle w:val="Char1"/>
          <w:rtl/>
        </w:rPr>
        <w:t>«</w:t>
      </w:r>
      <w:r w:rsidR="00063762" w:rsidRPr="005651ED">
        <w:rPr>
          <w:rStyle w:val="Char1"/>
          <w:rFonts w:hint="cs"/>
          <w:rtl/>
        </w:rPr>
        <w:t>سُلْطَانٍ</w:t>
      </w:r>
      <w:r w:rsidR="00063762" w:rsidRPr="005651ED">
        <w:rPr>
          <w:rStyle w:val="Char1"/>
          <w:rtl/>
        </w:rPr>
        <w:t>»</w:t>
      </w:r>
      <w:r w:rsidR="00063762" w:rsidRPr="00C64670">
        <w:rPr>
          <w:rStyle w:val="Char0"/>
          <w:rtl/>
        </w:rPr>
        <w:t xml:space="preserve"> همان حجّت است</w:t>
      </w:r>
      <w:r w:rsidR="00063762" w:rsidRPr="00C64670">
        <w:rPr>
          <w:rStyle w:val="Char0"/>
          <w:rFonts w:hint="cs"/>
          <w:rtl/>
        </w:rPr>
        <w:t>؛</w:t>
      </w:r>
      <w:r w:rsidR="00063762" w:rsidRPr="00C64670">
        <w:rPr>
          <w:rStyle w:val="Char0"/>
          <w:rtl/>
        </w:rPr>
        <w:t xml:space="preserve"> چون خداوند تعال</w:t>
      </w:r>
      <w:r w:rsidR="00DF08BB">
        <w:rPr>
          <w:rStyle w:val="Char0"/>
          <w:rtl/>
        </w:rPr>
        <w:t>ی</w:t>
      </w:r>
      <w:r w:rsidR="00063762" w:rsidRPr="00C64670">
        <w:rPr>
          <w:rStyle w:val="Char0"/>
          <w:rtl/>
        </w:rPr>
        <w:t xml:space="preserve"> م</w:t>
      </w:r>
      <w:r w:rsidR="00DF08BB">
        <w:rPr>
          <w:rStyle w:val="Char0"/>
          <w:rtl/>
        </w:rPr>
        <w:t>ی</w:t>
      </w:r>
      <w:r w:rsidR="00063762" w:rsidRPr="00C64670">
        <w:rPr>
          <w:rStyle w:val="Char0"/>
          <w:rtl/>
        </w:rPr>
        <w:t>‌فرما</w:t>
      </w:r>
      <w:r w:rsidR="00DF08BB">
        <w:rPr>
          <w:rStyle w:val="Char0"/>
          <w:rtl/>
        </w:rPr>
        <w:t>ی</w:t>
      </w:r>
      <w:r w:rsidR="00063762" w:rsidRPr="00C64670">
        <w:rPr>
          <w:rStyle w:val="Char0"/>
          <w:rtl/>
        </w:rPr>
        <w:t>د:</w:t>
      </w:r>
      <w:r w:rsidR="005651ED">
        <w:rPr>
          <w:rStyle w:val="Char0"/>
          <w:rFonts w:hint="cs"/>
          <w:rtl/>
        </w:rPr>
        <w:t xml:space="preserve"> </w:t>
      </w:r>
      <w:r w:rsidR="005651ED">
        <w:rPr>
          <w:rStyle w:val="Char0"/>
          <w:rFonts w:cs="Traditional Arabic"/>
          <w:color w:val="000000"/>
          <w:shd w:val="clear" w:color="auto" w:fill="FFFFFF"/>
          <w:rtl/>
        </w:rPr>
        <w:t>﴿</w:t>
      </w:r>
      <w:r w:rsidR="005651ED" w:rsidRPr="00932399">
        <w:rPr>
          <w:rStyle w:val="Char4"/>
          <w:rtl/>
        </w:rPr>
        <w:t xml:space="preserve">قُلۡ فَلِلَّهِ </w:t>
      </w:r>
      <w:r w:rsidR="005651ED" w:rsidRPr="00932399">
        <w:rPr>
          <w:rStyle w:val="Char4"/>
          <w:rFonts w:hint="cs"/>
          <w:rtl/>
        </w:rPr>
        <w:t>ٱ</w:t>
      </w:r>
      <w:r w:rsidR="005651ED" w:rsidRPr="00932399">
        <w:rPr>
          <w:rStyle w:val="Char4"/>
          <w:rFonts w:hint="eastAsia"/>
          <w:rtl/>
        </w:rPr>
        <w:t>لۡحُجَّةُ</w:t>
      </w:r>
      <w:r w:rsidR="005651ED" w:rsidRPr="00932399">
        <w:rPr>
          <w:rStyle w:val="Char4"/>
          <w:rtl/>
        </w:rPr>
        <w:t xml:space="preserve"> </w:t>
      </w:r>
      <w:r w:rsidR="005651ED" w:rsidRPr="00932399">
        <w:rPr>
          <w:rStyle w:val="Char4"/>
          <w:rFonts w:hint="cs"/>
          <w:rtl/>
        </w:rPr>
        <w:t>ٱ</w:t>
      </w:r>
      <w:r w:rsidR="005651ED" w:rsidRPr="00932399">
        <w:rPr>
          <w:rStyle w:val="Char4"/>
          <w:rFonts w:hint="eastAsia"/>
          <w:rtl/>
        </w:rPr>
        <w:t>لۡبَٰلِغَةُۖ</w:t>
      </w:r>
      <w:r w:rsidR="005651ED">
        <w:rPr>
          <w:rStyle w:val="Char0"/>
          <w:rFonts w:cs="Traditional Arabic"/>
          <w:color w:val="000000"/>
          <w:shd w:val="clear" w:color="auto" w:fill="FFFFFF"/>
          <w:rtl/>
        </w:rPr>
        <w:t>﴾</w:t>
      </w:r>
      <w:r w:rsidR="00063762" w:rsidRPr="006933B2">
        <w:rPr>
          <w:rStyle w:val="FootnoteReference"/>
          <w:rFonts w:cs="IRNazli"/>
          <w:spacing w:val="-4"/>
          <w:sz w:val="32"/>
          <w:rtl/>
        </w:rPr>
        <w:t>(</w:t>
      </w:r>
      <w:r w:rsidR="00063762" w:rsidRPr="006933B2">
        <w:rPr>
          <w:rStyle w:val="FootnoteReference"/>
          <w:rFonts w:cs="IRNazli"/>
          <w:spacing w:val="-4"/>
          <w:sz w:val="32"/>
          <w:rtl/>
        </w:rPr>
        <w:footnoteReference w:id="88"/>
      </w:r>
      <w:r w:rsidR="00063762" w:rsidRPr="006933B2">
        <w:rPr>
          <w:rStyle w:val="FootnoteReference"/>
          <w:rFonts w:cs="IRNazli"/>
          <w:spacing w:val="-4"/>
          <w:sz w:val="32"/>
          <w:rtl/>
        </w:rPr>
        <w:t>)(</w:t>
      </w:r>
      <w:r w:rsidR="00063762" w:rsidRPr="006933B2">
        <w:rPr>
          <w:rStyle w:val="FootnoteReference"/>
          <w:rFonts w:cs="IRNazli"/>
          <w:spacing w:val="-4"/>
          <w:sz w:val="32"/>
          <w:rtl/>
        </w:rPr>
        <w:footnoteReference w:id="89"/>
      </w:r>
      <w:r w:rsidR="00063762" w:rsidRPr="006933B2">
        <w:rPr>
          <w:rStyle w:val="FootnoteReference"/>
          <w:rFonts w:cs="IRNazli"/>
          <w:spacing w:val="-4"/>
          <w:sz w:val="32"/>
          <w:rtl/>
        </w:rPr>
        <w:t>)</w:t>
      </w:r>
      <w:r w:rsidR="00063762" w:rsidRPr="00C64670">
        <w:rPr>
          <w:rStyle w:val="Char0"/>
          <w:rFonts w:hint="cs"/>
          <w:rtl/>
        </w:rPr>
        <w:t xml:space="preserve"> «</w:t>
      </w:r>
      <w:r w:rsidR="00063762" w:rsidRPr="00C64670">
        <w:rPr>
          <w:rStyle w:val="Char0"/>
          <w:rtl/>
        </w:rPr>
        <w:t>‏(ا</w:t>
      </w:r>
      <w:r w:rsidR="00DF08BB">
        <w:rPr>
          <w:rStyle w:val="Char0"/>
          <w:rtl/>
        </w:rPr>
        <w:t>ی</w:t>
      </w:r>
      <w:r w:rsidR="00063762" w:rsidRPr="00C64670">
        <w:rPr>
          <w:rStyle w:val="Char0"/>
          <w:rtl/>
        </w:rPr>
        <w:t xml:space="preserve"> پ</w:t>
      </w:r>
      <w:r w:rsidR="00DF08BB">
        <w:rPr>
          <w:rStyle w:val="Char0"/>
          <w:rtl/>
        </w:rPr>
        <w:t>ی</w:t>
      </w:r>
      <w:r w:rsidR="00063762" w:rsidRPr="00C64670">
        <w:rPr>
          <w:rStyle w:val="Char0"/>
          <w:rtl/>
        </w:rPr>
        <w:t>غمبر !) بگو</w:t>
      </w:r>
      <w:r w:rsidR="00BB6A15">
        <w:rPr>
          <w:rStyle w:val="Char0"/>
          <w:rtl/>
        </w:rPr>
        <w:t xml:space="preserve">: </w:t>
      </w:r>
      <w:r w:rsidR="00063762" w:rsidRPr="00C64670">
        <w:rPr>
          <w:rStyle w:val="Char0"/>
          <w:rtl/>
        </w:rPr>
        <w:t>خدا دارا</w:t>
      </w:r>
      <w:r w:rsidR="00DF08BB">
        <w:rPr>
          <w:rStyle w:val="Char0"/>
          <w:rtl/>
        </w:rPr>
        <w:t>ی</w:t>
      </w:r>
      <w:r w:rsidR="00063762" w:rsidRPr="00C64670">
        <w:rPr>
          <w:rStyle w:val="Char0"/>
          <w:rtl/>
        </w:rPr>
        <w:t xml:space="preserve"> دل</w:t>
      </w:r>
      <w:r w:rsidR="00DF08BB">
        <w:rPr>
          <w:rStyle w:val="Char0"/>
          <w:rtl/>
        </w:rPr>
        <w:t>ی</w:t>
      </w:r>
      <w:r w:rsidR="00063762" w:rsidRPr="00C64670">
        <w:rPr>
          <w:rStyle w:val="Char0"/>
          <w:rtl/>
        </w:rPr>
        <w:t>ل روشن و رسا است</w:t>
      </w:r>
      <w:r w:rsidR="00063762" w:rsidRPr="00C64670">
        <w:rPr>
          <w:rStyle w:val="Char0"/>
          <w:rFonts w:hint="cs"/>
          <w:rtl/>
        </w:rPr>
        <w:t>.»</w:t>
      </w:r>
    </w:p>
    <w:p w:rsidR="00E11DC7" w:rsidRPr="00C64670" w:rsidRDefault="00E763ED" w:rsidP="005651ED">
      <w:pPr>
        <w:spacing w:line="240" w:lineRule="auto"/>
        <w:ind w:firstLine="284"/>
        <w:jc w:val="both"/>
        <w:rPr>
          <w:rStyle w:val="Char0"/>
          <w:rtl/>
        </w:rPr>
      </w:pPr>
      <w:r w:rsidRPr="00C64670">
        <w:rPr>
          <w:rStyle w:val="Char0"/>
          <w:rtl/>
        </w:rPr>
        <w:t>خداوند</w:t>
      </w:r>
      <w:r w:rsidR="00BD4800" w:rsidRPr="00BD4800">
        <w:rPr>
          <w:rStyle w:val="Char0"/>
          <w:rFonts w:cs="CTraditional Arabic"/>
          <w:rtl/>
        </w:rPr>
        <w:t>أ</w:t>
      </w:r>
      <w:r w:rsidRPr="00C64670">
        <w:rPr>
          <w:rStyle w:val="Char0"/>
          <w:rtl/>
        </w:rPr>
        <w:t xml:space="preserve"> در قرآن</w:t>
      </w:r>
      <w:r w:rsidRPr="00C64670">
        <w:rPr>
          <w:rStyle w:val="Char0"/>
          <w:rFonts w:hint="cs"/>
          <w:rtl/>
        </w:rPr>
        <w:t xml:space="preserve"> کر</w:t>
      </w:r>
      <w:r w:rsidR="00DF08BB">
        <w:rPr>
          <w:rStyle w:val="Char0"/>
          <w:rFonts w:hint="cs"/>
          <w:rtl/>
        </w:rPr>
        <w:t>ی</w:t>
      </w:r>
      <w:r w:rsidRPr="00C64670">
        <w:rPr>
          <w:rStyle w:val="Char0"/>
          <w:rFonts w:hint="cs"/>
          <w:rtl/>
        </w:rPr>
        <w:t>م، حجت و دل</w:t>
      </w:r>
      <w:r w:rsidR="00DF08BB">
        <w:rPr>
          <w:rStyle w:val="Char0"/>
          <w:rFonts w:hint="cs"/>
          <w:rtl/>
        </w:rPr>
        <w:t>ی</w:t>
      </w:r>
      <w:r w:rsidRPr="00C64670">
        <w:rPr>
          <w:rStyle w:val="Char0"/>
          <w:rFonts w:hint="cs"/>
          <w:rtl/>
        </w:rPr>
        <w:t xml:space="preserve">ل </w:t>
      </w:r>
      <w:r w:rsidR="00E11DC7" w:rsidRPr="00C64670">
        <w:rPr>
          <w:rStyle w:val="Char0"/>
          <w:rtl/>
        </w:rPr>
        <w:t>ابراه</w:t>
      </w:r>
      <w:r w:rsidR="00DF08BB">
        <w:rPr>
          <w:rStyle w:val="Char0"/>
          <w:rtl/>
        </w:rPr>
        <w:t>ی</w:t>
      </w:r>
      <w:r w:rsidR="00E11DC7" w:rsidRPr="00C64670">
        <w:rPr>
          <w:rStyle w:val="Char0"/>
          <w:rtl/>
        </w:rPr>
        <w:t>م</w:t>
      </w:r>
      <w:r w:rsidR="00BD4800">
        <w:rPr>
          <w:rStyle w:val="Char0"/>
          <w:rFonts w:cs="CTraditional Arabic" w:hint="cs"/>
          <w:rtl/>
        </w:rPr>
        <w:t>÷</w:t>
      </w:r>
      <w:r w:rsidR="00DD3DE7" w:rsidRPr="00C64670">
        <w:rPr>
          <w:rStyle w:val="Char0"/>
          <w:rFonts w:hint="cs"/>
          <w:rtl/>
        </w:rPr>
        <w:t xml:space="preserve"> </w:t>
      </w:r>
      <w:r w:rsidR="00E11DC7" w:rsidRPr="00C64670">
        <w:rPr>
          <w:rStyle w:val="Char0"/>
          <w:rtl/>
        </w:rPr>
        <w:t>در جدال با نمرود لع</w:t>
      </w:r>
      <w:r w:rsidR="00DF08BB">
        <w:rPr>
          <w:rStyle w:val="Char0"/>
          <w:rtl/>
        </w:rPr>
        <w:t>ی</w:t>
      </w:r>
      <w:r w:rsidR="00E11DC7" w:rsidRPr="00C64670">
        <w:rPr>
          <w:rStyle w:val="Char0"/>
          <w:rtl/>
        </w:rPr>
        <w:t xml:space="preserve">ن </w:t>
      </w:r>
      <w:r w:rsidRPr="00C64670">
        <w:rPr>
          <w:rStyle w:val="Char0"/>
          <w:rFonts w:hint="cs"/>
          <w:rtl/>
        </w:rPr>
        <w:t>را</w:t>
      </w:r>
      <w:r w:rsidR="006C1E1A">
        <w:rPr>
          <w:rStyle w:val="Char0"/>
          <w:rFonts w:hint="cs"/>
          <w:rtl/>
        </w:rPr>
        <w:t xml:space="preserve"> اینگونه </w:t>
      </w:r>
      <w:r w:rsidRPr="00C64670">
        <w:rPr>
          <w:rStyle w:val="Char0"/>
          <w:rFonts w:hint="cs"/>
          <w:rtl/>
        </w:rPr>
        <w:t>ب</w:t>
      </w:r>
      <w:r w:rsidR="00DF08BB">
        <w:rPr>
          <w:rStyle w:val="Char0"/>
          <w:rFonts w:hint="cs"/>
          <w:rtl/>
        </w:rPr>
        <w:t>ی</w:t>
      </w:r>
      <w:r w:rsidRPr="00C64670">
        <w:rPr>
          <w:rStyle w:val="Char0"/>
          <w:rFonts w:hint="cs"/>
          <w:rtl/>
        </w:rPr>
        <w:t xml:space="preserve">ان </w:t>
      </w:r>
      <w:r w:rsidR="00E11DC7" w:rsidRPr="00C64670">
        <w:rPr>
          <w:rStyle w:val="Char0"/>
          <w:rtl/>
        </w:rPr>
        <w:t>م</w:t>
      </w:r>
      <w:r w:rsidR="00DF08BB">
        <w:rPr>
          <w:rStyle w:val="Char0"/>
          <w:rtl/>
        </w:rPr>
        <w:t>ی</w:t>
      </w:r>
      <w:r w:rsidR="00E11DC7" w:rsidRPr="00C64670">
        <w:rPr>
          <w:rStyle w:val="Char0"/>
          <w:rtl/>
        </w:rPr>
        <w:t>‌فرما</w:t>
      </w:r>
      <w:r w:rsidR="00DF08BB">
        <w:rPr>
          <w:rStyle w:val="Char0"/>
          <w:rtl/>
        </w:rPr>
        <w:t>ی</w:t>
      </w:r>
      <w:r w:rsidR="00E11DC7" w:rsidRPr="00C64670">
        <w:rPr>
          <w:rStyle w:val="Char0"/>
          <w:rtl/>
        </w:rPr>
        <w:t>د:</w:t>
      </w:r>
      <w:r w:rsidR="005651ED">
        <w:rPr>
          <w:rStyle w:val="Char0"/>
          <w:rFonts w:hint="cs"/>
          <w:rtl/>
        </w:rPr>
        <w:t xml:space="preserve"> </w:t>
      </w:r>
      <w:r w:rsidR="005651ED">
        <w:rPr>
          <w:rStyle w:val="Char0"/>
          <w:rFonts w:cs="Traditional Arabic"/>
          <w:color w:val="000000"/>
          <w:shd w:val="clear" w:color="auto" w:fill="FFFFFF"/>
          <w:rtl/>
        </w:rPr>
        <w:t>﴿</w:t>
      </w:r>
      <w:r w:rsidR="005651ED" w:rsidRPr="00932399">
        <w:rPr>
          <w:rStyle w:val="Char4"/>
          <w:rtl/>
        </w:rPr>
        <w:t xml:space="preserve">أَلَمۡ تَرَ إِلَى </w:t>
      </w:r>
      <w:r w:rsidR="005651ED" w:rsidRPr="00932399">
        <w:rPr>
          <w:rStyle w:val="Char4"/>
          <w:rFonts w:hint="cs"/>
          <w:rtl/>
        </w:rPr>
        <w:t>ٱ</w:t>
      </w:r>
      <w:r w:rsidR="005651ED" w:rsidRPr="00932399">
        <w:rPr>
          <w:rStyle w:val="Char4"/>
          <w:rFonts w:hint="eastAsia"/>
          <w:rtl/>
        </w:rPr>
        <w:t>لَّذِي</w:t>
      </w:r>
      <w:r w:rsidR="005651ED" w:rsidRPr="00932399">
        <w:rPr>
          <w:rStyle w:val="Char4"/>
          <w:rtl/>
        </w:rPr>
        <w:t xml:space="preserve"> حَآجَّ إِبۡرَٰهِ‍ۧمَ فِي رَبِّهِ</w:t>
      </w:r>
      <w:r w:rsidR="005651ED" w:rsidRPr="00932399">
        <w:rPr>
          <w:rStyle w:val="Char4"/>
          <w:rFonts w:hint="cs"/>
          <w:rtl/>
        </w:rPr>
        <w:t>ۦٓ</w:t>
      </w:r>
      <w:r w:rsidR="005651ED" w:rsidRPr="00932399">
        <w:rPr>
          <w:rStyle w:val="Char4"/>
          <w:rtl/>
        </w:rPr>
        <w:t xml:space="preserve"> أَنۡ ءَاتَىٰهُ </w:t>
      </w:r>
      <w:r w:rsidR="005651ED" w:rsidRPr="00932399">
        <w:rPr>
          <w:rStyle w:val="Char4"/>
          <w:rFonts w:hint="cs"/>
          <w:rtl/>
        </w:rPr>
        <w:t>ٱ</w:t>
      </w:r>
      <w:r w:rsidR="005651ED" w:rsidRPr="00932399">
        <w:rPr>
          <w:rStyle w:val="Char4"/>
          <w:rFonts w:hint="eastAsia"/>
          <w:rtl/>
        </w:rPr>
        <w:t>للَّهُ</w:t>
      </w:r>
      <w:r w:rsidR="005651ED" w:rsidRPr="00932399">
        <w:rPr>
          <w:rStyle w:val="Char4"/>
          <w:rtl/>
        </w:rPr>
        <w:t xml:space="preserve"> </w:t>
      </w:r>
      <w:r w:rsidR="005651ED" w:rsidRPr="00932399">
        <w:rPr>
          <w:rStyle w:val="Char4"/>
          <w:rFonts w:hint="cs"/>
          <w:rtl/>
        </w:rPr>
        <w:t>ٱ</w:t>
      </w:r>
      <w:r w:rsidR="005651ED" w:rsidRPr="00932399">
        <w:rPr>
          <w:rStyle w:val="Char4"/>
          <w:rFonts w:hint="eastAsia"/>
          <w:rtl/>
        </w:rPr>
        <w:t>لۡمُلۡكَ</w:t>
      </w:r>
      <w:r w:rsidR="005651ED" w:rsidRPr="00932399">
        <w:rPr>
          <w:rStyle w:val="Char4"/>
          <w:rtl/>
        </w:rPr>
        <w:t xml:space="preserve"> إِذۡ قَالَ إِبۡرَٰهِ‍ۧمُ رَبِّيَ </w:t>
      </w:r>
      <w:r w:rsidR="005651ED" w:rsidRPr="00932399">
        <w:rPr>
          <w:rStyle w:val="Char4"/>
          <w:rFonts w:hint="cs"/>
          <w:rtl/>
        </w:rPr>
        <w:t>ٱ</w:t>
      </w:r>
      <w:r w:rsidR="005651ED" w:rsidRPr="00932399">
        <w:rPr>
          <w:rStyle w:val="Char4"/>
          <w:rFonts w:hint="eastAsia"/>
          <w:rtl/>
        </w:rPr>
        <w:t>لَّذِي</w:t>
      </w:r>
      <w:r w:rsidR="005651ED" w:rsidRPr="00932399">
        <w:rPr>
          <w:rStyle w:val="Char4"/>
          <w:rtl/>
        </w:rPr>
        <w:t xml:space="preserve"> يُحۡيِ</w:t>
      </w:r>
      <w:r w:rsidR="005651ED" w:rsidRPr="00932399">
        <w:rPr>
          <w:rStyle w:val="Char4"/>
          <w:rFonts w:hint="cs"/>
          <w:rtl/>
        </w:rPr>
        <w:t>ۦ</w:t>
      </w:r>
      <w:r w:rsidR="005651ED" w:rsidRPr="00932399">
        <w:rPr>
          <w:rStyle w:val="Char4"/>
          <w:rtl/>
        </w:rPr>
        <w:t xml:space="preserve"> وَيُمِيتُ قَالَ أَنَا۠ أُحۡيِ</w:t>
      </w:r>
      <w:r w:rsidR="005651ED" w:rsidRPr="00932399">
        <w:rPr>
          <w:rStyle w:val="Char4"/>
          <w:rFonts w:hint="cs"/>
          <w:rtl/>
        </w:rPr>
        <w:t>ۦ</w:t>
      </w:r>
      <w:r w:rsidR="005651ED" w:rsidRPr="00932399">
        <w:rPr>
          <w:rStyle w:val="Char4"/>
          <w:rtl/>
        </w:rPr>
        <w:t xml:space="preserve"> وَأُمِيتُۖ قَالَ إِبۡرَٰهِ‍ۧمُ فَإِنَّ </w:t>
      </w:r>
      <w:r w:rsidR="005651ED" w:rsidRPr="00932399">
        <w:rPr>
          <w:rStyle w:val="Char4"/>
          <w:rFonts w:hint="cs"/>
          <w:rtl/>
        </w:rPr>
        <w:t>ٱ</w:t>
      </w:r>
      <w:r w:rsidR="005651ED" w:rsidRPr="00932399">
        <w:rPr>
          <w:rStyle w:val="Char4"/>
          <w:rFonts w:hint="eastAsia"/>
          <w:rtl/>
        </w:rPr>
        <w:t>للَّهَ</w:t>
      </w:r>
      <w:r w:rsidR="005651ED" w:rsidRPr="00932399">
        <w:rPr>
          <w:rStyle w:val="Char4"/>
          <w:rtl/>
        </w:rPr>
        <w:t xml:space="preserve"> يَأۡتِي بِ</w:t>
      </w:r>
      <w:r w:rsidR="005651ED" w:rsidRPr="00932399">
        <w:rPr>
          <w:rStyle w:val="Char4"/>
          <w:rFonts w:hint="cs"/>
          <w:rtl/>
        </w:rPr>
        <w:t>ٱ</w:t>
      </w:r>
      <w:r w:rsidR="005651ED" w:rsidRPr="00932399">
        <w:rPr>
          <w:rStyle w:val="Char4"/>
          <w:rFonts w:hint="eastAsia"/>
          <w:rtl/>
        </w:rPr>
        <w:t>لشَّمۡسِ</w:t>
      </w:r>
      <w:r w:rsidR="005651ED" w:rsidRPr="00932399">
        <w:rPr>
          <w:rStyle w:val="Char4"/>
          <w:rtl/>
        </w:rPr>
        <w:t xml:space="preserve"> مِنَ </w:t>
      </w:r>
      <w:r w:rsidR="005651ED" w:rsidRPr="00932399">
        <w:rPr>
          <w:rStyle w:val="Char4"/>
          <w:rFonts w:hint="cs"/>
          <w:rtl/>
        </w:rPr>
        <w:t>ٱ</w:t>
      </w:r>
      <w:r w:rsidR="005651ED" w:rsidRPr="00932399">
        <w:rPr>
          <w:rStyle w:val="Char4"/>
          <w:rFonts w:hint="eastAsia"/>
          <w:rtl/>
        </w:rPr>
        <w:t>لۡمَشۡرِقِ</w:t>
      </w:r>
      <w:r w:rsidR="005651ED" w:rsidRPr="00932399">
        <w:rPr>
          <w:rStyle w:val="Char4"/>
          <w:rtl/>
        </w:rPr>
        <w:t xml:space="preserve"> فَأۡتِ بِهَا مِنَ </w:t>
      </w:r>
      <w:r w:rsidR="005651ED" w:rsidRPr="00932399">
        <w:rPr>
          <w:rStyle w:val="Char4"/>
          <w:rFonts w:hint="cs"/>
          <w:rtl/>
        </w:rPr>
        <w:t>ٱ</w:t>
      </w:r>
      <w:r w:rsidR="005651ED" w:rsidRPr="00932399">
        <w:rPr>
          <w:rStyle w:val="Char4"/>
          <w:rFonts w:hint="eastAsia"/>
          <w:rtl/>
        </w:rPr>
        <w:t>لۡمَغۡرِبِ</w:t>
      </w:r>
      <w:r w:rsidR="005651ED" w:rsidRPr="00932399">
        <w:rPr>
          <w:rStyle w:val="Char4"/>
          <w:rtl/>
        </w:rPr>
        <w:t xml:space="preserve"> فَبُهِتَ </w:t>
      </w:r>
      <w:r w:rsidR="005651ED" w:rsidRPr="00932399">
        <w:rPr>
          <w:rStyle w:val="Char4"/>
          <w:rFonts w:hint="cs"/>
          <w:rtl/>
        </w:rPr>
        <w:t>ٱ</w:t>
      </w:r>
      <w:r w:rsidR="005651ED" w:rsidRPr="00932399">
        <w:rPr>
          <w:rStyle w:val="Char4"/>
          <w:rFonts w:hint="eastAsia"/>
          <w:rtl/>
        </w:rPr>
        <w:t>لَّذِي</w:t>
      </w:r>
      <w:r w:rsidR="005651ED" w:rsidRPr="00932399">
        <w:rPr>
          <w:rStyle w:val="Char4"/>
          <w:rtl/>
        </w:rPr>
        <w:t xml:space="preserve"> كَفَرَۗ وَ</w:t>
      </w:r>
      <w:r w:rsidR="005651ED" w:rsidRPr="00932399">
        <w:rPr>
          <w:rStyle w:val="Char4"/>
          <w:rFonts w:hint="cs"/>
          <w:rtl/>
        </w:rPr>
        <w:t>ٱ</w:t>
      </w:r>
      <w:r w:rsidR="005651ED" w:rsidRPr="00932399">
        <w:rPr>
          <w:rStyle w:val="Char4"/>
          <w:rFonts w:hint="eastAsia"/>
          <w:rtl/>
        </w:rPr>
        <w:t>للَّهُ</w:t>
      </w:r>
      <w:r w:rsidR="005651ED" w:rsidRPr="00932399">
        <w:rPr>
          <w:rStyle w:val="Char4"/>
          <w:rtl/>
        </w:rPr>
        <w:t xml:space="preserve"> لَا يَهۡدِي </w:t>
      </w:r>
      <w:r w:rsidR="005651ED" w:rsidRPr="00932399">
        <w:rPr>
          <w:rStyle w:val="Char4"/>
          <w:rFonts w:hint="cs"/>
          <w:rtl/>
        </w:rPr>
        <w:t>ٱ</w:t>
      </w:r>
      <w:r w:rsidR="005651ED" w:rsidRPr="00932399">
        <w:rPr>
          <w:rStyle w:val="Char4"/>
          <w:rFonts w:hint="eastAsia"/>
          <w:rtl/>
        </w:rPr>
        <w:t>لۡقَوۡمَ</w:t>
      </w:r>
      <w:r w:rsidR="005651ED" w:rsidRPr="00932399">
        <w:rPr>
          <w:rStyle w:val="Char4"/>
          <w:rtl/>
        </w:rPr>
        <w:t xml:space="preserve"> </w:t>
      </w:r>
      <w:r w:rsidR="005651ED" w:rsidRPr="00932399">
        <w:rPr>
          <w:rStyle w:val="Char4"/>
          <w:rFonts w:hint="cs"/>
          <w:rtl/>
        </w:rPr>
        <w:t>ٱ</w:t>
      </w:r>
      <w:r w:rsidR="005651ED" w:rsidRPr="00932399">
        <w:rPr>
          <w:rStyle w:val="Char4"/>
          <w:rFonts w:hint="eastAsia"/>
          <w:rtl/>
        </w:rPr>
        <w:t>لظَّٰلِمِينَ</w:t>
      </w:r>
      <w:r w:rsidR="005651ED" w:rsidRPr="00932399">
        <w:rPr>
          <w:rStyle w:val="Char4"/>
          <w:rtl/>
        </w:rPr>
        <w:t>٢٥٨</w:t>
      </w:r>
      <w:r w:rsidR="005651ED">
        <w:rPr>
          <w:rStyle w:val="Char0"/>
          <w:rFonts w:cs="Traditional Arabic"/>
          <w:color w:val="000000"/>
          <w:shd w:val="clear" w:color="auto" w:fill="FFFFFF"/>
          <w:rtl/>
        </w:rPr>
        <w:t>﴾</w:t>
      </w:r>
      <w:r w:rsidR="00E11DC7" w:rsidRPr="006933B2">
        <w:rPr>
          <w:rStyle w:val="FootnoteReference"/>
          <w:rFonts w:cs="IRNazli"/>
          <w:sz w:val="32"/>
          <w:rtl/>
        </w:rPr>
        <w:t>(</w:t>
      </w:r>
      <w:r w:rsidR="00E11DC7" w:rsidRPr="006933B2">
        <w:rPr>
          <w:rStyle w:val="FootnoteReference"/>
          <w:rFonts w:cs="IRNazli"/>
          <w:sz w:val="32"/>
          <w:rtl/>
        </w:rPr>
        <w:footnoteReference w:id="90"/>
      </w:r>
      <w:r w:rsidR="00E11DC7" w:rsidRPr="006933B2">
        <w:rPr>
          <w:rStyle w:val="FootnoteReference"/>
          <w:rFonts w:cs="IRNazli"/>
          <w:sz w:val="32"/>
          <w:rtl/>
        </w:rPr>
        <w:t>)</w:t>
      </w:r>
      <w:r w:rsidR="00AD6DAC" w:rsidRPr="00C64670">
        <w:rPr>
          <w:rStyle w:val="Char0"/>
          <w:rFonts w:hint="cs"/>
          <w:rtl/>
        </w:rPr>
        <w:t xml:space="preserve"> </w:t>
      </w:r>
      <w:r w:rsidR="00AD6DAC" w:rsidRPr="005651ED">
        <w:rPr>
          <w:rStyle w:val="Char9"/>
          <w:rFonts w:hint="cs"/>
          <w:rtl/>
        </w:rPr>
        <w:t>«</w:t>
      </w:r>
      <w:r w:rsidR="00AD6DAC" w:rsidRPr="005651ED">
        <w:rPr>
          <w:rStyle w:val="Char9"/>
          <w:rtl/>
        </w:rPr>
        <w:t>‏آ</w:t>
      </w:r>
      <w:r w:rsidR="00DF08BB" w:rsidRPr="005651ED">
        <w:rPr>
          <w:rStyle w:val="Char9"/>
          <w:rtl/>
        </w:rPr>
        <w:t>ی</w:t>
      </w:r>
      <w:r w:rsidR="00AD6DAC" w:rsidRPr="005651ED">
        <w:rPr>
          <w:rStyle w:val="Char9"/>
          <w:rtl/>
        </w:rPr>
        <w:t>ا با خبر</w:t>
      </w:r>
      <w:r w:rsidR="00DF08BB" w:rsidRPr="005651ED">
        <w:rPr>
          <w:rStyle w:val="Char9"/>
          <w:rtl/>
        </w:rPr>
        <w:t>ی</w:t>
      </w:r>
      <w:r w:rsidR="00AD6DAC" w:rsidRPr="005651ED">
        <w:rPr>
          <w:rStyle w:val="Char9"/>
          <w:rtl/>
        </w:rPr>
        <w:t xml:space="preserve"> از </w:t>
      </w:r>
      <w:r w:rsidR="00DF08BB" w:rsidRPr="005651ED">
        <w:rPr>
          <w:rStyle w:val="Char9"/>
          <w:rtl/>
        </w:rPr>
        <w:t>ک</w:t>
      </w:r>
      <w:r w:rsidR="00AD6DAC" w:rsidRPr="005651ED">
        <w:rPr>
          <w:rStyle w:val="Char9"/>
          <w:rtl/>
        </w:rPr>
        <w:t>س</w:t>
      </w:r>
      <w:r w:rsidR="00DF08BB" w:rsidRPr="005651ED">
        <w:rPr>
          <w:rStyle w:val="Char9"/>
          <w:rtl/>
        </w:rPr>
        <w:t>ی</w:t>
      </w:r>
      <w:r w:rsidR="00AD6DAC" w:rsidRPr="005651ED">
        <w:rPr>
          <w:rStyle w:val="Char9"/>
          <w:rtl/>
        </w:rPr>
        <w:t xml:space="preserve"> </w:t>
      </w:r>
      <w:r w:rsidR="00DF08BB" w:rsidRPr="005651ED">
        <w:rPr>
          <w:rStyle w:val="Char9"/>
          <w:rtl/>
        </w:rPr>
        <w:t>ک</w:t>
      </w:r>
      <w:r w:rsidR="00AD6DAC" w:rsidRPr="005651ED">
        <w:rPr>
          <w:rStyle w:val="Char9"/>
          <w:rtl/>
        </w:rPr>
        <w:t>ه با ابراه</w:t>
      </w:r>
      <w:r w:rsidR="00DF08BB" w:rsidRPr="005651ED">
        <w:rPr>
          <w:rStyle w:val="Char9"/>
          <w:rtl/>
        </w:rPr>
        <w:t>ی</w:t>
      </w:r>
      <w:r w:rsidR="00AD6DAC" w:rsidRPr="005651ED">
        <w:rPr>
          <w:rStyle w:val="Char9"/>
          <w:rtl/>
        </w:rPr>
        <w:t>م دربار</w:t>
      </w:r>
      <w:r w:rsidR="00DF08BB" w:rsidRPr="005651ED">
        <w:rPr>
          <w:rStyle w:val="Char9"/>
          <w:rFonts w:hint="cs"/>
          <w:rtl/>
        </w:rPr>
        <w:t>ۀ</w:t>
      </w:r>
      <w:r w:rsidR="00AD6DAC" w:rsidRPr="005651ED">
        <w:rPr>
          <w:rStyle w:val="Char9"/>
          <w:rtl/>
        </w:rPr>
        <w:t xml:space="preserve"> (الوه</w:t>
      </w:r>
      <w:r w:rsidR="00DF08BB" w:rsidRPr="005651ED">
        <w:rPr>
          <w:rStyle w:val="Char9"/>
          <w:rtl/>
        </w:rPr>
        <w:t>ی</w:t>
      </w:r>
      <w:r w:rsidR="00AD6DAC" w:rsidRPr="005651ED">
        <w:rPr>
          <w:rStyle w:val="Char9"/>
          <w:rtl/>
        </w:rPr>
        <w:t xml:space="preserve">ت و </w:t>
      </w:r>
      <w:r w:rsidR="00DF08BB" w:rsidRPr="005651ED">
        <w:rPr>
          <w:rStyle w:val="Char9"/>
          <w:rtl/>
        </w:rPr>
        <w:t>ی</w:t>
      </w:r>
      <w:r w:rsidR="00AD6DAC" w:rsidRPr="005651ED">
        <w:rPr>
          <w:rStyle w:val="Char9"/>
          <w:rtl/>
        </w:rPr>
        <w:t>گانگ</w:t>
      </w:r>
      <w:r w:rsidR="00DF08BB" w:rsidRPr="005651ED">
        <w:rPr>
          <w:rStyle w:val="Char9"/>
          <w:rtl/>
        </w:rPr>
        <w:t>ی</w:t>
      </w:r>
      <w:r w:rsidR="00AD6DAC" w:rsidRPr="005651ED">
        <w:rPr>
          <w:rStyle w:val="Char9"/>
          <w:rtl/>
        </w:rPr>
        <w:t>) پروردگارش راه مجادله و ست</w:t>
      </w:r>
      <w:r w:rsidR="00DF08BB" w:rsidRPr="005651ED">
        <w:rPr>
          <w:rStyle w:val="Char9"/>
          <w:rtl/>
        </w:rPr>
        <w:t>ی</w:t>
      </w:r>
      <w:r w:rsidR="00AD6DAC" w:rsidRPr="005651ED">
        <w:rPr>
          <w:rStyle w:val="Char9"/>
          <w:rtl/>
        </w:rPr>
        <w:t>ز در پ</w:t>
      </w:r>
      <w:r w:rsidR="00DF08BB" w:rsidRPr="005651ED">
        <w:rPr>
          <w:rStyle w:val="Char9"/>
          <w:rtl/>
        </w:rPr>
        <w:t>ی</w:t>
      </w:r>
      <w:r w:rsidR="00AD6DAC" w:rsidRPr="005651ED">
        <w:rPr>
          <w:rStyle w:val="Char9"/>
          <w:rtl/>
        </w:rPr>
        <w:t>ش گرفت</w:t>
      </w:r>
      <w:r w:rsidR="006663C7">
        <w:rPr>
          <w:rStyle w:val="Char9"/>
          <w:rtl/>
        </w:rPr>
        <w:t xml:space="preserve">، </w:t>
      </w:r>
      <w:r w:rsidR="00AD6DAC" w:rsidRPr="005651ED">
        <w:rPr>
          <w:rStyle w:val="Char9"/>
          <w:rtl/>
        </w:rPr>
        <w:t xml:space="preserve">بدان علّت </w:t>
      </w:r>
      <w:r w:rsidR="00DF08BB" w:rsidRPr="005651ED">
        <w:rPr>
          <w:rStyle w:val="Char9"/>
          <w:rtl/>
        </w:rPr>
        <w:t>ک</w:t>
      </w:r>
      <w:r w:rsidR="00AD6DAC" w:rsidRPr="005651ED">
        <w:rPr>
          <w:rStyle w:val="Char9"/>
          <w:rtl/>
        </w:rPr>
        <w:t>ه خداوند بدو ح</w:t>
      </w:r>
      <w:r w:rsidR="00DF08BB" w:rsidRPr="005651ED">
        <w:rPr>
          <w:rStyle w:val="Char9"/>
          <w:rtl/>
        </w:rPr>
        <w:t>ک</w:t>
      </w:r>
      <w:r w:rsidR="00AD6DAC" w:rsidRPr="005651ED">
        <w:rPr>
          <w:rStyle w:val="Char9"/>
          <w:rtl/>
        </w:rPr>
        <w:t>ومت و شاه</w:t>
      </w:r>
      <w:r w:rsidR="00DF08BB" w:rsidRPr="005651ED">
        <w:rPr>
          <w:rStyle w:val="Char9"/>
          <w:rtl/>
        </w:rPr>
        <w:t>ی</w:t>
      </w:r>
      <w:r w:rsidR="00AD6DAC" w:rsidRPr="005651ED">
        <w:rPr>
          <w:rStyle w:val="Char9"/>
          <w:rtl/>
        </w:rPr>
        <w:t xml:space="preserve"> داده بود (و بر اثر </w:t>
      </w:r>
      <w:r w:rsidR="00DF08BB" w:rsidRPr="005651ED">
        <w:rPr>
          <w:rStyle w:val="Char9"/>
          <w:rtl/>
        </w:rPr>
        <w:t>ک</w:t>
      </w:r>
      <w:r w:rsidR="00AD6DAC" w:rsidRPr="005651ED">
        <w:rPr>
          <w:rStyle w:val="Char9"/>
          <w:rtl/>
        </w:rPr>
        <w:t>م</w:t>
      </w:r>
      <w:r w:rsidR="00DF08BB" w:rsidRPr="005651ED">
        <w:rPr>
          <w:rStyle w:val="Char9"/>
          <w:rtl/>
        </w:rPr>
        <w:t>ی</w:t>
      </w:r>
      <w:r w:rsidR="00AD6DAC" w:rsidRPr="005651ED">
        <w:rPr>
          <w:rStyle w:val="Char9"/>
          <w:rtl/>
        </w:rPr>
        <w:t xml:space="preserve"> ظرف</w:t>
      </w:r>
      <w:r w:rsidR="00DF08BB" w:rsidRPr="005651ED">
        <w:rPr>
          <w:rStyle w:val="Char9"/>
          <w:rtl/>
        </w:rPr>
        <w:t>ی</w:t>
      </w:r>
      <w:r w:rsidR="00AD6DAC" w:rsidRPr="005651ED">
        <w:rPr>
          <w:rStyle w:val="Char9"/>
          <w:rtl/>
        </w:rPr>
        <w:t xml:space="preserve">ت از باده غرور سرمست </w:t>
      </w:r>
      <w:r w:rsidR="002711A6" w:rsidRPr="005651ED">
        <w:rPr>
          <w:rStyle w:val="Char9"/>
          <w:rtl/>
        </w:rPr>
        <w:t>شده بود)؟ هنگام</w:t>
      </w:r>
      <w:r w:rsidR="00DF08BB" w:rsidRPr="005651ED">
        <w:rPr>
          <w:rStyle w:val="Char9"/>
          <w:rtl/>
        </w:rPr>
        <w:t>ی</w:t>
      </w:r>
      <w:r w:rsidR="002711A6" w:rsidRPr="005651ED">
        <w:rPr>
          <w:rStyle w:val="Char9"/>
          <w:rtl/>
        </w:rPr>
        <w:t xml:space="preserve"> </w:t>
      </w:r>
      <w:r w:rsidR="00DF08BB" w:rsidRPr="005651ED">
        <w:rPr>
          <w:rStyle w:val="Char9"/>
          <w:rtl/>
        </w:rPr>
        <w:t>ک</w:t>
      </w:r>
      <w:r w:rsidR="002711A6" w:rsidRPr="005651ED">
        <w:rPr>
          <w:rStyle w:val="Char9"/>
          <w:rtl/>
        </w:rPr>
        <w:t>ه ابراه</w:t>
      </w:r>
      <w:r w:rsidR="00DF08BB" w:rsidRPr="005651ED">
        <w:rPr>
          <w:rStyle w:val="Char9"/>
          <w:rtl/>
        </w:rPr>
        <w:t>ی</w:t>
      </w:r>
      <w:r w:rsidR="002711A6" w:rsidRPr="005651ED">
        <w:rPr>
          <w:rStyle w:val="Char9"/>
          <w:rtl/>
        </w:rPr>
        <w:t>م گفت</w:t>
      </w:r>
      <w:r w:rsidR="00AD6DAC" w:rsidRPr="005651ED">
        <w:rPr>
          <w:rStyle w:val="Char9"/>
          <w:rtl/>
        </w:rPr>
        <w:t xml:space="preserve">: پروردگار من </w:t>
      </w:r>
      <w:r w:rsidR="00DF08BB" w:rsidRPr="005651ED">
        <w:rPr>
          <w:rStyle w:val="Char9"/>
          <w:rtl/>
        </w:rPr>
        <w:t>ک</w:t>
      </w:r>
      <w:r w:rsidR="00AD6DAC" w:rsidRPr="005651ED">
        <w:rPr>
          <w:rStyle w:val="Char9"/>
          <w:rtl/>
        </w:rPr>
        <w:t>س</w:t>
      </w:r>
      <w:r w:rsidR="00DF08BB" w:rsidRPr="005651ED">
        <w:rPr>
          <w:rStyle w:val="Char9"/>
          <w:rtl/>
        </w:rPr>
        <w:t>ی</w:t>
      </w:r>
      <w:r w:rsidR="00AD6DAC" w:rsidRPr="005651ED">
        <w:rPr>
          <w:rStyle w:val="Char9"/>
          <w:rtl/>
        </w:rPr>
        <w:t xml:space="preserve"> است </w:t>
      </w:r>
      <w:r w:rsidR="00DF08BB" w:rsidRPr="005651ED">
        <w:rPr>
          <w:rStyle w:val="Char9"/>
          <w:rtl/>
        </w:rPr>
        <w:t>ک</w:t>
      </w:r>
      <w:r w:rsidR="00AD6DAC" w:rsidRPr="005651ED">
        <w:rPr>
          <w:rStyle w:val="Char9"/>
          <w:rtl/>
        </w:rPr>
        <w:t>ه (با دم</w:t>
      </w:r>
      <w:r w:rsidR="00DF08BB" w:rsidRPr="005651ED">
        <w:rPr>
          <w:rStyle w:val="Char9"/>
          <w:rtl/>
        </w:rPr>
        <w:t>ی</w:t>
      </w:r>
      <w:r w:rsidR="00AD6DAC" w:rsidRPr="005651ED">
        <w:rPr>
          <w:rStyle w:val="Char9"/>
          <w:rtl/>
        </w:rPr>
        <w:t>دن روح در بدن و بازپس گرفتن آن) زنده م</w:t>
      </w:r>
      <w:r w:rsidR="00DF08BB" w:rsidRPr="005651ED">
        <w:rPr>
          <w:rStyle w:val="Char9"/>
          <w:rtl/>
        </w:rPr>
        <w:t>ی</w:t>
      </w:r>
      <w:r w:rsidR="00AD6DAC" w:rsidRPr="005651ED">
        <w:rPr>
          <w:rStyle w:val="Char9"/>
          <w:rtl/>
        </w:rPr>
        <w:t>‌گرداند و م</w:t>
      </w:r>
      <w:r w:rsidR="00DF08BB" w:rsidRPr="005651ED">
        <w:rPr>
          <w:rStyle w:val="Char9"/>
          <w:rtl/>
        </w:rPr>
        <w:t>ی</w:t>
      </w:r>
      <w:r w:rsidR="00AD6DAC" w:rsidRPr="005651ED">
        <w:rPr>
          <w:rStyle w:val="Char9"/>
          <w:rtl/>
        </w:rPr>
        <w:t>‌م</w:t>
      </w:r>
      <w:r w:rsidR="00DF08BB" w:rsidRPr="005651ED">
        <w:rPr>
          <w:rStyle w:val="Char9"/>
          <w:rtl/>
        </w:rPr>
        <w:t>ی</w:t>
      </w:r>
      <w:r w:rsidR="00AD6DAC" w:rsidRPr="005651ED">
        <w:rPr>
          <w:rStyle w:val="Char9"/>
          <w:rtl/>
        </w:rPr>
        <w:t>راند</w:t>
      </w:r>
      <w:r w:rsidR="005651ED">
        <w:rPr>
          <w:rStyle w:val="Char9"/>
          <w:rtl/>
        </w:rPr>
        <w:t xml:space="preserve">. </w:t>
      </w:r>
      <w:r w:rsidR="00AD6DAC" w:rsidRPr="005651ED">
        <w:rPr>
          <w:rStyle w:val="Char9"/>
          <w:rtl/>
        </w:rPr>
        <w:t>او گفت</w:t>
      </w:r>
      <w:r w:rsidR="00BB6A15">
        <w:rPr>
          <w:rStyle w:val="Char9"/>
          <w:rtl/>
        </w:rPr>
        <w:t xml:space="preserve">: </w:t>
      </w:r>
      <w:r w:rsidR="00AD6DAC" w:rsidRPr="005651ED">
        <w:rPr>
          <w:rStyle w:val="Char9"/>
          <w:rtl/>
        </w:rPr>
        <w:t xml:space="preserve">من (با عفو و </w:t>
      </w:r>
      <w:r w:rsidR="00DF08BB" w:rsidRPr="005651ED">
        <w:rPr>
          <w:rStyle w:val="Char9"/>
          <w:rtl/>
        </w:rPr>
        <w:t>ک</w:t>
      </w:r>
      <w:r w:rsidR="00063762" w:rsidRPr="005651ED">
        <w:rPr>
          <w:rStyle w:val="Char9"/>
          <w:rtl/>
        </w:rPr>
        <w:t>شتن) زنده م</w:t>
      </w:r>
      <w:r w:rsidR="00DF08BB" w:rsidRPr="005651ED">
        <w:rPr>
          <w:rStyle w:val="Char9"/>
          <w:rtl/>
        </w:rPr>
        <w:t>ی</w:t>
      </w:r>
      <w:r w:rsidR="00063762" w:rsidRPr="005651ED">
        <w:rPr>
          <w:rStyle w:val="Char9"/>
          <w:rtl/>
        </w:rPr>
        <w:t>‌گردانم و م</w:t>
      </w:r>
      <w:r w:rsidR="00DF08BB" w:rsidRPr="005651ED">
        <w:rPr>
          <w:rStyle w:val="Char9"/>
          <w:rtl/>
        </w:rPr>
        <w:t>ی</w:t>
      </w:r>
      <w:r w:rsidR="00063762" w:rsidRPr="005651ED">
        <w:rPr>
          <w:rStyle w:val="Char9"/>
          <w:rtl/>
        </w:rPr>
        <w:t>‌م</w:t>
      </w:r>
      <w:r w:rsidR="00DF08BB" w:rsidRPr="005651ED">
        <w:rPr>
          <w:rStyle w:val="Char9"/>
          <w:rtl/>
        </w:rPr>
        <w:t>ی</w:t>
      </w:r>
      <w:r w:rsidR="00063762" w:rsidRPr="005651ED">
        <w:rPr>
          <w:rStyle w:val="Char9"/>
          <w:rtl/>
        </w:rPr>
        <w:t>رانم</w:t>
      </w:r>
      <w:r w:rsidR="00AD6DAC" w:rsidRPr="005651ED">
        <w:rPr>
          <w:rStyle w:val="Char9"/>
          <w:rtl/>
        </w:rPr>
        <w:t>. ابراه</w:t>
      </w:r>
      <w:r w:rsidR="00DF08BB" w:rsidRPr="005651ED">
        <w:rPr>
          <w:rStyle w:val="Char9"/>
          <w:rtl/>
        </w:rPr>
        <w:t>ی</w:t>
      </w:r>
      <w:r w:rsidR="00AD6DAC" w:rsidRPr="005651ED">
        <w:rPr>
          <w:rStyle w:val="Char9"/>
          <w:rtl/>
        </w:rPr>
        <w:t>م گفت</w:t>
      </w:r>
      <w:r w:rsidR="00BB6A15">
        <w:rPr>
          <w:rStyle w:val="Char9"/>
          <w:rtl/>
        </w:rPr>
        <w:t xml:space="preserve">: </w:t>
      </w:r>
      <w:r w:rsidR="00AD6DAC" w:rsidRPr="005651ED">
        <w:rPr>
          <w:rStyle w:val="Char9"/>
          <w:rtl/>
        </w:rPr>
        <w:t>خداوند خورش</w:t>
      </w:r>
      <w:r w:rsidR="00DF08BB" w:rsidRPr="005651ED">
        <w:rPr>
          <w:rStyle w:val="Char9"/>
          <w:rtl/>
        </w:rPr>
        <w:t>ی</w:t>
      </w:r>
      <w:r w:rsidR="00AD6DAC" w:rsidRPr="005651ED">
        <w:rPr>
          <w:rStyle w:val="Char9"/>
          <w:rtl/>
        </w:rPr>
        <w:t>د را از مشرِق برم</w:t>
      </w:r>
      <w:r w:rsidR="00DF08BB" w:rsidRPr="005651ED">
        <w:rPr>
          <w:rStyle w:val="Char9"/>
          <w:rtl/>
        </w:rPr>
        <w:t>ی</w:t>
      </w:r>
      <w:r w:rsidR="00AD6DAC" w:rsidRPr="005651ED">
        <w:rPr>
          <w:rStyle w:val="Char9"/>
          <w:rtl/>
        </w:rPr>
        <w:t>‌آورد</w:t>
      </w:r>
      <w:r w:rsidR="006663C7">
        <w:rPr>
          <w:rStyle w:val="Char9"/>
          <w:rtl/>
        </w:rPr>
        <w:t xml:space="preserve">، </w:t>
      </w:r>
      <w:r w:rsidR="00AD6DAC" w:rsidRPr="005651ED">
        <w:rPr>
          <w:rStyle w:val="Char9"/>
          <w:rtl/>
        </w:rPr>
        <w:t>تو آن را از مغرب برآور</w:t>
      </w:r>
      <w:r w:rsidR="005651ED">
        <w:rPr>
          <w:rStyle w:val="Char9"/>
          <w:rtl/>
        </w:rPr>
        <w:t xml:space="preserve">. </w:t>
      </w:r>
      <w:r w:rsidR="00AD6DAC" w:rsidRPr="005651ED">
        <w:rPr>
          <w:rStyle w:val="Char9"/>
          <w:rtl/>
        </w:rPr>
        <w:t xml:space="preserve">پس آن مرد </w:t>
      </w:r>
      <w:r w:rsidR="00DF08BB" w:rsidRPr="005651ED">
        <w:rPr>
          <w:rStyle w:val="Char9"/>
          <w:rtl/>
        </w:rPr>
        <w:t>ک</w:t>
      </w:r>
      <w:r w:rsidR="00AD6DAC" w:rsidRPr="005651ED">
        <w:rPr>
          <w:rStyle w:val="Char9"/>
          <w:rtl/>
        </w:rPr>
        <w:t>افر واماند و مبهوت شد</w:t>
      </w:r>
      <w:r w:rsidR="005651ED">
        <w:rPr>
          <w:rStyle w:val="Char9"/>
          <w:rtl/>
        </w:rPr>
        <w:t xml:space="preserve">. </w:t>
      </w:r>
      <w:r w:rsidR="00AD6DAC" w:rsidRPr="005651ED">
        <w:rPr>
          <w:rStyle w:val="Char9"/>
          <w:rtl/>
        </w:rPr>
        <w:t>و خداوند مردم ستم</w:t>
      </w:r>
      <w:r w:rsidR="00DF08BB" w:rsidRPr="005651ED">
        <w:rPr>
          <w:rStyle w:val="Char9"/>
          <w:rtl/>
        </w:rPr>
        <w:t>ک</w:t>
      </w:r>
      <w:r w:rsidR="00AD6DAC" w:rsidRPr="005651ED">
        <w:rPr>
          <w:rStyle w:val="Char9"/>
          <w:rtl/>
        </w:rPr>
        <w:t>ار (مُصرّ بر تبه</w:t>
      </w:r>
      <w:r w:rsidR="00DF08BB" w:rsidRPr="005651ED">
        <w:rPr>
          <w:rStyle w:val="Char9"/>
          <w:rtl/>
        </w:rPr>
        <w:t>ک</w:t>
      </w:r>
      <w:r w:rsidR="00AD6DAC" w:rsidRPr="005651ED">
        <w:rPr>
          <w:rStyle w:val="Char9"/>
          <w:rtl/>
        </w:rPr>
        <w:t>ار</w:t>
      </w:r>
      <w:r w:rsidR="00DF08BB" w:rsidRPr="005651ED">
        <w:rPr>
          <w:rStyle w:val="Char9"/>
          <w:rtl/>
        </w:rPr>
        <w:t>ی</w:t>
      </w:r>
      <w:r w:rsidR="006663C7">
        <w:rPr>
          <w:rStyle w:val="Char9"/>
          <w:rtl/>
        </w:rPr>
        <w:t xml:space="preserve">، </w:t>
      </w:r>
      <w:r w:rsidR="00AD6DAC" w:rsidRPr="005651ED">
        <w:rPr>
          <w:rStyle w:val="Char9"/>
          <w:rtl/>
        </w:rPr>
        <w:t>و دشمن حق) را هدا</w:t>
      </w:r>
      <w:r w:rsidR="00DF08BB" w:rsidRPr="005651ED">
        <w:rPr>
          <w:rStyle w:val="Char9"/>
          <w:rtl/>
        </w:rPr>
        <w:t>ی</w:t>
      </w:r>
      <w:r w:rsidR="00AD6DAC" w:rsidRPr="005651ED">
        <w:rPr>
          <w:rStyle w:val="Char9"/>
          <w:rtl/>
        </w:rPr>
        <w:t>ت نم</w:t>
      </w:r>
      <w:r w:rsidR="00DF08BB" w:rsidRPr="005651ED">
        <w:rPr>
          <w:rStyle w:val="Char9"/>
          <w:rtl/>
        </w:rPr>
        <w:t>ی</w:t>
      </w:r>
      <w:r w:rsidR="00AD6DAC" w:rsidRPr="005651ED">
        <w:rPr>
          <w:rStyle w:val="Char9"/>
          <w:rtl/>
        </w:rPr>
        <w:t>‌</w:t>
      </w:r>
      <w:r w:rsidR="00DF08BB" w:rsidRPr="005651ED">
        <w:rPr>
          <w:rStyle w:val="Char9"/>
          <w:rtl/>
        </w:rPr>
        <w:t>ک</w:t>
      </w:r>
      <w:r w:rsidR="00AD6DAC" w:rsidRPr="005651ED">
        <w:rPr>
          <w:rStyle w:val="Char9"/>
          <w:rtl/>
        </w:rPr>
        <w:t>ند.</w:t>
      </w:r>
      <w:r w:rsidR="00AD6DAC" w:rsidRPr="005651ED">
        <w:rPr>
          <w:rStyle w:val="Char9"/>
          <w:rFonts w:hint="cs"/>
          <w:rtl/>
        </w:rPr>
        <w:t>»</w:t>
      </w:r>
      <w:r w:rsidR="00AD6DAC" w:rsidRPr="005651ED">
        <w:rPr>
          <w:rStyle w:val="Char9"/>
          <w:rtl/>
        </w:rPr>
        <w:t xml:space="preserve"> ‏ </w:t>
      </w:r>
      <w:r w:rsidR="00AD6DAC" w:rsidRPr="00C64670">
        <w:rPr>
          <w:rStyle w:val="Char0"/>
          <w:rtl/>
        </w:rPr>
        <w:t>‏</w:t>
      </w:r>
    </w:p>
    <w:p w:rsidR="00E11DC7" w:rsidRPr="00C64670" w:rsidRDefault="00E11DC7" w:rsidP="00457FCC">
      <w:pPr>
        <w:spacing w:line="240" w:lineRule="auto"/>
        <w:ind w:firstLine="284"/>
        <w:jc w:val="both"/>
        <w:rPr>
          <w:rStyle w:val="Char0"/>
          <w:rtl/>
        </w:rPr>
      </w:pPr>
      <w:r w:rsidRPr="00C64670">
        <w:rPr>
          <w:rStyle w:val="Char0"/>
          <w:rtl/>
        </w:rPr>
        <w:t>ا</w:t>
      </w:r>
      <w:r w:rsidR="00DF08BB">
        <w:rPr>
          <w:rStyle w:val="Char0"/>
          <w:rtl/>
        </w:rPr>
        <w:t>ی</w:t>
      </w:r>
      <w:r w:rsidRPr="00C64670">
        <w:rPr>
          <w:rStyle w:val="Char0"/>
          <w:rtl/>
        </w:rPr>
        <w:t>ن گروه به ا</w:t>
      </w:r>
      <w:r w:rsidR="00DF08BB">
        <w:rPr>
          <w:rStyle w:val="Char0"/>
          <w:rtl/>
        </w:rPr>
        <w:t>ی</w:t>
      </w:r>
      <w:r w:rsidRPr="00C64670">
        <w:rPr>
          <w:rStyle w:val="Char0"/>
          <w:rtl/>
        </w:rPr>
        <w:t>ن تمس</w:t>
      </w:r>
      <w:r w:rsidR="00DF08BB">
        <w:rPr>
          <w:rStyle w:val="Char0"/>
          <w:rtl/>
        </w:rPr>
        <w:t>ک</w:t>
      </w:r>
      <w:r w:rsidRPr="00C64670">
        <w:rPr>
          <w:rStyle w:val="Char0"/>
          <w:rtl/>
        </w:rPr>
        <w:t xml:space="preserve"> م</w:t>
      </w:r>
      <w:r w:rsidR="00DF08BB">
        <w:rPr>
          <w:rStyle w:val="Char0"/>
          <w:rtl/>
        </w:rPr>
        <w:t>ی</w:t>
      </w:r>
      <w:r w:rsidRPr="00C64670">
        <w:rPr>
          <w:rStyle w:val="Char0"/>
          <w:rtl/>
        </w:rPr>
        <w:t>‌جو</w:t>
      </w:r>
      <w:r w:rsidR="00DF08BB">
        <w:rPr>
          <w:rStyle w:val="Char0"/>
          <w:rtl/>
        </w:rPr>
        <w:t>ی</w:t>
      </w:r>
      <w:r w:rsidRPr="00C64670">
        <w:rPr>
          <w:rStyle w:val="Char0"/>
          <w:rtl/>
        </w:rPr>
        <w:t xml:space="preserve">ند </w:t>
      </w:r>
      <w:r w:rsidR="00DF08BB">
        <w:rPr>
          <w:rStyle w:val="Char0"/>
          <w:rtl/>
        </w:rPr>
        <w:t>ک</w:t>
      </w:r>
      <w:r w:rsidRPr="00C64670">
        <w:rPr>
          <w:rStyle w:val="Char0"/>
          <w:rtl/>
        </w:rPr>
        <w:t>ه پ</w:t>
      </w:r>
      <w:r w:rsidR="00DF08BB">
        <w:rPr>
          <w:rStyle w:val="Char0"/>
          <w:rtl/>
        </w:rPr>
        <w:t>ی</w:t>
      </w:r>
      <w:r w:rsidRPr="00C64670">
        <w:rPr>
          <w:rStyle w:val="Char0"/>
          <w:rtl/>
        </w:rPr>
        <w:t>امبر</w:t>
      </w:r>
      <w:r w:rsidR="00BD4800" w:rsidRPr="00BD4800">
        <w:rPr>
          <w:rStyle w:val="Char0"/>
          <w:rFonts w:cs="CTraditional Arabic"/>
          <w:rtl/>
        </w:rPr>
        <w:t xml:space="preserve"> ج</w:t>
      </w:r>
      <w:r w:rsidRPr="00C64670">
        <w:rPr>
          <w:rStyle w:val="Char0"/>
          <w:rtl/>
        </w:rPr>
        <w:t xml:space="preserve"> با اهل </w:t>
      </w:r>
      <w:r w:rsidR="00DF08BB">
        <w:rPr>
          <w:rStyle w:val="Char0"/>
          <w:rtl/>
        </w:rPr>
        <w:t>ک</w:t>
      </w:r>
      <w:r w:rsidRPr="00C64670">
        <w:rPr>
          <w:rStyle w:val="Char0"/>
          <w:rtl/>
        </w:rPr>
        <w:t>تاب</w:t>
      </w:r>
      <w:r w:rsidR="00103E1D" w:rsidRPr="00C64670">
        <w:rPr>
          <w:rStyle w:val="Char0"/>
          <w:rFonts w:hint="cs"/>
          <w:rtl/>
        </w:rPr>
        <w:t>،</w:t>
      </w:r>
      <w:r w:rsidRPr="00C64670">
        <w:rPr>
          <w:rStyle w:val="Char0"/>
          <w:rtl/>
        </w:rPr>
        <w:t xml:space="preserve"> جدال نموده و بر آنان حجت و دل</w:t>
      </w:r>
      <w:r w:rsidR="00DF08BB">
        <w:rPr>
          <w:rStyle w:val="Char0"/>
          <w:rtl/>
        </w:rPr>
        <w:t>ی</w:t>
      </w:r>
      <w:r w:rsidRPr="00C64670">
        <w:rPr>
          <w:rStyle w:val="Char0"/>
          <w:rtl/>
        </w:rPr>
        <w:t>ل ارائه فرموده است. خداوند تعال</w:t>
      </w:r>
      <w:r w:rsidR="00DF08BB">
        <w:rPr>
          <w:rStyle w:val="Char0"/>
          <w:rtl/>
        </w:rPr>
        <w:t>ی</w:t>
      </w:r>
      <w:r w:rsidRPr="00C64670">
        <w:rPr>
          <w:rStyle w:val="Char0"/>
          <w:rtl/>
        </w:rPr>
        <w:t xml:space="preserve"> چن</w:t>
      </w:r>
      <w:r w:rsidR="00DF08BB">
        <w:rPr>
          <w:rStyle w:val="Char0"/>
          <w:rtl/>
        </w:rPr>
        <w:t>ی</w:t>
      </w:r>
      <w:r w:rsidRPr="00C64670">
        <w:rPr>
          <w:rStyle w:val="Char0"/>
          <w:rtl/>
        </w:rPr>
        <w:t>ن م</w:t>
      </w:r>
      <w:r w:rsidR="00DF08BB">
        <w:rPr>
          <w:rStyle w:val="Char0"/>
          <w:rtl/>
        </w:rPr>
        <w:t>ی</w:t>
      </w:r>
      <w:r w:rsidRPr="00C64670">
        <w:rPr>
          <w:rStyle w:val="Char0"/>
          <w:rtl/>
        </w:rPr>
        <w:t>‌فرما</w:t>
      </w:r>
      <w:r w:rsidR="00DF08BB">
        <w:rPr>
          <w:rStyle w:val="Char0"/>
          <w:rtl/>
        </w:rPr>
        <w:t>ی</w:t>
      </w:r>
      <w:r w:rsidRPr="00C64670">
        <w:rPr>
          <w:rStyle w:val="Char0"/>
          <w:rtl/>
        </w:rPr>
        <w:t>د:</w:t>
      </w:r>
      <w:r w:rsidR="00CF3E3A">
        <w:rPr>
          <w:rStyle w:val="Char0"/>
          <w:rFonts w:hint="cs"/>
          <w:rtl/>
        </w:rPr>
        <w:t xml:space="preserve"> </w:t>
      </w:r>
      <w:r w:rsidR="00CF3E3A">
        <w:rPr>
          <w:rStyle w:val="Char0"/>
          <w:rFonts w:cs="Traditional Arabic"/>
          <w:color w:val="000000"/>
          <w:shd w:val="clear" w:color="auto" w:fill="FFFFFF"/>
          <w:rtl/>
        </w:rPr>
        <w:t>﴿</w:t>
      </w:r>
      <w:r w:rsidR="00CF3E3A" w:rsidRPr="00932399">
        <w:rPr>
          <w:rStyle w:val="Char4"/>
          <w:rtl/>
        </w:rPr>
        <w:t xml:space="preserve">إِنَّ مَثَلَ عِيسَىٰ عِندَ </w:t>
      </w:r>
      <w:r w:rsidR="00CF3E3A" w:rsidRPr="00932399">
        <w:rPr>
          <w:rStyle w:val="Char4"/>
          <w:rFonts w:hint="cs"/>
          <w:rtl/>
        </w:rPr>
        <w:t>ٱ</w:t>
      </w:r>
      <w:r w:rsidR="00CF3E3A" w:rsidRPr="00932399">
        <w:rPr>
          <w:rStyle w:val="Char4"/>
          <w:rFonts w:hint="eastAsia"/>
          <w:rtl/>
        </w:rPr>
        <w:t>للَّهِ</w:t>
      </w:r>
      <w:r w:rsidR="00CF3E3A" w:rsidRPr="00932399">
        <w:rPr>
          <w:rStyle w:val="Char4"/>
          <w:rtl/>
        </w:rPr>
        <w:t xml:space="preserve"> كَمَثَلِ ءَادَمَۖ خَلَقَهُ</w:t>
      </w:r>
      <w:r w:rsidR="00CF3E3A" w:rsidRPr="00932399">
        <w:rPr>
          <w:rStyle w:val="Char4"/>
          <w:rFonts w:hint="cs"/>
          <w:rtl/>
        </w:rPr>
        <w:t>ۥ</w:t>
      </w:r>
      <w:r w:rsidR="00CF3E3A" w:rsidRPr="00932399">
        <w:rPr>
          <w:rStyle w:val="Char4"/>
          <w:rtl/>
        </w:rPr>
        <w:t xml:space="preserve"> مِن تُرَابٖ ثُمَّ قَالَ لَهُ</w:t>
      </w:r>
      <w:r w:rsidR="00CF3E3A" w:rsidRPr="00932399">
        <w:rPr>
          <w:rStyle w:val="Char4"/>
          <w:rFonts w:hint="cs"/>
          <w:rtl/>
        </w:rPr>
        <w:t>ۥ</w:t>
      </w:r>
      <w:r w:rsidR="00CF3E3A" w:rsidRPr="00932399">
        <w:rPr>
          <w:rStyle w:val="Char4"/>
          <w:rtl/>
        </w:rPr>
        <w:t xml:space="preserve"> كُن فَيَكُونُ٥٩ </w:t>
      </w:r>
      <w:r w:rsidR="00CF3E3A" w:rsidRPr="00932399">
        <w:rPr>
          <w:rStyle w:val="Char4"/>
          <w:rFonts w:hint="cs"/>
          <w:rtl/>
        </w:rPr>
        <w:t>ٱ</w:t>
      </w:r>
      <w:r w:rsidR="00CF3E3A" w:rsidRPr="00932399">
        <w:rPr>
          <w:rStyle w:val="Char4"/>
          <w:rFonts w:hint="eastAsia"/>
          <w:rtl/>
        </w:rPr>
        <w:t>لۡحَقُّ</w:t>
      </w:r>
      <w:r w:rsidR="00CF3E3A" w:rsidRPr="00932399">
        <w:rPr>
          <w:rStyle w:val="Char4"/>
          <w:rtl/>
        </w:rPr>
        <w:t xml:space="preserve"> مِن رَّبِّكَ فَلَا تَكُن مِّنَ </w:t>
      </w:r>
      <w:r w:rsidR="00CF3E3A" w:rsidRPr="00932399">
        <w:rPr>
          <w:rStyle w:val="Char4"/>
          <w:rFonts w:hint="cs"/>
          <w:rtl/>
        </w:rPr>
        <w:t>ٱ</w:t>
      </w:r>
      <w:r w:rsidR="00CF3E3A" w:rsidRPr="00932399">
        <w:rPr>
          <w:rStyle w:val="Char4"/>
          <w:rFonts w:hint="eastAsia"/>
          <w:rtl/>
        </w:rPr>
        <w:t>لۡمُمۡتَرِينَ</w:t>
      </w:r>
      <w:r w:rsidR="00CF3E3A" w:rsidRPr="00932399">
        <w:rPr>
          <w:rStyle w:val="Char4"/>
          <w:rtl/>
        </w:rPr>
        <w:t>٦٠</w:t>
      </w:r>
      <w:r w:rsidR="00CF3E3A">
        <w:rPr>
          <w:rStyle w:val="Char0"/>
          <w:rFonts w:cs="Traditional Arabic"/>
          <w:color w:val="000000"/>
          <w:shd w:val="clear" w:color="auto" w:fill="FFFFFF"/>
          <w:rtl/>
        </w:rPr>
        <w:t>﴾</w:t>
      </w:r>
      <w:r w:rsidRPr="006933B2">
        <w:rPr>
          <w:rStyle w:val="FootnoteReference"/>
          <w:rFonts w:cs="IRNazli"/>
          <w:spacing w:val="-6"/>
          <w:sz w:val="32"/>
          <w:rtl/>
        </w:rPr>
        <w:t>(</w:t>
      </w:r>
      <w:r w:rsidRPr="006933B2">
        <w:rPr>
          <w:rStyle w:val="FootnoteReference"/>
          <w:rFonts w:cs="IRNazli"/>
          <w:spacing w:val="-6"/>
          <w:sz w:val="32"/>
          <w:rtl/>
        </w:rPr>
        <w:footnoteReference w:id="91"/>
      </w:r>
      <w:r w:rsidRPr="006933B2">
        <w:rPr>
          <w:rStyle w:val="FootnoteReference"/>
          <w:rFonts w:cs="IRNazli"/>
          <w:spacing w:val="-6"/>
          <w:sz w:val="32"/>
          <w:rtl/>
        </w:rPr>
        <w:t>)</w:t>
      </w:r>
      <w:r w:rsidR="00B105B3" w:rsidRPr="00C64670">
        <w:rPr>
          <w:rStyle w:val="Char0"/>
          <w:rFonts w:hint="cs"/>
          <w:rtl/>
        </w:rPr>
        <w:t xml:space="preserve"> «</w:t>
      </w:r>
      <w:r w:rsidR="00DA2764" w:rsidRPr="00C64670">
        <w:rPr>
          <w:rStyle w:val="Char0"/>
          <w:rtl/>
        </w:rPr>
        <w:t>‏مس</w:t>
      </w:r>
      <w:r w:rsidR="00DA2764" w:rsidRPr="00C64670">
        <w:rPr>
          <w:rStyle w:val="Char0"/>
          <w:rFonts w:hint="cs"/>
          <w:rtl/>
        </w:rPr>
        <w:t>ئ</w:t>
      </w:r>
      <w:r w:rsidR="00DA2764" w:rsidRPr="00C64670">
        <w:rPr>
          <w:rStyle w:val="Char0"/>
          <w:rtl/>
        </w:rPr>
        <w:t>ل</w:t>
      </w:r>
      <w:r w:rsidR="00DF08BB">
        <w:rPr>
          <w:rStyle w:val="Char0"/>
          <w:rFonts w:hint="cs"/>
          <w:rtl/>
        </w:rPr>
        <w:t>ۀ</w:t>
      </w:r>
      <w:r w:rsidR="00DA2764" w:rsidRPr="00C64670">
        <w:rPr>
          <w:rStyle w:val="Char0"/>
          <w:rtl/>
        </w:rPr>
        <w:t xml:space="preserve"> (آفر</w:t>
      </w:r>
      <w:r w:rsidR="00DF08BB">
        <w:rPr>
          <w:rStyle w:val="Char0"/>
          <w:rtl/>
        </w:rPr>
        <w:t>ی</w:t>
      </w:r>
      <w:r w:rsidR="00DA2764" w:rsidRPr="00C64670">
        <w:rPr>
          <w:rStyle w:val="Char0"/>
          <w:rtl/>
        </w:rPr>
        <w:t>نش) ع</w:t>
      </w:r>
      <w:r w:rsidR="00DF08BB">
        <w:rPr>
          <w:rStyle w:val="Char0"/>
          <w:rtl/>
        </w:rPr>
        <w:t>ی</w:t>
      </w:r>
      <w:r w:rsidR="00DA2764" w:rsidRPr="00C64670">
        <w:rPr>
          <w:rStyle w:val="Char0"/>
          <w:rtl/>
        </w:rPr>
        <w:t>س</w:t>
      </w:r>
      <w:r w:rsidR="00DF08BB">
        <w:rPr>
          <w:rStyle w:val="Char0"/>
          <w:rtl/>
        </w:rPr>
        <w:t>ی</w:t>
      </w:r>
      <w:r w:rsidR="00DA2764" w:rsidRPr="00C64670">
        <w:rPr>
          <w:rStyle w:val="Char0"/>
          <w:rtl/>
        </w:rPr>
        <w:t xml:space="preserve"> برا</w:t>
      </w:r>
      <w:r w:rsidR="00DF08BB">
        <w:rPr>
          <w:rStyle w:val="Char0"/>
          <w:rtl/>
        </w:rPr>
        <w:t>ی</w:t>
      </w:r>
      <w:r w:rsidR="00DA2764" w:rsidRPr="00C64670">
        <w:rPr>
          <w:rStyle w:val="Char0"/>
          <w:rtl/>
        </w:rPr>
        <w:t xml:space="preserve"> خدا، همچون مس</w:t>
      </w:r>
      <w:r w:rsidR="00DA2764" w:rsidRPr="00C64670">
        <w:rPr>
          <w:rStyle w:val="Char0"/>
          <w:rFonts w:hint="cs"/>
          <w:rtl/>
        </w:rPr>
        <w:t>ئ</w:t>
      </w:r>
      <w:r w:rsidR="00106FE8" w:rsidRPr="00C64670">
        <w:rPr>
          <w:rStyle w:val="Char0"/>
          <w:rtl/>
        </w:rPr>
        <w:t>ل</w:t>
      </w:r>
      <w:r w:rsidR="00DF08BB">
        <w:rPr>
          <w:rStyle w:val="Char0"/>
          <w:rFonts w:hint="cs"/>
          <w:rtl/>
        </w:rPr>
        <w:t>ۀ</w:t>
      </w:r>
      <w:r w:rsidR="00DA2764" w:rsidRPr="00C64670">
        <w:rPr>
          <w:rStyle w:val="Char0"/>
          <w:rtl/>
        </w:rPr>
        <w:t xml:space="preserve"> (آفر</w:t>
      </w:r>
      <w:r w:rsidR="00DF08BB">
        <w:rPr>
          <w:rStyle w:val="Char0"/>
          <w:rtl/>
        </w:rPr>
        <w:t>ی</w:t>
      </w:r>
      <w:r w:rsidR="00DA2764" w:rsidRPr="00C64670">
        <w:rPr>
          <w:rStyle w:val="Char0"/>
          <w:rtl/>
        </w:rPr>
        <w:t>نش</w:t>
      </w:r>
      <w:r w:rsidR="00106FE8" w:rsidRPr="00C64670">
        <w:rPr>
          <w:rStyle w:val="Char0"/>
          <w:rtl/>
        </w:rPr>
        <w:t xml:space="preserve">) آدم است </w:t>
      </w:r>
      <w:r w:rsidR="00DF08BB">
        <w:rPr>
          <w:rStyle w:val="Char0"/>
          <w:rtl/>
        </w:rPr>
        <w:t>ک</w:t>
      </w:r>
      <w:r w:rsidR="00106FE8" w:rsidRPr="00C64670">
        <w:rPr>
          <w:rStyle w:val="Char0"/>
          <w:rtl/>
        </w:rPr>
        <w:t>ه او را از خا</w:t>
      </w:r>
      <w:r w:rsidR="00DF08BB">
        <w:rPr>
          <w:rStyle w:val="Char0"/>
          <w:rtl/>
        </w:rPr>
        <w:t>ک</w:t>
      </w:r>
      <w:r w:rsidR="00106FE8" w:rsidRPr="00C64670">
        <w:rPr>
          <w:rStyle w:val="Char0"/>
          <w:rtl/>
        </w:rPr>
        <w:t xml:space="preserve"> ب</w:t>
      </w:r>
      <w:r w:rsidR="00DF08BB">
        <w:rPr>
          <w:rStyle w:val="Char0"/>
          <w:rtl/>
        </w:rPr>
        <w:t>ی</w:t>
      </w:r>
      <w:r w:rsidR="00106FE8" w:rsidRPr="00C64670">
        <w:rPr>
          <w:rStyle w:val="Char0"/>
          <w:rtl/>
        </w:rPr>
        <w:t>افر</w:t>
      </w:r>
      <w:r w:rsidR="00DF08BB">
        <w:rPr>
          <w:rStyle w:val="Char0"/>
          <w:rtl/>
        </w:rPr>
        <w:t>ی</w:t>
      </w:r>
      <w:r w:rsidR="00106FE8" w:rsidRPr="00C64670">
        <w:rPr>
          <w:rStyle w:val="Char0"/>
          <w:rtl/>
        </w:rPr>
        <w:t>د</w:t>
      </w:r>
      <w:r w:rsidR="006663C7">
        <w:rPr>
          <w:rStyle w:val="Char0"/>
          <w:rtl/>
        </w:rPr>
        <w:t xml:space="preserve">، </w:t>
      </w:r>
      <w:r w:rsidR="00106FE8" w:rsidRPr="00C64670">
        <w:rPr>
          <w:rStyle w:val="Char0"/>
          <w:rtl/>
        </w:rPr>
        <w:t>سپس بدو گفت</w:t>
      </w:r>
      <w:r w:rsidR="00BB6A15">
        <w:rPr>
          <w:rStyle w:val="Char0"/>
          <w:rtl/>
        </w:rPr>
        <w:t xml:space="preserve">: </w:t>
      </w:r>
      <w:r w:rsidR="00106FE8" w:rsidRPr="00C64670">
        <w:rPr>
          <w:rStyle w:val="Char0"/>
          <w:rtl/>
        </w:rPr>
        <w:t>پد</w:t>
      </w:r>
      <w:r w:rsidR="00DF08BB">
        <w:rPr>
          <w:rStyle w:val="Char0"/>
          <w:rtl/>
        </w:rPr>
        <w:t>ی</w:t>
      </w:r>
      <w:r w:rsidR="00106FE8" w:rsidRPr="00C64670">
        <w:rPr>
          <w:rStyle w:val="Char0"/>
          <w:rtl/>
        </w:rPr>
        <w:t>د آ</w:t>
      </w:r>
      <w:r w:rsidR="00DF08BB">
        <w:rPr>
          <w:rStyle w:val="Char0"/>
          <w:rtl/>
        </w:rPr>
        <w:t>ی</w:t>
      </w:r>
      <w:r w:rsidR="00106FE8" w:rsidRPr="00C64670">
        <w:rPr>
          <w:rStyle w:val="Char0"/>
          <w:rtl/>
        </w:rPr>
        <w:t xml:space="preserve"> ! و (</w:t>
      </w:r>
      <w:r w:rsidR="00DA2764" w:rsidRPr="00C64670">
        <w:rPr>
          <w:rStyle w:val="Char0"/>
          <w:rtl/>
        </w:rPr>
        <w:t>ب</w:t>
      </w:r>
      <w:r w:rsidR="00DF08BB">
        <w:rPr>
          <w:rStyle w:val="Char0"/>
          <w:rtl/>
        </w:rPr>
        <w:t>ی</w:t>
      </w:r>
      <w:r w:rsidR="00DA2764" w:rsidRPr="00C64670">
        <w:rPr>
          <w:rStyle w:val="Char0"/>
          <w:rtl/>
        </w:rPr>
        <w:t>‌درنگ) پد</w:t>
      </w:r>
      <w:r w:rsidR="00DF08BB">
        <w:rPr>
          <w:rStyle w:val="Char0"/>
          <w:rtl/>
        </w:rPr>
        <w:t>ی</w:t>
      </w:r>
      <w:r w:rsidR="00DA2764" w:rsidRPr="00C64670">
        <w:rPr>
          <w:rStyle w:val="Char0"/>
          <w:rtl/>
        </w:rPr>
        <w:t>د آمد. ‏ (</w:t>
      </w:r>
      <w:r w:rsidR="00106FE8" w:rsidRPr="00C64670">
        <w:rPr>
          <w:rStyle w:val="Char0"/>
          <w:rtl/>
        </w:rPr>
        <w:t>ا</w:t>
      </w:r>
      <w:r w:rsidR="00DF08BB">
        <w:rPr>
          <w:rStyle w:val="Char0"/>
          <w:rtl/>
        </w:rPr>
        <w:t>ی</w:t>
      </w:r>
      <w:r w:rsidR="00106FE8" w:rsidRPr="00C64670">
        <w:rPr>
          <w:rStyle w:val="Char0"/>
          <w:rtl/>
        </w:rPr>
        <w:t>ن ب</w:t>
      </w:r>
      <w:r w:rsidR="00DF08BB">
        <w:rPr>
          <w:rStyle w:val="Char0"/>
          <w:rtl/>
        </w:rPr>
        <w:t>ی</w:t>
      </w:r>
      <w:r w:rsidR="00106FE8" w:rsidRPr="00C64670">
        <w:rPr>
          <w:rStyle w:val="Char0"/>
          <w:rtl/>
        </w:rPr>
        <w:t>ان دربار</w:t>
      </w:r>
      <w:r w:rsidR="00DF08BB">
        <w:rPr>
          <w:rStyle w:val="Char0"/>
          <w:rFonts w:hint="cs"/>
          <w:rtl/>
        </w:rPr>
        <w:t>ۀ</w:t>
      </w:r>
      <w:r w:rsidR="00DA2764" w:rsidRPr="00C64670">
        <w:rPr>
          <w:rStyle w:val="Char0"/>
          <w:rtl/>
        </w:rPr>
        <w:t xml:space="preserve"> آفر</w:t>
      </w:r>
      <w:r w:rsidR="00DF08BB">
        <w:rPr>
          <w:rStyle w:val="Char0"/>
          <w:rtl/>
        </w:rPr>
        <w:t>ی</w:t>
      </w:r>
      <w:r w:rsidR="00DA2764" w:rsidRPr="00C64670">
        <w:rPr>
          <w:rStyle w:val="Char0"/>
          <w:rtl/>
        </w:rPr>
        <w:t>نش ع</w:t>
      </w:r>
      <w:r w:rsidR="00DF08BB">
        <w:rPr>
          <w:rStyle w:val="Char0"/>
          <w:rtl/>
        </w:rPr>
        <w:t>ی</w:t>
      </w:r>
      <w:r w:rsidR="00DA2764" w:rsidRPr="00C64670">
        <w:rPr>
          <w:rStyle w:val="Char0"/>
          <w:rtl/>
        </w:rPr>
        <w:t>س</w:t>
      </w:r>
      <w:r w:rsidR="00DF08BB">
        <w:rPr>
          <w:rStyle w:val="Char0"/>
          <w:rtl/>
        </w:rPr>
        <w:t>ی</w:t>
      </w:r>
      <w:r w:rsidR="00DA2764" w:rsidRPr="00C64670">
        <w:rPr>
          <w:rStyle w:val="Char0"/>
          <w:rtl/>
        </w:rPr>
        <w:t>) حق</w:t>
      </w:r>
      <w:r w:rsidR="00DF08BB">
        <w:rPr>
          <w:rStyle w:val="Char0"/>
          <w:rtl/>
        </w:rPr>
        <w:t>ی</w:t>
      </w:r>
      <w:r w:rsidR="00DA2764" w:rsidRPr="00C64670">
        <w:rPr>
          <w:rStyle w:val="Char0"/>
          <w:rtl/>
        </w:rPr>
        <w:t>قت</w:t>
      </w:r>
      <w:r w:rsidR="00DF08BB">
        <w:rPr>
          <w:rStyle w:val="Char0"/>
          <w:rtl/>
        </w:rPr>
        <w:t>ی</w:t>
      </w:r>
      <w:r w:rsidR="00DA2764" w:rsidRPr="00C64670">
        <w:rPr>
          <w:rStyle w:val="Char0"/>
          <w:rtl/>
        </w:rPr>
        <w:t xml:space="preserve"> است از جانب پروردگارت‌</w:t>
      </w:r>
      <w:r w:rsidR="00106FE8" w:rsidRPr="00C64670">
        <w:rPr>
          <w:rStyle w:val="Char0"/>
          <w:rtl/>
        </w:rPr>
        <w:t>؛ پس از ترد</w:t>
      </w:r>
      <w:r w:rsidR="00DF08BB">
        <w:rPr>
          <w:rStyle w:val="Char0"/>
          <w:rtl/>
        </w:rPr>
        <w:t>ی</w:t>
      </w:r>
      <w:r w:rsidR="00106FE8" w:rsidRPr="00C64670">
        <w:rPr>
          <w:rStyle w:val="Char0"/>
          <w:rtl/>
        </w:rPr>
        <w:t>د</w:t>
      </w:r>
      <w:r w:rsidR="00DF08BB">
        <w:rPr>
          <w:rStyle w:val="Char0"/>
          <w:rtl/>
        </w:rPr>
        <w:t>ک</w:t>
      </w:r>
      <w:r w:rsidR="00106FE8" w:rsidRPr="00C64670">
        <w:rPr>
          <w:rStyle w:val="Char0"/>
          <w:rtl/>
        </w:rPr>
        <w:t>نندگان مباش</w:t>
      </w:r>
      <w:r w:rsidR="00DA2764" w:rsidRPr="00C64670">
        <w:rPr>
          <w:rStyle w:val="Char0"/>
          <w:rtl/>
        </w:rPr>
        <w:t>.</w:t>
      </w:r>
      <w:r w:rsidR="00106FE8" w:rsidRPr="00C64670">
        <w:rPr>
          <w:rStyle w:val="Char0"/>
          <w:rFonts w:hint="cs"/>
          <w:rtl/>
        </w:rPr>
        <w:t>»</w:t>
      </w:r>
      <w:r w:rsidR="00106FE8" w:rsidRPr="00C64670">
        <w:rPr>
          <w:rStyle w:val="Char0"/>
          <w:rtl/>
        </w:rPr>
        <w:t xml:space="preserve"> ‏</w:t>
      </w:r>
      <w:r w:rsidRPr="00C64670">
        <w:rPr>
          <w:rStyle w:val="Char0"/>
          <w:rtl/>
        </w:rPr>
        <w:t>و أصحاب رسول</w:t>
      </w:r>
      <w:r w:rsidR="00BD4800" w:rsidRPr="00BD4800">
        <w:rPr>
          <w:rStyle w:val="Char0"/>
          <w:rFonts w:cs="CTraditional Arabic"/>
          <w:rtl/>
        </w:rPr>
        <w:t xml:space="preserve"> ج</w:t>
      </w:r>
      <w:r w:rsidRPr="00C64670">
        <w:rPr>
          <w:rStyle w:val="Char0"/>
          <w:rtl/>
        </w:rPr>
        <w:t xml:space="preserve"> در روز سق</w:t>
      </w:r>
      <w:r w:rsidR="00DF08BB">
        <w:rPr>
          <w:rStyle w:val="Char0"/>
          <w:rtl/>
        </w:rPr>
        <w:t>ی</w:t>
      </w:r>
      <w:r w:rsidRPr="00C64670">
        <w:rPr>
          <w:rStyle w:val="Char0"/>
          <w:rtl/>
        </w:rPr>
        <w:t xml:space="preserve">فه مجادله </w:t>
      </w:r>
      <w:r w:rsidR="00DF08BB">
        <w:rPr>
          <w:rStyle w:val="Char0"/>
          <w:rtl/>
        </w:rPr>
        <w:t>ک</w:t>
      </w:r>
      <w:r w:rsidRPr="00C64670">
        <w:rPr>
          <w:rStyle w:val="Char0"/>
          <w:rtl/>
        </w:rPr>
        <w:t>ردند و جبهه‌گ</w:t>
      </w:r>
      <w:r w:rsidR="00DF08BB">
        <w:rPr>
          <w:rStyle w:val="Char0"/>
          <w:rtl/>
        </w:rPr>
        <w:t>ی</w:t>
      </w:r>
      <w:r w:rsidRPr="00C64670">
        <w:rPr>
          <w:rStyle w:val="Char0"/>
          <w:rtl/>
        </w:rPr>
        <w:t>ر</w:t>
      </w:r>
      <w:r w:rsidR="00DF08BB">
        <w:rPr>
          <w:rStyle w:val="Char0"/>
          <w:rtl/>
        </w:rPr>
        <w:t>ی</w:t>
      </w:r>
      <w:r w:rsidRPr="00C64670">
        <w:rPr>
          <w:rStyle w:val="Char0"/>
          <w:rtl/>
        </w:rPr>
        <w:t xml:space="preserve"> نمودند و تا</w:t>
      </w:r>
      <w:r w:rsidR="00063762" w:rsidRPr="00C64670">
        <w:rPr>
          <w:rStyle w:val="Char0"/>
          <w:rFonts w:hint="cs"/>
          <w:rtl/>
        </w:rPr>
        <w:t xml:space="preserve"> </w:t>
      </w:r>
      <w:r w:rsidRPr="00C64670">
        <w:rPr>
          <w:rStyle w:val="Char0"/>
          <w:rtl/>
        </w:rPr>
        <w:t>حد</w:t>
      </w:r>
      <w:r w:rsidR="00DF08BB">
        <w:rPr>
          <w:rStyle w:val="Char0"/>
          <w:rtl/>
        </w:rPr>
        <w:t>ی</w:t>
      </w:r>
      <w:r w:rsidRPr="00C64670">
        <w:rPr>
          <w:rStyle w:val="Char0"/>
          <w:rtl/>
        </w:rPr>
        <w:t xml:space="preserve"> مناظره </w:t>
      </w:r>
      <w:r w:rsidR="00DF08BB">
        <w:rPr>
          <w:rStyle w:val="Char0"/>
          <w:rtl/>
        </w:rPr>
        <w:t>ک</w:t>
      </w:r>
      <w:r w:rsidRPr="00C64670">
        <w:rPr>
          <w:rStyle w:val="Char0"/>
          <w:rtl/>
        </w:rPr>
        <w:t xml:space="preserve">ردند </w:t>
      </w:r>
      <w:r w:rsidR="00DF08BB">
        <w:rPr>
          <w:rStyle w:val="Char0"/>
          <w:rtl/>
        </w:rPr>
        <w:t>ک</w:t>
      </w:r>
      <w:r w:rsidRPr="00C64670">
        <w:rPr>
          <w:rStyle w:val="Char0"/>
          <w:rtl/>
        </w:rPr>
        <w:t>ه حق به اهلش داده شد و بعد از ب</w:t>
      </w:r>
      <w:r w:rsidR="00DF08BB">
        <w:rPr>
          <w:rStyle w:val="Char0"/>
          <w:rtl/>
        </w:rPr>
        <w:t>ی</w:t>
      </w:r>
      <w:r w:rsidRPr="00C64670">
        <w:rPr>
          <w:rStyle w:val="Char0"/>
          <w:rtl/>
        </w:rPr>
        <w:t>عت با ابوب</w:t>
      </w:r>
      <w:r w:rsidR="00DF08BB">
        <w:rPr>
          <w:rStyle w:val="Char0"/>
          <w:rtl/>
        </w:rPr>
        <w:t>ک</w:t>
      </w:r>
      <w:r w:rsidRPr="00C64670">
        <w:rPr>
          <w:rStyle w:val="Char0"/>
          <w:rtl/>
        </w:rPr>
        <w:t>ر</w:t>
      </w:r>
      <w:r w:rsidR="00457FCC" w:rsidRPr="00457FCC">
        <w:rPr>
          <w:rStyle w:val="Char0"/>
          <w:rFonts w:cs="CTraditional Arabic" w:hint="cs"/>
          <w:rtl/>
        </w:rPr>
        <w:t>س</w:t>
      </w:r>
      <w:r w:rsidRPr="00C64670">
        <w:rPr>
          <w:rStyle w:val="Char0"/>
          <w:rtl/>
        </w:rPr>
        <w:t xml:space="preserve"> در مورد اهل رده با </w:t>
      </w:r>
      <w:r w:rsidR="00DF08BB">
        <w:rPr>
          <w:rStyle w:val="Char0"/>
          <w:rtl/>
        </w:rPr>
        <w:t>یک</w:t>
      </w:r>
      <w:r w:rsidRPr="00C64670">
        <w:rPr>
          <w:rStyle w:val="Char0"/>
          <w:rtl/>
        </w:rPr>
        <w:t>د</w:t>
      </w:r>
      <w:r w:rsidR="00DF08BB">
        <w:rPr>
          <w:rStyle w:val="Char0"/>
          <w:rtl/>
        </w:rPr>
        <w:t>ی</w:t>
      </w:r>
      <w:r w:rsidRPr="00C64670">
        <w:rPr>
          <w:rStyle w:val="Char0"/>
          <w:rtl/>
        </w:rPr>
        <w:t>گر به مناظره پرداختند.</w:t>
      </w:r>
    </w:p>
    <w:p w:rsidR="00E11DC7" w:rsidRPr="00C64670" w:rsidRDefault="00E11DC7" w:rsidP="00BB6A15">
      <w:pPr>
        <w:spacing w:line="240" w:lineRule="auto"/>
        <w:ind w:firstLine="284"/>
        <w:jc w:val="both"/>
        <w:rPr>
          <w:rStyle w:val="Char0"/>
          <w:rtl/>
        </w:rPr>
      </w:pPr>
      <w:r w:rsidRPr="00C64670">
        <w:rPr>
          <w:rStyle w:val="Char0"/>
          <w:rtl/>
        </w:rPr>
        <w:t xml:space="preserve">ابن حزم </w:t>
      </w:r>
      <w:r w:rsidR="00103E1D" w:rsidRPr="00C64670">
        <w:rPr>
          <w:rStyle w:val="Char0"/>
          <w:rFonts w:hint="cs"/>
          <w:rtl/>
        </w:rPr>
        <w:t>ضمن ب</w:t>
      </w:r>
      <w:r w:rsidR="00DF08BB">
        <w:rPr>
          <w:rStyle w:val="Char0"/>
          <w:rFonts w:hint="cs"/>
          <w:rtl/>
        </w:rPr>
        <w:t>ی</w:t>
      </w:r>
      <w:r w:rsidR="00103E1D" w:rsidRPr="00C64670">
        <w:rPr>
          <w:rStyle w:val="Char0"/>
          <w:rFonts w:hint="cs"/>
          <w:rtl/>
        </w:rPr>
        <w:t>ان برخ</w:t>
      </w:r>
      <w:r w:rsidR="00DF08BB">
        <w:rPr>
          <w:rStyle w:val="Char0"/>
          <w:rFonts w:hint="cs"/>
          <w:rtl/>
        </w:rPr>
        <w:t>ی</w:t>
      </w:r>
      <w:r w:rsidR="00103E1D" w:rsidRPr="00C64670">
        <w:rPr>
          <w:rStyle w:val="Char0"/>
          <w:rFonts w:hint="cs"/>
          <w:rtl/>
        </w:rPr>
        <w:t xml:space="preserve"> از </w:t>
      </w:r>
      <w:r w:rsidRPr="00C64670">
        <w:rPr>
          <w:rStyle w:val="Char0"/>
          <w:rtl/>
        </w:rPr>
        <w:t>دلائل</w:t>
      </w:r>
      <w:r w:rsidR="00103E1D" w:rsidRPr="00C64670">
        <w:rPr>
          <w:rStyle w:val="Char0"/>
          <w:rFonts w:hint="cs"/>
          <w:rtl/>
        </w:rPr>
        <w:t xml:space="preserve"> خو</w:t>
      </w:r>
      <w:r w:rsidR="00DF08BB">
        <w:rPr>
          <w:rStyle w:val="Char0"/>
          <w:rFonts w:hint="cs"/>
          <w:rtl/>
        </w:rPr>
        <w:t>ی</w:t>
      </w:r>
      <w:r w:rsidR="00103E1D" w:rsidRPr="00C64670">
        <w:rPr>
          <w:rStyle w:val="Char0"/>
          <w:rFonts w:hint="cs"/>
          <w:rtl/>
        </w:rPr>
        <w:t xml:space="preserve">ش، </w:t>
      </w:r>
      <w:r w:rsidR="00DA2764" w:rsidRPr="00C64670">
        <w:rPr>
          <w:rStyle w:val="Char0"/>
          <w:rtl/>
        </w:rPr>
        <w:t>م</w:t>
      </w:r>
      <w:r w:rsidR="00DF08BB">
        <w:rPr>
          <w:rStyle w:val="Char0"/>
          <w:rtl/>
        </w:rPr>
        <w:t>ی</w:t>
      </w:r>
      <w:r w:rsidR="00DA2764" w:rsidRPr="00C64670">
        <w:rPr>
          <w:rStyle w:val="Char0"/>
          <w:rtl/>
        </w:rPr>
        <w:t>‌گو</w:t>
      </w:r>
      <w:r w:rsidR="00DF08BB">
        <w:rPr>
          <w:rStyle w:val="Char0"/>
          <w:rtl/>
        </w:rPr>
        <w:t>ی</w:t>
      </w:r>
      <w:r w:rsidR="00DA2764" w:rsidRPr="00C64670">
        <w:rPr>
          <w:rStyle w:val="Char0"/>
          <w:rtl/>
        </w:rPr>
        <w:t>د: «</w:t>
      </w:r>
      <w:r w:rsidRPr="00C64670">
        <w:rPr>
          <w:rStyle w:val="Char0"/>
          <w:rtl/>
        </w:rPr>
        <w:t>ا</w:t>
      </w:r>
      <w:r w:rsidR="00DF08BB">
        <w:rPr>
          <w:rStyle w:val="Char0"/>
          <w:rtl/>
        </w:rPr>
        <w:t>ی</w:t>
      </w:r>
      <w:r w:rsidRPr="00C64670">
        <w:rPr>
          <w:rStyle w:val="Char0"/>
          <w:rtl/>
        </w:rPr>
        <w:t xml:space="preserve">ن استناد </w:t>
      </w:r>
      <w:r w:rsidR="00103E1D" w:rsidRPr="00C64670">
        <w:rPr>
          <w:rStyle w:val="Char0"/>
          <w:rFonts w:hint="cs"/>
          <w:rtl/>
        </w:rPr>
        <w:t>ا</w:t>
      </w:r>
      <w:r w:rsidR="00DF08BB">
        <w:rPr>
          <w:rStyle w:val="Char0"/>
          <w:rFonts w:hint="cs"/>
          <w:rtl/>
        </w:rPr>
        <w:t>ی</w:t>
      </w:r>
      <w:r w:rsidR="00103E1D" w:rsidRPr="00C64670">
        <w:rPr>
          <w:rStyle w:val="Char0"/>
          <w:rFonts w:hint="cs"/>
          <w:rtl/>
        </w:rPr>
        <w:t>ن گروه ا</w:t>
      </w:r>
      <w:r w:rsidR="00DF08BB">
        <w:rPr>
          <w:rStyle w:val="Char0"/>
          <w:rFonts w:hint="cs"/>
          <w:rtl/>
        </w:rPr>
        <w:t>ی</w:t>
      </w:r>
      <w:r w:rsidR="00103E1D" w:rsidRPr="00C64670">
        <w:rPr>
          <w:rStyle w:val="Char0"/>
          <w:rFonts w:hint="cs"/>
          <w:rtl/>
        </w:rPr>
        <w:t>ن است</w:t>
      </w:r>
      <w:r w:rsidR="004B2099" w:rsidRPr="00C64670">
        <w:rPr>
          <w:rStyle w:val="Char0"/>
          <w:rFonts w:hint="cs"/>
          <w:rtl/>
        </w:rPr>
        <w:t xml:space="preserve"> </w:t>
      </w:r>
      <w:r w:rsidR="00DF08BB">
        <w:rPr>
          <w:rStyle w:val="Char0"/>
          <w:rtl/>
        </w:rPr>
        <w:t>ک</w:t>
      </w:r>
      <w:r w:rsidRPr="00C64670">
        <w:rPr>
          <w:rStyle w:val="Char0"/>
          <w:rtl/>
        </w:rPr>
        <w:t>ه همه بر ا</w:t>
      </w:r>
      <w:r w:rsidR="00DF08BB">
        <w:rPr>
          <w:rStyle w:val="Char0"/>
          <w:rtl/>
        </w:rPr>
        <w:t>ی</w:t>
      </w:r>
      <w:r w:rsidRPr="00C64670">
        <w:rPr>
          <w:rStyle w:val="Char0"/>
          <w:rtl/>
        </w:rPr>
        <w:t xml:space="preserve">ن </w:t>
      </w:r>
      <w:r w:rsidR="00103E1D" w:rsidRPr="00C64670">
        <w:rPr>
          <w:rStyle w:val="Char0"/>
          <w:rFonts w:hint="cs"/>
          <w:rtl/>
        </w:rPr>
        <w:t>امر متفقند ک</w:t>
      </w:r>
      <w:r w:rsidRPr="00C64670">
        <w:rPr>
          <w:rStyle w:val="Char0"/>
          <w:rtl/>
        </w:rPr>
        <w:t>ه تقل</w:t>
      </w:r>
      <w:r w:rsidR="00DF08BB">
        <w:rPr>
          <w:rStyle w:val="Char0"/>
          <w:rtl/>
        </w:rPr>
        <w:t>ی</w:t>
      </w:r>
      <w:r w:rsidRPr="00C64670">
        <w:rPr>
          <w:rStyle w:val="Char0"/>
          <w:rtl/>
        </w:rPr>
        <w:t>د مذموم است و هر</w:t>
      </w:r>
      <w:r w:rsidR="00DF08BB">
        <w:rPr>
          <w:rStyle w:val="Char0"/>
          <w:rtl/>
        </w:rPr>
        <w:t>ک</w:t>
      </w:r>
      <w:r w:rsidRPr="00C64670">
        <w:rPr>
          <w:rStyle w:val="Char0"/>
          <w:rtl/>
        </w:rPr>
        <w:t>س با استدلال، شناخت پ</w:t>
      </w:r>
      <w:r w:rsidR="00DF08BB">
        <w:rPr>
          <w:rStyle w:val="Char0"/>
          <w:rtl/>
        </w:rPr>
        <w:t>ی</w:t>
      </w:r>
      <w:r w:rsidRPr="00C64670">
        <w:rPr>
          <w:rStyle w:val="Char0"/>
          <w:rtl/>
        </w:rPr>
        <w:t>دا ن</w:t>
      </w:r>
      <w:r w:rsidR="00DF08BB">
        <w:rPr>
          <w:rStyle w:val="Char0"/>
          <w:rtl/>
        </w:rPr>
        <w:t>ک</w:t>
      </w:r>
      <w:r w:rsidRPr="00C64670">
        <w:rPr>
          <w:rStyle w:val="Char0"/>
          <w:rtl/>
        </w:rPr>
        <w:t>ند، با تقل</w:t>
      </w:r>
      <w:r w:rsidR="00DF08BB">
        <w:rPr>
          <w:rStyle w:val="Char0"/>
          <w:rtl/>
        </w:rPr>
        <w:t>ی</w:t>
      </w:r>
      <w:r w:rsidRPr="00C64670">
        <w:rPr>
          <w:rStyle w:val="Char0"/>
          <w:rtl/>
        </w:rPr>
        <w:t>د شناخته است و راه سوم</w:t>
      </w:r>
      <w:r w:rsidR="00DF08BB">
        <w:rPr>
          <w:rStyle w:val="Char0"/>
          <w:rtl/>
        </w:rPr>
        <w:t>ی</w:t>
      </w:r>
      <w:r w:rsidRPr="00C64670">
        <w:rPr>
          <w:rStyle w:val="Char0"/>
          <w:rtl/>
        </w:rPr>
        <w:t xml:space="preserve"> وجود ندارد و ا</w:t>
      </w:r>
      <w:r w:rsidR="00DF08BB">
        <w:rPr>
          <w:rStyle w:val="Char0"/>
          <w:rtl/>
        </w:rPr>
        <w:t>ی</w:t>
      </w:r>
      <w:r w:rsidRPr="00C64670">
        <w:rPr>
          <w:rStyle w:val="Char0"/>
          <w:rtl/>
        </w:rPr>
        <w:t>ن فرموده‌ها</w:t>
      </w:r>
      <w:r w:rsidR="00DF08BB">
        <w:rPr>
          <w:rStyle w:val="Char0"/>
          <w:rtl/>
        </w:rPr>
        <w:t>ی</w:t>
      </w:r>
      <w:r w:rsidRPr="00C64670">
        <w:rPr>
          <w:rStyle w:val="Char0"/>
          <w:rtl/>
        </w:rPr>
        <w:t xml:space="preserve"> خداوند</w:t>
      </w:r>
      <w:r w:rsidR="00BD4800" w:rsidRPr="00BD4800">
        <w:rPr>
          <w:rStyle w:val="Char0"/>
          <w:rFonts w:cs="CTraditional Arabic"/>
          <w:rtl/>
        </w:rPr>
        <w:t>أ</w:t>
      </w:r>
      <w:r w:rsidR="00B50E17" w:rsidRPr="00C64670">
        <w:rPr>
          <w:rStyle w:val="Char0"/>
          <w:rFonts w:hint="cs"/>
          <w:rtl/>
        </w:rPr>
        <w:t xml:space="preserve"> </w:t>
      </w:r>
      <w:r w:rsidRPr="00C64670">
        <w:rPr>
          <w:rStyle w:val="Char0"/>
          <w:rtl/>
        </w:rPr>
        <w:t>را ذ</w:t>
      </w:r>
      <w:r w:rsidR="00DF08BB">
        <w:rPr>
          <w:rStyle w:val="Char0"/>
          <w:rtl/>
        </w:rPr>
        <w:t>ک</w:t>
      </w:r>
      <w:r w:rsidRPr="00C64670">
        <w:rPr>
          <w:rStyle w:val="Char0"/>
          <w:rtl/>
        </w:rPr>
        <w:t>ر م</w:t>
      </w:r>
      <w:r w:rsidR="00DF08BB">
        <w:rPr>
          <w:rStyle w:val="Char0"/>
          <w:rtl/>
        </w:rPr>
        <w:t>ی</w:t>
      </w:r>
      <w:r w:rsidRPr="00C64670">
        <w:rPr>
          <w:rStyle w:val="Char0"/>
          <w:rtl/>
        </w:rPr>
        <w:t>‌</w:t>
      </w:r>
      <w:r w:rsidR="00DF08BB">
        <w:rPr>
          <w:rStyle w:val="Char0"/>
          <w:rtl/>
        </w:rPr>
        <w:t>ک</w:t>
      </w:r>
      <w:r w:rsidRPr="00C64670">
        <w:rPr>
          <w:rStyle w:val="Char0"/>
          <w:rtl/>
        </w:rPr>
        <w:t xml:space="preserve">نند </w:t>
      </w:r>
      <w:r w:rsidR="00DF08BB">
        <w:rPr>
          <w:rStyle w:val="Char0"/>
          <w:rtl/>
        </w:rPr>
        <w:t>ک</w:t>
      </w:r>
      <w:r w:rsidRPr="00C64670">
        <w:rPr>
          <w:rStyle w:val="Char0"/>
          <w:rtl/>
        </w:rPr>
        <w:t>ه م</w:t>
      </w:r>
      <w:r w:rsidR="00DF08BB">
        <w:rPr>
          <w:rStyle w:val="Char0"/>
          <w:rtl/>
        </w:rPr>
        <w:t>ی</w:t>
      </w:r>
      <w:r w:rsidRPr="00C64670">
        <w:rPr>
          <w:rStyle w:val="Char0"/>
          <w:rtl/>
        </w:rPr>
        <w:t>‌فرما</w:t>
      </w:r>
      <w:r w:rsidR="00DF08BB">
        <w:rPr>
          <w:rStyle w:val="Char0"/>
          <w:rtl/>
        </w:rPr>
        <w:t>ی</w:t>
      </w:r>
      <w:r w:rsidRPr="00C64670">
        <w:rPr>
          <w:rStyle w:val="Char0"/>
          <w:rtl/>
        </w:rPr>
        <w:t>د:</w:t>
      </w:r>
      <w:r w:rsidR="00BB6A15">
        <w:rPr>
          <w:rStyle w:val="Char0"/>
        </w:rPr>
        <w:t xml:space="preserve"> </w:t>
      </w:r>
      <w:r w:rsidR="00BB6A15">
        <w:rPr>
          <w:rStyle w:val="Char0"/>
          <w:rFonts w:cs="Traditional Arabic"/>
          <w:color w:val="000000"/>
          <w:shd w:val="clear" w:color="auto" w:fill="FFFFFF"/>
          <w:rtl/>
        </w:rPr>
        <w:t>﴿</w:t>
      </w:r>
      <w:r w:rsidR="00BB6A15" w:rsidRPr="00932399">
        <w:rPr>
          <w:rStyle w:val="Char4"/>
          <w:rtl/>
        </w:rPr>
        <w:t>إِنَّا وَجَدۡنَآ ءَابَآءَنَا عَلَىٰٓ أُمَّةٖ وَإِنَّا عَلَىٰٓ ءَاثَٰرِهِم مُّقۡتَدُونَ٢٣</w:t>
      </w:r>
      <w:r w:rsidR="00BB6A15">
        <w:rPr>
          <w:rStyle w:val="Char0"/>
          <w:rFonts w:cs="Traditional Arabic"/>
          <w:color w:val="000000"/>
          <w:shd w:val="clear" w:color="auto" w:fill="FFFFFF"/>
          <w:rtl/>
        </w:rPr>
        <w:t>﴾</w:t>
      </w:r>
      <w:r w:rsidRPr="006933B2">
        <w:rPr>
          <w:rStyle w:val="FootnoteReference"/>
          <w:rFonts w:cs="IRNazli"/>
          <w:spacing w:val="-6"/>
          <w:sz w:val="32"/>
          <w:rtl/>
        </w:rPr>
        <w:t>(</w:t>
      </w:r>
      <w:r w:rsidRPr="006933B2">
        <w:rPr>
          <w:rStyle w:val="FootnoteReference"/>
          <w:rFonts w:cs="IRNazli"/>
          <w:spacing w:val="-6"/>
          <w:sz w:val="32"/>
          <w:rtl/>
        </w:rPr>
        <w:footnoteReference w:id="92"/>
      </w:r>
      <w:r w:rsidRPr="006933B2">
        <w:rPr>
          <w:rStyle w:val="FootnoteReference"/>
          <w:rFonts w:cs="IRNazli"/>
          <w:spacing w:val="-6"/>
          <w:sz w:val="32"/>
          <w:rtl/>
        </w:rPr>
        <w:t>)</w:t>
      </w:r>
      <w:r w:rsidR="00106FE8" w:rsidRPr="00C64670">
        <w:rPr>
          <w:rStyle w:val="Char0"/>
          <w:rFonts w:hint="cs"/>
          <w:rtl/>
        </w:rPr>
        <w:t xml:space="preserve"> </w:t>
      </w:r>
      <w:r w:rsidR="00106FE8" w:rsidRPr="00BB6A15">
        <w:rPr>
          <w:rStyle w:val="Char9"/>
          <w:rFonts w:hint="cs"/>
          <w:rtl/>
        </w:rPr>
        <w:t>«</w:t>
      </w:r>
      <w:r w:rsidR="00106FE8" w:rsidRPr="00BB6A15">
        <w:rPr>
          <w:rStyle w:val="Char9"/>
          <w:rtl/>
        </w:rPr>
        <w:t>ما پدران و ن</w:t>
      </w:r>
      <w:r w:rsidR="00DF08BB" w:rsidRPr="00BB6A15">
        <w:rPr>
          <w:rStyle w:val="Char9"/>
          <w:rtl/>
        </w:rPr>
        <w:t>ی</w:t>
      </w:r>
      <w:r w:rsidR="00106FE8" w:rsidRPr="00BB6A15">
        <w:rPr>
          <w:rStyle w:val="Char9"/>
          <w:rtl/>
        </w:rPr>
        <w:t>ا</w:t>
      </w:r>
      <w:r w:rsidR="00DF08BB" w:rsidRPr="00BB6A15">
        <w:rPr>
          <w:rStyle w:val="Char9"/>
          <w:rtl/>
        </w:rPr>
        <w:t>ک</w:t>
      </w:r>
      <w:r w:rsidR="00D17364" w:rsidRPr="00BB6A15">
        <w:rPr>
          <w:rStyle w:val="Char9"/>
          <w:rtl/>
        </w:rPr>
        <w:t>ان خود را بر آئ</w:t>
      </w:r>
      <w:r w:rsidR="00DF08BB" w:rsidRPr="00BB6A15">
        <w:rPr>
          <w:rStyle w:val="Char9"/>
          <w:rtl/>
        </w:rPr>
        <w:t>ی</w:t>
      </w:r>
      <w:r w:rsidR="00D17364" w:rsidRPr="00BB6A15">
        <w:rPr>
          <w:rStyle w:val="Char9"/>
          <w:rtl/>
        </w:rPr>
        <w:t>ن</w:t>
      </w:r>
      <w:r w:rsidR="00DF08BB" w:rsidRPr="00BB6A15">
        <w:rPr>
          <w:rStyle w:val="Char9"/>
          <w:rtl/>
        </w:rPr>
        <w:t>ی</w:t>
      </w:r>
      <w:r w:rsidR="00D17364" w:rsidRPr="00BB6A15">
        <w:rPr>
          <w:rStyle w:val="Char9"/>
          <w:rtl/>
        </w:rPr>
        <w:t xml:space="preserve"> </w:t>
      </w:r>
      <w:r w:rsidR="00DF08BB" w:rsidRPr="00BB6A15">
        <w:rPr>
          <w:rStyle w:val="Char9"/>
          <w:rtl/>
        </w:rPr>
        <w:t>ی</w:t>
      </w:r>
      <w:r w:rsidR="00D17364" w:rsidRPr="00BB6A15">
        <w:rPr>
          <w:rStyle w:val="Char9"/>
          <w:rtl/>
        </w:rPr>
        <w:t>افته‌ا</w:t>
      </w:r>
      <w:r w:rsidR="00DF08BB" w:rsidRPr="00BB6A15">
        <w:rPr>
          <w:rStyle w:val="Char9"/>
          <w:rtl/>
        </w:rPr>
        <w:t>ی</w:t>
      </w:r>
      <w:r w:rsidR="00D17364" w:rsidRPr="00BB6A15">
        <w:rPr>
          <w:rStyle w:val="Char9"/>
          <w:rtl/>
        </w:rPr>
        <w:t>م (</w:t>
      </w:r>
      <w:r w:rsidR="00DF08BB" w:rsidRPr="00BB6A15">
        <w:rPr>
          <w:rStyle w:val="Char9"/>
          <w:rtl/>
        </w:rPr>
        <w:t>ک</w:t>
      </w:r>
      <w:r w:rsidR="00106FE8" w:rsidRPr="00BB6A15">
        <w:rPr>
          <w:rStyle w:val="Char9"/>
          <w:rtl/>
        </w:rPr>
        <w:t>ه بت‌پرست</w:t>
      </w:r>
      <w:r w:rsidR="00DF08BB" w:rsidRPr="00BB6A15">
        <w:rPr>
          <w:rStyle w:val="Char9"/>
          <w:rtl/>
        </w:rPr>
        <w:t>ی</w:t>
      </w:r>
      <w:r w:rsidR="00106FE8" w:rsidRPr="00BB6A15">
        <w:rPr>
          <w:rStyle w:val="Char9"/>
          <w:rtl/>
        </w:rPr>
        <w:t xml:space="preserve"> را بر همگان و</w:t>
      </w:r>
      <w:r w:rsidR="00D17364" w:rsidRPr="00BB6A15">
        <w:rPr>
          <w:rStyle w:val="Char9"/>
          <w:rtl/>
        </w:rPr>
        <w:t xml:space="preserve">اجب </w:t>
      </w:r>
      <w:r w:rsidR="00DF08BB" w:rsidRPr="00BB6A15">
        <w:rPr>
          <w:rStyle w:val="Char9"/>
          <w:rtl/>
        </w:rPr>
        <w:t>ک</w:t>
      </w:r>
      <w:r w:rsidR="00D17364" w:rsidRPr="00BB6A15">
        <w:rPr>
          <w:rStyle w:val="Char9"/>
          <w:rtl/>
        </w:rPr>
        <w:t>رده است) و ما هم قطعاً (</w:t>
      </w:r>
      <w:r w:rsidR="00106FE8" w:rsidRPr="00BB6A15">
        <w:rPr>
          <w:rStyle w:val="Char9"/>
          <w:rtl/>
        </w:rPr>
        <w:t>بر</w:t>
      </w:r>
      <w:r w:rsidR="00D17364" w:rsidRPr="00BB6A15">
        <w:rPr>
          <w:rStyle w:val="Char9"/>
          <w:rtl/>
        </w:rPr>
        <w:t xml:space="preserve"> ش</w:t>
      </w:r>
      <w:r w:rsidR="00DF08BB" w:rsidRPr="00BB6A15">
        <w:rPr>
          <w:rStyle w:val="Char9"/>
          <w:rtl/>
        </w:rPr>
        <w:t>ی</w:t>
      </w:r>
      <w:r w:rsidR="00D17364" w:rsidRPr="00BB6A15">
        <w:rPr>
          <w:rStyle w:val="Char9"/>
          <w:rtl/>
        </w:rPr>
        <w:t>وه‌</w:t>
      </w:r>
      <w:r w:rsidR="00DF08BB" w:rsidRPr="00BB6A15">
        <w:rPr>
          <w:rStyle w:val="Char9"/>
          <w:rtl/>
        </w:rPr>
        <w:t>ی</w:t>
      </w:r>
      <w:r w:rsidR="00D17364" w:rsidRPr="00BB6A15">
        <w:rPr>
          <w:rStyle w:val="Char9"/>
          <w:rtl/>
        </w:rPr>
        <w:t xml:space="preserve"> ا</w:t>
      </w:r>
      <w:r w:rsidR="00DF08BB" w:rsidRPr="00BB6A15">
        <w:rPr>
          <w:rStyle w:val="Char9"/>
          <w:rtl/>
        </w:rPr>
        <w:t>ی</w:t>
      </w:r>
      <w:r w:rsidR="00D17364" w:rsidRPr="00BB6A15">
        <w:rPr>
          <w:rStyle w:val="Char9"/>
          <w:rtl/>
        </w:rPr>
        <w:t>شان ماندگار م</w:t>
      </w:r>
      <w:r w:rsidR="00DF08BB" w:rsidRPr="00BB6A15">
        <w:rPr>
          <w:rStyle w:val="Char9"/>
          <w:rtl/>
        </w:rPr>
        <w:t>ی</w:t>
      </w:r>
      <w:r w:rsidR="00D17364" w:rsidRPr="00BB6A15">
        <w:rPr>
          <w:rStyle w:val="Char9"/>
          <w:rtl/>
        </w:rPr>
        <w:t>‌شو</w:t>
      </w:r>
      <w:r w:rsidR="00DF08BB" w:rsidRPr="00BB6A15">
        <w:rPr>
          <w:rStyle w:val="Char9"/>
          <w:rtl/>
        </w:rPr>
        <w:t>ی</w:t>
      </w:r>
      <w:r w:rsidR="00D17364" w:rsidRPr="00BB6A15">
        <w:rPr>
          <w:rStyle w:val="Char9"/>
          <w:rtl/>
        </w:rPr>
        <w:t>م و</w:t>
      </w:r>
      <w:r w:rsidR="00DA2764" w:rsidRPr="00BB6A15">
        <w:rPr>
          <w:rStyle w:val="Char9"/>
          <w:rtl/>
        </w:rPr>
        <w:t>) به دنبال آنان م</w:t>
      </w:r>
      <w:r w:rsidR="00DF08BB" w:rsidRPr="00BB6A15">
        <w:rPr>
          <w:rStyle w:val="Char9"/>
          <w:rtl/>
        </w:rPr>
        <w:t>ی</w:t>
      </w:r>
      <w:r w:rsidR="00DA2764" w:rsidRPr="00BB6A15">
        <w:rPr>
          <w:rStyle w:val="Char9"/>
          <w:rtl/>
        </w:rPr>
        <w:t>‌رو</w:t>
      </w:r>
      <w:r w:rsidR="00DF08BB" w:rsidRPr="00BB6A15">
        <w:rPr>
          <w:rStyle w:val="Char9"/>
          <w:rtl/>
        </w:rPr>
        <w:t>ی</w:t>
      </w:r>
      <w:r w:rsidR="00DA2764" w:rsidRPr="00BB6A15">
        <w:rPr>
          <w:rStyle w:val="Char9"/>
          <w:rtl/>
        </w:rPr>
        <w:t>م</w:t>
      </w:r>
      <w:r w:rsidR="00106FE8" w:rsidRPr="00BB6A15">
        <w:rPr>
          <w:rStyle w:val="Char9"/>
          <w:rtl/>
        </w:rPr>
        <w:t>.</w:t>
      </w:r>
      <w:r w:rsidR="00106FE8" w:rsidRPr="00BB6A15">
        <w:rPr>
          <w:rStyle w:val="Char9"/>
          <w:rFonts w:hint="cs"/>
          <w:rtl/>
        </w:rPr>
        <w:t>»</w:t>
      </w:r>
      <w:r w:rsidR="00BB6A15">
        <w:rPr>
          <w:rStyle w:val="Char0"/>
          <w:rFonts w:hint="cs"/>
          <w:rtl/>
        </w:rPr>
        <w:t xml:space="preserve"> </w:t>
      </w:r>
      <w:r w:rsidR="00106FE8" w:rsidRPr="00C64670">
        <w:rPr>
          <w:rStyle w:val="Char0"/>
          <w:rFonts w:hint="cs"/>
          <w:rtl/>
        </w:rPr>
        <w:t>«</w:t>
      </w:r>
      <w:r w:rsidRPr="00C64670">
        <w:rPr>
          <w:rStyle w:val="Char0"/>
          <w:rtl/>
        </w:rPr>
        <w:t>ون</w:t>
      </w:r>
      <w:r w:rsidR="00DF08BB">
        <w:rPr>
          <w:rStyle w:val="Char0"/>
          <w:rtl/>
        </w:rPr>
        <w:t>ی</w:t>
      </w:r>
      <w:r w:rsidR="00BB6A15">
        <w:rPr>
          <w:rStyle w:val="Char0"/>
          <w:rtl/>
        </w:rPr>
        <w:t>ز</w:t>
      </w:r>
      <w:r w:rsidR="00BB6A15">
        <w:rPr>
          <w:rStyle w:val="Char0"/>
          <w:rFonts w:hint="cs"/>
          <w:rtl/>
        </w:rPr>
        <w:t xml:space="preserve">: </w:t>
      </w:r>
      <w:r w:rsidR="00BB6A15">
        <w:rPr>
          <w:rStyle w:val="Char0"/>
          <w:rFonts w:cs="Traditional Arabic"/>
          <w:color w:val="000000"/>
          <w:shd w:val="clear" w:color="auto" w:fill="FFFFFF"/>
          <w:rtl/>
        </w:rPr>
        <w:t>﴿</w:t>
      </w:r>
      <w:r w:rsidR="00BB6A15" w:rsidRPr="00932399">
        <w:rPr>
          <w:rStyle w:val="Char4"/>
          <w:rtl/>
        </w:rPr>
        <w:t xml:space="preserve">وَقَالُواْ رَبَّنَآ إِنَّآ أَطَعۡنَا سَادَتَنَا وَكُبَرَآءَنَا فَأَضَلُّونَا </w:t>
      </w:r>
      <w:r w:rsidR="00BB6A15" w:rsidRPr="00932399">
        <w:rPr>
          <w:rStyle w:val="Char4"/>
          <w:rFonts w:hint="cs"/>
          <w:rtl/>
        </w:rPr>
        <w:t>ٱ</w:t>
      </w:r>
      <w:r w:rsidR="00BB6A15" w:rsidRPr="00932399">
        <w:rPr>
          <w:rStyle w:val="Char4"/>
          <w:rFonts w:hint="eastAsia"/>
          <w:rtl/>
        </w:rPr>
        <w:t>لسَّبِيلَا۠</w:t>
      </w:r>
      <w:r w:rsidR="00BB6A15" w:rsidRPr="00932399">
        <w:rPr>
          <w:rStyle w:val="Char4"/>
          <w:rtl/>
        </w:rPr>
        <w:t>٦٧</w:t>
      </w:r>
      <w:r w:rsidR="00BB6A15">
        <w:rPr>
          <w:rStyle w:val="Char0"/>
          <w:rFonts w:cs="Traditional Arabic"/>
          <w:color w:val="000000"/>
          <w:shd w:val="clear" w:color="auto" w:fill="FFFFFF"/>
          <w:rtl/>
        </w:rPr>
        <w:t>﴾</w:t>
      </w:r>
      <w:r w:rsidRPr="006933B2">
        <w:rPr>
          <w:rStyle w:val="FootnoteReference"/>
          <w:rFonts w:cs="IRNazli"/>
          <w:spacing w:val="-6"/>
          <w:sz w:val="32"/>
          <w:rtl/>
        </w:rPr>
        <w:t>(</w:t>
      </w:r>
      <w:r w:rsidRPr="006933B2">
        <w:rPr>
          <w:rStyle w:val="FootnoteReference"/>
          <w:rFonts w:cs="IRNazli"/>
          <w:spacing w:val="-6"/>
          <w:sz w:val="32"/>
          <w:rtl/>
        </w:rPr>
        <w:footnoteReference w:id="93"/>
      </w:r>
      <w:r w:rsidRPr="006933B2">
        <w:rPr>
          <w:rStyle w:val="FootnoteReference"/>
          <w:rFonts w:cs="IRNazli"/>
          <w:spacing w:val="-6"/>
          <w:sz w:val="32"/>
          <w:rtl/>
        </w:rPr>
        <w:t>)</w:t>
      </w:r>
      <w:r w:rsidR="00D17364" w:rsidRPr="00BB6A15">
        <w:rPr>
          <w:rStyle w:val="Char0"/>
          <w:rFonts w:hint="cs"/>
          <w:rtl/>
        </w:rPr>
        <w:t xml:space="preserve"> </w:t>
      </w:r>
      <w:r w:rsidR="00D17364" w:rsidRPr="00BB6A15">
        <w:rPr>
          <w:rStyle w:val="Char9"/>
          <w:rFonts w:hint="cs"/>
          <w:rtl/>
        </w:rPr>
        <w:t>«</w:t>
      </w:r>
      <w:r w:rsidR="00106FE8" w:rsidRPr="00BB6A15">
        <w:rPr>
          <w:rStyle w:val="Char9"/>
          <w:rtl/>
        </w:rPr>
        <w:t>و م</w:t>
      </w:r>
      <w:r w:rsidR="00DF08BB" w:rsidRPr="00BB6A15">
        <w:rPr>
          <w:rStyle w:val="Char9"/>
          <w:rtl/>
        </w:rPr>
        <w:t>ی</w:t>
      </w:r>
      <w:r w:rsidR="00106FE8" w:rsidRPr="00BB6A15">
        <w:rPr>
          <w:rStyle w:val="Char9"/>
          <w:rtl/>
        </w:rPr>
        <w:t>‌گو</w:t>
      </w:r>
      <w:r w:rsidR="00DF08BB" w:rsidRPr="00BB6A15">
        <w:rPr>
          <w:rStyle w:val="Char9"/>
          <w:rtl/>
        </w:rPr>
        <w:t>ی</w:t>
      </w:r>
      <w:r w:rsidR="00106FE8" w:rsidRPr="00BB6A15">
        <w:rPr>
          <w:rStyle w:val="Char9"/>
          <w:rtl/>
        </w:rPr>
        <w:t>ند</w:t>
      </w:r>
      <w:r w:rsidR="00BB6A15">
        <w:rPr>
          <w:rStyle w:val="Char9"/>
          <w:rtl/>
        </w:rPr>
        <w:t xml:space="preserve">: </w:t>
      </w:r>
      <w:r w:rsidR="00106FE8" w:rsidRPr="00BB6A15">
        <w:rPr>
          <w:rStyle w:val="Char9"/>
          <w:rtl/>
        </w:rPr>
        <w:t>پروردگارا ! ما از سران و بزرگان خود پ</w:t>
      </w:r>
      <w:r w:rsidR="00DF08BB" w:rsidRPr="00BB6A15">
        <w:rPr>
          <w:rStyle w:val="Char9"/>
          <w:rtl/>
        </w:rPr>
        <w:t>ی</w:t>
      </w:r>
      <w:r w:rsidR="00106FE8" w:rsidRPr="00BB6A15">
        <w:rPr>
          <w:rStyle w:val="Char9"/>
          <w:rtl/>
        </w:rPr>
        <w:t>رو</w:t>
      </w:r>
      <w:r w:rsidR="00DF08BB" w:rsidRPr="00BB6A15">
        <w:rPr>
          <w:rStyle w:val="Char9"/>
          <w:rtl/>
        </w:rPr>
        <w:t>ی</w:t>
      </w:r>
      <w:r w:rsidR="00106FE8" w:rsidRPr="00BB6A15">
        <w:rPr>
          <w:rStyle w:val="Char9"/>
          <w:rtl/>
        </w:rPr>
        <w:t xml:space="preserve"> </w:t>
      </w:r>
      <w:r w:rsidR="00DF08BB" w:rsidRPr="00BB6A15">
        <w:rPr>
          <w:rStyle w:val="Char9"/>
          <w:rtl/>
        </w:rPr>
        <w:t>ک</w:t>
      </w:r>
      <w:r w:rsidR="00106FE8" w:rsidRPr="00BB6A15">
        <w:rPr>
          <w:rStyle w:val="Char9"/>
          <w:rtl/>
        </w:rPr>
        <w:t>رده‌ا</w:t>
      </w:r>
      <w:r w:rsidR="00DF08BB" w:rsidRPr="00BB6A15">
        <w:rPr>
          <w:rStyle w:val="Char9"/>
          <w:rtl/>
        </w:rPr>
        <w:t>ی</w:t>
      </w:r>
      <w:r w:rsidR="00106FE8" w:rsidRPr="00BB6A15">
        <w:rPr>
          <w:rStyle w:val="Char9"/>
          <w:rtl/>
        </w:rPr>
        <w:t>م و آنان ما را از راه به</w:t>
      </w:r>
      <w:r w:rsidR="00DA2764" w:rsidRPr="00BB6A15">
        <w:rPr>
          <w:rStyle w:val="Char9"/>
          <w:rtl/>
        </w:rPr>
        <w:t xml:space="preserve"> در برده‌اند و گمراه </w:t>
      </w:r>
      <w:r w:rsidR="00DF08BB" w:rsidRPr="00BB6A15">
        <w:rPr>
          <w:rStyle w:val="Char9"/>
          <w:rtl/>
        </w:rPr>
        <w:t>ک</w:t>
      </w:r>
      <w:r w:rsidR="00DA2764" w:rsidRPr="00BB6A15">
        <w:rPr>
          <w:rStyle w:val="Char9"/>
          <w:rtl/>
        </w:rPr>
        <w:t>رده‌اند</w:t>
      </w:r>
      <w:r w:rsidR="00D17364" w:rsidRPr="00BB6A15">
        <w:rPr>
          <w:rStyle w:val="Char9"/>
          <w:rtl/>
        </w:rPr>
        <w:t>.</w:t>
      </w:r>
      <w:r w:rsidR="00106FE8" w:rsidRPr="00BB6A15">
        <w:rPr>
          <w:rStyle w:val="Char9"/>
          <w:rFonts w:hint="cs"/>
          <w:rtl/>
        </w:rPr>
        <w:t>»</w:t>
      </w:r>
      <w:r w:rsidR="00BB6A15">
        <w:rPr>
          <w:rStyle w:val="Char9"/>
          <w:rFonts w:hint="cs"/>
          <w:rtl/>
        </w:rPr>
        <w:t>.</w:t>
      </w:r>
    </w:p>
    <w:p w:rsidR="00E11DC7" w:rsidRPr="00C64670" w:rsidRDefault="00E11DC7" w:rsidP="00BB6A15">
      <w:pPr>
        <w:spacing w:line="240" w:lineRule="auto"/>
        <w:ind w:firstLine="284"/>
        <w:jc w:val="both"/>
        <w:rPr>
          <w:rStyle w:val="Char0"/>
          <w:rtl/>
        </w:rPr>
      </w:pPr>
      <w:r w:rsidRPr="00C64670">
        <w:rPr>
          <w:rStyle w:val="Char0"/>
          <w:rtl/>
        </w:rPr>
        <w:t>ن</w:t>
      </w:r>
      <w:r w:rsidR="00DF08BB">
        <w:rPr>
          <w:rStyle w:val="Char0"/>
          <w:rtl/>
        </w:rPr>
        <w:t>ی</w:t>
      </w:r>
      <w:r w:rsidRPr="00C64670">
        <w:rPr>
          <w:rStyle w:val="Char0"/>
          <w:rtl/>
        </w:rPr>
        <w:t>ز گفته‌اند: خداوند متعال از پ</w:t>
      </w:r>
      <w:r w:rsidR="00DF08BB">
        <w:rPr>
          <w:rStyle w:val="Char0"/>
          <w:rtl/>
        </w:rPr>
        <w:t>ی</w:t>
      </w:r>
      <w:r w:rsidRPr="00C64670">
        <w:rPr>
          <w:rStyle w:val="Char0"/>
          <w:rtl/>
        </w:rPr>
        <w:t>رو</w:t>
      </w:r>
      <w:r w:rsidR="00DF08BB">
        <w:rPr>
          <w:rStyle w:val="Char0"/>
          <w:rtl/>
        </w:rPr>
        <w:t>ی</w:t>
      </w:r>
      <w:r w:rsidRPr="00C64670">
        <w:rPr>
          <w:rStyle w:val="Char0"/>
          <w:rtl/>
        </w:rPr>
        <w:t xml:space="preserve"> پدران و ن</w:t>
      </w:r>
      <w:r w:rsidR="00DF08BB">
        <w:rPr>
          <w:rStyle w:val="Char0"/>
          <w:rtl/>
        </w:rPr>
        <w:t>ی</w:t>
      </w:r>
      <w:r w:rsidRPr="00C64670">
        <w:rPr>
          <w:rStyle w:val="Char0"/>
          <w:rtl/>
        </w:rPr>
        <w:t>ا</w:t>
      </w:r>
      <w:r w:rsidR="00DF08BB">
        <w:rPr>
          <w:rStyle w:val="Char0"/>
          <w:rtl/>
        </w:rPr>
        <w:t>ک</w:t>
      </w:r>
      <w:r w:rsidRPr="00C64670">
        <w:rPr>
          <w:rStyle w:val="Char0"/>
          <w:rtl/>
        </w:rPr>
        <w:t>ان و رؤساء نه</w:t>
      </w:r>
      <w:r w:rsidR="00DF08BB">
        <w:rPr>
          <w:rStyle w:val="Char0"/>
          <w:rtl/>
        </w:rPr>
        <w:t>ی</w:t>
      </w:r>
      <w:r w:rsidRPr="00C64670">
        <w:rPr>
          <w:rStyle w:val="Char0"/>
          <w:rtl/>
        </w:rPr>
        <w:t xml:space="preserve"> فرموده </w:t>
      </w:r>
      <w:r w:rsidR="00103E1D" w:rsidRPr="00C64670">
        <w:rPr>
          <w:rStyle w:val="Char0"/>
          <w:rFonts w:hint="cs"/>
          <w:rtl/>
        </w:rPr>
        <w:t xml:space="preserve">است </w:t>
      </w:r>
      <w:r w:rsidRPr="00C64670">
        <w:rPr>
          <w:rStyle w:val="Char0"/>
          <w:rtl/>
        </w:rPr>
        <w:t>و هرچ</w:t>
      </w:r>
      <w:r w:rsidR="00DF08BB">
        <w:rPr>
          <w:rStyle w:val="Char0"/>
          <w:rtl/>
        </w:rPr>
        <w:t>ی</w:t>
      </w:r>
      <w:r w:rsidRPr="00C64670">
        <w:rPr>
          <w:rStyle w:val="Char0"/>
          <w:rtl/>
        </w:rPr>
        <w:t>ز</w:t>
      </w:r>
      <w:r w:rsidR="00DF08BB">
        <w:rPr>
          <w:rStyle w:val="Char0"/>
          <w:rtl/>
        </w:rPr>
        <w:t>ی</w:t>
      </w:r>
      <w:r w:rsidRPr="00C64670">
        <w:rPr>
          <w:rStyle w:val="Char0"/>
          <w:rtl/>
        </w:rPr>
        <w:t xml:space="preserve"> </w:t>
      </w:r>
      <w:r w:rsidR="00DF08BB">
        <w:rPr>
          <w:rStyle w:val="Char0"/>
          <w:rtl/>
        </w:rPr>
        <w:t>ک</w:t>
      </w:r>
      <w:r w:rsidRPr="00C64670">
        <w:rPr>
          <w:rStyle w:val="Char0"/>
          <w:rtl/>
        </w:rPr>
        <w:t>ه صحتش</w:t>
      </w:r>
      <w:r w:rsidR="00103E1D" w:rsidRPr="00C64670">
        <w:rPr>
          <w:rStyle w:val="Char0"/>
          <w:rtl/>
        </w:rPr>
        <w:t xml:space="preserve"> با دل</w:t>
      </w:r>
      <w:r w:rsidR="00DF08BB">
        <w:rPr>
          <w:rStyle w:val="Char0"/>
          <w:rtl/>
        </w:rPr>
        <w:t>ی</w:t>
      </w:r>
      <w:r w:rsidR="00103E1D" w:rsidRPr="00C64670">
        <w:rPr>
          <w:rStyle w:val="Char0"/>
          <w:rtl/>
        </w:rPr>
        <w:t>ل</w:t>
      </w:r>
      <w:r w:rsidRPr="00C64670">
        <w:rPr>
          <w:rStyle w:val="Char0"/>
          <w:rtl/>
        </w:rPr>
        <w:t xml:space="preserve"> ثابت نشود، ادعا</w:t>
      </w:r>
      <w:r w:rsidR="00DF08BB">
        <w:rPr>
          <w:rStyle w:val="Char0"/>
          <w:rtl/>
        </w:rPr>
        <w:t>یی</w:t>
      </w:r>
      <w:r w:rsidRPr="00C64670">
        <w:rPr>
          <w:rStyle w:val="Char0"/>
          <w:rtl/>
        </w:rPr>
        <w:t xml:space="preserve"> ب</w:t>
      </w:r>
      <w:r w:rsidR="00DF08BB">
        <w:rPr>
          <w:rStyle w:val="Char0"/>
          <w:rtl/>
        </w:rPr>
        <w:t>ی</w:t>
      </w:r>
      <w:r w:rsidRPr="00C64670">
        <w:rPr>
          <w:rStyle w:val="Char0"/>
          <w:rtl/>
        </w:rPr>
        <w:t>ش ن</w:t>
      </w:r>
      <w:r w:rsidR="00DF08BB">
        <w:rPr>
          <w:rStyle w:val="Char0"/>
          <w:rtl/>
        </w:rPr>
        <w:t>ی</w:t>
      </w:r>
      <w:r w:rsidRPr="00C64670">
        <w:rPr>
          <w:rStyle w:val="Char0"/>
          <w:rtl/>
        </w:rPr>
        <w:t>ست. در ا</w:t>
      </w:r>
      <w:r w:rsidR="00DF08BB">
        <w:rPr>
          <w:rStyle w:val="Char0"/>
          <w:rtl/>
        </w:rPr>
        <w:t>ی</w:t>
      </w:r>
      <w:r w:rsidRPr="00C64670">
        <w:rPr>
          <w:rStyle w:val="Char0"/>
          <w:rtl/>
        </w:rPr>
        <w:t>ن حالت فرق ب</w:t>
      </w:r>
      <w:r w:rsidR="00DF08BB">
        <w:rPr>
          <w:rStyle w:val="Char0"/>
          <w:rtl/>
        </w:rPr>
        <w:t>ی</w:t>
      </w:r>
      <w:r w:rsidRPr="00C64670">
        <w:rPr>
          <w:rStyle w:val="Char0"/>
          <w:rtl/>
        </w:rPr>
        <w:t>ن دروغگو و راستگو وجود ندارد</w:t>
      </w:r>
      <w:r w:rsidR="00103E1D" w:rsidRPr="00C64670">
        <w:rPr>
          <w:rStyle w:val="Char0"/>
          <w:rFonts w:hint="cs"/>
          <w:rtl/>
        </w:rPr>
        <w:t>،</w:t>
      </w:r>
      <w:r w:rsidRPr="00C64670">
        <w:rPr>
          <w:rStyle w:val="Char0"/>
          <w:rtl/>
        </w:rPr>
        <w:t xml:space="preserve"> ول</w:t>
      </w:r>
      <w:r w:rsidR="00DF08BB">
        <w:rPr>
          <w:rStyle w:val="Char0"/>
          <w:rtl/>
        </w:rPr>
        <w:t>ی</w:t>
      </w:r>
      <w:r w:rsidRPr="00C64670">
        <w:rPr>
          <w:rStyle w:val="Char0"/>
          <w:rtl/>
        </w:rPr>
        <w:t xml:space="preserve"> با دل</w:t>
      </w:r>
      <w:r w:rsidR="00DF08BB">
        <w:rPr>
          <w:rStyle w:val="Char0"/>
          <w:rtl/>
        </w:rPr>
        <w:t>ی</w:t>
      </w:r>
      <w:r w:rsidRPr="00C64670">
        <w:rPr>
          <w:rStyle w:val="Char0"/>
          <w:rtl/>
        </w:rPr>
        <w:t>ل ا</w:t>
      </w:r>
      <w:r w:rsidR="00DF08BB">
        <w:rPr>
          <w:rStyle w:val="Char0"/>
          <w:rtl/>
        </w:rPr>
        <w:t>ی</w:t>
      </w:r>
      <w:r w:rsidRPr="00C64670">
        <w:rPr>
          <w:rStyle w:val="Char0"/>
          <w:rtl/>
        </w:rPr>
        <w:t>ن تفاوت حاصل م</w:t>
      </w:r>
      <w:r w:rsidR="00DF08BB">
        <w:rPr>
          <w:rStyle w:val="Char0"/>
          <w:rtl/>
        </w:rPr>
        <w:t>ی</w:t>
      </w:r>
      <w:r w:rsidRPr="00C64670">
        <w:rPr>
          <w:rStyle w:val="Char0"/>
          <w:rtl/>
        </w:rPr>
        <w:t>‌گردد. خداوند متعال م</w:t>
      </w:r>
      <w:r w:rsidR="00DF08BB">
        <w:rPr>
          <w:rStyle w:val="Char0"/>
          <w:rtl/>
        </w:rPr>
        <w:t>ی</w:t>
      </w:r>
      <w:r w:rsidRPr="00C64670">
        <w:rPr>
          <w:rStyle w:val="Char0"/>
          <w:rtl/>
        </w:rPr>
        <w:t>‌فرما</w:t>
      </w:r>
      <w:r w:rsidR="00DF08BB">
        <w:rPr>
          <w:rStyle w:val="Char0"/>
          <w:rtl/>
        </w:rPr>
        <w:t>ی</w:t>
      </w:r>
      <w:r w:rsidRPr="00C64670">
        <w:rPr>
          <w:rStyle w:val="Char0"/>
          <w:rtl/>
        </w:rPr>
        <w:t>د:</w:t>
      </w:r>
      <w:r w:rsidR="00BB6A15">
        <w:rPr>
          <w:rStyle w:val="Char0"/>
          <w:rFonts w:hint="cs"/>
          <w:rtl/>
        </w:rPr>
        <w:t xml:space="preserve"> </w:t>
      </w:r>
      <w:r w:rsidR="00BB6A15">
        <w:rPr>
          <w:rStyle w:val="Char0"/>
          <w:rFonts w:cs="Traditional Arabic"/>
          <w:color w:val="000000"/>
          <w:shd w:val="clear" w:color="auto" w:fill="FFFFFF"/>
          <w:rtl/>
        </w:rPr>
        <w:t>﴿</w:t>
      </w:r>
      <w:r w:rsidR="00BB6A15" w:rsidRPr="00932399">
        <w:rPr>
          <w:rStyle w:val="Char4"/>
          <w:rtl/>
        </w:rPr>
        <w:t>قُلۡ هَاتُواْ بُرۡهَٰنَكُمۡ إِن كُنتُمۡ صَٰدِقِينَ١١١</w:t>
      </w:r>
      <w:r w:rsidR="00BB6A15">
        <w:rPr>
          <w:rStyle w:val="Char0"/>
          <w:rFonts w:cs="Traditional Arabic"/>
          <w:color w:val="000000"/>
          <w:shd w:val="clear" w:color="auto" w:fill="FFFFFF"/>
          <w:rtl/>
        </w:rPr>
        <w:t>﴾</w:t>
      </w:r>
      <w:r w:rsidRPr="006933B2">
        <w:rPr>
          <w:rStyle w:val="FootnoteReference"/>
          <w:rFonts w:cs="IRNazli"/>
          <w:spacing w:val="-6"/>
          <w:sz w:val="32"/>
          <w:rtl/>
        </w:rPr>
        <w:t>(</w:t>
      </w:r>
      <w:r w:rsidRPr="006933B2">
        <w:rPr>
          <w:rStyle w:val="FootnoteReference"/>
          <w:rFonts w:cs="IRNazli"/>
          <w:spacing w:val="-6"/>
          <w:sz w:val="32"/>
          <w:rtl/>
        </w:rPr>
        <w:footnoteReference w:id="94"/>
      </w:r>
      <w:r w:rsidRPr="006933B2">
        <w:rPr>
          <w:rStyle w:val="FootnoteReference"/>
          <w:rFonts w:cs="IRNazli"/>
          <w:spacing w:val="-6"/>
          <w:sz w:val="32"/>
          <w:rtl/>
        </w:rPr>
        <w:t>)</w:t>
      </w:r>
      <w:r w:rsidRPr="00C64670">
        <w:rPr>
          <w:rStyle w:val="Char0"/>
          <w:rtl/>
        </w:rPr>
        <w:t xml:space="preserve"> </w:t>
      </w:r>
      <w:r w:rsidR="00106FE8" w:rsidRPr="00BB6A15">
        <w:rPr>
          <w:rStyle w:val="Char9"/>
          <w:rFonts w:hint="cs"/>
          <w:rtl/>
        </w:rPr>
        <w:t>«</w:t>
      </w:r>
      <w:r w:rsidR="00106FE8" w:rsidRPr="00BB6A15">
        <w:rPr>
          <w:rStyle w:val="Char9"/>
          <w:rtl/>
        </w:rPr>
        <w:t>بگو</w:t>
      </w:r>
      <w:r w:rsidR="00BB6A15">
        <w:rPr>
          <w:rStyle w:val="Char9"/>
          <w:rtl/>
        </w:rPr>
        <w:t xml:space="preserve">: </w:t>
      </w:r>
      <w:r w:rsidR="00106FE8" w:rsidRPr="00BB6A15">
        <w:rPr>
          <w:rStyle w:val="Char9"/>
          <w:rtl/>
        </w:rPr>
        <w:t>اگر راس</w:t>
      </w:r>
      <w:r w:rsidR="00DA2764" w:rsidRPr="00BB6A15">
        <w:rPr>
          <w:rStyle w:val="Char9"/>
          <w:rtl/>
        </w:rPr>
        <w:t>ت م</w:t>
      </w:r>
      <w:r w:rsidR="00DF08BB" w:rsidRPr="00BB6A15">
        <w:rPr>
          <w:rStyle w:val="Char9"/>
          <w:rtl/>
        </w:rPr>
        <w:t>ی</w:t>
      </w:r>
      <w:r w:rsidR="00DA2764" w:rsidRPr="00BB6A15">
        <w:rPr>
          <w:rStyle w:val="Char9"/>
          <w:rtl/>
        </w:rPr>
        <w:t>‌گوئ</w:t>
      </w:r>
      <w:r w:rsidR="00DF08BB" w:rsidRPr="00BB6A15">
        <w:rPr>
          <w:rStyle w:val="Char9"/>
          <w:rtl/>
        </w:rPr>
        <w:t>ی</w:t>
      </w:r>
      <w:r w:rsidR="00DA2764" w:rsidRPr="00BB6A15">
        <w:rPr>
          <w:rStyle w:val="Char9"/>
          <w:rtl/>
        </w:rPr>
        <w:t>د دل</w:t>
      </w:r>
      <w:r w:rsidR="00DF08BB" w:rsidRPr="00BB6A15">
        <w:rPr>
          <w:rStyle w:val="Char9"/>
          <w:rtl/>
        </w:rPr>
        <w:t>ی</w:t>
      </w:r>
      <w:r w:rsidR="00DA2764" w:rsidRPr="00BB6A15">
        <w:rPr>
          <w:rStyle w:val="Char9"/>
          <w:rtl/>
        </w:rPr>
        <w:t>ل خو</w:t>
      </w:r>
      <w:r w:rsidR="00DF08BB" w:rsidRPr="00BB6A15">
        <w:rPr>
          <w:rStyle w:val="Char9"/>
          <w:rtl/>
        </w:rPr>
        <w:t>ی</w:t>
      </w:r>
      <w:r w:rsidR="00DA2764" w:rsidRPr="00BB6A15">
        <w:rPr>
          <w:rStyle w:val="Char9"/>
          <w:rtl/>
        </w:rPr>
        <w:t>ش را ب</w:t>
      </w:r>
      <w:r w:rsidR="00DF08BB" w:rsidRPr="00BB6A15">
        <w:rPr>
          <w:rStyle w:val="Char9"/>
          <w:rtl/>
        </w:rPr>
        <w:t>ی</w:t>
      </w:r>
      <w:r w:rsidR="00DA2764" w:rsidRPr="00BB6A15">
        <w:rPr>
          <w:rStyle w:val="Char9"/>
          <w:rtl/>
        </w:rPr>
        <w:t>اور</w:t>
      </w:r>
      <w:r w:rsidR="00DF08BB" w:rsidRPr="00BB6A15">
        <w:rPr>
          <w:rStyle w:val="Char9"/>
          <w:rtl/>
        </w:rPr>
        <w:t>ی</w:t>
      </w:r>
      <w:r w:rsidR="00DA2764" w:rsidRPr="00BB6A15">
        <w:rPr>
          <w:rStyle w:val="Char9"/>
          <w:rtl/>
        </w:rPr>
        <w:t>د</w:t>
      </w:r>
      <w:r w:rsidR="00106FE8" w:rsidRPr="00BB6A15">
        <w:rPr>
          <w:rStyle w:val="Char9"/>
          <w:rtl/>
        </w:rPr>
        <w:t>.</w:t>
      </w:r>
      <w:r w:rsidR="00106FE8" w:rsidRPr="00BB6A15">
        <w:rPr>
          <w:rStyle w:val="Char9"/>
          <w:rFonts w:hint="cs"/>
          <w:rtl/>
        </w:rPr>
        <w:t>»</w:t>
      </w:r>
      <w:r w:rsidR="00106FE8" w:rsidRPr="00C64670">
        <w:rPr>
          <w:rStyle w:val="Char0"/>
          <w:rFonts w:hint="cs"/>
          <w:rtl/>
        </w:rPr>
        <w:t xml:space="preserve"> </w:t>
      </w:r>
      <w:r w:rsidRPr="00C64670">
        <w:rPr>
          <w:rStyle w:val="Char0"/>
          <w:rtl/>
        </w:rPr>
        <w:t>و گفته‌اند: پس هر</w:t>
      </w:r>
      <w:r w:rsidR="00DF08BB">
        <w:rPr>
          <w:rStyle w:val="Char0"/>
          <w:rtl/>
        </w:rPr>
        <w:t>ک</w:t>
      </w:r>
      <w:r w:rsidRPr="00C64670">
        <w:rPr>
          <w:rStyle w:val="Char0"/>
          <w:rtl/>
        </w:rPr>
        <w:t>س برهان</w:t>
      </w:r>
      <w:r w:rsidR="00DF08BB">
        <w:rPr>
          <w:rStyle w:val="Char0"/>
          <w:rtl/>
        </w:rPr>
        <w:t>ی</w:t>
      </w:r>
      <w:r w:rsidRPr="00C64670">
        <w:rPr>
          <w:rStyle w:val="Char0"/>
          <w:rtl/>
        </w:rPr>
        <w:t xml:space="preserve"> نداشته باشد، در گفتارش صادق ن</w:t>
      </w:r>
      <w:r w:rsidR="00DF08BB">
        <w:rPr>
          <w:rStyle w:val="Char0"/>
          <w:rtl/>
        </w:rPr>
        <w:t>ی</w:t>
      </w:r>
      <w:r w:rsidRPr="00C64670">
        <w:rPr>
          <w:rStyle w:val="Char0"/>
          <w:rtl/>
        </w:rPr>
        <w:t>ست و ن</w:t>
      </w:r>
      <w:r w:rsidR="00DF08BB">
        <w:rPr>
          <w:rStyle w:val="Char0"/>
          <w:rtl/>
        </w:rPr>
        <w:t>ی</w:t>
      </w:r>
      <w:r w:rsidRPr="00C64670">
        <w:rPr>
          <w:rStyle w:val="Char0"/>
          <w:rtl/>
        </w:rPr>
        <w:t>ز بنابر اعتقاد آنان</w:t>
      </w:r>
      <w:r w:rsidR="00103E1D" w:rsidRPr="00C64670">
        <w:rPr>
          <w:rStyle w:val="Char0"/>
          <w:rFonts w:hint="cs"/>
          <w:rtl/>
        </w:rPr>
        <w:t>،</w:t>
      </w:r>
      <w:r w:rsidRPr="00C64670">
        <w:rPr>
          <w:rStyle w:val="Char0"/>
          <w:rtl/>
        </w:rPr>
        <w:t xml:space="preserve"> هر</w:t>
      </w:r>
      <w:r w:rsidR="00DF08BB">
        <w:rPr>
          <w:rStyle w:val="Char0"/>
          <w:rtl/>
        </w:rPr>
        <w:t>ک</w:t>
      </w:r>
      <w:r w:rsidRPr="00C64670">
        <w:rPr>
          <w:rStyle w:val="Char0"/>
          <w:rtl/>
        </w:rPr>
        <w:t>س علم نداشته باشد، در ش</w:t>
      </w:r>
      <w:r w:rsidR="00DF08BB">
        <w:rPr>
          <w:rStyle w:val="Char0"/>
          <w:rtl/>
        </w:rPr>
        <w:t>ک</w:t>
      </w:r>
      <w:r w:rsidRPr="00C64670">
        <w:rPr>
          <w:rStyle w:val="Char0"/>
          <w:rtl/>
        </w:rPr>
        <w:t xml:space="preserve"> و گمان ب</w:t>
      </w:r>
      <w:r w:rsidR="00103E1D" w:rsidRPr="00C64670">
        <w:rPr>
          <w:rStyle w:val="Char0"/>
          <w:rFonts w:hint="cs"/>
          <w:rtl/>
        </w:rPr>
        <w:t xml:space="preserve">ه </w:t>
      </w:r>
      <w:r w:rsidRPr="00C64670">
        <w:rPr>
          <w:rStyle w:val="Char0"/>
          <w:rtl/>
        </w:rPr>
        <w:t>سر م</w:t>
      </w:r>
      <w:r w:rsidR="00DF08BB">
        <w:rPr>
          <w:rStyle w:val="Char0"/>
          <w:rtl/>
        </w:rPr>
        <w:t>ی</w:t>
      </w:r>
      <w:r w:rsidRPr="00C64670">
        <w:rPr>
          <w:rStyle w:val="Char0"/>
          <w:rtl/>
        </w:rPr>
        <w:t>‌برد. و علم عبارت است از اعتقاد به چ</w:t>
      </w:r>
      <w:r w:rsidR="00DF08BB">
        <w:rPr>
          <w:rStyle w:val="Char0"/>
          <w:rtl/>
        </w:rPr>
        <w:t>ی</w:t>
      </w:r>
      <w:r w:rsidRPr="00C64670">
        <w:rPr>
          <w:rStyle w:val="Char0"/>
          <w:rtl/>
        </w:rPr>
        <w:t>ز</w:t>
      </w:r>
      <w:r w:rsidR="00DF08BB">
        <w:rPr>
          <w:rStyle w:val="Char0"/>
          <w:rtl/>
        </w:rPr>
        <w:t>ی</w:t>
      </w:r>
      <w:r w:rsidRPr="00C64670">
        <w:rPr>
          <w:rStyle w:val="Char0"/>
          <w:rtl/>
        </w:rPr>
        <w:t xml:space="preserve"> </w:t>
      </w:r>
      <w:r w:rsidR="00DF08BB">
        <w:rPr>
          <w:rStyle w:val="Char0"/>
          <w:rtl/>
        </w:rPr>
        <w:t>ک</w:t>
      </w:r>
      <w:r w:rsidRPr="00C64670">
        <w:rPr>
          <w:rStyle w:val="Char0"/>
          <w:rtl/>
        </w:rPr>
        <w:t xml:space="preserve">ه بنابر ضرورت </w:t>
      </w:r>
      <w:r w:rsidR="00DF08BB">
        <w:rPr>
          <w:rStyle w:val="Char0"/>
          <w:rtl/>
        </w:rPr>
        <w:t>ی</w:t>
      </w:r>
      <w:r w:rsidRPr="00C64670">
        <w:rPr>
          <w:rStyle w:val="Char0"/>
          <w:rtl/>
        </w:rPr>
        <w:t>ا با استدلال حاصل م</w:t>
      </w:r>
      <w:r w:rsidR="00DF08BB">
        <w:rPr>
          <w:rStyle w:val="Char0"/>
          <w:rtl/>
        </w:rPr>
        <w:t>ی</w:t>
      </w:r>
      <w:r w:rsidRPr="00C64670">
        <w:rPr>
          <w:rStyle w:val="Char0"/>
          <w:rtl/>
        </w:rPr>
        <w:t>‌شود. و به ا</w:t>
      </w:r>
      <w:r w:rsidR="00DF08BB">
        <w:rPr>
          <w:rStyle w:val="Char0"/>
          <w:rtl/>
        </w:rPr>
        <w:t>ی</w:t>
      </w:r>
      <w:r w:rsidRPr="00C64670">
        <w:rPr>
          <w:rStyle w:val="Char0"/>
          <w:rtl/>
        </w:rPr>
        <w:t>ن فرمود</w:t>
      </w:r>
      <w:r w:rsidR="00DF08BB">
        <w:rPr>
          <w:rStyle w:val="Char0"/>
          <w:rFonts w:hint="cs"/>
          <w:rtl/>
        </w:rPr>
        <w:t>ۀ</w:t>
      </w:r>
      <w:r w:rsidR="00DA2764" w:rsidRPr="00C64670">
        <w:rPr>
          <w:rStyle w:val="Char0"/>
          <w:rFonts w:hint="cs"/>
          <w:rtl/>
        </w:rPr>
        <w:t xml:space="preserve"> </w:t>
      </w:r>
      <w:r w:rsidRPr="00C64670">
        <w:rPr>
          <w:rStyle w:val="Char0"/>
          <w:rtl/>
        </w:rPr>
        <w:t>رسول ا</w:t>
      </w:r>
      <w:r w:rsidR="00DF08BB">
        <w:rPr>
          <w:rStyle w:val="Char0"/>
          <w:rtl/>
        </w:rPr>
        <w:t>ک</w:t>
      </w:r>
      <w:r w:rsidRPr="00C64670">
        <w:rPr>
          <w:rStyle w:val="Char0"/>
          <w:rtl/>
        </w:rPr>
        <w:t>رم</w:t>
      </w:r>
      <w:r w:rsidR="00BD4800" w:rsidRPr="00BD4800">
        <w:rPr>
          <w:rStyle w:val="Char0"/>
          <w:rFonts w:cs="CTraditional Arabic"/>
          <w:rtl/>
        </w:rPr>
        <w:t xml:space="preserve"> ج</w:t>
      </w:r>
      <w:r w:rsidRPr="00C64670">
        <w:rPr>
          <w:rStyle w:val="Char0"/>
          <w:rtl/>
        </w:rPr>
        <w:t xml:space="preserve"> در </w:t>
      </w:r>
      <w:r w:rsidR="00DA2764" w:rsidRPr="00C64670">
        <w:rPr>
          <w:rStyle w:val="Char0"/>
          <w:rtl/>
        </w:rPr>
        <w:t>مسئل</w:t>
      </w:r>
      <w:r w:rsidR="00DF08BB">
        <w:rPr>
          <w:rStyle w:val="Char0"/>
          <w:rFonts w:hint="cs"/>
          <w:rtl/>
        </w:rPr>
        <w:t>ۀ</w:t>
      </w:r>
      <w:r w:rsidR="00DA2764" w:rsidRPr="00C64670">
        <w:rPr>
          <w:rStyle w:val="Char0"/>
          <w:rFonts w:hint="cs"/>
          <w:rtl/>
        </w:rPr>
        <w:t xml:space="preserve"> </w:t>
      </w:r>
      <w:r w:rsidRPr="00C64670">
        <w:rPr>
          <w:rStyle w:val="Char0"/>
          <w:rtl/>
        </w:rPr>
        <w:t>سؤال م</w:t>
      </w:r>
      <w:r w:rsidR="00DA2764" w:rsidRPr="00C64670">
        <w:rPr>
          <w:rStyle w:val="Char0"/>
          <w:rFonts w:hint="cs"/>
          <w:rtl/>
        </w:rPr>
        <w:t>َ</w:t>
      </w:r>
      <w:r w:rsidRPr="00C64670">
        <w:rPr>
          <w:rStyle w:val="Char0"/>
          <w:rtl/>
        </w:rPr>
        <w:t>ل</w:t>
      </w:r>
      <w:r w:rsidR="00DF08BB">
        <w:rPr>
          <w:rStyle w:val="Char0"/>
          <w:rtl/>
        </w:rPr>
        <w:t>ک</w:t>
      </w:r>
      <w:r w:rsidRPr="00C64670">
        <w:rPr>
          <w:rStyle w:val="Char0"/>
          <w:rtl/>
        </w:rPr>
        <w:t xml:space="preserve"> در قبر استناد م</w:t>
      </w:r>
      <w:r w:rsidR="00DF08BB">
        <w:rPr>
          <w:rStyle w:val="Char0"/>
          <w:rtl/>
        </w:rPr>
        <w:t>ی</w:t>
      </w:r>
      <w:r w:rsidRPr="00C64670">
        <w:rPr>
          <w:rStyle w:val="Char0"/>
          <w:rtl/>
        </w:rPr>
        <w:t>‌</w:t>
      </w:r>
      <w:r w:rsidR="00DF08BB">
        <w:rPr>
          <w:rStyle w:val="Char0"/>
          <w:rtl/>
        </w:rPr>
        <w:t>ک</w:t>
      </w:r>
      <w:r w:rsidRPr="00C64670">
        <w:rPr>
          <w:rStyle w:val="Char0"/>
          <w:rtl/>
        </w:rPr>
        <w:t xml:space="preserve">نند </w:t>
      </w:r>
      <w:r w:rsidR="00DF08BB">
        <w:rPr>
          <w:rStyle w:val="Char0"/>
          <w:rtl/>
        </w:rPr>
        <w:t>ک</w:t>
      </w:r>
      <w:r w:rsidRPr="00C64670">
        <w:rPr>
          <w:rStyle w:val="Char0"/>
          <w:rtl/>
        </w:rPr>
        <w:t>ه</w:t>
      </w:r>
      <w:r w:rsidR="00103E1D" w:rsidRPr="00C64670">
        <w:rPr>
          <w:rStyle w:val="Char0"/>
          <w:rFonts w:hint="cs"/>
          <w:rtl/>
        </w:rPr>
        <w:t xml:space="preserve"> </w:t>
      </w:r>
      <w:r w:rsidRPr="00C64670">
        <w:rPr>
          <w:rStyle w:val="Char0"/>
          <w:rtl/>
        </w:rPr>
        <w:t>در مورد ا</w:t>
      </w:r>
      <w:r w:rsidR="00DF08BB">
        <w:rPr>
          <w:rStyle w:val="Char0"/>
          <w:rtl/>
        </w:rPr>
        <w:t>ی</w:t>
      </w:r>
      <w:r w:rsidRPr="00C64670">
        <w:rPr>
          <w:rStyle w:val="Char0"/>
          <w:rtl/>
        </w:rPr>
        <w:t>ن مرد چه م</w:t>
      </w:r>
      <w:r w:rsidR="00DF08BB">
        <w:rPr>
          <w:rStyle w:val="Char0"/>
          <w:rtl/>
        </w:rPr>
        <w:t>ی</w:t>
      </w:r>
      <w:r w:rsidRPr="00C64670">
        <w:rPr>
          <w:rStyle w:val="Char0"/>
          <w:rtl/>
        </w:rPr>
        <w:t>‌گو</w:t>
      </w:r>
      <w:r w:rsidR="00DF08BB">
        <w:rPr>
          <w:rStyle w:val="Char0"/>
          <w:rtl/>
        </w:rPr>
        <w:t>یی</w:t>
      </w:r>
      <w:r w:rsidRPr="00C64670">
        <w:rPr>
          <w:rStyle w:val="Char0"/>
          <w:rtl/>
        </w:rPr>
        <w:t>؟ مؤمن م</w:t>
      </w:r>
      <w:r w:rsidR="00DF08BB">
        <w:rPr>
          <w:rStyle w:val="Char0"/>
          <w:rtl/>
        </w:rPr>
        <w:t>ی</w:t>
      </w:r>
      <w:r w:rsidRPr="00C64670">
        <w:rPr>
          <w:rStyle w:val="Char0"/>
          <w:rtl/>
        </w:rPr>
        <w:t>‌گو</w:t>
      </w:r>
      <w:r w:rsidR="00DF08BB">
        <w:rPr>
          <w:rStyle w:val="Char0"/>
          <w:rtl/>
        </w:rPr>
        <w:t>ی</w:t>
      </w:r>
      <w:r w:rsidRPr="00C64670">
        <w:rPr>
          <w:rStyle w:val="Char0"/>
          <w:rtl/>
        </w:rPr>
        <w:t>د:</w:t>
      </w:r>
      <w:r w:rsidR="004B2099" w:rsidRPr="00C64670">
        <w:rPr>
          <w:rStyle w:val="Char0"/>
          <w:rtl/>
        </w:rPr>
        <w:t xml:space="preserve"> </w:t>
      </w:r>
      <w:r w:rsidRPr="00C64670">
        <w:rPr>
          <w:rStyle w:val="Char0"/>
          <w:rtl/>
        </w:rPr>
        <w:t>شهادت م</w:t>
      </w:r>
      <w:r w:rsidR="00DF08BB">
        <w:rPr>
          <w:rStyle w:val="Char0"/>
          <w:rtl/>
        </w:rPr>
        <w:t>ی</w:t>
      </w:r>
      <w:r w:rsidRPr="00C64670">
        <w:rPr>
          <w:rStyle w:val="Char0"/>
          <w:rtl/>
        </w:rPr>
        <w:t xml:space="preserve">‌دهم </w:t>
      </w:r>
      <w:r w:rsidR="00DF08BB">
        <w:rPr>
          <w:rStyle w:val="Char0"/>
          <w:rtl/>
        </w:rPr>
        <w:t>ک</w:t>
      </w:r>
      <w:r w:rsidRPr="00C64670">
        <w:rPr>
          <w:rStyle w:val="Char0"/>
          <w:rtl/>
        </w:rPr>
        <w:t>ه او بنده و فرستاد</w:t>
      </w:r>
      <w:r w:rsidR="00DF08BB">
        <w:rPr>
          <w:rStyle w:val="Char0"/>
          <w:rFonts w:hint="cs"/>
          <w:rtl/>
        </w:rPr>
        <w:t>ۀ</w:t>
      </w:r>
      <w:r w:rsidR="00AC2D37" w:rsidRPr="00C64670">
        <w:rPr>
          <w:rStyle w:val="Char0"/>
          <w:rtl/>
        </w:rPr>
        <w:t xml:space="preserve"> </w:t>
      </w:r>
      <w:r w:rsidRPr="00C64670">
        <w:rPr>
          <w:rStyle w:val="Char0"/>
          <w:rtl/>
        </w:rPr>
        <w:t>خداست</w:t>
      </w:r>
      <w:r w:rsidR="00BB6A15">
        <w:rPr>
          <w:rStyle w:val="Char0"/>
          <w:rFonts w:hint="cs"/>
          <w:rtl/>
        </w:rPr>
        <w:t>...</w:t>
      </w:r>
      <w:r w:rsidRPr="00C64670">
        <w:rPr>
          <w:rStyle w:val="Char0"/>
          <w:rtl/>
        </w:rPr>
        <w:t xml:space="preserve"> ول</w:t>
      </w:r>
      <w:r w:rsidR="00DF08BB">
        <w:rPr>
          <w:rStyle w:val="Char0"/>
          <w:rtl/>
        </w:rPr>
        <w:t>ی</w:t>
      </w:r>
      <w:r w:rsidRPr="00C64670">
        <w:rPr>
          <w:rStyle w:val="Char0"/>
          <w:rtl/>
        </w:rPr>
        <w:t xml:space="preserve"> منافق و </w:t>
      </w:r>
      <w:r w:rsidR="00DF08BB">
        <w:rPr>
          <w:rStyle w:val="Char0"/>
          <w:rtl/>
        </w:rPr>
        <w:t>ک</w:t>
      </w:r>
      <w:r w:rsidRPr="00C64670">
        <w:rPr>
          <w:rStyle w:val="Char0"/>
          <w:rtl/>
        </w:rPr>
        <w:t>افر م</w:t>
      </w:r>
      <w:r w:rsidR="00DF08BB">
        <w:rPr>
          <w:rStyle w:val="Char0"/>
          <w:rtl/>
        </w:rPr>
        <w:t>ی</w:t>
      </w:r>
      <w:r w:rsidRPr="00C64670">
        <w:rPr>
          <w:rStyle w:val="Char0"/>
          <w:rtl/>
        </w:rPr>
        <w:t>‌گو</w:t>
      </w:r>
      <w:r w:rsidR="00DF08BB">
        <w:rPr>
          <w:rStyle w:val="Char0"/>
          <w:rtl/>
        </w:rPr>
        <w:t>ی</w:t>
      </w:r>
      <w:r w:rsidRPr="00C64670">
        <w:rPr>
          <w:rStyle w:val="Char0"/>
          <w:rtl/>
        </w:rPr>
        <w:t>ند، نم</w:t>
      </w:r>
      <w:r w:rsidR="00DF08BB">
        <w:rPr>
          <w:rStyle w:val="Char0"/>
          <w:rtl/>
        </w:rPr>
        <w:t>ی</w:t>
      </w:r>
      <w:r w:rsidRPr="00C64670">
        <w:rPr>
          <w:rStyle w:val="Char0"/>
          <w:rtl/>
        </w:rPr>
        <w:t>‌دانم. من آن چ</w:t>
      </w:r>
      <w:r w:rsidR="00DF08BB">
        <w:rPr>
          <w:rStyle w:val="Char0"/>
          <w:rtl/>
        </w:rPr>
        <w:t>ی</w:t>
      </w:r>
      <w:r w:rsidRPr="00C64670">
        <w:rPr>
          <w:rStyle w:val="Char0"/>
          <w:rtl/>
        </w:rPr>
        <w:t>ز</w:t>
      </w:r>
      <w:r w:rsidR="00DF08BB">
        <w:rPr>
          <w:rStyle w:val="Char0"/>
          <w:rtl/>
        </w:rPr>
        <w:t>ی</w:t>
      </w:r>
      <w:r w:rsidRPr="00C64670">
        <w:rPr>
          <w:rStyle w:val="Char0"/>
          <w:rtl/>
        </w:rPr>
        <w:t xml:space="preserve"> را م</w:t>
      </w:r>
      <w:r w:rsidR="00DF08BB">
        <w:rPr>
          <w:rStyle w:val="Char0"/>
          <w:rtl/>
        </w:rPr>
        <w:t>ی</w:t>
      </w:r>
      <w:r w:rsidRPr="00C64670">
        <w:rPr>
          <w:rStyle w:val="Char0"/>
          <w:rtl/>
        </w:rPr>
        <w:t>‌گو</w:t>
      </w:r>
      <w:r w:rsidR="00DF08BB">
        <w:rPr>
          <w:rStyle w:val="Char0"/>
          <w:rtl/>
        </w:rPr>
        <w:t>ی</w:t>
      </w:r>
      <w:r w:rsidRPr="00C64670">
        <w:rPr>
          <w:rStyle w:val="Char0"/>
          <w:rtl/>
        </w:rPr>
        <w:t xml:space="preserve">م </w:t>
      </w:r>
      <w:r w:rsidR="00DF08BB">
        <w:rPr>
          <w:rStyle w:val="Char0"/>
          <w:rtl/>
        </w:rPr>
        <w:t>ک</w:t>
      </w:r>
      <w:r w:rsidRPr="00C64670">
        <w:rPr>
          <w:rStyle w:val="Char0"/>
          <w:rtl/>
        </w:rPr>
        <w:t>ه د</w:t>
      </w:r>
      <w:r w:rsidR="00DF08BB">
        <w:rPr>
          <w:rStyle w:val="Char0"/>
          <w:rtl/>
        </w:rPr>
        <w:t>ی</w:t>
      </w:r>
      <w:r w:rsidRPr="00C64670">
        <w:rPr>
          <w:rStyle w:val="Char0"/>
          <w:rtl/>
        </w:rPr>
        <w:t>گر مردمان م</w:t>
      </w:r>
      <w:r w:rsidR="00DF08BB">
        <w:rPr>
          <w:rStyle w:val="Char0"/>
          <w:rtl/>
        </w:rPr>
        <w:t>ی</w:t>
      </w:r>
      <w:r w:rsidRPr="00C64670">
        <w:rPr>
          <w:rStyle w:val="Char0"/>
          <w:rtl/>
        </w:rPr>
        <w:t>‌گو</w:t>
      </w:r>
      <w:r w:rsidR="00DF08BB">
        <w:rPr>
          <w:rStyle w:val="Char0"/>
          <w:rtl/>
        </w:rPr>
        <w:t>ی</w:t>
      </w:r>
      <w:r w:rsidRPr="00C64670">
        <w:rPr>
          <w:rStyle w:val="Char0"/>
          <w:rtl/>
        </w:rPr>
        <w:t>ند.</w:t>
      </w:r>
      <w:r w:rsidRPr="006933B2">
        <w:rPr>
          <w:rStyle w:val="FootnoteReference"/>
          <w:rFonts w:cs="IRNazli"/>
          <w:spacing w:val="-6"/>
          <w:sz w:val="32"/>
          <w:rtl/>
        </w:rPr>
        <w:t>(</w:t>
      </w:r>
      <w:r w:rsidRPr="006933B2">
        <w:rPr>
          <w:rStyle w:val="FootnoteReference"/>
          <w:rFonts w:cs="IRNazli"/>
          <w:spacing w:val="-6"/>
          <w:sz w:val="32"/>
          <w:rtl/>
        </w:rPr>
        <w:footnoteReference w:id="95"/>
      </w:r>
      <w:r w:rsidRPr="006933B2">
        <w:rPr>
          <w:rStyle w:val="FootnoteReference"/>
          <w:rFonts w:cs="IRNazli"/>
          <w:spacing w:val="-6"/>
          <w:sz w:val="32"/>
          <w:rtl/>
        </w:rPr>
        <w:t>)</w:t>
      </w:r>
    </w:p>
    <w:p w:rsidR="00E11DC7" w:rsidRPr="005737E3" w:rsidRDefault="00E11DC7" w:rsidP="00392055">
      <w:pPr>
        <w:spacing w:line="240" w:lineRule="auto"/>
        <w:ind w:firstLine="284"/>
        <w:jc w:val="both"/>
        <w:rPr>
          <w:rStyle w:val="Char0"/>
          <w:spacing w:val="-2"/>
          <w:rtl/>
        </w:rPr>
      </w:pPr>
      <w:r w:rsidRPr="005737E3">
        <w:rPr>
          <w:rStyle w:val="Char0"/>
          <w:spacing w:val="-2"/>
          <w:rtl/>
        </w:rPr>
        <w:t xml:space="preserve">از </w:t>
      </w:r>
      <w:r w:rsidR="00881AF0" w:rsidRPr="005737E3">
        <w:rPr>
          <w:rStyle w:val="Char0"/>
          <w:spacing w:val="-2"/>
          <w:rtl/>
        </w:rPr>
        <w:t xml:space="preserve">استدلالات </w:t>
      </w:r>
      <w:r w:rsidRPr="005737E3">
        <w:rPr>
          <w:rStyle w:val="Char0"/>
          <w:spacing w:val="-2"/>
          <w:rtl/>
        </w:rPr>
        <w:t>د</w:t>
      </w:r>
      <w:r w:rsidR="00DF08BB" w:rsidRPr="005737E3">
        <w:rPr>
          <w:rStyle w:val="Char0"/>
          <w:spacing w:val="-2"/>
          <w:rtl/>
        </w:rPr>
        <w:t>ی</w:t>
      </w:r>
      <w:r w:rsidRPr="005737E3">
        <w:rPr>
          <w:rStyle w:val="Char0"/>
          <w:spacing w:val="-2"/>
          <w:rtl/>
        </w:rPr>
        <w:t>گر</w:t>
      </w:r>
      <w:r w:rsidR="0094145F" w:rsidRPr="005737E3">
        <w:rPr>
          <w:rStyle w:val="Char0"/>
          <w:spacing w:val="-2"/>
          <w:rtl/>
        </w:rPr>
        <w:t xml:space="preserve"> آن‌ها،</w:t>
      </w:r>
      <w:r w:rsidRPr="005737E3">
        <w:rPr>
          <w:rStyle w:val="Char0"/>
          <w:spacing w:val="-2"/>
          <w:rtl/>
        </w:rPr>
        <w:t xml:space="preserve"> ا</w:t>
      </w:r>
      <w:r w:rsidR="00DF08BB" w:rsidRPr="005737E3">
        <w:rPr>
          <w:rStyle w:val="Char0"/>
          <w:spacing w:val="-2"/>
          <w:rtl/>
        </w:rPr>
        <w:t>ی</w:t>
      </w:r>
      <w:r w:rsidRPr="005737E3">
        <w:rPr>
          <w:rStyle w:val="Char0"/>
          <w:spacing w:val="-2"/>
          <w:rtl/>
        </w:rPr>
        <w:t>ن</w:t>
      </w:r>
      <w:r w:rsidR="00881AF0" w:rsidRPr="005737E3">
        <w:rPr>
          <w:rStyle w:val="Char0"/>
          <w:rFonts w:hint="cs"/>
          <w:spacing w:val="-2"/>
          <w:rtl/>
        </w:rPr>
        <w:t xml:space="preserve"> ا</w:t>
      </w:r>
      <w:r w:rsidRPr="005737E3">
        <w:rPr>
          <w:rStyle w:val="Char0"/>
          <w:spacing w:val="-2"/>
          <w:rtl/>
        </w:rPr>
        <w:t xml:space="preserve">ست </w:t>
      </w:r>
      <w:r w:rsidR="00DF08BB" w:rsidRPr="005737E3">
        <w:rPr>
          <w:rStyle w:val="Char0"/>
          <w:spacing w:val="-2"/>
          <w:rtl/>
        </w:rPr>
        <w:t>ک</w:t>
      </w:r>
      <w:r w:rsidRPr="005737E3">
        <w:rPr>
          <w:rStyle w:val="Char0"/>
          <w:spacing w:val="-2"/>
          <w:rtl/>
        </w:rPr>
        <w:t>ه</w:t>
      </w:r>
      <w:r w:rsidR="00696D28" w:rsidRPr="005737E3">
        <w:rPr>
          <w:rStyle w:val="Char0"/>
          <w:spacing w:val="-2"/>
          <w:rtl/>
        </w:rPr>
        <w:t xml:space="preserve"> خداوند</w:t>
      </w:r>
      <w:r w:rsidR="00696D28" w:rsidRPr="00392055">
        <w:rPr>
          <w:rStyle w:val="Char0"/>
          <w:rFonts w:cs="CTraditional Arabic" w:hint="cs"/>
          <w:spacing w:val="-2"/>
          <w:rtl/>
        </w:rPr>
        <w:t>ﻷ</w:t>
      </w:r>
      <w:r w:rsidR="00881AF0" w:rsidRPr="005737E3">
        <w:rPr>
          <w:rStyle w:val="Char0"/>
          <w:rFonts w:hint="cs"/>
          <w:spacing w:val="-2"/>
          <w:rtl/>
        </w:rPr>
        <w:t>،</w:t>
      </w:r>
      <w:r w:rsidRPr="005737E3">
        <w:rPr>
          <w:rStyle w:val="Char0"/>
          <w:spacing w:val="-2"/>
          <w:rtl/>
        </w:rPr>
        <w:t xml:space="preserve"> </w:t>
      </w:r>
      <w:r w:rsidR="00881AF0" w:rsidRPr="005737E3">
        <w:rPr>
          <w:rStyle w:val="Char0"/>
          <w:rFonts w:hint="cs"/>
          <w:spacing w:val="-2"/>
          <w:rtl/>
        </w:rPr>
        <w:t>به ب</w:t>
      </w:r>
      <w:r w:rsidR="00DF08BB" w:rsidRPr="005737E3">
        <w:rPr>
          <w:rStyle w:val="Char0"/>
          <w:rFonts w:hint="cs"/>
          <w:spacing w:val="-2"/>
          <w:rtl/>
        </w:rPr>
        <w:t>ی</w:t>
      </w:r>
      <w:r w:rsidR="00881AF0" w:rsidRPr="005737E3">
        <w:rPr>
          <w:rStyle w:val="Char0"/>
          <w:rFonts w:hint="cs"/>
          <w:spacing w:val="-2"/>
          <w:rtl/>
        </w:rPr>
        <w:t xml:space="preserve">ان </w:t>
      </w:r>
      <w:r w:rsidRPr="005737E3">
        <w:rPr>
          <w:rStyle w:val="Char0"/>
          <w:spacing w:val="-2"/>
          <w:rtl/>
        </w:rPr>
        <w:t>استدلال ربوب</w:t>
      </w:r>
      <w:r w:rsidR="00DF08BB" w:rsidRPr="005737E3">
        <w:rPr>
          <w:rStyle w:val="Char0"/>
          <w:spacing w:val="-2"/>
          <w:rtl/>
        </w:rPr>
        <w:t>ی</w:t>
      </w:r>
      <w:r w:rsidRPr="005737E3">
        <w:rPr>
          <w:rStyle w:val="Char0"/>
          <w:spacing w:val="-2"/>
          <w:rtl/>
        </w:rPr>
        <w:t xml:space="preserve">ت و نبوّت در </w:t>
      </w:r>
      <w:r w:rsidR="00DF08BB" w:rsidRPr="005737E3">
        <w:rPr>
          <w:rStyle w:val="Char0"/>
          <w:spacing w:val="-2"/>
          <w:rtl/>
        </w:rPr>
        <w:t>ک</w:t>
      </w:r>
      <w:r w:rsidRPr="005737E3">
        <w:rPr>
          <w:rStyle w:val="Char0"/>
          <w:spacing w:val="-2"/>
          <w:rtl/>
        </w:rPr>
        <w:t>تابش</w:t>
      </w:r>
      <w:r w:rsidR="00AD12CB" w:rsidRPr="005737E3">
        <w:rPr>
          <w:rStyle w:val="Char0"/>
          <w:spacing w:val="-2"/>
          <w:rtl/>
        </w:rPr>
        <w:t xml:space="preserve"> م</w:t>
      </w:r>
      <w:r w:rsidR="00DF08BB" w:rsidRPr="005737E3">
        <w:rPr>
          <w:rStyle w:val="Char0"/>
          <w:spacing w:val="-2"/>
          <w:rtl/>
        </w:rPr>
        <w:t>ی</w:t>
      </w:r>
      <w:r w:rsidR="00AD12CB" w:rsidRPr="005737E3">
        <w:rPr>
          <w:rStyle w:val="Char0"/>
          <w:spacing w:val="-2"/>
          <w:rtl/>
        </w:rPr>
        <w:t>‌</w:t>
      </w:r>
      <w:r w:rsidR="00881AF0" w:rsidRPr="005737E3">
        <w:rPr>
          <w:rStyle w:val="Char0"/>
          <w:rFonts w:hint="cs"/>
          <w:spacing w:val="-2"/>
          <w:rtl/>
        </w:rPr>
        <w:t>پردازد</w:t>
      </w:r>
      <w:r w:rsidRPr="005737E3">
        <w:rPr>
          <w:rStyle w:val="Char0"/>
          <w:spacing w:val="-2"/>
          <w:rtl/>
        </w:rPr>
        <w:t xml:space="preserve"> و بدان امر م</w:t>
      </w:r>
      <w:r w:rsidR="00DF08BB" w:rsidRPr="005737E3">
        <w:rPr>
          <w:rStyle w:val="Char0"/>
          <w:spacing w:val="-2"/>
          <w:rtl/>
        </w:rPr>
        <w:t>ی</w:t>
      </w:r>
      <w:r w:rsidRPr="005737E3">
        <w:rPr>
          <w:rStyle w:val="Char0"/>
          <w:spacing w:val="-2"/>
          <w:rtl/>
        </w:rPr>
        <w:t>‌</w:t>
      </w:r>
      <w:r w:rsidR="00DF08BB" w:rsidRPr="005737E3">
        <w:rPr>
          <w:rStyle w:val="Char0"/>
          <w:spacing w:val="-2"/>
          <w:rtl/>
        </w:rPr>
        <w:t>ک</w:t>
      </w:r>
      <w:r w:rsidRPr="005737E3">
        <w:rPr>
          <w:rStyle w:val="Char0"/>
          <w:spacing w:val="-2"/>
          <w:rtl/>
        </w:rPr>
        <w:t>ند و علم را به آن واجب م</w:t>
      </w:r>
      <w:r w:rsidR="00DF08BB" w:rsidRPr="005737E3">
        <w:rPr>
          <w:rStyle w:val="Char0"/>
          <w:spacing w:val="-2"/>
          <w:rtl/>
        </w:rPr>
        <w:t>ی</w:t>
      </w:r>
      <w:r w:rsidRPr="005737E3">
        <w:rPr>
          <w:rStyle w:val="Char0"/>
          <w:spacing w:val="-2"/>
          <w:rtl/>
        </w:rPr>
        <w:t>‌داند و علم ن</w:t>
      </w:r>
      <w:r w:rsidR="00DF08BB" w:rsidRPr="005737E3">
        <w:rPr>
          <w:rStyle w:val="Char0"/>
          <w:spacing w:val="-2"/>
          <w:rtl/>
        </w:rPr>
        <w:t>ی</w:t>
      </w:r>
      <w:r w:rsidRPr="005737E3">
        <w:rPr>
          <w:rStyle w:val="Char0"/>
          <w:spacing w:val="-2"/>
          <w:rtl/>
        </w:rPr>
        <w:t>ز جز با دل</w:t>
      </w:r>
      <w:r w:rsidR="00DF08BB" w:rsidRPr="005737E3">
        <w:rPr>
          <w:rStyle w:val="Char0"/>
          <w:spacing w:val="-2"/>
          <w:rtl/>
        </w:rPr>
        <w:t>ی</w:t>
      </w:r>
      <w:r w:rsidRPr="005737E3">
        <w:rPr>
          <w:rStyle w:val="Char0"/>
          <w:spacing w:val="-2"/>
          <w:rtl/>
        </w:rPr>
        <w:t>ل حاصل نم</w:t>
      </w:r>
      <w:r w:rsidR="00DF08BB" w:rsidRPr="005737E3">
        <w:rPr>
          <w:rStyle w:val="Char0"/>
          <w:spacing w:val="-2"/>
          <w:rtl/>
        </w:rPr>
        <w:t>ی</w:t>
      </w:r>
      <w:r w:rsidRPr="005737E3">
        <w:rPr>
          <w:rStyle w:val="Char0"/>
          <w:spacing w:val="-2"/>
          <w:rtl/>
        </w:rPr>
        <w:t>‌گردد.</w:t>
      </w:r>
      <w:r w:rsidRPr="006933B2">
        <w:rPr>
          <w:rStyle w:val="FootnoteReference"/>
          <w:rFonts w:cs="IRNazli"/>
          <w:spacing w:val="-2"/>
          <w:sz w:val="32"/>
          <w:rtl/>
        </w:rPr>
        <w:t>(</w:t>
      </w:r>
      <w:r w:rsidRPr="006933B2">
        <w:rPr>
          <w:rStyle w:val="FootnoteReference"/>
          <w:rFonts w:cs="IRNazli"/>
          <w:spacing w:val="-2"/>
          <w:sz w:val="32"/>
          <w:rtl/>
        </w:rPr>
        <w:footnoteReference w:id="96"/>
      </w:r>
      <w:r w:rsidRPr="006933B2">
        <w:rPr>
          <w:rStyle w:val="FootnoteReference"/>
          <w:rFonts w:cs="IRNazli"/>
          <w:spacing w:val="-2"/>
          <w:sz w:val="32"/>
          <w:rtl/>
        </w:rPr>
        <w:t>)</w:t>
      </w:r>
      <w:r w:rsidRPr="005737E3">
        <w:rPr>
          <w:rStyle w:val="Char0"/>
          <w:spacing w:val="-2"/>
          <w:rtl/>
        </w:rPr>
        <w:t xml:space="preserve"> و به ا</w:t>
      </w:r>
      <w:r w:rsidR="00DF08BB" w:rsidRPr="005737E3">
        <w:rPr>
          <w:rStyle w:val="Char0"/>
          <w:spacing w:val="-2"/>
          <w:rtl/>
        </w:rPr>
        <w:t>ی</w:t>
      </w:r>
      <w:r w:rsidRPr="005737E3">
        <w:rPr>
          <w:rStyle w:val="Char0"/>
          <w:spacing w:val="-2"/>
          <w:rtl/>
        </w:rPr>
        <w:t>ن دل</w:t>
      </w:r>
      <w:r w:rsidR="00DF08BB" w:rsidRPr="005737E3">
        <w:rPr>
          <w:rStyle w:val="Char0"/>
          <w:spacing w:val="-2"/>
          <w:rtl/>
        </w:rPr>
        <w:t>ی</w:t>
      </w:r>
      <w:r w:rsidRPr="005737E3">
        <w:rPr>
          <w:rStyle w:val="Char0"/>
          <w:spacing w:val="-2"/>
          <w:rtl/>
        </w:rPr>
        <w:t>ل عقل</w:t>
      </w:r>
      <w:r w:rsidR="00DF08BB" w:rsidRPr="005737E3">
        <w:rPr>
          <w:rStyle w:val="Char0"/>
          <w:spacing w:val="-2"/>
          <w:rtl/>
        </w:rPr>
        <w:t>ی</w:t>
      </w:r>
      <w:r w:rsidRPr="005737E3">
        <w:rPr>
          <w:rStyle w:val="Char0"/>
          <w:spacing w:val="-2"/>
          <w:rtl/>
        </w:rPr>
        <w:t xml:space="preserve"> ن</w:t>
      </w:r>
      <w:r w:rsidR="00DF08BB" w:rsidRPr="005737E3">
        <w:rPr>
          <w:rStyle w:val="Char0"/>
          <w:spacing w:val="-2"/>
          <w:rtl/>
        </w:rPr>
        <w:t>ی</w:t>
      </w:r>
      <w:r w:rsidRPr="005737E3">
        <w:rPr>
          <w:rStyle w:val="Char0"/>
          <w:spacing w:val="-2"/>
          <w:rtl/>
        </w:rPr>
        <w:t>ز در وجوب نظر استناد م</w:t>
      </w:r>
      <w:r w:rsidR="00DF08BB" w:rsidRPr="005737E3">
        <w:rPr>
          <w:rStyle w:val="Char0"/>
          <w:spacing w:val="-2"/>
          <w:rtl/>
        </w:rPr>
        <w:t>ی</w:t>
      </w:r>
      <w:r w:rsidRPr="005737E3">
        <w:rPr>
          <w:rStyle w:val="Char0"/>
          <w:spacing w:val="-2"/>
          <w:rtl/>
        </w:rPr>
        <w:t>‌</w:t>
      </w:r>
      <w:r w:rsidR="00DF08BB" w:rsidRPr="005737E3">
        <w:rPr>
          <w:rStyle w:val="Char0"/>
          <w:spacing w:val="-2"/>
          <w:rtl/>
        </w:rPr>
        <w:t>ک</w:t>
      </w:r>
      <w:r w:rsidRPr="005737E3">
        <w:rPr>
          <w:rStyle w:val="Char0"/>
          <w:spacing w:val="-2"/>
          <w:rtl/>
        </w:rPr>
        <w:t>نند: «خداوند، انسان را بر د</w:t>
      </w:r>
      <w:r w:rsidR="00DF08BB" w:rsidRPr="005737E3">
        <w:rPr>
          <w:rStyle w:val="Char0"/>
          <w:spacing w:val="-2"/>
          <w:rtl/>
        </w:rPr>
        <w:t>ی</w:t>
      </w:r>
      <w:r w:rsidRPr="005737E3">
        <w:rPr>
          <w:rStyle w:val="Char0"/>
          <w:spacing w:val="-2"/>
          <w:rtl/>
        </w:rPr>
        <w:t>گر مخلوقات ب</w:t>
      </w:r>
      <w:r w:rsidR="00881AF0" w:rsidRPr="005737E3">
        <w:rPr>
          <w:rStyle w:val="Char0"/>
          <w:rFonts w:hint="cs"/>
          <w:spacing w:val="-2"/>
          <w:rtl/>
        </w:rPr>
        <w:t xml:space="preserve">ه </w:t>
      </w:r>
      <w:r w:rsidRPr="005737E3">
        <w:rPr>
          <w:rStyle w:val="Char0"/>
          <w:spacing w:val="-2"/>
          <w:rtl/>
        </w:rPr>
        <w:t>خاطر داشتن عقل برتر</w:t>
      </w:r>
      <w:r w:rsidR="00DF08BB" w:rsidRPr="005737E3">
        <w:rPr>
          <w:rStyle w:val="Char0"/>
          <w:spacing w:val="-2"/>
          <w:rtl/>
        </w:rPr>
        <w:t>ی</w:t>
      </w:r>
      <w:r w:rsidRPr="005737E3">
        <w:rPr>
          <w:rStyle w:val="Char0"/>
          <w:spacing w:val="-2"/>
          <w:rtl/>
        </w:rPr>
        <w:t xml:space="preserve"> داده و ادرا</w:t>
      </w:r>
      <w:r w:rsidR="00DF08BB" w:rsidRPr="005737E3">
        <w:rPr>
          <w:rStyle w:val="Char0"/>
          <w:spacing w:val="-2"/>
          <w:rtl/>
        </w:rPr>
        <w:t>ک</w:t>
      </w:r>
      <w:r w:rsidRPr="005737E3">
        <w:rPr>
          <w:rStyle w:val="Char0"/>
          <w:spacing w:val="-2"/>
          <w:rtl/>
        </w:rPr>
        <w:t xml:space="preserve"> برا</w:t>
      </w:r>
      <w:r w:rsidR="00DF08BB" w:rsidRPr="005737E3">
        <w:rPr>
          <w:rStyle w:val="Char0"/>
          <w:spacing w:val="-2"/>
          <w:rtl/>
        </w:rPr>
        <w:t>ی</w:t>
      </w:r>
      <w:r w:rsidRPr="005737E3">
        <w:rPr>
          <w:rStyle w:val="Char0"/>
          <w:spacing w:val="-2"/>
          <w:rtl/>
        </w:rPr>
        <w:t xml:space="preserve"> تدّبر امور است و غفلت، دل</w:t>
      </w:r>
      <w:r w:rsidR="00DF08BB" w:rsidRPr="005737E3">
        <w:rPr>
          <w:rStyle w:val="Char0"/>
          <w:spacing w:val="-2"/>
          <w:rtl/>
        </w:rPr>
        <w:t>ی</w:t>
      </w:r>
      <w:r w:rsidRPr="005737E3">
        <w:rPr>
          <w:rStyle w:val="Char0"/>
          <w:spacing w:val="-2"/>
          <w:rtl/>
        </w:rPr>
        <w:t>ل</w:t>
      </w:r>
      <w:r w:rsidR="00DF08BB" w:rsidRPr="005737E3">
        <w:rPr>
          <w:rStyle w:val="Char0"/>
          <w:spacing w:val="-2"/>
          <w:rtl/>
        </w:rPr>
        <w:t>ی</w:t>
      </w:r>
      <w:r w:rsidRPr="005737E3">
        <w:rPr>
          <w:rStyle w:val="Char0"/>
          <w:spacing w:val="-2"/>
          <w:rtl/>
        </w:rPr>
        <w:t xml:space="preserve"> برا</w:t>
      </w:r>
      <w:r w:rsidR="00DF08BB" w:rsidRPr="005737E3">
        <w:rPr>
          <w:rStyle w:val="Char0"/>
          <w:spacing w:val="-2"/>
          <w:rtl/>
        </w:rPr>
        <w:t>ی</w:t>
      </w:r>
      <w:r w:rsidRPr="005737E3">
        <w:rPr>
          <w:rStyle w:val="Char0"/>
          <w:spacing w:val="-2"/>
          <w:rtl/>
        </w:rPr>
        <w:t xml:space="preserve"> تعط</w:t>
      </w:r>
      <w:r w:rsidR="00DF08BB" w:rsidRPr="005737E3">
        <w:rPr>
          <w:rStyle w:val="Char0"/>
          <w:spacing w:val="-2"/>
          <w:rtl/>
        </w:rPr>
        <w:t>ی</w:t>
      </w:r>
      <w:r w:rsidRPr="005737E3">
        <w:rPr>
          <w:rStyle w:val="Char0"/>
          <w:spacing w:val="-2"/>
          <w:rtl/>
        </w:rPr>
        <w:t>ل</w:t>
      </w:r>
      <w:r w:rsidR="00DF08BB" w:rsidRPr="005737E3">
        <w:rPr>
          <w:rStyle w:val="Char0"/>
          <w:spacing w:val="-2"/>
          <w:rtl/>
        </w:rPr>
        <w:t>ی</w:t>
      </w:r>
      <w:r w:rsidRPr="005737E3">
        <w:rPr>
          <w:rStyle w:val="Char0"/>
          <w:spacing w:val="-2"/>
          <w:rtl/>
        </w:rPr>
        <w:t xml:space="preserve"> عقل از استعمال است و نابود </w:t>
      </w:r>
      <w:r w:rsidR="00DF08BB" w:rsidRPr="005737E3">
        <w:rPr>
          <w:rStyle w:val="Char0"/>
          <w:spacing w:val="-2"/>
          <w:rtl/>
        </w:rPr>
        <w:t>ک</w:t>
      </w:r>
      <w:r w:rsidRPr="005737E3">
        <w:rPr>
          <w:rStyle w:val="Char0"/>
          <w:spacing w:val="-2"/>
          <w:rtl/>
        </w:rPr>
        <w:t>ردن ا</w:t>
      </w:r>
      <w:r w:rsidR="00DF08BB" w:rsidRPr="005737E3">
        <w:rPr>
          <w:rStyle w:val="Char0"/>
          <w:spacing w:val="-2"/>
          <w:rtl/>
        </w:rPr>
        <w:t>ی</w:t>
      </w:r>
      <w:r w:rsidRPr="005737E3">
        <w:rPr>
          <w:rStyle w:val="Char0"/>
          <w:spacing w:val="-2"/>
          <w:rtl/>
        </w:rPr>
        <w:t>ن نعمت با تنبل</w:t>
      </w:r>
      <w:r w:rsidR="00DF08BB" w:rsidRPr="005737E3">
        <w:rPr>
          <w:rStyle w:val="Char0"/>
          <w:spacing w:val="-2"/>
          <w:rtl/>
        </w:rPr>
        <w:t>ی</w:t>
      </w:r>
      <w:r w:rsidRPr="005737E3">
        <w:rPr>
          <w:rStyle w:val="Char0"/>
          <w:spacing w:val="-2"/>
          <w:rtl/>
        </w:rPr>
        <w:t xml:space="preserve"> و اهمال است و بهتر</w:t>
      </w:r>
      <w:r w:rsidR="00DF08BB" w:rsidRPr="005737E3">
        <w:rPr>
          <w:rStyle w:val="Char0"/>
          <w:spacing w:val="-2"/>
          <w:rtl/>
        </w:rPr>
        <w:t>ی</w:t>
      </w:r>
      <w:r w:rsidRPr="005737E3">
        <w:rPr>
          <w:rStyle w:val="Char0"/>
          <w:spacing w:val="-2"/>
          <w:rtl/>
        </w:rPr>
        <w:t>ن راه</w:t>
      </w:r>
      <w:r w:rsidR="00881AF0" w:rsidRPr="005737E3">
        <w:rPr>
          <w:rStyle w:val="Char0"/>
          <w:rFonts w:hint="cs"/>
          <w:spacing w:val="-2"/>
          <w:rtl/>
        </w:rPr>
        <w:t>،</w:t>
      </w:r>
      <w:r w:rsidRPr="005737E3">
        <w:rPr>
          <w:rStyle w:val="Char0"/>
          <w:spacing w:val="-2"/>
          <w:rtl/>
        </w:rPr>
        <w:t xml:space="preserve"> ا</w:t>
      </w:r>
      <w:r w:rsidR="00DF08BB" w:rsidRPr="005737E3">
        <w:rPr>
          <w:rStyle w:val="Char0"/>
          <w:spacing w:val="-2"/>
          <w:rtl/>
        </w:rPr>
        <w:t>ی</w:t>
      </w:r>
      <w:r w:rsidRPr="005737E3">
        <w:rPr>
          <w:rStyle w:val="Char0"/>
          <w:spacing w:val="-2"/>
          <w:rtl/>
        </w:rPr>
        <w:t xml:space="preserve">ن است </w:t>
      </w:r>
      <w:r w:rsidR="00DF08BB" w:rsidRPr="005737E3">
        <w:rPr>
          <w:rStyle w:val="Char0"/>
          <w:spacing w:val="-2"/>
          <w:rtl/>
        </w:rPr>
        <w:t>ک</w:t>
      </w:r>
      <w:r w:rsidRPr="005737E3">
        <w:rPr>
          <w:rStyle w:val="Char0"/>
          <w:spacing w:val="-2"/>
          <w:rtl/>
        </w:rPr>
        <w:t>ه عامل در آفر</w:t>
      </w:r>
      <w:r w:rsidR="00DF08BB" w:rsidRPr="005737E3">
        <w:rPr>
          <w:rStyle w:val="Char0"/>
          <w:spacing w:val="-2"/>
          <w:rtl/>
        </w:rPr>
        <w:t>ی</w:t>
      </w:r>
      <w:r w:rsidRPr="005737E3">
        <w:rPr>
          <w:rStyle w:val="Char0"/>
          <w:spacing w:val="-2"/>
          <w:rtl/>
        </w:rPr>
        <w:t>نش خود ب</w:t>
      </w:r>
      <w:r w:rsidR="00DF08BB" w:rsidRPr="005737E3">
        <w:rPr>
          <w:rStyle w:val="Char0"/>
          <w:spacing w:val="-2"/>
          <w:rtl/>
        </w:rPr>
        <w:t>ی</w:t>
      </w:r>
      <w:r w:rsidRPr="005737E3">
        <w:rPr>
          <w:rStyle w:val="Char0"/>
          <w:spacing w:val="-2"/>
          <w:rtl/>
        </w:rPr>
        <w:t>اند</w:t>
      </w:r>
      <w:r w:rsidR="00DF08BB" w:rsidRPr="005737E3">
        <w:rPr>
          <w:rStyle w:val="Char0"/>
          <w:spacing w:val="-2"/>
          <w:rtl/>
        </w:rPr>
        <w:t>ی</w:t>
      </w:r>
      <w:r w:rsidRPr="005737E3">
        <w:rPr>
          <w:rStyle w:val="Char0"/>
          <w:spacing w:val="-2"/>
          <w:rtl/>
        </w:rPr>
        <w:t>شد و در اصل فطرتش تحق</w:t>
      </w:r>
      <w:r w:rsidR="00DF08BB" w:rsidRPr="005737E3">
        <w:rPr>
          <w:rStyle w:val="Char0"/>
          <w:spacing w:val="-2"/>
          <w:rtl/>
        </w:rPr>
        <w:t>ی</w:t>
      </w:r>
      <w:r w:rsidRPr="005737E3">
        <w:rPr>
          <w:rStyle w:val="Char0"/>
          <w:spacing w:val="-2"/>
          <w:rtl/>
        </w:rPr>
        <w:t>ق نما</w:t>
      </w:r>
      <w:r w:rsidR="00DF08BB" w:rsidRPr="005737E3">
        <w:rPr>
          <w:rStyle w:val="Char0"/>
          <w:spacing w:val="-2"/>
          <w:rtl/>
        </w:rPr>
        <w:t>ی</w:t>
      </w:r>
      <w:r w:rsidRPr="005737E3">
        <w:rPr>
          <w:rStyle w:val="Char0"/>
          <w:spacing w:val="-2"/>
          <w:rtl/>
        </w:rPr>
        <w:t>د و حال مبدأ و معاد خود را در</w:t>
      </w:r>
      <w:r w:rsidR="00DF08BB" w:rsidRPr="005737E3">
        <w:rPr>
          <w:rStyle w:val="Char0"/>
          <w:spacing w:val="-2"/>
          <w:rtl/>
        </w:rPr>
        <w:t>ی</w:t>
      </w:r>
      <w:r w:rsidRPr="005737E3">
        <w:rPr>
          <w:rStyle w:val="Char0"/>
          <w:spacing w:val="-2"/>
          <w:rtl/>
        </w:rPr>
        <w:t>ابد و راه صلاح و فساد را قبل از اتمام عمرش هم تشخ</w:t>
      </w:r>
      <w:r w:rsidR="00DF08BB" w:rsidRPr="005737E3">
        <w:rPr>
          <w:rStyle w:val="Char0"/>
          <w:spacing w:val="-2"/>
          <w:rtl/>
        </w:rPr>
        <w:t>ی</w:t>
      </w:r>
      <w:r w:rsidRPr="005737E3">
        <w:rPr>
          <w:rStyle w:val="Char0"/>
          <w:spacing w:val="-2"/>
          <w:rtl/>
        </w:rPr>
        <w:t>ص دهد و به موارد سؤال و جواب توجه داشته باشد.»</w:t>
      </w:r>
      <w:r w:rsidRPr="006933B2">
        <w:rPr>
          <w:rStyle w:val="FootnoteReference"/>
          <w:rFonts w:cs="IRNazli"/>
          <w:spacing w:val="-2"/>
          <w:sz w:val="32"/>
          <w:rtl/>
        </w:rPr>
        <w:t>(</w:t>
      </w:r>
      <w:r w:rsidRPr="006933B2">
        <w:rPr>
          <w:rStyle w:val="FootnoteReference"/>
          <w:rFonts w:cs="IRNazli"/>
          <w:spacing w:val="-2"/>
          <w:sz w:val="32"/>
          <w:rtl/>
        </w:rPr>
        <w:footnoteReference w:id="97"/>
      </w:r>
      <w:r w:rsidRPr="006933B2">
        <w:rPr>
          <w:rStyle w:val="FootnoteReference"/>
          <w:rFonts w:cs="IRNazli"/>
          <w:spacing w:val="-2"/>
          <w:sz w:val="32"/>
          <w:rtl/>
        </w:rPr>
        <w:t>)</w:t>
      </w:r>
    </w:p>
    <w:p w:rsidR="00E11DC7" w:rsidRPr="00C64670" w:rsidRDefault="00E11DC7" w:rsidP="00392055">
      <w:pPr>
        <w:spacing w:line="240" w:lineRule="auto"/>
        <w:ind w:firstLine="284"/>
        <w:jc w:val="both"/>
        <w:rPr>
          <w:rStyle w:val="Char0"/>
          <w:rtl/>
        </w:rPr>
      </w:pPr>
      <w:r w:rsidRPr="00392055">
        <w:rPr>
          <w:rStyle w:val="Char0"/>
          <w:rtl/>
        </w:rPr>
        <w:t>معتزله به اجماع ن</w:t>
      </w:r>
      <w:r w:rsidR="00DF08BB" w:rsidRPr="00392055">
        <w:rPr>
          <w:rStyle w:val="Char0"/>
          <w:rtl/>
        </w:rPr>
        <w:t>ی</w:t>
      </w:r>
      <w:r w:rsidRPr="00392055">
        <w:rPr>
          <w:rStyle w:val="Char0"/>
          <w:rtl/>
        </w:rPr>
        <w:t>ز استناد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 xml:space="preserve">ند </w:t>
      </w:r>
      <w:r w:rsidR="00DF08BB" w:rsidRPr="00392055">
        <w:rPr>
          <w:rStyle w:val="Char0"/>
          <w:rtl/>
        </w:rPr>
        <w:t>ک</w:t>
      </w:r>
      <w:r w:rsidRPr="00392055">
        <w:rPr>
          <w:rStyle w:val="Char0"/>
          <w:rtl/>
        </w:rPr>
        <w:t>ه: «معرفت خداوند بنابر اجماع واجب است و ا</w:t>
      </w:r>
      <w:r w:rsidR="00DF08BB" w:rsidRPr="00392055">
        <w:rPr>
          <w:rStyle w:val="Char0"/>
          <w:rtl/>
        </w:rPr>
        <w:t>ی</w:t>
      </w:r>
      <w:r w:rsidRPr="00392055">
        <w:rPr>
          <w:rStyle w:val="Char0"/>
          <w:rtl/>
        </w:rPr>
        <w:t xml:space="preserve">ن جز با نظر </w:t>
      </w:r>
      <w:r w:rsidR="00DF08BB" w:rsidRPr="00392055">
        <w:rPr>
          <w:rStyle w:val="Char0"/>
          <w:rtl/>
        </w:rPr>
        <w:t>ک</w:t>
      </w:r>
      <w:r w:rsidRPr="00392055">
        <w:rPr>
          <w:rStyle w:val="Char0"/>
          <w:rtl/>
        </w:rPr>
        <w:t>امل نم</w:t>
      </w:r>
      <w:r w:rsidR="00DF08BB" w:rsidRPr="00392055">
        <w:rPr>
          <w:rStyle w:val="Char0"/>
          <w:rtl/>
        </w:rPr>
        <w:t>ی</w:t>
      </w:r>
      <w:r w:rsidRPr="00392055">
        <w:rPr>
          <w:rStyle w:val="Char0"/>
          <w:rtl/>
        </w:rPr>
        <w:t>‌گردد</w:t>
      </w:r>
      <w:r w:rsidR="00BE2240" w:rsidRPr="00392055">
        <w:rPr>
          <w:rStyle w:val="Char0"/>
          <w:rFonts w:hint="cs"/>
          <w:rtl/>
        </w:rPr>
        <w:t xml:space="preserve"> </w:t>
      </w:r>
      <w:r w:rsidRPr="00BE2240">
        <w:rPr>
          <w:rStyle w:val="Char1"/>
          <w:rtl/>
        </w:rPr>
        <w:t>و ما لا</w:t>
      </w:r>
      <w:r w:rsidR="00DF08BB" w:rsidRPr="00BE2240">
        <w:rPr>
          <w:rStyle w:val="Char1"/>
          <w:rtl/>
        </w:rPr>
        <w:t>ی</w:t>
      </w:r>
      <w:r w:rsidRPr="00BE2240">
        <w:rPr>
          <w:rStyle w:val="Char1"/>
          <w:rtl/>
        </w:rPr>
        <w:t>ت</w:t>
      </w:r>
      <w:r w:rsidR="00CB59A1" w:rsidRPr="00BE2240">
        <w:rPr>
          <w:rStyle w:val="Char1"/>
          <w:rFonts w:hint="cs"/>
          <w:rtl/>
        </w:rPr>
        <w:t>ِ</w:t>
      </w:r>
      <w:r w:rsidRPr="00BE2240">
        <w:rPr>
          <w:rStyle w:val="Char1"/>
          <w:rtl/>
        </w:rPr>
        <w:t>م</w:t>
      </w:r>
      <w:r w:rsidR="00CB59A1" w:rsidRPr="00BE2240">
        <w:rPr>
          <w:rStyle w:val="Char1"/>
          <w:rFonts w:hint="cs"/>
          <w:rtl/>
        </w:rPr>
        <w:t>ُّ</w:t>
      </w:r>
      <w:r w:rsidRPr="00BE2240">
        <w:rPr>
          <w:rStyle w:val="Char1"/>
          <w:rtl/>
        </w:rPr>
        <w:t xml:space="preserve"> الواجب</w:t>
      </w:r>
      <w:r w:rsidR="00CB59A1" w:rsidRPr="00BE2240">
        <w:rPr>
          <w:rStyle w:val="Char1"/>
          <w:rFonts w:hint="cs"/>
          <w:rtl/>
        </w:rPr>
        <w:t>ُِ</w:t>
      </w:r>
      <w:r w:rsidRPr="00BE2240">
        <w:rPr>
          <w:rStyle w:val="Char1"/>
          <w:rtl/>
        </w:rPr>
        <w:t xml:space="preserve"> الا به</w:t>
      </w:r>
      <w:r w:rsidR="00BE2240">
        <w:rPr>
          <w:rStyle w:val="Char1"/>
          <w:rFonts w:hint="cs"/>
          <w:rtl/>
        </w:rPr>
        <w:t xml:space="preserve">ِ </w:t>
      </w:r>
      <w:r w:rsidRPr="00BE2240">
        <w:rPr>
          <w:rStyle w:val="Char1"/>
          <w:rtl/>
        </w:rPr>
        <w:t>فهو واج</w:t>
      </w:r>
      <w:r w:rsidR="00CB59A1" w:rsidRPr="00BE2240">
        <w:rPr>
          <w:rStyle w:val="Char1"/>
          <w:rFonts w:hint="cs"/>
          <w:rtl/>
        </w:rPr>
        <w:t>ِ</w:t>
      </w:r>
      <w:r w:rsidRPr="00BE2240">
        <w:rPr>
          <w:rStyle w:val="Char1"/>
          <w:rtl/>
        </w:rPr>
        <w:t>ب.»</w:t>
      </w:r>
      <w:r w:rsidRPr="006933B2">
        <w:rPr>
          <w:rStyle w:val="FootnoteReference"/>
          <w:rFonts w:cs="IRNazli"/>
          <w:sz w:val="32"/>
          <w:rtl/>
        </w:rPr>
        <w:t>(</w:t>
      </w:r>
      <w:r w:rsidRPr="006933B2">
        <w:rPr>
          <w:rStyle w:val="FootnoteReference"/>
          <w:rFonts w:cs="IRNazli"/>
          <w:sz w:val="32"/>
          <w:rtl/>
        </w:rPr>
        <w:footnoteReference w:id="98"/>
      </w:r>
      <w:r w:rsidRPr="006933B2">
        <w:rPr>
          <w:rStyle w:val="FootnoteReference"/>
          <w:rFonts w:cs="IRNazli"/>
          <w:sz w:val="32"/>
          <w:rtl/>
        </w:rPr>
        <w:t>)</w:t>
      </w:r>
    </w:p>
    <w:p w:rsidR="00E11DC7" w:rsidRPr="00392055" w:rsidRDefault="00881AF0" w:rsidP="00392055">
      <w:pPr>
        <w:spacing w:line="240" w:lineRule="auto"/>
        <w:ind w:firstLine="284"/>
        <w:jc w:val="both"/>
        <w:rPr>
          <w:rStyle w:val="Char0"/>
          <w:rtl/>
        </w:rPr>
      </w:pPr>
      <w:r w:rsidRPr="00392055">
        <w:rPr>
          <w:rStyle w:val="Char0"/>
          <w:rFonts w:hint="cs"/>
          <w:rtl/>
        </w:rPr>
        <w:t>موارد ذکر شده برخ</w:t>
      </w:r>
      <w:r w:rsidR="00DF08BB" w:rsidRPr="00392055">
        <w:rPr>
          <w:rStyle w:val="Char0"/>
          <w:rFonts w:hint="cs"/>
          <w:rtl/>
        </w:rPr>
        <w:t>ی</w:t>
      </w:r>
      <w:r w:rsidRPr="00392055">
        <w:rPr>
          <w:rStyle w:val="Char0"/>
          <w:rFonts w:hint="cs"/>
          <w:rtl/>
        </w:rPr>
        <w:t xml:space="preserve"> </w:t>
      </w:r>
      <w:r w:rsidR="00E11DC7" w:rsidRPr="00392055">
        <w:rPr>
          <w:rStyle w:val="Char0"/>
          <w:rtl/>
        </w:rPr>
        <w:t>از ادل</w:t>
      </w:r>
      <w:r w:rsidR="007F42C0" w:rsidRPr="00392055">
        <w:rPr>
          <w:rStyle w:val="Char0"/>
          <w:rFonts w:hint="cs"/>
          <w:rtl/>
        </w:rPr>
        <w:t>ۀ</w:t>
      </w:r>
      <w:r w:rsidR="00CB59A1" w:rsidRPr="00392055">
        <w:rPr>
          <w:rStyle w:val="Char0"/>
          <w:rFonts w:hint="cs"/>
          <w:rtl/>
        </w:rPr>
        <w:t xml:space="preserve"> </w:t>
      </w:r>
      <w:r w:rsidRPr="00392055">
        <w:rPr>
          <w:rStyle w:val="Char0"/>
          <w:rFonts w:hint="cs"/>
          <w:rtl/>
        </w:rPr>
        <w:t>اصل</w:t>
      </w:r>
      <w:r w:rsidR="00DF08BB" w:rsidRPr="00392055">
        <w:rPr>
          <w:rStyle w:val="Char0"/>
          <w:rFonts w:hint="cs"/>
          <w:rtl/>
        </w:rPr>
        <w:t>ی</w:t>
      </w:r>
      <w:r w:rsidRPr="00392055">
        <w:rPr>
          <w:rStyle w:val="Char0"/>
          <w:rFonts w:hint="cs"/>
          <w:rtl/>
        </w:rPr>
        <w:t xml:space="preserve"> </w:t>
      </w:r>
      <w:r w:rsidR="00E11DC7" w:rsidRPr="00392055">
        <w:rPr>
          <w:rStyle w:val="Char0"/>
          <w:rtl/>
        </w:rPr>
        <w:t xml:space="preserve">معتزله </w:t>
      </w:r>
      <w:r w:rsidRPr="00392055">
        <w:rPr>
          <w:rStyle w:val="Char0"/>
          <w:rFonts w:hint="cs"/>
          <w:rtl/>
        </w:rPr>
        <w:t>بود</w:t>
      </w:r>
      <w:r w:rsidR="00E11DC7" w:rsidRPr="00392055">
        <w:rPr>
          <w:rStyle w:val="Char0"/>
          <w:rtl/>
        </w:rPr>
        <w:t xml:space="preserve"> </w:t>
      </w:r>
      <w:r w:rsidR="00DF08BB" w:rsidRPr="00392055">
        <w:rPr>
          <w:rStyle w:val="Char0"/>
          <w:rtl/>
        </w:rPr>
        <w:t>ک</w:t>
      </w:r>
      <w:r w:rsidR="00E11DC7" w:rsidRPr="00392055">
        <w:rPr>
          <w:rStyle w:val="Char0"/>
          <w:rtl/>
        </w:rPr>
        <w:t>ه بدان تمس</w:t>
      </w:r>
      <w:r w:rsidR="00DF08BB" w:rsidRPr="00392055">
        <w:rPr>
          <w:rStyle w:val="Char0"/>
          <w:rtl/>
        </w:rPr>
        <w:t>ک</w:t>
      </w:r>
      <w:r w:rsidR="00E11DC7" w:rsidRPr="00392055">
        <w:rPr>
          <w:rStyle w:val="Char0"/>
          <w:rtl/>
        </w:rPr>
        <w:t xml:space="preserve"> م</w:t>
      </w:r>
      <w:r w:rsidR="00DF08BB" w:rsidRPr="00392055">
        <w:rPr>
          <w:rStyle w:val="Char0"/>
          <w:rtl/>
        </w:rPr>
        <w:t>ی</w:t>
      </w:r>
      <w:r w:rsidR="00E11DC7" w:rsidRPr="00392055">
        <w:rPr>
          <w:rStyle w:val="Char0"/>
          <w:rtl/>
        </w:rPr>
        <w:t>‌جو</w:t>
      </w:r>
      <w:r w:rsidR="00DF08BB" w:rsidRPr="00392055">
        <w:rPr>
          <w:rStyle w:val="Char0"/>
          <w:rtl/>
        </w:rPr>
        <w:t>ی</w:t>
      </w:r>
      <w:r w:rsidR="00E11DC7" w:rsidRPr="00392055">
        <w:rPr>
          <w:rStyle w:val="Char0"/>
          <w:rtl/>
        </w:rPr>
        <w:t>ند. إن‌شاءالله در ادام</w:t>
      </w:r>
      <w:r w:rsidR="00DF08BB" w:rsidRPr="00392055">
        <w:rPr>
          <w:rStyle w:val="Char0"/>
          <w:rFonts w:hint="cs"/>
          <w:rtl/>
        </w:rPr>
        <w:t>ۀ</w:t>
      </w:r>
      <w:r w:rsidR="00AC2D37" w:rsidRPr="00392055">
        <w:rPr>
          <w:rStyle w:val="Char0"/>
          <w:rtl/>
        </w:rPr>
        <w:t xml:space="preserve"> </w:t>
      </w:r>
      <w:r w:rsidR="00E11DC7" w:rsidRPr="00392055">
        <w:rPr>
          <w:rStyle w:val="Char0"/>
          <w:rtl/>
        </w:rPr>
        <w:t>بحث</w:t>
      </w:r>
      <w:r w:rsidRPr="00392055">
        <w:rPr>
          <w:rStyle w:val="Char0"/>
          <w:rFonts w:hint="cs"/>
          <w:rtl/>
        </w:rPr>
        <w:t>،</w:t>
      </w:r>
      <w:r w:rsidR="00E11DC7" w:rsidRPr="00392055">
        <w:rPr>
          <w:rStyle w:val="Char0"/>
          <w:rtl/>
        </w:rPr>
        <w:t xml:space="preserve"> </w:t>
      </w:r>
      <w:r w:rsidR="00A5485B" w:rsidRPr="00392055">
        <w:rPr>
          <w:rStyle w:val="Char0"/>
          <w:rtl/>
        </w:rPr>
        <w:t>ب</w:t>
      </w:r>
      <w:r w:rsidR="00A5485B" w:rsidRPr="00392055">
        <w:rPr>
          <w:rStyle w:val="Char0"/>
          <w:rFonts w:hint="cs"/>
          <w:rtl/>
        </w:rPr>
        <w:t xml:space="preserve">ه </w:t>
      </w:r>
      <w:r w:rsidR="00A5485B" w:rsidRPr="00392055">
        <w:rPr>
          <w:rStyle w:val="Char0"/>
          <w:rtl/>
        </w:rPr>
        <w:t>طور مفصل</w:t>
      </w:r>
      <w:r w:rsidR="00A5485B" w:rsidRPr="00392055">
        <w:rPr>
          <w:rStyle w:val="Char0"/>
          <w:rFonts w:hint="cs"/>
          <w:rtl/>
        </w:rPr>
        <w:t>،</w:t>
      </w:r>
      <w:r w:rsidR="00A5485B" w:rsidRPr="00392055">
        <w:rPr>
          <w:rStyle w:val="Char0"/>
          <w:rtl/>
        </w:rPr>
        <w:t xml:space="preserve"> </w:t>
      </w:r>
      <w:r w:rsidR="00E11DC7" w:rsidRPr="00392055">
        <w:rPr>
          <w:rStyle w:val="Char0"/>
          <w:rtl/>
        </w:rPr>
        <w:t>ادل</w:t>
      </w:r>
      <w:r w:rsidR="00DF08BB" w:rsidRPr="00392055">
        <w:rPr>
          <w:rStyle w:val="Char0"/>
          <w:rFonts w:hint="cs"/>
          <w:rtl/>
        </w:rPr>
        <w:t>ۀ</w:t>
      </w:r>
      <w:r w:rsidR="0094145F" w:rsidRPr="00392055">
        <w:rPr>
          <w:rStyle w:val="Char0"/>
          <w:rFonts w:hint="cs"/>
          <w:rtl/>
        </w:rPr>
        <w:t xml:space="preserve"> آن‌ها </w:t>
      </w:r>
      <w:r w:rsidR="00E11DC7" w:rsidRPr="00392055">
        <w:rPr>
          <w:rStyle w:val="Char0"/>
          <w:rtl/>
        </w:rPr>
        <w:t xml:space="preserve">مورد نقد قرار </w:t>
      </w:r>
      <w:r w:rsidR="00CB59A1" w:rsidRPr="00392055">
        <w:rPr>
          <w:rStyle w:val="Char0"/>
          <w:rFonts w:hint="cs"/>
          <w:rtl/>
        </w:rPr>
        <w:t>خواهد گرفت</w:t>
      </w:r>
      <w:r w:rsidR="00E11DC7" w:rsidRPr="00392055">
        <w:rPr>
          <w:rStyle w:val="Char0"/>
          <w:rtl/>
        </w:rPr>
        <w:t>.</w:t>
      </w:r>
    </w:p>
    <w:p w:rsidR="00E11DC7" w:rsidRPr="002478C8" w:rsidRDefault="00E11DC7" w:rsidP="00841391">
      <w:pPr>
        <w:pStyle w:val="a8"/>
        <w:rPr>
          <w:rtl/>
        </w:rPr>
      </w:pPr>
      <w:bookmarkStart w:id="148" w:name="_Toc338584866"/>
      <w:bookmarkStart w:id="149" w:name="_Toc344536341"/>
      <w:bookmarkStart w:id="150" w:name="_Toc344536510"/>
      <w:bookmarkStart w:id="151" w:name="_Toc344842244"/>
      <w:bookmarkStart w:id="152" w:name="_Toc442360920"/>
      <w:r w:rsidRPr="002478C8">
        <w:rPr>
          <w:rtl/>
        </w:rPr>
        <w:t>(2-2-2) د</w:t>
      </w:r>
      <w:r w:rsidR="006933B2">
        <w:rPr>
          <w:rtl/>
        </w:rPr>
        <w:t>ی</w:t>
      </w:r>
      <w:r w:rsidRPr="002478C8">
        <w:rPr>
          <w:rtl/>
        </w:rPr>
        <w:t>دگاه اشاعره</w:t>
      </w:r>
      <w:bookmarkEnd w:id="148"/>
      <w:r w:rsidR="00CB59A1" w:rsidRPr="006933B2">
        <w:rPr>
          <w:rStyle w:val="FootnoteReference"/>
          <w:bCs w:val="0"/>
          <w:sz w:val="32"/>
          <w:szCs w:val="28"/>
          <w:rtl/>
        </w:rPr>
        <w:t>(</w:t>
      </w:r>
      <w:r w:rsidR="00CB59A1" w:rsidRPr="006933B2">
        <w:rPr>
          <w:rStyle w:val="FootnoteReference"/>
          <w:bCs w:val="0"/>
          <w:sz w:val="32"/>
          <w:szCs w:val="28"/>
          <w:rtl/>
        </w:rPr>
        <w:footnoteReference w:id="99"/>
      </w:r>
      <w:r w:rsidR="00CB59A1" w:rsidRPr="006933B2">
        <w:rPr>
          <w:rStyle w:val="FootnoteReference"/>
          <w:bCs w:val="0"/>
          <w:sz w:val="32"/>
          <w:szCs w:val="28"/>
          <w:rtl/>
        </w:rPr>
        <w:t>)</w:t>
      </w:r>
      <w:bookmarkEnd w:id="149"/>
      <w:bookmarkEnd w:id="150"/>
      <w:bookmarkEnd w:id="151"/>
      <w:bookmarkEnd w:id="152"/>
    </w:p>
    <w:p w:rsidR="00E11DC7" w:rsidRPr="00C64670" w:rsidRDefault="00E11DC7" w:rsidP="00392055">
      <w:pPr>
        <w:spacing w:line="240" w:lineRule="auto"/>
        <w:ind w:firstLine="284"/>
        <w:jc w:val="both"/>
        <w:rPr>
          <w:rStyle w:val="Char0"/>
          <w:rtl/>
        </w:rPr>
      </w:pPr>
      <w:r w:rsidRPr="00392055">
        <w:rPr>
          <w:rStyle w:val="Char0"/>
          <w:rtl/>
        </w:rPr>
        <w:t>اشاعره قائل به وجوب نظر و استدلال در اصول د</w:t>
      </w:r>
      <w:r w:rsidR="00DF08BB" w:rsidRPr="00392055">
        <w:rPr>
          <w:rStyle w:val="Char0"/>
          <w:rtl/>
        </w:rPr>
        <w:t>ی</w:t>
      </w:r>
      <w:r w:rsidRPr="00392055">
        <w:rPr>
          <w:rStyle w:val="Char0"/>
          <w:rtl/>
        </w:rPr>
        <w:t>ن هستند، ل</w:t>
      </w:r>
      <w:r w:rsidR="00DF08BB" w:rsidRPr="00392055">
        <w:rPr>
          <w:rStyle w:val="Char0"/>
          <w:rtl/>
        </w:rPr>
        <w:t>ک</w:t>
      </w:r>
      <w:r w:rsidRPr="00392055">
        <w:rPr>
          <w:rStyle w:val="Char0"/>
          <w:rtl/>
        </w:rPr>
        <w:t>ن ا</w:t>
      </w:r>
      <w:r w:rsidR="00DF08BB" w:rsidRPr="00392055">
        <w:rPr>
          <w:rStyle w:val="Char0"/>
          <w:rtl/>
        </w:rPr>
        <w:t>ی</w:t>
      </w:r>
      <w:r w:rsidRPr="00392055">
        <w:rPr>
          <w:rStyle w:val="Char0"/>
          <w:rtl/>
        </w:rPr>
        <w:t>ن وجوب فقط ب</w:t>
      </w:r>
      <w:r w:rsidR="003C0D14" w:rsidRPr="00392055">
        <w:rPr>
          <w:rStyle w:val="Char0"/>
          <w:rFonts w:hint="cs"/>
          <w:rtl/>
        </w:rPr>
        <w:t xml:space="preserve">ه </w:t>
      </w:r>
      <w:r w:rsidRPr="00392055">
        <w:rPr>
          <w:rStyle w:val="Char0"/>
          <w:rtl/>
        </w:rPr>
        <w:t>طور مستقل از راه عقل و به دور از شرع حاصل نم</w:t>
      </w:r>
      <w:r w:rsidR="00DF08BB" w:rsidRPr="00392055">
        <w:rPr>
          <w:rStyle w:val="Char0"/>
          <w:rtl/>
        </w:rPr>
        <w:t>ی</w:t>
      </w:r>
      <w:r w:rsidRPr="00392055">
        <w:rPr>
          <w:rStyle w:val="Char0"/>
          <w:rtl/>
        </w:rPr>
        <w:t>‌گردد</w:t>
      </w:r>
      <w:r w:rsidR="003C0D14" w:rsidRPr="00392055">
        <w:rPr>
          <w:rStyle w:val="Char0"/>
          <w:rFonts w:hint="cs"/>
          <w:rtl/>
        </w:rPr>
        <w:t>،</w:t>
      </w:r>
      <w:r w:rsidRPr="00392055">
        <w:rPr>
          <w:rStyle w:val="Char0"/>
          <w:rtl/>
        </w:rPr>
        <w:t xml:space="preserve"> همان</w:t>
      </w:r>
      <w:r w:rsidR="004B2099" w:rsidRPr="002478C8">
        <w:rPr>
          <w:rFonts w:cs="Lotus"/>
          <w:w w:val="10"/>
        </w:rPr>
        <w:t>‌</w:t>
      </w:r>
      <w:r w:rsidRPr="00C64670">
        <w:rPr>
          <w:rStyle w:val="Char0"/>
          <w:rtl/>
        </w:rPr>
        <w:t xml:space="preserve">گونه </w:t>
      </w:r>
      <w:r w:rsidR="00DF08BB">
        <w:rPr>
          <w:rStyle w:val="Char0"/>
          <w:rtl/>
        </w:rPr>
        <w:t>ک</w:t>
      </w:r>
      <w:r w:rsidRPr="00C64670">
        <w:rPr>
          <w:rStyle w:val="Char0"/>
          <w:rtl/>
        </w:rPr>
        <w:t>ه در مورد معتزله ا</w:t>
      </w:r>
      <w:r w:rsidR="00DF08BB">
        <w:rPr>
          <w:rStyle w:val="Char0"/>
          <w:rtl/>
        </w:rPr>
        <w:t>ی</w:t>
      </w:r>
      <w:r w:rsidRPr="00C64670">
        <w:rPr>
          <w:rStyle w:val="Char0"/>
          <w:rtl/>
        </w:rPr>
        <w:t>ن مورد را با ذ</w:t>
      </w:r>
      <w:r w:rsidR="00DF08BB">
        <w:rPr>
          <w:rStyle w:val="Char0"/>
          <w:rtl/>
        </w:rPr>
        <w:t>ک</w:t>
      </w:r>
      <w:r w:rsidRPr="00C64670">
        <w:rPr>
          <w:rStyle w:val="Char0"/>
          <w:rtl/>
        </w:rPr>
        <w:t>ر دلائل</w:t>
      </w:r>
      <w:r w:rsidR="004B2099" w:rsidRPr="002478C8">
        <w:rPr>
          <w:rFonts w:cs="Lotus"/>
          <w:w w:val="10"/>
        </w:rPr>
        <w:t>‌</w:t>
      </w:r>
      <w:r w:rsidR="006C0FEC" w:rsidRPr="00C64670">
        <w:rPr>
          <w:rStyle w:val="Char0"/>
          <w:rFonts w:hint="cs"/>
          <w:rtl/>
        </w:rPr>
        <w:t xml:space="preserve"> </w:t>
      </w:r>
      <w:r w:rsidR="003C0D14" w:rsidRPr="00C64670">
        <w:rPr>
          <w:rStyle w:val="Char0"/>
          <w:rFonts w:hint="cs"/>
          <w:rtl/>
        </w:rPr>
        <w:t>آنا</w:t>
      </w:r>
      <w:r w:rsidRPr="00C64670">
        <w:rPr>
          <w:rStyle w:val="Char0"/>
          <w:rtl/>
        </w:rPr>
        <w:t>ن ب</w:t>
      </w:r>
      <w:r w:rsidR="00DF08BB">
        <w:rPr>
          <w:rStyle w:val="Char0"/>
          <w:rtl/>
        </w:rPr>
        <w:t>ی</w:t>
      </w:r>
      <w:r w:rsidRPr="00C64670">
        <w:rPr>
          <w:rStyle w:val="Char0"/>
          <w:rtl/>
        </w:rPr>
        <w:t xml:space="preserve">ان </w:t>
      </w:r>
      <w:r w:rsidR="00DF08BB">
        <w:rPr>
          <w:rStyle w:val="Char0"/>
          <w:rtl/>
        </w:rPr>
        <w:t>ک</w:t>
      </w:r>
      <w:r w:rsidRPr="00C64670">
        <w:rPr>
          <w:rStyle w:val="Char0"/>
          <w:rtl/>
        </w:rPr>
        <w:t>رد</w:t>
      </w:r>
      <w:r w:rsidR="00DF08BB">
        <w:rPr>
          <w:rStyle w:val="Char0"/>
          <w:rtl/>
        </w:rPr>
        <w:t>ی</w:t>
      </w:r>
      <w:r w:rsidRPr="00C64670">
        <w:rPr>
          <w:rStyle w:val="Char0"/>
          <w:rtl/>
        </w:rPr>
        <w:t>م</w:t>
      </w:r>
      <w:r w:rsidR="003C0D14" w:rsidRPr="00C64670">
        <w:rPr>
          <w:rStyle w:val="Char0"/>
          <w:rFonts w:hint="cs"/>
          <w:rtl/>
        </w:rPr>
        <w:t>؛</w:t>
      </w:r>
      <w:r w:rsidRPr="00C64670">
        <w:rPr>
          <w:rStyle w:val="Char0"/>
          <w:rtl/>
        </w:rPr>
        <w:t xml:space="preserve"> ز</w:t>
      </w:r>
      <w:r w:rsidR="00DF08BB">
        <w:rPr>
          <w:rStyle w:val="Char0"/>
          <w:rtl/>
        </w:rPr>
        <w:t>ی</w:t>
      </w:r>
      <w:r w:rsidRPr="00C64670">
        <w:rPr>
          <w:rStyle w:val="Char0"/>
          <w:rtl/>
        </w:rPr>
        <w:t>را شرع از د</w:t>
      </w:r>
      <w:r w:rsidR="00DF08BB">
        <w:rPr>
          <w:rStyle w:val="Char0"/>
          <w:rtl/>
        </w:rPr>
        <w:t>ی</w:t>
      </w:r>
      <w:r w:rsidRPr="00C64670">
        <w:rPr>
          <w:rStyle w:val="Char0"/>
          <w:rtl/>
        </w:rPr>
        <w:t>دگاه آنان موجب نظر و استدلال است، ل</w:t>
      </w:r>
      <w:r w:rsidR="00DF08BB">
        <w:rPr>
          <w:rStyle w:val="Char0"/>
          <w:rtl/>
        </w:rPr>
        <w:t>ک</w:t>
      </w:r>
      <w:r w:rsidRPr="00C64670">
        <w:rPr>
          <w:rStyle w:val="Char0"/>
          <w:rtl/>
        </w:rPr>
        <w:t>ن به شرط داشتن و استفاده از عقل. چون ه</w:t>
      </w:r>
      <w:r w:rsidR="00DF08BB">
        <w:rPr>
          <w:rStyle w:val="Char0"/>
          <w:rtl/>
        </w:rPr>
        <w:t>ی</w:t>
      </w:r>
      <w:r w:rsidRPr="00C64670">
        <w:rPr>
          <w:rStyle w:val="Char0"/>
          <w:rtl/>
        </w:rPr>
        <w:t>چ ح</w:t>
      </w:r>
      <w:r w:rsidR="00DF08BB">
        <w:rPr>
          <w:rStyle w:val="Char0"/>
          <w:rtl/>
        </w:rPr>
        <w:t>ک</w:t>
      </w:r>
      <w:r w:rsidRPr="00C64670">
        <w:rPr>
          <w:rStyle w:val="Char0"/>
          <w:rtl/>
        </w:rPr>
        <w:t>م</w:t>
      </w:r>
      <w:r w:rsidR="00DF08BB">
        <w:rPr>
          <w:rStyle w:val="Char0"/>
          <w:rtl/>
        </w:rPr>
        <w:t>ی</w:t>
      </w:r>
      <w:r w:rsidRPr="00C64670">
        <w:rPr>
          <w:rStyle w:val="Char0"/>
          <w:rtl/>
        </w:rPr>
        <w:t xml:space="preserve"> قبل از شرع وجود ندارد نه ب</w:t>
      </w:r>
      <w:r w:rsidR="003C0D14" w:rsidRPr="00C64670">
        <w:rPr>
          <w:rStyle w:val="Char0"/>
          <w:rFonts w:hint="cs"/>
          <w:rtl/>
        </w:rPr>
        <w:t xml:space="preserve">ه </w:t>
      </w:r>
      <w:r w:rsidRPr="00C64670">
        <w:rPr>
          <w:rStyle w:val="Char0"/>
          <w:rtl/>
        </w:rPr>
        <w:t>طور اصل</w:t>
      </w:r>
      <w:r w:rsidR="00DF08BB">
        <w:rPr>
          <w:rStyle w:val="Char0"/>
          <w:rtl/>
        </w:rPr>
        <w:t>ی</w:t>
      </w:r>
      <w:r w:rsidRPr="00C64670">
        <w:rPr>
          <w:rStyle w:val="Char0"/>
          <w:rtl/>
        </w:rPr>
        <w:t xml:space="preserve"> و نه فرع</w:t>
      </w:r>
      <w:r w:rsidR="00DF08BB">
        <w:rPr>
          <w:rStyle w:val="Char0"/>
          <w:rtl/>
        </w:rPr>
        <w:t>ی</w:t>
      </w:r>
      <w:r w:rsidRPr="00C64670">
        <w:rPr>
          <w:rStyle w:val="Char0"/>
          <w:rtl/>
        </w:rPr>
        <w:t xml:space="preserve"> و اگر پ</w:t>
      </w:r>
      <w:r w:rsidR="00DF08BB">
        <w:rPr>
          <w:rStyle w:val="Char0"/>
          <w:rtl/>
        </w:rPr>
        <w:t>ی</w:t>
      </w:r>
      <w:r w:rsidRPr="00C64670">
        <w:rPr>
          <w:rStyle w:val="Char0"/>
          <w:rtl/>
        </w:rPr>
        <w:t>امبر</w:t>
      </w:r>
      <w:r w:rsidR="00DF08BB">
        <w:rPr>
          <w:rStyle w:val="Char0"/>
          <w:rtl/>
        </w:rPr>
        <w:t>ی</w:t>
      </w:r>
      <w:r w:rsidRPr="00C64670">
        <w:rPr>
          <w:rStyle w:val="Char0"/>
          <w:rtl/>
        </w:rPr>
        <w:t xml:space="preserve"> هم مبعوث نم</w:t>
      </w:r>
      <w:r w:rsidR="00DF08BB">
        <w:rPr>
          <w:rStyle w:val="Char0"/>
          <w:rtl/>
        </w:rPr>
        <w:t>ی</w:t>
      </w:r>
      <w:r w:rsidRPr="00C64670">
        <w:rPr>
          <w:rStyle w:val="Char0"/>
          <w:rtl/>
        </w:rPr>
        <w:t>‌شد، وجوب نظر ثابت نم</w:t>
      </w:r>
      <w:r w:rsidR="00DF08BB">
        <w:rPr>
          <w:rStyle w:val="Char0"/>
          <w:rtl/>
        </w:rPr>
        <w:t>ی</w:t>
      </w:r>
      <w:r w:rsidRPr="00C64670">
        <w:rPr>
          <w:rStyle w:val="Char0"/>
          <w:rtl/>
        </w:rPr>
        <w:t>‌گرد</w:t>
      </w:r>
      <w:r w:rsidR="00DF08BB">
        <w:rPr>
          <w:rStyle w:val="Char0"/>
          <w:rtl/>
        </w:rPr>
        <w:t>ی</w:t>
      </w:r>
      <w:r w:rsidRPr="00C64670">
        <w:rPr>
          <w:rStyle w:val="Char0"/>
          <w:rtl/>
        </w:rPr>
        <w:t>د</w:t>
      </w:r>
      <w:r w:rsidR="003C0D14" w:rsidRPr="00C64670">
        <w:rPr>
          <w:rStyle w:val="Char0"/>
          <w:rFonts w:hint="cs"/>
          <w:rtl/>
        </w:rPr>
        <w:t>؛</w:t>
      </w:r>
      <w:r w:rsidRPr="00C64670">
        <w:rPr>
          <w:rStyle w:val="Char0"/>
          <w:rtl/>
        </w:rPr>
        <w:t xml:space="preserve"> ز</w:t>
      </w:r>
      <w:r w:rsidR="00DF08BB">
        <w:rPr>
          <w:rStyle w:val="Char0"/>
          <w:rtl/>
        </w:rPr>
        <w:t>ی</w:t>
      </w:r>
      <w:r w:rsidRPr="00C64670">
        <w:rPr>
          <w:rStyle w:val="Char0"/>
          <w:rtl/>
        </w:rPr>
        <w:t>را عقل</w:t>
      </w:r>
      <w:r w:rsidR="003C0D14" w:rsidRPr="00C64670">
        <w:rPr>
          <w:rStyle w:val="Char0"/>
          <w:rFonts w:hint="cs"/>
          <w:rtl/>
        </w:rPr>
        <w:t>،</w:t>
      </w:r>
      <w:r w:rsidRPr="00C64670">
        <w:rPr>
          <w:rStyle w:val="Char0"/>
          <w:rtl/>
        </w:rPr>
        <w:t xml:space="preserve"> آن را ب</w:t>
      </w:r>
      <w:r w:rsidR="003C0D14" w:rsidRPr="00C64670">
        <w:rPr>
          <w:rStyle w:val="Char0"/>
          <w:rFonts w:hint="cs"/>
          <w:rtl/>
        </w:rPr>
        <w:t xml:space="preserve">ه </w:t>
      </w:r>
      <w:r w:rsidRPr="00C64670">
        <w:rPr>
          <w:rStyle w:val="Char0"/>
          <w:rtl/>
        </w:rPr>
        <w:t>طور مستقل در</w:t>
      </w:r>
      <w:r w:rsidR="00DF08BB">
        <w:rPr>
          <w:rStyle w:val="Char0"/>
          <w:rtl/>
        </w:rPr>
        <w:t>ک</w:t>
      </w:r>
      <w:r w:rsidRPr="00C64670">
        <w:rPr>
          <w:rStyle w:val="Char0"/>
          <w:rtl/>
        </w:rPr>
        <w:t xml:space="preserve"> نم</w:t>
      </w:r>
      <w:r w:rsidR="00DF08BB">
        <w:rPr>
          <w:rStyle w:val="Char0"/>
          <w:rtl/>
        </w:rPr>
        <w:t>ی</w:t>
      </w:r>
      <w:r w:rsidRPr="00C64670">
        <w:rPr>
          <w:rStyle w:val="Char0"/>
          <w:rtl/>
        </w:rPr>
        <w:t>‌</w:t>
      </w:r>
      <w:r w:rsidR="00DF08BB">
        <w:rPr>
          <w:rStyle w:val="Char0"/>
          <w:rtl/>
        </w:rPr>
        <w:t>ک</w:t>
      </w:r>
      <w:r w:rsidRPr="00C64670">
        <w:rPr>
          <w:rStyle w:val="Char0"/>
          <w:rtl/>
        </w:rPr>
        <w:t>ند</w:t>
      </w:r>
      <w:r w:rsidR="003C0D14" w:rsidRPr="00C64670">
        <w:rPr>
          <w:rStyle w:val="Char0"/>
          <w:rFonts w:hint="cs"/>
          <w:rtl/>
        </w:rPr>
        <w:t>؛</w:t>
      </w:r>
      <w:r w:rsidRPr="00C64670">
        <w:rPr>
          <w:rStyle w:val="Char0"/>
          <w:rtl/>
        </w:rPr>
        <w:t xml:space="preserve"> بل</w:t>
      </w:r>
      <w:r w:rsidR="00DF08BB">
        <w:rPr>
          <w:rStyle w:val="Char0"/>
          <w:rtl/>
        </w:rPr>
        <w:t>ک</w:t>
      </w:r>
      <w:r w:rsidRPr="00C64670">
        <w:rPr>
          <w:rStyle w:val="Char0"/>
          <w:rtl/>
        </w:rPr>
        <w:t>ه در</w:t>
      </w:r>
      <w:r w:rsidR="00DF08BB">
        <w:rPr>
          <w:rStyle w:val="Char0"/>
          <w:rtl/>
        </w:rPr>
        <w:t>ک</w:t>
      </w:r>
      <w:r w:rsidRPr="00C64670">
        <w:rPr>
          <w:rStyle w:val="Char0"/>
          <w:rtl/>
        </w:rPr>
        <w:t xml:space="preserve"> آن ب</w:t>
      </w:r>
      <w:r w:rsidR="003C0D14" w:rsidRPr="00C64670">
        <w:rPr>
          <w:rStyle w:val="Char0"/>
          <w:rFonts w:hint="cs"/>
          <w:rtl/>
        </w:rPr>
        <w:t xml:space="preserve">ه </w:t>
      </w:r>
      <w:r w:rsidRPr="00C64670">
        <w:rPr>
          <w:rStyle w:val="Char0"/>
          <w:rtl/>
        </w:rPr>
        <w:t>صورت تبع</w:t>
      </w:r>
      <w:r w:rsidR="00DF08BB">
        <w:rPr>
          <w:rStyle w:val="Char0"/>
          <w:rtl/>
        </w:rPr>
        <w:t>ی</w:t>
      </w:r>
      <w:r w:rsidRPr="00C64670">
        <w:rPr>
          <w:rStyle w:val="Char0"/>
          <w:rtl/>
        </w:rPr>
        <w:t xml:space="preserve"> است.</w:t>
      </w:r>
      <w:r w:rsidRPr="006933B2">
        <w:rPr>
          <w:rStyle w:val="FootnoteReference"/>
          <w:rFonts w:cs="IRNazli"/>
          <w:sz w:val="32"/>
          <w:rtl/>
        </w:rPr>
        <w:t>(</w:t>
      </w:r>
      <w:r w:rsidRPr="006933B2">
        <w:rPr>
          <w:rStyle w:val="FootnoteReference"/>
          <w:rFonts w:cs="IRNazli"/>
          <w:sz w:val="32"/>
          <w:rtl/>
        </w:rPr>
        <w:footnoteReference w:id="100"/>
      </w:r>
      <w:r w:rsidRPr="006933B2">
        <w:rPr>
          <w:rStyle w:val="FootnoteReference"/>
          <w:rFonts w:cs="IRNazli"/>
          <w:sz w:val="32"/>
          <w:rtl/>
        </w:rPr>
        <w:t>)</w:t>
      </w:r>
    </w:p>
    <w:p w:rsidR="00E11DC7" w:rsidRPr="00C64670" w:rsidRDefault="00587F62" w:rsidP="00392055">
      <w:pPr>
        <w:spacing w:line="240" w:lineRule="auto"/>
        <w:ind w:firstLine="284"/>
        <w:jc w:val="both"/>
        <w:rPr>
          <w:rStyle w:val="Char0"/>
          <w:rtl/>
        </w:rPr>
      </w:pPr>
      <w:r w:rsidRPr="00392055">
        <w:rPr>
          <w:rStyle w:val="Char0"/>
          <w:rFonts w:hint="cs"/>
          <w:rtl/>
        </w:rPr>
        <w:t xml:space="preserve">بر اساس </w:t>
      </w:r>
      <w:r w:rsidR="00E11DC7" w:rsidRPr="00392055">
        <w:rPr>
          <w:rStyle w:val="Char0"/>
          <w:rtl/>
        </w:rPr>
        <w:t>ا</w:t>
      </w:r>
      <w:r w:rsidR="00DF08BB" w:rsidRPr="00392055">
        <w:rPr>
          <w:rStyle w:val="Char0"/>
          <w:rtl/>
        </w:rPr>
        <w:t>ی</w:t>
      </w:r>
      <w:r w:rsidR="00E11DC7" w:rsidRPr="00392055">
        <w:rPr>
          <w:rStyle w:val="Char0"/>
          <w:rtl/>
        </w:rPr>
        <w:t>ن د</w:t>
      </w:r>
      <w:r w:rsidR="00DF08BB" w:rsidRPr="00392055">
        <w:rPr>
          <w:rStyle w:val="Char0"/>
          <w:rtl/>
        </w:rPr>
        <w:t>ی</w:t>
      </w:r>
      <w:r w:rsidR="00E11DC7" w:rsidRPr="00392055">
        <w:rPr>
          <w:rStyle w:val="Char0"/>
          <w:rtl/>
        </w:rPr>
        <w:t>دگاه</w:t>
      </w:r>
      <w:r w:rsidRPr="00392055">
        <w:rPr>
          <w:rStyle w:val="Char0"/>
          <w:rFonts w:hint="cs"/>
          <w:rtl/>
        </w:rPr>
        <w:t>،</w:t>
      </w:r>
      <w:r w:rsidR="00E11DC7" w:rsidRPr="00392055">
        <w:rPr>
          <w:rStyle w:val="Char0"/>
          <w:rtl/>
        </w:rPr>
        <w:t xml:space="preserve"> امام اشعر</w:t>
      </w:r>
      <w:r w:rsidR="00DF08BB" w:rsidRPr="00392055">
        <w:rPr>
          <w:rStyle w:val="Char0"/>
          <w:rtl/>
        </w:rPr>
        <w:t>ی</w:t>
      </w:r>
      <w:r w:rsidR="00E11DC7" w:rsidRPr="00392055">
        <w:rPr>
          <w:rStyle w:val="Char0"/>
          <w:rtl/>
        </w:rPr>
        <w:t xml:space="preserve"> سردمدار مذهب اشعر</w:t>
      </w:r>
      <w:r w:rsidR="00DF08BB" w:rsidRPr="00392055">
        <w:rPr>
          <w:rStyle w:val="Char0"/>
          <w:rtl/>
        </w:rPr>
        <w:t>ی</w:t>
      </w:r>
      <w:r w:rsidR="00E11DC7" w:rsidRPr="00392055">
        <w:rPr>
          <w:rStyle w:val="Char0"/>
          <w:rtl/>
        </w:rPr>
        <w:t>ه</w:t>
      </w:r>
      <w:r w:rsidRPr="00392055">
        <w:rPr>
          <w:rStyle w:val="Char0"/>
          <w:rFonts w:hint="cs"/>
          <w:rtl/>
        </w:rPr>
        <w:t>، ا</w:t>
      </w:r>
      <w:r w:rsidR="00DF08BB" w:rsidRPr="00392055">
        <w:rPr>
          <w:rStyle w:val="Char0"/>
          <w:rFonts w:hint="cs"/>
          <w:rtl/>
        </w:rPr>
        <w:t>ی</w:t>
      </w:r>
      <w:r w:rsidRPr="00392055">
        <w:rPr>
          <w:rStyle w:val="Char0"/>
          <w:rFonts w:hint="cs"/>
          <w:rtl/>
        </w:rPr>
        <w:t>مان شخص مقلد را قابل قبول</w:t>
      </w:r>
      <w:r w:rsidR="00AD12CB" w:rsidRPr="00392055">
        <w:rPr>
          <w:rStyle w:val="Char0"/>
          <w:rFonts w:hint="cs"/>
          <w:rtl/>
        </w:rPr>
        <w:t xml:space="preserve"> نم</w:t>
      </w:r>
      <w:r w:rsidR="00DF08BB" w:rsidRPr="00392055">
        <w:rPr>
          <w:rStyle w:val="Char0"/>
          <w:rFonts w:hint="cs"/>
          <w:rtl/>
        </w:rPr>
        <w:t>ی</w:t>
      </w:r>
      <w:r w:rsidR="00AD12CB" w:rsidRPr="00392055">
        <w:rPr>
          <w:rStyle w:val="Char0"/>
          <w:rFonts w:hint="cs"/>
          <w:rtl/>
        </w:rPr>
        <w:t>‌</w:t>
      </w:r>
      <w:r w:rsidRPr="00392055">
        <w:rPr>
          <w:rStyle w:val="Char0"/>
          <w:rFonts w:hint="cs"/>
          <w:rtl/>
        </w:rPr>
        <w:t>داند و</w:t>
      </w:r>
      <w:r w:rsidR="00AD12CB" w:rsidRPr="00392055">
        <w:rPr>
          <w:rStyle w:val="Char0"/>
          <w:rFonts w:hint="cs"/>
          <w:rtl/>
        </w:rPr>
        <w:t xml:space="preserve"> م</w:t>
      </w:r>
      <w:r w:rsidR="00DF08BB" w:rsidRPr="00392055">
        <w:rPr>
          <w:rStyle w:val="Char0"/>
          <w:rFonts w:hint="cs"/>
          <w:rtl/>
        </w:rPr>
        <w:t>ی</w:t>
      </w:r>
      <w:r w:rsidR="00AD12CB" w:rsidRPr="00392055">
        <w:rPr>
          <w:rStyle w:val="Char0"/>
          <w:rFonts w:hint="cs"/>
          <w:rtl/>
        </w:rPr>
        <w:t>‌</w:t>
      </w:r>
      <w:r w:rsidRPr="00392055">
        <w:rPr>
          <w:rStyle w:val="Char0"/>
          <w:rFonts w:hint="cs"/>
          <w:rtl/>
        </w:rPr>
        <w:t>گو</w:t>
      </w:r>
      <w:r w:rsidR="00DF08BB" w:rsidRPr="00392055">
        <w:rPr>
          <w:rStyle w:val="Char0"/>
          <w:rFonts w:hint="cs"/>
          <w:rtl/>
        </w:rPr>
        <w:t>ی</w:t>
      </w:r>
      <w:r w:rsidRPr="00392055">
        <w:rPr>
          <w:rStyle w:val="Char0"/>
          <w:rFonts w:hint="cs"/>
          <w:rtl/>
        </w:rPr>
        <w:t>د:</w:t>
      </w:r>
      <w:r w:rsidR="00841391" w:rsidRPr="00392055">
        <w:rPr>
          <w:rStyle w:val="Char0"/>
          <w:rFonts w:hint="cs"/>
          <w:rtl/>
        </w:rPr>
        <w:t xml:space="preserve"> </w:t>
      </w:r>
      <w:r w:rsidRPr="00841391">
        <w:rPr>
          <w:rStyle w:val="Char1"/>
          <w:rFonts w:hint="cs"/>
          <w:rtl/>
        </w:rPr>
        <w:t>«</w:t>
      </w:r>
      <w:r w:rsidR="00E11DC7" w:rsidRPr="00841391">
        <w:rPr>
          <w:rStyle w:val="Char1"/>
          <w:rtl/>
        </w:rPr>
        <w:t>لايصح</w:t>
      </w:r>
      <w:r w:rsidR="00F61B54" w:rsidRPr="00841391">
        <w:rPr>
          <w:rStyle w:val="Char1"/>
          <w:rFonts w:hint="cs"/>
          <w:rtl/>
        </w:rPr>
        <w:t>ُّ</w:t>
      </w:r>
      <w:r w:rsidR="00E11DC7" w:rsidRPr="00841391">
        <w:rPr>
          <w:rStyle w:val="Char1"/>
          <w:rtl/>
        </w:rPr>
        <w:t xml:space="preserve"> إيمان</w:t>
      </w:r>
      <w:r w:rsidR="00F61B54" w:rsidRPr="00841391">
        <w:rPr>
          <w:rStyle w:val="Char1"/>
          <w:rFonts w:hint="cs"/>
          <w:rtl/>
        </w:rPr>
        <w:t>ُ</w:t>
      </w:r>
      <w:r w:rsidR="00E11DC7" w:rsidRPr="00841391">
        <w:rPr>
          <w:rStyle w:val="Char1"/>
          <w:rtl/>
        </w:rPr>
        <w:t xml:space="preserve"> المقل</w:t>
      </w:r>
      <w:r w:rsidR="00F61B54" w:rsidRPr="00841391">
        <w:rPr>
          <w:rStyle w:val="Char1"/>
          <w:rFonts w:hint="cs"/>
          <w:rtl/>
        </w:rPr>
        <w:t>ِّ</w:t>
      </w:r>
      <w:r w:rsidR="00E11DC7" w:rsidRPr="00841391">
        <w:rPr>
          <w:rStyle w:val="Char1"/>
          <w:rtl/>
        </w:rPr>
        <w:t>د</w:t>
      </w:r>
      <w:r w:rsidRPr="00841391">
        <w:rPr>
          <w:rStyle w:val="Char1"/>
          <w:rFonts w:hint="cs"/>
          <w:rtl/>
        </w:rPr>
        <w:t>»</w:t>
      </w:r>
      <w:r w:rsidR="00841391">
        <w:rPr>
          <w:rStyle w:val="Char2"/>
          <w:rFonts w:hint="cs"/>
          <w:rtl/>
        </w:rPr>
        <w:t xml:space="preserve"> </w:t>
      </w:r>
      <w:r w:rsidRPr="00C64670">
        <w:rPr>
          <w:rStyle w:val="Char0"/>
          <w:rFonts w:hint="cs"/>
          <w:rtl/>
        </w:rPr>
        <w:t>«</w:t>
      </w:r>
      <w:r w:rsidR="00E11DC7" w:rsidRPr="00C64670">
        <w:rPr>
          <w:rStyle w:val="Char0"/>
          <w:rtl/>
        </w:rPr>
        <w:t>ا</w:t>
      </w:r>
      <w:r w:rsidR="00DF08BB">
        <w:rPr>
          <w:rStyle w:val="Char0"/>
          <w:rtl/>
        </w:rPr>
        <w:t>ی</w:t>
      </w:r>
      <w:r w:rsidR="00E11DC7" w:rsidRPr="00C64670">
        <w:rPr>
          <w:rStyle w:val="Char0"/>
          <w:rtl/>
        </w:rPr>
        <w:t>مان شخص مقلد</w:t>
      </w:r>
      <w:r w:rsidRPr="00C64670">
        <w:rPr>
          <w:rStyle w:val="Char0"/>
          <w:rFonts w:hint="cs"/>
          <w:rtl/>
        </w:rPr>
        <w:t>،</w:t>
      </w:r>
      <w:r w:rsidR="00E11DC7" w:rsidRPr="00C64670">
        <w:rPr>
          <w:rStyle w:val="Char0"/>
          <w:rtl/>
        </w:rPr>
        <w:t xml:space="preserve"> مقبول ن</w:t>
      </w:r>
      <w:r w:rsidR="00DF08BB">
        <w:rPr>
          <w:rStyle w:val="Char0"/>
          <w:rtl/>
        </w:rPr>
        <w:t>ی</w:t>
      </w:r>
      <w:r w:rsidR="00E11DC7" w:rsidRPr="00C64670">
        <w:rPr>
          <w:rStyle w:val="Char0"/>
          <w:rtl/>
        </w:rPr>
        <w:t>ست</w:t>
      </w:r>
      <w:r w:rsidRPr="00C64670">
        <w:rPr>
          <w:rStyle w:val="Char0"/>
          <w:rFonts w:hint="cs"/>
          <w:rtl/>
        </w:rPr>
        <w:t>.»</w:t>
      </w:r>
      <w:r w:rsidR="00E11DC7" w:rsidRPr="006933B2">
        <w:rPr>
          <w:rStyle w:val="FootnoteReference"/>
          <w:rFonts w:cs="IRNazli"/>
          <w:sz w:val="32"/>
          <w:rtl/>
        </w:rPr>
        <w:t>(</w:t>
      </w:r>
      <w:r w:rsidR="00E11DC7" w:rsidRPr="006933B2">
        <w:rPr>
          <w:rStyle w:val="FootnoteReference"/>
          <w:rFonts w:cs="IRNazli"/>
          <w:sz w:val="32"/>
          <w:rtl/>
        </w:rPr>
        <w:footnoteReference w:id="101"/>
      </w:r>
      <w:r w:rsidR="00E11DC7" w:rsidRPr="006933B2">
        <w:rPr>
          <w:rStyle w:val="FootnoteReference"/>
          <w:rFonts w:cs="IRNazli"/>
          <w:sz w:val="32"/>
          <w:rtl/>
        </w:rPr>
        <w:t>)</w:t>
      </w:r>
      <w:r w:rsidR="00E11DC7" w:rsidRPr="00C64670">
        <w:rPr>
          <w:rStyle w:val="Char0"/>
          <w:rtl/>
        </w:rPr>
        <w:t xml:space="preserve"> پس بنابر مفهوم مخالفه</w:t>
      </w:r>
      <w:r w:rsidRPr="00C64670">
        <w:rPr>
          <w:rStyle w:val="Char0"/>
          <w:rFonts w:hint="cs"/>
          <w:rtl/>
        </w:rPr>
        <w:t>،</w:t>
      </w:r>
      <w:r w:rsidR="00E11DC7" w:rsidRPr="00C64670">
        <w:rPr>
          <w:rStyle w:val="Char0"/>
          <w:rtl/>
        </w:rPr>
        <w:t xml:space="preserve"> فقط ا</w:t>
      </w:r>
      <w:r w:rsidR="00DF08BB">
        <w:rPr>
          <w:rStyle w:val="Char0"/>
          <w:rtl/>
        </w:rPr>
        <w:t>ی</w:t>
      </w:r>
      <w:r w:rsidR="00E11DC7" w:rsidRPr="00C64670">
        <w:rPr>
          <w:rStyle w:val="Char0"/>
          <w:rtl/>
        </w:rPr>
        <w:t xml:space="preserve">مان </w:t>
      </w:r>
      <w:r w:rsidR="00DF08BB">
        <w:rPr>
          <w:rStyle w:val="Char0"/>
          <w:rtl/>
        </w:rPr>
        <w:t>ک</w:t>
      </w:r>
      <w:r w:rsidR="00E11DC7" w:rsidRPr="00C64670">
        <w:rPr>
          <w:rStyle w:val="Char0"/>
          <w:rtl/>
        </w:rPr>
        <w:t>س</w:t>
      </w:r>
      <w:r w:rsidR="00DF08BB">
        <w:rPr>
          <w:rStyle w:val="Char0"/>
          <w:rtl/>
        </w:rPr>
        <w:t>ی</w:t>
      </w:r>
      <w:r w:rsidR="00E11DC7" w:rsidRPr="00C64670">
        <w:rPr>
          <w:rStyle w:val="Char0"/>
          <w:rtl/>
        </w:rPr>
        <w:t xml:space="preserve"> </w:t>
      </w:r>
      <w:r w:rsidR="00DF08BB">
        <w:rPr>
          <w:rStyle w:val="Char0"/>
          <w:rtl/>
        </w:rPr>
        <w:t>ک</w:t>
      </w:r>
      <w:r w:rsidR="00E11DC7" w:rsidRPr="00C64670">
        <w:rPr>
          <w:rStyle w:val="Char0"/>
          <w:rtl/>
        </w:rPr>
        <w:t xml:space="preserve">ه آن را با نظر و استدلال </w:t>
      </w:r>
      <w:r w:rsidR="00DF08BB">
        <w:rPr>
          <w:rStyle w:val="Char0"/>
          <w:rtl/>
        </w:rPr>
        <w:t>ک</w:t>
      </w:r>
      <w:r w:rsidR="00E11DC7" w:rsidRPr="00C64670">
        <w:rPr>
          <w:rStyle w:val="Char0"/>
          <w:rtl/>
        </w:rPr>
        <w:t>سب نموده، صح</w:t>
      </w:r>
      <w:r w:rsidR="00DF08BB">
        <w:rPr>
          <w:rStyle w:val="Char0"/>
          <w:rtl/>
        </w:rPr>
        <w:t>ی</w:t>
      </w:r>
      <w:r w:rsidR="00E11DC7" w:rsidRPr="00C64670">
        <w:rPr>
          <w:rStyle w:val="Char0"/>
          <w:rtl/>
        </w:rPr>
        <w:t xml:space="preserve">ح </w:t>
      </w:r>
      <w:r w:rsidRPr="00C64670">
        <w:rPr>
          <w:rStyle w:val="Char0"/>
          <w:rFonts w:hint="cs"/>
          <w:rtl/>
        </w:rPr>
        <w:t>است</w:t>
      </w:r>
      <w:r w:rsidR="00E11DC7" w:rsidRPr="00C64670">
        <w:rPr>
          <w:rStyle w:val="Char0"/>
          <w:rtl/>
        </w:rPr>
        <w:t xml:space="preserve"> و در غ</w:t>
      </w:r>
      <w:r w:rsidR="00DF08BB">
        <w:rPr>
          <w:rStyle w:val="Char0"/>
          <w:rtl/>
        </w:rPr>
        <w:t>ی</w:t>
      </w:r>
      <w:r w:rsidR="00E11DC7" w:rsidRPr="00C64670">
        <w:rPr>
          <w:rStyle w:val="Char0"/>
          <w:rtl/>
        </w:rPr>
        <w:t>ر ا</w:t>
      </w:r>
      <w:r w:rsidR="00DF08BB">
        <w:rPr>
          <w:rStyle w:val="Char0"/>
          <w:rtl/>
        </w:rPr>
        <w:t>ی</w:t>
      </w:r>
      <w:r w:rsidR="00E11DC7" w:rsidRPr="00C64670">
        <w:rPr>
          <w:rStyle w:val="Char0"/>
          <w:rtl/>
        </w:rPr>
        <w:t>ن صورت</w:t>
      </w:r>
      <w:r w:rsidRPr="00C64670">
        <w:rPr>
          <w:rStyle w:val="Char0"/>
          <w:rFonts w:hint="cs"/>
          <w:rtl/>
        </w:rPr>
        <w:t>،</w:t>
      </w:r>
      <w:r w:rsidR="00E11DC7" w:rsidRPr="00C64670">
        <w:rPr>
          <w:rStyle w:val="Char0"/>
          <w:rtl/>
        </w:rPr>
        <w:t xml:space="preserve"> شخص مؤمن ن</w:t>
      </w:r>
      <w:r w:rsidR="00DF08BB">
        <w:rPr>
          <w:rStyle w:val="Char0"/>
          <w:rtl/>
        </w:rPr>
        <w:t>ی</w:t>
      </w:r>
      <w:r w:rsidR="00E11DC7" w:rsidRPr="00C64670">
        <w:rPr>
          <w:rStyle w:val="Char0"/>
          <w:rtl/>
        </w:rPr>
        <w:t>ست؛ البته قش</w:t>
      </w:r>
      <w:r w:rsidR="00DF08BB">
        <w:rPr>
          <w:rStyle w:val="Char0"/>
          <w:rtl/>
        </w:rPr>
        <w:t>ی</w:t>
      </w:r>
      <w:r w:rsidR="00E11DC7" w:rsidRPr="00C64670">
        <w:rPr>
          <w:rStyle w:val="Char0"/>
          <w:rtl/>
        </w:rPr>
        <w:t>ر</w:t>
      </w:r>
      <w:r w:rsidR="00DF08BB">
        <w:rPr>
          <w:rStyle w:val="Char0"/>
          <w:rtl/>
        </w:rPr>
        <w:t>ی</w:t>
      </w:r>
      <w:r w:rsidR="00E11DC7" w:rsidRPr="00C64670">
        <w:rPr>
          <w:rStyle w:val="Char0"/>
          <w:rtl/>
        </w:rPr>
        <w:t>، ش</w:t>
      </w:r>
      <w:r w:rsidR="00DF08BB">
        <w:rPr>
          <w:rStyle w:val="Char0"/>
          <w:rtl/>
        </w:rPr>
        <w:t>ی</w:t>
      </w:r>
      <w:r w:rsidR="00E11DC7" w:rsidRPr="00C64670">
        <w:rPr>
          <w:rStyle w:val="Char0"/>
          <w:rtl/>
        </w:rPr>
        <w:t>خ ابو</w:t>
      </w:r>
      <w:r w:rsidR="00566E38" w:rsidRPr="00C64670">
        <w:rPr>
          <w:rStyle w:val="Char0"/>
          <w:rtl/>
        </w:rPr>
        <w:t>محمّد</w:t>
      </w:r>
      <w:r w:rsidR="00E11DC7" w:rsidRPr="00C64670">
        <w:rPr>
          <w:rStyle w:val="Char0"/>
          <w:rtl/>
        </w:rPr>
        <w:t xml:space="preserve"> جو</w:t>
      </w:r>
      <w:r w:rsidR="00DF08BB">
        <w:rPr>
          <w:rStyle w:val="Char0"/>
          <w:rtl/>
        </w:rPr>
        <w:t>ی</w:t>
      </w:r>
      <w:r w:rsidR="00E11DC7" w:rsidRPr="00C64670">
        <w:rPr>
          <w:rStyle w:val="Char0"/>
          <w:rtl/>
        </w:rPr>
        <w:t>ن</w:t>
      </w:r>
      <w:r w:rsidR="00DF08BB">
        <w:rPr>
          <w:rStyle w:val="Char0"/>
          <w:rtl/>
        </w:rPr>
        <w:t>ی</w:t>
      </w:r>
      <w:r w:rsidR="00E11DC7" w:rsidRPr="00C64670">
        <w:rPr>
          <w:rStyle w:val="Char0"/>
          <w:rtl/>
        </w:rPr>
        <w:t xml:space="preserve"> و برخ</w:t>
      </w:r>
      <w:r w:rsidR="00DF08BB">
        <w:rPr>
          <w:rStyle w:val="Char0"/>
          <w:rtl/>
        </w:rPr>
        <w:t>ی</w:t>
      </w:r>
      <w:r w:rsidR="00E11DC7" w:rsidRPr="00C64670">
        <w:rPr>
          <w:rStyle w:val="Char0"/>
          <w:rtl/>
        </w:rPr>
        <w:t xml:space="preserve"> د</w:t>
      </w:r>
      <w:r w:rsidR="00DF08BB">
        <w:rPr>
          <w:rStyle w:val="Char0"/>
          <w:rtl/>
        </w:rPr>
        <w:t>ی</w:t>
      </w:r>
      <w:r w:rsidR="00E11DC7" w:rsidRPr="00C64670">
        <w:rPr>
          <w:rStyle w:val="Char0"/>
          <w:rtl/>
        </w:rPr>
        <w:t xml:space="preserve">گر </w:t>
      </w:r>
      <w:r w:rsidRPr="00C64670">
        <w:rPr>
          <w:rStyle w:val="Char0"/>
          <w:rFonts w:hint="cs"/>
          <w:rtl/>
        </w:rPr>
        <w:t xml:space="preserve">از </w:t>
      </w:r>
      <w:r w:rsidR="00E11DC7" w:rsidRPr="00C64670">
        <w:rPr>
          <w:rStyle w:val="Char0"/>
          <w:rtl/>
        </w:rPr>
        <w:t>محقق</w:t>
      </w:r>
      <w:r w:rsidR="00DF08BB">
        <w:rPr>
          <w:rStyle w:val="Char0"/>
          <w:rtl/>
        </w:rPr>
        <w:t>ی</w:t>
      </w:r>
      <w:r w:rsidR="00E11DC7" w:rsidRPr="00C64670">
        <w:rPr>
          <w:rStyle w:val="Char0"/>
          <w:rtl/>
        </w:rPr>
        <w:t>ن، صحت ا</w:t>
      </w:r>
      <w:r w:rsidR="00DF08BB">
        <w:rPr>
          <w:rStyle w:val="Char0"/>
          <w:rtl/>
        </w:rPr>
        <w:t>ی</w:t>
      </w:r>
      <w:r w:rsidR="00E11DC7" w:rsidRPr="00C64670">
        <w:rPr>
          <w:rStyle w:val="Char0"/>
          <w:rtl/>
        </w:rPr>
        <w:t>ن روا</w:t>
      </w:r>
      <w:r w:rsidR="00DF08BB">
        <w:rPr>
          <w:rStyle w:val="Char0"/>
          <w:rtl/>
        </w:rPr>
        <w:t>ی</w:t>
      </w:r>
      <w:r w:rsidR="00E11DC7" w:rsidRPr="00C64670">
        <w:rPr>
          <w:rStyle w:val="Char0"/>
          <w:rtl/>
        </w:rPr>
        <w:t>ت را به ابوالحسن اشعر</w:t>
      </w:r>
      <w:r w:rsidR="00DF08BB">
        <w:rPr>
          <w:rStyle w:val="Char0"/>
          <w:rtl/>
        </w:rPr>
        <w:t>ی</w:t>
      </w:r>
      <w:r w:rsidR="00E11DC7" w:rsidRPr="00C64670">
        <w:rPr>
          <w:rStyle w:val="Char0"/>
          <w:rtl/>
        </w:rPr>
        <w:t xml:space="preserve"> ان</w:t>
      </w:r>
      <w:r w:rsidR="00DF08BB">
        <w:rPr>
          <w:rStyle w:val="Char0"/>
          <w:rtl/>
        </w:rPr>
        <w:t>ک</w:t>
      </w:r>
      <w:r w:rsidR="00E11DC7" w:rsidRPr="00C64670">
        <w:rPr>
          <w:rStyle w:val="Char0"/>
          <w:rtl/>
        </w:rPr>
        <w:t>ار م</w:t>
      </w:r>
      <w:r w:rsidR="00DF08BB">
        <w:rPr>
          <w:rStyle w:val="Char0"/>
          <w:rtl/>
        </w:rPr>
        <w:t>ی</w:t>
      </w:r>
      <w:r w:rsidR="00E11DC7" w:rsidRPr="00C64670">
        <w:rPr>
          <w:rStyle w:val="Char0"/>
          <w:rtl/>
        </w:rPr>
        <w:t>‌</w:t>
      </w:r>
      <w:r w:rsidR="00DF08BB">
        <w:rPr>
          <w:rStyle w:val="Char0"/>
          <w:rtl/>
        </w:rPr>
        <w:t>ک</w:t>
      </w:r>
      <w:r w:rsidR="00E11DC7" w:rsidRPr="00C64670">
        <w:rPr>
          <w:rStyle w:val="Char0"/>
          <w:rtl/>
        </w:rPr>
        <w:t>نند. ان</w:t>
      </w:r>
      <w:r w:rsidR="00DF08BB">
        <w:rPr>
          <w:rStyle w:val="Char0"/>
          <w:rtl/>
        </w:rPr>
        <w:t>ک</w:t>
      </w:r>
      <w:r w:rsidR="00E11DC7" w:rsidRPr="00C64670">
        <w:rPr>
          <w:rStyle w:val="Char0"/>
          <w:rtl/>
        </w:rPr>
        <w:t>ار ا</w:t>
      </w:r>
      <w:r w:rsidR="00DF08BB">
        <w:rPr>
          <w:rStyle w:val="Char0"/>
          <w:rtl/>
        </w:rPr>
        <w:t>ی</w:t>
      </w:r>
      <w:r w:rsidR="00E11DC7" w:rsidRPr="00C64670">
        <w:rPr>
          <w:rStyle w:val="Char0"/>
          <w:rtl/>
        </w:rPr>
        <w:t>ن روا</w:t>
      </w:r>
      <w:r w:rsidR="00DF08BB">
        <w:rPr>
          <w:rStyle w:val="Char0"/>
          <w:rtl/>
        </w:rPr>
        <w:t>ی</w:t>
      </w:r>
      <w:r w:rsidR="00E11DC7" w:rsidRPr="00C64670">
        <w:rPr>
          <w:rStyle w:val="Char0"/>
          <w:rtl/>
        </w:rPr>
        <w:t>ت از اشعر</w:t>
      </w:r>
      <w:r w:rsidR="00DF08BB">
        <w:rPr>
          <w:rStyle w:val="Char0"/>
          <w:rtl/>
        </w:rPr>
        <w:t>ی</w:t>
      </w:r>
      <w:r w:rsidR="00E11DC7" w:rsidRPr="00C64670">
        <w:rPr>
          <w:rStyle w:val="Char0"/>
          <w:rtl/>
        </w:rPr>
        <w:t xml:space="preserve"> جا</w:t>
      </w:r>
      <w:r w:rsidR="00DF08BB">
        <w:rPr>
          <w:rStyle w:val="Char0"/>
          <w:rtl/>
        </w:rPr>
        <w:t>ی</w:t>
      </w:r>
      <w:r w:rsidR="00E11DC7" w:rsidRPr="00C64670">
        <w:rPr>
          <w:rStyle w:val="Char0"/>
          <w:rtl/>
        </w:rPr>
        <w:t xml:space="preserve"> تأمل دارد</w:t>
      </w:r>
      <w:r w:rsidRPr="00C64670">
        <w:rPr>
          <w:rStyle w:val="Char0"/>
          <w:rFonts w:hint="cs"/>
          <w:rtl/>
        </w:rPr>
        <w:t>،</w:t>
      </w:r>
      <w:r w:rsidR="00E11DC7" w:rsidRPr="00C64670">
        <w:rPr>
          <w:rStyle w:val="Char0"/>
          <w:rtl/>
        </w:rPr>
        <w:t xml:space="preserve"> چرا </w:t>
      </w:r>
      <w:r w:rsidR="00DF08BB">
        <w:rPr>
          <w:rStyle w:val="Char0"/>
          <w:rtl/>
        </w:rPr>
        <w:t>ک</w:t>
      </w:r>
      <w:r w:rsidR="00E11DC7" w:rsidRPr="00C64670">
        <w:rPr>
          <w:rStyle w:val="Char0"/>
          <w:rtl/>
        </w:rPr>
        <w:t>ه جو</w:t>
      </w:r>
      <w:r w:rsidR="00DF08BB">
        <w:rPr>
          <w:rStyle w:val="Char0"/>
          <w:rtl/>
        </w:rPr>
        <w:t>ی</w:t>
      </w:r>
      <w:r w:rsidR="00E11DC7" w:rsidRPr="00C64670">
        <w:rPr>
          <w:rStyle w:val="Char0"/>
          <w:rtl/>
        </w:rPr>
        <w:t>ن</w:t>
      </w:r>
      <w:r w:rsidR="00DF08BB">
        <w:rPr>
          <w:rStyle w:val="Char0"/>
          <w:rtl/>
        </w:rPr>
        <w:t>ی</w:t>
      </w:r>
      <w:r w:rsidR="00E11DC7" w:rsidRPr="00C64670">
        <w:rPr>
          <w:rStyle w:val="Char0"/>
          <w:rtl/>
        </w:rPr>
        <w:t xml:space="preserve"> </w:t>
      </w:r>
      <w:r w:rsidR="00DF08BB">
        <w:rPr>
          <w:rStyle w:val="Char0"/>
          <w:rtl/>
        </w:rPr>
        <w:t>ک</w:t>
      </w:r>
      <w:r w:rsidR="00E11DC7" w:rsidRPr="00C64670">
        <w:rPr>
          <w:rStyle w:val="Char0"/>
          <w:rtl/>
        </w:rPr>
        <w:t>ه</w:t>
      </w:r>
      <w:r w:rsidRPr="00C64670">
        <w:rPr>
          <w:rStyle w:val="Char0"/>
          <w:rFonts w:hint="cs"/>
          <w:rtl/>
        </w:rPr>
        <w:t xml:space="preserve"> خود</w:t>
      </w:r>
      <w:r w:rsidR="00E11DC7" w:rsidRPr="00C64670">
        <w:rPr>
          <w:rStyle w:val="Char0"/>
          <w:rtl/>
        </w:rPr>
        <w:t xml:space="preserve"> از اشاعره است</w:t>
      </w:r>
      <w:r w:rsidRPr="00C64670">
        <w:rPr>
          <w:rStyle w:val="Char0"/>
          <w:rFonts w:hint="cs"/>
          <w:rtl/>
        </w:rPr>
        <w:t>،</w:t>
      </w:r>
      <w:r w:rsidR="00E11DC7" w:rsidRPr="00C64670">
        <w:rPr>
          <w:rStyle w:val="Char0"/>
          <w:rtl/>
        </w:rPr>
        <w:t xml:space="preserve"> قائل به وجوب نظر و استدلال </w:t>
      </w:r>
      <w:r w:rsidRPr="00C64670">
        <w:rPr>
          <w:rStyle w:val="Char0"/>
          <w:rFonts w:hint="cs"/>
          <w:rtl/>
        </w:rPr>
        <w:t>است</w:t>
      </w:r>
      <w:r w:rsidR="00E11DC7" w:rsidRPr="00C64670">
        <w:rPr>
          <w:rStyle w:val="Char0"/>
          <w:rtl/>
        </w:rPr>
        <w:t xml:space="preserve"> وعلما</w:t>
      </w:r>
      <w:r w:rsidR="00DF08BB">
        <w:rPr>
          <w:rStyle w:val="Char0"/>
          <w:rtl/>
        </w:rPr>
        <w:t>یی</w:t>
      </w:r>
      <w:r w:rsidR="00E11DC7" w:rsidRPr="00C64670">
        <w:rPr>
          <w:rStyle w:val="Char0"/>
          <w:rtl/>
        </w:rPr>
        <w:t xml:space="preserve"> همچون سب</w:t>
      </w:r>
      <w:r w:rsidR="00DF08BB">
        <w:rPr>
          <w:rStyle w:val="Char0"/>
          <w:rtl/>
        </w:rPr>
        <w:t>کی</w:t>
      </w:r>
      <w:r w:rsidR="00E11DC7" w:rsidRPr="00C64670">
        <w:rPr>
          <w:rStyle w:val="Char0"/>
          <w:rtl/>
        </w:rPr>
        <w:t xml:space="preserve"> و غ</w:t>
      </w:r>
      <w:r w:rsidR="00DF08BB">
        <w:rPr>
          <w:rStyle w:val="Char0"/>
          <w:rtl/>
        </w:rPr>
        <w:t>ی</w:t>
      </w:r>
      <w:r w:rsidR="00E11DC7" w:rsidRPr="00C64670">
        <w:rPr>
          <w:rStyle w:val="Char0"/>
          <w:rtl/>
        </w:rPr>
        <w:t>ره</w:t>
      </w:r>
      <w:r w:rsidRPr="00C64670">
        <w:rPr>
          <w:rStyle w:val="Char0"/>
          <w:rFonts w:hint="cs"/>
          <w:rtl/>
        </w:rPr>
        <w:t>،</w:t>
      </w:r>
      <w:r w:rsidR="00E11DC7" w:rsidRPr="00C64670">
        <w:rPr>
          <w:rStyle w:val="Char0"/>
          <w:rtl/>
        </w:rPr>
        <w:t xml:space="preserve"> صحت ا</w:t>
      </w:r>
      <w:r w:rsidR="00DF08BB">
        <w:rPr>
          <w:rStyle w:val="Char0"/>
          <w:rtl/>
        </w:rPr>
        <w:t>ی</w:t>
      </w:r>
      <w:r w:rsidR="00E11DC7" w:rsidRPr="00C64670">
        <w:rPr>
          <w:rStyle w:val="Char0"/>
          <w:rtl/>
        </w:rPr>
        <w:t>ن گفته را به اشعر</w:t>
      </w:r>
      <w:r w:rsidR="00DF08BB">
        <w:rPr>
          <w:rStyle w:val="Char0"/>
          <w:rtl/>
        </w:rPr>
        <w:t>ی</w:t>
      </w:r>
      <w:r w:rsidR="00E11DC7" w:rsidRPr="00C64670">
        <w:rPr>
          <w:rStyle w:val="Char0"/>
          <w:rtl/>
        </w:rPr>
        <w:t xml:space="preserve"> تأ</w:t>
      </w:r>
      <w:r w:rsidR="00DF08BB">
        <w:rPr>
          <w:rStyle w:val="Char0"/>
          <w:rtl/>
        </w:rPr>
        <w:t>یی</w:t>
      </w:r>
      <w:r w:rsidR="00E11DC7" w:rsidRPr="00C64670">
        <w:rPr>
          <w:rStyle w:val="Char0"/>
          <w:rtl/>
        </w:rPr>
        <w:t>د م</w:t>
      </w:r>
      <w:r w:rsidR="00DF08BB">
        <w:rPr>
          <w:rStyle w:val="Char0"/>
          <w:rtl/>
        </w:rPr>
        <w:t>ی</w:t>
      </w:r>
      <w:r w:rsidR="00E11DC7" w:rsidRPr="00C64670">
        <w:rPr>
          <w:rStyle w:val="Char0"/>
          <w:rtl/>
        </w:rPr>
        <w:t>‌</w:t>
      </w:r>
      <w:r w:rsidR="00DF08BB">
        <w:rPr>
          <w:rStyle w:val="Char0"/>
          <w:rtl/>
        </w:rPr>
        <w:t>ک</w:t>
      </w:r>
      <w:r w:rsidR="00E11DC7" w:rsidRPr="00C64670">
        <w:rPr>
          <w:rStyle w:val="Char0"/>
          <w:rtl/>
        </w:rPr>
        <w:t>نند.</w:t>
      </w:r>
      <w:r w:rsidR="00E11DC7" w:rsidRPr="006933B2">
        <w:rPr>
          <w:rStyle w:val="FootnoteReference"/>
          <w:rFonts w:cs="IRNazli"/>
          <w:sz w:val="32"/>
          <w:rtl/>
        </w:rPr>
        <w:t>(</w:t>
      </w:r>
      <w:r w:rsidR="00E11DC7" w:rsidRPr="006933B2">
        <w:rPr>
          <w:rStyle w:val="FootnoteReference"/>
          <w:rFonts w:cs="IRNazli"/>
          <w:sz w:val="32"/>
          <w:rtl/>
        </w:rPr>
        <w:footnoteReference w:id="102"/>
      </w:r>
      <w:r w:rsidR="00E11DC7"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0"/>
          <w:rtl/>
        </w:rPr>
        <w:t>در ا</w:t>
      </w:r>
      <w:r w:rsidR="00DF08BB" w:rsidRPr="00392055">
        <w:rPr>
          <w:rStyle w:val="Char0"/>
          <w:rtl/>
        </w:rPr>
        <w:t>ی</w:t>
      </w:r>
      <w:r w:rsidRPr="00392055">
        <w:rPr>
          <w:rStyle w:val="Char0"/>
          <w:rtl/>
        </w:rPr>
        <w:t>ن زم</w:t>
      </w:r>
      <w:r w:rsidR="00DF08BB" w:rsidRPr="00392055">
        <w:rPr>
          <w:rStyle w:val="Char0"/>
          <w:rtl/>
        </w:rPr>
        <w:t>ی</w:t>
      </w:r>
      <w:r w:rsidRPr="00392055">
        <w:rPr>
          <w:rStyle w:val="Char0"/>
          <w:rtl/>
        </w:rPr>
        <w:t>نه جو</w:t>
      </w:r>
      <w:r w:rsidR="00DF08BB" w:rsidRPr="00392055">
        <w:rPr>
          <w:rStyle w:val="Char0"/>
          <w:rtl/>
        </w:rPr>
        <w:t>ی</w:t>
      </w:r>
      <w:r w:rsidRPr="00392055">
        <w:rPr>
          <w:rStyle w:val="Char0"/>
          <w:rtl/>
        </w:rPr>
        <w:t>ن</w:t>
      </w:r>
      <w:r w:rsidR="00DF08BB" w:rsidRPr="00392055">
        <w:rPr>
          <w:rStyle w:val="Char0"/>
          <w:rtl/>
        </w:rPr>
        <w:t>ی</w:t>
      </w:r>
      <w:r w:rsidRPr="00392055">
        <w:rPr>
          <w:rStyle w:val="Char0"/>
          <w:rtl/>
        </w:rPr>
        <w:t xml:space="preserve"> م</w:t>
      </w:r>
      <w:r w:rsidR="00DF08BB" w:rsidRPr="00392055">
        <w:rPr>
          <w:rStyle w:val="Char0"/>
          <w:rtl/>
        </w:rPr>
        <w:t>ی</w:t>
      </w:r>
      <w:r w:rsidRPr="00392055">
        <w:rPr>
          <w:rStyle w:val="Char0"/>
          <w:rtl/>
        </w:rPr>
        <w:t>‌گو</w:t>
      </w:r>
      <w:r w:rsidR="00DF08BB" w:rsidRPr="00392055">
        <w:rPr>
          <w:rStyle w:val="Char0"/>
          <w:rtl/>
        </w:rPr>
        <w:t>ی</w:t>
      </w:r>
      <w:r w:rsidRPr="00392055">
        <w:rPr>
          <w:rStyle w:val="Char0"/>
          <w:rtl/>
        </w:rPr>
        <w:t>د: «نظر و استدلال</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به شناخت خداوند سبحان منجر م</w:t>
      </w:r>
      <w:r w:rsidR="00DF08BB" w:rsidRPr="00392055">
        <w:rPr>
          <w:rStyle w:val="Char0"/>
          <w:rtl/>
        </w:rPr>
        <w:t>ی</w:t>
      </w:r>
      <w:r w:rsidRPr="00392055">
        <w:rPr>
          <w:rStyle w:val="Char0"/>
          <w:rtl/>
        </w:rPr>
        <w:t>‌شود، واجب‌اند. پس آنچه اهل حق بر آن اتفاق‌نظر دارند، وجوب واجب در ح</w:t>
      </w:r>
      <w:r w:rsidR="00DF08BB" w:rsidRPr="00392055">
        <w:rPr>
          <w:rStyle w:val="Char0"/>
          <w:rtl/>
        </w:rPr>
        <w:t>ک</w:t>
      </w:r>
      <w:r w:rsidRPr="00392055">
        <w:rPr>
          <w:rStyle w:val="Char0"/>
          <w:rtl/>
        </w:rPr>
        <w:t>م ت</w:t>
      </w:r>
      <w:r w:rsidR="00DF08BB" w:rsidRPr="00392055">
        <w:rPr>
          <w:rStyle w:val="Char0"/>
          <w:rtl/>
        </w:rPr>
        <w:t>ک</w:t>
      </w:r>
      <w:r w:rsidRPr="00392055">
        <w:rPr>
          <w:rStyle w:val="Char0"/>
          <w:rtl/>
        </w:rPr>
        <w:t>ل</w:t>
      </w:r>
      <w:r w:rsidR="00DF08BB" w:rsidRPr="00392055">
        <w:rPr>
          <w:rStyle w:val="Char0"/>
          <w:rtl/>
        </w:rPr>
        <w:t>ی</w:t>
      </w:r>
      <w:r w:rsidRPr="00392055">
        <w:rPr>
          <w:rStyle w:val="Char0"/>
          <w:rtl/>
        </w:rPr>
        <w:t>ف</w:t>
      </w:r>
      <w:r w:rsidR="00DF08BB" w:rsidRPr="00392055">
        <w:rPr>
          <w:rStyle w:val="Char0"/>
          <w:rtl/>
        </w:rPr>
        <w:t>ی</w:t>
      </w:r>
      <w:r w:rsidRPr="00392055">
        <w:rPr>
          <w:rStyle w:val="Char0"/>
          <w:rtl/>
        </w:rPr>
        <w:t xml:space="preserve"> بنابر عقل در</w:t>
      </w:r>
      <w:r w:rsidR="00DF08BB" w:rsidRPr="00392055">
        <w:rPr>
          <w:rStyle w:val="Char0"/>
          <w:rtl/>
        </w:rPr>
        <w:t>ک</w:t>
      </w:r>
      <w:r w:rsidRPr="00392055">
        <w:rPr>
          <w:rStyle w:val="Char0"/>
          <w:rtl/>
        </w:rPr>
        <w:t xml:space="preserve"> نم</w:t>
      </w:r>
      <w:r w:rsidR="00DF08BB" w:rsidRPr="00392055">
        <w:rPr>
          <w:rStyle w:val="Char0"/>
          <w:rtl/>
        </w:rPr>
        <w:t>ی</w:t>
      </w:r>
      <w:r w:rsidRPr="00392055">
        <w:rPr>
          <w:rStyle w:val="Char0"/>
          <w:rtl/>
        </w:rPr>
        <w:t>‌شود و مدار</w:t>
      </w:r>
      <w:r w:rsidR="00DF08BB" w:rsidRPr="00392055">
        <w:rPr>
          <w:rStyle w:val="Char0"/>
          <w:rtl/>
        </w:rPr>
        <w:t>ک</w:t>
      </w:r>
      <w:r w:rsidRPr="00392055">
        <w:rPr>
          <w:rStyle w:val="Char0"/>
          <w:rtl/>
        </w:rPr>
        <w:t xml:space="preserve"> موجب ت</w:t>
      </w:r>
      <w:r w:rsidR="00DF08BB" w:rsidRPr="00392055">
        <w:rPr>
          <w:rStyle w:val="Char0"/>
          <w:rtl/>
        </w:rPr>
        <w:t>ک</w:t>
      </w:r>
      <w:r w:rsidRPr="00392055">
        <w:rPr>
          <w:rStyle w:val="Char0"/>
          <w:rtl/>
        </w:rPr>
        <w:t>ل</w:t>
      </w:r>
      <w:r w:rsidR="00DF08BB" w:rsidRPr="00392055">
        <w:rPr>
          <w:rStyle w:val="Char0"/>
          <w:rtl/>
        </w:rPr>
        <w:t>ی</w:t>
      </w:r>
      <w:r w:rsidRPr="00392055">
        <w:rPr>
          <w:rStyle w:val="Char0"/>
          <w:rtl/>
        </w:rPr>
        <w:t>ف، شرائع هستند و ما به قض</w:t>
      </w:r>
      <w:r w:rsidR="00DF08BB" w:rsidRPr="00392055">
        <w:rPr>
          <w:rStyle w:val="Char0"/>
          <w:rtl/>
        </w:rPr>
        <w:t>ی</w:t>
      </w:r>
      <w:r w:rsidR="00DF08BB" w:rsidRPr="00392055">
        <w:rPr>
          <w:rStyle w:val="Char0"/>
          <w:rFonts w:hint="cs"/>
          <w:rtl/>
        </w:rPr>
        <w:t>ۀ</w:t>
      </w:r>
      <w:r w:rsidRPr="00392055">
        <w:rPr>
          <w:rStyle w:val="Char0"/>
          <w:rtl/>
        </w:rPr>
        <w:t xml:space="preserve"> عقل</w:t>
      </w:r>
      <w:r w:rsidR="00111BF3" w:rsidRPr="00392055">
        <w:rPr>
          <w:rStyle w:val="Char0"/>
          <w:rFonts w:hint="cs"/>
          <w:rtl/>
        </w:rPr>
        <w:t>،</w:t>
      </w:r>
      <w:r w:rsidRPr="00392055">
        <w:rPr>
          <w:rStyle w:val="Char0"/>
          <w:rtl/>
        </w:rPr>
        <w:t xml:space="preserve"> قبل از استقرار شرع برا</w:t>
      </w:r>
      <w:r w:rsidR="00DF08BB" w:rsidRPr="00392055">
        <w:rPr>
          <w:rStyle w:val="Char0"/>
          <w:rtl/>
        </w:rPr>
        <w:t>ی</w:t>
      </w:r>
      <w:r w:rsidRPr="00392055">
        <w:rPr>
          <w:rStyle w:val="Char0"/>
          <w:rtl/>
        </w:rPr>
        <w:t xml:space="preserve"> در</w:t>
      </w:r>
      <w:r w:rsidR="00DF08BB" w:rsidRPr="00392055">
        <w:rPr>
          <w:rStyle w:val="Char0"/>
          <w:rtl/>
        </w:rPr>
        <w:t>ک</w:t>
      </w:r>
      <w:r w:rsidRPr="00392055">
        <w:rPr>
          <w:rStyle w:val="Char0"/>
          <w:rtl/>
        </w:rPr>
        <w:t xml:space="preserve"> واجب، حرام، مباح و مندوب متو</w:t>
      </w:r>
      <w:r w:rsidR="00111BF3" w:rsidRPr="00392055">
        <w:rPr>
          <w:rStyle w:val="Char0"/>
          <w:rFonts w:hint="cs"/>
          <w:rtl/>
        </w:rPr>
        <w:t>س</w:t>
      </w:r>
      <w:r w:rsidRPr="00392055">
        <w:rPr>
          <w:rStyle w:val="Char0"/>
          <w:rtl/>
        </w:rPr>
        <w:t>ل نم</w:t>
      </w:r>
      <w:r w:rsidR="00DF08BB" w:rsidRPr="00392055">
        <w:rPr>
          <w:rStyle w:val="Char0"/>
          <w:rtl/>
        </w:rPr>
        <w:t>ی</w:t>
      </w:r>
      <w:r w:rsidRPr="00392055">
        <w:rPr>
          <w:rStyle w:val="Char0"/>
          <w:rtl/>
        </w:rPr>
        <w:t>‌شو</w:t>
      </w:r>
      <w:r w:rsidR="00DF08BB" w:rsidRPr="00392055">
        <w:rPr>
          <w:rStyle w:val="Char0"/>
          <w:rtl/>
        </w:rPr>
        <w:t>ی</w:t>
      </w:r>
      <w:r w:rsidRPr="00392055">
        <w:rPr>
          <w:rStyle w:val="Char0"/>
          <w:rtl/>
        </w:rPr>
        <w:t>م.»</w:t>
      </w:r>
      <w:r w:rsidRPr="006933B2">
        <w:rPr>
          <w:rStyle w:val="FootnoteReference"/>
          <w:rFonts w:cs="IRNazli"/>
          <w:sz w:val="32"/>
          <w:rtl/>
        </w:rPr>
        <w:t>(</w:t>
      </w:r>
      <w:r w:rsidRPr="006933B2">
        <w:rPr>
          <w:rStyle w:val="FootnoteReference"/>
          <w:rFonts w:cs="IRNazli"/>
          <w:sz w:val="32"/>
          <w:rtl/>
        </w:rPr>
        <w:footnoteReference w:id="103"/>
      </w:r>
      <w:r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0"/>
          <w:rtl/>
        </w:rPr>
        <w:t>تفتازان</w:t>
      </w:r>
      <w:r w:rsidR="00DF08BB" w:rsidRPr="00392055">
        <w:rPr>
          <w:rStyle w:val="Char0"/>
          <w:rtl/>
        </w:rPr>
        <w:t>ی</w:t>
      </w:r>
      <w:r w:rsidR="00AD12CB" w:rsidRPr="00392055">
        <w:rPr>
          <w:rStyle w:val="Char0"/>
          <w:rtl/>
        </w:rPr>
        <w:t xml:space="preserve"> م</w:t>
      </w:r>
      <w:r w:rsidR="00DF08BB" w:rsidRPr="00392055">
        <w:rPr>
          <w:rStyle w:val="Char0"/>
          <w:rtl/>
        </w:rPr>
        <w:t>ی</w:t>
      </w:r>
      <w:r w:rsidR="00AD12CB" w:rsidRPr="00392055">
        <w:rPr>
          <w:rStyle w:val="Char0"/>
          <w:rtl/>
        </w:rPr>
        <w:t>‌</w:t>
      </w:r>
      <w:r w:rsidR="00111BF3" w:rsidRPr="00392055">
        <w:rPr>
          <w:rStyle w:val="Char0"/>
          <w:rFonts w:hint="cs"/>
          <w:rtl/>
        </w:rPr>
        <w:t>گو</w:t>
      </w:r>
      <w:r w:rsidR="00DF08BB" w:rsidRPr="00392055">
        <w:rPr>
          <w:rStyle w:val="Char0"/>
          <w:rFonts w:hint="cs"/>
          <w:rtl/>
        </w:rPr>
        <w:t>ی</w:t>
      </w:r>
      <w:r w:rsidR="00111BF3" w:rsidRPr="00392055">
        <w:rPr>
          <w:rStyle w:val="Char0"/>
          <w:rFonts w:hint="cs"/>
          <w:rtl/>
        </w:rPr>
        <w:t>د</w:t>
      </w:r>
      <w:r w:rsidRPr="00392055">
        <w:rPr>
          <w:rStyle w:val="Char0"/>
          <w:rtl/>
        </w:rPr>
        <w:t>: «ه</w:t>
      </w:r>
      <w:r w:rsidR="00DF08BB" w:rsidRPr="00392055">
        <w:rPr>
          <w:rStyle w:val="Char0"/>
          <w:rtl/>
        </w:rPr>
        <w:t>ی</w:t>
      </w:r>
      <w:r w:rsidRPr="00392055">
        <w:rPr>
          <w:rStyle w:val="Char0"/>
          <w:rtl/>
        </w:rPr>
        <w:t>چ اختلاف</w:t>
      </w:r>
      <w:r w:rsidR="00DF08BB" w:rsidRPr="00392055">
        <w:rPr>
          <w:rStyle w:val="Char0"/>
          <w:rtl/>
        </w:rPr>
        <w:t>ی</w:t>
      </w:r>
      <w:r w:rsidRPr="00392055">
        <w:rPr>
          <w:rStyle w:val="Char0"/>
          <w:rtl/>
        </w:rPr>
        <w:t xml:space="preserve"> ب</w:t>
      </w:r>
      <w:r w:rsidR="00DF08BB" w:rsidRPr="00392055">
        <w:rPr>
          <w:rStyle w:val="Char0"/>
          <w:rtl/>
        </w:rPr>
        <w:t>ی</w:t>
      </w:r>
      <w:r w:rsidRPr="00392055">
        <w:rPr>
          <w:rStyle w:val="Char0"/>
          <w:rtl/>
        </w:rPr>
        <w:t>ن اهل اسلام در وجوب نظر در معرفت خداوند تعال</w:t>
      </w:r>
      <w:r w:rsidR="00DF08BB" w:rsidRPr="00392055">
        <w:rPr>
          <w:rStyle w:val="Char0"/>
          <w:rtl/>
        </w:rPr>
        <w:t>ی</w:t>
      </w:r>
      <w:r w:rsidRPr="00392055">
        <w:rPr>
          <w:rStyle w:val="Char0"/>
          <w:rtl/>
        </w:rPr>
        <w:t xml:space="preserve"> نم</w:t>
      </w:r>
      <w:r w:rsidR="00DF08BB" w:rsidRPr="00392055">
        <w:rPr>
          <w:rStyle w:val="Char0"/>
          <w:rtl/>
        </w:rPr>
        <w:t>ی</w:t>
      </w:r>
      <w:r w:rsidRPr="00392055">
        <w:rPr>
          <w:rStyle w:val="Char0"/>
          <w:rtl/>
        </w:rPr>
        <w:t>‌ب</w:t>
      </w:r>
      <w:r w:rsidR="00DF08BB" w:rsidRPr="00392055">
        <w:rPr>
          <w:rStyle w:val="Char0"/>
          <w:rtl/>
        </w:rPr>
        <w:t>ی</w:t>
      </w:r>
      <w:r w:rsidRPr="00392055">
        <w:rPr>
          <w:rStyle w:val="Char0"/>
          <w:rtl/>
        </w:rPr>
        <w:t>ند</w:t>
      </w:r>
      <w:r w:rsidR="00111BF3" w:rsidRPr="00392055">
        <w:rPr>
          <w:rStyle w:val="Char0"/>
          <w:rFonts w:hint="cs"/>
          <w:rtl/>
        </w:rPr>
        <w:t>؛</w:t>
      </w:r>
      <w:r w:rsidRPr="00392055">
        <w:rPr>
          <w:rStyle w:val="Char0"/>
          <w:rtl/>
        </w:rPr>
        <w:t xml:space="preserve"> ز</w:t>
      </w:r>
      <w:r w:rsidR="00DF08BB" w:rsidRPr="00392055">
        <w:rPr>
          <w:rStyle w:val="Char0"/>
          <w:rtl/>
        </w:rPr>
        <w:t>ی</w:t>
      </w:r>
      <w:r w:rsidRPr="00392055">
        <w:rPr>
          <w:rStyle w:val="Char0"/>
          <w:rtl/>
        </w:rPr>
        <w:t>را وجود خود بار</w:t>
      </w:r>
      <w:r w:rsidR="00DF08BB" w:rsidRPr="00392055">
        <w:rPr>
          <w:rStyle w:val="Char0"/>
          <w:rtl/>
        </w:rPr>
        <w:t>ی</w:t>
      </w:r>
      <w:r w:rsidRPr="00392055">
        <w:rPr>
          <w:rStyle w:val="Char0"/>
          <w:rtl/>
        </w:rPr>
        <w:t xml:space="preserve"> تعال</w:t>
      </w:r>
      <w:r w:rsidR="00DF08BB" w:rsidRPr="00392055">
        <w:rPr>
          <w:rStyle w:val="Char0"/>
          <w:rtl/>
        </w:rPr>
        <w:t>ی</w:t>
      </w:r>
      <w:r w:rsidRPr="00392055">
        <w:rPr>
          <w:rStyle w:val="Char0"/>
          <w:rtl/>
        </w:rPr>
        <w:t xml:space="preserve"> ب</w:t>
      </w:r>
      <w:r w:rsidR="00111BF3" w:rsidRPr="00392055">
        <w:rPr>
          <w:rStyle w:val="Char0"/>
          <w:rFonts w:hint="cs"/>
          <w:rtl/>
        </w:rPr>
        <w:t xml:space="preserve">ه </w:t>
      </w:r>
      <w:r w:rsidRPr="00392055">
        <w:rPr>
          <w:rStyle w:val="Char0"/>
          <w:rtl/>
        </w:rPr>
        <w:t>طور مطلق</w:t>
      </w:r>
      <w:r w:rsidR="00111BF3" w:rsidRPr="00392055">
        <w:rPr>
          <w:rStyle w:val="Char0"/>
          <w:rFonts w:hint="cs"/>
          <w:rtl/>
        </w:rPr>
        <w:t>،</w:t>
      </w:r>
      <w:r w:rsidRPr="00392055">
        <w:rPr>
          <w:rStyle w:val="Char0"/>
          <w:rtl/>
        </w:rPr>
        <w:t xml:space="preserve"> مقدمه‌ا</w:t>
      </w:r>
      <w:r w:rsidR="00DF08BB" w:rsidRPr="00392055">
        <w:rPr>
          <w:rStyle w:val="Char0"/>
          <w:rtl/>
        </w:rPr>
        <w:t>ی</w:t>
      </w:r>
      <w:r w:rsidRPr="00392055">
        <w:rPr>
          <w:rStyle w:val="Char0"/>
          <w:rtl/>
        </w:rPr>
        <w:t xml:space="preserve"> است برا</w:t>
      </w:r>
      <w:r w:rsidR="00DF08BB" w:rsidRPr="00392055">
        <w:rPr>
          <w:rStyle w:val="Char0"/>
          <w:rtl/>
        </w:rPr>
        <w:t>ی</w:t>
      </w:r>
      <w:r w:rsidRPr="00392055">
        <w:rPr>
          <w:rStyle w:val="Char0"/>
          <w:rtl/>
        </w:rPr>
        <w:t xml:space="preserve"> شناخت واجب‌اش، ول</w:t>
      </w:r>
      <w:r w:rsidR="00DF08BB" w:rsidRPr="00392055">
        <w:rPr>
          <w:rStyle w:val="Char0"/>
          <w:rtl/>
        </w:rPr>
        <w:t>ی</w:t>
      </w:r>
      <w:r w:rsidRPr="00392055">
        <w:rPr>
          <w:rStyle w:val="Char0"/>
          <w:rtl/>
        </w:rPr>
        <w:t xml:space="preserve"> در نزد ما ا</w:t>
      </w:r>
      <w:r w:rsidR="00DF08BB" w:rsidRPr="00392055">
        <w:rPr>
          <w:rStyle w:val="Char0"/>
          <w:rtl/>
        </w:rPr>
        <w:t>ی</w:t>
      </w:r>
      <w:r w:rsidRPr="00392055">
        <w:rPr>
          <w:rStyle w:val="Char0"/>
          <w:rtl/>
        </w:rPr>
        <w:t>ن شناخت با شرع، ب</w:t>
      </w:r>
      <w:r w:rsidR="00111BF3" w:rsidRPr="00392055">
        <w:rPr>
          <w:rStyle w:val="Char0"/>
          <w:rFonts w:hint="cs"/>
          <w:rtl/>
        </w:rPr>
        <w:t xml:space="preserve">ه </w:t>
      </w:r>
      <w:r w:rsidR="006C0FEC" w:rsidRPr="00392055">
        <w:rPr>
          <w:rStyle w:val="Char0"/>
          <w:rtl/>
        </w:rPr>
        <w:t>وس</w:t>
      </w:r>
      <w:r w:rsidR="00DF08BB" w:rsidRPr="00392055">
        <w:rPr>
          <w:rStyle w:val="Char0"/>
          <w:rtl/>
        </w:rPr>
        <w:t>ی</w:t>
      </w:r>
      <w:r w:rsidR="006C0FEC" w:rsidRPr="00392055">
        <w:rPr>
          <w:rStyle w:val="Char0"/>
          <w:rtl/>
        </w:rPr>
        <w:t>ل</w:t>
      </w:r>
      <w:r w:rsidR="00DF08BB" w:rsidRPr="00392055">
        <w:rPr>
          <w:rStyle w:val="Char0"/>
          <w:rFonts w:hint="cs"/>
          <w:rtl/>
        </w:rPr>
        <w:t>ۀ</w:t>
      </w:r>
      <w:r w:rsidRPr="00392055">
        <w:rPr>
          <w:rStyle w:val="Char0"/>
          <w:rtl/>
        </w:rPr>
        <w:t xml:space="preserve"> سنت و اجماع حاصل م</w:t>
      </w:r>
      <w:r w:rsidR="00DF08BB" w:rsidRPr="00392055">
        <w:rPr>
          <w:rStyle w:val="Char0"/>
          <w:rtl/>
        </w:rPr>
        <w:t>ی</w:t>
      </w:r>
      <w:r w:rsidRPr="00392055">
        <w:rPr>
          <w:rStyle w:val="Char0"/>
          <w:rtl/>
        </w:rPr>
        <w:t>‌شود</w:t>
      </w:r>
      <w:r w:rsidR="00111BF3" w:rsidRPr="00392055">
        <w:rPr>
          <w:rStyle w:val="Char0"/>
          <w:rFonts w:hint="cs"/>
          <w:rtl/>
        </w:rPr>
        <w:t>؛</w:t>
      </w:r>
      <w:r w:rsidRPr="00392055">
        <w:rPr>
          <w:rStyle w:val="Char0"/>
          <w:rtl/>
        </w:rPr>
        <w:t xml:space="preserve"> ز</w:t>
      </w:r>
      <w:r w:rsidR="00DF08BB" w:rsidRPr="00392055">
        <w:rPr>
          <w:rStyle w:val="Char0"/>
          <w:rtl/>
        </w:rPr>
        <w:t>ی</w:t>
      </w:r>
      <w:r w:rsidRPr="00392055">
        <w:rPr>
          <w:rStyle w:val="Char0"/>
          <w:rtl/>
        </w:rPr>
        <w:t>را ح</w:t>
      </w:r>
      <w:r w:rsidR="00DF08BB" w:rsidRPr="00392055">
        <w:rPr>
          <w:rStyle w:val="Char0"/>
          <w:rtl/>
        </w:rPr>
        <w:t>ک</w:t>
      </w:r>
      <w:r w:rsidRPr="00392055">
        <w:rPr>
          <w:rStyle w:val="Char0"/>
          <w:rtl/>
        </w:rPr>
        <w:t>م عقل معزول است.»</w:t>
      </w:r>
      <w:r w:rsidRPr="006933B2">
        <w:rPr>
          <w:rStyle w:val="FootnoteReference"/>
          <w:rFonts w:cs="IRNazli"/>
          <w:sz w:val="32"/>
          <w:rtl/>
        </w:rPr>
        <w:t>(</w:t>
      </w:r>
      <w:r w:rsidRPr="006933B2">
        <w:rPr>
          <w:rStyle w:val="FootnoteReference"/>
          <w:rFonts w:cs="IRNazli"/>
          <w:sz w:val="32"/>
          <w:rtl/>
        </w:rPr>
        <w:footnoteReference w:id="104"/>
      </w:r>
      <w:r w:rsidRPr="006933B2">
        <w:rPr>
          <w:rStyle w:val="FootnoteReference"/>
          <w:rFonts w:cs="IRNazli"/>
          <w:sz w:val="32"/>
          <w:rtl/>
        </w:rPr>
        <w:t>)</w:t>
      </w:r>
    </w:p>
    <w:p w:rsidR="00E11DC7" w:rsidRPr="00C64670" w:rsidRDefault="00E11DC7" w:rsidP="00392055">
      <w:pPr>
        <w:spacing w:line="240" w:lineRule="auto"/>
        <w:ind w:firstLine="284"/>
        <w:jc w:val="both"/>
        <w:rPr>
          <w:rStyle w:val="Char0"/>
          <w:rtl/>
        </w:rPr>
      </w:pPr>
      <w:r w:rsidRPr="00C64670">
        <w:rPr>
          <w:rStyle w:val="Char0"/>
          <w:rtl/>
        </w:rPr>
        <w:t>قاض</w:t>
      </w:r>
      <w:r w:rsidR="00DF08BB">
        <w:rPr>
          <w:rStyle w:val="Char0"/>
          <w:rtl/>
        </w:rPr>
        <w:t>ی</w:t>
      </w:r>
      <w:r w:rsidRPr="00C64670">
        <w:rPr>
          <w:rStyle w:val="Char0"/>
          <w:rtl/>
        </w:rPr>
        <w:t xml:space="preserve"> باقلان</w:t>
      </w:r>
      <w:r w:rsidR="00DF08BB">
        <w:rPr>
          <w:rStyle w:val="Char0"/>
          <w:rtl/>
        </w:rPr>
        <w:t>ی</w:t>
      </w:r>
      <w:r w:rsidRPr="00C64670">
        <w:rPr>
          <w:rStyle w:val="Char0"/>
          <w:rtl/>
        </w:rPr>
        <w:t xml:space="preserve"> م</w:t>
      </w:r>
      <w:r w:rsidR="00DF08BB">
        <w:rPr>
          <w:rStyle w:val="Char0"/>
          <w:rtl/>
        </w:rPr>
        <w:t>ی</w:t>
      </w:r>
      <w:r w:rsidRPr="00C64670">
        <w:rPr>
          <w:rStyle w:val="Char0"/>
          <w:rtl/>
        </w:rPr>
        <w:t>‌گو</w:t>
      </w:r>
      <w:r w:rsidR="00DF08BB">
        <w:rPr>
          <w:rStyle w:val="Char0"/>
          <w:rtl/>
        </w:rPr>
        <w:t>ی</w:t>
      </w:r>
      <w:r w:rsidRPr="00C64670">
        <w:rPr>
          <w:rStyle w:val="Char0"/>
          <w:rtl/>
        </w:rPr>
        <w:t>د: «اول</w:t>
      </w:r>
      <w:r w:rsidR="00DF08BB">
        <w:rPr>
          <w:rStyle w:val="Char0"/>
          <w:rtl/>
        </w:rPr>
        <w:t>ی</w:t>
      </w:r>
      <w:r w:rsidRPr="00C64670">
        <w:rPr>
          <w:rStyle w:val="Char0"/>
          <w:rtl/>
        </w:rPr>
        <w:t>ن چ</w:t>
      </w:r>
      <w:r w:rsidR="00DF08BB">
        <w:rPr>
          <w:rStyle w:val="Char0"/>
          <w:rtl/>
        </w:rPr>
        <w:t>ی</w:t>
      </w:r>
      <w:r w:rsidRPr="00C64670">
        <w:rPr>
          <w:rStyle w:val="Char0"/>
          <w:rtl/>
        </w:rPr>
        <w:t>ز</w:t>
      </w:r>
      <w:r w:rsidR="00DF08BB">
        <w:rPr>
          <w:rStyle w:val="Char0"/>
          <w:rtl/>
        </w:rPr>
        <w:t>ی</w:t>
      </w:r>
      <w:r w:rsidRPr="00C64670">
        <w:rPr>
          <w:rStyle w:val="Char0"/>
          <w:rtl/>
        </w:rPr>
        <w:t xml:space="preserve"> </w:t>
      </w:r>
      <w:r w:rsidR="00DF08BB">
        <w:rPr>
          <w:rStyle w:val="Char0"/>
          <w:rtl/>
        </w:rPr>
        <w:t>ک</w:t>
      </w:r>
      <w:r w:rsidRPr="00C64670">
        <w:rPr>
          <w:rStyle w:val="Char0"/>
          <w:rtl/>
        </w:rPr>
        <w:t xml:space="preserve">ه خداوند </w:t>
      </w:r>
      <w:r w:rsidR="00622915" w:rsidRPr="00392055">
        <w:rPr>
          <w:rStyle w:val="Char0"/>
          <w:rFonts w:cs="CTraditional Arabic"/>
          <w:rtl/>
        </w:rPr>
        <w:t>ﻷ</w:t>
      </w:r>
      <w:r w:rsidRPr="00C64670">
        <w:rPr>
          <w:rStyle w:val="Char0"/>
          <w:rtl/>
        </w:rPr>
        <w:t xml:space="preserve"> به جم</w:t>
      </w:r>
      <w:r w:rsidR="00DF08BB">
        <w:rPr>
          <w:rStyle w:val="Char0"/>
          <w:rtl/>
        </w:rPr>
        <w:t>ی</w:t>
      </w:r>
      <w:r w:rsidRPr="00C64670">
        <w:rPr>
          <w:rStyle w:val="Char0"/>
          <w:rtl/>
        </w:rPr>
        <w:t>ع بندگان فرض نمود، نظر در آ</w:t>
      </w:r>
      <w:r w:rsidR="00DF08BB">
        <w:rPr>
          <w:rStyle w:val="Char0"/>
          <w:rtl/>
        </w:rPr>
        <w:t>ی</w:t>
      </w:r>
      <w:r w:rsidRPr="00C64670">
        <w:rPr>
          <w:rStyle w:val="Char0"/>
          <w:rtl/>
        </w:rPr>
        <w:t>اتش و استدلال بدان ب</w:t>
      </w:r>
      <w:r w:rsidR="00111BF3" w:rsidRPr="00C64670">
        <w:rPr>
          <w:rStyle w:val="Char0"/>
          <w:rFonts w:hint="cs"/>
          <w:rtl/>
        </w:rPr>
        <w:t xml:space="preserve">ه </w:t>
      </w:r>
      <w:r w:rsidRPr="00C64670">
        <w:rPr>
          <w:rStyle w:val="Char0"/>
          <w:rtl/>
        </w:rPr>
        <w:t>وس</w:t>
      </w:r>
      <w:r w:rsidR="00DF08BB">
        <w:rPr>
          <w:rStyle w:val="Char0"/>
          <w:rtl/>
        </w:rPr>
        <w:t>ی</w:t>
      </w:r>
      <w:r w:rsidRPr="00C64670">
        <w:rPr>
          <w:rStyle w:val="Char0"/>
          <w:rtl/>
        </w:rPr>
        <w:t>ل</w:t>
      </w:r>
      <w:r w:rsidR="00DF08BB">
        <w:rPr>
          <w:rStyle w:val="Char0"/>
          <w:rFonts w:hint="cs"/>
          <w:rtl/>
        </w:rPr>
        <w:t>ۀ</w:t>
      </w:r>
      <w:r w:rsidRPr="00C64670">
        <w:rPr>
          <w:rStyle w:val="Char0"/>
          <w:rtl/>
        </w:rPr>
        <w:t xml:space="preserve"> قدرتش است</w:t>
      </w:r>
      <w:r w:rsidR="00841391">
        <w:rPr>
          <w:rStyle w:val="Char0"/>
          <w:rFonts w:hint="cs"/>
          <w:rtl/>
        </w:rPr>
        <w:t>...</w:t>
      </w:r>
      <w:r w:rsidR="00111BF3" w:rsidRPr="00C64670">
        <w:rPr>
          <w:rStyle w:val="Char0"/>
          <w:rFonts w:hint="cs"/>
          <w:rtl/>
        </w:rPr>
        <w:t>؛</w:t>
      </w:r>
      <w:r w:rsidRPr="00C64670">
        <w:rPr>
          <w:rStyle w:val="Char0"/>
          <w:rtl/>
        </w:rPr>
        <w:t xml:space="preserve"> ز</w:t>
      </w:r>
      <w:r w:rsidR="00DF08BB">
        <w:rPr>
          <w:rStyle w:val="Char0"/>
          <w:rtl/>
        </w:rPr>
        <w:t>ی</w:t>
      </w:r>
      <w:r w:rsidRPr="00C64670">
        <w:rPr>
          <w:rStyle w:val="Char0"/>
          <w:rtl/>
        </w:rPr>
        <w:t>را خداوند سبحان ضرورتاً نامعلوم است و با مشاهده ب</w:t>
      </w:r>
      <w:r w:rsidR="00111BF3" w:rsidRPr="00C64670">
        <w:rPr>
          <w:rStyle w:val="Char0"/>
          <w:rFonts w:hint="cs"/>
          <w:rtl/>
        </w:rPr>
        <w:t xml:space="preserve">ه </w:t>
      </w:r>
      <w:r w:rsidRPr="00C64670">
        <w:rPr>
          <w:rStyle w:val="Char0"/>
          <w:rtl/>
        </w:rPr>
        <w:t>وس</w:t>
      </w:r>
      <w:r w:rsidR="00DF08BB">
        <w:rPr>
          <w:rStyle w:val="Char0"/>
          <w:rtl/>
        </w:rPr>
        <w:t>ی</w:t>
      </w:r>
      <w:r w:rsidRPr="00C64670">
        <w:rPr>
          <w:rStyle w:val="Char0"/>
          <w:rtl/>
        </w:rPr>
        <w:t>ل</w:t>
      </w:r>
      <w:r w:rsidR="00DF08BB">
        <w:rPr>
          <w:rStyle w:val="Char0"/>
          <w:rFonts w:hint="cs"/>
          <w:rtl/>
        </w:rPr>
        <w:t>ۀ</w:t>
      </w:r>
      <w:r w:rsidRPr="00C64670">
        <w:rPr>
          <w:rStyle w:val="Char0"/>
          <w:rtl/>
        </w:rPr>
        <w:t xml:space="preserve"> حواس در</w:t>
      </w:r>
      <w:r w:rsidR="00DF08BB">
        <w:rPr>
          <w:rStyle w:val="Char0"/>
          <w:rtl/>
        </w:rPr>
        <w:t>ک</w:t>
      </w:r>
      <w:r w:rsidRPr="00C64670">
        <w:rPr>
          <w:rStyle w:val="Char0"/>
          <w:rtl/>
        </w:rPr>
        <w:t xml:space="preserve"> نم</w:t>
      </w:r>
      <w:r w:rsidR="00DF08BB">
        <w:rPr>
          <w:rStyle w:val="Char0"/>
          <w:rtl/>
        </w:rPr>
        <w:t>ی</w:t>
      </w:r>
      <w:r w:rsidRPr="00C64670">
        <w:rPr>
          <w:rStyle w:val="Char0"/>
          <w:rtl/>
        </w:rPr>
        <w:t>‌شود و وجودش ب</w:t>
      </w:r>
      <w:r w:rsidR="00111BF3" w:rsidRPr="00C64670">
        <w:rPr>
          <w:rStyle w:val="Char0"/>
          <w:rFonts w:hint="cs"/>
          <w:rtl/>
        </w:rPr>
        <w:t xml:space="preserve">ه </w:t>
      </w:r>
      <w:r w:rsidRPr="00C64670">
        <w:rPr>
          <w:rStyle w:val="Char0"/>
          <w:rtl/>
        </w:rPr>
        <w:t>وس</w:t>
      </w:r>
      <w:r w:rsidR="00DF08BB">
        <w:rPr>
          <w:rStyle w:val="Char0"/>
          <w:rtl/>
        </w:rPr>
        <w:t>ی</w:t>
      </w:r>
      <w:r w:rsidRPr="00C64670">
        <w:rPr>
          <w:rStyle w:val="Char0"/>
          <w:rtl/>
        </w:rPr>
        <w:t>ل</w:t>
      </w:r>
      <w:r w:rsidR="00DF08BB">
        <w:rPr>
          <w:rStyle w:val="Char0"/>
          <w:rFonts w:hint="cs"/>
          <w:rtl/>
        </w:rPr>
        <w:t>ۀ</w:t>
      </w:r>
      <w:r w:rsidRPr="00C64670">
        <w:rPr>
          <w:rStyle w:val="Char0"/>
          <w:rtl/>
        </w:rPr>
        <w:t xml:space="preserve"> افعالش مشخص م</w:t>
      </w:r>
      <w:r w:rsidR="00DF08BB">
        <w:rPr>
          <w:rStyle w:val="Char0"/>
          <w:rtl/>
        </w:rPr>
        <w:t>ی</w:t>
      </w:r>
      <w:r w:rsidRPr="00C64670">
        <w:rPr>
          <w:rStyle w:val="Char0"/>
          <w:rtl/>
        </w:rPr>
        <w:t xml:space="preserve">‌گردد </w:t>
      </w:r>
      <w:r w:rsidR="00DF08BB">
        <w:rPr>
          <w:rStyle w:val="Char0"/>
          <w:rtl/>
        </w:rPr>
        <w:t>ک</w:t>
      </w:r>
      <w:r w:rsidRPr="00C64670">
        <w:rPr>
          <w:rStyle w:val="Char0"/>
          <w:rtl/>
        </w:rPr>
        <w:t>ه با ادلّ</w:t>
      </w:r>
      <w:r w:rsidR="007F42C0">
        <w:rPr>
          <w:rStyle w:val="Char0"/>
          <w:rFonts w:hint="cs"/>
          <w:rtl/>
        </w:rPr>
        <w:t>ۀ</w:t>
      </w:r>
      <w:r w:rsidR="00AC2D37" w:rsidRPr="00C64670">
        <w:rPr>
          <w:rStyle w:val="Char0"/>
          <w:rtl/>
        </w:rPr>
        <w:t xml:space="preserve"> </w:t>
      </w:r>
      <w:r w:rsidRPr="00C64670">
        <w:rPr>
          <w:rStyle w:val="Char0"/>
          <w:rtl/>
        </w:rPr>
        <w:t>مح</w:t>
      </w:r>
      <w:r w:rsidR="00DF08BB">
        <w:rPr>
          <w:rStyle w:val="Char0"/>
          <w:rtl/>
        </w:rPr>
        <w:t>ک</w:t>
      </w:r>
      <w:r w:rsidRPr="00C64670">
        <w:rPr>
          <w:rStyle w:val="Char0"/>
          <w:rtl/>
        </w:rPr>
        <w:t>م و برها</w:t>
      </w:r>
      <w:r w:rsidR="00111BF3" w:rsidRPr="00C64670">
        <w:rPr>
          <w:rStyle w:val="Char0"/>
          <w:rFonts w:hint="cs"/>
          <w:rtl/>
        </w:rPr>
        <w:t>ن</w:t>
      </w:r>
      <w:r w:rsidRPr="00C64670">
        <w:rPr>
          <w:rStyle w:val="Char0"/>
          <w:rtl/>
        </w:rPr>
        <w:t>ها</w:t>
      </w:r>
      <w:r w:rsidR="00DF08BB">
        <w:rPr>
          <w:rStyle w:val="Char0"/>
          <w:rtl/>
        </w:rPr>
        <w:t>ی</w:t>
      </w:r>
      <w:r w:rsidRPr="00C64670">
        <w:rPr>
          <w:rStyle w:val="Char0"/>
          <w:rtl/>
        </w:rPr>
        <w:t xml:space="preserve"> مشخص، حاصل م</w:t>
      </w:r>
      <w:r w:rsidR="00DF08BB">
        <w:rPr>
          <w:rStyle w:val="Char0"/>
          <w:rtl/>
        </w:rPr>
        <w:t>ی</w:t>
      </w:r>
      <w:r w:rsidRPr="00C64670">
        <w:rPr>
          <w:rStyle w:val="Char0"/>
          <w:rtl/>
        </w:rPr>
        <w:t>‌شود.</w:t>
      </w:r>
      <w:r w:rsidR="00111BF3" w:rsidRPr="00C64670">
        <w:rPr>
          <w:rStyle w:val="Char0"/>
          <w:rFonts w:hint="cs"/>
          <w:rtl/>
        </w:rPr>
        <w:t>»</w:t>
      </w:r>
      <w:r w:rsidRPr="006933B2">
        <w:rPr>
          <w:rStyle w:val="FootnoteReference"/>
          <w:rFonts w:cs="IRNazli"/>
          <w:sz w:val="32"/>
          <w:rtl/>
        </w:rPr>
        <w:t>(</w:t>
      </w:r>
      <w:r w:rsidRPr="006933B2">
        <w:rPr>
          <w:rStyle w:val="FootnoteReference"/>
          <w:rFonts w:cs="IRNazli"/>
          <w:sz w:val="32"/>
          <w:rtl/>
        </w:rPr>
        <w:footnoteReference w:id="105"/>
      </w:r>
      <w:r w:rsidRPr="006933B2">
        <w:rPr>
          <w:rStyle w:val="FootnoteReference"/>
          <w:rFonts w:cs="IRNazli"/>
          <w:sz w:val="32"/>
          <w:rtl/>
        </w:rPr>
        <w:t>)</w:t>
      </w:r>
    </w:p>
    <w:p w:rsidR="00E11DC7" w:rsidRPr="00C64670" w:rsidRDefault="00E11DC7" w:rsidP="00392055">
      <w:pPr>
        <w:spacing w:line="240" w:lineRule="auto"/>
        <w:ind w:firstLine="284"/>
        <w:jc w:val="both"/>
        <w:rPr>
          <w:rStyle w:val="Char0"/>
          <w:rtl/>
        </w:rPr>
      </w:pPr>
      <w:r w:rsidRPr="00C64670">
        <w:rPr>
          <w:rStyle w:val="Char0"/>
          <w:rtl/>
        </w:rPr>
        <w:t>ابواسحاق اسفرا</w:t>
      </w:r>
      <w:r w:rsidR="00DF08BB">
        <w:rPr>
          <w:rStyle w:val="Char0"/>
          <w:rtl/>
        </w:rPr>
        <w:t>ی</w:t>
      </w:r>
      <w:r w:rsidRPr="00C64670">
        <w:rPr>
          <w:rStyle w:val="Char0"/>
          <w:rtl/>
        </w:rPr>
        <w:t>ن</w:t>
      </w:r>
      <w:r w:rsidR="00DF08BB">
        <w:rPr>
          <w:rStyle w:val="Char0"/>
          <w:rtl/>
        </w:rPr>
        <w:t>ی</w:t>
      </w:r>
      <w:r w:rsidRPr="00C64670">
        <w:rPr>
          <w:rStyle w:val="Char0"/>
          <w:rtl/>
        </w:rPr>
        <w:t xml:space="preserve"> </w:t>
      </w:r>
      <w:r w:rsidR="00111BF3" w:rsidRPr="00C64670">
        <w:rPr>
          <w:rStyle w:val="Char0"/>
          <w:rFonts w:hint="cs"/>
          <w:rtl/>
        </w:rPr>
        <w:t>ن</w:t>
      </w:r>
      <w:r w:rsidR="00DF08BB">
        <w:rPr>
          <w:rStyle w:val="Char0"/>
          <w:rFonts w:hint="cs"/>
          <w:rtl/>
        </w:rPr>
        <w:t>ی</w:t>
      </w:r>
      <w:r w:rsidR="00111BF3" w:rsidRPr="00C64670">
        <w:rPr>
          <w:rStyle w:val="Char0"/>
          <w:rFonts w:hint="cs"/>
          <w:rtl/>
        </w:rPr>
        <w:t xml:space="preserve">ز همانند </w:t>
      </w:r>
      <w:r w:rsidRPr="00C64670">
        <w:rPr>
          <w:rStyle w:val="Char0"/>
          <w:rtl/>
        </w:rPr>
        <w:t>جمهور معتزله</w:t>
      </w:r>
      <w:r w:rsidR="00111BF3" w:rsidRPr="00C64670">
        <w:rPr>
          <w:rStyle w:val="Char0"/>
          <w:rFonts w:hint="cs"/>
          <w:rtl/>
        </w:rPr>
        <w:t>،</w:t>
      </w:r>
      <w:r w:rsidRPr="00C64670">
        <w:rPr>
          <w:rStyle w:val="Char0"/>
          <w:rtl/>
        </w:rPr>
        <w:t xml:space="preserve"> معتقد</w:t>
      </w:r>
      <w:r w:rsidR="00111BF3" w:rsidRPr="00C64670">
        <w:rPr>
          <w:rStyle w:val="Char0"/>
          <w:rFonts w:hint="cs"/>
          <w:rtl/>
        </w:rPr>
        <w:t xml:space="preserve"> است که </w:t>
      </w:r>
      <w:r w:rsidRPr="00C64670">
        <w:rPr>
          <w:rStyle w:val="Char0"/>
          <w:rtl/>
        </w:rPr>
        <w:t>اول</w:t>
      </w:r>
      <w:r w:rsidR="00DF08BB">
        <w:rPr>
          <w:rStyle w:val="Char0"/>
          <w:rtl/>
        </w:rPr>
        <w:t>ی</w:t>
      </w:r>
      <w:r w:rsidRPr="00C64670">
        <w:rPr>
          <w:rStyle w:val="Char0"/>
          <w:rtl/>
        </w:rPr>
        <w:t>ن واجبات، نظر در معرفت خداوند</w:t>
      </w:r>
      <w:r w:rsidR="00BD4800" w:rsidRPr="00392055">
        <w:rPr>
          <w:rStyle w:val="Char0"/>
          <w:rFonts w:cs="CTraditional Arabic"/>
          <w:rtl/>
        </w:rPr>
        <w:t>أ</w:t>
      </w:r>
      <w:r w:rsidRPr="00C64670">
        <w:rPr>
          <w:rStyle w:val="Char0"/>
          <w:rtl/>
        </w:rPr>
        <w:t xml:space="preserve"> است. و ابن فور</w:t>
      </w:r>
      <w:r w:rsidR="00DF08BB">
        <w:rPr>
          <w:rStyle w:val="Char0"/>
          <w:rtl/>
        </w:rPr>
        <w:t>ک</w:t>
      </w:r>
      <w:r w:rsidRPr="00C64670">
        <w:rPr>
          <w:rStyle w:val="Char0"/>
          <w:rtl/>
        </w:rPr>
        <w:t xml:space="preserve"> و جو</w:t>
      </w:r>
      <w:r w:rsidR="00DF08BB">
        <w:rPr>
          <w:rStyle w:val="Char0"/>
          <w:rtl/>
        </w:rPr>
        <w:t>ی</w:t>
      </w:r>
      <w:r w:rsidRPr="00C64670">
        <w:rPr>
          <w:rStyle w:val="Char0"/>
          <w:rtl/>
        </w:rPr>
        <w:t>ن</w:t>
      </w:r>
      <w:r w:rsidR="00DF08BB">
        <w:rPr>
          <w:rStyle w:val="Char0"/>
          <w:rtl/>
        </w:rPr>
        <w:t>ی</w:t>
      </w:r>
      <w:r w:rsidRPr="00C64670">
        <w:rPr>
          <w:rStyle w:val="Char0"/>
          <w:rtl/>
        </w:rPr>
        <w:t xml:space="preserve"> گفته‌اند </w:t>
      </w:r>
      <w:r w:rsidR="00DF08BB">
        <w:rPr>
          <w:rStyle w:val="Char0"/>
          <w:rtl/>
        </w:rPr>
        <w:t>ک</w:t>
      </w:r>
      <w:r w:rsidRPr="00C64670">
        <w:rPr>
          <w:rStyle w:val="Char0"/>
          <w:rtl/>
        </w:rPr>
        <w:t>ه منظور او نظر و استدلال است.</w:t>
      </w:r>
      <w:r w:rsidRPr="006933B2">
        <w:rPr>
          <w:rStyle w:val="FootnoteReference"/>
          <w:rFonts w:cs="IRNazli"/>
          <w:spacing w:val="-6"/>
          <w:sz w:val="32"/>
          <w:rtl/>
        </w:rPr>
        <w:t>(</w:t>
      </w:r>
      <w:r w:rsidRPr="006933B2">
        <w:rPr>
          <w:rStyle w:val="FootnoteReference"/>
          <w:rFonts w:cs="IRNazli"/>
          <w:spacing w:val="-6"/>
          <w:sz w:val="32"/>
          <w:rtl/>
        </w:rPr>
        <w:footnoteReference w:id="106"/>
      </w:r>
      <w:r w:rsidRPr="006933B2">
        <w:rPr>
          <w:rStyle w:val="FootnoteReference"/>
          <w:rFonts w:cs="IRNazli"/>
          <w:spacing w:val="-6"/>
          <w:sz w:val="32"/>
          <w:rtl/>
        </w:rPr>
        <w:t>)</w:t>
      </w:r>
      <w:r w:rsidRPr="00C64670">
        <w:rPr>
          <w:rStyle w:val="Char0"/>
          <w:rtl/>
        </w:rPr>
        <w:t xml:space="preserve"> و ابن حزم ا</w:t>
      </w:r>
      <w:r w:rsidR="00DF08BB">
        <w:rPr>
          <w:rStyle w:val="Char0"/>
          <w:rtl/>
        </w:rPr>
        <w:t>ی</w:t>
      </w:r>
      <w:r w:rsidRPr="00C64670">
        <w:rPr>
          <w:rStyle w:val="Char0"/>
          <w:rtl/>
        </w:rPr>
        <w:t>ن گفته را به اشاعره نسبت م</w:t>
      </w:r>
      <w:r w:rsidR="00DF08BB">
        <w:rPr>
          <w:rStyle w:val="Char0"/>
          <w:rtl/>
        </w:rPr>
        <w:t>ی</w:t>
      </w:r>
      <w:r w:rsidRPr="00C64670">
        <w:rPr>
          <w:rStyle w:val="Char0"/>
          <w:rtl/>
        </w:rPr>
        <w:t xml:space="preserve">‌دهد </w:t>
      </w:r>
      <w:r w:rsidR="00DF08BB">
        <w:rPr>
          <w:rStyle w:val="Char0"/>
          <w:rtl/>
        </w:rPr>
        <w:t>ک</w:t>
      </w:r>
      <w:r w:rsidRPr="00C64670">
        <w:rPr>
          <w:rStyle w:val="Char0"/>
          <w:rtl/>
        </w:rPr>
        <w:t>ه</w:t>
      </w:r>
      <w:r w:rsidR="00111BF3" w:rsidRPr="00C64670">
        <w:rPr>
          <w:rStyle w:val="Char0"/>
          <w:rFonts w:hint="cs"/>
          <w:rtl/>
        </w:rPr>
        <w:t xml:space="preserve"> </w:t>
      </w:r>
      <w:r w:rsidRPr="00C64670">
        <w:rPr>
          <w:rStyle w:val="Char0"/>
          <w:rtl/>
        </w:rPr>
        <w:t>شخص جز با استدلال مسلمان نم</w:t>
      </w:r>
      <w:r w:rsidR="00DF08BB">
        <w:rPr>
          <w:rStyle w:val="Char0"/>
          <w:rtl/>
        </w:rPr>
        <w:t>ی</w:t>
      </w:r>
      <w:r w:rsidRPr="00C64670">
        <w:rPr>
          <w:rStyle w:val="Char0"/>
          <w:rtl/>
        </w:rPr>
        <w:t>‌شود و در غ</w:t>
      </w:r>
      <w:r w:rsidR="00DF08BB">
        <w:rPr>
          <w:rStyle w:val="Char0"/>
          <w:rtl/>
        </w:rPr>
        <w:t>ی</w:t>
      </w:r>
      <w:r w:rsidRPr="00C64670">
        <w:rPr>
          <w:rStyle w:val="Char0"/>
          <w:rtl/>
        </w:rPr>
        <w:t>ر آن صورت</w:t>
      </w:r>
      <w:r w:rsidR="00111BF3" w:rsidRPr="00C64670">
        <w:rPr>
          <w:rStyle w:val="Char0"/>
          <w:rFonts w:hint="cs"/>
          <w:rtl/>
        </w:rPr>
        <w:t>،</w:t>
      </w:r>
      <w:r w:rsidRPr="00C64670">
        <w:rPr>
          <w:rStyle w:val="Char0"/>
          <w:rtl/>
        </w:rPr>
        <w:t xml:space="preserve"> مسلمان ن</w:t>
      </w:r>
      <w:r w:rsidR="00DF08BB">
        <w:rPr>
          <w:rStyle w:val="Char0"/>
          <w:rtl/>
        </w:rPr>
        <w:t>ی</w:t>
      </w:r>
      <w:r w:rsidRPr="00C64670">
        <w:rPr>
          <w:rStyle w:val="Char0"/>
          <w:rtl/>
        </w:rPr>
        <w:t>ست.</w:t>
      </w:r>
      <w:r w:rsidRPr="006933B2">
        <w:rPr>
          <w:rStyle w:val="FootnoteReference"/>
          <w:rFonts w:cs="IRNazli"/>
          <w:spacing w:val="-6"/>
          <w:sz w:val="32"/>
          <w:rtl/>
        </w:rPr>
        <w:t>(</w:t>
      </w:r>
      <w:r w:rsidRPr="006933B2">
        <w:rPr>
          <w:rStyle w:val="FootnoteReference"/>
          <w:rFonts w:cs="IRNazli"/>
          <w:spacing w:val="-6"/>
          <w:sz w:val="32"/>
          <w:rtl/>
        </w:rPr>
        <w:footnoteReference w:id="107"/>
      </w:r>
      <w:r w:rsidRPr="006933B2">
        <w:rPr>
          <w:rStyle w:val="FootnoteReference"/>
          <w:rFonts w:cs="IRNazli"/>
          <w:spacing w:val="-6"/>
          <w:sz w:val="32"/>
          <w:rtl/>
        </w:rPr>
        <w:t>)</w:t>
      </w:r>
    </w:p>
    <w:p w:rsidR="00E11DC7" w:rsidRPr="00C64670" w:rsidRDefault="00E11DC7" w:rsidP="00392055">
      <w:pPr>
        <w:spacing w:line="240" w:lineRule="auto"/>
        <w:ind w:firstLine="284"/>
        <w:jc w:val="both"/>
        <w:rPr>
          <w:rStyle w:val="Char0"/>
          <w:rtl/>
        </w:rPr>
      </w:pPr>
      <w:r w:rsidRPr="00C64670">
        <w:rPr>
          <w:rStyle w:val="Char0"/>
          <w:rtl/>
        </w:rPr>
        <w:t>ابن‌ت</w:t>
      </w:r>
      <w:r w:rsidR="00DF08BB">
        <w:rPr>
          <w:rStyle w:val="Char0"/>
          <w:rtl/>
        </w:rPr>
        <w:t>ی</w:t>
      </w:r>
      <w:r w:rsidRPr="00C64670">
        <w:rPr>
          <w:rStyle w:val="Char0"/>
          <w:rtl/>
        </w:rPr>
        <w:t>م</w:t>
      </w:r>
      <w:r w:rsidR="00DF08BB">
        <w:rPr>
          <w:rStyle w:val="Char0"/>
          <w:rtl/>
        </w:rPr>
        <w:t>ی</w:t>
      </w:r>
      <w:r w:rsidRPr="00C64670">
        <w:rPr>
          <w:rStyle w:val="Char0"/>
          <w:rtl/>
        </w:rPr>
        <w:t>ه طا</w:t>
      </w:r>
      <w:r w:rsidR="00DF08BB">
        <w:rPr>
          <w:rStyle w:val="Char0"/>
          <w:rtl/>
        </w:rPr>
        <w:t>ی</w:t>
      </w:r>
      <w:r w:rsidRPr="00C64670">
        <w:rPr>
          <w:rStyle w:val="Char0"/>
          <w:rtl/>
        </w:rPr>
        <w:t>فه‌ها</w:t>
      </w:r>
      <w:r w:rsidR="00DF08BB">
        <w:rPr>
          <w:rStyle w:val="Char0"/>
          <w:rtl/>
        </w:rPr>
        <w:t>یی</w:t>
      </w:r>
      <w:r w:rsidRPr="00C64670">
        <w:rPr>
          <w:rStyle w:val="Char0"/>
          <w:rtl/>
        </w:rPr>
        <w:t xml:space="preserve"> را </w:t>
      </w:r>
      <w:r w:rsidR="00DF08BB">
        <w:rPr>
          <w:rStyle w:val="Char0"/>
          <w:rtl/>
        </w:rPr>
        <w:t>ک</w:t>
      </w:r>
      <w:r w:rsidRPr="00C64670">
        <w:rPr>
          <w:rStyle w:val="Char0"/>
          <w:rtl/>
        </w:rPr>
        <w:t>ه راه شناخت خداوند</w:t>
      </w:r>
      <w:r w:rsidR="00BD4800" w:rsidRPr="00392055">
        <w:rPr>
          <w:rStyle w:val="Char0"/>
          <w:rFonts w:cs="CTraditional Arabic"/>
          <w:rtl/>
        </w:rPr>
        <w:t>أ</w:t>
      </w:r>
      <w:r w:rsidRPr="00C64670">
        <w:rPr>
          <w:rStyle w:val="Char0"/>
          <w:rtl/>
        </w:rPr>
        <w:t xml:space="preserve"> را نظر و استدلال ب</w:t>
      </w:r>
      <w:r w:rsidR="00DF08BB">
        <w:rPr>
          <w:rStyle w:val="Char0"/>
          <w:rtl/>
        </w:rPr>
        <w:t>ی</w:t>
      </w:r>
      <w:r w:rsidRPr="00C64670">
        <w:rPr>
          <w:rStyle w:val="Char0"/>
          <w:rtl/>
        </w:rPr>
        <w:t>ان م</w:t>
      </w:r>
      <w:r w:rsidR="00DF08BB">
        <w:rPr>
          <w:rStyle w:val="Char0"/>
          <w:rtl/>
        </w:rPr>
        <w:t>ی</w:t>
      </w:r>
      <w:r w:rsidRPr="00C64670">
        <w:rPr>
          <w:rStyle w:val="Char0"/>
          <w:rtl/>
        </w:rPr>
        <w:t>‌</w:t>
      </w:r>
      <w:r w:rsidR="00DF08BB">
        <w:rPr>
          <w:rStyle w:val="Char0"/>
          <w:rtl/>
        </w:rPr>
        <w:t>ک</w:t>
      </w:r>
      <w:r w:rsidRPr="00C64670">
        <w:rPr>
          <w:rStyle w:val="Char0"/>
          <w:rtl/>
        </w:rPr>
        <w:t>نند، معرف</w:t>
      </w:r>
      <w:r w:rsidR="00DF08BB">
        <w:rPr>
          <w:rStyle w:val="Char0"/>
          <w:rtl/>
        </w:rPr>
        <w:t>ی</w:t>
      </w:r>
      <w:r w:rsidRPr="00C64670">
        <w:rPr>
          <w:rStyle w:val="Char0"/>
          <w:rtl/>
        </w:rPr>
        <w:t xml:space="preserve"> م</w:t>
      </w:r>
      <w:r w:rsidR="00DF08BB">
        <w:rPr>
          <w:rStyle w:val="Char0"/>
          <w:rtl/>
        </w:rPr>
        <w:t>ی</w:t>
      </w:r>
      <w:r w:rsidRPr="00C64670">
        <w:rPr>
          <w:rStyle w:val="Char0"/>
          <w:rtl/>
        </w:rPr>
        <w:t>‌نما</w:t>
      </w:r>
      <w:r w:rsidR="00DF08BB">
        <w:rPr>
          <w:rStyle w:val="Char0"/>
          <w:rtl/>
        </w:rPr>
        <w:t>ی</w:t>
      </w:r>
      <w:r w:rsidRPr="00C64670">
        <w:rPr>
          <w:rStyle w:val="Char0"/>
          <w:rtl/>
        </w:rPr>
        <w:t>د و م</w:t>
      </w:r>
      <w:r w:rsidR="00DF08BB">
        <w:rPr>
          <w:rStyle w:val="Char0"/>
          <w:rtl/>
        </w:rPr>
        <w:t>ی</w:t>
      </w:r>
      <w:r w:rsidRPr="00C64670">
        <w:rPr>
          <w:rStyle w:val="Char0"/>
          <w:rtl/>
        </w:rPr>
        <w:t>‌گو</w:t>
      </w:r>
      <w:r w:rsidR="00DF08BB">
        <w:rPr>
          <w:rStyle w:val="Char0"/>
          <w:rtl/>
        </w:rPr>
        <w:t>ی</w:t>
      </w:r>
      <w:r w:rsidRPr="00C64670">
        <w:rPr>
          <w:rStyle w:val="Char0"/>
          <w:rtl/>
        </w:rPr>
        <w:t xml:space="preserve">د: </w:t>
      </w:r>
      <w:r w:rsidR="00841391">
        <w:rPr>
          <w:rStyle w:val="Char0"/>
          <w:rFonts w:hint="cs"/>
          <w:rtl/>
        </w:rPr>
        <w:t>«</w:t>
      </w:r>
      <w:r w:rsidRPr="00C64670">
        <w:rPr>
          <w:rStyle w:val="Char0"/>
          <w:rtl/>
        </w:rPr>
        <w:t>از زمر</w:t>
      </w:r>
      <w:r w:rsidR="00DF08BB">
        <w:rPr>
          <w:rStyle w:val="Char0"/>
          <w:rtl/>
        </w:rPr>
        <w:t>ۀ</w:t>
      </w:r>
      <w:r w:rsidRPr="00C64670">
        <w:rPr>
          <w:rStyle w:val="Char0"/>
          <w:rtl/>
        </w:rPr>
        <w:t xml:space="preserve"> طائفه‌ها</w:t>
      </w:r>
      <w:r w:rsidR="00DF08BB">
        <w:rPr>
          <w:rStyle w:val="Char0"/>
          <w:rtl/>
        </w:rPr>
        <w:t>یی</w:t>
      </w:r>
      <w:r w:rsidRPr="00C64670">
        <w:rPr>
          <w:rStyle w:val="Char0"/>
          <w:rtl/>
        </w:rPr>
        <w:t xml:space="preserve"> </w:t>
      </w:r>
      <w:r w:rsidR="00DF08BB">
        <w:rPr>
          <w:rStyle w:val="Char0"/>
          <w:rtl/>
        </w:rPr>
        <w:t>ک</w:t>
      </w:r>
      <w:r w:rsidRPr="00C64670">
        <w:rPr>
          <w:rStyle w:val="Char0"/>
          <w:rtl/>
        </w:rPr>
        <w:t>ه راه شناخت خداوند</w:t>
      </w:r>
      <w:r w:rsidR="00BD4800" w:rsidRPr="00BD4800">
        <w:rPr>
          <w:rStyle w:val="Char0"/>
          <w:rFonts w:cs="CTraditional Arabic"/>
          <w:rtl/>
        </w:rPr>
        <w:t>أ</w:t>
      </w:r>
      <w:r w:rsidRPr="00C64670">
        <w:rPr>
          <w:rStyle w:val="Char0"/>
          <w:rtl/>
        </w:rPr>
        <w:t xml:space="preserve"> را از ابتدا جز</w:t>
      </w:r>
      <w:r w:rsidR="00DC2B9D" w:rsidRPr="00C64670">
        <w:rPr>
          <w:rStyle w:val="Char0"/>
          <w:rFonts w:hint="cs"/>
          <w:rtl/>
        </w:rPr>
        <w:t>ء</w:t>
      </w:r>
      <w:r w:rsidRPr="00C64670">
        <w:rPr>
          <w:rStyle w:val="Char0"/>
          <w:rtl/>
        </w:rPr>
        <w:t xml:space="preserve"> نظر و ق</w:t>
      </w:r>
      <w:r w:rsidR="00DF08BB">
        <w:rPr>
          <w:rStyle w:val="Char0"/>
          <w:rtl/>
        </w:rPr>
        <w:t>ی</w:t>
      </w:r>
      <w:r w:rsidRPr="00C64670">
        <w:rPr>
          <w:rStyle w:val="Char0"/>
          <w:rtl/>
        </w:rPr>
        <w:t>اس نم</w:t>
      </w:r>
      <w:r w:rsidR="00DF08BB">
        <w:rPr>
          <w:rStyle w:val="Char0"/>
          <w:rtl/>
        </w:rPr>
        <w:t>ی</w:t>
      </w:r>
      <w:r w:rsidRPr="00C64670">
        <w:rPr>
          <w:rStyle w:val="Char0"/>
          <w:rtl/>
        </w:rPr>
        <w:t>‌دانند</w:t>
      </w:r>
      <w:r w:rsidR="00C908C1" w:rsidRPr="00C64670">
        <w:rPr>
          <w:rStyle w:val="Char0"/>
          <w:rFonts w:hint="cs"/>
          <w:rtl/>
        </w:rPr>
        <w:t>،</w:t>
      </w:r>
      <w:r w:rsidR="00AD12CB" w:rsidRPr="00C64670">
        <w:rPr>
          <w:rStyle w:val="Char0"/>
          <w:rFonts w:hint="cs"/>
          <w:rtl/>
        </w:rPr>
        <w:t xml:space="preserve"> م</w:t>
      </w:r>
      <w:r w:rsidR="00DF08BB">
        <w:rPr>
          <w:rStyle w:val="Char0"/>
          <w:rFonts w:hint="cs"/>
          <w:rtl/>
        </w:rPr>
        <w:t>ی</w:t>
      </w:r>
      <w:r w:rsidR="00AD12CB" w:rsidRPr="00C64670">
        <w:rPr>
          <w:rStyle w:val="Char0"/>
          <w:rFonts w:hint="cs"/>
          <w:rtl/>
        </w:rPr>
        <w:t>‌</w:t>
      </w:r>
      <w:r w:rsidR="00C908C1" w:rsidRPr="00C64670">
        <w:rPr>
          <w:rStyle w:val="Char0"/>
          <w:rFonts w:hint="cs"/>
          <w:rtl/>
        </w:rPr>
        <w:t xml:space="preserve">توان </w:t>
      </w:r>
      <w:r w:rsidRPr="00C64670">
        <w:rPr>
          <w:rStyle w:val="Char0"/>
          <w:rtl/>
        </w:rPr>
        <w:t>جمهور مت</w:t>
      </w:r>
      <w:r w:rsidR="00DF08BB">
        <w:rPr>
          <w:rStyle w:val="Char0"/>
          <w:rtl/>
        </w:rPr>
        <w:t>ک</w:t>
      </w:r>
      <w:r w:rsidRPr="00C64670">
        <w:rPr>
          <w:rStyle w:val="Char0"/>
          <w:rtl/>
        </w:rPr>
        <w:t>لم</w:t>
      </w:r>
      <w:r w:rsidR="00DF08BB">
        <w:rPr>
          <w:rStyle w:val="Char0"/>
          <w:rtl/>
        </w:rPr>
        <w:t>ی</w:t>
      </w:r>
      <w:r w:rsidRPr="00C64670">
        <w:rPr>
          <w:rStyle w:val="Char0"/>
          <w:rtl/>
        </w:rPr>
        <w:t xml:space="preserve">ن </w:t>
      </w:r>
      <w:r w:rsidR="00C908C1" w:rsidRPr="00C64670">
        <w:rPr>
          <w:rStyle w:val="Char0"/>
          <w:rFonts w:hint="cs"/>
          <w:rtl/>
        </w:rPr>
        <w:t xml:space="preserve">را برشمرد </w:t>
      </w:r>
      <w:r w:rsidR="00DF08BB">
        <w:rPr>
          <w:rStyle w:val="Char0"/>
          <w:rtl/>
        </w:rPr>
        <w:t>ک</w:t>
      </w:r>
      <w:r w:rsidRPr="00C64670">
        <w:rPr>
          <w:rStyle w:val="Char0"/>
          <w:rtl/>
        </w:rPr>
        <w:t>ه شامل جهم</w:t>
      </w:r>
      <w:r w:rsidR="00DF08BB">
        <w:rPr>
          <w:rStyle w:val="Char0"/>
          <w:rtl/>
        </w:rPr>
        <w:t>ی</w:t>
      </w:r>
      <w:r w:rsidRPr="00C64670">
        <w:rPr>
          <w:rStyle w:val="Char0"/>
          <w:rtl/>
        </w:rPr>
        <w:t>ه، معتزله، اشاعره و بعض</w:t>
      </w:r>
      <w:r w:rsidR="00DF08BB">
        <w:rPr>
          <w:rStyle w:val="Char0"/>
          <w:rtl/>
        </w:rPr>
        <w:t>ی</w:t>
      </w:r>
      <w:r w:rsidRPr="00C64670">
        <w:rPr>
          <w:rStyle w:val="Char0"/>
          <w:rtl/>
        </w:rPr>
        <w:t xml:space="preserve"> از حنابله م</w:t>
      </w:r>
      <w:r w:rsidR="00DF08BB">
        <w:rPr>
          <w:rStyle w:val="Char0"/>
          <w:rtl/>
        </w:rPr>
        <w:t>ی</w:t>
      </w:r>
      <w:r w:rsidRPr="00C64670">
        <w:rPr>
          <w:rStyle w:val="Char0"/>
          <w:rtl/>
        </w:rPr>
        <w:t>‌شود.</w:t>
      </w:r>
      <w:r w:rsidR="00C908C1" w:rsidRPr="00C64670">
        <w:rPr>
          <w:rStyle w:val="Char0"/>
          <w:rFonts w:hint="cs"/>
          <w:rtl/>
        </w:rPr>
        <w:t>»</w:t>
      </w:r>
      <w:r w:rsidRPr="006933B2">
        <w:rPr>
          <w:rStyle w:val="FootnoteReference"/>
          <w:rFonts w:cs="IRNazli"/>
          <w:sz w:val="32"/>
          <w:rtl/>
        </w:rPr>
        <w:t>(</w:t>
      </w:r>
      <w:r w:rsidRPr="006933B2">
        <w:rPr>
          <w:rStyle w:val="FootnoteReference"/>
          <w:rFonts w:cs="IRNazli"/>
          <w:sz w:val="32"/>
          <w:rtl/>
        </w:rPr>
        <w:footnoteReference w:id="108"/>
      </w:r>
      <w:r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0"/>
          <w:rtl/>
        </w:rPr>
        <w:t>د</w:t>
      </w:r>
      <w:r w:rsidR="00DF08BB" w:rsidRPr="00392055">
        <w:rPr>
          <w:rStyle w:val="Char0"/>
          <w:rtl/>
        </w:rPr>
        <w:t>ی</w:t>
      </w:r>
      <w:r w:rsidRPr="00392055">
        <w:rPr>
          <w:rStyle w:val="Char0"/>
          <w:rtl/>
        </w:rPr>
        <w:t>دگاه اشاعره نسبت به تقل</w:t>
      </w:r>
      <w:r w:rsidR="00DF08BB" w:rsidRPr="00392055">
        <w:rPr>
          <w:rStyle w:val="Char0"/>
          <w:rtl/>
        </w:rPr>
        <w:t>ی</w:t>
      </w:r>
      <w:r w:rsidRPr="00392055">
        <w:rPr>
          <w:rStyle w:val="Char0"/>
          <w:rtl/>
        </w:rPr>
        <w:t xml:space="preserve">د </w:t>
      </w:r>
      <w:r w:rsidR="00C908C1" w:rsidRPr="00392055">
        <w:rPr>
          <w:rStyle w:val="Char0"/>
          <w:rFonts w:hint="cs"/>
          <w:rtl/>
        </w:rPr>
        <w:t xml:space="preserve">نکردن </w:t>
      </w:r>
      <w:r w:rsidRPr="00392055">
        <w:rPr>
          <w:rStyle w:val="Char0"/>
          <w:rtl/>
        </w:rPr>
        <w:t>در اصول د</w:t>
      </w:r>
      <w:r w:rsidR="00DF08BB" w:rsidRPr="00392055">
        <w:rPr>
          <w:rStyle w:val="Char0"/>
          <w:rtl/>
        </w:rPr>
        <w:t>ی</w:t>
      </w:r>
      <w:r w:rsidRPr="00392055">
        <w:rPr>
          <w:rStyle w:val="Char0"/>
          <w:rtl/>
        </w:rPr>
        <w:t>ن و ن</w:t>
      </w:r>
      <w:r w:rsidR="00DF08BB" w:rsidRPr="00392055">
        <w:rPr>
          <w:rStyle w:val="Char0"/>
          <w:rtl/>
        </w:rPr>
        <w:t>ی</w:t>
      </w:r>
      <w:r w:rsidRPr="00392055">
        <w:rPr>
          <w:rStyle w:val="Char0"/>
          <w:rtl/>
        </w:rPr>
        <w:t xml:space="preserve">ز وجوب نظر و استدلال بنابر شرع </w:t>
      </w:r>
      <w:r w:rsidR="00DF08BB" w:rsidRPr="00392055">
        <w:rPr>
          <w:rStyle w:val="Char0"/>
          <w:rtl/>
        </w:rPr>
        <w:t>ک</w:t>
      </w:r>
      <w:r w:rsidRPr="00392055">
        <w:rPr>
          <w:rStyle w:val="Char0"/>
          <w:rtl/>
        </w:rPr>
        <w:t>ه اصول</w:t>
      </w:r>
      <w:r w:rsidR="00DF08BB" w:rsidRPr="00392055">
        <w:rPr>
          <w:rStyle w:val="Char0"/>
          <w:rtl/>
        </w:rPr>
        <w:t>ی</w:t>
      </w:r>
      <w:r w:rsidRPr="00392055">
        <w:rPr>
          <w:rStyle w:val="Char0"/>
          <w:rtl/>
        </w:rPr>
        <w:t>ون برجسته‌ا</w:t>
      </w:r>
      <w:r w:rsidR="00DF08BB" w:rsidRPr="00392055">
        <w:rPr>
          <w:rStyle w:val="Char0"/>
          <w:rtl/>
        </w:rPr>
        <w:t>ی</w:t>
      </w:r>
      <w:r w:rsidRPr="00392055">
        <w:rPr>
          <w:rStyle w:val="Char0"/>
          <w:rtl/>
        </w:rPr>
        <w:t xml:space="preserve"> همچون آمد</w:t>
      </w:r>
      <w:r w:rsidR="00DF08BB" w:rsidRPr="00392055">
        <w:rPr>
          <w:rStyle w:val="Char0"/>
          <w:rtl/>
        </w:rPr>
        <w:t>ی</w:t>
      </w:r>
      <w:r w:rsidRPr="00392055">
        <w:rPr>
          <w:rStyle w:val="Char0"/>
          <w:rtl/>
        </w:rPr>
        <w:t xml:space="preserve"> و قاض</w:t>
      </w:r>
      <w:r w:rsidR="00DF08BB" w:rsidRPr="00392055">
        <w:rPr>
          <w:rStyle w:val="Char0"/>
          <w:rtl/>
        </w:rPr>
        <w:t>ی</w:t>
      </w:r>
      <w:r w:rsidRPr="00392055">
        <w:rPr>
          <w:rStyle w:val="Char0"/>
          <w:rtl/>
        </w:rPr>
        <w:t xml:space="preserve"> باقلان</w:t>
      </w:r>
      <w:r w:rsidR="00DF08BB" w:rsidRPr="00392055">
        <w:rPr>
          <w:rStyle w:val="Char0"/>
          <w:rtl/>
        </w:rPr>
        <w:t>ی</w:t>
      </w:r>
      <w:r w:rsidRPr="00392055">
        <w:rPr>
          <w:rStyle w:val="Char0"/>
          <w:rtl/>
        </w:rPr>
        <w:t xml:space="preserve"> و ن</w:t>
      </w:r>
      <w:r w:rsidR="00DF08BB" w:rsidRPr="00392055">
        <w:rPr>
          <w:rStyle w:val="Char0"/>
          <w:rtl/>
        </w:rPr>
        <w:t>ی</w:t>
      </w:r>
      <w:r w:rsidRPr="00392055">
        <w:rPr>
          <w:rStyle w:val="Char0"/>
          <w:rtl/>
        </w:rPr>
        <w:t>ز تفتازان</w:t>
      </w:r>
      <w:r w:rsidR="00DF08BB" w:rsidRPr="00392055">
        <w:rPr>
          <w:rStyle w:val="Char0"/>
          <w:rtl/>
        </w:rPr>
        <w:t>ی</w:t>
      </w:r>
      <w:r w:rsidRPr="00392055">
        <w:rPr>
          <w:rStyle w:val="Char0"/>
          <w:rtl/>
        </w:rPr>
        <w:t xml:space="preserve"> و غ</w:t>
      </w:r>
      <w:r w:rsidR="00DF08BB" w:rsidRPr="00392055">
        <w:rPr>
          <w:rStyle w:val="Char0"/>
          <w:rtl/>
        </w:rPr>
        <w:t>ی</w:t>
      </w:r>
      <w:r w:rsidRPr="00392055">
        <w:rPr>
          <w:rStyle w:val="Char0"/>
          <w:rtl/>
        </w:rPr>
        <w:t>ره بر آن بوده‌اند و تا حد</w:t>
      </w:r>
      <w:r w:rsidR="00DF08BB" w:rsidRPr="00392055">
        <w:rPr>
          <w:rStyle w:val="Char0"/>
          <w:rtl/>
        </w:rPr>
        <w:t>ی</w:t>
      </w:r>
      <w:r w:rsidRPr="00392055">
        <w:rPr>
          <w:rStyle w:val="Char0"/>
          <w:rtl/>
        </w:rPr>
        <w:t xml:space="preserve"> شا</w:t>
      </w:r>
      <w:r w:rsidR="00DF08BB" w:rsidRPr="00392055">
        <w:rPr>
          <w:rStyle w:val="Char0"/>
          <w:rtl/>
        </w:rPr>
        <w:t>ی</w:t>
      </w:r>
      <w:r w:rsidRPr="00392055">
        <w:rPr>
          <w:rStyle w:val="Char0"/>
          <w:rtl/>
        </w:rPr>
        <w:t>ع و را</w:t>
      </w:r>
      <w:r w:rsidR="00DF08BB" w:rsidRPr="00392055">
        <w:rPr>
          <w:rStyle w:val="Char0"/>
          <w:rtl/>
        </w:rPr>
        <w:t>ی</w:t>
      </w:r>
      <w:r w:rsidRPr="00392055">
        <w:rPr>
          <w:rStyle w:val="Char0"/>
          <w:rtl/>
        </w:rPr>
        <w:t>ج ن</w:t>
      </w:r>
      <w:r w:rsidR="00DF08BB" w:rsidRPr="00392055">
        <w:rPr>
          <w:rStyle w:val="Char0"/>
          <w:rtl/>
        </w:rPr>
        <w:t>ی</w:t>
      </w:r>
      <w:r w:rsidRPr="00392055">
        <w:rPr>
          <w:rStyle w:val="Char0"/>
          <w:rtl/>
        </w:rPr>
        <w:t>ز بوده و گاه</w:t>
      </w:r>
      <w:r w:rsidR="00DF08BB" w:rsidRPr="00392055">
        <w:rPr>
          <w:rStyle w:val="Char0"/>
          <w:rtl/>
        </w:rPr>
        <w:t>ی</w:t>
      </w:r>
      <w:r w:rsidRPr="00392055">
        <w:rPr>
          <w:rStyle w:val="Char0"/>
          <w:rtl/>
        </w:rPr>
        <w:t xml:space="preserve"> همچون معتزله به ت</w:t>
      </w:r>
      <w:r w:rsidR="00DF08BB" w:rsidRPr="00392055">
        <w:rPr>
          <w:rStyle w:val="Char0"/>
          <w:rtl/>
        </w:rPr>
        <w:t>ک</w:t>
      </w:r>
      <w:r w:rsidRPr="00392055">
        <w:rPr>
          <w:rStyle w:val="Char0"/>
          <w:rtl/>
        </w:rPr>
        <w:t>ف</w:t>
      </w:r>
      <w:r w:rsidR="00DF08BB" w:rsidRPr="00392055">
        <w:rPr>
          <w:rStyle w:val="Char0"/>
          <w:rtl/>
        </w:rPr>
        <w:t>ی</w:t>
      </w:r>
      <w:r w:rsidRPr="00392055">
        <w:rPr>
          <w:rStyle w:val="Char0"/>
          <w:rtl/>
        </w:rPr>
        <w:t>ر مخالفان ا</w:t>
      </w:r>
      <w:r w:rsidR="00DF08BB" w:rsidRPr="00392055">
        <w:rPr>
          <w:rStyle w:val="Char0"/>
          <w:rtl/>
        </w:rPr>
        <w:t>ی</w:t>
      </w:r>
      <w:r w:rsidRPr="00392055">
        <w:rPr>
          <w:rStyle w:val="Char0"/>
          <w:rtl/>
        </w:rPr>
        <w:t>ن د</w:t>
      </w:r>
      <w:r w:rsidR="00DF08BB" w:rsidRPr="00392055">
        <w:rPr>
          <w:rStyle w:val="Char0"/>
          <w:rtl/>
        </w:rPr>
        <w:t>ی</w:t>
      </w:r>
      <w:r w:rsidRPr="00392055">
        <w:rPr>
          <w:rStyle w:val="Char0"/>
          <w:rtl/>
        </w:rPr>
        <w:t>دگاه پرداخته‌اند، از د</w:t>
      </w:r>
      <w:r w:rsidR="00DF08BB" w:rsidRPr="00392055">
        <w:rPr>
          <w:rStyle w:val="Char0"/>
          <w:rtl/>
        </w:rPr>
        <w:t>ی</w:t>
      </w:r>
      <w:r w:rsidRPr="00392055">
        <w:rPr>
          <w:rStyle w:val="Char0"/>
          <w:rtl/>
        </w:rPr>
        <w:t>دگاه جمهور مسلم</w:t>
      </w:r>
      <w:r w:rsidR="00DF08BB" w:rsidRPr="00392055">
        <w:rPr>
          <w:rStyle w:val="Char0"/>
          <w:rtl/>
        </w:rPr>
        <w:t>ی</w:t>
      </w:r>
      <w:r w:rsidRPr="00392055">
        <w:rPr>
          <w:rStyle w:val="Char0"/>
          <w:rtl/>
        </w:rPr>
        <w:t>ن و علما</w:t>
      </w:r>
      <w:r w:rsidR="00DF08BB" w:rsidRPr="00392055">
        <w:rPr>
          <w:rStyle w:val="Char0"/>
          <w:rtl/>
        </w:rPr>
        <w:t>ی</w:t>
      </w:r>
      <w:r w:rsidRPr="00392055">
        <w:rPr>
          <w:rStyle w:val="Char0"/>
          <w:rtl/>
        </w:rPr>
        <w:t xml:space="preserve"> برجسته‌ا</w:t>
      </w:r>
      <w:r w:rsidR="00DF08BB" w:rsidRPr="00392055">
        <w:rPr>
          <w:rStyle w:val="Char0"/>
          <w:rtl/>
        </w:rPr>
        <w:t>ی</w:t>
      </w:r>
      <w:r w:rsidRPr="00392055">
        <w:rPr>
          <w:rStyle w:val="Char0"/>
          <w:rtl/>
        </w:rPr>
        <w:t xml:space="preserve"> مورد نقد قرار گرفته است.</w:t>
      </w:r>
    </w:p>
    <w:p w:rsidR="00E11DC7" w:rsidRPr="00C64670" w:rsidRDefault="00E11DC7" w:rsidP="00BE799B">
      <w:pPr>
        <w:spacing w:line="240" w:lineRule="auto"/>
        <w:ind w:firstLine="284"/>
        <w:jc w:val="both"/>
        <w:rPr>
          <w:rStyle w:val="Char0"/>
          <w:rtl/>
        </w:rPr>
      </w:pPr>
      <w:r w:rsidRPr="00C64670">
        <w:rPr>
          <w:rStyle w:val="Char0"/>
          <w:rtl/>
        </w:rPr>
        <w:t>امام احمد</w:t>
      </w:r>
      <w:r w:rsidR="00BE799B">
        <w:rPr>
          <w:rStyle w:val="Char0"/>
          <w:rFonts w:cs="CTraditional Arabic" w:hint="cs"/>
          <w:rtl/>
        </w:rPr>
        <w:t>/</w:t>
      </w:r>
      <w:r w:rsidRPr="00C64670">
        <w:rPr>
          <w:rStyle w:val="Char0"/>
          <w:rtl/>
        </w:rPr>
        <w:t xml:space="preserve"> م</w:t>
      </w:r>
      <w:r w:rsidR="00DF08BB">
        <w:rPr>
          <w:rStyle w:val="Char0"/>
          <w:rtl/>
        </w:rPr>
        <w:t>ی</w:t>
      </w:r>
      <w:r w:rsidRPr="00C64670">
        <w:rPr>
          <w:rStyle w:val="Char0"/>
          <w:rtl/>
        </w:rPr>
        <w:t>‌گو</w:t>
      </w:r>
      <w:r w:rsidR="00DF08BB">
        <w:rPr>
          <w:rStyle w:val="Char0"/>
          <w:rtl/>
        </w:rPr>
        <w:t>ی</w:t>
      </w:r>
      <w:r w:rsidRPr="00C64670">
        <w:rPr>
          <w:rStyle w:val="Char0"/>
          <w:rtl/>
        </w:rPr>
        <w:t>د: از نشانه‌ها</w:t>
      </w:r>
      <w:r w:rsidR="00DF08BB">
        <w:rPr>
          <w:rStyle w:val="Char0"/>
          <w:rtl/>
        </w:rPr>
        <w:t>ی</w:t>
      </w:r>
      <w:r w:rsidRPr="00C64670">
        <w:rPr>
          <w:rStyle w:val="Char0"/>
          <w:rtl/>
        </w:rPr>
        <w:t xml:space="preserve"> نادان</w:t>
      </w:r>
      <w:r w:rsidR="00DF08BB">
        <w:rPr>
          <w:rStyle w:val="Char0"/>
          <w:rtl/>
        </w:rPr>
        <w:t>ی</w:t>
      </w:r>
      <w:r w:rsidRPr="00C64670">
        <w:rPr>
          <w:rStyle w:val="Char0"/>
          <w:rtl/>
        </w:rPr>
        <w:t xml:space="preserve"> انسان</w:t>
      </w:r>
      <w:r w:rsidR="00C908C1" w:rsidRPr="00C64670">
        <w:rPr>
          <w:rStyle w:val="Char0"/>
          <w:rFonts w:hint="cs"/>
          <w:rtl/>
        </w:rPr>
        <w:t>،</w:t>
      </w:r>
      <w:r w:rsidRPr="00C64670">
        <w:rPr>
          <w:rStyle w:val="Char0"/>
          <w:rtl/>
        </w:rPr>
        <w:t xml:space="preserve"> ا</w:t>
      </w:r>
      <w:r w:rsidR="00DF08BB">
        <w:rPr>
          <w:rStyle w:val="Char0"/>
          <w:rtl/>
        </w:rPr>
        <w:t>ی</w:t>
      </w:r>
      <w:r w:rsidRPr="00C64670">
        <w:rPr>
          <w:rStyle w:val="Char0"/>
          <w:rtl/>
        </w:rPr>
        <w:t xml:space="preserve">ن است </w:t>
      </w:r>
      <w:r w:rsidR="00DF08BB">
        <w:rPr>
          <w:rStyle w:val="Char0"/>
          <w:rtl/>
        </w:rPr>
        <w:t>ک</w:t>
      </w:r>
      <w:r w:rsidRPr="00C64670">
        <w:rPr>
          <w:rStyle w:val="Char0"/>
          <w:rtl/>
        </w:rPr>
        <w:t>ه در اعتقادش تقل</w:t>
      </w:r>
      <w:r w:rsidR="00DF08BB">
        <w:rPr>
          <w:rStyle w:val="Char0"/>
          <w:rtl/>
        </w:rPr>
        <w:t>ی</w:t>
      </w:r>
      <w:r w:rsidRPr="00C64670">
        <w:rPr>
          <w:rStyle w:val="Char0"/>
          <w:rtl/>
        </w:rPr>
        <w:t xml:space="preserve">د </w:t>
      </w:r>
      <w:r w:rsidR="00DF08BB">
        <w:rPr>
          <w:rStyle w:val="Char0"/>
          <w:rtl/>
        </w:rPr>
        <w:t>ک</w:t>
      </w:r>
      <w:r w:rsidRPr="00C64670">
        <w:rPr>
          <w:rStyle w:val="Char0"/>
          <w:rtl/>
        </w:rPr>
        <w:t>ند.</w:t>
      </w:r>
      <w:r w:rsidRPr="006933B2">
        <w:rPr>
          <w:rStyle w:val="Char0"/>
          <w:vertAlign w:val="superscript"/>
          <w:rtl/>
        </w:rPr>
        <w:t>(</w:t>
      </w:r>
      <w:r w:rsidRPr="006933B2">
        <w:rPr>
          <w:rStyle w:val="Char0"/>
          <w:vertAlign w:val="superscript"/>
          <w:rtl/>
        </w:rPr>
        <w:footnoteReference w:id="109"/>
      </w:r>
      <w:r w:rsidRPr="006933B2">
        <w:rPr>
          <w:rStyle w:val="Char0"/>
          <w:vertAlign w:val="superscript"/>
          <w:rtl/>
        </w:rPr>
        <w:t>)</w:t>
      </w:r>
    </w:p>
    <w:p w:rsidR="00E11DC7" w:rsidRPr="00C64670" w:rsidRDefault="00E11DC7" w:rsidP="00392055">
      <w:pPr>
        <w:spacing w:line="240" w:lineRule="auto"/>
        <w:ind w:firstLine="284"/>
        <w:jc w:val="both"/>
        <w:rPr>
          <w:rStyle w:val="Char0"/>
          <w:rtl/>
        </w:rPr>
      </w:pPr>
      <w:r w:rsidRPr="00C64670">
        <w:rPr>
          <w:rStyle w:val="Char0"/>
          <w:rtl/>
        </w:rPr>
        <w:t>ابن مسعود</w:t>
      </w:r>
      <w:r w:rsidR="00457FCC" w:rsidRPr="00392055">
        <w:rPr>
          <w:rStyle w:val="Char0"/>
          <w:rFonts w:cs="CTraditional Arabic" w:hint="cs"/>
          <w:rtl/>
        </w:rPr>
        <w:t>س</w:t>
      </w:r>
      <w:r w:rsidRPr="00C64670">
        <w:rPr>
          <w:rStyle w:val="Char0"/>
          <w:rtl/>
        </w:rPr>
        <w:t xml:space="preserve"> م</w:t>
      </w:r>
      <w:r w:rsidR="00DF08BB">
        <w:rPr>
          <w:rStyle w:val="Char0"/>
          <w:rtl/>
        </w:rPr>
        <w:t>ی</w:t>
      </w:r>
      <w:r w:rsidRPr="00C64670">
        <w:rPr>
          <w:rStyle w:val="Char0"/>
          <w:rtl/>
        </w:rPr>
        <w:t>‌گو</w:t>
      </w:r>
      <w:r w:rsidR="00DF08BB">
        <w:rPr>
          <w:rStyle w:val="Char0"/>
          <w:rtl/>
        </w:rPr>
        <w:t>ی</w:t>
      </w:r>
      <w:r w:rsidRPr="00C64670">
        <w:rPr>
          <w:rStyle w:val="Char0"/>
          <w:rtl/>
        </w:rPr>
        <w:t>د: آگاه باش</w:t>
      </w:r>
      <w:r w:rsidR="00DF08BB">
        <w:rPr>
          <w:rStyle w:val="Char0"/>
          <w:rtl/>
        </w:rPr>
        <w:t>ی</w:t>
      </w:r>
      <w:r w:rsidRPr="00C64670">
        <w:rPr>
          <w:rStyle w:val="Char0"/>
          <w:rtl/>
        </w:rPr>
        <w:t xml:space="preserve">د </w:t>
      </w:r>
      <w:r w:rsidR="00DF08BB">
        <w:rPr>
          <w:rStyle w:val="Char0"/>
          <w:rtl/>
        </w:rPr>
        <w:t>ک</w:t>
      </w:r>
      <w:r w:rsidRPr="00C64670">
        <w:rPr>
          <w:rStyle w:val="Char0"/>
          <w:rtl/>
        </w:rPr>
        <w:t xml:space="preserve">ه هرگز </w:t>
      </w:r>
      <w:r w:rsidR="00DF08BB">
        <w:rPr>
          <w:rStyle w:val="Char0"/>
          <w:rtl/>
        </w:rPr>
        <w:t>ک</w:t>
      </w:r>
      <w:r w:rsidRPr="00C64670">
        <w:rPr>
          <w:rStyle w:val="Char0"/>
          <w:rtl/>
        </w:rPr>
        <w:t>س</w:t>
      </w:r>
      <w:r w:rsidR="00DF08BB">
        <w:rPr>
          <w:rStyle w:val="Char0"/>
          <w:rtl/>
        </w:rPr>
        <w:t>ی</w:t>
      </w:r>
      <w:r w:rsidRPr="00C64670">
        <w:rPr>
          <w:rStyle w:val="Char0"/>
          <w:rtl/>
        </w:rPr>
        <w:t xml:space="preserve"> از شما، د</w:t>
      </w:r>
      <w:r w:rsidR="00DF08BB">
        <w:rPr>
          <w:rStyle w:val="Char0"/>
          <w:rtl/>
        </w:rPr>
        <w:t>ی</w:t>
      </w:r>
      <w:r w:rsidRPr="00C64670">
        <w:rPr>
          <w:rStyle w:val="Char0"/>
          <w:rtl/>
        </w:rPr>
        <w:t>نش را از انسان</w:t>
      </w:r>
      <w:r w:rsidR="00DF08BB">
        <w:rPr>
          <w:rStyle w:val="Char0"/>
          <w:rtl/>
        </w:rPr>
        <w:t>ی</w:t>
      </w:r>
      <w:r w:rsidRPr="00C64670">
        <w:rPr>
          <w:rStyle w:val="Char0"/>
          <w:rtl/>
        </w:rPr>
        <w:t xml:space="preserve"> تقل</w:t>
      </w:r>
      <w:r w:rsidR="00DF08BB">
        <w:rPr>
          <w:rStyle w:val="Char0"/>
          <w:rtl/>
        </w:rPr>
        <w:t>ی</w:t>
      </w:r>
      <w:r w:rsidRPr="00C64670">
        <w:rPr>
          <w:rStyle w:val="Char0"/>
          <w:rtl/>
        </w:rPr>
        <w:t>د ن</w:t>
      </w:r>
      <w:r w:rsidR="00DF08BB">
        <w:rPr>
          <w:rStyle w:val="Char0"/>
          <w:rtl/>
        </w:rPr>
        <w:t>ک</w:t>
      </w:r>
      <w:r w:rsidRPr="00C64670">
        <w:rPr>
          <w:rStyle w:val="Char0"/>
          <w:rtl/>
        </w:rPr>
        <w:t>ند</w:t>
      </w:r>
      <w:r w:rsidR="00C908C1" w:rsidRPr="00C64670">
        <w:rPr>
          <w:rStyle w:val="Char0"/>
          <w:rFonts w:hint="cs"/>
          <w:rtl/>
        </w:rPr>
        <w:t>،</w:t>
      </w:r>
      <w:r w:rsidRPr="00C64670">
        <w:rPr>
          <w:rStyle w:val="Char0"/>
          <w:rtl/>
        </w:rPr>
        <w:t xml:space="preserve"> اگر ا</w:t>
      </w:r>
      <w:r w:rsidR="00DF08BB">
        <w:rPr>
          <w:rStyle w:val="Char0"/>
          <w:rtl/>
        </w:rPr>
        <w:t>ی</w:t>
      </w:r>
      <w:r w:rsidRPr="00C64670">
        <w:rPr>
          <w:rStyle w:val="Char0"/>
          <w:rtl/>
        </w:rPr>
        <w:t>مان آورد، ا</w:t>
      </w:r>
      <w:r w:rsidR="00DF08BB">
        <w:rPr>
          <w:rStyle w:val="Char0"/>
          <w:rtl/>
        </w:rPr>
        <w:t>ی</w:t>
      </w:r>
      <w:r w:rsidRPr="00C64670">
        <w:rPr>
          <w:rStyle w:val="Char0"/>
          <w:rtl/>
        </w:rPr>
        <w:t xml:space="preserve">مان آورد و اگر </w:t>
      </w:r>
      <w:r w:rsidR="00DF08BB">
        <w:rPr>
          <w:rStyle w:val="Char0"/>
          <w:rtl/>
        </w:rPr>
        <w:t>ک</w:t>
      </w:r>
      <w:r w:rsidRPr="00C64670">
        <w:rPr>
          <w:rStyle w:val="Char0"/>
          <w:rtl/>
        </w:rPr>
        <w:t xml:space="preserve">افر شود، </w:t>
      </w:r>
      <w:r w:rsidR="00DF08BB">
        <w:rPr>
          <w:rStyle w:val="Char0"/>
          <w:rtl/>
        </w:rPr>
        <w:t>ک</w:t>
      </w:r>
      <w:r w:rsidRPr="00C64670">
        <w:rPr>
          <w:rStyle w:val="Char0"/>
          <w:rtl/>
        </w:rPr>
        <w:t>افر شود.</w:t>
      </w:r>
    </w:p>
    <w:p w:rsidR="00E11DC7" w:rsidRPr="00392055" w:rsidRDefault="00C908C1" w:rsidP="00392055">
      <w:pPr>
        <w:spacing w:line="240" w:lineRule="auto"/>
        <w:ind w:firstLine="284"/>
        <w:jc w:val="both"/>
        <w:rPr>
          <w:rStyle w:val="Char0"/>
          <w:rtl/>
        </w:rPr>
      </w:pPr>
      <w:r w:rsidRPr="00392055">
        <w:rPr>
          <w:rStyle w:val="Char0"/>
          <w:rFonts w:hint="cs"/>
          <w:rtl/>
        </w:rPr>
        <w:t>همچن</w:t>
      </w:r>
      <w:r w:rsidR="00DF08BB" w:rsidRPr="00392055">
        <w:rPr>
          <w:rStyle w:val="Char0"/>
          <w:rFonts w:hint="cs"/>
          <w:rtl/>
        </w:rPr>
        <w:t>ی</w:t>
      </w:r>
      <w:r w:rsidRPr="00392055">
        <w:rPr>
          <w:rStyle w:val="Char0"/>
          <w:rFonts w:hint="cs"/>
          <w:rtl/>
        </w:rPr>
        <w:t>ن</w:t>
      </w:r>
      <w:r w:rsidR="00AD12CB" w:rsidRPr="00392055">
        <w:rPr>
          <w:rStyle w:val="Char0"/>
          <w:rFonts w:hint="cs"/>
          <w:rtl/>
        </w:rPr>
        <w:t xml:space="preserve"> م</w:t>
      </w:r>
      <w:r w:rsidR="00DF08BB" w:rsidRPr="00392055">
        <w:rPr>
          <w:rStyle w:val="Char0"/>
          <w:rFonts w:hint="cs"/>
          <w:rtl/>
        </w:rPr>
        <w:t>ی</w:t>
      </w:r>
      <w:r w:rsidR="00AD12CB" w:rsidRPr="00392055">
        <w:rPr>
          <w:rStyle w:val="Char0"/>
          <w:rFonts w:hint="cs"/>
          <w:rtl/>
        </w:rPr>
        <w:t>‌</w:t>
      </w:r>
      <w:r w:rsidRPr="00392055">
        <w:rPr>
          <w:rStyle w:val="Char0"/>
          <w:rFonts w:hint="cs"/>
          <w:rtl/>
        </w:rPr>
        <w:t>گو</w:t>
      </w:r>
      <w:r w:rsidR="00DF08BB" w:rsidRPr="00392055">
        <w:rPr>
          <w:rStyle w:val="Char0"/>
          <w:rFonts w:hint="cs"/>
          <w:rtl/>
        </w:rPr>
        <w:t>ی</w:t>
      </w:r>
      <w:r w:rsidRPr="00392055">
        <w:rPr>
          <w:rStyle w:val="Char0"/>
          <w:rFonts w:hint="cs"/>
          <w:rtl/>
        </w:rPr>
        <w:t>د</w:t>
      </w:r>
      <w:r w:rsidR="00E11DC7" w:rsidRPr="00392055">
        <w:rPr>
          <w:rStyle w:val="Char0"/>
          <w:rtl/>
        </w:rPr>
        <w:t xml:space="preserve">: </w:t>
      </w:r>
      <w:r w:rsidR="00601C62" w:rsidRPr="00392055">
        <w:rPr>
          <w:rStyle w:val="Char0"/>
          <w:rFonts w:hint="cs"/>
          <w:rtl/>
        </w:rPr>
        <w:t>«</w:t>
      </w:r>
      <w:r w:rsidR="00E11DC7" w:rsidRPr="00392055">
        <w:rPr>
          <w:rStyle w:val="Char0"/>
          <w:rtl/>
        </w:rPr>
        <w:t>مصلحت‌ب</w:t>
      </w:r>
      <w:r w:rsidR="00DF08BB" w:rsidRPr="00392055">
        <w:rPr>
          <w:rStyle w:val="Char0"/>
          <w:rtl/>
        </w:rPr>
        <w:t>ی</w:t>
      </w:r>
      <w:r w:rsidR="00E11DC7" w:rsidRPr="00392055">
        <w:rPr>
          <w:rStyle w:val="Char0"/>
          <w:rtl/>
        </w:rPr>
        <w:t>ن نباش</w:t>
      </w:r>
      <w:r w:rsidR="00DF08BB" w:rsidRPr="00392055">
        <w:rPr>
          <w:rStyle w:val="Char0"/>
          <w:rtl/>
        </w:rPr>
        <w:t>ی</w:t>
      </w:r>
      <w:r w:rsidR="00E11DC7" w:rsidRPr="00392055">
        <w:rPr>
          <w:rStyle w:val="Char0"/>
          <w:rtl/>
        </w:rPr>
        <w:t>د</w:t>
      </w:r>
      <w:r w:rsidR="00DC2B9D" w:rsidRPr="00392055">
        <w:rPr>
          <w:rStyle w:val="Char0"/>
          <w:rFonts w:hint="cs"/>
          <w:rtl/>
        </w:rPr>
        <w:t>، به گونه</w:t>
      </w:r>
      <w:r w:rsidR="00DC2B9D" w:rsidRPr="00392055">
        <w:rPr>
          <w:rStyle w:val="Char0"/>
          <w:rtl/>
        </w:rPr>
        <w:softHyphen/>
      </w:r>
      <w:r w:rsidR="00505180" w:rsidRPr="00392055">
        <w:rPr>
          <w:rStyle w:val="Char0"/>
          <w:rFonts w:hint="cs"/>
          <w:rtl/>
        </w:rPr>
        <w:t>ا</w:t>
      </w:r>
      <w:r w:rsidR="00DF08BB" w:rsidRPr="00392055">
        <w:rPr>
          <w:rStyle w:val="Char0"/>
          <w:rFonts w:hint="cs"/>
          <w:rtl/>
        </w:rPr>
        <w:t>ی</w:t>
      </w:r>
      <w:r w:rsidR="004B2099" w:rsidRPr="00392055">
        <w:rPr>
          <w:rStyle w:val="Char0"/>
          <w:rFonts w:hint="cs"/>
          <w:rtl/>
        </w:rPr>
        <w:t xml:space="preserve"> </w:t>
      </w:r>
      <w:r w:rsidR="00DF08BB" w:rsidRPr="00392055">
        <w:rPr>
          <w:rStyle w:val="Char0"/>
          <w:rtl/>
        </w:rPr>
        <w:t>ک</w:t>
      </w:r>
      <w:r w:rsidR="00E11DC7" w:rsidRPr="00392055">
        <w:rPr>
          <w:rStyle w:val="Char0"/>
          <w:rtl/>
        </w:rPr>
        <w:t xml:space="preserve">ه </w:t>
      </w:r>
      <w:r w:rsidR="00505180" w:rsidRPr="00392055">
        <w:rPr>
          <w:rStyle w:val="Char0"/>
          <w:rFonts w:hint="cs"/>
          <w:rtl/>
        </w:rPr>
        <w:t>ادعا کن</w:t>
      </w:r>
      <w:r w:rsidR="00DF08BB" w:rsidRPr="00392055">
        <w:rPr>
          <w:rStyle w:val="Char0"/>
          <w:rFonts w:hint="cs"/>
          <w:rtl/>
        </w:rPr>
        <w:t>ی</w:t>
      </w:r>
      <w:r w:rsidR="00505180" w:rsidRPr="00392055">
        <w:rPr>
          <w:rStyle w:val="Char0"/>
          <w:rFonts w:hint="cs"/>
          <w:rtl/>
        </w:rPr>
        <w:t>د</w:t>
      </w:r>
      <w:r w:rsidR="00E11DC7" w:rsidRPr="00392055">
        <w:rPr>
          <w:rStyle w:val="Char0"/>
          <w:rtl/>
        </w:rPr>
        <w:t>: من انسان</w:t>
      </w:r>
      <w:r w:rsidR="00DF08BB" w:rsidRPr="00392055">
        <w:rPr>
          <w:rStyle w:val="Char0"/>
          <w:rtl/>
        </w:rPr>
        <w:t>ی</w:t>
      </w:r>
      <w:r w:rsidR="00E11DC7" w:rsidRPr="00392055">
        <w:rPr>
          <w:rStyle w:val="Char0"/>
          <w:rtl/>
        </w:rPr>
        <w:t xml:space="preserve"> از زمر</w:t>
      </w:r>
      <w:r w:rsidR="00DF08BB" w:rsidRPr="00392055">
        <w:rPr>
          <w:rStyle w:val="Char0"/>
          <w:rFonts w:hint="cs"/>
          <w:rtl/>
        </w:rPr>
        <w:t>ۀ</w:t>
      </w:r>
      <w:r w:rsidR="00AC2D37" w:rsidRPr="00392055">
        <w:rPr>
          <w:rStyle w:val="Char0"/>
          <w:rtl/>
        </w:rPr>
        <w:t xml:space="preserve"> </w:t>
      </w:r>
      <w:r w:rsidR="00E11DC7" w:rsidRPr="00392055">
        <w:rPr>
          <w:rStyle w:val="Char0"/>
          <w:rtl/>
        </w:rPr>
        <w:t>د</w:t>
      </w:r>
      <w:r w:rsidR="00DF08BB" w:rsidRPr="00392055">
        <w:rPr>
          <w:rStyle w:val="Char0"/>
          <w:rtl/>
        </w:rPr>
        <w:t>ی</w:t>
      </w:r>
      <w:r w:rsidR="00E11DC7" w:rsidRPr="00392055">
        <w:rPr>
          <w:rStyle w:val="Char0"/>
          <w:rtl/>
        </w:rPr>
        <w:t>گر</w:t>
      </w:r>
      <w:r w:rsidR="0015302F" w:rsidRPr="00392055">
        <w:rPr>
          <w:rStyle w:val="Char0"/>
          <w:rtl/>
        </w:rPr>
        <w:t xml:space="preserve"> انسان‌ها </w:t>
      </w:r>
      <w:r w:rsidR="00E11DC7" w:rsidRPr="00392055">
        <w:rPr>
          <w:rStyle w:val="Char0"/>
          <w:rtl/>
        </w:rPr>
        <w:t>هستم</w:t>
      </w:r>
      <w:r w:rsidR="00505180" w:rsidRPr="00392055">
        <w:rPr>
          <w:rStyle w:val="Char0"/>
          <w:rFonts w:hint="cs"/>
          <w:rtl/>
        </w:rPr>
        <w:t>،</w:t>
      </w:r>
      <w:r w:rsidR="00E11DC7" w:rsidRPr="00392055">
        <w:rPr>
          <w:rStyle w:val="Char0"/>
          <w:rtl/>
        </w:rPr>
        <w:t xml:space="preserve"> اگر آنان گمراه شده، من هم گمراه شده‌ام و اگر هدا</w:t>
      </w:r>
      <w:r w:rsidR="00DF08BB" w:rsidRPr="00392055">
        <w:rPr>
          <w:rStyle w:val="Char0"/>
          <w:rtl/>
        </w:rPr>
        <w:t>ی</w:t>
      </w:r>
      <w:r w:rsidR="00E11DC7" w:rsidRPr="00392055">
        <w:rPr>
          <w:rStyle w:val="Char0"/>
          <w:rtl/>
        </w:rPr>
        <w:t xml:space="preserve">ت </w:t>
      </w:r>
      <w:r w:rsidR="00DF08BB" w:rsidRPr="00392055">
        <w:rPr>
          <w:rStyle w:val="Char0"/>
          <w:rtl/>
        </w:rPr>
        <w:t>ی</w:t>
      </w:r>
      <w:r w:rsidR="00E11DC7" w:rsidRPr="00392055">
        <w:rPr>
          <w:rStyle w:val="Char0"/>
          <w:rtl/>
        </w:rPr>
        <w:t>افتند</w:t>
      </w:r>
      <w:r w:rsidR="00505180" w:rsidRPr="00392055">
        <w:rPr>
          <w:rStyle w:val="Char0"/>
          <w:rFonts w:hint="cs"/>
          <w:rtl/>
        </w:rPr>
        <w:t>،</w:t>
      </w:r>
      <w:r w:rsidR="00E11DC7" w:rsidRPr="00392055">
        <w:rPr>
          <w:rStyle w:val="Char0"/>
          <w:rtl/>
        </w:rPr>
        <w:t xml:space="preserve"> من ن</w:t>
      </w:r>
      <w:r w:rsidR="00DF08BB" w:rsidRPr="00392055">
        <w:rPr>
          <w:rStyle w:val="Char0"/>
          <w:rtl/>
        </w:rPr>
        <w:t>ی</w:t>
      </w:r>
      <w:r w:rsidR="00E11DC7" w:rsidRPr="00392055">
        <w:rPr>
          <w:rStyle w:val="Char0"/>
          <w:rtl/>
        </w:rPr>
        <w:t>ز هدا</w:t>
      </w:r>
      <w:r w:rsidR="00DF08BB" w:rsidRPr="00392055">
        <w:rPr>
          <w:rStyle w:val="Char0"/>
          <w:rtl/>
        </w:rPr>
        <w:t>ی</w:t>
      </w:r>
      <w:r w:rsidR="00E11DC7" w:rsidRPr="00392055">
        <w:rPr>
          <w:rStyle w:val="Char0"/>
          <w:rtl/>
        </w:rPr>
        <w:t xml:space="preserve">ت </w:t>
      </w:r>
      <w:r w:rsidR="00DF08BB" w:rsidRPr="00392055">
        <w:rPr>
          <w:rStyle w:val="Char0"/>
          <w:rtl/>
        </w:rPr>
        <w:t>ی</w:t>
      </w:r>
      <w:r w:rsidR="00E11DC7" w:rsidRPr="00392055">
        <w:rPr>
          <w:rStyle w:val="Char0"/>
          <w:rtl/>
        </w:rPr>
        <w:t>افته‌ام.</w:t>
      </w:r>
      <w:r w:rsidR="00505180" w:rsidRPr="00392055">
        <w:rPr>
          <w:rStyle w:val="Char0"/>
          <w:rFonts w:hint="cs"/>
          <w:rtl/>
        </w:rPr>
        <w:t>»</w:t>
      </w:r>
      <w:r w:rsidR="00E11DC7" w:rsidRPr="006933B2">
        <w:rPr>
          <w:rStyle w:val="FootnoteReference"/>
          <w:rFonts w:cs="IRNazli"/>
          <w:sz w:val="32"/>
          <w:rtl/>
        </w:rPr>
        <w:t>(</w:t>
      </w:r>
      <w:r w:rsidR="00E11DC7" w:rsidRPr="006933B2">
        <w:rPr>
          <w:rStyle w:val="FootnoteReference"/>
          <w:rFonts w:cs="IRNazli"/>
          <w:sz w:val="32"/>
          <w:rtl/>
        </w:rPr>
        <w:footnoteReference w:id="110"/>
      </w:r>
      <w:r w:rsidR="00E11DC7" w:rsidRPr="006933B2">
        <w:rPr>
          <w:rStyle w:val="FootnoteReference"/>
          <w:rFonts w:cs="IRNazli"/>
          <w:sz w:val="32"/>
          <w:rtl/>
        </w:rPr>
        <w:t>)</w:t>
      </w:r>
    </w:p>
    <w:p w:rsidR="00E11DC7" w:rsidRPr="00C64670" w:rsidRDefault="00E11DC7" w:rsidP="00392055">
      <w:pPr>
        <w:spacing w:line="240" w:lineRule="auto"/>
        <w:ind w:firstLine="284"/>
        <w:jc w:val="both"/>
        <w:rPr>
          <w:rStyle w:val="Char0"/>
          <w:rtl/>
        </w:rPr>
      </w:pPr>
      <w:r w:rsidRPr="00C64670">
        <w:rPr>
          <w:rStyle w:val="Char0"/>
          <w:rtl/>
        </w:rPr>
        <w:t>در بعض</w:t>
      </w:r>
      <w:r w:rsidR="00DF08BB">
        <w:rPr>
          <w:rStyle w:val="Char0"/>
          <w:rtl/>
        </w:rPr>
        <w:t>ی</w:t>
      </w:r>
      <w:r w:rsidRPr="00C64670">
        <w:rPr>
          <w:rStyle w:val="Char0"/>
          <w:rtl/>
        </w:rPr>
        <w:t xml:space="preserve"> از مناطق، گروه</w:t>
      </w:r>
      <w:r w:rsidR="00DF08BB">
        <w:rPr>
          <w:rStyle w:val="Char0"/>
          <w:rtl/>
        </w:rPr>
        <w:t>ی</w:t>
      </w:r>
      <w:r w:rsidRPr="00C64670">
        <w:rPr>
          <w:rStyle w:val="Char0"/>
          <w:rtl/>
        </w:rPr>
        <w:t xml:space="preserve"> خود را در </w:t>
      </w:r>
      <w:r w:rsidR="00DF08BB">
        <w:rPr>
          <w:rStyle w:val="Char0"/>
          <w:rtl/>
        </w:rPr>
        <w:t>ک</w:t>
      </w:r>
      <w:r w:rsidRPr="00C64670">
        <w:rPr>
          <w:rStyle w:val="Char0"/>
          <w:rtl/>
        </w:rPr>
        <w:t>لام و عق</w:t>
      </w:r>
      <w:r w:rsidR="00DF08BB">
        <w:rPr>
          <w:rStyle w:val="Char0"/>
          <w:rtl/>
        </w:rPr>
        <w:t>ی</w:t>
      </w:r>
      <w:r w:rsidRPr="00C64670">
        <w:rPr>
          <w:rStyle w:val="Char0"/>
          <w:rtl/>
        </w:rPr>
        <w:t>ده منت</w:t>
      </w:r>
      <w:r w:rsidR="00505180" w:rsidRPr="00C64670">
        <w:rPr>
          <w:rStyle w:val="Char0"/>
          <w:rFonts w:hint="cs"/>
          <w:rtl/>
        </w:rPr>
        <w:t>س</w:t>
      </w:r>
      <w:r w:rsidRPr="00C64670">
        <w:rPr>
          <w:rStyle w:val="Char0"/>
          <w:rtl/>
        </w:rPr>
        <w:t>ب به امام اشعر</w:t>
      </w:r>
      <w:r w:rsidR="00DF08BB">
        <w:rPr>
          <w:rStyle w:val="Char0"/>
          <w:rtl/>
        </w:rPr>
        <w:t>ی</w:t>
      </w:r>
      <w:r w:rsidR="0063619E" w:rsidRPr="00392055">
        <w:rPr>
          <w:rFonts w:cs="CTraditional Arabic" w:hint="cs"/>
          <w:sz w:val="28"/>
          <w:rtl/>
          <w:lang w:bidi="fa-IR"/>
        </w:rPr>
        <w:t>/</w:t>
      </w:r>
      <w:r w:rsidRPr="00C64670">
        <w:rPr>
          <w:rStyle w:val="Char0"/>
          <w:rtl/>
        </w:rPr>
        <w:t xml:space="preserve"> م</w:t>
      </w:r>
      <w:r w:rsidR="00DF08BB">
        <w:rPr>
          <w:rStyle w:val="Char0"/>
          <w:rtl/>
        </w:rPr>
        <w:t>ی</w:t>
      </w:r>
      <w:r w:rsidRPr="00C64670">
        <w:rPr>
          <w:rStyle w:val="Char0"/>
          <w:rtl/>
        </w:rPr>
        <w:t>‌نما</w:t>
      </w:r>
      <w:r w:rsidR="00DF08BB">
        <w:rPr>
          <w:rStyle w:val="Char0"/>
          <w:rtl/>
        </w:rPr>
        <w:t>ی</w:t>
      </w:r>
      <w:r w:rsidRPr="00C64670">
        <w:rPr>
          <w:rStyle w:val="Char0"/>
          <w:rtl/>
        </w:rPr>
        <w:t>ند، البته هرچند تقل</w:t>
      </w:r>
      <w:r w:rsidR="00DF08BB">
        <w:rPr>
          <w:rStyle w:val="Char0"/>
          <w:rtl/>
        </w:rPr>
        <w:t>ی</w:t>
      </w:r>
      <w:r w:rsidRPr="00C64670">
        <w:rPr>
          <w:rStyle w:val="Char0"/>
          <w:rtl/>
        </w:rPr>
        <w:t>د در عق</w:t>
      </w:r>
      <w:r w:rsidR="00DF08BB">
        <w:rPr>
          <w:rStyle w:val="Char0"/>
          <w:rtl/>
        </w:rPr>
        <w:t>ی</w:t>
      </w:r>
      <w:r w:rsidRPr="00C64670">
        <w:rPr>
          <w:rStyle w:val="Char0"/>
          <w:rtl/>
        </w:rPr>
        <w:t>ده از د</w:t>
      </w:r>
      <w:r w:rsidR="00DF08BB">
        <w:rPr>
          <w:rStyle w:val="Char0"/>
          <w:rtl/>
        </w:rPr>
        <w:t>ی</w:t>
      </w:r>
      <w:r w:rsidRPr="00C64670">
        <w:rPr>
          <w:rStyle w:val="Char0"/>
          <w:rtl/>
        </w:rPr>
        <w:t>دگاه امام أشعر</w:t>
      </w:r>
      <w:r w:rsidR="00DF08BB">
        <w:rPr>
          <w:rStyle w:val="Char0"/>
          <w:rtl/>
        </w:rPr>
        <w:t>ی</w:t>
      </w:r>
      <w:r w:rsidRPr="00C64670">
        <w:rPr>
          <w:rStyle w:val="Char0"/>
          <w:rtl/>
        </w:rPr>
        <w:t xml:space="preserve"> مردود است و بنابر قول ا</w:t>
      </w:r>
      <w:r w:rsidR="00DF08BB">
        <w:rPr>
          <w:rStyle w:val="Char0"/>
          <w:rtl/>
        </w:rPr>
        <w:t>ی</w:t>
      </w:r>
      <w:r w:rsidRPr="00C64670">
        <w:rPr>
          <w:rStyle w:val="Char0"/>
          <w:rtl/>
        </w:rPr>
        <w:t>شان</w:t>
      </w:r>
      <w:r w:rsidR="00505180" w:rsidRPr="00C64670">
        <w:rPr>
          <w:rStyle w:val="Char0"/>
          <w:rFonts w:hint="cs"/>
          <w:rtl/>
        </w:rPr>
        <w:t xml:space="preserve">، </w:t>
      </w:r>
      <w:r w:rsidRPr="00C64670">
        <w:rPr>
          <w:rStyle w:val="Char0"/>
          <w:rtl/>
        </w:rPr>
        <w:t>ا</w:t>
      </w:r>
      <w:r w:rsidR="00DF08BB">
        <w:rPr>
          <w:rStyle w:val="Char0"/>
          <w:rtl/>
        </w:rPr>
        <w:t>ی</w:t>
      </w:r>
      <w:r w:rsidRPr="00C64670">
        <w:rPr>
          <w:rStyle w:val="Char0"/>
          <w:rtl/>
        </w:rPr>
        <w:t>مان مقلد صح</w:t>
      </w:r>
      <w:r w:rsidR="00DF08BB">
        <w:rPr>
          <w:rStyle w:val="Char0"/>
          <w:rtl/>
        </w:rPr>
        <w:t>ی</w:t>
      </w:r>
      <w:r w:rsidRPr="00C64670">
        <w:rPr>
          <w:rStyle w:val="Char0"/>
          <w:rtl/>
        </w:rPr>
        <w:t>ح ن</w:t>
      </w:r>
      <w:r w:rsidR="00DF08BB">
        <w:rPr>
          <w:rStyle w:val="Char0"/>
          <w:rtl/>
        </w:rPr>
        <w:t>ی</w:t>
      </w:r>
      <w:r w:rsidRPr="00C64670">
        <w:rPr>
          <w:rStyle w:val="Char0"/>
          <w:rtl/>
        </w:rPr>
        <w:t>ست</w:t>
      </w:r>
      <w:r w:rsidR="00505180" w:rsidRPr="00C64670">
        <w:rPr>
          <w:rStyle w:val="Char0"/>
          <w:rFonts w:hint="cs"/>
          <w:rtl/>
        </w:rPr>
        <w:t>،</w:t>
      </w:r>
      <w:r w:rsidRPr="00C64670">
        <w:rPr>
          <w:rStyle w:val="Char0"/>
          <w:rtl/>
        </w:rPr>
        <w:t xml:space="preserve"> با</w:t>
      </w:r>
      <w:r w:rsidR="00DF08BB">
        <w:rPr>
          <w:rStyle w:val="Char0"/>
          <w:rtl/>
        </w:rPr>
        <w:t>ی</w:t>
      </w:r>
      <w:r w:rsidRPr="00C64670">
        <w:rPr>
          <w:rStyle w:val="Char0"/>
          <w:rtl/>
        </w:rPr>
        <w:t>د ا</w:t>
      </w:r>
      <w:r w:rsidR="00DF08BB">
        <w:rPr>
          <w:rStyle w:val="Char0"/>
          <w:rtl/>
        </w:rPr>
        <w:t>ی</w:t>
      </w:r>
      <w:r w:rsidRPr="00C64670">
        <w:rPr>
          <w:rStyle w:val="Char0"/>
          <w:rtl/>
        </w:rPr>
        <w:t>ن ن</w:t>
      </w:r>
      <w:r w:rsidR="00DF08BB">
        <w:rPr>
          <w:rStyle w:val="Char0"/>
          <w:rtl/>
        </w:rPr>
        <w:t>ک</w:t>
      </w:r>
      <w:r w:rsidRPr="00C64670">
        <w:rPr>
          <w:rStyle w:val="Char0"/>
          <w:rtl/>
        </w:rPr>
        <w:t>ته را متذ</w:t>
      </w:r>
      <w:r w:rsidR="00DF08BB">
        <w:rPr>
          <w:rStyle w:val="Char0"/>
          <w:rtl/>
        </w:rPr>
        <w:t>ک</w:t>
      </w:r>
      <w:r w:rsidRPr="00C64670">
        <w:rPr>
          <w:rStyle w:val="Char0"/>
          <w:rtl/>
        </w:rPr>
        <w:t xml:space="preserve">ر شد </w:t>
      </w:r>
      <w:r w:rsidR="00DF08BB">
        <w:rPr>
          <w:rStyle w:val="Char0"/>
          <w:rtl/>
        </w:rPr>
        <w:t>ک</w:t>
      </w:r>
      <w:r w:rsidRPr="00C64670">
        <w:rPr>
          <w:rStyle w:val="Char0"/>
          <w:rtl/>
        </w:rPr>
        <w:t>ه حت</w:t>
      </w:r>
      <w:r w:rsidR="00DF08BB">
        <w:rPr>
          <w:rStyle w:val="Char0"/>
          <w:rtl/>
        </w:rPr>
        <w:t>ی</w:t>
      </w:r>
      <w:r w:rsidRPr="00C64670">
        <w:rPr>
          <w:rStyle w:val="Char0"/>
          <w:rtl/>
        </w:rPr>
        <w:t xml:space="preserve"> گروه ز</w:t>
      </w:r>
      <w:r w:rsidR="00DF08BB">
        <w:rPr>
          <w:rStyle w:val="Char0"/>
          <w:rtl/>
        </w:rPr>
        <w:t>ی</w:t>
      </w:r>
      <w:r w:rsidRPr="00C64670">
        <w:rPr>
          <w:rStyle w:val="Char0"/>
          <w:rtl/>
        </w:rPr>
        <w:t>اد</w:t>
      </w:r>
      <w:r w:rsidR="00DF08BB">
        <w:rPr>
          <w:rStyle w:val="Char0"/>
          <w:rtl/>
        </w:rPr>
        <w:t>ی</w:t>
      </w:r>
      <w:r w:rsidRPr="00C64670">
        <w:rPr>
          <w:rStyle w:val="Char0"/>
          <w:rtl/>
        </w:rPr>
        <w:t xml:space="preserve"> از آنان از د</w:t>
      </w:r>
      <w:r w:rsidR="00DF08BB">
        <w:rPr>
          <w:rStyle w:val="Char0"/>
          <w:rtl/>
        </w:rPr>
        <w:t>ی</w:t>
      </w:r>
      <w:r w:rsidRPr="00C64670">
        <w:rPr>
          <w:rStyle w:val="Char0"/>
          <w:rtl/>
        </w:rPr>
        <w:t>دگاه و عق</w:t>
      </w:r>
      <w:r w:rsidR="00DF08BB">
        <w:rPr>
          <w:rStyle w:val="Char0"/>
          <w:rtl/>
        </w:rPr>
        <w:t>ی</w:t>
      </w:r>
      <w:r w:rsidRPr="00C64670">
        <w:rPr>
          <w:rStyle w:val="Char0"/>
          <w:rtl/>
        </w:rPr>
        <w:t>ده امام اشعر</w:t>
      </w:r>
      <w:r w:rsidR="00DF08BB">
        <w:rPr>
          <w:rStyle w:val="Char0"/>
          <w:rtl/>
        </w:rPr>
        <w:t>ی</w:t>
      </w:r>
      <w:r w:rsidRPr="00C64670">
        <w:rPr>
          <w:rStyle w:val="Char0"/>
          <w:rtl/>
        </w:rPr>
        <w:t xml:space="preserve"> ب</w:t>
      </w:r>
      <w:r w:rsidR="00DF08BB">
        <w:rPr>
          <w:rStyle w:val="Char0"/>
          <w:rtl/>
        </w:rPr>
        <w:t>ی</w:t>
      </w:r>
      <w:r w:rsidRPr="00C64670">
        <w:rPr>
          <w:rStyle w:val="Char0"/>
          <w:rtl/>
        </w:rPr>
        <w:t>‌خبرند و بدان عمل نم</w:t>
      </w:r>
      <w:r w:rsidR="00DF08BB">
        <w:rPr>
          <w:rStyle w:val="Char0"/>
          <w:rtl/>
        </w:rPr>
        <w:t>ی</w:t>
      </w:r>
      <w:r w:rsidRPr="00C64670">
        <w:rPr>
          <w:rStyle w:val="Char0"/>
          <w:rtl/>
        </w:rPr>
        <w:t>‌</w:t>
      </w:r>
      <w:r w:rsidR="00DF08BB">
        <w:rPr>
          <w:rStyle w:val="Char0"/>
          <w:rtl/>
        </w:rPr>
        <w:t>ک</w:t>
      </w:r>
      <w:r w:rsidRPr="00C64670">
        <w:rPr>
          <w:rStyle w:val="Char0"/>
          <w:rtl/>
        </w:rPr>
        <w:t>نند و حت</w:t>
      </w:r>
      <w:r w:rsidR="00DF08BB">
        <w:rPr>
          <w:rStyle w:val="Char0"/>
          <w:rtl/>
        </w:rPr>
        <w:t>ی</w:t>
      </w:r>
      <w:r w:rsidRPr="00C64670">
        <w:rPr>
          <w:rStyle w:val="Char0"/>
          <w:rtl/>
        </w:rPr>
        <w:t xml:space="preserve"> اعتقاد</w:t>
      </w:r>
      <w:r w:rsidR="00DF08BB">
        <w:rPr>
          <w:rStyle w:val="Char0"/>
          <w:rtl/>
        </w:rPr>
        <w:t>ی</w:t>
      </w:r>
      <w:r w:rsidRPr="00C64670">
        <w:rPr>
          <w:rStyle w:val="Char0"/>
          <w:rtl/>
        </w:rPr>
        <w:t xml:space="preserve"> بدان ندارند و بعض</w:t>
      </w:r>
      <w:r w:rsidR="00DF08BB">
        <w:rPr>
          <w:rStyle w:val="Char0"/>
          <w:rtl/>
        </w:rPr>
        <w:t>ی</w:t>
      </w:r>
      <w:r w:rsidRPr="00C64670">
        <w:rPr>
          <w:rStyle w:val="Char0"/>
          <w:rtl/>
        </w:rPr>
        <w:t xml:space="preserve"> اوقات به خلاف آن عق</w:t>
      </w:r>
      <w:r w:rsidR="00DF08BB">
        <w:rPr>
          <w:rStyle w:val="Char0"/>
          <w:rtl/>
        </w:rPr>
        <w:t>ی</w:t>
      </w:r>
      <w:r w:rsidRPr="00C64670">
        <w:rPr>
          <w:rStyle w:val="Char0"/>
          <w:rtl/>
        </w:rPr>
        <w:t>ده دارند.</w:t>
      </w:r>
    </w:p>
    <w:p w:rsidR="00E11DC7" w:rsidRPr="00C64670" w:rsidRDefault="00E11DC7" w:rsidP="00392055">
      <w:pPr>
        <w:spacing w:line="240" w:lineRule="auto"/>
        <w:ind w:firstLine="284"/>
        <w:jc w:val="both"/>
        <w:rPr>
          <w:rStyle w:val="Char0"/>
          <w:rtl/>
        </w:rPr>
      </w:pPr>
      <w:r w:rsidRPr="00C64670">
        <w:rPr>
          <w:rStyle w:val="Char0"/>
          <w:rtl/>
        </w:rPr>
        <w:t>قرطب</w:t>
      </w:r>
      <w:r w:rsidR="00DF08BB">
        <w:rPr>
          <w:rStyle w:val="Char0"/>
          <w:rtl/>
        </w:rPr>
        <w:t>ی</w:t>
      </w:r>
      <w:r w:rsidRPr="00C64670">
        <w:rPr>
          <w:rStyle w:val="Char0"/>
          <w:rtl/>
        </w:rPr>
        <w:t xml:space="preserve"> نقل م</w:t>
      </w:r>
      <w:r w:rsidR="00DF08BB">
        <w:rPr>
          <w:rStyle w:val="Char0"/>
          <w:rtl/>
        </w:rPr>
        <w:t>ی</w:t>
      </w:r>
      <w:r w:rsidRPr="00C64670">
        <w:rPr>
          <w:rStyle w:val="Char0"/>
          <w:rtl/>
        </w:rPr>
        <w:t>‌</w:t>
      </w:r>
      <w:r w:rsidR="00DF08BB">
        <w:rPr>
          <w:rStyle w:val="Char0"/>
          <w:rtl/>
        </w:rPr>
        <w:t>ک</w:t>
      </w:r>
      <w:r w:rsidRPr="00C64670">
        <w:rPr>
          <w:rStyle w:val="Char0"/>
          <w:rtl/>
        </w:rPr>
        <w:t xml:space="preserve">ند </w:t>
      </w:r>
      <w:r w:rsidR="00DF08BB">
        <w:rPr>
          <w:rStyle w:val="Char0"/>
          <w:rtl/>
        </w:rPr>
        <w:t>ک</w:t>
      </w:r>
      <w:r w:rsidRPr="00C64670">
        <w:rPr>
          <w:rStyle w:val="Char0"/>
          <w:rtl/>
        </w:rPr>
        <w:t>ه بخار</w:t>
      </w:r>
      <w:r w:rsidR="00DF08BB">
        <w:rPr>
          <w:rStyle w:val="Char0"/>
          <w:rtl/>
        </w:rPr>
        <w:t>ی</w:t>
      </w:r>
      <w:r w:rsidRPr="00C64670">
        <w:rPr>
          <w:rStyle w:val="Char0"/>
          <w:rtl/>
        </w:rPr>
        <w:t xml:space="preserve"> موقع</w:t>
      </w:r>
      <w:r w:rsidR="00DF08BB">
        <w:rPr>
          <w:rStyle w:val="Char0"/>
          <w:rtl/>
        </w:rPr>
        <w:t>ی</w:t>
      </w:r>
      <w:r w:rsidRPr="00C64670">
        <w:rPr>
          <w:rStyle w:val="Char0"/>
          <w:rtl/>
        </w:rPr>
        <w:t xml:space="preserve"> </w:t>
      </w:r>
      <w:r w:rsidR="00DF08BB">
        <w:rPr>
          <w:rStyle w:val="Char0"/>
          <w:rtl/>
        </w:rPr>
        <w:t>ک</w:t>
      </w:r>
      <w:r w:rsidRPr="00C64670">
        <w:rPr>
          <w:rStyle w:val="Char0"/>
          <w:rtl/>
        </w:rPr>
        <w:t>ه صح</w:t>
      </w:r>
      <w:r w:rsidR="00DF08BB">
        <w:rPr>
          <w:rStyle w:val="Char0"/>
          <w:rtl/>
        </w:rPr>
        <w:t>ی</w:t>
      </w:r>
      <w:r w:rsidRPr="00C64670">
        <w:rPr>
          <w:rStyle w:val="Char0"/>
          <w:rtl/>
        </w:rPr>
        <w:t>حش را باب بند</w:t>
      </w:r>
      <w:r w:rsidR="00DF08BB">
        <w:rPr>
          <w:rStyle w:val="Char0"/>
          <w:rtl/>
        </w:rPr>
        <w:t>ی</w:t>
      </w:r>
      <w:r w:rsidRPr="00C64670">
        <w:rPr>
          <w:rStyle w:val="Char0"/>
          <w:rtl/>
        </w:rPr>
        <w:t xml:space="preserve"> م</w:t>
      </w:r>
      <w:r w:rsidR="00DF08BB">
        <w:rPr>
          <w:rStyle w:val="Char0"/>
          <w:rtl/>
        </w:rPr>
        <w:t>ی</w:t>
      </w:r>
      <w:r w:rsidRPr="00C64670">
        <w:rPr>
          <w:rStyle w:val="Char0"/>
          <w:rtl/>
        </w:rPr>
        <w:t>‌</w:t>
      </w:r>
      <w:r w:rsidR="00DF08BB">
        <w:rPr>
          <w:rStyle w:val="Char0"/>
          <w:rtl/>
        </w:rPr>
        <w:t>ک</w:t>
      </w:r>
      <w:r w:rsidRPr="00C64670">
        <w:rPr>
          <w:rStyle w:val="Char0"/>
          <w:rtl/>
        </w:rPr>
        <w:t>ند</w:t>
      </w:r>
      <w:r w:rsidR="00505180" w:rsidRPr="00C64670">
        <w:rPr>
          <w:rStyle w:val="Char0"/>
          <w:rFonts w:hint="cs"/>
          <w:rtl/>
        </w:rPr>
        <w:t>،</w:t>
      </w:r>
      <w:r w:rsidRPr="00C64670">
        <w:rPr>
          <w:rStyle w:val="Char0"/>
          <w:rtl/>
        </w:rPr>
        <w:t xml:space="preserve"> قائل به وجوب نظر و استدلال است، آنجا </w:t>
      </w:r>
      <w:r w:rsidR="00DF08BB">
        <w:rPr>
          <w:rStyle w:val="Char0"/>
          <w:rtl/>
        </w:rPr>
        <w:t>ک</w:t>
      </w:r>
      <w:r w:rsidRPr="00C64670">
        <w:rPr>
          <w:rStyle w:val="Char0"/>
          <w:rtl/>
        </w:rPr>
        <w:t>ه م</w:t>
      </w:r>
      <w:r w:rsidR="00DF08BB">
        <w:rPr>
          <w:rStyle w:val="Char0"/>
          <w:rtl/>
        </w:rPr>
        <w:t>ی</w:t>
      </w:r>
      <w:r w:rsidRPr="00C64670">
        <w:rPr>
          <w:rStyle w:val="Char0"/>
          <w:rtl/>
        </w:rPr>
        <w:t>‌نو</w:t>
      </w:r>
      <w:r w:rsidR="00DF08BB">
        <w:rPr>
          <w:rStyle w:val="Char0"/>
          <w:rtl/>
        </w:rPr>
        <w:t>ی</w:t>
      </w:r>
      <w:r w:rsidRPr="00C64670">
        <w:rPr>
          <w:rStyle w:val="Char0"/>
          <w:rtl/>
        </w:rPr>
        <w:t xml:space="preserve">سد: </w:t>
      </w:r>
      <w:r w:rsidR="00F61B54" w:rsidRPr="00C64670">
        <w:rPr>
          <w:rStyle w:val="Char0"/>
          <w:rFonts w:hint="cs"/>
          <w:rtl/>
        </w:rPr>
        <w:t>«</w:t>
      </w:r>
      <w:r w:rsidRPr="00C64670">
        <w:rPr>
          <w:rStyle w:val="Char0"/>
          <w:rtl/>
        </w:rPr>
        <w:t>باب العلم قبل القول و العمل لقول الله</w:t>
      </w:r>
      <w:r w:rsidR="00601C62" w:rsidRPr="00392055">
        <w:rPr>
          <w:rStyle w:val="Char0"/>
          <w:rFonts w:cs="CTraditional Arabic" w:hint="cs"/>
          <w:rtl/>
        </w:rPr>
        <w:t>ﻷ</w:t>
      </w:r>
      <w:r w:rsidRPr="00C64670">
        <w:rPr>
          <w:rStyle w:val="Char0"/>
          <w:rtl/>
        </w:rPr>
        <w:t>:</w:t>
      </w:r>
      <w:r w:rsidRPr="00601C62">
        <w:rPr>
          <w:rStyle w:val="Char1"/>
          <w:rtl/>
        </w:rPr>
        <w:t xml:space="preserve"> فاعلم أنه لا الله الا الله</w:t>
      </w:r>
      <w:r w:rsidR="00505180" w:rsidRPr="0063619E">
        <w:rPr>
          <w:rStyle w:val="Char2"/>
          <w:rFonts w:hint="cs"/>
          <w:rtl/>
        </w:rPr>
        <w:t>»</w:t>
      </w:r>
      <w:r w:rsidRPr="006933B2">
        <w:rPr>
          <w:rStyle w:val="FootnoteReference"/>
          <w:rFonts w:cs="IRNazli"/>
          <w:sz w:val="32"/>
          <w:rtl/>
        </w:rPr>
        <w:t>(</w:t>
      </w:r>
      <w:r w:rsidRPr="006933B2">
        <w:rPr>
          <w:rStyle w:val="FootnoteReference"/>
          <w:rFonts w:cs="IRNazli"/>
          <w:sz w:val="32"/>
          <w:rtl/>
        </w:rPr>
        <w:footnoteReference w:id="111"/>
      </w:r>
      <w:r w:rsidRPr="006933B2">
        <w:rPr>
          <w:rStyle w:val="FootnoteReference"/>
          <w:rFonts w:cs="IRNazli"/>
          <w:sz w:val="32"/>
          <w:rtl/>
        </w:rPr>
        <w:t>)</w:t>
      </w:r>
      <w:r w:rsidR="00601C62" w:rsidRPr="00601C62">
        <w:rPr>
          <w:rStyle w:val="Char0"/>
          <w:rFonts w:hint="cs"/>
          <w:rtl/>
        </w:rPr>
        <w:t>.</w:t>
      </w:r>
    </w:p>
    <w:p w:rsidR="00E11DC7" w:rsidRPr="00392055" w:rsidRDefault="00E11DC7" w:rsidP="00392055">
      <w:pPr>
        <w:spacing w:line="240" w:lineRule="auto"/>
        <w:ind w:firstLine="284"/>
        <w:jc w:val="both"/>
        <w:rPr>
          <w:rStyle w:val="Char0"/>
          <w:rtl/>
        </w:rPr>
      </w:pPr>
      <w:r w:rsidRPr="00392055">
        <w:rPr>
          <w:rStyle w:val="Char0"/>
          <w:rtl/>
        </w:rPr>
        <w:t>بعض</w:t>
      </w:r>
      <w:r w:rsidR="00DF08BB" w:rsidRPr="00392055">
        <w:rPr>
          <w:rStyle w:val="Char0"/>
          <w:rtl/>
        </w:rPr>
        <w:t>ی</w:t>
      </w:r>
      <w:r w:rsidRPr="00392055">
        <w:rPr>
          <w:rStyle w:val="Char0"/>
          <w:rtl/>
        </w:rPr>
        <w:t xml:space="preserve"> از اشاعره </w:t>
      </w:r>
      <w:r w:rsidR="003650B1" w:rsidRPr="00392055">
        <w:rPr>
          <w:rStyle w:val="Char0"/>
          <w:rFonts w:hint="cs"/>
          <w:rtl/>
        </w:rPr>
        <w:t>به ه</w:t>
      </w:r>
      <w:r w:rsidR="00DF08BB" w:rsidRPr="00392055">
        <w:rPr>
          <w:rStyle w:val="Char0"/>
          <w:rFonts w:hint="cs"/>
          <w:rtl/>
        </w:rPr>
        <w:t>ی</w:t>
      </w:r>
      <w:r w:rsidR="003650B1" w:rsidRPr="00392055">
        <w:rPr>
          <w:rStyle w:val="Char0"/>
          <w:rFonts w:hint="cs"/>
          <w:rtl/>
        </w:rPr>
        <w:t xml:space="preserve">چ وجه، </w:t>
      </w:r>
      <w:r w:rsidRPr="00392055">
        <w:rPr>
          <w:rStyle w:val="Char0"/>
          <w:rtl/>
        </w:rPr>
        <w:t>تقل</w:t>
      </w:r>
      <w:r w:rsidR="00DF08BB" w:rsidRPr="00392055">
        <w:rPr>
          <w:rStyle w:val="Char0"/>
          <w:rtl/>
        </w:rPr>
        <w:t>ی</w:t>
      </w:r>
      <w:r w:rsidRPr="00392055">
        <w:rPr>
          <w:rStyle w:val="Char0"/>
          <w:rtl/>
        </w:rPr>
        <w:t xml:space="preserve">د </w:t>
      </w:r>
      <w:r w:rsidR="003650B1" w:rsidRPr="00392055">
        <w:rPr>
          <w:rStyle w:val="Char0"/>
          <w:rFonts w:hint="cs"/>
          <w:rtl/>
        </w:rPr>
        <w:t xml:space="preserve">را </w:t>
      </w:r>
      <w:r w:rsidRPr="00392055">
        <w:rPr>
          <w:rStyle w:val="Char0"/>
          <w:rtl/>
        </w:rPr>
        <w:t>واجب</w:t>
      </w:r>
      <w:r w:rsidR="00AD12CB" w:rsidRPr="00392055">
        <w:rPr>
          <w:rStyle w:val="Char0"/>
          <w:rtl/>
        </w:rPr>
        <w:t xml:space="preserve"> نم</w:t>
      </w:r>
      <w:r w:rsidR="00DF08BB" w:rsidRPr="00392055">
        <w:rPr>
          <w:rStyle w:val="Char0"/>
          <w:rtl/>
        </w:rPr>
        <w:t>ی</w:t>
      </w:r>
      <w:r w:rsidR="00AD12CB" w:rsidRPr="00392055">
        <w:rPr>
          <w:rStyle w:val="Char0"/>
          <w:rtl/>
        </w:rPr>
        <w:t>‌</w:t>
      </w:r>
      <w:r w:rsidR="003650B1" w:rsidRPr="00392055">
        <w:rPr>
          <w:rStyle w:val="Char0"/>
          <w:rFonts w:hint="cs"/>
          <w:rtl/>
        </w:rPr>
        <w:t>دانند؛</w:t>
      </w:r>
      <w:r w:rsidRPr="00392055">
        <w:rPr>
          <w:rStyle w:val="Char0"/>
          <w:rtl/>
        </w:rPr>
        <w:t xml:space="preserve"> بل</w:t>
      </w:r>
      <w:r w:rsidR="00DF08BB" w:rsidRPr="00392055">
        <w:rPr>
          <w:rStyle w:val="Char0"/>
          <w:rtl/>
        </w:rPr>
        <w:t>ک</w:t>
      </w:r>
      <w:r w:rsidRPr="00392055">
        <w:rPr>
          <w:rStyle w:val="Char0"/>
          <w:rtl/>
        </w:rPr>
        <w:t xml:space="preserve">ه آن </w:t>
      </w:r>
      <w:r w:rsidR="003650B1" w:rsidRPr="00392055">
        <w:rPr>
          <w:rStyle w:val="Char0"/>
          <w:rFonts w:hint="cs"/>
          <w:rtl/>
        </w:rPr>
        <w:t xml:space="preserve">را </w:t>
      </w:r>
      <w:r w:rsidRPr="00392055">
        <w:rPr>
          <w:rStyle w:val="Char0"/>
          <w:rtl/>
        </w:rPr>
        <w:t>فقط شرط</w:t>
      </w:r>
      <w:r w:rsidR="00DF08BB" w:rsidRPr="00392055">
        <w:rPr>
          <w:rStyle w:val="Char0"/>
          <w:rtl/>
        </w:rPr>
        <w:t>ی</w:t>
      </w:r>
      <w:r w:rsidRPr="00392055">
        <w:rPr>
          <w:rStyle w:val="Char0"/>
          <w:rtl/>
        </w:rPr>
        <w:t xml:space="preserve"> برا</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مال</w:t>
      </w:r>
      <w:r w:rsidR="00AD12CB" w:rsidRPr="00392055">
        <w:rPr>
          <w:rStyle w:val="Char0"/>
          <w:rtl/>
        </w:rPr>
        <w:t xml:space="preserve"> م</w:t>
      </w:r>
      <w:r w:rsidR="00DF08BB" w:rsidRPr="00392055">
        <w:rPr>
          <w:rStyle w:val="Char0"/>
          <w:rtl/>
        </w:rPr>
        <w:t>ی</w:t>
      </w:r>
      <w:r w:rsidR="00AD12CB" w:rsidRPr="00392055">
        <w:rPr>
          <w:rStyle w:val="Char0"/>
          <w:rtl/>
        </w:rPr>
        <w:t>‌</w:t>
      </w:r>
      <w:r w:rsidR="003650B1" w:rsidRPr="00392055">
        <w:rPr>
          <w:rStyle w:val="Char0"/>
          <w:rFonts w:hint="cs"/>
          <w:rtl/>
        </w:rPr>
        <w:t>دانند</w:t>
      </w:r>
      <w:r w:rsidRPr="00392055">
        <w:rPr>
          <w:rStyle w:val="Char0"/>
          <w:rtl/>
        </w:rPr>
        <w:t xml:space="preserve"> بنابرا</w:t>
      </w:r>
      <w:r w:rsidR="00DF08BB" w:rsidRPr="00392055">
        <w:rPr>
          <w:rStyle w:val="Char0"/>
          <w:rtl/>
        </w:rPr>
        <w:t>ی</w:t>
      </w:r>
      <w:r w:rsidRPr="00392055">
        <w:rPr>
          <w:rStyle w:val="Char0"/>
          <w:rtl/>
        </w:rPr>
        <w:t>ن</w:t>
      </w:r>
      <w:r w:rsidR="003650B1" w:rsidRPr="00392055">
        <w:rPr>
          <w:rStyle w:val="Char0"/>
          <w:rFonts w:hint="cs"/>
          <w:rtl/>
        </w:rPr>
        <w:t>،</w:t>
      </w:r>
      <w:r w:rsidRPr="00392055">
        <w:rPr>
          <w:rStyle w:val="Char0"/>
          <w:rtl/>
        </w:rPr>
        <w:t xml:space="preserve"> مقلد ب</w:t>
      </w:r>
      <w:r w:rsidR="003650B1" w:rsidRPr="00392055">
        <w:rPr>
          <w:rStyle w:val="Char0"/>
          <w:rFonts w:hint="cs"/>
          <w:rtl/>
        </w:rPr>
        <w:t xml:space="preserve">ه </w:t>
      </w:r>
      <w:r w:rsidRPr="00392055">
        <w:rPr>
          <w:rStyle w:val="Char0"/>
          <w:rtl/>
        </w:rPr>
        <w:t>طور مطلق</w:t>
      </w:r>
      <w:r w:rsidR="003650B1" w:rsidRPr="00392055">
        <w:rPr>
          <w:rStyle w:val="Char0"/>
          <w:rFonts w:hint="cs"/>
          <w:rtl/>
        </w:rPr>
        <w:t>،</w:t>
      </w:r>
      <w:r w:rsidRPr="00392055">
        <w:rPr>
          <w:rStyle w:val="Char0"/>
          <w:rtl/>
        </w:rPr>
        <w:t xml:space="preserve"> مؤمن است و گناه</w:t>
      </w:r>
      <w:r w:rsidR="00DF08BB" w:rsidRPr="00392055">
        <w:rPr>
          <w:rStyle w:val="Char0"/>
          <w:rtl/>
        </w:rPr>
        <w:t>ک</w:t>
      </w:r>
      <w:r w:rsidRPr="00392055">
        <w:rPr>
          <w:rStyle w:val="Char0"/>
          <w:rtl/>
        </w:rPr>
        <w:t>ار ن</w:t>
      </w:r>
      <w:r w:rsidR="00DF08BB" w:rsidRPr="00392055">
        <w:rPr>
          <w:rStyle w:val="Char0"/>
          <w:rtl/>
        </w:rPr>
        <w:t>ی</w:t>
      </w:r>
      <w:r w:rsidRPr="00392055">
        <w:rPr>
          <w:rStyle w:val="Char0"/>
          <w:rtl/>
        </w:rPr>
        <w:t>ست و بعض</w:t>
      </w:r>
      <w:r w:rsidR="00DF08BB" w:rsidRPr="00392055">
        <w:rPr>
          <w:rStyle w:val="Char0"/>
          <w:rtl/>
        </w:rPr>
        <w:t>ی</w:t>
      </w:r>
      <w:r w:rsidRPr="00392055">
        <w:rPr>
          <w:rStyle w:val="Char0"/>
          <w:rtl/>
        </w:rPr>
        <w:t xml:space="preserve"> از آنان گفته‌اند: هر</w:t>
      </w:r>
      <w:r w:rsidR="00DF08BB" w:rsidRPr="00392055">
        <w:rPr>
          <w:rStyle w:val="Char0"/>
          <w:rtl/>
        </w:rPr>
        <w:t>ک</w:t>
      </w:r>
      <w:r w:rsidRPr="00392055">
        <w:rPr>
          <w:rStyle w:val="Char0"/>
          <w:rtl/>
        </w:rPr>
        <w:t>س از قرآن و سنت قطع</w:t>
      </w:r>
      <w:r w:rsidR="00DF08BB" w:rsidRPr="00392055">
        <w:rPr>
          <w:rStyle w:val="Char0"/>
          <w:rtl/>
        </w:rPr>
        <w:t>ی</w:t>
      </w:r>
      <w:r w:rsidRPr="00392055">
        <w:rPr>
          <w:rStyle w:val="Char0"/>
          <w:rtl/>
        </w:rPr>
        <w:t xml:space="preserve"> تقل</w:t>
      </w:r>
      <w:r w:rsidR="00DF08BB" w:rsidRPr="00392055">
        <w:rPr>
          <w:rStyle w:val="Char0"/>
          <w:rtl/>
        </w:rPr>
        <w:t>ی</w:t>
      </w:r>
      <w:r w:rsidRPr="00392055">
        <w:rPr>
          <w:rStyle w:val="Char0"/>
          <w:rtl/>
        </w:rPr>
        <w:t xml:space="preserve">د </w:t>
      </w:r>
      <w:r w:rsidR="00DF08BB" w:rsidRPr="00392055">
        <w:rPr>
          <w:rStyle w:val="Char0"/>
          <w:rtl/>
        </w:rPr>
        <w:t>ک</w:t>
      </w:r>
      <w:r w:rsidRPr="00392055">
        <w:rPr>
          <w:rStyle w:val="Char0"/>
          <w:rtl/>
        </w:rPr>
        <w:t>ند</w:t>
      </w:r>
      <w:r w:rsidR="003650B1" w:rsidRPr="00392055">
        <w:rPr>
          <w:rStyle w:val="Char0"/>
          <w:rFonts w:hint="cs"/>
          <w:rtl/>
        </w:rPr>
        <w:t>،</w:t>
      </w:r>
      <w:r w:rsidRPr="00392055">
        <w:rPr>
          <w:rStyle w:val="Char0"/>
          <w:rtl/>
        </w:rPr>
        <w:t xml:space="preserve"> ا</w:t>
      </w:r>
      <w:r w:rsidR="00DF08BB" w:rsidRPr="00392055">
        <w:rPr>
          <w:rStyle w:val="Char0"/>
          <w:rtl/>
        </w:rPr>
        <w:t>ی</w:t>
      </w:r>
      <w:r w:rsidRPr="00392055">
        <w:rPr>
          <w:rStyle w:val="Char0"/>
          <w:rtl/>
        </w:rPr>
        <w:t>مانش ب</w:t>
      </w:r>
      <w:r w:rsidR="003650B1" w:rsidRPr="00392055">
        <w:rPr>
          <w:rStyle w:val="Char0"/>
          <w:rFonts w:hint="cs"/>
          <w:rtl/>
        </w:rPr>
        <w:t xml:space="preserve">ه </w:t>
      </w:r>
      <w:r w:rsidRPr="00392055">
        <w:rPr>
          <w:rStyle w:val="Char0"/>
          <w:rtl/>
        </w:rPr>
        <w:t>خاطر پ</w:t>
      </w:r>
      <w:r w:rsidR="00DF08BB" w:rsidRPr="00392055">
        <w:rPr>
          <w:rStyle w:val="Char0"/>
          <w:rtl/>
        </w:rPr>
        <w:t>ی</w:t>
      </w:r>
      <w:r w:rsidRPr="00392055">
        <w:rPr>
          <w:rStyle w:val="Char0"/>
          <w:rtl/>
        </w:rPr>
        <w:t>رو</w:t>
      </w:r>
      <w:r w:rsidR="00DF08BB" w:rsidRPr="00392055">
        <w:rPr>
          <w:rStyle w:val="Char0"/>
          <w:rtl/>
        </w:rPr>
        <w:t>ی</w:t>
      </w:r>
      <w:r w:rsidRPr="00392055">
        <w:rPr>
          <w:rStyle w:val="Char0"/>
          <w:rtl/>
        </w:rPr>
        <w:t xml:space="preserve"> قطع</w:t>
      </w:r>
      <w:r w:rsidR="00DF08BB" w:rsidRPr="00392055">
        <w:rPr>
          <w:rStyle w:val="Char0"/>
          <w:rtl/>
        </w:rPr>
        <w:t>ی</w:t>
      </w:r>
      <w:r w:rsidRPr="00392055">
        <w:rPr>
          <w:rStyle w:val="Char0"/>
          <w:rtl/>
        </w:rPr>
        <w:t>‌اش، صح</w:t>
      </w:r>
      <w:r w:rsidR="00DF08BB" w:rsidRPr="00392055">
        <w:rPr>
          <w:rStyle w:val="Char0"/>
          <w:rtl/>
        </w:rPr>
        <w:t>ی</w:t>
      </w:r>
      <w:r w:rsidRPr="00392055">
        <w:rPr>
          <w:rStyle w:val="Char0"/>
          <w:rtl/>
        </w:rPr>
        <w:t>ح است و هر</w:t>
      </w:r>
      <w:r w:rsidR="00DF08BB" w:rsidRPr="00392055">
        <w:rPr>
          <w:rStyle w:val="Char0"/>
          <w:rtl/>
        </w:rPr>
        <w:t>ک</w:t>
      </w:r>
      <w:r w:rsidRPr="00392055">
        <w:rPr>
          <w:rStyle w:val="Char0"/>
          <w:rtl/>
        </w:rPr>
        <w:t>س</w:t>
      </w:r>
      <w:r w:rsidR="00DF08BB" w:rsidRPr="00392055">
        <w:rPr>
          <w:rStyle w:val="Char0"/>
          <w:rtl/>
        </w:rPr>
        <w:t>ی</w:t>
      </w:r>
      <w:r w:rsidRPr="00392055">
        <w:rPr>
          <w:rStyle w:val="Char0"/>
          <w:rtl/>
        </w:rPr>
        <w:t xml:space="preserve"> از غ</w:t>
      </w:r>
      <w:r w:rsidR="00DF08BB" w:rsidRPr="00392055">
        <w:rPr>
          <w:rStyle w:val="Char0"/>
          <w:rtl/>
        </w:rPr>
        <w:t>ی</w:t>
      </w:r>
      <w:r w:rsidRPr="00392055">
        <w:rPr>
          <w:rStyle w:val="Char0"/>
          <w:rtl/>
        </w:rPr>
        <w:t>ر ا</w:t>
      </w:r>
      <w:r w:rsidR="00DF08BB" w:rsidRPr="00392055">
        <w:rPr>
          <w:rStyle w:val="Char0"/>
          <w:rtl/>
        </w:rPr>
        <w:t>ی</w:t>
      </w:r>
      <w:r w:rsidRPr="00392055">
        <w:rPr>
          <w:rStyle w:val="Char0"/>
          <w:rtl/>
        </w:rPr>
        <w:t>ن تقل</w:t>
      </w:r>
      <w:r w:rsidR="00DF08BB" w:rsidRPr="00392055">
        <w:rPr>
          <w:rStyle w:val="Char0"/>
          <w:rtl/>
        </w:rPr>
        <w:t>ی</w:t>
      </w:r>
      <w:r w:rsidRPr="00392055">
        <w:rPr>
          <w:rStyle w:val="Char0"/>
          <w:rtl/>
        </w:rPr>
        <w:t xml:space="preserve">د </w:t>
      </w:r>
      <w:r w:rsidR="00DF08BB" w:rsidRPr="00392055">
        <w:rPr>
          <w:rStyle w:val="Char0"/>
          <w:rtl/>
        </w:rPr>
        <w:t>ک</w:t>
      </w:r>
      <w:r w:rsidRPr="00392055">
        <w:rPr>
          <w:rStyle w:val="Char0"/>
          <w:rtl/>
        </w:rPr>
        <w:t>ند، ا</w:t>
      </w:r>
      <w:r w:rsidR="00DF08BB" w:rsidRPr="00392055">
        <w:rPr>
          <w:rStyle w:val="Char0"/>
          <w:rtl/>
        </w:rPr>
        <w:t>ی</w:t>
      </w:r>
      <w:r w:rsidRPr="00392055">
        <w:rPr>
          <w:rStyle w:val="Char0"/>
          <w:rtl/>
        </w:rPr>
        <w:t xml:space="preserve">مانش </w:t>
      </w:r>
      <w:r w:rsidR="003650B1" w:rsidRPr="00392055">
        <w:rPr>
          <w:rStyle w:val="Char0"/>
          <w:rtl/>
        </w:rPr>
        <w:t>ب</w:t>
      </w:r>
      <w:r w:rsidR="003650B1" w:rsidRPr="00392055">
        <w:rPr>
          <w:rStyle w:val="Char0"/>
          <w:rFonts w:hint="cs"/>
          <w:rtl/>
        </w:rPr>
        <w:t xml:space="preserve">ه </w:t>
      </w:r>
      <w:r w:rsidR="003650B1" w:rsidRPr="00392055">
        <w:rPr>
          <w:rStyle w:val="Char0"/>
          <w:rtl/>
        </w:rPr>
        <w:t>خاطر عدم امن</w:t>
      </w:r>
      <w:r w:rsidR="00DF08BB" w:rsidRPr="00392055">
        <w:rPr>
          <w:rStyle w:val="Char0"/>
          <w:rtl/>
        </w:rPr>
        <w:t>ی</w:t>
      </w:r>
      <w:r w:rsidR="003650B1" w:rsidRPr="00392055">
        <w:rPr>
          <w:rStyle w:val="Char0"/>
          <w:rtl/>
        </w:rPr>
        <w:t>ت خطا بر غ</w:t>
      </w:r>
      <w:r w:rsidR="00DF08BB" w:rsidRPr="00392055">
        <w:rPr>
          <w:rStyle w:val="Char0"/>
          <w:rtl/>
        </w:rPr>
        <w:t>ی</w:t>
      </w:r>
      <w:r w:rsidR="003650B1" w:rsidRPr="00392055">
        <w:rPr>
          <w:rStyle w:val="Char0"/>
          <w:rtl/>
        </w:rPr>
        <w:t>ر معصوم</w:t>
      </w:r>
      <w:r w:rsidR="003650B1" w:rsidRPr="00392055">
        <w:rPr>
          <w:rStyle w:val="Char0"/>
          <w:rFonts w:hint="cs"/>
          <w:rtl/>
        </w:rPr>
        <w:t xml:space="preserve">، </w:t>
      </w:r>
      <w:r w:rsidRPr="00392055">
        <w:rPr>
          <w:rStyle w:val="Char0"/>
          <w:rtl/>
        </w:rPr>
        <w:t>صح</w:t>
      </w:r>
      <w:r w:rsidR="00DF08BB" w:rsidRPr="00392055">
        <w:rPr>
          <w:rStyle w:val="Char0"/>
          <w:rtl/>
        </w:rPr>
        <w:t>ی</w:t>
      </w:r>
      <w:r w:rsidRPr="00392055">
        <w:rPr>
          <w:rStyle w:val="Char0"/>
          <w:rtl/>
        </w:rPr>
        <w:t>ح ن</w:t>
      </w:r>
      <w:r w:rsidR="00DF08BB" w:rsidRPr="00392055">
        <w:rPr>
          <w:rStyle w:val="Char0"/>
          <w:rtl/>
        </w:rPr>
        <w:t>ی</w:t>
      </w:r>
      <w:r w:rsidRPr="00392055">
        <w:rPr>
          <w:rStyle w:val="Char0"/>
          <w:rtl/>
        </w:rPr>
        <w:t>ست.</w:t>
      </w:r>
      <w:r w:rsidRPr="006933B2">
        <w:rPr>
          <w:rStyle w:val="FootnoteReference"/>
          <w:rFonts w:cs="IRNazli"/>
          <w:sz w:val="32"/>
          <w:rtl/>
        </w:rPr>
        <w:t>(</w:t>
      </w:r>
      <w:r w:rsidRPr="006933B2">
        <w:rPr>
          <w:rStyle w:val="FootnoteReference"/>
          <w:rFonts w:cs="IRNazli"/>
          <w:sz w:val="32"/>
          <w:rtl/>
        </w:rPr>
        <w:footnoteReference w:id="112"/>
      </w:r>
      <w:r w:rsidRPr="006933B2">
        <w:rPr>
          <w:rStyle w:val="FootnoteReference"/>
          <w:rFonts w:cs="IRNazli"/>
          <w:sz w:val="32"/>
          <w:rtl/>
        </w:rPr>
        <w:t>)</w:t>
      </w:r>
    </w:p>
    <w:p w:rsidR="00E11DC7" w:rsidRPr="002478C8" w:rsidRDefault="009C4F94" w:rsidP="00EA3139">
      <w:pPr>
        <w:pStyle w:val="a8"/>
        <w:rPr>
          <w:rtl/>
        </w:rPr>
      </w:pPr>
      <w:bookmarkStart w:id="153" w:name="_Toc344536342"/>
      <w:bookmarkStart w:id="154" w:name="_Toc344536511"/>
      <w:bookmarkStart w:id="155" w:name="_Toc344536884"/>
      <w:bookmarkStart w:id="156" w:name="_Toc344842245"/>
      <w:bookmarkStart w:id="157" w:name="_Toc442360921"/>
      <w:r w:rsidRPr="002478C8">
        <w:rPr>
          <w:rtl/>
        </w:rPr>
        <w:t>دلا</w:t>
      </w:r>
      <w:r w:rsidR="006933B2">
        <w:rPr>
          <w:rtl/>
        </w:rPr>
        <w:t>ی</w:t>
      </w:r>
      <w:r w:rsidRPr="002478C8">
        <w:rPr>
          <w:rtl/>
        </w:rPr>
        <w:t>ل اشاعره</w:t>
      </w:r>
      <w:bookmarkEnd w:id="153"/>
      <w:bookmarkEnd w:id="154"/>
      <w:bookmarkEnd w:id="155"/>
      <w:bookmarkEnd w:id="156"/>
      <w:bookmarkEnd w:id="157"/>
    </w:p>
    <w:p w:rsidR="00E11DC7" w:rsidRPr="00392055" w:rsidRDefault="00E11DC7" w:rsidP="00392055">
      <w:pPr>
        <w:spacing w:line="240" w:lineRule="auto"/>
        <w:ind w:firstLine="284"/>
        <w:jc w:val="both"/>
        <w:rPr>
          <w:rStyle w:val="Char0"/>
          <w:rtl/>
        </w:rPr>
      </w:pPr>
      <w:r w:rsidRPr="00392055">
        <w:rPr>
          <w:rStyle w:val="Char0"/>
          <w:rtl/>
        </w:rPr>
        <w:t>أشاعره و موافقانشان و معتزله بر ردّ تقل</w:t>
      </w:r>
      <w:r w:rsidR="00DF08BB" w:rsidRPr="00392055">
        <w:rPr>
          <w:rStyle w:val="Char0"/>
          <w:rtl/>
        </w:rPr>
        <w:t>ی</w:t>
      </w:r>
      <w:r w:rsidRPr="00392055">
        <w:rPr>
          <w:rStyle w:val="Char0"/>
          <w:rtl/>
        </w:rPr>
        <w:t>د در اصول د</w:t>
      </w:r>
      <w:r w:rsidR="00DF08BB" w:rsidRPr="00392055">
        <w:rPr>
          <w:rStyle w:val="Char0"/>
          <w:rtl/>
        </w:rPr>
        <w:t>ی</w:t>
      </w:r>
      <w:r w:rsidRPr="00392055">
        <w:rPr>
          <w:rStyle w:val="Char0"/>
          <w:rtl/>
        </w:rPr>
        <w:t xml:space="preserve">ن اتفاق‌نظر دارند و </w:t>
      </w:r>
      <w:r w:rsidR="009E0B23" w:rsidRPr="00392055">
        <w:rPr>
          <w:rStyle w:val="Char0"/>
          <w:rFonts w:hint="cs"/>
          <w:rtl/>
        </w:rPr>
        <w:t xml:space="preserve">علاوه بر </w:t>
      </w:r>
      <w:r w:rsidRPr="00392055">
        <w:rPr>
          <w:rStyle w:val="Char0"/>
          <w:rtl/>
        </w:rPr>
        <w:t xml:space="preserve">مذموم </w:t>
      </w:r>
      <w:r w:rsidR="00C502B9" w:rsidRPr="00392055">
        <w:rPr>
          <w:rStyle w:val="Char0"/>
          <w:rFonts w:hint="cs"/>
          <w:rtl/>
        </w:rPr>
        <w:t>دانستن تقل</w:t>
      </w:r>
      <w:r w:rsidR="00DF08BB" w:rsidRPr="00392055">
        <w:rPr>
          <w:rStyle w:val="Char0"/>
          <w:rFonts w:hint="cs"/>
          <w:rtl/>
        </w:rPr>
        <w:t>ی</w:t>
      </w:r>
      <w:r w:rsidR="00C502B9" w:rsidRPr="00392055">
        <w:rPr>
          <w:rStyle w:val="Char0"/>
          <w:rFonts w:hint="cs"/>
          <w:rtl/>
        </w:rPr>
        <w:t xml:space="preserve">د، </w:t>
      </w:r>
      <w:r w:rsidRPr="00392055">
        <w:rPr>
          <w:rStyle w:val="Char0"/>
          <w:rtl/>
        </w:rPr>
        <w:t>هرچ</w:t>
      </w:r>
      <w:r w:rsidR="00DF08BB" w:rsidRPr="00392055">
        <w:rPr>
          <w:rStyle w:val="Char0"/>
          <w:rtl/>
        </w:rPr>
        <w:t>ی</w:t>
      </w:r>
      <w:r w:rsidRPr="00392055">
        <w:rPr>
          <w:rStyle w:val="Char0"/>
          <w:rtl/>
        </w:rPr>
        <w:t>ز</w:t>
      </w:r>
      <w:r w:rsidR="00DF08BB" w:rsidRPr="00392055">
        <w:rPr>
          <w:rStyle w:val="Char0"/>
          <w:rtl/>
        </w:rPr>
        <w:t>ی</w:t>
      </w:r>
      <w:r w:rsidRPr="00392055">
        <w:rPr>
          <w:rStyle w:val="Char0"/>
          <w:rtl/>
        </w:rPr>
        <w:t xml:space="preserve"> </w:t>
      </w:r>
      <w:r w:rsidR="009E0B23" w:rsidRPr="00392055">
        <w:rPr>
          <w:rStyle w:val="Char0"/>
          <w:rFonts w:hint="cs"/>
          <w:rtl/>
        </w:rPr>
        <w:t xml:space="preserve">را </w:t>
      </w:r>
      <w:r w:rsidR="00DF08BB" w:rsidRPr="00392055">
        <w:rPr>
          <w:rStyle w:val="Char0"/>
          <w:rtl/>
        </w:rPr>
        <w:t>ک</w:t>
      </w:r>
      <w:r w:rsidRPr="00392055">
        <w:rPr>
          <w:rStyle w:val="Char0"/>
          <w:rtl/>
        </w:rPr>
        <w:t xml:space="preserve">ه با استدلال </w:t>
      </w:r>
      <w:r w:rsidR="00C502B9" w:rsidRPr="00392055">
        <w:rPr>
          <w:rStyle w:val="Char0"/>
          <w:rFonts w:hint="cs"/>
          <w:rtl/>
        </w:rPr>
        <w:t>ن</w:t>
      </w:r>
      <w:r w:rsidR="00DF08BB" w:rsidRPr="00392055">
        <w:rPr>
          <w:rStyle w:val="Char0"/>
          <w:rFonts w:hint="cs"/>
          <w:rtl/>
        </w:rPr>
        <w:t>ی</w:t>
      </w:r>
      <w:r w:rsidR="00C502B9" w:rsidRPr="00392055">
        <w:rPr>
          <w:rStyle w:val="Char0"/>
          <w:rFonts w:hint="cs"/>
          <w:rtl/>
        </w:rPr>
        <w:t xml:space="preserve">ز </w:t>
      </w:r>
      <w:r w:rsidRPr="00392055">
        <w:rPr>
          <w:rStyle w:val="Char0"/>
          <w:rtl/>
        </w:rPr>
        <w:t>شناخته نشود،</w:t>
      </w:r>
      <w:r w:rsidR="009E0B23" w:rsidRPr="00392055">
        <w:rPr>
          <w:rStyle w:val="Char0"/>
          <w:rFonts w:hint="cs"/>
          <w:rtl/>
        </w:rPr>
        <w:t xml:space="preserve"> </w:t>
      </w:r>
      <w:r w:rsidRPr="00392055">
        <w:rPr>
          <w:rStyle w:val="Char0"/>
          <w:rtl/>
        </w:rPr>
        <w:t>تقل</w:t>
      </w:r>
      <w:r w:rsidR="00DF08BB" w:rsidRPr="00392055">
        <w:rPr>
          <w:rStyle w:val="Char0"/>
          <w:rtl/>
        </w:rPr>
        <w:t>ی</w:t>
      </w:r>
      <w:r w:rsidRPr="00392055">
        <w:rPr>
          <w:rStyle w:val="Char0"/>
          <w:rtl/>
        </w:rPr>
        <w:t>د</w:t>
      </w:r>
      <w:r w:rsidR="00AD12CB" w:rsidRPr="00392055">
        <w:rPr>
          <w:rStyle w:val="Char0"/>
          <w:rtl/>
        </w:rPr>
        <w:t xml:space="preserve"> م</w:t>
      </w:r>
      <w:r w:rsidR="00DF08BB" w:rsidRPr="00392055">
        <w:rPr>
          <w:rStyle w:val="Char0"/>
          <w:rtl/>
        </w:rPr>
        <w:t>ی</w:t>
      </w:r>
      <w:r w:rsidR="00AD12CB" w:rsidRPr="00392055">
        <w:rPr>
          <w:rStyle w:val="Char0"/>
          <w:rtl/>
        </w:rPr>
        <w:t>‌</w:t>
      </w:r>
      <w:r w:rsidR="009E0B23" w:rsidRPr="00392055">
        <w:rPr>
          <w:rStyle w:val="Char0"/>
          <w:rFonts w:hint="cs"/>
          <w:rtl/>
        </w:rPr>
        <w:t>دانند</w:t>
      </w:r>
      <w:r w:rsidRPr="00392055">
        <w:rPr>
          <w:rStyle w:val="Char0"/>
          <w:rtl/>
        </w:rPr>
        <w:t>.</w:t>
      </w:r>
      <w:r w:rsidRPr="006933B2">
        <w:rPr>
          <w:rStyle w:val="FootnoteReference"/>
          <w:rFonts w:cs="IRNazli"/>
          <w:sz w:val="32"/>
          <w:rtl/>
        </w:rPr>
        <w:t>(</w:t>
      </w:r>
      <w:r w:rsidRPr="006933B2">
        <w:rPr>
          <w:rStyle w:val="FootnoteReference"/>
          <w:rFonts w:cs="IRNazli"/>
          <w:sz w:val="32"/>
          <w:rtl/>
        </w:rPr>
        <w:footnoteReference w:id="113"/>
      </w:r>
      <w:r w:rsidRPr="006933B2">
        <w:rPr>
          <w:rStyle w:val="FootnoteReference"/>
          <w:rFonts w:cs="IRNazli"/>
          <w:sz w:val="32"/>
          <w:rtl/>
        </w:rPr>
        <w:t>)</w:t>
      </w:r>
    </w:p>
    <w:p w:rsidR="00E11DC7" w:rsidRPr="00C64670" w:rsidRDefault="009E0B23" w:rsidP="00367FA0">
      <w:pPr>
        <w:spacing w:line="240" w:lineRule="auto"/>
        <w:ind w:firstLine="284"/>
        <w:jc w:val="both"/>
        <w:rPr>
          <w:rStyle w:val="Char0"/>
          <w:rtl/>
        </w:rPr>
      </w:pPr>
      <w:r w:rsidRPr="00C64670">
        <w:rPr>
          <w:rStyle w:val="Char0"/>
          <w:rFonts w:hint="cs"/>
          <w:rtl/>
        </w:rPr>
        <w:t>اشاعره ن</w:t>
      </w:r>
      <w:r w:rsidR="00DF08BB">
        <w:rPr>
          <w:rStyle w:val="Char0"/>
          <w:rFonts w:hint="cs"/>
          <w:rtl/>
        </w:rPr>
        <w:t>ی</w:t>
      </w:r>
      <w:r w:rsidRPr="00C64670">
        <w:rPr>
          <w:rStyle w:val="Char0"/>
          <w:rFonts w:hint="cs"/>
          <w:rtl/>
        </w:rPr>
        <w:t xml:space="preserve">ز همانند </w:t>
      </w:r>
      <w:r w:rsidRPr="00C64670">
        <w:rPr>
          <w:rStyle w:val="Char0"/>
          <w:rtl/>
        </w:rPr>
        <w:t>معتزله</w:t>
      </w:r>
      <w:r w:rsidR="00E11DC7" w:rsidRPr="00C64670">
        <w:rPr>
          <w:rStyle w:val="Char0"/>
          <w:rtl/>
        </w:rPr>
        <w:t xml:space="preserve"> به آ</w:t>
      </w:r>
      <w:r w:rsidR="00DF08BB">
        <w:rPr>
          <w:rStyle w:val="Char0"/>
          <w:rtl/>
        </w:rPr>
        <w:t>ی</w:t>
      </w:r>
      <w:r w:rsidR="00E11DC7" w:rsidRPr="00C64670">
        <w:rPr>
          <w:rStyle w:val="Char0"/>
          <w:rtl/>
        </w:rPr>
        <w:t>ات</w:t>
      </w:r>
      <w:r w:rsidR="00DF08BB">
        <w:rPr>
          <w:rStyle w:val="Char0"/>
          <w:rtl/>
        </w:rPr>
        <w:t>ی</w:t>
      </w:r>
      <w:r w:rsidR="00E11DC7" w:rsidRPr="00C64670">
        <w:rPr>
          <w:rStyle w:val="Char0"/>
          <w:rtl/>
        </w:rPr>
        <w:t xml:space="preserve"> </w:t>
      </w:r>
      <w:r w:rsidR="00DF08BB">
        <w:rPr>
          <w:rStyle w:val="Char0"/>
          <w:rtl/>
        </w:rPr>
        <w:t>ک</w:t>
      </w:r>
      <w:r w:rsidR="00E11DC7" w:rsidRPr="00C64670">
        <w:rPr>
          <w:rStyle w:val="Char0"/>
          <w:rtl/>
        </w:rPr>
        <w:t>ه خداوند</w:t>
      </w:r>
      <w:r w:rsidR="00BD4800" w:rsidRPr="00BD4800">
        <w:rPr>
          <w:rStyle w:val="Char0"/>
          <w:rFonts w:cs="CTraditional Arabic"/>
          <w:rtl/>
        </w:rPr>
        <w:t>أ</w:t>
      </w:r>
      <w:r w:rsidR="00E11DC7" w:rsidRPr="00C64670">
        <w:rPr>
          <w:rStyle w:val="Char0"/>
          <w:rtl/>
        </w:rPr>
        <w:t xml:space="preserve"> در آن از تقل</w:t>
      </w:r>
      <w:r w:rsidR="00DF08BB">
        <w:rPr>
          <w:rStyle w:val="Char0"/>
          <w:rtl/>
        </w:rPr>
        <w:t>ی</w:t>
      </w:r>
      <w:r w:rsidR="00E11DC7" w:rsidRPr="00C64670">
        <w:rPr>
          <w:rStyle w:val="Char0"/>
          <w:rtl/>
        </w:rPr>
        <w:t>د نه</w:t>
      </w:r>
      <w:r w:rsidR="00DF08BB">
        <w:rPr>
          <w:rStyle w:val="Char0"/>
          <w:rtl/>
        </w:rPr>
        <w:t>ی</w:t>
      </w:r>
      <w:r w:rsidR="00E11DC7" w:rsidRPr="00C64670">
        <w:rPr>
          <w:rStyle w:val="Char0"/>
          <w:rtl/>
        </w:rPr>
        <w:t xml:space="preserve"> م</w:t>
      </w:r>
      <w:r w:rsidR="00DF08BB">
        <w:rPr>
          <w:rStyle w:val="Char0"/>
          <w:rtl/>
        </w:rPr>
        <w:t>ی</w:t>
      </w:r>
      <w:r w:rsidR="00E11DC7" w:rsidRPr="00C64670">
        <w:rPr>
          <w:rStyle w:val="Char0"/>
          <w:rtl/>
        </w:rPr>
        <w:t>‌</w:t>
      </w:r>
      <w:r w:rsidR="00DF08BB">
        <w:rPr>
          <w:rStyle w:val="Char0"/>
          <w:rtl/>
        </w:rPr>
        <w:t>ک</w:t>
      </w:r>
      <w:r w:rsidR="00E11DC7" w:rsidRPr="00C64670">
        <w:rPr>
          <w:rStyle w:val="Char0"/>
          <w:rtl/>
        </w:rPr>
        <w:t xml:space="preserve">ند، </w:t>
      </w:r>
      <w:r w:rsidR="00C502B9" w:rsidRPr="00C64670">
        <w:rPr>
          <w:rStyle w:val="Char0"/>
          <w:rFonts w:hint="cs"/>
          <w:rtl/>
        </w:rPr>
        <w:t>استناد</w:t>
      </w:r>
      <w:r w:rsidR="00AD12CB" w:rsidRPr="00C64670">
        <w:rPr>
          <w:rStyle w:val="Char0"/>
          <w:rFonts w:hint="cs"/>
          <w:rtl/>
        </w:rPr>
        <w:t xml:space="preserve"> م</w:t>
      </w:r>
      <w:r w:rsidR="00DF08BB">
        <w:rPr>
          <w:rStyle w:val="Char0"/>
          <w:rFonts w:hint="cs"/>
          <w:rtl/>
        </w:rPr>
        <w:t>ی</w:t>
      </w:r>
      <w:r w:rsidR="00AD12CB" w:rsidRPr="00C64670">
        <w:rPr>
          <w:rStyle w:val="Char0"/>
          <w:rFonts w:hint="cs"/>
          <w:rtl/>
        </w:rPr>
        <w:t>‌</w:t>
      </w:r>
      <w:r w:rsidR="00C502B9" w:rsidRPr="00C64670">
        <w:rPr>
          <w:rStyle w:val="Char0"/>
          <w:rFonts w:hint="cs"/>
          <w:rtl/>
        </w:rPr>
        <w:t>نما</w:t>
      </w:r>
      <w:r w:rsidR="00DF08BB">
        <w:rPr>
          <w:rStyle w:val="Char0"/>
          <w:rFonts w:hint="cs"/>
          <w:rtl/>
        </w:rPr>
        <w:t>ی</w:t>
      </w:r>
      <w:r w:rsidR="00C502B9" w:rsidRPr="00C64670">
        <w:rPr>
          <w:rStyle w:val="Char0"/>
          <w:rFonts w:hint="cs"/>
          <w:rtl/>
        </w:rPr>
        <w:t xml:space="preserve">ند، </w:t>
      </w:r>
      <w:r w:rsidR="00E11DC7" w:rsidRPr="00C64670">
        <w:rPr>
          <w:rStyle w:val="Char0"/>
          <w:rtl/>
        </w:rPr>
        <w:t>مانند ا</w:t>
      </w:r>
      <w:r w:rsidR="00DF08BB">
        <w:rPr>
          <w:rStyle w:val="Char0"/>
          <w:rtl/>
        </w:rPr>
        <w:t>ی</w:t>
      </w:r>
      <w:r w:rsidR="00E11DC7" w:rsidRPr="00C64670">
        <w:rPr>
          <w:rStyle w:val="Char0"/>
          <w:rtl/>
        </w:rPr>
        <w:t>ن فرمود</w:t>
      </w:r>
      <w:r w:rsidR="00DF08BB">
        <w:rPr>
          <w:rStyle w:val="Char0"/>
          <w:rtl/>
        </w:rPr>
        <w:t>ۀ</w:t>
      </w:r>
      <w:r w:rsidR="00E11DC7" w:rsidRPr="00C64670">
        <w:rPr>
          <w:rStyle w:val="Char0"/>
          <w:rtl/>
        </w:rPr>
        <w:t xml:space="preserve"> خداوند سبحان:</w:t>
      </w:r>
      <w:r w:rsidR="00EA3139">
        <w:rPr>
          <w:rStyle w:val="Char0"/>
          <w:rFonts w:hint="cs"/>
          <w:rtl/>
        </w:rPr>
        <w:t xml:space="preserve"> </w:t>
      </w:r>
      <w:r w:rsidR="00367FA0">
        <w:rPr>
          <w:rStyle w:val="Char0"/>
          <w:rFonts w:cs="Traditional Arabic"/>
          <w:color w:val="000000"/>
          <w:shd w:val="clear" w:color="auto" w:fill="FFFFFF"/>
          <w:rtl/>
        </w:rPr>
        <w:t>﴿</w:t>
      </w:r>
      <w:r w:rsidR="00367FA0" w:rsidRPr="00932399">
        <w:rPr>
          <w:rStyle w:val="Char4"/>
          <w:rtl/>
        </w:rPr>
        <w:t>إِنَّا وَجَدۡنَآ ءَابَآءَنَا عَلَىٰٓ أُمَّةٖ وَإِنَّا عَلَىٰٓ ءَاثَٰرِهِم مُّقۡتَدُونَ٢٣</w:t>
      </w:r>
      <w:r w:rsidR="00367FA0">
        <w:rPr>
          <w:rStyle w:val="Char0"/>
          <w:rFonts w:cs="Traditional Arabic"/>
          <w:color w:val="000000"/>
          <w:shd w:val="clear" w:color="auto" w:fill="FFFFFF"/>
          <w:rtl/>
        </w:rPr>
        <w:t>﴾</w:t>
      </w:r>
      <w:r w:rsidR="00E11DC7" w:rsidRPr="006933B2">
        <w:rPr>
          <w:rStyle w:val="FootnoteReference"/>
          <w:rFonts w:cs="IRNazli"/>
          <w:sz w:val="32"/>
          <w:rtl/>
        </w:rPr>
        <w:t>(</w:t>
      </w:r>
      <w:r w:rsidR="00E11DC7" w:rsidRPr="006933B2">
        <w:rPr>
          <w:rStyle w:val="FootnoteReference"/>
          <w:rFonts w:cs="IRNazli"/>
          <w:sz w:val="32"/>
          <w:rtl/>
        </w:rPr>
        <w:footnoteReference w:id="114"/>
      </w:r>
      <w:r w:rsidR="00E11DC7" w:rsidRPr="006933B2">
        <w:rPr>
          <w:rStyle w:val="FootnoteReference"/>
          <w:rFonts w:cs="IRNazli"/>
          <w:sz w:val="32"/>
          <w:rtl/>
        </w:rPr>
        <w:t>)</w:t>
      </w:r>
      <w:r w:rsidR="00E11DC7" w:rsidRPr="00C64670">
        <w:rPr>
          <w:rStyle w:val="Char0"/>
          <w:rtl/>
        </w:rPr>
        <w:t xml:space="preserve"> </w:t>
      </w:r>
      <w:r w:rsidR="00106FE8" w:rsidRPr="00367FA0">
        <w:rPr>
          <w:rStyle w:val="Char9"/>
          <w:rFonts w:hint="cs"/>
          <w:rtl/>
        </w:rPr>
        <w:t>«</w:t>
      </w:r>
      <w:r w:rsidR="00106FE8" w:rsidRPr="00367FA0">
        <w:rPr>
          <w:rStyle w:val="Char9"/>
          <w:rtl/>
        </w:rPr>
        <w:t>ما پدران و ن</w:t>
      </w:r>
      <w:r w:rsidR="00DF08BB" w:rsidRPr="00367FA0">
        <w:rPr>
          <w:rStyle w:val="Char9"/>
          <w:rtl/>
        </w:rPr>
        <w:t>ی</w:t>
      </w:r>
      <w:r w:rsidR="00106FE8" w:rsidRPr="00367FA0">
        <w:rPr>
          <w:rStyle w:val="Char9"/>
          <w:rtl/>
        </w:rPr>
        <w:t>ا</w:t>
      </w:r>
      <w:r w:rsidR="00DF08BB" w:rsidRPr="00367FA0">
        <w:rPr>
          <w:rStyle w:val="Char9"/>
          <w:rtl/>
        </w:rPr>
        <w:t>ک</w:t>
      </w:r>
      <w:r w:rsidR="00DC2B9D" w:rsidRPr="00367FA0">
        <w:rPr>
          <w:rStyle w:val="Char9"/>
          <w:rtl/>
        </w:rPr>
        <w:t>ان خود را بر آئ</w:t>
      </w:r>
      <w:r w:rsidR="00DF08BB" w:rsidRPr="00367FA0">
        <w:rPr>
          <w:rStyle w:val="Char9"/>
          <w:rtl/>
        </w:rPr>
        <w:t>ی</w:t>
      </w:r>
      <w:r w:rsidR="00DC2B9D" w:rsidRPr="00367FA0">
        <w:rPr>
          <w:rStyle w:val="Char9"/>
          <w:rtl/>
        </w:rPr>
        <w:t>ن</w:t>
      </w:r>
      <w:r w:rsidR="00DF08BB" w:rsidRPr="00367FA0">
        <w:rPr>
          <w:rStyle w:val="Char9"/>
          <w:rtl/>
        </w:rPr>
        <w:t>ی</w:t>
      </w:r>
      <w:r w:rsidR="00DC2B9D" w:rsidRPr="00367FA0">
        <w:rPr>
          <w:rStyle w:val="Char9"/>
          <w:rtl/>
        </w:rPr>
        <w:t xml:space="preserve"> </w:t>
      </w:r>
      <w:r w:rsidR="00DF08BB" w:rsidRPr="00367FA0">
        <w:rPr>
          <w:rStyle w:val="Char9"/>
          <w:rtl/>
        </w:rPr>
        <w:t>ی</w:t>
      </w:r>
      <w:r w:rsidR="00DC2B9D" w:rsidRPr="00367FA0">
        <w:rPr>
          <w:rStyle w:val="Char9"/>
          <w:rtl/>
        </w:rPr>
        <w:t>افته‌ا</w:t>
      </w:r>
      <w:r w:rsidR="00DF08BB" w:rsidRPr="00367FA0">
        <w:rPr>
          <w:rStyle w:val="Char9"/>
          <w:rtl/>
        </w:rPr>
        <w:t>ی</w:t>
      </w:r>
      <w:r w:rsidR="00DC2B9D" w:rsidRPr="00367FA0">
        <w:rPr>
          <w:rStyle w:val="Char9"/>
          <w:rtl/>
        </w:rPr>
        <w:t>م (</w:t>
      </w:r>
      <w:r w:rsidR="00DF08BB" w:rsidRPr="00367FA0">
        <w:rPr>
          <w:rStyle w:val="Char9"/>
          <w:rtl/>
        </w:rPr>
        <w:t>ک</w:t>
      </w:r>
      <w:r w:rsidR="00106FE8" w:rsidRPr="00367FA0">
        <w:rPr>
          <w:rStyle w:val="Char9"/>
          <w:rtl/>
        </w:rPr>
        <w:t>ه بت‌</w:t>
      </w:r>
      <w:r w:rsidR="00DC2B9D" w:rsidRPr="00367FA0">
        <w:rPr>
          <w:rStyle w:val="Char9"/>
          <w:rtl/>
        </w:rPr>
        <w:t>پرست</w:t>
      </w:r>
      <w:r w:rsidR="00DF08BB" w:rsidRPr="00367FA0">
        <w:rPr>
          <w:rStyle w:val="Char9"/>
          <w:rtl/>
        </w:rPr>
        <w:t>ی</w:t>
      </w:r>
      <w:r w:rsidR="00DC2B9D" w:rsidRPr="00367FA0">
        <w:rPr>
          <w:rStyle w:val="Char9"/>
          <w:rtl/>
        </w:rPr>
        <w:t xml:space="preserve"> را بر همگان واجب </w:t>
      </w:r>
      <w:r w:rsidR="00DF08BB" w:rsidRPr="00367FA0">
        <w:rPr>
          <w:rStyle w:val="Char9"/>
          <w:rtl/>
        </w:rPr>
        <w:t>ک</w:t>
      </w:r>
      <w:r w:rsidR="00DC2B9D" w:rsidRPr="00367FA0">
        <w:rPr>
          <w:rStyle w:val="Char9"/>
          <w:rtl/>
        </w:rPr>
        <w:t>رده است) و ما هم قطعاً (</w:t>
      </w:r>
      <w:r w:rsidR="00106FE8" w:rsidRPr="00367FA0">
        <w:rPr>
          <w:rStyle w:val="Char9"/>
          <w:rtl/>
        </w:rPr>
        <w:t>بر</w:t>
      </w:r>
      <w:r w:rsidR="00DC2B9D" w:rsidRPr="00367FA0">
        <w:rPr>
          <w:rStyle w:val="Char9"/>
          <w:rtl/>
        </w:rPr>
        <w:t xml:space="preserve"> ش</w:t>
      </w:r>
      <w:r w:rsidR="00DF08BB" w:rsidRPr="00367FA0">
        <w:rPr>
          <w:rStyle w:val="Char9"/>
          <w:rtl/>
        </w:rPr>
        <w:t>ی</w:t>
      </w:r>
      <w:r w:rsidR="00DC2B9D" w:rsidRPr="00367FA0">
        <w:rPr>
          <w:rStyle w:val="Char9"/>
          <w:rtl/>
        </w:rPr>
        <w:t>وه‌</w:t>
      </w:r>
      <w:r w:rsidR="00DF08BB" w:rsidRPr="00367FA0">
        <w:rPr>
          <w:rStyle w:val="Char9"/>
          <w:rtl/>
        </w:rPr>
        <w:t>ی</w:t>
      </w:r>
      <w:r w:rsidR="00DC2B9D" w:rsidRPr="00367FA0">
        <w:rPr>
          <w:rStyle w:val="Char9"/>
          <w:rtl/>
        </w:rPr>
        <w:t xml:space="preserve"> ا</w:t>
      </w:r>
      <w:r w:rsidR="00DF08BB" w:rsidRPr="00367FA0">
        <w:rPr>
          <w:rStyle w:val="Char9"/>
          <w:rtl/>
        </w:rPr>
        <w:t>ی</w:t>
      </w:r>
      <w:r w:rsidR="00DC2B9D" w:rsidRPr="00367FA0">
        <w:rPr>
          <w:rStyle w:val="Char9"/>
          <w:rtl/>
        </w:rPr>
        <w:t>شان ماندگار م</w:t>
      </w:r>
      <w:r w:rsidR="00DF08BB" w:rsidRPr="00367FA0">
        <w:rPr>
          <w:rStyle w:val="Char9"/>
          <w:rtl/>
        </w:rPr>
        <w:t>ی</w:t>
      </w:r>
      <w:r w:rsidR="00DC2B9D" w:rsidRPr="00367FA0">
        <w:rPr>
          <w:rStyle w:val="Char9"/>
          <w:rtl/>
        </w:rPr>
        <w:t>‌شو</w:t>
      </w:r>
      <w:r w:rsidR="00DF08BB" w:rsidRPr="00367FA0">
        <w:rPr>
          <w:rStyle w:val="Char9"/>
          <w:rtl/>
        </w:rPr>
        <w:t>ی</w:t>
      </w:r>
      <w:r w:rsidR="00DC2B9D" w:rsidRPr="00367FA0">
        <w:rPr>
          <w:rStyle w:val="Char9"/>
          <w:rtl/>
        </w:rPr>
        <w:t>م و</w:t>
      </w:r>
      <w:r w:rsidR="00106FE8" w:rsidRPr="00367FA0">
        <w:rPr>
          <w:rStyle w:val="Char9"/>
          <w:rtl/>
        </w:rPr>
        <w:t>) به دنبال آنان م</w:t>
      </w:r>
      <w:r w:rsidR="00DF08BB" w:rsidRPr="00367FA0">
        <w:rPr>
          <w:rStyle w:val="Char9"/>
          <w:rtl/>
        </w:rPr>
        <w:t>ی</w:t>
      </w:r>
      <w:r w:rsidR="00106FE8" w:rsidRPr="00367FA0">
        <w:rPr>
          <w:rStyle w:val="Char9"/>
          <w:rtl/>
        </w:rPr>
        <w:t>‌رو</w:t>
      </w:r>
      <w:r w:rsidR="00DF08BB" w:rsidRPr="00367FA0">
        <w:rPr>
          <w:rStyle w:val="Char9"/>
          <w:rtl/>
        </w:rPr>
        <w:t>ی</w:t>
      </w:r>
      <w:r w:rsidR="00367FA0">
        <w:rPr>
          <w:rStyle w:val="Char9"/>
          <w:rtl/>
        </w:rPr>
        <w:t>م</w:t>
      </w:r>
      <w:r w:rsidR="00106FE8" w:rsidRPr="00367FA0">
        <w:rPr>
          <w:rStyle w:val="Char9"/>
          <w:rFonts w:hint="cs"/>
          <w:rtl/>
        </w:rPr>
        <w:t>»</w:t>
      </w:r>
      <w:r w:rsidR="00367FA0">
        <w:rPr>
          <w:rStyle w:val="Char9"/>
          <w:rFonts w:hint="cs"/>
          <w:rtl/>
        </w:rPr>
        <w:t>.</w:t>
      </w:r>
      <w:r w:rsidR="00106FE8" w:rsidRPr="00C64670">
        <w:rPr>
          <w:rStyle w:val="Char0"/>
          <w:rFonts w:hint="cs"/>
          <w:rtl/>
        </w:rPr>
        <w:t xml:space="preserve"> </w:t>
      </w:r>
      <w:r w:rsidR="00E11DC7" w:rsidRPr="00C64670">
        <w:rPr>
          <w:rStyle w:val="Char0"/>
          <w:rtl/>
        </w:rPr>
        <w:t>و ا</w:t>
      </w:r>
      <w:r w:rsidR="00DF08BB">
        <w:rPr>
          <w:rStyle w:val="Char0"/>
          <w:rtl/>
        </w:rPr>
        <w:t>ی</w:t>
      </w:r>
      <w:r w:rsidR="00E11DC7" w:rsidRPr="00C64670">
        <w:rPr>
          <w:rStyle w:val="Char0"/>
          <w:rtl/>
        </w:rPr>
        <w:t>ن فرموده:</w:t>
      </w:r>
      <w:r w:rsidR="00367FA0">
        <w:rPr>
          <w:rStyle w:val="Char0"/>
          <w:rFonts w:hint="cs"/>
          <w:rtl/>
        </w:rPr>
        <w:t xml:space="preserve"> </w:t>
      </w:r>
      <w:r w:rsidR="00367FA0">
        <w:rPr>
          <w:rStyle w:val="Char0"/>
          <w:rFonts w:cs="Traditional Arabic"/>
          <w:color w:val="000000"/>
          <w:shd w:val="clear" w:color="auto" w:fill="FFFFFF"/>
          <w:rtl/>
        </w:rPr>
        <w:t>﴿</w:t>
      </w:r>
      <w:r w:rsidR="00367FA0" w:rsidRPr="00932399">
        <w:rPr>
          <w:rStyle w:val="Char4"/>
          <w:rtl/>
        </w:rPr>
        <w:t>أَوَلَوۡ كَانَ ءَابَآؤُهُمۡ لَا يَعۡقِلُونَ شَيۡ‍ٔٗا وَلَايَهۡتَدُونَ١٧٠</w:t>
      </w:r>
      <w:r w:rsidR="00367FA0">
        <w:rPr>
          <w:rStyle w:val="Char0"/>
          <w:rFonts w:cs="Traditional Arabic"/>
          <w:color w:val="000000"/>
          <w:shd w:val="clear" w:color="auto" w:fill="FFFFFF"/>
          <w:rtl/>
        </w:rPr>
        <w:t>﴾</w:t>
      </w:r>
      <w:r w:rsidR="00E11DC7" w:rsidRPr="006933B2">
        <w:rPr>
          <w:rStyle w:val="FootnoteReference"/>
          <w:rFonts w:cs="IRNazli"/>
          <w:sz w:val="32"/>
          <w:rtl/>
        </w:rPr>
        <w:t>(</w:t>
      </w:r>
      <w:r w:rsidR="00E11DC7" w:rsidRPr="006933B2">
        <w:rPr>
          <w:rStyle w:val="FootnoteReference"/>
          <w:rFonts w:cs="IRNazli"/>
          <w:sz w:val="32"/>
          <w:rtl/>
        </w:rPr>
        <w:footnoteReference w:id="115"/>
      </w:r>
      <w:r w:rsidR="00E11DC7" w:rsidRPr="006933B2">
        <w:rPr>
          <w:rStyle w:val="FootnoteReference"/>
          <w:rFonts w:cs="IRNazli"/>
          <w:sz w:val="32"/>
          <w:rtl/>
        </w:rPr>
        <w:t>)</w:t>
      </w:r>
      <w:r w:rsidR="00106FE8" w:rsidRPr="00C64670">
        <w:rPr>
          <w:rStyle w:val="Char0"/>
          <w:rFonts w:hint="cs"/>
          <w:rtl/>
        </w:rPr>
        <w:t xml:space="preserve"> </w:t>
      </w:r>
      <w:r w:rsidR="00106FE8" w:rsidRPr="00367FA0">
        <w:rPr>
          <w:rStyle w:val="Char9"/>
          <w:rFonts w:hint="cs"/>
          <w:rtl/>
        </w:rPr>
        <w:t>«</w:t>
      </w:r>
      <w:r w:rsidR="00DC2B9D" w:rsidRPr="00367FA0">
        <w:rPr>
          <w:rStyle w:val="Char9"/>
          <w:rtl/>
        </w:rPr>
        <w:t>آ</w:t>
      </w:r>
      <w:r w:rsidR="00DF08BB" w:rsidRPr="00367FA0">
        <w:rPr>
          <w:rStyle w:val="Char9"/>
          <w:rtl/>
        </w:rPr>
        <w:t>ی</w:t>
      </w:r>
      <w:r w:rsidR="00DC2B9D" w:rsidRPr="00367FA0">
        <w:rPr>
          <w:rStyle w:val="Char9"/>
          <w:rtl/>
        </w:rPr>
        <w:t>ا اگر پدرانشان چ</w:t>
      </w:r>
      <w:r w:rsidR="00DF08BB" w:rsidRPr="00367FA0">
        <w:rPr>
          <w:rStyle w:val="Char9"/>
          <w:rtl/>
        </w:rPr>
        <w:t>ی</w:t>
      </w:r>
      <w:r w:rsidR="00DC2B9D" w:rsidRPr="00367FA0">
        <w:rPr>
          <w:rStyle w:val="Char9"/>
          <w:rtl/>
        </w:rPr>
        <w:t>ز</w:t>
      </w:r>
      <w:r w:rsidR="00DF08BB" w:rsidRPr="00367FA0">
        <w:rPr>
          <w:rStyle w:val="Char9"/>
          <w:rtl/>
        </w:rPr>
        <w:t>ی</w:t>
      </w:r>
      <w:r w:rsidR="00DC2B9D" w:rsidRPr="00367FA0">
        <w:rPr>
          <w:rStyle w:val="Char9"/>
          <w:rtl/>
        </w:rPr>
        <w:t xml:space="preserve"> (از عقائد و عبادات د</w:t>
      </w:r>
      <w:r w:rsidR="00DF08BB" w:rsidRPr="00367FA0">
        <w:rPr>
          <w:rStyle w:val="Char9"/>
          <w:rtl/>
        </w:rPr>
        <w:t>ی</w:t>
      </w:r>
      <w:r w:rsidR="00DC2B9D" w:rsidRPr="00367FA0">
        <w:rPr>
          <w:rStyle w:val="Char9"/>
          <w:rtl/>
        </w:rPr>
        <w:t>ن) را نفهم</w:t>
      </w:r>
      <w:r w:rsidR="00DF08BB" w:rsidRPr="00367FA0">
        <w:rPr>
          <w:rStyle w:val="Char9"/>
          <w:rtl/>
        </w:rPr>
        <w:t>ی</w:t>
      </w:r>
      <w:r w:rsidR="00DC2B9D" w:rsidRPr="00367FA0">
        <w:rPr>
          <w:rStyle w:val="Char9"/>
          <w:rtl/>
        </w:rPr>
        <w:t>ده باشند و (به هدا</w:t>
      </w:r>
      <w:r w:rsidR="00DF08BB" w:rsidRPr="00367FA0">
        <w:rPr>
          <w:rStyle w:val="Char9"/>
          <w:rtl/>
        </w:rPr>
        <w:t>ی</w:t>
      </w:r>
      <w:r w:rsidR="00DC2B9D" w:rsidRPr="00367FA0">
        <w:rPr>
          <w:rStyle w:val="Char9"/>
          <w:rtl/>
        </w:rPr>
        <w:t>ت و ا</w:t>
      </w:r>
      <w:r w:rsidR="00DF08BB" w:rsidRPr="00367FA0">
        <w:rPr>
          <w:rStyle w:val="Char9"/>
          <w:rtl/>
        </w:rPr>
        <w:t>ی</w:t>
      </w:r>
      <w:r w:rsidR="00DC2B9D" w:rsidRPr="00367FA0">
        <w:rPr>
          <w:rStyle w:val="Char9"/>
          <w:rtl/>
        </w:rPr>
        <w:t>مان</w:t>
      </w:r>
      <w:r w:rsidR="008523A2" w:rsidRPr="00367FA0">
        <w:rPr>
          <w:rStyle w:val="Char9"/>
          <w:rtl/>
        </w:rPr>
        <w:t>) راه نبرده باشند</w:t>
      </w:r>
      <w:r w:rsidR="008523A2" w:rsidRPr="00367FA0">
        <w:rPr>
          <w:rStyle w:val="Char9"/>
          <w:rFonts w:hint="cs"/>
          <w:rtl/>
        </w:rPr>
        <w:t>.»</w:t>
      </w:r>
      <w:r w:rsidR="00E11DC7" w:rsidRPr="00C64670">
        <w:rPr>
          <w:rStyle w:val="Char0"/>
          <w:rtl/>
        </w:rPr>
        <w:t xml:space="preserve"> ون</w:t>
      </w:r>
      <w:r w:rsidR="00DF08BB">
        <w:rPr>
          <w:rStyle w:val="Char0"/>
          <w:rtl/>
        </w:rPr>
        <w:t>ی</w:t>
      </w:r>
      <w:r w:rsidR="00E11DC7" w:rsidRPr="00C64670">
        <w:rPr>
          <w:rStyle w:val="Char0"/>
          <w:rtl/>
        </w:rPr>
        <w:t>ز:</w:t>
      </w:r>
      <w:r w:rsidR="00367FA0">
        <w:rPr>
          <w:rStyle w:val="Char0"/>
          <w:rFonts w:hint="cs"/>
          <w:rtl/>
        </w:rPr>
        <w:t xml:space="preserve"> </w:t>
      </w:r>
      <w:r w:rsidR="00367FA0">
        <w:rPr>
          <w:rStyle w:val="Char0"/>
          <w:rFonts w:cs="Traditional Arabic"/>
          <w:color w:val="000000"/>
          <w:shd w:val="clear" w:color="auto" w:fill="FFFFFF"/>
          <w:rtl/>
        </w:rPr>
        <w:t>﴿</w:t>
      </w:r>
      <w:r w:rsidR="00367FA0" w:rsidRPr="00932399">
        <w:rPr>
          <w:rStyle w:val="Char4"/>
          <w:rtl/>
        </w:rPr>
        <w:t xml:space="preserve">وَقَالُواْ رَبَّنَآ إِنَّآ أَطَعۡنَا سَادَتَنَا وَكُبَرَآءَنَا فَأَضَلُّونَا </w:t>
      </w:r>
      <w:r w:rsidR="00367FA0" w:rsidRPr="00932399">
        <w:rPr>
          <w:rStyle w:val="Char4"/>
          <w:rFonts w:hint="cs"/>
          <w:rtl/>
        </w:rPr>
        <w:t>ٱ</w:t>
      </w:r>
      <w:r w:rsidR="00367FA0" w:rsidRPr="00932399">
        <w:rPr>
          <w:rStyle w:val="Char4"/>
          <w:rFonts w:hint="eastAsia"/>
          <w:rtl/>
        </w:rPr>
        <w:t>لسَّبِيلَا۠</w:t>
      </w:r>
      <w:r w:rsidR="00367FA0" w:rsidRPr="00932399">
        <w:rPr>
          <w:rStyle w:val="Char4"/>
          <w:rtl/>
        </w:rPr>
        <w:t>٦٧</w:t>
      </w:r>
      <w:r w:rsidR="00367FA0">
        <w:rPr>
          <w:rStyle w:val="Char0"/>
          <w:rFonts w:cs="Traditional Arabic"/>
          <w:color w:val="000000"/>
          <w:shd w:val="clear" w:color="auto" w:fill="FFFFFF"/>
          <w:rtl/>
        </w:rPr>
        <w:t>﴾</w:t>
      </w:r>
      <w:r w:rsidR="00E11DC7" w:rsidRPr="006933B2">
        <w:rPr>
          <w:rStyle w:val="FootnoteReference"/>
          <w:rFonts w:cs="IRNazli"/>
          <w:sz w:val="32"/>
          <w:rtl/>
        </w:rPr>
        <w:t>(</w:t>
      </w:r>
      <w:r w:rsidR="00E11DC7" w:rsidRPr="006933B2">
        <w:rPr>
          <w:rStyle w:val="FootnoteReference"/>
          <w:rFonts w:cs="IRNazli"/>
          <w:sz w:val="32"/>
          <w:rtl/>
        </w:rPr>
        <w:footnoteReference w:id="116"/>
      </w:r>
      <w:r w:rsidR="00E11DC7" w:rsidRPr="006933B2">
        <w:rPr>
          <w:rStyle w:val="FootnoteReference"/>
          <w:rFonts w:cs="IRNazli"/>
          <w:sz w:val="32"/>
          <w:rtl/>
        </w:rPr>
        <w:t>)</w:t>
      </w:r>
      <w:r w:rsidR="00367FA0" w:rsidRPr="006933B2">
        <w:rPr>
          <w:rStyle w:val="FootnoteReference"/>
          <w:rFonts w:cs="IRNazli" w:hint="cs"/>
          <w:sz w:val="32"/>
          <w:rtl/>
        </w:rPr>
        <w:t xml:space="preserve"> </w:t>
      </w:r>
      <w:r w:rsidR="00367FA0" w:rsidRPr="00367FA0">
        <w:rPr>
          <w:rStyle w:val="Char9"/>
          <w:rFonts w:hint="cs"/>
          <w:rtl/>
        </w:rPr>
        <w:t>«</w:t>
      </w:r>
      <w:r w:rsidR="00DC2B9D" w:rsidRPr="00367FA0">
        <w:rPr>
          <w:rStyle w:val="Char9"/>
          <w:rtl/>
        </w:rPr>
        <w:t>‏</w:t>
      </w:r>
      <w:r w:rsidR="008523A2" w:rsidRPr="00367FA0">
        <w:rPr>
          <w:rStyle w:val="Char9"/>
          <w:rtl/>
        </w:rPr>
        <w:t>و م</w:t>
      </w:r>
      <w:r w:rsidR="00DF08BB" w:rsidRPr="00367FA0">
        <w:rPr>
          <w:rStyle w:val="Char9"/>
          <w:rtl/>
        </w:rPr>
        <w:t>ی</w:t>
      </w:r>
      <w:r w:rsidR="008523A2" w:rsidRPr="00367FA0">
        <w:rPr>
          <w:rStyle w:val="Char9"/>
          <w:rtl/>
        </w:rPr>
        <w:t>‌گو</w:t>
      </w:r>
      <w:r w:rsidR="00DF08BB" w:rsidRPr="00367FA0">
        <w:rPr>
          <w:rStyle w:val="Char9"/>
          <w:rtl/>
        </w:rPr>
        <w:t>ی</w:t>
      </w:r>
      <w:r w:rsidR="008523A2" w:rsidRPr="00367FA0">
        <w:rPr>
          <w:rStyle w:val="Char9"/>
          <w:rtl/>
        </w:rPr>
        <w:t>ند</w:t>
      </w:r>
      <w:r w:rsidR="00BB6A15" w:rsidRPr="00367FA0">
        <w:rPr>
          <w:rStyle w:val="Char9"/>
          <w:rtl/>
        </w:rPr>
        <w:t xml:space="preserve">: </w:t>
      </w:r>
      <w:r w:rsidR="008523A2" w:rsidRPr="00367FA0">
        <w:rPr>
          <w:rStyle w:val="Char9"/>
          <w:rtl/>
        </w:rPr>
        <w:t>پروردگارا ! ما از سران و بزرگان خود پ</w:t>
      </w:r>
      <w:r w:rsidR="00DF08BB" w:rsidRPr="00367FA0">
        <w:rPr>
          <w:rStyle w:val="Char9"/>
          <w:rtl/>
        </w:rPr>
        <w:t>ی</w:t>
      </w:r>
      <w:r w:rsidR="008523A2" w:rsidRPr="00367FA0">
        <w:rPr>
          <w:rStyle w:val="Char9"/>
          <w:rtl/>
        </w:rPr>
        <w:t>رو</w:t>
      </w:r>
      <w:r w:rsidR="00DF08BB" w:rsidRPr="00367FA0">
        <w:rPr>
          <w:rStyle w:val="Char9"/>
          <w:rtl/>
        </w:rPr>
        <w:t>ی</w:t>
      </w:r>
      <w:r w:rsidR="008523A2" w:rsidRPr="00367FA0">
        <w:rPr>
          <w:rStyle w:val="Char9"/>
          <w:rtl/>
        </w:rPr>
        <w:t xml:space="preserve"> </w:t>
      </w:r>
      <w:r w:rsidR="00DF08BB" w:rsidRPr="00367FA0">
        <w:rPr>
          <w:rStyle w:val="Char9"/>
          <w:rtl/>
        </w:rPr>
        <w:t>ک</w:t>
      </w:r>
      <w:r w:rsidR="008523A2" w:rsidRPr="00367FA0">
        <w:rPr>
          <w:rStyle w:val="Char9"/>
          <w:rtl/>
        </w:rPr>
        <w:t>رده‌ا</w:t>
      </w:r>
      <w:r w:rsidR="00DF08BB" w:rsidRPr="00367FA0">
        <w:rPr>
          <w:rStyle w:val="Char9"/>
          <w:rtl/>
        </w:rPr>
        <w:t>ی</w:t>
      </w:r>
      <w:r w:rsidR="008523A2" w:rsidRPr="00367FA0">
        <w:rPr>
          <w:rStyle w:val="Char9"/>
          <w:rtl/>
        </w:rPr>
        <w:t xml:space="preserve">م و آنان ما را از راه به </w:t>
      </w:r>
      <w:r w:rsidR="00DC2B9D" w:rsidRPr="00367FA0">
        <w:rPr>
          <w:rStyle w:val="Char9"/>
          <w:rtl/>
        </w:rPr>
        <w:t xml:space="preserve">در برده‌اند و گمراه </w:t>
      </w:r>
      <w:r w:rsidR="00DF08BB" w:rsidRPr="00367FA0">
        <w:rPr>
          <w:rStyle w:val="Char9"/>
          <w:rtl/>
        </w:rPr>
        <w:t>ک</w:t>
      </w:r>
      <w:r w:rsidR="00DC2B9D" w:rsidRPr="00367FA0">
        <w:rPr>
          <w:rStyle w:val="Char9"/>
          <w:rtl/>
        </w:rPr>
        <w:t>رده‌اند .</w:t>
      </w:r>
      <w:r w:rsidR="008523A2" w:rsidRPr="00367FA0">
        <w:rPr>
          <w:rStyle w:val="Char9"/>
          <w:rFonts w:hint="cs"/>
          <w:rtl/>
        </w:rPr>
        <w:t>»</w:t>
      </w:r>
    </w:p>
    <w:p w:rsidR="00E11DC7" w:rsidRPr="00C64670" w:rsidRDefault="00E11DC7" w:rsidP="00392055">
      <w:pPr>
        <w:spacing w:line="240" w:lineRule="auto"/>
        <w:ind w:firstLine="284"/>
        <w:jc w:val="both"/>
        <w:rPr>
          <w:rStyle w:val="Char0"/>
          <w:rtl/>
        </w:rPr>
      </w:pPr>
      <w:r w:rsidRPr="00C64670">
        <w:rPr>
          <w:rStyle w:val="Char0"/>
          <w:rtl/>
        </w:rPr>
        <w:t>فخر راز</w:t>
      </w:r>
      <w:r w:rsidR="00DF08BB">
        <w:rPr>
          <w:rStyle w:val="Char0"/>
          <w:rtl/>
        </w:rPr>
        <w:t>ی</w:t>
      </w:r>
      <w:r w:rsidRPr="00C64670">
        <w:rPr>
          <w:rStyle w:val="Char0"/>
          <w:rtl/>
        </w:rPr>
        <w:t xml:space="preserve"> در تفس</w:t>
      </w:r>
      <w:r w:rsidR="00DF08BB">
        <w:rPr>
          <w:rStyle w:val="Char0"/>
          <w:rtl/>
        </w:rPr>
        <w:t>ی</w:t>
      </w:r>
      <w:r w:rsidRPr="00C64670">
        <w:rPr>
          <w:rStyle w:val="Char0"/>
          <w:rtl/>
        </w:rPr>
        <w:t>ر</w:t>
      </w:r>
      <w:r w:rsidR="00C502B9" w:rsidRPr="00C64670">
        <w:rPr>
          <w:rStyle w:val="Char0"/>
          <w:rFonts w:hint="cs"/>
          <w:rtl/>
        </w:rPr>
        <w:t xml:space="preserve"> خو</w:t>
      </w:r>
      <w:r w:rsidR="00DF08BB">
        <w:rPr>
          <w:rStyle w:val="Char0"/>
          <w:rFonts w:hint="cs"/>
          <w:rtl/>
        </w:rPr>
        <w:t>ی</w:t>
      </w:r>
      <w:r w:rsidR="00C502B9" w:rsidRPr="00C64670">
        <w:rPr>
          <w:rStyle w:val="Char0"/>
          <w:rFonts w:hint="cs"/>
          <w:rtl/>
        </w:rPr>
        <w:t>ش،</w:t>
      </w:r>
      <w:r w:rsidRPr="00C64670">
        <w:rPr>
          <w:rStyle w:val="Char0"/>
          <w:rtl/>
        </w:rPr>
        <w:t xml:space="preserve"> تعداد</w:t>
      </w:r>
      <w:r w:rsidR="00DF08BB">
        <w:rPr>
          <w:rStyle w:val="Char0"/>
          <w:rtl/>
        </w:rPr>
        <w:t>ی</w:t>
      </w:r>
      <w:r w:rsidRPr="00C64670">
        <w:rPr>
          <w:rStyle w:val="Char0"/>
          <w:rtl/>
        </w:rPr>
        <w:t xml:space="preserve"> از آ</w:t>
      </w:r>
      <w:r w:rsidR="00DF08BB">
        <w:rPr>
          <w:rStyle w:val="Char0"/>
          <w:rtl/>
        </w:rPr>
        <w:t>ی</w:t>
      </w:r>
      <w:r w:rsidRPr="00C64670">
        <w:rPr>
          <w:rStyle w:val="Char0"/>
          <w:rtl/>
        </w:rPr>
        <w:t>ات</w:t>
      </w:r>
      <w:r w:rsidR="00DF08BB">
        <w:rPr>
          <w:rStyle w:val="Char0"/>
          <w:rFonts w:hint="cs"/>
          <w:rtl/>
        </w:rPr>
        <w:t>ی</w:t>
      </w:r>
      <w:r w:rsidRPr="00C64670">
        <w:rPr>
          <w:rStyle w:val="Char0"/>
          <w:rtl/>
        </w:rPr>
        <w:t xml:space="preserve"> را </w:t>
      </w:r>
      <w:r w:rsidR="00DF08BB">
        <w:rPr>
          <w:rStyle w:val="Char0"/>
          <w:rtl/>
        </w:rPr>
        <w:t>ک</w:t>
      </w:r>
      <w:r w:rsidRPr="00C64670">
        <w:rPr>
          <w:rStyle w:val="Char0"/>
          <w:rtl/>
        </w:rPr>
        <w:t>ه خداوند</w:t>
      </w:r>
      <w:r w:rsidR="00BD4800" w:rsidRPr="00392055">
        <w:rPr>
          <w:rStyle w:val="Char0"/>
          <w:rFonts w:cs="CTraditional Arabic"/>
          <w:rtl/>
        </w:rPr>
        <w:t>أ</w:t>
      </w:r>
      <w:r w:rsidRPr="00C64670">
        <w:rPr>
          <w:rStyle w:val="Char0"/>
          <w:rtl/>
        </w:rPr>
        <w:t xml:space="preserve"> از بندگانش طلب‌نظر م</w:t>
      </w:r>
      <w:r w:rsidR="00DF08BB">
        <w:rPr>
          <w:rStyle w:val="Char0"/>
          <w:rtl/>
        </w:rPr>
        <w:t>ی</w:t>
      </w:r>
      <w:r w:rsidRPr="00C64670">
        <w:rPr>
          <w:rStyle w:val="Char0"/>
          <w:rtl/>
        </w:rPr>
        <w:t>‌</w:t>
      </w:r>
      <w:r w:rsidR="00DF08BB">
        <w:rPr>
          <w:rStyle w:val="Char0"/>
          <w:rtl/>
        </w:rPr>
        <w:t>ک</w:t>
      </w:r>
      <w:r w:rsidRPr="00C64670">
        <w:rPr>
          <w:rStyle w:val="Char0"/>
          <w:rtl/>
        </w:rPr>
        <w:t>ند</w:t>
      </w:r>
      <w:r w:rsidR="009B66CD" w:rsidRPr="00C64670">
        <w:rPr>
          <w:rStyle w:val="Char0"/>
          <w:rFonts w:hint="cs"/>
          <w:rtl/>
        </w:rPr>
        <w:t>،</w:t>
      </w:r>
      <w:r w:rsidRPr="00C64670">
        <w:rPr>
          <w:rStyle w:val="Char0"/>
          <w:rtl/>
        </w:rPr>
        <w:t xml:space="preserve"> برشمرده است </w:t>
      </w:r>
      <w:r w:rsidR="00145BD8" w:rsidRPr="00C64670">
        <w:rPr>
          <w:rStyle w:val="Char0"/>
          <w:rFonts w:hint="cs"/>
          <w:rtl/>
        </w:rPr>
        <w:t>و آ</w:t>
      </w:r>
      <w:r w:rsidR="00DF08BB">
        <w:rPr>
          <w:rStyle w:val="Char0"/>
          <w:rFonts w:hint="cs"/>
          <w:rtl/>
        </w:rPr>
        <w:t>ی</w:t>
      </w:r>
      <w:r w:rsidR="00145BD8" w:rsidRPr="00C64670">
        <w:rPr>
          <w:rStyle w:val="Char0"/>
          <w:rFonts w:hint="cs"/>
          <w:rtl/>
        </w:rPr>
        <w:t>ات ذ</w:t>
      </w:r>
      <w:r w:rsidR="00DF08BB">
        <w:rPr>
          <w:rStyle w:val="Char0"/>
          <w:rFonts w:hint="cs"/>
          <w:rtl/>
        </w:rPr>
        <w:t>ی</w:t>
      </w:r>
      <w:r w:rsidR="00145BD8" w:rsidRPr="00C64670">
        <w:rPr>
          <w:rStyle w:val="Char0"/>
          <w:rFonts w:hint="cs"/>
          <w:rtl/>
        </w:rPr>
        <w:t>ل را بر</w:t>
      </w:r>
      <w:r w:rsidR="00AD12CB" w:rsidRPr="00C64670">
        <w:rPr>
          <w:rStyle w:val="Char0"/>
          <w:rFonts w:hint="cs"/>
          <w:rtl/>
        </w:rPr>
        <w:t xml:space="preserve"> م</w:t>
      </w:r>
      <w:r w:rsidR="00DF08BB">
        <w:rPr>
          <w:rStyle w:val="Char0"/>
          <w:rFonts w:hint="cs"/>
          <w:rtl/>
        </w:rPr>
        <w:t>ی</w:t>
      </w:r>
      <w:r w:rsidR="00AD12CB" w:rsidRPr="00C64670">
        <w:rPr>
          <w:rStyle w:val="Char0"/>
          <w:rFonts w:hint="cs"/>
          <w:rtl/>
        </w:rPr>
        <w:t>‌</w:t>
      </w:r>
      <w:r w:rsidR="00145BD8" w:rsidRPr="00C64670">
        <w:rPr>
          <w:rStyle w:val="Char0"/>
          <w:rFonts w:hint="cs"/>
          <w:rtl/>
        </w:rPr>
        <w:t>شمرد</w:t>
      </w:r>
      <w:r w:rsidRPr="00C64670">
        <w:rPr>
          <w:rStyle w:val="Char0"/>
          <w:rtl/>
        </w:rPr>
        <w:t xml:space="preserve">: </w:t>
      </w:r>
    </w:p>
    <w:p w:rsidR="00E11DC7" w:rsidRPr="0063619E" w:rsidRDefault="00E11DC7" w:rsidP="00B25D85">
      <w:pPr>
        <w:spacing w:line="240" w:lineRule="auto"/>
        <w:ind w:firstLine="284"/>
        <w:jc w:val="both"/>
        <w:rPr>
          <w:rStyle w:val="Char2"/>
          <w:rtl/>
        </w:rPr>
      </w:pPr>
      <w:r w:rsidRPr="00B25D85">
        <w:rPr>
          <w:rStyle w:val="Char0"/>
          <w:rtl/>
        </w:rPr>
        <w:t>-</w:t>
      </w:r>
      <w:r w:rsidR="00B25D85">
        <w:rPr>
          <w:rStyle w:val="Char2"/>
          <w:rFonts w:hint="cs"/>
          <w:rtl/>
        </w:rPr>
        <w:t xml:space="preserve"> </w:t>
      </w:r>
      <w:r w:rsidR="00B25D85">
        <w:rPr>
          <w:rStyle w:val="Char2"/>
          <w:rFonts w:cs="Traditional Arabic"/>
          <w:bCs w:val="0"/>
          <w:color w:val="000000"/>
          <w:szCs w:val="28"/>
          <w:shd w:val="clear" w:color="auto" w:fill="FFFFFF"/>
          <w:rtl/>
        </w:rPr>
        <w:t>﴿</w:t>
      </w:r>
      <w:r w:rsidR="00B25D85" w:rsidRPr="00932399">
        <w:rPr>
          <w:rStyle w:val="Char4"/>
          <w:rtl/>
        </w:rPr>
        <w:t xml:space="preserve">أَفَلَا يَتَدَبَّرُونَ </w:t>
      </w:r>
      <w:r w:rsidR="00B25D85" w:rsidRPr="00932399">
        <w:rPr>
          <w:rStyle w:val="Char4"/>
          <w:rFonts w:hint="cs"/>
          <w:rtl/>
        </w:rPr>
        <w:t>ٱ</w:t>
      </w:r>
      <w:r w:rsidR="00B25D85" w:rsidRPr="00932399">
        <w:rPr>
          <w:rStyle w:val="Char4"/>
          <w:rFonts w:hint="eastAsia"/>
          <w:rtl/>
        </w:rPr>
        <w:t>لۡقُرۡءَانَۚ</w:t>
      </w:r>
      <w:r w:rsidR="00B25D85">
        <w:rPr>
          <w:rStyle w:val="Char2"/>
          <w:rFonts w:cs="Traditional Arabic"/>
          <w:bCs w:val="0"/>
          <w:color w:val="000000"/>
          <w:szCs w:val="28"/>
          <w:shd w:val="clear" w:color="auto" w:fill="FFFFFF"/>
          <w:rtl/>
        </w:rPr>
        <w:t>﴾</w:t>
      </w:r>
      <w:r w:rsidRPr="006933B2">
        <w:rPr>
          <w:rStyle w:val="Char0"/>
          <w:vertAlign w:val="superscript"/>
          <w:rtl/>
        </w:rPr>
        <w:t>(</w:t>
      </w:r>
      <w:r w:rsidRPr="006933B2">
        <w:rPr>
          <w:rStyle w:val="Char0"/>
          <w:vertAlign w:val="superscript"/>
          <w:rtl/>
        </w:rPr>
        <w:footnoteReference w:id="117"/>
      </w:r>
      <w:r w:rsidRPr="006933B2">
        <w:rPr>
          <w:rStyle w:val="Char0"/>
          <w:vertAlign w:val="superscript"/>
          <w:rtl/>
        </w:rPr>
        <w:t>)</w:t>
      </w:r>
      <w:r w:rsidR="00107B70">
        <w:rPr>
          <w:rStyle w:val="Char2"/>
          <w:rFonts w:hint="cs"/>
          <w:rtl/>
        </w:rPr>
        <w:t xml:space="preserve"> </w:t>
      </w:r>
      <w:r w:rsidR="008523A2" w:rsidRPr="00B25D85">
        <w:rPr>
          <w:rStyle w:val="Char9"/>
          <w:rFonts w:hint="cs"/>
          <w:rtl/>
        </w:rPr>
        <w:t>«</w:t>
      </w:r>
      <w:r w:rsidR="00DC2B9D" w:rsidRPr="00B25D85">
        <w:rPr>
          <w:rStyle w:val="Char9"/>
          <w:rtl/>
        </w:rPr>
        <w:t>آ</w:t>
      </w:r>
      <w:r w:rsidR="00DF08BB" w:rsidRPr="00B25D85">
        <w:rPr>
          <w:rStyle w:val="Char9"/>
          <w:rtl/>
        </w:rPr>
        <w:t>ی</w:t>
      </w:r>
      <w:r w:rsidR="00DC2B9D" w:rsidRPr="00B25D85">
        <w:rPr>
          <w:rStyle w:val="Char9"/>
          <w:rtl/>
        </w:rPr>
        <w:t>ا (ا</w:t>
      </w:r>
      <w:r w:rsidR="00DF08BB" w:rsidRPr="00B25D85">
        <w:rPr>
          <w:rStyle w:val="Char9"/>
          <w:rtl/>
        </w:rPr>
        <w:t>ی</w:t>
      </w:r>
      <w:r w:rsidR="00DC2B9D" w:rsidRPr="00B25D85">
        <w:rPr>
          <w:rStyle w:val="Char9"/>
          <w:rtl/>
        </w:rPr>
        <w:t>ن منافقان</w:t>
      </w:r>
      <w:r w:rsidR="008523A2" w:rsidRPr="00B25D85">
        <w:rPr>
          <w:rStyle w:val="Char9"/>
          <w:rtl/>
        </w:rPr>
        <w:t>) دربار</w:t>
      </w:r>
      <w:r w:rsidR="00DF08BB" w:rsidRPr="00B25D85">
        <w:rPr>
          <w:rStyle w:val="Char9"/>
          <w:rFonts w:hint="cs"/>
          <w:rtl/>
        </w:rPr>
        <w:t>ۀ</w:t>
      </w:r>
      <w:r w:rsidR="008523A2" w:rsidRPr="00B25D85">
        <w:rPr>
          <w:rStyle w:val="Char9"/>
          <w:rtl/>
        </w:rPr>
        <w:t xml:space="preserve"> قرآن نم</w:t>
      </w:r>
      <w:r w:rsidR="00DF08BB" w:rsidRPr="00B25D85">
        <w:rPr>
          <w:rStyle w:val="Char9"/>
          <w:rtl/>
        </w:rPr>
        <w:t>ی</w:t>
      </w:r>
      <w:r w:rsidR="008523A2" w:rsidRPr="00B25D85">
        <w:rPr>
          <w:rStyle w:val="Char9"/>
          <w:rtl/>
        </w:rPr>
        <w:t>‌اند</w:t>
      </w:r>
      <w:r w:rsidR="00DF08BB" w:rsidRPr="00B25D85">
        <w:rPr>
          <w:rStyle w:val="Char9"/>
          <w:rtl/>
        </w:rPr>
        <w:t>ی</w:t>
      </w:r>
      <w:r w:rsidR="008523A2" w:rsidRPr="00B25D85">
        <w:rPr>
          <w:rStyle w:val="Char9"/>
          <w:rtl/>
        </w:rPr>
        <w:t>شند</w:t>
      </w:r>
      <w:r w:rsidR="008523A2" w:rsidRPr="00B25D85">
        <w:rPr>
          <w:rStyle w:val="Char9"/>
          <w:rFonts w:hint="cs"/>
          <w:rtl/>
        </w:rPr>
        <w:t>»</w:t>
      </w:r>
      <w:r w:rsidR="00B25D85" w:rsidRPr="00B25D85">
        <w:rPr>
          <w:rStyle w:val="Char0"/>
          <w:rFonts w:hint="cs"/>
          <w:rtl/>
        </w:rPr>
        <w:t>.</w:t>
      </w:r>
    </w:p>
    <w:p w:rsidR="00E11DC7" w:rsidRPr="00C64670" w:rsidRDefault="00E11DC7" w:rsidP="00B25D85">
      <w:pPr>
        <w:spacing w:line="240" w:lineRule="auto"/>
        <w:ind w:firstLine="284"/>
        <w:jc w:val="both"/>
        <w:rPr>
          <w:rStyle w:val="Char0"/>
          <w:rtl/>
        </w:rPr>
      </w:pPr>
      <w:r w:rsidRPr="00B25D85">
        <w:rPr>
          <w:rStyle w:val="Char0"/>
          <w:rtl/>
        </w:rPr>
        <w:t>-</w:t>
      </w:r>
      <w:r w:rsidR="00B25D85">
        <w:rPr>
          <w:rStyle w:val="Char0"/>
          <w:rFonts w:hint="cs"/>
          <w:rtl/>
        </w:rPr>
        <w:t xml:space="preserve"> </w:t>
      </w:r>
      <w:r w:rsidR="00B25D85">
        <w:rPr>
          <w:rStyle w:val="Char0"/>
          <w:rFonts w:cs="Traditional Arabic"/>
          <w:color w:val="000000"/>
          <w:shd w:val="clear" w:color="auto" w:fill="FFFFFF"/>
          <w:rtl/>
        </w:rPr>
        <w:t>﴿</w:t>
      </w:r>
      <w:r w:rsidR="00B25D85" w:rsidRPr="00932399">
        <w:rPr>
          <w:rStyle w:val="Char4"/>
          <w:rtl/>
        </w:rPr>
        <w:t xml:space="preserve">أَفَلَا يَنظُرُونَ إِلَى </w:t>
      </w:r>
      <w:r w:rsidR="00B25D85" w:rsidRPr="00932399">
        <w:rPr>
          <w:rStyle w:val="Char4"/>
          <w:rFonts w:hint="cs"/>
          <w:rtl/>
        </w:rPr>
        <w:t>ٱ</w:t>
      </w:r>
      <w:r w:rsidR="00B25D85" w:rsidRPr="00932399">
        <w:rPr>
          <w:rStyle w:val="Char4"/>
          <w:rFonts w:hint="eastAsia"/>
          <w:rtl/>
        </w:rPr>
        <w:t>لۡإِبِلِ</w:t>
      </w:r>
      <w:r w:rsidR="00B25D85" w:rsidRPr="00932399">
        <w:rPr>
          <w:rStyle w:val="Char4"/>
          <w:rtl/>
        </w:rPr>
        <w:t xml:space="preserve"> كَيۡفَ خُلِقَتۡ١٧</w:t>
      </w:r>
      <w:r w:rsidR="00B25D85">
        <w:rPr>
          <w:rStyle w:val="Char0"/>
          <w:rFonts w:cs="Traditional Arabic"/>
          <w:color w:val="000000"/>
          <w:shd w:val="clear" w:color="auto" w:fill="FFFFFF"/>
          <w:rtl/>
        </w:rPr>
        <w:t>﴾</w:t>
      </w:r>
      <w:r w:rsidRPr="006933B2">
        <w:rPr>
          <w:rStyle w:val="Char0"/>
          <w:vertAlign w:val="superscript"/>
          <w:rtl/>
        </w:rPr>
        <w:t>(</w:t>
      </w:r>
      <w:r w:rsidRPr="006933B2">
        <w:rPr>
          <w:rStyle w:val="Char0"/>
          <w:vertAlign w:val="superscript"/>
          <w:rtl/>
        </w:rPr>
        <w:footnoteReference w:id="118"/>
      </w:r>
      <w:r w:rsidRPr="006933B2">
        <w:rPr>
          <w:rStyle w:val="Char0"/>
          <w:vertAlign w:val="superscript"/>
          <w:rtl/>
        </w:rPr>
        <w:t>)</w:t>
      </w:r>
      <w:r w:rsidR="008523A2" w:rsidRPr="0063619E">
        <w:rPr>
          <w:rStyle w:val="Char2"/>
          <w:rFonts w:hint="cs"/>
          <w:rtl/>
        </w:rPr>
        <w:t xml:space="preserve"> </w:t>
      </w:r>
      <w:r w:rsidR="008523A2" w:rsidRPr="00B25D85">
        <w:rPr>
          <w:rStyle w:val="Char9"/>
          <w:rFonts w:hint="cs"/>
          <w:rtl/>
        </w:rPr>
        <w:t>«</w:t>
      </w:r>
      <w:r w:rsidR="008523A2" w:rsidRPr="00B25D85">
        <w:rPr>
          <w:rStyle w:val="Char9"/>
          <w:rtl/>
        </w:rPr>
        <w:t>آ</w:t>
      </w:r>
      <w:r w:rsidR="00DF08BB" w:rsidRPr="00B25D85">
        <w:rPr>
          <w:rStyle w:val="Char9"/>
          <w:rtl/>
        </w:rPr>
        <w:t>ی</w:t>
      </w:r>
      <w:r w:rsidR="008523A2" w:rsidRPr="00B25D85">
        <w:rPr>
          <w:rStyle w:val="Char9"/>
          <w:rtl/>
        </w:rPr>
        <w:t>ا به شتران نم</w:t>
      </w:r>
      <w:r w:rsidR="00DF08BB" w:rsidRPr="00B25D85">
        <w:rPr>
          <w:rStyle w:val="Char9"/>
          <w:rtl/>
        </w:rPr>
        <w:t>ی</w:t>
      </w:r>
      <w:r w:rsidR="008523A2" w:rsidRPr="00B25D85">
        <w:rPr>
          <w:rStyle w:val="Char9"/>
          <w:rtl/>
        </w:rPr>
        <w:t xml:space="preserve">‌نگرند </w:t>
      </w:r>
      <w:r w:rsidR="00DF08BB" w:rsidRPr="00B25D85">
        <w:rPr>
          <w:rStyle w:val="Char9"/>
          <w:rtl/>
        </w:rPr>
        <w:t>ک</w:t>
      </w:r>
      <w:r w:rsidR="008523A2" w:rsidRPr="00B25D85">
        <w:rPr>
          <w:rStyle w:val="Char9"/>
          <w:rtl/>
        </w:rPr>
        <w:t>ه چگونه آفر</w:t>
      </w:r>
      <w:r w:rsidR="00DF08BB" w:rsidRPr="00B25D85">
        <w:rPr>
          <w:rStyle w:val="Char9"/>
          <w:rtl/>
        </w:rPr>
        <w:t>ی</w:t>
      </w:r>
      <w:r w:rsidR="00B25D85">
        <w:rPr>
          <w:rStyle w:val="Char9"/>
          <w:rtl/>
        </w:rPr>
        <w:t>ده شده‌اند؟!</w:t>
      </w:r>
      <w:r w:rsidR="008523A2" w:rsidRPr="00B25D85">
        <w:rPr>
          <w:rStyle w:val="Char9"/>
          <w:rFonts w:hint="cs"/>
          <w:rtl/>
        </w:rPr>
        <w:t>»</w:t>
      </w:r>
      <w:r w:rsidR="00B25D85" w:rsidRPr="00B25D85">
        <w:rPr>
          <w:rStyle w:val="Char0"/>
          <w:rFonts w:hint="cs"/>
          <w:rtl/>
        </w:rPr>
        <w:t>.</w:t>
      </w:r>
    </w:p>
    <w:p w:rsidR="00E11DC7" w:rsidRPr="00C64670" w:rsidRDefault="00E11DC7" w:rsidP="00B25D85">
      <w:pPr>
        <w:spacing w:line="240" w:lineRule="auto"/>
        <w:ind w:firstLine="284"/>
        <w:jc w:val="both"/>
        <w:rPr>
          <w:rStyle w:val="Char0"/>
          <w:rtl/>
        </w:rPr>
      </w:pPr>
      <w:r w:rsidRPr="0063619E">
        <w:rPr>
          <w:rStyle w:val="Char2"/>
          <w:rtl/>
        </w:rPr>
        <w:t>-</w:t>
      </w:r>
      <w:r w:rsidR="00B25D85">
        <w:rPr>
          <w:rStyle w:val="Char2"/>
          <w:rFonts w:hint="cs"/>
          <w:rtl/>
        </w:rPr>
        <w:t xml:space="preserve"> </w:t>
      </w:r>
      <w:r w:rsidR="00B25D85">
        <w:rPr>
          <w:rStyle w:val="Char2"/>
          <w:rFonts w:cs="Traditional Arabic"/>
          <w:bCs w:val="0"/>
          <w:color w:val="000000"/>
          <w:szCs w:val="28"/>
          <w:shd w:val="clear" w:color="auto" w:fill="FFFFFF"/>
          <w:rtl/>
        </w:rPr>
        <w:t>﴿</w:t>
      </w:r>
      <w:r w:rsidR="00B25D85" w:rsidRPr="00932399">
        <w:rPr>
          <w:rStyle w:val="Char4"/>
          <w:rtl/>
        </w:rPr>
        <w:t xml:space="preserve">سَنُرِيهِمۡ ءَايَٰتِنَا فِي </w:t>
      </w:r>
      <w:r w:rsidR="00B25D85" w:rsidRPr="00932399">
        <w:rPr>
          <w:rStyle w:val="Char4"/>
          <w:rFonts w:hint="cs"/>
          <w:rtl/>
        </w:rPr>
        <w:t>ٱ</w:t>
      </w:r>
      <w:r w:rsidR="00B25D85" w:rsidRPr="00932399">
        <w:rPr>
          <w:rStyle w:val="Char4"/>
          <w:rFonts w:hint="eastAsia"/>
          <w:rtl/>
        </w:rPr>
        <w:t>لۡأٓفَاقِ</w:t>
      </w:r>
      <w:r w:rsidR="00B25D85" w:rsidRPr="00932399">
        <w:rPr>
          <w:rStyle w:val="Char4"/>
          <w:rtl/>
        </w:rPr>
        <w:t xml:space="preserve"> وَفِيٓ أَنفُسِهِمۡ</w:t>
      </w:r>
      <w:r w:rsidR="00B25D85">
        <w:rPr>
          <w:rStyle w:val="Char2"/>
          <w:rFonts w:cs="Traditional Arabic"/>
          <w:bCs w:val="0"/>
          <w:color w:val="000000"/>
          <w:szCs w:val="28"/>
          <w:shd w:val="clear" w:color="auto" w:fill="FFFFFF"/>
          <w:rtl/>
        </w:rPr>
        <w:t>﴾</w:t>
      </w:r>
      <w:r w:rsidRPr="006933B2">
        <w:rPr>
          <w:rStyle w:val="Char0"/>
          <w:vertAlign w:val="superscript"/>
          <w:rtl/>
        </w:rPr>
        <w:t>(</w:t>
      </w:r>
      <w:r w:rsidRPr="006933B2">
        <w:rPr>
          <w:rStyle w:val="Char0"/>
          <w:vertAlign w:val="superscript"/>
          <w:rtl/>
        </w:rPr>
        <w:footnoteReference w:id="119"/>
      </w:r>
      <w:r w:rsidRPr="006933B2">
        <w:rPr>
          <w:rStyle w:val="Char0"/>
          <w:vertAlign w:val="superscript"/>
          <w:rtl/>
        </w:rPr>
        <w:t>)</w:t>
      </w:r>
      <w:r w:rsidR="00B25D85" w:rsidRPr="006933B2">
        <w:rPr>
          <w:rStyle w:val="Char0"/>
          <w:rFonts w:hint="cs"/>
          <w:vertAlign w:val="superscript"/>
          <w:rtl/>
        </w:rPr>
        <w:t xml:space="preserve"> </w:t>
      </w:r>
      <w:r w:rsidR="008523A2" w:rsidRPr="00B25D85">
        <w:rPr>
          <w:rStyle w:val="Char9"/>
          <w:rFonts w:hint="cs"/>
          <w:rtl/>
        </w:rPr>
        <w:t>«م</w:t>
      </w:r>
      <w:r w:rsidR="00DC2B9D" w:rsidRPr="00B25D85">
        <w:rPr>
          <w:rStyle w:val="Char9"/>
          <w:rtl/>
        </w:rPr>
        <w:t>ا به آنان (</w:t>
      </w:r>
      <w:r w:rsidR="00DF08BB" w:rsidRPr="00B25D85">
        <w:rPr>
          <w:rStyle w:val="Char9"/>
          <w:rtl/>
        </w:rPr>
        <w:t>ک</w:t>
      </w:r>
      <w:r w:rsidR="008523A2" w:rsidRPr="00B25D85">
        <w:rPr>
          <w:rStyle w:val="Char9"/>
          <w:rtl/>
        </w:rPr>
        <w:t>ه من</w:t>
      </w:r>
      <w:r w:rsidR="00DF08BB" w:rsidRPr="00B25D85">
        <w:rPr>
          <w:rStyle w:val="Char9"/>
          <w:rtl/>
        </w:rPr>
        <w:t>ک</w:t>
      </w:r>
      <w:r w:rsidR="00DC2B9D" w:rsidRPr="00B25D85">
        <w:rPr>
          <w:rStyle w:val="Char9"/>
          <w:rtl/>
        </w:rPr>
        <w:t>ر اسلام و قرآنند</w:t>
      </w:r>
      <w:r w:rsidR="008523A2" w:rsidRPr="00B25D85">
        <w:rPr>
          <w:rStyle w:val="Char9"/>
          <w:rtl/>
        </w:rPr>
        <w:t>) هرچه زودتر دلائل و نشان</w:t>
      </w:r>
      <w:r w:rsidR="00DC2B9D" w:rsidRPr="00B25D85">
        <w:rPr>
          <w:rStyle w:val="Char9"/>
          <w:rtl/>
        </w:rPr>
        <w:t>ه‌ها</w:t>
      </w:r>
      <w:r w:rsidR="00DF08BB" w:rsidRPr="00B25D85">
        <w:rPr>
          <w:rStyle w:val="Char9"/>
          <w:rtl/>
        </w:rPr>
        <w:t>ی</w:t>
      </w:r>
      <w:r w:rsidR="00DC2B9D" w:rsidRPr="00B25D85">
        <w:rPr>
          <w:rStyle w:val="Char9"/>
          <w:rtl/>
        </w:rPr>
        <w:t xml:space="preserve"> خود را در اقطار و نواح</w:t>
      </w:r>
      <w:r w:rsidR="00DF08BB" w:rsidRPr="00B25D85">
        <w:rPr>
          <w:rStyle w:val="Char9"/>
          <w:rtl/>
        </w:rPr>
        <w:t>ی</w:t>
      </w:r>
      <w:r w:rsidR="00DC2B9D" w:rsidRPr="00B25D85">
        <w:rPr>
          <w:rStyle w:val="Char9"/>
          <w:rtl/>
        </w:rPr>
        <w:t xml:space="preserve"> (</w:t>
      </w:r>
      <w:r w:rsidR="008523A2" w:rsidRPr="00B25D85">
        <w:rPr>
          <w:rStyle w:val="Char9"/>
          <w:rtl/>
        </w:rPr>
        <w:t>آس</w:t>
      </w:r>
      <w:r w:rsidR="00DC2B9D" w:rsidRPr="00B25D85">
        <w:rPr>
          <w:rStyle w:val="Char9"/>
          <w:rtl/>
        </w:rPr>
        <w:t>مان</w:t>
      </w:r>
      <w:r w:rsidR="00B25D85">
        <w:rPr>
          <w:rStyle w:val="Char9"/>
          <w:rFonts w:hint="cs"/>
          <w:rtl/>
        </w:rPr>
        <w:t>‌</w:t>
      </w:r>
      <w:r w:rsidR="00DC2B9D" w:rsidRPr="00B25D85">
        <w:rPr>
          <w:rStyle w:val="Char9"/>
          <w:rtl/>
        </w:rPr>
        <w:t>ها و زم</w:t>
      </w:r>
      <w:r w:rsidR="00DF08BB" w:rsidRPr="00B25D85">
        <w:rPr>
          <w:rStyle w:val="Char9"/>
          <w:rtl/>
        </w:rPr>
        <w:t>ی</w:t>
      </w:r>
      <w:r w:rsidR="00DC2B9D" w:rsidRPr="00B25D85">
        <w:rPr>
          <w:rStyle w:val="Char9"/>
          <w:rtl/>
        </w:rPr>
        <w:t>ن</w:t>
      </w:r>
      <w:r w:rsidR="006663C7">
        <w:rPr>
          <w:rStyle w:val="Char9"/>
          <w:rtl/>
        </w:rPr>
        <w:t xml:space="preserve">، </w:t>
      </w:r>
      <w:r w:rsidR="00DF08BB" w:rsidRPr="00B25D85">
        <w:rPr>
          <w:rStyle w:val="Char9"/>
          <w:rtl/>
        </w:rPr>
        <w:t>ک</w:t>
      </w:r>
      <w:r w:rsidR="00DC2B9D" w:rsidRPr="00B25D85">
        <w:rPr>
          <w:rStyle w:val="Char9"/>
          <w:rtl/>
        </w:rPr>
        <w:t xml:space="preserve">ه جهان </w:t>
      </w:r>
      <w:r w:rsidR="00DF08BB" w:rsidRPr="00B25D85">
        <w:rPr>
          <w:rStyle w:val="Char9"/>
          <w:rtl/>
        </w:rPr>
        <w:t>ک</w:t>
      </w:r>
      <w:r w:rsidR="00DC2B9D" w:rsidRPr="00B25D85">
        <w:rPr>
          <w:rStyle w:val="Char9"/>
          <w:rtl/>
        </w:rPr>
        <w:t>ب</w:t>
      </w:r>
      <w:r w:rsidR="00DF08BB" w:rsidRPr="00B25D85">
        <w:rPr>
          <w:rStyle w:val="Char9"/>
          <w:rtl/>
        </w:rPr>
        <w:t>ی</w:t>
      </w:r>
      <w:r w:rsidR="00DC2B9D" w:rsidRPr="00B25D85">
        <w:rPr>
          <w:rStyle w:val="Char9"/>
          <w:rtl/>
        </w:rPr>
        <w:t>ر است) و در داخل و درون خودشان (</w:t>
      </w:r>
      <w:r w:rsidR="00DF08BB" w:rsidRPr="00B25D85">
        <w:rPr>
          <w:rStyle w:val="Char9"/>
          <w:rtl/>
        </w:rPr>
        <w:t>ک</w:t>
      </w:r>
      <w:r w:rsidR="00DC2B9D" w:rsidRPr="00B25D85">
        <w:rPr>
          <w:rStyle w:val="Char9"/>
          <w:rtl/>
        </w:rPr>
        <w:t>ه جهان صغ</w:t>
      </w:r>
      <w:r w:rsidR="00DF08BB" w:rsidRPr="00B25D85">
        <w:rPr>
          <w:rStyle w:val="Char9"/>
          <w:rtl/>
        </w:rPr>
        <w:t>ی</w:t>
      </w:r>
      <w:r w:rsidR="00DC2B9D" w:rsidRPr="00B25D85">
        <w:rPr>
          <w:rStyle w:val="Char9"/>
          <w:rtl/>
        </w:rPr>
        <w:t>راست)</w:t>
      </w:r>
      <w:r w:rsidR="008523A2" w:rsidRPr="00B25D85">
        <w:rPr>
          <w:rStyle w:val="Char9"/>
          <w:rFonts w:hint="cs"/>
          <w:rtl/>
        </w:rPr>
        <w:t>»</w:t>
      </w:r>
      <w:r w:rsidR="008523A2" w:rsidRPr="00C64670">
        <w:rPr>
          <w:rStyle w:val="Char0"/>
          <w:rFonts w:hint="cs"/>
          <w:rtl/>
        </w:rPr>
        <w:t xml:space="preserve"> </w:t>
      </w:r>
      <w:r w:rsidR="008600C1" w:rsidRPr="00C64670">
        <w:rPr>
          <w:rStyle w:val="Char0"/>
          <w:rFonts w:hint="cs"/>
          <w:rtl/>
        </w:rPr>
        <w:t>علاوه بر آ</w:t>
      </w:r>
      <w:r w:rsidR="00DF08BB">
        <w:rPr>
          <w:rStyle w:val="Char0"/>
          <w:rFonts w:hint="cs"/>
          <w:rtl/>
        </w:rPr>
        <w:t>ی</w:t>
      </w:r>
      <w:r w:rsidR="008600C1" w:rsidRPr="00C64670">
        <w:rPr>
          <w:rStyle w:val="Char0"/>
          <w:rFonts w:hint="cs"/>
          <w:rtl/>
        </w:rPr>
        <w:t xml:space="preserve">ات ذکرشده، </w:t>
      </w:r>
      <w:r w:rsidRPr="00C64670">
        <w:rPr>
          <w:rStyle w:val="Char0"/>
          <w:rtl/>
        </w:rPr>
        <w:t>آ</w:t>
      </w:r>
      <w:r w:rsidR="00DF08BB">
        <w:rPr>
          <w:rStyle w:val="Char0"/>
          <w:rtl/>
        </w:rPr>
        <w:t>ی</w:t>
      </w:r>
      <w:r w:rsidRPr="00C64670">
        <w:rPr>
          <w:rStyle w:val="Char0"/>
          <w:rtl/>
        </w:rPr>
        <w:t>ات</w:t>
      </w:r>
      <w:r w:rsidR="009B66CD" w:rsidRPr="00C64670">
        <w:rPr>
          <w:rStyle w:val="Char0"/>
          <w:rFonts w:hint="cs"/>
          <w:rtl/>
        </w:rPr>
        <w:t xml:space="preserve"> </w:t>
      </w:r>
      <w:r w:rsidR="009B66CD" w:rsidRPr="00C64670">
        <w:rPr>
          <w:rStyle w:val="Char0"/>
          <w:rtl/>
        </w:rPr>
        <w:t>د</w:t>
      </w:r>
      <w:r w:rsidR="00DF08BB">
        <w:rPr>
          <w:rStyle w:val="Char0"/>
          <w:rtl/>
        </w:rPr>
        <w:t>ی</w:t>
      </w:r>
      <w:r w:rsidR="009B66CD" w:rsidRPr="00C64670">
        <w:rPr>
          <w:rStyle w:val="Char0"/>
          <w:rtl/>
        </w:rPr>
        <w:t>گر</w:t>
      </w:r>
      <w:r w:rsidR="00DF08BB">
        <w:rPr>
          <w:rStyle w:val="Char0"/>
          <w:rFonts w:hint="cs"/>
          <w:rtl/>
        </w:rPr>
        <w:t>ی</w:t>
      </w:r>
      <w:r w:rsidR="008600C1" w:rsidRPr="00C64670">
        <w:rPr>
          <w:rStyle w:val="Char0"/>
          <w:rFonts w:hint="cs"/>
          <w:rtl/>
        </w:rPr>
        <w:t xml:space="preserve"> را ن</w:t>
      </w:r>
      <w:r w:rsidR="00DF08BB">
        <w:rPr>
          <w:rStyle w:val="Char0"/>
          <w:rFonts w:hint="cs"/>
          <w:rtl/>
        </w:rPr>
        <w:t>ی</w:t>
      </w:r>
      <w:r w:rsidR="008600C1" w:rsidRPr="00C64670">
        <w:rPr>
          <w:rStyle w:val="Char0"/>
          <w:rFonts w:hint="cs"/>
          <w:rtl/>
        </w:rPr>
        <w:t>ز برم</w:t>
      </w:r>
      <w:r w:rsidR="00DF08BB">
        <w:rPr>
          <w:rStyle w:val="Char0"/>
          <w:rFonts w:hint="cs"/>
          <w:rtl/>
        </w:rPr>
        <w:t>ی</w:t>
      </w:r>
      <w:r w:rsidR="008600C1" w:rsidRPr="00C64670">
        <w:rPr>
          <w:rStyle w:val="Char0"/>
          <w:rFonts w:hint="cs"/>
          <w:rtl/>
        </w:rPr>
        <w:t xml:space="preserve"> شمرد و</w:t>
      </w:r>
      <w:r w:rsidR="00B25D85">
        <w:rPr>
          <w:rStyle w:val="Char0"/>
          <w:rFonts w:hint="cs"/>
          <w:rtl/>
        </w:rPr>
        <w:t xml:space="preserve"> آنگاه </w:t>
      </w:r>
      <w:r w:rsidRPr="00C64670">
        <w:rPr>
          <w:rStyle w:val="Char0"/>
          <w:rtl/>
        </w:rPr>
        <w:t>م</w:t>
      </w:r>
      <w:r w:rsidR="00DF08BB">
        <w:rPr>
          <w:rStyle w:val="Char0"/>
          <w:rtl/>
        </w:rPr>
        <w:t>ی</w:t>
      </w:r>
      <w:r w:rsidRPr="00C64670">
        <w:rPr>
          <w:rStyle w:val="Char0"/>
          <w:rtl/>
        </w:rPr>
        <w:t>‌گو</w:t>
      </w:r>
      <w:r w:rsidR="00DF08BB">
        <w:rPr>
          <w:rStyle w:val="Char0"/>
          <w:rtl/>
        </w:rPr>
        <w:t>ی</w:t>
      </w:r>
      <w:r w:rsidRPr="00C64670">
        <w:rPr>
          <w:rStyle w:val="Char0"/>
          <w:rtl/>
        </w:rPr>
        <w:t>د:</w:t>
      </w:r>
      <w:r w:rsidR="00145BD8" w:rsidRPr="00C64670">
        <w:rPr>
          <w:rStyle w:val="Char0"/>
          <w:rFonts w:hint="cs"/>
          <w:rtl/>
        </w:rPr>
        <w:t xml:space="preserve"> </w:t>
      </w:r>
      <w:r w:rsidR="00B25D85">
        <w:rPr>
          <w:rStyle w:val="Char0"/>
          <w:rFonts w:hint="cs"/>
          <w:rtl/>
        </w:rPr>
        <w:t>«</w:t>
      </w:r>
      <w:r w:rsidRPr="00C64670">
        <w:rPr>
          <w:rStyle w:val="Char0"/>
          <w:rtl/>
        </w:rPr>
        <w:t>و هم</w:t>
      </w:r>
      <w:r w:rsidR="00DF08BB">
        <w:rPr>
          <w:rStyle w:val="Char0"/>
          <w:rFonts w:hint="cs"/>
          <w:rtl/>
        </w:rPr>
        <w:t>ۀ</w:t>
      </w:r>
      <w:r w:rsidRPr="00C64670">
        <w:rPr>
          <w:rStyle w:val="Char0"/>
          <w:rtl/>
        </w:rPr>
        <w:t xml:space="preserve"> ا</w:t>
      </w:r>
      <w:r w:rsidR="00DF08BB">
        <w:rPr>
          <w:rStyle w:val="Char0"/>
          <w:rtl/>
        </w:rPr>
        <w:t>ی</w:t>
      </w:r>
      <w:r w:rsidRPr="00C64670">
        <w:rPr>
          <w:rStyle w:val="Char0"/>
          <w:rtl/>
        </w:rPr>
        <w:t>ن آ</w:t>
      </w:r>
      <w:r w:rsidR="00DF08BB">
        <w:rPr>
          <w:rStyle w:val="Char0"/>
          <w:rtl/>
        </w:rPr>
        <w:t>ی</w:t>
      </w:r>
      <w:r w:rsidRPr="00C64670">
        <w:rPr>
          <w:rStyle w:val="Char0"/>
          <w:rtl/>
        </w:rPr>
        <w:t>ات</w:t>
      </w:r>
      <w:r w:rsidR="008600C1" w:rsidRPr="00C64670">
        <w:rPr>
          <w:rStyle w:val="Char0"/>
          <w:rFonts w:hint="cs"/>
          <w:rtl/>
        </w:rPr>
        <w:t>،</w:t>
      </w:r>
      <w:r w:rsidRPr="00C64670">
        <w:rPr>
          <w:rStyle w:val="Char0"/>
          <w:rtl/>
        </w:rPr>
        <w:t xml:space="preserve"> دلالت بر وجوب نظر و استدلال و تف</w:t>
      </w:r>
      <w:r w:rsidR="00DF08BB">
        <w:rPr>
          <w:rStyle w:val="Char0"/>
          <w:rtl/>
        </w:rPr>
        <w:t>ک</w:t>
      </w:r>
      <w:r w:rsidRPr="00C64670">
        <w:rPr>
          <w:rStyle w:val="Char0"/>
          <w:rtl/>
        </w:rPr>
        <w:t>ر و ذم تقل</w:t>
      </w:r>
      <w:r w:rsidR="00DF08BB">
        <w:rPr>
          <w:rStyle w:val="Char0"/>
          <w:rtl/>
        </w:rPr>
        <w:t>ی</w:t>
      </w:r>
      <w:r w:rsidRPr="00C64670">
        <w:rPr>
          <w:rStyle w:val="Char0"/>
          <w:rtl/>
        </w:rPr>
        <w:t>د م</w:t>
      </w:r>
      <w:r w:rsidR="00DF08BB">
        <w:rPr>
          <w:rStyle w:val="Char0"/>
          <w:rtl/>
        </w:rPr>
        <w:t>ی</w:t>
      </w:r>
      <w:r w:rsidRPr="00C64670">
        <w:rPr>
          <w:rStyle w:val="Char0"/>
          <w:rtl/>
        </w:rPr>
        <w:t>‌</w:t>
      </w:r>
      <w:r w:rsidR="00DF08BB">
        <w:rPr>
          <w:rStyle w:val="Char0"/>
          <w:rtl/>
        </w:rPr>
        <w:t>ک</w:t>
      </w:r>
      <w:r w:rsidRPr="00C64670">
        <w:rPr>
          <w:rStyle w:val="Char0"/>
          <w:rtl/>
        </w:rPr>
        <w:t>نند، سپس هر</w:t>
      </w:r>
      <w:r w:rsidR="00DF08BB">
        <w:rPr>
          <w:rStyle w:val="Char0"/>
          <w:rtl/>
        </w:rPr>
        <w:t>ک</w:t>
      </w:r>
      <w:r w:rsidRPr="00C64670">
        <w:rPr>
          <w:rStyle w:val="Char0"/>
          <w:rtl/>
        </w:rPr>
        <w:t>س به سو</w:t>
      </w:r>
      <w:r w:rsidR="00DF08BB">
        <w:rPr>
          <w:rStyle w:val="Char0"/>
          <w:rtl/>
        </w:rPr>
        <w:t>ی</w:t>
      </w:r>
      <w:r w:rsidRPr="00C64670">
        <w:rPr>
          <w:rStyle w:val="Char0"/>
          <w:rtl/>
        </w:rPr>
        <w:t xml:space="preserve"> نظر و استدلال فرا خواند</w:t>
      </w:r>
      <w:r w:rsidR="008600C1" w:rsidRPr="00C64670">
        <w:rPr>
          <w:rStyle w:val="Char0"/>
          <w:rFonts w:hint="cs"/>
          <w:rtl/>
        </w:rPr>
        <w:t>،</w:t>
      </w:r>
      <w:r w:rsidRPr="00C64670">
        <w:rPr>
          <w:rStyle w:val="Char0"/>
          <w:rtl/>
        </w:rPr>
        <w:t xml:space="preserve"> بر وفق قرآن و د</w:t>
      </w:r>
      <w:r w:rsidR="00DF08BB">
        <w:rPr>
          <w:rStyle w:val="Char0"/>
          <w:rtl/>
        </w:rPr>
        <w:t>ی</w:t>
      </w:r>
      <w:r w:rsidRPr="00C64670">
        <w:rPr>
          <w:rStyle w:val="Char0"/>
          <w:rtl/>
        </w:rPr>
        <w:t>ن انب</w:t>
      </w:r>
      <w:r w:rsidR="00DF08BB">
        <w:rPr>
          <w:rStyle w:val="Char0"/>
          <w:rtl/>
        </w:rPr>
        <w:t>ی</w:t>
      </w:r>
      <w:r w:rsidRPr="00C64670">
        <w:rPr>
          <w:rStyle w:val="Char0"/>
          <w:rtl/>
        </w:rPr>
        <w:t>اء</w:t>
      </w:r>
      <w:r w:rsidR="00B25D85">
        <w:rPr>
          <w:rStyle w:val="Char0"/>
          <w:rFonts w:cs="CTraditional Arabic" w:hint="cs"/>
          <w:rtl/>
        </w:rPr>
        <w:t>†</w:t>
      </w:r>
      <w:r w:rsidRPr="00C64670">
        <w:rPr>
          <w:rStyle w:val="Char0"/>
          <w:rtl/>
        </w:rPr>
        <w:t xml:space="preserve"> است و هر</w:t>
      </w:r>
      <w:r w:rsidR="00DF08BB">
        <w:rPr>
          <w:rStyle w:val="Char0"/>
          <w:rtl/>
        </w:rPr>
        <w:t>ک</w:t>
      </w:r>
      <w:r w:rsidRPr="00C64670">
        <w:rPr>
          <w:rStyle w:val="Char0"/>
          <w:rtl/>
        </w:rPr>
        <w:t>س به تقل</w:t>
      </w:r>
      <w:r w:rsidR="00DF08BB">
        <w:rPr>
          <w:rStyle w:val="Char0"/>
          <w:rtl/>
        </w:rPr>
        <w:t>ی</w:t>
      </w:r>
      <w:r w:rsidRPr="00C64670">
        <w:rPr>
          <w:rStyle w:val="Char0"/>
          <w:rtl/>
        </w:rPr>
        <w:t>د فراخواند</w:t>
      </w:r>
      <w:r w:rsidR="008600C1" w:rsidRPr="00C64670">
        <w:rPr>
          <w:rStyle w:val="Char0"/>
          <w:rFonts w:hint="cs"/>
          <w:rtl/>
        </w:rPr>
        <w:t>،</w:t>
      </w:r>
      <w:r w:rsidRPr="00C64670">
        <w:rPr>
          <w:rStyle w:val="Char0"/>
          <w:rtl/>
        </w:rPr>
        <w:t xml:space="preserve"> بر خلاف قرآن و براساس د</w:t>
      </w:r>
      <w:r w:rsidR="00DF08BB">
        <w:rPr>
          <w:rStyle w:val="Char0"/>
          <w:rtl/>
        </w:rPr>
        <w:t>ی</w:t>
      </w:r>
      <w:r w:rsidRPr="00C64670">
        <w:rPr>
          <w:rStyle w:val="Char0"/>
          <w:rtl/>
        </w:rPr>
        <w:t xml:space="preserve">ن </w:t>
      </w:r>
      <w:r w:rsidR="00DF08BB">
        <w:rPr>
          <w:rStyle w:val="Char0"/>
          <w:rtl/>
        </w:rPr>
        <w:t>ک</w:t>
      </w:r>
      <w:r w:rsidRPr="00C64670">
        <w:rPr>
          <w:rStyle w:val="Char0"/>
          <w:rtl/>
        </w:rPr>
        <w:t>فار است.</w:t>
      </w:r>
      <w:r w:rsidR="008600C1" w:rsidRPr="00C64670">
        <w:rPr>
          <w:rStyle w:val="Char0"/>
          <w:rFonts w:hint="cs"/>
          <w:rtl/>
        </w:rPr>
        <w:t>»</w:t>
      </w:r>
      <w:r w:rsidRPr="006933B2">
        <w:rPr>
          <w:rStyle w:val="FootnoteReference"/>
          <w:rFonts w:cs="IRNazli"/>
          <w:sz w:val="32"/>
          <w:rtl/>
        </w:rPr>
        <w:t>(</w:t>
      </w:r>
      <w:r w:rsidRPr="006933B2">
        <w:rPr>
          <w:rStyle w:val="FootnoteReference"/>
          <w:rFonts w:cs="IRNazli"/>
          <w:sz w:val="32"/>
          <w:rtl/>
        </w:rPr>
        <w:footnoteReference w:id="120"/>
      </w:r>
      <w:r w:rsidRPr="006933B2">
        <w:rPr>
          <w:rStyle w:val="FootnoteReference"/>
          <w:rFonts w:cs="IRNazli"/>
          <w:sz w:val="32"/>
          <w:rtl/>
        </w:rPr>
        <w:t>)</w:t>
      </w:r>
    </w:p>
    <w:p w:rsidR="00E11DC7" w:rsidRPr="00C64670" w:rsidRDefault="00E11DC7" w:rsidP="004D1515">
      <w:pPr>
        <w:spacing w:line="240" w:lineRule="auto"/>
        <w:ind w:firstLine="284"/>
        <w:jc w:val="both"/>
        <w:rPr>
          <w:rStyle w:val="Char0"/>
          <w:rtl/>
        </w:rPr>
      </w:pPr>
      <w:r w:rsidRPr="00C64670">
        <w:rPr>
          <w:rStyle w:val="Char0"/>
          <w:rtl/>
        </w:rPr>
        <w:t>ابن درباس م</w:t>
      </w:r>
      <w:r w:rsidR="00DF08BB">
        <w:rPr>
          <w:rStyle w:val="Char0"/>
          <w:rtl/>
        </w:rPr>
        <w:t>ی</w:t>
      </w:r>
      <w:r w:rsidRPr="00C64670">
        <w:rPr>
          <w:rStyle w:val="Char0"/>
          <w:rtl/>
        </w:rPr>
        <w:t>‌گو</w:t>
      </w:r>
      <w:r w:rsidR="00DF08BB">
        <w:rPr>
          <w:rStyle w:val="Char0"/>
          <w:rtl/>
        </w:rPr>
        <w:t>ی</w:t>
      </w:r>
      <w:r w:rsidRPr="00C64670">
        <w:rPr>
          <w:rStyle w:val="Char0"/>
          <w:rtl/>
        </w:rPr>
        <w:t>د</w:t>
      </w:r>
      <w:r w:rsidR="008600C1" w:rsidRPr="00C64670">
        <w:rPr>
          <w:rStyle w:val="Char0"/>
          <w:rFonts w:hint="cs"/>
          <w:rtl/>
        </w:rPr>
        <w:t>:</w:t>
      </w:r>
      <w:r w:rsidRPr="00C64670">
        <w:rPr>
          <w:rStyle w:val="Char0"/>
          <w:rtl/>
        </w:rPr>
        <w:t xml:space="preserve"> ا</w:t>
      </w:r>
      <w:r w:rsidR="00DF08BB">
        <w:rPr>
          <w:rStyle w:val="Char0"/>
          <w:rtl/>
        </w:rPr>
        <w:t>ک</w:t>
      </w:r>
      <w:r w:rsidRPr="00C64670">
        <w:rPr>
          <w:rStyle w:val="Char0"/>
          <w:rtl/>
        </w:rPr>
        <w:t>ثر اهل ذ</w:t>
      </w:r>
      <w:r w:rsidR="00DF08BB">
        <w:rPr>
          <w:rStyle w:val="Char0"/>
          <w:rtl/>
        </w:rPr>
        <w:t>ی</w:t>
      </w:r>
      <w:r w:rsidRPr="00C64670">
        <w:rPr>
          <w:rStyle w:val="Char0"/>
          <w:rtl/>
        </w:rPr>
        <w:t>غ و باطل متمس</w:t>
      </w:r>
      <w:r w:rsidR="00DF08BB">
        <w:rPr>
          <w:rStyle w:val="Char0"/>
          <w:rtl/>
        </w:rPr>
        <w:t>ک</w:t>
      </w:r>
      <w:r w:rsidR="008600C1" w:rsidRPr="00C64670">
        <w:rPr>
          <w:rStyle w:val="Char0"/>
          <w:rFonts w:hint="cs"/>
          <w:rtl/>
        </w:rPr>
        <w:t>ان</w:t>
      </w:r>
      <w:r w:rsidRPr="00C64670">
        <w:rPr>
          <w:rStyle w:val="Char0"/>
          <w:rtl/>
        </w:rPr>
        <w:t xml:space="preserve"> به </w:t>
      </w:r>
      <w:r w:rsidR="00DF08BB">
        <w:rPr>
          <w:rStyle w:val="Char0"/>
          <w:rtl/>
        </w:rPr>
        <w:t>ک</w:t>
      </w:r>
      <w:r w:rsidRPr="00C64670">
        <w:rPr>
          <w:rStyle w:val="Char0"/>
          <w:rtl/>
        </w:rPr>
        <w:t xml:space="preserve">تاب و سنت </w:t>
      </w:r>
      <w:r w:rsidR="008600C1" w:rsidRPr="00C64670">
        <w:rPr>
          <w:rStyle w:val="Char0"/>
          <w:rFonts w:hint="cs"/>
          <w:rtl/>
        </w:rPr>
        <w:t xml:space="preserve">را </w:t>
      </w:r>
      <w:r w:rsidRPr="00C64670">
        <w:rPr>
          <w:rStyle w:val="Char0"/>
          <w:rtl/>
        </w:rPr>
        <w:t>مقلد</w:t>
      </w:r>
      <w:r w:rsidR="00AD12CB" w:rsidRPr="00C64670">
        <w:rPr>
          <w:rStyle w:val="Char0"/>
          <w:rtl/>
        </w:rPr>
        <w:t xml:space="preserve"> م</w:t>
      </w:r>
      <w:r w:rsidR="00DF08BB">
        <w:rPr>
          <w:rStyle w:val="Char0"/>
          <w:rtl/>
        </w:rPr>
        <w:t>ی</w:t>
      </w:r>
      <w:r w:rsidR="00AD12CB" w:rsidRPr="00C64670">
        <w:rPr>
          <w:rStyle w:val="Char0"/>
          <w:rtl/>
        </w:rPr>
        <w:t>‌</w:t>
      </w:r>
      <w:r w:rsidR="008600C1" w:rsidRPr="00C64670">
        <w:rPr>
          <w:rStyle w:val="Char0"/>
          <w:rFonts w:hint="cs"/>
          <w:rtl/>
        </w:rPr>
        <w:t>دانند</w:t>
      </w:r>
      <w:r w:rsidRPr="00C64670">
        <w:rPr>
          <w:rStyle w:val="Char0"/>
          <w:rtl/>
        </w:rPr>
        <w:t xml:space="preserve"> و ا</w:t>
      </w:r>
      <w:r w:rsidR="00DF08BB">
        <w:rPr>
          <w:rStyle w:val="Char0"/>
          <w:rtl/>
        </w:rPr>
        <w:t>ی</w:t>
      </w:r>
      <w:r w:rsidRPr="00C64670">
        <w:rPr>
          <w:rStyle w:val="Char0"/>
          <w:rtl/>
        </w:rPr>
        <w:t xml:space="preserve">ن گفتار </w:t>
      </w:r>
      <w:r w:rsidR="00EC7A03" w:rsidRPr="00C64670">
        <w:rPr>
          <w:rStyle w:val="Char0"/>
          <w:rFonts w:hint="cs"/>
          <w:rtl/>
        </w:rPr>
        <w:t xml:space="preserve">آنان، </w:t>
      </w:r>
      <w:r w:rsidRPr="00C64670">
        <w:rPr>
          <w:rStyle w:val="Char0"/>
          <w:rtl/>
        </w:rPr>
        <w:t>خطا</w:t>
      </w:r>
      <w:r w:rsidR="00DF08BB">
        <w:rPr>
          <w:rStyle w:val="Char0"/>
          <w:rtl/>
        </w:rPr>
        <w:t>ی</w:t>
      </w:r>
      <w:r w:rsidRPr="00C64670">
        <w:rPr>
          <w:rStyle w:val="Char0"/>
          <w:rtl/>
        </w:rPr>
        <w:t xml:space="preserve"> آش</w:t>
      </w:r>
      <w:r w:rsidR="00DF08BB">
        <w:rPr>
          <w:rStyle w:val="Char0"/>
          <w:rtl/>
        </w:rPr>
        <w:t>ک</w:t>
      </w:r>
      <w:r w:rsidRPr="00C64670">
        <w:rPr>
          <w:rStyle w:val="Char0"/>
          <w:rtl/>
        </w:rPr>
        <w:t>ار</w:t>
      </w:r>
      <w:r w:rsidR="00DF08BB">
        <w:rPr>
          <w:rStyle w:val="Char0"/>
          <w:rFonts w:hint="cs"/>
          <w:rtl/>
        </w:rPr>
        <w:t>ی</w:t>
      </w:r>
      <w:r w:rsidRPr="00C64670">
        <w:rPr>
          <w:rStyle w:val="Char0"/>
          <w:rtl/>
        </w:rPr>
        <w:t xml:space="preserve"> است </w:t>
      </w:r>
      <w:r w:rsidR="00EC7A03" w:rsidRPr="00C64670">
        <w:rPr>
          <w:rStyle w:val="Char0"/>
          <w:rFonts w:hint="cs"/>
          <w:rtl/>
        </w:rPr>
        <w:t>که بدان قائلند. همچن</w:t>
      </w:r>
      <w:r w:rsidR="00DF08BB">
        <w:rPr>
          <w:rStyle w:val="Char0"/>
          <w:rFonts w:hint="cs"/>
          <w:rtl/>
        </w:rPr>
        <w:t>ی</w:t>
      </w:r>
      <w:r w:rsidR="00EC7A03" w:rsidRPr="00C64670">
        <w:rPr>
          <w:rStyle w:val="Char0"/>
          <w:rFonts w:hint="cs"/>
          <w:rtl/>
        </w:rPr>
        <w:t>ن ا</w:t>
      </w:r>
      <w:r w:rsidR="00DF08BB">
        <w:rPr>
          <w:rStyle w:val="Char0"/>
          <w:rFonts w:hint="cs"/>
          <w:rtl/>
        </w:rPr>
        <w:t>ی</w:t>
      </w:r>
      <w:r w:rsidR="00EC7A03" w:rsidRPr="00C64670">
        <w:rPr>
          <w:rStyle w:val="Char0"/>
          <w:rFonts w:hint="cs"/>
          <w:rtl/>
        </w:rPr>
        <w:t>ن در حال</w:t>
      </w:r>
      <w:r w:rsidR="00DF08BB">
        <w:rPr>
          <w:rStyle w:val="Char0"/>
          <w:rFonts w:hint="cs"/>
          <w:rtl/>
        </w:rPr>
        <w:t>ی</w:t>
      </w:r>
      <w:r w:rsidR="00EC7A03" w:rsidRPr="00C64670">
        <w:rPr>
          <w:rStyle w:val="Char0"/>
          <w:rFonts w:hint="cs"/>
          <w:rtl/>
        </w:rPr>
        <w:t xml:space="preserve"> است که</w:t>
      </w:r>
      <w:r w:rsidRPr="00C64670">
        <w:rPr>
          <w:rStyle w:val="Char0"/>
          <w:rtl/>
        </w:rPr>
        <w:t xml:space="preserve"> خودشان به تقل</w:t>
      </w:r>
      <w:r w:rsidR="00DF08BB">
        <w:rPr>
          <w:rStyle w:val="Char0"/>
          <w:rtl/>
        </w:rPr>
        <w:t>ی</w:t>
      </w:r>
      <w:r w:rsidRPr="00C64670">
        <w:rPr>
          <w:rStyle w:val="Char0"/>
          <w:rtl/>
        </w:rPr>
        <w:t>د سزاوارترند</w:t>
      </w:r>
      <w:r w:rsidR="00145BD8" w:rsidRPr="00C64670">
        <w:rPr>
          <w:rStyle w:val="Char0"/>
          <w:rFonts w:hint="cs"/>
          <w:rtl/>
        </w:rPr>
        <w:t>؛ چرا</w:t>
      </w:r>
      <w:r w:rsidR="00DF08BB">
        <w:rPr>
          <w:rStyle w:val="Char0"/>
          <w:rtl/>
        </w:rPr>
        <w:t>ک</w:t>
      </w:r>
      <w:r w:rsidRPr="00C64670">
        <w:rPr>
          <w:rStyle w:val="Char0"/>
          <w:rtl/>
        </w:rPr>
        <w:t xml:space="preserve">ه از بزرگان و سادات خودشان </w:t>
      </w:r>
      <w:r w:rsidR="00EC7A03" w:rsidRPr="00C64670">
        <w:rPr>
          <w:rStyle w:val="Char0"/>
          <w:rtl/>
        </w:rPr>
        <w:t>تبع</w:t>
      </w:r>
      <w:r w:rsidR="00DF08BB">
        <w:rPr>
          <w:rStyle w:val="Char0"/>
          <w:rtl/>
        </w:rPr>
        <w:t>ی</w:t>
      </w:r>
      <w:r w:rsidR="00EC7A03" w:rsidRPr="00C64670">
        <w:rPr>
          <w:rStyle w:val="Char0"/>
          <w:rtl/>
        </w:rPr>
        <w:t xml:space="preserve">ت </w:t>
      </w:r>
      <w:r w:rsidRPr="00C64670">
        <w:rPr>
          <w:rStyle w:val="Char0"/>
          <w:rtl/>
        </w:rPr>
        <w:t>م</w:t>
      </w:r>
      <w:r w:rsidR="00DF08BB">
        <w:rPr>
          <w:rStyle w:val="Char0"/>
          <w:rtl/>
        </w:rPr>
        <w:t>ی</w:t>
      </w:r>
      <w:r w:rsidRPr="00C64670">
        <w:rPr>
          <w:rStyle w:val="Char0"/>
          <w:rtl/>
        </w:rPr>
        <w:t>‌</w:t>
      </w:r>
      <w:r w:rsidR="00DF08BB">
        <w:rPr>
          <w:rStyle w:val="Char0"/>
          <w:rtl/>
        </w:rPr>
        <w:t>ک</w:t>
      </w:r>
      <w:r w:rsidRPr="00C64670">
        <w:rPr>
          <w:rStyle w:val="Char0"/>
          <w:rtl/>
        </w:rPr>
        <w:t xml:space="preserve">نند و قول بزرگان و ساداتشان را بر </w:t>
      </w:r>
      <w:r w:rsidR="00DF08BB">
        <w:rPr>
          <w:rStyle w:val="Char0"/>
          <w:rtl/>
        </w:rPr>
        <w:t>ک</w:t>
      </w:r>
      <w:r w:rsidRPr="00C64670">
        <w:rPr>
          <w:rStyle w:val="Char0"/>
          <w:rtl/>
        </w:rPr>
        <w:t>تاب و سنت و اجماع صحابه</w:t>
      </w:r>
      <w:r w:rsidR="00BD4800" w:rsidRPr="00BD4800">
        <w:rPr>
          <w:rStyle w:val="Char0"/>
          <w:rFonts w:cs="CTraditional Arabic" w:hint="cs"/>
          <w:rtl/>
        </w:rPr>
        <w:t>ش</w:t>
      </w:r>
      <w:r w:rsidR="00183994" w:rsidRPr="00C64670">
        <w:rPr>
          <w:rStyle w:val="Char0"/>
          <w:rFonts w:hint="cs"/>
          <w:rtl/>
        </w:rPr>
        <w:t xml:space="preserve"> </w:t>
      </w:r>
      <w:r w:rsidRPr="00C64670">
        <w:rPr>
          <w:rStyle w:val="Char0"/>
          <w:rtl/>
        </w:rPr>
        <w:t>ترج</w:t>
      </w:r>
      <w:r w:rsidR="00DF08BB">
        <w:rPr>
          <w:rStyle w:val="Char0"/>
          <w:rtl/>
        </w:rPr>
        <w:t>ی</w:t>
      </w:r>
      <w:r w:rsidRPr="00C64670">
        <w:rPr>
          <w:rStyle w:val="Char0"/>
          <w:rtl/>
        </w:rPr>
        <w:t>ح م</w:t>
      </w:r>
      <w:r w:rsidR="00DF08BB">
        <w:rPr>
          <w:rStyle w:val="Char0"/>
          <w:rtl/>
        </w:rPr>
        <w:t>ی</w:t>
      </w:r>
      <w:r w:rsidRPr="00C64670">
        <w:rPr>
          <w:rStyle w:val="Char0"/>
          <w:rtl/>
        </w:rPr>
        <w:t>‌دهند و</w:t>
      </w:r>
      <w:r w:rsidR="0094145F">
        <w:rPr>
          <w:rStyle w:val="Char0"/>
          <w:rtl/>
        </w:rPr>
        <w:t xml:space="preserve"> آن‌ها </w:t>
      </w:r>
      <w:r w:rsidRPr="00C64670">
        <w:rPr>
          <w:rStyle w:val="Char0"/>
          <w:rtl/>
        </w:rPr>
        <w:t xml:space="preserve">داخل </w:t>
      </w:r>
      <w:r w:rsidR="00DF08BB">
        <w:rPr>
          <w:rStyle w:val="Char0"/>
          <w:rtl/>
        </w:rPr>
        <w:t>ک</w:t>
      </w:r>
      <w:r w:rsidRPr="00C64670">
        <w:rPr>
          <w:rStyle w:val="Char0"/>
          <w:rtl/>
        </w:rPr>
        <w:t>سان</w:t>
      </w:r>
      <w:r w:rsidR="00DF08BB">
        <w:rPr>
          <w:rStyle w:val="Char0"/>
          <w:rtl/>
        </w:rPr>
        <w:t>ی</w:t>
      </w:r>
      <w:r w:rsidRPr="00C64670">
        <w:rPr>
          <w:rStyle w:val="Char0"/>
          <w:rtl/>
        </w:rPr>
        <w:t xml:space="preserve"> هستند </w:t>
      </w:r>
      <w:r w:rsidR="00DF08BB">
        <w:rPr>
          <w:rStyle w:val="Char0"/>
          <w:rtl/>
        </w:rPr>
        <w:t>ک</w:t>
      </w:r>
      <w:r w:rsidRPr="00C64670">
        <w:rPr>
          <w:rStyle w:val="Char0"/>
          <w:rtl/>
        </w:rPr>
        <w:t>ه خداوند متعال</w:t>
      </w:r>
      <w:r w:rsidR="0094145F">
        <w:rPr>
          <w:rStyle w:val="Char0"/>
          <w:rtl/>
        </w:rPr>
        <w:t xml:space="preserve"> آن‌ها </w:t>
      </w:r>
      <w:r w:rsidRPr="00C64670">
        <w:rPr>
          <w:rStyle w:val="Char0"/>
          <w:rtl/>
        </w:rPr>
        <w:t>را سرزنش م</w:t>
      </w:r>
      <w:r w:rsidR="00DF08BB">
        <w:rPr>
          <w:rStyle w:val="Char0"/>
          <w:rtl/>
        </w:rPr>
        <w:t>ی</w:t>
      </w:r>
      <w:r w:rsidRPr="00C64670">
        <w:rPr>
          <w:rStyle w:val="Char0"/>
          <w:rtl/>
        </w:rPr>
        <w:t>‌</w:t>
      </w:r>
      <w:r w:rsidR="00DF08BB">
        <w:rPr>
          <w:rStyle w:val="Char0"/>
          <w:rtl/>
        </w:rPr>
        <w:t>ک</w:t>
      </w:r>
      <w:r w:rsidRPr="00C64670">
        <w:rPr>
          <w:rStyle w:val="Char0"/>
          <w:rtl/>
        </w:rPr>
        <w:t>ند و م</w:t>
      </w:r>
      <w:r w:rsidR="00DF08BB">
        <w:rPr>
          <w:rStyle w:val="Char0"/>
          <w:rtl/>
        </w:rPr>
        <w:t>ی</w:t>
      </w:r>
      <w:r w:rsidRPr="00C64670">
        <w:rPr>
          <w:rStyle w:val="Char0"/>
          <w:rtl/>
        </w:rPr>
        <w:t>‌فرما</w:t>
      </w:r>
      <w:r w:rsidR="00DF08BB">
        <w:rPr>
          <w:rStyle w:val="Char0"/>
          <w:rtl/>
        </w:rPr>
        <w:t>ی</w:t>
      </w:r>
      <w:r w:rsidRPr="00C64670">
        <w:rPr>
          <w:rStyle w:val="Char0"/>
          <w:rtl/>
        </w:rPr>
        <w:t>د:</w:t>
      </w:r>
      <w:r w:rsidR="00B25D85">
        <w:rPr>
          <w:rStyle w:val="Char0"/>
          <w:rFonts w:hint="cs"/>
          <w:rtl/>
          <w:lang w:bidi="fa-IR"/>
        </w:rPr>
        <w:t xml:space="preserve"> </w:t>
      </w:r>
      <w:r w:rsidR="00B25D85">
        <w:rPr>
          <w:rStyle w:val="Char0"/>
          <w:rFonts w:cs="Traditional Arabic"/>
          <w:color w:val="000000"/>
          <w:shd w:val="clear" w:color="auto" w:fill="FFFFFF"/>
          <w:rtl/>
          <w:lang w:bidi="fa-IR"/>
        </w:rPr>
        <w:t>﴿</w:t>
      </w:r>
      <w:r w:rsidR="00B25D85" w:rsidRPr="00932399">
        <w:rPr>
          <w:rStyle w:val="Char4"/>
          <w:rtl/>
        </w:rPr>
        <w:t>رَبَّنَآ إِنَّآ أَطَعۡنَا سَادَتَنَا وَكُبَرَآءَنَا</w:t>
      </w:r>
      <w:r w:rsidR="00B25D85">
        <w:rPr>
          <w:rStyle w:val="Char0"/>
          <w:rFonts w:cs="Traditional Arabic"/>
          <w:color w:val="000000"/>
          <w:shd w:val="clear" w:color="auto" w:fill="FFFFFF"/>
          <w:rtl/>
          <w:lang w:bidi="fa-IR"/>
        </w:rPr>
        <w:t>﴾</w:t>
      </w:r>
      <w:r w:rsidR="00B25D85" w:rsidRPr="00932399">
        <w:rPr>
          <w:rStyle w:val="Char4"/>
          <w:rtl/>
        </w:rPr>
        <w:t xml:space="preserve"> </w:t>
      </w:r>
      <w:r w:rsidR="00B25D85" w:rsidRPr="00510D40">
        <w:rPr>
          <w:rStyle w:val="Chard"/>
          <w:rtl/>
        </w:rPr>
        <w:t>[الأحزاب: 67]</w:t>
      </w:r>
      <w:r w:rsidR="00B25D85" w:rsidRPr="00B25D85">
        <w:rPr>
          <w:rStyle w:val="Char0"/>
          <w:rFonts w:hint="cs"/>
          <w:rtl/>
        </w:rPr>
        <w:t>.</w:t>
      </w:r>
      <w:r w:rsidRPr="00C64670">
        <w:rPr>
          <w:rStyle w:val="Char0"/>
          <w:rtl/>
        </w:rPr>
        <w:t xml:space="preserve"> </w:t>
      </w:r>
      <w:r w:rsidR="008523A2" w:rsidRPr="00B25D85">
        <w:rPr>
          <w:rStyle w:val="Char9"/>
          <w:rFonts w:hint="cs"/>
          <w:rtl/>
        </w:rPr>
        <w:t>«م</w:t>
      </w:r>
      <w:r w:rsidR="008523A2" w:rsidRPr="00B25D85">
        <w:rPr>
          <w:rStyle w:val="Char9"/>
          <w:rtl/>
        </w:rPr>
        <w:t>ا از سران و بزرگان خود پ</w:t>
      </w:r>
      <w:r w:rsidR="00DF08BB" w:rsidRPr="00B25D85">
        <w:rPr>
          <w:rStyle w:val="Char9"/>
          <w:rtl/>
        </w:rPr>
        <w:t>ی</w:t>
      </w:r>
      <w:r w:rsidR="008523A2" w:rsidRPr="00B25D85">
        <w:rPr>
          <w:rStyle w:val="Char9"/>
          <w:rtl/>
        </w:rPr>
        <w:t>رو</w:t>
      </w:r>
      <w:r w:rsidR="00DF08BB" w:rsidRPr="00B25D85">
        <w:rPr>
          <w:rStyle w:val="Char9"/>
          <w:rtl/>
        </w:rPr>
        <w:t>ی</w:t>
      </w:r>
      <w:r w:rsidR="008523A2" w:rsidRPr="00B25D85">
        <w:rPr>
          <w:rStyle w:val="Char9"/>
          <w:rtl/>
        </w:rPr>
        <w:t xml:space="preserve"> </w:t>
      </w:r>
      <w:r w:rsidR="00DF08BB" w:rsidRPr="00B25D85">
        <w:rPr>
          <w:rStyle w:val="Char9"/>
          <w:rtl/>
        </w:rPr>
        <w:t>ک</w:t>
      </w:r>
      <w:r w:rsidR="008523A2" w:rsidRPr="00B25D85">
        <w:rPr>
          <w:rStyle w:val="Char9"/>
          <w:rtl/>
        </w:rPr>
        <w:t>رده‌ا</w:t>
      </w:r>
      <w:r w:rsidR="00DF08BB" w:rsidRPr="00B25D85">
        <w:rPr>
          <w:rStyle w:val="Char9"/>
          <w:rtl/>
        </w:rPr>
        <w:t>ی</w:t>
      </w:r>
      <w:r w:rsidR="008523A2" w:rsidRPr="00B25D85">
        <w:rPr>
          <w:rStyle w:val="Char9"/>
          <w:rtl/>
        </w:rPr>
        <w:t>م</w:t>
      </w:r>
      <w:r w:rsidR="008523A2" w:rsidRPr="00B25D85">
        <w:rPr>
          <w:rStyle w:val="Char9"/>
          <w:rFonts w:hint="cs"/>
          <w:rtl/>
        </w:rPr>
        <w:t>»</w:t>
      </w:r>
      <w:r w:rsidR="008523A2" w:rsidRPr="00C64670">
        <w:rPr>
          <w:rStyle w:val="Char0"/>
          <w:rtl/>
        </w:rPr>
        <w:t xml:space="preserve"> </w:t>
      </w:r>
      <w:r w:rsidRPr="00C64670">
        <w:rPr>
          <w:rStyle w:val="Char0"/>
          <w:rtl/>
        </w:rPr>
        <w:t>و ن</w:t>
      </w:r>
      <w:r w:rsidR="00DF08BB">
        <w:rPr>
          <w:rStyle w:val="Char0"/>
          <w:rtl/>
        </w:rPr>
        <w:t>ی</w:t>
      </w:r>
      <w:r w:rsidRPr="00C64670">
        <w:rPr>
          <w:rStyle w:val="Char0"/>
          <w:rtl/>
        </w:rPr>
        <w:t xml:space="preserve">ز </w:t>
      </w:r>
      <w:r w:rsidR="00EC7A03" w:rsidRPr="00C64670">
        <w:rPr>
          <w:rStyle w:val="Char0"/>
          <w:rFonts w:hint="cs"/>
          <w:rtl/>
        </w:rPr>
        <w:t>آ</w:t>
      </w:r>
      <w:r w:rsidR="00DF08BB">
        <w:rPr>
          <w:rStyle w:val="Char0"/>
          <w:rFonts w:hint="cs"/>
          <w:rtl/>
        </w:rPr>
        <w:t>یۀ</w:t>
      </w:r>
      <w:r w:rsidR="00B25D85">
        <w:rPr>
          <w:rStyle w:val="Char0"/>
          <w:rFonts w:hint="cs"/>
          <w:rtl/>
        </w:rPr>
        <w:t xml:space="preserve"> </w:t>
      </w:r>
      <w:r w:rsidR="00B25D85">
        <w:rPr>
          <w:rStyle w:val="Char0"/>
          <w:rFonts w:cs="Traditional Arabic"/>
          <w:color w:val="000000"/>
          <w:shd w:val="clear" w:color="auto" w:fill="FFFFFF"/>
          <w:rtl/>
        </w:rPr>
        <w:t>﴿</w:t>
      </w:r>
      <w:r w:rsidR="00B25D85" w:rsidRPr="00932399">
        <w:rPr>
          <w:rStyle w:val="Char4"/>
          <w:rtl/>
        </w:rPr>
        <w:t>إِنَّا وَجَدۡنَآ ءَابَآءَنَا عَلَىٰٓ أُمَّةٖ وَإِنَّا عَلَىٰٓ ءَاثَٰرِهِم مُّقۡتَدُونَ٢٣</w:t>
      </w:r>
      <w:r w:rsidR="00B25D85">
        <w:rPr>
          <w:rStyle w:val="Char0"/>
          <w:rFonts w:cs="Traditional Arabic"/>
          <w:color w:val="000000"/>
          <w:shd w:val="clear" w:color="auto" w:fill="FFFFFF"/>
          <w:rtl/>
        </w:rPr>
        <w:t>﴾</w:t>
      </w:r>
      <w:r w:rsidR="00B25D85" w:rsidRPr="006933B2">
        <w:rPr>
          <w:rStyle w:val="FootnoteReference"/>
          <w:rFonts w:cs="IRNazli"/>
          <w:sz w:val="32"/>
          <w:rtl/>
        </w:rPr>
        <w:t>(</w:t>
      </w:r>
      <w:r w:rsidR="00B25D85" w:rsidRPr="006933B2">
        <w:rPr>
          <w:rStyle w:val="FootnoteReference"/>
          <w:rFonts w:cs="IRNazli"/>
          <w:sz w:val="32"/>
          <w:rtl/>
        </w:rPr>
        <w:footnoteReference w:id="121"/>
      </w:r>
      <w:r w:rsidR="00B25D85" w:rsidRPr="006933B2">
        <w:rPr>
          <w:rStyle w:val="FootnoteReference"/>
          <w:rFonts w:cs="IRNazli"/>
          <w:sz w:val="32"/>
          <w:rtl/>
        </w:rPr>
        <w:t>)</w:t>
      </w:r>
      <w:r w:rsidR="00B25D85" w:rsidRPr="00932399">
        <w:rPr>
          <w:rStyle w:val="Char4"/>
          <w:rtl/>
        </w:rPr>
        <w:t xml:space="preserve"> </w:t>
      </w:r>
      <w:r w:rsidR="00B25D85" w:rsidRPr="00510D40">
        <w:rPr>
          <w:rStyle w:val="Chard"/>
          <w:rtl/>
        </w:rPr>
        <w:t>[الزخرف: 23]</w:t>
      </w:r>
      <w:r w:rsidR="00B25D85" w:rsidRPr="00B25D85">
        <w:rPr>
          <w:rStyle w:val="Char0"/>
          <w:rFonts w:hint="cs"/>
          <w:rtl/>
        </w:rPr>
        <w:t>.</w:t>
      </w:r>
      <w:r w:rsidR="008523A2" w:rsidRPr="00C64670">
        <w:rPr>
          <w:rStyle w:val="Char0"/>
          <w:rFonts w:hint="cs"/>
          <w:rtl/>
        </w:rPr>
        <w:t xml:space="preserve"> </w:t>
      </w:r>
      <w:r w:rsidR="008523A2" w:rsidRPr="004D1515">
        <w:rPr>
          <w:rStyle w:val="Char9"/>
          <w:rFonts w:hint="cs"/>
          <w:rtl/>
        </w:rPr>
        <w:t>«</w:t>
      </w:r>
      <w:r w:rsidR="008523A2" w:rsidRPr="004D1515">
        <w:rPr>
          <w:rStyle w:val="Char9"/>
          <w:rtl/>
        </w:rPr>
        <w:t>ما پدران و ن</w:t>
      </w:r>
      <w:r w:rsidR="00DF08BB" w:rsidRPr="004D1515">
        <w:rPr>
          <w:rStyle w:val="Char9"/>
          <w:rtl/>
        </w:rPr>
        <w:t>ی</w:t>
      </w:r>
      <w:r w:rsidR="008523A2" w:rsidRPr="004D1515">
        <w:rPr>
          <w:rStyle w:val="Char9"/>
          <w:rtl/>
        </w:rPr>
        <w:t>ا</w:t>
      </w:r>
      <w:r w:rsidR="00DF08BB" w:rsidRPr="004D1515">
        <w:rPr>
          <w:rStyle w:val="Char9"/>
          <w:rtl/>
        </w:rPr>
        <w:t>ک</w:t>
      </w:r>
      <w:r w:rsidR="00DC2B9D" w:rsidRPr="004D1515">
        <w:rPr>
          <w:rStyle w:val="Char9"/>
          <w:rtl/>
        </w:rPr>
        <w:t>ان خود را بر آئ</w:t>
      </w:r>
      <w:r w:rsidR="00DF08BB" w:rsidRPr="004D1515">
        <w:rPr>
          <w:rStyle w:val="Char9"/>
          <w:rtl/>
        </w:rPr>
        <w:t>ی</w:t>
      </w:r>
      <w:r w:rsidR="00DC2B9D" w:rsidRPr="004D1515">
        <w:rPr>
          <w:rStyle w:val="Char9"/>
          <w:rtl/>
        </w:rPr>
        <w:t>ن</w:t>
      </w:r>
      <w:r w:rsidR="00DF08BB" w:rsidRPr="004D1515">
        <w:rPr>
          <w:rStyle w:val="Char9"/>
          <w:rtl/>
        </w:rPr>
        <w:t>ی</w:t>
      </w:r>
      <w:r w:rsidR="00DC2B9D" w:rsidRPr="004D1515">
        <w:rPr>
          <w:rStyle w:val="Char9"/>
          <w:rtl/>
        </w:rPr>
        <w:t xml:space="preserve"> </w:t>
      </w:r>
      <w:r w:rsidR="00DF08BB" w:rsidRPr="004D1515">
        <w:rPr>
          <w:rStyle w:val="Char9"/>
          <w:rtl/>
        </w:rPr>
        <w:t>ی</w:t>
      </w:r>
      <w:r w:rsidR="00DC2B9D" w:rsidRPr="004D1515">
        <w:rPr>
          <w:rStyle w:val="Char9"/>
          <w:rtl/>
        </w:rPr>
        <w:t>افته‌ا</w:t>
      </w:r>
      <w:r w:rsidR="00DF08BB" w:rsidRPr="004D1515">
        <w:rPr>
          <w:rStyle w:val="Char9"/>
          <w:rtl/>
        </w:rPr>
        <w:t>ی</w:t>
      </w:r>
      <w:r w:rsidR="00DC2B9D" w:rsidRPr="004D1515">
        <w:rPr>
          <w:rStyle w:val="Char9"/>
          <w:rtl/>
        </w:rPr>
        <w:t>م و ما هم قطعاً (</w:t>
      </w:r>
      <w:r w:rsidR="008523A2" w:rsidRPr="004D1515">
        <w:rPr>
          <w:rStyle w:val="Char9"/>
          <w:rtl/>
        </w:rPr>
        <w:t>بر</w:t>
      </w:r>
      <w:r w:rsidR="00DC2B9D" w:rsidRPr="004D1515">
        <w:rPr>
          <w:rStyle w:val="Char9"/>
          <w:rtl/>
        </w:rPr>
        <w:t xml:space="preserve"> ش</w:t>
      </w:r>
      <w:r w:rsidR="00DF08BB" w:rsidRPr="004D1515">
        <w:rPr>
          <w:rStyle w:val="Char9"/>
          <w:rtl/>
        </w:rPr>
        <w:t>ی</w:t>
      </w:r>
      <w:r w:rsidR="00DC2B9D" w:rsidRPr="004D1515">
        <w:rPr>
          <w:rStyle w:val="Char9"/>
          <w:rtl/>
        </w:rPr>
        <w:t>وه‌</w:t>
      </w:r>
      <w:r w:rsidR="00DF08BB" w:rsidRPr="004D1515">
        <w:rPr>
          <w:rStyle w:val="Char9"/>
          <w:rtl/>
        </w:rPr>
        <w:t>ی</w:t>
      </w:r>
      <w:r w:rsidR="00DC2B9D" w:rsidRPr="004D1515">
        <w:rPr>
          <w:rStyle w:val="Char9"/>
          <w:rtl/>
        </w:rPr>
        <w:t xml:space="preserve"> ا</w:t>
      </w:r>
      <w:r w:rsidR="00DF08BB" w:rsidRPr="004D1515">
        <w:rPr>
          <w:rStyle w:val="Char9"/>
          <w:rtl/>
        </w:rPr>
        <w:t>ی</w:t>
      </w:r>
      <w:r w:rsidR="00DC2B9D" w:rsidRPr="004D1515">
        <w:rPr>
          <w:rStyle w:val="Char9"/>
          <w:rtl/>
        </w:rPr>
        <w:t>شان ماندگار م</w:t>
      </w:r>
      <w:r w:rsidR="00DF08BB" w:rsidRPr="004D1515">
        <w:rPr>
          <w:rStyle w:val="Char9"/>
          <w:rtl/>
        </w:rPr>
        <w:t>ی</w:t>
      </w:r>
      <w:r w:rsidR="00DC2B9D" w:rsidRPr="004D1515">
        <w:rPr>
          <w:rStyle w:val="Char9"/>
          <w:rtl/>
        </w:rPr>
        <w:t>‌شو</w:t>
      </w:r>
      <w:r w:rsidR="00DF08BB" w:rsidRPr="004D1515">
        <w:rPr>
          <w:rStyle w:val="Char9"/>
          <w:rtl/>
        </w:rPr>
        <w:t>ی</w:t>
      </w:r>
      <w:r w:rsidR="00DC2B9D" w:rsidRPr="004D1515">
        <w:rPr>
          <w:rStyle w:val="Char9"/>
          <w:rtl/>
        </w:rPr>
        <w:t>م و</w:t>
      </w:r>
      <w:r w:rsidR="008523A2" w:rsidRPr="004D1515">
        <w:rPr>
          <w:rStyle w:val="Char9"/>
          <w:rtl/>
        </w:rPr>
        <w:t>) به دنبال آنان م</w:t>
      </w:r>
      <w:r w:rsidR="00DF08BB" w:rsidRPr="004D1515">
        <w:rPr>
          <w:rStyle w:val="Char9"/>
          <w:rtl/>
        </w:rPr>
        <w:t>ی</w:t>
      </w:r>
      <w:r w:rsidR="008523A2" w:rsidRPr="004D1515">
        <w:rPr>
          <w:rStyle w:val="Char9"/>
          <w:rtl/>
        </w:rPr>
        <w:t>‌رو</w:t>
      </w:r>
      <w:r w:rsidR="00DF08BB" w:rsidRPr="004D1515">
        <w:rPr>
          <w:rStyle w:val="Char9"/>
          <w:rtl/>
        </w:rPr>
        <w:t>ی</w:t>
      </w:r>
      <w:r w:rsidR="004D1515">
        <w:rPr>
          <w:rStyle w:val="Char9"/>
          <w:rtl/>
        </w:rPr>
        <w:t>م</w:t>
      </w:r>
      <w:r w:rsidR="008523A2" w:rsidRPr="004D1515">
        <w:rPr>
          <w:rStyle w:val="Char9"/>
          <w:rFonts w:hint="cs"/>
          <w:rtl/>
        </w:rPr>
        <w:t>»</w:t>
      </w:r>
      <w:r w:rsidR="004D1515">
        <w:rPr>
          <w:rStyle w:val="Char9"/>
          <w:rFonts w:hint="cs"/>
          <w:rtl/>
        </w:rPr>
        <w:t>.</w:t>
      </w:r>
      <w:r w:rsidR="00107B70">
        <w:rPr>
          <w:rStyle w:val="Char0"/>
          <w:rtl/>
        </w:rPr>
        <w:t xml:space="preserve"> </w:t>
      </w:r>
    </w:p>
    <w:p w:rsidR="00E11DC7" w:rsidRPr="00C64670" w:rsidRDefault="00E11DC7" w:rsidP="00B47C39">
      <w:pPr>
        <w:spacing w:line="240" w:lineRule="auto"/>
        <w:ind w:firstLine="284"/>
        <w:jc w:val="both"/>
        <w:rPr>
          <w:rStyle w:val="Char0"/>
          <w:rtl/>
        </w:rPr>
      </w:pPr>
      <w:r w:rsidRPr="00C64670">
        <w:rPr>
          <w:rStyle w:val="Char0"/>
          <w:rtl/>
        </w:rPr>
        <w:t>امام بغو</w:t>
      </w:r>
      <w:r w:rsidR="00DF08BB">
        <w:rPr>
          <w:rStyle w:val="Char0"/>
          <w:rtl/>
        </w:rPr>
        <w:t>ی</w:t>
      </w:r>
      <w:r w:rsidR="0063619E" w:rsidRPr="0063619E">
        <w:rPr>
          <w:rFonts w:cs="CTraditional Arabic" w:hint="cs"/>
          <w:spacing w:val="-6"/>
          <w:sz w:val="28"/>
          <w:rtl/>
          <w:lang w:bidi="fa-IR"/>
        </w:rPr>
        <w:t>/</w:t>
      </w:r>
      <w:r w:rsidR="00F61B54" w:rsidRPr="002478C8">
        <w:rPr>
          <w:rFonts w:cs="CTraditional Arabic" w:hint="cs"/>
          <w:spacing w:val="-6"/>
          <w:sz w:val="28"/>
          <w:rtl/>
          <w:lang w:bidi="fa-IR"/>
        </w:rPr>
        <w:t xml:space="preserve"> </w:t>
      </w:r>
      <w:r w:rsidR="00DF08BB">
        <w:rPr>
          <w:rStyle w:val="Char0"/>
          <w:rtl/>
        </w:rPr>
        <w:t>ک</w:t>
      </w:r>
      <w:r w:rsidRPr="00C64670">
        <w:rPr>
          <w:rStyle w:val="Char0"/>
          <w:rtl/>
        </w:rPr>
        <w:t>ه به مح</w:t>
      </w:r>
      <w:r w:rsidR="00DF08BB">
        <w:rPr>
          <w:rStyle w:val="Char0"/>
          <w:rtl/>
        </w:rPr>
        <w:t>ی</w:t>
      </w:r>
      <w:r w:rsidRPr="00C64670">
        <w:rPr>
          <w:rStyle w:val="Char0"/>
          <w:rtl/>
        </w:rPr>
        <w:t>‌السنه معروف است در تفس</w:t>
      </w:r>
      <w:r w:rsidR="00DF08BB">
        <w:rPr>
          <w:rStyle w:val="Char0"/>
          <w:rtl/>
        </w:rPr>
        <w:t>ی</w:t>
      </w:r>
      <w:r w:rsidRPr="00C64670">
        <w:rPr>
          <w:rStyle w:val="Char0"/>
          <w:rtl/>
        </w:rPr>
        <w:t>ر خود بر آ</w:t>
      </w:r>
      <w:r w:rsidR="00DF08BB">
        <w:rPr>
          <w:rStyle w:val="Char0"/>
          <w:rtl/>
        </w:rPr>
        <w:t>یۀ</w:t>
      </w:r>
      <w:r w:rsidRPr="00C64670">
        <w:rPr>
          <w:rStyle w:val="Char0"/>
          <w:rtl/>
        </w:rPr>
        <w:t xml:space="preserve"> 74 سور</w:t>
      </w:r>
      <w:r w:rsidR="00DF08BB">
        <w:rPr>
          <w:rStyle w:val="Char0"/>
          <w:rtl/>
        </w:rPr>
        <w:t>ۀ</w:t>
      </w:r>
      <w:r w:rsidRPr="00C64670">
        <w:rPr>
          <w:rStyle w:val="Char0"/>
          <w:rtl/>
        </w:rPr>
        <w:t xml:space="preserve"> شعراء </w:t>
      </w:r>
      <w:r w:rsidR="004D1515">
        <w:rPr>
          <w:rStyle w:val="Char0"/>
          <w:rFonts w:cs="Traditional Arabic"/>
          <w:color w:val="000000"/>
          <w:shd w:val="clear" w:color="auto" w:fill="FFFFFF"/>
          <w:rtl/>
        </w:rPr>
        <w:t>﴿</w:t>
      </w:r>
      <w:r w:rsidR="004D1515" w:rsidRPr="00932399">
        <w:rPr>
          <w:rStyle w:val="Char4"/>
          <w:rtl/>
        </w:rPr>
        <w:t>قَالُواْ بَلۡ وَجَدۡنَآ ءَابَآءَنَا كَذَٰلِكَ يَفۡعَلُونَ٧٤</w:t>
      </w:r>
      <w:r w:rsidR="004D1515">
        <w:rPr>
          <w:rStyle w:val="Char0"/>
          <w:rFonts w:cs="Traditional Arabic"/>
          <w:color w:val="000000"/>
          <w:shd w:val="clear" w:color="auto" w:fill="FFFFFF"/>
          <w:rtl/>
        </w:rPr>
        <w:t>﴾</w:t>
      </w:r>
      <w:r w:rsidR="00F61B54" w:rsidRPr="00B47C39">
        <w:rPr>
          <w:rStyle w:val="Char0"/>
          <w:rFonts w:hint="cs"/>
          <w:rtl/>
        </w:rPr>
        <w:t xml:space="preserve"> </w:t>
      </w:r>
      <w:r w:rsidR="008523A2" w:rsidRPr="00B47C39">
        <w:rPr>
          <w:rStyle w:val="Char9"/>
          <w:rFonts w:hint="cs"/>
          <w:rtl/>
        </w:rPr>
        <w:t>«</w:t>
      </w:r>
      <w:r w:rsidR="00F61B54" w:rsidRPr="00B47C39">
        <w:rPr>
          <w:rStyle w:val="Char9"/>
          <w:rtl/>
        </w:rPr>
        <w:t>م</w:t>
      </w:r>
      <w:r w:rsidR="00DF08BB" w:rsidRPr="00B47C39">
        <w:rPr>
          <w:rStyle w:val="Char9"/>
          <w:rtl/>
        </w:rPr>
        <w:t>ی</w:t>
      </w:r>
      <w:r w:rsidR="00F61B54" w:rsidRPr="00B47C39">
        <w:rPr>
          <w:rStyle w:val="Char9"/>
          <w:rtl/>
        </w:rPr>
        <w:t>‌گو</w:t>
      </w:r>
      <w:r w:rsidR="00DF08BB" w:rsidRPr="00B47C39">
        <w:rPr>
          <w:rStyle w:val="Char9"/>
          <w:rtl/>
        </w:rPr>
        <w:t>ی</w:t>
      </w:r>
      <w:r w:rsidR="00F61B54" w:rsidRPr="00B47C39">
        <w:rPr>
          <w:rStyle w:val="Char9"/>
          <w:rtl/>
        </w:rPr>
        <w:t>ند:</w:t>
      </w:r>
      <w:r w:rsidR="00107B70">
        <w:rPr>
          <w:rStyle w:val="Char9"/>
          <w:rtl/>
        </w:rPr>
        <w:t xml:space="preserve"> </w:t>
      </w:r>
      <w:r w:rsidR="00F61B54" w:rsidRPr="00B47C39">
        <w:rPr>
          <w:rStyle w:val="Char9"/>
          <w:rtl/>
        </w:rPr>
        <w:t>(</w:t>
      </w:r>
      <w:r w:rsidR="008523A2" w:rsidRPr="00B47C39">
        <w:rPr>
          <w:rStyle w:val="Char9"/>
          <w:rtl/>
        </w:rPr>
        <w:t>چ</w:t>
      </w:r>
      <w:r w:rsidR="00DF08BB" w:rsidRPr="00B47C39">
        <w:rPr>
          <w:rStyle w:val="Char9"/>
          <w:rtl/>
        </w:rPr>
        <w:t>ی</w:t>
      </w:r>
      <w:r w:rsidR="008523A2" w:rsidRPr="00B47C39">
        <w:rPr>
          <w:rStyle w:val="Char9"/>
          <w:rtl/>
        </w:rPr>
        <w:t>ز</w:t>
      </w:r>
      <w:r w:rsidR="00DF08BB" w:rsidRPr="00B47C39">
        <w:rPr>
          <w:rStyle w:val="Char9"/>
          <w:rtl/>
        </w:rPr>
        <w:t>ی</w:t>
      </w:r>
      <w:r w:rsidR="008523A2" w:rsidRPr="00B47C39">
        <w:rPr>
          <w:rStyle w:val="Char9"/>
          <w:rtl/>
        </w:rPr>
        <w:t xml:space="preserve"> از ا</w:t>
      </w:r>
      <w:r w:rsidR="00DF08BB" w:rsidRPr="00B47C39">
        <w:rPr>
          <w:rStyle w:val="Char9"/>
          <w:rtl/>
        </w:rPr>
        <w:t>ی</w:t>
      </w:r>
      <w:r w:rsidR="008523A2" w:rsidRPr="00B47C39">
        <w:rPr>
          <w:rStyle w:val="Char9"/>
          <w:rtl/>
        </w:rPr>
        <w:t xml:space="preserve">ن </w:t>
      </w:r>
      <w:r w:rsidR="00DF08BB" w:rsidRPr="00B47C39">
        <w:rPr>
          <w:rStyle w:val="Char9"/>
          <w:rtl/>
        </w:rPr>
        <w:t>ک</w:t>
      </w:r>
      <w:r w:rsidR="008523A2" w:rsidRPr="00B47C39">
        <w:rPr>
          <w:rStyle w:val="Char9"/>
          <w:rtl/>
        </w:rPr>
        <w:t>ارها را نم</w:t>
      </w:r>
      <w:r w:rsidR="00DF08BB" w:rsidRPr="00B47C39">
        <w:rPr>
          <w:rStyle w:val="Char9"/>
          <w:rtl/>
        </w:rPr>
        <w:t>ی</w:t>
      </w:r>
      <w:r w:rsidR="008523A2" w:rsidRPr="00B47C39">
        <w:rPr>
          <w:rStyle w:val="Char9"/>
          <w:rtl/>
        </w:rPr>
        <w:t>‌تو</w:t>
      </w:r>
      <w:r w:rsidR="00F61B54" w:rsidRPr="00B47C39">
        <w:rPr>
          <w:rStyle w:val="Char9"/>
          <w:rtl/>
        </w:rPr>
        <w:t>انند ب</w:t>
      </w:r>
      <w:r w:rsidR="00DF08BB" w:rsidRPr="00B47C39">
        <w:rPr>
          <w:rStyle w:val="Char9"/>
          <w:rtl/>
        </w:rPr>
        <w:t>ک</w:t>
      </w:r>
      <w:r w:rsidR="00F61B54" w:rsidRPr="00B47C39">
        <w:rPr>
          <w:rStyle w:val="Char9"/>
          <w:rtl/>
        </w:rPr>
        <w:t>نند</w:t>
      </w:r>
      <w:r w:rsidR="008523A2" w:rsidRPr="00B47C39">
        <w:rPr>
          <w:rStyle w:val="Char9"/>
          <w:rtl/>
        </w:rPr>
        <w:t>) فقط ما پدران و ن</w:t>
      </w:r>
      <w:r w:rsidR="00DF08BB" w:rsidRPr="00B47C39">
        <w:rPr>
          <w:rStyle w:val="Char9"/>
          <w:rtl/>
        </w:rPr>
        <w:t>ی</w:t>
      </w:r>
      <w:r w:rsidR="008523A2" w:rsidRPr="00B47C39">
        <w:rPr>
          <w:rStyle w:val="Char9"/>
          <w:rtl/>
        </w:rPr>
        <w:t>ا</w:t>
      </w:r>
      <w:r w:rsidR="00DF08BB" w:rsidRPr="00B47C39">
        <w:rPr>
          <w:rStyle w:val="Char9"/>
          <w:rtl/>
        </w:rPr>
        <w:t>ک</w:t>
      </w:r>
      <w:r w:rsidR="008523A2" w:rsidRPr="00B47C39">
        <w:rPr>
          <w:rStyle w:val="Char9"/>
          <w:rtl/>
        </w:rPr>
        <w:t>ان خود را د</w:t>
      </w:r>
      <w:r w:rsidR="00DF08BB" w:rsidRPr="00B47C39">
        <w:rPr>
          <w:rStyle w:val="Char9"/>
          <w:rtl/>
        </w:rPr>
        <w:t>ی</w:t>
      </w:r>
      <w:r w:rsidR="008523A2" w:rsidRPr="00B47C39">
        <w:rPr>
          <w:rStyle w:val="Char9"/>
          <w:rtl/>
        </w:rPr>
        <w:t>ده‌ا</w:t>
      </w:r>
      <w:r w:rsidR="00DF08BB" w:rsidRPr="00B47C39">
        <w:rPr>
          <w:rStyle w:val="Char9"/>
          <w:rtl/>
        </w:rPr>
        <w:t>ی</w:t>
      </w:r>
      <w:r w:rsidR="008523A2" w:rsidRPr="00B47C39">
        <w:rPr>
          <w:rStyle w:val="Char9"/>
          <w:rtl/>
        </w:rPr>
        <w:t xml:space="preserve">م </w:t>
      </w:r>
      <w:r w:rsidR="00DF08BB" w:rsidRPr="00B47C39">
        <w:rPr>
          <w:rStyle w:val="Char9"/>
          <w:rtl/>
        </w:rPr>
        <w:t>ک</w:t>
      </w:r>
      <w:r w:rsidR="008523A2" w:rsidRPr="00B47C39">
        <w:rPr>
          <w:rStyle w:val="Char9"/>
          <w:rtl/>
        </w:rPr>
        <w:t>ه ا</w:t>
      </w:r>
      <w:r w:rsidR="00DF08BB" w:rsidRPr="00B47C39">
        <w:rPr>
          <w:rStyle w:val="Char9"/>
          <w:rtl/>
        </w:rPr>
        <w:t>ی</w:t>
      </w:r>
      <w:r w:rsidR="008523A2" w:rsidRPr="00B47C39">
        <w:rPr>
          <w:rStyle w:val="Char9"/>
          <w:rtl/>
        </w:rPr>
        <w:t>ن چن</w:t>
      </w:r>
      <w:r w:rsidR="00DF08BB" w:rsidRPr="00B47C39">
        <w:rPr>
          <w:rStyle w:val="Char9"/>
          <w:rtl/>
        </w:rPr>
        <w:t>ی</w:t>
      </w:r>
      <w:r w:rsidR="008523A2" w:rsidRPr="00B47C39">
        <w:rPr>
          <w:rStyle w:val="Char9"/>
          <w:rtl/>
        </w:rPr>
        <w:t>ن م</w:t>
      </w:r>
      <w:r w:rsidR="00DF08BB" w:rsidRPr="00B47C39">
        <w:rPr>
          <w:rStyle w:val="Char9"/>
          <w:rtl/>
        </w:rPr>
        <w:t>ی</w:t>
      </w:r>
      <w:r w:rsidR="008523A2" w:rsidRPr="00B47C39">
        <w:rPr>
          <w:rStyle w:val="Char9"/>
          <w:rtl/>
        </w:rPr>
        <w:t>‌</w:t>
      </w:r>
      <w:r w:rsidR="00DF08BB" w:rsidRPr="00B47C39">
        <w:rPr>
          <w:rStyle w:val="Char9"/>
          <w:rtl/>
        </w:rPr>
        <w:t>ک</w:t>
      </w:r>
      <w:r w:rsidR="008523A2" w:rsidRPr="00B47C39">
        <w:rPr>
          <w:rStyle w:val="Char9"/>
          <w:rtl/>
        </w:rPr>
        <w:t>ردند</w:t>
      </w:r>
      <w:r w:rsidR="008523A2" w:rsidRPr="00B47C39">
        <w:rPr>
          <w:rStyle w:val="Char9"/>
          <w:rFonts w:hint="cs"/>
          <w:rtl/>
        </w:rPr>
        <w:t>.»</w:t>
      </w:r>
      <w:r w:rsidR="008523A2" w:rsidRPr="00C64670">
        <w:rPr>
          <w:rStyle w:val="Char0"/>
          <w:rFonts w:hint="cs"/>
          <w:rtl/>
        </w:rPr>
        <w:t xml:space="preserve"> </w:t>
      </w:r>
      <w:r w:rsidRPr="00C64670">
        <w:rPr>
          <w:rStyle w:val="Char0"/>
          <w:rtl/>
        </w:rPr>
        <w:t>م</w:t>
      </w:r>
      <w:r w:rsidR="00DF08BB">
        <w:rPr>
          <w:rStyle w:val="Char0"/>
          <w:rtl/>
        </w:rPr>
        <w:t>ی</w:t>
      </w:r>
      <w:r w:rsidRPr="00C64670">
        <w:rPr>
          <w:rStyle w:val="Char0"/>
          <w:rtl/>
        </w:rPr>
        <w:t>‌</w:t>
      </w:r>
      <w:r w:rsidR="00F61B54" w:rsidRPr="00C64670">
        <w:rPr>
          <w:rStyle w:val="Char0"/>
          <w:rFonts w:hint="cs"/>
          <w:rtl/>
        </w:rPr>
        <w:t>گوید</w:t>
      </w:r>
      <w:r w:rsidRPr="00C64670">
        <w:rPr>
          <w:rStyle w:val="Char0"/>
          <w:rtl/>
        </w:rPr>
        <w:t xml:space="preserve">: </w:t>
      </w:r>
      <w:r w:rsidRPr="00B47C39">
        <w:rPr>
          <w:rStyle w:val="Char1"/>
          <w:rtl/>
        </w:rPr>
        <w:t>فيه ابطال التقليد في</w:t>
      </w:r>
      <w:r w:rsidRPr="00B47C39">
        <w:rPr>
          <w:rStyle w:val="Char1"/>
          <w:rFonts w:ascii="Times New Roman" w:hAnsi="Times New Roman" w:cs="Times New Roman" w:hint="cs"/>
          <w:rtl/>
        </w:rPr>
        <w:t>‌</w:t>
      </w:r>
      <w:r w:rsidRPr="00B47C39">
        <w:rPr>
          <w:rStyle w:val="Char1"/>
          <w:rFonts w:hint="cs"/>
          <w:rtl/>
        </w:rPr>
        <w:t>الدين</w:t>
      </w:r>
      <w:r w:rsidRPr="00B47C39">
        <w:rPr>
          <w:rStyle w:val="Char0"/>
          <w:rtl/>
        </w:rPr>
        <w:t>.</w:t>
      </w:r>
      <w:r w:rsidR="00DC2B9D" w:rsidRPr="00C64670">
        <w:rPr>
          <w:rStyle w:val="Char0"/>
          <w:rFonts w:hint="cs"/>
          <w:rtl/>
        </w:rPr>
        <w:t xml:space="preserve"> (این بیانگر باطل بودن تقلید در دین می</w:t>
      </w:r>
      <w:r w:rsidR="00B124F1" w:rsidRPr="00C64670">
        <w:rPr>
          <w:rStyle w:val="Char0"/>
          <w:rFonts w:hint="cs"/>
          <w:rtl/>
        </w:rPr>
        <w:t>‌</w:t>
      </w:r>
      <w:r w:rsidR="00F61B54" w:rsidRPr="00C64670">
        <w:rPr>
          <w:rStyle w:val="Char0"/>
          <w:rFonts w:hint="cs"/>
          <w:rtl/>
        </w:rPr>
        <w:t>با</w:t>
      </w:r>
      <w:r w:rsidR="00DC2B9D" w:rsidRPr="00C64670">
        <w:rPr>
          <w:rStyle w:val="Char0"/>
          <w:rFonts w:hint="cs"/>
          <w:rtl/>
        </w:rPr>
        <w:t>شد.)</w:t>
      </w:r>
      <w:r w:rsidRPr="006933B2">
        <w:rPr>
          <w:rStyle w:val="FootnoteReference"/>
          <w:rFonts w:cs="IRNazli"/>
          <w:spacing w:val="-6"/>
          <w:sz w:val="32"/>
          <w:rtl/>
        </w:rPr>
        <w:t>(</w:t>
      </w:r>
      <w:r w:rsidRPr="006933B2">
        <w:rPr>
          <w:rStyle w:val="FootnoteReference"/>
          <w:rFonts w:cs="IRNazli"/>
          <w:spacing w:val="-6"/>
          <w:sz w:val="32"/>
          <w:rtl/>
        </w:rPr>
        <w:footnoteReference w:id="122"/>
      </w:r>
      <w:r w:rsidRPr="006933B2">
        <w:rPr>
          <w:rStyle w:val="FootnoteReference"/>
          <w:rFonts w:cs="IRNazli"/>
          <w:spacing w:val="-6"/>
          <w:sz w:val="32"/>
          <w:rtl/>
        </w:rPr>
        <w:t>)</w:t>
      </w:r>
    </w:p>
    <w:p w:rsidR="00E11DC7" w:rsidRDefault="00E11DC7" w:rsidP="00B47C39">
      <w:pPr>
        <w:spacing w:line="240" w:lineRule="auto"/>
        <w:ind w:firstLine="284"/>
        <w:jc w:val="both"/>
        <w:rPr>
          <w:rStyle w:val="Char0"/>
          <w:spacing w:val="-2"/>
          <w:rtl/>
        </w:rPr>
      </w:pPr>
      <w:r w:rsidRPr="00B47C39">
        <w:rPr>
          <w:rStyle w:val="Char0"/>
          <w:spacing w:val="-2"/>
          <w:rtl/>
        </w:rPr>
        <w:t>ا</w:t>
      </w:r>
      <w:r w:rsidR="00DF08BB" w:rsidRPr="00B47C39">
        <w:rPr>
          <w:rStyle w:val="Char0"/>
          <w:spacing w:val="-2"/>
          <w:rtl/>
        </w:rPr>
        <w:t>ی</w:t>
      </w:r>
      <w:r w:rsidRPr="00B47C39">
        <w:rPr>
          <w:rStyle w:val="Char0"/>
          <w:spacing w:val="-2"/>
          <w:rtl/>
        </w:rPr>
        <w:t>ن فرمود</w:t>
      </w:r>
      <w:r w:rsidR="00DF08BB" w:rsidRPr="00B47C39">
        <w:rPr>
          <w:rStyle w:val="Char0"/>
          <w:rFonts w:hint="cs"/>
          <w:spacing w:val="-2"/>
          <w:rtl/>
        </w:rPr>
        <w:t>ۀ</w:t>
      </w:r>
      <w:r w:rsidRPr="00B47C39">
        <w:rPr>
          <w:rStyle w:val="Char0"/>
          <w:spacing w:val="-2"/>
          <w:rtl/>
        </w:rPr>
        <w:t xml:space="preserve"> خداوند تعال</w:t>
      </w:r>
      <w:r w:rsidR="00DF08BB" w:rsidRPr="00B47C39">
        <w:rPr>
          <w:rStyle w:val="Char0"/>
          <w:spacing w:val="-2"/>
          <w:rtl/>
        </w:rPr>
        <w:t>ی</w:t>
      </w:r>
      <w:r w:rsidRPr="00B47C39">
        <w:rPr>
          <w:rStyle w:val="Char0"/>
          <w:spacing w:val="-2"/>
          <w:rtl/>
        </w:rPr>
        <w:t>:</w:t>
      </w:r>
      <w:r w:rsidR="00B47C39" w:rsidRPr="00B47C39">
        <w:rPr>
          <w:rStyle w:val="Char0"/>
          <w:rFonts w:hint="cs"/>
          <w:spacing w:val="-2"/>
          <w:rtl/>
        </w:rPr>
        <w:t xml:space="preserve"> </w:t>
      </w:r>
      <w:r w:rsidR="00B47C39" w:rsidRPr="00B47C39">
        <w:rPr>
          <w:rStyle w:val="Char0"/>
          <w:rFonts w:cs="Traditional Arabic"/>
          <w:color w:val="000000"/>
          <w:spacing w:val="-2"/>
          <w:shd w:val="clear" w:color="auto" w:fill="FFFFFF"/>
          <w:rtl/>
        </w:rPr>
        <w:t>﴿</w:t>
      </w:r>
      <w:r w:rsidR="00B47C39" w:rsidRPr="00932399">
        <w:rPr>
          <w:rStyle w:val="Char4"/>
          <w:rtl/>
        </w:rPr>
        <w:t xml:space="preserve">إِنَّ فِي خَلۡقِ </w:t>
      </w:r>
      <w:r w:rsidR="00B47C39" w:rsidRPr="00932399">
        <w:rPr>
          <w:rStyle w:val="Char4"/>
          <w:rFonts w:hint="cs"/>
          <w:rtl/>
        </w:rPr>
        <w:t>ٱ</w:t>
      </w:r>
      <w:r w:rsidR="00B47C39" w:rsidRPr="00932399">
        <w:rPr>
          <w:rStyle w:val="Char4"/>
          <w:rFonts w:hint="eastAsia"/>
          <w:rtl/>
        </w:rPr>
        <w:t>لسَّمَٰوَٰتِ</w:t>
      </w:r>
      <w:r w:rsidR="00B47C39" w:rsidRPr="00932399">
        <w:rPr>
          <w:rStyle w:val="Char4"/>
          <w:rtl/>
        </w:rPr>
        <w:t xml:space="preserve"> وَ</w:t>
      </w:r>
      <w:r w:rsidR="00B47C39" w:rsidRPr="00932399">
        <w:rPr>
          <w:rStyle w:val="Char4"/>
          <w:rFonts w:hint="cs"/>
          <w:rtl/>
        </w:rPr>
        <w:t>ٱ</w:t>
      </w:r>
      <w:r w:rsidR="00B47C39" w:rsidRPr="00932399">
        <w:rPr>
          <w:rStyle w:val="Char4"/>
          <w:rFonts w:hint="eastAsia"/>
          <w:rtl/>
        </w:rPr>
        <w:t>لۡأَرۡضِ</w:t>
      </w:r>
      <w:r w:rsidR="00B47C39" w:rsidRPr="00B47C39">
        <w:rPr>
          <w:rStyle w:val="Char0"/>
          <w:rFonts w:cs="Traditional Arabic"/>
          <w:color w:val="000000"/>
          <w:spacing w:val="-2"/>
          <w:shd w:val="clear" w:color="auto" w:fill="FFFFFF"/>
          <w:rtl/>
        </w:rPr>
        <w:t>﴾</w:t>
      </w:r>
      <w:r w:rsidRPr="006933B2">
        <w:rPr>
          <w:rStyle w:val="FootnoteReference"/>
          <w:rFonts w:cs="IRNazli"/>
          <w:spacing w:val="-2"/>
          <w:sz w:val="32"/>
          <w:rtl/>
        </w:rPr>
        <w:t>(</w:t>
      </w:r>
      <w:r w:rsidRPr="006933B2">
        <w:rPr>
          <w:rStyle w:val="FootnoteReference"/>
          <w:rFonts w:cs="IRNazli"/>
          <w:spacing w:val="-2"/>
          <w:sz w:val="32"/>
          <w:rtl/>
        </w:rPr>
        <w:footnoteReference w:id="123"/>
      </w:r>
      <w:r w:rsidRPr="006933B2">
        <w:rPr>
          <w:rStyle w:val="FootnoteReference"/>
          <w:rFonts w:cs="IRNazli"/>
          <w:spacing w:val="-2"/>
          <w:sz w:val="32"/>
          <w:rtl/>
        </w:rPr>
        <w:t>)</w:t>
      </w:r>
      <w:r w:rsidR="008523A2" w:rsidRPr="00B47C39">
        <w:rPr>
          <w:rStyle w:val="Char0"/>
          <w:rFonts w:hint="cs"/>
          <w:spacing w:val="-2"/>
          <w:rtl/>
        </w:rPr>
        <w:t xml:space="preserve"> </w:t>
      </w:r>
      <w:r w:rsidRPr="00B47C39">
        <w:rPr>
          <w:rStyle w:val="Char0"/>
          <w:spacing w:val="-2"/>
          <w:rtl/>
        </w:rPr>
        <w:t>بر وجوب نظر دلالت م</w:t>
      </w:r>
      <w:r w:rsidR="00DF08BB" w:rsidRPr="00B47C39">
        <w:rPr>
          <w:rStyle w:val="Char0"/>
          <w:spacing w:val="-2"/>
          <w:rtl/>
        </w:rPr>
        <w:t>ی</w:t>
      </w:r>
      <w:r w:rsidRPr="00B47C39">
        <w:rPr>
          <w:rStyle w:val="Char0"/>
          <w:spacing w:val="-2"/>
          <w:rtl/>
        </w:rPr>
        <w:t>‌</w:t>
      </w:r>
      <w:r w:rsidR="00DF08BB" w:rsidRPr="00B47C39">
        <w:rPr>
          <w:rStyle w:val="Char0"/>
          <w:spacing w:val="-2"/>
          <w:rtl/>
        </w:rPr>
        <w:t>ک</w:t>
      </w:r>
      <w:r w:rsidRPr="00B47C39">
        <w:rPr>
          <w:rStyle w:val="Char0"/>
          <w:spacing w:val="-2"/>
          <w:rtl/>
        </w:rPr>
        <w:t>ند. از پ</w:t>
      </w:r>
      <w:r w:rsidR="00DF08BB" w:rsidRPr="00B47C39">
        <w:rPr>
          <w:rStyle w:val="Char0"/>
          <w:spacing w:val="-2"/>
          <w:rtl/>
        </w:rPr>
        <w:t>ی</w:t>
      </w:r>
      <w:r w:rsidRPr="00B47C39">
        <w:rPr>
          <w:rStyle w:val="Char0"/>
          <w:spacing w:val="-2"/>
          <w:rtl/>
        </w:rPr>
        <w:t>امبر ا</w:t>
      </w:r>
      <w:r w:rsidR="00DF08BB" w:rsidRPr="00B47C39">
        <w:rPr>
          <w:rStyle w:val="Char0"/>
          <w:spacing w:val="-2"/>
          <w:rtl/>
        </w:rPr>
        <w:t>ک</w:t>
      </w:r>
      <w:r w:rsidRPr="00B47C39">
        <w:rPr>
          <w:rStyle w:val="Char0"/>
          <w:spacing w:val="-2"/>
          <w:rtl/>
        </w:rPr>
        <w:t>رم</w:t>
      </w:r>
      <w:r w:rsidR="00BD4800" w:rsidRPr="00B47C39">
        <w:rPr>
          <w:rStyle w:val="Char0"/>
          <w:rFonts w:cs="CTraditional Arabic"/>
          <w:spacing w:val="-2"/>
          <w:rtl/>
        </w:rPr>
        <w:t xml:space="preserve"> ج</w:t>
      </w:r>
      <w:r w:rsidRPr="00B47C39">
        <w:rPr>
          <w:rStyle w:val="Char0"/>
          <w:spacing w:val="-2"/>
          <w:rtl/>
        </w:rPr>
        <w:t xml:space="preserve"> در مورد ا</w:t>
      </w:r>
      <w:r w:rsidR="00DF08BB" w:rsidRPr="00B47C39">
        <w:rPr>
          <w:rStyle w:val="Char0"/>
          <w:spacing w:val="-2"/>
          <w:rtl/>
        </w:rPr>
        <w:t>ی</w:t>
      </w:r>
      <w:r w:rsidRPr="00B47C39">
        <w:rPr>
          <w:rStyle w:val="Char0"/>
          <w:spacing w:val="-2"/>
          <w:rtl/>
        </w:rPr>
        <w:t>ن آ</w:t>
      </w:r>
      <w:r w:rsidR="00DF08BB" w:rsidRPr="00B47C39">
        <w:rPr>
          <w:rStyle w:val="Char0"/>
          <w:spacing w:val="-2"/>
          <w:rtl/>
        </w:rPr>
        <w:t>ی</w:t>
      </w:r>
      <w:r w:rsidRPr="00B47C39">
        <w:rPr>
          <w:rStyle w:val="Char0"/>
          <w:spacing w:val="-2"/>
          <w:rtl/>
        </w:rPr>
        <w:t>ه روا</w:t>
      </w:r>
      <w:r w:rsidR="00DF08BB" w:rsidRPr="00B47C39">
        <w:rPr>
          <w:rStyle w:val="Char0"/>
          <w:spacing w:val="-2"/>
          <w:rtl/>
        </w:rPr>
        <w:t>ی</w:t>
      </w:r>
      <w:r w:rsidRPr="00B47C39">
        <w:rPr>
          <w:rStyle w:val="Char0"/>
          <w:spacing w:val="-2"/>
          <w:rtl/>
        </w:rPr>
        <w:t xml:space="preserve">ت شده </w:t>
      </w:r>
      <w:r w:rsidR="00EC7A03" w:rsidRPr="00B47C39">
        <w:rPr>
          <w:rStyle w:val="Char0"/>
          <w:rFonts w:hint="cs"/>
          <w:spacing w:val="-2"/>
          <w:rtl/>
        </w:rPr>
        <w:t xml:space="preserve">است </w:t>
      </w:r>
      <w:r w:rsidR="00DF08BB" w:rsidRPr="00B47C39">
        <w:rPr>
          <w:rStyle w:val="Char0"/>
          <w:spacing w:val="-2"/>
          <w:rtl/>
        </w:rPr>
        <w:t>ک</w:t>
      </w:r>
      <w:r w:rsidRPr="00B47C39">
        <w:rPr>
          <w:rStyle w:val="Char0"/>
          <w:spacing w:val="-2"/>
          <w:rtl/>
        </w:rPr>
        <w:t xml:space="preserve">ه فرمودند: </w:t>
      </w:r>
      <w:r w:rsidR="00B47C39" w:rsidRPr="00B47C39">
        <w:rPr>
          <w:rStyle w:val="Char3"/>
          <w:rFonts w:hint="cs"/>
          <w:spacing w:val="-2"/>
          <w:rtl/>
        </w:rPr>
        <w:t>«</w:t>
      </w:r>
      <w:r w:rsidRPr="00B47C39">
        <w:rPr>
          <w:rStyle w:val="Char3"/>
          <w:spacing w:val="-2"/>
          <w:rtl/>
        </w:rPr>
        <w:t>ويل لمن قرأها و لم يتفكر فيها.</w:t>
      </w:r>
      <w:r w:rsidR="00EC7A03" w:rsidRPr="00B47C39">
        <w:rPr>
          <w:rStyle w:val="Char3"/>
          <w:rFonts w:hint="cs"/>
          <w:spacing w:val="-2"/>
          <w:rtl/>
        </w:rPr>
        <w:t>»</w:t>
      </w:r>
      <w:r w:rsidRPr="006933B2">
        <w:rPr>
          <w:rStyle w:val="FootnoteReference"/>
          <w:rFonts w:cs="IRNazli"/>
          <w:spacing w:val="-2"/>
          <w:sz w:val="32"/>
          <w:rtl/>
        </w:rPr>
        <w:t>(</w:t>
      </w:r>
      <w:r w:rsidRPr="006933B2">
        <w:rPr>
          <w:rStyle w:val="FootnoteReference"/>
          <w:rFonts w:cs="IRNazli"/>
          <w:spacing w:val="-2"/>
          <w:sz w:val="32"/>
          <w:rtl/>
        </w:rPr>
        <w:footnoteReference w:id="124"/>
      </w:r>
      <w:r w:rsidRPr="006933B2">
        <w:rPr>
          <w:rStyle w:val="FootnoteReference"/>
          <w:rFonts w:cs="IRNazli"/>
          <w:spacing w:val="-2"/>
          <w:sz w:val="32"/>
          <w:rtl/>
        </w:rPr>
        <w:t>)</w:t>
      </w:r>
      <w:r w:rsidR="00B47C39" w:rsidRPr="00B47C39">
        <w:rPr>
          <w:rStyle w:val="Char0"/>
          <w:rFonts w:hint="cs"/>
          <w:spacing w:val="-2"/>
          <w:rtl/>
        </w:rPr>
        <w:t>«</w:t>
      </w:r>
      <w:r w:rsidR="00DC2B9D" w:rsidRPr="00B47C39">
        <w:rPr>
          <w:rStyle w:val="Char0"/>
          <w:rFonts w:hint="cs"/>
          <w:spacing w:val="-2"/>
          <w:rtl/>
        </w:rPr>
        <w:t>وای برکسی باد که آن را بخواند ولی در آن تفکر ننماید.»</w:t>
      </w:r>
    </w:p>
    <w:p w:rsidR="00E11DC7" w:rsidRPr="00392055" w:rsidRDefault="00E11DC7" w:rsidP="00392055">
      <w:pPr>
        <w:spacing w:line="240" w:lineRule="auto"/>
        <w:ind w:firstLine="284"/>
        <w:jc w:val="both"/>
        <w:rPr>
          <w:rStyle w:val="Char0"/>
          <w:spacing w:val="-2"/>
          <w:rtl/>
        </w:rPr>
      </w:pPr>
      <w:r w:rsidRPr="00392055">
        <w:rPr>
          <w:rStyle w:val="Char0"/>
          <w:spacing w:val="-2"/>
          <w:rtl/>
        </w:rPr>
        <w:t>تاج‌الد</w:t>
      </w:r>
      <w:r w:rsidR="00DF08BB" w:rsidRPr="00392055">
        <w:rPr>
          <w:rStyle w:val="Char0"/>
          <w:spacing w:val="-2"/>
          <w:rtl/>
        </w:rPr>
        <w:t>ی</w:t>
      </w:r>
      <w:r w:rsidRPr="00392055">
        <w:rPr>
          <w:rStyle w:val="Char0"/>
          <w:spacing w:val="-2"/>
          <w:rtl/>
        </w:rPr>
        <w:t>ن سب</w:t>
      </w:r>
      <w:r w:rsidR="00DF08BB" w:rsidRPr="00392055">
        <w:rPr>
          <w:rStyle w:val="Char0"/>
          <w:spacing w:val="-2"/>
          <w:rtl/>
        </w:rPr>
        <w:t>کی</w:t>
      </w:r>
      <w:r w:rsidRPr="00392055">
        <w:rPr>
          <w:rStyle w:val="Char0"/>
          <w:spacing w:val="-2"/>
          <w:rtl/>
        </w:rPr>
        <w:t xml:space="preserve"> در </w:t>
      </w:r>
      <w:r w:rsidR="00DF08BB" w:rsidRPr="00392055">
        <w:rPr>
          <w:rStyle w:val="Char0"/>
          <w:spacing w:val="-2"/>
          <w:rtl/>
        </w:rPr>
        <w:t>ک</w:t>
      </w:r>
      <w:r w:rsidRPr="00392055">
        <w:rPr>
          <w:rStyle w:val="Char0"/>
          <w:spacing w:val="-2"/>
          <w:rtl/>
        </w:rPr>
        <w:t>تاب جمع‌الجوامع م</w:t>
      </w:r>
      <w:r w:rsidR="00DF08BB" w:rsidRPr="00392055">
        <w:rPr>
          <w:rStyle w:val="Char0"/>
          <w:spacing w:val="-2"/>
          <w:rtl/>
        </w:rPr>
        <w:t>ی</w:t>
      </w:r>
      <w:r w:rsidRPr="00392055">
        <w:rPr>
          <w:rStyle w:val="Char0"/>
          <w:spacing w:val="-2"/>
          <w:rtl/>
        </w:rPr>
        <w:t>‌گو</w:t>
      </w:r>
      <w:r w:rsidR="00DF08BB" w:rsidRPr="00392055">
        <w:rPr>
          <w:rStyle w:val="Char0"/>
          <w:spacing w:val="-2"/>
          <w:rtl/>
        </w:rPr>
        <w:t>ی</w:t>
      </w:r>
      <w:r w:rsidRPr="00392055">
        <w:rPr>
          <w:rStyle w:val="Char0"/>
          <w:spacing w:val="-2"/>
          <w:rtl/>
        </w:rPr>
        <w:t>د:</w:t>
      </w:r>
      <w:r w:rsidR="00EC7A03" w:rsidRPr="00392055">
        <w:rPr>
          <w:rStyle w:val="Char0"/>
          <w:rFonts w:hint="cs"/>
          <w:spacing w:val="-2"/>
          <w:rtl/>
        </w:rPr>
        <w:t xml:space="preserve"> </w:t>
      </w:r>
      <w:r w:rsidRPr="00392055">
        <w:rPr>
          <w:rStyle w:val="Char0"/>
          <w:spacing w:val="-2"/>
          <w:rtl/>
        </w:rPr>
        <w:t>اگر تقل</w:t>
      </w:r>
      <w:r w:rsidR="00DF08BB" w:rsidRPr="00392055">
        <w:rPr>
          <w:rStyle w:val="Char0"/>
          <w:spacing w:val="-2"/>
          <w:rtl/>
        </w:rPr>
        <w:t>ی</w:t>
      </w:r>
      <w:r w:rsidRPr="00392055">
        <w:rPr>
          <w:rStyle w:val="Char0"/>
          <w:spacing w:val="-2"/>
          <w:rtl/>
        </w:rPr>
        <w:t>د، گرفتن قول د</w:t>
      </w:r>
      <w:r w:rsidR="00DF08BB" w:rsidRPr="00392055">
        <w:rPr>
          <w:rStyle w:val="Char0"/>
          <w:spacing w:val="-2"/>
          <w:rtl/>
        </w:rPr>
        <w:t>ی</w:t>
      </w:r>
      <w:r w:rsidRPr="00392055">
        <w:rPr>
          <w:rStyle w:val="Char0"/>
          <w:spacing w:val="-2"/>
          <w:rtl/>
        </w:rPr>
        <w:t>گر</w:t>
      </w:r>
      <w:r w:rsidR="00DF08BB" w:rsidRPr="00392055">
        <w:rPr>
          <w:rStyle w:val="Char0"/>
          <w:spacing w:val="-2"/>
          <w:rtl/>
        </w:rPr>
        <w:t>ی</w:t>
      </w:r>
      <w:r w:rsidR="00CB0B6D" w:rsidRPr="00392055">
        <w:rPr>
          <w:rStyle w:val="Char0"/>
          <w:spacing w:val="-2"/>
          <w:rtl/>
        </w:rPr>
        <w:t xml:space="preserve"> بدون حجت</w:t>
      </w:r>
      <w:r w:rsidR="00CB0B6D" w:rsidRPr="00392055">
        <w:rPr>
          <w:rStyle w:val="Char0"/>
          <w:rFonts w:hint="cs"/>
          <w:spacing w:val="-2"/>
          <w:rtl/>
        </w:rPr>
        <w:t xml:space="preserve"> و</w:t>
      </w:r>
      <w:r w:rsidRPr="00392055">
        <w:rPr>
          <w:rStyle w:val="Char0"/>
          <w:spacing w:val="-2"/>
          <w:rtl/>
        </w:rPr>
        <w:t xml:space="preserve"> به همراه احتمال وجود ش</w:t>
      </w:r>
      <w:r w:rsidR="00DF08BB" w:rsidRPr="00392055">
        <w:rPr>
          <w:rStyle w:val="Char0"/>
          <w:spacing w:val="-2"/>
          <w:rtl/>
        </w:rPr>
        <w:t>ک</w:t>
      </w:r>
      <w:r w:rsidRPr="00392055">
        <w:rPr>
          <w:rStyle w:val="Char0"/>
          <w:spacing w:val="-2"/>
          <w:rtl/>
        </w:rPr>
        <w:t xml:space="preserve"> و وهم</w:t>
      </w:r>
      <w:r w:rsidR="00CB0B6D" w:rsidRPr="00392055">
        <w:rPr>
          <w:rStyle w:val="Char0"/>
          <w:rFonts w:hint="cs"/>
          <w:spacing w:val="-2"/>
          <w:rtl/>
        </w:rPr>
        <w:t xml:space="preserve"> است</w:t>
      </w:r>
      <w:r w:rsidRPr="00392055">
        <w:rPr>
          <w:rStyle w:val="Char0"/>
          <w:spacing w:val="-2"/>
          <w:rtl/>
        </w:rPr>
        <w:t>، ا</w:t>
      </w:r>
      <w:r w:rsidR="00DF08BB" w:rsidRPr="00392055">
        <w:rPr>
          <w:rStyle w:val="Char0"/>
          <w:spacing w:val="-2"/>
          <w:rtl/>
        </w:rPr>
        <w:t>ی</w:t>
      </w:r>
      <w:r w:rsidRPr="00392055">
        <w:rPr>
          <w:rStyle w:val="Char0"/>
          <w:spacing w:val="-2"/>
          <w:rtl/>
        </w:rPr>
        <w:t xml:space="preserve">مان مقلّد قطعاً جائز </w:t>
      </w:r>
      <w:r w:rsidR="00CB0B6D" w:rsidRPr="00392055">
        <w:rPr>
          <w:rStyle w:val="Char0"/>
          <w:rFonts w:hint="cs"/>
          <w:spacing w:val="-2"/>
          <w:rtl/>
        </w:rPr>
        <w:t>ن</w:t>
      </w:r>
      <w:r w:rsidR="00DF08BB" w:rsidRPr="00392055">
        <w:rPr>
          <w:rStyle w:val="Char0"/>
          <w:rFonts w:hint="cs"/>
          <w:spacing w:val="-2"/>
          <w:rtl/>
        </w:rPr>
        <w:t>ی</w:t>
      </w:r>
      <w:r w:rsidR="00CB0B6D" w:rsidRPr="00392055">
        <w:rPr>
          <w:rStyle w:val="Char0"/>
          <w:rFonts w:hint="cs"/>
          <w:spacing w:val="-2"/>
          <w:rtl/>
        </w:rPr>
        <w:t>ست؛ چراکه</w:t>
      </w:r>
      <w:r w:rsidRPr="00392055">
        <w:rPr>
          <w:rStyle w:val="Char0"/>
          <w:spacing w:val="-2"/>
          <w:rtl/>
        </w:rPr>
        <w:t xml:space="preserve"> ا</w:t>
      </w:r>
      <w:r w:rsidR="00DF08BB" w:rsidRPr="00392055">
        <w:rPr>
          <w:rStyle w:val="Char0"/>
          <w:spacing w:val="-2"/>
          <w:rtl/>
        </w:rPr>
        <w:t>ی</w:t>
      </w:r>
      <w:r w:rsidRPr="00392055">
        <w:rPr>
          <w:rStyle w:val="Char0"/>
          <w:spacing w:val="-2"/>
          <w:rtl/>
        </w:rPr>
        <w:t xml:space="preserve">مان با وجود </w:t>
      </w:r>
      <w:r w:rsidR="00DF08BB" w:rsidRPr="00392055">
        <w:rPr>
          <w:rStyle w:val="Char0"/>
          <w:spacing w:val="-2"/>
          <w:rtl/>
        </w:rPr>
        <w:t>ک</w:t>
      </w:r>
      <w:r w:rsidRPr="00392055">
        <w:rPr>
          <w:rStyle w:val="Char0"/>
          <w:spacing w:val="-2"/>
          <w:rtl/>
        </w:rPr>
        <w:t>متر</w:t>
      </w:r>
      <w:r w:rsidR="00DF08BB" w:rsidRPr="00392055">
        <w:rPr>
          <w:rStyle w:val="Char0"/>
          <w:spacing w:val="-2"/>
          <w:rtl/>
        </w:rPr>
        <w:t>ی</w:t>
      </w:r>
      <w:r w:rsidRPr="00392055">
        <w:rPr>
          <w:rStyle w:val="Char0"/>
          <w:spacing w:val="-2"/>
          <w:rtl/>
        </w:rPr>
        <w:t>ن ترد</w:t>
      </w:r>
      <w:r w:rsidR="00DF08BB" w:rsidRPr="00392055">
        <w:rPr>
          <w:rStyle w:val="Char0"/>
          <w:spacing w:val="-2"/>
          <w:rtl/>
        </w:rPr>
        <w:t>ی</w:t>
      </w:r>
      <w:r w:rsidRPr="00392055">
        <w:rPr>
          <w:rStyle w:val="Char0"/>
          <w:spacing w:val="-2"/>
          <w:rtl/>
        </w:rPr>
        <w:t>د و ش</w:t>
      </w:r>
      <w:r w:rsidR="00DF08BB" w:rsidRPr="00392055">
        <w:rPr>
          <w:rStyle w:val="Char0"/>
          <w:spacing w:val="-2"/>
          <w:rtl/>
        </w:rPr>
        <w:t>ک</w:t>
      </w:r>
      <w:r w:rsidRPr="00392055">
        <w:rPr>
          <w:rStyle w:val="Char0"/>
          <w:spacing w:val="-2"/>
          <w:rtl/>
        </w:rPr>
        <w:t xml:space="preserve"> معن</w:t>
      </w:r>
      <w:r w:rsidR="00DF08BB" w:rsidRPr="00392055">
        <w:rPr>
          <w:rStyle w:val="Char0"/>
          <w:spacing w:val="-2"/>
          <w:rtl/>
        </w:rPr>
        <w:t>ی</w:t>
      </w:r>
      <w:r w:rsidRPr="00392055">
        <w:rPr>
          <w:rStyle w:val="Char0"/>
          <w:spacing w:val="-2"/>
          <w:rtl/>
        </w:rPr>
        <w:t xml:space="preserve"> ندارد</w:t>
      </w:r>
      <w:r w:rsidR="00635EFF" w:rsidRPr="00392055">
        <w:rPr>
          <w:rStyle w:val="Char0"/>
          <w:rFonts w:hint="cs"/>
          <w:spacing w:val="-2"/>
          <w:rtl/>
        </w:rPr>
        <w:t>،</w:t>
      </w:r>
      <w:r w:rsidRPr="00392055">
        <w:rPr>
          <w:rStyle w:val="Char0"/>
          <w:spacing w:val="-2"/>
          <w:rtl/>
        </w:rPr>
        <w:t xml:space="preserve"> امّا اگر تقل</w:t>
      </w:r>
      <w:r w:rsidR="00DF08BB" w:rsidRPr="00392055">
        <w:rPr>
          <w:rStyle w:val="Char0"/>
          <w:spacing w:val="-2"/>
          <w:rtl/>
        </w:rPr>
        <w:t>ی</w:t>
      </w:r>
      <w:r w:rsidRPr="00392055">
        <w:rPr>
          <w:rStyle w:val="Char0"/>
          <w:spacing w:val="-2"/>
          <w:rtl/>
        </w:rPr>
        <w:t>د عبارت باشد از گرفتن قول د</w:t>
      </w:r>
      <w:r w:rsidR="00DF08BB" w:rsidRPr="00392055">
        <w:rPr>
          <w:rStyle w:val="Char0"/>
          <w:spacing w:val="-2"/>
          <w:rtl/>
        </w:rPr>
        <w:t>ی</w:t>
      </w:r>
      <w:r w:rsidRPr="00392055">
        <w:rPr>
          <w:rStyle w:val="Char0"/>
          <w:spacing w:val="-2"/>
          <w:rtl/>
        </w:rPr>
        <w:t>گر</w:t>
      </w:r>
      <w:r w:rsidR="00DF08BB" w:rsidRPr="00392055">
        <w:rPr>
          <w:rStyle w:val="Char0"/>
          <w:spacing w:val="-2"/>
          <w:rtl/>
        </w:rPr>
        <w:t>ی</w:t>
      </w:r>
      <w:r w:rsidRPr="00392055">
        <w:rPr>
          <w:rStyle w:val="Char0"/>
          <w:spacing w:val="-2"/>
          <w:rtl/>
        </w:rPr>
        <w:t xml:space="preserve"> بدون حجت</w:t>
      </w:r>
      <w:r w:rsidR="00635EFF" w:rsidRPr="00392055">
        <w:rPr>
          <w:rStyle w:val="Char0"/>
          <w:rFonts w:hint="cs"/>
          <w:spacing w:val="-2"/>
          <w:rtl/>
        </w:rPr>
        <w:t>،</w:t>
      </w:r>
      <w:r w:rsidRPr="00392055">
        <w:rPr>
          <w:rStyle w:val="Char0"/>
          <w:spacing w:val="-2"/>
          <w:rtl/>
        </w:rPr>
        <w:t xml:space="preserve"> </w:t>
      </w:r>
      <w:r w:rsidR="00635EFF" w:rsidRPr="00392055">
        <w:rPr>
          <w:rStyle w:val="Char0"/>
          <w:rFonts w:hint="cs"/>
          <w:spacing w:val="-2"/>
          <w:rtl/>
        </w:rPr>
        <w:t>ول</w:t>
      </w:r>
      <w:r w:rsidR="00DF08BB" w:rsidRPr="00392055">
        <w:rPr>
          <w:rStyle w:val="Char0"/>
          <w:rFonts w:hint="cs"/>
          <w:spacing w:val="-2"/>
          <w:rtl/>
        </w:rPr>
        <w:t>ی</w:t>
      </w:r>
      <w:r w:rsidRPr="00392055">
        <w:rPr>
          <w:rStyle w:val="Char0"/>
          <w:spacing w:val="-2"/>
          <w:rtl/>
        </w:rPr>
        <w:t xml:space="preserve"> همراه با قطع و جزم </w:t>
      </w:r>
      <w:r w:rsidR="00635EFF" w:rsidRPr="00392055">
        <w:rPr>
          <w:rStyle w:val="Char0"/>
          <w:rFonts w:hint="cs"/>
          <w:spacing w:val="-2"/>
          <w:rtl/>
        </w:rPr>
        <w:t>باشد،</w:t>
      </w:r>
      <w:r w:rsidRPr="00392055">
        <w:rPr>
          <w:rStyle w:val="Char0"/>
          <w:spacing w:val="-2"/>
          <w:rtl/>
        </w:rPr>
        <w:t xml:space="preserve"> ا</w:t>
      </w:r>
      <w:r w:rsidR="00DF08BB" w:rsidRPr="00392055">
        <w:rPr>
          <w:rStyle w:val="Char0"/>
          <w:spacing w:val="-2"/>
          <w:rtl/>
        </w:rPr>
        <w:t>ی</w:t>
      </w:r>
      <w:r w:rsidRPr="00392055">
        <w:rPr>
          <w:rStyle w:val="Char0"/>
          <w:spacing w:val="-2"/>
          <w:rtl/>
        </w:rPr>
        <w:t>ن معتمد و معتبر است و ا</w:t>
      </w:r>
      <w:r w:rsidR="00DF08BB" w:rsidRPr="00392055">
        <w:rPr>
          <w:rStyle w:val="Char0"/>
          <w:spacing w:val="-2"/>
          <w:rtl/>
        </w:rPr>
        <w:t>ی</w:t>
      </w:r>
      <w:r w:rsidRPr="00392055">
        <w:rPr>
          <w:rStyle w:val="Char0"/>
          <w:spacing w:val="-2"/>
          <w:rtl/>
        </w:rPr>
        <w:t>مان مقلد در نزد اشعر</w:t>
      </w:r>
      <w:r w:rsidR="00DF08BB" w:rsidRPr="00392055">
        <w:rPr>
          <w:rStyle w:val="Char0"/>
          <w:spacing w:val="-2"/>
          <w:rtl/>
        </w:rPr>
        <w:t>ی</w:t>
      </w:r>
      <w:r w:rsidRPr="00392055">
        <w:rPr>
          <w:rStyle w:val="Char0"/>
          <w:spacing w:val="-2"/>
          <w:rtl/>
        </w:rPr>
        <w:t xml:space="preserve"> و غ</w:t>
      </w:r>
      <w:r w:rsidR="00DF08BB" w:rsidRPr="00392055">
        <w:rPr>
          <w:rStyle w:val="Char0"/>
          <w:spacing w:val="-2"/>
          <w:rtl/>
        </w:rPr>
        <w:t>ی</w:t>
      </w:r>
      <w:r w:rsidRPr="00392055">
        <w:rPr>
          <w:rStyle w:val="Char0"/>
          <w:spacing w:val="-2"/>
          <w:rtl/>
        </w:rPr>
        <w:t>راشعر</w:t>
      </w:r>
      <w:r w:rsidR="00DF08BB" w:rsidRPr="00392055">
        <w:rPr>
          <w:rStyle w:val="Char0"/>
          <w:spacing w:val="-2"/>
          <w:rtl/>
        </w:rPr>
        <w:t>ی</w:t>
      </w:r>
      <w:r w:rsidRPr="00392055">
        <w:rPr>
          <w:rStyle w:val="Char0"/>
          <w:spacing w:val="-2"/>
          <w:rtl/>
        </w:rPr>
        <w:t xml:space="preserve"> </w:t>
      </w:r>
      <w:r w:rsidR="00DF08BB" w:rsidRPr="00392055">
        <w:rPr>
          <w:rStyle w:val="Char0"/>
          <w:spacing w:val="-2"/>
          <w:rtl/>
        </w:rPr>
        <w:t>ک</w:t>
      </w:r>
      <w:r w:rsidRPr="00392055">
        <w:rPr>
          <w:rStyle w:val="Char0"/>
          <w:spacing w:val="-2"/>
          <w:rtl/>
        </w:rPr>
        <w:t>فا</w:t>
      </w:r>
      <w:r w:rsidR="00DF08BB" w:rsidRPr="00392055">
        <w:rPr>
          <w:rStyle w:val="Char0"/>
          <w:spacing w:val="-2"/>
          <w:rtl/>
        </w:rPr>
        <w:t>ی</w:t>
      </w:r>
      <w:r w:rsidRPr="00392055">
        <w:rPr>
          <w:rStyle w:val="Char0"/>
          <w:spacing w:val="-2"/>
          <w:rtl/>
        </w:rPr>
        <w:t>ت م</w:t>
      </w:r>
      <w:r w:rsidR="00DF08BB" w:rsidRPr="00392055">
        <w:rPr>
          <w:rStyle w:val="Char0"/>
          <w:spacing w:val="-2"/>
          <w:rtl/>
        </w:rPr>
        <w:t>ی</w:t>
      </w:r>
      <w:r w:rsidRPr="00392055">
        <w:rPr>
          <w:rStyle w:val="Char0"/>
          <w:spacing w:val="-2"/>
          <w:rtl/>
        </w:rPr>
        <w:t>‌</w:t>
      </w:r>
      <w:r w:rsidR="00DF08BB" w:rsidRPr="00392055">
        <w:rPr>
          <w:rStyle w:val="Char0"/>
          <w:spacing w:val="-2"/>
          <w:rtl/>
        </w:rPr>
        <w:t>ک</w:t>
      </w:r>
      <w:r w:rsidRPr="00392055">
        <w:rPr>
          <w:rStyle w:val="Char0"/>
          <w:spacing w:val="-2"/>
          <w:rtl/>
        </w:rPr>
        <w:t>ند و مقبول است ب</w:t>
      </w:r>
      <w:r w:rsidR="00635EFF" w:rsidRPr="00392055">
        <w:rPr>
          <w:rStyle w:val="Char0"/>
          <w:rFonts w:hint="cs"/>
          <w:spacing w:val="-2"/>
          <w:rtl/>
        </w:rPr>
        <w:t>ر</w:t>
      </w:r>
      <w:r w:rsidRPr="00392055">
        <w:rPr>
          <w:rStyle w:val="Char0"/>
          <w:spacing w:val="-2"/>
          <w:rtl/>
        </w:rPr>
        <w:t>خلاف (اب</w:t>
      </w:r>
      <w:r w:rsidR="00DF08BB" w:rsidRPr="00392055">
        <w:rPr>
          <w:rStyle w:val="Char0"/>
          <w:spacing w:val="-2"/>
          <w:rtl/>
        </w:rPr>
        <w:t>ی</w:t>
      </w:r>
      <w:r w:rsidRPr="00392055">
        <w:rPr>
          <w:rStyle w:val="Char0"/>
          <w:spacing w:val="-2"/>
          <w:rtl/>
        </w:rPr>
        <w:t xml:space="preserve">‌هاشم) </w:t>
      </w:r>
      <w:r w:rsidR="00DF08BB" w:rsidRPr="00392055">
        <w:rPr>
          <w:rStyle w:val="Char0"/>
          <w:spacing w:val="-2"/>
          <w:rtl/>
        </w:rPr>
        <w:t>ک</w:t>
      </w:r>
      <w:r w:rsidRPr="00392055">
        <w:rPr>
          <w:rStyle w:val="Char0"/>
          <w:spacing w:val="-2"/>
          <w:rtl/>
        </w:rPr>
        <w:t xml:space="preserve">ه </w:t>
      </w:r>
      <w:r w:rsidR="00635EFF" w:rsidRPr="00392055">
        <w:rPr>
          <w:rStyle w:val="Char0"/>
          <w:rFonts w:hint="cs"/>
          <w:spacing w:val="-2"/>
          <w:rtl/>
        </w:rPr>
        <w:t xml:space="preserve">معتقد است </w:t>
      </w:r>
      <w:r w:rsidRPr="00392055">
        <w:rPr>
          <w:rStyle w:val="Char0"/>
          <w:spacing w:val="-2"/>
          <w:rtl/>
        </w:rPr>
        <w:t>برا</w:t>
      </w:r>
      <w:r w:rsidR="00DF08BB" w:rsidRPr="00392055">
        <w:rPr>
          <w:rStyle w:val="Char0"/>
          <w:spacing w:val="-2"/>
          <w:rtl/>
        </w:rPr>
        <w:t>ی</w:t>
      </w:r>
      <w:r w:rsidRPr="00392055">
        <w:rPr>
          <w:rStyle w:val="Char0"/>
          <w:spacing w:val="-2"/>
          <w:rtl/>
        </w:rPr>
        <w:t xml:space="preserve"> صحت ا</w:t>
      </w:r>
      <w:r w:rsidR="00DF08BB" w:rsidRPr="00392055">
        <w:rPr>
          <w:rStyle w:val="Char0"/>
          <w:spacing w:val="-2"/>
          <w:rtl/>
        </w:rPr>
        <w:t>ی</w:t>
      </w:r>
      <w:r w:rsidRPr="00392055">
        <w:rPr>
          <w:rStyle w:val="Char0"/>
          <w:spacing w:val="-2"/>
          <w:rtl/>
        </w:rPr>
        <w:t>مان</w:t>
      </w:r>
      <w:r w:rsidR="00635EFF" w:rsidRPr="00392055">
        <w:rPr>
          <w:rStyle w:val="Char0"/>
          <w:rFonts w:hint="cs"/>
          <w:spacing w:val="-2"/>
          <w:rtl/>
        </w:rPr>
        <w:t>،</w:t>
      </w:r>
      <w:r w:rsidRPr="00392055">
        <w:rPr>
          <w:rStyle w:val="Char0"/>
          <w:spacing w:val="-2"/>
          <w:rtl/>
        </w:rPr>
        <w:t xml:space="preserve"> </w:t>
      </w:r>
      <w:r w:rsidR="00635EFF" w:rsidRPr="00392055">
        <w:rPr>
          <w:rStyle w:val="Char0"/>
          <w:rFonts w:hint="cs"/>
          <w:spacing w:val="-2"/>
          <w:rtl/>
        </w:rPr>
        <w:t>با</w:t>
      </w:r>
      <w:r w:rsidR="00DF08BB" w:rsidRPr="00392055">
        <w:rPr>
          <w:rStyle w:val="Char0"/>
          <w:rFonts w:hint="cs"/>
          <w:spacing w:val="-2"/>
          <w:rtl/>
        </w:rPr>
        <w:t>ی</w:t>
      </w:r>
      <w:r w:rsidR="00635EFF" w:rsidRPr="00392055">
        <w:rPr>
          <w:rStyle w:val="Char0"/>
          <w:rFonts w:hint="cs"/>
          <w:spacing w:val="-2"/>
          <w:rtl/>
        </w:rPr>
        <w:t xml:space="preserve">د </w:t>
      </w:r>
      <w:r w:rsidRPr="00392055">
        <w:rPr>
          <w:rStyle w:val="Char0"/>
          <w:spacing w:val="-2"/>
          <w:rtl/>
        </w:rPr>
        <w:t>استدلال و نظر وجود داشته باشد.</w:t>
      </w:r>
      <w:r w:rsidRPr="006933B2">
        <w:rPr>
          <w:rStyle w:val="FootnoteReference"/>
          <w:rFonts w:cs="IRNazli"/>
          <w:spacing w:val="-2"/>
          <w:sz w:val="32"/>
          <w:rtl/>
        </w:rPr>
        <w:t>(</w:t>
      </w:r>
      <w:r w:rsidRPr="006933B2">
        <w:rPr>
          <w:rStyle w:val="FootnoteReference"/>
          <w:rFonts w:cs="IRNazli"/>
          <w:spacing w:val="-2"/>
          <w:sz w:val="32"/>
          <w:rtl/>
        </w:rPr>
        <w:footnoteReference w:id="125"/>
      </w:r>
      <w:r w:rsidRPr="006933B2">
        <w:rPr>
          <w:rStyle w:val="FootnoteReference"/>
          <w:rFonts w:cs="IRNazli"/>
          <w:spacing w:val="-2"/>
          <w:sz w:val="32"/>
          <w:rtl/>
        </w:rPr>
        <w:t>)</w:t>
      </w:r>
    </w:p>
    <w:p w:rsidR="00E11DC7" w:rsidRPr="00C64670" w:rsidRDefault="00635EFF" w:rsidP="00392055">
      <w:pPr>
        <w:spacing w:line="240" w:lineRule="auto"/>
        <w:ind w:firstLine="284"/>
        <w:jc w:val="both"/>
        <w:rPr>
          <w:rStyle w:val="Char0"/>
          <w:rtl/>
        </w:rPr>
      </w:pPr>
      <w:r w:rsidRPr="00392055">
        <w:rPr>
          <w:rStyle w:val="Char0"/>
          <w:rFonts w:hint="cs"/>
          <w:rtl/>
        </w:rPr>
        <w:t>با توجه به آنچه ب</w:t>
      </w:r>
      <w:r w:rsidR="00DF08BB" w:rsidRPr="00392055">
        <w:rPr>
          <w:rStyle w:val="Char0"/>
          <w:rFonts w:hint="cs"/>
          <w:rtl/>
        </w:rPr>
        <w:t>ی</w:t>
      </w:r>
      <w:r w:rsidRPr="00392055">
        <w:rPr>
          <w:rStyle w:val="Char0"/>
          <w:rFonts w:hint="cs"/>
          <w:rtl/>
        </w:rPr>
        <w:t>ان شد، به قول قرطب</w:t>
      </w:r>
      <w:r w:rsidR="00DF08BB" w:rsidRPr="00392055">
        <w:rPr>
          <w:rStyle w:val="Char0"/>
          <w:rFonts w:hint="cs"/>
          <w:rtl/>
        </w:rPr>
        <w:t>ی</w:t>
      </w:r>
      <w:r w:rsidRPr="00392055">
        <w:rPr>
          <w:rStyle w:val="Char0"/>
          <w:rFonts w:hint="cs"/>
          <w:rtl/>
        </w:rPr>
        <w:t xml:space="preserve"> د</w:t>
      </w:r>
      <w:r w:rsidR="00DF08BB" w:rsidRPr="00392055">
        <w:rPr>
          <w:rStyle w:val="Char0"/>
          <w:rFonts w:hint="cs"/>
          <w:rtl/>
        </w:rPr>
        <w:t>ی</w:t>
      </w:r>
      <w:r w:rsidRPr="00392055">
        <w:rPr>
          <w:rStyle w:val="Char0"/>
          <w:rFonts w:hint="cs"/>
          <w:rtl/>
        </w:rPr>
        <w:t xml:space="preserve">دگاه </w:t>
      </w:r>
      <w:r w:rsidR="00E11DC7" w:rsidRPr="00392055">
        <w:rPr>
          <w:rStyle w:val="Char0"/>
          <w:rtl/>
        </w:rPr>
        <w:t>اب</w:t>
      </w:r>
      <w:r w:rsidR="00DF08BB" w:rsidRPr="00392055">
        <w:rPr>
          <w:rStyle w:val="Char0"/>
          <w:rtl/>
        </w:rPr>
        <w:t>ی</w:t>
      </w:r>
      <w:r w:rsidR="00E11DC7" w:rsidRPr="00392055">
        <w:rPr>
          <w:rStyle w:val="Char0"/>
          <w:rtl/>
        </w:rPr>
        <w:t>‌هاشم</w:t>
      </w:r>
      <w:r w:rsidRPr="00392055">
        <w:rPr>
          <w:rStyle w:val="Char0"/>
          <w:rFonts w:hint="cs"/>
          <w:rtl/>
        </w:rPr>
        <w:t>،</w:t>
      </w:r>
      <w:r w:rsidR="00E11DC7" w:rsidRPr="00392055">
        <w:rPr>
          <w:rStyle w:val="Char0"/>
          <w:rtl/>
        </w:rPr>
        <w:t xml:space="preserve"> معتبرتر و با قول جمهور علما و عقلاء همخوان</w:t>
      </w:r>
      <w:r w:rsidR="00DF08BB" w:rsidRPr="00392055">
        <w:rPr>
          <w:rStyle w:val="Char0"/>
          <w:rtl/>
        </w:rPr>
        <w:t>ی</w:t>
      </w:r>
      <w:r w:rsidR="00E11DC7" w:rsidRPr="00392055">
        <w:rPr>
          <w:rStyle w:val="Char0"/>
          <w:rtl/>
        </w:rPr>
        <w:t xml:space="preserve"> دارد</w:t>
      </w:r>
      <w:r w:rsidRPr="00392055">
        <w:rPr>
          <w:rStyle w:val="Char0"/>
          <w:rFonts w:hint="cs"/>
          <w:rtl/>
        </w:rPr>
        <w:t>. همچن</w:t>
      </w:r>
      <w:r w:rsidR="00DF08BB" w:rsidRPr="00392055">
        <w:rPr>
          <w:rStyle w:val="Char0"/>
          <w:rFonts w:hint="cs"/>
          <w:rtl/>
        </w:rPr>
        <w:t>ی</w:t>
      </w:r>
      <w:r w:rsidRPr="00392055">
        <w:rPr>
          <w:rStyle w:val="Char0"/>
          <w:rFonts w:hint="cs"/>
          <w:rtl/>
        </w:rPr>
        <w:t>ن</w:t>
      </w:r>
      <w:r w:rsidR="00E11DC7" w:rsidRPr="00392055">
        <w:rPr>
          <w:rStyle w:val="Char0"/>
          <w:rtl/>
        </w:rPr>
        <w:t xml:space="preserve"> با قول ابن‌عط</w:t>
      </w:r>
      <w:r w:rsidR="00DF08BB" w:rsidRPr="00392055">
        <w:rPr>
          <w:rStyle w:val="Char0"/>
          <w:rtl/>
        </w:rPr>
        <w:t>ی</w:t>
      </w:r>
      <w:r w:rsidR="00E11DC7" w:rsidRPr="00392055">
        <w:rPr>
          <w:rStyle w:val="Char0"/>
          <w:rtl/>
        </w:rPr>
        <w:t>ه اندلس</w:t>
      </w:r>
      <w:r w:rsidR="00DF08BB" w:rsidRPr="00392055">
        <w:rPr>
          <w:rStyle w:val="Char0"/>
          <w:rtl/>
        </w:rPr>
        <w:t>ی</w:t>
      </w:r>
      <w:r w:rsidR="00E11DC7" w:rsidRPr="00392055">
        <w:rPr>
          <w:rStyle w:val="Char0"/>
          <w:rtl/>
        </w:rPr>
        <w:t xml:space="preserve"> </w:t>
      </w:r>
      <w:r w:rsidRPr="00392055">
        <w:rPr>
          <w:rStyle w:val="Char0"/>
          <w:rtl/>
        </w:rPr>
        <w:t>در ا</w:t>
      </w:r>
      <w:r w:rsidR="00DF08BB" w:rsidRPr="00392055">
        <w:rPr>
          <w:rStyle w:val="Char0"/>
          <w:rtl/>
        </w:rPr>
        <w:t>ی</w:t>
      </w:r>
      <w:r w:rsidRPr="00392055">
        <w:rPr>
          <w:rStyle w:val="Char0"/>
          <w:rtl/>
        </w:rPr>
        <w:t>ن زم</w:t>
      </w:r>
      <w:r w:rsidR="00DF08BB" w:rsidRPr="00392055">
        <w:rPr>
          <w:rStyle w:val="Char0"/>
          <w:rtl/>
        </w:rPr>
        <w:t>ی</w:t>
      </w:r>
      <w:r w:rsidRPr="00392055">
        <w:rPr>
          <w:rStyle w:val="Char0"/>
          <w:rtl/>
        </w:rPr>
        <w:t xml:space="preserve">نه </w:t>
      </w:r>
      <w:r w:rsidR="00DF08BB" w:rsidRPr="00392055">
        <w:rPr>
          <w:rStyle w:val="Char0"/>
          <w:rtl/>
        </w:rPr>
        <w:t>ک</w:t>
      </w:r>
      <w:r w:rsidR="00E11DC7" w:rsidRPr="00392055">
        <w:rPr>
          <w:rStyle w:val="Char0"/>
          <w:rtl/>
        </w:rPr>
        <w:t>ه مدع</w:t>
      </w:r>
      <w:r w:rsidR="00DF08BB" w:rsidRPr="00392055">
        <w:rPr>
          <w:rStyle w:val="Char0"/>
          <w:rtl/>
        </w:rPr>
        <w:t>ی</w:t>
      </w:r>
      <w:r w:rsidR="00E11DC7" w:rsidRPr="00392055">
        <w:rPr>
          <w:rStyle w:val="Char0"/>
          <w:rtl/>
        </w:rPr>
        <w:t xml:space="preserve"> اجماع است </w:t>
      </w:r>
      <w:r w:rsidRPr="00392055">
        <w:rPr>
          <w:rStyle w:val="Char0"/>
          <w:rFonts w:hint="cs"/>
          <w:rtl/>
        </w:rPr>
        <w:t xml:space="preserve">و </w:t>
      </w:r>
      <w:r w:rsidR="00E11DC7" w:rsidRPr="00392055">
        <w:rPr>
          <w:rStyle w:val="Char0"/>
          <w:rtl/>
        </w:rPr>
        <w:t>با قول ابواسحاق اسفرا</w:t>
      </w:r>
      <w:r w:rsidR="00DF08BB" w:rsidRPr="00392055">
        <w:rPr>
          <w:rStyle w:val="Char0"/>
          <w:rtl/>
        </w:rPr>
        <w:t>ی</w:t>
      </w:r>
      <w:r w:rsidR="00E11DC7" w:rsidRPr="00392055">
        <w:rPr>
          <w:rStyle w:val="Char0"/>
          <w:rtl/>
        </w:rPr>
        <w:t>ن</w:t>
      </w:r>
      <w:r w:rsidR="00DF08BB" w:rsidRPr="00392055">
        <w:rPr>
          <w:rStyle w:val="Char0"/>
          <w:rtl/>
        </w:rPr>
        <w:t>ی</w:t>
      </w:r>
      <w:r w:rsidR="00E11DC7" w:rsidRPr="00392055">
        <w:rPr>
          <w:rStyle w:val="Char0"/>
          <w:rtl/>
        </w:rPr>
        <w:t xml:space="preserve"> </w:t>
      </w:r>
      <w:r w:rsidR="00DF08BB" w:rsidRPr="00392055">
        <w:rPr>
          <w:rStyle w:val="Char0"/>
          <w:rtl/>
        </w:rPr>
        <w:t>ک</w:t>
      </w:r>
      <w:r w:rsidR="00E11DC7" w:rsidRPr="00392055">
        <w:rPr>
          <w:rStyle w:val="Char0"/>
          <w:rtl/>
        </w:rPr>
        <w:t xml:space="preserve">ه در </w:t>
      </w:r>
      <w:r w:rsidR="00DF08BB" w:rsidRPr="00392055">
        <w:rPr>
          <w:rStyle w:val="Char0"/>
          <w:rtl/>
        </w:rPr>
        <w:t>ک</w:t>
      </w:r>
      <w:r w:rsidR="00E11DC7" w:rsidRPr="00392055">
        <w:rPr>
          <w:rStyle w:val="Char0"/>
          <w:rtl/>
        </w:rPr>
        <w:t xml:space="preserve">تاب جمع‌الجوامع آورده است </w:t>
      </w:r>
      <w:r w:rsidR="00DF08BB" w:rsidRPr="00392055">
        <w:rPr>
          <w:rStyle w:val="Char0"/>
          <w:rtl/>
        </w:rPr>
        <w:t>یکی</w:t>
      </w:r>
      <w:r w:rsidR="00E11DC7" w:rsidRPr="00392055">
        <w:rPr>
          <w:rStyle w:val="Char0"/>
          <w:rtl/>
        </w:rPr>
        <w:t xml:space="preserve"> است </w:t>
      </w:r>
      <w:r w:rsidR="00DF08BB" w:rsidRPr="00392055">
        <w:rPr>
          <w:rStyle w:val="Char0"/>
          <w:rtl/>
        </w:rPr>
        <w:t>ک</w:t>
      </w:r>
      <w:r w:rsidR="00E11DC7" w:rsidRPr="00392055">
        <w:rPr>
          <w:rStyle w:val="Char0"/>
          <w:rtl/>
        </w:rPr>
        <w:t>ه م</w:t>
      </w:r>
      <w:r w:rsidR="00DF08BB" w:rsidRPr="00392055">
        <w:rPr>
          <w:rStyle w:val="Char0"/>
          <w:rtl/>
        </w:rPr>
        <w:t>ی</w:t>
      </w:r>
      <w:r w:rsidR="00E11DC7" w:rsidRPr="00392055">
        <w:rPr>
          <w:rStyle w:val="Char0"/>
          <w:rtl/>
        </w:rPr>
        <w:t>‌گو</w:t>
      </w:r>
      <w:r w:rsidR="00DF08BB" w:rsidRPr="00392055">
        <w:rPr>
          <w:rStyle w:val="Char0"/>
          <w:rtl/>
        </w:rPr>
        <w:t>ی</w:t>
      </w:r>
      <w:r w:rsidR="00E11DC7" w:rsidRPr="00392055">
        <w:rPr>
          <w:rStyle w:val="Char0"/>
          <w:rtl/>
        </w:rPr>
        <w:t xml:space="preserve">د: </w:t>
      </w:r>
      <w:r w:rsidR="00465A2C">
        <w:rPr>
          <w:rStyle w:val="Char1"/>
          <w:rFonts w:hint="cs"/>
          <w:rtl/>
        </w:rPr>
        <w:t>«</w:t>
      </w:r>
      <w:r w:rsidR="00465A2C">
        <w:rPr>
          <w:rStyle w:val="Char1"/>
          <w:rtl/>
        </w:rPr>
        <w:t>و</w:t>
      </w:r>
      <w:r w:rsidR="00E11DC7" w:rsidRPr="00465A2C">
        <w:rPr>
          <w:rStyle w:val="Char1"/>
          <w:rtl/>
        </w:rPr>
        <w:t>منع الأستاذ ابو اسحاق إلاسفرايني التقليد في القواطع</w:t>
      </w:r>
      <w:r w:rsidRPr="00465A2C">
        <w:rPr>
          <w:rStyle w:val="Char1"/>
          <w:rFonts w:hint="cs"/>
          <w:rtl/>
        </w:rPr>
        <w:t>»</w:t>
      </w:r>
      <w:r w:rsidR="00E11DC7" w:rsidRPr="00C64670">
        <w:rPr>
          <w:rStyle w:val="Char0"/>
          <w:rtl/>
        </w:rPr>
        <w:t xml:space="preserve"> ا</w:t>
      </w:r>
      <w:r w:rsidR="00DF08BB">
        <w:rPr>
          <w:rStyle w:val="Char0"/>
          <w:rtl/>
        </w:rPr>
        <w:t>ی</w:t>
      </w:r>
      <w:r w:rsidR="00E11DC7" w:rsidRPr="00C64670">
        <w:rPr>
          <w:rStyle w:val="Char0"/>
          <w:rtl/>
        </w:rPr>
        <w:t xml:space="preserve"> </w:t>
      </w:r>
      <w:r w:rsidR="00DF08BB">
        <w:rPr>
          <w:rStyle w:val="Char0"/>
          <w:rtl/>
        </w:rPr>
        <w:t>ک</w:t>
      </w:r>
      <w:r w:rsidR="00E11DC7" w:rsidRPr="00C64670">
        <w:rPr>
          <w:rStyle w:val="Char0"/>
          <w:rtl/>
        </w:rPr>
        <w:t>العقائد.</w:t>
      </w:r>
      <w:r w:rsidR="00E11DC7" w:rsidRPr="006933B2">
        <w:rPr>
          <w:rStyle w:val="FootnoteReference"/>
          <w:rFonts w:cs="IRNazli"/>
          <w:sz w:val="32"/>
          <w:rtl/>
        </w:rPr>
        <w:t>(</w:t>
      </w:r>
      <w:r w:rsidR="00E11DC7" w:rsidRPr="006933B2">
        <w:rPr>
          <w:rStyle w:val="FootnoteReference"/>
          <w:rFonts w:cs="IRNazli"/>
          <w:sz w:val="32"/>
          <w:rtl/>
        </w:rPr>
        <w:footnoteReference w:id="126"/>
      </w:r>
      <w:r w:rsidR="00E11DC7" w:rsidRPr="006933B2">
        <w:rPr>
          <w:rStyle w:val="FootnoteReference"/>
          <w:rFonts w:cs="IRNazli"/>
          <w:sz w:val="32"/>
          <w:rtl/>
        </w:rPr>
        <w:t>)</w:t>
      </w:r>
      <w:r w:rsidR="00C24C58" w:rsidRPr="00C64670">
        <w:rPr>
          <w:rStyle w:val="Char0"/>
          <w:rFonts w:hint="cs"/>
          <w:rtl/>
        </w:rPr>
        <w:t>«استاد ابو اسحاق اسفرایینی تقلید در عقائد را ممنوع دانسته است.»</w:t>
      </w:r>
    </w:p>
    <w:p w:rsidR="00E11DC7" w:rsidRPr="00465A2C" w:rsidRDefault="00E11DC7" w:rsidP="00392055">
      <w:pPr>
        <w:spacing w:line="240" w:lineRule="auto"/>
        <w:ind w:firstLine="284"/>
        <w:jc w:val="both"/>
        <w:rPr>
          <w:rStyle w:val="Char0"/>
          <w:spacing w:val="-4"/>
          <w:rtl/>
        </w:rPr>
      </w:pPr>
      <w:r w:rsidRPr="00392055">
        <w:rPr>
          <w:rStyle w:val="Char0"/>
          <w:spacing w:val="-4"/>
          <w:rtl/>
        </w:rPr>
        <w:t>و در حاش</w:t>
      </w:r>
      <w:r w:rsidR="00DF08BB" w:rsidRPr="00392055">
        <w:rPr>
          <w:rStyle w:val="Char0"/>
          <w:spacing w:val="-4"/>
          <w:rtl/>
        </w:rPr>
        <w:t>یۀ</w:t>
      </w:r>
      <w:r w:rsidRPr="00392055">
        <w:rPr>
          <w:rStyle w:val="Char0"/>
          <w:spacing w:val="-4"/>
          <w:rtl/>
        </w:rPr>
        <w:t xml:space="preserve"> جمع‌الجوامع آورده است </w:t>
      </w:r>
      <w:r w:rsidR="00DF08BB" w:rsidRPr="00392055">
        <w:rPr>
          <w:rStyle w:val="Char0"/>
          <w:spacing w:val="-4"/>
          <w:rtl/>
        </w:rPr>
        <w:t>ک</w:t>
      </w:r>
      <w:r w:rsidRPr="00392055">
        <w:rPr>
          <w:rStyle w:val="Char0"/>
          <w:spacing w:val="-4"/>
          <w:rtl/>
        </w:rPr>
        <w:t>ه م</w:t>
      </w:r>
      <w:r w:rsidR="00DF08BB" w:rsidRPr="00392055">
        <w:rPr>
          <w:rStyle w:val="Char0"/>
          <w:spacing w:val="-4"/>
          <w:rtl/>
        </w:rPr>
        <w:t>ی</w:t>
      </w:r>
      <w:r w:rsidRPr="00392055">
        <w:rPr>
          <w:rStyle w:val="Char0"/>
          <w:spacing w:val="-4"/>
          <w:rtl/>
        </w:rPr>
        <w:t>‌گو</w:t>
      </w:r>
      <w:r w:rsidR="00DF08BB" w:rsidRPr="00392055">
        <w:rPr>
          <w:rStyle w:val="Char0"/>
          <w:spacing w:val="-4"/>
          <w:rtl/>
        </w:rPr>
        <w:t>ی</w:t>
      </w:r>
      <w:r w:rsidRPr="00392055">
        <w:rPr>
          <w:rStyle w:val="Char0"/>
          <w:spacing w:val="-4"/>
          <w:rtl/>
        </w:rPr>
        <w:t xml:space="preserve">د: </w:t>
      </w:r>
      <w:r w:rsidR="00BE6C73" w:rsidRPr="00465A2C">
        <w:rPr>
          <w:rStyle w:val="Char1"/>
          <w:rFonts w:hint="cs"/>
          <w:spacing w:val="-4"/>
          <w:rtl/>
        </w:rPr>
        <w:t>«</w:t>
      </w:r>
      <w:r w:rsidRPr="00465A2C">
        <w:rPr>
          <w:rStyle w:val="Char1"/>
          <w:spacing w:val="-4"/>
          <w:rtl/>
        </w:rPr>
        <w:t>ولا سبيل إلي إلزام من يستقل بمعرف</w:t>
      </w:r>
      <w:r w:rsidR="00C24C58" w:rsidRPr="00465A2C">
        <w:rPr>
          <w:rStyle w:val="Char1"/>
          <w:rFonts w:hint="cs"/>
          <w:spacing w:val="-4"/>
          <w:rtl/>
        </w:rPr>
        <w:t>ة</w:t>
      </w:r>
      <w:r w:rsidRPr="00465A2C">
        <w:rPr>
          <w:rStyle w:val="Char1"/>
          <w:spacing w:val="-4"/>
          <w:rtl/>
        </w:rPr>
        <w:t xml:space="preserve"> البرهان علي العقائد بالتقليد بل لايجوز له التقليد كيف و قدذهب بعضهم إلي أن التقليد في العقائد ممنوع و أن المقلد فيها كافر و ان كان القول بكفره ضعيفاً و بالجمل</w:t>
      </w:r>
      <w:r w:rsidR="00C24C58" w:rsidRPr="00465A2C">
        <w:rPr>
          <w:rStyle w:val="Char1"/>
          <w:rFonts w:hint="cs"/>
          <w:spacing w:val="-4"/>
          <w:rtl/>
        </w:rPr>
        <w:t>ة</w:t>
      </w:r>
      <w:r w:rsidRPr="00465A2C">
        <w:rPr>
          <w:rStyle w:val="Char1"/>
          <w:spacing w:val="-4"/>
          <w:rtl/>
        </w:rPr>
        <w:t xml:space="preserve"> فالتقليد في العقائد لم يقل احد بوجوبه بل إنما قيل بجوازه او امتناعه.</w:t>
      </w:r>
      <w:r w:rsidR="00BE6C73" w:rsidRPr="00465A2C">
        <w:rPr>
          <w:rStyle w:val="Char1"/>
          <w:rFonts w:hint="cs"/>
          <w:spacing w:val="-4"/>
          <w:rtl/>
        </w:rPr>
        <w:t>»</w:t>
      </w:r>
      <w:r w:rsidRPr="006933B2">
        <w:rPr>
          <w:rStyle w:val="FootnoteReference"/>
          <w:rFonts w:cs="IRNazli"/>
          <w:spacing w:val="-4"/>
          <w:sz w:val="32"/>
          <w:rtl/>
        </w:rPr>
        <w:t>(</w:t>
      </w:r>
      <w:r w:rsidRPr="006933B2">
        <w:rPr>
          <w:rStyle w:val="FootnoteReference"/>
          <w:rFonts w:cs="IRNazli"/>
          <w:spacing w:val="-4"/>
          <w:sz w:val="32"/>
          <w:rtl/>
        </w:rPr>
        <w:footnoteReference w:id="127"/>
      </w:r>
      <w:r w:rsidRPr="006933B2">
        <w:rPr>
          <w:rStyle w:val="FootnoteReference"/>
          <w:rFonts w:cs="IRNazli"/>
          <w:spacing w:val="-4"/>
          <w:sz w:val="32"/>
          <w:rtl/>
        </w:rPr>
        <w:t>)</w:t>
      </w:r>
      <w:r w:rsidR="00465A2C" w:rsidRPr="00465A2C">
        <w:rPr>
          <w:rFonts w:cs="IRNazli" w:hint="cs"/>
          <w:spacing w:val="-4"/>
          <w:sz w:val="32"/>
          <w:rtl/>
        </w:rPr>
        <w:t xml:space="preserve"> </w:t>
      </w:r>
      <w:r w:rsidR="00C24C58" w:rsidRPr="00465A2C">
        <w:rPr>
          <w:rStyle w:val="Char0"/>
          <w:rFonts w:hint="cs"/>
          <w:spacing w:val="-4"/>
          <w:rtl/>
        </w:rPr>
        <w:t>«</w:t>
      </w:r>
      <w:r w:rsidR="00E77401" w:rsidRPr="00465A2C">
        <w:rPr>
          <w:rStyle w:val="Char0"/>
          <w:rFonts w:hint="cs"/>
          <w:spacing w:val="-4"/>
          <w:rtl/>
        </w:rPr>
        <w:t>هیچ دلیلی بر الزام تقلید بر کسی که شناخت</w:t>
      </w:r>
      <w:r w:rsidR="00C24C58" w:rsidRPr="00465A2C">
        <w:rPr>
          <w:rStyle w:val="Char0"/>
          <w:rFonts w:hint="cs"/>
          <w:spacing w:val="-4"/>
          <w:rtl/>
        </w:rPr>
        <w:t xml:space="preserve"> برهان</w:t>
      </w:r>
      <w:r w:rsidR="00E77401" w:rsidRPr="00465A2C">
        <w:rPr>
          <w:rStyle w:val="Char0"/>
          <w:rFonts w:hint="cs"/>
          <w:spacing w:val="-4"/>
          <w:rtl/>
        </w:rPr>
        <w:t xml:space="preserve"> و دلایل</w:t>
      </w:r>
      <w:r w:rsidR="00C24C58" w:rsidRPr="00465A2C">
        <w:rPr>
          <w:rStyle w:val="Char0"/>
          <w:rFonts w:hint="cs"/>
          <w:spacing w:val="-4"/>
          <w:rtl/>
        </w:rPr>
        <w:t xml:space="preserve"> در زمین</w:t>
      </w:r>
      <w:r w:rsidR="00DF08BB" w:rsidRPr="00465A2C">
        <w:rPr>
          <w:rStyle w:val="Char0"/>
          <w:rFonts w:hint="cs"/>
          <w:spacing w:val="-4"/>
          <w:rtl/>
        </w:rPr>
        <w:t>ۀ</w:t>
      </w:r>
      <w:r w:rsidR="00C24C58" w:rsidRPr="00465A2C">
        <w:rPr>
          <w:rStyle w:val="Char0"/>
          <w:rFonts w:hint="cs"/>
          <w:spacing w:val="-4"/>
          <w:rtl/>
        </w:rPr>
        <w:t xml:space="preserve"> عقائد را با </w:t>
      </w:r>
      <w:r w:rsidR="00E77401" w:rsidRPr="00465A2C">
        <w:rPr>
          <w:rStyle w:val="Char0"/>
          <w:rFonts w:hint="cs"/>
          <w:spacing w:val="-4"/>
          <w:rtl/>
        </w:rPr>
        <w:t xml:space="preserve">استقلال </w:t>
      </w:r>
      <w:r w:rsidR="00C24C58" w:rsidRPr="00465A2C">
        <w:rPr>
          <w:rStyle w:val="Char0"/>
          <w:rFonts w:hint="cs"/>
          <w:spacing w:val="-4"/>
          <w:rtl/>
        </w:rPr>
        <w:t xml:space="preserve">یافته است، </w:t>
      </w:r>
      <w:r w:rsidR="00574613" w:rsidRPr="00465A2C">
        <w:rPr>
          <w:rStyle w:val="Char0"/>
          <w:rFonts w:hint="cs"/>
          <w:spacing w:val="-4"/>
          <w:rtl/>
        </w:rPr>
        <w:t xml:space="preserve">وجود ندارد، </w:t>
      </w:r>
      <w:r w:rsidR="00C24C58" w:rsidRPr="00465A2C">
        <w:rPr>
          <w:rStyle w:val="Char0"/>
          <w:rFonts w:hint="cs"/>
          <w:spacing w:val="-4"/>
          <w:rtl/>
        </w:rPr>
        <w:t xml:space="preserve">بلکه برای وی جایز نیست که تقلید کند. </w:t>
      </w:r>
      <w:r w:rsidR="00E77401" w:rsidRPr="00465A2C">
        <w:rPr>
          <w:rStyle w:val="Char0"/>
          <w:rFonts w:hint="cs"/>
          <w:spacing w:val="-4"/>
          <w:rtl/>
        </w:rPr>
        <w:t>و هر چند</w:t>
      </w:r>
      <w:r w:rsidR="00C24C58" w:rsidRPr="00465A2C">
        <w:rPr>
          <w:rStyle w:val="Char0"/>
          <w:rFonts w:hint="cs"/>
          <w:spacing w:val="-4"/>
          <w:rtl/>
        </w:rPr>
        <w:t xml:space="preserve"> برخی بر این باورند که تقلید در عقائد ممنوع است و مقلد </w:t>
      </w:r>
      <w:r w:rsidR="00574613" w:rsidRPr="00465A2C">
        <w:rPr>
          <w:rStyle w:val="Char0"/>
          <w:rFonts w:hint="cs"/>
          <w:spacing w:val="-4"/>
          <w:rtl/>
        </w:rPr>
        <w:t>آ</w:t>
      </w:r>
      <w:r w:rsidR="00C24C58" w:rsidRPr="00465A2C">
        <w:rPr>
          <w:rStyle w:val="Char0"/>
          <w:rFonts w:hint="cs"/>
          <w:spacing w:val="-4"/>
          <w:rtl/>
        </w:rPr>
        <w:t xml:space="preserve">ن کافر است، </w:t>
      </w:r>
      <w:r w:rsidR="00E77401" w:rsidRPr="00465A2C">
        <w:rPr>
          <w:rStyle w:val="Char0"/>
          <w:rFonts w:hint="cs"/>
          <w:spacing w:val="-4"/>
          <w:rtl/>
        </w:rPr>
        <w:t>ولی چنین باوری</w:t>
      </w:r>
      <w:r w:rsidR="00C24C58" w:rsidRPr="00465A2C">
        <w:rPr>
          <w:rStyle w:val="Char0"/>
          <w:rFonts w:hint="cs"/>
          <w:spacing w:val="-4"/>
          <w:rtl/>
        </w:rPr>
        <w:t xml:space="preserve"> به کفرش ضعیف است </w:t>
      </w:r>
      <w:r w:rsidR="00E77401" w:rsidRPr="00465A2C">
        <w:rPr>
          <w:rStyle w:val="Char0"/>
          <w:rFonts w:hint="cs"/>
          <w:spacing w:val="-4"/>
          <w:rtl/>
        </w:rPr>
        <w:t>و</w:t>
      </w:r>
      <w:r w:rsidR="00C24C58" w:rsidRPr="00465A2C">
        <w:rPr>
          <w:rStyle w:val="Char0"/>
          <w:rFonts w:hint="cs"/>
          <w:spacing w:val="-4"/>
          <w:rtl/>
        </w:rPr>
        <w:t xml:space="preserve"> در مجموع کسی قائل به وجوب تقلید در عقائد نبوده بلکه یا قائل بر جواز یا امتناعش بوده</w:t>
      </w:r>
      <w:r w:rsidR="00C24C58" w:rsidRPr="00465A2C">
        <w:rPr>
          <w:rStyle w:val="Char0"/>
          <w:rFonts w:hint="cs"/>
          <w:spacing w:val="-4"/>
          <w:rtl/>
        </w:rPr>
        <w:softHyphen/>
        <w:t>اند.»</w:t>
      </w:r>
    </w:p>
    <w:p w:rsidR="00E11DC7" w:rsidRPr="00392055" w:rsidRDefault="00E11DC7" w:rsidP="00392055">
      <w:pPr>
        <w:spacing w:line="240" w:lineRule="auto"/>
        <w:ind w:firstLine="284"/>
        <w:jc w:val="both"/>
        <w:rPr>
          <w:rStyle w:val="Char0"/>
          <w:rtl/>
        </w:rPr>
      </w:pPr>
      <w:r w:rsidRPr="00392055">
        <w:rPr>
          <w:rStyle w:val="Char0"/>
          <w:rtl/>
        </w:rPr>
        <w:t xml:space="preserve">اما آنچه </w:t>
      </w:r>
      <w:r w:rsidR="00BE6C73" w:rsidRPr="00392055">
        <w:rPr>
          <w:rStyle w:val="Char0"/>
          <w:rFonts w:hint="cs"/>
          <w:rtl/>
        </w:rPr>
        <w:t xml:space="preserve">از </w:t>
      </w:r>
      <w:r w:rsidRPr="00392055">
        <w:rPr>
          <w:rStyle w:val="Char0"/>
          <w:rtl/>
        </w:rPr>
        <w:t>ش</w:t>
      </w:r>
      <w:r w:rsidR="00DF08BB" w:rsidRPr="00392055">
        <w:rPr>
          <w:rStyle w:val="Char0"/>
          <w:rtl/>
        </w:rPr>
        <w:t>ی</w:t>
      </w:r>
      <w:r w:rsidRPr="00392055">
        <w:rPr>
          <w:rStyle w:val="Char0"/>
          <w:rtl/>
        </w:rPr>
        <w:t xml:space="preserve">خ </w:t>
      </w:r>
      <w:r w:rsidR="00566E38" w:rsidRPr="00392055">
        <w:rPr>
          <w:rStyle w:val="Char0"/>
          <w:rtl/>
        </w:rPr>
        <w:t>محمّد</w:t>
      </w:r>
      <w:r w:rsidRPr="00392055">
        <w:rPr>
          <w:rStyle w:val="Char0"/>
          <w:rtl/>
        </w:rPr>
        <w:t xml:space="preserve"> خضر</w:t>
      </w:r>
      <w:r w:rsidR="00DF08BB" w:rsidRPr="00392055">
        <w:rPr>
          <w:rStyle w:val="Char0"/>
          <w:rtl/>
        </w:rPr>
        <w:t>ی</w:t>
      </w:r>
      <w:r w:rsidRPr="00392055">
        <w:rPr>
          <w:rStyle w:val="Char0"/>
          <w:rtl/>
        </w:rPr>
        <w:t xml:space="preserve"> در </w:t>
      </w:r>
      <w:r w:rsidR="00DF08BB" w:rsidRPr="00392055">
        <w:rPr>
          <w:rStyle w:val="Char0"/>
          <w:rtl/>
        </w:rPr>
        <w:t>ک</w:t>
      </w:r>
      <w:r w:rsidRPr="00392055">
        <w:rPr>
          <w:rStyle w:val="Char0"/>
          <w:rtl/>
        </w:rPr>
        <w:t xml:space="preserve">تاب اصول الفقه </w:t>
      </w:r>
      <w:r w:rsidR="00BE6C73" w:rsidRPr="00392055">
        <w:rPr>
          <w:rStyle w:val="Char0"/>
          <w:rFonts w:hint="cs"/>
          <w:rtl/>
        </w:rPr>
        <w:t xml:space="preserve">آمده است، </w:t>
      </w:r>
      <w:r w:rsidRPr="00392055">
        <w:rPr>
          <w:rStyle w:val="Char0"/>
          <w:rtl/>
        </w:rPr>
        <w:t>بر خلاف ا</w:t>
      </w:r>
      <w:r w:rsidR="00DF08BB" w:rsidRPr="00392055">
        <w:rPr>
          <w:rStyle w:val="Char0"/>
          <w:rtl/>
        </w:rPr>
        <w:t>ی</w:t>
      </w:r>
      <w:r w:rsidRPr="00392055">
        <w:rPr>
          <w:rStyle w:val="Char0"/>
          <w:rtl/>
        </w:rPr>
        <w:t>ن جمله است</w:t>
      </w:r>
      <w:r w:rsidR="00BE6C73" w:rsidRPr="00392055">
        <w:rPr>
          <w:rStyle w:val="Char0"/>
          <w:rFonts w:hint="cs"/>
          <w:rtl/>
        </w:rPr>
        <w:t>.</w:t>
      </w:r>
      <w:r w:rsidRPr="00392055">
        <w:rPr>
          <w:rStyle w:val="Char0"/>
          <w:rtl/>
        </w:rPr>
        <w:t xml:space="preserve"> و</w:t>
      </w:r>
      <w:r w:rsidR="00DF08BB" w:rsidRPr="00392055">
        <w:rPr>
          <w:rStyle w:val="Char0"/>
          <w:rtl/>
        </w:rPr>
        <w:t>ی</w:t>
      </w:r>
      <w:r w:rsidRPr="00392055">
        <w:rPr>
          <w:rStyle w:val="Char0"/>
          <w:rtl/>
        </w:rPr>
        <w:t xml:space="preserve"> م</w:t>
      </w:r>
      <w:r w:rsidR="00DF08BB" w:rsidRPr="00392055">
        <w:rPr>
          <w:rStyle w:val="Char0"/>
          <w:rtl/>
        </w:rPr>
        <w:t>ی</w:t>
      </w:r>
      <w:r w:rsidRPr="00392055">
        <w:rPr>
          <w:rStyle w:val="Char0"/>
          <w:rtl/>
        </w:rPr>
        <w:t>‌گو</w:t>
      </w:r>
      <w:r w:rsidR="00DF08BB" w:rsidRPr="00392055">
        <w:rPr>
          <w:rStyle w:val="Char0"/>
          <w:rtl/>
        </w:rPr>
        <w:t>ی</w:t>
      </w:r>
      <w:r w:rsidRPr="00392055">
        <w:rPr>
          <w:rStyle w:val="Char0"/>
          <w:rtl/>
        </w:rPr>
        <w:t xml:space="preserve">د: </w:t>
      </w:r>
      <w:r w:rsidR="00DF08BB" w:rsidRPr="00392055">
        <w:rPr>
          <w:rStyle w:val="Char0"/>
          <w:rtl/>
        </w:rPr>
        <w:t>ک</w:t>
      </w:r>
      <w:r w:rsidRPr="00392055">
        <w:rPr>
          <w:rStyle w:val="Char0"/>
          <w:rtl/>
        </w:rPr>
        <w:t>سان</w:t>
      </w:r>
      <w:r w:rsidR="00DF08BB" w:rsidRPr="00392055">
        <w:rPr>
          <w:rStyle w:val="Char0"/>
          <w:rtl/>
        </w:rPr>
        <w:t>ی</w:t>
      </w:r>
      <w:r w:rsidR="00BE6C73" w:rsidRPr="00392055">
        <w:rPr>
          <w:rStyle w:val="Char0"/>
          <w:rFonts w:hint="cs"/>
          <w:rtl/>
        </w:rPr>
        <w:t xml:space="preserve"> </w:t>
      </w:r>
      <w:r w:rsidR="00DF08BB" w:rsidRPr="00392055">
        <w:rPr>
          <w:rStyle w:val="Char0"/>
          <w:rtl/>
        </w:rPr>
        <w:t>ک</w:t>
      </w:r>
      <w:r w:rsidRPr="00392055">
        <w:rPr>
          <w:rStyle w:val="Char0"/>
          <w:rtl/>
        </w:rPr>
        <w:t>ه مانع نظر و بحث هستند، به ا</w:t>
      </w:r>
      <w:r w:rsidR="00DF08BB" w:rsidRPr="00392055">
        <w:rPr>
          <w:rStyle w:val="Char0"/>
          <w:rtl/>
        </w:rPr>
        <w:t>ی</w:t>
      </w:r>
      <w:r w:rsidRPr="00392055">
        <w:rPr>
          <w:rStyle w:val="Char0"/>
          <w:rtl/>
        </w:rPr>
        <w:t>ن</w:t>
      </w:r>
      <w:r w:rsidR="00BE6C73" w:rsidRPr="00392055">
        <w:rPr>
          <w:rStyle w:val="Char0"/>
          <w:rFonts w:hint="cs"/>
          <w:rtl/>
        </w:rPr>
        <w:t xml:space="preserve"> امر</w:t>
      </w:r>
      <w:r w:rsidR="00BE6C73" w:rsidRPr="00392055">
        <w:rPr>
          <w:rStyle w:val="Char0"/>
          <w:rtl/>
        </w:rPr>
        <w:t xml:space="preserve"> استدلال م</w:t>
      </w:r>
      <w:r w:rsidR="00DF08BB" w:rsidRPr="00392055">
        <w:rPr>
          <w:rStyle w:val="Char0"/>
          <w:rtl/>
        </w:rPr>
        <w:t>ی</w:t>
      </w:r>
      <w:r w:rsidR="00BE6C73" w:rsidRPr="00392055">
        <w:rPr>
          <w:rStyle w:val="Char0"/>
          <w:rtl/>
        </w:rPr>
        <w:t>‌</w:t>
      </w:r>
      <w:r w:rsidR="00DF08BB" w:rsidRPr="00392055">
        <w:rPr>
          <w:rStyle w:val="Char0"/>
          <w:rtl/>
        </w:rPr>
        <w:t>ک</w:t>
      </w:r>
      <w:r w:rsidR="00BE6C73" w:rsidRPr="00392055">
        <w:rPr>
          <w:rStyle w:val="Char0"/>
          <w:rtl/>
        </w:rPr>
        <w:t>نند</w:t>
      </w:r>
      <w:r w:rsidR="00BE6C73" w:rsidRPr="00392055">
        <w:rPr>
          <w:rStyle w:val="Char0"/>
          <w:rFonts w:hint="cs"/>
          <w:rtl/>
        </w:rPr>
        <w:t xml:space="preserve"> که</w:t>
      </w:r>
      <w:r w:rsidRPr="00392055">
        <w:rPr>
          <w:rStyle w:val="Char0"/>
          <w:rtl/>
        </w:rPr>
        <w:t xml:space="preserve"> نظر و بحث مظن</w:t>
      </w:r>
      <w:r w:rsidR="00DF08BB" w:rsidRPr="00392055">
        <w:rPr>
          <w:rStyle w:val="Char0"/>
          <w:rtl/>
        </w:rPr>
        <w:t>ۀ</w:t>
      </w:r>
      <w:r w:rsidRPr="00392055">
        <w:rPr>
          <w:rStyle w:val="Char0"/>
          <w:rtl/>
        </w:rPr>
        <w:t xml:space="preserve"> واقع شدن در اشتباه و ضلالت و اختلاف است ب</w:t>
      </w:r>
      <w:r w:rsidR="00BE6C73" w:rsidRPr="00392055">
        <w:rPr>
          <w:rStyle w:val="Char0"/>
          <w:rFonts w:hint="cs"/>
          <w:rtl/>
        </w:rPr>
        <w:t>ر</w:t>
      </w:r>
      <w:r w:rsidRPr="00392055">
        <w:rPr>
          <w:rStyle w:val="Char0"/>
          <w:rtl/>
        </w:rPr>
        <w:t>خلاف تقل</w:t>
      </w:r>
      <w:r w:rsidR="00DF08BB" w:rsidRPr="00392055">
        <w:rPr>
          <w:rStyle w:val="Char0"/>
          <w:rtl/>
        </w:rPr>
        <w:t>ی</w:t>
      </w:r>
      <w:r w:rsidRPr="00392055">
        <w:rPr>
          <w:rStyle w:val="Char0"/>
          <w:rtl/>
        </w:rPr>
        <w:t>د</w:t>
      </w:r>
      <w:r w:rsidR="00BE6C73" w:rsidRPr="00392055">
        <w:rPr>
          <w:rStyle w:val="Char0"/>
          <w:rFonts w:hint="cs"/>
          <w:rtl/>
        </w:rPr>
        <w:t>؛</w:t>
      </w:r>
      <w:r w:rsidRPr="00392055">
        <w:rPr>
          <w:rStyle w:val="Char0"/>
          <w:rtl/>
        </w:rPr>
        <w:t xml:space="preserve"> چون تقل</w:t>
      </w:r>
      <w:r w:rsidR="00DF08BB" w:rsidRPr="00392055">
        <w:rPr>
          <w:rStyle w:val="Char0"/>
          <w:rtl/>
        </w:rPr>
        <w:t>ی</w:t>
      </w:r>
      <w:r w:rsidRPr="00392055">
        <w:rPr>
          <w:rStyle w:val="Char0"/>
          <w:rtl/>
        </w:rPr>
        <w:t>د راه</w:t>
      </w:r>
      <w:r w:rsidR="00DF08BB" w:rsidRPr="00392055">
        <w:rPr>
          <w:rStyle w:val="Char0"/>
          <w:rtl/>
        </w:rPr>
        <w:t>ی</w:t>
      </w:r>
      <w:r w:rsidRPr="00392055">
        <w:rPr>
          <w:rStyle w:val="Char0"/>
          <w:rtl/>
        </w:rPr>
        <w:t xml:space="preserve"> دور از اشتباه و خطا است</w:t>
      </w:r>
      <w:r w:rsidR="00BE6C73" w:rsidRPr="00392055">
        <w:rPr>
          <w:rStyle w:val="Char0"/>
          <w:rFonts w:hint="cs"/>
          <w:rtl/>
        </w:rPr>
        <w:t>،</w:t>
      </w:r>
      <w:r w:rsidRPr="00392055">
        <w:rPr>
          <w:rStyle w:val="Char0"/>
          <w:rtl/>
        </w:rPr>
        <w:t xml:space="preserve"> در نت</w:t>
      </w:r>
      <w:r w:rsidR="00DF08BB" w:rsidRPr="00392055">
        <w:rPr>
          <w:rStyle w:val="Char0"/>
          <w:rtl/>
        </w:rPr>
        <w:t>ی</w:t>
      </w:r>
      <w:r w:rsidRPr="00392055">
        <w:rPr>
          <w:rStyle w:val="Char0"/>
          <w:rtl/>
        </w:rPr>
        <w:t>جه احت</w:t>
      </w:r>
      <w:r w:rsidR="00DF08BB" w:rsidRPr="00392055">
        <w:rPr>
          <w:rStyle w:val="Char0"/>
          <w:rtl/>
        </w:rPr>
        <w:t>ی</w:t>
      </w:r>
      <w:r w:rsidRPr="00392055">
        <w:rPr>
          <w:rStyle w:val="Char0"/>
          <w:rtl/>
        </w:rPr>
        <w:t>اطاً تقل</w:t>
      </w:r>
      <w:r w:rsidR="00DF08BB" w:rsidRPr="00392055">
        <w:rPr>
          <w:rStyle w:val="Char0"/>
          <w:rtl/>
        </w:rPr>
        <w:t>ی</w:t>
      </w:r>
      <w:r w:rsidRPr="00392055">
        <w:rPr>
          <w:rStyle w:val="Char0"/>
          <w:rtl/>
        </w:rPr>
        <w:t>د واجب است.</w:t>
      </w:r>
      <w:r w:rsidRPr="006933B2">
        <w:rPr>
          <w:rStyle w:val="FootnoteReference"/>
          <w:rFonts w:cs="IRNazli"/>
          <w:sz w:val="32"/>
          <w:rtl/>
        </w:rPr>
        <w:t>(</w:t>
      </w:r>
      <w:r w:rsidRPr="006933B2">
        <w:rPr>
          <w:rStyle w:val="FootnoteReference"/>
          <w:rFonts w:cs="IRNazli"/>
          <w:sz w:val="32"/>
          <w:rtl/>
        </w:rPr>
        <w:footnoteReference w:id="128"/>
      </w:r>
      <w:r w:rsidRPr="006933B2">
        <w:rPr>
          <w:rStyle w:val="FootnoteReference"/>
          <w:rFonts w:cs="IRNazli"/>
          <w:sz w:val="32"/>
          <w:rtl/>
        </w:rPr>
        <w:t>)</w:t>
      </w:r>
    </w:p>
    <w:p w:rsidR="00E11DC7" w:rsidRPr="00C64670" w:rsidRDefault="00E11DC7" w:rsidP="00392055">
      <w:pPr>
        <w:spacing w:line="240" w:lineRule="auto"/>
        <w:ind w:firstLine="284"/>
        <w:jc w:val="both"/>
        <w:rPr>
          <w:rStyle w:val="Char0"/>
          <w:rtl/>
        </w:rPr>
      </w:pPr>
      <w:r w:rsidRPr="00C64670">
        <w:rPr>
          <w:rStyle w:val="Char0"/>
          <w:rtl/>
        </w:rPr>
        <w:t>مطلب مهم</w:t>
      </w:r>
      <w:r w:rsidR="00DF08BB">
        <w:rPr>
          <w:rStyle w:val="Char0"/>
          <w:rtl/>
        </w:rPr>
        <w:t>ی</w:t>
      </w:r>
      <w:r w:rsidRPr="00C64670">
        <w:rPr>
          <w:rStyle w:val="Char0"/>
          <w:rtl/>
        </w:rPr>
        <w:t xml:space="preserve"> </w:t>
      </w:r>
      <w:r w:rsidR="00DF08BB">
        <w:rPr>
          <w:rStyle w:val="Char0"/>
          <w:rtl/>
        </w:rPr>
        <w:t>ک</w:t>
      </w:r>
      <w:r w:rsidRPr="00C64670">
        <w:rPr>
          <w:rStyle w:val="Char0"/>
          <w:rtl/>
        </w:rPr>
        <w:t>ه با</w:t>
      </w:r>
      <w:r w:rsidR="00DF08BB">
        <w:rPr>
          <w:rStyle w:val="Char0"/>
          <w:rtl/>
        </w:rPr>
        <w:t>ی</w:t>
      </w:r>
      <w:r w:rsidRPr="00C64670">
        <w:rPr>
          <w:rStyle w:val="Char0"/>
          <w:rtl/>
        </w:rPr>
        <w:t>د بر آن تأ</w:t>
      </w:r>
      <w:r w:rsidR="00DF08BB">
        <w:rPr>
          <w:rStyle w:val="Char0"/>
          <w:rtl/>
        </w:rPr>
        <w:t>کی</w:t>
      </w:r>
      <w:r w:rsidRPr="00C64670">
        <w:rPr>
          <w:rStyle w:val="Char0"/>
          <w:rtl/>
        </w:rPr>
        <w:t xml:space="preserve">د </w:t>
      </w:r>
      <w:r w:rsidR="00DF08BB">
        <w:rPr>
          <w:rStyle w:val="Char0"/>
          <w:rtl/>
        </w:rPr>
        <w:t>ک</w:t>
      </w:r>
      <w:r w:rsidRPr="00C64670">
        <w:rPr>
          <w:rStyle w:val="Char0"/>
          <w:rtl/>
        </w:rPr>
        <w:t>رد</w:t>
      </w:r>
      <w:r w:rsidR="00BE6C73" w:rsidRPr="00C64670">
        <w:rPr>
          <w:rStyle w:val="Char0"/>
          <w:rFonts w:hint="cs"/>
          <w:rtl/>
        </w:rPr>
        <w:t>،</w:t>
      </w:r>
      <w:r w:rsidRPr="00C64670">
        <w:rPr>
          <w:rStyle w:val="Char0"/>
          <w:rtl/>
        </w:rPr>
        <w:t xml:space="preserve"> ا</w:t>
      </w:r>
      <w:r w:rsidR="00DF08BB">
        <w:rPr>
          <w:rStyle w:val="Char0"/>
          <w:rtl/>
        </w:rPr>
        <w:t>ی</w:t>
      </w:r>
      <w:r w:rsidRPr="00C64670">
        <w:rPr>
          <w:rStyle w:val="Char0"/>
          <w:rtl/>
        </w:rPr>
        <w:t xml:space="preserve">ن است </w:t>
      </w:r>
      <w:r w:rsidR="00DF08BB">
        <w:rPr>
          <w:rStyle w:val="Char0"/>
          <w:rtl/>
        </w:rPr>
        <w:t>ک</w:t>
      </w:r>
      <w:r w:rsidRPr="00C64670">
        <w:rPr>
          <w:rStyle w:val="Char0"/>
          <w:rtl/>
        </w:rPr>
        <w:t>ه أشاعره، نظر را به‌طور مستقل از شرع همچون د</w:t>
      </w:r>
      <w:r w:rsidR="00DF08BB">
        <w:rPr>
          <w:rStyle w:val="Char0"/>
          <w:rtl/>
        </w:rPr>
        <w:t>ی</w:t>
      </w:r>
      <w:r w:rsidRPr="00C64670">
        <w:rPr>
          <w:rStyle w:val="Char0"/>
          <w:rtl/>
        </w:rPr>
        <w:t>دگاه معتزله واجب نم</w:t>
      </w:r>
      <w:r w:rsidR="00DF08BB">
        <w:rPr>
          <w:rStyle w:val="Char0"/>
          <w:rtl/>
        </w:rPr>
        <w:t>ی</w:t>
      </w:r>
      <w:r w:rsidRPr="00C64670">
        <w:rPr>
          <w:rStyle w:val="Char0"/>
          <w:rtl/>
        </w:rPr>
        <w:t>‌دانند</w:t>
      </w:r>
      <w:r w:rsidR="00BE6C73" w:rsidRPr="00C64670">
        <w:rPr>
          <w:rStyle w:val="Char0"/>
          <w:rFonts w:hint="cs"/>
          <w:rtl/>
        </w:rPr>
        <w:t>؛</w:t>
      </w:r>
      <w:r w:rsidRPr="00C64670">
        <w:rPr>
          <w:rStyle w:val="Char0"/>
          <w:rtl/>
        </w:rPr>
        <w:t xml:space="preserve"> بل</w:t>
      </w:r>
      <w:r w:rsidR="00DF08BB">
        <w:rPr>
          <w:rStyle w:val="Char0"/>
          <w:rtl/>
        </w:rPr>
        <w:t>ک</w:t>
      </w:r>
      <w:r w:rsidRPr="00C64670">
        <w:rPr>
          <w:rStyle w:val="Char0"/>
          <w:rtl/>
        </w:rPr>
        <w:t xml:space="preserve">ه </w:t>
      </w:r>
      <w:r w:rsidR="00BE6C73" w:rsidRPr="00C64670">
        <w:rPr>
          <w:rStyle w:val="Char0"/>
          <w:rFonts w:hint="cs"/>
          <w:rtl/>
        </w:rPr>
        <w:t>بر ا</w:t>
      </w:r>
      <w:r w:rsidR="00DF08BB">
        <w:rPr>
          <w:rStyle w:val="Char0"/>
          <w:rFonts w:hint="cs"/>
          <w:rtl/>
        </w:rPr>
        <w:t>ی</w:t>
      </w:r>
      <w:r w:rsidR="00BE6C73" w:rsidRPr="00C64670">
        <w:rPr>
          <w:rStyle w:val="Char0"/>
          <w:rFonts w:hint="cs"/>
          <w:rtl/>
        </w:rPr>
        <w:t xml:space="preserve">ن باورند که </w:t>
      </w:r>
      <w:r w:rsidRPr="00C64670">
        <w:rPr>
          <w:rStyle w:val="Char0"/>
          <w:rtl/>
        </w:rPr>
        <w:t>شرع</w:t>
      </w:r>
      <w:r w:rsidR="00BE6C73" w:rsidRPr="00C64670">
        <w:rPr>
          <w:rStyle w:val="Char0"/>
          <w:rFonts w:hint="cs"/>
          <w:rtl/>
        </w:rPr>
        <w:t>،</w:t>
      </w:r>
      <w:r w:rsidRPr="00C64670">
        <w:rPr>
          <w:rStyle w:val="Char0"/>
          <w:rtl/>
        </w:rPr>
        <w:t xml:space="preserve"> خود نظر را واجب دانسته و بدان فرا م</w:t>
      </w:r>
      <w:r w:rsidR="00DF08BB">
        <w:rPr>
          <w:rStyle w:val="Char0"/>
          <w:rtl/>
        </w:rPr>
        <w:t>ی</w:t>
      </w:r>
      <w:r w:rsidRPr="00C64670">
        <w:rPr>
          <w:rStyle w:val="Char0"/>
          <w:rtl/>
        </w:rPr>
        <w:t>‌خواند و آ</w:t>
      </w:r>
      <w:r w:rsidR="00DF08BB">
        <w:rPr>
          <w:rStyle w:val="Char0"/>
          <w:rtl/>
        </w:rPr>
        <w:t>ی</w:t>
      </w:r>
      <w:r w:rsidRPr="00C64670">
        <w:rPr>
          <w:rStyle w:val="Char0"/>
          <w:rtl/>
        </w:rPr>
        <w:t>ات بس</w:t>
      </w:r>
      <w:r w:rsidR="00DF08BB">
        <w:rPr>
          <w:rStyle w:val="Char0"/>
          <w:rtl/>
        </w:rPr>
        <w:t>ی</w:t>
      </w:r>
      <w:r w:rsidRPr="00C64670">
        <w:rPr>
          <w:rStyle w:val="Char0"/>
          <w:rtl/>
        </w:rPr>
        <w:t>ار</w:t>
      </w:r>
      <w:r w:rsidR="00DF08BB">
        <w:rPr>
          <w:rStyle w:val="Char0"/>
          <w:rtl/>
        </w:rPr>
        <w:t>ی</w:t>
      </w:r>
      <w:r w:rsidRPr="00C64670">
        <w:rPr>
          <w:rStyle w:val="Char0"/>
          <w:rtl/>
        </w:rPr>
        <w:t xml:space="preserve"> ن</w:t>
      </w:r>
      <w:r w:rsidR="00DF08BB">
        <w:rPr>
          <w:rStyle w:val="Char0"/>
          <w:rtl/>
        </w:rPr>
        <w:t>ی</w:t>
      </w:r>
      <w:r w:rsidRPr="00C64670">
        <w:rPr>
          <w:rStyle w:val="Char0"/>
          <w:rtl/>
        </w:rPr>
        <w:t>ز، بر آن تأ</w:t>
      </w:r>
      <w:r w:rsidR="00DF08BB">
        <w:rPr>
          <w:rStyle w:val="Char0"/>
          <w:rtl/>
        </w:rPr>
        <w:t>کی</w:t>
      </w:r>
      <w:r w:rsidRPr="00C64670">
        <w:rPr>
          <w:rStyle w:val="Char0"/>
          <w:rtl/>
        </w:rPr>
        <w:t>د م</w:t>
      </w:r>
      <w:r w:rsidR="00DF08BB">
        <w:rPr>
          <w:rStyle w:val="Char0"/>
          <w:rtl/>
        </w:rPr>
        <w:t>ی</w:t>
      </w:r>
      <w:r w:rsidRPr="00C64670">
        <w:rPr>
          <w:rStyle w:val="Char0"/>
          <w:rtl/>
        </w:rPr>
        <w:t>‌ورزد و بعد از آن عقل به تبع</w:t>
      </w:r>
      <w:r w:rsidR="00DF08BB">
        <w:rPr>
          <w:rStyle w:val="Char0"/>
          <w:rtl/>
        </w:rPr>
        <w:t>ی</w:t>
      </w:r>
      <w:r w:rsidRPr="00C64670">
        <w:rPr>
          <w:rStyle w:val="Char0"/>
          <w:rtl/>
        </w:rPr>
        <w:t>ت از شرع</w:t>
      </w:r>
      <w:r w:rsidR="00BE6C73" w:rsidRPr="00C64670">
        <w:rPr>
          <w:rStyle w:val="Char0"/>
          <w:rFonts w:hint="cs"/>
          <w:rtl/>
        </w:rPr>
        <w:t>،</w:t>
      </w:r>
      <w:r w:rsidRPr="00C64670">
        <w:rPr>
          <w:rStyle w:val="Char0"/>
          <w:rtl/>
        </w:rPr>
        <w:t xml:space="preserve"> فراخوان ا</w:t>
      </w:r>
      <w:r w:rsidR="00DF08BB">
        <w:rPr>
          <w:rStyle w:val="Char0"/>
          <w:rtl/>
        </w:rPr>
        <w:t>ی</w:t>
      </w:r>
      <w:r w:rsidRPr="00C64670">
        <w:rPr>
          <w:rStyle w:val="Char0"/>
          <w:rtl/>
        </w:rPr>
        <w:t>ن مطلب است</w:t>
      </w:r>
      <w:r w:rsidR="00BE6C73" w:rsidRPr="00C64670">
        <w:rPr>
          <w:rStyle w:val="Char0"/>
          <w:rFonts w:hint="cs"/>
          <w:rtl/>
        </w:rPr>
        <w:t>،</w:t>
      </w:r>
      <w:r w:rsidRPr="00C64670">
        <w:rPr>
          <w:rStyle w:val="Char0"/>
          <w:rtl/>
        </w:rPr>
        <w:t xml:space="preserve"> البته ع</w:t>
      </w:r>
      <w:r w:rsidR="00DF08BB">
        <w:rPr>
          <w:rStyle w:val="Char0"/>
          <w:rtl/>
        </w:rPr>
        <w:t>ک</w:t>
      </w:r>
      <w:r w:rsidRPr="00C64670">
        <w:rPr>
          <w:rStyle w:val="Char0"/>
          <w:rtl/>
        </w:rPr>
        <w:t>س ا</w:t>
      </w:r>
      <w:r w:rsidR="00DF08BB">
        <w:rPr>
          <w:rStyle w:val="Char0"/>
          <w:rtl/>
        </w:rPr>
        <w:t>ی</w:t>
      </w:r>
      <w:r w:rsidRPr="00C64670">
        <w:rPr>
          <w:rStyle w:val="Char0"/>
          <w:rtl/>
        </w:rPr>
        <w:t>ن قض</w:t>
      </w:r>
      <w:r w:rsidR="00DF08BB">
        <w:rPr>
          <w:rStyle w:val="Char0"/>
          <w:rtl/>
        </w:rPr>
        <w:t>ی</w:t>
      </w:r>
      <w:r w:rsidRPr="00C64670">
        <w:rPr>
          <w:rStyle w:val="Char0"/>
          <w:rtl/>
        </w:rPr>
        <w:t>ه صادق ن</w:t>
      </w:r>
      <w:r w:rsidR="00DF08BB">
        <w:rPr>
          <w:rStyle w:val="Char0"/>
          <w:rtl/>
        </w:rPr>
        <w:t>ی</w:t>
      </w:r>
      <w:r w:rsidRPr="00C64670">
        <w:rPr>
          <w:rStyle w:val="Char0"/>
          <w:rtl/>
        </w:rPr>
        <w:t>ست. بنابرا</w:t>
      </w:r>
      <w:r w:rsidR="00DF08BB">
        <w:rPr>
          <w:rStyle w:val="Char0"/>
          <w:rtl/>
        </w:rPr>
        <w:t>ی</w:t>
      </w:r>
      <w:r w:rsidRPr="00C64670">
        <w:rPr>
          <w:rStyle w:val="Char0"/>
          <w:rtl/>
        </w:rPr>
        <w:t>ن</w:t>
      </w:r>
      <w:r w:rsidR="00DF4A5A" w:rsidRPr="00C64670">
        <w:rPr>
          <w:rStyle w:val="Char0"/>
          <w:rFonts w:hint="cs"/>
          <w:rtl/>
        </w:rPr>
        <w:t>،</w:t>
      </w:r>
      <w:r w:rsidRPr="00C64670">
        <w:rPr>
          <w:rStyle w:val="Char0"/>
          <w:rtl/>
        </w:rPr>
        <w:t xml:space="preserve"> تقل</w:t>
      </w:r>
      <w:r w:rsidR="00DF08BB">
        <w:rPr>
          <w:rStyle w:val="Char0"/>
          <w:rtl/>
        </w:rPr>
        <w:t>ی</w:t>
      </w:r>
      <w:r w:rsidRPr="00C64670">
        <w:rPr>
          <w:rStyle w:val="Char0"/>
          <w:rtl/>
        </w:rPr>
        <w:t>د</w:t>
      </w:r>
      <w:r w:rsidR="00DF08BB">
        <w:rPr>
          <w:rStyle w:val="Char0"/>
          <w:rtl/>
        </w:rPr>
        <w:t>ی</w:t>
      </w:r>
      <w:r w:rsidRPr="00C64670">
        <w:rPr>
          <w:rStyle w:val="Char0"/>
          <w:rtl/>
        </w:rPr>
        <w:t xml:space="preserve"> </w:t>
      </w:r>
      <w:r w:rsidR="00DF08BB">
        <w:rPr>
          <w:rStyle w:val="Char0"/>
          <w:rtl/>
        </w:rPr>
        <w:t>ک</w:t>
      </w:r>
      <w:r w:rsidRPr="00C64670">
        <w:rPr>
          <w:rStyle w:val="Char0"/>
          <w:rtl/>
        </w:rPr>
        <w:t xml:space="preserve">ه أشاعره آن را </w:t>
      </w:r>
      <w:r w:rsidR="00DF4A5A" w:rsidRPr="00C64670">
        <w:rPr>
          <w:rStyle w:val="Char0"/>
          <w:rFonts w:hint="cs"/>
          <w:rtl/>
        </w:rPr>
        <w:t>مذموم</w:t>
      </w:r>
      <w:r w:rsidR="00AD12CB" w:rsidRPr="00C64670">
        <w:rPr>
          <w:rStyle w:val="Char0"/>
          <w:rFonts w:hint="cs"/>
          <w:rtl/>
        </w:rPr>
        <w:t xml:space="preserve"> م</w:t>
      </w:r>
      <w:r w:rsidR="00DF08BB">
        <w:rPr>
          <w:rStyle w:val="Char0"/>
          <w:rFonts w:hint="cs"/>
          <w:rtl/>
        </w:rPr>
        <w:t>ی</w:t>
      </w:r>
      <w:r w:rsidR="00AD12CB" w:rsidRPr="00C64670">
        <w:rPr>
          <w:rStyle w:val="Char0"/>
          <w:rFonts w:hint="cs"/>
          <w:rtl/>
        </w:rPr>
        <w:t>‌</w:t>
      </w:r>
      <w:r w:rsidR="00DF4A5A" w:rsidRPr="00C64670">
        <w:rPr>
          <w:rStyle w:val="Char0"/>
          <w:rFonts w:hint="cs"/>
          <w:rtl/>
        </w:rPr>
        <w:t>دانند،</w:t>
      </w:r>
      <w:r w:rsidRPr="00C64670">
        <w:rPr>
          <w:rStyle w:val="Char0"/>
          <w:rtl/>
        </w:rPr>
        <w:t xml:space="preserve"> همان تقل</w:t>
      </w:r>
      <w:r w:rsidR="00DF08BB">
        <w:rPr>
          <w:rStyle w:val="Char0"/>
          <w:rtl/>
        </w:rPr>
        <w:t>ی</w:t>
      </w:r>
      <w:r w:rsidRPr="00C64670">
        <w:rPr>
          <w:rStyle w:val="Char0"/>
          <w:rtl/>
        </w:rPr>
        <w:t>د</w:t>
      </w:r>
      <w:r w:rsidR="00DF08BB">
        <w:rPr>
          <w:rStyle w:val="Char0"/>
          <w:rtl/>
        </w:rPr>
        <w:t>ی</w:t>
      </w:r>
      <w:r w:rsidRPr="00C64670">
        <w:rPr>
          <w:rStyle w:val="Char0"/>
          <w:rtl/>
        </w:rPr>
        <w:t xml:space="preserve"> است </w:t>
      </w:r>
      <w:r w:rsidR="00DF08BB">
        <w:rPr>
          <w:rStyle w:val="Char0"/>
          <w:rtl/>
        </w:rPr>
        <w:t>ک</w:t>
      </w:r>
      <w:r w:rsidRPr="00C64670">
        <w:rPr>
          <w:rStyle w:val="Char0"/>
          <w:rtl/>
        </w:rPr>
        <w:t>ه صاحبش از دل</w:t>
      </w:r>
      <w:r w:rsidR="00DF08BB">
        <w:rPr>
          <w:rStyle w:val="Char0"/>
          <w:rtl/>
        </w:rPr>
        <w:t>ی</w:t>
      </w:r>
      <w:r w:rsidRPr="00C64670">
        <w:rPr>
          <w:rStyle w:val="Char0"/>
          <w:rtl/>
        </w:rPr>
        <w:t>ل آن نم</w:t>
      </w:r>
      <w:r w:rsidR="00DF08BB">
        <w:rPr>
          <w:rStyle w:val="Char0"/>
          <w:rtl/>
        </w:rPr>
        <w:t>ی</w:t>
      </w:r>
      <w:r w:rsidRPr="00C64670">
        <w:rPr>
          <w:rStyle w:val="Char0"/>
          <w:rtl/>
        </w:rPr>
        <w:t>‌پرسد و بد</w:t>
      </w:r>
      <w:r w:rsidR="00DF08BB">
        <w:rPr>
          <w:rStyle w:val="Char0"/>
          <w:rtl/>
        </w:rPr>
        <w:t>ی</w:t>
      </w:r>
      <w:r w:rsidRPr="00C64670">
        <w:rPr>
          <w:rStyle w:val="Char0"/>
          <w:rtl/>
        </w:rPr>
        <w:t>ن‌خاطر، نظر با شرع تبعاً واجب است نه استقلالاً و ب</w:t>
      </w:r>
      <w:r w:rsidR="00DF08BB">
        <w:rPr>
          <w:rStyle w:val="Char0"/>
          <w:rtl/>
        </w:rPr>
        <w:t>ی</w:t>
      </w:r>
      <w:r w:rsidRPr="00C64670">
        <w:rPr>
          <w:rStyle w:val="Char0"/>
          <w:rtl/>
        </w:rPr>
        <w:t>ان م</w:t>
      </w:r>
      <w:r w:rsidR="00DF08BB">
        <w:rPr>
          <w:rStyle w:val="Char0"/>
          <w:rtl/>
        </w:rPr>
        <w:t>ی</w:t>
      </w:r>
      <w:r w:rsidRPr="00C64670">
        <w:rPr>
          <w:rStyle w:val="Char0"/>
          <w:rtl/>
        </w:rPr>
        <w:t>‌</w:t>
      </w:r>
      <w:r w:rsidR="00DF08BB">
        <w:rPr>
          <w:rStyle w:val="Char0"/>
          <w:rtl/>
        </w:rPr>
        <w:t>ک</w:t>
      </w:r>
      <w:r w:rsidRPr="00C64670">
        <w:rPr>
          <w:rStyle w:val="Char0"/>
          <w:rtl/>
        </w:rPr>
        <w:t xml:space="preserve">نند </w:t>
      </w:r>
      <w:r w:rsidR="00DF08BB">
        <w:rPr>
          <w:rStyle w:val="Char0"/>
          <w:rtl/>
        </w:rPr>
        <w:t>ک</w:t>
      </w:r>
      <w:r w:rsidRPr="00C64670">
        <w:rPr>
          <w:rStyle w:val="Char0"/>
          <w:rtl/>
        </w:rPr>
        <w:t>ه وجوب امتثال به پ</w:t>
      </w:r>
      <w:r w:rsidR="00DF08BB">
        <w:rPr>
          <w:rStyle w:val="Char0"/>
          <w:rtl/>
        </w:rPr>
        <w:t>ی</w:t>
      </w:r>
      <w:r w:rsidRPr="00C64670">
        <w:rPr>
          <w:rStyle w:val="Char0"/>
          <w:rtl/>
        </w:rPr>
        <w:t>امبر</w:t>
      </w:r>
      <w:r w:rsidR="00BD4800" w:rsidRPr="00392055">
        <w:rPr>
          <w:rStyle w:val="Char0"/>
          <w:rFonts w:cs="CTraditional Arabic"/>
          <w:rtl/>
        </w:rPr>
        <w:t xml:space="preserve"> ج</w:t>
      </w:r>
      <w:r w:rsidRPr="00C64670">
        <w:rPr>
          <w:rStyle w:val="Char0"/>
          <w:rtl/>
        </w:rPr>
        <w:t xml:space="preserve"> بر علم به ثبوت وجوب از طر</w:t>
      </w:r>
      <w:r w:rsidR="00DF08BB">
        <w:rPr>
          <w:rStyle w:val="Char0"/>
          <w:rtl/>
        </w:rPr>
        <w:t>ی</w:t>
      </w:r>
      <w:r w:rsidRPr="00C64670">
        <w:rPr>
          <w:rStyle w:val="Char0"/>
          <w:rtl/>
        </w:rPr>
        <w:t>ق عقل متوقف ن</w:t>
      </w:r>
      <w:r w:rsidR="00DF08BB">
        <w:rPr>
          <w:rStyle w:val="Char0"/>
          <w:rtl/>
        </w:rPr>
        <w:t>ی</w:t>
      </w:r>
      <w:r w:rsidRPr="00C64670">
        <w:rPr>
          <w:rStyle w:val="Char0"/>
          <w:rtl/>
        </w:rPr>
        <w:t>ست</w:t>
      </w:r>
      <w:r w:rsidR="00DF4A5A" w:rsidRPr="00C64670">
        <w:rPr>
          <w:rStyle w:val="Char0"/>
          <w:rFonts w:hint="cs"/>
          <w:rtl/>
        </w:rPr>
        <w:t>؛</w:t>
      </w:r>
      <w:r w:rsidRPr="00C64670">
        <w:rPr>
          <w:rStyle w:val="Char0"/>
          <w:rtl/>
        </w:rPr>
        <w:t xml:space="preserve"> بل</w:t>
      </w:r>
      <w:r w:rsidR="00DF08BB">
        <w:rPr>
          <w:rStyle w:val="Char0"/>
          <w:rtl/>
        </w:rPr>
        <w:t>ک</w:t>
      </w:r>
      <w:r w:rsidRPr="00C64670">
        <w:rPr>
          <w:rStyle w:val="Char0"/>
          <w:rtl/>
        </w:rPr>
        <w:t>ه ثبوت وجوب آن از طر</w:t>
      </w:r>
      <w:r w:rsidR="00DF08BB">
        <w:rPr>
          <w:rStyle w:val="Char0"/>
          <w:rtl/>
        </w:rPr>
        <w:t>ی</w:t>
      </w:r>
      <w:r w:rsidRPr="00C64670">
        <w:rPr>
          <w:rStyle w:val="Char0"/>
          <w:rtl/>
        </w:rPr>
        <w:t>ق شرع م</w:t>
      </w:r>
      <w:r w:rsidR="00DF08BB">
        <w:rPr>
          <w:rStyle w:val="Char0"/>
          <w:rtl/>
        </w:rPr>
        <w:t>ی</w:t>
      </w:r>
      <w:r w:rsidRPr="00C64670">
        <w:rPr>
          <w:rStyle w:val="Char0"/>
          <w:rtl/>
        </w:rPr>
        <w:t>‌باشد.</w:t>
      </w:r>
      <w:r w:rsidRPr="006933B2">
        <w:rPr>
          <w:rStyle w:val="FootnoteReference"/>
          <w:rFonts w:cs="IRNazli"/>
          <w:sz w:val="32"/>
          <w:rtl/>
        </w:rPr>
        <w:t>(</w:t>
      </w:r>
      <w:r w:rsidRPr="006933B2">
        <w:rPr>
          <w:rStyle w:val="FootnoteReference"/>
          <w:rFonts w:cs="IRNazli"/>
          <w:sz w:val="32"/>
          <w:rtl/>
        </w:rPr>
        <w:footnoteReference w:id="129"/>
      </w:r>
      <w:r w:rsidRPr="006933B2">
        <w:rPr>
          <w:rStyle w:val="FootnoteReference"/>
          <w:rFonts w:cs="IRNazli"/>
          <w:sz w:val="32"/>
          <w:rtl/>
        </w:rPr>
        <w:t>)</w:t>
      </w:r>
      <w:r w:rsidR="00DF4A5A" w:rsidRPr="006933B2">
        <w:rPr>
          <w:rStyle w:val="FootnoteReference"/>
          <w:rFonts w:cs="IRNazli" w:hint="cs"/>
          <w:sz w:val="32"/>
          <w:rtl/>
        </w:rPr>
        <w:t xml:space="preserve"> </w:t>
      </w:r>
      <w:r w:rsidR="00DF4A5A" w:rsidRPr="00C64670">
        <w:rPr>
          <w:rStyle w:val="Char0"/>
          <w:rtl/>
        </w:rPr>
        <w:t xml:space="preserve">أشاعره </w:t>
      </w:r>
      <w:r w:rsidR="00DF4A5A" w:rsidRPr="00C64670">
        <w:rPr>
          <w:rStyle w:val="Char0"/>
          <w:rFonts w:hint="cs"/>
          <w:rtl/>
        </w:rPr>
        <w:t xml:space="preserve">به </w:t>
      </w:r>
      <w:r w:rsidRPr="00C64670">
        <w:rPr>
          <w:rStyle w:val="Char0"/>
          <w:rtl/>
        </w:rPr>
        <w:t>آ</w:t>
      </w:r>
      <w:r w:rsidR="00DF08BB">
        <w:rPr>
          <w:rStyle w:val="Char0"/>
          <w:rtl/>
        </w:rPr>
        <w:t>ی</w:t>
      </w:r>
      <w:r w:rsidRPr="00C64670">
        <w:rPr>
          <w:rStyle w:val="Char0"/>
          <w:rtl/>
        </w:rPr>
        <w:t>ات د</w:t>
      </w:r>
      <w:r w:rsidR="00DF08BB">
        <w:rPr>
          <w:rStyle w:val="Char0"/>
          <w:rtl/>
        </w:rPr>
        <w:t>ی</w:t>
      </w:r>
      <w:r w:rsidRPr="00C64670">
        <w:rPr>
          <w:rStyle w:val="Char0"/>
          <w:rtl/>
        </w:rPr>
        <w:t>گر</w:t>
      </w:r>
      <w:r w:rsidR="00DF08BB">
        <w:rPr>
          <w:rStyle w:val="Char0"/>
          <w:rtl/>
        </w:rPr>
        <w:t>ی</w:t>
      </w:r>
      <w:r w:rsidRPr="00C64670">
        <w:rPr>
          <w:rStyle w:val="Char0"/>
          <w:rtl/>
        </w:rPr>
        <w:t xml:space="preserve"> </w:t>
      </w:r>
      <w:r w:rsidR="00DF4A5A" w:rsidRPr="00C64670">
        <w:rPr>
          <w:rStyle w:val="Char0"/>
          <w:rFonts w:hint="cs"/>
          <w:rtl/>
        </w:rPr>
        <w:t>ن</w:t>
      </w:r>
      <w:r w:rsidR="00DF08BB">
        <w:rPr>
          <w:rStyle w:val="Char0"/>
          <w:rFonts w:hint="cs"/>
          <w:rtl/>
        </w:rPr>
        <w:t>ی</w:t>
      </w:r>
      <w:r w:rsidR="00DF4A5A" w:rsidRPr="00C64670">
        <w:rPr>
          <w:rStyle w:val="Char0"/>
          <w:rFonts w:hint="cs"/>
          <w:rtl/>
        </w:rPr>
        <w:t>ز</w:t>
      </w:r>
      <w:r w:rsidRPr="00C64670">
        <w:rPr>
          <w:rStyle w:val="Char0"/>
          <w:rtl/>
        </w:rPr>
        <w:t xml:space="preserve"> استدلال م</w:t>
      </w:r>
      <w:r w:rsidR="00DF08BB">
        <w:rPr>
          <w:rStyle w:val="Char0"/>
          <w:rtl/>
        </w:rPr>
        <w:t>ی</w:t>
      </w:r>
      <w:r w:rsidRPr="00C64670">
        <w:rPr>
          <w:rStyle w:val="Char0"/>
          <w:rtl/>
        </w:rPr>
        <w:t>‌</w:t>
      </w:r>
      <w:r w:rsidR="00DF08BB">
        <w:rPr>
          <w:rStyle w:val="Char0"/>
          <w:rtl/>
        </w:rPr>
        <w:t>ک</w:t>
      </w:r>
      <w:r w:rsidRPr="00C64670">
        <w:rPr>
          <w:rStyle w:val="Char0"/>
          <w:rtl/>
        </w:rPr>
        <w:t>نند</w:t>
      </w:r>
      <w:r w:rsidR="00DF4A5A" w:rsidRPr="00C64670">
        <w:rPr>
          <w:rStyle w:val="Char0"/>
          <w:rFonts w:hint="cs"/>
          <w:rtl/>
        </w:rPr>
        <w:t xml:space="preserve"> که</w:t>
      </w:r>
      <w:r w:rsidRPr="00C64670">
        <w:rPr>
          <w:rStyle w:val="Char0"/>
          <w:rtl/>
        </w:rPr>
        <w:t xml:space="preserve"> عبارتند از:</w:t>
      </w:r>
    </w:p>
    <w:p w:rsidR="00465A2C" w:rsidRDefault="00465A2C" w:rsidP="00465A2C">
      <w:pPr>
        <w:pStyle w:val="ListParagraph"/>
        <w:numPr>
          <w:ilvl w:val="0"/>
          <w:numId w:val="21"/>
        </w:numPr>
        <w:spacing w:after="0" w:line="240" w:lineRule="auto"/>
        <w:ind w:left="641" w:hanging="357"/>
        <w:jc w:val="both"/>
        <w:rPr>
          <w:rStyle w:val="Char0"/>
          <w:spacing w:val="-2"/>
        </w:rPr>
      </w:pPr>
      <w:r w:rsidRPr="00465A2C">
        <w:rPr>
          <w:rStyle w:val="Char2"/>
          <w:rFonts w:cs="Traditional Arabic"/>
          <w:bCs w:val="0"/>
          <w:color w:val="000000"/>
          <w:spacing w:val="-2"/>
          <w:szCs w:val="28"/>
          <w:shd w:val="clear" w:color="auto" w:fill="FFFFFF"/>
          <w:rtl/>
        </w:rPr>
        <w:t>﴿</w:t>
      </w:r>
      <w:r w:rsidRPr="00932399">
        <w:rPr>
          <w:rStyle w:val="Char4"/>
          <w:rtl/>
        </w:rPr>
        <w:t>وَمَا كُنَّا مُعَذِّبِينَ حَتَّىٰ نَبۡعَثَ رَسُولٗا١٥</w:t>
      </w:r>
      <w:r w:rsidRPr="00465A2C">
        <w:rPr>
          <w:rStyle w:val="Char2"/>
          <w:rFonts w:cs="Traditional Arabic"/>
          <w:bCs w:val="0"/>
          <w:color w:val="000000"/>
          <w:spacing w:val="-2"/>
          <w:szCs w:val="28"/>
          <w:shd w:val="clear" w:color="auto" w:fill="FFFFFF"/>
          <w:rtl/>
        </w:rPr>
        <w:t>﴾</w:t>
      </w:r>
      <w:r w:rsidR="00E11DC7" w:rsidRPr="006933B2">
        <w:rPr>
          <w:rStyle w:val="FootnoteReference"/>
          <w:rFonts w:cs="IRNazli"/>
          <w:spacing w:val="-2"/>
          <w:sz w:val="38"/>
          <w:szCs w:val="28"/>
          <w:rtl/>
        </w:rPr>
        <w:t>(</w:t>
      </w:r>
      <w:r w:rsidR="00E11DC7" w:rsidRPr="006933B2">
        <w:rPr>
          <w:rStyle w:val="FootnoteReference"/>
          <w:rFonts w:cs="IRNazli"/>
          <w:spacing w:val="-2"/>
          <w:sz w:val="38"/>
          <w:szCs w:val="28"/>
          <w:rtl/>
        </w:rPr>
        <w:footnoteReference w:id="130"/>
      </w:r>
      <w:r w:rsidR="00E11DC7" w:rsidRPr="006933B2">
        <w:rPr>
          <w:rStyle w:val="FootnoteReference"/>
          <w:rFonts w:cs="IRNazli"/>
          <w:spacing w:val="-2"/>
          <w:sz w:val="38"/>
          <w:szCs w:val="28"/>
          <w:rtl/>
        </w:rPr>
        <w:t>)</w:t>
      </w:r>
      <w:r w:rsidR="00B925C8" w:rsidRPr="00465A2C">
        <w:rPr>
          <w:rStyle w:val="Char0"/>
          <w:rFonts w:hint="cs"/>
          <w:spacing w:val="-2"/>
          <w:rtl/>
        </w:rPr>
        <w:t xml:space="preserve"> «</w:t>
      </w:r>
      <w:r w:rsidR="00574613" w:rsidRPr="00465A2C">
        <w:rPr>
          <w:rStyle w:val="Char0"/>
          <w:spacing w:val="-2"/>
          <w:rtl/>
        </w:rPr>
        <w:t>و ما (ه</w:t>
      </w:r>
      <w:r w:rsidR="00DF08BB" w:rsidRPr="00465A2C">
        <w:rPr>
          <w:rStyle w:val="Char0"/>
          <w:spacing w:val="-2"/>
          <w:rtl/>
        </w:rPr>
        <w:t>ی</w:t>
      </w:r>
      <w:r w:rsidR="00574613" w:rsidRPr="00465A2C">
        <w:rPr>
          <w:rStyle w:val="Char0"/>
          <w:spacing w:val="-2"/>
          <w:rtl/>
        </w:rPr>
        <w:t>چ شخص و قوم</w:t>
      </w:r>
      <w:r w:rsidR="00DF08BB" w:rsidRPr="00465A2C">
        <w:rPr>
          <w:rStyle w:val="Char0"/>
          <w:spacing w:val="-2"/>
          <w:rtl/>
        </w:rPr>
        <w:t>ی</w:t>
      </w:r>
      <w:r w:rsidR="00574613" w:rsidRPr="00465A2C">
        <w:rPr>
          <w:rStyle w:val="Char0"/>
          <w:spacing w:val="-2"/>
          <w:rtl/>
        </w:rPr>
        <w:t xml:space="preserve"> را</w:t>
      </w:r>
      <w:r w:rsidR="00B925C8" w:rsidRPr="00465A2C">
        <w:rPr>
          <w:rStyle w:val="Char0"/>
          <w:spacing w:val="-2"/>
          <w:rtl/>
        </w:rPr>
        <w:t xml:space="preserve">) </w:t>
      </w:r>
      <w:r w:rsidR="00574613" w:rsidRPr="00465A2C">
        <w:rPr>
          <w:rStyle w:val="Char0"/>
          <w:spacing w:val="-2"/>
          <w:rtl/>
        </w:rPr>
        <w:t>مجازات نخواه</w:t>
      </w:r>
      <w:r w:rsidR="00DF08BB" w:rsidRPr="00465A2C">
        <w:rPr>
          <w:rStyle w:val="Char0"/>
          <w:spacing w:val="-2"/>
          <w:rtl/>
        </w:rPr>
        <w:t>ی</w:t>
      </w:r>
      <w:r w:rsidR="00574613" w:rsidRPr="00465A2C">
        <w:rPr>
          <w:rStyle w:val="Char0"/>
          <w:spacing w:val="-2"/>
          <w:rtl/>
        </w:rPr>
        <w:t xml:space="preserve">م </w:t>
      </w:r>
      <w:r w:rsidR="00DF08BB" w:rsidRPr="00465A2C">
        <w:rPr>
          <w:rStyle w:val="Char0"/>
          <w:spacing w:val="-2"/>
          <w:rtl/>
        </w:rPr>
        <w:t>ک</w:t>
      </w:r>
      <w:r w:rsidR="00574613" w:rsidRPr="00465A2C">
        <w:rPr>
          <w:rStyle w:val="Char0"/>
          <w:spacing w:val="-2"/>
          <w:rtl/>
        </w:rPr>
        <w:t>رد، مگر ا</w:t>
      </w:r>
      <w:r w:rsidR="00DF08BB" w:rsidRPr="00465A2C">
        <w:rPr>
          <w:rStyle w:val="Char0"/>
          <w:spacing w:val="-2"/>
          <w:rtl/>
        </w:rPr>
        <w:t>ی</w:t>
      </w:r>
      <w:r w:rsidR="00574613" w:rsidRPr="00465A2C">
        <w:rPr>
          <w:rStyle w:val="Char0"/>
          <w:spacing w:val="-2"/>
          <w:rtl/>
        </w:rPr>
        <w:t xml:space="preserve">ن </w:t>
      </w:r>
      <w:r w:rsidR="00DF08BB" w:rsidRPr="00465A2C">
        <w:rPr>
          <w:rStyle w:val="Char0"/>
          <w:spacing w:val="-2"/>
          <w:rtl/>
        </w:rPr>
        <w:t>ک</w:t>
      </w:r>
      <w:r w:rsidR="00574613" w:rsidRPr="00465A2C">
        <w:rPr>
          <w:rStyle w:val="Char0"/>
          <w:spacing w:val="-2"/>
          <w:rtl/>
        </w:rPr>
        <w:t>ه پ</w:t>
      </w:r>
      <w:r w:rsidR="00DF08BB" w:rsidRPr="00465A2C">
        <w:rPr>
          <w:rStyle w:val="Char0"/>
          <w:spacing w:val="-2"/>
          <w:rtl/>
        </w:rPr>
        <w:t>ی</w:t>
      </w:r>
      <w:r w:rsidR="00574613" w:rsidRPr="00465A2C">
        <w:rPr>
          <w:rStyle w:val="Char0"/>
          <w:spacing w:val="-2"/>
          <w:rtl/>
        </w:rPr>
        <w:t>غمبر</w:t>
      </w:r>
      <w:r w:rsidR="00DF08BB" w:rsidRPr="00465A2C">
        <w:rPr>
          <w:rStyle w:val="Char0"/>
          <w:spacing w:val="-2"/>
          <w:rtl/>
        </w:rPr>
        <w:t>ی</w:t>
      </w:r>
      <w:r w:rsidR="00574613" w:rsidRPr="00465A2C">
        <w:rPr>
          <w:rStyle w:val="Char0"/>
          <w:spacing w:val="-2"/>
          <w:rtl/>
        </w:rPr>
        <w:t xml:space="preserve"> (برا</w:t>
      </w:r>
      <w:r w:rsidR="00DF08BB" w:rsidRPr="00465A2C">
        <w:rPr>
          <w:rStyle w:val="Char0"/>
          <w:spacing w:val="-2"/>
          <w:rtl/>
        </w:rPr>
        <w:t>ی</w:t>
      </w:r>
      <w:r w:rsidR="00574613" w:rsidRPr="00465A2C">
        <w:rPr>
          <w:rStyle w:val="Char0"/>
          <w:spacing w:val="-2"/>
          <w:rtl/>
        </w:rPr>
        <w:t xml:space="preserve"> آنان مبعوث و</w:t>
      </w:r>
      <w:r w:rsidR="00B925C8" w:rsidRPr="00465A2C">
        <w:rPr>
          <w:rStyle w:val="Char0"/>
          <w:spacing w:val="-2"/>
          <w:rtl/>
        </w:rPr>
        <w:t>) روان ساز</w:t>
      </w:r>
      <w:r w:rsidR="00DF08BB" w:rsidRPr="00465A2C">
        <w:rPr>
          <w:rStyle w:val="Char0"/>
          <w:spacing w:val="-2"/>
          <w:rtl/>
        </w:rPr>
        <w:t>ی</w:t>
      </w:r>
      <w:r w:rsidRPr="00465A2C">
        <w:rPr>
          <w:rStyle w:val="Char0"/>
          <w:spacing w:val="-2"/>
          <w:rtl/>
        </w:rPr>
        <w:t>م</w:t>
      </w:r>
      <w:r w:rsidR="00B925C8" w:rsidRPr="00465A2C">
        <w:rPr>
          <w:rStyle w:val="Char0"/>
          <w:spacing w:val="-2"/>
          <w:rtl/>
        </w:rPr>
        <w:t>.</w:t>
      </w:r>
      <w:r w:rsidR="00B925C8" w:rsidRPr="00465A2C">
        <w:rPr>
          <w:rStyle w:val="Char0"/>
          <w:rFonts w:hint="cs"/>
          <w:spacing w:val="-2"/>
          <w:rtl/>
        </w:rPr>
        <w:t>»</w:t>
      </w:r>
    </w:p>
    <w:p w:rsidR="0062511C" w:rsidRPr="00465A2C" w:rsidRDefault="00465A2C" w:rsidP="00465A2C">
      <w:pPr>
        <w:pStyle w:val="ListParagraph"/>
        <w:numPr>
          <w:ilvl w:val="0"/>
          <w:numId w:val="21"/>
        </w:numPr>
        <w:spacing w:after="0" w:line="240" w:lineRule="auto"/>
        <w:ind w:left="641" w:hanging="357"/>
        <w:jc w:val="both"/>
        <w:rPr>
          <w:rStyle w:val="Char0"/>
          <w:spacing w:val="-2"/>
          <w:rtl/>
        </w:rPr>
      </w:pPr>
      <w:r>
        <w:rPr>
          <w:rStyle w:val="Char2"/>
          <w:rFonts w:cs="Traditional Arabic"/>
          <w:bCs w:val="0"/>
          <w:color w:val="000000"/>
          <w:szCs w:val="28"/>
          <w:shd w:val="clear" w:color="auto" w:fill="FFFFFF"/>
          <w:rtl/>
        </w:rPr>
        <w:t>﴿</w:t>
      </w:r>
      <w:r w:rsidRPr="00932399">
        <w:rPr>
          <w:rStyle w:val="Char4"/>
          <w:rtl/>
        </w:rPr>
        <w:t>وَتَرَىٰ كُلَّ أُمَّةٖ جَاثِيَةٗۚ كُلُّ أُمَّةٖ تُدۡعَىٰٓ إِلَىٰ كِتَٰبِهَا</w:t>
      </w:r>
      <w:r>
        <w:rPr>
          <w:rStyle w:val="Char2"/>
          <w:rFonts w:cs="Traditional Arabic"/>
          <w:bCs w:val="0"/>
          <w:color w:val="000000"/>
          <w:szCs w:val="28"/>
          <w:shd w:val="clear" w:color="auto" w:fill="FFFFFF"/>
          <w:rtl/>
        </w:rPr>
        <w:t>﴾</w:t>
      </w:r>
      <w:r w:rsidR="00E11DC7" w:rsidRPr="006933B2">
        <w:rPr>
          <w:rStyle w:val="FootnoteReference"/>
          <w:rFonts w:cs="IRNazli"/>
          <w:sz w:val="38"/>
          <w:szCs w:val="28"/>
          <w:rtl/>
        </w:rPr>
        <w:t>(</w:t>
      </w:r>
      <w:r w:rsidR="00E11DC7" w:rsidRPr="006933B2">
        <w:rPr>
          <w:rStyle w:val="FootnoteReference"/>
          <w:rFonts w:cs="IRNazli"/>
          <w:sz w:val="38"/>
          <w:szCs w:val="28"/>
          <w:rtl/>
        </w:rPr>
        <w:footnoteReference w:id="131"/>
      </w:r>
      <w:r w:rsidR="00E11DC7" w:rsidRPr="006933B2">
        <w:rPr>
          <w:rStyle w:val="FootnoteReference"/>
          <w:rFonts w:cs="IRNazli"/>
          <w:sz w:val="38"/>
          <w:szCs w:val="28"/>
          <w:rtl/>
        </w:rPr>
        <w:t>)</w:t>
      </w:r>
      <w:r w:rsidR="00B925C8" w:rsidRPr="00C64670">
        <w:rPr>
          <w:rStyle w:val="Char0"/>
          <w:rFonts w:hint="cs"/>
          <w:rtl/>
        </w:rPr>
        <w:t xml:space="preserve"> </w:t>
      </w:r>
      <w:r w:rsidR="00B925C8" w:rsidRPr="00465A2C">
        <w:rPr>
          <w:rStyle w:val="Char9"/>
          <w:rFonts w:hint="cs"/>
          <w:rtl/>
        </w:rPr>
        <w:t>«</w:t>
      </w:r>
      <w:r w:rsidRPr="00465A2C">
        <w:rPr>
          <w:rStyle w:val="Char9"/>
          <w:rtl/>
        </w:rPr>
        <w:t>‏</w:t>
      </w:r>
      <w:r w:rsidR="00574613" w:rsidRPr="00465A2C">
        <w:rPr>
          <w:rStyle w:val="Char9"/>
          <w:rtl/>
        </w:rPr>
        <w:t>(ا</w:t>
      </w:r>
      <w:r w:rsidR="00DF08BB" w:rsidRPr="00465A2C">
        <w:rPr>
          <w:rStyle w:val="Char9"/>
          <w:rtl/>
        </w:rPr>
        <w:t>ی</w:t>
      </w:r>
      <w:r w:rsidR="00574613" w:rsidRPr="00465A2C">
        <w:rPr>
          <w:rStyle w:val="Char9"/>
          <w:rtl/>
        </w:rPr>
        <w:t xml:space="preserve"> مخاطب ! در آن روز</w:t>
      </w:r>
      <w:r w:rsidR="00B925C8" w:rsidRPr="00465A2C">
        <w:rPr>
          <w:rStyle w:val="Char9"/>
          <w:rtl/>
        </w:rPr>
        <w:t>) هر ملّت</w:t>
      </w:r>
      <w:r w:rsidR="00DF08BB" w:rsidRPr="00465A2C">
        <w:rPr>
          <w:rStyle w:val="Char9"/>
          <w:rtl/>
        </w:rPr>
        <w:t>ی</w:t>
      </w:r>
      <w:r w:rsidR="00B925C8" w:rsidRPr="00465A2C">
        <w:rPr>
          <w:rStyle w:val="Char9"/>
          <w:rtl/>
        </w:rPr>
        <w:t xml:space="preserve"> ر</w:t>
      </w:r>
      <w:r w:rsidR="00574613" w:rsidRPr="00465A2C">
        <w:rPr>
          <w:rStyle w:val="Char9"/>
          <w:rtl/>
        </w:rPr>
        <w:t>ا م</w:t>
      </w:r>
      <w:r w:rsidR="00DF08BB" w:rsidRPr="00465A2C">
        <w:rPr>
          <w:rStyle w:val="Char9"/>
          <w:rtl/>
        </w:rPr>
        <w:t>ی</w:t>
      </w:r>
      <w:r w:rsidR="00574613" w:rsidRPr="00465A2C">
        <w:rPr>
          <w:rStyle w:val="Char9"/>
          <w:rtl/>
        </w:rPr>
        <w:t>‌ب</w:t>
      </w:r>
      <w:r w:rsidR="00DF08BB" w:rsidRPr="00465A2C">
        <w:rPr>
          <w:rStyle w:val="Char9"/>
          <w:rtl/>
        </w:rPr>
        <w:t>ی</w:t>
      </w:r>
      <w:r w:rsidR="00574613" w:rsidRPr="00465A2C">
        <w:rPr>
          <w:rStyle w:val="Char9"/>
          <w:rtl/>
        </w:rPr>
        <w:t>ن</w:t>
      </w:r>
      <w:r w:rsidR="00DF08BB" w:rsidRPr="00465A2C">
        <w:rPr>
          <w:rStyle w:val="Char9"/>
          <w:rtl/>
        </w:rPr>
        <w:t>ی</w:t>
      </w:r>
      <w:r w:rsidR="00574613" w:rsidRPr="00465A2C">
        <w:rPr>
          <w:rStyle w:val="Char9"/>
          <w:rtl/>
        </w:rPr>
        <w:t xml:space="preserve"> </w:t>
      </w:r>
      <w:r w:rsidR="00DF08BB" w:rsidRPr="00465A2C">
        <w:rPr>
          <w:rStyle w:val="Char9"/>
          <w:rtl/>
        </w:rPr>
        <w:t>ک</w:t>
      </w:r>
      <w:r w:rsidR="00574613" w:rsidRPr="00465A2C">
        <w:rPr>
          <w:rStyle w:val="Char9"/>
          <w:rtl/>
        </w:rPr>
        <w:t>ه (</w:t>
      </w:r>
      <w:r w:rsidR="00B925C8" w:rsidRPr="00465A2C">
        <w:rPr>
          <w:rStyle w:val="Char9"/>
          <w:rtl/>
        </w:rPr>
        <w:t>خاشعانه و خاضعانه</w:t>
      </w:r>
      <w:r w:rsidR="006663C7">
        <w:rPr>
          <w:rStyle w:val="Char9"/>
          <w:rtl/>
        </w:rPr>
        <w:t xml:space="preserve">، </w:t>
      </w:r>
      <w:r w:rsidR="00B925C8" w:rsidRPr="00465A2C">
        <w:rPr>
          <w:rStyle w:val="Char9"/>
          <w:rtl/>
        </w:rPr>
        <w:t xml:space="preserve">چشم به انتظار فرمان </w:t>
      </w:r>
      <w:r w:rsidR="00DF08BB" w:rsidRPr="00465A2C">
        <w:rPr>
          <w:rStyle w:val="Char9"/>
          <w:rtl/>
        </w:rPr>
        <w:t>ی</w:t>
      </w:r>
      <w:r w:rsidR="00B925C8" w:rsidRPr="00465A2C">
        <w:rPr>
          <w:rStyle w:val="Char9"/>
          <w:rtl/>
        </w:rPr>
        <w:t xml:space="preserve">زدان‌ ؛ در </w:t>
      </w:r>
      <w:r w:rsidR="00574613" w:rsidRPr="00465A2C">
        <w:rPr>
          <w:rStyle w:val="Char9"/>
          <w:rtl/>
        </w:rPr>
        <w:t>محضر دادگاه خداوند دادگر مهربان) بر سر زانوها نشسته است</w:t>
      </w:r>
      <w:r w:rsidR="00B925C8" w:rsidRPr="00465A2C">
        <w:rPr>
          <w:rStyle w:val="Char9"/>
          <w:rtl/>
        </w:rPr>
        <w:t>. هر ملّت</w:t>
      </w:r>
      <w:r w:rsidR="00DF08BB" w:rsidRPr="00465A2C">
        <w:rPr>
          <w:rStyle w:val="Char9"/>
          <w:rtl/>
        </w:rPr>
        <w:t>ی</w:t>
      </w:r>
      <w:r w:rsidR="00B925C8" w:rsidRPr="00465A2C">
        <w:rPr>
          <w:rStyle w:val="Char9"/>
          <w:rtl/>
        </w:rPr>
        <w:t xml:space="preserve"> به سو</w:t>
      </w:r>
      <w:r w:rsidR="00DF08BB" w:rsidRPr="00465A2C">
        <w:rPr>
          <w:rStyle w:val="Char9"/>
          <w:rtl/>
        </w:rPr>
        <w:t>ی</w:t>
      </w:r>
      <w:r w:rsidR="00B925C8" w:rsidRPr="00465A2C">
        <w:rPr>
          <w:rStyle w:val="Char9"/>
          <w:rtl/>
        </w:rPr>
        <w:t xml:space="preserve"> نام</w:t>
      </w:r>
      <w:r w:rsidR="00DF08BB" w:rsidRPr="00465A2C">
        <w:rPr>
          <w:rStyle w:val="Char9"/>
          <w:rFonts w:hint="cs"/>
          <w:rtl/>
        </w:rPr>
        <w:t>ۀ</w:t>
      </w:r>
      <w:r w:rsidR="00B925C8" w:rsidRPr="00465A2C">
        <w:rPr>
          <w:rStyle w:val="Char9"/>
          <w:rtl/>
        </w:rPr>
        <w:t xml:space="preserve"> اعمالش فراخوانده م</w:t>
      </w:r>
      <w:r w:rsidR="00DF08BB" w:rsidRPr="00465A2C">
        <w:rPr>
          <w:rStyle w:val="Char9"/>
          <w:rtl/>
        </w:rPr>
        <w:t>ی</w:t>
      </w:r>
      <w:r w:rsidR="00B925C8" w:rsidRPr="00465A2C">
        <w:rPr>
          <w:rStyle w:val="Char9"/>
          <w:rtl/>
        </w:rPr>
        <w:t>‌شود</w:t>
      </w:r>
      <w:r w:rsidR="00B925C8" w:rsidRPr="00465A2C">
        <w:rPr>
          <w:rStyle w:val="Char9"/>
          <w:rFonts w:hint="cs"/>
          <w:rtl/>
        </w:rPr>
        <w:t>.»</w:t>
      </w:r>
      <w:r w:rsidR="00B925C8" w:rsidRPr="00C64670">
        <w:rPr>
          <w:rStyle w:val="Char0"/>
          <w:rtl/>
        </w:rPr>
        <w:t xml:space="preserve"> </w:t>
      </w:r>
    </w:p>
    <w:p w:rsidR="00E11DC7" w:rsidRPr="00C64670" w:rsidRDefault="00E11DC7" w:rsidP="00392055">
      <w:pPr>
        <w:spacing w:line="240" w:lineRule="auto"/>
        <w:ind w:firstLine="284"/>
        <w:jc w:val="both"/>
        <w:rPr>
          <w:rStyle w:val="Char0"/>
          <w:rtl/>
        </w:rPr>
      </w:pPr>
      <w:r w:rsidRPr="00392055">
        <w:rPr>
          <w:rStyle w:val="Char0"/>
          <w:rtl/>
        </w:rPr>
        <w:t>همچن</w:t>
      </w:r>
      <w:r w:rsidR="00DF08BB" w:rsidRPr="00392055">
        <w:rPr>
          <w:rStyle w:val="Char0"/>
          <w:rtl/>
        </w:rPr>
        <w:t>ی</w:t>
      </w:r>
      <w:r w:rsidRPr="00392055">
        <w:rPr>
          <w:rStyle w:val="Char0"/>
          <w:rtl/>
        </w:rPr>
        <w:t xml:space="preserve">ن أشاعره </w:t>
      </w:r>
      <w:r w:rsidR="001E0D9F" w:rsidRPr="00392055">
        <w:rPr>
          <w:rStyle w:val="Char0"/>
          <w:rFonts w:hint="cs"/>
          <w:rtl/>
        </w:rPr>
        <w:t>بر ا</w:t>
      </w:r>
      <w:r w:rsidR="00DF08BB" w:rsidRPr="00392055">
        <w:rPr>
          <w:rStyle w:val="Char0"/>
          <w:rFonts w:hint="cs"/>
          <w:rtl/>
        </w:rPr>
        <w:t>ی</w:t>
      </w:r>
      <w:r w:rsidR="001E0D9F" w:rsidRPr="00392055">
        <w:rPr>
          <w:rStyle w:val="Char0"/>
          <w:rFonts w:hint="cs"/>
          <w:rtl/>
        </w:rPr>
        <w:t>ن باورند</w:t>
      </w:r>
      <w:r w:rsidRPr="00392055">
        <w:rPr>
          <w:rStyle w:val="Char0"/>
          <w:rtl/>
        </w:rPr>
        <w:t xml:space="preserve"> </w:t>
      </w:r>
      <w:r w:rsidR="00DF08BB" w:rsidRPr="00392055">
        <w:rPr>
          <w:rStyle w:val="Char0"/>
          <w:rtl/>
        </w:rPr>
        <w:t>ک</w:t>
      </w:r>
      <w:r w:rsidRPr="00392055">
        <w:rPr>
          <w:rStyle w:val="Char0"/>
          <w:rtl/>
        </w:rPr>
        <w:t>ه بر وجوب معرفت خداوند تعال</w:t>
      </w:r>
      <w:r w:rsidR="00DF08BB" w:rsidRPr="00392055">
        <w:rPr>
          <w:rStyle w:val="Char0"/>
          <w:rtl/>
        </w:rPr>
        <w:t>ی</w:t>
      </w:r>
      <w:r w:rsidRPr="00392055">
        <w:rPr>
          <w:rStyle w:val="Char0"/>
          <w:rtl/>
        </w:rPr>
        <w:t xml:space="preserve"> و شناخت اصول د</w:t>
      </w:r>
      <w:r w:rsidR="00DF08BB" w:rsidRPr="00392055">
        <w:rPr>
          <w:rStyle w:val="Char0"/>
          <w:rtl/>
        </w:rPr>
        <w:t>ی</w:t>
      </w:r>
      <w:r w:rsidRPr="00392055">
        <w:rPr>
          <w:rStyle w:val="Char0"/>
          <w:rtl/>
        </w:rPr>
        <w:t xml:space="preserve">ن- همانگونه </w:t>
      </w:r>
      <w:r w:rsidR="00DF08BB" w:rsidRPr="00392055">
        <w:rPr>
          <w:rStyle w:val="Char0"/>
          <w:rtl/>
        </w:rPr>
        <w:t>ک</w:t>
      </w:r>
      <w:r w:rsidRPr="00392055">
        <w:rPr>
          <w:rStyle w:val="Char0"/>
          <w:rtl/>
        </w:rPr>
        <w:t>ه معتزله هم معتقدند- أجماع وجود دارد و آمد</w:t>
      </w:r>
      <w:r w:rsidR="00DF08BB" w:rsidRPr="00392055">
        <w:rPr>
          <w:rStyle w:val="Char0"/>
          <w:rtl/>
        </w:rPr>
        <w:t>ی</w:t>
      </w:r>
      <w:r w:rsidRPr="00392055">
        <w:rPr>
          <w:rStyle w:val="Char0"/>
          <w:rtl/>
        </w:rPr>
        <w:t xml:space="preserve"> م</w:t>
      </w:r>
      <w:r w:rsidR="00DF08BB" w:rsidRPr="00392055">
        <w:rPr>
          <w:rStyle w:val="Char0"/>
          <w:rtl/>
        </w:rPr>
        <w:t>ی</w:t>
      </w:r>
      <w:r w:rsidRPr="00392055">
        <w:rPr>
          <w:rStyle w:val="Char0"/>
          <w:rtl/>
        </w:rPr>
        <w:t>‌گو</w:t>
      </w:r>
      <w:r w:rsidR="00DF08BB" w:rsidRPr="00392055">
        <w:rPr>
          <w:rStyle w:val="Char0"/>
          <w:rtl/>
        </w:rPr>
        <w:t>ی</w:t>
      </w:r>
      <w:r w:rsidRPr="00392055">
        <w:rPr>
          <w:rStyle w:val="Char0"/>
          <w:rtl/>
        </w:rPr>
        <w:t>د: «أمت بر وجوب معرفت خداوند تعال</w:t>
      </w:r>
      <w:r w:rsidR="00DF08BB" w:rsidRPr="00392055">
        <w:rPr>
          <w:rStyle w:val="Char0"/>
          <w:rtl/>
        </w:rPr>
        <w:t>ی</w:t>
      </w:r>
      <w:r w:rsidRPr="00392055">
        <w:rPr>
          <w:rStyle w:val="Char0"/>
          <w:rtl/>
        </w:rPr>
        <w:t xml:space="preserve"> إجماع دارد و شناخت خداوند جز با نظر </w:t>
      </w:r>
      <w:r w:rsidR="00DF08BB" w:rsidRPr="00392055">
        <w:rPr>
          <w:rStyle w:val="Char0"/>
          <w:rtl/>
        </w:rPr>
        <w:t>ک</w:t>
      </w:r>
      <w:r w:rsidRPr="00392055">
        <w:rPr>
          <w:rStyle w:val="Char0"/>
          <w:rtl/>
        </w:rPr>
        <w:t>امل نم</w:t>
      </w:r>
      <w:r w:rsidR="00DF08BB" w:rsidRPr="00392055">
        <w:rPr>
          <w:rStyle w:val="Char0"/>
          <w:rtl/>
        </w:rPr>
        <w:t>ی</w:t>
      </w:r>
      <w:r w:rsidRPr="00392055">
        <w:rPr>
          <w:rStyle w:val="Char0"/>
          <w:rtl/>
        </w:rPr>
        <w:t>‌گردد</w:t>
      </w:r>
      <w:r w:rsidR="001E0D9F" w:rsidRPr="00392055">
        <w:rPr>
          <w:rStyle w:val="Char0"/>
          <w:rFonts w:hint="cs"/>
          <w:rtl/>
        </w:rPr>
        <w:t>؛</w:t>
      </w:r>
      <w:r w:rsidRPr="00392055">
        <w:rPr>
          <w:rStyle w:val="Char0"/>
          <w:rtl/>
        </w:rPr>
        <w:t xml:space="preserve"> ز</w:t>
      </w:r>
      <w:r w:rsidR="00DF08BB" w:rsidRPr="00392055">
        <w:rPr>
          <w:rStyle w:val="Char0"/>
          <w:rtl/>
        </w:rPr>
        <w:t>ی</w:t>
      </w:r>
      <w:r w:rsidRPr="00392055">
        <w:rPr>
          <w:rStyle w:val="Char0"/>
          <w:rtl/>
        </w:rPr>
        <w:t>را آن أمر</w:t>
      </w:r>
      <w:r w:rsidR="00DF08BB" w:rsidRPr="00392055">
        <w:rPr>
          <w:rStyle w:val="Char0"/>
          <w:rtl/>
        </w:rPr>
        <w:t>ی</w:t>
      </w:r>
      <w:r w:rsidRPr="00392055">
        <w:rPr>
          <w:rStyle w:val="Char0"/>
          <w:rtl/>
        </w:rPr>
        <w:t xml:space="preserve"> غ</w:t>
      </w:r>
      <w:r w:rsidR="00DF08BB" w:rsidRPr="00392055">
        <w:rPr>
          <w:rStyle w:val="Char0"/>
          <w:rtl/>
        </w:rPr>
        <w:t>ی</w:t>
      </w:r>
      <w:r w:rsidRPr="00392055">
        <w:rPr>
          <w:rStyle w:val="Char0"/>
          <w:rtl/>
        </w:rPr>
        <w:t>ربد</w:t>
      </w:r>
      <w:r w:rsidR="00DF08BB" w:rsidRPr="00392055">
        <w:rPr>
          <w:rStyle w:val="Char0"/>
          <w:rtl/>
        </w:rPr>
        <w:t>ی</w:t>
      </w:r>
      <w:r w:rsidRPr="00392055">
        <w:rPr>
          <w:rStyle w:val="Char0"/>
          <w:rtl/>
        </w:rPr>
        <w:t>ه</w:t>
      </w:r>
      <w:r w:rsidR="00DF08BB" w:rsidRPr="00392055">
        <w:rPr>
          <w:rStyle w:val="Char0"/>
          <w:rtl/>
        </w:rPr>
        <w:t>ی</w:t>
      </w:r>
      <w:r w:rsidRPr="00392055">
        <w:rPr>
          <w:rStyle w:val="Char0"/>
          <w:rtl/>
        </w:rPr>
        <w:t xml:space="preserve"> است </w:t>
      </w:r>
      <w:r w:rsidRPr="008B6D65">
        <w:rPr>
          <w:rStyle w:val="Char1"/>
          <w:rtl/>
        </w:rPr>
        <w:t>و ما لا</w:t>
      </w:r>
      <w:r w:rsidR="00DF08BB" w:rsidRPr="008B6D65">
        <w:rPr>
          <w:rStyle w:val="Char1"/>
          <w:rtl/>
        </w:rPr>
        <w:t>ی</w:t>
      </w:r>
      <w:r w:rsidRPr="008B6D65">
        <w:rPr>
          <w:rStyle w:val="Char1"/>
          <w:rtl/>
        </w:rPr>
        <w:t>ت</w:t>
      </w:r>
      <w:r w:rsidR="00F61B54" w:rsidRPr="008B6D65">
        <w:rPr>
          <w:rStyle w:val="Char1"/>
          <w:rFonts w:hint="cs"/>
          <w:rtl/>
        </w:rPr>
        <w:t>ِ</w:t>
      </w:r>
      <w:r w:rsidRPr="008B6D65">
        <w:rPr>
          <w:rStyle w:val="Char1"/>
          <w:rtl/>
        </w:rPr>
        <w:t>م</w:t>
      </w:r>
      <w:r w:rsidR="00F61B54" w:rsidRPr="008B6D65">
        <w:rPr>
          <w:rStyle w:val="Char1"/>
          <w:rFonts w:hint="cs"/>
          <w:rtl/>
        </w:rPr>
        <w:t>ُّ</w:t>
      </w:r>
      <w:r w:rsidRPr="008B6D65">
        <w:rPr>
          <w:rStyle w:val="Char1"/>
          <w:rtl/>
        </w:rPr>
        <w:t xml:space="preserve"> الواجب</w:t>
      </w:r>
      <w:r w:rsidR="00F61B54" w:rsidRPr="008B6D65">
        <w:rPr>
          <w:rStyle w:val="Char1"/>
          <w:rFonts w:hint="cs"/>
          <w:rtl/>
        </w:rPr>
        <w:t>ُ</w:t>
      </w:r>
      <w:r w:rsidRPr="008B6D65">
        <w:rPr>
          <w:rStyle w:val="Char1"/>
          <w:rtl/>
        </w:rPr>
        <w:t xml:space="preserve"> الّا ب</w:t>
      </w:r>
      <w:r w:rsidR="00F61B54" w:rsidRPr="008B6D65">
        <w:rPr>
          <w:rStyle w:val="Char1"/>
          <w:rFonts w:hint="cs"/>
          <w:rtl/>
        </w:rPr>
        <w:t>ِ</w:t>
      </w:r>
      <w:r w:rsidRPr="008B6D65">
        <w:rPr>
          <w:rStyle w:val="Char1"/>
          <w:rtl/>
        </w:rPr>
        <w:t>ه</w:t>
      </w:r>
      <w:r w:rsidR="00F61B54" w:rsidRPr="008B6D65">
        <w:rPr>
          <w:rStyle w:val="Char1"/>
          <w:rFonts w:hint="cs"/>
          <w:rtl/>
        </w:rPr>
        <w:t>ِ</w:t>
      </w:r>
      <w:r w:rsidRPr="008B6D65">
        <w:rPr>
          <w:rStyle w:val="Char1"/>
          <w:rtl/>
        </w:rPr>
        <w:t xml:space="preserve"> فهو واجب</w:t>
      </w:r>
      <w:r w:rsidR="00F61B54" w:rsidRPr="008B6D65">
        <w:rPr>
          <w:rStyle w:val="Char1"/>
          <w:rFonts w:hint="cs"/>
          <w:rtl/>
        </w:rPr>
        <w:t>ٌ</w:t>
      </w:r>
      <w:r w:rsidRPr="00C64670">
        <w:rPr>
          <w:rStyle w:val="Char0"/>
          <w:rtl/>
        </w:rPr>
        <w:t>.»</w:t>
      </w:r>
      <w:r w:rsidRPr="006933B2">
        <w:rPr>
          <w:rStyle w:val="FootnoteReference"/>
          <w:rFonts w:cs="IRNazli"/>
          <w:sz w:val="32"/>
          <w:rtl/>
        </w:rPr>
        <w:t>(</w:t>
      </w:r>
      <w:r w:rsidRPr="006933B2">
        <w:rPr>
          <w:rStyle w:val="FootnoteReference"/>
          <w:rFonts w:cs="IRNazli"/>
          <w:sz w:val="32"/>
          <w:rtl/>
        </w:rPr>
        <w:footnoteReference w:id="132"/>
      </w:r>
      <w:r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0"/>
          <w:rtl/>
        </w:rPr>
        <w:t>أشاعره اگر چه در وجوب نظر در فهم اصول د</w:t>
      </w:r>
      <w:r w:rsidR="00DF08BB" w:rsidRPr="00392055">
        <w:rPr>
          <w:rStyle w:val="Char0"/>
          <w:rtl/>
        </w:rPr>
        <w:t>ی</w:t>
      </w:r>
      <w:r w:rsidRPr="00392055">
        <w:rPr>
          <w:rStyle w:val="Char0"/>
          <w:rtl/>
        </w:rPr>
        <w:t>ن و بالأخص معرفت خداوند تعال</w:t>
      </w:r>
      <w:r w:rsidR="00DF08BB" w:rsidRPr="00392055">
        <w:rPr>
          <w:rStyle w:val="Char0"/>
          <w:rtl/>
        </w:rPr>
        <w:t>ی</w:t>
      </w:r>
      <w:r w:rsidRPr="00392055">
        <w:rPr>
          <w:rStyle w:val="Char0"/>
          <w:rtl/>
        </w:rPr>
        <w:t xml:space="preserve"> اتفاق‌نظر دارند</w:t>
      </w:r>
      <w:r w:rsidR="001E0D9F" w:rsidRPr="00392055">
        <w:rPr>
          <w:rStyle w:val="Char0"/>
          <w:rFonts w:hint="cs"/>
          <w:rtl/>
        </w:rPr>
        <w:t>،</w:t>
      </w:r>
      <w:r w:rsidRPr="00392055">
        <w:rPr>
          <w:rStyle w:val="Char0"/>
          <w:rtl/>
        </w:rPr>
        <w:t xml:space="preserve"> ول</w:t>
      </w:r>
      <w:r w:rsidR="00DF08BB" w:rsidRPr="00392055">
        <w:rPr>
          <w:rStyle w:val="Char0"/>
          <w:rtl/>
        </w:rPr>
        <w:t>ی</w:t>
      </w:r>
      <w:r w:rsidRPr="00392055">
        <w:rPr>
          <w:rStyle w:val="Char0"/>
          <w:rtl/>
        </w:rPr>
        <w:t xml:space="preserve"> در ا</w:t>
      </w:r>
      <w:r w:rsidR="00DF08BB" w:rsidRPr="00392055">
        <w:rPr>
          <w:rStyle w:val="Char0"/>
          <w:rtl/>
        </w:rPr>
        <w:t>ی</w:t>
      </w:r>
      <w:r w:rsidRPr="00392055">
        <w:rPr>
          <w:rStyle w:val="Char0"/>
          <w:rtl/>
        </w:rPr>
        <w:t xml:space="preserve">ن وجوب </w:t>
      </w:r>
      <w:r w:rsidR="00DF08BB" w:rsidRPr="00392055">
        <w:rPr>
          <w:rStyle w:val="Char0"/>
          <w:rtl/>
        </w:rPr>
        <w:t>ک</w:t>
      </w:r>
      <w:r w:rsidRPr="00392055">
        <w:rPr>
          <w:rStyle w:val="Char0"/>
          <w:rtl/>
        </w:rPr>
        <w:t>ه آ</w:t>
      </w:r>
      <w:r w:rsidR="00DF08BB" w:rsidRPr="00392055">
        <w:rPr>
          <w:rStyle w:val="Char0"/>
          <w:rtl/>
        </w:rPr>
        <w:t>ی</w:t>
      </w:r>
      <w:r w:rsidRPr="00392055">
        <w:rPr>
          <w:rStyle w:val="Char0"/>
          <w:rtl/>
        </w:rPr>
        <w:t>ا با دل</w:t>
      </w:r>
      <w:r w:rsidR="00DF08BB" w:rsidRPr="00392055">
        <w:rPr>
          <w:rStyle w:val="Char0"/>
          <w:rtl/>
        </w:rPr>
        <w:t>ی</w:t>
      </w:r>
      <w:r w:rsidRPr="00392055">
        <w:rPr>
          <w:rStyle w:val="Char0"/>
          <w:rtl/>
        </w:rPr>
        <w:t>ل تفص</w:t>
      </w:r>
      <w:r w:rsidR="00DF08BB" w:rsidRPr="00392055">
        <w:rPr>
          <w:rStyle w:val="Char0"/>
          <w:rtl/>
        </w:rPr>
        <w:t>ی</w:t>
      </w:r>
      <w:r w:rsidRPr="00392055">
        <w:rPr>
          <w:rStyle w:val="Char0"/>
          <w:rtl/>
        </w:rPr>
        <w:t>ل</w:t>
      </w:r>
      <w:r w:rsidR="00DF08BB" w:rsidRPr="00392055">
        <w:rPr>
          <w:rStyle w:val="Char0"/>
          <w:rtl/>
        </w:rPr>
        <w:t>ی</w:t>
      </w:r>
      <w:r w:rsidRPr="00392055">
        <w:rPr>
          <w:rStyle w:val="Char0"/>
          <w:rtl/>
        </w:rPr>
        <w:t xml:space="preserve"> ثابت م</w:t>
      </w:r>
      <w:r w:rsidR="00DF08BB" w:rsidRPr="00392055">
        <w:rPr>
          <w:rStyle w:val="Char0"/>
          <w:rtl/>
        </w:rPr>
        <w:t>ی</w:t>
      </w:r>
      <w:r w:rsidRPr="00392055">
        <w:rPr>
          <w:rStyle w:val="Char0"/>
          <w:rtl/>
        </w:rPr>
        <w:t xml:space="preserve">‌شود </w:t>
      </w:r>
      <w:r w:rsidR="00DF08BB" w:rsidRPr="00392055">
        <w:rPr>
          <w:rStyle w:val="Char0"/>
          <w:rtl/>
        </w:rPr>
        <w:t>ی</w:t>
      </w:r>
      <w:r w:rsidRPr="00392055">
        <w:rPr>
          <w:rStyle w:val="Char0"/>
          <w:rtl/>
        </w:rPr>
        <w:t>ا با دل</w:t>
      </w:r>
      <w:r w:rsidR="00DF08BB" w:rsidRPr="00392055">
        <w:rPr>
          <w:rStyle w:val="Char0"/>
          <w:rtl/>
        </w:rPr>
        <w:t>ی</w:t>
      </w:r>
      <w:r w:rsidRPr="00392055">
        <w:rPr>
          <w:rStyle w:val="Char0"/>
          <w:rtl/>
        </w:rPr>
        <w:t>ل إجمال</w:t>
      </w:r>
      <w:r w:rsidR="00DF08BB" w:rsidRPr="00392055">
        <w:rPr>
          <w:rStyle w:val="Char0"/>
          <w:rtl/>
        </w:rPr>
        <w:t>ی</w:t>
      </w:r>
      <w:r w:rsidRPr="00392055">
        <w:rPr>
          <w:rStyle w:val="Char0"/>
          <w:rtl/>
        </w:rPr>
        <w:t xml:space="preserve"> اختلاف</w:t>
      </w:r>
      <w:r w:rsidR="000F2D5B" w:rsidRPr="00392055">
        <w:rPr>
          <w:rStyle w:val="Char0"/>
          <w:rFonts w:hint="cs"/>
          <w:rtl/>
        </w:rPr>
        <w:t xml:space="preserve"> نظر</w:t>
      </w:r>
      <w:r w:rsidRPr="00392055">
        <w:rPr>
          <w:rStyle w:val="Char0"/>
          <w:rtl/>
        </w:rPr>
        <w:t xml:space="preserve"> دارند</w:t>
      </w:r>
      <w:r w:rsidR="000F2D5B" w:rsidRPr="00392055">
        <w:rPr>
          <w:rStyle w:val="Char0"/>
          <w:rFonts w:hint="cs"/>
          <w:rtl/>
        </w:rPr>
        <w:t>.</w:t>
      </w:r>
      <w:r w:rsidRPr="00392055">
        <w:rPr>
          <w:rStyle w:val="Char0"/>
          <w:rtl/>
        </w:rPr>
        <w:t xml:space="preserve"> ملّاعل</w:t>
      </w:r>
      <w:r w:rsidR="00DF08BB" w:rsidRPr="00392055">
        <w:rPr>
          <w:rStyle w:val="Char0"/>
          <w:rtl/>
        </w:rPr>
        <w:t>ی</w:t>
      </w:r>
      <w:r w:rsidRPr="00392055">
        <w:rPr>
          <w:rStyle w:val="Char0"/>
          <w:rtl/>
        </w:rPr>
        <w:t xml:space="preserve"> قار</w:t>
      </w:r>
      <w:r w:rsidR="00DF08BB" w:rsidRPr="00392055">
        <w:rPr>
          <w:rStyle w:val="Char0"/>
          <w:rtl/>
        </w:rPr>
        <w:t>ی</w:t>
      </w:r>
      <w:r w:rsidRPr="006933B2">
        <w:rPr>
          <w:rStyle w:val="FootnoteReference"/>
          <w:rFonts w:cs="IRNazli"/>
          <w:sz w:val="32"/>
          <w:rtl/>
        </w:rPr>
        <w:t>(</w:t>
      </w:r>
      <w:r w:rsidRPr="006933B2">
        <w:rPr>
          <w:rStyle w:val="FootnoteReference"/>
          <w:rFonts w:cs="IRNazli"/>
          <w:sz w:val="32"/>
          <w:rtl/>
        </w:rPr>
        <w:footnoteReference w:id="133"/>
      </w:r>
      <w:r w:rsidRPr="006933B2">
        <w:rPr>
          <w:rStyle w:val="FootnoteReference"/>
          <w:rFonts w:cs="IRNazli"/>
          <w:sz w:val="32"/>
          <w:rtl/>
        </w:rPr>
        <w:t>)</w:t>
      </w:r>
      <w:r w:rsidRPr="00392055">
        <w:rPr>
          <w:rStyle w:val="Char0"/>
          <w:rtl/>
        </w:rPr>
        <w:t xml:space="preserve"> </w:t>
      </w:r>
      <w:r w:rsidR="000F2D5B" w:rsidRPr="00392055">
        <w:rPr>
          <w:rStyle w:val="Char0"/>
          <w:rFonts w:hint="cs"/>
          <w:rtl/>
        </w:rPr>
        <w:t>در ا</w:t>
      </w:r>
      <w:r w:rsidR="00DF08BB" w:rsidRPr="00392055">
        <w:rPr>
          <w:rStyle w:val="Char0"/>
          <w:rFonts w:hint="cs"/>
          <w:rtl/>
        </w:rPr>
        <w:t>ی</w:t>
      </w:r>
      <w:r w:rsidR="000F2D5B" w:rsidRPr="00392055">
        <w:rPr>
          <w:rStyle w:val="Char0"/>
          <w:rFonts w:hint="cs"/>
          <w:rtl/>
        </w:rPr>
        <w:t>ن باره</w:t>
      </w:r>
      <w:r w:rsidR="00AD12CB" w:rsidRPr="00392055">
        <w:rPr>
          <w:rStyle w:val="Char0"/>
          <w:rFonts w:hint="cs"/>
          <w:rtl/>
        </w:rPr>
        <w:t xml:space="preserve"> م</w:t>
      </w:r>
      <w:r w:rsidR="00DF08BB" w:rsidRPr="00392055">
        <w:rPr>
          <w:rStyle w:val="Char0"/>
          <w:rFonts w:hint="cs"/>
          <w:rtl/>
        </w:rPr>
        <w:t>ی</w:t>
      </w:r>
      <w:r w:rsidR="00AD12CB" w:rsidRPr="00392055">
        <w:rPr>
          <w:rStyle w:val="Char0"/>
          <w:rFonts w:hint="cs"/>
          <w:rtl/>
        </w:rPr>
        <w:t>‌</w:t>
      </w:r>
      <w:r w:rsidR="000F2D5B" w:rsidRPr="00392055">
        <w:rPr>
          <w:rStyle w:val="Char0"/>
          <w:rFonts w:hint="cs"/>
          <w:rtl/>
        </w:rPr>
        <w:t>گو</w:t>
      </w:r>
      <w:r w:rsidR="00DF08BB" w:rsidRPr="00392055">
        <w:rPr>
          <w:rStyle w:val="Char0"/>
          <w:rFonts w:hint="cs"/>
          <w:rtl/>
        </w:rPr>
        <w:t>ی</w:t>
      </w:r>
      <w:r w:rsidR="000F2D5B" w:rsidRPr="00392055">
        <w:rPr>
          <w:rStyle w:val="Char0"/>
          <w:rFonts w:hint="cs"/>
          <w:rtl/>
        </w:rPr>
        <w:t>د</w:t>
      </w:r>
      <w:r w:rsidRPr="00392055">
        <w:rPr>
          <w:rStyle w:val="Char0"/>
          <w:rtl/>
        </w:rPr>
        <w:t>: معرفت مسائل</w:t>
      </w:r>
      <w:r w:rsidR="00DF08BB" w:rsidRPr="00392055">
        <w:rPr>
          <w:rStyle w:val="Char0"/>
          <w:rFonts w:hint="cs"/>
          <w:rtl/>
        </w:rPr>
        <w:t>ی</w:t>
      </w:r>
      <w:r w:rsidRPr="00392055">
        <w:rPr>
          <w:rStyle w:val="Char0"/>
          <w:rtl/>
        </w:rPr>
        <w:t xml:space="preserve"> اعتقاد</w:t>
      </w:r>
      <w:r w:rsidR="00DF08BB" w:rsidRPr="00392055">
        <w:rPr>
          <w:rStyle w:val="Char0"/>
          <w:rtl/>
        </w:rPr>
        <w:t>ی</w:t>
      </w:r>
      <w:r w:rsidRPr="00392055">
        <w:rPr>
          <w:rStyle w:val="Char0"/>
          <w:rtl/>
        </w:rPr>
        <w:t xml:space="preserve">، </w:t>
      </w:r>
      <w:r w:rsidR="000F2D5B" w:rsidRPr="00392055">
        <w:rPr>
          <w:rStyle w:val="Char0"/>
          <w:rFonts w:hint="cs"/>
          <w:rtl/>
        </w:rPr>
        <w:t xml:space="preserve">همانند: </w:t>
      </w:r>
      <w:r w:rsidRPr="00392055">
        <w:rPr>
          <w:rStyle w:val="Char0"/>
          <w:rtl/>
        </w:rPr>
        <w:t>حدوث عالَم و وجود بار</w:t>
      </w:r>
      <w:r w:rsidR="00DF08BB" w:rsidRPr="00392055">
        <w:rPr>
          <w:rStyle w:val="Char0"/>
          <w:rtl/>
        </w:rPr>
        <w:t>ی</w:t>
      </w:r>
      <w:r w:rsidRPr="00392055">
        <w:rPr>
          <w:rStyle w:val="Char0"/>
          <w:rtl/>
        </w:rPr>
        <w:t xml:space="preserve"> و آنچه مستوجب آن است </w:t>
      </w:r>
      <w:r w:rsidR="00DF08BB" w:rsidRPr="00392055">
        <w:rPr>
          <w:rStyle w:val="Char0"/>
          <w:rtl/>
        </w:rPr>
        <w:t>ی</w:t>
      </w:r>
      <w:r w:rsidRPr="00392055">
        <w:rPr>
          <w:rStyle w:val="Char0"/>
          <w:rtl/>
        </w:rPr>
        <w:t>ا ن</w:t>
      </w:r>
      <w:r w:rsidR="00DF08BB" w:rsidRPr="00392055">
        <w:rPr>
          <w:rStyle w:val="Char0"/>
          <w:rtl/>
        </w:rPr>
        <w:t>ی</w:t>
      </w:r>
      <w:r w:rsidRPr="00392055">
        <w:rPr>
          <w:rStyle w:val="Char0"/>
          <w:rtl/>
        </w:rPr>
        <w:t>ست با ذ</w:t>
      </w:r>
      <w:r w:rsidR="00DF08BB" w:rsidRPr="00392055">
        <w:rPr>
          <w:rStyle w:val="Char0"/>
          <w:rtl/>
        </w:rPr>
        <w:t>ک</w:t>
      </w:r>
      <w:r w:rsidRPr="00392055">
        <w:rPr>
          <w:rStyle w:val="Char0"/>
          <w:rtl/>
        </w:rPr>
        <w:t>ر دلائلشان بر هر م</w:t>
      </w:r>
      <w:r w:rsidR="00DF08BB" w:rsidRPr="00392055">
        <w:rPr>
          <w:rStyle w:val="Char0"/>
          <w:rtl/>
        </w:rPr>
        <w:t>ک</w:t>
      </w:r>
      <w:r w:rsidRPr="00392055">
        <w:rPr>
          <w:rStyle w:val="Char0"/>
          <w:rtl/>
        </w:rPr>
        <w:t>لّف</w:t>
      </w:r>
      <w:r w:rsidR="00DF08BB" w:rsidRPr="00392055">
        <w:rPr>
          <w:rStyle w:val="Char0"/>
          <w:rtl/>
        </w:rPr>
        <w:t>ی</w:t>
      </w:r>
      <w:r w:rsidRPr="00392055">
        <w:rPr>
          <w:rStyle w:val="Char0"/>
          <w:rtl/>
        </w:rPr>
        <w:t xml:space="preserve"> فرض ع</w:t>
      </w:r>
      <w:r w:rsidR="00DF08BB" w:rsidRPr="00392055">
        <w:rPr>
          <w:rStyle w:val="Char0"/>
          <w:rtl/>
        </w:rPr>
        <w:t>ی</w:t>
      </w:r>
      <w:r w:rsidRPr="00392055">
        <w:rPr>
          <w:rStyle w:val="Char0"/>
          <w:rtl/>
        </w:rPr>
        <w:t>ن است</w:t>
      </w:r>
      <w:r w:rsidR="000F2D5B" w:rsidRPr="00392055">
        <w:rPr>
          <w:rStyle w:val="Char0"/>
          <w:rFonts w:hint="cs"/>
          <w:rtl/>
        </w:rPr>
        <w:t>،</w:t>
      </w:r>
      <w:r w:rsidRPr="00392055">
        <w:rPr>
          <w:rStyle w:val="Char0"/>
          <w:rtl/>
        </w:rPr>
        <w:t xml:space="preserve"> پس نظر واجب و تقل</w:t>
      </w:r>
      <w:r w:rsidR="00DF08BB" w:rsidRPr="00392055">
        <w:rPr>
          <w:rStyle w:val="Char0"/>
          <w:rtl/>
        </w:rPr>
        <w:t>ی</w:t>
      </w:r>
      <w:r w:rsidRPr="00392055">
        <w:rPr>
          <w:rStyle w:val="Char0"/>
          <w:rtl/>
        </w:rPr>
        <w:t>د حرام است و ا</w:t>
      </w:r>
      <w:r w:rsidR="00DF08BB" w:rsidRPr="00392055">
        <w:rPr>
          <w:rStyle w:val="Char0"/>
          <w:rtl/>
        </w:rPr>
        <w:t>ی</w:t>
      </w:r>
      <w:r w:rsidRPr="00392055">
        <w:rPr>
          <w:rStyle w:val="Char0"/>
          <w:rtl/>
        </w:rPr>
        <w:t>ن قول</w:t>
      </w:r>
      <w:r w:rsidR="00DF08BB" w:rsidRPr="00392055">
        <w:rPr>
          <w:rStyle w:val="Char0"/>
          <w:rtl/>
        </w:rPr>
        <w:t>ی</w:t>
      </w:r>
      <w:r w:rsidRPr="00392055">
        <w:rPr>
          <w:rStyle w:val="Char0"/>
          <w:rtl/>
        </w:rPr>
        <w:t xml:space="preserve"> است </w:t>
      </w:r>
      <w:r w:rsidR="00DF08BB" w:rsidRPr="00392055">
        <w:rPr>
          <w:rStyle w:val="Char0"/>
          <w:rtl/>
        </w:rPr>
        <w:t>ک</w:t>
      </w:r>
      <w:r w:rsidRPr="00392055">
        <w:rPr>
          <w:rStyle w:val="Char0"/>
          <w:rtl/>
        </w:rPr>
        <w:t>ه إمام راز</w:t>
      </w:r>
      <w:r w:rsidR="00DF08BB" w:rsidRPr="00392055">
        <w:rPr>
          <w:rStyle w:val="Char0"/>
          <w:rtl/>
        </w:rPr>
        <w:t>ی</w:t>
      </w:r>
      <w:r w:rsidRPr="00392055">
        <w:rPr>
          <w:rStyle w:val="Char0"/>
          <w:rtl/>
        </w:rPr>
        <w:t xml:space="preserve"> و آمد</w:t>
      </w:r>
      <w:r w:rsidR="00DF08BB" w:rsidRPr="00392055">
        <w:rPr>
          <w:rStyle w:val="Char0"/>
          <w:rtl/>
        </w:rPr>
        <w:t>ی</w:t>
      </w:r>
      <w:r w:rsidRPr="006933B2">
        <w:rPr>
          <w:rStyle w:val="FootnoteReference"/>
          <w:rFonts w:cs="IRNazli"/>
          <w:sz w:val="32"/>
          <w:rtl/>
        </w:rPr>
        <w:t>(</w:t>
      </w:r>
      <w:r w:rsidRPr="006933B2">
        <w:rPr>
          <w:rStyle w:val="FootnoteReference"/>
          <w:rFonts w:cs="IRNazli"/>
          <w:sz w:val="32"/>
          <w:rtl/>
        </w:rPr>
        <w:footnoteReference w:id="134"/>
      </w:r>
      <w:r w:rsidRPr="006933B2">
        <w:rPr>
          <w:rStyle w:val="FootnoteReference"/>
          <w:rFonts w:cs="IRNazli"/>
          <w:sz w:val="32"/>
          <w:rtl/>
        </w:rPr>
        <w:t>)</w:t>
      </w:r>
      <w:r w:rsidRPr="00392055">
        <w:rPr>
          <w:rStyle w:val="Char0"/>
          <w:rtl/>
        </w:rPr>
        <w:t xml:space="preserve"> ترج</w:t>
      </w:r>
      <w:r w:rsidR="00DF08BB" w:rsidRPr="00392055">
        <w:rPr>
          <w:rStyle w:val="Char0"/>
          <w:rtl/>
        </w:rPr>
        <w:t>ی</w:t>
      </w:r>
      <w:r w:rsidRPr="00392055">
        <w:rPr>
          <w:rStyle w:val="Char0"/>
          <w:rtl/>
        </w:rPr>
        <w:t>ح داده است و مراد: نظر با دل</w:t>
      </w:r>
      <w:r w:rsidR="00DF08BB" w:rsidRPr="00392055">
        <w:rPr>
          <w:rStyle w:val="Char0"/>
          <w:rtl/>
        </w:rPr>
        <w:t>ی</w:t>
      </w:r>
      <w:r w:rsidRPr="00392055">
        <w:rPr>
          <w:rStyle w:val="Char0"/>
          <w:rtl/>
        </w:rPr>
        <w:t>ل إجمال</w:t>
      </w:r>
      <w:r w:rsidR="00DF08BB" w:rsidRPr="00392055">
        <w:rPr>
          <w:rStyle w:val="Char0"/>
          <w:rtl/>
        </w:rPr>
        <w:t>ی</w:t>
      </w:r>
      <w:r w:rsidRPr="00392055">
        <w:rPr>
          <w:rStyle w:val="Char0"/>
          <w:rtl/>
        </w:rPr>
        <w:t xml:space="preserve"> است.</w:t>
      </w:r>
    </w:p>
    <w:p w:rsidR="00E11DC7" w:rsidRPr="00392055" w:rsidRDefault="00E11DC7" w:rsidP="00392055">
      <w:pPr>
        <w:spacing w:line="240" w:lineRule="auto"/>
        <w:ind w:firstLine="284"/>
        <w:jc w:val="both"/>
        <w:rPr>
          <w:rStyle w:val="Char0"/>
          <w:rtl/>
        </w:rPr>
      </w:pPr>
      <w:r w:rsidRPr="00392055">
        <w:rPr>
          <w:rStyle w:val="Char0"/>
          <w:rtl/>
        </w:rPr>
        <w:t>اما نظر با دل</w:t>
      </w:r>
      <w:r w:rsidR="00DF08BB" w:rsidRPr="00392055">
        <w:rPr>
          <w:rStyle w:val="Char0"/>
          <w:rtl/>
        </w:rPr>
        <w:t>ی</w:t>
      </w:r>
      <w:r w:rsidRPr="00392055">
        <w:rPr>
          <w:rStyle w:val="Char0"/>
          <w:rtl/>
        </w:rPr>
        <w:t>ل تفص</w:t>
      </w:r>
      <w:r w:rsidR="00DF08BB" w:rsidRPr="00392055">
        <w:rPr>
          <w:rStyle w:val="Char0"/>
          <w:rtl/>
        </w:rPr>
        <w:t>ی</w:t>
      </w:r>
      <w:r w:rsidRPr="00392055">
        <w:rPr>
          <w:rStyle w:val="Char0"/>
          <w:rtl/>
        </w:rPr>
        <w:t>ل</w:t>
      </w:r>
      <w:r w:rsidR="000F2D5B" w:rsidRPr="00392055">
        <w:rPr>
          <w:rStyle w:val="Char0"/>
          <w:rFonts w:hint="cs"/>
          <w:rtl/>
        </w:rPr>
        <w:t>،</w:t>
      </w:r>
      <w:r w:rsidRPr="00392055">
        <w:rPr>
          <w:rStyle w:val="Char0"/>
          <w:rtl/>
        </w:rPr>
        <w:t xml:space="preserve"> باعث وفور شبهه و الزام من</w:t>
      </w:r>
      <w:r w:rsidR="00DF08BB" w:rsidRPr="00392055">
        <w:rPr>
          <w:rStyle w:val="Char0"/>
          <w:rtl/>
        </w:rPr>
        <w:t>ک</w:t>
      </w:r>
      <w:r w:rsidRPr="00392055">
        <w:rPr>
          <w:rStyle w:val="Char0"/>
          <w:rtl/>
        </w:rPr>
        <w:t>ر</w:t>
      </w:r>
      <w:r w:rsidR="00DF08BB" w:rsidRPr="00392055">
        <w:rPr>
          <w:rStyle w:val="Char0"/>
          <w:rtl/>
        </w:rPr>
        <w:t>ی</w:t>
      </w:r>
      <w:r w:rsidRPr="00392055">
        <w:rPr>
          <w:rStyle w:val="Char0"/>
          <w:rtl/>
        </w:rPr>
        <w:t>ن و إرشاد مسترشد</w:t>
      </w:r>
      <w:r w:rsidR="00DF08BB" w:rsidRPr="00392055">
        <w:rPr>
          <w:rStyle w:val="Char0"/>
          <w:rtl/>
        </w:rPr>
        <w:t>ی</w:t>
      </w:r>
      <w:r w:rsidRPr="00392055">
        <w:rPr>
          <w:rStyle w:val="Char0"/>
          <w:rtl/>
        </w:rPr>
        <w:t>ن م</w:t>
      </w:r>
      <w:r w:rsidR="00DF08BB" w:rsidRPr="00392055">
        <w:rPr>
          <w:rStyle w:val="Char0"/>
          <w:rtl/>
        </w:rPr>
        <w:t>ی</w:t>
      </w:r>
      <w:r w:rsidRPr="00392055">
        <w:rPr>
          <w:rStyle w:val="Char0"/>
          <w:rtl/>
        </w:rPr>
        <w:t xml:space="preserve">‌شود </w:t>
      </w:r>
      <w:r w:rsidR="00DF08BB" w:rsidRPr="00392055">
        <w:rPr>
          <w:rStyle w:val="Char0"/>
          <w:rtl/>
        </w:rPr>
        <w:t>ک</w:t>
      </w:r>
      <w:r w:rsidRPr="00392055">
        <w:rPr>
          <w:rStyle w:val="Char0"/>
          <w:rtl/>
        </w:rPr>
        <w:t>ه ا</w:t>
      </w:r>
      <w:r w:rsidR="00DF08BB" w:rsidRPr="00392055">
        <w:rPr>
          <w:rStyle w:val="Char0"/>
          <w:rtl/>
        </w:rPr>
        <w:t>ی</w:t>
      </w:r>
      <w:r w:rsidRPr="00392055">
        <w:rPr>
          <w:rStyle w:val="Char0"/>
          <w:rtl/>
        </w:rPr>
        <w:t xml:space="preserve">ن در حق </w:t>
      </w:r>
      <w:r w:rsidR="00DF08BB" w:rsidRPr="00392055">
        <w:rPr>
          <w:rStyle w:val="Char0"/>
          <w:rtl/>
        </w:rPr>
        <w:t>ک</w:t>
      </w:r>
      <w:r w:rsidRPr="00392055">
        <w:rPr>
          <w:rStyle w:val="Char0"/>
          <w:rtl/>
        </w:rPr>
        <w:t>سان</w:t>
      </w:r>
      <w:r w:rsidR="00DF08BB" w:rsidRPr="00392055">
        <w:rPr>
          <w:rStyle w:val="Char0"/>
          <w:rtl/>
        </w:rPr>
        <w:t>ی</w:t>
      </w:r>
      <w:r w:rsidR="000F2D5B" w:rsidRPr="00392055">
        <w:rPr>
          <w:rStyle w:val="Char0"/>
          <w:rFonts w:hint="cs"/>
          <w:rtl/>
        </w:rPr>
        <w:t xml:space="preserve"> </w:t>
      </w:r>
      <w:r w:rsidR="00DF08BB" w:rsidRPr="00392055">
        <w:rPr>
          <w:rStyle w:val="Char0"/>
          <w:rtl/>
        </w:rPr>
        <w:t>ک</w:t>
      </w:r>
      <w:r w:rsidRPr="00392055">
        <w:rPr>
          <w:rStyle w:val="Char0"/>
          <w:rtl/>
        </w:rPr>
        <w:t>ه شا</w:t>
      </w:r>
      <w:r w:rsidR="00DF08BB" w:rsidRPr="00392055">
        <w:rPr>
          <w:rStyle w:val="Char0"/>
          <w:rtl/>
        </w:rPr>
        <w:t>ی</w:t>
      </w:r>
      <w:r w:rsidRPr="00392055">
        <w:rPr>
          <w:rStyle w:val="Char0"/>
          <w:rtl/>
        </w:rPr>
        <w:t>ستگ</w:t>
      </w:r>
      <w:r w:rsidR="00DF08BB" w:rsidRPr="00392055">
        <w:rPr>
          <w:rStyle w:val="Char0"/>
          <w:rtl/>
        </w:rPr>
        <w:t>ی</w:t>
      </w:r>
      <w:r w:rsidRPr="00392055">
        <w:rPr>
          <w:rStyle w:val="Char0"/>
          <w:rtl/>
        </w:rPr>
        <w:t xml:space="preserve"> آن را دارند</w:t>
      </w:r>
      <w:r w:rsidR="000F2D5B" w:rsidRPr="00392055">
        <w:rPr>
          <w:rStyle w:val="Char0"/>
          <w:rFonts w:hint="cs"/>
          <w:rtl/>
        </w:rPr>
        <w:t>،</w:t>
      </w:r>
      <w:r w:rsidRPr="00392055">
        <w:rPr>
          <w:rStyle w:val="Char0"/>
          <w:rtl/>
        </w:rPr>
        <w:t xml:space="preserve"> فرض </w:t>
      </w:r>
      <w:r w:rsidR="00DF08BB" w:rsidRPr="00392055">
        <w:rPr>
          <w:rStyle w:val="Char0"/>
          <w:rtl/>
        </w:rPr>
        <w:t>ک</w:t>
      </w:r>
      <w:r w:rsidRPr="00392055">
        <w:rPr>
          <w:rStyle w:val="Char0"/>
          <w:rtl/>
        </w:rPr>
        <w:t>فا</w:t>
      </w:r>
      <w:r w:rsidR="00DF08BB" w:rsidRPr="00392055">
        <w:rPr>
          <w:rStyle w:val="Char0"/>
          <w:rtl/>
        </w:rPr>
        <w:t>ی</w:t>
      </w:r>
      <w:r w:rsidRPr="00392055">
        <w:rPr>
          <w:rStyle w:val="Char0"/>
          <w:rtl/>
        </w:rPr>
        <w:t>ه است.</w:t>
      </w:r>
    </w:p>
    <w:p w:rsidR="00E11DC7" w:rsidRPr="00C64670" w:rsidRDefault="00E11DC7" w:rsidP="00392055">
      <w:pPr>
        <w:spacing w:line="240" w:lineRule="auto"/>
        <w:ind w:firstLine="284"/>
        <w:jc w:val="both"/>
        <w:rPr>
          <w:rStyle w:val="Char0"/>
          <w:rtl/>
        </w:rPr>
      </w:pPr>
      <w:r w:rsidRPr="00C64670">
        <w:rPr>
          <w:rStyle w:val="Char0"/>
          <w:rtl/>
        </w:rPr>
        <w:t>ول</w:t>
      </w:r>
      <w:r w:rsidR="00DF08BB">
        <w:rPr>
          <w:rStyle w:val="Char0"/>
          <w:rtl/>
        </w:rPr>
        <w:t>ی</w:t>
      </w:r>
      <w:r w:rsidRPr="00C64670">
        <w:rPr>
          <w:rStyle w:val="Char0"/>
          <w:rtl/>
        </w:rPr>
        <w:t xml:space="preserve"> د</w:t>
      </w:r>
      <w:r w:rsidR="00DF08BB">
        <w:rPr>
          <w:rStyle w:val="Char0"/>
          <w:rtl/>
        </w:rPr>
        <w:t>ی</w:t>
      </w:r>
      <w:r w:rsidRPr="00C64670">
        <w:rPr>
          <w:rStyle w:val="Char0"/>
          <w:rtl/>
        </w:rPr>
        <w:t xml:space="preserve">گران- </w:t>
      </w:r>
      <w:r w:rsidR="00DF08BB">
        <w:rPr>
          <w:rStyle w:val="Char0"/>
          <w:rtl/>
        </w:rPr>
        <w:t>ک</w:t>
      </w:r>
      <w:r w:rsidRPr="00C64670">
        <w:rPr>
          <w:rStyle w:val="Char0"/>
          <w:rtl/>
        </w:rPr>
        <w:t>سان</w:t>
      </w:r>
      <w:r w:rsidR="00DF08BB">
        <w:rPr>
          <w:rStyle w:val="Char0"/>
          <w:rtl/>
        </w:rPr>
        <w:t>ی</w:t>
      </w:r>
      <w:r w:rsidR="000F2D5B" w:rsidRPr="00C64670">
        <w:rPr>
          <w:rStyle w:val="Char0"/>
          <w:rFonts w:hint="cs"/>
          <w:rtl/>
        </w:rPr>
        <w:t xml:space="preserve"> </w:t>
      </w:r>
      <w:r w:rsidR="00DF08BB">
        <w:rPr>
          <w:rStyle w:val="Char0"/>
          <w:rtl/>
        </w:rPr>
        <w:t>ک</w:t>
      </w:r>
      <w:r w:rsidRPr="00C64670">
        <w:rPr>
          <w:rStyle w:val="Char0"/>
          <w:rtl/>
        </w:rPr>
        <w:t>ه با تعمق شد</w:t>
      </w:r>
      <w:r w:rsidR="00DF08BB">
        <w:rPr>
          <w:rStyle w:val="Char0"/>
          <w:rtl/>
        </w:rPr>
        <w:t>ی</w:t>
      </w:r>
      <w:r w:rsidRPr="00C64670">
        <w:rPr>
          <w:rStyle w:val="Char0"/>
          <w:rtl/>
        </w:rPr>
        <w:t>د در آن در شبهات و گمراه</w:t>
      </w:r>
      <w:r w:rsidR="00DF08BB">
        <w:rPr>
          <w:rStyle w:val="Char0"/>
          <w:rtl/>
        </w:rPr>
        <w:t>ی</w:t>
      </w:r>
      <w:r w:rsidRPr="00C64670">
        <w:rPr>
          <w:rStyle w:val="Char0"/>
          <w:rtl/>
        </w:rPr>
        <w:t xml:space="preserve"> م</w:t>
      </w:r>
      <w:r w:rsidR="00DF08BB">
        <w:rPr>
          <w:rStyle w:val="Char0"/>
          <w:rtl/>
        </w:rPr>
        <w:t>ی</w:t>
      </w:r>
      <w:r w:rsidRPr="00C64670">
        <w:rPr>
          <w:rStyle w:val="Char0"/>
          <w:rtl/>
        </w:rPr>
        <w:t>‌افتند- جا</w:t>
      </w:r>
      <w:r w:rsidR="00DF08BB">
        <w:rPr>
          <w:rStyle w:val="Char0"/>
          <w:rtl/>
        </w:rPr>
        <w:t>ی</w:t>
      </w:r>
      <w:r w:rsidRPr="00C64670">
        <w:rPr>
          <w:rStyle w:val="Char0"/>
          <w:rtl/>
        </w:rPr>
        <w:t>ز ن</w:t>
      </w:r>
      <w:r w:rsidR="00DF08BB">
        <w:rPr>
          <w:rStyle w:val="Char0"/>
          <w:rtl/>
        </w:rPr>
        <w:t>ی</w:t>
      </w:r>
      <w:r w:rsidRPr="00C64670">
        <w:rPr>
          <w:rStyle w:val="Char0"/>
          <w:rtl/>
        </w:rPr>
        <w:t xml:space="preserve">ست </w:t>
      </w:r>
      <w:r w:rsidR="00DF08BB">
        <w:rPr>
          <w:rStyle w:val="Char0"/>
          <w:rtl/>
        </w:rPr>
        <w:t>ک</w:t>
      </w:r>
      <w:r w:rsidRPr="00C64670">
        <w:rPr>
          <w:rStyle w:val="Char0"/>
          <w:rtl/>
        </w:rPr>
        <w:t>ه در آن خوض نما</w:t>
      </w:r>
      <w:r w:rsidR="00DF08BB">
        <w:rPr>
          <w:rStyle w:val="Char0"/>
          <w:rtl/>
        </w:rPr>
        <w:t>ی</w:t>
      </w:r>
      <w:r w:rsidRPr="00C64670">
        <w:rPr>
          <w:rStyle w:val="Char0"/>
          <w:rtl/>
        </w:rPr>
        <w:t>ند و بس</w:t>
      </w:r>
      <w:r w:rsidR="00DF08BB">
        <w:rPr>
          <w:rStyle w:val="Char0"/>
          <w:rtl/>
        </w:rPr>
        <w:t>ی</w:t>
      </w:r>
      <w:r w:rsidRPr="00C64670">
        <w:rPr>
          <w:rStyle w:val="Char0"/>
          <w:rtl/>
        </w:rPr>
        <w:t>ار تعمق ورزند و ا</w:t>
      </w:r>
      <w:r w:rsidR="00DF08BB">
        <w:rPr>
          <w:rStyle w:val="Char0"/>
          <w:rtl/>
        </w:rPr>
        <w:t>ی</w:t>
      </w:r>
      <w:r w:rsidRPr="00C64670">
        <w:rPr>
          <w:rStyle w:val="Char0"/>
          <w:rtl/>
        </w:rPr>
        <w:t>ن همان جا</w:t>
      </w:r>
      <w:r w:rsidR="00DF08BB">
        <w:rPr>
          <w:rStyle w:val="Char0"/>
          <w:rtl/>
        </w:rPr>
        <w:t>ی</w:t>
      </w:r>
      <w:r w:rsidRPr="00C64670">
        <w:rPr>
          <w:rStyle w:val="Char0"/>
          <w:rtl/>
        </w:rPr>
        <w:t>گاه</w:t>
      </w:r>
      <w:r w:rsidR="00DF08BB">
        <w:rPr>
          <w:rStyle w:val="Char0"/>
          <w:rtl/>
        </w:rPr>
        <w:t>ی</w:t>
      </w:r>
      <w:r w:rsidRPr="00C64670">
        <w:rPr>
          <w:rStyle w:val="Char0"/>
          <w:rtl/>
        </w:rPr>
        <w:t xml:space="preserve"> است </w:t>
      </w:r>
      <w:r w:rsidR="00DF08BB">
        <w:rPr>
          <w:rStyle w:val="Char0"/>
          <w:rtl/>
        </w:rPr>
        <w:t>ک</w:t>
      </w:r>
      <w:r w:rsidRPr="00C64670">
        <w:rPr>
          <w:rStyle w:val="Char0"/>
          <w:rtl/>
        </w:rPr>
        <w:t>ه امام شافع</w:t>
      </w:r>
      <w:r w:rsidR="00DF08BB">
        <w:rPr>
          <w:rStyle w:val="Char0"/>
          <w:rtl/>
        </w:rPr>
        <w:t>ی</w:t>
      </w:r>
      <w:r w:rsidRPr="00C64670">
        <w:rPr>
          <w:rStyle w:val="Char0"/>
          <w:rtl/>
        </w:rPr>
        <w:t xml:space="preserve"> و د</w:t>
      </w:r>
      <w:r w:rsidR="00DF08BB">
        <w:rPr>
          <w:rStyle w:val="Char0"/>
          <w:rtl/>
        </w:rPr>
        <w:t>ی</w:t>
      </w:r>
      <w:r w:rsidRPr="00C64670">
        <w:rPr>
          <w:rStyle w:val="Char0"/>
          <w:rtl/>
        </w:rPr>
        <w:t>گر سلف صالح</w:t>
      </w:r>
      <w:r w:rsidR="002A1C82" w:rsidRPr="00C64670">
        <w:rPr>
          <w:rStyle w:val="Char0"/>
          <w:rFonts w:hint="cs"/>
          <w:rtl/>
        </w:rPr>
        <w:t xml:space="preserve"> </w:t>
      </w:r>
      <w:r w:rsidR="00457FCC" w:rsidRPr="00392055">
        <w:rPr>
          <w:rStyle w:val="Char0"/>
          <w:rFonts w:cs="CTraditional Arabic" w:hint="cs"/>
          <w:rtl/>
        </w:rPr>
        <w:t>س</w:t>
      </w:r>
      <w:r w:rsidRPr="00C64670">
        <w:rPr>
          <w:rStyle w:val="Char0"/>
          <w:rtl/>
        </w:rPr>
        <w:t xml:space="preserve"> از اشتغال به علم </w:t>
      </w:r>
      <w:r w:rsidR="00DF08BB">
        <w:rPr>
          <w:rStyle w:val="Char0"/>
          <w:rtl/>
        </w:rPr>
        <w:t>ک</w:t>
      </w:r>
      <w:r w:rsidRPr="00C64670">
        <w:rPr>
          <w:rStyle w:val="Char0"/>
          <w:rtl/>
        </w:rPr>
        <w:t>لام نه</w:t>
      </w:r>
      <w:r w:rsidR="00DF08BB">
        <w:rPr>
          <w:rStyle w:val="Char0"/>
          <w:rtl/>
        </w:rPr>
        <w:t>ی</w:t>
      </w:r>
      <w:r w:rsidRPr="00C64670">
        <w:rPr>
          <w:rStyle w:val="Char0"/>
          <w:rtl/>
        </w:rPr>
        <w:t xml:space="preserve"> فرموده‌اند.</w:t>
      </w:r>
      <w:r w:rsidRPr="006933B2">
        <w:rPr>
          <w:rStyle w:val="Char0"/>
          <w:vertAlign w:val="superscript"/>
          <w:rtl/>
        </w:rPr>
        <w:t>(</w:t>
      </w:r>
      <w:r w:rsidRPr="006933B2">
        <w:rPr>
          <w:rStyle w:val="Char0"/>
          <w:vertAlign w:val="superscript"/>
          <w:rtl/>
        </w:rPr>
        <w:footnoteReference w:id="135"/>
      </w:r>
      <w:r w:rsidRPr="006933B2">
        <w:rPr>
          <w:rStyle w:val="Char0"/>
          <w:vertAlign w:val="superscript"/>
          <w:rtl/>
        </w:rPr>
        <w:t>)</w:t>
      </w:r>
    </w:p>
    <w:p w:rsidR="00E11DC7" w:rsidRPr="00392055" w:rsidRDefault="00E11DC7" w:rsidP="00392055">
      <w:pPr>
        <w:spacing w:line="240" w:lineRule="auto"/>
        <w:ind w:firstLine="284"/>
        <w:jc w:val="both"/>
        <w:rPr>
          <w:rStyle w:val="Char0"/>
          <w:rtl/>
        </w:rPr>
      </w:pPr>
      <w:r w:rsidRPr="00392055">
        <w:rPr>
          <w:rStyle w:val="Char0"/>
          <w:rtl/>
        </w:rPr>
        <w:t>دلائل معتزله و أشاعره هرچند در ظاهر قو</w:t>
      </w:r>
      <w:r w:rsidR="00DF08BB" w:rsidRPr="00392055">
        <w:rPr>
          <w:rStyle w:val="Char0"/>
          <w:rtl/>
        </w:rPr>
        <w:t>ی</w:t>
      </w:r>
      <w:r w:rsidRPr="00392055">
        <w:rPr>
          <w:rStyle w:val="Char0"/>
          <w:rtl/>
        </w:rPr>
        <w:t xml:space="preserve"> جلوه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نند</w:t>
      </w:r>
      <w:r w:rsidR="000F2D5B" w:rsidRPr="00392055">
        <w:rPr>
          <w:rStyle w:val="Char0"/>
          <w:rFonts w:hint="cs"/>
          <w:rtl/>
        </w:rPr>
        <w:t>،</w:t>
      </w:r>
      <w:r w:rsidRPr="00392055">
        <w:rPr>
          <w:rStyle w:val="Char0"/>
          <w:rtl/>
        </w:rPr>
        <w:t xml:space="preserve"> </w:t>
      </w:r>
      <w:r w:rsidR="00822CE6" w:rsidRPr="00392055">
        <w:rPr>
          <w:rStyle w:val="Char0"/>
          <w:rFonts w:hint="cs"/>
          <w:rtl/>
        </w:rPr>
        <w:t xml:space="preserve">اما در </w:t>
      </w:r>
      <w:r w:rsidR="00822CE6" w:rsidRPr="00392055">
        <w:rPr>
          <w:rStyle w:val="Char0"/>
          <w:rtl/>
        </w:rPr>
        <w:t>برابر ادل</w:t>
      </w:r>
      <w:r w:rsidR="007F42C0" w:rsidRPr="00392055">
        <w:rPr>
          <w:rStyle w:val="Char0"/>
          <w:rFonts w:hint="cs"/>
          <w:rtl/>
        </w:rPr>
        <w:t>ۀ</w:t>
      </w:r>
      <w:r w:rsidR="00822CE6" w:rsidRPr="00392055">
        <w:rPr>
          <w:rStyle w:val="Char0"/>
          <w:rtl/>
        </w:rPr>
        <w:t xml:space="preserve"> مح</w:t>
      </w:r>
      <w:r w:rsidR="00DF08BB" w:rsidRPr="00392055">
        <w:rPr>
          <w:rStyle w:val="Char0"/>
          <w:rtl/>
        </w:rPr>
        <w:t>ک</w:t>
      </w:r>
      <w:r w:rsidR="00822CE6" w:rsidRPr="00392055">
        <w:rPr>
          <w:rStyle w:val="Char0"/>
          <w:rtl/>
        </w:rPr>
        <w:t>م جمهور</w:t>
      </w:r>
      <w:r w:rsidR="00822CE6" w:rsidRPr="00392055">
        <w:rPr>
          <w:rStyle w:val="Char0"/>
          <w:rFonts w:hint="cs"/>
          <w:rtl/>
        </w:rPr>
        <w:t>،</w:t>
      </w:r>
      <w:r w:rsidR="00822CE6" w:rsidRPr="00392055">
        <w:rPr>
          <w:rStyle w:val="Char0"/>
          <w:rtl/>
        </w:rPr>
        <w:t xml:space="preserve"> </w:t>
      </w:r>
      <w:r w:rsidRPr="00392055">
        <w:rPr>
          <w:rStyle w:val="Char0"/>
          <w:rtl/>
        </w:rPr>
        <w:t>ضع</w:t>
      </w:r>
      <w:r w:rsidR="00DF08BB" w:rsidRPr="00392055">
        <w:rPr>
          <w:rStyle w:val="Char0"/>
          <w:rtl/>
        </w:rPr>
        <w:t>ی</w:t>
      </w:r>
      <w:r w:rsidRPr="00392055">
        <w:rPr>
          <w:rStyle w:val="Char0"/>
          <w:rtl/>
        </w:rPr>
        <w:t>ف و ب</w:t>
      </w:r>
      <w:r w:rsidR="00DF08BB" w:rsidRPr="00392055">
        <w:rPr>
          <w:rStyle w:val="Char0"/>
          <w:rtl/>
        </w:rPr>
        <w:t>ی</w:t>
      </w:r>
      <w:r w:rsidRPr="00392055">
        <w:rPr>
          <w:rStyle w:val="Char0"/>
          <w:rtl/>
        </w:rPr>
        <w:t>‌بن</w:t>
      </w:r>
      <w:r w:rsidR="00DF08BB" w:rsidRPr="00392055">
        <w:rPr>
          <w:rStyle w:val="Char0"/>
          <w:rtl/>
        </w:rPr>
        <w:t>ی</w:t>
      </w:r>
      <w:r w:rsidRPr="00392055">
        <w:rPr>
          <w:rStyle w:val="Char0"/>
          <w:rtl/>
        </w:rPr>
        <w:t>اد</w:t>
      </w:r>
      <w:r w:rsidR="00822CE6" w:rsidRPr="00392055">
        <w:rPr>
          <w:rStyle w:val="Char0"/>
          <w:rFonts w:hint="cs"/>
          <w:rtl/>
        </w:rPr>
        <w:t>بودن</w:t>
      </w:r>
      <w:r w:rsidR="0094145F" w:rsidRPr="00392055">
        <w:rPr>
          <w:rStyle w:val="Char0"/>
          <w:rFonts w:hint="cs"/>
          <w:rtl/>
        </w:rPr>
        <w:t xml:space="preserve"> آن‌ها </w:t>
      </w:r>
      <w:r w:rsidR="00822CE6" w:rsidRPr="00392055">
        <w:rPr>
          <w:rStyle w:val="Char0"/>
          <w:rFonts w:hint="cs"/>
          <w:rtl/>
        </w:rPr>
        <w:t>آشکار</w:t>
      </w:r>
      <w:r w:rsidR="00AD12CB" w:rsidRPr="00392055">
        <w:rPr>
          <w:rStyle w:val="Char0"/>
          <w:rFonts w:hint="cs"/>
          <w:rtl/>
        </w:rPr>
        <w:t xml:space="preserve"> م</w:t>
      </w:r>
      <w:r w:rsidR="00DF08BB" w:rsidRPr="00392055">
        <w:rPr>
          <w:rStyle w:val="Char0"/>
          <w:rFonts w:hint="cs"/>
          <w:rtl/>
        </w:rPr>
        <w:t>ی</w:t>
      </w:r>
      <w:r w:rsidR="00AD12CB" w:rsidRPr="00392055">
        <w:rPr>
          <w:rStyle w:val="Char0"/>
          <w:rFonts w:hint="cs"/>
          <w:rtl/>
        </w:rPr>
        <w:t>‌</w:t>
      </w:r>
      <w:r w:rsidR="00822CE6" w:rsidRPr="00392055">
        <w:rPr>
          <w:rStyle w:val="Char0"/>
          <w:rFonts w:hint="cs"/>
          <w:rtl/>
        </w:rPr>
        <w:t>گردد.</w:t>
      </w:r>
      <w:r w:rsidRPr="00392055">
        <w:rPr>
          <w:rStyle w:val="Char0"/>
          <w:rtl/>
        </w:rPr>
        <w:t xml:space="preserve"> </w:t>
      </w:r>
      <w:r w:rsidR="00822CE6" w:rsidRPr="00392055">
        <w:rPr>
          <w:rStyle w:val="Char0"/>
          <w:rFonts w:hint="cs"/>
          <w:rtl/>
        </w:rPr>
        <w:t xml:space="preserve">ان شاءالله </w:t>
      </w:r>
      <w:r w:rsidRPr="00392055">
        <w:rPr>
          <w:rStyle w:val="Char0"/>
          <w:rtl/>
        </w:rPr>
        <w:t>در بخش آخر ا</w:t>
      </w:r>
      <w:r w:rsidR="00DF08BB" w:rsidRPr="00392055">
        <w:rPr>
          <w:rStyle w:val="Char0"/>
          <w:rtl/>
        </w:rPr>
        <w:t>ی</w:t>
      </w:r>
      <w:r w:rsidRPr="00392055">
        <w:rPr>
          <w:rStyle w:val="Char0"/>
          <w:rtl/>
        </w:rPr>
        <w:t>ن فصل</w:t>
      </w:r>
      <w:r w:rsidR="00822CE6" w:rsidRPr="00392055">
        <w:rPr>
          <w:rStyle w:val="Char0"/>
          <w:rFonts w:hint="cs"/>
          <w:rtl/>
        </w:rPr>
        <w:t>،</w:t>
      </w:r>
      <w:r w:rsidRPr="00392055">
        <w:rPr>
          <w:rStyle w:val="Char0"/>
          <w:rtl/>
        </w:rPr>
        <w:t xml:space="preserve"> ضمن ب</w:t>
      </w:r>
      <w:r w:rsidR="00DF08BB" w:rsidRPr="00392055">
        <w:rPr>
          <w:rStyle w:val="Char0"/>
          <w:rtl/>
        </w:rPr>
        <w:t>ی</w:t>
      </w:r>
      <w:r w:rsidRPr="00392055">
        <w:rPr>
          <w:rStyle w:val="Char0"/>
          <w:rtl/>
        </w:rPr>
        <w:t>ان ادل</w:t>
      </w:r>
      <w:r w:rsidR="007F42C0" w:rsidRPr="00392055">
        <w:rPr>
          <w:rStyle w:val="Char0"/>
          <w:rFonts w:hint="cs"/>
          <w:rtl/>
        </w:rPr>
        <w:t>ۀ</w:t>
      </w:r>
      <w:r w:rsidR="00AC2D37" w:rsidRPr="00392055">
        <w:rPr>
          <w:rStyle w:val="Char0"/>
          <w:rtl/>
        </w:rPr>
        <w:t xml:space="preserve"> </w:t>
      </w:r>
      <w:r w:rsidRPr="00392055">
        <w:rPr>
          <w:rStyle w:val="Char0"/>
          <w:rtl/>
        </w:rPr>
        <w:t>جمهور مسلم</w:t>
      </w:r>
      <w:r w:rsidR="00DF08BB" w:rsidRPr="00392055">
        <w:rPr>
          <w:rStyle w:val="Char0"/>
          <w:rtl/>
        </w:rPr>
        <w:t>ی</w:t>
      </w:r>
      <w:r w:rsidRPr="00392055">
        <w:rPr>
          <w:rStyle w:val="Char0"/>
          <w:rtl/>
        </w:rPr>
        <w:t>ن ا</w:t>
      </w:r>
      <w:r w:rsidR="00DF08BB" w:rsidRPr="00392055">
        <w:rPr>
          <w:rStyle w:val="Char0"/>
          <w:rtl/>
        </w:rPr>
        <w:t>ی</w:t>
      </w:r>
      <w:r w:rsidRPr="00392055">
        <w:rPr>
          <w:rStyle w:val="Char0"/>
          <w:rtl/>
        </w:rPr>
        <w:t xml:space="preserve">ن دلائل </w:t>
      </w:r>
      <w:r w:rsidR="00822CE6" w:rsidRPr="00392055">
        <w:rPr>
          <w:rStyle w:val="Char0"/>
          <w:rFonts w:hint="cs"/>
          <w:rtl/>
        </w:rPr>
        <w:t xml:space="preserve">را </w:t>
      </w:r>
      <w:r w:rsidRPr="00392055">
        <w:rPr>
          <w:rStyle w:val="Char0"/>
          <w:rtl/>
        </w:rPr>
        <w:t xml:space="preserve">مورد نقد قرار </w:t>
      </w:r>
      <w:r w:rsidR="00822CE6" w:rsidRPr="00392055">
        <w:rPr>
          <w:rStyle w:val="Char0"/>
          <w:rFonts w:hint="cs"/>
          <w:rtl/>
        </w:rPr>
        <w:t>خواه</w:t>
      </w:r>
      <w:r w:rsidR="00DF08BB" w:rsidRPr="00392055">
        <w:rPr>
          <w:rStyle w:val="Char0"/>
          <w:rFonts w:hint="cs"/>
          <w:rtl/>
        </w:rPr>
        <w:t>ی</w:t>
      </w:r>
      <w:r w:rsidR="00822CE6" w:rsidRPr="00392055">
        <w:rPr>
          <w:rStyle w:val="Char0"/>
          <w:rFonts w:hint="cs"/>
          <w:rtl/>
        </w:rPr>
        <w:t>م داد</w:t>
      </w:r>
      <w:r w:rsidRPr="00392055">
        <w:rPr>
          <w:rStyle w:val="Char0"/>
          <w:rtl/>
        </w:rPr>
        <w:t xml:space="preserve"> و با ذ</w:t>
      </w:r>
      <w:r w:rsidR="00DF08BB" w:rsidRPr="00392055">
        <w:rPr>
          <w:rStyle w:val="Char0"/>
          <w:rtl/>
        </w:rPr>
        <w:t>ک</w:t>
      </w:r>
      <w:r w:rsidRPr="00392055">
        <w:rPr>
          <w:rStyle w:val="Char0"/>
          <w:rtl/>
        </w:rPr>
        <w:t>ر دلائل مح</w:t>
      </w:r>
      <w:r w:rsidR="00DF08BB" w:rsidRPr="00392055">
        <w:rPr>
          <w:rStyle w:val="Char0"/>
          <w:rtl/>
        </w:rPr>
        <w:t>ک</w:t>
      </w:r>
      <w:r w:rsidRPr="00392055">
        <w:rPr>
          <w:rStyle w:val="Char0"/>
          <w:rtl/>
        </w:rPr>
        <w:t>م، قول أصح و أرجح ب</w:t>
      </w:r>
      <w:r w:rsidR="00DF08BB" w:rsidRPr="00392055">
        <w:rPr>
          <w:rStyle w:val="Char0"/>
          <w:rtl/>
        </w:rPr>
        <w:t>ی</w:t>
      </w:r>
      <w:r w:rsidRPr="00392055">
        <w:rPr>
          <w:rStyle w:val="Char0"/>
          <w:rtl/>
        </w:rPr>
        <w:t>ان م</w:t>
      </w:r>
      <w:r w:rsidR="00DF08BB" w:rsidRPr="00392055">
        <w:rPr>
          <w:rStyle w:val="Char0"/>
          <w:rtl/>
        </w:rPr>
        <w:t>ی</w:t>
      </w:r>
      <w:r w:rsidRPr="00392055">
        <w:rPr>
          <w:rStyle w:val="Char0"/>
          <w:rtl/>
        </w:rPr>
        <w:t>‌گردد.</w:t>
      </w:r>
    </w:p>
    <w:p w:rsidR="00E11DC7" w:rsidRPr="002478C8" w:rsidRDefault="00E11DC7" w:rsidP="00622915">
      <w:pPr>
        <w:pStyle w:val="a8"/>
        <w:rPr>
          <w:rtl/>
        </w:rPr>
      </w:pPr>
      <w:bookmarkStart w:id="158" w:name="_Toc338584867"/>
      <w:bookmarkStart w:id="159" w:name="_Toc344536343"/>
      <w:bookmarkStart w:id="160" w:name="_Toc344536512"/>
      <w:bookmarkStart w:id="161" w:name="_Toc344842246"/>
      <w:bookmarkStart w:id="162" w:name="_Toc442360922"/>
      <w:r w:rsidRPr="002478C8">
        <w:rPr>
          <w:rtl/>
        </w:rPr>
        <w:t>(2-2-3) د</w:t>
      </w:r>
      <w:r w:rsidR="006933B2">
        <w:rPr>
          <w:rtl/>
        </w:rPr>
        <w:t>ی</w:t>
      </w:r>
      <w:r w:rsidRPr="002478C8">
        <w:rPr>
          <w:rtl/>
        </w:rPr>
        <w:t>دگاه حشو</w:t>
      </w:r>
      <w:r w:rsidR="006933B2">
        <w:rPr>
          <w:rtl/>
        </w:rPr>
        <w:t>یّ</w:t>
      </w:r>
      <w:r w:rsidRPr="002478C8">
        <w:rPr>
          <w:rtl/>
        </w:rPr>
        <w:t>ه، ثعلب</w:t>
      </w:r>
      <w:r w:rsidR="006933B2">
        <w:rPr>
          <w:rtl/>
        </w:rPr>
        <w:t>یّ</w:t>
      </w:r>
      <w:r w:rsidRPr="002478C8">
        <w:rPr>
          <w:rtl/>
        </w:rPr>
        <w:t>ه، عنبر</w:t>
      </w:r>
      <w:r w:rsidR="00622915">
        <w:rPr>
          <w:rFonts w:hint="cs"/>
          <w:rtl/>
        </w:rPr>
        <w:t>ی</w:t>
      </w:r>
      <w:r w:rsidRPr="002478C8">
        <w:rPr>
          <w:rtl/>
        </w:rPr>
        <w:t xml:space="preserve"> و تعل</w:t>
      </w:r>
      <w:r w:rsidR="006933B2">
        <w:rPr>
          <w:rtl/>
        </w:rPr>
        <w:t>ی</w:t>
      </w:r>
      <w:r w:rsidRPr="002478C8">
        <w:rPr>
          <w:rtl/>
        </w:rPr>
        <w:t>م</w:t>
      </w:r>
      <w:r w:rsidR="006933B2">
        <w:rPr>
          <w:rtl/>
        </w:rPr>
        <w:t>یّ</w:t>
      </w:r>
      <w:r w:rsidRPr="002478C8">
        <w:rPr>
          <w:rtl/>
        </w:rPr>
        <w:t>ه</w:t>
      </w:r>
      <w:bookmarkEnd w:id="158"/>
      <w:bookmarkEnd w:id="159"/>
      <w:bookmarkEnd w:id="160"/>
      <w:bookmarkEnd w:id="161"/>
      <w:bookmarkEnd w:id="162"/>
    </w:p>
    <w:p w:rsidR="00E11DC7" w:rsidRPr="00622915" w:rsidRDefault="00E11DC7" w:rsidP="00392055">
      <w:pPr>
        <w:spacing w:line="240" w:lineRule="auto"/>
        <w:ind w:firstLine="284"/>
        <w:jc w:val="both"/>
        <w:rPr>
          <w:rStyle w:val="Char0"/>
          <w:spacing w:val="-2"/>
          <w:rtl/>
        </w:rPr>
      </w:pPr>
      <w:r w:rsidRPr="00622915">
        <w:rPr>
          <w:rStyle w:val="Char0"/>
          <w:spacing w:val="-2"/>
          <w:rtl/>
        </w:rPr>
        <w:t>حشو</w:t>
      </w:r>
      <w:r w:rsidR="00DF08BB" w:rsidRPr="00622915">
        <w:rPr>
          <w:rStyle w:val="Char0"/>
          <w:spacing w:val="-2"/>
          <w:rtl/>
        </w:rPr>
        <w:t>ی</w:t>
      </w:r>
      <w:r w:rsidRPr="00622915">
        <w:rPr>
          <w:rStyle w:val="Char0"/>
          <w:spacing w:val="-2"/>
          <w:rtl/>
        </w:rPr>
        <w:t>ه، ثعلب</w:t>
      </w:r>
      <w:r w:rsidR="00DF08BB" w:rsidRPr="00622915">
        <w:rPr>
          <w:rStyle w:val="Char0"/>
          <w:spacing w:val="-2"/>
          <w:rtl/>
        </w:rPr>
        <w:t>ی</w:t>
      </w:r>
      <w:r w:rsidRPr="00622915">
        <w:rPr>
          <w:rStyle w:val="Char0"/>
          <w:spacing w:val="-2"/>
          <w:rtl/>
        </w:rPr>
        <w:t>ه، عنبر</w:t>
      </w:r>
      <w:r w:rsidR="00DF08BB" w:rsidRPr="00622915">
        <w:rPr>
          <w:rStyle w:val="Char0"/>
          <w:spacing w:val="-2"/>
          <w:rtl/>
        </w:rPr>
        <w:t>ی</w:t>
      </w:r>
      <w:r w:rsidRPr="00622915">
        <w:rPr>
          <w:rStyle w:val="Char0"/>
          <w:spacing w:val="-2"/>
          <w:rtl/>
        </w:rPr>
        <w:t>و تعل</w:t>
      </w:r>
      <w:r w:rsidR="00DF08BB" w:rsidRPr="00622915">
        <w:rPr>
          <w:rStyle w:val="Char0"/>
          <w:spacing w:val="-2"/>
          <w:rtl/>
        </w:rPr>
        <w:t>ی</w:t>
      </w:r>
      <w:r w:rsidRPr="00622915">
        <w:rPr>
          <w:rStyle w:val="Char0"/>
          <w:spacing w:val="-2"/>
          <w:rtl/>
        </w:rPr>
        <w:t>م</w:t>
      </w:r>
      <w:r w:rsidR="00DF08BB" w:rsidRPr="00622915">
        <w:rPr>
          <w:rStyle w:val="Char0"/>
          <w:spacing w:val="-2"/>
          <w:rtl/>
        </w:rPr>
        <w:t>ی</w:t>
      </w:r>
      <w:r w:rsidRPr="00622915">
        <w:rPr>
          <w:rStyle w:val="Char0"/>
          <w:spacing w:val="-2"/>
          <w:rtl/>
        </w:rPr>
        <w:t>ه برخلاف معتزله و أشاعره، تقل</w:t>
      </w:r>
      <w:r w:rsidR="00DF08BB" w:rsidRPr="00622915">
        <w:rPr>
          <w:rStyle w:val="Char0"/>
          <w:spacing w:val="-2"/>
          <w:rtl/>
        </w:rPr>
        <w:t>ی</w:t>
      </w:r>
      <w:r w:rsidRPr="00622915">
        <w:rPr>
          <w:rStyle w:val="Char0"/>
          <w:spacing w:val="-2"/>
          <w:rtl/>
        </w:rPr>
        <w:t>د را واجب و نظر و استدلال را حرام م</w:t>
      </w:r>
      <w:r w:rsidR="00DF08BB" w:rsidRPr="00622915">
        <w:rPr>
          <w:rStyle w:val="Char0"/>
          <w:spacing w:val="-2"/>
          <w:rtl/>
        </w:rPr>
        <w:t>ی</w:t>
      </w:r>
      <w:r w:rsidRPr="00622915">
        <w:rPr>
          <w:rStyle w:val="Char0"/>
          <w:spacing w:val="-2"/>
          <w:rtl/>
        </w:rPr>
        <w:t>‌دانند و تقل</w:t>
      </w:r>
      <w:r w:rsidR="00DF08BB" w:rsidRPr="00622915">
        <w:rPr>
          <w:rStyle w:val="Char0"/>
          <w:spacing w:val="-2"/>
          <w:rtl/>
        </w:rPr>
        <w:t>ی</w:t>
      </w:r>
      <w:r w:rsidRPr="00622915">
        <w:rPr>
          <w:rStyle w:val="Char0"/>
          <w:spacing w:val="-2"/>
          <w:rtl/>
        </w:rPr>
        <w:t>د را راه رس</w:t>
      </w:r>
      <w:r w:rsidR="00DF08BB" w:rsidRPr="00622915">
        <w:rPr>
          <w:rStyle w:val="Char0"/>
          <w:spacing w:val="-2"/>
          <w:rtl/>
        </w:rPr>
        <w:t>ی</w:t>
      </w:r>
      <w:r w:rsidRPr="00622915">
        <w:rPr>
          <w:rStyle w:val="Char0"/>
          <w:spacing w:val="-2"/>
          <w:rtl/>
        </w:rPr>
        <w:t>دن به حق و شناخت اصول د</w:t>
      </w:r>
      <w:r w:rsidR="00DF08BB" w:rsidRPr="00622915">
        <w:rPr>
          <w:rStyle w:val="Char0"/>
          <w:spacing w:val="-2"/>
          <w:rtl/>
        </w:rPr>
        <w:t>ی</w:t>
      </w:r>
      <w:r w:rsidRPr="00622915">
        <w:rPr>
          <w:rStyle w:val="Char0"/>
          <w:spacing w:val="-2"/>
          <w:rtl/>
        </w:rPr>
        <w:t xml:space="preserve">ن و </w:t>
      </w:r>
      <w:r w:rsidR="00E74197" w:rsidRPr="00622915">
        <w:rPr>
          <w:rStyle w:val="Char0"/>
          <w:rFonts w:hint="cs"/>
          <w:spacing w:val="-2"/>
          <w:rtl/>
        </w:rPr>
        <w:t xml:space="preserve">به خصوص </w:t>
      </w:r>
      <w:r w:rsidRPr="00622915">
        <w:rPr>
          <w:rStyle w:val="Char0"/>
          <w:spacing w:val="-2"/>
          <w:rtl/>
        </w:rPr>
        <w:t>شناخت بار</w:t>
      </w:r>
      <w:r w:rsidR="00DF08BB" w:rsidRPr="00622915">
        <w:rPr>
          <w:rStyle w:val="Char0"/>
          <w:spacing w:val="-2"/>
          <w:rtl/>
        </w:rPr>
        <w:t>ی</w:t>
      </w:r>
      <w:r w:rsidRPr="00622915">
        <w:rPr>
          <w:rStyle w:val="Char0"/>
          <w:spacing w:val="-2"/>
          <w:rtl/>
        </w:rPr>
        <w:t xml:space="preserve"> تعال</w:t>
      </w:r>
      <w:r w:rsidR="00DF08BB" w:rsidRPr="00622915">
        <w:rPr>
          <w:rStyle w:val="Char0"/>
          <w:spacing w:val="-2"/>
          <w:rtl/>
        </w:rPr>
        <w:t>ی</w:t>
      </w:r>
      <w:r w:rsidRPr="00622915">
        <w:rPr>
          <w:rStyle w:val="Char0"/>
          <w:spacing w:val="-2"/>
          <w:rtl/>
        </w:rPr>
        <w:t xml:space="preserve"> م</w:t>
      </w:r>
      <w:r w:rsidR="00DF08BB" w:rsidRPr="00622915">
        <w:rPr>
          <w:rStyle w:val="Char0"/>
          <w:spacing w:val="-2"/>
          <w:rtl/>
        </w:rPr>
        <w:t>ی</w:t>
      </w:r>
      <w:r w:rsidRPr="00622915">
        <w:rPr>
          <w:rStyle w:val="Char0"/>
          <w:spacing w:val="-2"/>
          <w:rtl/>
        </w:rPr>
        <w:t>‌دانند.</w:t>
      </w:r>
      <w:r w:rsidR="00F61B54" w:rsidRPr="006933B2">
        <w:rPr>
          <w:rStyle w:val="FootnoteReference"/>
          <w:rFonts w:cs="IRNazli"/>
          <w:spacing w:val="-2"/>
          <w:sz w:val="32"/>
          <w:rtl/>
        </w:rPr>
        <w:t>(</w:t>
      </w:r>
      <w:r w:rsidR="00F61B54" w:rsidRPr="006933B2">
        <w:rPr>
          <w:rStyle w:val="FootnoteReference"/>
          <w:rFonts w:cs="IRNazli"/>
          <w:spacing w:val="-2"/>
          <w:sz w:val="32"/>
          <w:rtl/>
        </w:rPr>
        <w:footnoteReference w:id="136"/>
      </w:r>
      <w:r w:rsidR="00F61B54" w:rsidRPr="006933B2">
        <w:rPr>
          <w:rStyle w:val="FootnoteReference"/>
          <w:rFonts w:cs="IRNazli"/>
          <w:spacing w:val="-2"/>
          <w:sz w:val="32"/>
          <w:rtl/>
        </w:rPr>
        <w:t>)</w:t>
      </w:r>
      <w:r w:rsidRPr="00622915">
        <w:rPr>
          <w:rStyle w:val="Char0"/>
          <w:spacing w:val="-2"/>
          <w:rtl/>
        </w:rPr>
        <w:t xml:space="preserve"> عبدالله بن حسن عنبر</w:t>
      </w:r>
      <w:r w:rsidR="00DF08BB" w:rsidRPr="00622915">
        <w:rPr>
          <w:rStyle w:val="Char0"/>
          <w:spacing w:val="-2"/>
          <w:rtl/>
        </w:rPr>
        <w:t>ی</w:t>
      </w:r>
      <w:r w:rsidRPr="00622915">
        <w:rPr>
          <w:rStyle w:val="Char0"/>
          <w:spacing w:val="-2"/>
          <w:rtl/>
        </w:rPr>
        <w:t xml:space="preserve"> و برخ</w:t>
      </w:r>
      <w:r w:rsidR="00DF08BB" w:rsidRPr="00622915">
        <w:rPr>
          <w:rStyle w:val="Char0"/>
          <w:spacing w:val="-2"/>
          <w:rtl/>
        </w:rPr>
        <w:t>ی</w:t>
      </w:r>
      <w:r w:rsidRPr="00622915">
        <w:rPr>
          <w:rStyle w:val="Char0"/>
          <w:spacing w:val="-2"/>
          <w:rtl/>
        </w:rPr>
        <w:t xml:space="preserve"> د</w:t>
      </w:r>
      <w:r w:rsidR="00DF08BB" w:rsidRPr="00622915">
        <w:rPr>
          <w:rStyle w:val="Char0"/>
          <w:spacing w:val="-2"/>
          <w:rtl/>
        </w:rPr>
        <w:t>ی</w:t>
      </w:r>
      <w:r w:rsidRPr="00622915">
        <w:rPr>
          <w:rStyle w:val="Char0"/>
          <w:spacing w:val="-2"/>
          <w:rtl/>
        </w:rPr>
        <w:t>گر همچون حشو</w:t>
      </w:r>
      <w:r w:rsidR="00DF08BB" w:rsidRPr="00622915">
        <w:rPr>
          <w:rStyle w:val="Char0"/>
          <w:spacing w:val="-2"/>
          <w:rtl/>
        </w:rPr>
        <w:t>ی</w:t>
      </w:r>
      <w:r w:rsidRPr="00622915">
        <w:rPr>
          <w:rStyle w:val="Char0"/>
          <w:spacing w:val="-2"/>
          <w:rtl/>
        </w:rPr>
        <w:t>ه و ثعلب</w:t>
      </w:r>
      <w:r w:rsidR="00DF08BB" w:rsidRPr="00622915">
        <w:rPr>
          <w:rStyle w:val="Char0"/>
          <w:spacing w:val="-2"/>
          <w:rtl/>
        </w:rPr>
        <w:t>ی</w:t>
      </w:r>
      <w:r w:rsidRPr="00622915">
        <w:rPr>
          <w:rStyle w:val="Char0"/>
          <w:spacing w:val="-2"/>
          <w:rtl/>
        </w:rPr>
        <w:t>ه، تقل</w:t>
      </w:r>
      <w:r w:rsidR="00DF08BB" w:rsidRPr="00622915">
        <w:rPr>
          <w:rStyle w:val="Char0"/>
          <w:spacing w:val="-2"/>
          <w:rtl/>
        </w:rPr>
        <w:t>ی</w:t>
      </w:r>
      <w:r w:rsidRPr="00622915">
        <w:rPr>
          <w:rStyle w:val="Char0"/>
          <w:spacing w:val="-2"/>
          <w:rtl/>
        </w:rPr>
        <w:t>د در اصول د</w:t>
      </w:r>
      <w:r w:rsidR="00DF08BB" w:rsidRPr="00622915">
        <w:rPr>
          <w:rStyle w:val="Char0"/>
          <w:spacing w:val="-2"/>
          <w:rtl/>
        </w:rPr>
        <w:t>ی</w:t>
      </w:r>
      <w:r w:rsidRPr="00622915">
        <w:rPr>
          <w:rStyle w:val="Char0"/>
          <w:spacing w:val="-2"/>
          <w:rtl/>
        </w:rPr>
        <w:t>ن را جائز م</w:t>
      </w:r>
      <w:r w:rsidR="00DF08BB" w:rsidRPr="00622915">
        <w:rPr>
          <w:rStyle w:val="Char0"/>
          <w:spacing w:val="-2"/>
          <w:rtl/>
        </w:rPr>
        <w:t>ی</w:t>
      </w:r>
      <w:r w:rsidRPr="00622915">
        <w:rPr>
          <w:rStyle w:val="Char0"/>
          <w:spacing w:val="-2"/>
          <w:rtl/>
        </w:rPr>
        <w:t xml:space="preserve">‌دانند و </w:t>
      </w:r>
      <w:r w:rsidR="00B24256" w:rsidRPr="00622915">
        <w:rPr>
          <w:rStyle w:val="Char0"/>
          <w:rFonts w:hint="cs"/>
          <w:spacing w:val="-2"/>
          <w:rtl/>
        </w:rPr>
        <w:t>معتقدند</w:t>
      </w:r>
      <w:r w:rsidRPr="00622915">
        <w:rPr>
          <w:rStyle w:val="Char0"/>
          <w:spacing w:val="-2"/>
          <w:rtl/>
        </w:rPr>
        <w:t xml:space="preserve"> </w:t>
      </w:r>
      <w:r w:rsidR="00DF08BB" w:rsidRPr="00622915">
        <w:rPr>
          <w:rStyle w:val="Char0"/>
          <w:spacing w:val="-2"/>
          <w:rtl/>
        </w:rPr>
        <w:t>ک</w:t>
      </w:r>
      <w:r w:rsidRPr="00622915">
        <w:rPr>
          <w:rStyle w:val="Char0"/>
          <w:spacing w:val="-2"/>
          <w:rtl/>
        </w:rPr>
        <w:t>ه نظر و استدلال واجب ن</w:t>
      </w:r>
      <w:r w:rsidR="00DF08BB" w:rsidRPr="00622915">
        <w:rPr>
          <w:rStyle w:val="Char0"/>
          <w:spacing w:val="-2"/>
          <w:rtl/>
        </w:rPr>
        <w:t>ی</w:t>
      </w:r>
      <w:r w:rsidRPr="00622915">
        <w:rPr>
          <w:rStyle w:val="Char0"/>
          <w:spacing w:val="-2"/>
          <w:rtl/>
        </w:rPr>
        <w:t xml:space="preserve">ست و </w:t>
      </w:r>
      <w:r w:rsidR="00DF08BB" w:rsidRPr="00622915">
        <w:rPr>
          <w:rStyle w:val="Char0"/>
          <w:spacing w:val="-2"/>
          <w:rtl/>
        </w:rPr>
        <w:t>ک</w:t>
      </w:r>
      <w:r w:rsidRPr="00622915">
        <w:rPr>
          <w:rStyle w:val="Char0"/>
          <w:spacing w:val="-2"/>
          <w:rtl/>
        </w:rPr>
        <w:t>فا</w:t>
      </w:r>
      <w:r w:rsidR="00DF08BB" w:rsidRPr="00622915">
        <w:rPr>
          <w:rStyle w:val="Char0"/>
          <w:spacing w:val="-2"/>
          <w:rtl/>
        </w:rPr>
        <w:t>ی</w:t>
      </w:r>
      <w:r w:rsidRPr="00622915">
        <w:rPr>
          <w:rStyle w:val="Char0"/>
          <w:spacing w:val="-2"/>
          <w:rtl/>
        </w:rPr>
        <w:t>ت م</w:t>
      </w:r>
      <w:r w:rsidR="00DF08BB" w:rsidRPr="00622915">
        <w:rPr>
          <w:rStyle w:val="Char0"/>
          <w:spacing w:val="-2"/>
          <w:rtl/>
        </w:rPr>
        <w:t>ی</w:t>
      </w:r>
      <w:r w:rsidRPr="00622915">
        <w:rPr>
          <w:rStyle w:val="Char0"/>
          <w:spacing w:val="-2"/>
          <w:rtl/>
        </w:rPr>
        <w:t>‌</w:t>
      </w:r>
      <w:r w:rsidR="00DF08BB" w:rsidRPr="00622915">
        <w:rPr>
          <w:rStyle w:val="Char0"/>
          <w:spacing w:val="-2"/>
          <w:rtl/>
        </w:rPr>
        <w:t>ک</w:t>
      </w:r>
      <w:r w:rsidRPr="00622915">
        <w:rPr>
          <w:rStyle w:val="Char0"/>
          <w:spacing w:val="-2"/>
          <w:rtl/>
        </w:rPr>
        <w:t xml:space="preserve">ند </w:t>
      </w:r>
      <w:r w:rsidR="00DF08BB" w:rsidRPr="00622915">
        <w:rPr>
          <w:rStyle w:val="Char0"/>
          <w:spacing w:val="-2"/>
          <w:rtl/>
        </w:rPr>
        <w:t>ک</w:t>
      </w:r>
      <w:r w:rsidRPr="00622915">
        <w:rPr>
          <w:rStyle w:val="Char0"/>
          <w:spacing w:val="-2"/>
          <w:rtl/>
        </w:rPr>
        <w:t>ه طرف، عقد جازم داشته باشد</w:t>
      </w:r>
      <w:r w:rsidRPr="006933B2">
        <w:rPr>
          <w:rStyle w:val="FootnoteReference"/>
          <w:rFonts w:cs="IRNazli"/>
          <w:spacing w:val="-2"/>
          <w:sz w:val="32"/>
          <w:rtl/>
        </w:rPr>
        <w:t>(</w:t>
      </w:r>
      <w:r w:rsidRPr="006933B2">
        <w:rPr>
          <w:rStyle w:val="FootnoteReference"/>
          <w:rFonts w:cs="IRNazli"/>
          <w:spacing w:val="-2"/>
          <w:sz w:val="32"/>
          <w:rtl/>
        </w:rPr>
        <w:footnoteReference w:id="137"/>
      </w:r>
      <w:r w:rsidRPr="006933B2">
        <w:rPr>
          <w:rStyle w:val="FootnoteReference"/>
          <w:rFonts w:cs="IRNazli"/>
          <w:spacing w:val="-2"/>
          <w:sz w:val="32"/>
          <w:rtl/>
        </w:rPr>
        <w:t>)</w:t>
      </w:r>
      <w:r w:rsidRPr="00622915">
        <w:rPr>
          <w:rStyle w:val="Char0"/>
          <w:spacing w:val="-2"/>
          <w:rtl/>
        </w:rPr>
        <w:t xml:space="preserve"> و عنبر</w:t>
      </w:r>
      <w:r w:rsidR="00DF08BB" w:rsidRPr="00622915">
        <w:rPr>
          <w:rStyle w:val="Char0"/>
          <w:spacing w:val="-2"/>
          <w:rtl/>
        </w:rPr>
        <w:t>ی</w:t>
      </w:r>
      <w:r w:rsidRPr="00622915">
        <w:rPr>
          <w:rStyle w:val="Char0"/>
          <w:spacing w:val="-2"/>
          <w:rtl/>
        </w:rPr>
        <w:t xml:space="preserve"> </w:t>
      </w:r>
      <w:r w:rsidR="00B24256" w:rsidRPr="00622915">
        <w:rPr>
          <w:rStyle w:val="Char0"/>
          <w:rFonts w:hint="cs"/>
          <w:spacing w:val="-2"/>
          <w:rtl/>
        </w:rPr>
        <w:t>به ا</w:t>
      </w:r>
      <w:r w:rsidR="00DF08BB" w:rsidRPr="00622915">
        <w:rPr>
          <w:rStyle w:val="Char0"/>
          <w:rFonts w:hint="cs"/>
          <w:spacing w:val="-2"/>
          <w:rtl/>
        </w:rPr>
        <w:t>ی</w:t>
      </w:r>
      <w:r w:rsidR="00B24256" w:rsidRPr="00622915">
        <w:rPr>
          <w:rStyle w:val="Char0"/>
          <w:rFonts w:hint="cs"/>
          <w:spacing w:val="-2"/>
          <w:rtl/>
        </w:rPr>
        <w:t>ن فرمود</w:t>
      </w:r>
      <w:r w:rsidR="00DF08BB" w:rsidRPr="00622915">
        <w:rPr>
          <w:rStyle w:val="Char0"/>
          <w:rFonts w:hint="cs"/>
          <w:spacing w:val="-2"/>
          <w:rtl/>
        </w:rPr>
        <w:t>ۀ</w:t>
      </w:r>
      <w:r w:rsidR="00B24256" w:rsidRPr="00622915">
        <w:rPr>
          <w:rStyle w:val="Char0"/>
          <w:rFonts w:hint="cs"/>
          <w:spacing w:val="-2"/>
          <w:rtl/>
        </w:rPr>
        <w:t xml:space="preserve"> </w:t>
      </w:r>
      <w:r w:rsidRPr="00622915">
        <w:rPr>
          <w:rStyle w:val="Char0"/>
          <w:spacing w:val="-2"/>
          <w:rtl/>
        </w:rPr>
        <w:t>پ</w:t>
      </w:r>
      <w:r w:rsidR="00DF08BB" w:rsidRPr="00622915">
        <w:rPr>
          <w:rStyle w:val="Char0"/>
          <w:spacing w:val="-2"/>
          <w:rtl/>
        </w:rPr>
        <w:t>ی</w:t>
      </w:r>
      <w:r w:rsidRPr="00622915">
        <w:rPr>
          <w:rStyle w:val="Char0"/>
          <w:spacing w:val="-2"/>
          <w:rtl/>
        </w:rPr>
        <w:t>امبر</w:t>
      </w:r>
      <w:r w:rsidR="00F61B54" w:rsidRPr="00622915">
        <w:rPr>
          <w:rStyle w:val="Char0"/>
          <w:rFonts w:hint="cs"/>
          <w:spacing w:val="-2"/>
          <w:rtl/>
        </w:rPr>
        <w:t xml:space="preserve"> اکرم</w:t>
      </w:r>
      <w:r w:rsidR="00BD4800" w:rsidRPr="00392055">
        <w:rPr>
          <w:rStyle w:val="Char0"/>
          <w:rFonts w:cs="CTraditional Arabic"/>
          <w:spacing w:val="-2"/>
          <w:rtl/>
        </w:rPr>
        <w:t xml:space="preserve"> ج</w:t>
      </w:r>
      <w:r w:rsidRPr="00622915">
        <w:rPr>
          <w:rStyle w:val="Char0"/>
          <w:spacing w:val="-2"/>
          <w:rtl/>
        </w:rPr>
        <w:t xml:space="preserve"> </w:t>
      </w:r>
      <w:r w:rsidR="00B24256" w:rsidRPr="00622915">
        <w:rPr>
          <w:rStyle w:val="Char0"/>
          <w:rFonts w:hint="cs"/>
          <w:spacing w:val="-2"/>
          <w:rtl/>
        </w:rPr>
        <w:t xml:space="preserve">که </w:t>
      </w:r>
      <w:r w:rsidRPr="00622915">
        <w:rPr>
          <w:rStyle w:val="Char0"/>
          <w:spacing w:val="-2"/>
          <w:rtl/>
        </w:rPr>
        <w:t>شهادت</w:t>
      </w:r>
      <w:r w:rsidR="00DF08BB" w:rsidRPr="00622915">
        <w:rPr>
          <w:rStyle w:val="Char0"/>
          <w:spacing w:val="-2"/>
          <w:rtl/>
        </w:rPr>
        <w:t>ی</w:t>
      </w:r>
      <w:r w:rsidRPr="00622915">
        <w:rPr>
          <w:rStyle w:val="Char0"/>
          <w:spacing w:val="-2"/>
          <w:rtl/>
        </w:rPr>
        <w:t xml:space="preserve">ن را </w:t>
      </w:r>
      <w:r w:rsidR="00B24256" w:rsidRPr="00622915">
        <w:rPr>
          <w:rStyle w:val="Char0"/>
          <w:rFonts w:hint="cs"/>
          <w:spacing w:val="-2"/>
          <w:rtl/>
        </w:rPr>
        <w:t>برا</w:t>
      </w:r>
      <w:r w:rsidR="00DF08BB" w:rsidRPr="00622915">
        <w:rPr>
          <w:rStyle w:val="Char0"/>
          <w:rFonts w:hint="cs"/>
          <w:spacing w:val="-2"/>
          <w:rtl/>
        </w:rPr>
        <w:t>ی</w:t>
      </w:r>
      <w:r w:rsidR="00B24256" w:rsidRPr="00622915">
        <w:rPr>
          <w:rStyle w:val="Char0"/>
          <w:rFonts w:hint="cs"/>
          <w:spacing w:val="-2"/>
          <w:rtl/>
        </w:rPr>
        <w:t xml:space="preserve"> ا</w:t>
      </w:r>
      <w:r w:rsidR="00DF08BB" w:rsidRPr="00622915">
        <w:rPr>
          <w:rStyle w:val="Char0"/>
          <w:rFonts w:hint="cs"/>
          <w:spacing w:val="-2"/>
          <w:rtl/>
        </w:rPr>
        <w:t>ی</w:t>
      </w:r>
      <w:r w:rsidR="00B24256" w:rsidRPr="00622915">
        <w:rPr>
          <w:rStyle w:val="Char0"/>
          <w:rFonts w:hint="cs"/>
          <w:spacing w:val="-2"/>
          <w:rtl/>
        </w:rPr>
        <w:t>مان اعراب، کاف</w:t>
      </w:r>
      <w:r w:rsidR="00DF08BB" w:rsidRPr="00622915">
        <w:rPr>
          <w:rStyle w:val="Char0"/>
          <w:rFonts w:hint="cs"/>
          <w:spacing w:val="-2"/>
          <w:rtl/>
        </w:rPr>
        <w:t>ی</w:t>
      </w:r>
      <w:r w:rsidR="00AD12CB" w:rsidRPr="00622915">
        <w:rPr>
          <w:rStyle w:val="Char0"/>
          <w:rFonts w:hint="cs"/>
          <w:spacing w:val="-2"/>
          <w:rtl/>
        </w:rPr>
        <w:t xml:space="preserve"> م</w:t>
      </w:r>
      <w:r w:rsidR="00DF08BB" w:rsidRPr="00622915">
        <w:rPr>
          <w:rStyle w:val="Char0"/>
          <w:rFonts w:hint="cs"/>
          <w:spacing w:val="-2"/>
          <w:rtl/>
        </w:rPr>
        <w:t>ی</w:t>
      </w:r>
      <w:r w:rsidR="00AD12CB" w:rsidRPr="00622915">
        <w:rPr>
          <w:rStyle w:val="Char0"/>
          <w:rFonts w:hint="cs"/>
          <w:spacing w:val="-2"/>
          <w:rtl/>
        </w:rPr>
        <w:t>‌</w:t>
      </w:r>
      <w:r w:rsidR="00B24256" w:rsidRPr="00622915">
        <w:rPr>
          <w:rStyle w:val="Char0"/>
          <w:rFonts w:hint="cs"/>
          <w:spacing w:val="-2"/>
          <w:rtl/>
        </w:rPr>
        <w:t xml:space="preserve">دانست، </w:t>
      </w:r>
      <w:r w:rsidR="00B24256" w:rsidRPr="00622915">
        <w:rPr>
          <w:rStyle w:val="Char0"/>
          <w:spacing w:val="-2"/>
          <w:rtl/>
        </w:rPr>
        <w:t>استدلال م</w:t>
      </w:r>
      <w:r w:rsidR="00DF08BB" w:rsidRPr="00622915">
        <w:rPr>
          <w:rStyle w:val="Char0"/>
          <w:spacing w:val="-2"/>
          <w:rtl/>
        </w:rPr>
        <w:t>ی</w:t>
      </w:r>
      <w:r w:rsidR="00B24256" w:rsidRPr="00622915">
        <w:rPr>
          <w:rStyle w:val="Char0"/>
          <w:spacing w:val="-2"/>
          <w:rtl/>
        </w:rPr>
        <w:t>‌</w:t>
      </w:r>
      <w:r w:rsidR="00DF08BB" w:rsidRPr="00622915">
        <w:rPr>
          <w:rStyle w:val="Char0"/>
          <w:spacing w:val="-2"/>
          <w:rtl/>
        </w:rPr>
        <w:t>ک</w:t>
      </w:r>
      <w:r w:rsidR="00B24256" w:rsidRPr="00622915">
        <w:rPr>
          <w:rStyle w:val="Char0"/>
          <w:spacing w:val="-2"/>
          <w:rtl/>
        </w:rPr>
        <w:t xml:space="preserve">ند </w:t>
      </w:r>
      <w:r w:rsidR="00B24256" w:rsidRPr="00622915">
        <w:rPr>
          <w:rStyle w:val="Char0"/>
          <w:rFonts w:hint="cs"/>
          <w:spacing w:val="-2"/>
          <w:rtl/>
        </w:rPr>
        <w:t>و ا</w:t>
      </w:r>
      <w:r w:rsidR="00DF08BB" w:rsidRPr="00622915">
        <w:rPr>
          <w:rStyle w:val="Char0"/>
          <w:rFonts w:hint="cs"/>
          <w:spacing w:val="-2"/>
          <w:rtl/>
        </w:rPr>
        <w:t>ی</w:t>
      </w:r>
      <w:r w:rsidR="00B24256" w:rsidRPr="00622915">
        <w:rPr>
          <w:rStyle w:val="Char0"/>
          <w:rFonts w:hint="cs"/>
          <w:spacing w:val="-2"/>
          <w:rtl/>
        </w:rPr>
        <w:t xml:space="preserve">ن </w:t>
      </w:r>
      <w:r w:rsidRPr="00622915">
        <w:rPr>
          <w:rStyle w:val="Char0"/>
          <w:spacing w:val="-2"/>
          <w:rtl/>
        </w:rPr>
        <w:t>در حال</w:t>
      </w:r>
      <w:r w:rsidR="00DF08BB" w:rsidRPr="00622915">
        <w:rPr>
          <w:rStyle w:val="Char0"/>
          <w:spacing w:val="-2"/>
          <w:rtl/>
        </w:rPr>
        <w:t>ی</w:t>
      </w:r>
      <w:r w:rsidR="00B24256" w:rsidRPr="00622915">
        <w:rPr>
          <w:rStyle w:val="Char0"/>
          <w:rFonts w:hint="cs"/>
          <w:spacing w:val="-2"/>
          <w:rtl/>
        </w:rPr>
        <w:t xml:space="preserve"> بود </w:t>
      </w:r>
      <w:r w:rsidR="00DF08BB" w:rsidRPr="00622915">
        <w:rPr>
          <w:rStyle w:val="Char0"/>
          <w:spacing w:val="-2"/>
          <w:rtl/>
        </w:rPr>
        <w:t>ک</w:t>
      </w:r>
      <w:r w:rsidRPr="00622915">
        <w:rPr>
          <w:rStyle w:val="Char0"/>
          <w:spacing w:val="-2"/>
          <w:rtl/>
        </w:rPr>
        <w:t>ه اعراب، اهل نظر و استدلال نبودند</w:t>
      </w:r>
      <w:r w:rsidR="00B24256" w:rsidRPr="00622915">
        <w:rPr>
          <w:rStyle w:val="Char0"/>
          <w:rFonts w:hint="cs"/>
          <w:spacing w:val="-2"/>
          <w:rtl/>
        </w:rPr>
        <w:t xml:space="preserve"> و</w:t>
      </w:r>
      <w:r w:rsidRPr="00622915">
        <w:rPr>
          <w:rStyle w:val="Char0"/>
          <w:spacing w:val="-2"/>
          <w:rtl/>
        </w:rPr>
        <w:t xml:space="preserve"> </w:t>
      </w:r>
      <w:r w:rsidR="00DF08BB" w:rsidRPr="00622915">
        <w:rPr>
          <w:rStyle w:val="Char0"/>
          <w:spacing w:val="-2"/>
          <w:rtl/>
        </w:rPr>
        <w:t>ک</w:t>
      </w:r>
      <w:r w:rsidRPr="00622915">
        <w:rPr>
          <w:rStyle w:val="Char0"/>
          <w:spacing w:val="-2"/>
          <w:rtl/>
        </w:rPr>
        <w:t>اف</w:t>
      </w:r>
      <w:r w:rsidR="00DF08BB" w:rsidRPr="00622915">
        <w:rPr>
          <w:rStyle w:val="Char0"/>
          <w:spacing w:val="-2"/>
          <w:rtl/>
        </w:rPr>
        <w:t>ی</w:t>
      </w:r>
      <w:r w:rsidRPr="00622915">
        <w:rPr>
          <w:rStyle w:val="Char0"/>
          <w:spacing w:val="-2"/>
          <w:rtl/>
        </w:rPr>
        <w:t xml:space="preserve"> بود، شهادت</w:t>
      </w:r>
      <w:r w:rsidR="00DF08BB" w:rsidRPr="00622915">
        <w:rPr>
          <w:rStyle w:val="Char0"/>
          <w:spacing w:val="-2"/>
          <w:rtl/>
        </w:rPr>
        <w:t>ی</w:t>
      </w:r>
      <w:r w:rsidRPr="00622915">
        <w:rPr>
          <w:rStyle w:val="Char0"/>
          <w:spacing w:val="-2"/>
          <w:rtl/>
        </w:rPr>
        <w:t xml:space="preserve">ن را </w:t>
      </w:r>
      <w:r w:rsidR="00DF08BB" w:rsidRPr="00622915">
        <w:rPr>
          <w:rStyle w:val="Char0"/>
          <w:spacing w:val="-2"/>
          <w:rtl/>
        </w:rPr>
        <w:t>ک</w:t>
      </w:r>
      <w:r w:rsidRPr="00622915">
        <w:rPr>
          <w:rStyle w:val="Char0"/>
          <w:spacing w:val="-2"/>
          <w:rtl/>
        </w:rPr>
        <w:t>ه مخبر از عقد جازم است تلفظ نما</w:t>
      </w:r>
      <w:r w:rsidR="00DF08BB" w:rsidRPr="00622915">
        <w:rPr>
          <w:rStyle w:val="Char0"/>
          <w:spacing w:val="-2"/>
          <w:rtl/>
        </w:rPr>
        <w:t>ی</w:t>
      </w:r>
      <w:r w:rsidRPr="00622915">
        <w:rPr>
          <w:rStyle w:val="Char0"/>
          <w:spacing w:val="-2"/>
          <w:rtl/>
        </w:rPr>
        <w:t>ند.</w:t>
      </w:r>
      <w:r w:rsidRPr="006933B2">
        <w:rPr>
          <w:rStyle w:val="FootnoteReference"/>
          <w:rFonts w:cs="IRNazli"/>
          <w:spacing w:val="-2"/>
          <w:sz w:val="32"/>
          <w:rtl/>
        </w:rPr>
        <w:t>(</w:t>
      </w:r>
      <w:r w:rsidRPr="006933B2">
        <w:rPr>
          <w:rStyle w:val="FootnoteReference"/>
          <w:rFonts w:cs="IRNazli"/>
          <w:spacing w:val="-2"/>
          <w:sz w:val="32"/>
          <w:rtl/>
        </w:rPr>
        <w:footnoteReference w:id="138"/>
      </w:r>
      <w:r w:rsidRPr="006933B2">
        <w:rPr>
          <w:rStyle w:val="FootnoteReference"/>
          <w:rFonts w:cs="IRNazli"/>
          <w:spacing w:val="-2"/>
          <w:sz w:val="32"/>
          <w:rtl/>
        </w:rPr>
        <w:t>)</w:t>
      </w:r>
      <w:r w:rsidRPr="00622915">
        <w:rPr>
          <w:rStyle w:val="Char0"/>
          <w:spacing w:val="-2"/>
          <w:rtl/>
        </w:rPr>
        <w:t xml:space="preserve"> بنابر د</w:t>
      </w:r>
      <w:r w:rsidR="00DF08BB" w:rsidRPr="00622915">
        <w:rPr>
          <w:rStyle w:val="Char0"/>
          <w:spacing w:val="-2"/>
          <w:rtl/>
        </w:rPr>
        <w:t>ی</w:t>
      </w:r>
      <w:r w:rsidRPr="00622915">
        <w:rPr>
          <w:rStyle w:val="Char0"/>
          <w:spacing w:val="-2"/>
          <w:rtl/>
        </w:rPr>
        <w:t>دگاه ا</w:t>
      </w:r>
      <w:r w:rsidR="00DF08BB" w:rsidRPr="00622915">
        <w:rPr>
          <w:rStyle w:val="Char0"/>
          <w:spacing w:val="-2"/>
          <w:rtl/>
        </w:rPr>
        <w:t>ی</w:t>
      </w:r>
      <w:r w:rsidRPr="00622915">
        <w:rPr>
          <w:rStyle w:val="Char0"/>
          <w:spacing w:val="-2"/>
          <w:rtl/>
        </w:rPr>
        <w:t>ن فرق، تقل</w:t>
      </w:r>
      <w:r w:rsidR="00DF08BB" w:rsidRPr="00622915">
        <w:rPr>
          <w:rStyle w:val="Char0"/>
          <w:spacing w:val="-2"/>
          <w:rtl/>
        </w:rPr>
        <w:t>ی</w:t>
      </w:r>
      <w:r w:rsidRPr="00622915">
        <w:rPr>
          <w:rStyle w:val="Char0"/>
          <w:spacing w:val="-2"/>
          <w:rtl/>
        </w:rPr>
        <w:t>د در اصول د</w:t>
      </w:r>
      <w:r w:rsidR="00DF08BB" w:rsidRPr="00622915">
        <w:rPr>
          <w:rStyle w:val="Char0"/>
          <w:spacing w:val="-2"/>
          <w:rtl/>
        </w:rPr>
        <w:t>ی</w:t>
      </w:r>
      <w:r w:rsidRPr="00622915">
        <w:rPr>
          <w:rStyle w:val="Char0"/>
          <w:spacing w:val="-2"/>
          <w:rtl/>
        </w:rPr>
        <w:t>ن و در فروع راه علم است و وس</w:t>
      </w:r>
      <w:r w:rsidR="00DF08BB" w:rsidRPr="00622915">
        <w:rPr>
          <w:rStyle w:val="Char0"/>
          <w:spacing w:val="-2"/>
          <w:rtl/>
        </w:rPr>
        <w:t>ی</w:t>
      </w:r>
      <w:r w:rsidRPr="00622915">
        <w:rPr>
          <w:rStyle w:val="Char0"/>
          <w:spacing w:val="-2"/>
          <w:rtl/>
        </w:rPr>
        <w:t>ل</w:t>
      </w:r>
      <w:r w:rsidR="00DF08BB" w:rsidRPr="00622915">
        <w:rPr>
          <w:rStyle w:val="Char0"/>
          <w:rFonts w:hint="cs"/>
          <w:spacing w:val="-2"/>
          <w:rtl/>
        </w:rPr>
        <w:t>ۀ</w:t>
      </w:r>
      <w:r w:rsidR="00AC2D37" w:rsidRPr="00622915">
        <w:rPr>
          <w:rStyle w:val="Char0"/>
          <w:spacing w:val="-2"/>
          <w:rtl/>
        </w:rPr>
        <w:t xml:space="preserve"> </w:t>
      </w:r>
      <w:r w:rsidRPr="00622915">
        <w:rPr>
          <w:rStyle w:val="Char0"/>
          <w:spacing w:val="-2"/>
          <w:rtl/>
        </w:rPr>
        <w:t>رس</w:t>
      </w:r>
      <w:r w:rsidR="00DF08BB" w:rsidRPr="00622915">
        <w:rPr>
          <w:rStyle w:val="Char0"/>
          <w:spacing w:val="-2"/>
          <w:rtl/>
        </w:rPr>
        <w:t>ی</w:t>
      </w:r>
      <w:r w:rsidRPr="00622915">
        <w:rPr>
          <w:rStyle w:val="Char0"/>
          <w:spacing w:val="-2"/>
          <w:rtl/>
        </w:rPr>
        <w:t>دن به علم و از جهّال حشو</w:t>
      </w:r>
      <w:r w:rsidR="00DF08BB" w:rsidRPr="00622915">
        <w:rPr>
          <w:rStyle w:val="Char0"/>
          <w:spacing w:val="-2"/>
          <w:rtl/>
        </w:rPr>
        <w:t>ی</w:t>
      </w:r>
      <w:r w:rsidRPr="00622915">
        <w:rPr>
          <w:rStyle w:val="Char0"/>
          <w:spacing w:val="-2"/>
          <w:rtl/>
        </w:rPr>
        <w:t>ه و ثعلب</w:t>
      </w:r>
      <w:r w:rsidR="00DF08BB" w:rsidRPr="00622915">
        <w:rPr>
          <w:rStyle w:val="Char0"/>
          <w:spacing w:val="-2"/>
          <w:rtl/>
        </w:rPr>
        <w:t>ی</w:t>
      </w:r>
      <w:r w:rsidRPr="00622915">
        <w:rPr>
          <w:rStyle w:val="Char0"/>
          <w:spacing w:val="-2"/>
          <w:rtl/>
        </w:rPr>
        <w:t xml:space="preserve">ه </w:t>
      </w:r>
      <w:r w:rsidR="00B24256" w:rsidRPr="00622915">
        <w:rPr>
          <w:rStyle w:val="Char0"/>
          <w:rFonts w:hint="cs"/>
          <w:spacing w:val="-2"/>
          <w:rtl/>
        </w:rPr>
        <w:t>چن</w:t>
      </w:r>
      <w:r w:rsidR="00DF08BB" w:rsidRPr="00622915">
        <w:rPr>
          <w:rStyle w:val="Char0"/>
          <w:rFonts w:hint="cs"/>
          <w:spacing w:val="-2"/>
          <w:rtl/>
        </w:rPr>
        <w:t>ی</w:t>
      </w:r>
      <w:r w:rsidR="00B24256" w:rsidRPr="00622915">
        <w:rPr>
          <w:rStyle w:val="Char0"/>
          <w:rFonts w:hint="cs"/>
          <w:spacing w:val="-2"/>
          <w:rtl/>
        </w:rPr>
        <w:t xml:space="preserve">ن </w:t>
      </w:r>
      <w:r w:rsidRPr="00622915">
        <w:rPr>
          <w:rStyle w:val="Char0"/>
          <w:spacing w:val="-2"/>
          <w:rtl/>
        </w:rPr>
        <w:t xml:space="preserve">نقل شده </w:t>
      </w:r>
      <w:r w:rsidR="00B24256" w:rsidRPr="00622915">
        <w:rPr>
          <w:rStyle w:val="Char0"/>
          <w:rFonts w:hint="cs"/>
          <w:spacing w:val="-2"/>
          <w:rtl/>
        </w:rPr>
        <w:t>است که</w:t>
      </w:r>
      <w:r w:rsidR="00E74197" w:rsidRPr="00622915">
        <w:rPr>
          <w:rStyle w:val="Char0"/>
          <w:rFonts w:hint="cs"/>
          <w:spacing w:val="-2"/>
          <w:rtl/>
        </w:rPr>
        <w:t xml:space="preserve"> </w:t>
      </w:r>
      <w:r w:rsidRPr="00622915">
        <w:rPr>
          <w:rStyle w:val="Char0"/>
          <w:spacing w:val="-2"/>
          <w:rtl/>
        </w:rPr>
        <w:t>تقل</w:t>
      </w:r>
      <w:r w:rsidR="00DF08BB" w:rsidRPr="00622915">
        <w:rPr>
          <w:rStyle w:val="Char0"/>
          <w:spacing w:val="-2"/>
          <w:rtl/>
        </w:rPr>
        <w:t>ی</w:t>
      </w:r>
      <w:r w:rsidRPr="00622915">
        <w:rPr>
          <w:rStyle w:val="Char0"/>
          <w:spacing w:val="-2"/>
          <w:rtl/>
        </w:rPr>
        <w:t>د راه شناخت حق</w:t>
      </w:r>
      <w:r w:rsidR="00E74197" w:rsidRPr="00622915">
        <w:rPr>
          <w:rStyle w:val="Char0"/>
          <w:rFonts w:hint="cs"/>
          <w:spacing w:val="-2"/>
          <w:rtl/>
        </w:rPr>
        <w:t xml:space="preserve"> است</w:t>
      </w:r>
      <w:r w:rsidR="00B24256" w:rsidRPr="00622915">
        <w:rPr>
          <w:rStyle w:val="Char0"/>
          <w:rFonts w:hint="cs"/>
          <w:spacing w:val="-2"/>
          <w:rtl/>
        </w:rPr>
        <w:t xml:space="preserve"> بنابرا</w:t>
      </w:r>
      <w:r w:rsidR="00DF08BB" w:rsidRPr="00622915">
        <w:rPr>
          <w:rStyle w:val="Char0"/>
          <w:rFonts w:hint="cs"/>
          <w:spacing w:val="-2"/>
          <w:rtl/>
        </w:rPr>
        <w:t>ی</w:t>
      </w:r>
      <w:r w:rsidR="00B24256" w:rsidRPr="00622915">
        <w:rPr>
          <w:rStyle w:val="Char0"/>
          <w:rFonts w:hint="cs"/>
          <w:spacing w:val="-2"/>
          <w:rtl/>
        </w:rPr>
        <w:t>ن،</w:t>
      </w:r>
      <w:r w:rsidRPr="00622915">
        <w:rPr>
          <w:rStyle w:val="Char0"/>
          <w:spacing w:val="-2"/>
          <w:rtl/>
        </w:rPr>
        <w:t xml:space="preserve"> واجب و نظر و بحث</w:t>
      </w:r>
      <w:r w:rsidR="00B24256" w:rsidRPr="00622915">
        <w:rPr>
          <w:rStyle w:val="Char0"/>
          <w:rFonts w:hint="cs"/>
          <w:spacing w:val="-2"/>
          <w:rtl/>
        </w:rPr>
        <w:t>،</w:t>
      </w:r>
      <w:r w:rsidRPr="00622915">
        <w:rPr>
          <w:rStyle w:val="Char0"/>
          <w:spacing w:val="-2"/>
          <w:rtl/>
        </w:rPr>
        <w:t xml:space="preserve"> حرام است.</w:t>
      </w:r>
      <w:r w:rsidRPr="006933B2">
        <w:rPr>
          <w:rStyle w:val="FootnoteReference"/>
          <w:rFonts w:cs="IRNazli"/>
          <w:spacing w:val="-2"/>
          <w:sz w:val="32"/>
          <w:rtl/>
        </w:rPr>
        <w:t>(</w:t>
      </w:r>
      <w:r w:rsidRPr="006933B2">
        <w:rPr>
          <w:rStyle w:val="FootnoteReference"/>
          <w:rFonts w:cs="IRNazli"/>
          <w:spacing w:val="-2"/>
          <w:sz w:val="32"/>
          <w:rtl/>
        </w:rPr>
        <w:footnoteReference w:id="139"/>
      </w:r>
      <w:r w:rsidRPr="006933B2">
        <w:rPr>
          <w:rStyle w:val="FootnoteReference"/>
          <w:rFonts w:cs="IRNazli"/>
          <w:spacing w:val="-2"/>
          <w:sz w:val="32"/>
          <w:rtl/>
        </w:rPr>
        <w:t>)</w:t>
      </w:r>
    </w:p>
    <w:p w:rsidR="00E11DC7" w:rsidRPr="00392055" w:rsidRDefault="00E11DC7" w:rsidP="00392055">
      <w:pPr>
        <w:spacing w:line="240" w:lineRule="auto"/>
        <w:ind w:firstLine="284"/>
        <w:jc w:val="both"/>
        <w:rPr>
          <w:rStyle w:val="Char0"/>
          <w:rtl/>
        </w:rPr>
      </w:pPr>
      <w:r w:rsidRPr="00392055">
        <w:rPr>
          <w:rStyle w:val="Char0"/>
          <w:rtl/>
        </w:rPr>
        <w:t>ا</w:t>
      </w:r>
      <w:r w:rsidR="00DF08BB" w:rsidRPr="00392055">
        <w:rPr>
          <w:rStyle w:val="Char0"/>
          <w:rtl/>
        </w:rPr>
        <w:t>ی</w:t>
      </w:r>
      <w:r w:rsidRPr="00392055">
        <w:rPr>
          <w:rStyle w:val="Char0"/>
          <w:rtl/>
        </w:rPr>
        <w:t>ن گروه ب</w:t>
      </w:r>
      <w:r w:rsidR="00C8437F" w:rsidRPr="00392055">
        <w:rPr>
          <w:rStyle w:val="Char0"/>
          <w:rFonts w:hint="cs"/>
          <w:rtl/>
        </w:rPr>
        <w:t xml:space="preserve">ه </w:t>
      </w:r>
      <w:r w:rsidRPr="00392055">
        <w:rPr>
          <w:rStyle w:val="Char0"/>
          <w:rtl/>
        </w:rPr>
        <w:t xml:space="preserve">خاطر ترس از شبهات و </w:t>
      </w:r>
      <w:r w:rsidR="00E74197" w:rsidRPr="00392055">
        <w:rPr>
          <w:rStyle w:val="Char0"/>
          <w:rFonts w:hint="cs"/>
          <w:rtl/>
        </w:rPr>
        <w:t>گرفتار شدن در ا</w:t>
      </w:r>
      <w:r w:rsidR="00DF08BB" w:rsidRPr="00392055">
        <w:rPr>
          <w:rStyle w:val="Char0"/>
          <w:rFonts w:hint="cs"/>
          <w:rtl/>
        </w:rPr>
        <w:t>ی</w:t>
      </w:r>
      <w:r w:rsidR="00E74197" w:rsidRPr="00392055">
        <w:rPr>
          <w:rStyle w:val="Char0"/>
          <w:rFonts w:hint="cs"/>
          <w:rtl/>
        </w:rPr>
        <w:t>ن مسئله</w:t>
      </w:r>
      <w:r w:rsidRPr="00392055">
        <w:rPr>
          <w:rStyle w:val="Char0"/>
          <w:rtl/>
        </w:rPr>
        <w:t>، نظر و استدلال را حرام م</w:t>
      </w:r>
      <w:r w:rsidR="00DF08BB" w:rsidRPr="00392055">
        <w:rPr>
          <w:rStyle w:val="Char0"/>
          <w:rtl/>
        </w:rPr>
        <w:t>ی</w:t>
      </w:r>
      <w:r w:rsidRPr="00392055">
        <w:rPr>
          <w:rStyle w:val="Char0"/>
          <w:rtl/>
        </w:rPr>
        <w:t>‌دانند</w:t>
      </w:r>
      <w:r w:rsidR="00CD42E4" w:rsidRPr="00392055">
        <w:rPr>
          <w:rStyle w:val="Char0"/>
          <w:rFonts w:hint="cs"/>
          <w:rtl/>
        </w:rPr>
        <w:t>،</w:t>
      </w:r>
      <w:r w:rsidRPr="00392055">
        <w:rPr>
          <w:rStyle w:val="Char0"/>
          <w:rtl/>
        </w:rPr>
        <w:t xml:space="preserve"> البته ا</w:t>
      </w:r>
      <w:r w:rsidR="00DF08BB" w:rsidRPr="00392055">
        <w:rPr>
          <w:rStyle w:val="Char0"/>
          <w:rtl/>
        </w:rPr>
        <w:t>ی</w:t>
      </w:r>
      <w:r w:rsidRPr="00392055">
        <w:rPr>
          <w:rStyle w:val="Char0"/>
          <w:rtl/>
        </w:rPr>
        <w:t>ن د</w:t>
      </w:r>
      <w:r w:rsidR="00DF08BB" w:rsidRPr="00392055">
        <w:rPr>
          <w:rStyle w:val="Char0"/>
          <w:rtl/>
        </w:rPr>
        <w:t>ی</w:t>
      </w:r>
      <w:r w:rsidRPr="00392055">
        <w:rPr>
          <w:rStyle w:val="Char0"/>
          <w:rtl/>
        </w:rPr>
        <w:t>دگاه مردود است و به قول ش</w:t>
      </w:r>
      <w:r w:rsidR="00DF08BB" w:rsidRPr="00392055">
        <w:rPr>
          <w:rStyle w:val="Char0"/>
          <w:rtl/>
        </w:rPr>
        <w:t>ی</w:t>
      </w:r>
      <w:r w:rsidRPr="00392055">
        <w:rPr>
          <w:rStyle w:val="Char0"/>
          <w:rtl/>
        </w:rPr>
        <w:t>خ خضر</w:t>
      </w:r>
      <w:r w:rsidR="00DF08BB" w:rsidRPr="00392055">
        <w:rPr>
          <w:rStyle w:val="Char0"/>
          <w:rtl/>
        </w:rPr>
        <w:t>ی</w:t>
      </w:r>
      <w:r w:rsidRPr="00392055">
        <w:rPr>
          <w:rStyle w:val="Char0"/>
          <w:rtl/>
        </w:rPr>
        <w:t xml:space="preserve"> ب</w:t>
      </w:r>
      <w:r w:rsidR="00DF08BB" w:rsidRPr="00392055">
        <w:rPr>
          <w:rStyle w:val="Char0"/>
          <w:rtl/>
        </w:rPr>
        <w:t>ک</w:t>
      </w:r>
      <w:r w:rsidR="00CD42E4" w:rsidRPr="00392055">
        <w:rPr>
          <w:rStyle w:val="Char0"/>
          <w:rFonts w:hint="cs"/>
          <w:rtl/>
        </w:rPr>
        <w:t>،</w:t>
      </w:r>
      <w:r w:rsidRPr="00392055">
        <w:rPr>
          <w:rStyle w:val="Char0"/>
          <w:rtl/>
        </w:rPr>
        <w:t xml:space="preserve"> </w:t>
      </w:r>
      <w:r w:rsidR="00DF08BB" w:rsidRPr="00392055">
        <w:rPr>
          <w:rStyle w:val="Char0"/>
          <w:rtl/>
        </w:rPr>
        <w:t>ک</w:t>
      </w:r>
      <w:r w:rsidRPr="00392055">
        <w:rPr>
          <w:rStyle w:val="Char0"/>
          <w:rtl/>
        </w:rPr>
        <w:t>س</w:t>
      </w:r>
      <w:r w:rsidR="00DF08BB" w:rsidRPr="00392055">
        <w:rPr>
          <w:rStyle w:val="Char0"/>
          <w:rtl/>
        </w:rPr>
        <w:t>ی</w:t>
      </w:r>
      <w:r w:rsidR="00CD42E4" w:rsidRPr="00392055">
        <w:rPr>
          <w:rStyle w:val="Char0"/>
          <w:rFonts w:hint="cs"/>
          <w:rtl/>
        </w:rPr>
        <w:t xml:space="preserve"> </w:t>
      </w:r>
      <w:r w:rsidR="00DF08BB" w:rsidRPr="00392055">
        <w:rPr>
          <w:rStyle w:val="Char0"/>
          <w:rtl/>
        </w:rPr>
        <w:t>ک</w:t>
      </w:r>
      <w:r w:rsidRPr="00392055">
        <w:rPr>
          <w:rStyle w:val="Char0"/>
          <w:rtl/>
        </w:rPr>
        <w:t>ه ب</w:t>
      </w:r>
      <w:r w:rsidR="00CD42E4" w:rsidRPr="00392055">
        <w:rPr>
          <w:rStyle w:val="Char0"/>
          <w:rFonts w:hint="cs"/>
          <w:rtl/>
        </w:rPr>
        <w:t xml:space="preserve">ه </w:t>
      </w:r>
      <w:r w:rsidRPr="00392055">
        <w:rPr>
          <w:rStyle w:val="Char0"/>
          <w:rtl/>
        </w:rPr>
        <w:t>خاطر ترس از شبهات، جهل را اخت</w:t>
      </w:r>
      <w:r w:rsidR="00DF08BB" w:rsidRPr="00392055">
        <w:rPr>
          <w:rStyle w:val="Char0"/>
          <w:rtl/>
        </w:rPr>
        <w:t>ی</w:t>
      </w:r>
      <w:r w:rsidRPr="00392055">
        <w:rPr>
          <w:rStyle w:val="Char0"/>
          <w:rtl/>
        </w:rPr>
        <w:t>ار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ند</w:t>
      </w:r>
      <w:r w:rsidR="00CD42E4" w:rsidRPr="00392055">
        <w:rPr>
          <w:rStyle w:val="Char0"/>
          <w:rFonts w:hint="cs"/>
          <w:rtl/>
        </w:rPr>
        <w:t>،</w:t>
      </w:r>
      <w:r w:rsidRPr="00392055">
        <w:rPr>
          <w:rStyle w:val="Char0"/>
          <w:rtl/>
        </w:rPr>
        <w:t xml:space="preserve"> مانند </w:t>
      </w:r>
      <w:r w:rsidR="00DF08BB" w:rsidRPr="00392055">
        <w:rPr>
          <w:rStyle w:val="Char0"/>
          <w:rtl/>
        </w:rPr>
        <w:t>ک</w:t>
      </w:r>
      <w:r w:rsidRPr="00392055">
        <w:rPr>
          <w:rStyle w:val="Char0"/>
          <w:rtl/>
        </w:rPr>
        <w:t>س</w:t>
      </w:r>
      <w:r w:rsidR="00DF08BB" w:rsidRPr="00392055">
        <w:rPr>
          <w:rStyle w:val="Char0"/>
          <w:rtl/>
        </w:rPr>
        <w:t>ی</w:t>
      </w:r>
      <w:r w:rsidRPr="00392055">
        <w:rPr>
          <w:rStyle w:val="Char0"/>
          <w:rtl/>
        </w:rPr>
        <w:t xml:space="preserve"> است </w:t>
      </w:r>
      <w:r w:rsidR="00DF08BB" w:rsidRPr="00392055">
        <w:rPr>
          <w:rStyle w:val="Char0"/>
          <w:rtl/>
        </w:rPr>
        <w:t>ک</w:t>
      </w:r>
      <w:r w:rsidRPr="00392055">
        <w:rPr>
          <w:rStyle w:val="Char0"/>
          <w:rtl/>
        </w:rPr>
        <w:t>ه از تشنگ</w:t>
      </w:r>
      <w:r w:rsidR="00DF08BB" w:rsidRPr="00392055">
        <w:rPr>
          <w:rStyle w:val="Char0"/>
          <w:rtl/>
        </w:rPr>
        <w:t>ی</w:t>
      </w:r>
      <w:r w:rsidRPr="00392055">
        <w:rPr>
          <w:rStyle w:val="Char0"/>
          <w:rtl/>
        </w:rPr>
        <w:t xml:space="preserve"> و گرسنگ</w:t>
      </w:r>
      <w:r w:rsidR="00DF08BB" w:rsidRPr="00392055">
        <w:rPr>
          <w:rStyle w:val="Char0"/>
          <w:rtl/>
        </w:rPr>
        <w:t>ی</w:t>
      </w:r>
      <w:r w:rsidR="00337D5B" w:rsidRPr="00392055">
        <w:rPr>
          <w:rStyle w:val="Char0"/>
          <w:rFonts w:hint="cs"/>
          <w:rtl/>
        </w:rPr>
        <w:t>،</w:t>
      </w:r>
      <w:r w:rsidRPr="00392055">
        <w:rPr>
          <w:rStyle w:val="Char0"/>
          <w:rtl/>
        </w:rPr>
        <w:t xml:space="preserve"> نفس خود را ب</w:t>
      </w:r>
      <w:r w:rsidR="00CD42E4" w:rsidRPr="00392055">
        <w:rPr>
          <w:rStyle w:val="Char0"/>
          <w:rFonts w:hint="cs"/>
          <w:rtl/>
        </w:rPr>
        <w:t xml:space="preserve">ه </w:t>
      </w:r>
      <w:r w:rsidRPr="00392055">
        <w:rPr>
          <w:rStyle w:val="Char0"/>
          <w:rtl/>
        </w:rPr>
        <w:t>هلا</w:t>
      </w:r>
      <w:r w:rsidR="00DF08BB" w:rsidRPr="00392055">
        <w:rPr>
          <w:rStyle w:val="Char0"/>
          <w:rtl/>
        </w:rPr>
        <w:t>ک</w:t>
      </w:r>
      <w:r w:rsidRPr="00392055">
        <w:rPr>
          <w:rStyle w:val="Char0"/>
          <w:rtl/>
        </w:rPr>
        <w:t>ت برساند از ترس ا</w:t>
      </w:r>
      <w:r w:rsidR="00DF08BB" w:rsidRPr="00392055">
        <w:rPr>
          <w:rStyle w:val="Char0"/>
          <w:rtl/>
        </w:rPr>
        <w:t>ی</w:t>
      </w:r>
      <w:r w:rsidRPr="00392055">
        <w:rPr>
          <w:rStyle w:val="Char0"/>
          <w:rtl/>
        </w:rPr>
        <w:t>ن</w:t>
      </w:r>
      <w:r w:rsidR="00DF08BB" w:rsidRPr="00392055">
        <w:rPr>
          <w:rStyle w:val="Char0"/>
          <w:rtl/>
        </w:rPr>
        <w:t>ک</w:t>
      </w:r>
      <w:r w:rsidRPr="00392055">
        <w:rPr>
          <w:rStyle w:val="Char0"/>
          <w:rtl/>
        </w:rPr>
        <w:t xml:space="preserve">ه اگر بخورد و </w:t>
      </w:r>
      <w:r w:rsidR="00DF08BB" w:rsidRPr="00392055">
        <w:rPr>
          <w:rStyle w:val="Char0"/>
          <w:rtl/>
        </w:rPr>
        <w:t>ی</w:t>
      </w:r>
      <w:r w:rsidRPr="00392055">
        <w:rPr>
          <w:rStyle w:val="Char0"/>
          <w:rtl/>
        </w:rPr>
        <w:t>ا بنوشد، خفه م</w:t>
      </w:r>
      <w:r w:rsidR="00DF08BB" w:rsidRPr="00392055">
        <w:rPr>
          <w:rStyle w:val="Char0"/>
          <w:rtl/>
        </w:rPr>
        <w:t>ی</w:t>
      </w:r>
      <w:r w:rsidRPr="00392055">
        <w:rPr>
          <w:rStyle w:val="Char0"/>
          <w:rtl/>
        </w:rPr>
        <w:t>‌شود</w:t>
      </w:r>
      <w:r w:rsidRPr="006933B2">
        <w:rPr>
          <w:rStyle w:val="FootnoteReference"/>
          <w:rFonts w:cs="IRNazli"/>
          <w:sz w:val="32"/>
          <w:rtl/>
        </w:rPr>
        <w:t>(</w:t>
      </w:r>
      <w:r w:rsidRPr="006933B2">
        <w:rPr>
          <w:rStyle w:val="FootnoteReference"/>
          <w:rFonts w:cs="IRNazli"/>
          <w:sz w:val="32"/>
          <w:rtl/>
        </w:rPr>
        <w:footnoteReference w:id="140"/>
      </w:r>
      <w:r w:rsidRPr="006933B2">
        <w:rPr>
          <w:rStyle w:val="FootnoteReference"/>
          <w:rFonts w:cs="IRNazli"/>
          <w:sz w:val="32"/>
          <w:rtl/>
        </w:rPr>
        <w:t>)</w:t>
      </w:r>
      <w:r w:rsidRPr="00392055">
        <w:rPr>
          <w:rStyle w:val="Char0"/>
          <w:rtl/>
        </w:rPr>
        <w:t xml:space="preserve"> و جواب د</w:t>
      </w:r>
      <w:r w:rsidR="00DF08BB" w:rsidRPr="00392055">
        <w:rPr>
          <w:rStyle w:val="Char0"/>
          <w:rtl/>
        </w:rPr>
        <w:t>ی</w:t>
      </w:r>
      <w:r w:rsidRPr="00392055">
        <w:rPr>
          <w:rStyle w:val="Char0"/>
          <w:rtl/>
        </w:rPr>
        <w:t xml:space="preserve">گر، اگر </w:t>
      </w:r>
      <w:r w:rsidR="00DF08BB" w:rsidRPr="00392055">
        <w:rPr>
          <w:rStyle w:val="Char0"/>
          <w:rtl/>
        </w:rPr>
        <w:t>ک</w:t>
      </w:r>
      <w:r w:rsidRPr="00392055">
        <w:rPr>
          <w:rStyle w:val="Char0"/>
          <w:rtl/>
        </w:rPr>
        <w:t>س</w:t>
      </w:r>
      <w:r w:rsidR="00DF08BB" w:rsidRPr="00392055">
        <w:rPr>
          <w:rStyle w:val="Char0"/>
          <w:rtl/>
        </w:rPr>
        <w:t>ی</w:t>
      </w:r>
      <w:r w:rsidRPr="00392055">
        <w:rPr>
          <w:rStyle w:val="Char0"/>
          <w:rtl/>
        </w:rPr>
        <w:t xml:space="preserve"> نظر و بحث </w:t>
      </w:r>
      <w:r w:rsidR="00E74197" w:rsidRPr="00392055">
        <w:rPr>
          <w:rStyle w:val="Char0"/>
          <w:rFonts w:hint="cs"/>
          <w:rtl/>
        </w:rPr>
        <w:t xml:space="preserve">را </w:t>
      </w:r>
      <w:r w:rsidRPr="00392055">
        <w:rPr>
          <w:rStyle w:val="Char0"/>
          <w:rtl/>
        </w:rPr>
        <w:t>حرام و تقل</w:t>
      </w:r>
      <w:r w:rsidR="00DF08BB" w:rsidRPr="00392055">
        <w:rPr>
          <w:rStyle w:val="Char0"/>
          <w:rtl/>
        </w:rPr>
        <w:t>ی</w:t>
      </w:r>
      <w:r w:rsidRPr="00392055">
        <w:rPr>
          <w:rStyle w:val="Char0"/>
          <w:rtl/>
        </w:rPr>
        <w:t xml:space="preserve">د </w:t>
      </w:r>
      <w:r w:rsidR="00E74197" w:rsidRPr="00392055">
        <w:rPr>
          <w:rStyle w:val="Char0"/>
          <w:rFonts w:hint="cs"/>
          <w:rtl/>
        </w:rPr>
        <w:t xml:space="preserve">را </w:t>
      </w:r>
      <w:r w:rsidRPr="00392055">
        <w:rPr>
          <w:rStyle w:val="Char0"/>
          <w:rtl/>
        </w:rPr>
        <w:t xml:space="preserve">واجب </w:t>
      </w:r>
      <w:r w:rsidR="00E74197" w:rsidRPr="00392055">
        <w:rPr>
          <w:rStyle w:val="Char0"/>
          <w:rFonts w:hint="cs"/>
          <w:rtl/>
        </w:rPr>
        <w:t>بداند</w:t>
      </w:r>
      <w:r w:rsidR="00337D5B" w:rsidRPr="00392055">
        <w:rPr>
          <w:rStyle w:val="Char0"/>
          <w:rFonts w:hint="cs"/>
          <w:rtl/>
        </w:rPr>
        <w:t>،</w:t>
      </w:r>
      <w:r w:rsidRPr="00392055">
        <w:rPr>
          <w:rStyle w:val="Char0"/>
          <w:rtl/>
        </w:rPr>
        <w:t xml:space="preserve"> پس با</w:t>
      </w:r>
      <w:r w:rsidR="00DF08BB" w:rsidRPr="00392055">
        <w:rPr>
          <w:rStyle w:val="Char0"/>
          <w:rtl/>
        </w:rPr>
        <w:t>ی</w:t>
      </w:r>
      <w:r w:rsidRPr="00392055">
        <w:rPr>
          <w:rStyle w:val="Char0"/>
          <w:rtl/>
        </w:rPr>
        <w:t>د نظر و بحث برا</w:t>
      </w:r>
      <w:r w:rsidR="00DF08BB" w:rsidRPr="00392055">
        <w:rPr>
          <w:rStyle w:val="Char0"/>
          <w:rtl/>
        </w:rPr>
        <w:t>ی</w:t>
      </w:r>
      <w:r w:rsidRPr="00392055">
        <w:rPr>
          <w:rStyle w:val="Char0"/>
          <w:rtl/>
        </w:rPr>
        <w:t xml:space="preserve"> </w:t>
      </w:r>
      <w:r w:rsidR="00337D5B" w:rsidRPr="00392055">
        <w:rPr>
          <w:rStyle w:val="Char0"/>
          <w:rFonts w:hint="cs"/>
          <w:rtl/>
        </w:rPr>
        <w:t>مجتهد</w:t>
      </w:r>
      <w:r w:rsidRPr="00392055">
        <w:rPr>
          <w:rStyle w:val="Char0"/>
          <w:rtl/>
        </w:rPr>
        <w:t xml:space="preserve"> هم حرام باشد</w:t>
      </w:r>
      <w:r w:rsidR="00337D5B" w:rsidRPr="00392055">
        <w:rPr>
          <w:rStyle w:val="Char0"/>
          <w:rFonts w:hint="cs"/>
          <w:rtl/>
        </w:rPr>
        <w:t>؛ چراکه</w:t>
      </w:r>
      <w:r w:rsidRPr="00392055">
        <w:rPr>
          <w:rStyle w:val="Char0"/>
          <w:rtl/>
        </w:rPr>
        <w:t xml:space="preserve"> نظر و بحث، مظن</w:t>
      </w:r>
      <w:r w:rsidR="00DF08BB" w:rsidRPr="00392055">
        <w:rPr>
          <w:rStyle w:val="Char0"/>
          <w:rFonts w:hint="cs"/>
          <w:rtl/>
        </w:rPr>
        <w:t>ۀ</w:t>
      </w:r>
      <w:r w:rsidR="00AC2D37" w:rsidRPr="00392055">
        <w:rPr>
          <w:rStyle w:val="Char0"/>
          <w:rtl/>
        </w:rPr>
        <w:t xml:space="preserve"> </w:t>
      </w:r>
      <w:r w:rsidRPr="00392055">
        <w:rPr>
          <w:rStyle w:val="Char0"/>
          <w:rtl/>
        </w:rPr>
        <w:t>وقوع در شبهات و ضلالت است</w:t>
      </w:r>
      <w:r w:rsidR="00337D5B" w:rsidRPr="00392055">
        <w:rPr>
          <w:rStyle w:val="Char0"/>
          <w:rFonts w:hint="cs"/>
          <w:rtl/>
        </w:rPr>
        <w:t>؛</w:t>
      </w:r>
      <w:r w:rsidRPr="00392055">
        <w:rPr>
          <w:rStyle w:val="Char0"/>
          <w:rtl/>
        </w:rPr>
        <w:t xml:space="preserve"> پس تقل</w:t>
      </w:r>
      <w:r w:rsidR="00DF08BB" w:rsidRPr="00392055">
        <w:rPr>
          <w:rStyle w:val="Char0"/>
          <w:rtl/>
        </w:rPr>
        <w:t>ی</w:t>
      </w:r>
      <w:r w:rsidRPr="00392055">
        <w:rPr>
          <w:rStyle w:val="Char0"/>
          <w:rtl/>
        </w:rPr>
        <w:t>د مجتهد</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اجتهادش</w:t>
      </w:r>
      <w:r w:rsidR="00337D5B" w:rsidRPr="00392055">
        <w:rPr>
          <w:rStyle w:val="Char0"/>
          <w:rFonts w:hint="cs"/>
          <w:rtl/>
        </w:rPr>
        <w:t>،</w:t>
      </w:r>
      <w:r w:rsidRPr="00392055">
        <w:rPr>
          <w:rStyle w:val="Char0"/>
          <w:rtl/>
        </w:rPr>
        <w:t xml:space="preserve"> احتمال شبهات و ضلالت دارد</w:t>
      </w:r>
      <w:r w:rsidR="00337D5B" w:rsidRPr="00392055">
        <w:rPr>
          <w:rStyle w:val="Char0"/>
          <w:rFonts w:hint="cs"/>
          <w:rtl/>
        </w:rPr>
        <w:t>،</w:t>
      </w:r>
      <w:r w:rsidRPr="00392055">
        <w:rPr>
          <w:rStyle w:val="Char0"/>
          <w:rtl/>
        </w:rPr>
        <w:t xml:space="preserve"> به حرام بودن ب</w:t>
      </w:r>
      <w:r w:rsidR="00DF08BB" w:rsidRPr="00392055">
        <w:rPr>
          <w:rStyle w:val="Char0"/>
          <w:rtl/>
        </w:rPr>
        <w:t>ی</w:t>
      </w:r>
      <w:r w:rsidRPr="00392055">
        <w:rPr>
          <w:rStyle w:val="Char0"/>
          <w:rtl/>
        </w:rPr>
        <w:t>شتر نزد</w:t>
      </w:r>
      <w:r w:rsidR="00DF08BB" w:rsidRPr="00392055">
        <w:rPr>
          <w:rStyle w:val="Char0"/>
          <w:rtl/>
        </w:rPr>
        <w:t>یک</w:t>
      </w:r>
      <w:r w:rsidRPr="00392055">
        <w:rPr>
          <w:rStyle w:val="Char0"/>
          <w:rtl/>
        </w:rPr>
        <w:t xml:space="preserve"> است.</w:t>
      </w:r>
      <w:r w:rsidRPr="006933B2">
        <w:rPr>
          <w:rStyle w:val="FootnoteReference"/>
          <w:rFonts w:cs="IRNazli"/>
          <w:sz w:val="32"/>
          <w:rtl/>
        </w:rPr>
        <w:t>(</w:t>
      </w:r>
      <w:r w:rsidRPr="006933B2">
        <w:rPr>
          <w:rStyle w:val="FootnoteReference"/>
          <w:rFonts w:cs="IRNazli"/>
          <w:sz w:val="32"/>
          <w:rtl/>
        </w:rPr>
        <w:footnoteReference w:id="141"/>
      </w:r>
      <w:r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0"/>
          <w:rtl/>
        </w:rPr>
        <w:t>تحر</w:t>
      </w:r>
      <w:r w:rsidR="00DF08BB" w:rsidRPr="00392055">
        <w:rPr>
          <w:rStyle w:val="Char0"/>
          <w:rtl/>
        </w:rPr>
        <w:t>ی</w:t>
      </w:r>
      <w:r w:rsidRPr="00392055">
        <w:rPr>
          <w:rStyle w:val="Char0"/>
          <w:rtl/>
        </w:rPr>
        <w:t>م نظر و استدلال، اشتباه و خطا</w:t>
      </w:r>
      <w:r w:rsidR="00DF08BB" w:rsidRPr="00392055">
        <w:rPr>
          <w:rStyle w:val="Char0"/>
          <w:rtl/>
        </w:rPr>
        <w:t>ی</w:t>
      </w:r>
      <w:r w:rsidRPr="00392055">
        <w:rPr>
          <w:rStyle w:val="Char0"/>
          <w:rtl/>
        </w:rPr>
        <w:t xml:space="preserve"> فاحش</w:t>
      </w:r>
      <w:r w:rsidR="00DF08BB" w:rsidRPr="00392055">
        <w:rPr>
          <w:rStyle w:val="Char0"/>
          <w:rtl/>
        </w:rPr>
        <w:t>ی</w:t>
      </w:r>
      <w:r w:rsidRPr="00392055">
        <w:rPr>
          <w:rStyle w:val="Char0"/>
          <w:rtl/>
        </w:rPr>
        <w:t xml:space="preserve"> است </w:t>
      </w:r>
      <w:r w:rsidR="00DF08BB" w:rsidRPr="00392055">
        <w:rPr>
          <w:rStyle w:val="Char0"/>
          <w:rtl/>
        </w:rPr>
        <w:t>ک</w:t>
      </w:r>
      <w:r w:rsidRPr="00392055">
        <w:rPr>
          <w:rStyle w:val="Char0"/>
          <w:rtl/>
        </w:rPr>
        <w:t>ه بس</w:t>
      </w:r>
      <w:r w:rsidR="00DF08BB" w:rsidRPr="00392055">
        <w:rPr>
          <w:rStyle w:val="Char0"/>
          <w:rtl/>
        </w:rPr>
        <w:t>ی</w:t>
      </w:r>
      <w:r w:rsidRPr="00392055">
        <w:rPr>
          <w:rStyle w:val="Char0"/>
          <w:rtl/>
        </w:rPr>
        <w:t>ار</w:t>
      </w:r>
      <w:r w:rsidR="00DF08BB" w:rsidRPr="00392055">
        <w:rPr>
          <w:rStyle w:val="Char0"/>
          <w:rtl/>
        </w:rPr>
        <w:t>ی</w:t>
      </w:r>
      <w:r w:rsidRPr="00392055">
        <w:rPr>
          <w:rStyle w:val="Char0"/>
          <w:rtl/>
        </w:rPr>
        <w:t xml:space="preserve"> </w:t>
      </w:r>
      <w:r w:rsidR="00E74197" w:rsidRPr="00392055">
        <w:rPr>
          <w:rStyle w:val="Char0"/>
          <w:rFonts w:hint="cs"/>
          <w:rtl/>
        </w:rPr>
        <w:t xml:space="preserve">از علما </w:t>
      </w:r>
      <w:r w:rsidRPr="00392055">
        <w:rPr>
          <w:rStyle w:val="Char0"/>
          <w:rtl/>
        </w:rPr>
        <w:t>برضد آن قلم‌فرسائ</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رده‌اند و آن را مورد نقد و بررس</w:t>
      </w:r>
      <w:r w:rsidR="00DF08BB" w:rsidRPr="00392055">
        <w:rPr>
          <w:rStyle w:val="Char0"/>
          <w:rtl/>
        </w:rPr>
        <w:t>ی</w:t>
      </w:r>
      <w:r w:rsidRPr="00392055">
        <w:rPr>
          <w:rStyle w:val="Char0"/>
          <w:rtl/>
        </w:rPr>
        <w:t xml:space="preserve"> قرار داده‌اند </w:t>
      </w:r>
      <w:r w:rsidR="00DF08BB" w:rsidRPr="00392055">
        <w:rPr>
          <w:rStyle w:val="Char0"/>
          <w:rtl/>
        </w:rPr>
        <w:t>ک</w:t>
      </w:r>
      <w:r w:rsidRPr="00392055">
        <w:rPr>
          <w:rStyle w:val="Char0"/>
          <w:rtl/>
        </w:rPr>
        <w:t>ه در ا</w:t>
      </w:r>
      <w:r w:rsidR="00DF08BB" w:rsidRPr="00392055">
        <w:rPr>
          <w:rStyle w:val="Char0"/>
          <w:rtl/>
        </w:rPr>
        <w:t>ی</w:t>
      </w:r>
      <w:r w:rsidRPr="00392055">
        <w:rPr>
          <w:rStyle w:val="Char0"/>
          <w:rtl/>
        </w:rPr>
        <w:t>ن فصل ن</w:t>
      </w:r>
      <w:r w:rsidR="00DF08BB" w:rsidRPr="00392055">
        <w:rPr>
          <w:rStyle w:val="Char0"/>
          <w:rtl/>
        </w:rPr>
        <w:t>ی</w:t>
      </w:r>
      <w:r w:rsidRPr="00392055">
        <w:rPr>
          <w:rStyle w:val="Char0"/>
          <w:rtl/>
        </w:rPr>
        <w:t>ز آ</w:t>
      </w:r>
      <w:r w:rsidR="00DF08BB" w:rsidRPr="00392055">
        <w:rPr>
          <w:rStyle w:val="Char0"/>
          <w:rtl/>
        </w:rPr>
        <w:t>ی</w:t>
      </w:r>
      <w:r w:rsidRPr="00392055">
        <w:rPr>
          <w:rStyle w:val="Char0"/>
          <w:rtl/>
        </w:rPr>
        <w:t>ات ز</w:t>
      </w:r>
      <w:r w:rsidR="00DF08BB" w:rsidRPr="00392055">
        <w:rPr>
          <w:rStyle w:val="Char0"/>
          <w:rtl/>
        </w:rPr>
        <w:t>ی</w:t>
      </w:r>
      <w:r w:rsidRPr="00392055">
        <w:rPr>
          <w:rStyle w:val="Char0"/>
          <w:rtl/>
        </w:rPr>
        <w:t>اد و دلائل مختلف</w:t>
      </w:r>
      <w:r w:rsidR="00DF08BB" w:rsidRPr="00392055">
        <w:rPr>
          <w:rStyle w:val="Char0"/>
          <w:rtl/>
        </w:rPr>
        <w:t>ی</w:t>
      </w:r>
      <w:r w:rsidRPr="00392055">
        <w:rPr>
          <w:rStyle w:val="Char0"/>
          <w:rtl/>
        </w:rPr>
        <w:t>، مبن</w:t>
      </w:r>
      <w:r w:rsidR="00DF08BB" w:rsidRPr="00392055">
        <w:rPr>
          <w:rStyle w:val="Char0"/>
          <w:rtl/>
        </w:rPr>
        <w:t>ی</w:t>
      </w:r>
      <w:r w:rsidRPr="00392055">
        <w:rPr>
          <w:rStyle w:val="Char0"/>
          <w:rtl/>
        </w:rPr>
        <w:t xml:space="preserve"> بر ردّ ا</w:t>
      </w:r>
      <w:r w:rsidR="00DF08BB" w:rsidRPr="00392055">
        <w:rPr>
          <w:rStyle w:val="Char0"/>
          <w:rtl/>
        </w:rPr>
        <w:t>ی</w:t>
      </w:r>
      <w:r w:rsidRPr="00392055">
        <w:rPr>
          <w:rStyle w:val="Char0"/>
          <w:rtl/>
        </w:rPr>
        <w:t>ن د</w:t>
      </w:r>
      <w:r w:rsidR="00DF08BB" w:rsidRPr="00392055">
        <w:rPr>
          <w:rStyle w:val="Char0"/>
          <w:rtl/>
        </w:rPr>
        <w:t>ی</w:t>
      </w:r>
      <w:r w:rsidRPr="00392055">
        <w:rPr>
          <w:rStyle w:val="Char0"/>
          <w:rtl/>
        </w:rPr>
        <w:t>دگاه ب</w:t>
      </w:r>
      <w:r w:rsidR="00DF08BB" w:rsidRPr="00392055">
        <w:rPr>
          <w:rStyle w:val="Char0"/>
          <w:rtl/>
        </w:rPr>
        <w:t>ی</w:t>
      </w:r>
      <w:r w:rsidRPr="00392055">
        <w:rPr>
          <w:rStyle w:val="Char0"/>
          <w:rtl/>
        </w:rPr>
        <w:t xml:space="preserve">ان شده است </w:t>
      </w:r>
      <w:r w:rsidR="00337D5B" w:rsidRPr="00392055">
        <w:rPr>
          <w:rStyle w:val="Char0"/>
          <w:rFonts w:hint="cs"/>
          <w:rtl/>
        </w:rPr>
        <w:t xml:space="preserve">که </w:t>
      </w:r>
      <w:r w:rsidRPr="00392055">
        <w:rPr>
          <w:rStyle w:val="Char0"/>
          <w:rtl/>
        </w:rPr>
        <w:t>در بخش د</w:t>
      </w:r>
      <w:r w:rsidR="00DF08BB" w:rsidRPr="00392055">
        <w:rPr>
          <w:rStyle w:val="Char0"/>
          <w:rtl/>
        </w:rPr>
        <w:t>ی</w:t>
      </w:r>
      <w:r w:rsidRPr="00392055">
        <w:rPr>
          <w:rStyle w:val="Char0"/>
          <w:rtl/>
        </w:rPr>
        <w:t>دگاه جمهور مسلم</w:t>
      </w:r>
      <w:r w:rsidR="00DF08BB" w:rsidRPr="00392055">
        <w:rPr>
          <w:rStyle w:val="Char0"/>
          <w:rtl/>
        </w:rPr>
        <w:t>ی</w:t>
      </w:r>
      <w:r w:rsidRPr="00392055">
        <w:rPr>
          <w:rStyle w:val="Char0"/>
          <w:rtl/>
        </w:rPr>
        <w:t>ن و ب</w:t>
      </w:r>
      <w:r w:rsidR="00DF08BB" w:rsidRPr="00392055">
        <w:rPr>
          <w:rStyle w:val="Char0"/>
          <w:rtl/>
        </w:rPr>
        <w:t>ی</w:t>
      </w:r>
      <w:r w:rsidRPr="00392055">
        <w:rPr>
          <w:rStyle w:val="Char0"/>
          <w:rtl/>
        </w:rPr>
        <w:t>ان قول راجح</w:t>
      </w:r>
      <w:r w:rsidR="00337D5B" w:rsidRPr="00392055">
        <w:rPr>
          <w:rStyle w:val="Char0"/>
          <w:rFonts w:hint="cs"/>
          <w:rtl/>
        </w:rPr>
        <w:t>،</w:t>
      </w:r>
      <w:r w:rsidRPr="00392055">
        <w:rPr>
          <w:rStyle w:val="Char0"/>
          <w:rtl/>
        </w:rPr>
        <w:t xml:space="preserve"> ا</w:t>
      </w:r>
      <w:r w:rsidR="00DF08BB" w:rsidRPr="00392055">
        <w:rPr>
          <w:rStyle w:val="Char0"/>
          <w:rtl/>
        </w:rPr>
        <w:t>ی</w:t>
      </w:r>
      <w:r w:rsidRPr="00392055">
        <w:rPr>
          <w:rStyle w:val="Char0"/>
          <w:rtl/>
        </w:rPr>
        <w:t>ن د</w:t>
      </w:r>
      <w:r w:rsidR="00DF08BB" w:rsidRPr="00392055">
        <w:rPr>
          <w:rStyle w:val="Char0"/>
          <w:rtl/>
        </w:rPr>
        <w:t>ی</w:t>
      </w:r>
      <w:r w:rsidRPr="00392055">
        <w:rPr>
          <w:rStyle w:val="Char0"/>
          <w:rtl/>
        </w:rPr>
        <w:t xml:space="preserve">دگاه مورد نقد قرار </w:t>
      </w:r>
      <w:r w:rsidR="00E77401" w:rsidRPr="00392055">
        <w:rPr>
          <w:rStyle w:val="Char0"/>
          <w:rFonts w:hint="cs"/>
          <w:rtl/>
        </w:rPr>
        <w:t>خواهد گرفت</w:t>
      </w:r>
      <w:r w:rsidRPr="00392055">
        <w:rPr>
          <w:rStyle w:val="Char0"/>
          <w:rtl/>
        </w:rPr>
        <w:t xml:space="preserve"> و در ردّ</w:t>
      </w:r>
      <w:r w:rsidR="0094145F" w:rsidRPr="00392055">
        <w:rPr>
          <w:rStyle w:val="Char0"/>
          <w:rtl/>
        </w:rPr>
        <w:t xml:space="preserve"> آن‌ها </w:t>
      </w:r>
      <w:r w:rsidRPr="00392055">
        <w:rPr>
          <w:rStyle w:val="Char0"/>
          <w:rtl/>
        </w:rPr>
        <w:t>دلائل مقتض</w:t>
      </w:r>
      <w:r w:rsidR="00DF08BB" w:rsidRPr="00392055">
        <w:rPr>
          <w:rStyle w:val="Char0"/>
          <w:rtl/>
        </w:rPr>
        <w:t>ی</w:t>
      </w:r>
      <w:r w:rsidRPr="00392055">
        <w:rPr>
          <w:rStyle w:val="Char0"/>
          <w:rtl/>
        </w:rPr>
        <w:t xml:space="preserve"> ب</w:t>
      </w:r>
      <w:r w:rsidR="00DF08BB" w:rsidRPr="00392055">
        <w:rPr>
          <w:rStyle w:val="Char0"/>
          <w:rtl/>
        </w:rPr>
        <w:t>ی</w:t>
      </w:r>
      <w:r w:rsidRPr="00392055">
        <w:rPr>
          <w:rStyle w:val="Char0"/>
          <w:rtl/>
        </w:rPr>
        <w:t xml:space="preserve">ان </w:t>
      </w:r>
      <w:r w:rsidR="00E77401" w:rsidRPr="00392055">
        <w:rPr>
          <w:rStyle w:val="Char0"/>
          <w:rFonts w:hint="cs"/>
          <w:rtl/>
        </w:rPr>
        <w:t>خواهد شد.</w:t>
      </w:r>
      <w:r w:rsidRPr="00392055">
        <w:rPr>
          <w:rStyle w:val="Char0"/>
          <w:rtl/>
        </w:rPr>
        <w:t>.</w:t>
      </w:r>
    </w:p>
    <w:p w:rsidR="00E11DC7" w:rsidRPr="002478C8" w:rsidRDefault="00E11DC7" w:rsidP="00622915">
      <w:pPr>
        <w:pStyle w:val="a8"/>
        <w:rPr>
          <w:rtl/>
        </w:rPr>
      </w:pPr>
      <w:bookmarkStart w:id="163" w:name="_Toc338584868"/>
      <w:bookmarkStart w:id="164" w:name="_Toc344536344"/>
      <w:bookmarkStart w:id="165" w:name="_Toc344536513"/>
      <w:bookmarkStart w:id="166" w:name="_Toc344842247"/>
      <w:bookmarkStart w:id="167" w:name="_Toc442360923"/>
      <w:r w:rsidRPr="002478C8">
        <w:rPr>
          <w:rtl/>
        </w:rPr>
        <w:t>(2-2-4) د</w:t>
      </w:r>
      <w:r w:rsidR="006933B2">
        <w:rPr>
          <w:rtl/>
        </w:rPr>
        <w:t>ی</w:t>
      </w:r>
      <w:r w:rsidRPr="002478C8">
        <w:rPr>
          <w:rtl/>
        </w:rPr>
        <w:t>دگاه جمهور مسلم</w:t>
      </w:r>
      <w:r w:rsidR="006933B2">
        <w:rPr>
          <w:rtl/>
        </w:rPr>
        <w:t>ی</w:t>
      </w:r>
      <w:r w:rsidRPr="002478C8">
        <w:rPr>
          <w:rtl/>
        </w:rPr>
        <w:t>ن</w:t>
      </w:r>
      <w:bookmarkEnd w:id="163"/>
      <w:bookmarkEnd w:id="164"/>
      <w:bookmarkEnd w:id="165"/>
      <w:bookmarkEnd w:id="166"/>
      <w:bookmarkEnd w:id="167"/>
    </w:p>
    <w:p w:rsidR="00E11DC7" w:rsidRPr="00C64670" w:rsidRDefault="00E11DC7" w:rsidP="00392055">
      <w:pPr>
        <w:spacing w:line="240" w:lineRule="auto"/>
        <w:ind w:firstLine="284"/>
        <w:jc w:val="both"/>
        <w:rPr>
          <w:rStyle w:val="Char0"/>
          <w:rtl/>
        </w:rPr>
      </w:pPr>
      <w:r w:rsidRPr="00C64670">
        <w:rPr>
          <w:rStyle w:val="Char0"/>
          <w:rtl/>
        </w:rPr>
        <w:t>جمهور مسلم</w:t>
      </w:r>
      <w:r w:rsidR="00DF08BB">
        <w:rPr>
          <w:rStyle w:val="Char0"/>
          <w:rtl/>
        </w:rPr>
        <w:t>ی</w:t>
      </w:r>
      <w:r w:rsidRPr="00C64670">
        <w:rPr>
          <w:rStyle w:val="Char0"/>
          <w:rtl/>
        </w:rPr>
        <w:t>ن</w:t>
      </w:r>
      <w:r w:rsidR="00E74197" w:rsidRPr="00C64670">
        <w:rPr>
          <w:rStyle w:val="Char0"/>
          <w:rFonts w:hint="cs"/>
          <w:rtl/>
        </w:rPr>
        <w:t>،</w:t>
      </w:r>
      <w:r w:rsidRPr="00C64670">
        <w:rPr>
          <w:rStyle w:val="Char0"/>
          <w:rtl/>
        </w:rPr>
        <w:t xml:space="preserve"> تقل</w:t>
      </w:r>
      <w:r w:rsidR="00DF08BB">
        <w:rPr>
          <w:rStyle w:val="Char0"/>
          <w:rtl/>
        </w:rPr>
        <w:t>ی</w:t>
      </w:r>
      <w:r w:rsidRPr="00C64670">
        <w:rPr>
          <w:rStyle w:val="Char0"/>
          <w:rtl/>
        </w:rPr>
        <w:t xml:space="preserve">د </w:t>
      </w:r>
      <w:r w:rsidR="00337D5B" w:rsidRPr="00C64670">
        <w:rPr>
          <w:rStyle w:val="Char0"/>
          <w:rFonts w:hint="cs"/>
          <w:rtl/>
        </w:rPr>
        <w:t xml:space="preserve">را </w:t>
      </w:r>
      <w:r w:rsidRPr="00C64670">
        <w:rPr>
          <w:rStyle w:val="Char0"/>
          <w:rtl/>
        </w:rPr>
        <w:t>جا</w:t>
      </w:r>
      <w:r w:rsidR="00DF08BB">
        <w:rPr>
          <w:rStyle w:val="Char0"/>
          <w:rtl/>
        </w:rPr>
        <w:t>ی</w:t>
      </w:r>
      <w:r w:rsidRPr="00C64670">
        <w:rPr>
          <w:rStyle w:val="Char0"/>
          <w:rtl/>
        </w:rPr>
        <w:t>ز و</w:t>
      </w:r>
      <w:r w:rsidR="00337D5B" w:rsidRPr="00C64670">
        <w:rPr>
          <w:rStyle w:val="Char0"/>
          <w:rFonts w:hint="cs"/>
          <w:rtl/>
        </w:rPr>
        <w:t xml:space="preserve"> </w:t>
      </w:r>
      <w:r w:rsidRPr="00C64670">
        <w:rPr>
          <w:rStyle w:val="Char0"/>
          <w:rtl/>
        </w:rPr>
        <w:t>نظر و استدلال در معرفت خداوند تعال</w:t>
      </w:r>
      <w:r w:rsidR="00DF08BB">
        <w:rPr>
          <w:rStyle w:val="Char0"/>
          <w:rtl/>
        </w:rPr>
        <w:t>ی</w:t>
      </w:r>
      <w:r w:rsidRPr="00C64670">
        <w:rPr>
          <w:rStyle w:val="Char0"/>
          <w:rtl/>
        </w:rPr>
        <w:t xml:space="preserve"> و شناخت اصول د</w:t>
      </w:r>
      <w:r w:rsidR="00DF08BB">
        <w:rPr>
          <w:rStyle w:val="Char0"/>
          <w:rtl/>
        </w:rPr>
        <w:t>ی</w:t>
      </w:r>
      <w:r w:rsidRPr="00C64670">
        <w:rPr>
          <w:rStyle w:val="Char0"/>
          <w:rtl/>
        </w:rPr>
        <w:t xml:space="preserve">ن </w:t>
      </w:r>
      <w:r w:rsidR="00337D5B" w:rsidRPr="00C64670">
        <w:rPr>
          <w:rStyle w:val="Char0"/>
          <w:rFonts w:hint="cs"/>
          <w:rtl/>
        </w:rPr>
        <w:t xml:space="preserve">را </w:t>
      </w:r>
      <w:r w:rsidRPr="00C64670">
        <w:rPr>
          <w:rStyle w:val="Char0"/>
          <w:rtl/>
        </w:rPr>
        <w:t>واجب</w:t>
      </w:r>
      <w:r w:rsidR="00AD12CB" w:rsidRPr="00C64670">
        <w:rPr>
          <w:rStyle w:val="Char0"/>
          <w:rtl/>
        </w:rPr>
        <w:t xml:space="preserve"> نم</w:t>
      </w:r>
      <w:r w:rsidR="00DF08BB">
        <w:rPr>
          <w:rStyle w:val="Char0"/>
          <w:rtl/>
        </w:rPr>
        <w:t>ی</w:t>
      </w:r>
      <w:r w:rsidR="00AD12CB" w:rsidRPr="00C64670">
        <w:rPr>
          <w:rStyle w:val="Char0"/>
          <w:rtl/>
        </w:rPr>
        <w:t>‌</w:t>
      </w:r>
      <w:r w:rsidR="00337D5B" w:rsidRPr="00C64670">
        <w:rPr>
          <w:rStyle w:val="Char0"/>
          <w:rFonts w:hint="cs"/>
          <w:rtl/>
        </w:rPr>
        <w:t>دانند.</w:t>
      </w:r>
      <w:r w:rsidRPr="00C64670">
        <w:rPr>
          <w:rStyle w:val="Char0"/>
          <w:rtl/>
        </w:rPr>
        <w:t xml:space="preserve"> ابن‌ت</w:t>
      </w:r>
      <w:r w:rsidR="00DF08BB">
        <w:rPr>
          <w:rStyle w:val="Char0"/>
          <w:rtl/>
        </w:rPr>
        <w:t>ی</w:t>
      </w:r>
      <w:r w:rsidRPr="00C64670">
        <w:rPr>
          <w:rStyle w:val="Char0"/>
          <w:rtl/>
        </w:rPr>
        <w:t>م</w:t>
      </w:r>
      <w:r w:rsidR="00DF08BB">
        <w:rPr>
          <w:rStyle w:val="Char0"/>
          <w:rtl/>
        </w:rPr>
        <w:t>ی</w:t>
      </w:r>
      <w:r w:rsidRPr="00C64670">
        <w:rPr>
          <w:rStyle w:val="Char0"/>
          <w:rtl/>
        </w:rPr>
        <w:t>ه</w:t>
      </w:r>
      <w:r w:rsidR="0063619E" w:rsidRPr="00392055">
        <w:rPr>
          <w:rFonts w:cs="CTraditional Arabic" w:hint="cs"/>
          <w:sz w:val="28"/>
          <w:rtl/>
          <w:lang w:bidi="fa-IR"/>
        </w:rPr>
        <w:t>/</w:t>
      </w:r>
      <w:r w:rsidRPr="00C64670">
        <w:rPr>
          <w:rStyle w:val="Char0"/>
          <w:rtl/>
        </w:rPr>
        <w:t xml:space="preserve"> م</w:t>
      </w:r>
      <w:r w:rsidR="00DF08BB">
        <w:rPr>
          <w:rStyle w:val="Char0"/>
          <w:rtl/>
        </w:rPr>
        <w:t>ی</w:t>
      </w:r>
      <w:r w:rsidRPr="00C64670">
        <w:rPr>
          <w:rStyle w:val="Char0"/>
          <w:rtl/>
        </w:rPr>
        <w:t>‌گو</w:t>
      </w:r>
      <w:r w:rsidR="00DF08BB">
        <w:rPr>
          <w:rStyle w:val="Char0"/>
          <w:rtl/>
        </w:rPr>
        <w:t>ی</w:t>
      </w:r>
      <w:r w:rsidRPr="00C64670">
        <w:rPr>
          <w:rStyle w:val="Char0"/>
          <w:rtl/>
        </w:rPr>
        <w:t xml:space="preserve">د: </w:t>
      </w:r>
      <w:r w:rsidR="004C7A64" w:rsidRPr="00C64670">
        <w:rPr>
          <w:rStyle w:val="Char0"/>
          <w:rFonts w:hint="cs"/>
          <w:rtl/>
        </w:rPr>
        <w:t>«</w:t>
      </w:r>
      <w:r w:rsidRPr="00C64670">
        <w:rPr>
          <w:rStyle w:val="Char0"/>
          <w:rtl/>
        </w:rPr>
        <w:t>سلف أمت و أئم</w:t>
      </w:r>
      <w:r w:rsidR="00DF08BB">
        <w:rPr>
          <w:rStyle w:val="Char0"/>
          <w:rFonts w:hint="cs"/>
          <w:rtl/>
        </w:rPr>
        <w:t>ۀ</w:t>
      </w:r>
      <w:r w:rsidR="00AC2D37" w:rsidRPr="00C64670">
        <w:rPr>
          <w:rStyle w:val="Char0"/>
          <w:rtl/>
        </w:rPr>
        <w:t xml:space="preserve"> </w:t>
      </w:r>
      <w:r w:rsidRPr="00C64670">
        <w:rPr>
          <w:rStyle w:val="Char0"/>
          <w:rtl/>
        </w:rPr>
        <w:t>آن و جمهور علما از مت</w:t>
      </w:r>
      <w:r w:rsidR="00DF08BB">
        <w:rPr>
          <w:rStyle w:val="Char0"/>
          <w:rtl/>
        </w:rPr>
        <w:t>ک</w:t>
      </w:r>
      <w:r w:rsidRPr="00C64670">
        <w:rPr>
          <w:rStyle w:val="Char0"/>
          <w:rtl/>
        </w:rPr>
        <w:t>لم</w:t>
      </w:r>
      <w:r w:rsidR="00DF08BB">
        <w:rPr>
          <w:rStyle w:val="Char0"/>
          <w:rtl/>
        </w:rPr>
        <w:t>ی</w:t>
      </w:r>
      <w:r w:rsidRPr="00C64670">
        <w:rPr>
          <w:rStyle w:val="Char0"/>
          <w:rtl/>
        </w:rPr>
        <w:t>ن و غ</w:t>
      </w:r>
      <w:r w:rsidR="00DF08BB">
        <w:rPr>
          <w:rStyle w:val="Char0"/>
          <w:rtl/>
        </w:rPr>
        <w:t>ی</w:t>
      </w:r>
      <w:r w:rsidRPr="00C64670">
        <w:rPr>
          <w:rStyle w:val="Char0"/>
          <w:rtl/>
        </w:rPr>
        <w:t>ره بر خطا</w:t>
      </w:r>
      <w:r w:rsidR="00DF08BB">
        <w:rPr>
          <w:rStyle w:val="Char0"/>
          <w:rtl/>
        </w:rPr>
        <w:t>ی</w:t>
      </w:r>
      <w:r w:rsidRPr="00C64670">
        <w:rPr>
          <w:rStyle w:val="Char0"/>
          <w:rtl/>
        </w:rPr>
        <w:t xml:space="preserve"> وجوب </w:t>
      </w:r>
      <w:r w:rsidR="00DF08BB">
        <w:rPr>
          <w:rStyle w:val="Char0"/>
          <w:rtl/>
        </w:rPr>
        <w:t>ک</w:t>
      </w:r>
      <w:r w:rsidRPr="00C64670">
        <w:rPr>
          <w:rStyle w:val="Char0"/>
          <w:rtl/>
        </w:rPr>
        <w:t>سان</w:t>
      </w:r>
      <w:r w:rsidR="00DF08BB">
        <w:rPr>
          <w:rStyle w:val="Char0"/>
          <w:rtl/>
        </w:rPr>
        <w:t>ی</w:t>
      </w:r>
      <w:r w:rsidR="00337D5B" w:rsidRPr="00C64670">
        <w:rPr>
          <w:rStyle w:val="Char0"/>
          <w:rFonts w:hint="cs"/>
          <w:rtl/>
        </w:rPr>
        <w:t xml:space="preserve"> </w:t>
      </w:r>
      <w:r w:rsidR="00DF08BB">
        <w:rPr>
          <w:rStyle w:val="Char0"/>
          <w:rtl/>
        </w:rPr>
        <w:t>ک</w:t>
      </w:r>
      <w:r w:rsidRPr="00C64670">
        <w:rPr>
          <w:rStyle w:val="Char0"/>
          <w:rtl/>
        </w:rPr>
        <w:t>ه قائل به وجوب نظرند و معرفت را موقوف بر آن م</w:t>
      </w:r>
      <w:r w:rsidR="00DF08BB">
        <w:rPr>
          <w:rStyle w:val="Char0"/>
          <w:rtl/>
        </w:rPr>
        <w:t>ی</w:t>
      </w:r>
      <w:r w:rsidRPr="00C64670">
        <w:rPr>
          <w:rStyle w:val="Char0"/>
          <w:rtl/>
        </w:rPr>
        <w:t>‌دانند، اتفاق‌نظر دارند</w:t>
      </w:r>
      <w:r w:rsidR="005B7013" w:rsidRPr="00C64670">
        <w:rPr>
          <w:rStyle w:val="Char0"/>
          <w:rFonts w:hint="cs"/>
          <w:rtl/>
        </w:rPr>
        <w:t>؛</w:t>
      </w:r>
      <w:r w:rsidRPr="00C64670">
        <w:rPr>
          <w:rStyle w:val="Char0"/>
          <w:rtl/>
        </w:rPr>
        <w:t xml:space="preserve"> ز</w:t>
      </w:r>
      <w:r w:rsidR="00DF08BB">
        <w:rPr>
          <w:rStyle w:val="Char0"/>
          <w:rtl/>
        </w:rPr>
        <w:t>ی</w:t>
      </w:r>
      <w:r w:rsidRPr="00C64670">
        <w:rPr>
          <w:rStyle w:val="Char0"/>
          <w:rtl/>
        </w:rPr>
        <w:t>را بداه</w:t>
      </w:r>
      <w:r w:rsidR="00622915">
        <w:rPr>
          <w:rStyle w:val="Char0"/>
          <w:rFonts w:hint="cs"/>
          <w:rtl/>
        </w:rPr>
        <w:t>ةٍ</w:t>
      </w:r>
      <w:r w:rsidRPr="00C64670">
        <w:rPr>
          <w:rStyle w:val="Char0"/>
          <w:rtl/>
        </w:rPr>
        <w:t xml:space="preserve"> از د</w:t>
      </w:r>
      <w:r w:rsidR="00DF08BB">
        <w:rPr>
          <w:rStyle w:val="Char0"/>
          <w:rtl/>
        </w:rPr>
        <w:t>ی</w:t>
      </w:r>
      <w:r w:rsidRPr="00C64670">
        <w:rPr>
          <w:rStyle w:val="Char0"/>
          <w:rtl/>
        </w:rPr>
        <w:t>ن پ</w:t>
      </w:r>
      <w:r w:rsidR="00DF08BB">
        <w:rPr>
          <w:rStyle w:val="Char0"/>
          <w:rtl/>
        </w:rPr>
        <w:t>ی</w:t>
      </w:r>
      <w:r w:rsidRPr="00C64670">
        <w:rPr>
          <w:rStyle w:val="Char0"/>
          <w:rtl/>
        </w:rPr>
        <w:t>امبر</w:t>
      </w:r>
      <w:r w:rsidR="00BD4800" w:rsidRPr="00BD4800">
        <w:rPr>
          <w:rStyle w:val="Char0"/>
          <w:rFonts w:cs="CTraditional Arabic"/>
          <w:rtl/>
        </w:rPr>
        <w:t xml:space="preserve"> ج</w:t>
      </w:r>
      <w:r w:rsidRPr="00C64670">
        <w:rPr>
          <w:rStyle w:val="Char0"/>
          <w:rtl/>
        </w:rPr>
        <w:t xml:space="preserve"> فهم</w:t>
      </w:r>
      <w:r w:rsidR="00DF08BB">
        <w:rPr>
          <w:rStyle w:val="Char0"/>
          <w:rtl/>
        </w:rPr>
        <w:t>ی</w:t>
      </w:r>
      <w:r w:rsidRPr="00C64670">
        <w:rPr>
          <w:rStyle w:val="Char0"/>
          <w:rtl/>
        </w:rPr>
        <w:t>ده م</w:t>
      </w:r>
      <w:r w:rsidR="00DF08BB">
        <w:rPr>
          <w:rStyle w:val="Char0"/>
          <w:rtl/>
        </w:rPr>
        <w:t>ی</w:t>
      </w:r>
      <w:r w:rsidRPr="00C64670">
        <w:rPr>
          <w:rStyle w:val="Char0"/>
          <w:rtl/>
        </w:rPr>
        <w:t xml:space="preserve">‌شود </w:t>
      </w:r>
      <w:r w:rsidR="00DF08BB">
        <w:rPr>
          <w:rStyle w:val="Char0"/>
          <w:rtl/>
        </w:rPr>
        <w:t>ک</w:t>
      </w:r>
      <w:r w:rsidRPr="00C64670">
        <w:rPr>
          <w:rStyle w:val="Char0"/>
          <w:rtl/>
        </w:rPr>
        <w:t>ه ا</w:t>
      </w:r>
      <w:r w:rsidR="00DF08BB">
        <w:rPr>
          <w:rStyle w:val="Char0"/>
          <w:rtl/>
        </w:rPr>
        <w:t>ی</w:t>
      </w:r>
      <w:r w:rsidRPr="00C64670">
        <w:rPr>
          <w:rStyle w:val="Char0"/>
          <w:rtl/>
        </w:rPr>
        <w:t>شان هرگز ا</w:t>
      </w:r>
      <w:r w:rsidR="00DF08BB">
        <w:rPr>
          <w:rStyle w:val="Char0"/>
          <w:rtl/>
        </w:rPr>
        <w:t>ی</w:t>
      </w:r>
      <w:r w:rsidRPr="00C64670">
        <w:rPr>
          <w:rStyle w:val="Char0"/>
          <w:rtl/>
        </w:rPr>
        <w:t>ن را بر امتش واجب ننموده و بدان امر نفرموده و مس</w:t>
      </w:r>
      <w:r w:rsidR="00DF08BB">
        <w:rPr>
          <w:rStyle w:val="Char0"/>
          <w:rtl/>
        </w:rPr>
        <w:t>ی</w:t>
      </w:r>
      <w:r w:rsidRPr="00C64670">
        <w:rPr>
          <w:rStyle w:val="Char0"/>
          <w:rtl/>
        </w:rPr>
        <w:t>ر و سلو</w:t>
      </w:r>
      <w:r w:rsidR="00DF08BB">
        <w:rPr>
          <w:rStyle w:val="Char0"/>
          <w:rtl/>
        </w:rPr>
        <w:t>ک</w:t>
      </w:r>
      <w:r w:rsidRPr="00C64670">
        <w:rPr>
          <w:rStyle w:val="Char0"/>
          <w:rtl/>
        </w:rPr>
        <w:t>ش ن</w:t>
      </w:r>
      <w:r w:rsidR="00DF08BB">
        <w:rPr>
          <w:rStyle w:val="Char0"/>
          <w:rtl/>
        </w:rPr>
        <w:t>ی</w:t>
      </w:r>
      <w:r w:rsidRPr="00C64670">
        <w:rPr>
          <w:rStyle w:val="Char0"/>
          <w:rtl/>
        </w:rPr>
        <w:t>ز</w:t>
      </w:r>
      <w:r w:rsidR="006C1E1A">
        <w:rPr>
          <w:rStyle w:val="Char0"/>
          <w:rtl/>
        </w:rPr>
        <w:t xml:space="preserve"> اینگونه </w:t>
      </w:r>
      <w:r w:rsidRPr="00C64670">
        <w:rPr>
          <w:rStyle w:val="Char0"/>
          <w:rtl/>
        </w:rPr>
        <w:t>نبوده و ه</w:t>
      </w:r>
      <w:r w:rsidR="00DF08BB">
        <w:rPr>
          <w:rStyle w:val="Char0"/>
          <w:rtl/>
        </w:rPr>
        <w:t>ی</w:t>
      </w:r>
      <w:r w:rsidRPr="00C64670">
        <w:rPr>
          <w:rStyle w:val="Char0"/>
          <w:rtl/>
        </w:rPr>
        <w:t>چ‌</w:t>
      </w:r>
      <w:r w:rsidR="00DF08BB">
        <w:rPr>
          <w:rStyle w:val="Char0"/>
          <w:rtl/>
        </w:rPr>
        <w:t>ک</w:t>
      </w:r>
      <w:r w:rsidRPr="00C64670">
        <w:rPr>
          <w:rStyle w:val="Char0"/>
          <w:rtl/>
        </w:rPr>
        <w:t>دام از سلف ا</w:t>
      </w:r>
      <w:r w:rsidR="00DF08BB">
        <w:rPr>
          <w:rStyle w:val="Char0"/>
          <w:rtl/>
        </w:rPr>
        <w:t>ی</w:t>
      </w:r>
      <w:r w:rsidRPr="00C64670">
        <w:rPr>
          <w:rStyle w:val="Char0"/>
          <w:rtl/>
        </w:rPr>
        <w:t xml:space="preserve">ن امت در </w:t>
      </w:r>
      <w:r w:rsidR="00DF08BB">
        <w:rPr>
          <w:rStyle w:val="Char0"/>
          <w:rtl/>
        </w:rPr>
        <w:t>ک</w:t>
      </w:r>
      <w:r w:rsidRPr="00C64670">
        <w:rPr>
          <w:rStyle w:val="Char0"/>
          <w:rtl/>
        </w:rPr>
        <w:t>سب ا</w:t>
      </w:r>
      <w:r w:rsidR="00DF08BB">
        <w:rPr>
          <w:rStyle w:val="Char0"/>
          <w:rtl/>
        </w:rPr>
        <w:t>ی</w:t>
      </w:r>
      <w:r w:rsidRPr="00C64670">
        <w:rPr>
          <w:rStyle w:val="Char0"/>
          <w:rtl/>
        </w:rPr>
        <w:t>ن شناخت نبوده است.</w:t>
      </w:r>
      <w:r w:rsidR="005B7013" w:rsidRPr="00C64670">
        <w:rPr>
          <w:rStyle w:val="Char0"/>
          <w:rFonts w:hint="cs"/>
          <w:rtl/>
        </w:rPr>
        <w:t>»</w:t>
      </w:r>
      <w:r w:rsidRPr="006933B2">
        <w:rPr>
          <w:rStyle w:val="FootnoteReference"/>
          <w:rFonts w:cs="IRNazli"/>
          <w:sz w:val="32"/>
          <w:rtl/>
        </w:rPr>
        <w:t>(</w:t>
      </w:r>
      <w:r w:rsidRPr="006933B2">
        <w:rPr>
          <w:rStyle w:val="FootnoteReference"/>
          <w:rFonts w:cs="IRNazli"/>
          <w:sz w:val="32"/>
          <w:rtl/>
        </w:rPr>
        <w:footnoteReference w:id="142"/>
      </w:r>
      <w:r w:rsidRPr="006933B2">
        <w:rPr>
          <w:rStyle w:val="FootnoteReference"/>
          <w:rFonts w:cs="IRNazli"/>
          <w:sz w:val="32"/>
          <w:rtl/>
        </w:rPr>
        <w:t>)</w:t>
      </w:r>
    </w:p>
    <w:p w:rsidR="00E11DC7" w:rsidRPr="00C64670" w:rsidRDefault="00E11DC7" w:rsidP="00622915">
      <w:pPr>
        <w:spacing w:line="240" w:lineRule="auto"/>
        <w:ind w:firstLine="284"/>
        <w:jc w:val="both"/>
        <w:rPr>
          <w:rStyle w:val="Char0"/>
          <w:rtl/>
        </w:rPr>
      </w:pPr>
      <w:r w:rsidRPr="00C64670">
        <w:rPr>
          <w:rStyle w:val="Char0"/>
          <w:rtl/>
        </w:rPr>
        <w:t>ابن‌ت</w:t>
      </w:r>
      <w:r w:rsidR="00DF08BB">
        <w:rPr>
          <w:rStyle w:val="Char0"/>
          <w:rtl/>
        </w:rPr>
        <w:t>ی</w:t>
      </w:r>
      <w:r w:rsidRPr="00C64670">
        <w:rPr>
          <w:rStyle w:val="Char0"/>
          <w:rtl/>
        </w:rPr>
        <w:t>م</w:t>
      </w:r>
      <w:r w:rsidR="00DF08BB">
        <w:rPr>
          <w:rStyle w:val="Char0"/>
          <w:rtl/>
        </w:rPr>
        <w:t>ی</w:t>
      </w:r>
      <w:r w:rsidRPr="00C64670">
        <w:rPr>
          <w:rStyle w:val="Char0"/>
          <w:rtl/>
        </w:rPr>
        <w:t xml:space="preserve">ه </w:t>
      </w:r>
      <w:r w:rsidR="0020126A" w:rsidRPr="00C64670">
        <w:rPr>
          <w:rStyle w:val="Char0"/>
          <w:rFonts w:hint="cs"/>
          <w:rtl/>
        </w:rPr>
        <w:t xml:space="preserve">با استناد به قرآن، </w:t>
      </w:r>
      <w:r w:rsidR="001C7842" w:rsidRPr="00C64670">
        <w:rPr>
          <w:rStyle w:val="Char0"/>
          <w:rtl/>
        </w:rPr>
        <w:t xml:space="preserve">نظر </w:t>
      </w:r>
      <w:r w:rsidR="001C7842" w:rsidRPr="00C64670">
        <w:rPr>
          <w:rStyle w:val="Char0"/>
          <w:rFonts w:hint="cs"/>
          <w:rtl/>
        </w:rPr>
        <w:t xml:space="preserve">را </w:t>
      </w:r>
      <w:r w:rsidR="0020126A" w:rsidRPr="00C64670">
        <w:rPr>
          <w:rStyle w:val="Char0"/>
          <w:rFonts w:hint="cs"/>
          <w:rtl/>
        </w:rPr>
        <w:t>اول</w:t>
      </w:r>
      <w:r w:rsidR="00DF08BB">
        <w:rPr>
          <w:rStyle w:val="Char0"/>
          <w:rFonts w:hint="cs"/>
          <w:rtl/>
        </w:rPr>
        <w:t>ی</w:t>
      </w:r>
      <w:r w:rsidR="0020126A" w:rsidRPr="00C64670">
        <w:rPr>
          <w:rStyle w:val="Char0"/>
          <w:rFonts w:hint="cs"/>
          <w:rtl/>
        </w:rPr>
        <w:t>ن واجب</w:t>
      </w:r>
      <w:r w:rsidR="00AD12CB" w:rsidRPr="00C64670">
        <w:rPr>
          <w:rStyle w:val="Char0"/>
          <w:rFonts w:hint="cs"/>
          <w:rtl/>
        </w:rPr>
        <w:t xml:space="preserve"> نم</w:t>
      </w:r>
      <w:r w:rsidR="00DF08BB">
        <w:rPr>
          <w:rStyle w:val="Char0"/>
          <w:rFonts w:hint="cs"/>
          <w:rtl/>
        </w:rPr>
        <w:t>ی</w:t>
      </w:r>
      <w:r w:rsidR="00AD12CB" w:rsidRPr="00C64670">
        <w:rPr>
          <w:rStyle w:val="Char0"/>
          <w:rFonts w:hint="cs"/>
          <w:rtl/>
        </w:rPr>
        <w:t>‌</w:t>
      </w:r>
      <w:r w:rsidR="0020126A" w:rsidRPr="00C64670">
        <w:rPr>
          <w:rStyle w:val="Char0"/>
          <w:rFonts w:hint="cs"/>
          <w:rtl/>
        </w:rPr>
        <w:t xml:space="preserve">داند؛ </w:t>
      </w:r>
      <w:r w:rsidRPr="00C64670">
        <w:rPr>
          <w:rStyle w:val="Char0"/>
          <w:rtl/>
        </w:rPr>
        <w:t>بل</w:t>
      </w:r>
      <w:r w:rsidR="00DF08BB">
        <w:rPr>
          <w:rStyle w:val="Char0"/>
          <w:rtl/>
        </w:rPr>
        <w:t>ک</w:t>
      </w:r>
      <w:r w:rsidRPr="00C64670">
        <w:rPr>
          <w:rStyle w:val="Char0"/>
          <w:rtl/>
        </w:rPr>
        <w:t xml:space="preserve">ه </w:t>
      </w:r>
      <w:r w:rsidR="001C7842" w:rsidRPr="00C64670">
        <w:rPr>
          <w:rStyle w:val="Char0"/>
          <w:rFonts w:hint="cs"/>
          <w:rtl/>
        </w:rPr>
        <w:t>چن</w:t>
      </w:r>
      <w:r w:rsidR="00DF08BB">
        <w:rPr>
          <w:rStyle w:val="Char0"/>
          <w:rFonts w:hint="cs"/>
          <w:rtl/>
        </w:rPr>
        <w:t>ی</w:t>
      </w:r>
      <w:r w:rsidR="001C7842" w:rsidRPr="00C64670">
        <w:rPr>
          <w:rStyle w:val="Char0"/>
          <w:rFonts w:hint="cs"/>
          <w:rtl/>
        </w:rPr>
        <w:t xml:space="preserve">ن </w:t>
      </w:r>
      <w:r w:rsidR="0020126A" w:rsidRPr="00C64670">
        <w:rPr>
          <w:rStyle w:val="Char0"/>
          <w:rFonts w:hint="cs"/>
          <w:rtl/>
        </w:rPr>
        <w:t>معتقد است: «</w:t>
      </w:r>
      <w:r w:rsidRPr="00C64670">
        <w:rPr>
          <w:rStyle w:val="Char0"/>
          <w:rtl/>
        </w:rPr>
        <w:t>اول</w:t>
      </w:r>
      <w:r w:rsidR="00DF08BB">
        <w:rPr>
          <w:rStyle w:val="Char0"/>
          <w:rtl/>
        </w:rPr>
        <w:t>ی</w:t>
      </w:r>
      <w:r w:rsidRPr="00C64670">
        <w:rPr>
          <w:rStyle w:val="Char0"/>
          <w:rtl/>
        </w:rPr>
        <w:t>ن واجب خداوند بر پ</w:t>
      </w:r>
      <w:r w:rsidR="00DF08BB">
        <w:rPr>
          <w:rStyle w:val="Char0"/>
          <w:rtl/>
        </w:rPr>
        <w:t>ی</w:t>
      </w:r>
      <w:r w:rsidRPr="00C64670">
        <w:rPr>
          <w:rStyle w:val="Char0"/>
          <w:rtl/>
        </w:rPr>
        <w:t>امبر</w:t>
      </w:r>
      <w:r w:rsidR="00BD4800" w:rsidRPr="00BD4800">
        <w:rPr>
          <w:rStyle w:val="Char0"/>
          <w:rFonts w:cs="CTraditional Arabic"/>
          <w:rtl/>
        </w:rPr>
        <w:t xml:space="preserve"> ج</w:t>
      </w:r>
      <w:r w:rsidR="0020126A" w:rsidRPr="00C64670">
        <w:rPr>
          <w:rStyle w:val="Char0"/>
          <w:rFonts w:hint="cs"/>
          <w:rtl/>
        </w:rPr>
        <w:t xml:space="preserve"> آ</w:t>
      </w:r>
      <w:r w:rsidR="00DF08BB">
        <w:rPr>
          <w:rStyle w:val="Char0"/>
          <w:rFonts w:hint="cs"/>
          <w:rtl/>
        </w:rPr>
        <w:t>یۀ</w:t>
      </w:r>
      <w:r w:rsidR="0020126A" w:rsidRPr="00C64670">
        <w:rPr>
          <w:rStyle w:val="Char0"/>
          <w:rFonts w:hint="cs"/>
          <w:rtl/>
        </w:rPr>
        <w:t>:</w:t>
      </w:r>
      <w:r w:rsidR="00622915">
        <w:rPr>
          <w:rStyle w:val="Char0"/>
          <w:rFonts w:hint="cs"/>
          <w:rtl/>
        </w:rPr>
        <w:t xml:space="preserve"> </w:t>
      </w:r>
      <w:r w:rsidR="00622915">
        <w:rPr>
          <w:rStyle w:val="Char0"/>
          <w:rFonts w:cs="Traditional Arabic"/>
          <w:color w:val="000000"/>
          <w:shd w:val="clear" w:color="auto" w:fill="FFFFFF"/>
          <w:rtl/>
        </w:rPr>
        <w:t>﴿</w:t>
      </w:r>
      <w:r w:rsidR="00622915" w:rsidRPr="00932399">
        <w:rPr>
          <w:rStyle w:val="Char4"/>
          <w:rFonts w:hint="cs"/>
          <w:rtl/>
        </w:rPr>
        <w:t>ٱ</w:t>
      </w:r>
      <w:r w:rsidR="00622915" w:rsidRPr="00932399">
        <w:rPr>
          <w:rStyle w:val="Char4"/>
          <w:rFonts w:hint="eastAsia"/>
          <w:rtl/>
        </w:rPr>
        <w:t>قۡرَأۡ</w:t>
      </w:r>
      <w:r w:rsidR="00622915" w:rsidRPr="00932399">
        <w:rPr>
          <w:rStyle w:val="Char4"/>
          <w:rtl/>
        </w:rPr>
        <w:t xml:space="preserve"> بِ</w:t>
      </w:r>
      <w:r w:rsidR="00622915" w:rsidRPr="00932399">
        <w:rPr>
          <w:rStyle w:val="Char4"/>
          <w:rFonts w:hint="cs"/>
          <w:rtl/>
        </w:rPr>
        <w:t>ٱ</w:t>
      </w:r>
      <w:r w:rsidR="00622915" w:rsidRPr="00932399">
        <w:rPr>
          <w:rStyle w:val="Char4"/>
          <w:rFonts w:hint="eastAsia"/>
          <w:rtl/>
        </w:rPr>
        <w:t>سۡمِ</w:t>
      </w:r>
      <w:r w:rsidR="00622915" w:rsidRPr="00932399">
        <w:rPr>
          <w:rStyle w:val="Char4"/>
          <w:rtl/>
        </w:rPr>
        <w:t xml:space="preserve"> رَبِّكَ </w:t>
      </w:r>
      <w:r w:rsidR="00622915" w:rsidRPr="00932399">
        <w:rPr>
          <w:rStyle w:val="Char4"/>
          <w:rFonts w:hint="cs"/>
          <w:rtl/>
        </w:rPr>
        <w:t>ٱ</w:t>
      </w:r>
      <w:r w:rsidR="00622915" w:rsidRPr="00932399">
        <w:rPr>
          <w:rStyle w:val="Char4"/>
          <w:rFonts w:hint="eastAsia"/>
          <w:rtl/>
        </w:rPr>
        <w:t>لَّذِي</w:t>
      </w:r>
      <w:r w:rsidR="00622915" w:rsidRPr="00932399">
        <w:rPr>
          <w:rStyle w:val="Char4"/>
          <w:rtl/>
        </w:rPr>
        <w:t xml:space="preserve"> خَلَقَ١</w:t>
      </w:r>
      <w:r w:rsidR="00622915">
        <w:rPr>
          <w:rStyle w:val="Char0"/>
          <w:rFonts w:cs="Traditional Arabic"/>
          <w:color w:val="000000"/>
          <w:shd w:val="clear" w:color="auto" w:fill="FFFFFF"/>
          <w:rtl/>
        </w:rPr>
        <w:t>﴾</w:t>
      </w:r>
      <w:r w:rsidRPr="006933B2">
        <w:rPr>
          <w:rStyle w:val="FootnoteReference"/>
          <w:rFonts w:cs="IRNazli"/>
          <w:sz w:val="32"/>
          <w:rtl/>
        </w:rPr>
        <w:t>(</w:t>
      </w:r>
      <w:r w:rsidRPr="006933B2">
        <w:rPr>
          <w:rStyle w:val="FootnoteReference"/>
          <w:rFonts w:cs="IRNazli"/>
          <w:sz w:val="32"/>
          <w:rtl/>
        </w:rPr>
        <w:footnoteReference w:id="143"/>
      </w:r>
      <w:r w:rsidRPr="006933B2">
        <w:rPr>
          <w:rStyle w:val="FootnoteReference"/>
          <w:rFonts w:cs="IRNazli"/>
          <w:sz w:val="32"/>
          <w:rtl/>
        </w:rPr>
        <w:t>)</w:t>
      </w:r>
      <w:r w:rsidRPr="00C64670">
        <w:rPr>
          <w:rStyle w:val="Char0"/>
          <w:rtl/>
        </w:rPr>
        <w:t xml:space="preserve"> بوده و هرگز نفرموده: بنگر و استدلال </w:t>
      </w:r>
      <w:r w:rsidR="00DF08BB">
        <w:rPr>
          <w:rStyle w:val="Char0"/>
          <w:rtl/>
        </w:rPr>
        <w:t>ک</w:t>
      </w:r>
      <w:r w:rsidRPr="00C64670">
        <w:rPr>
          <w:rStyle w:val="Char0"/>
          <w:rtl/>
        </w:rPr>
        <w:t>ن تا ا</w:t>
      </w:r>
      <w:r w:rsidR="00DF08BB">
        <w:rPr>
          <w:rStyle w:val="Char0"/>
          <w:rtl/>
        </w:rPr>
        <w:t>ی</w:t>
      </w:r>
      <w:r w:rsidRPr="00C64670">
        <w:rPr>
          <w:rStyle w:val="Char0"/>
          <w:rtl/>
        </w:rPr>
        <w:t>ن</w:t>
      </w:r>
      <w:r w:rsidR="00DF08BB">
        <w:rPr>
          <w:rStyle w:val="Char0"/>
          <w:rtl/>
        </w:rPr>
        <w:t>ک</w:t>
      </w:r>
      <w:r w:rsidRPr="00C64670">
        <w:rPr>
          <w:rStyle w:val="Char0"/>
          <w:rtl/>
        </w:rPr>
        <w:t>ه خالق خو</w:t>
      </w:r>
      <w:r w:rsidR="00DF08BB">
        <w:rPr>
          <w:rStyle w:val="Char0"/>
          <w:rtl/>
        </w:rPr>
        <w:t>ی</w:t>
      </w:r>
      <w:r w:rsidRPr="00C64670">
        <w:rPr>
          <w:rStyle w:val="Char0"/>
          <w:rtl/>
        </w:rPr>
        <w:t>ش را بشناس</w:t>
      </w:r>
      <w:r w:rsidR="00DF08BB">
        <w:rPr>
          <w:rStyle w:val="Char0"/>
          <w:rtl/>
        </w:rPr>
        <w:t>ی</w:t>
      </w:r>
      <w:r w:rsidRPr="00C64670">
        <w:rPr>
          <w:rStyle w:val="Char0"/>
          <w:rtl/>
        </w:rPr>
        <w:t xml:space="preserve"> و مبلّغان قبل از هرچ</w:t>
      </w:r>
      <w:r w:rsidR="00DF08BB">
        <w:rPr>
          <w:rStyle w:val="Char0"/>
          <w:rtl/>
        </w:rPr>
        <w:t>ی</w:t>
      </w:r>
      <w:r w:rsidRPr="00C64670">
        <w:rPr>
          <w:rStyle w:val="Char0"/>
          <w:rtl/>
        </w:rPr>
        <w:t>ز مخاطب ا</w:t>
      </w:r>
      <w:r w:rsidR="00DF08BB">
        <w:rPr>
          <w:rStyle w:val="Char0"/>
          <w:rtl/>
        </w:rPr>
        <w:t>ی</w:t>
      </w:r>
      <w:r w:rsidRPr="00C64670">
        <w:rPr>
          <w:rStyle w:val="Char0"/>
          <w:rtl/>
        </w:rPr>
        <w:t>ن آ</w:t>
      </w:r>
      <w:r w:rsidR="00DF08BB">
        <w:rPr>
          <w:rStyle w:val="Char0"/>
          <w:rtl/>
        </w:rPr>
        <w:t>ی</w:t>
      </w:r>
      <w:r w:rsidRPr="00C64670">
        <w:rPr>
          <w:rStyle w:val="Char0"/>
          <w:rtl/>
        </w:rPr>
        <w:t>ه هستند و به نظر و استدلال هرگز امر نشده‌اند.»</w:t>
      </w:r>
      <w:r w:rsidRPr="006933B2">
        <w:rPr>
          <w:rStyle w:val="FootnoteReference"/>
          <w:rFonts w:cs="IRNazli"/>
          <w:sz w:val="32"/>
          <w:rtl/>
        </w:rPr>
        <w:t>(</w:t>
      </w:r>
      <w:r w:rsidRPr="006933B2">
        <w:rPr>
          <w:rStyle w:val="FootnoteReference"/>
          <w:rFonts w:cs="IRNazli"/>
          <w:sz w:val="32"/>
          <w:rtl/>
        </w:rPr>
        <w:footnoteReference w:id="144"/>
      </w:r>
      <w:r w:rsidRPr="006933B2">
        <w:rPr>
          <w:rStyle w:val="FootnoteReference"/>
          <w:rFonts w:cs="IRNazli"/>
          <w:sz w:val="32"/>
          <w:rtl/>
        </w:rPr>
        <w:t>)</w:t>
      </w:r>
    </w:p>
    <w:p w:rsidR="00E11DC7" w:rsidRPr="00622915" w:rsidRDefault="00E11DC7" w:rsidP="00392055">
      <w:pPr>
        <w:spacing w:line="240" w:lineRule="auto"/>
        <w:ind w:firstLine="284"/>
        <w:jc w:val="both"/>
        <w:rPr>
          <w:rStyle w:val="Char0"/>
          <w:spacing w:val="-4"/>
          <w:rtl/>
        </w:rPr>
      </w:pPr>
      <w:r w:rsidRPr="00622915">
        <w:rPr>
          <w:rStyle w:val="Char0"/>
          <w:spacing w:val="-4"/>
          <w:rtl/>
        </w:rPr>
        <w:t>أبومنصور سمرقند</w:t>
      </w:r>
      <w:r w:rsidR="00DF08BB" w:rsidRPr="00622915">
        <w:rPr>
          <w:rStyle w:val="Char0"/>
          <w:spacing w:val="-4"/>
          <w:rtl/>
        </w:rPr>
        <w:t>ی</w:t>
      </w:r>
      <w:r w:rsidR="002B286C" w:rsidRPr="006933B2">
        <w:rPr>
          <w:rStyle w:val="Char0"/>
          <w:spacing w:val="-4"/>
          <w:vertAlign w:val="superscript"/>
          <w:rtl/>
        </w:rPr>
        <w:t>(</w:t>
      </w:r>
      <w:r w:rsidR="002B286C" w:rsidRPr="006933B2">
        <w:rPr>
          <w:rStyle w:val="Char0"/>
          <w:spacing w:val="-4"/>
          <w:vertAlign w:val="superscript"/>
          <w:rtl/>
        </w:rPr>
        <w:footnoteReference w:id="145"/>
      </w:r>
      <w:r w:rsidR="002B286C" w:rsidRPr="006933B2">
        <w:rPr>
          <w:rStyle w:val="Char0"/>
          <w:spacing w:val="-4"/>
          <w:vertAlign w:val="superscript"/>
          <w:rtl/>
        </w:rPr>
        <w:t>)</w:t>
      </w:r>
      <w:r w:rsidR="00107B70">
        <w:rPr>
          <w:rStyle w:val="Char0"/>
          <w:spacing w:val="-4"/>
          <w:rtl/>
        </w:rPr>
        <w:t xml:space="preserve"> </w:t>
      </w:r>
      <w:r w:rsidR="005E5B6E" w:rsidRPr="00622915">
        <w:rPr>
          <w:rStyle w:val="Char0"/>
          <w:rFonts w:hint="cs"/>
          <w:spacing w:val="-4"/>
          <w:rtl/>
        </w:rPr>
        <w:t>بر ا</w:t>
      </w:r>
      <w:r w:rsidR="00DF08BB" w:rsidRPr="00622915">
        <w:rPr>
          <w:rStyle w:val="Char0"/>
          <w:rFonts w:hint="cs"/>
          <w:spacing w:val="-4"/>
          <w:rtl/>
        </w:rPr>
        <w:t>ی</w:t>
      </w:r>
      <w:r w:rsidR="005E5B6E" w:rsidRPr="00622915">
        <w:rPr>
          <w:rStyle w:val="Char0"/>
          <w:rFonts w:hint="cs"/>
          <w:spacing w:val="-4"/>
          <w:rtl/>
        </w:rPr>
        <w:t xml:space="preserve">ن باور است که: </w:t>
      </w:r>
      <w:r w:rsidR="0020126A" w:rsidRPr="00622915">
        <w:rPr>
          <w:rStyle w:val="Char0"/>
          <w:rFonts w:hint="cs"/>
          <w:spacing w:val="-4"/>
          <w:rtl/>
        </w:rPr>
        <w:t xml:space="preserve">« </w:t>
      </w:r>
      <w:r w:rsidRPr="00622915">
        <w:rPr>
          <w:rStyle w:val="Char0"/>
          <w:spacing w:val="-4"/>
          <w:rtl/>
        </w:rPr>
        <w:t>ا</w:t>
      </w:r>
      <w:r w:rsidR="00DF08BB" w:rsidRPr="00622915">
        <w:rPr>
          <w:rStyle w:val="Char0"/>
          <w:spacing w:val="-4"/>
          <w:rtl/>
        </w:rPr>
        <w:t>ی</w:t>
      </w:r>
      <w:r w:rsidRPr="00622915">
        <w:rPr>
          <w:rStyle w:val="Char0"/>
          <w:spacing w:val="-4"/>
          <w:rtl/>
        </w:rPr>
        <w:t>مان از رو</w:t>
      </w:r>
      <w:r w:rsidR="00DF08BB" w:rsidRPr="00622915">
        <w:rPr>
          <w:rStyle w:val="Char0"/>
          <w:spacing w:val="-4"/>
          <w:rtl/>
        </w:rPr>
        <w:t>ی</w:t>
      </w:r>
      <w:r w:rsidRPr="00622915">
        <w:rPr>
          <w:rStyle w:val="Char0"/>
          <w:spacing w:val="-4"/>
          <w:rtl/>
        </w:rPr>
        <w:t xml:space="preserve"> تقل</w:t>
      </w:r>
      <w:r w:rsidR="00DF08BB" w:rsidRPr="00622915">
        <w:rPr>
          <w:rStyle w:val="Char0"/>
          <w:spacing w:val="-4"/>
          <w:rtl/>
        </w:rPr>
        <w:t>ی</w:t>
      </w:r>
      <w:r w:rsidRPr="00622915">
        <w:rPr>
          <w:rStyle w:val="Char0"/>
          <w:spacing w:val="-4"/>
          <w:rtl/>
        </w:rPr>
        <w:t>د صح</w:t>
      </w:r>
      <w:r w:rsidR="00DF08BB" w:rsidRPr="00622915">
        <w:rPr>
          <w:rStyle w:val="Char0"/>
          <w:spacing w:val="-4"/>
          <w:rtl/>
        </w:rPr>
        <w:t>ی</w:t>
      </w:r>
      <w:r w:rsidRPr="00622915">
        <w:rPr>
          <w:rStyle w:val="Char0"/>
          <w:spacing w:val="-4"/>
          <w:rtl/>
        </w:rPr>
        <w:t xml:space="preserve">ح </w:t>
      </w:r>
      <w:r w:rsidR="005E5B6E" w:rsidRPr="00622915">
        <w:rPr>
          <w:rStyle w:val="Char0"/>
          <w:rFonts w:hint="cs"/>
          <w:spacing w:val="-4"/>
          <w:rtl/>
        </w:rPr>
        <w:t>ن</w:t>
      </w:r>
      <w:r w:rsidR="00DF08BB" w:rsidRPr="00622915">
        <w:rPr>
          <w:rStyle w:val="Char0"/>
          <w:rFonts w:hint="cs"/>
          <w:spacing w:val="-4"/>
          <w:rtl/>
        </w:rPr>
        <w:t>ی</w:t>
      </w:r>
      <w:r w:rsidR="005E5B6E" w:rsidRPr="00622915">
        <w:rPr>
          <w:rStyle w:val="Char0"/>
          <w:rFonts w:hint="cs"/>
          <w:spacing w:val="-4"/>
          <w:rtl/>
        </w:rPr>
        <w:t>ست</w:t>
      </w:r>
      <w:r w:rsidR="008313F9" w:rsidRPr="00622915">
        <w:rPr>
          <w:rStyle w:val="Char0"/>
          <w:rFonts w:hint="cs"/>
          <w:spacing w:val="-4"/>
          <w:rtl/>
        </w:rPr>
        <w:t>؛</w:t>
      </w:r>
      <w:r w:rsidRPr="00622915">
        <w:rPr>
          <w:rStyle w:val="Char0"/>
          <w:spacing w:val="-4"/>
          <w:rtl/>
        </w:rPr>
        <w:t xml:space="preserve"> اگر چه به اسلام هدا</w:t>
      </w:r>
      <w:r w:rsidR="00DF08BB" w:rsidRPr="00622915">
        <w:rPr>
          <w:rStyle w:val="Char0"/>
          <w:spacing w:val="-4"/>
          <w:rtl/>
        </w:rPr>
        <w:t>ی</w:t>
      </w:r>
      <w:r w:rsidRPr="00622915">
        <w:rPr>
          <w:rStyle w:val="Char0"/>
          <w:spacing w:val="-4"/>
          <w:rtl/>
        </w:rPr>
        <w:t>ت نشود</w:t>
      </w:r>
      <w:r w:rsidR="008313F9" w:rsidRPr="00622915">
        <w:rPr>
          <w:rStyle w:val="Char0"/>
          <w:rFonts w:hint="cs"/>
          <w:spacing w:val="-4"/>
          <w:rtl/>
        </w:rPr>
        <w:t>،</w:t>
      </w:r>
      <w:r w:rsidRPr="00622915">
        <w:rPr>
          <w:rStyle w:val="Char0"/>
          <w:spacing w:val="-4"/>
          <w:rtl/>
        </w:rPr>
        <w:t xml:space="preserve"> برخلاف معتزله و أشاعره </w:t>
      </w:r>
      <w:r w:rsidR="00DF08BB" w:rsidRPr="00622915">
        <w:rPr>
          <w:rStyle w:val="Char0"/>
          <w:spacing w:val="-4"/>
          <w:rtl/>
        </w:rPr>
        <w:t>ک</w:t>
      </w:r>
      <w:r w:rsidRPr="00622915">
        <w:rPr>
          <w:rStyle w:val="Char0"/>
          <w:spacing w:val="-4"/>
          <w:rtl/>
        </w:rPr>
        <w:t>ه</w:t>
      </w:r>
      <w:r w:rsidR="0094145F" w:rsidRPr="00622915">
        <w:rPr>
          <w:rStyle w:val="Char0"/>
          <w:spacing w:val="-4"/>
          <w:rtl/>
        </w:rPr>
        <w:t xml:space="preserve"> آن‌ها </w:t>
      </w:r>
      <w:r w:rsidRPr="00622915">
        <w:rPr>
          <w:rStyle w:val="Char0"/>
          <w:spacing w:val="-4"/>
          <w:rtl/>
        </w:rPr>
        <w:t>ا</w:t>
      </w:r>
      <w:r w:rsidR="00DF08BB" w:rsidRPr="00622915">
        <w:rPr>
          <w:rStyle w:val="Char0"/>
          <w:spacing w:val="-4"/>
          <w:rtl/>
        </w:rPr>
        <w:t>ی</w:t>
      </w:r>
      <w:r w:rsidRPr="00622915">
        <w:rPr>
          <w:rStyle w:val="Char0"/>
          <w:spacing w:val="-4"/>
          <w:rtl/>
        </w:rPr>
        <w:t>مان را از رو</w:t>
      </w:r>
      <w:r w:rsidR="00DF08BB" w:rsidRPr="00622915">
        <w:rPr>
          <w:rStyle w:val="Char0"/>
          <w:spacing w:val="-4"/>
          <w:rtl/>
        </w:rPr>
        <w:t>ی</w:t>
      </w:r>
      <w:r w:rsidRPr="00622915">
        <w:rPr>
          <w:rStyle w:val="Char0"/>
          <w:spacing w:val="-4"/>
          <w:rtl/>
        </w:rPr>
        <w:t xml:space="preserve"> تقل</w:t>
      </w:r>
      <w:r w:rsidR="00DF08BB" w:rsidRPr="00622915">
        <w:rPr>
          <w:rStyle w:val="Char0"/>
          <w:spacing w:val="-4"/>
          <w:rtl/>
        </w:rPr>
        <w:t>ی</w:t>
      </w:r>
      <w:r w:rsidRPr="00622915">
        <w:rPr>
          <w:rStyle w:val="Char0"/>
          <w:spacing w:val="-4"/>
          <w:rtl/>
        </w:rPr>
        <w:t>د صح</w:t>
      </w:r>
      <w:r w:rsidR="00DF08BB" w:rsidRPr="00622915">
        <w:rPr>
          <w:rStyle w:val="Char0"/>
          <w:spacing w:val="-4"/>
          <w:rtl/>
        </w:rPr>
        <w:t>ی</w:t>
      </w:r>
      <w:r w:rsidRPr="00622915">
        <w:rPr>
          <w:rStyle w:val="Char0"/>
          <w:spacing w:val="-4"/>
          <w:rtl/>
        </w:rPr>
        <w:t>ح نم</w:t>
      </w:r>
      <w:r w:rsidR="00DF08BB" w:rsidRPr="00622915">
        <w:rPr>
          <w:rStyle w:val="Char0"/>
          <w:spacing w:val="-4"/>
          <w:rtl/>
        </w:rPr>
        <w:t>ی</w:t>
      </w:r>
      <w:r w:rsidRPr="00622915">
        <w:rPr>
          <w:rStyle w:val="Char0"/>
          <w:spacing w:val="-4"/>
          <w:rtl/>
        </w:rPr>
        <w:t xml:space="preserve">‌دانند و قائل به </w:t>
      </w:r>
      <w:r w:rsidR="00DF08BB" w:rsidRPr="00622915">
        <w:rPr>
          <w:rStyle w:val="Char0"/>
          <w:spacing w:val="-4"/>
          <w:rtl/>
        </w:rPr>
        <w:t>ک</w:t>
      </w:r>
      <w:r w:rsidRPr="00622915">
        <w:rPr>
          <w:rStyle w:val="Char0"/>
          <w:spacing w:val="-4"/>
          <w:rtl/>
        </w:rPr>
        <w:t xml:space="preserve">فر عوام هستند </w:t>
      </w:r>
      <w:r w:rsidR="00DF08BB" w:rsidRPr="00622915">
        <w:rPr>
          <w:rStyle w:val="Char0"/>
          <w:spacing w:val="-4"/>
          <w:rtl/>
        </w:rPr>
        <w:t>ک</w:t>
      </w:r>
      <w:r w:rsidRPr="00622915">
        <w:rPr>
          <w:rStyle w:val="Char0"/>
          <w:spacing w:val="-4"/>
          <w:rtl/>
        </w:rPr>
        <w:t>ه ا</w:t>
      </w:r>
      <w:r w:rsidR="00DF08BB" w:rsidRPr="00622915">
        <w:rPr>
          <w:rStyle w:val="Char0"/>
          <w:spacing w:val="-4"/>
          <w:rtl/>
        </w:rPr>
        <w:t>ی</w:t>
      </w:r>
      <w:r w:rsidRPr="00622915">
        <w:rPr>
          <w:rStyle w:val="Char0"/>
          <w:spacing w:val="-4"/>
          <w:rtl/>
        </w:rPr>
        <w:t>ن قب</w:t>
      </w:r>
      <w:r w:rsidR="00DF08BB" w:rsidRPr="00622915">
        <w:rPr>
          <w:rStyle w:val="Char0"/>
          <w:spacing w:val="-4"/>
          <w:rtl/>
        </w:rPr>
        <w:t>ی</w:t>
      </w:r>
      <w:r w:rsidRPr="00622915">
        <w:rPr>
          <w:rStyle w:val="Char0"/>
          <w:spacing w:val="-4"/>
          <w:rtl/>
        </w:rPr>
        <w:t>ح است</w:t>
      </w:r>
      <w:r w:rsidR="008313F9" w:rsidRPr="00622915">
        <w:rPr>
          <w:rStyle w:val="Char0"/>
          <w:rFonts w:hint="cs"/>
          <w:spacing w:val="-4"/>
          <w:rtl/>
        </w:rPr>
        <w:t>؛</w:t>
      </w:r>
      <w:r w:rsidRPr="00622915">
        <w:rPr>
          <w:rStyle w:val="Char0"/>
          <w:spacing w:val="-4"/>
          <w:rtl/>
        </w:rPr>
        <w:t xml:space="preserve"> ز</w:t>
      </w:r>
      <w:r w:rsidR="00DF08BB" w:rsidRPr="00622915">
        <w:rPr>
          <w:rStyle w:val="Char0"/>
          <w:spacing w:val="-4"/>
          <w:rtl/>
        </w:rPr>
        <w:t>ی</w:t>
      </w:r>
      <w:r w:rsidRPr="00622915">
        <w:rPr>
          <w:rStyle w:val="Char0"/>
          <w:spacing w:val="-4"/>
          <w:rtl/>
        </w:rPr>
        <w:t>را ا</w:t>
      </w:r>
      <w:r w:rsidR="00DF08BB" w:rsidRPr="00622915">
        <w:rPr>
          <w:rStyle w:val="Char0"/>
          <w:spacing w:val="-4"/>
          <w:rtl/>
        </w:rPr>
        <w:t>ی</w:t>
      </w:r>
      <w:r w:rsidRPr="00622915">
        <w:rPr>
          <w:rStyle w:val="Char0"/>
          <w:spacing w:val="-4"/>
          <w:rtl/>
        </w:rPr>
        <w:t xml:space="preserve">ن </w:t>
      </w:r>
      <w:r w:rsidR="008313F9" w:rsidRPr="00622915">
        <w:rPr>
          <w:rStyle w:val="Char0"/>
          <w:rFonts w:hint="cs"/>
          <w:spacing w:val="-4"/>
          <w:rtl/>
        </w:rPr>
        <w:t xml:space="preserve">امر </w:t>
      </w:r>
      <w:r w:rsidRPr="00622915">
        <w:rPr>
          <w:rStyle w:val="Char0"/>
          <w:spacing w:val="-4"/>
          <w:rtl/>
        </w:rPr>
        <w:t>منجر به نابود</w:t>
      </w:r>
      <w:r w:rsidR="00DF08BB" w:rsidRPr="00622915">
        <w:rPr>
          <w:rStyle w:val="Char0"/>
          <w:spacing w:val="-4"/>
          <w:rtl/>
        </w:rPr>
        <w:t>ی</w:t>
      </w:r>
      <w:r w:rsidRPr="00622915">
        <w:rPr>
          <w:rStyle w:val="Char0"/>
          <w:spacing w:val="-4"/>
          <w:rtl/>
        </w:rPr>
        <w:t xml:space="preserve"> ح</w:t>
      </w:r>
      <w:r w:rsidR="00DF08BB" w:rsidRPr="00622915">
        <w:rPr>
          <w:rStyle w:val="Char0"/>
          <w:spacing w:val="-4"/>
          <w:rtl/>
        </w:rPr>
        <w:t>ک</w:t>
      </w:r>
      <w:r w:rsidRPr="00622915">
        <w:rPr>
          <w:rStyle w:val="Char0"/>
          <w:spacing w:val="-4"/>
          <w:rtl/>
        </w:rPr>
        <w:t>مت خداوند تعال</w:t>
      </w:r>
      <w:r w:rsidR="00DF08BB" w:rsidRPr="00622915">
        <w:rPr>
          <w:rStyle w:val="Char0"/>
          <w:spacing w:val="-4"/>
          <w:rtl/>
        </w:rPr>
        <w:t>ی</w:t>
      </w:r>
      <w:r w:rsidRPr="00622915">
        <w:rPr>
          <w:rStyle w:val="Char0"/>
          <w:spacing w:val="-4"/>
          <w:rtl/>
        </w:rPr>
        <w:t xml:space="preserve"> در مبعوث </w:t>
      </w:r>
      <w:r w:rsidR="00DF08BB" w:rsidRPr="00622915">
        <w:rPr>
          <w:rStyle w:val="Char0"/>
          <w:spacing w:val="-4"/>
          <w:rtl/>
        </w:rPr>
        <w:t>ک</w:t>
      </w:r>
      <w:r w:rsidRPr="00622915">
        <w:rPr>
          <w:rStyle w:val="Char0"/>
          <w:spacing w:val="-4"/>
          <w:rtl/>
        </w:rPr>
        <w:t>ردن پ</w:t>
      </w:r>
      <w:r w:rsidR="00DF08BB" w:rsidRPr="00622915">
        <w:rPr>
          <w:rStyle w:val="Char0"/>
          <w:spacing w:val="-4"/>
          <w:rtl/>
        </w:rPr>
        <w:t>ی</w:t>
      </w:r>
      <w:r w:rsidRPr="00622915">
        <w:rPr>
          <w:rStyle w:val="Char0"/>
          <w:spacing w:val="-4"/>
          <w:rtl/>
        </w:rPr>
        <w:t>امبران</w:t>
      </w:r>
      <w:r w:rsidR="00622915" w:rsidRPr="00392055">
        <w:rPr>
          <w:rStyle w:val="Char0"/>
          <w:rFonts w:cs="CTraditional Arabic" w:hint="cs"/>
          <w:spacing w:val="-4"/>
          <w:rtl/>
        </w:rPr>
        <w:t>†</w:t>
      </w:r>
      <w:r w:rsidR="00622915" w:rsidRPr="00622915">
        <w:rPr>
          <w:rStyle w:val="Char0"/>
          <w:rFonts w:hint="cs"/>
          <w:spacing w:val="-4"/>
          <w:rtl/>
        </w:rPr>
        <w:t xml:space="preserve"> </w:t>
      </w:r>
      <w:r w:rsidRPr="00622915">
        <w:rPr>
          <w:rStyle w:val="Char0"/>
          <w:spacing w:val="-4"/>
          <w:rtl/>
        </w:rPr>
        <w:t>م</w:t>
      </w:r>
      <w:r w:rsidR="00DF08BB" w:rsidRPr="00622915">
        <w:rPr>
          <w:rStyle w:val="Char0"/>
          <w:spacing w:val="-4"/>
          <w:rtl/>
        </w:rPr>
        <w:t>ی</w:t>
      </w:r>
      <w:r w:rsidRPr="00622915">
        <w:rPr>
          <w:rStyle w:val="Char0"/>
          <w:spacing w:val="-4"/>
          <w:rtl/>
        </w:rPr>
        <w:t>‌شود</w:t>
      </w:r>
      <w:r w:rsidR="008313F9" w:rsidRPr="00622915">
        <w:rPr>
          <w:rStyle w:val="Char0"/>
          <w:rFonts w:hint="cs"/>
          <w:spacing w:val="-4"/>
          <w:rtl/>
        </w:rPr>
        <w:t>؛</w:t>
      </w:r>
      <w:r w:rsidRPr="00622915">
        <w:rPr>
          <w:rStyle w:val="Char0"/>
          <w:spacing w:val="-4"/>
          <w:rtl/>
        </w:rPr>
        <w:t xml:space="preserve"> چرا </w:t>
      </w:r>
      <w:r w:rsidR="00DF08BB" w:rsidRPr="00622915">
        <w:rPr>
          <w:rStyle w:val="Char0"/>
          <w:spacing w:val="-4"/>
          <w:rtl/>
        </w:rPr>
        <w:t>ک</w:t>
      </w:r>
      <w:r w:rsidRPr="00622915">
        <w:rPr>
          <w:rStyle w:val="Char0"/>
          <w:spacing w:val="-4"/>
          <w:rtl/>
        </w:rPr>
        <w:t>ه هر</w:t>
      </w:r>
      <w:r w:rsidR="00DF08BB" w:rsidRPr="00622915">
        <w:rPr>
          <w:rStyle w:val="Char0"/>
          <w:spacing w:val="-4"/>
          <w:rtl/>
        </w:rPr>
        <w:t>ک</w:t>
      </w:r>
      <w:r w:rsidRPr="00622915">
        <w:rPr>
          <w:rStyle w:val="Char0"/>
          <w:spacing w:val="-4"/>
          <w:rtl/>
        </w:rPr>
        <w:t>س به او، رسالت و پ</w:t>
      </w:r>
      <w:r w:rsidR="00DF08BB" w:rsidRPr="00622915">
        <w:rPr>
          <w:rStyle w:val="Char0"/>
          <w:spacing w:val="-4"/>
          <w:rtl/>
        </w:rPr>
        <w:t>ی</w:t>
      </w:r>
      <w:r w:rsidRPr="00622915">
        <w:rPr>
          <w:rStyle w:val="Char0"/>
          <w:spacing w:val="-4"/>
          <w:rtl/>
        </w:rPr>
        <w:t>امبر</w:t>
      </w:r>
      <w:r w:rsidR="00DF08BB" w:rsidRPr="00622915">
        <w:rPr>
          <w:rStyle w:val="Char0"/>
          <w:spacing w:val="-4"/>
          <w:rtl/>
        </w:rPr>
        <w:t>ی</w:t>
      </w:r>
      <w:r w:rsidRPr="00622915">
        <w:rPr>
          <w:rStyle w:val="Char0"/>
          <w:spacing w:val="-4"/>
          <w:rtl/>
        </w:rPr>
        <w:t xml:space="preserve"> داده شده</w:t>
      </w:r>
      <w:r w:rsidR="008313F9" w:rsidRPr="00622915">
        <w:rPr>
          <w:rStyle w:val="Char0"/>
          <w:rFonts w:hint="cs"/>
          <w:spacing w:val="-4"/>
          <w:rtl/>
        </w:rPr>
        <w:t>،</w:t>
      </w:r>
      <w:r w:rsidRPr="00622915">
        <w:rPr>
          <w:rStyle w:val="Char0"/>
          <w:spacing w:val="-4"/>
          <w:rtl/>
        </w:rPr>
        <w:t xml:space="preserve"> در وهلة اول امر شده </w:t>
      </w:r>
      <w:r w:rsidR="008313F9" w:rsidRPr="00622915">
        <w:rPr>
          <w:rStyle w:val="Char0"/>
          <w:rFonts w:hint="cs"/>
          <w:spacing w:val="-4"/>
          <w:rtl/>
        </w:rPr>
        <w:t xml:space="preserve">است تا </w:t>
      </w:r>
      <w:r w:rsidRPr="00622915">
        <w:rPr>
          <w:rStyle w:val="Char0"/>
          <w:spacing w:val="-4"/>
          <w:rtl/>
        </w:rPr>
        <w:t xml:space="preserve">اسلام را بر </w:t>
      </w:r>
      <w:r w:rsidR="00DF08BB" w:rsidRPr="00622915">
        <w:rPr>
          <w:rStyle w:val="Char0"/>
          <w:spacing w:val="-4"/>
          <w:rtl/>
        </w:rPr>
        <w:t>ک</w:t>
      </w:r>
      <w:r w:rsidRPr="00622915">
        <w:rPr>
          <w:rStyle w:val="Char0"/>
          <w:spacing w:val="-4"/>
          <w:rtl/>
        </w:rPr>
        <w:t>فر عرضه دارد و اگر اسلام ب</w:t>
      </w:r>
      <w:r w:rsidR="008313F9" w:rsidRPr="00622915">
        <w:rPr>
          <w:rStyle w:val="Char0"/>
          <w:rFonts w:hint="cs"/>
          <w:spacing w:val="-4"/>
          <w:rtl/>
        </w:rPr>
        <w:t xml:space="preserve">ه </w:t>
      </w:r>
      <w:r w:rsidRPr="00622915">
        <w:rPr>
          <w:rStyle w:val="Char0"/>
          <w:spacing w:val="-4"/>
          <w:rtl/>
        </w:rPr>
        <w:t>وس</w:t>
      </w:r>
      <w:r w:rsidR="00DF08BB" w:rsidRPr="00622915">
        <w:rPr>
          <w:rStyle w:val="Char0"/>
          <w:spacing w:val="-4"/>
          <w:rtl/>
        </w:rPr>
        <w:t>ی</w:t>
      </w:r>
      <w:r w:rsidRPr="00622915">
        <w:rPr>
          <w:rStyle w:val="Char0"/>
          <w:spacing w:val="-4"/>
          <w:rtl/>
        </w:rPr>
        <w:t>له عرضه و تقل</w:t>
      </w:r>
      <w:r w:rsidR="00DF08BB" w:rsidRPr="00622915">
        <w:rPr>
          <w:rStyle w:val="Char0"/>
          <w:spacing w:val="-4"/>
          <w:rtl/>
        </w:rPr>
        <w:t>ی</w:t>
      </w:r>
      <w:r w:rsidRPr="00622915">
        <w:rPr>
          <w:rStyle w:val="Char0"/>
          <w:spacing w:val="-4"/>
          <w:rtl/>
        </w:rPr>
        <w:t>د صح</w:t>
      </w:r>
      <w:r w:rsidR="00DF08BB" w:rsidRPr="00622915">
        <w:rPr>
          <w:rStyle w:val="Char0"/>
          <w:spacing w:val="-4"/>
          <w:rtl/>
        </w:rPr>
        <w:t>ی</w:t>
      </w:r>
      <w:r w:rsidRPr="00622915">
        <w:rPr>
          <w:rStyle w:val="Char0"/>
          <w:spacing w:val="-4"/>
          <w:rtl/>
        </w:rPr>
        <w:t>ح نم</w:t>
      </w:r>
      <w:r w:rsidR="00DF08BB" w:rsidRPr="00622915">
        <w:rPr>
          <w:rStyle w:val="Char0"/>
          <w:spacing w:val="-4"/>
          <w:rtl/>
        </w:rPr>
        <w:t>ی</w:t>
      </w:r>
      <w:r w:rsidRPr="00622915">
        <w:rPr>
          <w:rStyle w:val="Char0"/>
          <w:spacing w:val="-4"/>
          <w:rtl/>
        </w:rPr>
        <w:t>‌بود، ح</w:t>
      </w:r>
      <w:r w:rsidR="00DF08BB" w:rsidRPr="00622915">
        <w:rPr>
          <w:rStyle w:val="Char0"/>
          <w:spacing w:val="-4"/>
          <w:rtl/>
        </w:rPr>
        <w:t>ک</w:t>
      </w:r>
      <w:r w:rsidRPr="00622915">
        <w:rPr>
          <w:rStyle w:val="Char0"/>
          <w:spacing w:val="-4"/>
          <w:rtl/>
        </w:rPr>
        <w:t>مت در رسالت از ب</w:t>
      </w:r>
      <w:r w:rsidR="00DF08BB" w:rsidRPr="00622915">
        <w:rPr>
          <w:rStyle w:val="Char0"/>
          <w:spacing w:val="-4"/>
          <w:rtl/>
        </w:rPr>
        <w:t>ی</w:t>
      </w:r>
      <w:r w:rsidRPr="00622915">
        <w:rPr>
          <w:rStyle w:val="Char0"/>
          <w:spacing w:val="-4"/>
          <w:rtl/>
        </w:rPr>
        <w:t>ن م</w:t>
      </w:r>
      <w:r w:rsidR="00DF08BB" w:rsidRPr="00622915">
        <w:rPr>
          <w:rStyle w:val="Char0"/>
          <w:spacing w:val="-4"/>
          <w:rtl/>
        </w:rPr>
        <w:t>ی</w:t>
      </w:r>
      <w:r w:rsidRPr="00622915">
        <w:rPr>
          <w:rStyle w:val="Char0"/>
          <w:spacing w:val="-4"/>
          <w:rtl/>
        </w:rPr>
        <w:t>‌رفت.</w:t>
      </w:r>
      <w:r w:rsidR="008313F9" w:rsidRPr="00622915">
        <w:rPr>
          <w:rStyle w:val="Char0"/>
          <w:rFonts w:hint="cs"/>
          <w:spacing w:val="-4"/>
          <w:rtl/>
        </w:rPr>
        <w:t>»</w:t>
      </w:r>
      <w:r w:rsidRPr="006933B2">
        <w:rPr>
          <w:rStyle w:val="Char0"/>
          <w:spacing w:val="-4"/>
          <w:vertAlign w:val="superscript"/>
          <w:rtl/>
        </w:rPr>
        <w:t>(</w:t>
      </w:r>
      <w:r w:rsidRPr="006933B2">
        <w:rPr>
          <w:rStyle w:val="Char0"/>
          <w:spacing w:val="-4"/>
          <w:vertAlign w:val="superscript"/>
          <w:rtl/>
        </w:rPr>
        <w:footnoteReference w:id="146"/>
      </w:r>
      <w:r w:rsidRPr="006933B2">
        <w:rPr>
          <w:rStyle w:val="Char0"/>
          <w:spacing w:val="-4"/>
          <w:vertAlign w:val="superscript"/>
          <w:rtl/>
        </w:rPr>
        <w:t>)</w:t>
      </w:r>
    </w:p>
    <w:p w:rsidR="00E11DC7" w:rsidRPr="00C64670" w:rsidRDefault="00E11DC7" w:rsidP="00392055">
      <w:pPr>
        <w:spacing w:line="240" w:lineRule="auto"/>
        <w:ind w:firstLine="284"/>
        <w:jc w:val="both"/>
        <w:rPr>
          <w:rStyle w:val="Char0"/>
          <w:rtl/>
        </w:rPr>
      </w:pPr>
      <w:r w:rsidRPr="00C64670">
        <w:rPr>
          <w:rStyle w:val="Char0"/>
          <w:rtl/>
        </w:rPr>
        <w:t>ابن حزم</w:t>
      </w:r>
      <w:r w:rsidR="00AD12CB" w:rsidRPr="00C64670">
        <w:rPr>
          <w:rStyle w:val="Char0"/>
          <w:rtl/>
        </w:rPr>
        <w:t xml:space="preserve"> م</w:t>
      </w:r>
      <w:r w:rsidR="00DF08BB">
        <w:rPr>
          <w:rStyle w:val="Char0"/>
          <w:rtl/>
        </w:rPr>
        <w:t>ی</w:t>
      </w:r>
      <w:r w:rsidR="00AD12CB" w:rsidRPr="00C64670">
        <w:rPr>
          <w:rStyle w:val="Char0"/>
          <w:rtl/>
        </w:rPr>
        <w:t>‌</w:t>
      </w:r>
      <w:r w:rsidR="005E5B6E" w:rsidRPr="00C64670">
        <w:rPr>
          <w:rStyle w:val="Char0"/>
          <w:rFonts w:hint="cs"/>
          <w:rtl/>
        </w:rPr>
        <w:t>گو</w:t>
      </w:r>
      <w:r w:rsidR="00DF08BB">
        <w:rPr>
          <w:rStyle w:val="Char0"/>
          <w:rFonts w:hint="cs"/>
          <w:rtl/>
        </w:rPr>
        <w:t>ی</w:t>
      </w:r>
      <w:r w:rsidR="005E5B6E" w:rsidRPr="00C64670">
        <w:rPr>
          <w:rStyle w:val="Char0"/>
          <w:rFonts w:hint="cs"/>
          <w:rtl/>
        </w:rPr>
        <w:t xml:space="preserve">د: </w:t>
      </w:r>
      <w:r w:rsidRPr="00C64670">
        <w:rPr>
          <w:rStyle w:val="Char0"/>
          <w:rtl/>
        </w:rPr>
        <w:t>تمام</w:t>
      </w:r>
      <w:r w:rsidR="00DF08BB">
        <w:rPr>
          <w:rStyle w:val="Char0"/>
          <w:rtl/>
        </w:rPr>
        <w:t>ی</w:t>
      </w:r>
      <w:r w:rsidRPr="00C64670">
        <w:rPr>
          <w:rStyle w:val="Char0"/>
          <w:rtl/>
        </w:rPr>
        <w:t xml:space="preserve"> مردم عوام</w:t>
      </w:r>
      <w:r w:rsidR="005E5B6E" w:rsidRPr="00C64670">
        <w:rPr>
          <w:rStyle w:val="Char0"/>
          <w:rFonts w:hint="cs"/>
          <w:rtl/>
        </w:rPr>
        <w:t>؛</w:t>
      </w:r>
      <w:r w:rsidRPr="00C64670">
        <w:rPr>
          <w:rStyle w:val="Char0"/>
          <w:rtl/>
        </w:rPr>
        <w:t xml:space="preserve"> </w:t>
      </w:r>
      <w:r w:rsidR="00DF08BB">
        <w:rPr>
          <w:rStyle w:val="Char0"/>
          <w:rtl/>
        </w:rPr>
        <w:t>ک</w:t>
      </w:r>
      <w:r w:rsidRPr="00C64670">
        <w:rPr>
          <w:rStyle w:val="Char0"/>
          <w:rtl/>
        </w:rPr>
        <w:t>سان</w:t>
      </w:r>
      <w:r w:rsidR="00DF08BB">
        <w:rPr>
          <w:rStyle w:val="Char0"/>
          <w:rtl/>
        </w:rPr>
        <w:t>ی</w:t>
      </w:r>
      <w:r w:rsidR="00E502BE" w:rsidRPr="00C64670">
        <w:rPr>
          <w:rStyle w:val="Char0"/>
          <w:rFonts w:hint="cs"/>
          <w:rtl/>
        </w:rPr>
        <w:t xml:space="preserve"> </w:t>
      </w:r>
      <w:r w:rsidR="00DF08BB">
        <w:rPr>
          <w:rStyle w:val="Char0"/>
          <w:rtl/>
        </w:rPr>
        <w:t>ک</w:t>
      </w:r>
      <w:r w:rsidRPr="00C64670">
        <w:rPr>
          <w:rStyle w:val="Char0"/>
          <w:rtl/>
        </w:rPr>
        <w:t>ه قا</w:t>
      </w:r>
      <w:r w:rsidR="00E502BE" w:rsidRPr="00C64670">
        <w:rPr>
          <w:rStyle w:val="Char0"/>
          <w:rFonts w:hint="cs"/>
          <w:rtl/>
        </w:rPr>
        <w:t>ئ</w:t>
      </w:r>
      <w:r w:rsidRPr="00C64670">
        <w:rPr>
          <w:rStyle w:val="Char0"/>
          <w:rtl/>
        </w:rPr>
        <w:t>ل به صحت برهان [در شناخت و اصول د</w:t>
      </w:r>
      <w:r w:rsidR="00DF08BB">
        <w:rPr>
          <w:rStyle w:val="Char0"/>
          <w:rtl/>
        </w:rPr>
        <w:t>ی</w:t>
      </w:r>
      <w:r w:rsidRPr="00C64670">
        <w:rPr>
          <w:rStyle w:val="Char0"/>
          <w:rtl/>
        </w:rPr>
        <w:t>ن] ن</w:t>
      </w:r>
      <w:r w:rsidR="00DF08BB">
        <w:rPr>
          <w:rStyle w:val="Char0"/>
          <w:rtl/>
        </w:rPr>
        <w:t>ی</w:t>
      </w:r>
      <w:r w:rsidRPr="00C64670">
        <w:rPr>
          <w:rStyle w:val="Char0"/>
          <w:rtl/>
        </w:rPr>
        <w:t xml:space="preserve">ستند و </w:t>
      </w:r>
      <w:r w:rsidR="00E502BE" w:rsidRPr="00C64670">
        <w:rPr>
          <w:rStyle w:val="Char0"/>
          <w:rFonts w:hint="cs"/>
          <w:rtl/>
        </w:rPr>
        <w:t>در ا</w:t>
      </w:r>
      <w:r w:rsidR="00DF08BB">
        <w:rPr>
          <w:rStyle w:val="Char0"/>
          <w:rFonts w:hint="cs"/>
          <w:rtl/>
        </w:rPr>
        <w:t>ی</w:t>
      </w:r>
      <w:r w:rsidR="00E502BE" w:rsidRPr="00C64670">
        <w:rPr>
          <w:rStyle w:val="Char0"/>
          <w:rFonts w:hint="cs"/>
          <w:rtl/>
        </w:rPr>
        <w:t>ن زم</w:t>
      </w:r>
      <w:r w:rsidR="00DF08BB">
        <w:rPr>
          <w:rStyle w:val="Char0"/>
          <w:rFonts w:hint="cs"/>
          <w:rtl/>
        </w:rPr>
        <w:t>ی</w:t>
      </w:r>
      <w:r w:rsidR="00E502BE" w:rsidRPr="00C64670">
        <w:rPr>
          <w:rStyle w:val="Char0"/>
          <w:rFonts w:hint="cs"/>
          <w:rtl/>
        </w:rPr>
        <w:t xml:space="preserve">نه </w:t>
      </w:r>
      <w:r w:rsidRPr="00C64670">
        <w:rPr>
          <w:rStyle w:val="Char0"/>
          <w:rtl/>
        </w:rPr>
        <w:t>استدلال نم</w:t>
      </w:r>
      <w:r w:rsidR="00DF08BB">
        <w:rPr>
          <w:rStyle w:val="Char0"/>
          <w:rtl/>
        </w:rPr>
        <w:t>ی</w:t>
      </w:r>
      <w:r w:rsidRPr="00C64670">
        <w:rPr>
          <w:rStyle w:val="Char0"/>
          <w:rtl/>
        </w:rPr>
        <w:t>‌</w:t>
      </w:r>
      <w:r w:rsidR="00E502BE" w:rsidRPr="00C64670">
        <w:rPr>
          <w:rStyle w:val="Char0"/>
          <w:rFonts w:hint="cs"/>
          <w:rtl/>
        </w:rPr>
        <w:t>کنند</w:t>
      </w:r>
      <w:r w:rsidRPr="00C64670">
        <w:rPr>
          <w:rStyle w:val="Char0"/>
          <w:rtl/>
        </w:rPr>
        <w:t xml:space="preserve">، زنان، تاجران، صنعتگران، </w:t>
      </w:r>
      <w:r w:rsidR="00DF08BB">
        <w:rPr>
          <w:rStyle w:val="Char0"/>
          <w:rtl/>
        </w:rPr>
        <w:t>ک</w:t>
      </w:r>
      <w:r w:rsidRPr="00C64670">
        <w:rPr>
          <w:rStyle w:val="Char0"/>
          <w:rtl/>
        </w:rPr>
        <w:t xml:space="preserve">شاورزان، عابدان و </w:t>
      </w:r>
      <w:r w:rsidR="00183994" w:rsidRPr="00C64670">
        <w:rPr>
          <w:rStyle w:val="Char0"/>
          <w:rtl/>
        </w:rPr>
        <w:t>اصحاب</w:t>
      </w:r>
      <w:r w:rsidR="00BD4800" w:rsidRPr="00392055">
        <w:rPr>
          <w:rStyle w:val="Char0"/>
          <w:rFonts w:cs="CTraditional Arabic" w:hint="cs"/>
          <w:rtl/>
        </w:rPr>
        <w:t>ش</w:t>
      </w:r>
      <w:r w:rsidRPr="00C64670">
        <w:rPr>
          <w:rStyle w:val="Char0"/>
          <w:rtl/>
        </w:rPr>
        <w:t>، أئم</w:t>
      </w:r>
      <w:r w:rsidR="00DF08BB">
        <w:rPr>
          <w:rStyle w:val="Char0"/>
          <w:rFonts w:hint="cs"/>
          <w:rtl/>
        </w:rPr>
        <w:t>ۀ</w:t>
      </w:r>
      <w:r w:rsidRPr="00C64670">
        <w:rPr>
          <w:rStyle w:val="Char0"/>
          <w:rtl/>
        </w:rPr>
        <w:t xml:space="preserve"> </w:t>
      </w:r>
      <w:r w:rsidR="00DF08BB">
        <w:rPr>
          <w:rStyle w:val="Char0"/>
          <w:rtl/>
        </w:rPr>
        <w:t>ک</w:t>
      </w:r>
      <w:r w:rsidRPr="00C64670">
        <w:rPr>
          <w:rStyle w:val="Char0"/>
          <w:rtl/>
        </w:rPr>
        <w:t>لام و جدل و بحث در د</w:t>
      </w:r>
      <w:r w:rsidR="00DF08BB">
        <w:rPr>
          <w:rStyle w:val="Char0"/>
          <w:rtl/>
        </w:rPr>
        <w:t>ی</w:t>
      </w:r>
      <w:r w:rsidRPr="00C64670">
        <w:rPr>
          <w:rStyle w:val="Char0"/>
          <w:rtl/>
        </w:rPr>
        <w:t>ن را ن</w:t>
      </w:r>
      <w:r w:rsidR="00DF08BB">
        <w:rPr>
          <w:rStyle w:val="Char0"/>
          <w:rtl/>
        </w:rPr>
        <w:t>ک</w:t>
      </w:r>
      <w:r w:rsidRPr="00C64670">
        <w:rPr>
          <w:rStyle w:val="Char0"/>
          <w:rtl/>
        </w:rPr>
        <w:t>وهش م</w:t>
      </w:r>
      <w:r w:rsidR="00DF08BB">
        <w:rPr>
          <w:rStyle w:val="Char0"/>
          <w:rtl/>
        </w:rPr>
        <w:t>ی</w:t>
      </w:r>
      <w:r w:rsidRPr="00C64670">
        <w:rPr>
          <w:rStyle w:val="Char0"/>
          <w:rtl/>
        </w:rPr>
        <w:t>‌</w:t>
      </w:r>
      <w:r w:rsidR="00DF08BB">
        <w:rPr>
          <w:rStyle w:val="Char0"/>
          <w:rtl/>
        </w:rPr>
        <w:t>ک</w:t>
      </w:r>
      <w:r w:rsidRPr="00C64670">
        <w:rPr>
          <w:rStyle w:val="Char0"/>
          <w:rtl/>
        </w:rPr>
        <w:t>نند.</w:t>
      </w:r>
    </w:p>
    <w:p w:rsidR="00E11DC7" w:rsidRPr="00C64670" w:rsidRDefault="00E11DC7" w:rsidP="00392055">
      <w:pPr>
        <w:spacing w:line="240" w:lineRule="auto"/>
        <w:ind w:firstLine="284"/>
        <w:jc w:val="both"/>
        <w:rPr>
          <w:rStyle w:val="Char0"/>
          <w:rtl/>
        </w:rPr>
      </w:pPr>
      <w:r w:rsidRPr="00C64670">
        <w:rPr>
          <w:rStyle w:val="Char0"/>
          <w:rtl/>
        </w:rPr>
        <w:t>ا</w:t>
      </w:r>
      <w:r w:rsidR="00DF08BB">
        <w:rPr>
          <w:rStyle w:val="Char0"/>
          <w:rtl/>
        </w:rPr>
        <w:t>ی</w:t>
      </w:r>
      <w:r w:rsidRPr="00C64670">
        <w:rPr>
          <w:rStyle w:val="Char0"/>
          <w:rtl/>
        </w:rPr>
        <w:t xml:space="preserve">نان </w:t>
      </w:r>
      <w:r w:rsidR="00DF08BB">
        <w:rPr>
          <w:rStyle w:val="Char0"/>
          <w:rtl/>
        </w:rPr>
        <w:t>ک</w:t>
      </w:r>
      <w:r w:rsidRPr="00C64670">
        <w:rPr>
          <w:rStyle w:val="Char0"/>
          <w:rtl/>
        </w:rPr>
        <w:t>سان</w:t>
      </w:r>
      <w:r w:rsidR="00DF08BB">
        <w:rPr>
          <w:rStyle w:val="Char0"/>
          <w:rtl/>
        </w:rPr>
        <w:t>ی</w:t>
      </w:r>
      <w:r w:rsidR="00E502BE" w:rsidRPr="00C64670">
        <w:rPr>
          <w:rStyle w:val="Char0"/>
          <w:rFonts w:hint="cs"/>
          <w:rtl/>
        </w:rPr>
        <w:t xml:space="preserve"> هستند</w:t>
      </w:r>
      <w:r w:rsidRPr="00C64670">
        <w:rPr>
          <w:rStyle w:val="Char0"/>
          <w:rtl/>
        </w:rPr>
        <w:t xml:space="preserve"> </w:t>
      </w:r>
      <w:r w:rsidR="00DF08BB">
        <w:rPr>
          <w:rStyle w:val="Char0"/>
          <w:rtl/>
        </w:rPr>
        <w:t>ک</w:t>
      </w:r>
      <w:r w:rsidRPr="00C64670">
        <w:rPr>
          <w:rStyle w:val="Char0"/>
          <w:rtl/>
        </w:rPr>
        <w:t>ه نفس خودشان را در تصد</w:t>
      </w:r>
      <w:r w:rsidR="00DF08BB">
        <w:rPr>
          <w:rStyle w:val="Char0"/>
          <w:rtl/>
        </w:rPr>
        <w:t>ی</w:t>
      </w:r>
      <w:r w:rsidRPr="00C64670">
        <w:rPr>
          <w:rStyle w:val="Char0"/>
          <w:rtl/>
        </w:rPr>
        <w:t>ق آنچه پ</w:t>
      </w:r>
      <w:r w:rsidR="00DF08BB">
        <w:rPr>
          <w:rStyle w:val="Char0"/>
          <w:rtl/>
        </w:rPr>
        <w:t>ی</w:t>
      </w:r>
      <w:r w:rsidRPr="00C64670">
        <w:rPr>
          <w:rStyle w:val="Char0"/>
          <w:rtl/>
        </w:rPr>
        <w:t>امبر</w:t>
      </w:r>
      <w:r w:rsidR="00BD4800" w:rsidRPr="00392055">
        <w:rPr>
          <w:rStyle w:val="Char0"/>
          <w:rFonts w:cs="CTraditional Arabic"/>
          <w:rtl/>
        </w:rPr>
        <w:t xml:space="preserve"> ج</w:t>
      </w:r>
      <w:r w:rsidRPr="00C64670">
        <w:rPr>
          <w:rStyle w:val="Char0"/>
          <w:rtl/>
        </w:rPr>
        <w:t xml:space="preserve"> ب</w:t>
      </w:r>
      <w:r w:rsidR="00E502BE" w:rsidRPr="00C64670">
        <w:rPr>
          <w:rStyle w:val="Char0"/>
          <w:rFonts w:hint="cs"/>
          <w:rtl/>
        </w:rPr>
        <w:t xml:space="preserve">ه </w:t>
      </w:r>
      <w:r w:rsidRPr="00C64670">
        <w:rPr>
          <w:rStyle w:val="Char0"/>
          <w:rtl/>
        </w:rPr>
        <w:t xml:space="preserve">خاطر آن </w:t>
      </w:r>
      <w:r w:rsidR="005E5B6E" w:rsidRPr="00C64670">
        <w:rPr>
          <w:rStyle w:val="Char0"/>
          <w:rFonts w:hint="cs"/>
          <w:rtl/>
        </w:rPr>
        <w:t>م</w:t>
      </w:r>
      <w:r w:rsidR="00E502BE" w:rsidRPr="00C64670">
        <w:rPr>
          <w:rStyle w:val="Char0"/>
          <w:rFonts w:hint="cs"/>
          <w:rtl/>
        </w:rPr>
        <w:t xml:space="preserve">بعوث شده، </w:t>
      </w:r>
      <w:r w:rsidRPr="00C64670">
        <w:rPr>
          <w:rStyle w:val="Char0"/>
          <w:rtl/>
        </w:rPr>
        <w:t>استقرار داده‌اند و</w:t>
      </w:r>
      <w:r w:rsidR="00622915">
        <w:rPr>
          <w:rStyle w:val="Char0"/>
          <w:rtl/>
        </w:rPr>
        <w:t xml:space="preserve"> قلب‌هایشان </w:t>
      </w:r>
      <w:r w:rsidRPr="00C64670">
        <w:rPr>
          <w:rStyle w:val="Char0"/>
          <w:rtl/>
        </w:rPr>
        <w:t>با ا</w:t>
      </w:r>
      <w:r w:rsidR="00DF08BB">
        <w:rPr>
          <w:rStyle w:val="Char0"/>
          <w:rtl/>
        </w:rPr>
        <w:t>ی</w:t>
      </w:r>
      <w:r w:rsidRPr="00C64670">
        <w:rPr>
          <w:rStyle w:val="Char0"/>
          <w:rtl/>
        </w:rPr>
        <w:t>مان آرام گرفته و خود را درگ</w:t>
      </w:r>
      <w:r w:rsidR="00DF08BB">
        <w:rPr>
          <w:rStyle w:val="Char0"/>
          <w:rtl/>
        </w:rPr>
        <w:t>ی</w:t>
      </w:r>
      <w:r w:rsidRPr="00C64670">
        <w:rPr>
          <w:rStyle w:val="Char0"/>
          <w:rtl/>
        </w:rPr>
        <w:t xml:space="preserve">ر </w:t>
      </w:r>
      <w:r w:rsidR="00DF08BB">
        <w:rPr>
          <w:rStyle w:val="Char0"/>
          <w:rtl/>
        </w:rPr>
        <w:t>ک</w:t>
      </w:r>
      <w:r w:rsidRPr="00C64670">
        <w:rPr>
          <w:rStyle w:val="Char0"/>
          <w:rtl/>
        </w:rPr>
        <w:t>سب دل</w:t>
      </w:r>
      <w:r w:rsidR="00DF08BB">
        <w:rPr>
          <w:rStyle w:val="Char0"/>
          <w:rtl/>
        </w:rPr>
        <w:t>ی</w:t>
      </w:r>
      <w:r w:rsidRPr="00C64670">
        <w:rPr>
          <w:rStyle w:val="Char0"/>
          <w:rtl/>
        </w:rPr>
        <w:t>ل و برهان نم</w:t>
      </w:r>
      <w:r w:rsidR="00DF08BB">
        <w:rPr>
          <w:rStyle w:val="Char0"/>
          <w:rtl/>
        </w:rPr>
        <w:t>ی</w:t>
      </w:r>
      <w:r w:rsidRPr="00C64670">
        <w:rPr>
          <w:rStyle w:val="Char0"/>
          <w:rtl/>
        </w:rPr>
        <w:t>‌</w:t>
      </w:r>
      <w:r w:rsidR="00DF08BB">
        <w:rPr>
          <w:rStyle w:val="Char0"/>
          <w:rtl/>
        </w:rPr>
        <w:t>ک</w:t>
      </w:r>
      <w:r w:rsidRPr="00C64670">
        <w:rPr>
          <w:rStyle w:val="Char0"/>
          <w:rtl/>
        </w:rPr>
        <w:t>نند.</w:t>
      </w:r>
    </w:p>
    <w:p w:rsidR="00E11DC7" w:rsidRPr="00C64670" w:rsidRDefault="00E11DC7" w:rsidP="006E0133">
      <w:pPr>
        <w:spacing w:line="240" w:lineRule="auto"/>
        <w:ind w:firstLine="284"/>
        <w:jc w:val="both"/>
        <w:rPr>
          <w:rStyle w:val="Char0"/>
          <w:rtl/>
        </w:rPr>
      </w:pPr>
      <w:r w:rsidRPr="00C64670">
        <w:rPr>
          <w:rStyle w:val="Char0"/>
          <w:rtl/>
        </w:rPr>
        <w:t>ابن حزم م</w:t>
      </w:r>
      <w:r w:rsidR="00DF08BB">
        <w:rPr>
          <w:rStyle w:val="Char0"/>
          <w:rtl/>
        </w:rPr>
        <w:t>ی</w:t>
      </w:r>
      <w:r w:rsidRPr="00C64670">
        <w:rPr>
          <w:rStyle w:val="Char0"/>
          <w:rtl/>
        </w:rPr>
        <w:t>‌گو</w:t>
      </w:r>
      <w:r w:rsidR="00DF08BB">
        <w:rPr>
          <w:rStyle w:val="Char0"/>
          <w:rtl/>
        </w:rPr>
        <w:t>ی</w:t>
      </w:r>
      <w:r w:rsidRPr="00C64670">
        <w:rPr>
          <w:rStyle w:val="Char0"/>
          <w:rtl/>
        </w:rPr>
        <w:t>د</w:t>
      </w:r>
      <w:r w:rsidR="005E5B6E" w:rsidRPr="00C64670">
        <w:rPr>
          <w:rStyle w:val="Char0"/>
          <w:rFonts w:hint="cs"/>
          <w:rtl/>
        </w:rPr>
        <w:t>:</w:t>
      </w:r>
      <w:r w:rsidRPr="00C64670">
        <w:rPr>
          <w:rStyle w:val="Char0"/>
          <w:rtl/>
        </w:rPr>
        <w:t xml:space="preserve"> هر</w:t>
      </w:r>
      <w:r w:rsidR="00DF08BB">
        <w:rPr>
          <w:rStyle w:val="Char0"/>
          <w:rtl/>
        </w:rPr>
        <w:t>ک</w:t>
      </w:r>
      <w:r w:rsidRPr="00C64670">
        <w:rPr>
          <w:rStyle w:val="Char0"/>
          <w:rtl/>
        </w:rPr>
        <w:t>س دنباله‌رو دل</w:t>
      </w:r>
      <w:r w:rsidR="00DF08BB">
        <w:rPr>
          <w:rStyle w:val="Char0"/>
          <w:rtl/>
        </w:rPr>
        <w:t>ی</w:t>
      </w:r>
      <w:r w:rsidRPr="00C64670">
        <w:rPr>
          <w:rStyle w:val="Char0"/>
          <w:rtl/>
        </w:rPr>
        <w:t xml:space="preserve">ل و استدلال باشد، </w:t>
      </w:r>
      <w:r w:rsidR="00DF08BB">
        <w:rPr>
          <w:rStyle w:val="Char0"/>
          <w:rtl/>
        </w:rPr>
        <w:t>ک</w:t>
      </w:r>
      <w:r w:rsidRPr="00C64670">
        <w:rPr>
          <w:rStyle w:val="Char0"/>
          <w:rtl/>
        </w:rPr>
        <w:t>ار</w:t>
      </w:r>
      <w:r w:rsidR="00DF08BB">
        <w:rPr>
          <w:rStyle w:val="Char0"/>
          <w:rtl/>
        </w:rPr>
        <w:t>ی</w:t>
      </w:r>
      <w:r w:rsidRPr="00C64670">
        <w:rPr>
          <w:rStyle w:val="Char0"/>
          <w:rtl/>
        </w:rPr>
        <w:t xml:space="preserve"> بس ن</w:t>
      </w:r>
      <w:r w:rsidR="00DF08BB">
        <w:rPr>
          <w:rStyle w:val="Char0"/>
          <w:rtl/>
        </w:rPr>
        <w:t>ک</w:t>
      </w:r>
      <w:r w:rsidRPr="00C64670">
        <w:rPr>
          <w:rStyle w:val="Char0"/>
          <w:rtl/>
        </w:rPr>
        <w:t>و انجام م</w:t>
      </w:r>
      <w:r w:rsidR="00DF08BB">
        <w:rPr>
          <w:rStyle w:val="Char0"/>
          <w:rtl/>
        </w:rPr>
        <w:t>ی</w:t>
      </w:r>
      <w:r w:rsidRPr="00C64670">
        <w:rPr>
          <w:rStyle w:val="Char0"/>
          <w:rtl/>
        </w:rPr>
        <w:t>‌دهد</w:t>
      </w:r>
      <w:r w:rsidR="005E5B6E" w:rsidRPr="00C64670">
        <w:rPr>
          <w:rStyle w:val="Char0"/>
          <w:rFonts w:hint="cs"/>
          <w:rtl/>
        </w:rPr>
        <w:t>؛</w:t>
      </w:r>
      <w:r w:rsidRPr="00C64670">
        <w:rPr>
          <w:rStyle w:val="Char0"/>
          <w:rtl/>
        </w:rPr>
        <w:t xml:space="preserve"> ل</w:t>
      </w:r>
      <w:r w:rsidR="00DF08BB">
        <w:rPr>
          <w:rStyle w:val="Char0"/>
          <w:rtl/>
        </w:rPr>
        <w:t>ک</w:t>
      </w:r>
      <w:r w:rsidRPr="00C64670">
        <w:rPr>
          <w:rStyle w:val="Char0"/>
          <w:rtl/>
        </w:rPr>
        <w:t>ن ا</w:t>
      </w:r>
      <w:r w:rsidR="00DF08BB">
        <w:rPr>
          <w:rStyle w:val="Char0"/>
          <w:rtl/>
        </w:rPr>
        <w:t>ی</w:t>
      </w:r>
      <w:r w:rsidRPr="00C64670">
        <w:rPr>
          <w:rStyle w:val="Char0"/>
          <w:rtl/>
        </w:rPr>
        <w:t>ن عمل بر او واجب ن</w:t>
      </w:r>
      <w:r w:rsidR="00DF08BB">
        <w:rPr>
          <w:rStyle w:val="Char0"/>
          <w:rtl/>
        </w:rPr>
        <w:t>ی</w:t>
      </w:r>
      <w:r w:rsidRPr="00C64670">
        <w:rPr>
          <w:rStyle w:val="Char0"/>
          <w:rtl/>
        </w:rPr>
        <w:t>ست</w:t>
      </w:r>
      <w:r w:rsidR="005E5B6E" w:rsidRPr="00C64670">
        <w:rPr>
          <w:rStyle w:val="Char0"/>
          <w:rFonts w:hint="cs"/>
          <w:rtl/>
        </w:rPr>
        <w:t>؛ همچن</w:t>
      </w:r>
      <w:r w:rsidR="00DF08BB">
        <w:rPr>
          <w:rStyle w:val="Char0"/>
          <w:rFonts w:hint="cs"/>
          <w:rtl/>
        </w:rPr>
        <w:t>ی</w:t>
      </w:r>
      <w:r w:rsidR="005E5B6E" w:rsidRPr="00C64670">
        <w:rPr>
          <w:rStyle w:val="Char0"/>
          <w:rFonts w:hint="cs"/>
          <w:rtl/>
        </w:rPr>
        <w:t>ن</w:t>
      </w:r>
      <w:r w:rsidRPr="00C64670">
        <w:rPr>
          <w:rStyle w:val="Char0"/>
          <w:rtl/>
        </w:rPr>
        <w:t xml:space="preserve"> در ا</w:t>
      </w:r>
      <w:r w:rsidR="00DF08BB">
        <w:rPr>
          <w:rStyle w:val="Char0"/>
          <w:rtl/>
        </w:rPr>
        <w:t>ی</w:t>
      </w:r>
      <w:r w:rsidRPr="00C64670">
        <w:rPr>
          <w:rStyle w:val="Char0"/>
          <w:rtl/>
        </w:rPr>
        <w:t>ن زم</w:t>
      </w:r>
      <w:r w:rsidR="00DF08BB">
        <w:rPr>
          <w:rStyle w:val="Char0"/>
          <w:rtl/>
        </w:rPr>
        <w:t>ی</w:t>
      </w:r>
      <w:r w:rsidRPr="00C64670">
        <w:rPr>
          <w:rStyle w:val="Char0"/>
          <w:rtl/>
        </w:rPr>
        <w:t>نه م</w:t>
      </w:r>
      <w:r w:rsidR="00DF08BB">
        <w:rPr>
          <w:rStyle w:val="Char0"/>
          <w:rtl/>
        </w:rPr>
        <w:t>ی</w:t>
      </w:r>
      <w:r w:rsidRPr="00C64670">
        <w:rPr>
          <w:rStyle w:val="Char0"/>
          <w:rtl/>
        </w:rPr>
        <w:t>‌گو</w:t>
      </w:r>
      <w:r w:rsidR="00DF08BB">
        <w:rPr>
          <w:rStyle w:val="Char0"/>
          <w:rtl/>
        </w:rPr>
        <w:t>ی</w:t>
      </w:r>
      <w:r w:rsidRPr="00C64670">
        <w:rPr>
          <w:rStyle w:val="Char0"/>
          <w:rtl/>
        </w:rPr>
        <w:t>د: «استدلال در شناخت خداوند</w:t>
      </w:r>
      <w:r w:rsidR="00622915" w:rsidRPr="00392055">
        <w:rPr>
          <w:rStyle w:val="Char0"/>
          <w:rFonts w:cs="CTraditional Arabic"/>
          <w:rtl/>
        </w:rPr>
        <w:t>ﻷ</w:t>
      </w:r>
      <w:r w:rsidRPr="00C64670">
        <w:rPr>
          <w:rStyle w:val="Char0"/>
          <w:rtl/>
        </w:rPr>
        <w:t xml:space="preserve"> و نبوّت پ</w:t>
      </w:r>
      <w:r w:rsidR="00DF08BB">
        <w:rPr>
          <w:rStyle w:val="Char0"/>
          <w:rtl/>
        </w:rPr>
        <w:t>ی</w:t>
      </w:r>
      <w:r w:rsidRPr="00C64670">
        <w:rPr>
          <w:rStyle w:val="Char0"/>
          <w:rtl/>
        </w:rPr>
        <w:t>امبرش</w:t>
      </w:r>
      <w:r w:rsidR="00BD4800" w:rsidRPr="00BD4800">
        <w:rPr>
          <w:rStyle w:val="Char0"/>
          <w:rFonts w:cs="CTraditional Arabic"/>
          <w:rtl/>
        </w:rPr>
        <w:t xml:space="preserve"> ج</w:t>
      </w:r>
      <w:r w:rsidRPr="00C64670">
        <w:rPr>
          <w:rStyle w:val="Char0"/>
          <w:rtl/>
        </w:rPr>
        <w:t xml:space="preserve"> عمل</w:t>
      </w:r>
      <w:r w:rsidR="00DF08BB">
        <w:rPr>
          <w:rStyle w:val="Char0"/>
          <w:rtl/>
        </w:rPr>
        <w:t>ی</w:t>
      </w:r>
      <w:r w:rsidRPr="00C64670">
        <w:rPr>
          <w:rStyle w:val="Char0"/>
          <w:rtl/>
        </w:rPr>
        <w:t xml:space="preserve"> ز</w:t>
      </w:r>
      <w:r w:rsidR="00DF08BB">
        <w:rPr>
          <w:rStyle w:val="Char0"/>
          <w:rtl/>
        </w:rPr>
        <w:t>ی</w:t>
      </w:r>
      <w:r w:rsidRPr="00C64670">
        <w:rPr>
          <w:rStyle w:val="Char0"/>
          <w:rtl/>
        </w:rPr>
        <w:t>باست و فرض ن</w:t>
      </w:r>
      <w:r w:rsidR="00DF08BB">
        <w:rPr>
          <w:rStyle w:val="Char0"/>
          <w:rtl/>
        </w:rPr>
        <w:t>ی</w:t>
      </w:r>
      <w:r w:rsidRPr="00C64670">
        <w:rPr>
          <w:rStyle w:val="Char0"/>
          <w:rtl/>
        </w:rPr>
        <w:t>ست</w:t>
      </w:r>
      <w:r w:rsidR="00622915">
        <w:rPr>
          <w:rStyle w:val="Char0"/>
        </w:rPr>
        <w:t>...</w:t>
      </w:r>
      <w:r w:rsidRPr="00C64670">
        <w:rPr>
          <w:rStyle w:val="Char0"/>
          <w:rtl/>
        </w:rPr>
        <w:t>، و هر</w:t>
      </w:r>
      <w:r w:rsidR="00DF08BB">
        <w:rPr>
          <w:rStyle w:val="Char0"/>
          <w:rtl/>
        </w:rPr>
        <w:t>ک</w:t>
      </w:r>
      <w:r w:rsidRPr="00C64670">
        <w:rPr>
          <w:rStyle w:val="Char0"/>
          <w:rtl/>
        </w:rPr>
        <w:t>س خداوند تعال</w:t>
      </w:r>
      <w:r w:rsidR="00DF08BB">
        <w:rPr>
          <w:rStyle w:val="Char0"/>
          <w:rtl/>
        </w:rPr>
        <w:t>ی</w:t>
      </w:r>
      <w:r w:rsidRPr="00C64670">
        <w:rPr>
          <w:rStyle w:val="Char0"/>
          <w:rtl/>
        </w:rPr>
        <w:t>، او را به ا</w:t>
      </w:r>
      <w:r w:rsidR="00DF08BB">
        <w:rPr>
          <w:rStyle w:val="Char0"/>
          <w:rtl/>
        </w:rPr>
        <w:t>ی</w:t>
      </w:r>
      <w:r w:rsidRPr="00C64670">
        <w:rPr>
          <w:rStyle w:val="Char0"/>
          <w:rtl/>
        </w:rPr>
        <w:t>جاد و پ</w:t>
      </w:r>
      <w:r w:rsidR="00DF08BB">
        <w:rPr>
          <w:rStyle w:val="Char0"/>
          <w:rtl/>
        </w:rPr>
        <w:t>ی</w:t>
      </w:r>
      <w:r w:rsidRPr="00C64670">
        <w:rPr>
          <w:rStyle w:val="Char0"/>
          <w:rtl/>
        </w:rPr>
        <w:t>رو</w:t>
      </w:r>
      <w:r w:rsidR="00DF08BB">
        <w:rPr>
          <w:rStyle w:val="Char0"/>
          <w:rtl/>
        </w:rPr>
        <w:t>ی</w:t>
      </w:r>
      <w:r w:rsidRPr="00C64670">
        <w:rPr>
          <w:rStyle w:val="Char0"/>
          <w:rtl/>
        </w:rPr>
        <w:t xml:space="preserve"> </w:t>
      </w:r>
      <w:r w:rsidR="00DF08BB">
        <w:rPr>
          <w:rStyle w:val="Char0"/>
          <w:rtl/>
        </w:rPr>
        <w:t>ک</w:t>
      </w:r>
      <w:r w:rsidRPr="00C64670">
        <w:rPr>
          <w:rStyle w:val="Char0"/>
          <w:rtl/>
        </w:rPr>
        <w:t>ار</w:t>
      </w:r>
      <w:r w:rsidR="00DF08BB">
        <w:rPr>
          <w:rStyle w:val="Char0"/>
          <w:rtl/>
        </w:rPr>
        <w:t>ی</w:t>
      </w:r>
      <w:r w:rsidRPr="00C64670">
        <w:rPr>
          <w:rStyle w:val="Char0"/>
          <w:rtl/>
        </w:rPr>
        <w:t xml:space="preserve"> برا</w:t>
      </w:r>
      <w:r w:rsidR="00DF08BB">
        <w:rPr>
          <w:rStyle w:val="Char0"/>
          <w:rtl/>
        </w:rPr>
        <w:t>ی</w:t>
      </w:r>
      <w:r w:rsidRPr="00C64670">
        <w:rPr>
          <w:rStyle w:val="Char0"/>
          <w:rtl/>
        </w:rPr>
        <w:t xml:space="preserve"> اسلام توف</w:t>
      </w:r>
      <w:r w:rsidR="00DF08BB">
        <w:rPr>
          <w:rStyle w:val="Char0"/>
          <w:rtl/>
        </w:rPr>
        <w:t>ی</w:t>
      </w:r>
      <w:r w:rsidRPr="00C64670">
        <w:rPr>
          <w:rStyle w:val="Char0"/>
          <w:rtl/>
        </w:rPr>
        <w:t>ق بخشد و دارا</w:t>
      </w:r>
      <w:r w:rsidR="00DF08BB">
        <w:rPr>
          <w:rStyle w:val="Char0"/>
          <w:rtl/>
        </w:rPr>
        <w:t>ی</w:t>
      </w:r>
      <w:r w:rsidRPr="00C64670">
        <w:rPr>
          <w:rStyle w:val="Char0"/>
          <w:rtl/>
        </w:rPr>
        <w:t xml:space="preserve"> اعتقاد صح</w:t>
      </w:r>
      <w:r w:rsidR="00DF08BB">
        <w:rPr>
          <w:rStyle w:val="Char0"/>
          <w:rtl/>
        </w:rPr>
        <w:t>ی</w:t>
      </w:r>
      <w:r w:rsidRPr="00C64670">
        <w:rPr>
          <w:rStyle w:val="Char0"/>
          <w:rtl/>
        </w:rPr>
        <w:t>ح باشد و زبانش بدان سخن گو</w:t>
      </w:r>
      <w:r w:rsidR="00DF08BB">
        <w:rPr>
          <w:rStyle w:val="Char0"/>
          <w:rtl/>
        </w:rPr>
        <w:t>ی</w:t>
      </w:r>
      <w:r w:rsidRPr="00C64670">
        <w:rPr>
          <w:rStyle w:val="Char0"/>
          <w:rtl/>
        </w:rPr>
        <w:t>د، او نزد خداوند</w:t>
      </w:r>
      <w:r w:rsidR="00622915" w:rsidRPr="00622915">
        <w:rPr>
          <w:rStyle w:val="Char0"/>
          <w:rFonts w:cs="CTraditional Arabic"/>
          <w:rtl/>
        </w:rPr>
        <w:t>ﻷ</w:t>
      </w:r>
      <w:r w:rsidRPr="00C64670">
        <w:rPr>
          <w:rStyle w:val="Char0"/>
          <w:rtl/>
        </w:rPr>
        <w:t xml:space="preserve"> مؤمن است</w:t>
      </w:r>
      <w:r w:rsidR="005E5B6E" w:rsidRPr="00C64670">
        <w:rPr>
          <w:rStyle w:val="Char0"/>
          <w:rFonts w:hint="cs"/>
          <w:rtl/>
        </w:rPr>
        <w:t>؛</w:t>
      </w:r>
      <w:r w:rsidRPr="00C64670">
        <w:rPr>
          <w:rStyle w:val="Char0"/>
          <w:rtl/>
        </w:rPr>
        <w:t xml:space="preserve"> ز</w:t>
      </w:r>
      <w:r w:rsidR="00DF08BB">
        <w:rPr>
          <w:rStyle w:val="Char0"/>
          <w:rtl/>
        </w:rPr>
        <w:t>ی</w:t>
      </w:r>
      <w:r w:rsidRPr="00C64670">
        <w:rPr>
          <w:rStyle w:val="Char0"/>
          <w:rtl/>
        </w:rPr>
        <w:t xml:space="preserve">را او </w:t>
      </w:r>
      <w:r w:rsidR="005E5B6E" w:rsidRPr="00C64670">
        <w:rPr>
          <w:rStyle w:val="Char0"/>
          <w:rFonts w:hint="cs"/>
          <w:rtl/>
        </w:rPr>
        <w:t xml:space="preserve">به آنچه </w:t>
      </w:r>
      <w:r w:rsidRPr="00C64670">
        <w:rPr>
          <w:rStyle w:val="Char0"/>
          <w:rtl/>
        </w:rPr>
        <w:t>خداوند تعال</w:t>
      </w:r>
      <w:r w:rsidR="00DF08BB">
        <w:rPr>
          <w:rStyle w:val="Char0"/>
          <w:rtl/>
        </w:rPr>
        <w:t>ی</w:t>
      </w:r>
      <w:r w:rsidRPr="00C64670">
        <w:rPr>
          <w:rStyle w:val="Char0"/>
          <w:rtl/>
        </w:rPr>
        <w:t xml:space="preserve"> بدان </w:t>
      </w:r>
      <w:r w:rsidR="005E5B6E" w:rsidRPr="00C64670">
        <w:rPr>
          <w:rStyle w:val="Char0"/>
          <w:rFonts w:hint="cs"/>
          <w:rtl/>
        </w:rPr>
        <w:t xml:space="preserve">امر </w:t>
      </w:r>
      <w:r w:rsidRPr="00C64670">
        <w:rPr>
          <w:rStyle w:val="Char0"/>
          <w:rtl/>
        </w:rPr>
        <w:t>فرموده</w:t>
      </w:r>
      <w:r w:rsidR="005E5B6E" w:rsidRPr="00C64670">
        <w:rPr>
          <w:rStyle w:val="Char0"/>
          <w:rFonts w:hint="cs"/>
          <w:rtl/>
        </w:rPr>
        <w:t>، عمل نموده است</w:t>
      </w:r>
      <w:r w:rsidRPr="00C64670">
        <w:rPr>
          <w:rStyle w:val="Char0"/>
          <w:rtl/>
        </w:rPr>
        <w:t xml:space="preserve"> و تبع</w:t>
      </w:r>
      <w:r w:rsidR="00DF08BB">
        <w:rPr>
          <w:rStyle w:val="Char0"/>
          <w:rtl/>
        </w:rPr>
        <w:t>ی</w:t>
      </w:r>
      <w:r w:rsidRPr="00C64670">
        <w:rPr>
          <w:rStyle w:val="Char0"/>
          <w:rtl/>
        </w:rPr>
        <w:t xml:space="preserve">ت از </w:t>
      </w:r>
      <w:r w:rsidR="00DF08BB">
        <w:rPr>
          <w:rStyle w:val="Char0"/>
          <w:rtl/>
        </w:rPr>
        <w:t>ک</w:t>
      </w:r>
      <w:r w:rsidRPr="00C64670">
        <w:rPr>
          <w:rStyle w:val="Char0"/>
          <w:rtl/>
        </w:rPr>
        <w:t>س</w:t>
      </w:r>
      <w:r w:rsidR="00DF08BB">
        <w:rPr>
          <w:rStyle w:val="Char0"/>
          <w:rtl/>
        </w:rPr>
        <w:t>ی</w:t>
      </w:r>
      <w:r w:rsidRPr="00C64670">
        <w:rPr>
          <w:rStyle w:val="Char0"/>
          <w:rtl/>
        </w:rPr>
        <w:t xml:space="preserve"> و چ</w:t>
      </w:r>
      <w:r w:rsidR="00DF08BB">
        <w:rPr>
          <w:rStyle w:val="Char0"/>
          <w:rtl/>
        </w:rPr>
        <w:t>ی</w:t>
      </w:r>
      <w:r w:rsidRPr="00C64670">
        <w:rPr>
          <w:rStyle w:val="Char0"/>
          <w:rtl/>
        </w:rPr>
        <w:t>ز</w:t>
      </w:r>
      <w:r w:rsidR="00DF08BB">
        <w:rPr>
          <w:rStyle w:val="Char0"/>
          <w:rtl/>
        </w:rPr>
        <w:t>ی</w:t>
      </w:r>
      <w:r w:rsidRPr="00C64670">
        <w:rPr>
          <w:rStyle w:val="Char0"/>
          <w:rtl/>
        </w:rPr>
        <w:t xml:space="preserve"> نموده </w:t>
      </w:r>
      <w:r w:rsidR="00DF08BB">
        <w:rPr>
          <w:rStyle w:val="Char0"/>
          <w:rtl/>
        </w:rPr>
        <w:t>ک</w:t>
      </w:r>
      <w:r w:rsidRPr="00C64670">
        <w:rPr>
          <w:rStyle w:val="Char0"/>
          <w:rtl/>
        </w:rPr>
        <w:t>ه خداوند</w:t>
      </w:r>
      <w:r w:rsidR="00622915" w:rsidRPr="00622915">
        <w:rPr>
          <w:rStyle w:val="Char0"/>
          <w:rFonts w:cs="CTraditional Arabic"/>
          <w:rtl/>
        </w:rPr>
        <w:t>ﻷ</w:t>
      </w:r>
      <w:r w:rsidRPr="00C64670">
        <w:rPr>
          <w:rStyle w:val="Char0"/>
          <w:rtl/>
        </w:rPr>
        <w:t xml:space="preserve"> بدان امر فرموده است.»</w:t>
      </w:r>
      <w:r w:rsidRPr="006933B2">
        <w:rPr>
          <w:rStyle w:val="FootnoteReference"/>
          <w:rFonts w:cs="IRNazli"/>
          <w:sz w:val="32"/>
          <w:rtl/>
        </w:rPr>
        <w:t>(</w:t>
      </w:r>
      <w:r w:rsidRPr="006933B2">
        <w:rPr>
          <w:rStyle w:val="FootnoteReference"/>
          <w:rFonts w:cs="IRNazli"/>
          <w:sz w:val="32"/>
          <w:rtl/>
        </w:rPr>
        <w:footnoteReference w:id="147"/>
      </w:r>
      <w:r w:rsidRPr="006933B2">
        <w:rPr>
          <w:rStyle w:val="FootnoteReference"/>
          <w:rFonts w:cs="IRNazli"/>
          <w:sz w:val="32"/>
          <w:rtl/>
        </w:rPr>
        <w:t>)</w:t>
      </w:r>
    </w:p>
    <w:p w:rsidR="00E11DC7" w:rsidRPr="00C64670" w:rsidRDefault="00E11DC7" w:rsidP="00392055">
      <w:pPr>
        <w:spacing w:line="240" w:lineRule="auto"/>
        <w:ind w:firstLine="284"/>
        <w:jc w:val="both"/>
        <w:rPr>
          <w:rStyle w:val="Char0"/>
          <w:rtl/>
        </w:rPr>
      </w:pPr>
      <w:r w:rsidRPr="00C64670">
        <w:rPr>
          <w:rStyle w:val="Char0"/>
          <w:rtl/>
        </w:rPr>
        <w:t>ابن رشد ا</w:t>
      </w:r>
      <w:r w:rsidR="00DF08BB">
        <w:rPr>
          <w:rStyle w:val="Char0"/>
          <w:rtl/>
        </w:rPr>
        <w:t>ی</w:t>
      </w:r>
      <w:r w:rsidRPr="00C64670">
        <w:rPr>
          <w:rStyle w:val="Char0"/>
          <w:rtl/>
        </w:rPr>
        <w:t>مان</w:t>
      </w:r>
      <w:r w:rsidR="005F5A6E" w:rsidRPr="00C64670">
        <w:rPr>
          <w:rStyle w:val="Char0"/>
          <w:rFonts w:hint="cs"/>
          <w:rtl/>
        </w:rPr>
        <w:t xml:space="preserve"> را</w:t>
      </w:r>
      <w:r w:rsidRPr="00C64670">
        <w:rPr>
          <w:rStyle w:val="Char0"/>
          <w:rtl/>
        </w:rPr>
        <w:t xml:space="preserve"> با </w:t>
      </w:r>
      <w:r w:rsidR="00DF08BB">
        <w:rPr>
          <w:rStyle w:val="Char0"/>
          <w:rtl/>
        </w:rPr>
        <w:t>ی</w:t>
      </w:r>
      <w:r w:rsidRPr="00C64670">
        <w:rPr>
          <w:rStyle w:val="Char0"/>
          <w:rtl/>
        </w:rPr>
        <w:t>ق</w:t>
      </w:r>
      <w:r w:rsidR="00DF08BB">
        <w:rPr>
          <w:rStyle w:val="Char0"/>
          <w:rtl/>
        </w:rPr>
        <w:t>ی</w:t>
      </w:r>
      <w:r w:rsidRPr="00C64670">
        <w:rPr>
          <w:rStyle w:val="Char0"/>
          <w:rtl/>
        </w:rPr>
        <w:t>ن</w:t>
      </w:r>
      <w:r w:rsidR="00DF08BB">
        <w:rPr>
          <w:rStyle w:val="Char0"/>
          <w:rtl/>
        </w:rPr>
        <w:t>ی</w:t>
      </w:r>
      <w:r w:rsidRPr="00C64670">
        <w:rPr>
          <w:rStyle w:val="Char0"/>
          <w:rtl/>
        </w:rPr>
        <w:t xml:space="preserve"> </w:t>
      </w:r>
      <w:r w:rsidR="00DF08BB">
        <w:rPr>
          <w:rStyle w:val="Char0"/>
          <w:rtl/>
        </w:rPr>
        <w:t>ک</w:t>
      </w:r>
      <w:r w:rsidRPr="00C64670">
        <w:rPr>
          <w:rStyle w:val="Char0"/>
          <w:rtl/>
        </w:rPr>
        <w:t>ه خداوند</w:t>
      </w:r>
      <w:r w:rsidR="00BD4800" w:rsidRPr="00392055">
        <w:rPr>
          <w:rStyle w:val="Char0"/>
          <w:rFonts w:cs="CTraditional Arabic"/>
          <w:rtl/>
        </w:rPr>
        <w:t>أ</w:t>
      </w:r>
      <w:r w:rsidRPr="00C64670">
        <w:rPr>
          <w:rStyle w:val="Char0"/>
          <w:rtl/>
        </w:rPr>
        <w:t xml:space="preserve"> آن را ب</w:t>
      </w:r>
      <w:r w:rsidR="005F5A6E" w:rsidRPr="00C64670">
        <w:rPr>
          <w:rStyle w:val="Char0"/>
          <w:rFonts w:hint="cs"/>
          <w:rtl/>
        </w:rPr>
        <w:t xml:space="preserve">ه </w:t>
      </w:r>
      <w:r w:rsidRPr="00C64670">
        <w:rPr>
          <w:rStyle w:val="Char0"/>
          <w:rtl/>
        </w:rPr>
        <w:t>وس</w:t>
      </w:r>
      <w:r w:rsidR="00DF08BB">
        <w:rPr>
          <w:rStyle w:val="Char0"/>
          <w:rtl/>
        </w:rPr>
        <w:t>ی</w:t>
      </w:r>
      <w:r w:rsidRPr="00C64670">
        <w:rPr>
          <w:rStyle w:val="Char0"/>
          <w:rtl/>
        </w:rPr>
        <w:t>ل</w:t>
      </w:r>
      <w:r w:rsidR="00DF08BB">
        <w:rPr>
          <w:rStyle w:val="Char0"/>
          <w:rFonts w:hint="cs"/>
          <w:rtl/>
        </w:rPr>
        <w:t>ۀ</w:t>
      </w:r>
      <w:r w:rsidRPr="00C64670">
        <w:rPr>
          <w:rStyle w:val="Char0"/>
          <w:rtl/>
        </w:rPr>
        <w:t xml:space="preserve"> تقل</w:t>
      </w:r>
      <w:r w:rsidR="00DF08BB">
        <w:rPr>
          <w:rStyle w:val="Char0"/>
          <w:rtl/>
        </w:rPr>
        <w:t>ی</w:t>
      </w:r>
      <w:r w:rsidRPr="00C64670">
        <w:rPr>
          <w:rStyle w:val="Char0"/>
          <w:rtl/>
        </w:rPr>
        <w:t>د برا</w:t>
      </w:r>
      <w:r w:rsidR="00DF08BB">
        <w:rPr>
          <w:rStyle w:val="Char0"/>
          <w:rtl/>
        </w:rPr>
        <w:t>ی</w:t>
      </w:r>
      <w:r w:rsidRPr="00C64670">
        <w:rPr>
          <w:rStyle w:val="Char0"/>
          <w:rtl/>
        </w:rPr>
        <w:t xml:space="preserve"> </w:t>
      </w:r>
      <w:r w:rsidR="00DF08BB">
        <w:rPr>
          <w:rStyle w:val="Char0"/>
          <w:rtl/>
        </w:rPr>
        <w:t>ک</w:t>
      </w:r>
      <w:r w:rsidRPr="00C64670">
        <w:rPr>
          <w:rStyle w:val="Char0"/>
          <w:rtl/>
        </w:rPr>
        <w:t>س</w:t>
      </w:r>
      <w:r w:rsidR="00DF08BB">
        <w:rPr>
          <w:rStyle w:val="Char0"/>
          <w:rtl/>
        </w:rPr>
        <w:t>ی</w:t>
      </w:r>
      <w:r w:rsidR="005F5A6E" w:rsidRPr="00C64670">
        <w:rPr>
          <w:rStyle w:val="Char0"/>
          <w:rFonts w:hint="cs"/>
          <w:rtl/>
        </w:rPr>
        <w:t xml:space="preserve"> </w:t>
      </w:r>
      <w:r w:rsidR="00DF08BB">
        <w:rPr>
          <w:rStyle w:val="Char0"/>
          <w:rtl/>
        </w:rPr>
        <w:t>ک</w:t>
      </w:r>
      <w:r w:rsidRPr="00C64670">
        <w:rPr>
          <w:rStyle w:val="Char0"/>
          <w:rtl/>
        </w:rPr>
        <w:t>ه او را هدا</w:t>
      </w:r>
      <w:r w:rsidR="00DF08BB">
        <w:rPr>
          <w:rStyle w:val="Char0"/>
          <w:rtl/>
        </w:rPr>
        <w:t>ی</w:t>
      </w:r>
      <w:r w:rsidRPr="00C64670">
        <w:rPr>
          <w:rStyle w:val="Char0"/>
          <w:rtl/>
        </w:rPr>
        <w:t>ت نموده، حاصل گشته</w:t>
      </w:r>
      <w:r w:rsidR="005F5A6E" w:rsidRPr="00C64670">
        <w:rPr>
          <w:rStyle w:val="Char0"/>
          <w:rFonts w:hint="cs"/>
          <w:rtl/>
        </w:rPr>
        <w:t>،</w:t>
      </w:r>
      <w:r w:rsidRPr="00C64670">
        <w:rPr>
          <w:rStyle w:val="Char0"/>
          <w:rtl/>
        </w:rPr>
        <w:t xml:space="preserve"> </w:t>
      </w:r>
      <w:r w:rsidR="005F5A6E" w:rsidRPr="00C64670">
        <w:rPr>
          <w:rStyle w:val="Char0"/>
          <w:rtl/>
        </w:rPr>
        <w:t>صح</w:t>
      </w:r>
      <w:r w:rsidR="00DF08BB">
        <w:rPr>
          <w:rStyle w:val="Char0"/>
          <w:rtl/>
        </w:rPr>
        <w:t>ی</w:t>
      </w:r>
      <w:r w:rsidR="005F5A6E" w:rsidRPr="00C64670">
        <w:rPr>
          <w:rStyle w:val="Char0"/>
          <w:rtl/>
        </w:rPr>
        <w:t>ح</w:t>
      </w:r>
      <w:r w:rsidR="00AD12CB" w:rsidRPr="00C64670">
        <w:rPr>
          <w:rStyle w:val="Char0"/>
          <w:rtl/>
        </w:rPr>
        <w:t xml:space="preserve"> م</w:t>
      </w:r>
      <w:r w:rsidR="00DF08BB">
        <w:rPr>
          <w:rStyle w:val="Char0"/>
          <w:rtl/>
        </w:rPr>
        <w:t>ی</w:t>
      </w:r>
      <w:r w:rsidR="00AD12CB" w:rsidRPr="00C64670">
        <w:rPr>
          <w:rStyle w:val="Char0"/>
          <w:rtl/>
        </w:rPr>
        <w:t>‌</w:t>
      </w:r>
      <w:r w:rsidR="005F5A6E" w:rsidRPr="00C64670">
        <w:rPr>
          <w:rStyle w:val="Char0"/>
          <w:rFonts w:hint="cs"/>
          <w:rtl/>
        </w:rPr>
        <w:t>داند،</w:t>
      </w:r>
      <w:r w:rsidR="005F5A6E" w:rsidRPr="00C64670">
        <w:rPr>
          <w:rStyle w:val="Char0"/>
          <w:rtl/>
        </w:rPr>
        <w:t xml:space="preserve"> </w:t>
      </w:r>
      <w:r w:rsidRPr="00C64670">
        <w:rPr>
          <w:rStyle w:val="Char0"/>
          <w:rtl/>
        </w:rPr>
        <w:t>هرچند در ا</w:t>
      </w:r>
      <w:r w:rsidR="00DF08BB">
        <w:rPr>
          <w:rStyle w:val="Char0"/>
          <w:rtl/>
        </w:rPr>
        <w:t>ی</w:t>
      </w:r>
      <w:r w:rsidRPr="00C64670">
        <w:rPr>
          <w:rStyle w:val="Char0"/>
          <w:rtl/>
        </w:rPr>
        <w:t>ن وهله با اعتبار به آنچه خداوند</w:t>
      </w:r>
      <w:r w:rsidR="00BD4800" w:rsidRPr="00BD4800">
        <w:rPr>
          <w:rStyle w:val="Char0"/>
          <w:rFonts w:cs="CTraditional Arabic"/>
          <w:rtl/>
        </w:rPr>
        <w:t>أ</w:t>
      </w:r>
      <w:r w:rsidRPr="00C64670">
        <w:rPr>
          <w:rStyle w:val="Char0"/>
          <w:rtl/>
        </w:rPr>
        <w:t xml:space="preserve"> به آن ارشاد فرموده</w:t>
      </w:r>
      <w:r w:rsidR="005F5A6E" w:rsidRPr="00C64670">
        <w:rPr>
          <w:rStyle w:val="Char0"/>
          <w:rFonts w:hint="cs"/>
          <w:rtl/>
        </w:rPr>
        <w:t>،</w:t>
      </w:r>
      <w:r w:rsidRPr="00C64670">
        <w:rPr>
          <w:rStyle w:val="Char0"/>
          <w:rtl/>
        </w:rPr>
        <w:t xml:space="preserve"> بدون ه</w:t>
      </w:r>
      <w:r w:rsidR="00DF08BB">
        <w:rPr>
          <w:rStyle w:val="Char0"/>
          <w:rtl/>
        </w:rPr>
        <w:t>ی</w:t>
      </w:r>
      <w:r w:rsidRPr="00C64670">
        <w:rPr>
          <w:rStyle w:val="Char0"/>
          <w:rtl/>
        </w:rPr>
        <w:t>چ دل</w:t>
      </w:r>
      <w:r w:rsidR="00DF08BB">
        <w:rPr>
          <w:rStyle w:val="Char0"/>
          <w:rtl/>
        </w:rPr>
        <w:t>ی</w:t>
      </w:r>
      <w:r w:rsidRPr="00C64670">
        <w:rPr>
          <w:rStyle w:val="Char0"/>
          <w:rtl/>
        </w:rPr>
        <w:t>ل</w:t>
      </w:r>
      <w:r w:rsidR="00DF08BB">
        <w:rPr>
          <w:rStyle w:val="Char0"/>
          <w:rtl/>
        </w:rPr>
        <w:t>ی</w:t>
      </w:r>
      <w:r w:rsidRPr="00C64670">
        <w:rPr>
          <w:rStyle w:val="Char0"/>
          <w:rtl/>
        </w:rPr>
        <w:t xml:space="preserve"> رهنمود شود.</w:t>
      </w:r>
      <w:r w:rsidRPr="006933B2">
        <w:rPr>
          <w:rStyle w:val="FootnoteReference"/>
          <w:rFonts w:cs="IRNazli"/>
          <w:sz w:val="32"/>
          <w:rtl/>
        </w:rPr>
        <w:t>(</w:t>
      </w:r>
      <w:r w:rsidRPr="006933B2">
        <w:rPr>
          <w:rStyle w:val="FootnoteReference"/>
          <w:rFonts w:cs="IRNazli"/>
          <w:sz w:val="32"/>
          <w:rtl/>
        </w:rPr>
        <w:footnoteReference w:id="148"/>
      </w:r>
      <w:r w:rsidRPr="006933B2">
        <w:rPr>
          <w:rStyle w:val="FootnoteReference"/>
          <w:rFonts w:cs="IRNazli"/>
          <w:sz w:val="32"/>
          <w:rtl/>
        </w:rPr>
        <w:t>)</w:t>
      </w:r>
    </w:p>
    <w:p w:rsidR="00E11DC7" w:rsidRPr="00C64670" w:rsidRDefault="00E11DC7" w:rsidP="00392055">
      <w:pPr>
        <w:spacing w:line="240" w:lineRule="auto"/>
        <w:ind w:firstLine="284"/>
        <w:jc w:val="both"/>
        <w:rPr>
          <w:rStyle w:val="Char0"/>
          <w:rtl/>
        </w:rPr>
      </w:pPr>
      <w:r w:rsidRPr="00C64670">
        <w:rPr>
          <w:rStyle w:val="Char0"/>
          <w:rtl/>
        </w:rPr>
        <w:t>امام غزال</w:t>
      </w:r>
      <w:r w:rsidR="00DF08BB">
        <w:rPr>
          <w:rStyle w:val="Char0"/>
          <w:rtl/>
        </w:rPr>
        <w:t>ی</w:t>
      </w:r>
      <w:r w:rsidRPr="00C64670">
        <w:rPr>
          <w:rStyle w:val="Char0"/>
          <w:rtl/>
        </w:rPr>
        <w:t xml:space="preserve"> بعض</w:t>
      </w:r>
      <w:r w:rsidR="00DF08BB">
        <w:rPr>
          <w:rStyle w:val="Char0"/>
          <w:rtl/>
        </w:rPr>
        <w:t>ی</w:t>
      </w:r>
      <w:r w:rsidRPr="00C64670">
        <w:rPr>
          <w:rStyle w:val="Char0"/>
          <w:rtl/>
        </w:rPr>
        <w:t xml:space="preserve"> از طوائف مت</w:t>
      </w:r>
      <w:r w:rsidR="00DF08BB">
        <w:rPr>
          <w:rStyle w:val="Char0"/>
          <w:rtl/>
        </w:rPr>
        <w:t>ک</w:t>
      </w:r>
      <w:r w:rsidRPr="00C64670">
        <w:rPr>
          <w:rStyle w:val="Char0"/>
          <w:rtl/>
        </w:rPr>
        <w:t>لم</w:t>
      </w:r>
      <w:r w:rsidR="00DF08BB">
        <w:rPr>
          <w:rStyle w:val="Char0"/>
          <w:rtl/>
        </w:rPr>
        <w:t>ی</w:t>
      </w:r>
      <w:r w:rsidRPr="00C64670">
        <w:rPr>
          <w:rStyle w:val="Char0"/>
          <w:rtl/>
        </w:rPr>
        <w:t xml:space="preserve">ن </w:t>
      </w:r>
      <w:r w:rsidR="005F5A6E" w:rsidRPr="00C64670">
        <w:rPr>
          <w:rStyle w:val="Char0"/>
          <w:rFonts w:hint="cs"/>
          <w:rtl/>
        </w:rPr>
        <w:t>را به دل</w:t>
      </w:r>
      <w:r w:rsidR="00DF08BB">
        <w:rPr>
          <w:rStyle w:val="Char0"/>
          <w:rFonts w:hint="cs"/>
          <w:rtl/>
        </w:rPr>
        <w:t>ی</w:t>
      </w:r>
      <w:r w:rsidR="005F5A6E" w:rsidRPr="00C64670">
        <w:rPr>
          <w:rStyle w:val="Char0"/>
          <w:rFonts w:hint="cs"/>
          <w:rtl/>
        </w:rPr>
        <w:t xml:space="preserve">ل </w:t>
      </w:r>
      <w:r w:rsidRPr="00C64670">
        <w:rPr>
          <w:rStyle w:val="Char0"/>
          <w:rtl/>
        </w:rPr>
        <w:t>ت</w:t>
      </w:r>
      <w:r w:rsidR="00DF08BB">
        <w:rPr>
          <w:rStyle w:val="Char0"/>
          <w:rtl/>
        </w:rPr>
        <w:t>ک</w:t>
      </w:r>
      <w:r w:rsidRPr="00C64670">
        <w:rPr>
          <w:rStyle w:val="Char0"/>
          <w:rtl/>
        </w:rPr>
        <w:t>ف</w:t>
      </w:r>
      <w:r w:rsidR="00DF08BB">
        <w:rPr>
          <w:rStyle w:val="Char0"/>
          <w:rtl/>
        </w:rPr>
        <w:t>ی</w:t>
      </w:r>
      <w:r w:rsidRPr="00C64670">
        <w:rPr>
          <w:rStyle w:val="Char0"/>
          <w:rtl/>
        </w:rPr>
        <w:t>ر مسلمانان</w:t>
      </w:r>
      <w:r w:rsidR="00DF08BB">
        <w:rPr>
          <w:rStyle w:val="Char0"/>
          <w:rtl/>
        </w:rPr>
        <w:t>ی</w:t>
      </w:r>
      <w:r w:rsidRPr="00C64670">
        <w:rPr>
          <w:rStyle w:val="Char0"/>
          <w:rtl/>
        </w:rPr>
        <w:t xml:space="preserve"> </w:t>
      </w:r>
      <w:r w:rsidR="00DF08BB">
        <w:rPr>
          <w:rStyle w:val="Char0"/>
          <w:rtl/>
        </w:rPr>
        <w:t>ک</w:t>
      </w:r>
      <w:r w:rsidRPr="00C64670">
        <w:rPr>
          <w:rStyle w:val="Char0"/>
          <w:rtl/>
        </w:rPr>
        <w:t>ه طر</w:t>
      </w:r>
      <w:r w:rsidR="00DF08BB">
        <w:rPr>
          <w:rStyle w:val="Char0"/>
          <w:rtl/>
        </w:rPr>
        <w:t>ی</w:t>
      </w:r>
      <w:r w:rsidRPr="00C64670">
        <w:rPr>
          <w:rStyle w:val="Char0"/>
          <w:rtl/>
        </w:rPr>
        <w:t>ق استدلال را در معرفت خداوند</w:t>
      </w:r>
      <w:r w:rsidR="00BD4800" w:rsidRPr="00392055">
        <w:rPr>
          <w:rStyle w:val="Char0"/>
          <w:rFonts w:cs="CTraditional Arabic"/>
          <w:rtl/>
        </w:rPr>
        <w:t>أ</w:t>
      </w:r>
      <w:r w:rsidRPr="00C64670">
        <w:rPr>
          <w:rStyle w:val="Char0"/>
          <w:rtl/>
        </w:rPr>
        <w:t xml:space="preserve"> و شناخت اصول د</w:t>
      </w:r>
      <w:r w:rsidR="00DF08BB">
        <w:rPr>
          <w:rStyle w:val="Char0"/>
          <w:rtl/>
        </w:rPr>
        <w:t>ی</w:t>
      </w:r>
      <w:r w:rsidRPr="00C64670">
        <w:rPr>
          <w:rStyle w:val="Char0"/>
          <w:rtl/>
        </w:rPr>
        <w:t xml:space="preserve">ن نگرفته‌اند، </w:t>
      </w:r>
      <w:r w:rsidR="00594E23" w:rsidRPr="00C64670">
        <w:rPr>
          <w:rStyle w:val="Char0"/>
          <w:rFonts w:hint="cs"/>
          <w:rtl/>
        </w:rPr>
        <w:t>چن</w:t>
      </w:r>
      <w:r w:rsidR="00DF08BB">
        <w:rPr>
          <w:rStyle w:val="Char0"/>
          <w:rFonts w:hint="cs"/>
          <w:rtl/>
        </w:rPr>
        <w:t>ی</w:t>
      </w:r>
      <w:r w:rsidR="00594E23" w:rsidRPr="00C64670">
        <w:rPr>
          <w:rStyle w:val="Char0"/>
          <w:rFonts w:hint="cs"/>
          <w:rtl/>
        </w:rPr>
        <w:t>ن مورد خطاب قرار</w:t>
      </w:r>
      <w:r w:rsidR="00AD12CB" w:rsidRPr="00C64670">
        <w:rPr>
          <w:rStyle w:val="Char0"/>
          <w:rFonts w:hint="cs"/>
          <w:rtl/>
        </w:rPr>
        <w:t xml:space="preserve"> م</w:t>
      </w:r>
      <w:r w:rsidR="00DF08BB">
        <w:rPr>
          <w:rStyle w:val="Char0"/>
          <w:rFonts w:hint="cs"/>
          <w:rtl/>
        </w:rPr>
        <w:t>ی</w:t>
      </w:r>
      <w:r w:rsidR="00AD12CB" w:rsidRPr="00C64670">
        <w:rPr>
          <w:rStyle w:val="Char0"/>
          <w:rFonts w:hint="cs"/>
          <w:rtl/>
        </w:rPr>
        <w:t>‌</w:t>
      </w:r>
      <w:r w:rsidR="00594E23" w:rsidRPr="00C64670">
        <w:rPr>
          <w:rStyle w:val="Char0"/>
          <w:rFonts w:hint="cs"/>
          <w:rtl/>
        </w:rPr>
        <w:t>دهد</w:t>
      </w:r>
      <w:r w:rsidRPr="00C64670">
        <w:rPr>
          <w:rStyle w:val="Char0"/>
          <w:rtl/>
        </w:rPr>
        <w:t>: «شد</w:t>
      </w:r>
      <w:r w:rsidR="00DF08BB">
        <w:rPr>
          <w:rStyle w:val="Char0"/>
          <w:rtl/>
        </w:rPr>
        <w:t>ی</w:t>
      </w:r>
      <w:r w:rsidRPr="00C64670">
        <w:rPr>
          <w:rStyle w:val="Char0"/>
          <w:rtl/>
        </w:rPr>
        <w:t>دتر</w:t>
      </w:r>
      <w:r w:rsidR="00DF08BB">
        <w:rPr>
          <w:rStyle w:val="Char0"/>
          <w:rtl/>
        </w:rPr>
        <w:t>ی</w:t>
      </w:r>
      <w:r w:rsidRPr="00C64670">
        <w:rPr>
          <w:rStyle w:val="Char0"/>
          <w:rtl/>
        </w:rPr>
        <w:t>ن مردم از جهت غلو و انحراف، طائفه‌ا</w:t>
      </w:r>
      <w:r w:rsidR="00DF08BB">
        <w:rPr>
          <w:rStyle w:val="Char0"/>
          <w:rtl/>
        </w:rPr>
        <w:t>ی</w:t>
      </w:r>
      <w:r w:rsidRPr="00C64670">
        <w:rPr>
          <w:rStyle w:val="Char0"/>
          <w:rtl/>
        </w:rPr>
        <w:t xml:space="preserve"> از مت</w:t>
      </w:r>
      <w:r w:rsidR="00DF08BB">
        <w:rPr>
          <w:rStyle w:val="Char0"/>
          <w:rtl/>
        </w:rPr>
        <w:t>ک</w:t>
      </w:r>
      <w:r w:rsidRPr="00C64670">
        <w:rPr>
          <w:rStyle w:val="Char0"/>
          <w:rtl/>
        </w:rPr>
        <w:t>لم</w:t>
      </w:r>
      <w:r w:rsidR="00DF08BB">
        <w:rPr>
          <w:rStyle w:val="Char0"/>
          <w:rtl/>
        </w:rPr>
        <w:t>ی</w:t>
      </w:r>
      <w:r w:rsidRPr="00C64670">
        <w:rPr>
          <w:rStyle w:val="Char0"/>
          <w:rtl/>
        </w:rPr>
        <w:t xml:space="preserve">ن هستند </w:t>
      </w:r>
      <w:r w:rsidR="00DF08BB">
        <w:rPr>
          <w:rStyle w:val="Char0"/>
          <w:rtl/>
        </w:rPr>
        <w:t>ک</w:t>
      </w:r>
      <w:r w:rsidRPr="00C64670">
        <w:rPr>
          <w:rStyle w:val="Char0"/>
          <w:rtl/>
        </w:rPr>
        <w:t>ه عوام مسلمان را ت</w:t>
      </w:r>
      <w:r w:rsidR="00DF08BB">
        <w:rPr>
          <w:rStyle w:val="Char0"/>
          <w:rtl/>
        </w:rPr>
        <w:t>ک</w:t>
      </w:r>
      <w:r w:rsidRPr="00C64670">
        <w:rPr>
          <w:rStyle w:val="Char0"/>
          <w:rtl/>
        </w:rPr>
        <w:t>ف</w:t>
      </w:r>
      <w:r w:rsidR="00DF08BB">
        <w:rPr>
          <w:rStyle w:val="Char0"/>
          <w:rtl/>
        </w:rPr>
        <w:t>ی</w:t>
      </w:r>
      <w:r w:rsidRPr="00C64670">
        <w:rPr>
          <w:rStyle w:val="Char0"/>
          <w:rtl/>
        </w:rPr>
        <w:t>ر م</w:t>
      </w:r>
      <w:r w:rsidR="00DF08BB">
        <w:rPr>
          <w:rStyle w:val="Char0"/>
          <w:rtl/>
        </w:rPr>
        <w:t>ی</w:t>
      </w:r>
      <w:r w:rsidRPr="00C64670">
        <w:rPr>
          <w:rStyle w:val="Char0"/>
          <w:rtl/>
        </w:rPr>
        <w:t>‌</w:t>
      </w:r>
      <w:r w:rsidR="00DF08BB">
        <w:rPr>
          <w:rStyle w:val="Char0"/>
          <w:rtl/>
        </w:rPr>
        <w:t>ک</w:t>
      </w:r>
      <w:r w:rsidRPr="00C64670">
        <w:rPr>
          <w:rStyle w:val="Char0"/>
          <w:rtl/>
        </w:rPr>
        <w:t>نند و گمان م</w:t>
      </w:r>
      <w:r w:rsidR="00DF08BB">
        <w:rPr>
          <w:rStyle w:val="Char0"/>
          <w:rtl/>
        </w:rPr>
        <w:t>ی</w:t>
      </w:r>
      <w:r w:rsidRPr="00C64670">
        <w:rPr>
          <w:rStyle w:val="Char0"/>
          <w:rtl/>
        </w:rPr>
        <w:t xml:space="preserve">‌برند </w:t>
      </w:r>
      <w:r w:rsidR="00DF08BB">
        <w:rPr>
          <w:rStyle w:val="Char0"/>
          <w:rtl/>
        </w:rPr>
        <w:t>ک</w:t>
      </w:r>
      <w:r w:rsidRPr="00C64670">
        <w:rPr>
          <w:rStyle w:val="Char0"/>
          <w:rtl/>
        </w:rPr>
        <w:t xml:space="preserve">ه آنان </w:t>
      </w:r>
      <w:r w:rsidR="00DF08BB">
        <w:rPr>
          <w:rStyle w:val="Char0"/>
          <w:rtl/>
        </w:rPr>
        <w:t>ک</w:t>
      </w:r>
      <w:r w:rsidRPr="00C64670">
        <w:rPr>
          <w:rStyle w:val="Char0"/>
          <w:rtl/>
        </w:rPr>
        <w:t xml:space="preserve">ه </w:t>
      </w:r>
      <w:r w:rsidR="00DF08BB">
        <w:rPr>
          <w:rStyle w:val="Char0"/>
          <w:rtl/>
        </w:rPr>
        <w:t>ک</w:t>
      </w:r>
      <w:r w:rsidRPr="00C64670">
        <w:rPr>
          <w:rStyle w:val="Char0"/>
          <w:rtl/>
        </w:rPr>
        <w:t xml:space="preserve">لام را آنگونه </w:t>
      </w:r>
      <w:r w:rsidR="00DF08BB">
        <w:rPr>
          <w:rStyle w:val="Char0"/>
          <w:rtl/>
        </w:rPr>
        <w:t>ک</w:t>
      </w:r>
      <w:r w:rsidRPr="00C64670">
        <w:rPr>
          <w:rStyle w:val="Char0"/>
          <w:rtl/>
        </w:rPr>
        <w:t>ه</w:t>
      </w:r>
      <w:r w:rsidR="0094145F">
        <w:rPr>
          <w:rStyle w:val="Char0"/>
          <w:rtl/>
        </w:rPr>
        <w:t xml:space="preserve"> آن‌ها </w:t>
      </w:r>
      <w:r w:rsidRPr="00C64670">
        <w:rPr>
          <w:rStyle w:val="Char0"/>
          <w:rtl/>
        </w:rPr>
        <w:t>شناخته‌اند و ادل</w:t>
      </w:r>
      <w:r w:rsidR="002B286C" w:rsidRPr="00C64670">
        <w:rPr>
          <w:rStyle w:val="Char0"/>
          <w:rFonts w:hint="cs"/>
          <w:rtl/>
        </w:rPr>
        <w:t>ة</w:t>
      </w:r>
      <w:r w:rsidRPr="00C64670">
        <w:rPr>
          <w:rStyle w:val="Char0"/>
          <w:rtl/>
        </w:rPr>
        <w:t xml:space="preserve"> شرع</w:t>
      </w:r>
      <w:r w:rsidR="00DF08BB">
        <w:rPr>
          <w:rStyle w:val="Char0"/>
          <w:rtl/>
        </w:rPr>
        <w:t>ی</w:t>
      </w:r>
      <w:r w:rsidRPr="00C64670">
        <w:rPr>
          <w:rStyle w:val="Char0"/>
          <w:rtl/>
        </w:rPr>
        <w:t>ه را با دلائل</w:t>
      </w:r>
      <w:r w:rsidR="00DF08BB">
        <w:rPr>
          <w:rStyle w:val="Char0"/>
          <w:rtl/>
        </w:rPr>
        <w:t>ی</w:t>
      </w:r>
      <w:r w:rsidRPr="00C64670">
        <w:rPr>
          <w:rStyle w:val="Char0"/>
          <w:rtl/>
        </w:rPr>
        <w:t xml:space="preserve"> </w:t>
      </w:r>
      <w:r w:rsidR="00DF08BB">
        <w:rPr>
          <w:rStyle w:val="Char0"/>
          <w:rtl/>
        </w:rPr>
        <w:t>ک</w:t>
      </w:r>
      <w:r w:rsidRPr="00C64670">
        <w:rPr>
          <w:rStyle w:val="Char0"/>
          <w:rtl/>
        </w:rPr>
        <w:t>ه</w:t>
      </w:r>
      <w:r w:rsidR="0094145F">
        <w:rPr>
          <w:rStyle w:val="Char0"/>
          <w:rtl/>
        </w:rPr>
        <w:t xml:space="preserve"> آن‌ها </w:t>
      </w:r>
      <w:r w:rsidRPr="00C64670">
        <w:rPr>
          <w:rStyle w:val="Char0"/>
          <w:rtl/>
        </w:rPr>
        <w:t>تحر</w:t>
      </w:r>
      <w:r w:rsidR="00DF08BB">
        <w:rPr>
          <w:rStyle w:val="Char0"/>
          <w:rtl/>
        </w:rPr>
        <w:t>ی</w:t>
      </w:r>
      <w:r w:rsidRPr="00C64670">
        <w:rPr>
          <w:rStyle w:val="Char0"/>
          <w:rtl/>
        </w:rPr>
        <w:t xml:space="preserve">ر نموده‌اند، نشناسند، </w:t>
      </w:r>
      <w:r w:rsidR="00DF08BB">
        <w:rPr>
          <w:rStyle w:val="Char0"/>
          <w:rtl/>
        </w:rPr>
        <w:t>ک</w:t>
      </w:r>
      <w:r w:rsidRPr="00C64670">
        <w:rPr>
          <w:rStyle w:val="Char0"/>
          <w:rtl/>
        </w:rPr>
        <w:t>افرند، آنان در ابتدا رحمت واسع خداوند</w:t>
      </w:r>
      <w:r w:rsidR="00BD4800" w:rsidRPr="00BD4800">
        <w:rPr>
          <w:rStyle w:val="Char0"/>
          <w:rFonts w:cs="CTraditional Arabic"/>
          <w:rtl/>
        </w:rPr>
        <w:t>أ</w:t>
      </w:r>
      <w:r w:rsidRPr="00C64670">
        <w:rPr>
          <w:rStyle w:val="Char0"/>
          <w:rtl/>
        </w:rPr>
        <w:t xml:space="preserve"> را بر بندگانش تنگ نموده‌اند و بهشت را برا</w:t>
      </w:r>
      <w:r w:rsidR="00DF08BB">
        <w:rPr>
          <w:rStyle w:val="Char0"/>
          <w:rtl/>
        </w:rPr>
        <w:t>ی</w:t>
      </w:r>
      <w:r w:rsidRPr="00C64670">
        <w:rPr>
          <w:rStyle w:val="Char0"/>
          <w:rtl/>
        </w:rPr>
        <w:t xml:space="preserve"> گروه </w:t>
      </w:r>
      <w:r w:rsidR="00DF08BB">
        <w:rPr>
          <w:rStyle w:val="Char0"/>
          <w:rtl/>
        </w:rPr>
        <w:t>ک</w:t>
      </w:r>
      <w:r w:rsidRPr="00C64670">
        <w:rPr>
          <w:rStyle w:val="Char0"/>
          <w:rtl/>
        </w:rPr>
        <w:t>وچ</w:t>
      </w:r>
      <w:r w:rsidR="00DF08BB">
        <w:rPr>
          <w:rStyle w:val="Char0"/>
          <w:rtl/>
        </w:rPr>
        <w:t>ک</w:t>
      </w:r>
      <w:r w:rsidRPr="00C64670">
        <w:rPr>
          <w:rStyle w:val="Char0"/>
          <w:rtl/>
        </w:rPr>
        <w:t xml:space="preserve"> از ا</w:t>
      </w:r>
      <w:r w:rsidR="00DF08BB">
        <w:rPr>
          <w:rStyle w:val="Char0"/>
          <w:rtl/>
        </w:rPr>
        <w:t>ی</w:t>
      </w:r>
      <w:r w:rsidRPr="00C64670">
        <w:rPr>
          <w:rStyle w:val="Char0"/>
          <w:rtl/>
        </w:rPr>
        <w:t>ن دسته مت</w:t>
      </w:r>
      <w:r w:rsidR="00DF08BB">
        <w:rPr>
          <w:rStyle w:val="Char0"/>
          <w:rtl/>
        </w:rPr>
        <w:t>ک</w:t>
      </w:r>
      <w:r w:rsidRPr="00C64670">
        <w:rPr>
          <w:rStyle w:val="Char0"/>
          <w:rtl/>
        </w:rPr>
        <w:t>لم</w:t>
      </w:r>
      <w:r w:rsidR="00DF08BB">
        <w:rPr>
          <w:rStyle w:val="Char0"/>
          <w:rtl/>
        </w:rPr>
        <w:t>ی</w:t>
      </w:r>
      <w:r w:rsidRPr="00C64670">
        <w:rPr>
          <w:rStyle w:val="Char0"/>
          <w:rtl/>
        </w:rPr>
        <w:t>ن قرار داده‌اند، سپس در مرتب</w:t>
      </w:r>
      <w:r w:rsidR="00DF08BB">
        <w:rPr>
          <w:rStyle w:val="Char0"/>
          <w:rFonts w:hint="cs"/>
          <w:rtl/>
        </w:rPr>
        <w:t>ۀ</w:t>
      </w:r>
      <w:r w:rsidRPr="00C64670">
        <w:rPr>
          <w:rStyle w:val="Char0"/>
          <w:rtl/>
        </w:rPr>
        <w:t xml:space="preserve"> بعد جهالت ورز</w:t>
      </w:r>
      <w:r w:rsidR="00DF08BB">
        <w:rPr>
          <w:rStyle w:val="Char0"/>
          <w:rtl/>
        </w:rPr>
        <w:t>ی</w:t>
      </w:r>
      <w:r w:rsidRPr="00C64670">
        <w:rPr>
          <w:rStyle w:val="Char0"/>
          <w:rtl/>
        </w:rPr>
        <w:t xml:space="preserve">ده‌اند بر آنچه </w:t>
      </w:r>
      <w:r w:rsidR="00DF08BB">
        <w:rPr>
          <w:rStyle w:val="Char0"/>
          <w:rtl/>
        </w:rPr>
        <w:t>ک</w:t>
      </w:r>
      <w:r w:rsidRPr="00C64670">
        <w:rPr>
          <w:rStyle w:val="Char0"/>
          <w:rtl/>
        </w:rPr>
        <w:t>ه در سنت به تواتر رس</w:t>
      </w:r>
      <w:r w:rsidR="00DF08BB">
        <w:rPr>
          <w:rStyle w:val="Char0"/>
          <w:rtl/>
        </w:rPr>
        <w:t>ی</w:t>
      </w:r>
      <w:r w:rsidRPr="00C64670">
        <w:rPr>
          <w:rStyle w:val="Char0"/>
          <w:rtl/>
        </w:rPr>
        <w:t>ده</w:t>
      </w:r>
      <w:r w:rsidR="00594E23" w:rsidRPr="00C64670">
        <w:rPr>
          <w:rStyle w:val="Char0"/>
          <w:rFonts w:hint="cs"/>
          <w:rtl/>
        </w:rPr>
        <w:t>؛</w:t>
      </w:r>
      <w:r w:rsidRPr="00C64670">
        <w:rPr>
          <w:rStyle w:val="Char0"/>
          <w:rtl/>
        </w:rPr>
        <w:t xml:space="preserve"> ز</w:t>
      </w:r>
      <w:r w:rsidR="00DF08BB">
        <w:rPr>
          <w:rStyle w:val="Char0"/>
          <w:rtl/>
        </w:rPr>
        <w:t>ی</w:t>
      </w:r>
      <w:r w:rsidRPr="00C64670">
        <w:rPr>
          <w:rStyle w:val="Char0"/>
          <w:rtl/>
        </w:rPr>
        <w:t>را از عصر اول پ</w:t>
      </w:r>
      <w:r w:rsidR="00DF08BB">
        <w:rPr>
          <w:rStyle w:val="Char0"/>
          <w:rtl/>
        </w:rPr>
        <w:t>ی</w:t>
      </w:r>
      <w:r w:rsidRPr="00C64670">
        <w:rPr>
          <w:rStyle w:val="Char0"/>
          <w:rtl/>
        </w:rPr>
        <w:t>امبر</w:t>
      </w:r>
      <w:r w:rsidR="00BD4800" w:rsidRPr="00BD4800">
        <w:rPr>
          <w:rStyle w:val="Char0"/>
          <w:rFonts w:cs="CTraditional Arabic"/>
          <w:rtl/>
        </w:rPr>
        <w:t xml:space="preserve"> ج</w:t>
      </w:r>
      <w:r w:rsidRPr="00C64670">
        <w:rPr>
          <w:rStyle w:val="Char0"/>
          <w:rtl/>
        </w:rPr>
        <w:t xml:space="preserve"> و عصر صحابه- رضوان‌الله تعال</w:t>
      </w:r>
      <w:r w:rsidR="00DF08BB">
        <w:rPr>
          <w:rStyle w:val="Char0"/>
          <w:rtl/>
        </w:rPr>
        <w:t>ی</w:t>
      </w:r>
      <w:r w:rsidRPr="00C64670">
        <w:rPr>
          <w:rStyle w:val="Char0"/>
          <w:rtl/>
        </w:rPr>
        <w:t xml:space="preserve"> عل</w:t>
      </w:r>
      <w:r w:rsidR="00DF08BB">
        <w:rPr>
          <w:rStyle w:val="Char0"/>
          <w:rtl/>
        </w:rPr>
        <w:t>ی</w:t>
      </w:r>
      <w:r w:rsidRPr="00C64670">
        <w:rPr>
          <w:rStyle w:val="Char0"/>
          <w:rtl/>
        </w:rPr>
        <w:t>هم أجمع</w:t>
      </w:r>
      <w:r w:rsidR="00DF08BB">
        <w:rPr>
          <w:rStyle w:val="Char0"/>
          <w:rtl/>
        </w:rPr>
        <w:t>ی</w:t>
      </w:r>
      <w:r w:rsidRPr="00C64670">
        <w:rPr>
          <w:rStyle w:val="Char0"/>
          <w:rtl/>
        </w:rPr>
        <w:t>ن- آش</w:t>
      </w:r>
      <w:r w:rsidR="00DF08BB">
        <w:rPr>
          <w:rStyle w:val="Char0"/>
          <w:rtl/>
        </w:rPr>
        <w:t>ک</w:t>
      </w:r>
      <w:r w:rsidRPr="00C64670">
        <w:rPr>
          <w:rStyle w:val="Char0"/>
          <w:rtl/>
        </w:rPr>
        <w:t xml:space="preserve">ار گشته </w:t>
      </w:r>
      <w:r w:rsidR="00DF08BB">
        <w:rPr>
          <w:rStyle w:val="Char0"/>
          <w:rtl/>
        </w:rPr>
        <w:t>ک</w:t>
      </w:r>
      <w:r w:rsidRPr="00C64670">
        <w:rPr>
          <w:rStyle w:val="Char0"/>
          <w:rtl/>
        </w:rPr>
        <w:t>ه آنان ح</w:t>
      </w:r>
      <w:r w:rsidR="00DF08BB">
        <w:rPr>
          <w:rStyle w:val="Char0"/>
          <w:rtl/>
        </w:rPr>
        <w:t>ک</w:t>
      </w:r>
      <w:r w:rsidRPr="00C64670">
        <w:rPr>
          <w:rStyle w:val="Char0"/>
          <w:rtl/>
        </w:rPr>
        <w:t>م شده بودند بر اسلام آوردن طائفه‌ها</w:t>
      </w:r>
      <w:r w:rsidR="00DF08BB">
        <w:rPr>
          <w:rStyle w:val="Char0"/>
          <w:rtl/>
        </w:rPr>
        <w:t>ی</w:t>
      </w:r>
      <w:r w:rsidRPr="00C64670">
        <w:rPr>
          <w:rStyle w:val="Char0"/>
          <w:rtl/>
        </w:rPr>
        <w:t xml:space="preserve"> ب</w:t>
      </w:r>
      <w:r w:rsidR="00DF08BB">
        <w:rPr>
          <w:rStyle w:val="Char0"/>
          <w:rtl/>
        </w:rPr>
        <w:t>ی</w:t>
      </w:r>
      <w:r w:rsidRPr="00C64670">
        <w:rPr>
          <w:rStyle w:val="Char0"/>
          <w:rtl/>
        </w:rPr>
        <w:t xml:space="preserve">‌ادب و زمخت عرب </w:t>
      </w:r>
      <w:r w:rsidR="00DF08BB">
        <w:rPr>
          <w:rStyle w:val="Char0"/>
          <w:rtl/>
        </w:rPr>
        <w:t>ک</w:t>
      </w:r>
      <w:r w:rsidRPr="00C64670">
        <w:rPr>
          <w:rStyle w:val="Char0"/>
          <w:rtl/>
        </w:rPr>
        <w:t>ه به عبادت</w:t>
      </w:r>
      <w:r w:rsidR="00622915">
        <w:rPr>
          <w:rStyle w:val="Char0"/>
          <w:rtl/>
        </w:rPr>
        <w:t xml:space="preserve"> بت‌ها </w:t>
      </w:r>
      <w:r w:rsidRPr="00C64670">
        <w:rPr>
          <w:rStyle w:val="Char0"/>
          <w:rtl/>
        </w:rPr>
        <w:t>مشغول بودند و هرگز به فهم دل</w:t>
      </w:r>
      <w:r w:rsidR="00DF08BB">
        <w:rPr>
          <w:rStyle w:val="Char0"/>
          <w:rtl/>
        </w:rPr>
        <w:t>ی</w:t>
      </w:r>
      <w:r w:rsidRPr="00C64670">
        <w:rPr>
          <w:rStyle w:val="Char0"/>
          <w:rtl/>
        </w:rPr>
        <w:t>ل</w:t>
      </w:r>
      <w:r w:rsidR="00DF08BB">
        <w:rPr>
          <w:rStyle w:val="Char0"/>
          <w:rtl/>
        </w:rPr>
        <w:t>ی</w:t>
      </w:r>
      <w:r w:rsidRPr="00C64670">
        <w:rPr>
          <w:rStyle w:val="Char0"/>
          <w:rtl/>
        </w:rPr>
        <w:t xml:space="preserve"> نپرداختند و اگر هم مشغول م</w:t>
      </w:r>
      <w:r w:rsidR="00DF08BB">
        <w:rPr>
          <w:rStyle w:val="Char0"/>
          <w:rtl/>
        </w:rPr>
        <w:t>ی</w:t>
      </w:r>
      <w:r w:rsidRPr="00C64670">
        <w:rPr>
          <w:rStyle w:val="Char0"/>
          <w:rtl/>
        </w:rPr>
        <w:t>‌شدند</w:t>
      </w:r>
      <w:r w:rsidR="00594E23" w:rsidRPr="00C64670">
        <w:rPr>
          <w:rStyle w:val="Char0"/>
          <w:rFonts w:hint="cs"/>
          <w:rtl/>
        </w:rPr>
        <w:t>،</w:t>
      </w:r>
      <w:r w:rsidRPr="00C64670">
        <w:rPr>
          <w:rStyle w:val="Char0"/>
          <w:rtl/>
        </w:rPr>
        <w:t xml:space="preserve"> چ</w:t>
      </w:r>
      <w:r w:rsidR="00DF08BB">
        <w:rPr>
          <w:rStyle w:val="Char0"/>
          <w:rtl/>
        </w:rPr>
        <w:t>ی</w:t>
      </w:r>
      <w:r w:rsidRPr="00C64670">
        <w:rPr>
          <w:rStyle w:val="Char0"/>
          <w:rtl/>
        </w:rPr>
        <w:t>ز</w:t>
      </w:r>
      <w:r w:rsidR="00DF08BB">
        <w:rPr>
          <w:rStyle w:val="Char0"/>
          <w:rtl/>
        </w:rPr>
        <w:t>ی</w:t>
      </w:r>
      <w:r w:rsidRPr="00C64670">
        <w:rPr>
          <w:rStyle w:val="Char0"/>
          <w:rtl/>
        </w:rPr>
        <w:t xml:space="preserve"> نم</w:t>
      </w:r>
      <w:r w:rsidR="00DF08BB">
        <w:rPr>
          <w:rStyle w:val="Char0"/>
          <w:rtl/>
        </w:rPr>
        <w:t>ی</w:t>
      </w:r>
      <w:r w:rsidRPr="00C64670">
        <w:rPr>
          <w:rStyle w:val="Char0"/>
          <w:rtl/>
        </w:rPr>
        <w:t>‌فهم</w:t>
      </w:r>
      <w:r w:rsidR="00DF08BB">
        <w:rPr>
          <w:rStyle w:val="Char0"/>
          <w:rtl/>
        </w:rPr>
        <w:t>ی</w:t>
      </w:r>
      <w:r w:rsidRPr="00C64670">
        <w:rPr>
          <w:rStyle w:val="Char0"/>
          <w:rtl/>
        </w:rPr>
        <w:t>دند و هر</w:t>
      </w:r>
      <w:r w:rsidR="00DF08BB">
        <w:rPr>
          <w:rStyle w:val="Char0"/>
          <w:rtl/>
        </w:rPr>
        <w:t>ک</w:t>
      </w:r>
      <w:r w:rsidRPr="00C64670">
        <w:rPr>
          <w:rStyle w:val="Char0"/>
          <w:rtl/>
        </w:rPr>
        <w:t xml:space="preserve">س </w:t>
      </w:r>
      <w:r w:rsidR="00DF08BB">
        <w:rPr>
          <w:rStyle w:val="Char0"/>
          <w:rtl/>
        </w:rPr>
        <w:t>ک</w:t>
      </w:r>
      <w:r w:rsidRPr="00C64670">
        <w:rPr>
          <w:rStyle w:val="Char0"/>
          <w:rtl/>
        </w:rPr>
        <w:t xml:space="preserve">ه گمان برد </w:t>
      </w:r>
      <w:r w:rsidR="00DF08BB">
        <w:rPr>
          <w:rStyle w:val="Char0"/>
          <w:rtl/>
        </w:rPr>
        <w:t>ک</w:t>
      </w:r>
      <w:r w:rsidRPr="00C64670">
        <w:rPr>
          <w:rStyle w:val="Char0"/>
          <w:rtl/>
        </w:rPr>
        <w:t>ه مدار</w:t>
      </w:r>
      <w:r w:rsidR="00DF08BB">
        <w:rPr>
          <w:rStyle w:val="Char0"/>
          <w:rtl/>
        </w:rPr>
        <w:t>ک</w:t>
      </w:r>
      <w:r w:rsidRPr="00C64670">
        <w:rPr>
          <w:rStyle w:val="Char0"/>
          <w:rtl/>
        </w:rPr>
        <w:t xml:space="preserve"> ا</w:t>
      </w:r>
      <w:r w:rsidR="00DF08BB">
        <w:rPr>
          <w:rStyle w:val="Char0"/>
          <w:rtl/>
        </w:rPr>
        <w:t>ی</w:t>
      </w:r>
      <w:r w:rsidRPr="00C64670">
        <w:rPr>
          <w:rStyle w:val="Char0"/>
          <w:rtl/>
        </w:rPr>
        <w:t xml:space="preserve">مان، </w:t>
      </w:r>
      <w:r w:rsidR="00DF08BB">
        <w:rPr>
          <w:rStyle w:val="Char0"/>
          <w:rtl/>
        </w:rPr>
        <w:t>ک</w:t>
      </w:r>
      <w:r w:rsidRPr="00C64670">
        <w:rPr>
          <w:rStyle w:val="Char0"/>
          <w:rtl/>
        </w:rPr>
        <w:t>لام و ادل</w:t>
      </w:r>
      <w:r w:rsidR="002B286C" w:rsidRPr="00C64670">
        <w:rPr>
          <w:rStyle w:val="Char0"/>
          <w:rFonts w:hint="cs"/>
          <w:rtl/>
        </w:rPr>
        <w:t>ة</w:t>
      </w:r>
      <w:r w:rsidR="00AC2D37" w:rsidRPr="00C64670">
        <w:rPr>
          <w:rStyle w:val="Char0"/>
          <w:rtl/>
        </w:rPr>
        <w:t xml:space="preserve"> </w:t>
      </w:r>
      <w:r w:rsidRPr="00C64670">
        <w:rPr>
          <w:rStyle w:val="Char0"/>
          <w:rtl/>
        </w:rPr>
        <w:t>تحر</w:t>
      </w:r>
      <w:r w:rsidR="00DF08BB">
        <w:rPr>
          <w:rStyle w:val="Char0"/>
          <w:rtl/>
        </w:rPr>
        <w:t>ی</w:t>
      </w:r>
      <w:r w:rsidRPr="00C64670">
        <w:rPr>
          <w:rStyle w:val="Char0"/>
          <w:rtl/>
        </w:rPr>
        <w:t>ر</w:t>
      </w:r>
      <w:r w:rsidR="00DF08BB">
        <w:rPr>
          <w:rStyle w:val="Char0"/>
          <w:rtl/>
        </w:rPr>
        <w:t>ی</w:t>
      </w:r>
      <w:r w:rsidRPr="00C64670">
        <w:rPr>
          <w:rStyle w:val="Char0"/>
          <w:rtl/>
        </w:rPr>
        <w:t>ه و تقس</w:t>
      </w:r>
      <w:r w:rsidR="00DF08BB">
        <w:rPr>
          <w:rStyle w:val="Char0"/>
          <w:rtl/>
        </w:rPr>
        <w:t>ی</w:t>
      </w:r>
      <w:r w:rsidRPr="00C64670">
        <w:rPr>
          <w:rStyle w:val="Char0"/>
          <w:rtl/>
        </w:rPr>
        <w:t>مات ترت</w:t>
      </w:r>
      <w:r w:rsidR="00DF08BB">
        <w:rPr>
          <w:rStyle w:val="Char0"/>
          <w:rtl/>
        </w:rPr>
        <w:t>ی</w:t>
      </w:r>
      <w:r w:rsidRPr="00C64670">
        <w:rPr>
          <w:rStyle w:val="Char0"/>
          <w:rtl/>
        </w:rPr>
        <w:t xml:space="preserve">ب </w:t>
      </w:r>
      <w:r w:rsidR="00DF08BB">
        <w:rPr>
          <w:rStyle w:val="Char0"/>
          <w:rtl/>
        </w:rPr>
        <w:t>ی</w:t>
      </w:r>
      <w:r w:rsidRPr="00C64670">
        <w:rPr>
          <w:rStyle w:val="Char0"/>
          <w:rtl/>
        </w:rPr>
        <w:t>افته است</w:t>
      </w:r>
      <w:r w:rsidR="00594E23" w:rsidRPr="00C64670">
        <w:rPr>
          <w:rStyle w:val="Char0"/>
          <w:rFonts w:hint="cs"/>
          <w:rtl/>
        </w:rPr>
        <w:t>،</w:t>
      </w:r>
      <w:r w:rsidRPr="00C64670">
        <w:rPr>
          <w:rStyle w:val="Char0"/>
          <w:rtl/>
        </w:rPr>
        <w:t xml:space="preserve"> بدعت</w:t>
      </w:r>
      <w:r w:rsidR="00DF08BB">
        <w:rPr>
          <w:rStyle w:val="Char0"/>
          <w:rtl/>
        </w:rPr>
        <w:t>ی</w:t>
      </w:r>
      <w:r w:rsidRPr="00C64670">
        <w:rPr>
          <w:rStyle w:val="Char0"/>
          <w:rtl/>
        </w:rPr>
        <w:t xml:space="preserve"> را به تمام و </w:t>
      </w:r>
      <w:r w:rsidR="00DF08BB">
        <w:rPr>
          <w:rStyle w:val="Char0"/>
          <w:rtl/>
        </w:rPr>
        <w:t>ک</w:t>
      </w:r>
      <w:r w:rsidRPr="00C64670">
        <w:rPr>
          <w:rStyle w:val="Char0"/>
          <w:rtl/>
        </w:rPr>
        <w:t xml:space="preserve">مال </w:t>
      </w:r>
      <w:r w:rsidR="00126E97" w:rsidRPr="00C64670">
        <w:rPr>
          <w:rStyle w:val="Char0"/>
          <w:rtl/>
        </w:rPr>
        <w:t>به وجود</w:t>
      </w:r>
      <w:r w:rsidRPr="00C64670">
        <w:rPr>
          <w:rStyle w:val="Char0"/>
          <w:rtl/>
        </w:rPr>
        <w:t xml:space="preserve"> آورده</w:t>
      </w:r>
      <w:r w:rsidR="00594E23" w:rsidRPr="00C64670">
        <w:rPr>
          <w:rStyle w:val="Char0"/>
          <w:rFonts w:hint="cs"/>
          <w:rtl/>
        </w:rPr>
        <w:t xml:space="preserve">؛ </w:t>
      </w:r>
      <w:r w:rsidRPr="00C64670">
        <w:rPr>
          <w:rStyle w:val="Char0"/>
          <w:rtl/>
        </w:rPr>
        <w:t xml:space="preserve">چرا </w:t>
      </w:r>
      <w:r w:rsidR="00DF08BB">
        <w:rPr>
          <w:rStyle w:val="Char0"/>
          <w:rtl/>
        </w:rPr>
        <w:t>ک</w:t>
      </w:r>
      <w:r w:rsidRPr="00C64670">
        <w:rPr>
          <w:rStyle w:val="Char0"/>
          <w:rtl/>
        </w:rPr>
        <w:t>ه ا</w:t>
      </w:r>
      <w:r w:rsidR="00DF08BB">
        <w:rPr>
          <w:rStyle w:val="Char0"/>
          <w:rtl/>
        </w:rPr>
        <w:t>ی</w:t>
      </w:r>
      <w:r w:rsidRPr="00C64670">
        <w:rPr>
          <w:rStyle w:val="Char0"/>
          <w:rtl/>
        </w:rPr>
        <w:t>مان، نور</w:t>
      </w:r>
      <w:r w:rsidR="00DF08BB">
        <w:rPr>
          <w:rStyle w:val="Char0"/>
          <w:rtl/>
        </w:rPr>
        <w:t>ی</w:t>
      </w:r>
      <w:r w:rsidRPr="00C64670">
        <w:rPr>
          <w:rStyle w:val="Char0"/>
          <w:rtl/>
        </w:rPr>
        <w:t xml:space="preserve"> است </w:t>
      </w:r>
      <w:r w:rsidR="00DF08BB">
        <w:rPr>
          <w:rStyle w:val="Char0"/>
          <w:rtl/>
        </w:rPr>
        <w:t>ک</w:t>
      </w:r>
      <w:r w:rsidRPr="00C64670">
        <w:rPr>
          <w:rStyle w:val="Char0"/>
          <w:rtl/>
        </w:rPr>
        <w:t>ه خداوند ب</w:t>
      </w:r>
      <w:r w:rsidR="00594E23" w:rsidRPr="00C64670">
        <w:rPr>
          <w:rStyle w:val="Char0"/>
          <w:rFonts w:hint="cs"/>
          <w:rtl/>
        </w:rPr>
        <w:t xml:space="preserve">ه </w:t>
      </w:r>
      <w:r w:rsidRPr="00C64670">
        <w:rPr>
          <w:rStyle w:val="Char0"/>
          <w:rtl/>
        </w:rPr>
        <w:t>عنوان هد</w:t>
      </w:r>
      <w:r w:rsidR="00DF08BB">
        <w:rPr>
          <w:rStyle w:val="Char0"/>
          <w:rtl/>
        </w:rPr>
        <w:t>ی</w:t>
      </w:r>
      <w:r w:rsidRPr="00C64670">
        <w:rPr>
          <w:rStyle w:val="Char0"/>
          <w:rtl/>
        </w:rPr>
        <w:t>ه‌ا</w:t>
      </w:r>
      <w:r w:rsidR="00DF08BB">
        <w:rPr>
          <w:rStyle w:val="Char0"/>
          <w:rtl/>
        </w:rPr>
        <w:t>ی</w:t>
      </w:r>
      <w:r w:rsidRPr="00C64670">
        <w:rPr>
          <w:rStyle w:val="Char0"/>
          <w:rtl/>
        </w:rPr>
        <w:t xml:space="preserve"> از جانب خود در قلب بنده‌اش م</w:t>
      </w:r>
      <w:r w:rsidR="00DF08BB">
        <w:rPr>
          <w:rStyle w:val="Char0"/>
          <w:rtl/>
        </w:rPr>
        <w:t>ی</w:t>
      </w:r>
      <w:r w:rsidRPr="00C64670">
        <w:rPr>
          <w:rStyle w:val="Char0"/>
          <w:rtl/>
        </w:rPr>
        <w:t>‌اندازد.»</w:t>
      </w:r>
      <w:r w:rsidRPr="006933B2">
        <w:rPr>
          <w:rStyle w:val="FootnoteReference"/>
          <w:rFonts w:cs="IRNazli"/>
          <w:sz w:val="32"/>
          <w:rtl/>
        </w:rPr>
        <w:t>(</w:t>
      </w:r>
      <w:r w:rsidRPr="006933B2">
        <w:rPr>
          <w:rStyle w:val="FootnoteReference"/>
          <w:rFonts w:cs="IRNazli"/>
          <w:sz w:val="32"/>
          <w:rtl/>
        </w:rPr>
        <w:footnoteReference w:id="149"/>
      </w:r>
      <w:r w:rsidRPr="006933B2">
        <w:rPr>
          <w:rStyle w:val="FootnoteReference"/>
          <w:rFonts w:cs="IRNazli"/>
          <w:sz w:val="32"/>
          <w:rtl/>
        </w:rPr>
        <w:t>)</w:t>
      </w:r>
    </w:p>
    <w:p w:rsidR="00E11DC7" w:rsidRPr="00C64670" w:rsidRDefault="00E11DC7" w:rsidP="00392055">
      <w:pPr>
        <w:spacing w:line="240" w:lineRule="auto"/>
        <w:ind w:firstLine="284"/>
        <w:jc w:val="both"/>
        <w:rPr>
          <w:rStyle w:val="Char0"/>
          <w:rtl/>
        </w:rPr>
      </w:pPr>
      <w:r w:rsidRPr="00C64670">
        <w:rPr>
          <w:rStyle w:val="Char0"/>
          <w:rtl/>
        </w:rPr>
        <w:t>غزال</w:t>
      </w:r>
      <w:r w:rsidR="00DF08BB">
        <w:rPr>
          <w:rStyle w:val="Char0"/>
          <w:rtl/>
        </w:rPr>
        <w:t>ی</w:t>
      </w:r>
      <w:r w:rsidR="0063619E" w:rsidRPr="00392055">
        <w:rPr>
          <w:rFonts w:cs="CTraditional Arabic" w:hint="cs"/>
          <w:sz w:val="28"/>
          <w:rtl/>
          <w:lang w:bidi="fa-IR"/>
        </w:rPr>
        <w:t>/</w:t>
      </w:r>
      <w:r w:rsidRPr="00C64670">
        <w:rPr>
          <w:rStyle w:val="Char0"/>
          <w:rtl/>
        </w:rPr>
        <w:t xml:space="preserve"> </w:t>
      </w:r>
      <w:r w:rsidR="00594E23" w:rsidRPr="00C64670">
        <w:rPr>
          <w:rStyle w:val="Char0"/>
          <w:rFonts w:hint="cs"/>
          <w:rtl/>
        </w:rPr>
        <w:t>بر ا</w:t>
      </w:r>
      <w:r w:rsidR="00DF08BB">
        <w:rPr>
          <w:rStyle w:val="Char0"/>
          <w:rFonts w:hint="cs"/>
          <w:rtl/>
        </w:rPr>
        <w:t>ی</w:t>
      </w:r>
      <w:r w:rsidR="00594E23" w:rsidRPr="00C64670">
        <w:rPr>
          <w:rStyle w:val="Char0"/>
          <w:rFonts w:hint="cs"/>
          <w:rtl/>
        </w:rPr>
        <w:t xml:space="preserve">ن باور است </w:t>
      </w:r>
      <w:r w:rsidR="00DF08BB">
        <w:rPr>
          <w:rStyle w:val="Char0"/>
          <w:rtl/>
        </w:rPr>
        <w:t>ک</w:t>
      </w:r>
      <w:r w:rsidRPr="00C64670">
        <w:rPr>
          <w:rStyle w:val="Char0"/>
          <w:rtl/>
        </w:rPr>
        <w:t>ه ا</w:t>
      </w:r>
      <w:r w:rsidR="00DF08BB">
        <w:rPr>
          <w:rStyle w:val="Char0"/>
          <w:rtl/>
        </w:rPr>
        <w:t>ی</w:t>
      </w:r>
      <w:r w:rsidRPr="00C64670">
        <w:rPr>
          <w:rStyle w:val="Char0"/>
          <w:rtl/>
        </w:rPr>
        <w:t>مان از طر</w:t>
      </w:r>
      <w:r w:rsidR="00DF08BB">
        <w:rPr>
          <w:rStyle w:val="Char0"/>
          <w:rtl/>
        </w:rPr>
        <w:t>ی</w:t>
      </w:r>
      <w:r w:rsidRPr="00C64670">
        <w:rPr>
          <w:rStyle w:val="Char0"/>
          <w:rtl/>
        </w:rPr>
        <w:t xml:space="preserve">ق نظر </w:t>
      </w:r>
      <w:r w:rsidR="00DF08BB">
        <w:rPr>
          <w:rStyle w:val="Char0"/>
          <w:rtl/>
        </w:rPr>
        <w:t>ک</w:t>
      </w:r>
      <w:r w:rsidRPr="00C64670">
        <w:rPr>
          <w:rStyle w:val="Char0"/>
          <w:rtl/>
        </w:rPr>
        <w:t>ه مت</w:t>
      </w:r>
      <w:r w:rsidR="00DF08BB">
        <w:rPr>
          <w:rStyle w:val="Char0"/>
          <w:rtl/>
        </w:rPr>
        <w:t>ک</w:t>
      </w:r>
      <w:r w:rsidRPr="00C64670">
        <w:rPr>
          <w:rStyle w:val="Char0"/>
          <w:rtl/>
        </w:rPr>
        <w:t>لمان آن را واجب م</w:t>
      </w:r>
      <w:r w:rsidR="00DF08BB">
        <w:rPr>
          <w:rStyle w:val="Char0"/>
          <w:rtl/>
        </w:rPr>
        <w:t>ی</w:t>
      </w:r>
      <w:r w:rsidRPr="00C64670">
        <w:rPr>
          <w:rStyle w:val="Char0"/>
          <w:rtl/>
        </w:rPr>
        <w:t>‌دانند</w:t>
      </w:r>
      <w:r w:rsidR="00594E23" w:rsidRPr="00C64670">
        <w:rPr>
          <w:rStyle w:val="Char0"/>
          <w:rFonts w:hint="cs"/>
          <w:rtl/>
        </w:rPr>
        <w:t>،</w:t>
      </w:r>
      <w:r w:rsidRPr="00C64670">
        <w:rPr>
          <w:rStyle w:val="Char0"/>
          <w:rtl/>
        </w:rPr>
        <w:t xml:space="preserve"> جا</w:t>
      </w:r>
      <w:r w:rsidR="00DF08BB">
        <w:rPr>
          <w:rStyle w:val="Char0"/>
          <w:rtl/>
        </w:rPr>
        <w:t>ی</w:t>
      </w:r>
      <w:r w:rsidRPr="00C64670">
        <w:rPr>
          <w:rStyle w:val="Char0"/>
          <w:rtl/>
        </w:rPr>
        <w:t xml:space="preserve"> اعتراض دارد</w:t>
      </w:r>
      <w:r w:rsidR="00594E23" w:rsidRPr="00C64670">
        <w:rPr>
          <w:rStyle w:val="Char0"/>
          <w:rFonts w:hint="cs"/>
          <w:rtl/>
        </w:rPr>
        <w:t>؛</w:t>
      </w:r>
      <w:r w:rsidRPr="00C64670">
        <w:rPr>
          <w:rStyle w:val="Char0"/>
          <w:rtl/>
        </w:rPr>
        <w:t xml:space="preserve"> چرا </w:t>
      </w:r>
      <w:r w:rsidR="00DF08BB">
        <w:rPr>
          <w:rStyle w:val="Char0"/>
          <w:rtl/>
        </w:rPr>
        <w:t>ک</w:t>
      </w:r>
      <w:r w:rsidRPr="00C64670">
        <w:rPr>
          <w:rStyle w:val="Char0"/>
          <w:rtl/>
        </w:rPr>
        <w:t>ه شبهات آن را متزلزل م</w:t>
      </w:r>
      <w:r w:rsidR="00DF08BB">
        <w:rPr>
          <w:rStyle w:val="Char0"/>
          <w:rtl/>
        </w:rPr>
        <w:t>ی</w:t>
      </w:r>
      <w:r w:rsidRPr="00C64670">
        <w:rPr>
          <w:rStyle w:val="Char0"/>
          <w:rtl/>
        </w:rPr>
        <w:t>‌</w:t>
      </w:r>
      <w:r w:rsidR="00DF08BB">
        <w:rPr>
          <w:rStyle w:val="Char0"/>
          <w:rtl/>
        </w:rPr>
        <w:t>ک</w:t>
      </w:r>
      <w:r w:rsidRPr="00C64670">
        <w:rPr>
          <w:rStyle w:val="Char0"/>
          <w:rtl/>
        </w:rPr>
        <w:t>ند و در ا</w:t>
      </w:r>
      <w:r w:rsidR="00DF08BB">
        <w:rPr>
          <w:rStyle w:val="Char0"/>
          <w:rtl/>
        </w:rPr>
        <w:t>ی</w:t>
      </w:r>
      <w:r w:rsidRPr="00C64670">
        <w:rPr>
          <w:rStyle w:val="Char0"/>
          <w:rtl/>
        </w:rPr>
        <w:t>ن زم</w:t>
      </w:r>
      <w:r w:rsidR="00DF08BB">
        <w:rPr>
          <w:rStyle w:val="Char0"/>
          <w:rtl/>
        </w:rPr>
        <w:t>ی</w:t>
      </w:r>
      <w:r w:rsidRPr="00C64670">
        <w:rPr>
          <w:rStyle w:val="Char0"/>
          <w:rtl/>
        </w:rPr>
        <w:t>نه م</w:t>
      </w:r>
      <w:r w:rsidR="00DF08BB">
        <w:rPr>
          <w:rStyle w:val="Char0"/>
          <w:rtl/>
        </w:rPr>
        <w:t>ی</w:t>
      </w:r>
      <w:r w:rsidRPr="00C64670">
        <w:rPr>
          <w:rStyle w:val="Char0"/>
          <w:rtl/>
        </w:rPr>
        <w:t>‌گو</w:t>
      </w:r>
      <w:r w:rsidR="00DF08BB">
        <w:rPr>
          <w:rStyle w:val="Char0"/>
          <w:rtl/>
        </w:rPr>
        <w:t>ی</w:t>
      </w:r>
      <w:r w:rsidRPr="00C64670">
        <w:rPr>
          <w:rStyle w:val="Char0"/>
          <w:rtl/>
        </w:rPr>
        <w:t>د: «و حق</w:t>
      </w:r>
      <w:r w:rsidR="00DF08BB">
        <w:rPr>
          <w:rStyle w:val="Char0"/>
          <w:rtl/>
        </w:rPr>
        <w:t>ی</w:t>
      </w:r>
      <w:r w:rsidRPr="00C64670">
        <w:rPr>
          <w:rStyle w:val="Char0"/>
          <w:rtl/>
        </w:rPr>
        <w:t>قت صر</w:t>
      </w:r>
      <w:r w:rsidR="00DF08BB">
        <w:rPr>
          <w:rStyle w:val="Char0"/>
          <w:rtl/>
        </w:rPr>
        <w:t>ی</w:t>
      </w:r>
      <w:r w:rsidRPr="00C64670">
        <w:rPr>
          <w:rStyle w:val="Char0"/>
          <w:rtl/>
        </w:rPr>
        <w:t>ح ا</w:t>
      </w:r>
      <w:r w:rsidR="00DF08BB">
        <w:rPr>
          <w:rStyle w:val="Char0"/>
          <w:rtl/>
        </w:rPr>
        <w:t>ی</w:t>
      </w:r>
      <w:r w:rsidRPr="00C64670">
        <w:rPr>
          <w:rStyle w:val="Char0"/>
          <w:rtl/>
        </w:rPr>
        <w:t xml:space="preserve">ن است </w:t>
      </w:r>
      <w:r w:rsidR="00DF08BB">
        <w:rPr>
          <w:rStyle w:val="Char0"/>
          <w:rtl/>
        </w:rPr>
        <w:t>ک</w:t>
      </w:r>
      <w:r w:rsidRPr="00C64670">
        <w:rPr>
          <w:rStyle w:val="Char0"/>
          <w:rtl/>
        </w:rPr>
        <w:t>ه هر</w:t>
      </w:r>
      <w:r w:rsidR="00DF08BB">
        <w:rPr>
          <w:rStyle w:val="Char0"/>
          <w:rtl/>
        </w:rPr>
        <w:t>ک</w:t>
      </w:r>
      <w:r w:rsidRPr="00C64670">
        <w:rPr>
          <w:rStyle w:val="Char0"/>
          <w:rtl/>
        </w:rPr>
        <w:t xml:space="preserve">س بدانچه </w:t>
      </w:r>
      <w:r w:rsidR="00DF08BB">
        <w:rPr>
          <w:rStyle w:val="Char0"/>
          <w:rtl/>
        </w:rPr>
        <w:t>ک</w:t>
      </w:r>
      <w:r w:rsidRPr="00C64670">
        <w:rPr>
          <w:rStyle w:val="Char0"/>
          <w:rtl/>
        </w:rPr>
        <w:t>ه پ</w:t>
      </w:r>
      <w:r w:rsidR="00DF08BB">
        <w:rPr>
          <w:rStyle w:val="Char0"/>
          <w:rtl/>
        </w:rPr>
        <w:t>ی</w:t>
      </w:r>
      <w:r w:rsidRPr="00C64670">
        <w:rPr>
          <w:rStyle w:val="Char0"/>
          <w:rtl/>
        </w:rPr>
        <w:t>امبر</w:t>
      </w:r>
      <w:r w:rsidR="00BD4800" w:rsidRPr="00BD4800">
        <w:rPr>
          <w:rStyle w:val="Char0"/>
          <w:rFonts w:cs="CTraditional Arabic"/>
          <w:rtl/>
        </w:rPr>
        <w:t xml:space="preserve"> ج</w:t>
      </w:r>
      <w:r w:rsidRPr="00C64670">
        <w:rPr>
          <w:rStyle w:val="Char0"/>
          <w:rtl/>
        </w:rPr>
        <w:t xml:space="preserve"> برا</w:t>
      </w:r>
      <w:r w:rsidR="00DF08BB">
        <w:rPr>
          <w:rStyle w:val="Char0"/>
          <w:rtl/>
        </w:rPr>
        <w:t>ی</w:t>
      </w:r>
      <w:r w:rsidRPr="00C64670">
        <w:rPr>
          <w:rStyle w:val="Char0"/>
          <w:rtl/>
        </w:rPr>
        <w:t xml:space="preserve"> آن مبعوث شده و قرآن‌</w:t>
      </w:r>
      <w:r w:rsidR="00DF08BB">
        <w:rPr>
          <w:rStyle w:val="Char0"/>
          <w:rtl/>
        </w:rPr>
        <w:t>ک</w:t>
      </w:r>
      <w:r w:rsidRPr="00C64670">
        <w:rPr>
          <w:rStyle w:val="Char0"/>
          <w:rtl/>
        </w:rPr>
        <w:t>ر</w:t>
      </w:r>
      <w:r w:rsidR="00DF08BB">
        <w:rPr>
          <w:rStyle w:val="Char0"/>
          <w:rtl/>
        </w:rPr>
        <w:t>ی</w:t>
      </w:r>
      <w:r w:rsidRPr="00C64670">
        <w:rPr>
          <w:rStyle w:val="Char0"/>
          <w:rtl/>
        </w:rPr>
        <w:t>م بر آن اشتمال دارد، اعتقاد جازم داشته باشد، او مؤمن است اگر چه دلائل</w:t>
      </w:r>
      <w:r w:rsidR="0094145F">
        <w:rPr>
          <w:rStyle w:val="Char0"/>
          <w:rtl/>
        </w:rPr>
        <w:t xml:space="preserve"> آن‌ها </w:t>
      </w:r>
      <w:r w:rsidRPr="00C64670">
        <w:rPr>
          <w:rStyle w:val="Char0"/>
          <w:rtl/>
        </w:rPr>
        <w:t>را نداند و ا</w:t>
      </w:r>
      <w:r w:rsidR="00DF08BB">
        <w:rPr>
          <w:rStyle w:val="Char0"/>
          <w:rtl/>
        </w:rPr>
        <w:t>ی</w:t>
      </w:r>
      <w:r w:rsidRPr="00C64670">
        <w:rPr>
          <w:rStyle w:val="Char0"/>
          <w:rtl/>
        </w:rPr>
        <w:t>مان</w:t>
      </w:r>
      <w:r w:rsidR="00DF08BB">
        <w:rPr>
          <w:rStyle w:val="Char0"/>
          <w:rtl/>
        </w:rPr>
        <w:t>ی</w:t>
      </w:r>
      <w:r w:rsidRPr="00C64670">
        <w:rPr>
          <w:rStyle w:val="Char0"/>
          <w:rtl/>
        </w:rPr>
        <w:t xml:space="preserve"> </w:t>
      </w:r>
      <w:r w:rsidR="00DF08BB">
        <w:rPr>
          <w:rStyle w:val="Char0"/>
          <w:rtl/>
        </w:rPr>
        <w:t>ک</w:t>
      </w:r>
      <w:r w:rsidRPr="00C64670">
        <w:rPr>
          <w:rStyle w:val="Char0"/>
          <w:rtl/>
        </w:rPr>
        <w:t xml:space="preserve">ه از دلائل </w:t>
      </w:r>
      <w:r w:rsidR="00DF08BB">
        <w:rPr>
          <w:rStyle w:val="Char0"/>
          <w:rtl/>
        </w:rPr>
        <w:t>ک</w:t>
      </w:r>
      <w:r w:rsidRPr="00C64670">
        <w:rPr>
          <w:rStyle w:val="Char0"/>
          <w:rtl/>
        </w:rPr>
        <w:t>لام، سرچشمه گرفته بس</w:t>
      </w:r>
      <w:r w:rsidR="00DF08BB">
        <w:rPr>
          <w:rStyle w:val="Char0"/>
          <w:rtl/>
        </w:rPr>
        <w:t>ی</w:t>
      </w:r>
      <w:r w:rsidRPr="00C64670">
        <w:rPr>
          <w:rStyle w:val="Char0"/>
          <w:rtl/>
        </w:rPr>
        <w:t>ار ضع</w:t>
      </w:r>
      <w:r w:rsidR="00DF08BB">
        <w:rPr>
          <w:rStyle w:val="Char0"/>
          <w:rtl/>
        </w:rPr>
        <w:t>ی</w:t>
      </w:r>
      <w:r w:rsidRPr="00C64670">
        <w:rPr>
          <w:rStyle w:val="Char0"/>
          <w:rtl/>
        </w:rPr>
        <w:t>ف است و با هر شبهه‌ا</w:t>
      </w:r>
      <w:r w:rsidR="00DF08BB">
        <w:rPr>
          <w:rStyle w:val="Char0"/>
          <w:rtl/>
        </w:rPr>
        <w:t>ی</w:t>
      </w:r>
      <w:r w:rsidRPr="00C64670">
        <w:rPr>
          <w:rStyle w:val="Char0"/>
          <w:rtl/>
        </w:rPr>
        <w:t xml:space="preserve"> به لرزش در م</w:t>
      </w:r>
      <w:r w:rsidR="00DF08BB">
        <w:rPr>
          <w:rStyle w:val="Char0"/>
          <w:rtl/>
        </w:rPr>
        <w:t>ی</w:t>
      </w:r>
      <w:r w:rsidRPr="00C64670">
        <w:rPr>
          <w:rStyle w:val="Char0"/>
          <w:rtl/>
        </w:rPr>
        <w:t>‌آ</w:t>
      </w:r>
      <w:r w:rsidR="00DF08BB">
        <w:rPr>
          <w:rStyle w:val="Char0"/>
          <w:rtl/>
        </w:rPr>
        <w:t>ی</w:t>
      </w:r>
      <w:r w:rsidRPr="00C64670">
        <w:rPr>
          <w:rStyle w:val="Char0"/>
          <w:rtl/>
        </w:rPr>
        <w:t>د، ا</w:t>
      </w:r>
      <w:r w:rsidR="00DF08BB">
        <w:rPr>
          <w:rStyle w:val="Char0"/>
          <w:rtl/>
        </w:rPr>
        <w:t>ی</w:t>
      </w:r>
      <w:r w:rsidRPr="00C64670">
        <w:rPr>
          <w:rStyle w:val="Char0"/>
          <w:rtl/>
        </w:rPr>
        <w:t>مان عوام، ا</w:t>
      </w:r>
      <w:r w:rsidR="00DF08BB">
        <w:rPr>
          <w:rStyle w:val="Char0"/>
          <w:rtl/>
        </w:rPr>
        <w:t>ی</w:t>
      </w:r>
      <w:r w:rsidRPr="00C64670">
        <w:rPr>
          <w:rStyle w:val="Char0"/>
          <w:rtl/>
        </w:rPr>
        <w:t xml:space="preserve">مان راسخ و استوار است </w:t>
      </w:r>
      <w:r w:rsidR="00DF08BB">
        <w:rPr>
          <w:rStyle w:val="Char0"/>
          <w:rtl/>
        </w:rPr>
        <w:t>ک</w:t>
      </w:r>
      <w:r w:rsidRPr="00C64670">
        <w:rPr>
          <w:rStyle w:val="Char0"/>
          <w:rtl/>
        </w:rPr>
        <w:t>ه از بچگ</w:t>
      </w:r>
      <w:r w:rsidR="00DF08BB">
        <w:rPr>
          <w:rStyle w:val="Char0"/>
          <w:rtl/>
        </w:rPr>
        <w:t>ی</w:t>
      </w:r>
      <w:r w:rsidRPr="00C64670">
        <w:rPr>
          <w:rStyle w:val="Char0"/>
          <w:rtl/>
        </w:rPr>
        <w:t xml:space="preserve"> و با تواتر شن</w:t>
      </w:r>
      <w:r w:rsidR="00DF08BB">
        <w:rPr>
          <w:rStyle w:val="Char0"/>
          <w:rtl/>
        </w:rPr>
        <w:t>ی</w:t>
      </w:r>
      <w:r w:rsidRPr="00C64670">
        <w:rPr>
          <w:rStyle w:val="Char0"/>
          <w:rtl/>
        </w:rPr>
        <w:t>دن در قلب</w:t>
      </w:r>
      <w:r w:rsidR="00622915">
        <w:rPr>
          <w:rStyle w:val="Char0"/>
        </w:rPr>
        <w:t>‌</w:t>
      </w:r>
      <w:r w:rsidRPr="00C64670">
        <w:rPr>
          <w:rStyle w:val="Char0"/>
          <w:rtl/>
        </w:rPr>
        <w:t>ها</w:t>
      </w:r>
      <w:r w:rsidR="00DF08BB">
        <w:rPr>
          <w:rStyle w:val="Char0"/>
          <w:rtl/>
        </w:rPr>
        <w:t>ی</w:t>
      </w:r>
      <w:r w:rsidRPr="00C64670">
        <w:rPr>
          <w:rStyle w:val="Char0"/>
          <w:rtl/>
        </w:rPr>
        <w:t xml:space="preserve">شان، </w:t>
      </w:r>
      <w:r w:rsidR="00DF08BB">
        <w:rPr>
          <w:rStyle w:val="Char0"/>
          <w:rtl/>
        </w:rPr>
        <w:t>ک</w:t>
      </w:r>
      <w:r w:rsidRPr="00C64670">
        <w:rPr>
          <w:rStyle w:val="Char0"/>
          <w:rtl/>
        </w:rPr>
        <w:t xml:space="preserve">اشته شده و بعد از بلوغ با قرائن حاصل گشته است </w:t>
      </w:r>
      <w:r w:rsidR="00DF08BB">
        <w:rPr>
          <w:rStyle w:val="Char0"/>
          <w:rtl/>
        </w:rPr>
        <w:t>ک</w:t>
      </w:r>
      <w:r w:rsidRPr="00C64670">
        <w:rPr>
          <w:rStyle w:val="Char0"/>
          <w:rtl/>
        </w:rPr>
        <w:t>ه ب</w:t>
      </w:r>
      <w:r w:rsidR="00DF08BB">
        <w:rPr>
          <w:rStyle w:val="Char0"/>
          <w:rtl/>
        </w:rPr>
        <w:t>ی</w:t>
      </w:r>
      <w:r w:rsidRPr="00C64670">
        <w:rPr>
          <w:rStyle w:val="Char0"/>
          <w:rtl/>
        </w:rPr>
        <w:t>ان ن</w:t>
      </w:r>
      <w:r w:rsidR="00DF08BB">
        <w:rPr>
          <w:rStyle w:val="Char0"/>
          <w:rtl/>
        </w:rPr>
        <w:t>ک</w:t>
      </w:r>
      <w:r w:rsidRPr="00C64670">
        <w:rPr>
          <w:rStyle w:val="Char0"/>
          <w:rtl/>
        </w:rPr>
        <w:t>ردن</w:t>
      </w:r>
      <w:r w:rsidR="00DF08BB">
        <w:rPr>
          <w:rStyle w:val="Char0"/>
          <w:rtl/>
        </w:rPr>
        <w:t>ی</w:t>
      </w:r>
      <w:r w:rsidRPr="00C64670">
        <w:rPr>
          <w:rStyle w:val="Char0"/>
          <w:rtl/>
        </w:rPr>
        <w:t xml:space="preserve"> است.»</w:t>
      </w:r>
      <w:r w:rsidRPr="006933B2">
        <w:rPr>
          <w:rStyle w:val="FootnoteReference"/>
          <w:rFonts w:cs="IRNazli"/>
          <w:sz w:val="32"/>
          <w:rtl/>
        </w:rPr>
        <w:t>(</w:t>
      </w:r>
      <w:r w:rsidRPr="006933B2">
        <w:rPr>
          <w:rStyle w:val="FootnoteReference"/>
          <w:rFonts w:cs="IRNazli"/>
          <w:sz w:val="32"/>
          <w:rtl/>
        </w:rPr>
        <w:footnoteReference w:id="150"/>
      </w:r>
      <w:r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0"/>
          <w:rtl/>
        </w:rPr>
        <w:t>از د</w:t>
      </w:r>
      <w:r w:rsidR="00DF08BB" w:rsidRPr="00392055">
        <w:rPr>
          <w:rStyle w:val="Char0"/>
          <w:rtl/>
        </w:rPr>
        <w:t>ی</w:t>
      </w:r>
      <w:r w:rsidRPr="00392055">
        <w:rPr>
          <w:rStyle w:val="Char0"/>
          <w:rtl/>
        </w:rPr>
        <w:t>دگاه غزال</w:t>
      </w:r>
      <w:r w:rsidR="00DF08BB" w:rsidRPr="00392055">
        <w:rPr>
          <w:rStyle w:val="Char0"/>
          <w:rtl/>
        </w:rPr>
        <w:t>ی</w:t>
      </w:r>
      <w:r w:rsidRPr="00392055">
        <w:rPr>
          <w:rStyle w:val="Char0"/>
          <w:rtl/>
        </w:rPr>
        <w:t xml:space="preserve"> ه</w:t>
      </w:r>
      <w:r w:rsidR="00DF08BB" w:rsidRPr="00392055">
        <w:rPr>
          <w:rStyle w:val="Char0"/>
          <w:rtl/>
        </w:rPr>
        <w:t>ی</w:t>
      </w:r>
      <w:r w:rsidRPr="00392055">
        <w:rPr>
          <w:rStyle w:val="Char0"/>
          <w:rtl/>
        </w:rPr>
        <w:t>چ مقارنه‌ا</w:t>
      </w:r>
      <w:r w:rsidR="00DF08BB" w:rsidRPr="00392055">
        <w:rPr>
          <w:rStyle w:val="Char0"/>
          <w:rtl/>
        </w:rPr>
        <w:t>ی</w:t>
      </w:r>
      <w:r w:rsidRPr="00392055">
        <w:rPr>
          <w:rStyle w:val="Char0"/>
          <w:rtl/>
        </w:rPr>
        <w:t xml:space="preserve"> ب</w:t>
      </w:r>
      <w:r w:rsidR="00DF08BB" w:rsidRPr="00392055">
        <w:rPr>
          <w:rStyle w:val="Char0"/>
          <w:rtl/>
        </w:rPr>
        <w:t>ی</w:t>
      </w:r>
      <w:r w:rsidRPr="00392055">
        <w:rPr>
          <w:rStyle w:val="Char0"/>
          <w:rtl/>
        </w:rPr>
        <w:t>ن ا</w:t>
      </w:r>
      <w:r w:rsidR="00DF08BB" w:rsidRPr="00392055">
        <w:rPr>
          <w:rStyle w:val="Char0"/>
          <w:rtl/>
        </w:rPr>
        <w:t>ی</w:t>
      </w:r>
      <w:r w:rsidRPr="00392055">
        <w:rPr>
          <w:rStyle w:val="Char0"/>
          <w:rtl/>
        </w:rPr>
        <w:t>مان از طر</w:t>
      </w:r>
      <w:r w:rsidR="00DF08BB" w:rsidRPr="00392055">
        <w:rPr>
          <w:rStyle w:val="Char0"/>
          <w:rtl/>
        </w:rPr>
        <w:t>ی</w:t>
      </w:r>
      <w:r w:rsidRPr="00392055">
        <w:rPr>
          <w:rStyle w:val="Char0"/>
          <w:rtl/>
        </w:rPr>
        <w:t>ق تقل</w:t>
      </w:r>
      <w:r w:rsidR="00DF08BB" w:rsidRPr="00392055">
        <w:rPr>
          <w:rStyle w:val="Char0"/>
          <w:rtl/>
        </w:rPr>
        <w:t>ی</w:t>
      </w:r>
      <w:r w:rsidRPr="00392055">
        <w:rPr>
          <w:rStyle w:val="Char0"/>
          <w:rtl/>
        </w:rPr>
        <w:t>د و ا</w:t>
      </w:r>
      <w:r w:rsidR="00DF08BB" w:rsidRPr="00392055">
        <w:rPr>
          <w:rStyle w:val="Char0"/>
          <w:rtl/>
        </w:rPr>
        <w:t>ی</w:t>
      </w:r>
      <w:r w:rsidRPr="00392055">
        <w:rPr>
          <w:rStyle w:val="Char0"/>
          <w:rtl/>
        </w:rPr>
        <w:t>مان از طر</w:t>
      </w:r>
      <w:r w:rsidR="00DF08BB" w:rsidRPr="00392055">
        <w:rPr>
          <w:rStyle w:val="Char0"/>
          <w:rtl/>
        </w:rPr>
        <w:t>ی</w:t>
      </w:r>
      <w:r w:rsidRPr="00392055">
        <w:rPr>
          <w:rStyle w:val="Char0"/>
          <w:rtl/>
        </w:rPr>
        <w:t xml:space="preserve">ق </w:t>
      </w:r>
      <w:r w:rsidR="00DF08BB" w:rsidRPr="00392055">
        <w:rPr>
          <w:rStyle w:val="Char0"/>
          <w:rtl/>
        </w:rPr>
        <w:t>ک</w:t>
      </w:r>
      <w:r w:rsidRPr="00392055">
        <w:rPr>
          <w:rStyle w:val="Char0"/>
          <w:rtl/>
        </w:rPr>
        <w:t>لام وجود ندارد و در ا</w:t>
      </w:r>
      <w:r w:rsidR="00DF08BB" w:rsidRPr="00392055">
        <w:rPr>
          <w:rStyle w:val="Char0"/>
          <w:rtl/>
        </w:rPr>
        <w:t>ی</w:t>
      </w:r>
      <w:r w:rsidRPr="00392055">
        <w:rPr>
          <w:rStyle w:val="Char0"/>
          <w:rtl/>
        </w:rPr>
        <w:t>ن زم</w:t>
      </w:r>
      <w:r w:rsidR="00DF08BB" w:rsidRPr="00392055">
        <w:rPr>
          <w:rStyle w:val="Char0"/>
          <w:rtl/>
        </w:rPr>
        <w:t>ی</w:t>
      </w:r>
      <w:r w:rsidRPr="00392055">
        <w:rPr>
          <w:rStyle w:val="Char0"/>
          <w:rtl/>
        </w:rPr>
        <w:t>نه م</w:t>
      </w:r>
      <w:r w:rsidR="00DF08BB" w:rsidRPr="00392055">
        <w:rPr>
          <w:rStyle w:val="Char0"/>
          <w:rtl/>
        </w:rPr>
        <w:t>ی</w:t>
      </w:r>
      <w:r w:rsidRPr="00392055">
        <w:rPr>
          <w:rStyle w:val="Char0"/>
          <w:rtl/>
        </w:rPr>
        <w:t>‌گو</w:t>
      </w:r>
      <w:r w:rsidR="00DF08BB" w:rsidRPr="00392055">
        <w:rPr>
          <w:rStyle w:val="Char0"/>
          <w:rtl/>
        </w:rPr>
        <w:t>ی</w:t>
      </w:r>
      <w:r w:rsidRPr="00392055">
        <w:rPr>
          <w:rStyle w:val="Char0"/>
          <w:rtl/>
        </w:rPr>
        <w:t>د: «عق</w:t>
      </w:r>
      <w:r w:rsidR="00DF08BB" w:rsidRPr="00392055">
        <w:rPr>
          <w:rStyle w:val="Char0"/>
          <w:rtl/>
        </w:rPr>
        <w:t>ی</w:t>
      </w:r>
      <w:r w:rsidRPr="00392055">
        <w:rPr>
          <w:rStyle w:val="Char0"/>
          <w:rtl/>
        </w:rPr>
        <w:t>د</w:t>
      </w:r>
      <w:r w:rsidR="00DF08BB" w:rsidRPr="00392055">
        <w:rPr>
          <w:rStyle w:val="Char0"/>
          <w:rFonts w:hint="cs"/>
          <w:rtl/>
        </w:rPr>
        <w:t>ۀ</w:t>
      </w:r>
      <w:r w:rsidR="00AC2D37" w:rsidRPr="00392055">
        <w:rPr>
          <w:rStyle w:val="Char0"/>
          <w:rtl/>
        </w:rPr>
        <w:t xml:space="preserve"> </w:t>
      </w:r>
      <w:r w:rsidRPr="00392055">
        <w:rPr>
          <w:rStyle w:val="Char0"/>
          <w:rtl/>
        </w:rPr>
        <w:t>اهل صلاح و تقوا از عوام را با عق</w:t>
      </w:r>
      <w:r w:rsidR="00DF08BB" w:rsidRPr="00392055">
        <w:rPr>
          <w:rStyle w:val="Char0"/>
          <w:rtl/>
        </w:rPr>
        <w:t>ی</w:t>
      </w:r>
      <w:r w:rsidRPr="00392055">
        <w:rPr>
          <w:rStyle w:val="Char0"/>
          <w:rtl/>
        </w:rPr>
        <w:t>د</w:t>
      </w:r>
      <w:r w:rsidR="00DF08BB" w:rsidRPr="00392055">
        <w:rPr>
          <w:rStyle w:val="Char0"/>
          <w:rFonts w:hint="cs"/>
          <w:rtl/>
        </w:rPr>
        <w:t>ۀ</w:t>
      </w:r>
      <w:r w:rsidR="00AC2D37" w:rsidRPr="00392055">
        <w:rPr>
          <w:rStyle w:val="Char0"/>
          <w:rtl/>
        </w:rPr>
        <w:t xml:space="preserve"> </w:t>
      </w:r>
      <w:r w:rsidRPr="00392055">
        <w:rPr>
          <w:rStyle w:val="Char0"/>
          <w:rtl/>
        </w:rPr>
        <w:t>مت</w:t>
      </w:r>
      <w:r w:rsidR="00DF08BB" w:rsidRPr="00392055">
        <w:rPr>
          <w:rStyle w:val="Char0"/>
          <w:rtl/>
        </w:rPr>
        <w:t>ک</w:t>
      </w:r>
      <w:r w:rsidRPr="00392055">
        <w:rPr>
          <w:rStyle w:val="Char0"/>
          <w:rtl/>
        </w:rPr>
        <w:t>لم</w:t>
      </w:r>
      <w:r w:rsidR="00DF08BB" w:rsidRPr="00392055">
        <w:rPr>
          <w:rStyle w:val="Char0"/>
          <w:rtl/>
        </w:rPr>
        <w:t>ی</w:t>
      </w:r>
      <w:r w:rsidRPr="00392055">
        <w:rPr>
          <w:rStyle w:val="Char0"/>
          <w:rtl/>
        </w:rPr>
        <w:t>ن مقا</w:t>
      </w:r>
      <w:r w:rsidR="00DF08BB" w:rsidRPr="00392055">
        <w:rPr>
          <w:rStyle w:val="Char0"/>
          <w:rtl/>
        </w:rPr>
        <w:t>ی</w:t>
      </w:r>
      <w:r w:rsidRPr="00392055">
        <w:rPr>
          <w:rStyle w:val="Char0"/>
          <w:rtl/>
        </w:rPr>
        <w:t xml:space="preserve">سه </w:t>
      </w:r>
      <w:r w:rsidR="00DF08BB" w:rsidRPr="00392055">
        <w:rPr>
          <w:rStyle w:val="Char0"/>
          <w:rtl/>
        </w:rPr>
        <w:t>ک</w:t>
      </w:r>
      <w:r w:rsidRPr="00392055">
        <w:rPr>
          <w:rStyle w:val="Char0"/>
          <w:rtl/>
        </w:rPr>
        <w:t>ن و مشاهده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ن</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اعتقاد عامّ</w:t>
      </w:r>
      <w:r w:rsidR="00DF08BB" w:rsidRPr="00392055">
        <w:rPr>
          <w:rStyle w:val="Char0"/>
          <w:rtl/>
        </w:rPr>
        <w:t>ی</w:t>
      </w:r>
      <w:r w:rsidRPr="00392055">
        <w:rPr>
          <w:rStyle w:val="Char0"/>
          <w:rtl/>
        </w:rPr>
        <w:t xml:space="preserve"> در ثبات</w:t>
      </w:r>
      <w:r w:rsidR="00671DB4" w:rsidRPr="00392055">
        <w:rPr>
          <w:rStyle w:val="Char0"/>
          <w:rFonts w:hint="cs"/>
          <w:rtl/>
        </w:rPr>
        <w:t>،</w:t>
      </w:r>
      <w:r w:rsidRPr="00392055">
        <w:rPr>
          <w:rStyle w:val="Char0"/>
          <w:rtl/>
        </w:rPr>
        <w:t xml:space="preserve"> همانند </w:t>
      </w:r>
      <w:r w:rsidR="00DF08BB" w:rsidRPr="00392055">
        <w:rPr>
          <w:rStyle w:val="Char0"/>
          <w:rtl/>
        </w:rPr>
        <w:t>ک</w:t>
      </w:r>
      <w:r w:rsidRPr="00392055">
        <w:rPr>
          <w:rStyle w:val="Char0"/>
          <w:rtl/>
        </w:rPr>
        <w:t>وه راسخ</w:t>
      </w:r>
      <w:r w:rsidR="00DF08BB" w:rsidRPr="00392055">
        <w:rPr>
          <w:rStyle w:val="Char0"/>
          <w:rtl/>
        </w:rPr>
        <w:t>ی</w:t>
      </w:r>
      <w:r w:rsidRPr="00392055">
        <w:rPr>
          <w:rStyle w:val="Char0"/>
          <w:rtl/>
        </w:rPr>
        <w:t xml:space="preserve"> است </w:t>
      </w:r>
      <w:r w:rsidR="00DF08BB" w:rsidRPr="00392055">
        <w:rPr>
          <w:rStyle w:val="Char0"/>
          <w:rtl/>
        </w:rPr>
        <w:t>ک</w:t>
      </w:r>
      <w:r w:rsidRPr="00392055">
        <w:rPr>
          <w:rStyle w:val="Char0"/>
          <w:rtl/>
        </w:rPr>
        <w:t>ه صاعقه‌ها</w:t>
      </w:r>
      <w:r w:rsidR="00802B0A" w:rsidRPr="00392055">
        <w:rPr>
          <w:rStyle w:val="Char0"/>
          <w:rFonts w:hint="cs"/>
          <w:rtl/>
        </w:rPr>
        <w:t xml:space="preserve"> </w:t>
      </w:r>
      <w:r w:rsidRPr="00392055">
        <w:rPr>
          <w:rStyle w:val="Char0"/>
          <w:rtl/>
        </w:rPr>
        <w:t>و بادها نم</w:t>
      </w:r>
      <w:r w:rsidR="00DF08BB" w:rsidRPr="00392055">
        <w:rPr>
          <w:rStyle w:val="Char0"/>
          <w:rtl/>
        </w:rPr>
        <w:t>ی</w:t>
      </w:r>
      <w:r w:rsidRPr="00392055">
        <w:rPr>
          <w:rStyle w:val="Char0"/>
          <w:rtl/>
        </w:rPr>
        <w:t xml:space="preserve">‌توانند </w:t>
      </w:r>
      <w:r w:rsidR="00802B0A" w:rsidRPr="00392055">
        <w:rPr>
          <w:rStyle w:val="Char0"/>
          <w:rFonts w:hint="cs"/>
          <w:rtl/>
        </w:rPr>
        <w:t>آن</w:t>
      </w:r>
      <w:r w:rsidRPr="00392055">
        <w:rPr>
          <w:rStyle w:val="Char0"/>
          <w:rtl/>
        </w:rPr>
        <w:t xml:space="preserve"> را ت</w:t>
      </w:r>
      <w:r w:rsidR="00DF08BB" w:rsidRPr="00392055">
        <w:rPr>
          <w:rStyle w:val="Char0"/>
          <w:rtl/>
        </w:rPr>
        <w:t>ک</w:t>
      </w:r>
      <w:r w:rsidRPr="00392055">
        <w:rPr>
          <w:rStyle w:val="Char0"/>
          <w:rtl/>
        </w:rPr>
        <w:t>ان دهند و عق</w:t>
      </w:r>
      <w:r w:rsidR="00DF08BB" w:rsidRPr="00392055">
        <w:rPr>
          <w:rStyle w:val="Char0"/>
          <w:rtl/>
        </w:rPr>
        <w:t>ی</w:t>
      </w:r>
      <w:r w:rsidRPr="00392055">
        <w:rPr>
          <w:rStyle w:val="Char0"/>
          <w:rtl/>
        </w:rPr>
        <w:t>د</w:t>
      </w:r>
      <w:r w:rsidR="00DF08BB" w:rsidRPr="00392055">
        <w:rPr>
          <w:rStyle w:val="Char0"/>
          <w:rFonts w:hint="cs"/>
          <w:rtl/>
        </w:rPr>
        <w:t>ۀ</w:t>
      </w:r>
      <w:r w:rsidR="00AC2D37" w:rsidRPr="00392055">
        <w:rPr>
          <w:rStyle w:val="Char0"/>
          <w:rtl/>
        </w:rPr>
        <w:t xml:space="preserve"> </w:t>
      </w:r>
      <w:r w:rsidRPr="00392055">
        <w:rPr>
          <w:rStyle w:val="Char0"/>
          <w:rtl/>
        </w:rPr>
        <w:t>مت</w:t>
      </w:r>
      <w:r w:rsidR="00DF08BB" w:rsidRPr="00392055">
        <w:rPr>
          <w:rStyle w:val="Char0"/>
          <w:rtl/>
        </w:rPr>
        <w:t>ک</w:t>
      </w:r>
      <w:r w:rsidRPr="00392055">
        <w:rPr>
          <w:rStyle w:val="Char0"/>
          <w:rtl/>
        </w:rPr>
        <w:t>لم</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با تقس</w:t>
      </w:r>
      <w:r w:rsidR="00DF08BB" w:rsidRPr="00392055">
        <w:rPr>
          <w:rStyle w:val="Char0"/>
          <w:rtl/>
        </w:rPr>
        <w:t>ی</w:t>
      </w:r>
      <w:r w:rsidRPr="00392055">
        <w:rPr>
          <w:rStyle w:val="Char0"/>
          <w:rtl/>
        </w:rPr>
        <w:t>مات و جدل، نگهبان عق</w:t>
      </w:r>
      <w:r w:rsidR="00DF08BB" w:rsidRPr="00392055">
        <w:rPr>
          <w:rStyle w:val="Char0"/>
          <w:rtl/>
        </w:rPr>
        <w:t>ی</w:t>
      </w:r>
      <w:r w:rsidRPr="00392055">
        <w:rPr>
          <w:rStyle w:val="Char0"/>
          <w:rtl/>
        </w:rPr>
        <w:t>ده‌اش است مانند</w:t>
      </w:r>
      <w:r w:rsidR="00622915" w:rsidRPr="00392055">
        <w:rPr>
          <w:rStyle w:val="Char0"/>
          <w:rtl/>
        </w:rPr>
        <w:t xml:space="preserve"> نخ‌های </w:t>
      </w:r>
      <w:r w:rsidRPr="00392055">
        <w:rPr>
          <w:rStyle w:val="Char0"/>
          <w:rtl/>
        </w:rPr>
        <w:t>رها شده در هوا م</w:t>
      </w:r>
      <w:r w:rsidR="00DF08BB" w:rsidRPr="00392055">
        <w:rPr>
          <w:rStyle w:val="Char0"/>
          <w:rtl/>
        </w:rPr>
        <w:t>ی</w:t>
      </w:r>
      <w:r w:rsidRPr="00392055">
        <w:rPr>
          <w:rStyle w:val="Char0"/>
          <w:rtl/>
        </w:rPr>
        <w:t xml:space="preserve">‌ماند </w:t>
      </w:r>
      <w:r w:rsidR="00DF08BB" w:rsidRPr="00392055">
        <w:rPr>
          <w:rStyle w:val="Char0"/>
          <w:rtl/>
        </w:rPr>
        <w:t>ک</w:t>
      </w:r>
      <w:r w:rsidRPr="00392055">
        <w:rPr>
          <w:rStyle w:val="Char0"/>
          <w:rtl/>
        </w:rPr>
        <w:t>ه باد، هر بار</w:t>
      </w:r>
      <w:r w:rsidR="0094145F" w:rsidRPr="00392055">
        <w:rPr>
          <w:rStyle w:val="Char0"/>
          <w:rtl/>
        </w:rPr>
        <w:t xml:space="preserve"> آن‌ها </w:t>
      </w:r>
      <w:r w:rsidRPr="00392055">
        <w:rPr>
          <w:rStyle w:val="Char0"/>
          <w:rtl/>
        </w:rPr>
        <w:t>را به سوئ</w:t>
      </w:r>
      <w:r w:rsidR="00DF08BB" w:rsidRPr="00392055">
        <w:rPr>
          <w:rStyle w:val="Char0"/>
          <w:rtl/>
        </w:rPr>
        <w:t>ی</w:t>
      </w:r>
      <w:r w:rsidRPr="00392055">
        <w:rPr>
          <w:rStyle w:val="Char0"/>
          <w:rtl/>
        </w:rPr>
        <w:t xml:space="preserve"> م</w:t>
      </w:r>
      <w:r w:rsidR="00DF08BB" w:rsidRPr="00392055">
        <w:rPr>
          <w:rStyle w:val="Char0"/>
          <w:rtl/>
        </w:rPr>
        <w:t>ی</w:t>
      </w:r>
      <w:r w:rsidRPr="00392055">
        <w:rPr>
          <w:rStyle w:val="Char0"/>
          <w:rtl/>
        </w:rPr>
        <w:t xml:space="preserve">‌برد جز </w:t>
      </w:r>
      <w:r w:rsidR="00DF08BB" w:rsidRPr="00392055">
        <w:rPr>
          <w:rStyle w:val="Char0"/>
          <w:rtl/>
        </w:rPr>
        <w:t>ک</w:t>
      </w:r>
      <w:r w:rsidRPr="00392055">
        <w:rPr>
          <w:rStyle w:val="Char0"/>
          <w:rtl/>
        </w:rPr>
        <w:t>سان</w:t>
      </w:r>
      <w:r w:rsidR="00DF08BB" w:rsidRPr="00392055">
        <w:rPr>
          <w:rStyle w:val="Char0"/>
          <w:rtl/>
        </w:rPr>
        <w:t>ی</w:t>
      </w:r>
      <w:r w:rsidR="00671DB4" w:rsidRPr="00392055">
        <w:rPr>
          <w:rStyle w:val="Char0"/>
          <w:rFonts w:hint="cs"/>
          <w:rtl/>
        </w:rPr>
        <w:t xml:space="preserve"> </w:t>
      </w:r>
      <w:r w:rsidR="00DF08BB" w:rsidRPr="00392055">
        <w:rPr>
          <w:rStyle w:val="Char0"/>
          <w:rtl/>
        </w:rPr>
        <w:t>ک</w:t>
      </w:r>
      <w:r w:rsidRPr="00392055">
        <w:rPr>
          <w:rStyle w:val="Char0"/>
          <w:rtl/>
        </w:rPr>
        <w:t>ه دل</w:t>
      </w:r>
      <w:r w:rsidR="00DF08BB" w:rsidRPr="00392055">
        <w:rPr>
          <w:rStyle w:val="Char0"/>
          <w:rtl/>
        </w:rPr>
        <w:t>ی</w:t>
      </w:r>
      <w:r w:rsidRPr="00392055">
        <w:rPr>
          <w:rStyle w:val="Char0"/>
          <w:rtl/>
        </w:rPr>
        <w:t>ل اعتقاد را از</w:t>
      </w:r>
      <w:r w:rsidR="0094145F" w:rsidRPr="00392055">
        <w:rPr>
          <w:rStyle w:val="Char0"/>
          <w:rtl/>
        </w:rPr>
        <w:t xml:space="preserve"> آن‌ها </w:t>
      </w:r>
      <w:r w:rsidRPr="00392055">
        <w:rPr>
          <w:rStyle w:val="Char0"/>
          <w:rtl/>
        </w:rPr>
        <w:t>م</w:t>
      </w:r>
      <w:r w:rsidR="00DF08BB" w:rsidRPr="00392055">
        <w:rPr>
          <w:rStyle w:val="Char0"/>
          <w:rtl/>
        </w:rPr>
        <w:t>ی</w:t>
      </w:r>
      <w:r w:rsidRPr="00392055">
        <w:rPr>
          <w:rStyle w:val="Char0"/>
          <w:rtl/>
        </w:rPr>
        <w:t>‌شنوند و بنابر تقل</w:t>
      </w:r>
      <w:r w:rsidR="00DF08BB" w:rsidRPr="00392055">
        <w:rPr>
          <w:rStyle w:val="Char0"/>
          <w:rtl/>
        </w:rPr>
        <w:t>ی</w:t>
      </w:r>
      <w:r w:rsidRPr="00392055">
        <w:rPr>
          <w:rStyle w:val="Char0"/>
          <w:rtl/>
        </w:rPr>
        <w:t>د آن را م</w:t>
      </w:r>
      <w:r w:rsidR="00DF08BB" w:rsidRPr="00392055">
        <w:rPr>
          <w:rStyle w:val="Char0"/>
          <w:rtl/>
        </w:rPr>
        <w:t>ی</w:t>
      </w:r>
      <w:r w:rsidRPr="00392055">
        <w:rPr>
          <w:rStyle w:val="Char0"/>
          <w:rtl/>
        </w:rPr>
        <w:t>‌پذ</w:t>
      </w:r>
      <w:r w:rsidR="00DF08BB" w:rsidRPr="00392055">
        <w:rPr>
          <w:rStyle w:val="Char0"/>
          <w:rtl/>
        </w:rPr>
        <w:t>ی</w:t>
      </w:r>
      <w:r w:rsidRPr="00392055">
        <w:rPr>
          <w:rStyle w:val="Char0"/>
          <w:rtl/>
        </w:rPr>
        <w:t xml:space="preserve">رند همانگونه </w:t>
      </w:r>
      <w:r w:rsidR="00DF08BB" w:rsidRPr="00392055">
        <w:rPr>
          <w:rStyle w:val="Char0"/>
          <w:rtl/>
        </w:rPr>
        <w:t>ک</w:t>
      </w:r>
      <w:r w:rsidRPr="00392055">
        <w:rPr>
          <w:rStyle w:val="Char0"/>
          <w:rtl/>
        </w:rPr>
        <w:t>ه نفس اعتقاد بنابر تقل</w:t>
      </w:r>
      <w:r w:rsidR="00DF08BB" w:rsidRPr="00392055">
        <w:rPr>
          <w:rStyle w:val="Char0"/>
          <w:rtl/>
        </w:rPr>
        <w:t>ی</w:t>
      </w:r>
      <w:r w:rsidRPr="00392055">
        <w:rPr>
          <w:rStyle w:val="Char0"/>
          <w:rtl/>
        </w:rPr>
        <w:t>د حاصل م</w:t>
      </w:r>
      <w:r w:rsidR="00DF08BB" w:rsidRPr="00392055">
        <w:rPr>
          <w:rStyle w:val="Char0"/>
          <w:rtl/>
        </w:rPr>
        <w:t>ی</w:t>
      </w:r>
      <w:r w:rsidRPr="00392055">
        <w:rPr>
          <w:rStyle w:val="Char0"/>
          <w:rtl/>
        </w:rPr>
        <w:t>‌شود</w:t>
      </w:r>
      <w:r w:rsidR="00671DB4" w:rsidRPr="00392055">
        <w:rPr>
          <w:rStyle w:val="Char0"/>
          <w:rFonts w:hint="cs"/>
          <w:rtl/>
        </w:rPr>
        <w:t>؛</w:t>
      </w:r>
      <w:r w:rsidRPr="00392055">
        <w:rPr>
          <w:rStyle w:val="Char0"/>
          <w:rtl/>
        </w:rPr>
        <w:t xml:space="preserve"> چرا </w:t>
      </w:r>
      <w:r w:rsidR="00DF08BB" w:rsidRPr="00392055">
        <w:rPr>
          <w:rStyle w:val="Char0"/>
          <w:rtl/>
        </w:rPr>
        <w:t>ک</w:t>
      </w:r>
      <w:r w:rsidRPr="00392055">
        <w:rPr>
          <w:rStyle w:val="Char0"/>
          <w:rtl/>
        </w:rPr>
        <w:t>ه ه</w:t>
      </w:r>
      <w:r w:rsidR="00DF08BB" w:rsidRPr="00392055">
        <w:rPr>
          <w:rStyle w:val="Char0"/>
          <w:rtl/>
        </w:rPr>
        <w:t>ی</w:t>
      </w:r>
      <w:r w:rsidRPr="00392055">
        <w:rPr>
          <w:rStyle w:val="Char0"/>
          <w:rtl/>
        </w:rPr>
        <w:t>چ فرق</w:t>
      </w:r>
      <w:r w:rsidR="00DF08BB" w:rsidRPr="00392055">
        <w:rPr>
          <w:rStyle w:val="Char0"/>
          <w:rtl/>
        </w:rPr>
        <w:t>ی</w:t>
      </w:r>
      <w:r w:rsidRPr="00392055">
        <w:rPr>
          <w:rStyle w:val="Char0"/>
          <w:rtl/>
        </w:rPr>
        <w:t xml:space="preserve"> ب</w:t>
      </w:r>
      <w:r w:rsidR="00DF08BB" w:rsidRPr="00392055">
        <w:rPr>
          <w:rStyle w:val="Char0"/>
          <w:rtl/>
        </w:rPr>
        <w:t>ی</w:t>
      </w:r>
      <w:r w:rsidRPr="00392055">
        <w:rPr>
          <w:rStyle w:val="Char0"/>
          <w:rtl/>
        </w:rPr>
        <w:t xml:space="preserve">ن </w:t>
      </w:r>
      <w:r w:rsidR="00DF08BB" w:rsidRPr="00392055">
        <w:rPr>
          <w:rStyle w:val="Char0"/>
          <w:rtl/>
        </w:rPr>
        <w:t>ی</w:t>
      </w:r>
      <w:r w:rsidRPr="00392055">
        <w:rPr>
          <w:rStyle w:val="Char0"/>
          <w:rtl/>
        </w:rPr>
        <w:t>اد دادن دل</w:t>
      </w:r>
      <w:r w:rsidR="00DF08BB" w:rsidRPr="00392055">
        <w:rPr>
          <w:rStyle w:val="Char0"/>
          <w:rtl/>
        </w:rPr>
        <w:t>ی</w:t>
      </w:r>
      <w:r w:rsidRPr="00392055">
        <w:rPr>
          <w:rStyle w:val="Char0"/>
          <w:rtl/>
        </w:rPr>
        <w:t xml:space="preserve">ل </w:t>
      </w:r>
      <w:r w:rsidR="00DF08BB" w:rsidRPr="00392055">
        <w:rPr>
          <w:rStyle w:val="Char0"/>
          <w:rtl/>
        </w:rPr>
        <w:t>ی</w:t>
      </w:r>
      <w:r w:rsidRPr="00392055">
        <w:rPr>
          <w:rStyle w:val="Char0"/>
          <w:rtl/>
        </w:rPr>
        <w:t xml:space="preserve">ا </w:t>
      </w:r>
      <w:r w:rsidR="00DF08BB" w:rsidRPr="00392055">
        <w:rPr>
          <w:rStyle w:val="Char0"/>
          <w:rtl/>
        </w:rPr>
        <w:t>ی</w:t>
      </w:r>
      <w:r w:rsidRPr="00392055">
        <w:rPr>
          <w:rStyle w:val="Char0"/>
          <w:rtl/>
        </w:rPr>
        <w:t>اد گرفتن مدلول ن</w:t>
      </w:r>
      <w:r w:rsidR="00DF08BB" w:rsidRPr="00392055">
        <w:rPr>
          <w:rStyle w:val="Char0"/>
          <w:rtl/>
        </w:rPr>
        <w:t>ی</w:t>
      </w:r>
      <w:r w:rsidRPr="00392055">
        <w:rPr>
          <w:rStyle w:val="Char0"/>
          <w:rtl/>
        </w:rPr>
        <w:t>ست</w:t>
      </w:r>
      <w:r w:rsidR="00671DB4" w:rsidRPr="00392055">
        <w:rPr>
          <w:rStyle w:val="Char0"/>
          <w:rFonts w:hint="cs"/>
          <w:rtl/>
        </w:rPr>
        <w:t>؛</w:t>
      </w:r>
      <w:r w:rsidRPr="00392055">
        <w:rPr>
          <w:rStyle w:val="Char0"/>
          <w:rtl/>
        </w:rPr>
        <w:t xml:space="preserve"> پس القاء دل</w:t>
      </w:r>
      <w:r w:rsidR="00DF08BB" w:rsidRPr="00392055">
        <w:rPr>
          <w:rStyle w:val="Char0"/>
          <w:rtl/>
        </w:rPr>
        <w:t>ی</w:t>
      </w:r>
      <w:r w:rsidRPr="00392055">
        <w:rPr>
          <w:rStyle w:val="Char0"/>
          <w:rtl/>
        </w:rPr>
        <w:t>ل چ</w:t>
      </w:r>
      <w:r w:rsidR="00DF08BB" w:rsidRPr="00392055">
        <w:rPr>
          <w:rStyle w:val="Char0"/>
          <w:rtl/>
        </w:rPr>
        <w:t>ی</w:t>
      </w:r>
      <w:r w:rsidRPr="00392055">
        <w:rPr>
          <w:rStyle w:val="Char0"/>
          <w:rtl/>
        </w:rPr>
        <w:t>ز</w:t>
      </w:r>
      <w:r w:rsidR="00DF08BB" w:rsidRPr="00392055">
        <w:rPr>
          <w:rStyle w:val="Char0"/>
          <w:rtl/>
        </w:rPr>
        <w:t>ی</w:t>
      </w:r>
      <w:r w:rsidR="00671DB4" w:rsidRPr="00392055">
        <w:rPr>
          <w:rStyle w:val="Char0"/>
          <w:rFonts w:hint="cs"/>
          <w:rtl/>
        </w:rPr>
        <w:t xml:space="preserve"> ا</w:t>
      </w:r>
      <w:r w:rsidRPr="00392055">
        <w:rPr>
          <w:rStyle w:val="Char0"/>
          <w:rtl/>
        </w:rPr>
        <w:t>ست و استدلال با نظر،</w:t>
      </w:r>
      <w:r w:rsidR="00671DB4" w:rsidRPr="00392055">
        <w:rPr>
          <w:rStyle w:val="Char0"/>
          <w:rFonts w:hint="cs"/>
          <w:rtl/>
        </w:rPr>
        <w:t xml:space="preserve"> </w:t>
      </w:r>
      <w:r w:rsidRPr="00392055">
        <w:rPr>
          <w:rStyle w:val="Char0"/>
          <w:rtl/>
        </w:rPr>
        <w:t>چ</w:t>
      </w:r>
      <w:r w:rsidR="00DF08BB" w:rsidRPr="00392055">
        <w:rPr>
          <w:rStyle w:val="Char0"/>
          <w:rtl/>
        </w:rPr>
        <w:t>ی</w:t>
      </w:r>
      <w:r w:rsidRPr="00392055">
        <w:rPr>
          <w:rStyle w:val="Char0"/>
          <w:rtl/>
        </w:rPr>
        <w:t>ز</w:t>
      </w:r>
      <w:r w:rsidR="00DF08BB" w:rsidRPr="00392055">
        <w:rPr>
          <w:rStyle w:val="Char0"/>
          <w:rtl/>
        </w:rPr>
        <w:t>ی</w:t>
      </w:r>
      <w:r w:rsidRPr="00392055">
        <w:rPr>
          <w:rStyle w:val="Char0"/>
          <w:rtl/>
        </w:rPr>
        <w:t xml:space="preserve"> د</w:t>
      </w:r>
      <w:r w:rsidR="00DF08BB" w:rsidRPr="00392055">
        <w:rPr>
          <w:rStyle w:val="Char0"/>
          <w:rtl/>
        </w:rPr>
        <w:t>ی</w:t>
      </w:r>
      <w:r w:rsidRPr="00392055">
        <w:rPr>
          <w:rStyle w:val="Char0"/>
          <w:rtl/>
        </w:rPr>
        <w:t xml:space="preserve">گر </w:t>
      </w:r>
      <w:r w:rsidR="00DF08BB" w:rsidRPr="00392055">
        <w:rPr>
          <w:rStyle w:val="Char0"/>
          <w:rtl/>
        </w:rPr>
        <w:t>ک</w:t>
      </w:r>
      <w:r w:rsidRPr="00392055">
        <w:rPr>
          <w:rStyle w:val="Char0"/>
          <w:rtl/>
        </w:rPr>
        <w:t>ه از آن دور است.»</w:t>
      </w:r>
      <w:r w:rsidRPr="006933B2">
        <w:rPr>
          <w:rStyle w:val="FootnoteReference"/>
          <w:rFonts w:cs="IRNazli"/>
          <w:sz w:val="32"/>
          <w:rtl/>
        </w:rPr>
        <w:t>(</w:t>
      </w:r>
      <w:r w:rsidRPr="006933B2">
        <w:rPr>
          <w:rStyle w:val="FootnoteReference"/>
          <w:rFonts w:cs="IRNazli"/>
          <w:sz w:val="32"/>
          <w:rtl/>
        </w:rPr>
        <w:footnoteReference w:id="151"/>
      </w:r>
      <w:r w:rsidRPr="006933B2">
        <w:rPr>
          <w:rStyle w:val="FootnoteReference"/>
          <w:rFonts w:cs="IRNazli"/>
          <w:sz w:val="32"/>
          <w:rtl/>
        </w:rPr>
        <w:t>)</w:t>
      </w:r>
    </w:p>
    <w:p w:rsidR="00E11DC7" w:rsidRPr="00C64670" w:rsidRDefault="00E11DC7" w:rsidP="00392055">
      <w:pPr>
        <w:spacing w:line="240" w:lineRule="auto"/>
        <w:ind w:firstLine="284"/>
        <w:jc w:val="both"/>
        <w:rPr>
          <w:rStyle w:val="Char0"/>
          <w:rtl/>
        </w:rPr>
      </w:pPr>
      <w:r w:rsidRPr="00C64670">
        <w:rPr>
          <w:rStyle w:val="Char0"/>
          <w:rtl/>
        </w:rPr>
        <w:t>شو</w:t>
      </w:r>
      <w:r w:rsidR="00DF08BB">
        <w:rPr>
          <w:rStyle w:val="Char0"/>
          <w:rtl/>
        </w:rPr>
        <w:t>ک</w:t>
      </w:r>
      <w:r w:rsidRPr="00C64670">
        <w:rPr>
          <w:rStyle w:val="Char0"/>
          <w:rtl/>
        </w:rPr>
        <w:t>ان</w:t>
      </w:r>
      <w:r w:rsidR="00DF08BB">
        <w:rPr>
          <w:rStyle w:val="Char0"/>
          <w:rtl/>
        </w:rPr>
        <w:t>ی</w:t>
      </w:r>
      <w:r w:rsidRPr="00C64670">
        <w:rPr>
          <w:rStyle w:val="Char0"/>
          <w:rtl/>
        </w:rPr>
        <w:t xml:space="preserve"> ن</w:t>
      </w:r>
      <w:r w:rsidR="00DF08BB">
        <w:rPr>
          <w:rStyle w:val="Char0"/>
          <w:rtl/>
        </w:rPr>
        <w:t>ی</w:t>
      </w:r>
      <w:r w:rsidRPr="00C64670">
        <w:rPr>
          <w:rStyle w:val="Char0"/>
          <w:rtl/>
        </w:rPr>
        <w:t xml:space="preserve">ز </w:t>
      </w:r>
      <w:r w:rsidR="00DF08BB">
        <w:rPr>
          <w:rStyle w:val="Char0"/>
          <w:rtl/>
        </w:rPr>
        <w:t>ک</w:t>
      </w:r>
      <w:r w:rsidRPr="00C64670">
        <w:rPr>
          <w:rStyle w:val="Char0"/>
          <w:rtl/>
        </w:rPr>
        <w:t>ه در باب تقل</w:t>
      </w:r>
      <w:r w:rsidR="00DF08BB">
        <w:rPr>
          <w:rStyle w:val="Char0"/>
          <w:rtl/>
        </w:rPr>
        <w:t>ی</w:t>
      </w:r>
      <w:r w:rsidRPr="00C64670">
        <w:rPr>
          <w:rStyle w:val="Char0"/>
          <w:rtl/>
        </w:rPr>
        <w:t>د</w:t>
      </w:r>
      <w:r w:rsidR="00671DB4" w:rsidRPr="00C64670">
        <w:rPr>
          <w:rStyle w:val="Char0"/>
          <w:rFonts w:hint="cs"/>
          <w:rtl/>
        </w:rPr>
        <w:t>،</w:t>
      </w:r>
      <w:r w:rsidRPr="00C64670">
        <w:rPr>
          <w:rStyle w:val="Char0"/>
          <w:rtl/>
        </w:rPr>
        <w:t xml:space="preserve"> </w:t>
      </w:r>
      <w:r w:rsidR="00671DB4" w:rsidRPr="00C64670">
        <w:rPr>
          <w:rStyle w:val="Char0"/>
          <w:rFonts w:hint="cs"/>
          <w:rtl/>
        </w:rPr>
        <w:t>تحق</w:t>
      </w:r>
      <w:r w:rsidR="00DF08BB">
        <w:rPr>
          <w:rStyle w:val="Char0"/>
          <w:rFonts w:hint="cs"/>
          <w:rtl/>
        </w:rPr>
        <w:t>ی</w:t>
      </w:r>
      <w:r w:rsidR="00671DB4" w:rsidRPr="00C64670">
        <w:rPr>
          <w:rStyle w:val="Char0"/>
          <w:rFonts w:hint="cs"/>
          <w:rtl/>
        </w:rPr>
        <w:t>قات ز</w:t>
      </w:r>
      <w:r w:rsidR="00DF08BB">
        <w:rPr>
          <w:rStyle w:val="Char0"/>
          <w:rFonts w:hint="cs"/>
          <w:rtl/>
        </w:rPr>
        <w:t>ی</w:t>
      </w:r>
      <w:r w:rsidR="00671DB4" w:rsidRPr="00C64670">
        <w:rPr>
          <w:rStyle w:val="Char0"/>
          <w:rFonts w:hint="cs"/>
          <w:rtl/>
        </w:rPr>
        <w:t>اد</w:t>
      </w:r>
      <w:r w:rsidR="00DF08BB">
        <w:rPr>
          <w:rStyle w:val="Char0"/>
          <w:rFonts w:hint="cs"/>
          <w:rtl/>
        </w:rPr>
        <w:t>ی</w:t>
      </w:r>
      <w:r w:rsidR="00671DB4" w:rsidRPr="00C64670">
        <w:rPr>
          <w:rStyle w:val="Char0"/>
          <w:rFonts w:hint="cs"/>
          <w:rtl/>
        </w:rPr>
        <w:t xml:space="preserve"> انجام داده </w:t>
      </w:r>
      <w:r w:rsidRPr="00C64670">
        <w:rPr>
          <w:rStyle w:val="Char0"/>
          <w:rtl/>
        </w:rPr>
        <w:t>و دلا</w:t>
      </w:r>
      <w:r w:rsidR="00DF08BB">
        <w:rPr>
          <w:rStyle w:val="Char0"/>
          <w:rtl/>
        </w:rPr>
        <w:t>ی</w:t>
      </w:r>
      <w:r w:rsidRPr="00C64670">
        <w:rPr>
          <w:rStyle w:val="Char0"/>
          <w:rtl/>
        </w:rPr>
        <w:t>ل بس</w:t>
      </w:r>
      <w:r w:rsidR="00DF08BB">
        <w:rPr>
          <w:rStyle w:val="Char0"/>
          <w:rtl/>
        </w:rPr>
        <w:t>ی</w:t>
      </w:r>
      <w:r w:rsidRPr="00C64670">
        <w:rPr>
          <w:rStyle w:val="Char0"/>
          <w:rtl/>
        </w:rPr>
        <w:t>ار</w:t>
      </w:r>
      <w:r w:rsidR="00DF08BB">
        <w:rPr>
          <w:rStyle w:val="Char0"/>
          <w:rtl/>
        </w:rPr>
        <w:t>ی</w:t>
      </w:r>
      <w:r w:rsidRPr="00C64670">
        <w:rPr>
          <w:rStyle w:val="Char0"/>
          <w:rtl/>
        </w:rPr>
        <w:t xml:space="preserve"> را در روشن</w:t>
      </w:r>
      <w:r w:rsidR="00622915">
        <w:rPr>
          <w:rStyle w:val="Char0"/>
        </w:rPr>
        <w:t>‌</w:t>
      </w:r>
      <w:r w:rsidRPr="00C64670">
        <w:rPr>
          <w:rStyle w:val="Char0"/>
          <w:rtl/>
        </w:rPr>
        <w:t>شدن ا</w:t>
      </w:r>
      <w:r w:rsidR="00DF08BB">
        <w:rPr>
          <w:rStyle w:val="Char0"/>
          <w:rtl/>
        </w:rPr>
        <w:t>ی</w:t>
      </w:r>
      <w:r w:rsidRPr="00C64670">
        <w:rPr>
          <w:rStyle w:val="Char0"/>
          <w:rtl/>
        </w:rPr>
        <w:t>ن امر خط</w:t>
      </w:r>
      <w:r w:rsidR="00DF08BB">
        <w:rPr>
          <w:rStyle w:val="Char0"/>
          <w:rtl/>
        </w:rPr>
        <w:t>ی</w:t>
      </w:r>
      <w:r w:rsidRPr="00C64670">
        <w:rPr>
          <w:rStyle w:val="Char0"/>
          <w:rtl/>
        </w:rPr>
        <w:t>ر ارائه داده</w:t>
      </w:r>
      <w:r w:rsidR="00671DB4" w:rsidRPr="00C64670">
        <w:rPr>
          <w:rStyle w:val="Char0"/>
          <w:rFonts w:hint="cs"/>
          <w:rtl/>
        </w:rPr>
        <w:t xml:space="preserve"> است</w:t>
      </w:r>
      <w:r w:rsidRPr="00C64670">
        <w:rPr>
          <w:rStyle w:val="Char0"/>
          <w:rtl/>
        </w:rPr>
        <w:t xml:space="preserve">، در جواب </w:t>
      </w:r>
      <w:r w:rsidR="00DF08BB">
        <w:rPr>
          <w:rStyle w:val="Char0"/>
          <w:rtl/>
        </w:rPr>
        <w:t>ک</w:t>
      </w:r>
      <w:r w:rsidRPr="00C64670">
        <w:rPr>
          <w:rStyle w:val="Char0"/>
          <w:rtl/>
        </w:rPr>
        <w:t>سان</w:t>
      </w:r>
      <w:r w:rsidR="00DF08BB">
        <w:rPr>
          <w:rStyle w:val="Char0"/>
          <w:rtl/>
        </w:rPr>
        <w:t>ی</w:t>
      </w:r>
      <w:r w:rsidR="00671DB4" w:rsidRPr="00C64670">
        <w:rPr>
          <w:rStyle w:val="Char0"/>
          <w:rFonts w:hint="cs"/>
          <w:rtl/>
        </w:rPr>
        <w:t xml:space="preserve"> </w:t>
      </w:r>
      <w:r w:rsidR="00DF08BB">
        <w:rPr>
          <w:rStyle w:val="Char0"/>
          <w:rtl/>
        </w:rPr>
        <w:t>ک</w:t>
      </w:r>
      <w:r w:rsidRPr="00C64670">
        <w:rPr>
          <w:rStyle w:val="Char0"/>
          <w:rtl/>
        </w:rPr>
        <w:t>ه نظر و استدلال را واجب م</w:t>
      </w:r>
      <w:r w:rsidR="00DF08BB">
        <w:rPr>
          <w:rStyle w:val="Char0"/>
          <w:rtl/>
        </w:rPr>
        <w:t>ی</w:t>
      </w:r>
      <w:r w:rsidRPr="00C64670">
        <w:rPr>
          <w:rStyle w:val="Char0"/>
          <w:rtl/>
        </w:rPr>
        <w:t>‌دانند و حت</w:t>
      </w:r>
      <w:r w:rsidR="00DF08BB">
        <w:rPr>
          <w:rStyle w:val="Char0"/>
          <w:rtl/>
        </w:rPr>
        <w:t>ی</w:t>
      </w:r>
      <w:r w:rsidRPr="00C64670">
        <w:rPr>
          <w:rStyle w:val="Char0"/>
          <w:rtl/>
        </w:rPr>
        <w:t xml:space="preserve"> دلائل</w:t>
      </w:r>
      <w:r w:rsidR="00DF08BB">
        <w:rPr>
          <w:rStyle w:val="Char0"/>
          <w:rtl/>
        </w:rPr>
        <w:t>ی</w:t>
      </w:r>
      <w:r w:rsidRPr="00C64670">
        <w:rPr>
          <w:rStyle w:val="Char0"/>
          <w:rtl/>
        </w:rPr>
        <w:t xml:space="preserve"> همچون اجماع را برا</w:t>
      </w:r>
      <w:r w:rsidR="00DF08BB">
        <w:rPr>
          <w:rStyle w:val="Char0"/>
          <w:rtl/>
        </w:rPr>
        <w:t>ی</w:t>
      </w:r>
      <w:r w:rsidRPr="00C64670">
        <w:rPr>
          <w:rStyle w:val="Char0"/>
          <w:rtl/>
        </w:rPr>
        <w:t xml:space="preserve"> آن ذ</w:t>
      </w:r>
      <w:r w:rsidR="00DF08BB">
        <w:rPr>
          <w:rStyle w:val="Char0"/>
          <w:rtl/>
        </w:rPr>
        <w:t>ک</w:t>
      </w:r>
      <w:r w:rsidRPr="00C64670">
        <w:rPr>
          <w:rStyle w:val="Char0"/>
          <w:rtl/>
        </w:rPr>
        <w:t>ر م</w:t>
      </w:r>
      <w:r w:rsidR="00DF08BB">
        <w:rPr>
          <w:rStyle w:val="Char0"/>
          <w:rtl/>
        </w:rPr>
        <w:t>ی</w:t>
      </w:r>
      <w:r w:rsidRPr="00C64670">
        <w:rPr>
          <w:rStyle w:val="Char0"/>
          <w:rtl/>
        </w:rPr>
        <w:t>‌</w:t>
      </w:r>
      <w:r w:rsidR="00DF08BB">
        <w:rPr>
          <w:rStyle w:val="Char0"/>
          <w:rtl/>
        </w:rPr>
        <w:t>ک</w:t>
      </w:r>
      <w:r w:rsidRPr="00C64670">
        <w:rPr>
          <w:rStyle w:val="Char0"/>
          <w:rtl/>
        </w:rPr>
        <w:t>نند و ن</w:t>
      </w:r>
      <w:r w:rsidR="00DF08BB">
        <w:rPr>
          <w:rStyle w:val="Char0"/>
          <w:rtl/>
        </w:rPr>
        <w:t>ی</w:t>
      </w:r>
      <w:r w:rsidRPr="00C64670">
        <w:rPr>
          <w:rStyle w:val="Char0"/>
          <w:rtl/>
        </w:rPr>
        <w:t xml:space="preserve">ز </w:t>
      </w:r>
      <w:r w:rsidR="00671DB4" w:rsidRPr="00C64670">
        <w:rPr>
          <w:rStyle w:val="Char0"/>
          <w:rtl/>
        </w:rPr>
        <w:t xml:space="preserve">مردم عوام </w:t>
      </w:r>
      <w:r w:rsidR="00671DB4" w:rsidRPr="00C64670">
        <w:rPr>
          <w:rStyle w:val="Char0"/>
          <w:rFonts w:hint="cs"/>
          <w:rtl/>
        </w:rPr>
        <w:t xml:space="preserve">را </w:t>
      </w:r>
      <w:r w:rsidRPr="00C64670">
        <w:rPr>
          <w:rStyle w:val="Char0"/>
          <w:rtl/>
        </w:rPr>
        <w:t>ت</w:t>
      </w:r>
      <w:r w:rsidR="00DF08BB">
        <w:rPr>
          <w:rStyle w:val="Char0"/>
          <w:rtl/>
        </w:rPr>
        <w:t>ک</w:t>
      </w:r>
      <w:r w:rsidRPr="00C64670">
        <w:rPr>
          <w:rStyle w:val="Char0"/>
          <w:rtl/>
        </w:rPr>
        <w:t>ف</w:t>
      </w:r>
      <w:r w:rsidR="00DF08BB">
        <w:rPr>
          <w:rStyle w:val="Char0"/>
          <w:rtl/>
        </w:rPr>
        <w:t>ی</w:t>
      </w:r>
      <w:r w:rsidRPr="00C64670">
        <w:rPr>
          <w:rStyle w:val="Char0"/>
          <w:rtl/>
        </w:rPr>
        <w:t>ر م</w:t>
      </w:r>
      <w:r w:rsidR="00DF08BB">
        <w:rPr>
          <w:rStyle w:val="Char0"/>
          <w:rtl/>
        </w:rPr>
        <w:t>ی</w:t>
      </w:r>
      <w:r w:rsidRPr="00C64670">
        <w:rPr>
          <w:rStyle w:val="Char0"/>
          <w:rtl/>
        </w:rPr>
        <w:t>‌</w:t>
      </w:r>
      <w:r w:rsidR="00DF08BB">
        <w:rPr>
          <w:rStyle w:val="Char0"/>
          <w:rtl/>
        </w:rPr>
        <w:t>ک</w:t>
      </w:r>
      <w:r w:rsidRPr="00C64670">
        <w:rPr>
          <w:rStyle w:val="Char0"/>
          <w:rtl/>
        </w:rPr>
        <w:t>نند، م</w:t>
      </w:r>
      <w:r w:rsidR="00DF08BB">
        <w:rPr>
          <w:rStyle w:val="Char0"/>
          <w:rtl/>
        </w:rPr>
        <w:t>ی</w:t>
      </w:r>
      <w:r w:rsidRPr="00C64670">
        <w:rPr>
          <w:rStyle w:val="Char0"/>
          <w:rtl/>
        </w:rPr>
        <w:t>‌گو</w:t>
      </w:r>
      <w:r w:rsidR="00DF08BB">
        <w:rPr>
          <w:rStyle w:val="Char0"/>
          <w:rtl/>
        </w:rPr>
        <w:t>ی</w:t>
      </w:r>
      <w:r w:rsidRPr="00C64670">
        <w:rPr>
          <w:rStyle w:val="Char0"/>
          <w:rtl/>
        </w:rPr>
        <w:t>د: «و جا</w:t>
      </w:r>
      <w:r w:rsidR="00DF08BB">
        <w:rPr>
          <w:rStyle w:val="Char0"/>
          <w:rtl/>
        </w:rPr>
        <w:t>ی</w:t>
      </w:r>
      <w:r w:rsidRPr="00C64670">
        <w:rPr>
          <w:rStyle w:val="Char0"/>
          <w:rtl/>
        </w:rPr>
        <w:t xml:space="preserve"> بس</w:t>
      </w:r>
      <w:r w:rsidR="00DF08BB">
        <w:rPr>
          <w:rStyle w:val="Char0"/>
          <w:rtl/>
        </w:rPr>
        <w:t>ی</w:t>
      </w:r>
      <w:r w:rsidRPr="00C64670">
        <w:rPr>
          <w:rStyle w:val="Char0"/>
          <w:rtl/>
        </w:rPr>
        <w:t>ار شگفت</w:t>
      </w:r>
      <w:r w:rsidR="00DF08BB">
        <w:rPr>
          <w:rStyle w:val="Char0"/>
          <w:rtl/>
        </w:rPr>
        <w:t>ی</w:t>
      </w:r>
      <w:r w:rsidRPr="00C64670">
        <w:rPr>
          <w:rStyle w:val="Char0"/>
          <w:rtl/>
        </w:rPr>
        <w:t xml:space="preserve"> است، پوست از ا</w:t>
      </w:r>
      <w:r w:rsidR="00DF08BB">
        <w:rPr>
          <w:rStyle w:val="Char0"/>
          <w:rtl/>
        </w:rPr>
        <w:t>ی</w:t>
      </w:r>
      <w:r w:rsidRPr="00C64670">
        <w:rPr>
          <w:rStyle w:val="Char0"/>
          <w:rtl/>
        </w:rPr>
        <w:t>ن گفته به لرزش در م</w:t>
      </w:r>
      <w:r w:rsidR="00DF08BB">
        <w:rPr>
          <w:rStyle w:val="Char0"/>
          <w:rtl/>
        </w:rPr>
        <w:t>ی</w:t>
      </w:r>
      <w:r w:rsidRPr="00C64670">
        <w:rPr>
          <w:rStyle w:val="Char0"/>
          <w:rtl/>
        </w:rPr>
        <w:t>‌آ</w:t>
      </w:r>
      <w:r w:rsidR="00DF08BB">
        <w:rPr>
          <w:rStyle w:val="Char0"/>
          <w:rtl/>
        </w:rPr>
        <w:t>ی</w:t>
      </w:r>
      <w:r w:rsidRPr="00C64670">
        <w:rPr>
          <w:rStyle w:val="Char0"/>
          <w:rtl/>
        </w:rPr>
        <w:t>د و</w:t>
      </w:r>
      <w:r w:rsidR="00622915">
        <w:rPr>
          <w:rStyle w:val="Char0"/>
          <w:rtl/>
        </w:rPr>
        <w:t xml:space="preserve"> قلب‌ها </w:t>
      </w:r>
      <w:r w:rsidRPr="00C64670">
        <w:rPr>
          <w:rStyle w:val="Char0"/>
          <w:rtl/>
        </w:rPr>
        <w:t>از شن</w:t>
      </w:r>
      <w:r w:rsidR="00DF08BB">
        <w:rPr>
          <w:rStyle w:val="Char0"/>
          <w:rtl/>
        </w:rPr>
        <w:t>ی</w:t>
      </w:r>
      <w:r w:rsidRPr="00C64670">
        <w:rPr>
          <w:rStyle w:val="Char0"/>
          <w:rtl/>
        </w:rPr>
        <w:t>دنش فشرده م</w:t>
      </w:r>
      <w:r w:rsidR="00DF08BB">
        <w:rPr>
          <w:rStyle w:val="Char0"/>
          <w:rtl/>
        </w:rPr>
        <w:t>ی</w:t>
      </w:r>
      <w:r w:rsidRPr="00C64670">
        <w:rPr>
          <w:rStyle w:val="Char0"/>
          <w:rtl/>
        </w:rPr>
        <w:t>‌شوند، واقعاً ا</w:t>
      </w:r>
      <w:r w:rsidR="00DF08BB">
        <w:rPr>
          <w:rStyle w:val="Char0"/>
          <w:rtl/>
        </w:rPr>
        <w:t>ی</w:t>
      </w:r>
      <w:r w:rsidRPr="00C64670">
        <w:rPr>
          <w:rStyle w:val="Char0"/>
          <w:rtl/>
        </w:rPr>
        <w:t>ن جنا</w:t>
      </w:r>
      <w:r w:rsidR="00DF08BB">
        <w:rPr>
          <w:rStyle w:val="Char0"/>
          <w:rtl/>
        </w:rPr>
        <w:t>ی</w:t>
      </w:r>
      <w:r w:rsidRPr="00C64670">
        <w:rPr>
          <w:rStyle w:val="Char0"/>
          <w:rtl/>
        </w:rPr>
        <w:t>ت</w:t>
      </w:r>
      <w:r w:rsidR="00DF08BB">
        <w:rPr>
          <w:rStyle w:val="Char0"/>
          <w:rtl/>
        </w:rPr>
        <w:t>ی</w:t>
      </w:r>
      <w:r w:rsidRPr="00C64670">
        <w:rPr>
          <w:rStyle w:val="Char0"/>
          <w:rtl/>
        </w:rPr>
        <w:t xml:space="preserve"> بر تمام</w:t>
      </w:r>
      <w:r w:rsidR="00DF08BB">
        <w:rPr>
          <w:rStyle w:val="Char0"/>
          <w:rtl/>
        </w:rPr>
        <w:t>ی</w:t>
      </w:r>
      <w:r w:rsidRPr="00C64670">
        <w:rPr>
          <w:rStyle w:val="Char0"/>
          <w:rtl/>
        </w:rPr>
        <w:t xml:space="preserve"> ا</w:t>
      </w:r>
      <w:r w:rsidR="00DF08BB">
        <w:rPr>
          <w:rStyle w:val="Char0"/>
          <w:rtl/>
        </w:rPr>
        <w:t>ی</w:t>
      </w:r>
      <w:r w:rsidRPr="00C64670">
        <w:rPr>
          <w:rStyle w:val="Char0"/>
          <w:rtl/>
        </w:rPr>
        <w:t>ن امّت مرحومه است و ت</w:t>
      </w:r>
      <w:r w:rsidR="00DF08BB">
        <w:rPr>
          <w:rStyle w:val="Char0"/>
          <w:rtl/>
        </w:rPr>
        <w:t>ک</w:t>
      </w:r>
      <w:r w:rsidRPr="00C64670">
        <w:rPr>
          <w:rStyle w:val="Char0"/>
          <w:rtl/>
        </w:rPr>
        <w:t>ل</w:t>
      </w:r>
      <w:r w:rsidR="00DF08BB">
        <w:rPr>
          <w:rStyle w:val="Char0"/>
          <w:rtl/>
        </w:rPr>
        <w:t>ی</w:t>
      </w:r>
      <w:r w:rsidRPr="00C64670">
        <w:rPr>
          <w:rStyle w:val="Char0"/>
          <w:rtl/>
        </w:rPr>
        <w:t>ف</w:t>
      </w:r>
      <w:r w:rsidR="00DF08BB">
        <w:rPr>
          <w:rStyle w:val="Char0"/>
          <w:rtl/>
        </w:rPr>
        <w:t>ی</w:t>
      </w:r>
      <w:r w:rsidRPr="00C64670">
        <w:rPr>
          <w:rStyle w:val="Char0"/>
          <w:rtl/>
        </w:rPr>
        <w:t xml:space="preserve"> است </w:t>
      </w:r>
      <w:r w:rsidR="00DF08BB">
        <w:rPr>
          <w:rStyle w:val="Char0"/>
          <w:rtl/>
        </w:rPr>
        <w:t>ک</w:t>
      </w:r>
      <w:r w:rsidRPr="00C64670">
        <w:rPr>
          <w:rStyle w:val="Char0"/>
          <w:rtl/>
        </w:rPr>
        <w:t>ه در وُسع و طاقت</w:t>
      </w:r>
      <w:r w:rsidR="0094145F">
        <w:rPr>
          <w:rStyle w:val="Char0"/>
          <w:rtl/>
        </w:rPr>
        <w:t xml:space="preserve"> آن‌ها </w:t>
      </w:r>
      <w:r w:rsidRPr="00C64670">
        <w:rPr>
          <w:rStyle w:val="Char0"/>
          <w:rtl/>
        </w:rPr>
        <w:t>ن</w:t>
      </w:r>
      <w:r w:rsidR="00DF08BB">
        <w:rPr>
          <w:rStyle w:val="Char0"/>
          <w:rtl/>
        </w:rPr>
        <w:t>ی</w:t>
      </w:r>
      <w:r w:rsidRPr="00C64670">
        <w:rPr>
          <w:rStyle w:val="Char0"/>
          <w:rtl/>
        </w:rPr>
        <w:t>ست و برا</w:t>
      </w:r>
      <w:r w:rsidR="00DF08BB">
        <w:rPr>
          <w:rStyle w:val="Char0"/>
          <w:rtl/>
        </w:rPr>
        <w:t>ی</w:t>
      </w:r>
      <w:r w:rsidRPr="00C64670">
        <w:rPr>
          <w:rStyle w:val="Char0"/>
          <w:rtl/>
        </w:rPr>
        <w:t xml:space="preserve"> استدلال به عدم وجوب نظر، فقط اصحاب</w:t>
      </w:r>
      <w:r w:rsidR="00DF08BB">
        <w:rPr>
          <w:rStyle w:val="Char0"/>
          <w:rtl/>
        </w:rPr>
        <w:t>ی</w:t>
      </w:r>
      <w:r w:rsidR="00183994" w:rsidRPr="00C64670">
        <w:rPr>
          <w:rStyle w:val="Char0"/>
          <w:rtl/>
        </w:rPr>
        <w:t xml:space="preserve"> </w:t>
      </w:r>
      <w:r w:rsidR="00DF08BB">
        <w:rPr>
          <w:rStyle w:val="Char0"/>
          <w:rtl/>
        </w:rPr>
        <w:t>ک</w:t>
      </w:r>
      <w:r w:rsidRPr="00C64670">
        <w:rPr>
          <w:rStyle w:val="Char0"/>
          <w:rtl/>
        </w:rPr>
        <w:t>ه به درج</w:t>
      </w:r>
      <w:r w:rsidR="00DF08BB">
        <w:rPr>
          <w:rStyle w:val="Char0"/>
          <w:rFonts w:hint="cs"/>
          <w:rtl/>
        </w:rPr>
        <w:t>ۀ</w:t>
      </w:r>
      <w:r w:rsidRPr="00C64670">
        <w:rPr>
          <w:rStyle w:val="Char0"/>
          <w:rtl/>
        </w:rPr>
        <w:t xml:space="preserve"> اجتهاد نرس</w:t>
      </w:r>
      <w:r w:rsidR="00DF08BB">
        <w:rPr>
          <w:rStyle w:val="Char0"/>
          <w:rtl/>
        </w:rPr>
        <w:t>ی</w:t>
      </w:r>
      <w:r w:rsidRPr="00C64670">
        <w:rPr>
          <w:rStyle w:val="Char0"/>
          <w:rtl/>
        </w:rPr>
        <w:t>ده بودند</w:t>
      </w:r>
      <w:r w:rsidR="00671DB4" w:rsidRPr="00C64670">
        <w:rPr>
          <w:rStyle w:val="Char0"/>
          <w:rFonts w:hint="cs"/>
          <w:rtl/>
        </w:rPr>
        <w:t>،</w:t>
      </w:r>
      <w:r w:rsidRPr="00C64670">
        <w:rPr>
          <w:rStyle w:val="Char0"/>
          <w:rtl/>
        </w:rPr>
        <w:t xml:space="preserve"> </w:t>
      </w:r>
      <w:r w:rsidR="00DF08BB">
        <w:rPr>
          <w:rStyle w:val="Char0"/>
          <w:rtl/>
        </w:rPr>
        <w:t>ک</w:t>
      </w:r>
      <w:r w:rsidRPr="00C64670">
        <w:rPr>
          <w:rStyle w:val="Char0"/>
          <w:rtl/>
        </w:rPr>
        <w:t>اف</w:t>
      </w:r>
      <w:r w:rsidR="00DF08BB">
        <w:rPr>
          <w:rStyle w:val="Char0"/>
          <w:rtl/>
        </w:rPr>
        <w:t>ی</w:t>
      </w:r>
      <w:r w:rsidRPr="00C64670">
        <w:rPr>
          <w:rStyle w:val="Char0"/>
          <w:rtl/>
        </w:rPr>
        <w:t xml:space="preserve"> است و رسول‌الله</w:t>
      </w:r>
      <w:r w:rsidR="00BD4800" w:rsidRPr="00392055">
        <w:rPr>
          <w:rStyle w:val="Char0"/>
          <w:rFonts w:cs="CTraditional Arabic"/>
          <w:rtl/>
        </w:rPr>
        <w:t xml:space="preserve"> ج</w:t>
      </w:r>
      <w:r w:rsidRPr="00C64670">
        <w:rPr>
          <w:rStyle w:val="Char0"/>
          <w:rtl/>
        </w:rPr>
        <w:t xml:space="preserve"> آنان را م</w:t>
      </w:r>
      <w:r w:rsidR="00DF08BB">
        <w:rPr>
          <w:rStyle w:val="Char0"/>
          <w:rtl/>
        </w:rPr>
        <w:t>ک</w:t>
      </w:r>
      <w:r w:rsidRPr="00C64670">
        <w:rPr>
          <w:rStyle w:val="Char0"/>
          <w:rtl/>
        </w:rPr>
        <w:t>لف ننموده در حال</w:t>
      </w:r>
      <w:r w:rsidR="00DF08BB">
        <w:rPr>
          <w:rStyle w:val="Char0"/>
          <w:rtl/>
        </w:rPr>
        <w:t>ی</w:t>
      </w:r>
      <w:r w:rsidR="00671DB4" w:rsidRPr="00C64670">
        <w:rPr>
          <w:rStyle w:val="Char0"/>
          <w:rFonts w:hint="cs"/>
          <w:rtl/>
        </w:rPr>
        <w:t xml:space="preserve"> </w:t>
      </w:r>
      <w:r w:rsidR="00DF08BB">
        <w:rPr>
          <w:rStyle w:val="Char0"/>
          <w:rtl/>
        </w:rPr>
        <w:t>ک</w:t>
      </w:r>
      <w:r w:rsidRPr="00C64670">
        <w:rPr>
          <w:rStyle w:val="Char0"/>
          <w:rtl/>
        </w:rPr>
        <w:t>ه او در ب</w:t>
      </w:r>
      <w:r w:rsidR="00DF08BB">
        <w:rPr>
          <w:rStyle w:val="Char0"/>
          <w:rtl/>
        </w:rPr>
        <w:t>ی</w:t>
      </w:r>
      <w:r w:rsidRPr="00C64670">
        <w:rPr>
          <w:rStyle w:val="Char0"/>
          <w:rtl/>
        </w:rPr>
        <w:t>ن</w:t>
      </w:r>
      <w:r w:rsidR="0094145F">
        <w:rPr>
          <w:rStyle w:val="Char0"/>
          <w:rtl/>
        </w:rPr>
        <w:t xml:space="preserve"> آن‌ها </w:t>
      </w:r>
      <w:r w:rsidRPr="00C64670">
        <w:rPr>
          <w:rStyle w:val="Char0"/>
          <w:rtl/>
        </w:rPr>
        <w:t>به ا</w:t>
      </w:r>
      <w:r w:rsidR="00DF08BB">
        <w:rPr>
          <w:rStyle w:val="Char0"/>
          <w:rtl/>
        </w:rPr>
        <w:t>ی</w:t>
      </w:r>
      <w:r w:rsidRPr="00C64670">
        <w:rPr>
          <w:rStyle w:val="Char0"/>
          <w:rtl/>
        </w:rPr>
        <w:t xml:space="preserve">ن </w:t>
      </w:r>
      <w:r w:rsidR="00824FCF" w:rsidRPr="00C64670">
        <w:rPr>
          <w:rStyle w:val="Char0"/>
          <w:rtl/>
        </w:rPr>
        <w:t>مسئله</w:t>
      </w:r>
      <w:r w:rsidRPr="00C64670">
        <w:rPr>
          <w:rStyle w:val="Char0"/>
          <w:rtl/>
        </w:rPr>
        <w:t xml:space="preserve"> آگاه بود و آنان را ب</w:t>
      </w:r>
      <w:r w:rsidR="00671DB4" w:rsidRPr="00C64670">
        <w:rPr>
          <w:rStyle w:val="Char0"/>
          <w:rFonts w:hint="cs"/>
          <w:rtl/>
        </w:rPr>
        <w:t xml:space="preserve">ه </w:t>
      </w:r>
      <w:r w:rsidRPr="00C64670">
        <w:rPr>
          <w:rStyle w:val="Char0"/>
          <w:rtl/>
        </w:rPr>
        <w:t xml:space="preserve">خاطر </w:t>
      </w:r>
      <w:r w:rsidR="00DF08BB">
        <w:rPr>
          <w:rStyle w:val="Char0"/>
          <w:rtl/>
        </w:rPr>
        <w:t>ک</w:t>
      </w:r>
      <w:r w:rsidRPr="00C64670">
        <w:rPr>
          <w:rStyle w:val="Char0"/>
          <w:rtl/>
        </w:rPr>
        <w:t>وتاه</w:t>
      </w:r>
      <w:r w:rsidR="00DF08BB">
        <w:rPr>
          <w:rStyle w:val="Char0"/>
          <w:rtl/>
        </w:rPr>
        <w:t>ی</w:t>
      </w:r>
      <w:r w:rsidRPr="00C64670">
        <w:rPr>
          <w:rStyle w:val="Char0"/>
          <w:rtl/>
        </w:rPr>
        <w:t>‌شان از رس</w:t>
      </w:r>
      <w:r w:rsidR="00DF08BB">
        <w:rPr>
          <w:rStyle w:val="Char0"/>
          <w:rtl/>
        </w:rPr>
        <w:t>ی</w:t>
      </w:r>
      <w:r w:rsidRPr="00C64670">
        <w:rPr>
          <w:rStyle w:val="Char0"/>
          <w:rtl/>
        </w:rPr>
        <w:t>دن به علم با ادله‌اش از ا</w:t>
      </w:r>
      <w:r w:rsidR="00DF08BB">
        <w:rPr>
          <w:rStyle w:val="Char0"/>
          <w:rtl/>
        </w:rPr>
        <w:t>ی</w:t>
      </w:r>
      <w:r w:rsidRPr="00C64670">
        <w:rPr>
          <w:rStyle w:val="Char0"/>
          <w:rtl/>
        </w:rPr>
        <w:t>مان خارج ننمود.»</w:t>
      </w:r>
      <w:r w:rsidRPr="006933B2">
        <w:rPr>
          <w:rStyle w:val="FootnoteReference"/>
          <w:rFonts w:cs="IRNazli"/>
          <w:sz w:val="32"/>
          <w:rtl/>
        </w:rPr>
        <w:t>(</w:t>
      </w:r>
      <w:r w:rsidRPr="006933B2">
        <w:rPr>
          <w:rStyle w:val="FootnoteReference"/>
          <w:rFonts w:cs="IRNazli"/>
          <w:sz w:val="32"/>
          <w:rtl/>
        </w:rPr>
        <w:footnoteReference w:id="152"/>
      </w:r>
      <w:r w:rsidRPr="006933B2">
        <w:rPr>
          <w:rStyle w:val="FootnoteReference"/>
          <w:rFonts w:cs="IRNazli"/>
          <w:sz w:val="32"/>
          <w:rtl/>
        </w:rPr>
        <w:t>)</w:t>
      </w:r>
    </w:p>
    <w:p w:rsidR="00E11DC7" w:rsidRPr="00392055" w:rsidRDefault="00F66DE9" w:rsidP="00392055">
      <w:pPr>
        <w:spacing w:line="240" w:lineRule="auto"/>
        <w:ind w:firstLine="284"/>
        <w:jc w:val="both"/>
        <w:rPr>
          <w:rStyle w:val="Char0"/>
          <w:rtl/>
        </w:rPr>
      </w:pPr>
      <w:r w:rsidRPr="00392055">
        <w:rPr>
          <w:rStyle w:val="Char0"/>
          <w:rFonts w:hint="cs"/>
          <w:rtl/>
        </w:rPr>
        <w:t>بر ا</w:t>
      </w:r>
      <w:r w:rsidR="00DF08BB" w:rsidRPr="00392055">
        <w:rPr>
          <w:rStyle w:val="Char0"/>
          <w:rFonts w:hint="cs"/>
          <w:rtl/>
        </w:rPr>
        <w:t>ی</w:t>
      </w:r>
      <w:r w:rsidRPr="00392055">
        <w:rPr>
          <w:rStyle w:val="Char0"/>
          <w:rFonts w:hint="cs"/>
          <w:rtl/>
        </w:rPr>
        <w:t>ن اساس،</w:t>
      </w:r>
      <w:r w:rsidR="00E11DC7" w:rsidRPr="00392055">
        <w:rPr>
          <w:rStyle w:val="Char0"/>
          <w:rtl/>
        </w:rPr>
        <w:t xml:space="preserve"> ا</w:t>
      </w:r>
      <w:r w:rsidR="00DF08BB" w:rsidRPr="00392055">
        <w:rPr>
          <w:rStyle w:val="Char0"/>
          <w:rtl/>
        </w:rPr>
        <w:t>ی</w:t>
      </w:r>
      <w:r w:rsidR="00E11DC7" w:rsidRPr="00392055">
        <w:rPr>
          <w:rStyle w:val="Char0"/>
          <w:rtl/>
        </w:rPr>
        <w:t>ن قول صح</w:t>
      </w:r>
      <w:r w:rsidR="00DF08BB" w:rsidRPr="00392055">
        <w:rPr>
          <w:rStyle w:val="Char0"/>
          <w:rtl/>
        </w:rPr>
        <w:t>ی</w:t>
      </w:r>
      <w:r w:rsidR="00E11DC7" w:rsidRPr="00392055">
        <w:rPr>
          <w:rStyle w:val="Char0"/>
          <w:rtl/>
        </w:rPr>
        <w:t xml:space="preserve">ح است </w:t>
      </w:r>
      <w:r w:rsidR="00DF08BB" w:rsidRPr="00392055">
        <w:rPr>
          <w:rStyle w:val="Char0"/>
          <w:rtl/>
        </w:rPr>
        <w:t>ک</w:t>
      </w:r>
      <w:r w:rsidR="00E11DC7" w:rsidRPr="00392055">
        <w:rPr>
          <w:rStyle w:val="Char0"/>
          <w:rtl/>
        </w:rPr>
        <w:t>ه نظر و</w:t>
      </w:r>
      <w:r w:rsidRPr="00392055">
        <w:rPr>
          <w:rStyle w:val="Char0"/>
          <w:rFonts w:hint="cs"/>
          <w:rtl/>
        </w:rPr>
        <w:t xml:space="preserve"> </w:t>
      </w:r>
      <w:r w:rsidR="00E11DC7" w:rsidRPr="00392055">
        <w:rPr>
          <w:rStyle w:val="Char0"/>
          <w:rtl/>
        </w:rPr>
        <w:t>استدلال به ش</w:t>
      </w:r>
      <w:r w:rsidR="00DF08BB" w:rsidRPr="00392055">
        <w:rPr>
          <w:rStyle w:val="Char0"/>
          <w:rtl/>
        </w:rPr>
        <w:t>ی</w:t>
      </w:r>
      <w:r w:rsidR="00E11DC7" w:rsidRPr="00392055">
        <w:rPr>
          <w:rStyle w:val="Char0"/>
          <w:rtl/>
        </w:rPr>
        <w:t>و</w:t>
      </w:r>
      <w:r w:rsidR="00DF08BB" w:rsidRPr="00392055">
        <w:rPr>
          <w:rStyle w:val="Char0"/>
          <w:rtl/>
        </w:rPr>
        <w:t>ۀ</w:t>
      </w:r>
      <w:r w:rsidR="00E11DC7" w:rsidRPr="00392055">
        <w:rPr>
          <w:rStyle w:val="Char0"/>
          <w:rtl/>
        </w:rPr>
        <w:t xml:space="preserve"> مت</w:t>
      </w:r>
      <w:r w:rsidR="00DF08BB" w:rsidRPr="00392055">
        <w:rPr>
          <w:rStyle w:val="Char0"/>
          <w:rtl/>
        </w:rPr>
        <w:t>ک</w:t>
      </w:r>
      <w:r w:rsidR="00E11DC7" w:rsidRPr="00392055">
        <w:rPr>
          <w:rStyle w:val="Char0"/>
          <w:rtl/>
        </w:rPr>
        <w:t>لم</w:t>
      </w:r>
      <w:r w:rsidR="00DF08BB" w:rsidRPr="00392055">
        <w:rPr>
          <w:rStyle w:val="Char0"/>
          <w:rtl/>
        </w:rPr>
        <w:t>ی</w:t>
      </w:r>
      <w:r w:rsidR="00E11DC7" w:rsidRPr="00392055">
        <w:rPr>
          <w:rStyle w:val="Char0"/>
          <w:rtl/>
        </w:rPr>
        <w:t>ن همان حجت</w:t>
      </w:r>
      <w:r w:rsidR="00DF08BB" w:rsidRPr="00392055">
        <w:rPr>
          <w:rStyle w:val="Char0"/>
          <w:rtl/>
        </w:rPr>
        <w:t>ی</w:t>
      </w:r>
      <w:r w:rsidR="00E11DC7" w:rsidRPr="00392055">
        <w:rPr>
          <w:rStyle w:val="Char0"/>
          <w:rtl/>
        </w:rPr>
        <w:t xml:space="preserve"> است </w:t>
      </w:r>
      <w:r w:rsidR="00DF08BB" w:rsidRPr="00392055">
        <w:rPr>
          <w:rStyle w:val="Char0"/>
          <w:rtl/>
        </w:rPr>
        <w:t>ک</w:t>
      </w:r>
      <w:r w:rsidR="00E11DC7" w:rsidRPr="00392055">
        <w:rPr>
          <w:rStyle w:val="Char0"/>
          <w:rtl/>
        </w:rPr>
        <w:t>ه جمهور علما</w:t>
      </w:r>
      <w:r w:rsidR="00DF08BB" w:rsidRPr="00392055">
        <w:rPr>
          <w:rStyle w:val="Char0"/>
          <w:rFonts w:hint="cs"/>
          <w:rtl/>
        </w:rPr>
        <w:t>ی</w:t>
      </w:r>
      <w:r w:rsidR="00E11DC7" w:rsidRPr="00392055">
        <w:rPr>
          <w:rStyle w:val="Char0"/>
          <w:rtl/>
        </w:rPr>
        <w:t xml:space="preserve"> امّت آن را ن</w:t>
      </w:r>
      <w:r w:rsidR="00DF08BB" w:rsidRPr="00392055">
        <w:rPr>
          <w:rStyle w:val="Char0"/>
          <w:rtl/>
        </w:rPr>
        <w:t>ک</w:t>
      </w:r>
      <w:r w:rsidR="00E11DC7" w:rsidRPr="00392055">
        <w:rPr>
          <w:rStyle w:val="Char0"/>
          <w:rtl/>
        </w:rPr>
        <w:t>وهش م</w:t>
      </w:r>
      <w:r w:rsidR="00DF08BB" w:rsidRPr="00392055">
        <w:rPr>
          <w:rStyle w:val="Char0"/>
          <w:rtl/>
        </w:rPr>
        <w:t>ی</w:t>
      </w:r>
      <w:r w:rsidR="00E11DC7" w:rsidRPr="00392055">
        <w:rPr>
          <w:rStyle w:val="Char0"/>
          <w:rtl/>
        </w:rPr>
        <w:t>‌</w:t>
      </w:r>
      <w:r w:rsidR="00DF08BB" w:rsidRPr="00392055">
        <w:rPr>
          <w:rStyle w:val="Char0"/>
          <w:rtl/>
        </w:rPr>
        <w:t>ک</w:t>
      </w:r>
      <w:r w:rsidR="00E11DC7" w:rsidRPr="00392055">
        <w:rPr>
          <w:rStyle w:val="Char0"/>
          <w:rtl/>
        </w:rPr>
        <w:t>نند</w:t>
      </w:r>
      <w:r w:rsidRPr="00392055">
        <w:rPr>
          <w:rStyle w:val="Char0"/>
          <w:rFonts w:hint="cs"/>
          <w:rtl/>
        </w:rPr>
        <w:t>،</w:t>
      </w:r>
      <w:r w:rsidR="00E11DC7" w:rsidRPr="00392055">
        <w:rPr>
          <w:rStyle w:val="Char0"/>
          <w:rtl/>
        </w:rPr>
        <w:t xml:space="preserve"> اما آن نظر و استدلال</w:t>
      </w:r>
      <w:r w:rsidR="00DF08BB" w:rsidRPr="00392055">
        <w:rPr>
          <w:rStyle w:val="Char0"/>
          <w:rtl/>
        </w:rPr>
        <w:t>ی</w:t>
      </w:r>
      <w:r w:rsidR="00E11DC7" w:rsidRPr="00392055">
        <w:rPr>
          <w:rStyle w:val="Char0"/>
          <w:rtl/>
        </w:rPr>
        <w:t xml:space="preserve"> </w:t>
      </w:r>
      <w:r w:rsidR="00DF08BB" w:rsidRPr="00392055">
        <w:rPr>
          <w:rStyle w:val="Char0"/>
          <w:rtl/>
        </w:rPr>
        <w:t>ک</w:t>
      </w:r>
      <w:r w:rsidR="00E11DC7" w:rsidRPr="00392055">
        <w:rPr>
          <w:rStyle w:val="Char0"/>
          <w:rtl/>
        </w:rPr>
        <w:t>ه قرآن به سو</w:t>
      </w:r>
      <w:r w:rsidR="00DF08BB" w:rsidRPr="00392055">
        <w:rPr>
          <w:rStyle w:val="Char0"/>
          <w:rtl/>
        </w:rPr>
        <w:t>ی</w:t>
      </w:r>
      <w:r w:rsidR="00E11DC7" w:rsidRPr="00392055">
        <w:rPr>
          <w:rStyle w:val="Char0"/>
          <w:rtl/>
        </w:rPr>
        <w:t xml:space="preserve"> آن فرا م</w:t>
      </w:r>
      <w:r w:rsidR="00DF08BB" w:rsidRPr="00392055">
        <w:rPr>
          <w:rStyle w:val="Char0"/>
          <w:rtl/>
        </w:rPr>
        <w:t>ی</w:t>
      </w:r>
      <w:r w:rsidR="00E11DC7" w:rsidRPr="00392055">
        <w:rPr>
          <w:rStyle w:val="Char0"/>
          <w:rtl/>
        </w:rPr>
        <w:t>‌خواند، همان ش</w:t>
      </w:r>
      <w:r w:rsidR="00DF08BB" w:rsidRPr="00392055">
        <w:rPr>
          <w:rStyle w:val="Char0"/>
          <w:rtl/>
        </w:rPr>
        <w:t>ی</w:t>
      </w:r>
      <w:r w:rsidR="00E11DC7" w:rsidRPr="00392055">
        <w:rPr>
          <w:rStyle w:val="Char0"/>
          <w:rtl/>
        </w:rPr>
        <w:t>وه‌ا</w:t>
      </w:r>
      <w:r w:rsidR="00DF08BB" w:rsidRPr="00392055">
        <w:rPr>
          <w:rStyle w:val="Char0"/>
          <w:rtl/>
        </w:rPr>
        <w:t>ی</w:t>
      </w:r>
      <w:r w:rsidR="00E11DC7" w:rsidRPr="00392055">
        <w:rPr>
          <w:rStyle w:val="Char0"/>
          <w:rtl/>
        </w:rPr>
        <w:t xml:space="preserve"> است </w:t>
      </w:r>
      <w:r w:rsidR="00DF08BB" w:rsidRPr="00392055">
        <w:rPr>
          <w:rStyle w:val="Char0"/>
          <w:rtl/>
        </w:rPr>
        <w:t>ک</w:t>
      </w:r>
      <w:r w:rsidR="00E11DC7" w:rsidRPr="00392055">
        <w:rPr>
          <w:rStyle w:val="Char0"/>
          <w:rtl/>
        </w:rPr>
        <w:t>ه خداوند تعال</w:t>
      </w:r>
      <w:r w:rsidR="00DF08BB" w:rsidRPr="00392055">
        <w:rPr>
          <w:rStyle w:val="Char0"/>
          <w:rtl/>
        </w:rPr>
        <w:t>ی</w:t>
      </w:r>
      <w:r w:rsidR="00E11DC7" w:rsidRPr="00392055">
        <w:rPr>
          <w:rStyle w:val="Char0"/>
          <w:rtl/>
        </w:rPr>
        <w:t xml:space="preserve"> در بس</w:t>
      </w:r>
      <w:r w:rsidR="00DF08BB" w:rsidRPr="00392055">
        <w:rPr>
          <w:rStyle w:val="Char0"/>
          <w:rtl/>
        </w:rPr>
        <w:t>ی</w:t>
      </w:r>
      <w:r w:rsidR="00E11DC7" w:rsidRPr="00392055">
        <w:rPr>
          <w:rStyle w:val="Char0"/>
          <w:rtl/>
        </w:rPr>
        <w:t>ار</w:t>
      </w:r>
      <w:r w:rsidR="00DF08BB" w:rsidRPr="00392055">
        <w:rPr>
          <w:rStyle w:val="Char0"/>
          <w:rtl/>
        </w:rPr>
        <w:t>ی</w:t>
      </w:r>
      <w:r w:rsidR="00E11DC7" w:rsidRPr="00392055">
        <w:rPr>
          <w:rStyle w:val="Char0"/>
          <w:rtl/>
        </w:rPr>
        <w:t xml:space="preserve"> از </w:t>
      </w:r>
      <w:r w:rsidRPr="00392055">
        <w:rPr>
          <w:rStyle w:val="Char0"/>
          <w:rFonts w:hint="cs"/>
          <w:rtl/>
        </w:rPr>
        <w:t>موارد</w:t>
      </w:r>
      <w:r w:rsidR="00E11DC7" w:rsidRPr="00392055">
        <w:rPr>
          <w:rStyle w:val="Char0"/>
          <w:rtl/>
        </w:rPr>
        <w:t xml:space="preserve"> بدان امر م</w:t>
      </w:r>
      <w:r w:rsidR="00DF08BB" w:rsidRPr="00392055">
        <w:rPr>
          <w:rStyle w:val="Char0"/>
          <w:rtl/>
        </w:rPr>
        <w:t>ی</w:t>
      </w:r>
      <w:r w:rsidR="00E11DC7" w:rsidRPr="00392055">
        <w:rPr>
          <w:rStyle w:val="Char0"/>
          <w:rtl/>
        </w:rPr>
        <w:t>‌فرما</w:t>
      </w:r>
      <w:r w:rsidR="00DF08BB" w:rsidRPr="00392055">
        <w:rPr>
          <w:rStyle w:val="Char0"/>
          <w:rtl/>
        </w:rPr>
        <w:t>ی</w:t>
      </w:r>
      <w:r w:rsidR="00E11DC7" w:rsidRPr="00392055">
        <w:rPr>
          <w:rStyle w:val="Char0"/>
          <w:rtl/>
        </w:rPr>
        <w:t>د: «و از</w:t>
      </w:r>
      <w:r w:rsidR="00315ABC" w:rsidRPr="00392055">
        <w:rPr>
          <w:rStyle w:val="Char0"/>
          <w:rtl/>
        </w:rPr>
        <w:t xml:space="preserve"> هیچ‌یک </w:t>
      </w:r>
      <w:r w:rsidR="00E11DC7" w:rsidRPr="00392055">
        <w:rPr>
          <w:rStyle w:val="Char0"/>
          <w:rtl/>
        </w:rPr>
        <w:t>از سلف امت و نه از امامان و علما</w:t>
      </w:r>
      <w:r w:rsidR="00DF08BB" w:rsidRPr="00392055">
        <w:rPr>
          <w:rStyle w:val="Char0"/>
          <w:rFonts w:hint="cs"/>
          <w:rtl/>
        </w:rPr>
        <w:t>ی</w:t>
      </w:r>
      <w:r w:rsidR="00E11DC7" w:rsidRPr="00392055">
        <w:rPr>
          <w:rStyle w:val="Char0"/>
          <w:rtl/>
        </w:rPr>
        <w:t xml:space="preserve"> اهل سنت، ثابت نگشته </w:t>
      </w:r>
      <w:r w:rsidR="00DF08BB" w:rsidRPr="00392055">
        <w:rPr>
          <w:rStyle w:val="Char0"/>
          <w:rtl/>
        </w:rPr>
        <w:t>ک</w:t>
      </w:r>
      <w:r w:rsidR="00E11DC7" w:rsidRPr="00392055">
        <w:rPr>
          <w:rStyle w:val="Char0"/>
          <w:rtl/>
        </w:rPr>
        <w:t>ه نظر و استدلال را ان</w:t>
      </w:r>
      <w:r w:rsidR="00DF08BB" w:rsidRPr="00392055">
        <w:rPr>
          <w:rStyle w:val="Char0"/>
          <w:rtl/>
        </w:rPr>
        <w:t>ک</w:t>
      </w:r>
      <w:r w:rsidR="00E11DC7" w:rsidRPr="00392055">
        <w:rPr>
          <w:rStyle w:val="Char0"/>
          <w:rtl/>
        </w:rPr>
        <w:t>ار نما</w:t>
      </w:r>
      <w:r w:rsidR="00DF08BB" w:rsidRPr="00392055">
        <w:rPr>
          <w:rStyle w:val="Char0"/>
          <w:rtl/>
        </w:rPr>
        <w:t>ی</w:t>
      </w:r>
      <w:r w:rsidR="00E11DC7" w:rsidRPr="00392055">
        <w:rPr>
          <w:rStyle w:val="Char0"/>
          <w:rtl/>
        </w:rPr>
        <w:t>ند</w:t>
      </w:r>
      <w:r w:rsidRPr="00392055">
        <w:rPr>
          <w:rStyle w:val="Char0"/>
          <w:rFonts w:hint="cs"/>
          <w:rtl/>
        </w:rPr>
        <w:t>؛</w:t>
      </w:r>
      <w:r w:rsidR="00E11DC7" w:rsidRPr="00392055">
        <w:rPr>
          <w:rStyle w:val="Char0"/>
          <w:rtl/>
        </w:rPr>
        <w:t xml:space="preserve"> بل</w:t>
      </w:r>
      <w:r w:rsidR="00DF08BB" w:rsidRPr="00392055">
        <w:rPr>
          <w:rStyle w:val="Char0"/>
          <w:rtl/>
        </w:rPr>
        <w:t>ک</w:t>
      </w:r>
      <w:r w:rsidR="00E11DC7" w:rsidRPr="00392055">
        <w:rPr>
          <w:rStyle w:val="Char0"/>
          <w:rtl/>
        </w:rPr>
        <w:t>ه هم</w:t>
      </w:r>
      <w:r w:rsidR="00DF08BB" w:rsidRPr="00392055">
        <w:rPr>
          <w:rStyle w:val="Char0"/>
          <w:rFonts w:hint="cs"/>
          <w:rtl/>
        </w:rPr>
        <w:t>ۀ</w:t>
      </w:r>
      <w:r w:rsidR="0094145F" w:rsidRPr="00392055">
        <w:rPr>
          <w:rStyle w:val="Char0"/>
          <w:rtl/>
        </w:rPr>
        <w:t xml:space="preserve"> آن‌ها </w:t>
      </w:r>
      <w:r w:rsidR="00E11DC7" w:rsidRPr="00392055">
        <w:rPr>
          <w:rStyle w:val="Char0"/>
          <w:rtl/>
        </w:rPr>
        <w:t xml:space="preserve">اتفاق نظر دارند </w:t>
      </w:r>
      <w:r w:rsidR="00DF08BB" w:rsidRPr="00392055">
        <w:rPr>
          <w:rStyle w:val="Char0"/>
          <w:rtl/>
        </w:rPr>
        <w:t>ک</w:t>
      </w:r>
      <w:r w:rsidR="00E11DC7" w:rsidRPr="00392055">
        <w:rPr>
          <w:rStyle w:val="Char0"/>
          <w:rtl/>
        </w:rPr>
        <w:t>ه شر</w:t>
      </w:r>
      <w:r w:rsidR="00DF08BB" w:rsidRPr="00392055">
        <w:rPr>
          <w:rStyle w:val="Char0"/>
          <w:rtl/>
        </w:rPr>
        <w:t>ی</w:t>
      </w:r>
      <w:r w:rsidR="00E11DC7" w:rsidRPr="00392055">
        <w:rPr>
          <w:rStyle w:val="Char0"/>
          <w:rtl/>
        </w:rPr>
        <w:t xml:space="preserve">عت </w:t>
      </w:r>
      <w:r w:rsidRPr="00392055">
        <w:rPr>
          <w:rStyle w:val="Char0"/>
          <w:rFonts w:hint="cs"/>
          <w:rtl/>
        </w:rPr>
        <w:t>بر اساس</w:t>
      </w:r>
      <w:r w:rsidR="00E11DC7" w:rsidRPr="00392055">
        <w:rPr>
          <w:rStyle w:val="Char0"/>
          <w:rtl/>
        </w:rPr>
        <w:t xml:space="preserve"> نظر، تف</w:t>
      </w:r>
      <w:r w:rsidR="00DF08BB" w:rsidRPr="00392055">
        <w:rPr>
          <w:rStyle w:val="Char0"/>
          <w:rtl/>
        </w:rPr>
        <w:t>ک</w:t>
      </w:r>
      <w:r w:rsidR="00E11DC7" w:rsidRPr="00392055">
        <w:rPr>
          <w:rStyle w:val="Char0"/>
          <w:rtl/>
        </w:rPr>
        <w:t>ر، اعتبار و تدب</w:t>
      </w:r>
      <w:r w:rsidR="00802B0A" w:rsidRPr="00392055">
        <w:rPr>
          <w:rStyle w:val="Char0"/>
          <w:rFonts w:hint="cs"/>
          <w:rtl/>
        </w:rPr>
        <w:t>ّ</w:t>
      </w:r>
      <w:r w:rsidR="00E11DC7" w:rsidRPr="00392055">
        <w:rPr>
          <w:rStyle w:val="Char0"/>
          <w:rtl/>
        </w:rPr>
        <w:t>ر و غ</w:t>
      </w:r>
      <w:r w:rsidR="00DF08BB" w:rsidRPr="00392055">
        <w:rPr>
          <w:rStyle w:val="Char0"/>
          <w:rtl/>
        </w:rPr>
        <w:t>ی</w:t>
      </w:r>
      <w:r w:rsidR="00E11DC7" w:rsidRPr="00392055">
        <w:rPr>
          <w:rStyle w:val="Char0"/>
          <w:rtl/>
        </w:rPr>
        <w:t xml:space="preserve">ره </w:t>
      </w:r>
      <w:r w:rsidRPr="00392055">
        <w:rPr>
          <w:rStyle w:val="Char0"/>
          <w:rFonts w:hint="cs"/>
          <w:rtl/>
        </w:rPr>
        <w:t>نازل شده است،</w:t>
      </w:r>
      <w:r w:rsidR="00E11DC7" w:rsidRPr="00392055">
        <w:rPr>
          <w:rStyle w:val="Char0"/>
          <w:rtl/>
        </w:rPr>
        <w:t xml:space="preserve"> اما اشترا</w:t>
      </w:r>
      <w:r w:rsidR="00DF08BB" w:rsidRPr="00392055">
        <w:rPr>
          <w:rStyle w:val="Char0"/>
          <w:rtl/>
        </w:rPr>
        <w:t>کی</w:t>
      </w:r>
      <w:r w:rsidR="00E11DC7" w:rsidRPr="00392055">
        <w:rPr>
          <w:rStyle w:val="Char0"/>
          <w:rtl/>
        </w:rPr>
        <w:t xml:space="preserve"> در لفظ نظر و استدلال و لفظ </w:t>
      </w:r>
      <w:r w:rsidR="00DF08BB" w:rsidRPr="00392055">
        <w:rPr>
          <w:rStyle w:val="Char0"/>
          <w:rtl/>
        </w:rPr>
        <w:t>ک</w:t>
      </w:r>
      <w:r w:rsidR="00E11DC7" w:rsidRPr="00392055">
        <w:rPr>
          <w:rStyle w:val="Char0"/>
          <w:rtl/>
        </w:rPr>
        <w:t>لام واقع گشته و آنان بدعت</w:t>
      </w:r>
      <w:r w:rsidR="00DF08BB" w:rsidRPr="00392055">
        <w:rPr>
          <w:rStyle w:val="Char0"/>
          <w:rtl/>
        </w:rPr>
        <w:t>ی</w:t>
      </w:r>
      <w:r w:rsidR="00E11DC7" w:rsidRPr="00392055">
        <w:rPr>
          <w:rStyle w:val="Char0"/>
          <w:rtl/>
        </w:rPr>
        <w:t xml:space="preserve"> را </w:t>
      </w:r>
      <w:r w:rsidR="00DF08BB" w:rsidRPr="00392055">
        <w:rPr>
          <w:rStyle w:val="Char0"/>
          <w:rtl/>
        </w:rPr>
        <w:t>ک</w:t>
      </w:r>
      <w:r w:rsidR="00E11DC7" w:rsidRPr="00392055">
        <w:rPr>
          <w:rStyle w:val="Char0"/>
          <w:rtl/>
        </w:rPr>
        <w:t>ه مت</w:t>
      </w:r>
      <w:r w:rsidR="00DF08BB" w:rsidRPr="00392055">
        <w:rPr>
          <w:rStyle w:val="Char0"/>
          <w:rtl/>
        </w:rPr>
        <w:t>ک</w:t>
      </w:r>
      <w:r w:rsidR="00E11DC7" w:rsidRPr="00392055">
        <w:rPr>
          <w:rStyle w:val="Char0"/>
          <w:rtl/>
        </w:rPr>
        <w:t xml:space="preserve">لمان از جهت باطل بودن نظر، </w:t>
      </w:r>
      <w:r w:rsidR="00DF08BB" w:rsidRPr="00392055">
        <w:rPr>
          <w:rStyle w:val="Char0"/>
          <w:rtl/>
        </w:rPr>
        <w:t>ک</w:t>
      </w:r>
      <w:r w:rsidR="00E11DC7" w:rsidRPr="00392055">
        <w:rPr>
          <w:rStyle w:val="Char0"/>
          <w:rtl/>
        </w:rPr>
        <w:t>لام و استدلالشان است، ان</w:t>
      </w:r>
      <w:r w:rsidR="00DF08BB" w:rsidRPr="00392055">
        <w:rPr>
          <w:rStyle w:val="Char0"/>
          <w:rtl/>
        </w:rPr>
        <w:t>ک</w:t>
      </w:r>
      <w:r w:rsidR="00E11DC7" w:rsidRPr="00392055">
        <w:rPr>
          <w:rStyle w:val="Char0"/>
          <w:rtl/>
        </w:rPr>
        <w:t>ار م</w:t>
      </w:r>
      <w:r w:rsidR="00DF08BB" w:rsidRPr="00392055">
        <w:rPr>
          <w:rStyle w:val="Char0"/>
          <w:rtl/>
        </w:rPr>
        <w:t>ی</w:t>
      </w:r>
      <w:r w:rsidR="00E11DC7" w:rsidRPr="00392055">
        <w:rPr>
          <w:rStyle w:val="Char0"/>
          <w:rtl/>
        </w:rPr>
        <w:t>‌</w:t>
      </w:r>
      <w:r w:rsidR="00DF08BB" w:rsidRPr="00392055">
        <w:rPr>
          <w:rStyle w:val="Char0"/>
          <w:rtl/>
        </w:rPr>
        <w:t>ک</w:t>
      </w:r>
      <w:r w:rsidR="00E11DC7" w:rsidRPr="00392055">
        <w:rPr>
          <w:rStyle w:val="Char0"/>
          <w:rtl/>
        </w:rPr>
        <w:t xml:space="preserve">نند، پس معتقدند </w:t>
      </w:r>
      <w:r w:rsidR="00DF08BB" w:rsidRPr="00392055">
        <w:rPr>
          <w:rStyle w:val="Char0"/>
          <w:rtl/>
        </w:rPr>
        <w:t>ک</w:t>
      </w:r>
      <w:r w:rsidR="00E11DC7" w:rsidRPr="00392055">
        <w:rPr>
          <w:rStyle w:val="Char0"/>
          <w:rtl/>
        </w:rPr>
        <w:t>ه ان</w:t>
      </w:r>
      <w:r w:rsidR="00DF08BB" w:rsidRPr="00392055">
        <w:rPr>
          <w:rStyle w:val="Char0"/>
          <w:rtl/>
        </w:rPr>
        <w:t>ک</w:t>
      </w:r>
      <w:r w:rsidR="00E11DC7" w:rsidRPr="00392055">
        <w:rPr>
          <w:rStyle w:val="Char0"/>
          <w:rtl/>
        </w:rPr>
        <w:t>ار ا</w:t>
      </w:r>
      <w:r w:rsidR="00DF08BB" w:rsidRPr="00392055">
        <w:rPr>
          <w:rStyle w:val="Char0"/>
          <w:rtl/>
        </w:rPr>
        <w:t>ی</w:t>
      </w:r>
      <w:r w:rsidR="00E11DC7" w:rsidRPr="00392055">
        <w:rPr>
          <w:rStyle w:val="Char0"/>
          <w:rtl/>
        </w:rPr>
        <w:t>ن، مستلزم ان</w:t>
      </w:r>
      <w:r w:rsidR="00DF08BB" w:rsidRPr="00392055">
        <w:rPr>
          <w:rStyle w:val="Char0"/>
          <w:rtl/>
        </w:rPr>
        <w:t>ک</w:t>
      </w:r>
      <w:r w:rsidR="00E11DC7" w:rsidRPr="00392055">
        <w:rPr>
          <w:rStyle w:val="Char0"/>
          <w:rtl/>
        </w:rPr>
        <w:t>ار جنس نظر و استدلال است.»</w:t>
      </w:r>
      <w:r w:rsidR="00E11DC7" w:rsidRPr="006933B2">
        <w:rPr>
          <w:rStyle w:val="FootnoteReference"/>
          <w:rFonts w:cs="IRNazli"/>
          <w:sz w:val="32"/>
          <w:rtl/>
        </w:rPr>
        <w:t>(</w:t>
      </w:r>
      <w:r w:rsidR="00E11DC7" w:rsidRPr="006933B2">
        <w:rPr>
          <w:rStyle w:val="FootnoteReference"/>
          <w:rFonts w:cs="IRNazli"/>
          <w:sz w:val="32"/>
          <w:rtl/>
        </w:rPr>
        <w:footnoteReference w:id="153"/>
      </w:r>
      <w:r w:rsidR="00E11DC7" w:rsidRPr="006933B2">
        <w:rPr>
          <w:rStyle w:val="FootnoteReference"/>
          <w:rFonts w:cs="IRNazli"/>
          <w:sz w:val="32"/>
          <w:rtl/>
        </w:rPr>
        <w:t>)</w:t>
      </w:r>
    </w:p>
    <w:p w:rsidR="00E11DC7" w:rsidRPr="00C64670" w:rsidRDefault="00E11DC7" w:rsidP="006E0133">
      <w:pPr>
        <w:spacing w:line="240" w:lineRule="auto"/>
        <w:ind w:firstLine="284"/>
        <w:jc w:val="both"/>
        <w:rPr>
          <w:rStyle w:val="Char0"/>
          <w:rtl/>
        </w:rPr>
      </w:pPr>
      <w:r w:rsidRPr="00C64670">
        <w:rPr>
          <w:rStyle w:val="Char0"/>
          <w:rtl/>
        </w:rPr>
        <w:t>امام شو</w:t>
      </w:r>
      <w:r w:rsidR="00DF08BB">
        <w:rPr>
          <w:rStyle w:val="Char0"/>
          <w:rtl/>
        </w:rPr>
        <w:t>ک</w:t>
      </w:r>
      <w:r w:rsidRPr="00C64670">
        <w:rPr>
          <w:rStyle w:val="Char0"/>
          <w:rtl/>
        </w:rPr>
        <w:t>ان</w:t>
      </w:r>
      <w:r w:rsidR="00DF08BB">
        <w:rPr>
          <w:rStyle w:val="Char0"/>
          <w:rtl/>
        </w:rPr>
        <w:t>ی</w:t>
      </w:r>
      <w:r w:rsidR="0063619E" w:rsidRPr="00392055">
        <w:rPr>
          <w:rFonts w:cs="CTraditional Arabic" w:hint="cs"/>
          <w:sz w:val="28"/>
          <w:rtl/>
          <w:lang w:bidi="fa-IR"/>
        </w:rPr>
        <w:t>/</w:t>
      </w:r>
      <w:r w:rsidR="00D84B33" w:rsidRPr="00C64670">
        <w:rPr>
          <w:rStyle w:val="Char0"/>
          <w:rFonts w:hint="cs"/>
          <w:rtl/>
        </w:rPr>
        <w:t xml:space="preserve"> </w:t>
      </w:r>
      <w:r w:rsidRPr="00622915">
        <w:rPr>
          <w:rStyle w:val="Char0"/>
          <w:rtl/>
        </w:rPr>
        <w:t>در</w:t>
      </w:r>
      <w:r w:rsidR="00802B0A" w:rsidRPr="00622915">
        <w:rPr>
          <w:rStyle w:val="Char0"/>
          <w:rFonts w:hint="cs"/>
          <w:rtl/>
        </w:rPr>
        <w:t xml:space="preserve"> </w:t>
      </w:r>
      <w:r w:rsidR="00802B0A" w:rsidRPr="00622915">
        <w:rPr>
          <w:rStyle w:val="Char0"/>
          <w:rtl/>
        </w:rPr>
        <w:t>إ</w:t>
      </w:r>
      <w:r w:rsidRPr="00622915">
        <w:rPr>
          <w:rStyle w:val="Char0"/>
          <w:rtl/>
        </w:rPr>
        <w:t>رشاد الفحول</w:t>
      </w:r>
      <w:r w:rsidR="00AD12CB" w:rsidRPr="00622915">
        <w:rPr>
          <w:rStyle w:val="Char0"/>
          <w:rtl/>
        </w:rPr>
        <w:t xml:space="preserve"> م</w:t>
      </w:r>
      <w:r w:rsidR="00DF08BB" w:rsidRPr="00622915">
        <w:rPr>
          <w:rStyle w:val="Char0"/>
          <w:rtl/>
        </w:rPr>
        <w:t>ی</w:t>
      </w:r>
      <w:r w:rsidR="00AD12CB" w:rsidRPr="00622915">
        <w:rPr>
          <w:rStyle w:val="Char0"/>
          <w:rtl/>
        </w:rPr>
        <w:t>‌</w:t>
      </w:r>
      <w:r w:rsidR="00355F99" w:rsidRPr="00622915">
        <w:rPr>
          <w:rStyle w:val="Char0"/>
          <w:rFonts w:hint="cs"/>
          <w:rtl/>
        </w:rPr>
        <w:t>گو</w:t>
      </w:r>
      <w:r w:rsidR="00DF08BB" w:rsidRPr="00622915">
        <w:rPr>
          <w:rStyle w:val="Char0"/>
          <w:rFonts w:hint="cs"/>
          <w:rtl/>
        </w:rPr>
        <w:t>ی</w:t>
      </w:r>
      <w:r w:rsidR="00355F99" w:rsidRPr="00622915">
        <w:rPr>
          <w:rStyle w:val="Char0"/>
          <w:rFonts w:hint="cs"/>
          <w:rtl/>
        </w:rPr>
        <w:t>د</w:t>
      </w:r>
      <w:r w:rsidRPr="00622915">
        <w:rPr>
          <w:rStyle w:val="Char0"/>
          <w:rtl/>
        </w:rPr>
        <w:t>: جمهور</w:t>
      </w:r>
      <w:r w:rsidR="00355F99" w:rsidRPr="00622915">
        <w:rPr>
          <w:rStyle w:val="Char0"/>
          <w:rFonts w:hint="cs"/>
          <w:rtl/>
        </w:rPr>
        <w:t>،</w:t>
      </w:r>
      <w:r w:rsidRPr="00622915">
        <w:rPr>
          <w:rStyle w:val="Char0"/>
          <w:rtl/>
        </w:rPr>
        <w:t xml:space="preserve"> تقل</w:t>
      </w:r>
      <w:r w:rsidR="00DF08BB" w:rsidRPr="00622915">
        <w:rPr>
          <w:rStyle w:val="Char0"/>
          <w:rtl/>
        </w:rPr>
        <w:t>ی</w:t>
      </w:r>
      <w:r w:rsidRPr="00622915">
        <w:rPr>
          <w:rStyle w:val="Char0"/>
          <w:rtl/>
        </w:rPr>
        <w:t>د در اصول د</w:t>
      </w:r>
      <w:r w:rsidR="00DF08BB" w:rsidRPr="00622915">
        <w:rPr>
          <w:rStyle w:val="Char0"/>
          <w:rtl/>
        </w:rPr>
        <w:t>ی</w:t>
      </w:r>
      <w:r w:rsidRPr="00622915">
        <w:rPr>
          <w:rStyle w:val="Char0"/>
          <w:rtl/>
        </w:rPr>
        <w:t xml:space="preserve">ن </w:t>
      </w:r>
      <w:r w:rsidR="00355F99" w:rsidRPr="00622915">
        <w:rPr>
          <w:rStyle w:val="Char0"/>
          <w:rFonts w:hint="cs"/>
          <w:rtl/>
        </w:rPr>
        <w:t xml:space="preserve">را </w:t>
      </w:r>
      <w:r w:rsidRPr="00622915">
        <w:rPr>
          <w:rStyle w:val="Char0"/>
          <w:rtl/>
        </w:rPr>
        <w:t>جا</w:t>
      </w:r>
      <w:r w:rsidR="00DF08BB" w:rsidRPr="00622915">
        <w:rPr>
          <w:rStyle w:val="Char0"/>
          <w:rtl/>
        </w:rPr>
        <w:t>ی</w:t>
      </w:r>
      <w:r w:rsidRPr="00622915">
        <w:rPr>
          <w:rStyle w:val="Char0"/>
          <w:rtl/>
        </w:rPr>
        <w:t>ز</w:t>
      </w:r>
      <w:r w:rsidR="00AD12CB" w:rsidRPr="00622915">
        <w:rPr>
          <w:rStyle w:val="Char0"/>
          <w:rtl/>
        </w:rPr>
        <w:t xml:space="preserve"> نم</w:t>
      </w:r>
      <w:r w:rsidR="00DF08BB" w:rsidRPr="00622915">
        <w:rPr>
          <w:rStyle w:val="Char0"/>
          <w:rtl/>
        </w:rPr>
        <w:t>ی</w:t>
      </w:r>
      <w:r w:rsidR="00AD12CB" w:rsidRPr="00622915">
        <w:rPr>
          <w:rStyle w:val="Char0"/>
          <w:rtl/>
        </w:rPr>
        <w:t>‌</w:t>
      </w:r>
      <w:r w:rsidR="00355F99" w:rsidRPr="00622915">
        <w:rPr>
          <w:rStyle w:val="Char0"/>
          <w:rFonts w:hint="cs"/>
          <w:rtl/>
        </w:rPr>
        <w:t>دانند</w:t>
      </w:r>
      <w:r w:rsidRPr="00622915">
        <w:rPr>
          <w:rStyle w:val="Char0"/>
          <w:rtl/>
        </w:rPr>
        <w:t xml:space="preserve"> و أبواسحاق إسفرا</w:t>
      </w:r>
      <w:r w:rsidR="00DF08BB" w:rsidRPr="00622915">
        <w:rPr>
          <w:rStyle w:val="Char0"/>
          <w:rtl/>
        </w:rPr>
        <w:t>یی</w:t>
      </w:r>
      <w:r w:rsidRPr="00622915">
        <w:rPr>
          <w:rStyle w:val="Char0"/>
          <w:rtl/>
        </w:rPr>
        <w:t>ن</w:t>
      </w:r>
      <w:r w:rsidR="00DF08BB" w:rsidRPr="00622915">
        <w:rPr>
          <w:rStyle w:val="Char0"/>
          <w:rtl/>
        </w:rPr>
        <w:t>ی</w:t>
      </w:r>
      <w:r w:rsidRPr="00622915">
        <w:rPr>
          <w:rStyle w:val="Char0"/>
          <w:rtl/>
        </w:rPr>
        <w:t xml:space="preserve"> در شرح الترتيب </w:t>
      </w:r>
      <w:r w:rsidR="00355F99" w:rsidRPr="00622915">
        <w:rPr>
          <w:rStyle w:val="Char0"/>
          <w:rFonts w:hint="cs"/>
          <w:rtl/>
        </w:rPr>
        <w:t>بر ا</w:t>
      </w:r>
      <w:r w:rsidR="00DF08BB" w:rsidRPr="00622915">
        <w:rPr>
          <w:rStyle w:val="Char0"/>
          <w:rFonts w:hint="cs"/>
          <w:rtl/>
        </w:rPr>
        <w:t>ی</w:t>
      </w:r>
      <w:r w:rsidR="00355F99" w:rsidRPr="00622915">
        <w:rPr>
          <w:rStyle w:val="Char0"/>
          <w:rFonts w:hint="cs"/>
          <w:rtl/>
        </w:rPr>
        <w:t>ن</w:t>
      </w:r>
      <w:r w:rsidR="00355F99" w:rsidRPr="00C64670">
        <w:rPr>
          <w:rStyle w:val="Char0"/>
          <w:rFonts w:hint="cs"/>
          <w:rtl/>
        </w:rPr>
        <w:t xml:space="preserve"> باور است</w:t>
      </w:r>
      <w:r w:rsidRPr="00C64670">
        <w:rPr>
          <w:rStyle w:val="Char0"/>
          <w:rtl/>
        </w:rPr>
        <w:t xml:space="preserve"> </w:t>
      </w:r>
      <w:r w:rsidR="00DF08BB">
        <w:rPr>
          <w:rStyle w:val="Char0"/>
          <w:rtl/>
        </w:rPr>
        <w:t>ک</w:t>
      </w:r>
      <w:r w:rsidRPr="00C64670">
        <w:rPr>
          <w:rStyle w:val="Char0"/>
          <w:rtl/>
        </w:rPr>
        <w:t>ه عدم وجوب تقل</w:t>
      </w:r>
      <w:r w:rsidR="00DF08BB">
        <w:rPr>
          <w:rStyle w:val="Char0"/>
          <w:rtl/>
        </w:rPr>
        <w:t>ی</w:t>
      </w:r>
      <w:r w:rsidRPr="00C64670">
        <w:rPr>
          <w:rStyle w:val="Char0"/>
          <w:rtl/>
        </w:rPr>
        <w:t>د بنابر إجماع أهل علم از اهل حق و د</w:t>
      </w:r>
      <w:r w:rsidR="00DF08BB">
        <w:rPr>
          <w:rStyle w:val="Char0"/>
          <w:rtl/>
        </w:rPr>
        <w:t>ی</w:t>
      </w:r>
      <w:r w:rsidRPr="00C64670">
        <w:rPr>
          <w:rStyle w:val="Char0"/>
          <w:rtl/>
        </w:rPr>
        <w:t xml:space="preserve">گر طوائف است. </w:t>
      </w:r>
      <w:r w:rsidR="00355F99" w:rsidRPr="00C64670">
        <w:rPr>
          <w:rStyle w:val="Char0"/>
          <w:rFonts w:hint="cs"/>
          <w:rtl/>
        </w:rPr>
        <w:t>علاوه بر آن،</w:t>
      </w:r>
      <w:r w:rsidRPr="00C64670">
        <w:rPr>
          <w:rStyle w:val="Char0"/>
          <w:rtl/>
        </w:rPr>
        <w:t xml:space="preserve"> أبوالحس</w:t>
      </w:r>
      <w:r w:rsidR="00DF08BB">
        <w:rPr>
          <w:rStyle w:val="Char0"/>
          <w:rtl/>
        </w:rPr>
        <w:t>ی</w:t>
      </w:r>
      <w:r w:rsidRPr="00C64670">
        <w:rPr>
          <w:rStyle w:val="Char0"/>
          <w:rtl/>
        </w:rPr>
        <w:t>ن بن قطان</w:t>
      </w:r>
      <w:r w:rsidR="00AD12CB" w:rsidRPr="00C64670">
        <w:rPr>
          <w:rStyle w:val="Char0"/>
          <w:rtl/>
        </w:rPr>
        <w:t xml:space="preserve"> م</w:t>
      </w:r>
      <w:r w:rsidR="00DF08BB">
        <w:rPr>
          <w:rStyle w:val="Char0"/>
          <w:rtl/>
        </w:rPr>
        <w:t>ی</w:t>
      </w:r>
      <w:r w:rsidR="00AD12CB" w:rsidRPr="00C64670">
        <w:rPr>
          <w:rStyle w:val="Char0"/>
          <w:rtl/>
        </w:rPr>
        <w:t>‌</w:t>
      </w:r>
      <w:r w:rsidR="00355F99" w:rsidRPr="00C64670">
        <w:rPr>
          <w:rStyle w:val="Char0"/>
          <w:rFonts w:hint="cs"/>
          <w:rtl/>
        </w:rPr>
        <w:t>گو</w:t>
      </w:r>
      <w:r w:rsidR="00DF08BB">
        <w:rPr>
          <w:rStyle w:val="Char0"/>
          <w:rFonts w:hint="cs"/>
          <w:rtl/>
        </w:rPr>
        <w:t>ی</w:t>
      </w:r>
      <w:r w:rsidR="00355F99" w:rsidRPr="00C64670">
        <w:rPr>
          <w:rStyle w:val="Char0"/>
          <w:rFonts w:hint="cs"/>
          <w:rtl/>
        </w:rPr>
        <w:t>د</w:t>
      </w:r>
      <w:r w:rsidRPr="00C64670">
        <w:rPr>
          <w:rStyle w:val="Char0"/>
          <w:rtl/>
        </w:rPr>
        <w:t>: ه</w:t>
      </w:r>
      <w:r w:rsidR="00DF08BB">
        <w:rPr>
          <w:rStyle w:val="Char0"/>
          <w:rtl/>
        </w:rPr>
        <w:t>ی</w:t>
      </w:r>
      <w:r w:rsidRPr="00C64670">
        <w:rPr>
          <w:rStyle w:val="Char0"/>
          <w:rtl/>
        </w:rPr>
        <w:t>چ اختلاف</w:t>
      </w:r>
      <w:r w:rsidR="00DF08BB">
        <w:rPr>
          <w:rStyle w:val="Char0"/>
          <w:rtl/>
        </w:rPr>
        <w:t>ی</w:t>
      </w:r>
      <w:r w:rsidRPr="00C64670">
        <w:rPr>
          <w:rStyle w:val="Char0"/>
          <w:rtl/>
        </w:rPr>
        <w:t xml:space="preserve"> در ممنوع</w:t>
      </w:r>
      <w:r w:rsidR="00DF08BB">
        <w:rPr>
          <w:rStyle w:val="Char0"/>
          <w:rtl/>
        </w:rPr>
        <w:t>ی</w:t>
      </w:r>
      <w:r w:rsidRPr="00C64670">
        <w:rPr>
          <w:rStyle w:val="Char0"/>
          <w:rtl/>
        </w:rPr>
        <w:t>ت تقل</w:t>
      </w:r>
      <w:r w:rsidR="00DF08BB">
        <w:rPr>
          <w:rStyle w:val="Char0"/>
          <w:rtl/>
        </w:rPr>
        <w:t>ی</w:t>
      </w:r>
      <w:r w:rsidRPr="00C64670">
        <w:rPr>
          <w:rStyle w:val="Char0"/>
          <w:rtl/>
        </w:rPr>
        <w:t>د در أصول د</w:t>
      </w:r>
      <w:r w:rsidR="00DF08BB">
        <w:rPr>
          <w:rStyle w:val="Char0"/>
          <w:rtl/>
        </w:rPr>
        <w:t>ی</w:t>
      </w:r>
      <w:r w:rsidRPr="00C64670">
        <w:rPr>
          <w:rStyle w:val="Char0"/>
          <w:rtl/>
        </w:rPr>
        <w:t xml:space="preserve">ن </w:t>
      </w:r>
      <w:r w:rsidR="00375BD0" w:rsidRPr="00C64670">
        <w:rPr>
          <w:rStyle w:val="Char0"/>
          <w:rFonts w:hint="cs"/>
          <w:rtl/>
        </w:rPr>
        <w:t>وجود ندارد</w:t>
      </w:r>
      <w:r w:rsidRPr="00C64670">
        <w:rPr>
          <w:rStyle w:val="Char0"/>
          <w:rtl/>
        </w:rPr>
        <w:t xml:space="preserve"> و ن</w:t>
      </w:r>
      <w:r w:rsidR="00DF08BB">
        <w:rPr>
          <w:rStyle w:val="Char0"/>
          <w:rtl/>
        </w:rPr>
        <w:t>ی</w:t>
      </w:r>
      <w:r w:rsidRPr="00C64670">
        <w:rPr>
          <w:rStyle w:val="Char0"/>
          <w:rtl/>
        </w:rPr>
        <w:t>ز ابن سمعان</w:t>
      </w:r>
      <w:r w:rsidR="00DF08BB">
        <w:rPr>
          <w:rStyle w:val="Char0"/>
          <w:rtl/>
        </w:rPr>
        <w:t>ی</w:t>
      </w:r>
      <w:r w:rsidRPr="00C64670">
        <w:rPr>
          <w:rStyle w:val="Char0"/>
          <w:rtl/>
        </w:rPr>
        <w:t xml:space="preserve"> از تمام</w:t>
      </w:r>
      <w:r w:rsidR="00DF08BB">
        <w:rPr>
          <w:rStyle w:val="Char0"/>
          <w:rtl/>
        </w:rPr>
        <w:t>ی</w:t>
      </w:r>
      <w:r w:rsidRPr="00C64670">
        <w:rPr>
          <w:rStyle w:val="Char0"/>
          <w:rtl/>
        </w:rPr>
        <w:t xml:space="preserve"> مت</w:t>
      </w:r>
      <w:r w:rsidR="00DF08BB">
        <w:rPr>
          <w:rStyle w:val="Char0"/>
          <w:rtl/>
        </w:rPr>
        <w:t>ک</w:t>
      </w:r>
      <w:r w:rsidRPr="00C64670">
        <w:rPr>
          <w:rStyle w:val="Char0"/>
          <w:rtl/>
        </w:rPr>
        <w:t>لم</w:t>
      </w:r>
      <w:r w:rsidR="00DF08BB">
        <w:rPr>
          <w:rStyle w:val="Char0"/>
          <w:rtl/>
        </w:rPr>
        <w:t>ی</w:t>
      </w:r>
      <w:r w:rsidRPr="00C64670">
        <w:rPr>
          <w:rStyle w:val="Char0"/>
          <w:rtl/>
        </w:rPr>
        <w:t>ن و گروه</w:t>
      </w:r>
      <w:r w:rsidR="00DF08BB">
        <w:rPr>
          <w:rStyle w:val="Char0"/>
          <w:rtl/>
        </w:rPr>
        <w:t>ی</w:t>
      </w:r>
      <w:r w:rsidRPr="00C64670">
        <w:rPr>
          <w:rStyle w:val="Char0"/>
          <w:rtl/>
        </w:rPr>
        <w:t xml:space="preserve"> از فقها آن</w:t>
      </w:r>
      <w:r w:rsidR="00375BD0" w:rsidRPr="00C64670">
        <w:rPr>
          <w:rStyle w:val="Char0"/>
          <w:rFonts w:hint="cs"/>
          <w:rtl/>
        </w:rPr>
        <w:t xml:space="preserve"> </w:t>
      </w:r>
      <w:r w:rsidRPr="00C64670">
        <w:rPr>
          <w:rStyle w:val="Char0"/>
          <w:rtl/>
        </w:rPr>
        <w:t>را ح</w:t>
      </w:r>
      <w:r w:rsidR="00DF08BB">
        <w:rPr>
          <w:rStyle w:val="Char0"/>
          <w:rtl/>
        </w:rPr>
        <w:t>ک</w:t>
      </w:r>
      <w:r w:rsidRPr="00C64670">
        <w:rPr>
          <w:rStyle w:val="Char0"/>
          <w:rtl/>
        </w:rPr>
        <w:t>ا</w:t>
      </w:r>
      <w:r w:rsidR="00DF08BB">
        <w:rPr>
          <w:rStyle w:val="Char0"/>
          <w:rtl/>
        </w:rPr>
        <w:t>ی</w:t>
      </w:r>
      <w:r w:rsidRPr="00C64670">
        <w:rPr>
          <w:rStyle w:val="Char0"/>
          <w:rtl/>
        </w:rPr>
        <w:t>ت م</w:t>
      </w:r>
      <w:r w:rsidR="00DF08BB">
        <w:rPr>
          <w:rStyle w:val="Char0"/>
          <w:rtl/>
        </w:rPr>
        <w:t>ی</w:t>
      </w:r>
      <w:r w:rsidRPr="00C64670">
        <w:rPr>
          <w:rStyle w:val="Char0"/>
          <w:rtl/>
        </w:rPr>
        <w:t>‌</w:t>
      </w:r>
      <w:r w:rsidR="00DF08BB">
        <w:rPr>
          <w:rStyle w:val="Char0"/>
          <w:rtl/>
        </w:rPr>
        <w:t>ک</w:t>
      </w:r>
      <w:r w:rsidRPr="00C64670">
        <w:rPr>
          <w:rStyle w:val="Char0"/>
          <w:rtl/>
        </w:rPr>
        <w:t>ند و إمام الحرم</w:t>
      </w:r>
      <w:r w:rsidR="00DF08BB">
        <w:rPr>
          <w:rStyle w:val="Char0"/>
          <w:rtl/>
        </w:rPr>
        <w:t>ی</w:t>
      </w:r>
      <w:r w:rsidRPr="00C64670">
        <w:rPr>
          <w:rStyle w:val="Char0"/>
          <w:rtl/>
        </w:rPr>
        <w:t>ن ن</w:t>
      </w:r>
      <w:r w:rsidR="00DF08BB">
        <w:rPr>
          <w:rStyle w:val="Char0"/>
          <w:rtl/>
        </w:rPr>
        <w:t>ی</w:t>
      </w:r>
      <w:r w:rsidRPr="00C64670">
        <w:rPr>
          <w:rStyle w:val="Char0"/>
          <w:rtl/>
        </w:rPr>
        <w:t xml:space="preserve">ز در </w:t>
      </w:r>
      <w:r w:rsidR="00DF08BB" w:rsidRPr="00622915">
        <w:rPr>
          <w:rStyle w:val="Char0"/>
          <w:rtl/>
        </w:rPr>
        <w:t>ک</w:t>
      </w:r>
      <w:r w:rsidRPr="00622915">
        <w:rPr>
          <w:rStyle w:val="Char0"/>
          <w:rtl/>
        </w:rPr>
        <w:t xml:space="preserve">تاب الشامل فقط حنابله </w:t>
      </w:r>
      <w:r w:rsidR="00375BD0" w:rsidRPr="00622915">
        <w:rPr>
          <w:rStyle w:val="Char0"/>
          <w:rFonts w:hint="cs"/>
          <w:rtl/>
        </w:rPr>
        <w:t xml:space="preserve">را </w:t>
      </w:r>
      <w:r w:rsidRPr="00622915">
        <w:rPr>
          <w:rStyle w:val="Char0"/>
          <w:rtl/>
        </w:rPr>
        <w:t>قائل</w:t>
      </w:r>
      <w:r w:rsidR="00375BD0" w:rsidRPr="00622915">
        <w:rPr>
          <w:rStyle w:val="Char0"/>
          <w:rFonts w:hint="cs"/>
          <w:rtl/>
        </w:rPr>
        <w:t>ان</w:t>
      </w:r>
      <w:r w:rsidRPr="00C64670">
        <w:rPr>
          <w:rStyle w:val="Char0"/>
          <w:rtl/>
        </w:rPr>
        <w:t xml:space="preserve"> به تقل</w:t>
      </w:r>
      <w:r w:rsidR="00DF08BB">
        <w:rPr>
          <w:rStyle w:val="Char0"/>
          <w:rtl/>
        </w:rPr>
        <w:t>ی</w:t>
      </w:r>
      <w:r w:rsidRPr="00C64670">
        <w:rPr>
          <w:rStyle w:val="Char0"/>
          <w:rtl/>
        </w:rPr>
        <w:t>د در أصول د</w:t>
      </w:r>
      <w:r w:rsidR="00DF08BB">
        <w:rPr>
          <w:rStyle w:val="Char0"/>
          <w:rtl/>
        </w:rPr>
        <w:t>ی</w:t>
      </w:r>
      <w:r w:rsidRPr="00C64670">
        <w:rPr>
          <w:rStyle w:val="Char0"/>
          <w:rtl/>
        </w:rPr>
        <w:t>ن</w:t>
      </w:r>
      <w:r w:rsidR="00AD12CB" w:rsidRPr="00C64670">
        <w:rPr>
          <w:rStyle w:val="Char0"/>
          <w:rtl/>
        </w:rPr>
        <w:t xml:space="preserve"> م</w:t>
      </w:r>
      <w:r w:rsidR="00DF08BB">
        <w:rPr>
          <w:rStyle w:val="Char0"/>
          <w:rtl/>
        </w:rPr>
        <w:t>ی</w:t>
      </w:r>
      <w:r w:rsidR="00AD12CB" w:rsidRPr="00C64670">
        <w:rPr>
          <w:rStyle w:val="Char0"/>
          <w:rtl/>
        </w:rPr>
        <w:t>‌</w:t>
      </w:r>
      <w:r w:rsidR="00375BD0" w:rsidRPr="00C64670">
        <w:rPr>
          <w:rStyle w:val="Char0"/>
          <w:rFonts w:hint="cs"/>
          <w:rtl/>
        </w:rPr>
        <w:t>داند</w:t>
      </w:r>
      <w:r w:rsidRPr="00C64670">
        <w:rPr>
          <w:rStyle w:val="Char0"/>
          <w:rtl/>
        </w:rPr>
        <w:t xml:space="preserve"> و إسفرا</w:t>
      </w:r>
      <w:r w:rsidR="00DF08BB">
        <w:rPr>
          <w:rStyle w:val="Char0"/>
          <w:rtl/>
        </w:rPr>
        <w:t>یی</w:t>
      </w:r>
      <w:r w:rsidRPr="00C64670">
        <w:rPr>
          <w:rStyle w:val="Char0"/>
          <w:rtl/>
        </w:rPr>
        <w:t>ن</w:t>
      </w:r>
      <w:r w:rsidR="00DF08BB">
        <w:rPr>
          <w:rStyle w:val="Char0"/>
          <w:rtl/>
        </w:rPr>
        <w:t>ی</w:t>
      </w:r>
      <w:r w:rsidRPr="00C64670">
        <w:rPr>
          <w:rStyle w:val="Char0"/>
          <w:rtl/>
        </w:rPr>
        <w:t xml:space="preserve"> هم</w:t>
      </w:r>
      <w:r w:rsidR="00AD12CB" w:rsidRPr="00C64670">
        <w:rPr>
          <w:rStyle w:val="Char0"/>
          <w:rtl/>
        </w:rPr>
        <w:t xml:space="preserve"> م</w:t>
      </w:r>
      <w:r w:rsidR="00DF08BB">
        <w:rPr>
          <w:rStyle w:val="Char0"/>
          <w:rtl/>
        </w:rPr>
        <w:t>ی</w:t>
      </w:r>
      <w:r w:rsidR="00AD12CB" w:rsidRPr="00C64670">
        <w:rPr>
          <w:rStyle w:val="Char0"/>
          <w:rtl/>
        </w:rPr>
        <w:t>‌</w:t>
      </w:r>
      <w:r w:rsidR="00375BD0" w:rsidRPr="00C64670">
        <w:rPr>
          <w:rStyle w:val="Char0"/>
          <w:rFonts w:hint="cs"/>
          <w:rtl/>
        </w:rPr>
        <w:t>گو</w:t>
      </w:r>
      <w:r w:rsidR="00DF08BB">
        <w:rPr>
          <w:rStyle w:val="Char0"/>
          <w:rFonts w:hint="cs"/>
          <w:rtl/>
        </w:rPr>
        <w:t>ی</w:t>
      </w:r>
      <w:r w:rsidR="00375BD0" w:rsidRPr="00C64670">
        <w:rPr>
          <w:rStyle w:val="Char0"/>
          <w:rFonts w:hint="cs"/>
          <w:rtl/>
        </w:rPr>
        <w:t>د:</w:t>
      </w:r>
      <w:r w:rsidRPr="00C64670">
        <w:rPr>
          <w:rStyle w:val="Char0"/>
          <w:rtl/>
        </w:rPr>
        <w:t xml:space="preserve"> جز أهل ظاهر </w:t>
      </w:r>
      <w:r w:rsidR="00DF08BB">
        <w:rPr>
          <w:rStyle w:val="Char0"/>
          <w:rtl/>
        </w:rPr>
        <w:t>ک</w:t>
      </w:r>
      <w:r w:rsidRPr="00C64670">
        <w:rPr>
          <w:rStyle w:val="Char0"/>
          <w:rtl/>
        </w:rPr>
        <w:t>س</w:t>
      </w:r>
      <w:r w:rsidR="00DF08BB">
        <w:rPr>
          <w:rStyle w:val="Char0"/>
          <w:rtl/>
        </w:rPr>
        <w:t>ی</w:t>
      </w:r>
      <w:r w:rsidRPr="00C64670">
        <w:rPr>
          <w:rStyle w:val="Char0"/>
          <w:rtl/>
        </w:rPr>
        <w:t xml:space="preserve"> در ا</w:t>
      </w:r>
      <w:r w:rsidR="00DF08BB">
        <w:rPr>
          <w:rStyle w:val="Char0"/>
          <w:rtl/>
        </w:rPr>
        <w:t>ی</w:t>
      </w:r>
      <w:r w:rsidRPr="00C64670">
        <w:rPr>
          <w:rStyle w:val="Char0"/>
          <w:rtl/>
        </w:rPr>
        <w:t xml:space="preserve">ن </w:t>
      </w:r>
      <w:r w:rsidR="00824FCF" w:rsidRPr="00C64670">
        <w:rPr>
          <w:rStyle w:val="Char0"/>
          <w:rtl/>
        </w:rPr>
        <w:t>مسئل</w:t>
      </w:r>
      <w:r w:rsidR="00802B0A" w:rsidRPr="00C64670">
        <w:rPr>
          <w:rStyle w:val="Char0"/>
          <w:rFonts w:hint="cs"/>
          <w:rtl/>
        </w:rPr>
        <w:t>ه</w:t>
      </w:r>
      <w:r w:rsidRPr="00C64670">
        <w:rPr>
          <w:rStyle w:val="Char0"/>
          <w:rtl/>
        </w:rPr>
        <w:t xml:space="preserve"> اختلاف ن</w:t>
      </w:r>
      <w:r w:rsidR="00DF08BB">
        <w:rPr>
          <w:rStyle w:val="Char0"/>
          <w:rtl/>
        </w:rPr>
        <w:t>ک</w:t>
      </w:r>
      <w:r w:rsidRPr="00C64670">
        <w:rPr>
          <w:rStyle w:val="Char0"/>
          <w:rtl/>
        </w:rPr>
        <w:t>رده و ا</w:t>
      </w:r>
      <w:r w:rsidR="00DF08BB">
        <w:rPr>
          <w:rStyle w:val="Char0"/>
          <w:rtl/>
        </w:rPr>
        <w:t>ی</w:t>
      </w:r>
      <w:r w:rsidRPr="00C64670">
        <w:rPr>
          <w:rStyle w:val="Char0"/>
          <w:rtl/>
        </w:rPr>
        <w:t>شان در ادامه م</w:t>
      </w:r>
      <w:r w:rsidR="00DF08BB">
        <w:rPr>
          <w:rStyle w:val="Char0"/>
          <w:rtl/>
        </w:rPr>
        <w:t>ی</w:t>
      </w:r>
      <w:r w:rsidRPr="00C64670">
        <w:rPr>
          <w:rStyle w:val="Char0"/>
          <w:rtl/>
        </w:rPr>
        <w:t>‌نو</w:t>
      </w:r>
      <w:r w:rsidR="00DF08BB">
        <w:rPr>
          <w:rStyle w:val="Char0"/>
          <w:rtl/>
        </w:rPr>
        <w:t>ی</w:t>
      </w:r>
      <w:r w:rsidRPr="00C64670">
        <w:rPr>
          <w:rStyle w:val="Char0"/>
          <w:rtl/>
        </w:rPr>
        <w:t xml:space="preserve">سد </w:t>
      </w:r>
      <w:r w:rsidR="00DF08BB">
        <w:rPr>
          <w:rStyle w:val="Char0"/>
          <w:rtl/>
        </w:rPr>
        <w:t>ک</w:t>
      </w:r>
      <w:r w:rsidRPr="00C64670">
        <w:rPr>
          <w:rStyle w:val="Char0"/>
          <w:rtl/>
        </w:rPr>
        <w:t>ه امت بر وجوب معرفت خداوند</w:t>
      </w:r>
      <w:r w:rsidR="00622915" w:rsidRPr="00622915">
        <w:rPr>
          <w:rStyle w:val="Char0"/>
          <w:rFonts w:cs="CTraditional Arabic"/>
          <w:rtl/>
        </w:rPr>
        <w:t>ﻷ</w:t>
      </w:r>
      <w:r w:rsidRPr="00C64670">
        <w:rPr>
          <w:rStyle w:val="Char0"/>
          <w:rtl/>
        </w:rPr>
        <w:t xml:space="preserve"> اجماع دارد </w:t>
      </w:r>
      <w:r w:rsidR="00DF08BB">
        <w:rPr>
          <w:rStyle w:val="Char0"/>
          <w:rtl/>
        </w:rPr>
        <w:t>ک</w:t>
      </w:r>
      <w:r w:rsidRPr="00C64670">
        <w:rPr>
          <w:rStyle w:val="Char0"/>
          <w:rtl/>
        </w:rPr>
        <w:t>ه آن با تقل</w:t>
      </w:r>
      <w:r w:rsidR="00DF08BB">
        <w:rPr>
          <w:rStyle w:val="Char0"/>
          <w:rtl/>
        </w:rPr>
        <w:t>ی</w:t>
      </w:r>
      <w:r w:rsidRPr="00C64670">
        <w:rPr>
          <w:rStyle w:val="Char0"/>
          <w:rtl/>
        </w:rPr>
        <w:t>د حاصل نم</w:t>
      </w:r>
      <w:r w:rsidR="00DF08BB">
        <w:rPr>
          <w:rStyle w:val="Char0"/>
          <w:rtl/>
        </w:rPr>
        <w:t>ی</w:t>
      </w:r>
      <w:r w:rsidRPr="00C64670">
        <w:rPr>
          <w:rStyle w:val="Char0"/>
          <w:rtl/>
        </w:rPr>
        <w:t>‌شود</w:t>
      </w:r>
      <w:r w:rsidR="00375BD0" w:rsidRPr="00C64670">
        <w:rPr>
          <w:rStyle w:val="Char0"/>
          <w:rFonts w:hint="cs"/>
          <w:rtl/>
        </w:rPr>
        <w:t>؛</w:t>
      </w:r>
      <w:r w:rsidRPr="00C64670">
        <w:rPr>
          <w:rStyle w:val="Char0"/>
          <w:rtl/>
        </w:rPr>
        <w:t xml:space="preserve"> ز</w:t>
      </w:r>
      <w:r w:rsidR="00DF08BB">
        <w:rPr>
          <w:rStyle w:val="Char0"/>
          <w:rtl/>
        </w:rPr>
        <w:t>ی</w:t>
      </w:r>
      <w:r w:rsidRPr="00C64670">
        <w:rPr>
          <w:rStyle w:val="Char0"/>
          <w:rtl/>
        </w:rPr>
        <w:t>را مقلّ</w:t>
      </w:r>
      <w:r w:rsidR="00802B0A" w:rsidRPr="00C64670">
        <w:rPr>
          <w:rStyle w:val="Char0"/>
          <w:rFonts w:hint="cs"/>
          <w:rtl/>
        </w:rPr>
        <w:t>ِ</w:t>
      </w:r>
      <w:r w:rsidRPr="00C64670">
        <w:rPr>
          <w:rStyle w:val="Char0"/>
          <w:rtl/>
        </w:rPr>
        <w:t xml:space="preserve">د تنها </w:t>
      </w:r>
      <w:r w:rsidR="00375BD0" w:rsidRPr="00C64670">
        <w:rPr>
          <w:rStyle w:val="Char0"/>
          <w:rFonts w:hint="cs"/>
          <w:rtl/>
        </w:rPr>
        <w:t xml:space="preserve">از </w:t>
      </w:r>
      <w:r w:rsidRPr="00C64670">
        <w:rPr>
          <w:rStyle w:val="Char0"/>
          <w:rtl/>
        </w:rPr>
        <w:t xml:space="preserve">قول </w:t>
      </w:r>
      <w:r w:rsidR="00DF08BB">
        <w:rPr>
          <w:rStyle w:val="Char0"/>
          <w:rtl/>
        </w:rPr>
        <w:t>ک</w:t>
      </w:r>
      <w:r w:rsidRPr="00C64670">
        <w:rPr>
          <w:rStyle w:val="Char0"/>
          <w:rtl/>
        </w:rPr>
        <w:t>س</w:t>
      </w:r>
      <w:r w:rsidR="00DF08BB">
        <w:rPr>
          <w:rStyle w:val="Char0"/>
          <w:rtl/>
        </w:rPr>
        <w:t>ی</w:t>
      </w:r>
      <w:r w:rsidRPr="00C64670">
        <w:rPr>
          <w:rStyle w:val="Char0"/>
          <w:rtl/>
        </w:rPr>
        <w:t xml:space="preserve"> </w:t>
      </w:r>
      <w:r w:rsidR="00DF08BB">
        <w:rPr>
          <w:rStyle w:val="Char0"/>
          <w:rtl/>
        </w:rPr>
        <w:t>ک</w:t>
      </w:r>
      <w:r w:rsidRPr="00C64670">
        <w:rPr>
          <w:rStyle w:val="Char0"/>
          <w:rtl/>
        </w:rPr>
        <w:t>ه از او تقل</w:t>
      </w:r>
      <w:r w:rsidR="00DF08BB">
        <w:rPr>
          <w:rStyle w:val="Char0"/>
          <w:rtl/>
        </w:rPr>
        <w:t>ی</w:t>
      </w:r>
      <w:r w:rsidRPr="00C64670">
        <w:rPr>
          <w:rStyle w:val="Char0"/>
          <w:rtl/>
        </w:rPr>
        <w:t>د م</w:t>
      </w:r>
      <w:r w:rsidR="00DF08BB">
        <w:rPr>
          <w:rStyle w:val="Char0"/>
          <w:rtl/>
        </w:rPr>
        <w:t>ی</w:t>
      </w:r>
      <w:r w:rsidRPr="00C64670">
        <w:rPr>
          <w:rStyle w:val="Char0"/>
          <w:rtl/>
        </w:rPr>
        <w:t>‌</w:t>
      </w:r>
      <w:r w:rsidR="00DF08BB">
        <w:rPr>
          <w:rStyle w:val="Char0"/>
          <w:rtl/>
        </w:rPr>
        <w:t>ک</w:t>
      </w:r>
      <w:r w:rsidRPr="00C64670">
        <w:rPr>
          <w:rStyle w:val="Char0"/>
          <w:rtl/>
        </w:rPr>
        <w:t xml:space="preserve">ند، </w:t>
      </w:r>
      <w:r w:rsidR="00375BD0" w:rsidRPr="00C64670">
        <w:rPr>
          <w:rStyle w:val="Char0"/>
          <w:rFonts w:hint="cs"/>
          <w:rtl/>
        </w:rPr>
        <w:t>تبع</w:t>
      </w:r>
      <w:r w:rsidR="00DF08BB">
        <w:rPr>
          <w:rStyle w:val="Char0"/>
          <w:rFonts w:hint="cs"/>
          <w:rtl/>
        </w:rPr>
        <w:t>ی</w:t>
      </w:r>
      <w:r w:rsidR="00375BD0" w:rsidRPr="00C64670">
        <w:rPr>
          <w:rStyle w:val="Char0"/>
          <w:rFonts w:hint="cs"/>
          <w:rtl/>
        </w:rPr>
        <w:t>ت</w:t>
      </w:r>
      <w:r w:rsidR="00AD12CB" w:rsidRPr="00C64670">
        <w:rPr>
          <w:rStyle w:val="Char0"/>
          <w:rFonts w:hint="cs"/>
          <w:rtl/>
        </w:rPr>
        <w:t xml:space="preserve"> م</w:t>
      </w:r>
      <w:r w:rsidR="00DF08BB">
        <w:rPr>
          <w:rStyle w:val="Char0"/>
          <w:rFonts w:hint="cs"/>
          <w:rtl/>
        </w:rPr>
        <w:t>ی</w:t>
      </w:r>
      <w:r w:rsidR="00AD12CB" w:rsidRPr="00C64670">
        <w:rPr>
          <w:rStyle w:val="Char0"/>
          <w:rFonts w:hint="cs"/>
          <w:rtl/>
        </w:rPr>
        <w:t>‌</w:t>
      </w:r>
      <w:r w:rsidR="00375BD0" w:rsidRPr="00C64670">
        <w:rPr>
          <w:rStyle w:val="Char0"/>
          <w:rFonts w:hint="cs"/>
          <w:rtl/>
        </w:rPr>
        <w:t>کند</w:t>
      </w:r>
      <w:r w:rsidRPr="00C64670">
        <w:rPr>
          <w:rStyle w:val="Char0"/>
          <w:rtl/>
        </w:rPr>
        <w:t xml:space="preserve"> و نم</w:t>
      </w:r>
      <w:r w:rsidR="00DF08BB">
        <w:rPr>
          <w:rStyle w:val="Char0"/>
          <w:rtl/>
        </w:rPr>
        <w:t>ی</w:t>
      </w:r>
      <w:r w:rsidRPr="00C64670">
        <w:rPr>
          <w:rStyle w:val="Char0"/>
          <w:rtl/>
        </w:rPr>
        <w:t>‌داند آ</w:t>
      </w:r>
      <w:r w:rsidR="00DF08BB">
        <w:rPr>
          <w:rStyle w:val="Char0"/>
          <w:rtl/>
        </w:rPr>
        <w:t>ی</w:t>
      </w:r>
      <w:r w:rsidRPr="00C64670">
        <w:rPr>
          <w:rStyle w:val="Char0"/>
          <w:rtl/>
        </w:rPr>
        <w:t xml:space="preserve">ا صواب است </w:t>
      </w:r>
      <w:r w:rsidR="00DF08BB">
        <w:rPr>
          <w:rStyle w:val="Char0"/>
          <w:rtl/>
        </w:rPr>
        <w:t>ی</w:t>
      </w:r>
      <w:r w:rsidRPr="00C64670">
        <w:rPr>
          <w:rStyle w:val="Char0"/>
          <w:rtl/>
        </w:rPr>
        <w:t>ا خطا.</w:t>
      </w:r>
      <w:r w:rsidRPr="006933B2">
        <w:rPr>
          <w:rStyle w:val="FootnoteReference"/>
          <w:rFonts w:cs="IRNazli"/>
          <w:sz w:val="32"/>
          <w:rtl/>
        </w:rPr>
        <w:t>(</w:t>
      </w:r>
      <w:r w:rsidRPr="006933B2">
        <w:rPr>
          <w:rStyle w:val="FootnoteReference"/>
          <w:rFonts w:cs="IRNazli"/>
          <w:sz w:val="32"/>
          <w:rtl/>
        </w:rPr>
        <w:footnoteReference w:id="154"/>
      </w:r>
      <w:r w:rsidRPr="006933B2">
        <w:rPr>
          <w:rStyle w:val="FootnoteReference"/>
          <w:rFonts w:cs="IRNazli"/>
          <w:sz w:val="32"/>
          <w:rtl/>
        </w:rPr>
        <w:t>)</w:t>
      </w:r>
    </w:p>
    <w:p w:rsidR="00415611" w:rsidRPr="00392055" w:rsidRDefault="00E11DC7" w:rsidP="00392055">
      <w:pPr>
        <w:spacing w:line="240" w:lineRule="auto"/>
        <w:ind w:firstLine="284"/>
        <w:jc w:val="both"/>
        <w:rPr>
          <w:rStyle w:val="Char0"/>
          <w:rtl/>
        </w:rPr>
      </w:pPr>
      <w:r w:rsidRPr="00392055">
        <w:rPr>
          <w:rStyle w:val="Char0"/>
          <w:rtl/>
        </w:rPr>
        <w:t>البته ب</w:t>
      </w:r>
      <w:r w:rsidR="00DF08BB" w:rsidRPr="00392055">
        <w:rPr>
          <w:rStyle w:val="Char0"/>
          <w:rtl/>
        </w:rPr>
        <w:t>ی</w:t>
      </w:r>
      <w:r w:rsidRPr="00392055">
        <w:rPr>
          <w:rStyle w:val="Char0"/>
          <w:rtl/>
        </w:rPr>
        <w:t>ان وجوب تقل</w:t>
      </w:r>
      <w:r w:rsidR="00DF08BB" w:rsidRPr="00392055">
        <w:rPr>
          <w:rStyle w:val="Char0"/>
          <w:rtl/>
        </w:rPr>
        <w:t>ی</w:t>
      </w:r>
      <w:r w:rsidRPr="00392055">
        <w:rPr>
          <w:rStyle w:val="Char0"/>
          <w:rtl/>
        </w:rPr>
        <w:t>د در اصول د</w:t>
      </w:r>
      <w:r w:rsidR="00DF08BB" w:rsidRPr="00392055">
        <w:rPr>
          <w:rStyle w:val="Char0"/>
          <w:rtl/>
        </w:rPr>
        <w:t>ی</w:t>
      </w:r>
      <w:r w:rsidRPr="00392055">
        <w:rPr>
          <w:rStyle w:val="Char0"/>
          <w:rtl/>
        </w:rPr>
        <w:t xml:space="preserve">ن از </w:t>
      </w:r>
      <w:r w:rsidR="00F96893" w:rsidRPr="00392055">
        <w:rPr>
          <w:rStyle w:val="Char0"/>
          <w:rFonts w:hint="cs"/>
          <w:rtl/>
        </w:rPr>
        <w:t>د</w:t>
      </w:r>
      <w:r w:rsidR="00DF08BB" w:rsidRPr="00392055">
        <w:rPr>
          <w:rStyle w:val="Char0"/>
          <w:rFonts w:hint="cs"/>
          <w:rtl/>
        </w:rPr>
        <w:t>ی</w:t>
      </w:r>
      <w:r w:rsidR="00F96893" w:rsidRPr="00392055">
        <w:rPr>
          <w:rStyle w:val="Char0"/>
          <w:rFonts w:hint="cs"/>
          <w:rtl/>
        </w:rPr>
        <w:t xml:space="preserve">دگاه </w:t>
      </w:r>
      <w:r w:rsidRPr="00392055">
        <w:rPr>
          <w:rStyle w:val="Char0"/>
          <w:rtl/>
        </w:rPr>
        <w:t>جمهور و ن</w:t>
      </w:r>
      <w:r w:rsidR="00DF08BB" w:rsidRPr="00392055">
        <w:rPr>
          <w:rStyle w:val="Char0"/>
          <w:rtl/>
        </w:rPr>
        <w:t>ی</w:t>
      </w:r>
      <w:r w:rsidRPr="00392055">
        <w:rPr>
          <w:rStyle w:val="Char0"/>
          <w:rtl/>
        </w:rPr>
        <w:t>ز ب</w:t>
      </w:r>
      <w:r w:rsidR="00DF08BB" w:rsidRPr="00392055">
        <w:rPr>
          <w:rStyle w:val="Char0"/>
          <w:rtl/>
        </w:rPr>
        <w:t>ی</w:t>
      </w:r>
      <w:r w:rsidRPr="00392055">
        <w:rPr>
          <w:rStyle w:val="Char0"/>
          <w:rtl/>
        </w:rPr>
        <w:t>ان دل</w:t>
      </w:r>
      <w:r w:rsidR="00DF08BB" w:rsidRPr="00392055">
        <w:rPr>
          <w:rStyle w:val="Char0"/>
          <w:rtl/>
        </w:rPr>
        <w:t>ی</w:t>
      </w:r>
      <w:r w:rsidRPr="00392055">
        <w:rPr>
          <w:rStyle w:val="Char0"/>
          <w:rtl/>
        </w:rPr>
        <w:t>ل اجمال</w:t>
      </w:r>
      <w:r w:rsidR="00DF08BB" w:rsidRPr="00392055">
        <w:rPr>
          <w:rStyle w:val="Char0"/>
          <w:rtl/>
        </w:rPr>
        <w:t>ی</w:t>
      </w:r>
      <w:r w:rsidRPr="00392055">
        <w:rPr>
          <w:rStyle w:val="Char0"/>
          <w:rtl/>
        </w:rPr>
        <w:t xml:space="preserve"> برا</w:t>
      </w:r>
      <w:r w:rsidR="00DF08BB" w:rsidRPr="00392055">
        <w:rPr>
          <w:rStyle w:val="Char0"/>
          <w:rtl/>
        </w:rPr>
        <w:t>ی</w:t>
      </w:r>
      <w:r w:rsidRPr="00392055">
        <w:rPr>
          <w:rStyle w:val="Char0"/>
          <w:rtl/>
        </w:rPr>
        <w:t xml:space="preserve"> آن</w:t>
      </w:r>
      <w:r w:rsidR="00F96893" w:rsidRPr="00392055">
        <w:rPr>
          <w:rStyle w:val="Char0"/>
          <w:rFonts w:hint="cs"/>
          <w:rtl/>
        </w:rPr>
        <w:t>،</w:t>
      </w:r>
      <w:r w:rsidRPr="00392055">
        <w:rPr>
          <w:rStyle w:val="Char0"/>
          <w:rtl/>
        </w:rPr>
        <w:t xml:space="preserve"> اشتباه و خطا</w:t>
      </w:r>
      <w:r w:rsidR="00DF08BB" w:rsidRPr="00392055">
        <w:rPr>
          <w:rStyle w:val="Char0"/>
          <w:rtl/>
        </w:rPr>
        <w:t>ی</w:t>
      </w:r>
      <w:r w:rsidRPr="00392055">
        <w:rPr>
          <w:rStyle w:val="Char0"/>
          <w:rtl/>
        </w:rPr>
        <w:t xml:space="preserve"> فاحش</w:t>
      </w:r>
      <w:r w:rsidR="00DF08BB" w:rsidRPr="00392055">
        <w:rPr>
          <w:rStyle w:val="Char0"/>
          <w:rtl/>
        </w:rPr>
        <w:t>ی</w:t>
      </w:r>
      <w:r w:rsidRPr="00392055">
        <w:rPr>
          <w:rStyle w:val="Char0"/>
          <w:rtl/>
        </w:rPr>
        <w:t xml:space="preserve"> است </w:t>
      </w:r>
      <w:r w:rsidR="00DF08BB" w:rsidRPr="00392055">
        <w:rPr>
          <w:rStyle w:val="Char0"/>
          <w:rtl/>
        </w:rPr>
        <w:t>ک</w:t>
      </w:r>
      <w:r w:rsidRPr="00392055">
        <w:rPr>
          <w:rStyle w:val="Char0"/>
          <w:rtl/>
        </w:rPr>
        <w:t>ه بر ه</w:t>
      </w:r>
      <w:r w:rsidR="00DF08BB" w:rsidRPr="00392055">
        <w:rPr>
          <w:rStyle w:val="Char0"/>
          <w:rtl/>
        </w:rPr>
        <w:t>ی</w:t>
      </w:r>
      <w:r w:rsidRPr="00392055">
        <w:rPr>
          <w:rStyle w:val="Char0"/>
          <w:rtl/>
        </w:rPr>
        <w:t>چ صاحب خرد و اند</w:t>
      </w:r>
      <w:r w:rsidR="00DF08BB" w:rsidRPr="00392055">
        <w:rPr>
          <w:rStyle w:val="Char0"/>
          <w:rtl/>
        </w:rPr>
        <w:t>ی</w:t>
      </w:r>
      <w:r w:rsidRPr="00392055">
        <w:rPr>
          <w:rStyle w:val="Char0"/>
          <w:rtl/>
        </w:rPr>
        <w:t>شه‌ا</w:t>
      </w:r>
      <w:r w:rsidR="00DF08BB" w:rsidRPr="00392055">
        <w:rPr>
          <w:rStyle w:val="Char0"/>
          <w:rtl/>
        </w:rPr>
        <w:t>ی</w:t>
      </w:r>
      <w:r w:rsidRPr="00392055">
        <w:rPr>
          <w:rStyle w:val="Char0"/>
          <w:rtl/>
        </w:rPr>
        <w:t xml:space="preserve"> پوش</w:t>
      </w:r>
      <w:r w:rsidR="00DF08BB" w:rsidRPr="00392055">
        <w:rPr>
          <w:rStyle w:val="Char0"/>
          <w:rtl/>
        </w:rPr>
        <w:t>ی</w:t>
      </w:r>
      <w:r w:rsidRPr="00392055">
        <w:rPr>
          <w:rStyle w:val="Char0"/>
          <w:rtl/>
        </w:rPr>
        <w:t>ده ن</w:t>
      </w:r>
      <w:r w:rsidR="00DF08BB" w:rsidRPr="00392055">
        <w:rPr>
          <w:rStyle w:val="Char0"/>
          <w:rtl/>
        </w:rPr>
        <w:t>ی</w:t>
      </w:r>
      <w:r w:rsidRPr="00392055">
        <w:rPr>
          <w:rStyle w:val="Char0"/>
          <w:rtl/>
        </w:rPr>
        <w:t>ست</w:t>
      </w:r>
      <w:r w:rsidR="00F96893" w:rsidRPr="00392055">
        <w:rPr>
          <w:rStyle w:val="Char0"/>
          <w:rFonts w:hint="cs"/>
          <w:rtl/>
        </w:rPr>
        <w:t>؛</w:t>
      </w:r>
      <w:r w:rsidRPr="00392055">
        <w:rPr>
          <w:rStyle w:val="Char0"/>
          <w:rtl/>
        </w:rPr>
        <w:t xml:space="preserve"> چرا </w:t>
      </w:r>
      <w:r w:rsidR="00DF08BB" w:rsidRPr="00392055">
        <w:rPr>
          <w:rStyle w:val="Char0"/>
          <w:rtl/>
        </w:rPr>
        <w:t>ک</w:t>
      </w:r>
      <w:r w:rsidRPr="00392055">
        <w:rPr>
          <w:rStyle w:val="Char0"/>
          <w:rtl/>
        </w:rPr>
        <w:t xml:space="preserve">ه جمهور </w:t>
      </w:r>
      <w:r w:rsidR="00415611" w:rsidRPr="00392055">
        <w:rPr>
          <w:rStyle w:val="Char0"/>
          <w:rtl/>
        </w:rPr>
        <w:t xml:space="preserve">هرگز </w:t>
      </w:r>
      <w:r w:rsidRPr="00392055">
        <w:rPr>
          <w:rStyle w:val="Char0"/>
          <w:rtl/>
        </w:rPr>
        <w:t xml:space="preserve">بر </w:t>
      </w:r>
      <w:r w:rsidR="00824FCF" w:rsidRPr="00392055">
        <w:rPr>
          <w:rStyle w:val="Char0"/>
          <w:rtl/>
        </w:rPr>
        <w:t>مسئله</w:t>
      </w:r>
      <w:r w:rsidRPr="00392055">
        <w:rPr>
          <w:rStyle w:val="Char0"/>
          <w:rtl/>
        </w:rPr>
        <w:t>‌ا</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خلاف نصوص باشد</w:t>
      </w:r>
      <w:r w:rsidR="00415611" w:rsidRPr="00392055">
        <w:rPr>
          <w:rStyle w:val="Char0"/>
          <w:rtl/>
        </w:rPr>
        <w:t xml:space="preserve"> و با مقاصد شر</w:t>
      </w:r>
      <w:r w:rsidR="00DF08BB" w:rsidRPr="00392055">
        <w:rPr>
          <w:rStyle w:val="Char0"/>
          <w:rtl/>
        </w:rPr>
        <w:t>ی</w:t>
      </w:r>
      <w:r w:rsidR="00415611" w:rsidRPr="00392055">
        <w:rPr>
          <w:rStyle w:val="Char0"/>
          <w:rtl/>
        </w:rPr>
        <w:t>عت مخالفت داشته باشد،</w:t>
      </w:r>
      <w:r w:rsidR="00415611" w:rsidRPr="00392055">
        <w:rPr>
          <w:rStyle w:val="Char0"/>
          <w:rFonts w:hint="cs"/>
          <w:rtl/>
        </w:rPr>
        <w:t xml:space="preserve"> </w:t>
      </w:r>
      <w:r w:rsidR="00415611" w:rsidRPr="00392055">
        <w:rPr>
          <w:rStyle w:val="Char0"/>
          <w:rtl/>
        </w:rPr>
        <w:t>اجماع نم</w:t>
      </w:r>
      <w:r w:rsidR="00DF08BB" w:rsidRPr="00392055">
        <w:rPr>
          <w:rStyle w:val="Char0"/>
          <w:rtl/>
        </w:rPr>
        <w:t>ی</w:t>
      </w:r>
      <w:r w:rsidR="00415611" w:rsidRPr="00392055">
        <w:rPr>
          <w:rStyle w:val="Char0"/>
          <w:rtl/>
        </w:rPr>
        <w:t>‌</w:t>
      </w:r>
      <w:r w:rsidR="00DF08BB" w:rsidRPr="00392055">
        <w:rPr>
          <w:rStyle w:val="Char0"/>
          <w:rtl/>
        </w:rPr>
        <w:t>ک</w:t>
      </w:r>
      <w:r w:rsidR="00415611" w:rsidRPr="00392055">
        <w:rPr>
          <w:rStyle w:val="Char0"/>
          <w:rtl/>
        </w:rPr>
        <w:t>نند</w:t>
      </w:r>
      <w:r w:rsidR="00415611" w:rsidRPr="00392055">
        <w:rPr>
          <w:rStyle w:val="Char0"/>
          <w:rFonts w:hint="cs"/>
          <w:rtl/>
        </w:rPr>
        <w:t>.</w:t>
      </w:r>
    </w:p>
    <w:p w:rsidR="00E11DC7" w:rsidRPr="00C64670" w:rsidRDefault="00E11DC7" w:rsidP="00392055">
      <w:pPr>
        <w:spacing w:line="240" w:lineRule="auto"/>
        <w:ind w:firstLine="284"/>
        <w:jc w:val="both"/>
        <w:rPr>
          <w:rStyle w:val="Char0"/>
          <w:rtl/>
        </w:rPr>
      </w:pPr>
      <w:r w:rsidRPr="00C64670">
        <w:rPr>
          <w:rStyle w:val="Char0"/>
          <w:rtl/>
        </w:rPr>
        <w:t xml:space="preserve"> همانگونه </w:t>
      </w:r>
      <w:r w:rsidR="00DF08BB">
        <w:rPr>
          <w:rStyle w:val="Char0"/>
          <w:rtl/>
        </w:rPr>
        <w:t>ک</w:t>
      </w:r>
      <w:r w:rsidRPr="00C64670">
        <w:rPr>
          <w:rStyle w:val="Char0"/>
          <w:rtl/>
        </w:rPr>
        <w:t>ه در ب</w:t>
      </w:r>
      <w:r w:rsidR="00DF08BB">
        <w:rPr>
          <w:rStyle w:val="Char0"/>
          <w:rtl/>
        </w:rPr>
        <w:t>ی</w:t>
      </w:r>
      <w:r w:rsidRPr="00C64670">
        <w:rPr>
          <w:rStyle w:val="Char0"/>
          <w:rtl/>
        </w:rPr>
        <w:t>ان ادل</w:t>
      </w:r>
      <w:r w:rsidR="00622915">
        <w:rPr>
          <w:rStyle w:val="Char0"/>
          <w:rFonts w:hint="cs"/>
          <w:rtl/>
        </w:rPr>
        <w:t>ۀ</w:t>
      </w:r>
      <w:r w:rsidR="00AC2D37" w:rsidRPr="00C64670">
        <w:rPr>
          <w:rStyle w:val="Char0"/>
          <w:rtl/>
        </w:rPr>
        <w:t xml:space="preserve"> </w:t>
      </w:r>
      <w:r w:rsidR="00802B0A" w:rsidRPr="00C64670">
        <w:rPr>
          <w:rStyle w:val="Char0"/>
          <w:rtl/>
        </w:rPr>
        <w:t>جمهور ب</w:t>
      </w:r>
      <w:r w:rsidR="00DF08BB">
        <w:rPr>
          <w:rStyle w:val="Char0"/>
          <w:rtl/>
        </w:rPr>
        <w:t>ی</w:t>
      </w:r>
      <w:r w:rsidR="00802B0A" w:rsidRPr="00C64670">
        <w:rPr>
          <w:rStyle w:val="Char0"/>
          <w:rtl/>
        </w:rPr>
        <w:t>ان ‌شد، پ</w:t>
      </w:r>
      <w:r w:rsidR="00DF08BB">
        <w:rPr>
          <w:rStyle w:val="Char0"/>
          <w:rtl/>
        </w:rPr>
        <w:t>ی</w:t>
      </w:r>
      <w:r w:rsidR="00802B0A" w:rsidRPr="00C64670">
        <w:rPr>
          <w:rStyle w:val="Char0"/>
          <w:rFonts w:hint="cs"/>
          <w:rtl/>
        </w:rPr>
        <w:t>غ</w:t>
      </w:r>
      <w:r w:rsidRPr="00C64670">
        <w:rPr>
          <w:rStyle w:val="Char0"/>
          <w:rtl/>
        </w:rPr>
        <w:t>مبر</w:t>
      </w:r>
      <w:r w:rsidR="00BD4800" w:rsidRPr="00392055">
        <w:rPr>
          <w:rStyle w:val="Char0"/>
          <w:rFonts w:cs="CTraditional Arabic"/>
          <w:rtl/>
        </w:rPr>
        <w:t xml:space="preserve"> ج</w:t>
      </w:r>
      <w:r w:rsidRPr="00C64670">
        <w:rPr>
          <w:rStyle w:val="Char0"/>
          <w:rtl/>
        </w:rPr>
        <w:t xml:space="preserve"> و </w:t>
      </w:r>
      <w:r w:rsidR="00183994" w:rsidRPr="00C64670">
        <w:rPr>
          <w:rStyle w:val="Char0"/>
          <w:rtl/>
        </w:rPr>
        <w:t>اصحاب</w:t>
      </w:r>
      <w:r w:rsidR="00BD4800" w:rsidRPr="00BD4800">
        <w:rPr>
          <w:rStyle w:val="Char0"/>
          <w:rFonts w:cs="CTraditional Arabic" w:hint="cs"/>
          <w:rtl/>
        </w:rPr>
        <w:t>ش</w:t>
      </w:r>
      <w:r w:rsidR="00183994" w:rsidRPr="00C64670">
        <w:rPr>
          <w:rStyle w:val="Char0"/>
          <w:rtl/>
        </w:rPr>
        <w:t xml:space="preserve"> </w:t>
      </w:r>
      <w:r w:rsidR="00415611" w:rsidRPr="00C64670">
        <w:rPr>
          <w:rStyle w:val="Char0"/>
          <w:rtl/>
        </w:rPr>
        <w:t xml:space="preserve">هرگز </w:t>
      </w:r>
      <w:r w:rsidRPr="00C64670">
        <w:rPr>
          <w:rStyle w:val="Char0"/>
          <w:rtl/>
        </w:rPr>
        <w:t>مردم را مجبور به نظر و استدلال در اصول د</w:t>
      </w:r>
      <w:r w:rsidR="00DF08BB">
        <w:rPr>
          <w:rStyle w:val="Char0"/>
          <w:rtl/>
        </w:rPr>
        <w:t>ی</w:t>
      </w:r>
      <w:r w:rsidRPr="00C64670">
        <w:rPr>
          <w:rStyle w:val="Char0"/>
          <w:rtl/>
        </w:rPr>
        <w:t>ن ن</w:t>
      </w:r>
      <w:r w:rsidR="00DF08BB">
        <w:rPr>
          <w:rStyle w:val="Char0"/>
          <w:rtl/>
        </w:rPr>
        <w:t>ک</w:t>
      </w:r>
      <w:r w:rsidRPr="00C64670">
        <w:rPr>
          <w:rStyle w:val="Char0"/>
          <w:rtl/>
        </w:rPr>
        <w:t>ردند و اسلام آنان را با لفظ شهادت</w:t>
      </w:r>
      <w:r w:rsidR="00DF08BB">
        <w:rPr>
          <w:rStyle w:val="Char0"/>
          <w:rtl/>
        </w:rPr>
        <w:t>ی</w:t>
      </w:r>
      <w:r w:rsidRPr="00C64670">
        <w:rPr>
          <w:rStyle w:val="Char0"/>
          <w:rtl/>
        </w:rPr>
        <w:t>ن پذ</w:t>
      </w:r>
      <w:r w:rsidR="00DF08BB">
        <w:rPr>
          <w:rStyle w:val="Char0"/>
          <w:rtl/>
        </w:rPr>
        <w:t>ی</w:t>
      </w:r>
      <w:r w:rsidRPr="00C64670">
        <w:rPr>
          <w:rStyle w:val="Char0"/>
          <w:rtl/>
        </w:rPr>
        <w:t>رفتند و</w:t>
      </w:r>
      <w:r w:rsidR="00415611" w:rsidRPr="00C64670">
        <w:rPr>
          <w:rStyle w:val="Char0"/>
          <w:rFonts w:hint="cs"/>
          <w:rtl/>
        </w:rPr>
        <w:t xml:space="preserve"> بر ا</w:t>
      </w:r>
      <w:r w:rsidR="00DF08BB">
        <w:rPr>
          <w:rStyle w:val="Char0"/>
          <w:rFonts w:hint="cs"/>
          <w:rtl/>
        </w:rPr>
        <w:t>ی</w:t>
      </w:r>
      <w:r w:rsidR="00415611" w:rsidRPr="00C64670">
        <w:rPr>
          <w:rStyle w:val="Char0"/>
          <w:rFonts w:hint="cs"/>
          <w:rtl/>
        </w:rPr>
        <w:t>ن اساس</w:t>
      </w:r>
      <w:r w:rsidRPr="00C64670">
        <w:rPr>
          <w:rStyle w:val="Char0"/>
          <w:rtl/>
        </w:rPr>
        <w:t xml:space="preserve"> ت</w:t>
      </w:r>
      <w:r w:rsidR="00DF08BB">
        <w:rPr>
          <w:rStyle w:val="Char0"/>
          <w:rtl/>
        </w:rPr>
        <w:t>ک</w:t>
      </w:r>
      <w:r w:rsidRPr="00C64670">
        <w:rPr>
          <w:rStyle w:val="Char0"/>
          <w:rtl/>
        </w:rPr>
        <w:t>ف</w:t>
      </w:r>
      <w:r w:rsidR="00DF08BB">
        <w:rPr>
          <w:rStyle w:val="Char0"/>
          <w:rtl/>
        </w:rPr>
        <w:t>ی</w:t>
      </w:r>
      <w:r w:rsidRPr="00C64670">
        <w:rPr>
          <w:rStyle w:val="Char0"/>
          <w:rtl/>
        </w:rPr>
        <w:t xml:space="preserve">ر </w:t>
      </w:r>
      <w:r w:rsidR="00415611" w:rsidRPr="00C64670">
        <w:rPr>
          <w:rStyle w:val="Char0"/>
          <w:rFonts w:hint="cs"/>
          <w:rtl/>
        </w:rPr>
        <w:t xml:space="preserve">مردم </w:t>
      </w:r>
      <w:r w:rsidRPr="00C64670">
        <w:rPr>
          <w:rStyle w:val="Char0"/>
          <w:rtl/>
        </w:rPr>
        <w:t>ع</w:t>
      </w:r>
      <w:r w:rsidR="00415611" w:rsidRPr="00C64670">
        <w:rPr>
          <w:rStyle w:val="Char0"/>
          <w:rFonts w:hint="cs"/>
          <w:rtl/>
        </w:rPr>
        <w:t>و</w:t>
      </w:r>
      <w:r w:rsidRPr="00C64670">
        <w:rPr>
          <w:rStyle w:val="Char0"/>
          <w:rtl/>
        </w:rPr>
        <w:t xml:space="preserve">ام از جمله صنعتگران و </w:t>
      </w:r>
      <w:r w:rsidR="00DF08BB">
        <w:rPr>
          <w:rStyle w:val="Char0"/>
          <w:rtl/>
        </w:rPr>
        <w:t>ک</w:t>
      </w:r>
      <w:r w:rsidRPr="00C64670">
        <w:rPr>
          <w:rStyle w:val="Char0"/>
          <w:rtl/>
        </w:rPr>
        <w:t>شاورزان و غ</w:t>
      </w:r>
      <w:r w:rsidR="00DF08BB">
        <w:rPr>
          <w:rStyle w:val="Char0"/>
          <w:rtl/>
        </w:rPr>
        <w:t>ی</w:t>
      </w:r>
      <w:r w:rsidRPr="00C64670">
        <w:rPr>
          <w:rStyle w:val="Char0"/>
          <w:rtl/>
        </w:rPr>
        <w:t>ره خلاف نصوص است</w:t>
      </w:r>
      <w:r w:rsidR="00415611" w:rsidRPr="00C64670">
        <w:rPr>
          <w:rStyle w:val="Char0"/>
          <w:rFonts w:hint="cs"/>
          <w:rtl/>
        </w:rPr>
        <w:t>؛</w:t>
      </w:r>
      <w:r w:rsidRPr="00C64670">
        <w:rPr>
          <w:rStyle w:val="Char0"/>
          <w:rtl/>
        </w:rPr>
        <w:t xml:space="preserve"> چرا </w:t>
      </w:r>
      <w:r w:rsidR="00DF08BB">
        <w:rPr>
          <w:rStyle w:val="Char0"/>
          <w:rtl/>
        </w:rPr>
        <w:t>ک</w:t>
      </w:r>
      <w:r w:rsidRPr="00C64670">
        <w:rPr>
          <w:rStyle w:val="Char0"/>
          <w:rtl/>
        </w:rPr>
        <w:t>ه امام شو</w:t>
      </w:r>
      <w:r w:rsidR="00DF08BB">
        <w:rPr>
          <w:rStyle w:val="Char0"/>
          <w:rtl/>
        </w:rPr>
        <w:t>ک</w:t>
      </w:r>
      <w:r w:rsidRPr="00C64670">
        <w:rPr>
          <w:rStyle w:val="Char0"/>
          <w:rtl/>
        </w:rPr>
        <w:t>ان</w:t>
      </w:r>
      <w:r w:rsidR="00DF08BB">
        <w:rPr>
          <w:rStyle w:val="Char0"/>
          <w:rtl/>
        </w:rPr>
        <w:t>ی</w:t>
      </w:r>
      <w:r w:rsidRPr="00C64670">
        <w:rPr>
          <w:rStyle w:val="Char0"/>
          <w:rtl/>
        </w:rPr>
        <w:t xml:space="preserve"> ا</w:t>
      </w:r>
      <w:r w:rsidR="00DF08BB">
        <w:rPr>
          <w:rStyle w:val="Char0"/>
          <w:rtl/>
        </w:rPr>
        <w:t>ی</w:t>
      </w:r>
      <w:r w:rsidRPr="00C64670">
        <w:rPr>
          <w:rStyle w:val="Char0"/>
          <w:rtl/>
        </w:rPr>
        <w:t>ن مطلب را از جمهور ب</w:t>
      </w:r>
      <w:r w:rsidR="00DF08BB">
        <w:rPr>
          <w:rStyle w:val="Char0"/>
          <w:rtl/>
        </w:rPr>
        <w:t>ی</w:t>
      </w:r>
      <w:r w:rsidRPr="00C64670">
        <w:rPr>
          <w:rStyle w:val="Char0"/>
          <w:rtl/>
        </w:rPr>
        <w:t>ان م</w:t>
      </w:r>
      <w:r w:rsidR="00DF08BB">
        <w:rPr>
          <w:rStyle w:val="Char0"/>
          <w:rtl/>
        </w:rPr>
        <w:t>ی</w:t>
      </w:r>
      <w:r w:rsidRPr="00C64670">
        <w:rPr>
          <w:rStyle w:val="Char0"/>
          <w:rtl/>
        </w:rPr>
        <w:t>‌</w:t>
      </w:r>
      <w:r w:rsidR="00DF08BB">
        <w:rPr>
          <w:rStyle w:val="Char0"/>
          <w:rtl/>
        </w:rPr>
        <w:t>ک</w:t>
      </w:r>
      <w:r w:rsidRPr="00C64670">
        <w:rPr>
          <w:rStyle w:val="Char0"/>
          <w:rtl/>
        </w:rPr>
        <w:t>ند</w:t>
      </w:r>
      <w:r w:rsidR="00415611" w:rsidRPr="00C64670">
        <w:rPr>
          <w:rStyle w:val="Char0"/>
          <w:rFonts w:hint="cs"/>
          <w:rtl/>
        </w:rPr>
        <w:t xml:space="preserve"> و</w:t>
      </w:r>
      <w:r w:rsidRPr="00C64670">
        <w:rPr>
          <w:rStyle w:val="Char0"/>
          <w:rtl/>
        </w:rPr>
        <w:t xml:space="preserve"> در ادامه م</w:t>
      </w:r>
      <w:r w:rsidR="00DF08BB">
        <w:rPr>
          <w:rStyle w:val="Char0"/>
          <w:rtl/>
        </w:rPr>
        <w:t>ی</w:t>
      </w:r>
      <w:r w:rsidRPr="00C64670">
        <w:rPr>
          <w:rStyle w:val="Char0"/>
          <w:rtl/>
        </w:rPr>
        <w:t>‌گو</w:t>
      </w:r>
      <w:r w:rsidR="00DF08BB">
        <w:rPr>
          <w:rStyle w:val="Char0"/>
          <w:rtl/>
        </w:rPr>
        <w:t>ی</w:t>
      </w:r>
      <w:r w:rsidRPr="00C64670">
        <w:rPr>
          <w:rStyle w:val="Char0"/>
          <w:rtl/>
        </w:rPr>
        <w:t xml:space="preserve">د: </w:t>
      </w:r>
      <w:r w:rsidR="00D84B33" w:rsidRPr="00C64670">
        <w:rPr>
          <w:rStyle w:val="Char0"/>
          <w:rFonts w:hint="cs"/>
          <w:rtl/>
        </w:rPr>
        <w:t>«</w:t>
      </w:r>
      <w:r w:rsidRPr="00C64670">
        <w:rPr>
          <w:rStyle w:val="Char0"/>
          <w:rtl/>
        </w:rPr>
        <w:t>وا</w:t>
      </w:r>
      <w:r w:rsidR="00DF08BB">
        <w:rPr>
          <w:rStyle w:val="Char0"/>
          <w:rtl/>
        </w:rPr>
        <w:t>ی</w:t>
      </w:r>
      <w:r w:rsidRPr="00C64670">
        <w:rPr>
          <w:rStyle w:val="Char0"/>
          <w:rtl/>
        </w:rPr>
        <w:t xml:space="preserve">! </w:t>
      </w:r>
      <w:r w:rsidR="00415611" w:rsidRPr="00C64670">
        <w:rPr>
          <w:rStyle w:val="Char0"/>
          <w:rFonts w:hint="cs"/>
          <w:rtl/>
        </w:rPr>
        <w:t>ب</w:t>
      </w:r>
      <w:r w:rsidR="00DF08BB">
        <w:rPr>
          <w:rStyle w:val="Char0"/>
          <w:rFonts w:hint="cs"/>
          <w:rtl/>
        </w:rPr>
        <w:t>ی</w:t>
      </w:r>
      <w:r w:rsidR="00415611" w:rsidRPr="00C64670">
        <w:rPr>
          <w:rStyle w:val="Char0"/>
          <w:rFonts w:hint="cs"/>
          <w:rtl/>
        </w:rPr>
        <w:t xml:space="preserve">ان </w:t>
      </w:r>
      <w:r w:rsidRPr="00C64670">
        <w:rPr>
          <w:rStyle w:val="Char0"/>
          <w:rtl/>
        </w:rPr>
        <w:t>ا</w:t>
      </w:r>
      <w:r w:rsidR="00DF08BB">
        <w:rPr>
          <w:rStyle w:val="Char0"/>
          <w:rtl/>
        </w:rPr>
        <w:t>ی</w:t>
      </w:r>
      <w:r w:rsidRPr="00C64670">
        <w:rPr>
          <w:rStyle w:val="Char0"/>
          <w:rtl/>
        </w:rPr>
        <w:t xml:space="preserve">ن </w:t>
      </w:r>
      <w:r w:rsidR="00415611" w:rsidRPr="00C64670">
        <w:rPr>
          <w:rStyle w:val="Char0"/>
          <w:rFonts w:hint="cs"/>
          <w:rtl/>
        </w:rPr>
        <w:t>نکته</w:t>
      </w:r>
      <w:r w:rsidRPr="00C64670">
        <w:rPr>
          <w:rStyle w:val="Char0"/>
          <w:rtl/>
        </w:rPr>
        <w:t xml:space="preserve"> جا</w:t>
      </w:r>
      <w:r w:rsidR="00DF08BB">
        <w:rPr>
          <w:rStyle w:val="Char0"/>
          <w:rtl/>
        </w:rPr>
        <w:t>ی</w:t>
      </w:r>
      <w:r w:rsidRPr="00C64670">
        <w:rPr>
          <w:rStyle w:val="Char0"/>
          <w:rtl/>
        </w:rPr>
        <w:t xml:space="preserve"> بس</w:t>
      </w:r>
      <w:r w:rsidR="00DF08BB">
        <w:rPr>
          <w:rStyle w:val="Char0"/>
          <w:rtl/>
        </w:rPr>
        <w:t>ی</w:t>
      </w:r>
      <w:r w:rsidRPr="00C64670">
        <w:rPr>
          <w:rStyle w:val="Char0"/>
          <w:rtl/>
        </w:rPr>
        <w:t>ار</w:t>
      </w:r>
      <w:r w:rsidR="00415611" w:rsidRPr="00C64670">
        <w:rPr>
          <w:rStyle w:val="Char0"/>
          <w:rFonts w:hint="cs"/>
          <w:rtl/>
        </w:rPr>
        <w:t xml:space="preserve"> </w:t>
      </w:r>
      <w:r w:rsidRPr="00C64670">
        <w:rPr>
          <w:rStyle w:val="Char0"/>
          <w:rtl/>
        </w:rPr>
        <w:t xml:space="preserve">تعجب است </w:t>
      </w:r>
      <w:r w:rsidR="00DF08BB">
        <w:rPr>
          <w:rStyle w:val="Char0"/>
          <w:rtl/>
        </w:rPr>
        <w:t>ک</w:t>
      </w:r>
      <w:r w:rsidRPr="00C64670">
        <w:rPr>
          <w:rStyle w:val="Char0"/>
          <w:rtl/>
        </w:rPr>
        <w:t>ه پوست به لرزش در م</w:t>
      </w:r>
      <w:r w:rsidR="00DF08BB">
        <w:rPr>
          <w:rStyle w:val="Char0"/>
          <w:rtl/>
        </w:rPr>
        <w:t>ی</w:t>
      </w:r>
      <w:r w:rsidRPr="00C64670">
        <w:rPr>
          <w:rStyle w:val="Char0"/>
          <w:rtl/>
        </w:rPr>
        <w:t>‌آ</w:t>
      </w:r>
      <w:r w:rsidR="00DF08BB">
        <w:rPr>
          <w:rStyle w:val="Char0"/>
          <w:rtl/>
        </w:rPr>
        <w:t>ی</w:t>
      </w:r>
      <w:r w:rsidRPr="00C64670">
        <w:rPr>
          <w:rStyle w:val="Char0"/>
          <w:rtl/>
        </w:rPr>
        <w:t>د،</w:t>
      </w:r>
      <w:r w:rsidR="00622915">
        <w:rPr>
          <w:rStyle w:val="Char0"/>
          <w:rtl/>
        </w:rPr>
        <w:t xml:space="preserve"> قلب‌ها </w:t>
      </w:r>
      <w:r w:rsidRPr="00C64670">
        <w:rPr>
          <w:rStyle w:val="Char0"/>
          <w:rtl/>
        </w:rPr>
        <w:t>از شن</w:t>
      </w:r>
      <w:r w:rsidR="00DF08BB">
        <w:rPr>
          <w:rStyle w:val="Char0"/>
          <w:rtl/>
        </w:rPr>
        <w:t>ی</w:t>
      </w:r>
      <w:r w:rsidRPr="00C64670">
        <w:rPr>
          <w:rStyle w:val="Char0"/>
          <w:rtl/>
        </w:rPr>
        <w:t>دنش منجمد م</w:t>
      </w:r>
      <w:r w:rsidR="00DF08BB">
        <w:rPr>
          <w:rStyle w:val="Char0"/>
          <w:rtl/>
        </w:rPr>
        <w:t>ی</w:t>
      </w:r>
      <w:r w:rsidRPr="00C64670">
        <w:rPr>
          <w:rStyle w:val="Char0"/>
          <w:rtl/>
        </w:rPr>
        <w:t>‌شود و ا</w:t>
      </w:r>
      <w:r w:rsidR="00DF08BB">
        <w:rPr>
          <w:rStyle w:val="Char0"/>
          <w:rtl/>
        </w:rPr>
        <w:t>ی</w:t>
      </w:r>
      <w:r w:rsidRPr="00C64670">
        <w:rPr>
          <w:rStyle w:val="Char0"/>
          <w:rtl/>
        </w:rPr>
        <w:t>ن جنا</w:t>
      </w:r>
      <w:r w:rsidR="00DF08BB">
        <w:rPr>
          <w:rStyle w:val="Char0"/>
          <w:rtl/>
        </w:rPr>
        <w:t>ی</w:t>
      </w:r>
      <w:r w:rsidRPr="00C64670">
        <w:rPr>
          <w:rStyle w:val="Char0"/>
          <w:rtl/>
        </w:rPr>
        <w:t>ت</w:t>
      </w:r>
      <w:r w:rsidR="00DF08BB">
        <w:rPr>
          <w:rStyle w:val="Char0"/>
          <w:rtl/>
        </w:rPr>
        <w:t>ی</w:t>
      </w:r>
      <w:r w:rsidRPr="00C64670">
        <w:rPr>
          <w:rStyle w:val="Char0"/>
          <w:rtl/>
        </w:rPr>
        <w:t xml:space="preserve"> بر تمام</w:t>
      </w:r>
      <w:r w:rsidR="00DF08BB">
        <w:rPr>
          <w:rStyle w:val="Char0"/>
          <w:rtl/>
        </w:rPr>
        <w:t>ی</w:t>
      </w:r>
      <w:r w:rsidRPr="00C64670">
        <w:rPr>
          <w:rStyle w:val="Char0"/>
          <w:rtl/>
        </w:rPr>
        <w:t xml:space="preserve"> ا</w:t>
      </w:r>
      <w:r w:rsidR="00DF08BB">
        <w:rPr>
          <w:rStyle w:val="Char0"/>
          <w:rtl/>
        </w:rPr>
        <w:t>ی</w:t>
      </w:r>
      <w:r w:rsidRPr="00C64670">
        <w:rPr>
          <w:rStyle w:val="Char0"/>
          <w:rtl/>
        </w:rPr>
        <w:t>ن امت مرحومه و ت</w:t>
      </w:r>
      <w:r w:rsidR="00DF08BB">
        <w:rPr>
          <w:rStyle w:val="Char0"/>
          <w:rtl/>
        </w:rPr>
        <w:t>ک</w:t>
      </w:r>
      <w:r w:rsidRPr="00C64670">
        <w:rPr>
          <w:rStyle w:val="Char0"/>
          <w:rtl/>
        </w:rPr>
        <w:t>ل</w:t>
      </w:r>
      <w:r w:rsidR="00DF08BB">
        <w:rPr>
          <w:rStyle w:val="Char0"/>
          <w:rtl/>
        </w:rPr>
        <w:t>ی</w:t>
      </w:r>
      <w:r w:rsidRPr="00C64670">
        <w:rPr>
          <w:rStyle w:val="Char0"/>
          <w:rtl/>
        </w:rPr>
        <w:t>ف</w:t>
      </w:r>
      <w:r w:rsidR="00DF08BB">
        <w:rPr>
          <w:rStyle w:val="Char0"/>
          <w:rtl/>
        </w:rPr>
        <w:t>ی</w:t>
      </w:r>
      <w:r w:rsidRPr="00C64670">
        <w:rPr>
          <w:rStyle w:val="Char0"/>
          <w:rtl/>
        </w:rPr>
        <w:t xml:space="preserve"> است </w:t>
      </w:r>
      <w:r w:rsidR="00DF08BB">
        <w:rPr>
          <w:rStyle w:val="Char0"/>
          <w:rtl/>
        </w:rPr>
        <w:t>ک</w:t>
      </w:r>
      <w:r w:rsidRPr="00C64670">
        <w:rPr>
          <w:rStyle w:val="Char0"/>
          <w:rtl/>
        </w:rPr>
        <w:t>ه در قدرت و توانا</w:t>
      </w:r>
      <w:r w:rsidR="00DF08BB">
        <w:rPr>
          <w:rStyle w:val="Char0"/>
          <w:rtl/>
        </w:rPr>
        <w:t>یی</w:t>
      </w:r>
      <w:r w:rsidRPr="00C64670">
        <w:rPr>
          <w:rStyle w:val="Char0"/>
          <w:rtl/>
        </w:rPr>
        <w:t xml:space="preserve"> آنان نم</w:t>
      </w:r>
      <w:r w:rsidR="00DF08BB">
        <w:rPr>
          <w:rStyle w:val="Char0"/>
          <w:rtl/>
        </w:rPr>
        <w:t>ی</w:t>
      </w:r>
      <w:r w:rsidRPr="00C64670">
        <w:rPr>
          <w:rStyle w:val="Char0"/>
          <w:rtl/>
        </w:rPr>
        <w:t>‌گنجد و هم</w:t>
      </w:r>
      <w:r w:rsidR="00DF08BB">
        <w:rPr>
          <w:rStyle w:val="Char0"/>
          <w:rtl/>
        </w:rPr>
        <w:t>ی</w:t>
      </w:r>
      <w:r w:rsidRPr="00C64670">
        <w:rPr>
          <w:rStyle w:val="Char0"/>
          <w:rtl/>
        </w:rPr>
        <w:t>ن دل</w:t>
      </w:r>
      <w:r w:rsidR="00DF08BB">
        <w:rPr>
          <w:rStyle w:val="Char0"/>
          <w:rtl/>
        </w:rPr>
        <w:t>ی</w:t>
      </w:r>
      <w:r w:rsidRPr="00C64670">
        <w:rPr>
          <w:rStyle w:val="Char0"/>
          <w:rtl/>
        </w:rPr>
        <w:t>ل [بر عدم وجوب نظر در أصول د</w:t>
      </w:r>
      <w:r w:rsidR="00DF08BB">
        <w:rPr>
          <w:rStyle w:val="Char0"/>
          <w:rtl/>
        </w:rPr>
        <w:t>ی</w:t>
      </w:r>
      <w:r w:rsidRPr="00C64670">
        <w:rPr>
          <w:rStyle w:val="Char0"/>
          <w:rtl/>
        </w:rPr>
        <w:t xml:space="preserve">ن] </w:t>
      </w:r>
      <w:r w:rsidR="00DF08BB">
        <w:rPr>
          <w:rStyle w:val="Char0"/>
          <w:rtl/>
        </w:rPr>
        <w:t>ک</w:t>
      </w:r>
      <w:r w:rsidRPr="00C64670">
        <w:rPr>
          <w:rStyle w:val="Char0"/>
          <w:rtl/>
        </w:rPr>
        <w:t>اف</w:t>
      </w:r>
      <w:r w:rsidR="00DF08BB">
        <w:rPr>
          <w:rStyle w:val="Char0"/>
          <w:rtl/>
        </w:rPr>
        <w:t>ی</w:t>
      </w:r>
      <w:r w:rsidR="00415611" w:rsidRPr="00C64670">
        <w:rPr>
          <w:rStyle w:val="Char0"/>
          <w:rFonts w:hint="cs"/>
          <w:rtl/>
        </w:rPr>
        <w:t xml:space="preserve"> ا</w:t>
      </w:r>
      <w:r w:rsidRPr="00C64670">
        <w:rPr>
          <w:rStyle w:val="Char0"/>
          <w:rtl/>
        </w:rPr>
        <w:t xml:space="preserve">ست </w:t>
      </w:r>
      <w:r w:rsidR="00DF08BB">
        <w:rPr>
          <w:rStyle w:val="Char0"/>
          <w:rtl/>
        </w:rPr>
        <w:t>ک</w:t>
      </w:r>
      <w:r w:rsidRPr="00C64670">
        <w:rPr>
          <w:rStyle w:val="Char0"/>
          <w:rtl/>
        </w:rPr>
        <w:t>ه برخ</w:t>
      </w:r>
      <w:r w:rsidR="00DF08BB">
        <w:rPr>
          <w:rStyle w:val="Char0"/>
          <w:rtl/>
        </w:rPr>
        <w:t>ی</w:t>
      </w:r>
      <w:r w:rsidRPr="00C64670">
        <w:rPr>
          <w:rStyle w:val="Char0"/>
          <w:rtl/>
        </w:rPr>
        <w:t xml:space="preserve"> از</w:t>
      </w:r>
      <w:r w:rsidR="00711A6A">
        <w:rPr>
          <w:rStyle w:val="Char0"/>
          <w:rtl/>
        </w:rPr>
        <w:t xml:space="preserve"> آن‌هایی </w:t>
      </w:r>
      <w:r w:rsidR="00DF08BB">
        <w:rPr>
          <w:rStyle w:val="Char0"/>
          <w:rtl/>
        </w:rPr>
        <w:t>ک</w:t>
      </w:r>
      <w:r w:rsidRPr="00C64670">
        <w:rPr>
          <w:rStyle w:val="Char0"/>
          <w:rtl/>
        </w:rPr>
        <w:t>ه به درج</w:t>
      </w:r>
      <w:r w:rsidR="00DF08BB">
        <w:rPr>
          <w:rStyle w:val="Char0"/>
          <w:rFonts w:hint="cs"/>
          <w:rtl/>
        </w:rPr>
        <w:t>ۀ</w:t>
      </w:r>
      <w:r w:rsidR="00AC2D37" w:rsidRPr="00C64670">
        <w:rPr>
          <w:rStyle w:val="Char0"/>
          <w:rtl/>
        </w:rPr>
        <w:t xml:space="preserve"> </w:t>
      </w:r>
      <w:r w:rsidRPr="00C64670">
        <w:rPr>
          <w:rStyle w:val="Char0"/>
          <w:rtl/>
        </w:rPr>
        <w:t>اجتهاد نرس</w:t>
      </w:r>
      <w:r w:rsidR="00DF08BB">
        <w:rPr>
          <w:rStyle w:val="Char0"/>
          <w:rtl/>
        </w:rPr>
        <w:t>ی</w:t>
      </w:r>
      <w:r w:rsidRPr="00C64670">
        <w:rPr>
          <w:rStyle w:val="Char0"/>
          <w:rtl/>
        </w:rPr>
        <w:t>ده بودند و به ا</w:t>
      </w:r>
      <w:r w:rsidR="00DF08BB">
        <w:rPr>
          <w:rStyle w:val="Char0"/>
          <w:rtl/>
        </w:rPr>
        <w:t>ی</w:t>
      </w:r>
      <w:r w:rsidRPr="00C64670">
        <w:rPr>
          <w:rStyle w:val="Char0"/>
          <w:rtl/>
        </w:rPr>
        <w:t>ن ا</w:t>
      </w:r>
      <w:r w:rsidR="00DF08BB">
        <w:rPr>
          <w:rStyle w:val="Char0"/>
          <w:rtl/>
        </w:rPr>
        <w:t>ی</w:t>
      </w:r>
      <w:r w:rsidRPr="00C64670">
        <w:rPr>
          <w:rStyle w:val="Char0"/>
          <w:rtl/>
        </w:rPr>
        <w:t>مان مستدل دست ن</w:t>
      </w:r>
      <w:r w:rsidR="00DF08BB">
        <w:rPr>
          <w:rStyle w:val="Char0"/>
          <w:rtl/>
        </w:rPr>
        <w:t>ی</w:t>
      </w:r>
      <w:r w:rsidRPr="00C64670">
        <w:rPr>
          <w:rStyle w:val="Char0"/>
          <w:rtl/>
        </w:rPr>
        <w:t>افته بودند، هرگز رسول الله</w:t>
      </w:r>
      <w:r w:rsidR="00107B70">
        <w:rPr>
          <w:rStyle w:val="Char0"/>
          <w:rtl/>
        </w:rPr>
        <w:t xml:space="preserve"> </w:t>
      </w:r>
      <w:r w:rsidR="00BD4800" w:rsidRPr="00BD4800">
        <w:rPr>
          <w:rStyle w:val="Char0"/>
          <w:rFonts w:cs="CTraditional Arabic"/>
          <w:rtl/>
        </w:rPr>
        <w:t>ج</w:t>
      </w:r>
      <w:r w:rsidRPr="00C64670">
        <w:rPr>
          <w:rStyle w:val="Char0"/>
          <w:rtl/>
        </w:rPr>
        <w:t xml:space="preserve"> آنان را م</w:t>
      </w:r>
      <w:r w:rsidR="00DF08BB">
        <w:rPr>
          <w:rStyle w:val="Char0"/>
          <w:rtl/>
        </w:rPr>
        <w:t>ک</w:t>
      </w:r>
      <w:r w:rsidRPr="00C64670">
        <w:rPr>
          <w:rStyle w:val="Char0"/>
          <w:rtl/>
        </w:rPr>
        <w:t>لف به نظر و استدلال ننمود</w:t>
      </w:r>
      <w:r w:rsidR="00711A6A">
        <w:rPr>
          <w:rStyle w:val="Char0"/>
          <w:rFonts w:hint="cs"/>
          <w:rtl/>
        </w:rPr>
        <w:t xml:space="preserve">... </w:t>
      </w:r>
      <w:r w:rsidRPr="00C64670">
        <w:rPr>
          <w:rStyle w:val="Char0"/>
          <w:rtl/>
        </w:rPr>
        <w:t>و آنان را ب</w:t>
      </w:r>
      <w:r w:rsidR="00415611" w:rsidRPr="00C64670">
        <w:rPr>
          <w:rStyle w:val="Char0"/>
          <w:rFonts w:hint="cs"/>
          <w:rtl/>
        </w:rPr>
        <w:t xml:space="preserve">ه </w:t>
      </w:r>
      <w:r w:rsidRPr="00C64670">
        <w:rPr>
          <w:rStyle w:val="Char0"/>
          <w:rtl/>
        </w:rPr>
        <w:t xml:space="preserve">خاطر </w:t>
      </w:r>
      <w:r w:rsidR="00415611" w:rsidRPr="00C64670">
        <w:rPr>
          <w:rStyle w:val="Char0"/>
          <w:rFonts w:hint="cs"/>
          <w:rtl/>
        </w:rPr>
        <w:t>عدم اطلاع آنان</w:t>
      </w:r>
      <w:r w:rsidR="004B2099" w:rsidRPr="00C64670">
        <w:rPr>
          <w:rStyle w:val="Char0"/>
          <w:rFonts w:hint="cs"/>
          <w:rtl/>
        </w:rPr>
        <w:t xml:space="preserve"> </w:t>
      </w:r>
      <w:r w:rsidRPr="00C64670">
        <w:rPr>
          <w:rStyle w:val="Char0"/>
          <w:rtl/>
        </w:rPr>
        <w:t>نسبت به ادل</w:t>
      </w:r>
      <w:r w:rsidR="00711A6A">
        <w:rPr>
          <w:rStyle w:val="Char0"/>
          <w:rFonts w:hint="cs"/>
          <w:rtl/>
        </w:rPr>
        <w:t>ۀ</w:t>
      </w:r>
      <w:r w:rsidR="00AC2D37" w:rsidRPr="00C64670">
        <w:rPr>
          <w:rStyle w:val="Char0"/>
          <w:rtl/>
        </w:rPr>
        <w:t xml:space="preserve"> </w:t>
      </w:r>
      <w:r w:rsidRPr="00C64670">
        <w:rPr>
          <w:rStyle w:val="Char0"/>
          <w:rtl/>
        </w:rPr>
        <w:t>ا</w:t>
      </w:r>
      <w:r w:rsidR="00DF08BB">
        <w:rPr>
          <w:rStyle w:val="Char0"/>
          <w:rtl/>
        </w:rPr>
        <w:t>ی</w:t>
      </w:r>
      <w:r w:rsidRPr="00C64670">
        <w:rPr>
          <w:rStyle w:val="Char0"/>
          <w:rtl/>
        </w:rPr>
        <w:t>مان</w:t>
      </w:r>
      <w:r w:rsidR="00415611" w:rsidRPr="00C64670">
        <w:rPr>
          <w:rStyle w:val="Char0"/>
          <w:rFonts w:hint="cs"/>
          <w:rtl/>
        </w:rPr>
        <w:t>،</w:t>
      </w:r>
      <w:r w:rsidRPr="00C64670">
        <w:rPr>
          <w:rStyle w:val="Char0"/>
          <w:rtl/>
        </w:rPr>
        <w:t xml:space="preserve"> هرگز </w:t>
      </w:r>
      <w:r w:rsidR="00DF08BB">
        <w:rPr>
          <w:rStyle w:val="Char0"/>
          <w:rtl/>
        </w:rPr>
        <w:t>ک</w:t>
      </w:r>
      <w:r w:rsidRPr="00C64670">
        <w:rPr>
          <w:rStyle w:val="Char0"/>
          <w:rtl/>
        </w:rPr>
        <w:t>افر نخواند</w:t>
      </w:r>
      <w:r w:rsidR="00415611" w:rsidRPr="00C64670">
        <w:rPr>
          <w:rStyle w:val="Char0"/>
          <w:rFonts w:hint="cs"/>
          <w:rtl/>
        </w:rPr>
        <w:t>ند</w:t>
      </w:r>
      <w:r w:rsidRPr="00C64670">
        <w:rPr>
          <w:rStyle w:val="Char0"/>
          <w:rtl/>
        </w:rPr>
        <w:t xml:space="preserve"> و از ا</w:t>
      </w:r>
      <w:r w:rsidR="00DF08BB">
        <w:rPr>
          <w:rStyle w:val="Char0"/>
          <w:rtl/>
        </w:rPr>
        <w:t>ی</w:t>
      </w:r>
      <w:r w:rsidRPr="00C64670">
        <w:rPr>
          <w:rStyle w:val="Char0"/>
          <w:rtl/>
        </w:rPr>
        <w:t>مان خارج ندانستند.</w:t>
      </w:r>
      <w:r w:rsidR="00D84B33" w:rsidRPr="00C64670">
        <w:rPr>
          <w:rStyle w:val="Char0"/>
          <w:rFonts w:hint="cs"/>
          <w:rtl/>
        </w:rPr>
        <w:t>»</w:t>
      </w:r>
      <w:r w:rsidRPr="006933B2">
        <w:rPr>
          <w:rStyle w:val="FootnoteReference"/>
          <w:rFonts w:cs="IRNazli"/>
          <w:sz w:val="32"/>
          <w:rtl/>
        </w:rPr>
        <w:t>(</w:t>
      </w:r>
      <w:r w:rsidRPr="006933B2">
        <w:rPr>
          <w:rStyle w:val="FootnoteReference"/>
          <w:rFonts w:cs="IRNazli"/>
          <w:sz w:val="32"/>
          <w:rtl/>
        </w:rPr>
        <w:footnoteReference w:id="155"/>
      </w:r>
      <w:r w:rsidRPr="006933B2">
        <w:rPr>
          <w:rStyle w:val="FootnoteReference"/>
          <w:rFonts w:cs="IRNazli"/>
          <w:sz w:val="32"/>
          <w:rtl/>
        </w:rPr>
        <w:t>)</w:t>
      </w:r>
      <w:r w:rsidRPr="00C64670">
        <w:rPr>
          <w:rStyle w:val="Char0"/>
          <w:rtl/>
        </w:rPr>
        <w:t xml:space="preserve"> البته نقل وجوب نظر در اصول د</w:t>
      </w:r>
      <w:r w:rsidR="00DF08BB">
        <w:rPr>
          <w:rStyle w:val="Char0"/>
          <w:rtl/>
        </w:rPr>
        <w:t>ی</w:t>
      </w:r>
      <w:r w:rsidRPr="00C64670">
        <w:rPr>
          <w:rStyle w:val="Char0"/>
          <w:rtl/>
        </w:rPr>
        <w:t>ن از مت</w:t>
      </w:r>
      <w:r w:rsidR="00DF08BB">
        <w:rPr>
          <w:rStyle w:val="Char0"/>
          <w:rtl/>
        </w:rPr>
        <w:t>ک</w:t>
      </w:r>
      <w:r w:rsidRPr="00C64670">
        <w:rPr>
          <w:rStyle w:val="Char0"/>
          <w:rtl/>
        </w:rPr>
        <w:t>لم</w:t>
      </w:r>
      <w:r w:rsidR="00DF08BB">
        <w:rPr>
          <w:rStyle w:val="Char0"/>
          <w:rtl/>
        </w:rPr>
        <w:t>ی</w:t>
      </w:r>
      <w:r w:rsidRPr="00C64670">
        <w:rPr>
          <w:rStyle w:val="Char0"/>
          <w:rtl/>
        </w:rPr>
        <w:t>ن ثابت شده و در ادام</w:t>
      </w:r>
      <w:r w:rsidR="00DF08BB">
        <w:rPr>
          <w:rStyle w:val="Char0"/>
          <w:rFonts w:hint="cs"/>
          <w:rtl/>
        </w:rPr>
        <w:t>ۀ</w:t>
      </w:r>
      <w:r w:rsidRPr="00C64670">
        <w:rPr>
          <w:rStyle w:val="Char0"/>
          <w:rtl/>
        </w:rPr>
        <w:t xml:space="preserve"> نقد و ب</w:t>
      </w:r>
      <w:r w:rsidR="00DF08BB">
        <w:rPr>
          <w:rStyle w:val="Char0"/>
          <w:rtl/>
        </w:rPr>
        <w:t>ی</w:t>
      </w:r>
      <w:r w:rsidRPr="00C64670">
        <w:rPr>
          <w:rStyle w:val="Char0"/>
          <w:rtl/>
        </w:rPr>
        <w:t>ان ادل</w:t>
      </w:r>
      <w:r w:rsidR="00711A6A">
        <w:rPr>
          <w:rStyle w:val="Char0"/>
          <w:rFonts w:hint="cs"/>
          <w:rtl/>
        </w:rPr>
        <w:t>ۀ</w:t>
      </w:r>
      <w:r w:rsidR="0094145F">
        <w:rPr>
          <w:rStyle w:val="Char0"/>
          <w:rtl/>
        </w:rPr>
        <w:t xml:space="preserve"> آن‌ها </w:t>
      </w:r>
      <w:r w:rsidRPr="00C64670">
        <w:rPr>
          <w:rStyle w:val="Char0"/>
          <w:rtl/>
        </w:rPr>
        <w:t>بررس</w:t>
      </w:r>
      <w:r w:rsidR="00DF08BB">
        <w:rPr>
          <w:rStyle w:val="Char0"/>
          <w:rtl/>
        </w:rPr>
        <w:t>ی</w:t>
      </w:r>
      <w:r w:rsidRPr="00C64670">
        <w:rPr>
          <w:rStyle w:val="Char0"/>
          <w:rtl/>
        </w:rPr>
        <w:t xml:space="preserve"> شده است و قطعاً نم</w:t>
      </w:r>
      <w:r w:rsidR="00DF08BB">
        <w:rPr>
          <w:rStyle w:val="Char0"/>
          <w:rtl/>
        </w:rPr>
        <w:t>ی</w:t>
      </w:r>
      <w:r w:rsidRPr="00C64670">
        <w:rPr>
          <w:rStyle w:val="Char0"/>
          <w:rtl/>
        </w:rPr>
        <w:t>‌توان ا</w:t>
      </w:r>
      <w:r w:rsidR="00DF08BB">
        <w:rPr>
          <w:rStyle w:val="Char0"/>
          <w:rtl/>
        </w:rPr>
        <w:t>ی</w:t>
      </w:r>
      <w:r w:rsidRPr="00C64670">
        <w:rPr>
          <w:rStyle w:val="Char0"/>
          <w:rtl/>
        </w:rPr>
        <w:t>ن گفته را به جمهور نسبت داد.</w:t>
      </w:r>
    </w:p>
    <w:p w:rsidR="00E11DC7" w:rsidRPr="002478C8" w:rsidRDefault="00E11DC7" w:rsidP="00711A6A">
      <w:pPr>
        <w:pStyle w:val="a8"/>
        <w:rPr>
          <w:rtl/>
        </w:rPr>
      </w:pPr>
      <w:bookmarkStart w:id="168" w:name="_Toc344536345"/>
      <w:bookmarkStart w:id="169" w:name="_Toc344536514"/>
      <w:bookmarkStart w:id="170" w:name="_Toc344536887"/>
      <w:bookmarkStart w:id="171" w:name="_Toc344842248"/>
      <w:bookmarkStart w:id="172" w:name="_Toc442360924"/>
      <w:r w:rsidRPr="002478C8">
        <w:rPr>
          <w:rtl/>
        </w:rPr>
        <w:t>ادل</w:t>
      </w:r>
      <w:r w:rsidR="00711A6A">
        <w:rPr>
          <w:rFonts w:hint="cs"/>
          <w:rtl/>
        </w:rPr>
        <w:t>ۀ</w:t>
      </w:r>
      <w:r w:rsidR="00AC2D37" w:rsidRPr="002478C8">
        <w:rPr>
          <w:rtl/>
        </w:rPr>
        <w:t xml:space="preserve"> </w:t>
      </w:r>
      <w:r w:rsidRPr="002478C8">
        <w:rPr>
          <w:rtl/>
        </w:rPr>
        <w:t>جمهور مسلم</w:t>
      </w:r>
      <w:r w:rsidR="006933B2">
        <w:rPr>
          <w:rtl/>
        </w:rPr>
        <w:t>ی</w:t>
      </w:r>
      <w:r w:rsidRPr="002478C8">
        <w:rPr>
          <w:rtl/>
        </w:rPr>
        <w:t>ن بر جواز تقل</w:t>
      </w:r>
      <w:r w:rsidR="006933B2">
        <w:rPr>
          <w:rtl/>
        </w:rPr>
        <w:t>ی</w:t>
      </w:r>
      <w:r w:rsidRPr="002478C8">
        <w:rPr>
          <w:rtl/>
        </w:rPr>
        <w:t>د و عدم وجوب نظر</w:t>
      </w:r>
      <w:bookmarkEnd w:id="168"/>
      <w:bookmarkEnd w:id="169"/>
      <w:bookmarkEnd w:id="170"/>
      <w:bookmarkEnd w:id="171"/>
      <w:bookmarkEnd w:id="172"/>
    </w:p>
    <w:p w:rsidR="00E11DC7" w:rsidRPr="00C64670" w:rsidRDefault="00E11DC7" w:rsidP="00392055">
      <w:pPr>
        <w:spacing w:line="240" w:lineRule="auto"/>
        <w:ind w:firstLine="284"/>
        <w:jc w:val="both"/>
        <w:rPr>
          <w:rStyle w:val="Char0"/>
          <w:rtl/>
        </w:rPr>
      </w:pPr>
      <w:r w:rsidRPr="00C64670">
        <w:rPr>
          <w:rStyle w:val="Char0"/>
          <w:rtl/>
        </w:rPr>
        <w:t>جمهور و علما</w:t>
      </w:r>
      <w:r w:rsidR="00DF08BB">
        <w:rPr>
          <w:rStyle w:val="Char0"/>
          <w:rFonts w:hint="cs"/>
          <w:rtl/>
        </w:rPr>
        <w:t>ی</w:t>
      </w:r>
      <w:r w:rsidRPr="00C64670">
        <w:rPr>
          <w:rStyle w:val="Char0"/>
          <w:rtl/>
        </w:rPr>
        <w:t xml:space="preserve"> أمت بر جواز تقل</w:t>
      </w:r>
      <w:r w:rsidR="00DF08BB">
        <w:rPr>
          <w:rStyle w:val="Char0"/>
          <w:rtl/>
        </w:rPr>
        <w:t>ی</w:t>
      </w:r>
      <w:r w:rsidRPr="00C64670">
        <w:rPr>
          <w:rStyle w:val="Char0"/>
          <w:rtl/>
        </w:rPr>
        <w:t>د و عدم وجوب نظر اتفاق‌نظر دارند</w:t>
      </w:r>
      <w:r w:rsidR="00F03149" w:rsidRPr="00C64670">
        <w:rPr>
          <w:rStyle w:val="Char0"/>
          <w:rFonts w:hint="cs"/>
          <w:rtl/>
        </w:rPr>
        <w:t xml:space="preserve">. آنان به </w:t>
      </w:r>
      <w:r w:rsidR="00F03149" w:rsidRPr="00C64670">
        <w:rPr>
          <w:rStyle w:val="Char0"/>
          <w:rtl/>
        </w:rPr>
        <w:t>ادل</w:t>
      </w:r>
      <w:r w:rsidR="00DF08BB">
        <w:rPr>
          <w:rStyle w:val="Char0"/>
          <w:rFonts w:hint="cs"/>
          <w:rtl/>
        </w:rPr>
        <w:t>ۀ</w:t>
      </w:r>
      <w:r w:rsidR="00AC2D37" w:rsidRPr="00C64670">
        <w:rPr>
          <w:rStyle w:val="Char0"/>
          <w:rtl/>
        </w:rPr>
        <w:t xml:space="preserve"> </w:t>
      </w:r>
      <w:r w:rsidR="00F03149" w:rsidRPr="00C64670">
        <w:rPr>
          <w:rStyle w:val="Char0"/>
          <w:rtl/>
        </w:rPr>
        <w:t>ز</w:t>
      </w:r>
      <w:r w:rsidR="00DF08BB">
        <w:rPr>
          <w:rStyle w:val="Char0"/>
          <w:rtl/>
        </w:rPr>
        <w:t>ی</w:t>
      </w:r>
      <w:r w:rsidR="00F03149" w:rsidRPr="00C64670">
        <w:rPr>
          <w:rStyle w:val="Char0"/>
          <w:rtl/>
        </w:rPr>
        <w:t>اد</w:t>
      </w:r>
      <w:r w:rsidR="00DF08BB">
        <w:rPr>
          <w:rStyle w:val="Char0"/>
          <w:rtl/>
        </w:rPr>
        <w:t>ی</w:t>
      </w:r>
      <w:r w:rsidR="00F03149" w:rsidRPr="00C64670">
        <w:rPr>
          <w:rStyle w:val="Char0"/>
          <w:rtl/>
        </w:rPr>
        <w:t xml:space="preserve"> </w:t>
      </w:r>
      <w:r w:rsidR="00F03149" w:rsidRPr="00C64670">
        <w:rPr>
          <w:rStyle w:val="Char0"/>
          <w:rFonts w:hint="cs"/>
          <w:rtl/>
        </w:rPr>
        <w:t>استناد</w:t>
      </w:r>
      <w:r w:rsidR="00AD12CB" w:rsidRPr="00C64670">
        <w:rPr>
          <w:rStyle w:val="Char0"/>
          <w:rFonts w:hint="cs"/>
          <w:rtl/>
        </w:rPr>
        <w:t xml:space="preserve"> م</w:t>
      </w:r>
      <w:r w:rsidR="00DF08BB">
        <w:rPr>
          <w:rStyle w:val="Char0"/>
          <w:rFonts w:hint="cs"/>
          <w:rtl/>
        </w:rPr>
        <w:t>ی</w:t>
      </w:r>
      <w:r w:rsidR="00AD12CB" w:rsidRPr="00C64670">
        <w:rPr>
          <w:rStyle w:val="Char0"/>
          <w:rFonts w:hint="cs"/>
          <w:rtl/>
        </w:rPr>
        <w:t>‌</w:t>
      </w:r>
      <w:r w:rsidR="00F03149" w:rsidRPr="00C64670">
        <w:rPr>
          <w:rStyle w:val="Char0"/>
          <w:rFonts w:hint="cs"/>
          <w:rtl/>
        </w:rPr>
        <w:t xml:space="preserve">کنند </w:t>
      </w:r>
      <w:r w:rsidR="00DF08BB">
        <w:rPr>
          <w:rStyle w:val="Char0"/>
          <w:rtl/>
        </w:rPr>
        <w:t>ک</w:t>
      </w:r>
      <w:r w:rsidR="00F03149" w:rsidRPr="00C64670">
        <w:rPr>
          <w:rStyle w:val="Char0"/>
          <w:rtl/>
        </w:rPr>
        <w:t>ه</w:t>
      </w:r>
      <w:r w:rsidR="00F03149" w:rsidRPr="00C64670">
        <w:rPr>
          <w:rStyle w:val="Char0"/>
          <w:rFonts w:hint="cs"/>
          <w:rtl/>
        </w:rPr>
        <w:t xml:space="preserve"> ا</w:t>
      </w:r>
      <w:r w:rsidR="00DF08BB">
        <w:rPr>
          <w:rStyle w:val="Char0"/>
          <w:rFonts w:hint="cs"/>
          <w:rtl/>
        </w:rPr>
        <w:t>ی</w:t>
      </w:r>
      <w:r w:rsidR="00F03149" w:rsidRPr="00C64670">
        <w:rPr>
          <w:rStyle w:val="Char0"/>
          <w:rFonts w:hint="cs"/>
          <w:rtl/>
        </w:rPr>
        <w:t>ن ادله بر ا</w:t>
      </w:r>
      <w:r w:rsidR="00DF08BB">
        <w:rPr>
          <w:rStyle w:val="Char0"/>
          <w:rFonts w:hint="cs"/>
          <w:rtl/>
        </w:rPr>
        <w:t>ی</w:t>
      </w:r>
      <w:r w:rsidR="00F03149" w:rsidRPr="00C64670">
        <w:rPr>
          <w:rStyle w:val="Char0"/>
          <w:rFonts w:hint="cs"/>
          <w:rtl/>
        </w:rPr>
        <w:t>ن امر</w:t>
      </w:r>
      <w:r w:rsidR="00F03149" w:rsidRPr="00C64670">
        <w:rPr>
          <w:rStyle w:val="Char0"/>
          <w:rtl/>
        </w:rPr>
        <w:t xml:space="preserve"> دلالت م</w:t>
      </w:r>
      <w:r w:rsidR="00DF08BB">
        <w:rPr>
          <w:rStyle w:val="Char0"/>
          <w:rtl/>
        </w:rPr>
        <w:t>ی</w:t>
      </w:r>
      <w:r w:rsidR="00F03149" w:rsidRPr="00C64670">
        <w:rPr>
          <w:rStyle w:val="Char0"/>
          <w:rtl/>
        </w:rPr>
        <w:t>‌</w:t>
      </w:r>
      <w:r w:rsidR="00DF08BB">
        <w:rPr>
          <w:rStyle w:val="Char0"/>
          <w:rtl/>
        </w:rPr>
        <w:t>ک</w:t>
      </w:r>
      <w:r w:rsidR="00F03149" w:rsidRPr="00C64670">
        <w:rPr>
          <w:rStyle w:val="Char0"/>
          <w:rtl/>
        </w:rPr>
        <w:t xml:space="preserve">نند </w:t>
      </w:r>
      <w:r w:rsidR="00DF08BB">
        <w:rPr>
          <w:rStyle w:val="Char0"/>
          <w:rtl/>
        </w:rPr>
        <w:t>ک</w:t>
      </w:r>
      <w:r w:rsidR="00F03149" w:rsidRPr="00C64670">
        <w:rPr>
          <w:rStyle w:val="Char0"/>
          <w:rtl/>
        </w:rPr>
        <w:t>ه شناخت خداوند</w:t>
      </w:r>
      <w:r w:rsidR="00BD4800" w:rsidRPr="00392055">
        <w:rPr>
          <w:rStyle w:val="Char0"/>
          <w:rFonts w:cs="CTraditional Arabic"/>
          <w:rtl/>
        </w:rPr>
        <w:t>أ</w:t>
      </w:r>
      <w:r w:rsidR="00F03149" w:rsidRPr="00C64670">
        <w:rPr>
          <w:rStyle w:val="Char0"/>
          <w:rtl/>
        </w:rPr>
        <w:t xml:space="preserve"> و اصول د</w:t>
      </w:r>
      <w:r w:rsidR="00DF08BB">
        <w:rPr>
          <w:rStyle w:val="Char0"/>
          <w:rtl/>
        </w:rPr>
        <w:t>ی</w:t>
      </w:r>
      <w:r w:rsidR="00F03149" w:rsidRPr="00C64670">
        <w:rPr>
          <w:rStyle w:val="Char0"/>
          <w:rtl/>
        </w:rPr>
        <w:t xml:space="preserve">ن </w:t>
      </w:r>
      <w:r w:rsidR="00F03149" w:rsidRPr="00C64670">
        <w:rPr>
          <w:rStyle w:val="Char0"/>
          <w:rFonts w:hint="cs"/>
          <w:rtl/>
        </w:rPr>
        <w:t>از طر</w:t>
      </w:r>
      <w:r w:rsidR="00DF08BB">
        <w:rPr>
          <w:rStyle w:val="Char0"/>
          <w:rFonts w:hint="cs"/>
          <w:rtl/>
        </w:rPr>
        <w:t>ی</w:t>
      </w:r>
      <w:r w:rsidR="00F03149" w:rsidRPr="00C64670">
        <w:rPr>
          <w:rStyle w:val="Char0"/>
          <w:rFonts w:hint="cs"/>
          <w:rtl/>
        </w:rPr>
        <w:t>ق تمسک به</w:t>
      </w:r>
      <w:r w:rsidR="00F03149" w:rsidRPr="00C64670">
        <w:rPr>
          <w:rStyle w:val="Char0"/>
          <w:rtl/>
        </w:rPr>
        <w:t xml:space="preserve"> راه و روش پ</w:t>
      </w:r>
      <w:r w:rsidR="00DF08BB">
        <w:rPr>
          <w:rStyle w:val="Char0"/>
          <w:rtl/>
        </w:rPr>
        <w:t>ی</w:t>
      </w:r>
      <w:r w:rsidR="00F03149" w:rsidRPr="00C64670">
        <w:rPr>
          <w:rStyle w:val="Char0"/>
          <w:rtl/>
        </w:rPr>
        <w:t>امبر</w:t>
      </w:r>
      <w:r w:rsidR="00BD4800" w:rsidRPr="00BD4800">
        <w:rPr>
          <w:rStyle w:val="Char0"/>
          <w:rFonts w:cs="CTraditional Arabic"/>
          <w:rtl/>
        </w:rPr>
        <w:t xml:space="preserve"> ج</w:t>
      </w:r>
      <w:r w:rsidR="00F03149" w:rsidRPr="00C64670">
        <w:rPr>
          <w:rStyle w:val="Char0"/>
          <w:rtl/>
        </w:rPr>
        <w:t xml:space="preserve"> </w:t>
      </w:r>
      <w:r w:rsidR="00F03149" w:rsidRPr="00C64670">
        <w:rPr>
          <w:rStyle w:val="Char0"/>
          <w:rFonts w:hint="cs"/>
          <w:rtl/>
        </w:rPr>
        <w:t>م</w:t>
      </w:r>
      <w:r w:rsidR="00DF08BB">
        <w:rPr>
          <w:rStyle w:val="Char0"/>
          <w:rFonts w:hint="cs"/>
          <w:rtl/>
        </w:rPr>
        <w:t>ی</w:t>
      </w:r>
      <w:r w:rsidR="00F03149" w:rsidRPr="00C64670">
        <w:rPr>
          <w:rStyle w:val="Char0"/>
          <w:rFonts w:hint="cs"/>
          <w:rtl/>
        </w:rPr>
        <w:t>س</w:t>
      </w:r>
      <w:r w:rsidR="004D6D60" w:rsidRPr="00C64670">
        <w:rPr>
          <w:rStyle w:val="Char0"/>
          <w:rFonts w:hint="cs"/>
          <w:rtl/>
        </w:rPr>
        <w:t>ّ</w:t>
      </w:r>
      <w:r w:rsidR="00F03149" w:rsidRPr="00C64670">
        <w:rPr>
          <w:rStyle w:val="Char0"/>
          <w:rFonts w:hint="cs"/>
          <w:rtl/>
        </w:rPr>
        <w:t>ر خواهد بود</w:t>
      </w:r>
      <w:r w:rsidR="00F03149" w:rsidRPr="00C64670">
        <w:rPr>
          <w:rStyle w:val="Char0"/>
          <w:rtl/>
        </w:rPr>
        <w:t xml:space="preserve"> </w:t>
      </w:r>
      <w:r w:rsidRPr="00C64670">
        <w:rPr>
          <w:rStyle w:val="Char0"/>
          <w:rtl/>
        </w:rPr>
        <w:t>و از جمل</w:t>
      </w:r>
      <w:r w:rsidR="00DF08BB">
        <w:rPr>
          <w:rStyle w:val="Char0"/>
          <w:rFonts w:hint="cs"/>
          <w:rtl/>
        </w:rPr>
        <w:t>ۀ</w:t>
      </w:r>
      <w:r w:rsidRPr="00C64670">
        <w:rPr>
          <w:rStyle w:val="Char0"/>
          <w:rtl/>
        </w:rPr>
        <w:t xml:space="preserve"> ا</w:t>
      </w:r>
      <w:r w:rsidR="00DF08BB">
        <w:rPr>
          <w:rStyle w:val="Char0"/>
          <w:rtl/>
        </w:rPr>
        <w:t>ی</w:t>
      </w:r>
      <w:r w:rsidRPr="00C64670">
        <w:rPr>
          <w:rStyle w:val="Char0"/>
          <w:rtl/>
        </w:rPr>
        <w:t>ن دلائل</w:t>
      </w:r>
      <w:r w:rsidR="00F03149" w:rsidRPr="00C64670">
        <w:rPr>
          <w:rStyle w:val="Char0"/>
          <w:rFonts w:hint="cs"/>
          <w:rtl/>
        </w:rPr>
        <w:t>،</w:t>
      </w:r>
      <w:r w:rsidR="00AD12CB" w:rsidRPr="00C64670">
        <w:rPr>
          <w:rStyle w:val="Char0"/>
          <w:rFonts w:hint="cs"/>
          <w:rtl/>
        </w:rPr>
        <w:t xml:space="preserve"> م</w:t>
      </w:r>
      <w:r w:rsidR="00DF08BB">
        <w:rPr>
          <w:rStyle w:val="Char0"/>
          <w:rFonts w:hint="cs"/>
          <w:rtl/>
        </w:rPr>
        <w:t>ی</w:t>
      </w:r>
      <w:r w:rsidR="00AD12CB" w:rsidRPr="00C64670">
        <w:rPr>
          <w:rStyle w:val="Char0"/>
          <w:rFonts w:hint="cs"/>
          <w:rtl/>
        </w:rPr>
        <w:t>‌</w:t>
      </w:r>
      <w:r w:rsidR="00F03149" w:rsidRPr="00C64670">
        <w:rPr>
          <w:rStyle w:val="Char0"/>
          <w:rFonts w:hint="cs"/>
          <w:rtl/>
        </w:rPr>
        <w:t>توان موارد ذ</w:t>
      </w:r>
      <w:r w:rsidR="00DF08BB">
        <w:rPr>
          <w:rStyle w:val="Char0"/>
          <w:rFonts w:hint="cs"/>
          <w:rtl/>
        </w:rPr>
        <w:t>ی</w:t>
      </w:r>
      <w:r w:rsidR="00F03149" w:rsidRPr="00C64670">
        <w:rPr>
          <w:rStyle w:val="Char0"/>
          <w:rFonts w:hint="cs"/>
          <w:rtl/>
        </w:rPr>
        <w:t>ل را برشمرد</w:t>
      </w:r>
      <w:r w:rsidRPr="00C64670">
        <w:rPr>
          <w:rStyle w:val="Char0"/>
          <w:rtl/>
        </w:rPr>
        <w:t>:</w:t>
      </w:r>
    </w:p>
    <w:p w:rsidR="00E11DC7" w:rsidRPr="00C64670" w:rsidRDefault="00E11DC7" w:rsidP="006E0133">
      <w:pPr>
        <w:pStyle w:val="ListParagraph"/>
        <w:numPr>
          <w:ilvl w:val="0"/>
          <w:numId w:val="22"/>
        </w:numPr>
        <w:spacing w:after="0" w:line="240" w:lineRule="auto"/>
        <w:ind w:left="641" w:hanging="357"/>
        <w:jc w:val="both"/>
        <w:rPr>
          <w:rStyle w:val="Char0"/>
          <w:rtl/>
        </w:rPr>
      </w:pPr>
      <w:r w:rsidRPr="00C64670">
        <w:rPr>
          <w:rStyle w:val="Char0"/>
          <w:rtl/>
        </w:rPr>
        <w:t xml:space="preserve"> تقل</w:t>
      </w:r>
      <w:r w:rsidR="00DF08BB">
        <w:rPr>
          <w:rStyle w:val="Char0"/>
          <w:rtl/>
        </w:rPr>
        <w:t>ی</w:t>
      </w:r>
      <w:r w:rsidRPr="00C64670">
        <w:rPr>
          <w:rStyle w:val="Char0"/>
          <w:rtl/>
        </w:rPr>
        <w:t>د مذموم</w:t>
      </w:r>
      <w:r w:rsidR="00DF08BB">
        <w:rPr>
          <w:rStyle w:val="Char0"/>
          <w:rtl/>
        </w:rPr>
        <w:t>ی</w:t>
      </w:r>
      <w:r w:rsidRPr="00C64670">
        <w:rPr>
          <w:rStyle w:val="Char0"/>
          <w:rtl/>
        </w:rPr>
        <w:t xml:space="preserve"> </w:t>
      </w:r>
      <w:r w:rsidR="00DF08BB">
        <w:rPr>
          <w:rStyle w:val="Char0"/>
          <w:rtl/>
        </w:rPr>
        <w:t>ک</w:t>
      </w:r>
      <w:r w:rsidRPr="00C64670">
        <w:rPr>
          <w:rStyle w:val="Char0"/>
          <w:rtl/>
        </w:rPr>
        <w:t>ه از آن نه</w:t>
      </w:r>
      <w:r w:rsidR="00DF08BB">
        <w:rPr>
          <w:rStyle w:val="Char0"/>
          <w:rtl/>
        </w:rPr>
        <w:t>ی</w:t>
      </w:r>
      <w:r w:rsidRPr="00C64670">
        <w:rPr>
          <w:rStyle w:val="Char0"/>
          <w:rtl/>
        </w:rPr>
        <w:t xml:space="preserve"> </w:t>
      </w:r>
      <w:r w:rsidR="00FA1868" w:rsidRPr="00C64670">
        <w:rPr>
          <w:rStyle w:val="Char0"/>
          <w:rFonts w:hint="cs"/>
          <w:rtl/>
        </w:rPr>
        <w:t>شده است،</w:t>
      </w:r>
      <w:r w:rsidRPr="00C64670">
        <w:rPr>
          <w:rStyle w:val="Char0"/>
          <w:rtl/>
        </w:rPr>
        <w:t xml:space="preserve"> همان تقل</w:t>
      </w:r>
      <w:r w:rsidR="00DF08BB">
        <w:rPr>
          <w:rStyle w:val="Char0"/>
          <w:rtl/>
        </w:rPr>
        <w:t>ی</w:t>
      </w:r>
      <w:r w:rsidRPr="00C64670">
        <w:rPr>
          <w:rStyle w:val="Char0"/>
          <w:rtl/>
        </w:rPr>
        <w:t>د شخص از غ</w:t>
      </w:r>
      <w:r w:rsidR="00DF08BB">
        <w:rPr>
          <w:rStyle w:val="Char0"/>
          <w:rtl/>
        </w:rPr>
        <w:t>ی</w:t>
      </w:r>
      <w:r w:rsidRPr="00C64670">
        <w:rPr>
          <w:rStyle w:val="Char0"/>
          <w:rtl/>
        </w:rPr>
        <w:t>ر رسول‌الله</w:t>
      </w:r>
      <w:r w:rsidR="00BD4800" w:rsidRPr="00711A6A">
        <w:rPr>
          <w:rStyle w:val="Char0"/>
          <w:rFonts w:cs="CTraditional Arabic"/>
          <w:rtl/>
        </w:rPr>
        <w:t>ج</w:t>
      </w:r>
      <w:r w:rsidRPr="00C64670">
        <w:rPr>
          <w:rStyle w:val="Char0"/>
          <w:rtl/>
        </w:rPr>
        <w:t xml:space="preserve"> است</w:t>
      </w:r>
      <w:r w:rsidR="00FA1868" w:rsidRPr="00C64670">
        <w:rPr>
          <w:rStyle w:val="Char0"/>
          <w:rFonts w:hint="cs"/>
          <w:rtl/>
        </w:rPr>
        <w:t xml:space="preserve">؛ </w:t>
      </w:r>
      <w:r w:rsidRPr="00C64670">
        <w:rPr>
          <w:rStyle w:val="Char0"/>
          <w:rtl/>
        </w:rPr>
        <w:t>ز</w:t>
      </w:r>
      <w:r w:rsidR="00DF08BB">
        <w:rPr>
          <w:rStyle w:val="Char0"/>
          <w:rtl/>
        </w:rPr>
        <w:t>ی</w:t>
      </w:r>
      <w:r w:rsidRPr="00C64670">
        <w:rPr>
          <w:rStyle w:val="Char0"/>
          <w:rtl/>
        </w:rPr>
        <w:t>را خداوند</w:t>
      </w:r>
      <w:r w:rsidR="00BD4800" w:rsidRPr="00711A6A">
        <w:rPr>
          <w:rStyle w:val="Char0"/>
          <w:rFonts w:cs="CTraditional Arabic"/>
          <w:rtl/>
        </w:rPr>
        <w:t>أ</w:t>
      </w:r>
      <w:r w:rsidRPr="00C64670">
        <w:rPr>
          <w:rStyle w:val="Char0"/>
          <w:rtl/>
        </w:rPr>
        <w:t xml:space="preserve"> از آن نه</w:t>
      </w:r>
      <w:r w:rsidR="00DF08BB">
        <w:rPr>
          <w:rStyle w:val="Char0"/>
          <w:rtl/>
        </w:rPr>
        <w:t>ی</w:t>
      </w:r>
      <w:r w:rsidRPr="00C64670">
        <w:rPr>
          <w:rStyle w:val="Char0"/>
          <w:rtl/>
        </w:rPr>
        <w:t xml:space="preserve"> فرموده </w:t>
      </w:r>
      <w:r w:rsidR="00FA1868" w:rsidRPr="00C64670">
        <w:rPr>
          <w:rStyle w:val="Char0"/>
          <w:rFonts w:hint="cs"/>
          <w:rtl/>
        </w:rPr>
        <w:t xml:space="preserve">است </w:t>
      </w:r>
      <w:r w:rsidRPr="00C64670">
        <w:rPr>
          <w:rStyle w:val="Char0"/>
          <w:rtl/>
        </w:rPr>
        <w:t>و آن را حرام م</w:t>
      </w:r>
      <w:r w:rsidR="00DF08BB">
        <w:rPr>
          <w:rStyle w:val="Char0"/>
          <w:rtl/>
        </w:rPr>
        <w:t>ی</w:t>
      </w:r>
      <w:r w:rsidRPr="00C64670">
        <w:rPr>
          <w:rStyle w:val="Char0"/>
          <w:rtl/>
        </w:rPr>
        <w:t>‌داند و م</w:t>
      </w:r>
      <w:r w:rsidR="00DF08BB">
        <w:rPr>
          <w:rStyle w:val="Char0"/>
          <w:rtl/>
        </w:rPr>
        <w:t>ی</w:t>
      </w:r>
      <w:r w:rsidRPr="00C64670">
        <w:rPr>
          <w:rStyle w:val="Char0"/>
          <w:rtl/>
        </w:rPr>
        <w:t>‌فرما</w:t>
      </w:r>
      <w:r w:rsidR="00DF08BB">
        <w:rPr>
          <w:rStyle w:val="Char0"/>
          <w:rtl/>
        </w:rPr>
        <w:t>ی</w:t>
      </w:r>
      <w:r w:rsidRPr="00C64670">
        <w:rPr>
          <w:rStyle w:val="Char0"/>
          <w:rtl/>
        </w:rPr>
        <w:t>د:</w:t>
      </w:r>
      <w:r w:rsidR="00711A6A">
        <w:rPr>
          <w:rStyle w:val="Char0"/>
          <w:rFonts w:hint="cs"/>
          <w:rtl/>
        </w:rPr>
        <w:t xml:space="preserve"> </w:t>
      </w:r>
      <w:r w:rsidR="00711A6A">
        <w:rPr>
          <w:rStyle w:val="Char0"/>
          <w:rFonts w:cs="Traditional Arabic"/>
          <w:color w:val="000000"/>
          <w:shd w:val="clear" w:color="auto" w:fill="FFFFFF"/>
          <w:rtl/>
        </w:rPr>
        <w:t>﴿</w:t>
      </w:r>
      <w:r w:rsidR="00711A6A" w:rsidRPr="00932399">
        <w:rPr>
          <w:rStyle w:val="Char4"/>
          <w:rtl/>
        </w:rPr>
        <w:t xml:space="preserve">وَإِذَا قِيلَ لَهُمُ </w:t>
      </w:r>
      <w:r w:rsidR="00711A6A" w:rsidRPr="00932399">
        <w:rPr>
          <w:rStyle w:val="Char4"/>
          <w:rFonts w:hint="cs"/>
          <w:rtl/>
        </w:rPr>
        <w:t>ٱتَّبِعُواْ</w:t>
      </w:r>
      <w:r w:rsidR="00711A6A" w:rsidRPr="00932399">
        <w:rPr>
          <w:rStyle w:val="Char4"/>
          <w:rtl/>
        </w:rPr>
        <w:t xml:space="preserve"> مَآ أَنزَلَ </w:t>
      </w:r>
      <w:r w:rsidR="00711A6A" w:rsidRPr="00932399">
        <w:rPr>
          <w:rStyle w:val="Char4"/>
          <w:rFonts w:hint="cs"/>
          <w:rtl/>
        </w:rPr>
        <w:t>ٱللَّهُ</w:t>
      </w:r>
      <w:r w:rsidR="00711A6A" w:rsidRPr="00932399">
        <w:rPr>
          <w:rStyle w:val="Char4"/>
          <w:rtl/>
        </w:rPr>
        <w:t xml:space="preserve"> قَالُواْ بَلۡ نَتَّبِعُ مَآ أَلۡفَيۡنَا عَلَيۡهِ ءَابَآءَنَآۚ أَوَلَوۡ كَانَ ءَابَآؤُهُمۡ لَا يَعۡقِلُونَ شَيۡ‍ٔٗا وَلَايَهۡتَدُونَ١٧٠</w:t>
      </w:r>
      <w:r w:rsidR="00711A6A">
        <w:rPr>
          <w:rStyle w:val="Char0"/>
          <w:rFonts w:cs="Traditional Arabic"/>
          <w:color w:val="000000"/>
          <w:shd w:val="clear" w:color="auto" w:fill="FFFFFF"/>
          <w:rtl/>
        </w:rPr>
        <w:t>﴾</w:t>
      </w:r>
      <w:r w:rsidRPr="006933B2">
        <w:rPr>
          <w:rStyle w:val="FootnoteReference"/>
          <w:rFonts w:cs="IRNazli"/>
          <w:sz w:val="38"/>
          <w:szCs w:val="28"/>
          <w:rtl/>
        </w:rPr>
        <w:t>(</w:t>
      </w:r>
      <w:r w:rsidRPr="006933B2">
        <w:rPr>
          <w:rStyle w:val="FootnoteReference"/>
          <w:rFonts w:cs="IRNazli"/>
          <w:sz w:val="38"/>
          <w:szCs w:val="28"/>
          <w:rtl/>
        </w:rPr>
        <w:footnoteReference w:id="156"/>
      </w:r>
      <w:r w:rsidRPr="006933B2">
        <w:rPr>
          <w:rStyle w:val="FootnoteReference"/>
          <w:rFonts w:cs="IRNazli"/>
          <w:sz w:val="38"/>
          <w:szCs w:val="28"/>
          <w:rtl/>
        </w:rPr>
        <w:t>)</w:t>
      </w:r>
      <w:r w:rsidR="00B925C8" w:rsidRPr="00C64670">
        <w:rPr>
          <w:rStyle w:val="Char0"/>
          <w:rFonts w:hint="cs"/>
          <w:rtl/>
        </w:rPr>
        <w:t xml:space="preserve"> </w:t>
      </w:r>
      <w:r w:rsidR="00B925C8" w:rsidRPr="00711A6A">
        <w:rPr>
          <w:rStyle w:val="Char9"/>
          <w:rFonts w:hint="cs"/>
          <w:rtl/>
        </w:rPr>
        <w:t>«</w:t>
      </w:r>
      <w:r w:rsidR="004D6D60" w:rsidRPr="00711A6A">
        <w:rPr>
          <w:rStyle w:val="Char9"/>
          <w:rtl/>
        </w:rPr>
        <w:t>‏</w:t>
      </w:r>
      <w:r w:rsidR="00B925C8" w:rsidRPr="00711A6A">
        <w:rPr>
          <w:rStyle w:val="Char9"/>
          <w:rtl/>
        </w:rPr>
        <w:t>و هنگام</w:t>
      </w:r>
      <w:r w:rsidR="00DF08BB" w:rsidRPr="00711A6A">
        <w:rPr>
          <w:rStyle w:val="Char9"/>
          <w:rtl/>
        </w:rPr>
        <w:t>ی</w:t>
      </w:r>
      <w:r w:rsidR="00B925C8" w:rsidRPr="00711A6A">
        <w:rPr>
          <w:rStyle w:val="Char9"/>
          <w:rtl/>
        </w:rPr>
        <w:t xml:space="preserve"> </w:t>
      </w:r>
      <w:r w:rsidR="00DF08BB" w:rsidRPr="00711A6A">
        <w:rPr>
          <w:rStyle w:val="Char9"/>
          <w:rtl/>
        </w:rPr>
        <w:t>ک</w:t>
      </w:r>
      <w:r w:rsidR="00B925C8" w:rsidRPr="00711A6A">
        <w:rPr>
          <w:rStyle w:val="Char9"/>
          <w:rtl/>
        </w:rPr>
        <w:t>ه به آنان گفته شود</w:t>
      </w:r>
      <w:r w:rsidR="00BB6A15" w:rsidRPr="00711A6A">
        <w:rPr>
          <w:rStyle w:val="Char9"/>
          <w:rtl/>
        </w:rPr>
        <w:t xml:space="preserve">: </w:t>
      </w:r>
      <w:r w:rsidR="00B925C8" w:rsidRPr="00711A6A">
        <w:rPr>
          <w:rStyle w:val="Char9"/>
          <w:rtl/>
        </w:rPr>
        <w:t>از آنچه خ</w:t>
      </w:r>
      <w:r w:rsidR="004D6D60" w:rsidRPr="00711A6A">
        <w:rPr>
          <w:rStyle w:val="Char9"/>
          <w:rtl/>
        </w:rPr>
        <w:t>دا فرو فرستاده است پ</w:t>
      </w:r>
      <w:r w:rsidR="00DF08BB" w:rsidRPr="00711A6A">
        <w:rPr>
          <w:rStyle w:val="Char9"/>
          <w:rtl/>
        </w:rPr>
        <w:t>ی</w:t>
      </w:r>
      <w:r w:rsidR="004D6D60" w:rsidRPr="00711A6A">
        <w:rPr>
          <w:rStyle w:val="Char9"/>
          <w:rtl/>
        </w:rPr>
        <w:t>رو</w:t>
      </w:r>
      <w:r w:rsidR="00DF08BB" w:rsidRPr="00711A6A">
        <w:rPr>
          <w:rStyle w:val="Char9"/>
          <w:rtl/>
        </w:rPr>
        <w:t>ی</w:t>
      </w:r>
      <w:r w:rsidR="004D6D60" w:rsidRPr="00711A6A">
        <w:rPr>
          <w:rStyle w:val="Char9"/>
          <w:rtl/>
        </w:rPr>
        <w:t xml:space="preserve"> </w:t>
      </w:r>
      <w:r w:rsidR="00DF08BB" w:rsidRPr="00711A6A">
        <w:rPr>
          <w:rStyle w:val="Char9"/>
          <w:rtl/>
        </w:rPr>
        <w:t>ک</w:t>
      </w:r>
      <w:r w:rsidR="004D6D60" w:rsidRPr="00711A6A">
        <w:rPr>
          <w:rStyle w:val="Char9"/>
          <w:rtl/>
        </w:rPr>
        <w:t>ن</w:t>
      </w:r>
      <w:r w:rsidR="00DF08BB" w:rsidRPr="00711A6A">
        <w:rPr>
          <w:rStyle w:val="Char9"/>
          <w:rtl/>
        </w:rPr>
        <w:t>ی</w:t>
      </w:r>
      <w:r w:rsidR="004D6D60" w:rsidRPr="00711A6A">
        <w:rPr>
          <w:rStyle w:val="Char9"/>
          <w:rtl/>
        </w:rPr>
        <w:t>د (</w:t>
      </w:r>
      <w:r w:rsidR="00B925C8" w:rsidRPr="00711A6A">
        <w:rPr>
          <w:rStyle w:val="Char9"/>
          <w:rtl/>
        </w:rPr>
        <w:t>و راه رحمان</w:t>
      </w:r>
      <w:r w:rsidR="004D6D60" w:rsidRPr="00711A6A">
        <w:rPr>
          <w:rStyle w:val="Char9"/>
          <w:rtl/>
        </w:rPr>
        <w:t xml:space="preserve"> را پ</w:t>
      </w:r>
      <w:r w:rsidR="00DF08BB" w:rsidRPr="00711A6A">
        <w:rPr>
          <w:rStyle w:val="Char9"/>
          <w:rtl/>
        </w:rPr>
        <w:t>ی</w:t>
      </w:r>
      <w:r w:rsidR="004D6D60" w:rsidRPr="00711A6A">
        <w:rPr>
          <w:rStyle w:val="Char9"/>
          <w:rtl/>
        </w:rPr>
        <w:t>ش گ</w:t>
      </w:r>
      <w:r w:rsidR="00DF08BB" w:rsidRPr="00711A6A">
        <w:rPr>
          <w:rStyle w:val="Char9"/>
          <w:rtl/>
        </w:rPr>
        <w:t>ی</w:t>
      </w:r>
      <w:r w:rsidR="004D6D60" w:rsidRPr="00711A6A">
        <w:rPr>
          <w:rStyle w:val="Char9"/>
          <w:rtl/>
        </w:rPr>
        <w:t>ر</w:t>
      </w:r>
      <w:r w:rsidR="00DF08BB" w:rsidRPr="00711A6A">
        <w:rPr>
          <w:rStyle w:val="Char9"/>
          <w:rtl/>
        </w:rPr>
        <w:t>ی</w:t>
      </w:r>
      <w:r w:rsidR="004D6D60" w:rsidRPr="00711A6A">
        <w:rPr>
          <w:rStyle w:val="Char9"/>
          <w:rtl/>
        </w:rPr>
        <w:t>د</w:t>
      </w:r>
      <w:r w:rsidR="006663C7">
        <w:rPr>
          <w:rStyle w:val="Char9"/>
          <w:rtl/>
        </w:rPr>
        <w:t xml:space="preserve">، </w:t>
      </w:r>
      <w:r w:rsidR="004D6D60" w:rsidRPr="00711A6A">
        <w:rPr>
          <w:rStyle w:val="Char9"/>
          <w:rtl/>
        </w:rPr>
        <w:t>نه راه ش</w:t>
      </w:r>
      <w:r w:rsidR="00DF08BB" w:rsidRPr="00711A6A">
        <w:rPr>
          <w:rStyle w:val="Char9"/>
          <w:rtl/>
        </w:rPr>
        <w:t>ی</w:t>
      </w:r>
      <w:r w:rsidR="004D6D60" w:rsidRPr="00711A6A">
        <w:rPr>
          <w:rStyle w:val="Char9"/>
          <w:rtl/>
        </w:rPr>
        <w:t>طان</w:t>
      </w:r>
      <w:r w:rsidR="004D6D60" w:rsidRPr="00711A6A">
        <w:rPr>
          <w:rStyle w:val="Char9"/>
          <w:rFonts w:hint="cs"/>
          <w:rtl/>
        </w:rPr>
        <w:t xml:space="preserve"> و نیاکان کج</w:t>
      </w:r>
      <w:r w:rsidR="004D6D60" w:rsidRPr="00711A6A">
        <w:rPr>
          <w:rStyle w:val="Char9"/>
          <w:rFonts w:hint="cs"/>
          <w:rtl/>
        </w:rPr>
        <w:softHyphen/>
        <w:t>رو</w:t>
      </w:r>
      <w:r w:rsidR="004D6D60" w:rsidRPr="00711A6A">
        <w:rPr>
          <w:rStyle w:val="Char9"/>
          <w:rtl/>
        </w:rPr>
        <w:t xml:space="preserve"> را)، م</w:t>
      </w:r>
      <w:r w:rsidR="00DF08BB" w:rsidRPr="00711A6A">
        <w:rPr>
          <w:rStyle w:val="Char9"/>
          <w:rtl/>
        </w:rPr>
        <w:t>ی</w:t>
      </w:r>
      <w:r w:rsidR="004D6D60" w:rsidRPr="00711A6A">
        <w:rPr>
          <w:rStyle w:val="Char9"/>
          <w:rtl/>
        </w:rPr>
        <w:t>‌گو</w:t>
      </w:r>
      <w:r w:rsidR="00DF08BB" w:rsidRPr="00711A6A">
        <w:rPr>
          <w:rStyle w:val="Char9"/>
          <w:rtl/>
        </w:rPr>
        <w:t>ی</w:t>
      </w:r>
      <w:r w:rsidR="004D6D60" w:rsidRPr="00711A6A">
        <w:rPr>
          <w:rStyle w:val="Char9"/>
          <w:rtl/>
        </w:rPr>
        <w:t>ند</w:t>
      </w:r>
      <w:r w:rsidR="00B925C8" w:rsidRPr="00711A6A">
        <w:rPr>
          <w:rStyle w:val="Char9"/>
          <w:rtl/>
        </w:rPr>
        <w:t>: بل</w:t>
      </w:r>
      <w:r w:rsidR="00DF08BB" w:rsidRPr="00711A6A">
        <w:rPr>
          <w:rStyle w:val="Char9"/>
          <w:rtl/>
        </w:rPr>
        <w:t>ک</w:t>
      </w:r>
      <w:r w:rsidR="00B925C8" w:rsidRPr="00711A6A">
        <w:rPr>
          <w:rStyle w:val="Char9"/>
          <w:rtl/>
        </w:rPr>
        <w:t xml:space="preserve">ه ما از آنچه پدران خود را بر آن </w:t>
      </w:r>
      <w:r w:rsidR="00DF08BB" w:rsidRPr="00711A6A">
        <w:rPr>
          <w:rStyle w:val="Char9"/>
          <w:rtl/>
        </w:rPr>
        <w:t>ی</w:t>
      </w:r>
      <w:r w:rsidR="00B925C8" w:rsidRPr="00711A6A">
        <w:rPr>
          <w:rStyle w:val="Char9"/>
          <w:rtl/>
        </w:rPr>
        <w:t>افته‌ا</w:t>
      </w:r>
      <w:r w:rsidR="00DF08BB" w:rsidRPr="00711A6A">
        <w:rPr>
          <w:rStyle w:val="Char9"/>
          <w:rtl/>
        </w:rPr>
        <w:t>ی</w:t>
      </w:r>
      <w:r w:rsidR="00B925C8" w:rsidRPr="00711A6A">
        <w:rPr>
          <w:rStyle w:val="Char9"/>
          <w:rtl/>
        </w:rPr>
        <w:t>م پ</w:t>
      </w:r>
      <w:r w:rsidR="00DF08BB" w:rsidRPr="00711A6A">
        <w:rPr>
          <w:rStyle w:val="Char9"/>
          <w:rtl/>
        </w:rPr>
        <w:t>ی</w:t>
      </w:r>
      <w:r w:rsidR="00B925C8" w:rsidRPr="00711A6A">
        <w:rPr>
          <w:rStyle w:val="Char9"/>
          <w:rtl/>
        </w:rPr>
        <w:t>رو</w:t>
      </w:r>
      <w:r w:rsidR="00DF08BB" w:rsidRPr="00711A6A">
        <w:rPr>
          <w:rStyle w:val="Char9"/>
          <w:rtl/>
        </w:rPr>
        <w:t>ی</w:t>
      </w:r>
      <w:r w:rsidR="00B925C8" w:rsidRPr="00711A6A">
        <w:rPr>
          <w:rStyle w:val="Char9"/>
          <w:rtl/>
        </w:rPr>
        <w:t xml:space="preserve"> م</w:t>
      </w:r>
      <w:r w:rsidR="00DF08BB" w:rsidRPr="00711A6A">
        <w:rPr>
          <w:rStyle w:val="Char9"/>
          <w:rtl/>
        </w:rPr>
        <w:t>ی</w:t>
      </w:r>
      <w:r w:rsidR="004D6D60" w:rsidRPr="00711A6A">
        <w:rPr>
          <w:rStyle w:val="Char9"/>
          <w:rtl/>
        </w:rPr>
        <w:t>‌</w:t>
      </w:r>
      <w:r w:rsidR="00DF08BB" w:rsidRPr="00711A6A">
        <w:rPr>
          <w:rStyle w:val="Char9"/>
          <w:rtl/>
        </w:rPr>
        <w:t>ک</w:t>
      </w:r>
      <w:r w:rsidR="004D6D60" w:rsidRPr="00711A6A">
        <w:rPr>
          <w:rStyle w:val="Char9"/>
          <w:rtl/>
        </w:rPr>
        <w:t>ن</w:t>
      </w:r>
      <w:r w:rsidR="00DF08BB" w:rsidRPr="00711A6A">
        <w:rPr>
          <w:rStyle w:val="Char9"/>
          <w:rtl/>
        </w:rPr>
        <w:t>ی</w:t>
      </w:r>
      <w:r w:rsidR="004D6D60" w:rsidRPr="00711A6A">
        <w:rPr>
          <w:rStyle w:val="Char9"/>
          <w:rtl/>
        </w:rPr>
        <w:t>م (نه از چ</w:t>
      </w:r>
      <w:r w:rsidR="00DF08BB" w:rsidRPr="00711A6A">
        <w:rPr>
          <w:rStyle w:val="Char9"/>
          <w:rtl/>
        </w:rPr>
        <w:t>ی</w:t>
      </w:r>
      <w:r w:rsidR="004D6D60" w:rsidRPr="00711A6A">
        <w:rPr>
          <w:rStyle w:val="Char9"/>
          <w:rtl/>
        </w:rPr>
        <w:t>ز د</w:t>
      </w:r>
      <w:r w:rsidR="00DF08BB" w:rsidRPr="00711A6A">
        <w:rPr>
          <w:rStyle w:val="Char9"/>
          <w:rtl/>
        </w:rPr>
        <w:t>ی</w:t>
      </w:r>
      <w:r w:rsidR="004D6D60" w:rsidRPr="00711A6A">
        <w:rPr>
          <w:rStyle w:val="Char9"/>
          <w:rtl/>
        </w:rPr>
        <w:t>گر</w:t>
      </w:r>
      <w:r w:rsidR="00DF08BB" w:rsidRPr="00711A6A">
        <w:rPr>
          <w:rStyle w:val="Char9"/>
          <w:rtl/>
        </w:rPr>
        <w:t>ی</w:t>
      </w:r>
      <w:r w:rsidR="004D6D60" w:rsidRPr="00711A6A">
        <w:rPr>
          <w:rStyle w:val="Char9"/>
          <w:rtl/>
        </w:rPr>
        <w:t>). آ</w:t>
      </w:r>
      <w:r w:rsidR="00DF08BB" w:rsidRPr="00711A6A">
        <w:rPr>
          <w:rStyle w:val="Char9"/>
          <w:rtl/>
        </w:rPr>
        <w:t>ی</w:t>
      </w:r>
      <w:r w:rsidR="004D6D60" w:rsidRPr="00711A6A">
        <w:rPr>
          <w:rStyle w:val="Char9"/>
          <w:rtl/>
        </w:rPr>
        <w:t>ا اگر پدرانشان چ</w:t>
      </w:r>
      <w:r w:rsidR="00DF08BB" w:rsidRPr="00711A6A">
        <w:rPr>
          <w:rStyle w:val="Char9"/>
          <w:rtl/>
        </w:rPr>
        <w:t>ی</w:t>
      </w:r>
      <w:r w:rsidR="004D6D60" w:rsidRPr="00711A6A">
        <w:rPr>
          <w:rStyle w:val="Char9"/>
          <w:rtl/>
        </w:rPr>
        <w:t>ز</w:t>
      </w:r>
      <w:r w:rsidR="00DF08BB" w:rsidRPr="00711A6A">
        <w:rPr>
          <w:rStyle w:val="Char9"/>
          <w:rtl/>
        </w:rPr>
        <w:t>ی</w:t>
      </w:r>
      <w:r w:rsidR="004D6D60" w:rsidRPr="00711A6A">
        <w:rPr>
          <w:rStyle w:val="Char9"/>
          <w:rtl/>
        </w:rPr>
        <w:t xml:space="preserve"> (از عقائد و عبادات د</w:t>
      </w:r>
      <w:r w:rsidR="00DF08BB" w:rsidRPr="00711A6A">
        <w:rPr>
          <w:rStyle w:val="Char9"/>
          <w:rtl/>
        </w:rPr>
        <w:t>ی</w:t>
      </w:r>
      <w:r w:rsidR="004D6D60" w:rsidRPr="00711A6A">
        <w:rPr>
          <w:rStyle w:val="Char9"/>
          <w:rtl/>
        </w:rPr>
        <w:t>ن) را نفهم</w:t>
      </w:r>
      <w:r w:rsidR="00DF08BB" w:rsidRPr="00711A6A">
        <w:rPr>
          <w:rStyle w:val="Char9"/>
          <w:rtl/>
        </w:rPr>
        <w:t>ی</w:t>
      </w:r>
      <w:r w:rsidR="004D6D60" w:rsidRPr="00711A6A">
        <w:rPr>
          <w:rStyle w:val="Char9"/>
          <w:rtl/>
        </w:rPr>
        <w:t>ده باشند و (به هدا</w:t>
      </w:r>
      <w:r w:rsidR="00DF08BB" w:rsidRPr="00711A6A">
        <w:rPr>
          <w:rStyle w:val="Char9"/>
          <w:rtl/>
        </w:rPr>
        <w:t>ی</w:t>
      </w:r>
      <w:r w:rsidR="004D6D60" w:rsidRPr="00711A6A">
        <w:rPr>
          <w:rStyle w:val="Char9"/>
          <w:rtl/>
        </w:rPr>
        <w:t>ت و ا</w:t>
      </w:r>
      <w:r w:rsidR="00DF08BB" w:rsidRPr="00711A6A">
        <w:rPr>
          <w:rStyle w:val="Char9"/>
          <w:rtl/>
        </w:rPr>
        <w:t>ی</w:t>
      </w:r>
      <w:r w:rsidR="004D6D60" w:rsidRPr="00711A6A">
        <w:rPr>
          <w:rStyle w:val="Char9"/>
          <w:rtl/>
        </w:rPr>
        <w:t>مان) راه نبرده باشند (</w:t>
      </w:r>
      <w:r w:rsidR="00B925C8" w:rsidRPr="00711A6A">
        <w:rPr>
          <w:rStyle w:val="Char9"/>
          <w:rtl/>
        </w:rPr>
        <w:t xml:space="preserve">باز هم </w:t>
      </w:r>
      <w:r w:rsidR="00DF08BB" w:rsidRPr="00711A6A">
        <w:rPr>
          <w:rStyle w:val="Char9"/>
          <w:rtl/>
        </w:rPr>
        <w:t>ک</w:t>
      </w:r>
      <w:r w:rsidR="00B925C8" w:rsidRPr="00711A6A">
        <w:rPr>
          <w:rStyle w:val="Char9"/>
          <w:rtl/>
        </w:rPr>
        <w:t>ور</w:t>
      </w:r>
      <w:r w:rsidR="00DF08BB" w:rsidRPr="00711A6A">
        <w:rPr>
          <w:rStyle w:val="Char9"/>
          <w:rtl/>
        </w:rPr>
        <w:t>ک</w:t>
      </w:r>
      <w:r w:rsidR="00B925C8" w:rsidRPr="00711A6A">
        <w:rPr>
          <w:rStyle w:val="Char9"/>
          <w:rtl/>
        </w:rPr>
        <w:t>ورانه ا</w:t>
      </w:r>
      <w:r w:rsidR="004D6D60" w:rsidRPr="00711A6A">
        <w:rPr>
          <w:rStyle w:val="Char9"/>
          <w:rtl/>
        </w:rPr>
        <w:t>ز ا</w:t>
      </w:r>
      <w:r w:rsidR="00DF08BB" w:rsidRPr="00711A6A">
        <w:rPr>
          <w:rStyle w:val="Char9"/>
          <w:rtl/>
        </w:rPr>
        <w:t>ی</w:t>
      </w:r>
      <w:r w:rsidR="004D6D60" w:rsidRPr="00711A6A">
        <w:rPr>
          <w:rStyle w:val="Char9"/>
          <w:rtl/>
        </w:rPr>
        <w:t>شان تقل</w:t>
      </w:r>
      <w:r w:rsidR="00DF08BB" w:rsidRPr="00711A6A">
        <w:rPr>
          <w:rStyle w:val="Char9"/>
          <w:rtl/>
        </w:rPr>
        <w:t>ی</w:t>
      </w:r>
      <w:r w:rsidR="004D6D60" w:rsidRPr="00711A6A">
        <w:rPr>
          <w:rStyle w:val="Char9"/>
          <w:rtl/>
        </w:rPr>
        <w:t>د و پ</w:t>
      </w:r>
      <w:r w:rsidR="00DF08BB" w:rsidRPr="00711A6A">
        <w:rPr>
          <w:rStyle w:val="Char9"/>
          <w:rtl/>
        </w:rPr>
        <w:t>ی</w:t>
      </w:r>
      <w:r w:rsidR="004D6D60" w:rsidRPr="00711A6A">
        <w:rPr>
          <w:rStyle w:val="Char9"/>
          <w:rtl/>
        </w:rPr>
        <w:t>رو</w:t>
      </w:r>
      <w:r w:rsidR="00DF08BB" w:rsidRPr="00711A6A">
        <w:rPr>
          <w:rStyle w:val="Char9"/>
          <w:rtl/>
        </w:rPr>
        <w:t>ی</w:t>
      </w:r>
      <w:r w:rsidR="004D6D60" w:rsidRPr="00711A6A">
        <w:rPr>
          <w:rStyle w:val="Char9"/>
          <w:rtl/>
        </w:rPr>
        <w:t xml:space="preserve"> م</w:t>
      </w:r>
      <w:r w:rsidR="00DF08BB" w:rsidRPr="00711A6A">
        <w:rPr>
          <w:rStyle w:val="Char9"/>
          <w:rtl/>
        </w:rPr>
        <w:t>ی</w:t>
      </w:r>
      <w:r w:rsidR="004D6D60" w:rsidRPr="00711A6A">
        <w:rPr>
          <w:rStyle w:val="Char9"/>
          <w:rtl/>
        </w:rPr>
        <w:t>‌</w:t>
      </w:r>
      <w:r w:rsidR="00DF08BB" w:rsidRPr="00711A6A">
        <w:rPr>
          <w:rStyle w:val="Char9"/>
          <w:rtl/>
        </w:rPr>
        <w:t>ک</w:t>
      </w:r>
      <w:r w:rsidR="004D6D60" w:rsidRPr="00711A6A">
        <w:rPr>
          <w:rStyle w:val="Char9"/>
          <w:rtl/>
        </w:rPr>
        <w:t>نند ؟</w:t>
      </w:r>
      <w:r w:rsidR="00711A6A">
        <w:rPr>
          <w:rStyle w:val="Char9"/>
          <w:rtl/>
        </w:rPr>
        <w:t>)</w:t>
      </w:r>
      <w:r w:rsidR="00B94C43" w:rsidRPr="00711A6A">
        <w:rPr>
          <w:rStyle w:val="Char9"/>
          <w:rtl/>
        </w:rPr>
        <w:t>.</w:t>
      </w:r>
      <w:r w:rsidR="00B925C8" w:rsidRPr="00711A6A">
        <w:rPr>
          <w:rStyle w:val="Char9"/>
          <w:rFonts w:hint="cs"/>
          <w:rtl/>
        </w:rPr>
        <w:t>»</w:t>
      </w:r>
      <w:r w:rsidR="00B925C8" w:rsidRPr="00C64670">
        <w:rPr>
          <w:rStyle w:val="Char0"/>
          <w:rtl/>
        </w:rPr>
        <w:t>‏</w:t>
      </w:r>
      <w:r w:rsidR="0062511C" w:rsidRPr="00C64670">
        <w:rPr>
          <w:rStyle w:val="Char0"/>
          <w:rFonts w:hint="cs"/>
          <w:rtl/>
        </w:rPr>
        <w:t xml:space="preserve"> </w:t>
      </w:r>
      <w:r w:rsidRPr="00C64670">
        <w:rPr>
          <w:rStyle w:val="Char0"/>
          <w:rtl/>
        </w:rPr>
        <w:t>و ن</w:t>
      </w:r>
      <w:r w:rsidR="00DF08BB">
        <w:rPr>
          <w:rStyle w:val="Char0"/>
          <w:rtl/>
        </w:rPr>
        <w:t>ی</w:t>
      </w:r>
      <w:r w:rsidRPr="00C64670">
        <w:rPr>
          <w:rStyle w:val="Char0"/>
          <w:rtl/>
        </w:rPr>
        <w:t>ز م</w:t>
      </w:r>
      <w:r w:rsidR="00DF08BB">
        <w:rPr>
          <w:rStyle w:val="Char0"/>
          <w:rtl/>
        </w:rPr>
        <w:t>ی</w:t>
      </w:r>
      <w:r w:rsidRPr="00C64670">
        <w:rPr>
          <w:rStyle w:val="Char0"/>
          <w:rtl/>
        </w:rPr>
        <w:t>‌فرما</w:t>
      </w:r>
      <w:r w:rsidR="00DF08BB">
        <w:rPr>
          <w:rStyle w:val="Char0"/>
          <w:rtl/>
        </w:rPr>
        <w:t>ی</w:t>
      </w:r>
      <w:r w:rsidRPr="00C64670">
        <w:rPr>
          <w:rStyle w:val="Char0"/>
          <w:rtl/>
        </w:rPr>
        <w:t>د:</w:t>
      </w:r>
      <w:r w:rsidR="00711A6A">
        <w:rPr>
          <w:rStyle w:val="Char0"/>
          <w:rFonts w:hint="cs"/>
          <w:rtl/>
        </w:rPr>
        <w:t xml:space="preserve"> </w:t>
      </w:r>
      <w:r w:rsidR="00711A6A">
        <w:rPr>
          <w:rStyle w:val="Char0"/>
          <w:rFonts w:cs="Traditional Arabic"/>
          <w:color w:val="000000"/>
          <w:shd w:val="clear" w:color="auto" w:fill="FFFFFF"/>
          <w:rtl/>
        </w:rPr>
        <w:t>﴿</w:t>
      </w:r>
      <w:r w:rsidR="00711A6A" w:rsidRPr="00932399">
        <w:rPr>
          <w:rStyle w:val="Char4"/>
          <w:rFonts w:hint="cs"/>
          <w:rtl/>
        </w:rPr>
        <w:t>ٱتَّبِعُواْ</w:t>
      </w:r>
      <w:r w:rsidR="00711A6A" w:rsidRPr="00932399">
        <w:rPr>
          <w:rStyle w:val="Char4"/>
          <w:rtl/>
        </w:rPr>
        <w:t xml:space="preserve"> مَآ أُنزِلَ إِلَيۡكُم مِّن رَّبِّكُمۡ وَلَا تَتَّبِعُواْ مِن دُونِهِ</w:t>
      </w:r>
      <w:r w:rsidR="00711A6A" w:rsidRPr="00932399">
        <w:rPr>
          <w:rStyle w:val="Char4"/>
          <w:rFonts w:hint="cs"/>
          <w:rtl/>
        </w:rPr>
        <w:t>ۦٓ</w:t>
      </w:r>
      <w:r w:rsidR="00711A6A" w:rsidRPr="00932399">
        <w:rPr>
          <w:rStyle w:val="Char4"/>
          <w:rtl/>
        </w:rPr>
        <w:t xml:space="preserve"> أَوۡلِيَآءَۗ قَلِيلٗا مَّا تَذَكَّرُونَ٣</w:t>
      </w:r>
      <w:r w:rsidR="00711A6A">
        <w:rPr>
          <w:rStyle w:val="Char0"/>
          <w:rFonts w:cs="Traditional Arabic"/>
          <w:color w:val="000000"/>
          <w:shd w:val="clear" w:color="auto" w:fill="FFFFFF"/>
          <w:rtl/>
        </w:rPr>
        <w:t>﴾</w:t>
      </w:r>
      <w:r w:rsidRPr="006933B2">
        <w:rPr>
          <w:rStyle w:val="FootnoteReference"/>
          <w:rFonts w:cs="IRNazli"/>
          <w:sz w:val="38"/>
          <w:szCs w:val="28"/>
          <w:rtl/>
        </w:rPr>
        <w:t>(</w:t>
      </w:r>
      <w:r w:rsidRPr="006933B2">
        <w:rPr>
          <w:rStyle w:val="FootnoteReference"/>
          <w:rFonts w:cs="IRNazli"/>
          <w:sz w:val="38"/>
          <w:szCs w:val="28"/>
          <w:rtl/>
        </w:rPr>
        <w:footnoteReference w:id="157"/>
      </w:r>
      <w:r w:rsidRPr="006933B2">
        <w:rPr>
          <w:rStyle w:val="FootnoteReference"/>
          <w:rFonts w:cs="IRNazli"/>
          <w:sz w:val="38"/>
          <w:szCs w:val="28"/>
          <w:rtl/>
        </w:rPr>
        <w:t>)</w:t>
      </w:r>
      <w:r w:rsidR="00711A6A">
        <w:rPr>
          <w:rStyle w:val="Char0"/>
          <w:rFonts w:hint="cs"/>
          <w:rtl/>
        </w:rPr>
        <w:t xml:space="preserve"> </w:t>
      </w:r>
      <w:r w:rsidR="00B94C43" w:rsidRPr="00C64670">
        <w:rPr>
          <w:rStyle w:val="Char0"/>
          <w:rFonts w:hint="cs"/>
          <w:rtl/>
        </w:rPr>
        <w:t>«</w:t>
      </w:r>
      <w:r w:rsidR="00711A6A">
        <w:rPr>
          <w:rStyle w:val="Char0"/>
          <w:rtl/>
        </w:rPr>
        <w:t>‏</w:t>
      </w:r>
      <w:r w:rsidR="00B94C43" w:rsidRPr="00C64670">
        <w:rPr>
          <w:rStyle w:val="Char0"/>
          <w:rtl/>
        </w:rPr>
        <w:t>از چ</w:t>
      </w:r>
      <w:r w:rsidR="00DF08BB">
        <w:rPr>
          <w:rStyle w:val="Char0"/>
          <w:rtl/>
        </w:rPr>
        <w:t>ی</w:t>
      </w:r>
      <w:r w:rsidR="00B94C43" w:rsidRPr="00C64670">
        <w:rPr>
          <w:rStyle w:val="Char0"/>
          <w:rtl/>
        </w:rPr>
        <w:t>ز</w:t>
      </w:r>
      <w:r w:rsidR="00DF08BB">
        <w:rPr>
          <w:rStyle w:val="Char0"/>
          <w:rtl/>
        </w:rPr>
        <w:t>ی</w:t>
      </w:r>
      <w:r w:rsidR="00B94C43" w:rsidRPr="00C64670">
        <w:rPr>
          <w:rStyle w:val="Char0"/>
          <w:rtl/>
        </w:rPr>
        <w:t xml:space="preserve"> پ</w:t>
      </w:r>
      <w:r w:rsidR="00DF08BB">
        <w:rPr>
          <w:rStyle w:val="Char0"/>
          <w:rtl/>
        </w:rPr>
        <w:t>ی</w:t>
      </w:r>
      <w:r w:rsidR="00B94C43" w:rsidRPr="00C64670">
        <w:rPr>
          <w:rStyle w:val="Char0"/>
          <w:rtl/>
        </w:rPr>
        <w:t>رو</w:t>
      </w:r>
      <w:r w:rsidR="00DF08BB">
        <w:rPr>
          <w:rStyle w:val="Char0"/>
          <w:rtl/>
        </w:rPr>
        <w:t>ی</w:t>
      </w:r>
      <w:r w:rsidR="00B94C43" w:rsidRPr="00C64670">
        <w:rPr>
          <w:rStyle w:val="Char0"/>
          <w:rtl/>
        </w:rPr>
        <w:t xml:space="preserve"> </w:t>
      </w:r>
      <w:r w:rsidR="00DF08BB">
        <w:rPr>
          <w:rStyle w:val="Char0"/>
          <w:rtl/>
        </w:rPr>
        <w:t>ک</w:t>
      </w:r>
      <w:r w:rsidR="00B94C43" w:rsidRPr="00C64670">
        <w:rPr>
          <w:rStyle w:val="Char0"/>
          <w:rtl/>
        </w:rPr>
        <w:t>ن</w:t>
      </w:r>
      <w:r w:rsidR="00DF08BB">
        <w:rPr>
          <w:rStyle w:val="Char0"/>
          <w:rtl/>
        </w:rPr>
        <w:t>ی</w:t>
      </w:r>
      <w:r w:rsidR="00B94C43" w:rsidRPr="00C64670">
        <w:rPr>
          <w:rStyle w:val="Char0"/>
          <w:rtl/>
        </w:rPr>
        <w:t xml:space="preserve">د </w:t>
      </w:r>
      <w:r w:rsidR="00DF08BB">
        <w:rPr>
          <w:rStyle w:val="Char0"/>
          <w:rtl/>
        </w:rPr>
        <w:t>ک</w:t>
      </w:r>
      <w:r w:rsidR="00B94C43" w:rsidRPr="00C64670">
        <w:rPr>
          <w:rStyle w:val="Char0"/>
          <w:rtl/>
        </w:rPr>
        <w:t>ه از سو</w:t>
      </w:r>
      <w:r w:rsidR="00DF08BB">
        <w:rPr>
          <w:rStyle w:val="Char0"/>
          <w:rtl/>
        </w:rPr>
        <w:t>ی</w:t>
      </w:r>
      <w:r w:rsidR="00B94C43" w:rsidRPr="00C64670">
        <w:rPr>
          <w:rStyle w:val="Char0"/>
          <w:rtl/>
        </w:rPr>
        <w:t xml:space="preserve"> </w:t>
      </w:r>
      <w:r w:rsidR="004D6D60" w:rsidRPr="00C64670">
        <w:rPr>
          <w:rStyle w:val="Char0"/>
          <w:rtl/>
        </w:rPr>
        <w:t>پروردگارتان بر شما نازل شده است</w:t>
      </w:r>
      <w:r w:rsidR="00B94C43" w:rsidRPr="00C64670">
        <w:rPr>
          <w:rStyle w:val="Char0"/>
          <w:rtl/>
        </w:rPr>
        <w:t>، و جز خدا از اول</w:t>
      </w:r>
      <w:r w:rsidR="00DF08BB">
        <w:rPr>
          <w:rStyle w:val="Char0"/>
          <w:rtl/>
        </w:rPr>
        <w:t>ی</w:t>
      </w:r>
      <w:r w:rsidR="00B94C43" w:rsidRPr="00C64670">
        <w:rPr>
          <w:rStyle w:val="Char0"/>
          <w:rtl/>
        </w:rPr>
        <w:t>اء</w:t>
      </w:r>
      <w:r w:rsidR="004D6D60" w:rsidRPr="00C64670">
        <w:rPr>
          <w:rStyle w:val="Char0"/>
          <w:rtl/>
        </w:rPr>
        <w:t xml:space="preserve"> و سرپرستان د</w:t>
      </w:r>
      <w:r w:rsidR="00DF08BB">
        <w:rPr>
          <w:rStyle w:val="Char0"/>
          <w:rtl/>
        </w:rPr>
        <w:t>ی</w:t>
      </w:r>
      <w:r w:rsidR="004D6D60" w:rsidRPr="00C64670">
        <w:rPr>
          <w:rStyle w:val="Char0"/>
          <w:rtl/>
        </w:rPr>
        <w:t>گر</w:t>
      </w:r>
      <w:r w:rsidR="00DF08BB">
        <w:rPr>
          <w:rStyle w:val="Char0"/>
          <w:rtl/>
        </w:rPr>
        <w:t>ی</w:t>
      </w:r>
      <w:r w:rsidR="004D6D60" w:rsidRPr="00C64670">
        <w:rPr>
          <w:rStyle w:val="Char0"/>
          <w:rtl/>
        </w:rPr>
        <w:t xml:space="preserve"> پ</w:t>
      </w:r>
      <w:r w:rsidR="00DF08BB">
        <w:rPr>
          <w:rStyle w:val="Char0"/>
          <w:rtl/>
        </w:rPr>
        <w:t>ی</w:t>
      </w:r>
      <w:r w:rsidR="004D6D60" w:rsidRPr="00C64670">
        <w:rPr>
          <w:rStyle w:val="Char0"/>
          <w:rtl/>
        </w:rPr>
        <w:t>رو</w:t>
      </w:r>
      <w:r w:rsidR="00DF08BB">
        <w:rPr>
          <w:rStyle w:val="Char0"/>
          <w:rtl/>
        </w:rPr>
        <w:t>ی</w:t>
      </w:r>
      <w:r w:rsidR="004D6D60" w:rsidRPr="00C64670">
        <w:rPr>
          <w:rStyle w:val="Char0"/>
          <w:rtl/>
        </w:rPr>
        <w:t xml:space="preserve"> م</w:t>
      </w:r>
      <w:r w:rsidR="00DF08BB">
        <w:rPr>
          <w:rStyle w:val="Char0"/>
          <w:rtl/>
        </w:rPr>
        <w:t>ک</w:t>
      </w:r>
      <w:r w:rsidR="004D6D60" w:rsidRPr="00C64670">
        <w:rPr>
          <w:rStyle w:val="Char0"/>
          <w:rtl/>
        </w:rPr>
        <w:t>ن</w:t>
      </w:r>
      <w:r w:rsidR="00DF08BB">
        <w:rPr>
          <w:rStyle w:val="Char0"/>
          <w:rtl/>
        </w:rPr>
        <w:t>ی</w:t>
      </w:r>
      <w:r w:rsidR="004D6D60" w:rsidRPr="00C64670">
        <w:rPr>
          <w:rStyle w:val="Char0"/>
          <w:rtl/>
        </w:rPr>
        <w:t>د (و فرمان مپذ</w:t>
      </w:r>
      <w:r w:rsidR="00DF08BB">
        <w:rPr>
          <w:rStyle w:val="Char0"/>
          <w:rtl/>
        </w:rPr>
        <w:t>ی</w:t>
      </w:r>
      <w:r w:rsidR="004D6D60" w:rsidRPr="00C64670">
        <w:rPr>
          <w:rStyle w:val="Char0"/>
          <w:rtl/>
        </w:rPr>
        <w:t>ر</w:t>
      </w:r>
      <w:r w:rsidR="00DF08BB">
        <w:rPr>
          <w:rStyle w:val="Char0"/>
          <w:rtl/>
        </w:rPr>
        <w:t>ی</w:t>
      </w:r>
      <w:r w:rsidR="004D6D60" w:rsidRPr="00C64670">
        <w:rPr>
          <w:rStyle w:val="Char0"/>
          <w:rtl/>
        </w:rPr>
        <w:t>د)</w:t>
      </w:r>
      <w:r w:rsidR="005651ED">
        <w:rPr>
          <w:rStyle w:val="Char0"/>
          <w:rtl/>
        </w:rPr>
        <w:t xml:space="preserve">. </w:t>
      </w:r>
      <w:r w:rsidR="00DF08BB">
        <w:rPr>
          <w:rStyle w:val="Char0"/>
          <w:rtl/>
        </w:rPr>
        <w:t>ک</w:t>
      </w:r>
      <w:r w:rsidR="004D6D60" w:rsidRPr="00C64670">
        <w:rPr>
          <w:rStyle w:val="Char0"/>
          <w:rtl/>
        </w:rPr>
        <w:t>متر متوجّه (اوامر و نواه</w:t>
      </w:r>
      <w:r w:rsidR="00DF08BB">
        <w:rPr>
          <w:rStyle w:val="Char0"/>
          <w:rtl/>
        </w:rPr>
        <w:t>ی</w:t>
      </w:r>
      <w:r w:rsidR="004D6D60" w:rsidRPr="00C64670">
        <w:rPr>
          <w:rStyle w:val="Char0"/>
          <w:rtl/>
        </w:rPr>
        <w:t xml:space="preserve"> خدا) هست</w:t>
      </w:r>
      <w:r w:rsidR="00DF08BB">
        <w:rPr>
          <w:rStyle w:val="Char0"/>
          <w:rtl/>
        </w:rPr>
        <w:t>ی</w:t>
      </w:r>
      <w:r w:rsidR="004D6D60" w:rsidRPr="00C64670">
        <w:rPr>
          <w:rStyle w:val="Char0"/>
          <w:rtl/>
        </w:rPr>
        <w:t>د (</w:t>
      </w:r>
      <w:r w:rsidR="00B94C43" w:rsidRPr="00C64670">
        <w:rPr>
          <w:rStyle w:val="Char0"/>
          <w:rtl/>
        </w:rPr>
        <w:t>و</w:t>
      </w:r>
      <w:r w:rsidR="004D6D60" w:rsidRPr="00C64670">
        <w:rPr>
          <w:rStyle w:val="Char0"/>
          <w:rtl/>
        </w:rPr>
        <w:t xml:space="preserve"> </w:t>
      </w:r>
      <w:r w:rsidR="00DF08BB">
        <w:rPr>
          <w:rStyle w:val="Char0"/>
          <w:rtl/>
        </w:rPr>
        <w:t>ک</w:t>
      </w:r>
      <w:r w:rsidR="004D6D60" w:rsidRPr="00C64670">
        <w:rPr>
          <w:rStyle w:val="Char0"/>
          <w:rtl/>
        </w:rPr>
        <w:t>متر پند م</w:t>
      </w:r>
      <w:r w:rsidR="00DF08BB">
        <w:rPr>
          <w:rStyle w:val="Char0"/>
          <w:rtl/>
        </w:rPr>
        <w:t>ی</w:t>
      </w:r>
      <w:r w:rsidR="004D6D60" w:rsidRPr="00C64670">
        <w:rPr>
          <w:rStyle w:val="Char0"/>
          <w:rtl/>
        </w:rPr>
        <w:t>‌گ</w:t>
      </w:r>
      <w:r w:rsidR="00DF08BB">
        <w:rPr>
          <w:rStyle w:val="Char0"/>
          <w:rtl/>
        </w:rPr>
        <w:t>ی</w:t>
      </w:r>
      <w:r w:rsidR="004D6D60" w:rsidRPr="00C64670">
        <w:rPr>
          <w:rStyle w:val="Char0"/>
          <w:rtl/>
        </w:rPr>
        <w:t>ر</w:t>
      </w:r>
      <w:r w:rsidR="00DF08BB">
        <w:rPr>
          <w:rStyle w:val="Char0"/>
          <w:rtl/>
        </w:rPr>
        <w:t>ی</w:t>
      </w:r>
      <w:r w:rsidR="004D6D60" w:rsidRPr="00C64670">
        <w:rPr>
          <w:rStyle w:val="Char0"/>
          <w:rtl/>
        </w:rPr>
        <w:t>د</w:t>
      </w:r>
      <w:r w:rsidR="00B94C43" w:rsidRPr="00C64670">
        <w:rPr>
          <w:rStyle w:val="Char0"/>
          <w:rtl/>
        </w:rPr>
        <w:t>) .</w:t>
      </w:r>
      <w:r w:rsidR="00B94C43" w:rsidRPr="00C64670">
        <w:rPr>
          <w:rStyle w:val="Char0"/>
          <w:rFonts w:hint="cs"/>
          <w:rtl/>
        </w:rPr>
        <w:t>»</w:t>
      </w:r>
      <w:r w:rsidR="00B94C43" w:rsidRPr="00C64670">
        <w:rPr>
          <w:rStyle w:val="Char0"/>
          <w:rtl/>
        </w:rPr>
        <w:t>‏</w:t>
      </w:r>
      <w:r w:rsidRPr="00C64670">
        <w:rPr>
          <w:rStyle w:val="Char0"/>
          <w:rtl/>
        </w:rPr>
        <w:t xml:space="preserve"> پس تقل</w:t>
      </w:r>
      <w:r w:rsidR="00DF08BB">
        <w:rPr>
          <w:rStyle w:val="Char0"/>
          <w:rtl/>
        </w:rPr>
        <w:t>ی</w:t>
      </w:r>
      <w:r w:rsidRPr="00C64670">
        <w:rPr>
          <w:rStyle w:val="Char0"/>
          <w:rtl/>
        </w:rPr>
        <w:t>د مذموم همان «أخذ گفت</w:t>
      </w:r>
      <w:r w:rsidR="00DF08BB">
        <w:rPr>
          <w:rStyle w:val="Char0"/>
          <w:rFonts w:hint="cs"/>
          <w:rtl/>
        </w:rPr>
        <w:t>ۀ</w:t>
      </w:r>
      <w:r w:rsidR="004D6D60" w:rsidRPr="00C64670">
        <w:rPr>
          <w:rStyle w:val="Char0"/>
          <w:rFonts w:hint="cs"/>
          <w:rtl/>
        </w:rPr>
        <w:t xml:space="preserve"> </w:t>
      </w:r>
      <w:r w:rsidRPr="00C64670">
        <w:rPr>
          <w:rStyle w:val="Char0"/>
          <w:rtl/>
        </w:rPr>
        <w:t>غ</w:t>
      </w:r>
      <w:r w:rsidR="00DF08BB">
        <w:rPr>
          <w:rStyle w:val="Char0"/>
          <w:rtl/>
        </w:rPr>
        <w:t>ی</w:t>
      </w:r>
      <w:r w:rsidRPr="00C64670">
        <w:rPr>
          <w:rStyle w:val="Char0"/>
          <w:rtl/>
        </w:rPr>
        <w:t>ر رسول‌الله</w:t>
      </w:r>
      <w:r w:rsidR="00BD4800" w:rsidRPr="00711A6A">
        <w:rPr>
          <w:rStyle w:val="Char0"/>
          <w:rFonts w:cs="CTraditional Arabic"/>
          <w:rtl/>
        </w:rPr>
        <w:t xml:space="preserve"> ج</w:t>
      </w:r>
      <w:r w:rsidRPr="00C64670">
        <w:rPr>
          <w:rStyle w:val="Char0"/>
          <w:rtl/>
        </w:rPr>
        <w:t xml:space="preserve"> است</w:t>
      </w:r>
      <w:r w:rsidR="00FA1868" w:rsidRPr="00C64670">
        <w:rPr>
          <w:rStyle w:val="Char0"/>
          <w:rtl/>
        </w:rPr>
        <w:t xml:space="preserve">، </w:t>
      </w:r>
      <w:r w:rsidR="00FA1868" w:rsidRPr="00C64670">
        <w:rPr>
          <w:rStyle w:val="Char0"/>
          <w:rFonts w:hint="cs"/>
          <w:rtl/>
        </w:rPr>
        <w:t>چرا که</w:t>
      </w:r>
      <w:r w:rsidRPr="00C64670">
        <w:rPr>
          <w:rStyle w:val="Char0"/>
          <w:rtl/>
        </w:rPr>
        <w:t xml:space="preserve"> خداوند</w:t>
      </w:r>
      <w:r w:rsidR="00622915" w:rsidRPr="00711A6A">
        <w:rPr>
          <w:rStyle w:val="Char0"/>
          <w:rFonts w:cs="CTraditional Arabic"/>
          <w:rtl/>
          <w:lang w:bidi="ar-SA"/>
        </w:rPr>
        <w:t>ﻷ</w:t>
      </w:r>
      <w:r w:rsidRPr="00C64670">
        <w:rPr>
          <w:rStyle w:val="Char0"/>
          <w:rtl/>
        </w:rPr>
        <w:t xml:space="preserve"> </w:t>
      </w:r>
      <w:r w:rsidR="00FA1868" w:rsidRPr="00C64670">
        <w:rPr>
          <w:rStyle w:val="Char0"/>
          <w:rFonts w:hint="cs"/>
          <w:rtl/>
        </w:rPr>
        <w:t xml:space="preserve">نه تنها </w:t>
      </w:r>
      <w:r w:rsidRPr="00C64670">
        <w:rPr>
          <w:rStyle w:val="Char0"/>
          <w:rtl/>
        </w:rPr>
        <w:t>ما را به پ</w:t>
      </w:r>
      <w:r w:rsidR="00DF08BB">
        <w:rPr>
          <w:rStyle w:val="Char0"/>
          <w:rtl/>
        </w:rPr>
        <w:t>ی</w:t>
      </w:r>
      <w:r w:rsidRPr="00C64670">
        <w:rPr>
          <w:rStyle w:val="Char0"/>
          <w:rtl/>
        </w:rPr>
        <w:t>رو</w:t>
      </w:r>
      <w:r w:rsidR="00DF08BB">
        <w:rPr>
          <w:rStyle w:val="Char0"/>
          <w:rtl/>
        </w:rPr>
        <w:t>ی</w:t>
      </w:r>
      <w:r w:rsidRPr="00C64670">
        <w:rPr>
          <w:rStyle w:val="Char0"/>
          <w:rtl/>
        </w:rPr>
        <w:t xml:space="preserve"> و عمل به گفته‌اش امر نفرموده</w:t>
      </w:r>
      <w:r w:rsidR="00FA1868" w:rsidRPr="00C64670">
        <w:rPr>
          <w:rStyle w:val="Char0"/>
          <w:rFonts w:hint="cs"/>
          <w:rtl/>
        </w:rPr>
        <w:t>؛</w:t>
      </w:r>
      <w:r w:rsidR="004B2099" w:rsidRPr="00C64670">
        <w:rPr>
          <w:rStyle w:val="Char0"/>
          <w:rFonts w:hint="cs"/>
          <w:rtl/>
        </w:rPr>
        <w:t xml:space="preserve"> </w:t>
      </w:r>
      <w:r w:rsidRPr="00C64670">
        <w:rPr>
          <w:rStyle w:val="Char0"/>
          <w:rtl/>
        </w:rPr>
        <w:t>بل</w:t>
      </w:r>
      <w:r w:rsidR="00DF08BB">
        <w:rPr>
          <w:rStyle w:val="Char0"/>
          <w:rtl/>
        </w:rPr>
        <w:t>ک</w:t>
      </w:r>
      <w:r w:rsidRPr="00C64670">
        <w:rPr>
          <w:rStyle w:val="Char0"/>
          <w:rtl/>
        </w:rPr>
        <w:t xml:space="preserve">ه آن را بر ما حرام و </w:t>
      </w:r>
      <w:r w:rsidR="00FA1868" w:rsidRPr="00C64670">
        <w:rPr>
          <w:rStyle w:val="Char0"/>
          <w:rFonts w:hint="cs"/>
          <w:rtl/>
        </w:rPr>
        <w:t xml:space="preserve">از آن، </w:t>
      </w:r>
      <w:r w:rsidRPr="00C64670">
        <w:rPr>
          <w:rStyle w:val="Char0"/>
          <w:rtl/>
        </w:rPr>
        <w:t>نه</w:t>
      </w:r>
      <w:r w:rsidR="00DF08BB">
        <w:rPr>
          <w:rStyle w:val="Char0"/>
          <w:rtl/>
        </w:rPr>
        <w:t>ی</w:t>
      </w:r>
      <w:r w:rsidRPr="00C64670">
        <w:rPr>
          <w:rStyle w:val="Char0"/>
          <w:rtl/>
        </w:rPr>
        <w:t xml:space="preserve"> </w:t>
      </w:r>
      <w:r w:rsidR="00DF08BB">
        <w:rPr>
          <w:rStyle w:val="Char0"/>
          <w:rtl/>
        </w:rPr>
        <w:t>ک</w:t>
      </w:r>
      <w:r w:rsidRPr="00C64670">
        <w:rPr>
          <w:rStyle w:val="Char0"/>
          <w:rtl/>
        </w:rPr>
        <w:t>رده است.</w:t>
      </w:r>
      <w:r w:rsidRPr="006933B2">
        <w:rPr>
          <w:rStyle w:val="FootnoteReference"/>
          <w:rFonts w:cs="IRNazli"/>
          <w:sz w:val="32"/>
          <w:szCs w:val="28"/>
          <w:rtl/>
        </w:rPr>
        <w:t>(</w:t>
      </w:r>
      <w:r w:rsidRPr="006933B2">
        <w:rPr>
          <w:rStyle w:val="FootnoteReference"/>
          <w:rFonts w:cs="IRNazli"/>
          <w:sz w:val="32"/>
          <w:szCs w:val="28"/>
          <w:rtl/>
        </w:rPr>
        <w:footnoteReference w:id="158"/>
      </w:r>
      <w:r w:rsidRPr="006933B2">
        <w:rPr>
          <w:rStyle w:val="FootnoteReference"/>
          <w:rFonts w:cs="IRNazli"/>
          <w:sz w:val="32"/>
          <w:szCs w:val="28"/>
          <w:rtl/>
        </w:rPr>
        <w:t>)</w:t>
      </w:r>
      <w:r w:rsidR="00FA1868" w:rsidRPr="00C64670">
        <w:rPr>
          <w:rStyle w:val="Char0"/>
          <w:rFonts w:hint="cs"/>
          <w:rtl/>
        </w:rPr>
        <w:t xml:space="preserve"> </w:t>
      </w:r>
      <w:r w:rsidRPr="00C64670">
        <w:rPr>
          <w:rStyle w:val="Char0"/>
          <w:rtl/>
        </w:rPr>
        <w:t>ز</w:t>
      </w:r>
      <w:r w:rsidR="00DF08BB">
        <w:rPr>
          <w:rStyle w:val="Char0"/>
          <w:rtl/>
        </w:rPr>
        <w:t>ی</w:t>
      </w:r>
      <w:r w:rsidRPr="00C64670">
        <w:rPr>
          <w:rStyle w:val="Char0"/>
          <w:rtl/>
        </w:rPr>
        <w:t>را خداوند</w:t>
      </w:r>
      <w:r w:rsidR="00BD4800" w:rsidRPr="00711A6A">
        <w:rPr>
          <w:rStyle w:val="Char0"/>
          <w:rFonts w:cs="CTraditional Arabic"/>
          <w:rtl/>
        </w:rPr>
        <w:t>أ</w:t>
      </w:r>
      <w:r w:rsidRPr="00C64670">
        <w:rPr>
          <w:rStyle w:val="Char0"/>
          <w:rtl/>
        </w:rPr>
        <w:t>، تقل</w:t>
      </w:r>
      <w:r w:rsidR="00DF08BB">
        <w:rPr>
          <w:rStyle w:val="Char0"/>
          <w:rtl/>
        </w:rPr>
        <w:t>ی</w:t>
      </w:r>
      <w:r w:rsidRPr="00C64670">
        <w:rPr>
          <w:rStyle w:val="Char0"/>
          <w:rtl/>
        </w:rPr>
        <w:t xml:space="preserve">د </w:t>
      </w:r>
      <w:r w:rsidR="00DF08BB">
        <w:rPr>
          <w:rStyle w:val="Char0"/>
          <w:rtl/>
        </w:rPr>
        <w:t>ک</w:t>
      </w:r>
      <w:r w:rsidRPr="00C64670">
        <w:rPr>
          <w:rStyle w:val="Char0"/>
          <w:rtl/>
        </w:rPr>
        <w:t>س</w:t>
      </w:r>
      <w:r w:rsidR="00DF08BB">
        <w:rPr>
          <w:rStyle w:val="Char0"/>
          <w:rtl/>
        </w:rPr>
        <w:t>ی</w:t>
      </w:r>
      <w:r w:rsidRPr="00C64670">
        <w:rPr>
          <w:rStyle w:val="Char0"/>
          <w:rtl/>
        </w:rPr>
        <w:t xml:space="preserve"> را نه</w:t>
      </w:r>
      <w:r w:rsidR="00DF08BB">
        <w:rPr>
          <w:rStyle w:val="Char0"/>
          <w:rtl/>
        </w:rPr>
        <w:t>ی</w:t>
      </w:r>
      <w:r w:rsidRPr="00C64670">
        <w:rPr>
          <w:rStyle w:val="Char0"/>
          <w:rtl/>
        </w:rPr>
        <w:t xml:space="preserve"> فرموده </w:t>
      </w:r>
      <w:r w:rsidR="00DF08BB">
        <w:rPr>
          <w:rStyle w:val="Char0"/>
          <w:rtl/>
        </w:rPr>
        <w:t>ک</w:t>
      </w:r>
      <w:r w:rsidRPr="00C64670">
        <w:rPr>
          <w:rStyle w:val="Char0"/>
          <w:rtl/>
        </w:rPr>
        <w:t>ه ه</w:t>
      </w:r>
      <w:r w:rsidR="00DF08BB">
        <w:rPr>
          <w:rStyle w:val="Char0"/>
          <w:rtl/>
        </w:rPr>
        <w:t>ی</w:t>
      </w:r>
      <w:r w:rsidRPr="00C64670">
        <w:rPr>
          <w:rStyle w:val="Char0"/>
          <w:rtl/>
        </w:rPr>
        <w:t>چ حج</w:t>
      </w:r>
      <w:r w:rsidR="00DF08BB">
        <w:rPr>
          <w:rStyle w:val="Char0"/>
          <w:rtl/>
        </w:rPr>
        <w:t>ی</w:t>
      </w:r>
      <w:r w:rsidRPr="00C64670">
        <w:rPr>
          <w:rStyle w:val="Char0"/>
          <w:rtl/>
        </w:rPr>
        <w:t>ت</w:t>
      </w:r>
      <w:r w:rsidR="00DF08BB">
        <w:rPr>
          <w:rStyle w:val="Char0"/>
          <w:rtl/>
        </w:rPr>
        <w:t>ی</w:t>
      </w:r>
      <w:r w:rsidRPr="00C64670">
        <w:rPr>
          <w:rStyle w:val="Char0"/>
          <w:rtl/>
        </w:rPr>
        <w:t xml:space="preserve"> را خداوند</w:t>
      </w:r>
      <w:r w:rsidR="00BD4800" w:rsidRPr="00711A6A">
        <w:rPr>
          <w:rStyle w:val="Char0"/>
          <w:rFonts w:cs="CTraditional Arabic"/>
          <w:rtl/>
        </w:rPr>
        <w:t>أ</w:t>
      </w:r>
      <w:r w:rsidRPr="00C64670">
        <w:rPr>
          <w:rStyle w:val="Char0"/>
          <w:rtl/>
        </w:rPr>
        <w:t xml:space="preserve"> به گو</w:t>
      </w:r>
      <w:r w:rsidR="00DF08BB">
        <w:rPr>
          <w:rStyle w:val="Char0"/>
          <w:rtl/>
        </w:rPr>
        <w:t>ی</w:t>
      </w:r>
      <w:r w:rsidRPr="00C64670">
        <w:rPr>
          <w:rStyle w:val="Char0"/>
          <w:rtl/>
        </w:rPr>
        <w:t xml:space="preserve">نده‌اش قرار نداده </w:t>
      </w:r>
      <w:r w:rsidR="00DF08BB">
        <w:rPr>
          <w:rStyle w:val="Char0"/>
          <w:rtl/>
        </w:rPr>
        <w:t>ک</w:t>
      </w:r>
      <w:r w:rsidRPr="00C64670">
        <w:rPr>
          <w:rStyle w:val="Char0"/>
          <w:rtl/>
        </w:rPr>
        <w:t>ه ا</w:t>
      </w:r>
      <w:r w:rsidR="00DF08BB">
        <w:rPr>
          <w:rStyle w:val="Char0"/>
          <w:rtl/>
        </w:rPr>
        <w:t>ی</w:t>
      </w:r>
      <w:r w:rsidRPr="00C64670">
        <w:rPr>
          <w:rStyle w:val="Char0"/>
          <w:rtl/>
        </w:rPr>
        <w:t>ن نوع تقل</w:t>
      </w:r>
      <w:r w:rsidR="00DF08BB">
        <w:rPr>
          <w:rStyle w:val="Char0"/>
          <w:rtl/>
        </w:rPr>
        <w:t>ی</w:t>
      </w:r>
      <w:r w:rsidRPr="00C64670">
        <w:rPr>
          <w:rStyle w:val="Char0"/>
          <w:rtl/>
        </w:rPr>
        <w:t>د، ممنوع است و اتّباع و پ</w:t>
      </w:r>
      <w:r w:rsidR="00DF08BB">
        <w:rPr>
          <w:rStyle w:val="Char0"/>
          <w:rtl/>
        </w:rPr>
        <w:t>ی</w:t>
      </w:r>
      <w:r w:rsidRPr="00C64670">
        <w:rPr>
          <w:rStyle w:val="Char0"/>
          <w:rtl/>
        </w:rPr>
        <w:t>رو</w:t>
      </w:r>
      <w:r w:rsidR="00DF08BB">
        <w:rPr>
          <w:rStyle w:val="Char0"/>
          <w:rtl/>
        </w:rPr>
        <w:t>ی</w:t>
      </w:r>
      <w:r w:rsidRPr="00C64670">
        <w:rPr>
          <w:rStyle w:val="Char0"/>
          <w:rtl/>
        </w:rPr>
        <w:t xml:space="preserve"> آنچه </w:t>
      </w:r>
      <w:r w:rsidR="00DF08BB">
        <w:rPr>
          <w:rStyle w:val="Char0"/>
          <w:rtl/>
        </w:rPr>
        <w:t>ک</w:t>
      </w:r>
      <w:r w:rsidRPr="00C64670">
        <w:rPr>
          <w:rStyle w:val="Char0"/>
          <w:rtl/>
        </w:rPr>
        <w:t>ه</w:t>
      </w:r>
      <w:r w:rsidR="004D6D60" w:rsidRPr="00C64670">
        <w:rPr>
          <w:rStyle w:val="Char0"/>
          <w:rFonts w:hint="cs"/>
          <w:rtl/>
        </w:rPr>
        <w:t xml:space="preserve"> در شریعت خداوند</w:t>
      </w:r>
      <w:r w:rsidR="00BD4800" w:rsidRPr="00711A6A">
        <w:rPr>
          <w:rStyle w:val="Char0"/>
          <w:rFonts w:cs="CTraditional Arabic"/>
          <w:rtl/>
        </w:rPr>
        <w:t>أ</w:t>
      </w:r>
      <w:r w:rsidRPr="00C64670">
        <w:rPr>
          <w:rStyle w:val="Char0"/>
          <w:rtl/>
        </w:rPr>
        <w:t xml:space="preserve"> ثابت شده، حجّت است</w:t>
      </w:r>
      <w:r w:rsidRPr="006933B2">
        <w:rPr>
          <w:rStyle w:val="FootnoteReference"/>
          <w:rFonts w:cs="IRNazli"/>
          <w:sz w:val="38"/>
          <w:szCs w:val="28"/>
          <w:rtl/>
        </w:rPr>
        <w:t>(</w:t>
      </w:r>
      <w:r w:rsidRPr="006933B2">
        <w:rPr>
          <w:rStyle w:val="FootnoteReference"/>
          <w:rFonts w:cs="IRNazli"/>
          <w:sz w:val="38"/>
          <w:szCs w:val="28"/>
          <w:rtl/>
        </w:rPr>
        <w:footnoteReference w:id="159"/>
      </w:r>
      <w:r w:rsidRPr="006933B2">
        <w:rPr>
          <w:rStyle w:val="FootnoteReference"/>
          <w:rFonts w:cs="IRNazli"/>
          <w:sz w:val="38"/>
          <w:szCs w:val="28"/>
          <w:rtl/>
        </w:rPr>
        <w:t>)</w:t>
      </w:r>
      <w:r w:rsidR="00ED4920" w:rsidRPr="00C64670">
        <w:rPr>
          <w:rStyle w:val="Char0"/>
          <w:rFonts w:hint="cs"/>
          <w:rtl/>
        </w:rPr>
        <w:t xml:space="preserve"> </w:t>
      </w:r>
      <w:r w:rsidRPr="00C64670">
        <w:rPr>
          <w:rStyle w:val="Char0"/>
          <w:rtl/>
        </w:rPr>
        <w:t>بنابرا</w:t>
      </w:r>
      <w:r w:rsidR="00DF08BB">
        <w:rPr>
          <w:rStyle w:val="Char0"/>
          <w:rtl/>
        </w:rPr>
        <w:t>ی</w:t>
      </w:r>
      <w:r w:rsidRPr="00C64670">
        <w:rPr>
          <w:rStyle w:val="Char0"/>
          <w:rtl/>
        </w:rPr>
        <w:t>ن خداوند</w:t>
      </w:r>
      <w:r w:rsidR="00BD4800" w:rsidRPr="00711A6A">
        <w:rPr>
          <w:rStyle w:val="Char0"/>
          <w:rFonts w:cs="CTraditional Arabic"/>
          <w:rtl/>
        </w:rPr>
        <w:t>أ</w:t>
      </w:r>
      <w:r w:rsidRPr="00C64670">
        <w:rPr>
          <w:rStyle w:val="Char0"/>
          <w:rtl/>
        </w:rPr>
        <w:t>، بندگانش را به وجوب پ</w:t>
      </w:r>
      <w:r w:rsidR="00DF08BB">
        <w:rPr>
          <w:rStyle w:val="Char0"/>
          <w:rtl/>
        </w:rPr>
        <w:t>ی</w:t>
      </w:r>
      <w:r w:rsidRPr="00C64670">
        <w:rPr>
          <w:rStyle w:val="Char0"/>
          <w:rtl/>
        </w:rPr>
        <w:t>رو</w:t>
      </w:r>
      <w:r w:rsidR="00DF08BB">
        <w:rPr>
          <w:rStyle w:val="Char0"/>
          <w:rtl/>
        </w:rPr>
        <w:t>ی</w:t>
      </w:r>
      <w:r w:rsidRPr="00C64670">
        <w:rPr>
          <w:rStyle w:val="Char0"/>
          <w:rtl/>
        </w:rPr>
        <w:t xml:space="preserve"> </w:t>
      </w:r>
      <w:r w:rsidR="00DE7F22" w:rsidRPr="00C64670">
        <w:rPr>
          <w:rStyle w:val="Char0"/>
          <w:rFonts w:hint="cs"/>
          <w:rtl/>
        </w:rPr>
        <w:t>از پ</w:t>
      </w:r>
      <w:r w:rsidR="00DF08BB">
        <w:rPr>
          <w:rStyle w:val="Char0"/>
          <w:rFonts w:hint="cs"/>
          <w:rtl/>
        </w:rPr>
        <w:t>ی</w:t>
      </w:r>
      <w:r w:rsidR="00DE7F22" w:rsidRPr="00C64670">
        <w:rPr>
          <w:rStyle w:val="Char0"/>
          <w:rFonts w:hint="cs"/>
          <w:rtl/>
        </w:rPr>
        <w:t>امبر اکرم</w:t>
      </w:r>
      <w:r w:rsidR="00BD4800" w:rsidRPr="00711A6A">
        <w:rPr>
          <w:rStyle w:val="Char0"/>
          <w:rFonts w:cs="CTraditional Arabic"/>
          <w:rtl/>
        </w:rPr>
        <w:t xml:space="preserve"> ج</w:t>
      </w:r>
      <w:r w:rsidRPr="00C64670">
        <w:rPr>
          <w:rStyle w:val="Char0"/>
          <w:rtl/>
        </w:rPr>
        <w:t xml:space="preserve"> مورد خطاب قرار م</w:t>
      </w:r>
      <w:r w:rsidR="00DF08BB">
        <w:rPr>
          <w:rStyle w:val="Char0"/>
          <w:rtl/>
        </w:rPr>
        <w:t>ی</w:t>
      </w:r>
      <w:r w:rsidRPr="00C64670">
        <w:rPr>
          <w:rStyle w:val="Char0"/>
          <w:rtl/>
        </w:rPr>
        <w:t xml:space="preserve">‌دهد، </w:t>
      </w:r>
      <w:r w:rsidR="00DF08BB">
        <w:rPr>
          <w:rStyle w:val="Char0"/>
          <w:rtl/>
        </w:rPr>
        <w:t>ک</w:t>
      </w:r>
      <w:r w:rsidRPr="00C64670">
        <w:rPr>
          <w:rStyle w:val="Char0"/>
          <w:rtl/>
        </w:rPr>
        <w:t>س</w:t>
      </w:r>
      <w:r w:rsidR="00DF08BB">
        <w:rPr>
          <w:rStyle w:val="Char0"/>
          <w:rtl/>
        </w:rPr>
        <w:t>ی</w:t>
      </w:r>
      <w:r w:rsidR="00DE7F22" w:rsidRPr="00C64670">
        <w:rPr>
          <w:rStyle w:val="Char0"/>
          <w:rFonts w:hint="cs"/>
          <w:rtl/>
        </w:rPr>
        <w:t xml:space="preserve"> </w:t>
      </w:r>
      <w:r w:rsidR="00DF08BB">
        <w:rPr>
          <w:rStyle w:val="Char0"/>
          <w:rtl/>
        </w:rPr>
        <w:t>ک</w:t>
      </w:r>
      <w:r w:rsidRPr="00C64670">
        <w:rPr>
          <w:rStyle w:val="Char0"/>
          <w:rtl/>
        </w:rPr>
        <w:t>ه خداوند</w:t>
      </w:r>
      <w:r w:rsidR="00BD4800" w:rsidRPr="00711A6A">
        <w:rPr>
          <w:rStyle w:val="Char0"/>
          <w:rFonts w:cs="CTraditional Arabic"/>
          <w:rtl/>
        </w:rPr>
        <w:t>أ</w:t>
      </w:r>
      <w:r w:rsidRPr="00C64670">
        <w:rPr>
          <w:rStyle w:val="Char0"/>
          <w:rtl/>
        </w:rPr>
        <w:t xml:space="preserve"> پ</w:t>
      </w:r>
      <w:r w:rsidR="00DF08BB">
        <w:rPr>
          <w:rStyle w:val="Char0"/>
          <w:rtl/>
        </w:rPr>
        <w:t>ی</w:t>
      </w:r>
      <w:r w:rsidRPr="00C64670">
        <w:rPr>
          <w:rStyle w:val="Char0"/>
          <w:rtl/>
        </w:rPr>
        <w:t>رو</w:t>
      </w:r>
      <w:r w:rsidR="00DF08BB">
        <w:rPr>
          <w:rStyle w:val="Char0"/>
          <w:rtl/>
        </w:rPr>
        <w:t>ی</w:t>
      </w:r>
      <w:r w:rsidRPr="00C64670">
        <w:rPr>
          <w:rStyle w:val="Char0"/>
          <w:rtl/>
        </w:rPr>
        <w:t xml:space="preserve"> از او را بر ما فرض نموده و ما را ملزم به پ</w:t>
      </w:r>
      <w:r w:rsidR="00DF08BB">
        <w:rPr>
          <w:rStyle w:val="Char0"/>
          <w:rtl/>
        </w:rPr>
        <w:t>ی</w:t>
      </w:r>
      <w:r w:rsidRPr="00C64670">
        <w:rPr>
          <w:rStyle w:val="Char0"/>
          <w:rtl/>
        </w:rPr>
        <w:t>رو</w:t>
      </w:r>
      <w:r w:rsidR="00DF08BB">
        <w:rPr>
          <w:rStyle w:val="Char0"/>
          <w:rtl/>
        </w:rPr>
        <w:t>ی</w:t>
      </w:r>
      <w:r w:rsidRPr="00C64670">
        <w:rPr>
          <w:rStyle w:val="Char0"/>
          <w:rtl/>
        </w:rPr>
        <w:t xml:space="preserve"> و تصد</w:t>
      </w:r>
      <w:r w:rsidR="00DF08BB">
        <w:rPr>
          <w:rStyle w:val="Char0"/>
          <w:rtl/>
        </w:rPr>
        <w:t>ی</w:t>
      </w:r>
      <w:r w:rsidRPr="00C64670">
        <w:rPr>
          <w:rStyle w:val="Char0"/>
          <w:rtl/>
        </w:rPr>
        <w:t xml:space="preserve">قش </w:t>
      </w:r>
      <w:r w:rsidR="00DF08BB">
        <w:rPr>
          <w:rStyle w:val="Char0"/>
          <w:rtl/>
        </w:rPr>
        <w:t>ک</w:t>
      </w:r>
      <w:r w:rsidRPr="00C64670">
        <w:rPr>
          <w:rStyle w:val="Char0"/>
          <w:rtl/>
        </w:rPr>
        <w:t>رده و از مخالفت امرش بر حذر داشته و بر ا</w:t>
      </w:r>
      <w:r w:rsidR="00DF08BB">
        <w:rPr>
          <w:rStyle w:val="Char0"/>
          <w:rtl/>
        </w:rPr>
        <w:t>ی</w:t>
      </w:r>
      <w:r w:rsidRPr="00C64670">
        <w:rPr>
          <w:rStyle w:val="Char0"/>
          <w:rtl/>
        </w:rPr>
        <w:t>ن عمل</w:t>
      </w:r>
      <w:r w:rsidR="00DE7F22" w:rsidRPr="00C64670">
        <w:rPr>
          <w:rStyle w:val="Char0"/>
          <w:rFonts w:hint="cs"/>
          <w:rtl/>
        </w:rPr>
        <w:t>،</w:t>
      </w:r>
      <w:r w:rsidRPr="00C64670">
        <w:rPr>
          <w:rStyle w:val="Char0"/>
          <w:rtl/>
        </w:rPr>
        <w:t xml:space="preserve"> وع</w:t>
      </w:r>
      <w:r w:rsidR="00DF08BB">
        <w:rPr>
          <w:rStyle w:val="Char0"/>
          <w:rtl/>
        </w:rPr>
        <w:t>ی</w:t>
      </w:r>
      <w:r w:rsidRPr="00C64670">
        <w:rPr>
          <w:rStyle w:val="Char0"/>
          <w:rtl/>
        </w:rPr>
        <w:t>د بس</w:t>
      </w:r>
      <w:r w:rsidR="00DF08BB">
        <w:rPr>
          <w:rStyle w:val="Char0"/>
          <w:rtl/>
        </w:rPr>
        <w:t>ی</w:t>
      </w:r>
      <w:r w:rsidRPr="00C64670">
        <w:rPr>
          <w:rStyle w:val="Char0"/>
          <w:rtl/>
        </w:rPr>
        <w:t>ار شد</w:t>
      </w:r>
      <w:r w:rsidR="00DF08BB">
        <w:rPr>
          <w:rStyle w:val="Char0"/>
          <w:rtl/>
        </w:rPr>
        <w:t>ی</w:t>
      </w:r>
      <w:r w:rsidRPr="00C64670">
        <w:rPr>
          <w:rStyle w:val="Char0"/>
          <w:rtl/>
        </w:rPr>
        <w:t>د</w:t>
      </w:r>
      <w:r w:rsidR="00DF08BB">
        <w:rPr>
          <w:rStyle w:val="Char0"/>
          <w:rtl/>
        </w:rPr>
        <w:t>ی</w:t>
      </w:r>
      <w:r w:rsidRPr="00C64670">
        <w:rPr>
          <w:rStyle w:val="Char0"/>
          <w:rtl/>
        </w:rPr>
        <w:t xml:space="preserve"> داده است </w:t>
      </w:r>
      <w:r w:rsidR="00DF08BB">
        <w:rPr>
          <w:rStyle w:val="Char0"/>
          <w:rtl/>
        </w:rPr>
        <w:t>ک</w:t>
      </w:r>
      <w:r w:rsidRPr="00C64670">
        <w:rPr>
          <w:rStyle w:val="Char0"/>
          <w:rtl/>
        </w:rPr>
        <w:t>ه ا</w:t>
      </w:r>
      <w:r w:rsidR="00DF08BB">
        <w:rPr>
          <w:rStyle w:val="Char0"/>
          <w:rtl/>
        </w:rPr>
        <w:t>ی</w:t>
      </w:r>
      <w:r w:rsidRPr="00C64670">
        <w:rPr>
          <w:rStyle w:val="Char0"/>
          <w:rtl/>
        </w:rPr>
        <w:t>ن تقل</w:t>
      </w:r>
      <w:r w:rsidR="00DF08BB">
        <w:rPr>
          <w:rStyle w:val="Char0"/>
          <w:rtl/>
        </w:rPr>
        <w:t>ی</w:t>
      </w:r>
      <w:r w:rsidRPr="00C64670">
        <w:rPr>
          <w:rStyle w:val="Char0"/>
          <w:rtl/>
        </w:rPr>
        <w:t>د ن</w:t>
      </w:r>
      <w:r w:rsidR="00DF08BB">
        <w:rPr>
          <w:rStyle w:val="Char0"/>
          <w:rtl/>
        </w:rPr>
        <w:t>ی</w:t>
      </w:r>
      <w:r w:rsidRPr="00C64670">
        <w:rPr>
          <w:rStyle w:val="Char0"/>
          <w:rtl/>
        </w:rPr>
        <w:t>ست</w:t>
      </w:r>
      <w:r w:rsidR="00DE7F22" w:rsidRPr="00C64670">
        <w:rPr>
          <w:rStyle w:val="Char0"/>
          <w:rFonts w:hint="cs"/>
          <w:rtl/>
        </w:rPr>
        <w:t>؛</w:t>
      </w:r>
      <w:r w:rsidRPr="00C64670">
        <w:rPr>
          <w:rStyle w:val="Char0"/>
          <w:rtl/>
        </w:rPr>
        <w:t xml:space="preserve"> بل</w:t>
      </w:r>
      <w:r w:rsidR="00DF08BB">
        <w:rPr>
          <w:rStyle w:val="Char0"/>
          <w:rtl/>
        </w:rPr>
        <w:t>ک</w:t>
      </w:r>
      <w:r w:rsidRPr="00C64670">
        <w:rPr>
          <w:rStyle w:val="Char0"/>
          <w:rtl/>
        </w:rPr>
        <w:t>ه ا</w:t>
      </w:r>
      <w:r w:rsidR="00DF08BB">
        <w:rPr>
          <w:rStyle w:val="Char0"/>
          <w:rtl/>
        </w:rPr>
        <w:t>ی</w:t>
      </w:r>
      <w:r w:rsidRPr="00C64670">
        <w:rPr>
          <w:rStyle w:val="Char0"/>
          <w:rtl/>
        </w:rPr>
        <w:t>مان و تصد</w:t>
      </w:r>
      <w:r w:rsidR="00DF08BB">
        <w:rPr>
          <w:rStyle w:val="Char0"/>
          <w:rtl/>
        </w:rPr>
        <w:t>ی</w:t>
      </w:r>
      <w:r w:rsidRPr="00C64670">
        <w:rPr>
          <w:rStyle w:val="Char0"/>
          <w:rtl/>
        </w:rPr>
        <w:t>ق و اتّباع حق و طاعت خداوند</w:t>
      </w:r>
      <w:r w:rsidR="00622915" w:rsidRPr="00711A6A">
        <w:rPr>
          <w:rStyle w:val="Char0"/>
          <w:rFonts w:cs="CTraditional Arabic"/>
          <w:rtl/>
          <w:lang w:bidi="ar-SA"/>
        </w:rPr>
        <w:t>ﻷ</w:t>
      </w:r>
      <w:r w:rsidRPr="00C64670">
        <w:rPr>
          <w:rStyle w:val="Char0"/>
          <w:rtl/>
        </w:rPr>
        <w:t xml:space="preserve"> است.</w:t>
      </w:r>
    </w:p>
    <w:p w:rsidR="00E11DC7" w:rsidRPr="00C64670" w:rsidRDefault="00E11DC7" w:rsidP="00392055">
      <w:pPr>
        <w:spacing w:line="240" w:lineRule="auto"/>
        <w:ind w:firstLine="284"/>
        <w:jc w:val="both"/>
        <w:rPr>
          <w:rStyle w:val="Char0"/>
          <w:rtl/>
        </w:rPr>
      </w:pPr>
      <w:r w:rsidRPr="00C64670">
        <w:rPr>
          <w:rStyle w:val="Char0"/>
          <w:rtl/>
        </w:rPr>
        <w:t>بنابرا</w:t>
      </w:r>
      <w:r w:rsidR="00DF08BB">
        <w:rPr>
          <w:rStyle w:val="Char0"/>
          <w:rtl/>
        </w:rPr>
        <w:t>ی</w:t>
      </w:r>
      <w:r w:rsidRPr="00C64670">
        <w:rPr>
          <w:rStyle w:val="Char0"/>
          <w:rtl/>
        </w:rPr>
        <w:t>ن «آنان</w:t>
      </w:r>
      <w:r w:rsidR="00711A6A">
        <w:rPr>
          <w:rStyle w:val="Char0"/>
          <w:rFonts w:hint="cs"/>
          <w:rtl/>
        </w:rPr>
        <w:t xml:space="preserve"> </w:t>
      </w:r>
      <w:r w:rsidR="00DF08BB">
        <w:rPr>
          <w:rStyle w:val="Char0"/>
          <w:rtl/>
        </w:rPr>
        <w:t>ک</w:t>
      </w:r>
      <w:r w:rsidRPr="00C64670">
        <w:rPr>
          <w:rStyle w:val="Char0"/>
          <w:rtl/>
        </w:rPr>
        <w:t>ه نظر را واجب دانسته‌اند، سست بن</w:t>
      </w:r>
      <w:r w:rsidR="00DF08BB">
        <w:rPr>
          <w:rStyle w:val="Char0"/>
          <w:rtl/>
        </w:rPr>
        <w:t>ی</w:t>
      </w:r>
      <w:r w:rsidRPr="00C64670">
        <w:rPr>
          <w:rStyle w:val="Char0"/>
          <w:rtl/>
        </w:rPr>
        <w:t>ادند</w:t>
      </w:r>
      <w:r w:rsidR="00DE7F22" w:rsidRPr="00C64670">
        <w:rPr>
          <w:rStyle w:val="Char0"/>
          <w:rFonts w:hint="cs"/>
          <w:rtl/>
        </w:rPr>
        <w:t>؛ چراکه</w:t>
      </w:r>
      <w:r w:rsidRPr="00C64670">
        <w:rPr>
          <w:rStyle w:val="Char0"/>
          <w:rtl/>
        </w:rPr>
        <w:t xml:space="preserve"> حق</w:t>
      </w:r>
      <w:r w:rsidR="00DF08BB">
        <w:rPr>
          <w:rStyle w:val="Char0"/>
          <w:rtl/>
        </w:rPr>
        <w:t>ی</w:t>
      </w:r>
      <w:r w:rsidRPr="00C64670">
        <w:rPr>
          <w:rStyle w:val="Char0"/>
          <w:rtl/>
        </w:rPr>
        <w:t xml:space="preserve"> را </w:t>
      </w:r>
      <w:r w:rsidR="00DF08BB">
        <w:rPr>
          <w:rStyle w:val="Char0"/>
          <w:rtl/>
        </w:rPr>
        <w:t>ک</w:t>
      </w:r>
      <w:r w:rsidRPr="00C64670">
        <w:rPr>
          <w:rStyle w:val="Char0"/>
          <w:rtl/>
        </w:rPr>
        <w:t>ه اتّباع و پ</w:t>
      </w:r>
      <w:r w:rsidR="00DF08BB">
        <w:rPr>
          <w:rStyle w:val="Char0"/>
          <w:rtl/>
        </w:rPr>
        <w:t>ی</w:t>
      </w:r>
      <w:r w:rsidRPr="00C64670">
        <w:rPr>
          <w:rStyle w:val="Char0"/>
          <w:rtl/>
        </w:rPr>
        <w:t>رو</w:t>
      </w:r>
      <w:r w:rsidR="00DF08BB">
        <w:rPr>
          <w:rStyle w:val="Char0"/>
          <w:rtl/>
        </w:rPr>
        <w:t>ی</w:t>
      </w:r>
      <w:r w:rsidRPr="00C64670">
        <w:rPr>
          <w:rStyle w:val="Char0"/>
          <w:rtl/>
        </w:rPr>
        <w:t xml:space="preserve"> آن حق است، تقل</w:t>
      </w:r>
      <w:r w:rsidR="00DF08BB">
        <w:rPr>
          <w:rStyle w:val="Char0"/>
          <w:rtl/>
        </w:rPr>
        <w:t>ی</w:t>
      </w:r>
      <w:r w:rsidRPr="00C64670">
        <w:rPr>
          <w:rStyle w:val="Char0"/>
          <w:rtl/>
        </w:rPr>
        <w:t>د باطل م</w:t>
      </w:r>
      <w:r w:rsidR="00DF08BB">
        <w:rPr>
          <w:rStyle w:val="Char0"/>
          <w:rtl/>
        </w:rPr>
        <w:t>ی</w:t>
      </w:r>
      <w:r w:rsidRPr="00C64670">
        <w:rPr>
          <w:rStyle w:val="Char0"/>
          <w:rtl/>
        </w:rPr>
        <w:t>‌نامند…، و ا</w:t>
      </w:r>
      <w:r w:rsidR="00DF08BB">
        <w:rPr>
          <w:rStyle w:val="Char0"/>
          <w:rtl/>
        </w:rPr>
        <w:t>ی</w:t>
      </w:r>
      <w:r w:rsidRPr="00C64670">
        <w:rPr>
          <w:rStyle w:val="Char0"/>
          <w:rtl/>
        </w:rPr>
        <w:t xml:space="preserve">ن </w:t>
      </w:r>
      <w:r w:rsidR="000F3221" w:rsidRPr="00C64670">
        <w:rPr>
          <w:rStyle w:val="Char0"/>
          <w:rFonts w:hint="cs"/>
          <w:rtl/>
        </w:rPr>
        <w:t>د</w:t>
      </w:r>
      <w:r w:rsidR="00DF08BB">
        <w:rPr>
          <w:rStyle w:val="Char0"/>
          <w:rFonts w:hint="cs"/>
          <w:rtl/>
        </w:rPr>
        <w:t>ی</w:t>
      </w:r>
      <w:r w:rsidR="000F3221" w:rsidRPr="00C64670">
        <w:rPr>
          <w:rStyle w:val="Char0"/>
          <w:rFonts w:hint="cs"/>
          <w:rtl/>
        </w:rPr>
        <w:t xml:space="preserve">دگاه که </w:t>
      </w:r>
      <w:r w:rsidRPr="00C64670">
        <w:rPr>
          <w:rStyle w:val="Char0"/>
          <w:rtl/>
        </w:rPr>
        <w:t>تقل</w:t>
      </w:r>
      <w:r w:rsidR="00DF08BB">
        <w:rPr>
          <w:rStyle w:val="Char0"/>
          <w:rtl/>
        </w:rPr>
        <w:t>ی</w:t>
      </w:r>
      <w:r w:rsidRPr="00C64670">
        <w:rPr>
          <w:rStyle w:val="Char0"/>
          <w:rtl/>
        </w:rPr>
        <w:t xml:space="preserve">د باطل در اسلام، حرام است، </w:t>
      </w:r>
      <w:r w:rsidR="000F3221" w:rsidRPr="00C64670">
        <w:rPr>
          <w:rStyle w:val="Char0"/>
          <w:rFonts w:hint="cs"/>
          <w:rtl/>
        </w:rPr>
        <w:t>د</w:t>
      </w:r>
      <w:r w:rsidR="00DF08BB">
        <w:rPr>
          <w:rStyle w:val="Char0"/>
          <w:rFonts w:hint="cs"/>
          <w:rtl/>
        </w:rPr>
        <w:t>ی</w:t>
      </w:r>
      <w:r w:rsidR="000F3221" w:rsidRPr="00C64670">
        <w:rPr>
          <w:rStyle w:val="Char0"/>
          <w:rFonts w:hint="cs"/>
          <w:rtl/>
        </w:rPr>
        <w:t xml:space="preserve">دگاه </w:t>
      </w:r>
      <w:r w:rsidR="000F3221" w:rsidRPr="00C64670">
        <w:rPr>
          <w:rStyle w:val="Char0"/>
          <w:rtl/>
        </w:rPr>
        <w:t>صح</w:t>
      </w:r>
      <w:r w:rsidR="00DF08BB">
        <w:rPr>
          <w:rStyle w:val="Char0"/>
          <w:rtl/>
        </w:rPr>
        <w:t>ی</w:t>
      </w:r>
      <w:r w:rsidR="000F3221" w:rsidRPr="00C64670">
        <w:rPr>
          <w:rStyle w:val="Char0"/>
          <w:rtl/>
        </w:rPr>
        <w:t>ح</w:t>
      </w:r>
      <w:r w:rsidR="00DF08BB">
        <w:rPr>
          <w:rStyle w:val="Char0"/>
          <w:rFonts w:hint="cs"/>
          <w:rtl/>
        </w:rPr>
        <w:t>ی</w:t>
      </w:r>
      <w:r w:rsidR="000F3221" w:rsidRPr="00C64670">
        <w:rPr>
          <w:rStyle w:val="Char0"/>
          <w:rtl/>
        </w:rPr>
        <w:t xml:space="preserve"> است </w:t>
      </w:r>
      <w:r w:rsidR="000F3221" w:rsidRPr="00C64670">
        <w:rPr>
          <w:rStyle w:val="Char0"/>
          <w:rFonts w:hint="cs"/>
          <w:rtl/>
        </w:rPr>
        <w:t>و چنان</w:t>
      </w:r>
      <w:r w:rsidR="00392055">
        <w:rPr>
          <w:rStyle w:val="Char0"/>
          <w:rFonts w:hint="eastAsia"/>
          <w:rtl/>
        </w:rPr>
        <w:t>‌</w:t>
      </w:r>
      <w:r w:rsidR="000F3221" w:rsidRPr="00C64670">
        <w:rPr>
          <w:rStyle w:val="Char0"/>
          <w:rFonts w:hint="cs"/>
          <w:rtl/>
        </w:rPr>
        <w:t>چه</w:t>
      </w:r>
      <w:r w:rsidRPr="00C64670">
        <w:rPr>
          <w:rStyle w:val="Char0"/>
          <w:rtl/>
        </w:rPr>
        <w:t xml:space="preserve"> حق، باطل دانسته شود</w:t>
      </w:r>
      <w:r w:rsidR="000F3221" w:rsidRPr="00C64670">
        <w:rPr>
          <w:rStyle w:val="Char0"/>
          <w:rFonts w:hint="cs"/>
          <w:rtl/>
        </w:rPr>
        <w:t>،</w:t>
      </w:r>
      <w:r w:rsidRPr="00C64670">
        <w:rPr>
          <w:rStyle w:val="Char0"/>
          <w:rtl/>
        </w:rPr>
        <w:t xml:space="preserve"> ا</w:t>
      </w:r>
      <w:r w:rsidR="00DF08BB">
        <w:rPr>
          <w:rStyle w:val="Char0"/>
          <w:rtl/>
        </w:rPr>
        <w:t>ی</w:t>
      </w:r>
      <w:r w:rsidRPr="00C64670">
        <w:rPr>
          <w:rStyle w:val="Char0"/>
          <w:rtl/>
        </w:rPr>
        <w:t>ن خود ن</w:t>
      </w:r>
      <w:r w:rsidR="00DF08BB">
        <w:rPr>
          <w:rStyle w:val="Char0"/>
          <w:rtl/>
        </w:rPr>
        <w:t>ی</w:t>
      </w:r>
      <w:r w:rsidRPr="00C64670">
        <w:rPr>
          <w:rStyle w:val="Char0"/>
          <w:rtl/>
        </w:rPr>
        <w:t>ز باطل و ممنوع است</w:t>
      </w:r>
      <w:r w:rsidR="00711A6A">
        <w:rPr>
          <w:rStyle w:val="Char0"/>
          <w:rFonts w:hint="cs"/>
          <w:rtl/>
        </w:rPr>
        <w:t>...</w:t>
      </w:r>
      <w:r w:rsidR="000F3221" w:rsidRPr="00C64670">
        <w:rPr>
          <w:rStyle w:val="Char0"/>
          <w:rFonts w:hint="cs"/>
          <w:rtl/>
        </w:rPr>
        <w:t>؛</w:t>
      </w:r>
      <w:r w:rsidRPr="00C64670">
        <w:rPr>
          <w:rStyle w:val="Char0"/>
          <w:rtl/>
        </w:rPr>
        <w:t xml:space="preserve"> چرا </w:t>
      </w:r>
      <w:r w:rsidR="00DF08BB">
        <w:rPr>
          <w:rStyle w:val="Char0"/>
          <w:rtl/>
        </w:rPr>
        <w:t>ک</w:t>
      </w:r>
      <w:r w:rsidRPr="00C64670">
        <w:rPr>
          <w:rStyle w:val="Char0"/>
          <w:rtl/>
        </w:rPr>
        <w:t xml:space="preserve">ه مقلّد </w:t>
      </w:r>
      <w:r w:rsidR="00DF08BB">
        <w:rPr>
          <w:rStyle w:val="Char0"/>
          <w:rtl/>
        </w:rPr>
        <w:t>ک</w:t>
      </w:r>
      <w:r w:rsidRPr="00C64670">
        <w:rPr>
          <w:rStyle w:val="Char0"/>
          <w:rtl/>
        </w:rPr>
        <w:t>س</w:t>
      </w:r>
      <w:r w:rsidR="00DF08BB">
        <w:rPr>
          <w:rStyle w:val="Char0"/>
          <w:rtl/>
        </w:rPr>
        <w:t>ی</w:t>
      </w:r>
      <w:r w:rsidRPr="00C64670">
        <w:rPr>
          <w:rStyle w:val="Char0"/>
          <w:rtl/>
        </w:rPr>
        <w:t xml:space="preserve"> است </w:t>
      </w:r>
      <w:r w:rsidR="00DF08BB">
        <w:rPr>
          <w:rStyle w:val="Char0"/>
          <w:rtl/>
        </w:rPr>
        <w:t>ک</w:t>
      </w:r>
      <w:r w:rsidRPr="00C64670">
        <w:rPr>
          <w:rStyle w:val="Char0"/>
          <w:rtl/>
        </w:rPr>
        <w:t>ه پ</w:t>
      </w:r>
      <w:r w:rsidR="00DF08BB">
        <w:rPr>
          <w:rStyle w:val="Char0"/>
          <w:rtl/>
        </w:rPr>
        <w:t>ی</w:t>
      </w:r>
      <w:r w:rsidRPr="00C64670">
        <w:rPr>
          <w:rStyle w:val="Char0"/>
          <w:rtl/>
        </w:rPr>
        <w:t>رو</w:t>
      </w:r>
      <w:r w:rsidR="00DF08BB">
        <w:rPr>
          <w:rStyle w:val="Char0"/>
          <w:rtl/>
        </w:rPr>
        <w:t>ی</w:t>
      </w:r>
      <w:r w:rsidRPr="00C64670">
        <w:rPr>
          <w:rStyle w:val="Char0"/>
          <w:rtl/>
        </w:rPr>
        <w:t xml:space="preserve"> از </w:t>
      </w:r>
      <w:r w:rsidR="00DF08BB">
        <w:rPr>
          <w:rStyle w:val="Char0"/>
          <w:rtl/>
        </w:rPr>
        <w:t>ک</w:t>
      </w:r>
      <w:r w:rsidRPr="00C64670">
        <w:rPr>
          <w:rStyle w:val="Char0"/>
          <w:rtl/>
        </w:rPr>
        <w:t>س</w:t>
      </w:r>
      <w:r w:rsidR="00DF08BB">
        <w:rPr>
          <w:rStyle w:val="Char0"/>
          <w:rtl/>
        </w:rPr>
        <w:t>ی</w:t>
      </w:r>
      <w:r w:rsidRPr="00C64670">
        <w:rPr>
          <w:rStyle w:val="Char0"/>
          <w:rtl/>
        </w:rPr>
        <w:t xml:space="preserve"> م</w:t>
      </w:r>
      <w:r w:rsidR="00DF08BB">
        <w:rPr>
          <w:rStyle w:val="Char0"/>
          <w:rtl/>
        </w:rPr>
        <w:t>ی</w:t>
      </w:r>
      <w:r w:rsidRPr="00C64670">
        <w:rPr>
          <w:rStyle w:val="Char0"/>
          <w:rtl/>
        </w:rPr>
        <w:t>‌</w:t>
      </w:r>
      <w:r w:rsidR="00DF08BB">
        <w:rPr>
          <w:rStyle w:val="Char0"/>
          <w:rtl/>
        </w:rPr>
        <w:t>ک</w:t>
      </w:r>
      <w:r w:rsidRPr="00C64670">
        <w:rPr>
          <w:rStyle w:val="Char0"/>
          <w:rtl/>
        </w:rPr>
        <w:t xml:space="preserve">ند </w:t>
      </w:r>
      <w:r w:rsidR="00DF08BB">
        <w:rPr>
          <w:rStyle w:val="Char0"/>
          <w:rtl/>
        </w:rPr>
        <w:t>ک</w:t>
      </w:r>
      <w:r w:rsidRPr="00C64670">
        <w:rPr>
          <w:rStyle w:val="Char0"/>
          <w:rtl/>
        </w:rPr>
        <w:t>ه خداوند</w:t>
      </w:r>
      <w:r w:rsidR="00BD4800" w:rsidRPr="00392055">
        <w:rPr>
          <w:rStyle w:val="Char0"/>
          <w:rFonts w:cs="CTraditional Arabic"/>
          <w:rtl/>
        </w:rPr>
        <w:t>أ</w:t>
      </w:r>
      <w:r w:rsidRPr="00C64670">
        <w:rPr>
          <w:rStyle w:val="Char0"/>
          <w:rtl/>
        </w:rPr>
        <w:t xml:space="preserve"> بدان امر نفرموده است، پس تف</w:t>
      </w:r>
      <w:r w:rsidR="00DF08BB">
        <w:rPr>
          <w:rStyle w:val="Char0"/>
          <w:rtl/>
        </w:rPr>
        <w:t>ک</w:t>
      </w:r>
      <w:r w:rsidRPr="00C64670">
        <w:rPr>
          <w:rStyle w:val="Char0"/>
          <w:rtl/>
        </w:rPr>
        <w:t>ر سست و پوچ</w:t>
      </w:r>
      <w:r w:rsidR="00DE7F22" w:rsidRPr="00C64670">
        <w:rPr>
          <w:rStyle w:val="Char0"/>
          <w:rFonts w:hint="cs"/>
          <w:rtl/>
        </w:rPr>
        <w:t xml:space="preserve"> آنان</w:t>
      </w:r>
      <w:r w:rsidRPr="00C64670">
        <w:rPr>
          <w:rStyle w:val="Char0"/>
          <w:rtl/>
        </w:rPr>
        <w:t xml:space="preserve"> با ذمّ تقل</w:t>
      </w:r>
      <w:r w:rsidR="00DF08BB">
        <w:rPr>
          <w:rStyle w:val="Char0"/>
          <w:rtl/>
        </w:rPr>
        <w:t>ی</w:t>
      </w:r>
      <w:r w:rsidRPr="00C64670">
        <w:rPr>
          <w:rStyle w:val="Char0"/>
          <w:rtl/>
        </w:rPr>
        <w:t>د ساقط م</w:t>
      </w:r>
      <w:r w:rsidR="00DF08BB">
        <w:rPr>
          <w:rStyle w:val="Char0"/>
          <w:rtl/>
        </w:rPr>
        <w:t>ی</w:t>
      </w:r>
      <w:r w:rsidRPr="00C64670">
        <w:rPr>
          <w:rStyle w:val="Char0"/>
          <w:rtl/>
        </w:rPr>
        <w:t>‌گردد و حق</w:t>
      </w:r>
      <w:r w:rsidR="00DF08BB">
        <w:rPr>
          <w:rStyle w:val="Char0"/>
          <w:rtl/>
        </w:rPr>
        <w:t>ی</w:t>
      </w:r>
      <w:r w:rsidRPr="00C64670">
        <w:rPr>
          <w:rStyle w:val="Char0"/>
          <w:rtl/>
        </w:rPr>
        <w:t>قت ا</w:t>
      </w:r>
      <w:r w:rsidR="00DF08BB">
        <w:rPr>
          <w:rStyle w:val="Char0"/>
          <w:rtl/>
        </w:rPr>
        <w:t>ی</w:t>
      </w:r>
      <w:r w:rsidRPr="00C64670">
        <w:rPr>
          <w:rStyle w:val="Char0"/>
          <w:rtl/>
        </w:rPr>
        <w:t xml:space="preserve">ن است </w:t>
      </w:r>
      <w:r w:rsidR="00DF08BB">
        <w:rPr>
          <w:rStyle w:val="Char0"/>
          <w:rtl/>
        </w:rPr>
        <w:t>ک</w:t>
      </w:r>
      <w:r w:rsidRPr="00C64670">
        <w:rPr>
          <w:rStyle w:val="Char0"/>
          <w:rtl/>
        </w:rPr>
        <w:t>ه آنان ن</w:t>
      </w:r>
      <w:r w:rsidR="00DF08BB">
        <w:rPr>
          <w:rStyle w:val="Char0"/>
          <w:rtl/>
        </w:rPr>
        <w:t>ک</w:t>
      </w:r>
      <w:r w:rsidRPr="00C64670">
        <w:rPr>
          <w:rStyle w:val="Char0"/>
          <w:rtl/>
        </w:rPr>
        <w:t>وهش تقل</w:t>
      </w:r>
      <w:r w:rsidR="00DF08BB">
        <w:rPr>
          <w:rStyle w:val="Char0"/>
          <w:rtl/>
        </w:rPr>
        <w:t>ی</w:t>
      </w:r>
      <w:r w:rsidRPr="00C64670">
        <w:rPr>
          <w:rStyle w:val="Char0"/>
          <w:rtl/>
        </w:rPr>
        <w:t>د را در غ</w:t>
      </w:r>
      <w:r w:rsidR="00DF08BB">
        <w:rPr>
          <w:rStyle w:val="Char0"/>
          <w:rtl/>
        </w:rPr>
        <w:t>ی</w:t>
      </w:r>
      <w:r w:rsidRPr="00C64670">
        <w:rPr>
          <w:rStyle w:val="Char0"/>
          <w:rtl/>
        </w:rPr>
        <w:t>ر جا</w:t>
      </w:r>
      <w:r w:rsidR="00DF08BB">
        <w:rPr>
          <w:rStyle w:val="Char0"/>
          <w:rtl/>
        </w:rPr>
        <w:t>ی</w:t>
      </w:r>
      <w:r w:rsidRPr="00C64670">
        <w:rPr>
          <w:rStyle w:val="Char0"/>
          <w:rtl/>
        </w:rPr>
        <w:t>گاهش قرار داده‌اند و نام تقل</w:t>
      </w:r>
      <w:r w:rsidR="00DF08BB">
        <w:rPr>
          <w:rStyle w:val="Char0"/>
          <w:rtl/>
        </w:rPr>
        <w:t>ی</w:t>
      </w:r>
      <w:r w:rsidRPr="00C64670">
        <w:rPr>
          <w:rStyle w:val="Char0"/>
          <w:rtl/>
        </w:rPr>
        <w:t>د را بر چ</w:t>
      </w:r>
      <w:r w:rsidR="00DF08BB">
        <w:rPr>
          <w:rStyle w:val="Char0"/>
          <w:rtl/>
        </w:rPr>
        <w:t>ی</w:t>
      </w:r>
      <w:r w:rsidRPr="00C64670">
        <w:rPr>
          <w:rStyle w:val="Char0"/>
          <w:rtl/>
        </w:rPr>
        <w:t>ز</w:t>
      </w:r>
      <w:r w:rsidR="00DF08BB">
        <w:rPr>
          <w:rStyle w:val="Char0"/>
          <w:rtl/>
        </w:rPr>
        <w:t>ی</w:t>
      </w:r>
      <w:r w:rsidRPr="00C64670">
        <w:rPr>
          <w:rStyle w:val="Char0"/>
          <w:rtl/>
        </w:rPr>
        <w:t xml:space="preserve"> نهاده‌اند </w:t>
      </w:r>
      <w:r w:rsidR="00DF08BB">
        <w:rPr>
          <w:rStyle w:val="Char0"/>
          <w:rtl/>
        </w:rPr>
        <w:t>ک</w:t>
      </w:r>
      <w:r w:rsidRPr="00C64670">
        <w:rPr>
          <w:rStyle w:val="Char0"/>
          <w:rtl/>
        </w:rPr>
        <w:t>ه تقل</w:t>
      </w:r>
      <w:r w:rsidR="00DF08BB">
        <w:rPr>
          <w:rStyle w:val="Char0"/>
          <w:rtl/>
        </w:rPr>
        <w:t>ی</w:t>
      </w:r>
      <w:r w:rsidRPr="00C64670">
        <w:rPr>
          <w:rStyle w:val="Char0"/>
          <w:rtl/>
        </w:rPr>
        <w:t>د ن</w:t>
      </w:r>
      <w:r w:rsidR="00DF08BB">
        <w:rPr>
          <w:rStyle w:val="Char0"/>
          <w:rtl/>
        </w:rPr>
        <w:t>ی</w:t>
      </w:r>
      <w:r w:rsidRPr="00C64670">
        <w:rPr>
          <w:rStyle w:val="Char0"/>
          <w:rtl/>
        </w:rPr>
        <w:t>ست.»</w:t>
      </w:r>
      <w:r w:rsidRPr="006933B2">
        <w:rPr>
          <w:rStyle w:val="FootnoteReference"/>
          <w:rFonts w:cs="IRNazli"/>
          <w:sz w:val="32"/>
          <w:rtl/>
        </w:rPr>
        <w:t>(</w:t>
      </w:r>
      <w:r w:rsidRPr="006933B2">
        <w:rPr>
          <w:rStyle w:val="FootnoteReference"/>
          <w:rFonts w:cs="IRNazli"/>
          <w:sz w:val="32"/>
          <w:rtl/>
        </w:rPr>
        <w:footnoteReference w:id="160"/>
      </w:r>
      <w:r w:rsidRPr="006933B2">
        <w:rPr>
          <w:rStyle w:val="FootnoteReference"/>
          <w:rFonts w:cs="IRNazli"/>
          <w:sz w:val="32"/>
          <w:rtl/>
        </w:rPr>
        <w:t>)</w:t>
      </w:r>
    </w:p>
    <w:p w:rsidR="00E11DC7" w:rsidRPr="00C64670" w:rsidRDefault="00E11DC7" w:rsidP="00392055">
      <w:pPr>
        <w:spacing w:line="240" w:lineRule="auto"/>
        <w:ind w:firstLine="284"/>
        <w:jc w:val="both"/>
        <w:rPr>
          <w:rStyle w:val="Char0"/>
          <w:rtl/>
        </w:rPr>
      </w:pPr>
      <w:r w:rsidRPr="00C64670">
        <w:rPr>
          <w:rStyle w:val="Char0"/>
          <w:rtl/>
        </w:rPr>
        <w:t xml:space="preserve">معتزله و اشاعره </w:t>
      </w:r>
      <w:r w:rsidR="00DE7F22" w:rsidRPr="00C64670">
        <w:rPr>
          <w:rStyle w:val="Char0"/>
          <w:rFonts w:hint="cs"/>
          <w:rtl/>
        </w:rPr>
        <w:t>به آ</w:t>
      </w:r>
      <w:r w:rsidR="00DF08BB">
        <w:rPr>
          <w:rStyle w:val="Char0"/>
          <w:rFonts w:hint="cs"/>
          <w:rtl/>
        </w:rPr>
        <w:t>ی</w:t>
      </w:r>
      <w:r w:rsidR="00DE7F22" w:rsidRPr="00C64670">
        <w:rPr>
          <w:rStyle w:val="Char0"/>
          <w:rFonts w:hint="cs"/>
          <w:rtl/>
        </w:rPr>
        <w:t>ات</w:t>
      </w:r>
      <w:r w:rsidR="00DF08BB">
        <w:rPr>
          <w:rStyle w:val="Char0"/>
          <w:rFonts w:hint="cs"/>
          <w:rtl/>
        </w:rPr>
        <w:t>ی</w:t>
      </w:r>
      <w:r w:rsidR="00DE7F22" w:rsidRPr="00C64670">
        <w:rPr>
          <w:rStyle w:val="Char0"/>
          <w:rFonts w:hint="cs"/>
          <w:rtl/>
        </w:rPr>
        <w:t xml:space="preserve"> </w:t>
      </w:r>
      <w:r w:rsidRPr="00C64670">
        <w:rPr>
          <w:rStyle w:val="Char0"/>
          <w:rtl/>
        </w:rPr>
        <w:t>همچون آ</w:t>
      </w:r>
      <w:r w:rsidR="00DF08BB">
        <w:rPr>
          <w:rStyle w:val="Char0"/>
          <w:rtl/>
        </w:rPr>
        <w:t>ی</w:t>
      </w:r>
      <w:r w:rsidRPr="00C64670">
        <w:rPr>
          <w:rStyle w:val="Char0"/>
          <w:rtl/>
        </w:rPr>
        <w:t>ات 23 زخرف، 170 بقره</w:t>
      </w:r>
      <w:r w:rsidR="00912E4E" w:rsidRPr="00C64670">
        <w:rPr>
          <w:rStyle w:val="Char0"/>
          <w:rFonts w:hint="cs"/>
          <w:rtl/>
        </w:rPr>
        <w:t xml:space="preserve"> و</w:t>
      </w:r>
      <w:r w:rsidRPr="00C64670">
        <w:rPr>
          <w:rStyle w:val="Char0"/>
          <w:rtl/>
        </w:rPr>
        <w:t xml:space="preserve"> 67 أحزاب برا</w:t>
      </w:r>
      <w:r w:rsidR="00DF08BB">
        <w:rPr>
          <w:rStyle w:val="Char0"/>
          <w:rtl/>
        </w:rPr>
        <w:t>ی</w:t>
      </w:r>
      <w:r w:rsidRPr="00C64670">
        <w:rPr>
          <w:rStyle w:val="Char0"/>
          <w:rtl/>
        </w:rPr>
        <w:t xml:space="preserve"> تحر</w:t>
      </w:r>
      <w:r w:rsidR="00DF08BB">
        <w:rPr>
          <w:rStyle w:val="Char0"/>
          <w:rtl/>
        </w:rPr>
        <w:t>ی</w:t>
      </w:r>
      <w:r w:rsidRPr="00C64670">
        <w:rPr>
          <w:rStyle w:val="Char0"/>
          <w:rtl/>
        </w:rPr>
        <w:t>م تقل</w:t>
      </w:r>
      <w:r w:rsidR="00DF08BB">
        <w:rPr>
          <w:rStyle w:val="Char0"/>
          <w:rtl/>
        </w:rPr>
        <w:t>ی</w:t>
      </w:r>
      <w:r w:rsidRPr="00C64670">
        <w:rPr>
          <w:rStyle w:val="Char0"/>
          <w:rtl/>
        </w:rPr>
        <w:t>د</w:t>
      </w:r>
      <w:r w:rsidR="00DE7F22" w:rsidRPr="00C64670">
        <w:rPr>
          <w:rStyle w:val="Char0"/>
          <w:rFonts w:hint="cs"/>
          <w:rtl/>
        </w:rPr>
        <w:t>،</w:t>
      </w:r>
      <w:r w:rsidRPr="00C64670">
        <w:rPr>
          <w:rStyle w:val="Char0"/>
          <w:rtl/>
        </w:rPr>
        <w:t xml:space="preserve"> استناد م</w:t>
      </w:r>
      <w:r w:rsidR="00DF08BB">
        <w:rPr>
          <w:rStyle w:val="Char0"/>
          <w:rtl/>
        </w:rPr>
        <w:t>ی</w:t>
      </w:r>
      <w:r w:rsidRPr="00C64670">
        <w:rPr>
          <w:rStyle w:val="Char0"/>
          <w:rtl/>
        </w:rPr>
        <w:t>‌</w:t>
      </w:r>
      <w:r w:rsidR="00DF08BB">
        <w:rPr>
          <w:rStyle w:val="Char0"/>
          <w:rtl/>
        </w:rPr>
        <w:t>ک</w:t>
      </w:r>
      <w:r w:rsidRPr="00C64670">
        <w:rPr>
          <w:rStyle w:val="Char0"/>
          <w:rtl/>
        </w:rPr>
        <w:t>نند</w:t>
      </w:r>
      <w:r w:rsidR="00DE7F22" w:rsidRPr="00C64670">
        <w:rPr>
          <w:rStyle w:val="Char0"/>
          <w:rFonts w:hint="cs"/>
          <w:rtl/>
        </w:rPr>
        <w:t>. منظور</w:t>
      </w:r>
      <w:r w:rsidR="00912E4E" w:rsidRPr="00C64670">
        <w:rPr>
          <w:rStyle w:val="Char0"/>
          <w:rFonts w:hint="cs"/>
          <w:rtl/>
        </w:rPr>
        <w:t xml:space="preserve"> این آیات</w:t>
      </w:r>
      <w:r w:rsidR="00DE7F22" w:rsidRPr="00C64670">
        <w:rPr>
          <w:rStyle w:val="Char0"/>
          <w:rFonts w:hint="cs"/>
          <w:rtl/>
        </w:rPr>
        <w:t xml:space="preserve"> </w:t>
      </w:r>
      <w:r w:rsidRPr="00C64670">
        <w:rPr>
          <w:rStyle w:val="Char0"/>
          <w:rtl/>
        </w:rPr>
        <w:t>تقل</w:t>
      </w:r>
      <w:r w:rsidR="00DF08BB">
        <w:rPr>
          <w:rStyle w:val="Char0"/>
          <w:rtl/>
        </w:rPr>
        <w:t>ی</w:t>
      </w:r>
      <w:r w:rsidRPr="00C64670">
        <w:rPr>
          <w:rStyle w:val="Char0"/>
          <w:rtl/>
        </w:rPr>
        <w:t>د مذموم</w:t>
      </w:r>
      <w:r w:rsidR="00DF08BB">
        <w:rPr>
          <w:rStyle w:val="Char0"/>
          <w:rtl/>
        </w:rPr>
        <w:t>ی</w:t>
      </w:r>
      <w:r w:rsidRPr="00C64670">
        <w:rPr>
          <w:rStyle w:val="Char0"/>
          <w:rtl/>
        </w:rPr>
        <w:t xml:space="preserve"> است </w:t>
      </w:r>
      <w:r w:rsidR="00DF08BB">
        <w:rPr>
          <w:rStyle w:val="Char0"/>
          <w:rtl/>
        </w:rPr>
        <w:t>ک</w:t>
      </w:r>
      <w:r w:rsidRPr="00C64670">
        <w:rPr>
          <w:rStyle w:val="Char0"/>
          <w:rtl/>
        </w:rPr>
        <w:t>ه خدا و رسولش</w:t>
      </w:r>
      <w:r w:rsidR="00BD4800" w:rsidRPr="00392055">
        <w:rPr>
          <w:rStyle w:val="Char0"/>
          <w:rFonts w:cs="CTraditional Arabic"/>
          <w:rtl/>
        </w:rPr>
        <w:t>ج</w:t>
      </w:r>
      <w:r w:rsidRPr="00C64670">
        <w:rPr>
          <w:rStyle w:val="Char0"/>
          <w:rtl/>
        </w:rPr>
        <w:t xml:space="preserve"> آن را ن</w:t>
      </w:r>
      <w:r w:rsidR="00DF08BB">
        <w:rPr>
          <w:rStyle w:val="Char0"/>
          <w:rtl/>
        </w:rPr>
        <w:t>ک</w:t>
      </w:r>
      <w:r w:rsidRPr="00C64670">
        <w:rPr>
          <w:rStyle w:val="Char0"/>
          <w:rtl/>
        </w:rPr>
        <w:t>وهش نموده‌اند نه تقل</w:t>
      </w:r>
      <w:r w:rsidR="00DF08BB">
        <w:rPr>
          <w:rStyle w:val="Char0"/>
          <w:rtl/>
        </w:rPr>
        <w:t>ی</w:t>
      </w:r>
      <w:r w:rsidRPr="00C64670">
        <w:rPr>
          <w:rStyle w:val="Char0"/>
          <w:rtl/>
        </w:rPr>
        <w:t>د در اصول د</w:t>
      </w:r>
      <w:r w:rsidR="00DF08BB">
        <w:rPr>
          <w:rStyle w:val="Char0"/>
          <w:rtl/>
        </w:rPr>
        <w:t>ی</w:t>
      </w:r>
      <w:r w:rsidRPr="00C64670">
        <w:rPr>
          <w:rStyle w:val="Char0"/>
          <w:rtl/>
        </w:rPr>
        <w:t>ن.</w:t>
      </w:r>
    </w:p>
    <w:p w:rsidR="00E11DC7" w:rsidRPr="00C64670" w:rsidRDefault="00E11DC7" w:rsidP="00711A6A">
      <w:pPr>
        <w:pStyle w:val="ListParagraph"/>
        <w:numPr>
          <w:ilvl w:val="0"/>
          <w:numId w:val="22"/>
        </w:numPr>
        <w:spacing w:after="0" w:line="240" w:lineRule="auto"/>
        <w:ind w:left="641" w:hanging="357"/>
        <w:jc w:val="both"/>
        <w:rPr>
          <w:rStyle w:val="Char0"/>
          <w:rtl/>
        </w:rPr>
      </w:pPr>
      <w:r w:rsidRPr="00C64670">
        <w:rPr>
          <w:rStyle w:val="Char0"/>
          <w:rtl/>
        </w:rPr>
        <w:t xml:space="preserve"> آ</w:t>
      </w:r>
      <w:r w:rsidR="00DF08BB">
        <w:rPr>
          <w:rStyle w:val="Char0"/>
          <w:rtl/>
        </w:rPr>
        <w:t>ی</w:t>
      </w:r>
      <w:r w:rsidRPr="00C64670">
        <w:rPr>
          <w:rStyle w:val="Char0"/>
          <w:rtl/>
        </w:rPr>
        <w:t>ات</w:t>
      </w:r>
      <w:r w:rsidR="00DF08BB">
        <w:rPr>
          <w:rStyle w:val="Char0"/>
          <w:rtl/>
        </w:rPr>
        <w:t>ی</w:t>
      </w:r>
      <w:r w:rsidRPr="00C64670">
        <w:rPr>
          <w:rStyle w:val="Char0"/>
          <w:rtl/>
        </w:rPr>
        <w:t xml:space="preserve"> </w:t>
      </w:r>
      <w:r w:rsidR="00DF08BB">
        <w:rPr>
          <w:rStyle w:val="Char0"/>
          <w:rtl/>
        </w:rPr>
        <w:t>ک</w:t>
      </w:r>
      <w:r w:rsidRPr="00C64670">
        <w:rPr>
          <w:rStyle w:val="Char0"/>
          <w:rtl/>
        </w:rPr>
        <w:t xml:space="preserve">ه </w:t>
      </w:r>
      <w:r w:rsidR="00DE7F22" w:rsidRPr="00C64670">
        <w:rPr>
          <w:rStyle w:val="Char0"/>
          <w:rFonts w:hint="cs"/>
          <w:rtl/>
        </w:rPr>
        <w:t>بر ا</w:t>
      </w:r>
      <w:r w:rsidR="00DF08BB">
        <w:rPr>
          <w:rStyle w:val="Char0"/>
          <w:rFonts w:hint="cs"/>
          <w:rtl/>
        </w:rPr>
        <w:t>ی</w:t>
      </w:r>
      <w:r w:rsidR="00DE7F22" w:rsidRPr="00C64670">
        <w:rPr>
          <w:rStyle w:val="Char0"/>
          <w:rFonts w:hint="cs"/>
          <w:rtl/>
        </w:rPr>
        <w:t xml:space="preserve">ن امر </w:t>
      </w:r>
      <w:r w:rsidRPr="00C64670">
        <w:rPr>
          <w:rStyle w:val="Char0"/>
          <w:rtl/>
        </w:rPr>
        <w:t>دلالت م</w:t>
      </w:r>
      <w:r w:rsidR="00DF08BB">
        <w:rPr>
          <w:rStyle w:val="Char0"/>
          <w:rtl/>
        </w:rPr>
        <w:t>ی</w:t>
      </w:r>
      <w:r w:rsidRPr="00C64670">
        <w:rPr>
          <w:rStyle w:val="Char0"/>
          <w:rtl/>
        </w:rPr>
        <w:t>‌</w:t>
      </w:r>
      <w:r w:rsidR="00DF08BB">
        <w:rPr>
          <w:rStyle w:val="Char0"/>
          <w:rtl/>
        </w:rPr>
        <w:t>ک</w:t>
      </w:r>
      <w:r w:rsidRPr="00C64670">
        <w:rPr>
          <w:rStyle w:val="Char0"/>
          <w:rtl/>
        </w:rPr>
        <w:t xml:space="preserve">نند </w:t>
      </w:r>
      <w:r w:rsidR="00DF08BB">
        <w:rPr>
          <w:rStyle w:val="Char0"/>
          <w:rtl/>
        </w:rPr>
        <w:t>ک</w:t>
      </w:r>
      <w:r w:rsidRPr="00C64670">
        <w:rPr>
          <w:rStyle w:val="Char0"/>
          <w:rtl/>
        </w:rPr>
        <w:t>ه معرفت خداوند</w:t>
      </w:r>
      <w:r w:rsidR="00BD4800" w:rsidRPr="00711A6A">
        <w:rPr>
          <w:rStyle w:val="Char0"/>
          <w:rFonts w:cs="CTraditional Arabic"/>
          <w:rtl/>
        </w:rPr>
        <w:t>أ</w:t>
      </w:r>
      <w:r w:rsidRPr="00C64670">
        <w:rPr>
          <w:rStyle w:val="Char0"/>
          <w:rtl/>
        </w:rPr>
        <w:t xml:space="preserve"> بنابر ش</w:t>
      </w:r>
      <w:r w:rsidR="00DF08BB">
        <w:rPr>
          <w:rStyle w:val="Char0"/>
          <w:rtl/>
        </w:rPr>
        <w:t>ی</w:t>
      </w:r>
      <w:r w:rsidRPr="00C64670">
        <w:rPr>
          <w:rStyle w:val="Char0"/>
          <w:rtl/>
        </w:rPr>
        <w:t>و</w:t>
      </w:r>
      <w:r w:rsidR="00DF08BB">
        <w:rPr>
          <w:rStyle w:val="Char0"/>
          <w:rFonts w:hint="cs"/>
          <w:rtl/>
        </w:rPr>
        <w:t>ۀ</w:t>
      </w:r>
      <w:r w:rsidR="00AC2D37" w:rsidRPr="00C64670">
        <w:rPr>
          <w:rStyle w:val="Char0"/>
          <w:rtl/>
        </w:rPr>
        <w:t xml:space="preserve"> </w:t>
      </w:r>
      <w:r w:rsidRPr="00C64670">
        <w:rPr>
          <w:rStyle w:val="Char0"/>
          <w:rtl/>
        </w:rPr>
        <w:t>انب</w:t>
      </w:r>
      <w:r w:rsidR="00DF08BB">
        <w:rPr>
          <w:rStyle w:val="Char0"/>
          <w:rtl/>
        </w:rPr>
        <w:t>ی</w:t>
      </w:r>
      <w:r w:rsidRPr="00C64670">
        <w:rPr>
          <w:rStyle w:val="Char0"/>
          <w:rtl/>
        </w:rPr>
        <w:t>اء</w:t>
      </w:r>
      <w:r w:rsidR="00711A6A">
        <w:rPr>
          <w:rStyle w:val="Char0"/>
          <w:rFonts w:cs="CTraditional Arabic" w:hint="cs"/>
          <w:rtl/>
        </w:rPr>
        <w:t>†</w:t>
      </w:r>
      <w:r w:rsidR="00912E4E" w:rsidRPr="00C64670">
        <w:rPr>
          <w:rStyle w:val="Char0"/>
          <w:rFonts w:hint="cs"/>
          <w:rtl/>
        </w:rPr>
        <w:t>-</w:t>
      </w:r>
      <w:r w:rsidRPr="00C64670">
        <w:rPr>
          <w:rStyle w:val="Char0"/>
          <w:rtl/>
        </w:rPr>
        <w:t xml:space="preserve"> است نه براساس نظر و استدلال</w:t>
      </w:r>
      <w:r w:rsidR="00DE7F22" w:rsidRPr="00C64670">
        <w:rPr>
          <w:rStyle w:val="Char0"/>
          <w:rFonts w:hint="cs"/>
          <w:rtl/>
        </w:rPr>
        <w:t xml:space="preserve">، </w:t>
      </w:r>
      <w:r w:rsidRPr="00C64670">
        <w:rPr>
          <w:rStyle w:val="Char0"/>
          <w:rtl/>
        </w:rPr>
        <w:t>بس</w:t>
      </w:r>
      <w:r w:rsidR="00DF08BB">
        <w:rPr>
          <w:rStyle w:val="Char0"/>
          <w:rtl/>
        </w:rPr>
        <w:t>ی</w:t>
      </w:r>
      <w:r w:rsidRPr="00C64670">
        <w:rPr>
          <w:rStyle w:val="Char0"/>
          <w:rtl/>
        </w:rPr>
        <w:t>ار ز</w:t>
      </w:r>
      <w:r w:rsidR="00DF08BB">
        <w:rPr>
          <w:rStyle w:val="Char0"/>
          <w:rtl/>
        </w:rPr>
        <w:t>ی</w:t>
      </w:r>
      <w:r w:rsidRPr="00C64670">
        <w:rPr>
          <w:rStyle w:val="Char0"/>
          <w:rtl/>
        </w:rPr>
        <w:t>ادند</w:t>
      </w:r>
      <w:r w:rsidR="00DE7F22" w:rsidRPr="00C64670">
        <w:rPr>
          <w:rStyle w:val="Char0"/>
          <w:rFonts w:hint="cs"/>
          <w:rtl/>
        </w:rPr>
        <w:t xml:space="preserve"> که</w:t>
      </w:r>
      <w:r w:rsidR="00AD12CB" w:rsidRPr="00C64670">
        <w:rPr>
          <w:rStyle w:val="Char0"/>
          <w:rFonts w:hint="cs"/>
          <w:rtl/>
        </w:rPr>
        <w:t xml:space="preserve"> م</w:t>
      </w:r>
      <w:r w:rsidR="00DF08BB">
        <w:rPr>
          <w:rStyle w:val="Char0"/>
          <w:rFonts w:hint="cs"/>
          <w:rtl/>
        </w:rPr>
        <w:t>ی</w:t>
      </w:r>
      <w:r w:rsidR="00AD12CB" w:rsidRPr="00C64670">
        <w:rPr>
          <w:rStyle w:val="Char0"/>
          <w:rFonts w:hint="cs"/>
          <w:rtl/>
        </w:rPr>
        <w:t>‌</w:t>
      </w:r>
      <w:r w:rsidR="00DE7F22" w:rsidRPr="00C64670">
        <w:rPr>
          <w:rStyle w:val="Char0"/>
          <w:rFonts w:hint="cs"/>
          <w:rtl/>
        </w:rPr>
        <w:t>توان به آ</w:t>
      </w:r>
      <w:r w:rsidR="00DF08BB">
        <w:rPr>
          <w:rStyle w:val="Char0"/>
          <w:rFonts w:hint="cs"/>
          <w:rtl/>
        </w:rPr>
        <w:t>ی</w:t>
      </w:r>
      <w:r w:rsidR="00DE7F22" w:rsidRPr="00C64670">
        <w:rPr>
          <w:rStyle w:val="Char0"/>
          <w:rFonts w:hint="cs"/>
          <w:rtl/>
        </w:rPr>
        <w:t>ات ذ</w:t>
      </w:r>
      <w:r w:rsidR="00DF08BB">
        <w:rPr>
          <w:rStyle w:val="Char0"/>
          <w:rFonts w:hint="cs"/>
          <w:rtl/>
        </w:rPr>
        <w:t>ی</w:t>
      </w:r>
      <w:r w:rsidR="00DE7F22" w:rsidRPr="00C64670">
        <w:rPr>
          <w:rStyle w:val="Char0"/>
          <w:rFonts w:hint="cs"/>
          <w:rtl/>
        </w:rPr>
        <w:t>ل اشاره نمود</w:t>
      </w:r>
      <w:r w:rsidRPr="00C64670">
        <w:rPr>
          <w:rStyle w:val="Char0"/>
          <w:rtl/>
        </w:rPr>
        <w:t>:</w:t>
      </w:r>
    </w:p>
    <w:p w:rsidR="00E11DC7" w:rsidRPr="006E0841" w:rsidRDefault="00E11DC7" w:rsidP="00711A6A">
      <w:pPr>
        <w:spacing w:line="240" w:lineRule="auto"/>
        <w:ind w:firstLine="284"/>
        <w:jc w:val="both"/>
        <w:rPr>
          <w:rStyle w:val="Char0"/>
          <w:spacing w:val="-4"/>
          <w:rtl/>
        </w:rPr>
      </w:pPr>
      <w:r w:rsidRPr="006E0841">
        <w:rPr>
          <w:rStyle w:val="Char0"/>
          <w:spacing w:val="-4"/>
          <w:rtl/>
        </w:rPr>
        <w:t>أ-</w:t>
      </w:r>
      <w:r w:rsidR="00711A6A" w:rsidRPr="006E0841">
        <w:rPr>
          <w:rStyle w:val="Char0"/>
          <w:rFonts w:hint="cs"/>
          <w:spacing w:val="-4"/>
          <w:rtl/>
        </w:rPr>
        <w:t xml:space="preserve"> </w:t>
      </w:r>
      <w:r w:rsidR="00711A6A" w:rsidRPr="006E0841">
        <w:rPr>
          <w:rStyle w:val="Char0"/>
          <w:rFonts w:cs="Traditional Arabic"/>
          <w:color w:val="000000"/>
          <w:spacing w:val="-4"/>
          <w:shd w:val="clear" w:color="auto" w:fill="FFFFFF"/>
          <w:rtl/>
        </w:rPr>
        <w:t>﴿</w:t>
      </w:r>
      <w:r w:rsidR="00711A6A" w:rsidRPr="00932399">
        <w:rPr>
          <w:rStyle w:val="Char4"/>
          <w:rtl/>
        </w:rPr>
        <w:t xml:space="preserve">وَكَذَٰلِكَ أَوۡحَيۡنَآ إِلَيۡكَ رُوحٗا مِّنۡ أَمۡرِنَاۚ مَا كُنتَ تَدۡرِي مَا </w:t>
      </w:r>
      <w:r w:rsidR="00711A6A" w:rsidRPr="00932399">
        <w:rPr>
          <w:rStyle w:val="Char4"/>
          <w:rFonts w:hint="cs"/>
          <w:rtl/>
        </w:rPr>
        <w:t>ٱ</w:t>
      </w:r>
      <w:r w:rsidR="00711A6A" w:rsidRPr="00932399">
        <w:rPr>
          <w:rStyle w:val="Char4"/>
          <w:rFonts w:hint="eastAsia"/>
          <w:rtl/>
        </w:rPr>
        <w:t>لۡكِتَٰبُ</w:t>
      </w:r>
      <w:r w:rsidR="00711A6A" w:rsidRPr="00932399">
        <w:rPr>
          <w:rStyle w:val="Char4"/>
          <w:rtl/>
        </w:rPr>
        <w:t xml:space="preserve"> وَلَا </w:t>
      </w:r>
      <w:r w:rsidR="00711A6A" w:rsidRPr="00932399">
        <w:rPr>
          <w:rStyle w:val="Char4"/>
          <w:rFonts w:hint="cs"/>
          <w:rtl/>
        </w:rPr>
        <w:t>ٱ</w:t>
      </w:r>
      <w:r w:rsidR="00711A6A" w:rsidRPr="00932399">
        <w:rPr>
          <w:rStyle w:val="Char4"/>
          <w:rFonts w:hint="eastAsia"/>
          <w:rtl/>
        </w:rPr>
        <w:t>لۡإِيمَٰنُ</w:t>
      </w:r>
      <w:r w:rsidR="00711A6A" w:rsidRPr="00932399">
        <w:rPr>
          <w:rStyle w:val="Char4"/>
          <w:rtl/>
        </w:rPr>
        <w:t xml:space="preserve"> وَلَٰكِن جَعَلۡنَٰهُ نُورٗا نَّهۡدِي بِهِ</w:t>
      </w:r>
      <w:r w:rsidR="00711A6A" w:rsidRPr="00932399">
        <w:rPr>
          <w:rStyle w:val="Char4"/>
          <w:rFonts w:hint="cs"/>
          <w:rtl/>
        </w:rPr>
        <w:t>ۦ</w:t>
      </w:r>
      <w:r w:rsidR="00711A6A" w:rsidRPr="00932399">
        <w:rPr>
          <w:rStyle w:val="Char4"/>
          <w:rtl/>
        </w:rPr>
        <w:t xml:space="preserve"> مَن نَّشَآءُ مِنۡ عِبَادِنَاۚ</w:t>
      </w:r>
      <w:r w:rsidR="00711A6A" w:rsidRPr="006E0841">
        <w:rPr>
          <w:rStyle w:val="Char0"/>
          <w:rFonts w:cs="Traditional Arabic"/>
          <w:color w:val="000000"/>
          <w:spacing w:val="-4"/>
          <w:shd w:val="clear" w:color="auto" w:fill="FFFFFF"/>
          <w:rtl/>
        </w:rPr>
        <w:t>﴾</w:t>
      </w:r>
      <w:r w:rsidRPr="006933B2">
        <w:rPr>
          <w:rStyle w:val="FootnoteReference"/>
          <w:rFonts w:cs="IRNazli"/>
          <w:spacing w:val="-4"/>
          <w:sz w:val="32"/>
          <w:rtl/>
        </w:rPr>
        <w:t>(</w:t>
      </w:r>
      <w:r w:rsidRPr="006933B2">
        <w:rPr>
          <w:rStyle w:val="FootnoteReference"/>
          <w:rFonts w:cs="IRNazli"/>
          <w:spacing w:val="-4"/>
          <w:sz w:val="32"/>
          <w:rtl/>
        </w:rPr>
        <w:footnoteReference w:id="161"/>
      </w:r>
      <w:r w:rsidRPr="006933B2">
        <w:rPr>
          <w:rStyle w:val="FootnoteReference"/>
          <w:rFonts w:cs="IRNazli"/>
          <w:spacing w:val="-4"/>
          <w:sz w:val="32"/>
          <w:rtl/>
        </w:rPr>
        <w:t>)</w:t>
      </w:r>
      <w:r w:rsidR="00B94C43" w:rsidRPr="006E0841">
        <w:rPr>
          <w:rStyle w:val="Char0"/>
          <w:rFonts w:hint="cs"/>
          <w:spacing w:val="-4"/>
          <w:rtl/>
        </w:rPr>
        <w:t xml:space="preserve"> </w:t>
      </w:r>
      <w:r w:rsidR="00B94C43" w:rsidRPr="006E0841">
        <w:rPr>
          <w:rStyle w:val="Char9"/>
          <w:rFonts w:hint="cs"/>
          <w:spacing w:val="-4"/>
          <w:rtl/>
        </w:rPr>
        <w:t>«</w:t>
      </w:r>
      <w:r w:rsidR="00912E4E" w:rsidRPr="006E0841">
        <w:rPr>
          <w:rStyle w:val="Char9"/>
          <w:spacing w:val="-4"/>
          <w:rtl/>
        </w:rPr>
        <w:t>‏</w:t>
      </w:r>
      <w:r w:rsidR="00D84B33" w:rsidRPr="006E0841">
        <w:rPr>
          <w:rStyle w:val="Char9"/>
          <w:spacing w:val="-4"/>
          <w:rtl/>
        </w:rPr>
        <w:t>همان</w:t>
      </w:r>
      <w:r w:rsidR="00D84B33" w:rsidRPr="006E0841">
        <w:rPr>
          <w:rStyle w:val="Char9"/>
          <w:rFonts w:hint="cs"/>
          <w:spacing w:val="-4"/>
          <w:rtl/>
        </w:rPr>
        <w:softHyphen/>
      </w:r>
      <w:r w:rsidR="00B94C43" w:rsidRPr="006E0841">
        <w:rPr>
          <w:rStyle w:val="Char9"/>
          <w:spacing w:val="-4"/>
          <w:rtl/>
        </w:rPr>
        <w:t xml:space="preserve">گونه </w:t>
      </w:r>
      <w:r w:rsidR="00DF08BB" w:rsidRPr="006E0841">
        <w:rPr>
          <w:rStyle w:val="Char9"/>
          <w:spacing w:val="-4"/>
          <w:rtl/>
        </w:rPr>
        <w:t>ک</w:t>
      </w:r>
      <w:r w:rsidR="00B94C43" w:rsidRPr="006E0841">
        <w:rPr>
          <w:rStyle w:val="Char9"/>
          <w:spacing w:val="-4"/>
          <w:rtl/>
        </w:rPr>
        <w:t>ه به پ</w:t>
      </w:r>
      <w:r w:rsidR="00DF08BB" w:rsidRPr="006E0841">
        <w:rPr>
          <w:rStyle w:val="Char9"/>
          <w:spacing w:val="-4"/>
          <w:rtl/>
        </w:rPr>
        <w:t>ی</w:t>
      </w:r>
      <w:r w:rsidR="00B94C43" w:rsidRPr="006E0841">
        <w:rPr>
          <w:rStyle w:val="Char9"/>
          <w:spacing w:val="-4"/>
          <w:rtl/>
        </w:rPr>
        <w:t>غمبران پ</w:t>
      </w:r>
      <w:r w:rsidR="00DF08BB" w:rsidRPr="006E0841">
        <w:rPr>
          <w:rStyle w:val="Char9"/>
          <w:spacing w:val="-4"/>
          <w:rtl/>
        </w:rPr>
        <w:t>ی</w:t>
      </w:r>
      <w:r w:rsidR="00B94C43" w:rsidRPr="006E0841">
        <w:rPr>
          <w:rStyle w:val="Char9"/>
          <w:spacing w:val="-4"/>
          <w:rtl/>
        </w:rPr>
        <w:t>ش</w:t>
      </w:r>
      <w:r w:rsidR="00DF08BB" w:rsidRPr="006E0841">
        <w:rPr>
          <w:rStyle w:val="Char9"/>
          <w:spacing w:val="-4"/>
          <w:rtl/>
        </w:rPr>
        <w:t>ی</w:t>
      </w:r>
      <w:r w:rsidR="00B94C43" w:rsidRPr="006E0841">
        <w:rPr>
          <w:rStyle w:val="Char9"/>
          <w:spacing w:val="-4"/>
          <w:rtl/>
        </w:rPr>
        <w:t>ن وح</w:t>
      </w:r>
      <w:r w:rsidR="00DF08BB" w:rsidRPr="006E0841">
        <w:rPr>
          <w:rStyle w:val="Char9"/>
          <w:spacing w:val="-4"/>
          <w:rtl/>
        </w:rPr>
        <w:t>ی</w:t>
      </w:r>
      <w:r w:rsidR="00B94C43" w:rsidRPr="006E0841">
        <w:rPr>
          <w:rStyle w:val="Char9"/>
          <w:spacing w:val="-4"/>
          <w:rtl/>
        </w:rPr>
        <w:t xml:space="preserve"> </w:t>
      </w:r>
      <w:r w:rsidR="00DF08BB" w:rsidRPr="006E0841">
        <w:rPr>
          <w:rStyle w:val="Char9"/>
          <w:spacing w:val="-4"/>
          <w:rtl/>
        </w:rPr>
        <w:t>ک</w:t>
      </w:r>
      <w:r w:rsidR="00B94C43" w:rsidRPr="006E0841">
        <w:rPr>
          <w:rStyle w:val="Char9"/>
          <w:spacing w:val="-4"/>
          <w:rtl/>
        </w:rPr>
        <w:t>رده‌ا</w:t>
      </w:r>
      <w:r w:rsidR="00DF08BB" w:rsidRPr="006E0841">
        <w:rPr>
          <w:rStyle w:val="Char9"/>
          <w:spacing w:val="-4"/>
          <w:rtl/>
        </w:rPr>
        <w:t>ی</w:t>
      </w:r>
      <w:r w:rsidR="00B94C43" w:rsidRPr="006E0841">
        <w:rPr>
          <w:rStyle w:val="Char9"/>
          <w:spacing w:val="-4"/>
          <w:rtl/>
        </w:rPr>
        <w:t>م</w:t>
      </w:r>
      <w:r w:rsidR="006663C7">
        <w:rPr>
          <w:rStyle w:val="Char9"/>
          <w:spacing w:val="-4"/>
          <w:rtl/>
        </w:rPr>
        <w:t xml:space="preserve">، </w:t>
      </w:r>
      <w:r w:rsidR="00B94C43" w:rsidRPr="006E0841">
        <w:rPr>
          <w:rStyle w:val="Char9"/>
          <w:spacing w:val="-4"/>
          <w:rtl/>
        </w:rPr>
        <w:t>به تو ن</w:t>
      </w:r>
      <w:r w:rsidR="00DF08BB" w:rsidRPr="006E0841">
        <w:rPr>
          <w:rStyle w:val="Char9"/>
          <w:spacing w:val="-4"/>
          <w:rtl/>
        </w:rPr>
        <w:t>ی</w:t>
      </w:r>
      <w:r w:rsidR="00B94C43" w:rsidRPr="006E0841">
        <w:rPr>
          <w:rStyle w:val="Char9"/>
          <w:spacing w:val="-4"/>
          <w:rtl/>
        </w:rPr>
        <w:t>ز به فرمان خود جان را وح</w:t>
      </w:r>
      <w:r w:rsidR="00DF08BB" w:rsidRPr="006E0841">
        <w:rPr>
          <w:rStyle w:val="Char9"/>
          <w:spacing w:val="-4"/>
          <w:rtl/>
        </w:rPr>
        <w:t>ی</w:t>
      </w:r>
      <w:r w:rsidR="00B94C43" w:rsidRPr="006E0841">
        <w:rPr>
          <w:rStyle w:val="Char9"/>
          <w:spacing w:val="-4"/>
          <w:rtl/>
        </w:rPr>
        <w:t xml:space="preserve"> </w:t>
      </w:r>
      <w:r w:rsidR="00DF08BB" w:rsidRPr="006E0841">
        <w:rPr>
          <w:rStyle w:val="Char9"/>
          <w:spacing w:val="-4"/>
          <w:rtl/>
        </w:rPr>
        <w:t>ک</w:t>
      </w:r>
      <w:r w:rsidR="00B94C43" w:rsidRPr="006E0841">
        <w:rPr>
          <w:rStyle w:val="Char9"/>
          <w:spacing w:val="-4"/>
          <w:rtl/>
        </w:rPr>
        <w:t>رده‌ا</w:t>
      </w:r>
      <w:r w:rsidR="00DF08BB" w:rsidRPr="006E0841">
        <w:rPr>
          <w:rStyle w:val="Char9"/>
          <w:spacing w:val="-4"/>
          <w:rtl/>
        </w:rPr>
        <w:t>ی</w:t>
      </w:r>
      <w:r w:rsidR="00912E4E" w:rsidRPr="006E0841">
        <w:rPr>
          <w:rStyle w:val="Char9"/>
          <w:spacing w:val="-4"/>
          <w:rtl/>
        </w:rPr>
        <w:t>م (</w:t>
      </w:r>
      <w:r w:rsidR="00DF08BB" w:rsidRPr="006E0841">
        <w:rPr>
          <w:rStyle w:val="Char9"/>
          <w:spacing w:val="-4"/>
          <w:rtl/>
        </w:rPr>
        <w:t>ک</w:t>
      </w:r>
      <w:r w:rsidR="00B94C43" w:rsidRPr="006E0841">
        <w:rPr>
          <w:rStyle w:val="Char9"/>
          <w:spacing w:val="-4"/>
          <w:rtl/>
        </w:rPr>
        <w:t>ه قرآن نام دارد و ما</w:t>
      </w:r>
      <w:r w:rsidR="00DF08BB" w:rsidRPr="006E0841">
        <w:rPr>
          <w:rStyle w:val="Char9"/>
          <w:spacing w:val="-4"/>
          <w:rtl/>
        </w:rPr>
        <w:t>ی</w:t>
      </w:r>
      <w:r w:rsidR="00DF08BB" w:rsidRPr="006E0841">
        <w:rPr>
          <w:rStyle w:val="Char9"/>
          <w:rFonts w:hint="cs"/>
          <w:spacing w:val="-4"/>
          <w:rtl/>
        </w:rPr>
        <w:t>ۀ</w:t>
      </w:r>
      <w:r w:rsidR="00912E4E" w:rsidRPr="006E0841">
        <w:rPr>
          <w:rStyle w:val="Char9"/>
          <w:spacing w:val="-4"/>
          <w:rtl/>
        </w:rPr>
        <w:t xml:space="preserve"> ح</w:t>
      </w:r>
      <w:r w:rsidR="00DF08BB" w:rsidRPr="006E0841">
        <w:rPr>
          <w:rStyle w:val="Char9"/>
          <w:spacing w:val="-4"/>
          <w:rtl/>
        </w:rPr>
        <w:t>ی</w:t>
      </w:r>
      <w:r w:rsidR="00912E4E" w:rsidRPr="006E0841">
        <w:rPr>
          <w:rStyle w:val="Char9"/>
          <w:spacing w:val="-4"/>
          <w:rtl/>
        </w:rPr>
        <w:t>ات دلها است. پ</w:t>
      </w:r>
      <w:r w:rsidR="00DF08BB" w:rsidRPr="006E0841">
        <w:rPr>
          <w:rStyle w:val="Char9"/>
          <w:spacing w:val="-4"/>
          <w:rtl/>
        </w:rPr>
        <w:t>ی</w:t>
      </w:r>
      <w:r w:rsidR="00912E4E" w:rsidRPr="006E0841">
        <w:rPr>
          <w:rStyle w:val="Char9"/>
          <w:spacing w:val="-4"/>
          <w:rtl/>
        </w:rPr>
        <w:t>ش از وح</w:t>
      </w:r>
      <w:r w:rsidR="00DF08BB" w:rsidRPr="006E0841">
        <w:rPr>
          <w:rStyle w:val="Char9"/>
          <w:spacing w:val="-4"/>
          <w:rtl/>
        </w:rPr>
        <w:t>ی</w:t>
      </w:r>
      <w:r w:rsidR="00B94C43" w:rsidRPr="006E0841">
        <w:rPr>
          <w:rStyle w:val="Char9"/>
          <w:spacing w:val="-4"/>
          <w:rtl/>
        </w:rPr>
        <w:t xml:space="preserve">) تو </w:t>
      </w:r>
      <w:r w:rsidR="00DF08BB" w:rsidRPr="006E0841">
        <w:rPr>
          <w:rStyle w:val="Char9"/>
          <w:spacing w:val="-4"/>
          <w:rtl/>
        </w:rPr>
        <w:t>ک</w:t>
      </w:r>
      <w:r w:rsidR="00B94C43" w:rsidRPr="006E0841">
        <w:rPr>
          <w:rStyle w:val="Char9"/>
          <w:spacing w:val="-4"/>
          <w:rtl/>
        </w:rPr>
        <w:t>ه نم</w:t>
      </w:r>
      <w:r w:rsidR="00DF08BB" w:rsidRPr="006E0841">
        <w:rPr>
          <w:rStyle w:val="Char9"/>
          <w:spacing w:val="-4"/>
          <w:rtl/>
        </w:rPr>
        <w:t>ی</w:t>
      </w:r>
      <w:r w:rsidR="00912E4E" w:rsidRPr="006E0841">
        <w:rPr>
          <w:rStyle w:val="Char9"/>
          <w:spacing w:val="-4"/>
          <w:rtl/>
        </w:rPr>
        <w:t>‌دانست</w:t>
      </w:r>
      <w:r w:rsidR="00DF08BB" w:rsidRPr="006E0841">
        <w:rPr>
          <w:rStyle w:val="Char9"/>
          <w:spacing w:val="-4"/>
          <w:rtl/>
        </w:rPr>
        <w:t>ی</w:t>
      </w:r>
      <w:r w:rsidR="00912E4E" w:rsidRPr="006E0841">
        <w:rPr>
          <w:rStyle w:val="Char9"/>
          <w:spacing w:val="-4"/>
          <w:rtl/>
        </w:rPr>
        <w:t xml:space="preserve"> </w:t>
      </w:r>
      <w:r w:rsidR="00DF08BB" w:rsidRPr="006E0841">
        <w:rPr>
          <w:rStyle w:val="Char9"/>
          <w:spacing w:val="-4"/>
          <w:rtl/>
        </w:rPr>
        <w:t>ک</w:t>
      </w:r>
      <w:r w:rsidR="00912E4E" w:rsidRPr="006E0841">
        <w:rPr>
          <w:rStyle w:val="Char9"/>
          <w:spacing w:val="-4"/>
          <w:rtl/>
        </w:rPr>
        <w:t>تاب چ</w:t>
      </w:r>
      <w:r w:rsidR="00DF08BB" w:rsidRPr="006E0841">
        <w:rPr>
          <w:rStyle w:val="Char9"/>
          <w:spacing w:val="-4"/>
          <w:rtl/>
        </w:rPr>
        <w:t>ی</w:t>
      </w:r>
      <w:r w:rsidR="00912E4E" w:rsidRPr="006E0841">
        <w:rPr>
          <w:rStyle w:val="Char9"/>
          <w:spacing w:val="-4"/>
          <w:rtl/>
        </w:rPr>
        <w:t>ست و ا</w:t>
      </w:r>
      <w:r w:rsidR="00DF08BB" w:rsidRPr="006E0841">
        <w:rPr>
          <w:rStyle w:val="Char9"/>
          <w:spacing w:val="-4"/>
          <w:rtl/>
        </w:rPr>
        <w:t>ی</w:t>
      </w:r>
      <w:r w:rsidR="00912E4E" w:rsidRPr="006E0841">
        <w:rPr>
          <w:rStyle w:val="Char9"/>
          <w:spacing w:val="-4"/>
          <w:rtl/>
        </w:rPr>
        <w:t xml:space="preserve">مان </w:t>
      </w:r>
      <w:r w:rsidR="00DF08BB" w:rsidRPr="006E0841">
        <w:rPr>
          <w:rStyle w:val="Char9"/>
          <w:spacing w:val="-4"/>
          <w:rtl/>
        </w:rPr>
        <w:t>ک</w:t>
      </w:r>
      <w:r w:rsidR="00912E4E" w:rsidRPr="006E0841">
        <w:rPr>
          <w:rStyle w:val="Char9"/>
          <w:spacing w:val="-4"/>
          <w:rtl/>
        </w:rPr>
        <w:t>دام</w:t>
      </w:r>
      <w:r w:rsidR="00B94C43" w:rsidRPr="006E0841">
        <w:rPr>
          <w:rStyle w:val="Char9"/>
          <w:spacing w:val="-4"/>
          <w:rtl/>
        </w:rPr>
        <w:t>، ول</w:t>
      </w:r>
      <w:r w:rsidR="00DF08BB" w:rsidRPr="006E0841">
        <w:rPr>
          <w:rStyle w:val="Char9"/>
          <w:spacing w:val="-4"/>
          <w:rtl/>
        </w:rPr>
        <w:t>یک</w:t>
      </w:r>
      <w:r w:rsidR="00B94C43" w:rsidRPr="006E0841">
        <w:rPr>
          <w:rStyle w:val="Char9"/>
          <w:spacing w:val="-4"/>
          <w:rtl/>
        </w:rPr>
        <w:t>ن ما قرآن را نور عظ</w:t>
      </w:r>
      <w:r w:rsidR="00DF08BB" w:rsidRPr="006E0841">
        <w:rPr>
          <w:rStyle w:val="Char9"/>
          <w:spacing w:val="-4"/>
          <w:rtl/>
        </w:rPr>
        <w:t>ی</w:t>
      </w:r>
      <w:r w:rsidR="00B94C43" w:rsidRPr="006E0841">
        <w:rPr>
          <w:rStyle w:val="Char9"/>
          <w:spacing w:val="-4"/>
          <w:rtl/>
        </w:rPr>
        <w:t>م</w:t>
      </w:r>
      <w:r w:rsidR="00DF08BB" w:rsidRPr="006E0841">
        <w:rPr>
          <w:rStyle w:val="Char9"/>
          <w:spacing w:val="-4"/>
          <w:rtl/>
        </w:rPr>
        <w:t>ی</w:t>
      </w:r>
      <w:r w:rsidR="00B94C43" w:rsidRPr="006E0841">
        <w:rPr>
          <w:rStyle w:val="Char9"/>
          <w:spacing w:val="-4"/>
          <w:rtl/>
        </w:rPr>
        <w:t xml:space="preserve"> نموده‌ا</w:t>
      </w:r>
      <w:r w:rsidR="00DF08BB" w:rsidRPr="006E0841">
        <w:rPr>
          <w:rStyle w:val="Char9"/>
          <w:spacing w:val="-4"/>
          <w:rtl/>
        </w:rPr>
        <w:t>ی</w:t>
      </w:r>
      <w:r w:rsidR="00B94C43" w:rsidRPr="006E0841">
        <w:rPr>
          <w:rStyle w:val="Char9"/>
          <w:spacing w:val="-4"/>
          <w:rtl/>
        </w:rPr>
        <w:t xml:space="preserve">م </w:t>
      </w:r>
      <w:r w:rsidR="00DF08BB" w:rsidRPr="006E0841">
        <w:rPr>
          <w:rStyle w:val="Char9"/>
          <w:spacing w:val="-4"/>
          <w:rtl/>
        </w:rPr>
        <w:t>ک</w:t>
      </w:r>
      <w:r w:rsidR="00B94C43" w:rsidRPr="006E0841">
        <w:rPr>
          <w:rStyle w:val="Char9"/>
          <w:spacing w:val="-4"/>
          <w:rtl/>
        </w:rPr>
        <w:t>ه در پرتو آن</w:t>
      </w:r>
      <w:r w:rsidR="00315ABC">
        <w:rPr>
          <w:rStyle w:val="Char9"/>
          <w:spacing w:val="-4"/>
          <w:rtl/>
        </w:rPr>
        <w:t xml:space="preserve"> هرکس </w:t>
      </w:r>
      <w:r w:rsidR="00B94C43" w:rsidRPr="006E0841">
        <w:rPr>
          <w:rStyle w:val="Char9"/>
          <w:spacing w:val="-4"/>
          <w:rtl/>
        </w:rPr>
        <w:t>از بندگان</w:t>
      </w:r>
      <w:r w:rsidR="00912E4E" w:rsidRPr="006E0841">
        <w:rPr>
          <w:rStyle w:val="Char9"/>
          <w:spacing w:val="-4"/>
          <w:rtl/>
        </w:rPr>
        <w:t xml:space="preserve"> خو</w:t>
      </w:r>
      <w:r w:rsidR="00DF08BB" w:rsidRPr="006E0841">
        <w:rPr>
          <w:rStyle w:val="Char9"/>
          <w:spacing w:val="-4"/>
          <w:rtl/>
        </w:rPr>
        <w:t>ی</w:t>
      </w:r>
      <w:r w:rsidR="00912E4E" w:rsidRPr="006E0841">
        <w:rPr>
          <w:rStyle w:val="Char9"/>
          <w:spacing w:val="-4"/>
          <w:rtl/>
        </w:rPr>
        <w:t>ش را بخواه</w:t>
      </w:r>
      <w:r w:rsidR="00DF08BB" w:rsidRPr="006E0841">
        <w:rPr>
          <w:rStyle w:val="Char9"/>
          <w:spacing w:val="-4"/>
          <w:rtl/>
        </w:rPr>
        <w:t>ی</w:t>
      </w:r>
      <w:r w:rsidR="00912E4E" w:rsidRPr="006E0841">
        <w:rPr>
          <w:rStyle w:val="Char9"/>
          <w:spacing w:val="-4"/>
          <w:rtl/>
        </w:rPr>
        <w:t>م هدا</w:t>
      </w:r>
      <w:r w:rsidR="00DF08BB" w:rsidRPr="006E0841">
        <w:rPr>
          <w:rStyle w:val="Char9"/>
          <w:spacing w:val="-4"/>
          <w:rtl/>
        </w:rPr>
        <w:t>ی</w:t>
      </w:r>
      <w:r w:rsidR="00912E4E" w:rsidRPr="006E0841">
        <w:rPr>
          <w:rStyle w:val="Char9"/>
          <w:spacing w:val="-4"/>
          <w:rtl/>
        </w:rPr>
        <w:t>ت م</w:t>
      </w:r>
      <w:r w:rsidR="00DF08BB" w:rsidRPr="006E0841">
        <w:rPr>
          <w:rStyle w:val="Char9"/>
          <w:spacing w:val="-4"/>
          <w:rtl/>
        </w:rPr>
        <w:t>ی</w:t>
      </w:r>
      <w:r w:rsidR="00912E4E" w:rsidRPr="006E0841">
        <w:rPr>
          <w:rStyle w:val="Char9"/>
          <w:spacing w:val="-4"/>
          <w:rtl/>
        </w:rPr>
        <w:t>‌بخش</w:t>
      </w:r>
      <w:r w:rsidR="00DF08BB" w:rsidRPr="006E0841">
        <w:rPr>
          <w:rStyle w:val="Char9"/>
          <w:spacing w:val="-4"/>
          <w:rtl/>
        </w:rPr>
        <w:t>ی</w:t>
      </w:r>
      <w:r w:rsidR="00912E4E" w:rsidRPr="006E0841">
        <w:rPr>
          <w:rStyle w:val="Char9"/>
          <w:spacing w:val="-4"/>
          <w:rtl/>
        </w:rPr>
        <w:t>م</w:t>
      </w:r>
      <w:r w:rsidR="00B94C43" w:rsidRPr="006E0841">
        <w:rPr>
          <w:rStyle w:val="Char9"/>
          <w:spacing w:val="-4"/>
          <w:rtl/>
        </w:rPr>
        <w:t>.</w:t>
      </w:r>
      <w:r w:rsidR="00B94C43" w:rsidRPr="006E0841">
        <w:rPr>
          <w:rStyle w:val="Char9"/>
          <w:rFonts w:hint="cs"/>
          <w:spacing w:val="-4"/>
          <w:rtl/>
        </w:rPr>
        <w:t>»</w:t>
      </w:r>
    </w:p>
    <w:p w:rsidR="0062511C" w:rsidRPr="00C64670" w:rsidRDefault="00E11DC7" w:rsidP="006E0841">
      <w:pPr>
        <w:spacing w:line="240" w:lineRule="auto"/>
        <w:ind w:firstLine="284"/>
        <w:jc w:val="both"/>
        <w:rPr>
          <w:rStyle w:val="Char0"/>
          <w:rtl/>
        </w:rPr>
      </w:pPr>
      <w:r w:rsidRPr="00C64670">
        <w:rPr>
          <w:rStyle w:val="Char0"/>
          <w:rtl/>
        </w:rPr>
        <w:t>ب-</w:t>
      </w:r>
      <w:r w:rsidR="006E0841">
        <w:rPr>
          <w:rStyle w:val="Char0"/>
          <w:rFonts w:hint="cs"/>
          <w:rtl/>
        </w:rPr>
        <w:t xml:space="preserve"> </w:t>
      </w:r>
      <w:r w:rsidR="006E0841">
        <w:rPr>
          <w:rStyle w:val="Char0"/>
          <w:rFonts w:cs="Traditional Arabic"/>
          <w:color w:val="000000"/>
          <w:shd w:val="clear" w:color="auto" w:fill="FFFFFF"/>
          <w:rtl/>
        </w:rPr>
        <w:t>﴿</w:t>
      </w:r>
      <w:r w:rsidR="006E0841" w:rsidRPr="00932399">
        <w:rPr>
          <w:rStyle w:val="Char4"/>
          <w:rtl/>
        </w:rPr>
        <w:t xml:space="preserve">قُلۡ إِن ضَلَلۡتُ فَإِنَّمَآ أَضِلُّ عَلَىٰ نَفۡسِيۖ وَإِنِ </w:t>
      </w:r>
      <w:r w:rsidR="006E0841" w:rsidRPr="00932399">
        <w:rPr>
          <w:rStyle w:val="Char4"/>
          <w:rFonts w:hint="cs"/>
          <w:rtl/>
        </w:rPr>
        <w:t>ٱ</w:t>
      </w:r>
      <w:r w:rsidR="006E0841" w:rsidRPr="00932399">
        <w:rPr>
          <w:rStyle w:val="Char4"/>
          <w:rFonts w:hint="eastAsia"/>
          <w:rtl/>
        </w:rPr>
        <w:t>هۡتَدَيۡتُ</w:t>
      </w:r>
      <w:r w:rsidR="006E0841" w:rsidRPr="00932399">
        <w:rPr>
          <w:rStyle w:val="Char4"/>
          <w:rtl/>
        </w:rPr>
        <w:t xml:space="preserve"> فَبِمَا يُوحِيٓ إِلَيَّ رَبِّيٓۚ</w:t>
      </w:r>
      <w:r w:rsidR="006E0841">
        <w:rPr>
          <w:rStyle w:val="Char0"/>
          <w:rFonts w:cs="Traditional Arabic"/>
          <w:color w:val="000000"/>
          <w:shd w:val="clear" w:color="auto" w:fill="FFFFFF"/>
          <w:rtl/>
        </w:rPr>
        <w:t>﴾</w:t>
      </w:r>
      <w:r w:rsidRPr="006933B2">
        <w:rPr>
          <w:rStyle w:val="FootnoteReference"/>
          <w:rFonts w:cs="IRNazli"/>
          <w:sz w:val="32"/>
          <w:rtl/>
        </w:rPr>
        <w:t>(</w:t>
      </w:r>
      <w:r w:rsidRPr="006933B2">
        <w:rPr>
          <w:rStyle w:val="FootnoteReference"/>
          <w:rFonts w:cs="IRNazli"/>
          <w:sz w:val="32"/>
          <w:rtl/>
        </w:rPr>
        <w:footnoteReference w:id="162"/>
      </w:r>
      <w:r w:rsidRPr="006933B2">
        <w:rPr>
          <w:rStyle w:val="FootnoteReference"/>
          <w:rFonts w:cs="IRNazli"/>
          <w:sz w:val="32"/>
          <w:rtl/>
        </w:rPr>
        <w:t>)</w:t>
      </w:r>
      <w:r w:rsidR="00B94C43" w:rsidRPr="00C64670">
        <w:rPr>
          <w:rStyle w:val="Char0"/>
          <w:rFonts w:hint="cs"/>
          <w:rtl/>
        </w:rPr>
        <w:t xml:space="preserve"> </w:t>
      </w:r>
      <w:r w:rsidR="00B94C43" w:rsidRPr="006E0841">
        <w:rPr>
          <w:rStyle w:val="Char9"/>
          <w:rFonts w:hint="cs"/>
          <w:rtl/>
        </w:rPr>
        <w:t>«</w:t>
      </w:r>
      <w:r w:rsidR="006E0841" w:rsidRPr="006E0841">
        <w:rPr>
          <w:rStyle w:val="Char9"/>
          <w:rtl/>
        </w:rPr>
        <w:t>‏</w:t>
      </w:r>
      <w:r w:rsidR="00912E4E" w:rsidRPr="006E0841">
        <w:rPr>
          <w:rStyle w:val="Char9"/>
          <w:rtl/>
        </w:rPr>
        <w:t>(به مشر</w:t>
      </w:r>
      <w:r w:rsidR="00DF08BB" w:rsidRPr="006E0841">
        <w:rPr>
          <w:rStyle w:val="Char9"/>
          <w:rtl/>
        </w:rPr>
        <w:t>ک</w:t>
      </w:r>
      <w:r w:rsidR="00912E4E" w:rsidRPr="006E0841">
        <w:rPr>
          <w:rStyle w:val="Char9"/>
          <w:rtl/>
        </w:rPr>
        <w:t>ان بت‌پرست) بگو</w:t>
      </w:r>
      <w:r w:rsidR="00BB6A15" w:rsidRPr="006E0841">
        <w:rPr>
          <w:rStyle w:val="Char9"/>
          <w:rtl/>
        </w:rPr>
        <w:t xml:space="preserve">: </w:t>
      </w:r>
      <w:r w:rsidR="00912E4E" w:rsidRPr="006E0841">
        <w:rPr>
          <w:rStyle w:val="Char9"/>
          <w:rtl/>
        </w:rPr>
        <w:t>اگر من (با تر</w:t>
      </w:r>
      <w:r w:rsidR="00DF08BB" w:rsidRPr="006E0841">
        <w:rPr>
          <w:rStyle w:val="Char9"/>
          <w:rtl/>
        </w:rPr>
        <w:t>ک</w:t>
      </w:r>
      <w:r w:rsidR="00622915" w:rsidRPr="006E0841">
        <w:rPr>
          <w:rStyle w:val="Char9"/>
          <w:rtl/>
        </w:rPr>
        <w:t xml:space="preserve"> بت‌ها </w:t>
      </w:r>
      <w:r w:rsidR="00912E4E" w:rsidRPr="006E0841">
        <w:rPr>
          <w:rStyle w:val="Char9"/>
          <w:rtl/>
        </w:rPr>
        <w:t>و دور</w:t>
      </w:r>
      <w:r w:rsidR="00DF08BB" w:rsidRPr="006E0841">
        <w:rPr>
          <w:rStyle w:val="Char9"/>
          <w:rtl/>
        </w:rPr>
        <w:t>ی</w:t>
      </w:r>
      <w:r w:rsidR="00912E4E" w:rsidRPr="006E0841">
        <w:rPr>
          <w:rStyle w:val="Char9"/>
          <w:rtl/>
        </w:rPr>
        <w:t xml:space="preserve"> از آئ</w:t>
      </w:r>
      <w:r w:rsidR="00DF08BB" w:rsidRPr="006E0841">
        <w:rPr>
          <w:rStyle w:val="Char9"/>
          <w:rtl/>
        </w:rPr>
        <w:t>ی</w:t>
      </w:r>
      <w:r w:rsidR="00912E4E" w:rsidRPr="006E0841">
        <w:rPr>
          <w:rStyle w:val="Char9"/>
          <w:rtl/>
        </w:rPr>
        <w:t>ن شما) گمراه شده باشم، به ز</w:t>
      </w:r>
      <w:r w:rsidR="00DF08BB" w:rsidRPr="006E0841">
        <w:rPr>
          <w:rStyle w:val="Char9"/>
          <w:rtl/>
        </w:rPr>
        <w:t>ی</w:t>
      </w:r>
      <w:r w:rsidR="00912E4E" w:rsidRPr="006E0841">
        <w:rPr>
          <w:rStyle w:val="Char9"/>
          <w:rtl/>
        </w:rPr>
        <w:t xml:space="preserve">ان خود گمراه شده‌ام (و </w:t>
      </w:r>
      <w:r w:rsidR="00DF08BB" w:rsidRPr="006E0841">
        <w:rPr>
          <w:rStyle w:val="Char9"/>
          <w:rtl/>
        </w:rPr>
        <w:t>کی</w:t>
      </w:r>
      <w:r w:rsidR="00912E4E" w:rsidRPr="006E0841">
        <w:rPr>
          <w:rStyle w:val="Char9"/>
          <w:rtl/>
        </w:rPr>
        <w:t>فر آن را م</w:t>
      </w:r>
      <w:r w:rsidR="00DF08BB" w:rsidRPr="006E0841">
        <w:rPr>
          <w:rStyle w:val="Char9"/>
          <w:rtl/>
        </w:rPr>
        <w:t>ی</w:t>
      </w:r>
      <w:r w:rsidR="00912E4E" w:rsidRPr="006E0841">
        <w:rPr>
          <w:rStyle w:val="Char9"/>
          <w:rtl/>
        </w:rPr>
        <w:t>‌ب</w:t>
      </w:r>
      <w:r w:rsidR="00DF08BB" w:rsidRPr="006E0841">
        <w:rPr>
          <w:rStyle w:val="Char9"/>
          <w:rtl/>
        </w:rPr>
        <w:t>ی</w:t>
      </w:r>
      <w:r w:rsidR="00912E4E" w:rsidRPr="006E0841">
        <w:rPr>
          <w:rStyle w:val="Char9"/>
          <w:rtl/>
        </w:rPr>
        <w:t>نم</w:t>
      </w:r>
      <w:r w:rsidR="00B94C43" w:rsidRPr="006E0841">
        <w:rPr>
          <w:rStyle w:val="Char9"/>
          <w:rtl/>
        </w:rPr>
        <w:t>) و اگر راه</w:t>
      </w:r>
      <w:r w:rsidR="00DF08BB" w:rsidRPr="006E0841">
        <w:rPr>
          <w:rStyle w:val="Char9"/>
          <w:rtl/>
        </w:rPr>
        <w:t>ی</w:t>
      </w:r>
      <w:r w:rsidR="00B94C43" w:rsidRPr="006E0841">
        <w:rPr>
          <w:rStyle w:val="Char9"/>
          <w:rtl/>
        </w:rPr>
        <w:t>اب بوده باشم</w:t>
      </w:r>
      <w:r w:rsidR="006663C7">
        <w:rPr>
          <w:rStyle w:val="Char9"/>
          <w:rtl/>
        </w:rPr>
        <w:t xml:space="preserve">، </w:t>
      </w:r>
      <w:r w:rsidR="00B94C43" w:rsidRPr="006E0841">
        <w:rPr>
          <w:rStyle w:val="Char9"/>
          <w:rtl/>
        </w:rPr>
        <w:t>در پرتو چ</w:t>
      </w:r>
      <w:r w:rsidR="00DF08BB" w:rsidRPr="006E0841">
        <w:rPr>
          <w:rStyle w:val="Char9"/>
          <w:rtl/>
        </w:rPr>
        <w:t>ی</w:t>
      </w:r>
      <w:r w:rsidR="00B94C43" w:rsidRPr="006E0841">
        <w:rPr>
          <w:rStyle w:val="Char9"/>
          <w:rtl/>
        </w:rPr>
        <w:t>زهائ</w:t>
      </w:r>
      <w:r w:rsidR="00DF08BB" w:rsidRPr="006E0841">
        <w:rPr>
          <w:rStyle w:val="Char9"/>
          <w:rtl/>
        </w:rPr>
        <w:t>ی</w:t>
      </w:r>
      <w:r w:rsidR="00B94C43" w:rsidRPr="006E0841">
        <w:rPr>
          <w:rStyle w:val="Char9"/>
          <w:rtl/>
        </w:rPr>
        <w:t xml:space="preserve"> است </w:t>
      </w:r>
      <w:r w:rsidR="00DF08BB" w:rsidRPr="006E0841">
        <w:rPr>
          <w:rStyle w:val="Char9"/>
          <w:rtl/>
        </w:rPr>
        <w:t>ک</w:t>
      </w:r>
      <w:r w:rsidR="00B94C43" w:rsidRPr="006E0841">
        <w:rPr>
          <w:rStyle w:val="Char9"/>
          <w:rtl/>
        </w:rPr>
        <w:t>ه پروردگارم به من وح</w:t>
      </w:r>
      <w:r w:rsidR="00DF08BB" w:rsidRPr="006E0841">
        <w:rPr>
          <w:rStyle w:val="Char9"/>
          <w:rtl/>
        </w:rPr>
        <w:t>ی</w:t>
      </w:r>
      <w:r w:rsidR="00B94C43" w:rsidRPr="006E0841">
        <w:rPr>
          <w:rStyle w:val="Char9"/>
          <w:rtl/>
        </w:rPr>
        <w:t xml:space="preserve"> م</w:t>
      </w:r>
      <w:r w:rsidR="00DF08BB" w:rsidRPr="006E0841">
        <w:rPr>
          <w:rStyle w:val="Char9"/>
          <w:rtl/>
        </w:rPr>
        <w:t>ی</w:t>
      </w:r>
      <w:r w:rsidR="00B94C43" w:rsidRPr="006E0841">
        <w:rPr>
          <w:rStyle w:val="Char9"/>
          <w:rtl/>
        </w:rPr>
        <w:t>‌فرما</w:t>
      </w:r>
      <w:r w:rsidR="00DF08BB" w:rsidRPr="006E0841">
        <w:rPr>
          <w:rStyle w:val="Char9"/>
          <w:rtl/>
        </w:rPr>
        <w:t>ی</w:t>
      </w:r>
      <w:r w:rsidR="00B94C43" w:rsidRPr="006E0841">
        <w:rPr>
          <w:rStyle w:val="Char9"/>
          <w:rtl/>
        </w:rPr>
        <w:t>د</w:t>
      </w:r>
      <w:r w:rsidR="00B94C43" w:rsidRPr="006E0841">
        <w:rPr>
          <w:rStyle w:val="Char9"/>
          <w:rFonts w:hint="cs"/>
          <w:rtl/>
        </w:rPr>
        <w:t>.»</w:t>
      </w:r>
    </w:p>
    <w:p w:rsidR="00E11DC7" w:rsidRPr="00C64670" w:rsidRDefault="00E11DC7" w:rsidP="003177F4">
      <w:pPr>
        <w:spacing w:line="240" w:lineRule="auto"/>
        <w:ind w:firstLine="284"/>
        <w:jc w:val="both"/>
        <w:rPr>
          <w:rStyle w:val="Char0"/>
          <w:rtl/>
        </w:rPr>
      </w:pPr>
      <w:r w:rsidRPr="00C64670">
        <w:rPr>
          <w:rStyle w:val="Char0"/>
          <w:rtl/>
        </w:rPr>
        <w:t xml:space="preserve">ج- </w:t>
      </w:r>
      <w:r w:rsidR="003177F4">
        <w:rPr>
          <w:rStyle w:val="Char0"/>
          <w:rFonts w:cs="Traditional Arabic"/>
          <w:color w:val="000000"/>
          <w:shd w:val="clear" w:color="auto" w:fill="FFFFFF"/>
          <w:rtl/>
        </w:rPr>
        <w:t>﴿</w:t>
      </w:r>
      <w:r w:rsidR="003177F4" w:rsidRPr="00932399">
        <w:rPr>
          <w:rStyle w:val="Char4"/>
          <w:rtl/>
        </w:rPr>
        <w:t>وَمَا كُنَّا مُعَذِّبِينَ حَتَّىٰ نَبۡعَثَ رَسُولٗا١٥</w:t>
      </w:r>
      <w:r w:rsidR="003177F4">
        <w:rPr>
          <w:rStyle w:val="Char0"/>
          <w:rFonts w:cs="Traditional Arabic"/>
          <w:color w:val="000000"/>
          <w:shd w:val="clear" w:color="auto" w:fill="FFFFFF"/>
          <w:rtl/>
        </w:rPr>
        <w:t>﴾</w:t>
      </w:r>
      <w:r w:rsidRPr="006933B2">
        <w:rPr>
          <w:rStyle w:val="FootnoteReference"/>
          <w:rFonts w:cs="IRNazli"/>
          <w:sz w:val="32"/>
          <w:rtl/>
        </w:rPr>
        <w:t>(</w:t>
      </w:r>
      <w:r w:rsidRPr="006933B2">
        <w:rPr>
          <w:rStyle w:val="FootnoteReference"/>
          <w:rFonts w:cs="IRNazli"/>
          <w:sz w:val="32"/>
          <w:rtl/>
        </w:rPr>
        <w:footnoteReference w:id="163"/>
      </w:r>
      <w:r w:rsidRPr="006933B2">
        <w:rPr>
          <w:rStyle w:val="FootnoteReference"/>
          <w:rFonts w:cs="IRNazli"/>
          <w:sz w:val="32"/>
          <w:rtl/>
        </w:rPr>
        <w:t>)</w:t>
      </w:r>
      <w:r w:rsidRPr="00C64670">
        <w:rPr>
          <w:rStyle w:val="Char0"/>
          <w:rtl/>
        </w:rPr>
        <w:t xml:space="preserve"> </w:t>
      </w:r>
      <w:r w:rsidR="00B94C43" w:rsidRPr="003177F4">
        <w:rPr>
          <w:rStyle w:val="Char9"/>
          <w:rFonts w:hint="cs"/>
          <w:rtl/>
        </w:rPr>
        <w:t>«</w:t>
      </w:r>
      <w:r w:rsidR="00912E4E" w:rsidRPr="003177F4">
        <w:rPr>
          <w:rStyle w:val="Char9"/>
          <w:rtl/>
        </w:rPr>
        <w:t>و ما (ه</w:t>
      </w:r>
      <w:r w:rsidR="00DF08BB" w:rsidRPr="003177F4">
        <w:rPr>
          <w:rStyle w:val="Char9"/>
          <w:rtl/>
        </w:rPr>
        <w:t>ی</w:t>
      </w:r>
      <w:r w:rsidR="00912E4E" w:rsidRPr="003177F4">
        <w:rPr>
          <w:rStyle w:val="Char9"/>
          <w:rtl/>
        </w:rPr>
        <w:t>چ شخص و قوم</w:t>
      </w:r>
      <w:r w:rsidR="00DF08BB" w:rsidRPr="003177F4">
        <w:rPr>
          <w:rStyle w:val="Char9"/>
          <w:rtl/>
        </w:rPr>
        <w:t>ی</w:t>
      </w:r>
      <w:r w:rsidR="00912E4E" w:rsidRPr="003177F4">
        <w:rPr>
          <w:rStyle w:val="Char9"/>
          <w:rtl/>
        </w:rPr>
        <w:t xml:space="preserve"> را</w:t>
      </w:r>
      <w:r w:rsidR="00B94C43" w:rsidRPr="003177F4">
        <w:rPr>
          <w:rStyle w:val="Char9"/>
          <w:rtl/>
        </w:rPr>
        <w:t>) مجازات نخو</w:t>
      </w:r>
      <w:r w:rsidR="00912E4E" w:rsidRPr="003177F4">
        <w:rPr>
          <w:rStyle w:val="Char9"/>
          <w:rtl/>
        </w:rPr>
        <w:t>اه</w:t>
      </w:r>
      <w:r w:rsidR="00DF08BB" w:rsidRPr="003177F4">
        <w:rPr>
          <w:rStyle w:val="Char9"/>
          <w:rtl/>
        </w:rPr>
        <w:t>ی</w:t>
      </w:r>
      <w:r w:rsidR="00912E4E" w:rsidRPr="003177F4">
        <w:rPr>
          <w:rStyle w:val="Char9"/>
          <w:rtl/>
        </w:rPr>
        <w:t xml:space="preserve">م </w:t>
      </w:r>
      <w:r w:rsidR="00DF08BB" w:rsidRPr="003177F4">
        <w:rPr>
          <w:rStyle w:val="Char9"/>
          <w:rtl/>
        </w:rPr>
        <w:t>ک</w:t>
      </w:r>
      <w:r w:rsidR="00912E4E" w:rsidRPr="003177F4">
        <w:rPr>
          <w:rStyle w:val="Char9"/>
          <w:rtl/>
        </w:rPr>
        <w:t>رد، مگر ا</w:t>
      </w:r>
      <w:r w:rsidR="00DF08BB" w:rsidRPr="003177F4">
        <w:rPr>
          <w:rStyle w:val="Char9"/>
          <w:rtl/>
        </w:rPr>
        <w:t>ی</w:t>
      </w:r>
      <w:r w:rsidR="00912E4E" w:rsidRPr="003177F4">
        <w:rPr>
          <w:rStyle w:val="Char9"/>
          <w:rtl/>
        </w:rPr>
        <w:t xml:space="preserve">ن </w:t>
      </w:r>
      <w:r w:rsidR="00DF08BB" w:rsidRPr="003177F4">
        <w:rPr>
          <w:rStyle w:val="Char9"/>
          <w:rtl/>
        </w:rPr>
        <w:t>ک</w:t>
      </w:r>
      <w:r w:rsidR="00912E4E" w:rsidRPr="003177F4">
        <w:rPr>
          <w:rStyle w:val="Char9"/>
          <w:rtl/>
        </w:rPr>
        <w:t>ه پ</w:t>
      </w:r>
      <w:r w:rsidR="00DF08BB" w:rsidRPr="003177F4">
        <w:rPr>
          <w:rStyle w:val="Char9"/>
          <w:rtl/>
        </w:rPr>
        <w:t>ی</w:t>
      </w:r>
      <w:r w:rsidR="00912E4E" w:rsidRPr="003177F4">
        <w:rPr>
          <w:rStyle w:val="Char9"/>
          <w:rtl/>
        </w:rPr>
        <w:t>غمبر</w:t>
      </w:r>
      <w:r w:rsidR="00DF08BB" w:rsidRPr="003177F4">
        <w:rPr>
          <w:rStyle w:val="Char9"/>
          <w:rtl/>
        </w:rPr>
        <w:t>ی</w:t>
      </w:r>
      <w:r w:rsidR="00912E4E" w:rsidRPr="003177F4">
        <w:rPr>
          <w:rStyle w:val="Char9"/>
          <w:rtl/>
        </w:rPr>
        <w:t xml:space="preserve"> (برا</w:t>
      </w:r>
      <w:r w:rsidR="00DF08BB" w:rsidRPr="003177F4">
        <w:rPr>
          <w:rStyle w:val="Char9"/>
          <w:rtl/>
        </w:rPr>
        <w:t>ی</w:t>
      </w:r>
      <w:r w:rsidR="00912E4E" w:rsidRPr="003177F4">
        <w:rPr>
          <w:rStyle w:val="Char9"/>
          <w:rtl/>
        </w:rPr>
        <w:t xml:space="preserve"> آنان مبعوث و) روان ساز</w:t>
      </w:r>
      <w:r w:rsidR="00DF08BB" w:rsidRPr="003177F4">
        <w:rPr>
          <w:rStyle w:val="Char9"/>
          <w:rtl/>
        </w:rPr>
        <w:t>ی</w:t>
      </w:r>
      <w:r w:rsidR="00912E4E" w:rsidRPr="003177F4">
        <w:rPr>
          <w:rStyle w:val="Char9"/>
          <w:rtl/>
        </w:rPr>
        <w:t>م</w:t>
      </w:r>
      <w:r w:rsidR="00B94C43" w:rsidRPr="003177F4">
        <w:rPr>
          <w:rStyle w:val="Char9"/>
          <w:rtl/>
        </w:rPr>
        <w:t>.</w:t>
      </w:r>
      <w:r w:rsidR="00B94C43" w:rsidRPr="003177F4">
        <w:rPr>
          <w:rStyle w:val="Char9"/>
          <w:rFonts w:hint="cs"/>
          <w:rtl/>
        </w:rPr>
        <w:t>»</w:t>
      </w:r>
    </w:p>
    <w:p w:rsidR="00E11DC7" w:rsidRPr="00C64670" w:rsidRDefault="00E11DC7" w:rsidP="00107B70">
      <w:pPr>
        <w:spacing w:line="240" w:lineRule="auto"/>
        <w:ind w:firstLine="284"/>
        <w:jc w:val="both"/>
        <w:rPr>
          <w:rStyle w:val="Char0"/>
          <w:rtl/>
        </w:rPr>
      </w:pPr>
      <w:r w:rsidRPr="00C64670">
        <w:rPr>
          <w:rStyle w:val="Char0"/>
          <w:rtl/>
        </w:rPr>
        <w:t>ا</w:t>
      </w:r>
      <w:r w:rsidR="00DF08BB">
        <w:rPr>
          <w:rStyle w:val="Char0"/>
          <w:rtl/>
        </w:rPr>
        <w:t>ی</w:t>
      </w:r>
      <w:r w:rsidRPr="00C64670">
        <w:rPr>
          <w:rStyle w:val="Char0"/>
          <w:rtl/>
        </w:rPr>
        <w:t>ن آ</w:t>
      </w:r>
      <w:r w:rsidR="00DF08BB">
        <w:rPr>
          <w:rStyle w:val="Char0"/>
          <w:rtl/>
        </w:rPr>
        <w:t>ی</w:t>
      </w:r>
      <w:r w:rsidRPr="00C64670">
        <w:rPr>
          <w:rStyle w:val="Char0"/>
          <w:rtl/>
        </w:rPr>
        <w:t>ات و غ</w:t>
      </w:r>
      <w:r w:rsidR="00DF08BB">
        <w:rPr>
          <w:rStyle w:val="Char0"/>
          <w:rtl/>
        </w:rPr>
        <w:t>ی</w:t>
      </w:r>
      <w:r w:rsidRPr="00C64670">
        <w:rPr>
          <w:rStyle w:val="Char0"/>
          <w:rtl/>
        </w:rPr>
        <w:t>ره دلالت بر ا</w:t>
      </w:r>
      <w:r w:rsidR="00DF08BB">
        <w:rPr>
          <w:rStyle w:val="Char0"/>
          <w:rtl/>
        </w:rPr>
        <w:t>ی</w:t>
      </w:r>
      <w:r w:rsidRPr="00C64670">
        <w:rPr>
          <w:rStyle w:val="Char0"/>
          <w:rtl/>
        </w:rPr>
        <w:t>ن م</w:t>
      </w:r>
      <w:r w:rsidR="00DF08BB">
        <w:rPr>
          <w:rStyle w:val="Char0"/>
          <w:rtl/>
        </w:rPr>
        <w:t>ی</w:t>
      </w:r>
      <w:r w:rsidRPr="00C64670">
        <w:rPr>
          <w:rStyle w:val="Char0"/>
          <w:rtl/>
        </w:rPr>
        <w:t>‌</w:t>
      </w:r>
      <w:r w:rsidR="00DF08BB">
        <w:rPr>
          <w:rStyle w:val="Char0"/>
          <w:rtl/>
        </w:rPr>
        <w:t>ک</w:t>
      </w:r>
      <w:r w:rsidRPr="00C64670">
        <w:rPr>
          <w:rStyle w:val="Char0"/>
          <w:rtl/>
        </w:rPr>
        <w:t xml:space="preserve">نند </w:t>
      </w:r>
      <w:r w:rsidR="00DF08BB">
        <w:rPr>
          <w:rStyle w:val="Char0"/>
          <w:rtl/>
        </w:rPr>
        <w:t>ک</w:t>
      </w:r>
      <w:r w:rsidRPr="00C64670">
        <w:rPr>
          <w:rStyle w:val="Char0"/>
          <w:rtl/>
        </w:rPr>
        <w:t>ه معرفت خداوند</w:t>
      </w:r>
      <w:r w:rsidR="00BD4800" w:rsidRPr="00BD4800">
        <w:rPr>
          <w:rStyle w:val="Char0"/>
          <w:rFonts w:cs="CTraditional Arabic"/>
          <w:rtl/>
        </w:rPr>
        <w:t>أ</w:t>
      </w:r>
      <w:r w:rsidRPr="00C64670">
        <w:rPr>
          <w:rStyle w:val="Char0"/>
          <w:rtl/>
        </w:rPr>
        <w:t xml:space="preserve"> بر ش</w:t>
      </w:r>
      <w:r w:rsidR="00DF08BB">
        <w:rPr>
          <w:rStyle w:val="Char0"/>
          <w:rtl/>
        </w:rPr>
        <w:t>ی</w:t>
      </w:r>
      <w:r w:rsidRPr="00C64670">
        <w:rPr>
          <w:rStyle w:val="Char0"/>
          <w:rtl/>
        </w:rPr>
        <w:t>و</w:t>
      </w:r>
      <w:r w:rsidR="00DF08BB">
        <w:rPr>
          <w:rStyle w:val="Char0"/>
          <w:rFonts w:hint="cs"/>
          <w:rtl/>
        </w:rPr>
        <w:t>ۀ</w:t>
      </w:r>
      <w:r w:rsidRPr="00C64670">
        <w:rPr>
          <w:rStyle w:val="Char0"/>
          <w:rtl/>
        </w:rPr>
        <w:t xml:space="preserve"> پ</w:t>
      </w:r>
      <w:r w:rsidR="00DF08BB">
        <w:rPr>
          <w:rStyle w:val="Char0"/>
          <w:rtl/>
        </w:rPr>
        <w:t>ی</w:t>
      </w:r>
      <w:r w:rsidRPr="00C64670">
        <w:rPr>
          <w:rStyle w:val="Char0"/>
          <w:rtl/>
        </w:rPr>
        <w:t>امبران</w:t>
      </w:r>
      <w:r w:rsidR="00711A6A" w:rsidRPr="00711A6A">
        <w:rPr>
          <w:rStyle w:val="Char0"/>
          <w:rFonts w:cs="CTraditional Arabic" w:hint="cs"/>
          <w:rtl/>
        </w:rPr>
        <w:t>†</w:t>
      </w:r>
      <w:r w:rsidR="00912E4E" w:rsidRPr="00C64670">
        <w:rPr>
          <w:rStyle w:val="Char0"/>
          <w:rFonts w:hint="cs"/>
          <w:rtl/>
        </w:rPr>
        <w:t>-</w:t>
      </w:r>
      <w:r w:rsidR="00912E4E" w:rsidRPr="00C64670">
        <w:rPr>
          <w:rStyle w:val="Char0"/>
          <w:rtl/>
        </w:rPr>
        <w:t xml:space="preserve"> </w:t>
      </w:r>
      <w:r w:rsidRPr="00C64670">
        <w:rPr>
          <w:rStyle w:val="Char0"/>
          <w:rtl/>
        </w:rPr>
        <w:t>است و خداوند</w:t>
      </w:r>
      <w:r w:rsidR="00BD4800" w:rsidRPr="00BD4800">
        <w:rPr>
          <w:rStyle w:val="Char0"/>
          <w:rFonts w:cs="CTraditional Arabic"/>
          <w:rtl/>
        </w:rPr>
        <w:t>أ</w:t>
      </w:r>
      <w:r w:rsidR="00C56BE9">
        <w:rPr>
          <w:rStyle w:val="Char0"/>
          <w:rtl/>
        </w:rPr>
        <w:t xml:space="preserve"> هیچکس </w:t>
      </w:r>
      <w:r w:rsidRPr="00C64670">
        <w:rPr>
          <w:rStyle w:val="Char0"/>
          <w:rtl/>
        </w:rPr>
        <w:t>را قبل از بعثتِ انب</w:t>
      </w:r>
      <w:r w:rsidR="00DF08BB">
        <w:rPr>
          <w:rStyle w:val="Char0"/>
          <w:rtl/>
        </w:rPr>
        <w:t>ی</w:t>
      </w:r>
      <w:r w:rsidRPr="00C64670">
        <w:rPr>
          <w:rStyle w:val="Char0"/>
          <w:rtl/>
        </w:rPr>
        <w:t>اء عذاب نم</w:t>
      </w:r>
      <w:r w:rsidR="00DF08BB">
        <w:rPr>
          <w:rStyle w:val="Char0"/>
          <w:rtl/>
        </w:rPr>
        <w:t>ی</w:t>
      </w:r>
      <w:r w:rsidRPr="00C64670">
        <w:rPr>
          <w:rStyle w:val="Char0"/>
          <w:rtl/>
        </w:rPr>
        <w:t>‌دهد پس اگر عقل برا</w:t>
      </w:r>
      <w:r w:rsidR="00DF08BB">
        <w:rPr>
          <w:rStyle w:val="Char0"/>
          <w:rtl/>
        </w:rPr>
        <w:t>ی</w:t>
      </w:r>
      <w:r w:rsidRPr="00C64670">
        <w:rPr>
          <w:rStyle w:val="Char0"/>
          <w:rtl/>
        </w:rPr>
        <w:t xml:space="preserve"> شناخت- همانگونه </w:t>
      </w:r>
      <w:r w:rsidR="00DF08BB">
        <w:rPr>
          <w:rStyle w:val="Char0"/>
          <w:rtl/>
        </w:rPr>
        <w:t>ک</w:t>
      </w:r>
      <w:r w:rsidRPr="00C64670">
        <w:rPr>
          <w:rStyle w:val="Char0"/>
          <w:rtl/>
        </w:rPr>
        <w:t>ه معتزله معتقدند- مستقل بود پس واجب م</w:t>
      </w:r>
      <w:r w:rsidR="00DF08BB">
        <w:rPr>
          <w:rStyle w:val="Char0"/>
          <w:rtl/>
        </w:rPr>
        <w:t>ی</w:t>
      </w:r>
      <w:r w:rsidRPr="00C64670">
        <w:rPr>
          <w:rStyle w:val="Char0"/>
          <w:rtl/>
        </w:rPr>
        <w:t xml:space="preserve">‌شد </w:t>
      </w:r>
      <w:r w:rsidR="00DF08BB">
        <w:rPr>
          <w:rStyle w:val="Char0"/>
          <w:rtl/>
        </w:rPr>
        <w:t>ک</w:t>
      </w:r>
      <w:r w:rsidRPr="00C64670">
        <w:rPr>
          <w:rStyle w:val="Char0"/>
          <w:rtl/>
        </w:rPr>
        <w:t>ه خداوند</w:t>
      </w:r>
      <w:r w:rsidR="00BD4800" w:rsidRPr="00BD4800">
        <w:rPr>
          <w:rStyle w:val="Char0"/>
          <w:rFonts w:cs="CTraditional Arabic"/>
          <w:rtl/>
        </w:rPr>
        <w:t>أ</w:t>
      </w:r>
      <w:r w:rsidRPr="00C64670">
        <w:rPr>
          <w:rStyle w:val="Char0"/>
          <w:rtl/>
        </w:rPr>
        <w:t xml:space="preserve"> هر رو</w:t>
      </w:r>
      <w:r w:rsidR="00DF08BB">
        <w:rPr>
          <w:rStyle w:val="Char0"/>
          <w:rtl/>
        </w:rPr>
        <w:t>ی</w:t>
      </w:r>
      <w:r w:rsidRPr="00C64670">
        <w:rPr>
          <w:rStyle w:val="Char0"/>
          <w:rtl/>
        </w:rPr>
        <w:t>گردان از طاعت خداوند را قبل از بعثت انب</w:t>
      </w:r>
      <w:r w:rsidR="00DF08BB">
        <w:rPr>
          <w:rStyle w:val="Char0"/>
          <w:rtl/>
        </w:rPr>
        <w:t>ی</w:t>
      </w:r>
      <w:r w:rsidRPr="00C64670">
        <w:rPr>
          <w:rStyle w:val="Char0"/>
          <w:rtl/>
        </w:rPr>
        <w:t>اء</w:t>
      </w:r>
      <w:r w:rsidR="00711A6A" w:rsidRPr="00711A6A">
        <w:rPr>
          <w:rStyle w:val="Char0"/>
          <w:rFonts w:cs="CTraditional Arabic" w:hint="cs"/>
          <w:rtl/>
        </w:rPr>
        <w:t>†</w:t>
      </w:r>
      <w:r w:rsidR="00107B70">
        <w:rPr>
          <w:rStyle w:val="Char0"/>
          <w:rtl/>
        </w:rPr>
        <w:t xml:space="preserve"> </w:t>
      </w:r>
      <w:r w:rsidRPr="00C64670">
        <w:rPr>
          <w:rStyle w:val="Char0"/>
          <w:rtl/>
        </w:rPr>
        <w:t>عذاب دهد و آ</w:t>
      </w:r>
      <w:r w:rsidR="00DF08BB">
        <w:rPr>
          <w:rStyle w:val="Char0"/>
          <w:rtl/>
        </w:rPr>
        <w:t>ی</w:t>
      </w:r>
      <w:r w:rsidR="00DF08BB">
        <w:rPr>
          <w:rStyle w:val="Char0"/>
          <w:rFonts w:hint="cs"/>
          <w:rtl/>
        </w:rPr>
        <w:t>ۀ</w:t>
      </w:r>
      <w:r w:rsidRPr="00C64670">
        <w:rPr>
          <w:rStyle w:val="Char0"/>
          <w:rtl/>
        </w:rPr>
        <w:t xml:space="preserve"> سه‌گانه فوق برخلاف آن دلالت م</w:t>
      </w:r>
      <w:r w:rsidR="00DF08BB">
        <w:rPr>
          <w:rStyle w:val="Char0"/>
          <w:rtl/>
        </w:rPr>
        <w:t>ی</w:t>
      </w:r>
      <w:r w:rsidRPr="00C64670">
        <w:rPr>
          <w:rStyle w:val="Char0"/>
          <w:rtl/>
        </w:rPr>
        <w:t>‌</w:t>
      </w:r>
      <w:r w:rsidR="00DF08BB">
        <w:rPr>
          <w:rStyle w:val="Char0"/>
          <w:rtl/>
        </w:rPr>
        <w:t>ک</w:t>
      </w:r>
      <w:r w:rsidRPr="00C64670">
        <w:rPr>
          <w:rStyle w:val="Char0"/>
          <w:rtl/>
        </w:rPr>
        <w:t>ند. البته آ</w:t>
      </w:r>
      <w:r w:rsidR="00DF08BB">
        <w:rPr>
          <w:rStyle w:val="Char0"/>
          <w:rtl/>
        </w:rPr>
        <w:t>ی</w:t>
      </w:r>
      <w:r w:rsidRPr="00C64670">
        <w:rPr>
          <w:rStyle w:val="Char0"/>
          <w:rtl/>
        </w:rPr>
        <w:t>ات</w:t>
      </w:r>
      <w:r w:rsidR="00DF08BB">
        <w:rPr>
          <w:rStyle w:val="Char0"/>
          <w:rtl/>
        </w:rPr>
        <w:t>ی</w:t>
      </w:r>
      <w:r w:rsidRPr="00C64670">
        <w:rPr>
          <w:rStyle w:val="Char0"/>
          <w:rtl/>
        </w:rPr>
        <w:t xml:space="preserve"> </w:t>
      </w:r>
      <w:r w:rsidR="00DF08BB">
        <w:rPr>
          <w:rStyle w:val="Char0"/>
          <w:rtl/>
        </w:rPr>
        <w:t>ک</w:t>
      </w:r>
      <w:r w:rsidRPr="00C64670">
        <w:rPr>
          <w:rStyle w:val="Char0"/>
          <w:rtl/>
        </w:rPr>
        <w:t>ه معتزله و اشاعره برا</w:t>
      </w:r>
      <w:r w:rsidR="00DF08BB">
        <w:rPr>
          <w:rStyle w:val="Char0"/>
          <w:rtl/>
        </w:rPr>
        <w:t>ی</w:t>
      </w:r>
      <w:r w:rsidRPr="00C64670">
        <w:rPr>
          <w:rStyle w:val="Char0"/>
          <w:rtl/>
        </w:rPr>
        <w:t xml:space="preserve"> وجوب</w:t>
      </w:r>
      <w:r w:rsidR="00D84B33" w:rsidRPr="00C64670">
        <w:rPr>
          <w:rStyle w:val="Char0"/>
          <w:rFonts w:hint="cs"/>
          <w:rtl/>
        </w:rPr>
        <w:t xml:space="preserve"> </w:t>
      </w:r>
      <w:r w:rsidRPr="00C64670">
        <w:rPr>
          <w:rStyle w:val="Char0"/>
          <w:rtl/>
        </w:rPr>
        <w:t>‌نظر بدان استناد م</w:t>
      </w:r>
      <w:r w:rsidR="00DF08BB">
        <w:rPr>
          <w:rStyle w:val="Char0"/>
          <w:rtl/>
        </w:rPr>
        <w:t>ی</w:t>
      </w:r>
      <w:r w:rsidRPr="00C64670">
        <w:rPr>
          <w:rStyle w:val="Char0"/>
          <w:rtl/>
        </w:rPr>
        <w:t>‌</w:t>
      </w:r>
      <w:r w:rsidR="00DF08BB">
        <w:rPr>
          <w:rStyle w:val="Char0"/>
          <w:rtl/>
        </w:rPr>
        <w:t>ک</w:t>
      </w:r>
      <w:r w:rsidRPr="00C64670">
        <w:rPr>
          <w:rStyle w:val="Char0"/>
          <w:rtl/>
        </w:rPr>
        <w:t>نند، اصلاً ربط</w:t>
      </w:r>
      <w:r w:rsidR="00DF08BB">
        <w:rPr>
          <w:rStyle w:val="Char0"/>
          <w:rtl/>
        </w:rPr>
        <w:t>ی</w:t>
      </w:r>
      <w:r w:rsidRPr="00C64670">
        <w:rPr>
          <w:rStyle w:val="Char0"/>
          <w:rtl/>
        </w:rPr>
        <w:t xml:space="preserve"> به وجوب</w:t>
      </w:r>
      <w:r w:rsidR="00D84B33" w:rsidRPr="00C64670">
        <w:rPr>
          <w:rStyle w:val="Char0"/>
          <w:rFonts w:hint="cs"/>
          <w:rtl/>
        </w:rPr>
        <w:t xml:space="preserve"> </w:t>
      </w:r>
      <w:r w:rsidRPr="00C64670">
        <w:rPr>
          <w:rStyle w:val="Char0"/>
          <w:rtl/>
        </w:rPr>
        <w:t>‌نظر و استدلال در اصول د</w:t>
      </w:r>
      <w:r w:rsidR="00DF08BB">
        <w:rPr>
          <w:rStyle w:val="Char0"/>
          <w:rtl/>
        </w:rPr>
        <w:t>ی</w:t>
      </w:r>
      <w:r w:rsidRPr="00C64670">
        <w:rPr>
          <w:rStyle w:val="Char0"/>
          <w:rtl/>
        </w:rPr>
        <w:t>ن ندارد بل</w:t>
      </w:r>
      <w:r w:rsidR="00DF08BB">
        <w:rPr>
          <w:rStyle w:val="Char0"/>
          <w:rtl/>
        </w:rPr>
        <w:t>ک</w:t>
      </w:r>
      <w:r w:rsidRPr="00C64670">
        <w:rPr>
          <w:rStyle w:val="Char0"/>
          <w:rtl/>
        </w:rPr>
        <w:t>ه آنان فراخوان</w:t>
      </w:r>
      <w:r w:rsidR="00DF08BB">
        <w:rPr>
          <w:rStyle w:val="Char0"/>
          <w:rtl/>
        </w:rPr>
        <w:t>ی</w:t>
      </w:r>
      <w:r w:rsidRPr="00C64670">
        <w:rPr>
          <w:rStyle w:val="Char0"/>
          <w:rtl/>
        </w:rPr>
        <w:t xml:space="preserve"> هستند برا</w:t>
      </w:r>
      <w:r w:rsidR="00DF08BB">
        <w:rPr>
          <w:rStyle w:val="Char0"/>
          <w:rtl/>
        </w:rPr>
        <w:t>ی</w:t>
      </w:r>
      <w:r w:rsidRPr="00C64670">
        <w:rPr>
          <w:rStyle w:val="Char0"/>
          <w:rtl/>
        </w:rPr>
        <w:t xml:space="preserve"> </w:t>
      </w:r>
      <w:r w:rsidR="00DF08BB">
        <w:rPr>
          <w:rStyle w:val="Char0"/>
          <w:rtl/>
        </w:rPr>
        <w:t>ک</w:t>
      </w:r>
      <w:r w:rsidRPr="00C64670">
        <w:rPr>
          <w:rStyle w:val="Char0"/>
          <w:rtl/>
        </w:rPr>
        <w:t>سان</w:t>
      </w:r>
      <w:r w:rsidR="00DF08BB">
        <w:rPr>
          <w:rStyle w:val="Char0"/>
          <w:rtl/>
        </w:rPr>
        <w:t>یک</w:t>
      </w:r>
      <w:r w:rsidRPr="00C64670">
        <w:rPr>
          <w:rStyle w:val="Char0"/>
          <w:rtl/>
        </w:rPr>
        <w:t>ه قدرت و توانائ</w:t>
      </w:r>
      <w:r w:rsidR="00DF08BB">
        <w:rPr>
          <w:rStyle w:val="Char0"/>
          <w:rtl/>
        </w:rPr>
        <w:t>ی</w:t>
      </w:r>
      <w:r w:rsidRPr="00C64670">
        <w:rPr>
          <w:rStyle w:val="Char0"/>
          <w:rtl/>
        </w:rPr>
        <w:t xml:space="preserve"> آن را دارند ز</w:t>
      </w:r>
      <w:r w:rsidR="00DF08BB">
        <w:rPr>
          <w:rStyle w:val="Char0"/>
          <w:rtl/>
        </w:rPr>
        <w:t>ی</w:t>
      </w:r>
      <w:r w:rsidRPr="00C64670">
        <w:rPr>
          <w:rStyle w:val="Char0"/>
          <w:rtl/>
        </w:rPr>
        <w:t>راخداوند ت</w:t>
      </w:r>
      <w:r w:rsidR="00DF08BB">
        <w:rPr>
          <w:rStyle w:val="Char0"/>
          <w:rtl/>
        </w:rPr>
        <w:t>ک</w:t>
      </w:r>
      <w:r w:rsidRPr="00C64670">
        <w:rPr>
          <w:rStyle w:val="Char0"/>
          <w:rtl/>
        </w:rPr>
        <w:t>ل</w:t>
      </w:r>
      <w:r w:rsidR="00DF08BB">
        <w:rPr>
          <w:rStyle w:val="Char0"/>
          <w:rtl/>
        </w:rPr>
        <w:t>ی</w:t>
      </w:r>
      <w:r w:rsidRPr="00C64670">
        <w:rPr>
          <w:rStyle w:val="Char0"/>
          <w:rtl/>
        </w:rPr>
        <w:t>ف ما</w:t>
      </w:r>
      <w:r w:rsidR="00D84B33" w:rsidRPr="00C64670">
        <w:rPr>
          <w:rStyle w:val="Char0"/>
          <w:rFonts w:hint="cs"/>
          <w:rtl/>
        </w:rPr>
        <w:t xml:space="preserve"> </w:t>
      </w:r>
      <w:r w:rsidRPr="00C64670">
        <w:rPr>
          <w:rStyle w:val="Char0"/>
          <w:rtl/>
        </w:rPr>
        <w:t>لا</w:t>
      </w:r>
      <w:r w:rsidR="00DF08BB">
        <w:rPr>
          <w:rStyle w:val="Char0"/>
          <w:rtl/>
        </w:rPr>
        <w:t>ی</w:t>
      </w:r>
      <w:r w:rsidRPr="00C64670">
        <w:rPr>
          <w:rStyle w:val="Char0"/>
          <w:rtl/>
        </w:rPr>
        <w:t>طاق نم</w:t>
      </w:r>
      <w:r w:rsidR="00DF08BB">
        <w:rPr>
          <w:rStyle w:val="Char0"/>
          <w:rtl/>
        </w:rPr>
        <w:t>ی</w:t>
      </w:r>
      <w:r w:rsidRPr="00C64670">
        <w:rPr>
          <w:rStyle w:val="Char0"/>
          <w:rtl/>
        </w:rPr>
        <w:t>‌</w:t>
      </w:r>
      <w:r w:rsidR="00DF08BB">
        <w:rPr>
          <w:rStyle w:val="Char0"/>
          <w:rtl/>
        </w:rPr>
        <w:t>ک</w:t>
      </w:r>
      <w:r w:rsidRPr="00C64670">
        <w:rPr>
          <w:rStyle w:val="Char0"/>
          <w:rtl/>
        </w:rPr>
        <w:t>ند، خداوند تعال</w:t>
      </w:r>
      <w:r w:rsidR="00DF08BB">
        <w:rPr>
          <w:rStyle w:val="Char0"/>
          <w:rtl/>
        </w:rPr>
        <w:t>ی</w:t>
      </w:r>
      <w:r w:rsidRPr="00C64670">
        <w:rPr>
          <w:rStyle w:val="Char0"/>
          <w:rtl/>
        </w:rPr>
        <w:t xml:space="preserve"> م</w:t>
      </w:r>
      <w:r w:rsidR="00DF08BB">
        <w:rPr>
          <w:rStyle w:val="Char0"/>
          <w:rtl/>
        </w:rPr>
        <w:t>ی</w:t>
      </w:r>
      <w:r w:rsidRPr="00C64670">
        <w:rPr>
          <w:rStyle w:val="Char0"/>
          <w:rtl/>
        </w:rPr>
        <w:t>‌فرما</w:t>
      </w:r>
      <w:r w:rsidR="00DF08BB">
        <w:rPr>
          <w:rStyle w:val="Char0"/>
          <w:rtl/>
        </w:rPr>
        <w:t>ی</w:t>
      </w:r>
      <w:r w:rsidRPr="00C64670">
        <w:rPr>
          <w:rStyle w:val="Char0"/>
          <w:rtl/>
        </w:rPr>
        <w:t>د:</w:t>
      </w:r>
      <w:r w:rsidR="00C56BE9">
        <w:rPr>
          <w:rStyle w:val="Char0"/>
          <w:rFonts w:hint="cs"/>
          <w:rtl/>
        </w:rPr>
        <w:t xml:space="preserve"> </w:t>
      </w:r>
      <w:r w:rsidR="00C56BE9">
        <w:rPr>
          <w:rStyle w:val="Char0"/>
          <w:rFonts w:cs="Traditional Arabic"/>
          <w:color w:val="000000"/>
          <w:shd w:val="clear" w:color="auto" w:fill="FFFFFF"/>
          <w:rtl/>
        </w:rPr>
        <w:t>﴿</w:t>
      </w:r>
      <w:r w:rsidR="00C56BE9" w:rsidRPr="00932399">
        <w:rPr>
          <w:rStyle w:val="Char4"/>
          <w:rtl/>
        </w:rPr>
        <w:t xml:space="preserve">لَا يُكَلِّفُ </w:t>
      </w:r>
      <w:r w:rsidR="00C56BE9" w:rsidRPr="00932399">
        <w:rPr>
          <w:rStyle w:val="Char4"/>
          <w:rFonts w:hint="cs"/>
          <w:rtl/>
        </w:rPr>
        <w:t>ٱ</w:t>
      </w:r>
      <w:r w:rsidR="00C56BE9" w:rsidRPr="00932399">
        <w:rPr>
          <w:rStyle w:val="Char4"/>
          <w:rFonts w:hint="eastAsia"/>
          <w:rtl/>
        </w:rPr>
        <w:t>للَّهُ</w:t>
      </w:r>
      <w:r w:rsidR="00C56BE9" w:rsidRPr="00932399">
        <w:rPr>
          <w:rStyle w:val="Char4"/>
          <w:rtl/>
        </w:rPr>
        <w:t xml:space="preserve"> نَفۡسًا إِلَّا وُسۡعَهَاۚ</w:t>
      </w:r>
      <w:r w:rsidR="00C56BE9">
        <w:rPr>
          <w:rStyle w:val="Char0"/>
          <w:rFonts w:cs="Traditional Arabic"/>
          <w:color w:val="000000"/>
          <w:shd w:val="clear" w:color="auto" w:fill="FFFFFF"/>
          <w:rtl/>
        </w:rPr>
        <w:t>﴾</w:t>
      </w:r>
      <w:r w:rsidRPr="006933B2">
        <w:rPr>
          <w:rStyle w:val="FootnoteReference"/>
          <w:rFonts w:cs="IRNazli"/>
          <w:sz w:val="32"/>
          <w:rtl/>
        </w:rPr>
        <w:t>(</w:t>
      </w:r>
      <w:r w:rsidRPr="006933B2">
        <w:rPr>
          <w:rStyle w:val="FootnoteReference"/>
          <w:rFonts w:cs="IRNazli"/>
          <w:sz w:val="32"/>
          <w:rtl/>
        </w:rPr>
        <w:footnoteReference w:id="164"/>
      </w:r>
      <w:r w:rsidRPr="006933B2">
        <w:rPr>
          <w:rStyle w:val="FootnoteReference"/>
          <w:rFonts w:cs="IRNazli"/>
          <w:sz w:val="32"/>
          <w:rtl/>
        </w:rPr>
        <w:t>)</w:t>
      </w:r>
      <w:r w:rsidR="00B94C43" w:rsidRPr="00C64670">
        <w:rPr>
          <w:rStyle w:val="Char0"/>
          <w:rFonts w:hint="cs"/>
          <w:rtl/>
        </w:rPr>
        <w:t xml:space="preserve"> </w:t>
      </w:r>
      <w:r w:rsidR="00B94C43" w:rsidRPr="00C56BE9">
        <w:rPr>
          <w:rStyle w:val="Char9"/>
          <w:rFonts w:hint="cs"/>
          <w:rtl/>
        </w:rPr>
        <w:t>«</w:t>
      </w:r>
      <w:r w:rsidR="00B94C43" w:rsidRPr="00C56BE9">
        <w:rPr>
          <w:rStyle w:val="Char9"/>
          <w:rtl/>
        </w:rPr>
        <w:t>خداوند به</w:t>
      </w:r>
      <w:r w:rsidR="00C56BE9" w:rsidRPr="00C56BE9">
        <w:rPr>
          <w:rStyle w:val="Char9"/>
          <w:rtl/>
        </w:rPr>
        <w:t xml:space="preserve"> هیچکس </w:t>
      </w:r>
      <w:r w:rsidR="00B94C43" w:rsidRPr="00C56BE9">
        <w:rPr>
          <w:rStyle w:val="Char9"/>
          <w:rtl/>
        </w:rPr>
        <w:t>جز به انداز</w:t>
      </w:r>
      <w:r w:rsidR="00DF08BB" w:rsidRPr="00C56BE9">
        <w:rPr>
          <w:rStyle w:val="Char9"/>
          <w:rFonts w:hint="cs"/>
          <w:rtl/>
        </w:rPr>
        <w:t>ۀ</w:t>
      </w:r>
      <w:r w:rsidR="00B94C43" w:rsidRPr="00C56BE9">
        <w:rPr>
          <w:rStyle w:val="Char9"/>
          <w:rtl/>
        </w:rPr>
        <w:t xml:space="preserve"> توانائ</w:t>
      </w:r>
      <w:r w:rsidR="00DF08BB" w:rsidRPr="00C56BE9">
        <w:rPr>
          <w:rStyle w:val="Char9"/>
          <w:rtl/>
        </w:rPr>
        <w:t>ی</w:t>
      </w:r>
      <w:r w:rsidR="00B94C43" w:rsidRPr="00C56BE9">
        <w:rPr>
          <w:rStyle w:val="Char9"/>
          <w:rtl/>
        </w:rPr>
        <w:t>ش ت</w:t>
      </w:r>
      <w:r w:rsidR="00DF08BB" w:rsidRPr="00C56BE9">
        <w:rPr>
          <w:rStyle w:val="Char9"/>
          <w:rtl/>
        </w:rPr>
        <w:t>ک</w:t>
      </w:r>
      <w:r w:rsidR="00B94C43" w:rsidRPr="00C56BE9">
        <w:rPr>
          <w:rStyle w:val="Char9"/>
          <w:rtl/>
        </w:rPr>
        <w:t>ل</w:t>
      </w:r>
      <w:r w:rsidR="00DF08BB" w:rsidRPr="00C56BE9">
        <w:rPr>
          <w:rStyle w:val="Char9"/>
          <w:rtl/>
        </w:rPr>
        <w:t>ی</w:t>
      </w:r>
      <w:r w:rsidR="00B94C43" w:rsidRPr="00C56BE9">
        <w:rPr>
          <w:rStyle w:val="Char9"/>
          <w:rtl/>
        </w:rPr>
        <w:t>ف نم</w:t>
      </w:r>
      <w:r w:rsidR="00DF08BB" w:rsidRPr="00C56BE9">
        <w:rPr>
          <w:rStyle w:val="Char9"/>
          <w:rtl/>
        </w:rPr>
        <w:t>ی</w:t>
      </w:r>
      <w:r w:rsidR="00B94C43" w:rsidRPr="00C56BE9">
        <w:rPr>
          <w:rStyle w:val="Char9"/>
          <w:rtl/>
        </w:rPr>
        <w:t>‌</w:t>
      </w:r>
      <w:r w:rsidR="00DF08BB" w:rsidRPr="00C56BE9">
        <w:rPr>
          <w:rStyle w:val="Char9"/>
          <w:rtl/>
        </w:rPr>
        <w:t>ک</w:t>
      </w:r>
      <w:r w:rsidR="00B94C43" w:rsidRPr="00C56BE9">
        <w:rPr>
          <w:rStyle w:val="Char9"/>
          <w:rtl/>
        </w:rPr>
        <w:t>ند</w:t>
      </w:r>
      <w:r w:rsidR="00B94C43" w:rsidRPr="00C56BE9">
        <w:rPr>
          <w:rStyle w:val="Char9"/>
          <w:rFonts w:hint="cs"/>
          <w:rtl/>
        </w:rPr>
        <w:t>.»</w:t>
      </w:r>
    </w:p>
    <w:p w:rsidR="00E11DC7" w:rsidRPr="00392055" w:rsidRDefault="00E11DC7" w:rsidP="00392055">
      <w:pPr>
        <w:spacing w:line="240" w:lineRule="auto"/>
        <w:ind w:firstLine="284"/>
        <w:jc w:val="both"/>
        <w:rPr>
          <w:rStyle w:val="Char0"/>
          <w:rtl/>
        </w:rPr>
      </w:pPr>
      <w:r w:rsidRPr="00392055">
        <w:rPr>
          <w:rStyle w:val="Char0"/>
          <w:rtl/>
        </w:rPr>
        <w:t>و ن</w:t>
      </w:r>
      <w:r w:rsidR="00DF08BB" w:rsidRPr="00392055">
        <w:rPr>
          <w:rStyle w:val="Char0"/>
          <w:rtl/>
        </w:rPr>
        <w:t>ی</w:t>
      </w:r>
      <w:r w:rsidRPr="00392055">
        <w:rPr>
          <w:rStyle w:val="Char0"/>
          <w:rtl/>
        </w:rPr>
        <w:t xml:space="preserve">ز همانطور </w:t>
      </w:r>
      <w:r w:rsidR="00DF08BB" w:rsidRPr="00392055">
        <w:rPr>
          <w:rStyle w:val="Char0"/>
          <w:rtl/>
        </w:rPr>
        <w:t>ک</w:t>
      </w:r>
      <w:r w:rsidRPr="00392055">
        <w:rPr>
          <w:rStyle w:val="Char0"/>
          <w:rtl/>
        </w:rPr>
        <w:t>ه ب</w:t>
      </w:r>
      <w:r w:rsidR="00DF08BB" w:rsidRPr="00392055">
        <w:rPr>
          <w:rStyle w:val="Char0"/>
          <w:rtl/>
        </w:rPr>
        <w:t>ی</w:t>
      </w:r>
      <w:r w:rsidRPr="00392055">
        <w:rPr>
          <w:rStyle w:val="Char0"/>
          <w:rtl/>
        </w:rPr>
        <w:t>ان شد، جمهور مسلم</w:t>
      </w:r>
      <w:r w:rsidR="00DF08BB" w:rsidRPr="00392055">
        <w:rPr>
          <w:rStyle w:val="Char0"/>
          <w:rtl/>
        </w:rPr>
        <w:t>ی</w:t>
      </w:r>
      <w:r w:rsidRPr="00392055">
        <w:rPr>
          <w:rStyle w:val="Char0"/>
          <w:rtl/>
        </w:rPr>
        <w:t>ن بر ن</w:t>
      </w:r>
      <w:r w:rsidR="00DF08BB" w:rsidRPr="00392055">
        <w:rPr>
          <w:rStyle w:val="Char0"/>
          <w:rtl/>
        </w:rPr>
        <w:t>ک</w:t>
      </w:r>
      <w:r w:rsidRPr="00392055">
        <w:rPr>
          <w:rStyle w:val="Char0"/>
          <w:rtl/>
        </w:rPr>
        <w:t>و بودن نظر و استدلال و راه</w:t>
      </w:r>
      <w:r w:rsidR="00DF08BB" w:rsidRPr="00392055">
        <w:rPr>
          <w:rStyle w:val="Char0"/>
          <w:rtl/>
        </w:rPr>
        <w:t>ی</w:t>
      </w:r>
      <w:r w:rsidRPr="00392055">
        <w:rPr>
          <w:rStyle w:val="Char0"/>
          <w:rtl/>
        </w:rPr>
        <w:t xml:space="preserve"> برا</w:t>
      </w:r>
      <w:r w:rsidR="00DF08BB" w:rsidRPr="00392055">
        <w:rPr>
          <w:rStyle w:val="Char0"/>
          <w:rtl/>
        </w:rPr>
        <w:t>ی</w:t>
      </w:r>
      <w:r w:rsidRPr="00392055">
        <w:rPr>
          <w:rStyle w:val="Char0"/>
          <w:rtl/>
        </w:rPr>
        <w:t xml:space="preserve"> شناخت بهتر و عم</w:t>
      </w:r>
      <w:r w:rsidR="00DF08BB" w:rsidRPr="00392055">
        <w:rPr>
          <w:rStyle w:val="Char0"/>
          <w:rtl/>
        </w:rPr>
        <w:t>ی</w:t>
      </w:r>
      <w:r w:rsidRPr="00392055">
        <w:rPr>
          <w:rStyle w:val="Char0"/>
          <w:rtl/>
        </w:rPr>
        <w:t>ق اصول د</w:t>
      </w:r>
      <w:r w:rsidR="00DF08BB" w:rsidRPr="00392055">
        <w:rPr>
          <w:rStyle w:val="Char0"/>
          <w:rtl/>
        </w:rPr>
        <w:t>ی</w:t>
      </w:r>
      <w:r w:rsidRPr="00392055">
        <w:rPr>
          <w:rStyle w:val="Char0"/>
          <w:rtl/>
        </w:rPr>
        <w:t>ن و خداوند اتفاق‌نظر دارند و ا</w:t>
      </w:r>
      <w:r w:rsidR="00DF08BB" w:rsidRPr="00392055">
        <w:rPr>
          <w:rStyle w:val="Char0"/>
          <w:rtl/>
        </w:rPr>
        <w:t>ی</w:t>
      </w:r>
      <w:r w:rsidRPr="00392055">
        <w:rPr>
          <w:rStyle w:val="Char0"/>
          <w:rtl/>
        </w:rPr>
        <w:t>ن آ</w:t>
      </w:r>
      <w:r w:rsidR="00DF08BB" w:rsidRPr="00392055">
        <w:rPr>
          <w:rStyle w:val="Char0"/>
          <w:rtl/>
        </w:rPr>
        <w:t>ی</w:t>
      </w:r>
      <w:r w:rsidRPr="00392055">
        <w:rPr>
          <w:rStyle w:val="Char0"/>
          <w:rtl/>
        </w:rPr>
        <w:t>ات رهنمود</w:t>
      </w:r>
      <w:r w:rsidR="00DF08BB" w:rsidRPr="00392055">
        <w:rPr>
          <w:rStyle w:val="Char0"/>
          <w:rtl/>
        </w:rPr>
        <w:t>ی</w:t>
      </w:r>
      <w:r w:rsidRPr="00392055">
        <w:rPr>
          <w:rStyle w:val="Char0"/>
          <w:rtl/>
        </w:rPr>
        <w:t xml:space="preserve"> استحباب</w:t>
      </w:r>
      <w:r w:rsidR="00DF08BB" w:rsidRPr="00392055">
        <w:rPr>
          <w:rStyle w:val="Char0"/>
          <w:rtl/>
        </w:rPr>
        <w:t>ی</w:t>
      </w:r>
      <w:r w:rsidRPr="00392055">
        <w:rPr>
          <w:rStyle w:val="Char0"/>
          <w:rtl/>
        </w:rPr>
        <w:t xml:space="preserve"> برا</w:t>
      </w:r>
      <w:r w:rsidR="00DF08BB" w:rsidRPr="00392055">
        <w:rPr>
          <w:rStyle w:val="Char0"/>
          <w:rtl/>
        </w:rPr>
        <w:t>ی</w:t>
      </w:r>
      <w:r w:rsidRPr="00392055">
        <w:rPr>
          <w:rStyle w:val="Char0"/>
          <w:rtl/>
        </w:rPr>
        <w:t xml:space="preserve"> نظر و استدلال در اصول د</w:t>
      </w:r>
      <w:r w:rsidR="00DF08BB" w:rsidRPr="00392055">
        <w:rPr>
          <w:rStyle w:val="Char0"/>
          <w:rtl/>
        </w:rPr>
        <w:t>ی</w:t>
      </w:r>
      <w:r w:rsidRPr="00392055">
        <w:rPr>
          <w:rStyle w:val="Char0"/>
          <w:rtl/>
        </w:rPr>
        <w:t>ن و جهان هست</w:t>
      </w:r>
      <w:r w:rsidR="00DF08BB" w:rsidRPr="00392055">
        <w:rPr>
          <w:rStyle w:val="Char0"/>
          <w:rtl/>
        </w:rPr>
        <w:t>ی</w:t>
      </w:r>
      <w:r w:rsidRPr="00392055">
        <w:rPr>
          <w:rStyle w:val="Char0"/>
          <w:rtl/>
        </w:rPr>
        <w:t xml:space="preserve"> هستند.</w:t>
      </w:r>
    </w:p>
    <w:p w:rsidR="00E11DC7" w:rsidRPr="00C64670" w:rsidRDefault="00E11DC7" w:rsidP="00522E05">
      <w:pPr>
        <w:pStyle w:val="ListParagraph"/>
        <w:numPr>
          <w:ilvl w:val="0"/>
          <w:numId w:val="22"/>
        </w:numPr>
        <w:spacing w:after="0" w:line="240" w:lineRule="auto"/>
        <w:ind w:left="641" w:hanging="357"/>
        <w:jc w:val="both"/>
        <w:rPr>
          <w:rStyle w:val="Char0"/>
          <w:rtl/>
        </w:rPr>
      </w:pPr>
      <w:r w:rsidRPr="00C64670">
        <w:rPr>
          <w:rStyle w:val="Char0"/>
          <w:rtl/>
        </w:rPr>
        <w:t>آنچه به اثبات رس</w:t>
      </w:r>
      <w:r w:rsidR="00DF08BB">
        <w:rPr>
          <w:rStyle w:val="Char0"/>
          <w:rtl/>
        </w:rPr>
        <w:t>ی</w:t>
      </w:r>
      <w:r w:rsidRPr="00C64670">
        <w:rPr>
          <w:rStyle w:val="Char0"/>
          <w:rtl/>
        </w:rPr>
        <w:t>ده، ا</w:t>
      </w:r>
      <w:r w:rsidR="00DF08BB">
        <w:rPr>
          <w:rStyle w:val="Char0"/>
          <w:rtl/>
        </w:rPr>
        <w:t>ی</w:t>
      </w:r>
      <w:r w:rsidRPr="00C64670">
        <w:rPr>
          <w:rStyle w:val="Char0"/>
          <w:rtl/>
        </w:rPr>
        <w:t xml:space="preserve">ن است </w:t>
      </w:r>
      <w:r w:rsidR="00DF08BB">
        <w:rPr>
          <w:rStyle w:val="Char0"/>
          <w:rtl/>
        </w:rPr>
        <w:t>ک</w:t>
      </w:r>
      <w:r w:rsidRPr="00C64670">
        <w:rPr>
          <w:rStyle w:val="Char0"/>
          <w:rtl/>
        </w:rPr>
        <w:t>ه رسول‌الله</w:t>
      </w:r>
      <w:r w:rsidR="00BD4800" w:rsidRPr="00522E05">
        <w:rPr>
          <w:rStyle w:val="Char0"/>
          <w:rFonts w:cs="CTraditional Arabic"/>
          <w:rtl/>
        </w:rPr>
        <w:t xml:space="preserve"> ج</w:t>
      </w:r>
      <w:r w:rsidRPr="00C64670">
        <w:rPr>
          <w:rStyle w:val="Char0"/>
          <w:rtl/>
        </w:rPr>
        <w:t xml:space="preserve"> مردم را به ا</w:t>
      </w:r>
      <w:r w:rsidR="00DF08BB">
        <w:rPr>
          <w:rStyle w:val="Char0"/>
          <w:rtl/>
        </w:rPr>
        <w:t>ی</w:t>
      </w:r>
      <w:r w:rsidRPr="00C64670">
        <w:rPr>
          <w:rStyle w:val="Char0"/>
          <w:rtl/>
        </w:rPr>
        <w:t>مان به خداوند تعال</w:t>
      </w:r>
      <w:r w:rsidR="00DF08BB">
        <w:rPr>
          <w:rStyle w:val="Char0"/>
          <w:rtl/>
        </w:rPr>
        <w:t>ی</w:t>
      </w:r>
      <w:r w:rsidRPr="00C64670">
        <w:rPr>
          <w:rStyle w:val="Char0"/>
          <w:rtl/>
        </w:rPr>
        <w:t xml:space="preserve"> و بدانچه ب</w:t>
      </w:r>
      <w:r w:rsidR="00D71C2F" w:rsidRPr="00C64670">
        <w:rPr>
          <w:rStyle w:val="Char0"/>
          <w:rFonts w:hint="cs"/>
          <w:rtl/>
        </w:rPr>
        <w:t xml:space="preserve">ه </w:t>
      </w:r>
      <w:r w:rsidRPr="00C64670">
        <w:rPr>
          <w:rStyle w:val="Char0"/>
          <w:rtl/>
        </w:rPr>
        <w:t>خاطرش مبعوث شده</w:t>
      </w:r>
      <w:r w:rsidR="00D71C2F" w:rsidRPr="00C64670">
        <w:rPr>
          <w:rStyle w:val="Char0"/>
          <w:rFonts w:hint="cs"/>
          <w:rtl/>
        </w:rPr>
        <w:t>،</w:t>
      </w:r>
      <w:r w:rsidRPr="00C64670">
        <w:rPr>
          <w:rStyle w:val="Char0"/>
          <w:rtl/>
        </w:rPr>
        <w:t xml:space="preserve"> دعوت نموده و هرگز آنان را م</w:t>
      </w:r>
      <w:r w:rsidR="00DF08BB">
        <w:rPr>
          <w:rStyle w:val="Char0"/>
          <w:rtl/>
        </w:rPr>
        <w:t>ک</w:t>
      </w:r>
      <w:r w:rsidRPr="00C64670">
        <w:rPr>
          <w:rStyle w:val="Char0"/>
          <w:rtl/>
        </w:rPr>
        <w:t>لف به نظر و استدلال ننموده است حت</w:t>
      </w:r>
      <w:r w:rsidR="00DF08BB">
        <w:rPr>
          <w:rStyle w:val="Char0"/>
          <w:rtl/>
        </w:rPr>
        <w:t>ی</w:t>
      </w:r>
      <w:r w:rsidRPr="00C64670">
        <w:rPr>
          <w:rStyle w:val="Char0"/>
          <w:rtl/>
        </w:rPr>
        <w:t xml:space="preserve"> قبل از ا</w:t>
      </w:r>
      <w:r w:rsidR="00DF08BB">
        <w:rPr>
          <w:rStyle w:val="Char0"/>
          <w:rtl/>
        </w:rPr>
        <w:t>ی</w:t>
      </w:r>
      <w:r w:rsidRPr="00C64670">
        <w:rPr>
          <w:rStyle w:val="Char0"/>
          <w:rtl/>
        </w:rPr>
        <w:t>ن</w:t>
      </w:r>
      <w:r w:rsidR="00DF08BB">
        <w:rPr>
          <w:rStyle w:val="Char0"/>
          <w:rtl/>
        </w:rPr>
        <w:t>ک</w:t>
      </w:r>
      <w:r w:rsidRPr="00C64670">
        <w:rPr>
          <w:rStyle w:val="Char0"/>
          <w:rtl/>
        </w:rPr>
        <w:t>ه شخص ا</w:t>
      </w:r>
      <w:r w:rsidR="00DF08BB">
        <w:rPr>
          <w:rStyle w:val="Char0"/>
          <w:rtl/>
        </w:rPr>
        <w:t>ی</w:t>
      </w:r>
      <w:r w:rsidRPr="00C64670">
        <w:rPr>
          <w:rStyle w:val="Char0"/>
          <w:rtl/>
        </w:rPr>
        <w:t>مان آورد، نظر را بر آن واجب ندانسته است.</w:t>
      </w:r>
      <w:r w:rsidRPr="006933B2">
        <w:rPr>
          <w:rStyle w:val="FootnoteReference"/>
          <w:rFonts w:cs="IRNazli"/>
          <w:sz w:val="32"/>
          <w:szCs w:val="28"/>
          <w:rtl/>
        </w:rPr>
        <w:t>(</w:t>
      </w:r>
      <w:r w:rsidRPr="006933B2">
        <w:rPr>
          <w:rStyle w:val="FootnoteReference"/>
          <w:rFonts w:cs="IRNazli"/>
          <w:sz w:val="32"/>
          <w:szCs w:val="28"/>
          <w:rtl/>
        </w:rPr>
        <w:footnoteReference w:id="165"/>
      </w:r>
      <w:r w:rsidRPr="006933B2">
        <w:rPr>
          <w:rStyle w:val="FootnoteReference"/>
          <w:rFonts w:cs="IRNazli"/>
          <w:sz w:val="32"/>
          <w:szCs w:val="28"/>
          <w:rtl/>
        </w:rPr>
        <w:t>)</w:t>
      </w:r>
      <w:r w:rsidRPr="00C64670">
        <w:rPr>
          <w:rStyle w:val="Char0"/>
          <w:rtl/>
        </w:rPr>
        <w:t xml:space="preserve"> و اصحاب</w:t>
      </w:r>
      <w:r w:rsidR="00912E4E" w:rsidRPr="00C64670">
        <w:rPr>
          <w:rStyle w:val="Char0"/>
          <w:rFonts w:hint="cs"/>
          <w:rtl/>
        </w:rPr>
        <w:t xml:space="preserve"> -رضی الله عنهم </w:t>
      </w:r>
      <w:r w:rsidR="00912E4E" w:rsidRPr="00C64670">
        <w:rPr>
          <w:rStyle w:val="Char0"/>
          <w:rtl/>
        </w:rPr>
        <w:t>أ</w:t>
      </w:r>
      <w:r w:rsidR="00912E4E" w:rsidRPr="00C64670">
        <w:rPr>
          <w:rStyle w:val="Char0"/>
          <w:rFonts w:hint="cs"/>
          <w:rtl/>
        </w:rPr>
        <w:t>جمعین-</w:t>
      </w:r>
      <w:r w:rsidRPr="00C64670">
        <w:rPr>
          <w:rStyle w:val="Char0"/>
          <w:rtl/>
        </w:rPr>
        <w:t xml:space="preserve"> </w:t>
      </w:r>
      <w:r w:rsidR="00DF08BB">
        <w:rPr>
          <w:rStyle w:val="Char0"/>
          <w:rtl/>
        </w:rPr>
        <w:t>ک</w:t>
      </w:r>
      <w:r w:rsidRPr="00C64670">
        <w:rPr>
          <w:rStyle w:val="Char0"/>
          <w:rtl/>
        </w:rPr>
        <w:t>ه نزد</w:t>
      </w:r>
      <w:r w:rsidR="00DF08BB">
        <w:rPr>
          <w:rStyle w:val="Char0"/>
          <w:rtl/>
        </w:rPr>
        <w:t>یک</w:t>
      </w:r>
      <w:r w:rsidRPr="00C64670">
        <w:rPr>
          <w:rStyle w:val="Char0"/>
          <w:rtl/>
        </w:rPr>
        <w:t>‌تر</w:t>
      </w:r>
      <w:r w:rsidR="00DF08BB">
        <w:rPr>
          <w:rStyle w:val="Char0"/>
          <w:rtl/>
        </w:rPr>
        <w:t>ی</w:t>
      </w:r>
      <w:r w:rsidRPr="00C64670">
        <w:rPr>
          <w:rStyle w:val="Char0"/>
          <w:rtl/>
        </w:rPr>
        <w:t>ن مردم به رسول‌الله</w:t>
      </w:r>
      <w:r w:rsidR="00BD4800" w:rsidRPr="00522E05">
        <w:rPr>
          <w:rStyle w:val="Char0"/>
          <w:rFonts w:cs="CTraditional Arabic"/>
          <w:rtl/>
        </w:rPr>
        <w:t xml:space="preserve"> ج</w:t>
      </w:r>
      <w:r w:rsidRPr="00C64670">
        <w:rPr>
          <w:rStyle w:val="Char0"/>
          <w:rtl/>
        </w:rPr>
        <w:t xml:space="preserve"> هستند «در صحت‌</w:t>
      </w:r>
      <w:r w:rsidR="00DF08BB">
        <w:rPr>
          <w:rStyle w:val="Char0"/>
          <w:rtl/>
        </w:rPr>
        <w:t>ی</w:t>
      </w:r>
      <w:r w:rsidRPr="00C64670">
        <w:rPr>
          <w:rStyle w:val="Char0"/>
          <w:rtl/>
        </w:rPr>
        <w:t>اب</w:t>
      </w:r>
      <w:r w:rsidR="00DF08BB">
        <w:rPr>
          <w:rStyle w:val="Char0"/>
          <w:rtl/>
        </w:rPr>
        <w:t>ی</w:t>
      </w:r>
      <w:r w:rsidRPr="00C64670">
        <w:rPr>
          <w:rStyle w:val="Char0"/>
          <w:rtl/>
        </w:rPr>
        <w:t xml:space="preserve"> ا</w:t>
      </w:r>
      <w:r w:rsidR="00DF08BB">
        <w:rPr>
          <w:rStyle w:val="Char0"/>
          <w:rtl/>
        </w:rPr>
        <w:t>ی</w:t>
      </w:r>
      <w:r w:rsidRPr="00C64670">
        <w:rPr>
          <w:rStyle w:val="Char0"/>
          <w:rtl/>
        </w:rPr>
        <w:t xml:space="preserve">مان </w:t>
      </w:r>
      <w:r w:rsidR="00DF08BB">
        <w:rPr>
          <w:rStyle w:val="Char0"/>
          <w:rtl/>
        </w:rPr>
        <w:t>ک</w:t>
      </w:r>
      <w:r w:rsidRPr="00C64670">
        <w:rPr>
          <w:rStyle w:val="Char0"/>
          <w:rtl/>
        </w:rPr>
        <w:t>ه ش</w:t>
      </w:r>
      <w:r w:rsidR="00DF08BB">
        <w:rPr>
          <w:rStyle w:val="Char0"/>
          <w:rtl/>
        </w:rPr>
        <w:t>ی</w:t>
      </w:r>
      <w:r w:rsidRPr="00C64670">
        <w:rPr>
          <w:rStyle w:val="Char0"/>
          <w:rtl/>
        </w:rPr>
        <w:t>وه و سب</w:t>
      </w:r>
      <w:r w:rsidR="00DF08BB">
        <w:rPr>
          <w:rStyle w:val="Char0"/>
          <w:rtl/>
        </w:rPr>
        <w:t>ک</w:t>
      </w:r>
      <w:r w:rsidRPr="00C64670">
        <w:rPr>
          <w:rStyle w:val="Char0"/>
          <w:rtl/>
        </w:rPr>
        <w:t xml:space="preserve"> مت</w:t>
      </w:r>
      <w:r w:rsidR="00DF08BB">
        <w:rPr>
          <w:rStyle w:val="Char0"/>
          <w:rtl/>
        </w:rPr>
        <w:t>ک</w:t>
      </w:r>
      <w:r w:rsidRPr="00C64670">
        <w:rPr>
          <w:rStyle w:val="Char0"/>
          <w:rtl/>
        </w:rPr>
        <w:t>لم</w:t>
      </w:r>
      <w:r w:rsidR="00DF08BB">
        <w:rPr>
          <w:rStyle w:val="Char0"/>
          <w:rtl/>
        </w:rPr>
        <w:t>ی</w:t>
      </w:r>
      <w:r w:rsidRPr="00C64670">
        <w:rPr>
          <w:rStyle w:val="Char0"/>
          <w:rtl/>
        </w:rPr>
        <w:t>ن بنابر تق</w:t>
      </w:r>
      <w:r w:rsidR="00DF08BB">
        <w:rPr>
          <w:rStyle w:val="Char0"/>
          <w:rtl/>
        </w:rPr>
        <w:t>ی</w:t>
      </w:r>
      <w:r w:rsidRPr="00C64670">
        <w:rPr>
          <w:rStyle w:val="Char0"/>
          <w:rtl/>
        </w:rPr>
        <w:t>سمات و طبقه‌بند</w:t>
      </w:r>
      <w:r w:rsidR="00DF08BB">
        <w:rPr>
          <w:rStyle w:val="Char0"/>
          <w:rtl/>
        </w:rPr>
        <w:t>ی</w:t>
      </w:r>
      <w:r w:rsidRPr="00C64670">
        <w:rPr>
          <w:rStyle w:val="Char0"/>
          <w:rtl/>
        </w:rPr>
        <w:t xml:space="preserve"> است، عمل ن</w:t>
      </w:r>
      <w:r w:rsidR="00DF08BB">
        <w:rPr>
          <w:rStyle w:val="Char0"/>
          <w:rtl/>
        </w:rPr>
        <w:t>ک</w:t>
      </w:r>
      <w:r w:rsidRPr="00C64670">
        <w:rPr>
          <w:rStyle w:val="Char0"/>
          <w:rtl/>
        </w:rPr>
        <w:t>رده‌اند، البته نه ب</w:t>
      </w:r>
      <w:r w:rsidR="00D71C2F" w:rsidRPr="00C64670">
        <w:rPr>
          <w:rStyle w:val="Char0"/>
          <w:rFonts w:hint="cs"/>
          <w:rtl/>
        </w:rPr>
        <w:t xml:space="preserve">ه </w:t>
      </w:r>
      <w:r w:rsidRPr="00C64670">
        <w:rPr>
          <w:rStyle w:val="Char0"/>
          <w:rtl/>
        </w:rPr>
        <w:t>خاطر عجزشان، بل</w:t>
      </w:r>
      <w:r w:rsidR="00DF08BB">
        <w:rPr>
          <w:rStyle w:val="Char0"/>
          <w:rtl/>
        </w:rPr>
        <w:t>ک</w:t>
      </w:r>
      <w:r w:rsidRPr="00C64670">
        <w:rPr>
          <w:rStyle w:val="Char0"/>
          <w:rtl/>
        </w:rPr>
        <w:t>ه اگر م</w:t>
      </w:r>
      <w:r w:rsidR="00DF08BB">
        <w:rPr>
          <w:rStyle w:val="Char0"/>
          <w:rtl/>
        </w:rPr>
        <w:t>ی</w:t>
      </w:r>
      <w:r w:rsidRPr="00C64670">
        <w:rPr>
          <w:rStyle w:val="Char0"/>
          <w:rtl/>
        </w:rPr>
        <w:t xml:space="preserve">‌دانستند </w:t>
      </w:r>
      <w:r w:rsidR="00DF08BB">
        <w:rPr>
          <w:rStyle w:val="Char0"/>
          <w:rtl/>
        </w:rPr>
        <w:t>ک</w:t>
      </w:r>
      <w:r w:rsidRPr="00C64670">
        <w:rPr>
          <w:rStyle w:val="Char0"/>
          <w:rtl/>
        </w:rPr>
        <w:t>ه ا</w:t>
      </w:r>
      <w:r w:rsidR="00DF08BB">
        <w:rPr>
          <w:rStyle w:val="Char0"/>
          <w:rtl/>
        </w:rPr>
        <w:t>ی</w:t>
      </w:r>
      <w:r w:rsidRPr="00C64670">
        <w:rPr>
          <w:rStyle w:val="Char0"/>
          <w:rtl/>
        </w:rPr>
        <w:t>ن سب</w:t>
      </w:r>
      <w:r w:rsidR="00DF08BB">
        <w:rPr>
          <w:rStyle w:val="Char0"/>
          <w:rtl/>
        </w:rPr>
        <w:t>ک</w:t>
      </w:r>
      <w:r w:rsidRPr="00C64670">
        <w:rPr>
          <w:rStyle w:val="Char0"/>
          <w:rtl/>
        </w:rPr>
        <w:t xml:space="preserve"> برا</w:t>
      </w:r>
      <w:r w:rsidR="00DF08BB">
        <w:rPr>
          <w:rStyle w:val="Char0"/>
          <w:rtl/>
        </w:rPr>
        <w:t>ی</w:t>
      </w:r>
      <w:r w:rsidRPr="00C64670">
        <w:rPr>
          <w:rStyle w:val="Char0"/>
          <w:rtl/>
        </w:rPr>
        <w:t>شان سودمند است [و واجب است] در آن مبالغه م</w:t>
      </w:r>
      <w:r w:rsidR="00DF08BB">
        <w:rPr>
          <w:rStyle w:val="Char0"/>
          <w:rtl/>
        </w:rPr>
        <w:t>ی</w:t>
      </w:r>
      <w:r w:rsidRPr="00C64670">
        <w:rPr>
          <w:rStyle w:val="Char0"/>
          <w:rtl/>
        </w:rPr>
        <w:t>‌</w:t>
      </w:r>
      <w:r w:rsidR="00DF08BB">
        <w:rPr>
          <w:rStyle w:val="Char0"/>
          <w:rtl/>
        </w:rPr>
        <w:t>ک</w:t>
      </w:r>
      <w:r w:rsidRPr="00C64670">
        <w:rPr>
          <w:rStyle w:val="Char0"/>
          <w:rtl/>
        </w:rPr>
        <w:t>ردند و در نگارش دلائل ب</w:t>
      </w:r>
      <w:r w:rsidR="00D71C2F" w:rsidRPr="00C64670">
        <w:rPr>
          <w:rStyle w:val="Char0"/>
          <w:rFonts w:hint="cs"/>
          <w:rtl/>
        </w:rPr>
        <w:t xml:space="preserve">ه </w:t>
      </w:r>
      <w:r w:rsidRPr="00C64670">
        <w:rPr>
          <w:rStyle w:val="Char0"/>
          <w:rtl/>
        </w:rPr>
        <w:t>گونه‌ا</w:t>
      </w:r>
      <w:r w:rsidR="00DF08BB">
        <w:rPr>
          <w:rStyle w:val="Char0"/>
          <w:rtl/>
        </w:rPr>
        <w:t>ی</w:t>
      </w:r>
      <w:r w:rsidRPr="00C64670">
        <w:rPr>
          <w:rStyle w:val="Char0"/>
          <w:rtl/>
        </w:rPr>
        <w:t xml:space="preserve"> ژرف‌اند</w:t>
      </w:r>
      <w:r w:rsidR="00DF08BB">
        <w:rPr>
          <w:rStyle w:val="Char0"/>
          <w:rtl/>
        </w:rPr>
        <w:t>ی</w:t>
      </w:r>
      <w:r w:rsidRPr="00C64670">
        <w:rPr>
          <w:rStyle w:val="Char0"/>
          <w:rtl/>
        </w:rPr>
        <w:t>ش</w:t>
      </w:r>
      <w:r w:rsidR="00DF08BB">
        <w:rPr>
          <w:rStyle w:val="Char0"/>
          <w:rtl/>
        </w:rPr>
        <w:t>ی</w:t>
      </w:r>
      <w:r w:rsidRPr="00C64670">
        <w:rPr>
          <w:rStyle w:val="Char0"/>
          <w:rtl/>
        </w:rPr>
        <w:t xml:space="preserve"> م</w:t>
      </w:r>
      <w:r w:rsidR="00DF08BB">
        <w:rPr>
          <w:rStyle w:val="Char0"/>
          <w:rtl/>
        </w:rPr>
        <w:t>ی</w:t>
      </w:r>
      <w:r w:rsidRPr="00C64670">
        <w:rPr>
          <w:rStyle w:val="Char0"/>
          <w:rtl/>
        </w:rPr>
        <w:t xml:space="preserve">‌نمودند </w:t>
      </w:r>
      <w:r w:rsidR="00DF08BB">
        <w:rPr>
          <w:rStyle w:val="Char0"/>
          <w:rtl/>
        </w:rPr>
        <w:t>ک</w:t>
      </w:r>
      <w:r w:rsidRPr="00C64670">
        <w:rPr>
          <w:rStyle w:val="Char0"/>
          <w:rtl/>
        </w:rPr>
        <w:t>ه حت</w:t>
      </w:r>
      <w:r w:rsidR="00DF08BB">
        <w:rPr>
          <w:rStyle w:val="Char0"/>
          <w:rtl/>
        </w:rPr>
        <w:t>ی</w:t>
      </w:r>
      <w:r w:rsidRPr="00C64670">
        <w:rPr>
          <w:rStyle w:val="Char0"/>
          <w:rtl/>
        </w:rPr>
        <w:t xml:space="preserve"> از عمق تف</w:t>
      </w:r>
      <w:r w:rsidR="00DF08BB">
        <w:rPr>
          <w:rStyle w:val="Char0"/>
          <w:rtl/>
        </w:rPr>
        <w:t>ک</w:t>
      </w:r>
      <w:r w:rsidRPr="00C64670">
        <w:rPr>
          <w:rStyle w:val="Char0"/>
          <w:rtl/>
        </w:rPr>
        <w:t>رشان به مسائل فرائض پ</w:t>
      </w:r>
      <w:r w:rsidR="00DF08BB">
        <w:rPr>
          <w:rStyle w:val="Char0"/>
          <w:rtl/>
        </w:rPr>
        <w:t>ی</w:t>
      </w:r>
      <w:r w:rsidRPr="00C64670">
        <w:rPr>
          <w:rStyle w:val="Char0"/>
          <w:rtl/>
        </w:rPr>
        <w:t>ش</w:t>
      </w:r>
      <w:r w:rsidR="00DF08BB">
        <w:rPr>
          <w:rStyle w:val="Char0"/>
          <w:rtl/>
        </w:rPr>
        <w:t>ی</w:t>
      </w:r>
      <w:r w:rsidRPr="00C64670">
        <w:rPr>
          <w:rStyle w:val="Char0"/>
          <w:rtl/>
        </w:rPr>
        <w:t xml:space="preserve"> بگ</w:t>
      </w:r>
      <w:r w:rsidR="00DF08BB">
        <w:rPr>
          <w:rStyle w:val="Char0"/>
          <w:rtl/>
        </w:rPr>
        <w:t>ی</w:t>
      </w:r>
      <w:r w:rsidRPr="00C64670">
        <w:rPr>
          <w:rStyle w:val="Char0"/>
          <w:rtl/>
        </w:rPr>
        <w:t>رند و از</w:t>
      </w:r>
      <w:r w:rsidR="00912E4E" w:rsidRPr="00C64670">
        <w:rPr>
          <w:rStyle w:val="Char0"/>
          <w:rFonts w:hint="cs"/>
          <w:rtl/>
        </w:rPr>
        <w:t xml:space="preserve"> </w:t>
      </w:r>
      <w:r w:rsidRPr="00C64670">
        <w:rPr>
          <w:rStyle w:val="Char0"/>
          <w:rtl/>
        </w:rPr>
        <w:t>ا</w:t>
      </w:r>
      <w:r w:rsidR="00DF08BB">
        <w:rPr>
          <w:rStyle w:val="Char0"/>
          <w:rtl/>
        </w:rPr>
        <w:t>ی</w:t>
      </w:r>
      <w:r w:rsidRPr="00C64670">
        <w:rPr>
          <w:rStyle w:val="Char0"/>
          <w:rtl/>
        </w:rPr>
        <w:t>ن أصول</w:t>
      </w:r>
      <w:r w:rsidR="00D71C2F" w:rsidRPr="00C64670">
        <w:rPr>
          <w:rStyle w:val="Char0"/>
          <w:rFonts w:hint="cs"/>
          <w:rtl/>
        </w:rPr>
        <w:t>،</w:t>
      </w:r>
      <w:r w:rsidRPr="00C64670">
        <w:rPr>
          <w:rStyle w:val="Char0"/>
          <w:rtl/>
        </w:rPr>
        <w:t xml:space="preserve"> </w:t>
      </w:r>
      <w:r w:rsidR="00D71C2F" w:rsidRPr="00C64670">
        <w:rPr>
          <w:rStyle w:val="Char0"/>
          <w:rtl/>
        </w:rPr>
        <w:t>ب</w:t>
      </w:r>
      <w:r w:rsidR="00D71C2F" w:rsidRPr="00C64670">
        <w:rPr>
          <w:rStyle w:val="Char0"/>
          <w:rFonts w:hint="cs"/>
          <w:rtl/>
        </w:rPr>
        <w:t xml:space="preserve">ه </w:t>
      </w:r>
      <w:r w:rsidR="00D71C2F" w:rsidRPr="00C64670">
        <w:rPr>
          <w:rStyle w:val="Char0"/>
          <w:rtl/>
        </w:rPr>
        <w:t xml:space="preserve">طور </w:t>
      </w:r>
      <w:r w:rsidR="00DF08BB">
        <w:rPr>
          <w:rStyle w:val="Char0"/>
          <w:rtl/>
        </w:rPr>
        <w:t>ی</w:t>
      </w:r>
      <w:r w:rsidR="00D71C2F" w:rsidRPr="00C64670">
        <w:rPr>
          <w:rStyle w:val="Char0"/>
          <w:rtl/>
        </w:rPr>
        <w:t>ق</w:t>
      </w:r>
      <w:r w:rsidR="00DF08BB">
        <w:rPr>
          <w:rStyle w:val="Char0"/>
          <w:rtl/>
        </w:rPr>
        <w:t>ی</w:t>
      </w:r>
      <w:r w:rsidR="00D71C2F" w:rsidRPr="00C64670">
        <w:rPr>
          <w:rStyle w:val="Char0"/>
          <w:rtl/>
        </w:rPr>
        <w:t>ن</w:t>
      </w:r>
      <w:r w:rsidR="006C1E1A">
        <w:rPr>
          <w:rStyle w:val="Char0"/>
          <w:rFonts w:hint="cs"/>
          <w:rtl/>
        </w:rPr>
        <w:t xml:space="preserve"> اینگونه </w:t>
      </w:r>
      <w:r w:rsidR="00D71C2F" w:rsidRPr="00C64670">
        <w:rPr>
          <w:rStyle w:val="Char0"/>
          <w:rFonts w:hint="cs"/>
          <w:rtl/>
        </w:rPr>
        <w:t>استنباط</w:t>
      </w:r>
      <w:r w:rsidR="00AD12CB" w:rsidRPr="00C64670">
        <w:rPr>
          <w:rStyle w:val="Char0"/>
          <w:rFonts w:hint="cs"/>
          <w:rtl/>
        </w:rPr>
        <w:t xml:space="preserve"> م</w:t>
      </w:r>
      <w:r w:rsidR="00DF08BB">
        <w:rPr>
          <w:rStyle w:val="Char0"/>
          <w:rFonts w:hint="cs"/>
          <w:rtl/>
        </w:rPr>
        <w:t>ی</w:t>
      </w:r>
      <w:r w:rsidR="00AD12CB" w:rsidRPr="00C64670">
        <w:rPr>
          <w:rStyle w:val="Char0"/>
          <w:rFonts w:hint="cs"/>
          <w:rtl/>
        </w:rPr>
        <w:t>‌</w:t>
      </w:r>
      <w:r w:rsidR="00D71C2F" w:rsidRPr="00C64670">
        <w:rPr>
          <w:rStyle w:val="Char0"/>
          <w:rFonts w:hint="cs"/>
          <w:rtl/>
        </w:rPr>
        <w:t xml:space="preserve">شود </w:t>
      </w:r>
      <w:r w:rsidR="00DF08BB">
        <w:rPr>
          <w:rStyle w:val="Char0"/>
          <w:rtl/>
        </w:rPr>
        <w:t>ک</w:t>
      </w:r>
      <w:r w:rsidRPr="00C64670">
        <w:rPr>
          <w:rStyle w:val="Char0"/>
          <w:rtl/>
        </w:rPr>
        <w:t>ه گفته</w:t>
      </w:r>
      <w:r w:rsidR="00AC2D37" w:rsidRPr="00C64670">
        <w:rPr>
          <w:rStyle w:val="Char0"/>
          <w:rtl/>
        </w:rPr>
        <w:t xml:space="preserve"> </w:t>
      </w:r>
      <w:r w:rsidR="00D71C2F" w:rsidRPr="00C64670">
        <w:rPr>
          <w:rStyle w:val="Char0"/>
          <w:rFonts w:hint="cs"/>
          <w:rtl/>
        </w:rPr>
        <w:t>آنان</w:t>
      </w:r>
      <w:r w:rsidRPr="00C64670">
        <w:rPr>
          <w:rStyle w:val="Char0"/>
          <w:rtl/>
        </w:rPr>
        <w:t xml:space="preserve"> حق و رأ</w:t>
      </w:r>
      <w:r w:rsidR="00DF08BB">
        <w:rPr>
          <w:rStyle w:val="Char0"/>
          <w:rtl/>
        </w:rPr>
        <w:t>ی</w:t>
      </w:r>
      <w:r w:rsidRPr="00C64670">
        <w:rPr>
          <w:rStyle w:val="Char0"/>
          <w:rtl/>
        </w:rPr>
        <w:t>شان صواب است</w:t>
      </w:r>
      <w:r w:rsidR="00D71C2F" w:rsidRPr="00C64670">
        <w:rPr>
          <w:rStyle w:val="Char0"/>
          <w:rFonts w:hint="cs"/>
          <w:rtl/>
        </w:rPr>
        <w:t>؛</w:t>
      </w:r>
      <w:r w:rsidRPr="00C64670">
        <w:rPr>
          <w:rStyle w:val="Char0"/>
          <w:rtl/>
        </w:rPr>
        <w:t xml:space="preserve"> ز</w:t>
      </w:r>
      <w:r w:rsidR="00DF08BB">
        <w:rPr>
          <w:rStyle w:val="Char0"/>
          <w:rtl/>
        </w:rPr>
        <w:t>ی</w:t>
      </w:r>
      <w:r w:rsidRPr="00C64670">
        <w:rPr>
          <w:rStyle w:val="Char0"/>
          <w:rtl/>
        </w:rPr>
        <w:t>را پ</w:t>
      </w:r>
      <w:r w:rsidR="00DF08BB">
        <w:rPr>
          <w:rStyle w:val="Char0"/>
          <w:rtl/>
        </w:rPr>
        <w:t>ی</w:t>
      </w:r>
      <w:r w:rsidRPr="00C64670">
        <w:rPr>
          <w:rStyle w:val="Char0"/>
          <w:rtl/>
        </w:rPr>
        <w:t>امبر ا</w:t>
      </w:r>
      <w:r w:rsidR="00DF08BB">
        <w:rPr>
          <w:rStyle w:val="Char0"/>
          <w:rtl/>
        </w:rPr>
        <w:t>ک</w:t>
      </w:r>
      <w:r w:rsidRPr="00C64670">
        <w:rPr>
          <w:rStyle w:val="Char0"/>
          <w:rtl/>
        </w:rPr>
        <w:t>رم</w:t>
      </w:r>
      <w:r w:rsidR="00BD4800" w:rsidRPr="00522E05">
        <w:rPr>
          <w:rStyle w:val="Char0"/>
          <w:rFonts w:cs="CTraditional Arabic"/>
          <w:rtl/>
        </w:rPr>
        <w:t xml:space="preserve"> ج</w:t>
      </w:r>
      <w:r w:rsidRPr="00C64670">
        <w:rPr>
          <w:rStyle w:val="Char0"/>
          <w:rtl/>
        </w:rPr>
        <w:t xml:space="preserve"> آنان را تمج</w:t>
      </w:r>
      <w:r w:rsidR="00DF08BB">
        <w:rPr>
          <w:rStyle w:val="Char0"/>
          <w:rtl/>
        </w:rPr>
        <w:t>ی</w:t>
      </w:r>
      <w:r w:rsidRPr="00C64670">
        <w:rPr>
          <w:rStyle w:val="Char0"/>
          <w:rtl/>
        </w:rPr>
        <w:t>د م</w:t>
      </w:r>
      <w:r w:rsidR="00DF08BB">
        <w:rPr>
          <w:rStyle w:val="Char0"/>
          <w:rtl/>
        </w:rPr>
        <w:t>ی</w:t>
      </w:r>
      <w:r w:rsidRPr="00C64670">
        <w:rPr>
          <w:rStyle w:val="Char0"/>
          <w:rtl/>
        </w:rPr>
        <w:t>‌</w:t>
      </w:r>
      <w:r w:rsidR="00DF08BB">
        <w:rPr>
          <w:rStyle w:val="Char0"/>
          <w:rtl/>
        </w:rPr>
        <w:t>ک</w:t>
      </w:r>
      <w:r w:rsidRPr="00C64670">
        <w:rPr>
          <w:rStyle w:val="Char0"/>
          <w:rtl/>
        </w:rPr>
        <w:t>ند و م</w:t>
      </w:r>
      <w:r w:rsidR="00DF08BB">
        <w:rPr>
          <w:rStyle w:val="Char0"/>
          <w:rtl/>
        </w:rPr>
        <w:t>ی</w:t>
      </w:r>
      <w:r w:rsidRPr="00C64670">
        <w:rPr>
          <w:rStyle w:val="Char0"/>
          <w:rtl/>
        </w:rPr>
        <w:t>‌فرما</w:t>
      </w:r>
      <w:r w:rsidR="00DF08BB">
        <w:rPr>
          <w:rStyle w:val="Char0"/>
          <w:rtl/>
        </w:rPr>
        <w:t>ی</w:t>
      </w:r>
      <w:r w:rsidRPr="00C64670">
        <w:rPr>
          <w:rStyle w:val="Char0"/>
          <w:rtl/>
        </w:rPr>
        <w:t xml:space="preserve">د: </w:t>
      </w:r>
      <w:r w:rsidR="00D71C2F" w:rsidRPr="00522E05">
        <w:rPr>
          <w:rStyle w:val="Char3"/>
          <w:rFonts w:hint="cs"/>
          <w:rtl/>
        </w:rPr>
        <w:t>«</w:t>
      </w:r>
      <w:r w:rsidRPr="00522E05">
        <w:rPr>
          <w:rStyle w:val="Char3"/>
          <w:rtl/>
        </w:rPr>
        <w:t>خير أمتي قرني، ثم</w:t>
      </w:r>
      <w:r w:rsidR="00522E05">
        <w:rPr>
          <w:rStyle w:val="Char3"/>
          <w:rFonts w:hint="cs"/>
          <w:rtl/>
        </w:rPr>
        <w:t xml:space="preserve"> </w:t>
      </w:r>
      <w:r w:rsidRPr="00522E05">
        <w:rPr>
          <w:rStyle w:val="Char3"/>
          <w:rtl/>
        </w:rPr>
        <w:t>الذين يلونهم، ثم الذين يلونهم.</w:t>
      </w:r>
      <w:r w:rsidR="00D71C2F" w:rsidRPr="00522E05">
        <w:rPr>
          <w:rStyle w:val="Char3"/>
          <w:rFonts w:hint="cs"/>
          <w:rtl/>
        </w:rPr>
        <w:t>»</w:t>
      </w:r>
      <w:r w:rsidRPr="006933B2">
        <w:rPr>
          <w:rStyle w:val="Char0"/>
          <w:vertAlign w:val="superscript"/>
          <w:rtl/>
        </w:rPr>
        <w:t>(</w:t>
      </w:r>
      <w:r w:rsidRPr="006933B2">
        <w:rPr>
          <w:rStyle w:val="Char0"/>
          <w:vertAlign w:val="superscript"/>
          <w:rtl/>
        </w:rPr>
        <w:footnoteReference w:id="166"/>
      </w:r>
      <w:r w:rsidRPr="006933B2">
        <w:rPr>
          <w:rStyle w:val="Char0"/>
          <w:vertAlign w:val="superscript"/>
          <w:rtl/>
        </w:rPr>
        <w:t>)(</w:t>
      </w:r>
      <w:r w:rsidRPr="006933B2">
        <w:rPr>
          <w:rStyle w:val="Char0"/>
          <w:vertAlign w:val="superscript"/>
          <w:rtl/>
        </w:rPr>
        <w:footnoteReference w:id="167"/>
      </w:r>
      <w:r w:rsidRPr="006933B2">
        <w:rPr>
          <w:rStyle w:val="Char0"/>
          <w:vertAlign w:val="superscript"/>
          <w:rtl/>
        </w:rPr>
        <w:t>)</w:t>
      </w:r>
      <w:r w:rsidR="00912E4E" w:rsidRPr="00C64670">
        <w:rPr>
          <w:rStyle w:val="Char0"/>
          <w:rFonts w:hint="cs"/>
          <w:rtl/>
        </w:rPr>
        <w:t>«بهترین امت من افراد قرن من هستند</w:t>
      </w:r>
      <w:r w:rsidR="00522E05">
        <w:rPr>
          <w:rStyle w:val="Char0"/>
          <w:rFonts w:hint="cs"/>
          <w:rtl/>
        </w:rPr>
        <w:t xml:space="preserve"> (</w:t>
      </w:r>
      <w:r w:rsidR="00912E4E" w:rsidRPr="00C64670">
        <w:rPr>
          <w:rStyle w:val="Char0"/>
          <w:rFonts w:hint="cs"/>
          <w:rtl/>
        </w:rPr>
        <w:t>که به من ایمان آورده</w:t>
      </w:r>
      <w:r w:rsidR="00912E4E" w:rsidRPr="00C64670">
        <w:rPr>
          <w:rStyle w:val="Char0"/>
          <w:rFonts w:hint="cs"/>
          <w:rtl/>
        </w:rPr>
        <w:softHyphen/>
        <w:t>اند و سپس افرادی که بعد از</w:t>
      </w:r>
      <w:r w:rsidR="0094145F">
        <w:rPr>
          <w:rStyle w:val="Char0"/>
          <w:rFonts w:hint="cs"/>
          <w:rtl/>
        </w:rPr>
        <w:t xml:space="preserve"> آن‌ها </w:t>
      </w:r>
      <w:r w:rsidR="00912E4E" w:rsidRPr="00C64670">
        <w:rPr>
          <w:rStyle w:val="Char0"/>
          <w:rFonts w:hint="cs"/>
          <w:rtl/>
        </w:rPr>
        <w:t>می</w:t>
      </w:r>
      <w:r w:rsidR="00912E4E" w:rsidRPr="00C64670">
        <w:rPr>
          <w:rStyle w:val="Char0"/>
          <w:rFonts w:hint="cs"/>
          <w:rtl/>
        </w:rPr>
        <w:softHyphen/>
        <w:t>آیند (یعنی تابعین) و سپس افراد بعد ازآنها (یعنی تبع تابعین).»</w:t>
      </w:r>
    </w:p>
    <w:p w:rsidR="00E11DC7" w:rsidRPr="00C64670" w:rsidRDefault="00E11DC7" w:rsidP="00E1608A">
      <w:pPr>
        <w:spacing w:line="240" w:lineRule="auto"/>
        <w:ind w:firstLine="284"/>
        <w:jc w:val="both"/>
        <w:rPr>
          <w:rStyle w:val="Char0"/>
          <w:rtl/>
        </w:rPr>
      </w:pPr>
      <w:r w:rsidRPr="00C64670">
        <w:rPr>
          <w:rStyle w:val="Char0"/>
          <w:rtl/>
        </w:rPr>
        <w:t>خداوند</w:t>
      </w:r>
      <w:r w:rsidR="0047575F" w:rsidRPr="00C64670">
        <w:rPr>
          <w:rStyle w:val="Char0"/>
          <w:rFonts w:hint="cs"/>
          <w:rtl/>
        </w:rPr>
        <w:sym w:font="AGA Arabesque" w:char="F055"/>
      </w:r>
      <w:r w:rsidRPr="00C64670">
        <w:rPr>
          <w:rStyle w:val="Char0"/>
          <w:rtl/>
        </w:rPr>
        <w:t xml:space="preserve"> در اول</w:t>
      </w:r>
      <w:r w:rsidR="00DF08BB">
        <w:rPr>
          <w:rStyle w:val="Char0"/>
          <w:rtl/>
        </w:rPr>
        <w:t>ی</w:t>
      </w:r>
      <w:r w:rsidRPr="00C64670">
        <w:rPr>
          <w:rStyle w:val="Char0"/>
          <w:rtl/>
        </w:rPr>
        <w:t>ن آ</w:t>
      </w:r>
      <w:r w:rsidR="00DF08BB">
        <w:rPr>
          <w:rStyle w:val="Char0"/>
          <w:rtl/>
        </w:rPr>
        <w:t>ی</w:t>
      </w:r>
      <w:r w:rsidRPr="00C64670">
        <w:rPr>
          <w:rStyle w:val="Char0"/>
          <w:rtl/>
        </w:rPr>
        <w:t>ات</w:t>
      </w:r>
      <w:r w:rsidR="00DF08BB">
        <w:rPr>
          <w:rStyle w:val="Char0"/>
          <w:rtl/>
        </w:rPr>
        <w:t>ی</w:t>
      </w:r>
      <w:r w:rsidRPr="00C64670">
        <w:rPr>
          <w:rStyle w:val="Char0"/>
          <w:rtl/>
        </w:rPr>
        <w:t xml:space="preserve"> </w:t>
      </w:r>
      <w:r w:rsidR="00DF08BB">
        <w:rPr>
          <w:rStyle w:val="Char0"/>
          <w:rtl/>
        </w:rPr>
        <w:t>ک</w:t>
      </w:r>
      <w:r w:rsidRPr="00C64670">
        <w:rPr>
          <w:rStyle w:val="Char0"/>
          <w:rtl/>
        </w:rPr>
        <w:t>ه بر پ</w:t>
      </w:r>
      <w:r w:rsidR="00DF08BB">
        <w:rPr>
          <w:rStyle w:val="Char0"/>
          <w:rtl/>
        </w:rPr>
        <w:t>ی</w:t>
      </w:r>
      <w:r w:rsidRPr="00C64670">
        <w:rPr>
          <w:rStyle w:val="Char0"/>
          <w:rtl/>
        </w:rPr>
        <w:t>امبرش نازل م</w:t>
      </w:r>
      <w:r w:rsidR="00DF08BB">
        <w:rPr>
          <w:rStyle w:val="Char0"/>
          <w:rtl/>
        </w:rPr>
        <w:t>ی</w:t>
      </w:r>
      <w:r w:rsidRPr="00C64670">
        <w:rPr>
          <w:rStyle w:val="Char0"/>
          <w:rtl/>
        </w:rPr>
        <w:t>‌</w:t>
      </w:r>
      <w:r w:rsidR="00DF08BB">
        <w:rPr>
          <w:rStyle w:val="Char0"/>
          <w:rtl/>
        </w:rPr>
        <w:t>ک</w:t>
      </w:r>
      <w:r w:rsidRPr="00C64670">
        <w:rPr>
          <w:rStyle w:val="Char0"/>
          <w:rtl/>
        </w:rPr>
        <w:t>ند م</w:t>
      </w:r>
      <w:r w:rsidR="00DF08BB">
        <w:rPr>
          <w:rStyle w:val="Char0"/>
          <w:rtl/>
        </w:rPr>
        <w:t>ی</w:t>
      </w:r>
      <w:r w:rsidRPr="00C64670">
        <w:rPr>
          <w:rStyle w:val="Char0"/>
          <w:rtl/>
        </w:rPr>
        <w:t>‌فرما</w:t>
      </w:r>
      <w:r w:rsidR="00DF08BB">
        <w:rPr>
          <w:rStyle w:val="Char0"/>
          <w:rtl/>
        </w:rPr>
        <w:t>ی</w:t>
      </w:r>
      <w:r w:rsidRPr="00C64670">
        <w:rPr>
          <w:rStyle w:val="Char0"/>
          <w:rtl/>
        </w:rPr>
        <w:t>د:</w:t>
      </w:r>
      <w:r w:rsidR="00E1608A">
        <w:rPr>
          <w:rStyle w:val="Char0"/>
          <w:rFonts w:hint="cs"/>
          <w:rtl/>
        </w:rPr>
        <w:t xml:space="preserve"> </w:t>
      </w:r>
      <w:r w:rsidR="00E1608A">
        <w:rPr>
          <w:rStyle w:val="Char0"/>
          <w:rFonts w:cs="Traditional Arabic"/>
          <w:color w:val="000000"/>
          <w:shd w:val="clear" w:color="auto" w:fill="FFFFFF"/>
          <w:rtl/>
        </w:rPr>
        <w:t>﴿</w:t>
      </w:r>
      <w:r w:rsidR="00E1608A" w:rsidRPr="00932399">
        <w:rPr>
          <w:rStyle w:val="Char4"/>
          <w:rFonts w:hint="cs"/>
          <w:rtl/>
        </w:rPr>
        <w:t>ٱ</w:t>
      </w:r>
      <w:r w:rsidR="00E1608A" w:rsidRPr="00932399">
        <w:rPr>
          <w:rStyle w:val="Char4"/>
          <w:rFonts w:hint="eastAsia"/>
          <w:rtl/>
        </w:rPr>
        <w:t>قۡرَأۡ</w:t>
      </w:r>
      <w:r w:rsidR="00E1608A" w:rsidRPr="00932399">
        <w:rPr>
          <w:rStyle w:val="Char4"/>
          <w:rtl/>
        </w:rPr>
        <w:t xml:space="preserve"> بِ</w:t>
      </w:r>
      <w:r w:rsidR="00E1608A" w:rsidRPr="00932399">
        <w:rPr>
          <w:rStyle w:val="Char4"/>
          <w:rFonts w:hint="cs"/>
          <w:rtl/>
        </w:rPr>
        <w:t>ٱ</w:t>
      </w:r>
      <w:r w:rsidR="00E1608A" w:rsidRPr="00932399">
        <w:rPr>
          <w:rStyle w:val="Char4"/>
          <w:rFonts w:hint="eastAsia"/>
          <w:rtl/>
        </w:rPr>
        <w:t>سۡمِ</w:t>
      </w:r>
      <w:r w:rsidR="00E1608A" w:rsidRPr="00932399">
        <w:rPr>
          <w:rStyle w:val="Char4"/>
          <w:rtl/>
        </w:rPr>
        <w:t xml:space="preserve"> رَبِّكَ </w:t>
      </w:r>
      <w:r w:rsidR="00E1608A" w:rsidRPr="00932399">
        <w:rPr>
          <w:rStyle w:val="Char4"/>
          <w:rFonts w:hint="cs"/>
          <w:rtl/>
        </w:rPr>
        <w:t>ٱ</w:t>
      </w:r>
      <w:r w:rsidR="00E1608A" w:rsidRPr="00932399">
        <w:rPr>
          <w:rStyle w:val="Char4"/>
          <w:rFonts w:hint="eastAsia"/>
          <w:rtl/>
        </w:rPr>
        <w:t>لَّذِي</w:t>
      </w:r>
      <w:r w:rsidR="00E1608A" w:rsidRPr="00932399">
        <w:rPr>
          <w:rStyle w:val="Char4"/>
          <w:rtl/>
        </w:rPr>
        <w:t xml:space="preserve"> خَلَقَ١</w:t>
      </w:r>
      <w:r w:rsidR="00E1608A">
        <w:rPr>
          <w:rStyle w:val="Char0"/>
          <w:rFonts w:cs="Traditional Arabic"/>
          <w:color w:val="000000"/>
          <w:shd w:val="clear" w:color="auto" w:fill="FFFFFF"/>
          <w:rtl/>
        </w:rPr>
        <w:t>﴾</w:t>
      </w:r>
      <w:r w:rsidRPr="00C64670">
        <w:rPr>
          <w:rStyle w:val="Char0"/>
          <w:rtl/>
        </w:rPr>
        <w:t xml:space="preserve"> هرگز به او نفرمود: بنگر و استدلال </w:t>
      </w:r>
      <w:r w:rsidR="00DF08BB">
        <w:rPr>
          <w:rStyle w:val="Char0"/>
          <w:rtl/>
        </w:rPr>
        <w:t>ک</w:t>
      </w:r>
      <w:r w:rsidRPr="00C64670">
        <w:rPr>
          <w:rStyle w:val="Char0"/>
          <w:rtl/>
        </w:rPr>
        <w:t>ن تا ا</w:t>
      </w:r>
      <w:r w:rsidR="00DF08BB">
        <w:rPr>
          <w:rStyle w:val="Char0"/>
          <w:rtl/>
        </w:rPr>
        <w:t>ی</w:t>
      </w:r>
      <w:r w:rsidRPr="00C64670">
        <w:rPr>
          <w:rStyle w:val="Char0"/>
          <w:rtl/>
        </w:rPr>
        <w:t>ن</w:t>
      </w:r>
      <w:r w:rsidR="00DF08BB">
        <w:rPr>
          <w:rStyle w:val="Char0"/>
          <w:rtl/>
        </w:rPr>
        <w:t>ک</w:t>
      </w:r>
      <w:r w:rsidRPr="00C64670">
        <w:rPr>
          <w:rStyle w:val="Char0"/>
          <w:rtl/>
        </w:rPr>
        <w:t>ه خالق را بشناس</w:t>
      </w:r>
      <w:r w:rsidR="00DF08BB">
        <w:rPr>
          <w:rStyle w:val="Char0"/>
          <w:rtl/>
        </w:rPr>
        <w:t>ی</w:t>
      </w:r>
      <w:r w:rsidRPr="00C64670">
        <w:rPr>
          <w:rStyle w:val="Char0"/>
          <w:rtl/>
        </w:rPr>
        <w:t xml:space="preserve"> و ا</w:t>
      </w:r>
      <w:r w:rsidR="00DF08BB">
        <w:rPr>
          <w:rStyle w:val="Char0"/>
          <w:rtl/>
        </w:rPr>
        <w:t>ی</w:t>
      </w:r>
      <w:r w:rsidRPr="00C64670">
        <w:rPr>
          <w:rStyle w:val="Char0"/>
          <w:rtl/>
        </w:rPr>
        <w:t xml:space="preserve">ن </w:t>
      </w:r>
      <w:r w:rsidR="00341C47" w:rsidRPr="00C64670">
        <w:rPr>
          <w:rStyle w:val="Char0"/>
          <w:rFonts w:hint="cs"/>
          <w:rtl/>
        </w:rPr>
        <w:t>آیه</w:t>
      </w:r>
      <w:r w:rsidR="00D71C2F" w:rsidRPr="00C64670">
        <w:rPr>
          <w:rStyle w:val="Char0"/>
          <w:rFonts w:hint="cs"/>
          <w:rtl/>
        </w:rPr>
        <w:t>،</w:t>
      </w:r>
      <w:r w:rsidRPr="00C64670">
        <w:rPr>
          <w:rStyle w:val="Char0"/>
          <w:rtl/>
        </w:rPr>
        <w:t xml:space="preserve"> اوّل</w:t>
      </w:r>
      <w:r w:rsidR="00DF08BB">
        <w:rPr>
          <w:rStyle w:val="Char0"/>
          <w:rtl/>
        </w:rPr>
        <w:t>ی</w:t>
      </w:r>
      <w:r w:rsidRPr="00C64670">
        <w:rPr>
          <w:rStyle w:val="Char0"/>
          <w:rtl/>
        </w:rPr>
        <w:t>ن پ</w:t>
      </w:r>
      <w:r w:rsidR="00DF08BB">
        <w:rPr>
          <w:rStyle w:val="Char0"/>
          <w:rtl/>
        </w:rPr>
        <w:t>ی</w:t>
      </w:r>
      <w:r w:rsidRPr="00C64670">
        <w:rPr>
          <w:rStyle w:val="Char0"/>
          <w:rtl/>
        </w:rPr>
        <w:t>ام</w:t>
      </w:r>
      <w:r w:rsidR="00DF08BB">
        <w:rPr>
          <w:rStyle w:val="Char0"/>
          <w:rtl/>
        </w:rPr>
        <w:t>ی</w:t>
      </w:r>
      <w:r w:rsidRPr="00C64670">
        <w:rPr>
          <w:rStyle w:val="Char0"/>
          <w:rtl/>
        </w:rPr>
        <w:t xml:space="preserve"> است </w:t>
      </w:r>
      <w:r w:rsidR="00DF08BB">
        <w:rPr>
          <w:rStyle w:val="Char0"/>
          <w:rtl/>
        </w:rPr>
        <w:t>ک</w:t>
      </w:r>
      <w:r w:rsidRPr="00C64670">
        <w:rPr>
          <w:rStyle w:val="Char0"/>
          <w:rtl/>
        </w:rPr>
        <w:t>ه رسول</w:t>
      </w:r>
      <w:r w:rsidR="00BD4800" w:rsidRPr="00BD4800">
        <w:rPr>
          <w:rStyle w:val="Char0"/>
          <w:rFonts w:cs="CTraditional Arabic"/>
          <w:rtl/>
        </w:rPr>
        <w:t xml:space="preserve"> ج</w:t>
      </w:r>
      <w:r w:rsidRPr="00C64670">
        <w:rPr>
          <w:rStyle w:val="Char0"/>
          <w:rtl/>
        </w:rPr>
        <w:t xml:space="preserve"> در</w:t>
      </w:r>
      <w:r w:rsidR="00DF08BB">
        <w:rPr>
          <w:rStyle w:val="Char0"/>
          <w:rtl/>
        </w:rPr>
        <w:t>ی</w:t>
      </w:r>
      <w:r w:rsidRPr="00C64670">
        <w:rPr>
          <w:rStyle w:val="Char0"/>
          <w:rtl/>
        </w:rPr>
        <w:t>افت نمود</w:t>
      </w:r>
      <w:r w:rsidR="00D71C2F" w:rsidRPr="00C64670">
        <w:rPr>
          <w:rStyle w:val="Char0"/>
          <w:rFonts w:hint="cs"/>
          <w:rtl/>
        </w:rPr>
        <w:t>؛</w:t>
      </w:r>
      <w:r w:rsidRPr="00C64670">
        <w:rPr>
          <w:rStyle w:val="Char0"/>
          <w:rtl/>
        </w:rPr>
        <w:t xml:space="preserve"> پس مبلغان قبل از هر چ</w:t>
      </w:r>
      <w:r w:rsidR="00DF08BB">
        <w:rPr>
          <w:rStyle w:val="Char0"/>
          <w:rtl/>
        </w:rPr>
        <w:t>ی</w:t>
      </w:r>
      <w:r w:rsidRPr="00C64670">
        <w:rPr>
          <w:rStyle w:val="Char0"/>
          <w:rtl/>
        </w:rPr>
        <w:t>ز مخاطب آنند و در آن ب</w:t>
      </w:r>
      <w:r w:rsidR="00D71C2F" w:rsidRPr="00C64670">
        <w:rPr>
          <w:rStyle w:val="Char0"/>
          <w:rFonts w:hint="cs"/>
          <w:rtl/>
        </w:rPr>
        <w:t xml:space="preserve">ه </w:t>
      </w:r>
      <w:r w:rsidRPr="00C64670">
        <w:rPr>
          <w:rStyle w:val="Char0"/>
          <w:rtl/>
        </w:rPr>
        <w:t>نظر و استدلال امر نشده‌اند.</w:t>
      </w:r>
      <w:r w:rsidRPr="006933B2">
        <w:rPr>
          <w:rStyle w:val="FootnoteReference"/>
          <w:rFonts w:cs="IRNazli"/>
          <w:sz w:val="32"/>
          <w:rtl/>
        </w:rPr>
        <w:t>(</w:t>
      </w:r>
      <w:r w:rsidRPr="006933B2">
        <w:rPr>
          <w:rStyle w:val="FootnoteReference"/>
          <w:rFonts w:cs="IRNazli"/>
          <w:sz w:val="32"/>
          <w:rtl/>
        </w:rPr>
        <w:footnoteReference w:id="168"/>
      </w:r>
      <w:r w:rsidRPr="006933B2">
        <w:rPr>
          <w:rStyle w:val="FootnoteReference"/>
          <w:rFonts w:cs="IRNazli"/>
          <w:sz w:val="32"/>
          <w:rtl/>
        </w:rPr>
        <w:t>)</w:t>
      </w:r>
    </w:p>
    <w:p w:rsidR="00E11DC7" w:rsidRPr="00C64670" w:rsidRDefault="00E11DC7" w:rsidP="006E0133">
      <w:pPr>
        <w:spacing w:line="240" w:lineRule="auto"/>
        <w:ind w:firstLine="284"/>
        <w:jc w:val="both"/>
        <w:rPr>
          <w:rStyle w:val="Char0"/>
          <w:rtl/>
        </w:rPr>
      </w:pPr>
      <w:r w:rsidRPr="00C64670">
        <w:rPr>
          <w:rStyle w:val="Char0"/>
          <w:rtl/>
        </w:rPr>
        <w:t>خداوند</w:t>
      </w:r>
      <w:r w:rsidR="0047575F" w:rsidRPr="00C64670">
        <w:rPr>
          <w:rStyle w:val="Char0"/>
          <w:rFonts w:hint="cs"/>
          <w:rtl/>
        </w:rPr>
        <w:sym w:font="AGA Arabesque" w:char="F055"/>
      </w:r>
      <w:r w:rsidRPr="00C64670">
        <w:rPr>
          <w:rStyle w:val="Char0"/>
          <w:rtl/>
        </w:rPr>
        <w:t xml:space="preserve"> </w:t>
      </w:r>
      <w:r w:rsidR="00743CCE" w:rsidRPr="00C64670">
        <w:rPr>
          <w:rStyle w:val="Char0"/>
          <w:rFonts w:hint="cs"/>
          <w:rtl/>
        </w:rPr>
        <w:t>مومن</w:t>
      </w:r>
      <w:r w:rsidR="00DF08BB">
        <w:rPr>
          <w:rStyle w:val="Char0"/>
          <w:rFonts w:hint="cs"/>
          <w:rtl/>
        </w:rPr>
        <w:t>ی</w:t>
      </w:r>
      <w:r w:rsidR="00743CCE" w:rsidRPr="00C64670">
        <w:rPr>
          <w:rStyle w:val="Char0"/>
          <w:rFonts w:hint="cs"/>
          <w:rtl/>
        </w:rPr>
        <w:t>ن(</w:t>
      </w:r>
      <w:r w:rsidR="00743CCE" w:rsidRPr="00C64670">
        <w:rPr>
          <w:rStyle w:val="Char0"/>
          <w:rtl/>
        </w:rPr>
        <w:t>پ</w:t>
      </w:r>
      <w:r w:rsidR="00DF08BB">
        <w:rPr>
          <w:rStyle w:val="Char0"/>
          <w:rtl/>
        </w:rPr>
        <w:t>ی</w:t>
      </w:r>
      <w:r w:rsidR="00743CCE" w:rsidRPr="00C64670">
        <w:rPr>
          <w:rStyle w:val="Char0"/>
          <w:rtl/>
        </w:rPr>
        <w:t>روان پ</w:t>
      </w:r>
      <w:r w:rsidR="00DF08BB">
        <w:rPr>
          <w:rStyle w:val="Char0"/>
          <w:rtl/>
        </w:rPr>
        <w:t>ی</w:t>
      </w:r>
      <w:r w:rsidR="00743CCE" w:rsidRPr="00C64670">
        <w:rPr>
          <w:rStyle w:val="Char0"/>
          <w:rtl/>
        </w:rPr>
        <w:t>امبرش</w:t>
      </w:r>
      <w:r w:rsidR="00BD4800" w:rsidRPr="00BD4800">
        <w:rPr>
          <w:rStyle w:val="Char0"/>
          <w:rFonts w:cs="CTraditional Arabic"/>
          <w:rtl/>
        </w:rPr>
        <w:t xml:space="preserve"> ج</w:t>
      </w:r>
      <w:r w:rsidR="00743CCE" w:rsidRPr="00C64670">
        <w:rPr>
          <w:rStyle w:val="Char0"/>
          <w:rFonts w:hint="cs"/>
          <w:rtl/>
        </w:rPr>
        <w:t>)</w:t>
      </w:r>
      <w:r w:rsidR="00341C47" w:rsidRPr="00C64670">
        <w:rPr>
          <w:rStyle w:val="Char0"/>
          <w:rFonts w:hint="cs"/>
          <w:rtl/>
        </w:rPr>
        <w:t>،</w:t>
      </w:r>
      <w:r w:rsidR="00107B70">
        <w:rPr>
          <w:rStyle w:val="Char0"/>
          <w:rFonts w:hint="cs"/>
          <w:rtl/>
        </w:rPr>
        <w:t xml:space="preserve"> </w:t>
      </w:r>
      <w:r w:rsidR="00743CCE" w:rsidRPr="00C64670">
        <w:rPr>
          <w:rStyle w:val="Char0"/>
          <w:rFonts w:hint="cs"/>
          <w:rtl/>
        </w:rPr>
        <w:t>را</w:t>
      </w:r>
      <w:r w:rsidR="006C1E1A">
        <w:rPr>
          <w:rStyle w:val="Char0"/>
          <w:rFonts w:hint="cs"/>
          <w:rtl/>
        </w:rPr>
        <w:t xml:space="preserve"> اینگونه </w:t>
      </w:r>
      <w:r w:rsidRPr="00C64670">
        <w:rPr>
          <w:rStyle w:val="Char0"/>
          <w:rtl/>
        </w:rPr>
        <w:t>خطاب قرار م</w:t>
      </w:r>
      <w:r w:rsidR="00DF08BB">
        <w:rPr>
          <w:rStyle w:val="Char0"/>
          <w:rtl/>
        </w:rPr>
        <w:t>ی</w:t>
      </w:r>
      <w:r w:rsidRPr="00C64670">
        <w:rPr>
          <w:rStyle w:val="Char0"/>
          <w:rtl/>
        </w:rPr>
        <w:t>‌دهد:</w:t>
      </w:r>
      <w:r w:rsidR="002D10FB">
        <w:rPr>
          <w:rStyle w:val="Char0"/>
          <w:rFonts w:hint="cs"/>
          <w:rtl/>
        </w:rPr>
        <w:t xml:space="preserve"> </w:t>
      </w:r>
      <w:r w:rsidR="002D10FB">
        <w:rPr>
          <w:rStyle w:val="Char0"/>
          <w:rFonts w:cs="Traditional Arabic"/>
          <w:color w:val="000000"/>
          <w:shd w:val="clear" w:color="auto" w:fill="FFFFFF"/>
          <w:rtl/>
        </w:rPr>
        <w:t>﴿</w:t>
      </w:r>
      <w:r w:rsidR="002D10FB" w:rsidRPr="00932399">
        <w:rPr>
          <w:rStyle w:val="Char4"/>
          <w:rtl/>
        </w:rPr>
        <w:t xml:space="preserve">يَٰٓأَيُّهَا </w:t>
      </w:r>
      <w:r w:rsidR="002D10FB" w:rsidRPr="00932399">
        <w:rPr>
          <w:rStyle w:val="Char4"/>
          <w:rFonts w:hint="cs"/>
          <w:rtl/>
        </w:rPr>
        <w:t>ٱ</w:t>
      </w:r>
      <w:r w:rsidR="002D10FB" w:rsidRPr="00932399">
        <w:rPr>
          <w:rStyle w:val="Char4"/>
          <w:rFonts w:hint="eastAsia"/>
          <w:rtl/>
        </w:rPr>
        <w:t>لَّذِينَ</w:t>
      </w:r>
      <w:r w:rsidR="002D10FB" w:rsidRPr="00932399">
        <w:rPr>
          <w:rStyle w:val="Char4"/>
          <w:rtl/>
        </w:rPr>
        <w:t xml:space="preserve"> ءَامَنُواْ </w:t>
      </w:r>
      <w:r w:rsidR="002D10FB" w:rsidRPr="00932399">
        <w:rPr>
          <w:rStyle w:val="Char4"/>
          <w:rFonts w:hint="cs"/>
          <w:rtl/>
        </w:rPr>
        <w:t>ٱ</w:t>
      </w:r>
      <w:r w:rsidR="002D10FB" w:rsidRPr="00932399">
        <w:rPr>
          <w:rStyle w:val="Char4"/>
          <w:rFonts w:hint="eastAsia"/>
          <w:rtl/>
        </w:rPr>
        <w:t>تَّقُواْ</w:t>
      </w:r>
      <w:r w:rsidR="002D10FB" w:rsidRPr="00932399">
        <w:rPr>
          <w:rStyle w:val="Char4"/>
          <w:rtl/>
        </w:rPr>
        <w:t xml:space="preserve"> </w:t>
      </w:r>
      <w:r w:rsidR="002D10FB" w:rsidRPr="00932399">
        <w:rPr>
          <w:rStyle w:val="Char4"/>
          <w:rFonts w:hint="cs"/>
          <w:rtl/>
        </w:rPr>
        <w:t>ٱ</w:t>
      </w:r>
      <w:r w:rsidR="002D10FB" w:rsidRPr="00932399">
        <w:rPr>
          <w:rStyle w:val="Char4"/>
          <w:rFonts w:hint="eastAsia"/>
          <w:rtl/>
        </w:rPr>
        <w:t>للَّهَ</w:t>
      </w:r>
      <w:r w:rsidR="002D10FB" w:rsidRPr="00932399">
        <w:rPr>
          <w:rStyle w:val="Char4"/>
          <w:rtl/>
        </w:rPr>
        <w:t xml:space="preserve"> حَقَّ تُقَاتِهِ</w:t>
      </w:r>
      <w:r w:rsidR="002D10FB" w:rsidRPr="00932399">
        <w:rPr>
          <w:rStyle w:val="Char4"/>
          <w:rFonts w:hint="cs"/>
          <w:rtl/>
        </w:rPr>
        <w:t>ۦ</w:t>
      </w:r>
      <w:r w:rsidR="002D10FB">
        <w:rPr>
          <w:rStyle w:val="Char0"/>
          <w:rFonts w:cs="Traditional Arabic"/>
          <w:color w:val="000000"/>
          <w:shd w:val="clear" w:color="auto" w:fill="FFFFFF"/>
          <w:rtl/>
        </w:rPr>
        <w:t>﴾</w:t>
      </w:r>
      <w:r w:rsidRPr="006933B2">
        <w:rPr>
          <w:rStyle w:val="FootnoteReference"/>
          <w:rFonts w:cs="IRNazli"/>
          <w:sz w:val="32"/>
          <w:rtl/>
        </w:rPr>
        <w:t>(</w:t>
      </w:r>
      <w:r w:rsidRPr="006933B2">
        <w:rPr>
          <w:rStyle w:val="FootnoteReference"/>
          <w:rFonts w:cs="IRNazli"/>
          <w:sz w:val="32"/>
          <w:rtl/>
        </w:rPr>
        <w:footnoteReference w:id="169"/>
      </w:r>
      <w:r w:rsidRPr="006933B2">
        <w:rPr>
          <w:rStyle w:val="FootnoteReference"/>
          <w:rFonts w:cs="IRNazli"/>
          <w:sz w:val="32"/>
          <w:rtl/>
        </w:rPr>
        <w:t>)</w:t>
      </w:r>
      <w:r w:rsidRPr="00C64670">
        <w:rPr>
          <w:rStyle w:val="Char0"/>
          <w:rtl/>
        </w:rPr>
        <w:t xml:space="preserve"> </w:t>
      </w:r>
      <w:r w:rsidR="00B94C43" w:rsidRPr="002D10FB">
        <w:rPr>
          <w:rStyle w:val="Char9"/>
          <w:rFonts w:hint="cs"/>
          <w:rtl/>
        </w:rPr>
        <w:t>«</w:t>
      </w:r>
      <w:r w:rsidR="00341C47" w:rsidRPr="002D10FB">
        <w:rPr>
          <w:rStyle w:val="Char9"/>
          <w:rtl/>
        </w:rPr>
        <w:t>‏</w:t>
      </w:r>
      <w:r w:rsidR="007352C5" w:rsidRPr="002D10FB">
        <w:rPr>
          <w:rStyle w:val="Char9"/>
          <w:rtl/>
        </w:rPr>
        <w:t>ا</w:t>
      </w:r>
      <w:r w:rsidR="00DF08BB" w:rsidRPr="002D10FB">
        <w:rPr>
          <w:rStyle w:val="Char9"/>
          <w:rtl/>
        </w:rPr>
        <w:t>ی</w:t>
      </w:r>
      <w:r w:rsidR="007352C5" w:rsidRPr="002D10FB">
        <w:rPr>
          <w:rStyle w:val="Char9"/>
          <w:rtl/>
        </w:rPr>
        <w:t xml:space="preserve"> </w:t>
      </w:r>
      <w:r w:rsidR="00DF08BB" w:rsidRPr="002D10FB">
        <w:rPr>
          <w:rStyle w:val="Char9"/>
          <w:rtl/>
        </w:rPr>
        <w:t>ک</w:t>
      </w:r>
      <w:r w:rsidR="007352C5" w:rsidRPr="002D10FB">
        <w:rPr>
          <w:rStyle w:val="Char9"/>
          <w:rtl/>
        </w:rPr>
        <w:t>سان</w:t>
      </w:r>
      <w:r w:rsidR="00DF08BB" w:rsidRPr="002D10FB">
        <w:rPr>
          <w:rStyle w:val="Char9"/>
          <w:rtl/>
        </w:rPr>
        <w:t>ی</w:t>
      </w:r>
      <w:r w:rsidR="007352C5" w:rsidRPr="002D10FB">
        <w:rPr>
          <w:rStyle w:val="Char9"/>
          <w:rtl/>
        </w:rPr>
        <w:t xml:space="preserve"> </w:t>
      </w:r>
      <w:r w:rsidR="00DF08BB" w:rsidRPr="002D10FB">
        <w:rPr>
          <w:rStyle w:val="Char9"/>
          <w:rtl/>
        </w:rPr>
        <w:t>ک</w:t>
      </w:r>
      <w:r w:rsidR="007352C5" w:rsidRPr="002D10FB">
        <w:rPr>
          <w:rStyle w:val="Char9"/>
          <w:rtl/>
        </w:rPr>
        <w:t>ه ا</w:t>
      </w:r>
      <w:r w:rsidR="00DF08BB" w:rsidRPr="002D10FB">
        <w:rPr>
          <w:rStyle w:val="Char9"/>
          <w:rtl/>
        </w:rPr>
        <w:t>ی</w:t>
      </w:r>
      <w:r w:rsidR="007352C5" w:rsidRPr="002D10FB">
        <w:rPr>
          <w:rStyle w:val="Char9"/>
          <w:rtl/>
        </w:rPr>
        <w:t>مان آورده‌ا</w:t>
      </w:r>
      <w:r w:rsidR="00DF08BB" w:rsidRPr="002D10FB">
        <w:rPr>
          <w:rStyle w:val="Char9"/>
          <w:rtl/>
        </w:rPr>
        <w:t>ی</w:t>
      </w:r>
      <w:r w:rsidR="007352C5" w:rsidRPr="002D10FB">
        <w:rPr>
          <w:rStyle w:val="Char9"/>
          <w:rtl/>
        </w:rPr>
        <w:t>د آن</w:t>
      </w:r>
      <w:r w:rsidR="00E920AE">
        <w:rPr>
          <w:rStyle w:val="Char9"/>
          <w:rFonts w:hint="cs"/>
          <w:rtl/>
        </w:rPr>
        <w:t>‌</w:t>
      </w:r>
      <w:r w:rsidR="007352C5" w:rsidRPr="002D10FB">
        <w:rPr>
          <w:rStyle w:val="Char9"/>
          <w:rtl/>
        </w:rPr>
        <w:t xml:space="preserve">چنان </w:t>
      </w:r>
      <w:r w:rsidR="00DF08BB" w:rsidRPr="002D10FB">
        <w:rPr>
          <w:rStyle w:val="Char9"/>
          <w:rtl/>
        </w:rPr>
        <w:t>ک</w:t>
      </w:r>
      <w:r w:rsidR="007352C5" w:rsidRPr="002D10FB">
        <w:rPr>
          <w:rStyle w:val="Char9"/>
          <w:rtl/>
        </w:rPr>
        <w:t>ه با</w:t>
      </w:r>
      <w:r w:rsidR="00DF08BB" w:rsidRPr="002D10FB">
        <w:rPr>
          <w:rStyle w:val="Char9"/>
          <w:rtl/>
        </w:rPr>
        <w:t>ی</w:t>
      </w:r>
      <w:r w:rsidR="007352C5" w:rsidRPr="002D10FB">
        <w:rPr>
          <w:rStyle w:val="Char9"/>
          <w:rtl/>
        </w:rPr>
        <w:t>د از خدا ترس</w:t>
      </w:r>
      <w:r w:rsidR="00DF08BB" w:rsidRPr="002D10FB">
        <w:rPr>
          <w:rStyle w:val="Char9"/>
          <w:rtl/>
        </w:rPr>
        <w:t>ی</w:t>
      </w:r>
      <w:r w:rsidR="007352C5" w:rsidRPr="002D10FB">
        <w:rPr>
          <w:rStyle w:val="Char9"/>
          <w:rtl/>
        </w:rPr>
        <w:t>د از خدا بترس</w:t>
      </w:r>
      <w:r w:rsidR="00DF08BB" w:rsidRPr="002D10FB">
        <w:rPr>
          <w:rStyle w:val="Char9"/>
          <w:rtl/>
        </w:rPr>
        <w:t>ی</w:t>
      </w:r>
      <w:r w:rsidR="007352C5" w:rsidRPr="002D10FB">
        <w:rPr>
          <w:rStyle w:val="Char9"/>
          <w:rtl/>
        </w:rPr>
        <w:t>د</w:t>
      </w:r>
      <w:r w:rsidR="007352C5" w:rsidRPr="002D10FB">
        <w:rPr>
          <w:rStyle w:val="Char9"/>
          <w:rFonts w:hint="cs"/>
          <w:rtl/>
        </w:rPr>
        <w:t>.»</w:t>
      </w:r>
      <w:r w:rsidR="007352C5" w:rsidRPr="00C64670">
        <w:rPr>
          <w:rStyle w:val="Char0"/>
          <w:rtl/>
        </w:rPr>
        <w:t xml:space="preserve"> ‏</w:t>
      </w:r>
      <w:r w:rsidR="00341C47" w:rsidRPr="00C64670">
        <w:rPr>
          <w:rStyle w:val="Char0"/>
          <w:rtl/>
        </w:rPr>
        <w:t>و ابن‌حزم در ا</w:t>
      </w:r>
      <w:r w:rsidR="00DF08BB">
        <w:rPr>
          <w:rStyle w:val="Char0"/>
          <w:rtl/>
        </w:rPr>
        <w:t>ی</w:t>
      </w:r>
      <w:r w:rsidR="00341C47" w:rsidRPr="00C64670">
        <w:rPr>
          <w:rStyle w:val="Char0"/>
          <w:rtl/>
        </w:rPr>
        <w:t>ن زم</w:t>
      </w:r>
      <w:r w:rsidR="00DF08BB">
        <w:rPr>
          <w:rStyle w:val="Char0"/>
          <w:rtl/>
        </w:rPr>
        <w:t>ی</w:t>
      </w:r>
      <w:r w:rsidR="00341C47" w:rsidRPr="00C64670">
        <w:rPr>
          <w:rStyle w:val="Char0"/>
          <w:rFonts w:hint="cs"/>
          <w:rtl/>
        </w:rPr>
        <w:t>ن</w:t>
      </w:r>
      <w:r w:rsidR="00852DB1" w:rsidRPr="00C64670">
        <w:rPr>
          <w:rStyle w:val="Char0"/>
          <w:rFonts w:hint="cs"/>
          <w:rtl/>
        </w:rPr>
        <w:t>ه</w:t>
      </w:r>
      <w:r w:rsidRPr="00C64670">
        <w:rPr>
          <w:rStyle w:val="Char0"/>
          <w:rtl/>
        </w:rPr>
        <w:t xml:space="preserve"> م</w:t>
      </w:r>
      <w:r w:rsidR="00DF08BB">
        <w:rPr>
          <w:rStyle w:val="Char0"/>
          <w:rtl/>
        </w:rPr>
        <w:t>ی</w:t>
      </w:r>
      <w:r w:rsidRPr="00C64670">
        <w:rPr>
          <w:rStyle w:val="Char0"/>
          <w:rtl/>
        </w:rPr>
        <w:t>‌گو</w:t>
      </w:r>
      <w:r w:rsidR="00DF08BB">
        <w:rPr>
          <w:rStyle w:val="Char0"/>
          <w:rtl/>
        </w:rPr>
        <w:t>ی</w:t>
      </w:r>
      <w:r w:rsidRPr="00C64670">
        <w:rPr>
          <w:rStyle w:val="Char0"/>
          <w:rtl/>
        </w:rPr>
        <w:t xml:space="preserve">د: «به </w:t>
      </w:r>
      <w:r w:rsidR="00DF08BB">
        <w:rPr>
          <w:rStyle w:val="Char0"/>
          <w:rtl/>
        </w:rPr>
        <w:t>ی</w:t>
      </w:r>
      <w:r w:rsidRPr="00C64670">
        <w:rPr>
          <w:rStyle w:val="Char0"/>
          <w:rtl/>
        </w:rPr>
        <w:t>ق</w:t>
      </w:r>
      <w:r w:rsidR="00DF08BB">
        <w:rPr>
          <w:rStyle w:val="Char0"/>
          <w:rtl/>
        </w:rPr>
        <w:t>ی</w:t>
      </w:r>
      <w:r w:rsidRPr="00C64670">
        <w:rPr>
          <w:rStyle w:val="Char0"/>
          <w:rtl/>
        </w:rPr>
        <w:t>ن</w:t>
      </w:r>
      <w:r w:rsidR="006C1E1A">
        <w:rPr>
          <w:rStyle w:val="Char0"/>
          <w:rtl/>
        </w:rPr>
        <w:t xml:space="preserve"> اینگونه </w:t>
      </w:r>
      <w:r w:rsidR="00743CCE" w:rsidRPr="00C64670">
        <w:rPr>
          <w:rStyle w:val="Char0"/>
          <w:rFonts w:hint="cs"/>
          <w:rtl/>
        </w:rPr>
        <w:t>برداشت</w:t>
      </w:r>
      <w:r w:rsidR="00AD12CB" w:rsidRPr="00C64670">
        <w:rPr>
          <w:rStyle w:val="Char0"/>
          <w:rFonts w:hint="cs"/>
          <w:rtl/>
        </w:rPr>
        <w:t xml:space="preserve"> م</w:t>
      </w:r>
      <w:r w:rsidR="00DF08BB">
        <w:rPr>
          <w:rStyle w:val="Char0"/>
          <w:rFonts w:hint="cs"/>
          <w:rtl/>
        </w:rPr>
        <w:t>ی</w:t>
      </w:r>
      <w:r w:rsidR="00AD12CB" w:rsidRPr="00C64670">
        <w:rPr>
          <w:rStyle w:val="Char0"/>
          <w:rFonts w:hint="cs"/>
          <w:rtl/>
        </w:rPr>
        <w:t>‌</w:t>
      </w:r>
      <w:r w:rsidR="00743CCE" w:rsidRPr="00C64670">
        <w:rPr>
          <w:rStyle w:val="Char0"/>
          <w:rFonts w:hint="cs"/>
          <w:rtl/>
        </w:rPr>
        <w:t xml:space="preserve">شود </w:t>
      </w:r>
      <w:r w:rsidR="00DF08BB">
        <w:rPr>
          <w:rStyle w:val="Char0"/>
          <w:rtl/>
        </w:rPr>
        <w:t>ک</w:t>
      </w:r>
      <w:r w:rsidR="00852DB1" w:rsidRPr="00C64670">
        <w:rPr>
          <w:rStyle w:val="Char0"/>
          <w:rtl/>
        </w:rPr>
        <w:t>ه پ</w:t>
      </w:r>
      <w:r w:rsidR="00DF08BB">
        <w:rPr>
          <w:rStyle w:val="Char0"/>
          <w:rtl/>
        </w:rPr>
        <w:t>ی</w:t>
      </w:r>
      <w:r w:rsidR="00852DB1" w:rsidRPr="00C64670">
        <w:rPr>
          <w:rStyle w:val="Char0"/>
          <w:rFonts w:hint="cs"/>
          <w:rtl/>
        </w:rPr>
        <w:t>غ</w:t>
      </w:r>
      <w:r w:rsidRPr="00C64670">
        <w:rPr>
          <w:rStyle w:val="Char0"/>
          <w:rtl/>
        </w:rPr>
        <w:t>مبر</w:t>
      </w:r>
      <w:r w:rsidR="00BD4800" w:rsidRPr="00BD4800">
        <w:rPr>
          <w:rStyle w:val="Char0"/>
          <w:rFonts w:cs="CTraditional Arabic"/>
          <w:rtl/>
        </w:rPr>
        <w:t xml:space="preserve"> ج</w:t>
      </w:r>
      <w:r w:rsidRPr="00C64670">
        <w:rPr>
          <w:rStyle w:val="Char0"/>
          <w:rtl/>
        </w:rPr>
        <w:t xml:space="preserve"> در زمان نبوّتش در م</w:t>
      </w:r>
      <w:r w:rsidR="00DF08BB">
        <w:rPr>
          <w:rStyle w:val="Char0"/>
          <w:rtl/>
        </w:rPr>
        <w:t>ی</w:t>
      </w:r>
      <w:r w:rsidRPr="00C64670">
        <w:rPr>
          <w:rStyle w:val="Char0"/>
          <w:rtl/>
        </w:rPr>
        <w:t>ان مؤمن</w:t>
      </w:r>
      <w:r w:rsidR="00DF08BB">
        <w:rPr>
          <w:rStyle w:val="Char0"/>
          <w:rtl/>
        </w:rPr>
        <w:t>ی</w:t>
      </w:r>
      <w:r w:rsidRPr="00C64670">
        <w:rPr>
          <w:rStyle w:val="Char0"/>
          <w:rtl/>
        </w:rPr>
        <w:t>ن بود</w:t>
      </w:r>
      <w:r w:rsidR="00743CCE" w:rsidRPr="00C64670">
        <w:rPr>
          <w:rStyle w:val="Char0"/>
          <w:rFonts w:hint="cs"/>
          <w:rtl/>
        </w:rPr>
        <w:t>؛</w:t>
      </w:r>
      <w:r w:rsidRPr="00C64670">
        <w:rPr>
          <w:rStyle w:val="Char0"/>
          <w:rtl/>
        </w:rPr>
        <w:t xml:space="preserve"> پس بعد از ا</w:t>
      </w:r>
      <w:r w:rsidR="00DF08BB">
        <w:rPr>
          <w:rStyle w:val="Char0"/>
          <w:rtl/>
        </w:rPr>
        <w:t>ی</w:t>
      </w:r>
      <w:r w:rsidRPr="00C64670">
        <w:rPr>
          <w:rStyle w:val="Char0"/>
          <w:rtl/>
        </w:rPr>
        <w:t xml:space="preserve">شان دوره‌ها گذشت </w:t>
      </w:r>
      <w:r w:rsidR="00DF08BB">
        <w:rPr>
          <w:rStyle w:val="Char0"/>
          <w:rtl/>
        </w:rPr>
        <w:t>ک</w:t>
      </w:r>
      <w:r w:rsidRPr="00C64670">
        <w:rPr>
          <w:rStyle w:val="Char0"/>
          <w:rtl/>
        </w:rPr>
        <w:t>ه</w:t>
      </w:r>
      <w:r w:rsidR="00821945">
        <w:rPr>
          <w:rStyle w:val="Char0"/>
          <w:rtl/>
        </w:rPr>
        <w:t xml:space="preserve"> انسان‌های </w:t>
      </w:r>
      <w:r w:rsidRPr="00C64670">
        <w:rPr>
          <w:rStyle w:val="Char0"/>
          <w:rtl/>
        </w:rPr>
        <w:t xml:space="preserve">اهل نظر </w:t>
      </w:r>
      <w:r w:rsidR="00341C47" w:rsidRPr="00C64670">
        <w:rPr>
          <w:rStyle w:val="Char0"/>
          <w:rFonts w:hint="cs"/>
          <w:rtl/>
        </w:rPr>
        <w:t>و استدلال</w:t>
      </w:r>
      <w:r w:rsidRPr="00C64670">
        <w:rPr>
          <w:rStyle w:val="Char0"/>
          <w:rtl/>
        </w:rPr>
        <w:t>- آنان</w:t>
      </w:r>
      <w:r w:rsidR="00DF08BB">
        <w:rPr>
          <w:rStyle w:val="Char0"/>
          <w:rtl/>
        </w:rPr>
        <w:t>ک</w:t>
      </w:r>
      <w:r w:rsidRPr="00C64670">
        <w:rPr>
          <w:rStyle w:val="Char0"/>
          <w:rtl/>
        </w:rPr>
        <w:t>ه با نظر خداوند را شناختند- بس</w:t>
      </w:r>
      <w:r w:rsidR="00DF08BB">
        <w:rPr>
          <w:rStyle w:val="Char0"/>
          <w:rtl/>
        </w:rPr>
        <w:t>ی</w:t>
      </w:r>
      <w:r w:rsidRPr="00C64670">
        <w:rPr>
          <w:rStyle w:val="Char0"/>
          <w:rtl/>
        </w:rPr>
        <w:t xml:space="preserve">ار </w:t>
      </w:r>
      <w:r w:rsidR="00DF08BB">
        <w:rPr>
          <w:rStyle w:val="Char0"/>
          <w:rtl/>
        </w:rPr>
        <w:t>ک</w:t>
      </w:r>
      <w:r w:rsidRPr="00C64670">
        <w:rPr>
          <w:rStyle w:val="Char0"/>
          <w:rtl/>
        </w:rPr>
        <w:t>م و غ</w:t>
      </w:r>
      <w:r w:rsidR="00DF08BB">
        <w:rPr>
          <w:rStyle w:val="Char0"/>
          <w:rtl/>
        </w:rPr>
        <w:t>ی</w:t>
      </w:r>
      <w:r w:rsidRPr="00C64670">
        <w:rPr>
          <w:rStyle w:val="Char0"/>
          <w:rtl/>
        </w:rPr>
        <w:t>ر</w:t>
      </w:r>
      <w:r w:rsidR="0094145F">
        <w:rPr>
          <w:rStyle w:val="Char0"/>
          <w:rtl/>
        </w:rPr>
        <w:t xml:space="preserve"> آن‌ها </w:t>
      </w:r>
      <w:r w:rsidRPr="00C64670">
        <w:rPr>
          <w:rStyle w:val="Char0"/>
          <w:rtl/>
        </w:rPr>
        <w:t>– عوام -</w:t>
      </w:r>
      <w:r w:rsidR="004B2099" w:rsidRPr="00C64670">
        <w:rPr>
          <w:rStyle w:val="Char0"/>
          <w:rtl/>
        </w:rPr>
        <w:t xml:space="preserve"> </w:t>
      </w:r>
      <w:r w:rsidRPr="00C64670">
        <w:rPr>
          <w:rStyle w:val="Char0"/>
          <w:rtl/>
        </w:rPr>
        <w:t>ز</w:t>
      </w:r>
      <w:r w:rsidR="00DF08BB">
        <w:rPr>
          <w:rStyle w:val="Char0"/>
          <w:rtl/>
        </w:rPr>
        <w:t>ی</w:t>
      </w:r>
      <w:r w:rsidRPr="00C64670">
        <w:rPr>
          <w:rStyle w:val="Char0"/>
          <w:rtl/>
        </w:rPr>
        <w:t xml:space="preserve">اد </w:t>
      </w:r>
      <w:r w:rsidR="00341C47" w:rsidRPr="00C64670">
        <w:rPr>
          <w:rStyle w:val="Char0"/>
          <w:rFonts w:hint="cs"/>
          <w:rtl/>
        </w:rPr>
        <w:t>شدند</w:t>
      </w:r>
      <w:r w:rsidRPr="00C64670">
        <w:rPr>
          <w:rStyle w:val="Char0"/>
          <w:rtl/>
        </w:rPr>
        <w:t>، مثلاً س</w:t>
      </w:r>
      <w:r w:rsidR="00DF08BB">
        <w:rPr>
          <w:rStyle w:val="Char0"/>
          <w:rtl/>
        </w:rPr>
        <w:t>ی</w:t>
      </w:r>
      <w:r w:rsidRPr="00C64670">
        <w:rPr>
          <w:rStyle w:val="Char0"/>
          <w:rtl/>
        </w:rPr>
        <w:t>اه‌پوست</w:t>
      </w:r>
      <w:r w:rsidR="00B124F1" w:rsidRPr="00C64670">
        <w:rPr>
          <w:rStyle w:val="Char0"/>
          <w:rFonts w:hint="cs"/>
          <w:rtl/>
        </w:rPr>
        <w:t>‌</w:t>
      </w:r>
      <w:r w:rsidR="00341C47" w:rsidRPr="00C64670">
        <w:rPr>
          <w:rStyle w:val="Char0"/>
          <w:rFonts w:hint="cs"/>
          <w:rtl/>
        </w:rPr>
        <w:t>ها</w:t>
      </w:r>
      <w:r w:rsidRPr="00C64670">
        <w:rPr>
          <w:rStyle w:val="Char0"/>
          <w:rtl/>
        </w:rPr>
        <w:t>، روم</w:t>
      </w:r>
      <w:r w:rsidR="00B124F1" w:rsidRPr="00C64670">
        <w:rPr>
          <w:rStyle w:val="Char0"/>
          <w:rFonts w:hint="cs"/>
          <w:rtl/>
        </w:rPr>
        <w:t>ی‌</w:t>
      </w:r>
      <w:r w:rsidR="00341C47" w:rsidRPr="00C64670">
        <w:rPr>
          <w:rStyle w:val="Char0"/>
          <w:rFonts w:hint="cs"/>
          <w:rtl/>
        </w:rPr>
        <w:t>ها</w:t>
      </w:r>
      <w:r w:rsidR="00341C47" w:rsidRPr="00C64670">
        <w:rPr>
          <w:rStyle w:val="Char0"/>
          <w:rtl/>
        </w:rPr>
        <w:t>، فارس</w:t>
      </w:r>
      <w:r w:rsidR="00B124F1" w:rsidRPr="00C64670">
        <w:rPr>
          <w:rStyle w:val="Char0"/>
          <w:rFonts w:hint="eastAsia"/>
          <w:rtl/>
        </w:rPr>
        <w:t>‌</w:t>
      </w:r>
      <w:r w:rsidR="00341C47" w:rsidRPr="00C64670">
        <w:rPr>
          <w:rStyle w:val="Char0"/>
          <w:rFonts w:hint="cs"/>
          <w:rtl/>
        </w:rPr>
        <w:t>ها</w:t>
      </w:r>
      <w:r w:rsidRPr="00C64670">
        <w:rPr>
          <w:rStyle w:val="Char0"/>
          <w:rtl/>
        </w:rPr>
        <w:t>، بردگان، زنان ضع</w:t>
      </w:r>
      <w:r w:rsidR="00DF08BB">
        <w:rPr>
          <w:rStyle w:val="Char0"/>
          <w:rtl/>
        </w:rPr>
        <w:t>ی</w:t>
      </w:r>
      <w:r w:rsidRPr="00C64670">
        <w:rPr>
          <w:rStyle w:val="Char0"/>
          <w:rtl/>
        </w:rPr>
        <w:t>ف و رع</w:t>
      </w:r>
      <w:r w:rsidR="00DF08BB">
        <w:rPr>
          <w:rStyle w:val="Char0"/>
          <w:rtl/>
        </w:rPr>
        <w:t>ی</w:t>
      </w:r>
      <w:r w:rsidRPr="00C64670">
        <w:rPr>
          <w:rStyle w:val="Char0"/>
          <w:rtl/>
        </w:rPr>
        <w:t xml:space="preserve">ت‌ها مسلمان شدند و </w:t>
      </w:r>
      <w:r w:rsidR="00DF08BB">
        <w:rPr>
          <w:rStyle w:val="Char0"/>
          <w:rtl/>
        </w:rPr>
        <w:t>ک</w:t>
      </w:r>
      <w:r w:rsidRPr="00C64670">
        <w:rPr>
          <w:rStyle w:val="Char0"/>
          <w:rtl/>
        </w:rPr>
        <w:t>سان</w:t>
      </w:r>
      <w:r w:rsidR="00DF08BB">
        <w:rPr>
          <w:rStyle w:val="Char0"/>
          <w:rtl/>
        </w:rPr>
        <w:t>ی</w:t>
      </w:r>
      <w:r w:rsidRPr="00C64670">
        <w:rPr>
          <w:rStyle w:val="Char0"/>
          <w:rtl/>
        </w:rPr>
        <w:t xml:space="preserve"> هم با تعل</w:t>
      </w:r>
      <w:r w:rsidR="00DF08BB">
        <w:rPr>
          <w:rStyle w:val="Char0"/>
          <w:rtl/>
        </w:rPr>
        <w:t>ی</w:t>
      </w:r>
      <w:r w:rsidRPr="00C64670">
        <w:rPr>
          <w:rStyle w:val="Char0"/>
          <w:rtl/>
        </w:rPr>
        <w:t xml:space="preserve">م پدر </w:t>
      </w:r>
      <w:r w:rsidR="00DF08BB">
        <w:rPr>
          <w:rStyle w:val="Char0"/>
          <w:rtl/>
        </w:rPr>
        <w:t>ی</w:t>
      </w:r>
      <w:r w:rsidRPr="00C64670">
        <w:rPr>
          <w:rStyle w:val="Char0"/>
          <w:rtl/>
        </w:rPr>
        <w:t>ا س</w:t>
      </w:r>
      <w:r w:rsidR="00DF08BB">
        <w:rPr>
          <w:rStyle w:val="Char0"/>
          <w:rtl/>
        </w:rPr>
        <w:t>ی</w:t>
      </w:r>
      <w:r w:rsidRPr="00C64670">
        <w:rPr>
          <w:rStyle w:val="Char0"/>
          <w:rtl/>
        </w:rPr>
        <w:t xml:space="preserve">دش با اسلام آغشته شدند </w:t>
      </w:r>
      <w:r w:rsidR="00DF08BB">
        <w:rPr>
          <w:rStyle w:val="Char0"/>
          <w:rtl/>
        </w:rPr>
        <w:t>ک</w:t>
      </w:r>
      <w:r w:rsidRPr="00C64670">
        <w:rPr>
          <w:rStyle w:val="Char0"/>
          <w:rtl/>
        </w:rPr>
        <w:t>ه آنان ا</w:t>
      </w:r>
      <w:r w:rsidR="00DF08BB">
        <w:rPr>
          <w:rStyle w:val="Char0"/>
          <w:rtl/>
        </w:rPr>
        <w:t>ک</w:t>
      </w:r>
      <w:r w:rsidRPr="00C64670">
        <w:rPr>
          <w:rStyle w:val="Char0"/>
          <w:rtl/>
        </w:rPr>
        <w:t>ثر</w:t>
      </w:r>
      <w:r w:rsidR="00DF08BB">
        <w:rPr>
          <w:rStyle w:val="Char0"/>
          <w:rtl/>
        </w:rPr>
        <w:t>ی</w:t>
      </w:r>
      <w:r w:rsidRPr="00C64670">
        <w:rPr>
          <w:rStyle w:val="Char0"/>
          <w:rtl/>
        </w:rPr>
        <w:t>ت مردم را هم تش</w:t>
      </w:r>
      <w:r w:rsidR="00DF08BB">
        <w:rPr>
          <w:rStyle w:val="Char0"/>
          <w:rtl/>
        </w:rPr>
        <w:t>کی</w:t>
      </w:r>
      <w:r w:rsidRPr="00C64670">
        <w:rPr>
          <w:rStyle w:val="Char0"/>
          <w:rtl/>
        </w:rPr>
        <w:t>ل م</w:t>
      </w:r>
      <w:r w:rsidR="00DF08BB">
        <w:rPr>
          <w:rStyle w:val="Char0"/>
          <w:rtl/>
        </w:rPr>
        <w:t>ی</w:t>
      </w:r>
      <w:r w:rsidRPr="00C64670">
        <w:rPr>
          <w:rStyle w:val="Char0"/>
          <w:rtl/>
        </w:rPr>
        <w:t>‌دهند، خداوند آنان را هم جزء مؤمن</w:t>
      </w:r>
      <w:r w:rsidR="00DF08BB">
        <w:rPr>
          <w:rStyle w:val="Char0"/>
          <w:rtl/>
        </w:rPr>
        <w:t>ی</w:t>
      </w:r>
      <w:r w:rsidRPr="00C64670">
        <w:rPr>
          <w:rStyle w:val="Char0"/>
          <w:rtl/>
        </w:rPr>
        <w:t>ن محسوب نموده و بر ح</w:t>
      </w:r>
      <w:r w:rsidR="00DF08BB">
        <w:rPr>
          <w:rStyle w:val="Char0"/>
          <w:rtl/>
        </w:rPr>
        <w:t>ک</w:t>
      </w:r>
      <w:r w:rsidRPr="00C64670">
        <w:rPr>
          <w:rStyle w:val="Char0"/>
          <w:rtl/>
        </w:rPr>
        <w:t>م اسلام، بر آنان ح</w:t>
      </w:r>
      <w:r w:rsidR="00DF08BB">
        <w:rPr>
          <w:rStyle w:val="Char0"/>
          <w:rtl/>
        </w:rPr>
        <w:t>ک</w:t>
      </w:r>
      <w:r w:rsidRPr="00C64670">
        <w:rPr>
          <w:rStyle w:val="Char0"/>
          <w:rtl/>
        </w:rPr>
        <w:t>م فرموده</w:t>
      </w:r>
      <w:r w:rsidR="00821945">
        <w:rPr>
          <w:rStyle w:val="Char0"/>
          <w:rFonts w:hint="cs"/>
          <w:rtl/>
        </w:rPr>
        <w:t>...</w:t>
      </w:r>
      <w:r w:rsidRPr="00C64670">
        <w:rPr>
          <w:rStyle w:val="Char0"/>
          <w:rtl/>
        </w:rPr>
        <w:t xml:space="preserve">، پس به </w:t>
      </w:r>
      <w:r w:rsidR="00DF08BB">
        <w:rPr>
          <w:rStyle w:val="Char0"/>
          <w:rtl/>
        </w:rPr>
        <w:t>ی</w:t>
      </w:r>
      <w:r w:rsidRPr="00C64670">
        <w:rPr>
          <w:rStyle w:val="Char0"/>
          <w:rtl/>
        </w:rPr>
        <w:t>ق</w:t>
      </w:r>
      <w:r w:rsidR="00DF08BB">
        <w:rPr>
          <w:rStyle w:val="Char0"/>
          <w:rtl/>
        </w:rPr>
        <w:t>ی</w:t>
      </w:r>
      <w:r w:rsidRPr="00C64670">
        <w:rPr>
          <w:rStyle w:val="Char0"/>
          <w:rtl/>
        </w:rPr>
        <w:t>ن درم</w:t>
      </w:r>
      <w:r w:rsidR="00DF08BB">
        <w:rPr>
          <w:rStyle w:val="Char0"/>
          <w:rtl/>
        </w:rPr>
        <w:t>ی</w:t>
      </w:r>
      <w:r w:rsidRPr="00C64670">
        <w:rPr>
          <w:rStyle w:val="Char0"/>
          <w:rtl/>
        </w:rPr>
        <w:t>‌</w:t>
      </w:r>
      <w:r w:rsidR="00DF08BB">
        <w:rPr>
          <w:rStyle w:val="Char0"/>
          <w:rtl/>
        </w:rPr>
        <w:t>ی</w:t>
      </w:r>
      <w:r w:rsidRPr="00C64670">
        <w:rPr>
          <w:rStyle w:val="Char0"/>
          <w:rtl/>
        </w:rPr>
        <w:t>اب</w:t>
      </w:r>
      <w:r w:rsidR="00DF08BB">
        <w:rPr>
          <w:rStyle w:val="Char0"/>
          <w:rtl/>
        </w:rPr>
        <w:t>ی</w:t>
      </w:r>
      <w:r w:rsidRPr="00C64670">
        <w:rPr>
          <w:rStyle w:val="Char0"/>
          <w:rtl/>
        </w:rPr>
        <w:t xml:space="preserve">م </w:t>
      </w:r>
      <w:r w:rsidR="00DF08BB">
        <w:rPr>
          <w:rStyle w:val="Char0"/>
          <w:rtl/>
        </w:rPr>
        <w:t>ک</w:t>
      </w:r>
      <w:r w:rsidRPr="00C64670">
        <w:rPr>
          <w:rStyle w:val="Char0"/>
          <w:rtl/>
        </w:rPr>
        <w:t>ه</w:t>
      </w:r>
      <w:r w:rsidR="00821945">
        <w:rPr>
          <w:rStyle w:val="Char0"/>
          <w:rtl/>
        </w:rPr>
        <w:t xml:space="preserve"> این‌ها </w:t>
      </w:r>
      <w:r w:rsidRPr="00C64670">
        <w:rPr>
          <w:rStyle w:val="Char0"/>
          <w:rtl/>
        </w:rPr>
        <w:t>بنا بر قول مأمور</w:t>
      </w:r>
      <w:r w:rsidR="00821945">
        <w:rPr>
          <w:rStyle w:val="Char0"/>
          <w:rFonts w:hint="cs"/>
          <w:rtl/>
        </w:rPr>
        <w:t xml:space="preserve">ٍ </w:t>
      </w:r>
      <w:r w:rsidRPr="00C64670">
        <w:rPr>
          <w:rStyle w:val="Char0"/>
          <w:rtl/>
        </w:rPr>
        <w:t>به</w:t>
      </w:r>
      <w:r w:rsidR="00743CCE" w:rsidRPr="00C64670">
        <w:rPr>
          <w:rStyle w:val="Char0"/>
          <w:rFonts w:hint="cs"/>
          <w:rtl/>
        </w:rPr>
        <w:t>،</w:t>
      </w:r>
      <w:r w:rsidRPr="00C64670">
        <w:rPr>
          <w:rStyle w:val="Char0"/>
          <w:rtl/>
        </w:rPr>
        <w:t xml:space="preserve"> پ</w:t>
      </w:r>
      <w:r w:rsidR="00DF08BB">
        <w:rPr>
          <w:rStyle w:val="Char0"/>
          <w:rtl/>
        </w:rPr>
        <w:t>ی</w:t>
      </w:r>
      <w:r w:rsidRPr="00C64670">
        <w:rPr>
          <w:rStyle w:val="Char0"/>
          <w:rtl/>
        </w:rPr>
        <w:t>رو پ</w:t>
      </w:r>
      <w:r w:rsidR="00DF08BB">
        <w:rPr>
          <w:rStyle w:val="Char0"/>
          <w:rtl/>
        </w:rPr>
        <w:t>ی</w:t>
      </w:r>
      <w:r w:rsidRPr="00C64670">
        <w:rPr>
          <w:rStyle w:val="Char0"/>
          <w:rtl/>
        </w:rPr>
        <w:t>امبراند</w:t>
      </w:r>
      <w:r w:rsidR="00BD4800" w:rsidRPr="00BD4800">
        <w:rPr>
          <w:rStyle w:val="Char0"/>
          <w:rFonts w:cs="CTraditional Arabic"/>
          <w:rtl/>
        </w:rPr>
        <w:t xml:space="preserve"> ج</w:t>
      </w:r>
      <w:r w:rsidRPr="00C64670">
        <w:rPr>
          <w:rStyle w:val="Char0"/>
          <w:rtl/>
        </w:rPr>
        <w:t xml:space="preserve"> و هر</w:t>
      </w:r>
      <w:r w:rsidR="00DF08BB">
        <w:rPr>
          <w:rStyle w:val="Char0"/>
          <w:rtl/>
        </w:rPr>
        <w:t>ک</w:t>
      </w:r>
      <w:r w:rsidRPr="00C64670">
        <w:rPr>
          <w:rStyle w:val="Char0"/>
          <w:rtl/>
        </w:rPr>
        <w:t>س سر</w:t>
      </w:r>
      <w:r w:rsidR="00DF08BB">
        <w:rPr>
          <w:rStyle w:val="Char0"/>
          <w:rtl/>
        </w:rPr>
        <w:t>ک</w:t>
      </w:r>
      <w:r w:rsidRPr="00C64670">
        <w:rPr>
          <w:rStyle w:val="Char0"/>
          <w:rtl/>
        </w:rPr>
        <w:t>ش</w:t>
      </w:r>
      <w:r w:rsidR="00DF08BB">
        <w:rPr>
          <w:rStyle w:val="Char0"/>
          <w:rtl/>
        </w:rPr>
        <w:t>ی</w:t>
      </w:r>
      <w:r w:rsidRPr="00C64670">
        <w:rPr>
          <w:rStyle w:val="Char0"/>
          <w:rtl/>
        </w:rPr>
        <w:t xml:space="preserve"> </w:t>
      </w:r>
      <w:r w:rsidR="00DF08BB">
        <w:rPr>
          <w:rStyle w:val="Char0"/>
          <w:rtl/>
        </w:rPr>
        <w:t>ک</w:t>
      </w:r>
      <w:r w:rsidRPr="00C64670">
        <w:rPr>
          <w:rStyle w:val="Char0"/>
          <w:rtl/>
        </w:rPr>
        <w:t>ند</w:t>
      </w:r>
      <w:r w:rsidR="00743CCE" w:rsidRPr="00C64670">
        <w:rPr>
          <w:rStyle w:val="Char0"/>
          <w:rFonts w:hint="cs"/>
          <w:rtl/>
        </w:rPr>
        <w:t>،</w:t>
      </w:r>
      <w:r w:rsidRPr="00C64670">
        <w:rPr>
          <w:rStyle w:val="Char0"/>
          <w:rtl/>
        </w:rPr>
        <w:t xml:space="preserve"> </w:t>
      </w:r>
      <w:r w:rsidR="00DF08BB">
        <w:rPr>
          <w:rStyle w:val="Char0"/>
          <w:rtl/>
        </w:rPr>
        <w:t>ک</w:t>
      </w:r>
      <w:r w:rsidRPr="00C64670">
        <w:rPr>
          <w:rStyle w:val="Char0"/>
          <w:rtl/>
        </w:rPr>
        <w:t>افر است و خون و مالش حلال م</w:t>
      </w:r>
      <w:r w:rsidR="00DF08BB">
        <w:rPr>
          <w:rStyle w:val="Char0"/>
          <w:rtl/>
        </w:rPr>
        <w:t>ی</w:t>
      </w:r>
      <w:r w:rsidRPr="00C64670">
        <w:rPr>
          <w:rStyle w:val="Char0"/>
          <w:rtl/>
        </w:rPr>
        <w:t>‌شود</w:t>
      </w:r>
      <w:r w:rsidR="00743CCE" w:rsidRPr="00C64670">
        <w:rPr>
          <w:rStyle w:val="Char0"/>
          <w:rFonts w:hint="cs"/>
          <w:rtl/>
        </w:rPr>
        <w:t>؛</w:t>
      </w:r>
      <w:r w:rsidRPr="00C64670">
        <w:rPr>
          <w:rStyle w:val="Char0"/>
          <w:rtl/>
        </w:rPr>
        <w:t xml:space="preserve"> سپس اگر بدون نظر مؤمن نم</w:t>
      </w:r>
      <w:r w:rsidR="00DF08BB">
        <w:rPr>
          <w:rStyle w:val="Char0"/>
          <w:rtl/>
        </w:rPr>
        <w:t>ی</w:t>
      </w:r>
      <w:r w:rsidRPr="00C64670">
        <w:rPr>
          <w:rStyle w:val="Char0"/>
          <w:rtl/>
        </w:rPr>
        <w:t>‌شدند و جز از طر</w:t>
      </w:r>
      <w:r w:rsidR="00DF08BB">
        <w:rPr>
          <w:rStyle w:val="Char0"/>
          <w:rtl/>
        </w:rPr>
        <w:t>ی</w:t>
      </w:r>
      <w:r w:rsidRPr="00C64670">
        <w:rPr>
          <w:rStyle w:val="Char0"/>
          <w:rtl/>
        </w:rPr>
        <w:t>ق استدلال بدان دست نم</w:t>
      </w:r>
      <w:r w:rsidR="00DF08BB">
        <w:rPr>
          <w:rStyle w:val="Char0"/>
          <w:rtl/>
        </w:rPr>
        <w:t>ی</w:t>
      </w:r>
      <w:r w:rsidRPr="00C64670">
        <w:rPr>
          <w:rStyle w:val="Char0"/>
          <w:rtl/>
        </w:rPr>
        <w:t>‌</w:t>
      </w:r>
      <w:r w:rsidR="00DF08BB">
        <w:rPr>
          <w:rStyle w:val="Char0"/>
          <w:rtl/>
        </w:rPr>
        <w:t>ی</w:t>
      </w:r>
      <w:r w:rsidRPr="00C64670">
        <w:rPr>
          <w:rStyle w:val="Char0"/>
          <w:rtl/>
        </w:rPr>
        <w:t>افتند</w:t>
      </w:r>
      <w:r w:rsidR="00743CCE" w:rsidRPr="00C64670">
        <w:rPr>
          <w:rStyle w:val="Char0"/>
          <w:rFonts w:hint="cs"/>
          <w:rtl/>
        </w:rPr>
        <w:t>؛</w:t>
      </w:r>
      <w:r w:rsidRPr="00C64670">
        <w:rPr>
          <w:rStyle w:val="Char0"/>
          <w:rtl/>
        </w:rPr>
        <w:t xml:space="preserve"> پس هر</w:t>
      </w:r>
      <w:r w:rsidR="00DF08BB">
        <w:rPr>
          <w:rStyle w:val="Char0"/>
          <w:rtl/>
        </w:rPr>
        <w:t>ک</w:t>
      </w:r>
      <w:r w:rsidRPr="00C64670">
        <w:rPr>
          <w:rStyle w:val="Char0"/>
          <w:rtl/>
        </w:rPr>
        <w:t xml:space="preserve">س </w:t>
      </w:r>
      <w:r w:rsidR="00DF08BB">
        <w:rPr>
          <w:rStyle w:val="Char0"/>
          <w:rtl/>
        </w:rPr>
        <w:t>ک</w:t>
      </w:r>
      <w:r w:rsidRPr="00C64670">
        <w:rPr>
          <w:rStyle w:val="Char0"/>
          <w:rtl/>
        </w:rPr>
        <w:t>ه استدلال ن</w:t>
      </w:r>
      <w:r w:rsidR="00DF08BB">
        <w:rPr>
          <w:rStyle w:val="Char0"/>
          <w:rtl/>
        </w:rPr>
        <w:t>ک</w:t>
      </w:r>
      <w:r w:rsidRPr="00C64670">
        <w:rPr>
          <w:rStyle w:val="Char0"/>
          <w:rtl/>
        </w:rPr>
        <w:t>ند- ب</w:t>
      </w:r>
      <w:r w:rsidR="00743CCE" w:rsidRPr="00C64670">
        <w:rPr>
          <w:rStyle w:val="Char0"/>
          <w:rFonts w:hint="cs"/>
          <w:rtl/>
        </w:rPr>
        <w:t xml:space="preserve">ه </w:t>
      </w:r>
      <w:r w:rsidRPr="00C64670">
        <w:rPr>
          <w:rStyle w:val="Char0"/>
          <w:rtl/>
        </w:rPr>
        <w:t>خصوص آنان</w:t>
      </w:r>
      <w:r w:rsidR="00821945">
        <w:rPr>
          <w:rStyle w:val="Char0"/>
          <w:rFonts w:hint="cs"/>
          <w:rtl/>
        </w:rPr>
        <w:t xml:space="preserve"> </w:t>
      </w:r>
      <w:r w:rsidR="00DF08BB">
        <w:rPr>
          <w:rStyle w:val="Char0"/>
          <w:rtl/>
        </w:rPr>
        <w:t>ک</w:t>
      </w:r>
      <w:r w:rsidRPr="00C64670">
        <w:rPr>
          <w:rStyle w:val="Char0"/>
          <w:rtl/>
        </w:rPr>
        <w:t>ه ذ</w:t>
      </w:r>
      <w:r w:rsidR="00DF08BB">
        <w:rPr>
          <w:rStyle w:val="Char0"/>
          <w:rtl/>
        </w:rPr>
        <w:t>ک</w:t>
      </w:r>
      <w:r w:rsidRPr="00C64670">
        <w:rPr>
          <w:rStyle w:val="Char0"/>
          <w:rtl/>
        </w:rPr>
        <w:t xml:space="preserve">ر </w:t>
      </w:r>
      <w:r w:rsidR="00743CCE" w:rsidRPr="00C64670">
        <w:rPr>
          <w:rStyle w:val="Char0"/>
          <w:rFonts w:hint="cs"/>
          <w:rtl/>
        </w:rPr>
        <w:t>شد</w:t>
      </w:r>
      <w:r w:rsidRPr="00C64670">
        <w:rPr>
          <w:rStyle w:val="Char0"/>
          <w:rtl/>
        </w:rPr>
        <w:t>- از پ</w:t>
      </w:r>
      <w:r w:rsidR="00DF08BB">
        <w:rPr>
          <w:rStyle w:val="Char0"/>
          <w:rtl/>
        </w:rPr>
        <w:t>ی</w:t>
      </w:r>
      <w:r w:rsidRPr="00C64670">
        <w:rPr>
          <w:rStyle w:val="Char0"/>
          <w:rtl/>
        </w:rPr>
        <w:t>رو</w:t>
      </w:r>
      <w:r w:rsidR="00DF08BB">
        <w:rPr>
          <w:rStyle w:val="Char0"/>
          <w:rtl/>
        </w:rPr>
        <w:t>ی</w:t>
      </w:r>
      <w:r w:rsidRPr="00C64670">
        <w:rPr>
          <w:rStyle w:val="Char0"/>
          <w:rtl/>
        </w:rPr>
        <w:t xml:space="preserve"> پ</w:t>
      </w:r>
      <w:r w:rsidR="00DF08BB">
        <w:rPr>
          <w:rStyle w:val="Char0"/>
          <w:rtl/>
        </w:rPr>
        <w:t>ی</w:t>
      </w:r>
      <w:r w:rsidRPr="00C64670">
        <w:rPr>
          <w:rStyle w:val="Char0"/>
          <w:rtl/>
        </w:rPr>
        <w:t>امبر</w:t>
      </w:r>
      <w:r w:rsidR="00BD4800" w:rsidRPr="00BD4800">
        <w:rPr>
          <w:rStyle w:val="Char0"/>
          <w:rFonts w:cs="CTraditional Arabic"/>
          <w:rtl/>
        </w:rPr>
        <w:t xml:space="preserve"> ج</w:t>
      </w:r>
      <w:r w:rsidRPr="00C64670">
        <w:rPr>
          <w:rStyle w:val="Char0"/>
          <w:rtl/>
        </w:rPr>
        <w:t xml:space="preserve"> و از قول به تصد</w:t>
      </w:r>
      <w:r w:rsidR="00DF08BB">
        <w:rPr>
          <w:rStyle w:val="Char0"/>
          <w:rtl/>
        </w:rPr>
        <w:t>ی</w:t>
      </w:r>
      <w:r w:rsidRPr="00C64670">
        <w:rPr>
          <w:rStyle w:val="Char0"/>
          <w:rtl/>
        </w:rPr>
        <w:t>قش نه</w:t>
      </w:r>
      <w:r w:rsidR="00DF08BB">
        <w:rPr>
          <w:rStyle w:val="Char0"/>
          <w:rtl/>
        </w:rPr>
        <w:t>ی</w:t>
      </w:r>
      <w:r w:rsidRPr="00C64670">
        <w:rPr>
          <w:rStyle w:val="Char0"/>
          <w:rtl/>
        </w:rPr>
        <w:t xml:space="preserve"> شده ز</w:t>
      </w:r>
      <w:r w:rsidR="00DF08BB">
        <w:rPr>
          <w:rStyle w:val="Char0"/>
          <w:rtl/>
        </w:rPr>
        <w:t>ی</w:t>
      </w:r>
      <w:r w:rsidRPr="00C64670">
        <w:rPr>
          <w:rStyle w:val="Char0"/>
          <w:rtl/>
        </w:rPr>
        <w:t>را ا</w:t>
      </w:r>
      <w:r w:rsidR="00DF08BB">
        <w:rPr>
          <w:rStyle w:val="Char0"/>
          <w:rtl/>
        </w:rPr>
        <w:t>ی</w:t>
      </w:r>
      <w:r w:rsidRPr="00C64670">
        <w:rPr>
          <w:rStyle w:val="Char0"/>
          <w:rtl/>
        </w:rPr>
        <w:t>ن دسته بدان عالم ن</w:t>
      </w:r>
      <w:r w:rsidR="00DF08BB">
        <w:rPr>
          <w:rStyle w:val="Char0"/>
          <w:rtl/>
        </w:rPr>
        <w:t>ی</w:t>
      </w:r>
      <w:r w:rsidRPr="00C64670">
        <w:rPr>
          <w:rStyle w:val="Char0"/>
          <w:rtl/>
        </w:rPr>
        <w:t>ستند و ا</w:t>
      </w:r>
      <w:r w:rsidR="00DF08BB">
        <w:rPr>
          <w:rStyle w:val="Char0"/>
          <w:rtl/>
        </w:rPr>
        <w:t>ی</w:t>
      </w:r>
      <w:r w:rsidRPr="00C64670">
        <w:rPr>
          <w:rStyle w:val="Char0"/>
          <w:rtl/>
        </w:rPr>
        <w:t>ن خلاف قرآن و سنت رسول‌الله</w:t>
      </w:r>
      <w:r w:rsidR="00BD4800" w:rsidRPr="00BD4800">
        <w:rPr>
          <w:rStyle w:val="Char0"/>
          <w:rFonts w:cs="CTraditional Arabic"/>
          <w:rtl/>
        </w:rPr>
        <w:t xml:space="preserve"> ج</w:t>
      </w:r>
      <w:r w:rsidRPr="00C64670">
        <w:rPr>
          <w:rStyle w:val="Char0"/>
          <w:rtl/>
        </w:rPr>
        <w:t xml:space="preserve"> و اجماع امّت است. و فرض بودن استدلال و ا</w:t>
      </w:r>
      <w:r w:rsidR="00DF08BB">
        <w:rPr>
          <w:rStyle w:val="Char0"/>
          <w:rtl/>
        </w:rPr>
        <w:t>ی</w:t>
      </w:r>
      <w:r w:rsidRPr="00C64670">
        <w:rPr>
          <w:rStyle w:val="Char0"/>
          <w:rtl/>
        </w:rPr>
        <w:t>ن</w:t>
      </w:r>
      <w:r w:rsidR="00DF08BB">
        <w:rPr>
          <w:rStyle w:val="Char0"/>
          <w:rtl/>
        </w:rPr>
        <w:t>ک</w:t>
      </w:r>
      <w:r w:rsidRPr="00C64670">
        <w:rPr>
          <w:rStyle w:val="Char0"/>
          <w:rtl/>
        </w:rPr>
        <w:t xml:space="preserve">ه </w:t>
      </w:r>
      <w:r w:rsidR="00DF08BB">
        <w:rPr>
          <w:rStyle w:val="Char0"/>
          <w:rtl/>
        </w:rPr>
        <w:t>ک</w:t>
      </w:r>
      <w:r w:rsidRPr="00C64670">
        <w:rPr>
          <w:rStyle w:val="Char0"/>
          <w:rtl/>
        </w:rPr>
        <w:t>س</w:t>
      </w:r>
      <w:r w:rsidR="00DF08BB">
        <w:rPr>
          <w:rStyle w:val="Char0"/>
          <w:rtl/>
        </w:rPr>
        <w:t>ی</w:t>
      </w:r>
      <w:r w:rsidRPr="00C64670">
        <w:rPr>
          <w:rStyle w:val="Char0"/>
          <w:rtl/>
        </w:rPr>
        <w:t xml:space="preserve"> بدون آن مسلمان ن</w:t>
      </w:r>
      <w:r w:rsidR="00DF08BB">
        <w:rPr>
          <w:rStyle w:val="Char0"/>
          <w:rtl/>
        </w:rPr>
        <w:t>ی</w:t>
      </w:r>
      <w:r w:rsidRPr="00C64670">
        <w:rPr>
          <w:rStyle w:val="Char0"/>
          <w:rtl/>
        </w:rPr>
        <w:t>ست</w:t>
      </w:r>
      <w:r w:rsidR="00743CCE" w:rsidRPr="00C64670">
        <w:rPr>
          <w:rStyle w:val="Char0"/>
          <w:rFonts w:hint="cs"/>
          <w:rtl/>
        </w:rPr>
        <w:t>،</w:t>
      </w:r>
      <w:r w:rsidRPr="00C64670">
        <w:rPr>
          <w:rStyle w:val="Char0"/>
          <w:rtl/>
        </w:rPr>
        <w:t xml:space="preserve"> بدون ترد</w:t>
      </w:r>
      <w:r w:rsidR="00DF08BB">
        <w:rPr>
          <w:rStyle w:val="Char0"/>
          <w:rtl/>
        </w:rPr>
        <w:t>ی</w:t>
      </w:r>
      <w:r w:rsidRPr="00C64670">
        <w:rPr>
          <w:rStyle w:val="Char0"/>
          <w:rtl/>
        </w:rPr>
        <w:t>د باطل است. بنابر گفت</w:t>
      </w:r>
      <w:r w:rsidR="00DF08BB">
        <w:rPr>
          <w:rStyle w:val="Char0"/>
          <w:rtl/>
        </w:rPr>
        <w:t>ۀ</w:t>
      </w:r>
      <w:r w:rsidR="0094145F">
        <w:rPr>
          <w:rStyle w:val="Char0"/>
          <w:rtl/>
        </w:rPr>
        <w:t xml:space="preserve"> آن‌ها،</w:t>
      </w:r>
      <w:r w:rsidRPr="00C64670">
        <w:rPr>
          <w:rStyle w:val="Char0"/>
          <w:rtl/>
        </w:rPr>
        <w:t xml:space="preserve"> خداوند</w:t>
      </w:r>
      <w:r w:rsidR="00622915" w:rsidRPr="00622915">
        <w:rPr>
          <w:rStyle w:val="Char0"/>
          <w:rFonts w:cs="CTraditional Arabic"/>
          <w:rtl/>
        </w:rPr>
        <w:t>ﻷ</w:t>
      </w:r>
      <w:r w:rsidR="00341C47" w:rsidRPr="00C64670">
        <w:rPr>
          <w:rStyle w:val="Char0"/>
          <w:rtl/>
        </w:rPr>
        <w:t xml:space="preserve"> فراموش نموده- نعوذ بالله مما</w:t>
      </w:r>
      <w:r w:rsidR="00DF08BB">
        <w:rPr>
          <w:rStyle w:val="Char0"/>
          <w:rtl/>
        </w:rPr>
        <w:t>ی</w:t>
      </w:r>
      <w:r w:rsidR="00341C47" w:rsidRPr="00C64670">
        <w:rPr>
          <w:rStyle w:val="Char0"/>
          <w:rFonts w:hint="cs"/>
          <w:rtl/>
        </w:rPr>
        <w:t>ق</w:t>
      </w:r>
      <w:r w:rsidRPr="00C64670">
        <w:rPr>
          <w:rStyle w:val="Char0"/>
          <w:rtl/>
        </w:rPr>
        <w:t xml:space="preserve">ولون- </w:t>
      </w:r>
      <w:r w:rsidR="00DF08BB">
        <w:rPr>
          <w:rStyle w:val="Char0"/>
          <w:rtl/>
        </w:rPr>
        <w:t>ک</w:t>
      </w:r>
      <w:r w:rsidRPr="00C64670">
        <w:rPr>
          <w:rStyle w:val="Char0"/>
          <w:rtl/>
        </w:rPr>
        <w:t>ه بفرما</w:t>
      </w:r>
      <w:r w:rsidR="00DF08BB">
        <w:rPr>
          <w:rStyle w:val="Char0"/>
          <w:rtl/>
        </w:rPr>
        <w:t>ی</w:t>
      </w:r>
      <w:r w:rsidRPr="00C64670">
        <w:rPr>
          <w:rStyle w:val="Char0"/>
          <w:rtl/>
        </w:rPr>
        <w:t xml:space="preserve">د: اسلام </w:t>
      </w:r>
      <w:r w:rsidR="00DF08BB">
        <w:rPr>
          <w:rStyle w:val="Char0"/>
          <w:rtl/>
        </w:rPr>
        <w:t>ک</w:t>
      </w:r>
      <w:r w:rsidRPr="00C64670">
        <w:rPr>
          <w:rStyle w:val="Char0"/>
          <w:rtl/>
        </w:rPr>
        <w:t>س</w:t>
      </w:r>
      <w:r w:rsidR="00DF08BB">
        <w:rPr>
          <w:rStyle w:val="Char0"/>
          <w:rtl/>
        </w:rPr>
        <w:t>ی</w:t>
      </w:r>
      <w:r w:rsidRPr="00C64670">
        <w:rPr>
          <w:rStyle w:val="Char0"/>
          <w:rtl/>
        </w:rPr>
        <w:t xml:space="preserve"> مقبول ن</w:t>
      </w:r>
      <w:r w:rsidR="00DF08BB">
        <w:rPr>
          <w:rStyle w:val="Char0"/>
          <w:rtl/>
        </w:rPr>
        <w:t>ی</w:t>
      </w:r>
      <w:r w:rsidRPr="00C64670">
        <w:rPr>
          <w:rStyle w:val="Char0"/>
          <w:rtl/>
        </w:rPr>
        <w:t>ست تا ا</w:t>
      </w:r>
      <w:r w:rsidR="00DF08BB">
        <w:rPr>
          <w:rStyle w:val="Char0"/>
          <w:rtl/>
        </w:rPr>
        <w:t>ی</w:t>
      </w:r>
      <w:r w:rsidRPr="00C64670">
        <w:rPr>
          <w:rStyle w:val="Char0"/>
          <w:rtl/>
        </w:rPr>
        <w:t>ن</w:t>
      </w:r>
      <w:r w:rsidR="00DF08BB">
        <w:rPr>
          <w:rStyle w:val="Char0"/>
          <w:rtl/>
        </w:rPr>
        <w:t>ک</w:t>
      </w:r>
      <w:r w:rsidRPr="00C64670">
        <w:rPr>
          <w:rStyle w:val="Char0"/>
          <w:rtl/>
        </w:rPr>
        <w:t>ه استدلال نما</w:t>
      </w:r>
      <w:r w:rsidR="00DF08BB">
        <w:rPr>
          <w:rStyle w:val="Char0"/>
          <w:rtl/>
        </w:rPr>
        <w:t>ی</w:t>
      </w:r>
      <w:r w:rsidRPr="00C64670">
        <w:rPr>
          <w:rStyle w:val="Char0"/>
          <w:rtl/>
        </w:rPr>
        <w:t>د، آ</w:t>
      </w:r>
      <w:r w:rsidR="00DF08BB">
        <w:rPr>
          <w:rStyle w:val="Char0"/>
          <w:rtl/>
        </w:rPr>
        <w:t>ی</w:t>
      </w:r>
      <w:r w:rsidRPr="00C64670">
        <w:rPr>
          <w:rStyle w:val="Char0"/>
          <w:rtl/>
        </w:rPr>
        <w:t>ا تو گمان م</w:t>
      </w:r>
      <w:r w:rsidR="00DF08BB">
        <w:rPr>
          <w:rStyle w:val="Char0"/>
          <w:rtl/>
        </w:rPr>
        <w:t>ی</w:t>
      </w:r>
      <w:r w:rsidRPr="00C64670">
        <w:rPr>
          <w:rStyle w:val="Char0"/>
          <w:rtl/>
        </w:rPr>
        <w:t>‌</w:t>
      </w:r>
      <w:r w:rsidR="00DF08BB">
        <w:rPr>
          <w:rStyle w:val="Char0"/>
          <w:rtl/>
        </w:rPr>
        <w:t>ک</w:t>
      </w:r>
      <w:r w:rsidRPr="00C64670">
        <w:rPr>
          <w:rStyle w:val="Char0"/>
          <w:rtl/>
        </w:rPr>
        <w:t>ن</w:t>
      </w:r>
      <w:r w:rsidR="00DF08BB">
        <w:rPr>
          <w:rStyle w:val="Char0"/>
          <w:rtl/>
        </w:rPr>
        <w:t>ی</w:t>
      </w:r>
      <w:r w:rsidRPr="00C64670">
        <w:rPr>
          <w:rStyle w:val="Char0"/>
          <w:rtl/>
        </w:rPr>
        <w:t xml:space="preserve"> </w:t>
      </w:r>
      <w:r w:rsidR="00DF08BB">
        <w:rPr>
          <w:rStyle w:val="Char0"/>
          <w:rtl/>
        </w:rPr>
        <w:t>ک</w:t>
      </w:r>
      <w:r w:rsidRPr="00C64670">
        <w:rPr>
          <w:rStyle w:val="Char0"/>
          <w:rtl/>
        </w:rPr>
        <w:t>ه خداوند تعال</w:t>
      </w:r>
      <w:r w:rsidR="00DF08BB">
        <w:rPr>
          <w:rStyle w:val="Char0"/>
          <w:rtl/>
        </w:rPr>
        <w:t>ی</w:t>
      </w:r>
      <w:r w:rsidRPr="00C64670">
        <w:rPr>
          <w:rStyle w:val="Char0"/>
          <w:rtl/>
        </w:rPr>
        <w:t xml:space="preserve"> فراموش </w:t>
      </w:r>
      <w:r w:rsidR="00DF08BB">
        <w:rPr>
          <w:rStyle w:val="Char0"/>
          <w:rtl/>
        </w:rPr>
        <w:t>ک</w:t>
      </w:r>
      <w:r w:rsidRPr="00C64670">
        <w:rPr>
          <w:rStyle w:val="Char0"/>
          <w:rtl/>
        </w:rPr>
        <w:t xml:space="preserve">رده </w:t>
      </w:r>
      <w:r w:rsidR="00DF08BB">
        <w:rPr>
          <w:rStyle w:val="Char0"/>
          <w:rtl/>
        </w:rPr>
        <w:t>ی</w:t>
      </w:r>
      <w:r w:rsidRPr="00C64670">
        <w:rPr>
          <w:rStyle w:val="Char0"/>
          <w:rtl/>
        </w:rPr>
        <w:t>ا ا</w:t>
      </w:r>
      <w:r w:rsidR="00DF08BB">
        <w:rPr>
          <w:rStyle w:val="Char0"/>
          <w:rtl/>
        </w:rPr>
        <w:t>ی</w:t>
      </w:r>
      <w:r w:rsidRPr="00C64670">
        <w:rPr>
          <w:rStyle w:val="Char0"/>
          <w:rtl/>
        </w:rPr>
        <w:t>ن</w:t>
      </w:r>
      <w:r w:rsidR="00DF08BB">
        <w:rPr>
          <w:rStyle w:val="Char0"/>
          <w:rtl/>
        </w:rPr>
        <w:t>ک</w:t>
      </w:r>
      <w:r w:rsidRPr="00C64670">
        <w:rPr>
          <w:rStyle w:val="Char0"/>
          <w:rtl/>
        </w:rPr>
        <w:t>ه جهت گمراه</w:t>
      </w:r>
      <w:r w:rsidR="00DF08BB">
        <w:rPr>
          <w:rStyle w:val="Char0"/>
          <w:rtl/>
        </w:rPr>
        <w:t>ی</w:t>
      </w:r>
      <w:r w:rsidRPr="00C64670">
        <w:rPr>
          <w:rStyle w:val="Char0"/>
          <w:rtl/>
        </w:rPr>
        <w:t xml:space="preserve"> بندگانش آن را ب</w:t>
      </w:r>
      <w:r w:rsidR="00DF08BB">
        <w:rPr>
          <w:rStyle w:val="Char0"/>
          <w:rtl/>
        </w:rPr>
        <w:t>ی</w:t>
      </w:r>
      <w:r w:rsidRPr="00C64670">
        <w:rPr>
          <w:rStyle w:val="Char0"/>
          <w:rtl/>
        </w:rPr>
        <w:t>ان ننموده؟!!</w:t>
      </w:r>
      <w:r w:rsidRPr="006933B2">
        <w:rPr>
          <w:rStyle w:val="FootnoteReference"/>
          <w:rFonts w:cs="IRNazli"/>
          <w:sz w:val="32"/>
          <w:rtl/>
        </w:rPr>
        <w:t>(</w:t>
      </w:r>
      <w:r w:rsidRPr="006933B2">
        <w:rPr>
          <w:rStyle w:val="FootnoteReference"/>
          <w:rFonts w:cs="IRNazli"/>
          <w:sz w:val="32"/>
          <w:rtl/>
        </w:rPr>
        <w:footnoteReference w:id="170"/>
      </w:r>
      <w:r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0"/>
          <w:rtl/>
        </w:rPr>
        <w:t>البته ا</w:t>
      </w:r>
      <w:r w:rsidR="00DF08BB" w:rsidRPr="00392055">
        <w:rPr>
          <w:rStyle w:val="Char0"/>
          <w:rtl/>
        </w:rPr>
        <w:t>ی</w:t>
      </w:r>
      <w:r w:rsidRPr="00392055">
        <w:rPr>
          <w:rStyle w:val="Char0"/>
          <w:rtl/>
        </w:rPr>
        <w:t>ن دل</w:t>
      </w:r>
      <w:r w:rsidR="00DF08BB" w:rsidRPr="00392055">
        <w:rPr>
          <w:rStyle w:val="Char0"/>
          <w:rtl/>
        </w:rPr>
        <w:t>ی</w:t>
      </w:r>
      <w:r w:rsidRPr="00392055">
        <w:rPr>
          <w:rStyle w:val="Char0"/>
          <w:rtl/>
        </w:rPr>
        <w:t>ل</w:t>
      </w:r>
      <w:r w:rsidR="00DF08BB" w:rsidRPr="00392055">
        <w:rPr>
          <w:rStyle w:val="Char0"/>
          <w:rtl/>
        </w:rPr>
        <w:t>ی</w:t>
      </w:r>
      <w:r w:rsidRPr="00392055">
        <w:rPr>
          <w:rStyle w:val="Char0"/>
          <w:rtl/>
        </w:rPr>
        <w:t xml:space="preserve"> بر ردّ اجماع</w:t>
      </w:r>
      <w:r w:rsidR="00DF08BB" w:rsidRPr="00392055">
        <w:rPr>
          <w:rStyle w:val="Char0"/>
          <w:rtl/>
        </w:rPr>
        <w:t>ی</w:t>
      </w:r>
      <w:r w:rsidRPr="00392055">
        <w:rPr>
          <w:rStyle w:val="Char0"/>
          <w:rtl/>
        </w:rPr>
        <w:t xml:space="preserve"> است </w:t>
      </w:r>
      <w:r w:rsidR="00DF08BB" w:rsidRPr="00392055">
        <w:rPr>
          <w:rStyle w:val="Char0"/>
          <w:rtl/>
        </w:rPr>
        <w:t>ک</w:t>
      </w:r>
      <w:r w:rsidRPr="00392055">
        <w:rPr>
          <w:rStyle w:val="Char0"/>
          <w:rtl/>
        </w:rPr>
        <w:t xml:space="preserve">ه معتزله و أشاعره بر وجوب نظر </w:t>
      </w:r>
      <w:r w:rsidR="00E354D9" w:rsidRPr="00392055">
        <w:rPr>
          <w:rStyle w:val="Char0"/>
          <w:rFonts w:hint="cs"/>
          <w:rtl/>
        </w:rPr>
        <w:t>بدان استناد</w:t>
      </w:r>
      <w:r w:rsidR="00AD12CB" w:rsidRPr="00392055">
        <w:rPr>
          <w:rStyle w:val="Char0"/>
          <w:rFonts w:hint="cs"/>
          <w:rtl/>
        </w:rPr>
        <w:t xml:space="preserve"> م</w:t>
      </w:r>
      <w:r w:rsidR="00DF08BB" w:rsidRPr="00392055">
        <w:rPr>
          <w:rStyle w:val="Char0"/>
          <w:rFonts w:hint="cs"/>
          <w:rtl/>
        </w:rPr>
        <w:t>ی</w:t>
      </w:r>
      <w:r w:rsidR="00AD12CB" w:rsidRPr="00392055">
        <w:rPr>
          <w:rStyle w:val="Char0"/>
          <w:rFonts w:hint="cs"/>
          <w:rtl/>
        </w:rPr>
        <w:t>‌</w:t>
      </w:r>
      <w:r w:rsidR="00E354D9" w:rsidRPr="00392055">
        <w:rPr>
          <w:rStyle w:val="Char0"/>
          <w:rFonts w:hint="cs"/>
          <w:rtl/>
        </w:rPr>
        <w:t>کنند و ا</w:t>
      </w:r>
      <w:r w:rsidR="00DF08BB" w:rsidRPr="00392055">
        <w:rPr>
          <w:rStyle w:val="Char0"/>
          <w:rFonts w:hint="cs"/>
          <w:rtl/>
        </w:rPr>
        <w:t>ی</w:t>
      </w:r>
      <w:r w:rsidR="00E354D9" w:rsidRPr="00392055">
        <w:rPr>
          <w:rStyle w:val="Char0"/>
          <w:rFonts w:hint="cs"/>
          <w:rtl/>
        </w:rPr>
        <w:t>ن در حال</w:t>
      </w:r>
      <w:r w:rsidR="00DF08BB" w:rsidRPr="00392055">
        <w:rPr>
          <w:rStyle w:val="Char0"/>
          <w:rFonts w:hint="cs"/>
          <w:rtl/>
        </w:rPr>
        <w:t>ی</w:t>
      </w:r>
      <w:r w:rsidR="00E354D9" w:rsidRPr="00392055">
        <w:rPr>
          <w:rStyle w:val="Char0"/>
          <w:rFonts w:hint="cs"/>
          <w:rtl/>
        </w:rPr>
        <w:t xml:space="preserve"> است</w:t>
      </w:r>
      <w:r w:rsidRPr="00392055">
        <w:rPr>
          <w:rStyle w:val="Char0"/>
          <w:rtl/>
        </w:rPr>
        <w:t xml:space="preserve"> </w:t>
      </w:r>
      <w:r w:rsidR="00DF08BB" w:rsidRPr="00392055">
        <w:rPr>
          <w:rStyle w:val="Char0"/>
          <w:rtl/>
        </w:rPr>
        <w:t>ک</w:t>
      </w:r>
      <w:r w:rsidRPr="00392055">
        <w:rPr>
          <w:rStyle w:val="Char0"/>
          <w:rtl/>
        </w:rPr>
        <w:t>ه چن</w:t>
      </w:r>
      <w:r w:rsidR="00DF08BB" w:rsidRPr="00392055">
        <w:rPr>
          <w:rStyle w:val="Char0"/>
          <w:rtl/>
        </w:rPr>
        <w:t>ی</w:t>
      </w:r>
      <w:r w:rsidRPr="00392055">
        <w:rPr>
          <w:rStyle w:val="Char0"/>
          <w:rtl/>
        </w:rPr>
        <w:t>ن إجماع</w:t>
      </w:r>
      <w:r w:rsidR="00DF08BB" w:rsidRPr="00392055">
        <w:rPr>
          <w:rStyle w:val="Char0"/>
          <w:rtl/>
        </w:rPr>
        <w:t>ی</w:t>
      </w:r>
      <w:r w:rsidRPr="00392055">
        <w:rPr>
          <w:rStyle w:val="Char0"/>
          <w:rtl/>
        </w:rPr>
        <w:t xml:space="preserve"> ه</w:t>
      </w:r>
      <w:r w:rsidR="00DF08BB" w:rsidRPr="00392055">
        <w:rPr>
          <w:rStyle w:val="Char0"/>
          <w:rtl/>
        </w:rPr>
        <w:t>ی</w:t>
      </w:r>
      <w:r w:rsidRPr="00392055">
        <w:rPr>
          <w:rStyle w:val="Char0"/>
          <w:rtl/>
        </w:rPr>
        <w:t>چ استناد شرع</w:t>
      </w:r>
      <w:r w:rsidR="00DF08BB" w:rsidRPr="00392055">
        <w:rPr>
          <w:rStyle w:val="Char0"/>
          <w:rtl/>
        </w:rPr>
        <w:t>ی</w:t>
      </w:r>
      <w:r w:rsidRPr="00392055">
        <w:rPr>
          <w:rStyle w:val="Char0"/>
          <w:rtl/>
        </w:rPr>
        <w:t xml:space="preserve"> ندارد و ب</w:t>
      </w:r>
      <w:r w:rsidR="00DF08BB" w:rsidRPr="00392055">
        <w:rPr>
          <w:rStyle w:val="Char0"/>
          <w:rtl/>
        </w:rPr>
        <w:t>ی</w:t>
      </w:r>
      <w:r w:rsidRPr="00392055">
        <w:rPr>
          <w:rStyle w:val="Char0"/>
          <w:rtl/>
        </w:rPr>
        <w:t>‌اساس است و هرگز صورت نگرفته است.</w:t>
      </w:r>
    </w:p>
    <w:p w:rsidR="00D84B33" w:rsidRPr="00C64670" w:rsidRDefault="00E11DC7" w:rsidP="00821945">
      <w:pPr>
        <w:pStyle w:val="ListParagraph"/>
        <w:numPr>
          <w:ilvl w:val="0"/>
          <w:numId w:val="22"/>
        </w:numPr>
        <w:spacing w:after="0" w:line="240" w:lineRule="auto"/>
        <w:ind w:left="641" w:hanging="357"/>
        <w:jc w:val="both"/>
        <w:rPr>
          <w:rStyle w:val="Char0"/>
          <w:rtl/>
        </w:rPr>
      </w:pPr>
      <w:r w:rsidRPr="00C64670">
        <w:rPr>
          <w:rStyle w:val="Char0"/>
          <w:rtl/>
        </w:rPr>
        <w:t>قرطب</w:t>
      </w:r>
      <w:r w:rsidR="00DF08BB">
        <w:rPr>
          <w:rStyle w:val="Char0"/>
          <w:rtl/>
        </w:rPr>
        <w:t>ی</w:t>
      </w:r>
      <w:r w:rsidRPr="00C64670">
        <w:rPr>
          <w:rStyle w:val="Char0"/>
          <w:rtl/>
        </w:rPr>
        <w:t xml:space="preserve"> در تفس</w:t>
      </w:r>
      <w:r w:rsidR="00DF08BB">
        <w:rPr>
          <w:rStyle w:val="Char0"/>
          <w:rtl/>
        </w:rPr>
        <w:t>ی</w:t>
      </w:r>
      <w:r w:rsidRPr="00C64670">
        <w:rPr>
          <w:rStyle w:val="Char0"/>
          <w:rtl/>
        </w:rPr>
        <w:t>ر</w:t>
      </w:r>
      <w:r w:rsidR="00E354D9" w:rsidRPr="00C64670">
        <w:rPr>
          <w:rStyle w:val="Char0"/>
          <w:rFonts w:hint="cs"/>
          <w:rtl/>
        </w:rPr>
        <w:t xml:space="preserve"> خو</w:t>
      </w:r>
      <w:r w:rsidR="00DF08BB">
        <w:rPr>
          <w:rStyle w:val="Char0"/>
          <w:rFonts w:hint="cs"/>
          <w:rtl/>
        </w:rPr>
        <w:t>ی</w:t>
      </w:r>
      <w:r w:rsidR="00E354D9" w:rsidRPr="00C64670">
        <w:rPr>
          <w:rStyle w:val="Char0"/>
          <w:rFonts w:hint="cs"/>
          <w:rtl/>
        </w:rPr>
        <w:t>ش به ب</w:t>
      </w:r>
      <w:r w:rsidR="00DF08BB">
        <w:rPr>
          <w:rStyle w:val="Char0"/>
          <w:rFonts w:hint="cs"/>
          <w:rtl/>
        </w:rPr>
        <w:t>ی</w:t>
      </w:r>
      <w:r w:rsidR="00E354D9" w:rsidRPr="00C64670">
        <w:rPr>
          <w:rStyle w:val="Char0"/>
          <w:rFonts w:hint="cs"/>
          <w:rtl/>
        </w:rPr>
        <w:t>ان د</w:t>
      </w:r>
      <w:r w:rsidR="00DF08BB">
        <w:rPr>
          <w:rStyle w:val="Char0"/>
          <w:rFonts w:hint="cs"/>
          <w:rtl/>
        </w:rPr>
        <w:t>ی</w:t>
      </w:r>
      <w:r w:rsidR="00E354D9" w:rsidRPr="00C64670">
        <w:rPr>
          <w:rStyle w:val="Char0"/>
          <w:rFonts w:hint="cs"/>
          <w:rtl/>
        </w:rPr>
        <w:t xml:space="preserve">دگاه </w:t>
      </w:r>
      <w:r w:rsidRPr="00C64670">
        <w:rPr>
          <w:rStyle w:val="Char0"/>
          <w:rtl/>
        </w:rPr>
        <w:t>بعض</w:t>
      </w:r>
      <w:r w:rsidR="00DF08BB">
        <w:rPr>
          <w:rStyle w:val="Char0"/>
          <w:rtl/>
        </w:rPr>
        <w:t>ی</w:t>
      </w:r>
      <w:r w:rsidRPr="00C64670">
        <w:rPr>
          <w:rStyle w:val="Char0"/>
          <w:rtl/>
        </w:rPr>
        <w:t xml:space="preserve"> از </w:t>
      </w:r>
      <w:r w:rsidR="00852DB1" w:rsidRPr="00C64670">
        <w:rPr>
          <w:rStyle w:val="Char0"/>
          <w:rFonts w:hint="cs"/>
          <w:rtl/>
        </w:rPr>
        <w:t>اندیشمندان</w:t>
      </w:r>
      <w:r w:rsidRPr="00C64670">
        <w:rPr>
          <w:rStyle w:val="Char0"/>
          <w:rtl/>
        </w:rPr>
        <w:t xml:space="preserve"> بنابر اجماع مبن</w:t>
      </w:r>
      <w:r w:rsidR="00DF08BB">
        <w:rPr>
          <w:rStyle w:val="Char0"/>
          <w:rtl/>
        </w:rPr>
        <w:t>ی</w:t>
      </w:r>
      <w:r w:rsidRPr="00C64670">
        <w:rPr>
          <w:rStyle w:val="Char0"/>
          <w:rtl/>
        </w:rPr>
        <w:t xml:space="preserve"> بر عدم وجوب نظر</w:t>
      </w:r>
      <w:r w:rsidR="00AD12CB" w:rsidRPr="00C64670">
        <w:rPr>
          <w:rStyle w:val="Char0"/>
          <w:rtl/>
        </w:rPr>
        <w:t xml:space="preserve"> م</w:t>
      </w:r>
      <w:r w:rsidR="00DF08BB">
        <w:rPr>
          <w:rStyle w:val="Char0"/>
          <w:rtl/>
        </w:rPr>
        <w:t>ی</w:t>
      </w:r>
      <w:r w:rsidR="00AD12CB" w:rsidRPr="00C64670">
        <w:rPr>
          <w:rStyle w:val="Char0"/>
          <w:rtl/>
        </w:rPr>
        <w:t>‌</w:t>
      </w:r>
      <w:r w:rsidR="00E354D9" w:rsidRPr="00C64670">
        <w:rPr>
          <w:rStyle w:val="Char0"/>
          <w:rFonts w:hint="cs"/>
          <w:rtl/>
        </w:rPr>
        <w:t>پردازد</w:t>
      </w:r>
      <w:r w:rsidRPr="00C64670">
        <w:rPr>
          <w:rStyle w:val="Char0"/>
          <w:rtl/>
        </w:rPr>
        <w:t xml:space="preserve"> و م</w:t>
      </w:r>
      <w:r w:rsidR="00DF08BB">
        <w:rPr>
          <w:rStyle w:val="Char0"/>
          <w:rtl/>
        </w:rPr>
        <w:t>ی</w:t>
      </w:r>
      <w:r w:rsidRPr="00C64670">
        <w:rPr>
          <w:rStyle w:val="Char0"/>
          <w:rtl/>
        </w:rPr>
        <w:t>‌نو</w:t>
      </w:r>
      <w:r w:rsidR="00DF08BB">
        <w:rPr>
          <w:rStyle w:val="Char0"/>
          <w:rtl/>
        </w:rPr>
        <w:t>ی</w:t>
      </w:r>
      <w:r w:rsidRPr="00C64670">
        <w:rPr>
          <w:rStyle w:val="Char0"/>
          <w:rtl/>
        </w:rPr>
        <w:t>سد: «</w:t>
      </w:r>
      <w:r w:rsidR="00E354D9" w:rsidRPr="00C64670">
        <w:rPr>
          <w:rStyle w:val="Char0"/>
          <w:rFonts w:hint="cs"/>
          <w:rtl/>
        </w:rPr>
        <w:t xml:space="preserve"> </w:t>
      </w:r>
      <w:r w:rsidRPr="00C64670">
        <w:rPr>
          <w:rStyle w:val="Char0"/>
          <w:rtl/>
        </w:rPr>
        <w:t>باج</w:t>
      </w:r>
      <w:r w:rsidR="00DF08BB">
        <w:rPr>
          <w:rStyle w:val="Char0"/>
          <w:rtl/>
        </w:rPr>
        <w:t>ی</w:t>
      </w:r>
      <w:r w:rsidRPr="006933B2">
        <w:rPr>
          <w:rStyle w:val="FootnoteReference"/>
          <w:rFonts w:cs="IRNazli"/>
          <w:sz w:val="38"/>
          <w:szCs w:val="28"/>
          <w:rtl/>
        </w:rPr>
        <w:t>(</w:t>
      </w:r>
      <w:r w:rsidRPr="006933B2">
        <w:rPr>
          <w:rStyle w:val="FootnoteReference"/>
          <w:rFonts w:cs="IRNazli"/>
          <w:sz w:val="38"/>
          <w:szCs w:val="28"/>
          <w:rtl/>
        </w:rPr>
        <w:footnoteReference w:id="171"/>
      </w:r>
      <w:r w:rsidRPr="006933B2">
        <w:rPr>
          <w:rStyle w:val="FootnoteReference"/>
          <w:rFonts w:cs="IRNazli"/>
          <w:sz w:val="38"/>
          <w:szCs w:val="28"/>
          <w:rtl/>
        </w:rPr>
        <w:t>)</w:t>
      </w:r>
      <w:r w:rsidRPr="00C64670">
        <w:rPr>
          <w:rStyle w:val="Char0"/>
          <w:rtl/>
        </w:rPr>
        <w:t xml:space="preserve"> بر ا</w:t>
      </w:r>
      <w:r w:rsidR="00DF08BB">
        <w:rPr>
          <w:rStyle w:val="Char0"/>
          <w:rtl/>
        </w:rPr>
        <w:t>ی</w:t>
      </w:r>
      <w:r w:rsidRPr="00C64670">
        <w:rPr>
          <w:rStyle w:val="Char0"/>
          <w:rtl/>
        </w:rPr>
        <w:t xml:space="preserve">ن گفته </w:t>
      </w:r>
      <w:r w:rsidR="00DF08BB">
        <w:rPr>
          <w:rStyle w:val="Char0"/>
          <w:rtl/>
        </w:rPr>
        <w:t>ک</w:t>
      </w:r>
      <w:r w:rsidRPr="00C64670">
        <w:rPr>
          <w:rStyle w:val="Char0"/>
          <w:rtl/>
        </w:rPr>
        <w:t>ه نظر و استدلال اول</w:t>
      </w:r>
      <w:r w:rsidR="00DF08BB">
        <w:rPr>
          <w:rStyle w:val="Char0"/>
          <w:rtl/>
        </w:rPr>
        <w:t>ی</w:t>
      </w:r>
      <w:r w:rsidRPr="00C64670">
        <w:rPr>
          <w:rStyle w:val="Char0"/>
          <w:rtl/>
        </w:rPr>
        <w:t>ن واجب اله</w:t>
      </w:r>
      <w:r w:rsidR="00DF08BB">
        <w:rPr>
          <w:rStyle w:val="Char0"/>
          <w:rtl/>
        </w:rPr>
        <w:t>ی</w:t>
      </w:r>
      <w:r w:rsidRPr="00C64670">
        <w:rPr>
          <w:rStyle w:val="Char0"/>
          <w:rtl/>
        </w:rPr>
        <w:t xml:space="preserve"> است</w:t>
      </w:r>
      <w:r w:rsidR="00E354D9" w:rsidRPr="00C64670">
        <w:rPr>
          <w:rStyle w:val="Char0"/>
          <w:rFonts w:hint="cs"/>
          <w:rtl/>
        </w:rPr>
        <w:t>،</w:t>
      </w:r>
      <w:r w:rsidRPr="00C64670">
        <w:rPr>
          <w:rStyle w:val="Char0"/>
          <w:rtl/>
        </w:rPr>
        <w:t xml:space="preserve"> </w:t>
      </w:r>
      <w:r w:rsidR="00653577" w:rsidRPr="00C64670">
        <w:rPr>
          <w:rStyle w:val="Char0"/>
          <w:rFonts w:hint="cs"/>
          <w:rtl/>
        </w:rPr>
        <w:t>چن</w:t>
      </w:r>
      <w:r w:rsidR="00DF08BB">
        <w:rPr>
          <w:rStyle w:val="Char0"/>
          <w:rFonts w:hint="cs"/>
          <w:rtl/>
        </w:rPr>
        <w:t>ی</w:t>
      </w:r>
      <w:r w:rsidR="00653577" w:rsidRPr="00C64670">
        <w:rPr>
          <w:rStyle w:val="Char0"/>
          <w:rFonts w:hint="cs"/>
          <w:rtl/>
        </w:rPr>
        <w:t xml:space="preserve">ن </w:t>
      </w:r>
      <w:r w:rsidRPr="00C64670">
        <w:rPr>
          <w:rStyle w:val="Char0"/>
          <w:rtl/>
        </w:rPr>
        <w:t>استدلال م</w:t>
      </w:r>
      <w:r w:rsidR="00DF08BB">
        <w:rPr>
          <w:rStyle w:val="Char0"/>
          <w:rtl/>
        </w:rPr>
        <w:t>ی</w:t>
      </w:r>
      <w:r w:rsidRPr="00C64670">
        <w:rPr>
          <w:rStyle w:val="Char0"/>
          <w:rtl/>
        </w:rPr>
        <w:t>‌</w:t>
      </w:r>
      <w:r w:rsidR="00DF08BB">
        <w:rPr>
          <w:rStyle w:val="Char0"/>
          <w:rtl/>
        </w:rPr>
        <w:t>ک</w:t>
      </w:r>
      <w:r w:rsidRPr="00C64670">
        <w:rPr>
          <w:rStyle w:val="Char0"/>
          <w:rtl/>
        </w:rPr>
        <w:t xml:space="preserve">ند </w:t>
      </w:r>
      <w:r w:rsidR="00DF08BB">
        <w:rPr>
          <w:rStyle w:val="Char0"/>
          <w:rtl/>
        </w:rPr>
        <w:t>ک</w:t>
      </w:r>
      <w:r w:rsidRPr="00C64670">
        <w:rPr>
          <w:rStyle w:val="Char0"/>
          <w:rtl/>
        </w:rPr>
        <w:t>ه در تمام</w:t>
      </w:r>
      <w:r w:rsidR="00DF08BB">
        <w:rPr>
          <w:rStyle w:val="Char0"/>
          <w:rtl/>
        </w:rPr>
        <w:t>ی</w:t>
      </w:r>
      <w:r w:rsidR="00B9765D">
        <w:rPr>
          <w:rStyle w:val="Char0"/>
          <w:rtl/>
        </w:rPr>
        <w:t xml:space="preserve"> زمان‌ها </w:t>
      </w:r>
      <w:r w:rsidRPr="00C64670">
        <w:rPr>
          <w:rStyle w:val="Char0"/>
          <w:rtl/>
        </w:rPr>
        <w:t>به مردم عوام و مقلّد، مؤمن اطلاق شده</w:t>
      </w:r>
      <w:r w:rsidR="00653577" w:rsidRPr="00C64670">
        <w:rPr>
          <w:rStyle w:val="Char0"/>
          <w:rFonts w:hint="cs"/>
          <w:rtl/>
        </w:rPr>
        <w:t xml:space="preserve"> است</w:t>
      </w:r>
      <w:r w:rsidRPr="00C64670">
        <w:rPr>
          <w:rStyle w:val="Char0"/>
          <w:rtl/>
        </w:rPr>
        <w:t xml:space="preserve"> و م</w:t>
      </w:r>
      <w:r w:rsidR="00DF08BB">
        <w:rPr>
          <w:rStyle w:val="Char0"/>
          <w:rtl/>
        </w:rPr>
        <w:t>ی</w:t>
      </w:r>
      <w:r w:rsidRPr="00C64670">
        <w:rPr>
          <w:rStyle w:val="Char0"/>
          <w:rtl/>
        </w:rPr>
        <w:t>‌گو</w:t>
      </w:r>
      <w:r w:rsidR="00DF08BB">
        <w:rPr>
          <w:rStyle w:val="Char0"/>
          <w:rtl/>
        </w:rPr>
        <w:t>ی</w:t>
      </w:r>
      <w:r w:rsidRPr="00C64670">
        <w:rPr>
          <w:rStyle w:val="Char0"/>
          <w:rtl/>
        </w:rPr>
        <w:t>د: اگر ا</w:t>
      </w:r>
      <w:r w:rsidR="00DF08BB">
        <w:rPr>
          <w:rStyle w:val="Char0"/>
          <w:rtl/>
        </w:rPr>
        <w:t>ی</w:t>
      </w:r>
      <w:r w:rsidRPr="00C64670">
        <w:rPr>
          <w:rStyle w:val="Char0"/>
          <w:rtl/>
        </w:rPr>
        <w:t>ن تف</w:t>
      </w:r>
      <w:r w:rsidR="00DF08BB">
        <w:rPr>
          <w:rStyle w:val="Char0"/>
          <w:rtl/>
        </w:rPr>
        <w:t>ک</w:t>
      </w:r>
      <w:r w:rsidRPr="00C64670">
        <w:rPr>
          <w:rStyle w:val="Char0"/>
          <w:rtl/>
        </w:rPr>
        <w:t xml:space="preserve">رشان </w:t>
      </w:r>
      <w:r w:rsidR="00DF08BB">
        <w:rPr>
          <w:rStyle w:val="Char0"/>
          <w:rtl/>
        </w:rPr>
        <w:t>ک</w:t>
      </w:r>
      <w:r w:rsidRPr="00C64670">
        <w:rPr>
          <w:rStyle w:val="Char0"/>
          <w:rtl/>
        </w:rPr>
        <w:t xml:space="preserve">ه فقط </w:t>
      </w:r>
      <w:r w:rsidR="00DF08BB">
        <w:rPr>
          <w:rStyle w:val="Char0"/>
          <w:rtl/>
        </w:rPr>
        <w:t>ک</w:t>
      </w:r>
      <w:r w:rsidRPr="00C64670">
        <w:rPr>
          <w:rStyle w:val="Char0"/>
          <w:rtl/>
        </w:rPr>
        <w:t>سان</w:t>
      </w:r>
      <w:r w:rsidR="00DF08BB">
        <w:rPr>
          <w:rStyle w:val="Char0"/>
          <w:rtl/>
        </w:rPr>
        <w:t>ی</w:t>
      </w:r>
      <w:r w:rsidRPr="00C64670">
        <w:rPr>
          <w:rStyle w:val="Char0"/>
          <w:rtl/>
        </w:rPr>
        <w:t xml:space="preserve"> </w:t>
      </w:r>
      <w:r w:rsidR="00DF08BB">
        <w:rPr>
          <w:rStyle w:val="Char0"/>
          <w:rtl/>
        </w:rPr>
        <w:t>ک</w:t>
      </w:r>
      <w:r w:rsidRPr="00C64670">
        <w:rPr>
          <w:rStyle w:val="Char0"/>
          <w:rtl/>
        </w:rPr>
        <w:t>ه اهل نظر و استدلال‌اند، مؤمن هستند صح</w:t>
      </w:r>
      <w:r w:rsidR="00DF08BB">
        <w:rPr>
          <w:rStyle w:val="Char0"/>
          <w:rtl/>
        </w:rPr>
        <w:t>ی</w:t>
      </w:r>
      <w:r w:rsidRPr="00C64670">
        <w:rPr>
          <w:rStyle w:val="Char0"/>
          <w:rtl/>
        </w:rPr>
        <w:t>ح ‌باشد و ن</w:t>
      </w:r>
      <w:r w:rsidR="00DF08BB">
        <w:rPr>
          <w:rStyle w:val="Char0"/>
          <w:rtl/>
        </w:rPr>
        <w:t>ی</w:t>
      </w:r>
      <w:r w:rsidRPr="00C64670">
        <w:rPr>
          <w:rStyle w:val="Char0"/>
          <w:rtl/>
        </w:rPr>
        <w:t>ز اگر ا</w:t>
      </w:r>
      <w:r w:rsidR="00DF08BB">
        <w:rPr>
          <w:rStyle w:val="Char0"/>
          <w:rtl/>
        </w:rPr>
        <w:t>ی</w:t>
      </w:r>
      <w:r w:rsidRPr="00C64670">
        <w:rPr>
          <w:rStyle w:val="Char0"/>
          <w:rtl/>
        </w:rPr>
        <w:t>مان جز بعد از نظر و</w:t>
      </w:r>
      <w:r w:rsidR="00653577" w:rsidRPr="00C64670">
        <w:rPr>
          <w:rStyle w:val="Char0"/>
          <w:rFonts w:hint="cs"/>
          <w:rtl/>
        </w:rPr>
        <w:t xml:space="preserve"> </w:t>
      </w:r>
      <w:r w:rsidRPr="00C64670">
        <w:rPr>
          <w:rStyle w:val="Char0"/>
          <w:rtl/>
        </w:rPr>
        <w:t>استدلال صح</w:t>
      </w:r>
      <w:r w:rsidR="00DF08BB">
        <w:rPr>
          <w:rStyle w:val="Char0"/>
          <w:rtl/>
        </w:rPr>
        <w:t>ی</w:t>
      </w:r>
      <w:r w:rsidRPr="00C64670">
        <w:rPr>
          <w:rStyle w:val="Char0"/>
          <w:rtl/>
        </w:rPr>
        <w:t>ح نباشد برا</w:t>
      </w:r>
      <w:r w:rsidR="00DF08BB">
        <w:rPr>
          <w:rStyle w:val="Char0"/>
          <w:rtl/>
        </w:rPr>
        <w:t>ی</w:t>
      </w:r>
      <w:r w:rsidRPr="00C64670">
        <w:rPr>
          <w:rStyle w:val="Char0"/>
          <w:rtl/>
        </w:rPr>
        <w:t xml:space="preserve"> </w:t>
      </w:r>
      <w:r w:rsidR="00DF08BB">
        <w:rPr>
          <w:rStyle w:val="Char0"/>
          <w:rtl/>
        </w:rPr>
        <w:t>ک</w:t>
      </w:r>
      <w:r w:rsidRPr="00C64670">
        <w:rPr>
          <w:rStyle w:val="Char0"/>
          <w:rtl/>
        </w:rPr>
        <w:t>افران جائز بود</w:t>
      </w:r>
      <w:r w:rsidR="00653577" w:rsidRPr="00C64670">
        <w:rPr>
          <w:rStyle w:val="Char0"/>
          <w:rFonts w:hint="cs"/>
          <w:rtl/>
        </w:rPr>
        <w:t>،</w:t>
      </w:r>
      <w:r w:rsidRPr="00C64670">
        <w:rPr>
          <w:rStyle w:val="Char0"/>
          <w:rtl/>
        </w:rPr>
        <w:t xml:space="preserve"> هنگام</w:t>
      </w:r>
      <w:r w:rsidR="00DF08BB">
        <w:rPr>
          <w:rStyle w:val="Char0"/>
          <w:rtl/>
        </w:rPr>
        <w:t>ی</w:t>
      </w:r>
      <w:r w:rsidR="00653577" w:rsidRPr="00C64670">
        <w:rPr>
          <w:rStyle w:val="Char0"/>
          <w:rFonts w:hint="cs"/>
          <w:rtl/>
        </w:rPr>
        <w:t xml:space="preserve"> </w:t>
      </w:r>
      <w:r w:rsidR="00DF08BB">
        <w:rPr>
          <w:rStyle w:val="Char0"/>
          <w:rtl/>
        </w:rPr>
        <w:t>ک</w:t>
      </w:r>
      <w:r w:rsidRPr="00C64670">
        <w:rPr>
          <w:rStyle w:val="Char0"/>
          <w:rtl/>
        </w:rPr>
        <w:t>ه مسلمانان بر آنان غلبه م</w:t>
      </w:r>
      <w:r w:rsidR="00DF08BB">
        <w:rPr>
          <w:rStyle w:val="Char0"/>
          <w:rtl/>
        </w:rPr>
        <w:t>ی</w:t>
      </w:r>
      <w:r w:rsidRPr="00C64670">
        <w:rPr>
          <w:rStyle w:val="Char0"/>
          <w:rtl/>
        </w:rPr>
        <w:t>‌</w:t>
      </w:r>
      <w:r w:rsidR="00DF08BB">
        <w:rPr>
          <w:rStyle w:val="Char0"/>
          <w:rtl/>
        </w:rPr>
        <w:t>ی</w:t>
      </w:r>
      <w:r w:rsidRPr="00C64670">
        <w:rPr>
          <w:rStyle w:val="Char0"/>
          <w:rtl/>
        </w:rPr>
        <w:t>افتند</w:t>
      </w:r>
      <w:r w:rsidR="00653577" w:rsidRPr="00C64670">
        <w:rPr>
          <w:rStyle w:val="Char0"/>
          <w:rFonts w:hint="cs"/>
          <w:rtl/>
        </w:rPr>
        <w:t>،</w:t>
      </w:r>
      <w:r w:rsidRPr="00C64670">
        <w:rPr>
          <w:rStyle w:val="Char0"/>
          <w:rtl/>
        </w:rPr>
        <w:t xml:space="preserve"> بگو</w:t>
      </w:r>
      <w:r w:rsidR="00DF08BB">
        <w:rPr>
          <w:rStyle w:val="Char0"/>
          <w:rtl/>
        </w:rPr>
        <w:t>ی</w:t>
      </w:r>
      <w:r w:rsidRPr="00C64670">
        <w:rPr>
          <w:rStyle w:val="Char0"/>
          <w:rtl/>
        </w:rPr>
        <w:t xml:space="preserve">ند </w:t>
      </w:r>
      <w:r w:rsidR="00DF08BB">
        <w:rPr>
          <w:rStyle w:val="Char0"/>
          <w:rtl/>
        </w:rPr>
        <w:t>ک</w:t>
      </w:r>
      <w:r w:rsidRPr="00C64670">
        <w:rPr>
          <w:rStyle w:val="Char0"/>
          <w:rtl/>
        </w:rPr>
        <w:t xml:space="preserve">ه </w:t>
      </w:r>
      <w:r w:rsidR="00DF08BB">
        <w:rPr>
          <w:rStyle w:val="Char0"/>
          <w:rtl/>
        </w:rPr>
        <w:t>ک</w:t>
      </w:r>
      <w:r w:rsidRPr="00C64670">
        <w:rPr>
          <w:rStyle w:val="Char0"/>
          <w:rtl/>
        </w:rPr>
        <w:t>شتن ما برا</w:t>
      </w:r>
      <w:r w:rsidR="00DF08BB">
        <w:rPr>
          <w:rStyle w:val="Char0"/>
          <w:rtl/>
        </w:rPr>
        <w:t>ی</w:t>
      </w:r>
      <w:r w:rsidRPr="00C64670">
        <w:rPr>
          <w:rStyle w:val="Char0"/>
          <w:rtl/>
        </w:rPr>
        <w:t xml:space="preserve"> شما حلال ن</w:t>
      </w:r>
      <w:r w:rsidR="00DF08BB">
        <w:rPr>
          <w:rStyle w:val="Char0"/>
          <w:rtl/>
        </w:rPr>
        <w:t>ی</w:t>
      </w:r>
      <w:r w:rsidRPr="00C64670">
        <w:rPr>
          <w:rStyle w:val="Char0"/>
          <w:rtl/>
        </w:rPr>
        <w:t>ست</w:t>
      </w:r>
      <w:r w:rsidR="00653577" w:rsidRPr="00C64670">
        <w:rPr>
          <w:rStyle w:val="Char0"/>
          <w:rFonts w:hint="cs"/>
          <w:rtl/>
        </w:rPr>
        <w:t>؛</w:t>
      </w:r>
      <w:r w:rsidRPr="00C64670">
        <w:rPr>
          <w:rStyle w:val="Char0"/>
          <w:rtl/>
        </w:rPr>
        <w:t xml:space="preserve"> ز</w:t>
      </w:r>
      <w:r w:rsidR="00DF08BB">
        <w:rPr>
          <w:rStyle w:val="Char0"/>
          <w:rtl/>
        </w:rPr>
        <w:t>ی</w:t>
      </w:r>
      <w:r w:rsidRPr="00C64670">
        <w:rPr>
          <w:rStyle w:val="Char0"/>
          <w:rtl/>
        </w:rPr>
        <w:t xml:space="preserve">را </w:t>
      </w:r>
      <w:r w:rsidR="00653577" w:rsidRPr="00C64670">
        <w:rPr>
          <w:rStyle w:val="Char0"/>
          <w:rFonts w:hint="cs"/>
          <w:rtl/>
        </w:rPr>
        <w:t>بر اساس تعال</w:t>
      </w:r>
      <w:r w:rsidR="00DF08BB">
        <w:rPr>
          <w:rStyle w:val="Char0"/>
          <w:rFonts w:hint="cs"/>
          <w:rtl/>
        </w:rPr>
        <w:t>ی</w:t>
      </w:r>
      <w:r w:rsidR="00653577" w:rsidRPr="00C64670">
        <w:rPr>
          <w:rStyle w:val="Char0"/>
          <w:rFonts w:hint="cs"/>
          <w:rtl/>
        </w:rPr>
        <w:t>م د</w:t>
      </w:r>
      <w:r w:rsidR="00DF08BB">
        <w:rPr>
          <w:rStyle w:val="Char0"/>
          <w:rFonts w:hint="cs"/>
          <w:rtl/>
        </w:rPr>
        <w:t>ی</w:t>
      </w:r>
      <w:r w:rsidR="00653577" w:rsidRPr="00C64670">
        <w:rPr>
          <w:rStyle w:val="Char0"/>
          <w:rFonts w:hint="cs"/>
          <w:rtl/>
        </w:rPr>
        <w:t>ن</w:t>
      </w:r>
      <w:r w:rsidR="00DF08BB">
        <w:rPr>
          <w:rStyle w:val="Char0"/>
          <w:rFonts w:hint="cs"/>
          <w:rtl/>
        </w:rPr>
        <w:t>ی</w:t>
      </w:r>
      <w:r w:rsidR="00653577" w:rsidRPr="00C64670">
        <w:rPr>
          <w:rStyle w:val="Char0"/>
          <w:rFonts w:hint="cs"/>
          <w:rtl/>
        </w:rPr>
        <w:t xml:space="preserve"> شما،</w:t>
      </w:r>
      <w:r w:rsidRPr="00C64670">
        <w:rPr>
          <w:rStyle w:val="Char0"/>
          <w:rtl/>
        </w:rPr>
        <w:t xml:space="preserve"> ا</w:t>
      </w:r>
      <w:r w:rsidR="00DF08BB">
        <w:rPr>
          <w:rStyle w:val="Char0"/>
          <w:rtl/>
        </w:rPr>
        <w:t>ی</w:t>
      </w:r>
      <w:r w:rsidRPr="00C64670">
        <w:rPr>
          <w:rStyle w:val="Char0"/>
          <w:rtl/>
        </w:rPr>
        <w:t>مان جز بعد از نظر و استدلال صح</w:t>
      </w:r>
      <w:r w:rsidR="00DF08BB">
        <w:rPr>
          <w:rStyle w:val="Char0"/>
          <w:rtl/>
        </w:rPr>
        <w:t>ی</w:t>
      </w:r>
      <w:r w:rsidRPr="00C64670">
        <w:rPr>
          <w:rStyle w:val="Char0"/>
          <w:rtl/>
        </w:rPr>
        <w:t>ح ن</w:t>
      </w:r>
      <w:r w:rsidR="00DF08BB">
        <w:rPr>
          <w:rStyle w:val="Char0"/>
          <w:rtl/>
        </w:rPr>
        <w:t>ی</w:t>
      </w:r>
      <w:r w:rsidRPr="00C64670">
        <w:rPr>
          <w:rStyle w:val="Char0"/>
          <w:rtl/>
        </w:rPr>
        <w:t>ست، پس ما را واگذار</w:t>
      </w:r>
      <w:r w:rsidR="00DF08BB">
        <w:rPr>
          <w:rStyle w:val="Char0"/>
          <w:rtl/>
        </w:rPr>
        <w:t>ی</w:t>
      </w:r>
      <w:r w:rsidRPr="00C64670">
        <w:rPr>
          <w:rStyle w:val="Char0"/>
          <w:rtl/>
        </w:rPr>
        <w:t>د تا بنگر</w:t>
      </w:r>
      <w:r w:rsidR="00DF08BB">
        <w:rPr>
          <w:rStyle w:val="Char0"/>
          <w:rtl/>
        </w:rPr>
        <w:t>ی</w:t>
      </w:r>
      <w:r w:rsidRPr="00C64670">
        <w:rPr>
          <w:rStyle w:val="Char0"/>
          <w:rtl/>
        </w:rPr>
        <w:t xml:space="preserve">م و استدلال </w:t>
      </w:r>
      <w:r w:rsidR="00DF08BB">
        <w:rPr>
          <w:rStyle w:val="Char0"/>
          <w:rtl/>
        </w:rPr>
        <w:t>ک</w:t>
      </w:r>
      <w:r w:rsidRPr="00C64670">
        <w:rPr>
          <w:rStyle w:val="Char0"/>
          <w:rtl/>
        </w:rPr>
        <w:t>ن</w:t>
      </w:r>
      <w:r w:rsidR="00DF08BB">
        <w:rPr>
          <w:rStyle w:val="Char0"/>
          <w:rtl/>
        </w:rPr>
        <w:t>ی</w:t>
      </w:r>
      <w:r w:rsidRPr="00C64670">
        <w:rPr>
          <w:rStyle w:val="Char0"/>
          <w:rtl/>
        </w:rPr>
        <w:t>م و م</w:t>
      </w:r>
      <w:r w:rsidR="00DF08BB">
        <w:rPr>
          <w:rStyle w:val="Char0"/>
          <w:rtl/>
        </w:rPr>
        <w:t>ی</w:t>
      </w:r>
      <w:r w:rsidRPr="00C64670">
        <w:rPr>
          <w:rStyle w:val="Char0"/>
          <w:rtl/>
        </w:rPr>
        <w:t>‌گو</w:t>
      </w:r>
      <w:r w:rsidR="00DF08BB">
        <w:rPr>
          <w:rStyle w:val="Char0"/>
          <w:rtl/>
        </w:rPr>
        <w:t>ی</w:t>
      </w:r>
      <w:r w:rsidRPr="00C64670">
        <w:rPr>
          <w:rStyle w:val="Char0"/>
          <w:rtl/>
        </w:rPr>
        <w:t>د: ا</w:t>
      </w:r>
      <w:r w:rsidR="00DF08BB">
        <w:rPr>
          <w:rStyle w:val="Char0"/>
          <w:rtl/>
        </w:rPr>
        <w:t>ی</w:t>
      </w:r>
      <w:r w:rsidRPr="00C64670">
        <w:rPr>
          <w:rStyle w:val="Char0"/>
          <w:rtl/>
        </w:rPr>
        <w:t>ن دلالت بر ا</w:t>
      </w:r>
      <w:r w:rsidR="00DF08BB">
        <w:rPr>
          <w:rStyle w:val="Char0"/>
          <w:rtl/>
        </w:rPr>
        <w:t>ی</w:t>
      </w:r>
      <w:r w:rsidRPr="00C64670">
        <w:rPr>
          <w:rStyle w:val="Char0"/>
          <w:rtl/>
        </w:rPr>
        <w:t>ن م</w:t>
      </w:r>
      <w:r w:rsidR="00DF08BB">
        <w:rPr>
          <w:rStyle w:val="Char0"/>
          <w:rtl/>
        </w:rPr>
        <w:t>ی</w:t>
      </w:r>
      <w:r w:rsidRPr="00C64670">
        <w:rPr>
          <w:rStyle w:val="Char0"/>
          <w:rtl/>
        </w:rPr>
        <w:t>‌</w:t>
      </w:r>
      <w:r w:rsidR="00DF08BB">
        <w:rPr>
          <w:rStyle w:val="Char0"/>
          <w:rtl/>
        </w:rPr>
        <w:t>ک</w:t>
      </w:r>
      <w:r w:rsidRPr="00C64670">
        <w:rPr>
          <w:rStyle w:val="Char0"/>
          <w:rtl/>
        </w:rPr>
        <w:t xml:space="preserve">ند </w:t>
      </w:r>
      <w:r w:rsidR="00DF08BB">
        <w:rPr>
          <w:rStyle w:val="Char0"/>
          <w:rtl/>
        </w:rPr>
        <w:t>ک</w:t>
      </w:r>
      <w:r w:rsidRPr="00C64670">
        <w:rPr>
          <w:rStyle w:val="Char0"/>
          <w:rtl/>
        </w:rPr>
        <w:t>ه آنان را واگذارند و نش</w:t>
      </w:r>
      <w:r w:rsidR="00DF08BB">
        <w:rPr>
          <w:rStyle w:val="Char0"/>
          <w:rtl/>
        </w:rPr>
        <w:t>ک</w:t>
      </w:r>
      <w:r w:rsidRPr="00C64670">
        <w:rPr>
          <w:rStyle w:val="Char0"/>
          <w:rtl/>
        </w:rPr>
        <w:t>ند تا بنگرند و استدلال</w:t>
      </w:r>
      <w:r w:rsidR="00852DB1" w:rsidRPr="00C64670">
        <w:rPr>
          <w:rStyle w:val="Char0"/>
          <w:rFonts w:hint="cs"/>
          <w:rtl/>
        </w:rPr>
        <w:t xml:space="preserve"> </w:t>
      </w:r>
      <w:r w:rsidRPr="00C64670">
        <w:rPr>
          <w:rStyle w:val="Char0"/>
          <w:rtl/>
        </w:rPr>
        <w:t xml:space="preserve">ورزند، </w:t>
      </w:r>
      <w:r w:rsidR="00DF08BB">
        <w:rPr>
          <w:rStyle w:val="Char0"/>
          <w:rtl/>
        </w:rPr>
        <w:t>ک</w:t>
      </w:r>
      <w:r w:rsidRPr="00C64670">
        <w:rPr>
          <w:rStyle w:val="Char0"/>
          <w:rtl/>
        </w:rPr>
        <w:t>ه ا</w:t>
      </w:r>
      <w:r w:rsidR="00DF08BB">
        <w:rPr>
          <w:rStyle w:val="Char0"/>
          <w:rtl/>
        </w:rPr>
        <w:t>ی</w:t>
      </w:r>
      <w:r w:rsidRPr="00C64670">
        <w:rPr>
          <w:rStyle w:val="Char0"/>
          <w:rtl/>
        </w:rPr>
        <w:t>ن خلاف نصوص است.</w:t>
      </w:r>
      <w:r w:rsidR="00852DB1" w:rsidRPr="006933B2">
        <w:rPr>
          <w:rStyle w:val="FootnoteReference"/>
          <w:rFonts w:cs="B Badr"/>
          <w:sz w:val="32"/>
          <w:szCs w:val="28"/>
          <w:rtl/>
        </w:rPr>
        <w:t xml:space="preserve"> (</w:t>
      </w:r>
      <w:r w:rsidR="00852DB1" w:rsidRPr="006933B2">
        <w:rPr>
          <w:rStyle w:val="FootnoteReference"/>
          <w:rFonts w:cs="B Badr"/>
          <w:sz w:val="32"/>
          <w:szCs w:val="28"/>
          <w:rtl/>
        </w:rPr>
        <w:footnoteReference w:id="172"/>
      </w:r>
      <w:r w:rsidR="00852DB1" w:rsidRPr="006933B2">
        <w:rPr>
          <w:rStyle w:val="FootnoteReference"/>
          <w:rFonts w:cs="B Badr"/>
          <w:sz w:val="32"/>
          <w:szCs w:val="28"/>
          <w:rtl/>
        </w:rPr>
        <w:t>)</w:t>
      </w:r>
    </w:p>
    <w:p w:rsidR="00E11DC7" w:rsidRPr="00C64670" w:rsidRDefault="00E11DC7" w:rsidP="00392055">
      <w:pPr>
        <w:spacing w:line="240" w:lineRule="auto"/>
        <w:ind w:firstLine="284"/>
        <w:jc w:val="both"/>
        <w:rPr>
          <w:rStyle w:val="Char0"/>
          <w:rtl/>
        </w:rPr>
      </w:pPr>
      <w:r w:rsidRPr="00C64670">
        <w:rPr>
          <w:rStyle w:val="Char0"/>
          <w:rtl/>
        </w:rPr>
        <w:t>قرطب</w:t>
      </w:r>
      <w:r w:rsidR="00DF08BB">
        <w:rPr>
          <w:rStyle w:val="Char0"/>
          <w:rtl/>
        </w:rPr>
        <w:t>ی</w:t>
      </w:r>
      <w:r w:rsidRPr="00C64670">
        <w:rPr>
          <w:rStyle w:val="Char0"/>
          <w:rtl/>
        </w:rPr>
        <w:t xml:space="preserve"> در ادامه م</w:t>
      </w:r>
      <w:r w:rsidR="00DF08BB">
        <w:rPr>
          <w:rStyle w:val="Char0"/>
          <w:rtl/>
        </w:rPr>
        <w:t>ی</w:t>
      </w:r>
      <w:r w:rsidRPr="00C64670">
        <w:rPr>
          <w:rStyle w:val="Char0"/>
          <w:rtl/>
        </w:rPr>
        <w:t>‌گو</w:t>
      </w:r>
      <w:r w:rsidR="00DF08BB">
        <w:rPr>
          <w:rStyle w:val="Char0"/>
          <w:rtl/>
        </w:rPr>
        <w:t>ی</w:t>
      </w:r>
      <w:r w:rsidRPr="00C64670">
        <w:rPr>
          <w:rStyle w:val="Char0"/>
          <w:rtl/>
        </w:rPr>
        <w:t>د: «م</w:t>
      </w:r>
      <w:r w:rsidR="00DF08BB">
        <w:rPr>
          <w:rStyle w:val="Char0"/>
          <w:rtl/>
        </w:rPr>
        <w:t>ی</w:t>
      </w:r>
      <w:r w:rsidRPr="00C64670">
        <w:rPr>
          <w:rStyle w:val="Char0"/>
          <w:rtl/>
        </w:rPr>
        <w:t>‌گو</w:t>
      </w:r>
      <w:r w:rsidR="00DF08BB">
        <w:rPr>
          <w:rStyle w:val="Char0"/>
          <w:rtl/>
        </w:rPr>
        <w:t>ی</w:t>
      </w:r>
      <w:r w:rsidRPr="00C64670">
        <w:rPr>
          <w:rStyle w:val="Char0"/>
          <w:rtl/>
        </w:rPr>
        <w:t>م: ا</w:t>
      </w:r>
      <w:r w:rsidR="00DF08BB">
        <w:rPr>
          <w:rStyle w:val="Char0"/>
          <w:rtl/>
        </w:rPr>
        <w:t>ی</w:t>
      </w:r>
      <w:r w:rsidRPr="00C64670">
        <w:rPr>
          <w:rStyle w:val="Char0"/>
          <w:rtl/>
        </w:rPr>
        <w:t>ن در زم</w:t>
      </w:r>
      <w:r w:rsidR="00DF08BB">
        <w:rPr>
          <w:rStyle w:val="Char0"/>
          <w:rtl/>
        </w:rPr>
        <w:t>ی</w:t>
      </w:r>
      <w:r w:rsidRPr="00C64670">
        <w:rPr>
          <w:rStyle w:val="Char0"/>
          <w:rtl/>
        </w:rPr>
        <w:t>ن</w:t>
      </w:r>
      <w:r w:rsidR="00DF08BB">
        <w:rPr>
          <w:rStyle w:val="Char0"/>
          <w:rFonts w:hint="cs"/>
          <w:rtl/>
        </w:rPr>
        <w:t>ۀ</w:t>
      </w:r>
      <w:r w:rsidR="00AC2D37" w:rsidRPr="00C64670">
        <w:rPr>
          <w:rStyle w:val="Char0"/>
          <w:rtl/>
        </w:rPr>
        <w:t xml:space="preserve"> </w:t>
      </w:r>
      <w:r w:rsidRPr="00C64670">
        <w:rPr>
          <w:rStyle w:val="Char0"/>
          <w:rtl/>
        </w:rPr>
        <w:t>خودش صح</w:t>
      </w:r>
      <w:r w:rsidR="00DF08BB">
        <w:rPr>
          <w:rStyle w:val="Char0"/>
          <w:rtl/>
        </w:rPr>
        <w:t>ی</w:t>
      </w:r>
      <w:r w:rsidRPr="00C64670">
        <w:rPr>
          <w:rStyle w:val="Char0"/>
          <w:rtl/>
        </w:rPr>
        <w:t>ح است رسول‌الله</w:t>
      </w:r>
      <w:r w:rsidR="00BD4800" w:rsidRPr="00392055">
        <w:rPr>
          <w:rStyle w:val="Char0"/>
          <w:rFonts w:cs="CTraditional Arabic"/>
          <w:rtl/>
        </w:rPr>
        <w:t>ج</w:t>
      </w:r>
      <w:r w:rsidRPr="00C64670">
        <w:rPr>
          <w:rStyle w:val="Char0"/>
          <w:rtl/>
        </w:rPr>
        <w:t xml:space="preserve"> م</w:t>
      </w:r>
      <w:r w:rsidR="00DF08BB">
        <w:rPr>
          <w:rStyle w:val="Char0"/>
          <w:rtl/>
        </w:rPr>
        <w:t>ی</w:t>
      </w:r>
      <w:r w:rsidRPr="00C64670">
        <w:rPr>
          <w:rStyle w:val="Char0"/>
          <w:rtl/>
        </w:rPr>
        <w:t>‌فرما</w:t>
      </w:r>
      <w:r w:rsidR="00DF08BB">
        <w:rPr>
          <w:rStyle w:val="Char0"/>
          <w:rtl/>
        </w:rPr>
        <w:t>ی</w:t>
      </w:r>
      <w:r w:rsidRPr="00C64670">
        <w:rPr>
          <w:rStyle w:val="Char0"/>
          <w:rtl/>
        </w:rPr>
        <w:t xml:space="preserve">د: </w:t>
      </w:r>
      <w:r w:rsidRPr="00821945">
        <w:rPr>
          <w:rStyle w:val="Char3"/>
          <w:rtl/>
        </w:rPr>
        <w:t>«</w:t>
      </w:r>
      <w:r w:rsidR="0020760C" w:rsidRPr="00821945">
        <w:rPr>
          <w:rStyle w:val="Char3"/>
          <w:rtl/>
        </w:rPr>
        <w:t>أُمِرْتُ أَنْ أُقَاتِلَ النَّاسَ حَتَّى يَشْهَدُوا أَنْ لاَ إِلَهَ إِ</w:t>
      </w:r>
      <w:r w:rsidR="00821945">
        <w:rPr>
          <w:rStyle w:val="Char3"/>
          <w:rtl/>
        </w:rPr>
        <w:t>لاَّ اللَّهُ</w:t>
      </w:r>
      <w:r w:rsidR="006663C7">
        <w:rPr>
          <w:rStyle w:val="Char3"/>
          <w:rtl/>
        </w:rPr>
        <w:t xml:space="preserve">، </w:t>
      </w:r>
      <w:r w:rsidR="00821945">
        <w:rPr>
          <w:rStyle w:val="Char3"/>
          <w:rtl/>
        </w:rPr>
        <w:t>وَيُؤْمِنُوا بِي</w:t>
      </w:r>
      <w:r w:rsidR="0020760C" w:rsidRPr="00821945">
        <w:rPr>
          <w:rStyle w:val="Char3"/>
          <w:rtl/>
        </w:rPr>
        <w:t>، وَبِمَا جِئْتُ بِهِ</w:t>
      </w:r>
      <w:r w:rsidR="006663C7">
        <w:rPr>
          <w:rStyle w:val="Char3"/>
          <w:rtl/>
        </w:rPr>
        <w:t xml:space="preserve">، </w:t>
      </w:r>
      <w:r w:rsidR="0020760C" w:rsidRPr="00821945">
        <w:rPr>
          <w:rStyle w:val="Char3"/>
          <w:rtl/>
        </w:rPr>
        <w:t>فَإِذَا فَعَلُوا ذَلِكَ عَصَمُوا مِنِّي دِمَاءَهُمْ</w:t>
      </w:r>
      <w:r w:rsidR="006663C7">
        <w:rPr>
          <w:rStyle w:val="Char3"/>
          <w:rtl/>
        </w:rPr>
        <w:t xml:space="preserve">، </w:t>
      </w:r>
      <w:r w:rsidR="0020760C" w:rsidRPr="00821945">
        <w:rPr>
          <w:rStyle w:val="Char3"/>
          <w:rtl/>
        </w:rPr>
        <w:t>وَأَمْوَالَهُمْ إِلاَّ بِحَقِّهَا</w:t>
      </w:r>
      <w:r w:rsidR="006663C7">
        <w:rPr>
          <w:rStyle w:val="Char3"/>
          <w:rtl/>
        </w:rPr>
        <w:t xml:space="preserve">، </w:t>
      </w:r>
      <w:r w:rsidR="0020760C" w:rsidRPr="00821945">
        <w:rPr>
          <w:rStyle w:val="Char3"/>
          <w:rtl/>
        </w:rPr>
        <w:t>وَحِسَابُهُمْ عَلَى اللَّهِ</w:t>
      </w:r>
      <w:r w:rsidRPr="00821945">
        <w:rPr>
          <w:rStyle w:val="Char3"/>
          <w:rtl/>
        </w:rPr>
        <w:t>.»</w:t>
      </w:r>
      <w:r w:rsidRPr="006933B2">
        <w:rPr>
          <w:rStyle w:val="FootnoteReference"/>
          <w:rFonts w:cs="IRNazli"/>
          <w:sz w:val="32"/>
          <w:rtl/>
        </w:rPr>
        <w:t>(</w:t>
      </w:r>
      <w:r w:rsidRPr="006933B2">
        <w:rPr>
          <w:rStyle w:val="FootnoteReference"/>
          <w:rFonts w:cs="IRNazli"/>
          <w:sz w:val="32"/>
          <w:rtl/>
        </w:rPr>
        <w:footnoteReference w:id="173"/>
      </w:r>
      <w:r w:rsidRPr="006933B2">
        <w:rPr>
          <w:rStyle w:val="FootnoteReference"/>
          <w:rFonts w:cs="IRNazli"/>
          <w:sz w:val="32"/>
          <w:rtl/>
        </w:rPr>
        <w:t>)</w:t>
      </w:r>
      <w:r w:rsidR="00471EE4" w:rsidRPr="00C64670">
        <w:rPr>
          <w:rStyle w:val="Char0"/>
          <w:rFonts w:hint="cs"/>
          <w:rtl/>
        </w:rPr>
        <w:t>«</w:t>
      </w:r>
      <w:r w:rsidR="00852DB1" w:rsidRPr="00C64670">
        <w:rPr>
          <w:rStyle w:val="Char0"/>
          <w:rFonts w:hint="cs"/>
          <w:rtl/>
        </w:rPr>
        <w:t>به من دستور داده شده که با مردم بجنگم ت</w:t>
      </w:r>
      <w:r w:rsidR="00471EE4" w:rsidRPr="00C64670">
        <w:rPr>
          <w:rStyle w:val="Char0"/>
          <w:rFonts w:hint="cs"/>
          <w:rtl/>
        </w:rPr>
        <w:t>ا اینکه بگویند هیچ معبود(به حقی</w:t>
      </w:r>
      <w:r w:rsidR="00852DB1" w:rsidRPr="00C64670">
        <w:rPr>
          <w:rStyle w:val="Char0"/>
          <w:rFonts w:hint="cs"/>
          <w:rtl/>
        </w:rPr>
        <w:t>) ج</w:t>
      </w:r>
      <w:r w:rsidR="00471EE4" w:rsidRPr="00C64670">
        <w:rPr>
          <w:rStyle w:val="Char0"/>
          <w:rFonts w:hint="cs"/>
          <w:rtl/>
        </w:rPr>
        <w:t>ز</w:t>
      </w:r>
      <w:r w:rsidR="00852DB1" w:rsidRPr="00C64670">
        <w:rPr>
          <w:rStyle w:val="Char0"/>
          <w:rFonts w:hint="cs"/>
          <w:rtl/>
        </w:rPr>
        <w:t xml:space="preserve"> الله وجود ندارد و به من و آنچه برایش مبعوث شده</w:t>
      </w:r>
      <w:r w:rsidR="00852DB1" w:rsidRPr="00C64670">
        <w:rPr>
          <w:rStyle w:val="Char0"/>
          <w:rtl/>
        </w:rPr>
        <w:softHyphen/>
      </w:r>
      <w:r w:rsidR="00852DB1" w:rsidRPr="00C64670">
        <w:rPr>
          <w:rStyle w:val="Char0"/>
          <w:rFonts w:hint="cs"/>
          <w:rtl/>
        </w:rPr>
        <w:t>ام ا</w:t>
      </w:r>
      <w:r w:rsidR="00DF08BB">
        <w:rPr>
          <w:rStyle w:val="Char0"/>
          <w:rFonts w:hint="cs"/>
          <w:rtl/>
        </w:rPr>
        <w:t>ی</w:t>
      </w:r>
      <w:r w:rsidR="00852DB1" w:rsidRPr="00C64670">
        <w:rPr>
          <w:rStyle w:val="Char0"/>
          <w:rFonts w:hint="cs"/>
          <w:rtl/>
        </w:rPr>
        <w:t>مان آور</w:t>
      </w:r>
      <w:r w:rsidR="00471EE4" w:rsidRPr="00C64670">
        <w:rPr>
          <w:rStyle w:val="Char0"/>
          <w:rFonts w:hint="cs"/>
          <w:rtl/>
        </w:rPr>
        <w:t>ن</w:t>
      </w:r>
      <w:r w:rsidR="00852DB1" w:rsidRPr="00C64670">
        <w:rPr>
          <w:rStyle w:val="Char0"/>
          <w:rFonts w:hint="cs"/>
          <w:rtl/>
        </w:rPr>
        <w:t xml:space="preserve">د، پس هرگاه چنین کردند جان و مالشان </w:t>
      </w:r>
      <w:r w:rsidR="00471EE4" w:rsidRPr="00C64670">
        <w:rPr>
          <w:rStyle w:val="Char0"/>
          <w:rFonts w:hint="cs"/>
          <w:rtl/>
        </w:rPr>
        <w:t>در امان است مگر حق</w:t>
      </w:r>
      <w:r w:rsidR="00852DB1" w:rsidRPr="00C64670">
        <w:rPr>
          <w:rStyle w:val="Char0"/>
          <w:rFonts w:hint="cs"/>
          <w:rtl/>
        </w:rPr>
        <w:t xml:space="preserve"> و حساب خداوند </w:t>
      </w:r>
      <w:r w:rsidR="00471EE4" w:rsidRPr="00C64670">
        <w:rPr>
          <w:rStyle w:val="Char0"/>
          <w:rFonts w:hint="cs"/>
          <w:rtl/>
        </w:rPr>
        <w:t>(مانند زکات و ... که باید آن</w:t>
      </w:r>
      <w:r w:rsidR="00471EE4" w:rsidRPr="00C64670">
        <w:rPr>
          <w:rStyle w:val="Char0"/>
          <w:rtl/>
        </w:rPr>
        <w:softHyphen/>
      </w:r>
      <w:r w:rsidR="00471EE4" w:rsidRPr="00C64670">
        <w:rPr>
          <w:rStyle w:val="Char0"/>
          <w:rFonts w:hint="cs"/>
          <w:rtl/>
        </w:rPr>
        <w:t>را بپردازند.)»</w:t>
      </w:r>
    </w:p>
    <w:p w:rsidR="00E11DC7" w:rsidRPr="00392055" w:rsidRDefault="004B2099" w:rsidP="00392055">
      <w:pPr>
        <w:spacing w:line="240" w:lineRule="auto"/>
        <w:ind w:firstLine="284"/>
        <w:jc w:val="both"/>
        <w:rPr>
          <w:rStyle w:val="Char0"/>
          <w:spacing w:val="-2"/>
          <w:rtl/>
        </w:rPr>
      </w:pPr>
      <w:r w:rsidRPr="00392055">
        <w:rPr>
          <w:rStyle w:val="Char0"/>
          <w:spacing w:val="-2"/>
          <w:rtl/>
        </w:rPr>
        <w:t xml:space="preserve"> </w:t>
      </w:r>
      <w:r w:rsidR="00E11DC7" w:rsidRPr="00392055">
        <w:rPr>
          <w:rStyle w:val="Char0"/>
          <w:spacing w:val="-2"/>
          <w:rtl/>
        </w:rPr>
        <w:t xml:space="preserve">همانگونه </w:t>
      </w:r>
      <w:r w:rsidR="00DF08BB" w:rsidRPr="00392055">
        <w:rPr>
          <w:rStyle w:val="Char0"/>
          <w:spacing w:val="-2"/>
          <w:rtl/>
        </w:rPr>
        <w:t>ک</w:t>
      </w:r>
      <w:r w:rsidR="00E11DC7" w:rsidRPr="00392055">
        <w:rPr>
          <w:rStyle w:val="Char0"/>
          <w:spacing w:val="-2"/>
          <w:rtl/>
        </w:rPr>
        <w:t>ه در ادل</w:t>
      </w:r>
      <w:r w:rsidR="00DF08BB" w:rsidRPr="00392055">
        <w:rPr>
          <w:rStyle w:val="Char0"/>
          <w:rFonts w:hint="cs"/>
          <w:spacing w:val="-2"/>
          <w:rtl/>
        </w:rPr>
        <w:t>ۀ</w:t>
      </w:r>
      <w:r w:rsidR="00E11DC7" w:rsidRPr="00392055">
        <w:rPr>
          <w:rStyle w:val="Char0"/>
          <w:spacing w:val="-2"/>
          <w:rtl/>
        </w:rPr>
        <w:t xml:space="preserve"> مذاهب معتزله و أشاعره </w:t>
      </w:r>
      <w:r w:rsidR="00653577" w:rsidRPr="00392055">
        <w:rPr>
          <w:rStyle w:val="Char0"/>
          <w:rFonts w:hint="cs"/>
          <w:spacing w:val="-2"/>
          <w:rtl/>
        </w:rPr>
        <w:t>ب</w:t>
      </w:r>
      <w:r w:rsidR="00DF08BB" w:rsidRPr="00392055">
        <w:rPr>
          <w:rStyle w:val="Char0"/>
          <w:rFonts w:hint="cs"/>
          <w:spacing w:val="-2"/>
          <w:rtl/>
        </w:rPr>
        <w:t>ی</w:t>
      </w:r>
      <w:r w:rsidR="00653577" w:rsidRPr="00392055">
        <w:rPr>
          <w:rStyle w:val="Char0"/>
          <w:rFonts w:hint="cs"/>
          <w:spacing w:val="-2"/>
          <w:rtl/>
        </w:rPr>
        <w:t>ان شد،</w:t>
      </w:r>
      <w:r w:rsidR="00E11DC7" w:rsidRPr="00392055">
        <w:rPr>
          <w:rStyle w:val="Char0"/>
          <w:spacing w:val="-2"/>
          <w:rtl/>
        </w:rPr>
        <w:t xml:space="preserve"> آنان برا</w:t>
      </w:r>
      <w:r w:rsidR="00DF08BB" w:rsidRPr="00392055">
        <w:rPr>
          <w:rStyle w:val="Char0"/>
          <w:spacing w:val="-2"/>
          <w:rtl/>
        </w:rPr>
        <w:t>ی</w:t>
      </w:r>
      <w:r w:rsidR="00E11DC7" w:rsidRPr="00392055">
        <w:rPr>
          <w:rStyle w:val="Char0"/>
          <w:spacing w:val="-2"/>
          <w:rtl/>
        </w:rPr>
        <w:t xml:space="preserve"> وجوب نظر </w:t>
      </w:r>
      <w:r w:rsidR="00653577" w:rsidRPr="00392055">
        <w:rPr>
          <w:rStyle w:val="Char0"/>
          <w:rFonts w:hint="cs"/>
          <w:spacing w:val="-2"/>
          <w:rtl/>
        </w:rPr>
        <w:t>به ب</w:t>
      </w:r>
      <w:r w:rsidR="00DF08BB" w:rsidRPr="00392055">
        <w:rPr>
          <w:rStyle w:val="Char0"/>
          <w:rFonts w:hint="cs"/>
          <w:spacing w:val="-2"/>
          <w:rtl/>
        </w:rPr>
        <w:t>ی</w:t>
      </w:r>
      <w:r w:rsidR="00653577" w:rsidRPr="00392055">
        <w:rPr>
          <w:rStyle w:val="Char0"/>
          <w:rFonts w:hint="cs"/>
          <w:spacing w:val="-2"/>
          <w:rtl/>
        </w:rPr>
        <w:t xml:space="preserve">ان </w:t>
      </w:r>
      <w:r w:rsidR="00E11DC7" w:rsidRPr="00392055">
        <w:rPr>
          <w:rStyle w:val="Char0"/>
          <w:spacing w:val="-2"/>
          <w:rtl/>
        </w:rPr>
        <w:t>دل</w:t>
      </w:r>
      <w:r w:rsidR="00DF08BB" w:rsidRPr="00392055">
        <w:rPr>
          <w:rStyle w:val="Char0"/>
          <w:spacing w:val="-2"/>
          <w:rtl/>
        </w:rPr>
        <w:t>ی</w:t>
      </w:r>
      <w:r w:rsidR="00E11DC7" w:rsidRPr="00392055">
        <w:rPr>
          <w:rStyle w:val="Char0"/>
          <w:spacing w:val="-2"/>
          <w:rtl/>
        </w:rPr>
        <w:t>ل إجماع</w:t>
      </w:r>
      <w:r w:rsidR="00AD12CB" w:rsidRPr="00392055">
        <w:rPr>
          <w:rStyle w:val="Char0"/>
          <w:spacing w:val="-2"/>
          <w:rtl/>
        </w:rPr>
        <w:t xml:space="preserve"> م</w:t>
      </w:r>
      <w:r w:rsidR="00DF08BB" w:rsidRPr="00392055">
        <w:rPr>
          <w:rStyle w:val="Char0"/>
          <w:spacing w:val="-2"/>
          <w:rtl/>
        </w:rPr>
        <w:t>ی</w:t>
      </w:r>
      <w:r w:rsidR="00AD12CB" w:rsidRPr="00392055">
        <w:rPr>
          <w:rStyle w:val="Char0"/>
          <w:spacing w:val="-2"/>
          <w:rtl/>
        </w:rPr>
        <w:t>‌</w:t>
      </w:r>
      <w:r w:rsidR="00653577" w:rsidRPr="00392055">
        <w:rPr>
          <w:rStyle w:val="Char0"/>
          <w:rFonts w:hint="cs"/>
          <w:spacing w:val="-2"/>
          <w:rtl/>
        </w:rPr>
        <w:t>پردازند</w:t>
      </w:r>
      <w:r w:rsidR="00E11DC7" w:rsidRPr="00392055">
        <w:rPr>
          <w:rStyle w:val="Char0"/>
          <w:spacing w:val="-2"/>
          <w:rtl/>
        </w:rPr>
        <w:t xml:space="preserve"> </w:t>
      </w:r>
      <w:r w:rsidR="00DF08BB" w:rsidRPr="00392055">
        <w:rPr>
          <w:rStyle w:val="Char0"/>
          <w:spacing w:val="-2"/>
          <w:rtl/>
        </w:rPr>
        <w:t>ک</w:t>
      </w:r>
      <w:r w:rsidR="00E11DC7" w:rsidRPr="00392055">
        <w:rPr>
          <w:rStyle w:val="Char0"/>
          <w:spacing w:val="-2"/>
          <w:rtl/>
        </w:rPr>
        <w:t>ه با ب</w:t>
      </w:r>
      <w:r w:rsidR="00DF08BB" w:rsidRPr="00392055">
        <w:rPr>
          <w:rStyle w:val="Char0"/>
          <w:spacing w:val="-2"/>
          <w:rtl/>
        </w:rPr>
        <w:t>ی</w:t>
      </w:r>
      <w:r w:rsidR="00E11DC7" w:rsidRPr="00392055">
        <w:rPr>
          <w:rStyle w:val="Char0"/>
          <w:spacing w:val="-2"/>
          <w:rtl/>
        </w:rPr>
        <w:t>ان مذ</w:t>
      </w:r>
      <w:r w:rsidR="00DF08BB" w:rsidRPr="00392055">
        <w:rPr>
          <w:rStyle w:val="Char0"/>
          <w:spacing w:val="-2"/>
          <w:rtl/>
        </w:rPr>
        <w:t>ک</w:t>
      </w:r>
      <w:r w:rsidR="00E11DC7" w:rsidRPr="00392055">
        <w:rPr>
          <w:rStyle w:val="Char0"/>
          <w:spacing w:val="-2"/>
          <w:rtl/>
        </w:rPr>
        <w:t>ور</w:t>
      </w:r>
      <w:r w:rsidR="00653577" w:rsidRPr="00392055">
        <w:rPr>
          <w:rStyle w:val="Char0"/>
          <w:rFonts w:hint="cs"/>
          <w:spacing w:val="-2"/>
          <w:rtl/>
        </w:rPr>
        <w:t>،</w:t>
      </w:r>
      <w:r w:rsidR="00E11DC7" w:rsidRPr="00392055">
        <w:rPr>
          <w:rStyle w:val="Char0"/>
          <w:spacing w:val="-2"/>
          <w:rtl/>
        </w:rPr>
        <w:t xml:space="preserve"> مشخص م</w:t>
      </w:r>
      <w:r w:rsidR="00DF08BB" w:rsidRPr="00392055">
        <w:rPr>
          <w:rStyle w:val="Char0"/>
          <w:spacing w:val="-2"/>
          <w:rtl/>
        </w:rPr>
        <w:t>ی</w:t>
      </w:r>
      <w:r w:rsidR="00E11DC7" w:rsidRPr="00392055">
        <w:rPr>
          <w:rStyle w:val="Char0"/>
          <w:spacing w:val="-2"/>
          <w:rtl/>
        </w:rPr>
        <w:t xml:space="preserve">‌شود </w:t>
      </w:r>
      <w:r w:rsidR="00DF08BB" w:rsidRPr="00392055">
        <w:rPr>
          <w:rStyle w:val="Char0"/>
          <w:spacing w:val="-2"/>
          <w:rtl/>
        </w:rPr>
        <w:t>ک</w:t>
      </w:r>
      <w:r w:rsidR="00E11DC7" w:rsidRPr="00392055">
        <w:rPr>
          <w:rStyle w:val="Char0"/>
          <w:spacing w:val="-2"/>
          <w:rtl/>
        </w:rPr>
        <w:t>ه إجماع آنان بدون پا</w:t>
      </w:r>
      <w:r w:rsidR="00DF08BB" w:rsidRPr="00392055">
        <w:rPr>
          <w:rStyle w:val="Char0"/>
          <w:spacing w:val="-2"/>
          <w:rtl/>
        </w:rPr>
        <w:t>ی</w:t>
      </w:r>
      <w:r w:rsidR="00E11DC7" w:rsidRPr="00392055">
        <w:rPr>
          <w:rStyle w:val="Char0"/>
          <w:spacing w:val="-2"/>
          <w:rtl/>
        </w:rPr>
        <w:t>ه و اساس است و از لحاظ شرع، مقبول ن</w:t>
      </w:r>
      <w:r w:rsidR="00DF08BB" w:rsidRPr="00392055">
        <w:rPr>
          <w:rStyle w:val="Char0"/>
          <w:spacing w:val="-2"/>
          <w:rtl/>
        </w:rPr>
        <w:t>ی</w:t>
      </w:r>
      <w:r w:rsidR="00E11DC7" w:rsidRPr="00392055">
        <w:rPr>
          <w:rStyle w:val="Char0"/>
          <w:spacing w:val="-2"/>
          <w:rtl/>
        </w:rPr>
        <w:t>ست</w:t>
      </w:r>
      <w:r w:rsidR="00653577" w:rsidRPr="00392055">
        <w:rPr>
          <w:rStyle w:val="Char0"/>
          <w:rFonts w:hint="cs"/>
          <w:spacing w:val="-2"/>
          <w:rtl/>
        </w:rPr>
        <w:t>،</w:t>
      </w:r>
      <w:r w:rsidR="00E11DC7" w:rsidRPr="00392055">
        <w:rPr>
          <w:rStyle w:val="Char0"/>
          <w:spacing w:val="-2"/>
          <w:rtl/>
        </w:rPr>
        <w:t xml:space="preserve"> هرچند بعض</w:t>
      </w:r>
      <w:r w:rsidR="00DF08BB" w:rsidRPr="00392055">
        <w:rPr>
          <w:rStyle w:val="Char0"/>
          <w:spacing w:val="-2"/>
          <w:rtl/>
        </w:rPr>
        <w:t>ی</w:t>
      </w:r>
      <w:r w:rsidR="00E11DC7" w:rsidRPr="00392055">
        <w:rPr>
          <w:rStyle w:val="Char0"/>
          <w:spacing w:val="-2"/>
          <w:rtl/>
        </w:rPr>
        <w:t xml:space="preserve"> خرق إجماع را </w:t>
      </w:r>
      <w:r w:rsidR="00DF08BB" w:rsidRPr="00392055">
        <w:rPr>
          <w:rStyle w:val="Char0"/>
          <w:spacing w:val="-2"/>
          <w:rtl/>
        </w:rPr>
        <w:t>ک</w:t>
      </w:r>
      <w:r w:rsidR="00E11DC7" w:rsidRPr="00392055">
        <w:rPr>
          <w:rStyle w:val="Char0"/>
          <w:spacing w:val="-2"/>
          <w:rtl/>
        </w:rPr>
        <w:t>فر دانسته</w:t>
      </w:r>
      <w:r w:rsidR="00471EE4" w:rsidRPr="00392055">
        <w:rPr>
          <w:rStyle w:val="Char0"/>
          <w:spacing w:val="-2"/>
          <w:rtl/>
        </w:rPr>
        <w:softHyphen/>
      </w:r>
      <w:r w:rsidR="00653577" w:rsidRPr="00392055">
        <w:rPr>
          <w:rStyle w:val="Char0"/>
          <w:rFonts w:hint="cs"/>
          <w:spacing w:val="-2"/>
          <w:rtl/>
        </w:rPr>
        <w:t>اند.</w:t>
      </w:r>
      <w:r w:rsidR="00E11DC7" w:rsidRPr="00392055">
        <w:rPr>
          <w:rStyle w:val="Char0"/>
          <w:spacing w:val="-2"/>
          <w:rtl/>
        </w:rPr>
        <w:t xml:space="preserve"> البته ا</w:t>
      </w:r>
      <w:r w:rsidR="00DF08BB" w:rsidRPr="00392055">
        <w:rPr>
          <w:rStyle w:val="Char0"/>
          <w:spacing w:val="-2"/>
          <w:rtl/>
        </w:rPr>
        <w:t>ی</w:t>
      </w:r>
      <w:r w:rsidR="00E11DC7" w:rsidRPr="00392055">
        <w:rPr>
          <w:rStyle w:val="Char0"/>
          <w:spacing w:val="-2"/>
          <w:rtl/>
        </w:rPr>
        <w:t>ن گفته جا</w:t>
      </w:r>
      <w:r w:rsidR="00DF08BB" w:rsidRPr="00392055">
        <w:rPr>
          <w:rStyle w:val="Char0"/>
          <w:spacing w:val="-2"/>
          <w:rtl/>
        </w:rPr>
        <w:t>ی</w:t>
      </w:r>
      <w:r w:rsidR="00E11DC7" w:rsidRPr="00392055">
        <w:rPr>
          <w:rStyle w:val="Char0"/>
          <w:spacing w:val="-2"/>
          <w:rtl/>
        </w:rPr>
        <w:t xml:space="preserve"> تف</w:t>
      </w:r>
      <w:r w:rsidR="00DF08BB" w:rsidRPr="00392055">
        <w:rPr>
          <w:rStyle w:val="Char0"/>
          <w:spacing w:val="-2"/>
          <w:rtl/>
        </w:rPr>
        <w:t>ک</w:t>
      </w:r>
      <w:r w:rsidR="00E11DC7" w:rsidRPr="00392055">
        <w:rPr>
          <w:rStyle w:val="Char0"/>
          <w:spacing w:val="-2"/>
          <w:rtl/>
        </w:rPr>
        <w:t>ر و بحث دارد، ب</w:t>
      </w:r>
      <w:r w:rsidR="00653577" w:rsidRPr="00392055">
        <w:rPr>
          <w:rStyle w:val="Char0"/>
          <w:rFonts w:hint="cs"/>
          <w:spacing w:val="-2"/>
          <w:rtl/>
        </w:rPr>
        <w:t xml:space="preserve">ه </w:t>
      </w:r>
      <w:r w:rsidR="00E11DC7" w:rsidRPr="00392055">
        <w:rPr>
          <w:rStyle w:val="Char0"/>
          <w:spacing w:val="-2"/>
          <w:rtl/>
        </w:rPr>
        <w:t>گونه‌ا</w:t>
      </w:r>
      <w:r w:rsidR="00DF08BB" w:rsidRPr="00392055">
        <w:rPr>
          <w:rStyle w:val="Char0"/>
          <w:spacing w:val="-2"/>
          <w:rtl/>
        </w:rPr>
        <w:t>ی</w:t>
      </w:r>
      <w:r w:rsidR="00E11DC7" w:rsidRPr="00392055">
        <w:rPr>
          <w:rStyle w:val="Char0"/>
          <w:spacing w:val="-2"/>
          <w:rtl/>
        </w:rPr>
        <w:t xml:space="preserve"> </w:t>
      </w:r>
      <w:r w:rsidR="00DF08BB" w:rsidRPr="00392055">
        <w:rPr>
          <w:rStyle w:val="Char0"/>
          <w:spacing w:val="-2"/>
          <w:rtl/>
        </w:rPr>
        <w:t>ک</w:t>
      </w:r>
      <w:r w:rsidR="00E11DC7" w:rsidRPr="00392055">
        <w:rPr>
          <w:rStyle w:val="Char0"/>
          <w:spacing w:val="-2"/>
          <w:rtl/>
        </w:rPr>
        <w:t>ه امام‌الحرم</w:t>
      </w:r>
      <w:r w:rsidR="00DF08BB" w:rsidRPr="00392055">
        <w:rPr>
          <w:rStyle w:val="Char0"/>
          <w:spacing w:val="-2"/>
          <w:rtl/>
        </w:rPr>
        <w:t>ی</w:t>
      </w:r>
      <w:r w:rsidR="00E11DC7" w:rsidRPr="00392055">
        <w:rPr>
          <w:rStyle w:val="Char0"/>
          <w:spacing w:val="-2"/>
          <w:rtl/>
        </w:rPr>
        <w:t>ن م</w:t>
      </w:r>
      <w:r w:rsidR="00DF08BB" w:rsidRPr="00392055">
        <w:rPr>
          <w:rStyle w:val="Char0"/>
          <w:spacing w:val="-2"/>
          <w:rtl/>
        </w:rPr>
        <w:t>ی</w:t>
      </w:r>
      <w:r w:rsidR="00E11DC7" w:rsidRPr="00392055">
        <w:rPr>
          <w:rStyle w:val="Char0"/>
          <w:spacing w:val="-2"/>
          <w:rtl/>
        </w:rPr>
        <w:t>‌گو</w:t>
      </w:r>
      <w:r w:rsidR="00DF08BB" w:rsidRPr="00392055">
        <w:rPr>
          <w:rStyle w:val="Char0"/>
          <w:spacing w:val="-2"/>
          <w:rtl/>
        </w:rPr>
        <w:t>ی</w:t>
      </w:r>
      <w:r w:rsidR="00E11DC7" w:rsidRPr="00392055">
        <w:rPr>
          <w:rStyle w:val="Char0"/>
          <w:spacing w:val="-2"/>
          <w:rtl/>
        </w:rPr>
        <w:t xml:space="preserve">د: «خداوند زبان فقها را </w:t>
      </w:r>
      <w:r w:rsidR="00DF08BB" w:rsidRPr="00392055">
        <w:rPr>
          <w:rStyle w:val="Char0"/>
          <w:spacing w:val="-2"/>
          <w:rtl/>
        </w:rPr>
        <w:t>ک</w:t>
      </w:r>
      <w:r w:rsidR="00E11DC7" w:rsidRPr="00392055">
        <w:rPr>
          <w:rStyle w:val="Char0"/>
          <w:spacing w:val="-2"/>
          <w:rtl/>
        </w:rPr>
        <w:t xml:space="preserve">ه قائل‌اند، خارق أجماع </w:t>
      </w:r>
      <w:r w:rsidR="00DF08BB" w:rsidRPr="00392055">
        <w:rPr>
          <w:rStyle w:val="Char0"/>
          <w:spacing w:val="-2"/>
          <w:rtl/>
        </w:rPr>
        <w:t>ک</w:t>
      </w:r>
      <w:r w:rsidR="00E11DC7" w:rsidRPr="00392055">
        <w:rPr>
          <w:rStyle w:val="Char0"/>
          <w:spacing w:val="-2"/>
          <w:rtl/>
        </w:rPr>
        <w:t>افر است</w:t>
      </w:r>
      <w:r w:rsidR="00653577" w:rsidRPr="00392055">
        <w:rPr>
          <w:rStyle w:val="Char0"/>
          <w:rFonts w:hint="cs"/>
          <w:spacing w:val="-2"/>
          <w:rtl/>
        </w:rPr>
        <w:t>،</w:t>
      </w:r>
      <w:r w:rsidR="00E11DC7" w:rsidRPr="00392055">
        <w:rPr>
          <w:rStyle w:val="Char0"/>
          <w:spacing w:val="-2"/>
          <w:rtl/>
        </w:rPr>
        <w:t xml:space="preserve"> شفا دهد</w:t>
      </w:r>
      <w:r w:rsidR="00653577" w:rsidRPr="00392055">
        <w:rPr>
          <w:rStyle w:val="Char0"/>
          <w:rFonts w:hint="cs"/>
          <w:spacing w:val="-2"/>
          <w:rtl/>
        </w:rPr>
        <w:t>.</w:t>
      </w:r>
      <w:r w:rsidR="00E11DC7" w:rsidRPr="00392055">
        <w:rPr>
          <w:rStyle w:val="Char0"/>
          <w:spacing w:val="-2"/>
          <w:rtl/>
        </w:rPr>
        <w:t xml:space="preserve"> ا</w:t>
      </w:r>
      <w:r w:rsidR="00DF08BB" w:rsidRPr="00392055">
        <w:rPr>
          <w:rStyle w:val="Char0"/>
          <w:spacing w:val="-2"/>
          <w:rtl/>
        </w:rPr>
        <w:t>ی</w:t>
      </w:r>
      <w:r w:rsidR="00E11DC7" w:rsidRPr="00392055">
        <w:rPr>
          <w:rStyle w:val="Char0"/>
          <w:spacing w:val="-2"/>
          <w:rtl/>
        </w:rPr>
        <w:t>ن گفته قطعاً باطل است</w:t>
      </w:r>
      <w:r w:rsidR="00653577" w:rsidRPr="00392055">
        <w:rPr>
          <w:rStyle w:val="Char0"/>
          <w:rFonts w:hint="cs"/>
          <w:spacing w:val="-2"/>
          <w:rtl/>
        </w:rPr>
        <w:t>؛</w:t>
      </w:r>
      <w:r w:rsidR="00E11DC7" w:rsidRPr="00392055">
        <w:rPr>
          <w:rStyle w:val="Char0"/>
          <w:spacing w:val="-2"/>
          <w:rtl/>
        </w:rPr>
        <w:t xml:space="preserve"> ز</w:t>
      </w:r>
      <w:r w:rsidR="00DF08BB" w:rsidRPr="00392055">
        <w:rPr>
          <w:rStyle w:val="Char0"/>
          <w:spacing w:val="-2"/>
          <w:rtl/>
        </w:rPr>
        <w:t>ی</w:t>
      </w:r>
      <w:r w:rsidR="00E11DC7" w:rsidRPr="00392055">
        <w:rPr>
          <w:rStyle w:val="Char0"/>
          <w:spacing w:val="-2"/>
          <w:rtl/>
        </w:rPr>
        <w:t>را من</w:t>
      </w:r>
      <w:r w:rsidR="00DF08BB" w:rsidRPr="00392055">
        <w:rPr>
          <w:rStyle w:val="Char0"/>
          <w:spacing w:val="-2"/>
          <w:rtl/>
        </w:rPr>
        <w:t>ک</w:t>
      </w:r>
      <w:r w:rsidR="00E11DC7" w:rsidRPr="00392055">
        <w:rPr>
          <w:rStyle w:val="Char0"/>
          <w:spacing w:val="-2"/>
          <w:rtl/>
        </w:rPr>
        <w:t xml:space="preserve">ر اصل اجماع </w:t>
      </w:r>
      <w:r w:rsidR="00DF08BB" w:rsidRPr="00392055">
        <w:rPr>
          <w:rStyle w:val="Char0"/>
          <w:spacing w:val="-2"/>
          <w:rtl/>
        </w:rPr>
        <w:t>ک</w:t>
      </w:r>
      <w:r w:rsidR="00E11DC7" w:rsidRPr="00392055">
        <w:rPr>
          <w:rStyle w:val="Char0"/>
          <w:spacing w:val="-2"/>
          <w:rtl/>
        </w:rPr>
        <w:t>افر ن</w:t>
      </w:r>
      <w:r w:rsidR="00DF08BB" w:rsidRPr="00392055">
        <w:rPr>
          <w:rStyle w:val="Char0"/>
          <w:spacing w:val="-2"/>
          <w:rtl/>
        </w:rPr>
        <w:t>ی</w:t>
      </w:r>
      <w:r w:rsidR="00E11DC7" w:rsidRPr="00392055">
        <w:rPr>
          <w:rStyle w:val="Char0"/>
          <w:spacing w:val="-2"/>
          <w:rtl/>
        </w:rPr>
        <w:t>ست و قول به ت</w:t>
      </w:r>
      <w:r w:rsidR="00DF08BB" w:rsidRPr="00392055">
        <w:rPr>
          <w:rStyle w:val="Char0"/>
          <w:spacing w:val="-2"/>
          <w:rtl/>
        </w:rPr>
        <w:t>ک</w:t>
      </w:r>
      <w:r w:rsidR="00E11DC7" w:rsidRPr="00392055">
        <w:rPr>
          <w:rStyle w:val="Char0"/>
          <w:spacing w:val="-2"/>
          <w:rtl/>
        </w:rPr>
        <w:t>ف</w:t>
      </w:r>
      <w:r w:rsidR="00DF08BB" w:rsidRPr="00392055">
        <w:rPr>
          <w:rStyle w:val="Char0"/>
          <w:spacing w:val="-2"/>
          <w:rtl/>
        </w:rPr>
        <w:t>ی</w:t>
      </w:r>
      <w:r w:rsidR="00E11DC7" w:rsidRPr="00392055">
        <w:rPr>
          <w:rStyle w:val="Char0"/>
          <w:spacing w:val="-2"/>
          <w:rtl/>
        </w:rPr>
        <w:t>ر و تبر</w:t>
      </w:r>
      <w:r w:rsidR="00DF08BB" w:rsidRPr="00392055">
        <w:rPr>
          <w:rStyle w:val="Char0"/>
          <w:spacing w:val="-2"/>
          <w:rtl/>
        </w:rPr>
        <w:t>ی</w:t>
      </w:r>
      <w:r w:rsidR="00E11DC7" w:rsidRPr="00392055">
        <w:rPr>
          <w:rStyle w:val="Char0"/>
          <w:spacing w:val="-2"/>
          <w:rtl/>
        </w:rPr>
        <w:t xml:space="preserve"> از او </w:t>
      </w:r>
      <w:r w:rsidR="00DF08BB" w:rsidRPr="00392055">
        <w:rPr>
          <w:rStyle w:val="Char0"/>
          <w:spacing w:val="-2"/>
          <w:rtl/>
        </w:rPr>
        <w:t>ک</w:t>
      </w:r>
      <w:r w:rsidR="00E11DC7" w:rsidRPr="00392055">
        <w:rPr>
          <w:rStyle w:val="Char0"/>
          <w:spacing w:val="-2"/>
          <w:rtl/>
        </w:rPr>
        <w:t>ار</w:t>
      </w:r>
      <w:r w:rsidR="00DF08BB" w:rsidRPr="00392055">
        <w:rPr>
          <w:rStyle w:val="Char0"/>
          <w:spacing w:val="-2"/>
          <w:rtl/>
        </w:rPr>
        <w:t>ی</w:t>
      </w:r>
      <w:r w:rsidR="00E11DC7" w:rsidRPr="00392055">
        <w:rPr>
          <w:rStyle w:val="Char0"/>
          <w:spacing w:val="-2"/>
          <w:rtl/>
        </w:rPr>
        <w:t xml:space="preserve"> آسان ن</w:t>
      </w:r>
      <w:r w:rsidR="00DF08BB" w:rsidRPr="00392055">
        <w:rPr>
          <w:rStyle w:val="Char0"/>
          <w:spacing w:val="-2"/>
          <w:rtl/>
        </w:rPr>
        <w:t>ی</w:t>
      </w:r>
      <w:r w:rsidR="00E11DC7" w:rsidRPr="00392055">
        <w:rPr>
          <w:rStyle w:val="Char0"/>
          <w:spacing w:val="-2"/>
          <w:rtl/>
        </w:rPr>
        <w:t>ست.»</w:t>
      </w:r>
      <w:r w:rsidR="00E11DC7" w:rsidRPr="006933B2">
        <w:rPr>
          <w:rStyle w:val="FootnoteReference"/>
          <w:rFonts w:cs="IRNazli"/>
          <w:spacing w:val="-2"/>
          <w:sz w:val="32"/>
          <w:rtl/>
        </w:rPr>
        <w:t>(</w:t>
      </w:r>
      <w:r w:rsidR="00E11DC7" w:rsidRPr="006933B2">
        <w:rPr>
          <w:rStyle w:val="FootnoteReference"/>
          <w:rFonts w:cs="IRNazli"/>
          <w:spacing w:val="-2"/>
          <w:sz w:val="32"/>
          <w:rtl/>
        </w:rPr>
        <w:footnoteReference w:id="174"/>
      </w:r>
      <w:r w:rsidR="00E11DC7" w:rsidRPr="006933B2">
        <w:rPr>
          <w:rStyle w:val="FootnoteReference"/>
          <w:rFonts w:cs="IRNazli"/>
          <w:spacing w:val="-2"/>
          <w:sz w:val="32"/>
          <w:rtl/>
        </w:rPr>
        <w:t>)</w:t>
      </w:r>
    </w:p>
    <w:p w:rsidR="00E11DC7" w:rsidRPr="00C64670" w:rsidRDefault="00E11DC7" w:rsidP="005F515F">
      <w:pPr>
        <w:pStyle w:val="ListParagraph"/>
        <w:numPr>
          <w:ilvl w:val="0"/>
          <w:numId w:val="22"/>
        </w:numPr>
        <w:autoSpaceDE w:val="0"/>
        <w:autoSpaceDN w:val="0"/>
        <w:adjustRightInd w:val="0"/>
        <w:spacing w:after="0" w:line="240" w:lineRule="auto"/>
        <w:ind w:left="641" w:hanging="357"/>
        <w:jc w:val="both"/>
        <w:rPr>
          <w:rStyle w:val="Char0"/>
          <w:rtl/>
        </w:rPr>
      </w:pPr>
      <w:r w:rsidRPr="00C64670">
        <w:rPr>
          <w:rStyle w:val="Char0"/>
          <w:rtl/>
        </w:rPr>
        <w:t xml:space="preserve">خداوند </w:t>
      </w:r>
      <w:r w:rsidR="00653577" w:rsidRPr="00C64670">
        <w:rPr>
          <w:rStyle w:val="Char0"/>
          <w:rFonts w:hint="cs"/>
          <w:rtl/>
        </w:rPr>
        <w:t xml:space="preserve">تبارک و </w:t>
      </w:r>
      <w:r w:rsidRPr="00C64670">
        <w:rPr>
          <w:rStyle w:val="Char0"/>
          <w:rtl/>
        </w:rPr>
        <w:t>تعال</w:t>
      </w:r>
      <w:r w:rsidR="00DF08BB">
        <w:rPr>
          <w:rStyle w:val="Char0"/>
          <w:rtl/>
        </w:rPr>
        <w:t>ی</w:t>
      </w:r>
      <w:r w:rsidRPr="00C64670">
        <w:rPr>
          <w:rStyle w:val="Char0"/>
          <w:rtl/>
        </w:rPr>
        <w:t xml:space="preserve"> انسان را بنابر فطرت مؤمن آفر</w:t>
      </w:r>
      <w:r w:rsidR="00DF08BB">
        <w:rPr>
          <w:rStyle w:val="Char0"/>
          <w:rtl/>
        </w:rPr>
        <w:t>ی</w:t>
      </w:r>
      <w:r w:rsidRPr="00C64670">
        <w:rPr>
          <w:rStyle w:val="Char0"/>
          <w:rtl/>
        </w:rPr>
        <w:t xml:space="preserve">ده است، همانگونه </w:t>
      </w:r>
      <w:r w:rsidR="00DF08BB">
        <w:rPr>
          <w:rStyle w:val="Char0"/>
          <w:rtl/>
        </w:rPr>
        <w:t>ک</w:t>
      </w:r>
      <w:r w:rsidRPr="00C64670">
        <w:rPr>
          <w:rStyle w:val="Char0"/>
          <w:rtl/>
        </w:rPr>
        <w:t>ه أبوهر</w:t>
      </w:r>
      <w:r w:rsidR="00DF08BB">
        <w:rPr>
          <w:rStyle w:val="Char0"/>
          <w:rtl/>
        </w:rPr>
        <w:t>ی</w:t>
      </w:r>
      <w:r w:rsidRPr="00C64670">
        <w:rPr>
          <w:rStyle w:val="Char0"/>
          <w:rtl/>
        </w:rPr>
        <w:t>ره</w:t>
      </w:r>
      <w:r w:rsidR="00457FCC" w:rsidRPr="00875BF8">
        <w:rPr>
          <w:rStyle w:val="Char0"/>
          <w:rFonts w:cs="CTraditional Arabic" w:hint="cs"/>
          <w:rtl/>
        </w:rPr>
        <w:t>س</w:t>
      </w:r>
      <w:r w:rsidRPr="00C64670">
        <w:rPr>
          <w:rStyle w:val="Char0"/>
          <w:rtl/>
        </w:rPr>
        <w:t xml:space="preserve"> روا</w:t>
      </w:r>
      <w:r w:rsidR="00DF08BB">
        <w:rPr>
          <w:rStyle w:val="Char0"/>
          <w:rtl/>
        </w:rPr>
        <w:t>ی</w:t>
      </w:r>
      <w:r w:rsidRPr="00C64670">
        <w:rPr>
          <w:rStyle w:val="Char0"/>
          <w:rtl/>
        </w:rPr>
        <w:t>ت م</w:t>
      </w:r>
      <w:r w:rsidR="00DF08BB">
        <w:rPr>
          <w:rStyle w:val="Char0"/>
          <w:rtl/>
        </w:rPr>
        <w:t>ی</w:t>
      </w:r>
      <w:r w:rsidRPr="00C64670">
        <w:rPr>
          <w:rStyle w:val="Char0"/>
          <w:rtl/>
        </w:rPr>
        <w:t>‌</w:t>
      </w:r>
      <w:r w:rsidR="00DF08BB">
        <w:rPr>
          <w:rStyle w:val="Char0"/>
          <w:rtl/>
        </w:rPr>
        <w:t>ک</w:t>
      </w:r>
      <w:r w:rsidRPr="00C64670">
        <w:rPr>
          <w:rStyle w:val="Char0"/>
          <w:rtl/>
        </w:rPr>
        <w:t xml:space="preserve">ند </w:t>
      </w:r>
      <w:r w:rsidR="00DF08BB">
        <w:rPr>
          <w:rStyle w:val="Char0"/>
          <w:rtl/>
        </w:rPr>
        <w:t>ک</w:t>
      </w:r>
      <w:r w:rsidRPr="00C64670">
        <w:rPr>
          <w:rStyle w:val="Char0"/>
          <w:rtl/>
        </w:rPr>
        <w:t>ه پ</w:t>
      </w:r>
      <w:r w:rsidR="00DF08BB">
        <w:rPr>
          <w:rStyle w:val="Char0"/>
          <w:rtl/>
        </w:rPr>
        <w:t>ی</w:t>
      </w:r>
      <w:r w:rsidRPr="00C64670">
        <w:rPr>
          <w:rStyle w:val="Char0"/>
          <w:rtl/>
        </w:rPr>
        <w:t>امبر</w:t>
      </w:r>
      <w:r w:rsidR="00BD4800" w:rsidRPr="00875BF8">
        <w:rPr>
          <w:rStyle w:val="Char0"/>
          <w:rFonts w:cs="CTraditional Arabic"/>
          <w:rtl/>
        </w:rPr>
        <w:t xml:space="preserve"> ج</w:t>
      </w:r>
      <w:r w:rsidRPr="00C64670">
        <w:rPr>
          <w:rStyle w:val="Char0"/>
          <w:rtl/>
        </w:rPr>
        <w:t xml:space="preserve"> فرموده: </w:t>
      </w:r>
      <w:r w:rsidRPr="00875BF8">
        <w:rPr>
          <w:rStyle w:val="Char3"/>
          <w:rtl/>
        </w:rPr>
        <w:t>«</w:t>
      </w:r>
      <w:r w:rsidR="007E0E45" w:rsidRPr="00875BF8">
        <w:rPr>
          <w:rStyle w:val="Char3"/>
          <w:rtl/>
        </w:rPr>
        <w:t>مَا مِنْ مَوْلُودٍ إِلَّا يُولَدُ عَلَى الْفِطْرَةِ فَأَبَوَاهُ يُهَوِّدَانِهِ أَوْ يُنَصِّرَانِهِ أَوْ يُمَجِّسَانِهِ كَمَا تُنْتَجُ الْبَهِيمَةُ بَهِيمَةً جَمْعَاءَ هَلْ تُحِسُّونَ فِيهَا مِنْ جَدْعَاءَ ثُمَّ ي</w:t>
      </w:r>
      <w:r w:rsidR="0020760C" w:rsidRPr="00875BF8">
        <w:rPr>
          <w:rStyle w:val="Char3"/>
          <w:rtl/>
        </w:rPr>
        <w:t>َقُولُ</w:t>
      </w:r>
      <w:r w:rsidR="005F515F">
        <w:rPr>
          <w:rStyle w:val="Char3"/>
          <w:rFonts w:hint="cs"/>
          <w:rtl/>
        </w:rPr>
        <w:t xml:space="preserve"> </w:t>
      </w:r>
      <w:r w:rsidR="005F515F">
        <w:rPr>
          <w:rStyle w:val="Char3"/>
          <w:rFonts w:cs="Traditional Arabic"/>
          <w:color w:val="000000"/>
          <w:szCs w:val="28"/>
          <w:shd w:val="clear" w:color="auto" w:fill="FFFFFF"/>
          <w:rtl/>
        </w:rPr>
        <w:t>﴿</w:t>
      </w:r>
      <w:r w:rsidR="005F515F" w:rsidRPr="00932399">
        <w:rPr>
          <w:rStyle w:val="Char4"/>
          <w:rtl/>
        </w:rPr>
        <w:t xml:space="preserve">فِطۡرَتَ </w:t>
      </w:r>
      <w:r w:rsidR="005F515F" w:rsidRPr="00932399">
        <w:rPr>
          <w:rStyle w:val="Char4"/>
          <w:rFonts w:hint="cs"/>
          <w:rtl/>
        </w:rPr>
        <w:t>ٱللَّهِ</w:t>
      </w:r>
      <w:r w:rsidR="005F515F" w:rsidRPr="00932399">
        <w:rPr>
          <w:rStyle w:val="Char4"/>
          <w:rtl/>
        </w:rPr>
        <w:t xml:space="preserve"> </w:t>
      </w:r>
      <w:r w:rsidR="005F515F" w:rsidRPr="00932399">
        <w:rPr>
          <w:rStyle w:val="Char4"/>
          <w:rFonts w:hint="cs"/>
          <w:rtl/>
        </w:rPr>
        <w:t>ٱلَّتِي</w:t>
      </w:r>
      <w:r w:rsidR="005F515F" w:rsidRPr="00932399">
        <w:rPr>
          <w:rStyle w:val="Char4"/>
          <w:rtl/>
        </w:rPr>
        <w:t xml:space="preserve"> فَطَرَ </w:t>
      </w:r>
      <w:r w:rsidR="005F515F" w:rsidRPr="00932399">
        <w:rPr>
          <w:rStyle w:val="Char4"/>
          <w:rFonts w:hint="cs"/>
          <w:rtl/>
        </w:rPr>
        <w:t>ٱلنَّاسَ</w:t>
      </w:r>
      <w:r w:rsidR="005F515F" w:rsidRPr="00932399">
        <w:rPr>
          <w:rStyle w:val="Char4"/>
          <w:rtl/>
        </w:rPr>
        <w:t xml:space="preserve"> عَلَيۡهَاۚ لَا تَبۡدِيلَ لِخَلۡقِ </w:t>
      </w:r>
      <w:r w:rsidR="005F515F" w:rsidRPr="00932399">
        <w:rPr>
          <w:rStyle w:val="Char4"/>
          <w:rFonts w:hint="cs"/>
          <w:rtl/>
        </w:rPr>
        <w:t>ٱللَّهِۚ</w:t>
      </w:r>
      <w:r w:rsidR="005F515F" w:rsidRPr="00932399">
        <w:rPr>
          <w:rStyle w:val="Char4"/>
          <w:rtl/>
        </w:rPr>
        <w:t xml:space="preserve"> ذَٰلِكَ </w:t>
      </w:r>
      <w:r w:rsidR="005F515F" w:rsidRPr="00932399">
        <w:rPr>
          <w:rStyle w:val="Char4"/>
          <w:rFonts w:hint="cs"/>
          <w:rtl/>
        </w:rPr>
        <w:t>ٱلدِّينُ</w:t>
      </w:r>
      <w:r w:rsidR="005F515F" w:rsidRPr="00932399">
        <w:rPr>
          <w:rStyle w:val="Char4"/>
          <w:rtl/>
        </w:rPr>
        <w:t xml:space="preserve"> </w:t>
      </w:r>
      <w:r w:rsidR="005F515F" w:rsidRPr="00932399">
        <w:rPr>
          <w:rStyle w:val="Char4"/>
          <w:rFonts w:hint="cs"/>
          <w:rtl/>
        </w:rPr>
        <w:t>ٱلۡقَيِّمُ</w:t>
      </w:r>
      <w:r w:rsidR="005F515F">
        <w:rPr>
          <w:rStyle w:val="Char3"/>
          <w:rFonts w:cs="Traditional Arabic"/>
          <w:color w:val="000000"/>
          <w:szCs w:val="28"/>
          <w:shd w:val="clear" w:color="auto" w:fill="FFFFFF"/>
          <w:rtl/>
        </w:rPr>
        <w:t>﴾</w:t>
      </w:r>
      <w:r w:rsidR="00A77429" w:rsidRPr="00875BF8">
        <w:rPr>
          <w:rStyle w:val="Char3"/>
          <w:rFonts w:hint="cs"/>
          <w:rtl/>
        </w:rPr>
        <w:t>)</w:t>
      </w:r>
      <w:r w:rsidR="00AA1AFC" w:rsidRPr="00875BF8">
        <w:rPr>
          <w:rStyle w:val="Char3"/>
          <w:rFonts w:hint="cs"/>
          <w:rtl/>
        </w:rPr>
        <w:t>.</w:t>
      </w:r>
      <w:r w:rsidR="00653577" w:rsidRPr="00875BF8">
        <w:rPr>
          <w:rStyle w:val="Char3"/>
          <w:rFonts w:hint="cs"/>
          <w:rtl/>
        </w:rPr>
        <w:t>»</w:t>
      </w:r>
      <w:r w:rsidR="00A77429" w:rsidRPr="006933B2">
        <w:rPr>
          <w:rStyle w:val="Char0"/>
          <w:vertAlign w:val="superscript"/>
          <w:rtl/>
        </w:rPr>
        <w:t>(</w:t>
      </w:r>
      <w:r w:rsidR="00A77429" w:rsidRPr="006933B2">
        <w:rPr>
          <w:rStyle w:val="Char0"/>
          <w:vertAlign w:val="superscript"/>
          <w:rtl/>
        </w:rPr>
        <w:footnoteReference w:id="175"/>
      </w:r>
      <w:r w:rsidR="00A77429" w:rsidRPr="006933B2">
        <w:rPr>
          <w:rStyle w:val="Char0"/>
          <w:vertAlign w:val="superscript"/>
          <w:rtl/>
        </w:rPr>
        <w:t>)</w:t>
      </w:r>
      <w:r w:rsidR="00A77429" w:rsidRPr="0063619E">
        <w:rPr>
          <w:rStyle w:val="Char2"/>
          <w:rFonts w:hint="cs"/>
          <w:rtl/>
        </w:rPr>
        <w:t xml:space="preserve"> </w:t>
      </w:r>
      <w:r w:rsidR="00471EE4" w:rsidRPr="005F515F">
        <w:rPr>
          <w:rStyle w:val="Char9"/>
          <w:rFonts w:hint="cs"/>
          <w:rtl/>
        </w:rPr>
        <w:t>«هیچ بچه</w:t>
      </w:r>
      <w:r w:rsidR="001E398A" w:rsidRPr="005F515F">
        <w:rPr>
          <w:rStyle w:val="Char9"/>
          <w:rtl/>
        </w:rPr>
        <w:softHyphen/>
      </w:r>
      <w:r w:rsidR="001E398A" w:rsidRPr="005F515F">
        <w:rPr>
          <w:rStyle w:val="Char9"/>
          <w:rFonts w:hint="cs"/>
          <w:rtl/>
        </w:rPr>
        <w:t>ای</w:t>
      </w:r>
      <w:r w:rsidR="00471EE4" w:rsidRPr="005F515F">
        <w:rPr>
          <w:rStyle w:val="Char9"/>
          <w:rFonts w:hint="cs"/>
          <w:rtl/>
        </w:rPr>
        <w:t xml:space="preserve"> نیست مگر اینکه بر فطرت (خداشناسی و یکتاپرستی) متولد می</w:t>
      </w:r>
      <w:r w:rsidR="00471EE4" w:rsidRPr="005F515F">
        <w:rPr>
          <w:rStyle w:val="Char9"/>
          <w:rFonts w:hint="cs"/>
          <w:rtl/>
        </w:rPr>
        <w:softHyphen/>
        <w:t>شود که والدینش او را یهودی یا مسیحی یا مجوسی می</w:t>
      </w:r>
      <w:r w:rsidR="00471EE4" w:rsidRPr="005F515F">
        <w:rPr>
          <w:rStyle w:val="Char9"/>
          <w:rFonts w:hint="cs"/>
          <w:rtl/>
        </w:rPr>
        <w:softHyphen/>
        <w:t xml:space="preserve">کنند، همانگونه که حیوان حیوان </w:t>
      </w:r>
      <w:r w:rsidR="007E0E45" w:rsidRPr="005F515F">
        <w:rPr>
          <w:rStyle w:val="Char9"/>
          <w:rFonts w:hint="cs"/>
          <w:rtl/>
        </w:rPr>
        <w:t>کاملی را به دنیا می</w:t>
      </w:r>
      <w:r w:rsidR="007E0E45" w:rsidRPr="005F515F">
        <w:rPr>
          <w:rStyle w:val="Char9"/>
          <w:rtl/>
        </w:rPr>
        <w:softHyphen/>
      </w:r>
      <w:r w:rsidR="007E0E45" w:rsidRPr="005F515F">
        <w:rPr>
          <w:rStyle w:val="Char9"/>
          <w:rFonts w:hint="cs"/>
          <w:rtl/>
        </w:rPr>
        <w:t>آورد، آیا (بعد از تولدش) او را گوش</w:t>
      </w:r>
      <w:r w:rsidR="007E0E45" w:rsidRPr="005F515F">
        <w:rPr>
          <w:rStyle w:val="Char9"/>
          <w:rFonts w:hint="cs"/>
          <w:rtl/>
        </w:rPr>
        <w:softHyphen/>
        <w:t>بریده می</w:t>
      </w:r>
      <w:r w:rsidR="007E0E45" w:rsidRPr="005F515F">
        <w:rPr>
          <w:rStyle w:val="Char9"/>
          <w:rFonts w:hint="cs"/>
          <w:rtl/>
        </w:rPr>
        <w:softHyphen/>
        <w:t>بینید؟</w:t>
      </w:r>
      <w:r w:rsidR="00AB6287" w:rsidRPr="005F515F">
        <w:rPr>
          <w:rStyle w:val="Char9"/>
          <w:rFonts w:hint="cs"/>
          <w:rtl/>
        </w:rPr>
        <w:t xml:space="preserve"> </w:t>
      </w:r>
      <w:r w:rsidR="005E7644" w:rsidRPr="005F515F">
        <w:rPr>
          <w:rStyle w:val="Char9"/>
          <w:rFonts w:hint="cs"/>
          <w:rtl/>
        </w:rPr>
        <w:t xml:space="preserve">سپس ابوهریره (در ادامه این آیه را) </w:t>
      </w:r>
      <w:r w:rsidR="00AA1AFC" w:rsidRPr="005F515F">
        <w:rPr>
          <w:rStyle w:val="Char9"/>
          <w:rFonts w:hint="cs"/>
          <w:rtl/>
        </w:rPr>
        <w:t>خواند</w:t>
      </w:r>
      <w:r w:rsidR="005E7644" w:rsidRPr="005F515F">
        <w:rPr>
          <w:rStyle w:val="Char9"/>
          <w:rFonts w:hint="cs"/>
          <w:rtl/>
        </w:rPr>
        <w:t>:</w:t>
      </w:r>
      <w:r w:rsidR="007E0E45" w:rsidRPr="005F515F">
        <w:rPr>
          <w:rStyle w:val="Char9"/>
          <w:rtl/>
        </w:rPr>
        <w:t xml:space="preserve"> ا</w:t>
      </w:r>
      <w:r w:rsidR="00DF08BB" w:rsidRPr="005F515F">
        <w:rPr>
          <w:rStyle w:val="Char9"/>
          <w:rtl/>
        </w:rPr>
        <w:t>ی</w:t>
      </w:r>
      <w:r w:rsidR="007E0E45" w:rsidRPr="005F515F">
        <w:rPr>
          <w:rStyle w:val="Char9"/>
          <w:rtl/>
        </w:rPr>
        <w:t>ن سرشت</w:t>
      </w:r>
      <w:r w:rsidR="00DF08BB" w:rsidRPr="005F515F">
        <w:rPr>
          <w:rStyle w:val="Char9"/>
          <w:rtl/>
        </w:rPr>
        <w:t>ی</w:t>
      </w:r>
      <w:r w:rsidR="007E0E45" w:rsidRPr="005F515F">
        <w:rPr>
          <w:rStyle w:val="Char9"/>
          <w:rtl/>
        </w:rPr>
        <w:t xml:space="preserve"> است </w:t>
      </w:r>
      <w:r w:rsidR="00DF08BB" w:rsidRPr="005F515F">
        <w:rPr>
          <w:rStyle w:val="Char9"/>
          <w:rtl/>
        </w:rPr>
        <w:t>ک</w:t>
      </w:r>
      <w:r w:rsidR="007E0E45" w:rsidRPr="005F515F">
        <w:rPr>
          <w:rStyle w:val="Char9"/>
          <w:rtl/>
        </w:rPr>
        <w:t>ه خ</w:t>
      </w:r>
      <w:r w:rsidR="00AB6287" w:rsidRPr="005F515F">
        <w:rPr>
          <w:rStyle w:val="Char9"/>
          <w:rtl/>
        </w:rPr>
        <w:t>داوند مردمان را بر آن سرشته است</w:t>
      </w:r>
      <w:r w:rsidR="007E0E45" w:rsidRPr="005F515F">
        <w:rPr>
          <w:rStyle w:val="Char9"/>
          <w:rtl/>
        </w:rPr>
        <w:t>.</w:t>
      </w:r>
      <w:r w:rsidR="005E7644" w:rsidRPr="005F515F">
        <w:rPr>
          <w:rStyle w:val="Char9"/>
          <w:rFonts w:hint="cs"/>
          <w:rtl/>
        </w:rPr>
        <w:t xml:space="preserve"> </w:t>
      </w:r>
      <w:r w:rsidR="007E0E45" w:rsidRPr="005F515F">
        <w:rPr>
          <w:rStyle w:val="Char9"/>
          <w:rtl/>
        </w:rPr>
        <w:t>نبا</w:t>
      </w:r>
      <w:r w:rsidR="00DF08BB" w:rsidRPr="005F515F">
        <w:rPr>
          <w:rStyle w:val="Char9"/>
          <w:rtl/>
        </w:rPr>
        <w:t>ی</w:t>
      </w:r>
      <w:r w:rsidR="007E0E45" w:rsidRPr="005F515F">
        <w:rPr>
          <w:rStyle w:val="Char9"/>
          <w:rtl/>
        </w:rPr>
        <w:t>د سرشت خدا را تغ</w:t>
      </w:r>
      <w:r w:rsidR="00DF08BB" w:rsidRPr="005F515F">
        <w:rPr>
          <w:rStyle w:val="Char9"/>
          <w:rtl/>
        </w:rPr>
        <w:t>یی</w:t>
      </w:r>
      <w:r w:rsidR="007E0E45" w:rsidRPr="005F515F">
        <w:rPr>
          <w:rStyle w:val="Char9"/>
          <w:rtl/>
        </w:rPr>
        <w:t>ر داد (و آن را از خداگرائ</w:t>
      </w:r>
      <w:r w:rsidR="00DF08BB" w:rsidRPr="005F515F">
        <w:rPr>
          <w:rStyle w:val="Char9"/>
          <w:rtl/>
        </w:rPr>
        <w:t>ی</w:t>
      </w:r>
      <w:r w:rsidR="007E0E45" w:rsidRPr="005F515F">
        <w:rPr>
          <w:rStyle w:val="Char9"/>
          <w:rtl/>
        </w:rPr>
        <w:t xml:space="preserve"> به </w:t>
      </w:r>
      <w:r w:rsidR="00DF08BB" w:rsidRPr="005F515F">
        <w:rPr>
          <w:rStyle w:val="Char9"/>
          <w:rtl/>
        </w:rPr>
        <w:t>ک</w:t>
      </w:r>
      <w:r w:rsidR="007E0E45" w:rsidRPr="005F515F">
        <w:rPr>
          <w:rStyle w:val="Char9"/>
          <w:rtl/>
        </w:rPr>
        <w:t>فر</w:t>
      </w:r>
      <w:r w:rsidR="00AB6287" w:rsidRPr="005F515F">
        <w:rPr>
          <w:rStyle w:val="Char9"/>
          <w:rtl/>
        </w:rPr>
        <w:t>گرائ</w:t>
      </w:r>
      <w:r w:rsidR="00DF08BB" w:rsidRPr="005F515F">
        <w:rPr>
          <w:rStyle w:val="Char9"/>
          <w:rtl/>
        </w:rPr>
        <w:t>ی</w:t>
      </w:r>
      <w:r w:rsidR="00AB6287" w:rsidRPr="005F515F">
        <w:rPr>
          <w:rStyle w:val="Char9"/>
          <w:rtl/>
        </w:rPr>
        <w:t>، و از د</w:t>
      </w:r>
      <w:r w:rsidR="00DF08BB" w:rsidRPr="005F515F">
        <w:rPr>
          <w:rStyle w:val="Char9"/>
          <w:rtl/>
        </w:rPr>
        <w:t>ی</w:t>
      </w:r>
      <w:r w:rsidR="00AB6287" w:rsidRPr="005F515F">
        <w:rPr>
          <w:rStyle w:val="Char9"/>
          <w:rtl/>
        </w:rPr>
        <w:t>ندار</w:t>
      </w:r>
      <w:r w:rsidR="00DF08BB" w:rsidRPr="005F515F">
        <w:rPr>
          <w:rStyle w:val="Char9"/>
          <w:rtl/>
        </w:rPr>
        <w:t>ی</w:t>
      </w:r>
      <w:r w:rsidR="00AB6287" w:rsidRPr="005F515F">
        <w:rPr>
          <w:rStyle w:val="Char9"/>
          <w:rtl/>
        </w:rPr>
        <w:t xml:space="preserve"> به ب</w:t>
      </w:r>
      <w:r w:rsidR="00DF08BB" w:rsidRPr="005F515F">
        <w:rPr>
          <w:rStyle w:val="Char9"/>
          <w:rtl/>
        </w:rPr>
        <w:t>ی</w:t>
      </w:r>
      <w:r w:rsidR="00AB6287" w:rsidRPr="005F515F">
        <w:rPr>
          <w:rStyle w:val="Char9"/>
          <w:rtl/>
        </w:rPr>
        <w:t>‌د</w:t>
      </w:r>
      <w:r w:rsidR="00DF08BB" w:rsidRPr="005F515F">
        <w:rPr>
          <w:rStyle w:val="Char9"/>
          <w:rtl/>
        </w:rPr>
        <w:t>ی</w:t>
      </w:r>
      <w:r w:rsidR="00AB6287" w:rsidRPr="005F515F">
        <w:rPr>
          <w:rStyle w:val="Char9"/>
          <w:rtl/>
        </w:rPr>
        <w:t>ن</w:t>
      </w:r>
      <w:r w:rsidR="00DF08BB" w:rsidRPr="005F515F">
        <w:rPr>
          <w:rStyle w:val="Char9"/>
          <w:rtl/>
        </w:rPr>
        <w:t>ی</w:t>
      </w:r>
      <w:r w:rsidR="00AB6287" w:rsidRPr="005F515F">
        <w:rPr>
          <w:rStyle w:val="Char9"/>
          <w:rtl/>
        </w:rPr>
        <w:t>، و از راسترو</w:t>
      </w:r>
      <w:r w:rsidR="00DF08BB" w:rsidRPr="005F515F">
        <w:rPr>
          <w:rStyle w:val="Char9"/>
          <w:rtl/>
        </w:rPr>
        <w:t>ی</w:t>
      </w:r>
      <w:r w:rsidR="00AB6287" w:rsidRPr="005F515F">
        <w:rPr>
          <w:rStyle w:val="Char9"/>
          <w:rtl/>
        </w:rPr>
        <w:t xml:space="preserve"> به </w:t>
      </w:r>
      <w:r w:rsidR="00DF08BB" w:rsidRPr="005F515F">
        <w:rPr>
          <w:rStyle w:val="Char9"/>
          <w:rtl/>
        </w:rPr>
        <w:t>ک</w:t>
      </w:r>
      <w:r w:rsidR="00AB6287" w:rsidRPr="005F515F">
        <w:rPr>
          <w:rStyle w:val="Char9"/>
          <w:rtl/>
        </w:rPr>
        <w:t>جرو</w:t>
      </w:r>
      <w:r w:rsidR="00DF08BB" w:rsidRPr="005F515F">
        <w:rPr>
          <w:rStyle w:val="Char9"/>
          <w:rtl/>
        </w:rPr>
        <w:t>ی</w:t>
      </w:r>
      <w:r w:rsidR="00AB6287" w:rsidRPr="005F515F">
        <w:rPr>
          <w:rStyle w:val="Char9"/>
          <w:rtl/>
        </w:rPr>
        <w:t xml:space="preserve"> </w:t>
      </w:r>
      <w:r w:rsidR="00DF08BB" w:rsidRPr="005F515F">
        <w:rPr>
          <w:rStyle w:val="Char9"/>
          <w:rtl/>
        </w:rPr>
        <w:t>ک</w:t>
      </w:r>
      <w:r w:rsidR="00AB6287" w:rsidRPr="005F515F">
        <w:rPr>
          <w:rStyle w:val="Char9"/>
          <w:rtl/>
        </w:rPr>
        <w:t>شاند)</w:t>
      </w:r>
      <w:r w:rsidR="007E0E45" w:rsidRPr="005F515F">
        <w:rPr>
          <w:rStyle w:val="Char9"/>
          <w:rtl/>
        </w:rPr>
        <w:t>. ا</w:t>
      </w:r>
      <w:r w:rsidR="00DF08BB" w:rsidRPr="005F515F">
        <w:rPr>
          <w:rStyle w:val="Char9"/>
          <w:rtl/>
        </w:rPr>
        <w:t>ی</w:t>
      </w:r>
      <w:r w:rsidR="007E0E45" w:rsidRPr="005F515F">
        <w:rPr>
          <w:rStyle w:val="Char9"/>
          <w:rtl/>
        </w:rPr>
        <w:t>ن است د</w:t>
      </w:r>
      <w:r w:rsidR="00DF08BB" w:rsidRPr="005F515F">
        <w:rPr>
          <w:rStyle w:val="Char9"/>
          <w:rtl/>
        </w:rPr>
        <w:t>ی</w:t>
      </w:r>
      <w:r w:rsidR="007E0E45" w:rsidRPr="005F515F">
        <w:rPr>
          <w:rStyle w:val="Char9"/>
          <w:rtl/>
        </w:rPr>
        <w:t>ن و آئ</w:t>
      </w:r>
      <w:r w:rsidR="00DF08BB" w:rsidRPr="005F515F">
        <w:rPr>
          <w:rStyle w:val="Char9"/>
          <w:rtl/>
        </w:rPr>
        <w:t>ی</w:t>
      </w:r>
      <w:r w:rsidR="007E0E45" w:rsidRPr="005F515F">
        <w:rPr>
          <w:rStyle w:val="Char9"/>
          <w:rtl/>
        </w:rPr>
        <w:t>ن مح</w:t>
      </w:r>
      <w:r w:rsidR="00DF08BB" w:rsidRPr="005F515F">
        <w:rPr>
          <w:rStyle w:val="Char9"/>
          <w:rtl/>
        </w:rPr>
        <w:t>ک</w:t>
      </w:r>
      <w:r w:rsidR="007E0E45" w:rsidRPr="005F515F">
        <w:rPr>
          <w:rStyle w:val="Char9"/>
          <w:rtl/>
        </w:rPr>
        <w:t>م و استوار، و ل</w:t>
      </w:r>
      <w:r w:rsidR="00DF08BB" w:rsidRPr="005F515F">
        <w:rPr>
          <w:rStyle w:val="Char9"/>
          <w:rtl/>
        </w:rPr>
        <w:t>یک</w:t>
      </w:r>
      <w:r w:rsidR="007E0E45" w:rsidRPr="005F515F">
        <w:rPr>
          <w:rStyle w:val="Char9"/>
          <w:rtl/>
        </w:rPr>
        <w:t>ن ا</w:t>
      </w:r>
      <w:r w:rsidR="00DF08BB" w:rsidRPr="005F515F">
        <w:rPr>
          <w:rStyle w:val="Char9"/>
          <w:rtl/>
        </w:rPr>
        <w:t>ک</w:t>
      </w:r>
      <w:r w:rsidR="007E0E45" w:rsidRPr="005F515F">
        <w:rPr>
          <w:rStyle w:val="Char9"/>
          <w:rtl/>
        </w:rPr>
        <w:t>ثر مردم (چن</w:t>
      </w:r>
      <w:r w:rsidR="00DF08BB" w:rsidRPr="005F515F">
        <w:rPr>
          <w:rStyle w:val="Char9"/>
          <w:rtl/>
        </w:rPr>
        <w:t>ی</w:t>
      </w:r>
      <w:r w:rsidR="007E0E45" w:rsidRPr="005F515F">
        <w:rPr>
          <w:rStyle w:val="Char9"/>
          <w:rtl/>
        </w:rPr>
        <w:t>ن چ</w:t>
      </w:r>
      <w:r w:rsidR="00DF08BB" w:rsidRPr="005F515F">
        <w:rPr>
          <w:rStyle w:val="Char9"/>
          <w:rtl/>
        </w:rPr>
        <w:t>ی</w:t>
      </w:r>
      <w:r w:rsidR="007E0E45" w:rsidRPr="005F515F">
        <w:rPr>
          <w:rStyle w:val="Char9"/>
          <w:rtl/>
        </w:rPr>
        <w:t>ز</w:t>
      </w:r>
      <w:r w:rsidR="00DF08BB" w:rsidRPr="005F515F">
        <w:rPr>
          <w:rStyle w:val="Char9"/>
          <w:rtl/>
        </w:rPr>
        <w:t>ی</w:t>
      </w:r>
      <w:r w:rsidR="005F515F">
        <w:rPr>
          <w:rStyle w:val="Char9"/>
          <w:rtl/>
        </w:rPr>
        <w:t xml:space="preserve"> را</w:t>
      </w:r>
      <w:r w:rsidR="007E0E45" w:rsidRPr="005F515F">
        <w:rPr>
          <w:rStyle w:val="Char9"/>
          <w:rtl/>
        </w:rPr>
        <w:t>) نم</w:t>
      </w:r>
      <w:r w:rsidR="00DF08BB" w:rsidRPr="005F515F">
        <w:rPr>
          <w:rStyle w:val="Char9"/>
          <w:rtl/>
        </w:rPr>
        <w:t>ی</w:t>
      </w:r>
      <w:r w:rsidR="007E0E45" w:rsidRPr="005F515F">
        <w:rPr>
          <w:rStyle w:val="Char9"/>
          <w:rtl/>
        </w:rPr>
        <w:t>‌دانند</w:t>
      </w:r>
      <w:r w:rsidR="007E0E45" w:rsidRPr="005F515F">
        <w:rPr>
          <w:rStyle w:val="Char9"/>
          <w:rFonts w:hint="cs"/>
          <w:rtl/>
        </w:rPr>
        <w:t>.»</w:t>
      </w:r>
      <w:r w:rsidR="007E0E45" w:rsidRPr="00C64670">
        <w:rPr>
          <w:rStyle w:val="Char0"/>
          <w:rFonts w:hint="cs"/>
          <w:rtl/>
        </w:rPr>
        <w:t xml:space="preserve"> </w:t>
      </w:r>
      <w:r w:rsidRPr="00C64670">
        <w:rPr>
          <w:rStyle w:val="Char0"/>
          <w:rtl/>
        </w:rPr>
        <w:t>علما، فطرت را به معرفت خداوند و توح</w:t>
      </w:r>
      <w:r w:rsidR="00DF08BB">
        <w:rPr>
          <w:rStyle w:val="Char0"/>
          <w:rtl/>
        </w:rPr>
        <w:t>ی</w:t>
      </w:r>
      <w:r w:rsidRPr="00C64670">
        <w:rPr>
          <w:rStyle w:val="Char0"/>
          <w:rtl/>
        </w:rPr>
        <w:t>د</w:t>
      </w:r>
      <w:r w:rsidR="00653577" w:rsidRPr="00C64670">
        <w:rPr>
          <w:rStyle w:val="Char0"/>
          <w:rFonts w:hint="cs"/>
          <w:rtl/>
        </w:rPr>
        <w:t xml:space="preserve"> </w:t>
      </w:r>
      <w:r w:rsidRPr="00C64670">
        <w:rPr>
          <w:rStyle w:val="Char0"/>
          <w:rtl/>
        </w:rPr>
        <w:t>تفس</w:t>
      </w:r>
      <w:r w:rsidR="00DF08BB">
        <w:rPr>
          <w:rStyle w:val="Char0"/>
          <w:rtl/>
        </w:rPr>
        <w:t>ی</w:t>
      </w:r>
      <w:r w:rsidRPr="00C64670">
        <w:rPr>
          <w:rStyle w:val="Char0"/>
          <w:rtl/>
        </w:rPr>
        <w:t xml:space="preserve">ر </w:t>
      </w:r>
      <w:r w:rsidR="00DF08BB">
        <w:rPr>
          <w:rStyle w:val="Char0"/>
          <w:rtl/>
        </w:rPr>
        <w:t>ک</w:t>
      </w:r>
      <w:r w:rsidRPr="00C64670">
        <w:rPr>
          <w:rStyle w:val="Char0"/>
          <w:rtl/>
        </w:rPr>
        <w:t>رده‌اند و ا</w:t>
      </w:r>
      <w:r w:rsidR="00DF08BB">
        <w:rPr>
          <w:rStyle w:val="Char0"/>
          <w:rtl/>
        </w:rPr>
        <w:t>ی</w:t>
      </w:r>
      <w:r w:rsidRPr="00C64670">
        <w:rPr>
          <w:rStyle w:val="Char0"/>
          <w:rtl/>
        </w:rPr>
        <w:t>ن</w:t>
      </w:r>
      <w:r w:rsidR="00DF08BB">
        <w:rPr>
          <w:rStyle w:val="Char0"/>
          <w:rtl/>
        </w:rPr>
        <w:t>ک</w:t>
      </w:r>
      <w:r w:rsidRPr="00C64670">
        <w:rPr>
          <w:rStyle w:val="Char0"/>
          <w:rtl/>
        </w:rPr>
        <w:t>ه ه</w:t>
      </w:r>
      <w:r w:rsidR="00DF08BB">
        <w:rPr>
          <w:rStyle w:val="Char0"/>
          <w:rtl/>
        </w:rPr>
        <w:t>ی</w:t>
      </w:r>
      <w:r w:rsidRPr="00C64670">
        <w:rPr>
          <w:rStyle w:val="Char0"/>
          <w:rtl/>
        </w:rPr>
        <w:t>چ معبود به حق</w:t>
      </w:r>
      <w:r w:rsidR="00DF08BB">
        <w:rPr>
          <w:rStyle w:val="Char0"/>
          <w:rtl/>
        </w:rPr>
        <w:t>ی</w:t>
      </w:r>
      <w:r w:rsidRPr="00C64670">
        <w:rPr>
          <w:rStyle w:val="Char0"/>
          <w:rtl/>
        </w:rPr>
        <w:t xml:space="preserve"> جز او وجود ندارد.</w:t>
      </w:r>
      <w:r w:rsidRPr="006933B2">
        <w:rPr>
          <w:rStyle w:val="FootnoteReference"/>
          <w:rFonts w:cs="IRNazli"/>
          <w:sz w:val="32"/>
          <w:szCs w:val="28"/>
          <w:rtl/>
        </w:rPr>
        <w:t>(</w:t>
      </w:r>
      <w:r w:rsidRPr="006933B2">
        <w:rPr>
          <w:rStyle w:val="FootnoteReference"/>
          <w:rFonts w:cs="IRNazli"/>
          <w:sz w:val="32"/>
          <w:szCs w:val="28"/>
          <w:rtl/>
        </w:rPr>
        <w:footnoteReference w:id="176"/>
      </w:r>
      <w:r w:rsidRPr="006933B2">
        <w:rPr>
          <w:rStyle w:val="FootnoteReference"/>
          <w:rFonts w:cs="IRNazli"/>
          <w:sz w:val="32"/>
          <w:szCs w:val="28"/>
          <w:rtl/>
        </w:rPr>
        <w:t>)</w:t>
      </w:r>
    </w:p>
    <w:p w:rsidR="00E11DC7" w:rsidRPr="00392055" w:rsidRDefault="00E11DC7" w:rsidP="00392055">
      <w:pPr>
        <w:spacing w:line="240" w:lineRule="auto"/>
        <w:ind w:firstLine="284"/>
        <w:jc w:val="both"/>
        <w:rPr>
          <w:rStyle w:val="Char0"/>
          <w:rtl/>
        </w:rPr>
      </w:pPr>
      <w:r w:rsidRPr="00392055">
        <w:rPr>
          <w:rStyle w:val="Char0"/>
          <w:rtl/>
        </w:rPr>
        <w:t>خطاب</w:t>
      </w:r>
      <w:r w:rsidR="00DF08BB" w:rsidRPr="00392055">
        <w:rPr>
          <w:rStyle w:val="Char0"/>
          <w:rtl/>
        </w:rPr>
        <w:t>ی</w:t>
      </w:r>
      <w:r w:rsidRPr="00392055">
        <w:rPr>
          <w:rStyle w:val="Char0"/>
          <w:rtl/>
        </w:rPr>
        <w:t xml:space="preserve"> م</w:t>
      </w:r>
      <w:r w:rsidR="00DF08BB" w:rsidRPr="00392055">
        <w:rPr>
          <w:rStyle w:val="Char0"/>
          <w:rtl/>
        </w:rPr>
        <w:t>ی</w:t>
      </w:r>
      <w:r w:rsidRPr="00392055">
        <w:rPr>
          <w:rStyle w:val="Char0"/>
          <w:rtl/>
        </w:rPr>
        <w:t>‌گو</w:t>
      </w:r>
      <w:r w:rsidR="00DF08BB" w:rsidRPr="00392055">
        <w:rPr>
          <w:rStyle w:val="Char0"/>
          <w:rtl/>
        </w:rPr>
        <w:t>ی</w:t>
      </w:r>
      <w:r w:rsidRPr="00392055">
        <w:rPr>
          <w:rStyle w:val="Char0"/>
          <w:rtl/>
        </w:rPr>
        <w:t>د: «و هر مولود</w:t>
      </w:r>
      <w:r w:rsidR="00DF08BB" w:rsidRPr="00392055">
        <w:rPr>
          <w:rStyle w:val="Char0"/>
          <w:rtl/>
        </w:rPr>
        <w:t>ی</w:t>
      </w:r>
      <w:r w:rsidRPr="00392055">
        <w:rPr>
          <w:rStyle w:val="Char0"/>
          <w:rtl/>
        </w:rPr>
        <w:t xml:space="preserve"> از</w:t>
      </w:r>
      <w:r w:rsidR="00653577" w:rsidRPr="00392055">
        <w:rPr>
          <w:rStyle w:val="Char0"/>
          <w:rFonts w:hint="cs"/>
          <w:rtl/>
        </w:rPr>
        <w:t xml:space="preserve"> </w:t>
      </w:r>
      <w:r w:rsidRPr="00392055">
        <w:rPr>
          <w:rStyle w:val="Char0"/>
          <w:rtl/>
        </w:rPr>
        <w:t>انسان در ابتدا</w:t>
      </w:r>
      <w:r w:rsidR="00DF08BB" w:rsidRPr="00392055">
        <w:rPr>
          <w:rStyle w:val="Char0"/>
          <w:rtl/>
        </w:rPr>
        <w:t>ی</w:t>
      </w:r>
      <w:r w:rsidRPr="00392055">
        <w:rPr>
          <w:rStyle w:val="Char0"/>
          <w:rtl/>
        </w:rPr>
        <w:t xml:space="preserve"> آفر</w:t>
      </w:r>
      <w:r w:rsidR="00DF08BB" w:rsidRPr="00392055">
        <w:rPr>
          <w:rStyle w:val="Char0"/>
          <w:rtl/>
        </w:rPr>
        <w:t>ی</w:t>
      </w:r>
      <w:r w:rsidRPr="00392055">
        <w:rPr>
          <w:rStyle w:val="Char0"/>
          <w:rtl/>
        </w:rPr>
        <w:t>نش خود و اصل پ</w:t>
      </w:r>
      <w:r w:rsidR="00DF08BB" w:rsidRPr="00392055">
        <w:rPr>
          <w:rStyle w:val="Char0"/>
          <w:rtl/>
        </w:rPr>
        <w:t>ی</w:t>
      </w:r>
      <w:r w:rsidRPr="00392055">
        <w:rPr>
          <w:rStyle w:val="Char0"/>
          <w:rtl/>
        </w:rPr>
        <w:t>دا</w:t>
      </w:r>
      <w:r w:rsidR="00DF08BB" w:rsidRPr="00392055">
        <w:rPr>
          <w:rStyle w:val="Char0"/>
          <w:rtl/>
        </w:rPr>
        <w:t>ی</w:t>
      </w:r>
      <w:r w:rsidRPr="00392055">
        <w:rPr>
          <w:rStyle w:val="Char0"/>
          <w:rtl/>
        </w:rPr>
        <w:t>ش بر فطرت سالم و طبع</w:t>
      </w:r>
      <w:r w:rsidR="00DF08BB" w:rsidRPr="00392055">
        <w:rPr>
          <w:rStyle w:val="Char0"/>
          <w:rtl/>
        </w:rPr>
        <w:t>ی</w:t>
      </w:r>
      <w:r w:rsidRPr="00392055">
        <w:rPr>
          <w:rStyle w:val="Char0"/>
          <w:rtl/>
        </w:rPr>
        <w:t xml:space="preserve"> آماده برا</w:t>
      </w:r>
      <w:r w:rsidR="00DF08BB" w:rsidRPr="00392055">
        <w:rPr>
          <w:rStyle w:val="Char0"/>
          <w:rtl/>
        </w:rPr>
        <w:t>ی</w:t>
      </w:r>
      <w:r w:rsidRPr="00392055">
        <w:rPr>
          <w:rStyle w:val="Char0"/>
          <w:rtl/>
        </w:rPr>
        <w:t xml:space="preserve"> قبول د</w:t>
      </w:r>
      <w:r w:rsidR="00DF08BB" w:rsidRPr="00392055">
        <w:rPr>
          <w:rStyle w:val="Char0"/>
          <w:rtl/>
        </w:rPr>
        <w:t>ی</w:t>
      </w:r>
      <w:r w:rsidRPr="00392055">
        <w:rPr>
          <w:rStyle w:val="Char0"/>
          <w:rtl/>
        </w:rPr>
        <w:t>ن متولّد م</w:t>
      </w:r>
      <w:r w:rsidR="00DF08BB" w:rsidRPr="00392055">
        <w:rPr>
          <w:rStyle w:val="Char0"/>
          <w:rtl/>
        </w:rPr>
        <w:t>ی</w:t>
      </w:r>
      <w:r w:rsidRPr="00392055">
        <w:rPr>
          <w:rStyle w:val="Char0"/>
          <w:rtl/>
        </w:rPr>
        <w:t>‌شود</w:t>
      </w:r>
      <w:r w:rsidR="00D400AB" w:rsidRPr="00392055">
        <w:rPr>
          <w:rStyle w:val="Char0"/>
          <w:rFonts w:hint="cs"/>
          <w:rtl/>
        </w:rPr>
        <w:t>،</w:t>
      </w:r>
      <w:r w:rsidRPr="00392055">
        <w:rPr>
          <w:rStyle w:val="Char0"/>
          <w:rtl/>
        </w:rPr>
        <w:t xml:space="preserve"> پس اگر تر</w:t>
      </w:r>
      <w:r w:rsidR="00DF08BB" w:rsidRPr="00392055">
        <w:rPr>
          <w:rStyle w:val="Char0"/>
          <w:rtl/>
        </w:rPr>
        <w:t>ک</w:t>
      </w:r>
      <w:r w:rsidRPr="00392055">
        <w:rPr>
          <w:rStyle w:val="Char0"/>
          <w:rtl/>
        </w:rPr>
        <w:t xml:space="preserve"> شود بر لزوم فطرت باق</w:t>
      </w:r>
      <w:r w:rsidR="00DF08BB" w:rsidRPr="00392055">
        <w:rPr>
          <w:rStyle w:val="Char0"/>
          <w:rtl/>
        </w:rPr>
        <w:t>ی</w:t>
      </w:r>
      <w:r w:rsidRPr="00392055">
        <w:rPr>
          <w:rStyle w:val="Char0"/>
          <w:rtl/>
        </w:rPr>
        <w:t xml:space="preserve"> م</w:t>
      </w:r>
      <w:r w:rsidR="00DF08BB" w:rsidRPr="00392055">
        <w:rPr>
          <w:rStyle w:val="Char0"/>
          <w:rtl/>
        </w:rPr>
        <w:t>ی</w:t>
      </w:r>
      <w:r w:rsidRPr="00392055">
        <w:rPr>
          <w:rStyle w:val="Char0"/>
          <w:rtl/>
        </w:rPr>
        <w:t>‌ماند و به غ</w:t>
      </w:r>
      <w:r w:rsidR="00DF08BB" w:rsidRPr="00392055">
        <w:rPr>
          <w:rStyle w:val="Char0"/>
          <w:rtl/>
        </w:rPr>
        <w:t>ی</w:t>
      </w:r>
      <w:r w:rsidRPr="00392055">
        <w:rPr>
          <w:rStyle w:val="Char0"/>
          <w:rtl/>
        </w:rPr>
        <w:t>ر آن متما</w:t>
      </w:r>
      <w:r w:rsidR="00DF08BB" w:rsidRPr="00392055">
        <w:rPr>
          <w:rStyle w:val="Char0"/>
          <w:rtl/>
        </w:rPr>
        <w:t>ی</w:t>
      </w:r>
      <w:r w:rsidRPr="00392055">
        <w:rPr>
          <w:rStyle w:val="Char0"/>
          <w:rtl/>
        </w:rPr>
        <w:t>ل نم</w:t>
      </w:r>
      <w:r w:rsidR="00DF08BB" w:rsidRPr="00392055">
        <w:rPr>
          <w:rStyle w:val="Char0"/>
          <w:rtl/>
        </w:rPr>
        <w:t>ی</w:t>
      </w:r>
      <w:r w:rsidRPr="00392055">
        <w:rPr>
          <w:rStyle w:val="Char0"/>
          <w:rtl/>
        </w:rPr>
        <w:t>‌گردد</w:t>
      </w:r>
      <w:r w:rsidR="00D400AB" w:rsidRPr="00392055">
        <w:rPr>
          <w:rStyle w:val="Char0"/>
          <w:rFonts w:hint="cs"/>
          <w:rtl/>
        </w:rPr>
        <w:t>؛</w:t>
      </w:r>
      <w:r w:rsidRPr="00392055">
        <w:rPr>
          <w:rStyle w:val="Char0"/>
          <w:rtl/>
        </w:rPr>
        <w:t xml:space="preserve"> ز</w:t>
      </w:r>
      <w:r w:rsidR="00DF08BB" w:rsidRPr="00392055">
        <w:rPr>
          <w:rStyle w:val="Char0"/>
          <w:rtl/>
        </w:rPr>
        <w:t>ی</w:t>
      </w:r>
      <w:r w:rsidRPr="00392055">
        <w:rPr>
          <w:rStyle w:val="Char0"/>
          <w:rtl/>
        </w:rPr>
        <w:t>را ا</w:t>
      </w:r>
      <w:r w:rsidR="00DF08BB" w:rsidRPr="00392055">
        <w:rPr>
          <w:rStyle w:val="Char0"/>
          <w:rtl/>
        </w:rPr>
        <w:t>ی</w:t>
      </w:r>
      <w:r w:rsidRPr="00392055">
        <w:rPr>
          <w:rStyle w:val="Char0"/>
          <w:rtl/>
        </w:rPr>
        <w:t>ن د</w:t>
      </w:r>
      <w:r w:rsidR="00DF08BB" w:rsidRPr="00392055">
        <w:rPr>
          <w:rStyle w:val="Char0"/>
          <w:rtl/>
        </w:rPr>
        <w:t>ی</w:t>
      </w:r>
      <w:r w:rsidRPr="00392055">
        <w:rPr>
          <w:rStyle w:val="Char0"/>
          <w:rtl/>
        </w:rPr>
        <w:t>ن بس</w:t>
      </w:r>
      <w:r w:rsidR="00DF08BB" w:rsidRPr="00392055">
        <w:rPr>
          <w:rStyle w:val="Char0"/>
          <w:rtl/>
        </w:rPr>
        <w:t>ی</w:t>
      </w:r>
      <w:r w:rsidRPr="00392055">
        <w:rPr>
          <w:rStyle w:val="Char0"/>
          <w:rtl/>
        </w:rPr>
        <w:t>ار ز</w:t>
      </w:r>
      <w:r w:rsidR="00DF08BB" w:rsidRPr="00392055">
        <w:rPr>
          <w:rStyle w:val="Char0"/>
          <w:rtl/>
        </w:rPr>
        <w:t>ی</w:t>
      </w:r>
      <w:r w:rsidRPr="00392055">
        <w:rPr>
          <w:rStyle w:val="Char0"/>
          <w:rtl/>
        </w:rPr>
        <w:t>با، درعقل موجود است و برا</w:t>
      </w:r>
      <w:r w:rsidR="00DF08BB" w:rsidRPr="00392055">
        <w:rPr>
          <w:rStyle w:val="Char0"/>
          <w:rtl/>
        </w:rPr>
        <w:t>ی</w:t>
      </w:r>
      <w:r w:rsidRPr="00392055">
        <w:rPr>
          <w:rStyle w:val="Char0"/>
          <w:rtl/>
        </w:rPr>
        <w:t xml:space="preserve"> نفس‌ها آسان و </w:t>
      </w:r>
      <w:r w:rsidR="00DF08BB" w:rsidRPr="00392055">
        <w:rPr>
          <w:rStyle w:val="Char0"/>
          <w:rtl/>
        </w:rPr>
        <w:t>ک</w:t>
      </w:r>
      <w:r w:rsidRPr="00392055">
        <w:rPr>
          <w:rStyle w:val="Char0"/>
          <w:rtl/>
        </w:rPr>
        <w:t>س</w:t>
      </w:r>
      <w:r w:rsidR="00DF08BB" w:rsidRPr="00392055">
        <w:rPr>
          <w:rStyle w:val="Char0"/>
          <w:rtl/>
        </w:rPr>
        <w:t>ی</w:t>
      </w:r>
      <w:r w:rsidRPr="00392055">
        <w:rPr>
          <w:rStyle w:val="Char0"/>
          <w:rtl/>
        </w:rPr>
        <w:t xml:space="preserve"> از آن عدول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 xml:space="preserve">ند </w:t>
      </w:r>
      <w:r w:rsidR="00DF08BB" w:rsidRPr="00392055">
        <w:rPr>
          <w:rStyle w:val="Char0"/>
          <w:rtl/>
        </w:rPr>
        <w:t>ک</w:t>
      </w:r>
      <w:r w:rsidRPr="00392055">
        <w:rPr>
          <w:rStyle w:val="Char0"/>
          <w:rtl/>
        </w:rPr>
        <w:t>ه به غ</w:t>
      </w:r>
      <w:r w:rsidR="00DF08BB" w:rsidRPr="00392055">
        <w:rPr>
          <w:rStyle w:val="Char0"/>
          <w:rtl/>
        </w:rPr>
        <w:t>ی</w:t>
      </w:r>
      <w:r w:rsidRPr="00392055">
        <w:rPr>
          <w:rStyle w:val="Char0"/>
          <w:rtl/>
        </w:rPr>
        <w:t>ر آن عدول داشته باشد و در آن آفات تقل</w:t>
      </w:r>
      <w:r w:rsidR="00DF08BB" w:rsidRPr="00392055">
        <w:rPr>
          <w:rStyle w:val="Char0"/>
          <w:rtl/>
        </w:rPr>
        <w:t>ی</w:t>
      </w:r>
      <w:r w:rsidRPr="00392055">
        <w:rPr>
          <w:rStyle w:val="Char0"/>
          <w:rtl/>
        </w:rPr>
        <w:t>د تأث</w:t>
      </w:r>
      <w:r w:rsidR="00DF08BB" w:rsidRPr="00392055">
        <w:rPr>
          <w:rStyle w:val="Char0"/>
          <w:rtl/>
        </w:rPr>
        <w:t>ی</w:t>
      </w:r>
      <w:r w:rsidRPr="00392055">
        <w:rPr>
          <w:rStyle w:val="Char0"/>
          <w:rtl/>
        </w:rPr>
        <w:t xml:space="preserve">ر </w:t>
      </w:r>
      <w:r w:rsidR="00DF08BB" w:rsidRPr="00392055">
        <w:rPr>
          <w:rStyle w:val="Char0"/>
          <w:rtl/>
        </w:rPr>
        <w:t>ک</w:t>
      </w:r>
      <w:r w:rsidRPr="00392055">
        <w:rPr>
          <w:rStyle w:val="Char0"/>
          <w:rtl/>
        </w:rPr>
        <w:t>ند</w:t>
      </w:r>
      <w:r w:rsidR="00D400AB" w:rsidRPr="00392055">
        <w:rPr>
          <w:rStyle w:val="Char0"/>
          <w:rFonts w:hint="cs"/>
          <w:rtl/>
        </w:rPr>
        <w:t>؛</w:t>
      </w:r>
      <w:r w:rsidRPr="00392055">
        <w:rPr>
          <w:rStyle w:val="Char0"/>
          <w:rtl/>
        </w:rPr>
        <w:t xml:space="preserve"> پس اگر مولود از ا</w:t>
      </w:r>
      <w:r w:rsidR="00DF08BB" w:rsidRPr="00392055">
        <w:rPr>
          <w:rStyle w:val="Char0"/>
          <w:rtl/>
        </w:rPr>
        <w:t>ی</w:t>
      </w:r>
      <w:r w:rsidRPr="00392055">
        <w:rPr>
          <w:rStyle w:val="Char0"/>
          <w:rtl/>
        </w:rPr>
        <w:t>ن آفات در أمان باشد به غ</w:t>
      </w:r>
      <w:r w:rsidR="00DF08BB" w:rsidRPr="00392055">
        <w:rPr>
          <w:rStyle w:val="Char0"/>
          <w:rtl/>
        </w:rPr>
        <w:t>ی</w:t>
      </w:r>
      <w:r w:rsidRPr="00392055">
        <w:rPr>
          <w:rStyle w:val="Char0"/>
          <w:rtl/>
        </w:rPr>
        <w:t>ر آن معتقد نم</w:t>
      </w:r>
      <w:r w:rsidR="00DF08BB" w:rsidRPr="00392055">
        <w:rPr>
          <w:rStyle w:val="Char0"/>
          <w:rtl/>
        </w:rPr>
        <w:t>ی</w:t>
      </w:r>
      <w:r w:rsidRPr="00392055">
        <w:rPr>
          <w:rStyle w:val="Char0"/>
          <w:rtl/>
        </w:rPr>
        <w:t>‌شود و غ</w:t>
      </w:r>
      <w:r w:rsidR="00DF08BB" w:rsidRPr="00392055">
        <w:rPr>
          <w:rStyle w:val="Char0"/>
          <w:rtl/>
        </w:rPr>
        <w:t>ی</w:t>
      </w:r>
      <w:r w:rsidRPr="00392055">
        <w:rPr>
          <w:rStyle w:val="Char0"/>
          <w:rtl/>
        </w:rPr>
        <w:t>ر آن را برنم</w:t>
      </w:r>
      <w:r w:rsidR="00DF08BB" w:rsidRPr="00392055">
        <w:rPr>
          <w:rStyle w:val="Char0"/>
          <w:rtl/>
        </w:rPr>
        <w:t>ی</w:t>
      </w:r>
      <w:r w:rsidRPr="00392055">
        <w:rPr>
          <w:rStyle w:val="Char0"/>
          <w:rtl/>
        </w:rPr>
        <w:t>‌گز</w:t>
      </w:r>
      <w:r w:rsidR="00DF08BB" w:rsidRPr="00392055">
        <w:rPr>
          <w:rStyle w:val="Char0"/>
          <w:rtl/>
        </w:rPr>
        <w:t>ی</w:t>
      </w:r>
      <w:r w:rsidRPr="00392055">
        <w:rPr>
          <w:rStyle w:val="Char0"/>
          <w:rtl/>
        </w:rPr>
        <w:t>ند.</w:t>
      </w:r>
      <w:r w:rsidRPr="006933B2">
        <w:rPr>
          <w:rStyle w:val="FootnoteReference"/>
          <w:rFonts w:cs="IRNazli"/>
          <w:sz w:val="32"/>
          <w:rtl/>
        </w:rPr>
        <w:t>(</w:t>
      </w:r>
      <w:r w:rsidRPr="006933B2">
        <w:rPr>
          <w:rStyle w:val="FootnoteReference"/>
          <w:rFonts w:cs="IRNazli"/>
          <w:sz w:val="32"/>
          <w:rtl/>
        </w:rPr>
        <w:footnoteReference w:id="177"/>
      </w:r>
      <w:r w:rsidRPr="006933B2">
        <w:rPr>
          <w:rStyle w:val="FootnoteReference"/>
          <w:rFonts w:cs="IRNazli"/>
          <w:sz w:val="32"/>
          <w:rtl/>
        </w:rPr>
        <w:t>)</w:t>
      </w:r>
      <w:r w:rsidRPr="00392055">
        <w:rPr>
          <w:rStyle w:val="Char0"/>
          <w:rtl/>
        </w:rPr>
        <w:t xml:space="preserve"> و ل</w:t>
      </w:r>
      <w:r w:rsidR="00DF08BB" w:rsidRPr="00392055">
        <w:rPr>
          <w:rStyle w:val="Char0"/>
          <w:rtl/>
        </w:rPr>
        <w:t>ک</w:t>
      </w:r>
      <w:r w:rsidRPr="00392055">
        <w:rPr>
          <w:rStyle w:val="Char0"/>
          <w:rtl/>
        </w:rPr>
        <w:t>ن اعتبار به اسلام و</w:t>
      </w:r>
      <w:r w:rsidR="005F515F" w:rsidRPr="00392055">
        <w:rPr>
          <w:rStyle w:val="Char0"/>
          <w:rFonts w:hint="cs"/>
          <w:rtl/>
        </w:rPr>
        <w:t xml:space="preserve"> </w:t>
      </w:r>
      <w:r w:rsidRPr="00392055">
        <w:rPr>
          <w:rStyle w:val="Char0"/>
          <w:rtl/>
        </w:rPr>
        <w:t>ا</w:t>
      </w:r>
      <w:r w:rsidR="00DF08BB" w:rsidRPr="00392055">
        <w:rPr>
          <w:rStyle w:val="Char0"/>
          <w:rtl/>
        </w:rPr>
        <w:t>ی</w:t>
      </w:r>
      <w:r w:rsidRPr="00392055">
        <w:rPr>
          <w:rStyle w:val="Char0"/>
          <w:rtl/>
        </w:rPr>
        <w:t>مان فطر</w:t>
      </w:r>
      <w:r w:rsidR="00DF08BB" w:rsidRPr="00392055">
        <w:rPr>
          <w:rStyle w:val="Char0"/>
          <w:rtl/>
        </w:rPr>
        <w:t>ی</w:t>
      </w:r>
      <w:r w:rsidRPr="00392055">
        <w:rPr>
          <w:rStyle w:val="Char0"/>
          <w:rtl/>
        </w:rPr>
        <w:t xml:space="preserve"> ن</w:t>
      </w:r>
      <w:r w:rsidR="00DF08BB" w:rsidRPr="00392055">
        <w:rPr>
          <w:rStyle w:val="Char0"/>
          <w:rtl/>
        </w:rPr>
        <w:t>ی</w:t>
      </w:r>
      <w:r w:rsidRPr="00392055">
        <w:rPr>
          <w:rStyle w:val="Char0"/>
          <w:rtl/>
        </w:rPr>
        <w:t>ست</w:t>
      </w:r>
      <w:r w:rsidR="00D400AB" w:rsidRPr="00392055">
        <w:rPr>
          <w:rStyle w:val="Char0"/>
          <w:rFonts w:hint="cs"/>
          <w:rtl/>
        </w:rPr>
        <w:t>؛</w:t>
      </w:r>
      <w:r w:rsidRPr="00392055">
        <w:rPr>
          <w:rStyle w:val="Char0"/>
          <w:rtl/>
        </w:rPr>
        <w:t xml:space="preserve"> بل</w:t>
      </w:r>
      <w:r w:rsidR="00DF08BB" w:rsidRPr="00392055">
        <w:rPr>
          <w:rStyle w:val="Char0"/>
          <w:rtl/>
        </w:rPr>
        <w:t>ک</w:t>
      </w:r>
      <w:r w:rsidRPr="00392055">
        <w:rPr>
          <w:rStyle w:val="Char0"/>
          <w:rtl/>
        </w:rPr>
        <w:t>ه اسلام و ا</w:t>
      </w:r>
      <w:r w:rsidR="00DF08BB" w:rsidRPr="00392055">
        <w:rPr>
          <w:rStyle w:val="Char0"/>
          <w:rtl/>
        </w:rPr>
        <w:t>ی</w:t>
      </w:r>
      <w:r w:rsidRPr="00392055">
        <w:rPr>
          <w:rStyle w:val="Char0"/>
          <w:rtl/>
        </w:rPr>
        <w:t>مان شرع</w:t>
      </w:r>
      <w:r w:rsidR="00DF08BB" w:rsidRPr="00392055">
        <w:rPr>
          <w:rStyle w:val="Char0"/>
          <w:rtl/>
        </w:rPr>
        <w:t>ی</w:t>
      </w:r>
      <w:r w:rsidRPr="00392055">
        <w:rPr>
          <w:rStyle w:val="Char0"/>
          <w:rtl/>
        </w:rPr>
        <w:t>، معتبر است.</w:t>
      </w:r>
      <w:r w:rsidRPr="006933B2">
        <w:rPr>
          <w:rStyle w:val="FootnoteReference"/>
          <w:rFonts w:cs="IRNazli"/>
          <w:sz w:val="32"/>
          <w:rtl/>
        </w:rPr>
        <w:t>(</w:t>
      </w:r>
      <w:r w:rsidRPr="006933B2">
        <w:rPr>
          <w:rStyle w:val="FootnoteReference"/>
          <w:rFonts w:cs="IRNazli"/>
          <w:sz w:val="32"/>
          <w:rtl/>
        </w:rPr>
        <w:footnoteReference w:id="178"/>
      </w:r>
      <w:r w:rsidRPr="006933B2">
        <w:rPr>
          <w:rStyle w:val="FootnoteReference"/>
          <w:rFonts w:cs="IRNazli"/>
          <w:sz w:val="32"/>
          <w:rtl/>
        </w:rPr>
        <w:t>)</w:t>
      </w:r>
    </w:p>
    <w:p w:rsidR="00E11DC7" w:rsidRPr="00C64670" w:rsidRDefault="00D84B33" w:rsidP="00392055">
      <w:pPr>
        <w:spacing w:line="240" w:lineRule="auto"/>
        <w:ind w:firstLine="284"/>
        <w:jc w:val="both"/>
        <w:rPr>
          <w:rStyle w:val="Char0"/>
          <w:rtl/>
        </w:rPr>
      </w:pPr>
      <w:r w:rsidRPr="00C64670">
        <w:rPr>
          <w:rStyle w:val="Char0"/>
          <w:rtl/>
        </w:rPr>
        <w:t>از پ</w:t>
      </w:r>
      <w:r w:rsidR="00DF08BB">
        <w:rPr>
          <w:rStyle w:val="Char0"/>
          <w:rtl/>
        </w:rPr>
        <w:t>ی</w:t>
      </w:r>
      <w:r w:rsidRPr="00C64670">
        <w:rPr>
          <w:rStyle w:val="Char0"/>
          <w:rFonts w:hint="cs"/>
          <w:rtl/>
        </w:rPr>
        <w:t>غ</w:t>
      </w:r>
      <w:r w:rsidR="00E11DC7" w:rsidRPr="00C64670">
        <w:rPr>
          <w:rStyle w:val="Char0"/>
          <w:rtl/>
        </w:rPr>
        <w:t>مبر</w:t>
      </w:r>
      <w:r w:rsidR="00BD4800" w:rsidRPr="00392055">
        <w:rPr>
          <w:rStyle w:val="Char0"/>
          <w:rFonts w:cs="CTraditional Arabic"/>
          <w:rtl/>
        </w:rPr>
        <w:t xml:space="preserve"> ج</w:t>
      </w:r>
      <w:r w:rsidR="00E11DC7" w:rsidRPr="00C64670">
        <w:rPr>
          <w:rStyle w:val="Char0"/>
          <w:rtl/>
        </w:rPr>
        <w:t xml:space="preserve"> أحاد</w:t>
      </w:r>
      <w:r w:rsidR="00DF08BB">
        <w:rPr>
          <w:rStyle w:val="Char0"/>
          <w:rtl/>
        </w:rPr>
        <w:t>ی</w:t>
      </w:r>
      <w:r w:rsidR="00E11DC7" w:rsidRPr="00C64670">
        <w:rPr>
          <w:rStyle w:val="Char0"/>
          <w:rtl/>
        </w:rPr>
        <w:t>ث د</w:t>
      </w:r>
      <w:r w:rsidR="00DF08BB">
        <w:rPr>
          <w:rStyle w:val="Char0"/>
          <w:rtl/>
        </w:rPr>
        <w:t>ی</w:t>
      </w:r>
      <w:r w:rsidR="00E11DC7" w:rsidRPr="00C64670">
        <w:rPr>
          <w:rStyle w:val="Char0"/>
          <w:rtl/>
        </w:rPr>
        <w:t>گر</w:t>
      </w:r>
      <w:r w:rsidR="00DF08BB">
        <w:rPr>
          <w:rStyle w:val="Char0"/>
          <w:rtl/>
        </w:rPr>
        <w:t>ی</w:t>
      </w:r>
      <w:r w:rsidR="00E11DC7" w:rsidRPr="00C64670">
        <w:rPr>
          <w:rStyle w:val="Char0"/>
          <w:rtl/>
        </w:rPr>
        <w:t xml:space="preserve"> ن</w:t>
      </w:r>
      <w:r w:rsidR="00DF08BB">
        <w:rPr>
          <w:rStyle w:val="Char0"/>
          <w:rtl/>
        </w:rPr>
        <w:t>ی</w:t>
      </w:r>
      <w:r w:rsidR="00E11DC7" w:rsidRPr="00C64670">
        <w:rPr>
          <w:rStyle w:val="Char0"/>
          <w:rtl/>
        </w:rPr>
        <w:t>ز روا</w:t>
      </w:r>
      <w:r w:rsidR="00DF08BB">
        <w:rPr>
          <w:rStyle w:val="Char0"/>
          <w:rtl/>
        </w:rPr>
        <w:t>ی</w:t>
      </w:r>
      <w:r w:rsidR="00E11DC7" w:rsidRPr="00C64670">
        <w:rPr>
          <w:rStyle w:val="Char0"/>
          <w:rtl/>
        </w:rPr>
        <w:t xml:space="preserve">ت شده‌اند </w:t>
      </w:r>
      <w:r w:rsidR="00DF08BB">
        <w:rPr>
          <w:rStyle w:val="Char0"/>
          <w:rtl/>
        </w:rPr>
        <w:t>ک</w:t>
      </w:r>
      <w:r w:rsidR="00E11DC7" w:rsidRPr="00C64670">
        <w:rPr>
          <w:rStyle w:val="Char0"/>
          <w:rtl/>
        </w:rPr>
        <w:t>ه بر ا</w:t>
      </w:r>
      <w:r w:rsidR="00DF08BB">
        <w:rPr>
          <w:rStyle w:val="Char0"/>
          <w:rtl/>
        </w:rPr>
        <w:t>ی</w:t>
      </w:r>
      <w:r w:rsidR="00E11DC7" w:rsidRPr="00C64670">
        <w:rPr>
          <w:rStyle w:val="Char0"/>
          <w:rtl/>
        </w:rPr>
        <w:t>ن تأ</w:t>
      </w:r>
      <w:r w:rsidR="00DF08BB">
        <w:rPr>
          <w:rStyle w:val="Char0"/>
          <w:rtl/>
        </w:rPr>
        <w:t>کی</w:t>
      </w:r>
      <w:r w:rsidR="00E11DC7" w:rsidRPr="00C64670">
        <w:rPr>
          <w:rStyle w:val="Char0"/>
          <w:rtl/>
        </w:rPr>
        <w:t>د م</w:t>
      </w:r>
      <w:r w:rsidR="00DF08BB">
        <w:rPr>
          <w:rStyle w:val="Char0"/>
          <w:rtl/>
        </w:rPr>
        <w:t>ی</w:t>
      </w:r>
      <w:r w:rsidR="00E11DC7" w:rsidRPr="00C64670">
        <w:rPr>
          <w:rStyle w:val="Char0"/>
          <w:rtl/>
        </w:rPr>
        <w:t>‌ورز</w:t>
      </w:r>
      <w:r w:rsidR="005E7644" w:rsidRPr="00C64670">
        <w:rPr>
          <w:rStyle w:val="Char0"/>
          <w:rFonts w:hint="cs"/>
          <w:rtl/>
        </w:rPr>
        <w:t>ن</w:t>
      </w:r>
      <w:r w:rsidR="00E11DC7" w:rsidRPr="00C64670">
        <w:rPr>
          <w:rStyle w:val="Char0"/>
          <w:rtl/>
        </w:rPr>
        <w:t xml:space="preserve">د؛ </w:t>
      </w:r>
      <w:r w:rsidR="00D400AB" w:rsidRPr="00C64670">
        <w:rPr>
          <w:rStyle w:val="Char0"/>
          <w:rFonts w:hint="cs"/>
          <w:rtl/>
        </w:rPr>
        <w:t>از جمله</w:t>
      </w:r>
      <w:r w:rsidR="00E11DC7" w:rsidRPr="00C64670">
        <w:rPr>
          <w:rStyle w:val="Char0"/>
          <w:rtl/>
        </w:rPr>
        <w:t xml:space="preserve"> حد</w:t>
      </w:r>
      <w:r w:rsidR="00DF08BB">
        <w:rPr>
          <w:rStyle w:val="Char0"/>
          <w:rtl/>
        </w:rPr>
        <w:t>ی</w:t>
      </w:r>
      <w:r w:rsidR="00E11DC7" w:rsidRPr="00C64670">
        <w:rPr>
          <w:rStyle w:val="Char0"/>
          <w:rtl/>
        </w:rPr>
        <w:t>ث</w:t>
      </w:r>
      <w:r w:rsidR="00DF08BB">
        <w:rPr>
          <w:rStyle w:val="Char0"/>
          <w:rtl/>
        </w:rPr>
        <w:t>ی</w:t>
      </w:r>
      <w:r w:rsidR="00E11DC7" w:rsidRPr="00C64670">
        <w:rPr>
          <w:rStyle w:val="Char0"/>
          <w:rtl/>
        </w:rPr>
        <w:t xml:space="preserve"> است </w:t>
      </w:r>
      <w:r w:rsidR="00DF08BB">
        <w:rPr>
          <w:rStyle w:val="Char0"/>
          <w:rtl/>
        </w:rPr>
        <w:t>ک</w:t>
      </w:r>
      <w:r w:rsidR="00E11DC7" w:rsidRPr="00C64670">
        <w:rPr>
          <w:rStyle w:val="Char0"/>
          <w:rtl/>
        </w:rPr>
        <w:t>ه از ع</w:t>
      </w:r>
      <w:r w:rsidR="00DF08BB">
        <w:rPr>
          <w:rStyle w:val="Char0"/>
          <w:rtl/>
        </w:rPr>
        <w:t>ی</w:t>
      </w:r>
      <w:r w:rsidR="00E11DC7" w:rsidRPr="00C64670">
        <w:rPr>
          <w:rStyle w:val="Char0"/>
          <w:rtl/>
        </w:rPr>
        <w:t xml:space="preserve">اض </w:t>
      </w:r>
      <w:r w:rsidR="00107532" w:rsidRPr="00C64670">
        <w:rPr>
          <w:rStyle w:val="Char0"/>
          <w:rFonts w:hint="cs"/>
          <w:rtl/>
        </w:rPr>
        <w:t>بن حمار</w:t>
      </w:r>
      <w:r w:rsidR="00E11DC7" w:rsidRPr="00C64670">
        <w:rPr>
          <w:rStyle w:val="Char0"/>
          <w:rtl/>
        </w:rPr>
        <w:t xml:space="preserve"> روا</w:t>
      </w:r>
      <w:r w:rsidR="00DF08BB">
        <w:rPr>
          <w:rStyle w:val="Char0"/>
          <w:rtl/>
        </w:rPr>
        <w:t>ی</w:t>
      </w:r>
      <w:r w:rsidR="00E11DC7" w:rsidRPr="00C64670">
        <w:rPr>
          <w:rStyle w:val="Char0"/>
          <w:rtl/>
        </w:rPr>
        <w:t xml:space="preserve">ت </w:t>
      </w:r>
      <w:r w:rsidR="00DF08BB">
        <w:rPr>
          <w:rStyle w:val="Char0"/>
          <w:rFonts w:hint="cs"/>
          <w:rtl/>
        </w:rPr>
        <w:t>ک</w:t>
      </w:r>
      <w:r w:rsidR="00107532" w:rsidRPr="00C64670">
        <w:rPr>
          <w:rStyle w:val="Char0"/>
          <w:rFonts w:hint="cs"/>
          <w:rtl/>
        </w:rPr>
        <w:t>رده</w:t>
      </w:r>
      <w:r w:rsidR="00E11DC7" w:rsidRPr="00C64670">
        <w:rPr>
          <w:rStyle w:val="Char0"/>
          <w:rtl/>
        </w:rPr>
        <w:t xml:space="preserve"> </w:t>
      </w:r>
      <w:r w:rsidR="00DF08BB">
        <w:rPr>
          <w:rStyle w:val="Char0"/>
          <w:rtl/>
        </w:rPr>
        <w:t>ک</w:t>
      </w:r>
      <w:r w:rsidR="00E11DC7" w:rsidRPr="00C64670">
        <w:rPr>
          <w:rStyle w:val="Char0"/>
          <w:rtl/>
        </w:rPr>
        <w:t>ه پ</w:t>
      </w:r>
      <w:r w:rsidR="00DF08BB">
        <w:rPr>
          <w:rStyle w:val="Char0"/>
          <w:rtl/>
        </w:rPr>
        <w:t>ی</w:t>
      </w:r>
      <w:r w:rsidR="00E11DC7" w:rsidRPr="00C64670">
        <w:rPr>
          <w:rStyle w:val="Char0"/>
          <w:rtl/>
        </w:rPr>
        <w:t>امبر</w:t>
      </w:r>
      <w:r w:rsidR="00BD4800" w:rsidRPr="00BD4800">
        <w:rPr>
          <w:rStyle w:val="Char0"/>
          <w:rFonts w:cs="CTraditional Arabic"/>
          <w:rtl/>
        </w:rPr>
        <w:t xml:space="preserve"> ج</w:t>
      </w:r>
      <w:r w:rsidR="00E11DC7" w:rsidRPr="00C64670">
        <w:rPr>
          <w:rStyle w:val="Char0"/>
          <w:rtl/>
        </w:rPr>
        <w:t xml:space="preserve"> فرمود:</w:t>
      </w:r>
      <w:r w:rsidR="00107532" w:rsidRPr="005F515F">
        <w:rPr>
          <w:rStyle w:val="Char3"/>
          <w:rFonts w:hint="cs"/>
          <w:rtl/>
        </w:rPr>
        <w:t>«يقول الله:</w:t>
      </w:r>
      <w:r w:rsidR="003137AF" w:rsidRPr="005F515F">
        <w:rPr>
          <w:rStyle w:val="Char3"/>
          <w:rtl/>
        </w:rPr>
        <w:t xml:space="preserve"> إِنّي خَلَقْتُ عِبادِي حُنَفاءَ</w:t>
      </w:r>
      <w:r w:rsidR="003137AF" w:rsidRPr="005F515F">
        <w:rPr>
          <w:rStyle w:val="Char3"/>
          <w:rFonts w:hint="cs"/>
          <w:rtl/>
        </w:rPr>
        <w:t>،</w:t>
      </w:r>
      <w:r w:rsidR="003137AF" w:rsidRPr="005F515F">
        <w:rPr>
          <w:rStyle w:val="Char3"/>
          <w:rtl/>
        </w:rPr>
        <w:t xml:space="preserve"> فجاءتهم الشّياطِينُ فاجْتالَتْهُمْ عَنْ دِينِهمْ وحَرَّمَتْ عَلَ</w:t>
      </w:r>
      <w:r w:rsidR="00DF08BB" w:rsidRPr="005F515F">
        <w:rPr>
          <w:rStyle w:val="Char3"/>
          <w:rtl/>
        </w:rPr>
        <w:t>ی</w:t>
      </w:r>
      <w:r w:rsidR="003137AF" w:rsidRPr="005F515F">
        <w:rPr>
          <w:rStyle w:val="Char3"/>
          <w:rtl/>
        </w:rPr>
        <w:t>هِمْ ما أحْلَلْتُ لهُمْ</w:t>
      </w:r>
      <w:r w:rsidR="00D400AB" w:rsidRPr="005F515F">
        <w:rPr>
          <w:rStyle w:val="Char3"/>
          <w:rFonts w:hint="cs"/>
          <w:rtl/>
        </w:rPr>
        <w:t>»</w:t>
      </w:r>
      <w:r w:rsidR="00E11DC7" w:rsidRPr="006933B2">
        <w:rPr>
          <w:rStyle w:val="FootnoteReference"/>
          <w:rFonts w:cs="IRNazli"/>
          <w:sz w:val="32"/>
          <w:rtl/>
        </w:rPr>
        <w:t>(</w:t>
      </w:r>
      <w:r w:rsidR="00E11DC7" w:rsidRPr="006933B2">
        <w:rPr>
          <w:rStyle w:val="FootnoteReference"/>
          <w:rFonts w:cs="IRNazli"/>
          <w:sz w:val="32"/>
          <w:rtl/>
        </w:rPr>
        <w:footnoteReference w:id="179"/>
      </w:r>
      <w:r w:rsidR="00E11DC7" w:rsidRPr="006933B2">
        <w:rPr>
          <w:rStyle w:val="FootnoteReference"/>
          <w:rFonts w:cs="IRNazli"/>
          <w:sz w:val="32"/>
          <w:rtl/>
        </w:rPr>
        <w:t>)</w:t>
      </w:r>
      <w:r w:rsidR="005E7644" w:rsidRPr="00C64670">
        <w:rPr>
          <w:rStyle w:val="Char0"/>
          <w:rFonts w:hint="cs"/>
          <w:rtl/>
        </w:rPr>
        <w:t>«</w:t>
      </w:r>
      <w:r w:rsidR="00107532" w:rsidRPr="00C64670">
        <w:rPr>
          <w:rStyle w:val="Char0"/>
          <w:rtl/>
        </w:rPr>
        <w:t xml:space="preserve">خداوند </w:t>
      </w:r>
      <w:r w:rsidR="00107532" w:rsidRPr="00C64670">
        <w:rPr>
          <w:rStyle w:val="Char0"/>
          <w:rFonts w:hint="cs"/>
          <w:rtl/>
        </w:rPr>
        <w:t>م</w:t>
      </w:r>
      <w:r w:rsidR="00DF08BB">
        <w:rPr>
          <w:rStyle w:val="Char0"/>
          <w:rFonts w:hint="cs"/>
          <w:rtl/>
        </w:rPr>
        <w:t>ی</w:t>
      </w:r>
      <w:r w:rsidR="00107532" w:rsidRPr="00C64670">
        <w:rPr>
          <w:rStyle w:val="Char0"/>
          <w:rFonts w:hint="cs"/>
          <w:rtl/>
        </w:rPr>
        <w:softHyphen/>
        <w:t>فرما</w:t>
      </w:r>
      <w:r w:rsidR="00DF08BB">
        <w:rPr>
          <w:rStyle w:val="Char0"/>
          <w:rFonts w:hint="cs"/>
          <w:rtl/>
        </w:rPr>
        <w:t>ی</w:t>
      </w:r>
      <w:r w:rsidR="00107532" w:rsidRPr="00C64670">
        <w:rPr>
          <w:rStyle w:val="Char0"/>
          <w:rFonts w:hint="cs"/>
          <w:rtl/>
        </w:rPr>
        <w:t>د:</w:t>
      </w:r>
      <w:r w:rsidR="00107532" w:rsidRPr="0094145F">
        <w:rPr>
          <w:rStyle w:val="Char2"/>
          <w:rFonts w:hint="cs"/>
          <w:rtl/>
        </w:rPr>
        <w:t xml:space="preserve"> </w:t>
      </w:r>
      <w:r w:rsidR="005E7644" w:rsidRPr="00C64670">
        <w:rPr>
          <w:rStyle w:val="Char0"/>
          <w:rFonts w:hint="cs"/>
          <w:rtl/>
        </w:rPr>
        <w:t>من هم</w:t>
      </w:r>
      <w:r w:rsidR="00DF08BB">
        <w:rPr>
          <w:rStyle w:val="Char0"/>
          <w:rFonts w:hint="cs"/>
          <w:rtl/>
        </w:rPr>
        <w:t>ۀ</w:t>
      </w:r>
      <w:r w:rsidR="005E7644" w:rsidRPr="00C64670">
        <w:rPr>
          <w:rStyle w:val="Char0"/>
          <w:rFonts w:hint="cs"/>
          <w:rtl/>
        </w:rPr>
        <w:t xml:space="preserve"> بندگانم را حق</w:t>
      </w:r>
      <w:r w:rsidR="005E7644" w:rsidRPr="00C64670">
        <w:rPr>
          <w:rStyle w:val="Char0"/>
          <w:rFonts w:hint="cs"/>
          <w:rtl/>
        </w:rPr>
        <w:softHyphen/>
        <w:t>گرا آفریده</w:t>
      </w:r>
      <w:r w:rsidR="005E7644" w:rsidRPr="00C64670">
        <w:rPr>
          <w:rStyle w:val="Char0"/>
          <w:rFonts w:hint="cs"/>
          <w:rtl/>
        </w:rPr>
        <w:softHyphen/>
        <w:t>ام، ولی شیا</w:t>
      </w:r>
      <w:r w:rsidR="009645B7" w:rsidRPr="00C64670">
        <w:rPr>
          <w:rStyle w:val="Char0"/>
          <w:rFonts w:hint="cs"/>
          <w:rtl/>
        </w:rPr>
        <w:t>طین</w:t>
      </w:r>
      <w:r w:rsidR="005E7644" w:rsidRPr="00C64670">
        <w:rPr>
          <w:rStyle w:val="Char0"/>
          <w:rFonts w:hint="cs"/>
          <w:rtl/>
        </w:rPr>
        <w:t xml:space="preserve"> </w:t>
      </w:r>
      <w:r w:rsidR="00107532" w:rsidRPr="00C64670">
        <w:rPr>
          <w:rStyle w:val="Char0"/>
          <w:rFonts w:hint="cs"/>
          <w:rtl/>
        </w:rPr>
        <w:t>به سراغ</w:t>
      </w:r>
      <w:r w:rsidR="0094145F">
        <w:rPr>
          <w:rStyle w:val="Char0"/>
          <w:rFonts w:hint="cs"/>
          <w:rtl/>
        </w:rPr>
        <w:t xml:space="preserve"> آن‌ها </w:t>
      </w:r>
      <w:r w:rsidR="00107532" w:rsidRPr="00C64670">
        <w:rPr>
          <w:rStyle w:val="Char0"/>
          <w:rFonts w:hint="cs"/>
          <w:rtl/>
        </w:rPr>
        <w:t>می</w:t>
      </w:r>
      <w:r w:rsidR="00107532" w:rsidRPr="00C64670">
        <w:rPr>
          <w:rStyle w:val="Char0"/>
          <w:rFonts w:hint="cs"/>
          <w:rtl/>
        </w:rPr>
        <w:softHyphen/>
        <w:t>آیند و</w:t>
      </w:r>
      <w:r w:rsidR="0094145F">
        <w:rPr>
          <w:rStyle w:val="Char0"/>
          <w:rFonts w:hint="cs"/>
          <w:rtl/>
        </w:rPr>
        <w:t xml:space="preserve"> آن‌ها </w:t>
      </w:r>
      <w:r w:rsidR="005E7644" w:rsidRPr="00C64670">
        <w:rPr>
          <w:rStyle w:val="Char0"/>
          <w:rFonts w:hint="cs"/>
          <w:rtl/>
        </w:rPr>
        <w:t xml:space="preserve">را از دینشان </w:t>
      </w:r>
      <w:r w:rsidR="00107532" w:rsidRPr="00C64670">
        <w:rPr>
          <w:rStyle w:val="Char0"/>
          <w:rFonts w:hint="cs"/>
          <w:rtl/>
        </w:rPr>
        <w:t>منحرف می</w:t>
      </w:r>
      <w:r w:rsidR="00107532" w:rsidRPr="00C64670">
        <w:rPr>
          <w:rStyle w:val="Char0"/>
          <w:rFonts w:hint="cs"/>
          <w:rtl/>
        </w:rPr>
        <w:softHyphen/>
        <w:t>کنند و آنچه که برای</w:t>
      </w:r>
      <w:r w:rsidR="0094145F">
        <w:rPr>
          <w:rStyle w:val="Char0"/>
          <w:rFonts w:hint="cs"/>
          <w:rtl/>
        </w:rPr>
        <w:t xml:space="preserve"> آن‌ها </w:t>
      </w:r>
      <w:r w:rsidR="00107532" w:rsidRPr="00C64670">
        <w:rPr>
          <w:rStyle w:val="Char0"/>
          <w:rFonts w:hint="cs"/>
          <w:rtl/>
        </w:rPr>
        <w:t>حلال کردم را بر آنهاد حرام می</w:t>
      </w:r>
      <w:r w:rsidR="00107532" w:rsidRPr="00C64670">
        <w:rPr>
          <w:rStyle w:val="Char0"/>
          <w:rtl/>
        </w:rPr>
        <w:softHyphen/>
      </w:r>
      <w:r w:rsidR="00107532" w:rsidRPr="00C64670">
        <w:rPr>
          <w:rStyle w:val="Char0"/>
          <w:rFonts w:hint="cs"/>
          <w:rtl/>
        </w:rPr>
        <w:t>کنند</w:t>
      </w:r>
      <w:r w:rsidR="009645B7" w:rsidRPr="00C64670">
        <w:rPr>
          <w:rStyle w:val="Char0"/>
          <w:rFonts w:hint="cs"/>
          <w:rtl/>
        </w:rPr>
        <w:t>.»</w:t>
      </w:r>
      <w:r w:rsidR="005E7644" w:rsidRPr="00C64670">
        <w:rPr>
          <w:rStyle w:val="Char0"/>
          <w:rFonts w:hint="cs"/>
          <w:rtl/>
        </w:rPr>
        <w:t xml:space="preserve"> </w:t>
      </w:r>
    </w:p>
    <w:p w:rsidR="00E11DC7" w:rsidRPr="00C64670" w:rsidRDefault="00E11DC7" w:rsidP="00392055">
      <w:pPr>
        <w:spacing w:line="240" w:lineRule="auto"/>
        <w:ind w:firstLine="284"/>
        <w:jc w:val="both"/>
        <w:rPr>
          <w:rStyle w:val="Char0"/>
          <w:rtl/>
        </w:rPr>
      </w:pPr>
      <w:r w:rsidRPr="00C64670">
        <w:rPr>
          <w:rStyle w:val="Char0"/>
          <w:rtl/>
        </w:rPr>
        <w:t xml:space="preserve">با توجه به </w:t>
      </w:r>
      <w:r w:rsidR="00D400AB" w:rsidRPr="00C64670">
        <w:rPr>
          <w:rStyle w:val="Char0"/>
          <w:rFonts w:hint="cs"/>
          <w:rtl/>
        </w:rPr>
        <w:t>آنچه ب</w:t>
      </w:r>
      <w:r w:rsidR="00DF08BB">
        <w:rPr>
          <w:rStyle w:val="Char0"/>
          <w:rFonts w:hint="cs"/>
          <w:rtl/>
        </w:rPr>
        <w:t>ی</w:t>
      </w:r>
      <w:r w:rsidR="00D400AB" w:rsidRPr="00C64670">
        <w:rPr>
          <w:rStyle w:val="Char0"/>
          <w:rFonts w:hint="cs"/>
          <w:rtl/>
        </w:rPr>
        <w:t>ان شد</w:t>
      </w:r>
      <w:r w:rsidRPr="00C64670">
        <w:rPr>
          <w:rStyle w:val="Char0"/>
          <w:rtl/>
        </w:rPr>
        <w:t>، فطرت</w:t>
      </w:r>
      <w:r w:rsidR="00DF08BB">
        <w:rPr>
          <w:rStyle w:val="Char0"/>
          <w:rtl/>
        </w:rPr>
        <w:t>ی</w:t>
      </w:r>
      <w:r w:rsidRPr="00C64670">
        <w:rPr>
          <w:rStyle w:val="Char0"/>
          <w:rtl/>
        </w:rPr>
        <w:t xml:space="preserve"> </w:t>
      </w:r>
      <w:r w:rsidR="00DF08BB">
        <w:rPr>
          <w:rStyle w:val="Char0"/>
          <w:rtl/>
        </w:rPr>
        <w:t>ک</w:t>
      </w:r>
      <w:r w:rsidRPr="00C64670">
        <w:rPr>
          <w:rStyle w:val="Char0"/>
          <w:rtl/>
        </w:rPr>
        <w:t>ه خداوند، انسان را بر آن آفر</w:t>
      </w:r>
      <w:r w:rsidR="00DF08BB">
        <w:rPr>
          <w:rStyle w:val="Char0"/>
          <w:rtl/>
        </w:rPr>
        <w:t>ی</w:t>
      </w:r>
      <w:r w:rsidRPr="00C64670">
        <w:rPr>
          <w:rStyle w:val="Char0"/>
          <w:rtl/>
        </w:rPr>
        <w:t>ده ثابت م</w:t>
      </w:r>
      <w:r w:rsidR="00DF08BB">
        <w:rPr>
          <w:rStyle w:val="Char0"/>
          <w:rtl/>
        </w:rPr>
        <w:t>ی</w:t>
      </w:r>
      <w:r w:rsidRPr="00C64670">
        <w:rPr>
          <w:rStyle w:val="Char0"/>
          <w:rtl/>
        </w:rPr>
        <w:t>‌گردد و از ا</w:t>
      </w:r>
      <w:r w:rsidR="00DF08BB">
        <w:rPr>
          <w:rStyle w:val="Char0"/>
          <w:rtl/>
        </w:rPr>
        <w:t>ی</w:t>
      </w:r>
      <w:r w:rsidRPr="00C64670">
        <w:rPr>
          <w:rStyle w:val="Char0"/>
          <w:rtl/>
        </w:rPr>
        <w:t>ن جهت</w:t>
      </w:r>
      <w:r w:rsidR="00D400AB" w:rsidRPr="00C64670">
        <w:rPr>
          <w:rStyle w:val="Char0"/>
          <w:rFonts w:hint="cs"/>
          <w:rtl/>
        </w:rPr>
        <w:t>،</w:t>
      </w:r>
      <w:r w:rsidRPr="00C64670">
        <w:rPr>
          <w:rStyle w:val="Char0"/>
          <w:rtl/>
        </w:rPr>
        <w:t xml:space="preserve"> معالج</w:t>
      </w:r>
      <w:r w:rsidR="00DF08BB">
        <w:rPr>
          <w:rStyle w:val="Char0"/>
          <w:rFonts w:hint="cs"/>
          <w:rtl/>
        </w:rPr>
        <w:t>ۀ</w:t>
      </w:r>
      <w:r w:rsidRPr="00C64670">
        <w:rPr>
          <w:rStyle w:val="Char0"/>
          <w:rtl/>
        </w:rPr>
        <w:t xml:space="preserve"> منحرفان و مخالفان از فطرتشان با </w:t>
      </w:r>
      <w:r w:rsidR="00DF08BB">
        <w:rPr>
          <w:rStyle w:val="Char0"/>
          <w:rtl/>
        </w:rPr>
        <w:t>ی</w:t>
      </w:r>
      <w:r w:rsidRPr="00C64670">
        <w:rPr>
          <w:rStyle w:val="Char0"/>
          <w:rtl/>
        </w:rPr>
        <w:t>ادآور</w:t>
      </w:r>
      <w:r w:rsidR="00DF08BB">
        <w:rPr>
          <w:rStyle w:val="Char0"/>
          <w:rtl/>
        </w:rPr>
        <w:t>ی</w:t>
      </w:r>
      <w:r w:rsidRPr="00C64670">
        <w:rPr>
          <w:rStyle w:val="Char0"/>
          <w:rtl/>
        </w:rPr>
        <w:t xml:space="preserve"> و اندرز است</w:t>
      </w:r>
      <w:r w:rsidR="00D400AB" w:rsidRPr="00C64670">
        <w:rPr>
          <w:rStyle w:val="Char0"/>
          <w:rFonts w:hint="cs"/>
          <w:rtl/>
        </w:rPr>
        <w:t>؛</w:t>
      </w:r>
      <w:r w:rsidRPr="00C64670">
        <w:rPr>
          <w:rStyle w:val="Char0"/>
          <w:rtl/>
        </w:rPr>
        <w:t xml:space="preserve"> چرا </w:t>
      </w:r>
      <w:r w:rsidR="00DF08BB">
        <w:rPr>
          <w:rStyle w:val="Char0"/>
          <w:rtl/>
        </w:rPr>
        <w:t>ک</w:t>
      </w:r>
      <w:r w:rsidRPr="00C64670">
        <w:rPr>
          <w:rStyle w:val="Char0"/>
          <w:rtl/>
        </w:rPr>
        <w:t>ه ا</w:t>
      </w:r>
      <w:r w:rsidR="00DF08BB">
        <w:rPr>
          <w:rStyle w:val="Char0"/>
          <w:rtl/>
        </w:rPr>
        <w:t>ی</w:t>
      </w:r>
      <w:r w:rsidRPr="00C64670">
        <w:rPr>
          <w:rStyle w:val="Char0"/>
          <w:rtl/>
        </w:rPr>
        <w:t>ن فطرت برا</w:t>
      </w:r>
      <w:r w:rsidR="00DF08BB">
        <w:rPr>
          <w:rStyle w:val="Char0"/>
          <w:rtl/>
        </w:rPr>
        <w:t>ی</w:t>
      </w:r>
      <w:r w:rsidRPr="00C64670">
        <w:rPr>
          <w:rStyle w:val="Char0"/>
          <w:rtl/>
        </w:rPr>
        <w:t xml:space="preserve"> معرفت خداوند سبحان </w:t>
      </w:r>
      <w:r w:rsidR="00DF08BB">
        <w:rPr>
          <w:rStyle w:val="Char0"/>
          <w:rtl/>
        </w:rPr>
        <w:t>ک</w:t>
      </w:r>
      <w:r w:rsidRPr="00C64670">
        <w:rPr>
          <w:rStyle w:val="Char0"/>
          <w:rtl/>
        </w:rPr>
        <w:t>اف</w:t>
      </w:r>
      <w:r w:rsidR="00DF08BB">
        <w:rPr>
          <w:rStyle w:val="Char0"/>
          <w:rtl/>
        </w:rPr>
        <w:t>ی</w:t>
      </w:r>
      <w:r w:rsidRPr="00C64670">
        <w:rPr>
          <w:rStyle w:val="Char0"/>
          <w:rtl/>
        </w:rPr>
        <w:t xml:space="preserve"> است و نقش پ</w:t>
      </w:r>
      <w:r w:rsidR="00DF08BB">
        <w:rPr>
          <w:rStyle w:val="Char0"/>
          <w:rtl/>
        </w:rPr>
        <w:t>ی</w:t>
      </w:r>
      <w:r w:rsidRPr="00C64670">
        <w:rPr>
          <w:rStyle w:val="Char0"/>
          <w:rtl/>
        </w:rPr>
        <w:t>امبران</w:t>
      </w:r>
      <w:r w:rsidR="009645B7" w:rsidRPr="00C64670">
        <w:rPr>
          <w:rStyle w:val="Char0"/>
          <w:rFonts w:hint="cs"/>
          <w:rtl/>
        </w:rPr>
        <w:t xml:space="preserve">- </w:t>
      </w:r>
      <w:r w:rsidR="00711A6A" w:rsidRPr="00392055">
        <w:rPr>
          <w:rStyle w:val="Char0"/>
          <w:rFonts w:cs="CTraditional Arabic" w:hint="cs"/>
          <w:rtl/>
        </w:rPr>
        <w:t>†</w:t>
      </w:r>
      <w:r w:rsidR="009645B7" w:rsidRPr="00C64670">
        <w:rPr>
          <w:rStyle w:val="Char0"/>
          <w:rFonts w:hint="cs"/>
          <w:rtl/>
        </w:rPr>
        <w:t>-</w:t>
      </w:r>
      <w:r w:rsidRPr="00C64670">
        <w:rPr>
          <w:rStyle w:val="Char0"/>
          <w:rtl/>
        </w:rPr>
        <w:t xml:space="preserve"> م</w:t>
      </w:r>
      <w:r w:rsidR="00DF08BB">
        <w:rPr>
          <w:rStyle w:val="Char0"/>
          <w:rtl/>
        </w:rPr>
        <w:t>ک</w:t>
      </w:r>
      <w:r w:rsidRPr="00C64670">
        <w:rPr>
          <w:rStyle w:val="Char0"/>
          <w:rtl/>
        </w:rPr>
        <w:t>مل فطرت و مؤ</w:t>
      </w:r>
      <w:r w:rsidR="00DF08BB">
        <w:rPr>
          <w:rStyle w:val="Char0"/>
          <w:rtl/>
        </w:rPr>
        <w:t>ی</w:t>
      </w:r>
      <w:r w:rsidRPr="00C64670">
        <w:rPr>
          <w:rStyle w:val="Char0"/>
          <w:rtl/>
        </w:rPr>
        <w:t>د آن است. سب</w:t>
      </w:r>
      <w:r w:rsidR="00DF08BB">
        <w:rPr>
          <w:rStyle w:val="Char0"/>
          <w:rtl/>
        </w:rPr>
        <w:t>ک</w:t>
      </w:r>
      <w:r w:rsidRPr="00C64670">
        <w:rPr>
          <w:rStyle w:val="Char0"/>
          <w:rtl/>
        </w:rPr>
        <w:t xml:space="preserve"> استدلال و نظر عقل</w:t>
      </w:r>
      <w:r w:rsidR="00DF08BB">
        <w:rPr>
          <w:rStyle w:val="Char0"/>
          <w:rtl/>
        </w:rPr>
        <w:t>ی</w:t>
      </w:r>
      <w:r w:rsidRPr="00C64670">
        <w:rPr>
          <w:rStyle w:val="Char0"/>
          <w:rtl/>
        </w:rPr>
        <w:t xml:space="preserve"> ب</w:t>
      </w:r>
      <w:r w:rsidR="00D400AB" w:rsidRPr="00C64670">
        <w:rPr>
          <w:rStyle w:val="Char0"/>
          <w:rFonts w:hint="cs"/>
          <w:rtl/>
        </w:rPr>
        <w:t xml:space="preserve">ه </w:t>
      </w:r>
      <w:r w:rsidRPr="00C64670">
        <w:rPr>
          <w:rStyle w:val="Char0"/>
          <w:rtl/>
        </w:rPr>
        <w:t>وس</w:t>
      </w:r>
      <w:r w:rsidR="00DF08BB">
        <w:rPr>
          <w:rStyle w:val="Char0"/>
          <w:rtl/>
        </w:rPr>
        <w:t>ی</w:t>
      </w:r>
      <w:r w:rsidRPr="00C64670">
        <w:rPr>
          <w:rStyle w:val="Char0"/>
          <w:rtl/>
        </w:rPr>
        <w:t>ل</w:t>
      </w:r>
      <w:r w:rsidR="00DF08BB">
        <w:rPr>
          <w:rStyle w:val="Char0"/>
          <w:rFonts w:hint="cs"/>
          <w:rtl/>
        </w:rPr>
        <w:t>ۀ</w:t>
      </w:r>
      <w:r w:rsidRPr="00C64670">
        <w:rPr>
          <w:rStyle w:val="Char0"/>
          <w:rtl/>
        </w:rPr>
        <w:t xml:space="preserve"> لغزش فلاسفه و مت</w:t>
      </w:r>
      <w:r w:rsidR="00DF08BB">
        <w:rPr>
          <w:rStyle w:val="Char0"/>
          <w:rtl/>
        </w:rPr>
        <w:t>ک</w:t>
      </w:r>
      <w:r w:rsidRPr="00C64670">
        <w:rPr>
          <w:rStyle w:val="Char0"/>
          <w:rtl/>
        </w:rPr>
        <w:t>لم</w:t>
      </w:r>
      <w:r w:rsidR="00DF08BB">
        <w:rPr>
          <w:rStyle w:val="Char0"/>
          <w:rtl/>
        </w:rPr>
        <w:t>ی</w:t>
      </w:r>
      <w:r w:rsidRPr="00C64670">
        <w:rPr>
          <w:rStyle w:val="Char0"/>
          <w:rtl/>
        </w:rPr>
        <w:t>ن در حد بزرگ</w:t>
      </w:r>
      <w:r w:rsidR="00DF08BB">
        <w:rPr>
          <w:rStyle w:val="Char0"/>
          <w:rtl/>
        </w:rPr>
        <w:t>ی</w:t>
      </w:r>
      <w:r w:rsidRPr="00C64670">
        <w:rPr>
          <w:rStyle w:val="Char0"/>
          <w:rtl/>
        </w:rPr>
        <w:t xml:space="preserve"> </w:t>
      </w:r>
      <w:r w:rsidR="00126E97" w:rsidRPr="00C64670">
        <w:rPr>
          <w:rStyle w:val="Char0"/>
          <w:rtl/>
        </w:rPr>
        <w:t>به وجود</w:t>
      </w:r>
      <w:r w:rsidRPr="00C64670">
        <w:rPr>
          <w:rStyle w:val="Char0"/>
          <w:rtl/>
        </w:rPr>
        <w:t xml:space="preserve"> آمده</w:t>
      </w:r>
      <w:r w:rsidR="00D400AB" w:rsidRPr="00C64670">
        <w:rPr>
          <w:rStyle w:val="Char0"/>
          <w:rFonts w:hint="cs"/>
          <w:rtl/>
        </w:rPr>
        <w:t xml:space="preserve"> است؛</w:t>
      </w:r>
      <w:r w:rsidRPr="00C64670">
        <w:rPr>
          <w:rStyle w:val="Char0"/>
          <w:rtl/>
        </w:rPr>
        <w:t xml:space="preserve"> ب</w:t>
      </w:r>
      <w:r w:rsidR="00D400AB" w:rsidRPr="00C64670">
        <w:rPr>
          <w:rStyle w:val="Char0"/>
          <w:rFonts w:hint="cs"/>
          <w:rtl/>
        </w:rPr>
        <w:t xml:space="preserve">ه </w:t>
      </w:r>
      <w:r w:rsidRPr="00C64670">
        <w:rPr>
          <w:rStyle w:val="Char0"/>
          <w:rtl/>
        </w:rPr>
        <w:t>گونه‌ا</w:t>
      </w:r>
      <w:r w:rsidR="00DF08BB">
        <w:rPr>
          <w:rStyle w:val="Char0"/>
          <w:rtl/>
        </w:rPr>
        <w:t>ی</w:t>
      </w:r>
      <w:r w:rsidRPr="00C64670">
        <w:rPr>
          <w:rStyle w:val="Char0"/>
          <w:rtl/>
        </w:rPr>
        <w:t xml:space="preserve"> </w:t>
      </w:r>
      <w:r w:rsidR="00DF08BB">
        <w:rPr>
          <w:rStyle w:val="Char0"/>
          <w:rtl/>
        </w:rPr>
        <w:t>ک</w:t>
      </w:r>
      <w:r w:rsidRPr="00C64670">
        <w:rPr>
          <w:rStyle w:val="Char0"/>
          <w:rtl/>
        </w:rPr>
        <w:t xml:space="preserve">ه اقوال </w:t>
      </w:r>
      <w:r w:rsidR="00DF08BB">
        <w:rPr>
          <w:rStyle w:val="Char0"/>
          <w:rtl/>
        </w:rPr>
        <w:t>ک</w:t>
      </w:r>
      <w:r w:rsidRPr="00C64670">
        <w:rPr>
          <w:rStyle w:val="Char0"/>
          <w:rtl/>
        </w:rPr>
        <w:t>سان</w:t>
      </w:r>
      <w:r w:rsidR="00DF08BB">
        <w:rPr>
          <w:rStyle w:val="Char0"/>
          <w:rtl/>
        </w:rPr>
        <w:t>ی</w:t>
      </w:r>
      <w:r w:rsidR="00D400AB" w:rsidRPr="00C64670">
        <w:rPr>
          <w:rStyle w:val="Char0"/>
          <w:rFonts w:hint="cs"/>
          <w:rtl/>
        </w:rPr>
        <w:t xml:space="preserve"> </w:t>
      </w:r>
      <w:r w:rsidR="00DF08BB">
        <w:rPr>
          <w:rStyle w:val="Char0"/>
          <w:rtl/>
        </w:rPr>
        <w:t>ک</w:t>
      </w:r>
      <w:r w:rsidRPr="00C64670">
        <w:rPr>
          <w:rStyle w:val="Char0"/>
          <w:rtl/>
        </w:rPr>
        <w:t>ه عمر خود را در ا</w:t>
      </w:r>
      <w:r w:rsidR="00DF08BB">
        <w:rPr>
          <w:rStyle w:val="Char0"/>
          <w:rtl/>
        </w:rPr>
        <w:t>ی</w:t>
      </w:r>
      <w:r w:rsidRPr="00C64670">
        <w:rPr>
          <w:rStyle w:val="Char0"/>
          <w:rtl/>
        </w:rPr>
        <w:t xml:space="preserve">ن راه فنا </w:t>
      </w:r>
      <w:r w:rsidR="00DF08BB">
        <w:rPr>
          <w:rStyle w:val="Char0"/>
          <w:rtl/>
        </w:rPr>
        <w:t>ک</w:t>
      </w:r>
      <w:r w:rsidRPr="00C64670">
        <w:rPr>
          <w:rStyle w:val="Char0"/>
          <w:rtl/>
        </w:rPr>
        <w:t>ردند</w:t>
      </w:r>
      <w:r w:rsidR="00E3576C" w:rsidRPr="00C64670">
        <w:rPr>
          <w:rStyle w:val="Char0"/>
          <w:rFonts w:hint="cs"/>
          <w:rtl/>
        </w:rPr>
        <w:t>،</w:t>
      </w:r>
      <w:r w:rsidRPr="00C64670">
        <w:rPr>
          <w:rStyle w:val="Char0"/>
          <w:rtl/>
        </w:rPr>
        <w:t xml:space="preserve"> بر آن دلالت م</w:t>
      </w:r>
      <w:r w:rsidR="00DF08BB">
        <w:rPr>
          <w:rStyle w:val="Char0"/>
          <w:rtl/>
        </w:rPr>
        <w:t>ی</w:t>
      </w:r>
      <w:r w:rsidRPr="00C64670">
        <w:rPr>
          <w:rStyle w:val="Char0"/>
          <w:rtl/>
        </w:rPr>
        <w:t>‌</w:t>
      </w:r>
      <w:r w:rsidR="00DF08BB">
        <w:rPr>
          <w:rStyle w:val="Char0"/>
          <w:rtl/>
        </w:rPr>
        <w:t>ک</w:t>
      </w:r>
      <w:r w:rsidRPr="00C64670">
        <w:rPr>
          <w:rStyle w:val="Char0"/>
          <w:rtl/>
        </w:rPr>
        <w:t>ند.</w:t>
      </w:r>
    </w:p>
    <w:p w:rsidR="00E11DC7" w:rsidRPr="00C64670" w:rsidRDefault="00E11DC7" w:rsidP="005F515F">
      <w:pPr>
        <w:spacing w:line="240" w:lineRule="auto"/>
        <w:ind w:firstLine="284"/>
        <w:jc w:val="both"/>
        <w:rPr>
          <w:rStyle w:val="Char0"/>
          <w:rtl/>
        </w:rPr>
      </w:pPr>
      <w:r w:rsidRPr="00C64670">
        <w:rPr>
          <w:rStyle w:val="Char0"/>
          <w:rtl/>
        </w:rPr>
        <w:t xml:space="preserve">استدلال </w:t>
      </w:r>
      <w:r w:rsidR="00E3576C" w:rsidRPr="00C64670">
        <w:rPr>
          <w:rStyle w:val="Char0"/>
          <w:rtl/>
        </w:rPr>
        <w:t>مت</w:t>
      </w:r>
      <w:r w:rsidR="00DF08BB">
        <w:rPr>
          <w:rStyle w:val="Char0"/>
          <w:rtl/>
        </w:rPr>
        <w:t>ک</w:t>
      </w:r>
      <w:r w:rsidR="00E3576C" w:rsidRPr="00C64670">
        <w:rPr>
          <w:rStyle w:val="Char0"/>
          <w:rtl/>
        </w:rPr>
        <w:t>لم</w:t>
      </w:r>
      <w:r w:rsidR="00DF08BB">
        <w:rPr>
          <w:rStyle w:val="Char0"/>
          <w:rtl/>
        </w:rPr>
        <w:t>ی</w:t>
      </w:r>
      <w:r w:rsidR="00E3576C" w:rsidRPr="00C64670">
        <w:rPr>
          <w:rStyle w:val="Char0"/>
          <w:rtl/>
        </w:rPr>
        <w:t xml:space="preserve">ن </w:t>
      </w:r>
      <w:r w:rsidRPr="00C64670">
        <w:rPr>
          <w:rStyle w:val="Char0"/>
          <w:rtl/>
        </w:rPr>
        <w:t>به حجت</w:t>
      </w:r>
      <w:r w:rsidR="00AC2D37" w:rsidRPr="00C64670">
        <w:rPr>
          <w:rStyle w:val="Char0"/>
          <w:rtl/>
        </w:rPr>
        <w:t xml:space="preserve"> </w:t>
      </w:r>
      <w:r w:rsidRPr="00C64670">
        <w:rPr>
          <w:rStyle w:val="Char0"/>
          <w:rtl/>
        </w:rPr>
        <w:t>ابراه</w:t>
      </w:r>
      <w:r w:rsidR="00DF08BB">
        <w:rPr>
          <w:rStyle w:val="Char0"/>
          <w:rtl/>
        </w:rPr>
        <w:t>ی</w:t>
      </w:r>
      <w:r w:rsidRPr="00C64670">
        <w:rPr>
          <w:rStyle w:val="Char0"/>
          <w:rtl/>
        </w:rPr>
        <w:t>م</w:t>
      </w:r>
      <w:r w:rsidR="009645B7" w:rsidRPr="00C64670">
        <w:rPr>
          <w:rStyle w:val="Char0"/>
          <w:rFonts w:hint="cs"/>
          <w:rtl/>
        </w:rPr>
        <w:t xml:space="preserve"> </w:t>
      </w:r>
      <w:r w:rsidR="00BD4800" w:rsidRPr="00BD4800">
        <w:rPr>
          <w:rStyle w:val="Char0"/>
          <w:rFonts w:cs="CTraditional Arabic" w:hint="cs"/>
          <w:rtl/>
        </w:rPr>
        <w:t>÷</w:t>
      </w:r>
      <w:r w:rsidR="00D93BA3" w:rsidRPr="00C64670">
        <w:rPr>
          <w:rStyle w:val="Char0"/>
          <w:rFonts w:hint="cs"/>
          <w:rtl/>
        </w:rPr>
        <w:t xml:space="preserve"> </w:t>
      </w:r>
      <w:r w:rsidRPr="00C64670">
        <w:rPr>
          <w:rStyle w:val="Char0"/>
          <w:rtl/>
        </w:rPr>
        <w:t>برا</w:t>
      </w:r>
      <w:r w:rsidR="00DF08BB">
        <w:rPr>
          <w:rStyle w:val="Char0"/>
          <w:rtl/>
        </w:rPr>
        <w:t>ی</w:t>
      </w:r>
      <w:r w:rsidRPr="00C64670">
        <w:rPr>
          <w:rStyle w:val="Char0"/>
          <w:rtl/>
        </w:rPr>
        <w:t xml:space="preserve"> قومش تا ا</w:t>
      </w:r>
      <w:r w:rsidR="00DF08BB">
        <w:rPr>
          <w:rStyle w:val="Char0"/>
          <w:rtl/>
        </w:rPr>
        <w:t>ی</w:t>
      </w:r>
      <w:r w:rsidRPr="00C64670">
        <w:rPr>
          <w:rStyle w:val="Char0"/>
          <w:rtl/>
        </w:rPr>
        <w:t>ن</w:t>
      </w:r>
      <w:r w:rsidR="00DF08BB">
        <w:rPr>
          <w:rStyle w:val="Char0"/>
          <w:rtl/>
        </w:rPr>
        <w:t>ک</w:t>
      </w:r>
      <w:r w:rsidRPr="00C64670">
        <w:rPr>
          <w:rStyle w:val="Char0"/>
          <w:rtl/>
        </w:rPr>
        <w:t>ه دل</w:t>
      </w:r>
      <w:r w:rsidR="00DF08BB">
        <w:rPr>
          <w:rStyle w:val="Char0"/>
          <w:rtl/>
        </w:rPr>
        <w:t>ی</w:t>
      </w:r>
      <w:r w:rsidRPr="00C64670">
        <w:rPr>
          <w:rStyle w:val="Char0"/>
          <w:rtl/>
        </w:rPr>
        <w:t>ل</w:t>
      </w:r>
      <w:r w:rsidR="00DF08BB">
        <w:rPr>
          <w:rStyle w:val="Char0"/>
          <w:rtl/>
        </w:rPr>
        <w:t>ی</w:t>
      </w:r>
      <w:r w:rsidRPr="00C64670">
        <w:rPr>
          <w:rStyle w:val="Char0"/>
          <w:rtl/>
        </w:rPr>
        <w:t xml:space="preserve"> را بر وجوب نظر عقل</w:t>
      </w:r>
      <w:r w:rsidR="00DF08BB">
        <w:rPr>
          <w:rStyle w:val="Char0"/>
          <w:rtl/>
        </w:rPr>
        <w:t>ی</w:t>
      </w:r>
      <w:r w:rsidRPr="00C64670">
        <w:rPr>
          <w:rStyle w:val="Char0"/>
          <w:rtl/>
        </w:rPr>
        <w:t xml:space="preserve"> ب</w:t>
      </w:r>
      <w:r w:rsidR="00DF08BB">
        <w:rPr>
          <w:rStyle w:val="Char0"/>
          <w:rtl/>
        </w:rPr>
        <w:t>ی</w:t>
      </w:r>
      <w:r w:rsidRPr="00C64670">
        <w:rPr>
          <w:rStyle w:val="Char0"/>
          <w:rtl/>
        </w:rPr>
        <w:t>اورد، استدلال</w:t>
      </w:r>
      <w:r w:rsidR="00E3576C" w:rsidRPr="00C64670">
        <w:rPr>
          <w:rStyle w:val="Char0"/>
          <w:rFonts w:hint="cs"/>
          <w:rtl/>
        </w:rPr>
        <w:t xml:space="preserve"> نادرست</w:t>
      </w:r>
      <w:r w:rsidR="00DF08BB">
        <w:rPr>
          <w:rStyle w:val="Char0"/>
          <w:rFonts w:hint="cs"/>
          <w:rtl/>
        </w:rPr>
        <w:t>ی</w:t>
      </w:r>
      <w:r w:rsidR="00E3576C" w:rsidRPr="00C64670">
        <w:rPr>
          <w:rStyle w:val="Char0"/>
          <w:rFonts w:hint="cs"/>
          <w:rtl/>
        </w:rPr>
        <w:t xml:space="preserve"> است؛ </w:t>
      </w:r>
      <w:r w:rsidRPr="00C64670">
        <w:rPr>
          <w:rStyle w:val="Char0"/>
          <w:rtl/>
        </w:rPr>
        <w:t>ز</w:t>
      </w:r>
      <w:r w:rsidR="00DF08BB">
        <w:rPr>
          <w:rStyle w:val="Char0"/>
          <w:rtl/>
        </w:rPr>
        <w:t>ی</w:t>
      </w:r>
      <w:r w:rsidRPr="00C64670">
        <w:rPr>
          <w:rStyle w:val="Char0"/>
          <w:rtl/>
        </w:rPr>
        <w:t>را ابراه</w:t>
      </w:r>
      <w:r w:rsidR="00DF08BB">
        <w:rPr>
          <w:rStyle w:val="Char0"/>
          <w:rtl/>
        </w:rPr>
        <w:t>ی</w:t>
      </w:r>
      <w:r w:rsidRPr="00C64670">
        <w:rPr>
          <w:rStyle w:val="Char0"/>
          <w:rtl/>
        </w:rPr>
        <w:t>م</w:t>
      </w:r>
      <w:r w:rsidR="009645B7" w:rsidRPr="002478C8">
        <w:rPr>
          <w:rFonts w:cs="Times New Roman" w:hint="cs"/>
          <w:rtl/>
        </w:rPr>
        <w:t>–</w:t>
      </w:r>
      <w:r w:rsidR="009645B7" w:rsidRPr="00C64670">
        <w:rPr>
          <w:rStyle w:val="Char0"/>
          <w:rFonts w:hint="cs"/>
          <w:rtl/>
        </w:rPr>
        <w:t xml:space="preserve"> </w:t>
      </w:r>
      <w:r w:rsidR="005F515F" w:rsidRPr="005F515F">
        <w:rPr>
          <w:rStyle w:val="Char0"/>
          <w:rFonts w:cs="CTraditional Arabic" w:hint="cs"/>
          <w:rtl/>
        </w:rPr>
        <w:t>÷</w:t>
      </w:r>
      <w:r w:rsidR="009645B7" w:rsidRPr="00C64670">
        <w:rPr>
          <w:rStyle w:val="Char0"/>
          <w:rFonts w:hint="cs"/>
          <w:rtl/>
        </w:rPr>
        <w:t>-</w:t>
      </w:r>
      <w:r w:rsidR="009645B7" w:rsidRPr="00C64670">
        <w:rPr>
          <w:rStyle w:val="Char0"/>
          <w:rtl/>
        </w:rPr>
        <w:t xml:space="preserve"> </w:t>
      </w:r>
      <w:r w:rsidRPr="00C64670">
        <w:rPr>
          <w:rStyle w:val="Char0"/>
          <w:rtl/>
        </w:rPr>
        <w:t xml:space="preserve">خود در ابتدا بدون مجادله </w:t>
      </w:r>
      <w:r w:rsidR="00DF08BB">
        <w:rPr>
          <w:rStyle w:val="Char0"/>
          <w:rtl/>
        </w:rPr>
        <w:t>ی</w:t>
      </w:r>
      <w:r w:rsidRPr="00C64670">
        <w:rPr>
          <w:rStyle w:val="Char0"/>
          <w:rtl/>
        </w:rPr>
        <w:t xml:space="preserve">ا برهان </w:t>
      </w:r>
      <w:r w:rsidR="00DF08BB">
        <w:rPr>
          <w:rStyle w:val="Char0"/>
          <w:rtl/>
        </w:rPr>
        <w:t>ی</w:t>
      </w:r>
      <w:r w:rsidRPr="00C64670">
        <w:rPr>
          <w:rStyle w:val="Char0"/>
          <w:rtl/>
        </w:rPr>
        <w:t>ا استدلال مسلمان بود و سپس به بحث در شناخت خداوند پرداخت</w:t>
      </w:r>
      <w:r w:rsidR="00425569" w:rsidRPr="00C64670">
        <w:rPr>
          <w:rStyle w:val="Char0"/>
          <w:rFonts w:hint="cs"/>
          <w:rtl/>
        </w:rPr>
        <w:t>؛</w:t>
      </w:r>
      <w:r w:rsidRPr="00C64670">
        <w:rPr>
          <w:rStyle w:val="Char0"/>
          <w:rtl/>
        </w:rPr>
        <w:t xml:space="preserve"> پس </w:t>
      </w:r>
      <w:r w:rsidR="00425569" w:rsidRPr="00C64670">
        <w:rPr>
          <w:rStyle w:val="Char0"/>
          <w:rtl/>
        </w:rPr>
        <w:t xml:space="preserve">بنابر فطرت </w:t>
      </w:r>
      <w:r w:rsidR="00425569" w:rsidRPr="00C64670">
        <w:rPr>
          <w:rStyle w:val="Char0"/>
          <w:rFonts w:hint="cs"/>
          <w:rtl/>
        </w:rPr>
        <w:t>خو</w:t>
      </w:r>
      <w:r w:rsidR="00DF08BB">
        <w:rPr>
          <w:rStyle w:val="Char0"/>
          <w:rFonts w:hint="cs"/>
          <w:rtl/>
        </w:rPr>
        <w:t>ی</w:t>
      </w:r>
      <w:r w:rsidR="00425569" w:rsidRPr="00C64670">
        <w:rPr>
          <w:rStyle w:val="Char0"/>
          <w:rFonts w:hint="cs"/>
          <w:rtl/>
        </w:rPr>
        <w:t xml:space="preserve">ش، </w:t>
      </w:r>
      <w:r w:rsidRPr="00C64670">
        <w:rPr>
          <w:rStyle w:val="Char0"/>
          <w:rtl/>
        </w:rPr>
        <w:t>در</w:t>
      </w:r>
      <w:r w:rsidR="00DF08BB">
        <w:rPr>
          <w:rStyle w:val="Char0"/>
          <w:rtl/>
        </w:rPr>
        <w:t>ی</w:t>
      </w:r>
      <w:r w:rsidRPr="00C64670">
        <w:rPr>
          <w:rStyle w:val="Char0"/>
          <w:rtl/>
        </w:rPr>
        <w:t xml:space="preserve">افت </w:t>
      </w:r>
      <w:r w:rsidR="00DF08BB">
        <w:rPr>
          <w:rStyle w:val="Char0"/>
          <w:rtl/>
        </w:rPr>
        <w:t>ک</w:t>
      </w:r>
      <w:r w:rsidRPr="00C64670">
        <w:rPr>
          <w:rStyle w:val="Char0"/>
          <w:rtl/>
        </w:rPr>
        <w:t>ه</w:t>
      </w:r>
      <w:r w:rsidR="00622915">
        <w:rPr>
          <w:rStyle w:val="Char0"/>
          <w:rtl/>
        </w:rPr>
        <w:t xml:space="preserve"> بت‌ها </w:t>
      </w:r>
      <w:r w:rsidRPr="00C64670">
        <w:rPr>
          <w:rStyle w:val="Char0"/>
          <w:rtl/>
        </w:rPr>
        <w:t>ل</w:t>
      </w:r>
      <w:r w:rsidR="00DF08BB">
        <w:rPr>
          <w:rStyle w:val="Char0"/>
          <w:rtl/>
        </w:rPr>
        <w:t>ی</w:t>
      </w:r>
      <w:r w:rsidRPr="00C64670">
        <w:rPr>
          <w:rStyle w:val="Char0"/>
          <w:rtl/>
        </w:rPr>
        <w:t xml:space="preserve">اقت آن را ندارند </w:t>
      </w:r>
      <w:r w:rsidR="00DF08BB">
        <w:rPr>
          <w:rStyle w:val="Char0"/>
          <w:rtl/>
        </w:rPr>
        <w:t>ک</w:t>
      </w:r>
      <w:r w:rsidRPr="00C64670">
        <w:rPr>
          <w:rStyle w:val="Char0"/>
          <w:rtl/>
        </w:rPr>
        <w:t>ه معبود و خالق باشند و ب</w:t>
      </w:r>
      <w:r w:rsidR="00425569" w:rsidRPr="00C64670">
        <w:rPr>
          <w:rStyle w:val="Char0"/>
          <w:rFonts w:hint="cs"/>
          <w:rtl/>
        </w:rPr>
        <w:t xml:space="preserve">ه </w:t>
      </w:r>
      <w:r w:rsidRPr="00C64670">
        <w:rPr>
          <w:rStyle w:val="Char0"/>
          <w:rtl/>
        </w:rPr>
        <w:t xml:space="preserve">دنبال </w:t>
      </w:r>
      <w:r w:rsidR="00425569" w:rsidRPr="00C64670">
        <w:rPr>
          <w:rStyle w:val="Char0"/>
          <w:rFonts w:hint="cs"/>
          <w:rtl/>
        </w:rPr>
        <w:t xml:space="preserve">شناخت </w:t>
      </w:r>
      <w:r w:rsidRPr="00C64670">
        <w:rPr>
          <w:rStyle w:val="Char0"/>
          <w:rtl/>
        </w:rPr>
        <w:t>معبود</w:t>
      </w:r>
      <w:r w:rsidR="00DF08BB">
        <w:rPr>
          <w:rStyle w:val="Char0"/>
          <w:rtl/>
        </w:rPr>
        <w:t>ی</w:t>
      </w:r>
      <w:r w:rsidRPr="00C64670">
        <w:rPr>
          <w:rStyle w:val="Char0"/>
          <w:rtl/>
        </w:rPr>
        <w:t xml:space="preserve"> </w:t>
      </w:r>
      <w:r w:rsidR="00425569" w:rsidRPr="00C64670">
        <w:rPr>
          <w:rStyle w:val="Char0"/>
          <w:rFonts w:hint="cs"/>
          <w:rtl/>
        </w:rPr>
        <w:t xml:space="preserve">برآمد </w:t>
      </w:r>
      <w:r w:rsidR="00DF08BB">
        <w:rPr>
          <w:rStyle w:val="Char0"/>
          <w:rtl/>
        </w:rPr>
        <w:t>ک</w:t>
      </w:r>
      <w:r w:rsidRPr="00C64670">
        <w:rPr>
          <w:rStyle w:val="Char0"/>
          <w:rtl/>
        </w:rPr>
        <w:t>ه موافق شناخت فطرتش باشد و از ا</w:t>
      </w:r>
      <w:r w:rsidR="00DF08BB">
        <w:rPr>
          <w:rStyle w:val="Char0"/>
          <w:rtl/>
        </w:rPr>
        <w:t>ی</w:t>
      </w:r>
      <w:r w:rsidRPr="00C64670">
        <w:rPr>
          <w:rStyle w:val="Char0"/>
          <w:rtl/>
        </w:rPr>
        <w:t>ن جهت درم</w:t>
      </w:r>
      <w:r w:rsidR="00DF08BB">
        <w:rPr>
          <w:rStyle w:val="Char0"/>
          <w:rtl/>
        </w:rPr>
        <w:t>ی</w:t>
      </w:r>
      <w:r w:rsidRPr="00C64670">
        <w:rPr>
          <w:rStyle w:val="Char0"/>
          <w:rtl/>
        </w:rPr>
        <w:t>‌</w:t>
      </w:r>
      <w:r w:rsidR="00DF08BB">
        <w:rPr>
          <w:rStyle w:val="Char0"/>
          <w:rtl/>
        </w:rPr>
        <w:t>ی</w:t>
      </w:r>
      <w:r w:rsidRPr="00C64670">
        <w:rPr>
          <w:rStyle w:val="Char0"/>
          <w:rtl/>
        </w:rPr>
        <w:t>اب</w:t>
      </w:r>
      <w:r w:rsidR="00DF08BB">
        <w:rPr>
          <w:rStyle w:val="Char0"/>
          <w:rtl/>
        </w:rPr>
        <w:t>ی</w:t>
      </w:r>
      <w:r w:rsidRPr="00C64670">
        <w:rPr>
          <w:rStyle w:val="Char0"/>
          <w:rtl/>
        </w:rPr>
        <w:t xml:space="preserve">م </w:t>
      </w:r>
      <w:r w:rsidR="00DF08BB">
        <w:rPr>
          <w:rStyle w:val="Char0"/>
          <w:rtl/>
        </w:rPr>
        <w:t>ک</w:t>
      </w:r>
      <w:r w:rsidRPr="00C64670">
        <w:rPr>
          <w:rStyle w:val="Char0"/>
          <w:rtl/>
        </w:rPr>
        <w:t>ه هر چ</w:t>
      </w:r>
      <w:r w:rsidR="00DF08BB">
        <w:rPr>
          <w:rStyle w:val="Char0"/>
          <w:rtl/>
        </w:rPr>
        <w:t>ی</w:t>
      </w:r>
      <w:r w:rsidRPr="00C64670">
        <w:rPr>
          <w:rStyle w:val="Char0"/>
          <w:rtl/>
        </w:rPr>
        <w:t>ز</w:t>
      </w:r>
      <w:r w:rsidR="00DF08BB">
        <w:rPr>
          <w:rStyle w:val="Char0"/>
          <w:rtl/>
        </w:rPr>
        <w:t>ی</w:t>
      </w:r>
      <w:r w:rsidRPr="00C64670">
        <w:rPr>
          <w:rStyle w:val="Char0"/>
          <w:rtl/>
        </w:rPr>
        <w:t xml:space="preserve"> </w:t>
      </w:r>
      <w:r w:rsidR="00DF08BB">
        <w:rPr>
          <w:rStyle w:val="Char0"/>
          <w:rtl/>
        </w:rPr>
        <w:t>ک</w:t>
      </w:r>
      <w:r w:rsidRPr="00C64670">
        <w:rPr>
          <w:rStyle w:val="Char0"/>
          <w:rtl/>
        </w:rPr>
        <w:t>ه عقلش آن را ب</w:t>
      </w:r>
      <w:r w:rsidR="00425569" w:rsidRPr="00C64670">
        <w:rPr>
          <w:rStyle w:val="Char0"/>
          <w:rFonts w:hint="cs"/>
          <w:rtl/>
        </w:rPr>
        <w:t xml:space="preserve">ه </w:t>
      </w:r>
      <w:r w:rsidRPr="00C64670">
        <w:rPr>
          <w:rStyle w:val="Char0"/>
          <w:rtl/>
        </w:rPr>
        <w:t>عنوان پروردگار و معبود قرار م</w:t>
      </w:r>
      <w:r w:rsidR="00DF08BB">
        <w:rPr>
          <w:rStyle w:val="Char0"/>
          <w:rtl/>
        </w:rPr>
        <w:t>ی</w:t>
      </w:r>
      <w:r w:rsidRPr="00C64670">
        <w:rPr>
          <w:rStyle w:val="Char0"/>
          <w:rtl/>
        </w:rPr>
        <w:t>‌داد، فطرتش آن را رد م</w:t>
      </w:r>
      <w:r w:rsidR="00DF08BB">
        <w:rPr>
          <w:rStyle w:val="Char0"/>
          <w:rtl/>
        </w:rPr>
        <w:t>ی</w:t>
      </w:r>
      <w:r w:rsidRPr="00C64670">
        <w:rPr>
          <w:rStyle w:val="Char0"/>
          <w:rtl/>
        </w:rPr>
        <w:t>‌</w:t>
      </w:r>
      <w:r w:rsidR="00DF08BB">
        <w:rPr>
          <w:rStyle w:val="Char0"/>
          <w:rtl/>
        </w:rPr>
        <w:t>ک</w:t>
      </w:r>
      <w:r w:rsidRPr="00C64670">
        <w:rPr>
          <w:rStyle w:val="Char0"/>
          <w:rtl/>
        </w:rPr>
        <w:t>رد، اول رو به ستارگان</w:t>
      </w:r>
      <w:r w:rsidR="00692B5F" w:rsidRPr="00C64670">
        <w:rPr>
          <w:rStyle w:val="Char0"/>
          <w:rFonts w:hint="cs"/>
          <w:rtl/>
        </w:rPr>
        <w:t>،</w:t>
      </w:r>
      <w:r w:rsidRPr="00C64670">
        <w:rPr>
          <w:rStyle w:val="Char0"/>
          <w:rtl/>
        </w:rPr>
        <w:t xml:space="preserve"> بعد به ماه و بعد به خورش</w:t>
      </w:r>
      <w:r w:rsidR="00DF08BB">
        <w:rPr>
          <w:rStyle w:val="Char0"/>
          <w:rtl/>
        </w:rPr>
        <w:t>ی</w:t>
      </w:r>
      <w:r w:rsidRPr="00C64670">
        <w:rPr>
          <w:rStyle w:val="Char0"/>
          <w:rtl/>
        </w:rPr>
        <w:t>د نمود</w:t>
      </w:r>
      <w:r w:rsidR="00425569" w:rsidRPr="00C64670">
        <w:rPr>
          <w:rStyle w:val="Char0"/>
          <w:rFonts w:hint="cs"/>
          <w:rtl/>
        </w:rPr>
        <w:t>؛</w:t>
      </w:r>
      <w:r w:rsidRPr="00C64670">
        <w:rPr>
          <w:rStyle w:val="Char0"/>
          <w:rtl/>
        </w:rPr>
        <w:t xml:space="preserve"> پس نت</w:t>
      </w:r>
      <w:r w:rsidR="00DF08BB">
        <w:rPr>
          <w:rStyle w:val="Char0"/>
          <w:rtl/>
        </w:rPr>
        <w:t>ی</w:t>
      </w:r>
      <w:r w:rsidRPr="00C64670">
        <w:rPr>
          <w:rStyle w:val="Char0"/>
          <w:rtl/>
        </w:rPr>
        <w:t>ج</w:t>
      </w:r>
      <w:r w:rsidR="00DF08BB">
        <w:rPr>
          <w:rStyle w:val="Char0"/>
          <w:rFonts w:hint="cs"/>
          <w:rtl/>
        </w:rPr>
        <w:t>ۀ</w:t>
      </w:r>
      <w:r w:rsidRPr="00C64670">
        <w:rPr>
          <w:rStyle w:val="Char0"/>
          <w:rtl/>
        </w:rPr>
        <w:t xml:space="preserve"> ا</w:t>
      </w:r>
      <w:r w:rsidR="00DF08BB">
        <w:rPr>
          <w:rStyle w:val="Char0"/>
          <w:rtl/>
        </w:rPr>
        <w:t>ی</w:t>
      </w:r>
      <w:r w:rsidRPr="00C64670">
        <w:rPr>
          <w:rStyle w:val="Char0"/>
          <w:rtl/>
        </w:rPr>
        <w:t>ن تفحص با دل</w:t>
      </w:r>
      <w:r w:rsidR="00DF08BB">
        <w:rPr>
          <w:rStyle w:val="Char0"/>
          <w:rtl/>
        </w:rPr>
        <w:t>ی</w:t>
      </w:r>
      <w:r w:rsidRPr="00C64670">
        <w:rPr>
          <w:rStyle w:val="Char0"/>
          <w:rtl/>
        </w:rPr>
        <w:t>ل و عقل به پوچ</w:t>
      </w:r>
      <w:r w:rsidR="00DF08BB">
        <w:rPr>
          <w:rStyle w:val="Char0"/>
          <w:rtl/>
        </w:rPr>
        <w:t>ی</w:t>
      </w:r>
      <w:r w:rsidRPr="00C64670">
        <w:rPr>
          <w:rStyle w:val="Char0"/>
          <w:rtl/>
        </w:rPr>
        <w:t xml:space="preserve"> </w:t>
      </w:r>
      <w:r w:rsidR="00DF08BB">
        <w:rPr>
          <w:rStyle w:val="Char0"/>
          <w:rtl/>
        </w:rPr>
        <w:t>ک</w:t>
      </w:r>
      <w:r w:rsidRPr="00C64670">
        <w:rPr>
          <w:rStyle w:val="Char0"/>
          <w:rtl/>
        </w:rPr>
        <w:t>ش</w:t>
      </w:r>
      <w:r w:rsidR="00DF08BB">
        <w:rPr>
          <w:rStyle w:val="Char0"/>
          <w:rtl/>
        </w:rPr>
        <w:t>ی</w:t>
      </w:r>
      <w:r w:rsidRPr="00C64670">
        <w:rPr>
          <w:rStyle w:val="Char0"/>
          <w:rtl/>
        </w:rPr>
        <w:t>ده م</w:t>
      </w:r>
      <w:r w:rsidR="00DF08BB">
        <w:rPr>
          <w:rStyle w:val="Char0"/>
          <w:rtl/>
        </w:rPr>
        <w:t>ی</w:t>
      </w:r>
      <w:r w:rsidRPr="00C64670">
        <w:rPr>
          <w:rStyle w:val="Char0"/>
          <w:rtl/>
        </w:rPr>
        <w:t>‌شد و از آن عاجز م</w:t>
      </w:r>
      <w:r w:rsidR="00DF08BB">
        <w:rPr>
          <w:rStyle w:val="Char0"/>
          <w:rtl/>
        </w:rPr>
        <w:t>ی</w:t>
      </w:r>
      <w:r w:rsidRPr="00C64670">
        <w:rPr>
          <w:rStyle w:val="Char0"/>
          <w:rtl/>
        </w:rPr>
        <w:t>‌گشت و به ابتدا بر م</w:t>
      </w:r>
      <w:r w:rsidR="00DF08BB">
        <w:rPr>
          <w:rStyle w:val="Char0"/>
          <w:rtl/>
        </w:rPr>
        <w:t>ی</w:t>
      </w:r>
      <w:r w:rsidRPr="00C64670">
        <w:rPr>
          <w:rStyle w:val="Char0"/>
          <w:rtl/>
        </w:rPr>
        <w:t>‌گشت و به فطرتش رجوع م</w:t>
      </w:r>
      <w:r w:rsidR="00DF08BB">
        <w:rPr>
          <w:rStyle w:val="Char0"/>
          <w:rtl/>
        </w:rPr>
        <w:t>ی</w:t>
      </w:r>
      <w:r w:rsidRPr="00C64670">
        <w:rPr>
          <w:rStyle w:val="Char0"/>
          <w:rtl/>
        </w:rPr>
        <w:t>‌</w:t>
      </w:r>
      <w:r w:rsidR="00DF08BB">
        <w:rPr>
          <w:rStyle w:val="Char0"/>
          <w:rtl/>
        </w:rPr>
        <w:t>ک</w:t>
      </w:r>
      <w:r w:rsidRPr="00C64670">
        <w:rPr>
          <w:rStyle w:val="Char0"/>
          <w:rtl/>
        </w:rPr>
        <w:t xml:space="preserve">رد </w:t>
      </w:r>
      <w:r w:rsidR="00DF08BB">
        <w:rPr>
          <w:rStyle w:val="Char0"/>
          <w:rtl/>
        </w:rPr>
        <w:t>ک</w:t>
      </w:r>
      <w:r w:rsidRPr="00C64670">
        <w:rPr>
          <w:rStyle w:val="Char0"/>
          <w:rtl/>
        </w:rPr>
        <w:t>ه آن همان، ا</w:t>
      </w:r>
      <w:r w:rsidR="00DF08BB">
        <w:rPr>
          <w:rStyle w:val="Char0"/>
          <w:rtl/>
        </w:rPr>
        <w:t>ی</w:t>
      </w:r>
      <w:r w:rsidRPr="00C64670">
        <w:rPr>
          <w:rStyle w:val="Char0"/>
          <w:rtl/>
        </w:rPr>
        <w:t xml:space="preserve">مان </w:t>
      </w:r>
      <w:r w:rsidR="00126E97" w:rsidRPr="00C64670">
        <w:rPr>
          <w:rStyle w:val="Char0"/>
          <w:rtl/>
        </w:rPr>
        <w:t>به وجود</w:t>
      </w:r>
      <w:r w:rsidRPr="00C64670">
        <w:rPr>
          <w:rStyle w:val="Char0"/>
          <w:rtl/>
        </w:rPr>
        <w:t xml:space="preserve"> خالق</w:t>
      </w:r>
      <w:r w:rsidR="00DF08BB">
        <w:rPr>
          <w:rStyle w:val="Char0"/>
          <w:rtl/>
        </w:rPr>
        <w:t>ی</w:t>
      </w:r>
      <w:r w:rsidRPr="00C64670">
        <w:rPr>
          <w:rStyle w:val="Char0"/>
          <w:rtl/>
        </w:rPr>
        <w:t xml:space="preserve"> برا</w:t>
      </w:r>
      <w:r w:rsidR="00DF08BB">
        <w:rPr>
          <w:rStyle w:val="Char0"/>
          <w:rtl/>
        </w:rPr>
        <w:t>ی</w:t>
      </w:r>
      <w:r w:rsidRPr="00C64670">
        <w:rPr>
          <w:rStyle w:val="Char0"/>
          <w:rtl/>
        </w:rPr>
        <w:t xml:space="preserve"> او و هست</w:t>
      </w:r>
      <w:r w:rsidR="00DF08BB">
        <w:rPr>
          <w:rStyle w:val="Char0"/>
          <w:rtl/>
        </w:rPr>
        <w:t>ی</w:t>
      </w:r>
      <w:r w:rsidRPr="00C64670">
        <w:rPr>
          <w:rStyle w:val="Char0"/>
          <w:rtl/>
        </w:rPr>
        <w:t xml:space="preserve"> بود</w:t>
      </w:r>
      <w:r w:rsidR="00425569" w:rsidRPr="00C64670">
        <w:rPr>
          <w:rStyle w:val="Char0"/>
          <w:rFonts w:hint="cs"/>
          <w:rtl/>
        </w:rPr>
        <w:t>.</w:t>
      </w:r>
      <w:r w:rsidRPr="00C64670">
        <w:rPr>
          <w:rStyle w:val="Char0"/>
          <w:rtl/>
        </w:rPr>
        <w:t xml:space="preserve"> با توجه به ناتوان</w:t>
      </w:r>
      <w:r w:rsidR="00DF08BB">
        <w:rPr>
          <w:rStyle w:val="Char0"/>
          <w:rtl/>
        </w:rPr>
        <w:t>ی</w:t>
      </w:r>
      <w:r w:rsidRPr="00C64670">
        <w:rPr>
          <w:rStyle w:val="Char0"/>
          <w:rtl/>
        </w:rPr>
        <w:t xml:space="preserve"> به شناخت </w:t>
      </w:r>
      <w:r w:rsidR="00DF08BB">
        <w:rPr>
          <w:rStyle w:val="Char0"/>
          <w:rtl/>
        </w:rPr>
        <w:t>ک</w:t>
      </w:r>
      <w:r w:rsidRPr="00C64670">
        <w:rPr>
          <w:rStyle w:val="Char0"/>
          <w:rtl/>
        </w:rPr>
        <w:t>ل</w:t>
      </w:r>
      <w:r w:rsidR="00DF08BB">
        <w:rPr>
          <w:rStyle w:val="Char0"/>
          <w:rtl/>
        </w:rPr>
        <w:t>ی</w:t>
      </w:r>
      <w:r w:rsidRPr="00C64670">
        <w:rPr>
          <w:rStyle w:val="Char0"/>
          <w:rtl/>
        </w:rPr>
        <w:t xml:space="preserve"> و جزئ</w:t>
      </w:r>
      <w:r w:rsidR="00DF08BB">
        <w:rPr>
          <w:rStyle w:val="Char0"/>
          <w:rtl/>
        </w:rPr>
        <w:t>ی</w:t>
      </w:r>
      <w:r w:rsidRPr="00C64670">
        <w:rPr>
          <w:rStyle w:val="Char0"/>
          <w:rtl/>
        </w:rPr>
        <w:t>ات نقش فطرت</w:t>
      </w:r>
      <w:r w:rsidR="00425569" w:rsidRPr="00C64670">
        <w:rPr>
          <w:rStyle w:val="Char0"/>
          <w:rFonts w:hint="cs"/>
          <w:rtl/>
        </w:rPr>
        <w:t>،</w:t>
      </w:r>
      <w:r w:rsidRPr="00C64670">
        <w:rPr>
          <w:rStyle w:val="Char0"/>
          <w:rtl/>
        </w:rPr>
        <w:t xml:space="preserve"> جز اقرار به وجود خالق هست</w:t>
      </w:r>
      <w:r w:rsidR="00DF08BB">
        <w:rPr>
          <w:rStyle w:val="Char0"/>
          <w:rtl/>
        </w:rPr>
        <w:t>ی</w:t>
      </w:r>
      <w:r w:rsidRPr="00C64670">
        <w:rPr>
          <w:rStyle w:val="Char0"/>
          <w:rtl/>
        </w:rPr>
        <w:t xml:space="preserve"> ن</w:t>
      </w:r>
      <w:r w:rsidR="00DF08BB">
        <w:rPr>
          <w:rStyle w:val="Char0"/>
          <w:rtl/>
        </w:rPr>
        <w:t>ی</w:t>
      </w:r>
      <w:r w:rsidRPr="00C64670">
        <w:rPr>
          <w:rStyle w:val="Char0"/>
          <w:rtl/>
        </w:rPr>
        <w:t>ست</w:t>
      </w:r>
      <w:r w:rsidRPr="006933B2">
        <w:rPr>
          <w:rStyle w:val="FootnoteReference"/>
          <w:rFonts w:cs="IRNazli"/>
          <w:sz w:val="32"/>
          <w:rtl/>
        </w:rPr>
        <w:t>(</w:t>
      </w:r>
      <w:r w:rsidRPr="006933B2">
        <w:rPr>
          <w:rStyle w:val="FootnoteReference"/>
          <w:rFonts w:cs="IRNazli"/>
          <w:sz w:val="32"/>
          <w:rtl/>
        </w:rPr>
        <w:footnoteReference w:id="180"/>
      </w:r>
      <w:r w:rsidRPr="006933B2">
        <w:rPr>
          <w:rStyle w:val="FootnoteReference"/>
          <w:rFonts w:cs="IRNazli"/>
          <w:sz w:val="32"/>
          <w:rtl/>
        </w:rPr>
        <w:t>)</w:t>
      </w:r>
      <w:r w:rsidRPr="00C64670">
        <w:rPr>
          <w:rStyle w:val="Char0"/>
          <w:rtl/>
        </w:rPr>
        <w:t xml:space="preserve"> اما شناخت خداوند با أسماء و صفاتش و وجوب توجه به او برا</w:t>
      </w:r>
      <w:r w:rsidR="00DF08BB">
        <w:rPr>
          <w:rStyle w:val="Char0"/>
          <w:rtl/>
        </w:rPr>
        <w:t>ی</w:t>
      </w:r>
      <w:r w:rsidRPr="00C64670">
        <w:rPr>
          <w:rStyle w:val="Char0"/>
          <w:rtl/>
        </w:rPr>
        <w:t xml:space="preserve"> عبادت و آفر</w:t>
      </w:r>
      <w:r w:rsidR="00DF08BB">
        <w:rPr>
          <w:rStyle w:val="Char0"/>
          <w:rtl/>
        </w:rPr>
        <w:t>ی</w:t>
      </w:r>
      <w:r w:rsidRPr="00C64670">
        <w:rPr>
          <w:rStyle w:val="Char0"/>
          <w:rtl/>
        </w:rPr>
        <w:t>نش هست</w:t>
      </w:r>
      <w:r w:rsidR="00DF08BB">
        <w:rPr>
          <w:rStyle w:val="Char0"/>
          <w:rtl/>
        </w:rPr>
        <w:t>ی</w:t>
      </w:r>
      <w:r w:rsidRPr="00C64670">
        <w:rPr>
          <w:rStyle w:val="Char0"/>
          <w:rtl/>
        </w:rPr>
        <w:t xml:space="preserve"> و احاطه‌اش بر غ</w:t>
      </w:r>
      <w:r w:rsidR="00DF08BB">
        <w:rPr>
          <w:rStyle w:val="Char0"/>
          <w:rtl/>
        </w:rPr>
        <w:t>ی</w:t>
      </w:r>
      <w:r w:rsidRPr="00C64670">
        <w:rPr>
          <w:rStyle w:val="Char0"/>
          <w:rtl/>
        </w:rPr>
        <w:t>ب مربوط به فطرت ن</w:t>
      </w:r>
      <w:r w:rsidR="00DF08BB">
        <w:rPr>
          <w:rStyle w:val="Char0"/>
          <w:rtl/>
        </w:rPr>
        <w:t>ی</w:t>
      </w:r>
      <w:r w:rsidRPr="00C64670">
        <w:rPr>
          <w:rStyle w:val="Char0"/>
          <w:rtl/>
        </w:rPr>
        <w:t>ست</w:t>
      </w:r>
      <w:r w:rsidR="00425569" w:rsidRPr="00C64670">
        <w:rPr>
          <w:rStyle w:val="Char0"/>
          <w:rFonts w:hint="cs"/>
          <w:rtl/>
        </w:rPr>
        <w:t>؛</w:t>
      </w:r>
      <w:r w:rsidRPr="00C64670">
        <w:rPr>
          <w:rStyle w:val="Char0"/>
          <w:rtl/>
        </w:rPr>
        <w:t xml:space="preserve"> ز</w:t>
      </w:r>
      <w:r w:rsidR="00DF08BB">
        <w:rPr>
          <w:rStyle w:val="Char0"/>
          <w:rtl/>
        </w:rPr>
        <w:t>ی</w:t>
      </w:r>
      <w:r w:rsidRPr="00C64670">
        <w:rPr>
          <w:rStyle w:val="Char0"/>
          <w:rtl/>
        </w:rPr>
        <w:t>را فطرت از شناخت ا</w:t>
      </w:r>
      <w:r w:rsidR="00DF08BB">
        <w:rPr>
          <w:rStyle w:val="Char0"/>
          <w:rtl/>
        </w:rPr>
        <w:t>ی</w:t>
      </w:r>
      <w:r w:rsidRPr="00C64670">
        <w:rPr>
          <w:rStyle w:val="Char0"/>
          <w:rtl/>
        </w:rPr>
        <w:t>ن جزئ</w:t>
      </w:r>
      <w:r w:rsidR="00DF08BB">
        <w:rPr>
          <w:rStyle w:val="Char0"/>
          <w:rtl/>
        </w:rPr>
        <w:t>ی</w:t>
      </w:r>
      <w:r w:rsidRPr="00C64670">
        <w:rPr>
          <w:rStyle w:val="Char0"/>
          <w:rtl/>
        </w:rPr>
        <w:t>ات ناتوان است و عقل ن</w:t>
      </w:r>
      <w:r w:rsidR="00DF08BB">
        <w:rPr>
          <w:rStyle w:val="Char0"/>
          <w:rtl/>
        </w:rPr>
        <w:t>ی</w:t>
      </w:r>
      <w:r w:rsidRPr="00C64670">
        <w:rPr>
          <w:rStyle w:val="Char0"/>
          <w:rtl/>
        </w:rPr>
        <w:t>ز با او درمانده است و بد</w:t>
      </w:r>
      <w:r w:rsidR="00DF08BB">
        <w:rPr>
          <w:rStyle w:val="Char0"/>
          <w:rtl/>
        </w:rPr>
        <w:t>ی</w:t>
      </w:r>
      <w:r w:rsidRPr="00C64670">
        <w:rPr>
          <w:rStyle w:val="Char0"/>
          <w:rtl/>
        </w:rPr>
        <w:t>ن‌خاطر ابراه</w:t>
      </w:r>
      <w:r w:rsidR="00DF08BB">
        <w:rPr>
          <w:rStyle w:val="Char0"/>
          <w:rtl/>
        </w:rPr>
        <w:t>ی</w:t>
      </w:r>
      <w:r w:rsidRPr="00C64670">
        <w:rPr>
          <w:rStyle w:val="Char0"/>
          <w:rtl/>
        </w:rPr>
        <w:t>م</w:t>
      </w:r>
      <w:r w:rsidR="00AA1AFC" w:rsidRPr="002478C8">
        <w:rPr>
          <w:rFonts w:cs="Times New Roman" w:hint="cs"/>
          <w:rtl/>
        </w:rPr>
        <w:t>–</w:t>
      </w:r>
      <w:r w:rsidR="00AA1AFC" w:rsidRPr="00C64670">
        <w:rPr>
          <w:rStyle w:val="Char0"/>
          <w:rFonts w:hint="cs"/>
          <w:rtl/>
        </w:rPr>
        <w:t xml:space="preserve"> </w:t>
      </w:r>
      <w:r w:rsidR="005F515F" w:rsidRPr="005F515F">
        <w:rPr>
          <w:rStyle w:val="Char0"/>
          <w:rFonts w:cs="CTraditional Arabic" w:hint="cs"/>
          <w:rtl/>
        </w:rPr>
        <w:t>÷</w:t>
      </w:r>
      <w:r w:rsidR="00AA1AFC" w:rsidRPr="00C64670">
        <w:rPr>
          <w:rStyle w:val="Char0"/>
          <w:rFonts w:hint="cs"/>
          <w:rtl/>
        </w:rPr>
        <w:t>-</w:t>
      </w:r>
      <w:r w:rsidR="00AA1AFC" w:rsidRPr="00C64670">
        <w:rPr>
          <w:rStyle w:val="Char0"/>
          <w:rtl/>
        </w:rPr>
        <w:t xml:space="preserve"> </w:t>
      </w:r>
      <w:r w:rsidRPr="00C64670">
        <w:rPr>
          <w:rStyle w:val="Char0"/>
          <w:rtl/>
        </w:rPr>
        <w:t xml:space="preserve">به پروردگارش رو </w:t>
      </w:r>
      <w:r w:rsidR="00425569" w:rsidRPr="00C64670">
        <w:rPr>
          <w:rStyle w:val="Char0"/>
          <w:rFonts w:hint="cs"/>
          <w:rtl/>
        </w:rPr>
        <w:t>کرد</w:t>
      </w:r>
      <w:r w:rsidRPr="00C64670">
        <w:rPr>
          <w:rStyle w:val="Char0"/>
          <w:rtl/>
        </w:rPr>
        <w:t xml:space="preserve"> وگفت:</w:t>
      </w:r>
      <w:r w:rsidR="005F515F">
        <w:rPr>
          <w:rStyle w:val="Char0"/>
          <w:rFonts w:hint="cs"/>
          <w:rtl/>
        </w:rPr>
        <w:t xml:space="preserve"> </w:t>
      </w:r>
      <w:r w:rsidR="005F515F">
        <w:rPr>
          <w:rStyle w:val="Char0"/>
          <w:rFonts w:cs="Traditional Arabic"/>
          <w:color w:val="000000"/>
          <w:shd w:val="clear" w:color="auto" w:fill="FFFFFF"/>
          <w:rtl/>
        </w:rPr>
        <w:t>﴿</w:t>
      </w:r>
      <w:r w:rsidR="005F515F" w:rsidRPr="00932399">
        <w:rPr>
          <w:rStyle w:val="Char4"/>
          <w:rtl/>
        </w:rPr>
        <w:t xml:space="preserve">لَئِن لَّمۡ يَهۡدِنِي رَبِّي لَأَكُونَنَّ مِنَ </w:t>
      </w:r>
      <w:r w:rsidR="005F515F" w:rsidRPr="00932399">
        <w:rPr>
          <w:rStyle w:val="Char4"/>
          <w:rFonts w:hint="cs"/>
          <w:rtl/>
        </w:rPr>
        <w:t>ٱ</w:t>
      </w:r>
      <w:r w:rsidR="005F515F" w:rsidRPr="00932399">
        <w:rPr>
          <w:rStyle w:val="Char4"/>
          <w:rFonts w:hint="eastAsia"/>
          <w:rtl/>
        </w:rPr>
        <w:t>لۡقَوۡمِ</w:t>
      </w:r>
      <w:r w:rsidR="005F515F" w:rsidRPr="00932399">
        <w:rPr>
          <w:rStyle w:val="Char4"/>
          <w:rtl/>
        </w:rPr>
        <w:t xml:space="preserve"> </w:t>
      </w:r>
      <w:r w:rsidR="005F515F" w:rsidRPr="00932399">
        <w:rPr>
          <w:rStyle w:val="Char4"/>
          <w:rFonts w:hint="cs"/>
          <w:rtl/>
        </w:rPr>
        <w:t>ٱ</w:t>
      </w:r>
      <w:r w:rsidR="005F515F" w:rsidRPr="00932399">
        <w:rPr>
          <w:rStyle w:val="Char4"/>
          <w:rFonts w:hint="eastAsia"/>
          <w:rtl/>
        </w:rPr>
        <w:t>لضَّآلِّينَ</w:t>
      </w:r>
      <w:r w:rsidR="005F515F" w:rsidRPr="00932399">
        <w:rPr>
          <w:rStyle w:val="Char4"/>
          <w:rtl/>
        </w:rPr>
        <w:t>٧٧</w:t>
      </w:r>
      <w:r w:rsidR="005F515F">
        <w:rPr>
          <w:rStyle w:val="Char0"/>
          <w:rFonts w:cs="Traditional Arabic"/>
          <w:color w:val="000000"/>
          <w:shd w:val="clear" w:color="auto" w:fill="FFFFFF"/>
          <w:rtl/>
        </w:rPr>
        <w:t>﴾</w:t>
      </w:r>
      <w:r w:rsidRPr="006933B2">
        <w:rPr>
          <w:rStyle w:val="FootnoteReference"/>
          <w:rFonts w:cs="IRNazli"/>
          <w:sz w:val="32"/>
          <w:rtl/>
        </w:rPr>
        <w:t>(</w:t>
      </w:r>
      <w:r w:rsidRPr="006933B2">
        <w:rPr>
          <w:rStyle w:val="FootnoteReference"/>
          <w:rFonts w:cs="IRNazli"/>
          <w:sz w:val="32"/>
          <w:rtl/>
        </w:rPr>
        <w:footnoteReference w:id="181"/>
      </w:r>
      <w:r w:rsidRPr="006933B2">
        <w:rPr>
          <w:rStyle w:val="FootnoteReference"/>
          <w:rFonts w:cs="IRNazli"/>
          <w:sz w:val="32"/>
          <w:rtl/>
        </w:rPr>
        <w:t>)</w:t>
      </w:r>
      <w:r w:rsidR="005F515F">
        <w:rPr>
          <w:rFonts w:cs="IRNazli" w:hint="cs"/>
          <w:sz w:val="32"/>
          <w:rtl/>
        </w:rPr>
        <w:t xml:space="preserve"> </w:t>
      </w:r>
      <w:r w:rsidR="008E5142" w:rsidRPr="005F515F">
        <w:rPr>
          <w:rStyle w:val="Char9"/>
          <w:rFonts w:hint="cs"/>
          <w:rtl/>
        </w:rPr>
        <w:t>«گ</w:t>
      </w:r>
      <w:r w:rsidR="008E5142" w:rsidRPr="005F515F">
        <w:rPr>
          <w:rStyle w:val="Char9"/>
          <w:rtl/>
        </w:rPr>
        <w:t>فت</w:t>
      </w:r>
      <w:r w:rsidR="00BB6A15" w:rsidRPr="005F515F">
        <w:rPr>
          <w:rStyle w:val="Char9"/>
          <w:rtl/>
        </w:rPr>
        <w:t xml:space="preserve">: </w:t>
      </w:r>
      <w:r w:rsidR="008E5142" w:rsidRPr="005F515F">
        <w:rPr>
          <w:rStyle w:val="Char9"/>
          <w:rtl/>
        </w:rPr>
        <w:t>اگر پروردگارم مرا راهنمائ</w:t>
      </w:r>
      <w:r w:rsidR="00DF08BB" w:rsidRPr="005F515F">
        <w:rPr>
          <w:rStyle w:val="Char9"/>
          <w:rtl/>
        </w:rPr>
        <w:t>ی</w:t>
      </w:r>
      <w:r w:rsidR="008E5142" w:rsidRPr="005F515F">
        <w:rPr>
          <w:rStyle w:val="Char9"/>
          <w:rtl/>
        </w:rPr>
        <w:t xml:space="preserve"> ن</w:t>
      </w:r>
      <w:r w:rsidR="00DF08BB" w:rsidRPr="005F515F">
        <w:rPr>
          <w:rStyle w:val="Char9"/>
          <w:rtl/>
        </w:rPr>
        <w:t>ک</w:t>
      </w:r>
      <w:r w:rsidR="008E5142" w:rsidRPr="005F515F">
        <w:rPr>
          <w:rStyle w:val="Char9"/>
          <w:rtl/>
        </w:rPr>
        <w:t>ند، بدون ش</w:t>
      </w:r>
      <w:r w:rsidR="00DF08BB" w:rsidRPr="005F515F">
        <w:rPr>
          <w:rStyle w:val="Char9"/>
          <w:rtl/>
        </w:rPr>
        <w:t>ک</w:t>
      </w:r>
      <w:r w:rsidR="008E5142" w:rsidRPr="005F515F">
        <w:rPr>
          <w:rStyle w:val="Char9"/>
          <w:rtl/>
        </w:rPr>
        <w:t xml:space="preserve"> از زمره‌</w:t>
      </w:r>
      <w:r w:rsidR="00DF08BB" w:rsidRPr="005F515F">
        <w:rPr>
          <w:rStyle w:val="Char9"/>
          <w:rtl/>
        </w:rPr>
        <w:t>ی</w:t>
      </w:r>
      <w:r w:rsidR="008E5142" w:rsidRPr="005F515F">
        <w:rPr>
          <w:rStyle w:val="Char9"/>
          <w:rtl/>
        </w:rPr>
        <w:t xml:space="preserve"> قوم گمراه (و جمع</w:t>
      </w:r>
      <w:r w:rsidR="00DF08BB" w:rsidRPr="005F515F">
        <w:rPr>
          <w:rStyle w:val="Char9"/>
          <w:rtl/>
        </w:rPr>
        <w:t>ی</w:t>
      </w:r>
      <w:r w:rsidR="008E5142" w:rsidRPr="005F515F">
        <w:rPr>
          <w:rStyle w:val="Char9"/>
          <w:rtl/>
        </w:rPr>
        <w:t>ت سرگشته در واد</w:t>
      </w:r>
      <w:r w:rsidR="00DF08BB" w:rsidRPr="005F515F">
        <w:rPr>
          <w:rStyle w:val="Char9"/>
          <w:rtl/>
        </w:rPr>
        <w:t>ی</w:t>
      </w:r>
      <w:r w:rsidR="008E5142" w:rsidRPr="005F515F">
        <w:rPr>
          <w:rStyle w:val="Char9"/>
          <w:rtl/>
        </w:rPr>
        <w:t xml:space="preserve"> </w:t>
      </w:r>
      <w:r w:rsidR="00DF08BB" w:rsidRPr="005F515F">
        <w:rPr>
          <w:rStyle w:val="Char9"/>
          <w:rtl/>
        </w:rPr>
        <w:t>ک</w:t>
      </w:r>
      <w:r w:rsidR="008E5142" w:rsidRPr="005F515F">
        <w:rPr>
          <w:rStyle w:val="Char9"/>
          <w:rtl/>
        </w:rPr>
        <w:t>فر و ضلال) خواهم بود.</w:t>
      </w:r>
      <w:r w:rsidR="008E5142" w:rsidRPr="005F515F">
        <w:rPr>
          <w:rStyle w:val="Char9"/>
          <w:rFonts w:hint="cs"/>
          <w:rtl/>
        </w:rPr>
        <w:t>»</w:t>
      </w:r>
      <w:r w:rsidR="00107B70">
        <w:rPr>
          <w:rStyle w:val="Char0"/>
          <w:rtl/>
        </w:rPr>
        <w:t xml:space="preserve"> </w:t>
      </w:r>
      <w:r w:rsidRPr="00C64670">
        <w:rPr>
          <w:rStyle w:val="Char0"/>
          <w:rtl/>
        </w:rPr>
        <w:t>و از ا</w:t>
      </w:r>
      <w:r w:rsidR="00DF08BB">
        <w:rPr>
          <w:rStyle w:val="Char0"/>
          <w:rtl/>
        </w:rPr>
        <w:t>ی</w:t>
      </w:r>
      <w:r w:rsidRPr="00C64670">
        <w:rPr>
          <w:rStyle w:val="Char0"/>
          <w:rtl/>
        </w:rPr>
        <w:t>ن جهت در</w:t>
      </w:r>
      <w:r w:rsidR="00DF08BB">
        <w:rPr>
          <w:rStyle w:val="Char0"/>
          <w:rFonts w:hint="cs"/>
          <w:rtl/>
        </w:rPr>
        <w:t>ی</w:t>
      </w:r>
      <w:r w:rsidR="004A0BC0" w:rsidRPr="00C64670">
        <w:rPr>
          <w:rStyle w:val="Char0"/>
          <w:rFonts w:hint="cs"/>
          <w:rtl/>
        </w:rPr>
        <w:t>افت</w:t>
      </w:r>
      <w:r w:rsidRPr="00C64670">
        <w:rPr>
          <w:rStyle w:val="Char0"/>
          <w:rtl/>
        </w:rPr>
        <w:t xml:space="preserve"> </w:t>
      </w:r>
      <w:r w:rsidR="00DF08BB">
        <w:rPr>
          <w:rStyle w:val="Char0"/>
          <w:rtl/>
        </w:rPr>
        <w:t>ک</w:t>
      </w:r>
      <w:r w:rsidRPr="00C64670">
        <w:rPr>
          <w:rStyle w:val="Char0"/>
          <w:rtl/>
        </w:rPr>
        <w:t>ه هرچه غ</w:t>
      </w:r>
      <w:r w:rsidR="00DF08BB">
        <w:rPr>
          <w:rStyle w:val="Char0"/>
          <w:rtl/>
        </w:rPr>
        <w:t>ی</w:t>
      </w:r>
      <w:r w:rsidRPr="00C64670">
        <w:rPr>
          <w:rStyle w:val="Char0"/>
          <w:rtl/>
        </w:rPr>
        <w:t>ر اوست</w:t>
      </w:r>
      <w:r w:rsidR="004A0BC0" w:rsidRPr="00C64670">
        <w:rPr>
          <w:rStyle w:val="Char0"/>
          <w:rFonts w:hint="cs"/>
          <w:rtl/>
        </w:rPr>
        <w:t>،</w:t>
      </w:r>
      <w:r w:rsidRPr="00C64670">
        <w:rPr>
          <w:rStyle w:val="Char0"/>
          <w:rtl/>
        </w:rPr>
        <w:t xml:space="preserve"> باطل است و اعلان </w:t>
      </w:r>
      <w:r w:rsidR="004A0BC0" w:rsidRPr="00C64670">
        <w:rPr>
          <w:rStyle w:val="Char0"/>
          <w:rFonts w:hint="cs"/>
          <w:rtl/>
        </w:rPr>
        <w:t>داشت</w:t>
      </w:r>
      <w:r w:rsidRPr="00C64670">
        <w:rPr>
          <w:rStyle w:val="Char0"/>
          <w:rtl/>
        </w:rPr>
        <w:t xml:space="preserve"> </w:t>
      </w:r>
      <w:r w:rsidR="00DF08BB">
        <w:rPr>
          <w:rStyle w:val="Char0"/>
          <w:rtl/>
        </w:rPr>
        <w:t>ک</w:t>
      </w:r>
      <w:r w:rsidRPr="00C64670">
        <w:rPr>
          <w:rStyle w:val="Char0"/>
          <w:rtl/>
        </w:rPr>
        <w:t>ه:</w:t>
      </w:r>
      <w:r w:rsidR="005F515F">
        <w:rPr>
          <w:rStyle w:val="Char0"/>
          <w:rFonts w:hint="cs"/>
          <w:rtl/>
        </w:rPr>
        <w:t xml:space="preserve"> </w:t>
      </w:r>
      <w:r w:rsidR="005F515F">
        <w:rPr>
          <w:rStyle w:val="Char0"/>
          <w:rFonts w:cs="Traditional Arabic"/>
          <w:color w:val="000000"/>
          <w:shd w:val="clear" w:color="auto" w:fill="FFFFFF"/>
          <w:rtl/>
        </w:rPr>
        <w:t>﴿</w:t>
      </w:r>
      <w:r w:rsidR="005F515F" w:rsidRPr="00932399">
        <w:rPr>
          <w:rStyle w:val="Char4"/>
          <w:rtl/>
        </w:rPr>
        <w:t>قَالَ يَٰقَوۡمِ إِنِّي بَرِيٓءٞ مِّمَّا تُشۡرِكُونَ٧٨</w:t>
      </w:r>
      <w:r w:rsidR="005F515F">
        <w:rPr>
          <w:rStyle w:val="Char0"/>
          <w:rFonts w:cs="Traditional Arabic"/>
          <w:color w:val="000000"/>
          <w:shd w:val="clear" w:color="auto" w:fill="FFFFFF"/>
          <w:rtl/>
        </w:rPr>
        <w:t>﴾</w:t>
      </w:r>
      <w:r w:rsidRPr="006933B2">
        <w:rPr>
          <w:rStyle w:val="FootnoteReference"/>
          <w:rFonts w:cs="IRNazli"/>
          <w:sz w:val="32"/>
          <w:rtl/>
        </w:rPr>
        <w:t>(</w:t>
      </w:r>
      <w:r w:rsidRPr="006933B2">
        <w:rPr>
          <w:rStyle w:val="FootnoteReference"/>
          <w:rFonts w:cs="IRNazli"/>
          <w:sz w:val="32"/>
          <w:rtl/>
        </w:rPr>
        <w:footnoteReference w:id="182"/>
      </w:r>
      <w:r w:rsidRPr="006933B2">
        <w:rPr>
          <w:rStyle w:val="FootnoteReference"/>
          <w:rFonts w:cs="IRNazli"/>
          <w:sz w:val="32"/>
          <w:rtl/>
        </w:rPr>
        <w:t>)</w:t>
      </w:r>
      <w:r w:rsidR="005F515F" w:rsidRPr="006933B2">
        <w:rPr>
          <w:rStyle w:val="FootnoteReference"/>
          <w:rFonts w:cs="IRNazli" w:hint="cs"/>
          <w:sz w:val="32"/>
          <w:rtl/>
        </w:rPr>
        <w:t xml:space="preserve"> </w:t>
      </w:r>
      <w:r w:rsidR="008E5142" w:rsidRPr="005F515F">
        <w:rPr>
          <w:rStyle w:val="Char9"/>
          <w:rFonts w:hint="cs"/>
          <w:rtl/>
        </w:rPr>
        <w:t>«</w:t>
      </w:r>
      <w:r w:rsidR="008E5142" w:rsidRPr="005F515F">
        <w:rPr>
          <w:rStyle w:val="Char9"/>
          <w:rtl/>
        </w:rPr>
        <w:t>گفت</w:t>
      </w:r>
      <w:r w:rsidR="00BB6A15" w:rsidRPr="005F515F">
        <w:rPr>
          <w:rStyle w:val="Char9"/>
          <w:rtl/>
        </w:rPr>
        <w:t xml:space="preserve">: </w:t>
      </w:r>
      <w:r w:rsidR="008E5142" w:rsidRPr="005F515F">
        <w:rPr>
          <w:rStyle w:val="Char9"/>
          <w:rtl/>
        </w:rPr>
        <w:t>ا</w:t>
      </w:r>
      <w:r w:rsidR="00DF08BB" w:rsidRPr="005F515F">
        <w:rPr>
          <w:rStyle w:val="Char9"/>
          <w:rtl/>
        </w:rPr>
        <w:t>ی</w:t>
      </w:r>
      <w:r w:rsidR="008E5142" w:rsidRPr="005F515F">
        <w:rPr>
          <w:rStyle w:val="Char9"/>
          <w:rtl/>
        </w:rPr>
        <w:t xml:space="preserve"> قوم من ! ب</w:t>
      </w:r>
      <w:r w:rsidR="00DF08BB" w:rsidRPr="005F515F">
        <w:rPr>
          <w:rStyle w:val="Char9"/>
          <w:rtl/>
        </w:rPr>
        <w:t>ی</w:t>
      </w:r>
      <w:r w:rsidR="008E5142" w:rsidRPr="005F515F">
        <w:rPr>
          <w:rStyle w:val="Char9"/>
          <w:rtl/>
        </w:rPr>
        <w:t>گمان من از آنچه انباز خدا م</w:t>
      </w:r>
      <w:r w:rsidR="00DF08BB" w:rsidRPr="005F515F">
        <w:rPr>
          <w:rStyle w:val="Char9"/>
          <w:rtl/>
        </w:rPr>
        <w:t>ی</w:t>
      </w:r>
      <w:r w:rsidR="008E5142" w:rsidRPr="005F515F">
        <w:rPr>
          <w:rStyle w:val="Char9"/>
          <w:rtl/>
        </w:rPr>
        <w:t>‌</w:t>
      </w:r>
      <w:r w:rsidR="00DF08BB" w:rsidRPr="005F515F">
        <w:rPr>
          <w:rStyle w:val="Char9"/>
          <w:rtl/>
        </w:rPr>
        <w:t>ک</w:t>
      </w:r>
      <w:r w:rsidR="008E5142" w:rsidRPr="005F515F">
        <w:rPr>
          <w:rStyle w:val="Char9"/>
          <w:rtl/>
        </w:rPr>
        <w:t>ن</w:t>
      </w:r>
      <w:r w:rsidR="00DF08BB" w:rsidRPr="005F515F">
        <w:rPr>
          <w:rStyle w:val="Char9"/>
          <w:rtl/>
        </w:rPr>
        <w:t>ی</w:t>
      </w:r>
      <w:r w:rsidR="008E5142" w:rsidRPr="005F515F">
        <w:rPr>
          <w:rStyle w:val="Char9"/>
          <w:rtl/>
        </w:rPr>
        <w:t>د ب</w:t>
      </w:r>
      <w:r w:rsidR="00DF08BB" w:rsidRPr="005F515F">
        <w:rPr>
          <w:rStyle w:val="Char9"/>
          <w:rtl/>
        </w:rPr>
        <w:t>ی</w:t>
      </w:r>
      <w:r w:rsidR="008E5142" w:rsidRPr="005F515F">
        <w:rPr>
          <w:rStyle w:val="Char9"/>
          <w:rtl/>
        </w:rPr>
        <w:t>زارم (و تنها رو به خدا م</w:t>
      </w:r>
      <w:r w:rsidR="00DF08BB" w:rsidRPr="005F515F">
        <w:rPr>
          <w:rStyle w:val="Char9"/>
          <w:rtl/>
        </w:rPr>
        <w:t>ی</w:t>
      </w:r>
      <w:r w:rsidR="005F515F">
        <w:rPr>
          <w:rStyle w:val="Char9"/>
          <w:rtl/>
        </w:rPr>
        <w:t>‌دارم)</w:t>
      </w:r>
      <w:r w:rsidR="008E5142" w:rsidRPr="005F515F">
        <w:rPr>
          <w:rStyle w:val="Char9"/>
          <w:rFonts w:hint="cs"/>
          <w:rtl/>
        </w:rPr>
        <w:t>»</w:t>
      </w:r>
      <w:r w:rsidR="005F515F" w:rsidRPr="005F515F">
        <w:rPr>
          <w:rStyle w:val="Char0"/>
          <w:rFonts w:hint="cs"/>
          <w:rtl/>
        </w:rPr>
        <w:t>.</w:t>
      </w:r>
    </w:p>
    <w:p w:rsidR="00E11DC7" w:rsidRPr="00C64670" w:rsidRDefault="00E11DC7" w:rsidP="00EA4F2F">
      <w:pPr>
        <w:spacing w:line="240" w:lineRule="auto"/>
        <w:ind w:firstLine="284"/>
        <w:jc w:val="both"/>
        <w:rPr>
          <w:rStyle w:val="Char0"/>
          <w:rtl/>
        </w:rPr>
      </w:pPr>
      <w:r w:rsidRPr="00C64670">
        <w:rPr>
          <w:rStyle w:val="Char0"/>
          <w:rtl/>
        </w:rPr>
        <w:t>تر</w:t>
      </w:r>
      <w:r w:rsidR="00DF08BB">
        <w:rPr>
          <w:rStyle w:val="Char0"/>
          <w:rtl/>
        </w:rPr>
        <w:t>ک</w:t>
      </w:r>
      <w:r w:rsidRPr="00C64670">
        <w:rPr>
          <w:rStyle w:val="Char0"/>
          <w:rtl/>
        </w:rPr>
        <w:t xml:space="preserve"> استدلال بنابر عقل از </w:t>
      </w:r>
      <w:r w:rsidR="00DF08BB">
        <w:rPr>
          <w:rStyle w:val="Char0"/>
          <w:rtl/>
        </w:rPr>
        <w:t>یک</w:t>
      </w:r>
      <w:r w:rsidRPr="00C64670">
        <w:rPr>
          <w:rStyle w:val="Char0"/>
          <w:rtl/>
        </w:rPr>
        <w:t xml:space="preserve"> طرف</w:t>
      </w:r>
      <w:r w:rsidR="008E5142" w:rsidRPr="00C64670">
        <w:rPr>
          <w:rStyle w:val="Char0"/>
          <w:rFonts w:hint="cs"/>
          <w:rtl/>
        </w:rPr>
        <w:t>، و از طرف دیگر محرز است که</w:t>
      </w:r>
      <w:r w:rsidRPr="00C64670">
        <w:rPr>
          <w:rStyle w:val="Char0"/>
          <w:rtl/>
        </w:rPr>
        <w:t xml:space="preserve"> راه معرفت خداوند</w:t>
      </w:r>
      <w:r w:rsidR="008E5142" w:rsidRPr="00C64670">
        <w:rPr>
          <w:rStyle w:val="Char0"/>
          <w:rFonts w:hint="cs"/>
          <w:rtl/>
        </w:rPr>
        <w:t xml:space="preserve"> تنها</w:t>
      </w:r>
      <w:r w:rsidRPr="00C64670">
        <w:rPr>
          <w:rStyle w:val="Char0"/>
          <w:rtl/>
        </w:rPr>
        <w:t xml:space="preserve"> با</w:t>
      </w:r>
      <w:r w:rsidR="00EA4F2F">
        <w:rPr>
          <w:rStyle w:val="Char0"/>
          <w:rtl/>
        </w:rPr>
        <w:t xml:space="preserve"> نام‌ها </w:t>
      </w:r>
      <w:r w:rsidRPr="00C64670">
        <w:rPr>
          <w:rStyle w:val="Char0"/>
          <w:rtl/>
        </w:rPr>
        <w:t>و صفات عل</w:t>
      </w:r>
      <w:r w:rsidR="00DF08BB">
        <w:rPr>
          <w:rStyle w:val="Char0"/>
          <w:rtl/>
        </w:rPr>
        <w:t>ی</w:t>
      </w:r>
      <w:r w:rsidRPr="00C64670">
        <w:rPr>
          <w:rStyle w:val="Char0"/>
          <w:rtl/>
        </w:rPr>
        <w:t xml:space="preserve">ائش </w:t>
      </w:r>
      <w:r w:rsidR="008E5142" w:rsidRPr="00C64670">
        <w:rPr>
          <w:rStyle w:val="Char0"/>
          <w:rFonts w:hint="cs"/>
          <w:rtl/>
        </w:rPr>
        <w:t>ممکن است که با عقل حاصل نمی</w:t>
      </w:r>
      <w:r w:rsidR="008E5142" w:rsidRPr="00C64670">
        <w:rPr>
          <w:rStyle w:val="Char0"/>
          <w:rFonts w:hint="cs"/>
          <w:rtl/>
        </w:rPr>
        <w:softHyphen/>
        <w:t>گردد که این</w:t>
      </w:r>
      <w:r w:rsidRPr="00C64670">
        <w:rPr>
          <w:rStyle w:val="Char0"/>
          <w:rtl/>
        </w:rPr>
        <w:t xml:space="preserve"> فقط با </w:t>
      </w:r>
      <w:r w:rsidR="008E5142" w:rsidRPr="00C64670">
        <w:rPr>
          <w:rStyle w:val="Char0"/>
          <w:rFonts w:hint="cs"/>
          <w:rtl/>
        </w:rPr>
        <w:t>کمک و راهنمایی</w:t>
      </w:r>
      <w:r w:rsidRPr="00C64670">
        <w:rPr>
          <w:rStyle w:val="Char0"/>
          <w:rtl/>
        </w:rPr>
        <w:t xml:space="preserve"> خداوند حاصل م</w:t>
      </w:r>
      <w:r w:rsidR="00DF08BB">
        <w:rPr>
          <w:rStyle w:val="Char0"/>
          <w:rtl/>
        </w:rPr>
        <w:t>ی</w:t>
      </w:r>
      <w:r w:rsidRPr="00C64670">
        <w:rPr>
          <w:rStyle w:val="Char0"/>
          <w:rtl/>
        </w:rPr>
        <w:t>‌شود و اگر خداوند، انسان را به هدا</w:t>
      </w:r>
      <w:r w:rsidR="00DF08BB">
        <w:rPr>
          <w:rStyle w:val="Char0"/>
          <w:rtl/>
        </w:rPr>
        <w:t>ی</w:t>
      </w:r>
      <w:r w:rsidRPr="00C64670">
        <w:rPr>
          <w:rStyle w:val="Char0"/>
          <w:rtl/>
        </w:rPr>
        <w:t>ت مدد ن</w:t>
      </w:r>
      <w:r w:rsidR="00DF08BB">
        <w:rPr>
          <w:rStyle w:val="Char0"/>
          <w:rtl/>
        </w:rPr>
        <w:t>ک</w:t>
      </w:r>
      <w:r w:rsidRPr="00C64670">
        <w:rPr>
          <w:rStyle w:val="Char0"/>
          <w:rtl/>
        </w:rPr>
        <w:t>ند هرگز او راه</w:t>
      </w:r>
      <w:r w:rsidR="00DF08BB">
        <w:rPr>
          <w:rStyle w:val="Char0"/>
          <w:rtl/>
        </w:rPr>
        <w:t>ی</w:t>
      </w:r>
      <w:r w:rsidRPr="00C64670">
        <w:rPr>
          <w:rStyle w:val="Char0"/>
          <w:rtl/>
        </w:rPr>
        <w:t>اب نخواهد شد و بد</w:t>
      </w:r>
      <w:r w:rsidR="00DF08BB">
        <w:rPr>
          <w:rStyle w:val="Char0"/>
          <w:rtl/>
        </w:rPr>
        <w:t>ی</w:t>
      </w:r>
      <w:r w:rsidRPr="00C64670">
        <w:rPr>
          <w:rStyle w:val="Char0"/>
          <w:rtl/>
        </w:rPr>
        <w:t>ن‌خاطر سا</w:t>
      </w:r>
      <w:r w:rsidR="00DF08BB">
        <w:rPr>
          <w:rStyle w:val="Char0"/>
          <w:rtl/>
        </w:rPr>
        <w:t>ی</w:t>
      </w:r>
      <w:r w:rsidR="00DF08BB">
        <w:rPr>
          <w:rStyle w:val="Char0"/>
          <w:rFonts w:hint="cs"/>
          <w:rtl/>
        </w:rPr>
        <w:t>ۀ</w:t>
      </w:r>
      <w:r w:rsidRPr="00C64670">
        <w:rPr>
          <w:rStyle w:val="Char0"/>
          <w:rtl/>
        </w:rPr>
        <w:t xml:space="preserve"> فطرت پا</w:t>
      </w:r>
      <w:r w:rsidR="00DF08BB">
        <w:rPr>
          <w:rStyle w:val="Char0"/>
          <w:rtl/>
        </w:rPr>
        <w:t>کی</w:t>
      </w:r>
      <w:r w:rsidRPr="00C64670">
        <w:rPr>
          <w:rStyle w:val="Char0"/>
          <w:rtl/>
        </w:rPr>
        <w:t xml:space="preserve"> </w:t>
      </w:r>
      <w:r w:rsidR="00DF08BB">
        <w:rPr>
          <w:rStyle w:val="Char0"/>
          <w:rtl/>
        </w:rPr>
        <w:t>ک</w:t>
      </w:r>
      <w:r w:rsidRPr="00C64670">
        <w:rPr>
          <w:rStyle w:val="Char0"/>
          <w:rtl/>
        </w:rPr>
        <w:t xml:space="preserve">ه هرچند مبهم است را بر او گشوده است </w:t>
      </w:r>
      <w:r w:rsidR="00DF08BB">
        <w:rPr>
          <w:rStyle w:val="Char0"/>
          <w:rtl/>
        </w:rPr>
        <w:t>ک</w:t>
      </w:r>
      <w:r w:rsidRPr="00C64670">
        <w:rPr>
          <w:rStyle w:val="Char0"/>
          <w:rtl/>
        </w:rPr>
        <w:t>ه با دلالات عقل و منطق و ف</w:t>
      </w:r>
      <w:r w:rsidR="00DF08BB">
        <w:rPr>
          <w:rStyle w:val="Char0"/>
          <w:rtl/>
        </w:rPr>
        <w:t>ک</w:t>
      </w:r>
      <w:r w:rsidRPr="00C64670">
        <w:rPr>
          <w:rStyle w:val="Char0"/>
          <w:rtl/>
        </w:rPr>
        <w:t>ر م</w:t>
      </w:r>
      <w:r w:rsidR="00DF08BB">
        <w:rPr>
          <w:rStyle w:val="Char0"/>
          <w:rtl/>
        </w:rPr>
        <w:t>ی</w:t>
      </w:r>
      <w:r w:rsidRPr="00C64670">
        <w:rPr>
          <w:rStyle w:val="Char0"/>
          <w:rtl/>
        </w:rPr>
        <w:t>‌تواند قدرت بگ</w:t>
      </w:r>
      <w:r w:rsidR="00DF08BB">
        <w:rPr>
          <w:rStyle w:val="Char0"/>
          <w:rtl/>
        </w:rPr>
        <w:t>ی</w:t>
      </w:r>
      <w:r w:rsidRPr="00C64670">
        <w:rPr>
          <w:rStyle w:val="Char0"/>
          <w:rtl/>
        </w:rPr>
        <w:t>رد و در ا</w:t>
      </w:r>
      <w:r w:rsidR="00DF08BB">
        <w:rPr>
          <w:rStyle w:val="Char0"/>
          <w:rtl/>
        </w:rPr>
        <w:t>ی</w:t>
      </w:r>
      <w:r w:rsidRPr="00C64670">
        <w:rPr>
          <w:rStyle w:val="Char0"/>
          <w:rtl/>
        </w:rPr>
        <w:t>ن گ</w:t>
      </w:r>
      <w:r w:rsidR="00DF08BB">
        <w:rPr>
          <w:rStyle w:val="Char0"/>
          <w:rtl/>
        </w:rPr>
        <w:t>ی</w:t>
      </w:r>
      <w:r w:rsidRPr="00C64670">
        <w:rPr>
          <w:rStyle w:val="Char0"/>
          <w:rtl/>
        </w:rPr>
        <w:t>رودار ابراه</w:t>
      </w:r>
      <w:r w:rsidR="00DF08BB">
        <w:rPr>
          <w:rStyle w:val="Char0"/>
          <w:rtl/>
        </w:rPr>
        <w:t>ی</w:t>
      </w:r>
      <w:r w:rsidRPr="00C64670">
        <w:rPr>
          <w:rStyle w:val="Char0"/>
          <w:rtl/>
        </w:rPr>
        <w:t>م فرمود:</w:t>
      </w:r>
      <w:r w:rsidR="00EA4F2F">
        <w:rPr>
          <w:rStyle w:val="Char0"/>
          <w:rFonts w:hint="cs"/>
          <w:rtl/>
          <w:lang w:bidi="fa-IR"/>
        </w:rPr>
        <w:t xml:space="preserve"> </w:t>
      </w:r>
      <w:r w:rsidR="00EA4F2F">
        <w:rPr>
          <w:rStyle w:val="Char0"/>
          <w:rFonts w:cs="Traditional Arabic"/>
          <w:color w:val="000000"/>
          <w:shd w:val="clear" w:color="auto" w:fill="FFFFFF"/>
          <w:rtl/>
          <w:lang w:bidi="fa-IR"/>
        </w:rPr>
        <w:t>﴿</w:t>
      </w:r>
      <w:r w:rsidR="00EA4F2F" w:rsidRPr="00932399">
        <w:rPr>
          <w:rStyle w:val="Char4"/>
          <w:rtl/>
        </w:rPr>
        <w:t xml:space="preserve">إِنِّي وَجَّهۡتُ وَجۡهِيَ لِلَّذِي فَطَرَ </w:t>
      </w:r>
      <w:r w:rsidR="00EA4F2F" w:rsidRPr="00932399">
        <w:rPr>
          <w:rStyle w:val="Char4"/>
          <w:rFonts w:hint="cs"/>
          <w:rtl/>
        </w:rPr>
        <w:t>ٱ</w:t>
      </w:r>
      <w:r w:rsidR="00EA4F2F" w:rsidRPr="00932399">
        <w:rPr>
          <w:rStyle w:val="Char4"/>
          <w:rFonts w:hint="eastAsia"/>
          <w:rtl/>
        </w:rPr>
        <w:t>لسَّمَٰوَٰتِ</w:t>
      </w:r>
      <w:r w:rsidR="00EA4F2F" w:rsidRPr="00932399">
        <w:rPr>
          <w:rStyle w:val="Char4"/>
          <w:rtl/>
        </w:rPr>
        <w:t xml:space="preserve"> وَ</w:t>
      </w:r>
      <w:r w:rsidR="00EA4F2F" w:rsidRPr="00932399">
        <w:rPr>
          <w:rStyle w:val="Char4"/>
          <w:rFonts w:hint="cs"/>
          <w:rtl/>
        </w:rPr>
        <w:t>ٱ</w:t>
      </w:r>
      <w:r w:rsidR="00EA4F2F" w:rsidRPr="00932399">
        <w:rPr>
          <w:rStyle w:val="Char4"/>
          <w:rFonts w:hint="eastAsia"/>
          <w:rtl/>
        </w:rPr>
        <w:t>لۡأَرۡضَ</w:t>
      </w:r>
      <w:r w:rsidR="00EA4F2F" w:rsidRPr="00932399">
        <w:rPr>
          <w:rStyle w:val="Char4"/>
          <w:rtl/>
        </w:rPr>
        <w:t xml:space="preserve"> حَنِيفٗاۖ وَمَآ أَنَا۠ مِنَ </w:t>
      </w:r>
      <w:r w:rsidR="00EA4F2F" w:rsidRPr="00932399">
        <w:rPr>
          <w:rStyle w:val="Char4"/>
          <w:rFonts w:hint="cs"/>
          <w:rtl/>
        </w:rPr>
        <w:t>ٱ</w:t>
      </w:r>
      <w:r w:rsidR="00EA4F2F" w:rsidRPr="00932399">
        <w:rPr>
          <w:rStyle w:val="Char4"/>
          <w:rFonts w:hint="eastAsia"/>
          <w:rtl/>
        </w:rPr>
        <w:t>لۡمُشۡرِكِينَ</w:t>
      </w:r>
      <w:r w:rsidR="00EA4F2F" w:rsidRPr="00932399">
        <w:rPr>
          <w:rStyle w:val="Char4"/>
          <w:rtl/>
        </w:rPr>
        <w:t>٧٩</w:t>
      </w:r>
      <w:r w:rsidR="00EA4F2F">
        <w:rPr>
          <w:rStyle w:val="Char0"/>
          <w:rFonts w:cs="Traditional Arabic"/>
          <w:color w:val="000000"/>
          <w:shd w:val="clear" w:color="auto" w:fill="FFFFFF"/>
          <w:rtl/>
          <w:lang w:bidi="fa-IR"/>
        </w:rPr>
        <w:t>﴾</w:t>
      </w:r>
      <w:r w:rsidRPr="006933B2">
        <w:rPr>
          <w:rStyle w:val="FootnoteReference"/>
          <w:rFonts w:cs="IRNazli"/>
          <w:sz w:val="32"/>
          <w:rtl/>
        </w:rPr>
        <w:t>(</w:t>
      </w:r>
      <w:r w:rsidRPr="006933B2">
        <w:rPr>
          <w:rStyle w:val="FootnoteReference"/>
          <w:rFonts w:cs="IRNazli"/>
          <w:sz w:val="32"/>
          <w:rtl/>
        </w:rPr>
        <w:footnoteReference w:id="183"/>
      </w:r>
      <w:r w:rsidRPr="006933B2">
        <w:rPr>
          <w:rStyle w:val="FootnoteReference"/>
          <w:rFonts w:cs="IRNazli"/>
          <w:sz w:val="32"/>
          <w:rtl/>
        </w:rPr>
        <w:t>)</w:t>
      </w:r>
      <w:r w:rsidR="008E5142" w:rsidRPr="00C64670">
        <w:rPr>
          <w:rStyle w:val="Char0"/>
          <w:rFonts w:hint="cs"/>
          <w:rtl/>
        </w:rPr>
        <w:t xml:space="preserve"> </w:t>
      </w:r>
      <w:r w:rsidR="008E5142" w:rsidRPr="00EA4F2F">
        <w:rPr>
          <w:rStyle w:val="Char9"/>
          <w:rFonts w:hint="cs"/>
          <w:rtl/>
        </w:rPr>
        <w:t>«</w:t>
      </w:r>
      <w:r w:rsidR="008E5142" w:rsidRPr="00EA4F2F">
        <w:rPr>
          <w:rStyle w:val="Char9"/>
          <w:rtl/>
        </w:rPr>
        <w:t>ب</w:t>
      </w:r>
      <w:r w:rsidR="00DF08BB" w:rsidRPr="00EA4F2F">
        <w:rPr>
          <w:rStyle w:val="Char9"/>
          <w:rtl/>
        </w:rPr>
        <w:t>ی</w:t>
      </w:r>
      <w:r w:rsidR="008E5142" w:rsidRPr="00EA4F2F">
        <w:rPr>
          <w:rStyle w:val="Char9"/>
          <w:rtl/>
        </w:rPr>
        <w:t>گمان من رو به سو</w:t>
      </w:r>
      <w:r w:rsidR="00DF08BB" w:rsidRPr="00EA4F2F">
        <w:rPr>
          <w:rStyle w:val="Char9"/>
          <w:rtl/>
        </w:rPr>
        <w:t>ی</w:t>
      </w:r>
      <w:r w:rsidR="008E5142" w:rsidRPr="00EA4F2F">
        <w:rPr>
          <w:rStyle w:val="Char9"/>
          <w:rtl/>
        </w:rPr>
        <w:t xml:space="preserve"> </w:t>
      </w:r>
      <w:r w:rsidR="00DF08BB" w:rsidRPr="00EA4F2F">
        <w:rPr>
          <w:rStyle w:val="Char9"/>
          <w:rtl/>
        </w:rPr>
        <w:t>ک</w:t>
      </w:r>
      <w:r w:rsidR="008E5142" w:rsidRPr="00EA4F2F">
        <w:rPr>
          <w:rStyle w:val="Char9"/>
          <w:rtl/>
        </w:rPr>
        <w:t>س</w:t>
      </w:r>
      <w:r w:rsidR="00DF08BB" w:rsidRPr="00EA4F2F">
        <w:rPr>
          <w:rStyle w:val="Char9"/>
          <w:rtl/>
        </w:rPr>
        <w:t>ی</w:t>
      </w:r>
      <w:r w:rsidR="008E5142" w:rsidRPr="00EA4F2F">
        <w:rPr>
          <w:rStyle w:val="Char9"/>
          <w:rtl/>
        </w:rPr>
        <w:t xml:space="preserve"> م</w:t>
      </w:r>
      <w:r w:rsidR="00DF08BB" w:rsidRPr="00EA4F2F">
        <w:rPr>
          <w:rStyle w:val="Char9"/>
          <w:rtl/>
        </w:rPr>
        <w:t>ی</w:t>
      </w:r>
      <w:r w:rsidR="008E5142" w:rsidRPr="00EA4F2F">
        <w:rPr>
          <w:rStyle w:val="Char9"/>
          <w:rtl/>
        </w:rPr>
        <w:t>‌</w:t>
      </w:r>
      <w:r w:rsidR="00DF08BB" w:rsidRPr="00EA4F2F">
        <w:rPr>
          <w:rStyle w:val="Char9"/>
          <w:rtl/>
        </w:rPr>
        <w:t>ک</w:t>
      </w:r>
      <w:r w:rsidR="008E5142" w:rsidRPr="00EA4F2F">
        <w:rPr>
          <w:rStyle w:val="Char9"/>
          <w:rtl/>
        </w:rPr>
        <w:t xml:space="preserve">نم </w:t>
      </w:r>
      <w:r w:rsidR="00DF08BB" w:rsidRPr="00EA4F2F">
        <w:rPr>
          <w:rStyle w:val="Char9"/>
          <w:rtl/>
        </w:rPr>
        <w:t>ک</w:t>
      </w:r>
      <w:r w:rsidR="008E5142" w:rsidRPr="00EA4F2F">
        <w:rPr>
          <w:rStyle w:val="Char9"/>
          <w:rtl/>
        </w:rPr>
        <w:t>ه</w:t>
      </w:r>
      <w:r w:rsidR="00622F41" w:rsidRPr="00EA4F2F">
        <w:rPr>
          <w:rStyle w:val="Char9"/>
          <w:rtl/>
        </w:rPr>
        <w:t xml:space="preserve"> آسمان‌ها </w:t>
      </w:r>
      <w:r w:rsidR="008E5142" w:rsidRPr="00EA4F2F">
        <w:rPr>
          <w:rStyle w:val="Char9"/>
          <w:rtl/>
        </w:rPr>
        <w:t>و زم</w:t>
      </w:r>
      <w:r w:rsidR="00DF08BB" w:rsidRPr="00EA4F2F">
        <w:rPr>
          <w:rStyle w:val="Char9"/>
          <w:rtl/>
        </w:rPr>
        <w:t>ی</w:t>
      </w:r>
      <w:r w:rsidR="008E5142" w:rsidRPr="00EA4F2F">
        <w:rPr>
          <w:rStyle w:val="Char9"/>
          <w:rtl/>
        </w:rPr>
        <w:t>ن را آفر</w:t>
      </w:r>
      <w:r w:rsidR="00DF08BB" w:rsidRPr="00EA4F2F">
        <w:rPr>
          <w:rStyle w:val="Char9"/>
          <w:rtl/>
        </w:rPr>
        <w:t>ی</w:t>
      </w:r>
      <w:r w:rsidR="008E5142" w:rsidRPr="00EA4F2F">
        <w:rPr>
          <w:rStyle w:val="Char9"/>
          <w:rtl/>
        </w:rPr>
        <w:t>ده است، و من (از هر راه</w:t>
      </w:r>
      <w:r w:rsidR="00DF08BB" w:rsidRPr="00EA4F2F">
        <w:rPr>
          <w:rStyle w:val="Char9"/>
          <w:rtl/>
        </w:rPr>
        <w:t>ی</w:t>
      </w:r>
      <w:r w:rsidR="008E5142" w:rsidRPr="00EA4F2F">
        <w:rPr>
          <w:rStyle w:val="Char9"/>
          <w:rtl/>
        </w:rPr>
        <w:t xml:space="preserve"> جز راه او) به </w:t>
      </w:r>
      <w:r w:rsidR="00DF08BB" w:rsidRPr="00EA4F2F">
        <w:rPr>
          <w:rStyle w:val="Char9"/>
          <w:rtl/>
        </w:rPr>
        <w:t>ک</w:t>
      </w:r>
      <w:r w:rsidR="008E5142" w:rsidRPr="00EA4F2F">
        <w:rPr>
          <w:rStyle w:val="Char9"/>
          <w:rtl/>
        </w:rPr>
        <w:t>نارم و از زمر</w:t>
      </w:r>
      <w:r w:rsidR="00DF08BB" w:rsidRPr="00EA4F2F">
        <w:rPr>
          <w:rStyle w:val="Char9"/>
          <w:rFonts w:hint="cs"/>
          <w:rtl/>
        </w:rPr>
        <w:t>ۀ</w:t>
      </w:r>
      <w:r w:rsidR="008E5142" w:rsidRPr="00EA4F2F">
        <w:rPr>
          <w:rStyle w:val="Char9"/>
          <w:rtl/>
        </w:rPr>
        <w:t xml:space="preserve"> مشر</w:t>
      </w:r>
      <w:r w:rsidR="00DF08BB" w:rsidRPr="00EA4F2F">
        <w:rPr>
          <w:rStyle w:val="Char9"/>
          <w:rtl/>
        </w:rPr>
        <w:t>ک</w:t>
      </w:r>
      <w:r w:rsidR="008E5142" w:rsidRPr="00EA4F2F">
        <w:rPr>
          <w:rStyle w:val="Char9"/>
          <w:rtl/>
        </w:rPr>
        <w:t>ان ن</w:t>
      </w:r>
      <w:r w:rsidR="00DF08BB" w:rsidRPr="00EA4F2F">
        <w:rPr>
          <w:rStyle w:val="Char9"/>
          <w:rtl/>
        </w:rPr>
        <w:t>ی</w:t>
      </w:r>
      <w:r w:rsidR="008E5142" w:rsidRPr="00EA4F2F">
        <w:rPr>
          <w:rStyle w:val="Char9"/>
          <w:rtl/>
        </w:rPr>
        <w:t>ستم.</w:t>
      </w:r>
      <w:r w:rsidR="008E5142" w:rsidRPr="00EA4F2F">
        <w:rPr>
          <w:rStyle w:val="Char9"/>
          <w:rFonts w:hint="cs"/>
          <w:rtl/>
        </w:rPr>
        <w:t>»</w:t>
      </w:r>
      <w:r w:rsidR="008E5142" w:rsidRPr="00C64670">
        <w:rPr>
          <w:rStyle w:val="Char0"/>
          <w:rtl/>
        </w:rPr>
        <w:t xml:space="preserve"> </w:t>
      </w:r>
      <w:r w:rsidRPr="00C64670">
        <w:rPr>
          <w:rStyle w:val="Char0"/>
          <w:rtl/>
        </w:rPr>
        <w:t>پس ا</w:t>
      </w:r>
      <w:r w:rsidR="00DF08BB">
        <w:rPr>
          <w:rStyle w:val="Char0"/>
          <w:rtl/>
        </w:rPr>
        <w:t>ی</w:t>
      </w:r>
      <w:r w:rsidRPr="00C64670">
        <w:rPr>
          <w:rStyle w:val="Char0"/>
          <w:rtl/>
        </w:rPr>
        <w:t xml:space="preserve">ن فطرت </w:t>
      </w:r>
      <w:r w:rsidR="004A0BC0" w:rsidRPr="00C64670">
        <w:rPr>
          <w:rStyle w:val="Char0"/>
          <w:rFonts w:hint="cs"/>
          <w:rtl/>
        </w:rPr>
        <w:t>بر ا</w:t>
      </w:r>
      <w:r w:rsidR="00DF08BB">
        <w:rPr>
          <w:rStyle w:val="Char0"/>
          <w:rFonts w:hint="cs"/>
          <w:rtl/>
        </w:rPr>
        <w:t>ی</w:t>
      </w:r>
      <w:r w:rsidR="004A0BC0" w:rsidRPr="00C64670">
        <w:rPr>
          <w:rStyle w:val="Char0"/>
          <w:rFonts w:hint="cs"/>
          <w:rtl/>
        </w:rPr>
        <w:t xml:space="preserve">ن امر </w:t>
      </w:r>
      <w:r w:rsidRPr="00C64670">
        <w:rPr>
          <w:rStyle w:val="Char0"/>
          <w:rtl/>
        </w:rPr>
        <w:t>دلالت م</w:t>
      </w:r>
      <w:r w:rsidR="00DF08BB">
        <w:rPr>
          <w:rStyle w:val="Char0"/>
          <w:rtl/>
        </w:rPr>
        <w:t>ی</w:t>
      </w:r>
      <w:r w:rsidRPr="00C64670">
        <w:rPr>
          <w:rStyle w:val="Char0"/>
          <w:rtl/>
        </w:rPr>
        <w:t>‌</w:t>
      </w:r>
      <w:r w:rsidR="00DF08BB">
        <w:rPr>
          <w:rStyle w:val="Char0"/>
          <w:rtl/>
        </w:rPr>
        <w:t>ک</w:t>
      </w:r>
      <w:r w:rsidRPr="00C64670">
        <w:rPr>
          <w:rStyle w:val="Char0"/>
          <w:rtl/>
        </w:rPr>
        <w:t xml:space="preserve">ند </w:t>
      </w:r>
      <w:r w:rsidR="00DF08BB">
        <w:rPr>
          <w:rStyle w:val="Char0"/>
          <w:rtl/>
        </w:rPr>
        <w:t>ک</w:t>
      </w:r>
      <w:r w:rsidRPr="00C64670">
        <w:rPr>
          <w:rStyle w:val="Char0"/>
          <w:rtl/>
        </w:rPr>
        <w:t xml:space="preserve">ه </w:t>
      </w:r>
      <w:r w:rsidR="004A0BC0" w:rsidRPr="00C64670">
        <w:rPr>
          <w:rStyle w:val="Char0"/>
          <w:rFonts w:hint="cs"/>
          <w:rtl/>
        </w:rPr>
        <w:t>برا</w:t>
      </w:r>
      <w:r w:rsidR="00DF08BB">
        <w:rPr>
          <w:rStyle w:val="Char0"/>
          <w:rFonts w:hint="cs"/>
          <w:rtl/>
        </w:rPr>
        <w:t>ی</w:t>
      </w:r>
      <w:r w:rsidR="004A0BC0" w:rsidRPr="00C64670">
        <w:rPr>
          <w:rStyle w:val="Char0"/>
          <w:rFonts w:hint="cs"/>
          <w:rtl/>
        </w:rPr>
        <w:t xml:space="preserve"> </w:t>
      </w:r>
      <w:r w:rsidRPr="00C64670">
        <w:rPr>
          <w:rStyle w:val="Char0"/>
          <w:rtl/>
        </w:rPr>
        <w:t>خداوند منان</w:t>
      </w:r>
      <w:r w:rsidR="00AD12CB" w:rsidRPr="00C64670">
        <w:rPr>
          <w:rStyle w:val="Char0"/>
          <w:rtl/>
        </w:rPr>
        <w:t xml:space="preserve"> نم</w:t>
      </w:r>
      <w:r w:rsidR="00DF08BB">
        <w:rPr>
          <w:rStyle w:val="Char0"/>
          <w:rtl/>
        </w:rPr>
        <w:t>ی</w:t>
      </w:r>
      <w:r w:rsidR="00AD12CB" w:rsidRPr="00C64670">
        <w:rPr>
          <w:rStyle w:val="Char0"/>
          <w:rtl/>
        </w:rPr>
        <w:t>‌</w:t>
      </w:r>
      <w:r w:rsidR="004A0BC0" w:rsidRPr="00C64670">
        <w:rPr>
          <w:rStyle w:val="Char0"/>
          <w:rFonts w:hint="cs"/>
          <w:rtl/>
        </w:rPr>
        <w:t xml:space="preserve">توان </w:t>
      </w:r>
      <w:r w:rsidRPr="00C64670">
        <w:rPr>
          <w:rStyle w:val="Char0"/>
          <w:rtl/>
        </w:rPr>
        <w:t>ه</w:t>
      </w:r>
      <w:r w:rsidR="00DF08BB">
        <w:rPr>
          <w:rStyle w:val="Char0"/>
          <w:rtl/>
        </w:rPr>
        <w:t>ی</w:t>
      </w:r>
      <w:r w:rsidRPr="00C64670">
        <w:rPr>
          <w:rStyle w:val="Char0"/>
          <w:rtl/>
        </w:rPr>
        <w:t>چ شب</w:t>
      </w:r>
      <w:r w:rsidR="00DF08BB">
        <w:rPr>
          <w:rStyle w:val="Char0"/>
          <w:rtl/>
        </w:rPr>
        <w:t>ی</w:t>
      </w:r>
      <w:r w:rsidRPr="00C64670">
        <w:rPr>
          <w:rStyle w:val="Char0"/>
          <w:rtl/>
        </w:rPr>
        <w:t>ه و شر</w:t>
      </w:r>
      <w:r w:rsidR="00DF08BB">
        <w:rPr>
          <w:rStyle w:val="Char0"/>
          <w:rtl/>
        </w:rPr>
        <w:t>یکی</w:t>
      </w:r>
      <w:r w:rsidRPr="00C64670">
        <w:rPr>
          <w:rStyle w:val="Char0"/>
          <w:rtl/>
        </w:rPr>
        <w:t xml:space="preserve"> </w:t>
      </w:r>
      <w:r w:rsidR="004A0BC0" w:rsidRPr="00C64670">
        <w:rPr>
          <w:rStyle w:val="Char0"/>
          <w:rFonts w:hint="cs"/>
          <w:rtl/>
        </w:rPr>
        <w:t>تصور نمود؛ همچن</w:t>
      </w:r>
      <w:r w:rsidR="00DF08BB">
        <w:rPr>
          <w:rStyle w:val="Char0"/>
          <w:rFonts w:hint="cs"/>
          <w:rtl/>
        </w:rPr>
        <w:t>ی</w:t>
      </w:r>
      <w:r w:rsidR="004A0BC0" w:rsidRPr="00C64670">
        <w:rPr>
          <w:rStyle w:val="Char0"/>
          <w:rFonts w:hint="cs"/>
          <w:rtl/>
        </w:rPr>
        <w:t>ن</w:t>
      </w:r>
      <w:r w:rsidRPr="00C64670">
        <w:rPr>
          <w:rStyle w:val="Char0"/>
          <w:rtl/>
        </w:rPr>
        <w:t xml:space="preserve"> هم</w:t>
      </w:r>
      <w:r w:rsidR="00DF08BB">
        <w:rPr>
          <w:rStyle w:val="Char0"/>
          <w:rtl/>
        </w:rPr>
        <w:t>ی</w:t>
      </w:r>
      <w:r w:rsidRPr="00C64670">
        <w:rPr>
          <w:rStyle w:val="Char0"/>
          <w:rtl/>
        </w:rPr>
        <w:t xml:space="preserve">ن فطرت </w:t>
      </w:r>
      <w:r w:rsidR="004A0BC0" w:rsidRPr="00C64670">
        <w:rPr>
          <w:rStyle w:val="Char0"/>
          <w:rFonts w:hint="cs"/>
          <w:rtl/>
        </w:rPr>
        <w:t xml:space="preserve">از خداوند، </w:t>
      </w:r>
      <w:r w:rsidRPr="00C64670">
        <w:rPr>
          <w:rStyle w:val="Char0"/>
          <w:rtl/>
        </w:rPr>
        <w:t>نابود</w:t>
      </w:r>
      <w:r w:rsidR="00DF08BB">
        <w:rPr>
          <w:rStyle w:val="Char0"/>
          <w:rtl/>
        </w:rPr>
        <w:t>ی</w:t>
      </w:r>
      <w:r w:rsidRPr="00C64670">
        <w:rPr>
          <w:rStyle w:val="Char0"/>
          <w:rtl/>
        </w:rPr>
        <w:t>، تحوّل و فناء را ن</w:t>
      </w:r>
      <w:r w:rsidR="00DF08BB">
        <w:rPr>
          <w:rStyle w:val="Char0"/>
          <w:rtl/>
        </w:rPr>
        <w:t>ی</w:t>
      </w:r>
      <w:r w:rsidRPr="00C64670">
        <w:rPr>
          <w:rStyle w:val="Char0"/>
          <w:rtl/>
        </w:rPr>
        <w:t>ز نف</w:t>
      </w:r>
      <w:r w:rsidR="00DF08BB">
        <w:rPr>
          <w:rStyle w:val="Char0"/>
          <w:rtl/>
        </w:rPr>
        <w:t>ی</w:t>
      </w:r>
      <w:r w:rsidRPr="00C64670">
        <w:rPr>
          <w:rStyle w:val="Char0"/>
          <w:rtl/>
        </w:rPr>
        <w:t xml:space="preserve"> م</w:t>
      </w:r>
      <w:r w:rsidR="00DF08BB">
        <w:rPr>
          <w:rStyle w:val="Char0"/>
          <w:rtl/>
        </w:rPr>
        <w:t>ی</w:t>
      </w:r>
      <w:r w:rsidRPr="00C64670">
        <w:rPr>
          <w:rStyle w:val="Char0"/>
          <w:rtl/>
        </w:rPr>
        <w:t>‌</w:t>
      </w:r>
      <w:r w:rsidR="00DF08BB">
        <w:rPr>
          <w:rStyle w:val="Char0"/>
          <w:rtl/>
        </w:rPr>
        <w:t>ک</w:t>
      </w:r>
      <w:r w:rsidRPr="00C64670">
        <w:rPr>
          <w:rStyle w:val="Char0"/>
          <w:rtl/>
        </w:rPr>
        <w:t>ند.</w:t>
      </w:r>
      <w:r w:rsidRPr="006933B2">
        <w:rPr>
          <w:rStyle w:val="FootnoteReference"/>
          <w:rFonts w:cs="IRNazli"/>
          <w:sz w:val="32"/>
          <w:rtl/>
        </w:rPr>
        <w:t>(</w:t>
      </w:r>
      <w:r w:rsidRPr="006933B2">
        <w:rPr>
          <w:rStyle w:val="FootnoteReference"/>
          <w:rFonts w:cs="IRNazli"/>
          <w:sz w:val="32"/>
          <w:rtl/>
        </w:rPr>
        <w:footnoteReference w:id="184"/>
      </w:r>
      <w:r w:rsidRPr="006933B2">
        <w:rPr>
          <w:rStyle w:val="FootnoteReference"/>
          <w:rFonts w:cs="IRNazli"/>
          <w:sz w:val="32"/>
          <w:rtl/>
        </w:rPr>
        <w:t>)</w:t>
      </w:r>
    </w:p>
    <w:p w:rsidR="00E11DC7" w:rsidRPr="00C64670" w:rsidRDefault="00E11DC7" w:rsidP="008876D5">
      <w:pPr>
        <w:pStyle w:val="ListParagraph"/>
        <w:numPr>
          <w:ilvl w:val="0"/>
          <w:numId w:val="22"/>
        </w:numPr>
        <w:spacing w:after="0" w:line="240" w:lineRule="auto"/>
        <w:ind w:left="641" w:hanging="357"/>
        <w:jc w:val="both"/>
        <w:rPr>
          <w:rStyle w:val="Char0"/>
          <w:rtl/>
        </w:rPr>
      </w:pPr>
      <w:r w:rsidRPr="00C64670">
        <w:rPr>
          <w:rStyle w:val="Char0"/>
          <w:rtl/>
        </w:rPr>
        <w:t>دلائل شناخت خداوند تعال</w:t>
      </w:r>
      <w:r w:rsidR="00DF08BB">
        <w:rPr>
          <w:rStyle w:val="Char0"/>
          <w:rtl/>
        </w:rPr>
        <w:t>ی</w:t>
      </w:r>
      <w:r w:rsidRPr="00C64670">
        <w:rPr>
          <w:rStyle w:val="Char0"/>
          <w:rtl/>
        </w:rPr>
        <w:t xml:space="preserve"> </w:t>
      </w:r>
      <w:r w:rsidR="00692B5F" w:rsidRPr="00C64670">
        <w:rPr>
          <w:rStyle w:val="Char0"/>
          <w:rFonts w:hint="cs"/>
          <w:rtl/>
        </w:rPr>
        <w:t xml:space="preserve">قابل </w:t>
      </w:r>
      <w:r w:rsidRPr="00C64670">
        <w:rPr>
          <w:rStyle w:val="Char0"/>
          <w:rtl/>
        </w:rPr>
        <w:t>در</w:t>
      </w:r>
      <w:r w:rsidR="00DF08BB">
        <w:rPr>
          <w:rStyle w:val="Char0"/>
          <w:rtl/>
        </w:rPr>
        <w:t>ک</w:t>
      </w:r>
      <w:r w:rsidRPr="00C64670">
        <w:rPr>
          <w:rStyle w:val="Char0"/>
          <w:rtl/>
        </w:rPr>
        <w:t xml:space="preserve"> </w:t>
      </w:r>
      <w:r w:rsidR="00885FFC" w:rsidRPr="00C64670">
        <w:rPr>
          <w:rStyle w:val="Char0"/>
          <w:rFonts w:hint="cs"/>
          <w:rtl/>
        </w:rPr>
        <w:t>است</w:t>
      </w:r>
      <w:r w:rsidRPr="00C64670">
        <w:rPr>
          <w:rStyle w:val="Char0"/>
          <w:rtl/>
        </w:rPr>
        <w:t xml:space="preserve"> و ه</w:t>
      </w:r>
      <w:r w:rsidR="00DF08BB">
        <w:rPr>
          <w:rStyle w:val="Char0"/>
          <w:rtl/>
        </w:rPr>
        <w:t>ی</w:t>
      </w:r>
      <w:r w:rsidRPr="00C64670">
        <w:rPr>
          <w:rStyle w:val="Char0"/>
          <w:rtl/>
        </w:rPr>
        <w:t>چ ن</w:t>
      </w:r>
      <w:r w:rsidR="00DF08BB">
        <w:rPr>
          <w:rStyle w:val="Char0"/>
          <w:rtl/>
        </w:rPr>
        <w:t>ی</w:t>
      </w:r>
      <w:r w:rsidRPr="00C64670">
        <w:rPr>
          <w:rStyle w:val="Char0"/>
          <w:rtl/>
        </w:rPr>
        <w:t>از</w:t>
      </w:r>
      <w:r w:rsidR="00DF08BB">
        <w:rPr>
          <w:rStyle w:val="Char0"/>
          <w:rtl/>
        </w:rPr>
        <w:t>ی</w:t>
      </w:r>
      <w:r w:rsidRPr="00C64670">
        <w:rPr>
          <w:rStyle w:val="Char0"/>
          <w:rtl/>
        </w:rPr>
        <w:t xml:space="preserve"> به سب</w:t>
      </w:r>
      <w:r w:rsidR="00DF08BB">
        <w:rPr>
          <w:rStyle w:val="Char0"/>
          <w:rtl/>
        </w:rPr>
        <w:t>ک</w:t>
      </w:r>
      <w:r w:rsidRPr="00C64670">
        <w:rPr>
          <w:rStyle w:val="Char0"/>
          <w:rtl/>
        </w:rPr>
        <w:t xml:space="preserve"> </w:t>
      </w:r>
      <w:r w:rsidR="00DF08BB">
        <w:rPr>
          <w:rStyle w:val="Char0"/>
          <w:rtl/>
        </w:rPr>
        <w:t>ک</w:t>
      </w:r>
      <w:r w:rsidRPr="00C64670">
        <w:rPr>
          <w:rStyle w:val="Char0"/>
          <w:rtl/>
        </w:rPr>
        <w:t>لام</w:t>
      </w:r>
      <w:r w:rsidR="00DF08BB">
        <w:rPr>
          <w:rStyle w:val="Char0"/>
          <w:rtl/>
        </w:rPr>
        <w:t>ی</w:t>
      </w:r>
      <w:r w:rsidRPr="00C64670">
        <w:rPr>
          <w:rStyle w:val="Char0"/>
          <w:rtl/>
        </w:rPr>
        <w:t xml:space="preserve"> </w:t>
      </w:r>
      <w:r w:rsidR="00DF08BB">
        <w:rPr>
          <w:rStyle w:val="Char0"/>
          <w:rtl/>
        </w:rPr>
        <w:t>ک</w:t>
      </w:r>
      <w:r w:rsidRPr="00C64670">
        <w:rPr>
          <w:rStyle w:val="Char0"/>
          <w:rtl/>
        </w:rPr>
        <w:t>ه مت</w:t>
      </w:r>
      <w:r w:rsidR="00DF08BB">
        <w:rPr>
          <w:rStyle w:val="Char0"/>
          <w:rtl/>
        </w:rPr>
        <w:t>ک</w:t>
      </w:r>
      <w:r w:rsidRPr="00C64670">
        <w:rPr>
          <w:rStyle w:val="Char0"/>
          <w:rtl/>
        </w:rPr>
        <w:t>لم</w:t>
      </w:r>
      <w:r w:rsidR="00DF08BB">
        <w:rPr>
          <w:rStyle w:val="Char0"/>
          <w:rtl/>
        </w:rPr>
        <w:t>ی</w:t>
      </w:r>
      <w:r w:rsidRPr="00C64670">
        <w:rPr>
          <w:rStyle w:val="Char0"/>
          <w:rtl/>
        </w:rPr>
        <w:t>ن آن را إبداع نمودند،</w:t>
      </w:r>
      <w:r w:rsidR="00692B5F" w:rsidRPr="00C64670">
        <w:rPr>
          <w:rStyle w:val="Char0"/>
          <w:rFonts w:hint="cs"/>
          <w:rtl/>
        </w:rPr>
        <w:t xml:space="preserve"> ن</w:t>
      </w:r>
      <w:r w:rsidR="00DF08BB">
        <w:rPr>
          <w:rStyle w:val="Char0"/>
          <w:rFonts w:hint="cs"/>
          <w:rtl/>
        </w:rPr>
        <w:t>ی</w:t>
      </w:r>
      <w:r w:rsidR="00692B5F" w:rsidRPr="00C64670">
        <w:rPr>
          <w:rStyle w:val="Char0"/>
          <w:rFonts w:hint="cs"/>
          <w:rtl/>
        </w:rPr>
        <w:t>ست؛</w:t>
      </w:r>
      <w:r w:rsidR="00692B5F" w:rsidRPr="00C64670">
        <w:rPr>
          <w:rStyle w:val="Char0"/>
          <w:rtl/>
        </w:rPr>
        <w:t xml:space="preserve"> </w:t>
      </w:r>
      <w:r w:rsidRPr="00C64670">
        <w:rPr>
          <w:rStyle w:val="Char0"/>
          <w:rtl/>
        </w:rPr>
        <w:t xml:space="preserve">چرا </w:t>
      </w:r>
      <w:r w:rsidR="00DF08BB">
        <w:rPr>
          <w:rStyle w:val="Char0"/>
          <w:rtl/>
        </w:rPr>
        <w:t>ک</w:t>
      </w:r>
      <w:r w:rsidRPr="00C64670">
        <w:rPr>
          <w:rStyle w:val="Char0"/>
          <w:rtl/>
        </w:rPr>
        <w:t>ه انسان ب</w:t>
      </w:r>
      <w:r w:rsidR="00DF08BB">
        <w:rPr>
          <w:rStyle w:val="Char0"/>
          <w:rtl/>
        </w:rPr>
        <w:t>ی</w:t>
      </w:r>
      <w:r w:rsidRPr="00C64670">
        <w:rPr>
          <w:rStyle w:val="Char0"/>
          <w:rtl/>
        </w:rPr>
        <w:t>‌سواد ا</w:t>
      </w:r>
      <w:r w:rsidR="00DF08BB">
        <w:rPr>
          <w:rStyle w:val="Char0"/>
          <w:rtl/>
        </w:rPr>
        <w:t>ی</w:t>
      </w:r>
      <w:r w:rsidRPr="00C64670">
        <w:rPr>
          <w:rStyle w:val="Char0"/>
          <w:rtl/>
        </w:rPr>
        <w:t>ن دلائل را ب</w:t>
      </w:r>
      <w:r w:rsidR="00885FFC" w:rsidRPr="00C64670">
        <w:rPr>
          <w:rStyle w:val="Char0"/>
          <w:rFonts w:hint="cs"/>
          <w:rtl/>
        </w:rPr>
        <w:t xml:space="preserve">ه </w:t>
      </w:r>
      <w:r w:rsidRPr="00C64670">
        <w:rPr>
          <w:rStyle w:val="Char0"/>
          <w:rtl/>
        </w:rPr>
        <w:t>وضوح در اطراف خود و درونش مشاهده م</w:t>
      </w:r>
      <w:r w:rsidR="00DF08BB">
        <w:rPr>
          <w:rStyle w:val="Char0"/>
          <w:rtl/>
        </w:rPr>
        <w:t>ی</w:t>
      </w:r>
      <w:r w:rsidRPr="00C64670">
        <w:rPr>
          <w:rStyle w:val="Char0"/>
          <w:rtl/>
        </w:rPr>
        <w:t>‌</w:t>
      </w:r>
      <w:r w:rsidR="00DF08BB">
        <w:rPr>
          <w:rStyle w:val="Char0"/>
          <w:rtl/>
        </w:rPr>
        <w:t>ک</w:t>
      </w:r>
      <w:r w:rsidRPr="00C64670">
        <w:rPr>
          <w:rStyle w:val="Char0"/>
          <w:rtl/>
        </w:rPr>
        <w:t xml:space="preserve">ند، همانگونه </w:t>
      </w:r>
      <w:r w:rsidR="00DF08BB">
        <w:rPr>
          <w:rStyle w:val="Char0"/>
          <w:rtl/>
        </w:rPr>
        <w:t>ک</w:t>
      </w:r>
      <w:r w:rsidRPr="00C64670">
        <w:rPr>
          <w:rStyle w:val="Char0"/>
          <w:rtl/>
        </w:rPr>
        <w:t>ه از عرب باد</w:t>
      </w:r>
      <w:r w:rsidR="00DF08BB">
        <w:rPr>
          <w:rStyle w:val="Char0"/>
          <w:rtl/>
        </w:rPr>
        <w:t>ی</w:t>
      </w:r>
      <w:r w:rsidRPr="00C64670">
        <w:rPr>
          <w:rStyle w:val="Char0"/>
          <w:rtl/>
        </w:rPr>
        <w:t>ه‌نش</w:t>
      </w:r>
      <w:r w:rsidR="00DF08BB">
        <w:rPr>
          <w:rStyle w:val="Char0"/>
          <w:rtl/>
        </w:rPr>
        <w:t>ی</w:t>
      </w:r>
      <w:r w:rsidRPr="00C64670">
        <w:rPr>
          <w:rStyle w:val="Char0"/>
          <w:rtl/>
        </w:rPr>
        <w:t>ن سئوال شد: خداوند را به چ</w:t>
      </w:r>
      <w:r w:rsidR="00DF08BB">
        <w:rPr>
          <w:rStyle w:val="Char0"/>
          <w:rtl/>
        </w:rPr>
        <w:t>ی</w:t>
      </w:r>
      <w:r w:rsidRPr="00C64670">
        <w:rPr>
          <w:rStyle w:val="Char0"/>
          <w:rtl/>
        </w:rPr>
        <w:t xml:space="preserve"> شناخت</w:t>
      </w:r>
      <w:r w:rsidR="00DF08BB">
        <w:rPr>
          <w:rStyle w:val="Char0"/>
          <w:rtl/>
        </w:rPr>
        <w:t>ی</w:t>
      </w:r>
      <w:r w:rsidRPr="00C64670">
        <w:rPr>
          <w:rStyle w:val="Char0"/>
          <w:rtl/>
        </w:rPr>
        <w:t>؟ جواب داد</w:t>
      </w:r>
      <w:r w:rsidRPr="0063619E">
        <w:rPr>
          <w:rStyle w:val="Char2"/>
          <w:rtl/>
        </w:rPr>
        <w:t xml:space="preserve">: </w:t>
      </w:r>
      <w:r w:rsidRPr="008876D5">
        <w:rPr>
          <w:rStyle w:val="Char1"/>
          <w:rtl/>
        </w:rPr>
        <w:t>«الب</w:t>
      </w:r>
      <w:r w:rsidR="00587832" w:rsidRPr="008876D5">
        <w:rPr>
          <w:rStyle w:val="Char1"/>
          <w:rFonts w:hint="cs"/>
          <w:rtl/>
        </w:rPr>
        <w:t>ع</w:t>
      </w:r>
      <w:r w:rsidRPr="008876D5">
        <w:rPr>
          <w:rStyle w:val="Char1"/>
          <w:rtl/>
        </w:rPr>
        <w:t>ر</w:t>
      </w:r>
      <w:r w:rsidR="0087283D" w:rsidRPr="008876D5">
        <w:rPr>
          <w:rStyle w:val="Char1"/>
          <w:rFonts w:hint="cs"/>
          <w:rtl/>
        </w:rPr>
        <w:t>ة</w:t>
      </w:r>
      <w:r w:rsidR="008876D5">
        <w:rPr>
          <w:rStyle w:val="Char1"/>
          <w:rtl/>
        </w:rPr>
        <w:t xml:space="preserve"> تدل عل</w:t>
      </w:r>
      <w:r w:rsidR="008876D5">
        <w:rPr>
          <w:rStyle w:val="Char1"/>
          <w:rFonts w:hint="cs"/>
          <w:rtl/>
        </w:rPr>
        <w:t>ی</w:t>
      </w:r>
      <w:r w:rsidRPr="008876D5">
        <w:rPr>
          <w:rStyle w:val="Char1"/>
          <w:rtl/>
        </w:rPr>
        <w:t xml:space="preserve"> </w:t>
      </w:r>
      <w:r w:rsidR="008876D5">
        <w:rPr>
          <w:rStyle w:val="Char1"/>
          <w:rtl/>
        </w:rPr>
        <w:t>البعير، و أثر الأقدام يدل عل</w:t>
      </w:r>
      <w:r w:rsidR="008876D5">
        <w:rPr>
          <w:rStyle w:val="Char1"/>
          <w:rFonts w:hint="cs"/>
          <w:rtl/>
        </w:rPr>
        <w:t>ی</w:t>
      </w:r>
      <w:r w:rsidRPr="008876D5">
        <w:rPr>
          <w:rStyle w:val="Char1"/>
          <w:rtl/>
        </w:rPr>
        <w:t xml:space="preserve"> المسير، أفسماء ذات أبراج، و أرض ذات فجاج او </w:t>
      </w:r>
      <w:r w:rsidR="008876D5">
        <w:rPr>
          <w:rStyle w:val="Char1"/>
          <w:rtl/>
        </w:rPr>
        <w:t>بحار ذات أمواج، أفلا يدل ذلك عل</w:t>
      </w:r>
      <w:r w:rsidR="008876D5">
        <w:rPr>
          <w:rStyle w:val="Char1"/>
          <w:rFonts w:hint="cs"/>
          <w:rtl/>
        </w:rPr>
        <w:t>ی</w:t>
      </w:r>
      <w:r w:rsidRPr="008876D5">
        <w:rPr>
          <w:rStyle w:val="Char1"/>
          <w:rtl/>
        </w:rPr>
        <w:t xml:space="preserve"> اللطيف الخبير.»</w:t>
      </w:r>
      <w:r w:rsidRPr="006933B2">
        <w:rPr>
          <w:rStyle w:val="FootnoteReference"/>
          <w:rFonts w:cs="IRNazli"/>
          <w:sz w:val="32"/>
          <w:szCs w:val="28"/>
          <w:rtl/>
        </w:rPr>
        <w:t>(</w:t>
      </w:r>
      <w:r w:rsidRPr="006933B2">
        <w:rPr>
          <w:rStyle w:val="FootnoteReference"/>
          <w:rFonts w:cs="IRNazli"/>
          <w:sz w:val="32"/>
          <w:szCs w:val="28"/>
          <w:rtl/>
        </w:rPr>
        <w:footnoteReference w:id="185"/>
      </w:r>
      <w:r w:rsidRPr="006933B2">
        <w:rPr>
          <w:rStyle w:val="FootnoteReference"/>
          <w:rFonts w:cs="IRNazli"/>
          <w:sz w:val="32"/>
          <w:szCs w:val="28"/>
          <w:rtl/>
        </w:rPr>
        <w:t>)</w:t>
      </w:r>
      <w:r w:rsidR="008876D5" w:rsidRPr="006933B2">
        <w:rPr>
          <w:rStyle w:val="FootnoteReference"/>
          <w:rFonts w:cs="IRNazli" w:hint="cs"/>
          <w:sz w:val="32"/>
          <w:szCs w:val="28"/>
          <w:rtl/>
        </w:rPr>
        <w:t xml:space="preserve"> </w:t>
      </w:r>
      <w:r w:rsidR="008876D5">
        <w:rPr>
          <w:rStyle w:val="Char0"/>
          <w:rFonts w:hint="cs"/>
          <w:rtl/>
        </w:rPr>
        <w:t>«</w:t>
      </w:r>
      <w:r w:rsidR="0087283D" w:rsidRPr="00C64670">
        <w:rPr>
          <w:rStyle w:val="Char0"/>
          <w:rFonts w:hint="cs"/>
          <w:rtl/>
        </w:rPr>
        <w:t xml:space="preserve">وجود </w:t>
      </w:r>
      <w:r w:rsidR="00587832" w:rsidRPr="00C64670">
        <w:rPr>
          <w:rStyle w:val="Char0"/>
          <w:rFonts w:hint="cs"/>
          <w:rtl/>
        </w:rPr>
        <w:t>شتر ماده</w:t>
      </w:r>
      <w:r w:rsidR="0087283D" w:rsidRPr="00C64670">
        <w:rPr>
          <w:rStyle w:val="Char0"/>
          <w:rFonts w:hint="cs"/>
          <w:rtl/>
        </w:rPr>
        <w:t xml:space="preserve"> دلالت بر</w:t>
      </w:r>
      <w:r w:rsidR="00587832" w:rsidRPr="00C64670">
        <w:rPr>
          <w:rStyle w:val="Char0"/>
          <w:rFonts w:hint="cs"/>
          <w:rtl/>
        </w:rPr>
        <w:t xml:space="preserve"> شتر نر م</w:t>
      </w:r>
      <w:r w:rsidR="00DF08BB">
        <w:rPr>
          <w:rStyle w:val="Char0"/>
          <w:rFonts w:hint="cs"/>
          <w:rtl/>
        </w:rPr>
        <w:t>ی</w:t>
      </w:r>
      <w:r w:rsidR="00587832" w:rsidRPr="00C64670">
        <w:rPr>
          <w:rStyle w:val="Char0"/>
          <w:rFonts w:hint="cs"/>
          <w:rtl/>
        </w:rPr>
        <w:softHyphen/>
      </w:r>
      <w:r w:rsidR="00DF08BB">
        <w:rPr>
          <w:rStyle w:val="Char0"/>
          <w:rFonts w:hint="cs"/>
          <w:rtl/>
        </w:rPr>
        <w:t>ک</w:t>
      </w:r>
      <w:r w:rsidR="00587832" w:rsidRPr="00C64670">
        <w:rPr>
          <w:rStyle w:val="Char0"/>
          <w:rFonts w:hint="cs"/>
          <w:rtl/>
        </w:rPr>
        <w:t>ند، جای پا دلالت بر ره</w:t>
      </w:r>
      <w:r w:rsidR="00587832" w:rsidRPr="00C64670">
        <w:rPr>
          <w:rStyle w:val="Char0"/>
          <w:rFonts w:hint="cs"/>
          <w:rtl/>
        </w:rPr>
        <w:softHyphen/>
        <w:t>رو می</w:t>
      </w:r>
      <w:r w:rsidR="00587832" w:rsidRPr="00C64670">
        <w:rPr>
          <w:rStyle w:val="Char0"/>
          <w:rFonts w:hint="cs"/>
          <w:rtl/>
        </w:rPr>
        <w:softHyphen/>
        <w:t>کند، آیا آسمان دارای برج</w:t>
      </w:r>
      <w:r w:rsidR="00587832" w:rsidRPr="00C64670">
        <w:rPr>
          <w:rStyle w:val="Char0"/>
          <w:rFonts w:hint="cs"/>
          <w:rtl/>
        </w:rPr>
        <w:softHyphen/>
        <w:t>های فلکی و زمین دارای چشمه</w:t>
      </w:r>
      <w:r w:rsidR="00587832" w:rsidRPr="00C64670">
        <w:rPr>
          <w:rStyle w:val="Char0"/>
          <w:rFonts w:hint="cs"/>
          <w:rtl/>
        </w:rPr>
        <w:softHyphen/>
        <w:t>های روان و دریای دارای موج دلالت بر وجود خداوند</w:t>
      </w:r>
      <w:r w:rsidR="00587832" w:rsidRPr="00C64670">
        <w:rPr>
          <w:rStyle w:val="Char0"/>
          <w:rtl/>
        </w:rPr>
        <w:t xml:space="preserve"> دق</w:t>
      </w:r>
      <w:r w:rsidR="00DF08BB">
        <w:rPr>
          <w:rStyle w:val="Char0"/>
          <w:rtl/>
        </w:rPr>
        <w:t>ی</w:t>
      </w:r>
      <w:r w:rsidR="00587832" w:rsidRPr="00C64670">
        <w:rPr>
          <w:rStyle w:val="Char0"/>
          <w:rtl/>
        </w:rPr>
        <w:t>ق و بار</w:t>
      </w:r>
      <w:r w:rsidR="00DF08BB">
        <w:rPr>
          <w:rStyle w:val="Char0"/>
          <w:rtl/>
        </w:rPr>
        <w:t>یک</w:t>
      </w:r>
      <w:r w:rsidR="00587832" w:rsidRPr="00C64670">
        <w:rPr>
          <w:rStyle w:val="Char0"/>
          <w:rtl/>
        </w:rPr>
        <w:t xml:space="preserve"> ب</w:t>
      </w:r>
      <w:r w:rsidR="00DF08BB">
        <w:rPr>
          <w:rStyle w:val="Char0"/>
          <w:rtl/>
        </w:rPr>
        <w:t>ی</w:t>
      </w:r>
      <w:r w:rsidR="00587832" w:rsidRPr="00C64670">
        <w:rPr>
          <w:rStyle w:val="Char0"/>
          <w:rtl/>
        </w:rPr>
        <w:t>ن</w:t>
      </w:r>
      <w:r w:rsidR="00587832" w:rsidRPr="00C64670">
        <w:rPr>
          <w:rStyle w:val="Char0"/>
          <w:rFonts w:hint="cs"/>
          <w:rtl/>
        </w:rPr>
        <w:t xml:space="preserve"> نمی</w:t>
      </w:r>
      <w:r w:rsidR="00587832" w:rsidRPr="00C64670">
        <w:rPr>
          <w:rStyle w:val="Char0"/>
          <w:rFonts w:hint="cs"/>
          <w:rtl/>
        </w:rPr>
        <w:softHyphen/>
        <w:t>کند؟»</w:t>
      </w:r>
    </w:p>
    <w:p w:rsidR="00E11DC7" w:rsidRPr="00C64670" w:rsidRDefault="00E11DC7" w:rsidP="00392055">
      <w:pPr>
        <w:spacing w:line="240" w:lineRule="auto"/>
        <w:ind w:firstLine="284"/>
        <w:jc w:val="both"/>
        <w:rPr>
          <w:rStyle w:val="Char0"/>
          <w:rtl/>
        </w:rPr>
      </w:pPr>
      <w:r w:rsidRPr="00C64670">
        <w:rPr>
          <w:rStyle w:val="Char0"/>
          <w:rtl/>
        </w:rPr>
        <w:t>قرطب</w:t>
      </w:r>
      <w:r w:rsidR="00DF08BB">
        <w:rPr>
          <w:rStyle w:val="Char0"/>
          <w:rtl/>
        </w:rPr>
        <w:t>ی</w:t>
      </w:r>
      <w:r w:rsidR="00885FFC" w:rsidRPr="00C64670">
        <w:rPr>
          <w:rStyle w:val="Char0"/>
          <w:rFonts w:hint="cs"/>
          <w:rtl/>
        </w:rPr>
        <w:t xml:space="preserve">، به نقد </w:t>
      </w:r>
      <w:r w:rsidRPr="00C64670">
        <w:rPr>
          <w:rStyle w:val="Char0"/>
          <w:rtl/>
        </w:rPr>
        <w:t>مت</w:t>
      </w:r>
      <w:r w:rsidR="00DF08BB">
        <w:rPr>
          <w:rStyle w:val="Char0"/>
          <w:rtl/>
        </w:rPr>
        <w:t>ک</w:t>
      </w:r>
      <w:r w:rsidRPr="00C64670">
        <w:rPr>
          <w:rStyle w:val="Char0"/>
          <w:rtl/>
        </w:rPr>
        <w:t>لم</w:t>
      </w:r>
      <w:r w:rsidR="00DF08BB">
        <w:rPr>
          <w:rStyle w:val="Char0"/>
          <w:rtl/>
        </w:rPr>
        <w:t>ی</w:t>
      </w:r>
      <w:r w:rsidRPr="00C64670">
        <w:rPr>
          <w:rStyle w:val="Char0"/>
          <w:rtl/>
        </w:rPr>
        <w:t>ن</w:t>
      </w:r>
      <w:r w:rsidR="00DF08BB">
        <w:rPr>
          <w:rStyle w:val="Char0"/>
          <w:rtl/>
        </w:rPr>
        <w:t>ی</w:t>
      </w:r>
      <w:r w:rsidR="00AD12CB" w:rsidRPr="00C64670">
        <w:rPr>
          <w:rStyle w:val="Char0"/>
          <w:rtl/>
        </w:rPr>
        <w:t xml:space="preserve"> م</w:t>
      </w:r>
      <w:r w:rsidR="00DF08BB">
        <w:rPr>
          <w:rStyle w:val="Char0"/>
          <w:rtl/>
        </w:rPr>
        <w:t>ی</w:t>
      </w:r>
      <w:r w:rsidR="00AD12CB" w:rsidRPr="00C64670">
        <w:rPr>
          <w:rStyle w:val="Char0"/>
          <w:rtl/>
        </w:rPr>
        <w:t>‌</w:t>
      </w:r>
      <w:r w:rsidR="00885FFC" w:rsidRPr="00C64670">
        <w:rPr>
          <w:rStyle w:val="Char0"/>
          <w:rFonts w:hint="cs"/>
          <w:rtl/>
        </w:rPr>
        <w:t xml:space="preserve">پردازد </w:t>
      </w:r>
      <w:r w:rsidR="00DF08BB">
        <w:rPr>
          <w:rStyle w:val="Char0"/>
          <w:rtl/>
        </w:rPr>
        <w:t>ک</w:t>
      </w:r>
      <w:r w:rsidRPr="00C64670">
        <w:rPr>
          <w:rStyle w:val="Char0"/>
          <w:rtl/>
        </w:rPr>
        <w:t>ه نظر و استدلال را واجب م</w:t>
      </w:r>
      <w:r w:rsidR="00DF08BB">
        <w:rPr>
          <w:rStyle w:val="Char0"/>
          <w:rtl/>
        </w:rPr>
        <w:t>ی</w:t>
      </w:r>
      <w:r w:rsidRPr="00C64670">
        <w:rPr>
          <w:rStyle w:val="Char0"/>
          <w:rtl/>
        </w:rPr>
        <w:t>‌دانند</w:t>
      </w:r>
      <w:r w:rsidR="00885FFC" w:rsidRPr="00C64670">
        <w:rPr>
          <w:rStyle w:val="Char0"/>
          <w:rFonts w:hint="cs"/>
          <w:rtl/>
        </w:rPr>
        <w:t>؛ همچن</w:t>
      </w:r>
      <w:r w:rsidR="00DF08BB">
        <w:rPr>
          <w:rStyle w:val="Char0"/>
          <w:rFonts w:hint="cs"/>
          <w:rtl/>
        </w:rPr>
        <w:t>ی</w:t>
      </w:r>
      <w:r w:rsidR="00885FFC" w:rsidRPr="00C64670">
        <w:rPr>
          <w:rStyle w:val="Char0"/>
          <w:rFonts w:hint="cs"/>
          <w:rtl/>
        </w:rPr>
        <w:t>ن تکف</w:t>
      </w:r>
      <w:r w:rsidR="00DF08BB">
        <w:rPr>
          <w:rStyle w:val="Char0"/>
          <w:rFonts w:hint="cs"/>
          <w:rtl/>
        </w:rPr>
        <w:t>ی</w:t>
      </w:r>
      <w:r w:rsidR="00885FFC" w:rsidRPr="00C64670">
        <w:rPr>
          <w:rStyle w:val="Char0"/>
          <w:rFonts w:hint="cs"/>
          <w:rtl/>
        </w:rPr>
        <w:t xml:space="preserve">ر </w:t>
      </w:r>
      <w:r w:rsidR="00885FFC" w:rsidRPr="00C64670">
        <w:rPr>
          <w:rStyle w:val="Char0"/>
          <w:rtl/>
        </w:rPr>
        <w:t>عا</w:t>
      </w:r>
      <w:r w:rsidR="00587832" w:rsidRPr="00C64670">
        <w:rPr>
          <w:rStyle w:val="Char0"/>
          <w:rFonts w:hint="cs"/>
          <w:rtl/>
        </w:rPr>
        <w:t>م</w:t>
      </w:r>
      <w:r w:rsidR="00DF08BB">
        <w:rPr>
          <w:rStyle w:val="Char0"/>
          <w:rFonts w:hint="cs"/>
          <w:rtl/>
        </w:rPr>
        <w:t>ۀ</w:t>
      </w:r>
      <w:r w:rsidR="00885FFC" w:rsidRPr="00C64670">
        <w:rPr>
          <w:rStyle w:val="Char0"/>
          <w:rtl/>
        </w:rPr>
        <w:t xml:space="preserve"> مردم </w:t>
      </w:r>
      <w:r w:rsidR="00885FFC" w:rsidRPr="00C64670">
        <w:rPr>
          <w:rStyle w:val="Char0"/>
          <w:rFonts w:hint="cs"/>
          <w:rtl/>
        </w:rPr>
        <w:t xml:space="preserve">توسط آنان را مورد </w:t>
      </w:r>
      <w:r w:rsidRPr="00C64670">
        <w:rPr>
          <w:rStyle w:val="Char0"/>
          <w:rtl/>
        </w:rPr>
        <w:t>هجوم</w:t>
      </w:r>
      <w:r w:rsidR="004B2099" w:rsidRPr="00C64670">
        <w:rPr>
          <w:rStyle w:val="Char0"/>
          <w:rtl/>
        </w:rPr>
        <w:t xml:space="preserve"> </w:t>
      </w:r>
      <w:r w:rsidR="00885FFC" w:rsidRPr="00C64670">
        <w:rPr>
          <w:rStyle w:val="Char0"/>
          <w:rFonts w:hint="cs"/>
          <w:rtl/>
        </w:rPr>
        <w:t>قرار</w:t>
      </w:r>
      <w:r w:rsidR="00AD12CB" w:rsidRPr="00C64670">
        <w:rPr>
          <w:rStyle w:val="Char0"/>
          <w:rFonts w:hint="cs"/>
          <w:rtl/>
        </w:rPr>
        <w:t xml:space="preserve"> م</w:t>
      </w:r>
      <w:r w:rsidR="00DF08BB">
        <w:rPr>
          <w:rStyle w:val="Char0"/>
          <w:rFonts w:hint="cs"/>
          <w:rtl/>
        </w:rPr>
        <w:t>ی</w:t>
      </w:r>
      <w:r w:rsidR="00AD12CB" w:rsidRPr="00C64670">
        <w:rPr>
          <w:rStyle w:val="Char0"/>
          <w:rFonts w:hint="cs"/>
          <w:rtl/>
        </w:rPr>
        <w:t>‌</w:t>
      </w:r>
      <w:r w:rsidR="00885FFC" w:rsidRPr="00C64670">
        <w:rPr>
          <w:rStyle w:val="Char0"/>
          <w:rFonts w:hint="cs"/>
          <w:rtl/>
        </w:rPr>
        <w:t xml:space="preserve">دهد </w:t>
      </w:r>
      <w:r w:rsidRPr="00C64670">
        <w:rPr>
          <w:rStyle w:val="Char0"/>
          <w:rtl/>
        </w:rPr>
        <w:t>و م</w:t>
      </w:r>
      <w:r w:rsidR="00DF08BB">
        <w:rPr>
          <w:rStyle w:val="Char0"/>
          <w:rtl/>
        </w:rPr>
        <w:t>ی</w:t>
      </w:r>
      <w:r w:rsidRPr="00C64670">
        <w:rPr>
          <w:rStyle w:val="Char0"/>
          <w:rtl/>
        </w:rPr>
        <w:t>‌گو</w:t>
      </w:r>
      <w:r w:rsidR="00DF08BB">
        <w:rPr>
          <w:rStyle w:val="Char0"/>
          <w:rtl/>
        </w:rPr>
        <w:t>ی</w:t>
      </w:r>
      <w:r w:rsidRPr="00C64670">
        <w:rPr>
          <w:rStyle w:val="Char0"/>
          <w:rtl/>
        </w:rPr>
        <w:t>د: «آن اعراب</w:t>
      </w:r>
      <w:r w:rsidR="00DF08BB">
        <w:rPr>
          <w:rStyle w:val="Char0"/>
          <w:rtl/>
        </w:rPr>
        <w:t>ی</w:t>
      </w:r>
      <w:r w:rsidRPr="00C64670">
        <w:rPr>
          <w:rStyle w:val="Char0"/>
          <w:rtl/>
        </w:rPr>
        <w:t xml:space="preserve"> </w:t>
      </w:r>
      <w:r w:rsidR="00DF08BB">
        <w:rPr>
          <w:rStyle w:val="Char0"/>
          <w:rtl/>
        </w:rPr>
        <w:t>ک</w:t>
      </w:r>
      <w:r w:rsidRPr="00C64670">
        <w:rPr>
          <w:rStyle w:val="Char0"/>
          <w:rtl/>
        </w:rPr>
        <w:t xml:space="preserve">ه شرمگاه خود را [در مسجد] درآورد تا </w:t>
      </w:r>
      <w:r w:rsidR="00587832" w:rsidRPr="00C64670">
        <w:rPr>
          <w:rStyle w:val="Char0"/>
          <w:rFonts w:hint="cs"/>
          <w:rtl/>
        </w:rPr>
        <w:t>درار</w:t>
      </w:r>
      <w:r w:rsidRPr="00C64670">
        <w:rPr>
          <w:rStyle w:val="Char0"/>
          <w:rtl/>
        </w:rPr>
        <w:t xml:space="preserve"> </w:t>
      </w:r>
      <w:r w:rsidR="00DF08BB">
        <w:rPr>
          <w:rStyle w:val="Char0"/>
          <w:rtl/>
        </w:rPr>
        <w:t>ک</w:t>
      </w:r>
      <w:r w:rsidRPr="00C64670">
        <w:rPr>
          <w:rStyle w:val="Char0"/>
          <w:rtl/>
        </w:rPr>
        <w:t xml:space="preserve">ند </w:t>
      </w:r>
      <w:r w:rsidR="00DF08BB">
        <w:rPr>
          <w:rStyle w:val="Char0"/>
          <w:rtl/>
        </w:rPr>
        <w:t>ک</w:t>
      </w:r>
      <w:r w:rsidRPr="00C64670">
        <w:rPr>
          <w:rStyle w:val="Char0"/>
          <w:rtl/>
        </w:rPr>
        <w:t>جاست؟ اصحاب پ</w:t>
      </w:r>
      <w:r w:rsidR="00DF08BB">
        <w:rPr>
          <w:rStyle w:val="Char0"/>
          <w:rtl/>
        </w:rPr>
        <w:t>ی</w:t>
      </w:r>
      <w:r w:rsidRPr="00C64670">
        <w:rPr>
          <w:rStyle w:val="Char0"/>
          <w:rtl/>
        </w:rPr>
        <w:t>امبر</w:t>
      </w:r>
      <w:r w:rsidR="00BD4800" w:rsidRPr="00392055">
        <w:rPr>
          <w:rStyle w:val="Char0"/>
          <w:rFonts w:cs="CTraditional Arabic"/>
          <w:rtl/>
        </w:rPr>
        <w:t xml:space="preserve"> ج</w:t>
      </w:r>
      <w:r w:rsidRPr="00C64670">
        <w:rPr>
          <w:rStyle w:val="Char0"/>
          <w:rtl/>
        </w:rPr>
        <w:t xml:space="preserve"> خواستند بر او حمله‌ور شوند</w:t>
      </w:r>
      <w:r w:rsidR="008876D5">
        <w:rPr>
          <w:rStyle w:val="Char0"/>
          <w:rFonts w:hint="cs"/>
          <w:rtl/>
        </w:rPr>
        <w:t>...</w:t>
      </w:r>
      <w:r w:rsidRPr="00C64670">
        <w:rPr>
          <w:rStyle w:val="Char0"/>
          <w:rtl/>
        </w:rPr>
        <w:t xml:space="preserve"> آ</w:t>
      </w:r>
      <w:r w:rsidR="00DF08BB">
        <w:rPr>
          <w:rStyle w:val="Char0"/>
          <w:rtl/>
        </w:rPr>
        <w:t>ی</w:t>
      </w:r>
      <w:r w:rsidRPr="00C64670">
        <w:rPr>
          <w:rStyle w:val="Char0"/>
          <w:rtl/>
        </w:rPr>
        <w:t>ا تو ف</w:t>
      </w:r>
      <w:r w:rsidR="00DF08BB">
        <w:rPr>
          <w:rStyle w:val="Char0"/>
          <w:rtl/>
        </w:rPr>
        <w:t>ک</w:t>
      </w:r>
      <w:r w:rsidRPr="00C64670">
        <w:rPr>
          <w:rStyle w:val="Char0"/>
          <w:rtl/>
        </w:rPr>
        <w:t>ر م</w:t>
      </w:r>
      <w:r w:rsidR="00DF08BB">
        <w:rPr>
          <w:rStyle w:val="Char0"/>
          <w:rtl/>
        </w:rPr>
        <w:t>ی</w:t>
      </w:r>
      <w:r w:rsidRPr="00C64670">
        <w:rPr>
          <w:rStyle w:val="Char0"/>
          <w:rtl/>
        </w:rPr>
        <w:t>‌</w:t>
      </w:r>
      <w:r w:rsidR="00DF08BB">
        <w:rPr>
          <w:rStyle w:val="Char0"/>
          <w:rtl/>
        </w:rPr>
        <w:t>ک</w:t>
      </w:r>
      <w:r w:rsidRPr="00C64670">
        <w:rPr>
          <w:rStyle w:val="Char0"/>
          <w:rtl/>
        </w:rPr>
        <w:t>ن</w:t>
      </w:r>
      <w:r w:rsidR="00DF08BB">
        <w:rPr>
          <w:rStyle w:val="Char0"/>
          <w:rtl/>
        </w:rPr>
        <w:t>ی</w:t>
      </w:r>
      <w:r w:rsidRPr="00C64670">
        <w:rPr>
          <w:rStyle w:val="Char0"/>
          <w:rtl/>
        </w:rPr>
        <w:t xml:space="preserve"> </w:t>
      </w:r>
      <w:r w:rsidR="00DF08BB">
        <w:rPr>
          <w:rStyle w:val="Char0"/>
          <w:rtl/>
        </w:rPr>
        <w:t>ک</w:t>
      </w:r>
      <w:r w:rsidRPr="00C64670">
        <w:rPr>
          <w:rStyle w:val="Char0"/>
          <w:rtl/>
        </w:rPr>
        <w:t>ه آن أعراب</w:t>
      </w:r>
      <w:r w:rsidR="00DF08BB">
        <w:rPr>
          <w:rStyle w:val="Char0"/>
          <w:rtl/>
        </w:rPr>
        <w:t>ی</w:t>
      </w:r>
      <w:r w:rsidR="00885FFC" w:rsidRPr="00C64670">
        <w:rPr>
          <w:rStyle w:val="Char0"/>
          <w:rFonts w:hint="cs"/>
          <w:rtl/>
        </w:rPr>
        <w:t>،</w:t>
      </w:r>
      <w:r w:rsidRPr="00C64670">
        <w:rPr>
          <w:rStyle w:val="Char0"/>
          <w:rtl/>
        </w:rPr>
        <w:t xml:space="preserve"> خداوند را با دل</w:t>
      </w:r>
      <w:r w:rsidR="00DF08BB">
        <w:rPr>
          <w:rStyle w:val="Char0"/>
          <w:rtl/>
        </w:rPr>
        <w:t>ی</w:t>
      </w:r>
      <w:r w:rsidRPr="00C64670">
        <w:rPr>
          <w:rStyle w:val="Char0"/>
          <w:rtl/>
        </w:rPr>
        <w:t>ل و برهان و حجت و ب</w:t>
      </w:r>
      <w:r w:rsidR="00DF08BB">
        <w:rPr>
          <w:rStyle w:val="Char0"/>
          <w:rtl/>
        </w:rPr>
        <w:t>ی</w:t>
      </w:r>
      <w:r w:rsidRPr="00C64670">
        <w:rPr>
          <w:rStyle w:val="Char0"/>
          <w:rtl/>
        </w:rPr>
        <w:t>ان شناخته بود؟!!، رحمت خداوند همه چ</w:t>
      </w:r>
      <w:r w:rsidR="00DF08BB">
        <w:rPr>
          <w:rStyle w:val="Char0"/>
          <w:rtl/>
        </w:rPr>
        <w:t>ی</w:t>
      </w:r>
      <w:r w:rsidRPr="00C64670">
        <w:rPr>
          <w:rStyle w:val="Char0"/>
          <w:rtl/>
        </w:rPr>
        <w:t>ز را فرا گرفته و چه بس</w:t>
      </w:r>
      <w:r w:rsidR="00DF08BB">
        <w:rPr>
          <w:rStyle w:val="Char0"/>
          <w:rtl/>
        </w:rPr>
        <w:t>ی</w:t>
      </w:r>
      <w:r w:rsidRPr="00C64670">
        <w:rPr>
          <w:rStyle w:val="Char0"/>
          <w:rtl/>
        </w:rPr>
        <w:t>ار با ا</w:t>
      </w:r>
      <w:r w:rsidR="00DF08BB">
        <w:rPr>
          <w:rStyle w:val="Char0"/>
          <w:rtl/>
        </w:rPr>
        <w:t>ی</w:t>
      </w:r>
      <w:r w:rsidRPr="00C64670">
        <w:rPr>
          <w:rStyle w:val="Char0"/>
          <w:rtl/>
        </w:rPr>
        <w:t>مان مح</w:t>
      </w:r>
      <w:r w:rsidR="00DF08BB">
        <w:rPr>
          <w:rStyle w:val="Char0"/>
          <w:rtl/>
        </w:rPr>
        <w:t>ک</w:t>
      </w:r>
      <w:r w:rsidRPr="00C64670">
        <w:rPr>
          <w:rStyle w:val="Char0"/>
          <w:rtl/>
        </w:rPr>
        <w:t>وم او</w:t>
      </w:r>
      <w:r w:rsidR="00DF08BB">
        <w:rPr>
          <w:rStyle w:val="Char0"/>
          <w:rtl/>
        </w:rPr>
        <w:t>ی</w:t>
      </w:r>
      <w:r w:rsidRPr="00C64670">
        <w:rPr>
          <w:rStyle w:val="Char0"/>
          <w:rtl/>
        </w:rPr>
        <w:t>ند و پ</w:t>
      </w:r>
      <w:r w:rsidR="00DF08BB">
        <w:rPr>
          <w:rStyle w:val="Char0"/>
          <w:rtl/>
        </w:rPr>
        <w:t>ی</w:t>
      </w:r>
      <w:r w:rsidRPr="00C64670">
        <w:rPr>
          <w:rStyle w:val="Char0"/>
          <w:rtl/>
        </w:rPr>
        <w:t>امبر</w:t>
      </w:r>
      <w:r w:rsidR="00BD4800" w:rsidRPr="00BD4800">
        <w:rPr>
          <w:rStyle w:val="Char0"/>
          <w:rFonts w:cs="CTraditional Arabic"/>
          <w:rtl/>
        </w:rPr>
        <w:t xml:space="preserve"> ج</w:t>
      </w:r>
      <w:r w:rsidRPr="00C64670">
        <w:rPr>
          <w:rStyle w:val="Char0"/>
          <w:rtl/>
        </w:rPr>
        <w:t xml:space="preserve"> بر گفتن شهادت</w:t>
      </w:r>
      <w:r w:rsidR="00DF08BB">
        <w:rPr>
          <w:rStyle w:val="Char0"/>
          <w:rtl/>
        </w:rPr>
        <w:t>ی</w:t>
      </w:r>
      <w:r w:rsidRPr="00C64670">
        <w:rPr>
          <w:rStyle w:val="Char0"/>
          <w:rtl/>
        </w:rPr>
        <w:t>ن توسط بس</w:t>
      </w:r>
      <w:r w:rsidR="00DF08BB">
        <w:rPr>
          <w:rStyle w:val="Char0"/>
          <w:rtl/>
        </w:rPr>
        <w:t>ی</w:t>
      </w:r>
      <w:r w:rsidRPr="00C64670">
        <w:rPr>
          <w:rStyle w:val="Char0"/>
          <w:rtl/>
        </w:rPr>
        <w:t>ار</w:t>
      </w:r>
      <w:r w:rsidR="00DF08BB">
        <w:rPr>
          <w:rStyle w:val="Char0"/>
          <w:rtl/>
        </w:rPr>
        <w:t>ی</w:t>
      </w:r>
      <w:r w:rsidRPr="00C64670">
        <w:rPr>
          <w:rStyle w:val="Char0"/>
          <w:rtl/>
        </w:rPr>
        <w:t xml:space="preserve"> ا</w:t>
      </w:r>
      <w:r w:rsidR="00DF08BB">
        <w:rPr>
          <w:rStyle w:val="Char0"/>
          <w:rtl/>
        </w:rPr>
        <w:t>ک</w:t>
      </w:r>
      <w:r w:rsidRPr="00C64670">
        <w:rPr>
          <w:rStyle w:val="Char0"/>
          <w:rtl/>
        </w:rPr>
        <w:t>تفاء نمود وحت</w:t>
      </w:r>
      <w:r w:rsidR="00DF08BB">
        <w:rPr>
          <w:rStyle w:val="Char0"/>
          <w:rtl/>
        </w:rPr>
        <w:t>ی</w:t>
      </w:r>
      <w:r w:rsidRPr="00C64670">
        <w:rPr>
          <w:rStyle w:val="Char0"/>
          <w:rtl/>
        </w:rPr>
        <w:t xml:space="preserve"> به اشاره به آن ن</w:t>
      </w:r>
      <w:r w:rsidR="00DF08BB">
        <w:rPr>
          <w:rStyle w:val="Char0"/>
          <w:rtl/>
        </w:rPr>
        <w:t>ی</w:t>
      </w:r>
      <w:r w:rsidRPr="00C64670">
        <w:rPr>
          <w:rStyle w:val="Char0"/>
          <w:rtl/>
        </w:rPr>
        <w:t>ز أ</w:t>
      </w:r>
      <w:r w:rsidR="00DF08BB">
        <w:rPr>
          <w:rStyle w:val="Char0"/>
          <w:rtl/>
        </w:rPr>
        <w:t>ک</w:t>
      </w:r>
      <w:r w:rsidRPr="00C64670">
        <w:rPr>
          <w:rStyle w:val="Char0"/>
          <w:rtl/>
        </w:rPr>
        <w:t>تفاء نمود</w:t>
      </w:r>
      <w:r w:rsidR="00677898" w:rsidRPr="00C64670">
        <w:rPr>
          <w:rStyle w:val="Char0"/>
          <w:rFonts w:hint="cs"/>
          <w:rtl/>
        </w:rPr>
        <w:t>.</w:t>
      </w:r>
      <w:r w:rsidRPr="00C64670">
        <w:rPr>
          <w:rStyle w:val="Char0"/>
          <w:rtl/>
        </w:rPr>
        <w:t xml:space="preserve"> آ</w:t>
      </w:r>
      <w:r w:rsidR="00DF08BB">
        <w:rPr>
          <w:rStyle w:val="Char0"/>
          <w:rtl/>
        </w:rPr>
        <w:t>ی</w:t>
      </w:r>
      <w:r w:rsidRPr="00C64670">
        <w:rPr>
          <w:rStyle w:val="Char0"/>
          <w:rtl/>
        </w:rPr>
        <w:t>ا تو نم</w:t>
      </w:r>
      <w:r w:rsidR="00DF08BB">
        <w:rPr>
          <w:rStyle w:val="Char0"/>
          <w:rtl/>
        </w:rPr>
        <w:t>ی</w:t>
      </w:r>
      <w:r w:rsidRPr="00C64670">
        <w:rPr>
          <w:rStyle w:val="Char0"/>
          <w:rtl/>
        </w:rPr>
        <w:t>‌نگر</w:t>
      </w:r>
      <w:r w:rsidR="00DF08BB">
        <w:rPr>
          <w:rStyle w:val="Char0"/>
          <w:rtl/>
        </w:rPr>
        <w:t>ی</w:t>
      </w:r>
      <w:r w:rsidRPr="00C64670">
        <w:rPr>
          <w:rStyle w:val="Char0"/>
          <w:rtl/>
        </w:rPr>
        <w:t xml:space="preserve"> هنگام</w:t>
      </w:r>
      <w:r w:rsidR="00DF08BB">
        <w:rPr>
          <w:rStyle w:val="Char0"/>
          <w:rtl/>
        </w:rPr>
        <w:t>ی</w:t>
      </w:r>
      <w:r w:rsidR="00677898" w:rsidRPr="00C64670">
        <w:rPr>
          <w:rStyle w:val="Char0"/>
          <w:rFonts w:hint="cs"/>
          <w:rtl/>
        </w:rPr>
        <w:t xml:space="preserve"> </w:t>
      </w:r>
      <w:r w:rsidR="00DF08BB">
        <w:rPr>
          <w:rStyle w:val="Char0"/>
          <w:rtl/>
        </w:rPr>
        <w:t>ک</w:t>
      </w:r>
      <w:r w:rsidRPr="00C64670">
        <w:rPr>
          <w:rStyle w:val="Char0"/>
          <w:rtl/>
        </w:rPr>
        <w:t>ه از زن جار</w:t>
      </w:r>
      <w:r w:rsidR="00DF08BB">
        <w:rPr>
          <w:rStyle w:val="Char0"/>
          <w:rtl/>
        </w:rPr>
        <w:t>ی</w:t>
      </w:r>
      <w:r w:rsidRPr="00C64670">
        <w:rPr>
          <w:rStyle w:val="Char0"/>
          <w:rtl/>
        </w:rPr>
        <w:t>ه پرس</w:t>
      </w:r>
      <w:r w:rsidR="00DF08BB">
        <w:rPr>
          <w:rStyle w:val="Char0"/>
          <w:rtl/>
        </w:rPr>
        <w:t>ی</w:t>
      </w:r>
      <w:r w:rsidRPr="00C64670">
        <w:rPr>
          <w:rStyle w:val="Char0"/>
          <w:rtl/>
        </w:rPr>
        <w:t xml:space="preserve">د: </w:t>
      </w:r>
      <w:r w:rsidR="00677898" w:rsidRPr="00C64670">
        <w:rPr>
          <w:rStyle w:val="Char0"/>
          <w:rFonts w:hint="cs"/>
          <w:rtl/>
        </w:rPr>
        <w:t xml:space="preserve">« </w:t>
      </w:r>
      <w:r w:rsidRPr="00C64670">
        <w:rPr>
          <w:rStyle w:val="Char0"/>
          <w:rtl/>
        </w:rPr>
        <w:t xml:space="preserve">خداوند </w:t>
      </w:r>
      <w:r w:rsidR="00DF08BB">
        <w:rPr>
          <w:rStyle w:val="Char0"/>
          <w:rtl/>
        </w:rPr>
        <w:t>ک</w:t>
      </w:r>
      <w:r w:rsidRPr="00C64670">
        <w:rPr>
          <w:rStyle w:val="Char0"/>
          <w:rtl/>
        </w:rPr>
        <w:t xml:space="preserve">جاست؟ گفت: در آسمان، فرمود: من </w:t>
      </w:r>
      <w:r w:rsidR="00DF08BB">
        <w:rPr>
          <w:rStyle w:val="Char0"/>
          <w:rtl/>
        </w:rPr>
        <w:t>کی</w:t>
      </w:r>
      <w:r w:rsidRPr="00C64670">
        <w:rPr>
          <w:rStyle w:val="Char0"/>
          <w:rtl/>
        </w:rPr>
        <w:t xml:space="preserve"> هستم؟ گفت: تو رسول خدائ</w:t>
      </w:r>
      <w:r w:rsidR="00DF08BB">
        <w:rPr>
          <w:rStyle w:val="Char0"/>
          <w:rtl/>
        </w:rPr>
        <w:t>ی</w:t>
      </w:r>
      <w:r w:rsidRPr="00C64670">
        <w:rPr>
          <w:rStyle w:val="Char0"/>
          <w:rtl/>
        </w:rPr>
        <w:t xml:space="preserve">، گفت: او را آزاد </w:t>
      </w:r>
      <w:r w:rsidR="00DF08BB">
        <w:rPr>
          <w:rStyle w:val="Char0"/>
          <w:rtl/>
        </w:rPr>
        <w:t>ک</w:t>
      </w:r>
      <w:r w:rsidRPr="00C64670">
        <w:rPr>
          <w:rStyle w:val="Char0"/>
          <w:rtl/>
        </w:rPr>
        <w:t xml:space="preserve">ن </w:t>
      </w:r>
      <w:r w:rsidR="00DF08BB">
        <w:rPr>
          <w:rStyle w:val="Char0"/>
          <w:rtl/>
        </w:rPr>
        <w:t>ک</w:t>
      </w:r>
      <w:r w:rsidRPr="00C64670">
        <w:rPr>
          <w:rStyle w:val="Char0"/>
          <w:rtl/>
        </w:rPr>
        <w:t>ه مؤمنه است.</w:t>
      </w:r>
      <w:r w:rsidR="00677898" w:rsidRPr="00C64670">
        <w:rPr>
          <w:rStyle w:val="Char0"/>
          <w:rFonts w:hint="cs"/>
          <w:rtl/>
        </w:rPr>
        <w:t xml:space="preserve"> »</w:t>
      </w:r>
      <w:r w:rsidRPr="006933B2">
        <w:rPr>
          <w:rStyle w:val="FootnoteReference"/>
          <w:rFonts w:cs="IRNazli"/>
          <w:sz w:val="32"/>
          <w:rtl/>
        </w:rPr>
        <w:t>(</w:t>
      </w:r>
      <w:r w:rsidRPr="006933B2">
        <w:rPr>
          <w:rStyle w:val="FootnoteReference"/>
          <w:rFonts w:cs="IRNazli"/>
          <w:sz w:val="32"/>
          <w:rtl/>
        </w:rPr>
        <w:footnoteReference w:id="186"/>
      </w:r>
      <w:r w:rsidRPr="006933B2">
        <w:rPr>
          <w:rStyle w:val="FootnoteReference"/>
          <w:rFonts w:cs="IRNazli"/>
          <w:sz w:val="32"/>
          <w:rtl/>
        </w:rPr>
        <w:t>)</w:t>
      </w:r>
      <w:r w:rsidRPr="00C64670">
        <w:rPr>
          <w:rStyle w:val="Char0"/>
          <w:rtl/>
        </w:rPr>
        <w:t xml:space="preserve"> و در ا</w:t>
      </w:r>
      <w:r w:rsidR="00DF08BB">
        <w:rPr>
          <w:rStyle w:val="Char0"/>
          <w:rtl/>
        </w:rPr>
        <w:t>ی</w:t>
      </w:r>
      <w:r w:rsidRPr="00C64670">
        <w:rPr>
          <w:rStyle w:val="Char0"/>
          <w:rtl/>
        </w:rPr>
        <w:t>ن پرسش و پاسخ نظر و استدلال</w:t>
      </w:r>
      <w:r w:rsidR="00DF08BB">
        <w:rPr>
          <w:rStyle w:val="Char0"/>
          <w:rtl/>
        </w:rPr>
        <w:t>ی</w:t>
      </w:r>
      <w:r w:rsidRPr="00C64670">
        <w:rPr>
          <w:rStyle w:val="Char0"/>
          <w:rtl/>
        </w:rPr>
        <w:t xml:space="preserve"> در </w:t>
      </w:r>
      <w:r w:rsidR="00DF08BB">
        <w:rPr>
          <w:rStyle w:val="Char0"/>
          <w:rtl/>
        </w:rPr>
        <w:t>ک</w:t>
      </w:r>
      <w:r w:rsidRPr="00C64670">
        <w:rPr>
          <w:rStyle w:val="Char0"/>
          <w:rtl/>
        </w:rPr>
        <w:t>ار نبود</w:t>
      </w:r>
      <w:r w:rsidR="00677898" w:rsidRPr="00C64670">
        <w:rPr>
          <w:rStyle w:val="Char0"/>
          <w:rFonts w:hint="cs"/>
          <w:rtl/>
        </w:rPr>
        <w:t>؛</w:t>
      </w:r>
      <w:r w:rsidRPr="00C64670">
        <w:rPr>
          <w:rStyle w:val="Char0"/>
          <w:rtl/>
        </w:rPr>
        <w:t xml:space="preserve"> بل</w:t>
      </w:r>
      <w:r w:rsidR="00DF08BB">
        <w:rPr>
          <w:rStyle w:val="Char0"/>
          <w:rtl/>
        </w:rPr>
        <w:t>ک</w:t>
      </w:r>
      <w:r w:rsidRPr="00C64670">
        <w:rPr>
          <w:rStyle w:val="Char0"/>
          <w:rtl/>
        </w:rPr>
        <w:t>ه در اول</w:t>
      </w:r>
      <w:r w:rsidR="00DF08BB">
        <w:rPr>
          <w:rStyle w:val="Char0"/>
          <w:rtl/>
        </w:rPr>
        <w:t>ی</w:t>
      </w:r>
      <w:r w:rsidRPr="00C64670">
        <w:rPr>
          <w:rStyle w:val="Char0"/>
          <w:rtl/>
        </w:rPr>
        <w:t xml:space="preserve">ن </w:t>
      </w:r>
      <w:r w:rsidR="00677898" w:rsidRPr="00C64670">
        <w:rPr>
          <w:rStyle w:val="Char0"/>
          <w:rFonts w:hint="cs"/>
          <w:rtl/>
        </w:rPr>
        <w:t>مرح</w:t>
      </w:r>
      <w:r w:rsidRPr="00C64670">
        <w:rPr>
          <w:rStyle w:val="Char0"/>
          <w:rtl/>
        </w:rPr>
        <w:t>له، ح</w:t>
      </w:r>
      <w:r w:rsidR="00DF08BB">
        <w:rPr>
          <w:rStyle w:val="Char0"/>
          <w:rtl/>
        </w:rPr>
        <w:t>ک</w:t>
      </w:r>
      <w:r w:rsidRPr="00C64670">
        <w:rPr>
          <w:rStyle w:val="Char0"/>
          <w:rtl/>
        </w:rPr>
        <w:t>م به ا</w:t>
      </w:r>
      <w:r w:rsidR="00DF08BB">
        <w:rPr>
          <w:rStyle w:val="Char0"/>
          <w:rtl/>
        </w:rPr>
        <w:t>ی</w:t>
      </w:r>
      <w:r w:rsidRPr="00C64670">
        <w:rPr>
          <w:rStyle w:val="Char0"/>
          <w:rtl/>
        </w:rPr>
        <w:t>مانش نمود هرچند از نظر و استدلال هم غافل م</w:t>
      </w:r>
      <w:r w:rsidR="00DF08BB">
        <w:rPr>
          <w:rStyle w:val="Char0"/>
          <w:rtl/>
        </w:rPr>
        <w:t>ی</w:t>
      </w:r>
      <w:r w:rsidRPr="00C64670">
        <w:rPr>
          <w:rStyle w:val="Char0"/>
          <w:rtl/>
        </w:rPr>
        <w:t>‌بود.</w:t>
      </w:r>
      <w:r w:rsidRPr="006933B2">
        <w:rPr>
          <w:rStyle w:val="FootnoteReference"/>
          <w:rFonts w:cs="IRNazli"/>
          <w:sz w:val="32"/>
          <w:rtl/>
        </w:rPr>
        <w:t>(</w:t>
      </w:r>
      <w:r w:rsidRPr="006933B2">
        <w:rPr>
          <w:rStyle w:val="FootnoteReference"/>
          <w:rFonts w:cs="IRNazli"/>
          <w:sz w:val="32"/>
          <w:rtl/>
        </w:rPr>
        <w:footnoteReference w:id="187"/>
      </w:r>
      <w:r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0"/>
          <w:rtl/>
        </w:rPr>
        <w:t>ا</w:t>
      </w:r>
      <w:r w:rsidR="00DF08BB" w:rsidRPr="00392055">
        <w:rPr>
          <w:rStyle w:val="Char0"/>
          <w:rtl/>
        </w:rPr>
        <w:t>ی</w:t>
      </w:r>
      <w:r w:rsidRPr="00392055">
        <w:rPr>
          <w:rStyle w:val="Char0"/>
          <w:rtl/>
        </w:rPr>
        <w:t>ن</w:t>
      </w:r>
      <w:r w:rsidR="008876D5" w:rsidRPr="00392055">
        <w:rPr>
          <w:rStyle w:val="Char0"/>
          <w:rFonts w:hint="cs"/>
          <w:rtl/>
        </w:rPr>
        <w:t>‌</w:t>
      </w:r>
      <w:r w:rsidRPr="00392055">
        <w:rPr>
          <w:rStyle w:val="Char0"/>
          <w:rtl/>
        </w:rPr>
        <w:t>ها دلائل</w:t>
      </w:r>
      <w:r w:rsidR="00DF08BB" w:rsidRPr="00392055">
        <w:rPr>
          <w:rStyle w:val="Char0"/>
          <w:rtl/>
        </w:rPr>
        <w:t>ی</w:t>
      </w:r>
      <w:r w:rsidRPr="00392055">
        <w:rPr>
          <w:rStyle w:val="Char0"/>
          <w:rtl/>
        </w:rPr>
        <w:t xml:space="preserve"> برا</w:t>
      </w:r>
      <w:r w:rsidR="00DF08BB" w:rsidRPr="00392055">
        <w:rPr>
          <w:rStyle w:val="Char0"/>
          <w:rtl/>
        </w:rPr>
        <w:t>ی</w:t>
      </w:r>
      <w:r w:rsidRPr="00392055">
        <w:rPr>
          <w:rStyle w:val="Char0"/>
          <w:rtl/>
        </w:rPr>
        <w:t xml:space="preserve"> رد أجماع</w:t>
      </w:r>
      <w:r w:rsidR="00DF08BB" w:rsidRPr="00392055">
        <w:rPr>
          <w:rStyle w:val="Char0"/>
          <w:rtl/>
        </w:rPr>
        <w:t>ی</w:t>
      </w:r>
      <w:r w:rsidRPr="00392055">
        <w:rPr>
          <w:rStyle w:val="Char0"/>
          <w:rtl/>
        </w:rPr>
        <w:t xml:space="preserve"> است </w:t>
      </w:r>
      <w:r w:rsidR="00DF08BB" w:rsidRPr="00392055">
        <w:rPr>
          <w:rStyle w:val="Char0"/>
          <w:rtl/>
        </w:rPr>
        <w:t>ک</w:t>
      </w:r>
      <w:r w:rsidRPr="00392055">
        <w:rPr>
          <w:rStyle w:val="Char0"/>
          <w:rtl/>
        </w:rPr>
        <w:t>ه معتزله و أشاعره مبن</w:t>
      </w:r>
      <w:r w:rsidR="00DF08BB" w:rsidRPr="00392055">
        <w:rPr>
          <w:rStyle w:val="Char0"/>
          <w:rtl/>
        </w:rPr>
        <w:t>ی</w:t>
      </w:r>
      <w:r w:rsidRPr="00392055">
        <w:rPr>
          <w:rStyle w:val="Char0"/>
          <w:rtl/>
        </w:rPr>
        <w:t xml:space="preserve"> بر وجوب نظر م</w:t>
      </w:r>
      <w:r w:rsidR="00DF08BB" w:rsidRPr="00392055">
        <w:rPr>
          <w:rStyle w:val="Char0"/>
          <w:rtl/>
        </w:rPr>
        <w:t>ی</w:t>
      </w:r>
      <w:r w:rsidRPr="00392055">
        <w:rPr>
          <w:rStyle w:val="Char0"/>
          <w:rtl/>
        </w:rPr>
        <w:t>‌آورند</w:t>
      </w:r>
      <w:r w:rsidR="00677898" w:rsidRPr="00392055">
        <w:rPr>
          <w:rStyle w:val="Char0"/>
          <w:rFonts w:hint="cs"/>
          <w:rtl/>
        </w:rPr>
        <w:t>.</w:t>
      </w:r>
      <w:r w:rsidRPr="00392055">
        <w:rPr>
          <w:rStyle w:val="Char0"/>
          <w:rtl/>
        </w:rPr>
        <w:t xml:space="preserve"> أبوحن</w:t>
      </w:r>
      <w:r w:rsidR="00DF08BB" w:rsidRPr="00392055">
        <w:rPr>
          <w:rStyle w:val="Char0"/>
          <w:rtl/>
        </w:rPr>
        <w:t>ی</w:t>
      </w:r>
      <w:r w:rsidRPr="00392055">
        <w:rPr>
          <w:rStyle w:val="Char0"/>
          <w:rtl/>
        </w:rPr>
        <w:t>فه از زمر</w:t>
      </w:r>
      <w:r w:rsidR="00DF08BB" w:rsidRPr="00392055">
        <w:rPr>
          <w:rStyle w:val="Char0"/>
          <w:rtl/>
        </w:rPr>
        <w:t>ۀ</w:t>
      </w:r>
      <w:r w:rsidRPr="00392055">
        <w:rPr>
          <w:rStyle w:val="Char0"/>
          <w:rtl/>
        </w:rPr>
        <w:t xml:space="preserve"> </w:t>
      </w:r>
      <w:r w:rsidR="00DF08BB" w:rsidRPr="00392055">
        <w:rPr>
          <w:rStyle w:val="Char0"/>
          <w:rtl/>
        </w:rPr>
        <w:t>ک</w:t>
      </w:r>
      <w:r w:rsidRPr="00392055">
        <w:rPr>
          <w:rStyle w:val="Char0"/>
          <w:rtl/>
        </w:rPr>
        <w:t>سان</w:t>
      </w:r>
      <w:r w:rsidR="00DF08BB" w:rsidRPr="00392055">
        <w:rPr>
          <w:rStyle w:val="Char0"/>
          <w:rtl/>
        </w:rPr>
        <w:t>ی</w:t>
      </w:r>
      <w:r w:rsidRPr="00392055">
        <w:rPr>
          <w:rStyle w:val="Char0"/>
          <w:rtl/>
        </w:rPr>
        <w:t xml:space="preserve"> </w:t>
      </w:r>
      <w:r w:rsidR="00677898" w:rsidRPr="00392055">
        <w:rPr>
          <w:rStyle w:val="Char0"/>
          <w:rFonts w:hint="cs"/>
          <w:rtl/>
        </w:rPr>
        <w:t>است</w:t>
      </w:r>
      <w:r w:rsidRPr="00392055">
        <w:rPr>
          <w:rStyle w:val="Char0"/>
          <w:rtl/>
        </w:rPr>
        <w:t xml:space="preserve"> </w:t>
      </w:r>
      <w:r w:rsidR="00DF08BB" w:rsidRPr="00392055">
        <w:rPr>
          <w:rStyle w:val="Char0"/>
          <w:rtl/>
        </w:rPr>
        <w:t>ک</w:t>
      </w:r>
      <w:r w:rsidRPr="00392055">
        <w:rPr>
          <w:rStyle w:val="Char0"/>
          <w:rtl/>
        </w:rPr>
        <w:t>ه قائل به وجوب نظر و</w:t>
      </w:r>
      <w:r w:rsidR="00677898" w:rsidRPr="00392055">
        <w:rPr>
          <w:rStyle w:val="Char0"/>
          <w:rFonts w:hint="cs"/>
          <w:rtl/>
        </w:rPr>
        <w:t xml:space="preserve"> </w:t>
      </w:r>
      <w:r w:rsidRPr="00392055">
        <w:rPr>
          <w:rStyle w:val="Char0"/>
          <w:rtl/>
        </w:rPr>
        <w:t>استدلال</w:t>
      </w:r>
      <w:r w:rsidR="00DF08BB" w:rsidRPr="00392055">
        <w:rPr>
          <w:rStyle w:val="Char0"/>
          <w:rFonts w:hint="cs"/>
          <w:rtl/>
        </w:rPr>
        <w:t>ی</w:t>
      </w:r>
      <w:r w:rsidRPr="00392055">
        <w:rPr>
          <w:rStyle w:val="Char0"/>
          <w:rtl/>
        </w:rPr>
        <w:t xml:space="preserve"> است </w:t>
      </w:r>
      <w:r w:rsidR="00DF08BB" w:rsidRPr="00392055">
        <w:rPr>
          <w:rStyle w:val="Char0"/>
          <w:rtl/>
        </w:rPr>
        <w:t>ک</w:t>
      </w:r>
      <w:r w:rsidRPr="00392055">
        <w:rPr>
          <w:rStyle w:val="Char0"/>
          <w:rtl/>
        </w:rPr>
        <w:t>ه به شناخت خداوند تعال</w:t>
      </w:r>
      <w:r w:rsidR="00DF08BB" w:rsidRPr="00392055">
        <w:rPr>
          <w:rStyle w:val="Char0"/>
          <w:rtl/>
        </w:rPr>
        <w:t>ی</w:t>
      </w:r>
      <w:r w:rsidRPr="00392055">
        <w:rPr>
          <w:rStyle w:val="Char0"/>
          <w:rtl/>
        </w:rPr>
        <w:t xml:space="preserve"> منجر م</w:t>
      </w:r>
      <w:r w:rsidR="00DF08BB" w:rsidRPr="00392055">
        <w:rPr>
          <w:rStyle w:val="Char0"/>
          <w:rtl/>
        </w:rPr>
        <w:t>ی</w:t>
      </w:r>
      <w:r w:rsidRPr="00392055">
        <w:rPr>
          <w:rStyle w:val="Char0"/>
          <w:rtl/>
        </w:rPr>
        <w:t>‌شود</w:t>
      </w:r>
      <w:r w:rsidR="00677898" w:rsidRPr="00392055">
        <w:rPr>
          <w:rStyle w:val="Char0"/>
          <w:rFonts w:hint="cs"/>
          <w:rtl/>
        </w:rPr>
        <w:t>،</w:t>
      </w:r>
      <w:r w:rsidRPr="00392055">
        <w:rPr>
          <w:rStyle w:val="Char0"/>
          <w:rtl/>
        </w:rPr>
        <w:t xml:space="preserve"> البته نه از سب</w:t>
      </w:r>
      <w:r w:rsidR="00DF08BB" w:rsidRPr="00392055">
        <w:rPr>
          <w:rStyle w:val="Char0"/>
          <w:rtl/>
        </w:rPr>
        <w:t>ک</w:t>
      </w:r>
      <w:r w:rsidRPr="00392055">
        <w:rPr>
          <w:rStyle w:val="Char0"/>
          <w:rtl/>
        </w:rPr>
        <w:t xml:space="preserve"> مت</w:t>
      </w:r>
      <w:r w:rsidR="00DF08BB" w:rsidRPr="00392055">
        <w:rPr>
          <w:rStyle w:val="Char0"/>
          <w:rtl/>
        </w:rPr>
        <w:t>ک</w:t>
      </w:r>
      <w:r w:rsidRPr="00392055">
        <w:rPr>
          <w:rStyle w:val="Char0"/>
          <w:rtl/>
        </w:rPr>
        <w:t>لم</w:t>
      </w:r>
      <w:r w:rsidR="00DF08BB" w:rsidRPr="00392055">
        <w:rPr>
          <w:rStyle w:val="Char0"/>
          <w:rtl/>
        </w:rPr>
        <w:t>ی</w:t>
      </w:r>
      <w:r w:rsidRPr="00392055">
        <w:rPr>
          <w:rStyle w:val="Char0"/>
          <w:rtl/>
        </w:rPr>
        <w:t>ن و تفص</w:t>
      </w:r>
      <w:r w:rsidR="00DF08BB" w:rsidRPr="00392055">
        <w:rPr>
          <w:rStyle w:val="Char0"/>
          <w:rtl/>
        </w:rPr>
        <w:t>ی</w:t>
      </w:r>
      <w:r w:rsidRPr="00392055">
        <w:rPr>
          <w:rStyle w:val="Char0"/>
          <w:rtl/>
        </w:rPr>
        <w:t>لات و طبقه‌بند</w:t>
      </w:r>
      <w:r w:rsidR="00DF08BB" w:rsidRPr="00392055">
        <w:rPr>
          <w:rStyle w:val="Char0"/>
          <w:rtl/>
        </w:rPr>
        <w:t>ی</w:t>
      </w:r>
      <w:r w:rsidRPr="00392055">
        <w:rPr>
          <w:rStyle w:val="Char0"/>
          <w:rtl/>
        </w:rPr>
        <w:t xml:space="preserve"> آنان </w:t>
      </w:r>
      <w:r w:rsidR="00DF08BB" w:rsidRPr="00392055">
        <w:rPr>
          <w:rStyle w:val="Char0"/>
          <w:rtl/>
        </w:rPr>
        <w:t>ک</w:t>
      </w:r>
      <w:r w:rsidRPr="00392055">
        <w:rPr>
          <w:rStyle w:val="Char0"/>
          <w:rtl/>
        </w:rPr>
        <w:t>ه بر مردم عوام، سنگ</w:t>
      </w:r>
      <w:r w:rsidR="00DF08BB" w:rsidRPr="00392055">
        <w:rPr>
          <w:rStyle w:val="Char0"/>
          <w:rtl/>
        </w:rPr>
        <w:t>ی</w:t>
      </w:r>
      <w:r w:rsidRPr="00392055">
        <w:rPr>
          <w:rStyle w:val="Char0"/>
          <w:rtl/>
        </w:rPr>
        <w:t>ن است</w:t>
      </w:r>
      <w:r w:rsidR="00217CAC" w:rsidRPr="00392055">
        <w:rPr>
          <w:rStyle w:val="Char0"/>
          <w:rFonts w:hint="cs"/>
          <w:rtl/>
        </w:rPr>
        <w:t>؛</w:t>
      </w:r>
      <w:r w:rsidRPr="00392055">
        <w:rPr>
          <w:rStyle w:val="Char0"/>
          <w:rtl/>
        </w:rPr>
        <w:t xml:space="preserve"> بل</w:t>
      </w:r>
      <w:r w:rsidR="00DF08BB" w:rsidRPr="00392055">
        <w:rPr>
          <w:rStyle w:val="Char0"/>
          <w:rtl/>
        </w:rPr>
        <w:t>ک</w:t>
      </w:r>
      <w:r w:rsidRPr="00392055">
        <w:rPr>
          <w:rStyle w:val="Char0"/>
          <w:rtl/>
        </w:rPr>
        <w:t xml:space="preserve">ه وجوب نظر و استدلال به هر </w:t>
      </w:r>
      <w:r w:rsidR="00DF08BB" w:rsidRPr="00392055">
        <w:rPr>
          <w:rStyle w:val="Char0"/>
          <w:rtl/>
        </w:rPr>
        <w:t>ک</w:t>
      </w:r>
      <w:r w:rsidRPr="00392055">
        <w:rPr>
          <w:rStyle w:val="Char0"/>
          <w:rtl/>
        </w:rPr>
        <w:t>س</w:t>
      </w:r>
      <w:r w:rsidR="00DF08BB" w:rsidRPr="00392055">
        <w:rPr>
          <w:rStyle w:val="Char0"/>
          <w:rtl/>
        </w:rPr>
        <w:t>ی</w:t>
      </w:r>
      <w:r w:rsidRPr="00392055">
        <w:rPr>
          <w:rStyle w:val="Char0"/>
          <w:rtl/>
        </w:rPr>
        <w:t xml:space="preserve"> براساس توانائ</w:t>
      </w:r>
      <w:r w:rsidR="00DF08BB" w:rsidRPr="00392055">
        <w:rPr>
          <w:rStyle w:val="Char0"/>
          <w:rtl/>
        </w:rPr>
        <w:t>ی</w:t>
      </w:r>
      <w:r w:rsidRPr="00392055">
        <w:rPr>
          <w:rStyle w:val="Char0"/>
          <w:rtl/>
        </w:rPr>
        <w:t>‌اش و برا</w:t>
      </w:r>
      <w:r w:rsidR="00DF08BB" w:rsidRPr="00392055">
        <w:rPr>
          <w:rStyle w:val="Char0"/>
          <w:rtl/>
        </w:rPr>
        <w:t>ی</w:t>
      </w:r>
      <w:r w:rsidRPr="00392055">
        <w:rPr>
          <w:rStyle w:val="Char0"/>
          <w:rtl/>
        </w:rPr>
        <w:t>ش م</w:t>
      </w:r>
      <w:r w:rsidR="00DF08BB" w:rsidRPr="00392055">
        <w:rPr>
          <w:rStyle w:val="Char0"/>
          <w:rtl/>
        </w:rPr>
        <w:t>ی</w:t>
      </w:r>
      <w:r w:rsidRPr="00392055">
        <w:rPr>
          <w:rStyle w:val="Char0"/>
          <w:rtl/>
        </w:rPr>
        <w:t>سر م</w:t>
      </w:r>
      <w:r w:rsidR="00DF08BB" w:rsidRPr="00392055">
        <w:rPr>
          <w:rStyle w:val="Char0"/>
          <w:rtl/>
        </w:rPr>
        <w:t>ی</w:t>
      </w:r>
      <w:r w:rsidRPr="00392055">
        <w:rPr>
          <w:rStyle w:val="Char0"/>
          <w:rtl/>
        </w:rPr>
        <w:t>‌شود و نظر به آفر</w:t>
      </w:r>
      <w:r w:rsidR="00DF08BB" w:rsidRPr="00392055">
        <w:rPr>
          <w:rStyle w:val="Char0"/>
          <w:rtl/>
        </w:rPr>
        <w:t>ی</w:t>
      </w:r>
      <w:r w:rsidRPr="00392055">
        <w:rPr>
          <w:rStyle w:val="Char0"/>
          <w:rtl/>
        </w:rPr>
        <w:t xml:space="preserve">نش و آنچه در آن است </w:t>
      </w:r>
      <w:r w:rsidR="00DF08BB" w:rsidRPr="00392055">
        <w:rPr>
          <w:rStyle w:val="Char0"/>
          <w:rtl/>
        </w:rPr>
        <w:t>ک</w:t>
      </w:r>
      <w:r w:rsidRPr="00392055">
        <w:rPr>
          <w:rStyle w:val="Char0"/>
          <w:rtl/>
        </w:rPr>
        <w:t>ه به شناخت خداوند منجر م</w:t>
      </w:r>
      <w:r w:rsidR="00DF08BB" w:rsidRPr="00392055">
        <w:rPr>
          <w:rStyle w:val="Char0"/>
          <w:rtl/>
        </w:rPr>
        <w:t>ی</w:t>
      </w:r>
      <w:r w:rsidRPr="00392055">
        <w:rPr>
          <w:rStyle w:val="Char0"/>
          <w:rtl/>
        </w:rPr>
        <w:t>‌شود.</w:t>
      </w:r>
      <w:r w:rsidRPr="006933B2">
        <w:rPr>
          <w:rStyle w:val="FootnoteReference"/>
          <w:rFonts w:cs="IRNazli"/>
          <w:sz w:val="32"/>
          <w:rtl/>
        </w:rPr>
        <w:t>(</w:t>
      </w:r>
      <w:r w:rsidRPr="006933B2">
        <w:rPr>
          <w:rStyle w:val="FootnoteReference"/>
          <w:rFonts w:cs="IRNazli"/>
          <w:sz w:val="32"/>
          <w:rtl/>
        </w:rPr>
        <w:footnoteReference w:id="188"/>
      </w:r>
      <w:r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0"/>
          <w:rtl/>
        </w:rPr>
        <w:t>بنابرا</w:t>
      </w:r>
      <w:r w:rsidR="00DF08BB" w:rsidRPr="00392055">
        <w:rPr>
          <w:rStyle w:val="Char0"/>
          <w:rtl/>
        </w:rPr>
        <w:t>ی</w:t>
      </w:r>
      <w:r w:rsidRPr="00392055">
        <w:rPr>
          <w:rStyle w:val="Char0"/>
          <w:rtl/>
        </w:rPr>
        <w:t>ن هر</w:t>
      </w:r>
      <w:r w:rsidR="00DF08BB" w:rsidRPr="00392055">
        <w:rPr>
          <w:rStyle w:val="Char0"/>
          <w:rtl/>
        </w:rPr>
        <w:t>ک</w:t>
      </w:r>
      <w:r w:rsidRPr="00392055">
        <w:rPr>
          <w:rStyle w:val="Char0"/>
          <w:rtl/>
        </w:rPr>
        <w:t>س به دن</w:t>
      </w:r>
      <w:r w:rsidR="00DF08BB" w:rsidRPr="00392055">
        <w:rPr>
          <w:rStyle w:val="Char0"/>
          <w:rtl/>
        </w:rPr>
        <w:t>ی</w:t>
      </w:r>
      <w:r w:rsidRPr="00392055">
        <w:rPr>
          <w:rStyle w:val="Char0"/>
          <w:rtl/>
        </w:rPr>
        <w:t>ا</w:t>
      </w:r>
      <w:r w:rsidR="00DF08BB" w:rsidRPr="00392055">
        <w:rPr>
          <w:rStyle w:val="Char0"/>
          <w:rtl/>
        </w:rPr>
        <w:t>ی</w:t>
      </w:r>
      <w:r w:rsidRPr="00392055">
        <w:rPr>
          <w:rStyle w:val="Char0"/>
          <w:rtl/>
        </w:rPr>
        <w:t xml:space="preserve"> اطرافش</w:t>
      </w:r>
      <w:r w:rsidR="00217CAC" w:rsidRPr="00392055">
        <w:rPr>
          <w:rStyle w:val="Char0"/>
          <w:rFonts w:hint="cs"/>
          <w:rtl/>
        </w:rPr>
        <w:t>،</w:t>
      </w:r>
      <w:r w:rsidRPr="00392055">
        <w:rPr>
          <w:rStyle w:val="Char0"/>
          <w:rtl/>
        </w:rPr>
        <w:t xml:space="preserve"> حت</w:t>
      </w:r>
      <w:r w:rsidR="00DF08BB" w:rsidRPr="00392055">
        <w:rPr>
          <w:rStyle w:val="Char0"/>
          <w:rtl/>
        </w:rPr>
        <w:t>ی</w:t>
      </w:r>
      <w:r w:rsidRPr="00392055">
        <w:rPr>
          <w:rStyle w:val="Char0"/>
          <w:rtl/>
        </w:rPr>
        <w:t xml:space="preserve"> نگاه</w:t>
      </w:r>
      <w:r w:rsidR="00DF08BB" w:rsidRPr="00392055">
        <w:rPr>
          <w:rStyle w:val="Char0"/>
          <w:rtl/>
        </w:rPr>
        <w:t>ی</w:t>
      </w:r>
      <w:r w:rsidRPr="00392055">
        <w:rPr>
          <w:rStyle w:val="Char0"/>
          <w:rtl/>
        </w:rPr>
        <w:t xml:space="preserve"> سطح</w:t>
      </w:r>
      <w:r w:rsidR="00DF08BB" w:rsidRPr="00392055">
        <w:rPr>
          <w:rStyle w:val="Char0"/>
          <w:rtl/>
        </w:rPr>
        <w:t>ی</w:t>
      </w:r>
      <w:r w:rsidRPr="00392055">
        <w:rPr>
          <w:rStyle w:val="Char0"/>
          <w:rtl/>
        </w:rPr>
        <w:t xml:space="preserve"> ب</w:t>
      </w:r>
      <w:r w:rsidR="00DF08BB" w:rsidRPr="00392055">
        <w:rPr>
          <w:rStyle w:val="Char0"/>
          <w:rtl/>
        </w:rPr>
        <w:t>ی</w:t>
      </w:r>
      <w:r w:rsidRPr="00392055">
        <w:rPr>
          <w:rStyle w:val="Char0"/>
          <w:rtl/>
        </w:rPr>
        <w:t>ندازد، در م</w:t>
      </w:r>
      <w:r w:rsidR="00DF08BB" w:rsidRPr="00392055">
        <w:rPr>
          <w:rStyle w:val="Char0"/>
          <w:rtl/>
        </w:rPr>
        <w:t>ی</w:t>
      </w:r>
      <w:r w:rsidRPr="00392055">
        <w:rPr>
          <w:rStyle w:val="Char0"/>
          <w:rtl/>
        </w:rPr>
        <w:t>‌</w:t>
      </w:r>
      <w:r w:rsidR="00DF08BB" w:rsidRPr="00392055">
        <w:rPr>
          <w:rStyle w:val="Char0"/>
          <w:rtl/>
        </w:rPr>
        <w:t>ی</w:t>
      </w:r>
      <w:r w:rsidRPr="00392055">
        <w:rPr>
          <w:rStyle w:val="Char0"/>
          <w:rtl/>
        </w:rPr>
        <w:t xml:space="preserve">ابد </w:t>
      </w:r>
      <w:r w:rsidR="00DF08BB" w:rsidRPr="00392055">
        <w:rPr>
          <w:rStyle w:val="Char0"/>
          <w:rtl/>
        </w:rPr>
        <w:t>ک</w:t>
      </w:r>
      <w:r w:rsidRPr="00392055">
        <w:rPr>
          <w:rStyle w:val="Char0"/>
          <w:rtl/>
        </w:rPr>
        <w:t>ه ا</w:t>
      </w:r>
      <w:r w:rsidR="00DF08BB" w:rsidRPr="00392055">
        <w:rPr>
          <w:rStyle w:val="Char0"/>
          <w:rtl/>
        </w:rPr>
        <w:t>ی</w:t>
      </w:r>
      <w:r w:rsidRPr="00392055">
        <w:rPr>
          <w:rStyle w:val="Char0"/>
          <w:rtl/>
        </w:rPr>
        <w:t>ن آفر</w:t>
      </w:r>
      <w:r w:rsidR="00DF08BB" w:rsidRPr="00392055">
        <w:rPr>
          <w:rStyle w:val="Char0"/>
          <w:rtl/>
        </w:rPr>
        <w:t>ی</w:t>
      </w:r>
      <w:r w:rsidRPr="00392055">
        <w:rPr>
          <w:rStyle w:val="Char0"/>
          <w:rtl/>
        </w:rPr>
        <w:t>نش و جهان هست</w:t>
      </w:r>
      <w:r w:rsidR="00DF08BB" w:rsidRPr="00392055">
        <w:rPr>
          <w:rStyle w:val="Char0"/>
          <w:rtl/>
        </w:rPr>
        <w:t>ی</w:t>
      </w:r>
      <w:r w:rsidRPr="00392055">
        <w:rPr>
          <w:rStyle w:val="Char0"/>
          <w:rtl/>
        </w:rPr>
        <w:t xml:space="preserve"> خالق</w:t>
      </w:r>
      <w:r w:rsidR="00DF08BB" w:rsidRPr="00392055">
        <w:rPr>
          <w:rStyle w:val="Char0"/>
          <w:rtl/>
        </w:rPr>
        <w:t>ی</w:t>
      </w:r>
      <w:r w:rsidRPr="00392055">
        <w:rPr>
          <w:rStyle w:val="Char0"/>
          <w:rtl/>
        </w:rPr>
        <w:t xml:space="preserve"> دارد و </w:t>
      </w:r>
      <w:r w:rsidR="00217CAC" w:rsidRPr="00392055">
        <w:rPr>
          <w:rStyle w:val="Char0"/>
          <w:rFonts w:hint="cs"/>
          <w:rtl/>
        </w:rPr>
        <w:t>تفاوت</w:t>
      </w:r>
      <w:r w:rsidR="00DF08BB" w:rsidRPr="00392055">
        <w:rPr>
          <w:rStyle w:val="Char0"/>
          <w:rFonts w:hint="cs"/>
          <w:rtl/>
        </w:rPr>
        <w:t>ی</w:t>
      </w:r>
      <w:r w:rsidR="00217CAC" w:rsidRPr="00392055">
        <w:rPr>
          <w:rStyle w:val="Char0"/>
          <w:rFonts w:hint="cs"/>
          <w:rtl/>
        </w:rPr>
        <w:t xml:space="preserve"> ب</w:t>
      </w:r>
      <w:r w:rsidR="00DF08BB" w:rsidRPr="00392055">
        <w:rPr>
          <w:rStyle w:val="Char0"/>
          <w:rFonts w:hint="cs"/>
          <w:rtl/>
        </w:rPr>
        <w:t>ی</w:t>
      </w:r>
      <w:r w:rsidR="00217CAC" w:rsidRPr="00392055">
        <w:rPr>
          <w:rStyle w:val="Char0"/>
          <w:rFonts w:hint="cs"/>
          <w:rtl/>
        </w:rPr>
        <w:t>ن ا</w:t>
      </w:r>
      <w:r w:rsidR="00DF08BB" w:rsidRPr="00392055">
        <w:rPr>
          <w:rStyle w:val="Char0"/>
          <w:rFonts w:hint="cs"/>
          <w:rtl/>
        </w:rPr>
        <w:t>ی</w:t>
      </w:r>
      <w:r w:rsidR="00217CAC" w:rsidRPr="00392055">
        <w:rPr>
          <w:rStyle w:val="Char0"/>
          <w:rFonts w:hint="cs"/>
          <w:rtl/>
        </w:rPr>
        <w:t xml:space="preserve">نکه </w:t>
      </w:r>
      <w:r w:rsidRPr="00392055">
        <w:rPr>
          <w:rStyle w:val="Char0"/>
          <w:rtl/>
        </w:rPr>
        <w:t>ا</w:t>
      </w:r>
      <w:r w:rsidR="00DF08BB" w:rsidRPr="00392055">
        <w:rPr>
          <w:rStyle w:val="Char0"/>
          <w:rtl/>
        </w:rPr>
        <w:t>ی</w:t>
      </w:r>
      <w:r w:rsidRPr="00392055">
        <w:rPr>
          <w:rStyle w:val="Char0"/>
          <w:rtl/>
        </w:rPr>
        <w:t>ن انسان نظاره‌گر، انسان</w:t>
      </w:r>
      <w:r w:rsidR="00DF08BB" w:rsidRPr="00392055">
        <w:rPr>
          <w:rStyle w:val="Char0"/>
          <w:rFonts w:hint="cs"/>
          <w:rtl/>
        </w:rPr>
        <w:t>ی</w:t>
      </w:r>
      <w:r w:rsidRPr="00392055">
        <w:rPr>
          <w:rStyle w:val="Char0"/>
          <w:rtl/>
        </w:rPr>
        <w:t xml:space="preserve"> ب</w:t>
      </w:r>
      <w:r w:rsidR="00DF08BB" w:rsidRPr="00392055">
        <w:rPr>
          <w:rStyle w:val="Char0"/>
          <w:rtl/>
        </w:rPr>
        <w:t>ی</w:t>
      </w:r>
      <w:r w:rsidRPr="00392055">
        <w:rPr>
          <w:rStyle w:val="Char0"/>
          <w:rtl/>
        </w:rPr>
        <w:t xml:space="preserve">‌سواد </w:t>
      </w:r>
      <w:r w:rsidR="00DF08BB" w:rsidRPr="00392055">
        <w:rPr>
          <w:rStyle w:val="Char0"/>
          <w:rtl/>
        </w:rPr>
        <w:t>ی</w:t>
      </w:r>
      <w:r w:rsidRPr="00392055">
        <w:rPr>
          <w:rStyle w:val="Char0"/>
          <w:rtl/>
        </w:rPr>
        <w:t>ا متف</w:t>
      </w:r>
      <w:r w:rsidR="00DF08BB" w:rsidRPr="00392055">
        <w:rPr>
          <w:rStyle w:val="Char0"/>
          <w:rtl/>
        </w:rPr>
        <w:t>ک</w:t>
      </w:r>
      <w:r w:rsidRPr="00392055">
        <w:rPr>
          <w:rStyle w:val="Char0"/>
          <w:rtl/>
        </w:rPr>
        <w:t>ر باشد</w:t>
      </w:r>
      <w:r w:rsidR="00217CAC" w:rsidRPr="00392055">
        <w:rPr>
          <w:rStyle w:val="Char0"/>
          <w:rFonts w:hint="cs"/>
          <w:rtl/>
        </w:rPr>
        <w:t>، ن</w:t>
      </w:r>
      <w:r w:rsidR="00DF08BB" w:rsidRPr="00392055">
        <w:rPr>
          <w:rStyle w:val="Char0"/>
          <w:rFonts w:hint="cs"/>
          <w:rtl/>
        </w:rPr>
        <w:t>ی</w:t>
      </w:r>
      <w:r w:rsidR="00217CAC" w:rsidRPr="00392055">
        <w:rPr>
          <w:rStyle w:val="Char0"/>
          <w:rFonts w:hint="cs"/>
          <w:rtl/>
        </w:rPr>
        <w:t>ست</w:t>
      </w:r>
      <w:r w:rsidRPr="00392055">
        <w:rPr>
          <w:rStyle w:val="Char0"/>
          <w:rtl/>
        </w:rPr>
        <w:t xml:space="preserve"> </w:t>
      </w:r>
      <w:r w:rsidR="00DF08BB" w:rsidRPr="00392055">
        <w:rPr>
          <w:rStyle w:val="Char0"/>
          <w:rtl/>
        </w:rPr>
        <w:t>ک</w:t>
      </w:r>
      <w:r w:rsidRPr="00392055">
        <w:rPr>
          <w:rStyle w:val="Char0"/>
          <w:rtl/>
        </w:rPr>
        <w:t>ه راه استدلال فلسف</w:t>
      </w:r>
      <w:r w:rsidR="00DF08BB" w:rsidRPr="00392055">
        <w:rPr>
          <w:rStyle w:val="Char0"/>
          <w:rtl/>
        </w:rPr>
        <w:t>ی</w:t>
      </w:r>
      <w:r w:rsidRPr="00392055">
        <w:rPr>
          <w:rStyle w:val="Char0"/>
          <w:rtl/>
        </w:rPr>
        <w:t xml:space="preserve"> را ط</w:t>
      </w:r>
      <w:r w:rsidR="00DF08BB" w:rsidRPr="00392055">
        <w:rPr>
          <w:rStyle w:val="Char0"/>
          <w:rtl/>
        </w:rPr>
        <w:t>ی</w:t>
      </w:r>
      <w:r w:rsidRPr="00392055">
        <w:rPr>
          <w:rStyle w:val="Char0"/>
          <w:rtl/>
        </w:rPr>
        <w:t xml:space="preserve">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ند و در ا</w:t>
      </w:r>
      <w:r w:rsidR="00DF08BB" w:rsidRPr="00392055">
        <w:rPr>
          <w:rStyle w:val="Char0"/>
          <w:rtl/>
        </w:rPr>
        <w:t>ی</w:t>
      </w:r>
      <w:r w:rsidRPr="00392055">
        <w:rPr>
          <w:rStyle w:val="Char0"/>
          <w:rtl/>
        </w:rPr>
        <w:t>ن زم</w:t>
      </w:r>
      <w:r w:rsidR="00DF08BB" w:rsidRPr="00392055">
        <w:rPr>
          <w:rStyle w:val="Char0"/>
          <w:rtl/>
        </w:rPr>
        <w:t>ی</w:t>
      </w:r>
      <w:r w:rsidRPr="00392055">
        <w:rPr>
          <w:rStyle w:val="Char0"/>
          <w:rtl/>
        </w:rPr>
        <w:t>نه ابن‌جوز</w:t>
      </w:r>
      <w:r w:rsidR="00DF08BB" w:rsidRPr="00392055">
        <w:rPr>
          <w:rStyle w:val="Char0"/>
          <w:rtl/>
        </w:rPr>
        <w:t>ی</w:t>
      </w:r>
      <w:r w:rsidRPr="00392055">
        <w:rPr>
          <w:rStyle w:val="Char0"/>
          <w:rtl/>
        </w:rPr>
        <w:t xml:space="preserve"> م</w:t>
      </w:r>
      <w:r w:rsidR="00DF08BB" w:rsidRPr="00392055">
        <w:rPr>
          <w:rStyle w:val="Char0"/>
          <w:rtl/>
        </w:rPr>
        <w:t>ی</w:t>
      </w:r>
      <w:r w:rsidRPr="00392055">
        <w:rPr>
          <w:rStyle w:val="Char0"/>
          <w:rtl/>
        </w:rPr>
        <w:t>‌گو</w:t>
      </w:r>
      <w:r w:rsidR="00DF08BB" w:rsidRPr="00392055">
        <w:rPr>
          <w:rStyle w:val="Char0"/>
          <w:rtl/>
        </w:rPr>
        <w:t>ی</w:t>
      </w:r>
      <w:r w:rsidRPr="00392055">
        <w:rPr>
          <w:rStyle w:val="Char0"/>
          <w:rtl/>
        </w:rPr>
        <w:t>د: «دل</w:t>
      </w:r>
      <w:r w:rsidR="00DF08BB" w:rsidRPr="00392055">
        <w:rPr>
          <w:rStyle w:val="Char0"/>
          <w:rtl/>
        </w:rPr>
        <w:t>ی</w:t>
      </w:r>
      <w:r w:rsidRPr="00392055">
        <w:rPr>
          <w:rStyle w:val="Char0"/>
          <w:rtl/>
        </w:rPr>
        <w:t>ل اعتقاد، آش</w:t>
      </w:r>
      <w:r w:rsidR="00DF08BB" w:rsidRPr="00392055">
        <w:rPr>
          <w:rStyle w:val="Char0"/>
          <w:rtl/>
        </w:rPr>
        <w:t>ک</w:t>
      </w:r>
      <w:r w:rsidRPr="00392055">
        <w:rPr>
          <w:rStyle w:val="Char0"/>
          <w:rtl/>
        </w:rPr>
        <w:t>ار است</w:t>
      </w:r>
      <w:r w:rsidR="00217CAC" w:rsidRPr="00392055">
        <w:rPr>
          <w:rStyle w:val="Char0"/>
          <w:rFonts w:hint="cs"/>
          <w:rtl/>
        </w:rPr>
        <w:t>،</w:t>
      </w:r>
      <w:r w:rsidRPr="00392055">
        <w:rPr>
          <w:rStyle w:val="Char0"/>
          <w:rtl/>
        </w:rPr>
        <w:t xml:space="preserve"> بر عاقل پوش</w:t>
      </w:r>
      <w:r w:rsidR="00DF08BB" w:rsidRPr="00392055">
        <w:rPr>
          <w:rStyle w:val="Char0"/>
          <w:rtl/>
        </w:rPr>
        <w:t>ی</w:t>
      </w:r>
      <w:r w:rsidRPr="00392055">
        <w:rPr>
          <w:rStyle w:val="Char0"/>
          <w:rtl/>
        </w:rPr>
        <w:t>ده ن</w:t>
      </w:r>
      <w:r w:rsidR="00DF08BB" w:rsidRPr="00392055">
        <w:rPr>
          <w:rStyle w:val="Char0"/>
          <w:rtl/>
        </w:rPr>
        <w:t>ی</w:t>
      </w:r>
      <w:r w:rsidRPr="00392055">
        <w:rPr>
          <w:rStyle w:val="Char0"/>
          <w:rtl/>
        </w:rPr>
        <w:t>ست</w:t>
      </w:r>
      <w:r w:rsidR="00217CAC" w:rsidRPr="00392055">
        <w:rPr>
          <w:rStyle w:val="Char0"/>
          <w:rFonts w:hint="cs"/>
          <w:rtl/>
        </w:rPr>
        <w:t>،</w:t>
      </w:r>
      <w:r w:rsidRPr="00392055">
        <w:rPr>
          <w:rStyle w:val="Char0"/>
          <w:rtl/>
        </w:rPr>
        <w:t xml:space="preserve"> ول</w:t>
      </w:r>
      <w:r w:rsidR="00DF08BB" w:rsidRPr="00392055">
        <w:rPr>
          <w:rStyle w:val="Char0"/>
          <w:rtl/>
        </w:rPr>
        <w:t>ی</w:t>
      </w:r>
      <w:r w:rsidRPr="00392055">
        <w:rPr>
          <w:rStyle w:val="Char0"/>
          <w:rtl/>
        </w:rPr>
        <w:t xml:space="preserve"> فروع ا</w:t>
      </w:r>
      <w:r w:rsidR="00DF08BB" w:rsidRPr="00392055">
        <w:rPr>
          <w:rStyle w:val="Char0"/>
          <w:rtl/>
        </w:rPr>
        <w:t>ی</w:t>
      </w:r>
      <w:r w:rsidRPr="00392055">
        <w:rPr>
          <w:rStyle w:val="Char0"/>
          <w:rtl/>
        </w:rPr>
        <w:t>ن ب</w:t>
      </w:r>
      <w:r w:rsidR="00217CAC" w:rsidRPr="00392055">
        <w:rPr>
          <w:rStyle w:val="Char0"/>
          <w:rFonts w:hint="cs"/>
          <w:rtl/>
        </w:rPr>
        <w:t xml:space="preserve">ه </w:t>
      </w:r>
      <w:r w:rsidRPr="00392055">
        <w:rPr>
          <w:rStyle w:val="Char0"/>
          <w:rtl/>
        </w:rPr>
        <w:t xml:space="preserve">خاطر </w:t>
      </w:r>
      <w:r w:rsidR="00DF08BB" w:rsidRPr="00392055">
        <w:rPr>
          <w:rStyle w:val="Char0"/>
          <w:rtl/>
        </w:rPr>
        <w:t>ک</w:t>
      </w:r>
      <w:r w:rsidRPr="00392055">
        <w:rPr>
          <w:rStyle w:val="Char0"/>
          <w:rtl/>
        </w:rPr>
        <w:t>ثرت حالات و سنگ</w:t>
      </w:r>
      <w:r w:rsidR="00DF08BB" w:rsidRPr="00392055">
        <w:rPr>
          <w:rStyle w:val="Char0"/>
          <w:rtl/>
        </w:rPr>
        <w:t>ی</w:t>
      </w:r>
      <w:r w:rsidRPr="00392055">
        <w:rPr>
          <w:rStyle w:val="Char0"/>
          <w:rtl/>
        </w:rPr>
        <w:t>ن</w:t>
      </w:r>
      <w:r w:rsidR="00DF08BB" w:rsidRPr="00392055">
        <w:rPr>
          <w:rStyle w:val="Char0"/>
          <w:rtl/>
        </w:rPr>
        <w:t>ی</w:t>
      </w:r>
      <w:r w:rsidRPr="00392055">
        <w:rPr>
          <w:rStyle w:val="Char0"/>
          <w:rtl/>
        </w:rPr>
        <w:t xml:space="preserve"> فهم آن بر عام</w:t>
      </w:r>
      <w:r w:rsidR="00DF08BB" w:rsidRPr="00392055">
        <w:rPr>
          <w:rStyle w:val="Char0"/>
          <w:rtl/>
        </w:rPr>
        <w:t>ی</w:t>
      </w:r>
      <w:r w:rsidRPr="00392055">
        <w:rPr>
          <w:rStyle w:val="Char0"/>
          <w:rtl/>
        </w:rPr>
        <w:t xml:space="preserve"> و نزد</w:t>
      </w:r>
      <w:r w:rsidR="00DF08BB" w:rsidRPr="00392055">
        <w:rPr>
          <w:rStyle w:val="Char0"/>
          <w:rtl/>
        </w:rPr>
        <w:t>یکی</w:t>
      </w:r>
      <w:r w:rsidRPr="00392055">
        <w:rPr>
          <w:rStyle w:val="Char0"/>
          <w:rtl/>
        </w:rPr>
        <w:t xml:space="preserve"> آن به خطا بهتر است </w:t>
      </w:r>
      <w:r w:rsidR="00DF08BB" w:rsidRPr="00392055">
        <w:rPr>
          <w:rStyle w:val="Char0"/>
          <w:rtl/>
        </w:rPr>
        <w:t>ک</w:t>
      </w:r>
      <w:r w:rsidRPr="00392055">
        <w:rPr>
          <w:rStyle w:val="Char0"/>
          <w:rtl/>
        </w:rPr>
        <w:t>ه او در ا</w:t>
      </w:r>
      <w:r w:rsidR="00DF08BB" w:rsidRPr="00392055">
        <w:rPr>
          <w:rStyle w:val="Char0"/>
          <w:rtl/>
        </w:rPr>
        <w:t>ی</w:t>
      </w:r>
      <w:r w:rsidRPr="00392055">
        <w:rPr>
          <w:rStyle w:val="Char0"/>
          <w:rtl/>
        </w:rPr>
        <w:t>ن زم</w:t>
      </w:r>
      <w:r w:rsidR="00DF08BB" w:rsidRPr="00392055">
        <w:rPr>
          <w:rStyle w:val="Char0"/>
          <w:rtl/>
        </w:rPr>
        <w:t>ی</w:t>
      </w:r>
      <w:r w:rsidRPr="00392055">
        <w:rPr>
          <w:rStyle w:val="Char0"/>
          <w:rtl/>
        </w:rPr>
        <w:t>نه تقل</w:t>
      </w:r>
      <w:r w:rsidR="00DF08BB" w:rsidRPr="00392055">
        <w:rPr>
          <w:rStyle w:val="Char0"/>
          <w:rtl/>
        </w:rPr>
        <w:t>ی</w:t>
      </w:r>
      <w:r w:rsidRPr="00392055">
        <w:rPr>
          <w:rStyle w:val="Char0"/>
          <w:rtl/>
        </w:rPr>
        <w:t xml:space="preserve">د </w:t>
      </w:r>
      <w:r w:rsidR="00DF08BB" w:rsidRPr="00392055">
        <w:rPr>
          <w:rStyle w:val="Char0"/>
          <w:rtl/>
        </w:rPr>
        <w:t>ک</w:t>
      </w:r>
      <w:r w:rsidRPr="00392055">
        <w:rPr>
          <w:rStyle w:val="Char0"/>
          <w:rtl/>
        </w:rPr>
        <w:t>ند و از ا</w:t>
      </w:r>
      <w:r w:rsidR="00DF08BB" w:rsidRPr="00392055">
        <w:rPr>
          <w:rStyle w:val="Char0"/>
          <w:rtl/>
        </w:rPr>
        <w:t>ی</w:t>
      </w:r>
      <w:r w:rsidRPr="00392055">
        <w:rPr>
          <w:rStyle w:val="Char0"/>
          <w:rtl/>
        </w:rPr>
        <w:t>ن جهت</w:t>
      </w:r>
      <w:r w:rsidR="00217CAC" w:rsidRPr="00392055">
        <w:rPr>
          <w:rStyle w:val="Char0"/>
          <w:rFonts w:hint="cs"/>
          <w:rtl/>
        </w:rPr>
        <w:t>،</w:t>
      </w:r>
      <w:r w:rsidRPr="00392055">
        <w:rPr>
          <w:rStyle w:val="Char0"/>
          <w:rtl/>
        </w:rPr>
        <w:t xml:space="preserve"> نظر</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قرآن بدان فرا م</w:t>
      </w:r>
      <w:r w:rsidR="00DF08BB" w:rsidRPr="00392055">
        <w:rPr>
          <w:rStyle w:val="Char0"/>
          <w:rtl/>
        </w:rPr>
        <w:t>ی</w:t>
      </w:r>
      <w:r w:rsidRPr="00392055">
        <w:rPr>
          <w:rStyle w:val="Char0"/>
          <w:rtl/>
        </w:rPr>
        <w:t>‌خواند</w:t>
      </w:r>
      <w:r w:rsidR="00217CAC" w:rsidRPr="00392055">
        <w:rPr>
          <w:rStyle w:val="Char0"/>
          <w:rFonts w:hint="cs"/>
          <w:rtl/>
        </w:rPr>
        <w:t>،</w:t>
      </w:r>
      <w:r w:rsidRPr="00392055">
        <w:rPr>
          <w:rStyle w:val="Char0"/>
          <w:rtl/>
        </w:rPr>
        <w:t xml:space="preserve"> همان نظر فطر</w:t>
      </w:r>
      <w:r w:rsidR="00DF08BB" w:rsidRPr="00392055">
        <w:rPr>
          <w:rStyle w:val="Char0"/>
          <w:rtl/>
        </w:rPr>
        <w:t>ی</w:t>
      </w:r>
      <w:r w:rsidRPr="00392055">
        <w:rPr>
          <w:rStyle w:val="Char0"/>
          <w:rtl/>
        </w:rPr>
        <w:t xml:space="preserve"> است </w:t>
      </w:r>
      <w:r w:rsidR="00DF08BB" w:rsidRPr="00392055">
        <w:rPr>
          <w:rStyle w:val="Char0"/>
          <w:rtl/>
        </w:rPr>
        <w:t>ک</w:t>
      </w:r>
      <w:r w:rsidRPr="00392055">
        <w:rPr>
          <w:rStyle w:val="Char0"/>
          <w:rtl/>
        </w:rPr>
        <w:t>ه مقدماتش بر هر انسان</w:t>
      </w:r>
      <w:r w:rsidR="00DF08BB" w:rsidRPr="00392055">
        <w:rPr>
          <w:rStyle w:val="Char0"/>
          <w:rtl/>
        </w:rPr>
        <w:t>ی</w:t>
      </w:r>
      <w:r w:rsidRPr="00392055">
        <w:rPr>
          <w:rStyle w:val="Char0"/>
          <w:rtl/>
        </w:rPr>
        <w:t xml:space="preserve"> آسان گشته و ن</w:t>
      </w:r>
      <w:r w:rsidR="00DF08BB" w:rsidRPr="00392055">
        <w:rPr>
          <w:rStyle w:val="Char0"/>
          <w:rtl/>
        </w:rPr>
        <w:t>ی</w:t>
      </w:r>
      <w:r w:rsidRPr="00392055">
        <w:rPr>
          <w:rStyle w:val="Char0"/>
          <w:rtl/>
        </w:rPr>
        <w:t>از</w:t>
      </w:r>
      <w:r w:rsidR="00DF08BB" w:rsidRPr="00392055">
        <w:rPr>
          <w:rStyle w:val="Char0"/>
          <w:rtl/>
        </w:rPr>
        <w:t>ی</w:t>
      </w:r>
      <w:r w:rsidRPr="00392055">
        <w:rPr>
          <w:rStyle w:val="Char0"/>
          <w:rtl/>
        </w:rPr>
        <w:t xml:space="preserve"> به شناخت</w:t>
      </w:r>
      <w:r w:rsidR="00A939C9" w:rsidRPr="00392055">
        <w:rPr>
          <w:rStyle w:val="Char0"/>
          <w:rtl/>
        </w:rPr>
        <w:t xml:space="preserve"> سبک‌های </w:t>
      </w:r>
      <w:r w:rsidRPr="00392055">
        <w:rPr>
          <w:rStyle w:val="Char0"/>
          <w:rtl/>
        </w:rPr>
        <w:t xml:space="preserve">فلسفه و </w:t>
      </w:r>
      <w:r w:rsidR="00DF08BB" w:rsidRPr="00392055">
        <w:rPr>
          <w:rStyle w:val="Char0"/>
          <w:rtl/>
        </w:rPr>
        <w:t>ک</w:t>
      </w:r>
      <w:r w:rsidRPr="00392055">
        <w:rPr>
          <w:rStyle w:val="Char0"/>
          <w:rtl/>
        </w:rPr>
        <w:t>لام ن</w:t>
      </w:r>
      <w:r w:rsidR="00DF08BB" w:rsidRPr="00392055">
        <w:rPr>
          <w:rStyle w:val="Char0"/>
          <w:rtl/>
        </w:rPr>
        <w:t>ی</w:t>
      </w:r>
      <w:r w:rsidRPr="00392055">
        <w:rPr>
          <w:rStyle w:val="Char0"/>
          <w:rtl/>
        </w:rPr>
        <w:t>ست.</w:t>
      </w:r>
    </w:p>
    <w:p w:rsidR="00E11DC7" w:rsidRPr="00392055" w:rsidRDefault="00F746AF" w:rsidP="00392055">
      <w:pPr>
        <w:spacing w:line="240" w:lineRule="auto"/>
        <w:ind w:firstLine="284"/>
        <w:jc w:val="both"/>
        <w:rPr>
          <w:rStyle w:val="Char0"/>
          <w:rtl/>
        </w:rPr>
      </w:pPr>
      <w:r w:rsidRPr="00392055">
        <w:rPr>
          <w:rStyle w:val="Char0"/>
          <w:rFonts w:hint="cs"/>
          <w:rtl/>
        </w:rPr>
        <w:t>بر ا</w:t>
      </w:r>
      <w:r w:rsidR="00DF08BB" w:rsidRPr="00392055">
        <w:rPr>
          <w:rStyle w:val="Char0"/>
          <w:rFonts w:hint="cs"/>
          <w:rtl/>
        </w:rPr>
        <w:t>ی</w:t>
      </w:r>
      <w:r w:rsidRPr="00392055">
        <w:rPr>
          <w:rStyle w:val="Char0"/>
          <w:rFonts w:hint="cs"/>
          <w:rtl/>
        </w:rPr>
        <w:t xml:space="preserve">ن اساس که </w:t>
      </w:r>
      <w:r w:rsidRPr="00392055">
        <w:rPr>
          <w:rStyle w:val="Char0"/>
          <w:rtl/>
        </w:rPr>
        <w:t>شناخت خداوند و اصول د</w:t>
      </w:r>
      <w:r w:rsidR="00DF08BB" w:rsidRPr="00392055">
        <w:rPr>
          <w:rStyle w:val="Char0"/>
          <w:rtl/>
        </w:rPr>
        <w:t>ی</w:t>
      </w:r>
      <w:r w:rsidRPr="00392055">
        <w:rPr>
          <w:rStyle w:val="Char0"/>
          <w:rtl/>
        </w:rPr>
        <w:t xml:space="preserve">ن </w:t>
      </w:r>
      <w:r w:rsidR="00E11DC7" w:rsidRPr="00392055">
        <w:rPr>
          <w:rStyle w:val="Char0"/>
          <w:rtl/>
        </w:rPr>
        <w:t>به فطرت برم</w:t>
      </w:r>
      <w:r w:rsidR="00DF08BB" w:rsidRPr="00392055">
        <w:rPr>
          <w:rStyle w:val="Char0"/>
          <w:rtl/>
        </w:rPr>
        <w:t>ی</w:t>
      </w:r>
      <w:r w:rsidR="00E11DC7" w:rsidRPr="00392055">
        <w:rPr>
          <w:rStyle w:val="Char0"/>
          <w:rtl/>
        </w:rPr>
        <w:t>‌گردد</w:t>
      </w:r>
      <w:r w:rsidRPr="00392055">
        <w:rPr>
          <w:rStyle w:val="Char0"/>
          <w:rFonts w:hint="cs"/>
          <w:rtl/>
        </w:rPr>
        <w:t>، بنابرا</w:t>
      </w:r>
      <w:r w:rsidR="00DF08BB" w:rsidRPr="00392055">
        <w:rPr>
          <w:rStyle w:val="Char0"/>
          <w:rFonts w:hint="cs"/>
          <w:rtl/>
        </w:rPr>
        <w:t>ی</w:t>
      </w:r>
      <w:r w:rsidRPr="00392055">
        <w:rPr>
          <w:rStyle w:val="Char0"/>
          <w:rFonts w:hint="cs"/>
          <w:rtl/>
        </w:rPr>
        <w:t>ن به ارائ</w:t>
      </w:r>
      <w:r w:rsidR="00DF08BB" w:rsidRPr="00392055">
        <w:rPr>
          <w:rStyle w:val="Char0"/>
          <w:rFonts w:hint="cs"/>
          <w:rtl/>
        </w:rPr>
        <w:t>ۀ</w:t>
      </w:r>
      <w:r w:rsidRPr="00392055">
        <w:rPr>
          <w:rStyle w:val="Char0"/>
          <w:rFonts w:hint="cs"/>
          <w:rtl/>
        </w:rPr>
        <w:t xml:space="preserve"> </w:t>
      </w:r>
      <w:r w:rsidRPr="00392055">
        <w:rPr>
          <w:rStyle w:val="Char0"/>
          <w:rtl/>
        </w:rPr>
        <w:t>ادل</w:t>
      </w:r>
      <w:r w:rsidR="00DF08BB" w:rsidRPr="00392055">
        <w:rPr>
          <w:rStyle w:val="Char0"/>
          <w:rFonts w:hint="cs"/>
          <w:rtl/>
        </w:rPr>
        <w:t>ۀ</w:t>
      </w:r>
      <w:r w:rsidR="00AC2D37" w:rsidRPr="00392055">
        <w:rPr>
          <w:rStyle w:val="Char0"/>
          <w:rtl/>
        </w:rPr>
        <w:t xml:space="preserve"> </w:t>
      </w:r>
      <w:r w:rsidRPr="00392055">
        <w:rPr>
          <w:rStyle w:val="Char0"/>
          <w:rtl/>
        </w:rPr>
        <w:t>ز</w:t>
      </w:r>
      <w:r w:rsidR="00DF08BB" w:rsidRPr="00392055">
        <w:rPr>
          <w:rStyle w:val="Char0"/>
          <w:rtl/>
        </w:rPr>
        <w:t>ی</w:t>
      </w:r>
      <w:r w:rsidRPr="00392055">
        <w:rPr>
          <w:rStyle w:val="Char0"/>
          <w:rtl/>
        </w:rPr>
        <w:t>ادتر</w:t>
      </w:r>
      <w:r w:rsidR="00DF08BB" w:rsidRPr="00392055">
        <w:rPr>
          <w:rStyle w:val="Char0"/>
          <w:rtl/>
        </w:rPr>
        <w:t>ی</w:t>
      </w:r>
      <w:r w:rsidRPr="00392055">
        <w:rPr>
          <w:rStyle w:val="Char0"/>
          <w:rtl/>
        </w:rPr>
        <w:t xml:space="preserve"> </w:t>
      </w:r>
      <w:r w:rsidRPr="00392055">
        <w:rPr>
          <w:rStyle w:val="Char0"/>
          <w:rFonts w:hint="cs"/>
          <w:rtl/>
        </w:rPr>
        <w:t>ن</w:t>
      </w:r>
      <w:r w:rsidR="00DF08BB" w:rsidRPr="00392055">
        <w:rPr>
          <w:rStyle w:val="Char0"/>
          <w:rFonts w:hint="cs"/>
          <w:rtl/>
        </w:rPr>
        <w:t>ی</w:t>
      </w:r>
      <w:r w:rsidRPr="00392055">
        <w:rPr>
          <w:rStyle w:val="Char0"/>
          <w:rFonts w:hint="cs"/>
          <w:rtl/>
        </w:rPr>
        <w:t xml:space="preserve">ست؛ </w:t>
      </w:r>
      <w:r w:rsidRPr="00392055">
        <w:rPr>
          <w:rStyle w:val="Char0"/>
          <w:rtl/>
        </w:rPr>
        <w:t>ز</w:t>
      </w:r>
      <w:r w:rsidR="00DF08BB" w:rsidRPr="00392055">
        <w:rPr>
          <w:rStyle w:val="Char0"/>
          <w:rtl/>
        </w:rPr>
        <w:t>ی</w:t>
      </w:r>
      <w:r w:rsidRPr="00392055">
        <w:rPr>
          <w:rStyle w:val="Char0"/>
          <w:rtl/>
        </w:rPr>
        <w:t>را ا</w:t>
      </w:r>
      <w:r w:rsidR="00DF08BB" w:rsidRPr="00392055">
        <w:rPr>
          <w:rStyle w:val="Char0"/>
          <w:rtl/>
        </w:rPr>
        <w:t>ی</w:t>
      </w:r>
      <w:r w:rsidRPr="00392055">
        <w:rPr>
          <w:rStyle w:val="Char0"/>
          <w:rtl/>
        </w:rPr>
        <w:t>ن شناخت</w:t>
      </w:r>
      <w:r w:rsidRPr="00392055">
        <w:rPr>
          <w:rStyle w:val="Char0"/>
          <w:rFonts w:hint="cs"/>
          <w:rtl/>
        </w:rPr>
        <w:t>،</w:t>
      </w:r>
      <w:r w:rsidR="00E11DC7" w:rsidRPr="00392055">
        <w:rPr>
          <w:rStyle w:val="Char0"/>
          <w:rtl/>
        </w:rPr>
        <w:t xml:space="preserve"> با تفص</w:t>
      </w:r>
      <w:r w:rsidR="00DF08BB" w:rsidRPr="00392055">
        <w:rPr>
          <w:rStyle w:val="Char0"/>
          <w:rtl/>
        </w:rPr>
        <w:t>ی</w:t>
      </w:r>
      <w:r w:rsidR="00E11DC7" w:rsidRPr="00392055">
        <w:rPr>
          <w:rStyle w:val="Char0"/>
          <w:rtl/>
        </w:rPr>
        <w:t>ل مورد تجز</w:t>
      </w:r>
      <w:r w:rsidR="00DF08BB" w:rsidRPr="00392055">
        <w:rPr>
          <w:rStyle w:val="Char0"/>
          <w:rtl/>
        </w:rPr>
        <w:t>ی</w:t>
      </w:r>
      <w:r w:rsidR="00E11DC7" w:rsidRPr="00392055">
        <w:rPr>
          <w:rStyle w:val="Char0"/>
          <w:rtl/>
        </w:rPr>
        <w:t>ه و تحل</w:t>
      </w:r>
      <w:r w:rsidR="00DF08BB" w:rsidRPr="00392055">
        <w:rPr>
          <w:rStyle w:val="Char0"/>
          <w:rtl/>
        </w:rPr>
        <w:t>ی</w:t>
      </w:r>
      <w:r w:rsidR="00E11DC7" w:rsidRPr="00392055">
        <w:rPr>
          <w:rStyle w:val="Char0"/>
          <w:rtl/>
        </w:rPr>
        <w:t>ل قرار گرفت.</w:t>
      </w:r>
    </w:p>
    <w:p w:rsidR="00E11DC7" w:rsidRPr="00C64670" w:rsidRDefault="00E11DC7" w:rsidP="00392055">
      <w:pPr>
        <w:spacing w:line="240" w:lineRule="auto"/>
        <w:ind w:firstLine="284"/>
        <w:jc w:val="both"/>
        <w:rPr>
          <w:rStyle w:val="Char0"/>
          <w:rtl/>
        </w:rPr>
      </w:pPr>
      <w:r w:rsidRPr="00C64670">
        <w:rPr>
          <w:rStyle w:val="Char0"/>
          <w:rtl/>
        </w:rPr>
        <w:t>پس</w:t>
      </w:r>
      <w:r w:rsidR="004B2099" w:rsidRPr="00C64670">
        <w:rPr>
          <w:rStyle w:val="Char0"/>
          <w:rtl/>
        </w:rPr>
        <w:t xml:space="preserve"> </w:t>
      </w:r>
      <w:r w:rsidRPr="00C64670">
        <w:rPr>
          <w:rStyle w:val="Char0"/>
          <w:rtl/>
        </w:rPr>
        <w:t>اتّباع و پ</w:t>
      </w:r>
      <w:r w:rsidR="00DF08BB">
        <w:rPr>
          <w:rStyle w:val="Char0"/>
          <w:rtl/>
        </w:rPr>
        <w:t>ی</w:t>
      </w:r>
      <w:r w:rsidRPr="00C64670">
        <w:rPr>
          <w:rStyle w:val="Char0"/>
          <w:rtl/>
        </w:rPr>
        <w:t>رو</w:t>
      </w:r>
      <w:r w:rsidR="00DF08BB">
        <w:rPr>
          <w:rStyle w:val="Char0"/>
          <w:rtl/>
        </w:rPr>
        <w:t>ی</w:t>
      </w:r>
      <w:r w:rsidRPr="00C64670">
        <w:rPr>
          <w:rStyle w:val="Char0"/>
          <w:rtl/>
        </w:rPr>
        <w:t xml:space="preserve"> رسول</w:t>
      </w:r>
      <w:r w:rsidR="00BD4800" w:rsidRPr="00392055">
        <w:rPr>
          <w:rStyle w:val="Char0"/>
          <w:rFonts w:cs="CTraditional Arabic"/>
          <w:rtl/>
        </w:rPr>
        <w:t xml:space="preserve"> ج</w:t>
      </w:r>
      <w:r w:rsidR="00F746AF" w:rsidRPr="00C64670">
        <w:rPr>
          <w:rStyle w:val="Char0"/>
          <w:rtl/>
        </w:rPr>
        <w:t xml:space="preserve"> در شناخت خداوند و توح</w:t>
      </w:r>
      <w:r w:rsidR="00DF08BB">
        <w:rPr>
          <w:rStyle w:val="Char0"/>
          <w:rtl/>
        </w:rPr>
        <w:t>ی</w:t>
      </w:r>
      <w:r w:rsidR="00F746AF" w:rsidRPr="00C64670">
        <w:rPr>
          <w:rStyle w:val="Char0"/>
          <w:rtl/>
        </w:rPr>
        <w:t>د</w:t>
      </w:r>
      <w:r w:rsidRPr="00C64670">
        <w:rPr>
          <w:rStyle w:val="Char0"/>
          <w:rtl/>
        </w:rPr>
        <w:t xml:space="preserve"> </w:t>
      </w:r>
      <w:r w:rsidR="00DF08BB">
        <w:rPr>
          <w:rStyle w:val="Char0"/>
          <w:rtl/>
        </w:rPr>
        <w:t>ک</w:t>
      </w:r>
      <w:r w:rsidRPr="00C64670">
        <w:rPr>
          <w:rStyle w:val="Char0"/>
          <w:rtl/>
        </w:rPr>
        <w:t xml:space="preserve">ه </w:t>
      </w:r>
      <w:r w:rsidR="00F746AF" w:rsidRPr="00C64670">
        <w:rPr>
          <w:rStyle w:val="Char0"/>
          <w:rFonts w:hint="cs"/>
          <w:rtl/>
        </w:rPr>
        <w:t>اول</w:t>
      </w:r>
      <w:r w:rsidR="00DF08BB">
        <w:rPr>
          <w:rStyle w:val="Char0"/>
          <w:rFonts w:hint="cs"/>
          <w:rtl/>
        </w:rPr>
        <w:t>ی</w:t>
      </w:r>
      <w:r w:rsidR="00F746AF" w:rsidRPr="00C64670">
        <w:rPr>
          <w:rStyle w:val="Char0"/>
          <w:rFonts w:hint="cs"/>
          <w:rtl/>
        </w:rPr>
        <w:t>ن اصل از</w:t>
      </w:r>
      <w:r w:rsidRPr="00C64670">
        <w:rPr>
          <w:rStyle w:val="Char0"/>
          <w:rtl/>
        </w:rPr>
        <w:t xml:space="preserve"> اصول د</w:t>
      </w:r>
      <w:r w:rsidR="00DF08BB">
        <w:rPr>
          <w:rStyle w:val="Char0"/>
          <w:rtl/>
        </w:rPr>
        <w:t>ی</w:t>
      </w:r>
      <w:r w:rsidRPr="00C64670">
        <w:rPr>
          <w:rStyle w:val="Char0"/>
          <w:rtl/>
        </w:rPr>
        <w:t xml:space="preserve">ن </w:t>
      </w:r>
      <w:r w:rsidR="00F746AF" w:rsidRPr="00C64670">
        <w:rPr>
          <w:rStyle w:val="Char0"/>
          <w:rFonts w:hint="cs"/>
          <w:rtl/>
        </w:rPr>
        <w:t>به شمار</w:t>
      </w:r>
      <w:r w:rsidR="00AD12CB" w:rsidRPr="00C64670">
        <w:rPr>
          <w:rStyle w:val="Char0"/>
          <w:rFonts w:hint="cs"/>
          <w:rtl/>
        </w:rPr>
        <w:t xml:space="preserve"> م</w:t>
      </w:r>
      <w:r w:rsidR="00DF08BB">
        <w:rPr>
          <w:rStyle w:val="Char0"/>
          <w:rFonts w:hint="cs"/>
          <w:rtl/>
        </w:rPr>
        <w:t>ی</w:t>
      </w:r>
      <w:r w:rsidR="00AD12CB" w:rsidRPr="00C64670">
        <w:rPr>
          <w:rStyle w:val="Char0"/>
          <w:rFonts w:hint="cs"/>
          <w:rtl/>
        </w:rPr>
        <w:t>‌</w:t>
      </w:r>
      <w:r w:rsidR="00F746AF" w:rsidRPr="00C64670">
        <w:rPr>
          <w:rStyle w:val="Char0"/>
          <w:rFonts w:hint="cs"/>
          <w:rtl/>
        </w:rPr>
        <w:t xml:space="preserve">رود، </w:t>
      </w:r>
      <w:r w:rsidRPr="00C64670">
        <w:rPr>
          <w:rStyle w:val="Char0"/>
          <w:rtl/>
        </w:rPr>
        <w:t>واجب است و آن ا</w:t>
      </w:r>
      <w:r w:rsidR="00DF08BB">
        <w:rPr>
          <w:rStyle w:val="Char0"/>
          <w:rtl/>
        </w:rPr>
        <w:t>ی</w:t>
      </w:r>
      <w:r w:rsidRPr="00C64670">
        <w:rPr>
          <w:rStyle w:val="Char0"/>
          <w:rtl/>
        </w:rPr>
        <w:t>مان</w:t>
      </w:r>
      <w:r w:rsidR="00F746AF" w:rsidRPr="00C64670">
        <w:rPr>
          <w:rStyle w:val="Char0"/>
          <w:rFonts w:hint="cs"/>
          <w:rtl/>
        </w:rPr>
        <w:t>،</w:t>
      </w:r>
      <w:r w:rsidRPr="00C64670">
        <w:rPr>
          <w:rStyle w:val="Char0"/>
          <w:rtl/>
        </w:rPr>
        <w:t xml:space="preserve"> ناش</w:t>
      </w:r>
      <w:r w:rsidR="00DF08BB">
        <w:rPr>
          <w:rStyle w:val="Char0"/>
          <w:rtl/>
        </w:rPr>
        <w:t>ی</w:t>
      </w:r>
      <w:r w:rsidRPr="00C64670">
        <w:rPr>
          <w:rStyle w:val="Char0"/>
          <w:rtl/>
        </w:rPr>
        <w:t xml:space="preserve"> از دلائل و پ</w:t>
      </w:r>
      <w:r w:rsidR="00DF08BB">
        <w:rPr>
          <w:rStyle w:val="Char0"/>
          <w:rtl/>
        </w:rPr>
        <w:t>ی</w:t>
      </w:r>
      <w:r w:rsidRPr="00C64670">
        <w:rPr>
          <w:rStyle w:val="Char0"/>
          <w:rtl/>
        </w:rPr>
        <w:t>رو</w:t>
      </w:r>
      <w:r w:rsidR="00DF08BB">
        <w:rPr>
          <w:rStyle w:val="Char0"/>
          <w:rtl/>
        </w:rPr>
        <w:t>ی</w:t>
      </w:r>
      <w:r w:rsidRPr="00C64670">
        <w:rPr>
          <w:rStyle w:val="Char0"/>
          <w:rtl/>
        </w:rPr>
        <w:t xml:space="preserve"> حق بعد از برپائ</w:t>
      </w:r>
      <w:r w:rsidR="00DF08BB">
        <w:rPr>
          <w:rStyle w:val="Char0"/>
          <w:rtl/>
        </w:rPr>
        <w:t>ی</w:t>
      </w:r>
      <w:r w:rsidRPr="00C64670">
        <w:rPr>
          <w:rStyle w:val="Char0"/>
          <w:rtl/>
        </w:rPr>
        <w:t xml:space="preserve"> حجت و دل</w:t>
      </w:r>
      <w:r w:rsidR="00DF08BB">
        <w:rPr>
          <w:rStyle w:val="Char0"/>
          <w:rtl/>
        </w:rPr>
        <w:t>ی</w:t>
      </w:r>
      <w:r w:rsidRPr="00C64670">
        <w:rPr>
          <w:rStyle w:val="Char0"/>
          <w:rtl/>
        </w:rPr>
        <w:t>ل است همان</w:t>
      </w:r>
      <w:r w:rsidR="003A3DD9" w:rsidRPr="00C64670">
        <w:rPr>
          <w:rStyle w:val="Char0"/>
          <w:rFonts w:hint="cs"/>
          <w:rtl/>
        </w:rPr>
        <w:t xml:space="preserve"> </w:t>
      </w:r>
      <w:r w:rsidRPr="00C64670">
        <w:rPr>
          <w:rStyle w:val="Char0"/>
          <w:rtl/>
        </w:rPr>
        <w:t xml:space="preserve">گونه </w:t>
      </w:r>
      <w:r w:rsidR="00DF08BB">
        <w:rPr>
          <w:rStyle w:val="Char0"/>
          <w:rtl/>
        </w:rPr>
        <w:t>ک</w:t>
      </w:r>
      <w:r w:rsidRPr="00C64670">
        <w:rPr>
          <w:rStyle w:val="Char0"/>
          <w:rtl/>
        </w:rPr>
        <w:t>ه امام غزال</w:t>
      </w:r>
      <w:r w:rsidR="00DF08BB">
        <w:rPr>
          <w:rStyle w:val="Char0"/>
          <w:rtl/>
        </w:rPr>
        <w:t>ی</w:t>
      </w:r>
      <w:r w:rsidRPr="00C64670">
        <w:rPr>
          <w:rStyle w:val="Char0"/>
          <w:rtl/>
        </w:rPr>
        <w:t xml:space="preserve"> م</w:t>
      </w:r>
      <w:r w:rsidR="00DF08BB">
        <w:rPr>
          <w:rStyle w:val="Char0"/>
          <w:rtl/>
        </w:rPr>
        <w:t>ی</w:t>
      </w:r>
      <w:r w:rsidRPr="00C64670">
        <w:rPr>
          <w:rStyle w:val="Char0"/>
          <w:rtl/>
        </w:rPr>
        <w:t>‌گو</w:t>
      </w:r>
      <w:r w:rsidR="00DF08BB">
        <w:rPr>
          <w:rStyle w:val="Char0"/>
          <w:rtl/>
        </w:rPr>
        <w:t>ی</w:t>
      </w:r>
      <w:r w:rsidRPr="00C64670">
        <w:rPr>
          <w:rStyle w:val="Char0"/>
          <w:rtl/>
        </w:rPr>
        <w:t>د: مقلد، تقل</w:t>
      </w:r>
      <w:r w:rsidR="00DF08BB">
        <w:rPr>
          <w:rStyle w:val="Char0"/>
          <w:rtl/>
        </w:rPr>
        <w:t>ی</w:t>
      </w:r>
      <w:r w:rsidRPr="00C64670">
        <w:rPr>
          <w:rStyle w:val="Char0"/>
          <w:rtl/>
        </w:rPr>
        <w:t>د را نم</w:t>
      </w:r>
      <w:r w:rsidR="00DF08BB">
        <w:rPr>
          <w:rStyle w:val="Char0"/>
          <w:rtl/>
        </w:rPr>
        <w:t>ی</w:t>
      </w:r>
      <w:r w:rsidRPr="00C64670">
        <w:rPr>
          <w:rStyle w:val="Char0"/>
          <w:rtl/>
        </w:rPr>
        <w:t>‌شناسد و نم</w:t>
      </w:r>
      <w:r w:rsidR="00DF08BB">
        <w:rPr>
          <w:rStyle w:val="Char0"/>
          <w:rtl/>
        </w:rPr>
        <w:t>ی</w:t>
      </w:r>
      <w:r w:rsidRPr="00C64670">
        <w:rPr>
          <w:rStyle w:val="Char0"/>
          <w:rtl/>
        </w:rPr>
        <w:t xml:space="preserve">‌داند </w:t>
      </w:r>
      <w:r w:rsidR="00DF08BB">
        <w:rPr>
          <w:rStyle w:val="Char0"/>
          <w:rtl/>
        </w:rPr>
        <w:t>ک</w:t>
      </w:r>
      <w:r w:rsidRPr="00C64670">
        <w:rPr>
          <w:rStyle w:val="Char0"/>
          <w:rtl/>
        </w:rPr>
        <w:t>ه او مقلّد است</w:t>
      </w:r>
      <w:r w:rsidR="00F746AF" w:rsidRPr="00C64670">
        <w:rPr>
          <w:rStyle w:val="Char0"/>
          <w:rFonts w:hint="cs"/>
          <w:rtl/>
        </w:rPr>
        <w:t>؛</w:t>
      </w:r>
      <w:r w:rsidRPr="00C64670">
        <w:rPr>
          <w:rStyle w:val="Char0"/>
          <w:rtl/>
        </w:rPr>
        <w:t xml:space="preserve"> بل</w:t>
      </w:r>
      <w:r w:rsidR="00DF08BB">
        <w:rPr>
          <w:rStyle w:val="Char0"/>
          <w:rtl/>
        </w:rPr>
        <w:t>ک</w:t>
      </w:r>
      <w:r w:rsidRPr="00C64670">
        <w:rPr>
          <w:rStyle w:val="Char0"/>
          <w:rtl/>
        </w:rPr>
        <w:t>ه او ف</w:t>
      </w:r>
      <w:r w:rsidR="00DF08BB">
        <w:rPr>
          <w:rStyle w:val="Char0"/>
          <w:rtl/>
        </w:rPr>
        <w:t>ک</w:t>
      </w:r>
      <w:r w:rsidRPr="00C64670">
        <w:rPr>
          <w:rStyle w:val="Char0"/>
          <w:rtl/>
        </w:rPr>
        <w:t>ر م</w:t>
      </w:r>
      <w:r w:rsidR="00DF08BB">
        <w:rPr>
          <w:rStyle w:val="Char0"/>
          <w:rtl/>
        </w:rPr>
        <w:t>ی</w:t>
      </w:r>
      <w:r w:rsidRPr="00C64670">
        <w:rPr>
          <w:rStyle w:val="Char0"/>
          <w:rtl/>
        </w:rPr>
        <w:t>‌</w:t>
      </w:r>
      <w:r w:rsidR="00DF08BB">
        <w:rPr>
          <w:rStyle w:val="Char0"/>
          <w:rtl/>
        </w:rPr>
        <w:t>ک</w:t>
      </w:r>
      <w:r w:rsidRPr="00C64670">
        <w:rPr>
          <w:rStyle w:val="Char0"/>
          <w:rtl/>
        </w:rPr>
        <w:t xml:space="preserve">ند </w:t>
      </w:r>
      <w:r w:rsidR="00DF08BB">
        <w:rPr>
          <w:rStyle w:val="Char0"/>
          <w:rtl/>
        </w:rPr>
        <w:t>ک</w:t>
      </w:r>
      <w:r w:rsidRPr="00C64670">
        <w:rPr>
          <w:rStyle w:val="Char0"/>
          <w:rtl/>
        </w:rPr>
        <w:t>ه او محقق</w:t>
      </w:r>
      <w:r w:rsidR="00DF08BB">
        <w:rPr>
          <w:rStyle w:val="Char0"/>
          <w:rtl/>
        </w:rPr>
        <w:t>ی</w:t>
      </w:r>
      <w:r w:rsidRPr="00C64670">
        <w:rPr>
          <w:rStyle w:val="Char0"/>
          <w:rtl/>
        </w:rPr>
        <w:t xml:space="preserve"> با شناخت است و در اعتقادش ش</w:t>
      </w:r>
      <w:r w:rsidR="00DF08BB">
        <w:rPr>
          <w:rStyle w:val="Char0"/>
          <w:rtl/>
        </w:rPr>
        <w:t>کی</w:t>
      </w:r>
      <w:r w:rsidRPr="00C64670">
        <w:rPr>
          <w:rStyle w:val="Char0"/>
          <w:rtl/>
        </w:rPr>
        <w:t xml:space="preserve"> نم</w:t>
      </w:r>
      <w:r w:rsidR="00DF08BB">
        <w:rPr>
          <w:rStyle w:val="Char0"/>
          <w:rtl/>
        </w:rPr>
        <w:t>ی</w:t>
      </w:r>
      <w:r w:rsidRPr="00C64670">
        <w:rPr>
          <w:rStyle w:val="Char0"/>
          <w:rtl/>
        </w:rPr>
        <w:t>‌</w:t>
      </w:r>
      <w:r w:rsidR="00DF08BB">
        <w:rPr>
          <w:rStyle w:val="Char0"/>
          <w:rtl/>
        </w:rPr>
        <w:t>ک</w:t>
      </w:r>
      <w:r w:rsidRPr="00C64670">
        <w:rPr>
          <w:rStyle w:val="Char0"/>
          <w:rtl/>
        </w:rPr>
        <w:t>ند.</w:t>
      </w:r>
      <w:r w:rsidRPr="006933B2">
        <w:rPr>
          <w:rStyle w:val="FootnoteReference"/>
          <w:rFonts w:cs="IRNazli"/>
          <w:sz w:val="32"/>
          <w:rtl/>
        </w:rPr>
        <w:t>(</w:t>
      </w:r>
      <w:r w:rsidRPr="006933B2">
        <w:rPr>
          <w:rStyle w:val="FootnoteReference"/>
          <w:rFonts w:cs="IRNazli"/>
          <w:sz w:val="32"/>
          <w:rtl/>
        </w:rPr>
        <w:footnoteReference w:id="189"/>
      </w:r>
      <w:r w:rsidRPr="006933B2">
        <w:rPr>
          <w:rStyle w:val="FootnoteReference"/>
          <w:rFonts w:cs="IRNazli"/>
          <w:sz w:val="32"/>
          <w:rtl/>
        </w:rPr>
        <w:t>)</w:t>
      </w:r>
      <w:r w:rsidRPr="00C64670">
        <w:rPr>
          <w:rStyle w:val="Char0"/>
          <w:rtl/>
        </w:rPr>
        <w:t xml:space="preserve"> در حق</w:t>
      </w:r>
      <w:r w:rsidR="00DF08BB">
        <w:rPr>
          <w:rStyle w:val="Char0"/>
          <w:rtl/>
        </w:rPr>
        <w:t>ی</w:t>
      </w:r>
      <w:r w:rsidRPr="00C64670">
        <w:rPr>
          <w:rStyle w:val="Char0"/>
          <w:rtl/>
        </w:rPr>
        <w:t xml:space="preserve">قت </w:t>
      </w:r>
      <w:r w:rsidR="003A3DD9" w:rsidRPr="00C64670">
        <w:rPr>
          <w:rStyle w:val="Char0"/>
          <w:rtl/>
        </w:rPr>
        <w:t>ا</w:t>
      </w:r>
      <w:r w:rsidR="00DF08BB">
        <w:rPr>
          <w:rStyle w:val="Char0"/>
          <w:rtl/>
        </w:rPr>
        <w:t>ی</w:t>
      </w:r>
      <w:r w:rsidR="003A3DD9" w:rsidRPr="00C64670">
        <w:rPr>
          <w:rStyle w:val="Char0"/>
          <w:rtl/>
        </w:rPr>
        <w:t xml:space="preserve">مان </w:t>
      </w:r>
      <w:r w:rsidRPr="00C64670">
        <w:rPr>
          <w:rStyle w:val="Char0"/>
          <w:rtl/>
        </w:rPr>
        <w:t>مقلّد، از استدلال و استبصار خال</w:t>
      </w:r>
      <w:r w:rsidR="00DF08BB">
        <w:rPr>
          <w:rStyle w:val="Char0"/>
          <w:rtl/>
        </w:rPr>
        <w:t>ی</w:t>
      </w:r>
      <w:r w:rsidRPr="00C64670">
        <w:rPr>
          <w:rStyle w:val="Char0"/>
          <w:rtl/>
        </w:rPr>
        <w:t xml:space="preserve"> ن</w:t>
      </w:r>
      <w:r w:rsidR="00DF08BB">
        <w:rPr>
          <w:rStyle w:val="Char0"/>
          <w:rtl/>
        </w:rPr>
        <w:t>ی</w:t>
      </w:r>
      <w:r w:rsidRPr="00C64670">
        <w:rPr>
          <w:rStyle w:val="Char0"/>
          <w:rtl/>
        </w:rPr>
        <w:t>ست</w:t>
      </w:r>
      <w:r w:rsidR="003A3DD9" w:rsidRPr="00C64670">
        <w:rPr>
          <w:rStyle w:val="Char0"/>
          <w:rFonts w:hint="cs"/>
          <w:rtl/>
        </w:rPr>
        <w:t>،</w:t>
      </w:r>
      <w:r w:rsidRPr="00C64670">
        <w:rPr>
          <w:rStyle w:val="Char0"/>
          <w:rtl/>
        </w:rPr>
        <w:t xml:space="preserve"> هرچند شناخت خداوند را با دل</w:t>
      </w:r>
      <w:r w:rsidR="00DF08BB">
        <w:rPr>
          <w:rStyle w:val="Char0"/>
          <w:rtl/>
        </w:rPr>
        <w:t>ی</w:t>
      </w:r>
      <w:r w:rsidRPr="00C64670">
        <w:rPr>
          <w:rStyle w:val="Char0"/>
          <w:rtl/>
        </w:rPr>
        <w:t>ل به سب</w:t>
      </w:r>
      <w:r w:rsidR="00DF08BB">
        <w:rPr>
          <w:rStyle w:val="Char0"/>
          <w:rtl/>
        </w:rPr>
        <w:t>ک</w:t>
      </w:r>
      <w:r w:rsidRPr="00C64670">
        <w:rPr>
          <w:rStyle w:val="Char0"/>
          <w:rtl/>
        </w:rPr>
        <w:t xml:space="preserve"> مت</w:t>
      </w:r>
      <w:r w:rsidR="00DF08BB">
        <w:rPr>
          <w:rStyle w:val="Char0"/>
          <w:rtl/>
        </w:rPr>
        <w:t>ک</w:t>
      </w:r>
      <w:r w:rsidRPr="00C64670">
        <w:rPr>
          <w:rStyle w:val="Char0"/>
          <w:rtl/>
        </w:rPr>
        <w:t>لم</w:t>
      </w:r>
      <w:r w:rsidR="00DF08BB">
        <w:rPr>
          <w:rStyle w:val="Char0"/>
          <w:rtl/>
        </w:rPr>
        <w:t>ی</w:t>
      </w:r>
      <w:r w:rsidRPr="00C64670">
        <w:rPr>
          <w:rStyle w:val="Char0"/>
          <w:rtl/>
        </w:rPr>
        <w:t>ن و نظاره‌گرها بدست ن</w:t>
      </w:r>
      <w:r w:rsidR="00DF08BB">
        <w:rPr>
          <w:rStyle w:val="Char0"/>
          <w:rtl/>
        </w:rPr>
        <w:t>ی</w:t>
      </w:r>
      <w:r w:rsidRPr="00C64670">
        <w:rPr>
          <w:rStyle w:val="Char0"/>
          <w:rtl/>
        </w:rPr>
        <w:t>اورده است</w:t>
      </w:r>
      <w:r w:rsidR="00CD2DCE" w:rsidRPr="00C64670">
        <w:rPr>
          <w:rStyle w:val="Char0"/>
          <w:rFonts w:hint="cs"/>
          <w:rtl/>
        </w:rPr>
        <w:t>.</w:t>
      </w:r>
      <w:r w:rsidRPr="00C64670">
        <w:rPr>
          <w:rStyle w:val="Char0"/>
          <w:rtl/>
        </w:rPr>
        <w:t xml:space="preserve"> ملّاعل</w:t>
      </w:r>
      <w:r w:rsidR="00DF08BB">
        <w:rPr>
          <w:rStyle w:val="Char0"/>
          <w:rtl/>
        </w:rPr>
        <w:t>ی</w:t>
      </w:r>
      <w:r w:rsidRPr="00C64670">
        <w:rPr>
          <w:rStyle w:val="Char0"/>
          <w:rtl/>
        </w:rPr>
        <w:t xml:space="preserve"> قار</w:t>
      </w:r>
      <w:r w:rsidR="00DF08BB">
        <w:rPr>
          <w:rStyle w:val="Char0"/>
          <w:rtl/>
        </w:rPr>
        <w:t>ی</w:t>
      </w:r>
      <w:r w:rsidRPr="00C64670">
        <w:rPr>
          <w:rStyle w:val="Char0"/>
          <w:rtl/>
        </w:rPr>
        <w:t xml:space="preserve"> م</w:t>
      </w:r>
      <w:r w:rsidR="00DF08BB">
        <w:rPr>
          <w:rStyle w:val="Char0"/>
          <w:rtl/>
        </w:rPr>
        <w:t>ی</w:t>
      </w:r>
      <w:r w:rsidRPr="00C64670">
        <w:rPr>
          <w:rStyle w:val="Char0"/>
          <w:rtl/>
        </w:rPr>
        <w:t>‌نو</w:t>
      </w:r>
      <w:r w:rsidR="00DF08BB">
        <w:rPr>
          <w:rStyle w:val="Char0"/>
          <w:rtl/>
        </w:rPr>
        <w:t>ی</w:t>
      </w:r>
      <w:r w:rsidRPr="00C64670">
        <w:rPr>
          <w:rStyle w:val="Char0"/>
          <w:rtl/>
        </w:rPr>
        <w:t>سد: «راه صح</w:t>
      </w:r>
      <w:r w:rsidR="00DF08BB">
        <w:rPr>
          <w:rStyle w:val="Char0"/>
          <w:rtl/>
        </w:rPr>
        <w:t>ی</w:t>
      </w:r>
      <w:r w:rsidRPr="00C64670">
        <w:rPr>
          <w:rStyle w:val="Char0"/>
          <w:rtl/>
        </w:rPr>
        <w:t>ح</w:t>
      </w:r>
      <w:r w:rsidR="00CD2DCE" w:rsidRPr="00C64670">
        <w:rPr>
          <w:rStyle w:val="Char0"/>
          <w:rFonts w:hint="cs"/>
          <w:rtl/>
        </w:rPr>
        <w:t>،</w:t>
      </w:r>
      <w:r w:rsidRPr="00C64670">
        <w:rPr>
          <w:rStyle w:val="Char0"/>
          <w:rtl/>
        </w:rPr>
        <w:t xml:space="preserve"> همان راه</w:t>
      </w:r>
      <w:r w:rsidR="00DF08BB">
        <w:rPr>
          <w:rStyle w:val="Char0"/>
          <w:rtl/>
        </w:rPr>
        <w:t>ی</w:t>
      </w:r>
      <w:r w:rsidRPr="00C64670">
        <w:rPr>
          <w:rStyle w:val="Char0"/>
          <w:rtl/>
        </w:rPr>
        <w:t xml:space="preserve"> است </w:t>
      </w:r>
      <w:r w:rsidR="00DF08BB">
        <w:rPr>
          <w:rStyle w:val="Char0"/>
          <w:rtl/>
        </w:rPr>
        <w:t>ک</w:t>
      </w:r>
      <w:r w:rsidRPr="00C64670">
        <w:rPr>
          <w:rStyle w:val="Char0"/>
          <w:rtl/>
        </w:rPr>
        <w:t>ه عام</w:t>
      </w:r>
      <w:r w:rsidR="00DF08BB">
        <w:rPr>
          <w:rStyle w:val="Char0"/>
          <w:rFonts w:hint="cs"/>
          <w:rtl/>
        </w:rPr>
        <w:t>ۀ</w:t>
      </w:r>
      <w:r w:rsidR="00AC2D37" w:rsidRPr="00C64670">
        <w:rPr>
          <w:rStyle w:val="Char0"/>
          <w:rtl/>
        </w:rPr>
        <w:t xml:space="preserve"> </w:t>
      </w:r>
      <w:r w:rsidRPr="00C64670">
        <w:rPr>
          <w:rStyle w:val="Char0"/>
          <w:rtl/>
        </w:rPr>
        <w:t>اهل علم برآنند</w:t>
      </w:r>
      <w:r w:rsidR="00CD2DCE" w:rsidRPr="00C64670">
        <w:rPr>
          <w:rStyle w:val="Char0"/>
          <w:rFonts w:hint="cs"/>
          <w:rtl/>
        </w:rPr>
        <w:t>؛</w:t>
      </w:r>
      <w:r w:rsidRPr="00C64670">
        <w:rPr>
          <w:rStyle w:val="Char0"/>
          <w:rtl/>
        </w:rPr>
        <w:t xml:space="preserve"> ز</w:t>
      </w:r>
      <w:r w:rsidR="00DF08BB">
        <w:rPr>
          <w:rStyle w:val="Char0"/>
          <w:rtl/>
        </w:rPr>
        <w:t>ی</w:t>
      </w:r>
      <w:r w:rsidRPr="00C64670">
        <w:rPr>
          <w:rStyle w:val="Char0"/>
          <w:rtl/>
        </w:rPr>
        <w:t>را ا</w:t>
      </w:r>
      <w:r w:rsidR="00DF08BB">
        <w:rPr>
          <w:rStyle w:val="Char0"/>
          <w:rtl/>
        </w:rPr>
        <w:t>ی</w:t>
      </w:r>
      <w:r w:rsidRPr="00C64670">
        <w:rPr>
          <w:rStyle w:val="Char0"/>
          <w:rtl/>
        </w:rPr>
        <w:t>مان ب</w:t>
      </w:r>
      <w:r w:rsidR="00D87DFB" w:rsidRPr="00C64670">
        <w:rPr>
          <w:rStyle w:val="Char0"/>
          <w:rFonts w:hint="cs"/>
          <w:rtl/>
        </w:rPr>
        <w:t xml:space="preserve">ه </w:t>
      </w:r>
      <w:r w:rsidRPr="00C64670">
        <w:rPr>
          <w:rStyle w:val="Char0"/>
          <w:rtl/>
        </w:rPr>
        <w:t>طور مطلق</w:t>
      </w:r>
      <w:r w:rsidR="00D87DFB" w:rsidRPr="00C64670">
        <w:rPr>
          <w:rStyle w:val="Char0"/>
          <w:rFonts w:hint="cs"/>
          <w:rtl/>
        </w:rPr>
        <w:t>،</w:t>
      </w:r>
      <w:r w:rsidRPr="00C64670">
        <w:rPr>
          <w:rStyle w:val="Char0"/>
          <w:rtl/>
        </w:rPr>
        <w:t xml:space="preserve"> تصد</w:t>
      </w:r>
      <w:r w:rsidR="00DF08BB">
        <w:rPr>
          <w:rStyle w:val="Char0"/>
          <w:rtl/>
        </w:rPr>
        <w:t>ی</w:t>
      </w:r>
      <w:r w:rsidRPr="00C64670">
        <w:rPr>
          <w:rStyle w:val="Char0"/>
          <w:rtl/>
        </w:rPr>
        <w:t xml:space="preserve">ق است و </w:t>
      </w:r>
      <w:r w:rsidR="00D87DFB" w:rsidRPr="00C64670">
        <w:rPr>
          <w:rStyle w:val="Char0"/>
          <w:rFonts w:hint="cs"/>
          <w:rtl/>
        </w:rPr>
        <w:t xml:space="preserve">به </w:t>
      </w:r>
      <w:r w:rsidRPr="00C64670">
        <w:rPr>
          <w:rStyle w:val="Char0"/>
          <w:rtl/>
        </w:rPr>
        <w:t>هر</w:t>
      </w:r>
      <w:r w:rsidR="00DF08BB">
        <w:rPr>
          <w:rStyle w:val="Char0"/>
          <w:rtl/>
        </w:rPr>
        <w:t>ک</w:t>
      </w:r>
      <w:r w:rsidRPr="00C64670">
        <w:rPr>
          <w:rStyle w:val="Char0"/>
          <w:rtl/>
        </w:rPr>
        <w:t>س خبر</w:t>
      </w:r>
      <w:r w:rsidR="00DF08BB">
        <w:rPr>
          <w:rStyle w:val="Char0"/>
          <w:rtl/>
        </w:rPr>
        <w:t>ی</w:t>
      </w:r>
      <w:r w:rsidRPr="00C64670">
        <w:rPr>
          <w:rStyle w:val="Char0"/>
          <w:rtl/>
        </w:rPr>
        <w:t xml:space="preserve"> برسد و آن را تصد</w:t>
      </w:r>
      <w:r w:rsidR="00DF08BB">
        <w:rPr>
          <w:rStyle w:val="Char0"/>
          <w:rtl/>
        </w:rPr>
        <w:t>ی</w:t>
      </w:r>
      <w:r w:rsidRPr="00C64670">
        <w:rPr>
          <w:rStyle w:val="Char0"/>
          <w:rtl/>
        </w:rPr>
        <w:t xml:space="preserve">ق </w:t>
      </w:r>
      <w:r w:rsidR="00DF08BB">
        <w:rPr>
          <w:rStyle w:val="Char0"/>
          <w:rtl/>
        </w:rPr>
        <w:t>ک</w:t>
      </w:r>
      <w:r w:rsidRPr="00C64670">
        <w:rPr>
          <w:rStyle w:val="Char0"/>
          <w:rtl/>
        </w:rPr>
        <w:t>ند، صح</w:t>
      </w:r>
      <w:r w:rsidR="00DF08BB">
        <w:rPr>
          <w:rStyle w:val="Char0"/>
          <w:rtl/>
        </w:rPr>
        <w:t>ی</w:t>
      </w:r>
      <w:r w:rsidRPr="00C64670">
        <w:rPr>
          <w:rStyle w:val="Char0"/>
          <w:rtl/>
        </w:rPr>
        <w:t xml:space="preserve">ح است </w:t>
      </w:r>
      <w:r w:rsidR="00DF08BB">
        <w:rPr>
          <w:rStyle w:val="Char0"/>
          <w:rtl/>
        </w:rPr>
        <w:t>ک</w:t>
      </w:r>
      <w:r w:rsidRPr="00C64670">
        <w:rPr>
          <w:rStyle w:val="Char0"/>
          <w:rtl/>
        </w:rPr>
        <w:t>ه گفته شود بدان ا</w:t>
      </w:r>
      <w:r w:rsidR="00DF08BB">
        <w:rPr>
          <w:rStyle w:val="Char0"/>
          <w:rtl/>
        </w:rPr>
        <w:t>ی</w:t>
      </w:r>
      <w:r w:rsidRPr="00C64670">
        <w:rPr>
          <w:rStyle w:val="Char0"/>
          <w:rtl/>
        </w:rPr>
        <w:t>مان آورده و مؤمن است</w:t>
      </w:r>
      <w:r w:rsidR="00D87DFB" w:rsidRPr="00C64670">
        <w:rPr>
          <w:rStyle w:val="Char0"/>
          <w:rFonts w:hint="cs"/>
          <w:rtl/>
        </w:rPr>
        <w:t>؛</w:t>
      </w:r>
      <w:r w:rsidRPr="00C64670">
        <w:rPr>
          <w:rStyle w:val="Char0"/>
          <w:rtl/>
        </w:rPr>
        <w:t xml:space="preserve"> چرا </w:t>
      </w:r>
      <w:r w:rsidR="00DF08BB">
        <w:rPr>
          <w:rStyle w:val="Char0"/>
          <w:rtl/>
        </w:rPr>
        <w:t>ک</w:t>
      </w:r>
      <w:r w:rsidRPr="00C64670">
        <w:rPr>
          <w:rStyle w:val="Char0"/>
          <w:rtl/>
        </w:rPr>
        <w:t>ه ا</w:t>
      </w:r>
      <w:r w:rsidR="00DF08BB">
        <w:rPr>
          <w:rStyle w:val="Char0"/>
          <w:rtl/>
        </w:rPr>
        <w:t>ی</w:t>
      </w:r>
      <w:r w:rsidRPr="00C64670">
        <w:rPr>
          <w:rStyle w:val="Char0"/>
          <w:rtl/>
        </w:rPr>
        <w:t>مان عجم</w:t>
      </w:r>
      <w:r w:rsidR="00AD12CB" w:rsidRPr="00C64670">
        <w:rPr>
          <w:rStyle w:val="Char0"/>
          <w:rFonts w:hint="cs"/>
          <w:rtl/>
        </w:rPr>
        <w:t>‌ها</w:t>
      </w:r>
      <w:r w:rsidR="00DF08BB">
        <w:rPr>
          <w:rStyle w:val="Char0"/>
          <w:rFonts w:hint="cs"/>
          <w:rtl/>
        </w:rPr>
        <w:t>ی</w:t>
      </w:r>
      <w:r w:rsidR="00700ABC" w:rsidRPr="00C64670">
        <w:rPr>
          <w:rStyle w:val="Char0"/>
          <w:rtl/>
        </w:rPr>
        <w:t xml:space="preserve"> عوام</w:t>
      </w:r>
      <w:r w:rsidR="00DF08BB">
        <w:rPr>
          <w:rStyle w:val="Char0"/>
          <w:rtl/>
        </w:rPr>
        <w:t>ی</w:t>
      </w:r>
      <w:r w:rsidR="00700ABC" w:rsidRPr="00C64670">
        <w:rPr>
          <w:rStyle w:val="Char0"/>
          <w:rFonts w:hint="cs"/>
          <w:rtl/>
        </w:rPr>
        <w:t xml:space="preserve"> </w:t>
      </w:r>
      <w:r w:rsidR="00DF08BB">
        <w:rPr>
          <w:rStyle w:val="Char0"/>
          <w:rtl/>
        </w:rPr>
        <w:t>ک</w:t>
      </w:r>
      <w:r w:rsidRPr="00C64670">
        <w:rPr>
          <w:rStyle w:val="Char0"/>
          <w:rtl/>
        </w:rPr>
        <w:t xml:space="preserve">ه </w:t>
      </w:r>
      <w:r w:rsidR="00700ABC" w:rsidRPr="00C64670">
        <w:rPr>
          <w:rStyle w:val="Char0"/>
          <w:rFonts w:hint="cs"/>
          <w:rtl/>
        </w:rPr>
        <w:t xml:space="preserve">اسلام را </w:t>
      </w:r>
      <w:r w:rsidRPr="00C64670">
        <w:rPr>
          <w:rStyle w:val="Char0"/>
          <w:rtl/>
        </w:rPr>
        <w:t>م</w:t>
      </w:r>
      <w:r w:rsidR="00DF08BB">
        <w:rPr>
          <w:rStyle w:val="Char0"/>
          <w:rtl/>
        </w:rPr>
        <w:t>ی</w:t>
      </w:r>
      <w:r w:rsidRPr="00C64670">
        <w:rPr>
          <w:rStyle w:val="Char0"/>
          <w:rtl/>
        </w:rPr>
        <w:t>‌پذ</w:t>
      </w:r>
      <w:r w:rsidR="00DF08BB">
        <w:rPr>
          <w:rStyle w:val="Char0"/>
          <w:rtl/>
        </w:rPr>
        <w:t>ی</w:t>
      </w:r>
      <w:r w:rsidRPr="00C64670">
        <w:rPr>
          <w:rStyle w:val="Char0"/>
          <w:rtl/>
        </w:rPr>
        <w:t xml:space="preserve">رفتند </w:t>
      </w:r>
      <w:r w:rsidR="00DF08BB">
        <w:rPr>
          <w:rStyle w:val="Char0"/>
          <w:rtl/>
        </w:rPr>
        <w:t>ی</w:t>
      </w:r>
      <w:r w:rsidRPr="00C64670">
        <w:rPr>
          <w:rStyle w:val="Char0"/>
          <w:rtl/>
        </w:rPr>
        <w:t>ا بعض</w:t>
      </w:r>
      <w:r w:rsidR="00DF08BB">
        <w:rPr>
          <w:rStyle w:val="Char0"/>
          <w:rtl/>
        </w:rPr>
        <w:t>ی</w:t>
      </w:r>
      <w:r w:rsidRPr="00C64670">
        <w:rPr>
          <w:rStyle w:val="Char0"/>
          <w:rtl/>
        </w:rPr>
        <w:t>، بعض</w:t>
      </w:r>
      <w:r w:rsidR="00DF08BB">
        <w:rPr>
          <w:rStyle w:val="Char0"/>
          <w:rtl/>
        </w:rPr>
        <w:t>ی</w:t>
      </w:r>
      <w:r w:rsidRPr="00C64670">
        <w:rPr>
          <w:rStyle w:val="Char0"/>
          <w:rtl/>
        </w:rPr>
        <w:t xml:space="preserve"> د</w:t>
      </w:r>
      <w:r w:rsidR="00DF08BB">
        <w:rPr>
          <w:rStyle w:val="Char0"/>
          <w:rtl/>
        </w:rPr>
        <w:t>ی</w:t>
      </w:r>
      <w:r w:rsidRPr="00C64670">
        <w:rPr>
          <w:rStyle w:val="Char0"/>
          <w:rtl/>
        </w:rPr>
        <w:t>گر را تصد</w:t>
      </w:r>
      <w:r w:rsidR="00DF08BB">
        <w:rPr>
          <w:rStyle w:val="Char0"/>
          <w:rtl/>
        </w:rPr>
        <w:t>ی</w:t>
      </w:r>
      <w:r w:rsidRPr="00C64670">
        <w:rPr>
          <w:rStyle w:val="Char0"/>
          <w:rtl/>
        </w:rPr>
        <w:t>ق م</w:t>
      </w:r>
      <w:r w:rsidR="00DF08BB">
        <w:rPr>
          <w:rStyle w:val="Char0"/>
          <w:rtl/>
        </w:rPr>
        <w:t>ی</w:t>
      </w:r>
      <w:r w:rsidRPr="00C64670">
        <w:rPr>
          <w:rStyle w:val="Char0"/>
          <w:rtl/>
        </w:rPr>
        <w:t>‌</w:t>
      </w:r>
      <w:r w:rsidR="00DF08BB">
        <w:rPr>
          <w:rStyle w:val="Char0"/>
          <w:rtl/>
        </w:rPr>
        <w:t>ک</w:t>
      </w:r>
      <w:r w:rsidRPr="00C64670">
        <w:rPr>
          <w:rStyle w:val="Char0"/>
          <w:rtl/>
        </w:rPr>
        <w:t>ردند</w:t>
      </w:r>
      <w:r w:rsidR="00700ABC" w:rsidRPr="00C64670">
        <w:rPr>
          <w:rStyle w:val="Char0"/>
          <w:rFonts w:hint="cs"/>
          <w:rtl/>
        </w:rPr>
        <w:t xml:space="preserve">، </w:t>
      </w:r>
      <w:r w:rsidR="00DD051E" w:rsidRPr="00C64670">
        <w:rPr>
          <w:rStyle w:val="Char0"/>
          <w:rFonts w:hint="cs"/>
          <w:rtl/>
        </w:rPr>
        <w:t>از د</w:t>
      </w:r>
      <w:r w:rsidR="00DF08BB">
        <w:rPr>
          <w:rStyle w:val="Char0"/>
          <w:rFonts w:hint="cs"/>
          <w:rtl/>
        </w:rPr>
        <w:t>ی</w:t>
      </w:r>
      <w:r w:rsidR="00DD051E" w:rsidRPr="00C64670">
        <w:rPr>
          <w:rStyle w:val="Char0"/>
          <w:rFonts w:hint="cs"/>
          <w:rtl/>
        </w:rPr>
        <w:t xml:space="preserve">دگاه </w:t>
      </w:r>
      <w:r w:rsidR="00183994" w:rsidRPr="00C64670">
        <w:rPr>
          <w:rStyle w:val="Char0"/>
          <w:rtl/>
        </w:rPr>
        <w:t>اصحاب</w:t>
      </w:r>
      <w:r w:rsidR="00BD4800" w:rsidRPr="00BD4800">
        <w:rPr>
          <w:rStyle w:val="Char0"/>
          <w:rFonts w:cs="CTraditional Arabic" w:hint="cs"/>
          <w:rtl/>
        </w:rPr>
        <w:t>ش</w:t>
      </w:r>
      <w:r w:rsidR="00183994" w:rsidRPr="00C64670">
        <w:rPr>
          <w:rStyle w:val="Char0"/>
          <w:rtl/>
        </w:rPr>
        <w:t xml:space="preserve"> </w:t>
      </w:r>
      <w:r w:rsidR="00DD051E" w:rsidRPr="00C64670">
        <w:rPr>
          <w:rStyle w:val="Char0"/>
          <w:rFonts w:hint="cs"/>
          <w:rtl/>
        </w:rPr>
        <w:t>اشکال</w:t>
      </w:r>
      <w:r w:rsidR="00DF08BB">
        <w:rPr>
          <w:rStyle w:val="Char0"/>
          <w:rFonts w:hint="cs"/>
          <w:rtl/>
        </w:rPr>
        <w:t>ی</w:t>
      </w:r>
      <w:r w:rsidR="00DD051E" w:rsidRPr="00C64670">
        <w:rPr>
          <w:rStyle w:val="Char0"/>
          <w:rFonts w:hint="cs"/>
          <w:rtl/>
        </w:rPr>
        <w:t xml:space="preserve"> نداشت</w:t>
      </w:r>
      <w:r w:rsidRPr="00C64670">
        <w:rPr>
          <w:rStyle w:val="Char0"/>
          <w:rtl/>
        </w:rPr>
        <w:t>.</w:t>
      </w:r>
    </w:p>
    <w:p w:rsidR="00E11DC7" w:rsidRPr="00A939C9" w:rsidRDefault="00E11DC7" w:rsidP="00392055">
      <w:pPr>
        <w:spacing w:line="240" w:lineRule="auto"/>
        <w:ind w:firstLine="284"/>
        <w:jc w:val="both"/>
        <w:rPr>
          <w:rStyle w:val="Char0"/>
          <w:spacing w:val="-2"/>
          <w:rtl/>
        </w:rPr>
      </w:pPr>
      <w:r w:rsidRPr="00A939C9">
        <w:rPr>
          <w:rStyle w:val="Char0"/>
          <w:spacing w:val="-2"/>
          <w:rtl/>
        </w:rPr>
        <w:t>و ن</w:t>
      </w:r>
      <w:r w:rsidR="00DF08BB" w:rsidRPr="00A939C9">
        <w:rPr>
          <w:rStyle w:val="Char0"/>
          <w:spacing w:val="-2"/>
          <w:rtl/>
        </w:rPr>
        <w:t>ی</w:t>
      </w:r>
      <w:r w:rsidRPr="00A939C9">
        <w:rPr>
          <w:rStyle w:val="Char0"/>
          <w:spacing w:val="-2"/>
          <w:rtl/>
        </w:rPr>
        <w:t xml:space="preserve">ز اختلاف در مورد </w:t>
      </w:r>
      <w:r w:rsidR="00DF08BB" w:rsidRPr="00A939C9">
        <w:rPr>
          <w:rStyle w:val="Char0"/>
          <w:spacing w:val="-2"/>
          <w:rtl/>
        </w:rPr>
        <w:t>ک</w:t>
      </w:r>
      <w:r w:rsidRPr="00A939C9">
        <w:rPr>
          <w:rStyle w:val="Char0"/>
          <w:spacing w:val="-2"/>
          <w:rtl/>
        </w:rPr>
        <w:t>سان</w:t>
      </w:r>
      <w:r w:rsidR="00DF08BB" w:rsidRPr="00A939C9">
        <w:rPr>
          <w:rStyle w:val="Char0"/>
          <w:spacing w:val="-2"/>
          <w:rtl/>
        </w:rPr>
        <w:t>ی</w:t>
      </w:r>
      <w:r w:rsidRPr="00A939C9">
        <w:rPr>
          <w:rStyle w:val="Char0"/>
          <w:spacing w:val="-2"/>
          <w:rtl/>
        </w:rPr>
        <w:t xml:space="preserve"> است </w:t>
      </w:r>
      <w:r w:rsidR="00DF08BB" w:rsidRPr="00A939C9">
        <w:rPr>
          <w:rStyle w:val="Char0"/>
          <w:spacing w:val="-2"/>
          <w:rtl/>
        </w:rPr>
        <w:t>ک</w:t>
      </w:r>
      <w:r w:rsidRPr="00A939C9">
        <w:rPr>
          <w:rStyle w:val="Char0"/>
          <w:spacing w:val="-2"/>
          <w:rtl/>
        </w:rPr>
        <w:t>ه در بلندا</w:t>
      </w:r>
      <w:r w:rsidR="00DF08BB" w:rsidRPr="00A939C9">
        <w:rPr>
          <w:rStyle w:val="Char0"/>
          <w:spacing w:val="-2"/>
          <w:rtl/>
        </w:rPr>
        <w:t>ی</w:t>
      </w:r>
      <w:r w:rsidR="00A939C9" w:rsidRPr="00A939C9">
        <w:rPr>
          <w:rStyle w:val="Char0"/>
          <w:spacing w:val="-2"/>
          <w:rtl/>
        </w:rPr>
        <w:t xml:space="preserve"> کوه‌ها </w:t>
      </w:r>
      <w:r w:rsidRPr="00A939C9">
        <w:rPr>
          <w:rStyle w:val="Char0"/>
          <w:spacing w:val="-2"/>
          <w:rtl/>
        </w:rPr>
        <w:t>زندگ</w:t>
      </w:r>
      <w:r w:rsidR="00DF08BB" w:rsidRPr="00A939C9">
        <w:rPr>
          <w:rStyle w:val="Char0"/>
          <w:spacing w:val="-2"/>
          <w:rtl/>
        </w:rPr>
        <w:t>ی</w:t>
      </w:r>
      <w:r w:rsidRPr="00A939C9">
        <w:rPr>
          <w:rStyle w:val="Char0"/>
          <w:spacing w:val="-2"/>
          <w:rtl/>
        </w:rPr>
        <w:t xml:space="preserve"> م</w:t>
      </w:r>
      <w:r w:rsidR="00DF08BB" w:rsidRPr="00A939C9">
        <w:rPr>
          <w:rStyle w:val="Char0"/>
          <w:spacing w:val="-2"/>
          <w:rtl/>
        </w:rPr>
        <w:t>ی</w:t>
      </w:r>
      <w:r w:rsidR="004B2099" w:rsidRPr="00A939C9">
        <w:rPr>
          <w:rFonts w:cs="Lotus"/>
          <w:spacing w:val="-2"/>
          <w:w w:val="10"/>
        </w:rPr>
        <w:t>‌</w:t>
      </w:r>
      <w:r w:rsidR="00DF08BB" w:rsidRPr="00A939C9">
        <w:rPr>
          <w:rStyle w:val="Char0"/>
          <w:spacing w:val="-2"/>
          <w:rtl/>
        </w:rPr>
        <w:t>ک</w:t>
      </w:r>
      <w:r w:rsidRPr="00A939C9">
        <w:rPr>
          <w:rStyle w:val="Char0"/>
          <w:spacing w:val="-2"/>
          <w:rtl/>
        </w:rPr>
        <w:t>نند و به ه</w:t>
      </w:r>
      <w:r w:rsidR="00DF08BB" w:rsidRPr="00A939C9">
        <w:rPr>
          <w:rStyle w:val="Char0"/>
          <w:spacing w:val="-2"/>
          <w:rtl/>
        </w:rPr>
        <w:t>ی</w:t>
      </w:r>
      <w:r w:rsidRPr="00A939C9">
        <w:rPr>
          <w:rStyle w:val="Char0"/>
          <w:spacing w:val="-2"/>
          <w:rtl/>
        </w:rPr>
        <w:t xml:space="preserve">چ‌وجه در جهان و صانعش- </w:t>
      </w:r>
      <w:r w:rsidR="00622915" w:rsidRPr="00392055">
        <w:rPr>
          <w:rStyle w:val="Char0"/>
          <w:rFonts w:cs="CTraditional Arabic"/>
          <w:spacing w:val="-2"/>
          <w:rtl/>
        </w:rPr>
        <w:t>ﻷ</w:t>
      </w:r>
      <w:r w:rsidRPr="00A939C9">
        <w:rPr>
          <w:rStyle w:val="Char0"/>
          <w:spacing w:val="-2"/>
          <w:rtl/>
        </w:rPr>
        <w:t>- تف</w:t>
      </w:r>
      <w:r w:rsidR="00DF08BB" w:rsidRPr="00A939C9">
        <w:rPr>
          <w:rStyle w:val="Char0"/>
          <w:spacing w:val="-2"/>
          <w:rtl/>
        </w:rPr>
        <w:t>ک</w:t>
      </w:r>
      <w:r w:rsidRPr="00A939C9">
        <w:rPr>
          <w:rStyle w:val="Char0"/>
          <w:spacing w:val="-2"/>
          <w:rtl/>
        </w:rPr>
        <w:t>ر</w:t>
      </w:r>
      <w:r w:rsidR="00DF08BB" w:rsidRPr="00A939C9">
        <w:rPr>
          <w:rStyle w:val="Char0"/>
          <w:spacing w:val="-2"/>
          <w:rtl/>
        </w:rPr>
        <w:t>ی</w:t>
      </w:r>
      <w:r w:rsidRPr="00A939C9">
        <w:rPr>
          <w:rStyle w:val="Char0"/>
          <w:spacing w:val="-2"/>
          <w:rtl/>
        </w:rPr>
        <w:t xml:space="preserve"> نم</w:t>
      </w:r>
      <w:r w:rsidR="00DF08BB" w:rsidRPr="00A939C9">
        <w:rPr>
          <w:rStyle w:val="Char0"/>
          <w:spacing w:val="-2"/>
          <w:rtl/>
        </w:rPr>
        <w:t>ی</w:t>
      </w:r>
      <w:r w:rsidRPr="00A939C9">
        <w:rPr>
          <w:rStyle w:val="Char0"/>
          <w:spacing w:val="-2"/>
          <w:rtl/>
        </w:rPr>
        <w:t>‌</w:t>
      </w:r>
      <w:r w:rsidR="00DF08BB" w:rsidRPr="00A939C9">
        <w:rPr>
          <w:rStyle w:val="Char0"/>
          <w:spacing w:val="-2"/>
          <w:rtl/>
        </w:rPr>
        <w:t>ک</w:t>
      </w:r>
      <w:r w:rsidRPr="00A939C9">
        <w:rPr>
          <w:rStyle w:val="Char0"/>
          <w:spacing w:val="-2"/>
          <w:rtl/>
        </w:rPr>
        <w:t>ردند</w:t>
      </w:r>
      <w:r w:rsidR="00D87DFB" w:rsidRPr="00A939C9">
        <w:rPr>
          <w:rStyle w:val="Char0"/>
          <w:rFonts w:hint="cs"/>
          <w:spacing w:val="-2"/>
          <w:rtl/>
        </w:rPr>
        <w:t>،</w:t>
      </w:r>
      <w:r w:rsidRPr="00A939C9">
        <w:rPr>
          <w:rStyle w:val="Char0"/>
          <w:spacing w:val="-2"/>
          <w:rtl/>
        </w:rPr>
        <w:t xml:space="preserve"> امّا </w:t>
      </w:r>
      <w:r w:rsidR="00DF08BB" w:rsidRPr="00A939C9">
        <w:rPr>
          <w:rStyle w:val="Char0"/>
          <w:spacing w:val="-2"/>
          <w:rtl/>
        </w:rPr>
        <w:t>ک</w:t>
      </w:r>
      <w:r w:rsidRPr="00A939C9">
        <w:rPr>
          <w:rStyle w:val="Char0"/>
          <w:spacing w:val="-2"/>
          <w:rtl/>
        </w:rPr>
        <w:t>سان</w:t>
      </w:r>
      <w:r w:rsidR="00DF08BB" w:rsidRPr="00A939C9">
        <w:rPr>
          <w:rStyle w:val="Char0"/>
          <w:spacing w:val="-2"/>
          <w:rtl/>
        </w:rPr>
        <w:t>ی</w:t>
      </w:r>
      <w:r w:rsidRPr="00A939C9">
        <w:rPr>
          <w:rStyle w:val="Char0"/>
          <w:spacing w:val="-2"/>
          <w:rtl/>
        </w:rPr>
        <w:t xml:space="preserve"> </w:t>
      </w:r>
      <w:r w:rsidR="00DF08BB" w:rsidRPr="00A939C9">
        <w:rPr>
          <w:rStyle w:val="Char0"/>
          <w:spacing w:val="-2"/>
          <w:rtl/>
        </w:rPr>
        <w:t>ک</w:t>
      </w:r>
      <w:r w:rsidRPr="00A939C9">
        <w:rPr>
          <w:rStyle w:val="Char0"/>
          <w:spacing w:val="-2"/>
          <w:rtl/>
        </w:rPr>
        <w:t>ه در سرزم</w:t>
      </w:r>
      <w:r w:rsidR="00DF08BB" w:rsidRPr="00A939C9">
        <w:rPr>
          <w:rStyle w:val="Char0"/>
          <w:spacing w:val="-2"/>
          <w:rtl/>
        </w:rPr>
        <w:t>ی</w:t>
      </w:r>
      <w:r w:rsidRPr="00A939C9">
        <w:rPr>
          <w:rStyle w:val="Char0"/>
          <w:spacing w:val="-2"/>
          <w:rtl/>
        </w:rPr>
        <w:t>ن مسلمانان رشد و نمو و خداوند را با د</w:t>
      </w:r>
      <w:r w:rsidR="00DF08BB" w:rsidRPr="00A939C9">
        <w:rPr>
          <w:rStyle w:val="Char0"/>
          <w:spacing w:val="-2"/>
          <w:rtl/>
        </w:rPr>
        <w:t>ی</w:t>
      </w:r>
      <w:r w:rsidRPr="00A939C9">
        <w:rPr>
          <w:rStyle w:val="Char0"/>
          <w:spacing w:val="-2"/>
          <w:rtl/>
        </w:rPr>
        <w:t>دن آفر</w:t>
      </w:r>
      <w:r w:rsidR="00DF08BB" w:rsidRPr="00A939C9">
        <w:rPr>
          <w:rStyle w:val="Char0"/>
          <w:spacing w:val="-2"/>
          <w:rtl/>
        </w:rPr>
        <w:t>ی</w:t>
      </w:r>
      <w:r w:rsidRPr="00A939C9">
        <w:rPr>
          <w:rStyle w:val="Char0"/>
          <w:spacing w:val="-2"/>
          <w:rtl/>
        </w:rPr>
        <w:t>نش تسب</w:t>
      </w:r>
      <w:r w:rsidR="00DF08BB" w:rsidRPr="00A939C9">
        <w:rPr>
          <w:rStyle w:val="Char0"/>
          <w:spacing w:val="-2"/>
          <w:rtl/>
        </w:rPr>
        <w:t>ی</w:t>
      </w:r>
      <w:r w:rsidRPr="00A939C9">
        <w:rPr>
          <w:rStyle w:val="Char0"/>
          <w:spacing w:val="-2"/>
          <w:rtl/>
        </w:rPr>
        <w:t>ح م</w:t>
      </w:r>
      <w:r w:rsidR="00DF08BB" w:rsidRPr="00A939C9">
        <w:rPr>
          <w:rStyle w:val="Char0"/>
          <w:spacing w:val="-2"/>
          <w:rtl/>
        </w:rPr>
        <w:t>ی</w:t>
      </w:r>
      <w:r w:rsidRPr="00A939C9">
        <w:rPr>
          <w:rStyle w:val="Char0"/>
          <w:spacing w:val="-2"/>
          <w:rtl/>
        </w:rPr>
        <w:t>‌</w:t>
      </w:r>
      <w:r w:rsidR="00DF08BB" w:rsidRPr="00A939C9">
        <w:rPr>
          <w:rStyle w:val="Char0"/>
          <w:spacing w:val="-2"/>
          <w:rtl/>
        </w:rPr>
        <w:t>ک</w:t>
      </w:r>
      <w:r w:rsidRPr="00A939C9">
        <w:rPr>
          <w:rStyle w:val="Char0"/>
          <w:spacing w:val="-2"/>
          <w:rtl/>
        </w:rPr>
        <w:t>نند، آن</w:t>
      </w:r>
      <w:r w:rsidR="00DD051E" w:rsidRPr="00A939C9">
        <w:rPr>
          <w:rStyle w:val="Char0"/>
          <w:rFonts w:hint="cs"/>
          <w:spacing w:val="-2"/>
          <w:rtl/>
        </w:rPr>
        <w:t>ان</w:t>
      </w:r>
      <w:r w:rsidRPr="00A939C9">
        <w:rPr>
          <w:rStyle w:val="Char0"/>
          <w:spacing w:val="-2"/>
          <w:rtl/>
        </w:rPr>
        <w:t xml:space="preserve"> خارج از مرز تقل</w:t>
      </w:r>
      <w:r w:rsidR="00DF08BB" w:rsidRPr="00A939C9">
        <w:rPr>
          <w:rStyle w:val="Char0"/>
          <w:spacing w:val="-2"/>
          <w:rtl/>
        </w:rPr>
        <w:t>ی</w:t>
      </w:r>
      <w:r w:rsidRPr="00A939C9">
        <w:rPr>
          <w:rStyle w:val="Char0"/>
          <w:spacing w:val="-2"/>
          <w:rtl/>
        </w:rPr>
        <w:t>دند</w:t>
      </w:r>
      <w:r w:rsidR="00A939C9" w:rsidRPr="00A939C9">
        <w:rPr>
          <w:rStyle w:val="Char0"/>
          <w:spacing w:val="-2"/>
        </w:rPr>
        <w:t>...</w:t>
      </w:r>
      <w:r w:rsidRPr="00A939C9">
        <w:rPr>
          <w:rStyle w:val="Char0"/>
          <w:spacing w:val="-2"/>
          <w:rtl/>
        </w:rPr>
        <w:t>، اما زمان</w:t>
      </w:r>
      <w:r w:rsidR="00DF08BB" w:rsidRPr="00A939C9">
        <w:rPr>
          <w:rStyle w:val="Char0"/>
          <w:spacing w:val="-2"/>
          <w:rtl/>
        </w:rPr>
        <w:t>ی</w:t>
      </w:r>
      <w:r w:rsidR="00D87DFB" w:rsidRPr="00A939C9">
        <w:rPr>
          <w:rStyle w:val="Char0"/>
          <w:rFonts w:hint="cs"/>
          <w:spacing w:val="-2"/>
          <w:rtl/>
        </w:rPr>
        <w:t xml:space="preserve"> </w:t>
      </w:r>
      <w:r w:rsidR="00DF08BB" w:rsidRPr="00A939C9">
        <w:rPr>
          <w:rStyle w:val="Char0"/>
          <w:spacing w:val="-2"/>
          <w:rtl/>
        </w:rPr>
        <w:t>ک</w:t>
      </w:r>
      <w:r w:rsidRPr="00A939C9">
        <w:rPr>
          <w:rStyle w:val="Char0"/>
          <w:spacing w:val="-2"/>
          <w:rtl/>
        </w:rPr>
        <w:t>ه معتقد باشد و آن را ب</w:t>
      </w:r>
      <w:r w:rsidR="00D87DFB" w:rsidRPr="00A939C9">
        <w:rPr>
          <w:rStyle w:val="Char0"/>
          <w:rFonts w:hint="cs"/>
          <w:spacing w:val="-2"/>
          <w:rtl/>
        </w:rPr>
        <w:t xml:space="preserve">ه </w:t>
      </w:r>
      <w:r w:rsidRPr="00A939C9">
        <w:rPr>
          <w:rStyle w:val="Char0"/>
          <w:spacing w:val="-2"/>
          <w:rtl/>
        </w:rPr>
        <w:t>صورت قلاده‌ا</w:t>
      </w:r>
      <w:r w:rsidR="00DF08BB" w:rsidRPr="00A939C9">
        <w:rPr>
          <w:rStyle w:val="Char0"/>
          <w:spacing w:val="-2"/>
          <w:rtl/>
        </w:rPr>
        <w:t>ی</w:t>
      </w:r>
      <w:r w:rsidRPr="00A939C9">
        <w:rPr>
          <w:rStyle w:val="Char0"/>
          <w:spacing w:val="-2"/>
          <w:rtl/>
        </w:rPr>
        <w:t xml:space="preserve"> در گردن خو</w:t>
      </w:r>
      <w:r w:rsidR="00DF08BB" w:rsidRPr="00A939C9">
        <w:rPr>
          <w:rStyle w:val="Char0"/>
          <w:spacing w:val="-2"/>
          <w:rtl/>
        </w:rPr>
        <w:t>ی</w:t>
      </w:r>
      <w:r w:rsidRPr="00A939C9">
        <w:rPr>
          <w:rStyle w:val="Char0"/>
          <w:spacing w:val="-2"/>
          <w:rtl/>
        </w:rPr>
        <w:t xml:space="preserve">ش </w:t>
      </w:r>
      <w:r w:rsidR="00DF08BB" w:rsidRPr="00A939C9">
        <w:rPr>
          <w:rStyle w:val="Char0"/>
          <w:spacing w:val="-2"/>
          <w:rtl/>
        </w:rPr>
        <w:t>ک</w:t>
      </w:r>
      <w:r w:rsidRPr="00A939C9">
        <w:rPr>
          <w:rStyle w:val="Char0"/>
          <w:spacing w:val="-2"/>
          <w:rtl/>
        </w:rPr>
        <w:t>ه بدان فرا م</w:t>
      </w:r>
      <w:r w:rsidR="00DF08BB" w:rsidRPr="00A939C9">
        <w:rPr>
          <w:rStyle w:val="Char0"/>
          <w:spacing w:val="-2"/>
          <w:rtl/>
        </w:rPr>
        <w:t>ی</w:t>
      </w:r>
      <w:r w:rsidRPr="00A939C9">
        <w:rPr>
          <w:rStyle w:val="Char0"/>
          <w:spacing w:val="-2"/>
          <w:rtl/>
        </w:rPr>
        <w:t>‌خوانند</w:t>
      </w:r>
      <w:r w:rsidR="00D87DFB" w:rsidRPr="00A939C9">
        <w:rPr>
          <w:rStyle w:val="Char0"/>
          <w:rFonts w:hint="cs"/>
          <w:spacing w:val="-2"/>
          <w:rtl/>
        </w:rPr>
        <w:t>،</w:t>
      </w:r>
      <w:r w:rsidRPr="00A939C9">
        <w:rPr>
          <w:rStyle w:val="Char0"/>
          <w:spacing w:val="-2"/>
          <w:rtl/>
        </w:rPr>
        <w:t xml:space="preserve"> قرار دهد بد</w:t>
      </w:r>
      <w:r w:rsidR="00DF08BB" w:rsidRPr="00A939C9">
        <w:rPr>
          <w:rStyle w:val="Char0"/>
          <w:spacing w:val="-2"/>
          <w:rtl/>
        </w:rPr>
        <w:t>ی</w:t>
      </w:r>
      <w:r w:rsidRPr="00A939C9">
        <w:rPr>
          <w:rStyle w:val="Char0"/>
          <w:spacing w:val="-2"/>
          <w:rtl/>
        </w:rPr>
        <w:t>ن</w:t>
      </w:r>
      <w:r w:rsidR="00D87DFB" w:rsidRPr="00A939C9">
        <w:rPr>
          <w:rStyle w:val="Char0"/>
          <w:rFonts w:hint="cs"/>
          <w:spacing w:val="-2"/>
          <w:rtl/>
        </w:rPr>
        <w:t xml:space="preserve"> </w:t>
      </w:r>
      <w:r w:rsidRPr="00A939C9">
        <w:rPr>
          <w:rStyle w:val="Char0"/>
          <w:spacing w:val="-2"/>
          <w:rtl/>
        </w:rPr>
        <w:t xml:space="preserve">گونه اگر حق باشد </w:t>
      </w:r>
      <w:r w:rsidR="00DF08BB" w:rsidRPr="00A939C9">
        <w:rPr>
          <w:rStyle w:val="Char0"/>
          <w:spacing w:val="-2"/>
          <w:rtl/>
        </w:rPr>
        <w:t>ک</w:t>
      </w:r>
      <w:r w:rsidRPr="00A939C9">
        <w:rPr>
          <w:rStyle w:val="Char0"/>
          <w:spacing w:val="-2"/>
          <w:rtl/>
        </w:rPr>
        <w:t>ه حق است و اگر باطل باشد</w:t>
      </w:r>
      <w:r w:rsidR="00D87DFB" w:rsidRPr="00A939C9">
        <w:rPr>
          <w:rStyle w:val="Char0"/>
          <w:rFonts w:hint="cs"/>
          <w:spacing w:val="-2"/>
          <w:rtl/>
        </w:rPr>
        <w:t>،</w:t>
      </w:r>
      <w:r w:rsidRPr="00A939C9">
        <w:rPr>
          <w:rStyle w:val="Char0"/>
          <w:spacing w:val="-2"/>
          <w:rtl/>
        </w:rPr>
        <w:t xml:space="preserve"> وبال دعوت‌</w:t>
      </w:r>
      <w:r w:rsidR="00DF08BB" w:rsidRPr="00A939C9">
        <w:rPr>
          <w:rStyle w:val="Char0"/>
          <w:spacing w:val="-2"/>
          <w:rtl/>
        </w:rPr>
        <w:t>ک</w:t>
      </w:r>
      <w:r w:rsidRPr="00A939C9">
        <w:rPr>
          <w:rStyle w:val="Char0"/>
          <w:spacing w:val="-2"/>
          <w:rtl/>
        </w:rPr>
        <w:t>ننده، پس ا</w:t>
      </w:r>
      <w:r w:rsidR="00DF08BB" w:rsidRPr="00A939C9">
        <w:rPr>
          <w:rStyle w:val="Char0"/>
          <w:spacing w:val="-2"/>
          <w:rtl/>
        </w:rPr>
        <w:t>ی</w:t>
      </w:r>
      <w:r w:rsidRPr="00A939C9">
        <w:rPr>
          <w:rStyle w:val="Char0"/>
          <w:spacing w:val="-2"/>
          <w:rtl/>
        </w:rPr>
        <w:t>ن مقلد ب</w:t>
      </w:r>
      <w:r w:rsidR="00DF08BB" w:rsidRPr="00A939C9">
        <w:rPr>
          <w:rStyle w:val="Char0"/>
          <w:spacing w:val="-2"/>
          <w:rtl/>
        </w:rPr>
        <w:t>ی</w:t>
      </w:r>
      <w:r w:rsidRPr="00A939C9">
        <w:rPr>
          <w:rStyle w:val="Char0"/>
          <w:spacing w:val="-2"/>
          <w:rtl/>
        </w:rPr>
        <w:t>‌ش</w:t>
      </w:r>
      <w:r w:rsidR="00DF08BB" w:rsidRPr="00A939C9">
        <w:rPr>
          <w:rStyle w:val="Char0"/>
          <w:spacing w:val="-2"/>
          <w:rtl/>
        </w:rPr>
        <w:t>ک</w:t>
      </w:r>
      <w:r w:rsidRPr="00A939C9">
        <w:rPr>
          <w:rStyle w:val="Char0"/>
          <w:spacing w:val="-2"/>
          <w:rtl/>
        </w:rPr>
        <w:t>، مؤمن ن</w:t>
      </w:r>
      <w:r w:rsidR="00DF08BB" w:rsidRPr="00A939C9">
        <w:rPr>
          <w:rStyle w:val="Char0"/>
          <w:spacing w:val="-2"/>
          <w:rtl/>
        </w:rPr>
        <w:t>ی</w:t>
      </w:r>
      <w:r w:rsidRPr="00A939C9">
        <w:rPr>
          <w:rStyle w:val="Char0"/>
          <w:spacing w:val="-2"/>
          <w:rtl/>
        </w:rPr>
        <w:t xml:space="preserve">ست چرا </w:t>
      </w:r>
      <w:r w:rsidR="00DF08BB" w:rsidRPr="00A939C9">
        <w:rPr>
          <w:rStyle w:val="Char0"/>
          <w:spacing w:val="-2"/>
          <w:rtl/>
        </w:rPr>
        <w:t>ک</w:t>
      </w:r>
      <w:r w:rsidRPr="00A939C9">
        <w:rPr>
          <w:rStyle w:val="Char0"/>
          <w:spacing w:val="-2"/>
          <w:rtl/>
        </w:rPr>
        <w:t>ه او در ا</w:t>
      </w:r>
      <w:r w:rsidR="00DF08BB" w:rsidRPr="00A939C9">
        <w:rPr>
          <w:rStyle w:val="Char0"/>
          <w:spacing w:val="-2"/>
          <w:rtl/>
        </w:rPr>
        <w:t>ی</w:t>
      </w:r>
      <w:r w:rsidRPr="00A939C9">
        <w:rPr>
          <w:rStyle w:val="Char0"/>
          <w:spacing w:val="-2"/>
          <w:rtl/>
        </w:rPr>
        <w:t>مانش ترد</w:t>
      </w:r>
      <w:r w:rsidR="00DF08BB" w:rsidRPr="00A939C9">
        <w:rPr>
          <w:rStyle w:val="Char0"/>
          <w:spacing w:val="-2"/>
          <w:rtl/>
        </w:rPr>
        <w:t>ی</w:t>
      </w:r>
      <w:r w:rsidRPr="00A939C9">
        <w:rPr>
          <w:rStyle w:val="Char0"/>
          <w:spacing w:val="-2"/>
          <w:rtl/>
        </w:rPr>
        <w:t>د دارد.»</w:t>
      </w:r>
      <w:r w:rsidRPr="006933B2">
        <w:rPr>
          <w:rStyle w:val="FootnoteReference"/>
          <w:rFonts w:cs="IRNazli"/>
          <w:spacing w:val="-2"/>
          <w:sz w:val="32"/>
          <w:rtl/>
        </w:rPr>
        <w:t>(</w:t>
      </w:r>
      <w:r w:rsidRPr="006933B2">
        <w:rPr>
          <w:rStyle w:val="FootnoteReference"/>
          <w:rFonts w:cs="IRNazli"/>
          <w:spacing w:val="-2"/>
          <w:sz w:val="32"/>
          <w:rtl/>
        </w:rPr>
        <w:footnoteReference w:id="190"/>
      </w:r>
      <w:r w:rsidRPr="006933B2">
        <w:rPr>
          <w:rStyle w:val="FootnoteReference"/>
          <w:rFonts w:cs="IRNazli"/>
          <w:spacing w:val="-2"/>
          <w:sz w:val="32"/>
          <w:rtl/>
        </w:rPr>
        <w:t>)</w:t>
      </w:r>
    </w:p>
    <w:p w:rsidR="00E11DC7" w:rsidRPr="00392055" w:rsidRDefault="00E11DC7" w:rsidP="00392055">
      <w:pPr>
        <w:spacing w:line="240" w:lineRule="auto"/>
        <w:ind w:firstLine="284"/>
        <w:jc w:val="both"/>
        <w:rPr>
          <w:rStyle w:val="Char0"/>
          <w:rtl/>
        </w:rPr>
      </w:pPr>
      <w:r w:rsidRPr="00392055">
        <w:rPr>
          <w:rStyle w:val="Char0"/>
          <w:rtl/>
        </w:rPr>
        <w:t>پس مقلد</w:t>
      </w:r>
      <w:r w:rsidR="00D360F5" w:rsidRPr="00392055">
        <w:rPr>
          <w:rStyle w:val="Char0"/>
          <w:rtl/>
        </w:rPr>
        <w:t xml:space="preserve"> به لحاظ داشتن دلائل و بر</w:t>
      </w:r>
      <w:r w:rsidR="00D360F5" w:rsidRPr="00392055">
        <w:rPr>
          <w:rStyle w:val="Char0"/>
          <w:rFonts w:hint="cs"/>
          <w:rtl/>
        </w:rPr>
        <w:t>اه</w:t>
      </w:r>
      <w:r w:rsidR="00DF08BB" w:rsidRPr="00392055">
        <w:rPr>
          <w:rStyle w:val="Char0"/>
          <w:rFonts w:hint="cs"/>
          <w:rtl/>
        </w:rPr>
        <w:t>ی</w:t>
      </w:r>
      <w:r w:rsidR="00D360F5" w:rsidRPr="00392055">
        <w:rPr>
          <w:rStyle w:val="Char0"/>
          <w:rFonts w:hint="cs"/>
          <w:rtl/>
        </w:rPr>
        <w:t>ن</w:t>
      </w:r>
      <w:r w:rsidR="00DF08BB" w:rsidRPr="00392055">
        <w:rPr>
          <w:rStyle w:val="Char0"/>
          <w:rFonts w:hint="cs"/>
          <w:rtl/>
        </w:rPr>
        <w:t>ی</w:t>
      </w:r>
      <w:r w:rsidR="00D360F5" w:rsidRPr="00392055">
        <w:rPr>
          <w:rStyle w:val="Char0"/>
          <w:rtl/>
        </w:rPr>
        <w:t xml:space="preserve"> </w:t>
      </w:r>
      <w:r w:rsidR="00DF08BB" w:rsidRPr="00392055">
        <w:rPr>
          <w:rStyle w:val="Char0"/>
          <w:rtl/>
        </w:rPr>
        <w:t>ک</w:t>
      </w:r>
      <w:r w:rsidR="00D360F5" w:rsidRPr="00392055">
        <w:rPr>
          <w:rStyle w:val="Char0"/>
          <w:rtl/>
        </w:rPr>
        <w:t>ه</w:t>
      </w:r>
      <w:r w:rsidR="00D360F5" w:rsidRPr="00392055">
        <w:rPr>
          <w:rStyle w:val="Char0"/>
          <w:rFonts w:hint="cs"/>
          <w:rtl/>
        </w:rPr>
        <w:t xml:space="preserve"> ناش</w:t>
      </w:r>
      <w:r w:rsidR="00DF08BB" w:rsidRPr="00392055">
        <w:rPr>
          <w:rStyle w:val="Char0"/>
          <w:rFonts w:hint="cs"/>
          <w:rtl/>
        </w:rPr>
        <w:t>ی</w:t>
      </w:r>
      <w:r w:rsidR="00D360F5" w:rsidRPr="00392055">
        <w:rPr>
          <w:rStyle w:val="Char0"/>
          <w:rFonts w:hint="cs"/>
          <w:rtl/>
        </w:rPr>
        <w:t xml:space="preserve"> از</w:t>
      </w:r>
      <w:r w:rsidR="00D360F5" w:rsidRPr="00392055">
        <w:rPr>
          <w:rStyle w:val="Char0"/>
          <w:rtl/>
        </w:rPr>
        <w:t xml:space="preserve"> صدق اعتقاد</w:t>
      </w:r>
      <w:r w:rsidR="00D360F5" w:rsidRPr="00392055">
        <w:rPr>
          <w:rStyle w:val="Char0"/>
          <w:rFonts w:hint="cs"/>
          <w:rtl/>
        </w:rPr>
        <w:t xml:space="preserve"> و</w:t>
      </w:r>
      <w:r w:rsidR="00DF08BB" w:rsidRPr="00392055">
        <w:rPr>
          <w:rStyle w:val="Char0"/>
          <w:rFonts w:hint="cs"/>
          <w:rtl/>
        </w:rPr>
        <w:t>ی</w:t>
      </w:r>
      <w:r w:rsidR="00D360F5" w:rsidRPr="00392055">
        <w:rPr>
          <w:rStyle w:val="Char0"/>
          <w:rFonts w:hint="cs"/>
          <w:rtl/>
        </w:rPr>
        <w:t xml:space="preserve"> است </w:t>
      </w:r>
      <w:r w:rsidR="00D360F5" w:rsidRPr="00392055">
        <w:rPr>
          <w:rStyle w:val="Char0"/>
          <w:rtl/>
        </w:rPr>
        <w:t>و ه</w:t>
      </w:r>
      <w:r w:rsidR="00DF08BB" w:rsidRPr="00392055">
        <w:rPr>
          <w:rStyle w:val="Char0"/>
          <w:rtl/>
        </w:rPr>
        <w:t>ی</w:t>
      </w:r>
      <w:r w:rsidR="00D360F5" w:rsidRPr="00392055">
        <w:rPr>
          <w:rStyle w:val="Char0"/>
          <w:rtl/>
        </w:rPr>
        <w:t>چ ترد</w:t>
      </w:r>
      <w:r w:rsidR="00DF08BB" w:rsidRPr="00392055">
        <w:rPr>
          <w:rStyle w:val="Char0"/>
          <w:rtl/>
        </w:rPr>
        <w:t>ی</w:t>
      </w:r>
      <w:r w:rsidR="00D360F5" w:rsidRPr="00392055">
        <w:rPr>
          <w:rStyle w:val="Char0"/>
          <w:rtl/>
        </w:rPr>
        <w:t>د</w:t>
      </w:r>
      <w:r w:rsidR="00DF08BB" w:rsidRPr="00392055">
        <w:rPr>
          <w:rStyle w:val="Char0"/>
          <w:rtl/>
        </w:rPr>
        <w:t>ی</w:t>
      </w:r>
      <w:r w:rsidR="00D360F5" w:rsidRPr="00392055">
        <w:rPr>
          <w:rStyle w:val="Char0"/>
          <w:rtl/>
        </w:rPr>
        <w:t xml:space="preserve"> بر اعتقادش ندارد</w:t>
      </w:r>
      <w:r w:rsidR="00D360F5" w:rsidRPr="00392055">
        <w:rPr>
          <w:rStyle w:val="Char0"/>
          <w:rFonts w:hint="cs"/>
          <w:rtl/>
        </w:rPr>
        <w:t xml:space="preserve">، </w:t>
      </w:r>
      <w:r w:rsidRPr="00392055">
        <w:rPr>
          <w:rStyle w:val="Char0"/>
          <w:rtl/>
        </w:rPr>
        <w:t>م</w:t>
      </w:r>
      <w:r w:rsidR="00DF08BB" w:rsidRPr="00392055">
        <w:rPr>
          <w:rStyle w:val="Char0"/>
          <w:rtl/>
        </w:rPr>
        <w:t>ی</w:t>
      </w:r>
      <w:r w:rsidRPr="00392055">
        <w:rPr>
          <w:rStyle w:val="Char0"/>
          <w:rtl/>
        </w:rPr>
        <w:t xml:space="preserve">‌داند </w:t>
      </w:r>
      <w:r w:rsidR="00DF08BB" w:rsidRPr="00392055">
        <w:rPr>
          <w:rStyle w:val="Char0"/>
          <w:rtl/>
        </w:rPr>
        <w:t>ک</w:t>
      </w:r>
      <w:r w:rsidRPr="00392055">
        <w:rPr>
          <w:rStyle w:val="Char0"/>
          <w:rtl/>
        </w:rPr>
        <w:t>ه او بر حق است.</w:t>
      </w:r>
    </w:p>
    <w:p w:rsidR="00E11DC7" w:rsidRPr="002478C8" w:rsidRDefault="00E11DC7" w:rsidP="00CC7C82">
      <w:pPr>
        <w:pStyle w:val="a8"/>
        <w:rPr>
          <w:rtl/>
        </w:rPr>
      </w:pPr>
      <w:bookmarkStart w:id="173" w:name="_Toc338584869"/>
      <w:bookmarkStart w:id="174" w:name="_Toc344536346"/>
      <w:bookmarkStart w:id="175" w:name="_Toc344536515"/>
      <w:bookmarkStart w:id="176" w:name="_Toc344842249"/>
      <w:bookmarkStart w:id="177" w:name="_Toc442360925"/>
      <w:r w:rsidRPr="002478C8">
        <w:rPr>
          <w:rtl/>
        </w:rPr>
        <w:t>(2-2-5) قول راجح</w:t>
      </w:r>
      <w:bookmarkEnd w:id="173"/>
      <w:bookmarkEnd w:id="174"/>
      <w:bookmarkEnd w:id="175"/>
      <w:bookmarkEnd w:id="176"/>
      <w:bookmarkEnd w:id="177"/>
    </w:p>
    <w:p w:rsidR="00E11DC7" w:rsidRPr="00392055" w:rsidRDefault="00E11DC7" w:rsidP="00392055">
      <w:pPr>
        <w:spacing w:line="240" w:lineRule="auto"/>
        <w:ind w:firstLine="284"/>
        <w:jc w:val="both"/>
        <w:rPr>
          <w:rStyle w:val="Char0"/>
          <w:rtl/>
        </w:rPr>
      </w:pPr>
      <w:r w:rsidRPr="00392055">
        <w:rPr>
          <w:rStyle w:val="Char0"/>
          <w:rtl/>
        </w:rPr>
        <w:t>بعد از ب</w:t>
      </w:r>
      <w:r w:rsidR="00DF08BB" w:rsidRPr="00392055">
        <w:rPr>
          <w:rStyle w:val="Char0"/>
          <w:rtl/>
        </w:rPr>
        <w:t>ی</w:t>
      </w:r>
      <w:r w:rsidRPr="00392055">
        <w:rPr>
          <w:rStyle w:val="Char0"/>
          <w:rtl/>
        </w:rPr>
        <w:t xml:space="preserve">ان دلائل در </w:t>
      </w:r>
      <w:r w:rsidR="00D360F5" w:rsidRPr="00392055">
        <w:rPr>
          <w:rStyle w:val="Char0"/>
          <w:rFonts w:hint="cs"/>
          <w:rtl/>
        </w:rPr>
        <w:t>مسئل</w:t>
      </w:r>
      <w:r w:rsidR="00DF08BB" w:rsidRPr="00392055">
        <w:rPr>
          <w:rStyle w:val="Char0"/>
          <w:rFonts w:hint="cs"/>
          <w:rtl/>
        </w:rPr>
        <w:t>ۀ</w:t>
      </w:r>
      <w:r w:rsidRPr="00392055">
        <w:rPr>
          <w:rStyle w:val="Char0"/>
          <w:rtl/>
        </w:rPr>
        <w:t xml:space="preserve"> تقل</w:t>
      </w:r>
      <w:r w:rsidR="00DF08BB" w:rsidRPr="00392055">
        <w:rPr>
          <w:rStyle w:val="Char0"/>
          <w:rtl/>
        </w:rPr>
        <w:t>ی</w:t>
      </w:r>
      <w:r w:rsidRPr="00392055">
        <w:rPr>
          <w:rStyle w:val="Char0"/>
          <w:rtl/>
        </w:rPr>
        <w:t>د در اصول د</w:t>
      </w:r>
      <w:r w:rsidR="00DF08BB" w:rsidRPr="00392055">
        <w:rPr>
          <w:rStyle w:val="Char0"/>
          <w:rtl/>
        </w:rPr>
        <w:t>ی</w:t>
      </w:r>
      <w:r w:rsidRPr="00392055">
        <w:rPr>
          <w:rStyle w:val="Char0"/>
          <w:rtl/>
        </w:rPr>
        <w:t>ن</w:t>
      </w:r>
      <w:r w:rsidR="00DD051E" w:rsidRPr="00392055">
        <w:rPr>
          <w:rStyle w:val="Char0"/>
          <w:rFonts w:hint="cs"/>
          <w:rtl/>
        </w:rPr>
        <w:t>،</w:t>
      </w:r>
      <w:r w:rsidRPr="00392055">
        <w:rPr>
          <w:rStyle w:val="Char0"/>
          <w:rtl/>
        </w:rPr>
        <w:t xml:space="preserve"> خصوصاً در شناخت خداوند متعال و توح</w:t>
      </w:r>
      <w:r w:rsidR="00DF08BB" w:rsidRPr="00392055">
        <w:rPr>
          <w:rStyle w:val="Char0"/>
          <w:rtl/>
        </w:rPr>
        <w:t>ی</w:t>
      </w:r>
      <w:r w:rsidRPr="00392055">
        <w:rPr>
          <w:rStyle w:val="Char0"/>
          <w:rtl/>
        </w:rPr>
        <w:t xml:space="preserve">د </w:t>
      </w:r>
      <w:r w:rsidR="00DF08BB" w:rsidRPr="00392055">
        <w:rPr>
          <w:rStyle w:val="Char0"/>
          <w:rtl/>
        </w:rPr>
        <w:t>ک</w:t>
      </w:r>
      <w:r w:rsidRPr="00392055">
        <w:rPr>
          <w:rStyle w:val="Char0"/>
          <w:rtl/>
        </w:rPr>
        <w:t>ه رأس و اساس اصول د</w:t>
      </w:r>
      <w:r w:rsidR="00DF08BB" w:rsidRPr="00392055">
        <w:rPr>
          <w:rStyle w:val="Char0"/>
          <w:rtl/>
        </w:rPr>
        <w:t>ی</w:t>
      </w:r>
      <w:r w:rsidRPr="00392055">
        <w:rPr>
          <w:rStyle w:val="Char0"/>
          <w:rtl/>
        </w:rPr>
        <w:t>ن است</w:t>
      </w:r>
      <w:r w:rsidR="00DD051E" w:rsidRPr="00392055">
        <w:rPr>
          <w:rStyle w:val="Char0"/>
          <w:rFonts w:hint="cs"/>
          <w:rtl/>
        </w:rPr>
        <w:t>،</w:t>
      </w:r>
      <w:r w:rsidRPr="00392055">
        <w:rPr>
          <w:rStyle w:val="Char0"/>
          <w:rtl/>
        </w:rPr>
        <w:t xml:space="preserve"> مشخص شد </w:t>
      </w:r>
      <w:r w:rsidR="00DF08BB" w:rsidRPr="00392055">
        <w:rPr>
          <w:rStyle w:val="Char0"/>
          <w:rtl/>
        </w:rPr>
        <w:t>ک</w:t>
      </w:r>
      <w:r w:rsidRPr="00392055">
        <w:rPr>
          <w:rStyle w:val="Char0"/>
          <w:rtl/>
        </w:rPr>
        <w:t xml:space="preserve">ه </w:t>
      </w:r>
      <w:r w:rsidR="00DD051E" w:rsidRPr="00392055">
        <w:rPr>
          <w:rStyle w:val="Char0"/>
          <w:rFonts w:hint="cs"/>
          <w:rtl/>
        </w:rPr>
        <w:t>اعتقاد</w:t>
      </w:r>
      <w:r w:rsidRPr="00392055">
        <w:rPr>
          <w:rStyle w:val="Char0"/>
          <w:rtl/>
        </w:rPr>
        <w:t xml:space="preserve"> به صحت تقل</w:t>
      </w:r>
      <w:r w:rsidR="00DF08BB" w:rsidRPr="00392055">
        <w:rPr>
          <w:rStyle w:val="Char0"/>
          <w:rtl/>
        </w:rPr>
        <w:t>ی</w:t>
      </w:r>
      <w:r w:rsidRPr="00392055">
        <w:rPr>
          <w:rStyle w:val="Char0"/>
          <w:rtl/>
        </w:rPr>
        <w:t>د و عدم وجوب نظر و استدلال در معرفت خداوند تعال</w:t>
      </w:r>
      <w:r w:rsidR="00DF08BB" w:rsidRPr="00392055">
        <w:rPr>
          <w:rStyle w:val="Char0"/>
          <w:rtl/>
        </w:rPr>
        <w:t>ی</w:t>
      </w:r>
      <w:r w:rsidRPr="00392055">
        <w:rPr>
          <w:rStyle w:val="Char0"/>
          <w:rtl/>
        </w:rPr>
        <w:t xml:space="preserve"> بر د</w:t>
      </w:r>
      <w:r w:rsidR="00DF08BB" w:rsidRPr="00392055">
        <w:rPr>
          <w:rStyle w:val="Char0"/>
          <w:rtl/>
        </w:rPr>
        <w:t>ی</w:t>
      </w:r>
      <w:r w:rsidRPr="00392055">
        <w:rPr>
          <w:rStyle w:val="Char0"/>
          <w:rtl/>
        </w:rPr>
        <w:t>گر اقول برتر</w:t>
      </w:r>
      <w:r w:rsidR="00DF08BB" w:rsidRPr="00392055">
        <w:rPr>
          <w:rStyle w:val="Char0"/>
          <w:rtl/>
        </w:rPr>
        <w:t>ی</w:t>
      </w:r>
      <w:r w:rsidRPr="00392055">
        <w:rPr>
          <w:rStyle w:val="Char0"/>
          <w:rtl/>
        </w:rPr>
        <w:t xml:space="preserve"> دارد و</w:t>
      </w:r>
      <w:r w:rsidR="00DD051E" w:rsidRPr="00392055">
        <w:rPr>
          <w:rStyle w:val="Char0"/>
          <w:rFonts w:hint="cs"/>
          <w:rtl/>
        </w:rPr>
        <w:t xml:space="preserve"> </w:t>
      </w:r>
      <w:r w:rsidRPr="00392055">
        <w:rPr>
          <w:rStyle w:val="Char0"/>
          <w:rtl/>
        </w:rPr>
        <w:t>ا</w:t>
      </w:r>
      <w:r w:rsidR="00DF08BB" w:rsidRPr="00392055">
        <w:rPr>
          <w:rStyle w:val="Char0"/>
          <w:rtl/>
        </w:rPr>
        <w:t>ی</w:t>
      </w:r>
      <w:r w:rsidRPr="00392055">
        <w:rPr>
          <w:rStyle w:val="Char0"/>
          <w:rtl/>
        </w:rPr>
        <w:t>ن ب</w:t>
      </w:r>
      <w:r w:rsidR="00DD051E" w:rsidRPr="00392055">
        <w:rPr>
          <w:rStyle w:val="Char0"/>
          <w:rFonts w:hint="cs"/>
          <w:rtl/>
        </w:rPr>
        <w:t xml:space="preserve">ه </w:t>
      </w:r>
      <w:r w:rsidRPr="00392055">
        <w:rPr>
          <w:rStyle w:val="Char0"/>
          <w:rtl/>
        </w:rPr>
        <w:t>خاطر قو</w:t>
      </w:r>
      <w:r w:rsidR="00DF08BB" w:rsidRPr="00392055">
        <w:rPr>
          <w:rStyle w:val="Char0"/>
          <w:rtl/>
        </w:rPr>
        <w:t>ی</w:t>
      </w:r>
      <w:r w:rsidRPr="00392055">
        <w:rPr>
          <w:rStyle w:val="Char0"/>
          <w:rtl/>
        </w:rPr>
        <w:t xml:space="preserve"> و صح</w:t>
      </w:r>
      <w:r w:rsidR="00DF08BB" w:rsidRPr="00392055">
        <w:rPr>
          <w:rStyle w:val="Char0"/>
          <w:rtl/>
        </w:rPr>
        <w:t>ی</w:t>
      </w:r>
      <w:r w:rsidRPr="00392055">
        <w:rPr>
          <w:rStyle w:val="Char0"/>
          <w:rtl/>
        </w:rPr>
        <w:t>ح بودن دلائل</w:t>
      </w:r>
      <w:r w:rsidR="00DF08BB" w:rsidRPr="00392055">
        <w:rPr>
          <w:rStyle w:val="Char0"/>
          <w:rtl/>
        </w:rPr>
        <w:t>ی</w:t>
      </w:r>
      <w:r w:rsidRPr="00392055">
        <w:rPr>
          <w:rStyle w:val="Char0"/>
          <w:rtl/>
        </w:rPr>
        <w:t xml:space="preserve"> است </w:t>
      </w:r>
      <w:r w:rsidR="00DF08BB" w:rsidRPr="00392055">
        <w:rPr>
          <w:rStyle w:val="Char0"/>
          <w:rtl/>
        </w:rPr>
        <w:t>ک</w:t>
      </w:r>
      <w:r w:rsidRPr="00392055">
        <w:rPr>
          <w:rStyle w:val="Char0"/>
          <w:rtl/>
        </w:rPr>
        <w:t>ه جمهور مسلمانان</w:t>
      </w:r>
      <w:r w:rsidR="00CC7C82" w:rsidRPr="00392055">
        <w:rPr>
          <w:rStyle w:val="Char0"/>
          <w:rtl/>
        </w:rPr>
        <w:t xml:space="preserve"> بدان‌ها </w:t>
      </w:r>
      <w:r w:rsidRPr="00392055">
        <w:rPr>
          <w:rStyle w:val="Char0"/>
          <w:rtl/>
        </w:rPr>
        <w:t>تمس</w:t>
      </w:r>
      <w:r w:rsidR="00DF08BB" w:rsidRPr="00392055">
        <w:rPr>
          <w:rStyle w:val="Char0"/>
          <w:rtl/>
        </w:rPr>
        <w:t>ک</w:t>
      </w:r>
      <w:r w:rsidRPr="00392055">
        <w:rPr>
          <w:rStyle w:val="Char0"/>
          <w:rtl/>
        </w:rPr>
        <w:t xml:space="preserve"> جسته‌اند و</w:t>
      </w:r>
      <w:r w:rsidR="00DD051E" w:rsidRPr="00392055">
        <w:rPr>
          <w:rStyle w:val="Char0"/>
          <w:rFonts w:hint="cs"/>
          <w:rtl/>
        </w:rPr>
        <w:t xml:space="preserve"> </w:t>
      </w:r>
      <w:r w:rsidRPr="00392055">
        <w:rPr>
          <w:rStyle w:val="Char0"/>
          <w:rtl/>
        </w:rPr>
        <w:t>ن</w:t>
      </w:r>
      <w:r w:rsidR="00DF08BB" w:rsidRPr="00392055">
        <w:rPr>
          <w:rStyle w:val="Char0"/>
          <w:rtl/>
        </w:rPr>
        <w:t>ی</w:t>
      </w:r>
      <w:r w:rsidRPr="00392055">
        <w:rPr>
          <w:rStyle w:val="Char0"/>
          <w:rtl/>
        </w:rPr>
        <w:t>ز ضع</w:t>
      </w:r>
      <w:r w:rsidR="00DF08BB" w:rsidRPr="00392055">
        <w:rPr>
          <w:rStyle w:val="Char0"/>
          <w:rtl/>
        </w:rPr>
        <w:t>ی</w:t>
      </w:r>
      <w:r w:rsidRPr="00392055">
        <w:rPr>
          <w:rStyle w:val="Char0"/>
          <w:rtl/>
        </w:rPr>
        <w:t>ف و سست بودن دلائل مت</w:t>
      </w:r>
      <w:r w:rsidR="00DF08BB" w:rsidRPr="00392055">
        <w:rPr>
          <w:rStyle w:val="Char0"/>
          <w:rtl/>
        </w:rPr>
        <w:t>ک</w:t>
      </w:r>
      <w:r w:rsidRPr="00392055">
        <w:rPr>
          <w:rStyle w:val="Char0"/>
          <w:rtl/>
        </w:rPr>
        <w:t>لم</w:t>
      </w:r>
      <w:r w:rsidR="00DF08BB" w:rsidRPr="00392055">
        <w:rPr>
          <w:rStyle w:val="Char0"/>
          <w:rtl/>
        </w:rPr>
        <w:t>ی</w:t>
      </w:r>
      <w:r w:rsidRPr="00392055">
        <w:rPr>
          <w:rStyle w:val="Char0"/>
          <w:rtl/>
        </w:rPr>
        <w:t>ن از معتزله و أشاعره و</w:t>
      </w:r>
      <w:r w:rsidR="00CC7C82" w:rsidRPr="00392055">
        <w:rPr>
          <w:rStyle w:val="Char0"/>
          <w:rtl/>
        </w:rPr>
        <w:t>...</w:t>
      </w:r>
      <w:r w:rsidRPr="00392055">
        <w:rPr>
          <w:rStyle w:val="Char0"/>
          <w:rtl/>
        </w:rPr>
        <w:t xml:space="preserve"> است.</w:t>
      </w:r>
    </w:p>
    <w:p w:rsidR="00E11DC7" w:rsidRPr="00C64670" w:rsidRDefault="00E11DC7" w:rsidP="00392055">
      <w:pPr>
        <w:spacing w:line="240" w:lineRule="auto"/>
        <w:ind w:firstLine="284"/>
        <w:jc w:val="both"/>
        <w:rPr>
          <w:rStyle w:val="Char0"/>
          <w:rtl/>
        </w:rPr>
      </w:pPr>
      <w:r w:rsidRPr="00C64670">
        <w:rPr>
          <w:rStyle w:val="Char0"/>
          <w:rtl/>
        </w:rPr>
        <w:t>مسلمانان صدر اسلام بدون شناخت سب</w:t>
      </w:r>
      <w:r w:rsidR="00DF08BB">
        <w:rPr>
          <w:rStyle w:val="Char0"/>
          <w:rtl/>
        </w:rPr>
        <w:t>ک</w:t>
      </w:r>
      <w:r w:rsidRPr="00C64670">
        <w:rPr>
          <w:rStyle w:val="Char0"/>
          <w:rtl/>
        </w:rPr>
        <w:t xml:space="preserve"> مت</w:t>
      </w:r>
      <w:r w:rsidR="00DF08BB">
        <w:rPr>
          <w:rStyle w:val="Char0"/>
          <w:rtl/>
        </w:rPr>
        <w:t>ک</w:t>
      </w:r>
      <w:r w:rsidRPr="00C64670">
        <w:rPr>
          <w:rStyle w:val="Char0"/>
          <w:rtl/>
        </w:rPr>
        <w:t>لم</w:t>
      </w:r>
      <w:r w:rsidR="00DF08BB">
        <w:rPr>
          <w:rStyle w:val="Char0"/>
          <w:rtl/>
        </w:rPr>
        <w:t>ی</w:t>
      </w:r>
      <w:r w:rsidRPr="00C64670">
        <w:rPr>
          <w:rStyle w:val="Char0"/>
          <w:rtl/>
        </w:rPr>
        <w:t xml:space="preserve">ن، مؤمن بودند و همانگونه </w:t>
      </w:r>
      <w:r w:rsidR="00DF08BB">
        <w:rPr>
          <w:rStyle w:val="Char0"/>
          <w:rtl/>
        </w:rPr>
        <w:t>ک</w:t>
      </w:r>
      <w:r w:rsidRPr="00C64670">
        <w:rPr>
          <w:rStyle w:val="Char0"/>
          <w:rtl/>
        </w:rPr>
        <w:t>ه غزال</w:t>
      </w:r>
      <w:r w:rsidR="00DF08BB">
        <w:rPr>
          <w:rStyle w:val="Char0"/>
          <w:rtl/>
        </w:rPr>
        <w:t>ی</w:t>
      </w:r>
      <w:r w:rsidR="0063619E" w:rsidRPr="00392055">
        <w:rPr>
          <w:rFonts w:cs="CTraditional Arabic" w:hint="cs"/>
          <w:sz w:val="28"/>
          <w:rtl/>
          <w:lang w:bidi="fa-IR"/>
        </w:rPr>
        <w:t>/</w:t>
      </w:r>
      <w:r w:rsidRPr="00C64670">
        <w:rPr>
          <w:rStyle w:val="Char0"/>
          <w:rtl/>
        </w:rPr>
        <w:t xml:space="preserve"> م</w:t>
      </w:r>
      <w:r w:rsidR="00DF08BB">
        <w:rPr>
          <w:rStyle w:val="Char0"/>
          <w:rtl/>
        </w:rPr>
        <w:t>ی</w:t>
      </w:r>
      <w:r w:rsidRPr="00C64670">
        <w:rPr>
          <w:rStyle w:val="Char0"/>
          <w:rtl/>
        </w:rPr>
        <w:t>‌گو</w:t>
      </w:r>
      <w:r w:rsidR="00DF08BB">
        <w:rPr>
          <w:rStyle w:val="Char0"/>
          <w:rtl/>
        </w:rPr>
        <w:t>ی</w:t>
      </w:r>
      <w:r w:rsidRPr="00C64670">
        <w:rPr>
          <w:rStyle w:val="Char0"/>
          <w:rtl/>
        </w:rPr>
        <w:t>د: «ا</w:t>
      </w:r>
      <w:r w:rsidR="00DF08BB">
        <w:rPr>
          <w:rStyle w:val="Char0"/>
          <w:rtl/>
        </w:rPr>
        <w:t>ی</w:t>
      </w:r>
      <w:r w:rsidRPr="00C64670">
        <w:rPr>
          <w:rStyle w:val="Char0"/>
          <w:rtl/>
        </w:rPr>
        <w:t>مان نور</w:t>
      </w:r>
      <w:r w:rsidR="00DF08BB">
        <w:rPr>
          <w:rStyle w:val="Char0"/>
          <w:rtl/>
        </w:rPr>
        <w:t>ی</w:t>
      </w:r>
      <w:r w:rsidRPr="00C64670">
        <w:rPr>
          <w:rStyle w:val="Char0"/>
          <w:rtl/>
        </w:rPr>
        <w:t xml:space="preserve"> است </w:t>
      </w:r>
      <w:r w:rsidR="00DF08BB">
        <w:rPr>
          <w:rStyle w:val="Char0"/>
          <w:rtl/>
        </w:rPr>
        <w:t>ک</w:t>
      </w:r>
      <w:r w:rsidRPr="00C64670">
        <w:rPr>
          <w:rStyle w:val="Char0"/>
          <w:rtl/>
        </w:rPr>
        <w:t>ه خداوند آن را در</w:t>
      </w:r>
      <w:r w:rsidR="00CC7C82">
        <w:rPr>
          <w:rStyle w:val="Char0"/>
          <w:rtl/>
        </w:rPr>
        <w:t xml:space="preserve"> قلب‌های </w:t>
      </w:r>
      <w:r w:rsidRPr="00C64670">
        <w:rPr>
          <w:rStyle w:val="Char0"/>
          <w:rtl/>
        </w:rPr>
        <w:t>بندگانش م</w:t>
      </w:r>
      <w:r w:rsidR="00DF08BB">
        <w:rPr>
          <w:rStyle w:val="Char0"/>
          <w:rtl/>
        </w:rPr>
        <w:t>ی</w:t>
      </w:r>
      <w:r w:rsidRPr="00C64670">
        <w:rPr>
          <w:rStyle w:val="Char0"/>
          <w:rtl/>
        </w:rPr>
        <w:t>‌اندازد و عط</w:t>
      </w:r>
      <w:r w:rsidR="00DF08BB">
        <w:rPr>
          <w:rStyle w:val="Char0"/>
          <w:rtl/>
        </w:rPr>
        <w:t>ی</w:t>
      </w:r>
      <w:r w:rsidRPr="00C64670">
        <w:rPr>
          <w:rStyle w:val="Char0"/>
          <w:rtl/>
        </w:rPr>
        <w:t>ه و هد</w:t>
      </w:r>
      <w:r w:rsidR="00DF08BB">
        <w:rPr>
          <w:rStyle w:val="Char0"/>
          <w:rtl/>
        </w:rPr>
        <w:t>ی</w:t>
      </w:r>
      <w:r w:rsidRPr="00C64670">
        <w:rPr>
          <w:rStyle w:val="Char0"/>
          <w:rtl/>
        </w:rPr>
        <w:t>ه‌ا</w:t>
      </w:r>
      <w:r w:rsidR="00DF08BB">
        <w:rPr>
          <w:rStyle w:val="Char0"/>
          <w:rtl/>
        </w:rPr>
        <w:t>ی</w:t>
      </w:r>
      <w:r w:rsidRPr="00C64670">
        <w:rPr>
          <w:rStyle w:val="Char0"/>
          <w:rtl/>
        </w:rPr>
        <w:t xml:space="preserve"> از جانب اوست، گاه</w:t>
      </w:r>
      <w:r w:rsidR="00DF08BB">
        <w:rPr>
          <w:rStyle w:val="Char0"/>
          <w:rtl/>
        </w:rPr>
        <w:t>ی</w:t>
      </w:r>
      <w:r w:rsidRPr="00C64670">
        <w:rPr>
          <w:rStyle w:val="Char0"/>
          <w:rtl/>
        </w:rPr>
        <w:t xml:space="preserve"> با حصول آگاه</w:t>
      </w:r>
      <w:r w:rsidR="00DF08BB">
        <w:rPr>
          <w:rStyle w:val="Char0"/>
          <w:rtl/>
        </w:rPr>
        <w:t>ی</w:t>
      </w:r>
      <w:r w:rsidRPr="00C64670">
        <w:rPr>
          <w:rStyle w:val="Char0"/>
          <w:rtl/>
        </w:rPr>
        <w:t xml:space="preserve"> و ب</w:t>
      </w:r>
      <w:r w:rsidR="00DF08BB">
        <w:rPr>
          <w:rStyle w:val="Char0"/>
          <w:rtl/>
        </w:rPr>
        <w:t>ی</w:t>
      </w:r>
      <w:r w:rsidRPr="00C64670">
        <w:rPr>
          <w:rStyle w:val="Char0"/>
          <w:rtl/>
        </w:rPr>
        <w:t xml:space="preserve">نش در باطن </w:t>
      </w:r>
      <w:r w:rsidR="00DF08BB">
        <w:rPr>
          <w:rStyle w:val="Char0"/>
          <w:rtl/>
        </w:rPr>
        <w:t>ک</w:t>
      </w:r>
      <w:r w:rsidRPr="00C64670">
        <w:rPr>
          <w:rStyle w:val="Char0"/>
          <w:rtl/>
        </w:rPr>
        <w:t>ه شناخت آن مم</w:t>
      </w:r>
      <w:r w:rsidR="00DF08BB">
        <w:rPr>
          <w:rStyle w:val="Char0"/>
          <w:rtl/>
        </w:rPr>
        <w:t>ک</w:t>
      </w:r>
      <w:r w:rsidRPr="00C64670">
        <w:rPr>
          <w:rStyle w:val="Char0"/>
          <w:rtl/>
        </w:rPr>
        <w:t>ن ن</w:t>
      </w:r>
      <w:r w:rsidR="00DF08BB">
        <w:rPr>
          <w:rStyle w:val="Char0"/>
          <w:rtl/>
        </w:rPr>
        <w:t>ی</w:t>
      </w:r>
      <w:r w:rsidRPr="00C64670">
        <w:rPr>
          <w:rStyle w:val="Char0"/>
          <w:rtl/>
        </w:rPr>
        <w:t>ست، حاصل م</w:t>
      </w:r>
      <w:r w:rsidR="00DF08BB">
        <w:rPr>
          <w:rStyle w:val="Char0"/>
          <w:rtl/>
        </w:rPr>
        <w:t>ی</w:t>
      </w:r>
      <w:r w:rsidRPr="00C64670">
        <w:rPr>
          <w:rStyle w:val="Char0"/>
          <w:rtl/>
        </w:rPr>
        <w:t>‌گردد و گاه</w:t>
      </w:r>
      <w:r w:rsidR="00DF08BB">
        <w:rPr>
          <w:rStyle w:val="Char0"/>
          <w:rtl/>
        </w:rPr>
        <w:t>ی</w:t>
      </w:r>
      <w:r w:rsidRPr="00C64670">
        <w:rPr>
          <w:rStyle w:val="Char0"/>
          <w:rtl/>
        </w:rPr>
        <w:t xml:space="preserve"> ب</w:t>
      </w:r>
      <w:r w:rsidR="00DD051E" w:rsidRPr="00C64670">
        <w:rPr>
          <w:rStyle w:val="Char0"/>
          <w:rFonts w:hint="cs"/>
          <w:rtl/>
        </w:rPr>
        <w:t xml:space="preserve">ه </w:t>
      </w:r>
      <w:r w:rsidRPr="00C64670">
        <w:rPr>
          <w:rStyle w:val="Char0"/>
          <w:rtl/>
        </w:rPr>
        <w:t>وس</w:t>
      </w:r>
      <w:r w:rsidR="00DF08BB">
        <w:rPr>
          <w:rStyle w:val="Char0"/>
          <w:rtl/>
        </w:rPr>
        <w:t>ی</w:t>
      </w:r>
      <w:r w:rsidRPr="00C64670">
        <w:rPr>
          <w:rStyle w:val="Char0"/>
          <w:rtl/>
        </w:rPr>
        <w:t>ل</w:t>
      </w:r>
      <w:r w:rsidR="00DF08BB">
        <w:rPr>
          <w:rStyle w:val="Char0"/>
          <w:rFonts w:hint="cs"/>
          <w:rtl/>
        </w:rPr>
        <w:t>ۀ</w:t>
      </w:r>
      <w:r w:rsidRPr="00C64670">
        <w:rPr>
          <w:rStyle w:val="Char0"/>
          <w:rtl/>
        </w:rPr>
        <w:t xml:space="preserve"> رؤ</w:t>
      </w:r>
      <w:r w:rsidR="00DF08BB">
        <w:rPr>
          <w:rStyle w:val="Char0"/>
          <w:rtl/>
        </w:rPr>
        <w:t>ی</w:t>
      </w:r>
      <w:r w:rsidRPr="00C64670">
        <w:rPr>
          <w:rStyle w:val="Char0"/>
          <w:rtl/>
        </w:rPr>
        <w:t>ا و خواب و گاه</w:t>
      </w:r>
      <w:r w:rsidR="00DF08BB">
        <w:rPr>
          <w:rStyle w:val="Char0"/>
          <w:rtl/>
        </w:rPr>
        <w:t>ی</w:t>
      </w:r>
      <w:r w:rsidRPr="00C64670">
        <w:rPr>
          <w:rStyle w:val="Char0"/>
          <w:rtl/>
        </w:rPr>
        <w:t xml:space="preserve"> با مشاهد</w:t>
      </w:r>
      <w:r w:rsidR="00DF08BB">
        <w:rPr>
          <w:rStyle w:val="Char0"/>
          <w:rFonts w:hint="cs"/>
          <w:rtl/>
        </w:rPr>
        <w:t>ۀ</w:t>
      </w:r>
      <w:r w:rsidR="00AC2D37" w:rsidRPr="00C64670">
        <w:rPr>
          <w:rStyle w:val="Char0"/>
          <w:rtl/>
        </w:rPr>
        <w:t xml:space="preserve"> </w:t>
      </w:r>
      <w:r w:rsidRPr="00C64670">
        <w:rPr>
          <w:rStyle w:val="Char0"/>
          <w:rtl/>
        </w:rPr>
        <w:t>حال انسان د</w:t>
      </w:r>
      <w:r w:rsidR="00DF08BB">
        <w:rPr>
          <w:rStyle w:val="Char0"/>
          <w:rtl/>
        </w:rPr>
        <w:t>ی</w:t>
      </w:r>
      <w:r w:rsidRPr="00C64670">
        <w:rPr>
          <w:rStyle w:val="Char0"/>
          <w:rtl/>
        </w:rPr>
        <w:t>ندار و سرا</w:t>
      </w:r>
      <w:r w:rsidR="00DF08BB">
        <w:rPr>
          <w:rStyle w:val="Char0"/>
          <w:rtl/>
        </w:rPr>
        <w:t>ی</w:t>
      </w:r>
      <w:r w:rsidRPr="00C64670">
        <w:rPr>
          <w:rStyle w:val="Char0"/>
          <w:rtl/>
        </w:rPr>
        <w:t>ت نورش به او در اثر همنش</w:t>
      </w:r>
      <w:r w:rsidR="00DF08BB">
        <w:rPr>
          <w:rStyle w:val="Char0"/>
          <w:rtl/>
        </w:rPr>
        <w:t>ی</w:t>
      </w:r>
      <w:r w:rsidRPr="00C64670">
        <w:rPr>
          <w:rStyle w:val="Char0"/>
          <w:rtl/>
        </w:rPr>
        <w:t>ن</w:t>
      </w:r>
      <w:r w:rsidR="00DF08BB">
        <w:rPr>
          <w:rStyle w:val="Char0"/>
          <w:rtl/>
        </w:rPr>
        <w:t>ی</w:t>
      </w:r>
      <w:r w:rsidRPr="00C64670">
        <w:rPr>
          <w:rStyle w:val="Char0"/>
          <w:rtl/>
        </w:rPr>
        <w:t xml:space="preserve"> و همراه</w:t>
      </w:r>
      <w:r w:rsidR="00DF08BB">
        <w:rPr>
          <w:rStyle w:val="Char0"/>
          <w:rtl/>
        </w:rPr>
        <w:t>ی</w:t>
      </w:r>
      <w:r w:rsidRPr="00C64670">
        <w:rPr>
          <w:rStyle w:val="Char0"/>
          <w:rtl/>
        </w:rPr>
        <w:t xml:space="preserve"> با او، و گاه</w:t>
      </w:r>
      <w:r w:rsidR="00DF08BB">
        <w:rPr>
          <w:rStyle w:val="Char0"/>
          <w:rtl/>
        </w:rPr>
        <w:t>ی</w:t>
      </w:r>
      <w:r w:rsidRPr="00C64670">
        <w:rPr>
          <w:rStyle w:val="Char0"/>
          <w:rtl/>
        </w:rPr>
        <w:t xml:space="preserve"> ن</w:t>
      </w:r>
      <w:r w:rsidR="00DF08BB">
        <w:rPr>
          <w:rStyle w:val="Char0"/>
          <w:rtl/>
        </w:rPr>
        <w:t>ی</w:t>
      </w:r>
      <w:r w:rsidRPr="00C64670">
        <w:rPr>
          <w:rStyle w:val="Char0"/>
          <w:rtl/>
        </w:rPr>
        <w:t>ز با قر</w:t>
      </w:r>
      <w:r w:rsidR="00DF08BB">
        <w:rPr>
          <w:rStyle w:val="Char0"/>
          <w:rtl/>
        </w:rPr>
        <w:t>ی</w:t>
      </w:r>
      <w:r w:rsidRPr="00C64670">
        <w:rPr>
          <w:rStyle w:val="Char0"/>
          <w:rtl/>
        </w:rPr>
        <w:t>ن</w:t>
      </w:r>
      <w:r w:rsidR="00DF08BB">
        <w:rPr>
          <w:rStyle w:val="Char0"/>
          <w:rFonts w:hint="cs"/>
          <w:rtl/>
        </w:rPr>
        <w:t>ۀ</w:t>
      </w:r>
      <w:r w:rsidRPr="00C64670">
        <w:rPr>
          <w:rStyle w:val="Char0"/>
          <w:rtl/>
        </w:rPr>
        <w:t xml:space="preserve"> حال؛ مرد</w:t>
      </w:r>
      <w:r w:rsidR="00DF08BB">
        <w:rPr>
          <w:rStyle w:val="Char0"/>
          <w:rtl/>
        </w:rPr>
        <w:t>ی</w:t>
      </w:r>
      <w:r w:rsidRPr="00C64670">
        <w:rPr>
          <w:rStyle w:val="Char0"/>
          <w:rtl/>
        </w:rPr>
        <w:t xml:space="preserve"> پ</w:t>
      </w:r>
      <w:r w:rsidR="00DF08BB">
        <w:rPr>
          <w:rStyle w:val="Char0"/>
          <w:rtl/>
        </w:rPr>
        <w:t>ی</w:t>
      </w:r>
      <w:r w:rsidRPr="00C64670">
        <w:rPr>
          <w:rStyle w:val="Char0"/>
          <w:rtl/>
        </w:rPr>
        <w:t>ش پ</w:t>
      </w:r>
      <w:r w:rsidR="00DF08BB">
        <w:rPr>
          <w:rStyle w:val="Char0"/>
          <w:rtl/>
        </w:rPr>
        <w:t>ی</w:t>
      </w:r>
      <w:r w:rsidRPr="00C64670">
        <w:rPr>
          <w:rStyle w:val="Char0"/>
          <w:rtl/>
        </w:rPr>
        <w:t>امبر</w:t>
      </w:r>
      <w:r w:rsidR="00BD4800" w:rsidRPr="00BD4800">
        <w:rPr>
          <w:rStyle w:val="Char0"/>
          <w:rFonts w:cs="CTraditional Arabic"/>
          <w:rtl/>
        </w:rPr>
        <w:t xml:space="preserve"> ج</w:t>
      </w:r>
      <w:r w:rsidRPr="00C64670">
        <w:rPr>
          <w:rStyle w:val="Char0"/>
          <w:rtl/>
        </w:rPr>
        <w:t xml:space="preserve"> م</w:t>
      </w:r>
      <w:r w:rsidR="00DF08BB">
        <w:rPr>
          <w:rStyle w:val="Char0"/>
          <w:rtl/>
        </w:rPr>
        <w:t>ی</w:t>
      </w:r>
      <w:r w:rsidRPr="00C64670">
        <w:rPr>
          <w:rStyle w:val="Char0"/>
          <w:rtl/>
        </w:rPr>
        <w:t>‌آمد و اسلامش را اعلان م</w:t>
      </w:r>
      <w:r w:rsidR="00DF08BB">
        <w:rPr>
          <w:rStyle w:val="Char0"/>
          <w:rtl/>
        </w:rPr>
        <w:t>ی</w:t>
      </w:r>
      <w:r w:rsidRPr="00C64670">
        <w:rPr>
          <w:rStyle w:val="Char0"/>
          <w:rtl/>
        </w:rPr>
        <w:t>‌</w:t>
      </w:r>
      <w:r w:rsidR="00DF08BB">
        <w:rPr>
          <w:rStyle w:val="Char0"/>
          <w:rtl/>
        </w:rPr>
        <w:t>ک</w:t>
      </w:r>
      <w:r w:rsidRPr="00C64670">
        <w:rPr>
          <w:rStyle w:val="Char0"/>
          <w:rtl/>
        </w:rPr>
        <w:t>رد و به مجرّد مشاهد</w:t>
      </w:r>
      <w:r w:rsidR="00DF08BB">
        <w:rPr>
          <w:rStyle w:val="Char0"/>
          <w:rFonts w:hint="cs"/>
          <w:rtl/>
        </w:rPr>
        <w:t>ۀ</w:t>
      </w:r>
      <w:r w:rsidR="00AC2D37" w:rsidRPr="00C64670">
        <w:rPr>
          <w:rStyle w:val="Char0"/>
          <w:rtl/>
        </w:rPr>
        <w:t xml:space="preserve"> </w:t>
      </w:r>
      <w:r w:rsidRPr="00C64670">
        <w:rPr>
          <w:rStyle w:val="Char0"/>
          <w:rtl/>
        </w:rPr>
        <w:t>ا</w:t>
      </w:r>
      <w:r w:rsidR="00DF08BB">
        <w:rPr>
          <w:rStyle w:val="Char0"/>
          <w:rtl/>
        </w:rPr>
        <w:t>ی</w:t>
      </w:r>
      <w:r w:rsidRPr="00C64670">
        <w:rPr>
          <w:rStyle w:val="Char0"/>
          <w:rtl/>
        </w:rPr>
        <w:t>شان</w:t>
      </w:r>
      <w:r w:rsidR="00BD4800" w:rsidRPr="00BD4800">
        <w:rPr>
          <w:rStyle w:val="Char0"/>
          <w:rFonts w:cs="CTraditional Arabic"/>
          <w:rtl/>
        </w:rPr>
        <w:t xml:space="preserve"> ج</w:t>
      </w:r>
      <w:r w:rsidRPr="00C64670">
        <w:rPr>
          <w:rStyle w:val="Char0"/>
          <w:rtl/>
        </w:rPr>
        <w:t xml:space="preserve"> و سئوال از بعض</w:t>
      </w:r>
      <w:r w:rsidR="00DF08BB">
        <w:rPr>
          <w:rStyle w:val="Char0"/>
          <w:rtl/>
        </w:rPr>
        <w:t>ی</w:t>
      </w:r>
      <w:r w:rsidRPr="00C64670">
        <w:rPr>
          <w:rStyle w:val="Char0"/>
          <w:rtl/>
        </w:rPr>
        <w:t xml:space="preserve"> ازاحوالش مسلمان م</w:t>
      </w:r>
      <w:r w:rsidR="00DF08BB">
        <w:rPr>
          <w:rStyle w:val="Char0"/>
          <w:rtl/>
        </w:rPr>
        <w:t>ی</w:t>
      </w:r>
      <w:r w:rsidRPr="00C64670">
        <w:rPr>
          <w:rStyle w:val="Char0"/>
          <w:rtl/>
        </w:rPr>
        <w:t>‌شد و پ</w:t>
      </w:r>
      <w:r w:rsidR="00DF08BB">
        <w:rPr>
          <w:rStyle w:val="Char0"/>
          <w:rtl/>
        </w:rPr>
        <w:t>ی</w:t>
      </w:r>
      <w:r w:rsidRPr="00C64670">
        <w:rPr>
          <w:rStyle w:val="Char0"/>
          <w:rtl/>
        </w:rPr>
        <w:t>امبر</w:t>
      </w:r>
      <w:r w:rsidR="00BD4800" w:rsidRPr="00BD4800">
        <w:rPr>
          <w:rStyle w:val="Char0"/>
          <w:rFonts w:cs="CTraditional Arabic"/>
          <w:rtl/>
        </w:rPr>
        <w:t xml:space="preserve"> ج</w:t>
      </w:r>
      <w:r w:rsidRPr="00C64670">
        <w:rPr>
          <w:rStyle w:val="Char0"/>
          <w:rtl/>
        </w:rPr>
        <w:t xml:space="preserve"> اسلامش را قبول م</w:t>
      </w:r>
      <w:r w:rsidR="00DF08BB">
        <w:rPr>
          <w:rStyle w:val="Char0"/>
          <w:rtl/>
        </w:rPr>
        <w:t>ی</w:t>
      </w:r>
      <w:r w:rsidRPr="00C64670">
        <w:rPr>
          <w:rStyle w:val="Char0"/>
          <w:rtl/>
        </w:rPr>
        <w:t>‌</w:t>
      </w:r>
      <w:r w:rsidR="00DF08BB">
        <w:rPr>
          <w:rStyle w:val="Char0"/>
          <w:rtl/>
        </w:rPr>
        <w:t>ک</w:t>
      </w:r>
      <w:r w:rsidRPr="00C64670">
        <w:rPr>
          <w:rStyle w:val="Char0"/>
          <w:rtl/>
        </w:rPr>
        <w:t>رد و</w:t>
      </w:r>
      <w:r w:rsidR="00C56BE9">
        <w:rPr>
          <w:rStyle w:val="Char0"/>
          <w:rtl/>
        </w:rPr>
        <w:t xml:space="preserve"> هیچکس </w:t>
      </w:r>
      <w:r w:rsidRPr="00C64670">
        <w:rPr>
          <w:rStyle w:val="Char0"/>
          <w:rtl/>
        </w:rPr>
        <w:t xml:space="preserve">از آنان به </w:t>
      </w:r>
      <w:r w:rsidR="00DF08BB">
        <w:rPr>
          <w:rStyle w:val="Char0"/>
          <w:rtl/>
        </w:rPr>
        <w:t>ک</w:t>
      </w:r>
      <w:r w:rsidRPr="00C64670">
        <w:rPr>
          <w:rStyle w:val="Char0"/>
          <w:rtl/>
        </w:rPr>
        <w:t xml:space="preserve">لام و </w:t>
      </w:r>
      <w:r w:rsidR="00DF08BB">
        <w:rPr>
          <w:rStyle w:val="Char0"/>
          <w:rtl/>
        </w:rPr>
        <w:t>ی</w:t>
      </w:r>
      <w:r w:rsidRPr="00C64670">
        <w:rPr>
          <w:rStyle w:val="Char0"/>
          <w:rtl/>
        </w:rPr>
        <w:t>اد گرفتن دلائل و برهان مشغول نبودند.»</w:t>
      </w:r>
      <w:r w:rsidRPr="006933B2">
        <w:rPr>
          <w:rStyle w:val="FootnoteReference"/>
          <w:rFonts w:cs="IRNazli"/>
          <w:sz w:val="32"/>
          <w:rtl/>
        </w:rPr>
        <w:t>(</w:t>
      </w:r>
      <w:r w:rsidRPr="006933B2">
        <w:rPr>
          <w:rStyle w:val="FootnoteReference"/>
          <w:rFonts w:cs="IRNazli"/>
          <w:sz w:val="32"/>
          <w:rtl/>
        </w:rPr>
        <w:footnoteReference w:id="191"/>
      </w:r>
      <w:r w:rsidRPr="006933B2">
        <w:rPr>
          <w:rStyle w:val="FootnoteReference"/>
          <w:rFonts w:cs="IRNazli"/>
          <w:sz w:val="32"/>
          <w:rtl/>
        </w:rPr>
        <w:t>)</w:t>
      </w:r>
    </w:p>
    <w:p w:rsidR="00E11DC7" w:rsidRPr="00C64670" w:rsidRDefault="00E11DC7" w:rsidP="006E0133">
      <w:pPr>
        <w:spacing w:line="240" w:lineRule="auto"/>
        <w:ind w:firstLine="284"/>
        <w:jc w:val="both"/>
        <w:rPr>
          <w:rStyle w:val="Char0"/>
          <w:rtl/>
        </w:rPr>
      </w:pPr>
      <w:r w:rsidRPr="00C64670">
        <w:rPr>
          <w:rStyle w:val="Char0"/>
          <w:rtl/>
        </w:rPr>
        <w:t>حت</w:t>
      </w:r>
      <w:r w:rsidR="00DF08BB">
        <w:rPr>
          <w:rStyle w:val="Char0"/>
          <w:rtl/>
        </w:rPr>
        <w:t>ی</w:t>
      </w:r>
      <w:r w:rsidRPr="00C64670">
        <w:rPr>
          <w:rStyle w:val="Char0"/>
          <w:rtl/>
        </w:rPr>
        <w:t xml:space="preserve"> </w:t>
      </w:r>
      <w:r w:rsidR="00DD051E" w:rsidRPr="00C64670">
        <w:rPr>
          <w:rStyle w:val="Char0"/>
          <w:rFonts w:hint="cs"/>
          <w:rtl/>
        </w:rPr>
        <w:t xml:space="preserve">اعتقاد </w:t>
      </w:r>
      <w:r w:rsidRPr="00C64670">
        <w:rPr>
          <w:rStyle w:val="Char0"/>
          <w:rtl/>
        </w:rPr>
        <w:t>سلف صالح</w:t>
      </w:r>
      <w:r w:rsidR="00D63F3B" w:rsidRPr="00C64670">
        <w:rPr>
          <w:rStyle w:val="Char0"/>
          <w:rFonts w:hint="cs"/>
          <w:rtl/>
        </w:rPr>
        <w:t>-رض</w:t>
      </w:r>
      <w:r w:rsidR="00DF08BB">
        <w:rPr>
          <w:rStyle w:val="Char0"/>
          <w:rFonts w:hint="cs"/>
          <w:rtl/>
        </w:rPr>
        <w:t>ی</w:t>
      </w:r>
      <w:r w:rsidR="00D63F3B" w:rsidRPr="00C64670">
        <w:rPr>
          <w:rStyle w:val="Char0"/>
          <w:rFonts w:hint="cs"/>
          <w:rtl/>
        </w:rPr>
        <w:t xml:space="preserve"> الله عنهم </w:t>
      </w:r>
      <w:r w:rsidR="008D23CE" w:rsidRPr="00C64670">
        <w:rPr>
          <w:rStyle w:val="Char0"/>
          <w:rFonts w:hint="cs"/>
          <w:rtl/>
        </w:rPr>
        <w:t>أ</w:t>
      </w:r>
      <w:r w:rsidR="00D63F3B" w:rsidRPr="00C64670">
        <w:rPr>
          <w:rStyle w:val="Char0"/>
          <w:rFonts w:hint="cs"/>
          <w:rtl/>
        </w:rPr>
        <w:t>جمع</w:t>
      </w:r>
      <w:r w:rsidR="00DF08BB">
        <w:rPr>
          <w:rStyle w:val="Char0"/>
          <w:rFonts w:hint="cs"/>
          <w:rtl/>
        </w:rPr>
        <w:t>ی</w:t>
      </w:r>
      <w:r w:rsidR="00D63F3B" w:rsidRPr="00C64670">
        <w:rPr>
          <w:rStyle w:val="Char0"/>
          <w:rFonts w:hint="cs"/>
          <w:rtl/>
        </w:rPr>
        <w:t>ن-</w:t>
      </w:r>
      <w:r w:rsidRPr="00C64670">
        <w:rPr>
          <w:rStyle w:val="Char0"/>
          <w:rtl/>
        </w:rPr>
        <w:t xml:space="preserve"> همانگونه </w:t>
      </w:r>
      <w:r w:rsidR="00DF08BB">
        <w:rPr>
          <w:rStyle w:val="Char0"/>
          <w:rtl/>
        </w:rPr>
        <w:t>ک</w:t>
      </w:r>
      <w:r w:rsidRPr="00C64670">
        <w:rPr>
          <w:rStyle w:val="Char0"/>
          <w:rtl/>
        </w:rPr>
        <w:t>ه ابن‌ت</w:t>
      </w:r>
      <w:r w:rsidR="00DF08BB">
        <w:rPr>
          <w:rStyle w:val="Char0"/>
          <w:rtl/>
        </w:rPr>
        <w:t>ی</w:t>
      </w:r>
      <w:r w:rsidRPr="00C64670">
        <w:rPr>
          <w:rStyle w:val="Char0"/>
          <w:rtl/>
        </w:rPr>
        <w:t>م</w:t>
      </w:r>
      <w:r w:rsidR="00DF08BB">
        <w:rPr>
          <w:rStyle w:val="Char0"/>
          <w:rtl/>
        </w:rPr>
        <w:t>ی</w:t>
      </w:r>
      <w:r w:rsidRPr="00C64670">
        <w:rPr>
          <w:rStyle w:val="Char0"/>
          <w:rtl/>
        </w:rPr>
        <w:t>ه</w:t>
      </w:r>
      <w:r w:rsidR="0063619E" w:rsidRPr="00392055">
        <w:rPr>
          <w:rFonts w:cs="CTraditional Arabic" w:hint="cs"/>
          <w:sz w:val="28"/>
          <w:rtl/>
          <w:lang w:bidi="fa-IR"/>
        </w:rPr>
        <w:t>/</w:t>
      </w:r>
      <w:r w:rsidR="008D23CE" w:rsidRPr="00C64670">
        <w:rPr>
          <w:rStyle w:val="Char0"/>
          <w:rFonts w:hint="cs"/>
          <w:rtl/>
        </w:rPr>
        <w:t xml:space="preserve"> </w:t>
      </w:r>
      <w:r w:rsidRPr="00C64670">
        <w:rPr>
          <w:rStyle w:val="Char0"/>
          <w:rtl/>
        </w:rPr>
        <w:t>م</w:t>
      </w:r>
      <w:r w:rsidR="00DF08BB">
        <w:rPr>
          <w:rStyle w:val="Char0"/>
          <w:rtl/>
        </w:rPr>
        <w:t>ی</w:t>
      </w:r>
      <w:r w:rsidRPr="00C64670">
        <w:rPr>
          <w:rStyle w:val="Char0"/>
          <w:rtl/>
        </w:rPr>
        <w:t>‌گو</w:t>
      </w:r>
      <w:r w:rsidR="00DF08BB">
        <w:rPr>
          <w:rStyle w:val="Char0"/>
          <w:rtl/>
        </w:rPr>
        <w:t>ی</w:t>
      </w:r>
      <w:r w:rsidRPr="00C64670">
        <w:rPr>
          <w:rStyle w:val="Char0"/>
          <w:rtl/>
        </w:rPr>
        <w:t>د بر عدم وجوب نظر و استدلال بوده است و بر مت</w:t>
      </w:r>
      <w:r w:rsidR="00DF08BB">
        <w:rPr>
          <w:rStyle w:val="Char0"/>
          <w:rtl/>
        </w:rPr>
        <w:t>ک</w:t>
      </w:r>
      <w:r w:rsidRPr="00C64670">
        <w:rPr>
          <w:rStyle w:val="Char0"/>
          <w:rtl/>
        </w:rPr>
        <w:t>لم</w:t>
      </w:r>
      <w:r w:rsidR="00DF08BB">
        <w:rPr>
          <w:rStyle w:val="Char0"/>
          <w:rtl/>
        </w:rPr>
        <w:t>ی</w:t>
      </w:r>
      <w:r w:rsidRPr="00C64670">
        <w:rPr>
          <w:rStyle w:val="Char0"/>
          <w:rtl/>
        </w:rPr>
        <w:t>ن ب</w:t>
      </w:r>
      <w:r w:rsidR="00DD051E" w:rsidRPr="00C64670">
        <w:rPr>
          <w:rStyle w:val="Char0"/>
          <w:rFonts w:hint="cs"/>
          <w:rtl/>
        </w:rPr>
        <w:t xml:space="preserve">ه </w:t>
      </w:r>
      <w:r w:rsidRPr="00C64670">
        <w:rPr>
          <w:rStyle w:val="Char0"/>
          <w:rtl/>
        </w:rPr>
        <w:t>خاطر طول مقدمات و غموضشان و</w:t>
      </w:r>
      <w:r w:rsidR="00DD051E" w:rsidRPr="00C64670">
        <w:rPr>
          <w:rStyle w:val="Char0"/>
          <w:rFonts w:hint="cs"/>
          <w:rtl/>
        </w:rPr>
        <w:t xml:space="preserve"> </w:t>
      </w:r>
      <w:r w:rsidRPr="00C64670">
        <w:rPr>
          <w:rStyle w:val="Char0"/>
          <w:rtl/>
        </w:rPr>
        <w:t>ترس</w:t>
      </w:r>
      <w:r w:rsidR="00DF08BB">
        <w:rPr>
          <w:rStyle w:val="Char0"/>
          <w:rtl/>
        </w:rPr>
        <w:t>ی</w:t>
      </w:r>
      <w:r w:rsidRPr="00C64670">
        <w:rPr>
          <w:rStyle w:val="Char0"/>
          <w:rtl/>
        </w:rPr>
        <w:t xml:space="preserve"> </w:t>
      </w:r>
      <w:r w:rsidR="00DF08BB">
        <w:rPr>
          <w:rStyle w:val="Char0"/>
          <w:rtl/>
        </w:rPr>
        <w:t>ک</w:t>
      </w:r>
      <w:r w:rsidRPr="00C64670">
        <w:rPr>
          <w:rStyle w:val="Char0"/>
          <w:rtl/>
        </w:rPr>
        <w:t>ه بر سال</w:t>
      </w:r>
      <w:r w:rsidR="00DF08BB">
        <w:rPr>
          <w:rStyle w:val="Char0"/>
          <w:rtl/>
        </w:rPr>
        <w:t>ک</w:t>
      </w:r>
      <w:r w:rsidRPr="00C64670">
        <w:rPr>
          <w:rStyle w:val="Char0"/>
          <w:rtl/>
        </w:rPr>
        <w:t>ش از وجوب ش</w:t>
      </w:r>
      <w:r w:rsidR="00DF08BB">
        <w:rPr>
          <w:rStyle w:val="Char0"/>
          <w:rtl/>
        </w:rPr>
        <w:t>ک</w:t>
      </w:r>
      <w:r w:rsidRPr="00C64670">
        <w:rPr>
          <w:rStyle w:val="Char0"/>
          <w:rtl/>
        </w:rPr>
        <w:t xml:space="preserve"> و ترد</w:t>
      </w:r>
      <w:r w:rsidR="00DF08BB">
        <w:rPr>
          <w:rStyle w:val="Char0"/>
          <w:rtl/>
        </w:rPr>
        <w:t>ی</w:t>
      </w:r>
      <w:r w:rsidRPr="00C64670">
        <w:rPr>
          <w:rStyle w:val="Char0"/>
          <w:rtl/>
        </w:rPr>
        <w:t>د و اطال</w:t>
      </w:r>
      <w:r w:rsidR="00D63F3B" w:rsidRPr="00C64670">
        <w:rPr>
          <w:rStyle w:val="Char0"/>
          <w:rFonts w:hint="cs"/>
          <w:rtl/>
        </w:rPr>
        <w:t>ه</w:t>
      </w:r>
      <w:r w:rsidR="00D63F3B" w:rsidRPr="00C64670">
        <w:rPr>
          <w:rStyle w:val="Char0"/>
          <w:rFonts w:hint="cs"/>
          <w:rtl/>
        </w:rPr>
        <w:softHyphen/>
      </w:r>
      <w:r w:rsidRPr="00C64670">
        <w:rPr>
          <w:rStyle w:val="Char0"/>
          <w:rtl/>
        </w:rPr>
        <w:t>‌گو</w:t>
      </w:r>
      <w:r w:rsidR="00DF08BB">
        <w:rPr>
          <w:rStyle w:val="Char0"/>
          <w:rtl/>
        </w:rPr>
        <w:t>یی</w:t>
      </w:r>
      <w:r w:rsidRPr="00C64670">
        <w:rPr>
          <w:rStyle w:val="Char0"/>
          <w:rtl/>
        </w:rPr>
        <w:t>، خرده‌گ</w:t>
      </w:r>
      <w:r w:rsidR="00DF08BB">
        <w:rPr>
          <w:rStyle w:val="Char0"/>
          <w:rtl/>
        </w:rPr>
        <w:t>ی</w:t>
      </w:r>
      <w:r w:rsidRPr="00C64670">
        <w:rPr>
          <w:rStyle w:val="Char0"/>
          <w:rtl/>
        </w:rPr>
        <w:t>ر</w:t>
      </w:r>
      <w:r w:rsidR="00DF08BB">
        <w:rPr>
          <w:rStyle w:val="Char0"/>
          <w:rtl/>
        </w:rPr>
        <w:t>ی</w:t>
      </w:r>
      <w:r w:rsidRPr="00C64670">
        <w:rPr>
          <w:rStyle w:val="Char0"/>
          <w:rtl/>
        </w:rPr>
        <w:t xml:space="preserve"> </w:t>
      </w:r>
      <w:r w:rsidR="00DF08BB">
        <w:rPr>
          <w:rStyle w:val="Char0"/>
          <w:rtl/>
        </w:rPr>
        <w:t>ک</w:t>
      </w:r>
      <w:r w:rsidRPr="00C64670">
        <w:rPr>
          <w:rStyle w:val="Char0"/>
          <w:rtl/>
        </w:rPr>
        <w:t>رده‌اند و معترض شده‌اند و ا</w:t>
      </w:r>
      <w:r w:rsidR="00DF08BB">
        <w:rPr>
          <w:rStyle w:val="Char0"/>
          <w:rtl/>
        </w:rPr>
        <w:t>ی</w:t>
      </w:r>
      <w:r w:rsidRPr="00C64670">
        <w:rPr>
          <w:rStyle w:val="Char0"/>
          <w:rtl/>
        </w:rPr>
        <w:t>ن گفت</w:t>
      </w:r>
      <w:r w:rsidR="00DF08BB">
        <w:rPr>
          <w:rStyle w:val="Char0"/>
          <w:rtl/>
        </w:rPr>
        <w:t>ۀ</w:t>
      </w:r>
      <w:r w:rsidRPr="00C64670">
        <w:rPr>
          <w:rStyle w:val="Char0"/>
          <w:rtl/>
        </w:rPr>
        <w:t xml:space="preserve"> جماعت</w:t>
      </w:r>
      <w:r w:rsidR="00DF08BB">
        <w:rPr>
          <w:rStyle w:val="Char0"/>
          <w:rtl/>
        </w:rPr>
        <w:t>ی</w:t>
      </w:r>
      <w:r w:rsidRPr="00C64670">
        <w:rPr>
          <w:rStyle w:val="Char0"/>
          <w:rtl/>
        </w:rPr>
        <w:t xml:space="preserve"> از علما است.</w:t>
      </w:r>
      <w:r w:rsidRPr="006933B2">
        <w:rPr>
          <w:rStyle w:val="FootnoteReference"/>
          <w:rFonts w:cs="IRNazli"/>
          <w:sz w:val="32"/>
          <w:rtl/>
        </w:rPr>
        <w:t>(</w:t>
      </w:r>
      <w:r w:rsidRPr="006933B2">
        <w:rPr>
          <w:rStyle w:val="FootnoteReference"/>
          <w:rFonts w:cs="IRNazli"/>
          <w:sz w:val="32"/>
          <w:rtl/>
        </w:rPr>
        <w:footnoteReference w:id="192"/>
      </w:r>
      <w:r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0"/>
          <w:rtl/>
        </w:rPr>
        <w:t>و از طرف</w:t>
      </w:r>
      <w:r w:rsidR="00DF08BB" w:rsidRPr="00392055">
        <w:rPr>
          <w:rStyle w:val="Char0"/>
          <w:rtl/>
        </w:rPr>
        <w:t>ی</w:t>
      </w:r>
      <w:r w:rsidRPr="00392055">
        <w:rPr>
          <w:rStyle w:val="Char0"/>
          <w:rtl/>
        </w:rPr>
        <w:t xml:space="preserve"> د</w:t>
      </w:r>
      <w:r w:rsidR="00DF08BB" w:rsidRPr="00392055">
        <w:rPr>
          <w:rStyle w:val="Char0"/>
          <w:rtl/>
        </w:rPr>
        <w:t>ی</w:t>
      </w:r>
      <w:r w:rsidRPr="00392055">
        <w:rPr>
          <w:rStyle w:val="Char0"/>
          <w:rtl/>
        </w:rPr>
        <w:t>گر: «ا</w:t>
      </w:r>
      <w:r w:rsidR="00DF08BB" w:rsidRPr="00392055">
        <w:rPr>
          <w:rStyle w:val="Char0"/>
          <w:rtl/>
        </w:rPr>
        <w:t>ی</w:t>
      </w:r>
      <w:r w:rsidRPr="00392055">
        <w:rPr>
          <w:rStyle w:val="Char0"/>
          <w:rtl/>
        </w:rPr>
        <w:t>ن سب</w:t>
      </w:r>
      <w:r w:rsidR="00DF08BB" w:rsidRPr="00392055">
        <w:rPr>
          <w:rStyle w:val="Char0"/>
          <w:rtl/>
        </w:rPr>
        <w:t>ک</w:t>
      </w:r>
      <w:r w:rsidRPr="00392055">
        <w:rPr>
          <w:rStyle w:val="Char0"/>
          <w:rtl/>
        </w:rPr>
        <w:t xml:space="preserve"> و روش در نقش خود باطل است و بد</w:t>
      </w:r>
      <w:r w:rsidR="00DF08BB" w:rsidRPr="00392055">
        <w:rPr>
          <w:rStyle w:val="Char0"/>
          <w:rtl/>
        </w:rPr>
        <w:t>ی</w:t>
      </w:r>
      <w:r w:rsidRPr="00392055">
        <w:rPr>
          <w:rStyle w:val="Char0"/>
          <w:rtl/>
        </w:rPr>
        <w:t>ن‌خاطر سلف آن را ن</w:t>
      </w:r>
      <w:r w:rsidR="00DF08BB" w:rsidRPr="00392055">
        <w:rPr>
          <w:rStyle w:val="Char0"/>
          <w:rtl/>
        </w:rPr>
        <w:t>ک</w:t>
      </w:r>
      <w:r w:rsidRPr="00392055">
        <w:rPr>
          <w:rStyle w:val="Char0"/>
          <w:rtl/>
        </w:rPr>
        <w:t>وهش نموده است.»</w:t>
      </w:r>
      <w:r w:rsidRPr="006933B2">
        <w:rPr>
          <w:rStyle w:val="FootnoteReference"/>
          <w:rFonts w:cs="IRNazli"/>
          <w:sz w:val="32"/>
          <w:rtl/>
        </w:rPr>
        <w:t>(</w:t>
      </w:r>
      <w:r w:rsidRPr="006933B2">
        <w:rPr>
          <w:rStyle w:val="FootnoteReference"/>
          <w:rFonts w:cs="IRNazli"/>
          <w:sz w:val="32"/>
          <w:rtl/>
        </w:rPr>
        <w:footnoteReference w:id="193"/>
      </w:r>
      <w:r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0"/>
          <w:rtl/>
        </w:rPr>
        <w:t xml:space="preserve">البته لازم به </w:t>
      </w:r>
      <w:r w:rsidR="00DF08BB" w:rsidRPr="00392055">
        <w:rPr>
          <w:rStyle w:val="Char0"/>
          <w:rtl/>
        </w:rPr>
        <w:t>ی</w:t>
      </w:r>
      <w:r w:rsidRPr="00392055">
        <w:rPr>
          <w:rStyle w:val="Char0"/>
          <w:rtl/>
        </w:rPr>
        <w:t>ادآور</w:t>
      </w:r>
      <w:r w:rsidR="00DF08BB" w:rsidRPr="00392055">
        <w:rPr>
          <w:rStyle w:val="Char0"/>
          <w:rtl/>
        </w:rPr>
        <w:t>ی</w:t>
      </w:r>
      <w:r w:rsidRPr="00392055">
        <w:rPr>
          <w:rStyle w:val="Char0"/>
          <w:rtl/>
        </w:rPr>
        <w:t xml:space="preserve"> است </w:t>
      </w:r>
      <w:r w:rsidR="00DF08BB" w:rsidRPr="00392055">
        <w:rPr>
          <w:rStyle w:val="Char0"/>
          <w:rtl/>
        </w:rPr>
        <w:t>ک</w:t>
      </w:r>
      <w:r w:rsidRPr="00392055">
        <w:rPr>
          <w:rStyle w:val="Char0"/>
          <w:rtl/>
        </w:rPr>
        <w:t>ه نظر و استدلال حرام ن</w:t>
      </w:r>
      <w:r w:rsidR="00DF08BB" w:rsidRPr="00392055">
        <w:rPr>
          <w:rStyle w:val="Char0"/>
          <w:rtl/>
        </w:rPr>
        <w:t>ی</w:t>
      </w:r>
      <w:r w:rsidRPr="00392055">
        <w:rPr>
          <w:rStyle w:val="Char0"/>
          <w:rtl/>
        </w:rPr>
        <w:t>ست</w:t>
      </w:r>
      <w:r w:rsidR="00DD051E" w:rsidRPr="00392055">
        <w:rPr>
          <w:rStyle w:val="Char0"/>
          <w:rFonts w:hint="cs"/>
          <w:rtl/>
        </w:rPr>
        <w:t>؛</w:t>
      </w:r>
      <w:r w:rsidRPr="00392055">
        <w:rPr>
          <w:rStyle w:val="Char0"/>
          <w:rtl/>
        </w:rPr>
        <w:t xml:space="preserve"> بل</w:t>
      </w:r>
      <w:r w:rsidR="00DF08BB" w:rsidRPr="00392055">
        <w:rPr>
          <w:rStyle w:val="Char0"/>
          <w:rtl/>
        </w:rPr>
        <w:t>ک</w:t>
      </w:r>
      <w:r w:rsidRPr="00392055">
        <w:rPr>
          <w:rStyle w:val="Char0"/>
          <w:rtl/>
        </w:rPr>
        <w:t>ه حت</w:t>
      </w:r>
      <w:r w:rsidR="00DF08BB" w:rsidRPr="00392055">
        <w:rPr>
          <w:rStyle w:val="Char0"/>
          <w:rtl/>
        </w:rPr>
        <w:t>ی</w:t>
      </w:r>
      <w:r w:rsidRPr="00392055">
        <w:rPr>
          <w:rStyle w:val="Char0"/>
          <w:rtl/>
        </w:rPr>
        <w:t xml:space="preserve"> نظر مطلوب است و محتوا</w:t>
      </w:r>
      <w:r w:rsidR="00DF08BB" w:rsidRPr="00392055">
        <w:rPr>
          <w:rStyle w:val="Char0"/>
          <w:rtl/>
        </w:rPr>
        <w:t>ی</w:t>
      </w:r>
      <w:r w:rsidRPr="00392055">
        <w:rPr>
          <w:rStyle w:val="Char0"/>
          <w:rtl/>
        </w:rPr>
        <w:t xml:space="preserve"> بس</w:t>
      </w:r>
      <w:r w:rsidR="00DF08BB" w:rsidRPr="00392055">
        <w:rPr>
          <w:rStyle w:val="Char0"/>
          <w:rtl/>
        </w:rPr>
        <w:t>ی</w:t>
      </w:r>
      <w:r w:rsidRPr="00392055">
        <w:rPr>
          <w:rStyle w:val="Char0"/>
          <w:rtl/>
        </w:rPr>
        <w:t>ار</w:t>
      </w:r>
      <w:r w:rsidR="00DF08BB" w:rsidRPr="00392055">
        <w:rPr>
          <w:rStyle w:val="Char0"/>
          <w:rtl/>
        </w:rPr>
        <w:t>ی</w:t>
      </w:r>
      <w:r w:rsidRPr="00392055">
        <w:rPr>
          <w:rStyle w:val="Char0"/>
          <w:rtl/>
        </w:rPr>
        <w:t xml:space="preserve"> از آ</w:t>
      </w:r>
      <w:r w:rsidR="00DF08BB" w:rsidRPr="00392055">
        <w:rPr>
          <w:rStyle w:val="Char0"/>
          <w:rtl/>
        </w:rPr>
        <w:t>ی</w:t>
      </w:r>
      <w:r w:rsidRPr="00392055">
        <w:rPr>
          <w:rStyle w:val="Char0"/>
          <w:rtl/>
        </w:rPr>
        <w:t>ات قرآن</w:t>
      </w:r>
      <w:r w:rsidR="00DD051E" w:rsidRPr="00392055">
        <w:rPr>
          <w:rStyle w:val="Char0"/>
          <w:rFonts w:hint="cs"/>
          <w:rtl/>
        </w:rPr>
        <w:t>،</w:t>
      </w:r>
      <w:r w:rsidRPr="00392055">
        <w:rPr>
          <w:rStyle w:val="Char0"/>
          <w:rtl/>
        </w:rPr>
        <w:t xml:space="preserve"> انسان را بدان فرا م</w:t>
      </w:r>
      <w:r w:rsidR="00DF08BB" w:rsidRPr="00392055">
        <w:rPr>
          <w:rStyle w:val="Char0"/>
          <w:rtl/>
        </w:rPr>
        <w:t>ی</w:t>
      </w:r>
      <w:r w:rsidRPr="00392055">
        <w:rPr>
          <w:rStyle w:val="Char0"/>
          <w:rtl/>
        </w:rPr>
        <w:t>‌خواند</w:t>
      </w:r>
      <w:r w:rsidR="003309F2" w:rsidRPr="00392055">
        <w:rPr>
          <w:rStyle w:val="Char0"/>
          <w:rFonts w:hint="cs"/>
          <w:rtl/>
        </w:rPr>
        <w:t>.</w:t>
      </w:r>
      <w:r w:rsidRPr="00392055">
        <w:rPr>
          <w:rStyle w:val="Char0"/>
          <w:rtl/>
        </w:rPr>
        <w:t xml:space="preserve"> وجوب ه</w:t>
      </w:r>
      <w:r w:rsidR="00DF08BB" w:rsidRPr="00392055">
        <w:rPr>
          <w:rStyle w:val="Char0"/>
          <w:rtl/>
        </w:rPr>
        <w:t>ی</w:t>
      </w:r>
      <w:r w:rsidRPr="00392055">
        <w:rPr>
          <w:rStyle w:val="Char0"/>
          <w:rtl/>
        </w:rPr>
        <w:t>چ نظر و استدلال</w:t>
      </w:r>
      <w:r w:rsidR="00DF08BB" w:rsidRPr="00392055">
        <w:rPr>
          <w:rStyle w:val="Char0"/>
          <w:rtl/>
        </w:rPr>
        <w:t>ی</w:t>
      </w:r>
      <w:r w:rsidRPr="00392055">
        <w:rPr>
          <w:rStyle w:val="Char0"/>
          <w:rtl/>
        </w:rPr>
        <w:t xml:space="preserve"> در قرآن و سنت و ش</w:t>
      </w:r>
      <w:r w:rsidR="00DF08BB" w:rsidRPr="00392055">
        <w:rPr>
          <w:rStyle w:val="Char0"/>
          <w:rtl/>
        </w:rPr>
        <w:t>ی</w:t>
      </w:r>
      <w:r w:rsidRPr="00392055">
        <w:rPr>
          <w:rStyle w:val="Char0"/>
          <w:rtl/>
        </w:rPr>
        <w:t>و</w:t>
      </w:r>
      <w:r w:rsidR="00DF08BB" w:rsidRPr="00392055">
        <w:rPr>
          <w:rStyle w:val="Char0"/>
          <w:rtl/>
        </w:rPr>
        <w:t>ۀ</w:t>
      </w:r>
      <w:r w:rsidRPr="00392055">
        <w:rPr>
          <w:rStyle w:val="Char0"/>
          <w:rtl/>
        </w:rPr>
        <w:t xml:space="preserve"> سلف صالح- رض</w:t>
      </w:r>
      <w:r w:rsidR="00DF08BB" w:rsidRPr="00392055">
        <w:rPr>
          <w:rStyle w:val="Char0"/>
          <w:rtl/>
        </w:rPr>
        <w:t>ی</w:t>
      </w:r>
      <w:r w:rsidRPr="00392055">
        <w:rPr>
          <w:rStyle w:val="Char0"/>
          <w:rtl/>
        </w:rPr>
        <w:t>‌الله عنهم أجمع</w:t>
      </w:r>
      <w:r w:rsidR="00DF08BB" w:rsidRPr="00392055">
        <w:rPr>
          <w:rStyle w:val="Char0"/>
          <w:rtl/>
        </w:rPr>
        <w:t>ی</w:t>
      </w:r>
      <w:r w:rsidRPr="00392055">
        <w:rPr>
          <w:rStyle w:val="Char0"/>
          <w:rtl/>
        </w:rPr>
        <w:t>ن- ثابت نشده است.</w:t>
      </w:r>
    </w:p>
    <w:p w:rsidR="00E11DC7" w:rsidRPr="00392055" w:rsidRDefault="00E11DC7" w:rsidP="00392055">
      <w:pPr>
        <w:spacing w:line="240" w:lineRule="auto"/>
        <w:ind w:firstLine="284"/>
        <w:jc w:val="both"/>
        <w:rPr>
          <w:rStyle w:val="Char0"/>
          <w:rtl/>
        </w:rPr>
      </w:pPr>
      <w:r w:rsidRPr="00392055">
        <w:rPr>
          <w:rStyle w:val="Char0"/>
          <w:rtl/>
        </w:rPr>
        <w:t>شرط بودن نظر- بنابر د</w:t>
      </w:r>
      <w:r w:rsidR="00DF08BB" w:rsidRPr="00392055">
        <w:rPr>
          <w:rStyle w:val="Char0"/>
          <w:rtl/>
        </w:rPr>
        <w:t>ی</w:t>
      </w:r>
      <w:r w:rsidRPr="00392055">
        <w:rPr>
          <w:rStyle w:val="Char0"/>
          <w:rtl/>
        </w:rPr>
        <w:t>دگاه مت</w:t>
      </w:r>
      <w:r w:rsidR="00DF08BB" w:rsidRPr="00392055">
        <w:rPr>
          <w:rStyle w:val="Char0"/>
          <w:rtl/>
        </w:rPr>
        <w:t>ک</w:t>
      </w:r>
      <w:r w:rsidRPr="00392055">
        <w:rPr>
          <w:rStyle w:val="Char0"/>
          <w:rtl/>
        </w:rPr>
        <w:t>لم</w:t>
      </w:r>
      <w:r w:rsidR="00DF08BB" w:rsidRPr="00392055">
        <w:rPr>
          <w:rStyle w:val="Char0"/>
          <w:rtl/>
        </w:rPr>
        <w:t>ی</w:t>
      </w:r>
      <w:r w:rsidRPr="00392055">
        <w:rPr>
          <w:rStyle w:val="Char0"/>
          <w:rtl/>
        </w:rPr>
        <w:t>ن- لازم</w:t>
      </w:r>
      <w:r w:rsidR="00DF08BB" w:rsidRPr="00392055">
        <w:rPr>
          <w:rStyle w:val="Char0"/>
          <w:rtl/>
        </w:rPr>
        <w:t>ۀ</w:t>
      </w:r>
      <w:r w:rsidRPr="00392055">
        <w:rPr>
          <w:rStyle w:val="Char0"/>
          <w:rtl/>
        </w:rPr>
        <w:t xml:space="preserve"> ح</w:t>
      </w:r>
      <w:r w:rsidR="00DF08BB" w:rsidRPr="00392055">
        <w:rPr>
          <w:rStyle w:val="Char0"/>
          <w:rtl/>
        </w:rPr>
        <w:t>ک</w:t>
      </w:r>
      <w:r w:rsidRPr="00392055">
        <w:rPr>
          <w:rStyle w:val="Char0"/>
          <w:rtl/>
        </w:rPr>
        <w:t>م دادن به عدم صحت ا</w:t>
      </w:r>
      <w:r w:rsidR="00DF08BB" w:rsidRPr="00392055">
        <w:rPr>
          <w:rStyle w:val="Char0"/>
          <w:rtl/>
        </w:rPr>
        <w:t>ی</w:t>
      </w:r>
      <w:r w:rsidRPr="00392055">
        <w:rPr>
          <w:rStyle w:val="Char0"/>
          <w:rtl/>
        </w:rPr>
        <w:t>مان ب</w:t>
      </w:r>
      <w:r w:rsidR="00DF08BB" w:rsidRPr="00392055">
        <w:rPr>
          <w:rStyle w:val="Char0"/>
          <w:rtl/>
        </w:rPr>
        <w:t>ی</w:t>
      </w:r>
      <w:r w:rsidRPr="00392055">
        <w:rPr>
          <w:rStyle w:val="Char0"/>
          <w:rtl/>
        </w:rPr>
        <w:t>شتر مسلمانان است و هرگز انسان عاقل ا</w:t>
      </w:r>
      <w:r w:rsidR="00DF08BB" w:rsidRPr="00392055">
        <w:rPr>
          <w:rStyle w:val="Char0"/>
          <w:rtl/>
        </w:rPr>
        <w:t>ی</w:t>
      </w:r>
      <w:r w:rsidRPr="00392055">
        <w:rPr>
          <w:rStyle w:val="Char0"/>
          <w:rtl/>
        </w:rPr>
        <w:t>ن را نم</w:t>
      </w:r>
      <w:r w:rsidR="00DF08BB" w:rsidRPr="00392055">
        <w:rPr>
          <w:rStyle w:val="Char0"/>
          <w:rtl/>
        </w:rPr>
        <w:t>ی</w:t>
      </w:r>
      <w:r w:rsidRPr="00392055">
        <w:rPr>
          <w:rStyle w:val="Char0"/>
          <w:rtl/>
        </w:rPr>
        <w:t>‌گو</w:t>
      </w:r>
      <w:r w:rsidR="00DF08BB" w:rsidRPr="00392055">
        <w:rPr>
          <w:rStyle w:val="Char0"/>
          <w:rtl/>
        </w:rPr>
        <w:t>ی</w:t>
      </w:r>
      <w:r w:rsidRPr="00392055">
        <w:rPr>
          <w:rStyle w:val="Char0"/>
          <w:rtl/>
        </w:rPr>
        <w:t>د</w:t>
      </w:r>
      <w:r w:rsidR="003309F2" w:rsidRPr="00392055">
        <w:rPr>
          <w:rStyle w:val="Char0"/>
          <w:rFonts w:hint="cs"/>
          <w:rtl/>
        </w:rPr>
        <w:t>؛</w:t>
      </w:r>
      <w:r w:rsidRPr="00392055">
        <w:rPr>
          <w:rStyle w:val="Char0"/>
          <w:rtl/>
        </w:rPr>
        <w:t xml:space="preserve"> ز</w:t>
      </w:r>
      <w:r w:rsidR="00DF08BB" w:rsidRPr="00392055">
        <w:rPr>
          <w:rStyle w:val="Char0"/>
          <w:rtl/>
        </w:rPr>
        <w:t>ی</w:t>
      </w:r>
      <w:r w:rsidRPr="00392055">
        <w:rPr>
          <w:rStyle w:val="Char0"/>
          <w:rtl/>
        </w:rPr>
        <w:t>را الزام م</w:t>
      </w:r>
      <w:r w:rsidR="00DF08BB" w:rsidRPr="00392055">
        <w:rPr>
          <w:rStyle w:val="Char0"/>
          <w:rtl/>
        </w:rPr>
        <w:t>ک</w:t>
      </w:r>
      <w:r w:rsidRPr="00392055">
        <w:rPr>
          <w:rStyle w:val="Char0"/>
          <w:rtl/>
        </w:rPr>
        <w:t>لف</w:t>
      </w:r>
      <w:r w:rsidR="00DF08BB" w:rsidRPr="00392055">
        <w:rPr>
          <w:rStyle w:val="Char0"/>
          <w:rtl/>
        </w:rPr>
        <w:t>ی</w:t>
      </w:r>
      <w:r w:rsidRPr="00392055">
        <w:rPr>
          <w:rStyle w:val="Char0"/>
          <w:rtl/>
        </w:rPr>
        <w:t>ن به شناخت اصول د</w:t>
      </w:r>
      <w:r w:rsidR="00DF08BB" w:rsidRPr="00392055">
        <w:rPr>
          <w:rStyle w:val="Char0"/>
          <w:rtl/>
        </w:rPr>
        <w:t>ی</w:t>
      </w:r>
      <w:r w:rsidRPr="00392055">
        <w:rPr>
          <w:rStyle w:val="Char0"/>
          <w:rtl/>
        </w:rPr>
        <w:t>ن و ب</w:t>
      </w:r>
      <w:r w:rsidR="003309F2" w:rsidRPr="00392055">
        <w:rPr>
          <w:rStyle w:val="Char0"/>
          <w:rFonts w:hint="cs"/>
          <w:rtl/>
        </w:rPr>
        <w:t>ه خصوص</w:t>
      </w:r>
      <w:r w:rsidRPr="00392055">
        <w:rPr>
          <w:rStyle w:val="Char0"/>
          <w:rtl/>
        </w:rPr>
        <w:t xml:space="preserve"> معرفت خداوند بنابر تفص</w:t>
      </w:r>
      <w:r w:rsidR="00DF08BB" w:rsidRPr="00392055">
        <w:rPr>
          <w:rStyle w:val="Char0"/>
          <w:rtl/>
        </w:rPr>
        <w:t>ی</w:t>
      </w:r>
      <w:r w:rsidRPr="00392055">
        <w:rPr>
          <w:rStyle w:val="Char0"/>
          <w:rtl/>
        </w:rPr>
        <w:t xml:space="preserve">ل، </w:t>
      </w:r>
      <w:r w:rsidR="00DF08BB" w:rsidRPr="00392055">
        <w:rPr>
          <w:rStyle w:val="Char0"/>
          <w:rtl/>
        </w:rPr>
        <w:t>ک</w:t>
      </w:r>
      <w:r w:rsidRPr="00392055">
        <w:rPr>
          <w:rStyle w:val="Char0"/>
          <w:rtl/>
        </w:rPr>
        <w:t>ار</w:t>
      </w:r>
      <w:r w:rsidR="00DF08BB" w:rsidRPr="00392055">
        <w:rPr>
          <w:rStyle w:val="Char0"/>
          <w:rtl/>
        </w:rPr>
        <w:t>ی</w:t>
      </w:r>
      <w:r w:rsidRPr="00392055">
        <w:rPr>
          <w:rStyle w:val="Char0"/>
          <w:rtl/>
        </w:rPr>
        <w:t xml:space="preserve"> غ</w:t>
      </w:r>
      <w:r w:rsidR="00DF08BB" w:rsidRPr="00392055">
        <w:rPr>
          <w:rStyle w:val="Char0"/>
          <w:rtl/>
        </w:rPr>
        <w:t>ی</w:t>
      </w:r>
      <w:r w:rsidRPr="00392055">
        <w:rPr>
          <w:rStyle w:val="Char0"/>
          <w:rtl/>
        </w:rPr>
        <w:t xml:space="preserve">رمعقول است و </w:t>
      </w:r>
      <w:r w:rsidR="00DF08BB" w:rsidRPr="00392055">
        <w:rPr>
          <w:rStyle w:val="Char0"/>
          <w:rtl/>
        </w:rPr>
        <w:t>ک</w:t>
      </w:r>
      <w:r w:rsidRPr="00392055">
        <w:rPr>
          <w:rStyle w:val="Char0"/>
          <w:rtl/>
        </w:rPr>
        <w:t xml:space="preserve">ار معقول، شناخت </w:t>
      </w:r>
      <w:r w:rsidR="00DF08BB" w:rsidRPr="00392055">
        <w:rPr>
          <w:rStyle w:val="Char0"/>
          <w:rtl/>
        </w:rPr>
        <w:t>ک</w:t>
      </w:r>
      <w:r w:rsidRPr="00392055">
        <w:rPr>
          <w:rStyle w:val="Char0"/>
          <w:rtl/>
        </w:rPr>
        <w:t>ل</w:t>
      </w:r>
      <w:r w:rsidR="00DF08BB" w:rsidRPr="00392055">
        <w:rPr>
          <w:rStyle w:val="Char0"/>
          <w:rtl/>
        </w:rPr>
        <w:t>ی</w:t>
      </w:r>
      <w:r w:rsidRPr="00392055">
        <w:rPr>
          <w:rStyle w:val="Char0"/>
          <w:rtl/>
        </w:rPr>
        <w:t xml:space="preserve"> و اجمال</w:t>
      </w:r>
      <w:r w:rsidR="00DF08BB" w:rsidRPr="00392055">
        <w:rPr>
          <w:rStyle w:val="Char0"/>
          <w:rtl/>
        </w:rPr>
        <w:t>ی</w:t>
      </w:r>
      <w:r w:rsidRPr="00392055">
        <w:rPr>
          <w:rStyle w:val="Char0"/>
          <w:rtl/>
        </w:rPr>
        <w:t xml:space="preserve"> است بدون دقت شگرفانه و موش</w:t>
      </w:r>
      <w:r w:rsidR="00DF08BB" w:rsidRPr="00392055">
        <w:rPr>
          <w:rStyle w:val="Char0"/>
          <w:rtl/>
        </w:rPr>
        <w:t>ک</w:t>
      </w:r>
      <w:r w:rsidRPr="00392055">
        <w:rPr>
          <w:rStyle w:val="Char0"/>
          <w:rtl/>
        </w:rPr>
        <w:t>افانه</w:t>
      </w:r>
      <w:r w:rsidR="003309F2" w:rsidRPr="00392055">
        <w:rPr>
          <w:rStyle w:val="Char0"/>
          <w:rFonts w:hint="cs"/>
          <w:rtl/>
        </w:rPr>
        <w:t>.</w:t>
      </w:r>
      <w:r w:rsidRPr="00392055">
        <w:rPr>
          <w:rStyle w:val="Char0"/>
          <w:rtl/>
        </w:rPr>
        <w:t xml:space="preserve"> ابن‌حجر عسقلان</w:t>
      </w:r>
      <w:r w:rsidR="00DF08BB" w:rsidRPr="00392055">
        <w:rPr>
          <w:rStyle w:val="Char0"/>
          <w:rtl/>
        </w:rPr>
        <w:t>ی</w:t>
      </w:r>
      <w:r w:rsidRPr="00392055">
        <w:rPr>
          <w:rStyle w:val="Char0"/>
          <w:rtl/>
        </w:rPr>
        <w:t xml:space="preserve"> ذ</w:t>
      </w:r>
      <w:r w:rsidR="00DF08BB" w:rsidRPr="00392055">
        <w:rPr>
          <w:rStyle w:val="Char0"/>
          <w:rtl/>
        </w:rPr>
        <w:t>ک</w:t>
      </w:r>
      <w:r w:rsidRPr="00392055">
        <w:rPr>
          <w:rStyle w:val="Char0"/>
          <w:rtl/>
        </w:rPr>
        <w:t>ر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 xml:space="preserve">ند </w:t>
      </w:r>
      <w:r w:rsidR="00DF08BB" w:rsidRPr="00392055">
        <w:rPr>
          <w:rStyle w:val="Char0"/>
          <w:rtl/>
        </w:rPr>
        <w:t>ک</w:t>
      </w:r>
      <w:r w:rsidRPr="00392055">
        <w:rPr>
          <w:rStyle w:val="Char0"/>
          <w:rtl/>
        </w:rPr>
        <w:t>ه ب</w:t>
      </w:r>
      <w:r w:rsidR="00DF08BB" w:rsidRPr="00392055">
        <w:rPr>
          <w:rStyle w:val="Char0"/>
          <w:rtl/>
        </w:rPr>
        <w:t>ی</w:t>
      </w:r>
      <w:r w:rsidRPr="00392055">
        <w:rPr>
          <w:rStyle w:val="Char0"/>
          <w:rtl/>
        </w:rPr>
        <w:t>شتر امامان مفت</w:t>
      </w:r>
      <w:r w:rsidR="00DF08BB" w:rsidRPr="00392055">
        <w:rPr>
          <w:rStyle w:val="Char0"/>
          <w:rtl/>
        </w:rPr>
        <w:t>ی</w:t>
      </w:r>
      <w:r w:rsidRPr="00392055">
        <w:rPr>
          <w:rStyle w:val="Char0"/>
          <w:rtl/>
        </w:rPr>
        <w:t xml:space="preserve"> گفته‌اند: م</w:t>
      </w:r>
      <w:r w:rsidR="00DF08BB" w:rsidRPr="00392055">
        <w:rPr>
          <w:rStyle w:val="Char0"/>
          <w:rtl/>
        </w:rPr>
        <w:t>ک</w:t>
      </w:r>
      <w:r w:rsidRPr="00392055">
        <w:rPr>
          <w:rStyle w:val="Char0"/>
          <w:rtl/>
        </w:rPr>
        <w:t xml:space="preserve">لف </w:t>
      </w:r>
      <w:r w:rsidR="00DF08BB" w:rsidRPr="00392055">
        <w:rPr>
          <w:rStyle w:val="Char0"/>
          <w:rtl/>
        </w:rPr>
        <w:t>ک</w:t>
      </w:r>
      <w:r w:rsidRPr="00392055">
        <w:rPr>
          <w:rStyle w:val="Char0"/>
          <w:rtl/>
        </w:rPr>
        <w:t>ردن مردم عوام به اعتقاد اصول د</w:t>
      </w:r>
      <w:r w:rsidR="00DF08BB" w:rsidRPr="00392055">
        <w:rPr>
          <w:rStyle w:val="Char0"/>
          <w:rtl/>
        </w:rPr>
        <w:t>ی</w:t>
      </w:r>
      <w:r w:rsidRPr="00392055">
        <w:rPr>
          <w:rStyle w:val="Char0"/>
          <w:rtl/>
        </w:rPr>
        <w:t>ن با دلائلشان جا</w:t>
      </w:r>
      <w:r w:rsidR="00DF08BB" w:rsidRPr="00392055">
        <w:rPr>
          <w:rStyle w:val="Char0"/>
          <w:rtl/>
        </w:rPr>
        <w:t>ی</w:t>
      </w:r>
      <w:r w:rsidRPr="00392055">
        <w:rPr>
          <w:rStyle w:val="Char0"/>
          <w:rtl/>
        </w:rPr>
        <w:t>ز ن</w:t>
      </w:r>
      <w:r w:rsidR="00DF08BB" w:rsidRPr="00392055">
        <w:rPr>
          <w:rStyle w:val="Char0"/>
          <w:rtl/>
        </w:rPr>
        <w:t>ی</w:t>
      </w:r>
      <w:r w:rsidRPr="00392055">
        <w:rPr>
          <w:rStyle w:val="Char0"/>
          <w:rtl/>
        </w:rPr>
        <w:t>ست</w:t>
      </w:r>
      <w:r w:rsidR="003309F2" w:rsidRPr="00392055">
        <w:rPr>
          <w:rStyle w:val="Char0"/>
          <w:rFonts w:hint="cs"/>
          <w:rtl/>
        </w:rPr>
        <w:t>؛</w:t>
      </w:r>
      <w:r w:rsidRPr="00392055">
        <w:rPr>
          <w:rStyle w:val="Char0"/>
          <w:rtl/>
        </w:rPr>
        <w:t xml:space="preserve"> ز</w:t>
      </w:r>
      <w:r w:rsidR="00DF08BB" w:rsidRPr="00392055">
        <w:rPr>
          <w:rStyle w:val="Char0"/>
          <w:rtl/>
        </w:rPr>
        <w:t>ی</w:t>
      </w:r>
      <w:r w:rsidRPr="00392055">
        <w:rPr>
          <w:rStyle w:val="Char0"/>
          <w:rtl/>
        </w:rPr>
        <w:t>را در ا</w:t>
      </w:r>
      <w:r w:rsidR="00DF08BB" w:rsidRPr="00392055">
        <w:rPr>
          <w:rStyle w:val="Char0"/>
          <w:rtl/>
        </w:rPr>
        <w:t>ی</w:t>
      </w:r>
      <w:r w:rsidRPr="00392055">
        <w:rPr>
          <w:rStyle w:val="Char0"/>
          <w:rtl/>
        </w:rPr>
        <w:t>ن سخت</w:t>
      </w:r>
      <w:r w:rsidR="00DF08BB" w:rsidRPr="00392055">
        <w:rPr>
          <w:rStyle w:val="Char0"/>
          <w:rtl/>
        </w:rPr>
        <w:t>ی</w:t>
      </w:r>
      <w:r w:rsidRPr="00392055">
        <w:rPr>
          <w:rStyle w:val="Char0"/>
          <w:rtl/>
        </w:rPr>
        <w:t xml:space="preserve"> و سنگ</w:t>
      </w:r>
      <w:r w:rsidR="00DF08BB" w:rsidRPr="00392055">
        <w:rPr>
          <w:rStyle w:val="Char0"/>
          <w:rtl/>
        </w:rPr>
        <w:t>ی</w:t>
      </w:r>
      <w:r w:rsidRPr="00392055">
        <w:rPr>
          <w:rStyle w:val="Char0"/>
          <w:rtl/>
        </w:rPr>
        <w:t>ن</w:t>
      </w:r>
      <w:r w:rsidR="00DF08BB" w:rsidRPr="00392055">
        <w:rPr>
          <w:rStyle w:val="Char0"/>
          <w:rtl/>
        </w:rPr>
        <w:t>ی</w:t>
      </w:r>
      <w:r w:rsidRPr="00392055">
        <w:rPr>
          <w:rStyle w:val="Char0"/>
          <w:rtl/>
        </w:rPr>
        <w:t xml:space="preserve"> وجود دارد </w:t>
      </w:r>
      <w:r w:rsidR="00DF08BB" w:rsidRPr="00392055">
        <w:rPr>
          <w:rStyle w:val="Char0"/>
          <w:rtl/>
        </w:rPr>
        <w:t>ک</w:t>
      </w:r>
      <w:r w:rsidRPr="00392055">
        <w:rPr>
          <w:rStyle w:val="Char0"/>
          <w:rtl/>
        </w:rPr>
        <w:t>ه شد</w:t>
      </w:r>
      <w:r w:rsidR="00DF08BB" w:rsidRPr="00392055">
        <w:rPr>
          <w:rStyle w:val="Char0"/>
          <w:rtl/>
        </w:rPr>
        <w:t>ی</w:t>
      </w:r>
      <w:r w:rsidRPr="00392055">
        <w:rPr>
          <w:rStyle w:val="Char0"/>
          <w:rtl/>
        </w:rPr>
        <w:t>دتر از سخت</w:t>
      </w:r>
      <w:r w:rsidR="00DF08BB" w:rsidRPr="00392055">
        <w:rPr>
          <w:rStyle w:val="Char0"/>
          <w:rtl/>
        </w:rPr>
        <w:t>ی</w:t>
      </w:r>
      <w:r w:rsidRPr="00392055">
        <w:rPr>
          <w:rStyle w:val="Char0"/>
          <w:rtl/>
        </w:rPr>
        <w:t xml:space="preserve"> </w:t>
      </w:r>
      <w:r w:rsidR="00DF08BB" w:rsidRPr="00392055">
        <w:rPr>
          <w:rStyle w:val="Char0"/>
          <w:rtl/>
        </w:rPr>
        <w:t>ی</w:t>
      </w:r>
      <w:r w:rsidRPr="00392055">
        <w:rPr>
          <w:rStyle w:val="Char0"/>
          <w:rtl/>
        </w:rPr>
        <w:t>اد گرفتن فروع فق</w:t>
      </w:r>
      <w:r w:rsidR="001B4D52" w:rsidRPr="00392055">
        <w:rPr>
          <w:rStyle w:val="Char0"/>
          <w:rFonts w:hint="cs"/>
          <w:rtl/>
        </w:rPr>
        <w:t>ه</w:t>
      </w:r>
      <w:r w:rsidR="00DF08BB" w:rsidRPr="00392055">
        <w:rPr>
          <w:rStyle w:val="Char0"/>
          <w:rFonts w:hint="cs"/>
          <w:rtl/>
        </w:rPr>
        <w:t>ی</w:t>
      </w:r>
      <w:r w:rsidRPr="00392055">
        <w:rPr>
          <w:rStyle w:val="Char0"/>
          <w:rtl/>
        </w:rPr>
        <w:t xml:space="preserve"> است.</w:t>
      </w:r>
      <w:r w:rsidRPr="006933B2">
        <w:rPr>
          <w:rStyle w:val="FootnoteReference"/>
          <w:rFonts w:cs="IRNazli"/>
          <w:sz w:val="32"/>
          <w:rtl/>
        </w:rPr>
        <w:t>(</w:t>
      </w:r>
      <w:r w:rsidRPr="006933B2">
        <w:rPr>
          <w:rStyle w:val="FootnoteReference"/>
          <w:rFonts w:cs="IRNazli"/>
          <w:sz w:val="32"/>
          <w:rtl/>
        </w:rPr>
        <w:footnoteReference w:id="194"/>
      </w:r>
      <w:r w:rsidRPr="006933B2">
        <w:rPr>
          <w:rStyle w:val="FootnoteReference"/>
          <w:rFonts w:cs="IRNazli"/>
          <w:sz w:val="32"/>
          <w:rtl/>
        </w:rPr>
        <w:t>)</w:t>
      </w:r>
    </w:p>
    <w:p w:rsidR="00E11DC7" w:rsidRPr="00392055" w:rsidRDefault="003309F2" w:rsidP="00392055">
      <w:pPr>
        <w:spacing w:line="240" w:lineRule="auto"/>
        <w:ind w:firstLine="284"/>
        <w:jc w:val="both"/>
        <w:rPr>
          <w:rStyle w:val="Char0"/>
          <w:rtl/>
        </w:rPr>
      </w:pPr>
      <w:r w:rsidRPr="00392055">
        <w:rPr>
          <w:rStyle w:val="Char0"/>
          <w:rFonts w:hint="cs"/>
          <w:rtl/>
        </w:rPr>
        <w:t>بر ا</w:t>
      </w:r>
      <w:r w:rsidR="00DF08BB" w:rsidRPr="00392055">
        <w:rPr>
          <w:rStyle w:val="Char0"/>
          <w:rFonts w:hint="cs"/>
          <w:rtl/>
        </w:rPr>
        <w:t>ی</w:t>
      </w:r>
      <w:r w:rsidRPr="00392055">
        <w:rPr>
          <w:rStyle w:val="Char0"/>
          <w:rFonts w:hint="cs"/>
          <w:rtl/>
        </w:rPr>
        <w:t>ن اساس ا</w:t>
      </w:r>
      <w:r w:rsidR="00DF08BB" w:rsidRPr="00392055">
        <w:rPr>
          <w:rStyle w:val="Char0"/>
          <w:rFonts w:hint="cs"/>
          <w:rtl/>
        </w:rPr>
        <w:t>ی</w:t>
      </w:r>
      <w:r w:rsidRPr="00392055">
        <w:rPr>
          <w:rStyle w:val="Char0"/>
          <w:rFonts w:hint="cs"/>
          <w:rtl/>
        </w:rPr>
        <w:t>ن</w:t>
      </w:r>
      <w:r w:rsidR="00E11DC7" w:rsidRPr="00392055">
        <w:rPr>
          <w:rStyle w:val="Char0"/>
          <w:rtl/>
        </w:rPr>
        <w:t xml:space="preserve"> د</w:t>
      </w:r>
      <w:r w:rsidR="00DF08BB" w:rsidRPr="00392055">
        <w:rPr>
          <w:rStyle w:val="Char0"/>
          <w:rtl/>
        </w:rPr>
        <w:t>ی</w:t>
      </w:r>
      <w:r w:rsidR="00E11DC7" w:rsidRPr="00392055">
        <w:rPr>
          <w:rStyle w:val="Char0"/>
          <w:rtl/>
        </w:rPr>
        <w:t>دگاه ابن‌حجر عسقلان</w:t>
      </w:r>
      <w:r w:rsidR="00DF08BB" w:rsidRPr="00392055">
        <w:rPr>
          <w:rStyle w:val="Char0"/>
          <w:rtl/>
        </w:rPr>
        <w:t>ی</w:t>
      </w:r>
      <w:r w:rsidR="00E11DC7" w:rsidRPr="00392055">
        <w:rPr>
          <w:rStyle w:val="Char0"/>
          <w:rtl/>
        </w:rPr>
        <w:t xml:space="preserve"> </w:t>
      </w:r>
      <w:r w:rsidRPr="00392055">
        <w:rPr>
          <w:rStyle w:val="Char0"/>
          <w:rFonts w:hint="cs"/>
          <w:rtl/>
        </w:rPr>
        <w:t>ارجح</w:t>
      </w:r>
      <w:r w:rsidR="00DF08BB" w:rsidRPr="00392055">
        <w:rPr>
          <w:rStyle w:val="Char0"/>
          <w:rFonts w:hint="cs"/>
          <w:rtl/>
        </w:rPr>
        <w:t>ی</w:t>
      </w:r>
      <w:r w:rsidRPr="00392055">
        <w:rPr>
          <w:rStyle w:val="Char0"/>
          <w:rFonts w:hint="cs"/>
          <w:rtl/>
        </w:rPr>
        <w:t>ت دارد که</w:t>
      </w:r>
      <w:r w:rsidR="00E11DC7" w:rsidRPr="00392055">
        <w:rPr>
          <w:rStyle w:val="Char0"/>
          <w:rtl/>
        </w:rPr>
        <w:t xml:space="preserve"> م</w:t>
      </w:r>
      <w:r w:rsidR="00DF08BB" w:rsidRPr="00392055">
        <w:rPr>
          <w:rStyle w:val="Char0"/>
          <w:rtl/>
        </w:rPr>
        <w:t>ی</w:t>
      </w:r>
      <w:r w:rsidR="00E11DC7" w:rsidRPr="00392055">
        <w:rPr>
          <w:rStyle w:val="Char0"/>
          <w:rtl/>
        </w:rPr>
        <w:t>‌گو</w:t>
      </w:r>
      <w:r w:rsidR="00DF08BB" w:rsidRPr="00392055">
        <w:rPr>
          <w:rStyle w:val="Char0"/>
          <w:rtl/>
        </w:rPr>
        <w:t>ی</w:t>
      </w:r>
      <w:r w:rsidR="00E11DC7" w:rsidRPr="00392055">
        <w:rPr>
          <w:rStyle w:val="Char0"/>
          <w:rtl/>
        </w:rPr>
        <w:t>د: «هر</w:t>
      </w:r>
      <w:r w:rsidR="00DF08BB" w:rsidRPr="00392055">
        <w:rPr>
          <w:rStyle w:val="Char0"/>
          <w:rtl/>
        </w:rPr>
        <w:t>ک</w:t>
      </w:r>
      <w:r w:rsidR="00E11DC7" w:rsidRPr="00392055">
        <w:rPr>
          <w:rStyle w:val="Char0"/>
          <w:rtl/>
        </w:rPr>
        <w:t>س نظر را [در شناخت اصول د</w:t>
      </w:r>
      <w:r w:rsidR="00DF08BB" w:rsidRPr="00392055">
        <w:rPr>
          <w:rStyle w:val="Char0"/>
          <w:rtl/>
        </w:rPr>
        <w:t>ی</w:t>
      </w:r>
      <w:r w:rsidR="00E11DC7" w:rsidRPr="00392055">
        <w:rPr>
          <w:rStyle w:val="Char0"/>
          <w:rtl/>
        </w:rPr>
        <w:t>ن] شرط قرار نداده، ب</w:t>
      </w:r>
      <w:r w:rsidRPr="00392055">
        <w:rPr>
          <w:rStyle w:val="Char0"/>
          <w:rFonts w:hint="cs"/>
          <w:rtl/>
        </w:rPr>
        <w:t xml:space="preserve">ه </w:t>
      </w:r>
      <w:r w:rsidR="00E11DC7" w:rsidRPr="00392055">
        <w:rPr>
          <w:rStyle w:val="Char0"/>
          <w:rtl/>
        </w:rPr>
        <w:t>معنا</w:t>
      </w:r>
      <w:r w:rsidR="00DF08BB" w:rsidRPr="00392055">
        <w:rPr>
          <w:rStyle w:val="Char0"/>
          <w:rtl/>
        </w:rPr>
        <w:t>ی</w:t>
      </w:r>
      <w:r w:rsidR="00E11DC7" w:rsidRPr="00392055">
        <w:rPr>
          <w:rStyle w:val="Char0"/>
          <w:rtl/>
        </w:rPr>
        <w:t xml:space="preserve"> ان</w:t>
      </w:r>
      <w:r w:rsidR="00DF08BB" w:rsidRPr="00392055">
        <w:rPr>
          <w:rStyle w:val="Char0"/>
          <w:rtl/>
        </w:rPr>
        <w:t>ک</w:t>
      </w:r>
      <w:r w:rsidR="00E11DC7" w:rsidRPr="00392055">
        <w:rPr>
          <w:rStyle w:val="Char0"/>
          <w:rtl/>
        </w:rPr>
        <w:t>ار نظر ن</w:t>
      </w:r>
      <w:r w:rsidR="00DF08BB" w:rsidRPr="00392055">
        <w:rPr>
          <w:rStyle w:val="Char0"/>
          <w:rtl/>
        </w:rPr>
        <w:t>ی</w:t>
      </w:r>
      <w:r w:rsidR="00E11DC7" w:rsidRPr="00392055">
        <w:rPr>
          <w:rStyle w:val="Char0"/>
          <w:rtl/>
        </w:rPr>
        <w:t>ست</w:t>
      </w:r>
      <w:r w:rsidRPr="00392055">
        <w:rPr>
          <w:rStyle w:val="Char0"/>
          <w:rFonts w:hint="cs"/>
          <w:rtl/>
        </w:rPr>
        <w:t>؛</w:t>
      </w:r>
      <w:r w:rsidR="00E11DC7" w:rsidRPr="00392055">
        <w:rPr>
          <w:rStyle w:val="Char0"/>
          <w:rtl/>
        </w:rPr>
        <w:t xml:space="preserve"> بل</w:t>
      </w:r>
      <w:r w:rsidR="00DF08BB" w:rsidRPr="00392055">
        <w:rPr>
          <w:rStyle w:val="Char0"/>
          <w:rtl/>
        </w:rPr>
        <w:t>ک</w:t>
      </w:r>
      <w:r w:rsidR="00E11DC7" w:rsidRPr="00392055">
        <w:rPr>
          <w:rStyle w:val="Char0"/>
          <w:rtl/>
        </w:rPr>
        <w:t>ه ب</w:t>
      </w:r>
      <w:r w:rsidRPr="00392055">
        <w:rPr>
          <w:rStyle w:val="Char0"/>
          <w:rFonts w:hint="cs"/>
          <w:rtl/>
        </w:rPr>
        <w:t xml:space="preserve">ه </w:t>
      </w:r>
      <w:r w:rsidR="00E11DC7" w:rsidRPr="00392055">
        <w:rPr>
          <w:rStyle w:val="Char0"/>
          <w:rtl/>
        </w:rPr>
        <w:t>معنا</w:t>
      </w:r>
      <w:r w:rsidR="00DF08BB" w:rsidRPr="00392055">
        <w:rPr>
          <w:rStyle w:val="Char0"/>
          <w:rtl/>
        </w:rPr>
        <w:t>ی</w:t>
      </w:r>
      <w:r w:rsidR="00E11DC7" w:rsidRPr="00392055">
        <w:rPr>
          <w:rStyle w:val="Char0"/>
          <w:rtl/>
        </w:rPr>
        <w:t xml:space="preserve"> ان</w:t>
      </w:r>
      <w:r w:rsidR="00DF08BB" w:rsidRPr="00392055">
        <w:rPr>
          <w:rStyle w:val="Char0"/>
          <w:rtl/>
        </w:rPr>
        <w:t>ک</w:t>
      </w:r>
      <w:r w:rsidR="00E11DC7" w:rsidRPr="00392055">
        <w:rPr>
          <w:rStyle w:val="Char0"/>
          <w:rtl/>
        </w:rPr>
        <w:t>ار توقف ا</w:t>
      </w:r>
      <w:r w:rsidR="00DF08BB" w:rsidRPr="00392055">
        <w:rPr>
          <w:rStyle w:val="Char0"/>
          <w:rtl/>
        </w:rPr>
        <w:t>ی</w:t>
      </w:r>
      <w:r w:rsidR="00E11DC7" w:rsidRPr="00392055">
        <w:rPr>
          <w:rStyle w:val="Char0"/>
          <w:rtl/>
        </w:rPr>
        <w:t>مان بنابر وجوب نظر از د</w:t>
      </w:r>
      <w:r w:rsidR="00DF08BB" w:rsidRPr="00392055">
        <w:rPr>
          <w:rStyle w:val="Char0"/>
          <w:rtl/>
        </w:rPr>
        <w:t>ی</w:t>
      </w:r>
      <w:r w:rsidR="00E11DC7" w:rsidRPr="00392055">
        <w:rPr>
          <w:rStyle w:val="Char0"/>
          <w:rtl/>
        </w:rPr>
        <w:t xml:space="preserve">دگاه </w:t>
      </w:r>
      <w:r w:rsidR="00DF08BB" w:rsidRPr="00392055">
        <w:rPr>
          <w:rStyle w:val="Char0"/>
          <w:rtl/>
        </w:rPr>
        <w:t>ک</w:t>
      </w:r>
      <w:r w:rsidR="00E11DC7" w:rsidRPr="00392055">
        <w:rPr>
          <w:rStyle w:val="Char0"/>
          <w:rtl/>
        </w:rPr>
        <w:t>لام</w:t>
      </w:r>
      <w:r w:rsidR="00DF08BB" w:rsidRPr="00392055">
        <w:rPr>
          <w:rStyle w:val="Char0"/>
          <w:rtl/>
        </w:rPr>
        <w:t>ی</w:t>
      </w:r>
      <w:r w:rsidR="00E11DC7" w:rsidRPr="00392055">
        <w:rPr>
          <w:rStyle w:val="Char0"/>
          <w:rtl/>
        </w:rPr>
        <w:t>ه است</w:t>
      </w:r>
      <w:r w:rsidRPr="00392055">
        <w:rPr>
          <w:rStyle w:val="Char0"/>
          <w:rFonts w:hint="cs"/>
          <w:rtl/>
        </w:rPr>
        <w:t>؛</w:t>
      </w:r>
      <w:r w:rsidR="00E11DC7" w:rsidRPr="00392055">
        <w:rPr>
          <w:rStyle w:val="Char0"/>
          <w:rtl/>
        </w:rPr>
        <w:t xml:space="preserve"> </w:t>
      </w:r>
      <w:r w:rsidR="001B4D52" w:rsidRPr="00392055">
        <w:rPr>
          <w:rStyle w:val="Char0"/>
          <w:rFonts w:hint="cs"/>
          <w:rtl/>
        </w:rPr>
        <w:t>و لازم</w:t>
      </w:r>
      <w:r w:rsidR="00DF08BB" w:rsidRPr="00392055">
        <w:rPr>
          <w:rStyle w:val="Char0"/>
          <w:rFonts w:hint="cs"/>
          <w:rtl/>
        </w:rPr>
        <w:t>ۀ</w:t>
      </w:r>
      <w:r w:rsidR="00CC7C82" w:rsidRPr="00392055">
        <w:rPr>
          <w:rStyle w:val="Char0"/>
          <w:rFonts w:hint="cs"/>
          <w:rtl/>
        </w:rPr>
        <w:t xml:space="preserve"> ترغیب</w:t>
      </w:r>
      <w:r w:rsidR="00CC7C82" w:rsidRPr="00392055">
        <w:rPr>
          <w:rStyle w:val="Char0"/>
          <w:rtl/>
        </w:rPr>
        <w:t>‌</w:t>
      </w:r>
      <w:r w:rsidR="001B4D52" w:rsidRPr="00392055">
        <w:rPr>
          <w:rStyle w:val="Char0"/>
          <w:rFonts w:hint="cs"/>
          <w:rtl/>
        </w:rPr>
        <w:t>کردن به نظر و استدلال شرط قرار دادن آن نیست.</w:t>
      </w:r>
      <w:r w:rsidR="00E11DC7" w:rsidRPr="00392055">
        <w:rPr>
          <w:rStyle w:val="Char0"/>
          <w:rtl/>
        </w:rPr>
        <w:t>»</w:t>
      </w:r>
      <w:r w:rsidR="00E11DC7" w:rsidRPr="006933B2">
        <w:rPr>
          <w:rStyle w:val="FootnoteReference"/>
          <w:rFonts w:cs="IRNazli"/>
          <w:sz w:val="32"/>
          <w:rtl/>
        </w:rPr>
        <w:t>(</w:t>
      </w:r>
      <w:r w:rsidR="00E11DC7" w:rsidRPr="006933B2">
        <w:rPr>
          <w:rStyle w:val="FootnoteReference"/>
          <w:rFonts w:cs="IRNazli"/>
          <w:sz w:val="32"/>
          <w:rtl/>
        </w:rPr>
        <w:footnoteReference w:id="195"/>
      </w:r>
      <w:r w:rsidR="00E11DC7" w:rsidRPr="006933B2">
        <w:rPr>
          <w:rStyle w:val="FootnoteReference"/>
          <w:rFonts w:cs="IRNazli"/>
          <w:sz w:val="32"/>
          <w:rtl/>
        </w:rPr>
        <w:t>)</w:t>
      </w:r>
    </w:p>
    <w:p w:rsidR="00E11DC7" w:rsidRPr="00C64670" w:rsidRDefault="00E11DC7" w:rsidP="00392055">
      <w:pPr>
        <w:spacing w:line="240" w:lineRule="auto"/>
        <w:ind w:firstLine="284"/>
        <w:jc w:val="both"/>
        <w:rPr>
          <w:rStyle w:val="Char0"/>
          <w:rtl/>
        </w:rPr>
      </w:pPr>
      <w:r w:rsidRPr="00392055">
        <w:rPr>
          <w:rStyle w:val="Char0"/>
          <w:rtl/>
        </w:rPr>
        <w:t>اصل نظر</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ابن‌حجر عسقلان</w:t>
      </w:r>
      <w:r w:rsidR="00DF08BB" w:rsidRPr="00392055">
        <w:rPr>
          <w:rStyle w:val="Char0"/>
          <w:rtl/>
        </w:rPr>
        <w:t>ی</w:t>
      </w:r>
      <w:r w:rsidRPr="00392055">
        <w:rPr>
          <w:rStyle w:val="Char0"/>
          <w:rtl/>
        </w:rPr>
        <w:t xml:space="preserve"> برا</w:t>
      </w:r>
      <w:r w:rsidR="00DF08BB" w:rsidRPr="00392055">
        <w:rPr>
          <w:rStyle w:val="Char0"/>
          <w:rtl/>
        </w:rPr>
        <w:t>ی</w:t>
      </w:r>
      <w:r w:rsidRPr="00392055">
        <w:rPr>
          <w:rStyle w:val="Char0"/>
          <w:rtl/>
        </w:rPr>
        <w:t xml:space="preserve"> عوام تأ</w:t>
      </w:r>
      <w:r w:rsidR="00DF08BB" w:rsidRPr="00392055">
        <w:rPr>
          <w:rStyle w:val="Char0"/>
          <w:rtl/>
        </w:rPr>
        <w:t>یی</w:t>
      </w:r>
      <w:r w:rsidRPr="00392055">
        <w:rPr>
          <w:rStyle w:val="Char0"/>
          <w:rtl/>
        </w:rPr>
        <w:t>د م</w:t>
      </w:r>
      <w:r w:rsidR="00DF08BB" w:rsidRPr="00392055">
        <w:rPr>
          <w:rStyle w:val="Char0"/>
          <w:rtl/>
        </w:rPr>
        <w:t>ی</w:t>
      </w:r>
      <w:r w:rsidR="004B2099" w:rsidRPr="002478C8">
        <w:rPr>
          <w:rFonts w:cs="Lotus"/>
          <w:w w:val="10"/>
        </w:rPr>
        <w:t>‌</w:t>
      </w:r>
      <w:r w:rsidRPr="00C64670">
        <w:rPr>
          <w:rStyle w:val="Char0"/>
          <w:rtl/>
        </w:rPr>
        <w:t>نما</w:t>
      </w:r>
      <w:r w:rsidR="00DF08BB">
        <w:rPr>
          <w:rStyle w:val="Char0"/>
          <w:rtl/>
        </w:rPr>
        <w:t>ی</w:t>
      </w:r>
      <w:r w:rsidRPr="00C64670">
        <w:rPr>
          <w:rStyle w:val="Char0"/>
          <w:rtl/>
        </w:rPr>
        <w:t>د، ن</w:t>
      </w:r>
      <w:r w:rsidR="00DF08BB">
        <w:rPr>
          <w:rStyle w:val="Char0"/>
          <w:rtl/>
        </w:rPr>
        <w:t>ی</w:t>
      </w:r>
      <w:r w:rsidRPr="00C64670">
        <w:rPr>
          <w:rStyle w:val="Char0"/>
          <w:rtl/>
        </w:rPr>
        <w:t>از</w:t>
      </w:r>
      <w:r w:rsidR="00DF08BB">
        <w:rPr>
          <w:rStyle w:val="Char0"/>
          <w:rtl/>
        </w:rPr>
        <w:t>ی</w:t>
      </w:r>
      <w:r w:rsidRPr="00C64670">
        <w:rPr>
          <w:rStyle w:val="Char0"/>
          <w:rtl/>
        </w:rPr>
        <w:t xml:space="preserve"> به استدلال و سب</w:t>
      </w:r>
      <w:r w:rsidR="00DF08BB">
        <w:rPr>
          <w:rStyle w:val="Char0"/>
          <w:rtl/>
        </w:rPr>
        <w:t>ک</w:t>
      </w:r>
      <w:r w:rsidRPr="00C64670">
        <w:rPr>
          <w:rStyle w:val="Char0"/>
          <w:rtl/>
        </w:rPr>
        <w:t xml:space="preserve"> مت</w:t>
      </w:r>
      <w:r w:rsidR="00DF08BB">
        <w:rPr>
          <w:rStyle w:val="Char0"/>
          <w:rtl/>
        </w:rPr>
        <w:t>ک</w:t>
      </w:r>
      <w:r w:rsidRPr="00C64670">
        <w:rPr>
          <w:rStyle w:val="Char0"/>
          <w:rtl/>
        </w:rPr>
        <w:t>لم</w:t>
      </w:r>
      <w:r w:rsidR="00DF08BB">
        <w:rPr>
          <w:rStyle w:val="Char0"/>
          <w:rtl/>
        </w:rPr>
        <w:t>ی</w:t>
      </w:r>
      <w:r w:rsidRPr="00C64670">
        <w:rPr>
          <w:rStyle w:val="Char0"/>
          <w:rtl/>
        </w:rPr>
        <w:t>ن ندارد و ن</w:t>
      </w:r>
      <w:r w:rsidR="00DF08BB">
        <w:rPr>
          <w:rStyle w:val="Char0"/>
          <w:rtl/>
        </w:rPr>
        <w:t>ی</w:t>
      </w:r>
      <w:r w:rsidRPr="00C64670">
        <w:rPr>
          <w:rStyle w:val="Char0"/>
          <w:rtl/>
        </w:rPr>
        <w:t>ز اشتراط نظر بر عام</w:t>
      </w:r>
      <w:r w:rsidR="00DF08BB">
        <w:rPr>
          <w:rStyle w:val="Char0"/>
          <w:rFonts w:hint="cs"/>
          <w:rtl/>
        </w:rPr>
        <w:t>ۀ</w:t>
      </w:r>
      <w:r w:rsidR="00AC2D37" w:rsidRPr="00C64670">
        <w:rPr>
          <w:rStyle w:val="Char0"/>
          <w:rtl/>
        </w:rPr>
        <w:t xml:space="preserve"> </w:t>
      </w:r>
      <w:r w:rsidRPr="00C64670">
        <w:rPr>
          <w:rStyle w:val="Char0"/>
          <w:rtl/>
        </w:rPr>
        <w:t>مردم</w:t>
      </w:r>
      <w:r w:rsidR="000D5D37" w:rsidRPr="00C64670">
        <w:rPr>
          <w:rStyle w:val="Char0"/>
          <w:rFonts w:hint="cs"/>
          <w:rtl/>
        </w:rPr>
        <w:t>،</w:t>
      </w:r>
      <w:r w:rsidRPr="00C64670">
        <w:rPr>
          <w:rStyle w:val="Char0"/>
          <w:rtl/>
        </w:rPr>
        <w:t xml:space="preserve"> مشقت و ت</w:t>
      </w:r>
      <w:r w:rsidR="00DF08BB">
        <w:rPr>
          <w:rStyle w:val="Char0"/>
          <w:rtl/>
        </w:rPr>
        <w:t>ک</w:t>
      </w:r>
      <w:r w:rsidRPr="00C64670">
        <w:rPr>
          <w:rStyle w:val="Char0"/>
          <w:rtl/>
        </w:rPr>
        <w:t>ل</w:t>
      </w:r>
      <w:r w:rsidR="00DF08BB">
        <w:rPr>
          <w:rStyle w:val="Char0"/>
          <w:rtl/>
        </w:rPr>
        <w:t>ی</w:t>
      </w:r>
      <w:r w:rsidRPr="00C64670">
        <w:rPr>
          <w:rStyle w:val="Char0"/>
          <w:rtl/>
        </w:rPr>
        <w:t>ف ما</w:t>
      </w:r>
      <w:r w:rsidR="00782672" w:rsidRPr="00C64670">
        <w:rPr>
          <w:rStyle w:val="Char0"/>
          <w:rFonts w:hint="cs"/>
          <w:rtl/>
        </w:rPr>
        <w:t xml:space="preserve"> </w:t>
      </w:r>
      <w:r w:rsidRPr="00C64670">
        <w:rPr>
          <w:rStyle w:val="Char0"/>
          <w:rtl/>
        </w:rPr>
        <w:t>لا</w:t>
      </w:r>
      <w:r w:rsidR="00DF08BB">
        <w:rPr>
          <w:rStyle w:val="Char0"/>
          <w:rtl/>
        </w:rPr>
        <w:t>ی</w:t>
      </w:r>
      <w:r w:rsidRPr="00C64670">
        <w:rPr>
          <w:rStyle w:val="Char0"/>
          <w:rtl/>
        </w:rPr>
        <w:t>طاق است و بد</w:t>
      </w:r>
      <w:r w:rsidR="00DF08BB">
        <w:rPr>
          <w:rStyle w:val="Char0"/>
          <w:rtl/>
        </w:rPr>
        <w:t>ی</w:t>
      </w:r>
      <w:r w:rsidRPr="00C64670">
        <w:rPr>
          <w:rStyle w:val="Char0"/>
          <w:rtl/>
        </w:rPr>
        <w:t>ن‌خاطر ت</w:t>
      </w:r>
      <w:r w:rsidR="00DF08BB">
        <w:rPr>
          <w:rStyle w:val="Char0"/>
          <w:rtl/>
        </w:rPr>
        <w:t>ک</w:t>
      </w:r>
      <w:r w:rsidRPr="00C64670">
        <w:rPr>
          <w:rStyle w:val="Char0"/>
          <w:rtl/>
        </w:rPr>
        <w:t>ف</w:t>
      </w:r>
      <w:r w:rsidR="00DF08BB">
        <w:rPr>
          <w:rStyle w:val="Char0"/>
          <w:rtl/>
        </w:rPr>
        <w:t>ی</w:t>
      </w:r>
      <w:r w:rsidRPr="00C64670">
        <w:rPr>
          <w:rStyle w:val="Char0"/>
          <w:rtl/>
        </w:rPr>
        <w:t xml:space="preserve">ر </w:t>
      </w:r>
      <w:r w:rsidR="00DF08BB">
        <w:rPr>
          <w:rStyle w:val="Char0"/>
          <w:rtl/>
        </w:rPr>
        <w:t>ک</w:t>
      </w:r>
      <w:r w:rsidRPr="00C64670">
        <w:rPr>
          <w:rStyle w:val="Char0"/>
          <w:rtl/>
        </w:rPr>
        <w:t>س</w:t>
      </w:r>
      <w:r w:rsidR="00DF08BB">
        <w:rPr>
          <w:rStyle w:val="Char0"/>
          <w:rtl/>
        </w:rPr>
        <w:t>ی</w:t>
      </w:r>
      <w:r w:rsidRPr="00C64670">
        <w:rPr>
          <w:rStyle w:val="Char0"/>
          <w:rtl/>
        </w:rPr>
        <w:t xml:space="preserve"> </w:t>
      </w:r>
      <w:r w:rsidR="00DF08BB">
        <w:rPr>
          <w:rStyle w:val="Char0"/>
          <w:rtl/>
        </w:rPr>
        <w:t>ک</w:t>
      </w:r>
      <w:r w:rsidRPr="00C64670">
        <w:rPr>
          <w:rStyle w:val="Char0"/>
          <w:rtl/>
        </w:rPr>
        <w:t xml:space="preserve">ه راه </w:t>
      </w:r>
      <w:r w:rsidR="00DF08BB">
        <w:rPr>
          <w:rStyle w:val="Char0"/>
          <w:rtl/>
        </w:rPr>
        <w:t>ک</w:t>
      </w:r>
      <w:r w:rsidRPr="00C64670">
        <w:rPr>
          <w:rStyle w:val="Char0"/>
          <w:rtl/>
        </w:rPr>
        <w:t>لام</w:t>
      </w:r>
      <w:r w:rsidR="00DF08BB">
        <w:rPr>
          <w:rStyle w:val="Char0"/>
          <w:rtl/>
        </w:rPr>
        <w:t>ی</w:t>
      </w:r>
      <w:r w:rsidRPr="00C64670">
        <w:rPr>
          <w:rStyle w:val="Char0"/>
          <w:rtl/>
        </w:rPr>
        <w:t xml:space="preserve">ه را- همانگونه </w:t>
      </w:r>
      <w:r w:rsidR="00DF08BB">
        <w:rPr>
          <w:rStyle w:val="Char0"/>
          <w:rtl/>
        </w:rPr>
        <w:t>ک</w:t>
      </w:r>
      <w:r w:rsidRPr="00C64670">
        <w:rPr>
          <w:rStyle w:val="Char0"/>
          <w:rtl/>
        </w:rPr>
        <w:t xml:space="preserve">ه </w:t>
      </w:r>
      <w:r w:rsidR="000D5D37" w:rsidRPr="00C64670">
        <w:rPr>
          <w:rStyle w:val="Char0"/>
          <w:rFonts w:hint="cs"/>
          <w:rtl/>
        </w:rPr>
        <w:t>ذکر شد</w:t>
      </w:r>
      <w:r w:rsidRPr="00C64670">
        <w:rPr>
          <w:rStyle w:val="Char0"/>
          <w:rtl/>
        </w:rPr>
        <w:t>- نداند، خطا</w:t>
      </w:r>
      <w:r w:rsidR="00DF08BB">
        <w:rPr>
          <w:rStyle w:val="Char0"/>
          <w:rtl/>
        </w:rPr>
        <w:t>ی</w:t>
      </w:r>
      <w:r w:rsidRPr="00C64670">
        <w:rPr>
          <w:rStyle w:val="Char0"/>
          <w:rtl/>
        </w:rPr>
        <w:t xml:space="preserve"> بس</w:t>
      </w:r>
      <w:r w:rsidR="00DF08BB">
        <w:rPr>
          <w:rStyle w:val="Char0"/>
          <w:rtl/>
        </w:rPr>
        <w:t>ی</w:t>
      </w:r>
      <w:r w:rsidRPr="00C64670">
        <w:rPr>
          <w:rStyle w:val="Char0"/>
          <w:rtl/>
        </w:rPr>
        <w:t>ار بزرگ</w:t>
      </w:r>
      <w:r w:rsidR="00DF08BB">
        <w:rPr>
          <w:rStyle w:val="Char0"/>
          <w:rtl/>
        </w:rPr>
        <w:t>ی</w:t>
      </w:r>
      <w:r w:rsidRPr="00C64670">
        <w:rPr>
          <w:rStyle w:val="Char0"/>
          <w:rtl/>
        </w:rPr>
        <w:t xml:space="preserve"> است.</w:t>
      </w:r>
    </w:p>
    <w:p w:rsidR="00E11DC7" w:rsidRPr="00392055" w:rsidRDefault="000D5D37" w:rsidP="00392055">
      <w:pPr>
        <w:spacing w:line="240" w:lineRule="auto"/>
        <w:ind w:firstLine="284"/>
        <w:jc w:val="both"/>
        <w:rPr>
          <w:rStyle w:val="Char0"/>
          <w:rtl/>
        </w:rPr>
      </w:pPr>
      <w:r w:rsidRPr="00392055">
        <w:rPr>
          <w:rStyle w:val="Char0"/>
          <w:rFonts w:hint="cs"/>
          <w:rtl/>
        </w:rPr>
        <w:t xml:space="preserve">بر اساس آنچه </w:t>
      </w:r>
      <w:r w:rsidR="00E11DC7" w:rsidRPr="00392055">
        <w:rPr>
          <w:rStyle w:val="Char0"/>
          <w:rtl/>
        </w:rPr>
        <w:t>ب</w:t>
      </w:r>
      <w:r w:rsidR="00DF08BB" w:rsidRPr="00392055">
        <w:rPr>
          <w:rStyle w:val="Char0"/>
          <w:rtl/>
        </w:rPr>
        <w:t>ی</w:t>
      </w:r>
      <w:r w:rsidR="00E11DC7" w:rsidRPr="00392055">
        <w:rPr>
          <w:rStyle w:val="Char0"/>
          <w:rtl/>
        </w:rPr>
        <w:t>ان شد</w:t>
      </w:r>
      <w:r w:rsidRPr="00392055">
        <w:rPr>
          <w:rStyle w:val="Char0"/>
          <w:rFonts w:hint="cs"/>
          <w:rtl/>
        </w:rPr>
        <w:t>،</w:t>
      </w:r>
      <w:r w:rsidR="00E11DC7" w:rsidRPr="00392055">
        <w:rPr>
          <w:rStyle w:val="Char0"/>
          <w:rtl/>
        </w:rPr>
        <w:t xml:space="preserve"> برا</w:t>
      </w:r>
      <w:r w:rsidR="00DF08BB" w:rsidRPr="00392055">
        <w:rPr>
          <w:rStyle w:val="Char0"/>
          <w:rtl/>
        </w:rPr>
        <w:t>ی</w:t>
      </w:r>
      <w:r w:rsidR="00E11DC7" w:rsidRPr="00392055">
        <w:rPr>
          <w:rStyle w:val="Char0"/>
          <w:rtl/>
        </w:rPr>
        <w:t xml:space="preserve"> اثبات امور آش</w:t>
      </w:r>
      <w:r w:rsidR="00DF08BB" w:rsidRPr="00392055">
        <w:rPr>
          <w:rStyle w:val="Char0"/>
          <w:rtl/>
        </w:rPr>
        <w:t>ک</w:t>
      </w:r>
      <w:r w:rsidR="00E11DC7" w:rsidRPr="00392055">
        <w:rPr>
          <w:rStyle w:val="Char0"/>
          <w:rtl/>
        </w:rPr>
        <w:t>ار، ن</w:t>
      </w:r>
      <w:r w:rsidR="00DF08BB" w:rsidRPr="00392055">
        <w:rPr>
          <w:rStyle w:val="Char0"/>
          <w:rtl/>
        </w:rPr>
        <w:t>ی</w:t>
      </w:r>
      <w:r w:rsidR="00E11DC7" w:rsidRPr="00392055">
        <w:rPr>
          <w:rStyle w:val="Char0"/>
          <w:rtl/>
        </w:rPr>
        <w:t>از</w:t>
      </w:r>
      <w:r w:rsidR="00DF08BB" w:rsidRPr="00392055">
        <w:rPr>
          <w:rStyle w:val="Char0"/>
          <w:rtl/>
        </w:rPr>
        <w:t>ی</w:t>
      </w:r>
      <w:r w:rsidR="00E11DC7" w:rsidRPr="00392055">
        <w:rPr>
          <w:rStyle w:val="Char0"/>
          <w:rtl/>
        </w:rPr>
        <w:t xml:space="preserve"> به نظر </w:t>
      </w:r>
      <w:r w:rsidRPr="00392055">
        <w:rPr>
          <w:rStyle w:val="Char0"/>
          <w:rFonts w:hint="cs"/>
          <w:rtl/>
        </w:rPr>
        <w:t>ن</w:t>
      </w:r>
      <w:r w:rsidR="00DF08BB" w:rsidRPr="00392055">
        <w:rPr>
          <w:rStyle w:val="Char0"/>
          <w:rFonts w:hint="cs"/>
          <w:rtl/>
        </w:rPr>
        <w:t>ی</w:t>
      </w:r>
      <w:r w:rsidRPr="00392055">
        <w:rPr>
          <w:rStyle w:val="Char0"/>
          <w:rFonts w:hint="cs"/>
          <w:rtl/>
        </w:rPr>
        <w:t>ست؛ چرا</w:t>
      </w:r>
      <w:r w:rsidR="00DF08BB" w:rsidRPr="00392055">
        <w:rPr>
          <w:rStyle w:val="Char0"/>
          <w:rtl/>
        </w:rPr>
        <w:t>ک</w:t>
      </w:r>
      <w:r w:rsidR="00E11DC7" w:rsidRPr="00392055">
        <w:rPr>
          <w:rStyle w:val="Char0"/>
          <w:rtl/>
        </w:rPr>
        <w:t>ه ا</w:t>
      </w:r>
      <w:r w:rsidR="00DF08BB" w:rsidRPr="00392055">
        <w:rPr>
          <w:rStyle w:val="Char0"/>
          <w:rtl/>
        </w:rPr>
        <w:t>ی</w:t>
      </w:r>
      <w:r w:rsidR="00E11DC7" w:rsidRPr="00392055">
        <w:rPr>
          <w:rStyle w:val="Char0"/>
          <w:rtl/>
        </w:rPr>
        <w:t>ن برا</w:t>
      </w:r>
      <w:r w:rsidR="00DF08BB" w:rsidRPr="00392055">
        <w:rPr>
          <w:rStyle w:val="Char0"/>
          <w:rtl/>
        </w:rPr>
        <w:t>ی</w:t>
      </w:r>
      <w:r w:rsidR="00E11DC7" w:rsidRPr="00392055">
        <w:rPr>
          <w:rStyle w:val="Char0"/>
          <w:rtl/>
        </w:rPr>
        <w:t xml:space="preserve"> ب</w:t>
      </w:r>
      <w:r w:rsidR="00DF08BB" w:rsidRPr="00392055">
        <w:rPr>
          <w:rStyle w:val="Char0"/>
          <w:rtl/>
        </w:rPr>
        <w:t>ی</w:t>
      </w:r>
      <w:r w:rsidR="00E11DC7" w:rsidRPr="00392055">
        <w:rPr>
          <w:rStyle w:val="Char0"/>
          <w:rtl/>
        </w:rPr>
        <w:t>شتر مردم م</w:t>
      </w:r>
      <w:r w:rsidR="00DF08BB" w:rsidRPr="00392055">
        <w:rPr>
          <w:rStyle w:val="Char0"/>
          <w:rtl/>
        </w:rPr>
        <w:t>ی</w:t>
      </w:r>
      <w:r w:rsidR="00E11DC7" w:rsidRPr="00392055">
        <w:rPr>
          <w:rStyle w:val="Char0"/>
          <w:rtl/>
        </w:rPr>
        <w:t>سر است و هر</w:t>
      </w:r>
      <w:r w:rsidR="00DF08BB" w:rsidRPr="00392055">
        <w:rPr>
          <w:rStyle w:val="Char0"/>
          <w:rtl/>
        </w:rPr>
        <w:t>ک</w:t>
      </w:r>
      <w:r w:rsidR="00E11DC7" w:rsidRPr="00392055">
        <w:rPr>
          <w:rStyle w:val="Char0"/>
          <w:rtl/>
        </w:rPr>
        <w:t xml:space="preserve">س قرآن را تلاوت </w:t>
      </w:r>
      <w:r w:rsidR="00DF08BB" w:rsidRPr="00392055">
        <w:rPr>
          <w:rStyle w:val="Char0"/>
          <w:rtl/>
        </w:rPr>
        <w:t>ک</w:t>
      </w:r>
      <w:r w:rsidR="00E11DC7" w:rsidRPr="00392055">
        <w:rPr>
          <w:rStyle w:val="Char0"/>
          <w:rtl/>
        </w:rPr>
        <w:t>ند</w:t>
      </w:r>
      <w:r w:rsidRPr="00392055">
        <w:rPr>
          <w:rStyle w:val="Char0"/>
          <w:rFonts w:hint="cs"/>
          <w:rtl/>
        </w:rPr>
        <w:t>،</w:t>
      </w:r>
      <w:r w:rsidR="00E11DC7" w:rsidRPr="00392055">
        <w:rPr>
          <w:rStyle w:val="Char0"/>
          <w:rtl/>
        </w:rPr>
        <w:t xml:space="preserve"> به شناخت مطلوب خداوند و اصول د</w:t>
      </w:r>
      <w:r w:rsidR="00DF08BB" w:rsidRPr="00392055">
        <w:rPr>
          <w:rStyle w:val="Char0"/>
          <w:rtl/>
        </w:rPr>
        <w:t>ی</w:t>
      </w:r>
      <w:r w:rsidR="00E11DC7" w:rsidRPr="00392055">
        <w:rPr>
          <w:rStyle w:val="Char0"/>
          <w:rtl/>
        </w:rPr>
        <w:t>ن دست م</w:t>
      </w:r>
      <w:r w:rsidR="00DF08BB" w:rsidRPr="00392055">
        <w:rPr>
          <w:rStyle w:val="Char0"/>
          <w:rtl/>
        </w:rPr>
        <w:t>ی</w:t>
      </w:r>
      <w:r w:rsidR="00E11DC7" w:rsidRPr="00392055">
        <w:rPr>
          <w:rStyle w:val="Char0"/>
          <w:rtl/>
        </w:rPr>
        <w:t>‌</w:t>
      </w:r>
      <w:r w:rsidR="00DF08BB" w:rsidRPr="00392055">
        <w:rPr>
          <w:rStyle w:val="Char0"/>
          <w:rtl/>
        </w:rPr>
        <w:t>ی</w:t>
      </w:r>
      <w:r w:rsidR="00E11DC7" w:rsidRPr="00392055">
        <w:rPr>
          <w:rStyle w:val="Char0"/>
          <w:rtl/>
        </w:rPr>
        <w:t>ابد، معرفت قلب</w:t>
      </w:r>
      <w:r w:rsidR="00DF08BB" w:rsidRPr="00392055">
        <w:rPr>
          <w:rStyle w:val="Char0"/>
          <w:rtl/>
        </w:rPr>
        <w:t>ی</w:t>
      </w:r>
      <w:r w:rsidR="00E11DC7" w:rsidRPr="00392055">
        <w:rPr>
          <w:rStyle w:val="Char0"/>
          <w:rtl/>
        </w:rPr>
        <w:t xml:space="preserve"> قبل از معرفت عقل</w:t>
      </w:r>
      <w:r w:rsidR="00DF08BB" w:rsidRPr="00392055">
        <w:rPr>
          <w:rStyle w:val="Char0"/>
          <w:rtl/>
        </w:rPr>
        <w:t>ی</w:t>
      </w:r>
      <w:r w:rsidR="00E11DC7" w:rsidRPr="00392055">
        <w:rPr>
          <w:rStyle w:val="Char0"/>
          <w:rtl/>
        </w:rPr>
        <w:t xml:space="preserve"> قرار دارد و منظور ما معرفت</w:t>
      </w:r>
      <w:r w:rsidR="00DF08BB" w:rsidRPr="00392055">
        <w:rPr>
          <w:rStyle w:val="Char0"/>
          <w:rtl/>
        </w:rPr>
        <w:t>ی</w:t>
      </w:r>
      <w:r w:rsidR="00E11DC7" w:rsidRPr="00392055">
        <w:rPr>
          <w:rStyle w:val="Char0"/>
          <w:rtl/>
        </w:rPr>
        <w:t xml:space="preserve"> است </w:t>
      </w:r>
      <w:r w:rsidR="00DF08BB" w:rsidRPr="00392055">
        <w:rPr>
          <w:rStyle w:val="Char0"/>
          <w:rtl/>
        </w:rPr>
        <w:t>ک</w:t>
      </w:r>
      <w:r w:rsidR="00E11DC7" w:rsidRPr="00392055">
        <w:rPr>
          <w:rStyle w:val="Char0"/>
          <w:rtl/>
        </w:rPr>
        <w:t>ه عقل به تنها</w:t>
      </w:r>
      <w:r w:rsidR="00DF08BB" w:rsidRPr="00392055">
        <w:rPr>
          <w:rStyle w:val="Char0"/>
          <w:rtl/>
        </w:rPr>
        <w:t>یی</w:t>
      </w:r>
      <w:r w:rsidR="00E11DC7" w:rsidRPr="00392055">
        <w:rPr>
          <w:rStyle w:val="Char0"/>
          <w:rtl/>
        </w:rPr>
        <w:t xml:space="preserve"> به آن نم</w:t>
      </w:r>
      <w:r w:rsidR="00DF08BB" w:rsidRPr="00392055">
        <w:rPr>
          <w:rStyle w:val="Char0"/>
          <w:rtl/>
        </w:rPr>
        <w:t>ی</w:t>
      </w:r>
      <w:r w:rsidR="00E11DC7" w:rsidRPr="00392055">
        <w:rPr>
          <w:rStyle w:val="Char0"/>
          <w:rtl/>
        </w:rPr>
        <w:t>‌رسد</w:t>
      </w:r>
      <w:r w:rsidR="008C155E" w:rsidRPr="00392055">
        <w:rPr>
          <w:rStyle w:val="Char0"/>
          <w:rFonts w:hint="cs"/>
          <w:rtl/>
        </w:rPr>
        <w:t>؛</w:t>
      </w:r>
      <w:r w:rsidR="00E11DC7" w:rsidRPr="00392055">
        <w:rPr>
          <w:rStyle w:val="Char0"/>
          <w:rtl/>
        </w:rPr>
        <w:t xml:space="preserve"> پس هر چ</w:t>
      </w:r>
      <w:r w:rsidR="00DF08BB" w:rsidRPr="00392055">
        <w:rPr>
          <w:rStyle w:val="Char0"/>
          <w:rtl/>
        </w:rPr>
        <w:t>ی</w:t>
      </w:r>
      <w:r w:rsidR="00E11DC7" w:rsidRPr="00392055">
        <w:rPr>
          <w:rStyle w:val="Char0"/>
          <w:rtl/>
        </w:rPr>
        <w:t>ز</w:t>
      </w:r>
      <w:r w:rsidR="00DF08BB" w:rsidRPr="00392055">
        <w:rPr>
          <w:rStyle w:val="Char0"/>
          <w:rtl/>
        </w:rPr>
        <w:t>ی</w:t>
      </w:r>
      <w:r w:rsidR="00E11DC7" w:rsidRPr="00392055">
        <w:rPr>
          <w:rStyle w:val="Char0"/>
          <w:rtl/>
        </w:rPr>
        <w:t xml:space="preserve"> </w:t>
      </w:r>
      <w:r w:rsidR="00DF08BB" w:rsidRPr="00392055">
        <w:rPr>
          <w:rStyle w:val="Char0"/>
          <w:rtl/>
        </w:rPr>
        <w:t>ک</w:t>
      </w:r>
      <w:r w:rsidR="00E11DC7" w:rsidRPr="00392055">
        <w:rPr>
          <w:rStyle w:val="Char0"/>
          <w:rtl/>
        </w:rPr>
        <w:t>ه با عقل شناخته م</w:t>
      </w:r>
      <w:r w:rsidR="00DF08BB" w:rsidRPr="00392055">
        <w:rPr>
          <w:rStyle w:val="Char0"/>
          <w:rtl/>
        </w:rPr>
        <w:t>ی</w:t>
      </w:r>
      <w:r w:rsidR="00E11DC7" w:rsidRPr="00392055">
        <w:rPr>
          <w:rStyle w:val="Char0"/>
          <w:rtl/>
        </w:rPr>
        <w:t>‌شود، اصل</w:t>
      </w:r>
      <w:r w:rsidR="00DF08BB" w:rsidRPr="00392055">
        <w:rPr>
          <w:rStyle w:val="Char0"/>
          <w:rtl/>
        </w:rPr>
        <w:t>ی</w:t>
      </w:r>
      <w:r w:rsidR="00E11DC7" w:rsidRPr="00392055">
        <w:rPr>
          <w:rStyle w:val="Char0"/>
          <w:rtl/>
        </w:rPr>
        <w:t xml:space="preserve"> برا</w:t>
      </w:r>
      <w:r w:rsidR="00DF08BB" w:rsidRPr="00392055">
        <w:rPr>
          <w:rStyle w:val="Char0"/>
          <w:rtl/>
        </w:rPr>
        <w:t>ی</w:t>
      </w:r>
      <w:r w:rsidR="00E11DC7" w:rsidRPr="00392055">
        <w:rPr>
          <w:rStyle w:val="Char0"/>
          <w:rtl/>
        </w:rPr>
        <w:t xml:space="preserve"> شن</w:t>
      </w:r>
      <w:r w:rsidR="00DF08BB" w:rsidRPr="00392055">
        <w:rPr>
          <w:rStyle w:val="Char0"/>
          <w:rtl/>
        </w:rPr>
        <w:t>ی</w:t>
      </w:r>
      <w:r w:rsidR="00E11DC7" w:rsidRPr="00392055">
        <w:rPr>
          <w:rStyle w:val="Char0"/>
          <w:rtl/>
        </w:rPr>
        <w:t>دن و دل</w:t>
      </w:r>
      <w:r w:rsidR="00DF08BB" w:rsidRPr="00392055">
        <w:rPr>
          <w:rStyle w:val="Char0"/>
          <w:rtl/>
        </w:rPr>
        <w:t>ی</w:t>
      </w:r>
      <w:r w:rsidR="00E11DC7" w:rsidRPr="00392055">
        <w:rPr>
          <w:rStyle w:val="Char0"/>
          <w:rtl/>
        </w:rPr>
        <w:t>ل</w:t>
      </w:r>
      <w:r w:rsidR="00DF08BB" w:rsidRPr="00392055">
        <w:rPr>
          <w:rStyle w:val="Char0"/>
          <w:rtl/>
        </w:rPr>
        <w:t>ی</w:t>
      </w:r>
      <w:r w:rsidR="00E11DC7" w:rsidRPr="00392055">
        <w:rPr>
          <w:rStyle w:val="Char0"/>
          <w:rtl/>
        </w:rPr>
        <w:t xml:space="preserve"> بر آن ن</w:t>
      </w:r>
      <w:r w:rsidR="00DF08BB" w:rsidRPr="00392055">
        <w:rPr>
          <w:rStyle w:val="Char0"/>
          <w:rtl/>
        </w:rPr>
        <w:t>ی</w:t>
      </w:r>
      <w:r w:rsidR="00E11DC7" w:rsidRPr="00392055">
        <w:rPr>
          <w:rStyle w:val="Char0"/>
          <w:rtl/>
        </w:rPr>
        <w:t>ست.</w:t>
      </w:r>
      <w:r w:rsidR="00E11DC7" w:rsidRPr="006933B2">
        <w:rPr>
          <w:rStyle w:val="FootnoteReference"/>
          <w:rFonts w:cs="IRNazli"/>
          <w:sz w:val="32"/>
          <w:rtl/>
        </w:rPr>
        <w:t>(</w:t>
      </w:r>
      <w:r w:rsidR="00E11DC7" w:rsidRPr="006933B2">
        <w:rPr>
          <w:rStyle w:val="FootnoteReference"/>
          <w:rFonts w:cs="IRNazli"/>
          <w:sz w:val="32"/>
          <w:rtl/>
        </w:rPr>
        <w:footnoteReference w:id="196"/>
      </w:r>
      <w:r w:rsidR="00E11DC7" w:rsidRPr="006933B2">
        <w:rPr>
          <w:rStyle w:val="FootnoteReference"/>
          <w:rFonts w:cs="IRNazli"/>
          <w:sz w:val="32"/>
          <w:rtl/>
        </w:rPr>
        <w:t>)</w:t>
      </w:r>
    </w:p>
    <w:p w:rsidR="00E11DC7" w:rsidRPr="00C64670" w:rsidRDefault="00E11DC7" w:rsidP="00107B70">
      <w:pPr>
        <w:spacing w:line="240" w:lineRule="auto"/>
        <w:ind w:firstLine="284"/>
        <w:jc w:val="both"/>
        <w:rPr>
          <w:rStyle w:val="Char0"/>
          <w:rtl/>
        </w:rPr>
      </w:pPr>
      <w:r w:rsidRPr="00C64670">
        <w:rPr>
          <w:rStyle w:val="Char0"/>
          <w:rtl/>
        </w:rPr>
        <w:t>عقل</w:t>
      </w:r>
      <w:r w:rsidR="00DF08BB">
        <w:rPr>
          <w:rStyle w:val="Char0"/>
          <w:rtl/>
        </w:rPr>
        <w:t>ی</w:t>
      </w:r>
      <w:r w:rsidRPr="00C64670">
        <w:rPr>
          <w:rStyle w:val="Char0"/>
          <w:rtl/>
        </w:rPr>
        <w:t xml:space="preserve"> </w:t>
      </w:r>
      <w:r w:rsidR="00DF08BB">
        <w:rPr>
          <w:rStyle w:val="Char0"/>
          <w:rtl/>
        </w:rPr>
        <w:t>ک</w:t>
      </w:r>
      <w:r w:rsidRPr="00C64670">
        <w:rPr>
          <w:rStyle w:val="Char0"/>
          <w:rtl/>
        </w:rPr>
        <w:t>ه خداوند آن را آفر</w:t>
      </w:r>
      <w:r w:rsidR="00DF08BB">
        <w:rPr>
          <w:rStyle w:val="Char0"/>
          <w:rtl/>
        </w:rPr>
        <w:t>ی</w:t>
      </w:r>
      <w:r w:rsidRPr="00C64670">
        <w:rPr>
          <w:rStyle w:val="Char0"/>
          <w:rtl/>
        </w:rPr>
        <w:t>ده، شرع را بر آن بنا نموده و ت</w:t>
      </w:r>
      <w:r w:rsidR="00DF08BB">
        <w:rPr>
          <w:rStyle w:val="Char0"/>
          <w:rtl/>
        </w:rPr>
        <w:t>ک</w:t>
      </w:r>
      <w:r w:rsidRPr="00C64670">
        <w:rPr>
          <w:rStyle w:val="Char0"/>
          <w:rtl/>
        </w:rPr>
        <w:t>ل</w:t>
      </w:r>
      <w:r w:rsidR="00DF08BB">
        <w:rPr>
          <w:rStyle w:val="Char0"/>
          <w:rtl/>
        </w:rPr>
        <w:t>ی</w:t>
      </w:r>
      <w:r w:rsidRPr="00C64670">
        <w:rPr>
          <w:rStyle w:val="Char0"/>
          <w:rtl/>
        </w:rPr>
        <w:t>ف</w:t>
      </w:r>
      <w:r w:rsidR="008C155E" w:rsidRPr="00C64670">
        <w:rPr>
          <w:rStyle w:val="Char0"/>
          <w:rFonts w:hint="cs"/>
          <w:rtl/>
        </w:rPr>
        <w:t>،</w:t>
      </w:r>
      <w:r w:rsidRPr="00C64670">
        <w:rPr>
          <w:rStyle w:val="Char0"/>
          <w:rtl/>
        </w:rPr>
        <w:t xml:space="preserve"> همان عقل فطر</w:t>
      </w:r>
      <w:r w:rsidR="00DF08BB">
        <w:rPr>
          <w:rStyle w:val="Char0"/>
          <w:rtl/>
        </w:rPr>
        <w:t>ی</w:t>
      </w:r>
      <w:r w:rsidRPr="00C64670">
        <w:rPr>
          <w:rStyle w:val="Char0"/>
          <w:rtl/>
        </w:rPr>
        <w:t xml:space="preserve"> صر</w:t>
      </w:r>
      <w:r w:rsidR="00DF08BB">
        <w:rPr>
          <w:rStyle w:val="Char0"/>
          <w:rtl/>
        </w:rPr>
        <w:t>ی</w:t>
      </w:r>
      <w:r w:rsidRPr="00C64670">
        <w:rPr>
          <w:rStyle w:val="Char0"/>
          <w:rtl/>
        </w:rPr>
        <w:t>ح</w:t>
      </w:r>
      <w:r w:rsidR="00DF08BB">
        <w:rPr>
          <w:rStyle w:val="Char0"/>
          <w:rtl/>
        </w:rPr>
        <w:t>ی</w:t>
      </w:r>
      <w:r w:rsidRPr="00C64670">
        <w:rPr>
          <w:rStyle w:val="Char0"/>
          <w:rtl/>
        </w:rPr>
        <w:t xml:space="preserve"> است </w:t>
      </w:r>
      <w:r w:rsidR="00DF08BB">
        <w:rPr>
          <w:rStyle w:val="Char0"/>
          <w:rtl/>
        </w:rPr>
        <w:t>ک</w:t>
      </w:r>
      <w:r w:rsidRPr="00C64670">
        <w:rPr>
          <w:rStyle w:val="Char0"/>
          <w:rtl/>
        </w:rPr>
        <w:t>ه ه</w:t>
      </w:r>
      <w:r w:rsidR="00DF08BB">
        <w:rPr>
          <w:rStyle w:val="Char0"/>
          <w:rtl/>
        </w:rPr>
        <w:t>ی</w:t>
      </w:r>
      <w:r w:rsidRPr="00C64670">
        <w:rPr>
          <w:rStyle w:val="Char0"/>
          <w:rtl/>
        </w:rPr>
        <w:t>چ ق</w:t>
      </w:r>
      <w:r w:rsidR="00DF08BB">
        <w:rPr>
          <w:rStyle w:val="Char0"/>
          <w:rtl/>
        </w:rPr>
        <w:t>ی</w:t>
      </w:r>
      <w:r w:rsidRPr="00C64670">
        <w:rPr>
          <w:rStyle w:val="Char0"/>
          <w:rtl/>
        </w:rPr>
        <w:t>اس</w:t>
      </w:r>
      <w:r w:rsidR="00DF08BB">
        <w:rPr>
          <w:rStyle w:val="Char0"/>
          <w:rtl/>
        </w:rPr>
        <w:t>ی</w:t>
      </w:r>
      <w:r w:rsidRPr="00C64670">
        <w:rPr>
          <w:rStyle w:val="Char0"/>
          <w:rtl/>
        </w:rPr>
        <w:t xml:space="preserve"> در آن ن</w:t>
      </w:r>
      <w:r w:rsidR="00DF08BB">
        <w:rPr>
          <w:rStyle w:val="Char0"/>
          <w:rtl/>
        </w:rPr>
        <w:t>ی</w:t>
      </w:r>
      <w:r w:rsidRPr="00C64670">
        <w:rPr>
          <w:rStyle w:val="Char0"/>
          <w:rtl/>
        </w:rPr>
        <w:t>ست</w:t>
      </w:r>
      <w:r w:rsidR="008C155E" w:rsidRPr="00C64670">
        <w:rPr>
          <w:rStyle w:val="Char0"/>
          <w:rFonts w:hint="cs"/>
          <w:rtl/>
        </w:rPr>
        <w:t>.</w:t>
      </w:r>
      <w:r w:rsidRPr="00C64670">
        <w:rPr>
          <w:rStyle w:val="Char0"/>
          <w:rtl/>
        </w:rPr>
        <w:t xml:space="preserve"> ا</w:t>
      </w:r>
      <w:r w:rsidR="00DF08BB">
        <w:rPr>
          <w:rStyle w:val="Char0"/>
          <w:rtl/>
        </w:rPr>
        <w:t>ی</w:t>
      </w:r>
      <w:r w:rsidRPr="00C64670">
        <w:rPr>
          <w:rStyle w:val="Char0"/>
          <w:rtl/>
        </w:rPr>
        <w:t>ن عقل، حاصل</w:t>
      </w:r>
      <w:r w:rsidR="00DF08BB">
        <w:rPr>
          <w:rStyle w:val="Char0"/>
          <w:rtl/>
        </w:rPr>
        <w:t>ی</w:t>
      </w:r>
      <w:r w:rsidRPr="00C64670">
        <w:rPr>
          <w:rStyle w:val="Char0"/>
          <w:rtl/>
        </w:rPr>
        <w:t xml:space="preserve"> برا</w:t>
      </w:r>
      <w:r w:rsidR="00DF08BB">
        <w:rPr>
          <w:rStyle w:val="Char0"/>
          <w:rtl/>
        </w:rPr>
        <w:t>ی</w:t>
      </w:r>
      <w:r w:rsidRPr="00C64670">
        <w:rPr>
          <w:rStyle w:val="Char0"/>
          <w:rtl/>
        </w:rPr>
        <w:t xml:space="preserve"> ملتهائ</w:t>
      </w:r>
      <w:r w:rsidR="00DF08BB">
        <w:rPr>
          <w:rStyle w:val="Char0"/>
          <w:rtl/>
        </w:rPr>
        <w:t>ی</w:t>
      </w:r>
      <w:r w:rsidRPr="00C64670">
        <w:rPr>
          <w:rStyle w:val="Char0"/>
          <w:rtl/>
        </w:rPr>
        <w:t xml:space="preserve"> است </w:t>
      </w:r>
      <w:r w:rsidR="00DF08BB">
        <w:rPr>
          <w:rStyle w:val="Char0"/>
          <w:rtl/>
        </w:rPr>
        <w:t>ک</w:t>
      </w:r>
      <w:r w:rsidRPr="00C64670">
        <w:rPr>
          <w:rStyle w:val="Char0"/>
          <w:rtl/>
        </w:rPr>
        <w:t>ه خداوند تعال</w:t>
      </w:r>
      <w:r w:rsidR="00DF08BB">
        <w:rPr>
          <w:rStyle w:val="Char0"/>
          <w:rtl/>
        </w:rPr>
        <w:t>ی</w:t>
      </w:r>
      <w:r w:rsidRPr="00C64670">
        <w:rPr>
          <w:rStyle w:val="Char0"/>
          <w:rtl/>
        </w:rPr>
        <w:t xml:space="preserve"> در</w:t>
      </w:r>
      <w:r w:rsidR="0094145F">
        <w:rPr>
          <w:rStyle w:val="Char0"/>
          <w:rtl/>
        </w:rPr>
        <w:t xml:space="preserve"> آن‌ها </w:t>
      </w:r>
      <w:r w:rsidRPr="00C64670">
        <w:rPr>
          <w:rStyle w:val="Char0"/>
          <w:rtl/>
        </w:rPr>
        <w:t>پ</w:t>
      </w:r>
      <w:r w:rsidR="00DF08BB">
        <w:rPr>
          <w:rStyle w:val="Char0"/>
          <w:rtl/>
        </w:rPr>
        <w:t>ی</w:t>
      </w:r>
      <w:r w:rsidRPr="00C64670">
        <w:rPr>
          <w:rStyle w:val="Char0"/>
          <w:rtl/>
        </w:rPr>
        <w:t>امبران</w:t>
      </w:r>
      <w:r w:rsidR="00711A6A" w:rsidRPr="00392055">
        <w:rPr>
          <w:rStyle w:val="Char0"/>
          <w:rFonts w:cs="CTraditional Arabic" w:hint="cs"/>
          <w:rtl/>
        </w:rPr>
        <w:t>†</w:t>
      </w:r>
      <w:r w:rsidRPr="00C64670">
        <w:rPr>
          <w:rStyle w:val="Char0"/>
          <w:rtl/>
        </w:rPr>
        <w:t xml:space="preserve"> </w:t>
      </w:r>
      <w:r w:rsidR="008C155E" w:rsidRPr="00C64670">
        <w:rPr>
          <w:rStyle w:val="Char0"/>
          <w:rFonts w:hint="cs"/>
          <w:rtl/>
        </w:rPr>
        <w:t xml:space="preserve">را </w:t>
      </w:r>
      <w:r w:rsidRPr="00C64670">
        <w:rPr>
          <w:rStyle w:val="Char0"/>
          <w:rtl/>
        </w:rPr>
        <w:t>مبعوث نموده و</w:t>
      </w:r>
      <w:r w:rsidR="00CC7C82">
        <w:rPr>
          <w:rStyle w:val="Char0"/>
          <w:rtl/>
        </w:rPr>
        <w:t xml:space="preserve"> کتاب‌ها </w:t>
      </w:r>
      <w:r w:rsidRPr="00C64670">
        <w:rPr>
          <w:rStyle w:val="Char0"/>
          <w:rtl/>
        </w:rPr>
        <w:t>نازل فرموده و ن</w:t>
      </w:r>
      <w:r w:rsidR="00DF08BB">
        <w:rPr>
          <w:rStyle w:val="Char0"/>
          <w:rtl/>
        </w:rPr>
        <w:t>ی</w:t>
      </w:r>
      <w:r w:rsidRPr="00C64670">
        <w:rPr>
          <w:rStyle w:val="Char0"/>
          <w:rtl/>
        </w:rPr>
        <w:t>ز ا</w:t>
      </w:r>
      <w:r w:rsidR="00DF08BB">
        <w:rPr>
          <w:rStyle w:val="Char0"/>
          <w:rtl/>
        </w:rPr>
        <w:t>ی</w:t>
      </w:r>
      <w:r w:rsidRPr="00C64670">
        <w:rPr>
          <w:rStyle w:val="Char0"/>
          <w:rtl/>
        </w:rPr>
        <w:t>ن عقل حاصل</w:t>
      </w:r>
      <w:r w:rsidR="00DF08BB">
        <w:rPr>
          <w:rStyle w:val="Char0"/>
          <w:rtl/>
        </w:rPr>
        <w:t>ی</w:t>
      </w:r>
      <w:r w:rsidRPr="00C64670">
        <w:rPr>
          <w:rStyle w:val="Char0"/>
          <w:rtl/>
        </w:rPr>
        <w:t>، برا</w:t>
      </w:r>
      <w:r w:rsidR="00DF08BB">
        <w:rPr>
          <w:rStyle w:val="Char0"/>
          <w:rtl/>
        </w:rPr>
        <w:t>ی</w:t>
      </w:r>
      <w:r w:rsidRPr="00C64670">
        <w:rPr>
          <w:rStyle w:val="Char0"/>
          <w:rtl/>
        </w:rPr>
        <w:t xml:space="preserve"> </w:t>
      </w:r>
      <w:r w:rsidR="00183994" w:rsidRPr="00C64670">
        <w:rPr>
          <w:rStyle w:val="Char0"/>
          <w:rtl/>
        </w:rPr>
        <w:t>اصحاب</w:t>
      </w:r>
      <w:r w:rsidR="00BD4800" w:rsidRPr="00BD4800">
        <w:rPr>
          <w:rStyle w:val="Char0"/>
          <w:rFonts w:cs="CTraditional Arabic" w:hint="cs"/>
          <w:rtl/>
        </w:rPr>
        <w:t>ش</w:t>
      </w:r>
      <w:r w:rsidR="00107B70">
        <w:rPr>
          <w:rStyle w:val="Char0"/>
          <w:rtl/>
        </w:rPr>
        <w:t xml:space="preserve"> </w:t>
      </w:r>
      <w:r w:rsidRPr="00C64670">
        <w:rPr>
          <w:rStyle w:val="Char0"/>
          <w:rtl/>
        </w:rPr>
        <w:t>و بعد از</w:t>
      </w:r>
      <w:r w:rsidR="0094145F">
        <w:rPr>
          <w:rStyle w:val="Char0"/>
          <w:rtl/>
        </w:rPr>
        <w:t xml:space="preserve"> آن‌ها </w:t>
      </w:r>
      <w:r w:rsidRPr="00C64670">
        <w:rPr>
          <w:rStyle w:val="Char0"/>
          <w:rtl/>
        </w:rPr>
        <w:t>سلف صالح است و ا</w:t>
      </w:r>
      <w:r w:rsidR="00DF08BB">
        <w:rPr>
          <w:rStyle w:val="Char0"/>
          <w:rtl/>
        </w:rPr>
        <w:t>ی</w:t>
      </w:r>
      <w:r w:rsidRPr="00C64670">
        <w:rPr>
          <w:rStyle w:val="Char0"/>
          <w:rtl/>
        </w:rPr>
        <w:t>ن عقل</w:t>
      </w:r>
      <w:r w:rsidR="00DF08BB">
        <w:rPr>
          <w:rStyle w:val="Char0"/>
          <w:rtl/>
        </w:rPr>
        <w:t>ی</w:t>
      </w:r>
      <w:r w:rsidRPr="00C64670">
        <w:rPr>
          <w:rStyle w:val="Char0"/>
          <w:rtl/>
        </w:rPr>
        <w:t xml:space="preserve"> است </w:t>
      </w:r>
      <w:r w:rsidR="00DF08BB">
        <w:rPr>
          <w:rStyle w:val="Char0"/>
          <w:rtl/>
        </w:rPr>
        <w:t>ک</w:t>
      </w:r>
      <w:r w:rsidRPr="00C64670">
        <w:rPr>
          <w:rStyle w:val="Char0"/>
          <w:rtl/>
        </w:rPr>
        <w:t>ه شا</w:t>
      </w:r>
      <w:r w:rsidR="00DF08BB">
        <w:rPr>
          <w:rStyle w:val="Char0"/>
          <w:rtl/>
        </w:rPr>
        <w:t>ی</w:t>
      </w:r>
      <w:r w:rsidRPr="00C64670">
        <w:rPr>
          <w:rStyle w:val="Char0"/>
          <w:rtl/>
        </w:rPr>
        <w:t>سته و با</w:t>
      </w:r>
      <w:r w:rsidR="00DF08BB">
        <w:rPr>
          <w:rStyle w:val="Char0"/>
          <w:rtl/>
        </w:rPr>
        <w:t>ی</w:t>
      </w:r>
      <w:r w:rsidRPr="00C64670">
        <w:rPr>
          <w:rStyle w:val="Char0"/>
          <w:rtl/>
        </w:rPr>
        <w:t>سته</w:t>
      </w:r>
      <w:r w:rsidR="00AC2D37" w:rsidRPr="00C64670">
        <w:rPr>
          <w:rStyle w:val="Char0"/>
          <w:rtl/>
        </w:rPr>
        <w:t xml:space="preserve"> </w:t>
      </w:r>
      <w:r w:rsidRPr="00C64670">
        <w:rPr>
          <w:rStyle w:val="Char0"/>
          <w:rtl/>
        </w:rPr>
        <w:t>اطاعت است</w:t>
      </w:r>
      <w:r w:rsidR="008C155E" w:rsidRPr="00C64670">
        <w:rPr>
          <w:rStyle w:val="Char0"/>
          <w:rFonts w:hint="cs"/>
          <w:rtl/>
        </w:rPr>
        <w:t>؛</w:t>
      </w:r>
      <w:r w:rsidRPr="00C64670">
        <w:rPr>
          <w:rStyle w:val="Char0"/>
          <w:rtl/>
        </w:rPr>
        <w:t xml:space="preserve"> ز</w:t>
      </w:r>
      <w:r w:rsidR="00DF08BB">
        <w:rPr>
          <w:rStyle w:val="Char0"/>
          <w:rtl/>
        </w:rPr>
        <w:t>ی</w:t>
      </w:r>
      <w:r w:rsidRPr="00C64670">
        <w:rPr>
          <w:rStyle w:val="Char0"/>
          <w:rtl/>
        </w:rPr>
        <w:t xml:space="preserve">را آنچه را </w:t>
      </w:r>
      <w:r w:rsidR="00DF08BB">
        <w:rPr>
          <w:rStyle w:val="Char0"/>
          <w:rtl/>
        </w:rPr>
        <w:t>ک</w:t>
      </w:r>
      <w:r w:rsidRPr="00C64670">
        <w:rPr>
          <w:rStyle w:val="Char0"/>
          <w:rtl/>
        </w:rPr>
        <w:t>ه اثبات م</w:t>
      </w:r>
      <w:r w:rsidR="00DF08BB">
        <w:rPr>
          <w:rStyle w:val="Char0"/>
          <w:rtl/>
        </w:rPr>
        <w:t>ی</w:t>
      </w:r>
      <w:r w:rsidRPr="00C64670">
        <w:rPr>
          <w:rStyle w:val="Char0"/>
          <w:rtl/>
        </w:rPr>
        <w:t>‌</w:t>
      </w:r>
      <w:r w:rsidR="00DF08BB">
        <w:rPr>
          <w:rStyle w:val="Char0"/>
          <w:rtl/>
        </w:rPr>
        <w:t>ک</w:t>
      </w:r>
      <w:r w:rsidRPr="00C64670">
        <w:rPr>
          <w:rStyle w:val="Char0"/>
          <w:rtl/>
        </w:rPr>
        <w:t>ند</w:t>
      </w:r>
      <w:r w:rsidR="008C155E" w:rsidRPr="00C64670">
        <w:rPr>
          <w:rStyle w:val="Char0"/>
          <w:rFonts w:hint="cs"/>
          <w:rtl/>
        </w:rPr>
        <w:t>،</w:t>
      </w:r>
      <w:r w:rsidRPr="00C64670">
        <w:rPr>
          <w:rStyle w:val="Char0"/>
          <w:rtl/>
        </w:rPr>
        <w:t xml:space="preserve"> ب</w:t>
      </w:r>
      <w:r w:rsidR="008C155E" w:rsidRPr="00C64670">
        <w:rPr>
          <w:rStyle w:val="Char0"/>
          <w:rFonts w:hint="cs"/>
          <w:rtl/>
        </w:rPr>
        <w:t xml:space="preserve">ه </w:t>
      </w:r>
      <w:r w:rsidRPr="00C64670">
        <w:rPr>
          <w:rStyle w:val="Char0"/>
          <w:rtl/>
        </w:rPr>
        <w:t>طور قطع حق است «و غ</w:t>
      </w:r>
      <w:r w:rsidR="00DF08BB">
        <w:rPr>
          <w:rStyle w:val="Char0"/>
          <w:rtl/>
        </w:rPr>
        <w:t>ی</w:t>
      </w:r>
      <w:r w:rsidRPr="00C64670">
        <w:rPr>
          <w:rStyle w:val="Char0"/>
          <w:rtl/>
        </w:rPr>
        <w:t>ر آن مبن</w:t>
      </w:r>
      <w:r w:rsidR="00DF08BB">
        <w:rPr>
          <w:rStyle w:val="Char0"/>
          <w:rtl/>
        </w:rPr>
        <w:t>ی</w:t>
      </w:r>
      <w:r w:rsidRPr="00C64670">
        <w:rPr>
          <w:rStyle w:val="Char0"/>
          <w:rtl/>
        </w:rPr>
        <w:t xml:space="preserve"> بر دروغ و ترفند است و بر</w:t>
      </w:r>
      <w:r w:rsidR="00CC7C82">
        <w:rPr>
          <w:rStyle w:val="Char0"/>
          <w:rtl/>
        </w:rPr>
        <w:t xml:space="preserve"> قیاس‌هائی </w:t>
      </w:r>
      <w:r w:rsidRPr="00C64670">
        <w:rPr>
          <w:rStyle w:val="Char0"/>
          <w:rtl/>
        </w:rPr>
        <w:t xml:space="preserve">است </w:t>
      </w:r>
      <w:r w:rsidR="00DF08BB">
        <w:rPr>
          <w:rStyle w:val="Char0"/>
          <w:rtl/>
        </w:rPr>
        <w:t>ک</w:t>
      </w:r>
      <w:r w:rsidRPr="00C64670">
        <w:rPr>
          <w:rStyle w:val="Char0"/>
          <w:rtl/>
        </w:rPr>
        <w:t>ه أمر در اله</w:t>
      </w:r>
      <w:r w:rsidR="00DF08BB">
        <w:rPr>
          <w:rStyle w:val="Char0"/>
          <w:rtl/>
        </w:rPr>
        <w:t>ی</w:t>
      </w:r>
      <w:r w:rsidRPr="00C64670">
        <w:rPr>
          <w:rStyle w:val="Char0"/>
          <w:rtl/>
        </w:rPr>
        <w:t>ات ملتبس و مشتبه شده و خطا و گفته‌ها</w:t>
      </w:r>
      <w:r w:rsidR="00DF08BB">
        <w:rPr>
          <w:rStyle w:val="Char0"/>
          <w:rtl/>
        </w:rPr>
        <w:t>ی</w:t>
      </w:r>
      <w:r w:rsidRPr="00C64670">
        <w:rPr>
          <w:rStyle w:val="Char0"/>
          <w:rtl/>
        </w:rPr>
        <w:t xml:space="preserve"> ب</w:t>
      </w:r>
      <w:r w:rsidR="00DF08BB">
        <w:rPr>
          <w:rStyle w:val="Char0"/>
          <w:rtl/>
        </w:rPr>
        <w:t>ی</w:t>
      </w:r>
      <w:r w:rsidRPr="00C64670">
        <w:rPr>
          <w:rStyle w:val="Char0"/>
          <w:rtl/>
        </w:rPr>
        <w:t>‌اساس در آن ز</w:t>
      </w:r>
      <w:r w:rsidR="00DF08BB">
        <w:rPr>
          <w:rStyle w:val="Char0"/>
          <w:rtl/>
        </w:rPr>
        <w:t>ی</w:t>
      </w:r>
      <w:r w:rsidRPr="00C64670">
        <w:rPr>
          <w:rStyle w:val="Char0"/>
          <w:rtl/>
        </w:rPr>
        <w:t>ا</w:t>
      </w:r>
      <w:r w:rsidR="001B4D52" w:rsidRPr="00C64670">
        <w:rPr>
          <w:rStyle w:val="Char0"/>
          <w:rtl/>
        </w:rPr>
        <w:t>د و نزاع و مناقضه و معار</w:t>
      </w:r>
      <w:r w:rsidR="001B4D52" w:rsidRPr="00C64670">
        <w:rPr>
          <w:rStyle w:val="Char0"/>
          <w:rFonts w:hint="cs"/>
          <w:rtl/>
        </w:rPr>
        <w:t>ض</w:t>
      </w:r>
      <w:r w:rsidR="00DF08BB">
        <w:rPr>
          <w:rStyle w:val="Char0"/>
          <w:rFonts w:hint="cs"/>
          <w:rtl/>
        </w:rPr>
        <w:t>ۀ</w:t>
      </w:r>
      <w:r w:rsidRPr="00C64670">
        <w:rPr>
          <w:rStyle w:val="Char0"/>
          <w:rtl/>
        </w:rPr>
        <w:t xml:space="preserve"> </w:t>
      </w:r>
      <w:r w:rsidR="00DF08BB">
        <w:rPr>
          <w:rStyle w:val="Char0"/>
          <w:rtl/>
        </w:rPr>
        <w:t>ک</w:t>
      </w:r>
      <w:r w:rsidRPr="00C64670">
        <w:rPr>
          <w:rStyle w:val="Char0"/>
          <w:rtl/>
        </w:rPr>
        <w:t>ش‌دار خواهد بود.»</w:t>
      </w:r>
      <w:r w:rsidRPr="006933B2">
        <w:rPr>
          <w:rStyle w:val="FootnoteReference"/>
          <w:rFonts w:cs="IRNazli"/>
          <w:sz w:val="32"/>
          <w:rtl/>
        </w:rPr>
        <w:t>(</w:t>
      </w:r>
      <w:r w:rsidRPr="006933B2">
        <w:rPr>
          <w:rStyle w:val="FootnoteReference"/>
          <w:rFonts w:cs="IRNazli"/>
          <w:sz w:val="32"/>
          <w:rtl/>
        </w:rPr>
        <w:footnoteReference w:id="197"/>
      </w:r>
      <w:r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0"/>
          <w:rtl/>
        </w:rPr>
        <w:t>قرآن‌</w:t>
      </w:r>
      <w:r w:rsidR="00DF08BB" w:rsidRPr="00392055">
        <w:rPr>
          <w:rStyle w:val="Char0"/>
          <w:rtl/>
        </w:rPr>
        <w:t>ک</w:t>
      </w:r>
      <w:r w:rsidRPr="00392055">
        <w:rPr>
          <w:rStyle w:val="Char0"/>
          <w:rtl/>
        </w:rPr>
        <w:t>ر</w:t>
      </w:r>
      <w:r w:rsidR="00DF08BB" w:rsidRPr="00392055">
        <w:rPr>
          <w:rStyle w:val="Char0"/>
          <w:rtl/>
        </w:rPr>
        <w:t>ی</w:t>
      </w:r>
      <w:r w:rsidRPr="00392055">
        <w:rPr>
          <w:rStyle w:val="Char0"/>
          <w:rtl/>
        </w:rPr>
        <w:t>م سرچشم</w:t>
      </w:r>
      <w:r w:rsidR="00DF08BB" w:rsidRPr="00392055">
        <w:rPr>
          <w:rStyle w:val="Char0"/>
          <w:rFonts w:hint="cs"/>
          <w:rtl/>
        </w:rPr>
        <w:t>ۀ</w:t>
      </w:r>
      <w:r w:rsidRPr="00392055">
        <w:rPr>
          <w:rStyle w:val="Char0"/>
          <w:rtl/>
        </w:rPr>
        <w:t xml:space="preserve"> آ</w:t>
      </w:r>
      <w:r w:rsidR="00DF08BB" w:rsidRPr="00392055">
        <w:rPr>
          <w:rStyle w:val="Char0"/>
          <w:rtl/>
        </w:rPr>
        <w:t>ی</w:t>
      </w:r>
      <w:r w:rsidRPr="00392055">
        <w:rPr>
          <w:rStyle w:val="Char0"/>
          <w:rtl/>
        </w:rPr>
        <w:t>ات</w:t>
      </w:r>
      <w:r w:rsidR="00DF08BB" w:rsidRPr="00392055">
        <w:rPr>
          <w:rStyle w:val="Char0"/>
          <w:rtl/>
        </w:rPr>
        <w:t>ی</w:t>
      </w:r>
      <w:r w:rsidRPr="00392055">
        <w:rPr>
          <w:rStyle w:val="Char0"/>
          <w:rtl/>
        </w:rPr>
        <w:t xml:space="preserve"> است </w:t>
      </w:r>
      <w:r w:rsidR="00DF08BB" w:rsidRPr="00392055">
        <w:rPr>
          <w:rStyle w:val="Char0"/>
          <w:rtl/>
        </w:rPr>
        <w:t>ک</w:t>
      </w:r>
      <w:r w:rsidRPr="00392055">
        <w:rPr>
          <w:rStyle w:val="Char0"/>
          <w:rtl/>
        </w:rPr>
        <w:t>ه به اصول د</w:t>
      </w:r>
      <w:r w:rsidR="00DF08BB" w:rsidRPr="00392055">
        <w:rPr>
          <w:rStyle w:val="Char0"/>
          <w:rtl/>
        </w:rPr>
        <w:t>ی</w:t>
      </w:r>
      <w:r w:rsidRPr="00392055">
        <w:rPr>
          <w:rStyle w:val="Char0"/>
          <w:rtl/>
        </w:rPr>
        <w:t>ن و شناخت خداوند منجر م</w:t>
      </w:r>
      <w:r w:rsidR="00DF08BB" w:rsidRPr="00392055">
        <w:rPr>
          <w:rStyle w:val="Char0"/>
          <w:rtl/>
        </w:rPr>
        <w:t>ی</w:t>
      </w:r>
      <w:r w:rsidRPr="00392055">
        <w:rPr>
          <w:rStyle w:val="Char0"/>
          <w:rtl/>
        </w:rPr>
        <w:t>‌شود و برما</w:t>
      </w:r>
      <w:r w:rsidR="008C155E" w:rsidRPr="00392055">
        <w:rPr>
          <w:rStyle w:val="Char0"/>
          <w:rFonts w:hint="cs"/>
          <w:rtl/>
        </w:rPr>
        <w:t xml:space="preserve"> لازم است تا </w:t>
      </w:r>
      <w:r w:rsidRPr="00392055">
        <w:rPr>
          <w:rStyle w:val="Char0"/>
          <w:rtl/>
        </w:rPr>
        <w:t>در پرتو عقل فطر</w:t>
      </w:r>
      <w:r w:rsidR="00DF08BB" w:rsidRPr="00392055">
        <w:rPr>
          <w:rStyle w:val="Char0"/>
          <w:rtl/>
        </w:rPr>
        <w:t>ی</w:t>
      </w:r>
      <w:r w:rsidRPr="00392055">
        <w:rPr>
          <w:rStyle w:val="Char0"/>
          <w:rtl/>
        </w:rPr>
        <w:t xml:space="preserve"> و براساس اسال</w:t>
      </w:r>
      <w:r w:rsidR="00DF08BB" w:rsidRPr="00392055">
        <w:rPr>
          <w:rStyle w:val="Char0"/>
          <w:rtl/>
        </w:rPr>
        <w:t>ی</w:t>
      </w:r>
      <w:r w:rsidRPr="00392055">
        <w:rPr>
          <w:rStyle w:val="Char0"/>
          <w:rtl/>
        </w:rPr>
        <w:t>ب زبان عرب</w:t>
      </w:r>
      <w:r w:rsidR="00DF08BB" w:rsidRPr="00392055">
        <w:rPr>
          <w:rStyle w:val="Char0"/>
          <w:rtl/>
        </w:rPr>
        <w:t>ی</w:t>
      </w:r>
      <w:r w:rsidRPr="00392055">
        <w:rPr>
          <w:rStyle w:val="Char0"/>
          <w:rtl/>
        </w:rPr>
        <w:t xml:space="preserve"> بدون هرگونه تأو</w:t>
      </w:r>
      <w:r w:rsidR="00DF08BB" w:rsidRPr="00392055">
        <w:rPr>
          <w:rStyle w:val="Char0"/>
          <w:rtl/>
        </w:rPr>
        <w:t>ی</w:t>
      </w:r>
      <w:r w:rsidRPr="00392055">
        <w:rPr>
          <w:rStyle w:val="Char0"/>
          <w:rtl/>
        </w:rPr>
        <w:t>ل</w:t>
      </w:r>
      <w:r w:rsidR="00DF08BB" w:rsidRPr="00392055">
        <w:rPr>
          <w:rStyle w:val="Char0"/>
          <w:rtl/>
        </w:rPr>
        <w:t>ی</w:t>
      </w:r>
      <w:r w:rsidR="0094145F" w:rsidRPr="00392055">
        <w:rPr>
          <w:rStyle w:val="Char0"/>
          <w:rtl/>
        </w:rPr>
        <w:t xml:space="preserve"> آن‌ها </w:t>
      </w:r>
      <w:r w:rsidRPr="00392055">
        <w:rPr>
          <w:rStyle w:val="Char0"/>
          <w:rtl/>
        </w:rPr>
        <w:t>را در</w:t>
      </w:r>
      <w:r w:rsidR="00DF08BB" w:rsidRPr="00392055">
        <w:rPr>
          <w:rStyle w:val="Char0"/>
          <w:rtl/>
        </w:rPr>
        <w:t>ک</w:t>
      </w:r>
      <w:r w:rsidRPr="00392055">
        <w:rPr>
          <w:rStyle w:val="Char0"/>
          <w:rtl/>
        </w:rPr>
        <w:t xml:space="preserve"> </w:t>
      </w:r>
      <w:r w:rsidR="00DF08BB" w:rsidRPr="00392055">
        <w:rPr>
          <w:rStyle w:val="Char0"/>
          <w:rtl/>
        </w:rPr>
        <w:t>ک</w:t>
      </w:r>
      <w:r w:rsidRPr="00392055">
        <w:rPr>
          <w:rStyle w:val="Char0"/>
          <w:rtl/>
        </w:rPr>
        <w:t>ن</w:t>
      </w:r>
      <w:r w:rsidR="00DF08BB" w:rsidRPr="00392055">
        <w:rPr>
          <w:rStyle w:val="Char0"/>
          <w:rtl/>
        </w:rPr>
        <w:t>ی</w:t>
      </w:r>
      <w:r w:rsidRPr="00392055">
        <w:rPr>
          <w:rStyle w:val="Char0"/>
          <w:rtl/>
        </w:rPr>
        <w:t>م</w:t>
      </w:r>
      <w:r w:rsidR="008C155E" w:rsidRPr="00392055">
        <w:rPr>
          <w:rStyle w:val="Char0"/>
          <w:rFonts w:hint="cs"/>
          <w:rtl/>
        </w:rPr>
        <w:t>،</w:t>
      </w:r>
      <w:r w:rsidRPr="00392055">
        <w:rPr>
          <w:rStyle w:val="Char0"/>
          <w:rtl/>
        </w:rPr>
        <w:t xml:space="preserve"> ول</w:t>
      </w:r>
      <w:r w:rsidR="00DF08BB" w:rsidRPr="00392055">
        <w:rPr>
          <w:rStyle w:val="Char0"/>
          <w:rtl/>
        </w:rPr>
        <w:t>ی</w:t>
      </w:r>
      <w:r w:rsidRPr="00392055">
        <w:rPr>
          <w:rStyle w:val="Char0"/>
          <w:rtl/>
        </w:rPr>
        <w:t xml:space="preserve"> </w:t>
      </w:r>
      <w:r w:rsidR="008C155E" w:rsidRPr="00392055">
        <w:rPr>
          <w:rStyle w:val="Char0"/>
          <w:rtl/>
        </w:rPr>
        <w:t>با</w:t>
      </w:r>
      <w:r w:rsidR="00DF08BB" w:rsidRPr="00392055">
        <w:rPr>
          <w:rStyle w:val="Char0"/>
          <w:rtl/>
        </w:rPr>
        <w:t>ی</w:t>
      </w:r>
      <w:r w:rsidR="008C155E" w:rsidRPr="00392055">
        <w:rPr>
          <w:rStyle w:val="Char0"/>
          <w:rtl/>
        </w:rPr>
        <w:t xml:space="preserve">د </w:t>
      </w:r>
      <w:r w:rsidR="008C155E" w:rsidRPr="00392055">
        <w:rPr>
          <w:rStyle w:val="Char0"/>
          <w:rFonts w:hint="cs"/>
          <w:rtl/>
        </w:rPr>
        <w:t xml:space="preserve">با </w:t>
      </w:r>
      <w:r w:rsidRPr="00392055">
        <w:rPr>
          <w:rStyle w:val="Char0"/>
          <w:rtl/>
        </w:rPr>
        <w:t xml:space="preserve">استدلال </w:t>
      </w:r>
      <w:r w:rsidR="001B4D52" w:rsidRPr="00392055">
        <w:rPr>
          <w:rStyle w:val="Char0"/>
          <w:rFonts w:hint="cs"/>
          <w:rtl/>
        </w:rPr>
        <w:t>و تدبر</w:t>
      </w:r>
      <w:r w:rsidR="00CC7C82" w:rsidRPr="00392055">
        <w:rPr>
          <w:rStyle w:val="Char0"/>
          <w:rFonts w:hint="cs"/>
          <w:rtl/>
        </w:rPr>
        <w:t xml:space="preserve"> بدان‌ها </w:t>
      </w:r>
      <w:r w:rsidRPr="00392055">
        <w:rPr>
          <w:rStyle w:val="Char0"/>
          <w:rtl/>
        </w:rPr>
        <w:t xml:space="preserve">پراخته شود- همانگونه </w:t>
      </w:r>
      <w:r w:rsidR="00DF08BB" w:rsidRPr="00392055">
        <w:rPr>
          <w:rStyle w:val="Char0"/>
          <w:rtl/>
        </w:rPr>
        <w:t>ک</w:t>
      </w:r>
      <w:r w:rsidRPr="00392055">
        <w:rPr>
          <w:rStyle w:val="Char0"/>
          <w:rtl/>
        </w:rPr>
        <w:t>ه ابن‌حزم م</w:t>
      </w:r>
      <w:r w:rsidR="00DF08BB" w:rsidRPr="00392055">
        <w:rPr>
          <w:rStyle w:val="Char0"/>
          <w:rtl/>
        </w:rPr>
        <w:t>ی</w:t>
      </w:r>
      <w:r w:rsidRPr="00392055">
        <w:rPr>
          <w:rStyle w:val="Char0"/>
          <w:rtl/>
        </w:rPr>
        <w:t>‌گو</w:t>
      </w:r>
      <w:r w:rsidR="00DF08BB" w:rsidRPr="00392055">
        <w:rPr>
          <w:rStyle w:val="Char0"/>
          <w:rtl/>
        </w:rPr>
        <w:t>ی</w:t>
      </w:r>
      <w:r w:rsidRPr="00392055">
        <w:rPr>
          <w:rStyle w:val="Char0"/>
          <w:rtl/>
        </w:rPr>
        <w:t>د: - هر</w:t>
      </w:r>
      <w:r w:rsidR="00DF08BB" w:rsidRPr="00392055">
        <w:rPr>
          <w:rStyle w:val="Char0"/>
          <w:rtl/>
        </w:rPr>
        <w:t>ک</w:t>
      </w:r>
      <w:r w:rsidRPr="00392055">
        <w:rPr>
          <w:rStyle w:val="Char0"/>
          <w:rtl/>
        </w:rPr>
        <w:t xml:space="preserve">س </w:t>
      </w:r>
      <w:r w:rsidR="00DF08BB" w:rsidRPr="00392055">
        <w:rPr>
          <w:rStyle w:val="Char0"/>
          <w:rtl/>
        </w:rPr>
        <w:t>ک</w:t>
      </w:r>
      <w:r w:rsidRPr="00392055">
        <w:rPr>
          <w:rStyle w:val="Char0"/>
          <w:rtl/>
        </w:rPr>
        <w:t>ه نفسش به عق</w:t>
      </w:r>
      <w:r w:rsidR="00DF08BB" w:rsidRPr="00392055">
        <w:rPr>
          <w:rStyle w:val="Char0"/>
          <w:rtl/>
        </w:rPr>
        <w:t>ی</w:t>
      </w:r>
      <w:r w:rsidRPr="00392055">
        <w:rPr>
          <w:rStyle w:val="Char0"/>
          <w:rtl/>
        </w:rPr>
        <w:t>ده‌ا</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ش</w:t>
      </w:r>
      <w:r w:rsidR="00DF08BB" w:rsidRPr="00392055">
        <w:rPr>
          <w:rStyle w:val="Char0"/>
          <w:rtl/>
        </w:rPr>
        <w:t>ی</w:t>
      </w:r>
      <w:r w:rsidRPr="00392055">
        <w:rPr>
          <w:rStyle w:val="Char0"/>
          <w:rtl/>
        </w:rPr>
        <w:t>ده شده و قلبش به اعتقاد</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دل</w:t>
      </w:r>
      <w:r w:rsidR="00DF08BB" w:rsidRPr="00392055">
        <w:rPr>
          <w:rStyle w:val="Char0"/>
          <w:rtl/>
        </w:rPr>
        <w:t>ی</w:t>
      </w:r>
      <w:r w:rsidRPr="00392055">
        <w:rPr>
          <w:rStyle w:val="Char0"/>
          <w:rtl/>
        </w:rPr>
        <w:t>ل آن را نفهم</w:t>
      </w:r>
      <w:r w:rsidR="00DF08BB" w:rsidRPr="00392055">
        <w:rPr>
          <w:rStyle w:val="Char0"/>
          <w:rtl/>
        </w:rPr>
        <w:t>ی</w:t>
      </w:r>
      <w:r w:rsidRPr="00392055">
        <w:rPr>
          <w:rStyle w:val="Char0"/>
          <w:rtl/>
        </w:rPr>
        <w:t>ده</w:t>
      </w:r>
      <w:r w:rsidR="008C155E" w:rsidRPr="00392055">
        <w:rPr>
          <w:rStyle w:val="Char0"/>
          <w:rFonts w:hint="cs"/>
          <w:rtl/>
        </w:rPr>
        <w:t>،</w:t>
      </w:r>
      <w:r w:rsidRPr="00392055">
        <w:rPr>
          <w:rStyle w:val="Char0"/>
          <w:rtl/>
        </w:rPr>
        <w:t xml:space="preserve"> سا</w:t>
      </w:r>
      <w:r w:rsidR="00DF08BB" w:rsidRPr="00392055">
        <w:rPr>
          <w:rStyle w:val="Char0"/>
          <w:rtl/>
        </w:rPr>
        <w:t>ک</w:t>
      </w:r>
      <w:r w:rsidRPr="00392055">
        <w:rPr>
          <w:rStyle w:val="Char0"/>
          <w:rtl/>
        </w:rPr>
        <w:t>ن و مطمئن نشده، در ا</w:t>
      </w:r>
      <w:r w:rsidR="00DF08BB" w:rsidRPr="00392055">
        <w:rPr>
          <w:rStyle w:val="Char0"/>
          <w:rtl/>
        </w:rPr>
        <w:t>ی</w:t>
      </w:r>
      <w:r w:rsidRPr="00392055">
        <w:rPr>
          <w:rStyle w:val="Char0"/>
          <w:rtl/>
        </w:rPr>
        <w:t xml:space="preserve">ن موقع است </w:t>
      </w:r>
      <w:r w:rsidR="00DF08BB" w:rsidRPr="00392055">
        <w:rPr>
          <w:rStyle w:val="Char0"/>
          <w:rtl/>
        </w:rPr>
        <w:t>ک</w:t>
      </w:r>
      <w:r w:rsidRPr="00392055">
        <w:rPr>
          <w:rStyle w:val="Char0"/>
          <w:rtl/>
        </w:rPr>
        <w:t>ه حتماً با</w:t>
      </w:r>
      <w:r w:rsidR="00DF08BB" w:rsidRPr="00392055">
        <w:rPr>
          <w:rStyle w:val="Char0"/>
          <w:rtl/>
        </w:rPr>
        <w:t>ی</w:t>
      </w:r>
      <w:r w:rsidRPr="00392055">
        <w:rPr>
          <w:rStyle w:val="Char0"/>
          <w:rtl/>
        </w:rPr>
        <w:t>د برهان و دل</w:t>
      </w:r>
      <w:r w:rsidR="00DF08BB" w:rsidRPr="00392055">
        <w:rPr>
          <w:rStyle w:val="Char0"/>
          <w:rtl/>
        </w:rPr>
        <w:t>ی</w:t>
      </w:r>
      <w:r w:rsidRPr="00392055">
        <w:rPr>
          <w:rStyle w:val="Char0"/>
          <w:rtl/>
        </w:rPr>
        <w:t>ل را بفهمد تا ا</w:t>
      </w:r>
      <w:r w:rsidR="00DF08BB" w:rsidRPr="00392055">
        <w:rPr>
          <w:rStyle w:val="Char0"/>
          <w:rtl/>
        </w:rPr>
        <w:t>ی</w:t>
      </w:r>
      <w:r w:rsidRPr="00392055">
        <w:rPr>
          <w:rStyle w:val="Char0"/>
          <w:rtl/>
        </w:rPr>
        <w:t>ن</w:t>
      </w:r>
      <w:r w:rsidR="00DF08BB" w:rsidRPr="00392055">
        <w:rPr>
          <w:rStyle w:val="Char0"/>
          <w:rtl/>
        </w:rPr>
        <w:t>ک</w:t>
      </w:r>
      <w:r w:rsidRPr="00392055">
        <w:rPr>
          <w:rStyle w:val="Char0"/>
          <w:rtl/>
        </w:rPr>
        <w:t>ه نفس خود را از آتش</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w:t>
      </w:r>
      <w:r w:rsidR="00CC7C82" w:rsidRPr="00392055">
        <w:rPr>
          <w:rStyle w:val="Char0"/>
          <w:rtl/>
        </w:rPr>
        <w:t xml:space="preserve"> هیزم‌های </w:t>
      </w:r>
      <w:r w:rsidRPr="00392055">
        <w:rPr>
          <w:rStyle w:val="Char0"/>
          <w:rtl/>
        </w:rPr>
        <w:t>آن انسان و سنگ است، برهاند</w:t>
      </w:r>
      <w:r w:rsidR="008C155E" w:rsidRPr="00392055">
        <w:rPr>
          <w:rStyle w:val="Char0"/>
          <w:rFonts w:hint="cs"/>
          <w:rtl/>
        </w:rPr>
        <w:t>؛</w:t>
      </w:r>
      <w:r w:rsidRPr="00392055">
        <w:rPr>
          <w:rStyle w:val="Char0"/>
          <w:rtl/>
        </w:rPr>
        <w:t xml:space="preserve"> ز</w:t>
      </w:r>
      <w:r w:rsidR="00DF08BB" w:rsidRPr="00392055">
        <w:rPr>
          <w:rStyle w:val="Char0"/>
          <w:rtl/>
        </w:rPr>
        <w:t>ی</w:t>
      </w:r>
      <w:r w:rsidRPr="00392055">
        <w:rPr>
          <w:rStyle w:val="Char0"/>
          <w:rtl/>
        </w:rPr>
        <w:t>را اگر متردّد بم</w:t>
      </w:r>
      <w:r w:rsidR="00DF08BB" w:rsidRPr="00392055">
        <w:rPr>
          <w:rStyle w:val="Char0"/>
          <w:rtl/>
        </w:rPr>
        <w:t>ی</w:t>
      </w:r>
      <w:r w:rsidRPr="00392055">
        <w:rPr>
          <w:rStyle w:val="Char0"/>
          <w:rtl/>
        </w:rPr>
        <w:t>رد</w:t>
      </w:r>
      <w:r w:rsidR="008C155E" w:rsidRPr="00392055">
        <w:rPr>
          <w:rStyle w:val="Char0"/>
          <w:rFonts w:hint="cs"/>
          <w:rtl/>
        </w:rPr>
        <w:t>،</w:t>
      </w:r>
      <w:r w:rsidRPr="00392055">
        <w:rPr>
          <w:rStyle w:val="Char0"/>
          <w:rtl/>
        </w:rPr>
        <w:t xml:space="preserve"> قبل </w:t>
      </w:r>
      <w:r w:rsidR="008C155E" w:rsidRPr="00392055">
        <w:rPr>
          <w:rStyle w:val="Char0"/>
          <w:rFonts w:hint="cs"/>
          <w:rtl/>
        </w:rPr>
        <w:t xml:space="preserve">از </w:t>
      </w:r>
      <w:r w:rsidRPr="00392055">
        <w:rPr>
          <w:rStyle w:val="Char0"/>
          <w:rtl/>
        </w:rPr>
        <w:t>ا</w:t>
      </w:r>
      <w:r w:rsidR="00DF08BB" w:rsidRPr="00392055">
        <w:rPr>
          <w:rStyle w:val="Char0"/>
          <w:rtl/>
        </w:rPr>
        <w:t>ی</w:t>
      </w:r>
      <w:r w:rsidRPr="00392055">
        <w:rPr>
          <w:rStyle w:val="Char0"/>
          <w:rtl/>
        </w:rPr>
        <w:t>ن</w:t>
      </w:r>
      <w:r w:rsidR="00DF08BB" w:rsidRPr="00392055">
        <w:rPr>
          <w:rStyle w:val="Char0"/>
          <w:rtl/>
        </w:rPr>
        <w:t>ک</w:t>
      </w:r>
      <w:r w:rsidRPr="00392055">
        <w:rPr>
          <w:rStyle w:val="Char0"/>
          <w:rtl/>
        </w:rPr>
        <w:t>ه دلائل اعتقادش صح</w:t>
      </w:r>
      <w:r w:rsidR="00DF08BB" w:rsidRPr="00392055">
        <w:rPr>
          <w:rStyle w:val="Char0"/>
          <w:rtl/>
        </w:rPr>
        <w:t>ی</w:t>
      </w:r>
      <w:r w:rsidRPr="00392055">
        <w:rPr>
          <w:rStyle w:val="Char0"/>
          <w:rtl/>
        </w:rPr>
        <w:t>ح شوند</w:t>
      </w:r>
      <w:r w:rsidR="008C155E" w:rsidRPr="00392055">
        <w:rPr>
          <w:rStyle w:val="Char0"/>
          <w:rFonts w:hint="cs"/>
          <w:rtl/>
        </w:rPr>
        <w:t>،</w:t>
      </w:r>
      <w:r w:rsidRPr="00392055">
        <w:rPr>
          <w:rStyle w:val="Char0"/>
          <w:rtl/>
        </w:rPr>
        <w:t xml:space="preserve"> </w:t>
      </w:r>
      <w:r w:rsidR="00DF08BB" w:rsidRPr="00392055">
        <w:rPr>
          <w:rStyle w:val="Char0"/>
          <w:rtl/>
        </w:rPr>
        <w:t>ک</w:t>
      </w:r>
      <w:r w:rsidRPr="00392055">
        <w:rPr>
          <w:rStyle w:val="Char0"/>
          <w:rtl/>
        </w:rPr>
        <w:t>اف</w:t>
      </w:r>
      <w:r w:rsidR="00CD19F7" w:rsidRPr="00392055">
        <w:rPr>
          <w:rStyle w:val="Char0"/>
          <w:rFonts w:hint="cs"/>
          <w:rtl/>
        </w:rPr>
        <w:t>ِ</w:t>
      </w:r>
      <w:r w:rsidRPr="00392055">
        <w:rPr>
          <w:rStyle w:val="Char0"/>
          <w:rtl/>
        </w:rPr>
        <w:t xml:space="preserve">ر مرده </w:t>
      </w:r>
      <w:r w:rsidR="008C155E" w:rsidRPr="00392055">
        <w:rPr>
          <w:rStyle w:val="Char0"/>
          <w:rFonts w:hint="cs"/>
          <w:rtl/>
        </w:rPr>
        <w:t xml:space="preserve">است </w:t>
      </w:r>
      <w:r w:rsidRPr="00392055">
        <w:rPr>
          <w:rStyle w:val="Char0"/>
          <w:rtl/>
        </w:rPr>
        <w:t>و تا ابد در آتش م</w:t>
      </w:r>
      <w:r w:rsidR="00DF08BB" w:rsidRPr="00392055">
        <w:rPr>
          <w:rStyle w:val="Char0"/>
          <w:rtl/>
        </w:rPr>
        <w:t>ی</w:t>
      </w:r>
      <w:r w:rsidRPr="00392055">
        <w:rPr>
          <w:rStyle w:val="Char0"/>
          <w:rtl/>
        </w:rPr>
        <w:t>‌ماند.</w:t>
      </w:r>
      <w:r w:rsidRPr="006933B2">
        <w:rPr>
          <w:rStyle w:val="FootnoteReference"/>
          <w:rFonts w:cs="IRNazli"/>
          <w:sz w:val="32"/>
          <w:rtl/>
        </w:rPr>
        <w:t>(</w:t>
      </w:r>
      <w:r w:rsidRPr="006933B2">
        <w:rPr>
          <w:rStyle w:val="FootnoteReference"/>
          <w:rFonts w:cs="IRNazli"/>
          <w:sz w:val="32"/>
          <w:rtl/>
        </w:rPr>
        <w:footnoteReference w:id="198"/>
      </w:r>
      <w:r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0"/>
          <w:rtl/>
        </w:rPr>
        <w:t>ابن‌ت</w:t>
      </w:r>
      <w:r w:rsidR="00DF08BB" w:rsidRPr="00392055">
        <w:rPr>
          <w:rStyle w:val="Char0"/>
          <w:rtl/>
        </w:rPr>
        <w:t>ی</w:t>
      </w:r>
      <w:r w:rsidRPr="00392055">
        <w:rPr>
          <w:rStyle w:val="Char0"/>
          <w:rtl/>
        </w:rPr>
        <w:t>م</w:t>
      </w:r>
      <w:r w:rsidR="00DF08BB" w:rsidRPr="00392055">
        <w:rPr>
          <w:rStyle w:val="Char0"/>
          <w:rtl/>
        </w:rPr>
        <w:t>ی</w:t>
      </w:r>
      <w:r w:rsidRPr="00392055">
        <w:rPr>
          <w:rStyle w:val="Char0"/>
          <w:rtl/>
        </w:rPr>
        <w:t>ه از بعض</w:t>
      </w:r>
      <w:r w:rsidR="00DF08BB" w:rsidRPr="00392055">
        <w:rPr>
          <w:rStyle w:val="Char0"/>
          <w:rtl/>
        </w:rPr>
        <w:t>ی</w:t>
      </w:r>
      <w:r w:rsidRPr="00392055">
        <w:rPr>
          <w:rStyle w:val="Char0"/>
          <w:rtl/>
        </w:rPr>
        <w:t xml:space="preserve"> علما نقل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 xml:space="preserve">ند </w:t>
      </w:r>
      <w:r w:rsidR="00DF08BB" w:rsidRPr="00392055">
        <w:rPr>
          <w:rStyle w:val="Char0"/>
          <w:rtl/>
        </w:rPr>
        <w:t>ک</w:t>
      </w:r>
      <w:r w:rsidRPr="00392055">
        <w:rPr>
          <w:rStyle w:val="Char0"/>
          <w:rtl/>
        </w:rPr>
        <w:t>ه نظر در بعض</w:t>
      </w:r>
      <w:r w:rsidR="00DF08BB" w:rsidRPr="00392055">
        <w:rPr>
          <w:rStyle w:val="Char0"/>
          <w:rtl/>
        </w:rPr>
        <w:t>ی</w:t>
      </w:r>
      <w:r w:rsidR="00C869E7" w:rsidRPr="00392055">
        <w:rPr>
          <w:rStyle w:val="Char0"/>
          <w:rtl/>
        </w:rPr>
        <w:t xml:space="preserve"> حالت‌ها </w:t>
      </w:r>
      <w:r w:rsidRPr="00392055">
        <w:rPr>
          <w:rStyle w:val="Char0"/>
          <w:rtl/>
        </w:rPr>
        <w:t>و اوقات و برخ</w:t>
      </w:r>
      <w:r w:rsidR="00DF08BB" w:rsidRPr="00392055">
        <w:rPr>
          <w:rStyle w:val="Char0"/>
          <w:rtl/>
        </w:rPr>
        <w:t>ی</w:t>
      </w:r>
      <w:r w:rsidRPr="00392055">
        <w:rPr>
          <w:rStyle w:val="Char0"/>
          <w:rtl/>
        </w:rPr>
        <w:t xml:space="preserve"> اشخاص واجب است و وجودش ب</w:t>
      </w:r>
      <w:r w:rsidR="008C155E" w:rsidRPr="00392055">
        <w:rPr>
          <w:rStyle w:val="Char0"/>
          <w:rFonts w:hint="cs"/>
          <w:rtl/>
        </w:rPr>
        <w:t xml:space="preserve">ه </w:t>
      </w:r>
      <w:r w:rsidRPr="00392055">
        <w:rPr>
          <w:rStyle w:val="Char0"/>
          <w:rtl/>
        </w:rPr>
        <w:t>خاطر عوارض</w:t>
      </w:r>
      <w:r w:rsidR="00DF08BB" w:rsidRPr="00392055">
        <w:rPr>
          <w:rStyle w:val="Char0"/>
          <w:rtl/>
        </w:rPr>
        <w:t>ی</w:t>
      </w:r>
      <w:r w:rsidRPr="00392055">
        <w:rPr>
          <w:rStyle w:val="Char0"/>
          <w:rtl/>
        </w:rPr>
        <w:t xml:space="preserve"> است </w:t>
      </w:r>
      <w:r w:rsidR="00DF08BB" w:rsidRPr="00392055">
        <w:rPr>
          <w:rStyle w:val="Char0"/>
          <w:rtl/>
        </w:rPr>
        <w:t>ک</w:t>
      </w:r>
      <w:r w:rsidRPr="00392055">
        <w:rPr>
          <w:rStyle w:val="Char0"/>
          <w:rtl/>
        </w:rPr>
        <w:t>ه بر بعض</w:t>
      </w:r>
      <w:r w:rsidR="00DF08BB" w:rsidRPr="00392055">
        <w:rPr>
          <w:rStyle w:val="Char0"/>
          <w:rtl/>
        </w:rPr>
        <w:t>ی</w:t>
      </w:r>
      <w:r w:rsidRPr="00392055">
        <w:rPr>
          <w:rStyle w:val="Char0"/>
          <w:rtl/>
        </w:rPr>
        <w:t xml:space="preserve"> از مردم در بعض</w:t>
      </w:r>
      <w:r w:rsidR="00DF08BB" w:rsidRPr="00392055">
        <w:rPr>
          <w:rStyle w:val="Char0"/>
          <w:rtl/>
        </w:rPr>
        <w:t>ی</w:t>
      </w:r>
      <w:r w:rsidRPr="00392055">
        <w:rPr>
          <w:rStyle w:val="Char0"/>
          <w:rtl/>
        </w:rPr>
        <w:t xml:space="preserve"> از احوال پ</w:t>
      </w:r>
      <w:r w:rsidR="00DF08BB" w:rsidRPr="00392055">
        <w:rPr>
          <w:rStyle w:val="Char0"/>
          <w:rtl/>
        </w:rPr>
        <w:t>ی</w:t>
      </w:r>
      <w:r w:rsidRPr="00392055">
        <w:rPr>
          <w:rStyle w:val="Char0"/>
          <w:rtl/>
        </w:rPr>
        <w:t>ش م</w:t>
      </w:r>
      <w:r w:rsidR="00DF08BB" w:rsidRPr="00392055">
        <w:rPr>
          <w:rStyle w:val="Char0"/>
          <w:rtl/>
        </w:rPr>
        <w:t>ی</w:t>
      </w:r>
      <w:r w:rsidRPr="00392055">
        <w:rPr>
          <w:rStyle w:val="Char0"/>
          <w:rtl/>
        </w:rPr>
        <w:t>‌آ</w:t>
      </w:r>
      <w:r w:rsidR="00DF08BB" w:rsidRPr="00392055">
        <w:rPr>
          <w:rStyle w:val="Char0"/>
          <w:rtl/>
        </w:rPr>
        <w:t>ی</w:t>
      </w:r>
      <w:r w:rsidRPr="00392055">
        <w:rPr>
          <w:rStyle w:val="Char0"/>
          <w:rtl/>
        </w:rPr>
        <w:t>د نه ب</w:t>
      </w:r>
      <w:r w:rsidR="008C155E" w:rsidRPr="00392055">
        <w:rPr>
          <w:rStyle w:val="Char0"/>
          <w:rFonts w:hint="cs"/>
          <w:rtl/>
        </w:rPr>
        <w:t xml:space="preserve">ه </w:t>
      </w:r>
      <w:r w:rsidRPr="00392055">
        <w:rPr>
          <w:rStyle w:val="Char0"/>
          <w:rtl/>
        </w:rPr>
        <w:t>خاطر لزوم عموم</w:t>
      </w:r>
      <w:r w:rsidR="00DF08BB" w:rsidRPr="00392055">
        <w:rPr>
          <w:rStyle w:val="Char0"/>
          <w:rtl/>
        </w:rPr>
        <w:t>ی</w:t>
      </w:r>
      <w:r w:rsidR="00CD19F7" w:rsidRPr="00392055">
        <w:rPr>
          <w:rStyle w:val="Char0"/>
          <w:rFonts w:hint="cs"/>
          <w:rtl/>
        </w:rPr>
        <w:t>،</w:t>
      </w:r>
      <w:r w:rsidRPr="00392055">
        <w:rPr>
          <w:rStyle w:val="Char0"/>
          <w:rtl/>
        </w:rPr>
        <w:t xml:space="preserve">. </w:t>
      </w:r>
      <w:r w:rsidR="008C155E" w:rsidRPr="00392055">
        <w:rPr>
          <w:rStyle w:val="Char0"/>
          <w:rFonts w:hint="cs"/>
          <w:rtl/>
        </w:rPr>
        <w:t>همچن</w:t>
      </w:r>
      <w:r w:rsidR="00DF08BB" w:rsidRPr="00392055">
        <w:rPr>
          <w:rStyle w:val="Char0"/>
          <w:rFonts w:hint="cs"/>
          <w:rtl/>
        </w:rPr>
        <w:t>ی</w:t>
      </w:r>
      <w:r w:rsidR="008C155E" w:rsidRPr="00392055">
        <w:rPr>
          <w:rStyle w:val="Char0"/>
          <w:rFonts w:hint="cs"/>
          <w:rtl/>
        </w:rPr>
        <w:t>ن</w:t>
      </w:r>
      <w:r w:rsidRPr="00392055">
        <w:rPr>
          <w:rStyle w:val="Char0"/>
          <w:rtl/>
        </w:rPr>
        <w:t xml:space="preserve"> م</w:t>
      </w:r>
      <w:r w:rsidR="00DF08BB" w:rsidRPr="00392055">
        <w:rPr>
          <w:rStyle w:val="Char0"/>
          <w:rtl/>
        </w:rPr>
        <w:t>ی</w:t>
      </w:r>
      <w:r w:rsidRPr="00392055">
        <w:rPr>
          <w:rStyle w:val="Char0"/>
          <w:rtl/>
        </w:rPr>
        <w:t>‌گو</w:t>
      </w:r>
      <w:r w:rsidR="00DF08BB" w:rsidRPr="00392055">
        <w:rPr>
          <w:rStyle w:val="Char0"/>
          <w:rtl/>
        </w:rPr>
        <w:t>ی</w:t>
      </w:r>
      <w:r w:rsidRPr="00392055">
        <w:rPr>
          <w:rStyle w:val="Char0"/>
          <w:rtl/>
        </w:rPr>
        <w:t>د: هر علم</w:t>
      </w:r>
      <w:r w:rsidR="00DF08BB" w:rsidRPr="00392055">
        <w:rPr>
          <w:rStyle w:val="Char0"/>
          <w:rtl/>
        </w:rPr>
        <w:t>ی</w:t>
      </w:r>
      <w:r w:rsidRPr="00392055">
        <w:rPr>
          <w:rStyle w:val="Char0"/>
          <w:rtl/>
        </w:rPr>
        <w:t xml:space="preserve"> واجب م</w:t>
      </w:r>
      <w:r w:rsidR="00DF08BB" w:rsidRPr="00392055">
        <w:rPr>
          <w:rStyle w:val="Char0"/>
          <w:rtl/>
        </w:rPr>
        <w:t>ی</w:t>
      </w:r>
      <w:r w:rsidRPr="00392055">
        <w:rPr>
          <w:rStyle w:val="Char0"/>
          <w:rtl/>
        </w:rPr>
        <w:t>‌شود و اگر جز با نظر حاصل نشود، نظر واجب م</w:t>
      </w:r>
      <w:r w:rsidR="00DF08BB" w:rsidRPr="00392055">
        <w:rPr>
          <w:rStyle w:val="Char0"/>
          <w:rtl/>
        </w:rPr>
        <w:t>ی</w:t>
      </w:r>
      <w:r w:rsidRPr="00392055">
        <w:rPr>
          <w:rStyle w:val="Char0"/>
          <w:rtl/>
        </w:rPr>
        <w:t>‌شود</w:t>
      </w:r>
      <w:r w:rsidR="00B60574" w:rsidRPr="00392055">
        <w:rPr>
          <w:rStyle w:val="Char0"/>
          <w:rFonts w:hint="cs"/>
          <w:rtl/>
        </w:rPr>
        <w:t>،</w:t>
      </w:r>
      <w:r w:rsidRPr="00392055">
        <w:rPr>
          <w:rStyle w:val="Char0"/>
          <w:rtl/>
        </w:rPr>
        <w:t xml:space="preserve"> ول</w:t>
      </w:r>
      <w:r w:rsidR="00DF08BB" w:rsidRPr="00392055">
        <w:rPr>
          <w:rStyle w:val="Char0"/>
          <w:rtl/>
        </w:rPr>
        <w:t>ی</w:t>
      </w:r>
      <w:r w:rsidRPr="00392055">
        <w:rPr>
          <w:rStyle w:val="Char0"/>
          <w:rtl/>
        </w:rPr>
        <w:t xml:space="preserve"> اگر</w:t>
      </w:r>
      <w:r w:rsidR="004B2099" w:rsidRPr="00392055">
        <w:rPr>
          <w:rStyle w:val="Char0"/>
          <w:rtl/>
        </w:rPr>
        <w:t xml:space="preserve"> </w:t>
      </w:r>
      <w:r w:rsidRPr="00392055">
        <w:rPr>
          <w:rStyle w:val="Char0"/>
          <w:rtl/>
        </w:rPr>
        <w:t>بداه</w:t>
      </w:r>
      <w:r w:rsidR="00CD19F7" w:rsidRPr="00392055">
        <w:rPr>
          <w:rStyle w:val="Char0"/>
          <w:rFonts w:hint="cs"/>
          <w:rtl/>
        </w:rPr>
        <w:t>ةً</w:t>
      </w:r>
      <w:r w:rsidRPr="00392055">
        <w:rPr>
          <w:rStyle w:val="Char0"/>
          <w:rtl/>
        </w:rPr>
        <w:t xml:space="preserve"> </w:t>
      </w:r>
      <w:r w:rsidR="00DF08BB" w:rsidRPr="00392055">
        <w:rPr>
          <w:rStyle w:val="Char0"/>
          <w:rtl/>
        </w:rPr>
        <w:t>ی</w:t>
      </w:r>
      <w:r w:rsidRPr="00392055">
        <w:rPr>
          <w:rStyle w:val="Char0"/>
          <w:rtl/>
        </w:rPr>
        <w:t xml:space="preserve">ا بدون نظر حاصل گشت </w:t>
      </w:r>
      <w:r w:rsidR="00DF08BB" w:rsidRPr="00392055">
        <w:rPr>
          <w:rStyle w:val="Char0"/>
          <w:rtl/>
        </w:rPr>
        <w:t>ی</w:t>
      </w:r>
      <w:r w:rsidRPr="00392055">
        <w:rPr>
          <w:rStyle w:val="Char0"/>
          <w:rtl/>
        </w:rPr>
        <w:t>ا ا</w:t>
      </w:r>
      <w:r w:rsidR="00DF08BB" w:rsidRPr="00392055">
        <w:rPr>
          <w:rStyle w:val="Char0"/>
          <w:rtl/>
        </w:rPr>
        <w:t>ی</w:t>
      </w:r>
      <w:r w:rsidRPr="00392055">
        <w:rPr>
          <w:rStyle w:val="Char0"/>
          <w:rtl/>
        </w:rPr>
        <w:t>ن</w:t>
      </w:r>
      <w:r w:rsidR="00DF08BB" w:rsidRPr="00392055">
        <w:rPr>
          <w:rStyle w:val="Char0"/>
          <w:rtl/>
        </w:rPr>
        <w:t>ک</w:t>
      </w:r>
      <w:r w:rsidRPr="00392055">
        <w:rPr>
          <w:rStyle w:val="Char0"/>
          <w:rtl/>
        </w:rPr>
        <w:t>ه آن علم واجب نبود</w:t>
      </w:r>
      <w:r w:rsidR="00B60574" w:rsidRPr="00392055">
        <w:rPr>
          <w:rStyle w:val="Char0"/>
          <w:rFonts w:hint="cs"/>
          <w:rtl/>
        </w:rPr>
        <w:t>،</w:t>
      </w:r>
      <w:r w:rsidRPr="00392055">
        <w:rPr>
          <w:rStyle w:val="Char0"/>
          <w:rtl/>
        </w:rPr>
        <w:t xml:space="preserve"> پس نظر هم واجب نخواهد بود.</w:t>
      </w:r>
      <w:r w:rsidRPr="006933B2">
        <w:rPr>
          <w:rStyle w:val="FootnoteReference"/>
          <w:rFonts w:cs="IRNazli"/>
          <w:sz w:val="32"/>
          <w:rtl/>
        </w:rPr>
        <w:t>(</w:t>
      </w:r>
      <w:r w:rsidRPr="006933B2">
        <w:rPr>
          <w:rStyle w:val="FootnoteReference"/>
          <w:rFonts w:cs="IRNazli"/>
          <w:sz w:val="32"/>
          <w:rtl/>
        </w:rPr>
        <w:footnoteReference w:id="199"/>
      </w:r>
      <w:r w:rsidRPr="006933B2">
        <w:rPr>
          <w:rStyle w:val="FootnoteReference"/>
          <w:rFonts w:cs="IRNazli"/>
          <w:sz w:val="32"/>
          <w:rtl/>
        </w:rPr>
        <w:t>)</w:t>
      </w:r>
    </w:p>
    <w:p w:rsidR="00E11DC7" w:rsidRPr="00C64670" w:rsidRDefault="00E11DC7" w:rsidP="00107B70">
      <w:pPr>
        <w:spacing w:line="240" w:lineRule="auto"/>
        <w:ind w:firstLine="284"/>
        <w:jc w:val="both"/>
        <w:rPr>
          <w:rStyle w:val="Char0"/>
          <w:rtl/>
        </w:rPr>
      </w:pPr>
      <w:r w:rsidRPr="00C64670">
        <w:rPr>
          <w:rStyle w:val="Char0"/>
          <w:rtl/>
        </w:rPr>
        <w:t xml:space="preserve">استاد </w:t>
      </w:r>
      <w:r w:rsidR="00566E38" w:rsidRPr="00C64670">
        <w:rPr>
          <w:rStyle w:val="Char0"/>
          <w:rtl/>
        </w:rPr>
        <w:t>محمّد</w:t>
      </w:r>
      <w:r w:rsidRPr="00C64670">
        <w:rPr>
          <w:rStyle w:val="Char0"/>
          <w:rtl/>
        </w:rPr>
        <w:t xml:space="preserve"> رش</w:t>
      </w:r>
      <w:r w:rsidR="00DF08BB">
        <w:rPr>
          <w:rStyle w:val="Char0"/>
          <w:rtl/>
        </w:rPr>
        <w:t>ی</w:t>
      </w:r>
      <w:r w:rsidRPr="00C64670">
        <w:rPr>
          <w:rStyle w:val="Char0"/>
          <w:rtl/>
        </w:rPr>
        <w:t>د رضا</w:t>
      </w:r>
      <w:r w:rsidR="00AF7B07" w:rsidRPr="00392055">
        <w:rPr>
          <w:rFonts w:cs="CTraditional Arabic" w:hint="cs"/>
          <w:sz w:val="28"/>
          <w:rtl/>
        </w:rPr>
        <w:t>/</w:t>
      </w:r>
      <w:r w:rsidR="00107B70">
        <w:rPr>
          <w:rFonts w:cs="B Badr" w:hint="cs"/>
          <w:sz w:val="22"/>
          <w:szCs w:val="22"/>
          <w:rtl/>
        </w:rPr>
        <w:t xml:space="preserve"> </w:t>
      </w:r>
      <w:r w:rsidRPr="00C64670">
        <w:rPr>
          <w:rStyle w:val="Char0"/>
          <w:rtl/>
        </w:rPr>
        <w:t xml:space="preserve">در </w:t>
      </w:r>
      <w:r w:rsidR="00824FCF" w:rsidRPr="00C64670">
        <w:rPr>
          <w:rStyle w:val="Char0"/>
          <w:rtl/>
        </w:rPr>
        <w:t>مسئل</w:t>
      </w:r>
      <w:r w:rsidR="00DF08BB">
        <w:rPr>
          <w:rStyle w:val="Char0"/>
          <w:rFonts w:hint="cs"/>
          <w:rtl/>
        </w:rPr>
        <w:t>ۀ</w:t>
      </w:r>
      <w:r w:rsidRPr="00C64670">
        <w:rPr>
          <w:rStyle w:val="Char0"/>
          <w:rtl/>
        </w:rPr>
        <w:t xml:space="preserve"> تقل</w:t>
      </w:r>
      <w:r w:rsidR="00DF08BB">
        <w:rPr>
          <w:rStyle w:val="Char0"/>
          <w:rtl/>
        </w:rPr>
        <w:t>ی</w:t>
      </w:r>
      <w:r w:rsidRPr="00C64670">
        <w:rPr>
          <w:rStyle w:val="Char0"/>
          <w:rtl/>
        </w:rPr>
        <w:t>د</w:t>
      </w:r>
      <w:r w:rsidR="00B60574" w:rsidRPr="00C64670">
        <w:rPr>
          <w:rStyle w:val="Char0"/>
          <w:rFonts w:hint="cs"/>
          <w:rtl/>
        </w:rPr>
        <w:t>،</w:t>
      </w:r>
      <w:r w:rsidRPr="00C64670">
        <w:rPr>
          <w:rStyle w:val="Char0"/>
          <w:rtl/>
        </w:rPr>
        <w:t xml:space="preserve"> حق</w:t>
      </w:r>
      <w:r w:rsidR="00DF08BB">
        <w:rPr>
          <w:rStyle w:val="Char0"/>
          <w:rtl/>
        </w:rPr>
        <w:t>ی</w:t>
      </w:r>
      <w:r w:rsidRPr="00C64670">
        <w:rPr>
          <w:rStyle w:val="Char0"/>
          <w:rtl/>
        </w:rPr>
        <w:t>قت را ا</w:t>
      </w:r>
      <w:r w:rsidR="00DF08BB">
        <w:rPr>
          <w:rStyle w:val="Char0"/>
          <w:rtl/>
        </w:rPr>
        <w:t>ی</w:t>
      </w:r>
      <w:r w:rsidRPr="00C64670">
        <w:rPr>
          <w:rStyle w:val="Char0"/>
          <w:rtl/>
        </w:rPr>
        <w:t>نگونه ب</w:t>
      </w:r>
      <w:r w:rsidR="00DF08BB">
        <w:rPr>
          <w:rStyle w:val="Char0"/>
          <w:rtl/>
        </w:rPr>
        <w:t>ی</w:t>
      </w:r>
      <w:r w:rsidRPr="00C64670">
        <w:rPr>
          <w:rStyle w:val="Char0"/>
          <w:rtl/>
        </w:rPr>
        <w:t>ان م</w:t>
      </w:r>
      <w:r w:rsidR="00DF08BB">
        <w:rPr>
          <w:rStyle w:val="Char0"/>
          <w:rtl/>
        </w:rPr>
        <w:t>ی</w:t>
      </w:r>
      <w:r w:rsidRPr="00C64670">
        <w:rPr>
          <w:rStyle w:val="Char0"/>
          <w:rtl/>
        </w:rPr>
        <w:t>‌</w:t>
      </w:r>
      <w:r w:rsidR="00DF08BB">
        <w:rPr>
          <w:rStyle w:val="Char0"/>
          <w:rtl/>
        </w:rPr>
        <w:t>ک</w:t>
      </w:r>
      <w:r w:rsidRPr="00C64670">
        <w:rPr>
          <w:rStyle w:val="Char0"/>
          <w:rtl/>
        </w:rPr>
        <w:t>ند: «اطم</w:t>
      </w:r>
      <w:r w:rsidR="00DF08BB">
        <w:rPr>
          <w:rStyle w:val="Char0"/>
          <w:rtl/>
        </w:rPr>
        <w:t>ی</w:t>
      </w:r>
      <w:r w:rsidRPr="00C64670">
        <w:rPr>
          <w:rStyle w:val="Char0"/>
          <w:rtl/>
        </w:rPr>
        <w:t xml:space="preserve">نان قلب بدانچه </w:t>
      </w:r>
      <w:r w:rsidR="00DF08BB">
        <w:rPr>
          <w:rStyle w:val="Char0"/>
          <w:rtl/>
        </w:rPr>
        <w:t>ک</w:t>
      </w:r>
      <w:r w:rsidRPr="00C64670">
        <w:rPr>
          <w:rStyle w:val="Char0"/>
          <w:rtl/>
        </w:rPr>
        <w:t>ه پ</w:t>
      </w:r>
      <w:r w:rsidR="00DF08BB">
        <w:rPr>
          <w:rStyle w:val="Char0"/>
          <w:rtl/>
        </w:rPr>
        <w:t>ی</w:t>
      </w:r>
      <w:r w:rsidRPr="00C64670">
        <w:rPr>
          <w:rStyle w:val="Char0"/>
          <w:rtl/>
        </w:rPr>
        <w:t>امبر</w:t>
      </w:r>
      <w:r w:rsidR="00BD4800" w:rsidRPr="00BD4800">
        <w:rPr>
          <w:rStyle w:val="Char0"/>
          <w:rFonts w:cs="CTraditional Arabic"/>
          <w:rtl/>
        </w:rPr>
        <w:t xml:space="preserve"> ج</w:t>
      </w:r>
      <w:r w:rsidRPr="00C64670">
        <w:rPr>
          <w:rStyle w:val="Char0"/>
          <w:rtl/>
        </w:rPr>
        <w:t xml:space="preserve"> ب</w:t>
      </w:r>
      <w:r w:rsidR="00B60574" w:rsidRPr="00C64670">
        <w:rPr>
          <w:rStyle w:val="Char0"/>
          <w:rFonts w:hint="cs"/>
          <w:rtl/>
        </w:rPr>
        <w:t xml:space="preserve">ه </w:t>
      </w:r>
      <w:r w:rsidRPr="00C64670">
        <w:rPr>
          <w:rStyle w:val="Char0"/>
          <w:rtl/>
        </w:rPr>
        <w:t>خاطر آن مبعوث شده- بدون ترد</w:t>
      </w:r>
      <w:r w:rsidR="00DF08BB">
        <w:rPr>
          <w:rStyle w:val="Char0"/>
          <w:rtl/>
        </w:rPr>
        <w:t>ی</w:t>
      </w:r>
      <w:r w:rsidRPr="00C64670">
        <w:rPr>
          <w:rStyle w:val="Char0"/>
          <w:rtl/>
        </w:rPr>
        <w:t>د و سخت</w:t>
      </w:r>
      <w:r w:rsidR="00DF08BB">
        <w:rPr>
          <w:rStyle w:val="Char0"/>
          <w:rtl/>
        </w:rPr>
        <w:t>ی</w:t>
      </w:r>
      <w:r w:rsidRPr="00C64670">
        <w:rPr>
          <w:rStyle w:val="Char0"/>
          <w:rtl/>
        </w:rPr>
        <w:t>- برا</w:t>
      </w:r>
      <w:r w:rsidR="00DF08BB">
        <w:rPr>
          <w:rStyle w:val="Char0"/>
          <w:rtl/>
        </w:rPr>
        <w:t>ی</w:t>
      </w:r>
      <w:r w:rsidRPr="00C64670">
        <w:rPr>
          <w:rStyle w:val="Char0"/>
          <w:rtl/>
        </w:rPr>
        <w:t xml:space="preserve"> نجات در آخرت </w:t>
      </w:r>
      <w:r w:rsidR="00DF08BB">
        <w:rPr>
          <w:rStyle w:val="Char0"/>
          <w:rtl/>
        </w:rPr>
        <w:t>ک</w:t>
      </w:r>
      <w:r w:rsidRPr="00C64670">
        <w:rPr>
          <w:rStyle w:val="Char0"/>
          <w:rtl/>
        </w:rPr>
        <w:t>اف</w:t>
      </w:r>
      <w:r w:rsidR="00DF08BB">
        <w:rPr>
          <w:rStyle w:val="Char0"/>
          <w:rtl/>
        </w:rPr>
        <w:t>ی</w:t>
      </w:r>
      <w:r w:rsidRPr="00C64670">
        <w:rPr>
          <w:rStyle w:val="Char0"/>
          <w:rtl/>
        </w:rPr>
        <w:t xml:space="preserve"> است و برتر</w:t>
      </w:r>
      <w:r w:rsidR="00DF08BB">
        <w:rPr>
          <w:rStyle w:val="Char0"/>
          <w:rtl/>
        </w:rPr>
        <w:t>ی</w:t>
      </w:r>
      <w:r w:rsidRPr="00C64670">
        <w:rPr>
          <w:rStyle w:val="Char0"/>
          <w:rtl/>
        </w:rPr>
        <w:t>ن دل</w:t>
      </w:r>
      <w:r w:rsidR="00DF08BB">
        <w:rPr>
          <w:rStyle w:val="Char0"/>
          <w:rtl/>
        </w:rPr>
        <w:t>ی</w:t>
      </w:r>
      <w:r w:rsidRPr="00C64670">
        <w:rPr>
          <w:rStyle w:val="Char0"/>
          <w:rtl/>
        </w:rPr>
        <w:t>ل</w:t>
      </w:r>
      <w:r w:rsidR="00B60574" w:rsidRPr="00C64670">
        <w:rPr>
          <w:rStyle w:val="Char0"/>
          <w:rFonts w:hint="cs"/>
          <w:rtl/>
        </w:rPr>
        <w:t>،</w:t>
      </w:r>
      <w:r w:rsidRPr="00C64670">
        <w:rPr>
          <w:rStyle w:val="Char0"/>
          <w:rtl/>
        </w:rPr>
        <w:t xml:space="preserve"> همان ارشاد قرآن مبن</w:t>
      </w:r>
      <w:r w:rsidR="00DF08BB">
        <w:rPr>
          <w:rStyle w:val="Char0"/>
          <w:rtl/>
        </w:rPr>
        <w:t>ی</w:t>
      </w:r>
      <w:r w:rsidRPr="00C64670">
        <w:rPr>
          <w:rStyle w:val="Char0"/>
          <w:rtl/>
        </w:rPr>
        <w:t xml:space="preserve"> بر نظر در نشانه‌ها</w:t>
      </w:r>
      <w:r w:rsidR="00DF08BB">
        <w:rPr>
          <w:rStyle w:val="Char0"/>
          <w:rtl/>
        </w:rPr>
        <w:t>ی</w:t>
      </w:r>
      <w:r w:rsidRPr="00C64670">
        <w:rPr>
          <w:rStyle w:val="Char0"/>
          <w:rtl/>
        </w:rPr>
        <w:t xml:space="preserve"> خداوند در آفاق و أنفس است و بداهت عقل در صورت سالم بودن فطرت، </w:t>
      </w:r>
      <w:r w:rsidR="00DF08BB">
        <w:rPr>
          <w:rStyle w:val="Char0"/>
          <w:rtl/>
        </w:rPr>
        <w:t>ک</w:t>
      </w:r>
      <w:r w:rsidRPr="00C64670">
        <w:rPr>
          <w:rStyle w:val="Char0"/>
          <w:rtl/>
        </w:rPr>
        <w:t>اف</w:t>
      </w:r>
      <w:r w:rsidR="00DF08BB">
        <w:rPr>
          <w:rStyle w:val="Char0"/>
          <w:rtl/>
        </w:rPr>
        <w:t>ی</w:t>
      </w:r>
      <w:r w:rsidRPr="00C64670">
        <w:rPr>
          <w:rStyle w:val="Char0"/>
          <w:rtl/>
        </w:rPr>
        <w:t xml:space="preserve"> است، البته ا</w:t>
      </w:r>
      <w:r w:rsidR="00DF08BB">
        <w:rPr>
          <w:rStyle w:val="Char0"/>
          <w:rtl/>
        </w:rPr>
        <w:t>ی</w:t>
      </w:r>
      <w:r w:rsidRPr="00C64670">
        <w:rPr>
          <w:rStyle w:val="Char0"/>
          <w:rtl/>
        </w:rPr>
        <w:t>ن برا</w:t>
      </w:r>
      <w:r w:rsidR="00DF08BB">
        <w:rPr>
          <w:rStyle w:val="Char0"/>
          <w:rtl/>
        </w:rPr>
        <w:t>ی</w:t>
      </w:r>
      <w:r w:rsidRPr="00C64670">
        <w:rPr>
          <w:rStyle w:val="Char0"/>
          <w:rtl/>
        </w:rPr>
        <w:t xml:space="preserve"> </w:t>
      </w:r>
      <w:r w:rsidR="00DF08BB">
        <w:rPr>
          <w:rStyle w:val="Char0"/>
          <w:rtl/>
        </w:rPr>
        <w:t>ک</w:t>
      </w:r>
      <w:r w:rsidRPr="00C64670">
        <w:rPr>
          <w:rStyle w:val="Char0"/>
          <w:rtl/>
        </w:rPr>
        <w:t>س</w:t>
      </w:r>
      <w:r w:rsidR="00DF08BB">
        <w:rPr>
          <w:rStyle w:val="Char0"/>
          <w:rtl/>
        </w:rPr>
        <w:t>ی</w:t>
      </w:r>
      <w:r w:rsidRPr="00C64670">
        <w:rPr>
          <w:rStyle w:val="Char0"/>
          <w:rtl/>
        </w:rPr>
        <w:t xml:space="preserve"> است </w:t>
      </w:r>
      <w:r w:rsidR="00DF08BB">
        <w:rPr>
          <w:rStyle w:val="Char0"/>
          <w:rtl/>
        </w:rPr>
        <w:t>ک</w:t>
      </w:r>
      <w:r w:rsidRPr="00C64670">
        <w:rPr>
          <w:rStyle w:val="Char0"/>
          <w:rtl/>
        </w:rPr>
        <w:t>ه به</w:t>
      </w:r>
      <w:r w:rsidR="00C869E7">
        <w:rPr>
          <w:rStyle w:val="Char0"/>
          <w:rtl/>
        </w:rPr>
        <w:t xml:space="preserve"> شک‌های </w:t>
      </w:r>
      <w:r w:rsidRPr="00C64670">
        <w:rPr>
          <w:rStyle w:val="Char0"/>
          <w:rtl/>
        </w:rPr>
        <w:t>فلاسفه و</w:t>
      </w:r>
      <w:r w:rsidR="00C869E7">
        <w:rPr>
          <w:rStyle w:val="Char0"/>
          <w:rtl/>
        </w:rPr>
        <w:t xml:space="preserve"> جدل‌های </w:t>
      </w:r>
      <w:r w:rsidRPr="00C64670">
        <w:rPr>
          <w:rStyle w:val="Char0"/>
          <w:rtl/>
        </w:rPr>
        <w:t>مت</w:t>
      </w:r>
      <w:r w:rsidR="00DF08BB">
        <w:rPr>
          <w:rStyle w:val="Char0"/>
          <w:rtl/>
        </w:rPr>
        <w:t>ک</w:t>
      </w:r>
      <w:r w:rsidRPr="00C64670">
        <w:rPr>
          <w:rStyle w:val="Char0"/>
          <w:rtl/>
        </w:rPr>
        <w:t>لم</w:t>
      </w:r>
      <w:r w:rsidR="00DF08BB">
        <w:rPr>
          <w:rStyle w:val="Char0"/>
          <w:rtl/>
        </w:rPr>
        <w:t>ی</w:t>
      </w:r>
      <w:r w:rsidRPr="00C64670">
        <w:rPr>
          <w:rStyle w:val="Char0"/>
          <w:rtl/>
        </w:rPr>
        <w:t>ن و به تقل</w:t>
      </w:r>
      <w:r w:rsidR="00DF08BB">
        <w:rPr>
          <w:rStyle w:val="Char0"/>
          <w:rtl/>
        </w:rPr>
        <w:t>ی</w:t>
      </w:r>
      <w:r w:rsidRPr="00C64670">
        <w:rPr>
          <w:rStyle w:val="Char0"/>
          <w:rtl/>
        </w:rPr>
        <w:t>د مبطل</w:t>
      </w:r>
      <w:r w:rsidR="00DF08BB">
        <w:rPr>
          <w:rStyle w:val="Char0"/>
          <w:rtl/>
        </w:rPr>
        <w:t>ی</w:t>
      </w:r>
      <w:r w:rsidRPr="00C64670">
        <w:rPr>
          <w:rStyle w:val="Char0"/>
          <w:rtl/>
        </w:rPr>
        <w:t>ن درگ</w:t>
      </w:r>
      <w:r w:rsidR="00DF08BB">
        <w:rPr>
          <w:rStyle w:val="Char0"/>
          <w:rtl/>
        </w:rPr>
        <w:t>ی</w:t>
      </w:r>
      <w:r w:rsidRPr="00C64670">
        <w:rPr>
          <w:rStyle w:val="Char0"/>
          <w:rtl/>
        </w:rPr>
        <w:t>ر نشده باشد.»</w:t>
      </w:r>
      <w:r w:rsidRPr="006933B2">
        <w:rPr>
          <w:rStyle w:val="FootnoteReference"/>
          <w:rFonts w:cs="IRNazli"/>
          <w:sz w:val="32"/>
          <w:rtl/>
        </w:rPr>
        <w:t>(</w:t>
      </w:r>
      <w:r w:rsidRPr="006933B2">
        <w:rPr>
          <w:rStyle w:val="FootnoteReference"/>
          <w:rFonts w:cs="IRNazli"/>
          <w:sz w:val="32"/>
          <w:rtl/>
        </w:rPr>
        <w:footnoteReference w:id="200"/>
      </w:r>
      <w:r w:rsidRPr="006933B2">
        <w:rPr>
          <w:rStyle w:val="FootnoteReference"/>
          <w:rFonts w:cs="IRNazli"/>
          <w:sz w:val="32"/>
          <w:rtl/>
        </w:rPr>
        <w:t>)</w:t>
      </w:r>
    </w:p>
    <w:p w:rsidR="00E11DC7" w:rsidRPr="00C64670" w:rsidRDefault="00E11DC7" w:rsidP="00107B70">
      <w:pPr>
        <w:spacing w:line="240" w:lineRule="auto"/>
        <w:ind w:firstLine="284"/>
        <w:jc w:val="both"/>
        <w:rPr>
          <w:rStyle w:val="Char0"/>
          <w:rtl/>
        </w:rPr>
      </w:pPr>
      <w:r w:rsidRPr="00C64670">
        <w:rPr>
          <w:rStyle w:val="Char0"/>
          <w:rtl/>
        </w:rPr>
        <w:t>ش</w:t>
      </w:r>
      <w:r w:rsidR="00DF08BB">
        <w:rPr>
          <w:rStyle w:val="Char0"/>
          <w:rtl/>
        </w:rPr>
        <w:t>ی</w:t>
      </w:r>
      <w:r w:rsidRPr="00C64670">
        <w:rPr>
          <w:rStyle w:val="Char0"/>
          <w:rtl/>
        </w:rPr>
        <w:t xml:space="preserve">خ </w:t>
      </w:r>
      <w:r w:rsidR="00566E38" w:rsidRPr="00C64670">
        <w:rPr>
          <w:rStyle w:val="Char0"/>
          <w:rtl/>
        </w:rPr>
        <w:t>محمّد</w:t>
      </w:r>
      <w:r w:rsidRPr="00C64670">
        <w:rPr>
          <w:rStyle w:val="Char0"/>
          <w:rtl/>
        </w:rPr>
        <w:t xml:space="preserve"> عبده</w:t>
      </w:r>
      <w:r w:rsidR="00AF7B07" w:rsidRPr="00392055">
        <w:rPr>
          <w:rFonts w:cs="CTraditional Arabic" w:hint="cs"/>
          <w:sz w:val="28"/>
          <w:rtl/>
        </w:rPr>
        <w:t>/</w:t>
      </w:r>
      <w:r w:rsidR="00107B70">
        <w:rPr>
          <w:rFonts w:cs="B Badr" w:hint="cs"/>
          <w:sz w:val="22"/>
          <w:szCs w:val="22"/>
          <w:rtl/>
        </w:rPr>
        <w:t xml:space="preserve"> </w:t>
      </w:r>
      <w:r w:rsidRPr="00C64670">
        <w:rPr>
          <w:rStyle w:val="Char0"/>
          <w:rtl/>
        </w:rPr>
        <w:t>ب</w:t>
      </w:r>
      <w:r w:rsidR="00DF08BB">
        <w:rPr>
          <w:rStyle w:val="Char0"/>
          <w:rtl/>
        </w:rPr>
        <w:t>ی</w:t>
      </w:r>
      <w:r w:rsidRPr="00C64670">
        <w:rPr>
          <w:rStyle w:val="Char0"/>
          <w:rtl/>
        </w:rPr>
        <w:t>ان م</w:t>
      </w:r>
      <w:r w:rsidR="00DF08BB">
        <w:rPr>
          <w:rStyle w:val="Char0"/>
          <w:rtl/>
        </w:rPr>
        <w:t>ی</w:t>
      </w:r>
      <w:r w:rsidRPr="00C64670">
        <w:rPr>
          <w:rStyle w:val="Char0"/>
          <w:rtl/>
        </w:rPr>
        <w:t>‌</w:t>
      </w:r>
      <w:r w:rsidR="00DF08BB">
        <w:rPr>
          <w:rStyle w:val="Char0"/>
          <w:rtl/>
        </w:rPr>
        <w:t>ک</w:t>
      </w:r>
      <w:r w:rsidRPr="00C64670">
        <w:rPr>
          <w:rStyle w:val="Char0"/>
          <w:rtl/>
        </w:rPr>
        <w:t xml:space="preserve">ند </w:t>
      </w:r>
      <w:r w:rsidR="00DF08BB">
        <w:rPr>
          <w:rStyle w:val="Char0"/>
          <w:rtl/>
        </w:rPr>
        <w:t>ک</w:t>
      </w:r>
      <w:r w:rsidRPr="00C64670">
        <w:rPr>
          <w:rStyle w:val="Char0"/>
          <w:rtl/>
        </w:rPr>
        <w:t>ه برهان عقل</w:t>
      </w:r>
      <w:r w:rsidR="00DF08BB">
        <w:rPr>
          <w:rStyle w:val="Char0"/>
          <w:rtl/>
        </w:rPr>
        <w:t>ی</w:t>
      </w:r>
      <w:r w:rsidRPr="00C64670">
        <w:rPr>
          <w:rStyle w:val="Char0"/>
          <w:rtl/>
        </w:rPr>
        <w:t xml:space="preserve"> </w:t>
      </w:r>
      <w:r w:rsidR="00DF08BB">
        <w:rPr>
          <w:rStyle w:val="Char0"/>
          <w:rtl/>
        </w:rPr>
        <w:t>ک</w:t>
      </w:r>
      <w:r w:rsidRPr="00C64670">
        <w:rPr>
          <w:rStyle w:val="Char0"/>
          <w:rtl/>
        </w:rPr>
        <w:t xml:space="preserve">ه به </w:t>
      </w:r>
      <w:r w:rsidR="00DF08BB">
        <w:rPr>
          <w:rStyle w:val="Char0"/>
          <w:rtl/>
        </w:rPr>
        <w:t>ی</w:t>
      </w:r>
      <w:r w:rsidRPr="00C64670">
        <w:rPr>
          <w:rStyle w:val="Char0"/>
          <w:rtl/>
        </w:rPr>
        <w:t>ق</w:t>
      </w:r>
      <w:r w:rsidR="00DF08BB">
        <w:rPr>
          <w:rStyle w:val="Char0"/>
          <w:rtl/>
        </w:rPr>
        <w:t>ی</w:t>
      </w:r>
      <w:r w:rsidRPr="00C64670">
        <w:rPr>
          <w:rStyle w:val="Char0"/>
          <w:rtl/>
        </w:rPr>
        <w:t>ن منجر م</w:t>
      </w:r>
      <w:r w:rsidR="00DF08BB">
        <w:rPr>
          <w:rStyle w:val="Char0"/>
          <w:rtl/>
        </w:rPr>
        <w:t>ی</w:t>
      </w:r>
      <w:r w:rsidRPr="00C64670">
        <w:rPr>
          <w:rStyle w:val="Char0"/>
          <w:rtl/>
        </w:rPr>
        <w:t>‌شود</w:t>
      </w:r>
      <w:r w:rsidR="002C5A76" w:rsidRPr="00C64670">
        <w:rPr>
          <w:rStyle w:val="Char0"/>
          <w:rFonts w:hint="cs"/>
          <w:rtl/>
        </w:rPr>
        <w:t>،</w:t>
      </w:r>
      <w:r w:rsidRPr="00C64670">
        <w:rPr>
          <w:rStyle w:val="Char0"/>
          <w:rtl/>
        </w:rPr>
        <w:t xml:space="preserve"> فقط در ادل</w:t>
      </w:r>
      <w:r w:rsidR="00DF08BB">
        <w:rPr>
          <w:rStyle w:val="Char0"/>
          <w:rFonts w:hint="cs"/>
          <w:rtl/>
        </w:rPr>
        <w:t>ۀ</w:t>
      </w:r>
      <w:r w:rsidR="00AC2D37" w:rsidRPr="00C64670">
        <w:rPr>
          <w:rStyle w:val="Char0"/>
          <w:rtl/>
        </w:rPr>
        <w:t xml:space="preserve"> </w:t>
      </w:r>
      <w:r w:rsidRPr="00C64670">
        <w:rPr>
          <w:rStyle w:val="Char0"/>
          <w:rtl/>
        </w:rPr>
        <w:t>مت</w:t>
      </w:r>
      <w:r w:rsidR="00DF08BB">
        <w:rPr>
          <w:rStyle w:val="Char0"/>
          <w:rtl/>
        </w:rPr>
        <w:t>ک</w:t>
      </w:r>
      <w:r w:rsidRPr="00C64670">
        <w:rPr>
          <w:rStyle w:val="Char0"/>
          <w:rtl/>
        </w:rPr>
        <w:t>لم</w:t>
      </w:r>
      <w:r w:rsidR="00DF08BB">
        <w:rPr>
          <w:rStyle w:val="Char0"/>
          <w:rtl/>
        </w:rPr>
        <w:t>ی</w:t>
      </w:r>
      <w:r w:rsidRPr="00C64670">
        <w:rPr>
          <w:rStyle w:val="Char0"/>
          <w:rtl/>
        </w:rPr>
        <w:t>ن وضع نموده‌اند و منحصر نم</w:t>
      </w:r>
      <w:r w:rsidR="00DF08BB">
        <w:rPr>
          <w:rStyle w:val="Char0"/>
          <w:rtl/>
        </w:rPr>
        <w:t>ی</w:t>
      </w:r>
      <w:r w:rsidRPr="00C64670">
        <w:rPr>
          <w:rStyle w:val="Char0"/>
          <w:rtl/>
        </w:rPr>
        <w:t>‌شود و بس</w:t>
      </w:r>
      <w:r w:rsidR="00DF08BB">
        <w:rPr>
          <w:rStyle w:val="Char0"/>
          <w:rtl/>
        </w:rPr>
        <w:t>ی</w:t>
      </w:r>
      <w:r w:rsidRPr="00C64670">
        <w:rPr>
          <w:rStyle w:val="Char0"/>
          <w:rtl/>
        </w:rPr>
        <w:t>ار</w:t>
      </w:r>
      <w:r w:rsidR="00DF08BB">
        <w:rPr>
          <w:rStyle w:val="Char0"/>
          <w:rtl/>
        </w:rPr>
        <w:t>ی</w:t>
      </w:r>
      <w:r w:rsidRPr="00C64670">
        <w:rPr>
          <w:rStyle w:val="Char0"/>
          <w:rtl/>
        </w:rPr>
        <w:t xml:space="preserve"> از فلاسف</w:t>
      </w:r>
      <w:r w:rsidR="00DF08BB">
        <w:rPr>
          <w:rStyle w:val="Char0"/>
          <w:rFonts w:hint="cs"/>
          <w:rtl/>
        </w:rPr>
        <w:t>ۀ</w:t>
      </w:r>
      <w:r w:rsidRPr="00C64670">
        <w:rPr>
          <w:rStyle w:val="Char0"/>
          <w:rtl/>
        </w:rPr>
        <w:t xml:space="preserve"> اول</w:t>
      </w:r>
      <w:r w:rsidR="00DF08BB">
        <w:rPr>
          <w:rStyle w:val="Char0"/>
          <w:rtl/>
        </w:rPr>
        <w:t>ی</w:t>
      </w:r>
      <w:r w:rsidRPr="00C64670">
        <w:rPr>
          <w:rStyle w:val="Char0"/>
          <w:rtl/>
        </w:rPr>
        <w:t>ه بر ا</w:t>
      </w:r>
      <w:r w:rsidR="00DF08BB">
        <w:rPr>
          <w:rStyle w:val="Char0"/>
          <w:rtl/>
        </w:rPr>
        <w:t>ی</w:t>
      </w:r>
      <w:r w:rsidRPr="00C64670">
        <w:rPr>
          <w:rStyle w:val="Char0"/>
          <w:rtl/>
        </w:rPr>
        <w:t>ن مس</w:t>
      </w:r>
      <w:r w:rsidR="00DF08BB">
        <w:rPr>
          <w:rStyle w:val="Char0"/>
          <w:rtl/>
        </w:rPr>
        <w:t>ی</w:t>
      </w:r>
      <w:r w:rsidRPr="00C64670">
        <w:rPr>
          <w:rStyle w:val="Char0"/>
          <w:rtl/>
        </w:rPr>
        <w:t>ر بوده‌اند، ا</w:t>
      </w:r>
      <w:r w:rsidR="00DF08BB">
        <w:rPr>
          <w:rStyle w:val="Char0"/>
          <w:rtl/>
        </w:rPr>
        <w:t>ی</w:t>
      </w:r>
      <w:r w:rsidRPr="00C64670">
        <w:rPr>
          <w:rStyle w:val="Char0"/>
          <w:rtl/>
        </w:rPr>
        <w:t>ن دلائل بس</w:t>
      </w:r>
      <w:r w:rsidR="00DF08BB">
        <w:rPr>
          <w:rStyle w:val="Char0"/>
          <w:rtl/>
        </w:rPr>
        <w:t>ی</w:t>
      </w:r>
      <w:r w:rsidRPr="00C64670">
        <w:rPr>
          <w:rStyle w:val="Char0"/>
          <w:rtl/>
        </w:rPr>
        <w:t xml:space="preserve">ار </w:t>
      </w:r>
      <w:r w:rsidR="00DF08BB">
        <w:rPr>
          <w:rStyle w:val="Char0"/>
          <w:rtl/>
        </w:rPr>
        <w:t>ک</w:t>
      </w:r>
      <w:r w:rsidRPr="00C64670">
        <w:rPr>
          <w:rStyle w:val="Char0"/>
          <w:rtl/>
        </w:rPr>
        <w:t xml:space="preserve">م </w:t>
      </w:r>
      <w:r w:rsidR="00DF08BB">
        <w:rPr>
          <w:rStyle w:val="Char0"/>
          <w:rtl/>
        </w:rPr>
        <w:t>ی</w:t>
      </w:r>
      <w:r w:rsidRPr="00C64670">
        <w:rPr>
          <w:rStyle w:val="Char0"/>
          <w:rtl/>
        </w:rPr>
        <w:t>افت م</w:t>
      </w:r>
      <w:r w:rsidR="00DF08BB">
        <w:rPr>
          <w:rStyle w:val="Char0"/>
          <w:rtl/>
        </w:rPr>
        <w:t>ی</w:t>
      </w:r>
      <w:r w:rsidRPr="00C64670">
        <w:rPr>
          <w:rStyle w:val="Char0"/>
          <w:rtl/>
        </w:rPr>
        <w:t xml:space="preserve">‌شوند </w:t>
      </w:r>
      <w:r w:rsidR="00DF08BB">
        <w:rPr>
          <w:rStyle w:val="Char0"/>
          <w:rtl/>
        </w:rPr>
        <w:t>ک</w:t>
      </w:r>
      <w:r w:rsidRPr="00C64670">
        <w:rPr>
          <w:rStyle w:val="Char0"/>
          <w:rtl/>
        </w:rPr>
        <w:t>ه در مقدماتشان خلل</w:t>
      </w:r>
      <w:r w:rsidR="00DF08BB">
        <w:rPr>
          <w:rStyle w:val="Char0"/>
          <w:rtl/>
        </w:rPr>
        <w:t>ی</w:t>
      </w:r>
      <w:r w:rsidRPr="00C64670">
        <w:rPr>
          <w:rStyle w:val="Char0"/>
          <w:rtl/>
        </w:rPr>
        <w:t xml:space="preserve"> نباشد و سب</w:t>
      </w:r>
      <w:r w:rsidR="00DF08BB">
        <w:rPr>
          <w:rStyle w:val="Char0"/>
          <w:rtl/>
        </w:rPr>
        <w:t>ک</w:t>
      </w:r>
      <w:r w:rsidRPr="00C64670">
        <w:rPr>
          <w:rStyle w:val="Char0"/>
          <w:rtl/>
        </w:rPr>
        <w:t>شان از علل صح</w:t>
      </w:r>
      <w:r w:rsidR="00DF08BB">
        <w:rPr>
          <w:rStyle w:val="Char0"/>
          <w:rtl/>
        </w:rPr>
        <w:t>ی</w:t>
      </w:r>
      <w:r w:rsidRPr="00C64670">
        <w:rPr>
          <w:rStyle w:val="Char0"/>
          <w:rtl/>
        </w:rPr>
        <w:t>ح باشد</w:t>
      </w:r>
      <w:r w:rsidR="002402DD" w:rsidRPr="00C64670">
        <w:rPr>
          <w:rStyle w:val="Char0"/>
          <w:rFonts w:hint="cs"/>
          <w:rtl/>
        </w:rPr>
        <w:t>،</w:t>
      </w:r>
      <w:r w:rsidRPr="00C64670">
        <w:rPr>
          <w:rStyle w:val="Char0"/>
          <w:rtl/>
        </w:rPr>
        <w:t xml:space="preserve"> حت</w:t>
      </w:r>
      <w:r w:rsidR="00DF08BB">
        <w:rPr>
          <w:rStyle w:val="Char0"/>
          <w:rtl/>
        </w:rPr>
        <w:t>ی</w:t>
      </w:r>
      <w:r w:rsidRPr="00C64670">
        <w:rPr>
          <w:rStyle w:val="Char0"/>
          <w:rtl/>
        </w:rPr>
        <w:t xml:space="preserve"> انسان أمّ</w:t>
      </w:r>
      <w:r w:rsidR="00DF08BB">
        <w:rPr>
          <w:rStyle w:val="Char0"/>
          <w:rtl/>
        </w:rPr>
        <w:t>ی</w:t>
      </w:r>
      <w:r w:rsidRPr="00C64670">
        <w:rPr>
          <w:rStyle w:val="Char0"/>
          <w:rtl/>
        </w:rPr>
        <w:t xml:space="preserve"> با نگرش صادق خو</w:t>
      </w:r>
      <w:r w:rsidR="00DF08BB">
        <w:rPr>
          <w:rStyle w:val="Char0"/>
          <w:rtl/>
        </w:rPr>
        <w:t>ی</w:t>
      </w:r>
      <w:r w:rsidRPr="00C64670">
        <w:rPr>
          <w:rStyle w:val="Char0"/>
          <w:rtl/>
        </w:rPr>
        <w:t>ش به م</w:t>
      </w:r>
      <w:r w:rsidR="00DF08BB">
        <w:rPr>
          <w:rStyle w:val="Char0"/>
          <w:rtl/>
        </w:rPr>
        <w:t>ی</w:t>
      </w:r>
      <w:r w:rsidRPr="00C64670">
        <w:rPr>
          <w:rStyle w:val="Char0"/>
          <w:rtl/>
        </w:rPr>
        <w:t>ان هست</w:t>
      </w:r>
      <w:r w:rsidR="00DF08BB">
        <w:rPr>
          <w:rStyle w:val="Char0"/>
          <w:rtl/>
        </w:rPr>
        <w:t>ی</w:t>
      </w:r>
      <w:r w:rsidRPr="00C64670">
        <w:rPr>
          <w:rStyle w:val="Char0"/>
          <w:rtl/>
        </w:rPr>
        <w:t xml:space="preserve"> و در</w:t>
      </w:r>
      <w:r w:rsidR="00C869E7">
        <w:rPr>
          <w:rStyle w:val="Char0"/>
          <w:rtl/>
        </w:rPr>
        <w:t xml:space="preserve"> شگفتی‌های </w:t>
      </w:r>
      <w:r w:rsidRPr="00C64670">
        <w:rPr>
          <w:rStyle w:val="Char0"/>
          <w:rtl/>
        </w:rPr>
        <w:t>غر</w:t>
      </w:r>
      <w:r w:rsidR="00DF08BB">
        <w:rPr>
          <w:rStyle w:val="Char0"/>
          <w:rtl/>
        </w:rPr>
        <w:t>ی</w:t>
      </w:r>
      <w:r w:rsidRPr="00C64670">
        <w:rPr>
          <w:rStyle w:val="Char0"/>
          <w:rtl/>
        </w:rPr>
        <w:t xml:space="preserve">ب درون خود به </w:t>
      </w:r>
      <w:r w:rsidR="00DF08BB">
        <w:rPr>
          <w:rStyle w:val="Char0"/>
          <w:rtl/>
        </w:rPr>
        <w:t>ی</w:t>
      </w:r>
      <w:r w:rsidRPr="00C64670">
        <w:rPr>
          <w:rStyle w:val="Char0"/>
          <w:rtl/>
        </w:rPr>
        <w:t>ق</w:t>
      </w:r>
      <w:r w:rsidR="00DF08BB">
        <w:rPr>
          <w:rStyle w:val="Char0"/>
          <w:rtl/>
        </w:rPr>
        <w:t>ی</w:t>
      </w:r>
      <w:r w:rsidRPr="00C64670">
        <w:rPr>
          <w:rStyle w:val="Char0"/>
          <w:rtl/>
        </w:rPr>
        <w:t>ن م</w:t>
      </w:r>
      <w:r w:rsidR="00DF08BB">
        <w:rPr>
          <w:rStyle w:val="Char0"/>
          <w:rtl/>
        </w:rPr>
        <w:t>ی</w:t>
      </w:r>
      <w:r w:rsidRPr="00C64670">
        <w:rPr>
          <w:rStyle w:val="Char0"/>
          <w:rtl/>
        </w:rPr>
        <w:t>‌رسد [ول</w:t>
      </w:r>
      <w:r w:rsidR="00DF08BB">
        <w:rPr>
          <w:rStyle w:val="Char0"/>
          <w:rtl/>
        </w:rPr>
        <w:t>ی</w:t>
      </w:r>
      <w:r w:rsidRPr="00C64670">
        <w:rPr>
          <w:rStyle w:val="Char0"/>
          <w:rtl/>
        </w:rPr>
        <w:t xml:space="preserve"> آنان با آن هم</w:t>
      </w:r>
      <w:r w:rsidR="00DF08BB">
        <w:rPr>
          <w:rStyle w:val="Char0"/>
          <w:rFonts w:hint="cs"/>
          <w:rtl/>
        </w:rPr>
        <w:t>ۀ</w:t>
      </w:r>
      <w:r w:rsidRPr="00C64670">
        <w:rPr>
          <w:rStyle w:val="Char0"/>
          <w:rtl/>
        </w:rPr>
        <w:t xml:space="preserve"> تش</w:t>
      </w:r>
      <w:r w:rsidR="00DF08BB">
        <w:rPr>
          <w:rStyle w:val="Char0"/>
          <w:rtl/>
        </w:rPr>
        <w:t>کی</w:t>
      </w:r>
      <w:r w:rsidRPr="00C64670">
        <w:rPr>
          <w:rStyle w:val="Char0"/>
          <w:rtl/>
        </w:rPr>
        <w:t>لات ا</w:t>
      </w:r>
      <w:r w:rsidR="00DF08BB">
        <w:rPr>
          <w:rStyle w:val="Char0"/>
          <w:rtl/>
        </w:rPr>
        <w:t>ک</w:t>
      </w:r>
      <w:r w:rsidRPr="00C64670">
        <w:rPr>
          <w:rStyle w:val="Char0"/>
          <w:rtl/>
        </w:rPr>
        <w:t>ثراً درمانده‌اند] و ما</w:t>
      </w:r>
      <w:r w:rsidR="002402DD" w:rsidRPr="00C64670">
        <w:rPr>
          <w:rStyle w:val="Char0"/>
          <w:rFonts w:hint="cs"/>
          <w:rtl/>
        </w:rPr>
        <w:t xml:space="preserve"> </w:t>
      </w:r>
      <w:r w:rsidRPr="00C64670">
        <w:rPr>
          <w:rStyle w:val="Char0"/>
          <w:rtl/>
        </w:rPr>
        <w:t>مشاهده م</w:t>
      </w:r>
      <w:r w:rsidR="00DF08BB">
        <w:rPr>
          <w:rStyle w:val="Char0"/>
          <w:rtl/>
        </w:rPr>
        <w:t>ی</w:t>
      </w:r>
      <w:r w:rsidRPr="00C64670">
        <w:rPr>
          <w:rStyle w:val="Char0"/>
          <w:rtl/>
        </w:rPr>
        <w:t>‌</w:t>
      </w:r>
      <w:r w:rsidR="00DF08BB">
        <w:rPr>
          <w:rStyle w:val="Char0"/>
          <w:rtl/>
        </w:rPr>
        <w:t>ک</w:t>
      </w:r>
      <w:r w:rsidRPr="00C64670">
        <w:rPr>
          <w:rStyle w:val="Char0"/>
          <w:rtl/>
        </w:rPr>
        <w:t>ن</w:t>
      </w:r>
      <w:r w:rsidR="00DF08BB">
        <w:rPr>
          <w:rStyle w:val="Char0"/>
          <w:rtl/>
        </w:rPr>
        <w:t>ی</w:t>
      </w:r>
      <w:r w:rsidRPr="00C64670">
        <w:rPr>
          <w:rStyle w:val="Char0"/>
          <w:rtl/>
        </w:rPr>
        <w:t xml:space="preserve">م </w:t>
      </w:r>
      <w:r w:rsidR="00DF08BB">
        <w:rPr>
          <w:rStyle w:val="Char0"/>
          <w:rtl/>
        </w:rPr>
        <w:t>ک</w:t>
      </w:r>
      <w:r w:rsidRPr="00C64670">
        <w:rPr>
          <w:rStyle w:val="Char0"/>
          <w:rtl/>
        </w:rPr>
        <w:t xml:space="preserve">ه هزاران </w:t>
      </w:r>
      <w:r w:rsidR="002402DD" w:rsidRPr="00C64670">
        <w:rPr>
          <w:rStyle w:val="Char0"/>
          <w:rFonts w:hint="cs"/>
          <w:rtl/>
        </w:rPr>
        <w:t xml:space="preserve">نفر </w:t>
      </w:r>
      <w:r w:rsidRPr="00C64670">
        <w:rPr>
          <w:rStyle w:val="Char0"/>
          <w:rtl/>
        </w:rPr>
        <w:t>از ا</w:t>
      </w:r>
      <w:r w:rsidR="00DF08BB">
        <w:rPr>
          <w:rStyle w:val="Char0"/>
          <w:rtl/>
        </w:rPr>
        <w:t>ی</w:t>
      </w:r>
      <w:r w:rsidRPr="00C64670">
        <w:rPr>
          <w:rStyle w:val="Char0"/>
          <w:rtl/>
        </w:rPr>
        <w:t>ن مت</w:t>
      </w:r>
      <w:r w:rsidR="00DF08BB">
        <w:rPr>
          <w:rStyle w:val="Char0"/>
          <w:rtl/>
        </w:rPr>
        <w:t>ک</w:t>
      </w:r>
      <w:r w:rsidRPr="00C64670">
        <w:rPr>
          <w:rStyle w:val="Char0"/>
          <w:rtl/>
        </w:rPr>
        <w:t>لم</w:t>
      </w:r>
      <w:r w:rsidR="00DF08BB">
        <w:rPr>
          <w:rStyle w:val="Char0"/>
          <w:rtl/>
        </w:rPr>
        <w:t>ی</w:t>
      </w:r>
      <w:r w:rsidRPr="00C64670">
        <w:rPr>
          <w:rStyle w:val="Char0"/>
          <w:rtl/>
        </w:rPr>
        <w:t xml:space="preserve">ن </w:t>
      </w:r>
      <w:r w:rsidR="00DF08BB">
        <w:rPr>
          <w:rStyle w:val="Char0"/>
          <w:rtl/>
        </w:rPr>
        <w:t>ک</w:t>
      </w:r>
      <w:r w:rsidRPr="00C64670">
        <w:rPr>
          <w:rStyle w:val="Char0"/>
          <w:rtl/>
        </w:rPr>
        <w:t>ه اوقات خود را در تنق</w:t>
      </w:r>
      <w:r w:rsidR="00DF08BB">
        <w:rPr>
          <w:rStyle w:val="Char0"/>
          <w:rtl/>
        </w:rPr>
        <w:t>ی</w:t>
      </w:r>
      <w:r w:rsidRPr="00C64670">
        <w:rPr>
          <w:rStyle w:val="Char0"/>
          <w:rtl/>
        </w:rPr>
        <w:t>ح مقدمات و بناء براه</w:t>
      </w:r>
      <w:r w:rsidR="00DF08BB">
        <w:rPr>
          <w:rStyle w:val="Char0"/>
          <w:rtl/>
        </w:rPr>
        <w:t>ی</w:t>
      </w:r>
      <w:r w:rsidRPr="00C64670">
        <w:rPr>
          <w:rStyle w:val="Char0"/>
          <w:rtl/>
        </w:rPr>
        <w:t xml:space="preserve">ن صرف </w:t>
      </w:r>
      <w:r w:rsidR="00DF08BB">
        <w:rPr>
          <w:rStyle w:val="Char0"/>
          <w:rtl/>
        </w:rPr>
        <w:t>ک</w:t>
      </w:r>
      <w:r w:rsidRPr="00C64670">
        <w:rPr>
          <w:rStyle w:val="Char0"/>
          <w:rtl/>
        </w:rPr>
        <w:t xml:space="preserve">رده‌اند، به </w:t>
      </w:r>
      <w:r w:rsidR="00DF08BB">
        <w:rPr>
          <w:rStyle w:val="Char0"/>
          <w:rtl/>
        </w:rPr>
        <w:t>ی</w:t>
      </w:r>
      <w:r w:rsidRPr="00C64670">
        <w:rPr>
          <w:rStyle w:val="Char0"/>
          <w:rtl/>
        </w:rPr>
        <w:t>ق</w:t>
      </w:r>
      <w:r w:rsidR="00DF08BB">
        <w:rPr>
          <w:rStyle w:val="Char0"/>
          <w:rtl/>
        </w:rPr>
        <w:t>ی</w:t>
      </w:r>
      <w:r w:rsidRPr="00C64670">
        <w:rPr>
          <w:rStyle w:val="Char0"/>
          <w:rtl/>
        </w:rPr>
        <w:t>ن</w:t>
      </w:r>
      <w:r w:rsidR="00DF08BB">
        <w:rPr>
          <w:rStyle w:val="Char0"/>
          <w:rtl/>
        </w:rPr>
        <w:t>ی</w:t>
      </w:r>
      <w:r w:rsidRPr="00C64670">
        <w:rPr>
          <w:rStyle w:val="Char0"/>
          <w:rtl/>
        </w:rPr>
        <w:t xml:space="preserve"> </w:t>
      </w:r>
      <w:r w:rsidR="00DF08BB">
        <w:rPr>
          <w:rStyle w:val="Char0"/>
          <w:rtl/>
        </w:rPr>
        <w:t>ک</w:t>
      </w:r>
      <w:r w:rsidRPr="00C64670">
        <w:rPr>
          <w:rStyle w:val="Char0"/>
          <w:rtl/>
        </w:rPr>
        <w:t>ه ا</w:t>
      </w:r>
      <w:r w:rsidR="00DF08BB">
        <w:rPr>
          <w:rStyle w:val="Char0"/>
          <w:rtl/>
        </w:rPr>
        <w:t>ی</w:t>
      </w:r>
      <w:r w:rsidRPr="00C64670">
        <w:rPr>
          <w:rStyle w:val="Char0"/>
          <w:rtl/>
        </w:rPr>
        <w:t>ن ب</w:t>
      </w:r>
      <w:r w:rsidR="00DF08BB">
        <w:rPr>
          <w:rStyle w:val="Char0"/>
          <w:rtl/>
        </w:rPr>
        <w:t>ی</w:t>
      </w:r>
      <w:r w:rsidRPr="00C64670">
        <w:rPr>
          <w:rStyle w:val="Char0"/>
          <w:rtl/>
        </w:rPr>
        <w:t>‌سوادان رس</w:t>
      </w:r>
      <w:r w:rsidR="00DF08BB">
        <w:rPr>
          <w:rStyle w:val="Char0"/>
          <w:rtl/>
        </w:rPr>
        <w:t>ی</w:t>
      </w:r>
      <w:r w:rsidRPr="00C64670">
        <w:rPr>
          <w:rStyle w:val="Char0"/>
          <w:rtl/>
        </w:rPr>
        <w:t>ده‌اند، نرس</w:t>
      </w:r>
      <w:r w:rsidR="00DF08BB">
        <w:rPr>
          <w:rStyle w:val="Char0"/>
          <w:rtl/>
        </w:rPr>
        <w:t>ی</w:t>
      </w:r>
      <w:r w:rsidRPr="00C64670">
        <w:rPr>
          <w:rStyle w:val="Char0"/>
          <w:rtl/>
        </w:rPr>
        <w:t>ده‌اند.</w:t>
      </w:r>
      <w:r w:rsidRPr="006933B2">
        <w:rPr>
          <w:rStyle w:val="FootnoteReference"/>
          <w:rFonts w:cs="IRNazli"/>
          <w:sz w:val="32"/>
          <w:rtl/>
        </w:rPr>
        <w:t>(</w:t>
      </w:r>
      <w:r w:rsidRPr="006933B2">
        <w:rPr>
          <w:rStyle w:val="FootnoteReference"/>
          <w:rFonts w:cs="IRNazli"/>
          <w:sz w:val="32"/>
          <w:rtl/>
        </w:rPr>
        <w:footnoteReference w:id="201"/>
      </w:r>
      <w:r w:rsidRPr="006933B2">
        <w:rPr>
          <w:rStyle w:val="FootnoteReference"/>
          <w:rFonts w:cs="IRNazli"/>
          <w:sz w:val="32"/>
          <w:rtl/>
        </w:rPr>
        <w:t>)</w:t>
      </w:r>
    </w:p>
    <w:p w:rsidR="00F02169" w:rsidRPr="00392055" w:rsidRDefault="00E11DC7" w:rsidP="00392055">
      <w:pPr>
        <w:spacing w:line="240" w:lineRule="auto"/>
        <w:ind w:firstLine="284"/>
        <w:jc w:val="both"/>
        <w:rPr>
          <w:rStyle w:val="Char0"/>
          <w:rtl/>
        </w:rPr>
      </w:pPr>
      <w:r w:rsidRPr="00392055">
        <w:rPr>
          <w:rStyle w:val="Char0"/>
          <w:rtl/>
        </w:rPr>
        <w:t>پس ادعا</w:t>
      </w:r>
      <w:r w:rsidR="00DF08BB" w:rsidRPr="00392055">
        <w:rPr>
          <w:rStyle w:val="Char0"/>
          <w:rtl/>
        </w:rPr>
        <w:t>ی</w:t>
      </w:r>
      <w:r w:rsidRPr="00392055">
        <w:rPr>
          <w:rStyle w:val="Char0"/>
          <w:rtl/>
        </w:rPr>
        <w:t xml:space="preserve"> معتزله و أشاعره بر اجماع وجوب معرفت خداوند بنابر دل</w:t>
      </w:r>
      <w:r w:rsidR="00DF08BB" w:rsidRPr="00392055">
        <w:rPr>
          <w:rStyle w:val="Char0"/>
          <w:rtl/>
        </w:rPr>
        <w:t>ی</w:t>
      </w:r>
      <w:r w:rsidRPr="00392055">
        <w:rPr>
          <w:rStyle w:val="Char0"/>
          <w:rtl/>
        </w:rPr>
        <w:t>ل عقل</w:t>
      </w:r>
      <w:r w:rsidR="00DF08BB" w:rsidRPr="00392055">
        <w:rPr>
          <w:rStyle w:val="Char0"/>
          <w:rtl/>
        </w:rPr>
        <w:t>ی</w:t>
      </w:r>
      <w:r w:rsidRPr="00392055">
        <w:rPr>
          <w:rStyle w:val="Char0"/>
          <w:rtl/>
        </w:rPr>
        <w:t>- از طر</w:t>
      </w:r>
      <w:r w:rsidR="00DF08BB" w:rsidRPr="00392055">
        <w:rPr>
          <w:rStyle w:val="Char0"/>
          <w:rtl/>
        </w:rPr>
        <w:t>ی</w:t>
      </w:r>
      <w:r w:rsidRPr="00392055">
        <w:rPr>
          <w:rStyle w:val="Char0"/>
          <w:rtl/>
        </w:rPr>
        <w:t>ق نظر- بع</w:t>
      </w:r>
      <w:r w:rsidR="00DF08BB" w:rsidRPr="00392055">
        <w:rPr>
          <w:rStyle w:val="Char0"/>
          <w:rtl/>
        </w:rPr>
        <w:t>ی</w:t>
      </w:r>
      <w:r w:rsidRPr="00392055">
        <w:rPr>
          <w:rStyle w:val="Char0"/>
          <w:rtl/>
        </w:rPr>
        <w:t>د است</w:t>
      </w:r>
      <w:r w:rsidR="002402DD" w:rsidRPr="00392055">
        <w:rPr>
          <w:rStyle w:val="Char0"/>
          <w:rFonts w:hint="cs"/>
          <w:rtl/>
        </w:rPr>
        <w:t>؛</w:t>
      </w:r>
      <w:r w:rsidRPr="00392055">
        <w:rPr>
          <w:rStyle w:val="Char0"/>
          <w:rtl/>
        </w:rPr>
        <w:t xml:space="preserve"> ز</w:t>
      </w:r>
      <w:r w:rsidR="00DF08BB" w:rsidRPr="00392055">
        <w:rPr>
          <w:rStyle w:val="Char0"/>
          <w:rtl/>
        </w:rPr>
        <w:t>ی</w:t>
      </w:r>
      <w:r w:rsidRPr="00392055">
        <w:rPr>
          <w:rStyle w:val="Char0"/>
          <w:rtl/>
        </w:rPr>
        <w:t>را چگونه ام</w:t>
      </w:r>
      <w:r w:rsidR="00DF08BB" w:rsidRPr="00392055">
        <w:rPr>
          <w:rStyle w:val="Char0"/>
          <w:rtl/>
        </w:rPr>
        <w:t>ک</w:t>
      </w:r>
      <w:r w:rsidRPr="00392055">
        <w:rPr>
          <w:rStyle w:val="Char0"/>
          <w:rtl/>
        </w:rPr>
        <w:t xml:space="preserve">ان دارد </w:t>
      </w:r>
      <w:r w:rsidR="00DF08BB" w:rsidRPr="00392055">
        <w:rPr>
          <w:rStyle w:val="Char0"/>
          <w:rtl/>
        </w:rPr>
        <w:t>ک</w:t>
      </w:r>
      <w:r w:rsidRPr="00392055">
        <w:rPr>
          <w:rStyle w:val="Char0"/>
          <w:rtl/>
        </w:rPr>
        <w:t>ه اجماع حاصل شده، ول</w:t>
      </w:r>
      <w:r w:rsidR="00DF08BB" w:rsidRPr="00392055">
        <w:rPr>
          <w:rStyle w:val="Char0"/>
          <w:rtl/>
        </w:rPr>
        <w:t>ی</w:t>
      </w:r>
      <w:r w:rsidRPr="00392055">
        <w:rPr>
          <w:rStyle w:val="Char0"/>
          <w:rtl/>
        </w:rPr>
        <w:t xml:space="preserve"> ب</w:t>
      </w:r>
      <w:r w:rsidR="00DF08BB" w:rsidRPr="00392055">
        <w:rPr>
          <w:rStyle w:val="Char0"/>
          <w:rtl/>
        </w:rPr>
        <w:t>ی</w:t>
      </w:r>
      <w:r w:rsidRPr="00392055">
        <w:rPr>
          <w:rStyle w:val="Char0"/>
          <w:rtl/>
        </w:rPr>
        <w:t>شتر مردم برخلاف آن عمل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نند.</w:t>
      </w:r>
      <w:r w:rsidRPr="006933B2">
        <w:rPr>
          <w:rStyle w:val="FootnoteReference"/>
          <w:rFonts w:cs="IRNazli"/>
          <w:sz w:val="32"/>
          <w:rtl/>
        </w:rPr>
        <w:t>(</w:t>
      </w:r>
      <w:r w:rsidRPr="006933B2">
        <w:rPr>
          <w:rStyle w:val="FootnoteReference"/>
          <w:rFonts w:cs="IRNazli"/>
          <w:sz w:val="32"/>
          <w:rtl/>
        </w:rPr>
        <w:footnoteReference w:id="202"/>
      </w:r>
      <w:r w:rsidRPr="006933B2">
        <w:rPr>
          <w:rStyle w:val="FootnoteReference"/>
          <w:rFonts w:cs="IRNazli"/>
          <w:sz w:val="32"/>
          <w:rtl/>
        </w:rPr>
        <w:t>)</w:t>
      </w:r>
    </w:p>
    <w:p w:rsidR="00E11DC7" w:rsidRPr="00C64670" w:rsidRDefault="00782672" w:rsidP="005A1F78">
      <w:pPr>
        <w:spacing w:line="240" w:lineRule="auto"/>
        <w:ind w:firstLine="284"/>
        <w:jc w:val="both"/>
        <w:rPr>
          <w:rStyle w:val="Char0"/>
          <w:rtl/>
        </w:rPr>
      </w:pPr>
      <w:r w:rsidRPr="00C64670">
        <w:rPr>
          <w:rStyle w:val="Char0"/>
          <w:rFonts w:hint="cs"/>
          <w:rtl/>
        </w:rPr>
        <w:t>البته باید توجه داشت که خداوند متعال عقیده و باور توحیدی را بر مبنای قرآنی که</w:t>
      </w:r>
      <w:r w:rsidR="00AF7B07">
        <w:rPr>
          <w:rStyle w:val="Char0"/>
          <w:rFonts w:hint="cs"/>
          <w:rtl/>
          <w:lang w:bidi="fa-IR"/>
        </w:rPr>
        <w:t xml:space="preserve"> </w:t>
      </w:r>
      <w:r w:rsidR="00AF7B07">
        <w:rPr>
          <w:rStyle w:val="Char0"/>
          <w:rFonts w:cs="Traditional Arabic"/>
          <w:color w:val="000000"/>
          <w:shd w:val="clear" w:color="auto" w:fill="FFFFFF"/>
          <w:rtl/>
          <w:lang w:bidi="fa-IR"/>
        </w:rPr>
        <w:t>﴿</w:t>
      </w:r>
      <w:r w:rsidR="00AF7B07" w:rsidRPr="00932399">
        <w:rPr>
          <w:rStyle w:val="Char4"/>
          <w:rtl/>
        </w:rPr>
        <w:t>هَٰذَا بَيَانٞ لِّلنَّاسِ</w:t>
      </w:r>
      <w:r w:rsidR="00AF7B07">
        <w:rPr>
          <w:rStyle w:val="Char0"/>
          <w:rFonts w:cs="Traditional Arabic"/>
          <w:color w:val="000000"/>
          <w:shd w:val="clear" w:color="auto" w:fill="FFFFFF"/>
          <w:rtl/>
          <w:lang w:bidi="fa-IR"/>
        </w:rPr>
        <w:t>﴾</w:t>
      </w:r>
      <w:r w:rsidRPr="00AF7B07">
        <w:rPr>
          <w:rStyle w:val="Char0"/>
          <w:rFonts w:hint="cs"/>
          <w:rtl/>
        </w:rPr>
        <w:t xml:space="preserve"> </w:t>
      </w:r>
      <w:r w:rsidR="00F6302B" w:rsidRPr="00AF7B07">
        <w:rPr>
          <w:rStyle w:val="Char9"/>
          <w:rFonts w:hint="cs"/>
          <w:rtl/>
        </w:rPr>
        <w:t>«</w:t>
      </w:r>
      <w:r w:rsidRPr="00AF7B07">
        <w:rPr>
          <w:rStyle w:val="Char9"/>
          <w:rFonts w:hint="cs"/>
          <w:rtl/>
        </w:rPr>
        <w:t>این (قرآن) روشنگری برای مردمان است.»</w:t>
      </w:r>
      <w:r w:rsidRPr="00C64670">
        <w:rPr>
          <w:rStyle w:val="Char0"/>
          <w:rFonts w:hint="cs"/>
          <w:rtl/>
        </w:rPr>
        <w:t xml:space="preserve"> و مردمان اقشار مختلف جامعه از کارگر، مهندس، </w:t>
      </w:r>
      <w:r w:rsidR="00033CCF" w:rsidRPr="00C64670">
        <w:rPr>
          <w:rStyle w:val="Char0"/>
          <w:rFonts w:hint="cs"/>
          <w:rtl/>
        </w:rPr>
        <w:t>معلّم</w:t>
      </w:r>
      <w:r w:rsidRPr="00C64670">
        <w:rPr>
          <w:rStyle w:val="Char0"/>
          <w:rFonts w:hint="cs"/>
          <w:rtl/>
        </w:rPr>
        <w:t>، کشاورز، بی</w:t>
      </w:r>
      <w:r w:rsidRPr="00C64670">
        <w:rPr>
          <w:rStyle w:val="Char0"/>
          <w:rFonts w:hint="cs"/>
          <w:rtl/>
        </w:rPr>
        <w:softHyphen/>
        <w:t>سوا، کم</w:t>
      </w:r>
      <w:r w:rsidRPr="00C64670">
        <w:rPr>
          <w:rStyle w:val="Char0"/>
          <w:rFonts w:hint="cs"/>
          <w:rtl/>
        </w:rPr>
        <w:softHyphen/>
        <w:t>سواد</w:t>
      </w:r>
      <w:r w:rsidR="00F02169" w:rsidRPr="00C64670">
        <w:rPr>
          <w:rStyle w:val="Char0"/>
          <w:rFonts w:hint="cs"/>
          <w:rtl/>
        </w:rPr>
        <w:t>،</w:t>
      </w:r>
      <w:r w:rsidRPr="00C64670">
        <w:rPr>
          <w:rStyle w:val="Char0"/>
          <w:rFonts w:hint="cs"/>
          <w:rtl/>
        </w:rPr>
        <w:t xml:space="preserve"> باسواد و ... را ش</w:t>
      </w:r>
      <w:r w:rsidR="00F02169" w:rsidRPr="00C64670">
        <w:rPr>
          <w:rStyle w:val="Char0"/>
          <w:rFonts w:hint="cs"/>
          <w:rtl/>
        </w:rPr>
        <w:t>ا</w:t>
      </w:r>
      <w:r w:rsidRPr="00C64670">
        <w:rPr>
          <w:rStyle w:val="Char0"/>
          <w:rFonts w:hint="cs"/>
          <w:rtl/>
        </w:rPr>
        <w:t>مل می</w:t>
      </w:r>
      <w:r w:rsidRPr="00C64670">
        <w:rPr>
          <w:rStyle w:val="Char0"/>
          <w:rFonts w:hint="cs"/>
          <w:rtl/>
        </w:rPr>
        <w:softHyphen/>
        <w:t xml:space="preserve">شود که هرکدام </w:t>
      </w:r>
      <w:r w:rsidR="00F02169" w:rsidRPr="00C64670">
        <w:rPr>
          <w:rStyle w:val="Char0"/>
          <w:rFonts w:hint="cs"/>
          <w:rtl/>
        </w:rPr>
        <w:t xml:space="preserve">از </w:t>
      </w:r>
      <w:r w:rsidRPr="00C64670">
        <w:rPr>
          <w:rStyle w:val="Char0"/>
          <w:rFonts w:hint="cs"/>
          <w:rtl/>
        </w:rPr>
        <w:t xml:space="preserve">مقداری </w:t>
      </w:r>
      <w:r w:rsidR="00F02169" w:rsidRPr="00C64670">
        <w:rPr>
          <w:rStyle w:val="Char0"/>
          <w:rFonts w:hint="cs"/>
          <w:rtl/>
        </w:rPr>
        <w:t>ا</w:t>
      </w:r>
      <w:r w:rsidRPr="00C64670">
        <w:rPr>
          <w:rStyle w:val="Char0"/>
          <w:rFonts w:hint="cs"/>
          <w:rtl/>
        </w:rPr>
        <w:t xml:space="preserve">ز فهم و درایت برخوردارند، </w:t>
      </w:r>
      <w:r w:rsidR="00F02169" w:rsidRPr="00C64670">
        <w:rPr>
          <w:rStyle w:val="Char0"/>
          <w:rFonts w:hint="cs"/>
          <w:rtl/>
        </w:rPr>
        <w:t>و از طرف دیگر فهم و اندرزگیری از قرآن و سنت بس آسان است؛ چرا که خداوند در سور</w:t>
      </w:r>
      <w:r w:rsidR="00DF08BB">
        <w:rPr>
          <w:rStyle w:val="Char0"/>
          <w:rFonts w:hint="cs"/>
          <w:rtl/>
        </w:rPr>
        <w:t>ۀ</w:t>
      </w:r>
      <w:r w:rsidR="00F02169" w:rsidRPr="00C64670">
        <w:rPr>
          <w:rStyle w:val="Char0"/>
          <w:rFonts w:hint="cs"/>
          <w:rtl/>
        </w:rPr>
        <w:t xml:space="preserve"> قمر چند بار تکرار فرموده که:</w:t>
      </w:r>
      <w:r w:rsidR="005A1F78">
        <w:rPr>
          <w:rStyle w:val="Char0"/>
          <w:rFonts w:hint="cs"/>
          <w:rtl/>
        </w:rPr>
        <w:t xml:space="preserve"> </w:t>
      </w:r>
      <w:r w:rsidR="005A1F78">
        <w:rPr>
          <w:rStyle w:val="Char0"/>
          <w:rFonts w:cs="Traditional Arabic"/>
          <w:color w:val="000000"/>
          <w:shd w:val="clear" w:color="auto" w:fill="FFFFFF"/>
          <w:rtl/>
        </w:rPr>
        <w:t>﴿</w:t>
      </w:r>
      <w:r w:rsidR="005A1F78" w:rsidRPr="00932399">
        <w:rPr>
          <w:rStyle w:val="Char4"/>
          <w:rtl/>
        </w:rPr>
        <w:t xml:space="preserve">وَلَقَدۡ يَسَّرۡنَا </w:t>
      </w:r>
      <w:r w:rsidR="005A1F78" w:rsidRPr="00932399">
        <w:rPr>
          <w:rStyle w:val="Char4"/>
          <w:rFonts w:hint="cs"/>
          <w:rtl/>
        </w:rPr>
        <w:t>ٱ</w:t>
      </w:r>
      <w:r w:rsidR="005A1F78" w:rsidRPr="00932399">
        <w:rPr>
          <w:rStyle w:val="Char4"/>
          <w:rFonts w:hint="eastAsia"/>
          <w:rtl/>
        </w:rPr>
        <w:t>لۡقُرۡءَانَ</w:t>
      </w:r>
      <w:r w:rsidR="005A1F78" w:rsidRPr="00932399">
        <w:rPr>
          <w:rStyle w:val="Char4"/>
          <w:rtl/>
        </w:rPr>
        <w:t xml:space="preserve"> لِلذِّكۡرِ فَهَلۡ مِن مُّدَّكِرٖ٤٠</w:t>
      </w:r>
      <w:r w:rsidR="005A1F78">
        <w:rPr>
          <w:rStyle w:val="Char0"/>
          <w:rFonts w:cs="Traditional Arabic"/>
          <w:color w:val="000000"/>
          <w:shd w:val="clear" w:color="auto" w:fill="FFFFFF"/>
          <w:rtl/>
        </w:rPr>
        <w:t>﴾</w:t>
      </w:r>
      <w:r w:rsidR="00F02169" w:rsidRPr="006933B2">
        <w:rPr>
          <w:rStyle w:val="FootnoteReference"/>
          <w:rFonts w:cs="IRNazli"/>
          <w:sz w:val="32"/>
          <w:rtl/>
        </w:rPr>
        <w:t>(</w:t>
      </w:r>
      <w:r w:rsidR="00F02169" w:rsidRPr="006933B2">
        <w:rPr>
          <w:rStyle w:val="FootnoteReference"/>
          <w:rFonts w:cs="IRNazli"/>
          <w:sz w:val="32"/>
          <w:rtl/>
        </w:rPr>
        <w:footnoteReference w:id="203"/>
      </w:r>
      <w:r w:rsidR="00F02169" w:rsidRPr="006933B2">
        <w:rPr>
          <w:rStyle w:val="FootnoteReference"/>
          <w:rFonts w:cs="IRNazli"/>
          <w:sz w:val="32"/>
          <w:rtl/>
        </w:rPr>
        <w:t>)</w:t>
      </w:r>
      <w:r w:rsidR="00F02169" w:rsidRPr="002478C8">
        <w:rPr>
          <w:rFonts w:hint="cs"/>
          <w:b/>
          <w:bCs/>
          <w:sz w:val="22"/>
          <w:szCs w:val="22"/>
          <w:rtl/>
        </w:rPr>
        <w:t xml:space="preserve"> </w:t>
      </w:r>
      <w:r w:rsidR="00F02169" w:rsidRPr="005A1F78">
        <w:rPr>
          <w:rStyle w:val="Char9"/>
          <w:rFonts w:hint="cs"/>
          <w:rtl/>
        </w:rPr>
        <w:t>«</w:t>
      </w:r>
      <w:r w:rsidR="00F02169" w:rsidRPr="005A1F78">
        <w:rPr>
          <w:rStyle w:val="Char9"/>
          <w:rtl/>
        </w:rPr>
        <w:t>‏ما قرآن را برا</w:t>
      </w:r>
      <w:r w:rsidR="00DF08BB" w:rsidRPr="005A1F78">
        <w:rPr>
          <w:rStyle w:val="Char9"/>
          <w:rtl/>
        </w:rPr>
        <w:t>ی</w:t>
      </w:r>
      <w:r w:rsidR="00F02169" w:rsidRPr="005A1F78">
        <w:rPr>
          <w:rStyle w:val="Char9"/>
          <w:rtl/>
        </w:rPr>
        <w:t xml:space="preserve"> </w:t>
      </w:r>
      <w:r w:rsidR="00DF08BB" w:rsidRPr="005A1F78">
        <w:rPr>
          <w:rStyle w:val="Char9"/>
          <w:rtl/>
        </w:rPr>
        <w:t>ی</w:t>
      </w:r>
      <w:r w:rsidR="00F02169" w:rsidRPr="005A1F78">
        <w:rPr>
          <w:rStyle w:val="Char9"/>
          <w:rtl/>
        </w:rPr>
        <w:t>اددادن و</w:t>
      </w:r>
      <w:r w:rsidR="00DF08BB" w:rsidRPr="005A1F78">
        <w:rPr>
          <w:rStyle w:val="Char9"/>
          <w:rtl/>
        </w:rPr>
        <w:t>ی</w:t>
      </w:r>
      <w:r w:rsidR="00F02169" w:rsidRPr="005A1F78">
        <w:rPr>
          <w:rStyle w:val="Char9"/>
          <w:rtl/>
        </w:rPr>
        <w:t>ادگرفتن وپنددادن وپندگرفتن آسان ساخته‌ا</w:t>
      </w:r>
      <w:r w:rsidR="00DF08BB" w:rsidRPr="005A1F78">
        <w:rPr>
          <w:rStyle w:val="Char9"/>
          <w:rtl/>
        </w:rPr>
        <w:t>ی</w:t>
      </w:r>
      <w:r w:rsidR="00F02169" w:rsidRPr="005A1F78">
        <w:rPr>
          <w:rStyle w:val="Char9"/>
          <w:rtl/>
        </w:rPr>
        <w:t>م</w:t>
      </w:r>
      <w:r w:rsidR="006663C7">
        <w:rPr>
          <w:rStyle w:val="Char9"/>
          <w:rtl/>
        </w:rPr>
        <w:t xml:space="preserve">، </w:t>
      </w:r>
      <w:r w:rsidR="00F02169" w:rsidRPr="005A1F78">
        <w:rPr>
          <w:rStyle w:val="Char9"/>
          <w:rtl/>
        </w:rPr>
        <w:t>آ</w:t>
      </w:r>
      <w:r w:rsidR="00DF08BB" w:rsidRPr="005A1F78">
        <w:rPr>
          <w:rStyle w:val="Char9"/>
          <w:rtl/>
        </w:rPr>
        <w:t>ی</w:t>
      </w:r>
      <w:r w:rsidR="00F02169" w:rsidRPr="005A1F78">
        <w:rPr>
          <w:rStyle w:val="Char9"/>
          <w:rtl/>
        </w:rPr>
        <w:t>ا پند پذ</w:t>
      </w:r>
      <w:r w:rsidR="00DF08BB" w:rsidRPr="005A1F78">
        <w:rPr>
          <w:rStyle w:val="Char9"/>
          <w:rtl/>
        </w:rPr>
        <w:t>ی</w:t>
      </w:r>
      <w:r w:rsidR="00F02169" w:rsidRPr="005A1F78">
        <w:rPr>
          <w:rStyle w:val="Char9"/>
          <w:rtl/>
        </w:rPr>
        <w:t>رنده و عبرت گ</w:t>
      </w:r>
      <w:r w:rsidR="00DF08BB" w:rsidRPr="005A1F78">
        <w:rPr>
          <w:rStyle w:val="Char9"/>
          <w:rtl/>
        </w:rPr>
        <w:t>ی</w:t>
      </w:r>
      <w:r w:rsidR="00F02169" w:rsidRPr="005A1F78">
        <w:rPr>
          <w:rStyle w:val="Char9"/>
          <w:rtl/>
        </w:rPr>
        <w:t>رنده‌ا</w:t>
      </w:r>
      <w:r w:rsidR="00DF08BB" w:rsidRPr="005A1F78">
        <w:rPr>
          <w:rStyle w:val="Char9"/>
          <w:rtl/>
        </w:rPr>
        <w:t>ی</w:t>
      </w:r>
      <w:r w:rsidR="005A1F78">
        <w:rPr>
          <w:rStyle w:val="Char9"/>
          <w:rtl/>
        </w:rPr>
        <w:t xml:space="preserve"> هست‌</w:t>
      </w:r>
      <w:r w:rsidR="00F02169" w:rsidRPr="005A1F78">
        <w:rPr>
          <w:rStyle w:val="Char9"/>
          <w:rtl/>
        </w:rPr>
        <w:t>؟</w:t>
      </w:r>
      <w:r w:rsidR="00F02169" w:rsidRPr="005A1F78">
        <w:rPr>
          <w:rStyle w:val="Char9"/>
          <w:rFonts w:hint="cs"/>
          <w:rtl/>
        </w:rPr>
        <w:t>»</w:t>
      </w:r>
      <w:r w:rsidR="00F02169" w:rsidRPr="00C64670">
        <w:rPr>
          <w:rStyle w:val="Char0"/>
          <w:rFonts w:hint="cs"/>
          <w:rtl/>
        </w:rPr>
        <w:t xml:space="preserve"> و در سور</w:t>
      </w:r>
      <w:r w:rsidR="00DF08BB">
        <w:rPr>
          <w:rStyle w:val="Char0"/>
          <w:rFonts w:hint="cs"/>
          <w:rtl/>
        </w:rPr>
        <w:t>ۀ</w:t>
      </w:r>
      <w:r w:rsidR="00F02169" w:rsidRPr="00C64670">
        <w:rPr>
          <w:rStyle w:val="Char0"/>
          <w:rFonts w:hint="cs"/>
          <w:rtl/>
        </w:rPr>
        <w:t xml:space="preserve"> دخان می</w:t>
      </w:r>
      <w:r w:rsidR="00F02169" w:rsidRPr="00C64670">
        <w:rPr>
          <w:rStyle w:val="Char0"/>
          <w:rFonts w:hint="cs"/>
          <w:rtl/>
        </w:rPr>
        <w:softHyphen/>
        <w:t>فرماید:</w:t>
      </w:r>
      <w:r w:rsidR="005A1F78">
        <w:rPr>
          <w:rStyle w:val="Char0"/>
          <w:rFonts w:hint="cs"/>
          <w:rtl/>
        </w:rPr>
        <w:t xml:space="preserve"> </w:t>
      </w:r>
      <w:r w:rsidR="005A1F78">
        <w:rPr>
          <w:rStyle w:val="Char0"/>
          <w:rFonts w:cs="Traditional Arabic"/>
          <w:color w:val="000000"/>
          <w:shd w:val="clear" w:color="auto" w:fill="FFFFFF"/>
          <w:rtl/>
        </w:rPr>
        <w:t>﴿</w:t>
      </w:r>
      <w:r w:rsidR="005A1F78" w:rsidRPr="00932399">
        <w:rPr>
          <w:rStyle w:val="Char4"/>
          <w:rtl/>
        </w:rPr>
        <w:t>فَإِنَّمَا يَسَّرۡنَٰهُ بِلِسَانِكَ لَعَلَّهُمۡ يَتَذَكَّرُونَ٥٨</w:t>
      </w:r>
      <w:r w:rsidR="005A1F78">
        <w:rPr>
          <w:rStyle w:val="Char0"/>
          <w:rFonts w:cs="Traditional Arabic"/>
          <w:color w:val="000000"/>
          <w:shd w:val="clear" w:color="auto" w:fill="FFFFFF"/>
          <w:rtl/>
        </w:rPr>
        <w:t>﴾</w:t>
      </w:r>
      <w:r w:rsidR="00F02169" w:rsidRPr="006933B2">
        <w:rPr>
          <w:rStyle w:val="FootnoteReference"/>
          <w:rFonts w:cs="IRNazli"/>
          <w:sz w:val="32"/>
          <w:rtl/>
        </w:rPr>
        <w:t>(</w:t>
      </w:r>
      <w:r w:rsidR="00F02169" w:rsidRPr="006933B2">
        <w:rPr>
          <w:rStyle w:val="FootnoteReference"/>
          <w:rFonts w:cs="IRNazli"/>
          <w:sz w:val="32"/>
          <w:rtl/>
        </w:rPr>
        <w:footnoteReference w:id="204"/>
      </w:r>
      <w:r w:rsidR="00F02169" w:rsidRPr="006933B2">
        <w:rPr>
          <w:rStyle w:val="FootnoteReference"/>
          <w:rFonts w:cs="IRNazli"/>
          <w:sz w:val="32"/>
          <w:rtl/>
        </w:rPr>
        <w:t>)</w:t>
      </w:r>
      <w:r w:rsidR="005A1F78" w:rsidRPr="006933B2">
        <w:rPr>
          <w:rStyle w:val="FootnoteReference"/>
          <w:rFonts w:cs="IRNazli" w:hint="cs"/>
          <w:sz w:val="32"/>
          <w:rtl/>
        </w:rPr>
        <w:t xml:space="preserve"> </w:t>
      </w:r>
      <w:r w:rsidR="00F02169" w:rsidRPr="005A1F78">
        <w:rPr>
          <w:rStyle w:val="Char9"/>
          <w:rFonts w:hint="cs"/>
          <w:rtl/>
        </w:rPr>
        <w:t>«</w:t>
      </w:r>
      <w:r w:rsidR="00F02169" w:rsidRPr="005A1F78">
        <w:rPr>
          <w:rStyle w:val="Char9"/>
          <w:rtl/>
        </w:rPr>
        <w:t>‏ما قرآن را به زبان تو (</w:t>
      </w:r>
      <w:r w:rsidR="00DF08BB" w:rsidRPr="005A1F78">
        <w:rPr>
          <w:rStyle w:val="Char9"/>
          <w:rtl/>
        </w:rPr>
        <w:t>ک</w:t>
      </w:r>
      <w:r w:rsidR="00F02169" w:rsidRPr="005A1F78">
        <w:rPr>
          <w:rStyle w:val="Char9"/>
          <w:rtl/>
        </w:rPr>
        <w:t>ه عرب</w:t>
      </w:r>
      <w:r w:rsidR="00DF08BB" w:rsidRPr="005A1F78">
        <w:rPr>
          <w:rStyle w:val="Char9"/>
          <w:rtl/>
        </w:rPr>
        <w:t>ی</w:t>
      </w:r>
      <w:r w:rsidR="00F02169" w:rsidRPr="005A1F78">
        <w:rPr>
          <w:rStyle w:val="Char9"/>
          <w:rtl/>
        </w:rPr>
        <w:t xml:space="preserve"> است نازل و) آسان </w:t>
      </w:r>
      <w:r w:rsidR="00DF08BB" w:rsidRPr="005A1F78">
        <w:rPr>
          <w:rStyle w:val="Char9"/>
          <w:rtl/>
        </w:rPr>
        <w:t>ک</w:t>
      </w:r>
      <w:r w:rsidR="00F02169" w:rsidRPr="005A1F78">
        <w:rPr>
          <w:rStyle w:val="Char9"/>
          <w:rtl/>
        </w:rPr>
        <w:t>رده‌ا</w:t>
      </w:r>
      <w:r w:rsidR="00DF08BB" w:rsidRPr="005A1F78">
        <w:rPr>
          <w:rStyle w:val="Char9"/>
          <w:rtl/>
        </w:rPr>
        <w:t>ی</w:t>
      </w:r>
      <w:r w:rsidR="00F02169" w:rsidRPr="005A1F78">
        <w:rPr>
          <w:rStyle w:val="Char9"/>
          <w:rtl/>
        </w:rPr>
        <w:t>م تا آنان (آن رابفهمند و ب</w:t>
      </w:r>
      <w:r w:rsidR="00DF08BB" w:rsidRPr="005A1F78">
        <w:rPr>
          <w:rStyle w:val="Char9"/>
          <w:rtl/>
        </w:rPr>
        <w:t>ی</w:t>
      </w:r>
      <w:r w:rsidR="00F02169" w:rsidRPr="005A1F78">
        <w:rPr>
          <w:rStyle w:val="Char9"/>
          <w:rtl/>
        </w:rPr>
        <w:t>اموزند و) پند گ</w:t>
      </w:r>
      <w:r w:rsidR="00DF08BB" w:rsidRPr="005A1F78">
        <w:rPr>
          <w:rStyle w:val="Char9"/>
          <w:rtl/>
        </w:rPr>
        <w:t>ی</w:t>
      </w:r>
      <w:r w:rsidR="00F02169" w:rsidRPr="005A1F78">
        <w:rPr>
          <w:rStyle w:val="Char9"/>
          <w:rtl/>
        </w:rPr>
        <w:t>رند.</w:t>
      </w:r>
      <w:r w:rsidR="00F02169" w:rsidRPr="005A1F78">
        <w:rPr>
          <w:rStyle w:val="Char9"/>
          <w:rFonts w:hint="cs"/>
          <w:rtl/>
        </w:rPr>
        <w:t>»</w:t>
      </w:r>
      <w:r w:rsidR="00F02169" w:rsidRPr="00C64670">
        <w:rPr>
          <w:rStyle w:val="Char0"/>
          <w:rtl/>
        </w:rPr>
        <w:t xml:space="preserve"> ‏</w:t>
      </w:r>
      <w:r w:rsidR="00F02169" w:rsidRPr="00C64670">
        <w:rPr>
          <w:rStyle w:val="Char0"/>
          <w:rFonts w:hint="cs"/>
          <w:rtl/>
        </w:rPr>
        <w:t>و در سور</w:t>
      </w:r>
      <w:r w:rsidR="00DF08BB">
        <w:rPr>
          <w:rStyle w:val="Char0"/>
          <w:rFonts w:hint="cs"/>
          <w:rtl/>
        </w:rPr>
        <w:t>ۀ</w:t>
      </w:r>
      <w:r w:rsidR="00F02169" w:rsidRPr="00C64670">
        <w:rPr>
          <w:rStyle w:val="Char0"/>
          <w:rFonts w:hint="cs"/>
          <w:rtl/>
        </w:rPr>
        <w:t xml:space="preserve"> مبارک</w:t>
      </w:r>
      <w:r w:rsidR="00DF08BB">
        <w:rPr>
          <w:rStyle w:val="Char0"/>
          <w:rFonts w:hint="cs"/>
          <w:rtl/>
        </w:rPr>
        <w:t>ۀ</w:t>
      </w:r>
      <w:r w:rsidR="00F02169" w:rsidRPr="00C64670">
        <w:rPr>
          <w:rStyle w:val="Char0"/>
          <w:rFonts w:hint="cs"/>
          <w:rtl/>
        </w:rPr>
        <w:t xml:space="preserve"> مریم می</w:t>
      </w:r>
      <w:r w:rsidR="00F02169" w:rsidRPr="00C64670">
        <w:rPr>
          <w:rStyle w:val="Char0"/>
          <w:rFonts w:hint="cs"/>
          <w:rtl/>
        </w:rPr>
        <w:softHyphen/>
        <w:t>فرماید</w:t>
      </w:r>
      <w:r w:rsidR="00F02169" w:rsidRPr="005A1F78">
        <w:rPr>
          <w:rStyle w:val="Char0"/>
          <w:rFonts w:hint="cs"/>
          <w:rtl/>
        </w:rPr>
        <w:t>:</w:t>
      </w:r>
      <w:r w:rsidR="005A1F78">
        <w:rPr>
          <w:rStyle w:val="Char0"/>
          <w:rFonts w:hint="cs"/>
          <w:rtl/>
        </w:rPr>
        <w:t xml:space="preserve"> </w:t>
      </w:r>
      <w:r w:rsidR="005A1F78">
        <w:rPr>
          <w:rStyle w:val="Char0"/>
          <w:rFonts w:cs="Traditional Arabic"/>
          <w:color w:val="000000"/>
          <w:shd w:val="clear" w:color="auto" w:fill="FFFFFF"/>
          <w:rtl/>
        </w:rPr>
        <w:t>﴿</w:t>
      </w:r>
      <w:r w:rsidR="005A1F78" w:rsidRPr="00932399">
        <w:rPr>
          <w:rStyle w:val="Char4"/>
          <w:rtl/>
        </w:rPr>
        <w:t xml:space="preserve">فَإِنَّمَا يَسَّرۡنَٰهُ بِلِسَانِكَ لِتُبَشِّرَ بِهِ </w:t>
      </w:r>
      <w:r w:rsidR="005A1F78" w:rsidRPr="00932399">
        <w:rPr>
          <w:rStyle w:val="Char4"/>
          <w:rFonts w:hint="cs"/>
          <w:rtl/>
        </w:rPr>
        <w:t>ٱ</w:t>
      </w:r>
      <w:r w:rsidR="005A1F78" w:rsidRPr="00932399">
        <w:rPr>
          <w:rStyle w:val="Char4"/>
          <w:rFonts w:hint="eastAsia"/>
          <w:rtl/>
        </w:rPr>
        <w:t>لۡمُتَّقِينَ</w:t>
      </w:r>
      <w:r w:rsidR="005A1F78" w:rsidRPr="00932399">
        <w:rPr>
          <w:rStyle w:val="Char4"/>
          <w:rtl/>
        </w:rPr>
        <w:t xml:space="preserve"> وَتُنذِرَ بِهِ</w:t>
      </w:r>
      <w:r w:rsidR="005A1F78" w:rsidRPr="00932399">
        <w:rPr>
          <w:rStyle w:val="Char4"/>
          <w:rFonts w:hint="cs"/>
          <w:rtl/>
        </w:rPr>
        <w:t>ۦ</w:t>
      </w:r>
      <w:r w:rsidR="005A1F78" w:rsidRPr="00932399">
        <w:rPr>
          <w:rStyle w:val="Char4"/>
          <w:rtl/>
        </w:rPr>
        <w:t xml:space="preserve"> قَوۡمٗا لُّدّٗا٩٧</w:t>
      </w:r>
      <w:r w:rsidR="005A1F78">
        <w:rPr>
          <w:rStyle w:val="Char0"/>
          <w:rFonts w:cs="Traditional Arabic"/>
          <w:color w:val="000000"/>
          <w:shd w:val="clear" w:color="auto" w:fill="FFFFFF"/>
          <w:rtl/>
        </w:rPr>
        <w:t>﴾</w:t>
      </w:r>
      <w:r w:rsidR="00F02169" w:rsidRPr="006933B2">
        <w:rPr>
          <w:rStyle w:val="FootnoteReference"/>
          <w:rFonts w:cs="IRNazli"/>
          <w:sz w:val="32"/>
          <w:rtl/>
        </w:rPr>
        <w:t>(</w:t>
      </w:r>
      <w:r w:rsidR="00F02169" w:rsidRPr="006933B2">
        <w:rPr>
          <w:rStyle w:val="FootnoteReference"/>
          <w:rFonts w:cs="IRNazli"/>
          <w:sz w:val="32"/>
          <w:rtl/>
        </w:rPr>
        <w:footnoteReference w:id="205"/>
      </w:r>
      <w:r w:rsidR="00F02169" w:rsidRPr="006933B2">
        <w:rPr>
          <w:rStyle w:val="FootnoteReference"/>
          <w:rFonts w:cs="IRNazli"/>
          <w:sz w:val="32"/>
          <w:rtl/>
        </w:rPr>
        <w:t>)</w:t>
      </w:r>
      <w:r w:rsidR="005A1F78" w:rsidRPr="006933B2">
        <w:rPr>
          <w:rStyle w:val="FootnoteReference"/>
          <w:rFonts w:cs="IRNazli" w:hint="cs"/>
          <w:sz w:val="32"/>
          <w:rtl/>
        </w:rPr>
        <w:t xml:space="preserve"> </w:t>
      </w:r>
      <w:r w:rsidR="00F02169" w:rsidRPr="005A1F78">
        <w:rPr>
          <w:rStyle w:val="Char9"/>
          <w:rFonts w:hint="cs"/>
          <w:rtl/>
        </w:rPr>
        <w:t>«</w:t>
      </w:r>
      <w:r w:rsidR="00F02169" w:rsidRPr="005A1F78">
        <w:rPr>
          <w:rStyle w:val="Char9"/>
          <w:rtl/>
        </w:rPr>
        <w:t>‏ما قرآن را به زبان تو (</w:t>
      </w:r>
      <w:r w:rsidR="00DF08BB" w:rsidRPr="005A1F78">
        <w:rPr>
          <w:rStyle w:val="Char9"/>
          <w:rtl/>
        </w:rPr>
        <w:t>ک</w:t>
      </w:r>
      <w:r w:rsidR="00F02169" w:rsidRPr="005A1F78">
        <w:rPr>
          <w:rStyle w:val="Char9"/>
          <w:rtl/>
        </w:rPr>
        <w:t>ه عرب</w:t>
      </w:r>
      <w:r w:rsidR="00DF08BB" w:rsidRPr="005A1F78">
        <w:rPr>
          <w:rStyle w:val="Char9"/>
          <w:rtl/>
        </w:rPr>
        <w:t>ی</w:t>
      </w:r>
      <w:r w:rsidR="00F02169" w:rsidRPr="005A1F78">
        <w:rPr>
          <w:rStyle w:val="Char9"/>
          <w:rtl/>
        </w:rPr>
        <w:t xml:space="preserve"> است) ساده و آسان فراهم آورده‌ا</w:t>
      </w:r>
      <w:r w:rsidR="00DF08BB" w:rsidRPr="005A1F78">
        <w:rPr>
          <w:rStyle w:val="Char9"/>
          <w:rtl/>
        </w:rPr>
        <w:t>ی</w:t>
      </w:r>
      <w:r w:rsidR="00F02169" w:rsidRPr="005A1F78">
        <w:rPr>
          <w:rStyle w:val="Char9"/>
          <w:rtl/>
        </w:rPr>
        <w:t>م، تا به وس</w:t>
      </w:r>
      <w:r w:rsidR="00DF08BB" w:rsidRPr="005A1F78">
        <w:rPr>
          <w:rStyle w:val="Char9"/>
          <w:rtl/>
        </w:rPr>
        <w:t>ی</w:t>
      </w:r>
      <w:r w:rsidR="00F02169" w:rsidRPr="005A1F78">
        <w:rPr>
          <w:rStyle w:val="Char9"/>
          <w:rtl/>
        </w:rPr>
        <w:t>ل</w:t>
      </w:r>
      <w:r w:rsidR="00DF08BB" w:rsidRPr="005A1F78">
        <w:rPr>
          <w:rStyle w:val="Char9"/>
          <w:rFonts w:hint="cs"/>
          <w:rtl/>
        </w:rPr>
        <w:t>ۀ</w:t>
      </w:r>
      <w:r w:rsidR="00F02169" w:rsidRPr="005A1F78">
        <w:rPr>
          <w:rStyle w:val="Char9"/>
          <w:rtl/>
        </w:rPr>
        <w:t xml:space="preserve"> آن، پره</w:t>
      </w:r>
      <w:r w:rsidR="00DF08BB" w:rsidRPr="005A1F78">
        <w:rPr>
          <w:rStyle w:val="Char9"/>
          <w:rtl/>
        </w:rPr>
        <w:t>ی</w:t>
      </w:r>
      <w:r w:rsidR="00F02169" w:rsidRPr="005A1F78">
        <w:rPr>
          <w:rStyle w:val="Char9"/>
          <w:rtl/>
        </w:rPr>
        <w:t>زگاران را (به رضا و نعمت خدا</w:t>
      </w:r>
      <w:r w:rsidR="00DF08BB" w:rsidRPr="005A1F78">
        <w:rPr>
          <w:rStyle w:val="Char9"/>
          <w:rtl/>
        </w:rPr>
        <w:t>ی</w:t>
      </w:r>
      <w:r w:rsidR="00F02169" w:rsidRPr="005A1F78">
        <w:rPr>
          <w:rStyle w:val="Char9"/>
          <w:rtl/>
        </w:rPr>
        <w:t xml:space="preserve"> مهربان) مژده ده</w:t>
      </w:r>
      <w:r w:rsidR="00DF08BB" w:rsidRPr="005A1F78">
        <w:rPr>
          <w:rStyle w:val="Char9"/>
          <w:rtl/>
        </w:rPr>
        <w:t>ی</w:t>
      </w:r>
      <w:r w:rsidR="00F02169" w:rsidRPr="005A1F78">
        <w:rPr>
          <w:rStyle w:val="Char9"/>
          <w:rtl/>
        </w:rPr>
        <w:t>، و مردمان سرسخت (دشمن حق و طرفدار باطل) را با آن (از ناخوشنود</w:t>
      </w:r>
      <w:r w:rsidR="00DF08BB" w:rsidRPr="005A1F78">
        <w:rPr>
          <w:rStyle w:val="Char9"/>
          <w:rtl/>
        </w:rPr>
        <w:t>ی</w:t>
      </w:r>
      <w:r w:rsidR="00F02169" w:rsidRPr="005A1F78">
        <w:rPr>
          <w:rStyle w:val="Char9"/>
          <w:rtl/>
        </w:rPr>
        <w:t xml:space="preserve"> و عذاب </w:t>
      </w:r>
      <w:r w:rsidR="00DF08BB" w:rsidRPr="005A1F78">
        <w:rPr>
          <w:rStyle w:val="Char9"/>
          <w:rtl/>
        </w:rPr>
        <w:t>ی</w:t>
      </w:r>
      <w:r w:rsidR="00F02169" w:rsidRPr="005A1F78">
        <w:rPr>
          <w:rStyle w:val="Char9"/>
          <w:rtl/>
        </w:rPr>
        <w:t>زدان) بترسان</w:t>
      </w:r>
      <w:r w:rsidR="00DF08BB" w:rsidRPr="005A1F78">
        <w:rPr>
          <w:rStyle w:val="Char9"/>
          <w:rtl/>
        </w:rPr>
        <w:t>ی</w:t>
      </w:r>
      <w:r w:rsidR="00F02169" w:rsidRPr="005A1F78">
        <w:rPr>
          <w:rStyle w:val="Char9"/>
          <w:rtl/>
        </w:rPr>
        <w:t>.</w:t>
      </w:r>
      <w:r w:rsidR="00F02169" w:rsidRPr="005A1F78">
        <w:rPr>
          <w:rStyle w:val="Char9"/>
          <w:rFonts w:hint="cs"/>
          <w:rtl/>
        </w:rPr>
        <w:t>»</w:t>
      </w:r>
      <w:r w:rsidR="00F02169" w:rsidRPr="005A1F78">
        <w:rPr>
          <w:rStyle w:val="Char0"/>
          <w:rFonts w:hint="cs"/>
          <w:rtl/>
        </w:rPr>
        <w:t xml:space="preserve"> </w:t>
      </w:r>
      <w:r w:rsidR="00F02169" w:rsidRPr="00C64670">
        <w:rPr>
          <w:rStyle w:val="Char0"/>
          <w:rFonts w:hint="cs"/>
          <w:rtl/>
        </w:rPr>
        <w:t>پس قرآن با تسهی</w:t>
      </w:r>
      <w:r w:rsidR="00033CCF" w:rsidRPr="00C64670">
        <w:rPr>
          <w:rStyle w:val="Char0"/>
          <w:rFonts w:hint="cs"/>
          <w:rtl/>
        </w:rPr>
        <w:t xml:space="preserve">ل خداوند، کتابی آسان و سهل است </w:t>
      </w:r>
      <w:r w:rsidR="00F02169" w:rsidRPr="00C64670">
        <w:rPr>
          <w:rStyle w:val="Char0"/>
          <w:rFonts w:hint="cs"/>
          <w:rtl/>
        </w:rPr>
        <w:t>البته برای کسانی که خداوند</w:t>
      </w:r>
      <w:r w:rsidR="00BD4800" w:rsidRPr="00BD4800">
        <w:rPr>
          <w:rStyle w:val="Char0"/>
          <w:rFonts w:cs="CTraditional Arabic"/>
          <w:rtl/>
        </w:rPr>
        <w:t>أ</w:t>
      </w:r>
      <w:r w:rsidR="00F02169" w:rsidRPr="00C64670">
        <w:rPr>
          <w:rStyle w:val="Char0"/>
          <w:rFonts w:hint="cs"/>
          <w:rtl/>
        </w:rPr>
        <w:t xml:space="preserve"> آن</w:t>
      </w:r>
      <w:r w:rsidR="00F02169" w:rsidRPr="00C64670">
        <w:rPr>
          <w:rStyle w:val="Char0"/>
          <w:rFonts w:hint="cs"/>
          <w:rtl/>
        </w:rPr>
        <w:softHyphen/>
      </w:r>
      <w:r w:rsidR="00107B70">
        <w:rPr>
          <w:rStyle w:val="Char0"/>
          <w:rFonts w:hint="cs"/>
          <w:rtl/>
        </w:rPr>
        <w:t xml:space="preserve"> </w:t>
      </w:r>
      <w:r w:rsidR="00F02169" w:rsidRPr="00C64670">
        <w:rPr>
          <w:rStyle w:val="Char0"/>
          <w:rFonts w:hint="cs"/>
          <w:rtl/>
        </w:rPr>
        <w:t xml:space="preserve">ها را موفق </w:t>
      </w:r>
      <w:r w:rsidR="00033CCF" w:rsidRPr="00C64670">
        <w:rPr>
          <w:rStyle w:val="Char0"/>
          <w:rFonts w:hint="cs"/>
          <w:rtl/>
        </w:rPr>
        <w:t>به</w:t>
      </w:r>
      <w:r w:rsidR="00F02169" w:rsidRPr="00C64670">
        <w:rPr>
          <w:rStyle w:val="Char0"/>
          <w:rFonts w:hint="cs"/>
          <w:rtl/>
        </w:rPr>
        <w:t xml:space="preserve"> آن </w:t>
      </w:r>
      <w:r w:rsidR="00F6302B" w:rsidRPr="00C64670">
        <w:rPr>
          <w:rStyle w:val="Char0"/>
          <w:rFonts w:hint="cs"/>
          <w:rtl/>
        </w:rPr>
        <w:t>ب</w:t>
      </w:r>
      <w:r w:rsidR="00F02169" w:rsidRPr="00C64670">
        <w:rPr>
          <w:rStyle w:val="Char0"/>
          <w:rFonts w:hint="cs"/>
          <w:rtl/>
        </w:rPr>
        <w:t>گرداند. با هم</w:t>
      </w:r>
      <w:r w:rsidR="00DF08BB">
        <w:rPr>
          <w:rStyle w:val="Char0"/>
          <w:rFonts w:hint="cs"/>
          <w:rtl/>
        </w:rPr>
        <w:t>ۀ</w:t>
      </w:r>
      <w:r w:rsidR="00F02169" w:rsidRPr="00C64670">
        <w:rPr>
          <w:rStyle w:val="Char0"/>
          <w:rFonts w:hint="cs"/>
          <w:rtl/>
        </w:rPr>
        <w:t xml:space="preserve"> این اوصاف باید توجه داشت که دیدگاه جمهور در زمین</w:t>
      </w:r>
      <w:r w:rsidR="00DF08BB">
        <w:rPr>
          <w:rStyle w:val="Char0"/>
          <w:rFonts w:hint="cs"/>
          <w:rtl/>
        </w:rPr>
        <w:t>ۀ</w:t>
      </w:r>
      <w:r w:rsidR="00F02169" w:rsidRPr="00C64670">
        <w:rPr>
          <w:rStyle w:val="Char0"/>
          <w:rFonts w:hint="cs"/>
          <w:rtl/>
        </w:rPr>
        <w:t xml:space="preserve"> جواز تقلید در اصول دین بدین معنا نیست که مردمان </w:t>
      </w:r>
      <w:r w:rsidR="00F6302B" w:rsidRPr="002478C8">
        <w:rPr>
          <w:rFonts w:cs="Times New Roman" w:hint="cs"/>
          <w:rtl/>
        </w:rPr>
        <w:t>–</w:t>
      </w:r>
      <w:r w:rsidR="00F02169" w:rsidRPr="00C64670">
        <w:rPr>
          <w:rStyle w:val="Char0"/>
          <w:rFonts w:hint="cs"/>
          <w:rtl/>
        </w:rPr>
        <w:t xml:space="preserve"> </w:t>
      </w:r>
      <w:r w:rsidR="00F6302B" w:rsidRPr="00C64670">
        <w:rPr>
          <w:rStyle w:val="Char0"/>
          <w:rFonts w:hint="cs"/>
          <w:rtl/>
        </w:rPr>
        <w:t>با هر درجه</w:t>
      </w:r>
      <w:r w:rsidR="00F02169" w:rsidRPr="00C64670">
        <w:rPr>
          <w:rStyle w:val="Char0"/>
          <w:rFonts w:hint="cs"/>
          <w:rtl/>
        </w:rPr>
        <w:t xml:space="preserve"> از فهم</w:t>
      </w:r>
      <w:r w:rsidR="00F6302B" w:rsidRPr="00C64670">
        <w:rPr>
          <w:rStyle w:val="Char0"/>
          <w:rFonts w:hint="cs"/>
          <w:rtl/>
        </w:rPr>
        <w:t xml:space="preserve"> و شعور</w:t>
      </w:r>
      <w:r w:rsidR="00F02169" w:rsidRPr="00C64670">
        <w:rPr>
          <w:rStyle w:val="Char0"/>
          <w:rFonts w:hint="cs"/>
          <w:rtl/>
        </w:rPr>
        <w:t xml:space="preserve">- قدرت و </w:t>
      </w:r>
      <w:r w:rsidR="00F6302B" w:rsidRPr="00C64670">
        <w:rPr>
          <w:rStyle w:val="Char0"/>
          <w:rFonts w:hint="cs"/>
          <w:rtl/>
        </w:rPr>
        <w:t>توانایی عقیده و ایمان خود را با دلیل ندارند بلکه منظور از دیدگاه</w:t>
      </w:r>
      <w:r w:rsidR="0094145F">
        <w:rPr>
          <w:rStyle w:val="Char0"/>
          <w:rFonts w:hint="cs"/>
          <w:rtl/>
        </w:rPr>
        <w:t xml:space="preserve"> آن‌ها </w:t>
      </w:r>
      <w:r w:rsidR="00F6302B" w:rsidRPr="00C64670">
        <w:rPr>
          <w:rStyle w:val="Char0"/>
          <w:rFonts w:hint="cs"/>
          <w:rtl/>
        </w:rPr>
        <w:t>این است کسی که باور ایمانی خود را که مطابق شریعت است اگرچه با تقلید بدست آورده باشد، مسلمان است و کسی حق تکفیر وی را ندارد و با وجود این دیدگاه هیچ شکی وجود ندارد که با هم</w:t>
      </w:r>
      <w:r w:rsidR="00DF08BB">
        <w:rPr>
          <w:rStyle w:val="Char0"/>
          <w:rFonts w:hint="cs"/>
          <w:rtl/>
        </w:rPr>
        <w:t>ۀ</w:t>
      </w:r>
      <w:r w:rsidR="00F6302B" w:rsidRPr="00C64670">
        <w:rPr>
          <w:rStyle w:val="Char0"/>
          <w:rFonts w:hint="cs"/>
          <w:rtl/>
        </w:rPr>
        <w:t xml:space="preserve"> فراخوانی که شریعت به تدبّر، تفکّر و تعقّل نموده</w:t>
      </w:r>
      <w:r w:rsidR="00DE3615" w:rsidRPr="00C64670">
        <w:rPr>
          <w:rStyle w:val="Char0"/>
          <w:rFonts w:hint="cs"/>
          <w:rtl/>
        </w:rPr>
        <w:t xml:space="preserve"> </w:t>
      </w:r>
      <w:r w:rsidR="00571613" w:rsidRPr="006933B2">
        <w:rPr>
          <w:rStyle w:val="FootnoteReference"/>
          <w:rFonts w:cs="IRNazli"/>
          <w:sz w:val="32"/>
          <w:rtl/>
        </w:rPr>
        <w:t>(</w:t>
      </w:r>
      <w:r w:rsidR="00571613" w:rsidRPr="006933B2">
        <w:rPr>
          <w:rStyle w:val="FootnoteReference"/>
          <w:rFonts w:cs="IRNazli"/>
          <w:sz w:val="32"/>
          <w:rtl/>
        </w:rPr>
        <w:footnoteReference w:id="206"/>
      </w:r>
      <w:r w:rsidR="00571613" w:rsidRPr="006933B2">
        <w:rPr>
          <w:rStyle w:val="FootnoteReference"/>
          <w:rFonts w:cs="IRNazli"/>
          <w:sz w:val="32"/>
          <w:rtl/>
        </w:rPr>
        <w:t>)</w:t>
      </w:r>
      <w:r w:rsidR="00DE3615" w:rsidRPr="00C64670">
        <w:rPr>
          <w:rStyle w:val="Char0"/>
          <w:rFonts w:hint="cs"/>
          <w:rtl/>
        </w:rPr>
        <w:t>و از طرف دیگر قرآن</w:t>
      </w:r>
      <w:r w:rsidR="00F6302B" w:rsidRPr="00C64670">
        <w:rPr>
          <w:rStyle w:val="Char0"/>
          <w:rFonts w:hint="cs"/>
          <w:rtl/>
        </w:rPr>
        <w:t xml:space="preserve"> که مخاطبش مردمان </w:t>
      </w:r>
      <w:r w:rsidR="00DE3615" w:rsidRPr="00C64670">
        <w:rPr>
          <w:rStyle w:val="Char0"/>
          <w:rFonts w:hint="cs"/>
          <w:rtl/>
        </w:rPr>
        <w:t>که در درجات مختلفی از فهم</w:t>
      </w:r>
      <w:r w:rsidR="00F6302B" w:rsidRPr="00C64670">
        <w:rPr>
          <w:rStyle w:val="Char0"/>
          <w:rFonts w:hint="cs"/>
          <w:rtl/>
        </w:rPr>
        <w:t xml:space="preserve"> می</w:t>
      </w:r>
      <w:r w:rsidR="00F6302B" w:rsidRPr="00C64670">
        <w:rPr>
          <w:rStyle w:val="Char0"/>
          <w:rFonts w:hint="cs"/>
          <w:rtl/>
        </w:rPr>
        <w:softHyphen/>
        <w:t>باش</w:t>
      </w:r>
      <w:r w:rsidR="00DE3615" w:rsidRPr="00C64670">
        <w:rPr>
          <w:rStyle w:val="Char0"/>
          <w:rFonts w:hint="cs"/>
          <w:rtl/>
        </w:rPr>
        <w:t>ن</w:t>
      </w:r>
      <w:r w:rsidR="00F6302B" w:rsidRPr="00C64670">
        <w:rPr>
          <w:rStyle w:val="Char0"/>
          <w:rFonts w:hint="cs"/>
          <w:rtl/>
        </w:rPr>
        <w:t>د</w:t>
      </w:r>
      <w:r w:rsidR="00033CCF" w:rsidRPr="00C64670">
        <w:rPr>
          <w:rStyle w:val="Char0"/>
          <w:rFonts w:hint="cs"/>
          <w:rtl/>
        </w:rPr>
        <w:t xml:space="preserve"> </w:t>
      </w:r>
      <w:r w:rsidR="00DE3615" w:rsidRPr="00C64670">
        <w:rPr>
          <w:rStyle w:val="Char0"/>
          <w:rFonts w:hint="cs"/>
          <w:rtl/>
        </w:rPr>
        <w:t>بسیار آسان برای پند و اندرزگیری می</w:t>
      </w:r>
      <w:r w:rsidR="00DE3615" w:rsidRPr="00C64670">
        <w:rPr>
          <w:rStyle w:val="Char0"/>
          <w:rFonts w:hint="cs"/>
          <w:rtl/>
        </w:rPr>
        <w:softHyphen/>
        <w:t>باشد</w:t>
      </w:r>
      <w:r w:rsidR="00F6302B" w:rsidRPr="00C64670">
        <w:rPr>
          <w:rStyle w:val="Char0"/>
          <w:rFonts w:hint="cs"/>
          <w:rtl/>
        </w:rPr>
        <w:t>،</w:t>
      </w:r>
      <w:r w:rsidR="00DE3615" w:rsidRPr="00C64670">
        <w:rPr>
          <w:rStyle w:val="Char0"/>
          <w:rFonts w:hint="cs"/>
          <w:rtl/>
        </w:rPr>
        <w:t xml:space="preserve"> پس</w:t>
      </w:r>
      <w:r w:rsidR="00F6302B" w:rsidRPr="00C64670">
        <w:rPr>
          <w:rStyle w:val="Char0"/>
          <w:rFonts w:hint="cs"/>
          <w:rtl/>
        </w:rPr>
        <w:t xml:space="preserve"> </w:t>
      </w:r>
      <w:r w:rsidR="00DE3615" w:rsidRPr="00C64670">
        <w:rPr>
          <w:rStyle w:val="Char0"/>
          <w:rFonts w:hint="cs"/>
          <w:rtl/>
        </w:rPr>
        <w:t>أ</w:t>
      </w:r>
      <w:r w:rsidR="00F6302B" w:rsidRPr="00C64670">
        <w:rPr>
          <w:rStyle w:val="Char0"/>
          <w:rFonts w:hint="cs"/>
          <w:rtl/>
        </w:rPr>
        <w:t>ولی</w:t>
      </w:r>
      <w:r w:rsidR="00DE3615" w:rsidRPr="00C64670">
        <w:rPr>
          <w:rStyle w:val="Char0"/>
          <w:rFonts w:hint="cs"/>
          <w:rtl/>
        </w:rPr>
        <w:t xml:space="preserve"> و ایده</w:t>
      </w:r>
      <w:r w:rsidR="00DE3615" w:rsidRPr="00C64670">
        <w:rPr>
          <w:rStyle w:val="Char0"/>
          <w:rFonts w:hint="cs"/>
          <w:rtl/>
        </w:rPr>
        <w:softHyphen/>
        <w:t>آل</w:t>
      </w:r>
      <w:r w:rsidR="00F6302B" w:rsidRPr="00C64670">
        <w:rPr>
          <w:rStyle w:val="Char0"/>
          <w:rFonts w:hint="cs"/>
          <w:rtl/>
        </w:rPr>
        <w:t xml:space="preserve"> این است که مردم دین و عقیده و باورهای ایمانی خود را مستدل و با سیر و سلوک و</w:t>
      </w:r>
      <w:r w:rsidR="00DE3615" w:rsidRPr="00C64670">
        <w:rPr>
          <w:rStyle w:val="Char0"/>
          <w:rFonts w:hint="cs"/>
          <w:rtl/>
        </w:rPr>
        <w:t xml:space="preserve"> </w:t>
      </w:r>
      <w:r w:rsidR="00F6302B" w:rsidRPr="00C64670">
        <w:rPr>
          <w:rStyle w:val="Char0"/>
          <w:rFonts w:hint="cs"/>
          <w:rtl/>
        </w:rPr>
        <w:t>تدبّر و تعقّل</w:t>
      </w:r>
      <w:r w:rsidR="00033CCF" w:rsidRPr="00C64670">
        <w:rPr>
          <w:rStyle w:val="Char0"/>
          <w:rFonts w:hint="cs"/>
          <w:rtl/>
        </w:rPr>
        <w:t xml:space="preserve"> و تفکّر</w:t>
      </w:r>
      <w:r w:rsidR="00F6302B" w:rsidRPr="00C64670">
        <w:rPr>
          <w:rStyle w:val="Char0"/>
          <w:rFonts w:hint="cs"/>
          <w:rtl/>
        </w:rPr>
        <w:t xml:space="preserve"> در آیات آفرینش الله متعال در جهان هستی و انسان و نیز از همه مهمتر در آیات پرشکوه و معجزه</w:t>
      </w:r>
      <w:r w:rsidR="00F6302B" w:rsidRPr="00C64670">
        <w:rPr>
          <w:rStyle w:val="Char0"/>
          <w:rFonts w:hint="cs"/>
          <w:rtl/>
        </w:rPr>
        <w:softHyphen/>
        <w:t>آسایش قرآن کریم که به فرمود</w:t>
      </w:r>
      <w:r w:rsidR="00DF08BB">
        <w:rPr>
          <w:rStyle w:val="Char0"/>
          <w:rFonts w:hint="cs"/>
          <w:rtl/>
        </w:rPr>
        <w:t>ۀ</w:t>
      </w:r>
      <w:r w:rsidR="00F6302B" w:rsidRPr="00C64670">
        <w:rPr>
          <w:rStyle w:val="Char0"/>
          <w:rFonts w:hint="cs"/>
          <w:rtl/>
        </w:rPr>
        <w:t xml:space="preserve"> خودش</w:t>
      </w:r>
      <w:r w:rsidR="00033CCF" w:rsidRPr="00C64670">
        <w:rPr>
          <w:rStyle w:val="Char0"/>
          <w:rFonts w:hint="cs"/>
          <w:rtl/>
        </w:rPr>
        <w:t xml:space="preserve"> برای پند و درک آسان است، دریابند که </w:t>
      </w:r>
      <w:r w:rsidR="00F6302B" w:rsidRPr="00C64670">
        <w:rPr>
          <w:rStyle w:val="Char0"/>
          <w:rFonts w:hint="cs"/>
          <w:rtl/>
        </w:rPr>
        <w:t>هیچ شکی در این اولویت و آثار بس مهم</w:t>
      </w:r>
      <w:r w:rsidR="00033CCF" w:rsidRPr="00C64670">
        <w:rPr>
          <w:rStyle w:val="Char0"/>
          <w:rFonts w:hint="cs"/>
          <w:rtl/>
        </w:rPr>
        <w:t xml:space="preserve"> و گرانمای</w:t>
      </w:r>
      <w:r w:rsidR="00DF08BB">
        <w:rPr>
          <w:rStyle w:val="Char0"/>
          <w:rFonts w:hint="cs"/>
          <w:rtl/>
        </w:rPr>
        <w:t>ۀ</w:t>
      </w:r>
      <w:r w:rsidR="00F6302B" w:rsidRPr="00C64670">
        <w:rPr>
          <w:rStyle w:val="Char0"/>
          <w:rFonts w:hint="cs"/>
          <w:rtl/>
        </w:rPr>
        <w:t xml:space="preserve"> آن نیست ولی </w:t>
      </w:r>
      <w:r w:rsidR="00033CCF" w:rsidRPr="00C64670">
        <w:rPr>
          <w:rStyle w:val="Char0"/>
          <w:rFonts w:hint="cs"/>
          <w:rtl/>
        </w:rPr>
        <w:t>باید توجه داشت</w:t>
      </w:r>
      <w:r w:rsidR="00F6302B" w:rsidRPr="00C64670">
        <w:rPr>
          <w:rStyle w:val="Char0"/>
          <w:rFonts w:hint="cs"/>
          <w:rtl/>
        </w:rPr>
        <w:t xml:space="preserve"> که </w:t>
      </w:r>
      <w:r w:rsidR="00033CCF" w:rsidRPr="00C64670">
        <w:rPr>
          <w:rStyle w:val="Char0"/>
          <w:rFonts w:hint="cs"/>
          <w:rtl/>
        </w:rPr>
        <w:t>بنابر دیدگاه جمهور و ادل</w:t>
      </w:r>
      <w:r w:rsidR="00DF08BB">
        <w:rPr>
          <w:rStyle w:val="Char0"/>
          <w:rFonts w:hint="cs"/>
          <w:rtl/>
        </w:rPr>
        <w:t>ۀ</w:t>
      </w:r>
      <w:r w:rsidR="00033CCF" w:rsidRPr="00C64670">
        <w:rPr>
          <w:rStyle w:val="Char0"/>
          <w:rFonts w:hint="cs"/>
          <w:rtl/>
        </w:rPr>
        <w:t xml:space="preserve"> محکم</w:t>
      </w:r>
      <w:r w:rsidR="0094145F">
        <w:rPr>
          <w:rStyle w:val="Char0"/>
          <w:rFonts w:hint="cs"/>
          <w:rtl/>
        </w:rPr>
        <w:t xml:space="preserve"> آن‌ها </w:t>
      </w:r>
      <w:r w:rsidR="00F6302B" w:rsidRPr="00C64670">
        <w:rPr>
          <w:rStyle w:val="Char0"/>
          <w:rFonts w:hint="cs"/>
          <w:rtl/>
        </w:rPr>
        <w:t>ایمان</w:t>
      </w:r>
      <w:r w:rsidR="00033CCF" w:rsidRPr="00C64670">
        <w:rPr>
          <w:rStyle w:val="Char0"/>
          <w:rFonts w:hint="cs"/>
          <w:rtl/>
        </w:rPr>
        <w:t>ی که مطابق شریعت باشد و</w:t>
      </w:r>
      <w:r w:rsidR="00F6302B" w:rsidRPr="00C64670">
        <w:rPr>
          <w:rStyle w:val="Char0"/>
          <w:rFonts w:hint="cs"/>
          <w:rtl/>
        </w:rPr>
        <w:t xml:space="preserve"> بدون استدلال </w:t>
      </w:r>
      <w:r w:rsidR="00033CCF" w:rsidRPr="00C64670">
        <w:rPr>
          <w:rStyle w:val="Char0"/>
          <w:rFonts w:hint="cs"/>
          <w:rtl/>
        </w:rPr>
        <w:t>و نظر و با تقلید حاصل گشته، قابل قبول ا</w:t>
      </w:r>
      <w:r w:rsidR="00F6302B" w:rsidRPr="00C64670">
        <w:rPr>
          <w:rStyle w:val="Char0"/>
          <w:rFonts w:hint="cs"/>
          <w:rtl/>
        </w:rPr>
        <w:t>ست؛</w:t>
      </w:r>
      <w:r w:rsidR="00033CCF" w:rsidRPr="00C64670">
        <w:rPr>
          <w:rStyle w:val="Char0"/>
          <w:rFonts w:hint="cs"/>
          <w:rtl/>
        </w:rPr>
        <w:t xml:space="preserve"> </w:t>
      </w:r>
      <w:r w:rsidR="00F6302B" w:rsidRPr="00C64670">
        <w:rPr>
          <w:rStyle w:val="Char0"/>
          <w:rFonts w:hint="cs"/>
          <w:rtl/>
        </w:rPr>
        <w:t>چرا که در اینصورت مردمان بسیاری</w:t>
      </w:r>
      <w:r w:rsidR="00033CCF" w:rsidRPr="00C64670">
        <w:rPr>
          <w:rStyle w:val="Char0"/>
          <w:rFonts w:hint="cs"/>
          <w:rtl/>
        </w:rPr>
        <w:t xml:space="preserve"> و اکثریت جامعه</w:t>
      </w:r>
      <w:r w:rsidR="00F6302B" w:rsidRPr="00C64670">
        <w:rPr>
          <w:rStyle w:val="Char0"/>
          <w:rFonts w:hint="cs"/>
          <w:rtl/>
        </w:rPr>
        <w:t xml:space="preserve"> از دایر</w:t>
      </w:r>
      <w:r w:rsidR="00DF08BB">
        <w:rPr>
          <w:rStyle w:val="Char0"/>
          <w:rFonts w:hint="cs"/>
          <w:rtl/>
        </w:rPr>
        <w:t>ۀ</w:t>
      </w:r>
      <w:r w:rsidR="00F6302B" w:rsidRPr="00C64670">
        <w:rPr>
          <w:rStyle w:val="Char0"/>
          <w:rFonts w:hint="cs"/>
          <w:rtl/>
        </w:rPr>
        <w:t xml:space="preserve"> ایمان </w:t>
      </w:r>
      <w:r w:rsidR="00033CCF" w:rsidRPr="00C64670">
        <w:rPr>
          <w:rStyle w:val="Char0"/>
          <w:rFonts w:hint="cs"/>
          <w:rtl/>
        </w:rPr>
        <w:t xml:space="preserve">و توحید </w:t>
      </w:r>
      <w:r w:rsidR="00F6302B" w:rsidRPr="00C64670">
        <w:rPr>
          <w:rStyle w:val="Char0"/>
          <w:rFonts w:hint="cs"/>
          <w:rtl/>
        </w:rPr>
        <w:t>خارج می</w:t>
      </w:r>
      <w:r w:rsidR="00F6302B" w:rsidRPr="00C64670">
        <w:rPr>
          <w:rStyle w:val="Char0"/>
          <w:rFonts w:hint="cs"/>
          <w:rtl/>
        </w:rPr>
        <w:softHyphen/>
        <w:t>شوند</w:t>
      </w:r>
      <w:r w:rsidR="00DE3615" w:rsidRPr="00C64670">
        <w:rPr>
          <w:rStyle w:val="Char0"/>
          <w:rFonts w:hint="cs"/>
          <w:rtl/>
        </w:rPr>
        <w:t>؛ چرا که بیشتر مردمان دلیلی بر عقائد خود و اصول ایمانی خود ندارند</w:t>
      </w:r>
      <w:r w:rsidR="00F6302B" w:rsidRPr="00C64670">
        <w:rPr>
          <w:rStyle w:val="Char0"/>
          <w:rFonts w:hint="cs"/>
          <w:rtl/>
        </w:rPr>
        <w:t xml:space="preserve"> و</w:t>
      </w:r>
      <w:r w:rsidR="00DE3615" w:rsidRPr="00C64670">
        <w:rPr>
          <w:rStyle w:val="Char0"/>
          <w:rFonts w:hint="cs"/>
          <w:rtl/>
        </w:rPr>
        <w:t xml:space="preserve"> نیز</w:t>
      </w:r>
      <w:r w:rsidR="0015302F">
        <w:rPr>
          <w:rStyle w:val="Char0"/>
          <w:rFonts w:hint="cs"/>
          <w:rtl/>
        </w:rPr>
        <w:t xml:space="preserve"> انسان‌ها </w:t>
      </w:r>
      <w:r w:rsidR="00F6302B" w:rsidRPr="00C64670">
        <w:rPr>
          <w:rStyle w:val="Char0"/>
          <w:rFonts w:hint="cs"/>
          <w:rtl/>
        </w:rPr>
        <w:t>بسیار سخت می</w:t>
      </w:r>
      <w:r w:rsidR="00F6302B" w:rsidRPr="00C64670">
        <w:rPr>
          <w:rStyle w:val="Char0"/>
          <w:rFonts w:hint="cs"/>
          <w:rtl/>
        </w:rPr>
        <w:softHyphen/>
        <w:t xml:space="preserve">توانند مسلمان شوند؛ چرا که با این وصف - وجوب استدلال و نظر </w:t>
      </w:r>
      <w:r w:rsidR="00F6302B" w:rsidRPr="00C64670">
        <w:rPr>
          <w:rStyle w:val="Char0"/>
          <w:rtl/>
        </w:rPr>
        <w:t>–</w:t>
      </w:r>
      <w:r w:rsidR="00F6302B" w:rsidRPr="00C64670">
        <w:rPr>
          <w:rStyle w:val="Char0"/>
          <w:rFonts w:hint="cs"/>
          <w:rtl/>
        </w:rPr>
        <w:t xml:space="preserve"> باید هر کسی تحت آموزش قرار گیرد و دین را مستدل بیاموزد و بعد ایمان از وی پذیرفته می</w:t>
      </w:r>
      <w:r w:rsidR="00F6302B" w:rsidRPr="00C64670">
        <w:rPr>
          <w:rStyle w:val="Char0"/>
          <w:rFonts w:hint="cs"/>
          <w:rtl/>
        </w:rPr>
        <w:softHyphen/>
        <w:t>شود که هرگز چنین عملکردی از پ</w:t>
      </w:r>
      <w:r w:rsidR="00033CCF" w:rsidRPr="00C64670">
        <w:rPr>
          <w:rStyle w:val="Char0"/>
          <w:rFonts w:hint="cs"/>
          <w:rtl/>
        </w:rPr>
        <w:t>یغمبر خدا</w:t>
      </w:r>
      <w:r w:rsidR="00397B7E">
        <w:rPr>
          <w:rStyle w:val="Char0"/>
          <w:rFonts w:hint="cs"/>
          <w:rtl/>
        </w:rPr>
        <w:t xml:space="preserve"> </w:t>
      </w:r>
      <w:r w:rsidR="00BD4800" w:rsidRPr="00BD4800">
        <w:rPr>
          <w:rStyle w:val="Char0"/>
          <w:rFonts w:cs="CTraditional Arabic"/>
          <w:rtl/>
        </w:rPr>
        <w:t>ج</w:t>
      </w:r>
      <w:r w:rsidR="00F6302B" w:rsidRPr="00C64670">
        <w:rPr>
          <w:rStyle w:val="Char0"/>
          <w:rFonts w:hint="cs"/>
          <w:rtl/>
        </w:rPr>
        <w:t xml:space="preserve"> برای قبول اسلام</w:t>
      </w:r>
      <w:r w:rsidR="00033CCF" w:rsidRPr="00C64670">
        <w:rPr>
          <w:rStyle w:val="Char0"/>
          <w:rFonts w:hint="cs"/>
          <w:rtl/>
        </w:rPr>
        <w:t>ِ</w:t>
      </w:r>
      <w:r w:rsidR="00F6302B" w:rsidRPr="00C64670">
        <w:rPr>
          <w:rStyle w:val="Char0"/>
          <w:rFonts w:hint="cs"/>
          <w:rtl/>
        </w:rPr>
        <w:t xml:space="preserve"> کافران دیده نشده است. </w:t>
      </w:r>
      <w:r w:rsidR="00CD19F7" w:rsidRPr="00397B7E">
        <w:rPr>
          <w:rStyle w:val="Char1"/>
          <w:rFonts w:hint="cs"/>
          <w:rtl/>
        </w:rPr>
        <w:t>(</w:t>
      </w:r>
      <w:r w:rsidR="00521392" w:rsidRPr="00397B7E">
        <w:rPr>
          <w:rStyle w:val="Char1"/>
          <w:rFonts w:hint="cs"/>
          <w:rtl/>
        </w:rPr>
        <w:t>و</w:t>
      </w:r>
      <w:r w:rsidR="00CD19F7" w:rsidRPr="00397B7E">
        <w:rPr>
          <w:rStyle w:val="Char1"/>
          <w:rFonts w:hint="cs"/>
          <w:rtl/>
        </w:rPr>
        <w:t xml:space="preserve"> الله</w:t>
      </w:r>
      <w:r w:rsidR="00033CCF" w:rsidRPr="00397B7E">
        <w:rPr>
          <w:rStyle w:val="Char1"/>
          <w:rFonts w:hint="cs"/>
          <w:rtl/>
        </w:rPr>
        <w:t>ُ</w:t>
      </w:r>
      <w:r w:rsidR="00CD19F7" w:rsidRPr="00397B7E">
        <w:rPr>
          <w:rStyle w:val="Char1"/>
          <w:rFonts w:hint="cs"/>
          <w:rtl/>
        </w:rPr>
        <w:t xml:space="preserve"> ال</w:t>
      </w:r>
      <w:r w:rsidR="00521392" w:rsidRPr="00397B7E">
        <w:rPr>
          <w:rStyle w:val="Char1"/>
          <w:rFonts w:hint="cs"/>
          <w:rtl/>
        </w:rPr>
        <w:t>علیم</w:t>
      </w:r>
      <w:r w:rsidR="00033CCF" w:rsidRPr="00397B7E">
        <w:rPr>
          <w:rStyle w:val="Char1"/>
          <w:rFonts w:hint="cs"/>
          <w:rtl/>
        </w:rPr>
        <w:t>ُ</w:t>
      </w:r>
      <w:r w:rsidR="00CD19F7" w:rsidRPr="00397B7E">
        <w:rPr>
          <w:rStyle w:val="Char1"/>
          <w:rFonts w:hint="cs"/>
          <w:rtl/>
        </w:rPr>
        <w:t xml:space="preserve"> أعلم</w:t>
      </w:r>
      <w:r w:rsidR="00033CCF" w:rsidRPr="00397B7E">
        <w:rPr>
          <w:rStyle w:val="Char1"/>
          <w:rFonts w:hint="cs"/>
          <w:rtl/>
        </w:rPr>
        <w:t>ُ</w:t>
      </w:r>
      <w:r w:rsidR="00CD19F7" w:rsidRPr="00397B7E">
        <w:rPr>
          <w:rStyle w:val="Char1"/>
          <w:rFonts w:hint="cs"/>
          <w:rtl/>
        </w:rPr>
        <w:t xml:space="preserve"> بالصواب</w:t>
      </w:r>
      <w:r w:rsidR="00033CCF" w:rsidRPr="00397B7E">
        <w:rPr>
          <w:rStyle w:val="Char1"/>
          <w:rFonts w:hint="cs"/>
          <w:rtl/>
        </w:rPr>
        <w:t>ِ</w:t>
      </w:r>
      <w:r w:rsidR="00CD19F7" w:rsidRPr="00397B7E">
        <w:rPr>
          <w:rStyle w:val="Char1"/>
          <w:rFonts w:hint="cs"/>
          <w:rtl/>
        </w:rPr>
        <w:t>)</w:t>
      </w:r>
    </w:p>
    <w:p w:rsidR="00501C3F" w:rsidRPr="00392055" w:rsidRDefault="00501C3F" w:rsidP="00392055">
      <w:pPr>
        <w:spacing w:line="240" w:lineRule="auto"/>
        <w:ind w:firstLine="284"/>
        <w:jc w:val="both"/>
        <w:rPr>
          <w:rStyle w:val="Char0"/>
          <w:rtl/>
        </w:rPr>
      </w:pPr>
    </w:p>
    <w:p w:rsidR="00B124F1" w:rsidRPr="00392055" w:rsidRDefault="00B124F1" w:rsidP="00392055">
      <w:pPr>
        <w:spacing w:line="240" w:lineRule="auto"/>
        <w:ind w:firstLine="284"/>
        <w:jc w:val="both"/>
        <w:rPr>
          <w:rStyle w:val="Char0"/>
          <w:rtl/>
        </w:rPr>
        <w:sectPr w:rsidR="00B124F1" w:rsidRPr="00392055" w:rsidSect="005774C6">
          <w:headerReference w:type="default" r:id="rId21"/>
          <w:footnotePr>
            <w:numRestart w:val="eachPage"/>
          </w:footnotePr>
          <w:endnotePr>
            <w:numFmt w:val="decimal"/>
          </w:endnotePr>
          <w:pgSz w:w="9356" w:h="13608" w:code="9"/>
          <w:pgMar w:top="567" w:right="1134" w:bottom="851" w:left="1134" w:header="454" w:footer="0" w:gutter="0"/>
          <w:cols w:space="720"/>
          <w:titlePg/>
          <w:bidi/>
          <w:rtlGutter/>
        </w:sectPr>
      </w:pPr>
    </w:p>
    <w:p w:rsidR="00E11DC7" w:rsidRPr="002478C8" w:rsidRDefault="00E11DC7" w:rsidP="00397B7E">
      <w:pPr>
        <w:pStyle w:val="a6"/>
        <w:rPr>
          <w:rtl/>
        </w:rPr>
      </w:pPr>
      <w:bookmarkStart w:id="178" w:name="_Toc338259344"/>
      <w:bookmarkStart w:id="179" w:name="_Toc338584870"/>
      <w:bookmarkStart w:id="180" w:name="_Toc344536347"/>
      <w:bookmarkStart w:id="181" w:name="_Toc344536516"/>
      <w:bookmarkStart w:id="182" w:name="_Toc344842250"/>
      <w:bookmarkStart w:id="183" w:name="_Toc442360926"/>
      <w:r w:rsidRPr="002478C8">
        <w:rPr>
          <w:rtl/>
        </w:rPr>
        <w:t>فصل سو</w:t>
      </w:r>
      <w:r w:rsidR="008D23CE" w:rsidRPr="002478C8">
        <w:rPr>
          <w:rFonts w:hint="cs"/>
          <w:rtl/>
        </w:rPr>
        <w:t>ّ</w:t>
      </w:r>
      <w:r w:rsidRPr="002478C8">
        <w:rPr>
          <w:rtl/>
        </w:rPr>
        <w:t>م</w:t>
      </w:r>
      <w:bookmarkEnd w:id="178"/>
      <w:bookmarkEnd w:id="179"/>
      <w:bookmarkEnd w:id="180"/>
      <w:bookmarkEnd w:id="181"/>
      <w:bookmarkEnd w:id="182"/>
      <w:r w:rsidR="00397B7E">
        <w:rPr>
          <w:rFonts w:hint="cs"/>
          <w:rtl/>
        </w:rPr>
        <w:t>:</w:t>
      </w:r>
      <w:bookmarkStart w:id="184" w:name="_Toc344536348"/>
      <w:bookmarkStart w:id="185" w:name="_Toc344536517"/>
      <w:bookmarkStart w:id="186" w:name="_Toc344536890"/>
      <w:bookmarkStart w:id="187" w:name="_Toc344842251"/>
      <w:r w:rsidR="00397B7E">
        <w:rPr>
          <w:rtl/>
        </w:rPr>
        <w:br/>
      </w:r>
      <w:bookmarkStart w:id="188" w:name="_Toc338584871"/>
      <w:r w:rsidRPr="002478C8">
        <w:rPr>
          <w:rtl/>
        </w:rPr>
        <w:t>تقل</w:t>
      </w:r>
      <w:r w:rsidR="006933B2">
        <w:rPr>
          <w:rtl/>
        </w:rPr>
        <w:t>ی</w:t>
      </w:r>
      <w:r w:rsidRPr="002478C8">
        <w:rPr>
          <w:rtl/>
        </w:rPr>
        <w:t xml:space="preserve">د در </w:t>
      </w:r>
      <w:bookmarkEnd w:id="188"/>
      <w:r w:rsidR="00521392" w:rsidRPr="002478C8">
        <w:rPr>
          <w:rFonts w:hint="cs"/>
          <w:rtl/>
        </w:rPr>
        <w:t>مسائل فقهی</w:t>
      </w:r>
      <w:bookmarkEnd w:id="183"/>
      <w:bookmarkEnd w:id="184"/>
      <w:bookmarkEnd w:id="185"/>
      <w:bookmarkEnd w:id="186"/>
      <w:bookmarkEnd w:id="187"/>
    </w:p>
    <w:p w:rsidR="00397B7E" w:rsidRPr="007F5930" w:rsidRDefault="00397B7E" w:rsidP="007F5930">
      <w:pPr>
        <w:pStyle w:val="a2"/>
        <w:rPr>
          <w:rtl/>
        </w:rPr>
      </w:pPr>
      <w:bookmarkStart w:id="189" w:name="_Toc338584872"/>
      <w:r w:rsidRPr="007F5930">
        <w:rPr>
          <w:rtl/>
        </w:rPr>
        <w:t>(3-1) تقل</w:t>
      </w:r>
      <w:r w:rsidR="006933B2">
        <w:rPr>
          <w:rtl/>
        </w:rPr>
        <w:t>ی</w:t>
      </w:r>
      <w:r w:rsidRPr="007F5930">
        <w:rPr>
          <w:rtl/>
        </w:rPr>
        <w:t xml:space="preserve">د در </w:t>
      </w:r>
      <w:r w:rsidRPr="007F5930">
        <w:rPr>
          <w:rFonts w:hint="cs"/>
          <w:rtl/>
        </w:rPr>
        <w:t>مسائل فقهی</w:t>
      </w:r>
    </w:p>
    <w:p w:rsidR="00397B7E" w:rsidRPr="007F5930" w:rsidRDefault="00397B7E" w:rsidP="007F5930">
      <w:pPr>
        <w:pStyle w:val="a2"/>
        <w:rPr>
          <w:rtl/>
        </w:rPr>
      </w:pPr>
      <w:r w:rsidRPr="007F5930">
        <w:rPr>
          <w:rtl/>
        </w:rPr>
        <w:t>(3-1-1) د</w:t>
      </w:r>
      <w:r w:rsidR="006933B2">
        <w:rPr>
          <w:rtl/>
        </w:rPr>
        <w:t>ی</w:t>
      </w:r>
      <w:r w:rsidRPr="007F5930">
        <w:rPr>
          <w:rtl/>
        </w:rPr>
        <w:t>دگاه او</w:t>
      </w:r>
      <w:r w:rsidRPr="007F5930">
        <w:rPr>
          <w:rFonts w:hint="cs"/>
          <w:rtl/>
        </w:rPr>
        <w:t>ّ</w:t>
      </w:r>
      <w:r w:rsidRPr="007F5930">
        <w:rPr>
          <w:rtl/>
        </w:rPr>
        <w:t>ل: وجوب اجتهاد و تحر</w:t>
      </w:r>
      <w:r w:rsidR="006933B2">
        <w:rPr>
          <w:rtl/>
        </w:rPr>
        <w:t>ی</w:t>
      </w:r>
      <w:r w:rsidRPr="007F5930">
        <w:rPr>
          <w:rtl/>
        </w:rPr>
        <w:t>م تقل</w:t>
      </w:r>
      <w:r w:rsidR="006933B2">
        <w:rPr>
          <w:rtl/>
        </w:rPr>
        <w:t>ی</w:t>
      </w:r>
      <w:r w:rsidRPr="007F5930">
        <w:rPr>
          <w:rtl/>
        </w:rPr>
        <w:t>د</w:t>
      </w:r>
    </w:p>
    <w:p w:rsidR="00397B7E" w:rsidRPr="007F5930" w:rsidRDefault="00397B7E" w:rsidP="007F5930">
      <w:pPr>
        <w:pStyle w:val="a2"/>
        <w:rPr>
          <w:rtl/>
        </w:rPr>
      </w:pPr>
      <w:r w:rsidRPr="007F5930">
        <w:rPr>
          <w:rtl/>
        </w:rPr>
        <w:t>(3-1-2) د</w:t>
      </w:r>
      <w:r w:rsidR="006933B2">
        <w:rPr>
          <w:rtl/>
        </w:rPr>
        <w:t>ی</w:t>
      </w:r>
      <w:r w:rsidRPr="007F5930">
        <w:rPr>
          <w:rtl/>
        </w:rPr>
        <w:t>دگاه دو</w:t>
      </w:r>
      <w:r w:rsidRPr="007F5930">
        <w:rPr>
          <w:rFonts w:hint="cs"/>
          <w:rtl/>
        </w:rPr>
        <w:t>ّ</w:t>
      </w:r>
      <w:r w:rsidRPr="007F5930">
        <w:rPr>
          <w:rtl/>
        </w:rPr>
        <w:t>م: وجوب تقل</w:t>
      </w:r>
      <w:r w:rsidR="006933B2">
        <w:rPr>
          <w:rtl/>
        </w:rPr>
        <w:t>ی</w:t>
      </w:r>
      <w:r w:rsidRPr="007F5930">
        <w:rPr>
          <w:rtl/>
        </w:rPr>
        <w:t>د و تحر</w:t>
      </w:r>
      <w:r w:rsidR="006933B2">
        <w:rPr>
          <w:rtl/>
        </w:rPr>
        <w:t>ی</w:t>
      </w:r>
      <w:r w:rsidRPr="007F5930">
        <w:rPr>
          <w:rtl/>
        </w:rPr>
        <w:t>م اجتهاد</w:t>
      </w:r>
    </w:p>
    <w:p w:rsidR="00397B7E" w:rsidRPr="007F5930" w:rsidRDefault="00397B7E" w:rsidP="007F5930">
      <w:pPr>
        <w:pStyle w:val="a2"/>
        <w:rPr>
          <w:rtl/>
        </w:rPr>
      </w:pPr>
      <w:r w:rsidRPr="007F5930">
        <w:rPr>
          <w:rtl/>
        </w:rPr>
        <w:t>(3-1-3) د</w:t>
      </w:r>
      <w:r w:rsidR="006933B2">
        <w:rPr>
          <w:rtl/>
        </w:rPr>
        <w:t>ی</w:t>
      </w:r>
      <w:r w:rsidRPr="007F5930">
        <w:rPr>
          <w:rtl/>
        </w:rPr>
        <w:t>دگاه سو</w:t>
      </w:r>
      <w:r w:rsidRPr="007F5930">
        <w:rPr>
          <w:rFonts w:hint="cs"/>
          <w:rtl/>
        </w:rPr>
        <w:t>ّ</w:t>
      </w:r>
      <w:r w:rsidRPr="007F5930">
        <w:rPr>
          <w:rtl/>
        </w:rPr>
        <w:t>م: قول تفص</w:t>
      </w:r>
      <w:r w:rsidR="006933B2">
        <w:rPr>
          <w:rtl/>
        </w:rPr>
        <w:t>ی</w:t>
      </w:r>
      <w:r w:rsidRPr="007F5930">
        <w:rPr>
          <w:rtl/>
        </w:rPr>
        <w:t>ل</w:t>
      </w:r>
      <w:r w:rsidRPr="007F5930">
        <w:rPr>
          <w:rFonts w:hint="cs"/>
          <w:rtl/>
        </w:rPr>
        <w:t>(وجوب اتّباع)</w:t>
      </w:r>
    </w:p>
    <w:p w:rsidR="00397B7E" w:rsidRPr="007F5930" w:rsidRDefault="00397B7E" w:rsidP="007F5930">
      <w:pPr>
        <w:pStyle w:val="a2"/>
        <w:rPr>
          <w:rtl/>
        </w:rPr>
      </w:pPr>
      <w:r w:rsidRPr="007F5930">
        <w:rPr>
          <w:rtl/>
        </w:rPr>
        <w:t>(3-2) تقل</w:t>
      </w:r>
      <w:r w:rsidR="006933B2">
        <w:rPr>
          <w:rtl/>
        </w:rPr>
        <w:t>ی</w:t>
      </w:r>
      <w:r w:rsidRPr="007F5930">
        <w:rPr>
          <w:rtl/>
        </w:rPr>
        <w:t xml:space="preserve">د مجتهد </w:t>
      </w:r>
    </w:p>
    <w:p w:rsidR="00397B7E" w:rsidRPr="007F5930" w:rsidRDefault="00397B7E" w:rsidP="007F5930">
      <w:pPr>
        <w:pStyle w:val="a2"/>
        <w:rPr>
          <w:rtl/>
        </w:rPr>
      </w:pPr>
      <w:r w:rsidRPr="007F5930">
        <w:rPr>
          <w:rtl/>
        </w:rPr>
        <w:t>(3-3) تقل</w:t>
      </w:r>
      <w:r w:rsidR="006933B2">
        <w:rPr>
          <w:rtl/>
        </w:rPr>
        <w:t>ی</w:t>
      </w:r>
      <w:r w:rsidRPr="007F5930">
        <w:rPr>
          <w:rtl/>
        </w:rPr>
        <w:t>د صحابه</w:t>
      </w:r>
      <w:r w:rsidR="007F5930" w:rsidRPr="007F5930">
        <w:rPr>
          <w:rFonts w:cs="CTraditional Arabic" w:hint="cs"/>
          <w:b/>
          <w:bCs w:val="0"/>
          <w:rtl/>
        </w:rPr>
        <w:t>ش</w:t>
      </w:r>
      <w:r w:rsidRPr="007F5930">
        <w:rPr>
          <w:rtl/>
        </w:rPr>
        <w:t xml:space="preserve"> از </w:t>
      </w:r>
      <w:r w:rsidR="006933B2">
        <w:rPr>
          <w:rtl/>
        </w:rPr>
        <w:t>ی</w:t>
      </w:r>
      <w:r w:rsidR="00552E18">
        <w:rPr>
          <w:rtl/>
        </w:rPr>
        <w:t>ک</w:t>
      </w:r>
      <w:r w:rsidRPr="007F5930">
        <w:rPr>
          <w:rtl/>
        </w:rPr>
        <w:t>د</w:t>
      </w:r>
      <w:r w:rsidR="006933B2">
        <w:rPr>
          <w:rtl/>
        </w:rPr>
        <w:t>ی</w:t>
      </w:r>
      <w:r w:rsidRPr="007F5930">
        <w:rPr>
          <w:rtl/>
        </w:rPr>
        <w:t>گر</w:t>
      </w:r>
    </w:p>
    <w:p w:rsidR="00397B7E" w:rsidRPr="007F5930" w:rsidRDefault="00397B7E" w:rsidP="007F5930">
      <w:pPr>
        <w:pStyle w:val="a2"/>
        <w:rPr>
          <w:rtl/>
        </w:rPr>
      </w:pPr>
      <w:r w:rsidRPr="007F5930">
        <w:rPr>
          <w:rtl/>
        </w:rPr>
        <w:t>(3-</w:t>
      </w:r>
      <w:r w:rsidRPr="007F5930">
        <w:rPr>
          <w:rFonts w:hint="cs"/>
          <w:rtl/>
        </w:rPr>
        <w:t>4</w:t>
      </w:r>
      <w:r w:rsidRPr="007F5930">
        <w:rPr>
          <w:rtl/>
        </w:rPr>
        <w:t>) شروط تقل</w:t>
      </w:r>
      <w:r w:rsidR="006933B2">
        <w:rPr>
          <w:rtl/>
        </w:rPr>
        <w:t>ی</w:t>
      </w:r>
      <w:r w:rsidRPr="007F5930">
        <w:rPr>
          <w:rtl/>
        </w:rPr>
        <w:t>د</w:t>
      </w:r>
    </w:p>
    <w:p w:rsidR="00397B7E" w:rsidRPr="007F5930" w:rsidRDefault="00397B7E" w:rsidP="007F5930">
      <w:pPr>
        <w:pStyle w:val="a2"/>
        <w:rPr>
          <w:rtl/>
        </w:rPr>
      </w:pPr>
      <w:r w:rsidRPr="007F5930">
        <w:rPr>
          <w:rtl/>
        </w:rPr>
        <w:t>(3-</w:t>
      </w:r>
      <w:r w:rsidRPr="007F5930">
        <w:rPr>
          <w:rFonts w:hint="cs"/>
          <w:rtl/>
        </w:rPr>
        <w:t>5</w:t>
      </w:r>
      <w:r w:rsidRPr="007F5930">
        <w:rPr>
          <w:rtl/>
        </w:rPr>
        <w:t>) نتا</w:t>
      </w:r>
      <w:r w:rsidR="006933B2">
        <w:rPr>
          <w:rtl/>
        </w:rPr>
        <w:t>ی</w:t>
      </w:r>
      <w:r w:rsidRPr="007F5930">
        <w:rPr>
          <w:rtl/>
        </w:rPr>
        <w:t>ج حاصل از د</w:t>
      </w:r>
      <w:r w:rsidR="006933B2">
        <w:rPr>
          <w:rtl/>
        </w:rPr>
        <w:t>ی</w:t>
      </w:r>
      <w:r w:rsidRPr="007F5930">
        <w:rPr>
          <w:rtl/>
        </w:rPr>
        <w:t>دگاه</w:t>
      </w:r>
      <w:r w:rsidR="006A35B5" w:rsidRPr="007F5930">
        <w:rPr>
          <w:rFonts w:hint="cs"/>
          <w:rtl/>
        </w:rPr>
        <w:t>‌</w:t>
      </w:r>
      <w:r w:rsidRPr="007F5930">
        <w:rPr>
          <w:rtl/>
        </w:rPr>
        <w:t>ها</w:t>
      </w:r>
    </w:p>
    <w:p w:rsidR="00B124F1" w:rsidRPr="00392055" w:rsidRDefault="00B124F1" w:rsidP="00392055">
      <w:pPr>
        <w:spacing w:line="240" w:lineRule="auto"/>
        <w:ind w:firstLine="284"/>
        <w:jc w:val="both"/>
        <w:rPr>
          <w:rStyle w:val="Char0"/>
          <w:rtl/>
        </w:rPr>
        <w:sectPr w:rsidR="00B124F1" w:rsidRPr="00392055" w:rsidSect="00397B7E">
          <w:footnotePr>
            <w:numRestart w:val="eachPage"/>
          </w:footnotePr>
          <w:endnotePr>
            <w:numFmt w:val="decimal"/>
          </w:endnotePr>
          <w:type w:val="oddPage"/>
          <w:pgSz w:w="9356" w:h="13608" w:code="9"/>
          <w:pgMar w:top="567" w:right="1134" w:bottom="851" w:left="1134" w:header="454" w:footer="0" w:gutter="0"/>
          <w:cols w:space="720"/>
          <w:titlePg/>
          <w:bidi/>
          <w:rtlGutter/>
        </w:sectPr>
      </w:pPr>
    </w:p>
    <w:p w:rsidR="00E11DC7" w:rsidRPr="002478C8" w:rsidRDefault="00E11DC7" w:rsidP="00CA4301">
      <w:pPr>
        <w:pStyle w:val="a"/>
        <w:rPr>
          <w:rtl/>
        </w:rPr>
      </w:pPr>
      <w:bookmarkStart w:id="190" w:name="_Toc344536349"/>
      <w:bookmarkStart w:id="191" w:name="_Toc344536518"/>
      <w:bookmarkStart w:id="192" w:name="_Toc344842252"/>
      <w:bookmarkStart w:id="193" w:name="_Toc442360927"/>
      <w:r w:rsidRPr="002478C8">
        <w:rPr>
          <w:rtl/>
        </w:rPr>
        <w:t>(3</w:t>
      </w:r>
      <w:r w:rsidRPr="002478C8">
        <w:t>–</w:t>
      </w:r>
      <w:r w:rsidRPr="002478C8">
        <w:rPr>
          <w:rtl/>
        </w:rPr>
        <w:t>1) تقل</w:t>
      </w:r>
      <w:r w:rsidR="00552E18">
        <w:rPr>
          <w:rtl/>
        </w:rPr>
        <w:t>ی</w:t>
      </w:r>
      <w:r w:rsidRPr="002478C8">
        <w:rPr>
          <w:rtl/>
        </w:rPr>
        <w:t xml:space="preserve">د در </w:t>
      </w:r>
      <w:bookmarkEnd w:id="189"/>
      <w:r w:rsidR="00521392" w:rsidRPr="006A35B5">
        <w:rPr>
          <w:rFonts w:hint="cs"/>
          <w:rtl/>
        </w:rPr>
        <w:t>مسائل</w:t>
      </w:r>
      <w:r w:rsidR="00521392" w:rsidRPr="002478C8">
        <w:rPr>
          <w:rFonts w:hint="cs"/>
          <w:rtl/>
        </w:rPr>
        <w:t xml:space="preserve"> فقهی</w:t>
      </w:r>
      <w:r w:rsidR="005B364E" w:rsidRPr="006933B2">
        <w:rPr>
          <w:rStyle w:val="FootnoteReference"/>
          <w:rFonts w:cs="IRNazli"/>
          <w:bCs w:val="0"/>
          <w:szCs w:val="28"/>
          <w:rtl/>
        </w:rPr>
        <w:t>(</w:t>
      </w:r>
      <w:r w:rsidR="005B364E" w:rsidRPr="006933B2">
        <w:rPr>
          <w:rStyle w:val="FootnoteReference"/>
          <w:rFonts w:cs="IRNazli"/>
          <w:bCs w:val="0"/>
          <w:szCs w:val="28"/>
          <w:rtl/>
        </w:rPr>
        <w:footnoteReference w:id="207"/>
      </w:r>
      <w:r w:rsidR="005B364E" w:rsidRPr="006933B2">
        <w:rPr>
          <w:rStyle w:val="FootnoteReference"/>
          <w:rFonts w:cs="IRNazli"/>
          <w:bCs w:val="0"/>
          <w:szCs w:val="28"/>
          <w:rtl/>
        </w:rPr>
        <w:t>)</w:t>
      </w:r>
      <w:bookmarkEnd w:id="190"/>
      <w:bookmarkEnd w:id="191"/>
      <w:bookmarkEnd w:id="192"/>
      <w:bookmarkEnd w:id="193"/>
    </w:p>
    <w:p w:rsidR="00E11DC7" w:rsidRPr="00392055" w:rsidRDefault="00E11DC7" w:rsidP="00392055">
      <w:pPr>
        <w:spacing w:line="240" w:lineRule="auto"/>
        <w:ind w:firstLine="284"/>
        <w:jc w:val="both"/>
        <w:rPr>
          <w:rStyle w:val="Char0"/>
          <w:rtl/>
        </w:rPr>
      </w:pPr>
      <w:r w:rsidRPr="00392055">
        <w:rPr>
          <w:rStyle w:val="Char0"/>
          <w:rtl/>
        </w:rPr>
        <w:t xml:space="preserve">مسائل </w:t>
      </w:r>
      <w:r w:rsidR="00521392" w:rsidRPr="00392055">
        <w:rPr>
          <w:rStyle w:val="Char0"/>
          <w:rFonts w:hint="cs"/>
          <w:rtl/>
        </w:rPr>
        <w:t xml:space="preserve">فقهی و </w:t>
      </w:r>
      <w:r w:rsidR="00FD34A2" w:rsidRPr="00392055">
        <w:rPr>
          <w:rStyle w:val="Char0"/>
          <w:rFonts w:hint="cs"/>
          <w:rtl/>
        </w:rPr>
        <w:t>عملیّ</w:t>
      </w:r>
      <w:r w:rsidRPr="00392055">
        <w:rPr>
          <w:rStyle w:val="Char0"/>
          <w:rtl/>
        </w:rPr>
        <w:t xml:space="preserve"> به دو دسته تقس</w:t>
      </w:r>
      <w:r w:rsidR="00DF08BB" w:rsidRPr="00392055">
        <w:rPr>
          <w:rStyle w:val="Char0"/>
          <w:rtl/>
        </w:rPr>
        <w:t>ی</w:t>
      </w:r>
      <w:r w:rsidRPr="00392055">
        <w:rPr>
          <w:rStyle w:val="Char0"/>
          <w:rtl/>
        </w:rPr>
        <w:t>م م</w:t>
      </w:r>
      <w:r w:rsidR="00DF08BB" w:rsidRPr="00392055">
        <w:rPr>
          <w:rStyle w:val="Char0"/>
          <w:rtl/>
        </w:rPr>
        <w:t>ی</w:t>
      </w:r>
      <w:r w:rsidRPr="00392055">
        <w:rPr>
          <w:rStyle w:val="Char0"/>
          <w:rtl/>
        </w:rPr>
        <w:t>‌شوند</w:t>
      </w:r>
      <w:r w:rsidR="002402DD" w:rsidRPr="00392055">
        <w:rPr>
          <w:rStyle w:val="Char0"/>
          <w:rFonts w:hint="cs"/>
          <w:rtl/>
        </w:rPr>
        <w:t>:</w:t>
      </w:r>
      <w:r w:rsidRPr="00392055">
        <w:rPr>
          <w:rStyle w:val="Char0"/>
          <w:rtl/>
        </w:rPr>
        <w:t xml:space="preserve"> دسته‌ا</w:t>
      </w:r>
      <w:r w:rsidR="00DF08BB" w:rsidRPr="00392055">
        <w:rPr>
          <w:rStyle w:val="Char0"/>
          <w:rtl/>
        </w:rPr>
        <w:t>ی</w:t>
      </w:r>
      <w:r w:rsidRPr="00392055">
        <w:rPr>
          <w:rStyle w:val="Char0"/>
          <w:rtl/>
        </w:rPr>
        <w:t xml:space="preserve"> از آن، مسائل</w:t>
      </w:r>
      <w:r w:rsidR="00DF08BB" w:rsidRPr="00392055">
        <w:rPr>
          <w:rStyle w:val="Char0"/>
          <w:rtl/>
        </w:rPr>
        <w:t>ی</w:t>
      </w:r>
      <w:r w:rsidRPr="00392055">
        <w:rPr>
          <w:rStyle w:val="Char0"/>
          <w:rtl/>
        </w:rPr>
        <w:t xml:space="preserve"> هستند </w:t>
      </w:r>
      <w:r w:rsidR="00DF08BB" w:rsidRPr="00392055">
        <w:rPr>
          <w:rStyle w:val="Char0"/>
          <w:rtl/>
        </w:rPr>
        <w:t>ک</w:t>
      </w:r>
      <w:r w:rsidRPr="00392055">
        <w:rPr>
          <w:rStyle w:val="Char0"/>
          <w:rtl/>
        </w:rPr>
        <w:t>ه اح</w:t>
      </w:r>
      <w:r w:rsidR="00DF08BB" w:rsidRPr="00392055">
        <w:rPr>
          <w:rStyle w:val="Char0"/>
          <w:rtl/>
        </w:rPr>
        <w:t>ک</w:t>
      </w:r>
      <w:r w:rsidRPr="00392055">
        <w:rPr>
          <w:rStyle w:val="Char0"/>
          <w:rtl/>
        </w:rPr>
        <w:t xml:space="preserve">امشان ثابت و </w:t>
      </w:r>
      <w:r w:rsidR="00DF08BB" w:rsidRPr="00392055">
        <w:rPr>
          <w:rStyle w:val="Char0"/>
          <w:rtl/>
        </w:rPr>
        <w:t>ی</w:t>
      </w:r>
      <w:r w:rsidRPr="00392055">
        <w:rPr>
          <w:rStyle w:val="Char0"/>
          <w:rtl/>
        </w:rPr>
        <w:t>ق</w:t>
      </w:r>
      <w:r w:rsidR="00DF08BB" w:rsidRPr="00392055">
        <w:rPr>
          <w:rStyle w:val="Char0"/>
          <w:rtl/>
        </w:rPr>
        <w:t>ی</w:t>
      </w:r>
      <w:r w:rsidRPr="00392055">
        <w:rPr>
          <w:rStyle w:val="Char0"/>
          <w:rtl/>
        </w:rPr>
        <w:t>ن</w:t>
      </w:r>
      <w:r w:rsidR="00DF08BB" w:rsidRPr="00392055">
        <w:rPr>
          <w:rStyle w:val="Char0"/>
          <w:rtl/>
        </w:rPr>
        <w:t>ی</w:t>
      </w:r>
      <w:r w:rsidRPr="00392055">
        <w:rPr>
          <w:rStyle w:val="Char0"/>
          <w:rtl/>
        </w:rPr>
        <w:t xml:space="preserve"> است؛ </w:t>
      </w:r>
      <w:r w:rsidR="00DF08BB" w:rsidRPr="00392055">
        <w:rPr>
          <w:rStyle w:val="Char0"/>
          <w:rtl/>
        </w:rPr>
        <w:t>ی</w:t>
      </w:r>
      <w:r w:rsidRPr="00392055">
        <w:rPr>
          <w:rStyle w:val="Char0"/>
          <w:rtl/>
        </w:rPr>
        <w:t>عن</w:t>
      </w:r>
      <w:r w:rsidR="00DF08BB" w:rsidRPr="00392055">
        <w:rPr>
          <w:rStyle w:val="Char0"/>
          <w:rtl/>
        </w:rPr>
        <w:t>ی</w:t>
      </w:r>
      <w:r w:rsidRPr="00392055">
        <w:rPr>
          <w:rStyle w:val="Char0"/>
          <w:rtl/>
        </w:rPr>
        <w:t xml:space="preserve"> اح</w:t>
      </w:r>
      <w:r w:rsidR="00DF08BB" w:rsidRPr="00392055">
        <w:rPr>
          <w:rStyle w:val="Char0"/>
          <w:rtl/>
        </w:rPr>
        <w:t>ک</w:t>
      </w:r>
      <w:r w:rsidRPr="00392055">
        <w:rPr>
          <w:rStyle w:val="Char0"/>
          <w:rtl/>
        </w:rPr>
        <w:t>ام</w:t>
      </w:r>
      <w:r w:rsidR="0094145F" w:rsidRPr="00392055">
        <w:rPr>
          <w:rStyle w:val="Char0"/>
          <w:rtl/>
        </w:rPr>
        <w:t xml:space="preserve"> آن‌ها </w:t>
      </w:r>
      <w:r w:rsidRPr="00392055">
        <w:rPr>
          <w:rStyle w:val="Char0"/>
          <w:rtl/>
        </w:rPr>
        <w:t>از طر</w:t>
      </w:r>
      <w:r w:rsidR="00DF08BB" w:rsidRPr="00392055">
        <w:rPr>
          <w:rStyle w:val="Char0"/>
          <w:rtl/>
        </w:rPr>
        <w:t>ی</w:t>
      </w:r>
      <w:r w:rsidRPr="00392055">
        <w:rPr>
          <w:rStyle w:val="Char0"/>
          <w:rtl/>
        </w:rPr>
        <w:t xml:space="preserve">ق </w:t>
      </w:r>
      <w:r w:rsidR="00DF08BB" w:rsidRPr="00392055">
        <w:rPr>
          <w:rStyle w:val="Char0"/>
          <w:rtl/>
        </w:rPr>
        <w:t>ی</w:t>
      </w:r>
      <w:r w:rsidRPr="00392055">
        <w:rPr>
          <w:rStyle w:val="Char0"/>
          <w:rtl/>
        </w:rPr>
        <w:t>ق</w:t>
      </w:r>
      <w:r w:rsidR="00DF08BB" w:rsidRPr="00392055">
        <w:rPr>
          <w:rStyle w:val="Char0"/>
          <w:rtl/>
        </w:rPr>
        <w:t>ی</w:t>
      </w:r>
      <w:r w:rsidRPr="00392055">
        <w:rPr>
          <w:rStyle w:val="Char0"/>
          <w:rtl/>
        </w:rPr>
        <w:t>ن ثابت شده است</w:t>
      </w:r>
      <w:r w:rsidR="002402DD" w:rsidRPr="00392055">
        <w:rPr>
          <w:rStyle w:val="Char0"/>
          <w:rFonts w:hint="cs"/>
          <w:rtl/>
        </w:rPr>
        <w:t>،</w:t>
      </w:r>
      <w:r w:rsidRPr="00392055">
        <w:rPr>
          <w:rStyle w:val="Char0"/>
          <w:rtl/>
        </w:rPr>
        <w:t xml:space="preserve"> نه ظن</w:t>
      </w:r>
      <w:r w:rsidR="002402DD" w:rsidRPr="00392055">
        <w:rPr>
          <w:rStyle w:val="Char0"/>
          <w:rFonts w:hint="cs"/>
          <w:rtl/>
        </w:rPr>
        <w:t>.</w:t>
      </w:r>
      <w:r w:rsidRPr="00392055">
        <w:rPr>
          <w:rStyle w:val="Char0"/>
          <w:rtl/>
        </w:rPr>
        <w:t xml:space="preserve"> مانند وجوب ار</w:t>
      </w:r>
      <w:r w:rsidR="00DF08BB" w:rsidRPr="00392055">
        <w:rPr>
          <w:rStyle w:val="Char0"/>
          <w:rtl/>
        </w:rPr>
        <w:t>ک</w:t>
      </w:r>
      <w:r w:rsidRPr="00392055">
        <w:rPr>
          <w:rStyle w:val="Char0"/>
          <w:rtl/>
        </w:rPr>
        <w:t>ان پنجگانه</w:t>
      </w:r>
      <w:r w:rsidR="00AC2D37" w:rsidRPr="00392055">
        <w:rPr>
          <w:rStyle w:val="Char0"/>
          <w:rtl/>
        </w:rPr>
        <w:t xml:space="preserve"> </w:t>
      </w:r>
      <w:r w:rsidRPr="00392055">
        <w:rPr>
          <w:rStyle w:val="Char0"/>
          <w:rtl/>
        </w:rPr>
        <w:t>اسلام، حرمت ربا و زنا، حلال بودن ن</w:t>
      </w:r>
      <w:r w:rsidR="00DF08BB" w:rsidRPr="00392055">
        <w:rPr>
          <w:rStyle w:val="Char0"/>
          <w:rtl/>
        </w:rPr>
        <w:t>ک</w:t>
      </w:r>
      <w:r w:rsidRPr="00392055">
        <w:rPr>
          <w:rStyle w:val="Char0"/>
          <w:rtl/>
        </w:rPr>
        <w:t>اح و ب</w:t>
      </w:r>
      <w:r w:rsidR="00DF08BB" w:rsidRPr="00392055">
        <w:rPr>
          <w:rStyle w:val="Char0"/>
          <w:rtl/>
        </w:rPr>
        <w:t>ی</w:t>
      </w:r>
      <w:r w:rsidRPr="00392055">
        <w:rPr>
          <w:rStyle w:val="Char0"/>
          <w:rtl/>
        </w:rPr>
        <w:t>ع و امثال آن.</w:t>
      </w:r>
      <w:r w:rsidR="005B364E" w:rsidRPr="00392055">
        <w:rPr>
          <w:rStyle w:val="Char0"/>
          <w:rFonts w:hint="cs"/>
          <w:rtl/>
        </w:rPr>
        <w:t xml:space="preserve"> </w:t>
      </w:r>
      <w:r w:rsidR="00FD34A2" w:rsidRPr="00392055">
        <w:rPr>
          <w:rStyle w:val="Char0"/>
          <w:rFonts w:hint="cs"/>
          <w:rtl/>
        </w:rPr>
        <w:t>البته</w:t>
      </w:r>
      <w:r w:rsidR="005B364E" w:rsidRPr="00392055">
        <w:rPr>
          <w:rStyle w:val="Char0"/>
          <w:rFonts w:hint="cs"/>
          <w:rtl/>
        </w:rPr>
        <w:t xml:space="preserve"> نامگذاری </w:t>
      </w:r>
      <w:r w:rsidR="00FD34A2" w:rsidRPr="00392055">
        <w:rPr>
          <w:rStyle w:val="Char0"/>
          <w:rFonts w:hint="cs"/>
          <w:rtl/>
        </w:rPr>
        <w:t>برخی از فقها</w:t>
      </w:r>
      <w:r w:rsidR="005B364E" w:rsidRPr="00392055">
        <w:rPr>
          <w:rStyle w:val="Char0"/>
          <w:rFonts w:hint="cs"/>
          <w:rtl/>
        </w:rPr>
        <w:t xml:space="preserve"> به فر</w:t>
      </w:r>
      <w:r w:rsidR="00FD34A2" w:rsidRPr="00392055">
        <w:rPr>
          <w:rStyle w:val="Char0"/>
          <w:rFonts w:hint="cs"/>
          <w:rtl/>
        </w:rPr>
        <w:t>و</w:t>
      </w:r>
      <w:r w:rsidR="005B364E" w:rsidRPr="00392055">
        <w:rPr>
          <w:rStyle w:val="Char0"/>
          <w:rFonts w:hint="cs"/>
          <w:rtl/>
        </w:rPr>
        <w:t xml:space="preserve">ع </w:t>
      </w:r>
      <w:r w:rsidR="00FD34A2" w:rsidRPr="00392055">
        <w:rPr>
          <w:rStyle w:val="Char0"/>
          <w:rFonts w:hint="cs"/>
          <w:rtl/>
        </w:rPr>
        <w:t xml:space="preserve">دین </w:t>
      </w:r>
      <w:r w:rsidR="005B364E" w:rsidRPr="00392055">
        <w:rPr>
          <w:rStyle w:val="Char0"/>
          <w:rFonts w:hint="cs"/>
          <w:rtl/>
        </w:rPr>
        <w:t>به معنای بنیان و اصل نبودن</w:t>
      </w:r>
      <w:r w:rsidR="0094145F" w:rsidRPr="00392055">
        <w:rPr>
          <w:rStyle w:val="Char0"/>
          <w:rFonts w:hint="cs"/>
          <w:rtl/>
        </w:rPr>
        <w:t xml:space="preserve"> آن‌ها </w:t>
      </w:r>
      <w:r w:rsidR="005B364E" w:rsidRPr="00392055">
        <w:rPr>
          <w:rStyle w:val="Char0"/>
          <w:rFonts w:hint="cs"/>
          <w:rtl/>
        </w:rPr>
        <w:t>در شریعت محسوب نمی</w:t>
      </w:r>
      <w:r w:rsidR="005B364E" w:rsidRPr="00392055">
        <w:rPr>
          <w:rStyle w:val="Char0"/>
          <w:rFonts w:hint="cs"/>
          <w:rtl/>
        </w:rPr>
        <w:softHyphen/>
        <w:t xml:space="preserve">شود. </w:t>
      </w:r>
      <w:r w:rsidRPr="00392055">
        <w:rPr>
          <w:rStyle w:val="Char0"/>
          <w:rtl/>
        </w:rPr>
        <w:t>ا</w:t>
      </w:r>
      <w:r w:rsidR="00DF08BB" w:rsidRPr="00392055">
        <w:rPr>
          <w:rStyle w:val="Char0"/>
          <w:rtl/>
        </w:rPr>
        <w:t>ی</w:t>
      </w:r>
      <w:r w:rsidRPr="00392055">
        <w:rPr>
          <w:rStyle w:val="Char0"/>
          <w:rtl/>
        </w:rPr>
        <w:t>ن اح</w:t>
      </w:r>
      <w:r w:rsidR="00DF08BB" w:rsidRPr="00392055">
        <w:rPr>
          <w:rStyle w:val="Char0"/>
          <w:rtl/>
        </w:rPr>
        <w:t>ک</w:t>
      </w:r>
      <w:r w:rsidRPr="00392055">
        <w:rPr>
          <w:rStyle w:val="Char0"/>
          <w:rtl/>
        </w:rPr>
        <w:t>ام تابع مقتض</w:t>
      </w:r>
      <w:r w:rsidR="00DF08BB" w:rsidRPr="00392055">
        <w:rPr>
          <w:rStyle w:val="Char0"/>
          <w:rtl/>
        </w:rPr>
        <w:t>ی</w:t>
      </w:r>
      <w:r w:rsidRPr="00392055">
        <w:rPr>
          <w:rStyle w:val="Char0"/>
          <w:rtl/>
        </w:rPr>
        <w:t>ات زمان و م</w:t>
      </w:r>
      <w:r w:rsidR="00DF08BB" w:rsidRPr="00392055">
        <w:rPr>
          <w:rStyle w:val="Char0"/>
          <w:rtl/>
        </w:rPr>
        <w:t>ک</w:t>
      </w:r>
      <w:r w:rsidRPr="00392055">
        <w:rPr>
          <w:rStyle w:val="Char0"/>
          <w:rtl/>
        </w:rPr>
        <w:t>ان نبوده و در تمام</w:t>
      </w:r>
      <w:r w:rsidR="00DF08BB" w:rsidRPr="00392055">
        <w:rPr>
          <w:rStyle w:val="Char0"/>
          <w:rtl/>
        </w:rPr>
        <w:t>ی</w:t>
      </w:r>
      <w:r w:rsidR="00B9765D" w:rsidRPr="00392055">
        <w:rPr>
          <w:rStyle w:val="Char0"/>
          <w:rtl/>
        </w:rPr>
        <w:t xml:space="preserve"> زمان‌ها </w:t>
      </w:r>
      <w:r w:rsidRPr="00392055">
        <w:rPr>
          <w:rStyle w:val="Char0"/>
          <w:rtl/>
        </w:rPr>
        <w:t>و</w:t>
      </w:r>
      <w:r w:rsidR="00B9765D" w:rsidRPr="00392055">
        <w:rPr>
          <w:rStyle w:val="Char0"/>
          <w:rtl/>
        </w:rPr>
        <w:t xml:space="preserve"> مکان‌ها </w:t>
      </w:r>
      <w:r w:rsidRPr="00392055">
        <w:rPr>
          <w:rStyle w:val="Char0"/>
          <w:rtl/>
        </w:rPr>
        <w:t>ثابت و لا</w:t>
      </w:r>
      <w:r w:rsidR="00DF08BB" w:rsidRPr="00392055">
        <w:rPr>
          <w:rStyle w:val="Char0"/>
          <w:rtl/>
        </w:rPr>
        <w:t>ی</w:t>
      </w:r>
      <w:r w:rsidRPr="00392055">
        <w:rPr>
          <w:rStyle w:val="Char0"/>
          <w:rtl/>
        </w:rPr>
        <w:t>تغ</w:t>
      </w:r>
      <w:r w:rsidR="00DF08BB" w:rsidRPr="00392055">
        <w:rPr>
          <w:rStyle w:val="Char0"/>
          <w:rtl/>
        </w:rPr>
        <w:t>ی</w:t>
      </w:r>
      <w:r w:rsidRPr="00392055">
        <w:rPr>
          <w:rStyle w:val="Char0"/>
          <w:rtl/>
        </w:rPr>
        <w:t>ر هستند. بد</w:t>
      </w:r>
      <w:r w:rsidR="00DF08BB" w:rsidRPr="00392055">
        <w:rPr>
          <w:rStyle w:val="Char0"/>
          <w:rtl/>
        </w:rPr>
        <w:t>ی</w:t>
      </w:r>
      <w:r w:rsidRPr="00392055">
        <w:rPr>
          <w:rStyle w:val="Char0"/>
          <w:rtl/>
        </w:rPr>
        <w:t>ن‌خاطر در شر</w:t>
      </w:r>
      <w:r w:rsidR="00DF08BB" w:rsidRPr="00392055">
        <w:rPr>
          <w:rStyle w:val="Char0"/>
          <w:rtl/>
        </w:rPr>
        <w:t>ی</w:t>
      </w:r>
      <w:r w:rsidRPr="00392055">
        <w:rPr>
          <w:rStyle w:val="Char0"/>
          <w:rtl/>
        </w:rPr>
        <w:t>عت اسلام</w:t>
      </w:r>
      <w:r w:rsidR="002402DD" w:rsidRPr="00392055">
        <w:rPr>
          <w:rStyle w:val="Char0"/>
          <w:rFonts w:hint="cs"/>
          <w:rtl/>
        </w:rPr>
        <w:t>،</w:t>
      </w:r>
      <w:r w:rsidRPr="00392055">
        <w:rPr>
          <w:rStyle w:val="Char0"/>
          <w:rtl/>
        </w:rPr>
        <w:t xml:space="preserve"> تمام</w:t>
      </w:r>
      <w:r w:rsidR="00DF08BB" w:rsidRPr="00392055">
        <w:rPr>
          <w:rStyle w:val="Char0"/>
          <w:rtl/>
        </w:rPr>
        <w:t>ی</w:t>
      </w:r>
      <w:r w:rsidRPr="00392055">
        <w:rPr>
          <w:rStyle w:val="Char0"/>
          <w:rtl/>
        </w:rPr>
        <w:t xml:space="preserve"> آن مسائل همراه با اح</w:t>
      </w:r>
      <w:r w:rsidR="00DF08BB" w:rsidRPr="00392055">
        <w:rPr>
          <w:rStyle w:val="Char0"/>
          <w:rtl/>
        </w:rPr>
        <w:t>ک</w:t>
      </w:r>
      <w:r w:rsidRPr="00392055">
        <w:rPr>
          <w:rStyle w:val="Char0"/>
          <w:rtl/>
        </w:rPr>
        <w:t>امشان به‌طور مفصل آمده</w:t>
      </w:r>
      <w:r w:rsidR="002402DD" w:rsidRPr="00392055">
        <w:rPr>
          <w:rStyle w:val="Char0"/>
          <w:rFonts w:hint="cs"/>
          <w:rtl/>
        </w:rPr>
        <w:t xml:space="preserve"> است؛</w:t>
      </w:r>
      <w:r w:rsidRPr="00392055">
        <w:rPr>
          <w:rStyle w:val="Char0"/>
          <w:rtl/>
        </w:rPr>
        <w:t xml:space="preserve"> به ‌گونه‌ا</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جا</w:t>
      </w:r>
      <w:r w:rsidR="00DF08BB" w:rsidRPr="00392055">
        <w:rPr>
          <w:rStyle w:val="Char0"/>
          <w:rtl/>
        </w:rPr>
        <w:t>یی</w:t>
      </w:r>
      <w:r w:rsidRPr="00392055">
        <w:rPr>
          <w:rStyle w:val="Char0"/>
          <w:rtl/>
        </w:rPr>
        <w:t xml:space="preserve"> برا</w:t>
      </w:r>
      <w:r w:rsidR="00DF08BB" w:rsidRPr="00392055">
        <w:rPr>
          <w:rStyle w:val="Char0"/>
          <w:rtl/>
        </w:rPr>
        <w:t>ی</w:t>
      </w:r>
      <w:r w:rsidRPr="00392055">
        <w:rPr>
          <w:rStyle w:val="Char0"/>
          <w:rtl/>
        </w:rPr>
        <w:t xml:space="preserve"> اظهارنظر و اجتهاد باق</w:t>
      </w:r>
      <w:r w:rsidR="00DF08BB" w:rsidRPr="00392055">
        <w:rPr>
          <w:rStyle w:val="Char0"/>
          <w:rtl/>
        </w:rPr>
        <w:t>ی</w:t>
      </w:r>
      <w:r w:rsidRPr="00392055">
        <w:rPr>
          <w:rStyle w:val="Char0"/>
          <w:rtl/>
        </w:rPr>
        <w:t xml:space="preserve"> نمانده و فهم </w:t>
      </w:r>
      <w:r w:rsidR="002402DD" w:rsidRPr="00392055">
        <w:rPr>
          <w:rStyle w:val="Char0"/>
          <w:rFonts w:hint="cs"/>
          <w:rtl/>
        </w:rPr>
        <w:t>تمام</w:t>
      </w:r>
      <w:r w:rsidR="0015302F" w:rsidRPr="00392055">
        <w:rPr>
          <w:rStyle w:val="Char0"/>
          <w:rFonts w:hint="cs"/>
          <w:rtl/>
        </w:rPr>
        <w:t xml:space="preserve"> انسان‌ها </w:t>
      </w:r>
      <w:r w:rsidRPr="00392055">
        <w:rPr>
          <w:rStyle w:val="Char0"/>
          <w:rtl/>
        </w:rPr>
        <w:t xml:space="preserve">در آن برابر است، </w:t>
      </w:r>
      <w:r w:rsidR="00FD34A2" w:rsidRPr="00392055">
        <w:rPr>
          <w:rStyle w:val="Char0"/>
          <w:rFonts w:hint="cs"/>
          <w:rtl/>
        </w:rPr>
        <w:t>این اعمال هرچند عملی می</w:t>
      </w:r>
      <w:r w:rsidR="00FD34A2" w:rsidRPr="00392055">
        <w:rPr>
          <w:rStyle w:val="Char0"/>
          <w:rFonts w:hint="cs"/>
          <w:rtl/>
        </w:rPr>
        <w:softHyphen/>
        <w:t>باشند ولی</w:t>
      </w:r>
      <w:r w:rsidR="001934CB" w:rsidRPr="00392055">
        <w:rPr>
          <w:rStyle w:val="Char0"/>
          <w:rFonts w:hint="cs"/>
          <w:rtl/>
        </w:rPr>
        <w:t xml:space="preserve"> اعتقاد به</w:t>
      </w:r>
      <w:r w:rsidR="0094145F" w:rsidRPr="00392055">
        <w:rPr>
          <w:rStyle w:val="Char0"/>
          <w:rFonts w:hint="cs"/>
          <w:rtl/>
        </w:rPr>
        <w:t xml:space="preserve"> آن‌ها </w:t>
      </w:r>
      <w:r w:rsidR="001934CB" w:rsidRPr="00392055">
        <w:rPr>
          <w:rStyle w:val="Char0"/>
          <w:rFonts w:hint="cs"/>
          <w:rtl/>
        </w:rPr>
        <w:t>از زمر</w:t>
      </w:r>
      <w:r w:rsidR="00DF08BB" w:rsidRPr="00392055">
        <w:rPr>
          <w:rStyle w:val="Char0"/>
          <w:rFonts w:hint="cs"/>
          <w:rtl/>
        </w:rPr>
        <w:t>ۀ</w:t>
      </w:r>
      <w:r w:rsidR="001934CB" w:rsidRPr="00392055">
        <w:rPr>
          <w:rStyle w:val="Char0"/>
          <w:rFonts w:hint="cs"/>
          <w:rtl/>
        </w:rPr>
        <w:t xml:space="preserve"> اصول دین</w:t>
      </w:r>
      <w:r w:rsidR="00FD34A2" w:rsidRPr="00392055">
        <w:rPr>
          <w:rStyle w:val="Char0"/>
          <w:rFonts w:hint="cs"/>
          <w:rtl/>
        </w:rPr>
        <w:t xml:space="preserve"> می</w:t>
      </w:r>
      <w:r w:rsidR="00FD34A2" w:rsidRPr="00392055">
        <w:rPr>
          <w:rStyle w:val="Char0"/>
          <w:rFonts w:hint="cs"/>
          <w:rtl/>
        </w:rPr>
        <w:softHyphen/>
      </w:r>
      <w:r w:rsidR="001934CB" w:rsidRPr="00392055">
        <w:rPr>
          <w:rStyle w:val="Char0"/>
          <w:rFonts w:hint="cs"/>
          <w:rtl/>
        </w:rPr>
        <w:t>با</w:t>
      </w:r>
      <w:r w:rsidR="00FD34A2" w:rsidRPr="00392055">
        <w:rPr>
          <w:rStyle w:val="Char0"/>
          <w:rFonts w:hint="cs"/>
          <w:rtl/>
        </w:rPr>
        <w:t xml:space="preserve">شد، </w:t>
      </w:r>
      <w:r w:rsidR="00DF08BB" w:rsidRPr="00392055">
        <w:rPr>
          <w:rStyle w:val="Char0"/>
          <w:rtl/>
        </w:rPr>
        <w:t>ک</w:t>
      </w:r>
      <w:r w:rsidRPr="00392055">
        <w:rPr>
          <w:rStyle w:val="Char0"/>
          <w:rtl/>
        </w:rPr>
        <w:t>ه اح</w:t>
      </w:r>
      <w:r w:rsidR="00DF08BB" w:rsidRPr="00392055">
        <w:rPr>
          <w:rStyle w:val="Char0"/>
          <w:rtl/>
        </w:rPr>
        <w:t>ک</w:t>
      </w:r>
      <w:r w:rsidRPr="00392055">
        <w:rPr>
          <w:rStyle w:val="Char0"/>
          <w:rtl/>
        </w:rPr>
        <w:t xml:space="preserve">ام </w:t>
      </w:r>
      <w:r w:rsidR="00FD34A2" w:rsidRPr="00392055">
        <w:rPr>
          <w:rStyle w:val="Char0"/>
          <w:rFonts w:hint="cs"/>
          <w:rtl/>
        </w:rPr>
        <w:t>و مسائل تقلید در</w:t>
      </w:r>
      <w:r w:rsidR="0094145F" w:rsidRPr="00392055">
        <w:rPr>
          <w:rStyle w:val="Char0"/>
          <w:rFonts w:hint="cs"/>
          <w:rtl/>
        </w:rPr>
        <w:t xml:space="preserve"> آن‌ها </w:t>
      </w:r>
      <w:r w:rsidRPr="00392055">
        <w:rPr>
          <w:rStyle w:val="Char0"/>
          <w:rtl/>
        </w:rPr>
        <w:t>در فصل گذشته به‌طور مفصل مورد تجز</w:t>
      </w:r>
      <w:r w:rsidR="00DF08BB" w:rsidRPr="00392055">
        <w:rPr>
          <w:rStyle w:val="Char0"/>
          <w:rtl/>
        </w:rPr>
        <w:t>ی</w:t>
      </w:r>
      <w:r w:rsidRPr="00392055">
        <w:rPr>
          <w:rStyle w:val="Char0"/>
          <w:rtl/>
        </w:rPr>
        <w:t>ه و تحل</w:t>
      </w:r>
      <w:r w:rsidR="00DF08BB" w:rsidRPr="00392055">
        <w:rPr>
          <w:rStyle w:val="Char0"/>
          <w:rtl/>
        </w:rPr>
        <w:t>ی</w:t>
      </w:r>
      <w:r w:rsidRPr="00392055">
        <w:rPr>
          <w:rStyle w:val="Char0"/>
          <w:rtl/>
        </w:rPr>
        <w:t>ل قرار گرفته است. دسته‌ا</w:t>
      </w:r>
      <w:r w:rsidR="00DF08BB" w:rsidRPr="00392055">
        <w:rPr>
          <w:rStyle w:val="Char0"/>
          <w:rtl/>
        </w:rPr>
        <w:t>ی</w:t>
      </w:r>
      <w:r w:rsidRPr="00392055">
        <w:rPr>
          <w:rStyle w:val="Char0"/>
          <w:rtl/>
        </w:rPr>
        <w:t xml:space="preserve"> د</w:t>
      </w:r>
      <w:r w:rsidR="00DF08BB" w:rsidRPr="00392055">
        <w:rPr>
          <w:rStyle w:val="Char0"/>
          <w:rtl/>
        </w:rPr>
        <w:t>ی</w:t>
      </w:r>
      <w:r w:rsidRPr="00392055">
        <w:rPr>
          <w:rStyle w:val="Char0"/>
          <w:rtl/>
        </w:rPr>
        <w:t>گر از مسائل فرع</w:t>
      </w:r>
      <w:r w:rsidR="00DF08BB" w:rsidRPr="00392055">
        <w:rPr>
          <w:rStyle w:val="Char0"/>
          <w:rtl/>
        </w:rPr>
        <w:t>ی</w:t>
      </w:r>
      <w:r w:rsidRPr="00392055">
        <w:rPr>
          <w:rStyle w:val="Char0"/>
          <w:rtl/>
        </w:rPr>
        <w:t>، مسائل</w:t>
      </w:r>
      <w:r w:rsidR="00DF08BB" w:rsidRPr="00392055">
        <w:rPr>
          <w:rStyle w:val="Char0"/>
          <w:rtl/>
        </w:rPr>
        <w:t>ی</w:t>
      </w:r>
      <w:r w:rsidRPr="00392055">
        <w:rPr>
          <w:rStyle w:val="Char0"/>
          <w:rtl/>
        </w:rPr>
        <w:t xml:space="preserve"> هستند </w:t>
      </w:r>
      <w:r w:rsidR="00DF08BB" w:rsidRPr="00392055">
        <w:rPr>
          <w:rStyle w:val="Char0"/>
          <w:rtl/>
        </w:rPr>
        <w:t>ک</w:t>
      </w:r>
      <w:r w:rsidRPr="00392055">
        <w:rPr>
          <w:rStyle w:val="Char0"/>
          <w:rtl/>
        </w:rPr>
        <w:t>ه اح</w:t>
      </w:r>
      <w:r w:rsidR="00DF08BB" w:rsidRPr="00392055">
        <w:rPr>
          <w:rStyle w:val="Char0"/>
          <w:rtl/>
        </w:rPr>
        <w:t>ک</w:t>
      </w:r>
      <w:r w:rsidRPr="00392055">
        <w:rPr>
          <w:rStyle w:val="Char0"/>
          <w:rtl/>
        </w:rPr>
        <w:t>امشان ظن</w:t>
      </w:r>
      <w:r w:rsidR="00DF08BB" w:rsidRPr="00392055">
        <w:rPr>
          <w:rStyle w:val="Char0"/>
          <w:rtl/>
        </w:rPr>
        <w:t>ی</w:t>
      </w:r>
      <w:r w:rsidRPr="00392055">
        <w:rPr>
          <w:rStyle w:val="Char0"/>
          <w:rtl/>
        </w:rPr>
        <w:t xml:space="preserve"> است؛ </w:t>
      </w:r>
      <w:r w:rsidR="00DF08BB" w:rsidRPr="00392055">
        <w:rPr>
          <w:rStyle w:val="Char0"/>
          <w:rtl/>
        </w:rPr>
        <w:t>ی</w:t>
      </w:r>
      <w:r w:rsidRPr="00392055">
        <w:rPr>
          <w:rStyle w:val="Char0"/>
          <w:rtl/>
        </w:rPr>
        <w:t>عن</w:t>
      </w:r>
      <w:r w:rsidR="00DF08BB" w:rsidRPr="00392055">
        <w:rPr>
          <w:rStyle w:val="Char0"/>
          <w:rtl/>
        </w:rPr>
        <w:t>ی</w:t>
      </w:r>
      <w:r w:rsidRPr="00392055">
        <w:rPr>
          <w:rStyle w:val="Char0"/>
          <w:rtl/>
        </w:rPr>
        <w:t xml:space="preserve"> از طر</w:t>
      </w:r>
      <w:r w:rsidR="00DF08BB" w:rsidRPr="00392055">
        <w:rPr>
          <w:rStyle w:val="Char0"/>
          <w:rtl/>
        </w:rPr>
        <w:t>ی</w:t>
      </w:r>
      <w:r w:rsidRPr="00392055">
        <w:rPr>
          <w:rStyle w:val="Char0"/>
          <w:rtl/>
        </w:rPr>
        <w:t>ق ظن ثابت م</w:t>
      </w:r>
      <w:r w:rsidR="00DF08BB" w:rsidRPr="00392055">
        <w:rPr>
          <w:rStyle w:val="Char0"/>
          <w:rtl/>
        </w:rPr>
        <w:t>ی</w:t>
      </w:r>
      <w:r w:rsidRPr="00392055">
        <w:rPr>
          <w:rStyle w:val="Char0"/>
          <w:rtl/>
        </w:rPr>
        <w:t>‌شوند</w:t>
      </w:r>
      <w:r w:rsidR="002402DD" w:rsidRPr="00392055">
        <w:rPr>
          <w:rStyle w:val="Char0"/>
          <w:rFonts w:hint="cs"/>
          <w:rtl/>
        </w:rPr>
        <w:t>،</w:t>
      </w:r>
      <w:r w:rsidRPr="00392055">
        <w:rPr>
          <w:rStyle w:val="Char0"/>
          <w:rtl/>
        </w:rPr>
        <w:t xml:space="preserve"> نه از طر</w:t>
      </w:r>
      <w:r w:rsidR="00DF08BB" w:rsidRPr="00392055">
        <w:rPr>
          <w:rStyle w:val="Char0"/>
          <w:rtl/>
        </w:rPr>
        <w:t>ی</w:t>
      </w:r>
      <w:r w:rsidRPr="00392055">
        <w:rPr>
          <w:rStyle w:val="Char0"/>
          <w:rtl/>
        </w:rPr>
        <w:t xml:space="preserve">ق </w:t>
      </w:r>
      <w:r w:rsidR="00DF08BB" w:rsidRPr="00392055">
        <w:rPr>
          <w:rStyle w:val="Char0"/>
          <w:rtl/>
        </w:rPr>
        <w:t>ی</w:t>
      </w:r>
      <w:r w:rsidRPr="00392055">
        <w:rPr>
          <w:rStyle w:val="Char0"/>
          <w:rtl/>
        </w:rPr>
        <w:t>ق</w:t>
      </w:r>
      <w:r w:rsidR="00DF08BB" w:rsidRPr="00392055">
        <w:rPr>
          <w:rStyle w:val="Char0"/>
          <w:rtl/>
        </w:rPr>
        <w:t>ی</w:t>
      </w:r>
      <w:r w:rsidRPr="00392055">
        <w:rPr>
          <w:rStyle w:val="Char0"/>
          <w:rtl/>
        </w:rPr>
        <w:t>ن. ا</w:t>
      </w:r>
      <w:r w:rsidR="00DF08BB" w:rsidRPr="00392055">
        <w:rPr>
          <w:rStyle w:val="Char0"/>
          <w:rtl/>
        </w:rPr>
        <w:t>ی</w:t>
      </w:r>
      <w:r w:rsidRPr="00392055">
        <w:rPr>
          <w:rStyle w:val="Char0"/>
          <w:rtl/>
        </w:rPr>
        <w:t>ن اح</w:t>
      </w:r>
      <w:r w:rsidR="00DF08BB" w:rsidRPr="00392055">
        <w:rPr>
          <w:rStyle w:val="Char0"/>
          <w:rtl/>
        </w:rPr>
        <w:t>ک</w:t>
      </w:r>
      <w:r w:rsidRPr="00392055">
        <w:rPr>
          <w:rStyle w:val="Char0"/>
          <w:rtl/>
        </w:rPr>
        <w:t>ام</w:t>
      </w:r>
      <w:r w:rsidR="00581B6F" w:rsidRPr="00392055">
        <w:rPr>
          <w:rStyle w:val="Char0"/>
          <w:rFonts w:hint="cs"/>
          <w:rtl/>
        </w:rPr>
        <w:t xml:space="preserve"> با دلائل ظنی از حیث سند و دلالت ثابت می</w:t>
      </w:r>
      <w:r w:rsidR="00581B6F" w:rsidRPr="00392055">
        <w:rPr>
          <w:rStyle w:val="Char0"/>
          <w:rFonts w:hint="cs"/>
          <w:rtl/>
        </w:rPr>
        <w:softHyphen/>
        <w:t>گردند که اکتشاف</w:t>
      </w:r>
      <w:r w:rsidR="0094145F" w:rsidRPr="00392055">
        <w:rPr>
          <w:rStyle w:val="Char0"/>
          <w:rFonts w:hint="cs"/>
          <w:rtl/>
        </w:rPr>
        <w:t xml:space="preserve"> آن‌ها </w:t>
      </w:r>
      <w:r w:rsidR="00581B6F" w:rsidRPr="00392055">
        <w:rPr>
          <w:rStyle w:val="Char0"/>
          <w:rFonts w:hint="cs"/>
          <w:rtl/>
        </w:rPr>
        <w:t>نیازمند اجتهاد است و برخی</w:t>
      </w:r>
      <w:r w:rsidRPr="00392055">
        <w:rPr>
          <w:rStyle w:val="Char0"/>
          <w:rtl/>
        </w:rPr>
        <w:t xml:space="preserve"> تابع مقتض</w:t>
      </w:r>
      <w:r w:rsidR="00DF08BB" w:rsidRPr="00392055">
        <w:rPr>
          <w:rStyle w:val="Char0"/>
          <w:rtl/>
        </w:rPr>
        <w:t>ی</w:t>
      </w:r>
      <w:r w:rsidRPr="00392055">
        <w:rPr>
          <w:rStyle w:val="Char0"/>
          <w:rtl/>
        </w:rPr>
        <w:t>ات زمان و م</w:t>
      </w:r>
      <w:r w:rsidR="00DF08BB" w:rsidRPr="00392055">
        <w:rPr>
          <w:rStyle w:val="Char0"/>
          <w:rtl/>
        </w:rPr>
        <w:t>ک</w:t>
      </w:r>
      <w:r w:rsidRPr="00392055">
        <w:rPr>
          <w:rStyle w:val="Char0"/>
          <w:rtl/>
        </w:rPr>
        <w:t>ان م</w:t>
      </w:r>
      <w:r w:rsidR="00DF08BB" w:rsidRPr="00392055">
        <w:rPr>
          <w:rStyle w:val="Char0"/>
          <w:rtl/>
        </w:rPr>
        <w:t>ی</w:t>
      </w:r>
      <w:r w:rsidRPr="00392055">
        <w:rPr>
          <w:rStyle w:val="Char0"/>
          <w:rtl/>
        </w:rPr>
        <w:t>‌باش</w:t>
      </w:r>
      <w:r w:rsidR="00581B6F" w:rsidRPr="00392055">
        <w:rPr>
          <w:rStyle w:val="Char0"/>
          <w:rFonts w:hint="cs"/>
          <w:rtl/>
        </w:rPr>
        <w:t>ن</w:t>
      </w:r>
      <w:r w:rsidRPr="00392055">
        <w:rPr>
          <w:rStyle w:val="Char0"/>
          <w:rtl/>
        </w:rPr>
        <w:t xml:space="preserve">د؛ </w:t>
      </w:r>
      <w:r w:rsidR="00DF08BB" w:rsidRPr="00392055">
        <w:rPr>
          <w:rStyle w:val="Char0"/>
          <w:rtl/>
        </w:rPr>
        <w:t>ی</w:t>
      </w:r>
      <w:r w:rsidRPr="00392055">
        <w:rPr>
          <w:rStyle w:val="Char0"/>
          <w:rtl/>
        </w:rPr>
        <w:t>عن</w:t>
      </w:r>
      <w:r w:rsidR="00DF08BB" w:rsidRPr="00392055">
        <w:rPr>
          <w:rStyle w:val="Char0"/>
          <w:rtl/>
        </w:rPr>
        <w:t>ی</w:t>
      </w:r>
      <w:r w:rsidRPr="00392055">
        <w:rPr>
          <w:rStyle w:val="Char0"/>
          <w:rtl/>
        </w:rPr>
        <w:t xml:space="preserve"> با توجه به مقتض</w:t>
      </w:r>
      <w:r w:rsidR="00DF08BB" w:rsidRPr="00392055">
        <w:rPr>
          <w:rStyle w:val="Char0"/>
          <w:rtl/>
        </w:rPr>
        <w:t>ی</w:t>
      </w:r>
      <w:r w:rsidRPr="00392055">
        <w:rPr>
          <w:rStyle w:val="Char0"/>
          <w:rtl/>
        </w:rPr>
        <w:t>ات هر زمان و م</w:t>
      </w:r>
      <w:r w:rsidR="00DF08BB" w:rsidRPr="00392055">
        <w:rPr>
          <w:rStyle w:val="Char0"/>
          <w:rtl/>
        </w:rPr>
        <w:t>ک</w:t>
      </w:r>
      <w:r w:rsidRPr="00392055">
        <w:rPr>
          <w:rStyle w:val="Char0"/>
          <w:rtl/>
        </w:rPr>
        <w:t>ان</w:t>
      </w:r>
      <w:r w:rsidR="00DF08BB" w:rsidRPr="00392055">
        <w:rPr>
          <w:rStyle w:val="Char0"/>
          <w:rtl/>
        </w:rPr>
        <w:t>ی</w:t>
      </w:r>
      <w:r w:rsidRPr="00392055">
        <w:rPr>
          <w:rStyle w:val="Char0"/>
          <w:rtl/>
        </w:rPr>
        <w:t>، اح</w:t>
      </w:r>
      <w:r w:rsidR="00DF08BB" w:rsidRPr="00392055">
        <w:rPr>
          <w:rStyle w:val="Char0"/>
          <w:rtl/>
        </w:rPr>
        <w:t>ک</w:t>
      </w:r>
      <w:r w:rsidRPr="00392055">
        <w:rPr>
          <w:rStyle w:val="Char0"/>
          <w:rtl/>
        </w:rPr>
        <w:t>امشان متفاوت است، بنابرا</w:t>
      </w:r>
      <w:r w:rsidR="00DF08BB" w:rsidRPr="00392055">
        <w:rPr>
          <w:rStyle w:val="Char0"/>
          <w:rtl/>
        </w:rPr>
        <w:t>ی</w:t>
      </w:r>
      <w:r w:rsidRPr="00392055">
        <w:rPr>
          <w:rStyle w:val="Char0"/>
          <w:rtl/>
        </w:rPr>
        <w:t>ن اح</w:t>
      </w:r>
      <w:r w:rsidR="00DF08BB" w:rsidRPr="00392055">
        <w:rPr>
          <w:rStyle w:val="Char0"/>
          <w:rtl/>
        </w:rPr>
        <w:t>ک</w:t>
      </w:r>
      <w:r w:rsidRPr="00392055">
        <w:rPr>
          <w:rStyle w:val="Char0"/>
          <w:rtl/>
        </w:rPr>
        <w:t>امشان غ</w:t>
      </w:r>
      <w:r w:rsidR="00DF08BB" w:rsidRPr="00392055">
        <w:rPr>
          <w:rStyle w:val="Char0"/>
          <w:rtl/>
        </w:rPr>
        <w:t>ی</w:t>
      </w:r>
      <w:r w:rsidRPr="00392055">
        <w:rPr>
          <w:rStyle w:val="Char0"/>
          <w:rtl/>
        </w:rPr>
        <w:t>رثابت و متغ</w:t>
      </w:r>
      <w:r w:rsidR="00DF08BB" w:rsidRPr="00392055">
        <w:rPr>
          <w:rStyle w:val="Char0"/>
          <w:rtl/>
        </w:rPr>
        <w:t>ی</w:t>
      </w:r>
      <w:r w:rsidRPr="00392055">
        <w:rPr>
          <w:rStyle w:val="Char0"/>
          <w:rtl/>
        </w:rPr>
        <w:t>ر است. بد</w:t>
      </w:r>
      <w:r w:rsidR="00DF08BB" w:rsidRPr="00392055">
        <w:rPr>
          <w:rStyle w:val="Char0"/>
          <w:rtl/>
        </w:rPr>
        <w:t>ی</w:t>
      </w:r>
      <w:r w:rsidRPr="00392055">
        <w:rPr>
          <w:rStyle w:val="Char0"/>
          <w:rtl/>
        </w:rPr>
        <w:t>ن‌خاطر در شر</w:t>
      </w:r>
      <w:r w:rsidR="00DF08BB" w:rsidRPr="00392055">
        <w:rPr>
          <w:rStyle w:val="Char0"/>
          <w:rtl/>
        </w:rPr>
        <w:t>ی</w:t>
      </w:r>
      <w:r w:rsidRPr="00392055">
        <w:rPr>
          <w:rStyle w:val="Char0"/>
          <w:rtl/>
        </w:rPr>
        <w:t>عت اسلام جزئ</w:t>
      </w:r>
      <w:r w:rsidR="00DF08BB" w:rsidRPr="00392055">
        <w:rPr>
          <w:rStyle w:val="Char0"/>
          <w:rtl/>
        </w:rPr>
        <w:t>ی</w:t>
      </w:r>
      <w:r w:rsidRPr="00392055">
        <w:rPr>
          <w:rStyle w:val="Char0"/>
          <w:rtl/>
        </w:rPr>
        <w:t>ات آن مسائل ن</w:t>
      </w:r>
      <w:r w:rsidR="00DF08BB" w:rsidRPr="00392055">
        <w:rPr>
          <w:rStyle w:val="Char0"/>
          <w:rtl/>
        </w:rPr>
        <w:t>ی</w:t>
      </w:r>
      <w:r w:rsidRPr="00392055">
        <w:rPr>
          <w:rStyle w:val="Char0"/>
          <w:rtl/>
        </w:rPr>
        <w:t>امده</w:t>
      </w:r>
      <w:r w:rsidR="002402DD" w:rsidRPr="00392055">
        <w:rPr>
          <w:rStyle w:val="Char0"/>
          <w:rFonts w:hint="cs"/>
          <w:rtl/>
        </w:rPr>
        <w:t>؛</w:t>
      </w:r>
      <w:r w:rsidRPr="00392055">
        <w:rPr>
          <w:rStyle w:val="Char0"/>
          <w:rtl/>
        </w:rPr>
        <w:t xml:space="preserve"> بل</w:t>
      </w:r>
      <w:r w:rsidR="00DF08BB" w:rsidRPr="00392055">
        <w:rPr>
          <w:rStyle w:val="Char0"/>
          <w:rtl/>
        </w:rPr>
        <w:t>ک</w:t>
      </w:r>
      <w:r w:rsidRPr="00392055">
        <w:rPr>
          <w:rStyle w:val="Char0"/>
          <w:rtl/>
        </w:rPr>
        <w:t xml:space="preserve">ه فقط </w:t>
      </w:r>
      <w:r w:rsidR="00DF08BB" w:rsidRPr="00392055">
        <w:rPr>
          <w:rStyle w:val="Char0"/>
          <w:rtl/>
        </w:rPr>
        <w:t>ک</w:t>
      </w:r>
      <w:r w:rsidRPr="00392055">
        <w:rPr>
          <w:rStyle w:val="Char0"/>
          <w:rtl/>
        </w:rPr>
        <w:t>ل</w:t>
      </w:r>
      <w:r w:rsidR="00DF08BB" w:rsidRPr="00392055">
        <w:rPr>
          <w:rStyle w:val="Char0"/>
          <w:rtl/>
        </w:rPr>
        <w:t>ی</w:t>
      </w:r>
      <w:r w:rsidRPr="00392055">
        <w:rPr>
          <w:rStyle w:val="Char0"/>
          <w:rtl/>
        </w:rPr>
        <w:t>ات</w:t>
      </w:r>
      <w:r w:rsidR="00DF08BB" w:rsidRPr="00392055">
        <w:rPr>
          <w:rStyle w:val="Char0"/>
          <w:rtl/>
        </w:rPr>
        <w:t>ی</w:t>
      </w:r>
      <w:r w:rsidRPr="00392055">
        <w:rPr>
          <w:rStyle w:val="Char0"/>
          <w:rtl/>
        </w:rPr>
        <w:t xml:space="preserve"> از آن ب</w:t>
      </w:r>
      <w:r w:rsidR="002402DD" w:rsidRPr="00392055">
        <w:rPr>
          <w:rStyle w:val="Char0"/>
          <w:rFonts w:hint="cs"/>
          <w:rtl/>
        </w:rPr>
        <w:t xml:space="preserve">ه </w:t>
      </w:r>
      <w:r w:rsidRPr="00392055">
        <w:rPr>
          <w:rStyle w:val="Char0"/>
          <w:rtl/>
        </w:rPr>
        <w:t xml:space="preserve">عنوان اصول </w:t>
      </w:r>
      <w:r w:rsidR="00DF08BB" w:rsidRPr="00392055">
        <w:rPr>
          <w:rStyle w:val="Char0"/>
          <w:rtl/>
        </w:rPr>
        <w:t>ک</w:t>
      </w:r>
      <w:r w:rsidRPr="00392055">
        <w:rPr>
          <w:rStyle w:val="Char0"/>
          <w:rtl/>
        </w:rPr>
        <w:t>ل</w:t>
      </w:r>
      <w:r w:rsidR="00DF08BB" w:rsidRPr="00392055">
        <w:rPr>
          <w:rStyle w:val="Char0"/>
          <w:rtl/>
        </w:rPr>
        <w:t>ی</w:t>
      </w:r>
      <w:r w:rsidRPr="00392055">
        <w:rPr>
          <w:rStyle w:val="Char0"/>
          <w:rtl/>
        </w:rPr>
        <w:t xml:space="preserve"> آمده تا در هر زمان و م</w:t>
      </w:r>
      <w:r w:rsidR="00DF08BB" w:rsidRPr="00392055">
        <w:rPr>
          <w:rStyle w:val="Char0"/>
          <w:rtl/>
        </w:rPr>
        <w:t>ک</w:t>
      </w:r>
      <w:r w:rsidRPr="00392055">
        <w:rPr>
          <w:rStyle w:val="Char0"/>
          <w:rtl/>
        </w:rPr>
        <w:t>ان</w:t>
      </w:r>
      <w:r w:rsidR="00DF08BB" w:rsidRPr="00392055">
        <w:rPr>
          <w:rStyle w:val="Char0"/>
          <w:rtl/>
        </w:rPr>
        <w:t>ی</w:t>
      </w:r>
      <w:r w:rsidRPr="00392055">
        <w:rPr>
          <w:rStyle w:val="Char0"/>
          <w:rtl/>
        </w:rPr>
        <w:t xml:space="preserve"> مجتهد</w:t>
      </w:r>
      <w:r w:rsidR="00DF08BB" w:rsidRPr="00392055">
        <w:rPr>
          <w:rStyle w:val="Char0"/>
          <w:rtl/>
        </w:rPr>
        <w:t>ی</w:t>
      </w:r>
      <w:r w:rsidRPr="00392055">
        <w:rPr>
          <w:rStyle w:val="Char0"/>
          <w:rtl/>
        </w:rPr>
        <w:t>ن و متخصص</w:t>
      </w:r>
      <w:r w:rsidR="00DF08BB" w:rsidRPr="00392055">
        <w:rPr>
          <w:rStyle w:val="Char0"/>
          <w:rtl/>
        </w:rPr>
        <w:t>ی</w:t>
      </w:r>
      <w:r w:rsidRPr="00392055">
        <w:rPr>
          <w:rStyle w:val="Char0"/>
          <w:rtl/>
        </w:rPr>
        <w:t>ن با توجه به ن</w:t>
      </w:r>
      <w:r w:rsidR="00DF08BB" w:rsidRPr="00392055">
        <w:rPr>
          <w:rStyle w:val="Char0"/>
          <w:rtl/>
        </w:rPr>
        <w:t>ی</w:t>
      </w:r>
      <w:r w:rsidRPr="00392055">
        <w:rPr>
          <w:rStyle w:val="Char0"/>
          <w:rtl/>
        </w:rPr>
        <w:t>از و استعداد مردم، اح</w:t>
      </w:r>
      <w:r w:rsidR="00DF08BB" w:rsidRPr="00392055">
        <w:rPr>
          <w:rStyle w:val="Char0"/>
          <w:rtl/>
        </w:rPr>
        <w:t>ک</w:t>
      </w:r>
      <w:r w:rsidRPr="00392055">
        <w:rPr>
          <w:rStyle w:val="Char0"/>
          <w:rtl/>
        </w:rPr>
        <w:t>ام آن مسائل جزئ</w:t>
      </w:r>
      <w:r w:rsidR="00DF08BB" w:rsidRPr="00392055">
        <w:rPr>
          <w:rStyle w:val="Char0"/>
          <w:rtl/>
        </w:rPr>
        <w:t>ی</w:t>
      </w:r>
      <w:r w:rsidRPr="00392055">
        <w:rPr>
          <w:rStyle w:val="Char0"/>
          <w:rtl/>
        </w:rPr>
        <w:t xml:space="preserve"> را از رو</w:t>
      </w:r>
      <w:r w:rsidR="00DF08BB" w:rsidRPr="00392055">
        <w:rPr>
          <w:rStyle w:val="Char0"/>
          <w:rtl/>
        </w:rPr>
        <w:t>ی</w:t>
      </w:r>
      <w:r w:rsidRPr="00392055">
        <w:rPr>
          <w:rStyle w:val="Char0"/>
          <w:rtl/>
        </w:rPr>
        <w:t xml:space="preserve"> اصول </w:t>
      </w:r>
      <w:r w:rsidR="00DF08BB" w:rsidRPr="00392055">
        <w:rPr>
          <w:rStyle w:val="Char0"/>
          <w:rtl/>
        </w:rPr>
        <w:t>ک</w:t>
      </w:r>
      <w:r w:rsidRPr="00392055">
        <w:rPr>
          <w:rStyle w:val="Char0"/>
          <w:rtl/>
        </w:rPr>
        <w:t>ل</w:t>
      </w:r>
      <w:r w:rsidR="00DF08BB" w:rsidRPr="00392055">
        <w:rPr>
          <w:rStyle w:val="Char0"/>
          <w:rtl/>
        </w:rPr>
        <w:t>ی</w:t>
      </w:r>
      <w:r w:rsidRPr="00392055">
        <w:rPr>
          <w:rStyle w:val="Char0"/>
          <w:rtl/>
        </w:rPr>
        <w:t xml:space="preserve"> با مراعات ضوابط</w:t>
      </w:r>
      <w:r w:rsidR="00581B6F" w:rsidRPr="00392055">
        <w:rPr>
          <w:rStyle w:val="Char0"/>
          <w:rFonts w:hint="cs"/>
          <w:rtl/>
        </w:rPr>
        <w:t xml:space="preserve"> شر</w:t>
      </w:r>
      <w:r w:rsidR="00DF08BB" w:rsidRPr="00392055">
        <w:rPr>
          <w:rStyle w:val="Char0"/>
          <w:rFonts w:hint="cs"/>
          <w:rtl/>
        </w:rPr>
        <w:t>ی</w:t>
      </w:r>
      <w:r w:rsidR="00581B6F" w:rsidRPr="00392055">
        <w:rPr>
          <w:rStyle w:val="Char0"/>
          <w:rFonts w:hint="cs"/>
          <w:rtl/>
        </w:rPr>
        <w:t>عت</w:t>
      </w:r>
      <w:r w:rsidRPr="00392055">
        <w:rPr>
          <w:rStyle w:val="Char0"/>
          <w:rtl/>
        </w:rPr>
        <w:t xml:space="preserve">، استخراج و استنباط </w:t>
      </w:r>
      <w:r w:rsidR="00DF08BB" w:rsidRPr="00392055">
        <w:rPr>
          <w:rStyle w:val="Char0"/>
          <w:rtl/>
        </w:rPr>
        <w:t>ک</w:t>
      </w:r>
      <w:r w:rsidRPr="00392055">
        <w:rPr>
          <w:rStyle w:val="Char0"/>
          <w:rtl/>
        </w:rPr>
        <w:t>نند.</w:t>
      </w:r>
      <w:r w:rsidR="00571613" w:rsidRPr="00392055">
        <w:rPr>
          <w:rStyle w:val="Char0"/>
          <w:rFonts w:hint="cs"/>
          <w:rtl/>
        </w:rPr>
        <w:t xml:space="preserve"> و از حیث ظنی بودن</w:t>
      </w:r>
      <w:r w:rsidRPr="00392055">
        <w:rPr>
          <w:rStyle w:val="Char0"/>
          <w:rtl/>
        </w:rPr>
        <w:t xml:space="preserve"> ا</w:t>
      </w:r>
      <w:r w:rsidR="00DF08BB" w:rsidRPr="00392055">
        <w:rPr>
          <w:rStyle w:val="Char0"/>
          <w:rtl/>
        </w:rPr>
        <w:t>ی</w:t>
      </w:r>
      <w:r w:rsidRPr="00392055">
        <w:rPr>
          <w:rStyle w:val="Char0"/>
          <w:rtl/>
        </w:rPr>
        <w:t>ن دسته از مسائل برخلاف دست</w:t>
      </w:r>
      <w:r w:rsidR="00DF08BB" w:rsidRPr="00392055">
        <w:rPr>
          <w:rStyle w:val="Char0"/>
          <w:rFonts w:hint="cs"/>
          <w:rtl/>
        </w:rPr>
        <w:t>ۀ</w:t>
      </w:r>
      <w:r w:rsidR="00AC2D37" w:rsidRPr="00392055">
        <w:rPr>
          <w:rStyle w:val="Char0"/>
          <w:rtl/>
        </w:rPr>
        <w:t xml:space="preserve"> </w:t>
      </w:r>
      <w:r w:rsidRPr="00392055">
        <w:rPr>
          <w:rStyle w:val="Char0"/>
          <w:rtl/>
        </w:rPr>
        <w:t>د</w:t>
      </w:r>
      <w:r w:rsidR="00DF08BB" w:rsidRPr="00392055">
        <w:rPr>
          <w:rStyle w:val="Char0"/>
          <w:rtl/>
        </w:rPr>
        <w:t>ی</w:t>
      </w:r>
      <w:r w:rsidRPr="00392055">
        <w:rPr>
          <w:rStyle w:val="Char0"/>
          <w:rtl/>
        </w:rPr>
        <w:t>گر ن</w:t>
      </w:r>
      <w:r w:rsidR="00DF08BB" w:rsidRPr="00392055">
        <w:rPr>
          <w:rStyle w:val="Char0"/>
          <w:rtl/>
        </w:rPr>
        <w:t>ی</w:t>
      </w:r>
      <w:r w:rsidRPr="00392055">
        <w:rPr>
          <w:rStyle w:val="Char0"/>
          <w:rtl/>
        </w:rPr>
        <w:t>از به اجتهاد و اظهارنظر دار</w:t>
      </w:r>
      <w:r w:rsidR="00571613" w:rsidRPr="00392055">
        <w:rPr>
          <w:rStyle w:val="Char0"/>
          <w:rFonts w:hint="cs"/>
          <w:rtl/>
        </w:rPr>
        <w:t>ن</w:t>
      </w:r>
      <w:r w:rsidRPr="00392055">
        <w:rPr>
          <w:rStyle w:val="Char0"/>
          <w:rtl/>
        </w:rPr>
        <w:t>د و با</w:t>
      </w:r>
      <w:r w:rsidR="00DF08BB" w:rsidRPr="00392055">
        <w:rPr>
          <w:rStyle w:val="Char0"/>
          <w:rtl/>
        </w:rPr>
        <w:t>ی</w:t>
      </w:r>
      <w:r w:rsidRPr="00392055">
        <w:rPr>
          <w:rStyle w:val="Char0"/>
          <w:rtl/>
        </w:rPr>
        <w:t>د عالمان</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جامع علوم اجتهاد</w:t>
      </w:r>
      <w:r w:rsidR="00DF08BB" w:rsidRPr="00392055">
        <w:rPr>
          <w:rStyle w:val="Char0"/>
          <w:rtl/>
        </w:rPr>
        <w:t>ی</w:t>
      </w:r>
      <w:r w:rsidRPr="00392055">
        <w:rPr>
          <w:rStyle w:val="Char0"/>
          <w:rtl/>
        </w:rPr>
        <w:t xml:space="preserve"> هستند و اهل</w:t>
      </w:r>
      <w:r w:rsidR="00DF08BB" w:rsidRPr="00392055">
        <w:rPr>
          <w:rStyle w:val="Char0"/>
          <w:rtl/>
        </w:rPr>
        <w:t>ی</w:t>
      </w:r>
      <w:r w:rsidRPr="00392055">
        <w:rPr>
          <w:rStyle w:val="Char0"/>
          <w:rtl/>
        </w:rPr>
        <w:t>ت و</w:t>
      </w:r>
      <w:r w:rsidR="00C869E7" w:rsidRPr="00392055">
        <w:rPr>
          <w:rStyle w:val="Char0"/>
          <w:rtl/>
        </w:rPr>
        <w:t xml:space="preserve"> صلاحیت‌های </w:t>
      </w:r>
      <w:r w:rsidRPr="00392055">
        <w:rPr>
          <w:rStyle w:val="Char0"/>
          <w:rtl/>
        </w:rPr>
        <w:t>لازم را برا</w:t>
      </w:r>
      <w:r w:rsidR="00DF08BB" w:rsidRPr="00392055">
        <w:rPr>
          <w:rStyle w:val="Char0"/>
          <w:rtl/>
        </w:rPr>
        <w:t>ی</w:t>
      </w:r>
      <w:r w:rsidRPr="00392055">
        <w:rPr>
          <w:rStyle w:val="Char0"/>
          <w:rtl/>
        </w:rPr>
        <w:t xml:space="preserve"> اجتهاد دارند، با اجتهاد و سع</w:t>
      </w:r>
      <w:r w:rsidR="00DF08BB" w:rsidRPr="00392055">
        <w:rPr>
          <w:rStyle w:val="Char0"/>
          <w:rtl/>
        </w:rPr>
        <w:t>ی</w:t>
      </w:r>
      <w:r w:rsidR="00571613" w:rsidRPr="00392055">
        <w:rPr>
          <w:rStyle w:val="Char0"/>
          <w:rtl/>
        </w:rPr>
        <w:t xml:space="preserve"> پ</w:t>
      </w:r>
      <w:r w:rsidR="00DF08BB" w:rsidRPr="00392055">
        <w:rPr>
          <w:rStyle w:val="Char0"/>
          <w:rtl/>
        </w:rPr>
        <w:t>ی</w:t>
      </w:r>
      <w:r w:rsidR="00571613" w:rsidRPr="00392055">
        <w:rPr>
          <w:rStyle w:val="Char0"/>
          <w:rtl/>
        </w:rPr>
        <w:t>گ</w:t>
      </w:r>
      <w:r w:rsidR="00DF08BB" w:rsidRPr="00392055">
        <w:rPr>
          <w:rStyle w:val="Char0"/>
          <w:rtl/>
        </w:rPr>
        <w:t>ی</w:t>
      </w:r>
      <w:r w:rsidR="00571613" w:rsidRPr="00392055">
        <w:rPr>
          <w:rStyle w:val="Char0"/>
          <w:rtl/>
        </w:rPr>
        <w:t>رشان اح</w:t>
      </w:r>
      <w:r w:rsidR="00DF08BB" w:rsidRPr="00392055">
        <w:rPr>
          <w:rStyle w:val="Char0"/>
          <w:rtl/>
        </w:rPr>
        <w:t>ک</w:t>
      </w:r>
      <w:r w:rsidR="00571613" w:rsidRPr="00392055">
        <w:rPr>
          <w:rStyle w:val="Char0"/>
          <w:rtl/>
        </w:rPr>
        <w:t xml:space="preserve">ام آن مسائل را از </w:t>
      </w:r>
      <w:r w:rsidR="00571613" w:rsidRPr="00392055">
        <w:rPr>
          <w:rStyle w:val="Char0"/>
          <w:rFonts w:hint="cs"/>
          <w:rtl/>
        </w:rPr>
        <w:t>م</w:t>
      </w:r>
      <w:r w:rsidRPr="00392055">
        <w:rPr>
          <w:rStyle w:val="Char0"/>
          <w:rtl/>
        </w:rPr>
        <w:t>صادر و منابع اح</w:t>
      </w:r>
      <w:r w:rsidR="00DF08BB" w:rsidRPr="00392055">
        <w:rPr>
          <w:rStyle w:val="Char0"/>
          <w:rtl/>
        </w:rPr>
        <w:t>ک</w:t>
      </w:r>
      <w:r w:rsidRPr="00392055">
        <w:rPr>
          <w:rStyle w:val="Char0"/>
          <w:rtl/>
        </w:rPr>
        <w:t>ام شرع</w:t>
      </w:r>
      <w:r w:rsidR="00DF08BB" w:rsidRPr="00392055">
        <w:rPr>
          <w:rStyle w:val="Char0"/>
          <w:rtl/>
        </w:rPr>
        <w:t>ی</w:t>
      </w:r>
      <w:r w:rsidRPr="00392055">
        <w:rPr>
          <w:rStyle w:val="Char0"/>
          <w:rtl/>
        </w:rPr>
        <w:t xml:space="preserve"> استخراج و استنباط و برا</w:t>
      </w:r>
      <w:r w:rsidR="00DF08BB" w:rsidRPr="00392055">
        <w:rPr>
          <w:rStyle w:val="Char0"/>
          <w:rtl/>
        </w:rPr>
        <w:t>ی</w:t>
      </w:r>
      <w:r w:rsidRPr="00392055">
        <w:rPr>
          <w:rStyle w:val="Char0"/>
          <w:rtl/>
        </w:rPr>
        <w:t xml:space="preserve"> مردم تب</w:t>
      </w:r>
      <w:r w:rsidR="00DF08BB" w:rsidRPr="00392055">
        <w:rPr>
          <w:rStyle w:val="Char0"/>
          <w:rtl/>
        </w:rPr>
        <w:t>یی</w:t>
      </w:r>
      <w:r w:rsidRPr="00392055">
        <w:rPr>
          <w:rStyle w:val="Char0"/>
          <w:rtl/>
        </w:rPr>
        <w:t xml:space="preserve">ن </w:t>
      </w:r>
      <w:r w:rsidR="00DF08BB" w:rsidRPr="00392055">
        <w:rPr>
          <w:rStyle w:val="Char0"/>
          <w:rtl/>
        </w:rPr>
        <w:t>ک</w:t>
      </w:r>
      <w:r w:rsidRPr="00392055">
        <w:rPr>
          <w:rStyle w:val="Char0"/>
          <w:rtl/>
        </w:rPr>
        <w:t>نند. علما در مورد تقل</w:t>
      </w:r>
      <w:r w:rsidR="00DF08BB" w:rsidRPr="00392055">
        <w:rPr>
          <w:rStyle w:val="Char0"/>
          <w:rtl/>
        </w:rPr>
        <w:t>ی</w:t>
      </w:r>
      <w:r w:rsidRPr="00392055">
        <w:rPr>
          <w:rStyle w:val="Char0"/>
          <w:rtl/>
        </w:rPr>
        <w:t>د در ا</w:t>
      </w:r>
      <w:r w:rsidR="00DF08BB" w:rsidRPr="00392055">
        <w:rPr>
          <w:rStyle w:val="Char0"/>
          <w:rtl/>
        </w:rPr>
        <w:t>ی</w:t>
      </w:r>
      <w:r w:rsidRPr="00392055">
        <w:rPr>
          <w:rStyle w:val="Char0"/>
          <w:rtl/>
        </w:rPr>
        <w:t>ن دسته از مسائل</w:t>
      </w:r>
      <w:r w:rsidR="00571613" w:rsidRPr="00392055">
        <w:rPr>
          <w:rStyle w:val="Char0"/>
          <w:rFonts w:hint="cs"/>
          <w:rtl/>
        </w:rPr>
        <w:t xml:space="preserve"> فقهی</w:t>
      </w:r>
      <w:r w:rsidRPr="00392055">
        <w:rPr>
          <w:rStyle w:val="Char0"/>
          <w:rtl/>
        </w:rPr>
        <w:t xml:space="preserve"> اختلاف‌نظر دارند، در ا</w:t>
      </w:r>
      <w:r w:rsidR="00DF08BB" w:rsidRPr="00392055">
        <w:rPr>
          <w:rStyle w:val="Char0"/>
          <w:rtl/>
        </w:rPr>
        <w:t>ی</w:t>
      </w:r>
      <w:r w:rsidRPr="00392055">
        <w:rPr>
          <w:rStyle w:val="Char0"/>
          <w:rtl/>
        </w:rPr>
        <w:t xml:space="preserve">ن بخش، اقوال و آراء علما در مورد </w:t>
      </w:r>
      <w:r w:rsidR="00571613" w:rsidRPr="00392055">
        <w:rPr>
          <w:rStyle w:val="Char0"/>
          <w:rFonts w:hint="cs"/>
          <w:rtl/>
        </w:rPr>
        <w:t xml:space="preserve">احکام </w:t>
      </w:r>
      <w:r w:rsidRPr="00392055">
        <w:rPr>
          <w:rStyle w:val="Char0"/>
          <w:rtl/>
        </w:rPr>
        <w:t>تقل</w:t>
      </w:r>
      <w:r w:rsidR="00DF08BB" w:rsidRPr="00392055">
        <w:rPr>
          <w:rStyle w:val="Char0"/>
          <w:rtl/>
        </w:rPr>
        <w:t>ی</w:t>
      </w:r>
      <w:r w:rsidRPr="00392055">
        <w:rPr>
          <w:rStyle w:val="Char0"/>
          <w:rtl/>
        </w:rPr>
        <w:t xml:space="preserve">د </w:t>
      </w:r>
      <w:r w:rsidR="00571613" w:rsidRPr="00392055">
        <w:rPr>
          <w:rStyle w:val="Char0"/>
          <w:rFonts w:hint="cs"/>
          <w:rtl/>
        </w:rPr>
        <w:t xml:space="preserve">در این مسائل فقهی </w:t>
      </w:r>
      <w:r w:rsidRPr="00392055">
        <w:rPr>
          <w:rStyle w:val="Char0"/>
          <w:rtl/>
        </w:rPr>
        <w:t xml:space="preserve">به‌طور مفصل </w:t>
      </w:r>
      <w:r w:rsidR="00BD34C1" w:rsidRPr="00392055">
        <w:rPr>
          <w:rStyle w:val="Char0"/>
          <w:rFonts w:hint="cs"/>
          <w:rtl/>
        </w:rPr>
        <w:t>با ذکر ادل</w:t>
      </w:r>
      <w:r w:rsidR="00DF08BB" w:rsidRPr="00392055">
        <w:rPr>
          <w:rStyle w:val="Char0"/>
          <w:rFonts w:hint="cs"/>
          <w:rtl/>
        </w:rPr>
        <w:t>ۀ</w:t>
      </w:r>
      <w:r w:rsidR="00BD34C1" w:rsidRPr="00392055">
        <w:rPr>
          <w:rStyle w:val="Char0"/>
          <w:rFonts w:hint="cs"/>
          <w:rtl/>
        </w:rPr>
        <w:t xml:space="preserve"> مربوطه و تجزیه و تحلیل آراء </w:t>
      </w:r>
      <w:r w:rsidRPr="00392055">
        <w:rPr>
          <w:rStyle w:val="Char0"/>
          <w:rtl/>
        </w:rPr>
        <w:t>ب</w:t>
      </w:r>
      <w:r w:rsidR="00DF08BB" w:rsidRPr="00392055">
        <w:rPr>
          <w:rStyle w:val="Char0"/>
          <w:rtl/>
        </w:rPr>
        <w:t>ی</w:t>
      </w:r>
      <w:r w:rsidRPr="00392055">
        <w:rPr>
          <w:rStyle w:val="Char0"/>
          <w:rtl/>
        </w:rPr>
        <w:t>ان م</w:t>
      </w:r>
      <w:r w:rsidR="00DF08BB" w:rsidRPr="00392055">
        <w:rPr>
          <w:rStyle w:val="Char0"/>
          <w:rtl/>
        </w:rPr>
        <w:t>ی</w:t>
      </w:r>
      <w:r w:rsidRPr="00392055">
        <w:rPr>
          <w:rStyle w:val="Char0"/>
          <w:rtl/>
        </w:rPr>
        <w:t>‌شود.</w:t>
      </w:r>
    </w:p>
    <w:p w:rsidR="00E11DC7" w:rsidRPr="002478C8" w:rsidRDefault="00E11DC7" w:rsidP="006A35B5">
      <w:pPr>
        <w:pStyle w:val="a7"/>
        <w:rPr>
          <w:rtl/>
        </w:rPr>
      </w:pPr>
      <w:bookmarkStart w:id="194" w:name="_Toc338584873"/>
      <w:bookmarkStart w:id="195" w:name="_Toc344536350"/>
      <w:bookmarkStart w:id="196" w:name="_Toc344536519"/>
      <w:bookmarkStart w:id="197" w:name="_Toc344842253"/>
      <w:bookmarkStart w:id="198" w:name="_Toc442360928"/>
      <w:r w:rsidRPr="002478C8">
        <w:rPr>
          <w:rtl/>
        </w:rPr>
        <w:t>(3-1-1) د</w:t>
      </w:r>
      <w:r w:rsidR="006933B2">
        <w:rPr>
          <w:rtl/>
        </w:rPr>
        <w:t>ی</w:t>
      </w:r>
      <w:r w:rsidRPr="002478C8">
        <w:rPr>
          <w:rtl/>
        </w:rPr>
        <w:t>دگاه او</w:t>
      </w:r>
      <w:r w:rsidR="00094C99">
        <w:rPr>
          <w:rFonts w:hint="cs"/>
          <w:rtl/>
        </w:rPr>
        <w:t>ّ</w:t>
      </w:r>
      <w:r w:rsidRPr="002478C8">
        <w:rPr>
          <w:rtl/>
        </w:rPr>
        <w:t>ل: وجوب اجتهاد و تحر</w:t>
      </w:r>
      <w:r w:rsidR="006933B2">
        <w:rPr>
          <w:rtl/>
        </w:rPr>
        <w:t>ی</w:t>
      </w:r>
      <w:r w:rsidRPr="002478C8">
        <w:rPr>
          <w:rtl/>
        </w:rPr>
        <w:t>م تقل</w:t>
      </w:r>
      <w:r w:rsidR="006933B2">
        <w:rPr>
          <w:rtl/>
        </w:rPr>
        <w:t>ی</w:t>
      </w:r>
      <w:r w:rsidRPr="002478C8">
        <w:rPr>
          <w:rtl/>
        </w:rPr>
        <w:t>د</w:t>
      </w:r>
      <w:bookmarkEnd w:id="194"/>
      <w:bookmarkEnd w:id="195"/>
      <w:bookmarkEnd w:id="196"/>
      <w:bookmarkEnd w:id="197"/>
      <w:bookmarkEnd w:id="198"/>
    </w:p>
    <w:p w:rsidR="00E11DC7" w:rsidRPr="00392055" w:rsidRDefault="00E11DC7" w:rsidP="00392055">
      <w:pPr>
        <w:spacing w:line="240" w:lineRule="auto"/>
        <w:ind w:firstLine="284"/>
        <w:jc w:val="both"/>
        <w:rPr>
          <w:rStyle w:val="Char0"/>
          <w:rtl/>
        </w:rPr>
      </w:pPr>
      <w:r w:rsidRPr="00392055">
        <w:rPr>
          <w:rStyle w:val="Char0"/>
          <w:rtl/>
        </w:rPr>
        <w:t>دسته‌ا</w:t>
      </w:r>
      <w:r w:rsidR="00DF08BB" w:rsidRPr="00392055">
        <w:rPr>
          <w:rStyle w:val="Char0"/>
          <w:rtl/>
        </w:rPr>
        <w:t>ی</w:t>
      </w:r>
      <w:r w:rsidRPr="00392055">
        <w:rPr>
          <w:rStyle w:val="Char0"/>
          <w:rtl/>
        </w:rPr>
        <w:t xml:space="preserve"> از علما</w:t>
      </w:r>
      <w:r w:rsidR="00EE727E" w:rsidRPr="00392055">
        <w:rPr>
          <w:rStyle w:val="Char0"/>
          <w:rFonts w:hint="cs"/>
          <w:rtl/>
        </w:rPr>
        <w:t>،</w:t>
      </w:r>
      <w:r w:rsidRPr="00392055">
        <w:rPr>
          <w:rStyle w:val="Char0"/>
          <w:rtl/>
        </w:rPr>
        <w:t xml:space="preserve"> اجتهاد</w:t>
      </w:r>
      <w:r w:rsidR="00EE727E" w:rsidRPr="00392055">
        <w:rPr>
          <w:rStyle w:val="Char0"/>
          <w:rFonts w:hint="cs"/>
          <w:rtl/>
        </w:rPr>
        <w:t xml:space="preserve"> را</w:t>
      </w:r>
      <w:r w:rsidRPr="00392055">
        <w:rPr>
          <w:rStyle w:val="Char0"/>
          <w:rtl/>
        </w:rPr>
        <w:t xml:space="preserve"> امر</w:t>
      </w:r>
      <w:r w:rsidR="00DF08BB" w:rsidRPr="00392055">
        <w:rPr>
          <w:rStyle w:val="Char0"/>
          <w:rtl/>
        </w:rPr>
        <w:t>ی</w:t>
      </w:r>
      <w:r w:rsidRPr="00392055">
        <w:rPr>
          <w:rStyle w:val="Char0"/>
          <w:rtl/>
        </w:rPr>
        <w:t xml:space="preserve"> لازم و تقل</w:t>
      </w:r>
      <w:r w:rsidR="00DF08BB" w:rsidRPr="00392055">
        <w:rPr>
          <w:rStyle w:val="Char0"/>
          <w:rtl/>
        </w:rPr>
        <w:t>ی</w:t>
      </w:r>
      <w:r w:rsidRPr="00392055">
        <w:rPr>
          <w:rStyle w:val="Char0"/>
          <w:rtl/>
        </w:rPr>
        <w:t xml:space="preserve">د </w:t>
      </w:r>
      <w:r w:rsidR="00EE727E" w:rsidRPr="00392055">
        <w:rPr>
          <w:rStyle w:val="Char0"/>
          <w:rFonts w:hint="cs"/>
          <w:rtl/>
        </w:rPr>
        <w:t xml:space="preserve">را </w:t>
      </w:r>
      <w:r w:rsidRPr="00392055">
        <w:rPr>
          <w:rStyle w:val="Char0"/>
          <w:rtl/>
        </w:rPr>
        <w:t>ب</w:t>
      </w:r>
      <w:r w:rsidR="00EE727E" w:rsidRPr="00392055">
        <w:rPr>
          <w:rStyle w:val="Char0"/>
          <w:rFonts w:hint="cs"/>
          <w:rtl/>
        </w:rPr>
        <w:t xml:space="preserve">ه </w:t>
      </w:r>
      <w:r w:rsidRPr="00392055">
        <w:rPr>
          <w:rStyle w:val="Char0"/>
          <w:rtl/>
        </w:rPr>
        <w:t xml:space="preserve">طور مطلق </w:t>
      </w:r>
      <w:r w:rsidR="00EE727E" w:rsidRPr="00392055">
        <w:rPr>
          <w:rStyle w:val="Char0"/>
          <w:rFonts w:hint="cs"/>
          <w:rtl/>
        </w:rPr>
        <w:t>نا</w:t>
      </w:r>
      <w:r w:rsidRPr="00392055">
        <w:rPr>
          <w:rStyle w:val="Char0"/>
          <w:rtl/>
        </w:rPr>
        <w:t>جا</w:t>
      </w:r>
      <w:r w:rsidR="00DF08BB" w:rsidRPr="00392055">
        <w:rPr>
          <w:rStyle w:val="Char0"/>
          <w:rtl/>
        </w:rPr>
        <w:t>ی</w:t>
      </w:r>
      <w:r w:rsidRPr="00392055">
        <w:rPr>
          <w:rStyle w:val="Char0"/>
          <w:rtl/>
        </w:rPr>
        <w:t>ز</w:t>
      </w:r>
      <w:r w:rsidR="00AD12CB" w:rsidRPr="00392055">
        <w:rPr>
          <w:rStyle w:val="Char0"/>
          <w:rtl/>
        </w:rPr>
        <w:t xml:space="preserve"> م</w:t>
      </w:r>
      <w:r w:rsidR="00DF08BB" w:rsidRPr="00392055">
        <w:rPr>
          <w:rStyle w:val="Char0"/>
          <w:rtl/>
        </w:rPr>
        <w:t>ی</w:t>
      </w:r>
      <w:r w:rsidR="00AD12CB" w:rsidRPr="00392055">
        <w:rPr>
          <w:rStyle w:val="Char0"/>
          <w:rtl/>
        </w:rPr>
        <w:t>‌</w:t>
      </w:r>
      <w:r w:rsidR="00EE727E" w:rsidRPr="00392055">
        <w:rPr>
          <w:rStyle w:val="Char0"/>
          <w:rFonts w:hint="cs"/>
          <w:rtl/>
        </w:rPr>
        <w:t>دانند</w:t>
      </w:r>
      <w:r w:rsidRPr="00392055">
        <w:rPr>
          <w:rStyle w:val="Char0"/>
          <w:rtl/>
        </w:rPr>
        <w:t>.</w:t>
      </w:r>
      <w:r w:rsidRPr="006933B2">
        <w:rPr>
          <w:rStyle w:val="FootnoteReference"/>
          <w:rFonts w:cs="IRNazli"/>
          <w:sz w:val="32"/>
          <w:rtl/>
        </w:rPr>
        <w:t>(</w:t>
      </w:r>
      <w:r w:rsidRPr="006933B2">
        <w:rPr>
          <w:rStyle w:val="FootnoteReference"/>
          <w:rFonts w:cs="IRNazli"/>
          <w:sz w:val="32"/>
          <w:rtl/>
        </w:rPr>
        <w:footnoteReference w:id="208"/>
      </w:r>
      <w:r w:rsidRPr="006933B2">
        <w:rPr>
          <w:rStyle w:val="FootnoteReference"/>
          <w:rFonts w:cs="IRNazli"/>
          <w:sz w:val="32"/>
          <w:rtl/>
        </w:rPr>
        <w:t>)</w:t>
      </w:r>
      <w:r w:rsidRPr="00392055">
        <w:rPr>
          <w:rStyle w:val="Char0"/>
          <w:rtl/>
        </w:rPr>
        <w:t xml:space="preserve"> </w:t>
      </w:r>
      <w:r w:rsidR="00DF08BB" w:rsidRPr="00392055">
        <w:rPr>
          <w:rStyle w:val="Char0"/>
          <w:rtl/>
        </w:rPr>
        <w:t>ی</w:t>
      </w:r>
      <w:r w:rsidRPr="00392055">
        <w:rPr>
          <w:rStyle w:val="Char0"/>
          <w:rtl/>
        </w:rPr>
        <w:t>عن</w:t>
      </w:r>
      <w:r w:rsidR="00DF08BB" w:rsidRPr="00392055">
        <w:rPr>
          <w:rStyle w:val="Char0"/>
          <w:rtl/>
        </w:rPr>
        <w:t>ی</w:t>
      </w:r>
      <w:r w:rsidRPr="00392055">
        <w:rPr>
          <w:rStyle w:val="Char0"/>
          <w:rtl/>
        </w:rPr>
        <w:t xml:space="preserve"> بر هر م</w:t>
      </w:r>
      <w:r w:rsidR="00DF08BB" w:rsidRPr="00392055">
        <w:rPr>
          <w:rStyle w:val="Char0"/>
          <w:rtl/>
        </w:rPr>
        <w:t>ک</w:t>
      </w:r>
      <w:r w:rsidRPr="00392055">
        <w:rPr>
          <w:rStyle w:val="Char0"/>
          <w:rtl/>
        </w:rPr>
        <w:t>لف</w:t>
      </w:r>
      <w:r w:rsidR="00DF08BB" w:rsidRPr="00392055">
        <w:rPr>
          <w:rStyle w:val="Char0"/>
          <w:rtl/>
        </w:rPr>
        <w:t>ی</w:t>
      </w:r>
      <w:r w:rsidRPr="00392055">
        <w:rPr>
          <w:rStyle w:val="Char0"/>
          <w:rtl/>
        </w:rPr>
        <w:t xml:space="preserve"> واجب است </w:t>
      </w:r>
      <w:r w:rsidR="00DF08BB" w:rsidRPr="00392055">
        <w:rPr>
          <w:rStyle w:val="Char0"/>
          <w:rtl/>
        </w:rPr>
        <w:t>ک</w:t>
      </w:r>
      <w:r w:rsidRPr="00392055">
        <w:rPr>
          <w:rStyle w:val="Char0"/>
          <w:rtl/>
        </w:rPr>
        <w:t>ه در امور د</w:t>
      </w:r>
      <w:r w:rsidR="00DF08BB" w:rsidRPr="00392055">
        <w:rPr>
          <w:rStyle w:val="Char0"/>
          <w:rtl/>
        </w:rPr>
        <w:t>ی</w:t>
      </w:r>
      <w:r w:rsidRPr="00392055">
        <w:rPr>
          <w:rStyle w:val="Char0"/>
          <w:rtl/>
        </w:rPr>
        <w:t>ن</w:t>
      </w:r>
      <w:r w:rsidR="00DF08BB" w:rsidRPr="00392055">
        <w:rPr>
          <w:rStyle w:val="Char0"/>
          <w:rtl/>
        </w:rPr>
        <w:t>ی</w:t>
      </w:r>
      <w:r w:rsidRPr="00392055">
        <w:rPr>
          <w:rStyle w:val="Char0"/>
          <w:rtl/>
        </w:rPr>
        <w:t xml:space="preserve"> مربوط به خود اجتهاد </w:t>
      </w:r>
      <w:r w:rsidR="00DF08BB" w:rsidRPr="00392055">
        <w:rPr>
          <w:rStyle w:val="Char0"/>
          <w:rtl/>
        </w:rPr>
        <w:t>ک</w:t>
      </w:r>
      <w:r w:rsidRPr="00392055">
        <w:rPr>
          <w:rStyle w:val="Char0"/>
          <w:rtl/>
        </w:rPr>
        <w:t xml:space="preserve">ند و به آنچه </w:t>
      </w:r>
      <w:r w:rsidR="00EE727E" w:rsidRPr="00392055">
        <w:rPr>
          <w:rStyle w:val="Char0"/>
          <w:rFonts w:hint="cs"/>
          <w:rtl/>
        </w:rPr>
        <w:t>بر</w:t>
      </w:r>
      <w:r w:rsidRPr="00392055">
        <w:rPr>
          <w:rStyle w:val="Char0"/>
          <w:rtl/>
        </w:rPr>
        <w:t xml:space="preserve"> اثر اجتهاد به آن رس</w:t>
      </w:r>
      <w:r w:rsidR="00DF08BB" w:rsidRPr="00392055">
        <w:rPr>
          <w:rStyle w:val="Char0"/>
          <w:rtl/>
        </w:rPr>
        <w:t>ی</w:t>
      </w:r>
      <w:r w:rsidRPr="00392055">
        <w:rPr>
          <w:rStyle w:val="Char0"/>
          <w:rtl/>
        </w:rPr>
        <w:t>ده</w:t>
      </w:r>
      <w:r w:rsidR="00EE727E" w:rsidRPr="00392055">
        <w:rPr>
          <w:rStyle w:val="Char0"/>
          <w:rFonts w:hint="cs"/>
          <w:rtl/>
        </w:rPr>
        <w:t xml:space="preserve"> است،</w:t>
      </w:r>
      <w:r w:rsidRPr="00392055">
        <w:rPr>
          <w:rStyle w:val="Char0"/>
          <w:rtl/>
        </w:rPr>
        <w:t xml:space="preserve"> عمل نما</w:t>
      </w:r>
      <w:r w:rsidR="00DF08BB" w:rsidRPr="00392055">
        <w:rPr>
          <w:rStyle w:val="Char0"/>
          <w:rtl/>
        </w:rPr>
        <w:t>ی</w:t>
      </w:r>
      <w:r w:rsidRPr="00392055">
        <w:rPr>
          <w:rStyle w:val="Char0"/>
          <w:rtl/>
        </w:rPr>
        <w:t>د و به ه</w:t>
      </w:r>
      <w:r w:rsidR="00DF08BB" w:rsidRPr="00392055">
        <w:rPr>
          <w:rStyle w:val="Char0"/>
          <w:rtl/>
        </w:rPr>
        <w:t>ی</w:t>
      </w:r>
      <w:r w:rsidRPr="00392055">
        <w:rPr>
          <w:rStyle w:val="Char0"/>
          <w:rtl/>
        </w:rPr>
        <w:t>چ وجه جا</w:t>
      </w:r>
      <w:r w:rsidR="00DF08BB" w:rsidRPr="00392055">
        <w:rPr>
          <w:rStyle w:val="Char0"/>
          <w:rtl/>
        </w:rPr>
        <w:t>ی</w:t>
      </w:r>
      <w:r w:rsidRPr="00392055">
        <w:rPr>
          <w:rStyle w:val="Char0"/>
          <w:rtl/>
        </w:rPr>
        <w:t>ز ن</w:t>
      </w:r>
      <w:r w:rsidR="00DF08BB" w:rsidRPr="00392055">
        <w:rPr>
          <w:rStyle w:val="Char0"/>
          <w:rtl/>
        </w:rPr>
        <w:t>ی</w:t>
      </w:r>
      <w:r w:rsidRPr="00392055">
        <w:rPr>
          <w:rStyle w:val="Char0"/>
          <w:rtl/>
        </w:rPr>
        <w:t xml:space="preserve">ست </w:t>
      </w:r>
      <w:r w:rsidR="00DF08BB" w:rsidRPr="00392055">
        <w:rPr>
          <w:rStyle w:val="Char0"/>
          <w:rtl/>
        </w:rPr>
        <w:t>ک</w:t>
      </w:r>
      <w:r w:rsidRPr="00392055">
        <w:rPr>
          <w:rStyle w:val="Char0"/>
          <w:rtl/>
        </w:rPr>
        <w:t>ه از د</w:t>
      </w:r>
      <w:r w:rsidR="00DF08BB" w:rsidRPr="00392055">
        <w:rPr>
          <w:rStyle w:val="Char0"/>
          <w:rtl/>
        </w:rPr>
        <w:t>ی</w:t>
      </w:r>
      <w:r w:rsidRPr="00392055">
        <w:rPr>
          <w:rStyle w:val="Char0"/>
          <w:rtl/>
        </w:rPr>
        <w:t>گران تقل</w:t>
      </w:r>
      <w:r w:rsidR="00DF08BB" w:rsidRPr="00392055">
        <w:rPr>
          <w:rStyle w:val="Char0"/>
          <w:rtl/>
        </w:rPr>
        <w:t>ی</w:t>
      </w:r>
      <w:r w:rsidRPr="00392055">
        <w:rPr>
          <w:rStyle w:val="Char0"/>
          <w:rtl/>
        </w:rPr>
        <w:t>د نما</w:t>
      </w:r>
      <w:r w:rsidR="00DF08BB" w:rsidRPr="00392055">
        <w:rPr>
          <w:rStyle w:val="Char0"/>
          <w:rtl/>
        </w:rPr>
        <w:t>ی</w:t>
      </w:r>
      <w:r w:rsidRPr="00392055">
        <w:rPr>
          <w:rStyle w:val="Char0"/>
          <w:rtl/>
        </w:rPr>
        <w:t>د.</w:t>
      </w:r>
    </w:p>
    <w:p w:rsidR="00E11DC7" w:rsidRPr="00C64670" w:rsidRDefault="00E11DC7" w:rsidP="006A35B5">
      <w:pPr>
        <w:spacing w:line="240" w:lineRule="auto"/>
        <w:ind w:firstLine="284"/>
        <w:jc w:val="both"/>
        <w:rPr>
          <w:rStyle w:val="Char0"/>
          <w:rtl/>
        </w:rPr>
      </w:pPr>
      <w:r w:rsidRPr="00C64670">
        <w:rPr>
          <w:rStyle w:val="Char0"/>
          <w:rtl/>
        </w:rPr>
        <w:t>ا</w:t>
      </w:r>
      <w:r w:rsidR="00DF08BB">
        <w:rPr>
          <w:rStyle w:val="Char0"/>
          <w:rtl/>
        </w:rPr>
        <w:t>ی</w:t>
      </w:r>
      <w:r w:rsidRPr="00C64670">
        <w:rPr>
          <w:rStyle w:val="Char0"/>
          <w:rtl/>
        </w:rPr>
        <w:t>ن قول ظاهر</w:t>
      </w:r>
      <w:r w:rsidR="00DF08BB">
        <w:rPr>
          <w:rStyle w:val="Char0"/>
          <w:rtl/>
        </w:rPr>
        <w:t>ی</w:t>
      </w:r>
      <w:r w:rsidRPr="00C64670">
        <w:rPr>
          <w:rStyle w:val="Char0"/>
          <w:rtl/>
        </w:rPr>
        <w:t>ه و معتزل</w:t>
      </w:r>
      <w:r w:rsidR="00DF08BB">
        <w:rPr>
          <w:rStyle w:val="Char0"/>
          <w:rFonts w:hint="cs"/>
          <w:rtl/>
        </w:rPr>
        <w:t>ۀ</w:t>
      </w:r>
      <w:r w:rsidR="00AC2D37" w:rsidRPr="00C64670">
        <w:rPr>
          <w:rStyle w:val="Char0"/>
          <w:rtl/>
        </w:rPr>
        <w:t xml:space="preserve"> </w:t>
      </w:r>
      <w:r w:rsidRPr="00C64670">
        <w:rPr>
          <w:rStyle w:val="Char0"/>
          <w:rtl/>
        </w:rPr>
        <w:t>بغداد و گروه</w:t>
      </w:r>
      <w:r w:rsidR="00DF08BB">
        <w:rPr>
          <w:rStyle w:val="Char0"/>
          <w:rtl/>
        </w:rPr>
        <w:t>ی</w:t>
      </w:r>
      <w:r w:rsidRPr="00C64670">
        <w:rPr>
          <w:rStyle w:val="Char0"/>
          <w:rtl/>
        </w:rPr>
        <w:t xml:space="preserve"> از فقها</w:t>
      </w:r>
      <w:r w:rsidR="00DF08BB">
        <w:rPr>
          <w:rStyle w:val="Char0"/>
          <w:rtl/>
        </w:rPr>
        <w:t>ی</w:t>
      </w:r>
      <w:r w:rsidRPr="00C64670">
        <w:rPr>
          <w:rStyle w:val="Char0"/>
          <w:rtl/>
        </w:rPr>
        <w:t xml:space="preserve"> امام</w:t>
      </w:r>
      <w:r w:rsidR="00DF08BB">
        <w:rPr>
          <w:rStyle w:val="Char0"/>
          <w:rtl/>
        </w:rPr>
        <w:t>ی</w:t>
      </w:r>
      <w:r w:rsidRPr="00C64670">
        <w:rPr>
          <w:rStyle w:val="Char0"/>
          <w:rtl/>
        </w:rPr>
        <w:t>ه است.</w:t>
      </w:r>
      <w:r w:rsidRPr="006933B2">
        <w:rPr>
          <w:rStyle w:val="FootnoteReference"/>
          <w:rFonts w:cs="IRNazli"/>
          <w:sz w:val="32"/>
          <w:rtl/>
        </w:rPr>
        <w:t>(</w:t>
      </w:r>
      <w:r w:rsidRPr="006933B2">
        <w:rPr>
          <w:rStyle w:val="FootnoteReference"/>
          <w:rFonts w:cs="IRNazli"/>
          <w:sz w:val="32"/>
          <w:rtl/>
        </w:rPr>
        <w:footnoteReference w:id="209"/>
      </w:r>
      <w:r w:rsidRPr="006933B2">
        <w:rPr>
          <w:rStyle w:val="FootnoteReference"/>
          <w:rFonts w:cs="IRNazli"/>
          <w:sz w:val="32"/>
          <w:rtl/>
        </w:rPr>
        <w:t>)</w:t>
      </w:r>
      <w:r w:rsidRPr="00C64670">
        <w:rPr>
          <w:rStyle w:val="Char0"/>
          <w:rtl/>
        </w:rPr>
        <w:t xml:space="preserve"> البته امام شو</w:t>
      </w:r>
      <w:r w:rsidR="00DF08BB">
        <w:rPr>
          <w:rStyle w:val="Char0"/>
          <w:rtl/>
        </w:rPr>
        <w:t>ک</w:t>
      </w:r>
      <w:r w:rsidRPr="00C64670">
        <w:rPr>
          <w:rStyle w:val="Char0"/>
          <w:rtl/>
        </w:rPr>
        <w:t>ان</w:t>
      </w:r>
      <w:r w:rsidR="00DF08BB">
        <w:rPr>
          <w:rStyle w:val="Char0"/>
          <w:rtl/>
        </w:rPr>
        <w:t>ی</w:t>
      </w:r>
      <w:r w:rsidRPr="00C64670">
        <w:rPr>
          <w:rStyle w:val="Char0"/>
          <w:rtl/>
        </w:rPr>
        <w:t xml:space="preserve"> ا</w:t>
      </w:r>
      <w:r w:rsidR="00DF08BB">
        <w:rPr>
          <w:rStyle w:val="Char0"/>
          <w:rtl/>
        </w:rPr>
        <w:t>ی</w:t>
      </w:r>
      <w:r w:rsidRPr="00C64670">
        <w:rPr>
          <w:rStyle w:val="Char0"/>
          <w:rtl/>
        </w:rPr>
        <w:t>ن قول را به جمهور علما نسبت م</w:t>
      </w:r>
      <w:r w:rsidR="00DF08BB">
        <w:rPr>
          <w:rStyle w:val="Char0"/>
          <w:rtl/>
        </w:rPr>
        <w:t>ی</w:t>
      </w:r>
      <w:r w:rsidRPr="00C64670">
        <w:rPr>
          <w:rStyle w:val="Char0"/>
          <w:rtl/>
        </w:rPr>
        <w:t>‌دهد و م</w:t>
      </w:r>
      <w:r w:rsidR="00DF08BB">
        <w:rPr>
          <w:rStyle w:val="Char0"/>
          <w:rtl/>
        </w:rPr>
        <w:t>ی</w:t>
      </w:r>
      <w:r w:rsidRPr="00C64670">
        <w:rPr>
          <w:rStyle w:val="Char0"/>
          <w:rtl/>
        </w:rPr>
        <w:t>‌گو</w:t>
      </w:r>
      <w:r w:rsidR="00DF08BB">
        <w:rPr>
          <w:rStyle w:val="Char0"/>
          <w:rtl/>
        </w:rPr>
        <w:t>ی</w:t>
      </w:r>
      <w:r w:rsidRPr="00C64670">
        <w:rPr>
          <w:rStyle w:val="Char0"/>
          <w:rtl/>
        </w:rPr>
        <w:t>د: اگر منع از تقل</w:t>
      </w:r>
      <w:r w:rsidR="00DF08BB">
        <w:rPr>
          <w:rStyle w:val="Char0"/>
          <w:rtl/>
        </w:rPr>
        <w:t>ی</w:t>
      </w:r>
      <w:r w:rsidRPr="00C64670">
        <w:rPr>
          <w:rStyle w:val="Char0"/>
          <w:rtl/>
        </w:rPr>
        <w:t>د اجماع علما نباشد، حداقل مذهب جمهور علماست.</w:t>
      </w:r>
      <w:r w:rsidRPr="006933B2">
        <w:rPr>
          <w:rStyle w:val="FootnoteReference"/>
          <w:rFonts w:cs="IRNazli"/>
          <w:sz w:val="32"/>
          <w:rtl/>
        </w:rPr>
        <w:t>(</w:t>
      </w:r>
      <w:r w:rsidRPr="006933B2">
        <w:rPr>
          <w:rStyle w:val="FootnoteReference"/>
          <w:rFonts w:cs="IRNazli"/>
          <w:sz w:val="32"/>
          <w:rtl/>
        </w:rPr>
        <w:footnoteReference w:id="210"/>
      </w:r>
      <w:r w:rsidRPr="006933B2">
        <w:rPr>
          <w:rStyle w:val="FootnoteReference"/>
          <w:rFonts w:cs="IRNazli"/>
          <w:sz w:val="32"/>
          <w:rtl/>
        </w:rPr>
        <w:t>)</w:t>
      </w:r>
      <w:r w:rsidRPr="00C64670">
        <w:rPr>
          <w:rStyle w:val="Char0"/>
          <w:rtl/>
        </w:rPr>
        <w:t xml:space="preserve"> و ابن حزم ادعا </w:t>
      </w:r>
      <w:r w:rsidR="00DF08BB">
        <w:rPr>
          <w:rStyle w:val="Char0"/>
          <w:rtl/>
        </w:rPr>
        <w:t>ک</w:t>
      </w:r>
      <w:r w:rsidRPr="00C64670">
        <w:rPr>
          <w:rStyle w:val="Char0"/>
          <w:rtl/>
        </w:rPr>
        <w:t xml:space="preserve">رده </w:t>
      </w:r>
      <w:r w:rsidR="00DF08BB">
        <w:rPr>
          <w:rStyle w:val="Char0"/>
          <w:rtl/>
        </w:rPr>
        <w:t>ک</w:t>
      </w:r>
      <w:r w:rsidRPr="00C64670">
        <w:rPr>
          <w:rStyle w:val="Char0"/>
          <w:rtl/>
        </w:rPr>
        <w:t>ه تمام علما بر نه</w:t>
      </w:r>
      <w:r w:rsidR="00DF08BB">
        <w:rPr>
          <w:rStyle w:val="Char0"/>
          <w:rtl/>
        </w:rPr>
        <w:t>ی</w:t>
      </w:r>
      <w:r w:rsidRPr="00C64670">
        <w:rPr>
          <w:rStyle w:val="Char0"/>
          <w:rtl/>
        </w:rPr>
        <w:t xml:space="preserve"> از تقل</w:t>
      </w:r>
      <w:r w:rsidR="00DF08BB">
        <w:rPr>
          <w:rStyle w:val="Char0"/>
          <w:rtl/>
        </w:rPr>
        <w:t>ی</w:t>
      </w:r>
      <w:r w:rsidRPr="00C64670">
        <w:rPr>
          <w:rStyle w:val="Char0"/>
          <w:rtl/>
        </w:rPr>
        <w:t xml:space="preserve">د، اجماع و اتفاق </w:t>
      </w:r>
      <w:r w:rsidR="00EE727E" w:rsidRPr="00C64670">
        <w:rPr>
          <w:rStyle w:val="Char0"/>
          <w:rFonts w:hint="cs"/>
          <w:rtl/>
        </w:rPr>
        <w:t xml:space="preserve">نظر </w:t>
      </w:r>
      <w:r w:rsidRPr="00C64670">
        <w:rPr>
          <w:rStyle w:val="Char0"/>
          <w:rtl/>
        </w:rPr>
        <w:t>دارند.</w:t>
      </w:r>
      <w:r w:rsidRPr="006933B2">
        <w:rPr>
          <w:rStyle w:val="FootnoteReference"/>
          <w:rFonts w:cs="IRNazli"/>
          <w:spacing w:val="-6"/>
          <w:sz w:val="32"/>
          <w:rtl/>
        </w:rPr>
        <w:t>(</w:t>
      </w:r>
      <w:r w:rsidRPr="006933B2">
        <w:rPr>
          <w:rStyle w:val="FootnoteReference"/>
          <w:rFonts w:cs="IRNazli"/>
          <w:spacing w:val="-6"/>
          <w:sz w:val="32"/>
          <w:rtl/>
        </w:rPr>
        <w:footnoteReference w:id="211"/>
      </w:r>
      <w:r w:rsidRPr="006933B2">
        <w:rPr>
          <w:rStyle w:val="FootnoteReference"/>
          <w:rFonts w:cs="IRNazli"/>
          <w:spacing w:val="-6"/>
          <w:sz w:val="32"/>
          <w:rtl/>
        </w:rPr>
        <w:t>)</w:t>
      </w:r>
      <w:r w:rsidRPr="00C64670">
        <w:rPr>
          <w:rStyle w:val="Char0"/>
          <w:rtl/>
        </w:rPr>
        <w:t xml:space="preserve"> و در </w:t>
      </w:r>
      <w:r w:rsidR="00DF08BB" w:rsidRPr="006A35B5">
        <w:rPr>
          <w:rStyle w:val="Char0"/>
          <w:rtl/>
        </w:rPr>
        <w:t>ک</w:t>
      </w:r>
      <w:r w:rsidRPr="006A35B5">
        <w:rPr>
          <w:rStyle w:val="Char0"/>
          <w:rtl/>
        </w:rPr>
        <w:t>تاب النبذ الكافي</w:t>
      </w:r>
      <w:r w:rsidR="00BD34C1" w:rsidRPr="006A35B5">
        <w:rPr>
          <w:rStyle w:val="Char0"/>
          <w:rFonts w:hint="cs"/>
          <w:rtl/>
        </w:rPr>
        <w:t>ة</w:t>
      </w:r>
      <w:r w:rsidRPr="006A35B5">
        <w:rPr>
          <w:rStyle w:val="Char0"/>
          <w:rtl/>
        </w:rPr>
        <w:t xml:space="preserve"> في علم الأصول</w:t>
      </w:r>
      <w:r w:rsidRPr="002478C8">
        <w:rPr>
          <w:rStyle w:val="Asar"/>
          <w:spacing w:val="-6"/>
          <w:rtl/>
        </w:rPr>
        <w:t xml:space="preserve"> </w:t>
      </w:r>
      <w:r w:rsidRPr="00C64670">
        <w:rPr>
          <w:rStyle w:val="Char0"/>
          <w:rtl/>
        </w:rPr>
        <w:t>م</w:t>
      </w:r>
      <w:r w:rsidR="00DF08BB">
        <w:rPr>
          <w:rStyle w:val="Char0"/>
          <w:rtl/>
        </w:rPr>
        <w:t>ی</w:t>
      </w:r>
      <w:r w:rsidRPr="00C64670">
        <w:rPr>
          <w:rStyle w:val="Char0"/>
          <w:rtl/>
        </w:rPr>
        <w:t>‌گو</w:t>
      </w:r>
      <w:r w:rsidR="00DF08BB">
        <w:rPr>
          <w:rStyle w:val="Char0"/>
          <w:rtl/>
        </w:rPr>
        <w:t>ی</w:t>
      </w:r>
      <w:r w:rsidRPr="00C64670">
        <w:rPr>
          <w:rStyle w:val="Char0"/>
          <w:rtl/>
        </w:rPr>
        <w:t>د:</w:t>
      </w:r>
      <w:r w:rsidRPr="006933B2">
        <w:rPr>
          <w:rStyle w:val="FootnoteReference"/>
          <w:rFonts w:cs="B Badr"/>
          <w:spacing w:val="-6"/>
          <w:sz w:val="32"/>
          <w:rtl/>
        </w:rPr>
        <w:t xml:space="preserve"> (</w:t>
      </w:r>
      <w:r w:rsidRPr="006933B2">
        <w:rPr>
          <w:rStyle w:val="FootnoteReference"/>
          <w:rFonts w:cs="B Badr"/>
          <w:spacing w:val="-6"/>
          <w:sz w:val="32"/>
          <w:rtl/>
        </w:rPr>
        <w:footnoteReference w:id="212"/>
      </w:r>
      <w:r w:rsidRPr="006933B2">
        <w:rPr>
          <w:rStyle w:val="FootnoteReference"/>
          <w:rFonts w:cs="B Badr"/>
          <w:spacing w:val="-6"/>
          <w:sz w:val="32"/>
          <w:rtl/>
        </w:rPr>
        <w:t>)</w:t>
      </w:r>
      <w:r w:rsidRPr="00C64670">
        <w:rPr>
          <w:rStyle w:val="Char0"/>
          <w:rtl/>
        </w:rPr>
        <w:t xml:space="preserve"> «</w:t>
      </w:r>
      <w:r w:rsidR="00EE727E" w:rsidRPr="00C64670">
        <w:rPr>
          <w:rStyle w:val="Char0"/>
          <w:rFonts w:hint="cs"/>
          <w:rtl/>
        </w:rPr>
        <w:t xml:space="preserve"> </w:t>
      </w:r>
      <w:r w:rsidRPr="00C64670">
        <w:rPr>
          <w:rStyle w:val="Char0"/>
          <w:rtl/>
        </w:rPr>
        <w:t>تقل</w:t>
      </w:r>
      <w:r w:rsidR="00DF08BB">
        <w:rPr>
          <w:rStyle w:val="Char0"/>
          <w:rtl/>
        </w:rPr>
        <w:t>ی</w:t>
      </w:r>
      <w:r w:rsidRPr="00C64670">
        <w:rPr>
          <w:rStyle w:val="Char0"/>
          <w:rtl/>
        </w:rPr>
        <w:t xml:space="preserve">د حرام است و بر </w:t>
      </w:r>
      <w:r w:rsidR="00DF08BB">
        <w:rPr>
          <w:rStyle w:val="Char0"/>
          <w:rtl/>
        </w:rPr>
        <w:t>ک</w:t>
      </w:r>
      <w:r w:rsidRPr="00C64670">
        <w:rPr>
          <w:rStyle w:val="Char0"/>
          <w:rtl/>
        </w:rPr>
        <w:t>س</w:t>
      </w:r>
      <w:r w:rsidR="00DF08BB">
        <w:rPr>
          <w:rStyle w:val="Char0"/>
          <w:rtl/>
        </w:rPr>
        <w:t>ی</w:t>
      </w:r>
      <w:r w:rsidRPr="00C64670">
        <w:rPr>
          <w:rStyle w:val="Char0"/>
          <w:rtl/>
        </w:rPr>
        <w:t xml:space="preserve"> جا</w:t>
      </w:r>
      <w:r w:rsidR="00DF08BB">
        <w:rPr>
          <w:rStyle w:val="Char0"/>
          <w:rtl/>
        </w:rPr>
        <w:t>ی</w:t>
      </w:r>
      <w:r w:rsidRPr="00C64670">
        <w:rPr>
          <w:rStyle w:val="Char0"/>
          <w:rtl/>
        </w:rPr>
        <w:t>ز ن</w:t>
      </w:r>
      <w:r w:rsidR="00DF08BB">
        <w:rPr>
          <w:rStyle w:val="Char0"/>
          <w:rtl/>
        </w:rPr>
        <w:t>ی</w:t>
      </w:r>
      <w:r w:rsidRPr="00C64670">
        <w:rPr>
          <w:rStyle w:val="Char0"/>
          <w:rtl/>
        </w:rPr>
        <w:t xml:space="preserve">ست </w:t>
      </w:r>
      <w:r w:rsidR="00DF08BB">
        <w:rPr>
          <w:rStyle w:val="Char0"/>
          <w:rtl/>
        </w:rPr>
        <w:t>ک</w:t>
      </w:r>
      <w:r w:rsidRPr="00C64670">
        <w:rPr>
          <w:rStyle w:val="Char0"/>
          <w:rtl/>
        </w:rPr>
        <w:t>ه قول د</w:t>
      </w:r>
      <w:r w:rsidR="00DF08BB">
        <w:rPr>
          <w:rStyle w:val="Char0"/>
          <w:rtl/>
        </w:rPr>
        <w:t>ی</w:t>
      </w:r>
      <w:r w:rsidRPr="00C64670">
        <w:rPr>
          <w:rStyle w:val="Char0"/>
          <w:rtl/>
        </w:rPr>
        <w:t>گر</w:t>
      </w:r>
      <w:r w:rsidR="00DF08BB">
        <w:rPr>
          <w:rStyle w:val="Char0"/>
          <w:rtl/>
        </w:rPr>
        <w:t>ی</w:t>
      </w:r>
      <w:r w:rsidRPr="00C64670">
        <w:rPr>
          <w:rStyle w:val="Char0"/>
          <w:rtl/>
        </w:rPr>
        <w:t xml:space="preserve"> را بدون دل</w:t>
      </w:r>
      <w:r w:rsidR="00DF08BB">
        <w:rPr>
          <w:rStyle w:val="Char0"/>
          <w:rtl/>
        </w:rPr>
        <w:t>ی</w:t>
      </w:r>
      <w:r w:rsidRPr="00C64670">
        <w:rPr>
          <w:rStyle w:val="Char0"/>
          <w:rtl/>
        </w:rPr>
        <w:t>ل و برهان بپذ</w:t>
      </w:r>
      <w:r w:rsidR="00DF08BB">
        <w:rPr>
          <w:rStyle w:val="Char0"/>
          <w:rtl/>
        </w:rPr>
        <w:t>ی</w:t>
      </w:r>
      <w:r w:rsidRPr="00C64670">
        <w:rPr>
          <w:rStyle w:val="Char0"/>
          <w:rtl/>
        </w:rPr>
        <w:t>رد. ب</w:t>
      </w:r>
      <w:r w:rsidR="00EE727E" w:rsidRPr="00C64670">
        <w:rPr>
          <w:rStyle w:val="Char0"/>
          <w:rFonts w:hint="cs"/>
          <w:rtl/>
        </w:rPr>
        <w:t xml:space="preserve">ه </w:t>
      </w:r>
      <w:r w:rsidRPr="00C64670">
        <w:rPr>
          <w:rStyle w:val="Char0"/>
          <w:rtl/>
        </w:rPr>
        <w:t>جز قول پ</w:t>
      </w:r>
      <w:r w:rsidR="00DF08BB">
        <w:rPr>
          <w:rStyle w:val="Char0"/>
          <w:rtl/>
        </w:rPr>
        <w:t>ی</w:t>
      </w:r>
      <w:r w:rsidRPr="00C64670">
        <w:rPr>
          <w:rStyle w:val="Char0"/>
          <w:rtl/>
        </w:rPr>
        <w:t>امبر خدا</w:t>
      </w:r>
      <w:r w:rsidR="00BD4800" w:rsidRPr="00BD4800">
        <w:rPr>
          <w:rStyle w:val="Char0"/>
          <w:rFonts w:cs="CTraditional Arabic"/>
          <w:rtl/>
        </w:rPr>
        <w:t xml:space="preserve"> ج</w:t>
      </w:r>
      <w:r w:rsidRPr="00C64670">
        <w:rPr>
          <w:rStyle w:val="Char0"/>
          <w:rtl/>
        </w:rPr>
        <w:t xml:space="preserve">؛ </w:t>
      </w:r>
      <w:r w:rsidR="00EE727E" w:rsidRPr="00C64670">
        <w:rPr>
          <w:rStyle w:val="Char0"/>
          <w:rFonts w:hint="cs"/>
          <w:rtl/>
        </w:rPr>
        <w:t>آن هم بر اساس ا</w:t>
      </w:r>
      <w:r w:rsidR="00DF08BB">
        <w:rPr>
          <w:rStyle w:val="Char0"/>
          <w:rFonts w:hint="cs"/>
          <w:rtl/>
        </w:rPr>
        <w:t>ی</w:t>
      </w:r>
      <w:r w:rsidR="00EE727E" w:rsidRPr="00C64670">
        <w:rPr>
          <w:rStyle w:val="Char0"/>
          <w:rFonts w:hint="cs"/>
          <w:rtl/>
        </w:rPr>
        <w:t xml:space="preserve">ن دستور </w:t>
      </w:r>
      <w:r w:rsidRPr="00C64670">
        <w:rPr>
          <w:rStyle w:val="Char0"/>
          <w:rtl/>
        </w:rPr>
        <w:t xml:space="preserve">خداوند متعال </w:t>
      </w:r>
      <w:r w:rsidR="00DF08BB">
        <w:rPr>
          <w:rStyle w:val="Char0"/>
          <w:rtl/>
        </w:rPr>
        <w:t>ک</w:t>
      </w:r>
      <w:r w:rsidRPr="00C64670">
        <w:rPr>
          <w:rStyle w:val="Char0"/>
          <w:rtl/>
        </w:rPr>
        <w:t>ه م</w:t>
      </w:r>
      <w:r w:rsidR="00DF08BB">
        <w:rPr>
          <w:rStyle w:val="Char0"/>
          <w:rtl/>
        </w:rPr>
        <w:t>ی</w:t>
      </w:r>
      <w:r w:rsidRPr="00C64670">
        <w:rPr>
          <w:rStyle w:val="Char0"/>
          <w:rtl/>
        </w:rPr>
        <w:t>‌فرما</w:t>
      </w:r>
      <w:r w:rsidR="00DF08BB">
        <w:rPr>
          <w:rStyle w:val="Char0"/>
          <w:rtl/>
        </w:rPr>
        <w:t>ی</w:t>
      </w:r>
      <w:r w:rsidRPr="00C64670">
        <w:rPr>
          <w:rStyle w:val="Char0"/>
          <w:rtl/>
        </w:rPr>
        <w:t>د:</w:t>
      </w:r>
      <w:r w:rsidR="006A35B5">
        <w:rPr>
          <w:rStyle w:val="Char0"/>
          <w:rFonts w:hint="cs"/>
          <w:rtl/>
        </w:rPr>
        <w:t xml:space="preserve"> </w:t>
      </w:r>
      <w:r w:rsidR="006A35B5">
        <w:rPr>
          <w:rStyle w:val="Char0"/>
          <w:rFonts w:cs="Traditional Arabic"/>
          <w:color w:val="000000"/>
          <w:shd w:val="clear" w:color="auto" w:fill="FFFFFF"/>
          <w:rtl/>
        </w:rPr>
        <w:t>﴿</w:t>
      </w:r>
      <w:r w:rsidR="006A35B5" w:rsidRPr="00932399">
        <w:rPr>
          <w:rStyle w:val="Char4"/>
          <w:rFonts w:hint="cs"/>
          <w:rtl/>
        </w:rPr>
        <w:t>ٱ</w:t>
      </w:r>
      <w:r w:rsidR="006A35B5" w:rsidRPr="00932399">
        <w:rPr>
          <w:rStyle w:val="Char4"/>
          <w:rFonts w:hint="eastAsia"/>
          <w:rtl/>
        </w:rPr>
        <w:t>تَّبِعُواْ</w:t>
      </w:r>
      <w:r w:rsidR="006A35B5" w:rsidRPr="00932399">
        <w:rPr>
          <w:rStyle w:val="Char4"/>
          <w:rtl/>
        </w:rPr>
        <w:t xml:space="preserve"> مَآ أُنزِلَ إِلَيۡكُم مِّن رَّبِّكُمۡ وَلَا تَتَّبِعُواْ مِن دُونِهِ</w:t>
      </w:r>
      <w:r w:rsidR="006A35B5" w:rsidRPr="00932399">
        <w:rPr>
          <w:rStyle w:val="Char4"/>
          <w:rFonts w:hint="cs"/>
          <w:rtl/>
        </w:rPr>
        <w:t>ۦٓ</w:t>
      </w:r>
      <w:r w:rsidR="006A35B5" w:rsidRPr="00932399">
        <w:rPr>
          <w:rStyle w:val="Char4"/>
          <w:rtl/>
        </w:rPr>
        <w:t xml:space="preserve"> أَوۡلِيَآءَۗ</w:t>
      </w:r>
      <w:r w:rsidR="006A35B5">
        <w:rPr>
          <w:rStyle w:val="Char0"/>
          <w:rFonts w:cs="Traditional Arabic"/>
          <w:color w:val="000000"/>
          <w:shd w:val="clear" w:color="auto" w:fill="FFFFFF"/>
          <w:rtl/>
        </w:rPr>
        <w:t>﴾</w:t>
      </w:r>
      <w:r w:rsidRPr="006933B2">
        <w:rPr>
          <w:rStyle w:val="FootnoteReference"/>
          <w:rFonts w:cs="IRNazli"/>
          <w:spacing w:val="-6"/>
          <w:sz w:val="32"/>
          <w:rtl/>
        </w:rPr>
        <w:t>(</w:t>
      </w:r>
      <w:r w:rsidRPr="006933B2">
        <w:rPr>
          <w:rStyle w:val="FootnoteReference"/>
          <w:rFonts w:cs="IRNazli"/>
          <w:spacing w:val="-6"/>
          <w:sz w:val="32"/>
          <w:rtl/>
        </w:rPr>
        <w:footnoteReference w:id="213"/>
      </w:r>
      <w:r w:rsidRPr="006933B2">
        <w:rPr>
          <w:rStyle w:val="FootnoteReference"/>
          <w:rFonts w:cs="IRNazli"/>
          <w:spacing w:val="-6"/>
          <w:sz w:val="32"/>
          <w:rtl/>
        </w:rPr>
        <w:t>)</w:t>
      </w:r>
      <w:r w:rsidR="006A35B5" w:rsidRPr="006933B2">
        <w:rPr>
          <w:rStyle w:val="FootnoteReference"/>
          <w:rFonts w:cs="IRNazli" w:hint="cs"/>
          <w:spacing w:val="-6"/>
          <w:sz w:val="32"/>
          <w:rtl/>
        </w:rPr>
        <w:t xml:space="preserve"> </w:t>
      </w:r>
      <w:r w:rsidR="00BD34C1" w:rsidRPr="006A35B5">
        <w:rPr>
          <w:rStyle w:val="Char9"/>
          <w:rFonts w:hint="cs"/>
          <w:rtl/>
        </w:rPr>
        <w:t>«</w:t>
      </w:r>
      <w:r w:rsidR="00BD34C1" w:rsidRPr="006A35B5">
        <w:rPr>
          <w:rStyle w:val="Char9"/>
          <w:rtl/>
        </w:rPr>
        <w:t>از چ</w:t>
      </w:r>
      <w:r w:rsidR="00DF08BB" w:rsidRPr="006A35B5">
        <w:rPr>
          <w:rStyle w:val="Char9"/>
          <w:rtl/>
        </w:rPr>
        <w:t>ی</w:t>
      </w:r>
      <w:r w:rsidR="00BD34C1" w:rsidRPr="006A35B5">
        <w:rPr>
          <w:rStyle w:val="Char9"/>
          <w:rtl/>
        </w:rPr>
        <w:t>ز</w:t>
      </w:r>
      <w:r w:rsidR="00DF08BB" w:rsidRPr="006A35B5">
        <w:rPr>
          <w:rStyle w:val="Char9"/>
          <w:rtl/>
        </w:rPr>
        <w:t>ی</w:t>
      </w:r>
      <w:r w:rsidR="00BD34C1" w:rsidRPr="006A35B5">
        <w:rPr>
          <w:rStyle w:val="Char9"/>
          <w:rtl/>
        </w:rPr>
        <w:t xml:space="preserve"> پ</w:t>
      </w:r>
      <w:r w:rsidR="00DF08BB" w:rsidRPr="006A35B5">
        <w:rPr>
          <w:rStyle w:val="Char9"/>
          <w:rtl/>
        </w:rPr>
        <w:t>ی</w:t>
      </w:r>
      <w:r w:rsidR="00BD34C1" w:rsidRPr="006A35B5">
        <w:rPr>
          <w:rStyle w:val="Char9"/>
          <w:rtl/>
        </w:rPr>
        <w:t>رو</w:t>
      </w:r>
      <w:r w:rsidR="00DF08BB" w:rsidRPr="006A35B5">
        <w:rPr>
          <w:rStyle w:val="Char9"/>
          <w:rtl/>
        </w:rPr>
        <w:t>ی</w:t>
      </w:r>
      <w:r w:rsidR="00BD34C1" w:rsidRPr="006A35B5">
        <w:rPr>
          <w:rStyle w:val="Char9"/>
          <w:rtl/>
        </w:rPr>
        <w:t xml:space="preserve"> </w:t>
      </w:r>
      <w:r w:rsidR="00DF08BB" w:rsidRPr="006A35B5">
        <w:rPr>
          <w:rStyle w:val="Char9"/>
          <w:rtl/>
        </w:rPr>
        <w:t>ک</w:t>
      </w:r>
      <w:r w:rsidR="00BD34C1" w:rsidRPr="006A35B5">
        <w:rPr>
          <w:rStyle w:val="Char9"/>
          <w:rtl/>
        </w:rPr>
        <w:t>ن</w:t>
      </w:r>
      <w:r w:rsidR="00DF08BB" w:rsidRPr="006A35B5">
        <w:rPr>
          <w:rStyle w:val="Char9"/>
          <w:rtl/>
        </w:rPr>
        <w:t>ی</w:t>
      </w:r>
      <w:r w:rsidR="00BD34C1" w:rsidRPr="006A35B5">
        <w:rPr>
          <w:rStyle w:val="Char9"/>
          <w:rtl/>
        </w:rPr>
        <w:t xml:space="preserve">د </w:t>
      </w:r>
      <w:r w:rsidR="00DF08BB" w:rsidRPr="006A35B5">
        <w:rPr>
          <w:rStyle w:val="Char9"/>
          <w:rtl/>
        </w:rPr>
        <w:t>ک</w:t>
      </w:r>
      <w:r w:rsidR="00BD34C1" w:rsidRPr="006A35B5">
        <w:rPr>
          <w:rStyle w:val="Char9"/>
          <w:rtl/>
        </w:rPr>
        <w:t>ه از سو</w:t>
      </w:r>
      <w:r w:rsidR="00DF08BB" w:rsidRPr="006A35B5">
        <w:rPr>
          <w:rStyle w:val="Char9"/>
          <w:rtl/>
        </w:rPr>
        <w:t>ی</w:t>
      </w:r>
      <w:r w:rsidR="00BD34C1" w:rsidRPr="006A35B5">
        <w:rPr>
          <w:rStyle w:val="Char9"/>
          <w:rtl/>
        </w:rPr>
        <w:t xml:space="preserve"> پروردگارتان بر شما نازل شده است، و جز خدا از اول</w:t>
      </w:r>
      <w:r w:rsidR="00DF08BB" w:rsidRPr="006A35B5">
        <w:rPr>
          <w:rStyle w:val="Char9"/>
          <w:rtl/>
        </w:rPr>
        <w:t>ی</w:t>
      </w:r>
      <w:r w:rsidR="00BD34C1" w:rsidRPr="006A35B5">
        <w:rPr>
          <w:rStyle w:val="Char9"/>
          <w:rtl/>
        </w:rPr>
        <w:t>اء و سرپرستان د</w:t>
      </w:r>
      <w:r w:rsidR="00DF08BB" w:rsidRPr="006A35B5">
        <w:rPr>
          <w:rStyle w:val="Char9"/>
          <w:rtl/>
        </w:rPr>
        <w:t>ی</w:t>
      </w:r>
      <w:r w:rsidR="00BD34C1" w:rsidRPr="006A35B5">
        <w:rPr>
          <w:rStyle w:val="Char9"/>
          <w:rtl/>
        </w:rPr>
        <w:t>گر</w:t>
      </w:r>
      <w:r w:rsidR="00DF08BB" w:rsidRPr="006A35B5">
        <w:rPr>
          <w:rStyle w:val="Char9"/>
          <w:rtl/>
        </w:rPr>
        <w:t>ی</w:t>
      </w:r>
      <w:r w:rsidR="00BD34C1" w:rsidRPr="006A35B5">
        <w:rPr>
          <w:rStyle w:val="Char9"/>
          <w:rtl/>
        </w:rPr>
        <w:t xml:space="preserve"> پ</w:t>
      </w:r>
      <w:r w:rsidR="00DF08BB" w:rsidRPr="006A35B5">
        <w:rPr>
          <w:rStyle w:val="Char9"/>
          <w:rtl/>
        </w:rPr>
        <w:t>ی</w:t>
      </w:r>
      <w:r w:rsidR="00BD34C1" w:rsidRPr="006A35B5">
        <w:rPr>
          <w:rStyle w:val="Char9"/>
          <w:rtl/>
        </w:rPr>
        <w:t>رو</w:t>
      </w:r>
      <w:r w:rsidR="00DF08BB" w:rsidRPr="006A35B5">
        <w:rPr>
          <w:rStyle w:val="Char9"/>
          <w:rtl/>
        </w:rPr>
        <w:t>ی</w:t>
      </w:r>
      <w:r w:rsidR="00BD34C1" w:rsidRPr="006A35B5">
        <w:rPr>
          <w:rStyle w:val="Char9"/>
          <w:rtl/>
        </w:rPr>
        <w:t xml:space="preserve"> م</w:t>
      </w:r>
      <w:r w:rsidR="00DF08BB" w:rsidRPr="006A35B5">
        <w:rPr>
          <w:rStyle w:val="Char9"/>
          <w:rtl/>
        </w:rPr>
        <w:t>ک</w:t>
      </w:r>
      <w:r w:rsidR="00BD34C1" w:rsidRPr="006A35B5">
        <w:rPr>
          <w:rStyle w:val="Char9"/>
          <w:rtl/>
        </w:rPr>
        <w:t>ن</w:t>
      </w:r>
      <w:r w:rsidR="00DF08BB" w:rsidRPr="006A35B5">
        <w:rPr>
          <w:rStyle w:val="Char9"/>
          <w:rtl/>
        </w:rPr>
        <w:t>ی</w:t>
      </w:r>
      <w:r w:rsidR="00BD34C1" w:rsidRPr="006A35B5">
        <w:rPr>
          <w:rStyle w:val="Char9"/>
          <w:rtl/>
        </w:rPr>
        <w:t>د (و فرمان مپذ</w:t>
      </w:r>
      <w:r w:rsidR="00DF08BB" w:rsidRPr="006A35B5">
        <w:rPr>
          <w:rStyle w:val="Char9"/>
          <w:rtl/>
        </w:rPr>
        <w:t>ی</w:t>
      </w:r>
      <w:r w:rsidR="00BD34C1" w:rsidRPr="006A35B5">
        <w:rPr>
          <w:rStyle w:val="Char9"/>
          <w:rtl/>
        </w:rPr>
        <w:t>ر</w:t>
      </w:r>
      <w:r w:rsidR="00DF08BB" w:rsidRPr="006A35B5">
        <w:rPr>
          <w:rStyle w:val="Char9"/>
          <w:rtl/>
        </w:rPr>
        <w:t>ی</w:t>
      </w:r>
      <w:r w:rsidR="00BD34C1" w:rsidRPr="006A35B5">
        <w:rPr>
          <w:rStyle w:val="Char9"/>
          <w:rtl/>
        </w:rPr>
        <w:t>د).</w:t>
      </w:r>
      <w:r w:rsidR="00BD34C1" w:rsidRPr="006A35B5">
        <w:rPr>
          <w:rStyle w:val="Char9"/>
          <w:rFonts w:hint="cs"/>
          <w:rtl/>
        </w:rPr>
        <w:t>»</w:t>
      </w:r>
    </w:p>
    <w:p w:rsidR="00E11DC7" w:rsidRPr="00392055" w:rsidRDefault="00E11DC7" w:rsidP="00392055">
      <w:pPr>
        <w:spacing w:line="240" w:lineRule="auto"/>
        <w:ind w:firstLine="284"/>
        <w:jc w:val="both"/>
        <w:rPr>
          <w:rStyle w:val="Char0"/>
          <w:rtl/>
        </w:rPr>
      </w:pPr>
      <w:r w:rsidRPr="00392055">
        <w:rPr>
          <w:rStyle w:val="Char0"/>
          <w:rtl/>
        </w:rPr>
        <w:t>ق</w:t>
      </w:r>
      <w:r w:rsidR="006D4AE3" w:rsidRPr="00392055">
        <w:rPr>
          <w:rStyle w:val="Char0"/>
          <w:rFonts w:hint="cs"/>
          <w:rtl/>
        </w:rPr>
        <w:t>ِ</w:t>
      </w:r>
      <w:r w:rsidRPr="00392055">
        <w:rPr>
          <w:rStyle w:val="Char0"/>
          <w:rtl/>
        </w:rPr>
        <w:t>راض م</w:t>
      </w:r>
      <w:r w:rsidR="00DF08BB" w:rsidRPr="00392055">
        <w:rPr>
          <w:rStyle w:val="Char0"/>
          <w:rtl/>
        </w:rPr>
        <w:t>ی</w:t>
      </w:r>
      <w:r w:rsidRPr="00392055">
        <w:rPr>
          <w:rStyle w:val="Char0"/>
          <w:rtl/>
        </w:rPr>
        <w:t>‌گو</w:t>
      </w:r>
      <w:r w:rsidR="00DF08BB" w:rsidRPr="00392055">
        <w:rPr>
          <w:rStyle w:val="Char0"/>
          <w:rtl/>
        </w:rPr>
        <w:t>ی</w:t>
      </w:r>
      <w:r w:rsidRPr="00392055">
        <w:rPr>
          <w:rStyle w:val="Char0"/>
          <w:rtl/>
        </w:rPr>
        <w:t>د: ا</w:t>
      </w:r>
      <w:r w:rsidR="00DF08BB" w:rsidRPr="00392055">
        <w:rPr>
          <w:rStyle w:val="Char0"/>
          <w:rtl/>
        </w:rPr>
        <w:t>ی</w:t>
      </w:r>
      <w:r w:rsidRPr="00392055">
        <w:rPr>
          <w:rStyle w:val="Char0"/>
          <w:rtl/>
        </w:rPr>
        <w:t>ن قول، مذهب مال</w:t>
      </w:r>
      <w:r w:rsidR="00DF08BB" w:rsidRPr="00392055">
        <w:rPr>
          <w:rStyle w:val="Char0"/>
          <w:rtl/>
        </w:rPr>
        <w:t>ک</w:t>
      </w:r>
      <w:r w:rsidRPr="00392055">
        <w:rPr>
          <w:rStyle w:val="Char0"/>
          <w:rtl/>
        </w:rPr>
        <w:t xml:space="preserve"> و جمهور علماست </w:t>
      </w:r>
      <w:r w:rsidR="00DF08BB" w:rsidRPr="00392055">
        <w:rPr>
          <w:rStyle w:val="Char0"/>
          <w:rtl/>
        </w:rPr>
        <w:t>ک</w:t>
      </w:r>
      <w:r w:rsidRPr="00392055">
        <w:rPr>
          <w:rStyle w:val="Char0"/>
          <w:rtl/>
        </w:rPr>
        <w:t>ه آنان اجتهاد در فروع د</w:t>
      </w:r>
      <w:r w:rsidR="00DF08BB" w:rsidRPr="00392055">
        <w:rPr>
          <w:rStyle w:val="Char0"/>
          <w:rtl/>
        </w:rPr>
        <w:t>ی</w:t>
      </w:r>
      <w:r w:rsidRPr="00392055">
        <w:rPr>
          <w:rStyle w:val="Char0"/>
          <w:rtl/>
        </w:rPr>
        <w:t>ن را واجب و تقل</w:t>
      </w:r>
      <w:r w:rsidR="00DF08BB" w:rsidRPr="00392055">
        <w:rPr>
          <w:rStyle w:val="Char0"/>
          <w:rtl/>
        </w:rPr>
        <w:t>ی</w:t>
      </w:r>
      <w:r w:rsidRPr="00392055">
        <w:rPr>
          <w:rStyle w:val="Char0"/>
          <w:rtl/>
        </w:rPr>
        <w:t>د را باطل م</w:t>
      </w:r>
      <w:r w:rsidR="00DF08BB" w:rsidRPr="00392055">
        <w:rPr>
          <w:rStyle w:val="Char0"/>
          <w:rtl/>
        </w:rPr>
        <w:t>ی</w:t>
      </w:r>
      <w:r w:rsidRPr="00392055">
        <w:rPr>
          <w:rStyle w:val="Char0"/>
          <w:rtl/>
        </w:rPr>
        <w:t>‌دانند.</w:t>
      </w:r>
      <w:r w:rsidRPr="006933B2">
        <w:rPr>
          <w:rStyle w:val="FootnoteReference"/>
          <w:rFonts w:cs="IRNazli"/>
          <w:sz w:val="32"/>
          <w:rtl/>
        </w:rPr>
        <w:t>(</w:t>
      </w:r>
      <w:r w:rsidRPr="006933B2">
        <w:rPr>
          <w:rStyle w:val="FootnoteReference"/>
          <w:rFonts w:cs="IRNazli"/>
          <w:sz w:val="32"/>
          <w:rtl/>
        </w:rPr>
        <w:footnoteReference w:id="214"/>
      </w:r>
      <w:r w:rsidRPr="006933B2">
        <w:rPr>
          <w:rStyle w:val="FootnoteReference"/>
          <w:rFonts w:cs="IRNazli"/>
          <w:sz w:val="32"/>
          <w:rtl/>
        </w:rPr>
        <w:t>)</w:t>
      </w:r>
      <w:r w:rsidRPr="00392055">
        <w:rPr>
          <w:rStyle w:val="Char0"/>
          <w:rtl/>
        </w:rPr>
        <w:t xml:space="preserve"> بعض</w:t>
      </w:r>
      <w:r w:rsidR="00DF08BB" w:rsidRPr="00392055">
        <w:rPr>
          <w:rStyle w:val="Char0"/>
          <w:rtl/>
        </w:rPr>
        <w:t>ی</w:t>
      </w:r>
      <w:r w:rsidRPr="00392055">
        <w:rPr>
          <w:rStyle w:val="Char0"/>
          <w:rtl/>
        </w:rPr>
        <w:t xml:space="preserve"> از قدر</w:t>
      </w:r>
      <w:r w:rsidR="00DF08BB" w:rsidRPr="00392055">
        <w:rPr>
          <w:rStyle w:val="Char0"/>
          <w:rtl/>
        </w:rPr>
        <w:t>ی</w:t>
      </w:r>
      <w:r w:rsidRPr="00392055">
        <w:rPr>
          <w:rStyle w:val="Char0"/>
          <w:rtl/>
        </w:rPr>
        <w:t>ه هم چن</w:t>
      </w:r>
      <w:r w:rsidR="00DF08BB" w:rsidRPr="00392055">
        <w:rPr>
          <w:rStyle w:val="Char0"/>
          <w:rtl/>
        </w:rPr>
        <w:t>ی</w:t>
      </w:r>
      <w:r w:rsidRPr="00392055">
        <w:rPr>
          <w:rStyle w:val="Char0"/>
          <w:rtl/>
        </w:rPr>
        <w:t>ن نظر</w:t>
      </w:r>
      <w:r w:rsidR="00DF08BB" w:rsidRPr="00392055">
        <w:rPr>
          <w:rStyle w:val="Char0"/>
          <w:rtl/>
        </w:rPr>
        <w:t>ی</w:t>
      </w:r>
      <w:r w:rsidRPr="00392055">
        <w:rPr>
          <w:rStyle w:val="Char0"/>
          <w:rtl/>
        </w:rPr>
        <w:t xml:space="preserve"> دارند و گفته‌اند </w:t>
      </w:r>
      <w:r w:rsidR="00DF08BB" w:rsidRPr="00392055">
        <w:rPr>
          <w:rStyle w:val="Char0"/>
          <w:rtl/>
        </w:rPr>
        <w:t>ک</w:t>
      </w:r>
      <w:r w:rsidRPr="00392055">
        <w:rPr>
          <w:rStyle w:val="Char0"/>
          <w:rtl/>
        </w:rPr>
        <w:t>ه بر عام</w:t>
      </w:r>
      <w:r w:rsidR="00DF08BB" w:rsidRPr="00392055">
        <w:rPr>
          <w:rStyle w:val="Char0"/>
          <w:rtl/>
        </w:rPr>
        <w:t>ی</w:t>
      </w:r>
      <w:r w:rsidRPr="00392055">
        <w:rPr>
          <w:rStyle w:val="Char0"/>
          <w:rtl/>
        </w:rPr>
        <w:t xml:space="preserve"> هم لازم است </w:t>
      </w:r>
      <w:r w:rsidR="00DF08BB" w:rsidRPr="00392055">
        <w:rPr>
          <w:rStyle w:val="Char0"/>
          <w:rtl/>
        </w:rPr>
        <w:t>ک</w:t>
      </w:r>
      <w:r w:rsidRPr="00392055">
        <w:rPr>
          <w:rStyle w:val="Char0"/>
          <w:rtl/>
        </w:rPr>
        <w:t>ه در مسائل فرع</w:t>
      </w:r>
      <w:r w:rsidR="00DF08BB" w:rsidRPr="00392055">
        <w:rPr>
          <w:rStyle w:val="Char0"/>
          <w:rtl/>
        </w:rPr>
        <w:t>ی</w:t>
      </w:r>
      <w:r w:rsidRPr="00392055">
        <w:rPr>
          <w:rStyle w:val="Char0"/>
          <w:rtl/>
        </w:rPr>
        <w:t xml:space="preserve"> د</w:t>
      </w:r>
      <w:r w:rsidR="00DF08BB" w:rsidRPr="00392055">
        <w:rPr>
          <w:rStyle w:val="Char0"/>
          <w:rtl/>
        </w:rPr>
        <w:t>ی</w:t>
      </w:r>
      <w:r w:rsidRPr="00392055">
        <w:rPr>
          <w:rStyle w:val="Char0"/>
          <w:rtl/>
        </w:rPr>
        <w:t xml:space="preserve">ن، اجتهاد و استدلال </w:t>
      </w:r>
      <w:r w:rsidR="00DF08BB" w:rsidRPr="00392055">
        <w:rPr>
          <w:rStyle w:val="Char0"/>
          <w:rtl/>
        </w:rPr>
        <w:t>ک</w:t>
      </w:r>
      <w:r w:rsidRPr="00392055">
        <w:rPr>
          <w:rStyle w:val="Char0"/>
          <w:rtl/>
        </w:rPr>
        <w:t>ند.</w:t>
      </w:r>
      <w:r w:rsidRPr="006933B2">
        <w:rPr>
          <w:rStyle w:val="FootnoteReference"/>
          <w:rFonts w:cs="IRNazli"/>
          <w:sz w:val="32"/>
          <w:rtl/>
        </w:rPr>
        <w:t>(</w:t>
      </w:r>
      <w:r w:rsidRPr="006933B2">
        <w:rPr>
          <w:rStyle w:val="FootnoteReference"/>
          <w:rFonts w:cs="IRNazli"/>
          <w:sz w:val="32"/>
          <w:rtl/>
        </w:rPr>
        <w:footnoteReference w:id="215"/>
      </w:r>
      <w:r w:rsidRPr="006933B2">
        <w:rPr>
          <w:rStyle w:val="FootnoteReference"/>
          <w:rFonts w:cs="IRNazli"/>
          <w:sz w:val="32"/>
          <w:rtl/>
        </w:rPr>
        <w:t>)</w:t>
      </w:r>
      <w:r w:rsidRPr="00392055">
        <w:rPr>
          <w:rStyle w:val="Char0"/>
          <w:rtl/>
        </w:rPr>
        <w:t xml:space="preserve"> </w:t>
      </w:r>
      <w:r w:rsidR="00DF08BB" w:rsidRPr="00392055">
        <w:rPr>
          <w:rStyle w:val="Char0"/>
          <w:rtl/>
        </w:rPr>
        <w:t>ی</w:t>
      </w:r>
      <w:r w:rsidRPr="00392055">
        <w:rPr>
          <w:rStyle w:val="Char0"/>
          <w:rtl/>
        </w:rPr>
        <w:t>عن</w:t>
      </w:r>
      <w:r w:rsidR="00DF08BB" w:rsidRPr="00392055">
        <w:rPr>
          <w:rStyle w:val="Char0"/>
          <w:rtl/>
        </w:rPr>
        <w:t>ی</w:t>
      </w:r>
      <w:r w:rsidRPr="00392055">
        <w:rPr>
          <w:rStyle w:val="Char0"/>
          <w:rtl/>
        </w:rPr>
        <w:t xml:space="preserve"> به نظر آنان تقل</w:t>
      </w:r>
      <w:r w:rsidR="00DF08BB" w:rsidRPr="00392055">
        <w:rPr>
          <w:rStyle w:val="Char0"/>
          <w:rtl/>
        </w:rPr>
        <w:t>ی</w:t>
      </w:r>
      <w:r w:rsidRPr="00392055">
        <w:rPr>
          <w:rStyle w:val="Char0"/>
          <w:rtl/>
        </w:rPr>
        <w:t>د در فروع د</w:t>
      </w:r>
      <w:r w:rsidR="00DF08BB" w:rsidRPr="00392055">
        <w:rPr>
          <w:rStyle w:val="Char0"/>
          <w:rtl/>
        </w:rPr>
        <w:t>ی</w:t>
      </w:r>
      <w:r w:rsidRPr="00392055">
        <w:rPr>
          <w:rStyle w:val="Char0"/>
          <w:rtl/>
        </w:rPr>
        <w:t>ن جا</w:t>
      </w:r>
      <w:r w:rsidR="00DF08BB" w:rsidRPr="00392055">
        <w:rPr>
          <w:rStyle w:val="Char0"/>
          <w:rtl/>
        </w:rPr>
        <w:t>ی</w:t>
      </w:r>
      <w:r w:rsidRPr="00392055">
        <w:rPr>
          <w:rStyle w:val="Char0"/>
          <w:rtl/>
        </w:rPr>
        <w:t>ز ن</w:t>
      </w:r>
      <w:r w:rsidR="00DF08BB" w:rsidRPr="00392055">
        <w:rPr>
          <w:rStyle w:val="Char0"/>
          <w:rtl/>
        </w:rPr>
        <w:t>ی</w:t>
      </w:r>
      <w:r w:rsidRPr="00392055">
        <w:rPr>
          <w:rStyle w:val="Char0"/>
          <w:rtl/>
        </w:rPr>
        <w:t>ست و هر</w:t>
      </w:r>
      <w:r w:rsidR="00DF08BB" w:rsidRPr="00392055">
        <w:rPr>
          <w:rStyle w:val="Char0"/>
          <w:rtl/>
        </w:rPr>
        <w:t>ک</w:t>
      </w:r>
      <w:r w:rsidRPr="00392055">
        <w:rPr>
          <w:rStyle w:val="Char0"/>
          <w:rtl/>
        </w:rPr>
        <w:t>س با</w:t>
      </w:r>
      <w:r w:rsidR="00DF08BB" w:rsidRPr="00392055">
        <w:rPr>
          <w:rStyle w:val="Char0"/>
          <w:rtl/>
        </w:rPr>
        <w:t>ی</w:t>
      </w:r>
      <w:r w:rsidRPr="00392055">
        <w:rPr>
          <w:rStyle w:val="Char0"/>
          <w:rtl/>
        </w:rPr>
        <w:t>د در مسائل فرع</w:t>
      </w:r>
      <w:r w:rsidR="00DF08BB" w:rsidRPr="00392055">
        <w:rPr>
          <w:rStyle w:val="Char0"/>
          <w:rtl/>
        </w:rPr>
        <w:t>ی</w:t>
      </w:r>
      <w:r w:rsidRPr="00392055">
        <w:rPr>
          <w:rStyle w:val="Char0"/>
          <w:rtl/>
        </w:rPr>
        <w:t xml:space="preserve"> مربوط به خود اجتهاد </w:t>
      </w:r>
      <w:r w:rsidR="00DF08BB" w:rsidRPr="00392055">
        <w:rPr>
          <w:rStyle w:val="Char0"/>
          <w:rtl/>
        </w:rPr>
        <w:t>ک</w:t>
      </w:r>
      <w:r w:rsidRPr="00392055">
        <w:rPr>
          <w:rStyle w:val="Char0"/>
          <w:rtl/>
        </w:rPr>
        <w:t xml:space="preserve">ند و به آنچه </w:t>
      </w:r>
      <w:r w:rsidR="00BB1A29" w:rsidRPr="00392055">
        <w:rPr>
          <w:rStyle w:val="Char0"/>
          <w:rFonts w:hint="cs"/>
          <w:rtl/>
        </w:rPr>
        <w:t xml:space="preserve">بر اساس </w:t>
      </w:r>
      <w:r w:rsidRPr="00392055">
        <w:rPr>
          <w:rStyle w:val="Char0"/>
          <w:rtl/>
        </w:rPr>
        <w:t>اجتهاد</w:t>
      </w:r>
      <w:r w:rsidR="00BB1A29" w:rsidRPr="00392055">
        <w:rPr>
          <w:rStyle w:val="Char0"/>
          <w:rFonts w:hint="cs"/>
          <w:rtl/>
        </w:rPr>
        <w:t xml:space="preserve"> بدان رس</w:t>
      </w:r>
      <w:r w:rsidR="00DF08BB" w:rsidRPr="00392055">
        <w:rPr>
          <w:rStyle w:val="Char0"/>
          <w:rFonts w:hint="cs"/>
          <w:rtl/>
        </w:rPr>
        <w:t>ی</w:t>
      </w:r>
      <w:r w:rsidR="00BB1A29" w:rsidRPr="00392055">
        <w:rPr>
          <w:rStyle w:val="Char0"/>
          <w:rFonts w:hint="cs"/>
          <w:rtl/>
        </w:rPr>
        <w:t>ده است</w:t>
      </w:r>
      <w:r w:rsidRPr="00392055">
        <w:rPr>
          <w:rStyle w:val="Char0"/>
          <w:rtl/>
        </w:rPr>
        <w:t xml:space="preserve">، عمل </w:t>
      </w:r>
      <w:r w:rsidR="00DF08BB" w:rsidRPr="00392055">
        <w:rPr>
          <w:rStyle w:val="Char0"/>
          <w:rtl/>
        </w:rPr>
        <w:t>ک</w:t>
      </w:r>
      <w:r w:rsidRPr="00392055">
        <w:rPr>
          <w:rStyle w:val="Char0"/>
          <w:rtl/>
        </w:rPr>
        <w:t>ند.</w:t>
      </w:r>
    </w:p>
    <w:p w:rsidR="00E11DC7" w:rsidRPr="002478C8" w:rsidRDefault="00E11DC7" w:rsidP="00426597">
      <w:pPr>
        <w:pStyle w:val="a8"/>
        <w:rPr>
          <w:rtl/>
        </w:rPr>
      </w:pPr>
      <w:bookmarkStart w:id="199" w:name="_Toc344536351"/>
      <w:bookmarkStart w:id="200" w:name="_Toc344536520"/>
      <w:bookmarkStart w:id="201" w:name="_Toc344536893"/>
      <w:bookmarkStart w:id="202" w:name="_Toc344842254"/>
      <w:bookmarkStart w:id="203" w:name="_Toc442360929"/>
      <w:r w:rsidRPr="002478C8">
        <w:rPr>
          <w:rtl/>
        </w:rPr>
        <w:t>ادلّ</w:t>
      </w:r>
      <w:r w:rsidR="004147A8">
        <w:rPr>
          <w:rFonts w:hint="cs"/>
          <w:rtl/>
        </w:rPr>
        <w:t>ۀ</w:t>
      </w:r>
      <w:r w:rsidR="00B124F1" w:rsidRPr="002478C8">
        <w:rPr>
          <w:rtl/>
        </w:rPr>
        <w:t xml:space="preserve"> ا</w:t>
      </w:r>
      <w:r w:rsidR="006933B2">
        <w:rPr>
          <w:rtl/>
        </w:rPr>
        <w:t>ی</w:t>
      </w:r>
      <w:r w:rsidR="00B124F1" w:rsidRPr="002478C8">
        <w:rPr>
          <w:rtl/>
        </w:rPr>
        <w:t>ن د</w:t>
      </w:r>
      <w:r w:rsidR="006933B2">
        <w:rPr>
          <w:rtl/>
        </w:rPr>
        <w:t>ی</w:t>
      </w:r>
      <w:r w:rsidR="00B124F1" w:rsidRPr="002478C8">
        <w:rPr>
          <w:rtl/>
        </w:rPr>
        <w:t>دگاه</w:t>
      </w:r>
      <w:bookmarkEnd w:id="199"/>
      <w:bookmarkEnd w:id="200"/>
      <w:bookmarkEnd w:id="201"/>
      <w:bookmarkEnd w:id="202"/>
      <w:bookmarkEnd w:id="203"/>
    </w:p>
    <w:p w:rsidR="00E11DC7" w:rsidRPr="00392055" w:rsidRDefault="00E11DC7" w:rsidP="00392055">
      <w:pPr>
        <w:spacing w:line="240" w:lineRule="auto"/>
        <w:ind w:firstLine="284"/>
        <w:jc w:val="both"/>
        <w:rPr>
          <w:rStyle w:val="Char0"/>
          <w:rtl/>
        </w:rPr>
      </w:pPr>
      <w:r w:rsidRPr="00392055">
        <w:rPr>
          <w:rStyle w:val="Char0"/>
          <w:rtl/>
        </w:rPr>
        <w:t>ا</w:t>
      </w:r>
      <w:r w:rsidR="00DF08BB" w:rsidRPr="00392055">
        <w:rPr>
          <w:rStyle w:val="Char0"/>
          <w:rtl/>
        </w:rPr>
        <w:t>ی</w:t>
      </w:r>
      <w:r w:rsidRPr="00392055">
        <w:rPr>
          <w:rStyle w:val="Char0"/>
          <w:rtl/>
        </w:rPr>
        <w:t>ن دسته از علما برا</w:t>
      </w:r>
      <w:r w:rsidR="00DF08BB" w:rsidRPr="00392055">
        <w:rPr>
          <w:rStyle w:val="Char0"/>
          <w:rtl/>
        </w:rPr>
        <w:t>ی</w:t>
      </w:r>
      <w:r w:rsidRPr="00392055">
        <w:rPr>
          <w:rStyle w:val="Char0"/>
          <w:rtl/>
        </w:rPr>
        <w:t xml:space="preserve"> اثبات نظرشان به دلا</w:t>
      </w:r>
      <w:r w:rsidR="00DF08BB" w:rsidRPr="00392055">
        <w:rPr>
          <w:rStyle w:val="Char0"/>
          <w:rtl/>
        </w:rPr>
        <w:t>ی</w:t>
      </w:r>
      <w:r w:rsidRPr="00392055">
        <w:rPr>
          <w:rStyle w:val="Char0"/>
          <w:rtl/>
        </w:rPr>
        <w:t>ل</w:t>
      </w:r>
      <w:r w:rsidR="00DF08BB" w:rsidRPr="00392055">
        <w:rPr>
          <w:rStyle w:val="Char0"/>
          <w:rtl/>
        </w:rPr>
        <w:t>ی</w:t>
      </w:r>
      <w:r w:rsidRPr="00392055">
        <w:rPr>
          <w:rStyle w:val="Char0"/>
          <w:rtl/>
        </w:rPr>
        <w:t xml:space="preserve"> از قرآن، سنت و عقل استدلال و استناد </w:t>
      </w:r>
      <w:r w:rsidR="00DF08BB" w:rsidRPr="00392055">
        <w:rPr>
          <w:rStyle w:val="Char0"/>
          <w:rtl/>
        </w:rPr>
        <w:t>ک</w:t>
      </w:r>
      <w:r w:rsidRPr="00392055">
        <w:rPr>
          <w:rStyle w:val="Char0"/>
          <w:rtl/>
        </w:rPr>
        <w:t>رده‌اند:</w:t>
      </w:r>
    </w:p>
    <w:p w:rsidR="0094112D" w:rsidRPr="00C64670" w:rsidRDefault="00E11DC7" w:rsidP="00426597">
      <w:pPr>
        <w:spacing w:line="240" w:lineRule="auto"/>
        <w:ind w:firstLine="284"/>
        <w:jc w:val="both"/>
        <w:rPr>
          <w:rStyle w:val="Char0"/>
          <w:rtl/>
        </w:rPr>
      </w:pPr>
      <w:r w:rsidRPr="0063619E">
        <w:rPr>
          <w:rStyle w:val="Char2"/>
          <w:rtl/>
        </w:rPr>
        <w:t>قرآن:</w:t>
      </w:r>
      <w:r w:rsidRPr="00C64670">
        <w:rPr>
          <w:rStyle w:val="Char0"/>
          <w:rtl/>
        </w:rPr>
        <w:t xml:space="preserve"> خداوند متعال م</w:t>
      </w:r>
      <w:r w:rsidR="00DF08BB">
        <w:rPr>
          <w:rStyle w:val="Char0"/>
          <w:rtl/>
        </w:rPr>
        <w:t>ی</w:t>
      </w:r>
      <w:r w:rsidRPr="00C64670">
        <w:rPr>
          <w:rStyle w:val="Char0"/>
          <w:rtl/>
        </w:rPr>
        <w:t>‌فرما</w:t>
      </w:r>
      <w:r w:rsidR="00DF08BB">
        <w:rPr>
          <w:rStyle w:val="Char0"/>
          <w:rtl/>
        </w:rPr>
        <w:t>ی</w:t>
      </w:r>
      <w:r w:rsidRPr="00C64670">
        <w:rPr>
          <w:rStyle w:val="Char0"/>
          <w:rtl/>
        </w:rPr>
        <w:t>د:</w:t>
      </w:r>
      <w:r w:rsidR="00426597">
        <w:rPr>
          <w:rStyle w:val="Char0"/>
          <w:rFonts w:hint="cs"/>
          <w:rtl/>
        </w:rPr>
        <w:t xml:space="preserve"> </w:t>
      </w:r>
      <w:r w:rsidR="00426597">
        <w:rPr>
          <w:rStyle w:val="Char0"/>
          <w:rFonts w:cs="Traditional Arabic"/>
          <w:color w:val="000000"/>
          <w:shd w:val="clear" w:color="auto" w:fill="FFFFFF"/>
          <w:rtl/>
        </w:rPr>
        <w:t>﴿</w:t>
      </w:r>
      <w:r w:rsidR="00426597" w:rsidRPr="00932399">
        <w:rPr>
          <w:rStyle w:val="Char4"/>
          <w:rtl/>
        </w:rPr>
        <w:t xml:space="preserve">وَأَن تَقُولُواْ عَلَى </w:t>
      </w:r>
      <w:r w:rsidR="00426597" w:rsidRPr="00932399">
        <w:rPr>
          <w:rStyle w:val="Char4"/>
          <w:rFonts w:hint="cs"/>
          <w:rtl/>
        </w:rPr>
        <w:t>ٱ</w:t>
      </w:r>
      <w:r w:rsidR="00426597" w:rsidRPr="00932399">
        <w:rPr>
          <w:rStyle w:val="Char4"/>
          <w:rFonts w:hint="eastAsia"/>
          <w:rtl/>
        </w:rPr>
        <w:t>للَّهِ</w:t>
      </w:r>
      <w:r w:rsidR="00426597" w:rsidRPr="00932399">
        <w:rPr>
          <w:rStyle w:val="Char4"/>
          <w:rtl/>
        </w:rPr>
        <w:t xml:space="preserve"> مَا لَا تَعۡلَمُونَ٣٣</w:t>
      </w:r>
      <w:r w:rsidR="00426597">
        <w:rPr>
          <w:rStyle w:val="Char0"/>
          <w:rFonts w:cs="Traditional Arabic"/>
          <w:color w:val="000000"/>
          <w:shd w:val="clear" w:color="auto" w:fill="FFFFFF"/>
          <w:rtl/>
        </w:rPr>
        <w:t>﴾</w:t>
      </w:r>
      <w:r w:rsidRPr="006933B2">
        <w:rPr>
          <w:rStyle w:val="FootnoteReference"/>
          <w:rFonts w:cs="IRNazli"/>
          <w:sz w:val="32"/>
          <w:rtl/>
        </w:rPr>
        <w:t>(</w:t>
      </w:r>
      <w:r w:rsidRPr="006933B2">
        <w:rPr>
          <w:rStyle w:val="FootnoteReference"/>
          <w:rFonts w:cs="IRNazli"/>
          <w:sz w:val="32"/>
          <w:rtl/>
        </w:rPr>
        <w:footnoteReference w:id="216"/>
      </w:r>
      <w:r w:rsidRPr="006933B2">
        <w:rPr>
          <w:rStyle w:val="FootnoteReference"/>
          <w:rFonts w:cs="IRNazli"/>
          <w:sz w:val="32"/>
          <w:rtl/>
        </w:rPr>
        <w:t>)</w:t>
      </w:r>
      <w:r w:rsidR="00426597" w:rsidRPr="006933B2">
        <w:rPr>
          <w:rStyle w:val="FootnoteReference"/>
          <w:rFonts w:cs="IRNazli" w:hint="cs"/>
          <w:sz w:val="32"/>
          <w:rtl/>
        </w:rPr>
        <w:t xml:space="preserve"> </w:t>
      </w:r>
      <w:r w:rsidR="00BD34C1" w:rsidRPr="00426597">
        <w:rPr>
          <w:rStyle w:val="Char9"/>
          <w:rFonts w:hint="cs"/>
          <w:rtl/>
        </w:rPr>
        <w:t>«</w:t>
      </w:r>
      <w:r w:rsidR="00BD34C1" w:rsidRPr="00426597">
        <w:rPr>
          <w:rStyle w:val="Char9"/>
          <w:rtl/>
        </w:rPr>
        <w:t>ا</w:t>
      </w:r>
      <w:r w:rsidR="00DF08BB" w:rsidRPr="00426597">
        <w:rPr>
          <w:rStyle w:val="Char9"/>
          <w:rtl/>
        </w:rPr>
        <w:t>ی</w:t>
      </w:r>
      <w:r w:rsidR="00BD34C1" w:rsidRPr="00426597">
        <w:rPr>
          <w:rStyle w:val="Char9"/>
          <w:rtl/>
        </w:rPr>
        <w:t xml:space="preserve">ن </w:t>
      </w:r>
      <w:r w:rsidR="00DF08BB" w:rsidRPr="00426597">
        <w:rPr>
          <w:rStyle w:val="Char9"/>
          <w:rtl/>
        </w:rPr>
        <w:t>ک</w:t>
      </w:r>
      <w:r w:rsidR="00BD34C1" w:rsidRPr="00426597">
        <w:rPr>
          <w:rStyle w:val="Char9"/>
          <w:rtl/>
        </w:rPr>
        <w:t>ه به دروغ از زبان خدا چ</w:t>
      </w:r>
      <w:r w:rsidR="00DF08BB" w:rsidRPr="00426597">
        <w:rPr>
          <w:rStyle w:val="Char9"/>
          <w:rtl/>
        </w:rPr>
        <w:t>ی</w:t>
      </w:r>
      <w:r w:rsidR="00BD34C1" w:rsidRPr="00426597">
        <w:rPr>
          <w:rStyle w:val="Char9"/>
          <w:rtl/>
        </w:rPr>
        <w:t>ز</w:t>
      </w:r>
      <w:r w:rsidR="00DF08BB" w:rsidRPr="00426597">
        <w:rPr>
          <w:rStyle w:val="Char9"/>
          <w:rtl/>
        </w:rPr>
        <w:t>ی</w:t>
      </w:r>
      <w:r w:rsidR="00BD34C1" w:rsidRPr="00426597">
        <w:rPr>
          <w:rStyle w:val="Char9"/>
          <w:rtl/>
        </w:rPr>
        <w:t xml:space="preserve"> را ب</w:t>
      </w:r>
      <w:r w:rsidR="00DF08BB" w:rsidRPr="00426597">
        <w:rPr>
          <w:rStyle w:val="Char9"/>
          <w:rtl/>
        </w:rPr>
        <w:t>ی</w:t>
      </w:r>
      <w:r w:rsidR="00BD34C1" w:rsidRPr="00426597">
        <w:rPr>
          <w:rStyle w:val="Char9"/>
          <w:rtl/>
        </w:rPr>
        <w:t>ان دار</w:t>
      </w:r>
      <w:r w:rsidR="00DF08BB" w:rsidRPr="00426597">
        <w:rPr>
          <w:rStyle w:val="Char9"/>
          <w:rtl/>
        </w:rPr>
        <w:t>ی</w:t>
      </w:r>
      <w:r w:rsidR="00BD34C1" w:rsidRPr="00426597">
        <w:rPr>
          <w:rStyle w:val="Char9"/>
          <w:rtl/>
        </w:rPr>
        <w:t xml:space="preserve">د </w:t>
      </w:r>
      <w:r w:rsidR="00DF08BB" w:rsidRPr="00426597">
        <w:rPr>
          <w:rStyle w:val="Char9"/>
          <w:rtl/>
        </w:rPr>
        <w:t>ک</w:t>
      </w:r>
      <w:r w:rsidR="00BD34C1" w:rsidRPr="00426597">
        <w:rPr>
          <w:rStyle w:val="Char9"/>
          <w:rtl/>
        </w:rPr>
        <w:t>ه (صحّت و سقم آن</w:t>
      </w:r>
      <w:r w:rsidR="00BD34C1" w:rsidRPr="00426597">
        <w:rPr>
          <w:rStyle w:val="Char9"/>
          <w:rFonts w:hint="cs"/>
          <w:rtl/>
        </w:rPr>
        <w:softHyphen/>
      </w:r>
      <w:r w:rsidR="00BD34C1" w:rsidRPr="00426597">
        <w:rPr>
          <w:rStyle w:val="Char9"/>
          <w:rtl/>
        </w:rPr>
        <w:t>را) نم</w:t>
      </w:r>
      <w:r w:rsidR="00DF08BB" w:rsidRPr="00426597">
        <w:rPr>
          <w:rStyle w:val="Char9"/>
          <w:rtl/>
        </w:rPr>
        <w:t>ی</w:t>
      </w:r>
      <w:r w:rsidR="00BD34C1" w:rsidRPr="00426597">
        <w:rPr>
          <w:rStyle w:val="Char9"/>
          <w:rtl/>
        </w:rPr>
        <w:t>‌دان</w:t>
      </w:r>
      <w:r w:rsidR="00DF08BB" w:rsidRPr="00426597">
        <w:rPr>
          <w:rStyle w:val="Char9"/>
          <w:rtl/>
        </w:rPr>
        <w:t>ی</w:t>
      </w:r>
      <w:r w:rsidR="00BD34C1" w:rsidRPr="00426597">
        <w:rPr>
          <w:rStyle w:val="Char9"/>
          <w:rtl/>
        </w:rPr>
        <w:t>د.</w:t>
      </w:r>
      <w:r w:rsidR="00BD34C1" w:rsidRPr="00426597">
        <w:rPr>
          <w:rStyle w:val="Char9"/>
          <w:rFonts w:hint="cs"/>
          <w:rtl/>
        </w:rPr>
        <w:t>»</w:t>
      </w:r>
    </w:p>
    <w:p w:rsidR="00E11DC7" w:rsidRPr="00C64670" w:rsidRDefault="00E11DC7" w:rsidP="00350467">
      <w:pPr>
        <w:spacing w:line="240" w:lineRule="auto"/>
        <w:ind w:firstLine="284"/>
        <w:jc w:val="both"/>
        <w:rPr>
          <w:rStyle w:val="Char0"/>
          <w:rtl/>
        </w:rPr>
      </w:pPr>
      <w:r w:rsidRPr="00C64670">
        <w:rPr>
          <w:rStyle w:val="Char0"/>
          <w:rtl/>
        </w:rPr>
        <w:t>وجه استدلال به ا</w:t>
      </w:r>
      <w:r w:rsidR="00DF08BB">
        <w:rPr>
          <w:rStyle w:val="Char0"/>
          <w:rtl/>
        </w:rPr>
        <w:t>ی</w:t>
      </w:r>
      <w:r w:rsidRPr="00C64670">
        <w:rPr>
          <w:rStyle w:val="Char0"/>
          <w:rtl/>
        </w:rPr>
        <w:t>ن آ</w:t>
      </w:r>
      <w:r w:rsidR="00DF08BB">
        <w:rPr>
          <w:rStyle w:val="Char0"/>
          <w:rtl/>
        </w:rPr>
        <w:t>ی</w:t>
      </w:r>
      <w:r w:rsidRPr="00C64670">
        <w:rPr>
          <w:rStyle w:val="Char0"/>
          <w:rtl/>
        </w:rPr>
        <w:t>ه، ا</w:t>
      </w:r>
      <w:r w:rsidR="00DF08BB">
        <w:rPr>
          <w:rStyle w:val="Char0"/>
          <w:rtl/>
        </w:rPr>
        <w:t>ی</w:t>
      </w:r>
      <w:r w:rsidRPr="00C64670">
        <w:rPr>
          <w:rStyle w:val="Char0"/>
          <w:rtl/>
        </w:rPr>
        <w:t xml:space="preserve">ن است </w:t>
      </w:r>
      <w:r w:rsidR="00DF08BB">
        <w:rPr>
          <w:rStyle w:val="Char0"/>
          <w:rtl/>
        </w:rPr>
        <w:t>ک</w:t>
      </w:r>
      <w:r w:rsidRPr="00C64670">
        <w:rPr>
          <w:rStyle w:val="Char0"/>
          <w:rtl/>
        </w:rPr>
        <w:t xml:space="preserve">ه قبول </w:t>
      </w:r>
      <w:r w:rsidR="00DF08BB">
        <w:rPr>
          <w:rStyle w:val="Char0"/>
          <w:rtl/>
        </w:rPr>
        <w:t>ک</w:t>
      </w:r>
      <w:r w:rsidRPr="00C64670">
        <w:rPr>
          <w:rStyle w:val="Char0"/>
          <w:rtl/>
        </w:rPr>
        <w:t>ردن رأ</w:t>
      </w:r>
      <w:r w:rsidR="00DF08BB">
        <w:rPr>
          <w:rStyle w:val="Char0"/>
          <w:rtl/>
        </w:rPr>
        <w:t>ی</w:t>
      </w:r>
      <w:r w:rsidRPr="00C64670">
        <w:rPr>
          <w:rStyle w:val="Char0"/>
          <w:rtl/>
        </w:rPr>
        <w:t xml:space="preserve"> و نظر د</w:t>
      </w:r>
      <w:r w:rsidR="00DF08BB">
        <w:rPr>
          <w:rStyle w:val="Char0"/>
          <w:rtl/>
        </w:rPr>
        <w:t>ی</w:t>
      </w:r>
      <w:r w:rsidRPr="00C64670">
        <w:rPr>
          <w:rStyle w:val="Char0"/>
          <w:rtl/>
        </w:rPr>
        <w:t>گران از رو</w:t>
      </w:r>
      <w:r w:rsidR="00DF08BB">
        <w:rPr>
          <w:rStyle w:val="Char0"/>
          <w:rtl/>
        </w:rPr>
        <w:t>ی</w:t>
      </w:r>
      <w:r w:rsidRPr="00C64670">
        <w:rPr>
          <w:rStyle w:val="Char0"/>
          <w:rtl/>
        </w:rPr>
        <w:t xml:space="preserve"> تقل</w:t>
      </w:r>
      <w:r w:rsidR="00DF08BB">
        <w:rPr>
          <w:rStyle w:val="Char0"/>
          <w:rtl/>
        </w:rPr>
        <w:t>ی</w:t>
      </w:r>
      <w:r w:rsidRPr="00C64670">
        <w:rPr>
          <w:rStyle w:val="Char0"/>
          <w:rtl/>
        </w:rPr>
        <w:t xml:space="preserve">د، قبول </w:t>
      </w:r>
      <w:r w:rsidR="00DF08BB">
        <w:rPr>
          <w:rStyle w:val="Char0"/>
          <w:rtl/>
        </w:rPr>
        <w:t>ک</w:t>
      </w:r>
      <w:r w:rsidRPr="00C64670">
        <w:rPr>
          <w:rStyle w:val="Char0"/>
          <w:rtl/>
        </w:rPr>
        <w:t>ردن چ</w:t>
      </w:r>
      <w:r w:rsidR="00DF08BB">
        <w:rPr>
          <w:rStyle w:val="Char0"/>
          <w:rtl/>
        </w:rPr>
        <w:t>ی</w:t>
      </w:r>
      <w:r w:rsidRPr="00C64670">
        <w:rPr>
          <w:rStyle w:val="Char0"/>
          <w:rtl/>
        </w:rPr>
        <w:t>ز</w:t>
      </w:r>
      <w:r w:rsidR="00DF08BB">
        <w:rPr>
          <w:rStyle w:val="Char0"/>
          <w:rtl/>
        </w:rPr>
        <w:t>ی</w:t>
      </w:r>
      <w:r w:rsidRPr="00C64670">
        <w:rPr>
          <w:rStyle w:val="Char0"/>
          <w:rtl/>
        </w:rPr>
        <w:t xml:space="preserve"> نامعلوم است، بنابرا</w:t>
      </w:r>
      <w:r w:rsidR="00DF08BB">
        <w:rPr>
          <w:rStyle w:val="Char0"/>
          <w:rtl/>
        </w:rPr>
        <w:t>ی</w:t>
      </w:r>
      <w:r w:rsidRPr="00C64670">
        <w:rPr>
          <w:rStyle w:val="Char0"/>
          <w:rtl/>
        </w:rPr>
        <w:t>ن از آن نه</w:t>
      </w:r>
      <w:r w:rsidR="00DF08BB">
        <w:rPr>
          <w:rStyle w:val="Char0"/>
          <w:rtl/>
        </w:rPr>
        <w:t>ی</w:t>
      </w:r>
      <w:r w:rsidRPr="00C64670">
        <w:rPr>
          <w:rStyle w:val="Char0"/>
          <w:rtl/>
        </w:rPr>
        <w:t xml:space="preserve"> شده است. در آ</w:t>
      </w:r>
      <w:r w:rsidR="00DF08BB">
        <w:rPr>
          <w:rStyle w:val="Char0"/>
          <w:rtl/>
        </w:rPr>
        <w:t>ی</w:t>
      </w:r>
      <w:r w:rsidR="00DF08BB">
        <w:rPr>
          <w:rStyle w:val="Char0"/>
          <w:rFonts w:hint="cs"/>
          <w:rtl/>
        </w:rPr>
        <w:t>ۀ</w:t>
      </w:r>
      <w:r w:rsidR="00AC2D37" w:rsidRPr="00C64670">
        <w:rPr>
          <w:rStyle w:val="Char0"/>
          <w:rtl/>
        </w:rPr>
        <w:t xml:space="preserve"> </w:t>
      </w:r>
      <w:r w:rsidRPr="00C64670">
        <w:rPr>
          <w:rStyle w:val="Char0"/>
          <w:rtl/>
        </w:rPr>
        <w:t>د</w:t>
      </w:r>
      <w:r w:rsidR="00DF08BB">
        <w:rPr>
          <w:rStyle w:val="Char0"/>
          <w:rtl/>
        </w:rPr>
        <w:t>ی</w:t>
      </w:r>
      <w:r w:rsidRPr="00C64670">
        <w:rPr>
          <w:rStyle w:val="Char0"/>
          <w:rtl/>
        </w:rPr>
        <w:t>گر</w:t>
      </w:r>
      <w:r w:rsidR="00DF08BB">
        <w:rPr>
          <w:rStyle w:val="Char0"/>
          <w:rtl/>
        </w:rPr>
        <w:t>ی</w:t>
      </w:r>
      <w:r w:rsidRPr="00C64670">
        <w:rPr>
          <w:rStyle w:val="Char0"/>
          <w:rtl/>
        </w:rPr>
        <w:t xml:space="preserve"> خداوند به نه</w:t>
      </w:r>
      <w:r w:rsidR="00DF08BB">
        <w:rPr>
          <w:rStyle w:val="Char0"/>
          <w:rtl/>
        </w:rPr>
        <w:t>ی</w:t>
      </w:r>
      <w:r w:rsidRPr="00C64670">
        <w:rPr>
          <w:rStyle w:val="Char0"/>
          <w:rtl/>
        </w:rPr>
        <w:t xml:space="preserve"> از تقل</w:t>
      </w:r>
      <w:r w:rsidR="00DF08BB">
        <w:rPr>
          <w:rStyle w:val="Char0"/>
          <w:rtl/>
        </w:rPr>
        <w:t>ی</w:t>
      </w:r>
      <w:r w:rsidRPr="00C64670">
        <w:rPr>
          <w:rStyle w:val="Char0"/>
          <w:rtl/>
        </w:rPr>
        <w:t>د تأ</w:t>
      </w:r>
      <w:r w:rsidR="00DF08BB">
        <w:rPr>
          <w:rStyle w:val="Char0"/>
          <w:rtl/>
        </w:rPr>
        <w:t>کی</w:t>
      </w:r>
      <w:r w:rsidRPr="00C64670">
        <w:rPr>
          <w:rStyle w:val="Char0"/>
          <w:rtl/>
        </w:rPr>
        <w:t xml:space="preserve">د </w:t>
      </w:r>
      <w:r w:rsidR="00DF08BB">
        <w:rPr>
          <w:rStyle w:val="Char0"/>
          <w:rtl/>
        </w:rPr>
        <w:t>ک</w:t>
      </w:r>
      <w:r w:rsidRPr="00C64670">
        <w:rPr>
          <w:rStyle w:val="Char0"/>
          <w:rtl/>
        </w:rPr>
        <w:t>رده و م</w:t>
      </w:r>
      <w:r w:rsidR="00DF08BB">
        <w:rPr>
          <w:rStyle w:val="Char0"/>
          <w:rtl/>
        </w:rPr>
        <w:t>ی</w:t>
      </w:r>
      <w:r w:rsidRPr="00C64670">
        <w:rPr>
          <w:rStyle w:val="Char0"/>
          <w:rtl/>
        </w:rPr>
        <w:t>‌فرما</w:t>
      </w:r>
      <w:r w:rsidR="00DF08BB">
        <w:rPr>
          <w:rStyle w:val="Char0"/>
          <w:rtl/>
        </w:rPr>
        <w:t>ی</w:t>
      </w:r>
      <w:r w:rsidRPr="00C64670">
        <w:rPr>
          <w:rStyle w:val="Char0"/>
          <w:rtl/>
        </w:rPr>
        <w:t>د:</w:t>
      </w:r>
      <w:r w:rsidR="00350467">
        <w:rPr>
          <w:rStyle w:val="Char0"/>
          <w:rFonts w:hint="cs"/>
          <w:rtl/>
        </w:rPr>
        <w:t xml:space="preserve"> </w:t>
      </w:r>
      <w:r w:rsidR="00350467">
        <w:rPr>
          <w:rStyle w:val="Char0"/>
          <w:rFonts w:cs="Traditional Arabic"/>
          <w:color w:val="000000"/>
          <w:shd w:val="clear" w:color="auto" w:fill="FFFFFF"/>
          <w:rtl/>
        </w:rPr>
        <w:t>﴿</w:t>
      </w:r>
      <w:r w:rsidR="00350467" w:rsidRPr="00932399">
        <w:rPr>
          <w:rStyle w:val="Char4"/>
          <w:rtl/>
        </w:rPr>
        <w:t>وَكَذَٰلِكَ مَآ أَرۡسَلۡنَا مِن قَبۡلِكَ فِي قَرۡيَةٖ مِّن نَّذِيرٍ إِلَّا قَالَ مُتۡرَفُوهَآ إِنَّا وَجَدۡنَآ ءَابَآءَنَا عَلَىٰٓ أُمَّةٖ وَإِنَّا عَلَىٰٓ ءَاثَٰرِهِم مُّقۡتَدُونَ٢٣</w:t>
      </w:r>
      <w:r w:rsidR="00350467">
        <w:rPr>
          <w:rStyle w:val="Char0"/>
          <w:rFonts w:cs="Traditional Arabic"/>
          <w:color w:val="000000"/>
          <w:shd w:val="clear" w:color="auto" w:fill="FFFFFF"/>
          <w:rtl/>
        </w:rPr>
        <w:t>﴾</w:t>
      </w:r>
      <w:r w:rsidRPr="00350467">
        <w:rPr>
          <w:rStyle w:val="Char0"/>
          <w:rtl/>
        </w:rPr>
        <w:t xml:space="preserve"> </w:t>
      </w:r>
      <w:r w:rsidRPr="006933B2">
        <w:rPr>
          <w:rStyle w:val="FootnoteReference"/>
          <w:rFonts w:cs="IRNazli"/>
          <w:sz w:val="32"/>
          <w:rtl/>
        </w:rPr>
        <w:t>(</w:t>
      </w:r>
      <w:r w:rsidRPr="006933B2">
        <w:rPr>
          <w:rStyle w:val="FootnoteReference"/>
          <w:rFonts w:cs="IRNazli"/>
          <w:sz w:val="32"/>
          <w:rtl/>
        </w:rPr>
        <w:footnoteReference w:id="217"/>
      </w:r>
      <w:r w:rsidRPr="006933B2">
        <w:rPr>
          <w:rStyle w:val="FootnoteReference"/>
          <w:rFonts w:cs="IRNazli"/>
          <w:sz w:val="32"/>
          <w:rtl/>
        </w:rPr>
        <w:t>)(</w:t>
      </w:r>
      <w:r w:rsidRPr="006933B2">
        <w:rPr>
          <w:rStyle w:val="FootnoteReference"/>
          <w:rFonts w:cs="IRNazli"/>
          <w:sz w:val="32"/>
          <w:rtl/>
        </w:rPr>
        <w:footnoteReference w:id="218"/>
      </w:r>
      <w:r w:rsidRPr="006933B2">
        <w:rPr>
          <w:rStyle w:val="FootnoteReference"/>
          <w:rFonts w:cs="IRNazli"/>
          <w:sz w:val="32"/>
          <w:rtl/>
        </w:rPr>
        <w:t>)</w:t>
      </w:r>
      <w:r w:rsidRPr="00C64670">
        <w:rPr>
          <w:rStyle w:val="Char0"/>
          <w:rtl/>
        </w:rPr>
        <w:t xml:space="preserve"> </w:t>
      </w:r>
      <w:r w:rsidR="00BD34C1" w:rsidRPr="00C64670">
        <w:rPr>
          <w:rStyle w:val="Char0"/>
          <w:rFonts w:hint="cs"/>
          <w:rtl/>
        </w:rPr>
        <w:t>«</w:t>
      </w:r>
      <w:r w:rsidR="00BD34C1" w:rsidRPr="00C64670">
        <w:rPr>
          <w:rStyle w:val="Char0"/>
          <w:rtl/>
        </w:rPr>
        <w:t>‏هم</w:t>
      </w:r>
      <w:r w:rsidR="00DF08BB">
        <w:rPr>
          <w:rStyle w:val="Char0"/>
          <w:rtl/>
        </w:rPr>
        <w:t>ی</w:t>
      </w:r>
      <w:r w:rsidR="00350467">
        <w:rPr>
          <w:rStyle w:val="Char0"/>
          <w:rtl/>
        </w:rPr>
        <w:t>ن</w:t>
      </w:r>
      <w:r w:rsidR="00BD34C1" w:rsidRPr="00C64670">
        <w:rPr>
          <w:rStyle w:val="Char0"/>
          <w:rtl/>
        </w:rPr>
        <w:t>گونه در ه</w:t>
      </w:r>
      <w:r w:rsidR="00DF08BB">
        <w:rPr>
          <w:rStyle w:val="Char0"/>
          <w:rtl/>
        </w:rPr>
        <w:t>ی</w:t>
      </w:r>
      <w:r w:rsidR="00BD34C1" w:rsidRPr="00C64670">
        <w:rPr>
          <w:rStyle w:val="Char0"/>
          <w:rtl/>
        </w:rPr>
        <w:t>چ شهر و د</w:t>
      </w:r>
      <w:r w:rsidR="00DF08BB">
        <w:rPr>
          <w:rStyle w:val="Char0"/>
          <w:rtl/>
        </w:rPr>
        <w:t>ی</w:t>
      </w:r>
      <w:r w:rsidR="00BD34C1" w:rsidRPr="00C64670">
        <w:rPr>
          <w:rStyle w:val="Char0"/>
          <w:rtl/>
        </w:rPr>
        <w:t>ار</w:t>
      </w:r>
      <w:r w:rsidR="00DF08BB">
        <w:rPr>
          <w:rStyle w:val="Char0"/>
          <w:rtl/>
        </w:rPr>
        <w:t>ی</w:t>
      </w:r>
      <w:r w:rsidR="00BD34C1" w:rsidRPr="00C64670">
        <w:rPr>
          <w:rStyle w:val="Char0"/>
          <w:rtl/>
        </w:rPr>
        <w:t xml:space="preserve"> پ</w:t>
      </w:r>
      <w:r w:rsidR="00DF08BB">
        <w:rPr>
          <w:rStyle w:val="Char0"/>
          <w:rtl/>
        </w:rPr>
        <w:t>ی</w:t>
      </w:r>
      <w:r w:rsidR="00BD34C1" w:rsidRPr="00C64670">
        <w:rPr>
          <w:rStyle w:val="Char0"/>
          <w:rtl/>
        </w:rPr>
        <w:t>ش از تو (پ</w:t>
      </w:r>
      <w:r w:rsidR="00DF08BB">
        <w:rPr>
          <w:rStyle w:val="Char0"/>
          <w:rtl/>
        </w:rPr>
        <w:t>ی</w:t>
      </w:r>
      <w:r w:rsidR="00BD34C1" w:rsidRPr="00C64670">
        <w:rPr>
          <w:rStyle w:val="Char0"/>
          <w:rtl/>
        </w:rPr>
        <w:t>غمبر) ب</w:t>
      </w:r>
      <w:r w:rsidR="00DF08BB">
        <w:rPr>
          <w:rStyle w:val="Char0"/>
          <w:rtl/>
        </w:rPr>
        <w:t>ی</w:t>
      </w:r>
      <w:r w:rsidR="00BD34C1" w:rsidRPr="00C64670">
        <w:rPr>
          <w:rStyle w:val="Char0"/>
          <w:rtl/>
        </w:rPr>
        <w:t>م‌دهنده‌ا</w:t>
      </w:r>
      <w:r w:rsidR="00DF08BB">
        <w:rPr>
          <w:rStyle w:val="Char0"/>
          <w:rtl/>
        </w:rPr>
        <w:t>ی</w:t>
      </w:r>
      <w:r w:rsidR="00BD34C1" w:rsidRPr="00C64670">
        <w:rPr>
          <w:rStyle w:val="Char0"/>
          <w:rtl/>
        </w:rPr>
        <w:t xml:space="preserve"> مبعوث ن</w:t>
      </w:r>
      <w:r w:rsidR="00DF08BB">
        <w:rPr>
          <w:rStyle w:val="Char0"/>
          <w:rtl/>
        </w:rPr>
        <w:t>ک</w:t>
      </w:r>
      <w:r w:rsidR="00BD34C1" w:rsidRPr="00C64670">
        <w:rPr>
          <w:rStyle w:val="Char0"/>
          <w:rtl/>
        </w:rPr>
        <w:t>رده‌ا</w:t>
      </w:r>
      <w:r w:rsidR="00DF08BB">
        <w:rPr>
          <w:rStyle w:val="Char0"/>
          <w:rtl/>
        </w:rPr>
        <w:t>ی</w:t>
      </w:r>
      <w:r w:rsidR="00BD34C1" w:rsidRPr="00C64670">
        <w:rPr>
          <w:rStyle w:val="Char0"/>
          <w:rtl/>
        </w:rPr>
        <w:t>م مگر ا</w:t>
      </w:r>
      <w:r w:rsidR="00DF08BB">
        <w:rPr>
          <w:rStyle w:val="Char0"/>
          <w:rtl/>
        </w:rPr>
        <w:t>ی</w:t>
      </w:r>
      <w:r w:rsidR="00BD34C1" w:rsidRPr="00C64670">
        <w:rPr>
          <w:rStyle w:val="Char0"/>
          <w:rtl/>
        </w:rPr>
        <w:t xml:space="preserve">ن </w:t>
      </w:r>
      <w:r w:rsidR="00DF08BB">
        <w:rPr>
          <w:rStyle w:val="Char0"/>
          <w:rtl/>
        </w:rPr>
        <w:t>ک</w:t>
      </w:r>
      <w:r w:rsidR="00BD34C1" w:rsidRPr="00C64670">
        <w:rPr>
          <w:rStyle w:val="Char0"/>
          <w:rtl/>
        </w:rPr>
        <w:t>ه متنعّمان (خوشگذران و مغرور از ثروت و قدرت) آنجا گفته‌اند: ما پدران و ن</w:t>
      </w:r>
      <w:r w:rsidR="00DF08BB">
        <w:rPr>
          <w:rStyle w:val="Char0"/>
          <w:rtl/>
        </w:rPr>
        <w:t>ی</w:t>
      </w:r>
      <w:r w:rsidR="00BD34C1" w:rsidRPr="00C64670">
        <w:rPr>
          <w:rStyle w:val="Char0"/>
          <w:rtl/>
        </w:rPr>
        <w:t>ا</w:t>
      </w:r>
      <w:r w:rsidR="00DF08BB">
        <w:rPr>
          <w:rStyle w:val="Char0"/>
          <w:rtl/>
        </w:rPr>
        <w:t>ک</w:t>
      </w:r>
      <w:r w:rsidR="00BD34C1" w:rsidRPr="00C64670">
        <w:rPr>
          <w:rStyle w:val="Char0"/>
          <w:rtl/>
        </w:rPr>
        <w:t>ان خود را بر آئ</w:t>
      </w:r>
      <w:r w:rsidR="00DF08BB">
        <w:rPr>
          <w:rStyle w:val="Char0"/>
          <w:rtl/>
        </w:rPr>
        <w:t>ی</w:t>
      </w:r>
      <w:r w:rsidR="00BD34C1" w:rsidRPr="00C64670">
        <w:rPr>
          <w:rStyle w:val="Char0"/>
          <w:rtl/>
        </w:rPr>
        <w:t>ن</w:t>
      </w:r>
      <w:r w:rsidR="00DF08BB">
        <w:rPr>
          <w:rStyle w:val="Char0"/>
          <w:rtl/>
        </w:rPr>
        <w:t>ی</w:t>
      </w:r>
      <w:r w:rsidR="00BD34C1" w:rsidRPr="00C64670">
        <w:rPr>
          <w:rStyle w:val="Char0"/>
          <w:rtl/>
        </w:rPr>
        <w:t xml:space="preserve"> </w:t>
      </w:r>
      <w:r w:rsidR="00DF08BB">
        <w:rPr>
          <w:rStyle w:val="Char0"/>
          <w:rtl/>
        </w:rPr>
        <w:t>ی</w:t>
      </w:r>
      <w:r w:rsidR="00BD34C1" w:rsidRPr="00C64670">
        <w:rPr>
          <w:rStyle w:val="Char0"/>
          <w:rtl/>
        </w:rPr>
        <w:t>افته‌ا</w:t>
      </w:r>
      <w:r w:rsidR="00DF08BB">
        <w:rPr>
          <w:rStyle w:val="Char0"/>
          <w:rtl/>
        </w:rPr>
        <w:t>ی</w:t>
      </w:r>
      <w:r w:rsidR="00BD34C1" w:rsidRPr="00C64670">
        <w:rPr>
          <w:rStyle w:val="Char0"/>
          <w:rtl/>
        </w:rPr>
        <w:t>م (</w:t>
      </w:r>
      <w:r w:rsidR="00DF08BB">
        <w:rPr>
          <w:rStyle w:val="Char0"/>
          <w:rtl/>
        </w:rPr>
        <w:t>ک</w:t>
      </w:r>
      <w:r w:rsidR="00BD34C1" w:rsidRPr="00C64670">
        <w:rPr>
          <w:rStyle w:val="Char0"/>
          <w:rtl/>
        </w:rPr>
        <w:t>ه بت‌پرست</w:t>
      </w:r>
      <w:r w:rsidR="00DF08BB">
        <w:rPr>
          <w:rStyle w:val="Char0"/>
          <w:rtl/>
        </w:rPr>
        <w:t>ی</w:t>
      </w:r>
      <w:r w:rsidR="00BD34C1" w:rsidRPr="00C64670">
        <w:rPr>
          <w:rStyle w:val="Char0"/>
          <w:rtl/>
        </w:rPr>
        <w:t xml:space="preserve"> را بر همگان واجب </w:t>
      </w:r>
      <w:r w:rsidR="00DF08BB">
        <w:rPr>
          <w:rStyle w:val="Char0"/>
          <w:rtl/>
        </w:rPr>
        <w:t>ک</w:t>
      </w:r>
      <w:r w:rsidR="00BD34C1" w:rsidRPr="00C64670">
        <w:rPr>
          <w:rStyle w:val="Char0"/>
          <w:rtl/>
        </w:rPr>
        <w:t>رده است) و ما هم قطعاً (بر ش</w:t>
      </w:r>
      <w:r w:rsidR="00DF08BB">
        <w:rPr>
          <w:rStyle w:val="Char0"/>
          <w:rtl/>
        </w:rPr>
        <w:t>ی</w:t>
      </w:r>
      <w:r w:rsidR="00BD34C1" w:rsidRPr="00C64670">
        <w:rPr>
          <w:rStyle w:val="Char0"/>
          <w:rtl/>
        </w:rPr>
        <w:t>و</w:t>
      </w:r>
      <w:r w:rsidR="00DF08BB">
        <w:rPr>
          <w:rStyle w:val="Char0"/>
          <w:rFonts w:hint="cs"/>
          <w:rtl/>
        </w:rPr>
        <w:t>ۀ</w:t>
      </w:r>
      <w:r w:rsidR="00BD34C1" w:rsidRPr="00C64670">
        <w:rPr>
          <w:rStyle w:val="Char0"/>
          <w:rtl/>
        </w:rPr>
        <w:t xml:space="preserve"> ا</w:t>
      </w:r>
      <w:r w:rsidR="00DF08BB">
        <w:rPr>
          <w:rStyle w:val="Char0"/>
          <w:rtl/>
        </w:rPr>
        <w:t>ی</w:t>
      </w:r>
      <w:r w:rsidR="00BD34C1" w:rsidRPr="00C64670">
        <w:rPr>
          <w:rStyle w:val="Char0"/>
          <w:rtl/>
        </w:rPr>
        <w:t>شان ماندگار م</w:t>
      </w:r>
      <w:r w:rsidR="00DF08BB">
        <w:rPr>
          <w:rStyle w:val="Char0"/>
          <w:rtl/>
        </w:rPr>
        <w:t>ی</w:t>
      </w:r>
      <w:r w:rsidR="00BD34C1" w:rsidRPr="00C64670">
        <w:rPr>
          <w:rStyle w:val="Char0"/>
          <w:rtl/>
        </w:rPr>
        <w:t>‌شو</w:t>
      </w:r>
      <w:r w:rsidR="00DF08BB">
        <w:rPr>
          <w:rStyle w:val="Char0"/>
          <w:rtl/>
        </w:rPr>
        <w:t>ی</w:t>
      </w:r>
      <w:r w:rsidR="00BD34C1" w:rsidRPr="00C64670">
        <w:rPr>
          <w:rStyle w:val="Char0"/>
          <w:rtl/>
        </w:rPr>
        <w:t>م و) به دنبال آنان م</w:t>
      </w:r>
      <w:r w:rsidR="00DF08BB">
        <w:rPr>
          <w:rStyle w:val="Char0"/>
          <w:rtl/>
        </w:rPr>
        <w:t>ی</w:t>
      </w:r>
      <w:r w:rsidR="00BD34C1" w:rsidRPr="00C64670">
        <w:rPr>
          <w:rStyle w:val="Char0"/>
          <w:rtl/>
        </w:rPr>
        <w:t>‌رو</w:t>
      </w:r>
      <w:r w:rsidR="00DF08BB">
        <w:rPr>
          <w:rStyle w:val="Char0"/>
          <w:rtl/>
        </w:rPr>
        <w:t>ی</w:t>
      </w:r>
      <w:r w:rsidR="00BD34C1" w:rsidRPr="00C64670">
        <w:rPr>
          <w:rStyle w:val="Char0"/>
          <w:rtl/>
        </w:rPr>
        <w:t>م.‏</w:t>
      </w:r>
      <w:r w:rsidR="00BD34C1" w:rsidRPr="00C64670">
        <w:rPr>
          <w:rStyle w:val="Char0"/>
          <w:rFonts w:hint="cs"/>
          <w:rtl/>
        </w:rPr>
        <w:t xml:space="preserve">» </w:t>
      </w:r>
      <w:r w:rsidR="001F7292" w:rsidRPr="00C64670">
        <w:rPr>
          <w:rStyle w:val="Char0"/>
          <w:rFonts w:hint="cs"/>
          <w:rtl/>
        </w:rPr>
        <w:t>با توجه به ا</w:t>
      </w:r>
      <w:r w:rsidR="00DF08BB">
        <w:rPr>
          <w:rStyle w:val="Char0"/>
          <w:rFonts w:hint="cs"/>
          <w:rtl/>
        </w:rPr>
        <w:t>ی</w:t>
      </w:r>
      <w:r w:rsidR="001F7292" w:rsidRPr="00C64670">
        <w:rPr>
          <w:rStyle w:val="Char0"/>
          <w:rFonts w:hint="cs"/>
          <w:rtl/>
        </w:rPr>
        <w:t>ن آ</w:t>
      </w:r>
      <w:r w:rsidR="00DF08BB">
        <w:rPr>
          <w:rStyle w:val="Char0"/>
          <w:rFonts w:hint="cs"/>
          <w:rtl/>
        </w:rPr>
        <w:t>ی</w:t>
      </w:r>
      <w:r w:rsidR="001F7292" w:rsidRPr="00C64670">
        <w:rPr>
          <w:rStyle w:val="Char0"/>
          <w:rFonts w:hint="cs"/>
          <w:rtl/>
        </w:rPr>
        <w:t>ه</w:t>
      </w:r>
      <w:r w:rsidR="00B81CC5" w:rsidRPr="00C64670">
        <w:rPr>
          <w:rStyle w:val="Char0"/>
          <w:rFonts w:hint="cs"/>
          <w:rtl/>
        </w:rPr>
        <w:t>،</w:t>
      </w:r>
      <w:r w:rsidR="001F7292" w:rsidRPr="00C64670">
        <w:rPr>
          <w:rStyle w:val="Char0"/>
          <w:rFonts w:hint="cs"/>
          <w:rtl/>
        </w:rPr>
        <w:t xml:space="preserve"> چن</w:t>
      </w:r>
      <w:r w:rsidR="00DF08BB">
        <w:rPr>
          <w:rStyle w:val="Char0"/>
          <w:rFonts w:hint="cs"/>
          <w:rtl/>
        </w:rPr>
        <w:t>ی</w:t>
      </w:r>
      <w:r w:rsidR="001F7292" w:rsidRPr="00C64670">
        <w:rPr>
          <w:rStyle w:val="Char0"/>
          <w:rFonts w:hint="cs"/>
          <w:rtl/>
        </w:rPr>
        <w:t xml:space="preserve">ن </w:t>
      </w:r>
      <w:r w:rsidRPr="00C64670">
        <w:rPr>
          <w:rStyle w:val="Char0"/>
          <w:rtl/>
        </w:rPr>
        <w:t>استدلال</w:t>
      </w:r>
      <w:r w:rsidR="00AD12CB" w:rsidRPr="00C64670">
        <w:rPr>
          <w:rStyle w:val="Char0"/>
          <w:rtl/>
        </w:rPr>
        <w:t xml:space="preserve"> م</w:t>
      </w:r>
      <w:r w:rsidR="00DF08BB">
        <w:rPr>
          <w:rStyle w:val="Char0"/>
          <w:rtl/>
        </w:rPr>
        <w:t>ی</w:t>
      </w:r>
      <w:r w:rsidR="00AD12CB" w:rsidRPr="00C64670">
        <w:rPr>
          <w:rStyle w:val="Char0"/>
          <w:rtl/>
        </w:rPr>
        <w:t>‌</w:t>
      </w:r>
      <w:r w:rsidR="001F7292" w:rsidRPr="00C64670">
        <w:rPr>
          <w:rStyle w:val="Char0"/>
          <w:rFonts w:hint="cs"/>
          <w:rtl/>
        </w:rPr>
        <w:t xml:space="preserve">شود </w:t>
      </w:r>
      <w:r w:rsidR="00DF08BB">
        <w:rPr>
          <w:rStyle w:val="Char0"/>
          <w:rtl/>
        </w:rPr>
        <w:t>ک</w:t>
      </w:r>
      <w:r w:rsidRPr="00C64670">
        <w:rPr>
          <w:rStyle w:val="Char0"/>
          <w:rtl/>
        </w:rPr>
        <w:t>ه خداوند متعال</w:t>
      </w:r>
      <w:r w:rsidR="001F7292" w:rsidRPr="00C64670">
        <w:rPr>
          <w:rStyle w:val="Char0"/>
          <w:rFonts w:hint="cs"/>
          <w:rtl/>
        </w:rPr>
        <w:t>،</w:t>
      </w:r>
      <w:r w:rsidRPr="00C64670">
        <w:rPr>
          <w:rStyle w:val="Char0"/>
          <w:rtl/>
        </w:rPr>
        <w:t xml:space="preserve"> تقل</w:t>
      </w:r>
      <w:r w:rsidR="00DF08BB">
        <w:rPr>
          <w:rStyle w:val="Char0"/>
          <w:rtl/>
        </w:rPr>
        <w:t>ی</w:t>
      </w:r>
      <w:r w:rsidRPr="00C64670">
        <w:rPr>
          <w:rStyle w:val="Char0"/>
          <w:rtl/>
        </w:rPr>
        <w:t>د را مورد ن</w:t>
      </w:r>
      <w:r w:rsidR="00DF08BB">
        <w:rPr>
          <w:rStyle w:val="Char0"/>
          <w:rtl/>
        </w:rPr>
        <w:t>ک</w:t>
      </w:r>
      <w:r w:rsidRPr="00C64670">
        <w:rPr>
          <w:rStyle w:val="Char0"/>
          <w:rtl/>
        </w:rPr>
        <w:t>وهش قرار داده</w:t>
      </w:r>
      <w:r w:rsidR="00B81CC5" w:rsidRPr="00C64670">
        <w:rPr>
          <w:rStyle w:val="Char0"/>
          <w:rFonts w:hint="cs"/>
          <w:rtl/>
        </w:rPr>
        <w:t xml:space="preserve"> است</w:t>
      </w:r>
      <w:r w:rsidR="003766AC" w:rsidRPr="00C64670">
        <w:rPr>
          <w:rStyle w:val="Char0"/>
          <w:rFonts w:hint="cs"/>
          <w:rtl/>
        </w:rPr>
        <w:t>. بنابرا</w:t>
      </w:r>
      <w:r w:rsidR="00DF08BB">
        <w:rPr>
          <w:rStyle w:val="Char0"/>
          <w:rFonts w:hint="cs"/>
          <w:rtl/>
        </w:rPr>
        <w:t>ی</w:t>
      </w:r>
      <w:r w:rsidR="003766AC" w:rsidRPr="00C64670">
        <w:rPr>
          <w:rStyle w:val="Char0"/>
          <w:rFonts w:hint="cs"/>
          <w:rtl/>
        </w:rPr>
        <w:t>ن ا</w:t>
      </w:r>
      <w:r w:rsidR="00DF08BB">
        <w:rPr>
          <w:rStyle w:val="Char0"/>
          <w:rFonts w:hint="cs"/>
          <w:rtl/>
        </w:rPr>
        <w:t>ی</w:t>
      </w:r>
      <w:r w:rsidR="003766AC" w:rsidRPr="00C64670">
        <w:rPr>
          <w:rStyle w:val="Char0"/>
          <w:rFonts w:hint="cs"/>
          <w:rtl/>
        </w:rPr>
        <w:t>ن قاعده استنباط</w:t>
      </w:r>
      <w:r w:rsidR="00AD12CB" w:rsidRPr="00C64670">
        <w:rPr>
          <w:rStyle w:val="Char0"/>
          <w:rFonts w:hint="cs"/>
          <w:rtl/>
        </w:rPr>
        <w:t xml:space="preserve"> م</w:t>
      </w:r>
      <w:r w:rsidR="00DF08BB">
        <w:rPr>
          <w:rStyle w:val="Char0"/>
          <w:rFonts w:hint="cs"/>
          <w:rtl/>
        </w:rPr>
        <w:t>ی</w:t>
      </w:r>
      <w:r w:rsidR="00AD12CB" w:rsidRPr="00C64670">
        <w:rPr>
          <w:rStyle w:val="Char0"/>
          <w:rFonts w:hint="cs"/>
          <w:rtl/>
        </w:rPr>
        <w:t>‌</w:t>
      </w:r>
      <w:r w:rsidR="003766AC" w:rsidRPr="00C64670">
        <w:rPr>
          <w:rStyle w:val="Char0"/>
          <w:rFonts w:hint="cs"/>
          <w:rtl/>
        </w:rPr>
        <w:t>شود که انجام هر امر</w:t>
      </w:r>
      <w:r w:rsidRPr="00C64670">
        <w:rPr>
          <w:rStyle w:val="Char0"/>
          <w:rtl/>
        </w:rPr>
        <w:t xml:space="preserve"> مذموم و ناپسند، جا</w:t>
      </w:r>
      <w:r w:rsidR="00DF08BB">
        <w:rPr>
          <w:rStyle w:val="Char0"/>
          <w:rtl/>
        </w:rPr>
        <w:t>ی</w:t>
      </w:r>
      <w:r w:rsidRPr="00C64670">
        <w:rPr>
          <w:rStyle w:val="Char0"/>
          <w:rtl/>
        </w:rPr>
        <w:t>ز ن</w:t>
      </w:r>
      <w:r w:rsidR="00DF08BB">
        <w:rPr>
          <w:rStyle w:val="Char0"/>
          <w:rtl/>
        </w:rPr>
        <w:t>ی</w:t>
      </w:r>
      <w:r w:rsidRPr="00C64670">
        <w:rPr>
          <w:rStyle w:val="Char0"/>
          <w:rtl/>
        </w:rPr>
        <w:t>ست، پس تقل</w:t>
      </w:r>
      <w:r w:rsidR="00DF08BB">
        <w:rPr>
          <w:rStyle w:val="Char0"/>
          <w:rtl/>
        </w:rPr>
        <w:t>ی</w:t>
      </w:r>
      <w:r w:rsidRPr="00C64670">
        <w:rPr>
          <w:rStyle w:val="Char0"/>
          <w:rtl/>
        </w:rPr>
        <w:t>د جا</w:t>
      </w:r>
      <w:r w:rsidR="00DF08BB">
        <w:rPr>
          <w:rStyle w:val="Char0"/>
          <w:rtl/>
        </w:rPr>
        <w:t>ی</w:t>
      </w:r>
      <w:r w:rsidRPr="00C64670">
        <w:rPr>
          <w:rStyle w:val="Char0"/>
          <w:rtl/>
        </w:rPr>
        <w:t>ز ن</w:t>
      </w:r>
      <w:r w:rsidR="00DF08BB">
        <w:rPr>
          <w:rStyle w:val="Char0"/>
          <w:rtl/>
        </w:rPr>
        <w:t>ی</w:t>
      </w:r>
      <w:r w:rsidRPr="00C64670">
        <w:rPr>
          <w:rStyle w:val="Char0"/>
          <w:rtl/>
        </w:rPr>
        <w:t>ست.</w:t>
      </w:r>
      <w:r w:rsidRPr="006933B2">
        <w:rPr>
          <w:rStyle w:val="FootnoteReference"/>
          <w:rFonts w:cs="IRNazli"/>
          <w:sz w:val="32"/>
          <w:rtl/>
        </w:rPr>
        <w:t>(</w:t>
      </w:r>
      <w:r w:rsidRPr="006933B2">
        <w:rPr>
          <w:rStyle w:val="FootnoteReference"/>
          <w:rFonts w:cs="IRNazli"/>
          <w:sz w:val="32"/>
          <w:rtl/>
        </w:rPr>
        <w:footnoteReference w:id="219"/>
      </w:r>
      <w:r w:rsidRPr="006933B2">
        <w:rPr>
          <w:rStyle w:val="FootnoteReference"/>
          <w:rFonts w:cs="IRNazli"/>
          <w:sz w:val="32"/>
          <w:rtl/>
        </w:rPr>
        <w:t>)</w:t>
      </w:r>
    </w:p>
    <w:p w:rsidR="00E11DC7" w:rsidRPr="00C64670" w:rsidRDefault="00E11DC7" w:rsidP="00A24CFD">
      <w:pPr>
        <w:spacing w:line="240" w:lineRule="auto"/>
        <w:ind w:firstLine="284"/>
        <w:jc w:val="both"/>
        <w:rPr>
          <w:rStyle w:val="Char0"/>
          <w:rtl/>
        </w:rPr>
      </w:pPr>
      <w:r w:rsidRPr="00C64670">
        <w:rPr>
          <w:rStyle w:val="Char0"/>
          <w:rtl/>
        </w:rPr>
        <w:t>همچن</w:t>
      </w:r>
      <w:r w:rsidR="00DF08BB">
        <w:rPr>
          <w:rStyle w:val="Char0"/>
          <w:rtl/>
        </w:rPr>
        <w:t>ی</w:t>
      </w:r>
      <w:r w:rsidRPr="00C64670">
        <w:rPr>
          <w:rStyle w:val="Char0"/>
          <w:rtl/>
        </w:rPr>
        <w:t>ن خداوند متعال در آ</w:t>
      </w:r>
      <w:r w:rsidR="00DF08BB">
        <w:rPr>
          <w:rStyle w:val="Char0"/>
          <w:rtl/>
        </w:rPr>
        <w:t>ی</w:t>
      </w:r>
      <w:r w:rsidRPr="00C64670">
        <w:rPr>
          <w:rStyle w:val="Char0"/>
          <w:rtl/>
        </w:rPr>
        <w:t>ه</w:t>
      </w:r>
      <w:r w:rsidR="00AC2D37" w:rsidRPr="00C64670">
        <w:rPr>
          <w:rStyle w:val="Char0"/>
          <w:rtl/>
        </w:rPr>
        <w:t xml:space="preserve"> </w:t>
      </w:r>
      <w:r w:rsidRPr="00C64670">
        <w:rPr>
          <w:rStyle w:val="Char0"/>
          <w:rtl/>
        </w:rPr>
        <w:t>د</w:t>
      </w:r>
      <w:r w:rsidR="00DF08BB">
        <w:rPr>
          <w:rStyle w:val="Char0"/>
          <w:rtl/>
        </w:rPr>
        <w:t>ی</w:t>
      </w:r>
      <w:r w:rsidRPr="00C64670">
        <w:rPr>
          <w:rStyle w:val="Char0"/>
          <w:rtl/>
        </w:rPr>
        <w:t>گر</w:t>
      </w:r>
      <w:r w:rsidR="00DF08BB">
        <w:rPr>
          <w:rStyle w:val="Char0"/>
          <w:rtl/>
        </w:rPr>
        <w:t>ی</w:t>
      </w:r>
      <w:r w:rsidRPr="00C64670">
        <w:rPr>
          <w:rStyle w:val="Char0"/>
          <w:rtl/>
        </w:rPr>
        <w:t xml:space="preserve"> اهل تقل</w:t>
      </w:r>
      <w:r w:rsidR="00DF08BB">
        <w:rPr>
          <w:rStyle w:val="Char0"/>
          <w:rtl/>
        </w:rPr>
        <w:t>ی</w:t>
      </w:r>
      <w:r w:rsidRPr="00C64670">
        <w:rPr>
          <w:rStyle w:val="Char0"/>
          <w:rtl/>
        </w:rPr>
        <w:t>د را ن</w:t>
      </w:r>
      <w:r w:rsidR="00DF08BB">
        <w:rPr>
          <w:rStyle w:val="Char0"/>
          <w:rtl/>
        </w:rPr>
        <w:t>ک</w:t>
      </w:r>
      <w:r w:rsidRPr="00C64670">
        <w:rPr>
          <w:rStyle w:val="Char0"/>
          <w:rtl/>
        </w:rPr>
        <w:t>وهش</w:t>
      </w:r>
      <w:r w:rsidR="00AD12CB" w:rsidRPr="00C64670">
        <w:rPr>
          <w:rStyle w:val="Char0"/>
          <w:rtl/>
        </w:rPr>
        <w:t xml:space="preserve"> م</w:t>
      </w:r>
      <w:r w:rsidR="00DF08BB">
        <w:rPr>
          <w:rStyle w:val="Char0"/>
          <w:rtl/>
        </w:rPr>
        <w:t>ی</w:t>
      </w:r>
      <w:r w:rsidR="00AD12CB" w:rsidRPr="00C64670">
        <w:rPr>
          <w:rStyle w:val="Char0"/>
          <w:rtl/>
        </w:rPr>
        <w:t>‌</w:t>
      </w:r>
      <w:r w:rsidR="003766AC" w:rsidRPr="00C64670">
        <w:rPr>
          <w:rStyle w:val="Char0"/>
          <w:rFonts w:hint="cs"/>
          <w:rtl/>
        </w:rPr>
        <w:t>کند و</w:t>
      </w:r>
      <w:r w:rsidRPr="00C64670">
        <w:rPr>
          <w:rStyle w:val="Char0"/>
          <w:rtl/>
        </w:rPr>
        <w:t xml:space="preserve"> م</w:t>
      </w:r>
      <w:r w:rsidR="00DF08BB">
        <w:rPr>
          <w:rStyle w:val="Char0"/>
          <w:rtl/>
        </w:rPr>
        <w:t>ی</w:t>
      </w:r>
      <w:r w:rsidRPr="00C64670">
        <w:rPr>
          <w:rStyle w:val="Char0"/>
          <w:rtl/>
        </w:rPr>
        <w:t>‌فرما</w:t>
      </w:r>
      <w:r w:rsidR="00DF08BB">
        <w:rPr>
          <w:rStyle w:val="Char0"/>
          <w:rtl/>
        </w:rPr>
        <w:t>ی</w:t>
      </w:r>
      <w:r w:rsidRPr="00C64670">
        <w:rPr>
          <w:rStyle w:val="Char0"/>
          <w:rtl/>
        </w:rPr>
        <w:t>د:</w:t>
      </w:r>
      <w:r w:rsidR="00A24CFD">
        <w:rPr>
          <w:rStyle w:val="Char0"/>
          <w:rFonts w:hint="cs"/>
          <w:rtl/>
        </w:rPr>
        <w:t xml:space="preserve"> </w:t>
      </w:r>
      <w:r w:rsidR="00A24CFD">
        <w:rPr>
          <w:rStyle w:val="Char0"/>
          <w:rFonts w:cs="Traditional Arabic"/>
          <w:color w:val="000000"/>
          <w:shd w:val="clear" w:color="auto" w:fill="FFFFFF"/>
          <w:rtl/>
        </w:rPr>
        <w:t>﴿</w:t>
      </w:r>
      <w:r w:rsidR="00A24CFD" w:rsidRPr="00932399">
        <w:rPr>
          <w:rStyle w:val="Char4"/>
          <w:rtl/>
        </w:rPr>
        <w:t>بَلۡ نَتَّبِعُ مَآ أَلۡفَيۡنَا عَلَيۡهِ ءَابَآءَنَآۚ أَوَلَوۡ كَانَ ءَابَآؤُهُمۡ لَا يَعۡقِلُونَ شَيۡ‍ٔٗا وَلَايَهۡتَدُونَ١٧٠</w:t>
      </w:r>
      <w:r w:rsidR="00A24CFD">
        <w:rPr>
          <w:rStyle w:val="Char0"/>
          <w:rFonts w:cs="Traditional Arabic"/>
          <w:color w:val="000000"/>
          <w:shd w:val="clear" w:color="auto" w:fill="FFFFFF"/>
          <w:rtl/>
        </w:rPr>
        <w:t>﴾</w:t>
      </w:r>
      <w:r w:rsidRPr="006933B2">
        <w:rPr>
          <w:rStyle w:val="FootnoteReference"/>
          <w:rFonts w:cs="IRNazli"/>
          <w:spacing w:val="4"/>
          <w:sz w:val="32"/>
          <w:rtl/>
        </w:rPr>
        <w:t>(</w:t>
      </w:r>
      <w:r w:rsidRPr="006933B2">
        <w:rPr>
          <w:rStyle w:val="FootnoteReference"/>
          <w:rFonts w:cs="IRNazli"/>
          <w:spacing w:val="4"/>
          <w:sz w:val="32"/>
          <w:rtl/>
        </w:rPr>
        <w:footnoteReference w:id="220"/>
      </w:r>
      <w:r w:rsidRPr="006933B2">
        <w:rPr>
          <w:rStyle w:val="FootnoteReference"/>
          <w:rFonts w:cs="IRNazli"/>
          <w:spacing w:val="4"/>
          <w:sz w:val="32"/>
          <w:rtl/>
        </w:rPr>
        <w:t>)</w:t>
      </w:r>
      <w:r w:rsidR="00F66C2C" w:rsidRPr="00C64670">
        <w:rPr>
          <w:rStyle w:val="Char0"/>
          <w:rFonts w:hint="cs"/>
          <w:rtl/>
        </w:rPr>
        <w:t>و</w:t>
      </w:r>
      <w:r w:rsidRPr="006933B2">
        <w:rPr>
          <w:rStyle w:val="FootnoteReference"/>
          <w:rFonts w:cs="IRNazli"/>
          <w:spacing w:val="4"/>
          <w:sz w:val="32"/>
          <w:rtl/>
        </w:rPr>
        <w:t>(</w:t>
      </w:r>
      <w:r w:rsidRPr="006933B2">
        <w:rPr>
          <w:rStyle w:val="FootnoteReference"/>
          <w:rFonts w:cs="IRNazli"/>
          <w:spacing w:val="4"/>
          <w:sz w:val="32"/>
          <w:rtl/>
        </w:rPr>
        <w:footnoteReference w:id="221"/>
      </w:r>
      <w:r w:rsidRPr="006933B2">
        <w:rPr>
          <w:rStyle w:val="FootnoteReference"/>
          <w:rFonts w:cs="IRNazli"/>
          <w:spacing w:val="4"/>
          <w:sz w:val="32"/>
          <w:rtl/>
        </w:rPr>
        <w:t>)</w:t>
      </w:r>
      <w:r w:rsidR="00A24CFD" w:rsidRPr="006933B2">
        <w:rPr>
          <w:rStyle w:val="FootnoteReference"/>
          <w:rFonts w:cs="IRNazli" w:hint="cs"/>
          <w:spacing w:val="4"/>
          <w:sz w:val="32"/>
          <w:rtl/>
        </w:rPr>
        <w:t xml:space="preserve"> </w:t>
      </w:r>
      <w:r w:rsidR="00F71B35" w:rsidRPr="00A24CFD">
        <w:rPr>
          <w:rStyle w:val="Char9"/>
          <w:rFonts w:hint="cs"/>
          <w:rtl/>
        </w:rPr>
        <w:t>«</w:t>
      </w:r>
      <w:r w:rsidR="00F71B35" w:rsidRPr="00A24CFD">
        <w:rPr>
          <w:rStyle w:val="Char9"/>
          <w:rtl/>
        </w:rPr>
        <w:t>‏و هنگام</w:t>
      </w:r>
      <w:r w:rsidR="00DF08BB" w:rsidRPr="00A24CFD">
        <w:rPr>
          <w:rStyle w:val="Char9"/>
          <w:rtl/>
        </w:rPr>
        <w:t>ی</w:t>
      </w:r>
      <w:r w:rsidR="00F71B35" w:rsidRPr="00A24CFD">
        <w:rPr>
          <w:rStyle w:val="Char9"/>
          <w:rtl/>
        </w:rPr>
        <w:t xml:space="preserve"> </w:t>
      </w:r>
      <w:r w:rsidR="00DF08BB" w:rsidRPr="00A24CFD">
        <w:rPr>
          <w:rStyle w:val="Char9"/>
          <w:rtl/>
        </w:rPr>
        <w:t>ک</w:t>
      </w:r>
      <w:r w:rsidR="00F71B35" w:rsidRPr="00A24CFD">
        <w:rPr>
          <w:rStyle w:val="Char9"/>
          <w:rtl/>
        </w:rPr>
        <w:t>ه به آنان گفته شود: از آنچه خدا فرو فرستاده است پ</w:t>
      </w:r>
      <w:r w:rsidR="00DF08BB" w:rsidRPr="00A24CFD">
        <w:rPr>
          <w:rStyle w:val="Char9"/>
          <w:rtl/>
        </w:rPr>
        <w:t>ی</w:t>
      </w:r>
      <w:r w:rsidR="00F71B35" w:rsidRPr="00A24CFD">
        <w:rPr>
          <w:rStyle w:val="Char9"/>
          <w:rtl/>
        </w:rPr>
        <w:t>رو</w:t>
      </w:r>
      <w:r w:rsidR="00DF08BB" w:rsidRPr="00A24CFD">
        <w:rPr>
          <w:rStyle w:val="Char9"/>
          <w:rtl/>
        </w:rPr>
        <w:t>ی</w:t>
      </w:r>
      <w:r w:rsidR="00F71B35" w:rsidRPr="00A24CFD">
        <w:rPr>
          <w:rStyle w:val="Char9"/>
          <w:rtl/>
        </w:rPr>
        <w:t xml:space="preserve"> </w:t>
      </w:r>
      <w:r w:rsidR="00DF08BB" w:rsidRPr="00A24CFD">
        <w:rPr>
          <w:rStyle w:val="Char9"/>
          <w:rtl/>
        </w:rPr>
        <w:t>ک</w:t>
      </w:r>
      <w:r w:rsidR="00F71B35" w:rsidRPr="00A24CFD">
        <w:rPr>
          <w:rStyle w:val="Char9"/>
          <w:rtl/>
        </w:rPr>
        <w:t>ن</w:t>
      </w:r>
      <w:r w:rsidR="00DF08BB" w:rsidRPr="00A24CFD">
        <w:rPr>
          <w:rStyle w:val="Char9"/>
          <w:rtl/>
        </w:rPr>
        <w:t>ی</w:t>
      </w:r>
      <w:r w:rsidR="00F71B35" w:rsidRPr="00A24CFD">
        <w:rPr>
          <w:rStyle w:val="Char9"/>
          <w:rtl/>
        </w:rPr>
        <w:t>د</w:t>
      </w:r>
      <w:r w:rsidR="00F71B35" w:rsidRPr="00A24CFD">
        <w:rPr>
          <w:rStyle w:val="Char9"/>
          <w:rFonts w:hint="cs"/>
          <w:rtl/>
        </w:rPr>
        <w:t>،</w:t>
      </w:r>
      <w:r w:rsidR="00F71B35" w:rsidRPr="00A24CFD">
        <w:rPr>
          <w:rStyle w:val="Char9"/>
          <w:rtl/>
        </w:rPr>
        <w:t xml:space="preserve"> م</w:t>
      </w:r>
      <w:r w:rsidR="00DF08BB" w:rsidRPr="00A24CFD">
        <w:rPr>
          <w:rStyle w:val="Char9"/>
          <w:rtl/>
        </w:rPr>
        <w:t>ی</w:t>
      </w:r>
      <w:r w:rsidR="00F71B35" w:rsidRPr="00A24CFD">
        <w:rPr>
          <w:rStyle w:val="Char9"/>
          <w:rtl/>
        </w:rPr>
        <w:t>‌گو</w:t>
      </w:r>
      <w:r w:rsidR="00DF08BB" w:rsidRPr="00A24CFD">
        <w:rPr>
          <w:rStyle w:val="Char9"/>
          <w:rtl/>
        </w:rPr>
        <w:t>ی</w:t>
      </w:r>
      <w:r w:rsidR="00F71B35" w:rsidRPr="00A24CFD">
        <w:rPr>
          <w:rStyle w:val="Char9"/>
          <w:rtl/>
        </w:rPr>
        <w:t>ند</w:t>
      </w:r>
      <w:r w:rsidR="00F71B35" w:rsidRPr="00A24CFD">
        <w:rPr>
          <w:rStyle w:val="Char9"/>
          <w:rFonts w:hint="cs"/>
          <w:rtl/>
        </w:rPr>
        <w:t>:</w:t>
      </w:r>
      <w:r w:rsidR="00F71B35" w:rsidRPr="00A24CFD">
        <w:rPr>
          <w:rStyle w:val="Char9"/>
          <w:rtl/>
        </w:rPr>
        <w:t xml:space="preserve"> بل</w:t>
      </w:r>
      <w:r w:rsidR="00DF08BB" w:rsidRPr="00A24CFD">
        <w:rPr>
          <w:rStyle w:val="Char9"/>
          <w:rtl/>
        </w:rPr>
        <w:t>ک</w:t>
      </w:r>
      <w:r w:rsidR="00F71B35" w:rsidRPr="00A24CFD">
        <w:rPr>
          <w:rStyle w:val="Char9"/>
          <w:rtl/>
        </w:rPr>
        <w:t xml:space="preserve">ه ما از آنچه پدران خود را بر آن </w:t>
      </w:r>
      <w:r w:rsidR="00DF08BB" w:rsidRPr="00A24CFD">
        <w:rPr>
          <w:rStyle w:val="Char9"/>
          <w:rtl/>
        </w:rPr>
        <w:t>ی</w:t>
      </w:r>
      <w:r w:rsidR="00F71B35" w:rsidRPr="00A24CFD">
        <w:rPr>
          <w:rStyle w:val="Char9"/>
          <w:rtl/>
        </w:rPr>
        <w:t>افته‌ا</w:t>
      </w:r>
      <w:r w:rsidR="00DF08BB" w:rsidRPr="00A24CFD">
        <w:rPr>
          <w:rStyle w:val="Char9"/>
          <w:rtl/>
        </w:rPr>
        <w:t>ی</w:t>
      </w:r>
      <w:r w:rsidR="00F71B35" w:rsidRPr="00A24CFD">
        <w:rPr>
          <w:rStyle w:val="Char9"/>
          <w:rtl/>
        </w:rPr>
        <w:t>م پ</w:t>
      </w:r>
      <w:r w:rsidR="00DF08BB" w:rsidRPr="00A24CFD">
        <w:rPr>
          <w:rStyle w:val="Char9"/>
          <w:rtl/>
        </w:rPr>
        <w:t>ی</w:t>
      </w:r>
      <w:r w:rsidR="00F71B35" w:rsidRPr="00A24CFD">
        <w:rPr>
          <w:rStyle w:val="Char9"/>
          <w:rtl/>
        </w:rPr>
        <w:t>رو</w:t>
      </w:r>
      <w:r w:rsidR="00DF08BB" w:rsidRPr="00A24CFD">
        <w:rPr>
          <w:rStyle w:val="Char9"/>
          <w:rtl/>
        </w:rPr>
        <w:t>ی</w:t>
      </w:r>
      <w:r w:rsidR="00F71B35" w:rsidRPr="00A24CFD">
        <w:rPr>
          <w:rStyle w:val="Char9"/>
          <w:rtl/>
        </w:rPr>
        <w:t xml:space="preserve"> م</w:t>
      </w:r>
      <w:r w:rsidR="00DF08BB" w:rsidRPr="00A24CFD">
        <w:rPr>
          <w:rStyle w:val="Char9"/>
          <w:rtl/>
        </w:rPr>
        <w:t>ی</w:t>
      </w:r>
      <w:r w:rsidR="00F71B35" w:rsidRPr="00A24CFD">
        <w:rPr>
          <w:rStyle w:val="Char9"/>
          <w:rtl/>
        </w:rPr>
        <w:t>‌</w:t>
      </w:r>
      <w:r w:rsidR="00DF08BB" w:rsidRPr="00A24CFD">
        <w:rPr>
          <w:rStyle w:val="Char9"/>
          <w:rtl/>
        </w:rPr>
        <w:t>ک</w:t>
      </w:r>
      <w:r w:rsidR="00F71B35" w:rsidRPr="00A24CFD">
        <w:rPr>
          <w:rStyle w:val="Char9"/>
          <w:rtl/>
        </w:rPr>
        <w:t>ن</w:t>
      </w:r>
      <w:r w:rsidR="00DF08BB" w:rsidRPr="00A24CFD">
        <w:rPr>
          <w:rStyle w:val="Char9"/>
          <w:rtl/>
        </w:rPr>
        <w:t>ی</w:t>
      </w:r>
      <w:r w:rsidR="00F71B35" w:rsidRPr="00A24CFD">
        <w:rPr>
          <w:rStyle w:val="Char9"/>
          <w:rtl/>
        </w:rPr>
        <w:t>م (نه از چ</w:t>
      </w:r>
      <w:r w:rsidR="00DF08BB" w:rsidRPr="00A24CFD">
        <w:rPr>
          <w:rStyle w:val="Char9"/>
          <w:rtl/>
        </w:rPr>
        <w:t>ی</w:t>
      </w:r>
      <w:r w:rsidR="00F71B35" w:rsidRPr="00A24CFD">
        <w:rPr>
          <w:rStyle w:val="Char9"/>
          <w:rtl/>
        </w:rPr>
        <w:t>ز د</w:t>
      </w:r>
      <w:r w:rsidR="00DF08BB" w:rsidRPr="00A24CFD">
        <w:rPr>
          <w:rStyle w:val="Char9"/>
          <w:rtl/>
        </w:rPr>
        <w:t>ی</w:t>
      </w:r>
      <w:r w:rsidR="00F71B35" w:rsidRPr="00A24CFD">
        <w:rPr>
          <w:rStyle w:val="Char9"/>
          <w:rtl/>
        </w:rPr>
        <w:t>گر</w:t>
      </w:r>
      <w:r w:rsidR="00DF08BB" w:rsidRPr="00A24CFD">
        <w:rPr>
          <w:rStyle w:val="Char9"/>
          <w:rtl/>
        </w:rPr>
        <w:t>ی</w:t>
      </w:r>
      <w:r w:rsidR="00F71B35" w:rsidRPr="00A24CFD">
        <w:rPr>
          <w:rStyle w:val="Char9"/>
          <w:rtl/>
        </w:rPr>
        <w:t>). آ</w:t>
      </w:r>
      <w:r w:rsidR="00DF08BB" w:rsidRPr="00A24CFD">
        <w:rPr>
          <w:rStyle w:val="Char9"/>
          <w:rtl/>
        </w:rPr>
        <w:t>ی</w:t>
      </w:r>
      <w:r w:rsidR="00F71B35" w:rsidRPr="00A24CFD">
        <w:rPr>
          <w:rStyle w:val="Char9"/>
          <w:rtl/>
        </w:rPr>
        <w:t>ا اگر پدرانشان چ</w:t>
      </w:r>
      <w:r w:rsidR="00DF08BB" w:rsidRPr="00A24CFD">
        <w:rPr>
          <w:rStyle w:val="Char9"/>
          <w:rtl/>
        </w:rPr>
        <w:t>ی</w:t>
      </w:r>
      <w:r w:rsidR="00F71B35" w:rsidRPr="00A24CFD">
        <w:rPr>
          <w:rStyle w:val="Char9"/>
          <w:rtl/>
        </w:rPr>
        <w:t>ز</w:t>
      </w:r>
      <w:r w:rsidR="00DF08BB" w:rsidRPr="00A24CFD">
        <w:rPr>
          <w:rStyle w:val="Char9"/>
          <w:rtl/>
        </w:rPr>
        <w:t>ی</w:t>
      </w:r>
      <w:r w:rsidR="00F71B35" w:rsidRPr="00A24CFD">
        <w:rPr>
          <w:rStyle w:val="Char9"/>
          <w:rtl/>
        </w:rPr>
        <w:t xml:space="preserve"> (از عقائد و عبادات د</w:t>
      </w:r>
      <w:r w:rsidR="00DF08BB" w:rsidRPr="00A24CFD">
        <w:rPr>
          <w:rStyle w:val="Char9"/>
          <w:rtl/>
        </w:rPr>
        <w:t>ی</w:t>
      </w:r>
      <w:r w:rsidR="00F71B35" w:rsidRPr="00A24CFD">
        <w:rPr>
          <w:rStyle w:val="Char9"/>
          <w:rtl/>
        </w:rPr>
        <w:t>ن) را نفهم</w:t>
      </w:r>
      <w:r w:rsidR="00DF08BB" w:rsidRPr="00A24CFD">
        <w:rPr>
          <w:rStyle w:val="Char9"/>
          <w:rtl/>
        </w:rPr>
        <w:t>ی</w:t>
      </w:r>
      <w:r w:rsidR="00F71B35" w:rsidRPr="00A24CFD">
        <w:rPr>
          <w:rStyle w:val="Char9"/>
          <w:rtl/>
        </w:rPr>
        <w:t>ده باشند و (به هدا</w:t>
      </w:r>
      <w:r w:rsidR="00DF08BB" w:rsidRPr="00A24CFD">
        <w:rPr>
          <w:rStyle w:val="Char9"/>
          <w:rtl/>
        </w:rPr>
        <w:t>ی</w:t>
      </w:r>
      <w:r w:rsidR="00F71B35" w:rsidRPr="00A24CFD">
        <w:rPr>
          <w:rStyle w:val="Char9"/>
          <w:rtl/>
        </w:rPr>
        <w:t>ت و ا</w:t>
      </w:r>
      <w:r w:rsidR="00DF08BB" w:rsidRPr="00A24CFD">
        <w:rPr>
          <w:rStyle w:val="Char9"/>
          <w:rtl/>
        </w:rPr>
        <w:t>ی</w:t>
      </w:r>
      <w:r w:rsidR="00F71B35" w:rsidRPr="00A24CFD">
        <w:rPr>
          <w:rStyle w:val="Char9"/>
          <w:rtl/>
        </w:rPr>
        <w:t xml:space="preserve">مان) راه نبرده باشند (باز هم </w:t>
      </w:r>
      <w:r w:rsidR="00DF08BB" w:rsidRPr="00A24CFD">
        <w:rPr>
          <w:rStyle w:val="Char9"/>
          <w:rtl/>
        </w:rPr>
        <w:t>ک</w:t>
      </w:r>
      <w:r w:rsidR="00F71B35" w:rsidRPr="00A24CFD">
        <w:rPr>
          <w:rStyle w:val="Char9"/>
          <w:rtl/>
        </w:rPr>
        <w:t>ور</w:t>
      </w:r>
      <w:r w:rsidR="00DF08BB" w:rsidRPr="00A24CFD">
        <w:rPr>
          <w:rStyle w:val="Char9"/>
          <w:rtl/>
        </w:rPr>
        <w:t>ک</w:t>
      </w:r>
      <w:r w:rsidR="00F71B35" w:rsidRPr="00A24CFD">
        <w:rPr>
          <w:rStyle w:val="Char9"/>
          <w:rtl/>
        </w:rPr>
        <w:t xml:space="preserve">ورانه از </w:t>
      </w:r>
      <w:r w:rsidR="006D4AE3" w:rsidRPr="00A24CFD">
        <w:rPr>
          <w:rStyle w:val="Char9"/>
          <w:rtl/>
        </w:rPr>
        <w:t>ا</w:t>
      </w:r>
      <w:r w:rsidR="00DF08BB" w:rsidRPr="00A24CFD">
        <w:rPr>
          <w:rStyle w:val="Char9"/>
          <w:rtl/>
        </w:rPr>
        <w:t>ی</w:t>
      </w:r>
      <w:r w:rsidR="006D4AE3" w:rsidRPr="00A24CFD">
        <w:rPr>
          <w:rStyle w:val="Char9"/>
          <w:rtl/>
        </w:rPr>
        <w:t>شان تقل</w:t>
      </w:r>
      <w:r w:rsidR="00DF08BB" w:rsidRPr="00A24CFD">
        <w:rPr>
          <w:rStyle w:val="Char9"/>
          <w:rtl/>
        </w:rPr>
        <w:t>ی</w:t>
      </w:r>
      <w:r w:rsidR="006D4AE3" w:rsidRPr="00A24CFD">
        <w:rPr>
          <w:rStyle w:val="Char9"/>
          <w:rtl/>
        </w:rPr>
        <w:t>د و پ</w:t>
      </w:r>
      <w:r w:rsidR="00DF08BB" w:rsidRPr="00A24CFD">
        <w:rPr>
          <w:rStyle w:val="Char9"/>
          <w:rtl/>
        </w:rPr>
        <w:t>ی</w:t>
      </w:r>
      <w:r w:rsidR="006D4AE3" w:rsidRPr="00A24CFD">
        <w:rPr>
          <w:rStyle w:val="Char9"/>
          <w:rtl/>
        </w:rPr>
        <w:t>رو</w:t>
      </w:r>
      <w:r w:rsidR="00DF08BB" w:rsidRPr="00A24CFD">
        <w:rPr>
          <w:rStyle w:val="Char9"/>
          <w:rtl/>
        </w:rPr>
        <w:t>ی</w:t>
      </w:r>
      <w:r w:rsidR="006D4AE3" w:rsidRPr="00A24CFD">
        <w:rPr>
          <w:rStyle w:val="Char9"/>
          <w:rtl/>
        </w:rPr>
        <w:t xml:space="preserve"> م</w:t>
      </w:r>
      <w:r w:rsidR="00DF08BB" w:rsidRPr="00A24CFD">
        <w:rPr>
          <w:rStyle w:val="Char9"/>
          <w:rtl/>
        </w:rPr>
        <w:t>ی</w:t>
      </w:r>
      <w:r w:rsidR="006D4AE3" w:rsidRPr="00A24CFD">
        <w:rPr>
          <w:rStyle w:val="Char9"/>
          <w:rtl/>
        </w:rPr>
        <w:t>‌</w:t>
      </w:r>
      <w:r w:rsidR="00DF08BB" w:rsidRPr="00A24CFD">
        <w:rPr>
          <w:rStyle w:val="Char9"/>
          <w:rtl/>
        </w:rPr>
        <w:t>ک</w:t>
      </w:r>
      <w:r w:rsidR="00A24CFD">
        <w:rPr>
          <w:rStyle w:val="Char9"/>
          <w:rtl/>
        </w:rPr>
        <w:t>نند؟)</w:t>
      </w:r>
      <w:r w:rsidR="00F71B35" w:rsidRPr="00A24CFD">
        <w:rPr>
          <w:rStyle w:val="Char9"/>
          <w:rFonts w:hint="cs"/>
          <w:rtl/>
        </w:rPr>
        <w:t>»</w:t>
      </w:r>
      <w:r w:rsidR="00A24CFD">
        <w:rPr>
          <w:rStyle w:val="Char9"/>
          <w:rFonts w:hint="cs"/>
          <w:rtl/>
        </w:rPr>
        <w:t>.</w:t>
      </w:r>
    </w:p>
    <w:p w:rsidR="00E11DC7" w:rsidRPr="00C64670" w:rsidRDefault="00E11DC7" w:rsidP="00A24CFD">
      <w:pPr>
        <w:spacing w:line="240" w:lineRule="auto"/>
        <w:ind w:firstLine="284"/>
        <w:jc w:val="both"/>
        <w:rPr>
          <w:rStyle w:val="Char0"/>
          <w:rtl/>
        </w:rPr>
      </w:pPr>
      <w:r w:rsidRPr="00C64670">
        <w:rPr>
          <w:rStyle w:val="Char0"/>
          <w:rtl/>
        </w:rPr>
        <w:t>علاوه بر آ</w:t>
      </w:r>
      <w:r w:rsidR="00DF08BB">
        <w:rPr>
          <w:rStyle w:val="Char0"/>
          <w:rtl/>
        </w:rPr>
        <w:t>ی</w:t>
      </w:r>
      <w:r w:rsidRPr="00C64670">
        <w:rPr>
          <w:rStyle w:val="Char0"/>
          <w:rtl/>
        </w:rPr>
        <w:t>ات</w:t>
      </w:r>
      <w:r w:rsidR="003766AC" w:rsidRPr="00C64670">
        <w:rPr>
          <w:rStyle w:val="Char0"/>
          <w:rFonts w:hint="cs"/>
          <w:rtl/>
        </w:rPr>
        <w:t xml:space="preserve"> مذکور،</w:t>
      </w:r>
      <w:r w:rsidRPr="00C64670">
        <w:rPr>
          <w:rStyle w:val="Char0"/>
          <w:rtl/>
        </w:rPr>
        <w:t xml:space="preserve"> خداوند متعال مسلمانان را امر </w:t>
      </w:r>
      <w:r w:rsidR="00DF08BB">
        <w:rPr>
          <w:rStyle w:val="Char0"/>
          <w:rtl/>
        </w:rPr>
        <w:t>ک</w:t>
      </w:r>
      <w:r w:rsidRPr="00C64670">
        <w:rPr>
          <w:rStyle w:val="Char0"/>
          <w:rtl/>
        </w:rPr>
        <w:t xml:space="preserve">رده است </w:t>
      </w:r>
      <w:r w:rsidR="00DF08BB">
        <w:rPr>
          <w:rStyle w:val="Char0"/>
          <w:rtl/>
        </w:rPr>
        <w:t>ک</w:t>
      </w:r>
      <w:r w:rsidRPr="00C64670">
        <w:rPr>
          <w:rStyle w:val="Char0"/>
          <w:rtl/>
        </w:rPr>
        <w:t>ه مسائل اختلاف</w:t>
      </w:r>
      <w:r w:rsidR="00DF08BB">
        <w:rPr>
          <w:rStyle w:val="Char0"/>
          <w:rtl/>
        </w:rPr>
        <w:t>ی</w:t>
      </w:r>
      <w:r w:rsidRPr="00C64670">
        <w:rPr>
          <w:rStyle w:val="Char0"/>
          <w:rtl/>
        </w:rPr>
        <w:t xml:space="preserve"> را به آراء و نظرات اشخاص برنگردانند، بل</w:t>
      </w:r>
      <w:r w:rsidR="00DF08BB">
        <w:rPr>
          <w:rStyle w:val="Char0"/>
          <w:rtl/>
        </w:rPr>
        <w:t>ک</w:t>
      </w:r>
      <w:r w:rsidRPr="00C64670">
        <w:rPr>
          <w:rStyle w:val="Char0"/>
          <w:rtl/>
        </w:rPr>
        <w:t xml:space="preserve">ه فقط آن را به </w:t>
      </w:r>
      <w:r w:rsidR="00DF08BB">
        <w:rPr>
          <w:rStyle w:val="Char0"/>
          <w:rtl/>
        </w:rPr>
        <w:t>ک</w:t>
      </w:r>
      <w:r w:rsidRPr="00C64670">
        <w:rPr>
          <w:rStyle w:val="Char0"/>
          <w:rtl/>
        </w:rPr>
        <w:t xml:space="preserve">تاب و سنت برگردانند، آنجا </w:t>
      </w:r>
      <w:r w:rsidR="00DF08BB">
        <w:rPr>
          <w:rStyle w:val="Char0"/>
          <w:rtl/>
        </w:rPr>
        <w:t>ک</w:t>
      </w:r>
      <w:r w:rsidRPr="00C64670">
        <w:rPr>
          <w:rStyle w:val="Char0"/>
          <w:rtl/>
        </w:rPr>
        <w:t>ه م</w:t>
      </w:r>
      <w:r w:rsidR="00DF08BB">
        <w:rPr>
          <w:rStyle w:val="Char0"/>
          <w:rtl/>
        </w:rPr>
        <w:t>ی</w:t>
      </w:r>
      <w:r w:rsidRPr="00C64670">
        <w:rPr>
          <w:rStyle w:val="Char0"/>
          <w:rtl/>
        </w:rPr>
        <w:t>‌فرما</w:t>
      </w:r>
      <w:r w:rsidR="00DF08BB">
        <w:rPr>
          <w:rStyle w:val="Char0"/>
          <w:rtl/>
        </w:rPr>
        <w:t>ی</w:t>
      </w:r>
      <w:r w:rsidRPr="00C64670">
        <w:rPr>
          <w:rStyle w:val="Char0"/>
          <w:rtl/>
        </w:rPr>
        <w:t>د:</w:t>
      </w:r>
      <w:r w:rsidR="00A24CFD">
        <w:rPr>
          <w:rStyle w:val="Char0"/>
          <w:rFonts w:hint="cs"/>
          <w:rtl/>
        </w:rPr>
        <w:t xml:space="preserve"> </w:t>
      </w:r>
      <w:r w:rsidR="00A24CFD">
        <w:rPr>
          <w:rStyle w:val="Char0"/>
          <w:rFonts w:cs="Traditional Arabic"/>
          <w:color w:val="000000"/>
          <w:shd w:val="clear" w:color="auto" w:fill="FFFFFF"/>
          <w:rtl/>
        </w:rPr>
        <w:t>﴿</w:t>
      </w:r>
      <w:r w:rsidR="00A24CFD" w:rsidRPr="00932399">
        <w:rPr>
          <w:rStyle w:val="Char4"/>
          <w:rtl/>
        </w:rPr>
        <w:t xml:space="preserve">فَإِن تَنَٰزَعۡتُمۡ فِي شَيۡءٖ فَرُدُّوهُ إِلَى </w:t>
      </w:r>
      <w:r w:rsidR="00A24CFD" w:rsidRPr="00932399">
        <w:rPr>
          <w:rStyle w:val="Char4"/>
          <w:rFonts w:hint="cs"/>
          <w:rtl/>
        </w:rPr>
        <w:t>ٱ</w:t>
      </w:r>
      <w:r w:rsidR="00A24CFD" w:rsidRPr="00932399">
        <w:rPr>
          <w:rStyle w:val="Char4"/>
          <w:rFonts w:hint="eastAsia"/>
          <w:rtl/>
        </w:rPr>
        <w:t>للَّهِ</w:t>
      </w:r>
      <w:r w:rsidR="00A24CFD" w:rsidRPr="00932399">
        <w:rPr>
          <w:rStyle w:val="Char4"/>
          <w:rtl/>
        </w:rPr>
        <w:t xml:space="preserve"> وَ</w:t>
      </w:r>
      <w:r w:rsidR="00A24CFD" w:rsidRPr="00932399">
        <w:rPr>
          <w:rStyle w:val="Char4"/>
          <w:rFonts w:hint="cs"/>
          <w:rtl/>
        </w:rPr>
        <w:t>ٱ</w:t>
      </w:r>
      <w:r w:rsidR="00A24CFD" w:rsidRPr="00932399">
        <w:rPr>
          <w:rStyle w:val="Char4"/>
          <w:rFonts w:hint="eastAsia"/>
          <w:rtl/>
        </w:rPr>
        <w:t>لرَّسُولِ</w:t>
      </w:r>
      <w:r w:rsidR="00A24CFD">
        <w:rPr>
          <w:rStyle w:val="Char0"/>
          <w:rFonts w:cs="Traditional Arabic"/>
          <w:color w:val="000000"/>
          <w:shd w:val="clear" w:color="auto" w:fill="FFFFFF"/>
          <w:rtl/>
        </w:rPr>
        <w:t>﴾</w:t>
      </w:r>
      <w:r w:rsidRPr="006933B2">
        <w:rPr>
          <w:rStyle w:val="FootnoteReference"/>
          <w:rFonts w:cs="IRNazli"/>
          <w:spacing w:val="-4"/>
          <w:sz w:val="32"/>
          <w:rtl/>
        </w:rPr>
        <w:t>(</w:t>
      </w:r>
      <w:r w:rsidRPr="006933B2">
        <w:rPr>
          <w:rStyle w:val="FootnoteReference"/>
          <w:rFonts w:cs="IRNazli"/>
          <w:spacing w:val="-4"/>
          <w:sz w:val="32"/>
          <w:rtl/>
        </w:rPr>
        <w:footnoteReference w:id="222"/>
      </w:r>
      <w:r w:rsidRPr="006933B2">
        <w:rPr>
          <w:rStyle w:val="FootnoteReference"/>
          <w:rFonts w:cs="IRNazli"/>
          <w:spacing w:val="-4"/>
          <w:sz w:val="32"/>
          <w:rtl/>
        </w:rPr>
        <w:t>)(</w:t>
      </w:r>
      <w:r w:rsidRPr="006933B2">
        <w:rPr>
          <w:rStyle w:val="FootnoteReference"/>
          <w:rFonts w:cs="IRNazli"/>
          <w:spacing w:val="-4"/>
          <w:sz w:val="32"/>
          <w:rtl/>
        </w:rPr>
        <w:footnoteReference w:id="223"/>
      </w:r>
      <w:r w:rsidRPr="006933B2">
        <w:rPr>
          <w:rStyle w:val="FootnoteReference"/>
          <w:rFonts w:cs="IRNazli"/>
          <w:spacing w:val="-4"/>
          <w:sz w:val="32"/>
          <w:rtl/>
        </w:rPr>
        <w:t>)</w:t>
      </w:r>
      <w:r w:rsidR="00A24CFD" w:rsidRPr="006933B2">
        <w:rPr>
          <w:rStyle w:val="FootnoteReference"/>
          <w:rFonts w:cs="IRNazli" w:hint="cs"/>
          <w:spacing w:val="-4"/>
          <w:sz w:val="32"/>
          <w:rtl/>
        </w:rPr>
        <w:t xml:space="preserve"> </w:t>
      </w:r>
      <w:r w:rsidR="00F71B35" w:rsidRPr="00A24CFD">
        <w:rPr>
          <w:rStyle w:val="Char9"/>
          <w:rFonts w:hint="cs"/>
          <w:rtl/>
        </w:rPr>
        <w:t>«</w:t>
      </w:r>
      <w:r w:rsidR="00F71B35" w:rsidRPr="00A24CFD">
        <w:rPr>
          <w:rStyle w:val="Char9"/>
          <w:rtl/>
        </w:rPr>
        <w:t>و اگر در چ</w:t>
      </w:r>
      <w:r w:rsidR="00DF08BB" w:rsidRPr="00A24CFD">
        <w:rPr>
          <w:rStyle w:val="Char9"/>
          <w:rtl/>
        </w:rPr>
        <w:t>ی</w:t>
      </w:r>
      <w:r w:rsidR="00F71B35" w:rsidRPr="00A24CFD">
        <w:rPr>
          <w:rStyle w:val="Char9"/>
          <w:rtl/>
        </w:rPr>
        <w:t>ز</w:t>
      </w:r>
      <w:r w:rsidR="00DF08BB" w:rsidRPr="00A24CFD">
        <w:rPr>
          <w:rStyle w:val="Char9"/>
          <w:rtl/>
        </w:rPr>
        <w:t>ی</w:t>
      </w:r>
      <w:r w:rsidR="00F71B35" w:rsidRPr="00A24CFD">
        <w:rPr>
          <w:rStyle w:val="Char9"/>
          <w:rtl/>
        </w:rPr>
        <w:t xml:space="preserve"> اختلاف داشت</w:t>
      </w:r>
      <w:r w:rsidR="00DF08BB" w:rsidRPr="00A24CFD">
        <w:rPr>
          <w:rStyle w:val="Char9"/>
          <w:rtl/>
        </w:rPr>
        <w:t>ی</w:t>
      </w:r>
      <w:r w:rsidR="00F71B35" w:rsidRPr="00A24CFD">
        <w:rPr>
          <w:rStyle w:val="Char9"/>
          <w:rtl/>
        </w:rPr>
        <w:t>د (و در امر</w:t>
      </w:r>
      <w:r w:rsidR="00DF08BB" w:rsidRPr="00A24CFD">
        <w:rPr>
          <w:rStyle w:val="Char9"/>
          <w:rtl/>
        </w:rPr>
        <w:t>ی</w:t>
      </w:r>
      <w:r w:rsidR="00F71B35" w:rsidRPr="00A24CFD">
        <w:rPr>
          <w:rStyle w:val="Char9"/>
          <w:rtl/>
        </w:rPr>
        <w:t xml:space="preserve"> از امور </w:t>
      </w:r>
      <w:r w:rsidR="00DF08BB" w:rsidRPr="00A24CFD">
        <w:rPr>
          <w:rStyle w:val="Char9"/>
          <w:rtl/>
        </w:rPr>
        <w:t>ک</w:t>
      </w:r>
      <w:r w:rsidR="00F71B35" w:rsidRPr="00A24CFD">
        <w:rPr>
          <w:rStyle w:val="Char9"/>
          <w:rtl/>
        </w:rPr>
        <w:t>شم</w:t>
      </w:r>
      <w:r w:rsidR="00DF08BB" w:rsidRPr="00A24CFD">
        <w:rPr>
          <w:rStyle w:val="Char9"/>
          <w:rtl/>
        </w:rPr>
        <w:t>ک</w:t>
      </w:r>
      <w:r w:rsidR="00F71B35" w:rsidRPr="00A24CFD">
        <w:rPr>
          <w:rStyle w:val="Char9"/>
          <w:rtl/>
        </w:rPr>
        <w:t>ش پ</w:t>
      </w:r>
      <w:r w:rsidR="00DF08BB" w:rsidRPr="00A24CFD">
        <w:rPr>
          <w:rStyle w:val="Char9"/>
          <w:rtl/>
        </w:rPr>
        <w:t>ی</w:t>
      </w:r>
      <w:r w:rsidR="00F71B35" w:rsidRPr="00A24CFD">
        <w:rPr>
          <w:rStyle w:val="Char9"/>
          <w:rtl/>
        </w:rPr>
        <w:t xml:space="preserve">دا </w:t>
      </w:r>
      <w:r w:rsidR="00DF08BB" w:rsidRPr="00A24CFD">
        <w:rPr>
          <w:rStyle w:val="Char9"/>
          <w:rtl/>
        </w:rPr>
        <w:t>ک</w:t>
      </w:r>
      <w:r w:rsidR="00F71B35" w:rsidRPr="00A24CFD">
        <w:rPr>
          <w:rStyle w:val="Char9"/>
          <w:rtl/>
        </w:rPr>
        <w:t>رد</w:t>
      </w:r>
      <w:r w:rsidR="00DF08BB" w:rsidRPr="00A24CFD">
        <w:rPr>
          <w:rStyle w:val="Char9"/>
          <w:rtl/>
        </w:rPr>
        <w:t>ی</w:t>
      </w:r>
      <w:r w:rsidR="00F71B35" w:rsidRPr="00A24CFD">
        <w:rPr>
          <w:rStyle w:val="Char9"/>
          <w:rtl/>
        </w:rPr>
        <w:t>د) آن را به خدا (با عرض</w:t>
      </w:r>
      <w:r w:rsidR="00DF08BB" w:rsidRPr="00A24CFD">
        <w:rPr>
          <w:rStyle w:val="Char9"/>
          <w:rFonts w:hint="cs"/>
          <w:rtl/>
        </w:rPr>
        <w:t>ۀ</w:t>
      </w:r>
      <w:r w:rsidR="00F71B35" w:rsidRPr="00A24CFD">
        <w:rPr>
          <w:rStyle w:val="Char9"/>
          <w:rtl/>
        </w:rPr>
        <w:t xml:space="preserve"> به قرآن) و پ</w:t>
      </w:r>
      <w:r w:rsidR="00DF08BB" w:rsidRPr="00A24CFD">
        <w:rPr>
          <w:rStyle w:val="Char9"/>
          <w:rtl/>
        </w:rPr>
        <w:t>ی</w:t>
      </w:r>
      <w:r w:rsidR="00F71B35" w:rsidRPr="00A24CFD">
        <w:rPr>
          <w:rStyle w:val="Char9"/>
          <w:rtl/>
        </w:rPr>
        <w:t>غمبر او (با رجوع به سنّت نبو</w:t>
      </w:r>
      <w:r w:rsidR="00DF08BB" w:rsidRPr="00A24CFD">
        <w:rPr>
          <w:rStyle w:val="Char9"/>
          <w:rtl/>
        </w:rPr>
        <w:t>ی</w:t>
      </w:r>
      <w:r w:rsidR="00F71B35" w:rsidRPr="00A24CFD">
        <w:rPr>
          <w:rStyle w:val="Char9"/>
          <w:rtl/>
        </w:rPr>
        <w:t>) برگردان</w:t>
      </w:r>
      <w:r w:rsidR="00DF08BB" w:rsidRPr="00A24CFD">
        <w:rPr>
          <w:rStyle w:val="Char9"/>
          <w:rtl/>
        </w:rPr>
        <w:t>ی</w:t>
      </w:r>
      <w:r w:rsidR="00F71B35" w:rsidRPr="00A24CFD">
        <w:rPr>
          <w:rStyle w:val="Char9"/>
          <w:rtl/>
        </w:rPr>
        <w:t>د</w:t>
      </w:r>
      <w:r w:rsidR="00F71B35" w:rsidRPr="00A24CFD">
        <w:rPr>
          <w:rStyle w:val="Char9"/>
          <w:rFonts w:hint="cs"/>
          <w:rtl/>
        </w:rPr>
        <w:t>.»</w:t>
      </w:r>
    </w:p>
    <w:p w:rsidR="00E11DC7" w:rsidRPr="00392055" w:rsidRDefault="00E11DC7" w:rsidP="00392055">
      <w:pPr>
        <w:spacing w:line="240" w:lineRule="auto"/>
        <w:ind w:firstLine="284"/>
        <w:jc w:val="both"/>
        <w:rPr>
          <w:rStyle w:val="Char0"/>
          <w:rtl/>
        </w:rPr>
      </w:pPr>
      <w:r w:rsidRPr="00392055">
        <w:rPr>
          <w:rStyle w:val="Char2"/>
          <w:rtl/>
        </w:rPr>
        <w:t>سنّت:</w:t>
      </w:r>
      <w:r w:rsidRPr="00392055">
        <w:rPr>
          <w:rStyle w:val="Char0"/>
          <w:rtl/>
        </w:rPr>
        <w:t xml:space="preserve"> احاد</w:t>
      </w:r>
      <w:r w:rsidR="00DF08BB" w:rsidRPr="00392055">
        <w:rPr>
          <w:rStyle w:val="Char0"/>
          <w:rtl/>
        </w:rPr>
        <w:t>ی</w:t>
      </w:r>
      <w:r w:rsidRPr="00392055">
        <w:rPr>
          <w:rStyle w:val="Char0"/>
          <w:rtl/>
        </w:rPr>
        <w:t>ث</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مانع</w:t>
      </w:r>
      <w:r w:rsidR="00DF08BB" w:rsidRPr="00392055">
        <w:rPr>
          <w:rStyle w:val="Char0"/>
          <w:rtl/>
        </w:rPr>
        <w:t>ی</w:t>
      </w:r>
      <w:r w:rsidRPr="00392055">
        <w:rPr>
          <w:rStyle w:val="Char0"/>
          <w:rtl/>
        </w:rPr>
        <w:t>ن تقل</w:t>
      </w:r>
      <w:r w:rsidR="00DF08BB" w:rsidRPr="00392055">
        <w:rPr>
          <w:rStyle w:val="Char0"/>
          <w:rtl/>
        </w:rPr>
        <w:t>ی</w:t>
      </w:r>
      <w:r w:rsidRPr="00392055">
        <w:rPr>
          <w:rStyle w:val="Char0"/>
          <w:rtl/>
        </w:rPr>
        <w:t>د برا</w:t>
      </w:r>
      <w:r w:rsidR="00DF08BB" w:rsidRPr="00392055">
        <w:rPr>
          <w:rStyle w:val="Char0"/>
          <w:rtl/>
        </w:rPr>
        <w:t>ی</w:t>
      </w:r>
      <w:r w:rsidRPr="00392055">
        <w:rPr>
          <w:rStyle w:val="Char0"/>
          <w:rtl/>
        </w:rPr>
        <w:t xml:space="preserve"> اثبات </w:t>
      </w:r>
      <w:r w:rsidR="0094112D" w:rsidRPr="00392055">
        <w:rPr>
          <w:rStyle w:val="Char0"/>
          <w:rFonts w:hint="cs"/>
          <w:rtl/>
        </w:rPr>
        <w:t>د</w:t>
      </w:r>
      <w:r w:rsidR="00DF08BB" w:rsidRPr="00392055">
        <w:rPr>
          <w:rStyle w:val="Char0"/>
          <w:rFonts w:hint="cs"/>
          <w:rtl/>
        </w:rPr>
        <w:t>ی</w:t>
      </w:r>
      <w:r w:rsidR="0094112D" w:rsidRPr="00392055">
        <w:rPr>
          <w:rStyle w:val="Char0"/>
          <w:rFonts w:hint="cs"/>
          <w:rtl/>
        </w:rPr>
        <w:t>دگاه خو</w:t>
      </w:r>
      <w:r w:rsidR="00DF08BB" w:rsidRPr="00392055">
        <w:rPr>
          <w:rStyle w:val="Char0"/>
          <w:rFonts w:hint="cs"/>
          <w:rtl/>
        </w:rPr>
        <w:t>ی</w:t>
      </w:r>
      <w:r w:rsidR="0094112D" w:rsidRPr="00392055">
        <w:rPr>
          <w:rStyle w:val="Char0"/>
          <w:rFonts w:hint="cs"/>
          <w:rtl/>
        </w:rPr>
        <w:t>ش</w:t>
      </w:r>
      <w:r w:rsidRPr="00392055">
        <w:rPr>
          <w:rStyle w:val="Char0"/>
          <w:rtl/>
        </w:rPr>
        <w:t xml:space="preserve"> به آن استدلال </w:t>
      </w:r>
      <w:r w:rsidR="00DF08BB" w:rsidRPr="00392055">
        <w:rPr>
          <w:rStyle w:val="Char0"/>
          <w:rtl/>
        </w:rPr>
        <w:t>ک</w:t>
      </w:r>
      <w:r w:rsidRPr="00392055">
        <w:rPr>
          <w:rStyle w:val="Char0"/>
          <w:rtl/>
        </w:rPr>
        <w:t>رده‌اند، دو حد</w:t>
      </w:r>
      <w:r w:rsidR="00DF08BB" w:rsidRPr="00392055">
        <w:rPr>
          <w:rStyle w:val="Char0"/>
          <w:rtl/>
        </w:rPr>
        <w:t>ی</w:t>
      </w:r>
      <w:r w:rsidRPr="00392055">
        <w:rPr>
          <w:rStyle w:val="Char0"/>
          <w:rtl/>
        </w:rPr>
        <w:t>ث ز</w:t>
      </w:r>
      <w:r w:rsidR="00DF08BB" w:rsidRPr="00392055">
        <w:rPr>
          <w:rStyle w:val="Char0"/>
          <w:rtl/>
        </w:rPr>
        <w:t>ی</w:t>
      </w:r>
      <w:r w:rsidRPr="00392055">
        <w:rPr>
          <w:rStyle w:val="Char0"/>
          <w:rtl/>
        </w:rPr>
        <w:t>ر م</w:t>
      </w:r>
      <w:r w:rsidR="00DF08BB" w:rsidRPr="00392055">
        <w:rPr>
          <w:rStyle w:val="Char0"/>
          <w:rtl/>
        </w:rPr>
        <w:t>ی</w:t>
      </w:r>
      <w:r w:rsidRPr="00392055">
        <w:rPr>
          <w:rStyle w:val="Char0"/>
          <w:rtl/>
        </w:rPr>
        <w:t>‌باشد.</w:t>
      </w:r>
      <w:r w:rsidRPr="006933B2">
        <w:rPr>
          <w:rStyle w:val="FootnoteReference"/>
          <w:rFonts w:cs="IRNazli"/>
          <w:sz w:val="32"/>
          <w:rtl/>
        </w:rPr>
        <w:t>(</w:t>
      </w:r>
      <w:r w:rsidRPr="006933B2">
        <w:rPr>
          <w:rStyle w:val="FootnoteReference"/>
          <w:rFonts w:cs="IRNazli"/>
          <w:sz w:val="32"/>
          <w:rtl/>
        </w:rPr>
        <w:footnoteReference w:id="224"/>
      </w:r>
      <w:r w:rsidRPr="006933B2">
        <w:rPr>
          <w:rStyle w:val="FootnoteReference"/>
          <w:rFonts w:cs="IRNazli"/>
          <w:sz w:val="32"/>
          <w:rtl/>
        </w:rPr>
        <w:t>)</w:t>
      </w:r>
    </w:p>
    <w:p w:rsidR="00E11DC7" w:rsidRPr="0094145F" w:rsidRDefault="00E11DC7" w:rsidP="00392055">
      <w:pPr>
        <w:spacing w:line="240" w:lineRule="auto"/>
        <w:ind w:firstLine="284"/>
        <w:jc w:val="both"/>
        <w:rPr>
          <w:rStyle w:val="Char2"/>
          <w:rtl/>
        </w:rPr>
      </w:pPr>
      <w:r w:rsidRPr="006811C7">
        <w:rPr>
          <w:rStyle w:val="Char3"/>
          <w:rtl/>
        </w:rPr>
        <w:t>«طلب العلم فريضة عل</w:t>
      </w:r>
      <w:r w:rsidR="006811C7" w:rsidRPr="006811C7">
        <w:rPr>
          <w:rStyle w:val="Char3"/>
          <w:rFonts w:hint="cs"/>
          <w:rtl/>
        </w:rPr>
        <w:t>ی</w:t>
      </w:r>
      <w:r w:rsidRPr="006811C7">
        <w:rPr>
          <w:rStyle w:val="Char3"/>
          <w:rtl/>
        </w:rPr>
        <w:t xml:space="preserve"> كل مسلم»</w:t>
      </w:r>
      <w:r w:rsidRPr="006933B2">
        <w:rPr>
          <w:rStyle w:val="FootnoteReference"/>
          <w:rFonts w:cs="IRNazli"/>
          <w:b/>
          <w:rtl/>
        </w:rPr>
        <w:t>(</w:t>
      </w:r>
      <w:r w:rsidRPr="006933B2">
        <w:rPr>
          <w:rStyle w:val="FootnoteReference"/>
          <w:rFonts w:cs="IRNazli"/>
          <w:b/>
          <w:rtl/>
        </w:rPr>
        <w:footnoteReference w:id="225"/>
      </w:r>
      <w:r w:rsidRPr="006933B2">
        <w:rPr>
          <w:rStyle w:val="FootnoteReference"/>
          <w:rFonts w:cs="IRNazli"/>
          <w:b/>
          <w:rtl/>
        </w:rPr>
        <w:t>)</w:t>
      </w:r>
      <w:r w:rsidR="00F71B35" w:rsidRPr="00392055">
        <w:rPr>
          <w:rStyle w:val="Char0"/>
          <w:rFonts w:hint="cs"/>
          <w:rtl/>
        </w:rPr>
        <w:t>«طلب علم (شرعی) بر هر مس</w:t>
      </w:r>
      <w:r w:rsidR="001542DC" w:rsidRPr="00392055">
        <w:rPr>
          <w:rStyle w:val="Char0"/>
          <w:rFonts w:hint="cs"/>
          <w:rtl/>
        </w:rPr>
        <w:t>لمان</w:t>
      </w:r>
      <w:r w:rsidR="00F71B35" w:rsidRPr="00392055">
        <w:rPr>
          <w:rStyle w:val="Char0"/>
          <w:rFonts w:hint="cs"/>
          <w:rtl/>
        </w:rPr>
        <w:t>ی فرض است.»</w:t>
      </w:r>
      <w:r w:rsidRPr="00392055">
        <w:rPr>
          <w:rStyle w:val="Char2"/>
          <w:rtl/>
        </w:rPr>
        <w:t xml:space="preserve"> </w:t>
      </w:r>
      <w:r w:rsidRPr="00392055">
        <w:rPr>
          <w:rStyle w:val="Char0"/>
          <w:rtl/>
        </w:rPr>
        <w:t>و</w:t>
      </w:r>
      <w:r w:rsidRPr="00392055">
        <w:rPr>
          <w:rStyle w:val="Char2"/>
          <w:rtl/>
        </w:rPr>
        <w:t xml:space="preserve"> </w:t>
      </w:r>
      <w:r w:rsidRPr="00927A52">
        <w:rPr>
          <w:rStyle w:val="Char3"/>
          <w:rtl/>
        </w:rPr>
        <w:t>«اجتهدوا فكل ميسر لما خلق له»</w:t>
      </w:r>
      <w:r w:rsidRPr="006933B2">
        <w:rPr>
          <w:rStyle w:val="FootnoteReference"/>
          <w:rFonts w:cs="IRNazli"/>
          <w:b/>
          <w:rtl/>
        </w:rPr>
        <w:t>(</w:t>
      </w:r>
      <w:r w:rsidRPr="006933B2">
        <w:rPr>
          <w:rStyle w:val="FootnoteReference"/>
          <w:rFonts w:cs="IRNazli"/>
          <w:b/>
          <w:rtl/>
        </w:rPr>
        <w:footnoteReference w:id="226"/>
      </w:r>
      <w:r w:rsidRPr="006933B2">
        <w:rPr>
          <w:rStyle w:val="FootnoteReference"/>
          <w:rFonts w:cs="IRNazli"/>
          <w:b/>
          <w:rtl/>
        </w:rPr>
        <w:t>)</w:t>
      </w:r>
      <w:r w:rsidR="00802AF6" w:rsidRPr="0063619E">
        <w:rPr>
          <w:rStyle w:val="Char2"/>
          <w:rFonts w:hint="cs"/>
          <w:rtl/>
        </w:rPr>
        <w:t xml:space="preserve"> </w:t>
      </w:r>
      <w:r w:rsidR="00802AF6" w:rsidRPr="00C64670">
        <w:rPr>
          <w:rStyle w:val="Char0"/>
          <w:rFonts w:hint="cs"/>
          <w:rtl/>
        </w:rPr>
        <w:t>«</w:t>
      </w:r>
      <w:r w:rsidR="000F2982" w:rsidRPr="00C64670">
        <w:rPr>
          <w:rStyle w:val="Char0"/>
          <w:rFonts w:hint="cs"/>
          <w:rtl/>
        </w:rPr>
        <w:t>اجتهاد کنید</w:t>
      </w:r>
      <w:r w:rsidR="00802AF6" w:rsidRPr="00C64670">
        <w:rPr>
          <w:rStyle w:val="Char0"/>
          <w:rFonts w:hint="cs"/>
          <w:rtl/>
        </w:rPr>
        <w:t xml:space="preserve"> کنید که هر کسی ب</w:t>
      </w:r>
      <w:r w:rsidR="000F2982" w:rsidRPr="00C64670">
        <w:rPr>
          <w:rStyle w:val="Char0"/>
          <w:rFonts w:hint="cs"/>
          <w:rtl/>
        </w:rPr>
        <w:t>رای آنچه که آفریده شده آن نوع ع</w:t>
      </w:r>
      <w:r w:rsidR="00802AF6" w:rsidRPr="00C64670">
        <w:rPr>
          <w:rStyle w:val="Char0"/>
          <w:rFonts w:hint="cs"/>
          <w:rtl/>
        </w:rPr>
        <w:t>ملکردن برایش آسان می</w:t>
      </w:r>
      <w:r w:rsidR="00802AF6" w:rsidRPr="00C64670">
        <w:rPr>
          <w:rStyle w:val="Char0"/>
          <w:rFonts w:hint="cs"/>
          <w:rtl/>
        </w:rPr>
        <w:softHyphen/>
        <w:t>گردد.»</w:t>
      </w:r>
      <w:r w:rsidR="0031359B" w:rsidRPr="00C64670">
        <w:rPr>
          <w:rStyle w:val="Char0"/>
          <w:rtl/>
        </w:rPr>
        <w:t xml:space="preserve"> </w:t>
      </w:r>
      <w:r w:rsidR="0031359B" w:rsidRPr="00C64670">
        <w:rPr>
          <w:rStyle w:val="Char0"/>
          <w:rFonts w:hint="cs"/>
          <w:rtl/>
        </w:rPr>
        <w:t>البته</w:t>
      </w:r>
      <w:r w:rsidR="000F2982" w:rsidRPr="00C64670">
        <w:rPr>
          <w:rStyle w:val="Char0"/>
          <w:rFonts w:hint="cs"/>
          <w:rtl/>
        </w:rPr>
        <w:t xml:space="preserve"> اصل حدیث " </w:t>
      </w:r>
      <w:r w:rsidR="000F2982" w:rsidRPr="00C64670">
        <w:rPr>
          <w:rStyle w:val="Char0"/>
          <w:rtl/>
        </w:rPr>
        <w:t>اعملوا</w:t>
      </w:r>
      <w:r w:rsidR="000F2982" w:rsidRPr="00C64670">
        <w:rPr>
          <w:rStyle w:val="Char0"/>
          <w:rFonts w:hint="cs"/>
          <w:rtl/>
        </w:rPr>
        <w:t>..." است که باعث فهم سقیم و نادرست از آن شده است.</w:t>
      </w:r>
    </w:p>
    <w:p w:rsidR="00E11DC7" w:rsidRPr="00C64670" w:rsidRDefault="00E11DC7" w:rsidP="00392055">
      <w:pPr>
        <w:spacing w:line="240" w:lineRule="auto"/>
        <w:ind w:firstLine="284"/>
        <w:jc w:val="both"/>
        <w:rPr>
          <w:rStyle w:val="Char0"/>
          <w:rtl/>
        </w:rPr>
      </w:pPr>
      <w:r w:rsidRPr="00C64670">
        <w:rPr>
          <w:rStyle w:val="Char0"/>
          <w:rtl/>
        </w:rPr>
        <w:t>وجه استدلال در ا</w:t>
      </w:r>
      <w:r w:rsidR="00DF08BB">
        <w:rPr>
          <w:rStyle w:val="Char0"/>
          <w:rtl/>
        </w:rPr>
        <w:t>ی</w:t>
      </w:r>
      <w:r w:rsidRPr="00C64670">
        <w:rPr>
          <w:rStyle w:val="Char0"/>
          <w:rtl/>
        </w:rPr>
        <w:t>ن دو حد</w:t>
      </w:r>
      <w:r w:rsidR="00DF08BB">
        <w:rPr>
          <w:rStyle w:val="Char0"/>
          <w:rtl/>
        </w:rPr>
        <w:t>ی</w:t>
      </w:r>
      <w:r w:rsidRPr="00C64670">
        <w:rPr>
          <w:rStyle w:val="Char0"/>
          <w:rtl/>
        </w:rPr>
        <w:t>ث، ا</w:t>
      </w:r>
      <w:r w:rsidR="00DF08BB">
        <w:rPr>
          <w:rStyle w:val="Char0"/>
          <w:rtl/>
        </w:rPr>
        <w:t>ی</w:t>
      </w:r>
      <w:r w:rsidRPr="00C64670">
        <w:rPr>
          <w:rStyle w:val="Char0"/>
          <w:rtl/>
        </w:rPr>
        <w:t xml:space="preserve">ن است </w:t>
      </w:r>
      <w:r w:rsidR="00DF08BB">
        <w:rPr>
          <w:rStyle w:val="Char0"/>
          <w:rtl/>
        </w:rPr>
        <w:t>ک</w:t>
      </w:r>
      <w:r w:rsidRPr="00C64670">
        <w:rPr>
          <w:rStyle w:val="Char0"/>
          <w:rtl/>
        </w:rPr>
        <w:t>ه آن بر وجوب اجتهاد و نظر بر تمام م</w:t>
      </w:r>
      <w:r w:rsidR="00DF08BB">
        <w:rPr>
          <w:rStyle w:val="Char0"/>
          <w:rtl/>
        </w:rPr>
        <w:t>ک</w:t>
      </w:r>
      <w:r w:rsidRPr="00C64670">
        <w:rPr>
          <w:rStyle w:val="Char0"/>
          <w:rtl/>
        </w:rPr>
        <w:t>لف</w:t>
      </w:r>
      <w:r w:rsidR="00DF08BB">
        <w:rPr>
          <w:rStyle w:val="Char0"/>
          <w:rtl/>
        </w:rPr>
        <w:t>ی</w:t>
      </w:r>
      <w:r w:rsidRPr="00C64670">
        <w:rPr>
          <w:rStyle w:val="Char0"/>
          <w:rtl/>
        </w:rPr>
        <w:t>ن دلالت دارد؛</w:t>
      </w:r>
      <w:r w:rsidRPr="006933B2">
        <w:rPr>
          <w:rStyle w:val="FootnoteReference"/>
          <w:rFonts w:cs="IRNazli"/>
          <w:sz w:val="32"/>
          <w:rtl/>
        </w:rPr>
        <w:t>(</w:t>
      </w:r>
      <w:r w:rsidRPr="006933B2">
        <w:rPr>
          <w:rStyle w:val="FootnoteReference"/>
          <w:rFonts w:cs="IRNazli"/>
          <w:sz w:val="32"/>
          <w:rtl/>
        </w:rPr>
        <w:footnoteReference w:id="227"/>
      </w:r>
      <w:r w:rsidRPr="006933B2">
        <w:rPr>
          <w:rStyle w:val="FootnoteReference"/>
          <w:rFonts w:cs="IRNazli"/>
          <w:sz w:val="32"/>
          <w:rtl/>
        </w:rPr>
        <w:t>)</w:t>
      </w:r>
      <w:r w:rsidRPr="00C64670">
        <w:rPr>
          <w:rStyle w:val="Char0"/>
          <w:rtl/>
        </w:rPr>
        <w:t xml:space="preserve"> ز</w:t>
      </w:r>
      <w:r w:rsidR="00DF08BB">
        <w:rPr>
          <w:rStyle w:val="Char0"/>
          <w:rtl/>
        </w:rPr>
        <w:t>ی</w:t>
      </w:r>
      <w:r w:rsidRPr="00C64670">
        <w:rPr>
          <w:rStyle w:val="Char0"/>
          <w:rtl/>
        </w:rPr>
        <w:t xml:space="preserve">را دلالت آن عام است و تمام افراد </w:t>
      </w:r>
      <w:r w:rsidR="001F3160" w:rsidRPr="00C64670">
        <w:rPr>
          <w:rStyle w:val="Char0"/>
          <w:rFonts w:hint="cs"/>
          <w:rtl/>
        </w:rPr>
        <w:t>را در بر</w:t>
      </w:r>
      <w:r w:rsidR="00AD12CB" w:rsidRPr="00C64670">
        <w:rPr>
          <w:rStyle w:val="Char0"/>
          <w:rFonts w:hint="cs"/>
          <w:rtl/>
        </w:rPr>
        <w:t xml:space="preserve"> م</w:t>
      </w:r>
      <w:r w:rsidR="00DF08BB">
        <w:rPr>
          <w:rStyle w:val="Char0"/>
          <w:rFonts w:hint="cs"/>
          <w:rtl/>
        </w:rPr>
        <w:t>ی</w:t>
      </w:r>
      <w:r w:rsidR="00AD12CB" w:rsidRPr="00C64670">
        <w:rPr>
          <w:rStyle w:val="Char0"/>
          <w:rFonts w:hint="cs"/>
          <w:rtl/>
        </w:rPr>
        <w:t>‌</w:t>
      </w:r>
      <w:r w:rsidR="001F3160" w:rsidRPr="00C64670">
        <w:rPr>
          <w:rStyle w:val="Char0"/>
          <w:rFonts w:hint="cs"/>
          <w:rtl/>
        </w:rPr>
        <w:t>گ</w:t>
      </w:r>
      <w:r w:rsidR="00DF08BB">
        <w:rPr>
          <w:rStyle w:val="Char0"/>
          <w:rFonts w:hint="cs"/>
          <w:rtl/>
        </w:rPr>
        <w:t>ی</w:t>
      </w:r>
      <w:r w:rsidR="001F3160" w:rsidRPr="00C64670">
        <w:rPr>
          <w:rStyle w:val="Char0"/>
          <w:rFonts w:hint="cs"/>
          <w:rtl/>
        </w:rPr>
        <w:t>رد</w:t>
      </w:r>
      <w:r w:rsidRPr="006933B2">
        <w:rPr>
          <w:rStyle w:val="FootnoteReference"/>
          <w:rFonts w:cs="B Badr"/>
          <w:sz w:val="32"/>
          <w:rtl/>
        </w:rPr>
        <w:t xml:space="preserve"> (</w:t>
      </w:r>
      <w:r w:rsidRPr="006933B2">
        <w:rPr>
          <w:rStyle w:val="FootnoteReference"/>
          <w:rFonts w:cs="B Badr"/>
          <w:sz w:val="32"/>
          <w:rtl/>
        </w:rPr>
        <w:footnoteReference w:id="228"/>
      </w:r>
      <w:r w:rsidRPr="006933B2">
        <w:rPr>
          <w:rStyle w:val="FootnoteReference"/>
          <w:rFonts w:cs="B Badr"/>
          <w:sz w:val="32"/>
          <w:rtl/>
        </w:rPr>
        <w:t>)</w:t>
      </w:r>
      <w:r w:rsidRPr="00C64670">
        <w:rPr>
          <w:rStyle w:val="Char0"/>
          <w:rtl/>
        </w:rPr>
        <w:t xml:space="preserve"> و در حد</w:t>
      </w:r>
      <w:r w:rsidR="00DF08BB">
        <w:rPr>
          <w:rStyle w:val="Char0"/>
          <w:rtl/>
        </w:rPr>
        <w:t>ی</w:t>
      </w:r>
      <w:r w:rsidRPr="00C64670">
        <w:rPr>
          <w:rStyle w:val="Char0"/>
          <w:rtl/>
        </w:rPr>
        <w:t>ث دوم، پ</w:t>
      </w:r>
      <w:r w:rsidR="00DF08BB">
        <w:rPr>
          <w:rStyle w:val="Char0"/>
          <w:rtl/>
        </w:rPr>
        <w:t>ی</w:t>
      </w:r>
      <w:r w:rsidRPr="00C64670">
        <w:rPr>
          <w:rStyle w:val="Char0"/>
          <w:rtl/>
        </w:rPr>
        <w:t>امبر</w:t>
      </w:r>
      <w:r w:rsidR="00BD4800" w:rsidRPr="00392055">
        <w:rPr>
          <w:rStyle w:val="Char0"/>
          <w:rFonts w:cs="CTraditional Arabic"/>
          <w:rtl/>
        </w:rPr>
        <w:t xml:space="preserve"> ج</w:t>
      </w:r>
      <w:r w:rsidRPr="00C64670">
        <w:rPr>
          <w:rStyle w:val="Char0"/>
          <w:rtl/>
        </w:rPr>
        <w:t xml:space="preserve"> به‌طور مطلق</w:t>
      </w:r>
      <w:r w:rsidR="001F3160" w:rsidRPr="00C64670">
        <w:rPr>
          <w:rStyle w:val="Char0"/>
          <w:rFonts w:hint="cs"/>
          <w:rtl/>
        </w:rPr>
        <w:t>،</w:t>
      </w:r>
      <w:r w:rsidRPr="00C64670">
        <w:rPr>
          <w:rStyle w:val="Char0"/>
          <w:rtl/>
        </w:rPr>
        <w:t xml:space="preserve"> به اجتهاد </w:t>
      </w:r>
      <w:r w:rsidR="001F3160" w:rsidRPr="00C64670">
        <w:rPr>
          <w:rStyle w:val="Char0"/>
          <w:rFonts w:hint="cs"/>
          <w:rtl/>
        </w:rPr>
        <w:t xml:space="preserve">امر </w:t>
      </w:r>
      <w:r w:rsidRPr="00C64670">
        <w:rPr>
          <w:rStyle w:val="Char0"/>
          <w:rtl/>
        </w:rPr>
        <w:t>نموده</w:t>
      </w:r>
      <w:r w:rsidR="001F3160" w:rsidRPr="00C64670">
        <w:rPr>
          <w:rStyle w:val="Char0"/>
          <w:rFonts w:hint="cs"/>
          <w:rtl/>
        </w:rPr>
        <w:t xml:space="preserve"> است</w:t>
      </w:r>
      <w:r w:rsidRPr="00C64670">
        <w:rPr>
          <w:rStyle w:val="Char0"/>
          <w:rtl/>
        </w:rPr>
        <w:t xml:space="preserve"> و اگر توافق شود ب</w:t>
      </w:r>
      <w:r w:rsidR="001F3160" w:rsidRPr="00C64670">
        <w:rPr>
          <w:rStyle w:val="Char0"/>
          <w:rFonts w:hint="cs"/>
          <w:rtl/>
        </w:rPr>
        <w:t xml:space="preserve">ه </w:t>
      </w:r>
      <w:r w:rsidRPr="00C64670">
        <w:rPr>
          <w:rStyle w:val="Char0"/>
          <w:rtl/>
        </w:rPr>
        <w:t>ا</w:t>
      </w:r>
      <w:r w:rsidR="00DF08BB">
        <w:rPr>
          <w:rStyle w:val="Char0"/>
          <w:rtl/>
        </w:rPr>
        <w:t>ی</w:t>
      </w:r>
      <w:r w:rsidRPr="00C64670">
        <w:rPr>
          <w:rStyle w:val="Char0"/>
          <w:rtl/>
        </w:rPr>
        <w:t>ن</w:t>
      </w:r>
      <w:r w:rsidR="00DF08BB">
        <w:rPr>
          <w:rStyle w:val="Char0"/>
          <w:rtl/>
        </w:rPr>
        <w:t>ک</w:t>
      </w:r>
      <w:r w:rsidRPr="00C64670">
        <w:rPr>
          <w:rStyle w:val="Char0"/>
          <w:rtl/>
        </w:rPr>
        <w:t>ه بعض</w:t>
      </w:r>
      <w:r w:rsidR="00DF08BB">
        <w:rPr>
          <w:rStyle w:val="Char0"/>
          <w:rtl/>
        </w:rPr>
        <w:t>ی</w:t>
      </w:r>
      <w:r w:rsidRPr="00C64670">
        <w:rPr>
          <w:rStyle w:val="Char0"/>
          <w:rtl/>
        </w:rPr>
        <w:t xml:space="preserve"> از علوم، از عموم حد</w:t>
      </w:r>
      <w:r w:rsidR="00DF08BB">
        <w:rPr>
          <w:rStyle w:val="Char0"/>
          <w:rtl/>
        </w:rPr>
        <w:t>ی</w:t>
      </w:r>
      <w:r w:rsidRPr="00C64670">
        <w:rPr>
          <w:rStyle w:val="Char0"/>
          <w:rtl/>
        </w:rPr>
        <w:t>ث خارج م</w:t>
      </w:r>
      <w:r w:rsidR="00DF08BB">
        <w:rPr>
          <w:rStyle w:val="Char0"/>
          <w:rtl/>
        </w:rPr>
        <w:t>ی</w:t>
      </w:r>
      <w:r w:rsidRPr="00C64670">
        <w:rPr>
          <w:rStyle w:val="Char0"/>
          <w:rtl/>
        </w:rPr>
        <w:t>‌شود، علم به فروع د</w:t>
      </w:r>
      <w:r w:rsidR="00DF08BB">
        <w:rPr>
          <w:rStyle w:val="Char0"/>
          <w:rtl/>
        </w:rPr>
        <w:t>ی</w:t>
      </w:r>
      <w:r w:rsidRPr="00C64670">
        <w:rPr>
          <w:rStyle w:val="Char0"/>
          <w:rtl/>
        </w:rPr>
        <w:t>ن باق</w:t>
      </w:r>
      <w:r w:rsidR="00DF08BB">
        <w:rPr>
          <w:rStyle w:val="Char0"/>
          <w:rtl/>
        </w:rPr>
        <w:t>ی</w:t>
      </w:r>
      <w:r w:rsidRPr="00C64670">
        <w:rPr>
          <w:rStyle w:val="Char0"/>
          <w:rtl/>
        </w:rPr>
        <w:t xml:space="preserve"> م</w:t>
      </w:r>
      <w:r w:rsidR="00DF08BB">
        <w:rPr>
          <w:rStyle w:val="Char0"/>
          <w:rtl/>
        </w:rPr>
        <w:t>ی</w:t>
      </w:r>
      <w:r w:rsidRPr="00C64670">
        <w:rPr>
          <w:rStyle w:val="Char0"/>
          <w:rtl/>
        </w:rPr>
        <w:t>‌ماند،</w:t>
      </w:r>
      <w:r w:rsidRPr="006933B2">
        <w:rPr>
          <w:rStyle w:val="FootnoteReference"/>
          <w:rFonts w:cs="IRNazli"/>
          <w:sz w:val="32"/>
          <w:rtl/>
        </w:rPr>
        <w:t>(</w:t>
      </w:r>
      <w:r w:rsidRPr="006933B2">
        <w:rPr>
          <w:rStyle w:val="FootnoteReference"/>
          <w:rFonts w:cs="IRNazli"/>
          <w:sz w:val="32"/>
          <w:rtl/>
        </w:rPr>
        <w:footnoteReference w:id="229"/>
      </w:r>
      <w:r w:rsidRPr="006933B2">
        <w:rPr>
          <w:rStyle w:val="FootnoteReference"/>
          <w:rFonts w:cs="IRNazli"/>
          <w:sz w:val="32"/>
          <w:rtl/>
        </w:rPr>
        <w:t>)</w:t>
      </w:r>
      <w:r w:rsidRPr="00C64670">
        <w:rPr>
          <w:rStyle w:val="Char0"/>
          <w:rtl/>
        </w:rPr>
        <w:t xml:space="preserve"> بنابرا</w:t>
      </w:r>
      <w:r w:rsidR="00DF08BB">
        <w:rPr>
          <w:rStyle w:val="Char0"/>
          <w:rtl/>
        </w:rPr>
        <w:t>ی</w:t>
      </w:r>
      <w:r w:rsidRPr="00C64670">
        <w:rPr>
          <w:rStyle w:val="Char0"/>
          <w:rtl/>
        </w:rPr>
        <w:t>ن طلب آن بر هر مسلمان</w:t>
      </w:r>
      <w:r w:rsidR="00DF08BB">
        <w:rPr>
          <w:rStyle w:val="Char0"/>
          <w:rtl/>
        </w:rPr>
        <w:t>ی</w:t>
      </w:r>
      <w:r w:rsidRPr="00C64670">
        <w:rPr>
          <w:rStyle w:val="Char0"/>
          <w:rtl/>
        </w:rPr>
        <w:t xml:space="preserve"> واجب است و هر</w:t>
      </w:r>
      <w:r w:rsidR="00DF08BB">
        <w:rPr>
          <w:rStyle w:val="Char0"/>
          <w:rtl/>
        </w:rPr>
        <w:t>ک</w:t>
      </w:r>
      <w:r w:rsidRPr="00C64670">
        <w:rPr>
          <w:rStyle w:val="Char0"/>
          <w:rtl/>
        </w:rPr>
        <w:t>س با</w:t>
      </w:r>
      <w:r w:rsidR="00DF08BB">
        <w:rPr>
          <w:rStyle w:val="Char0"/>
          <w:rtl/>
        </w:rPr>
        <w:t>ی</w:t>
      </w:r>
      <w:r w:rsidRPr="00C64670">
        <w:rPr>
          <w:rStyle w:val="Char0"/>
          <w:rtl/>
        </w:rPr>
        <w:t xml:space="preserve">د اجتهاد و استدلال </w:t>
      </w:r>
      <w:r w:rsidR="00DF08BB">
        <w:rPr>
          <w:rStyle w:val="Char0"/>
          <w:rtl/>
        </w:rPr>
        <w:t>ک</w:t>
      </w:r>
      <w:r w:rsidRPr="00C64670">
        <w:rPr>
          <w:rStyle w:val="Char0"/>
          <w:rtl/>
        </w:rPr>
        <w:t>ند تا به ح</w:t>
      </w:r>
      <w:r w:rsidR="00DF08BB">
        <w:rPr>
          <w:rStyle w:val="Char0"/>
          <w:rtl/>
        </w:rPr>
        <w:t>ک</w:t>
      </w:r>
      <w:r w:rsidRPr="00C64670">
        <w:rPr>
          <w:rStyle w:val="Char0"/>
          <w:rtl/>
        </w:rPr>
        <w:t>م مس</w:t>
      </w:r>
      <w:r w:rsidR="001F3160" w:rsidRPr="00C64670">
        <w:rPr>
          <w:rStyle w:val="Char0"/>
          <w:rFonts w:hint="cs"/>
          <w:rtl/>
        </w:rPr>
        <w:t>ئ</w:t>
      </w:r>
      <w:r w:rsidRPr="00C64670">
        <w:rPr>
          <w:rStyle w:val="Char0"/>
          <w:rtl/>
        </w:rPr>
        <w:t>ل</w:t>
      </w:r>
      <w:r w:rsidR="00DF08BB">
        <w:rPr>
          <w:rStyle w:val="Char0"/>
          <w:rFonts w:hint="cs"/>
          <w:rtl/>
        </w:rPr>
        <w:t>ۀ</w:t>
      </w:r>
      <w:r w:rsidR="00AC2D37" w:rsidRPr="00C64670">
        <w:rPr>
          <w:rStyle w:val="Char0"/>
          <w:rtl/>
        </w:rPr>
        <w:t xml:space="preserve"> </w:t>
      </w:r>
      <w:r w:rsidRPr="00C64670">
        <w:rPr>
          <w:rStyle w:val="Char0"/>
          <w:rtl/>
        </w:rPr>
        <w:t>موردنظر برسد.</w:t>
      </w:r>
    </w:p>
    <w:p w:rsidR="00E11DC7" w:rsidRPr="00392055" w:rsidRDefault="00E11DC7" w:rsidP="00392055">
      <w:pPr>
        <w:spacing w:line="240" w:lineRule="auto"/>
        <w:ind w:firstLine="284"/>
        <w:jc w:val="both"/>
        <w:rPr>
          <w:rStyle w:val="Char0"/>
          <w:rtl/>
        </w:rPr>
      </w:pPr>
      <w:r w:rsidRPr="00392055">
        <w:rPr>
          <w:rStyle w:val="Char2"/>
          <w:rtl/>
        </w:rPr>
        <w:t>عقل:</w:t>
      </w:r>
      <w:r w:rsidRPr="00392055">
        <w:rPr>
          <w:rStyle w:val="Char0"/>
          <w:rtl/>
        </w:rPr>
        <w:t xml:space="preserve"> قائل بودن به جواز تقل</w:t>
      </w:r>
      <w:r w:rsidR="00DF08BB" w:rsidRPr="00392055">
        <w:rPr>
          <w:rStyle w:val="Char0"/>
          <w:rtl/>
        </w:rPr>
        <w:t>ی</w:t>
      </w:r>
      <w:r w:rsidRPr="00392055">
        <w:rPr>
          <w:rStyle w:val="Char0"/>
          <w:rtl/>
        </w:rPr>
        <w:t>د</w:t>
      </w:r>
      <w:r w:rsidR="001F3160" w:rsidRPr="00392055">
        <w:rPr>
          <w:rStyle w:val="Char0"/>
          <w:rFonts w:hint="cs"/>
          <w:rtl/>
        </w:rPr>
        <w:t>،</w:t>
      </w:r>
      <w:r w:rsidRPr="00392055">
        <w:rPr>
          <w:rStyle w:val="Char0"/>
          <w:rtl/>
        </w:rPr>
        <w:t xml:space="preserve"> منجر به بطلان تقل</w:t>
      </w:r>
      <w:r w:rsidR="00DF08BB" w:rsidRPr="00392055">
        <w:rPr>
          <w:rStyle w:val="Char0"/>
          <w:rtl/>
        </w:rPr>
        <w:t>ی</w:t>
      </w:r>
      <w:r w:rsidRPr="00392055">
        <w:rPr>
          <w:rStyle w:val="Char0"/>
          <w:rtl/>
        </w:rPr>
        <w:t>د م</w:t>
      </w:r>
      <w:r w:rsidR="00DF08BB" w:rsidRPr="00392055">
        <w:rPr>
          <w:rStyle w:val="Char0"/>
          <w:rtl/>
        </w:rPr>
        <w:t>ی</w:t>
      </w:r>
      <w:r w:rsidRPr="00392055">
        <w:rPr>
          <w:rStyle w:val="Char0"/>
          <w:rtl/>
        </w:rPr>
        <w:t>‌شود؛ ز</w:t>
      </w:r>
      <w:r w:rsidR="00DF08BB" w:rsidRPr="00392055">
        <w:rPr>
          <w:rStyle w:val="Char0"/>
          <w:rtl/>
        </w:rPr>
        <w:t>ی</w:t>
      </w:r>
      <w:r w:rsidRPr="00392055">
        <w:rPr>
          <w:rStyle w:val="Char0"/>
          <w:rtl/>
        </w:rPr>
        <w:t>را تقل</w:t>
      </w:r>
      <w:r w:rsidR="00DF08BB" w:rsidRPr="00392055">
        <w:rPr>
          <w:rStyle w:val="Char0"/>
          <w:rtl/>
        </w:rPr>
        <w:t>ی</w:t>
      </w:r>
      <w:r w:rsidRPr="00392055">
        <w:rPr>
          <w:rStyle w:val="Char0"/>
          <w:rtl/>
        </w:rPr>
        <w:t>د مقتض</w:t>
      </w:r>
      <w:r w:rsidR="00DF08BB" w:rsidRPr="00392055">
        <w:rPr>
          <w:rStyle w:val="Char0"/>
          <w:rtl/>
        </w:rPr>
        <w:t>ی</w:t>
      </w:r>
      <w:r w:rsidRPr="00392055">
        <w:rPr>
          <w:rStyle w:val="Char0"/>
          <w:rtl/>
        </w:rPr>
        <w:t xml:space="preserve"> آن است </w:t>
      </w:r>
      <w:r w:rsidR="00DF08BB" w:rsidRPr="00392055">
        <w:rPr>
          <w:rStyle w:val="Char0"/>
          <w:rtl/>
        </w:rPr>
        <w:t>ک</w:t>
      </w:r>
      <w:r w:rsidRPr="00392055">
        <w:rPr>
          <w:rStyle w:val="Char0"/>
          <w:rtl/>
        </w:rPr>
        <w:t>ه برا</w:t>
      </w:r>
      <w:r w:rsidR="00DF08BB" w:rsidRPr="00392055">
        <w:rPr>
          <w:rStyle w:val="Char0"/>
          <w:rtl/>
        </w:rPr>
        <w:t>ی</w:t>
      </w:r>
      <w:r w:rsidRPr="00392055">
        <w:rPr>
          <w:rStyle w:val="Char0"/>
          <w:rtl/>
        </w:rPr>
        <w:t xml:space="preserve"> فرد</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از تقل</w:t>
      </w:r>
      <w:r w:rsidR="00DF08BB" w:rsidRPr="00392055">
        <w:rPr>
          <w:rStyle w:val="Char0"/>
          <w:rtl/>
        </w:rPr>
        <w:t>ی</w:t>
      </w:r>
      <w:r w:rsidRPr="00392055">
        <w:rPr>
          <w:rStyle w:val="Char0"/>
          <w:rtl/>
        </w:rPr>
        <w:t>د منع شده</w:t>
      </w:r>
      <w:r w:rsidR="001F3160" w:rsidRPr="00392055">
        <w:rPr>
          <w:rStyle w:val="Char0"/>
          <w:rFonts w:hint="cs"/>
          <w:rtl/>
        </w:rPr>
        <w:t xml:space="preserve"> است</w:t>
      </w:r>
      <w:r w:rsidRPr="00392055">
        <w:rPr>
          <w:rStyle w:val="Char0"/>
          <w:rtl/>
        </w:rPr>
        <w:t>، تقل</w:t>
      </w:r>
      <w:r w:rsidR="00DF08BB" w:rsidRPr="00392055">
        <w:rPr>
          <w:rStyle w:val="Char0"/>
          <w:rtl/>
        </w:rPr>
        <w:t>ی</w:t>
      </w:r>
      <w:r w:rsidRPr="00392055">
        <w:rPr>
          <w:rStyle w:val="Char0"/>
          <w:rtl/>
        </w:rPr>
        <w:t>د جا</w:t>
      </w:r>
      <w:r w:rsidR="00DF08BB" w:rsidRPr="00392055">
        <w:rPr>
          <w:rStyle w:val="Char0"/>
          <w:rtl/>
        </w:rPr>
        <w:t>ی</w:t>
      </w:r>
      <w:r w:rsidRPr="00392055">
        <w:rPr>
          <w:rStyle w:val="Char0"/>
          <w:rtl/>
        </w:rPr>
        <w:t xml:space="preserve">ز باشد و آنچه </w:t>
      </w:r>
      <w:r w:rsidR="00DF08BB" w:rsidRPr="00392055">
        <w:rPr>
          <w:rStyle w:val="Char0"/>
          <w:rtl/>
        </w:rPr>
        <w:t>ک</w:t>
      </w:r>
      <w:r w:rsidRPr="00392055">
        <w:rPr>
          <w:rStyle w:val="Char0"/>
          <w:rtl/>
        </w:rPr>
        <w:t>ه ثبوتش منجر به عدمش م</w:t>
      </w:r>
      <w:r w:rsidR="00DF08BB" w:rsidRPr="00392055">
        <w:rPr>
          <w:rStyle w:val="Char0"/>
          <w:rtl/>
        </w:rPr>
        <w:t>ی</w:t>
      </w:r>
      <w:r w:rsidRPr="00392055">
        <w:rPr>
          <w:rStyle w:val="Char0"/>
          <w:rtl/>
        </w:rPr>
        <w:t>‌شود، باطل است.</w:t>
      </w:r>
      <w:r w:rsidRPr="006933B2">
        <w:rPr>
          <w:rStyle w:val="FootnoteReference"/>
          <w:rFonts w:cs="IRNazli"/>
          <w:sz w:val="32"/>
          <w:rtl/>
        </w:rPr>
        <w:t>(</w:t>
      </w:r>
      <w:r w:rsidRPr="006933B2">
        <w:rPr>
          <w:rStyle w:val="FootnoteReference"/>
          <w:rFonts w:cs="IRNazli"/>
          <w:sz w:val="32"/>
          <w:rtl/>
        </w:rPr>
        <w:footnoteReference w:id="230"/>
      </w:r>
      <w:r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0"/>
          <w:rtl/>
        </w:rPr>
        <w:t>اگر تقل</w:t>
      </w:r>
      <w:r w:rsidR="00DF08BB" w:rsidRPr="00392055">
        <w:rPr>
          <w:rStyle w:val="Char0"/>
          <w:rtl/>
        </w:rPr>
        <w:t>ی</w:t>
      </w:r>
      <w:r w:rsidRPr="00392055">
        <w:rPr>
          <w:rStyle w:val="Char0"/>
          <w:rtl/>
        </w:rPr>
        <w:t>د بر شخص عام</w:t>
      </w:r>
      <w:r w:rsidR="00DF08BB" w:rsidRPr="00392055">
        <w:rPr>
          <w:rStyle w:val="Char0"/>
          <w:rtl/>
        </w:rPr>
        <w:t>ی</w:t>
      </w:r>
      <w:r w:rsidRPr="00392055">
        <w:rPr>
          <w:rStyle w:val="Char0"/>
          <w:rtl/>
        </w:rPr>
        <w:t xml:space="preserve"> واجب باشد، در ا</w:t>
      </w:r>
      <w:r w:rsidR="00DF08BB" w:rsidRPr="00392055">
        <w:rPr>
          <w:rStyle w:val="Char0"/>
          <w:rtl/>
        </w:rPr>
        <w:t>ی</w:t>
      </w:r>
      <w:r w:rsidRPr="00392055">
        <w:rPr>
          <w:rStyle w:val="Char0"/>
          <w:rtl/>
        </w:rPr>
        <w:t>ن صورت مم</w:t>
      </w:r>
      <w:r w:rsidR="00DF08BB" w:rsidRPr="00392055">
        <w:rPr>
          <w:rStyle w:val="Char0"/>
          <w:rtl/>
        </w:rPr>
        <w:t>ک</w:t>
      </w:r>
      <w:r w:rsidRPr="00392055">
        <w:rPr>
          <w:rStyle w:val="Char0"/>
          <w:rtl/>
        </w:rPr>
        <w:t>ن است فرد</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از و</w:t>
      </w:r>
      <w:r w:rsidR="00DF08BB" w:rsidRPr="00392055">
        <w:rPr>
          <w:rStyle w:val="Char0"/>
          <w:rtl/>
        </w:rPr>
        <w:t>ی</w:t>
      </w:r>
      <w:r w:rsidRPr="00392055">
        <w:rPr>
          <w:rStyle w:val="Char0"/>
          <w:rtl/>
        </w:rPr>
        <w:t xml:space="preserve"> تقل</w:t>
      </w:r>
      <w:r w:rsidR="00DF08BB" w:rsidRPr="00392055">
        <w:rPr>
          <w:rStyle w:val="Char0"/>
          <w:rtl/>
        </w:rPr>
        <w:t>ی</w:t>
      </w:r>
      <w:r w:rsidRPr="00392055">
        <w:rPr>
          <w:rStyle w:val="Char0"/>
          <w:rtl/>
        </w:rPr>
        <w:t xml:space="preserve">د </w:t>
      </w:r>
      <w:r w:rsidR="00DF08BB" w:rsidRPr="00392055">
        <w:rPr>
          <w:rStyle w:val="Char0"/>
          <w:rtl/>
        </w:rPr>
        <w:t>ک</w:t>
      </w:r>
      <w:r w:rsidRPr="00392055">
        <w:rPr>
          <w:rStyle w:val="Char0"/>
          <w:rtl/>
        </w:rPr>
        <w:t xml:space="preserve">رده است، در اجتهادش خطا </w:t>
      </w:r>
      <w:r w:rsidR="00DF08BB" w:rsidRPr="00392055">
        <w:rPr>
          <w:rStyle w:val="Char0"/>
          <w:rtl/>
        </w:rPr>
        <w:t>ک</w:t>
      </w:r>
      <w:r w:rsidRPr="00392055">
        <w:rPr>
          <w:rStyle w:val="Char0"/>
          <w:rtl/>
        </w:rPr>
        <w:t xml:space="preserve">رده باشد، </w:t>
      </w:r>
      <w:r w:rsidR="00DF08BB" w:rsidRPr="00392055">
        <w:rPr>
          <w:rStyle w:val="Char0"/>
          <w:rtl/>
        </w:rPr>
        <w:t>ی</w:t>
      </w:r>
      <w:r w:rsidRPr="00392055">
        <w:rPr>
          <w:rStyle w:val="Char0"/>
          <w:rtl/>
        </w:rPr>
        <w:t xml:space="preserve">ا در آنچه </w:t>
      </w:r>
      <w:r w:rsidR="00DF08BB" w:rsidRPr="00392055">
        <w:rPr>
          <w:rStyle w:val="Char0"/>
          <w:rtl/>
        </w:rPr>
        <w:t>ک</w:t>
      </w:r>
      <w:r w:rsidRPr="00392055">
        <w:rPr>
          <w:rStyle w:val="Char0"/>
          <w:rtl/>
        </w:rPr>
        <w:t>ه به و</w:t>
      </w:r>
      <w:r w:rsidR="00DF08BB" w:rsidRPr="00392055">
        <w:rPr>
          <w:rStyle w:val="Char0"/>
          <w:rtl/>
        </w:rPr>
        <w:t>ی</w:t>
      </w:r>
      <w:r w:rsidRPr="00392055">
        <w:rPr>
          <w:rStyle w:val="Char0"/>
          <w:rtl/>
        </w:rPr>
        <w:t xml:space="preserve"> خبر داده است، دروغ گفته باشد، بنابرا</w:t>
      </w:r>
      <w:r w:rsidR="00DF08BB" w:rsidRPr="00392055">
        <w:rPr>
          <w:rStyle w:val="Char0"/>
          <w:rtl/>
        </w:rPr>
        <w:t>ی</w:t>
      </w:r>
      <w:r w:rsidRPr="00392055">
        <w:rPr>
          <w:rStyle w:val="Char0"/>
          <w:rtl/>
        </w:rPr>
        <w:t>ن شخص عام</w:t>
      </w:r>
      <w:r w:rsidR="00DF08BB" w:rsidRPr="00392055">
        <w:rPr>
          <w:rStyle w:val="Char0"/>
          <w:rtl/>
        </w:rPr>
        <w:t>ی</w:t>
      </w:r>
      <w:r w:rsidRPr="00392055">
        <w:rPr>
          <w:rStyle w:val="Char0"/>
          <w:rtl/>
        </w:rPr>
        <w:t xml:space="preserve"> مأمور به تبع</w:t>
      </w:r>
      <w:r w:rsidR="00DF08BB" w:rsidRPr="00392055">
        <w:rPr>
          <w:rStyle w:val="Char0"/>
          <w:rtl/>
        </w:rPr>
        <w:t>ی</w:t>
      </w:r>
      <w:r w:rsidRPr="00392055">
        <w:rPr>
          <w:rStyle w:val="Char0"/>
          <w:rtl/>
        </w:rPr>
        <w:t>ت و پ</w:t>
      </w:r>
      <w:r w:rsidR="00DF08BB" w:rsidRPr="00392055">
        <w:rPr>
          <w:rStyle w:val="Char0"/>
          <w:rtl/>
        </w:rPr>
        <w:t>ی</w:t>
      </w:r>
      <w:r w:rsidRPr="00392055">
        <w:rPr>
          <w:rStyle w:val="Char0"/>
          <w:rtl/>
        </w:rPr>
        <w:t>رو</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ردن از خطا و دروغ است و پ</w:t>
      </w:r>
      <w:r w:rsidR="00DF08BB" w:rsidRPr="00392055">
        <w:rPr>
          <w:rStyle w:val="Char0"/>
          <w:rtl/>
        </w:rPr>
        <w:t>ی</w:t>
      </w:r>
      <w:r w:rsidRPr="00392055">
        <w:rPr>
          <w:rStyle w:val="Char0"/>
          <w:rtl/>
        </w:rPr>
        <w:t xml:space="preserve">داست </w:t>
      </w:r>
      <w:r w:rsidR="00DF08BB" w:rsidRPr="00392055">
        <w:rPr>
          <w:rStyle w:val="Char0"/>
          <w:rtl/>
        </w:rPr>
        <w:t>ک</w:t>
      </w:r>
      <w:r w:rsidRPr="00392055">
        <w:rPr>
          <w:rStyle w:val="Char0"/>
          <w:rtl/>
        </w:rPr>
        <w:t>ه چن</w:t>
      </w:r>
      <w:r w:rsidR="00DF08BB" w:rsidRPr="00392055">
        <w:rPr>
          <w:rStyle w:val="Char0"/>
          <w:rtl/>
        </w:rPr>
        <w:t>ی</w:t>
      </w:r>
      <w:r w:rsidRPr="00392055">
        <w:rPr>
          <w:rStyle w:val="Char0"/>
          <w:rtl/>
        </w:rPr>
        <w:t>ن چ</w:t>
      </w:r>
      <w:r w:rsidR="00DF08BB" w:rsidRPr="00392055">
        <w:rPr>
          <w:rStyle w:val="Char0"/>
          <w:rtl/>
        </w:rPr>
        <w:t>ی</w:t>
      </w:r>
      <w:r w:rsidRPr="00392055">
        <w:rPr>
          <w:rStyle w:val="Char0"/>
          <w:rtl/>
        </w:rPr>
        <w:t>ز</w:t>
      </w:r>
      <w:r w:rsidR="00DF08BB" w:rsidRPr="00392055">
        <w:rPr>
          <w:rStyle w:val="Char0"/>
          <w:rtl/>
        </w:rPr>
        <w:t>ی</w:t>
      </w:r>
      <w:r w:rsidRPr="00392055">
        <w:rPr>
          <w:rStyle w:val="Char0"/>
          <w:rtl/>
        </w:rPr>
        <w:t xml:space="preserve"> از شارع به دور است.</w:t>
      </w:r>
      <w:r w:rsidRPr="006933B2">
        <w:rPr>
          <w:rStyle w:val="FootnoteReference"/>
          <w:rFonts w:cs="IRNazli"/>
          <w:sz w:val="32"/>
          <w:rtl/>
        </w:rPr>
        <w:t>(</w:t>
      </w:r>
      <w:r w:rsidRPr="006933B2">
        <w:rPr>
          <w:rStyle w:val="FootnoteReference"/>
          <w:rFonts w:cs="IRNazli"/>
          <w:sz w:val="32"/>
          <w:rtl/>
        </w:rPr>
        <w:footnoteReference w:id="231"/>
      </w:r>
      <w:r w:rsidRPr="006933B2">
        <w:rPr>
          <w:rStyle w:val="FootnoteReference"/>
          <w:rFonts w:cs="IRNazli"/>
          <w:sz w:val="32"/>
          <w:rtl/>
        </w:rPr>
        <w:t>)</w:t>
      </w:r>
    </w:p>
    <w:p w:rsidR="00E11DC7" w:rsidRPr="00C64670" w:rsidRDefault="00E11DC7" w:rsidP="00751701">
      <w:pPr>
        <w:pStyle w:val="ListParagraph"/>
        <w:numPr>
          <w:ilvl w:val="0"/>
          <w:numId w:val="23"/>
        </w:numPr>
        <w:spacing w:after="0" w:line="240" w:lineRule="auto"/>
        <w:ind w:left="568" w:hanging="284"/>
        <w:jc w:val="both"/>
        <w:rPr>
          <w:rStyle w:val="Char0"/>
          <w:rtl/>
        </w:rPr>
      </w:pPr>
      <w:r w:rsidRPr="00C64670">
        <w:rPr>
          <w:rStyle w:val="Char0"/>
          <w:rtl/>
        </w:rPr>
        <w:t>چون احتمال جهل و فسق مفت</w:t>
      </w:r>
      <w:r w:rsidR="00DF08BB">
        <w:rPr>
          <w:rStyle w:val="Char0"/>
          <w:rtl/>
        </w:rPr>
        <w:t>ی</w:t>
      </w:r>
      <w:r w:rsidRPr="00C64670">
        <w:rPr>
          <w:rStyle w:val="Char0"/>
          <w:rtl/>
        </w:rPr>
        <w:t xml:space="preserve"> است، در نت</w:t>
      </w:r>
      <w:r w:rsidR="00DF08BB">
        <w:rPr>
          <w:rStyle w:val="Char0"/>
          <w:rtl/>
        </w:rPr>
        <w:t>ی</w:t>
      </w:r>
      <w:r w:rsidRPr="00C64670">
        <w:rPr>
          <w:rStyle w:val="Char0"/>
          <w:rtl/>
        </w:rPr>
        <w:t>جه اگر شخص عام</w:t>
      </w:r>
      <w:r w:rsidR="00DF08BB">
        <w:rPr>
          <w:rStyle w:val="Char0"/>
          <w:rtl/>
        </w:rPr>
        <w:t>ی</w:t>
      </w:r>
      <w:r w:rsidRPr="00C64670">
        <w:rPr>
          <w:rStyle w:val="Char0"/>
          <w:rtl/>
        </w:rPr>
        <w:t xml:space="preserve"> از او تقل</w:t>
      </w:r>
      <w:r w:rsidR="00DF08BB">
        <w:rPr>
          <w:rStyle w:val="Char0"/>
          <w:rtl/>
        </w:rPr>
        <w:t>ی</w:t>
      </w:r>
      <w:r w:rsidRPr="00C64670">
        <w:rPr>
          <w:rStyle w:val="Char0"/>
          <w:rtl/>
        </w:rPr>
        <w:t xml:space="preserve">د </w:t>
      </w:r>
      <w:r w:rsidR="00DF08BB">
        <w:rPr>
          <w:rStyle w:val="Char0"/>
          <w:rtl/>
        </w:rPr>
        <w:t>ک</w:t>
      </w:r>
      <w:r w:rsidRPr="00C64670">
        <w:rPr>
          <w:rStyle w:val="Char0"/>
          <w:rtl/>
        </w:rPr>
        <w:t xml:space="preserve">ند، </w:t>
      </w:r>
      <w:r w:rsidR="00DF08BB">
        <w:rPr>
          <w:rStyle w:val="Char0"/>
          <w:rtl/>
        </w:rPr>
        <w:t>ک</w:t>
      </w:r>
      <w:r w:rsidRPr="00C64670">
        <w:rPr>
          <w:rStyle w:val="Char0"/>
          <w:rtl/>
        </w:rPr>
        <w:t>ار مفسده‌ا</w:t>
      </w:r>
      <w:r w:rsidR="00DF08BB">
        <w:rPr>
          <w:rStyle w:val="Char0"/>
          <w:rtl/>
        </w:rPr>
        <w:t>ی</w:t>
      </w:r>
      <w:r w:rsidRPr="00C64670">
        <w:rPr>
          <w:rStyle w:val="Char0"/>
          <w:rtl/>
        </w:rPr>
        <w:t xml:space="preserve"> را انجام داده است.</w:t>
      </w:r>
      <w:r w:rsidRPr="006933B2">
        <w:rPr>
          <w:rStyle w:val="FootnoteReference"/>
          <w:rFonts w:cs="IRNazli"/>
          <w:sz w:val="32"/>
          <w:szCs w:val="28"/>
          <w:rtl/>
        </w:rPr>
        <w:t>(</w:t>
      </w:r>
      <w:r w:rsidRPr="006933B2">
        <w:rPr>
          <w:rStyle w:val="FootnoteReference"/>
          <w:rFonts w:cs="IRNazli"/>
          <w:sz w:val="32"/>
          <w:szCs w:val="28"/>
          <w:rtl/>
        </w:rPr>
        <w:footnoteReference w:id="232"/>
      </w:r>
      <w:r w:rsidRPr="006933B2">
        <w:rPr>
          <w:rStyle w:val="FootnoteReference"/>
          <w:rFonts w:cs="IRNazli"/>
          <w:sz w:val="32"/>
          <w:szCs w:val="28"/>
          <w:rtl/>
        </w:rPr>
        <w:t>)</w:t>
      </w:r>
      <w:r w:rsidRPr="00C64670">
        <w:rPr>
          <w:rStyle w:val="Char0"/>
          <w:rtl/>
        </w:rPr>
        <w:t xml:space="preserve"> بنابرا</w:t>
      </w:r>
      <w:r w:rsidR="00DF08BB">
        <w:rPr>
          <w:rStyle w:val="Char0"/>
          <w:rtl/>
        </w:rPr>
        <w:t>ی</w:t>
      </w:r>
      <w:r w:rsidRPr="00C64670">
        <w:rPr>
          <w:rStyle w:val="Char0"/>
          <w:rtl/>
        </w:rPr>
        <w:t>ن تقل</w:t>
      </w:r>
      <w:r w:rsidR="00DF08BB">
        <w:rPr>
          <w:rStyle w:val="Char0"/>
          <w:rtl/>
        </w:rPr>
        <w:t>ی</w:t>
      </w:r>
      <w:r w:rsidRPr="00C64670">
        <w:rPr>
          <w:rStyle w:val="Char0"/>
          <w:rtl/>
        </w:rPr>
        <w:t>د از او جا</w:t>
      </w:r>
      <w:r w:rsidR="00DF08BB">
        <w:rPr>
          <w:rStyle w:val="Char0"/>
          <w:rtl/>
        </w:rPr>
        <w:t>ی</w:t>
      </w:r>
      <w:r w:rsidRPr="00C64670">
        <w:rPr>
          <w:rStyle w:val="Char0"/>
          <w:rtl/>
        </w:rPr>
        <w:t>ز ن</w:t>
      </w:r>
      <w:r w:rsidR="00DF08BB">
        <w:rPr>
          <w:rStyle w:val="Char0"/>
          <w:rtl/>
        </w:rPr>
        <w:t>ی</w:t>
      </w:r>
      <w:r w:rsidRPr="00C64670">
        <w:rPr>
          <w:rStyle w:val="Char0"/>
          <w:rtl/>
        </w:rPr>
        <w:t>ست.</w:t>
      </w:r>
    </w:p>
    <w:p w:rsidR="00E11DC7" w:rsidRPr="00C64670" w:rsidRDefault="00E11DC7" w:rsidP="00751701">
      <w:pPr>
        <w:pStyle w:val="ListParagraph"/>
        <w:numPr>
          <w:ilvl w:val="0"/>
          <w:numId w:val="23"/>
        </w:numPr>
        <w:spacing w:after="0" w:line="240" w:lineRule="auto"/>
        <w:ind w:left="568" w:hanging="284"/>
        <w:jc w:val="both"/>
        <w:rPr>
          <w:rStyle w:val="Char0"/>
          <w:rtl/>
        </w:rPr>
      </w:pPr>
      <w:r w:rsidRPr="00C64670">
        <w:rPr>
          <w:rStyle w:val="Char0"/>
          <w:rtl/>
        </w:rPr>
        <w:t>اگر تقل</w:t>
      </w:r>
      <w:r w:rsidR="00DF08BB">
        <w:rPr>
          <w:rStyle w:val="Char0"/>
          <w:rtl/>
        </w:rPr>
        <w:t>ی</w:t>
      </w:r>
      <w:r w:rsidRPr="00C64670">
        <w:rPr>
          <w:rStyle w:val="Char0"/>
          <w:rtl/>
        </w:rPr>
        <w:t>د در فروع د</w:t>
      </w:r>
      <w:r w:rsidR="00DF08BB">
        <w:rPr>
          <w:rStyle w:val="Char0"/>
          <w:rtl/>
        </w:rPr>
        <w:t>ی</w:t>
      </w:r>
      <w:r w:rsidRPr="00C64670">
        <w:rPr>
          <w:rStyle w:val="Char0"/>
          <w:rtl/>
        </w:rPr>
        <w:t>ن واجب م</w:t>
      </w:r>
      <w:r w:rsidR="00DF08BB">
        <w:rPr>
          <w:rStyle w:val="Char0"/>
          <w:rtl/>
        </w:rPr>
        <w:t>ی</w:t>
      </w:r>
      <w:r w:rsidRPr="00C64670">
        <w:rPr>
          <w:rStyle w:val="Char0"/>
          <w:rtl/>
        </w:rPr>
        <w:t>‌بود، به دل</w:t>
      </w:r>
      <w:r w:rsidR="00DF08BB">
        <w:rPr>
          <w:rStyle w:val="Char0"/>
          <w:rtl/>
        </w:rPr>
        <w:t>ی</w:t>
      </w:r>
      <w:r w:rsidRPr="00C64670">
        <w:rPr>
          <w:rStyle w:val="Char0"/>
          <w:rtl/>
        </w:rPr>
        <w:t>ل ا</w:t>
      </w:r>
      <w:r w:rsidR="00DF08BB">
        <w:rPr>
          <w:rStyle w:val="Char0"/>
          <w:rtl/>
        </w:rPr>
        <w:t>ی</w:t>
      </w:r>
      <w:r w:rsidRPr="00C64670">
        <w:rPr>
          <w:rStyle w:val="Char0"/>
          <w:rtl/>
        </w:rPr>
        <w:t>ن</w:t>
      </w:r>
      <w:r w:rsidR="00DF08BB">
        <w:rPr>
          <w:rStyle w:val="Char0"/>
          <w:rtl/>
        </w:rPr>
        <w:t>ک</w:t>
      </w:r>
      <w:r w:rsidRPr="00C64670">
        <w:rPr>
          <w:rStyle w:val="Char0"/>
          <w:rtl/>
        </w:rPr>
        <w:t>ه امارات و نشانه‌ها</w:t>
      </w:r>
      <w:r w:rsidR="00DF08BB">
        <w:rPr>
          <w:rStyle w:val="Char0"/>
          <w:rtl/>
        </w:rPr>
        <w:t>ی</w:t>
      </w:r>
      <w:r w:rsidRPr="00C64670">
        <w:rPr>
          <w:rStyle w:val="Char0"/>
          <w:rtl/>
        </w:rPr>
        <w:t xml:space="preserve"> ظاهر شده </w:t>
      </w:r>
      <w:r w:rsidR="00DF08BB">
        <w:rPr>
          <w:rStyle w:val="Char0"/>
          <w:rtl/>
        </w:rPr>
        <w:t>ک</w:t>
      </w:r>
      <w:r w:rsidRPr="00C64670">
        <w:rPr>
          <w:rStyle w:val="Char0"/>
          <w:rtl/>
        </w:rPr>
        <w:t>ه ظن صدق مفت</w:t>
      </w:r>
      <w:r w:rsidR="00DF08BB">
        <w:rPr>
          <w:rStyle w:val="Char0"/>
          <w:rtl/>
        </w:rPr>
        <w:t>ی</w:t>
      </w:r>
      <w:r w:rsidRPr="00C64670">
        <w:rPr>
          <w:rStyle w:val="Char0"/>
          <w:rtl/>
        </w:rPr>
        <w:t xml:space="preserve"> را ا</w:t>
      </w:r>
      <w:r w:rsidR="00DF08BB">
        <w:rPr>
          <w:rStyle w:val="Char0"/>
          <w:rtl/>
        </w:rPr>
        <w:t>ی</w:t>
      </w:r>
      <w:r w:rsidRPr="00C64670">
        <w:rPr>
          <w:rStyle w:val="Char0"/>
          <w:rtl/>
        </w:rPr>
        <w:t>جاب م</w:t>
      </w:r>
      <w:r w:rsidR="00DF08BB">
        <w:rPr>
          <w:rStyle w:val="Char0"/>
          <w:rtl/>
        </w:rPr>
        <w:t>ی</w:t>
      </w:r>
      <w:r w:rsidRPr="00C64670">
        <w:rPr>
          <w:rStyle w:val="Char0"/>
          <w:rtl/>
        </w:rPr>
        <w:t>‌</w:t>
      </w:r>
      <w:r w:rsidR="00DF08BB">
        <w:rPr>
          <w:rStyle w:val="Char0"/>
          <w:rtl/>
        </w:rPr>
        <w:t>ک</w:t>
      </w:r>
      <w:r w:rsidRPr="00C64670">
        <w:rPr>
          <w:rStyle w:val="Char0"/>
          <w:rtl/>
        </w:rPr>
        <w:t>ند، چن</w:t>
      </w:r>
      <w:r w:rsidR="00DF08BB">
        <w:rPr>
          <w:rStyle w:val="Char0"/>
          <w:rtl/>
        </w:rPr>
        <w:t>ی</w:t>
      </w:r>
      <w:r w:rsidRPr="00C64670">
        <w:rPr>
          <w:rStyle w:val="Char0"/>
          <w:rtl/>
        </w:rPr>
        <w:t>ن معنا</w:t>
      </w:r>
      <w:r w:rsidR="00DF08BB">
        <w:rPr>
          <w:rStyle w:val="Char0"/>
          <w:rtl/>
        </w:rPr>
        <w:t>یی</w:t>
      </w:r>
      <w:r w:rsidRPr="00C64670">
        <w:rPr>
          <w:rStyle w:val="Char0"/>
          <w:rtl/>
        </w:rPr>
        <w:t xml:space="preserve"> در اصول د</w:t>
      </w:r>
      <w:r w:rsidR="00DF08BB">
        <w:rPr>
          <w:rStyle w:val="Char0"/>
          <w:rtl/>
        </w:rPr>
        <w:t>ی</w:t>
      </w:r>
      <w:r w:rsidRPr="00C64670">
        <w:rPr>
          <w:rStyle w:val="Char0"/>
          <w:rtl/>
        </w:rPr>
        <w:t>ن هم هست، پس اگر ا</w:t>
      </w:r>
      <w:r w:rsidR="00DF08BB">
        <w:rPr>
          <w:rStyle w:val="Char0"/>
          <w:rtl/>
        </w:rPr>
        <w:t>ی</w:t>
      </w:r>
      <w:r w:rsidRPr="00C64670">
        <w:rPr>
          <w:rStyle w:val="Char0"/>
          <w:rtl/>
        </w:rPr>
        <w:t>ن چن</w:t>
      </w:r>
      <w:r w:rsidR="00DF08BB">
        <w:rPr>
          <w:rStyle w:val="Char0"/>
          <w:rtl/>
        </w:rPr>
        <w:t>ی</w:t>
      </w:r>
      <w:r w:rsidRPr="00C64670">
        <w:rPr>
          <w:rStyle w:val="Char0"/>
          <w:rtl/>
        </w:rPr>
        <w:t>ن باشد، ا</w:t>
      </w:r>
      <w:r w:rsidR="00DF08BB">
        <w:rPr>
          <w:rStyle w:val="Char0"/>
          <w:rtl/>
        </w:rPr>
        <w:t>ک</w:t>
      </w:r>
      <w:r w:rsidRPr="00C64670">
        <w:rPr>
          <w:rStyle w:val="Char0"/>
          <w:rtl/>
        </w:rPr>
        <w:t>تفا به فتو</w:t>
      </w:r>
      <w:r w:rsidR="001F3160" w:rsidRPr="00C64670">
        <w:rPr>
          <w:rStyle w:val="Char0"/>
          <w:rFonts w:hint="cs"/>
          <w:rtl/>
        </w:rPr>
        <w:t>ا</w:t>
      </w:r>
      <w:r w:rsidRPr="00C64670">
        <w:rPr>
          <w:rStyle w:val="Char0"/>
          <w:rtl/>
        </w:rPr>
        <w:t xml:space="preserve"> در اصول د</w:t>
      </w:r>
      <w:r w:rsidR="00DF08BB">
        <w:rPr>
          <w:rStyle w:val="Char0"/>
          <w:rtl/>
        </w:rPr>
        <w:t>ی</w:t>
      </w:r>
      <w:r w:rsidRPr="00C64670">
        <w:rPr>
          <w:rStyle w:val="Char0"/>
          <w:rtl/>
        </w:rPr>
        <w:t>ن واجب م</w:t>
      </w:r>
      <w:r w:rsidR="00DF08BB">
        <w:rPr>
          <w:rStyle w:val="Char0"/>
          <w:rtl/>
        </w:rPr>
        <w:t>ی</w:t>
      </w:r>
      <w:r w:rsidRPr="00C64670">
        <w:rPr>
          <w:rStyle w:val="Char0"/>
          <w:rtl/>
        </w:rPr>
        <w:t>‌شود.</w:t>
      </w:r>
      <w:r w:rsidRPr="006933B2">
        <w:rPr>
          <w:rStyle w:val="FootnoteReference"/>
          <w:rFonts w:cs="IRNazli"/>
          <w:sz w:val="32"/>
          <w:szCs w:val="28"/>
          <w:rtl/>
        </w:rPr>
        <w:t>(</w:t>
      </w:r>
      <w:r w:rsidRPr="006933B2">
        <w:rPr>
          <w:rStyle w:val="FootnoteReference"/>
          <w:rFonts w:cs="IRNazli"/>
          <w:sz w:val="32"/>
          <w:szCs w:val="28"/>
          <w:rtl/>
        </w:rPr>
        <w:footnoteReference w:id="233"/>
      </w:r>
      <w:r w:rsidRPr="006933B2">
        <w:rPr>
          <w:rStyle w:val="FootnoteReference"/>
          <w:rFonts w:cs="IRNazli"/>
          <w:sz w:val="32"/>
          <w:szCs w:val="28"/>
          <w:rtl/>
        </w:rPr>
        <w:t>)</w:t>
      </w:r>
    </w:p>
    <w:p w:rsidR="00E11DC7" w:rsidRPr="00C64670" w:rsidRDefault="00E11DC7" w:rsidP="00751701">
      <w:pPr>
        <w:pStyle w:val="ListParagraph"/>
        <w:numPr>
          <w:ilvl w:val="0"/>
          <w:numId w:val="23"/>
        </w:numPr>
        <w:spacing w:after="0" w:line="240" w:lineRule="auto"/>
        <w:ind w:left="568" w:hanging="284"/>
        <w:jc w:val="both"/>
        <w:rPr>
          <w:rStyle w:val="Char0"/>
          <w:rtl/>
        </w:rPr>
      </w:pPr>
      <w:r w:rsidRPr="00C64670">
        <w:rPr>
          <w:rStyle w:val="Char0"/>
          <w:rtl/>
        </w:rPr>
        <w:t>اجتهاد در مذاهب چهارگانه، مذهب ز</w:t>
      </w:r>
      <w:r w:rsidR="00DF08BB">
        <w:rPr>
          <w:rStyle w:val="Char0"/>
          <w:rtl/>
        </w:rPr>
        <w:t>ی</w:t>
      </w:r>
      <w:r w:rsidRPr="00C64670">
        <w:rPr>
          <w:rStyle w:val="Char0"/>
          <w:rtl/>
        </w:rPr>
        <w:t>د</w:t>
      </w:r>
      <w:r w:rsidR="00DF08BB">
        <w:rPr>
          <w:rStyle w:val="Char0"/>
          <w:rtl/>
        </w:rPr>
        <w:t>ی</w:t>
      </w:r>
      <w:r w:rsidRPr="00C64670">
        <w:rPr>
          <w:rStyle w:val="Char0"/>
          <w:rtl/>
        </w:rPr>
        <w:t>ه و هادو</w:t>
      </w:r>
      <w:r w:rsidR="00DF08BB">
        <w:rPr>
          <w:rStyle w:val="Char0"/>
          <w:rtl/>
        </w:rPr>
        <w:t>ی</w:t>
      </w:r>
      <w:r w:rsidRPr="00C64670">
        <w:rPr>
          <w:rStyle w:val="Char0"/>
          <w:rtl/>
        </w:rPr>
        <w:t>ه حجت و دل</w:t>
      </w:r>
      <w:r w:rsidR="00DF08BB">
        <w:rPr>
          <w:rStyle w:val="Char0"/>
          <w:rtl/>
        </w:rPr>
        <w:t>ی</w:t>
      </w:r>
      <w:r w:rsidRPr="00C64670">
        <w:rPr>
          <w:rStyle w:val="Char0"/>
          <w:rtl/>
        </w:rPr>
        <w:t>ل</w:t>
      </w:r>
      <w:r w:rsidR="00DF08BB">
        <w:rPr>
          <w:rStyle w:val="Char0"/>
          <w:rtl/>
        </w:rPr>
        <w:t>ی</w:t>
      </w:r>
      <w:r w:rsidRPr="00C64670">
        <w:rPr>
          <w:rStyle w:val="Char0"/>
          <w:rtl/>
        </w:rPr>
        <w:t xml:space="preserve"> است </w:t>
      </w:r>
      <w:r w:rsidR="00DF08BB">
        <w:rPr>
          <w:rStyle w:val="Char0"/>
          <w:rtl/>
        </w:rPr>
        <w:t>ک</w:t>
      </w:r>
      <w:r w:rsidRPr="00C64670">
        <w:rPr>
          <w:rStyle w:val="Char0"/>
          <w:rtl/>
        </w:rPr>
        <w:t>ه تقل</w:t>
      </w:r>
      <w:r w:rsidR="00DF08BB">
        <w:rPr>
          <w:rStyle w:val="Char0"/>
          <w:rtl/>
        </w:rPr>
        <w:t>ی</w:t>
      </w:r>
      <w:r w:rsidRPr="00C64670">
        <w:rPr>
          <w:rStyle w:val="Char0"/>
          <w:rtl/>
        </w:rPr>
        <w:t>د را رد م</w:t>
      </w:r>
      <w:r w:rsidR="00DF08BB">
        <w:rPr>
          <w:rStyle w:val="Char0"/>
          <w:rtl/>
        </w:rPr>
        <w:t>ی</w:t>
      </w:r>
      <w:r w:rsidRPr="00C64670">
        <w:rPr>
          <w:rStyle w:val="Char0"/>
          <w:rtl/>
        </w:rPr>
        <w:t>‌</w:t>
      </w:r>
      <w:r w:rsidR="00DF08BB">
        <w:rPr>
          <w:rStyle w:val="Char0"/>
          <w:rtl/>
        </w:rPr>
        <w:t>ک</w:t>
      </w:r>
      <w:r w:rsidRPr="00C64670">
        <w:rPr>
          <w:rStyle w:val="Char0"/>
          <w:rtl/>
        </w:rPr>
        <w:t>ند.</w:t>
      </w:r>
      <w:r w:rsidRPr="006933B2">
        <w:rPr>
          <w:rStyle w:val="FootnoteReference"/>
          <w:rFonts w:cs="IRNazli"/>
          <w:sz w:val="32"/>
          <w:szCs w:val="28"/>
          <w:rtl/>
        </w:rPr>
        <w:t>(</w:t>
      </w:r>
      <w:r w:rsidRPr="006933B2">
        <w:rPr>
          <w:rStyle w:val="FootnoteReference"/>
          <w:rFonts w:cs="IRNazli"/>
          <w:sz w:val="32"/>
          <w:szCs w:val="28"/>
          <w:rtl/>
        </w:rPr>
        <w:footnoteReference w:id="234"/>
      </w:r>
      <w:r w:rsidRPr="006933B2">
        <w:rPr>
          <w:rStyle w:val="FootnoteReference"/>
          <w:rFonts w:cs="IRNazli"/>
          <w:sz w:val="32"/>
          <w:szCs w:val="28"/>
          <w:rtl/>
        </w:rPr>
        <w:t>)</w:t>
      </w:r>
    </w:p>
    <w:p w:rsidR="00E11DC7" w:rsidRPr="00C64670" w:rsidRDefault="00E11DC7" w:rsidP="00751701">
      <w:pPr>
        <w:pStyle w:val="ListParagraph"/>
        <w:numPr>
          <w:ilvl w:val="0"/>
          <w:numId w:val="23"/>
        </w:numPr>
        <w:spacing w:after="0" w:line="240" w:lineRule="auto"/>
        <w:ind w:left="568" w:hanging="284"/>
        <w:jc w:val="both"/>
        <w:rPr>
          <w:rStyle w:val="Char0"/>
          <w:rtl/>
        </w:rPr>
      </w:pPr>
      <w:r w:rsidRPr="00C64670">
        <w:rPr>
          <w:rStyle w:val="Char0"/>
          <w:rtl/>
        </w:rPr>
        <w:t>چون در مسائل اجتهاد</w:t>
      </w:r>
      <w:r w:rsidR="00DF08BB">
        <w:rPr>
          <w:rStyle w:val="Char0"/>
          <w:rtl/>
        </w:rPr>
        <w:t>ی</w:t>
      </w:r>
      <w:r w:rsidRPr="00C64670">
        <w:rPr>
          <w:rStyle w:val="Char0"/>
          <w:rtl/>
        </w:rPr>
        <w:t xml:space="preserve"> ا</w:t>
      </w:r>
      <w:r w:rsidR="00DF08BB">
        <w:rPr>
          <w:rStyle w:val="Char0"/>
          <w:rtl/>
        </w:rPr>
        <w:t>ی</w:t>
      </w:r>
      <w:r w:rsidRPr="00C64670">
        <w:rPr>
          <w:rStyle w:val="Char0"/>
          <w:rtl/>
        </w:rPr>
        <w:t xml:space="preserve">ن احتمال هست </w:t>
      </w:r>
      <w:r w:rsidR="00DF08BB">
        <w:rPr>
          <w:rStyle w:val="Char0"/>
          <w:rtl/>
        </w:rPr>
        <w:t>ک</w:t>
      </w:r>
      <w:r w:rsidRPr="00C64670">
        <w:rPr>
          <w:rStyle w:val="Char0"/>
          <w:rtl/>
        </w:rPr>
        <w:t>ه مجتهد اجتهاد ن</w:t>
      </w:r>
      <w:r w:rsidR="00DF08BB">
        <w:rPr>
          <w:rStyle w:val="Char0"/>
          <w:rtl/>
        </w:rPr>
        <w:t>ک</w:t>
      </w:r>
      <w:r w:rsidRPr="00C64670">
        <w:rPr>
          <w:rStyle w:val="Char0"/>
          <w:rtl/>
        </w:rPr>
        <w:t xml:space="preserve">ند </w:t>
      </w:r>
      <w:r w:rsidR="00DF08BB">
        <w:rPr>
          <w:rStyle w:val="Char0"/>
          <w:rtl/>
        </w:rPr>
        <w:t>ی</w:t>
      </w:r>
      <w:r w:rsidRPr="00C64670">
        <w:rPr>
          <w:rStyle w:val="Char0"/>
          <w:rtl/>
        </w:rPr>
        <w:t xml:space="preserve">ا در اجتهادش </w:t>
      </w:r>
      <w:r w:rsidR="00DF08BB">
        <w:rPr>
          <w:rStyle w:val="Char0"/>
          <w:rtl/>
        </w:rPr>
        <w:t>ک</w:t>
      </w:r>
      <w:r w:rsidRPr="00C64670">
        <w:rPr>
          <w:rStyle w:val="Char0"/>
          <w:rtl/>
        </w:rPr>
        <w:t>وتاه</w:t>
      </w:r>
      <w:r w:rsidR="00DF08BB">
        <w:rPr>
          <w:rStyle w:val="Char0"/>
          <w:rtl/>
        </w:rPr>
        <w:t>ی</w:t>
      </w:r>
      <w:r w:rsidRPr="00C64670">
        <w:rPr>
          <w:rStyle w:val="Char0"/>
          <w:rtl/>
        </w:rPr>
        <w:t xml:space="preserve"> </w:t>
      </w:r>
      <w:r w:rsidR="00DF08BB">
        <w:rPr>
          <w:rStyle w:val="Char0"/>
          <w:rtl/>
        </w:rPr>
        <w:t>ک</w:t>
      </w:r>
      <w:r w:rsidRPr="00C64670">
        <w:rPr>
          <w:rStyle w:val="Char0"/>
          <w:rtl/>
        </w:rPr>
        <w:t xml:space="preserve">ند، </w:t>
      </w:r>
      <w:r w:rsidR="00DF08BB">
        <w:rPr>
          <w:rStyle w:val="Char0"/>
          <w:rtl/>
        </w:rPr>
        <w:t>ی</w:t>
      </w:r>
      <w:r w:rsidRPr="00C64670">
        <w:rPr>
          <w:rStyle w:val="Char0"/>
          <w:rtl/>
        </w:rPr>
        <w:t>ا برخلاف اجتهادش فتوا دهد، در نت</w:t>
      </w:r>
      <w:r w:rsidR="00DF08BB">
        <w:rPr>
          <w:rStyle w:val="Char0"/>
          <w:rtl/>
        </w:rPr>
        <w:t>ی</w:t>
      </w:r>
      <w:r w:rsidRPr="00C64670">
        <w:rPr>
          <w:rStyle w:val="Char0"/>
          <w:rtl/>
        </w:rPr>
        <w:t>جه تقل</w:t>
      </w:r>
      <w:r w:rsidR="00DF08BB">
        <w:rPr>
          <w:rStyle w:val="Char0"/>
          <w:rtl/>
        </w:rPr>
        <w:t>ی</w:t>
      </w:r>
      <w:r w:rsidRPr="00C64670">
        <w:rPr>
          <w:rStyle w:val="Char0"/>
          <w:rtl/>
        </w:rPr>
        <w:t xml:space="preserve">د </w:t>
      </w:r>
      <w:r w:rsidR="00A064A7" w:rsidRPr="00C64670">
        <w:rPr>
          <w:rStyle w:val="Char0"/>
          <w:rFonts w:hint="cs"/>
          <w:rtl/>
        </w:rPr>
        <w:t>از</w:t>
      </w:r>
      <w:r w:rsidRPr="00C64670">
        <w:rPr>
          <w:rStyle w:val="Char0"/>
          <w:rtl/>
        </w:rPr>
        <w:t xml:space="preserve"> او جا</w:t>
      </w:r>
      <w:r w:rsidR="00DF08BB">
        <w:rPr>
          <w:rStyle w:val="Char0"/>
          <w:rtl/>
        </w:rPr>
        <w:t>ی</w:t>
      </w:r>
      <w:r w:rsidRPr="00C64670">
        <w:rPr>
          <w:rStyle w:val="Char0"/>
          <w:rtl/>
        </w:rPr>
        <w:t>ز ن</w:t>
      </w:r>
      <w:r w:rsidR="00DF08BB">
        <w:rPr>
          <w:rStyle w:val="Char0"/>
          <w:rtl/>
        </w:rPr>
        <w:t>ی</w:t>
      </w:r>
      <w:r w:rsidRPr="00C64670">
        <w:rPr>
          <w:rStyle w:val="Char0"/>
          <w:rtl/>
        </w:rPr>
        <w:t>ست.</w:t>
      </w:r>
      <w:r w:rsidRPr="006933B2">
        <w:rPr>
          <w:rStyle w:val="FootnoteReference"/>
          <w:rFonts w:cs="IRNazli"/>
          <w:sz w:val="32"/>
          <w:szCs w:val="28"/>
          <w:rtl/>
        </w:rPr>
        <w:t>(</w:t>
      </w:r>
      <w:r w:rsidRPr="006933B2">
        <w:rPr>
          <w:rStyle w:val="FootnoteReference"/>
          <w:rFonts w:cs="IRNazli"/>
          <w:sz w:val="32"/>
          <w:szCs w:val="28"/>
          <w:rtl/>
        </w:rPr>
        <w:footnoteReference w:id="235"/>
      </w:r>
      <w:r w:rsidRPr="006933B2">
        <w:rPr>
          <w:rStyle w:val="FootnoteReference"/>
          <w:rFonts w:cs="IRNazli"/>
          <w:sz w:val="32"/>
          <w:szCs w:val="28"/>
          <w:rtl/>
        </w:rPr>
        <w:t>)</w:t>
      </w:r>
    </w:p>
    <w:p w:rsidR="00E11DC7" w:rsidRPr="00C64670" w:rsidRDefault="00E11DC7" w:rsidP="00392055">
      <w:pPr>
        <w:spacing w:line="240" w:lineRule="auto"/>
        <w:ind w:firstLine="284"/>
        <w:jc w:val="both"/>
        <w:rPr>
          <w:rStyle w:val="Char0"/>
          <w:rtl/>
        </w:rPr>
      </w:pPr>
      <w:r w:rsidRPr="0063619E">
        <w:rPr>
          <w:rStyle w:val="Char2"/>
          <w:rtl/>
        </w:rPr>
        <w:t>4- عمل صحابه، تابع</w:t>
      </w:r>
      <w:r w:rsidR="006933B2">
        <w:rPr>
          <w:rStyle w:val="Char2"/>
          <w:rtl/>
        </w:rPr>
        <w:t>ی</w:t>
      </w:r>
      <w:r w:rsidRPr="0063619E">
        <w:rPr>
          <w:rStyle w:val="Char2"/>
          <w:rtl/>
        </w:rPr>
        <w:t>ن و ائم</w:t>
      </w:r>
      <w:r w:rsidR="006D4AE3" w:rsidRPr="0063619E">
        <w:rPr>
          <w:rStyle w:val="Char2"/>
          <w:rFonts w:hint="cs"/>
          <w:rtl/>
        </w:rPr>
        <w:t>ه</w:t>
      </w:r>
      <w:r w:rsidRPr="0063619E">
        <w:rPr>
          <w:rStyle w:val="Char2"/>
          <w:rtl/>
        </w:rPr>
        <w:t xml:space="preserve"> اربعه:</w:t>
      </w:r>
      <w:r w:rsidRPr="00C64670">
        <w:rPr>
          <w:rStyle w:val="Char0"/>
          <w:rtl/>
        </w:rPr>
        <w:t xml:space="preserve"> در عصر صحابه – رض</w:t>
      </w:r>
      <w:r w:rsidR="00DF08BB">
        <w:rPr>
          <w:rStyle w:val="Char0"/>
          <w:rtl/>
        </w:rPr>
        <w:t>ی</w:t>
      </w:r>
      <w:r w:rsidRPr="00C64670">
        <w:rPr>
          <w:rStyle w:val="Char0"/>
          <w:rtl/>
        </w:rPr>
        <w:t xml:space="preserve"> الله عنهم </w:t>
      </w:r>
      <w:r w:rsidR="006D4AE3" w:rsidRPr="00C64670">
        <w:rPr>
          <w:rStyle w:val="Char0"/>
          <w:rFonts w:hint="cs"/>
          <w:rtl/>
        </w:rPr>
        <w:t>أ</w:t>
      </w:r>
      <w:r w:rsidRPr="00C64670">
        <w:rPr>
          <w:rStyle w:val="Char0"/>
          <w:rtl/>
        </w:rPr>
        <w:t>جمع</w:t>
      </w:r>
      <w:r w:rsidR="00DF08BB">
        <w:rPr>
          <w:rStyle w:val="Char0"/>
          <w:rtl/>
        </w:rPr>
        <w:t>ی</w:t>
      </w:r>
      <w:r w:rsidRPr="00C64670">
        <w:rPr>
          <w:rStyle w:val="Char0"/>
          <w:rtl/>
        </w:rPr>
        <w:t>ن - مذهب خاص</w:t>
      </w:r>
      <w:r w:rsidR="00DF08BB">
        <w:rPr>
          <w:rStyle w:val="Char0"/>
          <w:rtl/>
        </w:rPr>
        <w:t>ی</w:t>
      </w:r>
      <w:r w:rsidRPr="00C64670">
        <w:rPr>
          <w:rStyle w:val="Char0"/>
          <w:rtl/>
        </w:rPr>
        <w:t xml:space="preserve"> وجود نداشته و آنان برا</w:t>
      </w:r>
      <w:r w:rsidR="00DF08BB">
        <w:rPr>
          <w:rStyle w:val="Char0"/>
          <w:rtl/>
        </w:rPr>
        <w:t>ی</w:t>
      </w:r>
      <w:r w:rsidRPr="00C64670">
        <w:rPr>
          <w:rStyle w:val="Char0"/>
          <w:rtl/>
        </w:rPr>
        <w:t xml:space="preserve"> </w:t>
      </w:r>
      <w:r w:rsidR="00E602F5" w:rsidRPr="00C64670">
        <w:rPr>
          <w:rStyle w:val="Char0"/>
          <w:rFonts w:hint="cs"/>
          <w:rtl/>
        </w:rPr>
        <w:t>به دست آوردن</w:t>
      </w:r>
      <w:r w:rsidRPr="00C64670">
        <w:rPr>
          <w:rStyle w:val="Char0"/>
          <w:rtl/>
        </w:rPr>
        <w:t xml:space="preserve"> اح</w:t>
      </w:r>
      <w:r w:rsidR="00DF08BB">
        <w:rPr>
          <w:rStyle w:val="Char0"/>
          <w:rtl/>
        </w:rPr>
        <w:t>ک</w:t>
      </w:r>
      <w:r w:rsidRPr="00C64670">
        <w:rPr>
          <w:rStyle w:val="Char0"/>
          <w:rtl/>
        </w:rPr>
        <w:t>ام وقا</w:t>
      </w:r>
      <w:r w:rsidR="00DF08BB">
        <w:rPr>
          <w:rStyle w:val="Char0"/>
          <w:rtl/>
        </w:rPr>
        <w:t>ی</w:t>
      </w:r>
      <w:r w:rsidRPr="00C64670">
        <w:rPr>
          <w:rStyle w:val="Char0"/>
          <w:rtl/>
        </w:rPr>
        <w:t xml:space="preserve">ع و حوادث به </w:t>
      </w:r>
      <w:r w:rsidR="00DF08BB">
        <w:rPr>
          <w:rStyle w:val="Char0"/>
          <w:rtl/>
        </w:rPr>
        <w:t>ک</w:t>
      </w:r>
      <w:r w:rsidRPr="00C64670">
        <w:rPr>
          <w:rStyle w:val="Char0"/>
          <w:rtl/>
        </w:rPr>
        <w:t>تاب و سن</w:t>
      </w:r>
      <w:r w:rsidR="00A064A7" w:rsidRPr="00C64670">
        <w:rPr>
          <w:rStyle w:val="Char0"/>
          <w:rFonts w:hint="cs"/>
          <w:rtl/>
        </w:rPr>
        <w:t>ّ</w:t>
      </w:r>
      <w:r w:rsidRPr="00C64670">
        <w:rPr>
          <w:rStyle w:val="Char0"/>
          <w:rtl/>
        </w:rPr>
        <w:t>ت مراجعه م</w:t>
      </w:r>
      <w:r w:rsidR="00DF08BB">
        <w:rPr>
          <w:rStyle w:val="Char0"/>
          <w:rtl/>
        </w:rPr>
        <w:t>ی</w:t>
      </w:r>
      <w:r w:rsidRPr="00C64670">
        <w:rPr>
          <w:rStyle w:val="Char0"/>
          <w:rtl/>
        </w:rPr>
        <w:t>‌</w:t>
      </w:r>
      <w:r w:rsidR="00DF08BB">
        <w:rPr>
          <w:rStyle w:val="Char0"/>
          <w:rtl/>
        </w:rPr>
        <w:t>ک</w:t>
      </w:r>
      <w:r w:rsidRPr="00C64670">
        <w:rPr>
          <w:rStyle w:val="Char0"/>
          <w:rtl/>
        </w:rPr>
        <w:t xml:space="preserve">ردند </w:t>
      </w:r>
      <w:r w:rsidR="00DF08BB">
        <w:rPr>
          <w:rStyle w:val="Char0"/>
          <w:rtl/>
        </w:rPr>
        <w:t>ی</w:t>
      </w:r>
      <w:r w:rsidRPr="00C64670">
        <w:rPr>
          <w:rStyle w:val="Char0"/>
          <w:rtl/>
        </w:rPr>
        <w:t>ا در ب</w:t>
      </w:r>
      <w:r w:rsidR="00DF08BB">
        <w:rPr>
          <w:rStyle w:val="Char0"/>
          <w:rtl/>
        </w:rPr>
        <w:t>ی</w:t>
      </w:r>
      <w:r w:rsidRPr="00C64670">
        <w:rPr>
          <w:rStyle w:val="Char0"/>
          <w:rtl/>
        </w:rPr>
        <w:t>ن خودشان پس از تبادل‌نظر و مشورت</w:t>
      </w:r>
      <w:r w:rsidR="00E602F5" w:rsidRPr="00C64670">
        <w:rPr>
          <w:rStyle w:val="Char0"/>
          <w:rFonts w:hint="cs"/>
          <w:rtl/>
        </w:rPr>
        <w:t>،</w:t>
      </w:r>
      <w:r w:rsidRPr="00C64670">
        <w:rPr>
          <w:rStyle w:val="Char0"/>
          <w:rtl/>
        </w:rPr>
        <w:t xml:space="preserve"> بهتر</w:t>
      </w:r>
      <w:r w:rsidR="00DF08BB">
        <w:rPr>
          <w:rStyle w:val="Char0"/>
          <w:rtl/>
        </w:rPr>
        <w:t>ی</w:t>
      </w:r>
      <w:r w:rsidRPr="00C64670">
        <w:rPr>
          <w:rStyle w:val="Char0"/>
          <w:rtl/>
        </w:rPr>
        <w:t>ن رأ</w:t>
      </w:r>
      <w:r w:rsidR="00DF08BB">
        <w:rPr>
          <w:rStyle w:val="Char0"/>
          <w:rtl/>
        </w:rPr>
        <w:t>ی</w:t>
      </w:r>
      <w:r w:rsidRPr="00C64670">
        <w:rPr>
          <w:rStyle w:val="Char0"/>
          <w:rtl/>
        </w:rPr>
        <w:t xml:space="preserve"> و نظر را بر م</w:t>
      </w:r>
      <w:r w:rsidR="00DF08BB">
        <w:rPr>
          <w:rStyle w:val="Char0"/>
          <w:rtl/>
        </w:rPr>
        <w:t>ی</w:t>
      </w:r>
      <w:r w:rsidRPr="00C64670">
        <w:rPr>
          <w:rStyle w:val="Char0"/>
          <w:rtl/>
        </w:rPr>
        <w:t>‌گ</w:t>
      </w:r>
      <w:r w:rsidR="00E602F5" w:rsidRPr="00C64670">
        <w:rPr>
          <w:rStyle w:val="Char0"/>
          <w:rFonts w:hint="cs"/>
          <w:rtl/>
        </w:rPr>
        <w:t>ز</w:t>
      </w:r>
      <w:r w:rsidR="00DF08BB">
        <w:rPr>
          <w:rStyle w:val="Char0"/>
          <w:rFonts w:hint="cs"/>
          <w:rtl/>
        </w:rPr>
        <w:t>ی</w:t>
      </w:r>
      <w:r w:rsidR="00E602F5" w:rsidRPr="00C64670">
        <w:rPr>
          <w:rStyle w:val="Char0"/>
          <w:rFonts w:hint="cs"/>
          <w:rtl/>
        </w:rPr>
        <w:t>دند</w:t>
      </w:r>
      <w:r w:rsidRPr="00C64670">
        <w:rPr>
          <w:rStyle w:val="Char0"/>
          <w:rtl/>
        </w:rPr>
        <w:t xml:space="preserve"> و همگ</w:t>
      </w:r>
      <w:r w:rsidR="00DF08BB">
        <w:rPr>
          <w:rStyle w:val="Char0"/>
          <w:rtl/>
        </w:rPr>
        <w:t>ی</w:t>
      </w:r>
      <w:r w:rsidRPr="00C64670">
        <w:rPr>
          <w:rStyle w:val="Char0"/>
          <w:rtl/>
        </w:rPr>
        <w:t xml:space="preserve"> بر آن اتفاق، اجماع م</w:t>
      </w:r>
      <w:r w:rsidR="00DF08BB">
        <w:rPr>
          <w:rStyle w:val="Char0"/>
          <w:rtl/>
        </w:rPr>
        <w:t>ی</w:t>
      </w:r>
      <w:r w:rsidRPr="00C64670">
        <w:rPr>
          <w:rStyle w:val="Char0"/>
          <w:rtl/>
        </w:rPr>
        <w:t>‌</w:t>
      </w:r>
      <w:r w:rsidR="00DF08BB">
        <w:rPr>
          <w:rStyle w:val="Char0"/>
          <w:rtl/>
        </w:rPr>
        <w:t>ک</w:t>
      </w:r>
      <w:r w:rsidRPr="00C64670">
        <w:rPr>
          <w:rStyle w:val="Char0"/>
          <w:rtl/>
        </w:rPr>
        <w:t>ردند و</w:t>
      </w:r>
      <w:r w:rsidR="00751701">
        <w:rPr>
          <w:rStyle w:val="Char0"/>
          <w:rtl/>
        </w:rPr>
        <w:t xml:space="preserve"> آنگاه </w:t>
      </w:r>
      <w:r w:rsidRPr="00C64670">
        <w:rPr>
          <w:rStyle w:val="Char0"/>
          <w:rtl/>
        </w:rPr>
        <w:t>بدان عمل م</w:t>
      </w:r>
      <w:r w:rsidR="00DF08BB">
        <w:rPr>
          <w:rStyle w:val="Char0"/>
          <w:rtl/>
        </w:rPr>
        <w:t>ی</w:t>
      </w:r>
      <w:r w:rsidRPr="00C64670">
        <w:rPr>
          <w:rStyle w:val="Char0"/>
          <w:rtl/>
        </w:rPr>
        <w:t>‌نمودند. تابع</w:t>
      </w:r>
      <w:r w:rsidR="00DF08BB">
        <w:rPr>
          <w:rStyle w:val="Char0"/>
          <w:rtl/>
        </w:rPr>
        <w:t>ی</w:t>
      </w:r>
      <w:r w:rsidRPr="00C64670">
        <w:rPr>
          <w:rStyle w:val="Char0"/>
          <w:rtl/>
        </w:rPr>
        <w:t>ن ن</w:t>
      </w:r>
      <w:r w:rsidR="00DF08BB">
        <w:rPr>
          <w:rStyle w:val="Char0"/>
          <w:rtl/>
        </w:rPr>
        <w:t>ی</w:t>
      </w:r>
      <w:r w:rsidRPr="00C64670">
        <w:rPr>
          <w:rStyle w:val="Char0"/>
          <w:rtl/>
        </w:rPr>
        <w:t>ز از روش آنان تبع</w:t>
      </w:r>
      <w:r w:rsidR="00DF08BB">
        <w:rPr>
          <w:rStyle w:val="Char0"/>
          <w:rtl/>
        </w:rPr>
        <w:t>ی</w:t>
      </w:r>
      <w:r w:rsidRPr="00C64670">
        <w:rPr>
          <w:rStyle w:val="Char0"/>
          <w:rtl/>
        </w:rPr>
        <w:t xml:space="preserve">ت </w:t>
      </w:r>
      <w:r w:rsidR="00DF08BB">
        <w:rPr>
          <w:rStyle w:val="Char0"/>
          <w:rtl/>
        </w:rPr>
        <w:t>ک</w:t>
      </w:r>
      <w:r w:rsidRPr="00C64670">
        <w:rPr>
          <w:rStyle w:val="Char0"/>
          <w:rtl/>
        </w:rPr>
        <w:t>رده و برا</w:t>
      </w:r>
      <w:r w:rsidR="00DF08BB">
        <w:rPr>
          <w:rStyle w:val="Char0"/>
          <w:rtl/>
        </w:rPr>
        <w:t>ی</w:t>
      </w:r>
      <w:r w:rsidRPr="00C64670">
        <w:rPr>
          <w:rStyle w:val="Char0"/>
          <w:rtl/>
        </w:rPr>
        <w:t xml:space="preserve"> پ</w:t>
      </w:r>
      <w:r w:rsidR="00DF08BB">
        <w:rPr>
          <w:rStyle w:val="Char0"/>
          <w:rtl/>
        </w:rPr>
        <w:t>ی</w:t>
      </w:r>
      <w:r w:rsidRPr="00C64670">
        <w:rPr>
          <w:rStyle w:val="Char0"/>
          <w:rtl/>
        </w:rPr>
        <w:t xml:space="preserve">دا </w:t>
      </w:r>
      <w:r w:rsidR="00DF08BB">
        <w:rPr>
          <w:rStyle w:val="Char0"/>
          <w:rtl/>
        </w:rPr>
        <w:t>ک</w:t>
      </w:r>
      <w:r w:rsidRPr="00C64670">
        <w:rPr>
          <w:rStyle w:val="Char0"/>
          <w:rtl/>
        </w:rPr>
        <w:t>ردن اح</w:t>
      </w:r>
      <w:r w:rsidR="00DF08BB">
        <w:rPr>
          <w:rStyle w:val="Char0"/>
          <w:rtl/>
        </w:rPr>
        <w:t>ک</w:t>
      </w:r>
      <w:r w:rsidRPr="00C64670">
        <w:rPr>
          <w:rStyle w:val="Char0"/>
          <w:rtl/>
        </w:rPr>
        <w:t>ام مسا</w:t>
      </w:r>
      <w:r w:rsidR="00DF08BB">
        <w:rPr>
          <w:rStyle w:val="Char0"/>
          <w:rtl/>
        </w:rPr>
        <w:t>ی</w:t>
      </w:r>
      <w:r w:rsidRPr="00C64670">
        <w:rPr>
          <w:rStyle w:val="Char0"/>
          <w:rtl/>
        </w:rPr>
        <w:t>ل، به قرآن و سنت مراجعه م</w:t>
      </w:r>
      <w:r w:rsidR="00DF08BB">
        <w:rPr>
          <w:rStyle w:val="Char0"/>
          <w:rtl/>
        </w:rPr>
        <w:t>ی</w:t>
      </w:r>
      <w:r w:rsidRPr="00C64670">
        <w:rPr>
          <w:rStyle w:val="Char0"/>
          <w:rtl/>
        </w:rPr>
        <w:t>‌نمودند</w:t>
      </w:r>
      <w:r w:rsidR="00E602F5" w:rsidRPr="00C64670">
        <w:rPr>
          <w:rStyle w:val="Char0"/>
          <w:rFonts w:hint="cs"/>
          <w:rtl/>
        </w:rPr>
        <w:t xml:space="preserve"> و چنان</w:t>
      </w:r>
      <w:r w:rsidR="00392055">
        <w:rPr>
          <w:rStyle w:val="Char0"/>
          <w:rFonts w:hint="eastAsia"/>
          <w:rtl/>
        </w:rPr>
        <w:t>‌</w:t>
      </w:r>
      <w:r w:rsidR="00E602F5" w:rsidRPr="00C64670">
        <w:rPr>
          <w:rStyle w:val="Char0"/>
          <w:rFonts w:hint="cs"/>
          <w:rtl/>
        </w:rPr>
        <w:t>چه</w:t>
      </w:r>
      <w:r w:rsidRPr="00C64670">
        <w:rPr>
          <w:rStyle w:val="Char0"/>
          <w:rtl/>
        </w:rPr>
        <w:t xml:space="preserve"> ح</w:t>
      </w:r>
      <w:r w:rsidR="00DF08BB">
        <w:rPr>
          <w:rStyle w:val="Char0"/>
          <w:rtl/>
        </w:rPr>
        <w:t>ک</w:t>
      </w:r>
      <w:r w:rsidRPr="00C64670">
        <w:rPr>
          <w:rStyle w:val="Char0"/>
          <w:rtl/>
        </w:rPr>
        <w:t xml:space="preserve">م </w:t>
      </w:r>
      <w:r w:rsidR="00824FCF" w:rsidRPr="00C64670">
        <w:rPr>
          <w:rStyle w:val="Char0"/>
          <w:rtl/>
        </w:rPr>
        <w:t>مسئله</w:t>
      </w:r>
      <w:r w:rsidRPr="00C64670">
        <w:rPr>
          <w:rStyle w:val="Char0"/>
          <w:rtl/>
        </w:rPr>
        <w:t>‌ا</w:t>
      </w:r>
      <w:r w:rsidR="00DF08BB">
        <w:rPr>
          <w:rStyle w:val="Char0"/>
          <w:rtl/>
        </w:rPr>
        <w:t>ی</w:t>
      </w:r>
      <w:r w:rsidRPr="00C64670">
        <w:rPr>
          <w:rStyle w:val="Char0"/>
          <w:rtl/>
        </w:rPr>
        <w:t xml:space="preserve"> را در آن نم</w:t>
      </w:r>
      <w:r w:rsidR="00DF08BB">
        <w:rPr>
          <w:rStyle w:val="Char0"/>
          <w:rtl/>
        </w:rPr>
        <w:t>ی</w:t>
      </w:r>
      <w:r w:rsidRPr="00C64670">
        <w:rPr>
          <w:rStyle w:val="Char0"/>
          <w:rtl/>
        </w:rPr>
        <w:t>‌</w:t>
      </w:r>
      <w:r w:rsidR="00DF08BB">
        <w:rPr>
          <w:rStyle w:val="Char0"/>
          <w:rtl/>
        </w:rPr>
        <w:t>ی</w:t>
      </w:r>
      <w:r w:rsidR="00751701">
        <w:rPr>
          <w:rStyle w:val="Char0"/>
          <w:rtl/>
        </w:rPr>
        <w:t>افتند، به اجماع صحابه</w:t>
      </w:r>
      <w:r w:rsidR="00BD4800" w:rsidRPr="00392055">
        <w:rPr>
          <w:rStyle w:val="Char0"/>
          <w:rFonts w:cs="CTraditional Arabic" w:hint="cs"/>
          <w:rtl/>
        </w:rPr>
        <w:t>ش</w:t>
      </w:r>
      <w:r w:rsidR="00183994" w:rsidRPr="00C64670">
        <w:rPr>
          <w:rStyle w:val="Char0"/>
          <w:rFonts w:hint="cs"/>
          <w:rtl/>
        </w:rPr>
        <w:t xml:space="preserve"> </w:t>
      </w:r>
      <w:r w:rsidR="00E602F5" w:rsidRPr="00C64670">
        <w:rPr>
          <w:rStyle w:val="Char0"/>
          <w:rFonts w:hint="cs"/>
          <w:rtl/>
        </w:rPr>
        <w:t>عمل</w:t>
      </w:r>
      <w:r w:rsidR="00AD12CB" w:rsidRPr="00C64670">
        <w:rPr>
          <w:rStyle w:val="Char0"/>
          <w:rFonts w:hint="cs"/>
          <w:rtl/>
        </w:rPr>
        <w:t xml:space="preserve"> م</w:t>
      </w:r>
      <w:r w:rsidR="00DF08BB">
        <w:rPr>
          <w:rStyle w:val="Char0"/>
          <w:rFonts w:hint="cs"/>
          <w:rtl/>
        </w:rPr>
        <w:t>ی</w:t>
      </w:r>
      <w:r w:rsidR="00AD12CB" w:rsidRPr="00C64670">
        <w:rPr>
          <w:rStyle w:val="Char0"/>
          <w:rFonts w:hint="cs"/>
          <w:rtl/>
        </w:rPr>
        <w:t>‌</w:t>
      </w:r>
      <w:r w:rsidR="00E602F5" w:rsidRPr="00C64670">
        <w:rPr>
          <w:rStyle w:val="Char0"/>
          <w:rFonts w:hint="cs"/>
          <w:rtl/>
        </w:rPr>
        <w:t xml:space="preserve">کردند </w:t>
      </w:r>
      <w:r w:rsidRPr="00C64670">
        <w:rPr>
          <w:rStyle w:val="Char0"/>
          <w:rtl/>
        </w:rPr>
        <w:t>و اگر باز ح</w:t>
      </w:r>
      <w:r w:rsidR="00DF08BB">
        <w:rPr>
          <w:rStyle w:val="Char0"/>
          <w:rtl/>
        </w:rPr>
        <w:t>ک</w:t>
      </w:r>
      <w:r w:rsidRPr="00C64670">
        <w:rPr>
          <w:rStyle w:val="Char0"/>
          <w:rtl/>
        </w:rPr>
        <w:t xml:space="preserve">م </w:t>
      </w:r>
      <w:r w:rsidR="00824FCF" w:rsidRPr="00C64670">
        <w:rPr>
          <w:rStyle w:val="Char0"/>
          <w:rtl/>
        </w:rPr>
        <w:t>مسئله</w:t>
      </w:r>
      <w:r w:rsidRPr="00C64670">
        <w:rPr>
          <w:rStyle w:val="Char0"/>
          <w:rtl/>
        </w:rPr>
        <w:t xml:space="preserve"> را در آن نم</w:t>
      </w:r>
      <w:r w:rsidR="00DF08BB">
        <w:rPr>
          <w:rStyle w:val="Char0"/>
          <w:rtl/>
        </w:rPr>
        <w:t>ی</w:t>
      </w:r>
      <w:r w:rsidRPr="00C64670">
        <w:rPr>
          <w:rStyle w:val="Char0"/>
          <w:rtl/>
        </w:rPr>
        <w:t>‌</w:t>
      </w:r>
      <w:r w:rsidR="00DF08BB">
        <w:rPr>
          <w:rStyle w:val="Char0"/>
          <w:rtl/>
        </w:rPr>
        <w:t>ی</w:t>
      </w:r>
      <w:r w:rsidRPr="00C64670">
        <w:rPr>
          <w:rStyle w:val="Char0"/>
          <w:rtl/>
        </w:rPr>
        <w:t>افتند،</w:t>
      </w:r>
      <w:r w:rsidR="00751701">
        <w:rPr>
          <w:rStyle w:val="Char0"/>
          <w:rtl/>
        </w:rPr>
        <w:t xml:space="preserve"> آنگاه </w:t>
      </w:r>
      <w:r w:rsidRPr="00C64670">
        <w:rPr>
          <w:rStyle w:val="Char0"/>
          <w:rtl/>
        </w:rPr>
        <w:t>اجتهاد م</w:t>
      </w:r>
      <w:r w:rsidR="00DF08BB">
        <w:rPr>
          <w:rStyle w:val="Char0"/>
          <w:rtl/>
        </w:rPr>
        <w:t>ی</w:t>
      </w:r>
      <w:r w:rsidRPr="00C64670">
        <w:rPr>
          <w:rStyle w:val="Char0"/>
          <w:rtl/>
        </w:rPr>
        <w:t>‌</w:t>
      </w:r>
      <w:r w:rsidR="00DF08BB">
        <w:rPr>
          <w:rStyle w:val="Char0"/>
          <w:rtl/>
        </w:rPr>
        <w:t>ک</w:t>
      </w:r>
      <w:r w:rsidRPr="00C64670">
        <w:rPr>
          <w:rStyle w:val="Char0"/>
          <w:rtl/>
        </w:rPr>
        <w:t>ردند و بعض</w:t>
      </w:r>
      <w:r w:rsidR="00DF08BB">
        <w:rPr>
          <w:rStyle w:val="Char0"/>
          <w:rtl/>
        </w:rPr>
        <w:t>ی</w:t>
      </w:r>
      <w:r w:rsidRPr="00C64670">
        <w:rPr>
          <w:rStyle w:val="Char0"/>
          <w:rtl/>
        </w:rPr>
        <w:t xml:space="preserve"> از آنان، قول فرد</w:t>
      </w:r>
      <w:r w:rsidR="00DF08BB">
        <w:rPr>
          <w:rStyle w:val="Char0"/>
          <w:rtl/>
        </w:rPr>
        <w:t>ی</w:t>
      </w:r>
      <w:r w:rsidRPr="00C64670">
        <w:rPr>
          <w:rStyle w:val="Char0"/>
          <w:rtl/>
        </w:rPr>
        <w:t xml:space="preserve"> از صحابه</w:t>
      </w:r>
      <w:r w:rsidR="00BD4800" w:rsidRPr="00BD4800">
        <w:rPr>
          <w:rStyle w:val="Char0"/>
          <w:rFonts w:cs="CTraditional Arabic" w:hint="cs"/>
          <w:rtl/>
        </w:rPr>
        <w:t>ش</w:t>
      </w:r>
      <w:r w:rsidR="00183994" w:rsidRPr="00C64670">
        <w:rPr>
          <w:rStyle w:val="Char0"/>
          <w:rFonts w:hint="cs"/>
          <w:rtl/>
        </w:rPr>
        <w:t xml:space="preserve"> </w:t>
      </w:r>
      <w:r w:rsidRPr="00C64670">
        <w:rPr>
          <w:rStyle w:val="Char0"/>
          <w:rtl/>
        </w:rPr>
        <w:t>را اخت</w:t>
      </w:r>
      <w:r w:rsidR="00DF08BB">
        <w:rPr>
          <w:rStyle w:val="Char0"/>
          <w:rtl/>
        </w:rPr>
        <w:t>ی</w:t>
      </w:r>
      <w:r w:rsidRPr="00C64670">
        <w:rPr>
          <w:rStyle w:val="Char0"/>
          <w:rtl/>
        </w:rPr>
        <w:t>ار م</w:t>
      </w:r>
      <w:r w:rsidR="00DF08BB">
        <w:rPr>
          <w:rStyle w:val="Char0"/>
          <w:rtl/>
        </w:rPr>
        <w:t>ی</w:t>
      </w:r>
      <w:r w:rsidRPr="00C64670">
        <w:rPr>
          <w:rStyle w:val="Char0"/>
          <w:rtl/>
        </w:rPr>
        <w:t>‌</w:t>
      </w:r>
      <w:r w:rsidR="00DF08BB">
        <w:rPr>
          <w:rStyle w:val="Char0"/>
          <w:rtl/>
        </w:rPr>
        <w:t>ک</w:t>
      </w:r>
      <w:r w:rsidRPr="00C64670">
        <w:rPr>
          <w:rStyle w:val="Char0"/>
          <w:rtl/>
        </w:rPr>
        <w:t>ردند؛ ز</w:t>
      </w:r>
      <w:r w:rsidR="00DF08BB">
        <w:rPr>
          <w:rStyle w:val="Char0"/>
          <w:rtl/>
        </w:rPr>
        <w:t>ی</w:t>
      </w:r>
      <w:r w:rsidRPr="00C64670">
        <w:rPr>
          <w:rStyle w:val="Char0"/>
          <w:rtl/>
        </w:rPr>
        <w:t>را آن را بهتر</w:t>
      </w:r>
      <w:r w:rsidR="00DF08BB">
        <w:rPr>
          <w:rStyle w:val="Char0"/>
          <w:rtl/>
        </w:rPr>
        <w:t>ی</w:t>
      </w:r>
      <w:r w:rsidRPr="00C64670">
        <w:rPr>
          <w:rStyle w:val="Char0"/>
          <w:rtl/>
        </w:rPr>
        <w:t>ن و قو</w:t>
      </w:r>
      <w:r w:rsidR="00DF08BB">
        <w:rPr>
          <w:rStyle w:val="Char0"/>
          <w:rtl/>
        </w:rPr>
        <w:t>ی</w:t>
      </w:r>
      <w:r w:rsidRPr="00C64670">
        <w:rPr>
          <w:rStyle w:val="Char0"/>
          <w:rtl/>
        </w:rPr>
        <w:t>‌تر</w:t>
      </w:r>
      <w:r w:rsidR="00DF08BB">
        <w:rPr>
          <w:rStyle w:val="Char0"/>
          <w:rtl/>
        </w:rPr>
        <w:t>ی</w:t>
      </w:r>
      <w:r w:rsidRPr="00C64670">
        <w:rPr>
          <w:rStyle w:val="Char0"/>
          <w:rtl/>
        </w:rPr>
        <w:t>ن رأ</w:t>
      </w:r>
      <w:r w:rsidR="00DF08BB">
        <w:rPr>
          <w:rStyle w:val="Char0"/>
          <w:rtl/>
        </w:rPr>
        <w:t>ی</w:t>
      </w:r>
      <w:r w:rsidRPr="00C64670">
        <w:rPr>
          <w:rStyle w:val="Char0"/>
          <w:rtl/>
        </w:rPr>
        <w:t xml:space="preserve"> در د</w:t>
      </w:r>
      <w:r w:rsidR="00DF08BB">
        <w:rPr>
          <w:rStyle w:val="Char0"/>
          <w:rtl/>
        </w:rPr>
        <w:t>ی</w:t>
      </w:r>
      <w:r w:rsidRPr="00C64670">
        <w:rPr>
          <w:rStyle w:val="Char0"/>
          <w:rtl/>
        </w:rPr>
        <w:t>ن خداوند م</w:t>
      </w:r>
      <w:r w:rsidR="00DF08BB">
        <w:rPr>
          <w:rStyle w:val="Char0"/>
          <w:rtl/>
        </w:rPr>
        <w:t>ی</w:t>
      </w:r>
      <w:r w:rsidRPr="00C64670">
        <w:rPr>
          <w:rStyle w:val="Char0"/>
          <w:rtl/>
        </w:rPr>
        <w:t>‌دانستند.</w:t>
      </w:r>
      <w:r w:rsidRPr="006933B2">
        <w:rPr>
          <w:rStyle w:val="FootnoteReference"/>
          <w:rFonts w:cs="IRNazli"/>
          <w:sz w:val="32"/>
          <w:rtl/>
        </w:rPr>
        <w:t>(</w:t>
      </w:r>
      <w:r w:rsidRPr="006933B2">
        <w:rPr>
          <w:rStyle w:val="FootnoteReference"/>
          <w:rFonts w:cs="IRNazli"/>
          <w:sz w:val="32"/>
          <w:rtl/>
        </w:rPr>
        <w:footnoteReference w:id="236"/>
      </w:r>
      <w:r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0"/>
          <w:rtl/>
        </w:rPr>
        <w:t>ائم</w:t>
      </w:r>
      <w:r w:rsidR="00DF08BB" w:rsidRPr="00392055">
        <w:rPr>
          <w:rStyle w:val="Char0"/>
          <w:rtl/>
        </w:rPr>
        <w:t>ۀ</w:t>
      </w:r>
      <w:r w:rsidRPr="00392055">
        <w:rPr>
          <w:rStyle w:val="Char0"/>
          <w:rtl/>
        </w:rPr>
        <w:t xml:space="preserve"> اربعه ن</w:t>
      </w:r>
      <w:r w:rsidR="00DF08BB" w:rsidRPr="00392055">
        <w:rPr>
          <w:rStyle w:val="Char0"/>
          <w:rtl/>
        </w:rPr>
        <w:t>ی</w:t>
      </w:r>
      <w:r w:rsidRPr="00392055">
        <w:rPr>
          <w:rStyle w:val="Char0"/>
          <w:rtl/>
        </w:rPr>
        <w:t xml:space="preserve">ز </w:t>
      </w:r>
      <w:r w:rsidR="00E602F5" w:rsidRPr="00392055">
        <w:rPr>
          <w:rStyle w:val="Char0"/>
          <w:rFonts w:hint="cs"/>
          <w:rtl/>
        </w:rPr>
        <w:t xml:space="preserve">از </w:t>
      </w:r>
      <w:r w:rsidRPr="00392055">
        <w:rPr>
          <w:rStyle w:val="Char0"/>
          <w:rtl/>
        </w:rPr>
        <w:t>منهج و روش پ</w:t>
      </w:r>
      <w:r w:rsidR="00DF08BB" w:rsidRPr="00392055">
        <w:rPr>
          <w:rStyle w:val="Char0"/>
          <w:rtl/>
        </w:rPr>
        <w:t>ی</w:t>
      </w:r>
      <w:r w:rsidRPr="00392055">
        <w:rPr>
          <w:rStyle w:val="Char0"/>
          <w:rtl/>
        </w:rPr>
        <w:t>ش</w:t>
      </w:r>
      <w:r w:rsidR="00DF08BB" w:rsidRPr="00392055">
        <w:rPr>
          <w:rStyle w:val="Char0"/>
          <w:rtl/>
        </w:rPr>
        <w:t>ی</w:t>
      </w:r>
      <w:r w:rsidRPr="00392055">
        <w:rPr>
          <w:rStyle w:val="Char0"/>
          <w:rtl/>
        </w:rPr>
        <w:t>ن</w:t>
      </w:r>
      <w:r w:rsidR="00DF08BB" w:rsidRPr="00392055">
        <w:rPr>
          <w:rStyle w:val="Char0"/>
          <w:rtl/>
        </w:rPr>
        <w:t>ی</w:t>
      </w:r>
      <w:r w:rsidRPr="00392055">
        <w:rPr>
          <w:rStyle w:val="Char0"/>
          <w:rtl/>
        </w:rPr>
        <w:t xml:space="preserve">ان خود </w:t>
      </w:r>
      <w:r w:rsidR="00E602F5" w:rsidRPr="00392055">
        <w:rPr>
          <w:rStyle w:val="Char0"/>
          <w:rFonts w:hint="cs"/>
          <w:rtl/>
        </w:rPr>
        <w:t>تبع</w:t>
      </w:r>
      <w:r w:rsidR="00DF08BB" w:rsidRPr="00392055">
        <w:rPr>
          <w:rStyle w:val="Char0"/>
          <w:rFonts w:hint="cs"/>
          <w:rtl/>
        </w:rPr>
        <w:t>ی</w:t>
      </w:r>
      <w:r w:rsidR="00E602F5" w:rsidRPr="00392055">
        <w:rPr>
          <w:rStyle w:val="Char0"/>
          <w:rFonts w:hint="cs"/>
          <w:rtl/>
        </w:rPr>
        <w:t xml:space="preserve">ت </w:t>
      </w:r>
      <w:r w:rsidRPr="00392055">
        <w:rPr>
          <w:rStyle w:val="Char0"/>
          <w:rtl/>
        </w:rPr>
        <w:t>و از تقل</w:t>
      </w:r>
      <w:r w:rsidR="00DF08BB" w:rsidRPr="00392055">
        <w:rPr>
          <w:rStyle w:val="Char0"/>
          <w:rtl/>
        </w:rPr>
        <w:t>ی</w:t>
      </w:r>
      <w:r w:rsidRPr="00392055">
        <w:rPr>
          <w:rStyle w:val="Char0"/>
          <w:rtl/>
        </w:rPr>
        <w:t>د منع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ردند. در عصر ا</w:t>
      </w:r>
      <w:r w:rsidR="00DF08BB" w:rsidRPr="00392055">
        <w:rPr>
          <w:rStyle w:val="Char0"/>
          <w:rtl/>
        </w:rPr>
        <w:t>ی</w:t>
      </w:r>
      <w:r w:rsidRPr="00392055">
        <w:rPr>
          <w:rStyle w:val="Char0"/>
          <w:rtl/>
        </w:rPr>
        <w:t>شان مذهب مع</w:t>
      </w:r>
      <w:r w:rsidR="00DF08BB" w:rsidRPr="00392055">
        <w:rPr>
          <w:rStyle w:val="Char0"/>
          <w:rtl/>
        </w:rPr>
        <w:t>ی</w:t>
      </w:r>
      <w:r w:rsidRPr="00392055">
        <w:rPr>
          <w:rStyle w:val="Char0"/>
          <w:rtl/>
        </w:rPr>
        <w:t>ن</w:t>
      </w:r>
      <w:r w:rsidR="00DF08BB" w:rsidRPr="00392055">
        <w:rPr>
          <w:rStyle w:val="Char0"/>
          <w:rtl/>
        </w:rPr>
        <w:t>ی</w:t>
      </w:r>
      <w:r w:rsidRPr="00392055">
        <w:rPr>
          <w:rStyle w:val="Char0"/>
          <w:rtl/>
        </w:rPr>
        <w:t xml:space="preserve"> وجود نداشته و ا</w:t>
      </w:r>
      <w:r w:rsidR="00DF08BB" w:rsidRPr="00392055">
        <w:rPr>
          <w:rStyle w:val="Char0"/>
          <w:rtl/>
        </w:rPr>
        <w:t>ی</w:t>
      </w:r>
      <w:r w:rsidRPr="00392055">
        <w:rPr>
          <w:rStyle w:val="Char0"/>
          <w:rtl/>
        </w:rPr>
        <w:t>ن مذاهب بعد از عصر ا</w:t>
      </w:r>
      <w:r w:rsidR="00DF08BB" w:rsidRPr="00392055">
        <w:rPr>
          <w:rStyle w:val="Char0"/>
          <w:rtl/>
        </w:rPr>
        <w:t>ی</w:t>
      </w:r>
      <w:r w:rsidRPr="00392055">
        <w:rPr>
          <w:rStyle w:val="Char0"/>
          <w:rtl/>
        </w:rPr>
        <w:t>شان توسط عوام</w:t>
      </w:r>
      <w:r w:rsidR="00A064A7" w:rsidRPr="00392055">
        <w:rPr>
          <w:rStyle w:val="Char0"/>
          <w:rFonts w:hint="cs"/>
          <w:rtl/>
        </w:rPr>
        <w:t>ِ</w:t>
      </w:r>
      <w:r w:rsidRPr="00392055">
        <w:rPr>
          <w:rStyle w:val="Char0"/>
          <w:rtl/>
        </w:rPr>
        <w:t xml:space="preserve"> مقلّد ا</w:t>
      </w:r>
      <w:r w:rsidR="00DF08BB" w:rsidRPr="00392055">
        <w:rPr>
          <w:rStyle w:val="Char0"/>
          <w:rtl/>
        </w:rPr>
        <w:t>ی</w:t>
      </w:r>
      <w:r w:rsidRPr="00392055">
        <w:rPr>
          <w:rStyle w:val="Char0"/>
          <w:rtl/>
        </w:rPr>
        <w:t>جاد شد</w:t>
      </w:r>
      <w:r w:rsidR="00E602F5" w:rsidRPr="00392055">
        <w:rPr>
          <w:rStyle w:val="Char0"/>
          <w:rFonts w:hint="cs"/>
          <w:rtl/>
        </w:rPr>
        <w:t>،</w:t>
      </w:r>
      <w:r w:rsidRPr="00392055">
        <w:rPr>
          <w:rStyle w:val="Char0"/>
          <w:rtl/>
        </w:rPr>
        <w:t xml:space="preserve"> بدون ا</w:t>
      </w:r>
      <w:r w:rsidR="00DF08BB" w:rsidRPr="00392055">
        <w:rPr>
          <w:rStyle w:val="Char0"/>
          <w:rtl/>
        </w:rPr>
        <w:t>ی</w:t>
      </w:r>
      <w:r w:rsidRPr="00392055">
        <w:rPr>
          <w:rStyle w:val="Char0"/>
          <w:rtl/>
        </w:rPr>
        <w:t>ن</w:t>
      </w:r>
      <w:r w:rsidR="00DF08BB" w:rsidRPr="00392055">
        <w:rPr>
          <w:rStyle w:val="Char0"/>
          <w:rtl/>
        </w:rPr>
        <w:t>ک</w:t>
      </w:r>
      <w:r w:rsidRPr="00392055">
        <w:rPr>
          <w:rStyle w:val="Char0"/>
          <w:rtl/>
        </w:rPr>
        <w:t>ه ائم</w:t>
      </w:r>
      <w:r w:rsidR="00DF08BB" w:rsidRPr="00392055">
        <w:rPr>
          <w:rStyle w:val="Char0"/>
          <w:rFonts w:hint="cs"/>
          <w:rtl/>
        </w:rPr>
        <w:t>ۀ</w:t>
      </w:r>
      <w:r w:rsidRPr="00392055">
        <w:rPr>
          <w:rStyle w:val="Char0"/>
          <w:rtl/>
        </w:rPr>
        <w:t xml:space="preserve"> مجتهد</w:t>
      </w:r>
      <w:r w:rsidR="00DF08BB" w:rsidRPr="00392055">
        <w:rPr>
          <w:rStyle w:val="Char0"/>
          <w:rtl/>
        </w:rPr>
        <w:t>ی</w:t>
      </w:r>
      <w:r w:rsidRPr="00392055">
        <w:rPr>
          <w:rStyle w:val="Char0"/>
          <w:rtl/>
        </w:rPr>
        <w:t>ن اجاز</w:t>
      </w:r>
      <w:r w:rsidR="00DF08BB" w:rsidRPr="00392055">
        <w:rPr>
          <w:rStyle w:val="Char0"/>
          <w:rFonts w:hint="cs"/>
          <w:rtl/>
        </w:rPr>
        <w:t>ۀ</w:t>
      </w:r>
      <w:r w:rsidR="00AC2D37" w:rsidRPr="00392055">
        <w:rPr>
          <w:rStyle w:val="Char0"/>
          <w:rtl/>
        </w:rPr>
        <w:t xml:space="preserve"> </w:t>
      </w:r>
      <w:r w:rsidRPr="00392055">
        <w:rPr>
          <w:rStyle w:val="Char0"/>
          <w:rtl/>
        </w:rPr>
        <w:t>آن را داده باشند.</w:t>
      </w:r>
      <w:r w:rsidRPr="006933B2">
        <w:rPr>
          <w:rStyle w:val="FootnoteReference"/>
          <w:rFonts w:cs="IRNazli"/>
          <w:sz w:val="32"/>
          <w:rtl/>
        </w:rPr>
        <w:t>(</w:t>
      </w:r>
      <w:r w:rsidRPr="006933B2">
        <w:rPr>
          <w:rStyle w:val="FootnoteReference"/>
          <w:rFonts w:cs="IRNazli"/>
          <w:sz w:val="32"/>
          <w:rtl/>
        </w:rPr>
        <w:footnoteReference w:id="237"/>
      </w:r>
      <w:r w:rsidRPr="006933B2">
        <w:rPr>
          <w:rStyle w:val="FootnoteReference"/>
          <w:rFonts w:cs="IRNazli"/>
          <w:sz w:val="32"/>
          <w:rtl/>
        </w:rPr>
        <w:t>)</w:t>
      </w:r>
      <w:r w:rsidRPr="00392055">
        <w:rPr>
          <w:rStyle w:val="Char0"/>
          <w:rtl/>
        </w:rPr>
        <w:t xml:space="preserve"> بل</w:t>
      </w:r>
      <w:r w:rsidR="00DF08BB" w:rsidRPr="00392055">
        <w:rPr>
          <w:rStyle w:val="Char0"/>
          <w:rtl/>
        </w:rPr>
        <w:t>ک</w:t>
      </w:r>
      <w:r w:rsidRPr="00392055">
        <w:rPr>
          <w:rStyle w:val="Char0"/>
          <w:rtl/>
        </w:rPr>
        <w:t xml:space="preserve">ه آنان </w:t>
      </w:r>
      <w:r w:rsidR="00E602F5" w:rsidRPr="00392055">
        <w:rPr>
          <w:rStyle w:val="Char0"/>
          <w:rFonts w:hint="cs"/>
          <w:rtl/>
        </w:rPr>
        <w:t>همواره</w:t>
      </w:r>
      <w:r w:rsidRPr="00392055">
        <w:rPr>
          <w:rStyle w:val="Char0"/>
          <w:rtl/>
        </w:rPr>
        <w:t xml:space="preserve"> دستور به اجتهاد م</w:t>
      </w:r>
      <w:r w:rsidR="00DF08BB" w:rsidRPr="00392055">
        <w:rPr>
          <w:rStyle w:val="Char0"/>
          <w:rtl/>
        </w:rPr>
        <w:t>ی</w:t>
      </w:r>
      <w:r w:rsidRPr="00392055">
        <w:rPr>
          <w:rStyle w:val="Char0"/>
          <w:rtl/>
        </w:rPr>
        <w:t>‌دادند و مردم را بدان تشو</w:t>
      </w:r>
      <w:r w:rsidR="00DF08BB" w:rsidRPr="00392055">
        <w:rPr>
          <w:rStyle w:val="Char0"/>
          <w:rtl/>
        </w:rPr>
        <w:t>ی</w:t>
      </w:r>
      <w:r w:rsidRPr="00392055">
        <w:rPr>
          <w:rStyle w:val="Char0"/>
          <w:rtl/>
        </w:rPr>
        <w:t>ق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ردند و آنان را ب</w:t>
      </w:r>
      <w:r w:rsidR="00E602F5" w:rsidRPr="00392055">
        <w:rPr>
          <w:rStyle w:val="Char0"/>
          <w:rFonts w:hint="cs"/>
          <w:rtl/>
        </w:rPr>
        <w:t xml:space="preserve">ه </w:t>
      </w:r>
      <w:r w:rsidRPr="00392055">
        <w:rPr>
          <w:rStyle w:val="Char0"/>
          <w:rtl/>
        </w:rPr>
        <w:t>خاطر تقل</w:t>
      </w:r>
      <w:r w:rsidR="00DF08BB" w:rsidRPr="00392055">
        <w:rPr>
          <w:rStyle w:val="Char0"/>
          <w:rtl/>
        </w:rPr>
        <w:t>ی</w:t>
      </w:r>
      <w:r w:rsidRPr="00392055">
        <w:rPr>
          <w:rStyle w:val="Char0"/>
          <w:rtl/>
        </w:rPr>
        <w:t>د نمودن</w:t>
      </w:r>
      <w:r w:rsidR="00E602F5" w:rsidRPr="00392055">
        <w:rPr>
          <w:rStyle w:val="Char0"/>
          <w:rFonts w:hint="cs"/>
          <w:rtl/>
        </w:rPr>
        <w:t>،</w:t>
      </w:r>
      <w:r w:rsidRPr="00392055">
        <w:rPr>
          <w:rStyle w:val="Char0"/>
          <w:rtl/>
        </w:rPr>
        <w:t xml:space="preserve"> مورد مذمت قرار م</w:t>
      </w:r>
      <w:r w:rsidR="00DF08BB" w:rsidRPr="00392055">
        <w:rPr>
          <w:rStyle w:val="Char0"/>
          <w:rtl/>
        </w:rPr>
        <w:t>ی</w:t>
      </w:r>
      <w:r w:rsidRPr="00392055">
        <w:rPr>
          <w:rStyle w:val="Char0"/>
          <w:rtl/>
        </w:rPr>
        <w:t>‌دادند.</w:t>
      </w:r>
    </w:p>
    <w:p w:rsidR="00E11DC7" w:rsidRPr="00C64670" w:rsidRDefault="00E11DC7" w:rsidP="00BE799B">
      <w:pPr>
        <w:spacing w:line="240" w:lineRule="auto"/>
        <w:ind w:firstLine="284"/>
        <w:jc w:val="both"/>
        <w:rPr>
          <w:rStyle w:val="Char0"/>
          <w:rtl/>
        </w:rPr>
      </w:pPr>
      <w:r w:rsidRPr="00C64670">
        <w:rPr>
          <w:rStyle w:val="Char0"/>
          <w:rtl/>
        </w:rPr>
        <w:t>امام شافع</w:t>
      </w:r>
      <w:r w:rsidR="00DF08BB">
        <w:rPr>
          <w:rStyle w:val="Char0"/>
          <w:rtl/>
        </w:rPr>
        <w:t>ی</w:t>
      </w:r>
      <w:r w:rsidR="00BE799B">
        <w:rPr>
          <w:rStyle w:val="Char2"/>
          <w:rFonts w:cs="CTraditional Arabic" w:hint="cs"/>
          <w:b/>
          <w:bCs w:val="0"/>
          <w:rtl/>
        </w:rPr>
        <w:t>/</w:t>
      </w:r>
      <w:r w:rsidRPr="00C64670">
        <w:rPr>
          <w:rStyle w:val="Char0"/>
          <w:rtl/>
        </w:rPr>
        <w:t xml:space="preserve"> م</w:t>
      </w:r>
      <w:r w:rsidR="00DF08BB">
        <w:rPr>
          <w:rStyle w:val="Char0"/>
          <w:rtl/>
        </w:rPr>
        <w:t>ی</w:t>
      </w:r>
      <w:r w:rsidRPr="00C64670">
        <w:rPr>
          <w:rStyle w:val="Char0"/>
          <w:rtl/>
        </w:rPr>
        <w:t>‌گو</w:t>
      </w:r>
      <w:r w:rsidR="00DF08BB">
        <w:rPr>
          <w:rStyle w:val="Char0"/>
          <w:rtl/>
        </w:rPr>
        <w:t>ی</w:t>
      </w:r>
      <w:r w:rsidRPr="00C64670">
        <w:rPr>
          <w:rStyle w:val="Char0"/>
          <w:rtl/>
        </w:rPr>
        <w:t xml:space="preserve">د: «مثال </w:t>
      </w:r>
      <w:r w:rsidR="00DF08BB">
        <w:rPr>
          <w:rStyle w:val="Char0"/>
          <w:rtl/>
        </w:rPr>
        <w:t>ک</w:t>
      </w:r>
      <w:r w:rsidRPr="00C64670">
        <w:rPr>
          <w:rStyle w:val="Char0"/>
          <w:rtl/>
        </w:rPr>
        <w:t>س</w:t>
      </w:r>
      <w:r w:rsidR="00DF08BB">
        <w:rPr>
          <w:rStyle w:val="Char0"/>
          <w:rtl/>
        </w:rPr>
        <w:t>ی</w:t>
      </w:r>
      <w:r w:rsidR="00E602F5" w:rsidRPr="00C64670">
        <w:rPr>
          <w:rStyle w:val="Char0"/>
          <w:rFonts w:hint="cs"/>
          <w:rtl/>
        </w:rPr>
        <w:t xml:space="preserve"> </w:t>
      </w:r>
      <w:r w:rsidR="00DF08BB">
        <w:rPr>
          <w:rStyle w:val="Char0"/>
          <w:rtl/>
        </w:rPr>
        <w:t>ک</w:t>
      </w:r>
      <w:r w:rsidRPr="00C64670">
        <w:rPr>
          <w:rStyle w:val="Char0"/>
          <w:rtl/>
        </w:rPr>
        <w:t>ه بدون دل</w:t>
      </w:r>
      <w:r w:rsidR="00DF08BB">
        <w:rPr>
          <w:rStyle w:val="Char0"/>
          <w:rtl/>
        </w:rPr>
        <w:t>ی</w:t>
      </w:r>
      <w:r w:rsidRPr="00C64670">
        <w:rPr>
          <w:rStyle w:val="Char0"/>
          <w:rtl/>
        </w:rPr>
        <w:t>ل طلب علم م</w:t>
      </w:r>
      <w:r w:rsidR="00DF08BB">
        <w:rPr>
          <w:rStyle w:val="Char0"/>
          <w:rtl/>
        </w:rPr>
        <w:t>ی</w:t>
      </w:r>
      <w:r w:rsidRPr="00C64670">
        <w:rPr>
          <w:rStyle w:val="Char0"/>
          <w:rtl/>
        </w:rPr>
        <w:t>‌نما</w:t>
      </w:r>
      <w:r w:rsidR="00DF08BB">
        <w:rPr>
          <w:rStyle w:val="Char0"/>
          <w:rtl/>
        </w:rPr>
        <w:t>ی</w:t>
      </w:r>
      <w:r w:rsidRPr="00C64670">
        <w:rPr>
          <w:rStyle w:val="Char0"/>
          <w:rtl/>
        </w:rPr>
        <w:t>د، همانند ه</w:t>
      </w:r>
      <w:r w:rsidR="00DF08BB">
        <w:rPr>
          <w:rStyle w:val="Char0"/>
          <w:rtl/>
        </w:rPr>
        <w:t>ی</w:t>
      </w:r>
      <w:r w:rsidRPr="00C64670">
        <w:rPr>
          <w:rStyle w:val="Char0"/>
          <w:rtl/>
        </w:rPr>
        <w:t>زم جمع‌</w:t>
      </w:r>
      <w:r w:rsidR="00DF08BB">
        <w:rPr>
          <w:rStyle w:val="Char0"/>
          <w:rtl/>
        </w:rPr>
        <w:t>ک</w:t>
      </w:r>
      <w:r w:rsidRPr="00C64670">
        <w:rPr>
          <w:rStyle w:val="Char0"/>
          <w:rtl/>
        </w:rPr>
        <w:t xml:space="preserve">ن در شب است، </w:t>
      </w:r>
      <w:r w:rsidR="00DF08BB">
        <w:rPr>
          <w:rStyle w:val="Char0"/>
          <w:rtl/>
        </w:rPr>
        <w:t>ک</w:t>
      </w:r>
      <w:r w:rsidRPr="00C64670">
        <w:rPr>
          <w:rStyle w:val="Char0"/>
          <w:rtl/>
        </w:rPr>
        <w:t>وله‌بار</w:t>
      </w:r>
      <w:r w:rsidR="00DF08BB">
        <w:rPr>
          <w:rStyle w:val="Char0"/>
          <w:rtl/>
        </w:rPr>
        <w:t>ی</w:t>
      </w:r>
      <w:r w:rsidRPr="00C64670">
        <w:rPr>
          <w:rStyle w:val="Char0"/>
          <w:rtl/>
        </w:rPr>
        <w:t xml:space="preserve"> از ه</w:t>
      </w:r>
      <w:r w:rsidR="00DF08BB">
        <w:rPr>
          <w:rStyle w:val="Char0"/>
          <w:rtl/>
        </w:rPr>
        <w:t>ی</w:t>
      </w:r>
      <w:r w:rsidRPr="00C64670">
        <w:rPr>
          <w:rStyle w:val="Char0"/>
          <w:rtl/>
        </w:rPr>
        <w:t>زم را برم</w:t>
      </w:r>
      <w:r w:rsidR="00DF08BB">
        <w:rPr>
          <w:rStyle w:val="Char0"/>
          <w:rtl/>
        </w:rPr>
        <w:t>ی</w:t>
      </w:r>
      <w:r w:rsidRPr="00C64670">
        <w:rPr>
          <w:rStyle w:val="Char0"/>
          <w:rtl/>
        </w:rPr>
        <w:t>‌دارد، در حال</w:t>
      </w:r>
      <w:r w:rsidR="00DF08BB">
        <w:rPr>
          <w:rStyle w:val="Char0"/>
          <w:rtl/>
        </w:rPr>
        <w:t>ی</w:t>
      </w:r>
      <w:r w:rsidR="00E602F5" w:rsidRPr="00C64670">
        <w:rPr>
          <w:rStyle w:val="Char0"/>
          <w:rFonts w:hint="cs"/>
          <w:rtl/>
        </w:rPr>
        <w:t xml:space="preserve"> </w:t>
      </w:r>
      <w:r w:rsidR="00DF08BB">
        <w:rPr>
          <w:rStyle w:val="Char0"/>
          <w:rtl/>
        </w:rPr>
        <w:t>ک</w:t>
      </w:r>
      <w:r w:rsidRPr="00C64670">
        <w:rPr>
          <w:rStyle w:val="Char0"/>
          <w:rtl/>
        </w:rPr>
        <w:t>ه در م</w:t>
      </w:r>
      <w:r w:rsidR="00DF08BB">
        <w:rPr>
          <w:rStyle w:val="Char0"/>
          <w:rtl/>
        </w:rPr>
        <w:t>ی</w:t>
      </w:r>
      <w:r w:rsidRPr="00C64670">
        <w:rPr>
          <w:rStyle w:val="Char0"/>
          <w:rtl/>
        </w:rPr>
        <w:t xml:space="preserve">ان آن </w:t>
      </w:r>
      <w:r w:rsidR="00DF08BB">
        <w:rPr>
          <w:rStyle w:val="Char0"/>
          <w:rtl/>
        </w:rPr>
        <w:t>یک</w:t>
      </w:r>
      <w:r w:rsidRPr="00C64670">
        <w:rPr>
          <w:rStyle w:val="Char0"/>
          <w:rtl/>
        </w:rPr>
        <w:t xml:space="preserve"> مار افع</w:t>
      </w:r>
      <w:r w:rsidR="00DF08BB">
        <w:rPr>
          <w:rStyle w:val="Char0"/>
          <w:rtl/>
        </w:rPr>
        <w:t>ی</w:t>
      </w:r>
      <w:r w:rsidRPr="00C64670">
        <w:rPr>
          <w:rStyle w:val="Char0"/>
          <w:rtl/>
        </w:rPr>
        <w:t xml:space="preserve"> موجود است، و غافلانه او را م</w:t>
      </w:r>
      <w:r w:rsidR="00DF08BB">
        <w:rPr>
          <w:rStyle w:val="Char0"/>
          <w:rtl/>
        </w:rPr>
        <w:t>ی</w:t>
      </w:r>
      <w:r w:rsidRPr="00C64670">
        <w:rPr>
          <w:rStyle w:val="Char0"/>
          <w:rtl/>
        </w:rPr>
        <w:t>‌گزد.»</w:t>
      </w:r>
      <w:r w:rsidRPr="006933B2">
        <w:rPr>
          <w:rStyle w:val="FootnoteReference"/>
          <w:rFonts w:cs="IRNazli"/>
          <w:sz w:val="32"/>
          <w:rtl/>
        </w:rPr>
        <w:t>(</w:t>
      </w:r>
      <w:r w:rsidRPr="006933B2">
        <w:rPr>
          <w:rStyle w:val="FootnoteReference"/>
          <w:rFonts w:cs="IRNazli"/>
          <w:sz w:val="32"/>
          <w:rtl/>
        </w:rPr>
        <w:footnoteReference w:id="238"/>
      </w:r>
      <w:r w:rsidRPr="006933B2">
        <w:rPr>
          <w:rStyle w:val="FootnoteReference"/>
          <w:rFonts w:cs="IRNazli"/>
          <w:sz w:val="32"/>
          <w:rtl/>
        </w:rPr>
        <w:t>)</w:t>
      </w:r>
    </w:p>
    <w:p w:rsidR="00E11DC7" w:rsidRPr="00751701" w:rsidRDefault="00E11DC7" w:rsidP="00BE799B">
      <w:pPr>
        <w:spacing w:line="240" w:lineRule="auto"/>
        <w:ind w:firstLine="284"/>
        <w:jc w:val="both"/>
        <w:rPr>
          <w:rStyle w:val="Char0"/>
          <w:spacing w:val="-4"/>
          <w:rtl/>
        </w:rPr>
      </w:pPr>
      <w:r w:rsidRPr="00751701">
        <w:rPr>
          <w:rStyle w:val="Char0"/>
          <w:spacing w:val="-4"/>
          <w:rtl/>
        </w:rPr>
        <w:t>امام احمد</w:t>
      </w:r>
      <w:r w:rsidR="00BE799B">
        <w:rPr>
          <w:rStyle w:val="Char2"/>
          <w:rFonts w:cs="CTraditional Arabic" w:hint="cs"/>
          <w:b/>
          <w:bCs w:val="0"/>
          <w:spacing w:val="-4"/>
          <w:rtl/>
        </w:rPr>
        <w:t>/</w:t>
      </w:r>
      <w:r w:rsidRPr="00751701">
        <w:rPr>
          <w:rStyle w:val="Char0"/>
          <w:spacing w:val="-4"/>
          <w:rtl/>
        </w:rPr>
        <w:t xml:space="preserve"> م</w:t>
      </w:r>
      <w:r w:rsidR="00DF08BB" w:rsidRPr="00751701">
        <w:rPr>
          <w:rStyle w:val="Char0"/>
          <w:spacing w:val="-4"/>
          <w:rtl/>
        </w:rPr>
        <w:t>ی</w:t>
      </w:r>
      <w:r w:rsidRPr="00751701">
        <w:rPr>
          <w:rStyle w:val="Char0"/>
          <w:spacing w:val="-4"/>
          <w:rtl/>
        </w:rPr>
        <w:t>‌گو</w:t>
      </w:r>
      <w:r w:rsidR="00DF08BB" w:rsidRPr="00751701">
        <w:rPr>
          <w:rStyle w:val="Char0"/>
          <w:spacing w:val="-4"/>
          <w:rtl/>
        </w:rPr>
        <w:t>ی</w:t>
      </w:r>
      <w:r w:rsidRPr="00751701">
        <w:rPr>
          <w:rStyle w:val="Char0"/>
          <w:spacing w:val="-4"/>
          <w:rtl/>
        </w:rPr>
        <w:t>د: «نه از من و نه از مال</w:t>
      </w:r>
      <w:r w:rsidR="00DF08BB" w:rsidRPr="00751701">
        <w:rPr>
          <w:rStyle w:val="Char0"/>
          <w:spacing w:val="-4"/>
          <w:rtl/>
        </w:rPr>
        <w:t>ک</w:t>
      </w:r>
      <w:r w:rsidRPr="00751701">
        <w:rPr>
          <w:rStyle w:val="Char0"/>
          <w:spacing w:val="-4"/>
          <w:rtl/>
        </w:rPr>
        <w:t xml:space="preserve"> و نه از ثور</w:t>
      </w:r>
      <w:r w:rsidR="00DF08BB" w:rsidRPr="00751701">
        <w:rPr>
          <w:rStyle w:val="Char0"/>
          <w:spacing w:val="-4"/>
          <w:rtl/>
        </w:rPr>
        <w:t>ی</w:t>
      </w:r>
      <w:r w:rsidRPr="00751701">
        <w:rPr>
          <w:rStyle w:val="Char0"/>
          <w:spacing w:val="-4"/>
          <w:rtl/>
        </w:rPr>
        <w:t xml:space="preserve"> و نه از اوزاع</w:t>
      </w:r>
      <w:r w:rsidR="00DF08BB" w:rsidRPr="00751701">
        <w:rPr>
          <w:rStyle w:val="Char0"/>
          <w:spacing w:val="-4"/>
          <w:rtl/>
        </w:rPr>
        <w:t>ی</w:t>
      </w:r>
      <w:r w:rsidRPr="00751701">
        <w:rPr>
          <w:rStyle w:val="Char0"/>
          <w:spacing w:val="-4"/>
          <w:rtl/>
        </w:rPr>
        <w:t xml:space="preserve"> تقل</w:t>
      </w:r>
      <w:r w:rsidR="00DF08BB" w:rsidRPr="00751701">
        <w:rPr>
          <w:rStyle w:val="Char0"/>
          <w:spacing w:val="-4"/>
          <w:rtl/>
        </w:rPr>
        <w:t>ی</w:t>
      </w:r>
      <w:r w:rsidRPr="00751701">
        <w:rPr>
          <w:rStyle w:val="Char0"/>
          <w:spacing w:val="-4"/>
          <w:rtl/>
        </w:rPr>
        <w:t xml:space="preserve">د </w:t>
      </w:r>
      <w:r w:rsidR="00DF08BB" w:rsidRPr="00751701">
        <w:rPr>
          <w:rStyle w:val="Char0"/>
          <w:spacing w:val="-4"/>
          <w:rtl/>
        </w:rPr>
        <w:t>ک</w:t>
      </w:r>
      <w:r w:rsidR="00E602F5" w:rsidRPr="00751701">
        <w:rPr>
          <w:rStyle w:val="Char0"/>
          <w:rFonts w:hint="cs"/>
          <w:spacing w:val="-4"/>
          <w:rtl/>
        </w:rPr>
        <w:t>ن</w:t>
      </w:r>
      <w:r w:rsidR="00DF08BB" w:rsidRPr="00751701">
        <w:rPr>
          <w:rStyle w:val="Char0"/>
          <w:spacing w:val="-4"/>
          <w:rtl/>
        </w:rPr>
        <w:t>ی</w:t>
      </w:r>
      <w:r w:rsidRPr="00751701">
        <w:rPr>
          <w:rStyle w:val="Char0"/>
          <w:spacing w:val="-4"/>
          <w:rtl/>
        </w:rPr>
        <w:t xml:space="preserve">د و </w:t>
      </w:r>
      <w:r w:rsidR="00E602F5" w:rsidRPr="00751701">
        <w:rPr>
          <w:rStyle w:val="Char0"/>
          <w:rFonts w:hint="cs"/>
          <w:spacing w:val="-4"/>
          <w:rtl/>
        </w:rPr>
        <w:t>بر اساس آنچه</w:t>
      </w:r>
      <w:r w:rsidRPr="00751701">
        <w:rPr>
          <w:rStyle w:val="Char0"/>
          <w:spacing w:val="-4"/>
          <w:rtl/>
        </w:rPr>
        <w:t xml:space="preserve"> آنان اح</w:t>
      </w:r>
      <w:r w:rsidR="00DF08BB" w:rsidRPr="00751701">
        <w:rPr>
          <w:rStyle w:val="Char0"/>
          <w:spacing w:val="-4"/>
          <w:rtl/>
        </w:rPr>
        <w:t>ک</w:t>
      </w:r>
      <w:r w:rsidRPr="00751701">
        <w:rPr>
          <w:rStyle w:val="Char0"/>
          <w:spacing w:val="-4"/>
          <w:rtl/>
        </w:rPr>
        <w:t xml:space="preserve">ام را استخراج نموده‌اند، شما هم </w:t>
      </w:r>
      <w:r w:rsidR="00E602F5" w:rsidRPr="00751701">
        <w:rPr>
          <w:rStyle w:val="Char0"/>
          <w:rFonts w:hint="cs"/>
          <w:spacing w:val="-4"/>
          <w:rtl/>
        </w:rPr>
        <w:t xml:space="preserve">به </w:t>
      </w:r>
      <w:r w:rsidRPr="00751701">
        <w:rPr>
          <w:rStyle w:val="Char0"/>
          <w:spacing w:val="-4"/>
          <w:rtl/>
        </w:rPr>
        <w:t xml:space="preserve">استخراج </w:t>
      </w:r>
      <w:r w:rsidR="00E602F5" w:rsidRPr="00751701">
        <w:rPr>
          <w:rStyle w:val="Char0"/>
          <w:rFonts w:hint="cs"/>
          <w:spacing w:val="-4"/>
          <w:rtl/>
        </w:rPr>
        <w:t>احکام بپرداز</w:t>
      </w:r>
      <w:r w:rsidR="00DF08BB" w:rsidRPr="00751701">
        <w:rPr>
          <w:rStyle w:val="Char0"/>
          <w:rFonts w:hint="cs"/>
          <w:spacing w:val="-4"/>
          <w:rtl/>
        </w:rPr>
        <w:t>ی</w:t>
      </w:r>
      <w:r w:rsidR="00E602F5" w:rsidRPr="00751701">
        <w:rPr>
          <w:rStyle w:val="Char0"/>
          <w:rFonts w:hint="cs"/>
          <w:spacing w:val="-4"/>
          <w:rtl/>
        </w:rPr>
        <w:t>د</w:t>
      </w:r>
      <w:r w:rsidRPr="00751701">
        <w:rPr>
          <w:rStyle w:val="Char0"/>
          <w:spacing w:val="-4"/>
          <w:rtl/>
        </w:rPr>
        <w:t>.»</w:t>
      </w:r>
      <w:r w:rsidRPr="006933B2">
        <w:rPr>
          <w:rStyle w:val="FootnoteReference"/>
          <w:rFonts w:cs="IRNazli"/>
          <w:spacing w:val="-4"/>
          <w:sz w:val="32"/>
          <w:rtl/>
        </w:rPr>
        <w:t>(</w:t>
      </w:r>
      <w:r w:rsidRPr="006933B2">
        <w:rPr>
          <w:rStyle w:val="FootnoteReference"/>
          <w:rFonts w:cs="IRNazli"/>
          <w:spacing w:val="-4"/>
          <w:sz w:val="32"/>
          <w:rtl/>
        </w:rPr>
        <w:footnoteReference w:id="239"/>
      </w:r>
      <w:r w:rsidRPr="006933B2">
        <w:rPr>
          <w:rStyle w:val="FootnoteReference"/>
          <w:rFonts w:cs="IRNazli"/>
          <w:spacing w:val="-4"/>
          <w:sz w:val="32"/>
          <w:rtl/>
        </w:rPr>
        <w:t>)</w:t>
      </w:r>
    </w:p>
    <w:p w:rsidR="001542DC" w:rsidRPr="00C64670" w:rsidRDefault="001542DC" w:rsidP="00BE799B">
      <w:pPr>
        <w:autoSpaceDE w:val="0"/>
        <w:autoSpaceDN w:val="0"/>
        <w:adjustRightInd w:val="0"/>
        <w:spacing w:line="240" w:lineRule="auto"/>
        <w:ind w:firstLine="284"/>
        <w:jc w:val="both"/>
        <w:rPr>
          <w:rStyle w:val="Char0"/>
        </w:rPr>
      </w:pPr>
      <w:r w:rsidRPr="00C64670">
        <w:rPr>
          <w:rStyle w:val="Char0"/>
          <w:rFonts w:hint="cs"/>
          <w:rtl/>
        </w:rPr>
        <w:t>از امام ابوحنیفه</w:t>
      </w:r>
      <w:r w:rsidR="00BE799B">
        <w:rPr>
          <w:rStyle w:val="Char2"/>
          <w:rFonts w:cs="CTraditional Arabic" w:hint="cs"/>
          <w:b/>
          <w:bCs w:val="0"/>
          <w:rtl/>
        </w:rPr>
        <w:t>/</w:t>
      </w:r>
      <w:r w:rsidR="006D4AE3" w:rsidRPr="00C64670">
        <w:rPr>
          <w:rStyle w:val="Char0"/>
          <w:rFonts w:hint="cs"/>
          <w:rtl/>
        </w:rPr>
        <w:t xml:space="preserve"> </w:t>
      </w:r>
      <w:r w:rsidRPr="00C64670">
        <w:rPr>
          <w:rStyle w:val="Char0"/>
          <w:rFonts w:hint="cs"/>
          <w:rtl/>
        </w:rPr>
        <w:t>و از شاگردش امام ابویوسف</w:t>
      </w:r>
      <w:r w:rsidR="0063619E" w:rsidRPr="0063619E">
        <w:rPr>
          <w:rFonts w:cs="CTraditional Arabic" w:hint="cs"/>
          <w:spacing w:val="-6"/>
          <w:sz w:val="28"/>
          <w:rtl/>
          <w:lang w:bidi="fa-IR"/>
        </w:rPr>
        <w:t>/</w:t>
      </w:r>
      <w:r w:rsidRPr="00C64670">
        <w:rPr>
          <w:rStyle w:val="Char0"/>
          <w:rFonts w:hint="cs"/>
          <w:rtl/>
        </w:rPr>
        <w:t xml:space="preserve"> روایت شده که گفته</w:t>
      </w:r>
      <w:r w:rsidRPr="00C64670">
        <w:rPr>
          <w:rStyle w:val="Char0"/>
          <w:rFonts w:hint="cs"/>
          <w:rtl/>
        </w:rPr>
        <w:softHyphen/>
        <w:t>اند: برای</w:t>
      </w:r>
      <w:r w:rsidR="00C56BE9">
        <w:rPr>
          <w:rStyle w:val="Char0"/>
          <w:rFonts w:hint="cs"/>
          <w:rtl/>
        </w:rPr>
        <w:t xml:space="preserve"> هیچکس </w:t>
      </w:r>
      <w:r w:rsidRPr="00C64670">
        <w:rPr>
          <w:rStyle w:val="Char0"/>
          <w:rFonts w:hint="cs"/>
          <w:rtl/>
        </w:rPr>
        <w:t>جایز نیست که قول ما را تقلید کند تا نفهمد دلیل قول ما چیست؟</w:t>
      </w:r>
      <w:r w:rsidRPr="006933B2">
        <w:rPr>
          <w:rStyle w:val="FootnoteReference"/>
          <w:rFonts w:cs="IRNazli"/>
          <w:spacing w:val="-6"/>
          <w:sz w:val="32"/>
          <w:rtl/>
        </w:rPr>
        <w:t>(</w:t>
      </w:r>
      <w:r w:rsidRPr="006933B2">
        <w:rPr>
          <w:rStyle w:val="FootnoteReference"/>
          <w:rFonts w:cs="IRNazli"/>
          <w:spacing w:val="-6"/>
          <w:sz w:val="32"/>
          <w:rtl/>
        </w:rPr>
        <w:footnoteReference w:id="240"/>
      </w:r>
      <w:r w:rsidRPr="006933B2">
        <w:rPr>
          <w:rStyle w:val="FootnoteReference"/>
          <w:rFonts w:cs="IRNazli"/>
          <w:spacing w:val="-6"/>
          <w:sz w:val="32"/>
          <w:rtl/>
        </w:rPr>
        <w:t>)</w:t>
      </w:r>
    </w:p>
    <w:p w:rsidR="00E11DC7" w:rsidRPr="002478C8" w:rsidRDefault="00E11DC7" w:rsidP="005774C6">
      <w:pPr>
        <w:pStyle w:val="a8"/>
        <w:rPr>
          <w:rtl/>
        </w:rPr>
      </w:pPr>
      <w:bookmarkStart w:id="204" w:name="_Toc344536352"/>
      <w:bookmarkStart w:id="205" w:name="_Toc344536521"/>
      <w:bookmarkStart w:id="206" w:name="_Toc344536894"/>
      <w:bookmarkStart w:id="207" w:name="_Toc344842255"/>
      <w:bookmarkStart w:id="208" w:name="_Toc442360930"/>
      <w:r w:rsidRPr="002478C8">
        <w:rPr>
          <w:rtl/>
        </w:rPr>
        <w:t>نقد اين ادل</w:t>
      </w:r>
      <w:r w:rsidR="00A064A7" w:rsidRPr="002478C8">
        <w:rPr>
          <w:rFonts w:hint="cs"/>
          <w:rtl/>
        </w:rPr>
        <w:t>ّ</w:t>
      </w:r>
      <w:r w:rsidRPr="002478C8">
        <w:rPr>
          <w:rtl/>
        </w:rPr>
        <w:t>ه:</w:t>
      </w:r>
      <w:bookmarkEnd w:id="204"/>
      <w:bookmarkEnd w:id="205"/>
      <w:bookmarkEnd w:id="206"/>
      <w:bookmarkEnd w:id="207"/>
      <w:bookmarkEnd w:id="208"/>
    </w:p>
    <w:p w:rsidR="00E11DC7" w:rsidRPr="00392055" w:rsidRDefault="00B430E0" w:rsidP="00392055">
      <w:pPr>
        <w:spacing w:line="240" w:lineRule="auto"/>
        <w:ind w:firstLine="284"/>
        <w:jc w:val="both"/>
        <w:rPr>
          <w:rStyle w:val="Char0"/>
          <w:rtl/>
        </w:rPr>
      </w:pPr>
      <w:r w:rsidRPr="00392055">
        <w:rPr>
          <w:rStyle w:val="Char0"/>
          <w:rFonts w:hint="cs"/>
          <w:rtl/>
        </w:rPr>
        <w:t xml:space="preserve">از </w:t>
      </w:r>
      <w:r w:rsidR="00E11DC7" w:rsidRPr="00392055">
        <w:rPr>
          <w:rStyle w:val="Char0"/>
          <w:rtl/>
        </w:rPr>
        <w:t>آ</w:t>
      </w:r>
      <w:r w:rsidR="00DF08BB" w:rsidRPr="00392055">
        <w:rPr>
          <w:rStyle w:val="Char0"/>
          <w:rtl/>
        </w:rPr>
        <w:t>ی</w:t>
      </w:r>
      <w:r w:rsidR="00E11DC7" w:rsidRPr="00392055">
        <w:rPr>
          <w:rStyle w:val="Char0"/>
          <w:rtl/>
        </w:rPr>
        <w:t>ات</w:t>
      </w:r>
      <w:r w:rsidR="00DF08BB" w:rsidRPr="00392055">
        <w:rPr>
          <w:rStyle w:val="Char0"/>
          <w:rFonts w:hint="cs"/>
          <w:rtl/>
        </w:rPr>
        <w:t>ی</w:t>
      </w:r>
      <w:r w:rsidR="00E11DC7" w:rsidRPr="00392055">
        <w:rPr>
          <w:rStyle w:val="Char0"/>
          <w:rtl/>
        </w:rPr>
        <w:t xml:space="preserve"> </w:t>
      </w:r>
      <w:r w:rsidR="00DF08BB" w:rsidRPr="00392055">
        <w:rPr>
          <w:rStyle w:val="Char0"/>
          <w:rtl/>
        </w:rPr>
        <w:t>ک</w:t>
      </w:r>
      <w:r w:rsidR="00E11DC7" w:rsidRPr="00392055">
        <w:rPr>
          <w:rStyle w:val="Char0"/>
          <w:rtl/>
        </w:rPr>
        <w:t xml:space="preserve">ه </w:t>
      </w:r>
      <w:r w:rsidRPr="00392055">
        <w:rPr>
          <w:rStyle w:val="Char0"/>
          <w:rFonts w:hint="cs"/>
          <w:rtl/>
        </w:rPr>
        <w:t xml:space="preserve">در آن، </w:t>
      </w:r>
      <w:r w:rsidR="00E11DC7" w:rsidRPr="00392055">
        <w:rPr>
          <w:rStyle w:val="Char0"/>
          <w:rtl/>
        </w:rPr>
        <w:t>از تقل</w:t>
      </w:r>
      <w:r w:rsidR="00DF08BB" w:rsidRPr="00392055">
        <w:rPr>
          <w:rStyle w:val="Char0"/>
          <w:rtl/>
        </w:rPr>
        <w:t>ی</w:t>
      </w:r>
      <w:r w:rsidR="00E11DC7" w:rsidRPr="00392055">
        <w:rPr>
          <w:rStyle w:val="Char0"/>
          <w:rtl/>
        </w:rPr>
        <w:t xml:space="preserve">د </w:t>
      </w:r>
      <w:r w:rsidRPr="00392055">
        <w:rPr>
          <w:rStyle w:val="Char0"/>
          <w:rtl/>
        </w:rPr>
        <w:t>نه</w:t>
      </w:r>
      <w:r w:rsidR="00DF08BB" w:rsidRPr="00392055">
        <w:rPr>
          <w:rStyle w:val="Char0"/>
          <w:rtl/>
        </w:rPr>
        <w:t>ی</w:t>
      </w:r>
      <w:r w:rsidRPr="00392055">
        <w:rPr>
          <w:rStyle w:val="Char0"/>
          <w:rtl/>
        </w:rPr>
        <w:t xml:space="preserve"> </w:t>
      </w:r>
      <w:r w:rsidR="00E11DC7" w:rsidRPr="00392055">
        <w:rPr>
          <w:rStyle w:val="Char0"/>
          <w:rtl/>
        </w:rPr>
        <w:t>شده</w:t>
      </w:r>
      <w:r w:rsidRPr="00392055">
        <w:rPr>
          <w:rStyle w:val="Char0"/>
          <w:rFonts w:hint="cs"/>
          <w:rtl/>
        </w:rPr>
        <w:t xml:space="preserve"> است</w:t>
      </w:r>
      <w:r w:rsidR="00E11DC7" w:rsidRPr="00392055">
        <w:rPr>
          <w:rStyle w:val="Char0"/>
          <w:rtl/>
        </w:rPr>
        <w:t>،</w:t>
      </w:r>
      <w:r w:rsidR="006C1E1A" w:rsidRPr="00392055">
        <w:rPr>
          <w:rStyle w:val="Char0"/>
          <w:rtl/>
        </w:rPr>
        <w:t xml:space="preserve"> اینگونه </w:t>
      </w:r>
      <w:r w:rsidRPr="00392055">
        <w:rPr>
          <w:rStyle w:val="Char0"/>
          <w:rFonts w:hint="cs"/>
          <w:rtl/>
        </w:rPr>
        <w:t>استنباط</w:t>
      </w:r>
      <w:r w:rsidR="00AD12CB" w:rsidRPr="00392055">
        <w:rPr>
          <w:rStyle w:val="Char0"/>
          <w:rFonts w:hint="cs"/>
          <w:rtl/>
        </w:rPr>
        <w:t xml:space="preserve"> م</w:t>
      </w:r>
      <w:r w:rsidR="00DF08BB" w:rsidRPr="00392055">
        <w:rPr>
          <w:rStyle w:val="Char0"/>
          <w:rFonts w:hint="cs"/>
          <w:rtl/>
        </w:rPr>
        <w:t>ی</w:t>
      </w:r>
      <w:r w:rsidR="00AD12CB" w:rsidRPr="00392055">
        <w:rPr>
          <w:rStyle w:val="Char0"/>
          <w:rFonts w:hint="cs"/>
          <w:rtl/>
        </w:rPr>
        <w:t>‌</w:t>
      </w:r>
      <w:r w:rsidRPr="00392055">
        <w:rPr>
          <w:rStyle w:val="Char0"/>
          <w:rFonts w:hint="cs"/>
          <w:rtl/>
        </w:rPr>
        <w:t>شود که</w:t>
      </w:r>
      <w:r w:rsidR="00E11DC7" w:rsidRPr="00392055">
        <w:rPr>
          <w:rStyle w:val="Char0"/>
          <w:rtl/>
        </w:rPr>
        <w:t xml:space="preserve"> قبول قول د</w:t>
      </w:r>
      <w:r w:rsidR="00DF08BB" w:rsidRPr="00392055">
        <w:rPr>
          <w:rStyle w:val="Char0"/>
          <w:rtl/>
        </w:rPr>
        <w:t>ی</w:t>
      </w:r>
      <w:r w:rsidR="00E11DC7" w:rsidRPr="00392055">
        <w:rPr>
          <w:rStyle w:val="Char0"/>
          <w:rtl/>
        </w:rPr>
        <w:t>گر</w:t>
      </w:r>
      <w:r w:rsidR="00DF08BB" w:rsidRPr="00392055">
        <w:rPr>
          <w:rStyle w:val="Char0"/>
          <w:rtl/>
        </w:rPr>
        <w:t>ی</w:t>
      </w:r>
      <w:r w:rsidR="00E11DC7" w:rsidRPr="00392055">
        <w:rPr>
          <w:rStyle w:val="Char0"/>
          <w:rtl/>
        </w:rPr>
        <w:t xml:space="preserve"> بدون علم در مسائل</w:t>
      </w:r>
      <w:r w:rsidR="00DF08BB" w:rsidRPr="00392055">
        <w:rPr>
          <w:rStyle w:val="Char0"/>
          <w:rtl/>
        </w:rPr>
        <w:t>ی</w:t>
      </w:r>
      <w:r w:rsidR="00E11DC7" w:rsidRPr="00392055">
        <w:rPr>
          <w:rStyle w:val="Char0"/>
          <w:rtl/>
        </w:rPr>
        <w:t xml:space="preserve"> </w:t>
      </w:r>
      <w:r w:rsidR="00DF08BB" w:rsidRPr="00392055">
        <w:rPr>
          <w:rStyle w:val="Char0"/>
          <w:rtl/>
        </w:rPr>
        <w:t>ک</w:t>
      </w:r>
      <w:r w:rsidR="00E11DC7" w:rsidRPr="00392055">
        <w:rPr>
          <w:rStyle w:val="Char0"/>
          <w:rtl/>
        </w:rPr>
        <w:t xml:space="preserve">ه علم در آن واجب است، </w:t>
      </w:r>
      <w:r w:rsidRPr="00392055">
        <w:rPr>
          <w:rStyle w:val="Char0"/>
          <w:rFonts w:hint="cs"/>
          <w:rtl/>
        </w:rPr>
        <w:t>جا</w:t>
      </w:r>
      <w:r w:rsidR="00DF08BB" w:rsidRPr="00392055">
        <w:rPr>
          <w:rStyle w:val="Char0"/>
          <w:rFonts w:hint="cs"/>
          <w:rtl/>
        </w:rPr>
        <w:t>ی</w:t>
      </w:r>
      <w:r w:rsidRPr="00392055">
        <w:rPr>
          <w:rStyle w:val="Char0"/>
          <w:rFonts w:hint="cs"/>
          <w:rtl/>
        </w:rPr>
        <w:t>ز ن</w:t>
      </w:r>
      <w:r w:rsidR="00DF08BB" w:rsidRPr="00392055">
        <w:rPr>
          <w:rStyle w:val="Char0"/>
          <w:rFonts w:hint="cs"/>
          <w:rtl/>
        </w:rPr>
        <w:t>ی</w:t>
      </w:r>
      <w:r w:rsidRPr="00392055">
        <w:rPr>
          <w:rStyle w:val="Char0"/>
          <w:rFonts w:hint="cs"/>
          <w:rtl/>
        </w:rPr>
        <w:t xml:space="preserve">ست؛ </w:t>
      </w:r>
      <w:r w:rsidR="00E11DC7" w:rsidRPr="00392055">
        <w:rPr>
          <w:rStyle w:val="Char0"/>
          <w:rtl/>
        </w:rPr>
        <w:t>در حال</w:t>
      </w:r>
      <w:r w:rsidR="00DF08BB" w:rsidRPr="00392055">
        <w:rPr>
          <w:rStyle w:val="Char0"/>
          <w:rtl/>
        </w:rPr>
        <w:t>ی</w:t>
      </w:r>
      <w:r w:rsidRPr="00392055">
        <w:rPr>
          <w:rStyle w:val="Char0"/>
          <w:rFonts w:hint="cs"/>
          <w:rtl/>
        </w:rPr>
        <w:t xml:space="preserve"> </w:t>
      </w:r>
      <w:r w:rsidR="00DF08BB" w:rsidRPr="00392055">
        <w:rPr>
          <w:rStyle w:val="Char0"/>
          <w:rtl/>
        </w:rPr>
        <w:t>ک</w:t>
      </w:r>
      <w:r w:rsidR="00E11DC7" w:rsidRPr="00392055">
        <w:rPr>
          <w:rStyle w:val="Char0"/>
          <w:rtl/>
        </w:rPr>
        <w:t>ه در مسائل فرع</w:t>
      </w:r>
      <w:r w:rsidR="00DF08BB" w:rsidRPr="00392055">
        <w:rPr>
          <w:rStyle w:val="Char0"/>
          <w:rtl/>
        </w:rPr>
        <w:t>ی</w:t>
      </w:r>
      <w:r w:rsidR="00E11DC7" w:rsidRPr="00392055">
        <w:rPr>
          <w:rStyle w:val="Char0"/>
          <w:rtl/>
        </w:rPr>
        <w:t xml:space="preserve"> و ظن</w:t>
      </w:r>
      <w:r w:rsidR="00DF08BB" w:rsidRPr="00392055">
        <w:rPr>
          <w:rStyle w:val="Char0"/>
          <w:rtl/>
        </w:rPr>
        <w:t>ی</w:t>
      </w:r>
      <w:r w:rsidRPr="00392055">
        <w:rPr>
          <w:rStyle w:val="Char0"/>
          <w:rFonts w:hint="cs"/>
          <w:rtl/>
        </w:rPr>
        <w:t>،</w:t>
      </w:r>
      <w:r w:rsidR="00E11DC7" w:rsidRPr="00392055">
        <w:rPr>
          <w:rStyle w:val="Char0"/>
          <w:rtl/>
        </w:rPr>
        <w:t xml:space="preserve"> علم شرط ن</w:t>
      </w:r>
      <w:r w:rsidR="00DF08BB" w:rsidRPr="00392055">
        <w:rPr>
          <w:rStyle w:val="Char0"/>
          <w:rtl/>
        </w:rPr>
        <w:t>ی</w:t>
      </w:r>
      <w:r w:rsidR="00E11DC7" w:rsidRPr="00392055">
        <w:rPr>
          <w:rStyle w:val="Char0"/>
          <w:rtl/>
        </w:rPr>
        <w:t>ست.</w:t>
      </w:r>
      <w:r w:rsidR="00E11DC7" w:rsidRPr="006933B2">
        <w:rPr>
          <w:rStyle w:val="FootnoteReference"/>
          <w:rFonts w:cs="IRNazli"/>
          <w:spacing w:val="-6"/>
          <w:sz w:val="32"/>
          <w:rtl/>
        </w:rPr>
        <w:t>(</w:t>
      </w:r>
      <w:r w:rsidR="00E11DC7" w:rsidRPr="006933B2">
        <w:rPr>
          <w:rStyle w:val="FootnoteReference"/>
          <w:rFonts w:cs="IRNazli"/>
          <w:spacing w:val="-6"/>
          <w:sz w:val="32"/>
          <w:rtl/>
        </w:rPr>
        <w:footnoteReference w:id="241"/>
      </w:r>
      <w:r w:rsidR="00E11DC7" w:rsidRPr="006933B2">
        <w:rPr>
          <w:rStyle w:val="FootnoteReference"/>
          <w:rFonts w:cs="IRNazli"/>
          <w:spacing w:val="-6"/>
          <w:sz w:val="32"/>
          <w:rtl/>
        </w:rPr>
        <w:t>)</w:t>
      </w:r>
    </w:p>
    <w:p w:rsidR="00E11DC7" w:rsidRPr="00392055" w:rsidRDefault="00E11DC7" w:rsidP="00392055">
      <w:pPr>
        <w:spacing w:line="240" w:lineRule="auto"/>
        <w:ind w:firstLine="284"/>
        <w:jc w:val="both"/>
        <w:rPr>
          <w:rStyle w:val="Char0"/>
          <w:rtl/>
        </w:rPr>
      </w:pPr>
      <w:r w:rsidRPr="00392055">
        <w:rPr>
          <w:rStyle w:val="Char0"/>
          <w:rtl/>
        </w:rPr>
        <w:t>علاوه بر آن، ا</w:t>
      </w:r>
      <w:r w:rsidR="00DF08BB" w:rsidRPr="00392055">
        <w:rPr>
          <w:rStyle w:val="Char0"/>
          <w:rtl/>
        </w:rPr>
        <w:t>ی</w:t>
      </w:r>
      <w:r w:rsidRPr="00392055">
        <w:rPr>
          <w:rStyle w:val="Char0"/>
          <w:rtl/>
        </w:rPr>
        <w:t>ن آ</w:t>
      </w:r>
      <w:r w:rsidR="00DF08BB" w:rsidRPr="00392055">
        <w:rPr>
          <w:rStyle w:val="Char0"/>
          <w:rtl/>
        </w:rPr>
        <w:t>ی</w:t>
      </w:r>
      <w:r w:rsidRPr="00392055">
        <w:rPr>
          <w:rStyle w:val="Char0"/>
          <w:rtl/>
        </w:rPr>
        <w:t>ات بر تقل</w:t>
      </w:r>
      <w:r w:rsidR="00DF08BB" w:rsidRPr="00392055">
        <w:rPr>
          <w:rStyle w:val="Char0"/>
          <w:rtl/>
        </w:rPr>
        <w:t>ی</w:t>
      </w:r>
      <w:r w:rsidRPr="00392055">
        <w:rPr>
          <w:rStyle w:val="Char0"/>
          <w:rtl/>
        </w:rPr>
        <w:t>د مذموم</w:t>
      </w:r>
      <w:r w:rsidR="00DF08BB" w:rsidRPr="00392055">
        <w:rPr>
          <w:rStyle w:val="Char0"/>
          <w:rtl/>
        </w:rPr>
        <w:t>ی</w:t>
      </w:r>
      <w:r w:rsidRPr="00392055">
        <w:rPr>
          <w:rStyle w:val="Char0"/>
          <w:rtl/>
        </w:rPr>
        <w:t xml:space="preserve"> دلالت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 xml:space="preserve">نند </w:t>
      </w:r>
      <w:r w:rsidR="00DF08BB" w:rsidRPr="00392055">
        <w:rPr>
          <w:rStyle w:val="Char0"/>
          <w:rtl/>
        </w:rPr>
        <w:t>ک</w:t>
      </w:r>
      <w:r w:rsidRPr="00392055">
        <w:rPr>
          <w:rStyle w:val="Char0"/>
          <w:rtl/>
        </w:rPr>
        <w:t>ه شر</w:t>
      </w:r>
      <w:r w:rsidR="00DF08BB" w:rsidRPr="00392055">
        <w:rPr>
          <w:rStyle w:val="Char0"/>
          <w:rtl/>
        </w:rPr>
        <w:t>ی</w:t>
      </w:r>
      <w:r w:rsidRPr="00392055">
        <w:rPr>
          <w:rStyle w:val="Char0"/>
          <w:rtl/>
        </w:rPr>
        <w:t>عت آن را تأ</w:t>
      </w:r>
      <w:r w:rsidR="00DF08BB" w:rsidRPr="00392055">
        <w:rPr>
          <w:rStyle w:val="Char0"/>
          <w:rtl/>
        </w:rPr>
        <w:t>یی</w:t>
      </w:r>
      <w:r w:rsidRPr="00392055">
        <w:rPr>
          <w:rStyle w:val="Char0"/>
          <w:rtl/>
        </w:rPr>
        <w:t>د نم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ند و آن تقل</w:t>
      </w:r>
      <w:r w:rsidR="00DF08BB" w:rsidRPr="00392055">
        <w:rPr>
          <w:rStyle w:val="Char0"/>
          <w:rtl/>
        </w:rPr>
        <w:t>ی</w:t>
      </w:r>
      <w:r w:rsidRPr="00392055">
        <w:rPr>
          <w:rStyle w:val="Char0"/>
          <w:rtl/>
        </w:rPr>
        <w:t xml:space="preserve">د </w:t>
      </w:r>
      <w:r w:rsidR="00DF08BB" w:rsidRPr="00392055">
        <w:rPr>
          <w:rStyle w:val="Char0"/>
          <w:rtl/>
        </w:rPr>
        <w:t>ک</w:t>
      </w:r>
      <w:r w:rsidRPr="00392055">
        <w:rPr>
          <w:rStyle w:val="Char0"/>
          <w:rtl/>
        </w:rPr>
        <w:t>ور</w:t>
      </w:r>
      <w:r w:rsidR="00DF08BB" w:rsidRPr="00392055">
        <w:rPr>
          <w:rStyle w:val="Char0"/>
          <w:rtl/>
        </w:rPr>
        <w:t>ک</w:t>
      </w:r>
      <w:r w:rsidRPr="00392055">
        <w:rPr>
          <w:rStyle w:val="Char0"/>
          <w:rtl/>
        </w:rPr>
        <w:t xml:space="preserve">ورانه و متعصبانه است </w:t>
      </w:r>
      <w:r w:rsidR="00DF08BB" w:rsidRPr="00392055">
        <w:rPr>
          <w:rStyle w:val="Char0"/>
          <w:rtl/>
        </w:rPr>
        <w:t>ک</w:t>
      </w:r>
      <w:r w:rsidRPr="00392055">
        <w:rPr>
          <w:rStyle w:val="Char0"/>
          <w:rtl/>
        </w:rPr>
        <w:t>ه باعث خروج از حق م</w:t>
      </w:r>
      <w:r w:rsidR="00DF08BB" w:rsidRPr="00392055">
        <w:rPr>
          <w:rStyle w:val="Char0"/>
          <w:rtl/>
        </w:rPr>
        <w:t>ی</w:t>
      </w:r>
      <w:r w:rsidRPr="00392055">
        <w:rPr>
          <w:rStyle w:val="Char0"/>
          <w:rtl/>
        </w:rPr>
        <w:t>‌شود.</w:t>
      </w:r>
    </w:p>
    <w:p w:rsidR="00E11DC7" w:rsidRPr="00C64670" w:rsidRDefault="00E11DC7" w:rsidP="00392055">
      <w:pPr>
        <w:spacing w:line="240" w:lineRule="auto"/>
        <w:ind w:firstLine="284"/>
        <w:jc w:val="both"/>
        <w:rPr>
          <w:rStyle w:val="Char0"/>
          <w:rtl/>
        </w:rPr>
      </w:pPr>
      <w:r w:rsidRPr="00392055">
        <w:rPr>
          <w:rStyle w:val="Char0"/>
          <w:rtl/>
        </w:rPr>
        <w:t>در مورد حد</w:t>
      </w:r>
      <w:r w:rsidR="00DF08BB" w:rsidRPr="00392055">
        <w:rPr>
          <w:rStyle w:val="Char0"/>
          <w:rtl/>
        </w:rPr>
        <w:t>ی</w:t>
      </w:r>
      <w:r w:rsidRPr="00392055">
        <w:rPr>
          <w:rStyle w:val="Char0"/>
          <w:rtl/>
        </w:rPr>
        <w:t>ث اول، با</w:t>
      </w:r>
      <w:r w:rsidR="00DF08BB" w:rsidRPr="00392055">
        <w:rPr>
          <w:rStyle w:val="Char0"/>
          <w:rtl/>
        </w:rPr>
        <w:t>ی</w:t>
      </w:r>
      <w:r w:rsidRPr="00392055">
        <w:rPr>
          <w:rStyle w:val="Char0"/>
          <w:rtl/>
        </w:rPr>
        <w:t>د گفت: آن حد</w:t>
      </w:r>
      <w:r w:rsidR="00DF08BB" w:rsidRPr="00392055">
        <w:rPr>
          <w:rStyle w:val="Char0"/>
          <w:rtl/>
        </w:rPr>
        <w:t>ی</w:t>
      </w:r>
      <w:r w:rsidRPr="00392055">
        <w:rPr>
          <w:rStyle w:val="Char0"/>
          <w:rtl/>
        </w:rPr>
        <w:t>ث بنابر اجماع مترو</w:t>
      </w:r>
      <w:r w:rsidR="00DF08BB" w:rsidRPr="00392055">
        <w:rPr>
          <w:rStyle w:val="Char0"/>
          <w:rtl/>
        </w:rPr>
        <w:t>ک</w:t>
      </w:r>
      <w:r w:rsidRPr="00392055">
        <w:rPr>
          <w:rStyle w:val="Char0"/>
          <w:rtl/>
        </w:rPr>
        <w:t xml:space="preserve"> است</w:t>
      </w:r>
      <w:r w:rsidR="00B430E0" w:rsidRPr="00392055">
        <w:rPr>
          <w:rStyle w:val="Char0"/>
          <w:rFonts w:hint="cs"/>
          <w:rtl/>
        </w:rPr>
        <w:t>؛</w:t>
      </w:r>
      <w:r w:rsidRPr="006933B2">
        <w:rPr>
          <w:rStyle w:val="FootnoteReference"/>
          <w:rFonts w:cs="B Badr"/>
          <w:sz w:val="32"/>
          <w:rtl/>
        </w:rPr>
        <w:t xml:space="preserve"> (</w:t>
      </w:r>
      <w:r w:rsidRPr="006933B2">
        <w:rPr>
          <w:rStyle w:val="FootnoteReference"/>
          <w:rFonts w:cs="B Badr"/>
          <w:sz w:val="32"/>
          <w:rtl/>
        </w:rPr>
        <w:footnoteReference w:id="242"/>
      </w:r>
      <w:r w:rsidRPr="006933B2">
        <w:rPr>
          <w:rStyle w:val="FootnoteReference"/>
          <w:rFonts w:cs="B Badr"/>
          <w:sz w:val="32"/>
          <w:rtl/>
        </w:rPr>
        <w:t>)</w:t>
      </w:r>
      <w:r w:rsidRPr="00C64670">
        <w:rPr>
          <w:rStyle w:val="Char0"/>
          <w:rtl/>
        </w:rPr>
        <w:t xml:space="preserve"> ز</w:t>
      </w:r>
      <w:r w:rsidR="00DF08BB">
        <w:rPr>
          <w:rStyle w:val="Char0"/>
          <w:rtl/>
        </w:rPr>
        <w:t>ی</w:t>
      </w:r>
      <w:r w:rsidRPr="00C64670">
        <w:rPr>
          <w:rStyle w:val="Char0"/>
          <w:rtl/>
        </w:rPr>
        <w:t xml:space="preserve">را علم و </w:t>
      </w:r>
      <w:r w:rsidR="00DF08BB">
        <w:rPr>
          <w:rStyle w:val="Char0"/>
          <w:rtl/>
        </w:rPr>
        <w:t>ی</w:t>
      </w:r>
      <w:r w:rsidRPr="00C64670">
        <w:rPr>
          <w:rStyle w:val="Char0"/>
          <w:rtl/>
        </w:rPr>
        <w:t>ق</w:t>
      </w:r>
      <w:r w:rsidR="00DF08BB">
        <w:rPr>
          <w:rStyle w:val="Char0"/>
          <w:rtl/>
        </w:rPr>
        <w:t>ی</w:t>
      </w:r>
      <w:r w:rsidRPr="00C64670">
        <w:rPr>
          <w:rStyle w:val="Char0"/>
          <w:rtl/>
        </w:rPr>
        <w:t>ن در مسائل فرع</w:t>
      </w:r>
      <w:r w:rsidR="00DF08BB">
        <w:rPr>
          <w:rStyle w:val="Char0"/>
          <w:rtl/>
        </w:rPr>
        <w:t>ی</w:t>
      </w:r>
      <w:r w:rsidRPr="00C64670">
        <w:rPr>
          <w:rStyle w:val="Char0"/>
          <w:rtl/>
        </w:rPr>
        <w:t xml:space="preserve"> اعم از اجتهاد و تقل</w:t>
      </w:r>
      <w:r w:rsidR="00DF08BB">
        <w:rPr>
          <w:rStyle w:val="Char0"/>
          <w:rtl/>
        </w:rPr>
        <w:t>ی</w:t>
      </w:r>
      <w:r w:rsidRPr="00C64670">
        <w:rPr>
          <w:rStyle w:val="Char0"/>
          <w:rtl/>
        </w:rPr>
        <w:t>د، از انسان خواسته نم</w:t>
      </w:r>
      <w:r w:rsidR="00DF08BB">
        <w:rPr>
          <w:rStyle w:val="Char0"/>
          <w:rtl/>
        </w:rPr>
        <w:t>ی</w:t>
      </w:r>
      <w:r w:rsidRPr="00C64670">
        <w:rPr>
          <w:rStyle w:val="Char0"/>
          <w:rtl/>
        </w:rPr>
        <w:t>‌شود و فقط ظن از انسان خواسته م</w:t>
      </w:r>
      <w:r w:rsidR="00DF08BB">
        <w:rPr>
          <w:rStyle w:val="Char0"/>
          <w:rtl/>
        </w:rPr>
        <w:t>ی</w:t>
      </w:r>
      <w:r w:rsidRPr="00C64670">
        <w:rPr>
          <w:rStyle w:val="Char0"/>
          <w:rtl/>
        </w:rPr>
        <w:t>‌شود. بنابرا</w:t>
      </w:r>
      <w:r w:rsidR="00DF08BB">
        <w:rPr>
          <w:rStyle w:val="Char0"/>
          <w:rtl/>
        </w:rPr>
        <w:t>ی</w:t>
      </w:r>
      <w:r w:rsidRPr="00C64670">
        <w:rPr>
          <w:rStyle w:val="Char0"/>
          <w:rtl/>
        </w:rPr>
        <w:t xml:space="preserve">ن علما </w:t>
      </w:r>
      <w:r w:rsidR="00743656" w:rsidRPr="00C64670">
        <w:rPr>
          <w:rStyle w:val="Char0"/>
          <w:rFonts w:hint="cs"/>
          <w:rtl/>
        </w:rPr>
        <w:t>بر ا</w:t>
      </w:r>
      <w:r w:rsidR="00DF08BB">
        <w:rPr>
          <w:rStyle w:val="Char0"/>
          <w:rFonts w:hint="cs"/>
          <w:rtl/>
        </w:rPr>
        <w:t>ی</w:t>
      </w:r>
      <w:r w:rsidR="00743656" w:rsidRPr="00C64670">
        <w:rPr>
          <w:rStyle w:val="Char0"/>
          <w:rFonts w:hint="cs"/>
          <w:rtl/>
        </w:rPr>
        <w:t xml:space="preserve">ن امر </w:t>
      </w:r>
      <w:r w:rsidRPr="00C64670">
        <w:rPr>
          <w:rStyle w:val="Char0"/>
          <w:rtl/>
        </w:rPr>
        <w:t xml:space="preserve">اتفاق و اجماع دارند </w:t>
      </w:r>
      <w:r w:rsidR="00DF08BB">
        <w:rPr>
          <w:rStyle w:val="Char0"/>
          <w:rtl/>
        </w:rPr>
        <w:t>ک</w:t>
      </w:r>
      <w:r w:rsidRPr="00C64670">
        <w:rPr>
          <w:rStyle w:val="Char0"/>
          <w:rtl/>
        </w:rPr>
        <w:t>ه در مسائل ظن</w:t>
      </w:r>
      <w:r w:rsidR="00DF08BB">
        <w:rPr>
          <w:rStyle w:val="Char0"/>
          <w:rtl/>
        </w:rPr>
        <w:t>ی</w:t>
      </w:r>
      <w:r w:rsidRPr="00C64670">
        <w:rPr>
          <w:rStyle w:val="Char0"/>
          <w:rtl/>
        </w:rPr>
        <w:t xml:space="preserve">، علم </w:t>
      </w:r>
      <w:r w:rsidR="00743656" w:rsidRPr="00C64670">
        <w:rPr>
          <w:rStyle w:val="Char0"/>
          <w:rFonts w:hint="cs"/>
          <w:rtl/>
        </w:rPr>
        <w:t>لازم ن</w:t>
      </w:r>
      <w:r w:rsidR="00DF08BB">
        <w:rPr>
          <w:rStyle w:val="Char0"/>
          <w:rFonts w:hint="cs"/>
          <w:rtl/>
        </w:rPr>
        <w:t>ی</w:t>
      </w:r>
      <w:r w:rsidR="00743656" w:rsidRPr="00C64670">
        <w:rPr>
          <w:rStyle w:val="Char0"/>
          <w:rFonts w:hint="cs"/>
          <w:rtl/>
        </w:rPr>
        <w:t>ست</w:t>
      </w:r>
      <w:r w:rsidRPr="00C64670">
        <w:rPr>
          <w:rStyle w:val="Char0"/>
          <w:rtl/>
        </w:rPr>
        <w:t>.</w:t>
      </w:r>
      <w:r w:rsidRPr="006933B2">
        <w:rPr>
          <w:rStyle w:val="FootnoteReference"/>
          <w:rFonts w:cs="IRNazli"/>
          <w:sz w:val="32"/>
          <w:rtl/>
        </w:rPr>
        <w:t>(</w:t>
      </w:r>
      <w:r w:rsidRPr="006933B2">
        <w:rPr>
          <w:rStyle w:val="FootnoteReference"/>
          <w:rFonts w:cs="IRNazli"/>
          <w:sz w:val="32"/>
          <w:rtl/>
        </w:rPr>
        <w:footnoteReference w:id="243"/>
      </w:r>
      <w:r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0"/>
          <w:rtl/>
        </w:rPr>
        <w:t>حد</w:t>
      </w:r>
      <w:r w:rsidR="00DF08BB" w:rsidRPr="00392055">
        <w:rPr>
          <w:rStyle w:val="Char0"/>
          <w:rtl/>
        </w:rPr>
        <w:t>ی</w:t>
      </w:r>
      <w:r w:rsidRPr="00392055">
        <w:rPr>
          <w:rStyle w:val="Char0"/>
          <w:rtl/>
        </w:rPr>
        <w:t>ث دوم هم بر وجوب اجتهاد بر هر م</w:t>
      </w:r>
      <w:r w:rsidR="00DF08BB" w:rsidRPr="00392055">
        <w:rPr>
          <w:rStyle w:val="Char0"/>
          <w:rtl/>
        </w:rPr>
        <w:t>ک</w:t>
      </w:r>
      <w:r w:rsidRPr="00392055">
        <w:rPr>
          <w:rStyle w:val="Char0"/>
          <w:rtl/>
        </w:rPr>
        <w:t>لف</w:t>
      </w:r>
      <w:r w:rsidR="00DF08BB" w:rsidRPr="00392055">
        <w:rPr>
          <w:rStyle w:val="Char0"/>
          <w:rtl/>
        </w:rPr>
        <w:t>ی</w:t>
      </w:r>
      <w:r w:rsidRPr="00392055">
        <w:rPr>
          <w:rStyle w:val="Char0"/>
          <w:rtl/>
        </w:rPr>
        <w:t xml:space="preserve"> دلالت نم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ند و با توجه به دلا</w:t>
      </w:r>
      <w:r w:rsidR="00DF08BB" w:rsidRPr="00392055">
        <w:rPr>
          <w:rStyle w:val="Char0"/>
          <w:rtl/>
        </w:rPr>
        <w:t>ی</w:t>
      </w:r>
      <w:r w:rsidRPr="00392055">
        <w:rPr>
          <w:rStyle w:val="Char0"/>
          <w:rtl/>
        </w:rPr>
        <w:t>ل</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تقل</w:t>
      </w:r>
      <w:r w:rsidR="00DF08BB" w:rsidRPr="00392055">
        <w:rPr>
          <w:rStyle w:val="Char0"/>
          <w:rtl/>
        </w:rPr>
        <w:t>ی</w:t>
      </w:r>
      <w:r w:rsidRPr="00392055">
        <w:rPr>
          <w:rStyle w:val="Char0"/>
          <w:rtl/>
        </w:rPr>
        <w:t xml:space="preserve">د را </w:t>
      </w:r>
      <w:r w:rsidR="00743656" w:rsidRPr="00392055">
        <w:rPr>
          <w:rStyle w:val="Char0"/>
          <w:rFonts w:hint="cs"/>
          <w:rtl/>
        </w:rPr>
        <w:t>جا</w:t>
      </w:r>
      <w:r w:rsidR="00DF08BB" w:rsidRPr="00392055">
        <w:rPr>
          <w:rStyle w:val="Char0"/>
          <w:rFonts w:hint="cs"/>
          <w:rtl/>
        </w:rPr>
        <w:t>ی</w:t>
      </w:r>
      <w:r w:rsidR="00743656" w:rsidRPr="00392055">
        <w:rPr>
          <w:rStyle w:val="Char0"/>
          <w:rFonts w:hint="cs"/>
          <w:rtl/>
        </w:rPr>
        <w:t>ز</w:t>
      </w:r>
      <w:r w:rsidR="00AD12CB" w:rsidRPr="00392055">
        <w:rPr>
          <w:rStyle w:val="Char0"/>
          <w:rFonts w:hint="cs"/>
          <w:rtl/>
        </w:rPr>
        <w:t xml:space="preserve"> م</w:t>
      </w:r>
      <w:r w:rsidR="00DF08BB" w:rsidRPr="00392055">
        <w:rPr>
          <w:rStyle w:val="Char0"/>
          <w:rFonts w:hint="cs"/>
          <w:rtl/>
        </w:rPr>
        <w:t>ی</w:t>
      </w:r>
      <w:r w:rsidR="00AD12CB" w:rsidRPr="00392055">
        <w:rPr>
          <w:rStyle w:val="Char0"/>
          <w:rFonts w:hint="cs"/>
          <w:rtl/>
        </w:rPr>
        <w:t>‌</w:t>
      </w:r>
      <w:r w:rsidR="00743656" w:rsidRPr="00392055">
        <w:rPr>
          <w:rStyle w:val="Char0"/>
          <w:rFonts w:hint="cs"/>
          <w:rtl/>
        </w:rPr>
        <w:t>داند</w:t>
      </w:r>
      <w:r w:rsidRPr="00392055">
        <w:rPr>
          <w:rStyle w:val="Char0"/>
          <w:rtl/>
        </w:rPr>
        <w:t xml:space="preserve">، واجب است </w:t>
      </w:r>
      <w:r w:rsidR="00DF08BB" w:rsidRPr="00392055">
        <w:rPr>
          <w:rStyle w:val="Char0"/>
          <w:rtl/>
        </w:rPr>
        <w:t>ک</w:t>
      </w:r>
      <w:r w:rsidRPr="00392055">
        <w:rPr>
          <w:rStyle w:val="Char0"/>
          <w:rtl/>
        </w:rPr>
        <w:t xml:space="preserve">ه وجوب اجتهاد بر </w:t>
      </w:r>
      <w:r w:rsidR="00DF08BB" w:rsidRPr="00392055">
        <w:rPr>
          <w:rStyle w:val="Char0"/>
          <w:rtl/>
        </w:rPr>
        <w:t>ک</w:t>
      </w:r>
      <w:r w:rsidRPr="00392055">
        <w:rPr>
          <w:rStyle w:val="Char0"/>
          <w:rtl/>
        </w:rPr>
        <w:t>س</w:t>
      </w:r>
      <w:r w:rsidR="00DF08BB" w:rsidRPr="00392055">
        <w:rPr>
          <w:rStyle w:val="Char0"/>
          <w:rtl/>
        </w:rPr>
        <w:t>ی</w:t>
      </w:r>
      <w:r w:rsidRPr="00392055">
        <w:rPr>
          <w:rStyle w:val="Char0"/>
          <w:rtl/>
        </w:rPr>
        <w:t xml:space="preserve"> حمل شود </w:t>
      </w:r>
      <w:r w:rsidR="00DF08BB" w:rsidRPr="00392055">
        <w:rPr>
          <w:rStyle w:val="Char0"/>
          <w:rtl/>
        </w:rPr>
        <w:t>ک</w:t>
      </w:r>
      <w:r w:rsidRPr="00392055">
        <w:rPr>
          <w:rStyle w:val="Char0"/>
          <w:rtl/>
        </w:rPr>
        <w:t>ه اهل</w:t>
      </w:r>
      <w:r w:rsidR="00DF08BB" w:rsidRPr="00392055">
        <w:rPr>
          <w:rStyle w:val="Char0"/>
          <w:rtl/>
        </w:rPr>
        <w:t>ی</w:t>
      </w:r>
      <w:r w:rsidRPr="00392055">
        <w:rPr>
          <w:rStyle w:val="Char0"/>
          <w:rtl/>
        </w:rPr>
        <w:t>ت اجتهاد را داشته باشد.</w:t>
      </w:r>
      <w:r w:rsidRPr="006933B2">
        <w:rPr>
          <w:rStyle w:val="FootnoteReference"/>
          <w:rFonts w:cs="IRNazli"/>
          <w:sz w:val="32"/>
          <w:rtl/>
        </w:rPr>
        <w:t>(</w:t>
      </w:r>
      <w:r w:rsidRPr="006933B2">
        <w:rPr>
          <w:rStyle w:val="FootnoteReference"/>
          <w:rFonts w:cs="IRNazli"/>
          <w:sz w:val="32"/>
          <w:rtl/>
        </w:rPr>
        <w:footnoteReference w:id="244"/>
      </w:r>
      <w:r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0"/>
          <w:rtl/>
        </w:rPr>
        <w:t>در مورد ادل</w:t>
      </w:r>
      <w:r w:rsidR="00DF08BB" w:rsidRPr="00392055">
        <w:rPr>
          <w:rStyle w:val="Char0"/>
          <w:rFonts w:hint="cs"/>
          <w:rtl/>
        </w:rPr>
        <w:t>ۀ</w:t>
      </w:r>
      <w:r w:rsidRPr="00392055">
        <w:rPr>
          <w:rStyle w:val="Char0"/>
          <w:rtl/>
        </w:rPr>
        <w:t xml:space="preserve"> عقل</w:t>
      </w:r>
      <w:r w:rsidR="00DF08BB" w:rsidRPr="00392055">
        <w:rPr>
          <w:rStyle w:val="Char0"/>
          <w:rtl/>
        </w:rPr>
        <w:t>ی</w:t>
      </w:r>
      <w:r w:rsidRPr="00392055">
        <w:rPr>
          <w:rStyle w:val="Char0"/>
          <w:rtl/>
        </w:rPr>
        <w:t xml:space="preserve"> ا</w:t>
      </w:r>
      <w:r w:rsidR="00DF08BB" w:rsidRPr="00392055">
        <w:rPr>
          <w:rStyle w:val="Char0"/>
          <w:rtl/>
        </w:rPr>
        <w:t>ی</w:t>
      </w:r>
      <w:r w:rsidRPr="00392055">
        <w:rPr>
          <w:rStyle w:val="Char0"/>
          <w:rtl/>
        </w:rPr>
        <w:t>ن دسته از علما، با</w:t>
      </w:r>
      <w:r w:rsidR="00DF08BB" w:rsidRPr="00392055">
        <w:rPr>
          <w:rStyle w:val="Char0"/>
          <w:rtl/>
        </w:rPr>
        <w:t>ی</w:t>
      </w:r>
      <w:r w:rsidRPr="00392055">
        <w:rPr>
          <w:rStyle w:val="Char0"/>
          <w:rtl/>
        </w:rPr>
        <w:t xml:space="preserve">د گفت </w:t>
      </w:r>
      <w:r w:rsidR="00DF08BB" w:rsidRPr="00392055">
        <w:rPr>
          <w:rStyle w:val="Char0"/>
          <w:rtl/>
        </w:rPr>
        <w:t>ک</w:t>
      </w:r>
      <w:r w:rsidRPr="00392055">
        <w:rPr>
          <w:rStyle w:val="Char0"/>
          <w:rtl/>
        </w:rPr>
        <w:t>ه هرگاه عام</w:t>
      </w:r>
      <w:r w:rsidR="00DF08BB" w:rsidRPr="00392055">
        <w:rPr>
          <w:rStyle w:val="Char0"/>
          <w:rtl/>
        </w:rPr>
        <w:t>ی</w:t>
      </w:r>
      <w:r w:rsidRPr="00392055">
        <w:rPr>
          <w:rStyle w:val="Char0"/>
          <w:rtl/>
        </w:rPr>
        <w:t xml:space="preserve"> اجتهاد </w:t>
      </w:r>
      <w:r w:rsidR="00DF08BB" w:rsidRPr="00392055">
        <w:rPr>
          <w:rStyle w:val="Char0"/>
          <w:rtl/>
        </w:rPr>
        <w:t>ک</w:t>
      </w:r>
      <w:r w:rsidRPr="00392055">
        <w:rPr>
          <w:rStyle w:val="Char0"/>
          <w:rtl/>
        </w:rPr>
        <w:t xml:space="preserve">ند، </w:t>
      </w:r>
      <w:r w:rsidR="00743656" w:rsidRPr="00392055">
        <w:rPr>
          <w:rStyle w:val="Char0"/>
          <w:rFonts w:hint="cs"/>
          <w:rtl/>
        </w:rPr>
        <w:t>احتمال</w:t>
      </w:r>
      <w:r w:rsidRPr="00392055">
        <w:rPr>
          <w:rStyle w:val="Char0"/>
          <w:rtl/>
        </w:rPr>
        <w:t xml:space="preserve"> خطا و اشتباه</w:t>
      </w:r>
      <w:r w:rsidR="00743656" w:rsidRPr="00392055">
        <w:rPr>
          <w:rStyle w:val="Char0"/>
          <w:rFonts w:hint="cs"/>
          <w:rtl/>
        </w:rPr>
        <w:t xml:space="preserve"> در اجتهاد و</w:t>
      </w:r>
      <w:r w:rsidR="00DF08BB" w:rsidRPr="00392055">
        <w:rPr>
          <w:rStyle w:val="Char0"/>
          <w:rFonts w:hint="cs"/>
          <w:rtl/>
        </w:rPr>
        <w:t>ی</w:t>
      </w:r>
      <w:r w:rsidR="00743656" w:rsidRPr="00392055">
        <w:rPr>
          <w:rStyle w:val="Char0"/>
          <w:rFonts w:hint="cs"/>
          <w:rtl/>
        </w:rPr>
        <w:t xml:space="preserve"> وجود دارد؛ چراکه</w:t>
      </w:r>
      <w:r w:rsidRPr="00392055">
        <w:rPr>
          <w:rStyle w:val="Char0"/>
          <w:rtl/>
        </w:rPr>
        <w:t xml:space="preserve"> او به خاطر عدم اهل</w:t>
      </w:r>
      <w:r w:rsidR="00DF08BB" w:rsidRPr="00392055">
        <w:rPr>
          <w:rStyle w:val="Char0"/>
          <w:rtl/>
        </w:rPr>
        <w:t>ی</w:t>
      </w:r>
      <w:r w:rsidRPr="00392055">
        <w:rPr>
          <w:rStyle w:val="Char0"/>
          <w:rtl/>
        </w:rPr>
        <w:t>تش به خطا نزد</w:t>
      </w:r>
      <w:r w:rsidR="00DF08BB" w:rsidRPr="00392055">
        <w:rPr>
          <w:rStyle w:val="Char0"/>
          <w:rtl/>
        </w:rPr>
        <w:t>یک</w:t>
      </w:r>
      <w:r w:rsidRPr="00392055">
        <w:rPr>
          <w:rStyle w:val="Char0"/>
          <w:rtl/>
        </w:rPr>
        <w:t>‌تر است.</w:t>
      </w:r>
      <w:r w:rsidRPr="006933B2">
        <w:rPr>
          <w:rStyle w:val="FootnoteReference"/>
          <w:rFonts w:cs="IRNazli"/>
          <w:sz w:val="32"/>
          <w:rtl/>
        </w:rPr>
        <w:t>(</w:t>
      </w:r>
      <w:r w:rsidRPr="006933B2">
        <w:rPr>
          <w:rStyle w:val="FootnoteReference"/>
          <w:rFonts w:cs="IRNazli"/>
          <w:sz w:val="32"/>
          <w:rtl/>
        </w:rPr>
        <w:footnoteReference w:id="245"/>
      </w:r>
      <w:r w:rsidRPr="006933B2">
        <w:rPr>
          <w:rStyle w:val="FootnoteReference"/>
          <w:rFonts w:cs="IRNazli"/>
          <w:sz w:val="32"/>
          <w:rtl/>
        </w:rPr>
        <w:t>)</w:t>
      </w:r>
      <w:r w:rsidRPr="00392055">
        <w:rPr>
          <w:rStyle w:val="Char0"/>
          <w:rtl/>
        </w:rPr>
        <w:t xml:space="preserve"> پس امر حرام به نسبت شخص عام</w:t>
      </w:r>
      <w:r w:rsidR="00DF08BB" w:rsidRPr="00392055">
        <w:rPr>
          <w:rStyle w:val="Char0"/>
          <w:rtl/>
        </w:rPr>
        <w:t>ی</w:t>
      </w:r>
      <w:r w:rsidRPr="00392055">
        <w:rPr>
          <w:rStyle w:val="Char0"/>
          <w:rtl/>
        </w:rPr>
        <w:t xml:space="preserve"> ب</w:t>
      </w:r>
      <w:r w:rsidR="00DF08BB" w:rsidRPr="00392055">
        <w:rPr>
          <w:rStyle w:val="Char0"/>
          <w:rtl/>
        </w:rPr>
        <w:t>ی</w:t>
      </w:r>
      <w:r w:rsidRPr="00392055">
        <w:rPr>
          <w:rStyle w:val="Char0"/>
          <w:rtl/>
        </w:rPr>
        <w:t>شتر تحقق پ</w:t>
      </w:r>
      <w:r w:rsidR="00DF08BB" w:rsidRPr="00392055">
        <w:rPr>
          <w:rStyle w:val="Char0"/>
          <w:rtl/>
        </w:rPr>
        <w:t>ی</w:t>
      </w:r>
      <w:r w:rsidRPr="00392055">
        <w:rPr>
          <w:rStyle w:val="Char0"/>
          <w:rtl/>
        </w:rPr>
        <w:t>دا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ند، در حال</w:t>
      </w:r>
      <w:r w:rsidR="00DF08BB" w:rsidRPr="00392055">
        <w:rPr>
          <w:rStyle w:val="Char0"/>
          <w:rtl/>
        </w:rPr>
        <w:t>ی</w:t>
      </w:r>
      <w:r w:rsidR="00743656" w:rsidRPr="00392055">
        <w:rPr>
          <w:rStyle w:val="Char0"/>
          <w:rFonts w:hint="cs"/>
          <w:rtl/>
        </w:rPr>
        <w:t xml:space="preserve"> </w:t>
      </w:r>
      <w:r w:rsidR="00DF08BB" w:rsidRPr="00392055">
        <w:rPr>
          <w:rStyle w:val="Char0"/>
          <w:rtl/>
        </w:rPr>
        <w:t>ک</w:t>
      </w:r>
      <w:r w:rsidRPr="00392055">
        <w:rPr>
          <w:rStyle w:val="Char0"/>
          <w:rtl/>
        </w:rPr>
        <w:t xml:space="preserve">ه به نسبت مجتهد احتمال </w:t>
      </w:r>
      <w:r w:rsidR="00DF08BB" w:rsidRPr="00392055">
        <w:rPr>
          <w:rStyle w:val="Char0"/>
          <w:rtl/>
        </w:rPr>
        <w:t>ک</w:t>
      </w:r>
      <w:r w:rsidRPr="00392055">
        <w:rPr>
          <w:rStyle w:val="Char0"/>
          <w:rtl/>
        </w:rPr>
        <w:t>متر</w:t>
      </w:r>
      <w:r w:rsidR="00DF08BB" w:rsidRPr="00392055">
        <w:rPr>
          <w:rStyle w:val="Char0"/>
          <w:rtl/>
        </w:rPr>
        <w:t>ی</w:t>
      </w:r>
      <w:r w:rsidRPr="00392055">
        <w:rPr>
          <w:rStyle w:val="Char0"/>
          <w:rtl/>
        </w:rPr>
        <w:t xml:space="preserve"> را دارد؛ ز</w:t>
      </w:r>
      <w:r w:rsidR="00DF08BB" w:rsidRPr="00392055">
        <w:rPr>
          <w:rStyle w:val="Char0"/>
          <w:rtl/>
        </w:rPr>
        <w:t>ی</w:t>
      </w:r>
      <w:r w:rsidRPr="00392055">
        <w:rPr>
          <w:rStyle w:val="Char0"/>
          <w:rtl/>
        </w:rPr>
        <w:t>را اهل</w:t>
      </w:r>
      <w:r w:rsidR="00DF08BB" w:rsidRPr="00392055">
        <w:rPr>
          <w:rStyle w:val="Char0"/>
          <w:rtl/>
        </w:rPr>
        <w:t>ی</w:t>
      </w:r>
      <w:r w:rsidRPr="00392055">
        <w:rPr>
          <w:rStyle w:val="Char0"/>
          <w:rtl/>
        </w:rPr>
        <w:t>ت و صلاح</w:t>
      </w:r>
      <w:r w:rsidR="00DF08BB" w:rsidRPr="00392055">
        <w:rPr>
          <w:rStyle w:val="Char0"/>
          <w:rtl/>
        </w:rPr>
        <w:t>ی</w:t>
      </w:r>
      <w:r w:rsidRPr="00392055">
        <w:rPr>
          <w:rStyle w:val="Char0"/>
          <w:rtl/>
        </w:rPr>
        <w:t>ت اجتهاد را دارد.</w:t>
      </w:r>
      <w:r w:rsidRPr="006933B2">
        <w:rPr>
          <w:rStyle w:val="FootnoteReference"/>
          <w:rFonts w:cs="IRNazli"/>
          <w:sz w:val="32"/>
          <w:rtl/>
        </w:rPr>
        <w:t>(</w:t>
      </w:r>
      <w:r w:rsidRPr="006933B2">
        <w:rPr>
          <w:rStyle w:val="FootnoteReference"/>
          <w:rFonts w:cs="IRNazli"/>
          <w:sz w:val="32"/>
          <w:rtl/>
        </w:rPr>
        <w:footnoteReference w:id="246"/>
      </w:r>
      <w:r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0"/>
          <w:rtl/>
        </w:rPr>
        <w:t>اقوال علما هم در مورد نه</w:t>
      </w:r>
      <w:r w:rsidR="00DF08BB" w:rsidRPr="00392055">
        <w:rPr>
          <w:rStyle w:val="Char0"/>
          <w:rtl/>
        </w:rPr>
        <w:t>ی</w:t>
      </w:r>
      <w:r w:rsidRPr="00392055">
        <w:rPr>
          <w:rStyle w:val="Char0"/>
          <w:rtl/>
        </w:rPr>
        <w:t xml:space="preserve"> از تقل</w:t>
      </w:r>
      <w:r w:rsidR="00DF08BB" w:rsidRPr="00392055">
        <w:rPr>
          <w:rStyle w:val="Char0"/>
          <w:rtl/>
        </w:rPr>
        <w:t>ی</w:t>
      </w:r>
      <w:r w:rsidRPr="00392055">
        <w:rPr>
          <w:rStyle w:val="Char0"/>
          <w:rtl/>
        </w:rPr>
        <w:t xml:space="preserve">د </w:t>
      </w:r>
      <w:r w:rsidR="00743656" w:rsidRPr="00392055">
        <w:rPr>
          <w:rStyle w:val="Char0"/>
          <w:rFonts w:hint="cs"/>
          <w:rtl/>
        </w:rPr>
        <w:t>بر ا</w:t>
      </w:r>
      <w:r w:rsidR="00DF08BB" w:rsidRPr="00392055">
        <w:rPr>
          <w:rStyle w:val="Char0"/>
          <w:rFonts w:hint="cs"/>
          <w:rtl/>
        </w:rPr>
        <w:t>ی</w:t>
      </w:r>
      <w:r w:rsidR="00743656" w:rsidRPr="00392055">
        <w:rPr>
          <w:rStyle w:val="Char0"/>
          <w:rFonts w:hint="cs"/>
          <w:rtl/>
        </w:rPr>
        <w:t xml:space="preserve">ن امر </w:t>
      </w:r>
      <w:r w:rsidRPr="00392055">
        <w:rPr>
          <w:rStyle w:val="Char0"/>
          <w:rtl/>
        </w:rPr>
        <w:t>حمل م</w:t>
      </w:r>
      <w:r w:rsidR="00DF08BB" w:rsidRPr="00392055">
        <w:rPr>
          <w:rStyle w:val="Char0"/>
          <w:rtl/>
        </w:rPr>
        <w:t>ی</w:t>
      </w:r>
      <w:r w:rsidRPr="00392055">
        <w:rPr>
          <w:rStyle w:val="Char0"/>
          <w:rtl/>
        </w:rPr>
        <w:t xml:space="preserve">‌شود </w:t>
      </w:r>
      <w:r w:rsidR="00DF08BB" w:rsidRPr="00392055">
        <w:rPr>
          <w:rStyle w:val="Char0"/>
          <w:rtl/>
        </w:rPr>
        <w:t>ک</w:t>
      </w:r>
      <w:r w:rsidRPr="00392055">
        <w:rPr>
          <w:rStyle w:val="Char0"/>
          <w:rtl/>
        </w:rPr>
        <w:t>ه آنان از قبول قول خود و د</w:t>
      </w:r>
      <w:r w:rsidR="00DF08BB" w:rsidRPr="00392055">
        <w:rPr>
          <w:rStyle w:val="Char0"/>
          <w:rtl/>
        </w:rPr>
        <w:t>ی</w:t>
      </w:r>
      <w:r w:rsidRPr="00392055">
        <w:rPr>
          <w:rStyle w:val="Char0"/>
          <w:rtl/>
        </w:rPr>
        <w:t>گران بدون دل</w:t>
      </w:r>
      <w:r w:rsidR="00DF08BB" w:rsidRPr="00392055">
        <w:rPr>
          <w:rStyle w:val="Char0"/>
          <w:rtl/>
        </w:rPr>
        <w:t>ی</w:t>
      </w:r>
      <w:r w:rsidRPr="00392055">
        <w:rPr>
          <w:rStyle w:val="Char0"/>
          <w:rtl/>
        </w:rPr>
        <w:t>ل نه</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 xml:space="preserve">رده‌اند، </w:t>
      </w:r>
      <w:r w:rsidR="00DF08BB" w:rsidRPr="00392055">
        <w:rPr>
          <w:rStyle w:val="Char0"/>
          <w:rtl/>
        </w:rPr>
        <w:t>ی</w:t>
      </w:r>
      <w:r w:rsidRPr="00392055">
        <w:rPr>
          <w:rStyle w:val="Char0"/>
          <w:rtl/>
        </w:rPr>
        <w:t>ا ا</w:t>
      </w:r>
      <w:r w:rsidR="00DF08BB" w:rsidRPr="00392055">
        <w:rPr>
          <w:rStyle w:val="Char0"/>
          <w:rtl/>
        </w:rPr>
        <w:t>ی</w:t>
      </w:r>
      <w:r w:rsidRPr="00392055">
        <w:rPr>
          <w:rStyle w:val="Char0"/>
          <w:rtl/>
        </w:rPr>
        <w:t>ن</w:t>
      </w:r>
      <w:r w:rsidR="00DF08BB" w:rsidRPr="00392055">
        <w:rPr>
          <w:rStyle w:val="Char0"/>
          <w:rtl/>
        </w:rPr>
        <w:t>ک</w:t>
      </w:r>
      <w:r w:rsidRPr="00392055">
        <w:rPr>
          <w:rStyle w:val="Char0"/>
          <w:rtl/>
        </w:rPr>
        <w:t xml:space="preserve">ه آنان عالمان و </w:t>
      </w:r>
      <w:r w:rsidR="00DF08BB" w:rsidRPr="00392055">
        <w:rPr>
          <w:rStyle w:val="Char0"/>
          <w:rtl/>
        </w:rPr>
        <w:t>ک</w:t>
      </w:r>
      <w:r w:rsidRPr="00392055">
        <w:rPr>
          <w:rStyle w:val="Char0"/>
          <w:rtl/>
        </w:rPr>
        <w:t>سان</w:t>
      </w:r>
      <w:r w:rsidR="00DF08BB" w:rsidRPr="00392055">
        <w:rPr>
          <w:rStyle w:val="Char0"/>
          <w:rtl/>
        </w:rPr>
        <w:t>ی</w:t>
      </w:r>
      <w:r w:rsidRPr="00392055">
        <w:rPr>
          <w:rStyle w:val="Char0"/>
          <w:rtl/>
        </w:rPr>
        <w:t xml:space="preserve"> را </w:t>
      </w:r>
      <w:r w:rsidR="00DF08BB" w:rsidRPr="00392055">
        <w:rPr>
          <w:rStyle w:val="Char0"/>
          <w:rtl/>
        </w:rPr>
        <w:t>ک</w:t>
      </w:r>
      <w:r w:rsidRPr="00392055">
        <w:rPr>
          <w:rStyle w:val="Char0"/>
          <w:rtl/>
        </w:rPr>
        <w:t>ه توانا</w:t>
      </w:r>
      <w:r w:rsidR="00DF08BB" w:rsidRPr="00392055">
        <w:rPr>
          <w:rStyle w:val="Char0"/>
          <w:rtl/>
        </w:rPr>
        <w:t>یی</w:t>
      </w:r>
      <w:r w:rsidRPr="00392055">
        <w:rPr>
          <w:rStyle w:val="Char0"/>
          <w:rtl/>
        </w:rPr>
        <w:t xml:space="preserve"> نظر و استدلال دارند، از تقل</w:t>
      </w:r>
      <w:r w:rsidR="00DF08BB" w:rsidRPr="00392055">
        <w:rPr>
          <w:rStyle w:val="Char0"/>
          <w:rtl/>
        </w:rPr>
        <w:t>ی</w:t>
      </w:r>
      <w:r w:rsidRPr="00392055">
        <w:rPr>
          <w:rStyle w:val="Char0"/>
          <w:rtl/>
        </w:rPr>
        <w:t>د نه</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رده‌اند</w:t>
      </w:r>
      <w:r w:rsidR="00743656" w:rsidRPr="00392055">
        <w:rPr>
          <w:rStyle w:val="Char0"/>
          <w:rFonts w:hint="cs"/>
          <w:rtl/>
        </w:rPr>
        <w:t>. بنابرا</w:t>
      </w:r>
      <w:r w:rsidR="00DF08BB" w:rsidRPr="00392055">
        <w:rPr>
          <w:rStyle w:val="Char0"/>
          <w:rFonts w:hint="cs"/>
          <w:rtl/>
        </w:rPr>
        <w:t>ی</w:t>
      </w:r>
      <w:r w:rsidR="00743656" w:rsidRPr="00392055">
        <w:rPr>
          <w:rStyle w:val="Char0"/>
          <w:rFonts w:hint="cs"/>
          <w:rtl/>
        </w:rPr>
        <w:t>ن استنباط</w:t>
      </w:r>
      <w:r w:rsidR="00AD12CB" w:rsidRPr="00392055">
        <w:rPr>
          <w:rStyle w:val="Char0"/>
          <w:rFonts w:hint="cs"/>
          <w:rtl/>
        </w:rPr>
        <w:t xml:space="preserve"> م</w:t>
      </w:r>
      <w:r w:rsidR="00DF08BB" w:rsidRPr="00392055">
        <w:rPr>
          <w:rStyle w:val="Char0"/>
          <w:rFonts w:hint="cs"/>
          <w:rtl/>
        </w:rPr>
        <w:t>ی</w:t>
      </w:r>
      <w:r w:rsidR="00AD12CB" w:rsidRPr="00392055">
        <w:rPr>
          <w:rStyle w:val="Char0"/>
          <w:rFonts w:hint="cs"/>
          <w:rtl/>
        </w:rPr>
        <w:t>‌</w:t>
      </w:r>
      <w:r w:rsidR="00743656" w:rsidRPr="00392055">
        <w:rPr>
          <w:rStyle w:val="Char0"/>
          <w:rFonts w:hint="cs"/>
          <w:rtl/>
        </w:rPr>
        <w:t>شود که</w:t>
      </w:r>
      <w:r w:rsidRPr="00392055">
        <w:rPr>
          <w:rStyle w:val="Char0"/>
          <w:rtl/>
        </w:rPr>
        <w:t xml:space="preserve"> افراد عالم و مجتهد نبا</w:t>
      </w:r>
      <w:r w:rsidR="00DF08BB" w:rsidRPr="00392055">
        <w:rPr>
          <w:rStyle w:val="Char0"/>
          <w:rtl/>
        </w:rPr>
        <w:t>ی</w:t>
      </w:r>
      <w:r w:rsidRPr="00392055">
        <w:rPr>
          <w:rStyle w:val="Char0"/>
          <w:rtl/>
        </w:rPr>
        <w:t>د از د</w:t>
      </w:r>
      <w:r w:rsidR="00DF08BB" w:rsidRPr="00392055">
        <w:rPr>
          <w:rStyle w:val="Char0"/>
          <w:rtl/>
        </w:rPr>
        <w:t>ی</w:t>
      </w:r>
      <w:r w:rsidRPr="00392055">
        <w:rPr>
          <w:rStyle w:val="Char0"/>
          <w:rtl/>
        </w:rPr>
        <w:t>گران تقل</w:t>
      </w:r>
      <w:r w:rsidR="00DF08BB" w:rsidRPr="00392055">
        <w:rPr>
          <w:rStyle w:val="Char0"/>
          <w:rtl/>
        </w:rPr>
        <w:t>ی</w:t>
      </w:r>
      <w:r w:rsidRPr="00392055">
        <w:rPr>
          <w:rStyle w:val="Char0"/>
          <w:rtl/>
        </w:rPr>
        <w:t xml:space="preserve">د </w:t>
      </w:r>
      <w:r w:rsidR="00DF08BB" w:rsidRPr="00392055">
        <w:rPr>
          <w:rStyle w:val="Char0"/>
          <w:rtl/>
        </w:rPr>
        <w:t>ک</w:t>
      </w:r>
      <w:r w:rsidRPr="00392055">
        <w:rPr>
          <w:rStyle w:val="Char0"/>
          <w:rtl/>
        </w:rPr>
        <w:t>ن</w:t>
      </w:r>
      <w:r w:rsidR="00743656" w:rsidRPr="00392055">
        <w:rPr>
          <w:rStyle w:val="Char0"/>
          <w:rFonts w:hint="cs"/>
          <w:rtl/>
        </w:rPr>
        <w:t>ن</w:t>
      </w:r>
      <w:r w:rsidRPr="00392055">
        <w:rPr>
          <w:rStyle w:val="Char0"/>
          <w:rtl/>
        </w:rPr>
        <w:t>د و جمهور علما</w:t>
      </w:r>
      <w:r w:rsidR="00743656" w:rsidRPr="00392055">
        <w:rPr>
          <w:rStyle w:val="Char0"/>
          <w:rFonts w:hint="cs"/>
          <w:rtl/>
        </w:rPr>
        <w:t>،</w:t>
      </w:r>
      <w:r w:rsidRPr="00392055">
        <w:rPr>
          <w:rStyle w:val="Char0"/>
          <w:rtl/>
        </w:rPr>
        <w:t xml:space="preserve"> تقل</w:t>
      </w:r>
      <w:r w:rsidR="00DF08BB" w:rsidRPr="00392055">
        <w:rPr>
          <w:rStyle w:val="Char0"/>
          <w:rtl/>
        </w:rPr>
        <w:t>ی</w:t>
      </w:r>
      <w:r w:rsidRPr="00392055">
        <w:rPr>
          <w:rStyle w:val="Char0"/>
          <w:rtl/>
        </w:rPr>
        <w:t>د مجتهد از د</w:t>
      </w:r>
      <w:r w:rsidR="00DF08BB" w:rsidRPr="00392055">
        <w:rPr>
          <w:rStyle w:val="Char0"/>
          <w:rtl/>
        </w:rPr>
        <w:t>ی</w:t>
      </w:r>
      <w:r w:rsidRPr="00392055">
        <w:rPr>
          <w:rStyle w:val="Char0"/>
          <w:rtl/>
        </w:rPr>
        <w:t>گر</w:t>
      </w:r>
      <w:r w:rsidR="00DF08BB" w:rsidRPr="00392055">
        <w:rPr>
          <w:rStyle w:val="Char0"/>
          <w:rtl/>
        </w:rPr>
        <w:t>ی</w:t>
      </w:r>
      <w:r w:rsidRPr="00392055">
        <w:rPr>
          <w:rStyle w:val="Char0"/>
          <w:rtl/>
        </w:rPr>
        <w:t xml:space="preserve"> را حرام م</w:t>
      </w:r>
      <w:r w:rsidR="00DF08BB" w:rsidRPr="00392055">
        <w:rPr>
          <w:rStyle w:val="Char0"/>
          <w:rtl/>
        </w:rPr>
        <w:t>ی</w:t>
      </w:r>
      <w:r w:rsidRPr="00392055">
        <w:rPr>
          <w:rStyle w:val="Char0"/>
          <w:rtl/>
        </w:rPr>
        <w:t>‌دانند.</w:t>
      </w:r>
    </w:p>
    <w:p w:rsidR="00E11DC7" w:rsidRPr="00C64670" w:rsidRDefault="00E11DC7" w:rsidP="00392055">
      <w:pPr>
        <w:spacing w:line="240" w:lineRule="auto"/>
        <w:ind w:firstLine="284"/>
        <w:jc w:val="both"/>
        <w:rPr>
          <w:rStyle w:val="Char0"/>
          <w:rtl/>
        </w:rPr>
      </w:pPr>
      <w:r w:rsidRPr="00392055">
        <w:rPr>
          <w:rStyle w:val="Char0"/>
          <w:rtl/>
        </w:rPr>
        <w:t xml:space="preserve">امام </w:t>
      </w:r>
      <w:r w:rsidRPr="00552E18">
        <w:rPr>
          <w:rStyle w:val="Char0"/>
          <w:rtl/>
        </w:rPr>
        <w:t>غزال</w:t>
      </w:r>
      <w:r w:rsidR="00DF08BB" w:rsidRPr="00552E18">
        <w:rPr>
          <w:rStyle w:val="Char0"/>
          <w:rtl/>
        </w:rPr>
        <w:t>ی</w:t>
      </w:r>
      <w:r w:rsidR="000F2982" w:rsidRPr="00552E18">
        <w:rPr>
          <w:rStyle w:val="Char0"/>
          <w:rFonts w:hint="cs"/>
          <w:rtl/>
        </w:rPr>
        <w:t xml:space="preserve"> </w:t>
      </w:r>
      <w:r w:rsidRPr="00552E18">
        <w:rPr>
          <w:rStyle w:val="Char0"/>
          <w:rtl/>
        </w:rPr>
        <w:t xml:space="preserve">در </w:t>
      </w:r>
      <w:r w:rsidR="00552E18">
        <w:rPr>
          <w:rStyle w:val="Char0"/>
          <w:rtl/>
        </w:rPr>
        <w:t>المستصف</w:t>
      </w:r>
      <w:r w:rsidR="00552E18">
        <w:rPr>
          <w:rStyle w:val="Char0"/>
          <w:rFonts w:hint="cs"/>
          <w:rtl/>
          <w:lang w:bidi="fa-IR"/>
        </w:rPr>
        <w:t>ی</w:t>
      </w:r>
      <w:r w:rsidRPr="00552E18">
        <w:rPr>
          <w:rStyle w:val="Char0"/>
          <w:rtl/>
        </w:rPr>
        <w:t xml:space="preserve"> ا</w:t>
      </w:r>
      <w:r w:rsidR="00DF08BB" w:rsidRPr="00552E18">
        <w:rPr>
          <w:rStyle w:val="Char0"/>
          <w:rtl/>
        </w:rPr>
        <w:t>ی</w:t>
      </w:r>
      <w:r w:rsidRPr="00552E18">
        <w:rPr>
          <w:rStyle w:val="Char0"/>
          <w:rtl/>
        </w:rPr>
        <w:t>ن قول</w:t>
      </w:r>
      <w:r w:rsidRPr="00C64670">
        <w:rPr>
          <w:rStyle w:val="Char0"/>
          <w:rtl/>
        </w:rPr>
        <w:t xml:space="preserve"> را به دو دل</w:t>
      </w:r>
      <w:r w:rsidR="00DF08BB">
        <w:rPr>
          <w:rStyle w:val="Char0"/>
          <w:rtl/>
        </w:rPr>
        <w:t>ی</w:t>
      </w:r>
      <w:r w:rsidRPr="00C64670">
        <w:rPr>
          <w:rStyle w:val="Char0"/>
          <w:rtl/>
        </w:rPr>
        <w:t>ل باطل م</w:t>
      </w:r>
      <w:r w:rsidR="00DF08BB">
        <w:rPr>
          <w:rStyle w:val="Char0"/>
          <w:rtl/>
        </w:rPr>
        <w:t>ی</w:t>
      </w:r>
      <w:r w:rsidRPr="00C64670">
        <w:rPr>
          <w:rStyle w:val="Char0"/>
          <w:rtl/>
        </w:rPr>
        <w:t>‌داند:</w:t>
      </w:r>
    </w:p>
    <w:p w:rsidR="00E11DC7" w:rsidRPr="00C64670" w:rsidRDefault="00E11DC7" w:rsidP="00392055">
      <w:pPr>
        <w:spacing w:line="240" w:lineRule="auto"/>
        <w:ind w:firstLine="284"/>
        <w:jc w:val="both"/>
        <w:rPr>
          <w:rStyle w:val="Char0"/>
          <w:rtl/>
        </w:rPr>
      </w:pPr>
      <w:r w:rsidRPr="00C64670">
        <w:rPr>
          <w:rStyle w:val="Char0"/>
          <w:rtl/>
        </w:rPr>
        <w:t>اجماع صحابه</w:t>
      </w:r>
      <w:r w:rsidR="00BD4800" w:rsidRPr="00392055">
        <w:rPr>
          <w:rStyle w:val="Char0"/>
          <w:rFonts w:cs="CTraditional Arabic" w:hint="cs"/>
          <w:rtl/>
        </w:rPr>
        <w:t>ش</w:t>
      </w:r>
      <w:r w:rsidRPr="00C64670">
        <w:rPr>
          <w:rStyle w:val="Char0"/>
          <w:rtl/>
        </w:rPr>
        <w:t>؛ آنان برا</w:t>
      </w:r>
      <w:r w:rsidR="00DF08BB">
        <w:rPr>
          <w:rStyle w:val="Char0"/>
          <w:rtl/>
        </w:rPr>
        <w:t>ی</w:t>
      </w:r>
      <w:r w:rsidRPr="00C64670">
        <w:rPr>
          <w:rStyle w:val="Char0"/>
          <w:rtl/>
        </w:rPr>
        <w:t xml:space="preserve"> عوام فتوا م</w:t>
      </w:r>
      <w:r w:rsidR="00DF08BB">
        <w:rPr>
          <w:rStyle w:val="Char0"/>
          <w:rtl/>
        </w:rPr>
        <w:t>ی</w:t>
      </w:r>
      <w:r w:rsidRPr="00C64670">
        <w:rPr>
          <w:rStyle w:val="Char0"/>
          <w:rtl/>
        </w:rPr>
        <w:t>‌دادند و آنان را امر نم</w:t>
      </w:r>
      <w:r w:rsidR="00DF08BB">
        <w:rPr>
          <w:rStyle w:val="Char0"/>
          <w:rtl/>
        </w:rPr>
        <w:t>ی</w:t>
      </w:r>
      <w:r w:rsidRPr="00C64670">
        <w:rPr>
          <w:rStyle w:val="Char0"/>
          <w:rtl/>
        </w:rPr>
        <w:t>‌</w:t>
      </w:r>
      <w:r w:rsidR="00DF08BB">
        <w:rPr>
          <w:rStyle w:val="Char0"/>
          <w:rtl/>
        </w:rPr>
        <w:t>ک</w:t>
      </w:r>
      <w:r w:rsidRPr="00C64670">
        <w:rPr>
          <w:rStyle w:val="Char0"/>
          <w:rtl/>
        </w:rPr>
        <w:t xml:space="preserve">ردند </w:t>
      </w:r>
      <w:r w:rsidR="00DF08BB">
        <w:rPr>
          <w:rStyle w:val="Char0"/>
          <w:rtl/>
        </w:rPr>
        <w:t>ک</w:t>
      </w:r>
      <w:r w:rsidRPr="00C64670">
        <w:rPr>
          <w:rStyle w:val="Char0"/>
          <w:rtl/>
        </w:rPr>
        <w:t>ه به درج</w:t>
      </w:r>
      <w:r w:rsidR="00DF08BB">
        <w:rPr>
          <w:rStyle w:val="Char0"/>
          <w:rFonts w:hint="cs"/>
          <w:rtl/>
        </w:rPr>
        <w:t>ۀ</w:t>
      </w:r>
      <w:r w:rsidR="00AC2D37" w:rsidRPr="00C64670">
        <w:rPr>
          <w:rStyle w:val="Char0"/>
          <w:rtl/>
        </w:rPr>
        <w:t xml:space="preserve"> </w:t>
      </w:r>
      <w:r w:rsidRPr="00C64670">
        <w:rPr>
          <w:rStyle w:val="Char0"/>
          <w:rtl/>
        </w:rPr>
        <w:t>اجتهاد برسند. چن</w:t>
      </w:r>
      <w:r w:rsidR="00DF08BB">
        <w:rPr>
          <w:rStyle w:val="Char0"/>
          <w:rtl/>
        </w:rPr>
        <w:t>ی</w:t>
      </w:r>
      <w:r w:rsidRPr="00C64670">
        <w:rPr>
          <w:rStyle w:val="Char0"/>
          <w:rtl/>
        </w:rPr>
        <w:t>ن امر</w:t>
      </w:r>
      <w:r w:rsidR="00DF08BB">
        <w:rPr>
          <w:rStyle w:val="Char0"/>
          <w:rtl/>
        </w:rPr>
        <w:t>ی</w:t>
      </w:r>
      <w:r w:rsidRPr="00C64670">
        <w:rPr>
          <w:rStyle w:val="Char0"/>
          <w:rtl/>
        </w:rPr>
        <w:t xml:space="preserve"> ضرورتاً معلوم است و از علما و عوام صحابه</w:t>
      </w:r>
      <w:r w:rsidR="00BD4800" w:rsidRPr="00BD4800">
        <w:rPr>
          <w:rStyle w:val="Char0"/>
          <w:rFonts w:cs="CTraditional Arabic" w:hint="cs"/>
          <w:rtl/>
        </w:rPr>
        <w:t>ش</w:t>
      </w:r>
      <w:r w:rsidRPr="00C64670">
        <w:rPr>
          <w:rStyle w:val="Char0"/>
          <w:rtl/>
        </w:rPr>
        <w:t xml:space="preserve"> از طر</w:t>
      </w:r>
      <w:r w:rsidR="00DF08BB">
        <w:rPr>
          <w:rStyle w:val="Char0"/>
          <w:rtl/>
        </w:rPr>
        <w:t>ی</w:t>
      </w:r>
      <w:r w:rsidRPr="00C64670">
        <w:rPr>
          <w:rStyle w:val="Char0"/>
          <w:rtl/>
        </w:rPr>
        <w:t>ق تواتر به ما رس</w:t>
      </w:r>
      <w:r w:rsidR="00DF08BB">
        <w:rPr>
          <w:rStyle w:val="Char0"/>
          <w:rtl/>
        </w:rPr>
        <w:t>ی</w:t>
      </w:r>
      <w:r w:rsidRPr="00C64670">
        <w:rPr>
          <w:rStyle w:val="Char0"/>
          <w:rtl/>
        </w:rPr>
        <w:t>ده است.</w:t>
      </w:r>
      <w:r w:rsidRPr="006933B2">
        <w:rPr>
          <w:rStyle w:val="FootnoteReference"/>
          <w:rFonts w:cs="IRNazli"/>
          <w:sz w:val="32"/>
          <w:rtl/>
        </w:rPr>
        <w:t>(</w:t>
      </w:r>
      <w:r w:rsidRPr="006933B2">
        <w:rPr>
          <w:rStyle w:val="FootnoteReference"/>
          <w:rFonts w:cs="IRNazli"/>
          <w:sz w:val="32"/>
          <w:rtl/>
        </w:rPr>
        <w:footnoteReference w:id="247"/>
      </w:r>
      <w:r w:rsidRPr="006933B2">
        <w:rPr>
          <w:rStyle w:val="FootnoteReference"/>
          <w:rFonts w:cs="IRNazli"/>
          <w:sz w:val="32"/>
          <w:rtl/>
        </w:rPr>
        <w:t>)</w:t>
      </w:r>
    </w:p>
    <w:p w:rsidR="00E11DC7" w:rsidRPr="00C64670" w:rsidRDefault="00E11DC7" w:rsidP="00694344">
      <w:pPr>
        <w:spacing w:line="240" w:lineRule="auto"/>
        <w:ind w:firstLine="284"/>
        <w:jc w:val="both"/>
        <w:rPr>
          <w:rStyle w:val="Char0"/>
          <w:rtl/>
        </w:rPr>
      </w:pPr>
      <w:r w:rsidRPr="00C64670">
        <w:rPr>
          <w:rStyle w:val="Char0"/>
          <w:rtl/>
        </w:rPr>
        <w:t>اجماع منعقد است برا</w:t>
      </w:r>
      <w:r w:rsidR="00DF08BB">
        <w:rPr>
          <w:rStyle w:val="Char0"/>
          <w:rtl/>
        </w:rPr>
        <w:t>ی</w:t>
      </w:r>
      <w:r w:rsidRPr="00C64670">
        <w:rPr>
          <w:rStyle w:val="Char0"/>
          <w:rtl/>
        </w:rPr>
        <w:t>ن</w:t>
      </w:r>
      <w:r w:rsidR="00DF08BB">
        <w:rPr>
          <w:rStyle w:val="Char0"/>
          <w:rtl/>
        </w:rPr>
        <w:t>ک</w:t>
      </w:r>
      <w:r w:rsidRPr="00C64670">
        <w:rPr>
          <w:rStyle w:val="Char0"/>
          <w:rtl/>
        </w:rPr>
        <w:t>ه عام</w:t>
      </w:r>
      <w:r w:rsidR="00DF08BB">
        <w:rPr>
          <w:rStyle w:val="Char0"/>
          <w:rtl/>
        </w:rPr>
        <w:t>ی</w:t>
      </w:r>
      <w:r w:rsidRPr="00C64670">
        <w:rPr>
          <w:rStyle w:val="Char0"/>
          <w:rtl/>
        </w:rPr>
        <w:t>، م</w:t>
      </w:r>
      <w:r w:rsidR="00DF08BB">
        <w:rPr>
          <w:rStyle w:val="Char0"/>
          <w:rtl/>
        </w:rPr>
        <w:t>ک</w:t>
      </w:r>
      <w:r w:rsidRPr="00C64670">
        <w:rPr>
          <w:rStyle w:val="Char0"/>
          <w:rtl/>
        </w:rPr>
        <w:t>ل</w:t>
      </w:r>
      <w:r w:rsidR="00A064A7" w:rsidRPr="00C64670">
        <w:rPr>
          <w:rStyle w:val="Char0"/>
          <w:rFonts w:hint="cs"/>
          <w:rtl/>
        </w:rPr>
        <w:t>َّ</w:t>
      </w:r>
      <w:r w:rsidRPr="00C64670">
        <w:rPr>
          <w:rStyle w:val="Char0"/>
          <w:rtl/>
        </w:rPr>
        <w:t>ف به اح</w:t>
      </w:r>
      <w:r w:rsidR="00DF08BB">
        <w:rPr>
          <w:rStyle w:val="Char0"/>
          <w:rtl/>
        </w:rPr>
        <w:t>ک</w:t>
      </w:r>
      <w:r w:rsidRPr="00C64670">
        <w:rPr>
          <w:rStyle w:val="Char0"/>
          <w:rtl/>
        </w:rPr>
        <w:t>ام شرع</w:t>
      </w:r>
      <w:r w:rsidR="00DF08BB">
        <w:rPr>
          <w:rStyle w:val="Char0"/>
          <w:rtl/>
        </w:rPr>
        <w:t>ی</w:t>
      </w:r>
      <w:r w:rsidRPr="00C64670">
        <w:rPr>
          <w:rStyle w:val="Char0"/>
          <w:rtl/>
        </w:rPr>
        <w:t xml:space="preserve"> است و م</w:t>
      </w:r>
      <w:r w:rsidR="00DF08BB">
        <w:rPr>
          <w:rStyle w:val="Char0"/>
          <w:rtl/>
        </w:rPr>
        <w:t>ک</w:t>
      </w:r>
      <w:r w:rsidRPr="00C64670">
        <w:rPr>
          <w:rStyle w:val="Char0"/>
          <w:rtl/>
        </w:rPr>
        <w:t xml:space="preserve">لف </w:t>
      </w:r>
      <w:r w:rsidR="00DF08BB">
        <w:rPr>
          <w:rStyle w:val="Char0"/>
          <w:rtl/>
        </w:rPr>
        <w:t>ک</w:t>
      </w:r>
      <w:r w:rsidRPr="00C64670">
        <w:rPr>
          <w:rStyle w:val="Char0"/>
          <w:rtl/>
        </w:rPr>
        <w:t>ردن و</w:t>
      </w:r>
      <w:r w:rsidR="00DF08BB">
        <w:rPr>
          <w:rStyle w:val="Char0"/>
          <w:rtl/>
        </w:rPr>
        <w:t>ی</w:t>
      </w:r>
      <w:r w:rsidRPr="00C64670">
        <w:rPr>
          <w:rStyle w:val="Char0"/>
          <w:rtl/>
        </w:rPr>
        <w:t xml:space="preserve"> به ا</w:t>
      </w:r>
      <w:r w:rsidR="00DF08BB">
        <w:rPr>
          <w:rStyle w:val="Char0"/>
          <w:rtl/>
        </w:rPr>
        <w:t>ی</w:t>
      </w:r>
      <w:r w:rsidRPr="00C64670">
        <w:rPr>
          <w:rStyle w:val="Char0"/>
          <w:rtl/>
        </w:rPr>
        <w:t>ن</w:t>
      </w:r>
      <w:r w:rsidR="00DF08BB">
        <w:rPr>
          <w:rStyle w:val="Char0"/>
          <w:rtl/>
        </w:rPr>
        <w:t>ک</w:t>
      </w:r>
      <w:r w:rsidRPr="00C64670">
        <w:rPr>
          <w:rStyle w:val="Char0"/>
          <w:rtl/>
        </w:rPr>
        <w:t>ه به درجه</w:t>
      </w:r>
      <w:r w:rsidR="00AC2D37" w:rsidRPr="00C64670">
        <w:rPr>
          <w:rStyle w:val="Char0"/>
          <w:rtl/>
        </w:rPr>
        <w:t xml:space="preserve"> </w:t>
      </w:r>
      <w:r w:rsidRPr="00C64670">
        <w:rPr>
          <w:rStyle w:val="Char0"/>
          <w:rtl/>
        </w:rPr>
        <w:t>اجتهاد برسد، محال است؛ ز</w:t>
      </w:r>
      <w:r w:rsidR="00DF08BB">
        <w:rPr>
          <w:rStyle w:val="Char0"/>
          <w:rtl/>
        </w:rPr>
        <w:t>ی</w:t>
      </w:r>
      <w:r w:rsidRPr="00C64670">
        <w:rPr>
          <w:rStyle w:val="Char0"/>
          <w:rtl/>
        </w:rPr>
        <w:t>را چن</w:t>
      </w:r>
      <w:r w:rsidR="00DF08BB">
        <w:rPr>
          <w:rStyle w:val="Char0"/>
          <w:rtl/>
        </w:rPr>
        <w:t>ی</w:t>
      </w:r>
      <w:r w:rsidRPr="00C64670">
        <w:rPr>
          <w:rStyle w:val="Char0"/>
          <w:rtl/>
        </w:rPr>
        <w:t>ن چ</w:t>
      </w:r>
      <w:r w:rsidR="00DF08BB">
        <w:rPr>
          <w:rStyle w:val="Char0"/>
          <w:rtl/>
        </w:rPr>
        <w:t>ی</w:t>
      </w:r>
      <w:r w:rsidRPr="00C64670">
        <w:rPr>
          <w:rStyle w:val="Char0"/>
          <w:rtl/>
        </w:rPr>
        <w:t>ز</w:t>
      </w:r>
      <w:r w:rsidR="00DF08BB">
        <w:rPr>
          <w:rStyle w:val="Char0"/>
          <w:rtl/>
        </w:rPr>
        <w:t>ی</w:t>
      </w:r>
      <w:r w:rsidRPr="00C64670">
        <w:rPr>
          <w:rStyle w:val="Char0"/>
          <w:rtl/>
        </w:rPr>
        <w:t xml:space="preserve"> منجر به خراب</w:t>
      </w:r>
      <w:r w:rsidR="00DF08BB">
        <w:rPr>
          <w:rStyle w:val="Char0"/>
          <w:rtl/>
        </w:rPr>
        <w:t>ی</w:t>
      </w:r>
      <w:r w:rsidRPr="00C64670">
        <w:rPr>
          <w:rStyle w:val="Char0"/>
          <w:rtl/>
        </w:rPr>
        <w:t xml:space="preserve"> دن</w:t>
      </w:r>
      <w:r w:rsidR="00DF08BB">
        <w:rPr>
          <w:rStyle w:val="Char0"/>
          <w:rtl/>
        </w:rPr>
        <w:t>ی</w:t>
      </w:r>
      <w:r w:rsidRPr="00C64670">
        <w:rPr>
          <w:rStyle w:val="Char0"/>
          <w:rtl/>
        </w:rPr>
        <w:t>ا و هرج‌ومرج زندگ</w:t>
      </w:r>
      <w:r w:rsidR="00DF08BB">
        <w:rPr>
          <w:rStyle w:val="Char0"/>
          <w:rtl/>
        </w:rPr>
        <w:t>ی</w:t>
      </w:r>
      <w:r w:rsidRPr="00C64670">
        <w:rPr>
          <w:rStyle w:val="Char0"/>
          <w:rtl/>
        </w:rPr>
        <w:t xml:space="preserve"> و تعط</w:t>
      </w:r>
      <w:r w:rsidR="00DF08BB">
        <w:rPr>
          <w:rStyle w:val="Char0"/>
          <w:rtl/>
        </w:rPr>
        <w:t>ی</w:t>
      </w:r>
      <w:r w:rsidRPr="00C64670">
        <w:rPr>
          <w:rStyle w:val="Char0"/>
          <w:rtl/>
        </w:rPr>
        <w:t>ل شدن حرفه‌ها و صنا</w:t>
      </w:r>
      <w:r w:rsidR="00DF08BB">
        <w:rPr>
          <w:rStyle w:val="Char0"/>
          <w:rtl/>
        </w:rPr>
        <w:t>ی</w:t>
      </w:r>
      <w:r w:rsidRPr="00C64670">
        <w:rPr>
          <w:rStyle w:val="Char0"/>
          <w:rtl/>
        </w:rPr>
        <w:t>ع م</w:t>
      </w:r>
      <w:r w:rsidR="00DF08BB">
        <w:rPr>
          <w:rStyle w:val="Char0"/>
          <w:rtl/>
        </w:rPr>
        <w:t>ی</w:t>
      </w:r>
      <w:r w:rsidRPr="00C64670">
        <w:rPr>
          <w:rStyle w:val="Char0"/>
          <w:rtl/>
        </w:rPr>
        <w:t xml:space="preserve">‌گردد. اگر تمام مردم به طلب علم </w:t>
      </w:r>
      <w:r w:rsidR="00454246" w:rsidRPr="00C64670">
        <w:rPr>
          <w:rStyle w:val="Char0"/>
          <w:rtl/>
        </w:rPr>
        <w:t xml:space="preserve">مشغول </w:t>
      </w:r>
      <w:r w:rsidRPr="00C64670">
        <w:rPr>
          <w:rStyle w:val="Char0"/>
          <w:rtl/>
        </w:rPr>
        <w:t xml:space="preserve">باشند وعلما به دنبال </w:t>
      </w:r>
      <w:r w:rsidR="00DF08BB">
        <w:rPr>
          <w:rStyle w:val="Char0"/>
          <w:rtl/>
        </w:rPr>
        <w:t>ک</w:t>
      </w:r>
      <w:r w:rsidRPr="00C64670">
        <w:rPr>
          <w:rStyle w:val="Char0"/>
          <w:rtl/>
        </w:rPr>
        <w:t xml:space="preserve">سب و </w:t>
      </w:r>
      <w:r w:rsidR="00DF08BB">
        <w:rPr>
          <w:rStyle w:val="Char0"/>
          <w:rtl/>
        </w:rPr>
        <w:t>ک</w:t>
      </w:r>
      <w:r w:rsidRPr="00C64670">
        <w:rPr>
          <w:rStyle w:val="Char0"/>
          <w:rtl/>
        </w:rPr>
        <w:t>ار و اسباب مع</w:t>
      </w:r>
      <w:r w:rsidR="00DF08BB">
        <w:rPr>
          <w:rStyle w:val="Char0"/>
          <w:rtl/>
        </w:rPr>
        <w:t>ی</w:t>
      </w:r>
      <w:r w:rsidRPr="00C64670">
        <w:rPr>
          <w:rStyle w:val="Char0"/>
          <w:rtl/>
        </w:rPr>
        <w:t xml:space="preserve">شت باشند و طلب علم را </w:t>
      </w:r>
      <w:r w:rsidR="00DF08BB">
        <w:rPr>
          <w:rStyle w:val="Char0"/>
          <w:rtl/>
        </w:rPr>
        <w:t>ک</w:t>
      </w:r>
      <w:r w:rsidRPr="00C64670">
        <w:rPr>
          <w:rStyle w:val="Char0"/>
          <w:rtl/>
        </w:rPr>
        <w:t>نار نهند، چن</w:t>
      </w:r>
      <w:r w:rsidR="00DF08BB">
        <w:rPr>
          <w:rStyle w:val="Char0"/>
          <w:rtl/>
        </w:rPr>
        <w:t>ی</w:t>
      </w:r>
      <w:r w:rsidRPr="00C64670">
        <w:rPr>
          <w:rStyle w:val="Char0"/>
          <w:rtl/>
        </w:rPr>
        <w:t>ن امر</w:t>
      </w:r>
      <w:r w:rsidR="00DF08BB">
        <w:rPr>
          <w:rStyle w:val="Char0"/>
          <w:rtl/>
        </w:rPr>
        <w:t>ی</w:t>
      </w:r>
      <w:r w:rsidRPr="00C64670">
        <w:rPr>
          <w:rStyle w:val="Char0"/>
          <w:rtl/>
        </w:rPr>
        <w:t xml:space="preserve"> منجر به ازب</w:t>
      </w:r>
      <w:r w:rsidR="00DF08BB">
        <w:rPr>
          <w:rStyle w:val="Char0"/>
          <w:rtl/>
        </w:rPr>
        <w:t>ی</w:t>
      </w:r>
      <w:r w:rsidRPr="00C64670">
        <w:rPr>
          <w:rStyle w:val="Char0"/>
          <w:rtl/>
        </w:rPr>
        <w:t>ن</w:t>
      </w:r>
      <w:r w:rsidR="007E0223" w:rsidRPr="00C64670">
        <w:rPr>
          <w:rStyle w:val="Char0"/>
          <w:rFonts w:hint="cs"/>
          <w:rtl/>
        </w:rPr>
        <w:t>‌</w:t>
      </w:r>
      <w:r w:rsidRPr="00C64670">
        <w:rPr>
          <w:rStyle w:val="Char0"/>
          <w:rtl/>
        </w:rPr>
        <w:t>رفتن علم و حت</w:t>
      </w:r>
      <w:r w:rsidR="00DF08BB">
        <w:rPr>
          <w:rStyle w:val="Char0"/>
          <w:rtl/>
        </w:rPr>
        <w:t>ی</w:t>
      </w:r>
      <w:r w:rsidRPr="00C64670">
        <w:rPr>
          <w:rStyle w:val="Char0"/>
          <w:rtl/>
        </w:rPr>
        <w:t xml:space="preserve"> از ب</w:t>
      </w:r>
      <w:r w:rsidR="00DF08BB">
        <w:rPr>
          <w:rStyle w:val="Char0"/>
          <w:rtl/>
        </w:rPr>
        <w:t>ی</w:t>
      </w:r>
      <w:r w:rsidRPr="00C64670">
        <w:rPr>
          <w:rStyle w:val="Char0"/>
          <w:rtl/>
        </w:rPr>
        <w:t>ن رفتن علما م</w:t>
      </w:r>
      <w:r w:rsidR="00DF08BB">
        <w:rPr>
          <w:rStyle w:val="Char0"/>
          <w:rtl/>
        </w:rPr>
        <w:t>ی</w:t>
      </w:r>
      <w:r w:rsidRPr="00C64670">
        <w:rPr>
          <w:rStyle w:val="Char0"/>
          <w:rtl/>
        </w:rPr>
        <w:t>‌شود. وقت</w:t>
      </w:r>
      <w:r w:rsidR="00DF08BB">
        <w:rPr>
          <w:rStyle w:val="Char0"/>
          <w:rtl/>
        </w:rPr>
        <w:t>ی</w:t>
      </w:r>
      <w:r w:rsidR="00EA4D50" w:rsidRPr="00C64670">
        <w:rPr>
          <w:rStyle w:val="Char0"/>
          <w:rFonts w:hint="cs"/>
          <w:rtl/>
        </w:rPr>
        <w:t xml:space="preserve"> </w:t>
      </w:r>
      <w:r w:rsidR="00DF08BB">
        <w:rPr>
          <w:rStyle w:val="Char0"/>
          <w:rtl/>
        </w:rPr>
        <w:t>ک</w:t>
      </w:r>
      <w:r w:rsidRPr="00C64670">
        <w:rPr>
          <w:rStyle w:val="Char0"/>
          <w:rtl/>
        </w:rPr>
        <w:t>ه چن</w:t>
      </w:r>
      <w:r w:rsidR="00DF08BB">
        <w:rPr>
          <w:rStyle w:val="Char0"/>
          <w:rtl/>
        </w:rPr>
        <w:t>ی</w:t>
      </w:r>
      <w:r w:rsidRPr="00C64670">
        <w:rPr>
          <w:rStyle w:val="Char0"/>
          <w:rtl/>
        </w:rPr>
        <w:t>ن امر</w:t>
      </w:r>
      <w:r w:rsidR="00DF08BB">
        <w:rPr>
          <w:rStyle w:val="Char0"/>
          <w:rtl/>
        </w:rPr>
        <w:t>ی</w:t>
      </w:r>
      <w:r w:rsidRPr="00C64670">
        <w:rPr>
          <w:rStyle w:val="Char0"/>
          <w:rtl/>
        </w:rPr>
        <w:t xml:space="preserve"> محال باشد، پس چ</w:t>
      </w:r>
      <w:r w:rsidR="00DF08BB">
        <w:rPr>
          <w:rStyle w:val="Char0"/>
          <w:rtl/>
        </w:rPr>
        <w:t>ی</w:t>
      </w:r>
      <w:r w:rsidRPr="00C64670">
        <w:rPr>
          <w:rStyle w:val="Char0"/>
          <w:rtl/>
        </w:rPr>
        <w:t>ز</w:t>
      </w:r>
      <w:r w:rsidR="00DF08BB">
        <w:rPr>
          <w:rStyle w:val="Char0"/>
          <w:rtl/>
        </w:rPr>
        <w:t>ی</w:t>
      </w:r>
      <w:r w:rsidRPr="00C64670">
        <w:rPr>
          <w:rStyle w:val="Char0"/>
          <w:rtl/>
        </w:rPr>
        <w:t xml:space="preserve"> غ</w:t>
      </w:r>
      <w:r w:rsidR="00DF08BB">
        <w:rPr>
          <w:rStyle w:val="Char0"/>
          <w:rtl/>
        </w:rPr>
        <w:t>ی</w:t>
      </w:r>
      <w:r w:rsidRPr="00C64670">
        <w:rPr>
          <w:rStyle w:val="Char0"/>
          <w:rtl/>
        </w:rPr>
        <w:t xml:space="preserve">ر از سؤال </w:t>
      </w:r>
      <w:r w:rsidR="00DF08BB">
        <w:rPr>
          <w:rStyle w:val="Char0"/>
          <w:rtl/>
        </w:rPr>
        <w:t>ک</w:t>
      </w:r>
      <w:r w:rsidRPr="00C64670">
        <w:rPr>
          <w:rStyle w:val="Char0"/>
          <w:rtl/>
        </w:rPr>
        <w:t>ردن از علما باق</w:t>
      </w:r>
      <w:r w:rsidR="00DF08BB">
        <w:rPr>
          <w:rStyle w:val="Char0"/>
          <w:rtl/>
        </w:rPr>
        <w:t>ی</w:t>
      </w:r>
      <w:r w:rsidRPr="00C64670">
        <w:rPr>
          <w:rStyle w:val="Char0"/>
          <w:rtl/>
        </w:rPr>
        <w:t xml:space="preserve"> نم</w:t>
      </w:r>
      <w:r w:rsidR="00DF08BB">
        <w:rPr>
          <w:rStyle w:val="Char0"/>
          <w:rtl/>
        </w:rPr>
        <w:t>ی</w:t>
      </w:r>
      <w:r w:rsidRPr="00C64670">
        <w:rPr>
          <w:rStyle w:val="Char0"/>
          <w:rtl/>
        </w:rPr>
        <w:t>‌ماند.</w:t>
      </w:r>
      <w:r w:rsidRPr="006933B2">
        <w:rPr>
          <w:rStyle w:val="FootnoteReference"/>
          <w:rFonts w:cs="IRNazli"/>
          <w:spacing w:val="-6"/>
          <w:sz w:val="32"/>
          <w:rtl/>
        </w:rPr>
        <w:t>(</w:t>
      </w:r>
      <w:r w:rsidRPr="006933B2">
        <w:rPr>
          <w:rStyle w:val="FootnoteReference"/>
          <w:rFonts w:cs="IRNazli"/>
          <w:spacing w:val="-6"/>
          <w:sz w:val="32"/>
          <w:rtl/>
        </w:rPr>
        <w:footnoteReference w:id="248"/>
      </w:r>
      <w:r w:rsidRPr="006933B2">
        <w:rPr>
          <w:rStyle w:val="FootnoteReference"/>
          <w:rFonts w:cs="IRNazli"/>
          <w:spacing w:val="-6"/>
          <w:sz w:val="32"/>
          <w:rtl/>
        </w:rPr>
        <w:t>)</w:t>
      </w:r>
    </w:p>
    <w:p w:rsidR="00E11DC7" w:rsidRPr="002478C8" w:rsidRDefault="00E11DC7" w:rsidP="00B9307E">
      <w:pPr>
        <w:pStyle w:val="a7"/>
        <w:rPr>
          <w:rtl/>
        </w:rPr>
      </w:pPr>
      <w:bookmarkStart w:id="209" w:name="_Toc338584874"/>
      <w:bookmarkStart w:id="210" w:name="_Toc344536353"/>
      <w:bookmarkStart w:id="211" w:name="_Toc344536522"/>
      <w:bookmarkStart w:id="212" w:name="_Toc344842256"/>
      <w:bookmarkStart w:id="213" w:name="_Toc442360931"/>
      <w:r w:rsidRPr="002478C8">
        <w:rPr>
          <w:rtl/>
        </w:rPr>
        <w:t>(3-1-2) د</w:t>
      </w:r>
      <w:r w:rsidR="006933B2">
        <w:rPr>
          <w:rtl/>
        </w:rPr>
        <w:t>ی</w:t>
      </w:r>
      <w:r w:rsidRPr="002478C8">
        <w:rPr>
          <w:rtl/>
        </w:rPr>
        <w:t>دگاه دوم: وجوب تقل</w:t>
      </w:r>
      <w:r w:rsidR="006933B2">
        <w:rPr>
          <w:rtl/>
        </w:rPr>
        <w:t>ی</w:t>
      </w:r>
      <w:r w:rsidRPr="002478C8">
        <w:rPr>
          <w:rtl/>
        </w:rPr>
        <w:t>د و تحر</w:t>
      </w:r>
      <w:r w:rsidR="006933B2">
        <w:rPr>
          <w:rtl/>
        </w:rPr>
        <w:t>ی</w:t>
      </w:r>
      <w:r w:rsidRPr="002478C8">
        <w:rPr>
          <w:rtl/>
        </w:rPr>
        <w:t>م اجتهاد</w:t>
      </w:r>
      <w:bookmarkEnd w:id="209"/>
      <w:bookmarkEnd w:id="210"/>
      <w:bookmarkEnd w:id="211"/>
      <w:bookmarkEnd w:id="212"/>
      <w:bookmarkEnd w:id="213"/>
    </w:p>
    <w:p w:rsidR="00E11DC7" w:rsidRPr="00392055" w:rsidRDefault="00E11DC7" w:rsidP="00392055">
      <w:pPr>
        <w:spacing w:line="240" w:lineRule="auto"/>
        <w:ind w:firstLine="284"/>
        <w:jc w:val="both"/>
        <w:rPr>
          <w:rStyle w:val="Char0"/>
          <w:rtl/>
        </w:rPr>
      </w:pPr>
      <w:r w:rsidRPr="00392055">
        <w:rPr>
          <w:rStyle w:val="Char0"/>
          <w:rtl/>
        </w:rPr>
        <w:t>حشو</w:t>
      </w:r>
      <w:r w:rsidR="00DF08BB" w:rsidRPr="00392055">
        <w:rPr>
          <w:rStyle w:val="Char0"/>
          <w:rtl/>
        </w:rPr>
        <w:t>ی</w:t>
      </w:r>
      <w:r w:rsidRPr="00392055">
        <w:rPr>
          <w:rStyle w:val="Char0"/>
          <w:rtl/>
        </w:rPr>
        <w:t>ه و تعل</w:t>
      </w:r>
      <w:r w:rsidR="00DF08BB" w:rsidRPr="00392055">
        <w:rPr>
          <w:rStyle w:val="Char0"/>
          <w:rtl/>
        </w:rPr>
        <w:t>ی</w:t>
      </w:r>
      <w:r w:rsidRPr="00392055">
        <w:rPr>
          <w:rStyle w:val="Char0"/>
          <w:rtl/>
        </w:rPr>
        <w:t>م</w:t>
      </w:r>
      <w:r w:rsidR="00DF08BB" w:rsidRPr="00392055">
        <w:rPr>
          <w:rStyle w:val="Char0"/>
          <w:rtl/>
        </w:rPr>
        <w:t>ی</w:t>
      </w:r>
      <w:r w:rsidRPr="00392055">
        <w:rPr>
          <w:rStyle w:val="Char0"/>
          <w:rtl/>
        </w:rPr>
        <w:t>ه</w:t>
      </w:r>
      <w:r w:rsidR="001269D5" w:rsidRPr="00392055">
        <w:rPr>
          <w:rStyle w:val="Char0"/>
          <w:rFonts w:hint="cs"/>
          <w:rtl/>
        </w:rPr>
        <w:t>،</w:t>
      </w:r>
      <w:r w:rsidR="001269D5" w:rsidRPr="00392055">
        <w:rPr>
          <w:rStyle w:val="Char0"/>
          <w:rtl/>
        </w:rPr>
        <w:t xml:space="preserve"> اظهارنظر و اجتهاد</w:t>
      </w:r>
      <w:r w:rsidRPr="00392055">
        <w:rPr>
          <w:rStyle w:val="Char0"/>
          <w:rtl/>
        </w:rPr>
        <w:t xml:space="preserve"> </w:t>
      </w:r>
      <w:r w:rsidR="001269D5" w:rsidRPr="00392055">
        <w:rPr>
          <w:rStyle w:val="Char0"/>
          <w:rFonts w:hint="cs"/>
          <w:rtl/>
        </w:rPr>
        <w:t xml:space="preserve">را </w:t>
      </w:r>
      <w:r w:rsidRPr="00392055">
        <w:rPr>
          <w:rStyle w:val="Char0"/>
          <w:rtl/>
        </w:rPr>
        <w:t>بعد از عصر امامان مجتهد، حرام و تقل</w:t>
      </w:r>
      <w:r w:rsidR="00DF08BB" w:rsidRPr="00392055">
        <w:rPr>
          <w:rStyle w:val="Char0"/>
          <w:rtl/>
        </w:rPr>
        <w:t>ی</w:t>
      </w:r>
      <w:r w:rsidRPr="00392055">
        <w:rPr>
          <w:rStyle w:val="Char0"/>
          <w:rtl/>
        </w:rPr>
        <w:t xml:space="preserve">د </w:t>
      </w:r>
      <w:r w:rsidR="001269D5" w:rsidRPr="00392055">
        <w:rPr>
          <w:rStyle w:val="Char0"/>
          <w:rFonts w:hint="cs"/>
          <w:rtl/>
        </w:rPr>
        <w:t xml:space="preserve">را </w:t>
      </w:r>
      <w:r w:rsidRPr="00392055">
        <w:rPr>
          <w:rStyle w:val="Char0"/>
          <w:rtl/>
        </w:rPr>
        <w:t>بر همگان واجب</w:t>
      </w:r>
      <w:r w:rsidR="00AD12CB" w:rsidRPr="00392055">
        <w:rPr>
          <w:rStyle w:val="Char0"/>
          <w:rFonts w:hint="cs"/>
          <w:rtl/>
        </w:rPr>
        <w:t xml:space="preserve"> م</w:t>
      </w:r>
      <w:r w:rsidR="00DF08BB" w:rsidRPr="00392055">
        <w:rPr>
          <w:rStyle w:val="Char0"/>
          <w:rFonts w:hint="cs"/>
          <w:rtl/>
        </w:rPr>
        <w:t>ی</w:t>
      </w:r>
      <w:r w:rsidR="00AD12CB" w:rsidRPr="00392055">
        <w:rPr>
          <w:rStyle w:val="Char0"/>
          <w:rFonts w:hint="cs"/>
          <w:rtl/>
        </w:rPr>
        <w:t>‌</w:t>
      </w:r>
      <w:r w:rsidR="001269D5" w:rsidRPr="00392055">
        <w:rPr>
          <w:rStyle w:val="Char0"/>
          <w:rFonts w:hint="cs"/>
          <w:rtl/>
        </w:rPr>
        <w:t>دانند</w:t>
      </w:r>
      <w:r w:rsidRPr="00392055">
        <w:rPr>
          <w:rStyle w:val="Char0"/>
          <w:rtl/>
        </w:rPr>
        <w:t>.</w:t>
      </w:r>
      <w:r w:rsidRPr="006933B2">
        <w:rPr>
          <w:rStyle w:val="FootnoteReference"/>
          <w:rFonts w:cs="IRNazli"/>
          <w:sz w:val="32"/>
          <w:rtl/>
        </w:rPr>
        <w:t>(</w:t>
      </w:r>
      <w:r w:rsidRPr="006933B2">
        <w:rPr>
          <w:rStyle w:val="FootnoteReference"/>
          <w:rFonts w:cs="IRNazli"/>
          <w:sz w:val="32"/>
          <w:rtl/>
        </w:rPr>
        <w:footnoteReference w:id="249"/>
      </w:r>
      <w:r w:rsidRPr="006933B2">
        <w:rPr>
          <w:rStyle w:val="FootnoteReference"/>
          <w:rFonts w:cs="IRNazli"/>
          <w:sz w:val="32"/>
          <w:rtl/>
        </w:rPr>
        <w:t>)</w:t>
      </w:r>
    </w:p>
    <w:p w:rsidR="00E11DC7" w:rsidRPr="002478C8" w:rsidRDefault="00BE799B" w:rsidP="005774C6">
      <w:pPr>
        <w:pStyle w:val="a8"/>
        <w:rPr>
          <w:rtl/>
        </w:rPr>
      </w:pPr>
      <w:bookmarkStart w:id="214" w:name="_Toc344536354"/>
      <w:bookmarkStart w:id="215" w:name="_Toc344536523"/>
      <w:bookmarkStart w:id="216" w:name="_Toc344536896"/>
      <w:bookmarkStart w:id="217" w:name="_Toc344842257"/>
      <w:bookmarkStart w:id="218" w:name="_Toc442360932"/>
      <w:r>
        <w:rPr>
          <w:rtl/>
        </w:rPr>
        <w:t>ادلّ</w:t>
      </w:r>
      <w:r>
        <w:rPr>
          <w:rFonts w:hint="cs"/>
          <w:rtl/>
        </w:rPr>
        <w:t>ۀ</w:t>
      </w:r>
      <w:r w:rsidR="00337C70" w:rsidRPr="002478C8">
        <w:rPr>
          <w:rtl/>
        </w:rPr>
        <w:t xml:space="preserve"> اين ديدگاه</w:t>
      </w:r>
      <w:bookmarkEnd w:id="214"/>
      <w:bookmarkEnd w:id="215"/>
      <w:bookmarkEnd w:id="216"/>
      <w:bookmarkEnd w:id="217"/>
      <w:bookmarkEnd w:id="218"/>
    </w:p>
    <w:p w:rsidR="00E11DC7" w:rsidRPr="00392055" w:rsidRDefault="00E11DC7" w:rsidP="00392055">
      <w:pPr>
        <w:spacing w:line="240" w:lineRule="auto"/>
        <w:ind w:firstLine="284"/>
        <w:jc w:val="both"/>
        <w:rPr>
          <w:rStyle w:val="Char0"/>
          <w:rtl/>
        </w:rPr>
      </w:pPr>
      <w:r w:rsidRPr="00392055">
        <w:rPr>
          <w:rStyle w:val="Char0"/>
          <w:rtl/>
        </w:rPr>
        <w:t>ا</w:t>
      </w:r>
      <w:r w:rsidR="00DF08BB" w:rsidRPr="00392055">
        <w:rPr>
          <w:rStyle w:val="Char0"/>
          <w:rtl/>
        </w:rPr>
        <w:t>ی</w:t>
      </w:r>
      <w:r w:rsidRPr="00392055">
        <w:rPr>
          <w:rStyle w:val="Char0"/>
          <w:rtl/>
        </w:rPr>
        <w:t>ن دسته از علما برا</w:t>
      </w:r>
      <w:r w:rsidR="00DF08BB" w:rsidRPr="00392055">
        <w:rPr>
          <w:rStyle w:val="Char0"/>
          <w:rtl/>
        </w:rPr>
        <w:t>ی</w:t>
      </w:r>
      <w:r w:rsidRPr="00392055">
        <w:rPr>
          <w:rStyle w:val="Char0"/>
          <w:rtl/>
        </w:rPr>
        <w:t xml:space="preserve"> اثبات نظرشان به دلا</w:t>
      </w:r>
      <w:r w:rsidR="00DF08BB" w:rsidRPr="00392055">
        <w:rPr>
          <w:rStyle w:val="Char0"/>
          <w:rtl/>
        </w:rPr>
        <w:t>ی</w:t>
      </w:r>
      <w:r w:rsidRPr="00392055">
        <w:rPr>
          <w:rStyle w:val="Char0"/>
          <w:rtl/>
        </w:rPr>
        <w:t>ل</w:t>
      </w:r>
      <w:r w:rsidR="00DF08BB" w:rsidRPr="00392055">
        <w:rPr>
          <w:rStyle w:val="Char0"/>
          <w:rtl/>
        </w:rPr>
        <w:t>ی</w:t>
      </w:r>
      <w:r w:rsidRPr="00392055">
        <w:rPr>
          <w:rStyle w:val="Char0"/>
          <w:rtl/>
        </w:rPr>
        <w:t xml:space="preserve"> از </w:t>
      </w:r>
      <w:r w:rsidR="00DF08BB" w:rsidRPr="00392055">
        <w:rPr>
          <w:rStyle w:val="Char0"/>
          <w:rtl/>
        </w:rPr>
        <w:t>ک</w:t>
      </w:r>
      <w:r w:rsidRPr="00392055">
        <w:rPr>
          <w:rStyle w:val="Char0"/>
          <w:rtl/>
        </w:rPr>
        <w:t>تاب، سن</w:t>
      </w:r>
      <w:r w:rsidR="00A064A7" w:rsidRPr="00392055">
        <w:rPr>
          <w:rStyle w:val="Char0"/>
          <w:rFonts w:hint="cs"/>
          <w:rtl/>
        </w:rPr>
        <w:t>ّ</w:t>
      </w:r>
      <w:r w:rsidRPr="00392055">
        <w:rPr>
          <w:rStyle w:val="Char0"/>
          <w:rtl/>
        </w:rPr>
        <w:t xml:space="preserve">ت و عقل استدلال و استناد </w:t>
      </w:r>
      <w:r w:rsidR="00DF08BB" w:rsidRPr="00392055">
        <w:rPr>
          <w:rStyle w:val="Char0"/>
          <w:rtl/>
        </w:rPr>
        <w:t>ک</w:t>
      </w:r>
      <w:r w:rsidRPr="00392055">
        <w:rPr>
          <w:rStyle w:val="Char0"/>
          <w:rtl/>
        </w:rPr>
        <w:t>رده‌اند.</w:t>
      </w:r>
    </w:p>
    <w:p w:rsidR="00C25EFF" w:rsidRPr="00C64670" w:rsidRDefault="00552E18" w:rsidP="00BE799B">
      <w:pPr>
        <w:spacing w:line="240" w:lineRule="auto"/>
        <w:ind w:firstLine="284"/>
        <w:jc w:val="both"/>
        <w:rPr>
          <w:rStyle w:val="Char0"/>
        </w:rPr>
      </w:pPr>
      <w:r>
        <w:rPr>
          <w:rStyle w:val="Char2"/>
          <w:rtl/>
        </w:rPr>
        <w:t>ک</w:t>
      </w:r>
      <w:r w:rsidR="00E11DC7" w:rsidRPr="0094145F">
        <w:rPr>
          <w:rStyle w:val="Char2"/>
          <w:rtl/>
        </w:rPr>
        <w:t>تاب:</w:t>
      </w:r>
      <w:r w:rsidR="00E11DC7" w:rsidRPr="00C64670">
        <w:rPr>
          <w:rStyle w:val="Char0"/>
          <w:rtl/>
        </w:rPr>
        <w:t xml:space="preserve"> استدلال </w:t>
      </w:r>
      <w:r w:rsidR="00C25EFF" w:rsidRPr="00C64670">
        <w:rPr>
          <w:rStyle w:val="Char0"/>
          <w:rFonts w:hint="cs"/>
          <w:rtl/>
        </w:rPr>
        <w:t>این دسته به آیاتی می</w:t>
      </w:r>
      <w:r w:rsidR="00337C70" w:rsidRPr="00C64670">
        <w:rPr>
          <w:rStyle w:val="Char0"/>
          <w:rFonts w:hint="eastAsia"/>
          <w:rtl/>
        </w:rPr>
        <w:t>‌‌</w:t>
      </w:r>
      <w:r w:rsidR="00C25EFF" w:rsidRPr="00C64670">
        <w:rPr>
          <w:rStyle w:val="Char0"/>
          <w:rFonts w:hint="cs"/>
          <w:rtl/>
        </w:rPr>
        <w:t xml:space="preserve">باشد، از جمله: </w:t>
      </w:r>
      <w:r w:rsidR="001269D5" w:rsidRPr="00C64670">
        <w:rPr>
          <w:rStyle w:val="Char0"/>
          <w:rFonts w:hint="cs"/>
          <w:rtl/>
        </w:rPr>
        <w:t>خداوند</w:t>
      </w:r>
      <w:r w:rsidR="00AD12CB" w:rsidRPr="00C64670">
        <w:rPr>
          <w:rStyle w:val="Char0"/>
          <w:rFonts w:hint="cs"/>
          <w:rtl/>
        </w:rPr>
        <w:t xml:space="preserve"> م</w:t>
      </w:r>
      <w:r w:rsidR="00DF08BB">
        <w:rPr>
          <w:rStyle w:val="Char0"/>
          <w:rFonts w:hint="cs"/>
          <w:rtl/>
        </w:rPr>
        <w:t>ی</w:t>
      </w:r>
      <w:r w:rsidR="00AD12CB" w:rsidRPr="00C64670">
        <w:rPr>
          <w:rStyle w:val="Char0"/>
          <w:rFonts w:hint="cs"/>
          <w:rtl/>
        </w:rPr>
        <w:t>‌</w:t>
      </w:r>
      <w:r w:rsidR="001269D5" w:rsidRPr="00C64670">
        <w:rPr>
          <w:rStyle w:val="Char0"/>
          <w:rFonts w:hint="cs"/>
          <w:rtl/>
        </w:rPr>
        <w:t>فرما</w:t>
      </w:r>
      <w:r w:rsidR="00DF08BB">
        <w:rPr>
          <w:rStyle w:val="Char0"/>
          <w:rFonts w:hint="cs"/>
          <w:rtl/>
        </w:rPr>
        <w:t>ی</w:t>
      </w:r>
      <w:r w:rsidR="001269D5" w:rsidRPr="00C64670">
        <w:rPr>
          <w:rStyle w:val="Char0"/>
          <w:rFonts w:hint="cs"/>
          <w:rtl/>
        </w:rPr>
        <w:t>د</w:t>
      </w:r>
      <w:r w:rsidR="00E11DC7" w:rsidRPr="00C64670">
        <w:rPr>
          <w:rStyle w:val="Char0"/>
          <w:rtl/>
        </w:rPr>
        <w:t>:</w:t>
      </w:r>
      <w:r w:rsidR="00BE799B">
        <w:rPr>
          <w:rStyle w:val="Char0"/>
          <w:rFonts w:hint="cs"/>
          <w:rtl/>
        </w:rPr>
        <w:t xml:space="preserve"> </w:t>
      </w:r>
      <w:r w:rsidR="00BE799B">
        <w:rPr>
          <w:rStyle w:val="Char0"/>
          <w:rFonts w:cs="Traditional Arabic"/>
          <w:color w:val="000000"/>
          <w:shd w:val="clear" w:color="auto" w:fill="FFFFFF"/>
          <w:rtl/>
        </w:rPr>
        <w:t>﴿</w:t>
      </w:r>
      <w:r w:rsidR="00BE799B" w:rsidRPr="00BE799B">
        <w:rPr>
          <w:rStyle w:val="Char4"/>
          <w:rtl/>
        </w:rPr>
        <w:t xml:space="preserve">مَا يُجَٰدِلُ فِيٓ ءَايَٰتِ </w:t>
      </w:r>
      <w:r w:rsidR="00BE799B" w:rsidRPr="00BE799B">
        <w:rPr>
          <w:rStyle w:val="Char4"/>
          <w:rFonts w:hint="cs"/>
          <w:rtl/>
        </w:rPr>
        <w:t>ٱ</w:t>
      </w:r>
      <w:r w:rsidR="00BE799B" w:rsidRPr="00BE799B">
        <w:rPr>
          <w:rStyle w:val="Char4"/>
          <w:rFonts w:hint="eastAsia"/>
          <w:rtl/>
        </w:rPr>
        <w:t>للَّهِ</w:t>
      </w:r>
      <w:r w:rsidR="00BE799B" w:rsidRPr="00BE799B">
        <w:rPr>
          <w:rStyle w:val="Char4"/>
          <w:rtl/>
        </w:rPr>
        <w:t xml:space="preserve"> إِلَّا </w:t>
      </w:r>
      <w:r w:rsidR="00BE799B" w:rsidRPr="00BE799B">
        <w:rPr>
          <w:rStyle w:val="Char4"/>
          <w:rFonts w:hint="cs"/>
          <w:rtl/>
        </w:rPr>
        <w:t>ٱ</w:t>
      </w:r>
      <w:r w:rsidR="00BE799B" w:rsidRPr="00BE799B">
        <w:rPr>
          <w:rStyle w:val="Char4"/>
          <w:rFonts w:hint="eastAsia"/>
          <w:rtl/>
        </w:rPr>
        <w:t>لَّذِينَ</w:t>
      </w:r>
      <w:r w:rsidR="00BE799B" w:rsidRPr="00BE799B">
        <w:rPr>
          <w:rStyle w:val="Char4"/>
          <w:rtl/>
        </w:rPr>
        <w:t xml:space="preserve"> كَفَرُواْ</w:t>
      </w:r>
      <w:r w:rsidR="00BE799B">
        <w:rPr>
          <w:rStyle w:val="Char0"/>
          <w:rFonts w:cs="Traditional Arabic"/>
          <w:color w:val="000000"/>
          <w:shd w:val="clear" w:color="auto" w:fill="FFFFFF"/>
          <w:rtl/>
        </w:rPr>
        <w:t>﴾</w:t>
      </w:r>
      <w:r w:rsidR="00E11DC7" w:rsidRPr="006933B2">
        <w:rPr>
          <w:rStyle w:val="FootnoteReference"/>
          <w:rFonts w:cs="IRNazli"/>
          <w:sz w:val="32"/>
          <w:rtl/>
        </w:rPr>
        <w:t>(</w:t>
      </w:r>
      <w:r w:rsidR="00E11DC7" w:rsidRPr="006933B2">
        <w:rPr>
          <w:rStyle w:val="FootnoteReference"/>
          <w:rFonts w:cs="IRNazli"/>
          <w:sz w:val="32"/>
          <w:rtl/>
        </w:rPr>
        <w:footnoteReference w:id="250"/>
      </w:r>
      <w:r w:rsidR="00E11DC7" w:rsidRPr="006933B2">
        <w:rPr>
          <w:rStyle w:val="FootnoteReference"/>
          <w:rFonts w:cs="IRNazli"/>
          <w:sz w:val="32"/>
          <w:rtl/>
        </w:rPr>
        <w:t>)</w:t>
      </w:r>
      <w:r w:rsidR="00BE799B" w:rsidRPr="006933B2">
        <w:rPr>
          <w:rStyle w:val="FootnoteReference"/>
          <w:rFonts w:cs="IRNazli" w:hint="cs"/>
          <w:sz w:val="32"/>
          <w:rtl/>
        </w:rPr>
        <w:t xml:space="preserve"> </w:t>
      </w:r>
      <w:r w:rsidR="00A064A7" w:rsidRPr="00BE799B">
        <w:rPr>
          <w:rStyle w:val="Char9"/>
          <w:rFonts w:hint="cs"/>
          <w:rtl/>
        </w:rPr>
        <w:t>«</w:t>
      </w:r>
      <w:r w:rsidR="00C25EFF" w:rsidRPr="00BE799B">
        <w:rPr>
          <w:rStyle w:val="Char9"/>
          <w:rtl/>
        </w:rPr>
        <w:t>‏</w:t>
      </w:r>
      <w:r w:rsidR="00A064A7" w:rsidRPr="00BE799B">
        <w:rPr>
          <w:rStyle w:val="Char9"/>
          <w:rtl/>
        </w:rPr>
        <w:t>ه</w:t>
      </w:r>
      <w:r w:rsidR="00DF08BB" w:rsidRPr="00BE799B">
        <w:rPr>
          <w:rStyle w:val="Char9"/>
          <w:rtl/>
        </w:rPr>
        <w:t>ی</w:t>
      </w:r>
      <w:r w:rsidR="00A064A7" w:rsidRPr="00BE799B">
        <w:rPr>
          <w:rStyle w:val="Char9"/>
          <w:rtl/>
        </w:rPr>
        <w:t xml:space="preserve">چ </w:t>
      </w:r>
      <w:r w:rsidR="00DF08BB" w:rsidRPr="00BE799B">
        <w:rPr>
          <w:rStyle w:val="Char9"/>
          <w:rtl/>
        </w:rPr>
        <w:t>ک</w:t>
      </w:r>
      <w:r w:rsidR="00A064A7" w:rsidRPr="00BE799B">
        <w:rPr>
          <w:rStyle w:val="Char9"/>
          <w:rtl/>
        </w:rPr>
        <w:t>س</w:t>
      </w:r>
      <w:r w:rsidR="00DF08BB" w:rsidRPr="00BE799B">
        <w:rPr>
          <w:rStyle w:val="Char9"/>
          <w:rtl/>
        </w:rPr>
        <w:t>ی</w:t>
      </w:r>
      <w:r w:rsidR="00A064A7" w:rsidRPr="00BE799B">
        <w:rPr>
          <w:rStyle w:val="Char9"/>
          <w:rtl/>
        </w:rPr>
        <w:t xml:space="preserve"> در مقابل آ</w:t>
      </w:r>
      <w:r w:rsidR="00DF08BB" w:rsidRPr="00BE799B">
        <w:rPr>
          <w:rStyle w:val="Char9"/>
          <w:rtl/>
        </w:rPr>
        <w:t>ی</w:t>
      </w:r>
      <w:r w:rsidR="00A064A7" w:rsidRPr="00BE799B">
        <w:rPr>
          <w:rStyle w:val="Char9"/>
          <w:rtl/>
        </w:rPr>
        <w:t>ات خدا پرخاشگر</w:t>
      </w:r>
      <w:r w:rsidR="00DF08BB" w:rsidRPr="00BE799B">
        <w:rPr>
          <w:rStyle w:val="Char9"/>
          <w:rtl/>
        </w:rPr>
        <w:t>ی</w:t>
      </w:r>
      <w:r w:rsidR="00A064A7" w:rsidRPr="00BE799B">
        <w:rPr>
          <w:rStyle w:val="Char9"/>
          <w:rtl/>
        </w:rPr>
        <w:t xml:space="preserve"> نم</w:t>
      </w:r>
      <w:r w:rsidR="00DF08BB" w:rsidRPr="00BE799B">
        <w:rPr>
          <w:rStyle w:val="Char9"/>
          <w:rtl/>
        </w:rPr>
        <w:t>ی</w:t>
      </w:r>
      <w:r w:rsidR="00A064A7" w:rsidRPr="00BE799B">
        <w:rPr>
          <w:rStyle w:val="Char9"/>
          <w:rtl/>
        </w:rPr>
        <w:t>‌</w:t>
      </w:r>
      <w:r w:rsidR="00DF08BB" w:rsidRPr="00BE799B">
        <w:rPr>
          <w:rStyle w:val="Char9"/>
          <w:rtl/>
        </w:rPr>
        <w:t>ک</w:t>
      </w:r>
      <w:r w:rsidR="00A064A7" w:rsidRPr="00BE799B">
        <w:rPr>
          <w:rStyle w:val="Char9"/>
          <w:rtl/>
        </w:rPr>
        <w:t>ند و به ست</w:t>
      </w:r>
      <w:r w:rsidR="00DF08BB" w:rsidRPr="00BE799B">
        <w:rPr>
          <w:rStyle w:val="Char9"/>
          <w:rtl/>
        </w:rPr>
        <w:t>ی</w:t>
      </w:r>
      <w:r w:rsidR="00A064A7" w:rsidRPr="00BE799B">
        <w:rPr>
          <w:rStyle w:val="Char9"/>
          <w:rtl/>
        </w:rPr>
        <w:t>ز نم</w:t>
      </w:r>
      <w:r w:rsidR="00DF08BB" w:rsidRPr="00BE799B">
        <w:rPr>
          <w:rStyle w:val="Char9"/>
          <w:rtl/>
        </w:rPr>
        <w:t>ی</w:t>
      </w:r>
      <w:r w:rsidR="00A064A7" w:rsidRPr="00BE799B">
        <w:rPr>
          <w:rStyle w:val="Char9"/>
          <w:rtl/>
        </w:rPr>
        <w:t>‌ا</w:t>
      </w:r>
      <w:r w:rsidR="00DF08BB" w:rsidRPr="00BE799B">
        <w:rPr>
          <w:rStyle w:val="Char9"/>
          <w:rtl/>
        </w:rPr>
        <w:t>ی</w:t>
      </w:r>
      <w:r w:rsidR="00A064A7" w:rsidRPr="00BE799B">
        <w:rPr>
          <w:rStyle w:val="Char9"/>
          <w:rtl/>
        </w:rPr>
        <w:t xml:space="preserve">ستد. مگر آنان </w:t>
      </w:r>
      <w:r w:rsidR="00DF08BB" w:rsidRPr="00BE799B">
        <w:rPr>
          <w:rStyle w:val="Char9"/>
          <w:rtl/>
        </w:rPr>
        <w:t>ک</w:t>
      </w:r>
      <w:r w:rsidR="00A064A7" w:rsidRPr="00BE799B">
        <w:rPr>
          <w:rStyle w:val="Char9"/>
          <w:rtl/>
        </w:rPr>
        <w:t xml:space="preserve">ه </w:t>
      </w:r>
      <w:r w:rsidR="00DF08BB" w:rsidRPr="00BE799B">
        <w:rPr>
          <w:rStyle w:val="Char9"/>
          <w:rtl/>
        </w:rPr>
        <w:t>ک</w:t>
      </w:r>
      <w:r w:rsidR="00A064A7" w:rsidRPr="00BE799B">
        <w:rPr>
          <w:rStyle w:val="Char9"/>
          <w:rtl/>
        </w:rPr>
        <w:t>افر باشند</w:t>
      </w:r>
      <w:r w:rsidR="00A064A7" w:rsidRPr="00BE799B">
        <w:rPr>
          <w:rStyle w:val="Char9"/>
          <w:rFonts w:hint="cs"/>
          <w:rtl/>
        </w:rPr>
        <w:t>.»</w:t>
      </w:r>
      <w:r w:rsidR="00E11DC7" w:rsidRPr="00C64670">
        <w:rPr>
          <w:rStyle w:val="Char0"/>
          <w:rtl/>
        </w:rPr>
        <w:t xml:space="preserve"> و م</w:t>
      </w:r>
      <w:r w:rsidR="00DF08BB">
        <w:rPr>
          <w:rStyle w:val="Char0"/>
          <w:rtl/>
        </w:rPr>
        <w:t>ی</w:t>
      </w:r>
      <w:r w:rsidR="00E11DC7" w:rsidRPr="00C64670">
        <w:rPr>
          <w:rStyle w:val="Char0"/>
          <w:rtl/>
        </w:rPr>
        <w:t>‌گو</w:t>
      </w:r>
      <w:r w:rsidR="00DF08BB">
        <w:rPr>
          <w:rStyle w:val="Char0"/>
          <w:rtl/>
        </w:rPr>
        <w:t>ی</w:t>
      </w:r>
      <w:r w:rsidR="00E11DC7" w:rsidRPr="00C64670">
        <w:rPr>
          <w:rStyle w:val="Char0"/>
          <w:rtl/>
        </w:rPr>
        <w:t>ند: خداوند متعال از مجادله در تقد</w:t>
      </w:r>
      <w:r w:rsidR="00DF08BB">
        <w:rPr>
          <w:rStyle w:val="Char0"/>
          <w:rtl/>
        </w:rPr>
        <w:t>ی</w:t>
      </w:r>
      <w:r w:rsidR="00E11DC7" w:rsidRPr="00C64670">
        <w:rPr>
          <w:rStyle w:val="Char0"/>
          <w:rtl/>
        </w:rPr>
        <w:t>رات اله</w:t>
      </w:r>
      <w:r w:rsidR="00DF08BB">
        <w:rPr>
          <w:rStyle w:val="Char0"/>
          <w:rtl/>
        </w:rPr>
        <w:t>ی</w:t>
      </w:r>
      <w:r w:rsidR="00E11DC7" w:rsidRPr="00C64670">
        <w:rPr>
          <w:rStyle w:val="Char0"/>
          <w:rtl/>
        </w:rPr>
        <w:t xml:space="preserve"> و استدلال در آن نه</w:t>
      </w:r>
      <w:r w:rsidR="00DF08BB">
        <w:rPr>
          <w:rStyle w:val="Char0"/>
          <w:rtl/>
        </w:rPr>
        <w:t>ی</w:t>
      </w:r>
      <w:r w:rsidR="00E11DC7" w:rsidRPr="00C64670">
        <w:rPr>
          <w:rStyle w:val="Char0"/>
          <w:rtl/>
        </w:rPr>
        <w:t xml:space="preserve"> </w:t>
      </w:r>
      <w:r w:rsidR="00DF08BB">
        <w:rPr>
          <w:rStyle w:val="Char0"/>
          <w:rtl/>
        </w:rPr>
        <w:t>ک</w:t>
      </w:r>
      <w:r w:rsidR="00E11DC7" w:rsidRPr="00C64670">
        <w:rPr>
          <w:rStyle w:val="Char0"/>
          <w:rtl/>
        </w:rPr>
        <w:t>رده است</w:t>
      </w:r>
      <w:r w:rsidR="001269D5" w:rsidRPr="00C64670">
        <w:rPr>
          <w:rStyle w:val="Char0"/>
          <w:rtl/>
        </w:rPr>
        <w:t xml:space="preserve"> </w:t>
      </w:r>
      <w:r w:rsidR="00BB4CCB" w:rsidRPr="00C64670">
        <w:rPr>
          <w:rStyle w:val="Char0"/>
          <w:rFonts w:hint="cs"/>
          <w:rtl/>
        </w:rPr>
        <w:t>،</w:t>
      </w:r>
      <w:r w:rsidR="00E11DC7" w:rsidRPr="006933B2">
        <w:rPr>
          <w:rStyle w:val="FootnoteReference"/>
          <w:rFonts w:cs="IRNazli"/>
          <w:sz w:val="32"/>
          <w:rtl/>
        </w:rPr>
        <w:t>(</w:t>
      </w:r>
      <w:r w:rsidR="00E11DC7" w:rsidRPr="006933B2">
        <w:rPr>
          <w:rStyle w:val="FootnoteReference"/>
          <w:rFonts w:cs="IRNazli"/>
          <w:sz w:val="32"/>
          <w:rtl/>
        </w:rPr>
        <w:footnoteReference w:id="251"/>
      </w:r>
      <w:r w:rsidR="00E11DC7" w:rsidRPr="006933B2">
        <w:rPr>
          <w:rStyle w:val="FootnoteReference"/>
          <w:rFonts w:cs="IRNazli"/>
          <w:sz w:val="32"/>
          <w:rtl/>
        </w:rPr>
        <w:t>)</w:t>
      </w:r>
      <w:r w:rsidR="00E11DC7" w:rsidRPr="00C64670">
        <w:rPr>
          <w:rStyle w:val="Char0"/>
          <w:rtl/>
        </w:rPr>
        <w:t xml:space="preserve"> </w:t>
      </w:r>
      <w:r w:rsidR="00581C1C" w:rsidRPr="00C64670">
        <w:rPr>
          <w:rStyle w:val="Char0"/>
          <w:rFonts w:hint="cs"/>
          <w:rtl/>
        </w:rPr>
        <w:t>و نیز خداوند می</w:t>
      </w:r>
      <w:r w:rsidR="00581C1C" w:rsidRPr="00C64670">
        <w:rPr>
          <w:rStyle w:val="Char0"/>
          <w:rFonts w:hint="cs"/>
          <w:rtl/>
        </w:rPr>
        <w:softHyphen/>
      </w:r>
      <w:r w:rsidR="00C25EFF" w:rsidRPr="00C64670">
        <w:rPr>
          <w:rStyle w:val="Char0"/>
          <w:rFonts w:hint="cs"/>
          <w:rtl/>
        </w:rPr>
        <w:t>فرماید:</w:t>
      </w:r>
      <w:r w:rsidR="00BE799B">
        <w:rPr>
          <w:rStyle w:val="Char0"/>
          <w:rFonts w:hint="cs"/>
          <w:rtl/>
        </w:rPr>
        <w:t xml:space="preserve"> </w:t>
      </w:r>
      <w:r w:rsidR="00BE799B">
        <w:rPr>
          <w:rStyle w:val="Char0"/>
          <w:rFonts w:cs="Traditional Arabic"/>
          <w:color w:val="000000"/>
          <w:shd w:val="clear" w:color="auto" w:fill="FFFFFF"/>
          <w:rtl/>
        </w:rPr>
        <w:t>﴿</w:t>
      </w:r>
      <w:r w:rsidR="00BE799B" w:rsidRPr="00BE799B">
        <w:rPr>
          <w:rStyle w:val="Char4"/>
          <w:rtl/>
        </w:rPr>
        <w:t xml:space="preserve">فَسۡ‍َٔلُوٓاْ أَهۡلَ </w:t>
      </w:r>
      <w:r w:rsidR="00BE799B" w:rsidRPr="00BE799B">
        <w:rPr>
          <w:rStyle w:val="Char4"/>
          <w:rFonts w:hint="cs"/>
          <w:rtl/>
        </w:rPr>
        <w:t>ٱ</w:t>
      </w:r>
      <w:r w:rsidR="00BE799B" w:rsidRPr="00BE799B">
        <w:rPr>
          <w:rStyle w:val="Char4"/>
          <w:rFonts w:hint="eastAsia"/>
          <w:rtl/>
        </w:rPr>
        <w:t>لذِّكۡرِ</w:t>
      </w:r>
      <w:r w:rsidR="00BE799B" w:rsidRPr="00BE799B">
        <w:rPr>
          <w:rStyle w:val="Char4"/>
          <w:rtl/>
        </w:rPr>
        <w:t xml:space="preserve"> إِن كُنتُمۡ لَا تَعۡلَمُونَ</w:t>
      </w:r>
      <w:r w:rsidR="00BE799B">
        <w:rPr>
          <w:rStyle w:val="Char0"/>
          <w:rFonts w:cs="Traditional Arabic"/>
          <w:color w:val="000000"/>
          <w:shd w:val="clear" w:color="auto" w:fill="FFFFFF"/>
          <w:rtl/>
        </w:rPr>
        <w:t>﴾</w:t>
      </w:r>
      <w:r w:rsidR="001032C1" w:rsidRPr="006933B2">
        <w:rPr>
          <w:rStyle w:val="FootnoteReference"/>
          <w:rFonts w:cs="IRNazli"/>
          <w:sz w:val="32"/>
          <w:rtl/>
        </w:rPr>
        <w:t>(</w:t>
      </w:r>
      <w:r w:rsidR="001032C1" w:rsidRPr="006933B2">
        <w:rPr>
          <w:rStyle w:val="FootnoteReference"/>
          <w:rFonts w:cs="IRNazli"/>
          <w:sz w:val="32"/>
          <w:rtl/>
        </w:rPr>
        <w:footnoteReference w:id="252"/>
      </w:r>
      <w:r w:rsidR="001032C1" w:rsidRPr="006933B2">
        <w:rPr>
          <w:rStyle w:val="FootnoteReference"/>
          <w:rFonts w:cs="IRNazli"/>
          <w:sz w:val="32"/>
          <w:rtl/>
        </w:rPr>
        <w:t>)</w:t>
      </w:r>
      <w:r w:rsidR="001032C1" w:rsidRPr="006933B2">
        <w:rPr>
          <w:rStyle w:val="FootnoteReference"/>
          <w:rFonts w:cs="IRNazli" w:hint="cs"/>
          <w:sz w:val="32"/>
          <w:rtl/>
        </w:rPr>
        <w:t xml:space="preserve"> </w:t>
      </w:r>
      <w:r w:rsidR="00581C1C" w:rsidRPr="00BE799B">
        <w:rPr>
          <w:rStyle w:val="Char9"/>
          <w:rFonts w:hint="cs"/>
          <w:rtl/>
        </w:rPr>
        <w:t>«</w:t>
      </w:r>
      <w:r w:rsidR="00581C1C" w:rsidRPr="00BE799B">
        <w:rPr>
          <w:rStyle w:val="Char9"/>
          <w:rtl/>
        </w:rPr>
        <w:t>پس (برا</w:t>
      </w:r>
      <w:r w:rsidR="00DF08BB" w:rsidRPr="00BE799B">
        <w:rPr>
          <w:rStyle w:val="Char9"/>
          <w:rtl/>
        </w:rPr>
        <w:t>ی</w:t>
      </w:r>
      <w:r w:rsidR="00581C1C" w:rsidRPr="00BE799B">
        <w:rPr>
          <w:rStyle w:val="Char9"/>
          <w:rtl/>
        </w:rPr>
        <w:t xml:space="preserve"> روشنگر</w:t>
      </w:r>
      <w:r w:rsidR="00DF08BB" w:rsidRPr="00BE799B">
        <w:rPr>
          <w:rStyle w:val="Char9"/>
          <w:rtl/>
        </w:rPr>
        <w:t>ی</w:t>
      </w:r>
      <w:r w:rsidR="00581C1C" w:rsidRPr="00BE799B">
        <w:rPr>
          <w:rStyle w:val="Char9"/>
          <w:rtl/>
        </w:rPr>
        <w:t>) از آگاهان بپرس</w:t>
      </w:r>
      <w:r w:rsidR="00DF08BB" w:rsidRPr="00BE799B">
        <w:rPr>
          <w:rStyle w:val="Char9"/>
          <w:rtl/>
        </w:rPr>
        <w:t>ی</w:t>
      </w:r>
      <w:r w:rsidR="00581C1C" w:rsidRPr="00BE799B">
        <w:rPr>
          <w:rStyle w:val="Char9"/>
          <w:rtl/>
        </w:rPr>
        <w:t>د، اگر (ا</w:t>
      </w:r>
      <w:r w:rsidR="00DF08BB" w:rsidRPr="00BE799B">
        <w:rPr>
          <w:rStyle w:val="Char9"/>
          <w:rtl/>
        </w:rPr>
        <w:t>ی</w:t>
      </w:r>
      <w:r w:rsidR="00581C1C" w:rsidRPr="00BE799B">
        <w:rPr>
          <w:rStyle w:val="Char9"/>
          <w:rtl/>
        </w:rPr>
        <w:t>ن را) نم</w:t>
      </w:r>
      <w:r w:rsidR="00DF08BB" w:rsidRPr="00BE799B">
        <w:rPr>
          <w:rStyle w:val="Char9"/>
          <w:rtl/>
        </w:rPr>
        <w:t>ی</w:t>
      </w:r>
      <w:r w:rsidR="00581C1C" w:rsidRPr="00BE799B">
        <w:rPr>
          <w:rStyle w:val="Char9"/>
          <w:rtl/>
        </w:rPr>
        <w:t>‌دان</w:t>
      </w:r>
      <w:r w:rsidR="00DF08BB" w:rsidRPr="00BE799B">
        <w:rPr>
          <w:rStyle w:val="Char9"/>
          <w:rtl/>
        </w:rPr>
        <w:t>ی</w:t>
      </w:r>
      <w:r w:rsidR="00581C1C" w:rsidRPr="00BE799B">
        <w:rPr>
          <w:rStyle w:val="Char9"/>
          <w:rtl/>
        </w:rPr>
        <w:t>د</w:t>
      </w:r>
      <w:r w:rsidR="00581C1C" w:rsidRPr="00BE799B">
        <w:rPr>
          <w:rStyle w:val="Char9"/>
          <w:rFonts w:hint="cs"/>
          <w:rtl/>
        </w:rPr>
        <w:t>.»</w:t>
      </w:r>
      <w:r w:rsidR="00581C1C" w:rsidRPr="00C64670">
        <w:rPr>
          <w:rStyle w:val="Char0"/>
          <w:rtl/>
        </w:rPr>
        <w:t xml:space="preserve"> </w:t>
      </w:r>
      <w:r w:rsidR="00581C1C" w:rsidRPr="00C64670">
        <w:rPr>
          <w:rStyle w:val="Char0"/>
          <w:rFonts w:hint="cs"/>
          <w:rtl/>
        </w:rPr>
        <w:t>می</w:t>
      </w:r>
      <w:r w:rsidR="00581C1C" w:rsidRPr="00C64670">
        <w:rPr>
          <w:rStyle w:val="Char0"/>
          <w:rFonts w:hint="cs"/>
          <w:rtl/>
        </w:rPr>
        <w:softHyphen/>
        <w:t>گویند: این آیه عام است همانطور که شامل تمام مخاطبین می</w:t>
      </w:r>
      <w:r w:rsidR="00581C1C" w:rsidRPr="00C64670">
        <w:rPr>
          <w:rStyle w:val="Char0"/>
          <w:rFonts w:hint="cs"/>
          <w:rtl/>
        </w:rPr>
        <w:softHyphen/>
        <w:t>شود شامل هر نوع سوالی هم</w:t>
      </w:r>
      <w:r w:rsidR="00694344">
        <w:rPr>
          <w:rStyle w:val="Char0"/>
          <w:rFonts w:hint="cs"/>
          <w:rtl/>
        </w:rPr>
        <w:t xml:space="preserve"> می‌</w:t>
      </w:r>
      <w:r w:rsidR="00581C1C" w:rsidRPr="00C64670">
        <w:rPr>
          <w:rStyle w:val="Char0"/>
          <w:rFonts w:hint="cs"/>
          <w:rtl/>
        </w:rPr>
        <w:t>شود. پس بر عامی که علم ندارد، واجب است آن</w:t>
      </w:r>
      <w:r w:rsidR="00581C1C" w:rsidRPr="00C64670">
        <w:rPr>
          <w:rStyle w:val="Char0"/>
          <w:rtl/>
        </w:rPr>
        <w:softHyphen/>
      </w:r>
      <w:r w:rsidR="00581C1C" w:rsidRPr="00C64670">
        <w:rPr>
          <w:rStyle w:val="Char0"/>
          <w:rFonts w:hint="cs"/>
          <w:rtl/>
        </w:rPr>
        <w:t>چه مفتی به او جواب می</w:t>
      </w:r>
      <w:r w:rsidR="00581C1C" w:rsidRPr="00C64670">
        <w:rPr>
          <w:rStyle w:val="Char0"/>
          <w:rFonts w:hint="cs"/>
          <w:rtl/>
        </w:rPr>
        <w:softHyphen/>
        <w:t xml:space="preserve">دهد بپذیرد. </w:t>
      </w:r>
      <w:r w:rsidR="00E11DC7" w:rsidRPr="00C64670">
        <w:rPr>
          <w:rStyle w:val="Char0"/>
          <w:rtl/>
        </w:rPr>
        <w:t>بنابرا</w:t>
      </w:r>
      <w:r w:rsidR="00DF08BB">
        <w:rPr>
          <w:rStyle w:val="Char0"/>
          <w:rtl/>
        </w:rPr>
        <w:t>ی</w:t>
      </w:r>
      <w:r w:rsidR="00E11DC7" w:rsidRPr="00C64670">
        <w:rPr>
          <w:rStyle w:val="Char0"/>
          <w:rtl/>
        </w:rPr>
        <w:t>ن اجتهاد و استدلال در اح</w:t>
      </w:r>
      <w:r w:rsidR="00DF08BB">
        <w:rPr>
          <w:rStyle w:val="Char0"/>
          <w:rtl/>
        </w:rPr>
        <w:t>ک</w:t>
      </w:r>
      <w:r w:rsidR="00E11DC7" w:rsidRPr="00C64670">
        <w:rPr>
          <w:rStyle w:val="Char0"/>
          <w:rtl/>
        </w:rPr>
        <w:t>ام د</w:t>
      </w:r>
      <w:r w:rsidR="00DF08BB">
        <w:rPr>
          <w:rStyle w:val="Char0"/>
          <w:rtl/>
        </w:rPr>
        <w:t>ی</w:t>
      </w:r>
      <w:r w:rsidR="00E11DC7" w:rsidRPr="00C64670">
        <w:rPr>
          <w:rStyle w:val="Char0"/>
          <w:rtl/>
        </w:rPr>
        <w:t>ن</w:t>
      </w:r>
      <w:r w:rsidR="00DF08BB">
        <w:rPr>
          <w:rStyle w:val="Char0"/>
          <w:rtl/>
        </w:rPr>
        <w:t>ی</w:t>
      </w:r>
      <w:r w:rsidR="00E11DC7" w:rsidRPr="00C64670">
        <w:rPr>
          <w:rStyle w:val="Char0"/>
          <w:rtl/>
        </w:rPr>
        <w:t xml:space="preserve"> جا</w:t>
      </w:r>
      <w:r w:rsidR="00DF08BB">
        <w:rPr>
          <w:rStyle w:val="Char0"/>
          <w:rtl/>
        </w:rPr>
        <w:t>ی</w:t>
      </w:r>
      <w:r w:rsidR="00E11DC7" w:rsidRPr="00C64670">
        <w:rPr>
          <w:rStyle w:val="Char0"/>
          <w:rtl/>
        </w:rPr>
        <w:t>ز ن</w:t>
      </w:r>
      <w:r w:rsidR="00DF08BB">
        <w:rPr>
          <w:rStyle w:val="Char0"/>
          <w:rtl/>
        </w:rPr>
        <w:t>ی</w:t>
      </w:r>
      <w:r w:rsidR="00E11DC7" w:rsidRPr="00C64670">
        <w:rPr>
          <w:rStyle w:val="Char0"/>
          <w:rtl/>
        </w:rPr>
        <w:t>ست.</w:t>
      </w:r>
      <w:r w:rsidR="00C25EFF" w:rsidRPr="00C64670">
        <w:rPr>
          <w:rStyle w:val="Char0"/>
          <w:rFonts w:hint="cs"/>
          <w:rtl/>
        </w:rPr>
        <w:t xml:space="preserve"> و نیز به مفهومی از این آیه استناد می</w:t>
      </w:r>
      <w:r w:rsidR="00C25EFF" w:rsidRPr="00C64670">
        <w:rPr>
          <w:rStyle w:val="Char0"/>
          <w:rFonts w:hint="cs"/>
          <w:rtl/>
        </w:rPr>
        <w:softHyphen/>
        <w:t>کنند:</w:t>
      </w:r>
      <w:r w:rsidR="00BE799B">
        <w:rPr>
          <w:rStyle w:val="Char0"/>
          <w:rFonts w:hint="cs"/>
          <w:rtl/>
        </w:rPr>
        <w:t xml:space="preserve"> </w:t>
      </w:r>
      <w:r w:rsidR="00BE799B">
        <w:rPr>
          <w:rStyle w:val="Char0"/>
          <w:rFonts w:cs="Traditional Arabic"/>
          <w:color w:val="000000"/>
          <w:shd w:val="clear" w:color="auto" w:fill="FFFFFF"/>
          <w:rtl/>
        </w:rPr>
        <w:t>﴿</w:t>
      </w:r>
      <w:r w:rsidR="00BE799B" w:rsidRPr="00BE799B">
        <w:rPr>
          <w:rStyle w:val="Char4"/>
          <w:rtl/>
        </w:rPr>
        <w:t xml:space="preserve">۞وَمَا كَانَ </w:t>
      </w:r>
      <w:r w:rsidR="00BE799B" w:rsidRPr="00BE799B">
        <w:rPr>
          <w:rStyle w:val="Char4"/>
          <w:rFonts w:hint="cs"/>
          <w:rtl/>
        </w:rPr>
        <w:t>ٱ</w:t>
      </w:r>
      <w:r w:rsidR="00BE799B" w:rsidRPr="00BE799B">
        <w:rPr>
          <w:rStyle w:val="Char4"/>
          <w:rFonts w:hint="eastAsia"/>
          <w:rtl/>
        </w:rPr>
        <w:t>لۡمُؤۡمِنُونَ</w:t>
      </w:r>
      <w:r w:rsidR="00BE799B" w:rsidRPr="00BE799B">
        <w:rPr>
          <w:rStyle w:val="Char4"/>
          <w:rtl/>
        </w:rPr>
        <w:t xml:space="preserve"> لِيَنفِرُواْ كَآفَّةٗۚ فَلَوۡلَا نَفَرَ مِن كُلِّ فِرۡقَةٖ مِّنۡهُمۡ طَآئِفَةٞ لِّيَتَفَقَّهُواْ فِي </w:t>
      </w:r>
      <w:r w:rsidR="00BE799B" w:rsidRPr="00BE799B">
        <w:rPr>
          <w:rStyle w:val="Char4"/>
          <w:rFonts w:hint="cs"/>
          <w:rtl/>
        </w:rPr>
        <w:t>ٱ</w:t>
      </w:r>
      <w:r w:rsidR="00BE799B" w:rsidRPr="00BE799B">
        <w:rPr>
          <w:rStyle w:val="Char4"/>
          <w:rFonts w:hint="eastAsia"/>
          <w:rtl/>
        </w:rPr>
        <w:t>لدِّينِ</w:t>
      </w:r>
      <w:r w:rsidR="00BE799B" w:rsidRPr="00BE799B">
        <w:rPr>
          <w:rStyle w:val="Char4"/>
          <w:rtl/>
        </w:rPr>
        <w:t xml:space="preserve"> وَلِيُنذِرُواْ قَوۡمَهُمۡ إِذَا رَجَعُوٓاْ إِلَيۡهِمۡ لَعَلَّهُمۡ يَحۡذَرُونَ١٢٢</w:t>
      </w:r>
      <w:r w:rsidR="00BE799B">
        <w:rPr>
          <w:rStyle w:val="Char0"/>
          <w:rFonts w:cs="Traditional Arabic"/>
          <w:color w:val="000000"/>
          <w:shd w:val="clear" w:color="auto" w:fill="FFFFFF"/>
          <w:rtl/>
        </w:rPr>
        <w:t>﴾</w:t>
      </w:r>
      <w:r w:rsidR="00C25EFF" w:rsidRPr="006933B2">
        <w:rPr>
          <w:rStyle w:val="FootnoteReference"/>
          <w:rFonts w:cs="IRNazli"/>
          <w:sz w:val="32"/>
          <w:rtl/>
        </w:rPr>
        <w:t>(</w:t>
      </w:r>
      <w:r w:rsidR="00C25EFF" w:rsidRPr="006933B2">
        <w:rPr>
          <w:rStyle w:val="FootnoteReference"/>
          <w:rFonts w:cs="IRNazli"/>
          <w:sz w:val="32"/>
          <w:rtl/>
        </w:rPr>
        <w:footnoteReference w:id="253"/>
      </w:r>
      <w:r w:rsidR="00C25EFF" w:rsidRPr="006933B2">
        <w:rPr>
          <w:rStyle w:val="FootnoteReference"/>
          <w:rFonts w:cs="IRNazli"/>
          <w:sz w:val="32"/>
          <w:rtl/>
        </w:rPr>
        <w:t>)</w:t>
      </w:r>
      <w:r w:rsidR="00C25EFF" w:rsidRPr="006933B2">
        <w:rPr>
          <w:rStyle w:val="FootnoteReference"/>
          <w:rFonts w:cs="IRNazli" w:hint="cs"/>
          <w:sz w:val="32"/>
          <w:rtl/>
        </w:rPr>
        <w:t xml:space="preserve"> </w:t>
      </w:r>
      <w:r w:rsidR="00C25EFF" w:rsidRPr="00C64670">
        <w:rPr>
          <w:rStyle w:val="Char0"/>
          <w:rFonts w:hint="cs"/>
          <w:rtl/>
        </w:rPr>
        <w:t>معانی استنباطی از این آی</w:t>
      </w:r>
      <w:r w:rsidR="00DF08BB">
        <w:rPr>
          <w:rStyle w:val="Char0"/>
          <w:rFonts w:hint="cs"/>
          <w:rtl/>
        </w:rPr>
        <w:t>ۀ</w:t>
      </w:r>
      <w:r w:rsidR="00C25EFF" w:rsidRPr="00C64670">
        <w:rPr>
          <w:rStyle w:val="Char0"/>
          <w:rFonts w:hint="cs"/>
          <w:rtl/>
        </w:rPr>
        <w:t xml:space="preserve"> شریه عبارت است از:</w:t>
      </w:r>
    </w:p>
    <w:p w:rsidR="00C25EFF" w:rsidRPr="00392055" w:rsidRDefault="00C25EFF" w:rsidP="00392055">
      <w:pPr>
        <w:spacing w:line="240" w:lineRule="auto"/>
        <w:ind w:firstLine="284"/>
        <w:jc w:val="both"/>
        <w:rPr>
          <w:rStyle w:val="Char0"/>
          <w:rtl/>
        </w:rPr>
      </w:pPr>
      <w:r w:rsidRPr="00392055">
        <w:rPr>
          <w:rStyle w:val="Char0"/>
          <w:rFonts w:hint="cs"/>
          <w:rtl/>
        </w:rPr>
        <w:t xml:space="preserve">اول: «مؤمنان را نسزد </w:t>
      </w:r>
      <w:r w:rsidR="00DF08BB" w:rsidRPr="00392055">
        <w:rPr>
          <w:rStyle w:val="Char0"/>
          <w:rFonts w:hint="cs"/>
          <w:rtl/>
        </w:rPr>
        <w:t>ک</w:t>
      </w:r>
      <w:r w:rsidRPr="00392055">
        <w:rPr>
          <w:rStyle w:val="Char0"/>
          <w:rFonts w:hint="cs"/>
          <w:rtl/>
        </w:rPr>
        <w:t>ه همگ</w:t>
      </w:r>
      <w:r w:rsidR="00DF08BB" w:rsidRPr="00392055">
        <w:rPr>
          <w:rStyle w:val="Char0"/>
          <w:rFonts w:hint="cs"/>
          <w:rtl/>
        </w:rPr>
        <w:t>ی</w:t>
      </w:r>
      <w:r w:rsidRPr="00392055">
        <w:rPr>
          <w:rStyle w:val="Char0"/>
          <w:rFonts w:hint="cs"/>
          <w:rtl/>
        </w:rPr>
        <w:t xml:space="preserve"> ب</w:t>
      </w:r>
      <w:r w:rsidR="00DF08BB" w:rsidRPr="00392055">
        <w:rPr>
          <w:rStyle w:val="Char0"/>
          <w:rFonts w:hint="cs"/>
          <w:rtl/>
        </w:rPr>
        <w:t>ی</w:t>
      </w:r>
      <w:r w:rsidRPr="00392055">
        <w:rPr>
          <w:rStyle w:val="Char0"/>
          <w:rFonts w:hint="cs"/>
          <w:rtl/>
        </w:rPr>
        <w:t>رون بروند (و برا</w:t>
      </w:r>
      <w:r w:rsidR="00DF08BB" w:rsidRPr="00392055">
        <w:rPr>
          <w:rStyle w:val="Char0"/>
          <w:rFonts w:hint="cs"/>
          <w:rtl/>
        </w:rPr>
        <w:t>ی</w:t>
      </w:r>
      <w:r w:rsidRPr="00392055">
        <w:rPr>
          <w:rStyle w:val="Char0"/>
          <w:rFonts w:hint="cs"/>
          <w:rtl/>
        </w:rPr>
        <w:t xml:space="preserve"> فراگرفتن معارف اسلام</w:t>
      </w:r>
      <w:r w:rsidR="00DF08BB" w:rsidRPr="00392055">
        <w:rPr>
          <w:rStyle w:val="Char0"/>
          <w:rFonts w:hint="cs"/>
          <w:rtl/>
        </w:rPr>
        <w:t>ی</w:t>
      </w:r>
      <w:r w:rsidRPr="00392055">
        <w:rPr>
          <w:rStyle w:val="Char0"/>
          <w:rFonts w:hint="cs"/>
          <w:rtl/>
        </w:rPr>
        <w:t xml:space="preserve"> عازم مرا</w:t>
      </w:r>
      <w:r w:rsidR="00DF08BB" w:rsidRPr="00392055">
        <w:rPr>
          <w:rStyle w:val="Char0"/>
          <w:rFonts w:hint="cs"/>
          <w:rtl/>
        </w:rPr>
        <w:t>ک</w:t>
      </w:r>
      <w:r w:rsidRPr="00392055">
        <w:rPr>
          <w:rStyle w:val="Char0"/>
          <w:rFonts w:hint="cs"/>
          <w:rtl/>
        </w:rPr>
        <w:t>ز علم</w:t>
      </w:r>
      <w:r w:rsidR="00DF08BB" w:rsidRPr="00392055">
        <w:rPr>
          <w:rStyle w:val="Char0"/>
          <w:rFonts w:hint="cs"/>
          <w:rtl/>
        </w:rPr>
        <w:t>ی</w:t>
      </w:r>
      <w:r w:rsidRPr="00392055">
        <w:rPr>
          <w:rStyle w:val="Char0"/>
          <w:rFonts w:hint="cs"/>
          <w:rtl/>
        </w:rPr>
        <w:t xml:space="preserve"> اسلام</w:t>
      </w:r>
      <w:r w:rsidR="00DF08BB" w:rsidRPr="00392055">
        <w:rPr>
          <w:rStyle w:val="Char0"/>
          <w:rFonts w:hint="cs"/>
          <w:rtl/>
        </w:rPr>
        <w:t>ی</w:t>
      </w:r>
      <w:r w:rsidRPr="00392055">
        <w:rPr>
          <w:rStyle w:val="Char0"/>
          <w:rFonts w:hint="cs"/>
          <w:rtl/>
        </w:rPr>
        <w:t xml:space="preserve"> بشوند)</w:t>
      </w:r>
      <w:r w:rsidR="005651ED" w:rsidRPr="00392055">
        <w:rPr>
          <w:rStyle w:val="Char0"/>
          <w:rFonts w:hint="cs"/>
          <w:rtl/>
        </w:rPr>
        <w:t xml:space="preserve">. </w:t>
      </w:r>
      <w:r w:rsidRPr="00392055">
        <w:rPr>
          <w:rStyle w:val="Char0"/>
          <w:rFonts w:hint="cs"/>
          <w:rtl/>
        </w:rPr>
        <w:t>با</w:t>
      </w:r>
      <w:r w:rsidR="00DF08BB" w:rsidRPr="00392055">
        <w:rPr>
          <w:rStyle w:val="Char0"/>
          <w:rFonts w:hint="cs"/>
          <w:rtl/>
        </w:rPr>
        <w:t>ی</w:t>
      </w:r>
      <w:r w:rsidRPr="00392055">
        <w:rPr>
          <w:rStyle w:val="Char0"/>
          <w:rFonts w:hint="cs"/>
          <w:rtl/>
        </w:rPr>
        <w:t xml:space="preserve">د </w:t>
      </w:r>
      <w:r w:rsidR="00DF08BB" w:rsidRPr="00392055">
        <w:rPr>
          <w:rStyle w:val="Char0"/>
          <w:rFonts w:hint="cs"/>
          <w:rtl/>
        </w:rPr>
        <w:t>ک</w:t>
      </w:r>
      <w:r w:rsidRPr="00392055">
        <w:rPr>
          <w:rStyle w:val="Char0"/>
          <w:rFonts w:hint="cs"/>
          <w:rtl/>
        </w:rPr>
        <w:t>ه از هر قوم و قب</w:t>
      </w:r>
      <w:r w:rsidR="00DF08BB" w:rsidRPr="00392055">
        <w:rPr>
          <w:rStyle w:val="Char0"/>
          <w:rFonts w:hint="cs"/>
          <w:rtl/>
        </w:rPr>
        <w:t>ی</w:t>
      </w:r>
      <w:r w:rsidRPr="00392055">
        <w:rPr>
          <w:rStyle w:val="Char0"/>
          <w:rFonts w:hint="cs"/>
          <w:rtl/>
        </w:rPr>
        <w:t>له</w:t>
      </w:r>
      <w:r w:rsidRPr="00392055">
        <w:rPr>
          <w:rStyle w:val="Char0"/>
          <w:rtl/>
        </w:rPr>
        <w:softHyphen/>
      </w:r>
      <w:r w:rsidRPr="00392055">
        <w:rPr>
          <w:rStyle w:val="Char0"/>
          <w:rFonts w:hint="cs"/>
          <w:rtl/>
        </w:rPr>
        <w:t>ا</w:t>
      </w:r>
      <w:r w:rsidR="00DF08BB" w:rsidRPr="00392055">
        <w:rPr>
          <w:rStyle w:val="Char0"/>
          <w:rFonts w:hint="cs"/>
          <w:rtl/>
        </w:rPr>
        <w:t>ی</w:t>
      </w:r>
      <w:r w:rsidR="006663C7" w:rsidRPr="00392055">
        <w:rPr>
          <w:rStyle w:val="Char0"/>
          <w:rFonts w:hint="cs"/>
          <w:rtl/>
        </w:rPr>
        <w:t xml:space="preserve">، </w:t>
      </w:r>
      <w:r w:rsidRPr="00392055">
        <w:rPr>
          <w:rStyle w:val="Char0"/>
          <w:rFonts w:hint="cs"/>
          <w:rtl/>
        </w:rPr>
        <w:t>عدّه</w:t>
      </w:r>
      <w:r w:rsidRPr="00392055">
        <w:rPr>
          <w:rStyle w:val="Char0"/>
          <w:rtl/>
        </w:rPr>
        <w:softHyphen/>
      </w:r>
      <w:r w:rsidRPr="00392055">
        <w:rPr>
          <w:rStyle w:val="Char0"/>
          <w:rFonts w:hint="cs"/>
          <w:rtl/>
        </w:rPr>
        <w:t>ا</w:t>
      </w:r>
      <w:r w:rsidR="00DF08BB" w:rsidRPr="00392055">
        <w:rPr>
          <w:rStyle w:val="Char0"/>
          <w:rFonts w:hint="cs"/>
          <w:rtl/>
        </w:rPr>
        <w:t>ی</w:t>
      </w:r>
      <w:r w:rsidRPr="00392055">
        <w:rPr>
          <w:rStyle w:val="Char0"/>
          <w:rFonts w:hint="cs"/>
          <w:rtl/>
        </w:rPr>
        <w:t xml:space="preserve"> بروند (و در تحص</w:t>
      </w:r>
      <w:r w:rsidR="00DF08BB" w:rsidRPr="00392055">
        <w:rPr>
          <w:rStyle w:val="Char0"/>
          <w:rFonts w:hint="cs"/>
          <w:rtl/>
        </w:rPr>
        <w:t>ی</w:t>
      </w:r>
      <w:r w:rsidRPr="00392055">
        <w:rPr>
          <w:rStyle w:val="Char0"/>
          <w:rFonts w:hint="cs"/>
          <w:rtl/>
        </w:rPr>
        <w:t>ل علوم د</w:t>
      </w:r>
      <w:r w:rsidR="00DF08BB" w:rsidRPr="00392055">
        <w:rPr>
          <w:rStyle w:val="Char0"/>
          <w:rFonts w:hint="cs"/>
          <w:rtl/>
        </w:rPr>
        <w:t>ی</w:t>
      </w:r>
      <w:r w:rsidRPr="00392055">
        <w:rPr>
          <w:rStyle w:val="Char0"/>
          <w:rFonts w:hint="cs"/>
          <w:rtl/>
        </w:rPr>
        <w:t>ن</w:t>
      </w:r>
      <w:r w:rsidR="00DF08BB" w:rsidRPr="00392055">
        <w:rPr>
          <w:rStyle w:val="Char0"/>
          <w:rFonts w:hint="cs"/>
          <w:rtl/>
        </w:rPr>
        <w:t>ی</w:t>
      </w:r>
      <w:r w:rsidRPr="00392055">
        <w:rPr>
          <w:rStyle w:val="Char0"/>
          <w:rFonts w:hint="cs"/>
          <w:rtl/>
        </w:rPr>
        <w:t xml:space="preserve"> تلاش </w:t>
      </w:r>
      <w:r w:rsidR="00DF08BB" w:rsidRPr="00392055">
        <w:rPr>
          <w:rStyle w:val="Char0"/>
          <w:rFonts w:hint="cs"/>
          <w:rtl/>
        </w:rPr>
        <w:t>ک</w:t>
      </w:r>
      <w:r w:rsidRPr="00392055">
        <w:rPr>
          <w:rStyle w:val="Char0"/>
          <w:rFonts w:hint="cs"/>
          <w:rtl/>
        </w:rPr>
        <w:t>نند) تا با تعل</w:t>
      </w:r>
      <w:r w:rsidR="00DF08BB" w:rsidRPr="00392055">
        <w:rPr>
          <w:rStyle w:val="Char0"/>
          <w:rFonts w:hint="cs"/>
          <w:rtl/>
        </w:rPr>
        <w:t>ی</w:t>
      </w:r>
      <w:r w:rsidRPr="00392055">
        <w:rPr>
          <w:rStyle w:val="Char0"/>
          <w:rFonts w:hint="cs"/>
          <w:rtl/>
        </w:rPr>
        <w:t>مات اسلام</w:t>
      </w:r>
      <w:r w:rsidR="00DF08BB" w:rsidRPr="00392055">
        <w:rPr>
          <w:rStyle w:val="Char0"/>
          <w:rFonts w:hint="cs"/>
          <w:rtl/>
        </w:rPr>
        <w:t>ی</w:t>
      </w:r>
      <w:r w:rsidRPr="00392055">
        <w:rPr>
          <w:rStyle w:val="Char0"/>
          <w:rFonts w:hint="cs"/>
          <w:rtl/>
        </w:rPr>
        <w:t xml:space="preserve"> آشنا گردند، و هنگام</w:t>
      </w:r>
      <w:r w:rsidR="00DF08BB" w:rsidRPr="00392055">
        <w:rPr>
          <w:rStyle w:val="Char0"/>
          <w:rFonts w:hint="cs"/>
          <w:rtl/>
        </w:rPr>
        <w:t>ی</w:t>
      </w:r>
      <w:r w:rsidRPr="00392055">
        <w:rPr>
          <w:rStyle w:val="Char0"/>
          <w:rFonts w:hint="cs"/>
          <w:rtl/>
        </w:rPr>
        <w:t xml:space="preserve"> </w:t>
      </w:r>
      <w:r w:rsidR="00DF08BB" w:rsidRPr="00392055">
        <w:rPr>
          <w:rStyle w:val="Char0"/>
          <w:rFonts w:hint="cs"/>
          <w:rtl/>
        </w:rPr>
        <w:t>ک</w:t>
      </w:r>
      <w:r w:rsidRPr="00392055">
        <w:rPr>
          <w:rStyle w:val="Char0"/>
          <w:rFonts w:hint="cs"/>
          <w:rtl/>
        </w:rPr>
        <w:t>ه به سو</w:t>
      </w:r>
      <w:r w:rsidR="00DF08BB" w:rsidRPr="00392055">
        <w:rPr>
          <w:rStyle w:val="Char0"/>
          <w:rFonts w:hint="cs"/>
          <w:rtl/>
        </w:rPr>
        <w:t>ی</w:t>
      </w:r>
      <w:r w:rsidRPr="00392055">
        <w:rPr>
          <w:rStyle w:val="Char0"/>
          <w:rFonts w:hint="cs"/>
          <w:rtl/>
        </w:rPr>
        <w:t xml:space="preserve"> قوم و قب</w:t>
      </w:r>
      <w:r w:rsidR="00DF08BB" w:rsidRPr="00392055">
        <w:rPr>
          <w:rStyle w:val="Char0"/>
          <w:rFonts w:hint="cs"/>
          <w:rtl/>
        </w:rPr>
        <w:t>ی</w:t>
      </w:r>
      <w:r w:rsidRPr="00392055">
        <w:rPr>
          <w:rStyle w:val="Char0"/>
          <w:rFonts w:hint="cs"/>
          <w:rtl/>
        </w:rPr>
        <w:t>ل</w:t>
      </w:r>
      <w:r w:rsidR="00DF08BB" w:rsidRPr="00392055">
        <w:rPr>
          <w:rStyle w:val="Char0"/>
          <w:rFonts w:hint="cs"/>
          <w:rtl/>
        </w:rPr>
        <w:t>ۀ</w:t>
      </w:r>
      <w:r w:rsidRPr="00392055">
        <w:rPr>
          <w:rStyle w:val="Char0"/>
          <w:rFonts w:hint="cs"/>
          <w:rtl/>
        </w:rPr>
        <w:t xml:space="preserve"> خود برگشتند (به تعل</w:t>
      </w:r>
      <w:r w:rsidR="00DF08BB" w:rsidRPr="00392055">
        <w:rPr>
          <w:rStyle w:val="Char0"/>
          <w:rFonts w:hint="cs"/>
          <w:rtl/>
        </w:rPr>
        <w:t>ی</w:t>
      </w:r>
      <w:r w:rsidRPr="00392055">
        <w:rPr>
          <w:rStyle w:val="Char0"/>
          <w:rFonts w:hint="cs"/>
          <w:rtl/>
        </w:rPr>
        <w:t xml:space="preserve">م مردمان بپردازند و ارشادشان </w:t>
      </w:r>
      <w:r w:rsidR="00DF08BB" w:rsidRPr="00392055">
        <w:rPr>
          <w:rStyle w:val="Char0"/>
          <w:rFonts w:hint="cs"/>
          <w:rtl/>
        </w:rPr>
        <w:t>ک</w:t>
      </w:r>
      <w:r w:rsidRPr="00392055">
        <w:rPr>
          <w:rStyle w:val="Char0"/>
          <w:rFonts w:hint="cs"/>
          <w:rtl/>
        </w:rPr>
        <w:t>نند و) آنان را (از مخالفت فرمان پروردگار) بترسانند تا (خو</w:t>
      </w:r>
      <w:r w:rsidR="00DF08BB" w:rsidRPr="00392055">
        <w:rPr>
          <w:rStyle w:val="Char0"/>
          <w:rFonts w:hint="cs"/>
          <w:rtl/>
        </w:rPr>
        <w:t>ی</w:t>
      </w:r>
      <w:r w:rsidRPr="00392055">
        <w:rPr>
          <w:rStyle w:val="Char0"/>
          <w:rFonts w:hint="cs"/>
          <w:rtl/>
        </w:rPr>
        <w:t>شتن را از عقاب و عذاب خدا برحذر دارند و از بطالت و ضلالت) خوددار</w:t>
      </w:r>
      <w:r w:rsidR="00DF08BB" w:rsidRPr="00392055">
        <w:rPr>
          <w:rStyle w:val="Char0"/>
          <w:rFonts w:hint="cs"/>
          <w:rtl/>
        </w:rPr>
        <w:t>ی</w:t>
      </w:r>
      <w:r w:rsidRPr="00392055">
        <w:rPr>
          <w:rStyle w:val="Char0"/>
          <w:rFonts w:hint="cs"/>
          <w:rtl/>
        </w:rPr>
        <w:t xml:space="preserve"> </w:t>
      </w:r>
      <w:r w:rsidR="00DF08BB" w:rsidRPr="00392055">
        <w:rPr>
          <w:rStyle w:val="Char0"/>
          <w:rFonts w:hint="cs"/>
          <w:rtl/>
        </w:rPr>
        <w:t>ک</w:t>
      </w:r>
      <w:r w:rsidRPr="00392055">
        <w:rPr>
          <w:rStyle w:val="Char0"/>
          <w:rFonts w:hint="cs"/>
          <w:rtl/>
        </w:rPr>
        <w:t>نند.»</w:t>
      </w:r>
    </w:p>
    <w:p w:rsidR="00C25EFF" w:rsidRPr="00392055" w:rsidRDefault="00C25EFF" w:rsidP="00392055">
      <w:pPr>
        <w:spacing w:line="240" w:lineRule="auto"/>
        <w:ind w:firstLine="284"/>
        <w:jc w:val="both"/>
        <w:rPr>
          <w:rStyle w:val="Char0"/>
          <w:rtl/>
        </w:rPr>
      </w:pPr>
      <w:r w:rsidRPr="00392055">
        <w:rPr>
          <w:rStyle w:val="Char0"/>
          <w:rFonts w:hint="cs"/>
          <w:rtl/>
        </w:rPr>
        <w:t>دوم:</w:t>
      </w:r>
      <w:r w:rsidR="00107B70">
        <w:rPr>
          <w:rStyle w:val="Char0"/>
          <w:rFonts w:hint="cs"/>
          <w:rtl/>
        </w:rPr>
        <w:t xml:space="preserve"> </w:t>
      </w:r>
      <w:r w:rsidRPr="00392055">
        <w:rPr>
          <w:rStyle w:val="Char0"/>
          <w:rFonts w:hint="cs"/>
          <w:rtl/>
        </w:rPr>
        <w:t>«شا</w:t>
      </w:r>
      <w:r w:rsidR="00DF08BB" w:rsidRPr="00392055">
        <w:rPr>
          <w:rStyle w:val="Char0"/>
          <w:rFonts w:hint="cs"/>
          <w:rtl/>
        </w:rPr>
        <w:t>ی</w:t>
      </w:r>
      <w:r w:rsidRPr="00392055">
        <w:rPr>
          <w:rStyle w:val="Char0"/>
          <w:rFonts w:hint="cs"/>
          <w:rtl/>
        </w:rPr>
        <w:t>سته ن</w:t>
      </w:r>
      <w:r w:rsidR="00DF08BB" w:rsidRPr="00392055">
        <w:rPr>
          <w:rStyle w:val="Char0"/>
          <w:rFonts w:hint="cs"/>
          <w:rtl/>
        </w:rPr>
        <w:t>ی</w:t>
      </w:r>
      <w:r w:rsidRPr="00392055">
        <w:rPr>
          <w:rStyle w:val="Char0"/>
          <w:rFonts w:hint="cs"/>
          <w:rtl/>
        </w:rPr>
        <w:t>ست، مؤمنان همگ</w:t>
      </w:r>
      <w:r w:rsidR="00DF08BB" w:rsidRPr="00392055">
        <w:rPr>
          <w:rStyle w:val="Char0"/>
          <w:rFonts w:hint="cs"/>
          <w:rtl/>
        </w:rPr>
        <w:t>ی</w:t>
      </w:r>
      <w:r w:rsidRPr="00392055">
        <w:rPr>
          <w:rStyle w:val="Char0"/>
          <w:rFonts w:hint="cs"/>
          <w:rtl/>
        </w:rPr>
        <w:t xml:space="preserve"> (به سو</w:t>
      </w:r>
      <w:r w:rsidR="00DF08BB" w:rsidRPr="00392055">
        <w:rPr>
          <w:rStyle w:val="Char0"/>
          <w:rFonts w:hint="cs"/>
          <w:rtl/>
        </w:rPr>
        <w:t>ی</w:t>
      </w:r>
      <w:r w:rsidRPr="00392055">
        <w:rPr>
          <w:rStyle w:val="Char0"/>
          <w:rFonts w:hint="cs"/>
          <w:rtl/>
        </w:rPr>
        <w:t xml:space="preserve"> م</w:t>
      </w:r>
      <w:r w:rsidR="00DF08BB" w:rsidRPr="00392055">
        <w:rPr>
          <w:rStyle w:val="Char0"/>
          <w:rFonts w:hint="cs"/>
          <w:rtl/>
        </w:rPr>
        <w:t>ی</w:t>
      </w:r>
      <w:r w:rsidRPr="00392055">
        <w:rPr>
          <w:rStyle w:val="Char0"/>
          <w:rFonts w:hint="cs"/>
          <w:rtl/>
        </w:rPr>
        <w:t>دان جهاد) ب</w:t>
      </w:r>
      <w:r w:rsidR="00DF08BB" w:rsidRPr="00392055">
        <w:rPr>
          <w:rStyle w:val="Char0"/>
          <w:rFonts w:hint="cs"/>
          <w:rtl/>
        </w:rPr>
        <w:t>ی</w:t>
      </w:r>
      <w:r w:rsidRPr="00392055">
        <w:rPr>
          <w:rStyle w:val="Char0"/>
          <w:rFonts w:hint="cs"/>
          <w:rtl/>
        </w:rPr>
        <w:t>رون بروند. چرا از هر گروه</w:t>
      </w:r>
      <w:r w:rsidR="00DF08BB" w:rsidRPr="00392055">
        <w:rPr>
          <w:rStyle w:val="Char0"/>
          <w:rFonts w:hint="cs"/>
          <w:rtl/>
        </w:rPr>
        <w:t>ی</w:t>
      </w:r>
      <w:r w:rsidRPr="00392055">
        <w:rPr>
          <w:rStyle w:val="Char0"/>
          <w:rFonts w:hint="cs"/>
          <w:rtl/>
        </w:rPr>
        <w:t xml:space="preserve"> برخ</w:t>
      </w:r>
      <w:r w:rsidR="00DF08BB" w:rsidRPr="00392055">
        <w:rPr>
          <w:rStyle w:val="Char0"/>
          <w:rFonts w:hint="cs"/>
          <w:rtl/>
        </w:rPr>
        <w:t>ی</w:t>
      </w:r>
      <w:r w:rsidRPr="00392055">
        <w:rPr>
          <w:rStyle w:val="Char0"/>
          <w:rFonts w:hint="cs"/>
          <w:rtl/>
        </w:rPr>
        <w:t xml:space="preserve"> از آنان (به </w:t>
      </w:r>
      <w:r w:rsidR="00DF08BB" w:rsidRPr="00392055">
        <w:rPr>
          <w:rStyle w:val="Char0"/>
          <w:rFonts w:hint="cs"/>
          <w:rtl/>
        </w:rPr>
        <w:t>ک</w:t>
      </w:r>
      <w:r w:rsidRPr="00392055">
        <w:rPr>
          <w:rStyle w:val="Char0"/>
          <w:rFonts w:hint="cs"/>
          <w:rtl/>
        </w:rPr>
        <w:t>ارزار)</w:t>
      </w:r>
      <w:r w:rsidR="00694344" w:rsidRPr="00392055">
        <w:rPr>
          <w:rStyle w:val="Char0"/>
          <w:rFonts w:hint="cs"/>
          <w:rtl/>
        </w:rPr>
        <w:t xml:space="preserve"> نمی‌</w:t>
      </w:r>
      <w:r w:rsidRPr="00392055">
        <w:rPr>
          <w:rStyle w:val="Char0"/>
          <w:rFonts w:hint="cs"/>
          <w:rtl/>
        </w:rPr>
        <w:t>روند (و برخ</w:t>
      </w:r>
      <w:r w:rsidR="00DF08BB" w:rsidRPr="00392055">
        <w:rPr>
          <w:rStyle w:val="Char0"/>
          <w:rFonts w:hint="cs"/>
          <w:rtl/>
        </w:rPr>
        <w:t>ی</w:t>
      </w:r>
      <w:r w:rsidRPr="00392055">
        <w:rPr>
          <w:rStyle w:val="Char0"/>
          <w:rFonts w:hint="cs"/>
          <w:rtl/>
        </w:rPr>
        <w:t xml:space="preserve"> در مد</w:t>
      </w:r>
      <w:r w:rsidR="00DF08BB" w:rsidRPr="00392055">
        <w:rPr>
          <w:rStyle w:val="Char0"/>
          <w:rFonts w:hint="cs"/>
          <w:rtl/>
        </w:rPr>
        <w:t>ی</w:t>
      </w:r>
      <w:r w:rsidRPr="00392055">
        <w:rPr>
          <w:rStyle w:val="Char0"/>
          <w:rFonts w:hint="cs"/>
          <w:rtl/>
        </w:rPr>
        <w:t>نه</w:t>
      </w:r>
      <w:r w:rsidR="00694344" w:rsidRPr="00392055">
        <w:rPr>
          <w:rStyle w:val="Char0"/>
          <w:rFonts w:hint="cs"/>
          <w:rtl/>
        </w:rPr>
        <w:t xml:space="preserve"> نمی‌</w:t>
      </w:r>
      <w:r w:rsidRPr="00392055">
        <w:rPr>
          <w:rStyle w:val="Char0"/>
          <w:rFonts w:hint="cs"/>
          <w:rtl/>
        </w:rPr>
        <w:t>مانند) تا در د</w:t>
      </w:r>
      <w:r w:rsidR="00DF08BB" w:rsidRPr="00392055">
        <w:rPr>
          <w:rStyle w:val="Char0"/>
          <w:rFonts w:hint="cs"/>
          <w:rtl/>
        </w:rPr>
        <w:t>ی</w:t>
      </w:r>
      <w:r w:rsidRPr="00392055">
        <w:rPr>
          <w:rStyle w:val="Char0"/>
          <w:rFonts w:hint="cs"/>
          <w:rtl/>
        </w:rPr>
        <w:t>ن (و معارف اسلام</w:t>
      </w:r>
      <w:r w:rsidR="00DF08BB" w:rsidRPr="00392055">
        <w:rPr>
          <w:rStyle w:val="Char0"/>
          <w:rFonts w:hint="cs"/>
          <w:rtl/>
        </w:rPr>
        <w:t>ی</w:t>
      </w:r>
      <w:r w:rsidRPr="00392055">
        <w:rPr>
          <w:rStyle w:val="Char0"/>
          <w:rFonts w:hint="cs"/>
          <w:rtl/>
        </w:rPr>
        <w:t>) آگاه</w:t>
      </w:r>
      <w:r w:rsidR="00DF08BB" w:rsidRPr="00392055">
        <w:rPr>
          <w:rStyle w:val="Char0"/>
          <w:rFonts w:hint="cs"/>
          <w:rtl/>
        </w:rPr>
        <w:t>ی</w:t>
      </w:r>
      <w:r w:rsidRPr="00392055">
        <w:rPr>
          <w:rStyle w:val="Char0"/>
          <w:rFonts w:hint="cs"/>
          <w:rtl/>
        </w:rPr>
        <w:t xml:space="preserve"> پ</w:t>
      </w:r>
      <w:r w:rsidR="00DF08BB" w:rsidRPr="00392055">
        <w:rPr>
          <w:rStyle w:val="Char0"/>
          <w:rFonts w:hint="cs"/>
          <w:rtl/>
        </w:rPr>
        <w:t>ی</w:t>
      </w:r>
      <w:r w:rsidRPr="00392055">
        <w:rPr>
          <w:rStyle w:val="Char0"/>
          <w:rFonts w:hint="cs"/>
          <w:rtl/>
        </w:rPr>
        <w:t xml:space="preserve">دا </w:t>
      </w:r>
      <w:r w:rsidR="00DF08BB" w:rsidRPr="00392055">
        <w:rPr>
          <w:rStyle w:val="Char0"/>
          <w:rFonts w:hint="cs"/>
          <w:rtl/>
        </w:rPr>
        <w:t>ک</w:t>
      </w:r>
      <w:r w:rsidRPr="00392055">
        <w:rPr>
          <w:rStyle w:val="Char0"/>
          <w:rFonts w:hint="cs"/>
          <w:rtl/>
        </w:rPr>
        <w:t>نند و وقت</w:t>
      </w:r>
      <w:r w:rsidR="00DF08BB" w:rsidRPr="00392055">
        <w:rPr>
          <w:rStyle w:val="Char0"/>
          <w:rFonts w:hint="cs"/>
          <w:rtl/>
        </w:rPr>
        <w:t>ی</w:t>
      </w:r>
      <w:r w:rsidRPr="00392055">
        <w:rPr>
          <w:rStyle w:val="Char0"/>
          <w:rFonts w:hint="cs"/>
          <w:rtl/>
        </w:rPr>
        <w:t xml:space="preserve"> </w:t>
      </w:r>
      <w:r w:rsidR="00DF08BB" w:rsidRPr="00392055">
        <w:rPr>
          <w:rStyle w:val="Char0"/>
          <w:rFonts w:hint="cs"/>
          <w:rtl/>
        </w:rPr>
        <w:t>ک</w:t>
      </w:r>
      <w:r w:rsidRPr="00392055">
        <w:rPr>
          <w:rStyle w:val="Char0"/>
          <w:rFonts w:hint="cs"/>
          <w:rtl/>
        </w:rPr>
        <w:t>ه قوم خود (از جهاد) به سو</w:t>
      </w:r>
      <w:r w:rsidR="00DF08BB" w:rsidRPr="00392055">
        <w:rPr>
          <w:rStyle w:val="Char0"/>
          <w:rFonts w:hint="cs"/>
          <w:rtl/>
        </w:rPr>
        <w:t>ی</w:t>
      </w:r>
      <w:r w:rsidRPr="00392055">
        <w:rPr>
          <w:rStyle w:val="Char0"/>
          <w:rFonts w:hint="cs"/>
          <w:rtl/>
        </w:rPr>
        <w:t xml:space="preserve"> ا</w:t>
      </w:r>
      <w:r w:rsidR="00DF08BB" w:rsidRPr="00392055">
        <w:rPr>
          <w:rStyle w:val="Char0"/>
          <w:rFonts w:hint="cs"/>
          <w:rtl/>
        </w:rPr>
        <w:t>ی</w:t>
      </w:r>
      <w:r w:rsidRPr="00392055">
        <w:rPr>
          <w:rStyle w:val="Char0"/>
          <w:rFonts w:hint="cs"/>
          <w:rtl/>
        </w:rPr>
        <w:t>شان برگشتند، آنان را (از مخالفت فرمان پروردگار) بترسانند تا بترسند (و خو</w:t>
      </w:r>
      <w:r w:rsidR="00DF08BB" w:rsidRPr="00392055">
        <w:rPr>
          <w:rStyle w:val="Char0"/>
          <w:rFonts w:hint="cs"/>
          <w:rtl/>
        </w:rPr>
        <w:t>ی</w:t>
      </w:r>
      <w:r w:rsidRPr="00392055">
        <w:rPr>
          <w:rStyle w:val="Char0"/>
          <w:rFonts w:hint="cs"/>
          <w:rtl/>
        </w:rPr>
        <w:t>شتندار و پره</w:t>
      </w:r>
      <w:r w:rsidR="00DF08BB" w:rsidRPr="00392055">
        <w:rPr>
          <w:rStyle w:val="Char0"/>
          <w:rFonts w:hint="cs"/>
          <w:rtl/>
        </w:rPr>
        <w:t>ی</w:t>
      </w:r>
      <w:r w:rsidRPr="00392055">
        <w:rPr>
          <w:rStyle w:val="Char0"/>
          <w:rFonts w:hint="cs"/>
          <w:rtl/>
        </w:rPr>
        <w:t>زگار گردند).»</w:t>
      </w:r>
    </w:p>
    <w:p w:rsidR="00C25EFF" w:rsidRPr="00392055" w:rsidRDefault="00107B70" w:rsidP="00392055">
      <w:pPr>
        <w:spacing w:line="240" w:lineRule="auto"/>
        <w:ind w:firstLine="284"/>
        <w:jc w:val="both"/>
        <w:rPr>
          <w:rStyle w:val="Char0"/>
          <w:rtl/>
        </w:rPr>
      </w:pPr>
      <w:r>
        <w:rPr>
          <w:rStyle w:val="Char0"/>
          <w:rFonts w:hint="cs"/>
          <w:rtl/>
        </w:rPr>
        <w:t xml:space="preserve"> </w:t>
      </w:r>
      <w:r w:rsidR="00C25EFF" w:rsidRPr="00392055">
        <w:rPr>
          <w:rStyle w:val="Char0"/>
          <w:rFonts w:hint="cs"/>
          <w:rtl/>
        </w:rPr>
        <w:t xml:space="preserve">در این آیه خداوند دستور داده </w:t>
      </w:r>
      <w:r w:rsidR="00C25EFF" w:rsidRPr="00392055">
        <w:rPr>
          <w:rStyle w:val="Char0"/>
          <w:rFonts w:hint="cs"/>
          <w:rtl/>
        </w:rPr>
        <w:softHyphen/>
        <w:t>است که عده</w:t>
      </w:r>
      <w:r w:rsidR="00C25EFF" w:rsidRPr="00392055">
        <w:rPr>
          <w:rStyle w:val="Char0"/>
          <w:rFonts w:hint="cs"/>
          <w:rtl/>
        </w:rPr>
        <w:softHyphen/>
        <w:t>ای باید به تفقه دین بپردازند و دیگران را انذار دهند. از این وجوبِ تعلم و انذار بر می</w:t>
      </w:r>
      <w:r w:rsidR="00C25EFF" w:rsidRPr="00392055">
        <w:rPr>
          <w:rStyle w:val="Char0"/>
          <w:rFonts w:hint="cs"/>
          <w:rtl/>
        </w:rPr>
        <w:softHyphen/>
        <w:t>آید که دیگران نیز باید قول این فقها را بپذیرند. پس خداوند تقلید از</w:t>
      </w:r>
      <w:r w:rsidR="0094145F" w:rsidRPr="00392055">
        <w:rPr>
          <w:rStyle w:val="Char0"/>
          <w:rFonts w:hint="cs"/>
          <w:rtl/>
        </w:rPr>
        <w:t xml:space="preserve"> آن‌ها </w:t>
      </w:r>
      <w:r w:rsidR="00C25EFF" w:rsidRPr="00392055">
        <w:rPr>
          <w:rStyle w:val="Char0"/>
          <w:rFonts w:hint="cs"/>
          <w:rtl/>
        </w:rPr>
        <w:t>را واجب گردانده</w:t>
      </w:r>
      <w:r w:rsidR="00C25EFF" w:rsidRPr="00392055">
        <w:rPr>
          <w:rStyle w:val="Char0"/>
          <w:rFonts w:hint="cs"/>
          <w:rtl/>
        </w:rPr>
        <w:softHyphen/>
        <w:t>است.</w:t>
      </w:r>
    </w:p>
    <w:p w:rsidR="00C25EFF" w:rsidRPr="00392055" w:rsidRDefault="00C25EFF" w:rsidP="00392055">
      <w:pPr>
        <w:spacing w:line="240" w:lineRule="auto"/>
        <w:ind w:firstLine="284"/>
        <w:jc w:val="both"/>
        <w:rPr>
          <w:rStyle w:val="Char0"/>
          <w:rtl/>
        </w:rPr>
      </w:pPr>
      <w:r w:rsidRPr="00392055">
        <w:rPr>
          <w:rStyle w:val="Char0"/>
          <w:rFonts w:hint="cs"/>
          <w:rtl/>
        </w:rPr>
        <w:t>در جواب این استدلال می</w:t>
      </w:r>
      <w:r w:rsidRPr="00392055">
        <w:rPr>
          <w:rStyle w:val="Char0"/>
          <w:rFonts w:hint="cs"/>
          <w:rtl/>
        </w:rPr>
        <w:softHyphen/>
        <w:t>توان گفت:</w:t>
      </w:r>
    </w:p>
    <w:p w:rsidR="00C25EFF" w:rsidRPr="00392055" w:rsidRDefault="00C25EFF" w:rsidP="00392055">
      <w:pPr>
        <w:spacing w:line="240" w:lineRule="auto"/>
        <w:ind w:firstLine="284"/>
        <w:jc w:val="both"/>
        <w:rPr>
          <w:rStyle w:val="Char0"/>
          <w:rtl/>
        </w:rPr>
      </w:pPr>
      <w:r w:rsidRPr="00392055">
        <w:rPr>
          <w:rStyle w:val="Char2"/>
          <w:rFonts w:hint="cs"/>
          <w:rtl/>
        </w:rPr>
        <w:t>اولا</w:t>
      </w:r>
      <w:r w:rsidR="001542DC" w:rsidRPr="00392055">
        <w:rPr>
          <w:rStyle w:val="Char2"/>
          <w:rFonts w:hint="cs"/>
          <w:rtl/>
        </w:rPr>
        <w:t>ً</w:t>
      </w:r>
      <w:r w:rsidRPr="00392055">
        <w:rPr>
          <w:rStyle w:val="Char2"/>
          <w:rFonts w:hint="cs"/>
          <w:rtl/>
        </w:rPr>
        <w:t>:</w:t>
      </w:r>
      <w:r w:rsidRPr="00392055">
        <w:rPr>
          <w:rStyle w:val="Char0"/>
          <w:rFonts w:hint="cs"/>
          <w:rtl/>
        </w:rPr>
        <w:t xml:space="preserve"> معنی دوم آیه، بر معنی اول آن، ترجیح دارد. به چند دلیل :</w:t>
      </w:r>
    </w:p>
    <w:p w:rsidR="00C25EFF" w:rsidRPr="00C64670" w:rsidRDefault="00C25EFF" w:rsidP="00BE799B">
      <w:pPr>
        <w:spacing w:line="240" w:lineRule="auto"/>
        <w:ind w:firstLine="284"/>
        <w:jc w:val="both"/>
        <w:rPr>
          <w:rStyle w:val="Char0"/>
          <w:rtl/>
        </w:rPr>
      </w:pPr>
      <w:r w:rsidRPr="00C64670">
        <w:rPr>
          <w:rStyle w:val="Char0"/>
          <w:rFonts w:hint="cs"/>
          <w:rtl/>
        </w:rPr>
        <w:t>الف) آن</w:t>
      </w:r>
      <w:r w:rsidR="00337C70" w:rsidRPr="00C64670">
        <w:rPr>
          <w:rStyle w:val="Char0"/>
          <w:rFonts w:hint="eastAsia"/>
          <w:rtl/>
        </w:rPr>
        <w:t>‌</w:t>
      </w:r>
      <w:r w:rsidRPr="00C64670">
        <w:rPr>
          <w:rStyle w:val="Char0"/>
          <w:rFonts w:hint="cs"/>
          <w:rtl/>
        </w:rPr>
        <w:t>چنان که از آیات محوری سوره و همچنین آیات</w:t>
      </w:r>
      <w:r w:rsidR="00107B70">
        <w:rPr>
          <w:rStyle w:val="Char0"/>
          <w:rFonts w:hint="cs"/>
          <w:rtl/>
        </w:rPr>
        <w:t xml:space="preserve"> </w:t>
      </w:r>
      <w:r w:rsidRPr="00C64670">
        <w:rPr>
          <w:rStyle w:val="Char0"/>
          <w:rFonts w:hint="cs"/>
          <w:rtl/>
        </w:rPr>
        <w:t>قبلی بر می</w:t>
      </w:r>
      <w:r w:rsidRPr="00C64670">
        <w:rPr>
          <w:rStyle w:val="Char0"/>
          <w:rFonts w:hint="cs"/>
          <w:rtl/>
        </w:rPr>
        <w:softHyphen/>
        <w:t>آید، بحث در بار</w:t>
      </w:r>
      <w:r w:rsidR="00DF08BB">
        <w:rPr>
          <w:rStyle w:val="Char0"/>
          <w:rFonts w:hint="cs"/>
          <w:rtl/>
        </w:rPr>
        <w:t>ۀ</w:t>
      </w:r>
      <w:r w:rsidRPr="00C64670">
        <w:rPr>
          <w:rStyle w:val="Char0"/>
          <w:rFonts w:hint="cs"/>
          <w:rtl/>
        </w:rPr>
        <w:t xml:space="preserve"> جهاد و تخلف از آن و تحریض مؤمنین به جهاد است. در دو آی</w:t>
      </w:r>
      <w:r w:rsidR="00DF08BB">
        <w:rPr>
          <w:rStyle w:val="Char0"/>
          <w:rFonts w:hint="cs"/>
          <w:rtl/>
        </w:rPr>
        <w:t>ۀ</w:t>
      </w:r>
      <w:r w:rsidRPr="00C64670">
        <w:rPr>
          <w:rStyle w:val="Char0"/>
          <w:rFonts w:hint="cs"/>
          <w:rtl/>
        </w:rPr>
        <w:t xml:space="preserve"> قبل آن خداوند می</w:t>
      </w:r>
      <w:r w:rsidRPr="00C64670">
        <w:rPr>
          <w:rStyle w:val="Char0"/>
          <w:rFonts w:hint="cs"/>
          <w:rtl/>
        </w:rPr>
        <w:softHyphen/>
        <w:t>فرمایند: برای اعراب شایسته نیست که از رفتن به جهاد تخلف کنند.</w:t>
      </w:r>
      <w:r w:rsidR="00BE799B">
        <w:rPr>
          <w:rStyle w:val="Char0"/>
          <w:rFonts w:hint="cs"/>
          <w:rtl/>
        </w:rPr>
        <w:t xml:space="preserve"> </w:t>
      </w:r>
      <w:r w:rsidR="00BE799B">
        <w:rPr>
          <w:rStyle w:val="Char0"/>
          <w:rFonts w:cs="Traditional Arabic"/>
          <w:color w:val="000000"/>
          <w:shd w:val="clear" w:color="auto" w:fill="FFFFFF"/>
          <w:rtl/>
        </w:rPr>
        <w:t>﴿</w:t>
      </w:r>
      <w:r w:rsidR="00BE799B" w:rsidRPr="00BE799B">
        <w:rPr>
          <w:rStyle w:val="Char4"/>
          <w:rtl/>
        </w:rPr>
        <w:t xml:space="preserve">مَا كَانَ لِأَهۡلِ </w:t>
      </w:r>
      <w:r w:rsidR="00BE799B" w:rsidRPr="00BE799B">
        <w:rPr>
          <w:rStyle w:val="Char4"/>
          <w:rFonts w:hint="cs"/>
          <w:rtl/>
        </w:rPr>
        <w:t>ٱ</w:t>
      </w:r>
      <w:r w:rsidR="00BE799B" w:rsidRPr="00BE799B">
        <w:rPr>
          <w:rStyle w:val="Char4"/>
          <w:rFonts w:hint="eastAsia"/>
          <w:rtl/>
        </w:rPr>
        <w:t>لۡمَدِينَةِ</w:t>
      </w:r>
      <w:r w:rsidR="00BE799B" w:rsidRPr="00BE799B">
        <w:rPr>
          <w:rStyle w:val="Char4"/>
          <w:rtl/>
        </w:rPr>
        <w:t xml:space="preserve"> وَمَنۡ حَوۡلَهُم مِّنَ </w:t>
      </w:r>
      <w:r w:rsidR="00BE799B" w:rsidRPr="00BE799B">
        <w:rPr>
          <w:rStyle w:val="Char4"/>
          <w:rFonts w:hint="cs"/>
          <w:rtl/>
        </w:rPr>
        <w:t>ٱ</w:t>
      </w:r>
      <w:r w:rsidR="00BE799B" w:rsidRPr="00BE799B">
        <w:rPr>
          <w:rStyle w:val="Char4"/>
          <w:rFonts w:hint="eastAsia"/>
          <w:rtl/>
        </w:rPr>
        <w:t>لۡأَعۡرَابِ</w:t>
      </w:r>
      <w:r w:rsidR="00BE799B" w:rsidRPr="00BE799B">
        <w:rPr>
          <w:rStyle w:val="Char4"/>
          <w:rtl/>
        </w:rPr>
        <w:t xml:space="preserve"> أَن يَتَخَلَّفُواْ عَن رَّسُولِ </w:t>
      </w:r>
      <w:r w:rsidR="00BE799B" w:rsidRPr="00BE799B">
        <w:rPr>
          <w:rStyle w:val="Char4"/>
          <w:rFonts w:hint="cs"/>
          <w:rtl/>
        </w:rPr>
        <w:t>ٱ</w:t>
      </w:r>
      <w:r w:rsidR="00BE799B" w:rsidRPr="00BE799B">
        <w:rPr>
          <w:rStyle w:val="Char4"/>
          <w:rFonts w:hint="eastAsia"/>
          <w:rtl/>
        </w:rPr>
        <w:t>للَّهِ</w:t>
      </w:r>
      <w:r w:rsidR="00BE799B" w:rsidRPr="00BE799B">
        <w:rPr>
          <w:rStyle w:val="Char4"/>
          <w:rtl/>
        </w:rPr>
        <w:t xml:space="preserve"> وَلَا يَرۡغَبُواْ بِأَنفُسِهِمۡ عَن نَّفۡسِهِ</w:t>
      </w:r>
      <w:r w:rsidR="00BE799B" w:rsidRPr="00BE799B">
        <w:rPr>
          <w:rStyle w:val="Char4"/>
          <w:rFonts w:hint="cs"/>
          <w:rtl/>
        </w:rPr>
        <w:t>ۦۚ</w:t>
      </w:r>
      <w:r w:rsidR="00BE799B">
        <w:rPr>
          <w:rStyle w:val="Char0"/>
          <w:rFonts w:cs="Traditional Arabic"/>
          <w:color w:val="000000"/>
          <w:shd w:val="clear" w:color="auto" w:fill="FFFFFF"/>
          <w:rtl/>
        </w:rPr>
        <w:t>﴾</w:t>
      </w:r>
      <w:r w:rsidRPr="006933B2">
        <w:rPr>
          <w:rStyle w:val="FootnoteReference"/>
          <w:rFonts w:cs="IRNazli"/>
          <w:sz w:val="32"/>
          <w:rtl/>
        </w:rPr>
        <w:t>(</w:t>
      </w:r>
      <w:r w:rsidRPr="006933B2">
        <w:rPr>
          <w:rStyle w:val="FootnoteReference"/>
          <w:rFonts w:cs="IRNazli"/>
          <w:sz w:val="32"/>
          <w:rtl/>
        </w:rPr>
        <w:footnoteReference w:id="254"/>
      </w:r>
      <w:r w:rsidRPr="006933B2">
        <w:rPr>
          <w:rStyle w:val="FootnoteReference"/>
          <w:rFonts w:cs="IRNazli"/>
          <w:sz w:val="32"/>
          <w:rtl/>
        </w:rPr>
        <w:t>)</w:t>
      </w:r>
      <w:r w:rsidR="00BE799B" w:rsidRPr="006933B2">
        <w:rPr>
          <w:rStyle w:val="FootnoteReference"/>
          <w:rFonts w:cs="IRNazli" w:hint="cs"/>
          <w:sz w:val="32"/>
          <w:rtl/>
        </w:rPr>
        <w:t xml:space="preserve"> </w:t>
      </w:r>
      <w:r w:rsidRPr="00BE799B">
        <w:rPr>
          <w:rStyle w:val="Char9"/>
          <w:rFonts w:hint="cs"/>
          <w:rtl/>
        </w:rPr>
        <w:t>«درست ن</w:t>
      </w:r>
      <w:r w:rsidR="00DF08BB" w:rsidRPr="00BE799B">
        <w:rPr>
          <w:rStyle w:val="Char9"/>
          <w:rFonts w:hint="cs"/>
          <w:rtl/>
        </w:rPr>
        <w:t>ی</w:t>
      </w:r>
      <w:r w:rsidRPr="00BE799B">
        <w:rPr>
          <w:rStyle w:val="Char9"/>
          <w:rFonts w:hint="cs"/>
          <w:rtl/>
        </w:rPr>
        <w:t xml:space="preserve">ست </w:t>
      </w:r>
      <w:r w:rsidR="00DF08BB" w:rsidRPr="00BE799B">
        <w:rPr>
          <w:rStyle w:val="Char9"/>
          <w:rFonts w:hint="cs"/>
          <w:rtl/>
        </w:rPr>
        <w:t>ک</w:t>
      </w:r>
      <w:r w:rsidRPr="00BE799B">
        <w:rPr>
          <w:rStyle w:val="Char9"/>
          <w:rFonts w:hint="cs"/>
          <w:rtl/>
        </w:rPr>
        <w:t>ه اهل م</w:t>
      </w:r>
      <w:r w:rsidR="009C12EA" w:rsidRPr="00BE799B">
        <w:rPr>
          <w:rStyle w:val="Char9"/>
          <w:rFonts w:hint="cs"/>
          <w:rtl/>
        </w:rPr>
        <w:t>د</w:t>
      </w:r>
      <w:r w:rsidR="00DF08BB" w:rsidRPr="00BE799B">
        <w:rPr>
          <w:rStyle w:val="Char9"/>
          <w:rFonts w:hint="cs"/>
          <w:rtl/>
        </w:rPr>
        <w:t>ی</w:t>
      </w:r>
      <w:r w:rsidR="009C12EA" w:rsidRPr="00BE799B">
        <w:rPr>
          <w:rStyle w:val="Char9"/>
          <w:rFonts w:hint="cs"/>
          <w:rtl/>
        </w:rPr>
        <w:t>نه و باد</w:t>
      </w:r>
      <w:r w:rsidR="00DF08BB" w:rsidRPr="00BE799B">
        <w:rPr>
          <w:rStyle w:val="Char9"/>
          <w:rFonts w:hint="cs"/>
          <w:rtl/>
        </w:rPr>
        <w:t>ی</w:t>
      </w:r>
      <w:r w:rsidR="009C12EA" w:rsidRPr="00BE799B">
        <w:rPr>
          <w:rStyle w:val="Char9"/>
          <w:rFonts w:hint="cs"/>
          <w:rtl/>
        </w:rPr>
        <w:t>ه نش</w:t>
      </w:r>
      <w:r w:rsidR="00DF08BB" w:rsidRPr="00BE799B">
        <w:rPr>
          <w:rStyle w:val="Char9"/>
          <w:rFonts w:hint="cs"/>
          <w:rtl/>
        </w:rPr>
        <w:t>ی</w:t>
      </w:r>
      <w:r w:rsidR="009C12EA" w:rsidRPr="00BE799B">
        <w:rPr>
          <w:rStyle w:val="Char9"/>
          <w:rFonts w:hint="cs"/>
          <w:rtl/>
        </w:rPr>
        <w:t>نان دوروبر آنان، از پ</w:t>
      </w:r>
      <w:r w:rsidR="00DF08BB" w:rsidRPr="00BE799B">
        <w:rPr>
          <w:rStyle w:val="Char9"/>
          <w:rFonts w:hint="cs"/>
          <w:rtl/>
        </w:rPr>
        <w:t>ی</w:t>
      </w:r>
      <w:r w:rsidR="009C12EA" w:rsidRPr="00BE799B">
        <w:rPr>
          <w:rStyle w:val="Char9"/>
          <w:rFonts w:hint="cs"/>
          <w:rtl/>
        </w:rPr>
        <w:t>غمبر خدا جا بمانند</w:t>
      </w:r>
      <w:r w:rsidR="002B2ED3" w:rsidRPr="00BE799B">
        <w:rPr>
          <w:rStyle w:val="Char9"/>
          <w:rFonts w:hint="cs"/>
          <w:rtl/>
        </w:rPr>
        <w:t xml:space="preserve"> (</w:t>
      </w:r>
      <w:r w:rsidR="009C12EA" w:rsidRPr="00BE799B">
        <w:rPr>
          <w:rStyle w:val="Char9"/>
          <w:rFonts w:hint="cs"/>
          <w:rtl/>
        </w:rPr>
        <w:t>و در ر</w:t>
      </w:r>
      <w:r w:rsidR="00DF08BB" w:rsidRPr="00BE799B">
        <w:rPr>
          <w:rStyle w:val="Char9"/>
          <w:rFonts w:hint="cs"/>
          <w:rtl/>
        </w:rPr>
        <w:t>ک</w:t>
      </w:r>
      <w:r w:rsidR="009C12EA" w:rsidRPr="00BE799B">
        <w:rPr>
          <w:rStyle w:val="Char9"/>
          <w:rFonts w:hint="cs"/>
          <w:rtl/>
        </w:rPr>
        <w:t xml:space="preserve">اب او به جهاد نروند) </w:t>
      </w:r>
      <w:r w:rsidRPr="00BE799B">
        <w:rPr>
          <w:rStyle w:val="Char9"/>
          <w:rFonts w:hint="cs"/>
          <w:rtl/>
        </w:rPr>
        <w:t>و جان خود را از جان پ</w:t>
      </w:r>
      <w:r w:rsidR="00DF08BB" w:rsidRPr="00BE799B">
        <w:rPr>
          <w:rStyle w:val="Char9"/>
          <w:rFonts w:hint="cs"/>
          <w:rtl/>
        </w:rPr>
        <w:t>ی</w:t>
      </w:r>
      <w:r w:rsidRPr="00BE799B">
        <w:rPr>
          <w:rStyle w:val="Char9"/>
          <w:rFonts w:hint="cs"/>
          <w:rtl/>
        </w:rPr>
        <w:t xml:space="preserve">غمبر </w:t>
      </w:r>
      <w:r w:rsidR="009C12EA" w:rsidRPr="00BE799B">
        <w:rPr>
          <w:rStyle w:val="Char9"/>
          <w:rFonts w:hint="cs"/>
          <w:rtl/>
        </w:rPr>
        <w:t>دوست</w:t>
      </w:r>
      <w:r w:rsidR="009C12EA" w:rsidRPr="00BE799B">
        <w:rPr>
          <w:rStyle w:val="Char9"/>
          <w:rtl/>
        </w:rPr>
        <w:softHyphen/>
      </w:r>
      <w:r w:rsidRPr="00BE799B">
        <w:rPr>
          <w:rStyle w:val="Char9"/>
          <w:rFonts w:hint="cs"/>
          <w:rtl/>
        </w:rPr>
        <w:t>تر داشته باشند.</w:t>
      </w:r>
      <w:r w:rsidR="009C12EA" w:rsidRPr="00BE799B">
        <w:rPr>
          <w:rStyle w:val="Char9"/>
          <w:rFonts w:hint="cs"/>
          <w:rtl/>
        </w:rPr>
        <w:t>»</w:t>
      </w:r>
    </w:p>
    <w:p w:rsidR="00C25EFF" w:rsidRPr="00392055" w:rsidRDefault="00C25EFF" w:rsidP="00BE799B">
      <w:pPr>
        <w:spacing w:line="240" w:lineRule="auto"/>
        <w:ind w:firstLine="284"/>
        <w:jc w:val="both"/>
        <w:rPr>
          <w:rStyle w:val="Char0"/>
          <w:rtl/>
        </w:rPr>
      </w:pPr>
      <w:r w:rsidRPr="00392055">
        <w:rPr>
          <w:rStyle w:val="Char0"/>
          <w:rFonts w:hint="cs"/>
          <w:rtl/>
        </w:rPr>
        <w:t>در آی</w:t>
      </w:r>
      <w:r w:rsidR="00DF08BB" w:rsidRPr="00392055">
        <w:rPr>
          <w:rStyle w:val="Char0"/>
          <w:rFonts w:hint="cs"/>
          <w:rtl/>
        </w:rPr>
        <w:t>ۀ</w:t>
      </w:r>
      <w:r w:rsidRPr="00392055">
        <w:rPr>
          <w:rStyle w:val="Char0"/>
          <w:rFonts w:hint="cs"/>
          <w:rtl/>
        </w:rPr>
        <w:t xml:space="preserve"> بعدی</w:t>
      </w:r>
      <w:r w:rsidR="009C12EA" w:rsidRPr="006933B2">
        <w:rPr>
          <w:rStyle w:val="FootnoteReference"/>
          <w:rFonts w:cs="IRNazli"/>
          <w:sz w:val="32"/>
          <w:rtl/>
        </w:rPr>
        <w:t>(</w:t>
      </w:r>
      <w:r w:rsidR="009C12EA" w:rsidRPr="006933B2">
        <w:rPr>
          <w:rStyle w:val="FootnoteReference"/>
          <w:rFonts w:cs="IRNazli"/>
          <w:sz w:val="32"/>
          <w:rtl/>
        </w:rPr>
        <w:footnoteReference w:id="255"/>
      </w:r>
      <w:r w:rsidR="009C12EA" w:rsidRPr="006933B2">
        <w:rPr>
          <w:rStyle w:val="FootnoteReference"/>
          <w:rFonts w:cs="IRNazli"/>
          <w:sz w:val="32"/>
          <w:rtl/>
        </w:rPr>
        <w:t>)</w:t>
      </w:r>
      <w:r w:rsidR="00BE799B" w:rsidRPr="006933B2">
        <w:rPr>
          <w:rStyle w:val="FootnoteReference"/>
          <w:rFonts w:cs="IRNazli" w:hint="cs"/>
          <w:sz w:val="32"/>
          <w:rtl/>
        </w:rPr>
        <w:t xml:space="preserve"> </w:t>
      </w:r>
      <w:r w:rsidRPr="00392055">
        <w:rPr>
          <w:rStyle w:val="Char0"/>
          <w:rFonts w:hint="cs"/>
          <w:rtl/>
        </w:rPr>
        <w:t>خداوند م</w:t>
      </w:r>
      <w:r w:rsidR="009C12EA" w:rsidRPr="00392055">
        <w:rPr>
          <w:rStyle w:val="Char0"/>
          <w:rFonts w:hint="cs"/>
          <w:rtl/>
        </w:rPr>
        <w:t>ؤ</w:t>
      </w:r>
      <w:r w:rsidRPr="00392055">
        <w:rPr>
          <w:rStyle w:val="Char0"/>
          <w:rFonts w:hint="cs"/>
          <w:rtl/>
        </w:rPr>
        <w:t>منان را به قتال با کفار تشویق می</w:t>
      </w:r>
      <w:r w:rsidR="007E0223" w:rsidRPr="00392055">
        <w:rPr>
          <w:rStyle w:val="Char0"/>
          <w:rFonts w:hint="eastAsia"/>
          <w:rtl/>
        </w:rPr>
        <w:t>‌</w:t>
      </w:r>
      <w:r w:rsidR="007E0223" w:rsidRPr="00392055">
        <w:rPr>
          <w:rStyle w:val="Char0"/>
          <w:rFonts w:hint="cs"/>
          <w:rtl/>
        </w:rPr>
        <w:t>کند.</w:t>
      </w:r>
    </w:p>
    <w:p w:rsidR="00C25EFF" w:rsidRPr="00392055" w:rsidRDefault="00C25EFF" w:rsidP="00392055">
      <w:pPr>
        <w:spacing w:line="240" w:lineRule="auto"/>
        <w:ind w:firstLine="284"/>
        <w:jc w:val="both"/>
        <w:rPr>
          <w:rStyle w:val="Char0"/>
          <w:rtl/>
        </w:rPr>
      </w:pPr>
      <w:r w:rsidRPr="00392055">
        <w:rPr>
          <w:rStyle w:val="Char0"/>
          <w:rFonts w:hint="cs"/>
          <w:rtl/>
        </w:rPr>
        <w:t xml:space="preserve">ب) لفظ </w:t>
      </w:r>
      <w:r w:rsidRPr="00392055">
        <w:rPr>
          <w:rStyle w:val="Char0"/>
          <w:rtl/>
        </w:rPr>
        <w:t>"</w:t>
      </w:r>
      <w:r w:rsidRPr="00392055">
        <w:rPr>
          <w:rStyle w:val="Char0"/>
          <w:rFonts w:hint="cs"/>
          <w:rtl/>
        </w:rPr>
        <w:t xml:space="preserve"> </w:t>
      </w:r>
      <w:r w:rsidRPr="00392055">
        <w:rPr>
          <w:rStyle w:val="Char2"/>
          <w:rFonts w:hint="cs"/>
          <w:rtl/>
        </w:rPr>
        <w:t>نَفَر</w:t>
      </w:r>
      <w:r w:rsidRPr="00392055">
        <w:rPr>
          <w:rStyle w:val="Char0"/>
          <w:rtl/>
        </w:rPr>
        <w:t>"</w:t>
      </w:r>
      <w:r w:rsidRPr="00392055">
        <w:rPr>
          <w:rStyle w:val="Char0"/>
          <w:rFonts w:hint="cs"/>
          <w:rtl/>
        </w:rPr>
        <w:t xml:space="preserve"> در اصل به معنی دوری کردن و خارج شدن از چیزی و یا رفتن به سوی چیزی است. به معنی تنفر داشتن از چیزی هم آمده</w:t>
      </w:r>
      <w:r w:rsidR="009C12EA" w:rsidRPr="00392055">
        <w:rPr>
          <w:rStyle w:val="Char0"/>
          <w:rFonts w:hint="cs"/>
          <w:rtl/>
        </w:rPr>
        <w:t xml:space="preserve"> </w:t>
      </w:r>
      <w:r w:rsidRPr="00392055">
        <w:rPr>
          <w:rStyle w:val="Char0"/>
          <w:rFonts w:hint="cs"/>
          <w:rtl/>
        </w:rPr>
        <w:softHyphen/>
        <w:t>است. اما هرجا در قرآن معنی رفتن داشته است، رفتن به سوی میدان جنگ بوده</w:t>
      </w:r>
      <w:r w:rsidR="009C12EA" w:rsidRPr="00392055">
        <w:rPr>
          <w:rStyle w:val="Char0"/>
          <w:rFonts w:hint="cs"/>
          <w:rtl/>
        </w:rPr>
        <w:t xml:space="preserve"> </w:t>
      </w:r>
      <w:r w:rsidRPr="00392055">
        <w:rPr>
          <w:rStyle w:val="Char0"/>
          <w:rFonts w:hint="cs"/>
          <w:rtl/>
        </w:rPr>
        <w:softHyphen/>
        <w:t>است. و</w:t>
      </w:r>
      <w:r w:rsidR="009C12EA" w:rsidRPr="00392055">
        <w:rPr>
          <w:rStyle w:val="Char0"/>
          <w:rFonts w:hint="cs"/>
          <w:rtl/>
        </w:rPr>
        <w:t xml:space="preserve"> در این آیه هم، به معنی "</w:t>
      </w:r>
      <w:r w:rsidRPr="00392055">
        <w:rPr>
          <w:rStyle w:val="Char0"/>
          <w:rFonts w:hint="cs"/>
          <w:rtl/>
        </w:rPr>
        <w:t>رفتن به جنگ</w:t>
      </w:r>
      <w:r w:rsidR="009C12EA" w:rsidRPr="00392055">
        <w:rPr>
          <w:rStyle w:val="Char0"/>
          <w:rFonts w:hint="cs"/>
          <w:rtl/>
        </w:rPr>
        <w:t>"</w:t>
      </w:r>
      <w:r w:rsidRPr="00392055">
        <w:rPr>
          <w:rStyle w:val="Char0"/>
          <w:rFonts w:hint="cs"/>
          <w:rtl/>
        </w:rPr>
        <w:t xml:space="preserve"> آمده است. مخصوصا</w:t>
      </w:r>
      <w:r w:rsidR="009C12EA" w:rsidRPr="00392055">
        <w:rPr>
          <w:rStyle w:val="Char0"/>
          <w:rFonts w:hint="cs"/>
          <w:rtl/>
        </w:rPr>
        <w:t>ً</w:t>
      </w:r>
      <w:r w:rsidRPr="00392055">
        <w:rPr>
          <w:rStyle w:val="Char0"/>
          <w:rFonts w:hint="cs"/>
          <w:rtl/>
        </w:rPr>
        <w:t xml:space="preserve"> با</w:t>
      </w:r>
      <w:r w:rsidR="009C12EA" w:rsidRPr="00392055">
        <w:rPr>
          <w:rStyle w:val="Char0"/>
          <w:rFonts w:hint="cs"/>
          <w:rtl/>
        </w:rPr>
        <w:t xml:space="preserve"> </w:t>
      </w:r>
      <w:r w:rsidRPr="00392055">
        <w:rPr>
          <w:rStyle w:val="Char0"/>
          <w:rFonts w:hint="cs"/>
          <w:rtl/>
        </w:rPr>
        <w:t>وجود قرائن فراوانی که در آیات قبلی و بعدی همین آیه آمده</w:t>
      </w:r>
      <w:r w:rsidRPr="00392055">
        <w:rPr>
          <w:rStyle w:val="Char0"/>
          <w:rFonts w:hint="cs"/>
          <w:rtl/>
        </w:rPr>
        <w:softHyphen/>
      </w:r>
      <w:r w:rsidR="009C12EA" w:rsidRPr="00392055">
        <w:rPr>
          <w:rStyle w:val="Char0"/>
          <w:rFonts w:hint="cs"/>
          <w:rtl/>
        </w:rPr>
        <w:t xml:space="preserve"> </w:t>
      </w:r>
      <w:r w:rsidRPr="00392055">
        <w:rPr>
          <w:rStyle w:val="Char0"/>
          <w:rFonts w:hint="cs"/>
          <w:rtl/>
        </w:rPr>
        <w:t>است. مثل آیات :38</w:t>
      </w:r>
      <w:r w:rsidR="009C12EA" w:rsidRPr="00392055">
        <w:rPr>
          <w:rStyle w:val="Char0"/>
          <w:rFonts w:hint="cs"/>
          <w:rtl/>
        </w:rPr>
        <w:t>،</w:t>
      </w:r>
      <w:r w:rsidR="001032C1" w:rsidRPr="00392055">
        <w:rPr>
          <w:rStyle w:val="Char0"/>
          <w:rFonts w:hint="cs"/>
          <w:rtl/>
        </w:rPr>
        <w:t xml:space="preserve"> </w:t>
      </w:r>
      <w:r w:rsidRPr="00392055">
        <w:rPr>
          <w:rStyle w:val="Char0"/>
          <w:rFonts w:hint="cs"/>
          <w:rtl/>
        </w:rPr>
        <w:t>39</w:t>
      </w:r>
      <w:r w:rsidR="009C12EA" w:rsidRPr="00392055">
        <w:rPr>
          <w:rStyle w:val="Char0"/>
          <w:rFonts w:hint="cs"/>
          <w:rtl/>
        </w:rPr>
        <w:t>،</w:t>
      </w:r>
      <w:r w:rsidRPr="00392055">
        <w:rPr>
          <w:rStyle w:val="Char0"/>
          <w:rFonts w:hint="cs"/>
          <w:rtl/>
        </w:rPr>
        <w:t>41و81 همین سوره و 71 سور</w:t>
      </w:r>
      <w:r w:rsidR="00DF08BB" w:rsidRPr="00392055">
        <w:rPr>
          <w:rStyle w:val="Char0"/>
          <w:rFonts w:hint="cs"/>
          <w:rtl/>
        </w:rPr>
        <w:t>ۀ</w:t>
      </w:r>
      <w:r w:rsidRPr="00392055">
        <w:rPr>
          <w:rStyle w:val="Char0"/>
          <w:rFonts w:hint="cs"/>
          <w:rtl/>
        </w:rPr>
        <w:t xml:space="preserve"> نساء، در این آیات، واژه</w:t>
      </w:r>
      <w:r w:rsidRPr="00392055">
        <w:rPr>
          <w:rStyle w:val="Char0"/>
          <w:rFonts w:hint="cs"/>
          <w:rtl/>
        </w:rPr>
        <w:softHyphen/>
        <w:t xml:space="preserve">ی </w:t>
      </w:r>
      <w:r w:rsidRPr="00392055">
        <w:rPr>
          <w:rStyle w:val="Char2"/>
          <w:rFonts w:hint="cs"/>
          <w:rtl/>
        </w:rPr>
        <w:t>نَفَرَ</w:t>
      </w:r>
      <w:r w:rsidRPr="00392055">
        <w:rPr>
          <w:rStyle w:val="Char0"/>
          <w:rFonts w:hint="cs"/>
          <w:rtl/>
        </w:rPr>
        <w:t>، به معنی رفتن به میدان جنگ آمده</w:t>
      </w:r>
      <w:r w:rsidR="009C12EA" w:rsidRPr="00392055">
        <w:rPr>
          <w:rStyle w:val="Char0"/>
          <w:rFonts w:hint="cs"/>
          <w:rtl/>
        </w:rPr>
        <w:t xml:space="preserve"> </w:t>
      </w:r>
      <w:r w:rsidRPr="00392055">
        <w:rPr>
          <w:rStyle w:val="Char0"/>
          <w:rFonts w:hint="cs"/>
          <w:rtl/>
        </w:rPr>
        <w:softHyphen/>
        <w:t>است.</w:t>
      </w:r>
    </w:p>
    <w:p w:rsidR="00C25EFF" w:rsidRPr="00C64670" w:rsidRDefault="00C25EFF" w:rsidP="00BE799B">
      <w:pPr>
        <w:spacing w:line="240" w:lineRule="auto"/>
        <w:ind w:firstLine="284"/>
        <w:jc w:val="both"/>
        <w:rPr>
          <w:rStyle w:val="Char0"/>
          <w:rtl/>
        </w:rPr>
      </w:pPr>
      <w:r w:rsidRPr="00C64670">
        <w:rPr>
          <w:rStyle w:val="Char0"/>
          <w:rFonts w:hint="cs"/>
          <w:rtl/>
        </w:rPr>
        <w:t>ج) در این آی</w:t>
      </w:r>
      <w:r w:rsidR="00DF08BB">
        <w:rPr>
          <w:rStyle w:val="Char0"/>
          <w:rFonts w:hint="cs"/>
          <w:rtl/>
        </w:rPr>
        <w:t>ۀ</w:t>
      </w:r>
      <w:r w:rsidR="002B2ED3" w:rsidRPr="00C64670">
        <w:rPr>
          <w:rStyle w:val="Char0"/>
          <w:rFonts w:hint="cs"/>
          <w:rtl/>
        </w:rPr>
        <w:t xml:space="preserve"> شریفه</w:t>
      </w:r>
      <w:r w:rsidRPr="00C64670">
        <w:rPr>
          <w:rStyle w:val="Char0"/>
          <w:rFonts w:hint="cs"/>
          <w:rtl/>
        </w:rPr>
        <w:t xml:space="preserve"> خداوند</w:t>
      </w:r>
      <w:r w:rsidR="00BD4800" w:rsidRPr="00392055">
        <w:rPr>
          <w:rStyle w:val="Char0"/>
          <w:rFonts w:cs="CTraditional Arabic"/>
          <w:rtl/>
        </w:rPr>
        <w:t>أ</w:t>
      </w:r>
      <w:r w:rsidRPr="00C64670">
        <w:rPr>
          <w:rStyle w:val="Char0"/>
          <w:rFonts w:hint="cs"/>
          <w:rtl/>
        </w:rPr>
        <w:t xml:space="preserve"> عبودیت خود را به دو</w:t>
      </w:r>
      <w:r w:rsidR="009C12EA" w:rsidRPr="00C64670">
        <w:rPr>
          <w:rStyle w:val="Char0"/>
          <w:rFonts w:hint="cs"/>
          <w:rtl/>
        </w:rPr>
        <w:t xml:space="preserve"> </w:t>
      </w:r>
      <w:r w:rsidRPr="00C64670">
        <w:rPr>
          <w:rStyle w:val="Char0"/>
          <w:rFonts w:hint="cs"/>
          <w:rtl/>
        </w:rPr>
        <w:t>نوع تقسیم کرده</w:t>
      </w:r>
      <w:r w:rsidR="009C12EA" w:rsidRPr="00C64670">
        <w:rPr>
          <w:rStyle w:val="Char0"/>
          <w:rFonts w:hint="cs"/>
          <w:rtl/>
        </w:rPr>
        <w:t xml:space="preserve"> </w:t>
      </w:r>
      <w:r w:rsidRPr="00C64670">
        <w:rPr>
          <w:rStyle w:val="Char0"/>
          <w:rFonts w:hint="cs"/>
          <w:rtl/>
        </w:rPr>
        <w:softHyphen/>
        <w:t>است و انگار فرموده</w:t>
      </w:r>
      <w:r w:rsidR="009C12EA" w:rsidRPr="00C64670">
        <w:rPr>
          <w:rStyle w:val="Char0"/>
          <w:rFonts w:hint="cs"/>
          <w:rtl/>
        </w:rPr>
        <w:t xml:space="preserve"> </w:t>
      </w:r>
      <w:r w:rsidRPr="00C64670">
        <w:rPr>
          <w:rStyle w:val="Char0"/>
          <w:rFonts w:hint="cs"/>
          <w:rtl/>
        </w:rPr>
        <w:softHyphen/>
        <w:t>است که بندگی بندگان در دو زمین</w:t>
      </w:r>
      <w:r w:rsidR="00DF08BB">
        <w:rPr>
          <w:rStyle w:val="Char0"/>
          <w:rFonts w:hint="cs"/>
          <w:rtl/>
        </w:rPr>
        <w:t>ۀ</w:t>
      </w:r>
      <w:r w:rsidRPr="00C64670">
        <w:rPr>
          <w:rStyle w:val="Char0"/>
          <w:rFonts w:hint="cs"/>
          <w:rtl/>
        </w:rPr>
        <w:t xml:space="preserve"> کسب علم و جهاد در راه خدا خلاصه شده</w:t>
      </w:r>
      <w:r w:rsidR="009C12EA" w:rsidRPr="00C64670">
        <w:rPr>
          <w:rStyle w:val="Char0"/>
          <w:rFonts w:hint="cs"/>
          <w:rtl/>
        </w:rPr>
        <w:t xml:space="preserve"> </w:t>
      </w:r>
      <w:r w:rsidRPr="00C64670">
        <w:rPr>
          <w:rStyle w:val="Char0"/>
          <w:rFonts w:hint="cs"/>
          <w:rtl/>
        </w:rPr>
        <w:softHyphen/>
        <w:t>است. این برداشت، کمال آیه را بیشتر و بهتر از معنی اولی بیان می</w:t>
      </w:r>
      <w:r w:rsidRPr="00C64670">
        <w:rPr>
          <w:rStyle w:val="Char0"/>
          <w:rFonts w:hint="cs"/>
          <w:rtl/>
        </w:rPr>
        <w:softHyphen/>
        <w:t>کند.</w:t>
      </w:r>
    </w:p>
    <w:p w:rsidR="00C25EFF" w:rsidRPr="00392055" w:rsidRDefault="00C25EFF" w:rsidP="00392055">
      <w:pPr>
        <w:spacing w:line="240" w:lineRule="auto"/>
        <w:ind w:firstLine="284"/>
        <w:jc w:val="both"/>
        <w:rPr>
          <w:rStyle w:val="Char0"/>
          <w:rtl/>
        </w:rPr>
      </w:pPr>
      <w:r w:rsidRPr="00392055">
        <w:rPr>
          <w:rStyle w:val="Char0"/>
          <w:rFonts w:hint="cs"/>
          <w:rtl/>
        </w:rPr>
        <w:t>د)</w:t>
      </w:r>
      <w:r w:rsidR="001542DC" w:rsidRPr="00392055">
        <w:rPr>
          <w:rStyle w:val="Char0"/>
          <w:rFonts w:hint="cs"/>
          <w:rtl/>
        </w:rPr>
        <w:t xml:space="preserve"> </w:t>
      </w:r>
      <w:r w:rsidRPr="00392055">
        <w:rPr>
          <w:rStyle w:val="Char0"/>
          <w:rtl/>
        </w:rPr>
        <w:t>"</w:t>
      </w:r>
      <w:r w:rsidR="002B2ED3" w:rsidRPr="00392055">
        <w:rPr>
          <w:rStyle w:val="Char2"/>
          <w:rFonts w:hint="cs"/>
          <w:rtl/>
        </w:rPr>
        <w:t xml:space="preserve"> نَفَرَ</w:t>
      </w:r>
      <w:r w:rsidR="002B2ED3" w:rsidRPr="00392055">
        <w:rPr>
          <w:rStyle w:val="Char0"/>
          <w:rtl/>
        </w:rPr>
        <w:t xml:space="preserve"> </w:t>
      </w:r>
      <w:r w:rsidRPr="00392055">
        <w:rPr>
          <w:rStyle w:val="Char0"/>
          <w:rtl/>
        </w:rPr>
        <w:t>"</w:t>
      </w:r>
      <w:r w:rsidRPr="00392055">
        <w:rPr>
          <w:rStyle w:val="Char0"/>
          <w:rFonts w:hint="cs"/>
          <w:rtl/>
        </w:rPr>
        <w:t xml:space="preserve"> را به معنی خروج مطلق گرفتن، خارج کردن کلمه از معنی حقیقی بدون قرینه است که جایز نیست. این ایراد در معنی دوم وجود ندارد.</w:t>
      </w:r>
    </w:p>
    <w:p w:rsidR="00C25EFF" w:rsidRPr="002478C8" w:rsidRDefault="00107B70" w:rsidP="00BE799B">
      <w:pPr>
        <w:spacing w:line="240" w:lineRule="auto"/>
        <w:ind w:firstLine="284"/>
        <w:jc w:val="both"/>
        <w:rPr>
          <w:rFonts w:ascii="Traditional Arabic" w:cs="B Nazanin"/>
          <w:sz w:val="28"/>
          <w:rtl/>
        </w:rPr>
      </w:pPr>
      <w:r>
        <w:rPr>
          <w:rStyle w:val="Char0"/>
          <w:rFonts w:hint="cs"/>
          <w:rtl/>
        </w:rPr>
        <w:t xml:space="preserve">    </w:t>
      </w:r>
      <w:r w:rsidR="001032C1" w:rsidRPr="0094145F">
        <w:rPr>
          <w:rStyle w:val="Char2"/>
          <w:rFonts w:hint="cs"/>
          <w:rtl/>
        </w:rPr>
        <w:t>ثانیاً</w:t>
      </w:r>
      <w:r w:rsidR="00C25EFF" w:rsidRPr="0094145F">
        <w:rPr>
          <w:rStyle w:val="Char2"/>
          <w:rFonts w:hint="cs"/>
          <w:rtl/>
        </w:rPr>
        <w:t>:</w:t>
      </w:r>
      <w:r w:rsidR="00C25EFF" w:rsidRPr="00C64670">
        <w:rPr>
          <w:rStyle w:val="Char0"/>
          <w:rFonts w:hint="cs"/>
          <w:rtl/>
        </w:rPr>
        <w:t xml:space="preserve"> خداوند در این آیه، تنها چیزی که بر مردم واجب کرده</w:t>
      </w:r>
      <w:r w:rsidR="009C12EA" w:rsidRPr="00C64670">
        <w:rPr>
          <w:rStyle w:val="Char0"/>
          <w:rFonts w:hint="cs"/>
          <w:rtl/>
        </w:rPr>
        <w:t xml:space="preserve"> </w:t>
      </w:r>
      <w:r w:rsidR="00C25EFF" w:rsidRPr="00C64670">
        <w:rPr>
          <w:rStyle w:val="Char0"/>
          <w:rFonts w:hint="cs"/>
          <w:rtl/>
        </w:rPr>
        <w:softHyphen/>
        <w:t>است، قبول</w:t>
      </w:r>
      <w:r w:rsidR="00141E25">
        <w:rPr>
          <w:rStyle w:val="Char0"/>
          <w:rFonts w:hint="cs"/>
          <w:rtl/>
        </w:rPr>
        <w:t xml:space="preserve"> آنچه </w:t>
      </w:r>
      <w:r w:rsidR="00C25EFF" w:rsidRPr="00C64670">
        <w:rPr>
          <w:rStyle w:val="Char0"/>
          <w:rFonts w:hint="cs"/>
          <w:rtl/>
        </w:rPr>
        <w:t xml:space="preserve">از وحی است که در غیاب مجاهدین از پیامبر </w:t>
      </w:r>
      <w:r w:rsidR="00141E25" w:rsidRPr="00392055">
        <w:rPr>
          <w:rStyle w:val="Char0"/>
          <w:rFonts w:cs="CTraditional Arabic"/>
          <w:rtl/>
        </w:rPr>
        <w:t>ج</w:t>
      </w:r>
      <w:r w:rsidR="009C12EA" w:rsidRPr="00C64670">
        <w:rPr>
          <w:rStyle w:val="Char0"/>
          <w:rFonts w:hint="cs"/>
          <w:rtl/>
        </w:rPr>
        <w:t xml:space="preserve"> </w:t>
      </w:r>
      <w:r w:rsidR="00C25EFF" w:rsidRPr="00C64670">
        <w:rPr>
          <w:rStyle w:val="Char0"/>
          <w:rFonts w:hint="cs"/>
          <w:rtl/>
        </w:rPr>
        <w:t>فرا گرفته</w:t>
      </w:r>
      <w:r w:rsidR="00C25EFF" w:rsidRPr="00C64670">
        <w:rPr>
          <w:rStyle w:val="Char0"/>
          <w:rFonts w:hint="cs"/>
          <w:rtl/>
        </w:rPr>
        <w:softHyphen/>
        <w:t>اند</w:t>
      </w:r>
      <w:r>
        <w:rPr>
          <w:rStyle w:val="Char0"/>
          <w:rFonts w:hint="cs"/>
          <w:rtl/>
        </w:rPr>
        <w:t xml:space="preserve"> </w:t>
      </w:r>
      <w:r w:rsidR="00C25EFF" w:rsidRPr="00C64670">
        <w:rPr>
          <w:rStyle w:val="Char0"/>
          <w:rFonts w:hint="cs"/>
          <w:rtl/>
        </w:rPr>
        <w:t>وآن</w:t>
      </w:r>
      <w:r w:rsidR="00C25EFF" w:rsidRPr="00C64670">
        <w:rPr>
          <w:rStyle w:val="Char0"/>
          <w:rFonts w:hint="cs"/>
          <w:rtl/>
        </w:rPr>
        <w:softHyphen/>
        <w:t>ها را با همان وحی (کتاب وسنت) بیم می</w:t>
      </w:r>
      <w:r w:rsidR="00C25EFF" w:rsidRPr="00C64670">
        <w:rPr>
          <w:rStyle w:val="Char0"/>
          <w:rFonts w:hint="cs"/>
          <w:rtl/>
        </w:rPr>
        <w:softHyphen/>
        <w:t>دهند</w:t>
      </w:r>
      <w:r w:rsidR="009C12EA" w:rsidRPr="00C64670">
        <w:rPr>
          <w:rStyle w:val="Char0"/>
          <w:rFonts w:hint="cs"/>
          <w:rtl/>
        </w:rPr>
        <w:t>؛ زیرا</w:t>
      </w:r>
      <w:r w:rsidR="00C25EFF" w:rsidRPr="00C64670">
        <w:rPr>
          <w:rStyle w:val="Char0"/>
          <w:rFonts w:hint="cs"/>
          <w:rtl/>
        </w:rPr>
        <w:t xml:space="preserve"> انذار، جز به وسیل</w:t>
      </w:r>
      <w:r w:rsidR="00DF08BB">
        <w:rPr>
          <w:rStyle w:val="Char0"/>
          <w:rFonts w:hint="cs"/>
          <w:rtl/>
        </w:rPr>
        <w:t>ۀ</w:t>
      </w:r>
      <w:r w:rsidR="00C25EFF" w:rsidRPr="00C64670">
        <w:rPr>
          <w:rStyle w:val="Char0"/>
          <w:rFonts w:hint="cs"/>
          <w:rtl/>
        </w:rPr>
        <w:t xml:space="preserve"> دلیل شرعی (مستدل به کتاب و سنت) صورت نمی</w:t>
      </w:r>
      <w:r w:rsidR="00C25EFF" w:rsidRPr="00C64670">
        <w:rPr>
          <w:rStyle w:val="Char0"/>
          <w:rFonts w:hint="cs"/>
          <w:rtl/>
        </w:rPr>
        <w:softHyphen/>
        <w:t>گیرد. خداوند می</w:t>
      </w:r>
      <w:r w:rsidR="00C25EFF" w:rsidRPr="00C64670">
        <w:rPr>
          <w:rStyle w:val="Char0"/>
          <w:rFonts w:hint="cs"/>
          <w:rtl/>
        </w:rPr>
        <w:softHyphen/>
        <w:t>فرماید:</w:t>
      </w:r>
      <w:r w:rsidR="00BE799B">
        <w:rPr>
          <w:rStyle w:val="Char0"/>
          <w:rFonts w:hint="cs"/>
          <w:rtl/>
        </w:rPr>
        <w:t xml:space="preserve"> </w:t>
      </w:r>
      <w:r w:rsidR="00BE799B">
        <w:rPr>
          <w:rStyle w:val="Char0"/>
          <w:rFonts w:cs="Traditional Arabic"/>
          <w:color w:val="000000"/>
          <w:shd w:val="clear" w:color="auto" w:fill="FFFFFF"/>
          <w:rtl/>
        </w:rPr>
        <w:t>﴿</w:t>
      </w:r>
      <w:r w:rsidR="00BE799B" w:rsidRPr="00BE799B">
        <w:rPr>
          <w:rStyle w:val="Char4"/>
          <w:rtl/>
        </w:rPr>
        <w:t>قُلۡ إِنَّمَآ أُنذِرُكُم بِ</w:t>
      </w:r>
      <w:r w:rsidR="00BE799B" w:rsidRPr="00BE799B">
        <w:rPr>
          <w:rStyle w:val="Char4"/>
          <w:rFonts w:hint="cs"/>
          <w:rtl/>
        </w:rPr>
        <w:t>ٱ</w:t>
      </w:r>
      <w:r w:rsidR="00BE799B" w:rsidRPr="00BE799B">
        <w:rPr>
          <w:rStyle w:val="Char4"/>
          <w:rFonts w:hint="eastAsia"/>
          <w:rtl/>
        </w:rPr>
        <w:t>لۡوَحۡيِۚ</w:t>
      </w:r>
      <w:r w:rsidR="00BE799B">
        <w:rPr>
          <w:rStyle w:val="Char0"/>
          <w:rFonts w:cs="Traditional Arabic"/>
          <w:color w:val="000000"/>
          <w:shd w:val="clear" w:color="auto" w:fill="FFFFFF"/>
          <w:rtl/>
        </w:rPr>
        <w:t>﴾</w:t>
      </w:r>
      <w:r w:rsidR="009C12EA" w:rsidRPr="006933B2">
        <w:rPr>
          <w:rStyle w:val="FootnoteReference"/>
          <w:rFonts w:cs="IRNazli"/>
          <w:sz w:val="32"/>
          <w:rtl/>
        </w:rPr>
        <w:t>(</w:t>
      </w:r>
      <w:r w:rsidR="009C12EA" w:rsidRPr="006933B2">
        <w:rPr>
          <w:rStyle w:val="FootnoteReference"/>
          <w:rFonts w:cs="IRNazli"/>
          <w:sz w:val="32"/>
          <w:rtl/>
        </w:rPr>
        <w:footnoteReference w:id="256"/>
      </w:r>
      <w:r w:rsidR="009C12EA" w:rsidRPr="006933B2">
        <w:rPr>
          <w:rStyle w:val="FootnoteReference"/>
          <w:rFonts w:cs="IRNazli"/>
          <w:sz w:val="32"/>
          <w:rtl/>
        </w:rPr>
        <w:t>)</w:t>
      </w:r>
      <w:r w:rsidR="00C25EFF" w:rsidRPr="00C64670">
        <w:rPr>
          <w:rStyle w:val="Char0"/>
          <w:rFonts w:hint="cs"/>
          <w:rtl/>
        </w:rPr>
        <w:t xml:space="preserve"> </w:t>
      </w:r>
      <w:r w:rsidR="009C12EA" w:rsidRPr="00BE799B">
        <w:rPr>
          <w:rStyle w:val="Char9"/>
          <w:rFonts w:hint="cs"/>
          <w:rtl/>
        </w:rPr>
        <w:t>«بگو</w:t>
      </w:r>
      <w:r w:rsidRPr="00BE799B">
        <w:rPr>
          <w:rStyle w:val="Char9"/>
          <w:rFonts w:hint="cs"/>
          <w:rtl/>
        </w:rPr>
        <w:t xml:space="preserve"> </w:t>
      </w:r>
      <w:r w:rsidR="009C12EA" w:rsidRPr="00BE799B">
        <w:rPr>
          <w:rStyle w:val="Char9"/>
          <w:rFonts w:hint="cs"/>
          <w:rtl/>
        </w:rPr>
        <w:t>شما را با وح</w:t>
      </w:r>
      <w:r w:rsidR="00DF08BB" w:rsidRPr="00BE799B">
        <w:rPr>
          <w:rStyle w:val="Char9"/>
          <w:rFonts w:hint="cs"/>
          <w:rtl/>
        </w:rPr>
        <w:t>ی</w:t>
      </w:r>
      <w:r w:rsidR="009C12EA" w:rsidRPr="00BE799B">
        <w:rPr>
          <w:rStyle w:val="Char9"/>
          <w:rFonts w:hint="cs"/>
          <w:rtl/>
        </w:rPr>
        <w:t xml:space="preserve"> (و </w:t>
      </w:r>
      <w:r w:rsidR="00DF08BB" w:rsidRPr="00BE799B">
        <w:rPr>
          <w:rStyle w:val="Char9"/>
          <w:rFonts w:hint="cs"/>
          <w:rtl/>
        </w:rPr>
        <w:t>ک</w:t>
      </w:r>
      <w:r w:rsidR="009C12EA" w:rsidRPr="00BE799B">
        <w:rPr>
          <w:rStyle w:val="Char9"/>
          <w:rFonts w:hint="cs"/>
          <w:rtl/>
        </w:rPr>
        <w:t>لام آسمان</w:t>
      </w:r>
      <w:r w:rsidR="00DF08BB" w:rsidRPr="00BE799B">
        <w:rPr>
          <w:rStyle w:val="Char9"/>
          <w:rFonts w:hint="cs"/>
          <w:rtl/>
        </w:rPr>
        <w:t>ی</w:t>
      </w:r>
      <w:r w:rsidR="009C12EA" w:rsidRPr="00BE799B">
        <w:rPr>
          <w:rStyle w:val="Char9"/>
          <w:rFonts w:hint="cs"/>
          <w:rtl/>
        </w:rPr>
        <w:t xml:space="preserve"> قرآن) ب</w:t>
      </w:r>
      <w:r w:rsidR="00DF08BB" w:rsidRPr="00BE799B">
        <w:rPr>
          <w:rStyle w:val="Char9"/>
          <w:rFonts w:hint="cs"/>
          <w:rtl/>
        </w:rPr>
        <w:t>ی</w:t>
      </w:r>
      <w:r w:rsidR="009C12EA" w:rsidRPr="00BE799B">
        <w:rPr>
          <w:rStyle w:val="Char9"/>
          <w:rFonts w:hint="cs"/>
          <w:rtl/>
        </w:rPr>
        <w:t>م</w:t>
      </w:r>
      <w:r w:rsidR="00694344" w:rsidRPr="00BE799B">
        <w:rPr>
          <w:rStyle w:val="Char9"/>
          <w:rFonts w:hint="cs"/>
          <w:rtl/>
        </w:rPr>
        <w:t xml:space="preserve"> می‌</w:t>
      </w:r>
      <w:r w:rsidR="009C12EA" w:rsidRPr="00BE799B">
        <w:rPr>
          <w:rStyle w:val="Char9"/>
          <w:rFonts w:hint="cs"/>
          <w:rtl/>
        </w:rPr>
        <w:t>دهم</w:t>
      </w:r>
      <w:r w:rsidR="00C25EFF" w:rsidRPr="00BE799B">
        <w:rPr>
          <w:rStyle w:val="Char9"/>
          <w:rFonts w:hint="cs"/>
          <w:rtl/>
        </w:rPr>
        <w:t>.)</w:t>
      </w:r>
      <w:r w:rsidR="00C25EFF" w:rsidRPr="00C64670">
        <w:rPr>
          <w:rStyle w:val="Char0"/>
          <w:rFonts w:hint="cs"/>
          <w:rtl/>
        </w:rPr>
        <w:t xml:space="preserve"> پس هیچ دلیلی بر تقدیم قول و </w:t>
      </w:r>
      <w:r w:rsidR="009C12EA" w:rsidRPr="00C64670">
        <w:rPr>
          <w:rStyle w:val="Char0"/>
          <w:rFonts w:hint="cs"/>
          <w:rtl/>
        </w:rPr>
        <w:t>آرای</w:t>
      </w:r>
      <w:r w:rsidR="00C25EFF" w:rsidRPr="00C64670">
        <w:rPr>
          <w:rStyle w:val="Char0"/>
          <w:rFonts w:hint="cs"/>
          <w:rtl/>
        </w:rPr>
        <w:t xml:space="preserve"> رجال</w:t>
      </w:r>
      <w:r>
        <w:rPr>
          <w:rStyle w:val="Char0"/>
          <w:rFonts w:hint="cs"/>
          <w:rtl/>
        </w:rPr>
        <w:t xml:space="preserve"> </w:t>
      </w:r>
      <w:r w:rsidR="00C25EFF" w:rsidRPr="00C64670">
        <w:rPr>
          <w:rStyle w:val="Char0"/>
          <w:rFonts w:hint="cs"/>
          <w:rtl/>
        </w:rPr>
        <w:t>و</w:t>
      </w:r>
      <w:r w:rsidR="009C12EA" w:rsidRPr="00C64670">
        <w:rPr>
          <w:rStyle w:val="Char0"/>
          <w:rFonts w:hint="cs"/>
          <w:rtl/>
        </w:rPr>
        <w:t xml:space="preserve"> </w:t>
      </w:r>
      <w:r w:rsidR="00C25EFF" w:rsidRPr="00C64670">
        <w:rPr>
          <w:rStyle w:val="Char0"/>
          <w:rFonts w:hint="cs"/>
          <w:rtl/>
        </w:rPr>
        <w:t>فقها بر کتاب و</w:t>
      </w:r>
      <w:r w:rsidR="009C12EA" w:rsidRPr="00C64670">
        <w:rPr>
          <w:rStyle w:val="Char0"/>
          <w:rFonts w:hint="cs"/>
          <w:rtl/>
        </w:rPr>
        <w:t xml:space="preserve"> </w:t>
      </w:r>
      <w:r w:rsidR="00C25EFF" w:rsidRPr="00C64670">
        <w:rPr>
          <w:rStyle w:val="Char0"/>
          <w:rFonts w:hint="cs"/>
          <w:rtl/>
        </w:rPr>
        <w:t xml:space="preserve">سنت وجود </w:t>
      </w:r>
      <w:r w:rsidR="009C12EA" w:rsidRPr="00C64670">
        <w:rPr>
          <w:rStyle w:val="Char0"/>
          <w:rFonts w:hint="cs"/>
          <w:rtl/>
        </w:rPr>
        <w:t>ن</w:t>
      </w:r>
      <w:r w:rsidR="00C25EFF" w:rsidRPr="00C64670">
        <w:rPr>
          <w:rStyle w:val="Char0"/>
          <w:rFonts w:hint="cs"/>
          <w:rtl/>
        </w:rPr>
        <w:t>دارد. در جایی دیگر انذار را فقط در کسانی که از ذکر</w:t>
      </w:r>
      <w:r w:rsidR="009C12EA" w:rsidRPr="00C64670">
        <w:rPr>
          <w:rStyle w:val="Char0"/>
          <w:rFonts w:hint="cs"/>
          <w:rtl/>
        </w:rPr>
        <w:t xml:space="preserve"> (قرآن کریم)</w:t>
      </w:r>
      <w:r w:rsidR="00C25EFF" w:rsidRPr="00C64670">
        <w:rPr>
          <w:rStyle w:val="Char0"/>
          <w:rFonts w:hint="cs"/>
          <w:rtl/>
        </w:rPr>
        <w:t xml:space="preserve"> تبعیت می</w:t>
      </w:r>
      <w:r w:rsidR="00C25EFF" w:rsidRPr="00C64670">
        <w:rPr>
          <w:rStyle w:val="Char0"/>
          <w:rFonts w:hint="cs"/>
          <w:rtl/>
        </w:rPr>
        <w:softHyphen/>
        <w:t>کنند منحصر کرده</w:t>
      </w:r>
      <w:r w:rsidR="009C12EA" w:rsidRPr="00C64670">
        <w:rPr>
          <w:rStyle w:val="Char0"/>
          <w:rFonts w:hint="cs"/>
          <w:rtl/>
        </w:rPr>
        <w:t xml:space="preserve"> </w:t>
      </w:r>
      <w:r w:rsidR="00C25EFF" w:rsidRPr="00C64670">
        <w:rPr>
          <w:rStyle w:val="Char0"/>
          <w:rFonts w:hint="cs"/>
          <w:rtl/>
        </w:rPr>
        <w:softHyphen/>
        <w:t>است. این نشان می</w:t>
      </w:r>
      <w:r w:rsidR="00C25EFF" w:rsidRPr="00C64670">
        <w:rPr>
          <w:rStyle w:val="Char0"/>
          <w:rFonts w:hint="cs"/>
          <w:rtl/>
        </w:rPr>
        <w:softHyphen/>
        <w:t>دهد که انذار نیز جز با ذکر حاصل نمی</w:t>
      </w:r>
      <w:r w:rsidR="00C25EFF" w:rsidRPr="00C64670">
        <w:rPr>
          <w:rStyle w:val="Char0"/>
          <w:rFonts w:hint="cs"/>
          <w:rtl/>
        </w:rPr>
        <w:softHyphen/>
        <w:t xml:space="preserve">شود. </w:t>
      </w:r>
      <w:r w:rsidR="009C12EA" w:rsidRPr="00C64670">
        <w:rPr>
          <w:rStyle w:val="Char0"/>
          <w:rFonts w:hint="cs"/>
          <w:rtl/>
        </w:rPr>
        <w:t>خداوند</w:t>
      </w:r>
      <w:r w:rsidR="00882FF8" w:rsidRPr="00882FF8">
        <w:rPr>
          <w:rStyle w:val="Char0"/>
          <w:rFonts w:cs="CTraditional Arabic"/>
          <w:rtl/>
        </w:rPr>
        <w:t>أ</w:t>
      </w:r>
      <w:r w:rsidR="00BE799B">
        <w:rPr>
          <w:rStyle w:val="Char0"/>
          <w:rFonts w:cs="CTraditional Arabic" w:hint="cs"/>
          <w:rtl/>
        </w:rPr>
        <w:t xml:space="preserve"> </w:t>
      </w:r>
      <w:r w:rsidR="009C12EA" w:rsidRPr="00C64670">
        <w:rPr>
          <w:rStyle w:val="Char0"/>
          <w:rFonts w:hint="cs"/>
          <w:rtl/>
        </w:rPr>
        <w:t>می</w:t>
      </w:r>
      <w:r w:rsidR="009C12EA" w:rsidRPr="00C64670">
        <w:rPr>
          <w:rStyle w:val="Char0"/>
          <w:rFonts w:hint="cs"/>
          <w:rtl/>
        </w:rPr>
        <w:softHyphen/>
        <w:t>فرماید:</w:t>
      </w:r>
      <w:r w:rsidR="00BE799B">
        <w:rPr>
          <w:rStyle w:val="Char0"/>
          <w:rFonts w:hint="cs"/>
          <w:rtl/>
        </w:rPr>
        <w:t xml:space="preserve"> </w:t>
      </w:r>
      <w:r w:rsidR="00BE799B">
        <w:rPr>
          <w:rStyle w:val="Char0"/>
          <w:rFonts w:cs="Traditional Arabic"/>
          <w:color w:val="000000"/>
          <w:shd w:val="clear" w:color="auto" w:fill="FFFFFF"/>
          <w:rtl/>
        </w:rPr>
        <w:t>﴿</w:t>
      </w:r>
      <w:r w:rsidR="00BE799B" w:rsidRPr="00BE799B">
        <w:rPr>
          <w:rStyle w:val="Char4"/>
          <w:rtl/>
        </w:rPr>
        <w:t xml:space="preserve">إِنَّمَا تُنذِرُ مَنِ </w:t>
      </w:r>
      <w:r w:rsidR="00BE799B" w:rsidRPr="00BE799B">
        <w:rPr>
          <w:rStyle w:val="Char4"/>
          <w:rFonts w:hint="cs"/>
          <w:rtl/>
        </w:rPr>
        <w:t>ٱ</w:t>
      </w:r>
      <w:r w:rsidR="00BE799B" w:rsidRPr="00BE799B">
        <w:rPr>
          <w:rStyle w:val="Char4"/>
          <w:rFonts w:hint="eastAsia"/>
          <w:rtl/>
        </w:rPr>
        <w:t>تَّبَعَ</w:t>
      </w:r>
      <w:r w:rsidR="00BE799B" w:rsidRPr="00BE799B">
        <w:rPr>
          <w:rStyle w:val="Char4"/>
          <w:rtl/>
        </w:rPr>
        <w:t xml:space="preserve"> </w:t>
      </w:r>
      <w:r w:rsidR="00BE799B" w:rsidRPr="00BE799B">
        <w:rPr>
          <w:rStyle w:val="Char4"/>
          <w:rFonts w:hint="cs"/>
          <w:rtl/>
        </w:rPr>
        <w:t>ٱ</w:t>
      </w:r>
      <w:r w:rsidR="00BE799B" w:rsidRPr="00BE799B">
        <w:rPr>
          <w:rStyle w:val="Char4"/>
          <w:rFonts w:hint="eastAsia"/>
          <w:rtl/>
        </w:rPr>
        <w:t>لذِّكۡرَ</w:t>
      </w:r>
      <w:r w:rsidR="00BE799B" w:rsidRPr="00BE799B">
        <w:rPr>
          <w:rStyle w:val="Char4"/>
          <w:rtl/>
        </w:rPr>
        <w:t xml:space="preserve"> وَخَشِيَ </w:t>
      </w:r>
      <w:r w:rsidR="00BE799B" w:rsidRPr="00BE799B">
        <w:rPr>
          <w:rStyle w:val="Char4"/>
          <w:rFonts w:hint="cs"/>
          <w:rtl/>
        </w:rPr>
        <w:t>ٱ</w:t>
      </w:r>
      <w:r w:rsidR="00BE799B" w:rsidRPr="00BE799B">
        <w:rPr>
          <w:rStyle w:val="Char4"/>
          <w:rFonts w:hint="eastAsia"/>
          <w:rtl/>
        </w:rPr>
        <w:t>لرَّحۡمَٰنَ</w:t>
      </w:r>
      <w:r w:rsidR="00BE799B" w:rsidRPr="00BE799B">
        <w:rPr>
          <w:rStyle w:val="Char4"/>
          <w:rtl/>
        </w:rPr>
        <w:t xml:space="preserve"> بِ</w:t>
      </w:r>
      <w:r w:rsidR="00BE799B" w:rsidRPr="00BE799B">
        <w:rPr>
          <w:rStyle w:val="Char4"/>
          <w:rFonts w:hint="cs"/>
          <w:rtl/>
        </w:rPr>
        <w:t>ٱ</w:t>
      </w:r>
      <w:r w:rsidR="00BE799B" w:rsidRPr="00BE799B">
        <w:rPr>
          <w:rStyle w:val="Char4"/>
          <w:rFonts w:hint="eastAsia"/>
          <w:rtl/>
        </w:rPr>
        <w:t>لۡغَيۡبِۖ</w:t>
      </w:r>
      <w:r w:rsidR="00BE799B" w:rsidRPr="00BE799B">
        <w:rPr>
          <w:rStyle w:val="Char4"/>
          <w:rtl/>
        </w:rPr>
        <w:t xml:space="preserve"> فَبَشِّرۡهُ بِمَغۡفِرَةٖ وَأَجۡرٖ كَرِيمٍ١١</w:t>
      </w:r>
      <w:r w:rsidR="00BE799B">
        <w:rPr>
          <w:rStyle w:val="Char0"/>
          <w:rFonts w:cs="Traditional Arabic"/>
          <w:color w:val="000000"/>
          <w:shd w:val="clear" w:color="auto" w:fill="FFFFFF"/>
          <w:rtl/>
        </w:rPr>
        <w:t>﴾</w:t>
      </w:r>
      <w:r w:rsidR="009C12EA" w:rsidRPr="006933B2">
        <w:rPr>
          <w:rStyle w:val="FootnoteReference"/>
          <w:rFonts w:cs="IRNazli"/>
          <w:sz w:val="32"/>
          <w:rtl/>
        </w:rPr>
        <w:t>(</w:t>
      </w:r>
      <w:r w:rsidR="009C12EA" w:rsidRPr="006933B2">
        <w:rPr>
          <w:rStyle w:val="FootnoteReference"/>
          <w:rFonts w:cs="IRNazli"/>
          <w:sz w:val="32"/>
          <w:rtl/>
        </w:rPr>
        <w:footnoteReference w:id="257"/>
      </w:r>
      <w:r w:rsidR="009C12EA" w:rsidRPr="006933B2">
        <w:rPr>
          <w:rStyle w:val="FootnoteReference"/>
          <w:rFonts w:cs="IRNazli"/>
          <w:sz w:val="32"/>
          <w:rtl/>
        </w:rPr>
        <w:t>)</w:t>
      </w:r>
      <w:r w:rsidR="00C25EFF" w:rsidRPr="00C64670">
        <w:rPr>
          <w:rStyle w:val="Char0"/>
          <w:rFonts w:hint="cs"/>
          <w:rtl/>
        </w:rPr>
        <w:t xml:space="preserve"> </w:t>
      </w:r>
      <w:r w:rsidR="009C12EA" w:rsidRPr="00BE799B">
        <w:rPr>
          <w:rStyle w:val="Char9"/>
          <w:rFonts w:hint="cs"/>
          <w:rtl/>
        </w:rPr>
        <w:t xml:space="preserve">«تو تنها </w:t>
      </w:r>
      <w:r w:rsidR="00DF08BB" w:rsidRPr="00BE799B">
        <w:rPr>
          <w:rStyle w:val="Char9"/>
          <w:rFonts w:hint="cs"/>
          <w:rtl/>
        </w:rPr>
        <w:t>ک</w:t>
      </w:r>
      <w:r w:rsidR="009C12EA" w:rsidRPr="00BE799B">
        <w:rPr>
          <w:rStyle w:val="Char9"/>
          <w:rFonts w:hint="cs"/>
          <w:rtl/>
        </w:rPr>
        <w:t>س</w:t>
      </w:r>
      <w:r w:rsidR="00DF08BB" w:rsidRPr="00BE799B">
        <w:rPr>
          <w:rStyle w:val="Char9"/>
          <w:rFonts w:hint="cs"/>
          <w:rtl/>
        </w:rPr>
        <w:t>ی</w:t>
      </w:r>
      <w:r w:rsidR="009C12EA" w:rsidRPr="00BE799B">
        <w:rPr>
          <w:rStyle w:val="Char9"/>
          <w:rFonts w:hint="cs"/>
          <w:rtl/>
        </w:rPr>
        <w:t xml:space="preserve"> را م</w:t>
      </w:r>
      <w:r w:rsidR="00DF08BB" w:rsidRPr="00BE799B">
        <w:rPr>
          <w:rStyle w:val="Char9"/>
          <w:rFonts w:hint="cs"/>
          <w:rtl/>
        </w:rPr>
        <w:t>ی</w:t>
      </w:r>
      <w:r w:rsidR="009C12EA" w:rsidRPr="00BE799B">
        <w:rPr>
          <w:rStyle w:val="Char9"/>
          <w:rtl/>
        </w:rPr>
        <w:softHyphen/>
      </w:r>
      <w:r w:rsidR="009C12EA" w:rsidRPr="00BE799B">
        <w:rPr>
          <w:rStyle w:val="Char9"/>
          <w:rFonts w:hint="cs"/>
          <w:rtl/>
        </w:rPr>
        <w:t>ترسان</w:t>
      </w:r>
      <w:r w:rsidR="00DF08BB" w:rsidRPr="00BE799B">
        <w:rPr>
          <w:rStyle w:val="Char9"/>
          <w:rFonts w:hint="cs"/>
          <w:rtl/>
        </w:rPr>
        <w:t>ی</w:t>
      </w:r>
      <w:r w:rsidR="009C12EA" w:rsidRPr="00BE799B">
        <w:rPr>
          <w:rStyle w:val="Char9"/>
          <w:rFonts w:hint="cs"/>
          <w:rtl/>
        </w:rPr>
        <w:t xml:space="preserve"> (</w:t>
      </w:r>
      <w:r w:rsidR="00C25EFF" w:rsidRPr="00BE799B">
        <w:rPr>
          <w:rStyle w:val="Char9"/>
          <w:rFonts w:hint="cs"/>
          <w:rtl/>
        </w:rPr>
        <w:t>و با ب</w:t>
      </w:r>
      <w:r w:rsidR="00DF08BB" w:rsidRPr="00BE799B">
        <w:rPr>
          <w:rStyle w:val="Char9"/>
          <w:rFonts w:hint="cs"/>
          <w:rtl/>
        </w:rPr>
        <w:t>ی</w:t>
      </w:r>
      <w:r w:rsidR="00C25EFF" w:rsidRPr="00BE799B">
        <w:rPr>
          <w:rStyle w:val="Char9"/>
          <w:rFonts w:hint="cs"/>
          <w:rtl/>
        </w:rPr>
        <w:t xml:space="preserve">م دادنت بدو سود </w:t>
      </w:r>
      <w:r w:rsidR="009C12EA" w:rsidRPr="00BE799B">
        <w:rPr>
          <w:rStyle w:val="Char9"/>
          <w:rFonts w:hint="cs"/>
          <w:rtl/>
        </w:rPr>
        <w:t>م</w:t>
      </w:r>
      <w:r w:rsidR="00DF08BB" w:rsidRPr="00BE799B">
        <w:rPr>
          <w:rStyle w:val="Char9"/>
          <w:rFonts w:hint="cs"/>
          <w:rtl/>
        </w:rPr>
        <w:t>ی</w:t>
      </w:r>
      <w:r w:rsidR="009C12EA" w:rsidRPr="00BE799B">
        <w:rPr>
          <w:rStyle w:val="Char9"/>
          <w:rtl/>
        </w:rPr>
        <w:softHyphen/>
      </w:r>
      <w:r w:rsidR="009C12EA" w:rsidRPr="00BE799B">
        <w:rPr>
          <w:rStyle w:val="Char9"/>
          <w:rFonts w:hint="cs"/>
          <w:rtl/>
        </w:rPr>
        <w:t>رسان</w:t>
      </w:r>
      <w:r w:rsidR="00DF08BB" w:rsidRPr="00BE799B">
        <w:rPr>
          <w:rStyle w:val="Char9"/>
          <w:rFonts w:hint="cs"/>
          <w:rtl/>
        </w:rPr>
        <w:t>ی</w:t>
      </w:r>
      <w:r w:rsidR="009C12EA" w:rsidRPr="00BE799B">
        <w:rPr>
          <w:rStyle w:val="Char9"/>
          <w:rFonts w:hint="cs"/>
          <w:rtl/>
        </w:rPr>
        <w:t xml:space="preserve">) </w:t>
      </w:r>
      <w:r w:rsidR="00DF08BB" w:rsidRPr="00BE799B">
        <w:rPr>
          <w:rStyle w:val="Char9"/>
          <w:rFonts w:hint="cs"/>
          <w:rtl/>
        </w:rPr>
        <w:t>ک</w:t>
      </w:r>
      <w:r w:rsidR="009C12EA" w:rsidRPr="00BE799B">
        <w:rPr>
          <w:rStyle w:val="Char9"/>
          <w:rFonts w:hint="cs"/>
          <w:rtl/>
        </w:rPr>
        <w:t>ه از قرآن پ</w:t>
      </w:r>
      <w:r w:rsidR="00DF08BB" w:rsidRPr="00BE799B">
        <w:rPr>
          <w:rStyle w:val="Char9"/>
          <w:rFonts w:hint="cs"/>
          <w:rtl/>
        </w:rPr>
        <w:t>ی</w:t>
      </w:r>
      <w:r w:rsidR="009C12EA" w:rsidRPr="00BE799B">
        <w:rPr>
          <w:rStyle w:val="Char9"/>
          <w:rFonts w:hint="cs"/>
          <w:rtl/>
        </w:rPr>
        <w:t>رو</w:t>
      </w:r>
      <w:r w:rsidR="00DF08BB" w:rsidRPr="00BE799B">
        <w:rPr>
          <w:rStyle w:val="Char9"/>
          <w:rFonts w:hint="cs"/>
          <w:rtl/>
        </w:rPr>
        <w:t>ی</w:t>
      </w:r>
      <w:r w:rsidR="009C12EA" w:rsidRPr="00BE799B">
        <w:rPr>
          <w:rStyle w:val="Char9"/>
          <w:rFonts w:hint="cs"/>
          <w:rtl/>
        </w:rPr>
        <w:t xml:space="preserve"> </w:t>
      </w:r>
      <w:r w:rsidR="00DF08BB" w:rsidRPr="00BE799B">
        <w:rPr>
          <w:rStyle w:val="Char9"/>
          <w:rFonts w:hint="cs"/>
          <w:rtl/>
        </w:rPr>
        <w:t>ک</w:t>
      </w:r>
      <w:r w:rsidR="009C12EA" w:rsidRPr="00BE799B">
        <w:rPr>
          <w:rStyle w:val="Char9"/>
          <w:rFonts w:hint="cs"/>
          <w:rtl/>
        </w:rPr>
        <w:t>ند</w:t>
      </w:r>
      <w:r w:rsidR="00C25EFF" w:rsidRPr="00BE799B">
        <w:rPr>
          <w:rStyle w:val="Char9"/>
          <w:rFonts w:hint="cs"/>
          <w:rtl/>
        </w:rPr>
        <w:t xml:space="preserve">، و </w:t>
      </w:r>
      <w:r w:rsidR="009C12EA" w:rsidRPr="00BE799B">
        <w:rPr>
          <w:rStyle w:val="Char9"/>
          <w:rFonts w:hint="cs"/>
          <w:rtl/>
        </w:rPr>
        <w:t>پنهان</w:t>
      </w:r>
      <w:r w:rsidR="00DF08BB" w:rsidRPr="00BE799B">
        <w:rPr>
          <w:rStyle w:val="Char9"/>
          <w:rFonts w:hint="cs"/>
          <w:rtl/>
        </w:rPr>
        <w:t>ی</w:t>
      </w:r>
      <w:r w:rsidR="009C12EA" w:rsidRPr="00BE799B">
        <w:rPr>
          <w:rStyle w:val="Char9"/>
          <w:rFonts w:hint="cs"/>
          <w:rtl/>
        </w:rPr>
        <w:t xml:space="preserve"> از (خداوند) مهربان هراس داشته باشد</w:t>
      </w:r>
      <w:r w:rsidR="00C25EFF" w:rsidRPr="00BE799B">
        <w:rPr>
          <w:rStyle w:val="Char9"/>
          <w:rFonts w:hint="cs"/>
          <w:rtl/>
        </w:rPr>
        <w:t>. چن</w:t>
      </w:r>
      <w:r w:rsidR="00DF08BB" w:rsidRPr="00BE799B">
        <w:rPr>
          <w:rStyle w:val="Char9"/>
          <w:rFonts w:hint="cs"/>
          <w:rtl/>
        </w:rPr>
        <w:t>ی</w:t>
      </w:r>
      <w:r w:rsidR="00C25EFF" w:rsidRPr="00BE799B">
        <w:rPr>
          <w:rStyle w:val="Char9"/>
          <w:rFonts w:hint="cs"/>
          <w:rtl/>
        </w:rPr>
        <w:t xml:space="preserve">ن </w:t>
      </w:r>
      <w:r w:rsidR="00DF08BB" w:rsidRPr="00BE799B">
        <w:rPr>
          <w:rStyle w:val="Char9"/>
          <w:rFonts w:hint="cs"/>
          <w:rtl/>
        </w:rPr>
        <w:t>ک</w:t>
      </w:r>
      <w:r w:rsidR="00C25EFF" w:rsidRPr="00BE799B">
        <w:rPr>
          <w:rStyle w:val="Char9"/>
          <w:rFonts w:hint="cs"/>
          <w:rtl/>
        </w:rPr>
        <w:t>س</w:t>
      </w:r>
      <w:r w:rsidR="00DF08BB" w:rsidRPr="00BE799B">
        <w:rPr>
          <w:rStyle w:val="Char9"/>
          <w:rFonts w:hint="cs"/>
          <w:rtl/>
        </w:rPr>
        <w:t>ی</w:t>
      </w:r>
      <w:r w:rsidR="00C25EFF" w:rsidRPr="00BE799B">
        <w:rPr>
          <w:rStyle w:val="Char9"/>
          <w:rFonts w:hint="cs"/>
          <w:rtl/>
        </w:rPr>
        <w:t xml:space="preserve"> را به </w:t>
      </w:r>
      <w:r w:rsidR="009C12EA" w:rsidRPr="00BE799B">
        <w:rPr>
          <w:rStyle w:val="Char9"/>
          <w:rFonts w:hint="cs"/>
          <w:rtl/>
        </w:rPr>
        <w:t>گذشت و پاداش ارزشمند</w:t>
      </w:r>
      <w:r w:rsidR="00DF08BB" w:rsidRPr="00BE799B">
        <w:rPr>
          <w:rStyle w:val="Char9"/>
          <w:rFonts w:hint="cs"/>
          <w:rtl/>
        </w:rPr>
        <w:t>ی</w:t>
      </w:r>
      <w:r w:rsidR="009C12EA" w:rsidRPr="00BE799B">
        <w:rPr>
          <w:rStyle w:val="Char9"/>
          <w:rFonts w:hint="cs"/>
          <w:rtl/>
        </w:rPr>
        <w:t xml:space="preserve"> مژده بده.»</w:t>
      </w:r>
      <w:r w:rsidR="009C12EA" w:rsidRPr="006933B2">
        <w:rPr>
          <w:rStyle w:val="FootnoteReference"/>
          <w:rFonts w:cs="IRNazli"/>
          <w:sz w:val="32"/>
          <w:rtl/>
        </w:rPr>
        <w:t>(</w:t>
      </w:r>
      <w:r w:rsidR="009C12EA" w:rsidRPr="006933B2">
        <w:rPr>
          <w:rStyle w:val="FootnoteReference"/>
          <w:rFonts w:cs="IRNazli"/>
          <w:sz w:val="32"/>
          <w:rtl/>
        </w:rPr>
        <w:footnoteReference w:id="258"/>
      </w:r>
      <w:r w:rsidR="009C12EA" w:rsidRPr="006933B2">
        <w:rPr>
          <w:rStyle w:val="FootnoteReference"/>
          <w:rFonts w:cs="IRNazli"/>
          <w:sz w:val="32"/>
          <w:rtl/>
        </w:rPr>
        <w:t>)</w:t>
      </w:r>
    </w:p>
    <w:p w:rsidR="00E11DC7" w:rsidRPr="00392055" w:rsidRDefault="00C25EFF" w:rsidP="00392055">
      <w:pPr>
        <w:spacing w:line="240" w:lineRule="auto"/>
        <w:ind w:firstLine="284"/>
        <w:jc w:val="both"/>
        <w:rPr>
          <w:rStyle w:val="Char0"/>
          <w:rtl/>
        </w:rPr>
      </w:pPr>
      <w:r w:rsidRPr="00392055">
        <w:rPr>
          <w:rStyle w:val="Char2"/>
          <w:rFonts w:hint="cs"/>
          <w:rtl/>
        </w:rPr>
        <w:t xml:space="preserve"> </w:t>
      </w:r>
      <w:r w:rsidR="00E11DC7" w:rsidRPr="00392055">
        <w:rPr>
          <w:rStyle w:val="Char2"/>
          <w:rtl/>
        </w:rPr>
        <w:t>سن</w:t>
      </w:r>
      <w:r w:rsidR="003A29EA" w:rsidRPr="00392055">
        <w:rPr>
          <w:rStyle w:val="Char2"/>
          <w:rFonts w:hint="cs"/>
          <w:rtl/>
        </w:rPr>
        <w:t>ّ</w:t>
      </w:r>
      <w:r w:rsidR="00E11DC7" w:rsidRPr="00392055">
        <w:rPr>
          <w:rStyle w:val="Char2"/>
          <w:rtl/>
        </w:rPr>
        <w:t>ت:</w:t>
      </w:r>
      <w:r w:rsidR="00E11DC7" w:rsidRPr="00392055">
        <w:rPr>
          <w:rStyle w:val="Char0"/>
          <w:rtl/>
        </w:rPr>
        <w:t xml:space="preserve"> آنان برا</w:t>
      </w:r>
      <w:r w:rsidR="00DF08BB" w:rsidRPr="00392055">
        <w:rPr>
          <w:rStyle w:val="Char0"/>
          <w:rtl/>
        </w:rPr>
        <w:t>ی</w:t>
      </w:r>
      <w:r w:rsidR="00E11DC7" w:rsidRPr="00392055">
        <w:rPr>
          <w:rStyle w:val="Char0"/>
          <w:rtl/>
        </w:rPr>
        <w:t xml:space="preserve"> اثبات نظر خود به ا</w:t>
      </w:r>
      <w:r w:rsidR="00DF08BB" w:rsidRPr="00392055">
        <w:rPr>
          <w:rStyle w:val="Char0"/>
          <w:rtl/>
        </w:rPr>
        <w:t>ی</w:t>
      </w:r>
      <w:r w:rsidR="00E11DC7" w:rsidRPr="00392055">
        <w:rPr>
          <w:rStyle w:val="Char0"/>
          <w:rtl/>
        </w:rPr>
        <w:t>ن حد</w:t>
      </w:r>
      <w:r w:rsidR="00DF08BB" w:rsidRPr="00392055">
        <w:rPr>
          <w:rStyle w:val="Char0"/>
          <w:rtl/>
        </w:rPr>
        <w:t>ی</w:t>
      </w:r>
      <w:r w:rsidR="00E11DC7" w:rsidRPr="00392055">
        <w:rPr>
          <w:rStyle w:val="Char0"/>
          <w:rtl/>
        </w:rPr>
        <w:t xml:space="preserve">ث استناد </w:t>
      </w:r>
      <w:r w:rsidR="00DF08BB" w:rsidRPr="00392055">
        <w:rPr>
          <w:rStyle w:val="Char0"/>
          <w:rtl/>
        </w:rPr>
        <w:t>ک</w:t>
      </w:r>
      <w:r w:rsidR="00E11DC7" w:rsidRPr="00392055">
        <w:rPr>
          <w:rStyle w:val="Char0"/>
          <w:rtl/>
        </w:rPr>
        <w:t xml:space="preserve">رده‌اند: </w:t>
      </w:r>
      <w:r w:rsidR="00E11DC7" w:rsidRPr="00BE799B">
        <w:rPr>
          <w:rStyle w:val="Char3"/>
          <w:rtl/>
        </w:rPr>
        <w:t xml:space="preserve">«من سرّهُ أن يسُكن </w:t>
      </w:r>
      <w:r w:rsidR="004B6F96" w:rsidRPr="00BE799B">
        <w:rPr>
          <w:rStyle w:val="Char3"/>
          <w:rtl/>
        </w:rPr>
        <w:t>بُحْبُوحَةَ الْجَنَّةِ، فَلْيَلْزَمِ الْجَمَاعَةَ</w:t>
      </w:r>
      <w:r w:rsidR="007E2A56" w:rsidRPr="00BE799B">
        <w:rPr>
          <w:rStyle w:val="Char3"/>
          <w:rtl/>
        </w:rPr>
        <w:t xml:space="preserve">، </w:t>
      </w:r>
      <w:r w:rsidR="007E2A56" w:rsidRPr="00BE799B">
        <w:rPr>
          <w:rStyle w:val="Char3"/>
          <w:rFonts w:hint="cs"/>
          <w:rtl/>
        </w:rPr>
        <w:t>و</w:t>
      </w:r>
      <w:r w:rsidR="007E2A56" w:rsidRPr="00BE799B">
        <w:rPr>
          <w:rStyle w:val="Char3"/>
          <w:rtl/>
        </w:rPr>
        <w:t>الشَّيْطَانَ مَعَ الْوَاحِدِ</w:t>
      </w:r>
      <w:r w:rsidR="006663C7" w:rsidRPr="00BE799B">
        <w:rPr>
          <w:rStyle w:val="Char3"/>
          <w:rtl/>
        </w:rPr>
        <w:t xml:space="preserve">، </w:t>
      </w:r>
      <w:r w:rsidR="007E2A56" w:rsidRPr="00BE799B">
        <w:rPr>
          <w:rStyle w:val="Char3"/>
          <w:rtl/>
        </w:rPr>
        <w:t>وَهُوَ مِنَ الاثْنَيْنِ أَبْعَدُ</w:t>
      </w:r>
      <w:r w:rsidR="00E11DC7" w:rsidRPr="00BE799B">
        <w:rPr>
          <w:rStyle w:val="Char3"/>
          <w:rtl/>
        </w:rPr>
        <w:t>»</w:t>
      </w:r>
      <w:r w:rsidR="00E11DC7" w:rsidRPr="006933B2">
        <w:rPr>
          <w:rStyle w:val="FootnoteReference"/>
          <w:rFonts w:ascii="Calibri" w:eastAsia="MS Mincho" w:hAnsi="Calibri" w:cs="IRNazli"/>
          <w:sz w:val="32"/>
          <w:rtl/>
        </w:rPr>
        <w:t>(</w:t>
      </w:r>
      <w:r w:rsidR="00E11DC7" w:rsidRPr="006933B2">
        <w:rPr>
          <w:rStyle w:val="FootnoteReference"/>
          <w:rFonts w:ascii="Calibri" w:eastAsia="MS Mincho" w:hAnsi="Calibri" w:cs="IRNazli"/>
          <w:sz w:val="32"/>
          <w:rtl/>
        </w:rPr>
        <w:footnoteReference w:id="259"/>
      </w:r>
      <w:r w:rsidR="00E11DC7" w:rsidRPr="006933B2">
        <w:rPr>
          <w:rStyle w:val="FootnoteReference"/>
          <w:rFonts w:ascii="Calibri" w:eastAsia="MS Mincho" w:hAnsi="Calibri" w:cs="IRNazli"/>
          <w:sz w:val="32"/>
          <w:rtl/>
        </w:rPr>
        <w:t>)(</w:t>
      </w:r>
      <w:r w:rsidR="00E11DC7" w:rsidRPr="006933B2">
        <w:rPr>
          <w:rStyle w:val="FootnoteReference"/>
          <w:rFonts w:ascii="Calibri" w:eastAsia="MS Mincho" w:hAnsi="Calibri" w:cs="IRNazli"/>
          <w:sz w:val="32"/>
          <w:rtl/>
        </w:rPr>
        <w:footnoteReference w:id="260"/>
      </w:r>
      <w:r w:rsidR="00E11DC7" w:rsidRPr="006933B2">
        <w:rPr>
          <w:rStyle w:val="FootnoteReference"/>
          <w:rFonts w:ascii="Calibri" w:eastAsia="MS Mincho" w:hAnsi="Calibri" w:cs="IRNazli"/>
          <w:sz w:val="32"/>
          <w:rtl/>
        </w:rPr>
        <w:t>)</w:t>
      </w:r>
      <w:r w:rsidR="004B6F96" w:rsidRPr="00392055">
        <w:rPr>
          <w:rStyle w:val="Char0"/>
          <w:rFonts w:hint="cs"/>
          <w:rtl/>
        </w:rPr>
        <w:t>«</w:t>
      </w:r>
      <w:r w:rsidR="00B765F0" w:rsidRPr="00392055">
        <w:rPr>
          <w:rStyle w:val="Char0"/>
          <w:rFonts w:hint="cs"/>
          <w:rtl/>
        </w:rPr>
        <w:t>هرکس دوست دارد که خانه</w:t>
      </w:r>
      <w:r w:rsidR="00B765F0" w:rsidRPr="00392055">
        <w:rPr>
          <w:rStyle w:val="Char0"/>
          <w:rFonts w:hint="cs"/>
          <w:rtl/>
        </w:rPr>
        <w:softHyphen/>
        <w:t xml:space="preserve">اش در </w:t>
      </w:r>
      <w:r w:rsidR="00E06244" w:rsidRPr="00392055">
        <w:rPr>
          <w:rStyle w:val="Char0"/>
          <w:rFonts w:hint="cs"/>
          <w:rtl/>
        </w:rPr>
        <w:t xml:space="preserve">وسط </w:t>
      </w:r>
      <w:r w:rsidR="00B765F0" w:rsidRPr="00392055">
        <w:rPr>
          <w:rStyle w:val="Char0"/>
          <w:rFonts w:hint="cs"/>
          <w:rtl/>
        </w:rPr>
        <w:t>بهشت باشد، همراه جمع (</w:t>
      </w:r>
      <w:r w:rsidR="006E6DC7" w:rsidRPr="00392055">
        <w:rPr>
          <w:rStyle w:val="Char0"/>
          <w:rFonts w:hint="cs"/>
          <w:rtl/>
        </w:rPr>
        <w:t xml:space="preserve">کثیر </w:t>
      </w:r>
      <w:r w:rsidR="00B765F0" w:rsidRPr="00392055">
        <w:rPr>
          <w:rStyle w:val="Char0"/>
          <w:rFonts w:hint="cs"/>
          <w:rtl/>
        </w:rPr>
        <w:t>مسلمانان) باشد (واز آنان خارج نگردد)؛ و(بدانید) که شیطان با یک نفر است (وبیشتر وی را وسوسه میکند) ولی اگر دونفر شدند، شیطان هم (کمی) دورتر می</w:t>
      </w:r>
      <w:r w:rsidR="00B765F0" w:rsidRPr="00392055">
        <w:rPr>
          <w:rStyle w:val="Char0"/>
          <w:rFonts w:hint="cs"/>
          <w:rtl/>
        </w:rPr>
        <w:softHyphen/>
        <w:t>شود.</w:t>
      </w:r>
    </w:p>
    <w:p w:rsidR="002B2ED3" w:rsidRPr="0094145F" w:rsidRDefault="00E11DC7" w:rsidP="00392055">
      <w:pPr>
        <w:spacing w:line="240" w:lineRule="auto"/>
        <w:ind w:firstLine="284"/>
        <w:jc w:val="both"/>
        <w:rPr>
          <w:rStyle w:val="Char2"/>
          <w:rtl/>
        </w:rPr>
      </w:pPr>
      <w:r w:rsidRPr="00C64670">
        <w:rPr>
          <w:rStyle w:val="Char0"/>
          <w:rtl/>
        </w:rPr>
        <w:t>وجه استدلال</w:t>
      </w:r>
      <w:r w:rsidR="001269D5" w:rsidRPr="00C64670">
        <w:rPr>
          <w:rStyle w:val="Char0"/>
          <w:rFonts w:hint="cs"/>
          <w:rtl/>
        </w:rPr>
        <w:t xml:space="preserve"> آنان،</w:t>
      </w:r>
      <w:r w:rsidRPr="00C64670">
        <w:rPr>
          <w:rStyle w:val="Char0"/>
          <w:rtl/>
        </w:rPr>
        <w:t xml:space="preserve"> ا</w:t>
      </w:r>
      <w:r w:rsidR="00DF08BB">
        <w:rPr>
          <w:rStyle w:val="Char0"/>
          <w:rtl/>
        </w:rPr>
        <w:t>ی</w:t>
      </w:r>
      <w:r w:rsidRPr="00C64670">
        <w:rPr>
          <w:rStyle w:val="Char0"/>
          <w:rtl/>
        </w:rPr>
        <w:t xml:space="preserve">ن است </w:t>
      </w:r>
      <w:r w:rsidR="00DF08BB">
        <w:rPr>
          <w:rStyle w:val="Char0"/>
          <w:rtl/>
        </w:rPr>
        <w:t>ک</w:t>
      </w:r>
      <w:r w:rsidRPr="00C64670">
        <w:rPr>
          <w:rStyle w:val="Char0"/>
          <w:rtl/>
        </w:rPr>
        <w:t>ه اغلب مردم به درج</w:t>
      </w:r>
      <w:r w:rsidR="00DF08BB">
        <w:rPr>
          <w:rStyle w:val="Char0"/>
          <w:rFonts w:hint="cs"/>
          <w:rtl/>
        </w:rPr>
        <w:t>ۀ</w:t>
      </w:r>
      <w:r w:rsidRPr="00C64670">
        <w:rPr>
          <w:rStyle w:val="Char0"/>
          <w:rtl/>
        </w:rPr>
        <w:t xml:space="preserve"> اجت</w:t>
      </w:r>
      <w:r w:rsidR="00BB4CCB" w:rsidRPr="00C64670">
        <w:rPr>
          <w:rStyle w:val="Char0"/>
          <w:rtl/>
        </w:rPr>
        <w:t>هاد نرس</w:t>
      </w:r>
      <w:r w:rsidR="00DF08BB">
        <w:rPr>
          <w:rStyle w:val="Char0"/>
          <w:rtl/>
        </w:rPr>
        <w:t>ی</w:t>
      </w:r>
      <w:r w:rsidR="00BB4CCB" w:rsidRPr="00C64670">
        <w:rPr>
          <w:rStyle w:val="Char0"/>
          <w:rtl/>
        </w:rPr>
        <w:t>ده</w:t>
      </w:r>
      <w:r w:rsidR="00BB4CCB" w:rsidRPr="00C64670">
        <w:rPr>
          <w:rStyle w:val="Char0"/>
          <w:rFonts w:hint="cs"/>
          <w:rtl/>
        </w:rPr>
        <w:softHyphen/>
      </w:r>
      <w:r w:rsidR="001269D5" w:rsidRPr="00C64670">
        <w:rPr>
          <w:rStyle w:val="Char0"/>
          <w:rFonts w:hint="cs"/>
          <w:rtl/>
        </w:rPr>
        <w:t xml:space="preserve">اند </w:t>
      </w:r>
      <w:r w:rsidRPr="00C64670">
        <w:rPr>
          <w:rStyle w:val="Char0"/>
          <w:rtl/>
        </w:rPr>
        <w:t>و توانا</w:t>
      </w:r>
      <w:r w:rsidR="00DF08BB">
        <w:rPr>
          <w:rStyle w:val="Char0"/>
          <w:rtl/>
        </w:rPr>
        <w:t>یی</w:t>
      </w:r>
      <w:r w:rsidRPr="00C64670">
        <w:rPr>
          <w:rStyle w:val="Char0"/>
          <w:rtl/>
        </w:rPr>
        <w:t xml:space="preserve"> استدلال را ندارند و پ</w:t>
      </w:r>
      <w:r w:rsidR="00DF08BB">
        <w:rPr>
          <w:rStyle w:val="Char0"/>
          <w:rtl/>
        </w:rPr>
        <w:t>ی</w:t>
      </w:r>
      <w:r w:rsidRPr="00C64670">
        <w:rPr>
          <w:rStyle w:val="Char0"/>
          <w:rtl/>
        </w:rPr>
        <w:t>امبر</w:t>
      </w:r>
      <w:r w:rsidR="00BE799B">
        <w:rPr>
          <w:rStyle w:val="Char0"/>
          <w:rFonts w:hint="cs"/>
          <w:rtl/>
        </w:rPr>
        <w:t xml:space="preserve"> </w:t>
      </w:r>
      <w:r w:rsidR="00BD4800" w:rsidRPr="00392055">
        <w:rPr>
          <w:rStyle w:val="Char0"/>
          <w:rFonts w:cs="CTraditional Arabic"/>
          <w:rtl/>
        </w:rPr>
        <w:t>ج</w:t>
      </w:r>
      <w:r w:rsidRPr="00C64670">
        <w:rPr>
          <w:rStyle w:val="Char0"/>
          <w:rtl/>
        </w:rPr>
        <w:t xml:space="preserve"> در ا</w:t>
      </w:r>
      <w:r w:rsidR="00DF08BB">
        <w:rPr>
          <w:rStyle w:val="Char0"/>
          <w:rtl/>
        </w:rPr>
        <w:t>ی</w:t>
      </w:r>
      <w:r w:rsidRPr="00C64670">
        <w:rPr>
          <w:rStyle w:val="Char0"/>
          <w:rtl/>
        </w:rPr>
        <w:t>ن حد</w:t>
      </w:r>
      <w:r w:rsidR="00DF08BB">
        <w:rPr>
          <w:rStyle w:val="Char0"/>
          <w:rtl/>
        </w:rPr>
        <w:t>ی</w:t>
      </w:r>
      <w:r w:rsidRPr="00C64670">
        <w:rPr>
          <w:rStyle w:val="Char0"/>
          <w:rtl/>
        </w:rPr>
        <w:t>ث به همراه</w:t>
      </w:r>
      <w:r w:rsidR="00DF08BB">
        <w:rPr>
          <w:rStyle w:val="Char0"/>
          <w:rtl/>
        </w:rPr>
        <w:t>ی</w:t>
      </w:r>
      <w:r w:rsidRPr="00C64670">
        <w:rPr>
          <w:rStyle w:val="Char0"/>
          <w:rtl/>
        </w:rPr>
        <w:t xml:space="preserve"> با جماعت امر </w:t>
      </w:r>
      <w:r w:rsidR="00BB4CCB" w:rsidRPr="00C64670">
        <w:rPr>
          <w:rStyle w:val="Char0"/>
          <w:rFonts w:hint="cs"/>
          <w:rtl/>
        </w:rPr>
        <w:t>فرموده</w:t>
      </w:r>
      <w:r w:rsidRPr="00C64670">
        <w:rPr>
          <w:rStyle w:val="Char0"/>
          <w:rtl/>
        </w:rPr>
        <w:t xml:space="preserve"> است.</w:t>
      </w:r>
    </w:p>
    <w:p w:rsidR="001542DC" w:rsidRPr="00392055" w:rsidRDefault="001542DC" w:rsidP="00392055">
      <w:pPr>
        <w:spacing w:line="240" w:lineRule="auto"/>
        <w:ind w:firstLine="284"/>
        <w:jc w:val="both"/>
        <w:rPr>
          <w:rStyle w:val="Char0"/>
          <w:rtl/>
        </w:rPr>
      </w:pPr>
      <w:r w:rsidRPr="00392055">
        <w:rPr>
          <w:rStyle w:val="Char2"/>
          <w:rFonts w:hint="cs"/>
          <w:rtl/>
        </w:rPr>
        <w:t xml:space="preserve">اجماع: </w:t>
      </w:r>
      <w:r w:rsidRPr="00392055">
        <w:rPr>
          <w:rStyle w:val="Char0"/>
          <w:rFonts w:hint="cs"/>
          <w:rtl/>
        </w:rPr>
        <w:t>برخی ادعا می</w:t>
      </w:r>
      <w:r w:rsidRPr="00392055">
        <w:rPr>
          <w:rStyle w:val="Char0"/>
          <w:rFonts w:hint="cs"/>
          <w:rtl/>
        </w:rPr>
        <w:softHyphen/>
        <w:t>کنند: همیشه مردم عامی در زمان اصحاب و</w:t>
      </w:r>
      <w:r w:rsidR="002B2ED3" w:rsidRPr="00392055">
        <w:rPr>
          <w:rStyle w:val="Char0"/>
          <w:rFonts w:hint="cs"/>
          <w:rtl/>
        </w:rPr>
        <w:t xml:space="preserve"> </w:t>
      </w:r>
      <w:r w:rsidRPr="00392055">
        <w:rPr>
          <w:rStyle w:val="Char0"/>
          <w:rFonts w:hint="cs"/>
          <w:rtl/>
        </w:rPr>
        <w:t>تابعین</w:t>
      </w:r>
      <w:r w:rsidR="002B2ED3" w:rsidRPr="00392055">
        <w:rPr>
          <w:rStyle w:val="Char0"/>
          <w:rFonts w:hint="cs"/>
          <w:rtl/>
        </w:rPr>
        <w:t xml:space="preserve"> </w:t>
      </w:r>
      <w:r w:rsidRPr="00392055">
        <w:rPr>
          <w:rStyle w:val="Char0"/>
          <w:rFonts w:hint="cs"/>
          <w:rtl/>
        </w:rPr>
        <w:t>-</w:t>
      </w:r>
      <w:r w:rsidR="002B2ED3" w:rsidRPr="00392055">
        <w:rPr>
          <w:rStyle w:val="Char0"/>
          <w:rFonts w:hint="cs"/>
          <w:rtl/>
        </w:rPr>
        <w:t xml:space="preserve"> </w:t>
      </w:r>
      <w:r w:rsidRPr="00392055">
        <w:rPr>
          <w:rStyle w:val="Char0"/>
          <w:rFonts w:hint="cs"/>
          <w:rtl/>
        </w:rPr>
        <w:t>و قبل از این که مخالف، سر برآورد،- از مجتهدین فتوی می</w:t>
      </w:r>
      <w:r w:rsidRPr="00392055">
        <w:rPr>
          <w:rStyle w:val="Char0"/>
          <w:rFonts w:hint="cs"/>
          <w:rtl/>
        </w:rPr>
        <w:softHyphen/>
        <w:t>خواستند و در احکام شرعی از</w:t>
      </w:r>
      <w:r w:rsidR="0094145F" w:rsidRPr="00392055">
        <w:rPr>
          <w:rStyle w:val="Char0"/>
          <w:rFonts w:hint="cs"/>
          <w:rtl/>
        </w:rPr>
        <w:t xml:space="preserve"> آن‌ها </w:t>
      </w:r>
      <w:r w:rsidRPr="00392055">
        <w:rPr>
          <w:rStyle w:val="Char0"/>
          <w:rFonts w:hint="cs"/>
          <w:rtl/>
        </w:rPr>
        <w:t>پیروی می</w:t>
      </w:r>
      <w:r w:rsidRPr="00392055">
        <w:rPr>
          <w:rStyle w:val="Char0"/>
          <w:rFonts w:hint="cs"/>
          <w:rtl/>
        </w:rPr>
        <w:softHyphen/>
        <w:t>کردند. علمای اصحاب و تابعین به س</w:t>
      </w:r>
      <w:r w:rsidR="002B2ED3" w:rsidRPr="00392055">
        <w:rPr>
          <w:rStyle w:val="Char0"/>
          <w:rFonts w:hint="cs"/>
          <w:rtl/>
        </w:rPr>
        <w:t>ؤ</w:t>
      </w:r>
      <w:r w:rsidRPr="00392055">
        <w:rPr>
          <w:rStyle w:val="Char0"/>
          <w:rFonts w:hint="cs"/>
          <w:rtl/>
        </w:rPr>
        <w:t>الات جواب می</w:t>
      </w:r>
      <w:r w:rsidRPr="00392055">
        <w:rPr>
          <w:rStyle w:val="Char0"/>
          <w:rFonts w:hint="cs"/>
          <w:rtl/>
        </w:rPr>
        <w:softHyphen/>
        <w:t>دادند، بدون این که اشاره</w:t>
      </w:r>
      <w:r w:rsidRPr="00392055">
        <w:rPr>
          <w:rStyle w:val="Char0"/>
          <w:rFonts w:hint="cs"/>
          <w:rtl/>
        </w:rPr>
        <w:softHyphen/>
        <w:t>ای به ادل</w:t>
      </w:r>
      <w:r w:rsidR="00DF08BB" w:rsidRPr="00392055">
        <w:rPr>
          <w:rStyle w:val="Char0"/>
          <w:rFonts w:hint="cs"/>
          <w:rtl/>
        </w:rPr>
        <w:t>ۀ</w:t>
      </w:r>
      <w:r w:rsidR="002B2ED3" w:rsidRPr="00392055">
        <w:rPr>
          <w:rStyle w:val="Char0"/>
          <w:rFonts w:hint="cs"/>
          <w:rtl/>
        </w:rPr>
        <w:t xml:space="preserve"> </w:t>
      </w:r>
      <w:r w:rsidRPr="00392055">
        <w:rPr>
          <w:rStyle w:val="Char0"/>
          <w:rFonts w:hint="cs"/>
          <w:rtl/>
        </w:rPr>
        <w:t>شرعی داشته باشند.</w:t>
      </w:r>
      <w:r w:rsidR="0094145F" w:rsidRPr="00392055">
        <w:rPr>
          <w:rStyle w:val="Char0"/>
          <w:rFonts w:hint="cs"/>
          <w:rtl/>
        </w:rPr>
        <w:t xml:space="preserve"> آن‌ها،</w:t>
      </w:r>
      <w:r w:rsidRPr="00392055">
        <w:rPr>
          <w:rStyle w:val="Char0"/>
          <w:rFonts w:hint="cs"/>
          <w:rtl/>
        </w:rPr>
        <w:t xml:space="preserve"> مردم عامی را ازین کار منع نمی</w:t>
      </w:r>
      <w:r w:rsidRPr="00392055">
        <w:rPr>
          <w:rStyle w:val="Char0"/>
          <w:rFonts w:hint="cs"/>
          <w:rtl/>
        </w:rPr>
        <w:softHyphen/>
        <w:t>کردند و کسی از</w:t>
      </w:r>
      <w:r w:rsidR="006C1E1A" w:rsidRPr="00392055">
        <w:rPr>
          <w:rStyle w:val="Char0"/>
          <w:rFonts w:hint="cs"/>
          <w:rtl/>
        </w:rPr>
        <w:t xml:space="preserve"> اینگونه </w:t>
      </w:r>
      <w:r w:rsidRPr="00392055">
        <w:rPr>
          <w:rStyle w:val="Char0"/>
          <w:rFonts w:hint="cs"/>
          <w:rtl/>
        </w:rPr>
        <w:t>استفتاء از جانب عوام و فتوی دادن علما، ایراد نمی</w:t>
      </w:r>
      <w:r w:rsidRPr="00392055">
        <w:rPr>
          <w:rStyle w:val="Char0"/>
          <w:rFonts w:hint="cs"/>
          <w:rtl/>
        </w:rPr>
        <w:softHyphen/>
        <w:t>گرفت. پس این عمل اصحاب و تابعین، بیان گر اجماع</w:t>
      </w:r>
      <w:r w:rsidR="0094145F" w:rsidRPr="00392055">
        <w:rPr>
          <w:rStyle w:val="Char0"/>
          <w:rFonts w:hint="cs"/>
          <w:rtl/>
        </w:rPr>
        <w:t xml:space="preserve"> آن‌ها،</w:t>
      </w:r>
      <w:r w:rsidRPr="00392055">
        <w:rPr>
          <w:rStyle w:val="Char0"/>
          <w:rFonts w:hint="cs"/>
          <w:rtl/>
        </w:rPr>
        <w:t xml:space="preserve"> بر جواز تقلید مطلق عامی از مجتهد است.</w:t>
      </w:r>
    </w:p>
    <w:p w:rsidR="00E11DC7" w:rsidRPr="00392055" w:rsidRDefault="00E11DC7" w:rsidP="00392055">
      <w:pPr>
        <w:spacing w:line="240" w:lineRule="auto"/>
        <w:ind w:firstLine="284"/>
        <w:jc w:val="both"/>
        <w:rPr>
          <w:rStyle w:val="Char0"/>
          <w:rtl/>
        </w:rPr>
      </w:pPr>
      <w:r w:rsidRPr="00392055">
        <w:rPr>
          <w:rStyle w:val="Char2"/>
          <w:rtl/>
        </w:rPr>
        <w:t>عقل:</w:t>
      </w:r>
      <w:r w:rsidRPr="00392055">
        <w:rPr>
          <w:rStyle w:val="Char0"/>
          <w:rtl/>
        </w:rPr>
        <w:t xml:space="preserve"> </w:t>
      </w:r>
      <w:r w:rsidR="00DF08BB" w:rsidRPr="00392055">
        <w:rPr>
          <w:rStyle w:val="Char0"/>
          <w:rtl/>
        </w:rPr>
        <w:t>ک</w:t>
      </w:r>
      <w:r w:rsidRPr="00392055">
        <w:rPr>
          <w:rStyle w:val="Char0"/>
          <w:rtl/>
        </w:rPr>
        <w:t>س</w:t>
      </w:r>
      <w:r w:rsidR="00DF08BB" w:rsidRPr="00392055">
        <w:rPr>
          <w:rStyle w:val="Char0"/>
          <w:rtl/>
        </w:rPr>
        <w:t>ی</w:t>
      </w:r>
      <w:r w:rsidR="001269D5" w:rsidRPr="00392055">
        <w:rPr>
          <w:rStyle w:val="Char0"/>
          <w:rFonts w:hint="cs"/>
          <w:rtl/>
        </w:rPr>
        <w:t xml:space="preserve"> </w:t>
      </w:r>
      <w:r w:rsidR="00DF08BB" w:rsidRPr="00392055">
        <w:rPr>
          <w:rStyle w:val="Char0"/>
          <w:rtl/>
        </w:rPr>
        <w:t>ک</w:t>
      </w:r>
      <w:r w:rsidRPr="00392055">
        <w:rPr>
          <w:rStyle w:val="Char0"/>
          <w:rtl/>
        </w:rPr>
        <w:t>ه بخواهد در ح</w:t>
      </w:r>
      <w:r w:rsidR="00DF08BB" w:rsidRPr="00392055">
        <w:rPr>
          <w:rStyle w:val="Char0"/>
          <w:rtl/>
        </w:rPr>
        <w:t>ک</w:t>
      </w:r>
      <w:r w:rsidRPr="00392055">
        <w:rPr>
          <w:rStyle w:val="Char0"/>
          <w:rtl/>
        </w:rPr>
        <w:t xml:space="preserve">م </w:t>
      </w:r>
      <w:r w:rsidR="00824FCF" w:rsidRPr="00392055">
        <w:rPr>
          <w:rStyle w:val="Char0"/>
          <w:rtl/>
        </w:rPr>
        <w:t>مسئله</w:t>
      </w:r>
      <w:r w:rsidRPr="00392055">
        <w:rPr>
          <w:rStyle w:val="Char0"/>
          <w:rtl/>
        </w:rPr>
        <w:t>‌ا</w:t>
      </w:r>
      <w:r w:rsidR="00DF08BB" w:rsidRPr="00392055">
        <w:rPr>
          <w:rStyle w:val="Char0"/>
          <w:rtl/>
        </w:rPr>
        <w:t>ی</w:t>
      </w:r>
      <w:r w:rsidRPr="00392055">
        <w:rPr>
          <w:rStyle w:val="Char0"/>
          <w:rtl/>
        </w:rPr>
        <w:t xml:space="preserve"> استدلال و نظر ب</w:t>
      </w:r>
      <w:r w:rsidR="00DF08BB" w:rsidRPr="00392055">
        <w:rPr>
          <w:rStyle w:val="Char0"/>
          <w:rtl/>
        </w:rPr>
        <w:t>ی</w:t>
      </w:r>
      <w:r w:rsidRPr="00392055">
        <w:rPr>
          <w:rStyle w:val="Char0"/>
          <w:rtl/>
        </w:rPr>
        <w:t>ف</w:t>
      </w:r>
      <w:r w:rsidR="00DF08BB" w:rsidRPr="00392055">
        <w:rPr>
          <w:rStyle w:val="Char0"/>
          <w:rtl/>
        </w:rPr>
        <w:t>ک</w:t>
      </w:r>
      <w:r w:rsidRPr="00392055">
        <w:rPr>
          <w:rStyle w:val="Char0"/>
          <w:rtl/>
        </w:rPr>
        <w:t>ند، در شبهات غوطه‌ور م</w:t>
      </w:r>
      <w:r w:rsidR="00DF08BB" w:rsidRPr="00392055">
        <w:rPr>
          <w:rStyle w:val="Char0"/>
          <w:rtl/>
        </w:rPr>
        <w:t>ی</w:t>
      </w:r>
      <w:r w:rsidRPr="00392055">
        <w:rPr>
          <w:rStyle w:val="Char0"/>
          <w:rtl/>
        </w:rPr>
        <w:t>‌شود و همانا استدلال‌</w:t>
      </w:r>
      <w:r w:rsidR="00DF08BB" w:rsidRPr="00392055">
        <w:rPr>
          <w:rStyle w:val="Char0"/>
          <w:rtl/>
        </w:rPr>
        <w:t>ک</w:t>
      </w:r>
      <w:r w:rsidRPr="00392055">
        <w:rPr>
          <w:rStyle w:val="Char0"/>
          <w:rtl/>
        </w:rPr>
        <w:t>نندگان ز</w:t>
      </w:r>
      <w:r w:rsidR="00DF08BB" w:rsidRPr="00392055">
        <w:rPr>
          <w:rStyle w:val="Char0"/>
          <w:rtl/>
        </w:rPr>
        <w:t>ی</w:t>
      </w:r>
      <w:r w:rsidRPr="00392055">
        <w:rPr>
          <w:rStyle w:val="Char0"/>
          <w:rtl/>
        </w:rPr>
        <w:t>اد</w:t>
      </w:r>
      <w:r w:rsidR="00DF08BB" w:rsidRPr="00392055">
        <w:rPr>
          <w:rStyle w:val="Char0"/>
          <w:rtl/>
        </w:rPr>
        <w:t>ی</w:t>
      </w:r>
      <w:r w:rsidRPr="00392055">
        <w:rPr>
          <w:rStyle w:val="Char0"/>
          <w:rtl/>
        </w:rPr>
        <w:t xml:space="preserve"> گمراه شدند، پس دور</w:t>
      </w:r>
      <w:r w:rsidR="00DF08BB" w:rsidRPr="00392055">
        <w:rPr>
          <w:rStyle w:val="Char0"/>
          <w:rtl/>
        </w:rPr>
        <w:t>ی</w:t>
      </w:r>
      <w:r w:rsidRPr="00392055">
        <w:rPr>
          <w:rStyle w:val="Char0"/>
          <w:rtl/>
        </w:rPr>
        <w:t xml:space="preserve"> از خطر و طلب سلامت اول</w:t>
      </w:r>
      <w:r w:rsidR="00DF08BB" w:rsidRPr="00392055">
        <w:rPr>
          <w:rStyle w:val="Char0"/>
          <w:rtl/>
        </w:rPr>
        <w:t>ی</w:t>
      </w:r>
      <w:r w:rsidRPr="00392055">
        <w:rPr>
          <w:rStyle w:val="Char0"/>
          <w:rtl/>
        </w:rPr>
        <w:t xml:space="preserve"> است.</w:t>
      </w:r>
      <w:r w:rsidRPr="006933B2">
        <w:rPr>
          <w:rStyle w:val="FootnoteReference"/>
          <w:rFonts w:cs="IRNazli"/>
          <w:sz w:val="32"/>
          <w:rtl/>
        </w:rPr>
        <w:t>(</w:t>
      </w:r>
      <w:r w:rsidRPr="006933B2">
        <w:rPr>
          <w:rStyle w:val="FootnoteReference"/>
          <w:rFonts w:cs="IRNazli"/>
          <w:sz w:val="32"/>
          <w:rtl/>
        </w:rPr>
        <w:footnoteReference w:id="261"/>
      </w:r>
      <w:r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0"/>
          <w:rtl/>
        </w:rPr>
        <w:t>همچن</w:t>
      </w:r>
      <w:r w:rsidR="00DF08BB" w:rsidRPr="00392055">
        <w:rPr>
          <w:rStyle w:val="Char0"/>
          <w:rtl/>
        </w:rPr>
        <w:t>ی</w:t>
      </w:r>
      <w:r w:rsidRPr="00392055">
        <w:rPr>
          <w:rStyle w:val="Char0"/>
          <w:rtl/>
        </w:rPr>
        <w:t>ن م</w:t>
      </w:r>
      <w:r w:rsidR="00DF08BB" w:rsidRPr="00392055">
        <w:rPr>
          <w:rStyle w:val="Char0"/>
          <w:rtl/>
        </w:rPr>
        <w:t>ی</w:t>
      </w:r>
      <w:r w:rsidRPr="00392055">
        <w:rPr>
          <w:rStyle w:val="Char0"/>
          <w:rtl/>
        </w:rPr>
        <w:t>‌گو</w:t>
      </w:r>
      <w:r w:rsidR="00DF08BB" w:rsidRPr="00392055">
        <w:rPr>
          <w:rStyle w:val="Char0"/>
          <w:rtl/>
        </w:rPr>
        <w:t>ی</w:t>
      </w:r>
      <w:r w:rsidRPr="00392055">
        <w:rPr>
          <w:rStyle w:val="Char0"/>
          <w:rtl/>
        </w:rPr>
        <w:t>ند: به خاطر ا</w:t>
      </w:r>
      <w:r w:rsidR="00DF08BB" w:rsidRPr="00392055">
        <w:rPr>
          <w:rStyle w:val="Char0"/>
          <w:rtl/>
        </w:rPr>
        <w:t>ی</w:t>
      </w:r>
      <w:r w:rsidRPr="00392055">
        <w:rPr>
          <w:rStyle w:val="Char0"/>
          <w:rtl/>
        </w:rPr>
        <w:t>ن</w:t>
      </w:r>
      <w:r w:rsidR="00DF08BB" w:rsidRPr="00392055">
        <w:rPr>
          <w:rStyle w:val="Char0"/>
          <w:rtl/>
        </w:rPr>
        <w:t>ک</w:t>
      </w:r>
      <w:r w:rsidRPr="00392055">
        <w:rPr>
          <w:rStyle w:val="Char0"/>
          <w:rtl/>
        </w:rPr>
        <w:t>ه تقل</w:t>
      </w:r>
      <w:r w:rsidR="00DF08BB" w:rsidRPr="00392055">
        <w:rPr>
          <w:rStyle w:val="Char0"/>
          <w:rtl/>
        </w:rPr>
        <w:t>ی</w:t>
      </w:r>
      <w:r w:rsidRPr="00392055">
        <w:rPr>
          <w:rStyle w:val="Char0"/>
          <w:rtl/>
        </w:rPr>
        <w:t>د، مذهب ا</w:t>
      </w:r>
      <w:r w:rsidR="00DF08BB" w:rsidRPr="00392055">
        <w:rPr>
          <w:rStyle w:val="Char0"/>
          <w:rtl/>
        </w:rPr>
        <w:t>ک</w:t>
      </w:r>
      <w:r w:rsidRPr="00392055">
        <w:rPr>
          <w:rStyle w:val="Char0"/>
          <w:rtl/>
        </w:rPr>
        <w:t>ثر مردم است، به صحت و درست</w:t>
      </w:r>
      <w:r w:rsidR="00DF08BB" w:rsidRPr="00392055">
        <w:rPr>
          <w:rStyle w:val="Char0"/>
          <w:rtl/>
        </w:rPr>
        <w:t>ی</w:t>
      </w:r>
      <w:r w:rsidRPr="00392055">
        <w:rPr>
          <w:rStyle w:val="Char0"/>
          <w:rtl/>
        </w:rPr>
        <w:t xml:space="preserve"> قول د</w:t>
      </w:r>
      <w:r w:rsidR="00DF08BB" w:rsidRPr="00392055">
        <w:rPr>
          <w:rStyle w:val="Char0"/>
          <w:rtl/>
        </w:rPr>
        <w:t>ی</w:t>
      </w:r>
      <w:r w:rsidRPr="00392055">
        <w:rPr>
          <w:rStyle w:val="Char0"/>
          <w:rtl/>
        </w:rPr>
        <w:t>گر</w:t>
      </w:r>
      <w:r w:rsidR="00DF08BB" w:rsidRPr="00392055">
        <w:rPr>
          <w:rStyle w:val="Char0"/>
          <w:rtl/>
        </w:rPr>
        <w:t>ی</w:t>
      </w:r>
      <w:r w:rsidRPr="00392055">
        <w:rPr>
          <w:rStyle w:val="Char0"/>
          <w:rtl/>
        </w:rPr>
        <w:t xml:space="preserve"> پ</w:t>
      </w:r>
      <w:r w:rsidR="00DF08BB" w:rsidRPr="00392055">
        <w:rPr>
          <w:rStyle w:val="Char0"/>
          <w:rtl/>
        </w:rPr>
        <w:t>ی</w:t>
      </w:r>
      <w:r w:rsidRPr="00392055">
        <w:rPr>
          <w:rStyle w:val="Char0"/>
          <w:rtl/>
        </w:rPr>
        <w:t>‌برده‌ا</w:t>
      </w:r>
      <w:r w:rsidR="00DF08BB" w:rsidRPr="00392055">
        <w:rPr>
          <w:rStyle w:val="Char0"/>
          <w:rtl/>
        </w:rPr>
        <w:t>ی</w:t>
      </w:r>
      <w:r w:rsidRPr="00392055">
        <w:rPr>
          <w:rStyle w:val="Char0"/>
          <w:rtl/>
        </w:rPr>
        <w:t>م، پس شا</w:t>
      </w:r>
      <w:r w:rsidR="00DF08BB" w:rsidRPr="00392055">
        <w:rPr>
          <w:rStyle w:val="Char0"/>
          <w:rtl/>
        </w:rPr>
        <w:t>ی</w:t>
      </w:r>
      <w:r w:rsidRPr="00392055">
        <w:rPr>
          <w:rStyle w:val="Char0"/>
          <w:rtl/>
        </w:rPr>
        <w:t>ست</w:t>
      </w:r>
      <w:r w:rsidR="00DF08BB" w:rsidRPr="00392055">
        <w:rPr>
          <w:rStyle w:val="Char0"/>
          <w:rFonts w:hint="cs"/>
          <w:rtl/>
        </w:rPr>
        <w:t>ۀ</w:t>
      </w:r>
      <w:r w:rsidRPr="00392055">
        <w:rPr>
          <w:rStyle w:val="Char0"/>
          <w:rtl/>
        </w:rPr>
        <w:t xml:space="preserve"> اتباع است.</w:t>
      </w:r>
      <w:r w:rsidRPr="006933B2">
        <w:rPr>
          <w:rStyle w:val="FootnoteReference"/>
          <w:rFonts w:cs="IRNazli"/>
          <w:sz w:val="32"/>
          <w:rtl/>
        </w:rPr>
        <w:t>(</w:t>
      </w:r>
      <w:r w:rsidRPr="006933B2">
        <w:rPr>
          <w:rStyle w:val="FootnoteReference"/>
          <w:rFonts w:cs="IRNazli"/>
          <w:sz w:val="32"/>
          <w:rtl/>
        </w:rPr>
        <w:footnoteReference w:id="262"/>
      </w:r>
      <w:r w:rsidRPr="006933B2">
        <w:rPr>
          <w:rStyle w:val="FootnoteReference"/>
          <w:rFonts w:cs="IRNazli"/>
          <w:sz w:val="32"/>
          <w:rtl/>
        </w:rPr>
        <w:t>)</w:t>
      </w:r>
    </w:p>
    <w:p w:rsidR="001269D5" w:rsidRPr="002478C8" w:rsidRDefault="00E11DC7" w:rsidP="00751701">
      <w:pPr>
        <w:pStyle w:val="a8"/>
        <w:rPr>
          <w:rtl/>
        </w:rPr>
      </w:pPr>
      <w:bookmarkStart w:id="219" w:name="_Toc344536355"/>
      <w:bookmarkStart w:id="220" w:name="_Toc344536524"/>
      <w:bookmarkStart w:id="221" w:name="_Toc344536897"/>
      <w:bookmarkStart w:id="222" w:name="_Toc344842258"/>
      <w:bookmarkStart w:id="223" w:name="_Toc442360933"/>
      <w:r w:rsidRPr="002478C8">
        <w:rPr>
          <w:rtl/>
        </w:rPr>
        <w:t>نقد ا</w:t>
      </w:r>
      <w:r w:rsidR="006933B2">
        <w:rPr>
          <w:rtl/>
        </w:rPr>
        <w:t>ی</w:t>
      </w:r>
      <w:r w:rsidRPr="002478C8">
        <w:rPr>
          <w:rtl/>
        </w:rPr>
        <w:t>ن ادلّه:</w:t>
      </w:r>
      <w:bookmarkEnd w:id="219"/>
      <w:bookmarkEnd w:id="220"/>
      <w:bookmarkEnd w:id="221"/>
      <w:bookmarkEnd w:id="222"/>
      <w:bookmarkEnd w:id="223"/>
    </w:p>
    <w:p w:rsidR="00210C04" w:rsidRPr="00392055" w:rsidRDefault="001269D5" w:rsidP="00392055">
      <w:pPr>
        <w:spacing w:line="240" w:lineRule="auto"/>
        <w:ind w:firstLine="284"/>
        <w:jc w:val="both"/>
        <w:rPr>
          <w:rStyle w:val="Char0"/>
          <w:rtl/>
        </w:rPr>
      </w:pPr>
      <w:r w:rsidRPr="00392055">
        <w:rPr>
          <w:rStyle w:val="Char0"/>
          <w:rFonts w:hint="cs"/>
          <w:rtl/>
        </w:rPr>
        <w:t>اعتقاد به ا</w:t>
      </w:r>
      <w:r w:rsidR="00DF08BB" w:rsidRPr="00392055">
        <w:rPr>
          <w:rStyle w:val="Char0"/>
          <w:rFonts w:hint="cs"/>
          <w:rtl/>
        </w:rPr>
        <w:t>ی</w:t>
      </w:r>
      <w:r w:rsidRPr="00392055">
        <w:rPr>
          <w:rStyle w:val="Char0"/>
          <w:rFonts w:hint="cs"/>
          <w:rtl/>
        </w:rPr>
        <w:t xml:space="preserve">ن امر که </w:t>
      </w:r>
      <w:r w:rsidR="00C871FB" w:rsidRPr="00392055">
        <w:rPr>
          <w:rStyle w:val="Char0"/>
          <w:rFonts w:hint="cs"/>
          <w:rtl/>
        </w:rPr>
        <w:t>حت</w:t>
      </w:r>
      <w:r w:rsidR="00DF08BB" w:rsidRPr="00392055">
        <w:rPr>
          <w:rStyle w:val="Char0"/>
          <w:rFonts w:hint="cs"/>
          <w:rtl/>
        </w:rPr>
        <w:t>ی</w:t>
      </w:r>
      <w:r w:rsidR="00C871FB" w:rsidRPr="00392055">
        <w:rPr>
          <w:rStyle w:val="Char0"/>
          <w:rFonts w:hint="cs"/>
          <w:rtl/>
        </w:rPr>
        <w:t xml:space="preserve"> </w:t>
      </w:r>
      <w:r w:rsidR="00E11DC7" w:rsidRPr="00392055">
        <w:rPr>
          <w:rStyle w:val="Char0"/>
          <w:rtl/>
        </w:rPr>
        <w:t>تقل</w:t>
      </w:r>
      <w:r w:rsidR="00DF08BB" w:rsidRPr="00392055">
        <w:rPr>
          <w:rStyle w:val="Char0"/>
          <w:rtl/>
        </w:rPr>
        <w:t>ی</w:t>
      </w:r>
      <w:r w:rsidR="00E11DC7" w:rsidRPr="00392055">
        <w:rPr>
          <w:rStyle w:val="Char0"/>
          <w:rtl/>
        </w:rPr>
        <w:t xml:space="preserve">د بر </w:t>
      </w:r>
      <w:r w:rsidR="00DF08BB" w:rsidRPr="00392055">
        <w:rPr>
          <w:rStyle w:val="Char0"/>
          <w:rtl/>
        </w:rPr>
        <w:t>ک</w:t>
      </w:r>
      <w:r w:rsidR="00E11DC7" w:rsidRPr="00392055">
        <w:rPr>
          <w:rStyle w:val="Char0"/>
          <w:rtl/>
        </w:rPr>
        <w:t>سان</w:t>
      </w:r>
      <w:r w:rsidR="00DF08BB" w:rsidRPr="00392055">
        <w:rPr>
          <w:rStyle w:val="Char0"/>
          <w:rtl/>
        </w:rPr>
        <w:t>ی</w:t>
      </w:r>
      <w:r w:rsidR="00E11DC7" w:rsidRPr="00392055">
        <w:rPr>
          <w:rStyle w:val="Char0"/>
          <w:rtl/>
        </w:rPr>
        <w:t xml:space="preserve"> </w:t>
      </w:r>
      <w:r w:rsidR="00DF08BB" w:rsidRPr="00392055">
        <w:rPr>
          <w:rStyle w:val="Char0"/>
          <w:rtl/>
        </w:rPr>
        <w:t>ک</w:t>
      </w:r>
      <w:r w:rsidR="00E11DC7" w:rsidRPr="00392055">
        <w:rPr>
          <w:rStyle w:val="Char0"/>
          <w:rtl/>
        </w:rPr>
        <w:t>ه به درج</w:t>
      </w:r>
      <w:r w:rsidR="00DF08BB" w:rsidRPr="00392055">
        <w:rPr>
          <w:rStyle w:val="Char0"/>
          <w:rFonts w:hint="cs"/>
          <w:rtl/>
        </w:rPr>
        <w:t>ۀ</w:t>
      </w:r>
      <w:r w:rsidR="00AC2D37" w:rsidRPr="00392055">
        <w:rPr>
          <w:rStyle w:val="Char0"/>
          <w:rtl/>
        </w:rPr>
        <w:t xml:space="preserve"> </w:t>
      </w:r>
      <w:r w:rsidR="00E11DC7" w:rsidRPr="00392055">
        <w:rPr>
          <w:rStyle w:val="Char0"/>
          <w:rtl/>
        </w:rPr>
        <w:t>اجتهاد رس</w:t>
      </w:r>
      <w:r w:rsidR="00DF08BB" w:rsidRPr="00392055">
        <w:rPr>
          <w:rStyle w:val="Char0"/>
          <w:rtl/>
        </w:rPr>
        <w:t>ی</w:t>
      </w:r>
      <w:r w:rsidR="00E11DC7" w:rsidRPr="00392055">
        <w:rPr>
          <w:rStyle w:val="Char0"/>
          <w:rtl/>
        </w:rPr>
        <w:t xml:space="preserve">ده‌اند، واجب </w:t>
      </w:r>
      <w:r w:rsidR="00C871FB" w:rsidRPr="00392055">
        <w:rPr>
          <w:rStyle w:val="Char0"/>
          <w:rFonts w:hint="cs"/>
          <w:rtl/>
        </w:rPr>
        <w:t>است، اعتقاد و د</w:t>
      </w:r>
      <w:r w:rsidR="00DF08BB" w:rsidRPr="00392055">
        <w:rPr>
          <w:rStyle w:val="Char0"/>
          <w:rFonts w:hint="cs"/>
          <w:rtl/>
        </w:rPr>
        <w:t>ی</w:t>
      </w:r>
      <w:r w:rsidR="00C871FB" w:rsidRPr="00392055">
        <w:rPr>
          <w:rStyle w:val="Char0"/>
          <w:rFonts w:hint="cs"/>
          <w:rtl/>
        </w:rPr>
        <w:t>دگاه</w:t>
      </w:r>
      <w:r w:rsidR="00DF08BB" w:rsidRPr="00392055">
        <w:rPr>
          <w:rStyle w:val="Char0"/>
          <w:rFonts w:hint="cs"/>
          <w:rtl/>
        </w:rPr>
        <w:t>ی</w:t>
      </w:r>
      <w:r w:rsidR="00C871FB" w:rsidRPr="00392055">
        <w:rPr>
          <w:rStyle w:val="Char0"/>
          <w:rFonts w:hint="cs"/>
          <w:rtl/>
        </w:rPr>
        <w:t xml:space="preserve"> عج</w:t>
      </w:r>
      <w:r w:rsidR="00DF08BB" w:rsidRPr="00392055">
        <w:rPr>
          <w:rStyle w:val="Char0"/>
          <w:rFonts w:hint="cs"/>
          <w:rtl/>
        </w:rPr>
        <w:t>ی</w:t>
      </w:r>
      <w:r w:rsidR="00C871FB" w:rsidRPr="00392055">
        <w:rPr>
          <w:rStyle w:val="Char0"/>
          <w:rFonts w:hint="cs"/>
          <w:rtl/>
        </w:rPr>
        <w:t>ب است</w:t>
      </w:r>
      <w:r w:rsidR="00E11DC7" w:rsidRPr="00392055">
        <w:rPr>
          <w:rStyle w:val="Char0"/>
          <w:rtl/>
        </w:rPr>
        <w:t>. امام غزال</w:t>
      </w:r>
      <w:r w:rsidR="00DF08BB" w:rsidRPr="00392055">
        <w:rPr>
          <w:rStyle w:val="Char0"/>
          <w:rtl/>
        </w:rPr>
        <w:t>ی</w:t>
      </w:r>
      <w:r w:rsidR="00E11DC7" w:rsidRPr="00392055">
        <w:rPr>
          <w:rStyle w:val="Char0"/>
          <w:rtl/>
        </w:rPr>
        <w:t xml:space="preserve"> در</w:t>
      </w:r>
      <w:r w:rsidR="00107B70">
        <w:rPr>
          <w:rStyle w:val="Char0"/>
          <w:rFonts w:hint="cs"/>
          <w:rtl/>
        </w:rPr>
        <w:t xml:space="preserve"> </w:t>
      </w:r>
      <w:r w:rsidR="00E11DC7" w:rsidRPr="00392055">
        <w:rPr>
          <w:rStyle w:val="Char0"/>
          <w:rtl/>
        </w:rPr>
        <w:t>المستصف</w:t>
      </w:r>
      <w:r w:rsidR="00751701" w:rsidRPr="00392055">
        <w:rPr>
          <w:rStyle w:val="Char0"/>
          <w:rFonts w:hint="cs"/>
          <w:rtl/>
        </w:rPr>
        <w:t>ی</w:t>
      </w:r>
      <w:r w:rsidR="00C871FB" w:rsidRPr="00392055">
        <w:rPr>
          <w:rStyle w:val="Char0"/>
          <w:rFonts w:hint="cs"/>
          <w:rtl/>
        </w:rPr>
        <w:t xml:space="preserve"> </w:t>
      </w:r>
      <w:r w:rsidR="007246B1" w:rsidRPr="00392055">
        <w:rPr>
          <w:rStyle w:val="Char0"/>
          <w:rFonts w:hint="cs"/>
          <w:rtl/>
        </w:rPr>
        <w:t xml:space="preserve">به رد </w:t>
      </w:r>
      <w:r w:rsidR="00E11DC7" w:rsidRPr="00392055">
        <w:rPr>
          <w:rStyle w:val="Char0"/>
          <w:rtl/>
        </w:rPr>
        <w:t>ا</w:t>
      </w:r>
      <w:r w:rsidR="00DF08BB" w:rsidRPr="00392055">
        <w:rPr>
          <w:rStyle w:val="Char0"/>
          <w:rtl/>
        </w:rPr>
        <w:t>ی</w:t>
      </w:r>
      <w:r w:rsidR="00E11DC7" w:rsidRPr="00392055">
        <w:rPr>
          <w:rStyle w:val="Char0"/>
          <w:rtl/>
        </w:rPr>
        <w:t xml:space="preserve">ن </w:t>
      </w:r>
      <w:r w:rsidR="00C871FB" w:rsidRPr="00392055">
        <w:rPr>
          <w:rStyle w:val="Char0"/>
          <w:rFonts w:hint="cs"/>
          <w:rtl/>
        </w:rPr>
        <w:t>ا</w:t>
      </w:r>
      <w:r w:rsidR="00E11DC7" w:rsidRPr="00392055">
        <w:rPr>
          <w:rStyle w:val="Char0"/>
          <w:rtl/>
        </w:rPr>
        <w:t>قو</w:t>
      </w:r>
      <w:r w:rsidR="00C871FB" w:rsidRPr="00392055">
        <w:rPr>
          <w:rStyle w:val="Char0"/>
          <w:rFonts w:hint="cs"/>
          <w:rtl/>
        </w:rPr>
        <w:t>ا</w:t>
      </w:r>
      <w:r w:rsidR="00E11DC7" w:rsidRPr="00392055">
        <w:rPr>
          <w:rStyle w:val="Char0"/>
          <w:rtl/>
        </w:rPr>
        <w:t>ل با دلا</w:t>
      </w:r>
      <w:r w:rsidR="00DF08BB" w:rsidRPr="00392055">
        <w:rPr>
          <w:rStyle w:val="Char0"/>
          <w:rtl/>
        </w:rPr>
        <w:t>ی</w:t>
      </w:r>
      <w:r w:rsidR="00E11DC7" w:rsidRPr="00392055">
        <w:rPr>
          <w:rStyle w:val="Char0"/>
          <w:rtl/>
        </w:rPr>
        <w:t>ل</w:t>
      </w:r>
      <w:r w:rsidR="00DF08BB" w:rsidRPr="00392055">
        <w:rPr>
          <w:rStyle w:val="Char0"/>
          <w:rtl/>
        </w:rPr>
        <w:t>ی</w:t>
      </w:r>
      <w:r w:rsidR="00E11DC7" w:rsidRPr="00392055">
        <w:rPr>
          <w:rStyle w:val="Char0"/>
          <w:rtl/>
        </w:rPr>
        <w:t xml:space="preserve"> مح</w:t>
      </w:r>
      <w:r w:rsidR="00DF08BB" w:rsidRPr="00392055">
        <w:rPr>
          <w:rStyle w:val="Char0"/>
          <w:rtl/>
        </w:rPr>
        <w:t>ک</w:t>
      </w:r>
      <w:r w:rsidR="00E11DC7" w:rsidRPr="00392055">
        <w:rPr>
          <w:rStyle w:val="Char0"/>
          <w:rtl/>
        </w:rPr>
        <w:t>م و قو</w:t>
      </w:r>
      <w:r w:rsidR="00DF08BB" w:rsidRPr="00392055">
        <w:rPr>
          <w:rStyle w:val="Char0"/>
          <w:rtl/>
        </w:rPr>
        <w:t>ی</w:t>
      </w:r>
      <w:r w:rsidR="00AD12CB" w:rsidRPr="00392055">
        <w:rPr>
          <w:rStyle w:val="Char0"/>
          <w:rtl/>
        </w:rPr>
        <w:t xml:space="preserve"> م</w:t>
      </w:r>
      <w:r w:rsidR="00DF08BB" w:rsidRPr="00392055">
        <w:rPr>
          <w:rStyle w:val="Char0"/>
          <w:rtl/>
        </w:rPr>
        <w:t>ی</w:t>
      </w:r>
      <w:r w:rsidR="00AD12CB" w:rsidRPr="00392055">
        <w:rPr>
          <w:rStyle w:val="Char0"/>
          <w:rtl/>
        </w:rPr>
        <w:t>‌</w:t>
      </w:r>
      <w:r w:rsidR="007246B1" w:rsidRPr="00392055">
        <w:rPr>
          <w:rStyle w:val="Char0"/>
          <w:rFonts w:hint="cs"/>
          <w:rtl/>
        </w:rPr>
        <w:t>پردازد و</w:t>
      </w:r>
      <w:r w:rsidR="00AD12CB" w:rsidRPr="00392055">
        <w:rPr>
          <w:rStyle w:val="Char0"/>
          <w:rFonts w:hint="cs"/>
          <w:rtl/>
        </w:rPr>
        <w:t xml:space="preserve"> م</w:t>
      </w:r>
      <w:r w:rsidR="00DF08BB" w:rsidRPr="00392055">
        <w:rPr>
          <w:rStyle w:val="Char0"/>
          <w:rFonts w:hint="cs"/>
          <w:rtl/>
        </w:rPr>
        <w:t>ی</w:t>
      </w:r>
      <w:r w:rsidR="00AD12CB" w:rsidRPr="00392055">
        <w:rPr>
          <w:rStyle w:val="Char0"/>
          <w:rFonts w:hint="cs"/>
          <w:rtl/>
        </w:rPr>
        <w:t>‌</w:t>
      </w:r>
      <w:r w:rsidR="007246B1" w:rsidRPr="00392055">
        <w:rPr>
          <w:rStyle w:val="Char0"/>
          <w:rFonts w:hint="cs"/>
          <w:rtl/>
        </w:rPr>
        <w:t>گو</w:t>
      </w:r>
      <w:r w:rsidR="00DF08BB" w:rsidRPr="00392055">
        <w:rPr>
          <w:rStyle w:val="Char0"/>
          <w:rFonts w:hint="cs"/>
          <w:rtl/>
        </w:rPr>
        <w:t>ی</w:t>
      </w:r>
      <w:r w:rsidR="007246B1" w:rsidRPr="00392055">
        <w:rPr>
          <w:rStyle w:val="Char0"/>
          <w:rFonts w:hint="cs"/>
          <w:rtl/>
        </w:rPr>
        <w:t>د</w:t>
      </w:r>
      <w:r w:rsidR="00E11DC7" w:rsidRPr="00392055">
        <w:rPr>
          <w:rStyle w:val="Char0"/>
          <w:rtl/>
        </w:rPr>
        <w:t>:</w:t>
      </w:r>
    </w:p>
    <w:p w:rsidR="00E11DC7" w:rsidRPr="00C64670" w:rsidRDefault="00E11DC7" w:rsidP="00751701">
      <w:pPr>
        <w:pStyle w:val="ListParagraph"/>
        <w:numPr>
          <w:ilvl w:val="0"/>
          <w:numId w:val="25"/>
        </w:numPr>
        <w:spacing w:after="0" w:line="240" w:lineRule="auto"/>
        <w:ind w:left="641" w:hanging="357"/>
        <w:jc w:val="both"/>
        <w:rPr>
          <w:rStyle w:val="Char0"/>
          <w:rtl/>
        </w:rPr>
      </w:pPr>
      <w:r w:rsidRPr="00C64670">
        <w:rPr>
          <w:rStyle w:val="Char0"/>
          <w:rtl/>
        </w:rPr>
        <w:t xml:space="preserve"> صدق </w:t>
      </w:r>
      <w:r w:rsidR="00DF08BB">
        <w:rPr>
          <w:rStyle w:val="Char0"/>
          <w:rtl/>
        </w:rPr>
        <w:t>ک</w:t>
      </w:r>
      <w:r w:rsidRPr="00C64670">
        <w:rPr>
          <w:rStyle w:val="Char0"/>
          <w:rtl/>
        </w:rPr>
        <w:t>لام مجتهد ضرورتاً معلوم ن</w:t>
      </w:r>
      <w:r w:rsidR="00DF08BB">
        <w:rPr>
          <w:rStyle w:val="Char0"/>
          <w:rtl/>
        </w:rPr>
        <w:t>ی</w:t>
      </w:r>
      <w:r w:rsidRPr="00C64670">
        <w:rPr>
          <w:rStyle w:val="Char0"/>
          <w:rtl/>
        </w:rPr>
        <w:t>ست و به ناچار با</w:t>
      </w:r>
      <w:r w:rsidR="00DF08BB">
        <w:rPr>
          <w:rStyle w:val="Char0"/>
          <w:rtl/>
        </w:rPr>
        <w:t>ی</w:t>
      </w:r>
      <w:r w:rsidRPr="00C64670">
        <w:rPr>
          <w:rStyle w:val="Char0"/>
          <w:rtl/>
        </w:rPr>
        <w:t>د دل</w:t>
      </w:r>
      <w:r w:rsidR="00DF08BB">
        <w:rPr>
          <w:rStyle w:val="Char0"/>
          <w:rtl/>
        </w:rPr>
        <w:t>ی</w:t>
      </w:r>
      <w:r w:rsidRPr="00C64670">
        <w:rPr>
          <w:rStyle w:val="Char0"/>
          <w:rtl/>
        </w:rPr>
        <w:t>ل</w:t>
      </w:r>
      <w:r w:rsidR="00DF08BB">
        <w:rPr>
          <w:rStyle w:val="Char0"/>
          <w:rtl/>
        </w:rPr>
        <w:t>ی</w:t>
      </w:r>
      <w:r w:rsidRPr="00C64670">
        <w:rPr>
          <w:rStyle w:val="Char0"/>
          <w:rtl/>
        </w:rPr>
        <w:t xml:space="preserve"> بر آن باشد؛ مثلاً دل</w:t>
      </w:r>
      <w:r w:rsidR="00DF08BB">
        <w:rPr>
          <w:rStyle w:val="Char0"/>
          <w:rtl/>
        </w:rPr>
        <w:t>ی</w:t>
      </w:r>
      <w:r w:rsidRPr="00C64670">
        <w:rPr>
          <w:rStyle w:val="Char0"/>
          <w:rtl/>
        </w:rPr>
        <w:t xml:space="preserve">ل صدق </w:t>
      </w:r>
      <w:r w:rsidR="00BB4CCB" w:rsidRPr="00C64670">
        <w:rPr>
          <w:rStyle w:val="Char0"/>
          <w:rFonts w:hint="cs"/>
          <w:rtl/>
        </w:rPr>
        <w:t>فرمود</w:t>
      </w:r>
      <w:r w:rsidR="00DF08BB">
        <w:rPr>
          <w:rStyle w:val="Char0"/>
          <w:rFonts w:hint="cs"/>
          <w:rtl/>
        </w:rPr>
        <w:t>ۀ</w:t>
      </w:r>
      <w:r w:rsidR="00AC2D37" w:rsidRPr="00C64670">
        <w:rPr>
          <w:rStyle w:val="Char0"/>
          <w:rtl/>
        </w:rPr>
        <w:t xml:space="preserve"> </w:t>
      </w:r>
      <w:r w:rsidR="00BB4CCB" w:rsidRPr="00C64670">
        <w:rPr>
          <w:rStyle w:val="Char0"/>
          <w:rtl/>
        </w:rPr>
        <w:t>پ</w:t>
      </w:r>
      <w:r w:rsidR="00DF08BB">
        <w:rPr>
          <w:rStyle w:val="Char0"/>
          <w:rtl/>
        </w:rPr>
        <w:t>ی</w:t>
      </w:r>
      <w:r w:rsidR="00BB4CCB" w:rsidRPr="00C64670">
        <w:rPr>
          <w:rStyle w:val="Char0"/>
          <w:rFonts w:hint="cs"/>
          <w:rtl/>
        </w:rPr>
        <w:t>غ</w:t>
      </w:r>
      <w:r w:rsidRPr="00C64670">
        <w:rPr>
          <w:rStyle w:val="Char0"/>
          <w:rtl/>
        </w:rPr>
        <w:t>مبر</w:t>
      </w:r>
      <w:r w:rsidR="00BD4800" w:rsidRPr="00751701">
        <w:rPr>
          <w:rStyle w:val="Char0"/>
          <w:rFonts w:cs="CTraditional Arabic"/>
          <w:rtl/>
        </w:rPr>
        <w:t xml:space="preserve"> ج</w:t>
      </w:r>
      <w:r w:rsidRPr="00C64670">
        <w:rPr>
          <w:rStyle w:val="Char0"/>
          <w:rtl/>
        </w:rPr>
        <w:t>، معجزه است، پس صدق اجماع‌</w:t>
      </w:r>
      <w:r w:rsidR="00DF08BB">
        <w:rPr>
          <w:rStyle w:val="Char0"/>
          <w:rtl/>
        </w:rPr>
        <w:t>ک</w:t>
      </w:r>
      <w:r w:rsidRPr="00C64670">
        <w:rPr>
          <w:rStyle w:val="Char0"/>
          <w:rtl/>
        </w:rPr>
        <w:t>نندگان با اخبار پ</w:t>
      </w:r>
      <w:r w:rsidR="00DF08BB">
        <w:rPr>
          <w:rStyle w:val="Char0"/>
          <w:rtl/>
        </w:rPr>
        <w:t>ی</w:t>
      </w:r>
      <w:r w:rsidR="002B2ED3" w:rsidRPr="00C64670">
        <w:rPr>
          <w:rStyle w:val="Char0"/>
          <w:rFonts w:hint="cs"/>
          <w:rtl/>
        </w:rPr>
        <w:t>غ</w:t>
      </w:r>
      <w:r w:rsidRPr="00C64670">
        <w:rPr>
          <w:rStyle w:val="Char0"/>
          <w:rtl/>
        </w:rPr>
        <w:t>مبر</w:t>
      </w:r>
      <w:r w:rsidR="00BD4800" w:rsidRPr="00751701">
        <w:rPr>
          <w:rStyle w:val="Char0"/>
          <w:rFonts w:cs="CTraditional Arabic"/>
          <w:rtl/>
        </w:rPr>
        <w:t xml:space="preserve"> ج</w:t>
      </w:r>
      <w:r w:rsidRPr="00C64670">
        <w:rPr>
          <w:rStyle w:val="Char0"/>
          <w:rtl/>
        </w:rPr>
        <w:t xml:space="preserve"> از عصمتشان معلوم م</w:t>
      </w:r>
      <w:r w:rsidR="00DF08BB">
        <w:rPr>
          <w:rStyle w:val="Char0"/>
          <w:rtl/>
        </w:rPr>
        <w:t>ی</w:t>
      </w:r>
      <w:r w:rsidRPr="00C64670">
        <w:rPr>
          <w:rStyle w:val="Char0"/>
          <w:rtl/>
        </w:rPr>
        <w:t>‌شود. بر عام</w:t>
      </w:r>
      <w:r w:rsidR="00DF08BB">
        <w:rPr>
          <w:rStyle w:val="Char0"/>
          <w:rtl/>
        </w:rPr>
        <w:t>ی</w:t>
      </w:r>
      <w:r w:rsidRPr="00C64670">
        <w:rPr>
          <w:rStyle w:val="Char0"/>
          <w:rtl/>
        </w:rPr>
        <w:t xml:space="preserve"> واجب است </w:t>
      </w:r>
      <w:r w:rsidR="00DF08BB">
        <w:rPr>
          <w:rStyle w:val="Char0"/>
          <w:rtl/>
        </w:rPr>
        <w:t>ک</w:t>
      </w:r>
      <w:r w:rsidRPr="00C64670">
        <w:rPr>
          <w:rStyle w:val="Char0"/>
          <w:rtl/>
        </w:rPr>
        <w:t>ه از مفت</w:t>
      </w:r>
      <w:r w:rsidR="00DF08BB">
        <w:rPr>
          <w:rStyle w:val="Char0"/>
          <w:rtl/>
        </w:rPr>
        <w:t>ی</w:t>
      </w:r>
      <w:r w:rsidRPr="00C64670">
        <w:rPr>
          <w:rStyle w:val="Char0"/>
          <w:rtl/>
        </w:rPr>
        <w:t xml:space="preserve"> تبع</w:t>
      </w:r>
      <w:r w:rsidR="00DF08BB">
        <w:rPr>
          <w:rStyle w:val="Char0"/>
          <w:rtl/>
        </w:rPr>
        <w:t>ی</w:t>
      </w:r>
      <w:r w:rsidRPr="00C64670">
        <w:rPr>
          <w:rStyle w:val="Char0"/>
          <w:rtl/>
        </w:rPr>
        <w:t xml:space="preserve">ت </w:t>
      </w:r>
      <w:r w:rsidR="00DF08BB">
        <w:rPr>
          <w:rStyle w:val="Char0"/>
          <w:rtl/>
        </w:rPr>
        <w:t>ک</w:t>
      </w:r>
      <w:r w:rsidRPr="00C64670">
        <w:rPr>
          <w:rStyle w:val="Char0"/>
          <w:rtl/>
        </w:rPr>
        <w:t>ند، چه مفت</w:t>
      </w:r>
      <w:r w:rsidR="00DF08BB">
        <w:rPr>
          <w:rStyle w:val="Char0"/>
          <w:rtl/>
        </w:rPr>
        <w:t>ی</w:t>
      </w:r>
      <w:r w:rsidRPr="00C64670">
        <w:rPr>
          <w:rStyle w:val="Char0"/>
          <w:rtl/>
        </w:rPr>
        <w:t xml:space="preserve"> راست گو</w:t>
      </w:r>
      <w:r w:rsidR="00DF08BB">
        <w:rPr>
          <w:rStyle w:val="Char0"/>
          <w:rtl/>
        </w:rPr>
        <w:t>ی</w:t>
      </w:r>
      <w:r w:rsidRPr="00C64670">
        <w:rPr>
          <w:rStyle w:val="Char0"/>
          <w:rtl/>
        </w:rPr>
        <w:t xml:space="preserve">د </w:t>
      </w:r>
      <w:r w:rsidR="00DF08BB">
        <w:rPr>
          <w:rStyle w:val="Char0"/>
          <w:rtl/>
        </w:rPr>
        <w:t>ی</w:t>
      </w:r>
      <w:r w:rsidRPr="00C64670">
        <w:rPr>
          <w:rStyle w:val="Char0"/>
          <w:rtl/>
        </w:rPr>
        <w:t xml:space="preserve">ا دروغ، خطا </w:t>
      </w:r>
      <w:r w:rsidR="00DF08BB">
        <w:rPr>
          <w:rStyle w:val="Char0"/>
          <w:rtl/>
        </w:rPr>
        <w:t>ک</w:t>
      </w:r>
      <w:r w:rsidRPr="00C64670">
        <w:rPr>
          <w:rStyle w:val="Char0"/>
          <w:rtl/>
        </w:rPr>
        <w:t xml:space="preserve">ند </w:t>
      </w:r>
      <w:r w:rsidR="00DF08BB">
        <w:rPr>
          <w:rStyle w:val="Char0"/>
          <w:rtl/>
        </w:rPr>
        <w:t>ی</w:t>
      </w:r>
      <w:r w:rsidRPr="00C64670">
        <w:rPr>
          <w:rStyle w:val="Char0"/>
          <w:rtl/>
        </w:rPr>
        <w:t>ا به حق اصابت نما</w:t>
      </w:r>
      <w:r w:rsidR="00DF08BB">
        <w:rPr>
          <w:rStyle w:val="Char0"/>
          <w:rtl/>
        </w:rPr>
        <w:t>ی</w:t>
      </w:r>
      <w:r w:rsidRPr="00C64670">
        <w:rPr>
          <w:rStyle w:val="Char0"/>
          <w:rtl/>
        </w:rPr>
        <w:t xml:space="preserve">د؛ </w:t>
      </w:r>
      <w:r w:rsidR="00DF08BB">
        <w:rPr>
          <w:rStyle w:val="Char0"/>
          <w:rtl/>
        </w:rPr>
        <w:t>ی</w:t>
      </w:r>
      <w:r w:rsidRPr="00C64670">
        <w:rPr>
          <w:rStyle w:val="Char0"/>
          <w:rtl/>
        </w:rPr>
        <w:t>عن</w:t>
      </w:r>
      <w:r w:rsidR="00DF08BB">
        <w:rPr>
          <w:rStyle w:val="Char0"/>
          <w:rtl/>
        </w:rPr>
        <w:t>ی</w:t>
      </w:r>
      <w:r w:rsidRPr="00C64670">
        <w:rPr>
          <w:rStyle w:val="Char0"/>
          <w:rtl/>
        </w:rPr>
        <w:t xml:space="preserve"> قول مفت</w:t>
      </w:r>
      <w:r w:rsidR="00DF08BB">
        <w:rPr>
          <w:rStyle w:val="Char0"/>
          <w:rtl/>
        </w:rPr>
        <w:t>ی</w:t>
      </w:r>
      <w:r w:rsidRPr="00C64670">
        <w:rPr>
          <w:rStyle w:val="Char0"/>
          <w:rtl/>
        </w:rPr>
        <w:t xml:space="preserve"> بنابه دل</w:t>
      </w:r>
      <w:r w:rsidR="00DF08BB">
        <w:rPr>
          <w:rStyle w:val="Char0"/>
          <w:rtl/>
        </w:rPr>
        <w:t>ی</w:t>
      </w:r>
      <w:r w:rsidRPr="00C64670">
        <w:rPr>
          <w:rStyle w:val="Char0"/>
          <w:rtl/>
        </w:rPr>
        <w:t>ل اجماع بر عام</w:t>
      </w:r>
      <w:r w:rsidR="00DF08BB">
        <w:rPr>
          <w:rStyle w:val="Char0"/>
          <w:rtl/>
        </w:rPr>
        <w:t>ی</w:t>
      </w:r>
      <w:r w:rsidRPr="00C64670">
        <w:rPr>
          <w:rStyle w:val="Char0"/>
          <w:rtl/>
        </w:rPr>
        <w:t xml:space="preserve"> واجب و لازم است. پس چن</w:t>
      </w:r>
      <w:r w:rsidR="00DF08BB">
        <w:rPr>
          <w:rStyle w:val="Char0"/>
          <w:rtl/>
        </w:rPr>
        <w:t>ی</w:t>
      </w:r>
      <w:r w:rsidRPr="00C64670">
        <w:rPr>
          <w:rStyle w:val="Char0"/>
          <w:rtl/>
        </w:rPr>
        <w:t xml:space="preserve">ن </w:t>
      </w:r>
      <w:r w:rsidR="00DF08BB">
        <w:rPr>
          <w:rStyle w:val="Char0"/>
          <w:rtl/>
        </w:rPr>
        <w:t>ک</w:t>
      </w:r>
      <w:r w:rsidRPr="00C64670">
        <w:rPr>
          <w:rStyle w:val="Char0"/>
          <w:rtl/>
        </w:rPr>
        <w:t>ار</w:t>
      </w:r>
      <w:r w:rsidR="00DF08BB">
        <w:rPr>
          <w:rStyle w:val="Char0"/>
          <w:rtl/>
        </w:rPr>
        <w:t>ی</w:t>
      </w:r>
      <w:r w:rsidRPr="00C64670">
        <w:rPr>
          <w:rStyle w:val="Char0"/>
          <w:rtl/>
        </w:rPr>
        <w:t xml:space="preserve"> قبول قول د</w:t>
      </w:r>
      <w:r w:rsidR="00DF08BB">
        <w:rPr>
          <w:rStyle w:val="Char0"/>
          <w:rtl/>
        </w:rPr>
        <w:t>ی</w:t>
      </w:r>
      <w:r w:rsidRPr="00C64670">
        <w:rPr>
          <w:rStyle w:val="Char0"/>
          <w:rtl/>
        </w:rPr>
        <w:t>گر</w:t>
      </w:r>
      <w:r w:rsidR="00DF08BB">
        <w:rPr>
          <w:rStyle w:val="Char0"/>
          <w:rtl/>
        </w:rPr>
        <w:t>ی</w:t>
      </w:r>
      <w:r w:rsidRPr="00C64670">
        <w:rPr>
          <w:rStyle w:val="Char0"/>
          <w:rtl/>
        </w:rPr>
        <w:t xml:space="preserve"> از رو</w:t>
      </w:r>
      <w:r w:rsidR="00DF08BB">
        <w:rPr>
          <w:rStyle w:val="Char0"/>
          <w:rtl/>
        </w:rPr>
        <w:t>ی</w:t>
      </w:r>
      <w:r w:rsidRPr="00C64670">
        <w:rPr>
          <w:rStyle w:val="Char0"/>
          <w:rtl/>
        </w:rPr>
        <w:t xml:space="preserve"> دل</w:t>
      </w:r>
      <w:r w:rsidR="00DF08BB">
        <w:rPr>
          <w:rStyle w:val="Char0"/>
          <w:rtl/>
        </w:rPr>
        <w:t>ی</w:t>
      </w:r>
      <w:r w:rsidRPr="00C64670">
        <w:rPr>
          <w:rStyle w:val="Char0"/>
          <w:rtl/>
        </w:rPr>
        <w:t>ل است و تقل</w:t>
      </w:r>
      <w:r w:rsidR="00DF08BB">
        <w:rPr>
          <w:rStyle w:val="Char0"/>
          <w:rtl/>
        </w:rPr>
        <w:t>ی</w:t>
      </w:r>
      <w:r w:rsidRPr="00C64670">
        <w:rPr>
          <w:rStyle w:val="Char0"/>
          <w:rtl/>
        </w:rPr>
        <w:t>د ن</w:t>
      </w:r>
      <w:r w:rsidR="00DF08BB">
        <w:rPr>
          <w:rStyle w:val="Char0"/>
          <w:rtl/>
        </w:rPr>
        <w:t>ی</w:t>
      </w:r>
      <w:r w:rsidRPr="00C64670">
        <w:rPr>
          <w:rStyle w:val="Char0"/>
          <w:rtl/>
        </w:rPr>
        <w:t>ست؛ ز</w:t>
      </w:r>
      <w:r w:rsidR="00DF08BB">
        <w:rPr>
          <w:rStyle w:val="Char0"/>
          <w:rtl/>
        </w:rPr>
        <w:t>ی</w:t>
      </w:r>
      <w:r w:rsidRPr="00C64670">
        <w:rPr>
          <w:rStyle w:val="Char0"/>
          <w:rtl/>
        </w:rPr>
        <w:t>را تقل</w:t>
      </w:r>
      <w:r w:rsidR="00DF08BB">
        <w:rPr>
          <w:rStyle w:val="Char0"/>
          <w:rtl/>
        </w:rPr>
        <w:t>ی</w:t>
      </w:r>
      <w:r w:rsidRPr="00C64670">
        <w:rPr>
          <w:rStyle w:val="Char0"/>
          <w:rtl/>
        </w:rPr>
        <w:t>د</w:t>
      </w:r>
      <w:r w:rsidR="007246B1" w:rsidRPr="00C64670">
        <w:rPr>
          <w:rStyle w:val="Char0"/>
          <w:rFonts w:hint="cs"/>
          <w:rtl/>
        </w:rPr>
        <w:t>،</w:t>
      </w:r>
      <w:r w:rsidRPr="00C64670">
        <w:rPr>
          <w:rStyle w:val="Char0"/>
          <w:rtl/>
        </w:rPr>
        <w:t xml:space="preserve"> قبول قول د</w:t>
      </w:r>
      <w:r w:rsidR="00DF08BB">
        <w:rPr>
          <w:rStyle w:val="Char0"/>
          <w:rtl/>
        </w:rPr>
        <w:t>ی</w:t>
      </w:r>
      <w:r w:rsidRPr="00C64670">
        <w:rPr>
          <w:rStyle w:val="Char0"/>
          <w:rtl/>
        </w:rPr>
        <w:t>گر</w:t>
      </w:r>
      <w:r w:rsidR="00DF08BB">
        <w:rPr>
          <w:rStyle w:val="Char0"/>
          <w:rtl/>
        </w:rPr>
        <w:t>ی</w:t>
      </w:r>
      <w:r w:rsidRPr="00C64670">
        <w:rPr>
          <w:rStyle w:val="Char0"/>
          <w:rtl/>
        </w:rPr>
        <w:t xml:space="preserve"> بدون دل</w:t>
      </w:r>
      <w:r w:rsidR="00DF08BB">
        <w:rPr>
          <w:rStyle w:val="Char0"/>
          <w:rtl/>
        </w:rPr>
        <w:t>ی</w:t>
      </w:r>
      <w:r w:rsidRPr="00C64670">
        <w:rPr>
          <w:rStyle w:val="Char0"/>
          <w:rtl/>
        </w:rPr>
        <w:t xml:space="preserve">ل است. پس هر زمان </w:t>
      </w:r>
      <w:r w:rsidR="00DF08BB">
        <w:rPr>
          <w:rStyle w:val="Char0"/>
          <w:rtl/>
        </w:rPr>
        <w:t>ک</w:t>
      </w:r>
      <w:r w:rsidRPr="00C64670">
        <w:rPr>
          <w:rStyle w:val="Char0"/>
          <w:rtl/>
        </w:rPr>
        <w:t>ه دل</w:t>
      </w:r>
      <w:r w:rsidR="00DF08BB">
        <w:rPr>
          <w:rStyle w:val="Char0"/>
          <w:rtl/>
        </w:rPr>
        <w:t>ی</w:t>
      </w:r>
      <w:r w:rsidRPr="00C64670">
        <w:rPr>
          <w:rStyle w:val="Char0"/>
          <w:rtl/>
        </w:rPr>
        <w:t>ل برا</w:t>
      </w:r>
      <w:r w:rsidR="00DF08BB">
        <w:rPr>
          <w:rStyle w:val="Char0"/>
          <w:rtl/>
        </w:rPr>
        <w:t>ی</w:t>
      </w:r>
      <w:r w:rsidRPr="00C64670">
        <w:rPr>
          <w:rStyle w:val="Char0"/>
          <w:rtl/>
        </w:rPr>
        <w:t xml:space="preserve"> قبول قول د</w:t>
      </w:r>
      <w:r w:rsidR="00DF08BB">
        <w:rPr>
          <w:rStyle w:val="Char0"/>
          <w:rtl/>
        </w:rPr>
        <w:t>ی</w:t>
      </w:r>
      <w:r w:rsidRPr="00C64670">
        <w:rPr>
          <w:rStyle w:val="Char0"/>
          <w:rtl/>
        </w:rPr>
        <w:t>گر</w:t>
      </w:r>
      <w:r w:rsidR="00DF08BB">
        <w:rPr>
          <w:rStyle w:val="Char0"/>
          <w:rtl/>
        </w:rPr>
        <w:t>ی</w:t>
      </w:r>
      <w:r w:rsidRPr="00C64670">
        <w:rPr>
          <w:rStyle w:val="Char0"/>
          <w:rtl/>
        </w:rPr>
        <w:t xml:space="preserve"> نباشد و صدق </w:t>
      </w:r>
      <w:r w:rsidR="00DF08BB">
        <w:rPr>
          <w:rStyle w:val="Char0"/>
          <w:rtl/>
        </w:rPr>
        <w:t>ک</w:t>
      </w:r>
      <w:r w:rsidRPr="00C64670">
        <w:rPr>
          <w:rStyle w:val="Char0"/>
          <w:rtl/>
        </w:rPr>
        <w:t xml:space="preserve">لامش ضرورتاً </w:t>
      </w:r>
      <w:r w:rsidR="00DF08BB">
        <w:rPr>
          <w:rStyle w:val="Char0"/>
          <w:rtl/>
        </w:rPr>
        <w:t>ی</w:t>
      </w:r>
      <w:r w:rsidRPr="00C64670">
        <w:rPr>
          <w:rStyle w:val="Char0"/>
          <w:rtl/>
        </w:rPr>
        <w:t>ا بنابه دل</w:t>
      </w:r>
      <w:r w:rsidR="00DF08BB">
        <w:rPr>
          <w:rStyle w:val="Char0"/>
          <w:rtl/>
        </w:rPr>
        <w:t>ی</w:t>
      </w:r>
      <w:r w:rsidRPr="00C64670">
        <w:rPr>
          <w:rStyle w:val="Char0"/>
          <w:rtl/>
        </w:rPr>
        <w:t>ل معلوم نشود، در ا</w:t>
      </w:r>
      <w:r w:rsidR="00DF08BB">
        <w:rPr>
          <w:rStyle w:val="Char0"/>
          <w:rtl/>
        </w:rPr>
        <w:t>ی</w:t>
      </w:r>
      <w:r w:rsidRPr="00C64670">
        <w:rPr>
          <w:rStyle w:val="Char0"/>
          <w:rtl/>
        </w:rPr>
        <w:t>ن صورت</w:t>
      </w:r>
      <w:r w:rsidR="007246B1" w:rsidRPr="00C64670">
        <w:rPr>
          <w:rStyle w:val="Char0"/>
          <w:rFonts w:hint="cs"/>
          <w:rtl/>
        </w:rPr>
        <w:t>،</w:t>
      </w:r>
      <w:r w:rsidRPr="00C64670">
        <w:rPr>
          <w:rStyle w:val="Char0"/>
          <w:rtl/>
        </w:rPr>
        <w:t xml:space="preserve"> تبع</w:t>
      </w:r>
      <w:r w:rsidR="00DF08BB">
        <w:rPr>
          <w:rStyle w:val="Char0"/>
          <w:rtl/>
        </w:rPr>
        <w:t>ی</w:t>
      </w:r>
      <w:r w:rsidRPr="00C64670">
        <w:rPr>
          <w:rStyle w:val="Char0"/>
          <w:rtl/>
        </w:rPr>
        <w:t xml:space="preserve">ت </w:t>
      </w:r>
      <w:r w:rsidR="00DF08BB">
        <w:rPr>
          <w:rStyle w:val="Char0"/>
          <w:rtl/>
        </w:rPr>
        <w:t>ک</w:t>
      </w:r>
      <w:r w:rsidRPr="00C64670">
        <w:rPr>
          <w:rStyle w:val="Char0"/>
          <w:rtl/>
        </w:rPr>
        <w:t>ردن از آن قول، اعتماد و ت</w:t>
      </w:r>
      <w:r w:rsidR="00DF08BB">
        <w:rPr>
          <w:rStyle w:val="Char0"/>
          <w:rtl/>
        </w:rPr>
        <w:t>کی</w:t>
      </w:r>
      <w:r w:rsidRPr="00C64670">
        <w:rPr>
          <w:rStyle w:val="Char0"/>
          <w:rtl/>
        </w:rPr>
        <w:t>ه بر جهل و نادان</w:t>
      </w:r>
      <w:r w:rsidR="00DF08BB">
        <w:rPr>
          <w:rStyle w:val="Char0"/>
          <w:rtl/>
        </w:rPr>
        <w:t>ی</w:t>
      </w:r>
      <w:r w:rsidRPr="00C64670">
        <w:rPr>
          <w:rStyle w:val="Char0"/>
          <w:rtl/>
        </w:rPr>
        <w:t xml:space="preserve"> است.</w:t>
      </w:r>
    </w:p>
    <w:p w:rsidR="00E11DC7" w:rsidRPr="00C64670" w:rsidRDefault="00E11DC7" w:rsidP="00751701">
      <w:pPr>
        <w:pStyle w:val="ListParagraph"/>
        <w:numPr>
          <w:ilvl w:val="0"/>
          <w:numId w:val="25"/>
        </w:numPr>
        <w:spacing w:after="0" w:line="240" w:lineRule="auto"/>
        <w:ind w:left="641" w:hanging="357"/>
        <w:jc w:val="both"/>
        <w:rPr>
          <w:rStyle w:val="Char0"/>
          <w:rtl/>
        </w:rPr>
      </w:pPr>
      <w:r w:rsidRPr="00C64670">
        <w:rPr>
          <w:rStyle w:val="Char0"/>
          <w:rtl/>
        </w:rPr>
        <w:t>به آنان م</w:t>
      </w:r>
      <w:r w:rsidR="00DF08BB">
        <w:rPr>
          <w:rStyle w:val="Char0"/>
          <w:rtl/>
        </w:rPr>
        <w:t>ی</w:t>
      </w:r>
      <w:r w:rsidRPr="00C64670">
        <w:rPr>
          <w:rStyle w:val="Char0"/>
          <w:rtl/>
        </w:rPr>
        <w:t>‌گو</w:t>
      </w:r>
      <w:r w:rsidR="00DF08BB">
        <w:rPr>
          <w:rStyle w:val="Char0"/>
          <w:rtl/>
        </w:rPr>
        <w:t>یی</w:t>
      </w:r>
      <w:r w:rsidRPr="00C64670">
        <w:rPr>
          <w:rStyle w:val="Char0"/>
          <w:rtl/>
        </w:rPr>
        <w:t>م: آ</w:t>
      </w:r>
      <w:r w:rsidR="00DF08BB">
        <w:rPr>
          <w:rStyle w:val="Char0"/>
          <w:rtl/>
        </w:rPr>
        <w:t>ی</w:t>
      </w:r>
      <w:r w:rsidRPr="00C64670">
        <w:rPr>
          <w:rStyle w:val="Char0"/>
          <w:rtl/>
        </w:rPr>
        <w:t>ا خطا و اشتباه را برا</w:t>
      </w:r>
      <w:r w:rsidR="00DF08BB">
        <w:rPr>
          <w:rStyle w:val="Char0"/>
          <w:rtl/>
        </w:rPr>
        <w:t>ی</w:t>
      </w:r>
      <w:r w:rsidRPr="00C64670">
        <w:rPr>
          <w:rStyle w:val="Char0"/>
          <w:rtl/>
        </w:rPr>
        <w:t xml:space="preserve"> مجتهد</w:t>
      </w:r>
      <w:r w:rsidR="00DF08BB">
        <w:rPr>
          <w:rStyle w:val="Char0"/>
          <w:rtl/>
        </w:rPr>
        <w:t>ی</w:t>
      </w:r>
      <w:r w:rsidRPr="00C64670">
        <w:rPr>
          <w:rStyle w:val="Char0"/>
          <w:rtl/>
        </w:rPr>
        <w:t xml:space="preserve"> </w:t>
      </w:r>
      <w:r w:rsidR="00DF08BB">
        <w:rPr>
          <w:rStyle w:val="Char0"/>
          <w:rtl/>
        </w:rPr>
        <w:t>ک</w:t>
      </w:r>
      <w:r w:rsidRPr="00C64670">
        <w:rPr>
          <w:rStyle w:val="Char0"/>
          <w:rtl/>
        </w:rPr>
        <w:t>ه م</w:t>
      </w:r>
      <w:r w:rsidR="00DF08BB">
        <w:rPr>
          <w:rStyle w:val="Char0"/>
          <w:rtl/>
        </w:rPr>
        <w:t>ی</w:t>
      </w:r>
      <w:r w:rsidRPr="00C64670">
        <w:rPr>
          <w:rStyle w:val="Char0"/>
          <w:rtl/>
        </w:rPr>
        <w:t>‌خواه</w:t>
      </w:r>
      <w:r w:rsidR="00DF08BB">
        <w:rPr>
          <w:rStyle w:val="Char0"/>
          <w:rtl/>
        </w:rPr>
        <w:t>ی</w:t>
      </w:r>
      <w:r w:rsidRPr="00C64670">
        <w:rPr>
          <w:rStyle w:val="Char0"/>
          <w:rtl/>
        </w:rPr>
        <w:t>د از او تقل</w:t>
      </w:r>
      <w:r w:rsidR="00DF08BB">
        <w:rPr>
          <w:rStyle w:val="Char0"/>
          <w:rtl/>
        </w:rPr>
        <w:t>ی</w:t>
      </w:r>
      <w:r w:rsidRPr="00C64670">
        <w:rPr>
          <w:rStyle w:val="Char0"/>
          <w:rtl/>
        </w:rPr>
        <w:t xml:space="preserve">د </w:t>
      </w:r>
      <w:r w:rsidR="00DF08BB">
        <w:rPr>
          <w:rStyle w:val="Char0"/>
          <w:rtl/>
        </w:rPr>
        <w:t>ک</w:t>
      </w:r>
      <w:r w:rsidRPr="00C64670">
        <w:rPr>
          <w:rStyle w:val="Char0"/>
          <w:rtl/>
        </w:rPr>
        <w:t>ن</w:t>
      </w:r>
      <w:r w:rsidR="00DF08BB">
        <w:rPr>
          <w:rStyle w:val="Char0"/>
          <w:rtl/>
        </w:rPr>
        <w:t>ی</w:t>
      </w:r>
      <w:r w:rsidRPr="00C64670">
        <w:rPr>
          <w:rStyle w:val="Char0"/>
          <w:rtl/>
        </w:rPr>
        <w:t>د، محال م</w:t>
      </w:r>
      <w:r w:rsidR="00DF08BB">
        <w:rPr>
          <w:rStyle w:val="Char0"/>
          <w:rtl/>
        </w:rPr>
        <w:t>ی</w:t>
      </w:r>
      <w:r w:rsidRPr="00C64670">
        <w:rPr>
          <w:rStyle w:val="Char0"/>
          <w:rtl/>
        </w:rPr>
        <w:t>‌دان</w:t>
      </w:r>
      <w:r w:rsidR="00DF08BB">
        <w:rPr>
          <w:rStyle w:val="Char0"/>
          <w:rtl/>
        </w:rPr>
        <w:t>ی</w:t>
      </w:r>
      <w:r w:rsidRPr="00C64670">
        <w:rPr>
          <w:rStyle w:val="Char0"/>
          <w:rtl/>
        </w:rPr>
        <w:t xml:space="preserve">د </w:t>
      </w:r>
      <w:r w:rsidR="00DF08BB">
        <w:rPr>
          <w:rStyle w:val="Char0"/>
          <w:rtl/>
        </w:rPr>
        <w:t>ی</w:t>
      </w:r>
      <w:r w:rsidRPr="00C64670">
        <w:rPr>
          <w:rStyle w:val="Char0"/>
          <w:rtl/>
        </w:rPr>
        <w:t>ا آن را جا</w:t>
      </w:r>
      <w:r w:rsidR="00DF08BB">
        <w:rPr>
          <w:rStyle w:val="Char0"/>
          <w:rtl/>
        </w:rPr>
        <w:t>ی</w:t>
      </w:r>
      <w:r w:rsidRPr="00C64670">
        <w:rPr>
          <w:rStyle w:val="Char0"/>
          <w:rtl/>
        </w:rPr>
        <w:t>ز م</w:t>
      </w:r>
      <w:r w:rsidR="00DF08BB">
        <w:rPr>
          <w:rStyle w:val="Char0"/>
          <w:rtl/>
        </w:rPr>
        <w:t>ی</w:t>
      </w:r>
      <w:r w:rsidRPr="00C64670">
        <w:rPr>
          <w:rStyle w:val="Char0"/>
          <w:rtl/>
        </w:rPr>
        <w:t>‌دان</w:t>
      </w:r>
      <w:r w:rsidR="00DF08BB">
        <w:rPr>
          <w:rStyle w:val="Char0"/>
          <w:rtl/>
        </w:rPr>
        <w:t>ی</w:t>
      </w:r>
      <w:r w:rsidRPr="00C64670">
        <w:rPr>
          <w:rStyle w:val="Char0"/>
          <w:rtl/>
        </w:rPr>
        <w:t>د؟ اگر آن را جا</w:t>
      </w:r>
      <w:r w:rsidR="00DF08BB">
        <w:rPr>
          <w:rStyle w:val="Char0"/>
          <w:rtl/>
        </w:rPr>
        <w:t>ی</w:t>
      </w:r>
      <w:r w:rsidRPr="00C64670">
        <w:rPr>
          <w:rStyle w:val="Char0"/>
          <w:rtl/>
        </w:rPr>
        <w:t>ز م</w:t>
      </w:r>
      <w:r w:rsidR="00DF08BB">
        <w:rPr>
          <w:rStyle w:val="Char0"/>
          <w:rtl/>
        </w:rPr>
        <w:t>ی</w:t>
      </w:r>
      <w:r w:rsidRPr="00C64670">
        <w:rPr>
          <w:rStyle w:val="Char0"/>
          <w:rtl/>
        </w:rPr>
        <w:t>‌دان</w:t>
      </w:r>
      <w:r w:rsidR="00DF08BB">
        <w:rPr>
          <w:rStyle w:val="Char0"/>
          <w:rtl/>
        </w:rPr>
        <w:t>ی</w:t>
      </w:r>
      <w:r w:rsidRPr="00C64670">
        <w:rPr>
          <w:rStyle w:val="Char0"/>
          <w:rtl/>
        </w:rPr>
        <w:t>د، پس در صحت مذهب خودتان ش</w:t>
      </w:r>
      <w:r w:rsidR="00DF08BB">
        <w:rPr>
          <w:rStyle w:val="Char0"/>
          <w:rtl/>
        </w:rPr>
        <w:t>ک</w:t>
      </w:r>
      <w:r w:rsidRPr="00C64670">
        <w:rPr>
          <w:rStyle w:val="Char0"/>
          <w:rtl/>
        </w:rPr>
        <w:t xml:space="preserve"> دار</w:t>
      </w:r>
      <w:r w:rsidR="00DF08BB">
        <w:rPr>
          <w:rStyle w:val="Char0"/>
          <w:rtl/>
        </w:rPr>
        <w:t>ی</w:t>
      </w:r>
      <w:r w:rsidRPr="00C64670">
        <w:rPr>
          <w:rStyle w:val="Char0"/>
          <w:rtl/>
        </w:rPr>
        <w:t>د و اگر آن را م</w:t>
      </w:r>
      <w:r w:rsidR="00BB4CCB" w:rsidRPr="00C64670">
        <w:rPr>
          <w:rStyle w:val="Char0"/>
          <w:rFonts w:hint="cs"/>
          <w:rtl/>
        </w:rPr>
        <w:t>ُ</w:t>
      </w:r>
      <w:r w:rsidRPr="00C64670">
        <w:rPr>
          <w:rStyle w:val="Char0"/>
          <w:rtl/>
        </w:rPr>
        <w:t>حال م</w:t>
      </w:r>
      <w:r w:rsidR="00DF08BB">
        <w:rPr>
          <w:rStyle w:val="Char0"/>
          <w:rtl/>
        </w:rPr>
        <w:t>ی</w:t>
      </w:r>
      <w:r w:rsidRPr="00C64670">
        <w:rPr>
          <w:rStyle w:val="Char0"/>
          <w:rtl/>
        </w:rPr>
        <w:t>‌دان</w:t>
      </w:r>
      <w:r w:rsidR="00DF08BB">
        <w:rPr>
          <w:rStyle w:val="Char0"/>
          <w:rtl/>
        </w:rPr>
        <w:t>ی</w:t>
      </w:r>
      <w:r w:rsidRPr="00C64670">
        <w:rPr>
          <w:rStyle w:val="Char0"/>
          <w:rtl/>
        </w:rPr>
        <w:t>د، چگونه به محال بودن آن پ</w:t>
      </w:r>
      <w:r w:rsidR="00DF08BB">
        <w:rPr>
          <w:rStyle w:val="Char0"/>
          <w:rtl/>
        </w:rPr>
        <w:t>ی</w:t>
      </w:r>
      <w:r w:rsidRPr="00C64670">
        <w:rPr>
          <w:rStyle w:val="Char0"/>
          <w:rtl/>
        </w:rPr>
        <w:t>‌برده‌ا</w:t>
      </w:r>
      <w:r w:rsidR="00DF08BB">
        <w:rPr>
          <w:rStyle w:val="Char0"/>
          <w:rtl/>
        </w:rPr>
        <w:t>ی</w:t>
      </w:r>
      <w:r w:rsidRPr="00C64670">
        <w:rPr>
          <w:rStyle w:val="Char0"/>
          <w:rtl/>
        </w:rPr>
        <w:t>د؟ ضرورتاً به آن پ</w:t>
      </w:r>
      <w:r w:rsidR="00DF08BB">
        <w:rPr>
          <w:rStyle w:val="Char0"/>
          <w:rtl/>
        </w:rPr>
        <w:t>ی</w:t>
      </w:r>
      <w:r w:rsidRPr="00C64670">
        <w:rPr>
          <w:rStyle w:val="Char0"/>
          <w:rtl/>
        </w:rPr>
        <w:t xml:space="preserve"> برده‌ا</w:t>
      </w:r>
      <w:r w:rsidR="00DF08BB">
        <w:rPr>
          <w:rStyle w:val="Char0"/>
          <w:rtl/>
        </w:rPr>
        <w:t>ی</w:t>
      </w:r>
      <w:r w:rsidRPr="00C64670">
        <w:rPr>
          <w:rStyle w:val="Char0"/>
          <w:rtl/>
        </w:rPr>
        <w:t xml:space="preserve">د </w:t>
      </w:r>
      <w:r w:rsidR="00DF08BB">
        <w:rPr>
          <w:rStyle w:val="Char0"/>
          <w:rtl/>
        </w:rPr>
        <w:t>ی</w:t>
      </w:r>
      <w:r w:rsidRPr="00C64670">
        <w:rPr>
          <w:rStyle w:val="Char0"/>
          <w:rtl/>
        </w:rPr>
        <w:t>ا از رو</w:t>
      </w:r>
      <w:r w:rsidR="00DF08BB">
        <w:rPr>
          <w:rStyle w:val="Char0"/>
          <w:rtl/>
        </w:rPr>
        <w:t>ی</w:t>
      </w:r>
      <w:r w:rsidRPr="00C64670">
        <w:rPr>
          <w:rStyle w:val="Char0"/>
          <w:rtl/>
        </w:rPr>
        <w:t xml:space="preserve"> استدلال و </w:t>
      </w:r>
      <w:r w:rsidR="00DF08BB">
        <w:rPr>
          <w:rStyle w:val="Char0"/>
          <w:rtl/>
        </w:rPr>
        <w:t>ی</w:t>
      </w:r>
      <w:r w:rsidRPr="00C64670">
        <w:rPr>
          <w:rStyle w:val="Char0"/>
          <w:rtl/>
        </w:rPr>
        <w:t>ا از رو</w:t>
      </w:r>
      <w:r w:rsidR="00DF08BB">
        <w:rPr>
          <w:rStyle w:val="Char0"/>
          <w:rtl/>
        </w:rPr>
        <w:t>ی</w:t>
      </w:r>
      <w:r w:rsidRPr="00C64670">
        <w:rPr>
          <w:rStyle w:val="Char0"/>
          <w:rtl/>
        </w:rPr>
        <w:t xml:space="preserve"> تقل</w:t>
      </w:r>
      <w:r w:rsidR="00DF08BB">
        <w:rPr>
          <w:rStyle w:val="Char0"/>
          <w:rtl/>
        </w:rPr>
        <w:t>ی</w:t>
      </w:r>
      <w:r w:rsidRPr="00C64670">
        <w:rPr>
          <w:rStyle w:val="Char0"/>
          <w:rtl/>
        </w:rPr>
        <w:t>د؟ در ا</w:t>
      </w:r>
      <w:r w:rsidR="00DF08BB">
        <w:rPr>
          <w:rStyle w:val="Char0"/>
          <w:rtl/>
        </w:rPr>
        <w:t>ی</w:t>
      </w:r>
      <w:r w:rsidRPr="00C64670">
        <w:rPr>
          <w:rStyle w:val="Char0"/>
          <w:rtl/>
        </w:rPr>
        <w:t>ن مورد ه</w:t>
      </w:r>
      <w:r w:rsidR="00DF08BB">
        <w:rPr>
          <w:rStyle w:val="Char0"/>
          <w:rtl/>
        </w:rPr>
        <w:t>ی</w:t>
      </w:r>
      <w:r w:rsidRPr="00C64670">
        <w:rPr>
          <w:rStyle w:val="Char0"/>
          <w:rtl/>
        </w:rPr>
        <w:t>چ ضرورت و دل</w:t>
      </w:r>
      <w:r w:rsidR="00DF08BB">
        <w:rPr>
          <w:rStyle w:val="Char0"/>
          <w:rtl/>
        </w:rPr>
        <w:t>ی</w:t>
      </w:r>
      <w:r w:rsidRPr="00C64670">
        <w:rPr>
          <w:rStyle w:val="Char0"/>
          <w:rtl/>
        </w:rPr>
        <w:t>ل</w:t>
      </w:r>
      <w:r w:rsidR="00DF08BB">
        <w:rPr>
          <w:rStyle w:val="Char0"/>
          <w:rtl/>
        </w:rPr>
        <w:t>ی</w:t>
      </w:r>
      <w:r w:rsidRPr="00C64670">
        <w:rPr>
          <w:rStyle w:val="Char0"/>
          <w:rtl/>
        </w:rPr>
        <w:t xml:space="preserve"> وجود ندارد و اگر در قولش مبن</w:t>
      </w:r>
      <w:r w:rsidR="00DF08BB">
        <w:rPr>
          <w:rStyle w:val="Char0"/>
          <w:rtl/>
        </w:rPr>
        <w:t>ی</w:t>
      </w:r>
      <w:r w:rsidRPr="00C64670">
        <w:rPr>
          <w:rStyle w:val="Char0"/>
          <w:rtl/>
        </w:rPr>
        <w:t xml:space="preserve"> بر ا</w:t>
      </w:r>
      <w:r w:rsidR="00DF08BB">
        <w:rPr>
          <w:rStyle w:val="Char0"/>
          <w:rtl/>
        </w:rPr>
        <w:t>ی</w:t>
      </w:r>
      <w:r w:rsidRPr="00C64670">
        <w:rPr>
          <w:rStyle w:val="Char0"/>
          <w:rtl/>
        </w:rPr>
        <w:t>ن</w:t>
      </w:r>
      <w:r w:rsidR="00DF08BB">
        <w:rPr>
          <w:rStyle w:val="Char0"/>
          <w:rtl/>
        </w:rPr>
        <w:t>ک</w:t>
      </w:r>
      <w:r w:rsidRPr="00C64670">
        <w:rPr>
          <w:rStyle w:val="Char0"/>
          <w:rtl/>
        </w:rPr>
        <w:t>ه مذهبش حق است، از او تقل</w:t>
      </w:r>
      <w:r w:rsidR="00DF08BB">
        <w:rPr>
          <w:rStyle w:val="Char0"/>
          <w:rtl/>
        </w:rPr>
        <w:t>ی</w:t>
      </w:r>
      <w:r w:rsidRPr="00C64670">
        <w:rPr>
          <w:rStyle w:val="Char0"/>
          <w:rtl/>
        </w:rPr>
        <w:t>د م</w:t>
      </w:r>
      <w:r w:rsidR="00DF08BB">
        <w:rPr>
          <w:rStyle w:val="Char0"/>
          <w:rtl/>
        </w:rPr>
        <w:t>ی</w:t>
      </w:r>
      <w:r w:rsidRPr="00C64670">
        <w:rPr>
          <w:rStyle w:val="Char0"/>
          <w:rtl/>
        </w:rPr>
        <w:t>‌</w:t>
      </w:r>
      <w:r w:rsidR="00DF08BB">
        <w:rPr>
          <w:rStyle w:val="Char0"/>
          <w:rtl/>
        </w:rPr>
        <w:t>ک</w:t>
      </w:r>
      <w:r w:rsidRPr="00C64670">
        <w:rPr>
          <w:rStyle w:val="Char0"/>
          <w:rtl/>
        </w:rPr>
        <w:t>ن</w:t>
      </w:r>
      <w:r w:rsidR="00DF08BB">
        <w:rPr>
          <w:rStyle w:val="Char0"/>
          <w:rtl/>
        </w:rPr>
        <w:t>ی</w:t>
      </w:r>
      <w:r w:rsidRPr="00C64670">
        <w:rPr>
          <w:rStyle w:val="Char0"/>
          <w:rtl/>
        </w:rPr>
        <w:t>د، به چه دل</w:t>
      </w:r>
      <w:r w:rsidR="00DF08BB">
        <w:rPr>
          <w:rStyle w:val="Char0"/>
          <w:rtl/>
        </w:rPr>
        <w:t>ی</w:t>
      </w:r>
      <w:r w:rsidRPr="00C64670">
        <w:rPr>
          <w:rStyle w:val="Char0"/>
          <w:rtl/>
        </w:rPr>
        <w:t>ل</w:t>
      </w:r>
      <w:r w:rsidR="00DF08BB">
        <w:rPr>
          <w:rStyle w:val="Char0"/>
          <w:rtl/>
        </w:rPr>
        <w:t>ی</w:t>
      </w:r>
      <w:r w:rsidRPr="00C64670">
        <w:rPr>
          <w:rStyle w:val="Char0"/>
          <w:rtl/>
        </w:rPr>
        <w:t xml:space="preserve"> صدق </w:t>
      </w:r>
      <w:r w:rsidR="00DF08BB">
        <w:rPr>
          <w:rStyle w:val="Char0"/>
          <w:rtl/>
        </w:rPr>
        <w:t>ک</w:t>
      </w:r>
      <w:r w:rsidRPr="00C64670">
        <w:rPr>
          <w:rStyle w:val="Char0"/>
          <w:rtl/>
        </w:rPr>
        <w:t>لامش را در تصد</w:t>
      </w:r>
      <w:r w:rsidR="00DF08BB">
        <w:rPr>
          <w:rStyle w:val="Char0"/>
          <w:rtl/>
        </w:rPr>
        <w:t>ی</w:t>
      </w:r>
      <w:r w:rsidRPr="00C64670">
        <w:rPr>
          <w:rStyle w:val="Char0"/>
          <w:rtl/>
        </w:rPr>
        <w:t>ق</w:t>
      </w:r>
      <w:r w:rsidR="00751701">
        <w:rPr>
          <w:rStyle w:val="Char0"/>
          <w:rFonts w:hint="cs"/>
          <w:rtl/>
        </w:rPr>
        <w:t>‌</w:t>
      </w:r>
      <w:r w:rsidR="00DF08BB">
        <w:rPr>
          <w:rStyle w:val="Char0"/>
          <w:rtl/>
        </w:rPr>
        <w:t>ک</w:t>
      </w:r>
      <w:r w:rsidRPr="00C64670">
        <w:rPr>
          <w:rStyle w:val="Char0"/>
          <w:rtl/>
        </w:rPr>
        <w:t>ردن خودش، دانسته‌ا</w:t>
      </w:r>
      <w:r w:rsidR="00DF08BB">
        <w:rPr>
          <w:rStyle w:val="Char0"/>
          <w:rtl/>
        </w:rPr>
        <w:t>ی</w:t>
      </w:r>
      <w:r w:rsidRPr="00C64670">
        <w:rPr>
          <w:rStyle w:val="Char0"/>
          <w:rtl/>
        </w:rPr>
        <w:t>د؟ و اگر در ا</w:t>
      </w:r>
      <w:r w:rsidR="00DF08BB">
        <w:rPr>
          <w:rStyle w:val="Char0"/>
          <w:rtl/>
        </w:rPr>
        <w:t>ی</w:t>
      </w:r>
      <w:r w:rsidRPr="00C64670">
        <w:rPr>
          <w:rStyle w:val="Char0"/>
          <w:rtl/>
        </w:rPr>
        <w:t>ن مورد از د</w:t>
      </w:r>
      <w:r w:rsidR="00DF08BB">
        <w:rPr>
          <w:rStyle w:val="Char0"/>
          <w:rtl/>
        </w:rPr>
        <w:t>ی</w:t>
      </w:r>
      <w:r w:rsidRPr="00C64670">
        <w:rPr>
          <w:rStyle w:val="Char0"/>
          <w:rtl/>
        </w:rPr>
        <w:t>گر</w:t>
      </w:r>
      <w:r w:rsidR="00DF08BB">
        <w:rPr>
          <w:rStyle w:val="Char0"/>
          <w:rtl/>
        </w:rPr>
        <w:t>ی</w:t>
      </w:r>
      <w:r w:rsidRPr="00C64670">
        <w:rPr>
          <w:rStyle w:val="Char0"/>
          <w:rtl/>
        </w:rPr>
        <w:t xml:space="preserve"> تقل</w:t>
      </w:r>
      <w:r w:rsidR="00DF08BB">
        <w:rPr>
          <w:rStyle w:val="Char0"/>
          <w:rtl/>
        </w:rPr>
        <w:t>ی</w:t>
      </w:r>
      <w:r w:rsidRPr="00C64670">
        <w:rPr>
          <w:rStyle w:val="Char0"/>
          <w:rtl/>
        </w:rPr>
        <w:t xml:space="preserve">د </w:t>
      </w:r>
      <w:r w:rsidR="00DF08BB">
        <w:rPr>
          <w:rStyle w:val="Char0"/>
          <w:rtl/>
        </w:rPr>
        <w:t>ک</w:t>
      </w:r>
      <w:r w:rsidRPr="00C64670">
        <w:rPr>
          <w:rStyle w:val="Char0"/>
          <w:rtl/>
        </w:rPr>
        <w:t>رده‌ا</w:t>
      </w:r>
      <w:r w:rsidR="00DF08BB">
        <w:rPr>
          <w:rStyle w:val="Char0"/>
          <w:rtl/>
        </w:rPr>
        <w:t>ی</w:t>
      </w:r>
      <w:r w:rsidRPr="00C64670">
        <w:rPr>
          <w:rStyle w:val="Char0"/>
          <w:rtl/>
        </w:rPr>
        <w:t>د، به چه دل</w:t>
      </w:r>
      <w:r w:rsidR="00DF08BB">
        <w:rPr>
          <w:rStyle w:val="Char0"/>
          <w:rtl/>
        </w:rPr>
        <w:t>ی</w:t>
      </w:r>
      <w:r w:rsidRPr="00C64670">
        <w:rPr>
          <w:rStyle w:val="Char0"/>
          <w:rtl/>
        </w:rPr>
        <w:t>ل</w:t>
      </w:r>
      <w:r w:rsidR="00DF08BB">
        <w:rPr>
          <w:rStyle w:val="Char0"/>
          <w:rtl/>
        </w:rPr>
        <w:t>ی</w:t>
      </w:r>
      <w:r w:rsidRPr="00C64670">
        <w:rPr>
          <w:rStyle w:val="Char0"/>
          <w:rtl/>
        </w:rPr>
        <w:t xml:space="preserve"> به صدق </w:t>
      </w:r>
      <w:r w:rsidR="00DF08BB">
        <w:rPr>
          <w:rStyle w:val="Char0"/>
          <w:rtl/>
        </w:rPr>
        <w:t>ک</w:t>
      </w:r>
      <w:r w:rsidRPr="00C64670">
        <w:rPr>
          <w:rStyle w:val="Char0"/>
          <w:rtl/>
        </w:rPr>
        <w:t>لام مقلد د</w:t>
      </w:r>
      <w:r w:rsidR="00DF08BB">
        <w:rPr>
          <w:rStyle w:val="Char0"/>
          <w:rtl/>
        </w:rPr>
        <w:t>ی</w:t>
      </w:r>
      <w:r w:rsidRPr="00C64670">
        <w:rPr>
          <w:rStyle w:val="Char0"/>
          <w:rtl/>
        </w:rPr>
        <w:t>گر</w:t>
      </w:r>
      <w:r w:rsidR="00DF08BB">
        <w:rPr>
          <w:rStyle w:val="Char0"/>
          <w:rtl/>
        </w:rPr>
        <w:t>ی</w:t>
      </w:r>
      <w:r w:rsidRPr="00C64670">
        <w:rPr>
          <w:rStyle w:val="Char0"/>
          <w:rtl/>
        </w:rPr>
        <w:t xml:space="preserve"> پ</w:t>
      </w:r>
      <w:r w:rsidR="00DF08BB">
        <w:rPr>
          <w:rStyle w:val="Char0"/>
          <w:rtl/>
        </w:rPr>
        <w:t>ی</w:t>
      </w:r>
      <w:r w:rsidRPr="00C64670">
        <w:rPr>
          <w:rStyle w:val="Char0"/>
          <w:rtl/>
        </w:rPr>
        <w:t xml:space="preserve"> برده‌ا</w:t>
      </w:r>
      <w:r w:rsidR="00DF08BB">
        <w:rPr>
          <w:rStyle w:val="Char0"/>
          <w:rtl/>
        </w:rPr>
        <w:t>ی</w:t>
      </w:r>
      <w:r w:rsidRPr="00C64670">
        <w:rPr>
          <w:rStyle w:val="Char0"/>
          <w:rtl/>
        </w:rPr>
        <w:t>د؟ و اگر اعتماد به آرامش نفس خود در قولش دار</w:t>
      </w:r>
      <w:r w:rsidR="00DF08BB">
        <w:rPr>
          <w:rStyle w:val="Char0"/>
          <w:rtl/>
        </w:rPr>
        <w:t>ی</w:t>
      </w:r>
      <w:r w:rsidRPr="00C64670">
        <w:rPr>
          <w:rStyle w:val="Char0"/>
          <w:rtl/>
        </w:rPr>
        <w:t>د، به چه دل</w:t>
      </w:r>
      <w:r w:rsidR="00DF08BB">
        <w:rPr>
          <w:rStyle w:val="Char0"/>
          <w:rtl/>
        </w:rPr>
        <w:t>ی</w:t>
      </w:r>
      <w:r w:rsidRPr="00C64670">
        <w:rPr>
          <w:rStyle w:val="Char0"/>
          <w:rtl/>
        </w:rPr>
        <w:t>ل</w:t>
      </w:r>
      <w:r w:rsidR="00DF08BB">
        <w:rPr>
          <w:rStyle w:val="Char0"/>
          <w:rtl/>
        </w:rPr>
        <w:t>ی</w:t>
      </w:r>
      <w:r w:rsidRPr="00C64670">
        <w:rPr>
          <w:rStyle w:val="Char0"/>
          <w:rtl/>
        </w:rPr>
        <w:t xml:space="preserve"> ب</w:t>
      </w:r>
      <w:r w:rsidR="00DF08BB">
        <w:rPr>
          <w:rStyle w:val="Char0"/>
          <w:rtl/>
        </w:rPr>
        <w:t>ی</w:t>
      </w:r>
      <w:r w:rsidRPr="00C64670">
        <w:rPr>
          <w:rStyle w:val="Char0"/>
          <w:rtl/>
        </w:rPr>
        <w:t xml:space="preserve">ن آرامش نفس خود و آرامش نفس </w:t>
      </w:r>
      <w:r w:rsidR="00DF08BB">
        <w:rPr>
          <w:rStyle w:val="Char0"/>
          <w:rtl/>
        </w:rPr>
        <w:t>ی</w:t>
      </w:r>
      <w:r w:rsidRPr="00C64670">
        <w:rPr>
          <w:rStyle w:val="Char0"/>
          <w:rtl/>
        </w:rPr>
        <w:t>هود و نصار</w:t>
      </w:r>
      <w:r w:rsidR="00DF08BB">
        <w:rPr>
          <w:rStyle w:val="Char0"/>
          <w:rtl/>
        </w:rPr>
        <w:t>ی</w:t>
      </w:r>
      <w:r w:rsidRPr="00C64670">
        <w:rPr>
          <w:rStyle w:val="Char0"/>
          <w:rtl/>
        </w:rPr>
        <w:t xml:space="preserve"> تفاوت قائل م</w:t>
      </w:r>
      <w:r w:rsidR="00DF08BB">
        <w:rPr>
          <w:rStyle w:val="Char0"/>
          <w:rtl/>
        </w:rPr>
        <w:t>ی</w:t>
      </w:r>
      <w:r w:rsidRPr="00C64670">
        <w:rPr>
          <w:rStyle w:val="Char0"/>
          <w:rtl/>
        </w:rPr>
        <w:t>‌شو</w:t>
      </w:r>
      <w:r w:rsidR="00DF08BB">
        <w:rPr>
          <w:rStyle w:val="Char0"/>
          <w:rtl/>
        </w:rPr>
        <w:t>ی</w:t>
      </w:r>
      <w:r w:rsidRPr="00C64670">
        <w:rPr>
          <w:rStyle w:val="Char0"/>
          <w:rtl/>
        </w:rPr>
        <w:t>د و به چه دل</w:t>
      </w:r>
      <w:r w:rsidR="00DF08BB">
        <w:rPr>
          <w:rStyle w:val="Char0"/>
          <w:rtl/>
        </w:rPr>
        <w:t>ی</w:t>
      </w:r>
      <w:r w:rsidRPr="00C64670">
        <w:rPr>
          <w:rStyle w:val="Char0"/>
          <w:rtl/>
        </w:rPr>
        <w:t>ل</w:t>
      </w:r>
      <w:r w:rsidR="00DF08BB">
        <w:rPr>
          <w:rStyle w:val="Char0"/>
          <w:rtl/>
        </w:rPr>
        <w:t>ی</w:t>
      </w:r>
      <w:r w:rsidRPr="00C64670">
        <w:rPr>
          <w:rStyle w:val="Char0"/>
          <w:rtl/>
        </w:rPr>
        <w:t xml:space="preserve"> ب</w:t>
      </w:r>
      <w:r w:rsidR="00DF08BB">
        <w:rPr>
          <w:rStyle w:val="Char0"/>
          <w:rtl/>
        </w:rPr>
        <w:t>ی</w:t>
      </w:r>
      <w:r w:rsidRPr="00C64670">
        <w:rPr>
          <w:rStyle w:val="Char0"/>
          <w:rtl/>
        </w:rPr>
        <w:t>ن قول مقلّد خودتان به ا</w:t>
      </w:r>
      <w:r w:rsidR="00DF08BB">
        <w:rPr>
          <w:rStyle w:val="Char0"/>
          <w:rtl/>
        </w:rPr>
        <w:t>ی</w:t>
      </w:r>
      <w:r w:rsidRPr="00C64670">
        <w:rPr>
          <w:rStyle w:val="Char0"/>
          <w:rtl/>
        </w:rPr>
        <w:t>ن</w:t>
      </w:r>
      <w:r w:rsidR="00DF08BB">
        <w:rPr>
          <w:rStyle w:val="Char0"/>
          <w:rtl/>
        </w:rPr>
        <w:t>ک</w:t>
      </w:r>
      <w:r w:rsidRPr="00C64670">
        <w:rPr>
          <w:rStyle w:val="Char0"/>
          <w:rtl/>
        </w:rPr>
        <w:t>ه من صادقم و ب</w:t>
      </w:r>
      <w:r w:rsidR="00DF08BB">
        <w:rPr>
          <w:rStyle w:val="Char0"/>
          <w:rtl/>
        </w:rPr>
        <w:t>ی</w:t>
      </w:r>
      <w:r w:rsidRPr="00C64670">
        <w:rPr>
          <w:rStyle w:val="Char0"/>
          <w:rtl/>
        </w:rPr>
        <w:t>ن قول مخالفتان فرق قائل م</w:t>
      </w:r>
      <w:r w:rsidR="00DF08BB">
        <w:rPr>
          <w:rStyle w:val="Char0"/>
          <w:rtl/>
        </w:rPr>
        <w:t>ی</w:t>
      </w:r>
      <w:r w:rsidRPr="00C64670">
        <w:rPr>
          <w:rStyle w:val="Char0"/>
          <w:rtl/>
        </w:rPr>
        <w:t>‌شو</w:t>
      </w:r>
      <w:r w:rsidR="00DF08BB">
        <w:rPr>
          <w:rStyle w:val="Char0"/>
          <w:rtl/>
        </w:rPr>
        <w:t>ی</w:t>
      </w:r>
      <w:r w:rsidRPr="00C64670">
        <w:rPr>
          <w:rStyle w:val="Char0"/>
          <w:rtl/>
        </w:rPr>
        <w:t>د؟</w:t>
      </w:r>
    </w:p>
    <w:p w:rsidR="00E11DC7" w:rsidRPr="00C64670" w:rsidRDefault="00E11DC7" w:rsidP="00751701">
      <w:pPr>
        <w:pStyle w:val="ListParagraph"/>
        <w:numPr>
          <w:ilvl w:val="0"/>
          <w:numId w:val="25"/>
        </w:numPr>
        <w:spacing w:after="0" w:line="240" w:lineRule="auto"/>
        <w:ind w:left="641" w:hanging="357"/>
        <w:jc w:val="both"/>
        <w:rPr>
          <w:rStyle w:val="Char0"/>
          <w:rtl/>
        </w:rPr>
      </w:pPr>
      <w:r w:rsidRPr="00C64670">
        <w:rPr>
          <w:rStyle w:val="Char0"/>
          <w:rtl/>
        </w:rPr>
        <w:t>دربار</w:t>
      </w:r>
      <w:r w:rsidR="00DF08BB">
        <w:rPr>
          <w:rStyle w:val="Char0"/>
          <w:rFonts w:hint="cs"/>
          <w:rtl/>
        </w:rPr>
        <w:t>ۀ</w:t>
      </w:r>
      <w:r w:rsidR="00AC2D37" w:rsidRPr="00C64670">
        <w:rPr>
          <w:rStyle w:val="Char0"/>
          <w:rtl/>
        </w:rPr>
        <w:t xml:space="preserve"> </w:t>
      </w:r>
      <w:r w:rsidRPr="00C64670">
        <w:rPr>
          <w:rStyle w:val="Char0"/>
          <w:rtl/>
        </w:rPr>
        <w:t>ا</w:t>
      </w:r>
      <w:r w:rsidR="00DF08BB">
        <w:rPr>
          <w:rStyle w:val="Char0"/>
          <w:rtl/>
        </w:rPr>
        <w:t>ی</w:t>
      </w:r>
      <w:r w:rsidRPr="00C64670">
        <w:rPr>
          <w:rStyle w:val="Char0"/>
          <w:rtl/>
        </w:rPr>
        <w:t>جاب تقل</w:t>
      </w:r>
      <w:r w:rsidR="00DF08BB">
        <w:rPr>
          <w:rStyle w:val="Char0"/>
          <w:rtl/>
        </w:rPr>
        <w:t>ی</w:t>
      </w:r>
      <w:r w:rsidRPr="00C64670">
        <w:rPr>
          <w:rStyle w:val="Char0"/>
          <w:rtl/>
        </w:rPr>
        <w:t>د به آنان گفته م</w:t>
      </w:r>
      <w:r w:rsidR="00DF08BB">
        <w:rPr>
          <w:rStyle w:val="Char0"/>
          <w:rtl/>
        </w:rPr>
        <w:t>ی</w:t>
      </w:r>
      <w:r w:rsidRPr="00C64670">
        <w:rPr>
          <w:rStyle w:val="Char0"/>
          <w:rtl/>
        </w:rPr>
        <w:t>‌شود: آ</w:t>
      </w:r>
      <w:r w:rsidR="00DF08BB">
        <w:rPr>
          <w:rStyle w:val="Char0"/>
          <w:rtl/>
        </w:rPr>
        <w:t>ی</w:t>
      </w:r>
      <w:r w:rsidRPr="00C64670">
        <w:rPr>
          <w:rStyle w:val="Char0"/>
          <w:rtl/>
        </w:rPr>
        <w:t>ا به وجوب تقل</w:t>
      </w:r>
      <w:r w:rsidR="00DF08BB">
        <w:rPr>
          <w:rStyle w:val="Char0"/>
          <w:rtl/>
        </w:rPr>
        <w:t>ی</w:t>
      </w:r>
      <w:r w:rsidRPr="00C64670">
        <w:rPr>
          <w:rStyle w:val="Char0"/>
          <w:rtl/>
        </w:rPr>
        <w:t>د آگاه</w:t>
      </w:r>
      <w:r w:rsidR="00DF08BB">
        <w:rPr>
          <w:rStyle w:val="Char0"/>
          <w:rtl/>
        </w:rPr>
        <w:t>ی</w:t>
      </w:r>
      <w:r w:rsidRPr="00C64670">
        <w:rPr>
          <w:rStyle w:val="Char0"/>
          <w:rtl/>
        </w:rPr>
        <w:t xml:space="preserve"> دار</w:t>
      </w:r>
      <w:r w:rsidR="00DF08BB">
        <w:rPr>
          <w:rStyle w:val="Char0"/>
          <w:rtl/>
        </w:rPr>
        <w:t>ی</w:t>
      </w:r>
      <w:r w:rsidRPr="00C64670">
        <w:rPr>
          <w:rStyle w:val="Char0"/>
          <w:rtl/>
        </w:rPr>
        <w:t xml:space="preserve">د </w:t>
      </w:r>
      <w:r w:rsidR="00DF08BB">
        <w:rPr>
          <w:rStyle w:val="Char0"/>
          <w:rtl/>
        </w:rPr>
        <w:t>ی</w:t>
      </w:r>
      <w:r w:rsidRPr="00C64670">
        <w:rPr>
          <w:rStyle w:val="Char0"/>
          <w:rtl/>
        </w:rPr>
        <w:t>ا نه؟ اگر به آن آگاه</w:t>
      </w:r>
      <w:r w:rsidR="00DF08BB">
        <w:rPr>
          <w:rStyle w:val="Char0"/>
          <w:rtl/>
        </w:rPr>
        <w:t>ی</w:t>
      </w:r>
      <w:r w:rsidRPr="00C64670">
        <w:rPr>
          <w:rStyle w:val="Char0"/>
          <w:rtl/>
        </w:rPr>
        <w:t xml:space="preserve"> ندار</w:t>
      </w:r>
      <w:r w:rsidR="00DF08BB">
        <w:rPr>
          <w:rStyle w:val="Char0"/>
          <w:rtl/>
        </w:rPr>
        <w:t>ی</w:t>
      </w:r>
      <w:r w:rsidRPr="00C64670">
        <w:rPr>
          <w:rStyle w:val="Char0"/>
          <w:rtl/>
        </w:rPr>
        <w:t>د، چرا تقل</w:t>
      </w:r>
      <w:r w:rsidR="00DF08BB">
        <w:rPr>
          <w:rStyle w:val="Char0"/>
          <w:rtl/>
        </w:rPr>
        <w:t>ی</w:t>
      </w:r>
      <w:r w:rsidRPr="00C64670">
        <w:rPr>
          <w:rStyle w:val="Char0"/>
          <w:rtl/>
        </w:rPr>
        <w:t xml:space="preserve">د </w:t>
      </w:r>
      <w:r w:rsidR="00DF08BB">
        <w:rPr>
          <w:rStyle w:val="Char0"/>
          <w:rtl/>
        </w:rPr>
        <w:t>ک</w:t>
      </w:r>
      <w:r w:rsidRPr="00C64670">
        <w:rPr>
          <w:rStyle w:val="Char0"/>
          <w:rtl/>
        </w:rPr>
        <w:t>رده‌ا</w:t>
      </w:r>
      <w:r w:rsidR="00DF08BB">
        <w:rPr>
          <w:rStyle w:val="Char0"/>
          <w:rtl/>
        </w:rPr>
        <w:t>ی</w:t>
      </w:r>
      <w:r w:rsidRPr="00C64670">
        <w:rPr>
          <w:rStyle w:val="Char0"/>
          <w:rtl/>
        </w:rPr>
        <w:t>د واگر آن را م</w:t>
      </w:r>
      <w:r w:rsidR="00DF08BB">
        <w:rPr>
          <w:rStyle w:val="Char0"/>
          <w:rtl/>
        </w:rPr>
        <w:t>ی</w:t>
      </w:r>
      <w:r w:rsidRPr="00C64670">
        <w:rPr>
          <w:rStyle w:val="Char0"/>
          <w:rtl/>
        </w:rPr>
        <w:t>‌دان</w:t>
      </w:r>
      <w:r w:rsidR="00DF08BB">
        <w:rPr>
          <w:rStyle w:val="Char0"/>
          <w:rtl/>
        </w:rPr>
        <w:t>ی</w:t>
      </w:r>
      <w:r w:rsidRPr="00C64670">
        <w:rPr>
          <w:rStyle w:val="Char0"/>
          <w:rtl/>
        </w:rPr>
        <w:t>د، از چه راه</w:t>
      </w:r>
      <w:r w:rsidR="00DF08BB">
        <w:rPr>
          <w:rStyle w:val="Char0"/>
          <w:rtl/>
        </w:rPr>
        <w:t>ی</w:t>
      </w:r>
      <w:r w:rsidRPr="00C64670">
        <w:rPr>
          <w:rStyle w:val="Char0"/>
          <w:rtl/>
        </w:rPr>
        <w:t xml:space="preserve"> آن را دانسته‌ا</w:t>
      </w:r>
      <w:r w:rsidR="00DF08BB">
        <w:rPr>
          <w:rStyle w:val="Char0"/>
          <w:rtl/>
        </w:rPr>
        <w:t>ی</w:t>
      </w:r>
      <w:r w:rsidRPr="00C64670">
        <w:rPr>
          <w:rStyle w:val="Char0"/>
          <w:rtl/>
        </w:rPr>
        <w:t>د؟ ضرورتاً آن را دانسته‌ا</w:t>
      </w:r>
      <w:r w:rsidR="00DF08BB">
        <w:rPr>
          <w:rStyle w:val="Char0"/>
          <w:rtl/>
        </w:rPr>
        <w:t>ی</w:t>
      </w:r>
      <w:r w:rsidRPr="00C64670">
        <w:rPr>
          <w:rStyle w:val="Char0"/>
          <w:rtl/>
        </w:rPr>
        <w:t>د</w:t>
      </w:r>
      <w:r w:rsidR="00F1196D" w:rsidRPr="00C64670">
        <w:rPr>
          <w:rStyle w:val="Char0"/>
          <w:rFonts w:hint="cs"/>
          <w:rtl/>
        </w:rPr>
        <w:t>،</w:t>
      </w:r>
      <w:r w:rsidRPr="00C64670">
        <w:rPr>
          <w:rStyle w:val="Char0"/>
          <w:rtl/>
        </w:rPr>
        <w:t xml:space="preserve"> </w:t>
      </w:r>
      <w:r w:rsidR="00DF08BB">
        <w:rPr>
          <w:rStyle w:val="Char0"/>
          <w:rtl/>
        </w:rPr>
        <w:t>ی</w:t>
      </w:r>
      <w:r w:rsidRPr="00C64670">
        <w:rPr>
          <w:rStyle w:val="Char0"/>
          <w:rtl/>
        </w:rPr>
        <w:t>ا از رو</w:t>
      </w:r>
      <w:r w:rsidR="00DF08BB">
        <w:rPr>
          <w:rStyle w:val="Char0"/>
          <w:rtl/>
        </w:rPr>
        <w:t>ی</w:t>
      </w:r>
      <w:r w:rsidRPr="00C64670">
        <w:rPr>
          <w:rStyle w:val="Char0"/>
          <w:rtl/>
        </w:rPr>
        <w:t xml:space="preserve"> استدلال و </w:t>
      </w:r>
      <w:r w:rsidR="00DF08BB">
        <w:rPr>
          <w:rStyle w:val="Char0"/>
          <w:rtl/>
        </w:rPr>
        <w:t>ی</w:t>
      </w:r>
      <w:r w:rsidRPr="00C64670">
        <w:rPr>
          <w:rStyle w:val="Char0"/>
          <w:rtl/>
        </w:rPr>
        <w:t>ا از رو</w:t>
      </w:r>
      <w:r w:rsidR="00DF08BB">
        <w:rPr>
          <w:rStyle w:val="Char0"/>
          <w:rtl/>
        </w:rPr>
        <w:t>ی</w:t>
      </w:r>
      <w:r w:rsidRPr="00C64670">
        <w:rPr>
          <w:rStyle w:val="Char0"/>
          <w:rtl/>
        </w:rPr>
        <w:t xml:space="preserve"> تقل</w:t>
      </w:r>
      <w:r w:rsidR="00DF08BB">
        <w:rPr>
          <w:rStyle w:val="Char0"/>
          <w:rtl/>
        </w:rPr>
        <w:t>ی</w:t>
      </w:r>
      <w:r w:rsidRPr="00C64670">
        <w:rPr>
          <w:rStyle w:val="Char0"/>
          <w:rtl/>
        </w:rPr>
        <w:t>د؟ اگر از رو</w:t>
      </w:r>
      <w:r w:rsidR="00DF08BB">
        <w:rPr>
          <w:rStyle w:val="Char0"/>
          <w:rtl/>
        </w:rPr>
        <w:t>ی</w:t>
      </w:r>
      <w:r w:rsidRPr="00C64670">
        <w:rPr>
          <w:rStyle w:val="Char0"/>
          <w:rtl/>
        </w:rPr>
        <w:t xml:space="preserve"> تقل</w:t>
      </w:r>
      <w:r w:rsidR="00DF08BB">
        <w:rPr>
          <w:rStyle w:val="Char0"/>
          <w:rtl/>
        </w:rPr>
        <w:t>ی</w:t>
      </w:r>
      <w:r w:rsidRPr="00C64670">
        <w:rPr>
          <w:rStyle w:val="Char0"/>
          <w:rtl/>
        </w:rPr>
        <w:t>د آن را دانسته باشند، سؤال و اعتراض قبل</w:t>
      </w:r>
      <w:r w:rsidR="00DF08BB">
        <w:rPr>
          <w:rStyle w:val="Char0"/>
          <w:rtl/>
        </w:rPr>
        <w:t>ی</w:t>
      </w:r>
      <w:r w:rsidRPr="00C64670">
        <w:rPr>
          <w:rStyle w:val="Char0"/>
          <w:rtl/>
        </w:rPr>
        <w:t xml:space="preserve"> از آنان ت</w:t>
      </w:r>
      <w:r w:rsidR="00DF08BB">
        <w:rPr>
          <w:rStyle w:val="Char0"/>
          <w:rtl/>
        </w:rPr>
        <w:t>ک</w:t>
      </w:r>
      <w:r w:rsidRPr="00C64670">
        <w:rPr>
          <w:rStyle w:val="Char0"/>
          <w:rtl/>
        </w:rPr>
        <w:t>رار م</w:t>
      </w:r>
      <w:r w:rsidR="00DF08BB">
        <w:rPr>
          <w:rStyle w:val="Char0"/>
          <w:rtl/>
        </w:rPr>
        <w:t>ی</w:t>
      </w:r>
      <w:r w:rsidRPr="00C64670">
        <w:rPr>
          <w:rStyle w:val="Char0"/>
          <w:rtl/>
        </w:rPr>
        <w:t>‌شود و پ</w:t>
      </w:r>
      <w:r w:rsidR="00DF08BB">
        <w:rPr>
          <w:rStyle w:val="Char0"/>
          <w:rtl/>
        </w:rPr>
        <w:t>ی</w:t>
      </w:r>
      <w:r w:rsidRPr="00C64670">
        <w:rPr>
          <w:rStyle w:val="Char0"/>
          <w:rtl/>
        </w:rPr>
        <w:t xml:space="preserve">داست </w:t>
      </w:r>
      <w:r w:rsidR="00DF08BB">
        <w:rPr>
          <w:rStyle w:val="Char0"/>
          <w:rtl/>
        </w:rPr>
        <w:t>ک</w:t>
      </w:r>
      <w:r w:rsidRPr="00C64670">
        <w:rPr>
          <w:rStyle w:val="Char0"/>
          <w:rtl/>
        </w:rPr>
        <w:t>ه در ا</w:t>
      </w:r>
      <w:r w:rsidR="00DF08BB">
        <w:rPr>
          <w:rStyle w:val="Char0"/>
          <w:rtl/>
        </w:rPr>
        <w:t>ی</w:t>
      </w:r>
      <w:r w:rsidRPr="00C64670">
        <w:rPr>
          <w:rStyle w:val="Char0"/>
          <w:rtl/>
        </w:rPr>
        <w:t>ن زم</w:t>
      </w:r>
      <w:r w:rsidR="00DF08BB">
        <w:rPr>
          <w:rStyle w:val="Char0"/>
          <w:rtl/>
        </w:rPr>
        <w:t>ی</w:t>
      </w:r>
      <w:r w:rsidRPr="00C64670">
        <w:rPr>
          <w:rStyle w:val="Char0"/>
          <w:rtl/>
        </w:rPr>
        <w:t>نه</w:t>
      </w:r>
      <w:r w:rsidR="00F1196D" w:rsidRPr="00C64670">
        <w:rPr>
          <w:rStyle w:val="Char0"/>
          <w:rFonts w:hint="cs"/>
          <w:rtl/>
        </w:rPr>
        <w:t>،</w:t>
      </w:r>
      <w:r w:rsidRPr="00C64670">
        <w:rPr>
          <w:rStyle w:val="Char0"/>
          <w:rtl/>
        </w:rPr>
        <w:t xml:space="preserve"> ه</w:t>
      </w:r>
      <w:r w:rsidR="00DF08BB">
        <w:rPr>
          <w:rStyle w:val="Char0"/>
          <w:rtl/>
        </w:rPr>
        <w:t>ی</w:t>
      </w:r>
      <w:r w:rsidRPr="00C64670">
        <w:rPr>
          <w:rStyle w:val="Char0"/>
          <w:rtl/>
        </w:rPr>
        <w:t>چ دل</w:t>
      </w:r>
      <w:r w:rsidR="00DF08BB">
        <w:rPr>
          <w:rStyle w:val="Char0"/>
          <w:rtl/>
        </w:rPr>
        <w:t>ی</w:t>
      </w:r>
      <w:r w:rsidRPr="00C64670">
        <w:rPr>
          <w:rStyle w:val="Char0"/>
          <w:rtl/>
        </w:rPr>
        <w:t>ل و برهان</w:t>
      </w:r>
      <w:r w:rsidR="00DF08BB">
        <w:rPr>
          <w:rStyle w:val="Char0"/>
          <w:rtl/>
        </w:rPr>
        <w:t>ی</w:t>
      </w:r>
      <w:r w:rsidRPr="00C64670">
        <w:rPr>
          <w:rStyle w:val="Char0"/>
          <w:rtl/>
        </w:rPr>
        <w:t xml:space="preserve"> ندارند، بنابرا</w:t>
      </w:r>
      <w:r w:rsidR="00DF08BB">
        <w:rPr>
          <w:rStyle w:val="Char0"/>
          <w:rtl/>
        </w:rPr>
        <w:t>ی</w:t>
      </w:r>
      <w:r w:rsidRPr="00C64670">
        <w:rPr>
          <w:rStyle w:val="Char0"/>
          <w:rtl/>
        </w:rPr>
        <w:t>ن قول واجب بودن تقل</w:t>
      </w:r>
      <w:r w:rsidR="00DF08BB">
        <w:rPr>
          <w:rStyle w:val="Char0"/>
          <w:rtl/>
        </w:rPr>
        <w:t>ی</w:t>
      </w:r>
      <w:r w:rsidRPr="00C64670">
        <w:rPr>
          <w:rStyle w:val="Char0"/>
          <w:rtl/>
        </w:rPr>
        <w:t>د</w:t>
      </w:r>
      <w:r w:rsidR="00F1196D" w:rsidRPr="00C64670">
        <w:rPr>
          <w:rStyle w:val="Char0"/>
          <w:rFonts w:hint="cs"/>
          <w:rtl/>
        </w:rPr>
        <w:t>،</w:t>
      </w:r>
      <w:r w:rsidRPr="00C64670">
        <w:rPr>
          <w:rStyle w:val="Char0"/>
          <w:rtl/>
        </w:rPr>
        <w:t xml:space="preserve"> مردود است.</w:t>
      </w:r>
    </w:p>
    <w:p w:rsidR="00E11DC7" w:rsidRPr="00C64670" w:rsidRDefault="00E11DC7" w:rsidP="00BE799B">
      <w:pPr>
        <w:spacing w:line="240" w:lineRule="auto"/>
        <w:ind w:firstLine="284"/>
        <w:jc w:val="both"/>
        <w:rPr>
          <w:rStyle w:val="Char0"/>
          <w:rtl/>
        </w:rPr>
      </w:pPr>
      <w:r w:rsidRPr="00C64670">
        <w:rPr>
          <w:rStyle w:val="Char0"/>
          <w:rtl/>
        </w:rPr>
        <w:t>اگر بگو</w:t>
      </w:r>
      <w:r w:rsidR="00DF08BB">
        <w:rPr>
          <w:rStyle w:val="Char0"/>
          <w:rtl/>
        </w:rPr>
        <w:t>ی</w:t>
      </w:r>
      <w:r w:rsidRPr="00C64670">
        <w:rPr>
          <w:rStyle w:val="Char0"/>
          <w:rtl/>
        </w:rPr>
        <w:t>ند: به صحت قول د</w:t>
      </w:r>
      <w:r w:rsidR="00DF08BB">
        <w:rPr>
          <w:rStyle w:val="Char0"/>
          <w:rtl/>
        </w:rPr>
        <w:t>ی</w:t>
      </w:r>
      <w:r w:rsidRPr="00C64670">
        <w:rPr>
          <w:rStyle w:val="Char0"/>
          <w:rtl/>
        </w:rPr>
        <w:t>گر</w:t>
      </w:r>
      <w:r w:rsidR="00DF08BB">
        <w:rPr>
          <w:rStyle w:val="Char0"/>
          <w:rtl/>
        </w:rPr>
        <w:t>ی</w:t>
      </w:r>
      <w:r w:rsidRPr="00C64670">
        <w:rPr>
          <w:rStyle w:val="Char0"/>
          <w:rtl/>
        </w:rPr>
        <w:t xml:space="preserve"> ب</w:t>
      </w:r>
      <w:r w:rsidR="00F1196D" w:rsidRPr="00C64670">
        <w:rPr>
          <w:rStyle w:val="Char0"/>
          <w:rFonts w:hint="cs"/>
          <w:rtl/>
        </w:rPr>
        <w:t xml:space="preserve">ه </w:t>
      </w:r>
      <w:r w:rsidRPr="00C64670">
        <w:rPr>
          <w:rStyle w:val="Char0"/>
          <w:rtl/>
        </w:rPr>
        <w:t>خاطر ا</w:t>
      </w:r>
      <w:r w:rsidR="00DF08BB">
        <w:rPr>
          <w:rStyle w:val="Char0"/>
          <w:rtl/>
        </w:rPr>
        <w:t>ی</w:t>
      </w:r>
      <w:r w:rsidRPr="00C64670">
        <w:rPr>
          <w:rStyle w:val="Char0"/>
          <w:rtl/>
        </w:rPr>
        <w:t>ن</w:t>
      </w:r>
      <w:r w:rsidR="00DF08BB">
        <w:rPr>
          <w:rStyle w:val="Char0"/>
          <w:rtl/>
        </w:rPr>
        <w:t>ک</w:t>
      </w:r>
      <w:r w:rsidRPr="00C64670">
        <w:rPr>
          <w:rStyle w:val="Char0"/>
          <w:rtl/>
        </w:rPr>
        <w:t>ه مذهب ا</w:t>
      </w:r>
      <w:r w:rsidR="00DF08BB">
        <w:rPr>
          <w:rStyle w:val="Char0"/>
          <w:rtl/>
        </w:rPr>
        <w:t>ک</w:t>
      </w:r>
      <w:r w:rsidRPr="00C64670">
        <w:rPr>
          <w:rStyle w:val="Char0"/>
          <w:rtl/>
        </w:rPr>
        <w:t>ثر مردم است، پ</w:t>
      </w:r>
      <w:r w:rsidR="00DF08BB">
        <w:rPr>
          <w:rStyle w:val="Char0"/>
          <w:rtl/>
        </w:rPr>
        <w:t>ی</w:t>
      </w:r>
      <w:r w:rsidRPr="00C64670">
        <w:rPr>
          <w:rStyle w:val="Char0"/>
          <w:rtl/>
        </w:rPr>
        <w:t>‌برده‌ا</w:t>
      </w:r>
      <w:r w:rsidR="00DF08BB">
        <w:rPr>
          <w:rStyle w:val="Char0"/>
          <w:rtl/>
        </w:rPr>
        <w:t>ی</w:t>
      </w:r>
      <w:r w:rsidRPr="00C64670">
        <w:rPr>
          <w:rStyle w:val="Char0"/>
          <w:rtl/>
        </w:rPr>
        <w:t>م، پس شا</w:t>
      </w:r>
      <w:r w:rsidR="00DF08BB">
        <w:rPr>
          <w:rStyle w:val="Char0"/>
          <w:rtl/>
        </w:rPr>
        <w:t>ی</w:t>
      </w:r>
      <w:r w:rsidRPr="00C64670">
        <w:rPr>
          <w:rStyle w:val="Char0"/>
          <w:rtl/>
        </w:rPr>
        <w:t>سته</w:t>
      </w:r>
      <w:r w:rsidR="00AC2D37" w:rsidRPr="00C64670">
        <w:rPr>
          <w:rStyle w:val="Char0"/>
          <w:rtl/>
        </w:rPr>
        <w:t xml:space="preserve"> </w:t>
      </w:r>
      <w:r w:rsidRPr="00C64670">
        <w:rPr>
          <w:rStyle w:val="Char0"/>
          <w:rtl/>
        </w:rPr>
        <w:t>اتباع است، در جواب م</w:t>
      </w:r>
      <w:r w:rsidR="00DF08BB">
        <w:rPr>
          <w:rStyle w:val="Char0"/>
          <w:rtl/>
        </w:rPr>
        <w:t>ی</w:t>
      </w:r>
      <w:r w:rsidRPr="00C64670">
        <w:rPr>
          <w:rStyle w:val="Char0"/>
          <w:rtl/>
        </w:rPr>
        <w:t>‌گو</w:t>
      </w:r>
      <w:r w:rsidR="00DF08BB">
        <w:rPr>
          <w:rStyle w:val="Char0"/>
          <w:rtl/>
        </w:rPr>
        <w:t>یی</w:t>
      </w:r>
      <w:r w:rsidRPr="00C64670">
        <w:rPr>
          <w:rStyle w:val="Char0"/>
          <w:rtl/>
        </w:rPr>
        <w:t>م: چرا سخن حق و دق</w:t>
      </w:r>
      <w:r w:rsidR="00DF08BB">
        <w:rPr>
          <w:rStyle w:val="Char0"/>
          <w:rtl/>
        </w:rPr>
        <w:t>ی</w:t>
      </w:r>
      <w:r w:rsidRPr="00C64670">
        <w:rPr>
          <w:rStyle w:val="Char0"/>
          <w:rtl/>
        </w:rPr>
        <w:t>ق و سنج</w:t>
      </w:r>
      <w:r w:rsidR="00DF08BB">
        <w:rPr>
          <w:rStyle w:val="Char0"/>
          <w:rtl/>
        </w:rPr>
        <w:t>ی</w:t>
      </w:r>
      <w:r w:rsidRPr="00C64670">
        <w:rPr>
          <w:rStyle w:val="Char0"/>
          <w:rtl/>
        </w:rPr>
        <w:t>ده</w:t>
      </w:r>
      <w:r w:rsidR="00AC2D37" w:rsidRPr="00C64670">
        <w:rPr>
          <w:rStyle w:val="Char0"/>
          <w:rtl/>
        </w:rPr>
        <w:t xml:space="preserve"> </w:t>
      </w:r>
      <w:r w:rsidR="00DF08BB">
        <w:rPr>
          <w:rStyle w:val="Char0"/>
          <w:rtl/>
        </w:rPr>
        <w:t>ک</w:t>
      </w:r>
      <w:r w:rsidRPr="00C64670">
        <w:rPr>
          <w:rStyle w:val="Char0"/>
          <w:rtl/>
        </w:rPr>
        <w:t>س</w:t>
      </w:r>
      <w:r w:rsidR="00DF08BB">
        <w:rPr>
          <w:rStyle w:val="Char0"/>
          <w:rtl/>
        </w:rPr>
        <w:t>ی</w:t>
      </w:r>
      <w:r w:rsidRPr="00C64670">
        <w:rPr>
          <w:rStyle w:val="Char0"/>
          <w:rtl/>
        </w:rPr>
        <w:t xml:space="preserve"> را ان</w:t>
      </w:r>
      <w:r w:rsidR="00DF08BB">
        <w:rPr>
          <w:rStyle w:val="Char0"/>
          <w:rtl/>
        </w:rPr>
        <w:t>ک</w:t>
      </w:r>
      <w:r w:rsidRPr="00C64670">
        <w:rPr>
          <w:rStyle w:val="Char0"/>
          <w:rtl/>
        </w:rPr>
        <w:t>ار م</w:t>
      </w:r>
      <w:r w:rsidR="00DF08BB">
        <w:rPr>
          <w:rStyle w:val="Char0"/>
          <w:rtl/>
        </w:rPr>
        <w:t>ی</w:t>
      </w:r>
      <w:r w:rsidRPr="00C64670">
        <w:rPr>
          <w:rStyle w:val="Char0"/>
          <w:rtl/>
        </w:rPr>
        <w:t>‌</w:t>
      </w:r>
      <w:r w:rsidR="00DF08BB">
        <w:rPr>
          <w:rStyle w:val="Char0"/>
          <w:rtl/>
        </w:rPr>
        <w:t>ک</w:t>
      </w:r>
      <w:r w:rsidRPr="00C64670">
        <w:rPr>
          <w:rStyle w:val="Char0"/>
          <w:rtl/>
        </w:rPr>
        <w:t>ن</w:t>
      </w:r>
      <w:r w:rsidR="00DF08BB">
        <w:rPr>
          <w:rStyle w:val="Char0"/>
          <w:rtl/>
        </w:rPr>
        <w:t>ی</w:t>
      </w:r>
      <w:r w:rsidRPr="00C64670">
        <w:rPr>
          <w:rStyle w:val="Char0"/>
          <w:rtl/>
        </w:rPr>
        <w:t xml:space="preserve">د </w:t>
      </w:r>
      <w:r w:rsidR="00DF08BB">
        <w:rPr>
          <w:rStyle w:val="Char0"/>
          <w:rtl/>
        </w:rPr>
        <w:t>ک</w:t>
      </w:r>
      <w:r w:rsidRPr="00C64670">
        <w:rPr>
          <w:rStyle w:val="Char0"/>
          <w:rtl/>
        </w:rPr>
        <w:t xml:space="preserve">ه جز افراد </w:t>
      </w:r>
      <w:r w:rsidR="00DF08BB">
        <w:rPr>
          <w:rStyle w:val="Char0"/>
          <w:rtl/>
        </w:rPr>
        <w:t>ک</w:t>
      </w:r>
      <w:r w:rsidRPr="00C64670">
        <w:rPr>
          <w:rStyle w:val="Char0"/>
          <w:rtl/>
        </w:rPr>
        <w:t>م</w:t>
      </w:r>
      <w:r w:rsidR="00DF08BB">
        <w:rPr>
          <w:rStyle w:val="Char0"/>
          <w:rtl/>
        </w:rPr>
        <w:t>ی</w:t>
      </w:r>
      <w:r w:rsidRPr="00C64670">
        <w:rPr>
          <w:rStyle w:val="Char0"/>
          <w:rtl/>
        </w:rPr>
        <w:t xml:space="preserve"> آن را در</w:t>
      </w:r>
      <w:r w:rsidR="00DF08BB">
        <w:rPr>
          <w:rStyle w:val="Char0"/>
          <w:rtl/>
        </w:rPr>
        <w:t>ک</w:t>
      </w:r>
      <w:r w:rsidRPr="00C64670">
        <w:rPr>
          <w:rStyle w:val="Char0"/>
          <w:rtl/>
        </w:rPr>
        <w:t xml:space="preserve"> ن</w:t>
      </w:r>
      <w:r w:rsidR="00DF08BB">
        <w:rPr>
          <w:rStyle w:val="Char0"/>
          <w:rtl/>
        </w:rPr>
        <w:t>ک</w:t>
      </w:r>
      <w:r w:rsidRPr="00C64670">
        <w:rPr>
          <w:rStyle w:val="Char0"/>
          <w:rtl/>
        </w:rPr>
        <w:t>رده و غالب مردم از در</w:t>
      </w:r>
      <w:r w:rsidR="00DF08BB">
        <w:rPr>
          <w:rStyle w:val="Char0"/>
          <w:rtl/>
        </w:rPr>
        <w:t>ک</w:t>
      </w:r>
      <w:r w:rsidRPr="00C64670">
        <w:rPr>
          <w:rStyle w:val="Char0"/>
          <w:rtl/>
        </w:rPr>
        <w:t xml:space="preserve"> آن عاجزند؛ به ا</w:t>
      </w:r>
      <w:r w:rsidR="00DF08BB">
        <w:rPr>
          <w:rStyle w:val="Char0"/>
          <w:rtl/>
        </w:rPr>
        <w:t>ی</w:t>
      </w:r>
      <w:r w:rsidRPr="00C64670">
        <w:rPr>
          <w:rStyle w:val="Char0"/>
          <w:rtl/>
        </w:rPr>
        <w:t xml:space="preserve">ن خاطر </w:t>
      </w:r>
      <w:r w:rsidR="00DF08BB">
        <w:rPr>
          <w:rStyle w:val="Char0"/>
          <w:rtl/>
        </w:rPr>
        <w:t>ک</w:t>
      </w:r>
      <w:r w:rsidRPr="00C64670">
        <w:rPr>
          <w:rStyle w:val="Char0"/>
          <w:rtl/>
        </w:rPr>
        <w:t>ه چن</w:t>
      </w:r>
      <w:r w:rsidR="00DF08BB">
        <w:rPr>
          <w:rStyle w:val="Char0"/>
          <w:rtl/>
        </w:rPr>
        <w:t>ی</w:t>
      </w:r>
      <w:r w:rsidRPr="00C64670">
        <w:rPr>
          <w:rStyle w:val="Char0"/>
          <w:rtl/>
        </w:rPr>
        <w:t>ن سخن</w:t>
      </w:r>
      <w:r w:rsidR="00DF08BB">
        <w:rPr>
          <w:rStyle w:val="Char0"/>
          <w:rtl/>
        </w:rPr>
        <w:t>ی</w:t>
      </w:r>
      <w:r w:rsidRPr="00C64670">
        <w:rPr>
          <w:rStyle w:val="Char0"/>
          <w:rtl/>
        </w:rPr>
        <w:t xml:space="preserve"> احت</w:t>
      </w:r>
      <w:r w:rsidR="00DF08BB">
        <w:rPr>
          <w:rStyle w:val="Char0"/>
          <w:rtl/>
        </w:rPr>
        <w:t>ی</w:t>
      </w:r>
      <w:r w:rsidRPr="00C64670">
        <w:rPr>
          <w:rStyle w:val="Char0"/>
          <w:rtl/>
        </w:rPr>
        <w:t>اج به شروط ز</w:t>
      </w:r>
      <w:r w:rsidR="00DF08BB">
        <w:rPr>
          <w:rStyle w:val="Char0"/>
          <w:rtl/>
        </w:rPr>
        <w:t>ی</w:t>
      </w:r>
      <w:r w:rsidRPr="00C64670">
        <w:rPr>
          <w:rStyle w:val="Char0"/>
          <w:rtl/>
        </w:rPr>
        <w:t>اد</w:t>
      </w:r>
      <w:r w:rsidR="00DF08BB">
        <w:rPr>
          <w:rStyle w:val="Char0"/>
          <w:rtl/>
        </w:rPr>
        <w:t>ی</w:t>
      </w:r>
      <w:r w:rsidRPr="00C64670">
        <w:rPr>
          <w:rStyle w:val="Char0"/>
          <w:rtl/>
        </w:rPr>
        <w:t xml:space="preserve"> از جمله ممارست و تأمل فراوان و اعمال ذوق و خال</w:t>
      </w:r>
      <w:r w:rsidR="00DF08BB">
        <w:rPr>
          <w:rStyle w:val="Char0"/>
          <w:rtl/>
        </w:rPr>
        <w:t>ی</w:t>
      </w:r>
      <w:r w:rsidRPr="00C64670">
        <w:rPr>
          <w:rStyle w:val="Char0"/>
          <w:rtl/>
        </w:rPr>
        <w:t xml:space="preserve"> بودن از</w:t>
      </w:r>
      <w:r w:rsidR="00C869E7">
        <w:rPr>
          <w:rStyle w:val="Char0"/>
          <w:rtl/>
        </w:rPr>
        <w:t xml:space="preserve"> مشغولیت‌ها </w:t>
      </w:r>
      <w:r w:rsidRPr="00C64670">
        <w:rPr>
          <w:rStyle w:val="Char0"/>
          <w:rtl/>
        </w:rPr>
        <w:t xml:space="preserve">دارد. </w:t>
      </w:r>
      <w:r w:rsidR="00F1196D" w:rsidRPr="00C64670">
        <w:rPr>
          <w:rStyle w:val="Char0"/>
          <w:rFonts w:hint="cs"/>
          <w:rtl/>
        </w:rPr>
        <w:t>ا</w:t>
      </w:r>
      <w:r w:rsidR="00DF08BB">
        <w:rPr>
          <w:rStyle w:val="Char0"/>
          <w:rFonts w:hint="cs"/>
          <w:rtl/>
        </w:rPr>
        <w:t>ی</w:t>
      </w:r>
      <w:r w:rsidR="00F1196D" w:rsidRPr="00C64670">
        <w:rPr>
          <w:rStyle w:val="Char0"/>
          <w:rFonts w:hint="cs"/>
          <w:rtl/>
        </w:rPr>
        <w:t>مان آوردن گروه</w:t>
      </w:r>
      <w:r w:rsidR="00DF08BB">
        <w:rPr>
          <w:rStyle w:val="Char0"/>
          <w:rFonts w:hint="cs"/>
          <w:rtl/>
        </w:rPr>
        <w:t>ی</w:t>
      </w:r>
      <w:r w:rsidR="00F1196D" w:rsidRPr="00C64670">
        <w:rPr>
          <w:rStyle w:val="Char0"/>
          <w:rFonts w:hint="cs"/>
          <w:rtl/>
        </w:rPr>
        <w:t xml:space="preserve"> اندک به </w:t>
      </w:r>
      <w:r w:rsidRPr="00C64670">
        <w:rPr>
          <w:rStyle w:val="Char0"/>
          <w:rtl/>
        </w:rPr>
        <w:t>پ</w:t>
      </w:r>
      <w:r w:rsidR="00DF08BB">
        <w:rPr>
          <w:rStyle w:val="Char0"/>
          <w:rtl/>
        </w:rPr>
        <w:t>ی</w:t>
      </w:r>
      <w:r w:rsidRPr="00C64670">
        <w:rPr>
          <w:rStyle w:val="Char0"/>
          <w:rtl/>
        </w:rPr>
        <w:t>امبر</w:t>
      </w:r>
      <w:r w:rsidR="00BD4800" w:rsidRPr="00BD4800">
        <w:rPr>
          <w:rStyle w:val="Char0"/>
          <w:rFonts w:cs="CTraditional Arabic"/>
          <w:rtl/>
        </w:rPr>
        <w:t xml:space="preserve"> ج</w:t>
      </w:r>
      <w:r w:rsidRPr="00C64670">
        <w:rPr>
          <w:rStyle w:val="Char0"/>
          <w:rtl/>
        </w:rPr>
        <w:t xml:space="preserve"> در ابتدا</w:t>
      </w:r>
      <w:r w:rsidR="00DF08BB">
        <w:rPr>
          <w:rStyle w:val="Char0"/>
          <w:rtl/>
        </w:rPr>
        <w:t>ی</w:t>
      </w:r>
      <w:r w:rsidRPr="00C64670">
        <w:rPr>
          <w:rStyle w:val="Char0"/>
          <w:rtl/>
        </w:rPr>
        <w:t xml:space="preserve"> دعوت</w:t>
      </w:r>
      <w:r w:rsidR="00F1196D" w:rsidRPr="00C64670">
        <w:rPr>
          <w:rStyle w:val="Char0"/>
          <w:rFonts w:hint="cs"/>
          <w:rtl/>
        </w:rPr>
        <w:t xml:space="preserve"> ا</w:t>
      </w:r>
      <w:r w:rsidR="00DF08BB">
        <w:rPr>
          <w:rStyle w:val="Char0"/>
          <w:rFonts w:hint="cs"/>
          <w:rtl/>
        </w:rPr>
        <w:t>ی</w:t>
      </w:r>
      <w:r w:rsidR="00F1196D" w:rsidRPr="00C64670">
        <w:rPr>
          <w:rStyle w:val="Char0"/>
          <w:rFonts w:hint="cs"/>
          <w:rtl/>
        </w:rPr>
        <w:t>شان</w:t>
      </w:r>
      <w:r w:rsidRPr="00C64670">
        <w:rPr>
          <w:rStyle w:val="Char0"/>
          <w:rtl/>
        </w:rPr>
        <w:t xml:space="preserve"> و </w:t>
      </w:r>
      <w:r w:rsidR="00F1196D" w:rsidRPr="00C64670">
        <w:rPr>
          <w:rStyle w:val="Char0"/>
          <w:rFonts w:hint="cs"/>
          <w:rtl/>
        </w:rPr>
        <w:t>ا</w:t>
      </w:r>
      <w:r w:rsidR="00DF08BB">
        <w:rPr>
          <w:rStyle w:val="Char0"/>
          <w:rFonts w:hint="cs"/>
          <w:rtl/>
        </w:rPr>
        <w:t>ی</w:t>
      </w:r>
      <w:r w:rsidR="00F1196D" w:rsidRPr="00C64670">
        <w:rPr>
          <w:rStyle w:val="Char0"/>
          <w:rFonts w:hint="cs"/>
          <w:rtl/>
        </w:rPr>
        <w:t>مان ن</w:t>
      </w:r>
      <w:r w:rsidR="00DF08BB">
        <w:rPr>
          <w:rStyle w:val="Char0"/>
          <w:rFonts w:hint="cs"/>
          <w:rtl/>
        </w:rPr>
        <w:t>ی</w:t>
      </w:r>
      <w:r w:rsidR="00F1196D" w:rsidRPr="00C64670">
        <w:rPr>
          <w:rStyle w:val="Char0"/>
          <w:rFonts w:hint="cs"/>
          <w:rtl/>
        </w:rPr>
        <w:t xml:space="preserve">اوردن </w:t>
      </w:r>
      <w:r w:rsidR="00893711" w:rsidRPr="00C64670">
        <w:rPr>
          <w:rStyle w:val="Char0"/>
          <w:rFonts w:hint="cs"/>
          <w:rtl/>
        </w:rPr>
        <w:t>بس</w:t>
      </w:r>
      <w:r w:rsidR="00DF08BB">
        <w:rPr>
          <w:rStyle w:val="Char0"/>
          <w:rFonts w:hint="cs"/>
          <w:rtl/>
        </w:rPr>
        <w:t>ی</w:t>
      </w:r>
      <w:r w:rsidR="00893711" w:rsidRPr="00C64670">
        <w:rPr>
          <w:rStyle w:val="Char0"/>
          <w:rFonts w:hint="cs"/>
          <w:rtl/>
        </w:rPr>
        <w:t>ار</w:t>
      </w:r>
      <w:r w:rsidR="00DF08BB">
        <w:rPr>
          <w:rStyle w:val="Char0"/>
          <w:rFonts w:hint="cs"/>
          <w:rtl/>
        </w:rPr>
        <w:t>ی</w:t>
      </w:r>
      <w:r w:rsidR="00893711" w:rsidRPr="00C64670">
        <w:rPr>
          <w:rStyle w:val="Char0"/>
          <w:rFonts w:hint="cs"/>
          <w:rtl/>
        </w:rPr>
        <w:t xml:space="preserve"> از </w:t>
      </w:r>
      <w:r w:rsidRPr="00C64670">
        <w:rPr>
          <w:rStyle w:val="Char0"/>
          <w:rtl/>
        </w:rPr>
        <w:t>مردم، بر آن دلالت دارد. همچن</w:t>
      </w:r>
      <w:r w:rsidR="00DF08BB">
        <w:rPr>
          <w:rStyle w:val="Char0"/>
          <w:rtl/>
        </w:rPr>
        <w:t>ی</w:t>
      </w:r>
      <w:r w:rsidRPr="00C64670">
        <w:rPr>
          <w:rStyle w:val="Char0"/>
          <w:rtl/>
        </w:rPr>
        <w:t xml:space="preserve">ن </w:t>
      </w:r>
      <w:r w:rsidR="00E13642" w:rsidRPr="00C64670">
        <w:rPr>
          <w:rStyle w:val="Char0"/>
          <w:rFonts w:hint="cs"/>
          <w:rtl/>
        </w:rPr>
        <w:t>آ</w:t>
      </w:r>
      <w:r w:rsidR="00DF08BB">
        <w:rPr>
          <w:rStyle w:val="Char0"/>
          <w:rFonts w:hint="cs"/>
          <w:rtl/>
        </w:rPr>
        <w:t>ی</w:t>
      </w:r>
      <w:r w:rsidR="00E13642" w:rsidRPr="00C64670">
        <w:rPr>
          <w:rStyle w:val="Char0"/>
          <w:rFonts w:hint="cs"/>
          <w:rtl/>
        </w:rPr>
        <w:t>ات ز</w:t>
      </w:r>
      <w:r w:rsidR="00DF08BB">
        <w:rPr>
          <w:rStyle w:val="Char0"/>
          <w:rFonts w:hint="cs"/>
          <w:rtl/>
        </w:rPr>
        <w:t>ی</w:t>
      </w:r>
      <w:r w:rsidR="00E13642" w:rsidRPr="00C64670">
        <w:rPr>
          <w:rStyle w:val="Char0"/>
          <w:rFonts w:hint="cs"/>
          <w:rtl/>
        </w:rPr>
        <w:t xml:space="preserve">ر </w:t>
      </w:r>
      <w:r w:rsidRPr="00C64670">
        <w:rPr>
          <w:rStyle w:val="Char0"/>
          <w:rtl/>
        </w:rPr>
        <w:t xml:space="preserve">بر آن دلالت دارد، آنجا </w:t>
      </w:r>
      <w:r w:rsidR="00DF08BB">
        <w:rPr>
          <w:rStyle w:val="Char0"/>
          <w:rtl/>
        </w:rPr>
        <w:t>ک</w:t>
      </w:r>
      <w:r w:rsidRPr="00C64670">
        <w:rPr>
          <w:rStyle w:val="Char0"/>
          <w:rtl/>
        </w:rPr>
        <w:t xml:space="preserve">ه </w:t>
      </w:r>
      <w:r w:rsidR="00E13642" w:rsidRPr="00C64670">
        <w:rPr>
          <w:rStyle w:val="Char0"/>
          <w:rFonts w:hint="cs"/>
          <w:rtl/>
        </w:rPr>
        <w:t xml:space="preserve">خداوند متعال </w:t>
      </w:r>
      <w:r w:rsidRPr="00C64670">
        <w:rPr>
          <w:rStyle w:val="Char0"/>
          <w:rtl/>
        </w:rPr>
        <w:t>م</w:t>
      </w:r>
      <w:r w:rsidR="00DF08BB">
        <w:rPr>
          <w:rStyle w:val="Char0"/>
          <w:rtl/>
        </w:rPr>
        <w:t>ی</w:t>
      </w:r>
      <w:r w:rsidRPr="00C64670">
        <w:rPr>
          <w:rStyle w:val="Char0"/>
          <w:rtl/>
        </w:rPr>
        <w:t>‌فرما</w:t>
      </w:r>
      <w:r w:rsidR="00DF08BB">
        <w:rPr>
          <w:rStyle w:val="Char0"/>
          <w:rtl/>
        </w:rPr>
        <w:t>ی</w:t>
      </w:r>
      <w:r w:rsidRPr="00C64670">
        <w:rPr>
          <w:rStyle w:val="Char0"/>
          <w:rtl/>
        </w:rPr>
        <w:t>د:</w:t>
      </w:r>
      <w:r w:rsidR="00751701">
        <w:rPr>
          <w:rStyle w:val="Char0"/>
          <w:rFonts w:hint="cs"/>
          <w:rtl/>
        </w:rPr>
        <w:t xml:space="preserve"> </w:t>
      </w:r>
      <w:r w:rsidR="00751701">
        <w:rPr>
          <w:rStyle w:val="Char0"/>
          <w:rFonts w:cs="Traditional Arabic"/>
          <w:color w:val="000000"/>
          <w:shd w:val="clear" w:color="auto" w:fill="FFFFFF"/>
          <w:rtl/>
        </w:rPr>
        <w:t>﴿</w:t>
      </w:r>
      <w:r w:rsidR="00751701" w:rsidRPr="00932399">
        <w:rPr>
          <w:rStyle w:val="Char4"/>
          <w:rtl/>
        </w:rPr>
        <w:t xml:space="preserve">وَقَلِيلٞ مِّنۡ عِبَادِيَ </w:t>
      </w:r>
      <w:r w:rsidR="00751701" w:rsidRPr="00932399">
        <w:rPr>
          <w:rStyle w:val="Char4"/>
          <w:rFonts w:hint="cs"/>
          <w:rtl/>
        </w:rPr>
        <w:t>ٱ</w:t>
      </w:r>
      <w:r w:rsidR="00751701" w:rsidRPr="00932399">
        <w:rPr>
          <w:rStyle w:val="Char4"/>
          <w:rFonts w:hint="eastAsia"/>
          <w:rtl/>
        </w:rPr>
        <w:t>لشَّكُورُ</w:t>
      </w:r>
      <w:r w:rsidR="00751701" w:rsidRPr="00932399">
        <w:rPr>
          <w:rStyle w:val="Char4"/>
          <w:rtl/>
        </w:rPr>
        <w:t>١٣</w:t>
      </w:r>
      <w:r w:rsidR="00751701">
        <w:rPr>
          <w:rStyle w:val="Char0"/>
          <w:rFonts w:cs="Traditional Arabic"/>
          <w:color w:val="000000"/>
          <w:shd w:val="clear" w:color="auto" w:fill="FFFFFF"/>
          <w:rtl/>
        </w:rPr>
        <w:t>﴾</w:t>
      </w:r>
      <w:r w:rsidRPr="006933B2">
        <w:rPr>
          <w:rStyle w:val="Char0"/>
          <w:vertAlign w:val="superscript"/>
          <w:rtl/>
        </w:rPr>
        <w:t>(</w:t>
      </w:r>
      <w:r w:rsidRPr="006933B2">
        <w:rPr>
          <w:rStyle w:val="Char0"/>
          <w:vertAlign w:val="superscript"/>
          <w:rtl/>
        </w:rPr>
        <w:footnoteReference w:id="263"/>
      </w:r>
      <w:r w:rsidRPr="006933B2">
        <w:rPr>
          <w:rStyle w:val="Char0"/>
          <w:vertAlign w:val="superscript"/>
          <w:rtl/>
        </w:rPr>
        <w:t>)</w:t>
      </w:r>
      <w:r w:rsidR="00BB4CCB" w:rsidRPr="00C64670">
        <w:rPr>
          <w:rStyle w:val="Char0"/>
          <w:rFonts w:hint="cs"/>
          <w:rtl/>
        </w:rPr>
        <w:t xml:space="preserve"> </w:t>
      </w:r>
      <w:r w:rsidR="00BB4CCB" w:rsidRPr="00751701">
        <w:rPr>
          <w:rStyle w:val="Char9"/>
          <w:rFonts w:hint="cs"/>
          <w:rtl/>
        </w:rPr>
        <w:t>«</w:t>
      </w:r>
      <w:r w:rsidR="00BB4CCB" w:rsidRPr="00751701">
        <w:rPr>
          <w:rStyle w:val="Char9"/>
          <w:rtl/>
        </w:rPr>
        <w:t>واند</w:t>
      </w:r>
      <w:r w:rsidR="00DF08BB" w:rsidRPr="00751701">
        <w:rPr>
          <w:rStyle w:val="Char9"/>
          <w:rtl/>
        </w:rPr>
        <w:t>کی</w:t>
      </w:r>
      <w:r w:rsidR="00BB4CCB" w:rsidRPr="00751701">
        <w:rPr>
          <w:rStyle w:val="Char9"/>
          <w:rtl/>
        </w:rPr>
        <w:t xml:space="preserve"> از بندگانم سپاسگزارند</w:t>
      </w:r>
      <w:r w:rsidR="00BB4CCB" w:rsidRPr="00751701">
        <w:rPr>
          <w:rStyle w:val="Char9"/>
          <w:rFonts w:hint="cs"/>
          <w:rtl/>
        </w:rPr>
        <w:t>.»</w:t>
      </w:r>
      <w:r w:rsidR="00751701">
        <w:rPr>
          <w:rStyle w:val="Char9"/>
          <w:rFonts w:hint="cs"/>
          <w:rtl/>
        </w:rPr>
        <w:t xml:space="preserve"> </w:t>
      </w:r>
      <w:r w:rsidR="00751701">
        <w:rPr>
          <w:rStyle w:val="Char9"/>
          <w:rFonts w:cs="Traditional Arabic"/>
          <w:color w:val="000000"/>
          <w:szCs w:val="28"/>
          <w:shd w:val="clear" w:color="auto" w:fill="FFFFFF"/>
          <w:rtl/>
        </w:rPr>
        <w:t>﴿</w:t>
      </w:r>
      <w:r w:rsidR="00751701" w:rsidRPr="00932399">
        <w:rPr>
          <w:rStyle w:val="Char4"/>
          <w:rtl/>
        </w:rPr>
        <w:t>وَلَٰكِنَّ أَكۡثَرَهُمۡ لَا يَعۡلَمُونَ٤٧</w:t>
      </w:r>
      <w:r w:rsidR="00751701">
        <w:rPr>
          <w:rStyle w:val="Char9"/>
          <w:rFonts w:cs="Traditional Arabic"/>
          <w:color w:val="000000"/>
          <w:szCs w:val="28"/>
          <w:shd w:val="clear" w:color="auto" w:fill="FFFFFF"/>
          <w:rtl/>
        </w:rPr>
        <w:t>﴾</w:t>
      </w:r>
      <w:r w:rsidRPr="006933B2">
        <w:rPr>
          <w:rStyle w:val="FootnoteReference"/>
          <w:rFonts w:cs="IRNazli"/>
          <w:sz w:val="32"/>
          <w:rtl/>
        </w:rPr>
        <w:t>(</w:t>
      </w:r>
      <w:r w:rsidRPr="006933B2">
        <w:rPr>
          <w:rStyle w:val="FootnoteReference"/>
          <w:rFonts w:cs="IRNazli"/>
          <w:sz w:val="32"/>
          <w:rtl/>
        </w:rPr>
        <w:footnoteReference w:id="264"/>
      </w:r>
      <w:r w:rsidRPr="006933B2">
        <w:rPr>
          <w:rStyle w:val="FootnoteReference"/>
          <w:rFonts w:cs="IRNazli"/>
          <w:sz w:val="32"/>
          <w:rtl/>
        </w:rPr>
        <w:t>)</w:t>
      </w:r>
      <w:r w:rsidR="00BB4CCB" w:rsidRPr="00751701">
        <w:rPr>
          <w:rStyle w:val="Char9"/>
          <w:rFonts w:hint="cs"/>
          <w:rtl/>
        </w:rPr>
        <w:t>«</w:t>
      </w:r>
      <w:r w:rsidR="00BB4CCB" w:rsidRPr="00751701">
        <w:rPr>
          <w:rStyle w:val="Char9"/>
          <w:rtl/>
        </w:rPr>
        <w:t>ول</w:t>
      </w:r>
      <w:r w:rsidR="00DF08BB" w:rsidRPr="00751701">
        <w:rPr>
          <w:rStyle w:val="Char9"/>
          <w:rtl/>
        </w:rPr>
        <w:t>ی</w:t>
      </w:r>
      <w:r w:rsidR="00BB4CCB" w:rsidRPr="00751701">
        <w:rPr>
          <w:rStyle w:val="Char9"/>
          <w:rtl/>
        </w:rPr>
        <w:t xml:space="preserve"> ب</w:t>
      </w:r>
      <w:r w:rsidR="00DF08BB" w:rsidRPr="00751701">
        <w:rPr>
          <w:rStyle w:val="Char9"/>
          <w:rtl/>
        </w:rPr>
        <w:t>ی</w:t>
      </w:r>
      <w:r w:rsidR="00BB4CCB" w:rsidRPr="00751701">
        <w:rPr>
          <w:rStyle w:val="Char9"/>
          <w:rtl/>
        </w:rPr>
        <w:t>شتر ا</w:t>
      </w:r>
      <w:r w:rsidR="00DF08BB" w:rsidRPr="00751701">
        <w:rPr>
          <w:rStyle w:val="Char9"/>
          <w:rtl/>
        </w:rPr>
        <w:t>ی</w:t>
      </w:r>
      <w:r w:rsidR="00BB4CCB" w:rsidRPr="00751701">
        <w:rPr>
          <w:rStyle w:val="Char9"/>
          <w:rtl/>
        </w:rPr>
        <w:t>شان متوجّه نم</w:t>
      </w:r>
      <w:r w:rsidR="00DF08BB" w:rsidRPr="00751701">
        <w:rPr>
          <w:rStyle w:val="Char9"/>
          <w:rtl/>
        </w:rPr>
        <w:t>ی</w:t>
      </w:r>
      <w:r w:rsidR="00BB4CCB" w:rsidRPr="00751701">
        <w:rPr>
          <w:rStyle w:val="Char9"/>
          <w:rtl/>
        </w:rPr>
        <w:t>‌گردند و نم</w:t>
      </w:r>
      <w:r w:rsidR="00DF08BB" w:rsidRPr="00751701">
        <w:rPr>
          <w:rStyle w:val="Char9"/>
          <w:rtl/>
        </w:rPr>
        <w:t>ی</w:t>
      </w:r>
      <w:r w:rsidR="00BB4CCB" w:rsidRPr="00751701">
        <w:rPr>
          <w:rStyle w:val="Char9"/>
          <w:rtl/>
        </w:rPr>
        <w:t>‌فهمند</w:t>
      </w:r>
      <w:r w:rsidR="00BB4CCB" w:rsidRPr="00751701">
        <w:rPr>
          <w:rStyle w:val="Char9"/>
          <w:rFonts w:hint="cs"/>
          <w:rtl/>
        </w:rPr>
        <w:t>.»</w:t>
      </w:r>
      <w:r w:rsidRPr="00C64670">
        <w:rPr>
          <w:rStyle w:val="Char0"/>
          <w:rtl/>
        </w:rPr>
        <w:t xml:space="preserve"> و</w:t>
      </w:r>
      <w:r w:rsidR="00751701">
        <w:rPr>
          <w:rStyle w:val="Char0"/>
          <w:rFonts w:hint="cs"/>
          <w:rtl/>
        </w:rPr>
        <w:t xml:space="preserve"> </w:t>
      </w:r>
      <w:r w:rsidR="00751701">
        <w:rPr>
          <w:rStyle w:val="Char0"/>
          <w:rFonts w:cs="Traditional Arabic"/>
          <w:color w:val="000000"/>
          <w:shd w:val="clear" w:color="auto" w:fill="FFFFFF"/>
          <w:rtl/>
        </w:rPr>
        <w:t>﴿</w:t>
      </w:r>
      <w:r w:rsidR="00751701" w:rsidRPr="00932399">
        <w:rPr>
          <w:rStyle w:val="Char4"/>
          <w:rtl/>
        </w:rPr>
        <w:t>وَأَكۡثَرُهُمۡ لِلۡحَقِّ كَٰرِهُونَ٧٠</w:t>
      </w:r>
      <w:r w:rsidR="00751701">
        <w:rPr>
          <w:rStyle w:val="Char0"/>
          <w:rFonts w:cs="Traditional Arabic"/>
          <w:color w:val="000000"/>
          <w:shd w:val="clear" w:color="auto" w:fill="FFFFFF"/>
          <w:rtl/>
        </w:rPr>
        <w:t>﴾</w:t>
      </w:r>
      <w:r w:rsidRPr="006933B2">
        <w:rPr>
          <w:rStyle w:val="FootnoteReference"/>
          <w:rFonts w:cs="IRNazli"/>
          <w:sz w:val="32"/>
          <w:rtl/>
        </w:rPr>
        <w:t>(</w:t>
      </w:r>
      <w:r w:rsidRPr="006933B2">
        <w:rPr>
          <w:rStyle w:val="FootnoteReference"/>
          <w:rFonts w:cs="IRNazli"/>
          <w:sz w:val="32"/>
          <w:rtl/>
        </w:rPr>
        <w:footnoteReference w:id="265"/>
      </w:r>
      <w:r w:rsidRPr="006933B2">
        <w:rPr>
          <w:rStyle w:val="FootnoteReference"/>
          <w:rFonts w:cs="IRNazli"/>
          <w:sz w:val="32"/>
          <w:rtl/>
        </w:rPr>
        <w:t>)</w:t>
      </w:r>
      <w:r w:rsidR="00107B70">
        <w:rPr>
          <w:rStyle w:val="Char0"/>
          <w:rFonts w:hint="cs"/>
          <w:rtl/>
        </w:rPr>
        <w:t xml:space="preserve"> </w:t>
      </w:r>
      <w:r w:rsidR="00BB4CCB" w:rsidRPr="00751701">
        <w:rPr>
          <w:rStyle w:val="Char9"/>
          <w:rFonts w:hint="cs"/>
          <w:rtl/>
        </w:rPr>
        <w:t>«</w:t>
      </w:r>
      <w:r w:rsidR="00BB4CCB" w:rsidRPr="00751701">
        <w:rPr>
          <w:rStyle w:val="Char9"/>
          <w:rtl/>
        </w:rPr>
        <w:t>ب</w:t>
      </w:r>
      <w:r w:rsidR="00DF08BB" w:rsidRPr="00751701">
        <w:rPr>
          <w:rStyle w:val="Char9"/>
          <w:rtl/>
        </w:rPr>
        <w:t>ی</w:t>
      </w:r>
      <w:r w:rsidR="00BB4CCB" w:rsidRPr="00751701">
        <w:rPr>
          <w:rStyle w:val="Char9"/>
          <w:rtl/>
        </w:rPr>
        <w:t>شتر ا</w:t>
      </w:r>
      <w:r w:rsidR="00DF08BB" w:rsidRPr="00751701">
        <w:rPr>
          <w:rStyle w:val="Char9"/>
          <w:rtl/>
        </w:rPr>
        <w:t>ی</w:t>
      </w:r>
      <w:r w:rsidR="00BB4CCB" w:rsidRPr="00751701">
        <w:rPr>
          <w:rStyle w:val="Char9"/>
          <w:rtl/>
        </w:rPr>
        <w:t>شان از حق ب</w:t>
      </w:r>
      <w:r w:rsidR="00DF08BB" w:rsidRPr="00751701">
        <w:rPr>
          <w:rStyle w:val="Char9"/>
          <w:rtl/>
        </w:rPr>
        <w:t>ی</w:t>
      </w:r>
      <w:r w:rsidR="00BB4CCB" w:rsidRPr="00751701">
        <w:rPr>
          <w:rStyle w:val="Char9"/>
          <w:rtl/>
        </w:rPr>
        <w:t>زار (و دشمن حق</w:t>
      </w:r>
      <w:r w:rsidR="00DF08BB" w:rsidRPr="00751701">
        <w:rPr>
          <w:rStyle w:val="Char9"/>
          <w:rtl/>
        </w:rPr>
        <w:t>ی</w:t>
      </w:r>
      <w:r w:rsidR="00BB4CCB" w:rsidRPr="00751701">
        <w:rPr>
          <w:rStyle w:val="Char9"/>
          <w:rtl/>
        </w:rPr>
        <w:t>قت) م</w:t>
      </w:r>
      <w:r w:rsidR="00DF08BB" w:rsidRPr="00751701">
        <w:rPr>
          <w:rStyle w:val="Char9"/>
          <w:rtl/>
        </w:rPr>
        <w:t>ی</w:t>
      </w:r>
      <w:r w:rsidR="00BB4CCB" w:rsidRPr="00751701">
        <w:rPr>
          <w:rStyle w:val="Char9"/>
          <w:rtl/>
        </w:rPr>
        <w:t>‌باشند.</w:t>
      </w:r>
      <w:r w:rsidR="00BB4CCB" w:rsidRPr="00751701">
        <w:rPr>
          <w:rStyle w:val="Char9"/>
          <w:rFonts w:hint="cs"/>
          <w:rtl/>
        </w:rPr>
        <w:t>»</w:t>
      </w:r>
      <w:r w:rsidR="00BB4CCB" w:rsidRPr="00C64670">
        <w:rPr>
          <w:rStyle w:val="Char0"/>
          <w:rFonts w:hint="cs"/>
          <w:rtl/>
        </w:rPr>
        <w:t xml:space="preserve"> </w:t>
      </w:r>
      <w:r w:rsidR="00E13642" w:rsidRPr="00C64670">
        <w:rPr>
          <w:rStyle w:val="Char0"/>
          <w:rFonts w:hint="cs"/>
          <w:rtl/>
        </w:rPr>
        <w:t>بنابرا</w:t>
      </w:r>
      <w:r w:rsidR="00DF08BB">
        <w:rPr>
          <w:rStyle w:val="Char0"/>
          <w:rFonts w:hint="cs"/>
          <w:rtl/>
        </w:rPr>
        <w:t>ی</w:t>
      </w:r>
      <w:r w:rsidR="00E13642" w:rsidRPr="00C64670">
        <w:rPr>
          <w:rStyle w:val="Char0"/>
          <w:rFonts w:hint="cs"/>
          <w:rtl/>
        </w:rPr>
        <w:t xml:space="preserve">ن </w:t>
      </w:r>
      <w:r w:rsidRPr="00C64670">
        <w:rPr>
          <w:rStyle w:val="Char0"/>
          <w:rtl/>
        </w:rPr>
        <w:t>آنچه بدان استدلال م</w:t>
      </w:r>
      <w:r w:rsidR="00DF08BB">
        <w:rPr>
          <w:rStyle w:val="Char0"/>
          <w:rtl/>
        </w:rPr>
        <w:t>ی</w:t>
      </w:r>
      <w:r w:rsidRPr="00C64670">
        <w:rPr>
          <w:rStyle w:val="Char0"/>
          <w:rtl/>
        </w:rPr>
        <w:t>‌</w:t>
      </w:r>
      <w:r w:rsidR="00DF08BB">
        <w:rPr>
          <w:rStyle w:val="Char0"/>
          <w:rtl/>
        </w:rPr>
        <w:t>ک</w:t>
      </w:r>
      <w:r w:rsidRPr="00C64670">
        <w:rPr>
          <w:rStyle w:val="Char0"/>
          <w:rtl/>
        </w:rPr>
        <w:t>نند، خلاف ا</w:t>
      </w:r>
      <w:r w:rsidR="00DF08BB">
        <w:rPr>
          <w:rStyle w:val="Char0"/>
          <w:rtl/>
        </w:rPr>
        <w:t>ی</w:t>
      </w:r>
      <w:r w:rsidRPr="00C64670">
        <w:rPr>
          <w:rStyle w:val="Char0"/>
          <w:rtl/>
        </w:rPr>
        <w:t>ن نصوص قرآن</w:t>
      </w:r>
      <w:r w:rsidR="00DF08BB">
        <w:rPr>
          <w:rStyle w:val="Char0"/>
          <w:rtl/>
        </w:rPr>
        <w:t>ی</w:t>
      </w:r>
      <w:r w:rsidRPr="00C64670">
        <w:rPr>
          <w:rStyle w:val="Char0"/>
          <w:rtl/>
        </w:rPr>
        <w:t xml:space="preserve"> است</w:t>
      </w:r>
      <w:r w:rsidR="00E13642" w:rsidRPr="00C64670">
        <w:rPr>
          <w:rStyle w:val="Char0"/>
          <w:rFonts w:hint="cs"/>
          <w:rtl/>
        </w:rPr>
        <w:t xml:space="preserve"> و چنان</w:t>
      </w:r>
      <w:r w:rsidR="00392055">
        <w:rPr>
          <w:rStyle w:val="Char0"/>
          <w:rFonts w:hint="eastAsia"/>
          <w:rtl/>
        </w:rPr>
        <w:t>‌</w:t>
      </w:r>
      <w:r w:rsidR="00E13642" w:rsidRPr="00C64670">
        <w:rPr>
          <w:rStyle w:val="Char0"/>
          <w:rFonts w:hint="cs"/>
          <w:rtl/>
        </w:rPr>
        <w:t>چه</w:t>
      </w:r>
      <w:r w:rsidRPr="00C64670">
        <w:rPr>
          <w:rStyle w:val="Char0"/>
          <w:rtl/>
        </w:rPr>
        <w:t xml:space="preserve"> به ا</w:t>
      </w:r>
      <w:r w:rsidR="00DF08BB">
        <w:rPr>
          <w:rStyle w:val="Char0"/>
          <w:rtl/>
        </w:rPr>
        <w:t>ی</w:t>
      </w:r>
      <w:r w:rsidRPr="00C64670">
        <w:rPr>
          <w:rStyle w:val="Char0"/>
          <w:rtl/>
        </w:rPr>
        <w:t>ن حد</w:t>
      </w:r>
      <w:r w:rsidR="00DF08BB">
        <w:rPr>
          <w:rStyle w:val="Char0"/>
          <w:rtl/>
        </w:rPr>
        <w:t>ی</w:t>
      </w:r>
      <w:r w:rsidRPr="00C64670">
        <w:rPr>
          <w:rStyle w:val="Char0"/>
          <w:rtl/>
        </w:rPr>
        <w:t>ث پ</w:t>
      </w:r>
      <w:r w:rsidR="00DF08BB">
        <w:rPr>
          <w:rStyle w:val="Char0"/>
          <w:rtl/>
        </w:rPr>
        <w:t>ی</w:t>
      </w:r>
      <w:r w:rsidRPr="00C64670">
        <w:rPr>
          <w:rStyle w:val="Char0"/>
          <w:rtl/>
        </w:rPr>
        <w:t>امبر</w:t>
      </w:r>
      <w:r w:rsidR="00BD4800" w:rsidRPr="00BD4800">
        <w:rPr>
          <w:rStyle w:val="Char0"/>
          <w:rFonts w:cs="CTraditional Arabic"/>
          <w:rtl/>
        </w:rPr>
        <w:t xml:space="preserve"> ج</w:t>
      </w:r>
      <w:r w:rsidRPr="00C64670">
        <w:rPr>
          <w:rStyle w:val="Char0"/>
          <w:rtl/>
        </w:rPr>
        <w:t xml:space="preserve"> استدلال </w:t>
      </w:r>
      <w:r w:rsidR="00DF08BB">
        <w:rPr>
          <w:rStyle w:val="Char0"/>
          <w:rtl/>
        </w:rPr>
        <w:t>ک</w:t>
      </w:r>
      <w:r w:rsidRPr="00C64670">
        <w:rPr>
          <w:rStyle w:val="Char0"/>
          <w:rtl/>
        </w:rPr>
        <w:t>نند</w:t>
      </w:r>
      <w:r w:rsidR="00E13642" w:rsidRPr="00C64670">
        <w:rPr>
          <w:rStyle w:val="Char0"/>
          <w:rFonts w:hint="cs"/>
          <w:rtl/>
        </w:rPr>
        <w:t xml:space="preserve"> </w:t>
      </w:r>
      <w:r w:rsidR="00DF08BB">
        <w:rPr>
          <w:rStyle w:val="Char0"/>
          <w:rtl/>
        </w:rPr>
        <w:t>ک</w:t>
      </w:r>
      <w:r w:rsidRPr="00C64670">
        <w:rPr>
          <w:rStyle w:val="Char0"/>
          <w:rtl/>
        </w:rPr>
        <w:t>ه م</w:t>
      </w:r>
      <w:r w:rsidR="00DF08BB">
        <w:rPr>
          <w:rStyle w:val="Char0"/>
          <w:rtl/>
        </w:rPr>
        <w:t>ی</w:t>
      </w:r>
      <w:r w:rsidRPr="00C64670">
        <w:rPr>
          <w:rStyle w:val="Char0"/>
          <w:rtl/>
        </w:rPr>
        <w:t>‌فرما</w:t>
      </w:r>
      <w:r w:rsidR="00DF08BB">
        <w:rPr>
          <w:rStyle w:val="Char0"/>
          <w:rtl/>
        </w:rPr>
        <w:t>ی</w:t>
      </w:r>
      <w:r w:rsidRPr="00C64670">
        <w:rPr>
          <w:rStyle w:val="Char0"/>
          <w:rtl/>
        </w:rPr>
        <w:t xml:space="preserve">د: </w:t>
      </w:r>
      <w:r w:rsidR="00E13642" w:rsidRPr="001C0042">
        <w:rPr>
          <w:rStyle w:val="Char3"/>
          <w:rFonts w:hint="cs"/>
          <w:rtl/>
        </w:rPr>
        <w:t>«</w:t>
      </w:r>
      <w:r w:rsidR="004B6F96" w:rsidRPr="001C0042">
        <w:rPr>
          <w:rStyle w:val="Char3"/>
          <w:rtl/>
        </w:rPr>
        <w:t xml:space="preserve">من سرّهُ أن يسُكن بُحْبُوحَةَ الْجَنَّةِ، فَلْيَلْزَمِ الْجَمَاعَةَ، </w:t>
      </w:r>
      <w:r w:rsidR="004B6F96" w:rsidRPr="001C0042">
        <w:rPr>
          <w:rStyle w:val="Char3"/>
          <w:rFonts w:hint="cs"/>
          <w:rtl/>
        </w:rPr>
        <w:t>و</w:t>
      </w:r>
      <w:r w:rsidR="004B6F96" w:rsidRPr="001C0042">
        <w:rPr>
          <w:rStyle w:val="Char3"/>
          <w:rtl/>
        </w:rPr>
        <w:t>الشَّيْطَانَ مَعَ الْوَاحِدِ</w:t>
      </w:r>
      <w:r w:rsidR="006663C7">
        <w:rPr>
          <w:rStyle w:val="Char3"/>
          <w:rtl/>
        </w:rPr>
        <w:t xml:space="preserve">، </w:t>
      </w:r>
      <w:r w:rsidR="004B6F96" w:rsidRPr="001C0042">
        <w:rPr>
          <w:rStyle w:val="Char3"/>
          <w:rtl/>
        </w:rPr>
        <w:t>وَهُوَ مِنَ الاثْنَيْنِ أَبْعَدُ</w:t>
      </w:r>
      <w:r w:rsidR="00E13642" w:rsidRPr="001C0042">
        <w:rPr>
          <w:rStyle w:val="Char3"/>
          <w:rFonts w:hint="cs"/>
          <w:rtl/>
        </w:rPr>
        <w:t>»</w:t>
      </w:r>
      <w:r w:rsidRPr="006933B2">
        <w:rPr>
          <w:rStyle w:val="FootnoteReference"/>
          <w:rFonts w:cs="IRNazli"/>
          <w:sz w:val="32"/>
          <w:rtl/>
        </w:rPr>
        <w:t>(</w:t>
      </w:r>
      <w:r w:rsidRPr="006933B2">
        <w:rPr>
          <w:rStyle w:val="FootnoteReference"/>
          <w:rFonts w:cs="IRNazli"/>
          <w:sz w:val="32"/>
          <w:rtl/>
        </w:rPr>
        <w:footnoteReference w:id="266"/>
      </w:r>
      <w:r w:rsidRPr="006933B2">
        <w:rPr>
          <w:rStyle w:val="FootnoteReference"/>
          <w:rFonts w:cs="IRNazli"/>
          <w:sz w:val="32"/>
          <w:rtl/>
        </w:rPr>
        <w:t>)</w:t>
      </w:r>
      <w:r w:rsidRPr="00C64670">
        <w:rPr>
          <w:rStyle w:val="Char0"/>
          <w:rtl/>
        </w:rPr>
        <w:t xml:space="preserve"> در جواب م</w:t>
      </w:r>
      <w:r w:rsidR="00DF08BB">
        <w:rPr>
          <w:rStyle w:val="Char0"/>
          <w:rtl/>
        </w:rPr>
        <w:t>ی</w:t>
      </w:r>
      <w:r w:rsidRPr="00C64670">
        <w:rPr>
          <w:rStyle w:val="Char0"/>
          <w:rtl/>
        </w:rPr>
        <w:t>‌گو</w:t>
      </w:r>
      <w:r w:rsidR="00DF08BB">
        <w:rPr>
          <w:rStyle w:val="Char0"/>
          <w:rtl/>
        </w:rPr>
        <w:t>یی</w:t>
      </w:r>
      <w:r w:rsidRPr="00C64670">
        <w:rPr>
          <w:rStyle w:val="Char0"/>
          <w:rtl/>
        </w:rPr>
        <w:t xml:space="preserve">م: اولاً: </w:t>
      </w:r>
      <w:r w:rsidR="00E13642" w:rsidRPr="00C64670">
        <w:rPr>
          <w:rStyle w:val="Char0"/>
          <w:rFonts w:hint="cs"/>
          <w:rtl/>
        </w:rPr>
        <w:t>از آنجا که ا</w:t>
      </w:r>
      <w:r w:rsidR="00DF08BB">
        <w:rPr>
          <w:rStyle w:val="Char0"/>
          <w:rFonts w:hint="cs"/>
          <w:rtl/>
        </w:rPr>
        <w:t>ی</w:t>
      </w:r>
      <w:r w:rsidR="00E13642" w:rsidRPr="00C64670">
        <w:rPr>
          <w:rStyle w:val="Char0"/>
          <w:rFonts w:hint="cs"/>
          <w:rtl/>
        </w:rPr>
        <w:t>ن حد</w:t>
      </w:r>
      <w:r w:rsidR="00DF08BB">
        <w:rPr>
          <w:rStyle w:val="Char0"/>
          <w:rFonts w:hint="cs"/>
          <w:rtl/>
        </w:rPr>
        <w:t>ی</w:t>
      </w:r>
      <w:r w:rsidR="00E13642" w:rsidRPr="00C64670">
        <w:rPr>
          <w:rStyle w:val="Char0"/>
          <w:rFonts w:hint="cs"/>
          <w:rtl/>
        </w:rPr>
        <w:t xml:space="preserve">ث </w:t>
      </w:r>
      <w:r w:rsidR="00E13642" w:rsidRPr="00C64670">
        <w:rPr>
          <w:rStyle w:val="Char0"/>
          <w:rtl/>
        </w:rPr>
        <w:t>به حد تواتر نرس</w:t>
      </w:r>
      <w:r w:rsidR="00DF08BB">
        <w:rPr>
          <w:rStyle w:val="Char0"/>
          <w:rtl/>
        </w:rPr>
        <w:t>ی</w:t>
      </w:r>
      <w:r w:rsidR="00E13642" w:rsidRPr="00C64670">
        <w:rPr>
          <w:rStyle w:val="Char0"/>
          <w:rtl/>
        </w:rPr>
        <w:t>ده است</w:t>
      </w:r>
      <w:r w:rsidR="00E13642" w:rsidRPr="00C64670">
        <w:rPr>
          <w:rStyle w:val="Char0"/>
          <w:rFonts w:hint="cs"/>
          <w:rtl/>
        </w:rPr>
        <w:t>،</w:t>
      </w:r>
      <w:r w:rsidR="00E13642" w:rsidRPr="00C64670">
        <w:rPr>
          <w:rStyle w:val="Char0"/>
          <w:rtl/>
        </w:rPr>
        <w:t xml:space="preserve"> </w:t>
      </w:r>
      <w:r w:rsidRPr="00C64670">
        <w:rPr>
          <w:rStyle w:val="Char0"/>
          <w:rtl/>
        </w:rPr>
        <w:t>چگونه صح</w:t>
      </w:r>
      <w:r w:rsidR="00DF08BB">
        <w:rPr>
          <w:rStyle w:val="Char0"/>
          <w:rtl/>
        </w:rPr>
        <w:t>ی</w:t>
      </w:r>
      <w:r w:rsidRPr="00C64670">
        <w:rPr>
          <w:rStyle w:val="Char0"/>
          <w:rtl/>
        </w:rPr>
        <w:t>ح</w:t>
      </w:r>
      <w:r w:rsidR="00983DB6">
        <w:rPr>
          <w:rStyle w:val="Char0"/>
          <w:rFonts w:hint="cs"/>
          <w:rtl/>
        </w:rPr>
        <w:t>‌</w:t>
      </w:r>
      <w:r w:rsidR="00E13642" w:rsidRPr="00C64670">
        <w:rPr>
          <w:rStyle w:val="Char0"/>
          <w:rFonts w:hint="cs"/>
          <w:rtl/>
        </w:rPr>
        <w:t xml:space="preserve">بودن </w:t>
      </w:r>
      <w:r w:rsidR="00E13642" w:rsidRPr="00C64670">
        <w:rPr>
          <w:rStyle w:val="Char0"/>
          <w:rtl/>
        </w:rPr>
        <w:t>ا</w:t>
      </w:r>
      <w:r w:rsidR="00DF08BB">
        <w:rPr>
          <w:rStyle w:val="Char0"/>
          <w:rtl/>
        </w:rPr>
        <w:t>ی</w:t>
      </w:r>
      <w:r w:rsidR="00E13642" w:rsidRPr="00C64670">
        <w:rPr>
          <w:rStyle w:val="Char0"/>
          <w:rtl/>
        </w:rPr>
        <w:t>ن حد</w:t>
      </w:r>
      <w:r w:rsidR="00DF08BB">
        <w:rPr>
          <w:rStyle w:val="Char0"/>
          <w:rtl/>
        </w:rPr>
        <w:t>ی</w:t>
      </w:r>
      <w:r w:rsidR="00E13642" w:rsidRPr="00C64670">
        <w:rPr>
          <w:rStyle w:val="Char0"/>
          <w:rtl/>
        </w:rPr>
        <w:t xml:space="preserve">ث </w:t>
      </w:r>
      <w:r w:rsidR="00E13642" w:rsidRPr="00C64670">
        <w:rPr>
          <w:rStyle w:val="Char0"/>
          <w:rFonts w:hint="cs"/>
          <w:rtl/>
        </w:rPr>
        <w:t>را اثبات</w:t>
      </w:r>
      <w:r w:rsidR="00AD12CB" w:rsidRPr="00C64670">
        <w:rPr>
          <w:rStyle w:val="Char0"/>
          <w:rFonts w:hint="cs"/>
          <w:rtl/>
        </w:rPr>
        <w:t xml:space="preserve"> م</w:t>
      </w:r>
      <w:r w:rsidR="00DF08BB">
        <w:rPr>
          <w:rStyle w:val="Char0"/>
          <w:rFonts w:hint="cs"/>
          <w:rtl/>
        </w:rPr>
        <w:t>ی</w:t>
      </w:r>
      <w:r w:rsidR="00AD12CB" w:rsidRPr="00C64670">
        <w:rPr>
          <w:rStyle w:val="Char0"/>
          <w:rFonts w:hint="cs"/>
          <w:rtl/>
        </w:rPr>
        <w:t>‌</w:t>
      </w:r>
      <w:r w:rsidR="00E13642" w:rsidRPr="00C64670">
        <w:rPr>
          <w:rStyle w:val="Char0"/>
          <w:rFonts w:hint="cs"/>
          <w:rtl/>
        </w:rPr>
        <w:t>کن</w:t>
      </w:r>
      <w:r w:rsidR="00DF08BB">
        <w:rPr>
          <w:rStyle w:val="Char0"/>
          <w:rFonts w:hint="cs"/>
          <w:rtl/>
        </w:rPr>
        <w:t>ی</w:t>
      </w:r>
      <w:r w:rsidR="00E13642" w:rsidRPr="00C64670">
        <w:rPr>
          <w:rStyle w:val="Char0"/>
          <w:rFonts w:hint="cs"/>
          <w:rtl/>
        </w:rPr>
        <w:t>د</w:t>
      </w:r>
      <w:r w:rsidRPr="00C64670">
        <w:rPr>
          <w:rStyle w:val="Char0"/>
          <w:rtl/>
        </w:rPr>
        <w:t>؟ اگر از رو</w:t>
      </w:r>
      <w:r w:rsidR="00DF08BB">
        <w:rPr>
          <w:rStyle w:val="Char0"/>
          <w:rtl/>
        </w:rPr>
        <w:t>ی</w:t>
      </w:r>
      <w:r w:rsidRPr="00C64670">
        <w:rPr>
          <w:rStyle w:val="Char0"/>
          <w:rtl/>
        </w:rPr>
        <w:t xml:space="preserve"> تقل</w:t>
      </w:r>
      <w:r w:rsidR="00DF08BB">
        <w:rPr>
          <w:rStyle w:val="Char0"/>
          <w:rtl/>
        </w:rPr>
        <w:t>ی</w:t>
      </w:r>
      <w:r w:rsidRPr="00C64670">
        <w:rPr>
          <w:rStyle w:val="Char0"/>
          <w:rtl/>
        </w:rPr>
        <w:t xml:space="preserve">د از </w:t>
      </w:r>
      <w:r w:rsidR="00DF08BB">
        <w:rPr>
          <w:rStyle w:val="Char0"/>
          <w:rtl/>
        </w:rPr>
        <w:t>ک</w:t>
      </w:r>
      <w:r w:rsidRPr="00C64670">
        <w:rPr>
          <w:rStyle w:val="Char0"/>
          <w:rtl/>
        </w:rPr>
        <w:t>س</w:t>
      </w:r>
      <w:r w:rsidR="00DF08BB">
        <w:rPr>
          <w:rStyle w:val="Char0"/>
          <w:rtl/>
        </w:rPr>
        <w:t>ی</w:t>
      </w:r>
      <w:r w:rsidRPr="00C64670">
        <w:rPr>
          <w:rStyle w:val="Char0"/>
          <w:rtl/>
        </w:rPr>
        <w:t xml:space="preserve"> د</w:t>
      </w:r>
      <w:r w:rsidR="00DF08BB">
        <w:rPr>
          <w:rStyle w:val="Char0"/>
          <w:rtl/>
        </w:rPr>
        <w:t>ی</w:t>
      </w:r>
      <w:r w:rsidRPr="00C64670">
        <w:rPr>
          <w:rStyle w:val="Char0"/>
          <w:rtl/>
        </w:rPr>
        <w:t>گر آن را در</w:t>
      </w:r>
      <w:r w:rsidR="00DF08BB">
        <w:rPr>
          <w:rStyle w:val="Char0"/>
          <w:rtl/>
        </w:rPr>
        <w:t>ی</w:t>
      </w:r>
      <w:r w:rsidRPr="00C64670">
        <w:rPr>
          <w:rStyle w:val="Char0"/>
          <w:rtl/>
        </w:rPr>
        <w:t>افته</w:t>
      </w:r>
      <w:r w:rsidR="004B2099" w:rsidRPr="002478C8">
        <w:rPr>
          <w:rFonts w:cs="Lotus"/>
          <w:w w:val="10"/>
        </w:rPr>
        <w:t>‌</w:t>
      </w:r>
      <w:r w:rsidRPr="00C64670">
        <w:rPr>
          <w:rStyle w:val="Char0"/>
          <w:rtl/>
        </w:rPr>
        <w:t>ا</w:t>
      </w:r>
      <w:r w:rsidR="00DF08BB">
        <w:rPr>
          <w:rStyle w:val="Char0"/>
          <w:rtl/>
        </w:rPr>
        <w:t>ی</w:t>
      </w:r>
      <w:r w:rsidRPr="00C64670">
        <w:rPr>
          <w:rStyle w:val="Char0"/>
          <w:rtl/>
        </w:rPr>
        <w:t>د، چگونه و</w:t>
      </w:r>
      <w:r w:rsidR="00DF08BB">
        <w:rPr>
          <w:rStyle w:val="Char0"/>
          <w:rtl/>
        </w:rPr>
        <w:t>ی</w:t>
      </w:r>
      <w:r w:rsidRPr="00C64670">
        <w:rPr>
          <w:rStyle w:val="Char0"/>
          <w:rtl/>
        </w:rPr>
        <w:t xml:space="preserve"> را از مجتهد د</w:t>
      </w:r>
      <w:r w:rsidR="00DF08BB">
        <w:rPr>
          <w:rStyle w:val="Char0"/>
          <w:rtl/>
        </w:rPr>
        <w:t>ی</w:t>
      </w:r>
      <w:r w:rsidRPr="00C64670">
        <w:rPr>
          <w:rStyle w:val="Char0"/>
          <w:rtl/>
        </w:rPr>
        <w:t>گر</w:t>
      </w:r>
      <w:r w:rsidR="00DF08BB">
        <w:rPr>
          <w:rStyle w:val="Char0"/>
          <w:rtl/>
        </w:rPr>
        <w:t>ی</w:t>
      </w:r>
      <w:r w:rsidRPr="00C64670">
        <w:rPr>
          <w:rStyle w:val="Char0"/>
          <w:rtl/>
        </w:rPr>
        <w:t xml:space="preserve"> </w:t>
      </w:r>
      <w:r w:rsidR="00DF08BB">
        <w:rPr>
          <w:rStyle w:val="Char0"/>
          <w:rtl/>
        </w:rPr>
        <w:t>ک</w:t>
      </w:r>
      <w:r w:rsidRPr="00C64670">
        <w:rPr>
          <w:rStyle w:val="Char0"/>
          <w:rtl/>
        </w:rPr>
        <w:t>ه اعتقاد به فساد آن دارد</w:t>
      </w:r>
      <w:r w:rsidR="00E13642" w:rsidRPr="00C64670">
        <w:rPr>
          <w:rStyle w:val="Char0"/>
          <w:rFonts w:hint="cs"/>
          <w:rtl/>
        </w:rPr>
        <w:t>،</w:t>
      </w:r>
      <w:r w:rsidRPr="00C64670">
        <w:rPr>
          <w:rStyle w:val="Char0"/>
          <w:rtl/>
        </w:rPr>
        <w:t xml:space="preserve"> تشخ</w:t>
      </w:r>
      <w:r w:rsidR="00DF08BB">
        <w:rPr>
          <w:rStyle w:val="Char0"/>
          <w:rtl/>
        </w:rPr>
        <w:t>ی</w:t>
      </w:r>
      <w:r w:rsidRPr="00C64670">
        <w:rPr>
          <w:rStyle w:val="Char0"/>
          <w:rtl/>
        </w:rPr>
        <w:t>ص م</w:t>
      </w:r>
      <w:r w:rsidR="00DF08BB">
        <w:rPr>
          <w:rStyle w:val="Char0"/>
          <w:rtl/>
        </w:rPr>
        <w:t>ی</w:t>
      </w:r>
      <w:r w:rsidRPr="00C64670">
        <w:rPr>
          <w:rStyle w:val="Char0"/>
          <w:rtl/>
        </w:rPr>
        <w:t>‌ده</w:t>
      </w:r>
      <w:r w:rsidR="00DF08BB">
        <w:rPr>
          <w:rStyle w:val="Char0"/>
          <w:rtl/>
        </w:rPr>
        <w:t>ی</w:t>
      </w:r>
      <w:r w:rsidRPr="00C64670">
        <w:rPr>
          <w:rStyle w:val="Char0"/>
          <w:rtl/>
        </w:rPr>
        <w:t>د؟ و اگر ا</w:t>
      </w:r>
      <w:r w:rsidR="00DF08BB">
        <w:rPr>
          <w:rStyle w:val="Char0"/>
          <w:rtl/>
        </w:rPr>
        <w:t>ی</w:t>
      </w:r>
      <w:r w:rsidRPr="00C64670">
        <w:rPr>
          <w:rStyle w:val="Char0"/>
          <w:rtl/>
        </w:rPr>
        <w:t>ن حد</w:t>
      </w:r>
      <w:r w:rsidR="00DF08BB">
        <w:rPr>
          <w:rStyle w:val="Char0"/>
          <w:rtl/>
        </w:rPr>
        <w:t>ی</w:t>
      </w:r>
      <w:r w:rsidRPr="00C64670">
        <w:rPr>
          <w:rStyle w:val="Char0"/>
          <w:rtl/>
        </w:rPr>
        <w:t>ث هم صح</w:t>
      </w:r>
      <w:r w:rsidR="00DF08BB">
        <w:rPr>
          <w:rStyle w:val="Char0"/>
          <w:rtl/>
        </w:rPr>
        <w:t>ی</w:t>
      </w:r>
      <w:r w:rsidRPr="00C64670">
        <w:rPr>
          <w:rStyle w:val="Char0"/>
          <w:rtl/>
        </w:rPr>
        <w:t>ح و ثابت شود، غالب مردم مقلّد ن</w:t>
      </w:r>
      <w:r w:rsidR="00DF08BB">
        <w:rPr>
          <w:rStyle w:val="Char0"/>
          <w:rtl/>
        </w:rPr>
        <w:t>ی</w:t>
      </w:r>
      <w:r w:rsidRPr="00C64670">
        <w:rPr>
          <w:rStyle w:val="Char0"/>
          <w:rtl/>
        </w:rPr>
        <w:t>ستند</w:t>
      </w:r>
      <w:r w:rsidR="00416FF6" w:rsidRPr="00C64670">
        <w:rPr>
          <w:rStyle w:val="Char0"/>
          <w:rFonts w:hint="cs"/>
          <w:rtl/>
        </w:rPr>
        <w:t>؛</w:t>
      </w:r>
      <w:r w:rsidRPr="00C64670">
        <w:rPr>
          <w:rStyle w:val="Char0"/>
          <w:rtl/>
        </w:rPr>
        <w:t xml:space="preserve"> بل</w:t>
      </w:r>
      <w:r w:rsidR="00DF08BB">
        <w:rPr>
          <w:rStyle w:val="Char0"/>
          <w:rtl/>
        </w:rPr>
        <w:t>ک</w:t>
      </w:r>
      <w:r w:rsidRPr="00C64670">
        <w:rPr>
          <w:rStyle w:val="Char0"/>
          <w:rtl/>
        </w:rPr>
        <w:t>ه با فرمود</w:t>
      </w:r>
      <w:r w:rsidR="00DF08BB">
        <w:rPr>
          <w:rStyle w:val="Char0"/>
          <w:rFonts w:hint="cs"/>
          <w:rtl/>
        </w:rPr>
        <w:t>ۀ</w:t>
      </w:r>
      <w:r w:rsidR="00AC2D37" w:rsidRPr="00C64670">
        <w:rPr>
          <w:rStyle w:val="Char0"/>
          <w:rtl/>
        </w:rPr>
        <w:t xml:space="preserve"> </w:t>
      </w:r>
      <w:r w:rsidRPr="00C64670">
        <w:rPr>
          <w:rStyle w:val="Char0"/>
          <w:rtl/>
        </w:rPr>
        <w:t>پ</w:t>
      </w:r>
      <w:r w:rsidR="00DF08BB">
        <w:rPr>
          <w:rStyle w:val="Char0"/>
          <w:rtl/>
        </w:rPr>
        <w:t>ی</w:t>
      </w:r>
      <w:r w:rsidRPr="00C64670">
        <w:rPr>
          <w:rStyle w:val="Char0"/>
          <w:rtl/>
        </w:rPr>
        <w:t>امبر</w:t>
      </w:r>
      <w:r w:rsidR="00BD4800" w:rsidRPr="00BD4800">
        <w:rPr>
          <w:rStyle w:val="Char0"/>
          <w:rFonts w:cs="CTraditional Arabic"/>
          <w:rtl/>
        </w:rPr>
        <w:t xml:space="preserve"> ج</w:t>
      </w:r>
      <w:r w:rsidRPr="00C64670">
        <w:rPr>
          <w:rStyle w:val="Char0"/>
          <w:rtl/>
        </w:rPr>
        <w:t xml:space="preserve"> م</w:t>
      </w:r>
      <w:r w:rsidR="00DF08BB">
        <w:rPr>
          <w:rStyle w:val="Char0"/>
          <w:rtl/>
        </w:rPr>
        <w:t>ی</w:t>
      </w:r>
      <w:r w:rsidRPr="00C64670">
        <w:rPr>
          <w:rStyle w:val="Char0"/>
          <w:rtl/>
        </w:rPr>
        <w:t xml:space="preserve">‌داند </w:t>
      </w:r>
      <w:r w:rsidR="00DF08BB">
        <w:rPr>
          <w:rStyle w:val="Char0"/>
          <w:rtl/>
        </w:rPr>
        <w:t>ک</w:t>
      </w:r>
      <w:r w:rsidRPr="00C64670">
        <w:rPr>
          <w:rStyle w:val="Char0"/>
          <w:rtl/>
        </w:rPr>
        <w:t>ه تبع</w:t>
      </w:r>
      <w:r w:rsidR="00DF08BB">
        <w:rPr>
          <w:rStyle w:val="Char0"/>
          <w:rtl/>
        </w:rPr>
        <w:t>ی</w:t>
      </w:r>
      <w:r w:rsidRPr="00C64670">
        <w:rPr>
          <w:rStyle w:val="Char0"/>
          <w:rtl/>
        </w:rPr>
        <w:t>ت از او واجب است و چن</w:t>
      </w:r>
      <w:r w:rsidR="00DF08BB">
        <w:rPr>
          <w:rStyle w:val="Char0"/>
          <w:rtl/>
        </w:rPr>
        <w:t>ی</w:t>
      </w:r>
      <w:r w:rsidRPr="00C64670">
        <w:rPr>
          <w:rStyle w:val="Char0"/>
          <w:rtl/>
        </w:rPr>
        <w:t>ن امر</w:t>
      </w:r>
      <w:r w:rsidR="00DF08BB">
        <w:rPr>
          <w:rStyle w:val="Char0"/>
          <w:rtl/>
        </w:rPr>
        <w:t>ی</w:t>
      </w:r>
      <w:r w:rsidRPr="00C64670">
        <w:rPr>
          <w:rStyle w:val="Char0"/>
          <w:rtl/>
        </w:rPr>
        <w:t xml:space="preserve"> قبول قولش از رو</w:t>
      </w:r>
      <w:r w:rsidR="00DF08BB">
        <w:rPr>
          <w:rStyle w:val="Char0"/>
          <w:rtl/>
        </w:rPr>
        <w:t>ی</w:t>
      </w:r>
      <w:r w:rsidRPr="00C64670">
        <w:rPr>
          <w:rStyle w:val="Char0"/>
          <w:rtl/>
        </w:rPr>
        <w:t xml:space="preserve"> دل</w:t>
      </w:r>
      <w:r w:rsidR="00DF08BB">
        <w:rPr>
          <w:rStyle w:val="Char0"/>
          <w:rtl/>
        </w:rPr>
        <w:t>ی</w:t>
      </w:r>
      <w:r w:rsidRPr="00C64670">
        <w:rPr>
          <w:rStyle w:val="Char0"/>
          <w:rtl/>
        </w:rPr>
        <w:t>ل است و تقل</w:t>
      </w:r>
      <w:r w:rsidR="00DF08BB">
        <w:rPr>
          <w:rStyle w:val="Char0"/>
          <w:rtl/>
        </w:rPr>
        <w:t>ی</w:t>
      </w:r>
      <w:r w:rsidRPr="00C64670">
        <w:rPr>
          <w:rStyle w:val="Char0"/>
          <w:rtl/>
        </w:rPr>
        <w:t>د ن</w:t>
      </w:r>
      <w:r w:rsidR="00DF08BB">
        <w:rPr>
          <w:rStyle w:val="Char0"/>
          <w:rtl/>
        </w:rPr>
        <w:t>ی</w:t>
      </w:r>
      <w:r w:rsidRPr="00C64670">
        <w:rPr>
          <w:rStyle w:val="Char0"/>
          <w:rtl/>
        </w:rPr>
        <w:t xml:space="preserve">ست. </w:t>
      </w:r>
      <w:r w:rsidR="00416FF6" w:rsidRPr="00C64670">
        <w:rPr>
          <w:rStyle w:val="Char0"/>
          <w:rFonts w:hint="cs"/>
          <w:rtl/>
        </w:rPr>
        <w:t>علاوه بر آن،</w:t>
      </w:r>
      <w:r w:rsidRPr="00C64670">
        <w:rPr>
          <w:rStyle w:val="Char0"/>
          <w:rtl/>
        </w:rPr>
        <w:t xml:space="preserve"> مراد از ا</w:t>
      </w:r>
      <w:r w:rsidR="00DF08BB">
        <w:rPr>
          <w:rStyle w:val="Char0"/>
          <w:rtl/>
        </w:rPr>
        <w:t>ی</w:t>
      </w:r>
      <w:r w:rsidRPr="00C64670">
        <w:rPr>
          <w:rStyle w:val="Char0"/>
          <w:rtl/>
        </w:rPr>
        <w:t>ن حد</w:t>
      </w:r>
      <w:r w:rsidR="00DF08BB">
        <w:rPr>
          <w:rStyle w:val="Char0"/>
          <w:rtl/>
        </w:rPr>
        <w:t>ی</w:t>
      </w:r>
      <w:r w:rsidRPr="00C64670">
        <w:rPr>
          <w:rStyle w:val="Char0"/>
          <w:rtl/>
        </w:rPr>
        <w:t>ث، منع خروج از امر امام و منع خروج از اجماع است.</w:t>
      </w:r>
    </w:p>
    <w:p w:rsidR="00E11DC7" w:rsidRPr="00C64670" w:rsidRDefault="00E11DC7" w:rsidP="00E4178D">
      <w:pPr>
        <w:spacing w:line="240" w:lineRule="auto"/>
        <w:ind w:firstLine="284"/>
        <w:jc w:val="both"/>
        <w:rPr>
          <w:rStyle w:val="Char0"/>
          <w:rtl/>
        </w:rPr>
      </w:pPr>
      <w:r w:rsidRPr="00C64670">
        <w:rPr>
          <w:rStyle w:val="Char0"/>
          <w:rtl/>
        </w:rPr>
        <w:t>شبه</w:t>
      </w:r>
      <w:r w:rsidR="00DF08BB">
        <w:rPr>
          <w:rStyle w:val="Char0"/>
          <w:rFonts w:hint="cs"/>
          <w:rtl/>
        </w:rPr>
        <w:t>ۀ</w:t>
      </w:r>
      <w:r w:rsidR="00AC2D37" w:rsidRPr="00C64670">
        <w:rPr>
          <w:rStyle w:val="Char0"/>
          <w:rtl/>
        </w:rPr>
        <w:t xml:space="preserve"> </w:t>
      </w:r>
      <w:r w:rsidRPr="00C64670">
        <w:rPr>
          <w:rStyle w:val="Char0"/>
          <w:rtl/>
        </w:rPr>
        <w:t>د</w:t>
      </w:r>
      <w:r w:rsidR="00DF08BB">
        <w:rPr>
          <w:rStyle w:val="Char0"/>
          <w:rtl/>
        </w:rPr>
        <w:t>ی</w:t>
      </w:r>
      <w:r w:rsidRPr="00C64670">
        <w:rPr>
          <w:rStyle w:val="Char0"/>
          <w:rtl/>
        </w:rPr>
        <w:t>گر</w:t>
      </w:r>
      <w:r w:rsidR="00DF08BB">
        <w:rPr>
          <w:rStyle w:val="Char0"/>
          <w:rtl/>
        </w:rPr>
        <w:t>ی</w:t>
      </w:r>
      <w:r w:rsidRPr="00C64670">
        <w:rPr>
          <w:rStyle w:val="Char0"/>
          <w:rtl/>
        </w:rPr>
        <w:t xml:space="preserve"> </w:t>
      </w:r>
      <w:r w:rsidR="00DF08BB">
        <w:rPr>
          <w:rStyle w:val="Char0"/>
          <w:rtl/>
        </w:rPr>
        <w:t>ک</w:t>
      </w:r>
      <w:r w:rsidRPr="00C64670">
        <w:rPr>
          <w:rStyle w:val="Char0"/>
          <w:rtl/>
        </w:rPr>
        <w:t>ه برا</w:t>
      </w:r>
      <w:r w:rsidR="00DF08BB">
        <w:rPr>
          <w:rStyle w:val="Char0"/>
          <w:rtl/>
        </w:rPr>
        <w:t>ی</w:t>
      </w:r>
      <w:r w:rsidRPr="00C64670">
        <w:rPr>
          <w:rStyle w:val="Char0"/>
          <w:rtl/>
        </w:rPr>
        <w:t xml:space="preserve"> اثبات نظرشان م</w:t>
      </w:r>
      <w:r w:rsidR="00DF08BB">
        <w:rPr>
          <w:rStyle w:val="Char0"/>
          <w:rtl/>
        </w:rPr>
        <w:t>ی</w:t>
      </w:r>
      <w:r w:rsidRPr="00C64670">
        <w:rPr>
          <w:rStyle w:val="Char0"/>
          <w:rtl/>
        </w:rPr>
        <w:t>‌آورند، ا</w:t>
      </w:r>
      <w:r w:rsidR="00DF08BB">
        <w:rPr>
          <w:rStyle w:val="Char0"/>
          <w:rtl/>
        </w:rPr>
        <w:t>ی</w:t>
      </w:r>
      <w:r w:rsidRPr="00C64670">
        <w:rPr>
          <w:rStyle w:val="Char0"/>
          <w:rtl/>
        </w:rPr>
        <w:t xml:space="preserve">ن است </w:t>
      </w:r>
      <w:r w:rsidR="00DF08BB">
        <w:rPr>
          <w:rStyle w:val="Char0"/>
          <w:rtl/>
        </w:rPr>
        <w:t>ک</w:t>
      </w:r>
      <w:r w:rsidRPr="00C64670">
        <w:rPr>
          <w:rStyle w:val="Char0"/>
          <w:rtl/>
        </w:rPr>
        <w:t>ه م</w:t>
      </w:r>
      <w:r w:rsidR="00DF08BB">
        <w:rPr>
          <w:rStyle w:val="Char0"/>
          <w:rtl/>
        </w:rPr>
        <w:t>ی</w:t>
      </w:r>
      <w:r w:rsidRPr="00C64670">
        <w:rPr>
          <w:rStyle w:val="Char0"/>
          <w:rtl/>
        </w:rPr>
        <w:t>‌گو</w:t>
      </w:r>
      <w:r w:rsidR="00DF08BB">
        <w:rPr>
          <w:rStyle w:val="Char0"/>
          <w:rtl/>
        </w:rPr>
        <w:t>ی</w:t>
      </w:r>
      <w:r w:rsidRPr="00C64670">
        <w:rPr>
          <w:rStyle w:val="Char0"/>
          <w:rtl/>
        </w:rPr>
        <w:t xml:space="preserve">ند: </w:t>
      </w:r>
      <w:r w:rsidR="00DF08BB">
        <w:rPr>
          <w:rStyle w:val="Char0"/>
          <w:rtl/>
        </w:rPr>
        <w:t>ک</w:t>
      </w:r>
      <w:r w:rsidRPr="00C64670">
        <w:rPr>
          <w:rStyle w:val="Char0"/>
          <w:rtl/>
        </w:rPr>
        <w:t>س</w:t>
      </w:r>
      <w:r w:rsidR="00DF08BB">
        <w:rPr>
          <w:rStyle w:val="Char0"/>
          <w:rtl/>
        </w:rPr>
        <w:t>ی</w:t>
      </w:r>
      <w:r w:rsidR="00A04814" w:rsidRPr="00C64670">
        <w:rPr>
          <w:rStyle w:val="Char0"/>
          <w:rFonts w:hint="cs"/>
          <w:rtl/>
        </w:rPr>
        <w:t xml:space="preserve"> </w:t>
      </w:r>
      <w:r w:rsidR="00DF08BB">
        <w:rPr>
          <w:rStyle w:val="Char0"/>
          <w:rtl/>
        </w:rPr>
        <w:t>ک</w:t>
      </w:r>
      <w:r w:rsidRPr="00C64670">
        <w:rPr>
          <w:rStyle w:val="Char0"/>
          <w:rtl/>
        </w:rPr>
        <w:t>ه بخواهد در ح</w:t>
      </w:r>
      <w:r w:rsidR="00DF08BB">
        <w:rPr>
          <w:rStyle w:val="Char0"/>
          <w:rtl/>
        </w:rPr>
        <w:t>ک</w:t>
      </w:r>
      <w:r w:rsidRPr="00C64670">
        <w:rPr>
          <w:rStyle w:val="Char0"/>
          <w:rtl/>
        </w:rPr>
        <w:t xml:space="preserve">م </w:t>
      </w:r>
      <w:r w:rsidR="00824FCF" w:rsidRPr="00C64670">
        <w:rPr>
          <w:rStyle w:val="Char0"/>
          <w:rtl/>
        </w:rPr>
        <w:t>مسئله</w:t>
      </w:r>
      <w:r w:rsidRPr="00C64670">
        <w:rPr>
          <w:rStyle w:val="Char0"/>
          <w:rtl/>
        </w:rPr>
        <w:t>‌ا</w:t>
      </w:r>
      <w:r w:rsidR="00DF08BB">
        <w:rPr>
          <w:rStyle w:val="Char0"/>
          <w:rtl/>
        </w:rPr>
        <w:t>ی</w:t>
      </w:r>
      <w:r w:rsidRPr="00C64670">
        <w:rPr>
          <w:rStyle w:val="Char0"/>
          <w:rtl/>
        </w:rPr>
        <w:t xml:space="preserve"> استدلال </w:t>
      </w:r>
      <w:r w:rsidR="00DF08BB">
        <w:rPr>
          <w:rStyle w:val="Char0"/>
          <w:rtl/>
        </w:rPr>
        <w:t>ک</w:t>
      </w:r>
      <w:r w:rsidRPr="00C64670">
        <w:rPr>
          <w:rStyle w:val="Char0"/>
          <w:rtl/>
        </w:rPr>
        <w:t xml:space="preserve">ند و </w:t>
      </w:r>
      <w:r w:rsidR="00B6167F" w:rsidRPr="00C64670">
        <w:rPr>
          <w:rStyle w:val="Char0"/>
          <w:rFonts w:hint="cs"/>
          <w:rtl/>
        </w:rPr>
        <w:t>ب</w:t>
      </w:r>
      <w:r w:rsidR="00DF08BB">
        <w:rPr>
          <w:rStyle w:val="Char0"/>
          <w:rFonts w:hint="cs"/>
          <w:rtl/>
        </w:rPr>
        <w:t>ی</w:t>
      </w:r>
      <w:r w:rsidR="00B6167F" w:rsidRPr="00C64670">
        <w:rPr>
          <w:rStyle w:val="Char0"/>
          <w:rFonts w:hint="cs"/>
          <w:rtl/>
        </w:rPr>
        <w:t>ند</w:t>
      </w:r>
      <w:r w:rsidR="00DF08BB">
        <w:rPr>
          <w:rStyle w:val="Char0"/>
          <w:rFonts w:hint="cs"/>
          <w:rtl/>
        </w:rPr>
        <w:t>ی</w:t>
      </w:r>
      <w:r w:rsidR="00B6167F" w:rsidRPr="00C64670">
        <w:rPr>
          <w:rStyle w:val="Char0"/>
          <w:rFonts w:hint="cs"/>
          <w:rtl/>
        </w:rPr>
        <w:t>شد</w:t>
      </w:r>
      <w:r w:rsidRPr="00C64670">
        <w:rPr>
          <w:rStyle w:val="Char0"/>
          <w:rtl/>
        </w:rPr>
        <w:t>، در شبهات غوطه‌ور م</w:t>
      </w:r>
      <w:r w:rsidR="00DF08BB">
        <w:rPr>
          <w:rStyle w:val="Char0"/>
          <w:rtl/>
        </w:rPr>
        <w:t>ی</w:t>
      </w:r>
      <w:r w:rsidRPr="00C64670">
        <w:rPr>
          <w:rStyle w:val="Char0"/>
          <w:rtl/>
        </w:rPr>
        <w:t>‌شود و همانا استدلال‌</w:t>
      </w:r>
      <w:r w:rsidR="00DF08BB">
        <w:rPr>
          <w:rStyle w:val="Char0"/>
          <w:rtl/>
        </w:rPr>
        <w:t>ک</w:t>
      </w:r>
      <w:r w:rsidRPr="00C64670">
        <w:rPr>
          <w:rStyle w:val="Char0"/>
          <w:rtl/>
        </w:rPr>
        <w:t>نندگان ز</w:t>
      </w:r>
      <w:r w:rsidR="00DF08BB">
        <w:rPr>
          <w:rStyle w:val="Char0"/>
          <w:rtl/>
        </w:rPr>
        <w:t>ی</w:t>
      </w:r>
      <w:r w:rsidRPr="00C64670">
        <w:rPr>
          <w:rStyle w:val="Char0"/>
          <w:rtl/>
        </w:rPr>
        <w:t>اد</w:t>
      </w:r>
      <w:r w:rsidR="00DF08BB">
        <w:rPr>
          <w:rStyle w:val="Char0"/>
          <w:rtl/>
        </w:rPr>
        <w:t>ی</w:t>
      </w:r>
      <w:r w:rsidRPr="00C64670">
        <w:rPr>
          <w:rStyle w:val="Char0"/>
          <w:rtl/>
        </w:rPr>
        <w:t xml:space="preserve"> گمراه شده‌اند</w:t>
      </w:r>
      <w:r w:rsidR="00B6167F" w:rsidRPr="00C64670">
        <w:rPr>
          <w:rStyle w:val="Char0"/>
          <w:rFonts w:hint="cs"/>
          <w:rtl/>
        </w:rPr>
        <w:t>؛</w:t>
      </w:r>
      <w:r w:rsidRPr="00C64670">
        <w:rPr>
          <w:rStyle w:val="Char0"/>
          <w:rtl/>
        </w:rPr>
        <w:t xml:space="preserve"> پس دور</w:t>
      </w:r>
      <w:r w:rsidR="00DF08BB">
        <w:rPr>
          <w:rStyle w:val="Char0"/>
          <w:rtl/>
        </w:rPr>
        <w:t>ی</w:t>
      </w:r>
      <w:r w:rsidRPr="00C64670">
        <w:rPr>
          <w:rStyle w:val="Char0"/>
          <w:rtl/>
        </w:rPr>
        <w:t xml:space="preserve"> از خطر و طلب سلامت اول</w:t>
      </w:r>
      <w:r w:rsidR="00DF08BB">
        <w:rPr>
          <w:rStyle w:val="Char0"/>
          <w:rtl/>
        </w:rPr>
        <w:t>ی</w:t>
      </w:r>
      <w:r w:rsidRPr="00C64670">
        <w:rPr>
          <w:rStyle w:val="Char0"/>
          <w:rtl/>
        </w:rPr>
        <w:t>‌ است، در جواب م</w:t>
      </w:r>
      <w:r w:rsidR="00DF08BB">
        <w:rPr>
          <w:rStyle w:val="Char0"/>
          <w:rtl/>
        </w:rPr>
        <w:t>ی</w:t>
      </w:r>
      <w:r w:rsidRPr="00C64670">
        <w:rPr>
          <w:rStyle w:val="Char0"/>
          <w:rtl/>
        </w:rPr>
        <w:t>‌گو</w:t>
      </w:r>
      <w:r w:rsidR="00DF08BB">
        <w:rPr>
          <w:rStyle w:val="Char0"/>
          <w:rtl/>
        </w:rPr>
        <w:t>یی</w:t>
      </w:r>
      <w:r w:rsidRPr="00C64670">
        <w:rPr>
          <w:rStyle w:val="Char0"/>
          <w:rtl/>
        </w:rPr>
        <w:t>م: تقل</w:t>
      </w:r>
      <w:r w:rsidR="00DF08BB">
        <w:rPr>
          <w:rStyle w:val="Char0"/>
          <w:rtl/>
        </w:rPr>
        <w:t>ی</w:t>
      </w:r>
      <w:r w:rsidRPr="00C64670">
        <w:rPr>
          <w:rStyle w:val="Char0"/>
          <w:rtl/>
        </w:rPr>
        <w:t>د</w:t>
      </w:r>
      <w:r w:rsidR="00DF08BB">
        <w:rPr>
          <w:rStyle w:val="Char0"/>
          <w:rtl/>
        </w:rPr>
        <w:t>ک</w:t>
      </w:r>
      <w:r w:rsidRPr="00C64670">
        <w:rPr>
          <w:rStyle w:val="Char0"/>
          <w:rtl/>
        </w:rPr>
        <w:t>نندگان ز</w:t>
      </w:r>
      <w:r w:rsidR="00DF08BB">
        <w:rPr>
          <w:rStyle w:val="Char0"/>
          <w:rtl/>
        </w:rPr>
        <w:t>ی</w:t>
      </w:r>
      <w:r w:rsidRPr="00C64670">
        <w:rPr>
          <w:rStyle w:val="Char0"/>
          <w:rtl/>
        </w:rPr>
        <w:t>اد</w:t>
      </w:r>
      <w:r w:rsidR="00DF08BB">
        <w:rPr>
          <w:rStyle w:val="Char0"/>
          <w:rtl/>
        </w:rPr>
        <w:t>ی</w:t>
      </w:r>
      <w:r w:rsidRPr="00C64670">
        <w:rPr>
          <w:rStyle w:val="Char0"/>
          <w:rtl/>
        </w:rPr>
        <w:t xml:space="preserve"> از </w:t>
      </w:r>
      <w:r w:rsidR="00DF08BB">
        <w:rPr>
          <w:rStyle w:val="Char0"/>
          <w:rtl/>
        </w:rPr>
        <w:t>ی</w:t>
      </w:r>
      <w:r w:rsidRPr="00C64670">
        <w:rPr>
          <w:rStyle w:val="Char0"/>
          <w:rtl/>
        </w:rPr>
        <w:t>هود و نصار</w:t>
      </w:r>
      <w:r w:rsidR="00DF08BB">
        <w:rPr>
          <w:rStyle w:val="Char0"/>
          <w:rtl/>
        </w:rPr>
        <w:t>ی</w:t>
      </w:r>
      <w:r w:rsidRPr="00C64670">
        <w:rPr>
          <w:rStyle w:val="Char0"/>
          <w:rtl/>
        </w:rPr>
        <w:t xml:space="preserve"> گمراه شده‌اند، پس به چه دل</w:t>
      </w:r>
      <w:r w:rsidR="00DF08BB">
        <w:rPr>
          <w:rStyle w:val="Char0"/>
          <w:rtl/>
        </w:rPr>
        <w:t>ی</w:t>
      </w:r>
      <w:r w:rsidRPr="00C64670">
        <w:rPr>
          <w:rStyle w:val="Char0"/>
          <w:rtl/>
        </w:rPr>
        <w:t>ل</w:t>
      </w:r>
      <w:r w:rsidR="00DF08BB">
        <w:rPr>
          <w:rStyle w:val="Char0"/>
          <w:rtl/>
        </w:rPr>
        <w:t>ی</w:t>
      </w:r>
      <w:r w:rsidRPr="00C64670">
        <w:rPr>
          <w:rStyle w:val="Char0"/>
          <w:rtl/>
        </w:rPr>
        <w:t xml:space="preserve"> ب</w:t>
      </w:r>
      <w:r w:rsidR="00DF08BB">
        <w:rPr>
          <w:rStyle w:val="Char0"/>
          <w:rtl/>
        </w:rPr>
        <w:t>ی</w:t>
      </w:r>
      <w:r w:rsidRPr="00C64670">
        <w:rPr>
          <w:rStyle w:val="Char0"/>
          <w:rtl/>
        </w:rPr>
        <w:t>ن تقل</w:t>
      </w:r>
      <w:r w:rsidR="00DF08BB">
        <w:rPr>
          <w:rStyle w:val="Char0"/>
          <w:rtl/>
        </w:rPr>
        <w:t>ی</w:t>
      </w:r>
      <w:r w:rsidRPr="00C64670">
        <w:rPr>
          <w:rStyle w:val="Char0"/>
          <w:rtl/>
        </w:rPr>
        <w:t>د خود و تقل</w:t>
      </w:r>
      <w:r w:rsidR="00DF08BB">
        <w:rPr>
          <w:rStyle w:val="Char0"/>
          <w:rtl/>
        </w:rPr>
        <w:t>ی</w:t>
      </w:r>
      <w:r w:rsidRPr="00C64670">
        <w:rPr>
          <w:rStyle w:val="Char0"/>
          <w:rtl/>
        </w:rPr>
        <w:t>د سا</w:t>
      </w:r>
      <w:r w:rsidR="00DF08BB">
        <w:rPr>
          <w:rStyle w:val="Char0"/>
          <w:rtl/>
        </w:rPr>
        <w:t>ی</w:t>
      </w:r>
      <w:r w:rsidRPr="00C64670">
        <w:rPr>
          <w:rStyle w:val="Char0"/>
          <w:rtl/>
        </w:rPr>
        <w:t xml:space="preserve">ر </w:t>
      </w:r>
      <w:r w:rsidR="00DF08BB">
        <w:rPr>
          <w:rStyle w:val="Char0"/>
          <w:rtl/>
        </w:rPr>
        <w:t>ک</w:t>
      </w:r>
      <w:r w:rsidRPr="00C64670">
        <w:rPr>
          <w:rStyle w:val="Char0"/>
          <w:rtl/>
        </w:rPr>
        <w:t>فار فرق قائل م</w:t>
      </w:r>
      <w:r w:rsidR="00DF08BB">
        <w:rPr>
          <w:rStyle w:val="Char0"/>
          <w:rtl/>
        </w:rPr>
        <w:t>ی</w:t>
      </w:r>
      <w:r w:rsidRPr="00C64670">
        <w:rPr>
          <w:rStyle w:val="Char0"/>
          <w:rtl/>
        </w:rPr>
        <w:t>‌شو</w:t>
      </w:r>
      <w:r w:rsidR="00DF08BB">
        <w:rPr>
          <w:rStyle w:val="Char0"/>
          <w:rtl/>
        </w:rPr>
        <w:t>ی</w:t>
      </w:r>
      <w:r w:rsidRPr="00C64670">
        <w:rPr>
          <w:rStyle w:val="Char0"/>
          <w:rtl/>
        </w:rPr>
        <w:t xml:space="preserve">د، آنجا </w:t>
      </w:r>
      <w:r w:rsidR="00DF08BB">
        <w:rPr>
          <w:rStyle w:val="Char0"/>
          <w:rtl/>
        </w:rPr>
        <w:t>ک</w:t>
      </w:r>
      <w:r w:rsidRPr="00C64670">
        <w:rPr>
          <w:rStyle w:val="Char0"/>
          <w:rtl/>
        </w:rPr>
        <w:t xml:space="preserve">ه </w:t>
      </w:r>
      <w:r w:rsidR="00DF08BB">
        <w:rPr>
          <w:rStyle w:val="Char0"/>
          <w:rtl/>
        </w:rPr>
        <w:t>ک</w:t>
      </w:r>
      <w:r w:rsidRPr="00C64670">
        <w:rPr>
          <w:rStyle w:val="Char0"/>
          <w:rtl/>
        </w:rPr>
        <w:t>فار م</w:t>
      </w:r>
      <w:r w:rsidR="00DF08BB">
        <w:rPr>
          <w:rStyle w:val="Char0"/>
          <w:rtl/>
        </w:rPr>
        <w:t>ی</w:t>
      </w:r>
      <w:r w:rsidRPr="00C64670">
        <w:rPr>
          <w:rStyle w:val="Char0"/>
          <w:rtl/>
        </w:rPr>
        <w:t>‌گو</w:t>
      </w:r>
      <w:r w:rsidR="00DF08BB">
        <w:rPr>
          <w:rStyle w:val="Char0"/>
          <w:rtl/>
        </w:rPr>
        <w:t>ی</w:t>
      </w:r>
      <w:r w:rsidRPr="00C64670">
        <w:rPr>
          <w:rStyle w:val="Char0"/>
          <w:rtl/>
        </w:rPr>
        <w:t xml:space="preserve">ند: </w:t>
      </w:r>
      <w:r w:rsidR="00B6167F" w:rsidRPr="00E4178D">
        <w:rPr>
          <w:rStyle w:val="Char1"/>
          <w:rFonts w:hint="cs"/>
          <w:rtl/>
        </w:rPr>
        <w:t>«بَلْ</w:t>
      </w:r>
      <w:r w:rsidR="00B6167F" w:rsidRPr="00E4178D">
        <w:rPr>
          <w:rStyle w:val="Char1"/>
          <w:rtl/>
        </w:rPr>
        <w:t xml:space="preserve"> </w:t>
      </w:r>
      <w:r w:rsidR="00B6167F" w:rsidRPr="00E4178D">
        <w:rPr>
          <w:rStyle w:val="Char1"/>
          <w:rFonts w:hint="cs"/>
          <w:rtl/>
        </w:rPr>
        <w:t>قَالُوا</w:t>
      </w:r>
      <w:r w:rsidR="00B6167F" w:rsidRPr="00E4178D">
        <w:rPr>
          <w:rStyle w:val="Char1"/>
          <w:rtl/>
        </w:rPr>
        <w:t xml:space="preserve"> </w:t>
      </w:r>
      <w:r w:rsidR="00B6167F" w:rsidRPr="00E4178D">
        <w:rPr>
          <w:rStyle w:val="Char1"/>
          <w:rFonts w:hint="cs"/>
          <w:rtl/>
        </w:rPr>
        <w:t>إِنَّا</w:t>
      </w:r>
      <w:r w:rsidR="00B6167F" w:rsidRPr="00E4178D">
        <w:rPr>
          <w:rStyle w:val="Char1"/>
          <w:rtl/>
        </w:rPr>
        <w:t xml:space="preserve"> </w:t>
      </w:r>
      <w:r w:rsidR="00B6167F" w:rsidRPr="00E4178D">
        <w:rPr>
          <w:rStyle w:val="Char1"/>
          <w:rFonts w:hint="cs"/>
          <w:rtl/>
        </w:rPr>
        <w:t>وَجَدْنَا</w:t>
      </w:r>
      <w:r w:rsidR="00B6167F" w:rsidRPr="00E4178D">
        <w:rPr>
          <w:rStyle w:val="Char1"/>
          <w:rtl/>
        </w:rPr>
        <w:t xml:space="preserve"> </w:t>
      </w:r>
      <w:r w:rsidR="00B6167F" w:rsidRPr="00E4178D">
        <w:rPr>
          <w:rStyle w:val="Char1"/>
          <w:rFonts w:hint="cs"/>
          <w:rtl/>
        </w:rPr>
        <w:t>آبَاءَنَا</w:t>
      </w:r>
      <w:r w:rsidR="00B6167F" w:rsidRPr="00E4178D">
        <w:rPr>
          <w:rStyle w:val="Char1"/>
          <w:rtl/>
        </w:rPr>
        <w:t xml:space="preserve"> </w:t>
      </w:r>
      <w:r w:rsidR="00B6167F" w:rsidRPr="00E4178D">
        <w:rPr>
          <w:rStyle w:val="Char1"/>
          <w:rFonts w:hint="cs"/>
          <w:rtl/>
        </w:rPr>
        <w:t>عَلَى</w:t>
      </w:r>
      <w:r w:rsidR="00B6167F" w:rsidRPr="00E4178D">
        <w:rPr>
          <w:rStyle w:val="Char1"/>
          <w:rtl/>
        </w:rPr>
        <w:t xml:space="preserve"> </w:t>
      </w:r>
      <w:r w:rsidR="00B6167F" w:rsidRPr="00E4178D">
        <w:rPr>
          <w:rStyle w:val="Char1"/>
          <w:rFonts w:hint="cs"/>
          <w:rtl/>
        </w:rPr>
        <w:t>أُمَّةٍ</w:t>
      </w:r>
      <w:r w:rsidR="00B6167F" w:rsidRPr="00E4178D">
        <w:rPr>
          <w:rStyle w:val="Char1"/>
          <w:rtl/>
        </w:rPr>
        <w:t xml:space="preserve"> </w:t>
      </w:r>
      <w:r w:rsidR="00B6167F" w:rsidRPr="00E4178D">
        <w:rPr>
          <w:rStyle w:val="Char1"/>
          <w:rFonts w:hint="cs"/>
          <w:rtl/>
        </w:rPr>
        <w:t>وَإِنَّا</w:t>
      </w:r>
      <w:r w:rsidR="00B6167F" w:rsidRPr="00E4178D">
        <w:rPr>
          <w:rStyle w:val="Char1"/>
          <w:rtl/>
        </w:rPr>
        <w:t xml:space="preserve"> </w:t>
      </w:r>
      <w:r w:rsidR="00B6167F" w:rsidRPr="00E4178D">
        <w:rPr>
          <w:rStyle w:val="Char1"/>
          <w:rFonts w:hint="cs"/>
          <w:rtl/>
        </w:rPr>
        <w:t>عَلَى</w:t>
      </w:r>
      <w:r w:rsidR="00B6167F" w:rsidRPr="00E4178D">
        <w:rPr>
          <w:rStyle w:val="Char1"/>
          <w:rtl/>
        </w:rPr>
        <w:t xml:space="preserve"> </w:t>
      </w:r>
      <w:r w:rsidR="00B6167F" w:rsidRPr="00E4178D">
        <w:rPr>
          <w:rStyle w:val="Char1"/>
          <w:rFonts w:hint="cs"/>
          <w:rtl/>
        </w:rPr>
        <w:t>آثَارِهِمْ</w:t>
      </w:r>
      <w:r w:rsidR="00B6167F" w:rsidRPr="00E4178D">
        <w:rPr>
          <w:rStyle w:val="Char1"/>
          <w:rtl/>
        </w:rPr>
        <w:t xml:space="preserve"> </w:t>
      </w:r>
      <w:r w:rsidR="00B6167F" w:rsidRPr="00E4178D">
        <w:rPr>
          <w:rStyle w:val="Char1"/>
          <w:rFonts w:hint="cs"/>
          <w:rtl/>
        </w:rPr>
        <w:t>مُهْتَدُونَ»</w:t>
      </w:r>
      <w:r w:rsidRPr="006933B2">
        <w:rPr>
          <w:rStyle w:val="FootnoteReference"/>
          <w:rFonts w:cs="IRNazli"/>
          <w:sz w:val="32"/>
          <w:rtl/>
        </w:rPr>
        <w:t>(</w:t>
      </w:r>
      <w:r w:rsidRPr="006933B2">
        <w:rPr>
          <w:rStyle w:val="FootnoteReference"/>
          <w:rFonts w:cs="IRNazli"/>
          <w:sz w:val="32"/>
          <w:rtl/>
        </w:rPr>
        <w:footnoteReference w:id="267"/>
      </w:r>
      <w:r w:rsidRPr="006933B2">
        <w:rPr>
          <w:rStyle w:val="FootnoteReference"/>
          <w:rFonts w:cs="IRNazli"/>
          <w:sz w:val="32"/>
          <w:rtl/>
        </w:rPr>
        <w:t>)</w:t>
      </w:r>
      <w:r w:rsidR="002530F2" w:rsidRPr="00C64670">
        <w:rPr>
          <w:rStyle w:val="Char0"/>
          <w:rFonts w:hint="cs"/>
          <w:rtl/>
        </w:rPr>
        <w:t xml:space="preserve"> «</w:t>
      </w:r>
      <w:r w:rsidR="002530F2" w:rsidRPr="00C64670">
        <w:rPr>
          <w:rStyle w:val="Char0"/>
          <w:rtl/>
        </w:rPr>
        <w:t>‏بل</w:t>
      </w:r>
      <w:r w:rsidR="00DF08BB">
        <w:rPr>
          <w:rStyle w:val="Char0"/>
          <w:rtl/>
        </w:rPr>
        <w:t>ک</w:t>
      </w:r>
      <w:r w:rsidR="002530F2" w:rsidRPr="00C64670">
        <w:rPr>
          <w:rStyle w:val="Char0"/>
          <w:rtl/>
        </w:rPr>
        <w:t>ه ا</w:t>
      </w:r>
      <w:r w:rsidR="00DF08BB">
        <w:rPr>
          <w:rStyle w:val="Char0"/>
          <w:rtl/>
        </w:rPr>
        <w:t>ی</w:t>
      </w:r>
      <w:r w:rsidR="002530F2" w:rsidRPr="00C64670">
        <w:rPr>
          <w:rStyle w:val="Char0"/>
          <w:rtl/>
        </w:rPr>
        <w:t>شان م</w:t>
      </w:r>
      <w:r w:rsidR="00DF08BB">
        <w:rPr>
          <w:rStyle w:val="Char0"/>
          <w:rtl/>
        </w:rPr>
        <w:t>ی</w:t>
      </w:r>
      <w:r w:rsidR="002530F2" w:rsidRPr="00C64670">
        <w:rPr>
          <w:rStyle w:val="Char0"/>
          <w:rtl/>
        </w:rPr>
        <w:t>‌گو</w:t>
      </w:r>
      <w:r w:rsidR="00DF08BB">
        <w:rPr>
          <w:rStyle w:val="Char0"/>
          <w:rtl/>
        </w:rPr>
        <w:t>ی</w:t>
      </w:r>
      <w:r w:rsidR="002530F2" w:rsidRPr="00C64670">
        <w:rPr>
          <w:rStyle w:val="Char0"/>
          <w:rtl/>
        </w:rPr>
        <w:t>ند: ما پدران و ن</w:t>
      </w:r>
      <w:r w:rsidR="00DF08BB">
        <w:rPr>
          <w:rStyle w:val="Char0"/>
          <w:rtl/>
        </w:rPr>
        <w:t>ی</w:t>
      </w:r>
      <w:r w:rsidR="002530F2" w:rsidRPr="00C64670">
        <w:rPr>
          <w:rStyle w:val="Char0"/>
          <w:rtl/>
        </w:rPr>
        <w:t>ا</w:t>
      </w:r>
      <w:r w:rsidR="00DF08BB">
        <w:rPr>
          <w:rStyle w:val="Char0"/>
          <w:rtl/>
        </w:rPr>
        <w:t>ک</w:t>
      </w:r>
      <w:r w:rsidR="002530F2" w:rsidRPr="00C64670">
        <w:rPr>
          <w:rStyle w:val="Char0"/>
          <w:rtl/>
        </w:rPr>
        <w:t>ان خود را بر آئ</w:t>
      </w:r>
      <w:r w:rsidR="00DF08BB">
        <w:rPr>
          <w:rStyle w:val="Char0"/>
          <w:rtl/>
        </w:rPr>
        <w:t>ی</w:t>
      </w:r>
      <w:r w:rsidR="002530F2" w:rsidRPr="00C64670">
        <w:rPr>
          <w:rStyle w:val="Char0"/>
          <w:rtl/>
        </w:rPr>
        <w:t>ن</w:t>
      </w:r>
      <w:r w:rsidR="00DF08BB">
        <w:rPr>
          <w:rStyle w:val="Char0"/>
          <w:rtl/>
        </w:rPr>
        <w:t>ی</w:t>
      </w:r>
      <w:r w:rsidR="002530F2" w:rsidRPr="00C64670">
        <w:rPr>
          <w:rStyle w:val="Char0"/>
          <w:rtl/>
        </w:rPr>
        <w:t xml:space="preserve"> </w:t>
      </w:r>
      <w:r w:rsidR="00DF08BB">
        <w:rPr>
          <w:rStyle w:val="Char0"/>
          <w:rtl/>
        </w:rPr>
        <w:t>ی</w:t>
      </w:r>
      <w:r w:rsidR="002530F2" w:rsidRPr="00C64670">
        <w:rPr>
          <w:rStyle w:val="Char0"/>
          <w:rtl/>
        </w:rPr>
        <w:t>افته‌ا</w:t>
      </w:r>
      <w:r w:rsidR="00DF08BB">
        <w:rPr>
          <w:rStyle w:val="Char0"/>
          <w:rtl/>
        </w:rPr>
        <w:t>ی</w:t>
      </w:r>
      <w:r w:rsidR="002530F2" w:rsidRPr="00C64670">
        <w:rPr>
          <w:rStyle w:val="Char0"/>
          <w:rtl/>
        </w:rPr>
        <w:t>م و ما ن</w:t>
      </w:r>
      <w:r w:rsidR="00DF08BB">
        <w:rPr>
          <w:rStyle w:val="Char0"/>
          <w:rtl/>
        </w:rPr>
        <w:t>ی</w:t>
      </w:r>
      <w:r w:rsidR="002530F2" w:rsidRPr="00C64670">
        <w:rPr>
          <w:rStyle w:val="Char0"/>
          <w:rtl/>
        </w:rPr>
        <w:t>ز بر پ</w:t>
      </w:r>
      <w:r w:rsidR="00DF08BB">
        <w:rPr>
          <w:rStyle w:val="Char0"/>
          <w:rtl/>
        </w:rPr>
        <w:t>ی</w:t>
      </w:r>
      <w:r w:rsidR="002530F2" w:rsidRPr="00C64670">
        <w:rPr>
          <w:rStyle w:val="Char0"/>
          <w:rtl/>
        </w:rPr>
        <w:t xml:space="preserve"> آنان م</w:t>
      </w:r>
      <w:r w:rsidR="00DF08BB">
        <w:rPr>
          <w:rStyle w:val="Char0"/>
          <w:rtl/>
        </w:rPr>
        <w:t>ی</w:t>
      </w:r>
      <w:r w:rsidR="002530F2" w:rsidRPr="00C64670">
        <w:rPr>
          <w:rStyle w:val="Char0"/>
          <w:rtl/>
        </w:rPr>
        <w:t>‌رو</w:t>
      </w:r>
      <w:r w:rsidR="00DF08BB">
        <w:rPr>
          <w:rStyle w:val="Char0"/>
          <w:rtl/>
        </w:rPr>
        <w:t>ی</w:t>
      </w:r>
      <w:r w:rsidR="002530F2" w:rsidRPr="00C64670">
        <w:rPr>
          <w:rStyle w:val="Char0"/>
          <w:rtl/>
        </w:rPr>
        <w:t>م.</w:t>
      </w:r>
      <w:r w:rsidR="002530F2" w:rsidRPr="00C64670">
        <w:rPr>
          <w:rStyle w:val="Char0"/>
          <w:rFonts w:hint="cs"/>
          <w:rtl/>
        </w:rPr>
        <w:t>»</w:t>
      </w:r>
      <w:r w:rsidR="002530F2" w:rsidRPr="00C64670">
        <w:rPr>
          <w:rStyle w:val="Char0"/>
          <w:rtl/>
        </w:rPr>
        <w:t>‏</w:t>
      </w:r>
    </w:p>
    <w:p w:rsidR="00E11DC7" w:rsidRPr="00392055" w:rsidRDefault="00E11DC7" w:rsidP="00392055">
      <w:pPr>
        <w:spacing w:line="240" w:lineRule="auto"/>
        <w:ind w:firstLine="284"/>
        <w:jc w:val="both"/>
        <w:rPr>
          <w:rStyle w:val="Char0"/>
          <w:rtl/>
        </w:rPr>
      </w:pPr>
      <w:r w:rsidRPr="00392055">
        <w:rPr>
          <w:rStyle w:val="Char0"/>
          <w:rtl/>
        </w:rPr>
        <w:t>سپس م</w:t>
      </w:r>
      <w:r w:rsidR="00DF08BB" w:rsidRPr="00392055">
        <w:rPr>
          <w:rStyle w:val="Char0"/>
          <w:rtl/>
        </w:rPr>
        <w:t>ی</w:t>
      </w:r>
      <w:r w:rsidRPr="00392055">
        <w:rPr>
          <w:rStyle w:val="Char0"/>
          <w:rtl/>
        </w:rPr>
        <w:t>‌گو</w:t>
      </w:r>
      <w:r w:rsidR="00DF08BB" w:rsidRPr="00392055">
        <w:rPr>
          <w:rStyle w:val="Char0"/>
          <w:rtl/>
        </w:rPr>
        <w:t>یی</w:t>
      </w:r>
      <w:r w:rsidRPr="00392055">
        <w:rPr>
          <w:rStyle w:val="Char0"/>
          <w:rtl/>
        </w:rPr>
        <w:t>م: هرگاه معرفت و شناخت واجب باشد،</w:t>
      </w:r>
      <w:r w:rsidR="00B6167F" w:rsidRPr="00392055">
        <w:rPr>
          <w:rStyle w:val="Char0"/>
          <w:rFonts w:hint="cs"/>
          <w:rtl/>
        </w:rPr>
        <w:t xml:space="preserve"> بنابرا</w:t>
      </w:r>
      <w:r w:rsidR="00DF08BB" w:rsidRPr="00392055">
        <w:rPr>
          <w:rStyle w:val="Char0"/>
          <w:rFonts w:hint="cs"/>
          <w:rtl/>
        </w:rPr>
        <w:t>ی</w:t>
      </w:r>
      <w:r w:rsidR="00B6167F" w:rsidRPr="00392055">
        <w:rPr>
          <w:rStyle w:val="Char0"/>
          <w:rFonts w:hint="cs"/>
          <w:rtl/>
        </w:rPr>
        <w:t>ن</w:t>
      </w:r>
      <w:r w:rsidRPr="00392055">
        <w:rPr>
          <w:rStyle w:val="Char0"/>
          <w:rtl/>
        </w:rPr>
        <w:t xml:space="preserve"> تقل</w:t>
      </w:r>
      <w:r w:rsidR="00DF08BB" w:rsidRPr="00392055">
        <w:rPr>
          <w:rStyle w:val="Char0"/>
          <w:rtl/>
        </w:rPr>
        <w:t>ی</w:t>
      </w:r>
      <w:r w:rsidRPr="00392055">
        <w:rPr>
          <w:rStyle w:val="Char0"/>
          <w:rtl/>
        </w:rPr>
        <w:t>د</w:t>
      </w:r>
      <w:r w:rsidR="00B6167F" w:rsidRPr="00392055">
        <w:rPr>
          <w:rStyle w:val="Char0"/>
          <w:rFonts w:hint="cs"/>
          <w:rtl/>
        </w:rPr>
        <w:t>،</w:t>
      </w:r>
      <w:r w:rsidRPr="00392055">
        <w:rPr>
          <w:rStyle w:val="Char0"/>
          <w:rtl/>
        </w:rPr>
        <w:t xml:space="preserve"> جهل و گمراه</w:t>
      </w:r>
      <w:r w:rsidR="00DF08BB" w:rsidRPr="00392055">
        <w:rPr>
          <w:rStyle w:val="Char0"/>
          <w:rtl/>
        </w:rPr>
        <w:t>ی</w:t>
      </w:r>
      <w:r w:rsidRPr="00392055">
        <w:rPr>
          <w:rStyle w:val="Char0"/>
          <w:rtl/>
        </w:rPr>
        <w:t xml:space="preserve"> است، گو</w:t>
      </w:r>
      <w:r w:rsidR="00DF08BB" w:rsidRPr="00392055">
        <w:rPr>
          <w:rStyle w:val="Char0"/>
          <w:rtl/>
        </w:rPr>
        <w:t>یی</w:t>
      </w:r>
      <w:r w:rsidRPr="00392055">
        <w:rPr>
          <w:rStyle w:val="Char0"/>
          <w:rtl/>
        </w:rPr>
        <w:t xml:space="preserve"> ا</w:t>
      </w:r>
      <w:r w:rsidR="00DF08BB" w:rsidRPr="00392055">
        <w:rPr>
          <w:rStyle w:val="Char0"/>
          <w:rtl/>
        </w:rPr>
        <w:t>ی</w:t>
      </w:r>
      <w:r w:rsidRPr="00392055">
        <w:rPr>
          <w:rStyle w:val="Char0"/>
          <w:rtl/>
        </w:rPr>
        <w:t>ن</w:t>
      </w:r>
      <w:r w:rsidR="00DF08BB" w:rsidRPr="00392055">
        <w:rPr>
          <w:rStyle w:val="Char0"/>
          <w:rtl/>
        </w:rPr>
        <w:t>ک</w:t>
      </w:r>
      <w:r w:rsidRPr="00392055">
        <w:rPr>
          <w:rStyle w:val="Char0"/>
          <w:rtl/>
        </w:rPr>
        <w:t>ه تقل</w:t>
      </w:r>
      <w:r w:rsidR="00DF08BB" w:rsidRPr="00392055">
        <w:rPr>
          <w:rStyle w:val="Char0"/>
          <w:rtl/>
        </w:rPr>
        <w:t>ی</w:t>
      </w:r>
      <w:r w:rsidRPr="00392055">
        <w:rPr>
          <w:rStyle w:val="Char0"/>
          <w:rtl/>
        </w:rPr>
        <w:t>د را به خ</w:t>
      </w:r>
      <w:r w:rsidR="00C055F6" w:rsidRPr="00392055">
        <w:rPr>
          <w:rStyle w:val="Char0"/>
          <w:rFonts w:hint="cs"/>
          <w:rtl/>
        </w:rPr>
        <w:t>ا</w:t>
      </w:r>
      <w:r w:rsidRPr="00392055">
        <w:rPr>
          <w:rStyle w:val="Char0"/>
          <w:rtl/>
        </w:rPr>
        <w:t>طر ترس از دچار شدن به شبهات واجب م</w:t>
      </w:r>
      <w:r w:rsidR="00DF08BB" w:rsidRPr="00392055">
        <w:rPr>
          <w:rStyle w:val="Char0"/>
          <w:rtl/>
        </w:rPr>
        <w:t>ی</w:t>
      </w:r>
      <w:r w:rsidRPr="00392055">
        <w:rPr>
          <w:rStyle w:val="Char0"/>
          <w:rtl/>
        </w:rPr>
        <w:t>‌دان</w:t>
      </w:r>
      <w:r w:rsidR="00DF08BB" w:rsidRPr="00392055">
        <w:rPr>
          <w:rStyle w:val="Char0"/>
          <w:rtl/>
        </w:rPr>
        <w:t>ی</w:t>
      </w:r>
      <w:r w:rsidRPr="00392055">
        <w:rPr>
          <w:rStyle w:val="Char0"/>
          <w:rtl/>
        </w:rPr>
        <w:t xml:space="preserve">د؛ مثل </w:t>
      </w:r>
      <w:r w:rsidR="00DF08BB" w:rsidRPr="00392055">
        <w:rPr>
          <w:rStyle w:val="Char0"/>
          <w:rtl/>
        </w:rPr>
        <w:t>ک</w:t>
      </w:r>
      <w:r w:rsidRPr="00392055">
        <w:rPr>
          <w:rStyle w:val="Char0"/>
          <w:rtl/>
        </w:rPr>
        <w:t>س</w:t>
      </w:r>
      <w:r w:rsidR="00DF08BB" w:rsidRPr="00392055">
        <w:rPr>
          <w:rStyle w:val="Char0"/>
          <w:rtl/>
        </w:rPr>
        <w:t>ی</w:t>
      </w:r>
      <w:r w:rsidR="007007FF" w:rsidRPr="00392055">
        <w:rPr>
          <w:rStyle w:val="Char0"/>
          <w:rFonts w:hint="cs"/>
          <w:rtl/>
        </w:rPr>
        <w:t xml:space="preserve"> </w:t>
      </w:r>
      <w:r w:rsidR="00DF08BB" w:rsidRPr="00392055">
        <w:rPr>
          <w:rStyle w:val="Char0"/>
          <w:rtl/>
        </w:rPr>
        <w:t>ک</w:t>
      </w:r>
      <w:r w:rsidRPr="00392055">
        <w:rPr>
          <w:rStyle w:val="Char0"/>
          <w:rtl/>
        </w:rPr>
        <w:t>ه خودش را از تشنگ</w:t>
      </w:r>
      <w:r w:rsidR="00DF08BB" w:rsidRPr="00392055">
        <w:rPr>
          <w:rStyle w:val="Char0"/>
          <w:rtl/>
        </w:rPr>
        <w:t>ی</w:t>
      </w:r>
      <w:r w:rsidRPr="00392055">
        <w:rPr>
          <w:rStyle w:val="Char0"/>
          <w:rtl/>
        </w:rPr>
        <w:t xml:space="preserve"> و گرسنگ</w:t>
      </w:r>
      <w:r w:rsidR="00DF08BB" w:rsidRPr="00392055">
        <w:rPr>
          <w:rStyle w:val="Char0"/>
          <w:rtl/>
        </w:rPr>
        <w:t>ی</w:t>
      </w:r>
      <w:r w:rsidRPr="00392055">
        <w:rPr>
          <w:rStyle w:val="Char0"/>
          <w:rtl/>
        </w:rPr>
        <w:t xml:space="preserve">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شد از ترس ا</w:t>
      </w:r>
      <w:r w:rsidR="00DF08BB" w:rsidRPr="00392055">
        <w:rPr>
          <w:rStyle w:val="Char0"/>
          <w:rtl/>
        </w:rPr>
        <w:t>ی</w:t>
      </w:r>
      <w:r w:rsidRPr="00392055">
        <w:rPr>
          <w:rStyle w:val="Char0"/>
          <w:rtl/>
        </w:rPr>
        <w:t>ن</w:t>
      </w:r>
      <w:r w:rsidR="00DF08BB" w:rsidRPr="00392055">
        <w:rPr>
          <w:rStyle w:val="Char0"/>
          <w:rtl/>
        </w:rPr>
        <w:t>ک</w:t>
      </w:r>
      <w:r w:rsidRPr="00392055">
        <w:rPr>
          <w:rStyle w:val="Char0"/>
          <w:rtl/>
        </w:rPr>
        <w:t>ه اگر غذا بخورد و آب بنوشد، لقمه‌ا</w:t>
      </w:r>
      <w:r w:rsidR="00DF08BB" w:rsidRPr="00392055">
        <w:rPr>
          <w:rStyle w:val="Char0"/>
          <w:rtl/>
        </w:rPr>
        <w:t>ی</w:t>
      </w:r>
      <w:r w:rsidRPr="00392055">
        <w:rPr>
          <w:rStyle w:val="Char0"/>
          <w:rtl/>
        </w:rPr>
        <w:t xml:space="preserve"> غذا </w:t>
      </w:r>
      <w:r w:rsidR="00DF08BB" w:rsidRPr="00392055">
        <w:rPr>
          <w:rStyle w:val="Char0"/>
          <w:rtl/>
        </w:rPr>
        <w:t>ی</w:t>
      </w:r>
      <w:r w:rsidRPr="00392055">
        <w:rPr>
          <w:rStyle w:val="Char0"/>
          <w:rtl/>
        </w:rPr>
        <w:t>ا جرعه‌ا</w:t>
      </w:r>
      <w:r w:rsidR="00DF08BB" w:rsidRPr="00392055">
        <w:rPr>
          <w:rStyle w:val="Char0"/>
          <w:rtl/>
        </w:rPr>
        <w:t>ی</w:t>
      </w:r>
      <w:r w:rsidRPr="00392055">
        <w:rPr>
          <w:rStyle w:val="Char0"/>
          <w:rtl/>
        </w:rPr>
        <w:t xml:space="preserve"> آب در گلو</w:t>
      </w:r>
      <w:r w:rsidR="00DF08BB" w:rsidRPr="00392055">
        <w:rPr>
          <w:rStyle w:val="Char0"/>
          <w:rtl/>
        </w:rPr>
        <w:t>ی</w:t>
      </w:r>
      <w:r w:rsidRPr="00392055">
        <w:rPr>
          <w:rStyle w:val="Char0"/>
          <w:rtl/>
        </w:rPr>
        <w:t>ش گ</w:t>
      </w:r>
      <w:r w:rsidR="00DF08BB" w:rsidRPr="00392055">
        <w:rPr>
          <w:rStyle w:val="Char0"/>
          <w:rtl/>
        </w:rPr>
        <w:t>ی</w:t>
      </w:r>
      <w:r w:rsidRPr="00392055">
        <w:rPr>
          <w:rStyle w:val="Char0"/>
          <w:rtl/>
        </w:rPr>
        <w:t xml:space="preserve">ر </w:t>
      </w:r>
      <w:r w:rsidR="00DF08BB" w:rsidRPr="00392055">
        <w:rPr>
          <w:rStyle w:val="Char0"/>
          <w:rtl/>
        </w:rPr>
        <w:t>ک</w:t>
      </w:r>
      <w:r w:rsidRPr="00392055">
        <w:rPr>
          <w:rStyle w:val="Char0"/>
          <w:rtl/>
        </w:rPr>
        <w:t>ند و مثل مر</w:t>
      </w:r>
      <w:r w:rsidR="00DF08BB" w:rsidRPr="00392055">
        <w:rPr>
          <w:rStyle w:val="Char0"/>
          <w:rtl/>
        </w:rPr>
        <w:t>ی</w:t>
      </w:r>
      <w:r w:rsidRPr="00392055">
        <w:rPr>
          <w:rStyle w:val="Char0"/>
          <w:rtl/>
        </w:rPr>
        <w:t>ض</w:t>
      </w:r>
      <w:r w:rsidR="00DF08BB" w:rsidRPr="00392055">
        <w:rPr>
          <w:rStyle w:val="Char0"/>
          <w:rtl/>
        </w:rPr>
        <w:t>ی</w:t>
      </w:r>
      <w:r w:rsidRPr="00392055">
        <w:rPr>
          <w:rStyle w:val="Char0"/>
          <w:rtl/>
        </w:rPr>
        <w:t xml:space="preserve"> م</w:t>
      </w:r>
      <w:r w:rsidR="00DF08BB" w:rsidRPr="00392055">
        <w:rPr>
          <w:rStyle w:val="Char0"/>
          <w:rtl/>
        </w:rPr>
        <w:t>ی</w:t>
      </w:r>
      <w:r w:rsidRPr="00392055">
        <w:rPr>
          <w:rStyle w:val="Char0"/>
          <w:rtl/>
        </w:rPr>
        <w:t xml:space="preserve">‌ماند </w:t>
      </w:r>
      <w:r w:rsidR="00DF08BB" w:rsidRPr="00392055">
        <w:rPr>
          <w:rStyle w:val="Char0"/>
          <w:rtl/>
        </w:rPr>
        <w:t>ک</w:t>
      </w:r>
      <w:r w:rsidRPr="00392055">
        <w:rPr>
          <w:rStyle w:val="Char0"/>
          <w:rtl/>
        </w:rPr>
        <w:t>ه از معالجه و مداوا</w:t>
      </w:r>
      <w:r w:rsidR="00DF08BB" w:rsidRPr="00392055">
        <w:rPr>
          <w:rStyle w:val="Char0"/>
          <w:rtl/>
        </w:rPr>
        <w:t>ی</w:t>
      </w:r>
      <w:r w:rsidRPr="00392055">
        <w:rPr>
          <w:rStyle w:val="Char0"/>
          <w:rtl/>
        </w:rPr>
        <w:t>ش خوددار</w:t>
      </w:r>
      <w:r w:rsidR="00DF08BB" w:rsidRPr="00392055">
        <w:rPr>
          <w:rStyle w:val="Char0"/>
          <w:rtl/>
        </w:rPr>
        <w:t>ی</w:t>
      </w:r>
      <w:r w:rsidRPr="00392055">
        <w:rPr>
          <w:rStyle w:val="Char0"/>
          <w:rtl/>
        </w:rPr>
        <w:t xml:space="preserve">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ند از ترس ا</w:t>
      </w:r>
      <w:r w:rsidR="00DF08BB" w:rsidRPr="00392055">
        <w:rPr>
          <w:rStyle w:val="Char0"/>
          <w:rtl/>
        </w:rPr>
        <w:t>ی</w:t>
      </w:r>
      <w:r w:rsidRPr="00392055">
        <w:rPr>
          <w:rStyle w:val="Char0"/>
          <w:rtl/>
        </w:rPr>
        <w:t>ن</w:t>
      </w:r>
      <w:r w:rsidR="00DF08BB" w:rsidRPr="00392055">
        <w:rPr>
          <w:rStyle w:val="Char0"/>
          <w:rtl/>
        </w:rPr>
        <w:t>ک</w:t>
      </w:r>
      <w:r w:rsidRPr="00392055">
        <w:rPr>
          <w:rStyle w:val="Char0"/>
          <w:rtl/>
        </w:rPr>
        <w:t>ه مبادا در معالجه‌اش خطا</w:t>
      </w:r>
      <w:r w:rsidR="00DF08BB" w:rsidRPr="00392055">
        <w:rPr>
          <w:rStyle w:val="Char0"/>
          <w:rtl/>
        </w:rPr>
        <w:t>یی</w:t>
      </w:r>
      <w:r w:rsidRPr="00392055">
        <w:rPr>
          <w:rStyle w:val="Char0"/>
          <w:rtl/>
        </w:rPr>
        <w:t xml:space="preserve"> ب</w:t>
      </w:r>
      <w:r w:rsidR="00DF08BB" w:rsidRPr="00392055">
        <w:rPr>
          <w:rStyle w:val="Char0"/>
          <w:rtl/>
        </w:rPr>
        <w:t>ک</w:t>
      </w:r>
      <w:r w:rsidRPr="00392055">
        <w:rPr>
          <w:rStyle w:val="Char0"/>
          <w:rtl/>
        </w:rPr>
        <w:t xml:space="preserve">نند و مثل </w:t>
      </w:r>
      <w:r w:rsidR="00DF08BB" w:rsidRPr="00392055">
        <w:rPr>
          <w:rStyle w:val="Char0"/>
          <w:rtl/>
        </w:rPr>
        <w:t>ک</w:t>
      </w:r>
      <w:r w:rsidRPr="00392055">
        <w:rPr>
          <w:rStyle w:val="Char0"/>
          <w:rtl/>
        </w:rPr>
        <w:t>س</w:t>
      </w:r>
      <w:r w:rsidR="00DF08BB" w:rsidRPr="00392055">
        <w:rPr>
          <w:rStyle w:val="Char0"/>
          <w:rtl/>
        </w:rPr>
        <w:t>ی</w:t>
      </w:r>
      <w:r w:rsidRPr="00392055">
        <w:rPr>
          <w:rStyle w:val="Char0"/>
          <w:rtl/>
        </w:rPr>
        <w:t xml:space="preserve"> م</w:t>
      </w:r>
      <w:r w:rsidR="00DF08BB" w:rsidRPr="00392055">
        <w:rPr>
          <w:rStyle w:val="Char0"/>
          <w:rtl/>
        </w:rPr>
        <w:t>ی</w:t>
      </w:r>
      <w:r w:rsidRPr="00392055">
        <w:rPr>
          <w:rStyle w:val="Char0"/>
          <w:rtl/>
        </w:rPr>
        <w:t xml:space="preserve">‌ماند </w:t>
      </w:r>
      <w:r w:rsidR="00DF08BB" w:rsidRPr="00392055">
        <w:rPr>
          <w:rStyle w:val="Char0"/>
          <w:rtl/>
        </w:rPr>
        <w:t>ک</w:t>
      </w:r>
      <w:r w:rsidRPr="00392055">
        <w:rPr>
          <w:rStyle w:val="Char0"/>
          <w:rtl/>
        </w:rPr>
        <w:t xml:space="preserve">ه تجارت و </w:t>
      </w:r>
      <w:r w:rsidR="00DF08BB" w:rsidRPr="00392055">
        <w:rPr>
          <w:rStyle w:val="Char0"/>
          <w:rtl/>
        </w:rPr>
        <w:t>ک</w:t>
      </w:r>
      <w:r w:rsidRPr="00392055">
        <w:rPr>
          <w:rStyle w:val="Char0"/>
          <w:rtl/>
        </w:rPr>
        <w:t>شاورز</w:t>
      </w:r>
      <w:r w:rsidR="00DF08BB" w:rsidRPr="00392055">
        <w:rPr>
          <w:rStyle w:val="Char0"/>
          <w:rtl/>
        </w:rPr>
        <w:t>ی</w:t>
      </w:r>
      <w:r w:rsidRPr="00392055">
        <w:rPr>
          <w:rStyle w:val="Char0"/>
          <w:rtl/>
        </w:rPr>
        <w:t xml:space="preserve"> را از ترس صاعقه رها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ند و فقر را از ترس فقرا اخت</w:t>
      </w:r>
      <w:r w:rsidR="00DF08BB" w:rsidRPr="00392055">
        <w:rPr>
          <w:rStyle w:val="Char0"/>
          <w:rtl/>
        </w:rPr>
        <w:t>ی</w:t>
      </w:r>
      <w:r w:rsidRPr="00392055">
        <w:rPr>
          <w:rStyle w:val="Char0"/>
          <w:rtl/>
        </w:rPr>
        <w:t>ار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ند.</w:t>
      </w:r>
    </w:p>
    <w:p w:rsidR="00E11DC7" w:rsidRPr="00C64670" w:rsidRDefault="00C055F6" w:rsidP="00EE5969">
      <w:pPr>
        <w:spacing w:line="240" w:lineRule="auto"/>
        <w:ind w:firstLine="284"/>
        <w:jc w:val="both"/>
        <w:rPr>
          <w:rStyle w:val="Char0"/>
          <w:rtl/>
        </w:rPr>
      </w:pPr>
      <w:r w:rsidRPr="00C64670">
        <w:rPr>
          <w:rStyle w:val="Char0"/>
          <w:rFonts w:hint="cs"/>
          <w:rtl/>
        </w:rPr>
        <w:t>دل</w:t>
      </w:r>
      <w:r w:rsidR="00DF08BB">
        <w:rPr>
          <w:rStyle w:val="Char0"/>
          <w:rFonts w:hint="cs"/>
          <w:rtl/>
        </w:rPr>
        <w:t>ی</w:t>
      </w:r>
      <w:r w:rsidRPr="00C64670">
        <w:rPr>
          <w:rStyle w:val="Char0"/>
          <w:rFonts w:hint="cs"/>
          <w:rtl/>
        </w:rPr>
        <w:t>ل</w:t>
      </w:r>
      <w:r w:rsidR="00E11DC7" w:rsidRPr="00C64670">
        <w:rPr>
          <w:rStyle w:val="Char0"/>
          <w:rtl/>
        </w:rPr>
        <w:t xml:space="preserve"> د</w:t>
      </w:r>
      <w:r w:rsidR="00DF08BB">
        <w:rPr>
          <w:rStyle w:val="Char0"/>
          <w:rtl/>
        </w:rPr>
        <w:t>ی</w:t>
      </w:r>
      <w:r w:rsidR="00E11DC7" w:rsidRPr="00C64670">
        <w:rPr>
          <w:rStyle w:val="Char0"/>
          <w:rtl/>
        </w:rPr>
        <w:t>گر</w:t>
      </w:r>
      <w:r w:rsidR="00DF08BB">
        <w:rPr>
          <w:rStyle w:val="Char0"/>
          <w:rtl/>
        </w:rPr>
        <w:t>ی</w:t>
      </w:r>
      <w:r w:rsidR="00E11DC7" w:rsidRPr="00C64670">
        <w:rPr>
          <w:rStyle w:val="Char0"/>
          <w:rtl/>
        </w:rPr>
        <w:t xml:space="preserve"> </w:t>
      </w:r>
      <w:r w:rsidR="00DF08BB">
        <w:rPr>
          <w:rStyle w:val="Char0"/>
          <w:rtl/>
        </w:rPr>
        <w:t>ک</w:t>
      </w:r>
      <w:r w:rsidR="00E11DC7" w:rsidRPr="00C64670">
        <w:rPr>
          <w:rStyle w:val="Char0"/>
          <w:rtl/>
        </w:rPr>
        <w:t>ه برا</w:t>
      </w:r>
      <w:r w:rsidR="00DF08BB">
        <w:rPr>
          <w:rStyle w:val="Char0"/>
          <w:rtl/>
        </w:rPr>
        <w:t>ی</w:t>
      </w:r>
      <w:r w:rsidR="00E11DC7" w:rsidRPr="00C64670">
        <w:rPr>
          <w:rStyle w:val="Char0"/>
          <w:rtl/>
        </w:rPr>
        <w:t xml:space="preserve"> اثبات نظرشان به آن استدلال م</w:t>
      </w:r>
      <w:r w:rsidR="00DF08BB">
        <w:rPr>
          <w:rStyle w:val="Char0"/>
          <w:rtl/>
        </w:rPr>
        <w:t>ی</w:t>
      </w:r>
      <w:r w:rsidR="00E11DC7" w:rsidRPr="00C64670">
        <w:rPr>
          <w:rStyle w:val="Char0"/>
          <w:rtl/>
        </w:rPr>
        <w:t>‌</w:t>
      </w:r>
      <w:r w:rsidR="00DF08BB">
        <w:rPr>
          <w:rStyle w:val="Char0"/>
          <w:rtl/>
        </w:rPr>
        <w:t>ک</w:t>
      </w:r>
      <w:r w:rsidR="00E11DC7" w:rsidRPr="00C64670">
        <w:rPr>
          <w:rStyle w:val="Char0"/>
          <w:rtl/>
        </w:rPr>
        <w:t>نند، استنادشان به ا</w:t>
      </w:r>
      <w:r w:rsidR="00DF08BB">
        <w:rPr>
          <w:rStyle w:val="Char0"/>
          <w:rtl/>
        </w:rPr>
        <w:t>ی</w:t>
      </w:r>
      <w:r w:rsidR="00E11DC7" w:rsidRPr="00C64670">
        <w:rPr>
          <w:rStyle w:val="Char0"/>
          <w:rtl/>
        </w:rPr>
        <w:t>ن آ</w:t>
      </w:r>
      <w:r w:rsidR="00DF08BB">
        <w:rPr>
          <w:rStyle w:val="Char0"/>
          <w:rtl/>
        </w:rPr>
        <w:t>ی</w:t>
      </w:r>
      <w:r w:rsidR="00E11DC7" w:rsidRPr="00C64670">
        <w:rPr>
          <w:rStyle w:val="Char0"/>
          <w:rtl/>
        </w:rPr>
        <w:t>ه است:</w:t>
      </w:r>
      <w:r w:rsidR="00E4178D">
        <w:rPr>
          <w:rStyle w:val="Char0"/>
          <w:rFonts w:hint="cs"/>
          <w:rtl/>
          <w:lang w:bidi="fa-IR"/>
        </w:rPr>
        <w:t xml:space="preserve"> </w:t>
      </w:r>
      <w:r w:rsidR="00E4178D">
        <w:rPr>
          <w:rStyle w:val="Char0"/>
          <w:rFonts w:cs="Traditional Arabic"/>
          <w:color w:val="000000"/>
          <w:shd w:val="clear" w:color="auto" w:fill="FFFFFF"/>
          <w:rtl/>
          <w:lang w:bidi="fa-IR"/>
        </w:rPr>
        <w:t>﴿</w:t>
      </w:r>
      <w:r w:rsidR="00E4178D" w:rsidRPr="00932399">
        <w:rPr>
          <w:rStyle w:val="Char4"/>
          <w:rtl/>
        </w:rPr>
        <w:t xml:space="preserve">مَا يُجَٰدِلُ فِيٓ ءَايَٰتِ </w:t>
      </w:r>
      <w:r w:rsidR="00E4178D" w:rsidRPr="00932399">
        <w:rPr>
          <w:rStyle w:val="Char4"/>
          <w:rFonts w:hint="cs"/>
          <w:rtl/>
        </w:rPr>
        <w:t>ٱ</w:t>
      </w:r>
      <w:r w:rsidR="00E4178D" w:rsidRPr="00932399">
        <w:rPr>
          <w:rStyle w:val="Char4"/>
          <w:rFonts w:hint="eastAsia"/>
          <w:rtl/>
        </w:rPr>
        <w:t>للَّهِ</w:t>
      </w:r>
      <w:r w:rsidR="00E4178D" w:rsidRPr="00932399">
        <w:rPr>
          <w:rStyle w:val="Char4"/>
          <w:rtl/>
        </w:rPr>
        <w:t xml:space="preserve"> إِلَّا </w:t>
      </w:r>
      <w:r w:rsidR="00E4178D" w:rsidRPr="00932399">
        <w:rPr>
          <w:rStyle w:val="Char4"/>
          <w:rFonts w:hint="cs"/>
          <w:rtl/>
        </w:rPr>
        <w:t>ٱ</w:t>
      </w:r>
      <w:r w:rsidR="00E4178D" w:rsidRPr="00932399">
        <w:rPr>
          <w:rStyle w:val="Char4"/>
          <w:rFonts w:hint="eastAsia"/>
          <w:rtl/>
        </w:rPr>
        <w:t>لَّذِينَ</w:t>
      </w:r>
      <w:r w:rsidR="00E4178D" w:rsidRPr="00932399">
        <w:rPr>
          <w:rStyle w:val="Char4"/>
          <w:rtl/>
        </w:rPr>
        <w:t xml:space="preserve"> كَفَرُواْ</w:t>
      </w:r>
      <w:r w:rsidR="00E4178D">
        <w:rPr>
          <w:rStyle w:val="Char0"/>
          <w:rFonts w:cs="Traditional Arabic"/>
          <w:color w:val="000000"/>
          <w:shd w:val="clear" w:color="auto" w:fill="FFFFFF"/>
          <w:rtl/>
          <w:lang w:bidi="fa-IR"/>
        </w:rPr>
        <w:t>﴾</w:t>
      </w:r>
      <w:r w:rsidR="00E11DC7" w:rsidRPr="006933B2">
        <w:rPr>
          <w:rStyle w:val="FootnoteReference"/>
          <w:rFonts w:cs="IRNazli"/>
          <w:sz w:val="32"/>
          <w:rtl/>
        </w:rPr>
        <w:t>(</w:t>
      </w:r>
      <w:r w:rsidR="00E11DC7" w:rsidRPr="006933B2">
        <w:rPr>
          <w:rStyle w:val="FootnoteReference"/>
          <w:rFonts w:cs="IRNazli"/>
          <w:sz w:val="32"/>
          <w:rtl/>
        </w:rPr>
        <w:footnoteReference w:id="268"/>
      </w:r>
      <w:r w:rsidR="00E11DC7" w:rsidRPr="006933B2">
        <w:rPr>
          <w:rStyle w:val="FootnoteReference"/>
          <w:rFonts w:cs="IRNazli"/>
          <w:sz w:val="32"/>
          <w:rtl/>
        </w:rPr>
        <w:t>)</w:t>
      </w:r>
      <w:r w:rsidR="00107B70">
        <w:rPr>
          <w:rStyle w:val="Char0"/>
          <w:rtl/>
        </w:rPr>
        <w:t xml:space="preserve"> </w:t>
      </w:r>
      <w:r w:rsidR="002530F2" w:rsidRPr="00E4178D">
        <w:rPr>
          <w:rStyle w:val="Char9"/>
          <w:rFonts w:hint="cs"/>
          <w:rtl/>
        </w:rPr>
        <w:t>«</w:t>
      </w:r>
      <w:r w:rsidR="002530F2" w:rsidRPr="00E4178D">
        <w:rPr>
          <w:rStyle w:val="Char9"/>
          <w:rtl/>
        </w:rPr>
        <w:t>ه</w:t>
      </w:r>
      <w:r w:rsidR="00DF08BB" w:rsidRPr="00E4178D">
        <w:rPr>
          <w:rStyle w:val="Char9"/>
          <w:rtl/>
        </w:rPr>
        <w:t>ی</w:t>
      </w:r>
      <w:r w:rsidR="002530F2" w:rsidRPr="00E4178D">
        <w:rPr>
          <w:rStyle w:val="Char9"/>
          <w:rtl/>
        </w:rPr>
        <w:t xml:space="preserve">چ </w:t>
      </w:r>
      <w:r w:rsidR="00DF08BB" w:rsidRPr="00E4178D">
        <w:rPr>
          <w:rStyle w:val="Char9"/>
          <w:rtl/>
        </w:rPr>
        <w:t>ک</w:t>
      </w:r>
      <w:r w:rsidR="002530F2" w:rsidRPr="00E4178D">
        <w:rPr>
          <w:rStyle w:val="Char9"/>
          <w:rtl/>
        </w:rPr>
        <w:t>س</w:t>
      </w:r>
      <w:r w:rsidR="00DF08BB" w:rsidRPr="00E4178D">
        <w:rPr>
          <w:rStyle w:val="Char9"/>
          <w:rtl/>
        </w:rPr>
        <w:t>ی</w:t>
      </w:r>
      <w:r w:rsidR="002530F2" w:rsidRPr="00E4178D">
        <w:rPr>
          <w:rStyle w:val="Char9"/>
          <w:rtl/>
        </w:rPr>
        <w:t xml:space="preserve"> در مقابل آ</w:t>
      </w:r>
      <w:r w:rsidR="00DF08BB" w:rsidRPr="00E4178D">
        <w:rPr>
          <w:rStyle w:val="Char9"/>
          <w:rtl/>
        </w:rPr>
        <w:t>ی</w:t>
      </w:r>
      <w:r w:rsidR="002530F2" w:rsidRPr="00E4178D">
        <w:rPr>
          <w:rStyle w:val="Char9"/>
          <w:rtl/>
        </w:rPr>
        <w:t>ات خدا پرخاشگر</w:t>
      </w:r>
      <w:r w:rsidR="00DF08BB" w:rsidRPr="00E4178D">
        <w:rPr>
          <w:rStyle w:val="Char9"/>
          <w:rtl/>
        </w:rPr>
        <w:t>ی</w:t>
      </w:r>
      <w:r w:rsidR="002530F2" w:rsidRPr="00E4178D">
        <w:rPr>
          <w:rStyle w:val="Char9"/>
          <w:rtl/>
        </w:rPr>
        <w:t xml:space="preserve"> نم</w:t>
      </w:r>
      <w:r w:rsidR="00DF08BB" w:rsidRPr="00E4178D">
        <w:rPr>
          <w:rStyle w:val="Char9"/>
          <w:rtl/>
        </w:rPr>
        <w:t>ی</w:t>
      </w:r>
      <w:r w:rsidR="002530F2" w:rsidRPr="00E4178D">
        <w:rPr>
          <w:rStyle w:val="Char9"/>
          <w:rtl/>
        </w:rPr>
        <w:t>‌</w:t>
      </w:r>
      <w:r w:rsidR="00DF08BB" w:rsidRPr="00E4178D">
        <w:rPr>
          <w:rStyle w:val="Char9"/>
          <w:rtl/>
        </w:rPr>
        <w:t>ک</w:t>
      </w:r>
      <w:r w:rsidR="002530F2" w:rsidRPr="00E4178D">
        <w:rPr>
          <w:rStyle w:val="Char9"/>
          <w:rtl/>
        </w:rPr>
        <w:t>ند و به ست</w:t>
      </w:r>
      <w:r w:rsidR="00DF08BB" w:rsidRPr="00E4178D">
        <w:rPr>
          <w:rStyle w:val="Char9"/>
          <w:rtl/>
        </w:rPr>
        <w:t>ی</w:t>
      </w:r>
      <w:r w:rsidR="002530F2" w:rsidRPr="00E4178D">
        <w:rPr>
          <w:rStyle w:val="Char9"/>
          <w:rtl/>
        </w:rPr>
        <w:t>ز نم</w:t>
      </w:r>
      <w:r w:rsidR="00DF08BB" w:rsidRPr="00E4178D">
        <w:rPr>
          <w:rStyle w:val="Char9"/>
          <w:rtl/>
        </w:rPr>
        <w:t>ی</w:t>
      </w:r>
      <w:r w:rsidR="002530F2" w:rsidRPr="00E4178D">
        <w:rPr>
          <w:rStyle w:val="Char9"/>
          <w:rtl/>
        </w:rPr>
        <w:t>‌ا</w:t>
      </w:r>
      <w:r w:rsidR="00DF08BB" w:rsidRPr="00E4178D">
        <w:rPr>
          <w:rStyle w:val="Char9"/>
          <w:rtl/>
        </w:rPr>
        <w:t>ی</w:t>
      </w:r>
      <w:r w:rsidR="002530F2" w:rsidRPr="00E4178D">
        <w:rPr>
          <w:rStyle w:val="Char9"/>
          <w:rtl/>
        </w:rPr>
        <w:t xml:space="preserve">ستد. مگر آنان </w:t>
      </w:r>
      <w:r w:rsidR="00DF08BB" w:rsidRPr="00E4178D">
        <w:rPr>
          <w:rStyle w:val="Char9"/>
          <w:rtl/>
        </w:rPr>
        <w:t>ک</w:t>
      </w:r>
      <w:r w:rsidR="002530F2" w:rsidRPr="00E4178D">
        <w:rPr>
          <w:rStyle w:val="Char9"/>
          <w:rtl/>
        </w:rPr>
        <w:t xml:space="preserve">ه </w:t>
      </w:r>
      <w:r w:rsidR="00DF08BB" w:rsidRPr="00E4178D">
        <w:rPr>
          <w:rStyle w:val="Char9"/>
          <w:rtl/>
        </w:rPr>
        <w:t>ک</w:t>
      </w:r>
      <w:r w:rsidR="002530F2" w:rsidRPr="00E4178D">
        <w:rPr>
          <w:rStyle w:val="Char9"/>
          <w:rtl/>
        </w:rPr>
        <w:t>افر باشند.</w:t>
      </w:r>
      <w:r w:rsidR="002530F2" w:rsidRPr="00E4178D">
        <w:rPr>
          <w:rStyle w:val="Char9"/>
          <w:rFonts w:hint="cs"/>
          <w:rtl/>
        </w:rPr>
        <w:t>»</w:t>
      </w:r>
      <w:r w:rsidR="002530F2" w:rsidRPr="00C64670">
        <w:rPr>
          <w:rStyle w:val="Char0"/>
          <w:rtl/>
        </w:rPr>
        <w:t xml:space="preserve"> </w:t>
      </w:r>
      <w:r w:rsidR="00DF08BB">
        <w:rPr>
          <w:rStyle w:val="Char0"/>
          <w:rtl/>
        </w:rPr>
        <w:t>ک</w:t>
      </w:r>
      <w:r w:rsidR="00E11DC7" w:rsidRPr="00C64670">
        <w:rPr>
          <w:rStyle w:val="Char0"/>
          <w:rtl/>
        </w:rPr>
        <w:t>ه خداوند متعال از مجادله در تقد</w:t>
      </w:r>
      <w:r w:rsidR="00DF08BB">
        <w:rPr>
          <w:rStyle w:val="Char0"/>
          <w:rtl/>
        </w:rPr>
        <w:t>ی</w:t>
      </w:r>
      <w:r w:rsidR="00E11DC7" w:rsidRPr="00C64670">
        <w:rPr>
          <w:rStyle w:val="Char0"/>
          <w:rtl/>
        </w:rPr>
        <w:t>رات اله</w:t>
      </w:r>
      <w:r w:rsidR="00DF08BB">
        <w:rPr>
          <w:rStyle w:val="Char0"/>
          <w:rtl/>
        </w:rPr>
        <w:t>ی</w:t>
      </w:r>
      <w:r w:rsidR="00E11DC7" w:rsidRPr="00C64670">
        <w:rPr>
          <w:rStyle w:val="Char0"/>
          <w:rtl/>
        </w:rPr>
        <w:t xml:space="preserve"> و استدلال در آن نه</w:t>
      </w:r>
      <w:r w:rsidR="00DF08BB">
        <w:rPr>
          <w:rStyle w:val="Char0"/>
          <w:rtl/>
        </w:rPr>
        <w:t>ی</w:t>
      </w:r>
      <w:r w:rsidR="00E11DC7" w:rsidRPr="00C64670">
        <w:rPr>
          <w:rStyle w:val="Char0"/>
          <w:rtl/>
        </w:rPr>
        <w:t xml:space="preserve"> </w:t>
      </w:r>
      <w:r w:rsidR="00DF08BB">
        <w:rPr>
          <w:rStyle w:val="Char0"/>
          <w:rtl/>
        </w:rPr>
        <w:t>ک</w:t>
      </w:r>
      <w:r w:rsidR="00E11DC7" w:rsidRPr="00C64670">
        <w:rPr>
          <w:rStyle w:val="Char0"/>
          <w:rtl/>
        </w:rPr>
        <w:t>رده است، در جواب م</w:t>
      </w:r>
      <w:r w:rsidR="00DF08BB">
        <w:rPr>
          <w:rStyle w:val="Char0"/>
          <w:rtl/>
        </w:rPr>
        <w:t>ی</w:t>
      </w:r>
      <w:r w:rsidR="00E11DC7" w:rsidRPr="00C64670">
        <w:rPr>
          <w:rStyle w:val="Char0"/>
          <w:rtl/>
        </w:rPr>
        <w:t>‌گو</w:t>
      </w:r>
      <w:r w:rsidR="00DF08BB">
        <w:rPr>
          <w:rStyle w:val="Char0"/>
          <w:rtl/>
        </w:rPr>
        <w:t>یی</w:t>
      </w:r>
      <w:r w:rsidR="00E11DC7" w:rsidRPr="00C64670">
        <w:rPr>
          <w:rStyle w:val="Char0"/>
          <w:rtl/>
        </w:rPr>
        <w:t>م: در ا</w:t>
      </w:r>
      <w:r w:rsidR="00DF08BB">
        <w:rPr>
          <w:rStyle w:val="Char0"/>
          <w:rtl/>
        </w:rPr>
        <w:t>ی</w:t>
      </w:r>
      <w:r w:rsidR="00E11DC7" w:rsidRPr="00C64670">
        <w:rPr>
          <w:rStyle w:val="Char0"/>
          <w:rtl/>
        </w:rPr>
        <w:t>ن آ</w:t>
      </w:r>
      <w:r w:rsidR="00DF08BB">
        <w:rPr>
          <w:rStyle w:val="Char0"/>
          <w:rtl/>
        </w:rPr>
        <w:t>ی</w:t>
      </w:r>
      <w:r w:rsidR="00E11DC7" w:rsidRPr="00C64670">
        <w:rPr>
          <w:rStyle w:val="Char0"/>
          <w:rtl/>
        </w:rPr>
        <w:t>ه خداوند متعال از مجادل</w:t>
      </w:r>
      <w:r w:rsidR="00DF08BB">
        <w:rPr>
          <w:rStyle w:val="Char0"/>
          <w:rFonts w:hint="cs"/>
          <w:rtl/>
        </w:rPr>
        <w:t>ۀ</w:t>
      </w:r>
      <w:r w:rsidR="00AC2D37" w:rsidRPr="00C64670">
        <w:rPr>
          <w:rStyle w:val="Char0"/>
          <w:rtl/>
        </w:rPr>
        <w:t xml:space="preserve"> </w:t>
      </w:r>
      <w:r w:rsidR="00E11DC7" w:rsidRPr="00C64670">
        <w:rPr>
          <w:rStyle w:val="Char0"/>
          <w:rtl/>
        </w:rPr>
        <w:t>باطل نه</w:t>
      </w:r>
      <w:r w:rsidR="00DF08BB">
        <w:rPr>
          <w:rStyle w:val="Char0"/>
          <w:rtl/>
        </w:rPr>
        <w:t>ی</w:t>
      </w:r>
      <w:r w:rsidR="00E11DC7" w:rsidRPr="00C64670">
        <w:rPr>
          <w:rStyle w:val="Char0"/>
          <w:rtl/>
        </w:rPr>
        <w:t xml:space="preserve"> </w:t>
      </w:r>
      <w:r w:rsidR="00DF08BB">
        <w:rPr>
          <w:rStyle w:val="Char0"/>
          <w:rtl/>
        </w:rPr>
        <w:t>ک</w:t>
      </w:r>
      <w:r w:rsidR="00E11DC7" w:rsidRPr="00C64670">
        <w:rPr>
          <w:rStyle w:val="Char0"/>
          <w:rtl/>
        </w:rPr>
        <w:t>رده</w:t>
      </w:r>
      <w:r w:rsidRPr="00C64670">
        <w:rPr>
          <w:rStyle w:val="Char0"/>
          <w:rFonts w:hint="cs"/>
          <w:rtl/>
        </w:rPr>
        <w:t xml:space="preserve"> است؛ </w:t>
      </w:r>
      <w:r w:rsidR="00392055">
        <w:rPr>
          <w:rStyle w:val="Char0"/>
          <w:rtl/>
        </w:rPr>
        <w:t>چنان‌که</w:t>
      </w:r>
      <w:r w:rsidR="00E11DC7" w:rsidRPr="00C64670">
        <w:rPr>
          <w:rStyle w:val="Char0"/>
          <w:rtl/>
        </w:rPr>
        <w:t xml:space="preserve"> م</w:t>
      </w:r>
      <w:r w:rsidR="00DF08BB">
        <w:rPr>
          <w:rStyle w:val="Char0"/>
          <w:rtl/>
        </w:rPr>
        <w:t>ی</w:t>
      </w:r>
      <w:r w:rsidR="00E11DC7" w:rsidRPr="00C64670">
        <w:rPr>
          <w:rStyle w:val="Char0"/>
          <w:rtl/>
        </w:rPr>
        <w:t>‌فرما</w:t>
      </w:r>
      <w:r w:rsidR="00DF08BB">
        <w:rPr>
          <w:rStyle w:val="Char0"/>
          <w:rtl/>
        </w:rPr>
        <w:t>ی</w:t>
      </w:r>
      <w:r w:rsidR="00E11DC7" w:rsidRPr="00C64670">
        <w:rPr>
          <w:rStyle w:val="Char0"/>
          <w:rtl/>
        </w:rPr>
        <w:t>د:</w:t>
      </w:r>
      <w:r w:rsidR="00EE5969">
        <w:rPr>
          <w:rStyle w:val="Char0"/>
          <w:rFonts w:hint="cs"/>
          <w:rtl/>
        </w:rPr>
        <w:t xml:space="preserve"> </w:t>
      </w:r>
      <w:r w:rsidR="00EE5969">
        <w:rPr>
          <w:rStyle w:val="Char0"/>
          <w:rFonts w:cs="Traditional Arabic"/>
          <w:color w:val="000000"/>
          <w:shd w:val="clear" w:color="auto" w:fill="FFFFFF"/>
          <w:rtl/>
        </w:rPr>
        <w:t>﴿</w:t>
      </w:r>
      <w:r w:rsidR="00EE5969" w:rsidRPr="00932399">
        <w:rPr>
          <w:rStyle w:val="Char4"/>
          <w:rtl/>
        </w:rPr>
        <w:t>وَجَٰدَلُواْ بِ</w:t>
      </w:r>
      <w:r w:rsidR="00EE5969" w:rsidRPr="00932399">
        <w:rPr>
          <w:rStyle w:val="Char4"/>
          <w:rFonts w:hint="cs"/>
          <w:rtl/>
        </w:rPr>
        <w:t>ٱ</w:t>
      </w:r>
      <w:r w:rsidR="00EE5969" w:rsidRPr="00932399">
        <w:rPr>
          <w:rStyle w:val="Char4"/>
          <w:rFonts w:hint="eastAsia"/>
          <w:rtl/>
        </w:rPr>
        <w:t>لۡبَٰطِلِ</w:t>
      </w:r>
      <w:r w:rsidR="00EE5969" w:rsidRPr="00932399">
        <w:rPr>
          <w:rStyle w:val="Char4"/>
          <w:rtl/>
        </w:rPr>
        <w:t xml:space="preserve"> لِيُدۡحِضُواْ بِهِ </w:t>
      </w:r>
      <w:r w:rsidR="00EE5969" w:rsidRPr="00932399">
        <w:rPr>
          <w:rStyle w:val="Char4"/>
          <w:rFonts w:hint="cs"/>
          <w:rtl/>
        </w:rPr>
        <w:t>ٱ</w:t>
      </w:r>
      <w:r w:rsidR="00EE5969" w:rsidRPr="00932399">
        <w:rPr>
          <w:rStyle w:val="Char4"/>
          <w:rFonts w:hint="eastAsia"/>
          <w:rtl/>
        </w:rPr>
        <w:t>لۡحَقَّ</w:t>
      </w:r>
      <w:r w:rsidR="00EE5969">
        <w:rPr>
          <w:rStyle w:val="Char0"/>
          <w:rFonts w:cs="Traditional Arabic"/>
          <w:color w:val="000000"/>
          <w:shd w:val="clear" w:color="auto" w:fill="FFFFFF"/>
          <w:rtl/>
        </w:rPr>
        <w:t>﴾</w:t>
      </w:r>
      <w:r w:rsidR="00E11DC7" w:rsidRPr="006933B2">
        <w:rPr>
          <w:rStyle w:val="FootnoteReference"/>
          <w:rFonts w:cs="IRNazli"/>
          <w:sz w:val="32"/>
          <w:rtl/>
        </w:rPr>
        <w:t>(</w:t>
      </w:r>
      <w:r w:rsidR="00E11DC7" w:rsidRPr="006933B2">
        <w:rPr>
          <w:rStyle w:val="FootnoteReference"/>
          <w:rFonts w:cs="IRNazli"/>
          <w:sz w:val="32"/>
          <w:rtl/>
        </w:rPr>
        <w:footnoteReference w:id="269"/>
      </w:r>
      <w:r w:rsidR="00E11DC7" w:rsidRPr="006933B2">
        <w:rPr>
          <w:rStyle w:val="FootnoteReference"/>
          <w:rFonts w:cs="IRNazli"/>
          <w:sz w:val="32"/>
          <w:rtl/>
        </w:rPr>
        <w:t>)</w:t>
      </w:r>
      <w:r w:rsidR="00EE5969" w:rsidRPr="006933B2">
        <w:rPr>
          <w:rStyle w:val="FootnoteReference"/>
          <w:rFonts w:cs="IRNazli" w:hint="cs"/>
          <w:sz w:val="32"/>
          <w:rtl/>
        </w:rPr>
        <w:t xml:space="preserve"> </w:t>
      </w:r>
      <w:r w:rsidR="002530F2" w:rsidRPr="00EE5969">
        <w:rPr>
          <w:rStyle w:val="Char9"/>
          <w:rFonts w:hint="cs"/>
          <w:rtl/>
        </w:rPr>
        <w:t>«</w:t>
      </w:r>
      <w:r w:rsidR="002530F2" w:rsidRPr="00EE5969">
        <w:rPr>
          <w:rStyle w:val="Char9"/>
          <w:rtl/>
        </w:rPr>
        <w:t>و به ناحق جدال و نزاع ورز</w:t>
      </w:r>
      <w:r w:rsidR="00DF08BB" w:rsidRPr="00EE5969">
        <w:rPr>
          <w:rStyle w:val="Char9"/>
          <w:rtl/>
        </w:rPr>
        <w:t>ی</w:t>
      </w:r>
      <w:r w:rsidR="002530F2" w:rsidRPr="00EE5969">
        <w:rPr>
          <w:rStyle w:val="Char9"/>
          <w:rtl/>
        </w:rPr>
        <w:t>ده‌اند، تا به وس</w:t>
      </w:r>
      <w:r w:rsidR="00DF08BB" w:rsidRPr="00EE5969">
        <w:rPr>
          <w:rStyle w:val="Char9"/>
          <w:rtl/>
        </w:rPr>
        <w:t>ی</w:t>
      </w:r>
      <w:r w:rsidR="002530F2" w:rsidRPr="00EE5969">
        <w:rPr>
          <w:rStyle w:val="Char9"/>
          <w:rtl/>
        </w:rPr>
        <w:t>ل</w:t>
      </w:r>
      <w:r w:rsidR="00DF08BB" w:rsidRPr="00EE5969">
        <w:rPr>
          <w:rStyle w:val="Char9"/>
          <w:rFonts w:hint="cs"/>
          <w:rtl/>
        </w:rPr>
        <w:t>ۀ</w:t>
      </w:r>
      <w:r w:rsidR="002530F2" w:rsidRPr="00EE5969">
        <w:rPr>
          <w:rStyle w:val="Char9"/>
          <w:rtl/>
        </w:rPr>
        <w:t xml:space="preserve"> باطل حق را نابود و برطرف </w:t>
      </w:r>
      <w:r w:rsidR="00DF08BB" w:rsidRPr="00EE5969">
        <w:rPr>
          <w:rStyle w:val="Char9"/>
          <w:rtl/>
        </w:rPr>
        <w:t>ک</w:t>
      </w:r>
      <w:r w:rsidR="002530F2" w:rsidRPr="00EE5969">
        <w:rPr>
          <w:rStyle w:val="Char9"/>
          <w:rtl/>
        </w:rPr>
        <w:t>نند.</w:t>
      </w:r>
      <w:r w:rsidR="002530F2" w:rsidRPr="00EE5969">
        <w:rPr>
          <w:rStyle w:val="Char9"/>
          <w:rFonts w:hint="cs"/>
          <w:rtl/>
        </w:rPr>
        <w:t>»</w:t>
      </w:r>
      <w:r w:rsidR="002530F2" w:rsidRPr="00C64670">
        <w:rPr>
          <w:rStyle w:val="Char0"/>
          <w:rtl/>
        </w:rPr>
        <w:t xml:space="preserve"> </w:t>
      </w:r>
      <w:r w:rsidR="00E11DC7" w:rsidRPr="00C64670">
        <w:rPr>
          <w:rStyle w:val="Char0"/>
          <w:rtl/>
        </w:rPr>
        <w:t>و از مجادل</w:t>
      </w:r>
      <w:r w:rsidR="00DF08BB">
        <w:rPr>
          <w:rStyle w:val="Char0"/>
          <w:rFonts w:hint="cs"/>
          <w:rtl/>
        </w:rPr>
        <w:t>ۀ</w:t>
      </w:r>
      <w:r w:rsidR="00AC2D37" w:rsidRPr="00C64670">
        <w:rPr>
          <w:rStyle w:val="Char0"/>
          <w:rtl/>
        </w:rPr>
        <w:t xml:space="preserve"> </w:t>
      </w:r>
      <w:r w:rsidR="00E11DC7" w:rsidRPr="00C64670">
        <w:rPr>
          <w:rStyle w:val="Char0"/>
          <w:rtl/>
        </w:rPr>
        <w:t>صح</w:t>
      </w:r>
      <w:r w:rsidR="00DF08BB">
        <w:rPr>
          <w:rStyle w:val="Char0"/>
          <w:rtl/>
        </w:rPr>
        <w:t>ی</w:t>
      </w:r>
      <w:r w:rsidR="00E11DC7" w:rsidRPr="00C64670">
        <w:rPr>
          <w:rStyle w:val="Char0"/>
          <w:rtl/>
        </w:rPr>
        <w:t>ح نه</w:t>
      </w:r>
      <w:r w:rsidR="00DF08BB">
        <w:rPr>
          <w:rStyle w:val="Char0"/>
          <w:rtl/>
        </w:rPr>
        <w:t>ی</w:t>
      </w:r>
      <w:r w:rsidR="00E11DC7" w:rsidRPr="00C64670">
        <w:rPr>
          <w:rStyle w:val="Char0"/>
          <w:rtl/>
        </w:rPr>
        <w:t xml:space="preserve"> ن</w:t>
      </w:r>
      <w:r w:rsidR="00DF08BB">
        <w:rPr>
          <w:rStyle w:val="Char0"/>
          <w:rtl/>
        </w:rPr>
        <w:t>ک</w:t>
      </w:r>
      <w:r w:rsidR="00E11DC7" w:rsidRPr="00C64670">
        <w:rPr>
          <w:rStyle w:val="Char0"/>
          <w:rtl/>
        </w:rPr>
        <w:t>رده</w:t>
      </w:r>
      <w:r w:rsidRPr="00C64670">
        <w:rPr>
          <w:rStyle w:val="Char0"/>
          <w:rFonts w:hint="cs"/>
          <w:rtl/>
        </w:rPr>
        <w:t xml:space="preserve"> است</w:t>
      </w:r>
      <w:r w:rsidR="00E11DC7" w:rsidRPr="00C64670">
        <w:rPr>
          <w:rStyle w:val="Char0"/>
          <w:rtl/>
        </w:rPr>
        <w:t>، چون در جا</w:t>
      </w:r>
      <w:r w:rsidR="00DF08BB">
        <w:rPr>
          <w:rStyle w:val="Char0"/>
          <w:rtl/>
        </w:rPr>
        <w:t>ی</w:t>
      </w:r>
      <w:r w:rsidR="00E11DC7" w:rsidRPr="00C64670">
        <w:rPr>
          <w:rStyle w:val="Char0"/>
          <w:rtl/>
        </w:rPr>
        <w:t xml:space="preserve"> د</w:t>
      </w:r>
      <w:r w:rsidR="00DF08BB">
        <w:rPr>
          <w:rStyle w:val="Char0"/>
          <w:rtl/>
        </w:rPr>
        <w:t>ی</w:t>
      </w:r>
      <w:r w:rsidR="00E11DC7" w:rsidRPr="00C64670">
        <w:rPr>
          <w:rStyle w:val="Char0"/>
          <w:rtl/>
        </w:rPr>
        <w:t>گر</w:t>
      </w:r>
      <w:r w:rsidR="00DF08BB">
        <w:rPr>
          <w:rStyle w:val="Char0"/>
          <w:rtl/>
        </w:rPr>
        <w:t>ی</w:t>
      </w:r>
      <w:r w:rsidR="00E11DC7" w:rsidRPr="00C64670">
        <w:rPr>
          <w:rStyle w:val="Char0"/>
          <w:rtl/>
        </w:rPr>
        <w:t xml:space="preserve"> م</w:t>
      </w:r>
      <w:r w:rsidR="00DF08BB">
        <w:rPr>
          <w:rStyle w:val="Char0"/>
          <w:rtl/>
        </w:rPr>
        <w:t>ی</w:t>
      </w:r>
      <w:r w:rsidR="00E11DC7" w:rsidRPr="00C64670">
        <w:rPr>
          <w:rStyle w:val="Char0"/>
          <w:rtl/>
        </w:rPr>
        <w:t>‌فرما</w:t>
      </w:r>
      <w:r w:rsidR="00DF08BB">
        <w:rPr>
          <w:rStyle w:val="Char0"/>
          <w:rtl/>
        </w:rPr>
        <w:t>ی</w:t>
      </w:r>
      <w:r w:rsidR="00E11DC7" w:rsidRPr="00C64670">
        <w:rPr>
          <w:rStyle w:val="Char0"/>
          <w:rtl/>
        </w:rPr>
        <w:t>د:</w:t>
      </w:r>
      <w:r w:rsidR="00EE5969">
        <w:rPr>
          <w:rStyle w:val="Char0"/>
          <w:rFonts w:hint="cs"/>
          <w:rtl/>
        </w:rPr>
        <w:t xml:space="preserve"> </w:t>
      </w:r>
      <w:r w:rsidR="00EE5969">
        <w:rPr>
          <w:rStyle w:val="Char0"/>
          <w:rFonts w:cs="Traditional Arabic"/>
          <w:color w:val="000000"/>
          <w:shd w:val="clear" w:color="auto" w:fill="FFFFFF"/>
          <w:rtl/>
        </w:rPr>
        <w:t>﴿</w:t>
      </w:r>
      <w:r w:rsidR="00EE5969" w:rsidRPr="00932399">
        <w:rPr>
          <w:rStyle w:val="Char4"/>
          <w:rtl/>
        </w:rPr>
        <w:t>وَجَٰدِلۡهُم بِ</w:t>
      </w:r>
      <w:r w:rsidR="00EE5969" w:rsidRPr="00932399">
        <w:rPr>
          <w:rStyle w:val="Char4"/>
          <w:rFonts w:hint="cs"/>
          <w:rtl/>
        </w:rPr>
        <w:t>ٱ</w:t>
      </w:r>
      <w:r w:rsidR="00EE5969" w:rsidRPr="00932399">
        <w:rPr>
          <w:rStyle w:val="Char4"/>
          <w:rFonts w:hint="eastAsia"/>
          <w:rtl/>
        </w:rPr>
        <w:t>لَّتِي</w:t>
      </w:r>
      <w:r w:rsidR="00EE5969" w:rsidRPr="00932399">
        <w:rPr>
          <w:rStyle w:val="Char4"/>
          <w:rtl/>
        </w:rPr>
        <w:t xml:space="preserve"> هِيَ أَحۡسَنُۚ</w:t>
      </w:r>
      <w:r w:rsidR="00EE5969">
        <w:rPr>
          <w:rStyle w:val="Char0"/>
          <w:rFonts w:cs="Traditional Arabic"/>
          <w:color w:val="000000"/>
          <w:shd w:val="clear" w:color="auto" w:fill="FFFFFF"/>
          <w:rtl/>
        </w:rPr>
        <w:t>﴾</w:t>
      </w:r>
      <w:r w:rsidR="00E11DC7" w:rsidRPr="006933B2">
        <w:rPr>
          <w:rStyle w:val="FootnoteReference"/>
          <w:rFonts w:cs="IRNazli"/>
          <w:sz w:val="32"/>
          <w:rtl/>
        </w:rPr>
        <w:t>(</w:t>
      </w:r>
      <w:r w:rsidR="00E11DC7" w:rsidRPr="006933B2">
        <w:rPr>
          <w:rStyle w:val="FootnoteReference"/>
          <w:rFonts w:cs="IRNazli"/>
          <w:sz w:val="32"/>
          <w:rtl/>
        </w:rPr>
        <w:footnoteReference w:id="270"/>
      </w:r>
      <w:r w:rsidR="00E11DC7" w:rsidRPr="006933B2">
        <w:rPr>
          <w:rStyle w:val="FootnoteReference"/>
          <w:rFonts w:cs="IRNazli"/>
          <w:sz w:val="32"/>
          <w:rtl/>
        </w:rPr>
        <w:t>)</w:t>
      </w:r>
      <w:r w:rsidR="00EE5969" w:rsidRPr="006933B2">
        <w:rPr>
          <w:rStyle w:val="FootnoteReference"/>
          <w:rFonts w:cs="IRNazli" w:hint="cs"/>
          <w:sz w:val="32"/>
          <w:rtl/>
        </w:rPr>
        <w:t xml:space="preserve"> </w:t>
      </w:r>
      <w:r w:rsidR="002530F2" w:rsidRPr="00EE5969">
        <w:rPr>
          <w:rStyle w:val="Char9"/>
          <w:rFonts w:hint="cs"/>
          <w:rtl/>
        </w:rPr>
        <w:t>«</w:t>
      </w:r>
      <w:r w:rsidR="002530F2" w:rsidRPr="00EE5969">
        <w:rPr>
          <w:rStyle w:val="Char9"/>
          <w:rtl/>
        </w:rPr>
        <w:t>و با ا</w:t>
      </w:r>
      <w:r w:rsidR="00DF08BB" w:rsidRPr="00EE5969">
        <w:rPr>
          <w:rStyle w:val="Char9"/>
          <w:rtl/>
        </w:rPr>
        <w:t>ی</w:t>
      </w:r>
      <w:r w:rsidR="002530F2" w:rsidRPr="00EE5969">
        <w:rPr>
          <w:rStyle w:val="Char9"/>
          <w:rtl/>
        </w:rPr>
        <w:t>شان به ش</w:t>
      </w:r>
      <w:r w:rsidR="00DF08BB" w:rsidRPr="00EE5969">
        <w:rPr>
          <w:rStyle w:val="Char9"/>
          <w:rtl/>
        </w:rPr>
        <w:t>ی</w:t>
      </w:r>
      <w:r w:rsidR="002530F2" w:rsidRPr="00EE5969">
        <w:rPr>
          <w:rStyle w:val="Char9"/>
          <w:rtl/>
        </w:rPr>
        <w:t>و</w:t>
      </w:r>
      <w:r w:rsidR="00DF08BB" w:rsidRPr="00EE5969">
        <w:rPr>
          <w:rStyle w:val="Char9"/>
          <w:rFonts w:hint="cs"/>
          <w:rtl/>
        </w:rPr>
        <w:t>ۀ</w:t>
      </w:r>
      <w:r w:rsidR="002530F2" w:rsidRPr="00EE5969">
        <w:rPr>
          <w:rStyle w:val="Char9"/>
          <w:rtl/>
        </w:rPr>
        <w:t xml:space="preserve"> هرچه ن</w:t>
      </w:r>
      <w:r w:rsidR="00DF08BB" w:rsidRPr="00EE5969">
        <w:rPr>
          <w:rStyle w:val="Char9"/>
          <w:rtl/>
        </w:rPr>
        <w:t>یک</w:t>
      </w:r>
      <w:r w:rsidR="002530F2" w:rsidRPr="00EE5969">
        <w:rPr>
          <w:rStyle w:val="Char9"/>
          <w:rtl/>
        </w:rPr>
        <w:t xml:space="preserve">وتر و بهتر گفتگو </w:t>
      </w:r>
      <w:r w:rsidR="00DF08BB" w:rsidRPr="00EE5969">
        <w:rPr>
          <w:rStyle w:val="Char9"/>
          <w:rtl/>
        </w:rPr>
        <w:t>ک</w:t>
      </w:r>
      <w:r w:rsidR="002530F2" w:rsidRPr="00EE5969">
        <w:rPr>
          <w:rStyle w:val="Char9"/>
          <w:rtl/>
        </w:rPr>
        <w:t>ن</w:t>
      </w:r>
      <w:r w:rsidR="002530F2" w:rsidRPr="00EE5969">
        <w:rPr>
          <w:rStyle w:val="Char9"/>
          <w:rFonts w:hint="cs"/>
          <w:rtl/>
        </w:rPr>
        <w:t>.»</w:t>
      </w:r>
      <w:r w:rsidR="002530F2" w:rsidRPr="00EE5969">
        <w:rPr>
          <w:rStyle w:val="Char9"/>
          <w:rtl/>
        </w:rPr>
        <w:t>‌</w:t>
      </w:r>
    </w:p>
    <w:p w:rsidR="00E11DC7" w:rsidRPr="00C64670" w:rsidRDefault="00C055F6" w:rsidP="00DD3740">
      <w:pPr>
        <w:spacing w:line="240" w:lineRule="auto"/>
        <w:ind w:firstLine="284"/>
        <w:jc w:val="both"/>
        <w:rPr>
          <w:rStyle w:val="Char0"/>
          <w:rtl/>
        </w:rPr>
      </w:pPr>
      <w:r w:rsidRPr="00C64670">
        <w:rPr>
          <w:rStyle w:val="Char0"/>
          <w:rFonts w:hint="cs"/>
          <w:rtl/>
        </w:rPr>
        <w:t>همچن</w:t>
      </w:r>
      <w:r w:rsidR="00DF08BB">
        <w:rPr>
          <w:rStyle w:val="Char0"/>
          <w:rFonts w:hint="cs"/>
          <w:rtl/>
        </w:rPr>
        <w:t>ی</w:t>
      </w:r>
      <w:r w:rsidRPr="00C64670">
        <w:rPr>
          <w:rStyle w:val="Char0"/>
          <w:rFonts w:hint="cs"/>
          <w:rtl/>
        </w:rPr>
        <w:t>ن</w:t>
      </w:r>
      <w:r w:rsidR="00E11DC7" w:rsidRPr="00C64670">
        <w:rPr>
          <w:rStyle w:val="Char0"/>
          <w:rtl/>
        </w:rPr>
        <w:t xml:space="preserve"> آ</w:t>
      </w:r>
      <w:r w:rsidR="00DF08BB">
        <w:rPr>
          <w:rStyle w:val="Char0"/>
          <w:rtl/>
        </w:rPr>
        <w:t>ی</w:t>
      </w:r>
      <w:r w:rsidR="00E11DC7" w:rsidRPr="00C64670">
        <w:rPr>
          <w:rStyle w:val="Char0"/>
          <w:rtl/>
        </w:rPr>
        <w:t>ات متعدد</w:t>
      </w:r>
      <w:r w:rsidRPr="00C64670">
        <w:rPr>
          <w:rStyle w:val="Char0"/>
          <w:rFonts w:hint="cs"/>
          <w:rtl/>
        </w:rPr>
        <w:t xml:space="preserve"> د</w:t>
      </w:r>
      <w:r w:rsidR="00DF08BB">
        <w:rPr>
          <w:rStyle w:val="Char0"/>
          <w:rFonts w:hint="cs"/>
          <w:rtl/>
        </w:rPr>
        <w:t>ی</w:t>
      </w:r>
      <w:r w:rsidRPr="00C64670">
        <w:rPr>
          <w:rStyle w:val="Char0"/>
          <w:rFonts w:hint="cs"/>
          <w:rtl/>
        </w:rPr>
        <w:t>گر</w:t>
      </w:r>
      <w:r w:rsidR="00DF08BB">
        <w:rPr>
          <w:rStyle w:val="Char0"/>
          <w:rFonts w:hint="cs"/>
          <w:rtl/>
        </w:rPr>
        <w:t>ی</w:t>
      </w:r>
      <w:r w:rsidRPr="00C64670">
        <w:rPr>
          <w:rStyle w:val="Char0"/>
          <w:rFonts w:hint="cs"/>
          <w:rtl/>
        </w:rPr>
        <w:t xml:space="preserve"> ن</w:t>
      </w:r>
      <w:r w:rsidR="00DF08BB">
        <w:rPr>
          <w:rStyle w:val="Char0"/>
          <w:rFonts w:hint="cs"/>
          <w:rtl/>
        </w:rPr>
        <w:t>ی</w:t>
      </w:r>
      <w:r w:rsidRPr="00C64670">
        <w:rPr>
          <w:rStyle w:val="Char0"/>
          <w:rFonts w:hint="cs"/>
          <w:rtl/>
        </w:rPr>
        <w:t>ز</w:t>
      </w:r>
      <w:r w:rsidR="004B2099" w:rsidRPr="00C64670">
        <w:rPr>
          <w:rStyle w:val="Char0"/>
          <w:rFonts w:hint="cs"/>
          <w:rtl/>
        </w:rPr>
        <w:t xml:space="preserve"> </w:t>
      </w:r>
      <w:r w:rsidRPr="00C64670">
        <w:rPr>
          <w:rStyle w:val="Char0"/>
          <w:rFonts w:hint="cs"/>
          <w:rtl/>
        </w:rPr>
        <w:t>دلالت بر بطلان د</w:t>
      </w:r>
      <w:r w:rsidR="00DF08BB">
        <w:rPr>
          <w:rStyle w:val="Char0"/>
          <w:rFonts w:hint="cs"/>
          <w:rtl/>
        </w:rPr>
        <w:t>ی</w:t>
      </w:r>
      <w:r w:rsidRPr="00C64670">
        <w:rPr>
          <w:rStyle w:val="Char0"/>
          <w:rFonts w:hint="cs"/>
          <w:rtl/>
        </w:rPr>
        <w:t>دگاه آنان</w:t>
      </w:r>
      <w:r w:rsidR="00AD12CB" w:rsidRPr="00C64670">
        <w:rPr>
          <w:rStyle w:val="Char0"/>
          <w:rFonts w:hint="cs"/>
          <w:rtl/>
        </w:rPr>
        <w:t xml:space="preserve"> م</w:t>
      </w:r>
      <w:r w:rsidR="00DF08BB">
        <w:rPr>
          <w:rStyle w:val="Char0"/>
          <w:rFonts w:hint="cs"/>
          <w:rtl/>
        </w:rPr>
        <w:t>ی</w:t>
      </w:r>
      <w:r w:rsidR="00AD12CB" w:rsidRPr="00C64670">
        <w:rPr>
          <w:rStyle w:val="Char0"/>
          <w:rFonts w:hint="cs"/>
          <w:rtl/>
        </w:rPr>
        <w:t>‌</w:t>
      </w:r>
      <w:r w:rsidRPr="00C64670">
        <w:rPr>
          <w:rStyle w:val="Char0"/>
          <w:rFonts w:hint="cs"/>
          <w:rtl/>
        </w:rPr>
        <w:t>نما</w:t>
      </w:r>
      <w:r w:rsidR="00DF08BB">
        <w:rPr>
          <w:rStyle w:val="Char0"/>
          <w:rFonts w:hint="cs"/>
          <w:rtl/>
        </w:rPr>
        <w:t>ی</w:t>
      </w:r>
      <w:r w:rsidRPr="00C64670">
        <w:rPr>
          <w:rStyle w:val="Char0"/>
          <w:rFonts w:hint="cs"/>
          <w:rtl/>
        </w:rPr>
        <w:t>د از ج</w:t>
      </w:r>
      <w:r w:rsidR="008601DA" w:rsidRPr="00C64670">
        <w:rPr>
          <w:rStyle w:val="Char0"/>
          <w:rFonts w:hint="cs"/>
          <w:rtl/>
        </w:rPr>
        <w:t>م</w:t>
      </w:r>
      <w:r w:rsidRPr="00C64670">
        <w:rPr>
          <w:rStyle w:val="Char0"/>
          <w:rFonts w:hint="cs"/>
          <w:rtl/>
        </w:rPr>
        <w:t>له:</w:t>
      </w:r>
      <w:r w:rsidR="00DD3740">
        <w:rPr>
          <w:rStyle w:val="Char0"/>
          <w:rFonts w:hint="cs"/>
          <w:rtl/>
        </w:rPr>
        <w:t xml:space="preserve"> </w:t>
      </w:r>
      <w:r w:rsidR="00DD3740">
        <w:rPr>
          <w:rStyle w:val="Char0"/>
          <w:rFonts w:cs="Traditional Arabic"/>
          <w:color w:val="000000"/>
          <w:shd w:val="clear" w:color="auto" w:fill="FFFFFF"/>
          <w:rtl/>
        </w:rPr>
        <w:t>﴿</w:t>
      </w:r>
      <w:r w:rsidR="00DD3740" w:rsidRPr="00932399">
        <w:rPr>
          <w:rStyle w:val="Char4"/>
          <w:rtl/>
        </w:rPr>
        <w:t>وَلَا تَقۡفُ مَا لَيۡسَ لَكَ بِهِ</w:t>
      </w:r>
      <w:r w:rsidR="00DD3740" w:rsidRPr="00932399">
        <w:rPr>
          <w:rStyle w:val="Char4"/>
          <w:rFonts w:hint="cs"/>
          <w:rtl/>
        </w:rPr>
        <w:t>ۦ</w:t>
      </w:r>
      <w:r w:rsidR="00DD3740" w:rsidRPr="00932399">
        <w:rPr>
          <w:rStyle w:val="Char4"/>
          <w:rtl/>
        </w:rPr>
        <w:t xml:space="preserve"> عِلۡمٌۚ</w:t>
      </w:r>
      <w:r w:rsidR="00DD3740">
        <w:rPr>
          <w:rStyle w:val="Char0"/>
          <w:rFonts w:cs="Traditional Arabic"/>
          <w:color w:val="000000"/>
          <w:shd w:val="clear" w:color="auto" w:fill="FFFFFF"/>
          <w:rtl/>
        </w:rPr>
        <w:t>﴾</w:t>
      </w:r>
      <w:r w:rsidR="00E11DC7" w:rsidRPr="006933B2">
        <w:rPr>
          <w:rStyle w:val="FootnoteReference"/>
          <w:rFonts w:cs="IRNazli"/>
          <w:sz w:val="32"/>
          <w:rtl/>
        </w:rPr>
        <w:t>(</w:t>
      </w:r>
      <w:r w:rsidR="00E11DC7" w:rsidRPr="006933B2">
        <w:rPr>
          <w:rStyle w:val="FootnoteReference"/>
          <w:rFonts w:cs="IRNazli"/>
          <w:sz w:val="32"/>
          <w:rtl/>
        </w:rPr>
        <w:footnoteReference w:id="271"/>
      </w:r>
      <w:r w:rsidR="00E11DC7" w:rsidRPr="006933B2">
        <w:rPr>
          <w:rStyle w:val="FootnoteReference"/>
          <w:rFonts w:cs="IRNazli"/>
          <w:sz w:val="32"/>
          <w:rtl/>
        </w:rPr>
        <w:t>)</w:t>
      </w:r>
      <w:r w:rsidR="002530F2" w:rsidRPr="00C64670">
        <w:rPr>
          <w:rStyle w:val="Char0"/>
          <w:rFonts w:hint="cs"/>
          <w:rtl/>
        </w:rPr>
        <w:t xml:space="preserve"> </w:t>
      </w:r>
      <w:r w:rsidR="002530F2" w:rsidRPr="00DD3740">
        <w:rPr>
          <w:rStyle w:val="Char9"/>
          <w:rFonts w:hint="cs"/>
          <w:rtl/>
        </w:rPr>
        <w:t>«</w:t>
      </w:r>
      <w:r w:rsidR="002530F2" w:rsidRPr="00DD3740">
        <w:rPr>
          <w:rStyle w:val="Char9"/>
          <w:rtl/>
        </w:rPr>
        <w:t>ز چ</w:t>
      </w:r>
      <w:r w:rsidR="00DF08BB" w:rsidRPr="00DD3740">
        <w:rPr>
          <w:rStyle w:val="Char9"/>
          <w:rtl/>
        </w:rPr>
        <w:t>ی</w:t>
      </w:r>
      <w:r w:rsidR="002530F2" w:rsidRPr="00DD3740">
        <w:rPr>
          <w:rStyle w:val="Char9"/>
          <w:rtl/>
        </w:rPr>
        <w:t>ز</w:t>
      </w:r>
      <w:r w:rsidR="00DF08BB" w:rsidRPr="00DD3740">
        <w:rPr>
          <w:rStyle w:val="Char9"/>
          <w:rtl/>
        </w:rPr>
        <w:t>ی</w:t>
      </w:r>
      <w:r w:rsidR="002530F2" w:rsidRPr="00DD3740">
        <w:rPr>
          <w:rStyle w:val="Char9"/>
          <w:rtl/>
        </w:rPr>
        <w:t xml:space="preserve"> دنباله‌رو</w:t>
      </w:r>
      <w:r w:rsidR="00DF08BB" w:rsidRPr="00DD3740">
        <w:rPr>
          <w:rStyle w:val="Char9"/>
          <w:rtl/>
        </w:rPr>
        <w:t>ی</w:t>
      </w:r>
      <w:r w:rsidR="002530F2" w:rsidRPr="00DD3740">
        <w:rPr>
          <w:rStyle w:val="Char9"/>
          <w:rtl/>
        </w:rPr>
        <w:t xml:space="preserve"> م</w:t>
      </w:r>
      <w:r w:rsidR="00DF08BB" w:rsidRPr="00DD3740">
        <w:rPr>
          <w:rStyle w:val="Char9"/>
          <w:rtl/>
        </w:rPr>
        <w:t>ک</w:t>
      </w:r>
      <w:r w:rsidR="002530F2" w:rsidRPr="00DD3740">
        <w:rPr>
          <w:rStyle w:val="Char9"/>
          <w:rtl/>
        </w:rPr>
        <w:t xml:space="preserve">ن </w:t>
      </w:r>
      <w:r w:rsidR="00DF08BB" w:rsidRPr="00DD3740">
        <w:rPr>
          <w:rStyle w:val="Char9"/>
          <w:rtl/>
        </w:rPr>
        <w:t>ک</w:t>
      </w:r>
      <w:r w:rsidR="002530F2" w:rsidRPr="00DD3740">
        <w:rPr>
          <w:rStyle w:val="Char9"/>
          <w:rtl/>
        </w:rPr>
        <w:t>ه از آن ناآگاه</w:t>
      </w:r>
      <w:r w:rsidR="00DF08BB" w:rsidRPr="00DD3740">
        <w:rPr>
          <w:rStyle w:val="Char9"/>
          <w:rtl/>
        </w:rPr>
        <w:t>ی</w:t>
      </w:r>
      <w:r w:rsidR="002530F2" w:rsidRPr="00DD3740">
        <w:rPr>
          <w:rStyle w:val="Char9"/>
          <w:rFonts w:hint="cs"/>
          <w:rtl/>
        </w:rPr>
        <w:t>.»</w:t>
      </w:r>
      <w:r w:rsidR="008601DA" w:rsidRPr="00C64670">
        <w:rPr>
          <w:rStyle w:val="Char0"/>
          <w:rFonts w:hint="cs"/>
          <w:rtl/>
        </w:rPr>
        <w:t>؛</w:t>
      </w:r>
      <w:r w:rsidR="00DD3740">
        <w:rPr>
          <w:rStyle w:val="Char0"/>
          <w:rFonts w:hint="cs"/>
          <w:rtl/>
        </w:rPr>
        <w:t xml:space="preserve"> </w:t>
      </w:r>
      <w:r w:rsidR="00DD3740">
        <w:rPr>
          <w:rStyle w:val="Char0"/>
          <w:rFonts w:cs="Traditional Arabic"/>
          <w:color w:val="000000"/>
          <w:shd w:val="clear" w:color="auto" w:fill="FFFFFF"/>
          <w:rtl/>
        </w:rPr>
        <w:t>﴿</w:t>
      </w:r>
      <w:r w:rsidR="00DD3740" w:rsidRPr="00932399">
        <w:rPr>
          <w:rStyle w:val="Char4"/>
          <w:rtl/>
        </w:rPr>
        <w:t xml:space="preserve">وَأَن تَقُولُواْ عَلَى </w:t>
      </w:r>
      <w:r w:rsidR="00DD3740" w:rsidRPr="00932399">
        <w:rPr>
          <w:rStyle w:val="Char4"/>
          <w:rFonts w:hint="cs"/>
          <w:rtl/>
        </w:rPr>
        <w:t>ٱ</w:t>
      </w:r>
      <w:r w:rsidR="00DD3740" w:rsidRPr="00932399">
        <w:rPr>
          <w:rStyle w:val="Char4"/>
          <w:rFonts w:hint="eastAsia"/>
          <w:rtl/>
        </w:rPr>
        <w:t>للَّهِ</w:t>
      </w:r>
      <w:r w:rsidR="00DD3740" w:rsidRPr="00932399">
        <w:rPr>
          <w:rStyle w:val="Char4"/>
          <w:rtl/>
        </w:rPr>
        <w:t xml:space="preserve"> مَا لَا تَعۡلَمُونَ١٦٩</w:t>
      </w:r>
      <w:r w:rsidR="00DD3740">
        <w:rPr>
          <w:rStyle w:val="Char0"/>
          <w:rFonts w:cs="Traditional Arabic"/>
          <w:color w:val="000000"/>
          <w:shd w:val="clear" w:color="auto" w:fill="FFFFFF"/>
          <w:rtl/>
        </w:rPr>
        <w:t>﴾</w:t>
      </w:r>
      <w:r w:rsidR="00E11DC7" w:rsidRPr="006933B2">
        <w:rPr>
          <w:rStyle w:val="FootnoteReference"/>
          <w:rFonts w:cs="IRNazli"/>
          <w:sz w:val="32"/>
          <w:rtl/>
        </w:rPr>
        <w:t>(</w:t>
      </w:r>
      <w:r w:rsidR="00E11DC7" w:rsidRPr="006933B2">
        <w:rPr>
          <w:rStyle w:val="FootnoteReference"/>
          <w:rFonts w:cs="IRNazli"/>
          <w:sz w:val="32"/>
          <w:rtl/>
        </w:rPr>
        <w:footnoteReference w:id="272"/>
      </w:r>
      <w:r w:rsidR="00E11DC7" w:rsidRPr="006933B2">
        <w:rPr>
          <w:rStyle w:val="FootnoteReference"/>
          <w:rFonts w:cs="IRNazli"/>
          <w:sz w:val="32"/>
          <w:rtl/>
        </w:rPr>
        <w:t>)</w:t>
      </w:r>
      <w:r w:rsidR="002530F2" w:rsidRPr="00C64670">
        <w:rPr>
          <w:rStyle w:val="Char0"/>
          <w:rFonts w:hint="cs"/>
          <w:rtl/>
        </w:rPr>
        <w:t xml:space="preserve"> </w:t>
      </w:r>
      <w:r w:rsidR="002530F2" w:rsidRPr="00DD3740">
        <w:rPr>
          <w:rStyle w:val="Char9"/>
          <w:rFonts w:hint="cs"/>
          <w:rtl/>
        </w:rPr>
        <w:t>«</w:t>
      </w:r>
      <w:r w:rsidR="002530F2" w:rsidRPr="00DD3740">
        <w:rPr>
          <w:rStyle w:val="Char9"/>
          <w:rtl/>
        </w:rPr>
        <w:t>ا</w:t>
      </w:r>
      <w:r w:rsidR="00DF08BB" w:rsidRPr="00DD3740">
        <w:rPr>
          <w:rStyle w:val="Char9"/>
          <w:rtl/>
        </w:rPr>
        <w:t>ی</w:t>
      </w:r>
      <w:r w:rsidR="00DD3740">
        <w:rPr>
          <w:rStyle w:val="Char9"/>
          <w:rtl/>
        </w:rPr>
        <w:t>ن</w:t>
      </w:r>
      <w:r w:rsidR="00DF08BB" w:rsidRPr="00DD3740">
        <w:rPr>
          <w:rStyle w:val="Char9"/>
          <w:rtl/>
        </w:rPr>
        <w:t>ک</w:t>
      </w:r>
      <w:r w:rsidR="002530F2" w:rsidRPr="00DD3740">
        <w:rPr>
          <w:rStyle w:val="Char9"/>
          <w:rtl/>
        </w:rPr>
        <w:t>ه آنچه را نم</w:t>
      </w:r>
      <w:r w:rsidR="00DF08BB" w:rsidRPr="00DD3740">
        <w:rPr>
          <w:rStyle w:val="Char9"/>
          <w:rtl/>
        </w:rPr>
        <w:t>ی</w:t>
      </w:r>
      <w:r w:rsidR="002530F2" w:rsidRPr="00DD3740">
        <w:rPr>
          <w:rStyle w:val="Char9"/>
          <w:rtl/>
        </w:rPr>
        <w:t>‌دان</w:t>
      </w:r>
      <w:r w:rsidR="00DF08BB" w:rsidRPr="00DD3740">
        <w:rPr>
          <w:rStyle w:val="Char9"/>
          <w:rtl/>
        </w:rPr>
        <w:t>ی</w:t>
      </w:r>
      <w:r w:rsidR="002530F2" w:rsidRPr="00DD3740">
        <w:rPr>
          <w:rStyle w:val="Char9"/>
          <w:rtl/>
        </w:rPr>
        <w:t>د به خدا نسبت ده</w:t>
      </w:r>
      <w:r w:rsidR="00DF08BB" w:rsidRPr="00DD3740">
        <w:rPr>
          <w:rStyle w:val="Char9"/>
          <w:rtl/>
        </w:rPr>
        <w:t>ی</w:t>
      </w:r>
      <w:r w:rsidR="002530F2" w:rsidRPr="00DD3740">
        <w:rPr>
          <w:rStyle w:val="Char9"/>
          <w:rtl/>
        </w:rPr>
        <w:t>د</w:t>
      </w:r>
      <w:r w:rsidR="002530F2" w:rsidRPr="00DD3740">
        <w:rPr>
          <w:rStyle w:val="Char9"/>
          <w:rFonts w:hint="cs"/>
          <w:rtl/>
        </w:rPr>
        <w:t>»</w:t>
      </w:r>
      <w:r w:rsidR="00E11DC7" w:rsidRPr="00C64670">
        <w:rPr>
          <w:rStyle w:val="Char0"/>
          <w:rtl/>
        </w:rPr>
        <w:t xml:space="preserve"> و</w:t>
      </w:r>
      <w:r w:rsidR="00DD3740">
        <w:rPr>
          <w:rStyle w:val="Char0"/>
          <w:rFonts w:hint="cs"/>
          <w:rtl/>
        </w:rPr>
        <w:t xml:space="preserve"> </w:t>
      </w:r>
      <w:r w:rsidR="00DD3740">
        <w:rPr>
          <w:rStyle w:val="Char0"/>
          <w:rFonts w:cs="Traditional Arabic"/>
          <w:color w:val="000000"/>
          <w:shd w:val="clear" w:color="auto" w:fill="FFFFFF"/>
          <w:rtl/>
        </w:rPr>
        <w:t>﴿</w:t>
      </w:r>
      <w:r w:rsidR="00DD3740" w:rsidRPr="00932399">
        <w:rPr>
          <w:rStyle w:val="Char4"/>
          <w:rtl/>
        </w:rPr>
        <w:t>قُلۡ هَاتُواْ بُرۡهَٰنَكُمۡ إِن كُنتُمۡ صَٰدِقِينَ١١١</w:t>
      </w:r>
      <w:r w:rsidR="00DD3740">
        <w:rPr>
          <w:rStyle w:val="Char0"/>
          <w:rFonts w:cs="Traditional Arabic"/>
          <w:color w:val="000000"/>
          <w:shd w:val="clear" w:color="auto" w:fill="FFFFFF"/>
          <w:rtl/>
        </w:rPr>
        <w:t>﴾</w:t>
      </w:r>
      <w:r w:rsidR="00E11DC7" w:rsidRPr="006933B2">
        <w:rPr>
          <w:rStyle w:val="FootnoteReference"/>
          <w:rFonts w:cs="IRNazli"/>
          <w:sz w:val="32"/>
          <w:rtl/>
        </w:rPr>
        <w:t>(</w:t>
      </w:r>
      <w:r w:rsidR="00E11DC7" w:rsidRPr="006933B2">
        <w:rPr>
          <w:rStyle w:val="FootnoteReference"/>
          <w:rFonts w:cs="IRNazli"/>
          <w:sz w:val="32"/>
          <w:rtl/>
        </w:rPr>
        <w:footnoteReference w:id="273"/>
      </w:r>
      <w:r w:rsidR="00E11DC7" w:rsidRPr="006933B2">
        <w:rPr>
          <w:rStyle w:val="FootnoteReference"/>
          <w:rFonts w:cs="IRNazli"/>
          <w:sz w:val="32"/>
          <w:rtl/>
        </w:rPr>
        <w:t>)</w:t>
      </w:r>
      <w:r w:rsidR="002530F2" w:rsidRPr="00C64670">
        <w:rPr>
          <w:rStyle w:val="Char0"/>
          <w:rFonts w:hint="cs"/>
          <w:rtl/>
        </w:rPr>
        <w:t xml:space="preserve"> </w:t>
      </w:r>
      <w:r w:rsidR="002530F2" w:rsidRPr="00DD3740">
        <w:rPr>
          <w:rStyle w:val="Char9"/>
          <w:rFonts w:hint="cs"/>
          <w:rtl/>
        </w:rPr>
        <w:t>«</w:t>
      </w:r>
      <w:r w:rsidR="002530F2" w:rsidRPr="00DD3740">
        <w:rPr>
          <w:rStyle w:val="Char9"/>
          <w:rtl/>
        </w:rPr>
        <w:t>بگو</w:t>
      </w:r>
      <w:r w:rsidR="00BB6A15" w:rsidRPr="00DD3740">
        <w:rPr>
          <w:rStyle w:val="Char9"/>
          <w:rtl/>
        </w:rPr>
        <w:t xml:space="preserve">: </w:t>
      </w:r>
      <w:r w:rsidR="002530F2" w:rsidRPr="00DD3740">
        <w:rPr>
          <w:rStyle w:val="Char9"/>
          <w:rtl/>
        </w:rPr>
        <w:t>اگر راست م</w:t>
      </w:r>
      <w:r w:rsidR="00DF08BB" w:rsidRPr="00DD3740">
        <w:rPr>
          <w:rStyle w:val="Char9"/>
          <w:rtl/>
        </w:rPr>
        <w:t>ی</w:t>
      </w:r>
      <w:r w:rsidR="002530F2" w:rsidRPr="00DD3740">
        <w:rPr>
          <w:rStyle w:val="Char9"/>
          <w:rtl/>
        </w:rPr>
        <w:t>‌گوئ</w:t>
      </w:r>
      <w:r w:rsidR="00DF08BB" w:rsidRPr="00DD3740">
        <w:rPr>
          <w:rStyle w:val="Char9"/>
          <w:rtl/>
        </w:rPr>
        <w:t>ی</w:t>
      </w:r>
      <w:r w:rsidR="002530F2" w:rsidRPr="00DD3740">
        <w:rPr>
          <w:rStyle w:val="Char9"/>
          <w:rtl/>
        </w:rPr>
        <w:t>د دل</w:t>
      </w:r>
      <w:r w:rsidR="00DF08BB" w:rsidRPr="00DD3740">
        <w:rPr>
          <w:rStyle w:val="Char9"/>
          <w:rtl/>
        </w:rPr>
        <w:t>ی</w:t>
      </w:r>
      <w:r w:rsidR="002530F2" w:rsidRPr="00DD3740">
        <w:rPr>
          <w:rStyle w:val="Char9"/>
          <w:rtl/>
        </w:rPr>
        <w:t>ل خو</w:t>
      </w:r>
      <w:r w:rsidR="00DF08BB" w:rsidRPr="00DD3740">
        <w:rPr>
          <w:rStyle w:val="Char9"/>
          <w:rtl/>
        </w:rPr>
        <w:t>ی</w:t>
      </w:r>
      <w:r w:rsidR="002530F2" w:rsidRPr="00DD3740">
        <w:rPr>
          <w:rStyle w:val="Char9"/>
          <w:rtl/>
        </w:rPr>
        <w:t>ش را ب</w:t>
      </w:r>
      <w:r w:rsidR="00DF08BB" w:rsidRPr="00DD3740">
        <w:rPr>
          <w:rStyle w:val="Char9"/>
          <w:rtl/>
        </w:rPr>
        <w:t>ی</w:t>
      </w:r>
      <w:r w:rsidR="002530F2" w:rsidRPr="00DD3740">
        <w:rPr>
          <w:rStyle w:val="Char9"/>
          <w:rtl/>
        </w:rPr>
        <w:t>اور</w:t>
      </w:r>
      <w:r w:rsidR="00DF08BB" w:rsidRPr="00DD3740">
        <w:rPr>
          <w:rStyle w:val="Char9"/>
          <w:rtl/>
        </w:rPr>
        <w:t>ی</w:t>
      </w:r>
      <w:r w:rsidR="002530F2" w:rsidRPr="00DD3740">
        <w:rPr>
          <w:rStyle w:val="Char9"/>
          <w:rtl/>
        </w:rPr>
        <w:t>د.</w:t>
      </w:r>
      <w:r w:rsidR="002530F2" w:rsidRPr="00DD3740">
        <w:rPr>
          <w:rStyle w:val="Char9"/>
          <w:rFonts w:hint="cs"/>
          <w:rtl/>
        </w:rPr>
        <w:t>»</w:t>
      </w:r>
      <w:r w:rsidR="00E11DC7" w:rsidRPr="00C64670">
        <w:rPr>
          <w:rStyle w:val="Char0"/>
          <w:rtl/>
        </w:rPr>
        <w:t xml:space="preserve"> تمام ا</w:t>
      </w:r>
      <w:r w:rsidR="00DF08BB">
        <w:rPr>
          <w:rStyle w:val="Char0"/>
          <w:rtl/>
        </w:rPr>
        <w:t>ی</w:t>
      </w:r>
      <w:r w:rsidR="00E11DC7" w:rsidRPr="00C64670">
        <w:rPr>
          <w:rStyle w:val="Char0"/>
          <w:rtl/>
        </w:rPr>
        <w:t>ن آ</w:t>
      </w:r>
      <w:r w:rsidR="00DF08BB">
        <w:rPr>
          <w:rStyle w:val="Char0"/>
          <w:rtl/>
        </w:rPr>
        <w:t>ی</w:t>
      </w:r>
      <w:r w:rsidR="00E11DC7" w:rsidRPr="00C64670">
        <w:rPr>
          <w:rStyle w:val="Char0"/>
          <w:rtl/>
        </w:rPr>
        <w:t>ات</w:t>
      </w:r>
      <w:r w:rsidR="008601DA" w:rsidRPr="00C64670">
        <w:rPr>
          <w:rStyle w:val="Char0"/>
          <w:rFonts w:hint="cs"/>
          <w:rtl/>
        </w:rPr>
        <w:t>، از تقل</w:t>
      </w:r>
      <w:r w:rsidR="00DF08BB">
        <w:rPr>
          <w:rStyle w:val="Char0"/>
          <w:rFonts w:hint="cs"/>
          <w:rtl/>
        </w:rPr>
        <w:t>ی</w:t>
      </w:r>
      <w:r w:rsidR="008601DA" w:rsidRPr="00C64670">
        <w:rPr>
          <w:rStyle w:val="Char0"/>
          <w:rFonts w:hint="cs"/>
          <w:rtl/>
        </w:rPr>
        <w:t xml:space="preserve">د </w:t>
      </w:r>
      <w:r w:rsidR="00E11DC7" w:rsidRPr="00C64670">
        <w:rPr>
          <w:rStyle w:val="Char0"/>
          <w:rtl/>
        </w:rPr>
        <w:t>نه</w:t>
      </w:r>
      <w:r w:rsidR="00DF08BB">
        <w:rPr>
          <w:rStyle w:val="Char0"/>
          <w:rtl/>
        </w:rPr>
        <w:t>ی</w:t>
      </w:r>
      <w:r w:rsidR="00E11DC7" w:rsidRPr="00C64670">
        <w:rPr>
          <w:rStyle w:val="Char0"/>
          <w:rtl/>
        </w:rPr>
        <w:t xml:space="preserve"> و به علم </w:t>
      </w:r>
      <w:r w:rsidR="008601DA" w:rsidRPr="00C64670">
        <w:rPr>
          <w:rStyle w:val="Char0"/>
          <w:rtl/>
        </w:rPr>
        <w:t>امر</w:t>
      </w:r>
      <w:r w:rsidR="00AD12CB" w:rsidRPr="00C64670">
        <w:rPr>
          <w:rStyle w:val="Char0"/>
          <w:rtl/>
        </w:rPr>
        <w:t xml:space="preserve"> م</w:t>
      </w:r>
      <w:r w:rsidR="00DF08BB">
        <w:rPr>
          <w:rStyle w:val="Char0"/>
          <w:rtl/>
        </w:rPr>
        <w:t>ی</w:t>
      </w:r>
      <w:r w:rsidR="00AD12CB" w:rsidRPr="00C64670">
        <w:rPr>
          <w:rStyle w:val="Char0"/>
          <w:rtl/>
        </w:rPr>
        <w:t>‌</w:t>
      </w:r>
      <w:r w:rsidR="008601DA" w:rsidRPr="00C64670">
        <w:rPr>
          <w:rStyle w:val="Char0"/>
          <w:rFonts w:hint="cs"/>
          <w:rtl/>
        </w:rPr>
        <w:t>کنند</w:t>
      </w:r>
      <w:r w:rsidR="00E11DC7" w:rsidRPr="00C64670">
        <w:rPr>
          <w:rStyle w:val="Char0"/>
          <w:rtl/>
        </w:rPr>
        <w:t xml:space="preserve"> و ب</w:t>
      </w:r>
      <w:r w:rsidR="008601DA" w:rsidRPr="00C64670">
        <w:rPr>
          <w:rStyle w:val="Char0"/>
          <w:rFonts w:hint="cs"/>
          <w:rtl/>
        </w:rPr>
        <w:t xml:space="preserve">ه </w:t>
      </w:r>
      <w:r w:rsidR="00E11DC7" w:rsidRPr="00C64670">
        <w:rPr>
          <w:rStyle w:val="Char0"/>
          <w:rtl/>
        </w:rPr>
        <w:t>خاطر آن علما شأن عظ</w:t>
      </w:r>
      <w:r w:rsidR="00DF08BB">
        <w:rPr>
          <w:rStyle w:val="Char0"/>
          <w:rtl/>
        </w:rPr>
        <w:t>ی</w:t>
      </w:r>
      <w:r w:rsidR="00E11DC7" w:rsidRPr="00C64670">
        <w:rPr>
          <w:rStyle w:val="Char0"/>
          <w:rtl/>
        </w:rPr>
        <w:t>م</w:t>
      </w:r>
      <w:r w:rsidR="00DF08BB">
        <w:rPr>
          <w:rStyle w:val="Char0"/>
          <w:rtl/>
        </w:rPr>
        <w:t>ی</w:t>
      </w:r>
      <w:r w:rsidR="00E11DC7" w:rsidRPr="00C64670">
        <w:rPr>
          <w:rStyle w:val="Char0"/>
          <w:rtl/>
        </w:rPr>
        <w:t xml:space="preserve"> دارند، هم</w:t>
      </w:r>
      <w:r w:rsidR="00392055">
        <w:rPr>
          <w:rStyle w:val="Char0"/>
          <w:rtl/>
        </w:rPr>
        <w:t>چنان‌که</w:t>
      </w:r>
      <w:r w:rsidR="00E11DC7" w:rsidRPr="00C64670">
        <w:rPr>
          <w:rStyle w:val="Char0"/>
          <w:rtl/>
        </w:rPr>
        <w:t xml:space="preserve"> خداوند م</w:t>
      </w:r>
      <w:r w:rsidR="00DF08BB">
        <w:rPr>
          <w:rStyle w:val="Char0"/>
          <w:rtl/>
        </w:rPr>
        <w:t>ی</w:t>
      </w:r>
      <w:r w:rsidR="00E11DC7" w:rsidRPr="00C64670">
        <w:rPr>
          <w:rStyle w:val="Char0"/>
          <w:rtl/>
        </w:rPr>
        <w:t>‌فرما</w:t>
      </w:r>
      <w:r w:rsidR="00DF08BB">
        <w:rPr>
          <w:rStyle w:val="Char0"/>
          <w:rtl/>
        </w:rPr>
        <w:t>ی</w:t>
      </w:r>
      <w:r w:rsidR="00E11DC7" w:rsidRPr="00C64670">
        <w:rPr>
          <w:rStyle w:val="Char0"/>
          <w:rtl/>
        </w:rPr>
        <w:t>د:</w:t>
      </w:r>
      <w:r w:rsidR="00DD3740">
        <w:rPr>
          <w:rStyle w:val="Char0"/>
          <w:rFonts w:hint="cs"/>
          <w:rtl/>
        </w:rPr>
        <w:t xml:space="preserve"> </w:t>
      </w:r>
      <w:r w:rsidR="00DD3740">
        <w:rPr>
          <w:rStyle w:val="Char0"/>
          <w:rFonts w:cs="Traditional Arabic"/>
          <w:color w:val="000000"/>
          <w:shd w:val="clear" w:color="auto" w:fill="FFFFFF"/>
          <w:rtl/>
        </w:rPr>
        <w:t>﴿</w:t>
      </w:r>
      <w:r w:rsidR="00DD3740" w:rsidRPr="00932399">
        <w:rPr>
          <w:rStyle w:val="Char4"/>
          <w:rtl/>
        </w:rPr>
        <w:t xml:space="preserve">يَرۡفَعِ </w:t>
      </w:r>
      <w:r w:rsidR="00DD3740" w:rsidRPr="00932399">
        <w:rPr>
          <w:rStyle w:val="Char4"/>
          <w:rFonts w:hint="cs"/>
          <w:rtl/>
        </w:rPr>
        <w:t>ٱ</w:t>
      </w:r>
      <w:r w:rsidR="00DD3740" w:rsidRPr="00932399">
        <w:rPr>
          <w:rStyle w:val="Char4"/>
          <w:rFonts w:hint="eastAsia"/>
          <w:rtl/>
        </w:rPr>
        <w:t>للَّهُ</w:t>
      </w:r>
      <w:r w:rsidR="00DD3740" w:rsidRPr="00932399">
        <w:rPr>
          <w:rStyle w:val="Char4"/>
          <w:rtl/>
        </w:rPr>
        <w:t xml:space="preserve"> </w:t>
      </w:r>
      <w:r w:rsidR="00DD3740" w:rsidRPr="00932399">
        <w:rPr>
          <w:rStyle w:val="Char4"/>
          <w:rFonts w:hint="cs"/>
          <w:rtl/>
        </w:rPr>
        <w:t>ٱ</w:t>
      </w:r>
      <w:r w:rsidR="00DD3740" w:rsidRPr="00932399">
        <w:rPr>
          <w:rStyle w:val="Char4"/>
          <w:rFonts w:hint="eastAsia"/>
          <w:rtl/>
        </w:rPr>
        <w:t>لَّذِينَ</w:t>
      </w:r>
      <w:r w:rsidR="00DD3740" w:rsidRPr="00932399">
        <w:rPr>
          <w:rStyle w:val="Char4"/>
          <w:rtl/>
        </w:rPr>
        <w:t xml:space="preserve"> ءَامَنُواْ مِنكُمۡ وَ</w:t>
      </w:r>
      <w:r w:rsidR="00DD3740" w:rsidRPr="00932399">
        <w:rPr>
          <w:rStyle w:val="Char4"/>
          <w:rFonts w:hint="cs"/>
          <w:rtl/>
        </w:rPr>
        <w:t>ٱ</w:t>
      </w:r>
      <w:r w:rsidR="00DD3740" w:rsidRPr="00932399">
        <w:rPr>
          <w:rStyle w:val="Char4"/>
          <w:rFonts w:hint="eastAsia"/>
          <w:rtl/>
        </w:rPr>
        <w:t>لَّذِينَ</w:t>
      </w:r>
      <w:r w:rsidR="00DD3740" w:rsidRPr="00932399">
        <w:rPr>
          <w:rStyle w:val="Char4"/>
          <w:rtl/>
        </w:rPr>
        <w:t xml:space="preserve"> أُوتُواْ </w:t>
      </w:r>
      <w:r w:rsidR="00DD3740" w:rsidRPr="00932399">
        <w:rPr>
          <w:rStyle w:val="Char4"/>
          <w:rFonts w:hint="cs"/>
          <w:rtl/>
        </w:rPr>
        <w:t>ٱ</w:t>
      </w:r>
      <w:r w:rsidR="00DD3740" w:rsidRPr="00932399">
        <w:rPr>
          <w:rStyle w:val="Char4"/>
          <w:rFonts w:hint="eastAsia"/>
          <w:rtl/>
        </w:rPr>
        <w:t>لۡعِلۡمَ</w:t>
      </w:r>
      <w:r w:rsidR="00DD3740" w:rsidRPr="00932399">
        <w:rPr>
          <w:rStyle w:val="Char4"/>
          <w:rtl/>
        </w:rPr>
        <w:t xml:space="preserve"> دَرَجَٰتٖۚ</w:t>
      </w:r>
      <w:r w:rsidR="00DD3740">
        <w:rPr>
          <w:rStyle w:val="Char0"/>
          <w:rFonts w:cs="Traditional Arabic"/>
          <w:color w:val="000000"/>
          <w:shd w:val="clear" w:color="auto" w:fill="FFFFFF"/>
          <w:rtl/>
        </w:rPr>
        <w:t>﴾</w:t>
      </w:r>
      <w:r w:rsidR="00DD3740" w:rsidRPr="006933B2">
        <w:rPr>
          <w:rStyle w:val="Quran"/>
          <w:rFonts w:ascii="IRNazli" w:hAnsi="IRNazli" w:cs="IRNazli"/>
          <w:b w:val="0"/>
          <w:bCs w:val="0"/>
          <w:color w:val="auto"/>
          <w:vertAlign w:val="superscript"/>
          <w:rtl/>
        </w:rPr>
        <w:t>(</w:t>
      </w:r>
      <w:r w:rsidR="00E11DC7" w:rsidRPr="006933B2">
        <w:rPr>
          <w:rStyle w:val="FootnoteReference"/>
          <w:rFonts w:ascii="IRNazli" w:hAnsi="IRNazli" w:cs="IRNazli"/>
          <w:sz w:val="28"/>
          <w:rtl/>
        </w:rPr>
        <w:footnoteReference w:id="274"/>
      </w:r>
      <w:r w:rsidR="00E11DC7" w:rsidRPr="006933B2">
        <w:rPr>
          <w:rStyle w:val="FootnoteReference"/>
          <w:rFonts w:ascii="IRNazli" w:hAnsi="IRNazli" w:cs="IRNazli"/>
          <w:sz w:val="28"/>
          <w:rtl/>
        </w:rPr>
        <w:t>)</w:t>
      </w:r>
      <w:r w:rsidR="002530F2" w:rsidRPr="002478C8">
        <w:rPr>
          <w:rFonts w:cs="B Badr" w:hint="cs"/>
          <w:sz w:val="32"/>
          <w:szCs w:val="32"/>
          <w:rtl/>
        </w:rPr>
        <w:t xml:space="preserve"> </w:t>
      </w:r>
      <w:r w:rsidR="002530F2" w:rsidRPr="00DD3740">
        <w:rPr>
          <w:rStyle w:val="Char9"/>
          <w:rFonts w:hint="cs"/>
          <w:rtl/>
        </w:rPr>
        <w:t>«</w:t>
      </w:r>
      <w:r w:rsidR="002530F2" w:rsidRPr="00DD3740">
        <w:rPr>
          <w:rStyle w:val="Char9"/>
          <w:rtl/>
        </w:rPr>
        <w:t xml:space="preserve">خداوند به </w:t>
      </w:r>
      <w:r w:rsidR="00DF08BB" w:rsidRPr="00DD3740">
        <w:rPr>
          <w:rStyle w:val="Char9"/>
          <w:rtl/>
        </w:rPr>
        <w:t>ک</w:t>
      </w:r>
      <w:r w:rsidR="002530F2" w:rsidRPr="00DD3740">
        <w:rPr>
          <w:rStyle w:val="Char9"/>
          <w:rtl/>
        </w:rPr>
        <w:t>سان</w:t>
      </w:r>
      <w:r w:rsidR="00DF08BB" w:rsidRPr="00DD3740">
        <w:rPr>
          <w:rStyle w:val="Char9"/>
          <w:rtl/>
        </w:rPr>
        <w:t>ی</w:t>
      </w:r>
      <w:r w:rsidR="002530F2" w:rsidRPr="00DD3740">
        <w:rPr>
          <w:rStyle w:val="Char9"/>
          <w:rtl/>
        </w:rPr>
        <w:t xml:space="preserve"> از شما </w:t>
      </w:r>
      <w:r w:rsidR="00DF08BB" w:rsidRPr="00DD3740">
        <w:rPr>
          <w:rStyle w:val="Char9"/>
          <w:rtl/>
        </w:rPr>
        <w:t>ک</w:t>
      </w:r>
      <w:r w:rsidR="002530F2" w:rsidRPr="00DD3740">
        <w:rPr>
          <w:rStyle w:val="Char9"/>
          <w:rtl/>
        </w:rPr>
        <w:t>ه ا</w:t>
      </w:r>
      <w:r w:rsidR="00DF08BB" w:rsidRPr="00DD3740">
        <w:rPr>
          <w:rStyle w:val="Char9"/>
          <w:rtl/>
        </w:rPr>
        <w:t>ی</w:t>
      </w:r>
      <w:r w:rsidR="002530F2" w:rsidRPr="00DD3740">
        <w:rPr>
          <w:rStyle w:val="Char9"/>
          <w:rtl/>
        </w:rPr>
        <w:t>مان آورده‌اند و بهره از علم دارند، درجات بزرگ</w:t>
      </w:r>
      <w:r w:rsidR="00DF08BB" w:rsidRPr="00DD3740">
        <w:rPr>
          <w:rStyle w:val="Char9"/>
          <w:rtl/>
        </w:rPr>
        <w:t>ی</w:t>
      </w:r>
      <w:r w:rsidR="002530F2" w:rsidRPr="00DD3740">
        <w:rPr>
          <w:rStyle w:val="Char9"/>
          <w:rtl/>
        </w:rPr>
        <w:t xml:space="preserve"> م</w:t>
      </w:r>
      <w:r w:rsidR="00DF08BB" w:rsidRPr="00DD3740">
        <w:rPr>
          <w:rStyle w:val="Char9"/>
          <w:rtl/>
        </w:rPr>
        <w:t>ی</w:t>
      </w:r>
      <w:r w:rsidR="002530F2" w:rsidRPr="00DD3740">
        <w:rPr>
          <w:rStyle w:val="Char9"/>
          <w:rtl/>
        </w:rPr>
        <w:t>‌بخشد</w:t>
      </w:r>
      <w:r w:rsidR="002530F2" w:rsidRPr="00DD3740">
        <w:rPr>
          <w:rStyle w:val="Char9"/>
          <w:rFonts w:hint="cs"/>
          <w:rtl/>
        </w:rPr>
        <w:t>.»</w:t>
      </w:r>
      <w:r w:rsidR="00E11DC7" w:rsidRPr="00C64670">
        <w:rPr>
          <w:rStyle w:val="Char0"/>
          <w:rtl/>
        </w:rPr>
        <w:t>، و پ</w:t>
      </w:r>
      <w:r w:rsidR="00DF08BB">
        <w:rPr>
          <w:rStyle w:val="Char0"/>
          <w:rtl/>
        </w:rPr>
        <w:t>ی</w:t>
      </w:r>
      <w:r w:rsidR="00E11DC7" w:rsidRPr="00C64670">
        <w:rPr>
          <w:rStyle w:val="Char0"/>
          <w:rtl/>
        </w:rPr>
        <w:t>امبر</w:t>
      </w:r>
      <w:r w:rsidR="00BD4800" w:rsidRPr="00BD4800">
        <w:rPr>
          <w:rStyle w:val="Char0"/>
          <w:rFonts w:cs="CTraditional Arabic"/>
          <w:rtl/>
        </w:rPr>
        <w:t xml:space="preserve"> ج</w:t>
      </w:r>
      <w:r w:rsidR="00E11DC7" w:rsidRPr="00C64670">
        <w:rPr>
          <w:rStyle w:val="Char0"/>
          <w:rtl/>
        </w:rPr>
        <w:t xml:space="preserve"> م</w:t>
      </w:r>
      <w:r w:rsidR="00DF08BB">
        <w:rPr>
          <w:rStyle w:val="Char0"/>
          <w:rtl/>
        </w:rPr>
        <w:t>ی</w:t>
      </w:r>
      <w:r w:rsidR="00E11DC7" w:rsidRPr="00C64670">
        <w:rPr>
          <w:rStyle w:val="Char0"/>
          <w:rtl/>
        </w:rPr>
        <w:t>‌فرما</w:t>
      </w:r>
      <w:r w:rsidR="00DF08BB">
        <w:rPr>
          <w:rStyle w:val="Char0"/>
          <w:rtl/>
        </w:rPr>
        <w:t>ی</w:t>
      </w:r>
      <w:r w:rsidR="00E11DC7" w:rsidRPr="00C64670">
        <w:rPr>
          <w:rStyle w:val="Char0"/>
          <w:rtl/>
        </w:rPr>
        <w:t xml:space="preserve">د: </w:t>
      </w:r>
      <w:r w:rsidR="00E11DC7" w:rsidRPr="00DD3740">
        <w:rPr>
          <w:rStyle w:val="Char3"/>
          <w:rtl/>
        </w:rPr>
        <w:t>«يرث هذا العلم من كل خلف عدوله ينفون عنه تاويل الجاهلين و انتحال المبطلين و تحريف الغالين</w:t>
      </w:r>
      <w:r w:rsidR="008601DA" w:rsidRPr="00DD3740">
        <w:rPr>
          <w:rStyle w:val="Char3"/>
          <w:rFonts w:hint="cs"/>
          <w:rtl/>
        </w:rPr>
        <w:t>»</w:t>
      </w:r>
      <w:r w:rsidR="00E11DC7" w:rsidRPr="006933B2">
        <w:rPr>
          <w:rStyle w:val="FootnoteReference"/>
          <w:rFonts w:cs="IRNazli"/>
          <w:sz w:val="32"/>
          <w:rtl/>
        </w:rPr>
        <w:t>(</w:t>
      </w:r>
      <w:r w:rsidR="00E11DC7" w:rsidRPr="006933B2">
        <w:rPr>
          <w:rStyle w:val="FootnoteReference"/>
          <w:rFonts w:cs="IRNazli"/>
          <w:sz w:val="32"/>
          <w:rtl/>
        </w:rPr>
        <w:footnoteReference w:id="275"/>
      </w:r>
      <w:r w:rsidR="00E11DC7" w:rsidRPr="006933B2">
        <w:rPr>
          <w:rStyle w:val="FootnoteReference"/>
          <w:rFonts w:cs="IRNazli"/>
          <w:sz w:val="32"/>
          <w:rtl/>
        </w:rPr>
        <w:t>)</w:t>
      </w:r>
      <w:r w:rsidR="0031359B">
        <w:rPr>
          <w:rFonts w:cs="B Badr" w:hint="cs"/>
          <w:sz w:val="32"/>
          <w:szCs w:val="32"/>
          <w:rtl/>
        </w:rPr>
        <w:t xml:space="preserve"> </w:t>
      </w:r>
      <w:r w:rsidR="0031359B" w:rsidRPr="00C64670">
        <w:rPr>
          <w:rStyle w:val="Char0"/>
          <w:rFonts w:hint="cs"/>
          <w:rtl/>
        </w:rPr>
        <w:t>«</w:t>
      </w:r>
      <w:r w:rsidR="00781530" w:rsidRPr="00C64670">
        <w:rPr>
          <w:rStyle w:val="Char0"/>
          <w:rFonts w:hint="cs"/>
          <w:rtl/>
        </w:rPr>
        <w:t xml:space="preserve">از هر نسلی </w:t>
      </w:r>
      <w:r w:rsidR="0031359B" w:rsidRPr="00C64670">
        <w:rPr>
          <w:rStyle w:val="Char0"/>
          <w:rFonts w:hint="cs"/>
          <w:rtl/>
        </w:rPr>
        <w:t>این علم</w:t>
      </w:r>
      <w:r w:rsidR="00781530" w:rsidRPr="00C64670">
        <w:rPr>
          <w:rStyle w:val="Char0"/>
          <w:rFonts w:hint="cs"/>
          <w:rtl/>
        </w:rPr>
        <w:t xml:space="preserve"> (</w:t>
      </w:r>
      <w:r w:rsidR="00EC1109" w:rsidRPr="00C64670">
        <w:rPr>
          <w:rStyle w:val="Char0"/>
          <w:rFonts w:hint="cs"/>
          <w:rtl/>
        </w:rPr>
        <w:t>؛</w:t>
      </w:r>
      <w:r w:rsidR="00781530" w:rsidRPr="00C64670">
        <w:rPr>
          <w:rStyle w:val="Char0"/>
          <w:rFonts w:hint="cs"/>
          <w:rtl/>
        </w:rPr>
        <w:t>یعنی دین) را</w:t>
      </w:r>
      <w:r w:rsidR="00821945">
        <w:rPr>
          <w:rStyle w:val="Char0"/>
          <w:rFonts w:hint="cs"/>
          <w:rtl/>
        </w:rPr>
        <w:t xml:space="preserve"> انسان‌های </w:t>
      </w:r>
      <w:r w:rsidR="00781530" w:rsidRPr="00C64670">
        <w:rPr>
          <w:rStyle w:val="Char0"/>
          <w:rFonts w:hint="cs"/>
          <w:rtl/>
        </w:rPr>
        <w:t>عادل فرا می</w:t>
      </w:r>
      <w:r w:rsidR="00781530" w:rsidRPr="00C64670">
        <w:rPr>
          <w:rStyle w:val="Char0"/>
          <w:rFonts w:hint="cs"/>
          <w:rtl/>
        </w:rPr>
        <w:softHyphen/>
        <w:t>گیرند و</w:t>
      </w:r>
      <w:r w:rsidR="00EC1109" w:rsidRPr="00C64670">
        <w:rPr>
          <w:rStyle w:val="Char0"/>
          <w:rFonts w:hint="cs"/>
          <w:rtl/>
        </w:rPr>
        <w:t xml:space="preserve"> آن را از تأویل افراد نادان و </w:t>
      </w:r>
      <w:r w:rsidR="00EA00C2">
        <w:rPr>
          <w:rStyle w:val="Char0"/>
          <w:rFonts w:hint="cs"/>
          <w:rtl/>
        </w:rPr>
        <w:t>نسبت‌</w:t>
      </w:r>
      <w:r w:rsidR="00010254" w:rsidRPr="00C64670">
        <w:rPr>
          <w:rStyle w:val="Char0"/>
          <w:rFonts w:hint="cs"/>
          <w:rtl/>
        </w:rPr>
        <w:t>دادن به افراد باطل و تحریف افراد غالی مصون می</w:t>
      </w:r>
      <w:r w:rsidR="00010254" w:rsidRPr="00C64670">
        <w:rPr>
          <w:rStyle w:val="Char0"/>
          <w:rFonts w:hint="cs"/>
          <w:rtl/>
        </w:rPr>
        <w:softHyphen/>
        <w:t>دارند.»</w:t>
      </w:r>
      <w:r w:rsidR="00107B70">
        <w:rPr>
          <w:rStyle w:val="Char0"/>
          <w:rFonts w:hint="cs"/>
          <w:rtl/>
        </w:rPr>
        <w:t xml:space="preserve"> </w:t>
      </w:r>
    </w:p>
    <w:p w:rsidR="00E11DC7" w:rsidRPr="00C64670" w:rsidRDefault="008601DA" w:rsidP="00392055">
      <w:pPr>
        <w:widowControl/>
        <w:autoSpaceDE w:val="0"/>
        <w:autoSpaceDN w:val="0"/>
        <w:adjustRightInd w:val="0"/>
        <w:spacing w:line="240" w:lineRule="auto"/>
        <w:ind w:firstLine="284"/>
        <w:jc w:val="both"/>
        <w:rPr>
          <w:rStyle w:val="Char0"/>
          <w:rtl/>
        </w:rPr>
      </w:pPr>
      <w:r w:rsidRPr="00392055">
        <w:rPr>
          <w:rStyle w:val="Char0"/>
          <w:rFonts w:hint="cs"/>
          <w:rtl/>
        </w:rPr>
        <w:t xml:space="preserve">پر واضح است که </w:t>
      </w:r>
      <w:r w:rsidR="00E11DC7" w:rsidRPr="00392055">
        <w:rPr>
          <w:rStyle w:val="Char0"/>
          <w:rtl/>
        </w:rPr>
        <w:t>چن</w:t>
      </w:r>
      <w:r w:rsidR="00DF08BB" w:rsidRPr="00392055">
        <w:rPr>
          <w:rStyle w:val="Char0"/>
          <w:rtl/>
        </w:rPr>
        <w:t>ی</w:t>
      </w:r>
      <w:r w:rsidR="00E11DC7" w:rsidRPr="00392055">
        <w:rPr>
          <w:rStyle w:val="Char0"/>
          <w:rtl/>
        </w:rPr>
        <w:t>ن امر</w:t>
      </w:r>
      <w:r w:rsidR="00DF08BB" w:rsidRPr="00392055">
        <w:rPr>
          <w:rStyle w:val="Char0"/>
          <w:rtl/>
        </w:rPr>
        <w:t>ی</w:t>
      </w:r>
      <w:r w:rsidR="00E11DC7" w:rsidRPr="00392055">
        <w:rPr>
          <w:rStyle w:val="Char0"/>
          <w:rtl/>
        </w:rPr>
        <w:t xml:space="preserve"> با تقل</w:t>
      </w:r>
      <w:r w:rsidR="00DF08BB" w:rsidRPr="00392055">
        <w:rPr>
          <w:rStyle w:val="Char0"/>
          <w:rtl/>
        </w:rPr>
        <w:t>ی</w:t>
      </w:r>
      <w:r w:rsidR="00E11DC7" w:rsidRPr="00392055">
        <w:rPr>
          <w:rStyle w:val="Char0"/>
          <w:rtl/>
        </w:rPr>
        <w:t>د حاصل نم</w:t>
      </w:r>
      <w:r w:rsidR="00DF08BB" w:rsidRPr="00392055">
        <w:rPr>
          <w:rStyle w:val="Char0"/>
          <w:rtl/>
        </w:rPr>
        <w:t>ی</w:t>
      </w:r>
      <w:r w:rsidR="00E11DC7" w:rsidRPr="00392055">
        <w:rPr>
          <w:rStyle w:val="Char0"/>
          <w:rtl/>
        </w:rPr>
        <w:t>‌شود</w:t>
      </w:r>
      <w:r w:rsidRPr="00392055">
        <w:rPr>
          <w:rStyle w:val="Char0"/>
          <w:rFonts w:hint="cs"/>
          <w:rtl/>
        </w:rPr>
        <w:t>؛</w:t>
      </w:r>
      <w:r w:rsidR="00E11DC7" w:rsidRPr="00392055">
        <w:rPr>
          <w:rStyle w:val="Char0"/>
          <w:rtl/>
        </w:rPr>
        <w:t xml:space="preserve"> بل</w:t>
      </w:r>
      <w:r w:rsidR="00DF08BB" w:rsidRPr="00392055">
        <w:rPr>
          <w:rStyle w:val="Char0"/>
          <w:rtl/>
        </w:rPr>
        <w:t>ک</w:t>
      </w:r>
      <w:r w:rsidR="00E11DC7" w:rsidRPr="00392055">
        <w:rPr>
          <w:rStyle w:val="Char0"/>
          <w:rtl/>
        </w:rPr>
        <w:t>ه تنها با علم حاصل م</w:t>
      </w:r>
      <w:r w:rsidR="00DF08BB" w:rsidRPr="00392055">
        <w:rPr>
          <w:rStyle w:val="Char0"/>
          <w:rtl/>
        </w:rPr>
        <w:t>ی</w:t>
      </w:r>
      <w:r w:rsidR="00E11DC7" w:rsidRPr="00392055">
        <w:rPr>
          <w:rStyle w:val="Char0"/>
          <w:rtl/>
        </w:rPr>
        <w:t xml:space="preserve">‌شود. </w:t>
      </w:r>
      <w:r w:rsidRPr="00392055">
        <w:rPr>
          <w:rStyle w:val="Char0"/>
          <w:rFonts w:hint="cs"/>
          <w:rtl/>
        </w:rPr>
        <w:t>در ا</w:t>
      </w:r>
      <w:r w:rsidR="00DF08BB" w:rsidRPr="00392055">
        <w:rPr>
          <w:rStyle w:val="Char0"/>
          <w:rFonts w:hint="cs"/>
          <w:rtl/>
        </w:rPr>
        <w:t>ی</w:t>
      </w:r>
      <w:r w:rsidRPr="00392055">
        <w:rPr>
          <w:rStyle w:val="Char0"/>
          <w:rFonts w:hint="cs"/>
          <w:rtl/>
        </w:rPr>
        <w:t xml:space="preserve">ن راستا </w:t>
      </w:r>
      <w:r w:rsidR="00E11DC7" w:rsidRPr="00392055">
        <w:rPr>
          <w:rStyle w:val="Char0"/>
          <w:rtl/>
        </w:rPr>
        <w:t xml:space="preserve">ابن مسعود </w:t>
      </w:r>
      <w:r w:rsidR="00EF2A88" w:rsidRPr="00392055">
        <w:rPr>
          <w:rStyle w:val="Char0"/>
          <w:rFonts w:hint="cs"/>
          <w:rtl/>
        </w:rPr>
        <w:t>گفته</w:t>
      </w:r>
      <w:r w:rsidR="00E11DC7" w:rsidRPr="00392055">
        <w:rPr>
          <w:rStyle w:val="Char0"/>
          <w:rtl/>
        </w:rPr>
        <w:t xml:space="preserve">: </w:t>
      </w:r>
      <w:r w:rsidR="00E11DC7" w:rsidRPr="00EA00C2">
        <w:rPr>
          <w:rStyle w:val="Char1"/>
          <w:rtl/>
        </w:rPr>
        <w:t>«</w:t>
      </w:r>
      <w:r w:rsidR="00EF2A88" w:rsidRPr="00EA00C2">
        <w:rPr>
          <w:rStyle w:val="Char1"/>
          <w:rtl/>
        </w:rPr>
        <w:t>لا يكون أحدكم إم</w:t>
      </w:r>
      <w:r w:rsidR="00EF2A88" w:rsidRPr="00EA00C2">
        <w:rPr>
          <w:rStyle w:val="Char1"/>
          <w:rFonts w:hint="cs"/>
          <w:rtl/>
        </w:rPr>
        <w:t>ّ</w:t>
      </w:r>
      <w:r w:rsidR="00EF2A88" w:rsidRPr="00EA00C2">
        <w:rPr>
          <w:rStyle w:val="Char1"/>
          <w:rtl/>
        </w:rPr>
        <w:t>عة</w:t>
      </w:r>
      <w:r w:rsidR="00EF2A88" w:rsidRPr="00EA00C2">
        <w:rPr>
          <w:rStyle w:val="Char1"/>
          <w:rFonts w:hint="cs"/>
          <w:rtl/>
        </w:rPr>
        <w:t>!</w:t>
      </w:r>
      <w:r w:rsidR="00EF2A88" w:rsidRPr="00EA00C2">
        <w:rPr>
          <w:rStyle w:val="Char1"/>
          <w:rtl/>
        </w:rPr>
        <w:t xml:space="preserve"> قالوا</w:t>
      </w:r>
      <w:r w:rsidR="00BB6A15" w:rsidRPr="00EA00C2">
        <w:rPr>
          <w:rStyle w:val="Char1"/>
          <w:rtl/>
        </w:rPr>
        <w:t xml:space="preserve">: </w:t>
      </w:r>
      <w:r w:rsidR="00EF2A88" w:rsidRPr="00EA00C2">
        <w:rPr>
          <w:rStyle w:val="Char1"/>
          <w:rtl/>
        </w:rPr>
        <w:t>وما ال</w:t>
      </w:r>
      <w:r w:rsidR="00EF2A88" w:rsidRPr="00EA00C2">
        <w:rPr>
          <w:rStyle w:val="Char1"/>
          <w:rFonts w:hint="cs"/>
          <w:rtl/>
        </w:rPr>
        <w:t>أ</w:t>
      </w:r>
      <w:r w:rsidR="00EF2A88" w:rsidRPr="00EA00C2">
        <w:rPr>
          <w:rStyle w:val="Char1"/>
          <w:rtl/>
        </w:rPr>
        <w:t>م</w:t>
      </w:r>
      <w:r w:rsidR="00EF2A88" w:rsidRPr="00EA00C2">
        <w:rPr>
          <w:rStyle w:val="Char1"/>
          <w:rFonts w:hint="cs"/>
          <w:rtl/>
        </w:rPr>
        <w:t>ّ</w:t>
      </w:r>
      <w:r w:rsidR="00EF2A88" w:rsidRPr="00EA00C2">
        <w:rPr>
          <w:rStyle w:val="Char1"/>
          <w:rtl/>
        </w:rPr>
        <w:t>عة يا أبا عبدالرحمن؟ قال: يقول: إنما أنا مع الناس إن اهتدوا اهتديت و</w:t>
      </w:r>
      <w:r w:rsidR="00EF2A88" w:rsidRPr="00EA00C2">
        <w:rPr>
          <w:rStyle w:val="Char1"/>
          <w:rFonts w:hint="cs"/>
          <w:rtl/>
        </w:rPr>
        <w:t xml:space="preserve"> </w:t>
      </w:r>
      <w:r w:rsidR="00EF2A88" w:rsidRPr="00EA00C2">
        <w:rPr>
          <w:rStyle w:val="Char1"/>
          <w:rtl/>
        </w:rPr>
        <w:t>إن ضلوا ضللت ألا ليوطن أحدكم نفسه على أن كفر الناس أن لا يكفر</w:t>
      </w:r>
      <w:r w:rsidRPr="00EA00C2">
        <w:rPr>
          <w:rStyle w:val="Char1"/>
          <w:rFonts w:hint="cs"/>
          <w:rtl/>
        </w:rPr>
        <w:t>.</w:t>
      </w:r>
      <w:r w:rsidR="00E11DC7" w:rsidRPr="00EA00C2">
        <w:rPr>
          <w:rStyle w:val="Char1"/>
          <w:rtl/>
        </w:rPr>
        <w:t>»</w:t>
      </w:r>
      <w:r w:rsidR="00E11DC7" w:rsidRPr="006933B2">
        <w:rPr>
          <w:rStyle w:val="FootnoteReference"/>
          <w:rFonts w:cs="IRNazli"/>
          <w:sz w:val="32"/>
          <w:rtl/>
        </w:rPr>
        <w:t>(</w:t>
      </w:r>
      <w:r w:rsidR="00E11DC7" w:rsidRPr="006933B2">
        <w:rPr>
          <w:rStyle w:val="FootnoteReference"/>
          <w:rFonts w:cs="IRNazli"/>
          <w:sz w:val="32"/>
          <w:rtl/>
        </w:rPr>
        <w:footnoteReference w:id="276"/>
      </w:r>
      <w:r w:rsidR="00E11DC7" w:rsidRPr="006933B2">
        <w:rPr>
          <w:rStyle w:val="FootnoteReference"/>
          <w:rFonts w:cs="IRNazli"/>
          <w:sz w:val="32"/>
          <w:rtl/>
        </w:rPr>
        <w:t>)(</w:t>
      </w:r>
      <w:r w:rsidR="00E11DC7" w:rsidRPr="006933B2">
        <w:rPr>
          <w:rStyle w:val="FootnoteReference"/>
          <w:rFonts w:cs="IRNazli"/>
          <w:sz w:val="32"/>
          <w:rtl/>
        </w:rPr>
        <w:footnoteReference w:id="277"/>
      </w:r>
      <w:r w:rsidR="00E11DC7" w:rsidRPr="006933B2">
        <w:rPr>
          <w:rStyle w:val="FootnoteReference"/>
          <w:rFonts w:cs="IRNazli"/>
          <w:sz w:val="32"/>
          <w:rtl/>
        </w:rPr>
        <w:t>)</w:t>
      </w:r>
      <w:r w:rsidR="00E11DC7" w:rsidRPr="00C64670">
        <w:rPr>
          <w:rStyle w:val="Char0"/>
          <w:rtl/>
        </w:rPr>
        <w:t xml:space="preserve"> </w:t>
      </w:r>
      <w:r w:rsidR="00EA00C2">
        <w:rPr>
          <w:rStyle w:val="Char0"/>
          <w:rFonts w:hint="cs"/>
          <w:rtl/>
        </w:rPr>
        <w:t>«</w:t>
      </w:r>
      <w:r w:rsidR="007E0E45" w:rsidRPr="00C64670">
        <w:rPr>
          <w:rStyle w:val="Char0"/>
          <w:rFonts w:hint="cs"/>
          <w:rtl/>
        </w:rPr>
        <w:t xml:space="preserve">إمعه نباشید! گفته شد </w:t>
      </w:r>
      <w:r w:rsidR="00EF2A88" w:rsidRPr="00C64670">
        <w:rPr>
          <w:rStyle w:val="Char0"/>
          <w:rFonts w:hint="cs"/>
          <w:rtl/>
        </w:rPr>
        <w:t>ای ابا عبدالرحمن</w:t>
      </w:r>
      <w:r w:rsidR="007E0E45" w:rsidRPr="00C64670">
        <w:rPr>
          <w:rStyle w:val="Char0"/>
          <w:rFonts w:hint="cs"/>
          <w:rtl/>
        </w:rPr>
        <w:t xml:space="preserve"> إم</w:t>
      </w:r>
      <w:r w:rsidR="00EF2A88" w:rsidRPr="00C64670">
        <w:rPr>
          <w:rStyle w:val="Char0"/>
          <w:rFonts w:hint="cs"/>
          <w:rtl/>
        </w:rPr>
        <w:t>ّ</w:t>
      </w:r>
      <w:r w:rsidR="007E0E45" w:rsidRPr="00C64670">
        <w:rPr>
          <w:rStyle w:val="Char0"/>
          <w:rFonts w:hint="cs"/>
          <w:rtl/>
        </w:rPr>
        <w:t>عه به معنای چیست؟ گفت: شخص می</w:t>
      </w:r>
      <w:r w:rsidR="007E0E45" w:rsidRPr="00C64670">
        <w:rPr>
          <w:rStyle w:val="Char0"/>
          <w:rFonts w:hint="cs"/>
          <w:rtl/>
        </w:rPr>
        <w:softHyphen/>
        <w:t>گوید من با مردمم، اگر هدایت یافتن منم هدایت یافته</w:t>
      </w:r>
      <w:r w:rsidR="007E0E45" w:rsidRPr="00C64670">
        <w:rPr>
          <w:rStyle w:val="Char0"/>
          <w:rFonts w:hint="cs"/>
          <w:rtl/>
        </w:rPr>
        <w:softHyphen/>
        <w:t xml:space="preserve">ام و اگر گمراه شدند من نیز گمراه خواهم بود </w:t>
      </w:r>
      <w:r w:rsidR="00672337" w:rsidRPr="00C64670">
        <w:rPr>
          <w:rStyle w:val="Char0"/>
          <w:rFonts w:hint="cs"/>
          <w:rtl/>
        </w:rPr>
        <w:t>آ</w:t>
      </w:r>
      <w:r w:rsidR="005D08C3" w:rsidRPr="00C64670">
        <w:rPr>
          <w:rStyle w:val="Char0"/>
          <w:rFonts w:hint="cs"/>
          <w:rtl/>
        </w:rPr>
        <w:t>گاه باشید</w:t>
      </w:r>
      <w:r w:rsidR="00107B70">
        <w:rPr>
          <w:rStyle w:val="Char0"/>
          <w:rFonts w:hint="cs"/>
          <w:rtl/>
        </w:rPr>
        <w:t xml:space="preserve"> </w:t>
      </w:r>
      <w:r w:rsidR="00EF2A88" w:rsidRPr="00C64670">
        <w:rPr>
          <w:rStyle w:val="Char0"/>
          <w:rFonts w:hint="cs"/>
          <w:rtl/>
        </w:rPr>
        <w:t>خود را طوری محکم و تربیت کنید که اگر مردم کافر شدند، نفستان کافر نشود.»</w:t>
      </w:r>
    </w:p>
    <w:p w:rsidR="001542DC" w:rsidRPr="006933B2" w:rsidRDefault="001542DC" w:rsidP="00B9307E">
      <w:pPr>
        <w:pStyle w:val="ListParagraph"/>
        <w:numPr>
          <w:ilvl w:val="0"/>
          <w:numId w:val="25"/>
        </w:numPr>
        <w:spacing w:after="0" w:line="240" w:lineRule="auto"/>
        <w:ind w:left="641" w:hanging="357"/>
        <w:jc w:val="both"/>
        <w:rPr>
          <w:rStyle w:val="FootnoteReference"/>
          <w:rFonts w:cs="B Badr"/>
          <w:spacing w:val="-2"/>
          <w:sz w:val="32"/>
          <w:szCs w:val="28"/>
          <w:rtl/>
        </w:rPr>
      </w:pPr>
      <w:r w:rsidRPr="00B9307E">
        <w:rPr>
          <w:rStyle w:val="Char0"/>
          <w:rFonts w:hint="cs"/>
          <w:spacing w:val="-2"/>
          <w:rtl/>
        </w:rPr>
        <w:t>دربار</w:t>
      </w:r>
      <w:r w:rsidR="00DF08BB" w:rsidRPr="00B9307E">
        <w:rPr>
          <w:rStyle w:val="Char0"/>
          <w:rFonts w:hint="cs"/>
          <w:spacing w:val="-2"/>
          <w:rtl/>
        </w:rPr>
        <w:t>ۀ</w:t>
      </w:r>
      <w:r w:rsidRPr="00B9307E">
        <w:rPr>
          <w:rStyle w:val="Char0"/>
          <w:rFonts w:hint="cs"/>
          <w:spacing w:val="-2"/>
          <w:rtl/>
        </w:rPr>
        <w:t xml:space="preserve"> وجود اجماع بر وجوب تقلید شوکانی می</w:t>
      </w:r>
      <w:r w:rsidRPr="00B9307E">
        <w:rPr>
          <w:rStyle w:val="Char0"/>
          <w:rFonts w:hint="cs"/>
          <w:spacing w:val="-2"/>
          <w:rtl/>
        </w:rPr>
        <w:softHyphen/>
        <w:t>گوید: عجیب</w:t>
      </w:r>
      <w:r w:rsidRPr="00B9307E">
        <w:rPr>
          <w:rStyle w:val="Char0"/>
          <w:rFonts w:hint="cs"/>
          <w:spacing w:val="-2"/>
          <w:rtl/>
        </w:rPr>
        <w:softHyphen/>
        <w:t>تر از این، آن است که برخی از مت</w:t>
      </w:r>
      <w:r w:rsidR="002B2ED3" w:rsidRPr="00B9307E">
        <w:rPr>
          <w:rStyle w:val="Char0"/>
          <w:rFonts w:hint="cs"/>
          <w:spacing w:val="-2"/>
          <w:rtl/>
        </w:rPr>
        <w:t>أ</w:t>
      </w:r>
      <w:r w:rsidRPr="00B9307E">
        <w:rPr>
          <w:rStyle w:val="Char0"/>
          <w:rFonts w:hint="cs"/>
          <w:spacing w:val="-2"/>
          <w:rtl/>
        </w:rPr>
        <w:t>خرین اصولی، این نظر را به اکثر اصولیون نسبت می</w:t>
      </w:r>
      <w:r w:rsidRPr="00B9307E">
        <w:rPr>
          <w:rStyle w:val="Char0"/>
          <w:rFonts w:hint="cs"/>
          <w:spacing w:val="-2"/>
          <w:rtl/>
        </w:rPr>
        <w:softHyphen/>
        <w:t>دهند و حجت</w:t>
      </w:r>
      <w:r w:rsidR="0094145F" w:rsidRPr="00B9307E">
        <w:rPr>
          <w:rStyle w:val="Char0"/>
          <w:rFonts w:hint="cs"/>
          <w:spacing w:val="-2"/>
          <w:rtl/>
        </w:rPr>
        <w:t xml:space="preserve"> آن‌ها </w:t>
      </w:r>
      <w:r w:rsidRPr="00B9307E">
        <w:rPr>
          <w:rStyle w:val="Char0"/>
          <w:rFonts w:hint="cs"/>
          <w:spacing w:val="-2"/>
          <w:rtl/>
        </w:rPr>
        <w:t>را اجماع بر عدم انکار علما بر مقلدین قرار داده</w:t>
      </w:r>
      <w:r w:rsidRPr="00B9307E">
        <w:rPr>
          <w:rStyle w:val="Char0"/>
          <w:rFonts w:hint="cs"/>
          <w:spacing w:val="-2"/>
          <w:rtl/>
        </w:rPr>
        <w:softHyphen/>
        <w:t>اند. اگر منظور اجماع سه قرن برتر صدر اسلام است، ادعایی باطل است؛ زیرا اصلاً تقلید در بین</w:t>
      </w:r>
      <w:r w:rsidR="0094145F" w:rsidRPr="00B9307E">
        <w:rPr>
          <w:rStyle w:val="Char0"/>
          <w:rFonts w:hint="cs"/>
          <w:spacing w:val="-2"/>
          <w:rtl/>
        </w:rPr>
        <w:t xml:space="preserve"> آن‌ها </w:t>
      </w:r>
      <w:r w:rsidRPr="00B9307E">
        <w:rPr>
          <w:rStyle w:val="Char0"/>
          <w:rFonts w:hint="cs"/>
          <w:spacing w:val="-2"/>
          <w:rtl/>
        </w:rPr>
        <w:t>وجود نداشته است. تقلید را نمی</w:t>
      </w:r>
      <w:r w:rsidRPr="00B9307E">
        <w:rPr>
          <w:rStyle w:val="Char0"/>
          <w:rFonts w:hint="cs"/>
          <w:spacing w:val="-2"/>
          <w:rtl/>
        </w:rPr>
        <w:softHyphen/>
        <w:t>شناختند</w:t>
      </w:r>
      <w:r w:rsidR="002B2ED3" w:rsidRPr="00B9307E">
        <w:rPr>
          <w:rStyle w:val="Char0"/>
          <w:rFonts w:hint="cs"/>
          <w:spacing w:val="-2"/>
          <w:rtl/>
        </w:rPr>
        <w:t>،</w:t>
      </w:r>
      <w:r w:rsidRPr="00B9307E">
        <w:rPr>
          <w:rStyle w:val="Char0"/>
          <w:rFonts w:hint="cs"/>
          <w:spacing w:val="-2"/>
          <w:rtl/>
        </w:rPr>
        <w:t xml:space="preserve"> آن را نشنیده بودند، بلکه کسی که ناتوان بوده، از عالمی در بار</w:t>
      </w:r>
      <w:r w:rsidR="00DF08BB" w:rsidRPr="00B9307E">
        <w:rPr>
          <w:rStyle w:val="Char0"/>
          <w:rFonts w:hint="cs"/>
          <w:spacing w:val="-2"/>
          <w:rtl/>
        </w:rPr>
        <w:t>ۀ</w:t>
      </w:r>
      <w:r w:rsidR="002B2ED3" w:rsidRPr="00B9307E">
        <w:rPr>
          <w:rStyle w:val="Char0"/>
          <w:rFonts w:hint="cs"/>
          <w:spacing w:val="-2"/>
          <w:rtl/>
        </w:rPr>
        <w:t xml:space="preserve"> مسئ</w:t>
      </w:r>
      <w:r w:rsidRPr="00B9307E">
        <w:rPr>
          <w:rStyle w:val="Char0"/>
          <w:rFonts w:hint="cs"/>
          <w:spacing w:val="-2"/>
          <w:rtl/>
        </w:rPr>
        <w:t>ل</w:t>
      </w:r>
      <w:r w:rsidR="00DF08BB" w:rsidRPr="00B9307E">
        <w:rPr>
          <w:rStyle w:val="Char0"/>
          <w:rFonts w:hint="cs"/>
          <w:spacing w:val="-2"/>
          <w:rtl/>
        </w:rPr>
        <w:t>ۀ</w:t>
      </w:r>
      <w:r w:rsidRPr="00B9307E">
        <w:rPr>
          <w:rStyle w:val="Char0"/>
          <w:rFonts w:hint="cs"/>
          <w:spacing w:val="-2"/>
          <w:rtl/>
        </w:rPr>
        <w:t xml:space="preserve"> پیش آمده، می</w:t>
      </w:r>
      <w:r w:rsidRPr="00B9307E">
        <w:rPr>
          <w:rStyle w:val="Char0"/>
          <w:rFonts w:hint="cs"/>
          <w:spacing w:val="-2"/>
          <w:rtl/>
        </w:rPr>
        <w:softHyphen/>
        <w:t>پرسید. عالم هم با نصوصی که از کتاب وسن</w:t>
      </w:r>
      <w:r w:rsidR="002B2ED3" w:rsidRPr="00B9307E">
        <w:rPr>
          <w:rStyle w:val="Char0"/>
          <w:rFonts w:hint="cs"/>
          <w:spacing w:val="-2"/>
          <w:rtl/>
        </w:rPr>
        <w:t>ّ</w:t>
      </w:r>
      <w:r w:rsidRPr="00B9307E">
        <w:rPr>
          <w:rStyle w:val="Char0"/>
          <w:rFonts w:hint="cs"/>
          <w:spacing w:val="-2"/>
          <w:rtl/>
        </w:rPr>
        <w:t>ت می</w:t>
      </w:r>
      <w:r w:rsidRPr="00B9307E">
        <w:rPr>
          <w:rStyle w:val="Char0"/>
          <w:rFonts w:hint="cs"/>
          <w:spacing w:val="-2"/>
          <w:rtl/>
        </w:rPr>
        <w:softHyphen/>
        <w:t>دانست، فتوی می</w:t>
      </w:r>
      <w:r w:rsidRPr="00B9307E">
        <w:rPr>
          <w:rStyle w:val="Char0"/>
          <w:rFonts w:hint="cs"/>
          <w:spacing w:val="-2"/>
          <w:rtl/>
        </w:rPr>
        <w:softHyphen/>
        <w:t xml:space="preserve">داد. این عمل، هیچ ربطی به تقلید نداشت؛ بلکه این استفتاء، از باب طلب حکم الله و </w:t>
      </w:r>
      <w:r w:rsidR="002B2ED3" w:rsidRPr="00B9307E">
        <w:rPr>
          <w:rStyle w:val="Char0"/>
          <w:rFonts w:hint="cs"/>
          <w:spacing w:val="-2"/>
          <w:rtl/>
        </w:rPr>
        <w:t xml:space="preserve">سؤال از حجت شرعی، در مسئله، بوده است... </w:t>
      </w:r>
      <w:r w:rsidRPr="00B9307E">
        <w:rPr>
          <w:rStyle w:val="Char0"/>
          <w:rFonts w:hint="cs"/>
          <w:spacing w:val="-2"/>
          <w:rtl/>
        </w:rPr>
        <w:t>تقلید فقط شامل عمل به رأی است نه عمل به روایت.</w:t>
      </w:r>
      <w:r w:rsidRPr="006933B2">
        <w:rPr>
          <w:rStyle w:val="FootnoteReference"/>
          <w:rFonts w:cs="IRNazli"/>
          <w:spacing w:val="-2"/>
          <w:sz w:val="32"/>
          <w:szCs w:val="28"/>
          <w:rtl/>
        </w:rPr>
        <w:t>(</w:t>
      </w:r>
      <w:r w:rsidRPr="006933B2">
        <w:rPr>
          <w:rStyle w:val="FootnoteReference"/>
          <w:rFonts w:cs="IRNazli"/>
          <w:spacing w:val="-2"/>
          <w:sz w:val="32"/>
          <w:szCs w:val="28"/>
          <w:rtl/>
        </w:rPr>
        <w:footnoteReference w:id="278"/>
      </w:r>
      <w:r w:rsidRPr="006933B2">
        <w:rPr>
          <w:rStyle w:val="FootnoteReference"/>
          <w:rFonts w:cs="IRNazli"/>
          <w:spacing w:val="-2"/>
          <w:sz w:val="32"/>
          <w:szCs w:val="28"/>
          <w:rtl/>
        </w:rPr>
        <w:t>)</w:t>
      </w:r>
    </w:p>
    <w:p w:rsidR="00E11DC7" w:rsidRPr="002478C8" w:rsidRDefault="00E11DC7" w:rsidP="00B9307E">
      <w:pPr>
        <w:pStyle w:val="a7"/>
        <w:rPr>
          <w:rtl/>
        </w:rPr>
      </w:pPr>
      <w:bookmarkStart w:id="224" w:name="_Toc338584875"/>
      <w:bookmarkStart w:id="225" w:name="_Toc344536356"/>
      <w:bookmarkStart w:id="226" w:name="_Toc344536525"/>
      <w:bookmarkStart w:id="227" w:name="_Toc344842259"/>
      <w:bookmarkStart w:id="228" w:name="_Toc442360934"/>
      <w:r w:rsidRPr="002478C8">
        <w:rPr>
          <w:rtl/>
        </w:rPr>
        <w:t>(3-1-3) د</w:t>
      </w:r>
      <w:r w:rsidR="006933B2">
        <w:rPr>
          <w:rtl/>
        </w:rPr>
        <w:t>ی</w:t>
      </w:r>
      <w:r w:rsidRPr="002478C8">
        <w:rPr>
          <w:rtl/>
        </w:rPr>
        <w:t>دگاه سوم: قول تفص</w:t>
      </w:r>
      <w:r w:rsidR="006933B2">
        <w:rPr>
          <w:rtl/>
        </w:rPr>
        <w:t>ی</w:t>
      </w:r>
      <w:r w:rsidRPr="002478C8">
        <w:rPr>
          <w:rtl/>
        </w:rPr>
        <w:t>ل</w:t>
      </w:r>
      <w:bookmarkEnd w:id="224"/>
      <w:r w:rsidR="002B2ED3" w:rsidRPr="002478C8">
        <w:rPr>
          <w:rFonts w:hint="cs"/>
          <w:rtl/>
        </w:rPr>
        <w:t>(</w:t>
      </w:r>
      <w:r w:rsidR="00A4083E" w:rsidRPr="002478C8">
        <w:rPr>
          <w:rFonts w:hint="cs"/>
          <w:rtl/>
        </w:rPr>
        <w:t>وجوب اتّباع)</w:t>
      </w:r>
      <w:bookmarkEnd w:id="225"/>
      <w:bookmarkEnd w:id="226"/>
      <w:bookmarkEnd w:id="227"/>
      <w:bookmarkEnd w:id="228"/>
    </w:p>
    <w:p w:rsidR="00E11DC7" w:rsidRPr="00392055" w:rsidRDefault="00E11DC7" w:rsidP="00392055">
      <w:pPr>
        <w:spacing w:line="240" w:lineRule="auto"/>
        <w:ind w:firstLine="284"/>
        <w:jc w:val="both"/>
        <w:rPr>
          <w:rStyle w:val="Char0"/>
          <w:rtl/>
        </w:rPr>
      </w:pPr>
      <w:r w:rsidRPr="00392055">
        <w:rPr>
          <w:rStyle w:val="Char0"/>
          <w:rtl/>
        </w:rPr>
        <w:t>دست</w:t>
      </w:r>
      <w:r w:rsidR="00DF08BB" w:rsidRPr="00392055">
        <w:rPr>
          <w:rStyle w:val="Char0"/>
          <w:rFonts w:hint="cs"/>
          <w:rtl/>
        </w:rPr>
        <w:t>ۀ</w:t>
      </w:r>
      <w:r w:rsidR="00AC2D37" w:rsidRPr="00392055">
        <w:rPr>
          <w:rStyle w:val="Char0"/>
          <w:rtl/>
        </w:rPr>
        <w:t xml:space="preserve"> </w:t>
      </w:r>
      <w:r w:rsidRPr="00392055">
        <w:rPr>
          <w:rStyle w:val="Char0"/>
          <w:rtl/>
        </w:rPr>
        <w:t>د</w:t>
      </w:r>
      <w:r w:rsidR="00DF08BB" w:rsidRPr="00392055">
        <w:rPr>
          <w:rStyle w:val="Char0"/>
          <w:rtl/>
        </w:rPr>
        <w:t>ی</w:t>
      </w:r>
      <w:r w:rsidRPr="00392055">
        <w:rPr>
          <w:rStyle w:val="Char0"/>
          <w:rtl/>
        </w:rPr>
        <w:t>گر</w:t>
      </w:r>
      <w:r w:rsidR="00DF08BB" w:rsidRPr="00392055">
        <w:rPr>
          <w:rStyle w:val="Char0"/>
          <w:rtl/>
        </w:rPr>
        <w:t>ی</w:t>
      </w:r>
      <w:r w:rsidRPr="00392055">
        <w:rPr>
          <w:rStyle w:val="Char0"/>
          <w:rtl/>
        </w:rPr>
        <w:t xml:space="preserve"> از علما قائل به تفص</w:t>
      </w:r>
      <w:r w:rsidR="00DF08BB" w:rsidRPr="00392055">
        <w:rPr>
          <w:rStyle w:val="Char0"/>
          <w:rtl/>
        </w:rPr>
        <w:t>ی</w:t>
      </w:r>
      <w:r w:rsidRPr="00392055">
        <w:rPr>
          <w:rStyle w:val="Char0"/>
          <w:rtl/>
        </w:rPr>
        <w:t>ل هستند؛ بد</w:t>
      </w:r>
      <w:r w:rsidR="00DF08BB" w:rsidRPr="00392055">
        <w:rPr>
          <w:rStyle w:val="Char0"/>
          <w:rtl/>
        </w:rPr>
        <w:t>ی</w:t>
      </w:r>
      <w:r w:rsidRPr="00392055">
        <w:rPr>
          <w:rStyle w:val="Char0"/>
          <w:rtl/>
        </w:rPr>
        <w:t xml:space="preserve">ن‌گونه </w:t>
      </w:r>
      <w:r w:rsidR="00DF08BB" w:rsidRPr="00392055">
        <w:rPr>
          <w:rStyle w:val="Char0"/>
          <w:rtl/>
        </w:rPr>
        <w:t>ک</w:t>
      </w:r>
      <w:r w:rsidRPr="00392055">
        <w:rPr>
          <w:rStyle w:val="Char0"/>
          <w:rtl/>
        </w:rPr>
        <w:t>ه اجتهاد برا</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س</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شرا</w:t>
      </w:r>
      <w:r w:rsidR="00DF08BB" w:rsidRPr="00392055">
        <w:rPr>
          <w:rStyle w:val="Char0"/>
          <w:rtl/>
        </w:rPr>
        <w:t>ی</w:t>
      </w:r>
      <w:r w:rsidRPr="00392055">
        <w:rPr>
          <w:rStyle w:val="Char0"/>
          <w:rtl/>
        </w:rPr>
        <w:t>ط و اهل</w:t>
      </w:r>
      <w:r w:rsidR="00DF08BB" w:rsidRPr="00392055">
        <w:rPr>
          <w:rStyle w:val="Char0"/>
          <w:rtl/>
        </w:rPr>
        <w:t>ی</w:t>
      </w:r>
      <w:r w:rsidRPr="00392055">
        <w:rPr>
          <w:rStyle w:val="Char0"/>
          <w:rtl/>
        </w:rPr>
        <w:t>ت آن را دارد، ممنوع ن</w:t>
      </w:r>
      <w:r w:rsidR="00DF08BB" w:rsidRPr="00392055">
        <w:rPr>
          <w:rStyle w:val="Char0"/>
          <w:rtl/>
        </w:rPr>
        <w:t>ی</w:t>
      </w:r>
      <w:r w:rsidRPr="00392055">
        <w:rPr>
          <w:rStyle w:val="Char0"/>
          <w:rtl/>
        </w:rPr>
        <w:t>ست و تقل</w:t>
      </w:r>
      <w:r w:rsidR="00DF08BB" w:rsidRPr="00392055">
        <w:rPr>
          <w:rStyle w:val="Char0"/>
          <w:rtl/>
        </w:rPr>
        <w:t>ی</w:t>
      </w:r>
      <w:r w:rsidRPr="00392055">
        <w:rPr>
          <w:rStyle w:val="Char0"/>
          <w:rtl/>
        </w:rPr>
        <w:t>د بر مجتهد حرام و بر عام</w:t>
      </w:r>
      <w:r w:rsidR="00DF08BB" w:rsidRPr="00392055">
        <w:rPr>
          <w:rStyle w:val="Char0"/>
          <w:rtl/>
        </w:rPr>
        <w:t>ی</w:t>
      </w:r>
      <w:r w:rsidR="00242697" w:rsidRPr="00392055">
        <w:rPr>
          <w:rStyle w:val="Char0"/>
          <w:rFonts w:hint="cs"/>
          <w:rtl/>
        </w:rPr>
        <w:t xml:space="preserve"> -</w:t>
      </w:r>
      <w:r w:rsidR="00242697" w:rsidRPr="00392055">
        <w:rPr>
          <w:rStyle w:val="Char0"/>
          <w:rtl/>
        </w:rPr>
        <w:t xml:space="preserve"> عام</w:t>
      </w:r>
      <w:r w:rsidR="00DF08BB" w:rsidRPr="00392055">
        <w:rPr>
          <w:rStyle w:val="Char0"/>
          <w:rtl/>
        </w:rPr>
        <w:t>ی</w:t>
      </w:r>
      <w:r w:rsidR="00242697" w:rsidRPr="00392055">
        <w:rPr>
          <w:rStyle w:val="Char0"/>
          <w:rtl/>
        </w:rPr>
        <w:t xml:space="preserve"> </w:t>
      </w:r>
      <w:r w:rsidR="00DF08BB" w:rsidRPr="00392055">
        <w:rPr>
          <w:rStyle w:val="Char0"/>
          <w:rtl/>
        </w:rPr>
        <w:t>ک</w:t>
      </w:r>
      <w:r w:rsidR="00242697" w:rsidRPr="00392055">
        <w:rPr>
          <w:rStyle w:val="Char0"/>
          <w:rtl/>
        </w:rPr>
        <w:t>س</w:t>
      </w:r>
      <w:r w:rsidR="00DF08BB" w:rsidRPr="00392055">
        <w:rPr>
          <w:rStyle w:val="Char0"/>
          <w:rtl/>
        </w:rPr>
        <w:t>ی</w:t>
      </w:r>
      <w:r w:rsidR="00242697" w:rsidRPr="00392055">
        <w:rPr>
          <w:rStyle w:val="Char0"/>
          <w:rtl/>
        </w:rPr>
        <w:t xml:space="preserve"> است </w:t>
      </w:r>
      <w:r w:rsidR="00DF08BB" w:rsidRPr="00392055">
        <w:rPr>
          <w:rStyle w:val="Char0"/>
          <w:rtl/>
        </w:rPr>
        <w:t>ک</w:t>
      </w:r>
      <w:r w:rsidR="00242697" w:rsidRPr="00392055">
        <w:rPr>
          <w:rStyle w:val="Char0"/>
          <w:rtl/>
        </w:rPr>
        <w:t>ه فاقد اهل</w:t>
      </w:r>
      <w:r w:rsidR="00DF08BB" w:rsidRPr="00392055">
        <w:rPr>
          <w:rStyle w:val="Char0"/>
          <w:rtl/>
        </w:rPr>
        <w:t>ی</w:t>
      </w:r>
      <w:r w:rsidR="00242697" w:rsidRPr="00392055">
        <w:rPr>
          <w:rStyle w:val="Char0"/>
          <w:rtl/>
        </w:rPr>
        <w:t>ت و شرا</w:t>
      </w:r>
      <w:r w:rsidR="00DF08BB" w:rsidRPr="00392055">
        <w:rPr>
          <w:rStyle w:val="Char0"/>
          <w:rtl/>
        </w:rPr>
        <w:t>ی</w:t>
      </w:r>
      <w:r w:rsidR="00242697" w:rsidRPr="00392055">
        <w:rPr>
          <w:rStyle w:val="Char0"/>
          <w:rtl/>
        </w:rPr>
        <w:t xml:space="preserve">ط اجتهاد </w:t>
      </w:r>
      <w:r w:rsidR="00242697" w:rsidRPr="00392055">
        <w:rPr>
          <w:rStyle w:val="Char0"/>
          <w:rFonts w:hint="cs"/>
          <w:rtl/>
        </w:rPr>
        <w:t>است</w:t>
      </w:r>
      <w:r w:rsidR="00242697" w:rsidRPr="00392055">
        <w:rPr>
          <w:rStyle w:val="Char0"/>
          <w:rtl/>
        </w:rPr>
        <w:t xml:space="preserve"> هرچند </w:t>
      </w:r>
      <w:r w:rsidR="00DF08BB" w:rsidRPr="00392055">
        <w:rPr>
          <w:rStyle w:val="Char0"/>
          <w:rtl/>
        </w:rPr>
        <w:t>ک</w:t>
      </w:r>
      <w:r w:rsidR="00242697" w:rsidRPr="00392055">
        <w:rPr>
          <w:rStyle w:val="Char0"/>
          <w:rtl/>
        </w:rPr>
        <w:t>ه عالم هم باشد</w:t>
      </w:r>
      <w:r w:rsidR="00242697" w:rsidRPr="00392055">
        <w:rPr>
          <w:rStyle w:val="Char0"/>
          <w:rFonts w:hint="cs"/>
          <w:rtl/>
        </w:rPr>
        <w:t>-</w:t>
      </w:r>
      <w:r w:rsidRPr="00392055">
        <w:rPr>
          <w:rStyle w:val="Char0"/>
          <w:rtl/>
        </w:rPr>
        <w:t xml:space="preserve"> واجب است</w:t>
      </w:r>
      <w:r w:rsidR="00242697" w:rsidRPr="00392055">
        <w:rPr>
          <w:rStyle w:val="Char0"/>
          <w:rFonts w:hint="cs"/>
          <w:rtl/>
        </w:rPr>
        <w:t xml:space="preserve"> که در وهلة اول اتّباع نماید؛ یعنی قبول قول دیگران با دلیل و برهان شرعی که همانطور گفته شد این تقلید نیست و این امر بر هر مسلمانی واجب است و در صورتی که از این امر عاجز باشد بنابر ضرورت</w:t>
      </w:r>
      <w:r w:rsidR="000C34E6" w:rsidRPr="00392055">
        <w:rPr>
          <w:rStyle w:val="Char0"/>
          <w:rFonts w:hint="cs"/>
          <w:rtl/>
        </w:rPr>
        <w:t xml:space="preserve"> و نبود راهی دیگر برای عمل به شریعت</w:t>
      </w:r>
      <w:r w:rsidR="00242697" w:rsidRPr="00392055">
        <w:rPr>
          <w:rStyle w:val="Char0"/>
          <w:rFonts w:hint="cs"/>
          <w:rtl/>
        </w:rPr>
        <w:t xml:space="preserve"> می</w:t>
      </w:r>
      <w:r w:rsidR="00242697" w:rsidRPr="00392055">
        <w:rPr>
          <w:rStyle w:val="Char0"/>
          <w:rFonts w:hint="cs"/>
          <w:rtl/>
        </w:rPr>
        <w:softHyphen/>
        <w:t>تواند تقلید نماید.</w:t>
      </w:r>
      <w:r w:rsidRPr="006933B2">
        <w:rPr>
          <w:rStyle w:val="FootnoteReference"/>
          <w:rFonts w:cs="IRNazli"/>
          <w:sz w:val="32"/>
          <w:rtl/>
        </w:rPr>
        <w:t>(</w:t>
      </w:r>
      <w:r w:rsidRPr="006933B2">
        <w:rPr>
          <w:rStyle w:val="FootnoteReference"/>
          <w:rFonts w:cs="IRNazli"/>
          <w:sz w:val="32"/>
          <w:rtl/>
        </w:rPr>
        <w:footnoteReference w:id="279"/>
      </w:r>
      <w:r w:rsidRPr="006933B2">
        <w:rPr>
          <w:rStyle w:val="FootnoteReference"/>
          <w:rFonts w:cs="IRNazli"/>
          <w:sz w:val="32"/>
          <w:rtl/>
        </w:rPr>
        <w:t>)</w:t>
      </w:r>
      <w:r w:rsidRPr="00392055">
        <w:rPr>
          <w:rStyle w:val="Char0"/>
          <w:rtl/>
        </w:rPr>
        <w:t>.</w:t>
      </w:r>
    </w:p>
    <w:p w:rsidR="00E11DC7" w:rsidRPr="00392055" w:rsidRDefault="00E11DC7" w:rsidP="00392055">
      <w:pPr>
        <w:spacing w:line="240" w:lineRule="auto"/>
        <w:ind w:firstLine="284"/>
        <w:jc w:val="both"/>
        <w:rPr>
          <w:rStyle w:val="Char0"/>
          <w:rtl/>
        </w:rPr>
      </w:pPr>
      <w:r w:rsidRPr="00392055">
        <w:rPr>
          <w:rStyle w:val="Char0"/>
          <w:rtl/>
        </w:rPr>
        <w:t>ا</w:t>
      </w:r>
      <w:r w:rsidR="00DF08BB" w:rsidRPr="00392055">
        <w:rPr>
          <w:rStyle w:val="Char0"/>
          <w:rtl/>
        </w:rPr>
        <w:t>ی</w:t>
      </w:r>
      <w:r w:rsidRPr="00392055">
        <w:rPr>
          <w:rStyle w:val="Char0"/>
          <w:rtl/>
        </w:rPr>
        <w:t>ن قول بس</w:t>
      </w:r>
      <w:r w:rsidR="00DF08BB" w:rsidRPr="00392055">
        <w:rPr>
          <w:rStyle w:val="Char0"/>
          <w:rtl/>
        </w:rPr>
        <w:t>ی</w:t>
      </w:r>
      <w:r w:rsidRPr="00392055">
        <w:rPr>
          <w:rStyle w:val="Char0"/>
          <w:rtl/>
        </w:rPr>
        <w:t>ار</w:t>
      </w:r>
      <w:r w:rsidR="00DF08BB" w:rsidRPr="00392055">
        <w:rPr>
          <w:rStyle w:val="Char0"/>
          <w:rtl/>
        </w:rPr>
        <w:t>ی</w:t>
      </w:r>
      <w:r w:rsidRPr="00392055">
        <w:rPr>
          <w:rStyle w:val="Char0"/>
          <w:rtl/>
        </w:rPr>
        <w:t xml:space="preserve"> از پ</w:t>
      </w:r>
      <w:r w:rsidR="00DF08BB" w:rsidRPr="00392055">
        <w:rPr>
          <w:rStyle w:val="Char0"/>
          <w:rtl/>
        </w:rPr>
        <w:t>ی</w:t>
      </w:r>
      <w:r w:rsidRPr="00392055">
        <w:rPr>
          <w:rStyle w:val="Char0"/>
          <w:rtl/>
        </w:rPr>
        <w:t>روان ائم</w:t>
      </w:r>
      <w:r w:rsidR="00DF08BB" w:rsidRPr="00392055">
        <w:rPr>
          <w:rStyle w:val="Char0"/>
          <w:rFonts w:hint="cs"/>
          <w:rtl/>
        </w:rPr>
        <w:t>ۀ</w:t>
      </w:r>
      <w:r w:rsidRPr="00392055">
        <w:rPr>
          <w:rStyle w:val="Char0"/>
          <w:rtl/>
        </w:rPr>
        <w:t xml:space="preserve"> چهارگانه است.</w:t>
      </w:r>
      <w:r w:rsidRPr="006933B2">
        <w:rPr>
          <w:rStyle w:val="FootnoteReference"/>
          <w:rFonts w:cs="IRNazli"/>
          <w:sz w:val="32"/>
          <w:rtl/>
        </w:rPr>
        <w:t>(</w:t>
      </w:r>
      <w:r w:rsidRPr="006933B2">
        <w:rPr>
          <w:rStyle w:val="FootnoteReference"/>
          <w:rFonts w:cs="IRNazli"/>
          <w:sz w:val="32"/>
          <w:rtl/>
        </w:rPr>
        <w:footnoteReference w:id="280"/>
      </w:r>
      <w:r w:rsidRPr="006933B2">
        <w:rPr>
          <w:rStyle w:val="FootnoteReference"/>
          <w:rFonts w:cs="IRNazli"/>
          <w:sz w:val="32"/>
          <w:rtl/>
        </w:rPr>
        <w:t>)</w:t>
      </w:r>
      <w:r w:rsidRPr="00392055">
        <w:rPr>
          <w:rStyle w:val="Char0"/>
          <w:rtl/>
        </w:rPr>
        <w:t xml:space="preserve"> ابن قدامه مقدس</w:t>
      </w:r>
      <w:r w:rsidR="00DF08BB" w:rsidRPr="00392055">
        <w:rPr>
          <w:rStyle w:val="Char0"/>
          <w:rtl/>
        </w:rPr>
        <w:t>ی</w:t>
      </w:r>
      <w:r w:rsidRPr="00392055">
        <w:rPr>
          <w:rStyle w:val="Char0"/>
          <w:rtl/>
        </w:rPr>
        <w:t xml:space="preserve"> در </w:t>
      </w:r>
      <w:r w:rsidR="00DF08BB" w:rsidRPr="00392055">
        <w:rPr>
          <w:rStyle w:val="Char0"/>
          <w:rtl/>
        </w:rPr>
        <w:t>ک</w:t>
      </w:r>
      <w:r w:rsidRPr="00392055">
        <w:rPr>
          <w:rStyle w:val="Char0"/>
          <w:rtl/>
        </w:rPr>
        <w:t>تاب روضة‌الناظر و</w:t>
      </w:r>
      <w:r w:rsidR="00DC4E3F" w:rsidRPr="00392055">
        <w:rPr>
          <w:rStyle w:val="Char0"/>
          <w:rFonts w:hint="cs"/>
          <w:rtl/>
        </w:rPr>
        <w:t xml:space="preserve"> </w:t>
      </w:r>
      <w:r w:rsidRPr="00392055">
        <w:rPr>
          <w:rStyle w:val="Char0"/>
          <w:rtl/>
        </w:rPr>
        <w:t>جنة المناظر</w:t>
      </w:r>
      <w:r w:rsidR="00AD12CB" w:rsidRPr="00392055">
        <w:rPr>
          <w:rStyle w:val="Char0"/>
          <w:rtl/>
        </w:rPr>
        <w:t xml:space="preserve"> م</w:t>
      </w:r>
      <w:r w:rsidR="00DF08BB" w:rsidRPr="00392055">
        <w:rPr>
          <w:rStyle w:val="Char0"/>
          <w:rtl/>
        </w:rPr>
        <w:t>ی</w:t>
      </w:r>
      <w:r w:rsidR="00AD12CB" w:rsidRPr="00392055">
        <w:rPr>
          <w:rStyle w:val="Char0"/>
          <w:rtl/>
        </w:rPr>
        <w:t>‌</w:t>
      </w:r>
      <w:r w:rsidR="008601DA" w:rsidRPr="00392055">
        <w:rPr>
          <w:rStyle w:val="Char0"/>
          <w:rFonts w:hint="cs"/>
          <w:rtl/>
        </w:rPr>
        <w:t>گو</w:t>
      </w:r>
      <w:r w:rsidR="00DF08BB" w:rsidRPr="00392055">
        <w:rPr>
          <w:rStyle w:val="Char0"/>
          <w:rFonts w:hint="cs"/>
          <w:rtl/>
        </w:rPr>
        <w:t>ی</w:t>
      </w:r>
      <w:r w:rsidR="008601DA" w:rsidRPr="00392055">
        <w:rPr>
          <w:rStyle w:val="Char0"/>
          <w:rFonts w:hint="cs"/>
          <w:rtl/>
        </w:rPr>
        <w:t>د:</w:t>
      </w:r>
      <w:r w:rsidRPr="00392055">
        <w:rPr>
          <w:rStyle w:val="Char0"/>
          <w:rtl/>
        </w:rPr>
        <w:t xml:space="preserve"> اجماع علما بر ا</w:t>
      </w:r>
      <w:r w:rsidR="00DF08BB" w:rsidRPr="00392055">
        <w:rPr>
          <w:rStyle w:val="Char0"/>
          <w:rtl/>
        </w:rPr>
        <w:t>ی</w:t>
      </w:r>
      <w:r w:rsidRPr="00392055">
        <w:rPr>
          <w:rStyle w:val="Char0"/>
          <w:rtl/>
        </w:rPr>
        <w:t xml:space="preserve">ن است </w:t>
      </w:r>
      <w:r w:rsidR="00DF08BB" w:rsidRPr="00392055">
        <w:rPr>
          <w:rStyle w:val="Char0"/>
          <w:rtl/>
        </w:rPr>
        <w:t>ک</w:t>
      </w:r>
      <w:r w:rsidRPr="00392055">
        <w:rPr>
          <w:rStyle w:val="Char0"/>
          <w:rtl/>
        </w:rPr>
        <w:t>ه تقل</w:t>
      </w:r>
      <w:r w:rsidR="00DF08BB" w:rsidRPr="00392055">
        <w:rPr>
          <w:rStyle w:val="Char0"/>
          <w:rtl/>
        </w:rPr>
        <w:t>ی</w:t>
      </w:r>
      <w:r w:rsidRPr="00392055">
        <w:rPr>
          <w:rStyle w:val="Char0"/>
          <w:rtl/>
        </w:rPr>
        <w:t>د در فروع جا</w:t>
      </w:r>
      <w:r w:rsidR="00DF08BB" w:rsidRPr="00392055">
        <w:rPr>
          <w:rStyle w:val="Char0"/>
          <w:rtl/>
        </w:rPr>
        <w:t>ی</w:t>
      </w:r>
      <w:r w:rsidRPr="00392055">
        <w:rPr>
          <w:rStyle w:val="Char0"/>
          <w:rtl/>
        </w:rPr>
        <w:t>ز است و دل</w:t>
      </w:r>
      <w:r w:rsidR="00DF08BB" w:rsidRPr="00392055">
        <w:rPr>
          <w:rStyle w:val="Char0"/>
          <w:rtl/>
        </w:rPr>
        <w:t>ی</w:t>
      </w:r>
      <w:r w:rsidRPr="00392055">
        <w:rPr>
          <w:rStyle w:val="Char0"/>
          <w:rtl/>
        </w:rPr>
        <w:t>ل آن اجماع است. همچن</w:t>
      </w:r>
      <w:r w:rsidR="00DF08BB" w:rsidRPr="00392055">
        <w:rPr>
          <w:rStyle w:val="Char0"/>
          <w:rtl/>
        </w:rPr>
        <w:t>ی</w:t>
      </w:r>
      <w:r w:rsidRPr="00392055">
        <w:rPr>
          <w:rStyle w:val="Char0"/>
          <w:rtl/>
        </w:rPr>
        <w:t>ن به خاطر</w:t>
      </w:r>
      <w:r w:rsidR="005E650C" w:rsidRPr="00392055">
        <w:rPr>
          <w:rStyle w:val="Char0"/>
          <w:rFonts w:hint="cs"/>
          <w:rtl/>
        </w:rPr>
        <w:t xml:space="preserve"> </w:t>
      </w:r>
      <w:r w:rsidRPr="00392055">
        <w:rPr>
          <w:rStyle w:val="Char0"/>
          <w:rtl/>
        </w:rPr>
        <w:t>ا</w:t>
      </w:r>
      <w:r w:rsidR="00DF08BB" w:rsidRPr="00392055">
        <w:rPr>
          <w:rStyle w:val="Char0"/>
          <w:rtl/>
        </w:rPr>
        <w:t>ی</w:t>
      </w:r>
      <w:r w:rsidRPr="00392055">
        <w:rPr>
          <w:rStyle w:val="Char0"/>
          <w:rtl/>
        </w:rPr>
        <w:t>ن</w:t>
      </w:r>
      <w:r w:rsidR="00DF08BB" w:rsidRPr="00392055">
        <w:rPr>
          <w:rStyle w:val="Char0"/>
          <w:rtl/>
        </w:rPr>
        <w:t>ک</w:t>
      </w:r>
      <w:r w:rsidRPr="00392055">
        <w:rPr>
          <w:rStyle w:val="Char0"/>
          <w:rtl/>
        </w:rPr>
        <w:t xml:space="preserve">ه مجتهد در فروع </w:t>
      </w:r>
      <w:r w:rsidR="00DF08BB" w:rsidRPr="00392055">
        <w:rPr>
          <w:rStyle w:val="Char0"/>
          <w:rtl/>
        </w:rPr>
        <w:t>ی</w:t>
      </w:r>
      <w:r w:rsidRPr="00392055">
        <w:rPr>
          <w:rStyle w:val="Char0"/>
          <w:rtl/>
        </w:rPr>
        <w:t>ا مص</w:t>
      </w:r>
      <w:r w:rsidR="00DF08BB" w:rsidRPr="00392055">
        <w:rPr>
          <w:rStyle w:val="Char0"/>
          <w:rtl/>
        </w:rPr>
        <w:t>ی</w:t>
      </w:r>
      <w:r w:rsidRPr="00392055">
        <w:rPr>
          <w:rStyle w:val="Char0"/>
          <w:rtl/>
        </w:rPr>
        <w:t xml:space="preserve">ب است </w:t>
      </w:r>
      <w:r w:rsidR="00DF08BB" w:rsidRPr="00392055">
        <w:rPr>
          <w:rStyle w:val="Char0"/>
          <w:rtl/>
        </w:rPr>
        <w:t>ی</w:t>
      </w:r>
      <w:r w:rsidRPr="00392055">
        <w:rPr>
          <w:rStyle w:val="Char0"/>
          <w:rtl/>
        </w:rPr>
        <w:t>ا مخط</w:t>
      </w:r>
      <w:r w:rsidR="00DF08BB" w:rsidRPr="00392055">
        <w:rPr>
          <w:rStyle w:val="Char0"/>
          <w:rtl/>
        </w:rPr>
        <w:t>ی</w:t>
      </w:r>
      <w:r w:rsidRPr="00392055">
        <w:rPr>
          <w:rStyle w:val="Char0"/>
          <w:rtl/>
        </w:rPr>
        <w:t xml:space="preserve"> بنابرا</w:t>
      </w:r>
      <w:r w:rsidR="00DF08BB" w:rsidRPr="00392055">
        <w:rPr>
          <w:rStyle w:val="Char0"/>
          <w:rtl/>
        </w:rPr>
        <w:t>ی</w:t>
      </w:r>
      <w:r w:rsidRPr="00392055">
        <w:rPr>
          <w:rStyle w:val="Char0"/>
          <w:rtl/>
        </w:rPr>
        <w:t xml:space="preserve">ن </w:t>
      </w:r>
      <w:r w:rsidR="00002496" w:rsidRPr="00392055">
        <w:rPr>
          <w:rStyle w:val="Char0"/>
          <w:rFonts w:hint="cs"/>
          <w:rtl/>
        </w:rPr>
        <w:t xml:space="preserve">نه تنها </w:t>
      </w:r>
      <w:r w:rsidRPr="00392055">
        <w:rPr>
          <w:rStyle w:val="Char0"/>
          <w:rtl/>
        </w:rPr>
        <w:t>تقل</w:t>
      </w:r>
      <w:r w:rsidR="00DF08BB" w:rsidRPr="00392055">
        <w:rPr>
          <w:rStyle w:val="Char0"/>
          <w:rtl/>
        </w:rPr>
        <w:t>ی</w:t>
      </w:r>
      <w:r w:rsidRPr="00392055">
        <w:rPr>
          <w:rStyle w:val="Char0"/>
          <w:rtl/>
        </w:rPr>
        <w:t>د در فروع جا</w:t>
      </w:r>
      <w:r w:rsidR="00DF08BB" w:rsidRPr="00392055">
        <w:rPr>
          <w:rStyle w:val="Char0"/>
          <w:rtl/>
        </w:rPr>
        <w:t>ی</w:t>
      </w:r>
      <w:r w:rsidRPr="00392055">
        <w:rPr>
          <w:rStyle w:val="Char0"/>
          <w:rtl/>
        </w:rPr>
        <w:t xml:space="preserve">ز </w:t>
      </w:r>
      <w:r w:rsidR="00002496" w:rsidRPr="00392055">
        <w:rPr>
          <w:rStyle w:val="Char0"/>
          <w:rFonts w:hint="cs"/>
          <w:rtl/>
        </w:rPr>
        <w:t>است؛</w:t>
      </w:r>
      <w:r w:rsidRPr="00392055">
        <w:rPr>
          <w:rStyle w:val="Char0"/>
          <w:rtl/>
        </w:rPr>
        <w:t xml:space="preserve"> بل</w:t>
      </w:r>
      <w:r w:rsidR="00DF08BB" w:rsidRPr="00392055">
        <w:rPr>
          <w:rStyle w:val="Char0"/>
          <w:rtl/>
        </w:rPr>
        <w:t>ک</w:t>
      </w:r>
      <w:r w:rsidRPr="00392055">
        <w:rPr>
          <w:rStyle w:val="Char0"/>
          <w:rtl/>
        </w:rPr>
        <w:t>ه بر عام</w:t>
      </w:r>
      <w:r w:rsidR="00DF08BB" w:rsidRPr="00392055">
        <w:rPr>
          <w:rStyle w:val="Char0"/>
          <w:rtl/>
        </w:rPr>
        <w:t>ی</w:t>
      </w:r>
      <w:r w:rsidRPr="00392055">
        <w:rPr>
          <w:rStyle w:val="Char0"/>
          <w:rtl/>
        </w:rPr>
        <w:t xml:space="preserve"> واجب است </w:t>
      </w:r>
      <w:r w:rsidR="00DF08BB" w:rsidRPr="00392055">
        <w:rPr>
          <w:rStyle w:val="Char0"/>
          <w:rtl/>
        </w:rPr>
        <w:t>ک</w:t>
      </w:r>
      <w:r w:rsidRPr="00392055">
        <w:rPr>
          <w:rStyle w:val="Char0"/>
          <w:rtl/>
        </w:rPr>
        <w:t>ه در مسائل فرع</w:t>
      </w:r>
      <w:r w:rsidR="00DF08BB" w:rsidRPr="00392055">
        <w:rPr>
          <w:rStyle w:val="Char0"/>
          <w:rtl/>
        </w:rPr>
        <w:t>ی</w:t>
      </w:r>
      <w:r w:rsidRPr="00392055">
        <w:rPr>
          <w:rStyle w:val="Char0"/>
          <w:rtl/>
        </w:rPr>
        <w:t xml:space="preserve"> د</w:t>
      </w:r>
      <w:r w:rsidR="00DF08BB" w:rsidRPr="00392055">
        <w:rPr>
          <w:rStyle w:val="Char0"/>
          <w:rtl/>
        </w:rPr>
        <w:t>ی</w:t>
      </w:r>
      <w:r w:rsidRPr="00392055">
        <w:rPr>
          <w:rStyle w:val="Char0"/>
          <w:rtl/>
        </w:rPr>
        <w:t>ن تقل</w:t>
      </w:r>
      <w:r w:rsidR="00DF08BB" w:rsidRPr="00392055">
        <w:rPr>
          <w:rStyle w:val="Char0"/>
          <w:rtl/>
        </w:rPr>
        <w:t>ی</w:t>
      </w:r>
      <w:r w:rsidRPr="00392055">
        <w:rPr>
          <w:rStyle w:val="Char0"/>
          <w:rtl/>
        </w:rPr>
        <w:t xml:space="preserve">د </w:t>
      </w:r>
      <w:r w:rsidR="00DF08BB" w:rsidRPr="00392055">
        <w:rPr>
          <w:rStyle w:val="Char0"/>
          <w:rtl/>
        </w:rPr>
        <w:t>ک</w:t>
      </w:r>
      <w:r w:rsidRPr="00392055">
        <w:rPr>
          <w:rStyle w:val="Char0"/>
          <w:rtl/>
        </w:rPr>
        <w:t>ند.</w:t>
      </w:r>
      <w:r w:rsidRPr="006933B2">
        <w:rPr>
          <w:rStyle w:val="FootnoteReference"/>
          <w:rFonts w:cs="IRNazli"/>
          <w:sz w:val="32"/>
          <w:rtl/>
        </w:rPr>
        <w:t>(</w:t>
      </w:r>
      <w:r w:rsidRPr="006933B2">
        <w:rPr>
          <w:rStyle w:val="FootnoteReference"/>
          <w:rFonts w:cs="IRNazli"/>
          <w:sz w:val="32"/>
          <w:rtl/>
        </w:rPr>
        <w:footnoteReference w:id="281"/>
      </w:r>
      <w:r w:rsidRPr="006933B2">
        <w:rPr>
          <w:rStyle w:val="FootnoteReference"/>
          <w:rFonts w:cs="IRNazli"/>
          <w:sz w:val="32"/>
          <w:rtl/>
        </w:rPr>
        <w:t>)</w:t>
      </w:r>
    </w:p>
    <w:p w:rsidR="006D4AE3" w:rsidRPr="00392055" w:rsidRDefault="00E11DC7" w:rsidP="00392055">
      <w:pPr>
        <w:spacing w:line="240" w:lineRule="auto"/>
        <w:ind w:firstLine="284"/>
        <w:jc w:val="both"/>
        <w:rPr>
          <w:rStyle w:val="Char0"/>
          <w:rtl/>
        </w:rPr>
      </w:pPr>
      <w:r w:rsidRPr="00392055">
        <w:rPr>
          <w:rStyle w:val="Char0"/>
          <w:rtl/>
        </w:rPr>
        <w:t>ابن‌ت</w:t>
      </w:r>
      <w:r w:rsidR="00DF08BB" w:rsidRPr="00392055">
        <w:rPr>
          <w:rStyle w:val="Char0"/>
          <w:rtl/>
        </w:rPr>
        <w:t>ی</w:t>
      </w:r>
      <w:r w:rsidRPr="00392055">
        <w:rPr>
          <w:rStyle w:val="Char0"/>
          <w:rtl/>
        </w:rPr>
        <w:t>م</w:t>
      </w:r>
      <w:r w:rsidR="00DF08BB" w:rsidRPr="00392055">
        <w:rPr>
          <w:rStyle w:val="Char0"/>
          <w:rtl/>
        </w:rPr>
        <w:t>ی</w:t>
      </w:r>
      <w:r w:rsidRPr="00392055">
        <w:rPr>
          <w:rStyle w:val="Char0"/>
          <w:rtl/>
        </w:rPr>
        <w:t>ه م</w:t>
      </w:r>
      <w:r w:rsidR="00DF08BB" w:rsidRPr="00392055">
        <w:rPr>
          <w:rStyle w:val="Char0"/>
          <w:rtl/>
        </w:rPr>
        <w:t>ی</w:t>
      </w:r>
      <w:r w:rsidRPr="00392055">
        <w:rPr>
          <w:rStyle w:val="Char0"/>
          <w:rtl/>
        </w:rPr>
        <w:t>‌گو</w:t>
      </w:r>
      <w:r w:rsidR="00DF08BB" w:rsidRPr="00392055">
        <w:rPr>
          <w:rStyle w:val="Char0"/>
          <w:rtl/>
        </w:rPr>
        <w:t>ی</w:t>
      </w:r>
      <w:r w:rsidRPr="00392055">
        <w:rPr>
          <w:rStyle w:val="Char0"/>
          <w:rtl/>
        </w:rPr>
        <w:t>د: جمهور علما برا</w:t>
      </w:r>
      <w:r w:rsidR="00DF08BB" w:rsidRPr="00392055">
        <w:rPr>
          <w:rStyle w:val="Char0"/>
          <w:rtl/>
        </w:rPr>
        <w:t>ی</w:t>
      </w:r>
      <w:r w:rsidRPr="00392055">
        <w:rPr>
          <w:rStyle w:val="Char0"/>
          <w:rtl/>
        </w:rPr>
        <w:t xml:space="preserve">ن باورند </w:t>
      </w:r>
      <w:r w:rsidR="00DF08BB" w:rsidRPr="00392055">
        <w:rPr>
          <w:rStyle w:val="Char0"/>
          <w:rtl/>
        </w:rPr>
        <w:t>ک</w:t>
      </w:r>
      <w:r w:rsidRPr="00392055">
        <w:rPr>
          <w:rStyle w:val="Char0"/>
          <w:rtl/>
        </w:rPr>
        <w:t>ه تقل</w:t>
      </w:r>
      <w:r w:rsidR="00DF08BB" w:rsidRPr="00392055">
        <w:rPr>
          <w:rStyle w:val="Char0"/>
          <w:rtl/>
        </w:rPr>
        <w:t>ی</w:t>
      </w:r>
      <w:r w:rsidRPr="00392055">
        <w:rPr>
          <w:rStyle w:val="Char0"/>
          <w:rtl/>
        </w:rPr>
        <w:t>د برا</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س</w:t>
      </w:r>
      <w:r w:rsidR="00DF08BB" w:rsidRPr="00392055">
        <w:rPr>
          <w:rStyle w:val="Char0"/>
          <w:rtl/>
        </w:rPr>
        <w:t>ی</w:t>
      </w:r>
      <w:r w:rsidR="00002496" w:rsidRPr="00392055">
        <w:rPr>
          <w:rStyle w:val="Char0"/>
          <w:rFonts w:hint="cs"/>
          <w:rtl/>
        </w:rPr>
        <w:t xml:space="preserve"> </w:t>
      </w:r>
      <w:r w:rsidR="00DF08BB" w:rsidRPr="00392055">
        <w:rPr>
          <w:rStyle w:val="Char0"/>
          <w:rtl/>
        </w:rPr>
        <w:t>ک</w:t>
      </w:r>
      <w:r w:rsidRPr="00392055">
        <w:rPr>
          <w:rStyle w:val="Char0"/>
          <w:rtl/>
        </w:rPr>
        <w:t>ه توانا</w:t>
      </w:r>
      <w:r w:rsidR="00DF08BB" w:rsidRPr="00392055">
        <w:rPr>
          <w:rStyle w:val="Char0"/>
          <w:rtl/>
        </w:rPr>
        <w:t>یی</w:t>
      </w:r>
      <w:r w:rsidRPr="00392055">
        <w:rPr>
          <w:rStyle w:val="Char0"/>
          <w:rtl/>
        </w:rPr>
        <w:t xml:space="preserve"> اجتهاد ندارد، جا</w:t>
      </w:r>
      <w:r w:rsidR="00DF08BB" w:rsidRPr="00392055">
        <w:rPr>
          <w:rStyle w:val="Char0"/>
          <w:rtl/>
        </w:rPr>
        <w:t>ی</w:t>
      </w:r>
      <w:r w:rsidRPr="00392055">
        <w:rPr>
          <w:rStyle w:val="Char0"/>
          <w:rtl/>
        </w:rPr>
        <w:t>ز است.</w:t>
      </w:r>
      <w:r w:rsidRPr="006933B2">
        <w:rPr>
          <w:rStyle w:val="FootnoteReference"/>
          <w:rFonts w:cs="IRNazli"/>
          <w:sz w:val="32"/>
          <w:rtl/>
        </w:rPr>
        <w:t>(</w:t>
      </w:r>
      <w:r w:rsidRPr="006933B2">
        <w:rPr>
          <w:rStyle w:val="FootnoteReference"/>
          <w:rFonts w:cs="IRNazli"/>
          <w:sz w:val="32"/>
          <w:rtl/>
        </w:rPr>
        <w:footnoteReference w:id="282"/>
      </w:r>
      <w:r w:rsidRPr="006933B2">
        <w:rPr>
          <w:rStyle w:val="FootnoteReference"/>
          <w:rFonts w:cs="IRNazli"/>
          <w:sz w:val="32"/>
          <w:rtl/>
        </w:rPr>
        <w:t>)</w:t>
      </w:r>
    </w:p>
    <w:p w:rsidR="002B2ED3" w:rsidRPr="00392055" w:rsidRDefault="00013DDE" w:rsidP="00392055">
      <w:pPr>
        <w:spacing w:line="240" w:lineRule="auto"/>
        <w:ind w:firstLine="284"/>
        <w:jc w:val="both"/>
        <w:rPr>
          <w:rStyle w:val="Char0"/>
          <w:rtl/>
        </w:rPr>
      </w:pPr>
      <w:r w:rsidRPr="00392055">
        <w:rPr>
          <w:rStyle w:val="Char0"/>
          <w:rFonts w:hint="cs"/>
          <w:rtl/>
        </w:rPr>
        <w:t>ابن</w:t>
      </w:r>
      <w:r w:rsidRPr="00392055">
        <w:rPr>
          <w:rStyle w:val="Char0"/>
          <w:rtl/>
        </w:rPr>
        <w:softHyphen/>
      </w:r>
      <w:r w:rsidRPr="00392055">
        <w:rPr>
          <w:rStyle w:val="Char0"/>
          <w:rFonts w:hint="cs"/>
          <w:rtl/>
        </w:rPr>
        <w:t>قیم شاگرد ابن</w:t>
      </w:r>
      <w:r w:rsidRPr="00392055">
        <w:rPr>
          <w:rStyle w:val="Char0"/>
          <w:rtl/>
        </w:rPr>
        <w:softHyphen/>
      </w:r>
      <w:r w:rsidR="000C34E6" w:rsidRPr="00392055">
        <w:rPr>
          <w:rStyle w:val="Char0"/>
          <w:rFonts w:hint="cs"/>
          <w:rtl/>
        </w:rPr>
        <w:t>تیمیه می</w:t>
      </w:r>
      <w:r w:rsidR="000C34E6" w:rsidRPr="00392055">
        <w:rPr>
          <w:rStyle w:val="Char0"/>
          <w:rtl/>
        </w:rPr>
        <w:softHyphen/>
      </w:r>
      <w:r w:rsidR="000C34E6" w:rsidRPr="00392055">
        <w:rPr>
          <w:rStyle w:val="Char0"/>
          <w:rFonts w:hint="cs"/>
          <w:rtl/>
        </w:rPr>
        <w:t>گوید: تقلید فقط هنگام ضرورت جایز است. در بحث رد بر پیروان تقلید می</w:t>
      </w:r>
      <w:r w:rsidR="000C34E6" w:rsidRPr="00392055">
        <w:rPr>
          <w:rStyle w:val="Char0"/>
          <w:rFonts w:hint="cs"/>
          <w:rtl/>
        </w:rPr>
        <w:softHyphen/>
        <w:t>گوید</w:t>
      </w:r>
      <w:r w:rsidRPr="00392055">
        <w:rPr>
          <w:rStyle w:val="Char0"/>
          <w:rFonts w:hint="cs"/>
          <w:rtl/>
        </w:rPr>
        <w:t>: همانا آن</w:t>
      </w:r>
      <w:r w:rsidR="000C34E6" w:rsidRPr="00392055">
        <w:rPr>
          <w:rStyle w:val="Char0"/>
          <w:rFonts w:hint="cs"/>
          <w:rtl/>
        </w:rPr>
        <w:t>چه از ائمه دربار</w:t>
      </w:r>
      <w:r w:rsidR="00DF08BB" w:rsidRPr="00392055">
        <w:rPr>
          <w:rStyle w:val="Char0"/>
          <w:rFonts w:hint="cs"/>
          <w:rtl/>
        </w:rPr>
        <w:t>ۀ</w:t>
      </w:r>
      <w:r w:rsidR="000C34E6" w:rsidRPr="00392055">
        <w:rPr>
          <w:rStyle w:val="Char0"/>
          <w:rFonts w:hint="cs"/>
          <w:rtl/>
        </w:rPr>
        <w:t xml:space="preserve"> تقلید، نقل گردید؛ تقلید</w:t>
      </w:r>
      <w:r w:rsidR="0094145F" w:rsidRPr="00392055">
        <w:rPr>
          <w:rStyle w:val="Char0"/>
          <w:rFonts w:hint="cs"/>
          <w:rtl/>
        </w:rPr>
        <w:t xml:space="preserve"> آن‌ها </w:t>
      </w:r>
      <w:r w:rsidR="000C34E6" w:rsidRPr="00392055">
        <w:rPr>
          <w:rStyle w:val="Char0"/>
          <w:rFonts w:hint="cs"/>
          <w:rtl/>
        </w:rPr>
        <w:t>مانند تقلید شما نیست و آن را جایز ندانسته</w:t>
      </w:r>
      <w:r w:rsidR="000C34E6" w:rsidRPr="00392055">
        <w:rPr>
          <w:rStyle w:val="Char0"/>
          <w:rFonts w:hint="cs"/>
          <w:rtl/>
        </w:rPr>
        <w:softHyphen/>
        <w:t>اند. بلکه</w:t>
      </w:r>
      <w:r w:rsidR="00141E25" w:rsidRPr="00392055">
        <w:rPr>
          <w:rStyle w:val="Char0"/>
          <w:rFonts w:hint="cs"/>
          <w:rtl/>
        </w:rPr>
        <w:t xml:space="preserve"> آنچه </w:t>
      </w:r>
      <w:r w:rsidR="000C34E6" w:rsidRPr="00392055">
        <w:rPr>
          <w:rStyle w:val="Char0"/>
          <w:rFonts w:hint="cs"/>
          <w:rtl/>
        </w:rPr>
        <w:t>در بار</w:t>
      </w:r>
      <w:r w:rsidR="00DF08BB" w:rsidRPr="00392055">
        <w:rPr>
          <w:rStyle w:val="Char0"/>
          <w:rFonts w:hint="cs"/>
          <w:rtl/>
        </w:rPr>
        <w:t>ۀ</w:t>
      </w:r>
      <w:r w:rsidR="000C34E6" w:rsidRPr="00392055">
        <w:rPr>
          <w:rStyle w:val="Char0"/>
          <w:rFonts w:hint="cs"/>
          <w:rtl/>
        </w:rPr>
        <w:t xml:space="preserve"> تقلید از</w:t>
      </w:r>
      <w:r w:rsidR="0094145F" w:rsidRPr="00392055">
        <w:rPr>
          <w:rStyle w:val="Char0"/>
          <w:rFonts w:hint="cs"/>
          <w:rtl/>
        </w:rPr>
        <w:t xml:space="preserve"> آن‌ها </w:t>
      </w:r>
      <w:r w:rsidR="005E650C" w:rsidRPr="00392055">
        <w:rPr>
          <w:rStyle w:val="Char0"/>
          <w:rFonts w:hint="cs"/>
          <w:rtl/>
        </w:rPr>
        <w:t>نقل کرده</w:t>
      </w:r>
      <w:r w:rsidR="005E650C" w:rsidRPr="00392055">
        <w:rPr>
          <w:rStyle w:val="Char0"/>
          <w:rFonts w:hint="eastAsia"/>
          <w:rtl/>
        </w:rPr>
        <w:t>‌</w:t>
      </w:r>
      <w:r w:rsidR="000C34E6" w:rsidRPr="00392055">
        <w:rPr>
          <w:rStyle w:val="Char0"/>
          <w:rFonts w:hint="cs"/>
          <w:rtl/>
        </w:rPr>
        <w:t>اند، در مسائل بسیار کمی بوده که در آن به نص کتاب و سنت دست نیافته</w:t>
      </w:r>
      <w:r w:rsidR="000C34E6" w:rsidRPr="00392055">
        <w:rPr>
          <w:rStyle w:val="Char0"/>
          <w:rFonts w:hint="cs"/>
          <w:rtl/>
        </w:rPr>
        <w:softHyphen/>
        <w:t>اند و در آن رابطه، جز قول کسی که عالم</w:t>
      </w:r>
      <w:r w:rsidR="000C34E6" w:rsidRPr="00392055">
        <w:rPr>
          <w:rStyle w:val="Char0"/>
          <w:rtl/>
        </w:rPr>
        <w:softHyphen/>
      </w:r>
      <w:r w:rsidR="000C34E6" w:rsidRPr="00392055">
        <w:rPr>
          <w:rStyle w:val="Char0"/>
          <w:rFonts w:hint="cs"/>
          <w:rtl/>
        </w:rPr>
        <w:t>تر از خودشان دیده</w:t>
      </w:r>
      <w:r w:rsidR="000C34E6" w:rsidRPr="00392055">
        <w:rPr>
          <w:rStyle w:val="Char0"/>
          <w:rFonts w:hint="cs"/>
          <w:rtl/>
        </w:rPr>
        <w:softHyphen/>
        <w:t>اند دلیلی در کتاب وسنت نیافته</w:t>
      </w:r>
      <w:r w:rsidR="000C34E6" w:rsidRPr="00392055">
        <w:rPr>
          <w:rStyle w:val="Char0"/>
          <w:rFonts w:hint="cs"/>
          <w:rtl/>
        </w:rPr>
        <w:softHyphen/>
        <w:t>اند و مجبور به تقلید از آن عالم شده</w:t>
      </w:r>
      <w:r w:rsidR="000C34E6" w:rsidRPr="00392055">
        <w:rPr>
          <w:rStyle w:val="Char0"/>
          <w:rFonts w:hint="cs"/>
          <w:rtl/>
        </w:rPr>
        <w:softHyphen/>
        <w:t>اند. این روش اهل علم است و همین واجب است. پس تقلید فقط برای مضطر جایز است. اما کسی که از نصوص کتاب وسنت و اقوال اصحاب درمی</w:t>
      </w:r>
      <w:r w:rsidR="000C34E6" w:rsidRPr="00392055">
        <w:rPr>
          <w:rStyle w:val="Char0"/>
          <w:rFonts w:hint="cs"/>
          <w:rtl/>
        </w:rPr>
        <w:softHyphen/>
        <w:t>گذرد و از شناخت حق با دلیل خودداری می</w:t>
      </w:r>
      <w:r w:rsidR="000C34E6" w:rsidRPr="00392055">
        <w:rPr>
          <w:rStyle w:val="Char0"/>
          <w:rFonts w:hint="cs"/>
          <w:rtl/>
        </w:rPr>
        <w:softHyphen/>
        <w:t>کند و به سوی تقلید می</w:t>
      </w:r>
      <w:r w:rsidR="000C34E6" w:rsidRPr="00392055">
        <w:rPr>
          <w:rStyle w:val="Char0"/>
          <w:rFonts w:hint="cs"/>
          <w:rtl/>
        </w:rPr>
        <w:softHyphen/>
        <w:t>رود آن هم با وجود توانایی شناخت دلیل، مانند کسی است که با وجود توانایی دست</w:t>
      </w:r>
      <w:r w:rsidR="000C34E6" w:rsidRPr="00392055">
        <w:rPr>
          <w:rStyle w:val="Char0"/>
          <w:rtl/>
        </w:rPr>
        <w:softHyphen/>
      </w:r>
      <w:r w:rsidR="000C34E6" w:rsidRPr="00392055">
        <w:rPr>
          <w:rStyle w:val="Char0"/>
          <w:rFonts w:hint="cs"/>
          <w:rtl/>
        </w:rPr>
        <w:t>یابی به گوشت پاک به سوی گوشت مردار برود. قاعده این است که جز با دلیل قول غیر، پذیرفته نمی</w:t>
      </w:r>
      <w:r w:rsidR="000C34E6" w:rsidRPr="00392055">
        <w:rPr>
          <w:rStyle w:val="Char0"/>
          <w:rFonts w:hint="cs"/>
          <w:rtl/>
        </w:rPr>
        <w:softHyphen/>
        <w:t>شود مگر ضرورت ایجاب کند. شما حال ضرورت را دست مای</w:t>
      </w:r>
      <w:r w:rsidR="00DF08BB" w:rsidRPr="00392055">
        <w:rPr>
          <w:rStyle w:val="Char0"/>
          <w:rFonts w:hint="cs"/>
          <w:rtl/>
        </w:rPr>
        <w:t>ۀ</w:t>
      </w:r>
      <w:r w:rsidR="000C34E6" w:rsidRPr="00392055">
        <w:rPr>
          <w:rStyle w:val="Char0"/>
          <w:rFonts w:hint="cs"/>
          <w:rtl/>
        </w:rPr>
        <w:t xml:space="preserve"> اصلی (برای تقلید کورکورانه) پنداشته</w:t>
      </w:r>
      <w:r w:rsidR="000C34E6" w:rsidRPr="00392055">
        <w:rPr>
          <w:rStyle w:val="Char0"/>
          <w:rFonts w:hint="cs"/>
          <w:rtl/>
        </w:rPr>
        <w:softHyphen/>
        <w:t>اید.</w:t>
      </w:r>
      <w:r w:rsidR="000C34E6" w:rsidRPr="006933B2">
        <w:rPr>
          <w:rStyle w:val="FootnoteReference"/>
          <w:rFonts w:cs="IRNazli"/>
          <w:sz w:val="32"/>
          <w:rtl/>
        </w:rPr>
        <w:t>(</w:t>
      </w:r>
      <w:r w:rsidR="000C34E6" w:rsidRPr="006933B2">
        <w:rPr>
          <w:rStyle w:val="FootnoteReference"/>
          <w:rFonts w:cs="IRNazli"/>
          <w:sz w:val="32"/>
          <w:rtl/>
        </w:rPr>
        <w:footnoteReference w:id="283"/>
      </w:r>
      <w:r w:rsidR="000C34E6" w:rsidRPr="006933B2">
        <w:rPr>
          <w:rStyle w:val="FootnoteReference"/>
          <w:rFonts w:cs="IRNazli"/>
          <w:sz w:val="32"/>
          <w:rtl/>
        </w:rPr>
        <w:t>)</w:t>
      </w:r>
    </w:p>
    <w:p w:rsidR="00477A62" w:rsidRPr="00C64670" w:rsidRDefault="00566E38" w:rsidP="005E650C">
      <w:pPr>
        <w:spacing w:line="240" w:lineRule="auto"/>
        <w:ind w:firstLine="284"/>
        <w:jc w:val="both"/>
        <w:rPr>
          <w:rStyle w:val="Char0"/>
          <w:rtl/>
        </w:rPr>
      </w:pPr>
      <w:r w:rsidRPr="00C64670">
        <w:rPr>
          <w:rStyle w:val="Char0"/>
          <w:rFonts w:hint="cs"/>
          <w:rtl/>
        </w:rPr>
        <w:t>محمّد</w:t>
      </w:r>
      <w:r w:rsidR="00013DDE" w:rsidRPr="00C64670">
        <w:rPr>
          <w:rStyle w:val="Char0"/>
          <w:rFonts w:hint="cs"/>
          <w:rtl/>
        </w:rPr>
        <w:t>امین شنقیطی دراین</w:t>
      </w:r>
      <w:r w:rsidR="00013DDE" w:rsidRPr="00C64670">
        <w:rPr>
          <w:rStyle w:val="Char0"/>
          <w:rFonts w:hint="cs"/>
          <w:rtl/>
        </w:rPr>
        <w:softHyphen/>
        <w:t>باره نکات و مطالب ظریف و مهمی</w:t>
      </w:r>
      <w:r w:rsidR="00F7212C" w:rsidRPr="00C64670">
        <w:rPr>
          <w:rStyle w:val="Char0"/>
          <w:rFonts w:hint="cs"/>
          <w:rtl/>
        </w:rPr>
        <w:t xml:space="preserve"> را</w:t>
      </w:r>
      <w:r w:rsidR="00013DDE" w:rsidRPr="00C64670">
        <w:rPr>
          <w:rStyle w:val="Char0"/>
          <w:rFonts w:hint="cs"/>
          <w:rtl/>
        </w:rPr>
        <w:t xml:space="preserve"> متذکر می</w:t>
      </w:r>
      <w:r w:rsidR="00013DDE" w:rsidRPr="00C64670">
        <w:rPr>
          <w:rStyle w:val="Char0"/>
          <w:rFonts w:hint="cs"/>
          <w:rtl/>
        </w:rPr>
        <w:softHyphen/>
        <w:t>شود، ایشان در تفسیر آی</w:t>
      </w:r>
      <w:r w:rsidR="00DF08BB">
        <w:rPr>
          <w:rStyle w:val="Char0"/>
          <w:rFonts w:hint="cs"/>
          <w:rtl/>
        </w:rPr>
        <w:t>ۀ</w:t>
      </w:r>
      <w:r w:rsidR="00013DDE" w:rsidRPr="00C64670">
        <w:rPr>
          <w:rStyle w:val="Char0"/>
          <w:rFonts w:hint="cs"/>
          <w:rtl/>
        </w:rPr>
        <w:t xml:space="preserve"> شریف</w:t>
      </w:r>
      <w:r w:rsidR="00DF08BB">
        <w:rPr>
          <w:rStyle w:val="Char0"/>
          <w:rFonts w:hint="cs"/>
          <w:rtl/>
        </w:rPr>
        <w:t>ۀ</w:t>
      </w:r>
      <w:r w:rsidR="005E650C">
        <w:rPr>
          <w:rStyle w:val="Char0"/>
          <w:rFonts w:hint="cs"/>
          <w:rtl/>
        </w:rPr>
        <w:t xml:space="preserve"> </w:t>
      </w:r>
      <w:r w:rsidR="005E650C">
        <w:rPr>
          <w:rStyle w:val="Char0"/>
          <w:rFonts w:cs="Traditional Arabic"/>
          <w:color w:val="000000"/>
          <w:shd w:val="clear" w:color="auto" w:fill="FFFFFF"/>
          <w:rtl/>
          <w:lang w:bidi="fa-IR"/>
        </w:rPr>
        <w:t>﴿</w:t>
      </w:r>
      <w:r w:rsidR="005E650C" w:rsidRPr="00932399">
        <w:rPr>
          <w:rStyle w:val="Char4"/>
          <w:rtl/>
        </w:rPr>
        <w:t xml:space="preserve">أَفَلَا يَتَدَبَّرُونَ </w:t>
      </w:r>
      <w:r w:rsidR="005E650C" w:rsidRPr="00932399">
        <w:rPr>
          <w:rStyle w:val="Char4"/>
          <w:rFonts w:hint="cs"/>
          <w:rtl/>
        </w:rPr>
        <w:t>ٱ</w:t>
      </w:r>
      <w:r w:rsidR="005E650C" w:rsidRPr="00932399">
        <w:rPr>
          <w:rStyle w:val="Char4"/>
          <w:rFonts w:hint="eastAsia"/>
          <w:rtl/>
        </w:rPr>
        <w:t>لۡقُرۡءَانَ</w:t>
      </w:r>
      <w:r w:rsidR="005E650C" w:rsidRPr="00932399">
        <w:rPr>
          <w:rStyle w:val="Char4"/>
          <w:rtl/>
        </w:rPr>
        <w:t xml:space="preserve"> أَمۡ عَلَىٰ قُلُوبٍ أَقۡفَالُهَآ٢٤</w:t>
      </w:r>
      <w:r w:rsidR="005E650C">
        <w:rPr>
          <w:rStyle w:val="Char0"/>
          <w:rFonts w:cs="Traditional Arabic"/>
          <w:color w:val="000000"/>
          <w:shd w:val="clear" w:color="auto" w:fill="FFFFFF"/>
          <w:rtl/>
          <w:lang w:bidi="fa-IR"/>
        </w:rPr>
        <w:t>﴾</w:t>
      </w:r>
      <w:r w:rsidR="00013DDE" w:rsidRPr="006933B2">
        <w:rPr>
          <w:rStyle w:val="FootnoteReference"/>
          <w:rFonts w:cs="IRNazli"/>
          <w:sz w:val="32"/>
          <w:rtl/>
        </w:rPr>
        <w:t>(</w:t>
      </w:r>
      <w:r w:rsidR="00013DDE" w:rsidRPr="006933B2">
        <w:rPr>
          <w:rStyle w:val="FootnoteReference"/>
          <w:rFonts w:cs="IRNazli"/>
          <w:sz w:val="32"/>
          <w:rtl/>
        </w:rPr>
        <w:footnoteReference w:id="284"/>
      </w:r>
      <w:r w:rsidR="00013DDE" w:rsidRPr="006933B2">
        <w:rPr>
          <w:rStyle w:val="FootnoteReference"/>
          <w:rFonts w:cs="IRNazli"/>
          <w:sz w:val="32"/>
          <w:rtl/>
        </w:rPr>
        <w:t>)</w:t>
      </w:r>
      <w:r w:rsidR="005E650C" w:rsidRPr="006933B2">
        <w:rPr>
          <w:rStyle w:val="FootnoteReference"/>
          <w:rFonts w:cs="IRNazli" w:hint="cs"/>
          <w:sz w:val="32"/>
          <w:rtl/>
        </w:rPr>
        <w:t xml:space="preserve"> </w:t>
      </w:r>
      <w:r w:rsidR="00013DDE" w:rsidRPr="005E650C">
        <w:rPr>
          <w:rStyle w:val="Char9"/>
          <w:rFonts w:hint="cs"/>
          <w:rtl/>
        </w:rPr>
        <w:t>«</w:t>
      </w:r>
      <w:r w:rsidR="00013DDE" w:rsidRPr="005E650C">
        <w:rPr>
          <w:rStyle w:val="Char9"/>
          <w:rtl/>
        </w:rPr>
        <w:t>آ</w:t>
      </w:r>
      <w:r w:rsidR="00DF08BB" w:rsidRPr="005E650C">
        <w:rPr>
          <w:rStyle w:val="Char9"/>
          <w:rtl/>
        </w:rPr>
        <w:t>ی</w:t>
      </w:r>
      <w:r w:rsidR="00013DDE" w:rsidRPr="005E650C">
        <w:rPr>
          <w:rStyle w:val="Char9"/>
          <w:rtl/>
        </w:rPr>
        <w:t>ا دربار</w:t>
      </w:r>
      <w:r w:rsidR="00DF08BB" w:rsidRPr="005E650C">
        <w:rPr>
          <w:rStyle w:val="Char9"/>
          <w:rFonts w:hint="cs"/>
          <w:rtl/>
        </w:rPr>
        <w:t>ۀ</w:t>
      </w:r>
      <w:r w:rsidR="00013DDE" w:rsidRPr="005E650C">
        <w:rPr>
          <w:rStyle w:val="Char9"/>
          <w:rtl/>
        </w:rPr>
        <w:t xml:space="preserve"> قرآن نم</w:t>
      </w:r>
      <w:r w:rsidR="00DF08BB" w:rsidRPr="005E650C">
        <w:rPr>
          <w:rStyle w:val="Char9"/>
          <w:rtl/>
        </w:rPr>
        <w:t>ی</w:t>
      </w:r>
      <w:r w:rsidR="00013DDE" w:rsidRPr="005E650C">
        <w:rPr>
          <w:rStyle w:val="Char9"/>
          <w:rtl/>
        </w:rPr>
        <w:t>‌اند</w:t>
      </w:r>
      <w:r w:rsidR="00DF08BB" w:rsidRPr="005E650C">
        <w:rPr>
          <w:rStyle w:val="Char9"/>
          <w:rtl/>
        </w:rPr>
        <w:t>ی</w:t>
      </w:r>
      <w:r w:rsidR="00013DDE" w:rsidRPr="005E650C">
        <w:rPr>
          <w:rStyle w:val="Char9"/>
          <w:rtl/>
        </w:rPr>
        <w:t>شند (و مطالب و ن</w:t>
      </w:r>
      <w:r w:rsidR="00DF08BB" w:rsidRPr="005E650C">
        <w:rPr>
          <w:rStyle w:val="Char9"/>
          <w:rtl/>
        </w:rPr>
        <w:t>ک</w:t>
      </w:r>
      <w:r w:rsidR="00013DDE" w:rsidRPr="005E650C">
        <w:rPr>
          <w:rStyle w:val="Char9"/>
          <w:rtl/>
        </w:rPr>
        <w:t>ات آن را بررس</w:t>
      </w:r>
      <w:r w:rsidR="00DF08BB" w:rsidRPr="005E650C">
        <w:rPr>
          <w:rStyle w:val="Char9"/>
          <w:rtl/>
        </w:rPr>
        <w:t>ی</w:t>
      </w:r>
      <w:r w:rsidR="00013DDE" w:rsidRPr="005E650C">
        <w:rPr>
          <w:rStyle w:val="Char9"/>
          <w:rtl/>
        </w:rPr>
        <w:t xml:space="preserve"> و وارس</w:t>
      </w:r>
      <w:r w:rsidR="00DF08BB" w:rsidRPr="005E650C">
        <w:rPr>
          <w:rStyle w:val="Char9"/>
          <w:rtl/>
        </w:rPr>
        <w:t>ی</w:t>
      </w:r>
      <w:r w:rsidR="00013DDE" w:rsidRPr="005E650C">
        <w:rPr>
          <w:rStyle w:val="Char9"/>
          <w:rtl/>
        </w:rPr>
        <w:t xml:space="preserve"> نم</w:t>
      </w:r>
      <w:r w:rsidR="00DF08BB" w:rsidRPr="005E650C">
        <w:rPr>
          <w:rStyle w:val="Char9"/>
          <w:rtl/>
        </w:rPr>
        <w:t>ی</w:t>
      </w:r>
      <w:r w:rsidR="00013DDE" w:rsidRPr="005E650C">
        <w:rPr>
          <w:rStyle w:val="Char9"/>
          <w:rtl/>
        </w:rPr>
        <w:t>‌</w:t>
      </w:r>
      <w:r w:rsidR="00DF08BB" w:rsidRPr="005E650C">
        <w:rPr>
          <w:rStyle w:val="Char9"/>
          <w:rtl/>
        </w:rPr>
        <w:t>ک</w:t>
      </w:r>
      <w:r w:rsidR="00013DDE" w:rsidRPr="005E650C">
        <w:rPr>
          <w:rStyle w:val="Char9"/>
          <w:rtl/>
        </w:rPr>
        <w:t xml:space="preserve">نند؟) </w:t>
      </w:r>
      <w:r w:rsidR="00DF08BB" w:rsidRPr="005E650C">
        <w:rPr>
          <w:rStyle w:val="Char9"/>
          <w:rtl/>
        </w:rPr>
        <w:t>ی</w:t>
      </w:r>
      <w:r w:rsidR="00013DDE" w:rsidRPr="005E650C">
        <w:rPr>
          <w:rStyle w:val="Char9"/>
          <w:rtl/>
        </w:rPr>
        <w:t>ا ا</w:t>
      </w:r>
      <w:r w:rsidR="00DF08BB" w:rsidRPr="005E650C">
        <w:rPr>
          <w:rStyle w:val="Char9"/>
          <w:rtl/>
        </w:rPr>
        <w:t>ی</w:t>
      </w:r>
      <w:r w:rsidR="00013DDE" w:rsidRPr="005E650C">
        <w:rPr>
          <w:rStyle w:val="Char9"/>
          <w:rtl/>
        </w:rPr>
        <w:t xml:space="preserve">ن </w:t>
      </w:r>
      <w:r w:rsidR="00DF08BB" w:rsidRPr="005E650C">
        <w:rPr>
          <w:rStyle w:val="Char9"/>
          <w:rtl/>
        </w:rPr>
        <w:t>ک</w:t>
      </w:r>
      <w:r w:rsidR="00013DDE" w:rsidRPr="005E650C">
        <w:rPr>
          <w:rStyle w:val="Char9"/>
          <w:rtl/>
        </w:rPr>
        <w:t>ه بر</w:t>
      </w:r>
      <w:r w:rsidR="005E650C">
        <w:rPr>
          <w:rStyle w:val="Char9"/>
          <w:rtl/>
        </w:rPr>
        <w:t xml:space="preserve"> دل‌هائی</w:t>
      </w:r>
      <w:r w:rsidR="00C869E7">
        <w:rPr>
          <w:rStyle w:val="Char9"/>
          <w:rtl/>
        </w:rPr>
        <w:t xml:space="preserve"> قفل‌های </w:t>
      </w:r>
      <w:r w:rsidR="00013DDE" w:rsidRPr="005E650C">
        <w:rPr>
          <w:rStyle w:val="Char9"/>
          <w:rtl/>
        </w:rPr>
        <w:t>و</w:t>
      </w:r>
      <w:r w:rsidR="00DF08BB" w:rsidRPr="005E650C">
        <w:rPr>
          <w:rStyle w:val="Char9"/>
          <w:rtl/>
        </w:rPr>
        <w:t>ی</w:t>
      </w:r>
      <w:r w:rsidR="00013DDE" w:rsidRPr="005E650C">
        <w:rPr>
          <w:rStyle w:val="Char9"/>
          <w:rtl/>
        </w:rPr>
        <w:t>ژه‌ا</w:t>
      </w:r>
      <w:r w:rsidR="00DF08BB" w:rsidRPr="005E650C">
        <w:rPr>
          <w:rStyle w:val="Char9"/>
          <w:rtl/>
        </w:rPr>
        <w:t>ی</w:t>
      </w:r>
      <w:r w:rsidR="00013DDE" w:rsidRPr="005E650C">
        <w:rPr>
          <w:rStyle w:val="Char9"/>
          <w:rtl/>
        </w:rPr>
        <w:t xml:space="preserve"> زده‌اند؟</w:t>
      </w:r>
      <w:r w:rsidR="00013DDE" w:rsidRPr="005E650C">
        <w:rPr>
          <w:rStyle w:val="Char9"/>
          <w:rFonts w:hint="cs"/>
          <w:rtl/>
        </w:rPr>
        <w:t>»</w:t>
      </w:r>
      <w:r w:rsidR="00013DDE" w:rsidRPr="00C64670">
        <w:rPr>
          <w:rStyle w:val="Char0"/>
          <w:rtl/>
        </w:rPr>
        <w:t xml:space="preserve"> ‏</w:t>
      </w:r>
      <w:r w:rsidR="00013DDE" w:rsidRPr="00C64670">
        <w:rPr>
          <w:rStyle w:val="Char0"/>
          <w:rFonts w:hint="cs"/>
          <w:rtl/>
        </w:rPr>
        <w:t>می</w:t>
      </w:r>
      <w:r w:rsidR="00013DDE" w:rsidRPr="00C64670">
        <w:rPr>
          <w:rStyle w:val="Char0"/>
          <w:rFonts w:hint="cs"/>
          <w:rtl/>
        </w:rPr>
        <w:softHyphen/>
        <w:t>نویسد: برخی از علمای اصولی مت</w:t>
      </w:r>
      <w:r w:rsidR="00DC4E3F" w:rsidRPr="00C64670">
        <w:rPr>
          <w:rStyle w:val="Char0"/>
          <w:rFonts w:hint="cs"/>
          <w:rtl/>
        </w:rPr>
        <w:t>أ</w:t>
      </w:r>
      <w:r w:rsidR="00013DDE" w:rsidRPr="00C64670">
        <w:rPr>
          <w:rStyle w:val="Char0"/>
          <w:rFonts w:hint="cs"/>
          <w:rtl/>
        </w:rPr>
        <w:t>خر می</w:t>
      </w:r>
      <w:r w:rsidR="00013DDE" w:rsidRPr="00C64670">
        <w:rPr>
          <w:rStyle w:val="Char0"/>
          <w:rFonts w:hint="cs"/>
          <w:rtl/>
        </w:rPr>
        <w:softHyphen/>
        <w:t>گویند: تدبر در قرآن و فهم آن و عمل به آن جز برای مجتهد، و کسی به درج</w:t>
      </w:r>
      <w:r w:rsidR="00DF08BB">
        <w:rPr>
          <w:rStyle w:val="Char0"/>
          <w:rFonts w:hint="cs"/>
          <w:rtl/>
        </w:rPr>
        <w:t>ۀ</w:t>
      </w:r>
      <w:r w:rsidR="00013DDE" w:rsidRPr="00C64670">
        <w:rPr>
          <w:rStyle w:val="Char0"/>
          <w:rFonts w:hint="cs"/>
          <w:rtl/>
        </w:rPr>
        <w:t xml:space="preserve"> اجتهاد مطلق رسیده باشد، جایز نیست. اجتهاد مطلق </w:t>
      </w:r>
      <w:r w:rsidR="00477A62" w:rsidRPr="00C64670">
        <w:rPr>
          <w:rStyle w:val="Char0"/>
          <w:rFonts w:hint="cs"/>
          <w:rtl/>
        </w:rPr>
        <w:t>با آن شروطی که</w:t>
      </w:r>
      <w:r w:rsidR="0094145F">
        <w:rPr>
          <w:rStyle w:val="Char0"/>
          <w:rFonts w:hint="cs"/>
          <w:rtl/>
        </w:rPr>
        <w:t xml:space="preserve"> آن‌ها </w:t>
      </w:r>
      <w:r w:rsidR="00477A62" w:rsidRPr="00C64670">
        <w:rPr>
          <w:rStyle w:val="Char0"/>
          <w:rFonts w:hint="cs"/>
          <w:rtl/>
        </w:rPr>
        <w:t>برای آن قرار داده</w:t>
      </w:r>
      <w:r w:rsidR="00477A62" w:rsidRPr="00C64670">
        <w:rPr>
          <w:rStyle w:val="Char0"/>
          <w:rFonts w:hint="cs"/>
          <w:rtl/>
        </w:rPr>
        <w:softHyphen/>
        <w:t xml:space="preserve">اند </w:t>
      </w:r>
      <w:r w:rsidR="00013DDE" w:rsidRPr="00C64670">
        <w:rPr>
          <w:rStyle w:val="Char0"/>
          <w:rFonts w:hint="cs"/>
          <w:rtl/>
        </w:rPr>
        <w:t xml:space="preserve">که بیشتر شروط آن از کتاب وسنت و اجماع و قیاس جلی و قول </w:t>
      </w:r>
      <w:r w:rsidR="00477A62" w:rsidRPr="00C64670">
        <w:rPr>
          <w:rStyle w:val="Char0"/>
          <w:rFonts w:hint="cs"/>
          <w:rtl/>
        </w:rPr>
        <w:t>صحابه</w:t>
      </w:r>
      <w:r w:rsidR="005E650C" w:rsidRPr="005E650C">
        <w:rPr>
          <w:rStyle w:val="Char0"/>
          <w:rFonts w:cs="CTraditional Arabic"/>
          <w:rtl/>
        </w:rPr>
        <w:t>ش</w:t>
      </w:r>
      <w:r w:rsidR="00477A62" w:rsidRPr="00C64670">
        <w:rPr>
          <w:rStyle w:val="Char0"/>
          <w:rFonts w:hint="cs"/>
          <w:rtl/>
        </w:rPr>
        <w:t xml:space="preserve"> </w:t>
      </w:r>
      <w:r w:rsidR="00013DDE" w:rsidRPr="00C64670">
        <w:rPr>
          <w:rStyle w:val="Char0"/>
          <w:rFonts w:hint="cs"/>
          <w:rtl/>
        </w:rPr>
        <w:t>مستند ندارد. در واقع از ادل</w:t>
      </w:r>
      <w:r w:rsidR="00DF08BB">
        <w:rPr>
          <w:rStyle w:val="Char0"/>
          <w:rFonts w:hint="cs"/>
          <w:rtl/>
        </w:rPr>
        <w:t>ۀ</w:t>
      </w:r>
      <w:r w:rsidR="00013DDE" w:rsidRPr="00C64670">
        <w:rPr>
          <w:rStyle w:val="Char0"/>
          <w:rFonts w:hint="cs"/>
          <w:rtl/>
        </w:rPr>
        <w:t xml:space="preserve"> شرع دلیلی بر آن نیست. حق بدون شبه این است </w:t>
      </w:r>
      <w:r w:rsidR="00477A62" w:rsidRPr="00C64670">
        <w:rPr>
          <w:rStyle w:val="Char0"/>
          <w:rFonts w:hint="cs"/>
          <w:rtl/>
        </w:rPr>
        <w:t xml:space="preserve">که از بین مسلمانان هرکس </w:t>
      </w:r>
      <w:r w:rsidR="00477A62" w:rsidRPr="005E650C">
        <w:rPr>
          <w:rStyle w:val="Char0"/>
          <w:rFonts w:hint="cs"/>
          <w:rtl/>
        </w:rPr>
        <w:t>قدر</w:t>
      </w:r>
      <w:r w:rsidR="00013DDE" w:rsidRPr="005E650C">
        <w:rPr>
          <w:rStyle w:val="Char0"/>
          <w:rFonts w:hint="cs"/>
          <w:rtl/>
        </w:rPr>
        <w:t>ت یادگیری و فهمیدن و درک معنای</w:t>
      </w:r>
      <w:r w:rsidR="00013DDE" w:rsidRPr="00C64670">
        <w:rPr>
          <w:rStyle w:val="Char0"/>
          <w:rFonts w:hint="cs"/>
          <w:rtl/>
        </w:rPr>
        <w:t xml:space="preserve"> قرآن وسن</w:t>
      </w:r>
      <w:r w:rsidR="00477A62" w:rsidRPr="00C64670">
        <w:rPr>
          <w:rStyle w:val="Char0"/>
          <w:rFonts w:hint="cs"/>
          <w:rtl/>
        </w:rPr>
        <w:t>ّ</w:t>
      </w:r>
      <w:r w:rsidR="00013DDE" w:rsidRPr="00C64670">
        <w:rPr>
          <w:rStyle w:val="Char0"/>
          <w:rFonts w:hint="cs"/>
          <w:rtl/>
        </w:rPr>
        <w:t>ت را داشته باشد؛ بر او واجب است که آن دو را بیاموزد و به آن عمل کند.</w:t>
      </w:r>
      <w:r w:rsidR="00107B70">
        <w:rPr>
          <w:rStyle w:val="Char0"/>
          <w:rFonts w:hint="cs"/>
          <w:rtl/>
        </w:rPr>
        <w:t xml:space="preserve"> </w:t>
      </w:r>
      <w:r w:rsidR="00013DDE" w:rsidRPr="00C64670">
        <w:rPr>
          <w:rStyle w:val="Char0"/>
          <w:rFonts w:hint="cs"/>
          <w:rtl/>
        </w:rPr>
        <w:t>اما عمل بدون علم به آن دو، به اجماع ممنوع است.</w:t>
      </w:r>
      <w:r w:rsidR="00477A62" w:rsidRPr="00C64670">
        <w:rPr>
          <w:rStyle w:val="Char0"/>
          <w:rFonts w:hint="cs"/>
          <w:rtl/>
        </w:rPr>
        <w:t xml:space="preserve"> آن</w:t>
      </w:r>
      <w:r w:rsidR="00477A62" w:rsidRPr="00C64670">
        <w:rPr>
          <w:rStyle w:val="Char0"/>
          <w:rtl/>
        </w:rPr>
        <w:softHyphen/>
      </w:r>
      <w:r w:rsidR="00013DDE" w:rsidRPr="00C64670">
        <w:rPr>
          <w:rStyle w:val="Char0"/>
          <w:rFonts w:hint="cs"/>
          <w:rtl/>
        </w:rPr>
        <w:t>چه که با تعلم صحیح از آن دو یاد می</w:t>
      </w:r>
      <w:r w:rsidR="00013DDE" w:rsidRPr="00C64670">
        <w:rPr>
          <w:rStyle w:val="Char0"/>
          <w:rFonts w:hint="cs"/>
          <w:rtl/>
        </w:rPr>
        <w:softHyphen/>
        <w:t>گیرد می</w:t>
      </w:r>
      <w:r w:rsidR="00013DDE" w:rsidRPr="00C64670">
        <w:rPr>
          <w:rStyle w:val="Char0"/>
          <w:rFonts w:hint="cs"/>
          <w:rtl/>
        </w:rPr>
        <w:softHyphen/>
        <w:t>تواند به آن عمل کند. حتی اگر یک آیه یا یک حدیث باشد. روشن است که این نکوهش و سرزنش بخاطر عدم تدب</w:t>
      </w:r>
      <w:r w:rsidR="00477A62" w:rsidRPr="00C64670">
        <w:rPr>
          <w:rStyle w:val="Char0"/>
          <w:rFonts w:hint="cs"/>
          <w:rtl/>
        </w:rPr>
        <w:t>ّ</w:t>
      </w:r>
      <w:r w:rsidR="00013DDE" w:rsidRPr="00C64670">
        <w:rPr>
          <w:rStyle w:val="Char0"/>
          <w:rFonts w:hint="cs"/>
          <w:rtl/>
        </w:rPr>
        <w:t>ر و تفک</w:t>
      </w:r>
      <w:r w:rsidR="00477A62" w:rsidRPr="00C64670">
        <w:rPr>
          <w:rStyle w:val="Char0"/>
          <w:rFonts w:hint="cs"/>
          <w:rtl/>
        </w:rPr>
        <w:t>ّ</w:t>
      </w:r>
      <w:r w:rsidR="00013DDE" w:rsidRPr="00C64670">
        <w:rPr>
          <w:rStyle w:val="Char0"/>
          <w:rFonts w:hint="cs"/>
          <w:rtl/>
        </w:rPr>
        <w:t>ر در آیات قرآنی عام است شامل تمام</w:t>
      </w:r>
      <w:r w:rsidR="0015302F">
        <w:rPr>
          <w:rStyle w:val="Char0"/>
          <w:rFonts w:hint="cs"/>
          <w:rtl/>
        </w:rPr>
        <w:t xml:space="preserve"> انسان‌ها </w:t>
      </w:r>
      <w:r w:rsidR="00013DDE" w:rsidRPr="00C64670">
        <w:rPr>
          <w:rStyle w:val="Char0"/>
          <w:rFonts w:hint="cs"/>
          <w:rtl/>
        </w:rPr>
        <w:t>می</w:t>
      </w:r>
      <w:r w:rsidR="00013DDE" w:rsidRPr="00C64670">
        <w:rPr>
          <w:rStyle w:val="Char0"/>
          <w:rFonts w:hint="cs"/>
          <w:rtl/>
        </w:rPr>
        <w:softHyphen/>
      </w:r>
      <w:r w:rsidR="00477A62" w:rsidRPr="00C64670">
        <w:rPr>
          <w:rStyle w:val="Char0"/>
          <w:rFonts w:hint="cs"/>
          <w:rtl/>
        </w:rPr>
        <w:t>شود. آن</w:t>
      </w:r>
      <w:r w:rsidR="00013DDE" w:rsidRPr="00C64670">
        <w:rPr>
          <w:rStyle w:val="Char0"/>
          <w:rFonts w:hint="cs"/>
          <w:rtl/>
        </w:rPr>
        <w:t>چه که این مطلب را روشن می</w:t>
      </w:r>
      <w:r w:rsidR="00013DDE" w:rsidRPr="00C64670">
        <w:rPr>
          <w:rStyle w:val="Char0"/>
          <w:rFonts w:hint="cs"/>
          <w:rtl/>
        </w:rPr>
        <w:softHyphen/>
        <w:t>کند، این است که مخاطب اول که این آیه در بار</w:t>
      </w:r>
      <w:r w:rsidR="00DF08BB">
        <w:rPr>
          <w:rStyle w:val="Char0"/>
          <w:rFonts w:hint="cs"/>
          <w:rtl/>
        </w:rPr>
        <w:t>ۀ</w:t>
      </w:r>
      <w:r w:rsidR="00107B70">
        <w:rPr>
          <w:rStyle w:val="Char0"/>
          <w:rFonts w:hint="cs"/>
          <w:rtl/>
        </w:rPr>
        <w:t xml:space="preserve"> </w:t>
      </w:r>
      <w:r w:rsidR="0094145F">
        <w:rPr>
          <w:rStyle w:val="Char0"/>
          <w:rFonts w:hint="cs"/>
          <w:rtl/>
        </w:rPr>
        <w:t xml:space="preserve">آن‌ها </w:t>
      </w:r>
      <w:r w:rsidR="00013DDE" w:rsidRPr="00C64670">
        <w:rPr>
          <w:rStyle w:val="Char0"/>
          <w:rFonts w:hint="cs"/>
          <w:rtl/>
        </w:rPr>
        <w:t>نازل گردیده</w:t>
      </w:r>
      <w:r w:rsidR="00013DDE" w:rsidRPr="00C64670">
        <w:rPr>
          <w:rStyle w:val="Char0"/>
          <w:rFonts w:hint="cs"/>
          <w:rtl/>
        </w:rPr>
        <w:softHyphen/>
        <w:t>است، منافقین و کفار، بوده</w:t>
      </w:r>
      <w:r w:rsidR="00013DDE" w:rsidRPr="00C64670">
        <w:rPr>
          <w:rStyle w:val="Char0"/>
          <w:rFonts w:hint="cs"/>
          <w:rtl/>
        </w:rPr>
        <w:softHyphen/>
        <w:t>اند.</w:t>
      </w:r>
      <w:r w:rsidR="00315ABC">
        <w:rPr>
          <w:rStyle w:val="Char0"/>
          <w:rFonts w:hint="cs"/>
          <w:rtl/>
        </w:rPr>
        <w:t xml:space="preserve"> هیچ‌یک </w:t>
      </w:r>
      <w:r w:rsidR="00013DDE" w:rsidRPr="00C64670">
        <w:rPr>
          <w:rStyle w:val="Char0"/>
          <w:rFonts w:hint="cs"/>
          <w:rtl/>
        </w:rPr>
        <w:t>از</w:t>
      </w:r>
      <w:r w:rsidR="0094145F">
        <w:rPr>
          <w:rStyle w:val="Char0"/>
          <w:rFonts w:hint="cs"/>
          <w:rtl/>
        </w:rPr>
        <w:t xml:space="preserve"> آن‌ها </w:t>
      </w:r>
      <w:r w:rsidR="00013DDE" w:rsidRPr="00C64670">
        <w:rPr>
          <w:rStyle w:val="Char0"/>
          <w:rFonts w:hint="cs"/>
          <w:rtl/>
        </w:rPr>
        <w:t>دارای شروط اجتهاد مقرر شده از جانب علمای اصولی، نبودند، بلکه اصلا</w:t>
      </w:r>
      <w:r w:rsidR="00477A62" w:rsidRPr="00C64670">
        <w:rPr>
          <w:rStyle w:val="Char0"/>
          <w:rFonts w:hint="cs"/>
          <w:rtl/>
        </w:rPr>
        <w:t>ً</w:t>
      </w:r>
      <w:r w:rsidR="00013DDE" w:rsidRPr="00C64670">
        <w:rPr>
          <w:rStyle w:val="Char0"/>
          <w:rFonts w:hint="cs"/>
          <w:rtl/>
        </w:rPr>
        <w:t xml:space="preserve"> اندکی از آن شروط را نداشتند. اگر جایز نبود کسی جز مجتهدین اصطلاحی علمای اصول، از قرآن بهره بگیرد و از هدایتش استفاده کند؛ خداوند کفار را به این صورت ملامت نمی</w:t>
      </w:r>
      <w:r w:rsidR="00013DDE" w:rsidRPr="00C64670">
        <w:rPr>
          <w:rStyle w:val="Char0"/>
          <w:rFonts w:hint="cs"/>
          <w:rtl/>
        </w:rPr>
        <w:softHyphen/>
        <w:t>کرد و بخاطر عدم قبول هدایت قرآن،</w:t>
      </w:r>
      <w:r w:rsidR="0094145F">
        <w:rPr>
          <w:rStyle w:val="Char0"/>
          <w:rFonts w:hint="cs"/>
          <w:rtl/>
        </w:rPr>
        <w:t xml:space="preserve"> آن‌ها </w:t>
      </w:r>
      <w:r w:rsidR="00013DDE" w:rsidRPr="00C64670">
        <w:rPr>
          <w:rStyle w:val="Char0"/>
          <w:rFonts w:hint="cs"/>
          <w:rtl/>
        </w:rPr>
        <w:t>را سرزنش نمی</w:t>
      </w:r>
      <w:r w:rsidR="00013DDE" w:rsidRPr="00C64670">
        <w:rPr>
          <w:rStyle w:val="Char0"/>
          <w:rFonts w:hint="cs"/>
          <w:rtl/>
        </w:rPr>
        <w:softHyphen/>
        <w:t>نمود. از طرف دیگر حجت بر</w:t>
      </w:r>
      <w:r w:rsidR="0094145F">
        <w:rPr>
          <w:rStyle w:val="Char0"/>
          <w:rFonts w:hint="cs"/>
          <w:rtl/>
        </w:rPr>
        <w:t xml:space="preserve"> آن‌ها </w:t>
      </w:r>
      <w:r w:rsidR="005E650C">
        <w:rPr>
          <w:rStyle w:val="Char0"/>
          <w:rFonts w:hint="cs"/>
          <w:rtl/>
        </w:rPr>
        <w:t>تمام نمی‌</w:t>
      </w:r>
      <w:r w:rsidR="00013DDE" w:rsidRPr="00C64670">
        <w:rPr>
          <w:rStyle w:val="Char0"/>
          <w:rFonts w:hint="cs"/>
          <w:rtl/>
        </w:rPr>
        <w:t>شد تا اینکه</w:t>
      </w:r>
      <w:r w:rsidR="0094145F">
        <w:rPr>
          <w:rStyle w:val="Char0"/>
          <w:rFonts w:hint="cs"/>
          <w:rtl/>
        </w:rPr>
        <w:t xml:space="preserve"> آن‌ها </w:t>
      </w:r>
      <w:r w:rsidR="00013DDE" w:rsidRPr="00C64670">
        <w:rPr>
          <w:rStyle w:val="Char0"/>
          <w:rFonts w:hint="cs"/>
          <w:rtl/>
        </w:rPr>
        <w:t>به درج</w:t>
      </w:r>
      <w:r w:rsidR="00DF08BB">
        <w:rPr>
          <w:rStyle w:val="Char0"/>
          <w:rFonts w:hint="cs"/>
          <w:rtl/>
        </w:rPr>
        <w:t>ۀ</w:t>
      </w:r>
      <w:r w:rsidR="002B2ED3" w:rsidRPr="00C64670">
        <w:rPr>
          <w:rStyle w:val="Char0"/>
          <w:rFonts w:hint="cs"/>
          <w:rtl/>
        </w:rPr>
        <w:t xml:space="preserve"> اجتهاد- آن</w:t>
      </w:r>
      <w:r w:rsidR="002B2ED3" w:rsidRPr="00C64670">
        <w:rPr>
          <w:rStyle w:val="Char0"/>
          <w:rFonts w:hint="cs"/>
          <w:rtl/>
        </w:rPr>
        <w:softHyphen/>
        <w:t xml:space="preserve">چنان که </w:t>
      </w:r>
      <w:r w:rsidR="00013DDE" w:rsidRPr="00C64670">
        <w:rPr>
          <w:rStyle w:val="Char0"/>
          <w:rFonts w:hint="cs"/>
          <w:rtl/>
        </w:rPr>
        <w:t>نزد اصولیین مت</w:t>
      </w:r>
      <w:r w:rsidR="00477A62" w:rsidRPr="00C64670">
        <w:rPr>
          <w:rStyle w:val="Char0"/>
          <w:rFonts w:hint="cs"/>
          <w:rtl/>
        </w:rPr>
        <w:t>أ</w:t>
      </w:r>
      <w:r w:rsidR="00013DDE" w:rsidRPr="00C64670">
        <w:rPr>
          <w:rStyle w:val="Char0"/>
          <w:rFonts w:hint="cs"/>
          <w:rtl/>
        </w:rPr>
        <w:t>خر مقرر شده می</w:t>
      </w:r>
      <w:r w:rsidR="00013DDE" w:rsidRPr="00C64670">
        <w:rPr>
          <w:rStyle w:val="Char0"/>
          <w:rFonts w:hint="cs"/>
          <w:rtl/>
        </w:rPr>
        <w:softHyphen/>
        <w:t>بینی- می</w:t>
      </w:r>
      <w:r w:rsidR="00013DDE" w:rsidRPr="00C64670">
        <w:rPr>
          <w:rStyle w:val="Char0"/>
          <w:rFonts w:hint="cs"/>
          <w:rtl/>
        </w:rPr>
        <w:softHyphen/>
        <w:t xml:space="preserve">رسیدند. </w:t>
      </w:r>
    </w:p>
    <w:p w:rsidR="00013DDE" w:rsidRPr="00C64670" w:rsidRDefault="00013DDE" w:rsidP="00BE799B">
      <w:pPr>
        <w:spacing w:line="240" w:lineRule="auto"/>
        <w:ind w:firstLine="284"/>
        <w:jc w:val="both"/>
        <w:rPr>
          <w:rStyle w:val="Char0"/>
          <w:rtl/>
        </w:rPr>
      </w:pPr>
      <w:r w:rsidRPr="00C64670">
        <w:rPr>
          <w:rStyle w:val="Char0"/>
          <w:rFonts w:hint="cs"/>
          <w:rtl/>
        </w:rPr>
        <w:t>از قواعد بدیهی در اصول، این است که سبب نزول آیه به قطع، مشمول حکم آیه می</w:t>
      </w:r>
      <w:r w:rsidRPr="00C64670">
        <w:rPr>
          <w:rStyle w:val="Char0"/>
          <w:rFonts w:hint="cs"/>
          <w:rtl/>
        </w:rPr>
        <w:softHyphen/>
        <w:t>گردد.</w:t>
      </w:r>
      <w:r w:rsidR="00477A62" w:rsidRPr="006933B2">
        <w:rPr>
          <w:rStyle w:val="FootnoteReference"/>
          <w:rFonts w:cs="IRNazli"/>
          <w:sz w:val="32"/>
          <w:rtl/>
        </w:rPr>
        <w:t>(</w:t>
      </w:r>
      <w:r w:rsidR="00477A62" w:rsidRPr="006933B2">
        <w:rPr>
          <w:rStyle w:val="FootnoteReference"/>
          <w:rFonts w:cs="IRNazli"/>
          <w:sz w:val="32"/>
          <w:rtl/>
        </w:rPr>
        <w:footnoteReference w:id="285"/>
      </w:r>
      <w:r w:rsidR="00477A62" w:rsidRPr="006933B2">
        <w:rPr>
          <w:rStyle w:val="FootnoteReference"/>
          <w:rFonts w:cs="IRNazli"/>
          <w:sz w:val="32"/>
          <w:rtl/>
        </w:rPr>
        <w:t>)</w:t>
      </w:r>
      <w:r w:rsidRPr="00C64670">
        <w:rPr>
          <w:rStyle w:val="Char0"/>
          <w:rFonts w:hint="cs"/>
          <w:rtl/>
        </w:rPr>
        <w:t xml:space="preserve"> در این صورت منافقین و کفار به صورت قطعی مشمول این آیه می</w:t>
      </w:r>
      <w:r w:rsidRPr="00C64670">
        <w:rPr>
          <w:rStyle w:val="Char0"/>
          <w:rFonts w:hint="cs"/>
          <w:rtl/>
        </w:rPr>
        <w:softHyphen/>
        <w:t>شوند. اگر انتفاع به قرآن جز برای مجتهد درست نباشد، خداوند</w:t>
      </w:r>
      <w:r w:rsidR="00BD4800" w:rsidRPr="00392055">
        <w:rPr>
          <w:rStyle w:val="Char0"/>
          <w:rFonts w:cs="CTraditional Arabic"/>
          <w:rtl/>
        </w:rPr>
        <w:t>أ</w:t>
      </w:r>
      <w:r w:rsidR="002B2ED3" w:rsidRPr="00C64670">
        <w:rPr>
          <w:rStyle w:val="Char0"/>
          <w:rFonts w:hint="cs"/>
          <w:rtl/>
        </w:rPr>
        <w:t xml:space="preserve"> </w:t>
      </w:r>
      <w:r w:rsidRPr="00C64670">
        <w:rPr>
          <w:rStyle w:val="Char0"/>
          <w:rFonts w:hint="cs"/>
          <w:rtl/>
        </w:rPr>
        <w:t>بر کفار عیب نمی</w:t>
      </w:r>
      <w:r w:rsidRPr="00C64670">
        <w:rPr>
          <w:rStyle w:val="Char0"/>
          <w:rFonts w:hint="cs"/>
          <w:rtl/>
        </w:rPr>
        <w:softHyphen/>
        <w:t>گرفت</w:t>
      </w:r>
      <w:r w:rsidR="002B2ED3" w:rsidRPr="00C64670">
        <w:rPr>
          <w:rStyle w:val="Char0"/>
          <w:rFonts w:hint="cs"/>
          <w:rtl/>
        </w:rPr>
        <w:t xml:space="preserve"> وآن</w:t>
      </w:r>
      <w:r w:rsidR="002B2ED3" w:rsidRPr="00C64670">
        <w:rPr>
          <w:rStyle w:val="Char0"/>
          <w:rFonts w:hint="cs"/>
          <w:rtl/>
        </w:rPr>
        <w:softHyphen/>
        <w:t>ها را برای عدم هدایت و عمل</w:t>
      </w:r>
      <w:r w:rsidRPr="00C64670">
        <w:rPr>
          <w:rStyle w:val="Char0"/>
          <w:rFonts w:hint="cs"/>
          <w:rtl/>
        </w:rPr>
        <w:t xml:space="preserve"> به قرآن</w:t>
      </w:r>
      <w:r w:rsidR="00107B70">
        <w:rPr>
          <w:rStyle w:val="Char0"/>
          <w:rFonts w:hint="cs"/>
          <w:rtl/>
        </w:rPr>
        <w:t xml:space="preserve"> </w:t>
      </w:r>
      <w:r w:rsidRPr="00C64670">
        <w:rPr>
          <w:rStyle w:val="Char0"/>
          <w:rFonts w:hint="cs"/>
          <w:rtl/>
        </w:rPr>
        <w:t>نکوهش نمی</w:t>
      </w:r>
      <w:r w:rsidRPr="00C64670">
        <w:rPr>
          <w:rStyle w:val="Char0"/>
          <w:rFonts w:hint="cs"/>
          <w:rtl/>
        </w:rPr>
        <w:softHyphen/>
        <w:t>کرد.</w:t>
      </w:r>
    </w:p>
    <w:p w:rsidR="00013DDE" w:rsidRPr="00392055" w:rsidRDefault="00013DDE" w:rsidP="00392055">
      <w:pPr>
        <w:autoSpaceDE w:val="0"/>
        <w:autoSpaceDN w:val="0"/>
        <w:adjustRightInd w:val="0"/>
        <w:spacing w:line="240" w:lineRule="auto"/>
        <w:ind w:firstLine="284"/>
        <w:contextualSpacing/>
        <w:jc w:val="both"/>
        <w:rPr>
          <w:rStyle w:val="Char0"/>
          <w:rtl/>
        </w:rPr>
      </w:pPr>
      <w:r w:rsidRPr="00392055">
        <w:rPr>
          <w:rStyle w:val="Char0"/>
          <w:rFonts w:hint="cs"/>
          <w:rtl/>
        </w:rPr>
        <w:t>به تحقیق می</w:t>
      </w:r>
      <w:r w:rsidRPr="00392055">
        <w:rPr>
          <w:rStyle w:val="Char0"/>
          <w:rFonts w:hint="cs"/>
          <w:rtl/>
        </w:rPr>
        <w:softHyphen/>
        <w:t>دانید که این ادعا خلاف واقع است و پوشیده نیست که شروط اجتهاد جز در مواردی که اجتهاد</w:t>
      </w:r>
      <w:r w:rsidR="00107B70">
        <w:rPr>
          <w:rStyle w:val="Char0"/>
          <w:rFonts w:hint="cs"/>
          <w:rtl/>
        </w:rPr>
        <w:t xml:space="preserve"> </w:t>
      </w:r>
      <w:r w:rsidRPr="00392055">
        <w:rPr>
          <w:rStyle w:val="Char0"/>
          <w:rFonts w:hint="cs"/>
          <w:rtl/>
        </w:rPr>
        <w:t>جایز است وجود ندارد. اموری که با نصوص صحیح از کتاب و سنت وارد شده است برای</w:t>
      </w:r>
      <w:r w:rsidR="00C56BE9" w:rsidRPr="00392055">
        <w:rPr>
          <w:rStyle w:val="Char0"/>
          <w:rFonts w:hint="cs"/>
          <w:rtl/>
        </w:rPr>
        <w:t xml:space="preserve"> هیچکس </w:t>
      </w:r>
      <w:r w:rsidRPr="00392055">
        <w:rPr>
          <w:rStyle w:val="Char0"/>
          <w:rFonts w:hint="cs"/>
          <w:rtl/>
        </w:rPr>
        <w:t>حق اجتهاد درآن</w:t>
      </w:r>
      <w:r w:rsidRPr="00392055">
        <w:rPr>
          <w:rStyle w:val="Char0"/>
          <w:rFonts w:hint="cs"/>
          <w:rtl/>
        </w:rPr>
        <w:softHyphen/>
        <w:t>ها نیست تا شروط اجتهاد در</w:t>
      </w:r>
      <w:r w:rsidR="0094145F" w:rsidRPr="00392055">
        <w:rPr>
          <w:rStyle w:val="Char0"/>
          <w:rFonts w:hint="cs"/>
          <w:rtl/>
        </w:rPr>
        <w:t xml:space="preserve"> آن‌ها </w:t>
      </w:r>
      <w:r w:rsidRPr="00392055">
        <w:rPr>
          <w:rStyle w:val="Char0"/>
          <w:rFonts w:hint="cs"/>
          <w:rtl/>
        </w:rPr>
        <w:t>قرار داده شود. بلکه جز اتباع در آن امور جایز نیست.</w:t>
      </w:r>
    </w:p>
    <w:p w:rsidR="00013DDE" w:rsidRPr="00C64670" w:rsidRDefault="00013DDE" w:rsidP="00392055">
      <w:pPr>
        <w:spacing w:line="240" w:lineRule="auto"/>
        <w:ind w:firstLine="284"/>
        <w:jc w:val="both"/>
        <w:rPr>
          <w:rStyle w:val="Char0"/>
          <w:rtl/>
        </w:rPr>
      </w:pPr>
      <w:r w:rsidRPr="00C64670">
        <w:rPr>
          <w:rStyle w:val="Char0"/>
          <w:rFonts w:hint="cs"/>
          <w:rtl/>
        </w:rPr>
        <w:t xml:space="preserve"> بدیهی است که تخصیص کتاب وسنت، جز با ادل</w:t>
      </w:r>
      <w:r w:rsidR="00DF08BB">
        <w:rPr>
          <w:rStyle w:val="Char0"/>
          <w:rFonts w:hint="cs"/>
          <w:rtl/>
        </w:rPr>
        <w:t>ۀ</w:t>
      </w:r>
      <w:r w:rsidRPr="00C64670">
        <w:rPr>
          <w:rStyle w:val="Char0"/>
          <w:rFonts w:hint="cs"/>
          <w:rtl/>
        </w:rPr>
        <w:t xml:space="preserve"> قابل ارجاع، صحیح نیست. علاوه بر این پر واضح است که عموم آیات و احادیثی که مردم را به عمل به کتاب وسنت پیامبر </w:t>
      </w:r>
      <w:r w:rsidR="00BD4800" w:rsidRPr="00392055">
        <w:rPr>
          <w:rStyle w:val="Char0"/>
          <w:rFonts w:cs="CTraditional Arabic"/>
          <w:rtl/>
        </w:rPr>
        <w:t>ج</w:t>
      </w:r>
      <w:r w:rsidR="00DC4E3F" w:rsidRPr="00C64670">
        <w:rPr>
          <w:rStyle w:val="Char0"/>
          <w:rFonts w:hint="cs"/>
          <w:rtl/>
        </w:rPr>
        <w:t xml:space="preserve"> </w:t>
      </w:r>
      <w:r w:rsidRPr="00C64670">
        <w:rPr>
          <w:rStyle w:val="Char0"/>
          <w:rFonts w:hint="cs"/>
          <w:rtl/>
        </w:rPr>
        <w:t>تشویق می</w:t>
      </w:r>
      <w:r w:rsidRPr="00C64670">
        <w:rPr>
          <w:rStyle w:val="Char0"/>
          <w:rFonts w:hint="cs"/>
          <w:rtl/>
        </w:rPr>
        <w:softHyphen/>
        <w:t>کند،</w:t>
      </w:r>
      <w:r w:rsidR="00B13EB3" w:rsidRPr="00C64670">
        <w:rPr>
          <w:rStyle w:val="Char0"/>
          <w:rFonts w:hint="cs"/>
          <w:rtl/>
        </w:rPr>
        <w:t xml:space="preserve"> </w:t>
      </w:r>
      <w:r w:rsidRPr="00C64670">
        <w:rPr>
          <w:rStyle w:val="Char0"/>
          <w:rFonts w:hint="cs"/>
          <w:rtl/>
        </w:rPr>
        <w:t xml:space="preserve">قابل شمارش نیست. مانند این حدیث پیامبر </w:t>
      </w:r>
      <w:r w:rsidR="00BD4800" w:rsidRPr="00BD4800">
        <w:rPr>
          <w:rStyle w:val="Char0"/>
          <w:rFonts w:cs="CTraditional Arabic"/>
          <w:rtl/>
        </w:rPr>
        <w:t>ج</w:t>
      </w:r>
      <w:r w:rsidR="00DC4E3F" w:rsidRPr="00C64670">
        <w:rPr>
          <w:rStyle w:val="Char0"/>
          <w:rFonts w:hint="cs"/>
          <w:rtl/>
        </w:rPr>
        <w:t xml:space="preserve"> </w:t>
      </w:r>
      <w:r w:rsidR="00B13EB3" w:rsidRPr="00C64670">
        <w:rPr>
          <w:rStyle w:val="Char0"/>
          <w:rFonts w:hint="cs"/>
          <w:rtl/>
        </w:rPr>
        <w:t>که می</w:t>
      </w:r>
      <w:r w:rsidR="00B13EB3" w:rsidRPr="00C64670">
        <w:rPr>
          <w:rStyle w:val="Char0"/>
          <w:rFonts w:hint="cs"/>
          <w:rtl/>
        </w:rPr>
        <w:softHyphen/>
        <w:t>فرماید</w:t>
      </w:r>
      <w:r w:rsidRPr="00C64670">
        <w:rPr>
          <w:rStyle w:val="Char0"/>
          <w:rFonts w:hint="cs"/>
          <w:rtl/>
        </w:rPr>
        <w:t>:</w:t>
      </w:r>
      <w:r w:rsidR="00B13EB3" w:rsidRPr="005E650C">
        <w:rPr>
          <w:rStyle w:val="Char3"/>
          <w:rFonts w:hint="cs"/>
          <w:rtl/>
        </w:rPr>
        <w:t>«</w:t>
      </w:r>
      <w:r w:rsidRPr="005E650C">
        <w:rPr>
          <w:rStyle w:val="Char3"/>
          <w:rFonts w:hint="cs"/>
          <w:rtl/>
        </w:rPr>
        <w:t xml:space="preserve"> تَرَكْتُ فِيكُمْ أَمْرَيْنِ لَنْ تَضِلُّوا مَا تَمَسَّكْتُمْ بِهِمَا كِتَابَ اللَّهِ وَسُنَّةَ نَبِيِّهِ.</w:t>
      </w:r>
      <w:r w:rsidR="00B13EB3" w:rsidRPr="005E650C">
        <w:rPr>
          <w:rStyle w:val="Char3"/>
          <w:rFonts w:hint="cs"/>
          <w:rtl/>
        </w:rPr>
        <w:t>»</w:t>
      </w:r>
      <w:r w:rsidR="00B13EB3" w:rsidRPr="006933B2">
        <w:rPr>
          <w:rStyle w:val="FootnoteReference"/>
          <w:rFonts w:cs="IRNazli"/>
          <w:sz w:val="32"/>
          <w:rtl/>
        </w:rPr>
        <w:t>(</w:t>
      </w:r>
      <w:r w:rsidR="00B13EB3" w:rsidRPr="006933B2">
        <w:rPr>
          <w:rStyle w:val="FootnoteReference"/>
          <w:rFonts w:cs="IRNazli"/>
          <w:sz w:val="32"/>
          <w:rtl/>
        </w:rPr>
        <w:footnoteReference w:id="286"/>
      </w:r>
      <w:r w:rsidR="00B13EB3" w:rsidRPr="006933B2">
        <w:rPr>
          <w:rStyle w:val="FootnoteReference"/>
          <w:rFonts w:cs="IRNazli"/>
          <w:sz w:val="32"/>
          <w:rtl/>
        </w:rPr>
        <w:t>)</w:t>
      </w:r>
      <w:r w:rsidR="00B13EB3" w:rsidRPr="002478C8">
        <w:rPr>
          <w:rFonts w:cs="B Badr" w:hint="cs"/>
          <w:sz w:val="32"/>
          <w:szCs w:val="32"/>
          <w:rtl/>
        </w:rPr>
        <w:t xml:space="preserve"> </w:t>
      </w:r>
      <w:r w:rsidR="00B13EB3" w:rsidRPr="00C64670">
        <w:rPr>
          <w:rStyle w:val="Char0"/>
          <w:rFonts w:hint="cs"/>
          <w:rtl/>
        </w:rPr>
        <w:t>«</w:t>
      </w:r>
      <w:r w:rsidRPr="00C64670">
        <w:rPr>
          <w:rStyle w:val="Char0"/>
          <w:rFonts w:hint="cs"/>
          <w:rtl/>
        </w:rPr>
        <w:t>دو امر را</w:t>
      </w:r>
      <w:r w:rsidR="00B13EB3" w:rsidRPr="00C64670">
        <w:rPr>
          <w:rStyle w:val="Char0"/>
          <w:rFonts w:hint="cs"/>
          <w:rtl/>
        </w:rPr>
        <w:t xml:space="preserve"> </w:t>
      </w:r>
      <w:r w:rsidRPr="00C64670">
        <w:rPr>
          <w:rStyle w:val="Char0"/>
          <w:rFonts w:hint="cs"/>
          <w:rtl/>
        </w:rPr>
        <w:t>در بین شما برجای گذاشتم،</w:t>
      </w:r>
      <w:r w:rsidR="00B13EB3" w:rsidRPr="00C64670">
        <w:rPr>
          <w:rStyle w:val="Char0"/>
          <w:rFonts w:hint="cs"/>
          <w:rtl/>
        </w:rPr>
        <w:t xml:space="preserve"> </w:t>
      </w:r>
      <w:r w:rsidRPr="00C64670">
        <w:rPr>
          <w:rStyle w:val="Char0"/>
          <w:rFonts w:hint="cs"/>
          <w:rtl/>
        </w:rPr>
        <w:t>تا زمانی که به آن دو تمسک کنید گمراه</w:t>
      </w:r>
      <w:r w:rsidR="00B13EB3" w:rsidRPr="00C64670">
        <w:rPr>
          <w:rStyle w:val="Char0"/>
          <w:rFonts w:hint="cs"/>
          <w:rtl/>
        </w:rPr>
        <w:t xml:space="preserve"> نمی</w:t>
      </w:r>
      <w:r w:rsidR="00767A34">
        <w:rPr>
          <w:rStyle w:val="Char0"/>
          <w:rFonts w:hint="cs"/>
          <w:rtl/>
        </w:rPr>
        <w:t>‌</w:t>
      </w:r>
      <w:r w:rsidRPr="00C64670">
        <w:rPr>
          <w:rStyle w:val="Char0"/>
          <w:rFonts w:hint="cs"/>
          <w:rtl/>
        </w:rPr>
        <w:t>شوید</w:t>
      </w:r>
      <w:r w:rsidR="00B13EB3" w:rsidRPr="00C64670">
        <w:rPr>
          <w:rStyle w:val="Char0"/>
          <w:rFonts w:hint="cs"/>
          <w:rtl/>
        </w:rPr>
        <w:t>؛</w:t>
      </w:r>
      <w:r w:rsidRPr="00C64670">
        <w:rPr>
          <w:rStyle w:val="Char0"/>
          <w:rFonts w:hint="cs"/>
          <w:rtl/>
        </w:rPr>
        <w:t xml:space="preserve"> یکی </w:t>
      </w:r>
      <w:r w:rsidR="00B13EB3" w:rsidRPr="00C64670">
        <w:rPr>
          <w:rStyle w:val="Char0"/>
          <w:rFonts w:hint="cs"/>
          <w:rtl/>
        </w:rPr>
        <w:t>کتاب خداوند</w:t>
      </w:r>
      <w:r w:rsidRPr="00C64670">
        <w:rPr>
          <w:rStyle w:val="Char0"/>
          <w:rFonts w:hint="cs"/>
          <w:rtl/>
        </w:rPr>
        <w:t>، دیگری سنت پیامبرش. و</w:t>
      </w:r>
      <w:r w:rsidR="00B13EB3" w:rsidRPr="00C64670">
        <w:rPr>
          <w:rStyle w:val="Char0"/>
          <w:rFonts w:hint="cs"/>
          <w:rtl/>
        </w:rPr>
        <w:t xml:space="preserve"> نیز می</w:t>
      </w:r>
      <w:r w:rsidR="00B13EB3" w:rsidRPr="00C64670">
        <w:rPr>
          <w:rStyle w:val="Char0"/>
          <w:rFonts w:hint="cs"/>
          <w:rtl/>
        </w:rPr>
        <w:softHyphen/>
        <w:t>فرماید:</w:t>
      </w:r>
      <w:r w:rsidR="00B13EB3" w:rsidRPr="00767A34">
        <w:rPr>
          <w:rStyle w:val="Char3"/>
          <w:rFonts w:hint="cs"/>
          <w:rtl/>
        </w:rPr>
        <w:t xml:space="preserve"> «</w:t>
      </w:r>
      <w:r w:rsidR="00767A34">
        <w:rPr>
          <w:rStyle w:val="Char3"/>
          <w:rFonts w:hint="cs"/>
          <w:rtl/>
        </w:rPr>
        <w:t>فَعَلَيْكُمْ بِسُنَّتِي</w:t>
      </w:r>
      <w:r w:rsidR="00B13EB3" w:rsidRPr="00767A34">
        <w:rPr>
          <w:rStyle w:val="Char3"/>
          <w:rFonts w:hint="cs"/>
          <w:rtl/>
        </w:rPr>
        <w:t>»</w:t>
      </w:r>
      <w:r w:rsidRPr="00C64670">
        <w:rPr>
          <w:rStyle w:val="Char0"/>
          <w:rFonts w:hint="cs"/>
          <w:rtl/>
        </w:rPr>
        <w:t>.</w:t>
      </w:r>
      <w:r w:rsidR="00B13EB3" w:rsidRPr="006933B2">
        <w:rPr>
          <w:rStyle w:val="FootnoteReference"/>
          <w:rFonts w:cs="IRNazli"/>
          <w:sz w:val="32"/>
          <w:rtl/>
        </w:rPr>
        <w:t>(</w:t>
      </w:r>
      <w:r w:rsidR="00B13EB3" w:rsidRPr="006933B2">
        <w:rPr>
          <w:rStyle w:val="FootnoteReference"/>
          <w:rFonts w:cs="IRNazli"/>
          <w:sz w:val="32"/>
          <w:rtl/>
        </w:rPr>
        <w:footnoteReference w:id="287"/>
      </w:r>
      <w:r w:rsidR="00B13EB3" w:rsidRPr="006933B2">
        <w:rPr>
          <w:rStyle w:val="FootnoteReference"/>
          <w:rFonts w:cs="IRNazli"/>
          <w:sz w:val="32"/>
          <w:rtl/>
        </w:rPr>
        <w:t>)</w:t>
      </w:r>
      <w:r w:rsidRPr="00C64670">
        <w:rPr>
          <w:rStyle w:val="Char0"/>
          <w:rFonts w:hint="cs"/>
          <w:rtl/>
        </w:rPr>
        <w:t>و مانند این احادیث،</w:t>
      </w:r>
      <w:r w:rsidR="00B13EB3" w:rsidRPr="00C64670">
        <w:rPr>
          <w:rStyle w:val="Char0"/>
          <w:rFonts w:hint="cs"/>
          <w:rtl/>
        </w:rPr>
        <w:t xml:space="preserve"> </w:t>
      </w:r>
      <w:r w:rsidRPr="00C64670">
        <w:rPr>
          <w:rStyle w:val="Char0"/>
          <w:rFonts w:hint="cs"/>
          <w:rtl/>
        </w:rPr>
        <w:t>بی</w:t>
      </w:r>
      <w:r w:rsidRPr="00C64670">
        <w:rPr>
          <w:rStyle w:val="Char0"/>
          <w:rFonts w:hint="cs"/>
          <w:rtl/>
        </w:rPr>
        <w:softHyphen/>
        <w:t xml:space="preserve">شمارند. </w:t>
      </w:r>
    </w:p>
    <w:p w:rsidR="00013DDE" w:rsidRPr="00C64670" w:rsidRDefault="00013DDE" w:rsidP="00392055">
      <w:pPr>
        <w:autoSpaceDE w:val="0"/>
        <w:autoSpaceDN w:val="0"/>
        <w:adjustRightInd w:val="0"/>
        <w:spacing w:line="240" w:lineRule="auto"/>
        <w:ind w:firstLine="284"/>
        <w:jc w:val="both"/>
        <w:rPr>
          <w:rStyle w:val="Char0"/>
        </w:rPr>
      </w:pPr>
      <w:r w:rsidRPr="00141E25">
        <w:rPr>
          <w:rStyle w:val="Char0"/>
          <w:rFonts w:hint="cs"/>
          <w:rtl/>
        </w:rPr>
        <w:t xml:space="preserve">حال تخصیص تمام این نصوص به خصوص مجتهد بودن، و تحریم انتفاع غیر مجتهد از کتاب وسنت، آن هم تحریمی کامل و خالص، </w:t>
      </w:r>
      <w:r w:rsidR="00B13EB3" w:rsidRPr="00141E25">
        <w:rPr>
          <w:rStyle w:val="Char0"/>
          <w:rFonts w:hint="cs"/>
          <w:rtl/>
        </w:rPr>
        <w:t>نیاز</w:t>
      </w:r>
      <w:r w:rsidRPr="00141E25">
        <w:rPr>
          <w:rStyle w:val="Char0"/>
          <w:rFonts w:hint="cs"/>
          <w:rtl/>
        </w:rPr>
        <w:t>مند دلیلی از کتاب یا سن</w:t>
      </w:r>
      <w:r w:rsidR="00B13EB3" w:rsidRPr="00141E25">
        <w:rPr>
          <w:rStyle w:val="Char0"/>
          <w:rFonts w:hint="cs"/>
          <w:rtl/>
        </w:rPr>
        <w:t>ّ</w:t>
      </w:r>
      <w:r w:rsidRPr="00141E25">
        <w:rPr>
          <w:rStyle w:val="Char0"/>
          <w:rFonts w:hint="cs"/>
          <w:rtl/>
        </w:rPr>
        <w:t xml:space="preserve">ت رسول الله </w:t>
      </w:r>
      <w:r w:rsidR="00141E25" w:rsidRPr="00392055">
        <w:rPr>
          <w:rStyle w:val="Char0"/>
          <w:rFonts w:cs="CTraditional Arabic"/>
          <w:rtl/>
        </w:rPr>
        <w:t>ج</w:t>
      </w:r>
      <w:r w:rsidR="00B13EB3" w:rsidRPr="00141E25">
        <w:rPr>
          <w:rStyle w:val="Char0"/>
          <w:rFonts w:hint="cs"/>
          <w:rtl/>
        </w:rPr>
        <w:t xml:space="preserve"> می</w:t>
      </w:r>
      <w:r w:rsidR="00B13EB3" w:rsidRPr="00141E25">
        <w:rPr>
          <w:rStyle w:val="Char0"/>
          <w:rtl/>
        </w:rPr>
        <w:softHyphen/>
      </w:r>
      <w:r w:rsidRPr="00141E25">
        <w:rPr>
          <w:rStyle w:val="Char0"/>
          <w:rFonts w:hint="cs"/>
          <w:rtl/>
        </w:rPr>
        <w:t>باشد وتخصیص این نصوص با آراء گروهی از علمای اصولی مت</w:t>
      </w:r>
      <w:r w:rsidR="00B13EB3" w:rsidRPr="00141E25">
        <w:rPr>
          <w:rStyle w:val="Char0"/>
          <w:rFonts w:hint="cs"/>
          <w:rtl/>
        </w:rPr>
        <w:t>أ</w:t>
      </w:r>
      <w:r w:rsidRPr="00141E25">
        <w:rPr>
          <w:rStyle w:val="Char0"/>
          <w:rFonts w:hint="cs"/>
          <w:rtl/>
        </w:rPr>
        <w:t>خر-</w:t>
      </w:r>
      <w:r w:rsidRPr="00C64670">
        <w:rPr>
          <w:rStyle w:val="Char0"/>
          <w:rFonts w:hint="cs"/>
          <w:rtl/>
        </w:rPr>
        <w:t xml:space="preserve"> مخصوصا که خود به مقل</w:t>
      </w:r>
      <w:r w:rsidR="00B13EB3" w:rsidRPr="00C64670">
        <w:rPr>
          <w:rStyle w:val="Char0"/>
          <w:rFonts w:hint="cs"/>
          <w:rtl/>
        </w:rPr>
        <w:t>ِّ</w:t>
      </w:r>
      <w:r w:rsidRPr="00C64670">
        <w:rPr>
          <w:rStyle w:val="Char0"/>
          <w:rFonts w:hint="cs"/>
          <w:rtl/>
        </w:rPr>
        <w:t>د بودن خودشان اقرار دارند- صحیح نیست.</w:t>
      </w:r>
      <w:r w:rsidR="00B13EB3" w:rsidRPr="006933B2">
        <w:rPr>
          <w:rStyle w:val="FootnoteReference"/>
          <w:rFonts w:cs="IRNazli"/>
          <w:sz w:val="32"/>
          <w:rtl/>
        </w:rPr>
        <w:t>(</w:t>
      </w:r>
      <w:r w:rsidR="00B13EB3" w:rsidRPr="006933B2">
        <w:rPr>
          <w:rStyle w:val="FootnoteReference"/>
          <w:rFonts w:cs="IRNazli"/>
          <w:sz w:val="32"/>
          <w:rtl/>
        </w:rPr>
        <w:footnoteReference w:id="288"/>
      </w:r>
      <w:r w:rsidR="00B13EB3" w:rsidRPr="006933B2">
        <w:rPr>
          <w:rStyle w:val="FootnoteReference"/>
          <w:rFonts w:cs="IRNazli"/>
          <w:sz w:val="32"/>
          <w:rtl/>
        </w:rPr>
        <w:t>)</w:t>
      </w:r>
    </w:p>
    <w:p w:rsidR="00013DDE" w:rsidRPr="00C64670" w:rsidRDefault="00013DDE" w:rsidP="00141E25">
      <w:pPr>
        <w:autoSpaceDE w:val="0"/>
        <w:autoSpaceDN w:val="0"/>
        <w:adjustRightInd w:val="0"/>
        <w:spacing w:line="240" w:lineRule="auto"/>
        <w:ind w:firstLine="284"/>
        <w:jc w:val="both"/>
        <w:rPr>
          <w:rStyle w:val="Char0"/>
          <w:rtl/>
        </w:rPr>
      </w:pPr>
      <w:r w:rsidRPr="00C64670">
        <w:rPr>
          <w:rStyle w:val="Char0"/>
          <w:rFonts w:hint="cs"/>
          <w:rtl/>
        </w:rPr>
        <w:t xml:space="preserve"> شنقیطی در</w:t>
      </w:r>
      <w:r w:rsidR="009925AF" w:rsidRPr="00C64670">
        <w:rPr>
          <w:rStyle w:val="Char0"/>
          <w:rFonts w:hint="cs"/>
          <w:rtl/>
        </w:rPr>
        <w:t xml:space="preserve"> ادامه می</w:t>
      </w:r>
      <w:r w:rsidR="009925AF" w:rsidRPr="00C64670">
        <w:rPr>
          <w:rStyle w:val="Char0"/>
          <w:rFonts w:hint="cs"/>
          <w:rtl/>
        </w:rPr>
        <w:softHyphen/>
        <w:t>گوید: .. و اگر قصد</w:t>
      </w:r>
      <w:r w:rsidR="0094145F">
        <w:rPr>
          <w:rStyle w:val="Char0"/>
          <w:rFonts w:hint="cs"/>
          <w:rtl/>
        </w:rPr>
        <w:t xml:space="preserve"> آن‌ها </w:t>
      </w:r>
      <w:r w:rsidRPr="00C64670">
        <w:rPr>
          <w:rStyle w:val="Char0"/>
          <w:rFonts w:hint="cs"/>
          <w:rtl/>
        </w:rPr>
        <w:t>این باشد که یادگیری کتاب و سنت مشکل است؛</w:t>
      </w:r>
      <w:r w:rsidR="009925AF" w:rsidRPr="00C64670">
        <w:rPr>
          <w:rStyle w:val="Char0"/>
          <w:rFonts w:hint="cs"/>
          <w:rtl/>
        </w:rPr>
        <w:t xml:space="preserve"> این گمان هم، گمان باطلی </w:t>
      </w:r>
      <w:r w:rsidRPr="00C64670">
        <w:rPr>
          <w:rStyle w:val="Char0"/>
          <w:rFonts w:hint="cs"/>
          <w:rtl/>
        </w:rPr>
        <w:t>است. زیرا یادگیری کتاب و سنت بسیار آسان</w:t>
      </w:r>
      <w:r w:rsidRPr="00C64670">
        <w:rPr>
          <w:rStyle w:val="Char0"/>
          <w:rFonts w:hint="cs"/>
          <w:rtl/>
        </w:rPr>
        <w:softHyphen/>
        <w:t>تر ازیادگیری مسائل آراء و اجتهاد</w:t>
      </w:r>
      <w:r w:rsidRPr="00C64670">
        <w:rPr>
          <w:rStyle w:val="Char0"/>
          <w:rFonts w:hint="cs"/>
          <w:rtl/>
        </w:rPr>
        <w:softHyphen/>
        <w:t>های منتشر شده</w:t>
      </w:r>
      <w:r w:rsidR="009925AF" w:rsidRPr="00C64670">
        <w:rPr>
          <w:rStyle w:val="Char0"/>
          <w:rFonts w:hint="cs"/>
          <w:rtl/>
        </w:rPr>
        <w:t xml:space="preserve"> </w:t>
      </w:r>
      <w:r w:rsidRPr="00C64670">
        <w:rPr>
          <w:rStyle w:val="Char0"/>
          <w:rFonts w:hint="cs"/>
          <w:rtl/>
        </w:rPr>
        <w:softHyphen/>
        <w:t>است</w:t>
      </w:r>
      <w:r w:rsidR="009925AF" w:rsidRPr="00C64670">
        <w:rPr>
          <w:rStyle w:val="Char0"/>
          <w:rFonts w:hint="cs"/>
          <w:rtl/>
        </w:rPr>
        <w:t xml:space="preserve">؛ </w:t>
      </w:r>
      <w:r w:rsidRPr="00C64670">
        <w:rPr>
          <w:rStyle w:val="Char0"/>
          <w:rFonts w:hint="cs"/>
          <w:rtl/>
        </w:rPr>
        <w:t>چرا که این آراء و اجته</w:t>
      </w:r>
      <w:r w:rsidR="009925AF" w:rsidRPr="00C64670">
        <w:rPr>
          <w:rStyle w:val="Char0"/>
          <w:rFonts w:hint="cs"/>
          <w:rtl/>
        </w:rPr>
        <w:t>اد</w:t>
      </w:r>
      <w:r w:rsidR="009925AF" w:rsidRPr="00C64670">
        <w:rPr>
          <w:rStyle w:val="Char0"/>
          <w:rFonts w:hint="cs"/>
          <w:rtl/>
        </w:rPr>
        <w:softHyphen/>
        <w:t>ها پر از ابهام و پیچیدگی است،</w:t>
      </w:r>
      <w:r w:rsidRPr="00C64670">
        <w:rPr>
          <w:rStyle w:val="Char0"/>
          <w:rFonts w:hint="cs"/>
          <w:rtl/>
        </w:rPr>
        <w:t xml:space="preserve"> درحالی که در سوره قمر چند بار تکرار شده</w:t>
      </w:r>
      <w:r w:rsidR="009925AF" w:rsidRPr="00C64670">
        <w:rPr>
          <w:rStyle w:val="Char0"/>
          <w:rFonts w:hint="cs"/>
          <w:rtl/>
        </w:rPr>
        <w:t xml:space="preserve"> </w:t>
      </w:r>
      <w:r w:rsidRPr="00C64670">
        <w:rPr>
          <w:rStyle w:val="Char0"/>
          <w:rFonts w:hint="cs"/>
          <w:rtl/>
        </w:rPr>
        <w:softHyphen/>
        <w:t>است که:</w:t>
      </w:r>
      <w:r w:rsidR="00107B70">
        <w:rPr>
          <w:rStyle w:val="Char0"/>
          <w:rtl/>
        </w:rPr>
        <w:t xml:space="preserve"> </w:t>
      </w:r>
      <w:r w:rsidR="00141E25">
        <w:rPr>
          <w:rStyle w:val="Char0"/>
          <w:rFonts w:cs="Traditional Arabic"/>
          <w:color w:val="000000"/>
          <w:shd w:val="clear" w:color="auto" w:fill="FFFFFF"/>
          <w:rtl/>
        </w:rPr>
        <w:t>﴿</w:t>
      </w:r>
      <w:r w:rsidR="00141E25" w:rsidRPr="00932399">
        <w:rPr>
          <w:rStyle w:val="Char4"/>
          <w:rtl/>
        </w:rPr>
        <w:t xml:space="preserve">وَلَقَدۡ يَسَّرۡنَا </w:t>
      </w:r>
      <w:r w:rsidR="00141E25" w:rsidRPr="00932399">
        <w:rPr>
          <w:rStyle w:val="Char4"/>
          <w:rFonts w:hint="cs"/>
          <w:rtl/>
        </w:rPr>
        <w:t>ٱ</w:t>
      </w:r>
      <w:r w:rsidR="00141E25" w:rsidRPr="00932399">
        <w:rPr>
          <w:rStyle w:val="Char4"/>
          <w:rFonts w:hint="eastAsia"/>
          <w:rtl/>
        </w:rPr>
        <w:t>لۡقُرۡءَانَ</w:t>
      </w:r>
      <w:r w:rsidR="00141E25" w:rsidRPr="00932399">
        <w:rPr>
          <w:rStyle w:val="Char4"/>
          <w:rtl/>
        </w:rPr>
        <w:t xml:space="preserve"> لِلذِّكۡرِ فَهَلۡ مِن مُّدَّكِرٖ٤٠</w:t>
      </w:r>
      <w:r w:rsidR="00141E25">
        <w:rPr>
          <w:rStyle w:val="Char0"/>
          <w:rFonts w:cs="Traditional Arabic"/>
          <w:color w:val="000000"/>
          <w:shd w:val="clear" w:color="auto" w:fill="FFFFFF"/>
          <w:rtl/>
        </w:rPr>
        <w:t>﴾</w:t>
      </w:r>
      <w:r w:rsidR="009925AF" w:rsidRPr="006933B2">
        <w:rPr>
          <w:rStyle w:val="FootnoteReference"/>
          <w:rFonts w:cs="IRNazli"/>
          <w:b/>
          <w:sz w:val="22"/>
          <w:rtl/>
        </w:rPr>
        <w:t>(</w:t>
      </w:r>
      <w:r w:rsidR="009925AF" w:rsidRPr="006933B2">
        <w:rPr>
          <w:rStyle w:val="FootnoteReference"/>
          <w:rFonts w:cs="IRNazli"/>
          <w:b/>
          <w:sz w:val="22"/>
          <w:rtl/>
        </w:rPr>
        <w:footnoteReference w:id="289"/>
      </w:r>
      <w:r w:rsidR="009925AF" w:rsidRPr="006933B2">
        <w:rPr>
          <w:rStyle w:val="FootnoteReference"/>
          <w:rFonts w:cs="IRNazli"/>
          <w:b/>
          <w:sz w:val="22"/>
          <w:rtl/>
        </w:rPr>
        <w:t>)</w:t>
      </w:r>
      <w:r w:rsidR="009925AF" w:rsidRPr="002478C8">
        <w:rPr>
          <w:rFonts w:hint="cs"/>
          <w:b/>
          <w:bCs/>
          <w:sz w:val="22"/>
          <w:szCs w:val="22"/>
          <w:rtl/>
        </w:rPr>
        <w:t xml:space="preserve"> </w:t>
      </w:r>
      <w:r w:rsidR="009925AF" w:rsidRPr="00141E25">
        <w:rPr>
          <w:rStyle w:val="Char9"/>
          <w:rFonts w:hint="cs"/>
          <w:rtl/>
        </w:rPr>
        <w:t>«</w:t>
      </w:r>
      <w:r w:rsidR="00141E25" w:rsidRPr="00141E25">
        <w:rPr>
          <w:rStyle w:val="Char9"/>
          <w:rtl/>
        </w:rPr>
        <w:t>‏‏</w:t>
      </w:r>
      <w:r w:rsidR="009925AF" w:rsidRPr="00141E25">
        <w:rPr>
          <w:rStyle w:val="Char9"/>
          <w:rtl/>
        </w:rPr>
        <w:t>ما قرآن را برا</w:t>
      </w:r>
      <w:r w:rsidR="00DF08BB" w:rsidRPr="00141E25">
        <w:rPr>
          <w:rStyle w:val="Char9"/>
          <w:rtl/>
        </w:rPr>
        <w:t>ی</w:t>
      </w:r>
      <w:r w:rsidR="009925AF" w:rsidRPr="00141E25">
        <w:rPr>
          <w:rStyle w:val="Char9"/>
          <w:rtl/>
        </w:rPr>
        <w:t xml:space="preserve"> </w:t>
      </w:r>
      <w:r w:rsidR="00DF08BB" w:rsidRPr="00141E25">
        <w:rPr>
          <w:rStyle w:val="Char9"/>
          <w:rtl/>
        </w:rPr>
        <w:t>ی</w:t>
      </w:r>
      <w:r w:rsidR="009925AF" w:rsidRPr="00141E25">
        <w:rPr>
          <w:rStyle w:val="Char9"/>
          <w:rtl/>
        </w:rPr>
        <w:t>اددادن و</w:t>
      </w:r>
      <w:r w:rsidR="00DF08BB" w:rsidRPr="00141E25">
        <w:rPr>
          <w:rStyle w:val="Char9"/>
          <w:rtl/>
        </w:rPr>
        <w:t>ی</w:t>
      </w:r>
      <w:r w:rsidR="009925AF" w:rsidRPr="00141E25">
        <w:rPr>
          <w:rStyle w:val="Char9"/>
          <w:rtl/>
        </w:rPr>
        <w:t>ادگرفتن وپنددادن وپندگرفتن آسان ساخته‌ا</w:t>
      </w:r>
      <w:r w:rsidR="00DF08BB" w:rsidRPr="00141E25">
        <w:rPr>
          <w:rStyle w:val="Char9"/>
          <w:rtl/>
        </w:rPr>
        <w:t>ی</w:t>
      </w:r>
      <w:r w:rsidR="009925AF" w:rsidRPr="00141E25">
        <w:rPr>
          <w:rStyle w:val="Char9"/>
          <w:rtl/>
        </w:rPr>
        <w:t>م</w:t>
      </w:r>
      <w:r w:rsidR="006663C7">
        <w:rPr>
          <w:rStyle w:val="Char9"/>
          <w:rtl/>
        </w:rPr>
        <w:t xml:space="preserve">، </w:t>
      </w:r>
      <w:r w:rsidR="009925AF" w:rsidRPr="00141E25">
        <w:rPr>
          <w:rStyle w:val="Char9"/>
          <w:rtl/>
        </w:rPr>
        <w:t>آ</w:t>
      </w:r>
      <w:r w:rsidR="00DF08BB" w:rsidRPr="00141E25">
        <w:rPr>
          <w:rStyle w:val="Char9"/>
          <w:rtl/>
        </w:rPr>
        <w:t>ی</w:t>
      </w:r>
      <w:r w:rsidR="009925AF" w:rsidRPr="00141E25">
        <w:rPr>
          <w:rStyle w:val="Char9"/>
          <w:rtl/>
        </w:rPr>
        <w:t>ا پند پذ</w:t>
      </w:r>
      <w:r w:rsidR="00DF08BB" w:rsidRPr="00141E25">
        <w:rPr>
          <w:rStyle w:val="Char9"/>
          <w:rtl/>
        </w:rPr>
        <w:t>ی</w:t>
      </w:r>
      <w:r w:rsidR="009925AF" w:rsidRPr="00141E25">
        <w:rPr>
          <w:rStyle w:val="Char9"/>
          <w:rtl/>
        </w:rPr>
        <w:t>رنده و عبرت گ</w:t>
      </w:r>
      <w:r w:rsidR="00DF08BB" w:rsidRPr="00141E25">
        <w:rPr>
          <w:rStyle w:val="Char9"/>
          <w:rtl/>
        </w:rPr>
        <w:t>ی</w:t>
      </w:r>
      <w:r w:rsidR="009925AF" w:rsidRPr="00141E25">
        <w:rPr>
          <w:rStyle w:val="Char9"/>
          <w:rtl/>
        </w:rPr>
        <w:t>رنده‌ا</w:t>
      </w:r>
      <w:r w:rsidR="00DF08BB" w:rsidRPr="00141E25">
        <w:rPr>
          <w:rStyle w:val="Char9"/>
          <w:rtl/>
        </w:rPr>
        <w:t>ی</w:t>
      </w:r>
      <w:r w:rsidR="009925AF" w:rsidRPr="00141E25">
        <w:rPr>
          <w:rStyle w:val="Char9"/>
          <w:rtl/>
        </w:rPr>
        <w:t xml:space="preserve"> هست‌ ؟</w:t>
      </w:r>
      <w:r w:rsidR="009925AF" w:rsidRPr="00141E25">
        <w:rPr>
          <w:rStyle w:val="Char9"/>
          <w:rFonts w:hint="cs"/>
          <w:rtl/>
        </w:rPr>
        <w:t>»</w:t>
      </w:r>
      <w:r w:rsidR="009925AF" w:rsidRPr="00C64670">
        <w:rPr>
          <w:rStyle w:val="Char0"/>
          <w:rFonts w:hint="cs"/>
          <w:rtl/>
        </w:rPr>
        <w:t xml:space="preserve"> </w:t>
      </w:r>
      <w:r w:rsidRPr="00C64670">
        <w:rPr>
          <w:rStyle w:val="Char0"/>
          <w:rFonts w:hint="cs"/>
          <w:rtl/>
        </w:rPr>
        <w:t>و در سور</w:t>
      </w:r>
      <w:r w:rsidR="00DF08BB">
        <w:rPr>
          <w:rStyle w:val="Char0"/>
          <w:rFonts w:hint="cs"/>
          <w:rtl/>
        </w:rPr>
        <w:t>ۀ</w:t>
      </w:r>
      <w:r w:rsidRPr="00C64670">
        <w:rPr>
          <w:rStyle w:val="Char0"/>
          <w:rFonts w:hint="cs"/>
          <w:rtl/>
        </w:rPr>
        <w:t xml:space="preserve"> دخان می</w:t>
      </w:r>
      <w:r w:rsidRPr="00C64670">
        <w:rPr>
          <w:rStyle w:val="Char0"/>
          <w:rFonts w:hint="cs"/>
          <w:rtl/>
        </w:rPr>
        <w:softHyphen/>
        <w:t>فرماید:</w:t>
      </w:r>
      <w:r w:rsidR="00141E25">
        <w:rPr>
          <w:rStyle w:val="Char0"/>
          <w:rFonts w:hint="cs"/>
          <w:rtl/>
        </w:rPr>
        <w:t xml:space="preserve"> </w:t>
      </w:r>
      <w:r w:rsidR="00141E25">
        <w:rPr>
          <w:rStyle w:val="Char0"/>
          <w:rFonts w:cs="Traditional Arabic"/>
          <w:color w:val="000000"/>
          <w:shd w:val="clear" w:color="auto" w:fill="FFFFFF"/>
          <w:rtl/>
        </w:rPr>
        <w:t>﴿</w:t>
      </w:r>
      <w:r w:rsidR="00141E25" w:rsidRPr="00932399">
        <w:rPr>
          <w:rStyle w:val="Char4"/>
          <w:rtl/>
        </w:rPr>
        <w:t>فَإِنَّمَا يَسَّرۡنَٰهُ بِلِسَانِكَ لَعَلَّهُمۡ يَتَذَكَّرُونَ٥٨</w:t>
      </w:r>
      <w:r w:rsidR="00141E25">
        <w:rPr>
          <w:rStyle w:val="Char0"/>
          <w:rFonts w:cs="Traditional Arabic"/>
          <w:color w:val="000000"/>
          <w:shd w:val="clear" w:color="auto" w:fill="FFFFFF"/>
          <w:rtl/>
        </w:rPr>
        <w:t>﴾</w:t>
      </w:r>
      <w:r w:rsidR="009925AF" w:rsidRPr="006933B2">
        <w:rPr>
          <w:rStyle w:val="FootnoteReference"/>
          <w:rFonts w:cs="IRNazli"/>
          <w:sz w:val="32"/>
          <w:rtl/>
        </w:rPr>
        <w:t>(</w:t>
      </w:r>
      <w:r w:rsidR="009925AF" w:rsidRPr="006933B2">
        <w:rPr>
          <w:rStyle w:val="FootnoteReference"/>
          <w:rFonts w:cs="IRNazli"/>
          <w:sz w:val="32"/>
          <w:rtl/>
        </w:rPr>
        <w:footnoteReference w:id="290"/>
      </w:r>
      <w:r w:rsidR="009925AF" w:rsidRPr="006933B2">
        <w:rPr>
          <w:rStyle w:val="FootnoteReference"/>
          <w:rFonts w:cs="IRNazli"/>
          <w:sz w:val="32"/>
          <w:rtl/>
        </w:rPr>
        <w:t>)</w:t>
      </w:r>
      <w:r w:rsidRPr="00C64670">
        <w:rPr>
          <w:rStyle w:val="Char0"/>
          <w:rFonts w:hint="cs"/>
          <w:rtl/>
        </w:rPr>
        <w:t xml:space="preserve"> </w:t>
      </w:r>
      <w:r w:rsidR="009925AF" w:rsidRPr="00141E25">
        <w:rPr>
          <w:rStyle w:val="Char9"/>
          <w:rFonts w:hint="cs"/>
          <w:rtl/>
        </w:rPr>
        <w:t>«</w:t>
      </w:r>
      <w:r w:rsidR="009925AF" w:rsidRPr="00141E25">
        <w:rPr>
          <w:rStyle w:val="Char9"/>
          <w:rtl/>
        </w:rPr>
        <w:t>‏ما قرآن را به زبان تو (</w:t>
      </w:r>
      <w:r w:rsidR="00DF08BB" w:rsidRPr="00141E25">
        <w:rPr>
          <w:rStyle w:val="Char9"/>
          <w:rtl/>
        </w:rPr>
        <w:t>ک</w:t>
      </w:r>
      <w:r w:rsidR="009925AF" w:rsidRPr="00141E25">
        <w:rPr>
          <w:rStyle w:val="Char9"/>
          <w:rtl/>
        </w:rPr>
        <w:t>ه عرب</w:t>
      </w:r>
      <w:r w:rsidR="00DF08BB" w:rsidRPr="00141E25">
        <w:rPr>
          <w:rStyle w:val="Char9"/>
          <w:rtl/>
        </w:rPr>
        <w:t>ی</w:t>
      </w:r>
      <w:r w:rsidR="009925AF" w:rsidRPr="00141E25">
        <w:rPr>
          <w:rStyle w:val="Char9"/>
          <w:rtl/>
        </w:rPr>
        <w:t xml:space="preserve"> است نازل و) آسان </w:t>
      </w:r>
      <w:r w:rsidR="00DF08BB" w:rsidRPr="00141E25">
        <w:rPr>
          <w:rStyle w:val="Char9"/>
          <w:rtl/>
        </w:rPr>
        <w:t>ک</w:t>
      </w:r>
      <w:r w:rsidR="009925AF" w:rsidRPr="00141E25">
        <w:rPr>
          <w:rStyle w:val="Char9"/>
          <w:rtl/>
        </w:rPr>
        <w:t>رده‌ا</w:t>
      </w:r>
      <w:r w:rsidR="00DF08BB" w:rsidRPr="00141E25">
        <w:rPr>
          <w:rStyle w:val="Char9"/>
          <w:rtl/>
        </w:rPr>
        <w:t>ی</w:t>
      </w:r>
      <w:r w:rsidR="009925AF" w:rsidRPr="00141E25">
        <w:rPr>
          <w:rStyle w:val="Char9"/>
          <w:rtl/>
        </w:rPr>
        <w:t>م تا آنان (آن رابفهمند و ب</w:t>
      </w:r>
      <w:r w:rsidR="00DF08BB" w:rsidRPr="00141E25">
        <w:rPr>
          <w:rStyle w:val="Char9"/>
          <w:rtl/>
        </w:rPr>
        <w:t>ی</w:t>
      </w:r>
      <w:r w:rsidR="009925AF" w:rsidRPr="00141E25">
        <w:rPr>
          <w:rStyle w:val="Char9"/>
          <w:rtl/>
        </w:rPr>
        <w:t>اموزند و) پند گ</w:t>
      </w:r>
      <w:r w:rsidR="00DF08BB" w:rsidRPr="00141E25">
        <w:rPr>
          <w:rStyle w:val="Char9"/>
          <w:rtl/>
        </w:rPr>
        <w:t>ی</w:t>
      </w:r>
      <w:r w:rsidR="009925AF" w:rsidRPr="00141E25">
        <w:rPr>
          <w:rStyle w:val="Char9"/>
          <w:rtl/>
        </w:rPr>
        <w:t>رند.</w:t>
      </w:r>
      <w:r w:rsidR="009925AF" w:rsidRPr="00141E25">
        <w:rPr>
          <w:rStyle w:val="Char9"/>
          <w:rFonts w:hint="cs"/>
          <w:rtl/>
        </w:rPr>
        <w:t>»</w:t>
      </w:r>
      <w:r w:rsidR="009925AF" w:rsidRPr="00C64670">
        <w:rPr>
          <w:rStyle w:val="Char0"/>
          <w:rtl/>
        </w:rPr>
        <w:t xml:space="preserve"> ‏</w:t>
      </w:r>
      <w:r w:rsidRPr="00C64670">
        <w:rPr>
          <w:rStyle w:val="Char0"/>
          <w:rFonts w:hint="cs"/>
          <w:rtl/>
        </w:rPr>
        <w:t>و در سور</w:t>
      </w:r>
      <w:r w:rsidR="00DF08BB">
        <w:rPr>
          <w:rStyle w:val="Char0"/>
          <w:rFonts w:hint="cs"/>
          <w:rtl/>
        </w:rPr>
        <w:t>ۀ</w:t>
      </w:r>
      <w:r w:rsidR="009925AF" w:rsidRPr="00C64670">
        <w:rPr>
          <w:rStyle w:val="Char0"/>
          <w:rFonts w:hint="cs"/>
          <w:rtl/>
        </w:rPr>
        <w:t xml:space="preserve"> مبارک</w:t>
      </w:r>
      <w:r w:rsidR="00DF08BB">
        <w:rPr>
          <w:rStyle w:val="Char0"/>
          <w:rFonts w:hint="cs"/>
          <w:rtl/>
        </w:rPr>
        <w:t>ۀ</w:t>
      </w:r>
      <w:r w:rsidR="009925AF" w:rsidRPr="00C64670">
        <w:rPr>
          <w:rStyle w:val="Char0"/>
          <w:rFonts w:hint="cs"/>
          <w:rtl/>
        </w:rPr>
        <w:t xml:space="preserve"> مریم می</w:t>
      </w:r>
      <w:r w:rsidR="009925AF" w:rsidRPr="00C64670">
        <w:rPr>
          <w:rStyle w:val="Char0"/>
          <w:rFonts w:hint="cs"/>
          <w:rtl/>
        </w:rPr>
        <w:softHyphen/>
        <w:t>فرماید</w:t>
      </w:r>
      <w:r w:rsidR="009925AF" w:rsidRPr="002478C8">
        <w:rPr>
          <w:rFonts w:hint="cs"/>
          <w:b/>
          <w:bCs/>
          <w:sz w:val="22"/>
          <w:szCs w:val="22"/>
          <w:rtl/>
        </w:rPr>
        <w:t>:</w:t>
      </w:r>
      <w:r w:rsidR="00141E25">
        <w:rPr>
          <w:rFonts w:hint="cs"/>
          <w:b/>
          <w:bCs/>
          <w:sz w:val="22"/>
          <w:szCs w:val="22"/>
          <w:rtl/>
        </w:rPr>
        <w:t xml:space="preserve"> </w:t>
      </w:r>
      <w:r w:rsidR="00141E25">
        <w:rPr>
          <w:rFonts w:cs="Traditional Arabic"/>
          <w:b/>
          <w:color w:val="000000"/>
          <w:sz w:val="22"/>
          <w:shd w:val="clear" w:color="auto" w:fill="FFFFFF"/>
          <w:rtl/>
        </w:rPr>
        <w:t>﴿</w:t>
      </w:r>
      <w:r w:rsidR="00141E25" w:rsidRPr="00932399">
        <w:rPr>
          <w:rStyle w:val="Char4"/>
          <w:rtl/>
        </w:rPr>
        <w:t xml:space="preserve">فَإِنَّمَا يَسَّرۡنَٰهُ بِلِسَانِكَ لِتُبَشِّرَ بِهِ </w:t>
      </w:r>
      <w:r w:rsidR="00141E25" w:rsidRPr="00932399">
        <w:rPr>
          <w:rStyle w:val="Char4"/>
          <w:rFonts w:hint="cs"/>
          <w:rtl/>
        </w:rPr>
        <w:t>ٱ</w:t>
      </w:r>
      <w:r w:rsidR="00141E25" w:rsidRPr="00932399">
        <w:rPr>
          <w:rStyle w:val="Char4"/>
          <w:rFonts w:hint="eastAsia"/>
          <w:rtl/>
        </w:rPr>
        <w:t>لۡمُتَّقِينَ</w:t>
      </w:r>
      <w:r w:rsidR="00141E25" w:rsidRPr="00932399">
        <w:rPr>
          <w:rStyle w:val="Char4"/>
          <w:rtl/>
        </w:rPr>
        <w:t xml:space="preserve"> وَتُنذِرَ بِهِ</w:t>
      </w:r>
      <w:r w:rsidR="00141E25" w:rsidRPr="00932399">
        <w:rPr>
          <w:rStyle w:val="Char4"/>
          <w:rFonts w:hint="cs"/>
          <w:rtl/>
        </w:rPr>
        <w:t>ۦ</w:t>
      </w:r>
      <w:r w:rsidR="00141E25" w:rsidRPr="00932399">
        <w:rPr>
          <w:rStyle w:val="Char4"/>
          <w:rtl/>
        </w:rPr>
        <w:t xml:space="preserve"> قَوۡمٗا لُّدّٗا٩٧</w:t>
      </w:r>
      <w:r w:rsidR="00141E25">
        <w:rPr>
          <w:rFonts w:cs="Traditional Arabic"/>
          <w:b/>
          <w:color w:val="000000"/>
          <w:sz w:val="22"/>
          <w:shd w:val="clear" w:color="auto" w:fill="FFFFFF"/>
          <w:rtl/>
        </w:rPr>
        <w:t>﴾</w:t>
      </w:r>
      <w:r w:rsidR="009925AF" w:rsidRPr="006933B2">
        <w:rPr>
          <w:rStyle w:val="FootnoteReference"/>
          <w:rFonts w:cs="IRNazli"/>
          <w:sz w:val="32"/>
          <w:rtl/>
        </w:rPr>
        <w:t>(</w:t>
      </w:r>
      <w:r w:rsidR="009925AF" w:rsidRPr="006933B2">
        <w:rPr>
          <w:rStyle w:val="FootnoteReference"/>
          <w:rFonts w:cs="IRNazli"/>
          <w:sz w:val="32"/>
          <w:rtl/>
        </w:rPr>
        <w:footnoteReference w:id="291"/>
      </w:r>
      <w:r w:rsidR="009925AF" w:rsidRPr="006933B2">
        <w:rPr>
          <w:rStyle w:val="FootnoteReference"/>
          <w:rFonts w:cs="IRNazli"/>
          <w:sz w:val="32"/>
          <w:rtl/>
        </w:rPr>
        <w:t>)</w:t>
      </w:r>
      <w:r w:rsidR="00141E25" w:rsidRPr="006933B2">
        <w:rPr>
          <w:rStyle w:val="FootnoteReference"/>
          <w:rFonts w:cs="IRNazli" w:hint="cs"/>
          <w:sz w:val="32"/>
          <w:rtl/>
        </w:rPr>
        <w:t xml:space="preserve"> </w:t>
      </w:r>
      <w:r w:rsidR="009925AF" w:rsidRPr="00141E25">
        <w:rPr>
          <w:rStyle w:val="Char9"/>
          <w:rFonts w:hint="cs"/>
          <w:rtl/>
        </w:rPr>
        <w:t>«</w:t>
      </w:r>
      <w:r w:rsidR="009925AF" w:rsidRPr="00141E25">
        <w:rPr>
          <w:rStyle w:val="Char9"/>
          <w:rtl/>
        </w:rPr>
        <w:t>‏ما قرآن را به زبان تو (</w:t>
      </w:r>
      <w:r w:rsidR="00DF08BB" w:rsidRPr="00141E25">
        <w:rPr>
          <w:rStyle w:val="Char9"/>
          <w:rtl/>
        </w:rPr>
        <w:t>ک</w:t>
      </w:r>
      <w:r w:rsidR="009925AF" w:rsidRPr="00141E25">
        <w:rPr>
          <w:rStyle w:val="Char9"/>
          <w:rtl/>
        </w:rPr>
        <w:t>ه عرب</w:t>
      </w:r>
      <w:r w:rsidR="00DF08BB" w:rsidRPr="00141E25">
        <w:rPr>
          <w:rStyle w:val="Char9"/>
          <w:rtl/>
        </w:rPr>
        <w:t>ی</w:t>
      </w:r>
      <w:r w:rsidR="009925AF" w:rsidRPr="00141E25">
        <w:rPr>
          <w:rStyle w:val="Char9"/>
          <w:rtl/>
        </w:rPr>
        <w:t xml:space="preserve"> است) ساده و آسان فراهم آورده‌ا</w:t>
      </w:r>
      <w:r w:rsidR="00DF08BB" w:rsidRPr="00141E25">
        <w:rPr>
          <w:rStyle w:val="Char9"/>
          <w:rtl/>
        </w:rPr>
        <w:t>ی</w:t>
      </w:r>
      <w:r w:rsidR="009925AF" w:rsidRPr="00141E25">
        <w:rPr>
          <w:rStyle w:val="Char9"/>
          <w:rtl/>
        </w:rPr>
        <w:t>م، تا به وس</w:t>
      </w:r>
      <w:r w:rsidR="00DF08BB" w:rsidRPr="00141E25">
        <w:rPr>
          <w:rStyle w:val="Char9"/>
          <w:rtl/>
        </w:rPr>
        <w:t>ی</w:t>
      </w:r>
      <w:r w:rsidR="009925AF" w:rsidRPr="00141E25">
        <w:rPr>
          <w:rStyle w:val="Char9"/>
          <w:rtl/>
        </w:rPr>
        <w:t>ل</w:t>
      </w:r>
      <w:r w:rsidR="00DF08BB" w:rsidRPr="00141E25">
        <w:rPr>
          <w:rStyle w:val="Char9"/>
          <w:rFonts w:hint="cs"/>
          <w:rtl/>
        </w:rPr>
        <w:t>ۀ</w:t>
      </w:r>
      <w:r w:rsidR="009925AF" w:rsidRPr="00141E25">
        <w:rPr>
          <w:rStyle w:val="Char9"/>
          <w:rtl/>
        </w:rPr>
        <w:t xml:space="preserve"> آن، پره</w:t>
      </w:r>
      <w:r w:rsidR="00DF08BB" w:rsidRPr="00141E25">
        <w:rPr>
          <w:rStyle w:val="Char9"/>
          <w:rtl/>
        </w:rPr>
        <w:t>ی</w:t>
      </w:r>
      <w:r w:rsidR="009925AF" w:rsidRPr="00141E25">
        <w:rPr>
          <w:rStyle w:val="Char9"/>
          <w:rtl/>
        </w:rPr>
        <w:t>زگاران را (به رضا و نعمت خدا</w:t>
      </w:r>
      <w:r w:rsidR="00DF08BB" w:rsidRPr="00141E25">
        <w:rPr>
          <w:rStyle w:val="Char9"/>
          <w:rtl/>
        </w:rPr>
        <w:t>ی</w:t>
      </w:r>
      <w:r w:rsidR="009925AF" w:rsidRPr="00141E25">
        <w:rPr>
          <w:rStyle w:val="Char9"/>
          <w:rtl/>
        </w:rPr>
        <w:t xml:space="preserve"> مهربان) مژده ده</w:t>
      </w:r>
      <w:r w:rsidR="00DF08BB" w:rsidRPr="00141E25">
        <w:rPr>
          <w:rStyle w:val="Char9"/>
          <w:rtl/>
        </w:rPr>
        <w:t>ی</w:t>
      </w:r>
      <w:r w:rsidR="009925AF" w:rsidRPr="00141E25">
        <w:rPr>
          <w:rStyle w:val="Char9"/>
          <w:rtl/>
        </w:rPr>
        <w:t>، و مردمان سرسخت (دشمن حق و طرفدار باطل) را با آن (از ناخوشنود</w:t>
      </w:r>
      <w:r w:rsidR="00DF08BB" w:rsidRPr="00141E25">
        <w:rPr>
          <w:rStyle w:val="Char9"/>
          <w:rtl/>
        </w:rPr>
        <w:t>ی</w:t>
      </w:r>
      <w:r w:rsidR="009925AF" w:rsidRPr="00141E25">
        <w:rPr>
          <w:rStyle w:val="Char9"/>
          <w:rtl/>
        </w:rPr>
        <w:t xml:space="preserve"> و عذاب </w:t>
      </w:r>
      <w:r w:rsidR="00DF08BB" w:rsidRPr="00141E25">
        <w:rPr>
          <w:rStyle w:val="Char9"/>
          <w:rtl/>
        </w:rPr>
        <w:t>ی</w:t>
      </w:r>
      <w:r w:rsidR="009925AF" w:rsidRPr="00141E25">
        <w:rPr>
          <w:rStyle w:val="Char9"/>
          <w:rtl/>
        </w:rPr>
        <w:t>زدان) بترسان</w:t>
      </w:r>
      <w:r w:rsidR="00DF08BB" w:rsidRPr="00141E25">
        <w:rPr>
          <w:rStyle w:val="Char9"/>
          <w:rtl/>
        </w:rPr>
        <w:t>ی</w:t>
      </w:r>
      <w:r w:rsidR="009925AF" w:rsidRPr="00141E25">
        <w:rPr>
          <w:rStyle w:val="Char9"/>
          <w:rtl/>
        </w:rPr>
        <w:t>.</w:t>
      </w:r>
      <w:r w:rsidR="009925AF" w:rsidRPr="00141E25">
        <w:rPr>
          <w:rStyle w:val="Char9"/>
          <w:rFonts w:hint="cs"/>
          <w:rtl/>
        </w:rPr>
        <w:t>»</w:t>
      </w:r>
      <w:r w:rsidRPr="00C64670">
        <w:rPr>
          <w:rStyle w:val="Char0"/>
          <w:rFonts w:hint="cs"/>
          <w:rtl/>
        </w:rPr>
        <w:t xml:space="preserve"> پس قرآن با تسهیل خداوند، کتابی آسان و سهل است. البته برای کسانی که خداوند</w:t>
      </w:r>
      <w:r w:rsidR="0094145F">
        <w:rPr>
          <w:rStyle w:val="Char0"/>
          <w:rFonts w:hint="cs"/>
          <w:rtl/>
        </w:rPr>
        <w:t xml:space="preserve"> آن‌ها </w:t>
      </w:r>
      <w:r w:rsidRPr="00C64670">
        <w:rPr>
          <w:rStyle w:val="Char0"/>
          <w:rFonts w:hint="cs"/>
          <w:rtl/>
        </w:rPr>
        <w:t>را موفق به عمل به آن می</w:t>
      </w:r>
      <w:r w:rsidRPr="00C64670">
        <w:rPr>
          <w:rStyle w:val="Char0"/>
          <w:rFonts w:hint="cs"/>
          <w:rtl/>
        </w:rPr>
        <w:softHyphen/>
        <w:t>گرداند</w:t>
      </w:r>
      <w:r w:rsidR="009925AF" w:rsidRPr="00C64670">
        <w:rPr>
          <w:rStyle w:val="Char0"/>
          <w:rFonts w:hint="cs"/>
          <w:rtl/>
        </w:rPr>
        <w:t>.</w:t>
      </w:r>
      <w:r w:rsidR="009925AF" w:rsidRPr="006933B2">
        <w:rPr>
          <w:rStyle w:val="FootnoteReference"/>
          <w:rFonts w:cs="IRNazli"/>
          <w:sz w:val="32"/>
          <w:rtl/>
        </w:rPr>
        <w:t>(</w:t>
      </w:r>
      <w:r w:rsidR="009925AF" w:rsidRPr="006933B2">
        <w:rPr>
          <w:rStyle w:val="FootnoteReference"/>
          <w:rFonts w:cs="IRNazli"/>
          <w:sz w:val="32"/>
          <w:rtl/>
        </w:rPr>
        <w:footnoteReference w:id="292"/>
      </w:r>
      <w:r w:rsidR="009925AF" w:rsidRPr="006933B2">
        <w:rPr>
          <w:rStyle w:val="FootnoteReference"/>
          <w:rFonts w:cs="IRNazli"/>
          <w:sz w:val="32"/>
          <w:rtl/>
        </w:rPr>
        <w:t>)</w:t>
      </w:r>
    </w:p>
    <w:p w:rsidR="00013DDE" w:rsidRPr="00392055" w:rsidRDefault="009925AF" w:rsidP="00392055">
      <w:pPr>
        <w:autoSpaceDE w:val="0"/>
        <w:autoSpaceDN w:val="0"/>
        <w:adjustRightInd w:val="0"/>
        <w:spacing w:line="240" w:lineRule="auto"/>
        <w:ind w:firstLine="284"/>
        <w:jc w:val="both"/>
        <w:rPr>
          <w:rStyle w:val="Char0"/>
          <w:rtl/>
        </w:rPr>
      </w:pPr>
      <w:r w:rsidRPr="00392055">
        <w:rPr>
          <w:rStyle w:val="Char0"/>
          <w:rFonts w:hint="cs"/>
          <w:rtl/>
        </w:rPr>
        <w:t>سپس در</w:t>
      </w:r>
      <w:r w:rsidR="00013DDE" w:rsidRPr="00392055">
        <w:rPr>
          <w:rStyle w:val="Char0"/>
          <w:rFonts w:hint="cs"/>
          <w:rtl/>
        </w:rPr>
        <w:t>بار</w:t>
      </w:r>
      <w:r w:rsidR="00DF08BB" w:rsidRPr="00392055">
        <w:rPr>
          <w:rStyle w:val="Char0"/>
          <w:rFonts w:hint="cs"/>
          <w:rtl/>
        </w:rPr>
        <w:t>ۀ</w:t>
      </w:r>
      <w:r w:rsidR="00013DDE" w:rsidRPr="00392055">
        <w:rPr>
          <w:rStyle w:val="Char0"/>
          <w:rFonts w:hint="cs"/>
          <w:rtl/>
        </w:rPr>
        <w:t xml:space="preserve"> تقلید </w:t>
      </w:r>
      <w:r w:rsidRPr="00392055">
        <w:rPr>
          <w:rStyle w:val="Char0"/>
          <w:rFonts w:hint="cs"/>
          <w:rtl/>
        </w:rPr>
        <w:t>جایز می</w:t>
      </w:r>
      <w:r w:rsidRPr="00392055">
        <w:rPr>
          <w:rStyle w:val="Char0"/>
          <w:rFonts w:hint="cs"/>
          <w:rtl/>
        </w:rPr>
        <w:softHyphen/>
        <w:t>نویسد: .. اما حقیقت این</w:t>
      </w:r>
      <w:r w:rsidRPr="00392055">
        <w:rPr>
          <w:rStyle w:val="Char0"/>
          <w:rtl/>
        </w:rPr>
        <w:softHyphen/>
      </w:r>
      <w:r w:rsidR="00013DDE" w:rsidRPr="00392055">
        <w:rPr>
          <w:rStyle w:val="Char0"/>
          <w:rFonts w:hint="cs"/>
          <w:rtl/>
        </w:rPr>
        <w:t>که برخی از انواع تقلید جایز است و برخی دیگر جایز نیست. نوعی دیگر هم وجود</w:t>
      </w:r>
      <w:r w:rsidRPr="00392055">
        <w:rPr>
          <w:rStyle w:val="Char0"/>
          <w:rFonts w:hint="cs"/>
          <w:rtl/>
        </w:rPr>
        <w:t xml:space="preserve"> </w:t>
      </w:r>
      <w:r w:rsidR="00013DDE" w:rsidRPr="00392055">
        <w:rPr>
          <w:rStyle w:val="Char0"/>
          <w:rFonts w:hint="cs"/>
          <w:rtl/>
        </w:rPr>
        <w:t>دارد که مت</w:t>
      </w:r>
      <w:r w:rsidRPr="00392055">
        <w:rPr>
          <w:rStyle w:val="Char0"/>
          <w:rFonts w:hint="cs"/>
          <w:rtl/>
        </w:rPr>
        <w:t>أ</w:t>
      </w:r>
      <w:r w:rsidR="00013DDE" w:rsidRPr="00392055">
        <w:rPr>
          <w:rStyle w:val="Char0"/>
          <w:rFonts w:hint="cs"/>
          <w:rtl/>
        </w:rPr>
        <w:t xml:space="preserve">خرین در آن با سلف صالح از اصحاب و </w:t>
      </w:r>
      <w:r w:rsidRPr="00392055">
        <w:rPr>
          <w:rStyle w:val="Char0"/>
          <w:rFonts w:hint="cs"/>
          <w:rtl/>
        </w:rPr>
        <w:t>تابعین در سه قرن برتر صدر اسلام</w:t>
      </w:r>
      <w:r w:rsidR="00013DDE" w:rsidRPr="00392055">
        <w:rPr>
          <w:rStyle w:val="Char0"/>
          <w:rFonts w:hint="cs"/>
          <w:rtl/>
        </w:rPr>
        <w:t>، مخالفت کرده</w:t>
      </w:r>
      <w:r w:rsidR="00013DDE" w:rsidRPr="00392055">
        <w:rPr>
          <w:rStyle w:val="Char0"/>
          <w:rFonts w:hint="cs"/>
          <w:rtl/>
        </w:rPr>
        <w:softHyphen/>
        <w:t>اند...</w:t>
      </w:r>
    </w:p>
    <w:p w:rsidR="00013DDE" w:rsidRPr="00C64670" w:rsidRDefault="00107B70" w:rsidP="00392055">
      <w:pPr>
        <w:autoSpaceDE w:val="0"/>
        <w:autoSpaceDN w:val="0"/>
        <w:adjustRightInd w:val="0"/>
        <w:spacing w:line="240" w:lineRule="auto"/>
        <w:ind w:firstLine="284"/>
        <w:jc w:val="both"/>
        <w:rPr>
          <w:rStyle w:val="Char0"/>
          <w:rtl/>
        </w:rPr>
      </w:pPr>
      <w:r>
        <w:rPr>
          <w:rStyle w:val="Char0"/>
          <w:rFonts w:hint="cs"/>
          <w:rtl/>
        </w:rPr>
        <w:t xml:space="preserve">    </w:t>
      </w:r>
      <w:r w:rsidR="00013DDE" w:rsidRPr="00C64670">
        <w:rPr>
          <w:rStyle w:val="Char0"/>
          <w:rFonts w:hint="cs"/>
          <w:rtl/>
        </w:rPr>
        <w:t>تقلید جایزی که اکثر قریب به اتفاق مسلمانان در آن اختلاف ندارند؛ تقلید عامی از عالم اهل فتوی است، در پیش آمد</w:t>
      </w:r>
      <w:r w:rsidR="00013DDE" w:rsidRPr="00C64670">
        <w:rPr>
          <w:rStyle w:val="Char0"/>
          <w:rFonts w:hint="cs"/>
          <w:rtl/>
        </w:rPr>
        <w:softHyphen/>
        <w:t>ها و وقایعی که برای او پ</w:t>
      </w:r>
      <w:r w:rsidR="003741E9" w:rsidRPr="00C64670">
        <w:rPr>
          <w:rStyle w:val="Char0"/>
          <w:rFonts w:hint="cs"/>
          <w:rtl/>
        </w:rPr>
        <w:t>یش می</w:t>
      </w:r>
      <w:r w:rsidR="003741E9" w:rsidRPr="00C64670">
        <w:rPr>
          <w:rStyle w:val="Char0"/>
          <w:rFonts w:hint="cs"/>
          <w:rtl/>
        </w:rPr>
        <w:softHyphen/>
        <w:t xml:space="preserve">آید. این نوع از تقلید در </w:t>
      </w:r>
      <w:r w:rsidR="00013DDE" w:rsidRPr="00C64670">
        <w:rPr>
          <w:rStyle w:val="Char0"/>
          <w:rFonts w:hint="cs"/>
          <w:rtl/>
        </w:rPr>
        <w:t xml:space="preserve">زمان پیامبر </w:t>
      </w:r>
      <w:r w:rsidR="00141E25" w:rsidRPr="00392055">
        <w:rPr>
          <w:rStyle w:val="Char0"/>
          <w:rFonts w:cs="CTraditional Arabic"/>
          <w:rtl/>
        </w:rPr>
        <w:t>ج</w:t>
      </w:r>
      <w:r w:rsidR="009925AF" w:rsidRPr="00C64670">
        <w:rPr>
          <w:rStyle w:val="Char0"/>
          <w:rFonts w:hint="cs"/>
          <w:rtl/>
        </w:rPr>
        <w:t xml:space="preserve"> </w:t>
      </w:r>
      <w:r w:rsidR="00013DDE" w:rsidRPr="00C64670">
        <w:rPr>
          <w:rStyle w:val="Char0"/>
          <w:rFonts w:hint="cs"/>
          <w:rtl/>
        </w:rPr>
        <w:t>شایع و رایج بود و خلافی در آن نیست.</w:t>
      </w:r>
    </w:p>
    <w:p w:rsidR="00013DDE" w:rsidRPr="00C64670" w:rsidRDefault="00107B70" w:rsidP="00392055">
      <w:pPr>
        <w:autoSpaceDE w:val="0"/>
        <w:autoSpaceDN w:val="0"/>
        <w:adjustRightInd w:val="0"/>
        <w:spacing w:line="240" w:lineRule="auto"/>
        <w:ind w:firstLine="284"/>
        <w:jc w:val="both"/>
        <w:rPr>
          <w:rStyle w:val="Char0"/>
          <w:rtl/>
        </w:rPr>
      </w:pPr>
      <w:r>
        <w:rPr>
          <w:rStyle w:val="Char0"/>
          <w:rFonts w:hint="cs"/>
          <w:rtl/>
        </w:rPr>
        <w:t xml:space="preserve">    </w:t>
      </w:r>
      <w:r w:rsidR="00013DDE" w:rsidRPr="00C64670">
        <w:rPr>
          <w:rStyle w:val="Char0"/>
          <w:rFonts w:hint="cs"/>
          <w:rtl/>
        </w:rPr>
        <w:t>مردم عامی از هر صحابی</w:t>
      </w:r>
      <w:r w:rsidR="00DC4E3F" w:rsidRPr="00C64670">
        <w:rPr>
          <w:rStyle w:val="Char0"/>
          <w:rFonts w:hint="cs"/>
          <w:rtl/>
        </w:rPr>
        <w:t>ِ</w:t>
      </w:r>
      <w:r w:rsidR="00013DDE" w:rsidRPr="00C64670">
        <w:rPr>
          <w:rStyle w:val="Char0"/>
          <w:rFonts w:hint="cs"/>
          <w:rtl/>
        </w:rPr>
        <w:t xml:space="preserve"> رسول الله </w:t>
      </w:r>
      <w:r w:rsidR="00141E25" w:rsidRPr="00392055">
        <w:rPr>
          <w:rStyle w:val="Char0"/>
          <w:rFonts w:cs="CTraditional Arabic"/>
          <w:rtl/>
        </w:rPr>
        <w:t>ج</w:t>
      </w:r>
      <w:r w:rsidR="009925AF" w:rsidRPr="00C64670">
        <w:rPr>
          <w:rStyle w:val="Char0"/>
          <w:rFonts w:hint="cs"/>
          <w:rtl/>
        </w:rPr>
        <w:t xml:space="preserve"> که می</w:t>
      </w:r>
      <w:r w:rsidR="009925AF" w:rsidRPr="00C64670">
        <w:rPr>
          <w:rStyle w:val="Char0"/>
          <w:rtl/>
        </w:rPr>
        <w:softHyphen/>
      </w:r>
      <w:r w:rsidR="00013DDE" w:rsidRPr="00C64670">
        <w:rPr>
          <w:rStyle w:val="Char0"/>
          <w:rFonts w:hint="cs"/>
          <w:rtl/>
        </w:rPr>
        <w:t>خواست در بار</w:t>
      </w:r>
      <w:r w:rsidR="00DF08BB">
        <w:rPr>
          <w:rStyle w:val="Char0"/>
          <w:rFonts w:hint="cs"/>
          <w:rtl/>
        </w:rPr>
        <w:t>ۀ</w:t>
      </w:r>
      <w:r w:rsidR="009925AF" w:rsidRPr="00C64670">
        <w:rPr>
          <w:rStyle w:val="Char0"/>
          <w:rFonts w:hint="cs"/>
          <w:rtl/>
        </w:rPr>
        <w:t xml:space="preserve"> مسأله</w:t>
      </w:r>
      <w:r w:rsidR="009925AF" w:rsidRPr="00C64670">
        <w:rPr>
          <w:rStyle w:val="Char0"/>
          <w:rFonts w:hint="cs"/>
          <w:rtl/>
        </w:rPr>
        <w:softHyphen/>
        <w:t>ای که برایش پیش می</w:t>
      </w:r>
      <w:r w:rsidR="009925AF" w:rsidRPr="00C64670">
        <w:rPr>
          <w:rStyle w:val="Char0"/>
          <w:rFonts w:hint="cs"/>
          <w:rtl/>
        </w:rPr>
        <w:softHyphen/>
        <w:t>آمد، می</w:t>
      </w:r>
      <w:r w:rsidR="009925AF" w:rsidRPr="00C64670">
        <w:rPr>
          <w:rStyle w:val="Char0"/>
          <w:rFonts w:hint="cs"/>
          <w:rtl/>
        </w:rPr>
        <w:softHyphen/>
        <w:t>پرسید.</w:t>
      </w:r>
      <w:r w:rsidR="0094145F">
        <w:rPr>
          <w:rStyle w:val="Char0"/>
          <w:rFonts w:hint="cs"/>
          <w:rtl/>
        </w:rPr>
        <w:t xml:space="preserve"> آن‌ها </w:t>
      </w:r>
      <w:r w:rsidR="00013DDE" w:rsidRPr="00C64670">
        <w:rPr>
          <w:rStyle w:val="Char0"/>
          <w:rFonts w:hint="cs"/>
          <w:rtl/>
        </w:rPr>
        <w:t>هم فتوی</w:t>
      </w:r>
      <w:r w:rsidR="00694344">
        <w:rPr>
          <w:rStyle w:val="Char0"/>
          <w:rFonts w:hint="cs"/>
          <w:rtl/>
        </w:rPr>
        <w:t xml:space="preserve"> می‌</w:t>
      </w:r>
      <w:r w:rsidR="00141E25">
        <w:rPr>
          <w:rStyle w:val="Char0"/>
          <w:rFonts w:hint="cs"/>
          <w:rtl/>
        </w:rPr>
        <w:t>دادند و سائل هم به آن عمل می‌</w:t>
      </w:r>
      <w:r w:rsidR="00013DDE" w:rsidRPr="00C64670">
        <w:rPr>
          <w:rStyle w:val="Char0"/>
          <w:rFonts w:hint="cs"/>
          <w:rtl/>
        </w:rPr>
        <w:t>کرد. زمانی که پیش آمد دیگری برایش رخ می</w:t>
      </w:r>
      <w:r w:rsidR="00013DDE" w:rsidRPr="00C64670">
        <w:rPr>
          <w:rStyle w:val="Char0"/>
          <w:rFonts w:hint="cs"/>
          <w:rtl/>
        </w:rPr>
        <w:softHyphen/>
        <w:t>نمود برای فتوی به همان صحابی قبلی رجوع نمی</w:t>
      </w:r>
      <w:r w:rsidR="00013DDE" w:rsidRPr="00C64670">
        <w:rPr>
          <w:rStyle w:val="Char0"/>
          <w:rFonts w:hint="cs"/>
          <w:rtl/>
        </w:rPr>
        <w:softHyphen/>
        <w:t xml:space="preserve">کرد بلکه نزد هر </w:t>
      </w:r>
      <w:r w:rsidR="009925AF" w:rsidRPr="00C64670">
        <w:rPr>
          <w:rStyle w:val="Char0"/>
          <w:rFonts w:hint="cs"/>
          <w:rtl/>
        </w:rPr>
        <w:t>صحاب</w:t>
      </w:r>
      <w:r w:rsidR="00DF08BB">
        <w:rPr>
          <w:rStyle w:val="Char0"/>
          <w:rFonts w:hint="cs"/>
          <w:rtl/>
        </w:rPr>
        <w:t>ۀ</w:t>
      </w:r>
      <w:r w:rsidR="00013DDE" w:rsidRPr="00C64670">
        <w:rPr>
          <w:rStyle w:val="Char0"/>
          <w:rFonts w:hint="cs"/>
          <w:rtl/>
        </w:rPr>
        <w:t xml:space="preserve"> دیگری که می</w:t>
      </w:r>
      <w:r w:rsidR="00013DDE" w:rsidRPr="00C64670">
        <w:rPr>
          <w:rStyle w:val="Char0"/>
          <w:rFonts w:hint="cs"/>
          <w:rtl/>
        </w:rPr>
        <w:softHyphen/>
        <w:t>خواست می</w:t>
      </w:r>
      <w:r w:rsidR="00013DDE" w:rsidRPr="00C64670">
        <w:rPr>
          <w:rStyle w:val="Char0"/>
          <w:rFonts w:hint="cs"/>
          <w:rtl/>
        </w:rPr>
        <w:softHyphen/>
        <w:t>رفت و به فتوای او عمل می</w:t>
      </w:r>
      <w:r w:rsidR="00013DDE" w:rsidRPr="00C64670">
        <w:rPr>
          <w:rStyle w:val="Char0"/>
          <w:rFonts w:hint="cs"/>
          <w:rtl/>
        </w:rPr>
        <w:softHyphen/>
        <w:t>کرد</w:t>
      </w:r>
      <w:r w:rsidR="009925AF" w:rsidRPr="002478C8">
        <w:rPr>
          <w:rFonts w:cs="B Badr" w:hint="cs"/>
          <w:sz w:val="32"/>
          <w:szCs w:val="32"/>
          <w:rtl/>
        </w:rPr>
        <w:t>.</w:t>
      </w:r>
      <w:r w:rsidR="009925AF" w:rsidRPr="006933B2">
        <w:rPr>
          <w:rStyle w:val="FootnoteReference"/>
          <w:rFonts w:cs="IRNazli"/>
          <w:sz w:val="32"/>
          <w:rtl/>
        </w:rPr>
        <w:t>(</w:t>
      </w:r>
      <w:r w:rsidR="009925AF" w:rsidRPr="006933B2">
        <w:rPr>
          <w:rStyle w:val="FootnoteReference"/>
          <w:rFonts w:cs="IRNazli"/>
          <w:sz w:val="32"/>
          <w:rtl/>
        </w:rPr>
        <w:footnoteReference w:id="293"/>
      </w:r>
      <w:r w:rsidR="009925AF" w:rsidRPr="006933B2">
        <w:rPr>
          <w:rStyle w:val="FootnoteReference"/>
          <w:rFonts w:cs="IRNazli"/>
          <w:sz w:val="32"/>
          <w:rtl/>
        </w:rPr>
        <w:t>)</w:t>
      </w:r>
      <w:r w:rsidR="009925AF" w:rsidRPr="00C64670">
        <w:rPr>
          <w:rStyle w:val="Char0"/>
          <w:rFonts w:hint="cs"/>
          <w:rtl/>
        </w:rPr>
        <w:t xml:space="preserve"> شنقیطی در ادامه</w:t>
      </w:r>
      <w:r w:rsidR="00013DDE" w:rsidRPr="00C64670">
        <w:rPr>
          <w:rStyle w:val="Char0"/>
          <w:rFonts w:hint="cs"/>
          <w:rtl/>
        </w:rPr>
        <w:t>، مراد از تقلید جائزیی را که قبلا</w:t>
      </w:r>
      <w:r w:rsidR="009925AF" w:rsidRPr="00C64670">
        <w:rPr>
          <w:rStyle w:val="Char0"/>
          <w:rFonts w:hint="cs"/>
          <w:rtl/>
        </w:rPr>
        <w:t>ً ذکر کرد، روشن می</w:t>
      </w:r>
      <w:r w:rsidR="009925AF" w:rsidRPr="00C64670">
        <w:rPr>
          <w:rStyle w:val="Char0"/>
          <w:rtl/>
        </w:rPr>
        <w:softHyphen/>
      </w:r>
      <w:r w:rsidR="00013DDE" w:rsidRPr="00C64670">
        <w:rPr>
          <w:rStyle w:val="Char0"/>
          <w:rFonts w:hint="cs"/>
          <w:rtl/>
        </w:rPr>
        <w:t>کند و می</w:t>
      </w:r>
      <w:r w:rsidR="00013DDE" w:rsidRPr="00C64670">
        <w:rPr>
          <w:rStyle w:val="Char0"/>
          <w:rFonts w:hint="cs"/>
          <w:rtl/>
        </w:rPr>
        <w:softHyphen/>
        <w:t>گوید که تقلید جائز شامل مسائلی است که محل اجتهاد باشد اما مواردی که نصی از کتاب و سنت و یا اجماع در آن وارد شده</w:t>
      </w:r>
      <w:r w:rsidR="00013DDE" w:rsidRPr="00C64670">
        <w:rPr>
          <w:rStyle w:val="Char0"/>
          <w:rFonts w:hint="cs"/>
          <w:rtl/>
        </w:rPr>
        <w:softHyphen/>
        <w:t xml:space="preserve">است جای تقلید نیست. </w:t>
      </w:r>
    </w:p>
    <w:p w:rsidR="00013DDE" w:rsidRPr="00C64670" w:rsidRDefault="00815999" w:rsidP="00392055">
      <w:pPr>
        <w:autoSpaceDE w:val="0"/>
        <w:autoSpaceDN w:val="0"/>
        <w:adjustRightInd w:val="0"/>
        <w:spacing w:line="240" w:lineRule="auto"/>
        <w:ind w:firstLine="284"/>
        <w:jc w:val="both"/>
        <w:rPr>
          <w:rStyle w:val="Char0"/>
          <w:rtl/>
        </w:rPr>
      </w:pPr>
      <w:r w:rsidRPr="00C64670">
        <w:rPr>
          <w:rStyle w:val="Char0"/>
          <w:rFonts w:hint="cs"/>
          <w:rtl/>
        </w:rPr>
        <w:t>دراین</w:t>
      </w:r>
      <w:r w:rsidRPr="00C64670">
        <w:rPr>
          <w:rStyle w:val="Char0"/>
          <w:rtl/>
        </w:rPr>
        <w:softHyphen/>
      </w:r>
      <w:r w:rsidR="00013DDE" w:rsidRPr="00C64670">
        <w:rPr>
          <w:rStyle w:val="Char0"/>
          <w:rFonts w:hint="cs"/>
          <w:rtl/>
        </w:rPr>
        <w:t>باره می</w:t>
      </w:r>
      <w:r w:rsidR="00013DDE" w:rsidRPr="00C64670">
        <w:rPr>
          <w:rStyle w:val="Char0"/>
          <w:rFonts w:hint="cs"/>
          <w:rtl/>
        </w:rPr>
        <w:softHyphen/>
        <w:t>نویسد: بدان که چاره</w:t>
      </w:r>
      <w:r w:rsidR="00013DDE" w:rsidRPr="00C64670">
        <w:rPr>
          <w:rStyle w:val="Char0"/>
          <w:rFonts w:hint="cs"/>
          <w:rtl/>
        </w:rPr>
        <w:softHyphen/>
        <w:t>ای نیست جز این که باید، فرق بین اتباع و تقل</w:t>
      </w:r>
      <w:r w:rsidR="009925AF" w:rsidRPr="00C64670">
        <w:rPr>
          <w:rStyle w:val="Char0"/>
          <w:rFonts w:hint="cs"/>
          <w:rtl/>
        </w:rPr>
        <w:t>ید را شناخت و دانست</w:t>
      </w:r>
      <w:r w:rsidR="00013DDE" w:rsidRPr="00C64670">
        <w:rPr>
          <w:rStyle w:val="Char0"/>
          <w:rFonts w:hint="cs"/>
          <w:rtl/>
        </w:rPr>
        <w:t>،</w:t>
      </w:r>
      <w:r w:rsidR="009925AF" w:rsidRPr="00C64670">
        <w:rPr>
          <w:rStyle w:val="Char0"/>
          <w:rFonts w:hint="cs"/>
          <w:rtl/>
        </w:rPr>
        <w:t xml:space="preserve"> </w:t>
      </w:r>
      <w:r w:rsidR="00013DDE" w:rsidRPr="00C64670">
        <w:rPr>
          <w:rStyle w:val="Char0"/>
          <w:rFonts w:hint="cs"/>
          <w:rtl/>
        </w:rPr>
        <w:t xml:space="preserve">جایی که باید اتباع کرد به هیچ وجه تقلید </w:t>
      </w:r>
      <w:r w:rsidR="009925AF" w:rsidRPr="00C64670">
        <w:rPr>
          <w:rStyle w:val="Char0"/>
          <w:rFonts w:hint="cs"/>
          <w:rtl/>
        </w:rPr>
        <w:t>در آن، جایز نیست.</w:t>
      </w:r>
      <w:r w:rsidR="00107B70">
        <w:rPr>
          <w:rStyle w:val="Char0"/>
          <w:rFonts w:hint="cs"/>
          <w:rtl/>
        </w:rPr>
        <w:t xml:space="preserve"> </w:t>
      </w:r>
      <w:r w:rsidR="009925AF" w:rsidRPr="00C64670">
        <w:rPr>
          <w:rStyle w:val="Char0"/>
          <w:rFonts w:hint="cs"/>
          <w:rtl/>
        </w:rPr>
        <w:t>توضیح این مسئله چنین است</w:t>
      </w:r>
      <w:r w:rsidR="00DC4E3F" w:rsidRPr="00C64670">
        <w:rPr>
          <w:rStyle w:val="Char0"/>
          <w:rFonts w:hint="cs"/>
          <w:rtl/>
        </w:rPr>
        <w:t>: هر حکمی که دلیل آن در کتاب</w:t>
      </w:r>
      <w:r w:rsidR="00013DDE" w:rsidRPr="00C64670">
        <w:rPr>
          <w:rStyle w:val="Char0"/>
          <w:rFonts w:hint="cs"/>
          <w:rtl/>
        </w:rPr>
        <w:t>،</w:t>
      </w:r>
      <w:r w:rsidR="009925AF" w:rsidRPr="00C64670">
        <w:rPr>
          <w:rStyle w:val="Char0"/>
          <w:rFonts w:hint="cs"/>
          <w:rtl/>
        </w:rPr>
        <w:t xml:space="preserve"> سنت رسول خدا </w:t>
      </w:r>
      <w:r w:rsidR="00141E25" w:rsidRPr="00392055">
        <w:rPr>
          <w:rStyle w:val="Char0"/>
          <w:rFonts w:cs="CTraditional Arabic"/>
          <w:rtl/>
        </w:rPr>
        <w:t>ج</w:t>
      </w:r>
      <w:r w:rsidR="00141E25" w:rsidRPr="00392055">
        <w:rPr>
          <w:rStyle w:val="Char0"/>
          <w:rFonts w:cs="CTraditional Arabic" w:hint="cs"/>
          <w:rtl/>
        </w:rPr>
        <w:t xml:space="preserve"> </w:t>
      </w:r>
      <w:r w:rsidR="00013DDE" w:rsidRPr="00C64670">
        <w:rPr>
          <w:rStyle w:val="Char0"/>
          <w:rFonts w:hint="cs"/>
          <w:rtl/>
        </w:rPr>
        <w:t>یا اجماع امت، بیان شده باشد؛ تقلید در آن به هیچ وجه جایز نیست. زیرا هر اجتهادی که مخالف نص باشد باطل است. تقلید نیز جز در موارد اجتهادی جایز نیست. زیرا نصوص کتاب وسن</w:t>
      </w:r>
      <w:r w:rsidR="009925AF" w:rsidRPr="00C64670">
        <w:rPr>
          <w:rStyle w:val="Char0"/>
          <w:rFonts w:hint="cs"/>
          <w:rtl/>
        </w:rPr>
        <w:t>ّ</w:t>
      </w:r>
      <w:r w:rsidR="00013DDE" w:rsidRPr="00C64670">
        <w:rPr>
          <w:rStyle w:val="Char0"/>
          <w:rFonts w:hint="cs"/>
          <w:rtl/>
        </w:rPr>
        <w:t xml:space="preserve">ت حاکم بر تمام مجتهدین است. </w:t>
      </w:r>
    </w:p>
    <w:p w:rsidR="00013DDE" w:rsidRPr="00392055" w:rsidRDefault="00107B70" w:rsidP="00392055">
      <w:pPr>
        <w:autoSpaceDE w:val="0"/>
        <w:autoSpaceDN w:val="0"/>
        <w:adjustRightInd w:val="0"/>
        <w:spacing w:line="240" w:lineRule="auto"/>
        <w:ind w:firstLine="284"/>
        <w:jc w:val="both"/>
        <w:rPr>
          <w:rStyle w:val="Char0"/>
          <w:rtl/>
        </w:rPr>
      </w:pPr>
      <w:r>
        <w:rPr>
          <w:rStyle w:val="Char0"/>
          <w:rFonts w:hint="cs"/>
          <w:rtl/>
        </w:rPr>
        <w:t xml:space="preserve">   </w:t>
      </w:r>
      <w:r w:rsidR="009925AF" w:rsidRPr="00392055">
        <w:rPr>
          <w:rStyle w:val="Char0"/>
          <w:rFonts w:hint="cs"/>
          <w:rtl/>
        </w:rPr>
        <w:t xml:space="preserve"> </w:t>
      </w:r>
      <w:r w:rsidR="00013DDE" w:rsidRPr="00392055">
        <w:rPr>
          <w:rStyle w:val="Char0"/>
          <w:rFonts w:hint="cs"/>
          <w:rtl/>
        </w:rPr>
        <w:t xml:space="preserve">هیچ کسی- هرکس که باشد </w:t>
      </w:r>
      <w:r w:rsidR="00013DDE" w:rsidRPr="00392055">
        <w:rPr>
          <w:rStyle w:val="Char0"/>
          <w:rtl/>
        </w:rPr>
        <w:t>–</w:t>
      </w:r>
      <w:r w:rsidR="00013DDE" w:rsidRPr="00392055">
        <w:rPr>
          <w:rStyle w:val="Char0"/>
          <w:rFonts w:hint="cs"/>
          <w:rtl/>
        </w:rPr>
        <w:t xml:space="preserve"> نمی</w:t>
      </w:r>
      <w:r w:rsidR="00013DDE" w:rsidRPr="00392055">
        <w:rPr>
          <w:rStyle w:val="Char0"/>
          <w:rFonts w:hint="cs"/>
          <w:rtl/>
        </w:rPr>
        <w:softHyphen/>
        <w:t>تواند با این دو مصدر مخالفت کند. تقلید در آن</w:t>
      </w:r>
      <w:r w:rsidR="00013DDE" w:rsidRPr="00392055">
        <w:rPr>
          <w:rStyle w:val="Char0"/>
          <w:rFonts w:hint="cs"/>
          <w:rtl/>
        </w:rPr>
        <w:softHyphen/>
        <w:t>چه که با کتاب وسن</w:t>
      </w:r>
      <w:r w:rsidR="009925AF" w:rsidRPr="00392055">
        <w:rPr>
          <w:rStyle w:val="Char0"/>
          <w:rFonts w:hint="cs"/>
          <w:rtl/>
        </w:rPr>
        <w:t>ّ</w:t>
      </w:r>
      <w:r w:rsidR="00013DDE" w:rsidRPr="00392055">
        <w:rPr>
          <w:rStyle w:val="Char0"/>
          <w:rFonts w:hint="cs"/>
          <w:rtl/>
        </w:rPr>
        <w:t>ت یا اجماع، مخالف است، جایز نیست؛ زیرا در غیر حق پیرویی وجود ندارد. در آن</w:t>
      </w:r>
      <w:r w:rsidR="00013DDE" w:rsidRPr="00392055">
        <w:rPr>
          <w:rStyle w:val="Char0"/>
          <w:rFonts w:hint="cs"/>
          <w:rtl/>
        </w:rPr>
        <w:softHyphen/>
        <w:t>چه که نصوص بر آن دلالت دارند جز اتباع، وجود ندارد. در هر موردی که نصوصی از کتاب و سن</w:t>
      </w:r>
      <w:r w:rsidR="009925AF" w:rsidRPr="00392055">
        <w:rPr>
          <w:rStyle w:val="Char0"/>
          <w:rFonts w:hint="cs"/>
          <w:rtl/>
        </w:rPr>
        <w:t>ّ</w:t>
      </w:r>
      <w:r w:rsidR="00013DDE" w:rsidRPr="00392055">
        <w:rPr>
          <w:rStyle w:val="Char0"/>
          <w:rFonts w:hint="cs"/>
          <w:rtl/>
        </w:rPr>
        <w:t xml:space="preserve">ت </w:t>
      </w:r>
      <w:r w:rsidR="00013DDE" w:rsidRPr="00392055">
        <w:rPr>
          <w:rStyle w:val="Char0"/>
          <w:rtl/>
        </w:rPr>
        <w:t>–</w:t>
      </w:r>
      <w:r w:rsidR="00013DDE" w:rsidRPr="00392055">
        <w:rPr>
          <w:rStyle w:val="Char0"/>
          <w:rFonts w:hint="cs"/>
          <w:rtl/>
        </w:rPr>
        <w:t xml:space="preserve"> بدون تعارض- برآن دلالت دارد نه اجتهاد هست، نه تقلید. فرق بین اتباع و تقلید نزد اهل علم واضح است. تقریبا</w:t>
      </w:r>
      <w:r w:rsidR="00C56BE9" w:rsidRPr="00392055">
        <w:rPr>
          <w:rStyle w:val="Char0"/>
          <w:rFonts w:hint="cs"/>
          <w:rtl/>
        </w:rPr>
        <w:t xml:space="preserve"> هیچکس </w:t>
      </w:r>
      <w:r w:rsidR="00013DDE" w:rsidRPr="00392055">
        <w:rPr>
          <w:rStyle w:val="Char0"/>
          <w:rFonts w:hint="cs"/>
          <w:rtl/>
        </w:rPr>
        <w:t>از اهل علم در صحت معنایی آن</w:t>
      </w:r>
      <w:r w:rsidR="009925AF" w:rsidRPr="00392055">
        <w:rPr>
          <w:rStyle w:val="Char0"/>
          <w:rFonts w:hint="cs"/>
          <w:rtl/>
        </w:rPr>
        <w:t xml:space="preserve"> </w:t>
      </w:r>
      <w:r w:rsidR="00013DDE" w:rsidRPr="00392055">
        <w:rPr>
          <w:rStyle w:val="Char0"/>
          <w:rFonts w:hint="cs"/>
          <w:rtl/>
        </w:rPr>
        <w:t>-ات</w:t>
      </w:r>
      <w:r w:rsidR="009925AF" w:rsidRPr="00392055">
        <w:rPr>
          <w:rStyle w:val="Char0"/>
          <w:rFonts w:hint="cs"/>
          <w:rtl/>
        </w:rPr>
        <w:t>ّ</w:t>
      </w:r>
      <w:r w:rsidR="00013DDE" w:rsidRPr="00392055">
        <w:rPr>
          <w:rStyle w:val="Char0"/>
          <w:rFonts w:hint="cs"/>
          <w:rtl/>
        </w:rPr>
        <w:t>باع-</w:t>
      </w:r>
      <w:r w:rsidR="009925AF" w:rsidRPr="00392055">
        <w:rPr>
          <w:rStyle w:val="Char0"/>
          <w:rFonts w:hint="cs"/>
          <w:rtl/>
        </w:rPr>
        <w:t xml:space="preserve"> </w:t>
      </w:r>
      <w:r w:rsidR="00013DDE" w:rsidRPr="00392055">
        <w:rPr>
          <w:rStyle w:val="Char0"/>
          <w:rFonts w:hint="cs"/>
          <w:rtl/>
        </w:rPr>
        <w:t>اختلافی ندارند.</w:t>
      </w:r>
    </w:p>
    <w:p w:rsidR="00013DDE" w:rsidRPr="00141E25" w:rsidRDefault="00013DDE" w:rsidP="00E920AE">
      <w:pPr>
        <w:pStyle w:val="a0"/>
        <w:rPr>
          <w:rtl/>
        </w:rPr>
      </w:pPr>
      <w:r w:rsidRPr="00141E25">
        <w:rPr>
          <w:rFonts w:hint="cs"/>
          <w:rtl/>
        </w:rPr>
        <w:t>حال قرار دادن شروط مجتهد برای متبع-</w:t>
      </w:r>
      <w:r w:rsidR="009925AF" w:rsidRPr="00141E25">
        <w:rPr>
          <w:rFonts w:hint="cs"/>
          <w:rtl/>
        </w:rPr>
        <w:t xml:space="preserve"> </w:t>
      </w:r>
      <w:r w:rsidRPr="00141E25">
        <w:rPr>
          <w:rFonts w:hint="cs"/>
          <w:rtl/>
        </w:rPr>
        <w:t>باوجود تفاوت بین اجتهاد و</w:t>
      </w:r>
      <w:r w:rsidR="00141E25">
        <w:rPr>
          <w:rFonts w:hint="cs"/>
          <w:rtl/>
        </w:rPr>
        <w:t xml:space="preserve"> </w:t>
      </w:r>
      <w:r w:rsidRPr="00141E25">
        <w:rPr>
          <w:rFonts w:hint="cs"/>
          <w:rtl/>
        </w:rPr>
        <w:t>اتباع و اختلاف جایگاه هرکدام-</w:t>
      </w:r>
      <w:r w:rsidR="009925AF" w:rsidRPr="00141E25">
        <w:rPr>
          <w:rFonts w:hint="cs"/>
          <w:rtl/>
        </w:rPr>
        <w:t xml:space="preserve"> آمیختگی و آشفتگی و سردرگمی و کور</w:t>
      </w:r>
      <w:r w:rsidRPr="00141E25">
        <w:rPr>
          <w:rFonts w:hint="cs"/>
          <w:rtl/>
        </w:rPr>
        <w:t>کورانه عمل</w:t>
      </w:r>
      <w:r w:rsidR="00141E25">
        <w:rPr>
          <w:rFonts w:hint="eastAsia"/>
          <w:rtl/>
        </w:rPr>
        <w:t>‌</w:t>
      </w:r>
      <w:r w:rsidRPr="00141E25">
        <w:rPr>
          <w:rFonts w:hint="cs"/>
          <w:rtl/>
        </w:rPr>
        <w:t>کردن است. حقیقت آن</w:t>
      </w:r>
      <w:r w:rsidR="009925AF" w:rsidRPr="00141E25">
        <w:rPr>
          <w:rFonts w:hint="cs"/>
          <w:rtl/>
        </w:rPr>
        <w:t xml:space="preserve"> است که اتباع وحی، جز علم به آن</w:t>
      </w:r>
      <w:r w:rsidR="009925AF" w:rsidRPr="00141E25">
        <w:rPr>
          <w:rFonts w:hint="cs"/>
          <w:rtl/>
        </w:rPr>
        <w:softHyphen/>
      </w:r>
      <w:r w:rsidRPr="00141E25">
        <w:rPr>
          <w:rFonts w:hint="cs"/>
          <w:rtl/>
        </w:rPr>
        <w:t>چه از وحی، که باید به آن عمل شود چیز دیگری نیاز ندارد. وصحیح است که علم به حدیثی داشته</w:t>
      </w:r>
      <w:r w:rsidR="009925AF" w:rsidRPr="00141E25">
        <w:rPr>
          <w:rFonts w:hint="cs"/>
          <w:rtl/>
        </w:rPr>
        <w:t xml:space="preserve"> باشی و به آن عمل کنی و آیه</w:t>
      </w:r>
      <w:r w:rsidR="009925AF" w:rsidRPr="00141E25">
        <w:rPr>
          <w:rFonts w:hint="cs"/>
          <w:rtl/>
        </w:rPr>
        <w:softHyphen/>
        <w:t xml:space="preserve">ای را بفهمی و به آن عمل کنی. </w:t>
      </w:r>
      <w:r w:rsidRPr="00141E25">
        <w:rPr>
          <w:rFonts w:hint="cs"/>
          <w:rtl/>
        </w:rPr>
        <w:t>این امر، نیاز به</w:t>
      </w:r>
      <w:r w:rsidR="00107B70">
        <w:rPr>
          <w:rFonts w:hint="cs"/>
          <w:rtl/>
        </w:rPr>
        <w:t xml:space="preserve"> </w:t>
      </w:r>
      <w:r w:rsidRPr="00141E25">
        <w:rPr>
          <w:rFonts w:hint="cs"/>
          <w:rtl/>
        </w:rPr>
        <w:t>داشتن تمام شرایط اجتهاد ندارد.</w:t>
      </w:r>
      <w:r w:rsidR="009925AF" w:rsidRPr="00141E25">
        <w:rPr>
          <w:rFonts w:hint="cs"/>
          <w:rtl/>
        </w:rPr>
        <w:t xml:space="preserve"> </w:t>
      </w:r>
      <w:r w:rsidRPr="00141E25">
        <w:rPr>
          <w:rFonts w:hint="cs"/>
          <w:rtl/>
        </w:rPr>
        <w:t>شخص مکلف، باید</w:t>
      </w:r>
      <w:r w:rsidR="00141E25">
        <w:rPr>
          <w:rFonts w:hint="cs"/>
          <w:rtl/>
        </w:rPr>
        <w:t xml:space="preserve"> آنچه </w:t>
      </w:r>
      <w:r w:rsidRPr="00141E25">
        <w:rPr>
          <w:rFonts w:hint="cs"/>
          <w:rtl/>
        </w:rPr>
        <w:t>را از کتاب وسن</w:t>
      </w:r>
      <w:r w:rsidR="009925AF" w:rsidRPr="00141E25">
        <w:rPr>
          <w:rFonts w:hint="cs"/>
          <w:rtl/>
        </w:rPr>
        <w:t>ّ</w:t>
      </w:r>
      <w:r w:rsidRPr="00141E25">
        <w:rPr>
          <w:rFonts w:hint="cs"/>
          <w:rtl/>
        </w:rPr>
        <w:t>ت نیاز دارد یاد بگیرد و به تمام آن</w:t>
      </w:r>
      <w:r w:rsidRPr="00141E25">
        <w:rPr>
          <w:rFonts w:hint="cs"/>
          <w:rtl/>
        </w:rPr>
        <w:softHyphen/>
        <w:t>چه می</w:t>
      </w:r>
      <w:r w:rsidRPr="00141E25">
        <w:rPr>
          <w:rFonts w:hint="cs"/>
          <w:rtl/>
        </w:rPr>
        <w:softHyphen/>
        <w:t>آموزد عمل کند.</w:t>
      </w:r>
      <w:r w:rsidR="009925AF" w:rsidRPr="00141E25">
        <w:rPr>
          <w:rFonts w:hint="cs"/>
          <w:rtl/>
        </w:rPr>
        <w:t xml:space="preserve"> </w:t>
      </w:r>
      <w:r w:rsidRPr="00141E25">
        <w:rPr>
          <w:rFonts w:hint="cs"/>
          <w:rtl/>
        </w:rPr>
        <w:t>آن</w:t>
      </w:r>
      <w:r w:rsidR="00E920AE">
        <w:rPr>
          <w:rFonts w:hint="eastAsia"/>
          <w:rtl/>
        </w:rPr>
        <w:t>‌</w:t>
      </w:r>
      <w:r w:rsidRPr="00141E25">
        <w:rPr>
          <w:rFonts w:hint="cs"/>
          <w:rtl/>
        </w:rPr>
        <w:t xml:space="preserve">چنان که نسل اول امت از زمان پیامبر </w:t>
      </w:r>
      <w:r w:rsidR="00141E25" w:rsidRPr="00141E25">
        <w:rPr>
          <w:rFonts w:cs="CTraditional Arabic"/>
          <w:rtl/>
        </w:rPr>
        <w:t>ج</w:t>
      </w:r>
      <w:r w:rsidR="009925AF" w:rsidRPr="00141E25">
        <w:rPr>
          <w:rFonts w:hint="cs"/>
          <w:rtl/>
        </w:rPr>
        <w:t xml:space="preserve"> </w:t>
      </w:r>
      <w:r w:rsidRPr="00141E25">
        <w:rPr>
          <w:rFonts w:hint="cs"/>
          <w:rtl/>
        </w:rPr>
        <w:t>و سه قرن برتر</w:t>
      </w:r>
      <w:r w:rsidR="009925AF" w:rsidRPr="00141E25">
        <w:rPr>
          <w:rFonts w:hint="cs"/>
          <w:rtl/>
        </w:rPr>
        <w:t xml:space="preserve"> </w:t>
      </w:r>
      <w:r w:rsidRPr="00141E25">
        <w:rPr>
          <w:rFonts w:hint="cs"/>
          <w:rtl/>
        </w:rPr>
        <w:t>آن</w:t>
      </w:r>
      <w:r w:rsidR="006663C7">
        <w:rPr>
          <w:rFonts w:hint="cs"/>
          <w:rtl/>
        </w:rPr>
        <w:t xml:space="preserve">، </w:t>
      </w:r>
      <w:r w:rsidRPr="00141E25">
        <w:rPr>
          <w:rFonts w:hint="cs"/>
          <w:rtl/>
        </w:rPr>
        <w:t>عمل می</w:t>
      </w:r>
      <w:r w:rsidRPr="00141E25">
        <w:rPr>
          <w:rFonts w:hint="cs"/>
          <w:rtl/>
        </w:rPr>
        <w:softHyphen/>
        <w:t>کردند.</w:t>
      </w:r>
      <w:r w:rsidR="009925AF" w:rsidRPr="006933B2">
        <w:rPr>
          <w:rStyle w:val="FootnoteReference"/>
          <w:rFonts w:cs="B Badr"/>
          <w:sz w:val="32"/>
          <w:rtl/>
        </w:rPr>
        <w:t xml:space="preserve"> (</w:t>
      </w:r>
      <w:r w:rsidR="009925AF" w:rsidRPr="006933B2">
        <w:rPr>
          <w:rStyle w:val="FootnoteReference"/>
          <w:rFonts w:cs="B Badr"/>
          <w:sz w:val="32"/>
          <w:rtl/>
        </w:rPr>
        <w:footnoteReference w:id="294"/>
      </w:r>
      <w:r w:rsidR="009925AF" w:rsidRPr="006933B2">
        <w:rPr>
          <w:rStyle w:val="FootnoteReference"/>
          <w:rFonts w:cs="B Badr"/>
          <w:sz w:val="32"/>
          <w:rtl/>
        </w:rPr>
        <w:t>)</w:t>
      </w:r>
    </w:p>
    <w:p w:rsidR="00013DDE" w:rsidRPr="00141E25" w:rsidRDefault="00013DDE" w:rsidP="00141E25">
      <w:pPr>
        <w:pStyle w:val="a0"/>
        <w:rPr>
          <w:rtl/>
        </w:rPr>
      </w:pPr>
      <w:r w:rsidRPr="00141E25">
        <w:rPr>
          <w:rFonts w:hint="cs"/>
          <w:rtl/>
        </w:rPr>
        <w:t>با وجود این کلام، شیخ شنقیطی، تقلید را به معنی اصطلاحی آن، در حالت ضرورت جایز دانسته</w:t>
      </w:r>
      <w:r w:rsidR="009925AF" w:rsidRPr="00141E25">
        <w:rPr>
          <w:rFonts w:hint="cs"/>
          <w:rtl/>
        </w:rPr>
        <w:t xml:space="preserve"> </w:t>
      </w:r>
      <w:r w:rsidRPr="00141E25">
        <w:rPr>
          <w:rFonts w:hint="cs"/>
          <w:rtl/>
        </w:rPr>
        <w:softHyphen/>
        <w:t>است.</w:t>
      </w:r>
      <w:r w:rsidR="00815999" w:rsidRPr="00141E25">
        <w:rPr>
          <w:rFonts w:hint="cs"/>
          <w:rtl/>
        </w:rPr>
        <w:t xml:space="preserve"> </w:t>
      </w:r>
      <w:r w:rsidRPr="00141E25">
        <w:rPr>
          <w:rFonts w:hint="cs"/>
          <w:rtl/>
        </w:rPr>
        <w:t xml:space="preserve">در این زمینه </w:t>
      </w:r>
      <w:r w:rsidR="009925AF" w:rsidRPr="00141E25">
        <w:rPr>
          <w:rFonts w:hint="cs"/>
          <w:rtl/>
        </w:rPr>
        <w:t>می</w:t>
      </w:r>
      <w:r w:rsidR="009925AF" w:rsidRPr="00141E25">
        <w:rPr>
          <w:rFonts w:hint="cs"/>
          <w:rtl/>
        </w:rPr>
        <w:softHyphen/>
        <w:t>گوید: خلافی بین اهل علم نیست</w:t>
      </w:r>
      <w:r w:rsidRPr="00141E25">
        <w:rPr>
          <w:rFonts w:hint="cs"/>
          <w:rtl/>
        </w:rPr>
        <w:t>،</w:t>
      </w:r>
      <w:r w:rsidR="009925AF" w:rsidRPr="00141E25">
        <w:rPr>
          <w:rFonts w:hint="cs"/>
          <w:rtl/>
        </w:rPr>
        <w:t xml:space="preserve"> </w:t>
      </w:r>
      <w:r w:rsidRPr="00141E25">
        <w:rPr>
          <w:rFonts w:hint="cs"/>
          <w:rtl/>
        </w:rPr>
        <w:t>که ضرورت دارای احوال مخصوصی است که احکام</w:t>
      </w:r>
      <w:r w:rsidR="00815999" w:rsidRPr="00141E25">
        <w:rPr>
          <w:rFonts w:hint="cs"/>
          <w:rtl/>
        </w:rPr>
        <w:t>ی، غیر از احکام زمان عادی را می</w:t>
      </w:r>
      <w:r w:rsidR="00815999" w:rsidRPr="00141E25">
        <w:rPr>
          <w:rtl/>
        </w:rPr>
        <w:softHyphen/>
      </w:r>
      <w:r w:rsidRPr="00141E25">
        <w:rPr>
          <w:rFonts w:hint="cs"/>
          <w:rtl/>
        </w:rPr>
        <w:t>طلبد.</w:t>
      </w:r>
      <w:r w:rsidR="009925AF" w:rsidRPr="00141E25">
        <w:rPr>
          <w:rFonts w:hint="cs"/>
          <w:rtl/>
        </w:rPr>
        <w:t xml:space="preserve"> </w:t>
      </w:r>
      <w:r w:rsidRPr="00141E25">
        <w:rPr>
          <w:rFonts w:hint="cs"/>
          <w:rtl/>
        </w:rPr>
        <w:t>هر مسلمانی که ضرورت، او را به کاری</w:t>
      </w:r>
      <w:r w:rsidR="00107B70">
        <w:rPr>
          <w:rFonts w:hint="cs"/>
          <w:rtl/>
        </w:rPr>
        <w:t xml:space="preserve"> </w:t>
      </w:r>
      <w:r w:rsidRPr="00141E25">
        <w:rPr>
          <w:rFonts w:hint="cs"/>
          <w:rtl/>
        </w:rPr>
        <w:t>مجبور کرده</w:t>
      </w:r>
      <w:r w:rsidRPr="00141E25">
        <w:rPr>
          <w:rFonts w:hint="cs"/>
          <w:rtl/>
        </w:rPr>
        <w:softHyphen/>
        <w:t>باشد- اجباری صحیح و واقعی-</w:t>
      </w:r>
      <w:r w:rsidR="009925AF" w:rsidRPr="00141E25">
        <w:rPr>
          <w:rFonts w:hint="cs"/>
          <w:rtl/>
        </w:rPr>
        <w:t xml:space="preserve"> امر شرع برای او وسیع می</w:t>
      </w:r>
      <w:r w:rsidR="009925AF" w:rsidRPr="00141E25">
        <w:rPr>
          <w:rFonts w:hint="cs"/>
          <w:rtl/>
        </w:rPr>
        <w:softHyphen/>
        <w:t>گردد.</w:t>
      </w:r>
      <w:r w:rsidRPr="00141E25">
        <w:rPr>
          <w:rtl/>
        </w:rPr>
        <w:t xml:space="preserve"> </w:t>
      </w:r>
      <w:r w:rsidRPr="00141E25">
        <w:rPr>
          <w:rFonts w:hint="cs"/>
          <w:rtl/>
        </w:rPr>
        <w:t>خداوند بلند مرتبه حالت اجبار و ضرورت را در پنج آیه استثنا</w:t>
      </w:r>
      <w:r w:rsidR="009925AF" w:rsidRPr="00141E25">
        <w:rPr>
          <w:rFonts w:hint="cs"/>
          <w:rtl/>
        </w:rPr>
        <w:t>ء</w:t>
      </w:r>
      <w:r w:rsidRPr="00141E25">
        <w:rPr>
          <w:rFonts w:hint="cs"/>
          <w:rtl/>
        </w:rPr>
        <w:t xml:space="preserve"> کرده</w:t>
      </w:r>
      <w:r w:rsidR="009925AF" w:rsidRPr="00141E25">
        <w:rPr>
          <w:rFonts w:hint="cs"/>
          <w:rtl/>
        </w:rPr>
        <w:t xml:space="preserve"> </w:t>
      </w:r>
      <w:r w:rsidRPr="00141E25">
        <w:rPr>
          <w:rFonts w:hint="cs"/>
          <w:rtl/>
        </w:rPr>
        <w:softHyphen/>
        <w:t>است.</w:t>
      </w:r>
      <w:r w:rsidR="009925AF" w:rsidRPr="00141E25">
        <w:rPr>
          <w:rFonts w:hint="cs"/>
          <w:rtl/>
        </w:rPr>
        <w:t xml:space="preserve"> </w:t>
      </w:r>
      <w:r w:rsidRPr="00141E25">
        <w:rPr>
          <w:rFonts w:hint="cs"/>
          <w:rtl/>
        </w:rPr>
        <w:t>در این آیات چهار امر حرام - از شدیدترین نوع محرمات- را ذکر کرده</w:t>
      </w:r>
      <w:r w:rsidRPr="00141E25">
        <w:rPr>
          <w:rFonts w:hint="cs"/>
          <w:rtl/>
        </w:rPr>
        <w:softHyphen/>
      </w:r>
      <w:r w:rsidR="009925AF" w:rsidRPr="00141E25">
        <w:rPr>
          <w:rFonts w:hint="cs"/>
          <w:rtl/>
        </w:rPr>
        <w:t xml:space="preserve"> </w:t>
      </w:r>
      <w:r w:rsidRPr="00141E25">
        <w:rPr>
          <w:rFonts w:hint="cs"/>
          <w:rtl/>
        </w:rPr>
        <w:t>است که عبارتند از: گوشت مردار، خون،</w:t>
      </w:r>
      <w:r w:rsidR="009925AF" w:rsidRPr="00141E25">
        <w:rPr>
          <w:rFonts w:hint="cs"/>
          <w:rtl/>
        </w:rPr>
        <w:t xml:space="preserve"> </w:t>
      </w:r>
      <w:r w:rsidRPr="00141E25">
        <w:rPr>
          <w:rFonts w:hint="cs"/>
          <w:rtl/>
        </w:rPr>
        <w:t>گوشت خوک و ح</w:t>
      </w:r>
      <w:r w:rsidR="00DF08BB" w:rsidRPr="00141E25">
        <w:rPr>
          <w:rFonts w:hint="cs"/>
          <w:rtl/>
        </w:rPr>
        <w:t>ی</w:t>
      </w:r>
      <w:r w:rsidRPr="00141E25">
        <w:rPr>
          <w:rFonts w:hint="cs"/>
          <w:rtl/>
        </w:rPr>
        <w:t>وانات</w:t>
      </w:r>
      <w:r w:rsidR="00DF08BB" w:rsidRPr="00141E25">
        <w:rPr>
          <w:rFonts w:hint="cs"/>
          <w:rtl/>
        </w:rPr>
        <w:t>ی</w:t>
      </w:r>
      <w:r w:rsidRPr="00141E25">
        <w:rPr>
          <w:rFonts w:hint="cs"/>
          <w:rtl/>
        </w:rPr>
        <w:t xml:space="preserve"> </w:t>
      </w:r>
      <w:r w:rsidR="00DF08BB" w:rsidRPr="00141E25">
        <w:rPr>
          <w:rFonts w:hint="cs"/>
          <w:rtl/>
        </w:rPr>
        <w:t>ک</w:t>
      </w:r>
      <w:r w:rsidRPr="00141E25">
        <w:rPr>
          <w:rFonts w:hint="cs"/>
          <w:rtl/>
        </w:rPr>
        <w:t>ه به هنگام ذ</w:t>
      </w:r>
      <w:r w:rsidR="009925AF" w:rsidRPr="00141E25">
        <w:rPr>
          <w:rFonts w:hint="cs"/>
          <w:rtl/>
        </w:rPr>
        <w:t>بح نام غ</w:t>
      </w:r>
      <w:r w:rsidR="00DF08BB" w:rsidRPr="00141E25">
        <w:rPr>
          <w:rFonts w:hint="cs"/>
          <w:rtl/>
        </w:rPr>
        <w:t>ی</w:t>
      </w:r>
      <w:r w:rsidR="009925AF" w:rsidRPr="00141E25">
        <w:rPr>
          <w:rFonts w:hint="cs"/>
          <w:rtl/>
        </w:rPr>
        <w:t>ر خدا بر</w:t>
      </w:r>
      <w:r w:rsidR="0094145F" w:rsidRPr="00141E25">
        <w:rPr>
          <w:rFonts w:hint="cs"/>
          <w:rtl/>
        </w:rPr>
        <w:t xml:space="preserve"> آن‌ها </w:t>
      </w:r>
      <w:r w:rsidR="009925AF" w:rsidRPr="00141E25">
        <w:rPr>
          <w:rFonts w:hint="cs"/>
          <w:rtl/>
        </w:rPr>
        <w:t>برده شود</w:t>
      </w:r>
      <w:r w:rsidRPr="00141E25">
        <w:rPr>
          <w:rFonts w:hint="cs"/>
          <w:rtl/>
        </w:rPr>
        <w:t>.</w:t>
      </w:r>
      <w:r w:rsidR="009925AF" w:rsidRPr="00141E25">
        <w:rPr>
          <w:rFonts w:hint="cs"/>
          <w:rtl/>
        </w:rPr>
        <w:t xml:space="preserve"> خداوند متعال هرجا</w:t>
      </w:r>
      <w:r w:rsidRPr="00141E25">
        <w:rPr>
          <w:rFonts w:hint="cs"/>
          <w:rtl/>
        </w:rPr>
        <w:t xml:space="preserve"> تحریم</w:t>
      </w:r>
      <w:r w:rsidR="0094145F" w:rsidRPr="00141E25">
        <w:rPr>
          <w:rFonts w:hint="cs"/>
          <w:rtl/>
        </w:rPr>
        <w:t xml:space="preserve"> آن‌ها </w:t>
      </w:r>
      <w:r w:rsidRPr="00141E25">
        <w:rPr>
          <w:rFonts w:hint="cs"/>
          <w:rtl/>
        </w:rPr>
        <w:t>را ذکر می</w:t>
      </w:r>
      <w:r w:rsidRPr="00141E25">
        <w:rPr>
          <w:rFonts w:hint="cs"/>
          <w:rtl/>
        </w:rPr>
        <w:softHyphen/>
        <w:t>کند حالت ضرورت را از</w:t>
      </w:r>
      <w:r w:rsidR="0094145F" w:rsidRPr="00141E25">
        <w:rPr>
          <w:rFonts w:hint="cs"/>
          <w:rtl/>
        </w:rPr>
        <w:t xml:space="preserve"> آن‌ها </w:t>
      </w:r>
      <w:r w:rsidR="009925AF" w:rsidRPr="00141E25">
        <w:rPr>
          <w:rFonts w:hint="cs"/>
          <w:rtl/>
        </w:rPr>
        <w:t xml:space="preserve">را </w:t>
      </w:r>
      <w:r w:rsidRPr="00141E25">
        <w:rPr>
          <w:rFonts w:hint="cs"/>
          <w:rtl/>
        </w:rPr>
        <w:t>استثنا می</w:t>
      </w:r>
      <w:r w:rsidRPr="00141E25">
        <w:rPr>
          <w:rFonts w:hint="cs"/>
          <w:rtl/>
        </w:rPr>
        <w:softHyphen/>
        <w:t>گرداند و</w:t>
      </w:r>
      <w:r w:rsidR="0094145F" w:rsidRPr="00141E25">
        <w:rPr>
          <w:rFonts w:hint="cs"/>
          <w:rtl/>
        </w:rPr>
        <w:t xml:space="preserve"> آن‌ها </w:t>
      </w:r>
      <w:r w:rsidRPr="00141E25">
        <w:rPr>
          <w:rFonts w:hint="cs"/>
          <w:rtl/>
        </w:rPr>
        <w:t>را از حکم تحریم بیرون می</w:t>
      </w:r>
      <w:r w:rsidRPr="00141E25">
        <w:rPr>
          <w:rFonts w:hint="cs"/>
          <w:rtl/>
        </w:rPr>
        <w:softHyphen/>
        <w:t>کند.</w:t>
      </w:r>
    </w:p>
    <w:p w:rsidR="00013DDE" w:rsidRPr="00C64670" w:rsidRDefault="00013DDE" w:rsidP="00392055">
      <w:pPr>
        <w:autoSpaceDE w:val="0"/>
        <w:autoSpaceDN w:val="0"/>
        <w:adjustRightInd w:val="0"/>
        <w:spacing w:line="240" w:lineRule="auto"/>
        <w:ind w:firstLine="284"/>
        <w:jc w:val="both"/>
        <w:rPr>
          <w:rStyle w:val="Char0"/>
          <w:rtl/>
        </w:rPr>
      </w:pPr>
      <w:r w:rsidRPr="00392055">
        <w:rPr>
          <w:rStyle w:val="Char0"/>
          <w:rFonts w:hint="cs"/>
          <w:rtl/>
        </w:rPr>
        <w:t>سپس آی</w:t>
      </w:r>
      <w:r w:rsidR="009925AF" w:rsidRPr="00392055">
        <w:rPr>
          <w:rStyle w:val="Char0"/>
          <w:rFonts w:hint="cs"/>
          <w:rtl/>
        </w:rPr>
        <w:t>ات را ذکر می</w:t>
      </w:r>
      <w:r w:rsidR="009925AF" w:rsidRPr="00392055">
        <w:rPr>
          <w:rStyle w:val="Char0"/>
          <w:rFonts w:hint="cs"/>
          <w:rtl/>
        </w:rPr>
        <w:softHyphen/>
        <w:t>کند و می</w:t>
      </w:r>
      <w:r w:rsidR="009925AF" w:rsidRPr="00392055">
        <w:rPr>
          <w:rStyle w:val="Char0"/>
          <w:rFonts w:hint="cs"/>
          <w:rtl/>
        </w:rPr>
        <w:softHyphen/>
        <w:t>گوید: این</w:t>
      </w:r>
      <w:r w:rsidR="009925AF" w:rsidRPr="00392055">
        <w:rPr>
          <w:rStyle w:val="Char0"/>
          <w:rtl/>
        </w:rPr>
        <w:softHyphen/>
      </w:r>
      <w:r w:rsidRPr="00392055">
        <w:rPr>
          <w:rStyle w:val="Char0"/>
          <w:rFonts w:hint="cs"/>
          <w:rtl/>
        </w:rPr>
        <w:t>گونه فهم</w:t>
      </w:r>
      <w:r w:rsidR="009925AF" w:rsidRPr="00392055">
        <w:rPr>
          <w:rStyle w:val="Char0"/>
          <w:rFonts w:hint="cs"/>
          <w:rtl/>
        </w:rPr>
        <w:t>یده می</w:t>
      </w:r>
      <w:r w:rsidR="009925AF" w:rsidRPr="00392055">
        <w:rPr>
          <w:rStyle w:val="Char0"/>
          <w:rFonts w:hint="cs"/>
          <w:rtl/>
        </w:rPr>
        <w:softHyphen/>
        <w:t>شود که شخصی که تقلید کور</w:t>
      </w:r>
      <w:r w:rsidRPr="00392055">
        <w:rPr>
          <w:rStyle w:val="Char0"/>
          <w:rFonts w:hint="cs"/>
          <w:rtl/>
        </w:rPr>
        <w:t>کورانه می</w:t>
      </w:r>
      <w:r w:rsidRPr="00392055">
        <w:rPr>
          <w:rStyle w:val="Char0"/>
          <w:rFonts w:hint="cs"/>
          <w:rtl/>
        </w:rPr>
        <w:softHyphen/>
        <w:t>کند، اضطرار او اجباری حقیقی و روشن است</w:t>
      </w:r>
      <w:r w:rsidR="00815999" w:rsidRPr="00392055">
        <w:rPr>
          <w:rStyle w:val="Char0"/>
          <w:rFonts w:hint="cs"/>
          <w:rtl/>
        </w:rPr>
        <w:t>،</w:t>
      </w:r>
      <w:r w:rsidRPr="00392055">
        <w:rPr>
          <w:rStyle w:val="Char0"/>
          <w:rFonts w:hint="cs"/>
          <w:rtl/>
        </w:rPr>
        <w:t xml:space="preserve"> به گونه</w:t>
      </w:r>
      <w:r w:rsidRPr="00392055">
        <w:rPr>
          <w:rStyle w:val="Char0"/>
          <w:rFonts w:hint="cs"/>
          <w:rtl/>
        </w:rPr>
        <w:softHyphen/>
        <w:t>ای که بر غیر تقلید قادر نیست و در</w:t>
      </w:r>
      <w:r w:rsidR="00107B70">
        <w:rPr>
          <w:rStyle w:val="Char0"/>
          <w:rFonts w:hint="cs"/>
          <w:rtl/>
        </w:rPr>
        <w:t xml:space="preserve"> </w:t>
      </w:r>
      <w:r w:rsidRPr="00392055">
        <w:rPr>
          <w:rStyle w:val="Char0"/>
          <w:rFonts w:hint="cs"/>
          <w:rtl/>
        </w:rPr>
        <w:t>فهم نصوص کم کاری نکرده</w:t>
      </w:r>
      <w:r w:rsidRPr="00392055">
        <w:rPr>
          <w:rStyle w:val="Char0"/>
          <w:rFonts w:hint="cs"/>
          <w:rtl/>
        </w:rPr>
        <w:softHyphen/>
      </w:r>
      <w:r w:rsidR="00815999" w:rsidRPr="00392055">
        <w:rPr>
          <w:rStyle w:val="Char0"/>
          <w:rFonts w:hint="cs"/>
          <w:rtl/>
        </w:rPr>
        <w:t xml:space="preserve"> </w:t>
      </w:r>
      <w:r w:rsidRPr="00392055">
        <w:rPr>
          <w:rStyle w:val="Char0"/>
          <w:rFonts w:hint="cs"/>
          <w:rtl/>
        </w:rPr>
        <w:t>است. یا بر فهم نصوص قادر است اما عواملی مانع یادگیری او شده</w:t>
      </w:r>
      <w:r w:rsidR="00815999" w:rsidRPr="00392055">
        <w:rPr>
          <w:rStyle w:val="Char0"/>
          <w:rFonts w:hint="cs"/>
          <w:rtl/>
        </w:rPr>
        <w:t xml:space="preserve"> </w:t>
      </w:r>
      <w:r w:rsidRPr="00392055">
        <w:rPr>
          <w:rStyle w:val="Char0"/>
          <w:rFonts w:hint="cs"/>
          <w:rtl/>
        </w:rPr>
        <w:softHyphen/>
        <w:t>است یا در اثنای یادگیری است و یادگیری او تدریجی است</w:t>
      </w:r>
      <w:r w:rsidR="00815999" w:rsidRPr="00392055">
        <w:rPr>
          <w:rStyle w:val="Char0"/>
          <w:rFonts w:hint="cs"/>
          <w:rtl/>
        </w:rPr>
        <w:t>؛</w:t>
      </w:r>
      <w:r w:rsidRPr="00392055">
        <w:rPr>
          <w:rStyle w:val="Char0"/>
          <w:rFonts w:hint="cs"/>
          <w:rtl/>
        </w:rPr>
        <w:t xml:space="preserve"> زیرا یک دفعه نمی</w:t>
      </w:r>
      <w:r w:rsidRPr="00392055">
        <w:rPr>
          <w:rStyle w:val="Char0"/>
          <w:rFonts w:hint="cs"/>
          <w:rtl/>
        </w:rPr>
        <w:softHyphen/>
        <w:t>تواند</w:t>
      </w:r>
      <w:r w:rsidR="00141E25" w:rsidRPr="00392055">
        <w:rPr>
          <w:rStyle w:val="Char0"/>
          <w:rFonts w:hint="cs"/>
          <w:rtl/>
        </w:rPr>
        <w:t xml:space="preserve"> آنچه </w:t>
      </w:r>
      <w:r w:rsidRPr="00392055">
        <w:rPr>
          <w:rStyle w:val="Char0"/>
          <w:rFonts w:hint="cs"/>
          <w:rtl/>
        </w:rPr>
        <w:t>را که نیاز دارد یاد بگیرد. یا کسی را نمی</w:t>
      </w:r>
      <w:r w:rsidRPr="00392055">
        <w:rPr>
          <w:rStyle w:val="Char0"/>
          <w:rFonts w:hint="cs"/>
          <w:rtl/>
        </w:rPr>
        <w:softHyphen/>
        <w:t>یابد که از او بیاموزد و امثال چنین عذرهایی که اورا معذور می</w:t>
      </w:r>
      <w:r w:rsidRPr="00392055">
        <w:rPr>
          <w:rStyle w:val="Char0"/>
          <w:rFonts w:hint="cs"/>
          <w:rtl/>
        </w:rPr>
        <w:softHyphen/>
        <w:t>دارد و وادار به تقلید می</w:t>
      </w:r>
      <w:r w:rsidRPr="00392055">
        <w:rPr>
          <w:rStyle w:val="Char0"/>
          <w:rFonts w:hint="cs"/>
          <w:rtl/>
        </w:rPr>
        <w:softHyphen/>
        <w:t>نماید و از آن گریزی ندارد. اما کسی که توانایی یادگیری را دارد و کوتاهی می</w:t>
      </w:r>
      <w:r w:rsidRPr="00392055">
        <w:rPr>
          <w:rStyle w:val="Char0"/>
          <w:rFonts w:hint="cs"/>
          <w:rtl/>
        </w:rPr>
        <w:softHyphen/>
        <w:t>کند و آراء فقها را بر</w:t>
      </w:r>
      <w:r w:rsidR="00141E25" w:rsidRPr="00392055">
        <w:rPr>
          <w:rStyle w:val="Char0"/>
          <w:rFonts w:hint="cs"/>
          <w:rtl/>
        </w:rPr>
        <w:t xml:space="preserve"> آنچه </w:t>
      </w:r>
      <w:r w:rsidRPr="00392055">
        <w:rPr>
          <w:rStyle w:val="Char0"/>
          <w:rFonts w:hint="cs"/>
          <w:rtl/>
        </w:rPr>
        <w:t>خود</w:t>
      </w:r>
      <w:r w:rsidR="00815999" w:rsidRPr="00392055">
        <w:rPr>
          <w:rStyle w:val="Char0"/>
          <w:rFonts w:hint="cs"/>
          <w:rtl/>
        </w:rPr>
        <w:t>، از کتاب وسنت می</w:t>
      </w:r>
      <w:r w:rsidR="00815999" w:rsidRPr="00392055">
        <w:rPr>
          <w:rStyle w:val="Char0"/>
          <w:rFonts w:hint="cs"/>
          <w:rtl/>
        </w:rPr>
        <w:softHyphen/>
        <w:t xml:space="preserve">داند ترجیح </w:t>
      </w:r>
      <w:r w:rsidRPr="00392055">
        <w:rPr>
          <w:rStyle w:val="Char0"/>
          <w:rFonts w:hint="cs"/>
          <w:rtl/>
        </w:rPr>
        <w:t>می</w:t>
      </w:r>
      <w:r w:rsidRPr="00392055">
        <w:rPr>
          <w:rStyle w:val="Char0"/>
          <w:rFonts w:hint="cs"/>
          <w:rtl/>
        </w:rPr>
        <w:softHyphen/>
        <w:t>دهد معذور نیست.</w:t>
      </w:r>
      <w:r w:rsidR="00815999" w:rsidRPr="006933B2">
        <w:rPr>
          <w:rStyle w:val="FootnoteReference"/>
          <w:rFonts w:cs="B Badr"/>
          <w:sz w:val="32"/>
          <w:rtl/>
        </w:rPr>
        <w:t xml:space="preserve"> (</w:t>
      </w:r>
      <w:r w:rsidR="00815999" w:rsidRPr="006933B2">
        <w:rPr>
          <w:rStyle w:val="FootnoteReference"/>
          <w:rFonts w:cs="B Badr"/>
          <w:sz w:val="32"/>
          <w:rtl/>
        </w:rPr>
        <w:footnoteReference w:id="295"/>
      </w:r>
      <w:r w:rsidR="00815999" w:rsidRPr="006933B2">
        <w:rPr>
          <w:rStyle w:val="FootnoteReference"/>
          <w:rFonts w:cs="B Badr"/>
          <w:sz w:val="32"/>
          <w:rtl/>
        </w:rPr>
        <w:t>)</w:t>
      </w:r>
      <w:r w:rsidRPr="00C64670">
        <w:rPr>
          <w:rStyle w:val="Char0"/>
          <w:rFonts w:hint="cs"/>
          <w:rtl/>
        </w:rPr>
        <w:t xml:space="preserve"> </w:t>
      </w:r>
    </w:p>
    <w:p w:rsidR="00E11DC7" w:rsidRPr="00392055" w:rsidRDefault="00E11DC7" w:rsidP="00392055">
      <w:pPr>
        <w:spacing w:line="240" w:lineRule="auto"/>
        <w:ind w:firstLine="284"/>
        <w:jc w:val="both"/>
        <w:rPr>
          <w:rStyle w:val="Char0"/>
          <w:rtl/>
        </w:rPr>
      </w:pPr>
      <w:r w:rsidRPr="00392055">
        <w:rPr>
          <w:rStyle w:val="Char0"/>
          <w:rtl/>
        </w:rPr>
        <w:t>پس بنابه نظر ا</w:t>
      </w:r>
      <w:r w:rsidR="00DF08BB" w:rsidRPr="00392055">
        <w:rPr>
          <w:rStyle w:val="Char0"/>
          <w:rtl/>
        </w:rPr>
        <w:t>ک</w:t>
      </w:r>
      <w:r w:rsidRPr="00392055">
        <w:rPr>
          <w:rStyle w:val="Char0"/>
          <w:rtl/>
        </w:rPr>
        <w:t>ثر علما، تقل</w:t>
      </w:r>
      <w:r w:rsidR="00DF08BB" w:rsidRPr="00392055">
        <w:rPr>
          <w:rStyle w:val="Char0"/>
          <w:rtl/>
        </w:rPr>
        <w:t>ی</w:t>
      </w:r>
      <w:r w:rsidRPr="00392055">
        <w:rPr>
          <w:rStyle w:val="Char0"/>
          <w:rtl/>
        </w:rPr>
        <w:t>د برا</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س</w:t>
      </w:r>
      <w:r w:rsidR="00DF08BB" w:rsidRPr="00392055">
        <w:rPr>
          <w:rStyle w:val="Char0"/>
          <w:rtl/>
        </w:rPr>
        <w:t>ی</w:t>
      </w:r>
      <w:r w:rsidR="00002496" w:rsidRPr="00392055">
        <w:rPr>
          <w:rStyle w:val="Char0"/>
          <w:rFonts w:hint="cs"/>
          <w:rtl/>
        </w:rPr>
        <w:t xml:space="preserve"> </w:t>
      </w:r>
      <w:r w:rsidR="00DF08BB" w:rsidRPr="00392055">
        <w:rPr>
          <w:rStyle w:val="Char0"/>
          <w:rtl/>
        </w:rPr>
        <w:t>ک</w:t>
      </w:r>
      <w:r w:rsidRPr="00392055">
        <w:rPr>
          <w:rStyle w:val="Char0"/>
          <w:rtl/>
        </w:rPr>
        <w:t>ه توانا</w:t>
      </w:r>
      <w:r w:rsidR="00DF08BB" w:rsidRPr="00392055">
        <w:rPr>
          <w:rStyle w:val="Char0"/>
          <w:rtl/>
        </w:rPr>
        <w:t>یی</w:t>
      </w:r>
      <w:r w:rsidRPr="00392055">
        <w:rPr>
          <w:rStyle w:val="Char0"/>
          <w:rtl/>
        </w:rPr>
        <w:t xml:space="preserve"> استدلال ندارد و به درج</w:t>
      </w:r>
      <w:r w:rsidR="00DF08BB" w:rsidRPr="00392055">
        <w:rPr>
          <w:rStyle w:val="Char0"/>
          <w:rFonts w:hint="cs"/>
          <w:rtl/>
        </w:rPr>
        <w:t>ۀ</w:t>
      </w:r>
      <w:r w:rsidRPr="00392055">
        <w:rPr>
          <w:rStyle w:val="Char0"/>
          <w:rtl/>
        </w:rPr>
        <w:t xml:space="preserve"> اجتهاد نرس</w:t>
      </w:r>
      <w:r w:rsidR="00DF08BB" w:rsidRPr="00392055">
        <w:rPr>
          <w:rStyle w:val="Char0"/>
          <w:rtl/>
        </w:rPr>
        <w:t>ی</w:t>
      </w:r>
      <w:r w:rsidRPr="00392055">
        <w:rPr>
          <w:rStyle w:val="Char0"/>
          <w:rtl/>
        </w:rPr>
        <w:t>ده است، جا</w:t>
      </w:r>
      <w:r w:rsidR="00DF08BB" w:rsidRPr="00392055">
        <w:rPr>
          <w:rStyle w:val="Char0"/>
          <w:rtl/>
        </w:rPr>
        <w:t>ی</w:t>
      </w:r>
      <w:r w:rsidRPr="00392055">
        <w:rPr>
          <w:rStyle w:val="Char0"/>
          <w:rtl/>
        </w:rPr>
        <w:t>ز است.</w:t>
      </w:r>
      <w:r w:rsidRPr="006933B2">
        <w:rPr>
          <w:rStyle w:val="Char0"/>
          <w:vertAlign w:val="superscript"/>
          <w:rtl/>
        </w:rPr>
        <w:t>(</w:t>
      </w:r>
      <w:r w:rsidRPr="006933B2">
        <w:rPr>
          <w:rStyle w:val="Char0"/>
          <w:vertAlign w:val="superscript"/>
          <w:rtl/>
        </w:rPr>
        <w:footnoteReference w:id="296"/>
      </w:r>
      <w:r w:rsidRPr="006933B2">
        <w:rPr>
          <w:rStyle w:val="Char0"/>
          <w:vertAlign w:val="superscript"/>
          <w:rtl/>
        </w:rPr>
        <w:t>)</w:t>
      </w:r>
    </w:p>
    <w:p w:rsidR="00E11DC7" w:rsidRPr="00392055" w:rsidRDefault="00815999" w:rsidP="00392055">
      <w:pPr>
        <w:spacing w:line="240" w:lineRule="auto"/>
        <w:ind w:firstLine="284"/>
        <w:jc w:val="both"/>
        <w:rPr>
          <w:rStyle w:val="Char0"/>
          <w:rtl/>
        </w:rPr>
      </w:pPr>
      <w:r w:rsidRPr="00392055">
        <w:rPr>
          <w:rStyle w:val="Char0"/>
          <w:rFonts w:hint="cs"/>
          <w:rtl/>
        </w:rPr>
        <w:t xml:space="preserve">البته </w:t>
      </w:r>
      <w:r w:rsidR="00E11DC7" w:rsidRPr="00392055">
        <w:rPr>
          <w:rStyle w:val="Char0"/>
          <w:rtl/>
        </w:rPr>
        <w:t>امام</w:t>
      </w:r>
      <w:r w:rsidR="00DF08BB" w:rsidRPr="00392055">
        <w:rPr>
          <w:rStyle w:val="Char0"/>
          <w:rtl/>
        </w:rPr>
        <w:t>ی</w:t>
      </w:r>
      <w:r w:rsidR="00E11DC7" w:rsidRPr="00392055">
        <w:rPr>
          <w:rStyle w:val="Char0"/>
          <w:rtl/>
        </w:rPr>
        <w:t>ه تقل</w:t>
      </w:r>
      <w:r w:rsidR="00DF08BB" w:rsidRPr="00392055">
        <w:rPr>
          <w:rStyle w:val="Char0"/>
          <w:rtl/>
        </w:rPr>
        <w:t>ی</w:t>
      </w:r>
      <w:r w:rsidR="00E11DC7" w:rsidRPr="00392055">
        <w:rPr>
          <w:rStyle w:val="Char0"/>
          <w:rtl/>
        </w:rPr>
        <w:t>د را بر غ</w:t>
      </w:r>
      <w:r w:rsidR="00DF08BB" w:rsidRPr="00392055">
        <w:rPr>
          <w:rStyle w:val="Char0"/>
          <w:rtl/>
        </w:rPr>
        <w:t>ی</w:t>
      </w:r>
      <w:r w:rsidR="00E11DC7" w:rsidRPr="00392055">
        <w:rPr>
          <w:rStyle w:val="Char0"/>
          <w:rtl/>
        </w:rPr>
        <w:t>ر مجتهد واجب م</w:t>
      </w:r>
      <w:r w:rsidR="00DF08BB" w:rsidRPr="00392055">
        <w:rPr>
          <w:rStyle w:val="Char0"/>
          <w:rtl/>
        </w:rPr>
        <w:t>ی</w:t>
      </w:r>
      <w:r w:rsidR="00E11DC7" w:rsidRPr="00392055">
        <w:rPr>
          <w:rStyle w:val="Char0"/>
          <w:rtl/>
        </w:rPr>
        <w:t>‌دانند.</w:t>
      </w:r>
      <w:r w:rsidR="00E11DC7" w:rsidRPr="006933B2">
        <w:rPr>
          <w:rStyle w:val="FootnoteReference"/>
          <w:rFonts w:cs="IRNazli"/>
          <w:sz w:val="32"/>
          <w:rtl/>
        </w:rPr>
        <w:t>(</w:t>
      </w:r>
      <w:r w:rsidR="00E11DC7" w:rsidRPr="006933B2">
        <w:rPr>
          <w:rStyle w:val="FootnoteReference"/>
          <w:rFonts w:cs="IRNazli"/>
          <w:sz w:val="32"/>
          <w:rtl/>
        </w:rPr>
        <w:footnoteReference w:id="297"/>
      </w:r>
      <w:r w:rsidR="00E11DC7"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0"/>
          <w:rtl/>
        </w:rPr>
        <w:t>پس ا</w:t>
      </w:r>
      <w:r w:rsidR="00DF08BB" w:rsidRPr="00392055">
        <w:rPr>
          <w:rStyle w:val="Char0"/>
          <w:rtl/>
        </w:rPr>
        <w:t>ک</w:t>
      </w:r>
      <w:r w:rsidRPr="00392055">
        <w:rPr>
          <w:rStyle w:val="Char0"/>
          <w:rtl/>
        </w:rPr>
        <w:t>ثر علما برا</w:t>
      </w:r>
      <w:r w:rsidR="00DF08BB" w:rsidRPr="00392055">
        <w:rPr>
          <w:rStyle w:val="Char0"/>
          <w:rtl/>
        </w:rPr>
        <w:t>ی</w:t>
      </w:r>
      <w:r w:rsidRPr="00392055">
        <w:rPr>
          <w:rStyle w:val="Char0"/>
          <w:rtl/>
        </w:rPr>
        <w:t xml:space="preserve">ن باورند </w:t>
      </w:r>
      <w:r w:rsidR="00DF08BB" w:rsidRPr="00392055">
        <w:rPr>
          <w:rStyle w:val="Char0"/>
          <w:rtl/>
        </w:rPr>
        <w:t>ک</w:t>
      </w:r>
      <w:r w:rsidRPr="00392055">
        <w:rPr>
          <w:rStyle w:val="Char0"/>
          <w:rtl/>
        </w:rPr>
        <w:t>ه اجتهاد و اظهارنظر ممنوع و حرام ن</w:t>
      </w:r>
      <w:r w:rsidR="00DF08BB" w:rsidRPr="00392055">
        <w:rPr>
          <w:rStyle w:val="Char0"/>
          <w:rtl/>
        </w:rPr>
        <w:t>ی</w:t>
      </w:r>
      <w:r w:rsidRPr="00392055">
        <w:rPr>
          <w:rStyle w:val="Char0"/>
          <w:rtl/>
        </w:rPr>
        <w:t xml:space="preserve">ست و </w:t>
      </w:r>
      <w:r w:rsidR="00DF08BB" w:rsidRPr="00392055">
        <w:rPr>
          <w:rStyle w:val="Char0"/>
          <w:rtl/>
        </w:rPr>
        <w:t>ک</w:t>
      </w:r>
      <w:r w:rsidRPr="00392055">
        <w:rPr>
          <w:rStyle w:val="Char0"/>
          <w:rtl/>
        </w:rPr>
        <w:t>س</w:t>
      </w:r>
      <w:r w:rsidR="00DF08BB" w:rsidRPr="00392055">
        <w:rPr>
          <w:rStyle w:val="Char0"/>
          <w:rtl/>
        </w:rPr>
        <w:t>ی</w:t>
      </w:r>
      <w:r w:rsidR="00002496" w:rsidRPr="00392055">
        <w:rPr>
          <w:rStyle w:val="Char0"/>
          <w:rFonts w:hint="cs"/>
          <w:rtl/>
        </w:rPr>
        <w:t xml:space="preserve"> </w:t>
      </w:r>
      <w:r w:rsidR="00DF08BB" w:rsidRPr="00392055">
        <w:rPr>
          <w:rStyle w:val="Char0"/>
          <w:rtl/>
        </w:rPr>
        <w:t>ک</w:t>
      </w:r>
      <w:r w:rsidRPr="00392055">
        <w:rPr>
          <w:rStyle w:val="Char0"/>
          <w:rtl/>
        </w:rPr>
        <w:t>ه به درج</w:t>
      </w:r>
      <w:r w:rsidR="00DF08BB" w:rsidRPr="00392055">
        <w:rPr>
          <w:rStyle w:val="Char0"/>
          <w:rFonts w:hint="cs"/>
          <w:rtl/>
        </w:rPr>
        <w:t>ۀ</w:t>
      </w:r>
      <w:r w:rsidR="00791898" w:rsidRPr="00392055">
        <w:rPr>
          <w:rStyle w:val="Char0"/>
          <w:rFonts w:hint="cs"/>
          <w:rtl/>
        </w:rPr>
        <w:t xml:space="preserve"> </w:t>
      </w:r>
      <w:r w:rsidRPr="00392055">
        <w:rPr>
          <w:rStyle w:val="Char0"/>
          <w:rtl/>
        </w:rPr>
        <w:t>اجتهاد رس</w:t>
      </w:r>
      <w:r w:rsidR="00DF08BB" w:rsidRPr="00392055">
        <w:rPr>
          <w:rStyle w:val="Char0"/>
          <w:rtl/>
        </w:rPr>
        <w:t>ی</w:t>
      </w:r>
      <w:r w:rsidRPr="00392055">
        <w:rPr>
          <w:rStyle w:val="Char0"/>
          <w:rtl/>
        </w:rPr>
        <w:t>ده</w:t>
      </w:r>
      <w:r w:rsidR="00002496" w:rsidRPr="00392055">
        <w:rPr>
          <w:rStyle w:val="Char0"/>
          <w:rFonts w:hint="cs"/>
          <w:rtl/>
        </w:rPr>
        <w:t xml:space="preserve"> است</w:t>
      </w:r>
      <w:r w:rsidRPr="00392055">
        <w:rPr>
          <w:rStyle w:val="Char0"/>
          <w:rtl/>
        </w:rPr>
        <w:t>، با</w:t>
      </w:r>
      <w:r w:rsidR="00DF08BB" w:rsidRPr="00392055">
        <w:rPr>
          <w:rStyle w:val="Char0"/>
          <w:rtl/>
        </w:rPr>
        <w:t>ی</w:t>
      </w:r>
      <w:r w:rsidRPr="00392055">
        <w:rPr>
          <w:rStyle w:val="Char0"/>
          <w:rtl/>
        </w:rPr>
        <w:t>د به نظر و رأ</w:t>
      </w:r>
      <w:r w:rsidR="00DF08BB" w:rsidRPr="00392055">
        <w:rPr>
          <w:rStyle w:val="Char0"/>
          <w:rtl/>
        </w:rPr>
        <w:t>ی</w:t>
      </w:r>
      <w:r w:rsidRPr="00392055">
        <w:rPr>
          <w:rStyle w:val="Char0"/>
          <w:rtl/>
        </w:rPr>
        <w:t xml:space="preserve"> خودش عمل نما</w:t>
      </w:r>
      <w:r w:rsidR="00DF08BB" w:rsidRPr="00392055">
        <w:rPr>
          <w:rStyle w:val="Char0"/>
          <w:rtl/>
        </w:rPr>
        <w:t>ی</w:t>
      </w:r>
      <w:r w:rsidRPr="00392055">
        <w:rPr>
          <w:rStyle w:val="Char0"/>
          <w:rtl/>
        </w:rPr>
        <w:t>د و تقل</w:t>
      </w:r>
      <w:r w:rsidR="00DF08BB" w:rsidRPr="00392055">
        <w:rPr>
          <w:rStyle w:val="Char0"/>
          <w:rtl/>
        </w:rPr>
        <w:t>ی</w:t>
      </w:r>
      <w:r w:rsidRPr="00392055">
        <w:rPr>
          <w:rStyle w:val="Char0"/>
          <w:rtl/>
        </w:rPr>
        <w:t xml:space="preserve">د بر او حرام، اما </w:t>
      </w:r>
      <w:r w:rsidR="00002496" w:rsidRPr="00392055">
        <w:rPr>
          <w:rStyle w:val="Char0"/>
          <w:rtl/>
        </w:rPr>
        <w:t>کس</w:t>
      </w:r>
      <w:r w:rsidR="00DF08BB" w:rsidRPr="00392055">
        <w:rPr>
          <w:rStyle w:val="Char0"/>
          <w:rtl/>
        </w:rPr>
        <w:t>ی</w:t>
      </w:r>
      <w:r w:rsidR="00002496" w:rsidRPr="00392055">
        <w:rPr>
          <w:rStyle w:val="Char0"/>
          <w:rtl/>
        </w:rPr>
        <w:t xml:space="preserve"> که</w:t>
      </w:r>
      <w:r w:rsidRPr="00392055">
        <w:rPr>
          <w:rStyle w:val="Char0"/>
          <w:rtl/>
        </w:rPr>
        <w:t xml:space="preserve"> به درج</w:t>
      </w:r>
      <w:r w:rsidR="00DF08BB" w:rsidRPr="00392055">
        <w:rPr>
          <w:rStyle w:val="Char0"/>
          <w:rFonts w:hint="cs"/>
          <w:rtl/>
        </w:rPr>
        <w:t>ۀ</w:t>
      </w:r>
      <w:r w:rsidR="00AC2D37" w:rsidRPr="00392055">
        <w:rPr>
          <w:rStyle w:val="Char0"/>
          <w:rtl/>
        </w:rPr>
        <w:t xml:space="preserve"> </w:t>
      </w:r>
      <w:r w:rsidRPr="00392055">
        <w:rPr>
          <w:rStyle w:val="Char0"/>
          <w:rtl/>
        </w:rPr>
        <w:t>اجتهاد نرس</w:t>
      </w:r>
      <w:r w:rsidR="00DF08BB" w:rsidRPr="00392055">
        <w:rPr>
          <w:rStyle w:val="Char0"/>
          <w:rtl/>
        </w:rPr>
        <w:t>ی</w:t>
      </w:r>
      <w:r w:rsidRPr="00392055">
        <w:rPr>
          <w:rStyle w:val="Char0"/>
          <w:rtl/>
        </w:rPr>
        <w:t>ده</w:t>
      </w:r>
      <w:r w:rsidR="0072350F" w:rsidRPr="00392055">
        <w:rPr>
          <w:rStyle w:val="Char0"/>
          <w:rtl/>
        </w:rPr>
        <w:t xml:space="preserve"> است</w:t>
      </w:r>
      <w:r w:rsidRPr="00392055">
        <w:rPr>
          <w:rStyle w:val="Char0"/>
          <w:rtl/>
        </w:rPr>
        <w:t>، اگر چه عال</w:t>
      </w:r>
      <w:r w:rsidR="00791898" w:rsidRPr="00392055">
        <w:rPr>
          <w:rStyle w:val="Char0"/>
          <w:rFonts w:hint="cs"/>
          <w:rtl/>
        </w:rPr>
        <w:t>ِ</w:t>
      </w:r>
      <w:r w:rsidRPr="00392055">
        <w:rPr>
          <w:rStyle w:val="Char0"/>
          <w:rtl/>
        </w:rPr>
        <w:t>م هم باشد، با</w:t>
      </w:r>
      <w:r w:rsidR="00DF08BB" w:rsidRPr="00392055">
        <w:rPr>
          <w:rStyle w:val="Char0"/>
          <w:rtl/>
        </w:rPr>
        <w:t>ی</w:t>
      </w:r>
      <w:r w:rsidRPr="00392055">
        <w:rPr>
          <w:rStyle w:val="Char0"/>
          <w:rtl/>
        </w:rPr>
        <w:t>د از مجتهد تقل</w:t>
      </w:r>
      <w:r w:rsidR="00DF08BB" w:rsidRPr="00392055">
        <w:rPr>
          <w:rStyle w:val="Char0"/>
          <w:rtl/>
        </w:rPr>
        <w:t>ی</w:t>
      </w:r>
      <w:r w:rsidRPr="00392055">
        <w:rPr>
          <w:rStyle w:val="Char0"/>
          <w:rtl/>
        </w:rPr>
        <w:t xml:space="preserve">د </w:t>
      </w:r>
      <w:r w:rsidR="00DF08BB" w:rsidRPr="00392055">
        <w:rPr>
          <w:rStyle w:val="Char0"/>
          <w:rtl/>
        </w:rPr>
        <w:t>ک</w:t>
      </w:r>
      <w:r w:rsidRPr="00392055">
        <w:rPr>
          <w:rStyle w:val="Char0"/>
          <w:rtl/>
        </w:rPr>
        <w:t>ند. لازم به ذ</w:t>
      </w:r>
      <w:r w:rsidR="00DF08BB" w:rsidRPr="00392055">
        <w:rPr>
          <w:rStyle w:val="Char0"/>
          <w:rtl/>
        </w:rPr>
        <w:t>ک</w:t>
      </w:r>
      <w:r w:rsidRPr="00392055">
        <w:rPr>
          <w:rStyle w:val="Char0"/>
          <w:rtl/>
        </w:rPr>
        <w:t xml:space="preserve">ر است </w:t>
      </w:r>
      <w:r w:rsidR="00DF08BB" w:rsidRPr="00392055">
        <w:rPr>
          <w:rStyle w:val="Char0"/>
          <w:rtl/>
        </w:rPr>
        <w:t>ک</w:t>
      </w:r>
      <w:r w:rsidRPr="00392055">
        <w:rPr>
          <w:rStyle w:val="Char0"/>
          <w:rtl/>
        </w:rPr>
        <w:t>ه بعض</w:t>
      </w:r>
      <w:r w:rsidR="00DF08BB" w:rsidRPr="00392055">
        <w:rPr>
          <w:rStyle w:val="Char0"/>
          <w:rtl/>
        </w:rPr>
        <w:t>ی</w:t>
      </w:r>
      <w:r w:rsidRPr="00392055">
        <w:rPr>
          <w:rStyle w:val="Char0"/>
          <w:rtl/>
        </w:rPr>
        <w:t xml:space="preserve"> از عالمان</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تقل</w:t>
      </w:r>
      <w:r w:rsidR="00DF08BB" w:rsidRPr="00392055">
        <w:rPr>
          <w:rStyle w:val="Char0"/>
          <w:rtl/>
        </w:rPr>
        <w:t>ی</w:t>
      </w:r>
      <w:r w:rsidRPr="00392055">
        <w:rPr>
          <w:rStyle w:val="Char0"/>
          <w:rtl/>
        </w:rPr>
        <w:t>د را برا</w:t>
      </w:r>
      <w:r w:rsidR="00DF08BB" w:rsidRPr="00392055">
        <w:rPr>
          <w:rStyle w:val="Char0"/>
          <w:rtl/>
        </w:rPr>
        <w:t>ی</w:t>
      </w:r>
      <w:r w:rsidRPr="00392055">
        <w:rPr>
          <w:rStyle w:val="Char0"/>
          <w:rtl/>
        </w:rPr>
        <w:t xml:space="preserve"> عام</w:t>
      </w:r>
      <w:r w:rsidR="00DF08BB" w:rsidRPr="00392055">
        <w:rPr>
          <w:rStyle w:val="Char0"/>
          <w:rtl/>
        </w:rPr>
        <w:t>ی</w:t>
      </w:r>
      <w:r w:rsidRPr="00392055">
        <w:rPr>
          <w:rStyle w:val="Char0"/>
          <w:rtl/>
        </w:rPr>
        <w:t xml:space="preserve"> جا</w:t>
      </w:r>
      <w:r w:rsidR="00DF08BB" w:rsidRPr="00392055">
        <w:rPr>
          <w:rStyle w:val="Char0"/>
          <w:rtl/>
        </w:rPr>
        <w:t>ی</w:t>
      </w:r>
      <w:r w:rsidRPr="00392055">
        <w:rPr>
          <w:rStyle w:val="Char0"/>
          <w:rtl/>
        </w:rPr>
        <w:t>ز م</w:t>
      </w:r>
      <w:r w:rsidR="00DF08BB" w:rsidRPr="00392055">
        <w:rPr>
          <w:rStyle w:val="Char0"/>
          <w:rtl/>
        </w:rPr>
        <w:t>ی</w:t>
      </w:r>
      <w:r w:rsidRPr="00392055">
        <w:rPr>
          <w:rStyle w:val="Char0"/>
          <w:rtl/>
        </w:rPr>
        <w:t>‌دانند، فقط در صورت</w:t>
      </w:r>
      <w:r w:rsidR="00DF08BB" w:rsidRPr="00392055">
        <w:rPr>
          <w:rStyle w:val="Char0"/>
          <w:rtl/>
        </w:rPr>
        <w:t>ی</w:t>
      </w:r>
      <w:r w:rsidRPr="00392055">
        <w:rPr>
          <w:rStyle w:val="Char0"/>
          <w:rtl/>
        </w:rPr>
        <w:t xml:space="preserve"> آن را جا</w:t>
      </w:r>
      <w:r w:rsidR="00DF08BB" w:rsidRPr="00392055">
        <w:rPr>
          <w:rStyle w:val="Char0"/>
          <w:rtl/>
        </w:rPr>
        <w:t>ی</w:t>
      </w:r>
      <w:r w:rsidRPr="00392055">
        <w:rPr>
          <w:rStyle w:val="Char0"/>
          <w:rtl/>
        </w:rPr>
        <w:t>ز م</w:t>
      </w:r>
      <w:r w:rsidR="00DF08BB" w:rsidRPr="00392055">
        <w:rPr>
          <w:rStyle w:val="Char0"/>
          <w:rtl/>
        </w:rPr>
        <w:t>ی</w:t>
      </w:r>
      <w:r w:rsidRPr="00392055">
        <w:rPr>
          <w:rStyle w:val="Char0"/>
          <w:rtl/>
        </w:rPr>
        <w:t xml:space="preserve">‌دانند </w:t>
      </w:r>
      <w:r w:rsidR="00DF08BB" w:rsidRPr="00392055">
        <w:rPr>
          <w:rStyle w:val="Char0"/>
          <w:rtl/>
        </w:rPr>
        <w:t>ک</w:t>
      </w:r>
      <w:r w:rsidRPr="00392055">
        <w:rPr>
          <w:rStyle w:val="Char0"/>
          <w:rtl/>
        </w:rPr>
        <w:t>ه عام</w:t>
      </w:r>
      <w:r w:rsidR="00DF08BB" w:rsidRPr="00392055">
        <w:rPr>
          <w:rStyle w:val="Char0"/>
          <w:rtl/>
        </w:rPr>
        <w:t>ی</w:t>
      </w:r>
      <w:r w:rsidRPr="00392055">
        <w:rPr>
          <w:rStyle w:val="Char0"/>
          <w:rtl/>
        </w:rPr>
        <w:t xml:space="preserve"> دل</w:t>
      </w:r>
      <w:r w:rsidR="00DF08BB" w:rsidRPr="00392055">
        <w:rPr>
          <w:rStyle w:val="Char0"/>
          <w:rtl/>
        </w:rPr>
        <w:t>ی</w:t>
      </w:r>
      <w:r w:rsidRPr="00392055">
        <w:rPr>
          <w:rStyle w:val="Char0"/>
          <w:rtl/>
        </w:rPr>
        <w:t>ل مجتهد را بداند و بعد از آن قولش را قبول نما</w:t>
      </w:r>
      <w:r w:rsidR="00DF08BB" w:rsidRPr="00392055">
        <w:rPr>
          <w:rStyle w:val="Char0"/>
          <w:rtl/>
        </w:rPr>
        <w:t>ی</w:t>
      </w:r>
      <w:r w:rsidRPr="00392055">
        <w:rPr>
          <w:rStyle w:val="Char0"/>
          <w:rtl/>
        </w:rPr>
        <w:t>د</w:t>
      </w:r>
      <w:r w:rsidR="0072350F" w:rsidRPr="00392055">
        <w:rPr>
          <w:rStyle w:val="Char0"/>
          <w:rFonts w:hint="cs"/>
          <w:rtl/>
        </w:rPr>
        <w:t>؛</w:t>
      </w:r>
      <w:r w:rsidRPr="00392055">
        <w:rPr>
          <w:rStyle w:val="Char0"/>
          <w:rtl/>
        </w:rPr>
        <w:t xml:space="preserve"> پس به نظر آنان قبول قول د</w:t>
      </w:r>
      <w:r w:rsidR="00DF08BB" w:rsidRPr="00392055">
        <w:rPr>
          <w:rStyle w:val="Char0"/>
          <w:rtl/>
        </w:rPr>
        <w:t>ی</w:t>
      </w:r>
      <w:r w:rsidRPr="00392055">
        <w:rPr>
          <w:rStyle w:val="Char0"/>
          <w:rtl/>
        </w:rPr>
        <w:t>گر</w:t>
      </w:r>
      <w:r w:rsidR="00DF08BB" w:rsidRPr="00392055">
        <w:rPr>
          <w:rStyle w:val="Char0"/>
          <w:rtl/>
        </w:rPr>
        <w:t>ی</w:t>
      </w:r>
      <w:r w:rsidRPr="00392055">
        <w:rPr>
          <w:rStyle w:val="Char0"/>
          <w:rtl/>
        </w:rPr>
        <w:t xml:space="preserve"> بدون دل</w:t>
      </w:r>
      <w:r w:rsidR="00DF08BB" w:rsidRPr="00392055">
        <w:rPr>
          <w:rStyle w:val="Char0"/>
          <w:rtl/>
        </w:rPr>
        <w:t>ی</w:t>
      </w:r>
      <w:r w:rsidRPr="00392055">
        <w:rPr>
          <w:rStyle w:val="Char0"/>
          <w:rtl/>
        </w:rPr>
        <w:t>ل</w:t>
      </w:r>
      <w:r w:rsidR="0072350F" w:rsidRPr="00392055">
        <w:rPr>
          <w:rStyle w:val="Char0"/>
          <w:rFonts w:hint="cs"/>
          <w:rtl/>
        </w:rPr>
        <w:t>،</w:t>
      </w:r>
      <w:r w:rsidRPr="00392055">
        <w:rPr>
          <w:rStyle w:val="Char0"/>
          <w:rtl/>
        </w:rPr>
        <w:t xml:space="preserve"> حرام است. آنان ا</w:t>
      </w:r>
      <w:r w:rsidR="00DF08BB" w:rsidRPr="00392055">
        <w:rPr>
          <w:rStyle w:val="Char0"/>
          <w:rtl/>
        </w:rPr>
        <w:t>ی</w:t>
      </w:r>
      <w:r w:rsidRPr="00392055">
        <w:rPr>
          <w:rStyle w:val="Char0"/>
          <w:rtl/>
        </w:rPr>
        <w:t xml:space="preserve">ن </w:t>
      </w:r>
      <w:r w:rsidR="00DF08BB" w:rsidRPr="00392055">
        <w:rPr>
          <w:rStyle w:val="Char0"/>
          <w:rtl/>
        </w:rPr>
        <w:t>ک</w:t>
      </w:r>
      <w:r w:rsidRPr="00392055">
        <w:rPr>
          <w:rStyle w:val="Char0"/>
          <w:rtl/>
        </w:rPr>
        <w:t>ار عام</w:t>
      </w:r>
      <w:r w:rsidR="00DF08BB" w:rsidRPr="00392055">
        <w:rPr>
          <w:rStyle w:val="Char0"/>
          <w:rtl/>
        </w:rPr>
        <w:t>ی</w:t>
      </w:r>
      <w:r w:rsidRPr="00392055">
        <w:rPr>
          <w:rStyle w:val="Char0"/>
          <w:rtl/>
        </w:rPr>
        <w:t xml:space="preserve"> را به استفتا تعب</w:t>
      </w:r>
      <w:r w:rsidR="00DF08BB" w:rsidRPr="00392055">
        <w:rPr>
          <w:rStyle w:val="Char0"/>
          <w:rtl/>
        </w:rPr>
        <w:t>ی</w:t>
      </w:r>
      <w:r w:rsidRPr="00392055">
        <w:rPr>
          <w:rStyle w:val="Char0"/>
          <w:rtl/>
        </w:rPr>
        <w:t>ر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نند و م</w:t>
      </w:r>
      <w:r w:rsidR="00DF08BB" w:rsidRPr="00392055">
        <w:rPr>
          <w:rStyle w:val="Char0"/>
          <w:rtl/>
        </w:rPr>
        <w:t>ی</w:t>
      </w:r>
      <w:r w:rsidRPr="00392055">
        <w:rPr>
          <w:rStyle w:val="Char0"/>
          <w:rtl/>
        </w:rPr>
        <w:t>‌گو</w:t>
      </w:r>
      <w:r w:rsidR="00DF08BB" w:rsidRPr="00392055">
        <w:rPr>
          <w:rStyle w:val="Char0"/>
          <w:rtl/>
        </w:rPr>
        <w:t>ی</w:t>
      </w:r>
      <w:r w:rsidRPr="00392055">
        <w:rPr>
          <w:rStyle w:val="Char0"/>
          <w:rtl/>
        </w:rPr>
        <w:t>ند: بر عام</w:t>
      </w:r>
      <w:r w:rsidR="00DF08BB" w:rsidRPr="00392055">
        <w:rPr>
          <w:rStyle w:val="Char0"/>
          <w:rtl/>
        </w:rPr>
        <w:t>ی</w:t>
      </w:r>
      <w:r w:rsidRPr="00392055">
        <w:rPr>
          <w:rStyle w:val="Char0"/>
          <w:rtl/>
        </w:rPr>
        <w:t xml:space="preserve"> واجب است </w:t>
      </w:r>
      <w:r w:rsidR="00DF08BB" w:rsidRPr="00392055">
        <w:rPr>
          <w:rStyle w:val="Char0"/>
          <w:rtl/>
        </w:rPr>
        <w:t>ک</w:t>
      </w:r>
      <w:r w:rsidRPr="00392055">
        <w:rPr>
          <w:rStyle w:val="Char0"/>
          <w:rtl/>
        </w:rPr>
        <w:t xml:space="preserve">ه از عالم طلب فتوا </w:t>
      </w:r>
      <w:r w:rsidR="00DF08BB" w:rsidRPr="00392055">
        <w:rPr>
          <w:rStyle w:val="Char0"/>
          <w:rtl/>
        </w:rPr>
        <w:t>ک</w:t>
      </w:r>
      <w:r w:rsidRPr="00392055">
        <w:rPr>
          <w:rStyle w:val="Char0"/>
          <w:rtl/>
        </w:rPr>
        <w:t>ند و از او پ</w:t>
      </w:r>
      <w:r w:rsidR="00DF08BB" w:rsidRPr="00392055">
        <w:rPr>
          <w:rStyle w:val="Char0"/>
          <w:rtl/>
        </w:rPr>
        <w:t>ی</w:t>
      </w:r>
      <w:r w:rsidRPr="00392055">
        <w:rPr>
          <w:rStyle w:val="Char0"/>
          <w:rtl/>
        </w:rPr>
        <w:t>رو</w:t>
      </w:r>
      <w:r w:rsidR="00DF08BB" w:rsidRPr="00392055">
        <w:rPr>
          <w:rStyle w:val="Char0"/>
          <w:rtl/>
        </w:rPr>
        <w:t>ی</w:t>
      </w:r>
      <w:r w:rsidRPr="00392055">
        <w:rPr>
          <w:rStyle w:val="Char0"/>
          <w:rtl/>
        </w:rPr>
        <w:t xml:space="preserve"> نما</w:t>
      </w:r>
      <w:r w:rsidR="00DF08BB" w:rsidRPr="00392055">
        <w:rPr>
          <w:rStyle w:val="Char0"/>
          <w:rtl/>
        </w:rPr>
        <w:t>ی</w:t>
      </w:r>
      <w:r w:rsidRPr="00392055">
        <w:rPr>
          <w:rStyle w:val="Char0"/>
          <w:rtl/>
        </w:rPr>
        <w:t>د.</w:t>
      </w:r>
      <w:r w:rsidRPr="006933B2">
        <w:rPr>
          <w:rStyle w:val="FootnoteReference"/>
          <w:rFonts w:cs="IRNazli"/>
          <w:sz w:val="32"/>
          <w:rtl/>
        </w:rPr>
        <w:t>(</w:t>
      </w:r>
      <w:r w:rsidRPr="006933B2">
        <w:rPr>
          <w:rStyle w:val="FootnoteReference"/>
          <w:rFonts w:cs="IRNazli"/>
          <w:sz w:val="32"/>
          <w:rtl/>
        </w:rPr>
        <w:footnoteReference w:id="298"/>
      </w:r>
      <w:r w:rsidRPr="006933B2">
        <w:rPr>
          <w:rStyle w:val="FootnoteReference"/>
          <w:rFonts w:cs="IRNazli"/>
          <w:sz w:val="32"/>
          <w:rtl/>
        </w:rPr>
        <w:t>)</w:t>
      </w:r>
    </w:p>
    <w:p w:rsidR="00E11DC7" w:rsidRPr="00141E25" w:rsidRDefault="00E11DC7" w:rsidP="00392055">
      <w:pPr>
        <w:spacing w:line="240" w:lineRule="auto"/>
        <w:ind w:firstLine="284"/>
        <w:jc w:val="both"/>
        <w:rPr>
          <w:rStyle w:val="Char0"/>
          <w:spacing w:val="-2"/>
          <w:rtl/>
        </w:rPr>
      </w:pPr>
      <w:r w:rsidRPr="00141E25">
        <w:rPr>
          <w:rStyle w:val="Char0"/>
          <w:spacing w:val="-2"/>
          <w:rtl/>
        </w:rPr>
        <w:t>قاض</w:t>
      </w:r>
      <w:r w:rsidR="00DF08BB" w:rsidRPr="00141E25">
        <w:rPr>
          <w:rStyle w:val="Char0"/>
          <w:spacing w:val="-2"/>
          <w:rtl/>
        </w:rPr>
        <w:t>ی</w:t>
      </w:r>
      <w:r w:rsidRPr="00141E25">
        <w:rPr>
          <w:rStyle w:val="Char0"/>
          <w:spacing w:val="-2"/>
          <w:rtl/>
        </w:rPr>
        <w:t xml:space="preserve"> ابوب</w:t>
      </w:r>
      <w:r w:rsidR="00DF08BB" w:rsidRPr="00141E25">
        <w:rPr>
          <w:rStyle w:val="Char0"/>
          <w:spacing w:val="-2"/>
          <w:rtl/>
        </w:rPr>
        <w:t>ک</w:t>
      </w:r>
      <w:r w:rsidRPr="00141E25">
        <w:rPr>
          <w:rStyle w:val="Char0"/>
          <w:spacing w:val="-2"/>
          <w:rtl/>
        </w:rPr>
        <w:t>ر م</w:t>
      </w:r>
      <w:r w:rsidR="00DF08BB" w:rsidRPr="00141E25">
        <w:rPr>
          <w:rStyle w:val="Char0"/>
          <w:spacing w:val="-2"/>
          <w:rtl/>
        </w:rPr>
        <w:t>ی</w:t>
      </w:r>
      <w:r w:rsidRPr="00141E25">
        <w:rPr>
          <w:rStyle w:val="Char0"/>
          <w:spacing w:val="-2"/>
          <w:rtl/>
        </w:rPr>
        <w:t>‌گو</w:t>
      </w:r>
      <w:r w:rsidR="00DF08BB" w:rsidRPr="00141E25">
        <w:rPr>
          <w:rStyle w:val="Char0"/>
          <w:spacing w:val="-2"/>
          <w:rtl/>
        </w:rPr>
        <w:t>ی</w:t>
      </w:r>
      <w:r w:rsidRPr="00141E25">
        <w:rPr>
          <w:rStyle w:val="Char0"/>
          <w:spacing w:val="-2"/>
          <w:rtl/>
        </w:rPr>
        <w:t>د: در شر</w:t>
      </w:r>
      <w:r w:rsidR="00DF08BB" w:rsidRPr="00141E25">
        <w:rPr>
          <w:rStyle w:val="Char0"/>
          <w:spacing w:val="-2"/>
          <w:rtl/>
        </w:rPr>
        <w:t>ی</w:t>
      </w:r>
      <w:r w:rsidRPr="00141E25">
        <w:rPr>
          <w:rStyle w:val="Char0"/>
          <w:spacing w:val="-2"/>
          <w:rtl/>
        </w:rPr>
        <w:t>عت اسلام</w:t>
      </w:r>
      <w:r w:rsidR="0072350F" w:rsidRPr="00141E25">
        <w:rPr>
          <w:rStyle w:val="Char0"/>
          <w:rFonts w:hint="cs"/>
          <w:spacing w:val="-2"/>
          <w:rtl/>
        </w:rPr>
        <w:t>،</w:t>
      </w:r>
      <w:r w:rsidRPr="00141E25">
        <w:rPr>
          <w:rStyle w:val="Char0"/>
          <w:spacing w:val="-2"/>
          <w:rtl/>
        </w:rPr>
        <w:t xml:space="preserve"> قبول قول د</w:t>
      </w:r>
      <w:r w:rsidR="00DF08BB" w:rsidRPr="00141E25">
        <w:rPr>
          <w:rStyle w:val="Char0"/>
          <w:spacing w:val="-2"/>
          <w:rtl/>
        </w:rPr>
        <w:t>ی</w:t>
      </w:r>
      <w:r w:rsidRPr="00141E25">
        <w:rPr>
          <w:rStyle w:val="Char0"/>
          <w:spacing w:val="-2"/>
          <w:rtl/>
        </w:rPr>
        <w:t>گر</w:t>
      </w:r>
      <w:r w:rsidR="00DF08BB" w:rsidRPr="00141E25">
        <w:rPr>
          <w:rStyle w:val="Char0"/>
          <w:spacing w:val="-2"/>
          <w:rtl/>
        </w:rPr>
        <w:t>ی</w:t>
      </w:r>
      <w:r w:rsidRPr="00141E25">
        <w:rPr>
          <w:rStyle w:val="Char0"/>
          <w:spacing w:val="-2"/>
          <w:rtl/>
        </w:rPr>
        <w:t xml:space="preserve"> بدون دل</w:t>
      </w:r>
      <w:r w:rsidR="00DF08BB" w:rsidRPr="00141E25">
        <w:rPr>
          <w:rStyle w:val="Char0"/>
          <w:spacing w:val="-2"/>
          <w:rtl/>
        </w:rPr>
        <w:t>ی</w:t>
      </w:r>
      <w:r w:rsidRPr="00141E25">
        <w:rPr>
          <w:rStyle w:val="Char0"/>
          <w:spacing w:val="-2"/>
          <w:rtl/>
        </w:rPr>
        <w:t>ل درست ن</w:t>
      </w:r>
      <w:r w:rsidR="00DF08BB" w:rsidRPr="00141E25">
        <w:rPr>
          <w:rStyle w:val="Char0"/>
          <w:spacing w:val="-2"/>
          <w:rtl/>
        </w:rPr>
        <w:t>ی</w:t>
      </w:r>
      <w:r w:rsidRPr="00141E25">
        <w:rPr>
          <w:rStyle w:val="Char0"/>
          <w:spacing w:val="-2"/>
          <w:rtl/>
        </w:rPr>
        <w:t>ست؛ ز</w:t>
      </w:r>
      <w:r w:rsidR="00DF08BB" w:rsidRPr="00141E25">
        <w:rPr>
          <w:rStyle w:val="Char0"/>
          <w:spacing w:val="-2"/>
          <w:rtl/>
        </w:rPr>
        <w:t>ی</w:t>
      </w:r>
      <w:r w:rsidRPr="00141E25">
        <w:rPr>
          <w:rStyle w:val="Char0"/>
          <w:spacing w:val="-2"/>
          <w:rtl/>
        </w:rPr>
        <w:t>را حق</w:t>
      </w:r>
      <w:r w:rsidR="00DF08BB" w:rsidRPr="00141E25">
        <w:rPr>
          <w:rStyle w:val="Char0"/>
          <w:spacing w:val="-2"/>
          <w:rtl/>
        </w:rPr>
        <w:t>ی</w:t>
      </w:r>
      <w:r w:rsidRPr="00141E25">
        <w:rPr>
          <w:rStyle w:val="Char0"/>
          <w:spacing w:val="-2"/>
          <w:rtl/>
        </w:rPr>
        <w:t>قت تقل</w:t>
      </w:r>
      <w:r w:rsidR="00DF08BB" w:rsidRPr="00141E25">
        <w:rPr>
          <w:rStyle w:val="Char0"/>
          <w:spacing w:val="-2"/>
          <w:rtl/>
        </w:rPr>
        <w:t>ی</w:t>
      </w:r>
      <w:r w:rsidRPr="00141E25">
        <w:rPr>
          <w:rStyle w:val="Char0"/>
          <w:spacing w:val="-2"/>
          <w:rtl/>
        </w:rPr>
        <w:t>د قبول قول د</w:t>
      </w:r>
      <w:r w:rsidR="00DF08BB" w:rsidRPr="00141E25">
        <w:rPr>
          <w:rStyle w:val="Char0"/>
          <w:spacing w:val="-2"/>
          <w:rtl/>
        </w:rPr>
        <w:t>ی</w:t>
      </w:r>
      <w:r w:rsidRPr="00141E25">
        <w:rPr>
          <w:rStyle w:val="Char0"/>
          <w:spacing w:val="-2"/>
          <w:rtl/>
        </w:rPr>
        <w:t>گر</w:t>
      </w:r>
      <w:r w:rsidR="00DF08BB" w:rsidRPr="00141E25">
        <w:rPr>
          <w:rStyle w:val="Char0"/>
          <w:spacing w:val="-2"/>
          <w:rtl/>
        </w:rPr>
        <w:t>ی</w:t>
      </w:r>
      <w:r w:rsidRPr="00141E25">
        <w:rPr>
          <w:rStyle w:val="Char0"/>
          <w:spacing w:val="-2"/>
          <w:rtl/>
        </w:rPr>
        <w:t xml:space="preserve"> با دل</w:t>
      </w:r>
      <w:r w:rsidR="00DF08BB" w:rsidRPr="00141E25">
        <w:rPr>
          <w:rStyle w:val="Char0"/>
          <w:spacing w:val="-2"/>
          <w:rtl/>
        </w:rPr>
        <w:t>ی</w:t>
      </w:r>
      <w:r w:rsidRPr="00141E25">
        <w:rPr>
          <w:rStyle w:val="Char0"/>
          <w:spacing w:val="-2"/>
          <w:rtl/>
        </w:rPr>
        <w:t>ل است. همانا قول پ</w:t>
      </w:r>
      <w:r w:rsidR="00DF08BB" w:rsidRPr="00141E25">
        <w:rPr>
          <w:rStyle w:val="Char0"/>
          <w:spacing w:val="-2"/>
          <w:rtl/>
        </w:rPr>
        <w:t>ی</w:t>
      </w:r>
      <w:r w:rsidRPr="00141E25">
        <w:rPr>
          <w:rStyle w:val="Char0"/>
          <w:spacing w:val="-2"/>
          <w:rtl/>
        </w:rPr>
        <w:t>امبر</w:t>
      </w:r>
      <w:r w:rsidR="00BD4800" w:rsidRPr="00392055">
        <w:rPr>
          <w:rStyle w:val="Char0"/>
          <w:rFonts w:cs="CTraditional Arabic"/>
          <w:spacing w:val="-2"/>
          <w:rtl/>
        </w:rPr>
        <w:t xml:space="preserve"> ج</w:t>
      </w:r>
      <w:r w:rsidRPr="00141E25">
        <w:rPr>
          <w:rStyle w:val="Char0"/>
          <w:spacing w:val="-2"/>
          <w:rtl/>
        </w:rPr>
        <w:t xml:space="preserve"> به خاطر آوردن معجزه‌ا</w:t>
      </w:r>
      <w:r w:rsidR="00DF08BB" w:rsidRPr="00141E25">
        <w:rPr>
          <w:rStyle w:val="Char0"/>
          <w:spacing w:val="-2"/>
          <w:rtl/>
        </w:rPr>
        <w:t>ی</w:t>
      </w:r>
      <w:r w:rsidRPr="00141E25">
        <w:rPr>
          <w:rStyle w:val="Char0"/>
          <w:spacing w:val="-2"/>
          <w:rtl/>
        </w:rPr>
        <w:t xml:space="preserve"> </w:t>
      </w:r>
      <w:r w:rsidR="00DF08BB" w:rsidRPr="00141E25">
        <w:rPr>
          <w:rStyle w:val="Char0"/>
          <w:spacing w:val="-2"/>
          <w:rtl/>
        </w:rPr>
        <w:t>ک</w:t>
      </w:r>
      <w:r w:rsidRPr="00141E25">
        <w:rPr>
          <w:rStyle w:val="Char0"/>
          <w:spacing w:val="-2"/>
          <w:rtl/>
        </w:rPr>
        <w:t>ه دلالت بر صدق راستگو</w:t>
      </w:r>
      <w:r w:rsidR="00DF08BB" w:rsidRPr="00141E25">
        <w:rPr>
          <w:rStyle w:val="Char0"/>
          <w:spacing w:val="-2"/>
          <w:rtl/>
        </w:rPr>
        <w:t>یی</w:t>
      </w:r>
      <w:r w:rsidRPr="00141E25">
        <w:rPr>
          <w:rStyle w:val="Char0"/>
          <w:spacing w:val="-2"/>
          <w:rtl/>
        </w:rPr>
        <w:t>‌اش دارد، مقبول است و قبول احاد</w:t>
      </w:r>
      <w:r w:rsidR="00DF08BB" w:rsidRPr="00141E25">
        <w:rPr>
          <w:rStyle w:val="Char0"/>
          <w:spacing w:val="-2"/>
          <w:rtl/>
        </w:rPr>
        <w:t>ی</w:t>
      </w:r>
      <w:r w:rsidRPr="00141E25">
        <w:rPr>
          <w:rStyle w:val="Char0"/>
          <w:spacing w:val="-2"/>
          <w:rtl/>
        </w:rPr>
        <w:t>ث آحاد و اقوال مجتهد</w:t>
      </w:r>
      <w:r w:rsidR="00DF08BB" w:rsidRPr="00141E25">
        <w:rPr>
          <w:rStyle w:val="Char0"/>
          <w:spacing w:val="-2"/>
          <w:rtl/>
        </w:rPr>
        <w:t>ی</w:t>
      </w:r>
      <w:r w:rsidRPr="00141E25">
        <w:rPr>
          <w:rStyle w:val="Char0"/>
          <w:spacing w:val="-2"/>
          <w:rtl/>
        </w:rPr>
        <w:t>ن و ح</w:t>
      </w:r>
      <w:r w:rsidR="00DF08BB" w:rsidRPr="00141E25">
        <w:rPr>
          <w:rStyle w:val="Char0"/>
          <w:spacing w:val="-2"/>
          <w:rtl/>
        </w:rPr>
        <w:t>ک</w:t>
      </w:r>
      <w:r w:rsidRPr="00141E25">
        <w:rPr>
          <w:rStyle w:val="Char0"/>
          <w:spacing w:val="-2"/>
          <w:rtl/>
        </w:rPr>
        <w:t>ام بنابه اجماع امت مقبول است، پس وجوب عمل به اقول مجتهد</w:t>
      </w:r>
      <w:r w:rsidR="00DF08BB" w:rsidRPr="00141E25">
        <w:rPr>
          <w:rStyle w:val="Char0"/>
          <w:spacing w:val="-2"/>
          <w:rtl/>
        </w:rPr>
        <w:t>ی</w:t>
      </w:r>
      <w:r w:rsidRPr="00141E25">
        <w:rPr>
          <w:rStyle w:val="Char0"/>
          <w:spacing w:val="-2"/>
          <w:rtl/>
        </w:rPr>
        <w:t>ن برا</w:t>
      </w:r>
      <w:r w:rsidR="00DF08BB" w:rsidRPr="00141E25">
        <w:rPr>
          <w:rStyle w:val="Char0"/>
          <w:spacing w:val="-2"/>
          <w:rtl/>
        </w:rPr>
        <w:t>ی</w:t>
      </w:r>
      <w:r w:rsidRPr="00141E25">
        <w:rPr>
          <w:rStyle w:val="Char0"/>
          <w:spacing w:val="-2"/>
          <w:rtl/>
        </w:rPr>
        <w:t xml:space="preserve"> عام</w:t>
      </w:r>
      <w:r w:rsidR="00DF08BB" w:rsidRPr="00141E25">
        <w:rPr>
          <w:rStyle w:val="Char0"/>
          <w:spacing w:val="-2"/>
          <w:rtl/>
        </w:rPr>
        <w:t>ی</w:t>
      </w:r>
      <w:r w:rsidRPr="00141E25">
        <w:rPr>
          <w:rStyle w:val="Char0"/>
          <w:spacing w:val="-2"/>
          <w:rtl/>
        </w:rPr>
        <w:t xml:space="preserve"> براساس اجماع به منزل</w:t>
      </w:r>
      <w:r w:rsidR="00DF08BB" w:rsidRPr="00141E25">
        <w:rPr>
          <w:rStyle w:val="Char0"/>
          <w:rFonts w:hint="cs"/>
          <w:spacing w:val="-2"/>
          <w:rtl/>
        </w:rPr>
        <w:t>ۀ</w:t>
      </w:r>
      <w:r w:rsidR="00AC2D37" w:rsidRPr="00141E25">
        <w:rPr>
          <w:rStyle w:val="Char0"/>
          <w:spacing w:val="-2"/>
          <w:rtl/>
        </w:rPr>
        <w:t xml:space="preserve"> </w:t>
      </w:r>
      <w:r w:rsidRPr="00141E25">
        <w:rPr>
          <w:rStyle w:val="Char0"/>
          <w:spacing w:val="-2"/>
          <w:rtl/>
        </w:rPr>
        <w:t>وجوب عمل به احاد</w:t>
      </w:r>
      <w:r w:rsidR="00DF08BB" w:rsidRPr="00141E25">
        <w:rPr>
          <w:rStyle w:val="Char0"/>
          <w:spacing w:val="-2"/>
          <w:rtl/>
        </w:rPr>
        <w:t>ی</w:t>
      </w:r>
      <w:r w:rsidRPr="00141E25">
        <w:rPr>
          <w:rStyle w:val="Char0"/>
          <w:spacing w:val="-2"/>
          <w:rtl/>
        </w:rPr>
        <w:t>ث آحاد است.</w:t>
      </w:r>
      <w:r w:rsidRPr="006933B2">
        <w:rPr>
          <w:rStyle w:val="FootnoteReference"/>
          <w:rFonts w:cs="IRNazli"/>
          <w:spacing w:val="-2"/>
          <w:sz w:val="32"/>
          <w:rtl/>
        </w:rPr>
        <w:t>(</w:t>
      </w:r>
      <w:r w:rsidRPr="006933B2">
        <w:rPr>
          <w:rStyle w:val="FootnoteReference"/>
          <w:rFonts w:cs="IRNazli"/>
          <w:spacing w:val="-2"/>
          <w:sz w:val="32"/>
          <w:rtl/>
        </w:rPr>
        <w:footnoteReference w:id="299"/>
      </w:r>
      <w:r w:rsidRPr="006933B2">
        <w:rPr>
          <w:rStyle w:val="FootnoteReference"/>
          <w:rFonts w:cs="IRNazli"/>
          <w:spacing w:val="-2"/>
          <w:sz w:val="32"/>
          <w:rtl/>
        </w:rPr>
        <w:t>)</w:t>
      </w:r>
    </w:p>
    <w:p w:rsidR="00E11DC7" w:rsidRPr="00C64670" w:rsidRDefault="00E11DC7" w:rsidP="00BE799B">
      <w:pPr>
        <w:spacing w:line="240" w:lineRule="auto"/>
        <w:ind w:firstLine="284"/>
        <w:jc w:val="both"/>
        <w:rPr>
          <w:rStyle w:val="Char0"/>
          <w:rtl/>
        </w:rPr>
      </w:pPr>
      <w:r w:rsidRPr="00C64670">
        <w:rPr>
          <w:rStyle w:val="Char0"/>
          <w:rtl/>
        </w:rPr>
        <w:t>امام غزال</w:t>
      </w:r>
      <w:r w:rsidR="00DF08BB">
        <w:rPr>
          <w:rStyle w:val="Char0"/>
          <w:rtl/>
        </w:rPr>
        <w:t>ی</w:t>
      </w:r>
      <w:r w:rsidR="0063619E" w:rsidRPr="00392055">
        <w:rPr>
          <w:rFonts w:cs="CTraditional Arabic" w:hint="cs"/>
          <w:sz w:val="28"/>
          <w:rtl/>
          <w:lang w:bidi="fa-IR"/>
        </w:rPr>
        <w:t>/</w:t>
      </w:r>
      <w:r w:rsidR="00DC4E3F" w:rsidRPr="00C64670">
        <w:rPr>
          <w:rStyle w:val="Char0"/>
          <w:rFonts w:hint="cs"/>
          <w:rtl/>
        </w:rPr>
        <w:t xml:space="preserve"> </w:t>
      </w:r>
      <w:r w:rsidRPr="00C64670">
        <w:rPr>
          <w:rStyle w:val="Char0"/>
          <w:rtl/>
        </w:rPr>
        <w:t>هم، ‌چن</w:t>
      </w:r>
      <w:r w:rsidR="00DF08BB">
        <w:rPr>
          <w:rStyle w:val="Char0"/>
          <w:rtl/>
        </w:rPr>
        <w:t>ی</w:t>
      </w:r>
      <w:r w:rsidRPr="00C64670">
        <w:rPr>
          <w:rStyle w:val="Char0"/>
          <w:rtl/>
        </w:rPr>
        <w:t>ن نظر</w:t>
      </w:r>
      <w:r w:rsidR="00DF08BB">
        <w:rPr>
          <w:rStyle w:val="Char0"/>
          <w:rtl/>
        </w:rPr>
        <w:t>ی</w:t>
      </w:r>
      <w:r w:rsidRPr="00C64670">
        <w:rPr>
          <w:rStyle w:val="Char0"/>
          <w:rtl/>
        </w:rPr>
        <w:t xml:space="preserve"> را دارد و م</w:t>
      </w:r>
      <w:r w:rsidR="00DF08BB">
        <w:rPr>
          <w:rStyle w:val="Char0"/>
          <w:rtl/>
        </w:rPr>
        <w:t>ی</w:t>
      </w:r>
      <w:r w:rsidRPr="00C64670">
        <w:rPr>
          <w:rStyle w:val="Char0"/>
          <w:rtl/>
        </w:rPr>
        <w:t>‌گو</w:t>
      </w:r>
      <w:r w:rsidR="00DF08BB">
        <w:rPr>
          <w:rStyle w:val="Char0"/>
          <w:rtl/>
        </w:rPr>
        <w:t>ی</w:t>
      </w:r>
      <w:r w:rsidRPr="00C64670">
        <w:rPr>
          <w:rStyle w:val="Char0"/>
          <w:rtl/>
        </w:rPr>
        <w:t>د: قبول قول مجتهد بنابه دل</w:t>
      </w:r>
      <w:r w:rsidR="00DF08BB">
        <w:rPr>
          <w:rStyle w:val="Char0"/>
          <w:rtl/>
        </w:rPr>
        <w:t>ی</w:t>
      </w:r>
      <w:r w:rsidRPr="00C64670">
        <w:rPr>
          <w:rStyle w:val="Char0"/>
          <w:rtl/>
        </w:rPr>
        <w:t>ل اجماع بر عام</w:t>
      </w:r>
      <w:r w:rsidR="00DF08BB">
        <w:rPr>
          <w:rStyle w:val="Char0"/>
          <w:rtl/>
        </w:rPr>
        <w:t>ی</w:t>
      </w:r>
      <w:r w:rsidRPr="00C64670">
        <w:rPr>
          <w:rStyle w:val="Char0"/>
          <w:rtl/>
        </w:rPr>
        <w:t xml:space="preserve"> واجب و لازم است، پس چن</w:t>
      </w:r>
      <w:r w:rsidR="00DF08BB">
        <w:rPr>
          <w:rStyle w:val="Char0"/>
          <w:rtl/>
        </w:rPr>
        <w:t>ی</w:t>
      </w:r>
      <w:r w:rsidRPr="00C64670">
        <w:rPr>
          <w:rStyle w:val="Char0"/>
          <w:rtl/>
        </w:rPr>
        <w:t xml:space="preserve">ن </w:t>
      </w:r>
      <w:r w:rsidR="00DF08BB">
        <w:rPr>
          <w:rStyle w:val="Char0"/>
          <w:rtl/>
        </w:rPr>
        <w:t>ک</w:t>
      </w:r>
      <w:r w:rsidRPr="00C64670">
        <w:rPr>
          <w:rStyle w:val="Char0"/>
          <w:rtl/>
        </w:rPr>
        <w:t>ار</w:t>
      </w:r>
      <w:r w:rsidR="00DF08BB">
        <w:rPr>
          <w:rStyle w:val="Char0"/>
          <w:rtl/>
        </w:rPr>
        <w:t>ی</w:t>
      </w:r>
      <w:r w:rsidRPr="00C64670">
        <w:rPr>
          <w:rStyle w:val="Char0"/>
          <w:rtl/>
        </w:rPr>
        <w:t xml:space="preserve"> قبول قول د</w:t>
      </w:r>
      <w:r w:rsidR="00DF08BB">
        <w:rPr>
          <w:rStyle w:val="Char0"/>
          <w:rtl/>
        </w:rPr>
        <w:t>ی</w:t>
      </w:r>
      <w:r w:rsidRPr="00C64670">
        <w:rPr>
          <w:rStyle w:val="Char0"/>
          <w:rtl/>
        </w:rPr>
        <w:t>گر</w:t>
      </w:r>
      <w:r w:rsidR="00DF08BB">
        <w:rPr>
          <w:rStyle w:val="Char0"/>
          <w:rtl/>
        </w:rPr>
        <w:t>ی</w:t>
      </w:r>
      <w:r w:rsidRPr="00C64670">
        <w:rPr>
          <w:rStyle w:val="Char0"/>
          <w:rtl/>
        </w:rPr>
        <w:t xml:space="preserve"> از رو</w:t>
      </w:r>
      <w:r w:rsidR="00DF08BB">
        <w:rPr>
          <w:rStyle w:val="Char0"/>
          <w:rtl/>
        </w:rPr>
        <w:t>ی</w:t>
      </w:r>
      <w:r w:rsidRPr="00C64670">
        <w:rPr>
          <w:rStyle w:val="Char0"/>
          <w:rtl/>
        </w:rPr>
        <w:t xml:space="preserve"> دل</w:t>
      </w:r>
      <w:r w:rsidR="00DF08BB">
        <w:rPr>
          <w:rStyle w:val="Char0"/>
          <w:rtl/>
        </w:rPr>
        <w:t>ی</w:t>
      </w:r>
      <w:r w:rsidRPr="00C64670">
        <w:rPr>
          <w:rStyle w:val="Char0"/>
          <w:rtl/>
        </w:rPr>
        <w:t>ل است و تقل</w:t>
      </w:r>
      <w:r w:rsidR="00DF08BB">
        <w:rPr>
          <w:rStyle w:val="Char0"/>
          <w:rtl/>
        </w:rPr>
        <w:t>ی</w:t>
      </w:r>
      <w:r w:rsidRPr="00C64670">
        <w:rPr>
          <w:rStyle w:val="Char0"/>
          <w:rtl/>
        </w:rPr>
        <w:t>د ن</w:t>
      </w:r>
      <w:r w:rsidR="00DF08BB">
        <w:rPr>
          <w:rStyle w:val="Char0"/>
          <w:rtl/>
        </w:rPr>
        <w:t>ی</w:t>
      </w:r>
      <w:r w:rsidRPr="00C64670">
        <w:rPr>
          <w:rStyle w:val="Char0"/>
          <w:rtl/>
        </w:rPr>
        <w:t>ست؛ ز</w:t>
      </w:r>
      <w:r w:rsidR="00DF08BB">
        <w:rPr>
          <w:rStyle w:val="Char0"/>
          <w:rtl/>
        </w:rPr>
        <w:t>ی</w:t>
      </w:r>
      <w:r w:rsidRPr="00C64670">
        <w:rPr>
          <w:rStyle w:val="Char0"/>
          <w:rtl/>
        </w:rPr>
        <w:t>را تقل</w:t>
      </w:r>
      <w:r w:rsidR="00DF08BB">
        <w:rPr>
          <w:rStyle w:val="Char0"/>
          <w:rtl/>
        </w:rPr>
        <w:t>ی</w:t>
      </w:r>
      <w:r w:rsidRPr="00C64670">
        <w:rPr>
          <w:rStyle w:val="Char0"/>
          <w:rtl/>
        </w:rPr>
        <w:t>د قبول قول د</w:t>
      </w:r>
      <w:r w:rsidR="00DF08BB">
        <w:rPr>
          <w:rStyle w:val="Char0"/>
          <w:rtl/>
        </w:rPr>
        <w:t>ی</w:t>
      </w:r>
      <w:r w:rsidRPr="00C64670">
        <w:rPr>
          <w:rStyle w:val="Char0"/>
          <w:rtl/>
        </w:rPr>
        <w:t>گر</w:t>
      </w:r>
      <w:r w:rsidR="00DF08BB">
        <w:rPr>
          <w:rStyle w:val="Char0"/>
          <w:rtl/>
        </w:rPr>
        <w:t>ی</w:t>
      </w:r>
      <w:r w:rsidRPr="00C64670">
        <w:rPr>
          <w:rStyle w:val="Char0"/>
          <w:rtl/>
        </w:rPr>
        <w:t xml:space="preserve"> بدون دل</w:t>
      </w:r>
      <w:r w:rsidR="00DF08BB">
        <w:rPr>
          <w:rStyle w:val="Char0"/>
          <w:rtl/>
        </w:rPr>
        <w:t>ی</w:t>
      </w:r>
      <w:r w:rsidRPr="00C64670">
        <w:rPr>
          <w:rStyle w:val="Char0"/>
          <w:rtl/>
        </w:rPr>
        <w:t xml:space="preserve">ل است و هر زمان </w:t>
      </w:r>
      <w:r w:rsidR="00DF08BB">
        <w:rPr>
          <w:rStyle w:val="Char0"/>
          <w:rtl/>
        </w:rPr>
        <w:t>ک</w:t>
      </w:r>
      <w:r w:rsidRPr="00C64670">
        <w:rPr>
          <w:rStyle w:val="Char0"/>
          <w:rtl/>
        </w:rPr>
        <w:t>ه دل</w:t>
      </w:r>
      <w:r w:rsidR="00DF08BB">
        <w:rPr>
          <w:rStyle w:val="Char0"/>
          <w:rtl/>
        </w:rPr>
        <w:t>ی</w:t>
      </w:r>
      <w:r w:rsidRPr="00C64670">
        <w:rPr>
          <w:rStyle w:val="Char0"/>
          <w:rtl/>
        </w:rPr>
        <w:t>ل برا</w:t>
      </w:r>
      <w:r w:rsidR="00DF08BB">
        <w:rPr>
          <w:rStyle w:val="Char0"/>
          <w:rtl/>
        </w:rPr>
        <w:t>ی</w:t>
      </w:r>
      <w:r w:rsidRPr="00C64670">
        <w:rPr>
          <w:rStyle w:val="Char0"/>
          <w:rtl/>
        </w:rPr>
        <w:t xml:space="preserve"> قبول قول د</w:t>
      </w:r>
      <w:r w:rsidR="00DF08BB">
        <w:rPr>
          <w:rStyle w:val="Char0"/>
          <w:rtl/>
        </w:rPr>
        <w:t>ی</w:t>
      </w:r>
      <w:r w:rsidRPr="00C64670">
        <w:rPr>
          <w:rStyle w:val="Char0"/>
          <w:rtl/>
        </w:rPr>
        <w:t>گر</w:t>
      </w:r>
      <w:r w:rsidR="00DF08BB">
        <w:rPr>
          <w:rStyle w:val="Char0"/>
          <w:rtl/>
        </w:rPr>
        <w:t>ی</w:t>
      </w:r>
      <w:r w:rsidRPr="00C64670">
        <w:rPr>
          <w:rStyle w:val="Char0"/>
          <w:rtl/>
        </w:rPr>
        <w:t xml:space="preserve"> نباشد و صدق </w:t>
      </w:r>
      <w:r w:rsidR="00DF08BB">
        <w:rPr>
          <w:rStyle w:val="Char0"/>
          <w:rtl/>
        </w:rPr>
        <w:t>ک</w:t>
      </w:r>
      <w:r w:rsidRPr="00C64670">
        <w:rPr>
          <w:rStyle w:val="Char0"/>
          <w:rtl/>
        </w:rPr>
        <w:t xml:space="preserve">لامش ضرورتاً </w:t>
      </w:r>
      <w:r w:rsidR="00DF08BB">
        <w:rPr>
          <w:rStyle w:val="Char0"/>
          <w:rtl/>
        </w:rPr>
        <w:t>ی</w:t>
      </w:r>
      <w:r w:rsidRPr="00C64670">
        <w:rPr>
          <w:rStyle w:val="Char0"/>
          <w:rtl/>
        </w:rPr>
        <w:t>ا بنا به دل</w:t>
      </w:r>
      <w:r w:rsidR="00DF08BB">
        <w:rPr>
          <w:rStyle w:val="Char0"/>
          <w:rtl/>
        </w:rPr>
        <w:t>ی</w:t>
      </w:r>
      <w:r w:rsidRPr="00C64670">
        <w:rPr>
          <w:rStyle w:val="Char0"/>
          <w:rtl/>
        </w:rPr>
        <w:t>ل معلوم نشود، در ا</w:t>
      </w:r>
      <w:r w:rsidR="00DF08BB">
        <w:rPr>
          <w:rStyle w:val="Char0"/>
          <w:rtl/>
        </w:rPr>
        <w:t>ی</w:t>
      </w:r>
      <w:r w:rsidRPr="00C64670">
        <w:rPr>
          <w:rStyle w:val="Char0"/>
          <w:rtl/>
        </w:rPr>
        <w:t>ن صورت تبع</w:t>
      </w:r>
      <w:r w:rsidR="00DF08BB">
        <w:rPr>
          <w:rStyle w:val="Char0"/>
          <w:rtl/>
        </w:rPr>
        <w:t>ی</w:t>
      </w:r>
      <w:r w:rsidR="008D6880">
        <w:rPr>
          <w:rStyle w:val="Char0"/>
          <w:rtl/>
        </w:rPr>
        <w:t>ت</w:t>
      </w:r>
      <w:r w:rsidR="008D6880">
        <w:rPr>
          <w:rStyle w:val="Char0"/>
        </w:rPr>
        <w:t>‌</w:t>
      </w:r>
      <w:r w:rsidR="00DF08BB">
        <w:rPr>
          <w:rStyle w:val="Char0"/>
          <w:rtl/>
        </w:rPr>
        <w:t>ک</w:t>
      </w:r>
      <w:r w:rsidRPr="00C64670">
        <w:rPr>
          <w:rStyle w:val="Char0"/>
          <w:rtl/>
        </w:rPr>
        <w:t>ردن از آن قول، اعتماد و ت</w:t>
      </w:r>
      <w:r w:rsidR="00DF08BB">
        <w:rPr>
          <w:rStyle w:val="Char0"/>
          <w:rtl/>
        </w:rPr>
        <w:t>کی</w:t>
      </w:r>
      <w:r w:rsidRPr="00C64670">
        <w:rPr>
          <w:rStyle w:val="Char0"/>
          <w:rtl/>
        </w:rPr>
        <w:t>ه بر جهل و نادان</w:t>
      </w:r>
      <w:r w:rsidR="00DF08BB">
        <w:rPr>
          <w:rStyle w:val="Char0"/>
          <w:rtl/>
        </w:rPr>
        <w:t>ی</w:t>
      </w:r>
      <w:r w:rsidRPr="00C64670">
        <w:rPr>
          <w:rStyle w:val="Char0"/>
          <w:rtl/>
        </w:rPr>
        <w:t xml:space="preserve"> است بنابرا</w:t>
      </w:r>
      <w:r w:rsidR="00DF08BB">
        <w:rPr>
          <w:rStyle w:val="Char0"/>
          <w:rtl/>
        </w:rPr>
        <w:t>ی</w:t>
      </w:r>
      <w:r w:rsidRPr="00C64670">
        <w:rPr>
          <w:rStyle w:val="Char0"/>
          <w:rtl/>
        </w:rPr>
        <w:t>ن</w:t>
      </w:r>
      <w:r w:rsidR="0072350F" w:rsidRPr="00C64670">
        <w:rPr>
          <w:rStyle w:val="Char0"/>
          <w:rFonts w:hint="cs"/>
          <w:rtl/>
        </w:rPr>
        <w:t>،</w:t>
      </w:r>
      <w:r w:rsidRPr="00C64670">
        <w:rPr>
          <w:rStyle w:val="Char0"/>
          <w:rtl/>
        </w:rPr>
        <w:t xml:space="preserve"> صدق </w:t>
      </w:r>
      <w:r w:rsidR="00DF08BB">
        <w:rPr>
          <w:rStyle w:val="Char0"/>
          <w:rtl/>
        </w:rPr>
        <w:t>ک</w:t>
      </w:r>
      <w:r w:rsidRPr="00C64670">
        <w:rPr>
          <w:rStyle w:val="Char0"/>
          <w:rtl/>
        </w:rPr>
        <w:t>لام د</w:t>
      </w:r>
      <w:r w:rsidR="00DF08BB">
        <w:rPr>
          <w:rStyle w:val="Char0"/>
          <w:rtl/>
        </w:rPr>
        <w:t>ی</w:t>
      </w:r>
      <w:r w:rsidRPr="00C64670">
        <w:rPr>
          <w:rStyle w:val="Char0"/>
          <w:rtl/>
        </w:rPr>
        <w:t>گر</w:t>
      </w:r>
      <w:r w:rsidR="00DF08BB">
        <w:rPr>
          <w:rStyle w:val="Char0"/>
          <w:rtl/>
        </w:rPr>
        <w:t>ی</w:t>
      </w:r>
      <w:r w:rsidRPr="00C64670">
        <w:rPr>
          <w:rStyle w:val="Char0"/>
          <w:rtl/>
        </w:rPr>
        <w:t xml:space="preserve"> ضرورتاً معلوم ن</w:t>
      </w:r>
      <w:r w:rsidR="00DF08BB">
        <w:rPr>
          <w:rStyle w:val="Char0"/>
          <w:rtl/>
        </w:rPr>
        <w:t>ی</w:t>
      </w:r>
      <w:r w:rsidRPr="00C64670">
        <w:rPr>
          <w:rStyle w:val="Char0"/>
          <w:rtl/>
        </w:rPr>
        <w:t>ست و ناچاراً با</w:t>
      </w:r>
      <w:r w:rsidR="00DF08BB">
        <w:rPr>
          <w:rStyle w:val="Char0"/>
          <w:rtl/>
        </w:rPr>
        <w:t>ی</w:t>
      </w:r>
      <w:r w:rsidRPr="00C64670">
        <w:rPr>
          <w:rStyle w:val="Char0"/>
          <w:rtl/>
        </w:rPr>
        <w:t>د برا</w:t>
      </w:r>
      <w:r w:rsidR="00DF08BB">
        <w:rPr>
          <w:rStyle w:val="Char0"/>
          <w:rtl/>
        </w:rPr>
        <w:t>ی</w:t>
      </w:r>
      <w:r w:rsidRPr="00C64670">
        <w:rPr>
          <w:rStyle w:val="Char0"/>
          <w:rtl/>
        </w:rPr>
        <w:t xml:space="preserve"> آن دل</w:t>
      </w:r>
      <w:r w:rsidR="00DF08BB">
        <w:rPr>
          <w:rStyle w:val="Char0"/>
          <w:rtl/>
        </w:rPr>
        <w:t>ی</w:t>
      </w:r>
      <w:r w:rsidRPr="00C64670">
        <w:rPr>
          <w:rStyle w:val="Char0"/>
          <w:rtl/>
        </w:rPr>
        <w:t>ل</w:t>
      </w:r>
      <w:r w:rsidR="00DF08BB">
        <w:rPr>
          <w:rStyle w:val="Char0"/>
          <w:rtl/>
        </w:rPr>
        <w:t>ی</w:t>
      </w:r>
      <w:r w:rsidRPr="00C64670">
        <w:rPr>
          <w:rStyle w:val="Char0"/>
          <w:rtl/>
        </w:rPr>
        <w:t xml:space="preserve"> باشد؛ مثلاً دل</w:t>
      </w:r>
      <w:r w:rsidR="00DF08BB">
        <w:rPr>
          <w:rStyle w:val="Char0"/>
          <w:rtl/>
        </w:rPr>
        <w:t>ی</w:t>
      </w:r>
      <w:r w:rsidRPr="00C64670">
        <w:rPr>
          <w:rStyle w:val="Char0"/>
          <w:rtl/>
        </w:rPr>
        <w:t>ل صدق گفته پ</w:t>
      </w:r>
      <w:r w:rsidR="00DF08BB">
        <w:rPr>
          <w:rStyle w:val="Char0"/>
          <w:rtl/>
        </w:rPr>
        <w:t>ی</w:t>
      </w:r>
      <w:r w:rsidRPr="00C64670">
        <w:rPr>
          <w:rStyle w:val="Char0"/>
          <w:rtl/>
        </w:rPr>
        <w:t>امبر</w:t>
      </w:r>
      <w:r w:rsidR="00BD4800" w:rsidRPr="00BD4800">
        <w:rPr>
          <w:rStyle w:val="Char0"/>
          <w:rFonts w:cs="CTraditional Arabic"/>
          <w:rtl/>
        </w:rPr>
        <w:t xml:space="preserve"> ج</w:t>
      </w:r>
      <w:r w:rsidRPr="00C64670">
        <w:rPr>
          <w:rStyle w:val="Char0"/>
          <w:rtl/>
        </w:rPr>
        <w:t xml:space="preserve"> معجزه است؛ </w:t>
      </w:r>
      <w:r w:rsidR="00DF08BB">
        <w:rPr>
          <w:rStyle w:val="Char0"/>
          <w:rtl/>
        </w:rPr>
        <w:t>ی</w:t>
      </w:r>
      <w:r w:rsidRPr="00C64670">
        <w:rPr>
          <w:rStyle w:val="Char0"/>
          <w:rtl/>
        </w:rPr>
        <w:t>عن</w:t>
      </w:r>
      <w:r w:rsidR="00DF08BB">
        <w:rPr>
          <w:rStyle w:val="Char0"/>
          <w:rtl/>
        </w:rPr>
        <w:t>ی</w:t>
      </w:r>
      <w:r w:rsidRPr="00C64670">
        <w:rPr>
          <w:rStyle w:val="Char0"/>
          <w:rtl/>
        </w:rPr>
        <w:t xml:space="preserve"> صدق گفته</w:t>
      </w:r>
      <w:r w:rsidR="00AC2D37" w:rsidRPr="00C64670">
        <w:rPr>
          <w:rStyle w:val="Char0"/>
          <w:rtl/>
        </w:rPr>
        <w:t xml:space="preserve"> </w:t>
      </w:r>
      <w:r w:rsidRPr="00C64670">
        <w:rPr>
          <w:rStyle w:val="Char0"/>
          <w:rtl/>
        </w:rPr>
        <w:t>و</w:t>
      </w:r>
      <w:r w:rsidR="00DF08BB">
        <w:rPr>
          <w:rStyle w:val="Char0"/>
          <w:rtl/>
        </w:rPr>
        <w:t>ی</w:t>
      </w:r>
      <w:r w:rsidRPr="00C64670">
        <w:rPr>
          <w:rStyle w:val="Char0"/>
          <w:rtl/>
        </w:rPr>
        <w:t xml:space="preserve"> با معجزه معلوم م</w:t>
      </w:r>
      <w:r w:rsidR="00DF08BB">
        <w:rPr>
          <w:rStyle w:val="Char0"/>
          <w:rtl/>
        </w:rPr>
        <w:t>ی</w:t>
      </w:r>
      <w:r w:rsidRPr="00C64670">
        <w:rPr>
          <w:rStyle w:val="Char0"/>
          <w:rtl/>
        </w:rPr>
        <w:t xml:space="preserve">‌شود، صدق </w:t>
      </w:r>
      <w:r w:rsidR="00DF08BB">
        <w:rPr>
          <w:rStyle w:val="Char0"/>
          <w:rtl/>
        </w:rPr>
        <w:t>ک</w:t>
      </w:r>
      <w:r w:rsidRPr="00C64670">
        <w:rPr>
          <w:rStyle w:val="Char0"/>
          <w:rtl/>
        </w:rPr>
        <w:t>لام خداوند با اخبار پ</w:t>
      </w:r>
      <w:r w:rsidR="00DF08BB">
        <w:rPr>
          <w:rStyle w:val="Char0"/>
          <w:rtl/>
        </w:rPr>
        <w:t>ی</w:t>
      </w:r>
      <w:r w:rsidRPr="00C64670">
        <w:rPr>
          <w:rStyle w:val="Char0"/>
          <w:rtl/>
        </w:rPr>
        <w:t>امبر</w:t>
      </w:r>
      <w:r w:rsidR="00BD4800" w:rsidRPr="00BD4800">
        <w:rPr>
          <w:rStyle w:val="Char0"/>
          <w:rFonts w:cs="CTraditional Arabic"/>
          <w:rtl/>
        </w:rPr>
        <w:t xml:space="preserve"> ج</w:t>
      </w:r>
      <w:r w:rsidRPr="00C64670">
        <w:rPr>
          <w:rStyle w:val="Char0"/>
          <w:rtl/>
        </w:rPr>
        <w:t xml:space="preserve"> از صدقش معلوم م</w:t>
      </w:r>
      <w:r w:rsidR="00DF08BB">
        <w:rPr>
          <w:rStyle w:val="Char0"/>
          <w:rtl/>
        </w:rPr>
        <w:t>ی</w:t>
      </w:r>
      <w:r w:rsidRPr="00C64670">
        <w:rPr>
          <w:rStyle w:val="Char0"/>
          <w:rtl/>
        </w:rPr>
        <w:t>‌شود، صدق اجماع‌</w:t>
      </w:r>
      <w:r w:rsidR="00DF08BB">
        <w:rPr>
          <w:rStyle w:val="Char0"/>
          <w:rtl/>
        </w:rPr>
        <w:t>ک</w:t>
      </w:r>
      <w:r w:rsidRPr="00C64670">
        <w:rPr>
          <w:rStyle w:val="Char0"/>
          <w:rtl/>
        </w:rPr>
        <w:t>نندگان با اخبار پ</w:t>
      </w:r>
      <w:r w:rsidR="00DF08BB">
        <w:rPr>
          <w:rStyle w:val="Char0"/>
          <w:rtl/>
        </w:rPr>
        <w:t>ی</w:t>
      </w:r>
      <w:r w:rsidRPr="00C64670">
        <w:rPr>
          <w:rStyle w:val="Char0"/>
          <w:rtl/>
        </w:rPr>
        <w:t>امبر</w:t>
      </w:r>
      <w:r w:rsidR="00BD4800" w:rsidRPr="00BD4800">
        <w:rPr>
          <w:rStyle w:val="Char0"/>
          <w:rFonts w:cs="CTraditional Arabic"/>
          <w:rtl/>
        </w:rPr>
        <w:t xml:space="preserve"> ج</w:t>
      </w:r>
      <w:r w:rsidRPr="00C64670">
        <w:rPr>
          <w:rStyle w:val="Char0"/>
          <w:rtl/>
        </w:rPr>
        <w:t xml:space="preserve"> از عصمتشان معلوم م</w:t>
      </w:r>
      <w:r w:rsidR="00DF08BB">
        <w:rPr>
          <w:rStyle w:val="Char0"/>
          <w:rtl/>
        </w:rPr>
        <w:t>ی</w:t>
      </w:r>
      <w:r w:rsidRPr="00C64670">
        <w:rPr>
          <w:rStyle w:val="Char0"/>
          <w:rtl/>
        </w:rPr>
        <w:t>‌شود.</w:t>
      </w:r>
      <w:r w:rsidRPr="006933B2">
        <w:rPr>
          <w:rStyle w:val="FootnoteReference"/>
          <w:rFonts w:cs="IRNazli"/>
          <w:w w:val="98"/>
          <w:sz w:val="32"/>
          <w:rtl/>
        </w:rPr>
        <w:t>(</w:t>
      </w:r>
      <w:r w:rsidRPr="006933B2">
        <w:rPr>
          <w:rStyle w:val="FootnoteReference"/>
          <w:rFonts w:cs="IRNazli"/>
          <w:w w:val="98"/>
          <w:sz w:val="32"/>
          <w:rtl/>
        </w:rPr>
        <w:footnoteReference w:id="300"/>
      </w:r>
      <w:r w:rsidRPr="006933B2">
        <w:rPr>
          <w:rStyle w:val="FootnoteReference"/>
          <w:rFonts w:cs="IRNazli"/>
          <w:w w:val="98"/>
          <w:sz w:val="32"/>
          <w:rtl/>
        </w:rPr>
        <w:t>)</w:t>
      </w:r>
    </w:p>
    <w:p w:rsidR="00E11DC7" w:rsidRPr="00392055" w:rsidRDefault="00E11DC7" w:rsidP="00392055">
      <w:pPr>
        <w:spacing w:line="240" w:lineRule="auto"/>
        <w:ind w:firstLine="284"/>
        <w:jc w:val="both"/>
        <w:rPr>
          <w:rStyle w:val="Char0"/>
          <w:rtl/>
        </w:rPr>
      </w:pPr>
      <w:r w:rsidRPr="00392055">
        <w:rPr>
          <w:rStyle w:val="Char0"/>
          <w:rtl/>
        </w:rPr>
        <w:t>ول</w:t>
      </w:r>
      <w:r w:rsidR="00DF08BB" w:rsidRPr="00392055">
        <w:rPr>
          <w:rStyle w:val="Char0"/>
          <w:rtl/>
        </w:rPr>
        <w:t>ی</w:t>
      </w:r>
      <w:r w:rsidRPr="00392055">
        <w:rPr>
          <w:rStyle w:val="Char0"/>
          <w:rtl/>
        </w:rPr>
        <w:t xml:space="preserve"> د</w:t>
      </w:r>
      <w:r w:rsidR="00DF08BB" w:rsidRPr="00392055">
        <w:rPr>
          <w:rStyle w:val="Char0"/>
          <w:rtl/>
        </w:rPr>
        <w:t>ی</w:t>
      </w:r>
      <w:r w:rsidRPr="00392055">
        <w:rPr>
          <w:rStyle w:val="Char0"/>
          <w:rtl/>
        </w:rPr>
        <w:t>گران ا</w:t>
      </w:r>
      <w:r w:rsidR="00DF08BB" w:rsidRPr="00392055">
        <w:rPr>
          <w:rStyle w:val="Char0"/>
          <w:rtl/>
        </w:rPr>
        <w:t>ی</w:t>
      </w:r>
      <w:r w:rsidRPr="00392055">
        <w:rPr>
          <w:rStyle w:val="Char0"/>
          <w:rtl/>
        </w:rPr>
        <w:t>ن قول را قبول ندارند و</w:t>
      </w:r>
      <w:r w:rsidR="0072350F" w:rsidRPr="00392055">
        <w:rPr>
          <w:rStyle w:val="Char0"/>
          <w:rFonts w:hint="cs"/>
          <w:rtl/>
        </w:rPr>
        <w:t xml:space="preserve"> </w:t>
      </w:r>
      <w:r w:rsidRPr="00392055">
        <w:rPr>
          <w:rStyle w:val="Char0"/>
          <w:rtl/>
        </w:rPr>
        <w:t>م</w:t>
      </w:r>
      <w:r w:rsidR="00DF08BB" w:rsidRPr="00392055">
        <w:rPr>
          <w:rStyle w:val="Char0"/>
          <w:rtl/>
        </w:rPr>
        <w:t>ی</w:t>
      </w:r>
      <w:r w:rsidRPr="00392055">
        <w:rPr>
          <w:rStyle w:val="Char0"/>
          <w:rtl/>
        </w:rPr>
        <w:t>‌گو</w:t>
      </w:r>
      <w:r w:rsidR="00DF08BB" w:rsidRPr="00392055">
        <w:rPr>
          <w:rStyle w:val="Char0"/>
          <w:rtl/>
        </w:rPr>
        <w:t>ی</w:t>
      </w:r>
      <w:r w:rsidRPr="00392055">
        <w:rPr>
          <w:rStyle w:val="Char0"/>
          <w:rtl/>
        </w:rPr>
        <w:t>ند: بر عام</w:t>
      </w:r>
      <w:r w:rsidR="00DF08BB" w:rsidRPr="00392055">
        <w:rPr>
          <w:rStyle w:val="Char0"/>
          <w:rtl/>
        </w:rPr>
        <w:t>ی</w:t>
      </w:r>
      <w:r w:rsidRPr="00392055">
        <w:rPr>
          <w:rStyle w:val="Char0"/>
          <w:rtl/>
        </w:rPr>
        <w:t xml:space="preserve"> لازم ن</w:t>
      </w:r>
      <w:r w:rsidR="00DF08BB" w:rsidRPr="00392055">
        <w:rPr>
          <w:rStyle w:val="Char0"/>
          <w:rtl/>
        </w:rPr>
        <w:t>ی</w:t>
      </w:r>
      <w:r w:rsidRPr="00392055">
        <w:rPr>
          <w:rStyle w:val="Char0"/>
          <w:rtl/>
        </w:rPr>
        <w:t xml:space="preserve">ست </w:t>
      </w:r>
      <w:r w:rsidR="00DF08BB" w:rsidRPr="00392055">
        <w:rPr>
          <w:rStyle w:val="Char0"/>
          <w:rtl/>
        </w:rPr>
        <w:t>ک</w:t>
      </w:r>
      <w:r w:rsidRPr="00392055">
        <w:rPr>
          <w:rStyle w:val="Char0"/>
          <w:rtl/>
        </w:rPr>
        <w:t>ه دل</w:t>
      </w:r>
      <w:r w:rsidR="00DF08BB" w:rsidRPr="00392055">
        <w:rPr>
          <w:rStyle w:val="Char0"/>
          <w:rtl/>
        </w:rPr>
        <w:t>ی</w:t>
      </w:r>
      <w:r w:rsidRPr="00392055">
        <w:rPr>
          <w:rStyle w:val="Char0"/>
          <w:rtl/>
        </w:rPr>
        <w:t>ل و علت اح</w:t>
      </w:r>
      <w:r w:rsidR="00DF08BB" w:rsidRPr="00392055">
        <w:rPr>
          <w:rStyle w:val="Char0"/>
          <w:rtl/>
        </w:rPr>
        <w:t>ک</w:t>
      </w:r>
      <w:r w:rsidRPr="00392055">
        <w:rPr>
          <w:rStyle w:val="Char0"/>
          <w:rtl/>
        </w:rPr>
        <w:t>ام را بداند؛ ز</w:t>
      </w:r>
      <w:r w:rsidR="00DF08BB" w:rsidRPr="00392055">
        <w:rPr>
          <w:rStyle w:val="Char0"/>
          <w:rtl/>
        </w:rPr>
        <w:t>ی</w:t>
      </w:r>
      <w:r w:rsidRPr="00392055">
        <w:rPr>
          <w:rStyle w:val="Char0"/>
          <w:rtl/>
        </w:rPr>
        <w:t>را اگر عام</w:t>
      </w:r>
      <w:r w:rsidR="00DF08BB" w:rsidRPr="00392055">
        <w:rPr>
          <w:rStyle w:val="Char0"/>
          <w:rtl/>
        </w:rPr>
        <w:t>ی</w:t>
      </w:r>
      <w:r w:rsidRPr="00392055">
        <w:rPr>
          <w:rStyle w:val="Char0"/>
          <w:rtl/>
        </w:rPr>
        <w:t xml:space="preserve"> ملزم به شناخت و آگاه</w:t>
      </w:r>
      <w:r w:rsidR="00DF08BB" w:rsidRPr="00392055">
        <w:rPr>
          <w:rStyle w:val="Char0"/>
          <w:rtl/>
        </w:rPr>
        <w:t>ی</w:t>
      </w:r>
      <w:r w:rsidRPr="00392055">
        <w:rPr>
          <w:rStyle w:val="Char0"/>
          <w:rtl/>
        </w:rPr>
        <w:t xml:space="preserve"> از علت ح</w:t>
      </w:r>
      <w:r w:rsidR="00DF08BB" w:rsidRPr="00392055">
        <w:rPr>
          <w:rStyle w:val="Char0"/>
          <w:rtl/>
        </w:rPr>
        <w:t>ک</w:t>
      </w:r>
      <w:r w:rsidRPr="00392055">
        <w:rPr>
          <w:rStyle w:val="Char0"/>
          <w:rtl/>
        </w:rPr>
        <w:t>م باشد، چن</w:t>
      </w:r>
      <w:r w:rsidR="00DF08BB" w:rsidRPr="00392055">
        <w:rPr>
          <w:rStyle w:val="Char0"/>
          <w:rtl/>
        </w:rPr>
        <w:t>ی</w:t>
      </w:r>
      <w:r w:rsidRPr="00392055">
        <w:rPr>
          <w:rStyle w:val="Char0"/>
          <w:rtl/>
        </w:rPr>
        <w:t>ن چ</w:t>
      </w:r>
      <w:r w:rsidR="00DF08BB" w:rsidRPr="00392055">
        <w:rPr>
          <w:rStyle w:val="Char0"/>
          <w:rtl/>
        </w:rPr>
        <w:t>ی</w:t>
      </w:r>
      <w:r w:rsidRPr="00392055">
        <w:rPr>
          <w:rStyle w:val="Char0"/>
          <w:rtl/>
        </w:rPr>
        <w:t>ز</w:t>
      </w:r>
      <w:r w:rsidR="00DF08BB" w:rsidRPr="00392055">
        <w:rPr>
          <w:rStyle w:val="Char0"/>
          <w:rtl/>
        </w:rPr>
        <w:t>ی</w:t>
      </w:r>
      <w:r w:rsidRPr="00392055">
        <w:rPr>
          <w:rStyle w:val="Char0"/>
          <w:rtl/>
        </w:rPr>
        <w:t xml:space="preserve"> منجر به انقطاع از مع</w:t>
      </w:r>
      <w:r w:rsidR="00DF08BB" w:rsidRPr="00392055">
        <w:rPr>
          <w:rStyle w:val="Char0"/>
          <w:rtl/>
        </w:rPr>
        <w:t>ی</w:t>
      </w:r>
      <w:r w:rsidRPr="00392055">
        <w:rPr>
          <w:rStyle w:val="Char0"/>
          <w:rtl/>
        </w:rPr>
        <w:t>شت و نابود</w:t>
      </w:r>
      <w:r w:rsidR="00DF08BB" w:rsidRPr="00392055">
        <w:rPr>
          <w:rStyle w:val="Char0"/>
          <w:rtl/>
        </w:rPr>
        <w:t>ی</w:t>
      </w:r>
      <w:r w:rsidRPr="00392055">
        <w:rPr>
          <w:rStyle w:val="Char0"/>
          <w:rtl/>
        </w:rPr>
        <w:t xml:space="preserve"> دن</w:t>
      </w:r>
      <w:r w:rsidR="00DF08BB" w:rsidRPr="00392055">
        <w:rPr>
          <w:rStyle w:val="Char0"/>
          <w:rtl/>
        </w:rPr>
        <w:t>ی</w:t>
      </w:r>
      <w:r w:rsidRPr="00392055">
        <w:rPr>
          <w:rStyle w:val="Char0"/>
          <w:rtl/>
        </w:rPr>
        <w:t>ا م</w:t>
      </w:r>
      <w:r w:rsidR="00DF08BB" w:rsidRPr="00392055">
        <w:rPr>
          <w:rStyle w:val="Char0"/>
          <w:rtl/>
        </w:rPr>
        <w:t>ی</w:t>
      </w:r>
      <w:r w:rsidRPr="00392055">
        <w:rPr>
          <w:rStyle w:val="Char0"/>
          <w:rtl/>
        </w:rPr>
        <w:t>‌شود</w:t>
      </w:r>
      <w:r w:rsidR="00AF2DF2" w:rsidRPr="00392055">
        <w:rPr>
          <w:rStyle w:val="Char0"/>
          <w:rFonts w:hint="cs"/>
          <w:rtl/>
        </w:rPr>
        <w:t>؛</w:t>
      </w:r>
      <w:r w:rsidRPr="00392055">
        <w:rPr>
          <w:rStyle w:val="Char0"/>
          <w:rtl/>
        </w:rPr>
        <w:t xml:space="preserve"> پس واجب ا</w:t>
      </w:r>
      <w:r w:rsidR="00DF08BB" w:rsidRPr="00392055">
        <w:rPr>
          <w:rStyle w:val="Char0"/>
          <w:rtl/>
        </w:rPr>
        <w:t>ی</w:t>
      </w:r>
      <w:r w:rsidRPr="00392055">
        <w:rPr>
          <w:rStyle w:val="Char0"/>
          <w:rtl/>
        </w:rPr>
        <w:t xml:space="preserve">ن است </w:t>
      </w:r>
      <w:r w:rsidR="00DF08BB" w:rsidRPr="00392055">
        <w:rPr>
          <w:rStyle w:val="Char0"/>
          <w:rtl/>
        </w:rPr>
        <w:t>ک</w:t>
      </w:r>
      <w:r w:rsidRPr="00392055">
        <w:rPr>
          <w:rStyle w:val="Char0"/>
          <w:rtl/>
        </w:rPr>
        <w:t>ه شناخت علت ح</w:t>
      </w:r>
      <w:r w:rsidR="00DF08BB" w:rsidRPr="00392055">
        <w:rPr>
          <w:rStyle w:val="Char0"/>
          <w:rtl/>
        </w:rPr>
        <w:t>ک</w:t>
      </w:r>
      <w:r w:rsidRPr="00392055">
        <w:rPr>
          <w:rStyle w:val="Char0"/>
          <w:rtl/>
        </w:rPr>
        <w:t>م مسائل بر عام</w:t>
      </w:r>
      <w:r w:rsidR="00DF08BB" w:rsidRPr="00392055">
        <w:rPr>
          <w:rStyle w:val="Char0"/>
          <w:rtl/>
        </w:rPr>
        <w:t>ی</w:t>
      </w:r>
      <w:r w:rsidRPr="00392055">
        <w:rPr>
          <w:rStyle w:val="Char0"/>
          <w:rtl/>
        </w:rPr>
        <w:t xml:space="preserve"> واجب نباشد.</w:t>
      </w:r>
      <w:r w:rsidRPr="006933B2">
        <w:rPr>
          <w:rStyle w:val="FootnoteReference"/>
          <w:rFonts w:cs="IRNazli"/>
          <w:sz w:val="32"/>
          <w:rtl/>
        </w:rPr>
        <w:t>(</w:t>
      </w:r>
      <w:r w:rsidRPr="006933B2">
        <w:rPr>
          <w:rStyle w:val="FootnoteReference"/>
          <w:rFonts w:cs="IRNazli"/>
          <w:sz w:val="32"/>
          <w:rtl/>
        </w:rPr>
        <w:footnoteReference w:id="301"/>
      </w:r>
      <w:r w:rsidRPr="006933B2">
        <w:rPr>
          <w:rStyle w:val="FootnoteReference"/>
          <w:rFonts w:cs="IRNazli"/>
          <w:sz w:val="32"/>
          <w:rtl/>
        </w:rPr>
        <w:t>)</w:t>
      </w:r>
    </w:p>
    <w:p w:rsidR="00E11DC7" w:rsidRPr="002478C8" w:rsidRDefault="00E11DC7" w:rsidP="008D6880">
      <w:pPr>
        <w:pStyle w:val="a8"/>
        <w:rPr>
          <w:rtl/>
        </w:rPr>
      </w:pPr>
      <w:bookmarkStart w:id="229" w:name="_Toc344536357"/>
      <w:bookmarkStart w:id="230" w:name="_Toc344536526"/>
      <w:bookmarkStart w:id="231" w:name="_Toc344536899"/>
      <w:bookmarkStart w:id="232" w:name="_Toc344842260"/>
      <w:bookmarkStart w:id="233" w:name="_Toc442360935"/>
      <w:r w:rsidRPr="002478C8">
        <w:rPr>
          <w:rtl/>
        </w:rPr>
        <w:t>ادل</w:t>
      </w:r>
      <w:r w:rsidR="00F3181F" w:rsidRPr="002478C8">
        <w:rPr>
          <w:rFonts w:hint="cs"/>
          <w:rtl/>
        </w:rPr>
        <w:t>ّ</w:t>
      </w:r>
      <w:r w:rsidR="008D6880">
        <w:rPr>
          <w:rFonts w:hint="cs"/>
          <w:rtl/>
        </w:rPr>
        <w:t>ۀ</w:t>
      </w:r>
      <w:r w:rsidRPr="002478C8">
        <w:rPr>
          <w:rtl/>
        </w:rPr>
        <w:t xml:space="preserve"> ا</w:t>
      </w:r>
      <w:r w:rsidR="006933B2">
        <w:rPr>
          <w:rtl/>
        </w:rPr>
        <w:t>ی</w:t>
      </w:r>
      <w:r w:rsidRPr="002478C8">
        <w:rPr>
          <w:rtl/>
        </w:rPr>
        <w:t>ن د</w:t>
      </w:r>
      <w:r w:rsidR="006933B2">
        <w:rPr>
          <w:rtl/>
        </w:rPr>
        <w:t>ی</w:t>
      </w:r>
      <w:r w:rsidRPr="002478C8">
        <w:rPr>
          <w:rtl/>
        </w:rPr>
        <w:t>دگاه:</w:t>
      </w:r>
      <w:bookmarkEnd w:id="229"/>
      <w:bookmarkEnd w:id="230"/>
      <w:bookmarkEnd w:id="231"/>
      <w:bookmarkEnd w:id="232"/>
      <w:bookmarkEnd w:id="233"/>
    </w:p>
    <w:p w:rsidR="00E11DC7" w:rsidRPr="00C64670" w:rsidRDefault="00E11DC7" w:rsidP="00392055">
      <w:pPr>
        <w:spacing w:line="240" w:lineRule="auto"/>
        <w:ind w:firstLine="284"/>
        <w:jc w:val="both"/>
        <w:rPr>
          <w:rStyle w:val="Char0"/>
          <w:rtl/>
        </w:rPr>
      </w:pPr>
      <w:r w:rsidRPr="00C64670">
        <w:rPr>
          <w:rStyle w:val="Char0"/>
          <w:rtl/>
        </w:rPr>
        <w:t>طرفداران تقل</w:t>
      </w:r>
      <w:r w:rsidR="00DF08BB">
        <w:rPr>
          <w:rStyle w:val="Char0"/>
          <w:rtl/>
        </w:rPr>
        <w:t>ی</w:t>
      </w:r>
      <w:r w:rsidRPr="00C64670">
        <w:rPr>
          <w:rStyle w:val="Char0"/>
          <w:rtl/>
        </w:rPr>
        <w:t>د برا</w:t>
      </w:r>
      <w:r w:rsidR="00DF08BB">
        <w:rPr>
          <w:rStyle w:val="Char0"/>
          <w:rtl/>
        </w:rPr>
        <w:t>ی</w:t>
      </w:r>
      <w:r w:rsidRPr="00C64670">
        <w:rPr>
          <w:rStyle w:val="Char0"/>
          <w:rtl/>
        </w:rPr>
        <w:t xml:space="preserve"> اثبات نظرشان به دلا</w:t>
      </w:r>
      <w:r w:rsidR="00DF08BB">
        <w:rPr>
          <w:rStyle w:val="Char0"/>
          <w:rtl/>
        </w:rPr>
        <w:t>ی</w:t>
      </w:r>
      <w:r w:rsidRPr="00C64670">
        <w:rPr>
          <w:rStyle w:val="Char0"/>
          <w:rtl/>
        </w:rPr>
        <w:t>ل</w:t>
      </w:r>
      <w:r w:rsidR="00DF08BB">
        <w:rPr>
          <w:rStyle w:val="Char0"/>
          <w:rtl/>
        </w:rPr>
        <w:t>ی</w:t>
      </w:r>
      <w:r w:rsidRPr="00C64670">
        <w:rPr>
          <w:rStyle w:val="Char0"/>
          <w:rtl/>
        </w:rPr>
        <w:t xml:space="preserve"> از </w:t>
      </w:r>
      <w:r w:rsidR="00DF08BB">
        <w:rPr>
          <w:rStyle w:val="Char0"/>
          <w:rtl/>
        </w:rPr>
        <w:t>ک</w:t>
      </w:r>
      <w:r w:rsidRPr="00C64670">
        <w:rPr>
          <w:rStyle w:val="Char0"/>
          <w:rtl/>
        </w:rPr>
        <w:t xml:space="preserve">تاب، سنت، اجماع </w:t>
      </w:r>
      <w:r w:rsidR="00183994" w:rsidRPr="00C64670">
        <w:rPr>
          <w:rStyle w:val="Char0"/>
          <w:rtl/>
        </w:rPr>
        <w:t>صحابه</w:t>
      </w:r>
      <w:r w:rsidR="00BD4800" w:rsidRPr="00392055">
        <w:rPr>
          <w:rStyle w:val="Char0"/>
          <w:rFonts w:cs="CTraditional Arabic" w:hint="cs"/>
          <w:rtl/>
        </w:rPr>
        <w:t>ش</w:t>
      </w:r>
      <w:r w:rsidRPr="00C64670">
        <w:rPr>
          <w:rStyle w:val="Char0"/>
          <w:rtl/>
        </w:rPr>
        <w:t xml:space="preserve"> و تابع</w:t>
      </w:r>
      <w:r w:rsidR="00DF08BB">
        <w:rPr>
          <w:rStyle w:val="Char0"/>
          <w:rtl/>
        </w:rPr>
        <w:t>ی</w:t>
      </w:r>
      <w:r w:rsidRPr="00C64670">
        <w:rPr>
          <w:rStyle w:val="Char0"/>
          <w:rtl/>
        </w:rPr>
        <w:t>ن و عقل استدلال و استناد م</w:t>
      </w:r>
      <w:r w:rsidR="00DF08BB">
        <w:rPr>
          <w:rStyle w:val="Char0"/>
          <w:rtl/>
        </w:rPr>
        <w:t>ی</w:t>
      </w:r>
      <w:r w:rsidRPr="00C64670">
        <w:rPr>
          <w:rStyle w:val="Char0"/>
          <w:rtl/>
        </w:rPr>
        <w:t>‌</w:t>
      </w:r>
      <w:r w:rsidR="00DF08BB">
        <w:rPr>
          <w:rStyle w:val="Char0"/>
          <w:rtl/>
        </w:rPr>
        <w:t>ک</w:t>
      </w:r>
      <w:r w:rsidRPr="00C64670">
        <w:rPr>
          <w:rStyle w:val="Char0"/>
          <w:rtl/>
        </w:rPr>
        <w:t>نند.</w:t>
      </w:r>
    </w:p>
    <w:p w:rsidR="00E11DC7" w:rsidRPr="00C64670" w:rsidRDefault="00552E18" w:rsidP="008D6880">
      <w:pPr>
        <w:pStyle w:val="ListParagraph"/>
        <w:numPr>
          <w:ilvl w:val="0"/>
          <w:numId w:val="26"/>
        </w:numPr>
        <w:spacing w:after="0" w:line="240" w:lineRule="auto"/>
        <w:ind w:left="641" w:hanging="357"/>
        <w:jc w:val="both"/>
        <w:rPr>
          <w:rStyle w:val="Char0"/>
          <w:rtl/>
        </w:rPr>
      </w:pPr>
      <w:r>
        <w:rPr>
          <w:rStyle w:val="Char2"/>
          <w:rtl/>
        </w:rPr>
        <w:t>ک</w:t>
      </w:r>
      <w:r w:rsidR="00E11DC7" w:rsidRPr="0063619E">
        <w:rPr>
          <w:rStyle w:val="Char2"/>
          <w:rtl/>
        </w:rPr>
        <w:t>تاب:</w:t>
      </w:r>
      <w:r w:rsidR="00E11DC7" w:rsidRPr="00C64670">
        <w:rPr>
          <w:rStyle w:val="Char0"/>
          <w:rtl/>
        </w:rPr>
        <w:t xml:space="preserve"> مهم</w:t>
      </w:r>
      <w:r w:rsidR="00F3181F" w:rsidRPr="00C64670">
        <w:rPr>
          <w:rStyle w:val="Char0"/>
          <w:rtl/>
        </w:rPr>
        <w:softHyphen/>
      </w:r>
      <w:r w:rsidR="00E11DC7" w:rsidRPr="00C64670">
        <w:rPr>
          <w:rStyle w:val="Char0"/>
          <w:rtl/>
        </w:rPr>
        <w:t>تر</w:t>
      </w:r>
      <w:r w:rsidR="00DF08BB">
        <w:rPr>
          <w:rStyle w:val="Char0"/>
          <w:rtl/>
        </w:rPr>
        <w:t>ی</w:t>
      </w:r>
      <w:r w:rsidR="00E11DC7" w:rsidRPr="00C64670">
        <w:rPr>
          <w:rStyle w:val="Char0"/>
          <w:rtl/>
        </w:rPr>
        <w:t>ن آ</w:t>
      </w:r>
      <w:r w:rsidR="00DF08BB">
        <w:rPr>
          <w:rStyle w:val="Char0"/>
          <w:rtl/>
        </w:rPr>
        <w:t>ی</w:t>
      </w:r>
      <w:r w:rsidR="00E11DC7" w:rsidRPr="00C64670">
        <w:rPr>
          <w:rStyle w:val="Char0"/>
          <w:rtl/>
        </w:rPr>
        <w:t>ه‌ا</w:t>
      </w:r>
      <w:r w:rsidR="00DF08BB">
        <w:rPr>
          <w:rStyle w:val="Char0"/>
          <w:rtl/>
        </w:rPr>
        <w:t>ی</w:t>
      </w:r>
      <w:r w:rsidR="00E11DC7" w:rsidRPr="00C64670">
        <w:rPr>
          <w:rStyle w:val="Char0"/>
          <w:rtl/>
        </w:rPr>
        <w:t xml:space="preserve"> </w:t>
      </w:r>
      <w:r w:rsidR="00DF08BB">
        <w:rPr>
          <w:rStyle w:val="Char0"/>
          <w:rtl/>
        </w:rPr>
        <w:t>ک</w:t>
      </w:r>
      <w:r w:rsidR="00E11DC7" w:rsidRPr="00C64670">
        <w:rPr>
          <w:rStyle w:val="Char0"/>
          <w:rtl/>
        </w:rPr>
        <w:t>ه طرفداران تقل</w:t>
      </w:r>
      <w:r w:rsidR="00DF08BB">
        <w:rPr>
          <w:rStyle w:val="Char0"/>
          <w:rtl/>
        </w:rPr>
        <w:t>ی</w:t>
      </w:r>
      <w:r w:rsidR="00E11DC7" w:rsidRPr="00C64670">
        <w:rPr>
          <w:rStyle w:val="Char0"/>
          <w:rtl/>
        </w:rPr>
        <w:t>د به آن استدلال م</w:t>
      </w:r>
      <w:r w:rsidR="00DF08BB">
        <w:rPr>
          <w:rStyle w:val="Char0"/>
          <w:rtl/>
        </w:rPr>
        <w:t>ی</w:t>
      </w:r>
      <w:r w:rsidR="00E11DC7" w:rsidRPr="00C64670">
        <w:rPr>
          <w:rStyle w:val="Char0"/>
          <w:rtl/>
        </w:rPr>
        <w:t>‌</w:t>
      </w:r>
      <w:r w:rsidR="00DF08BB">
        <w:rPr>
          <w:rStyle w:val="Char0"/>
          <w:rtl/>
        </w:rPr>
        <w:t>ک</w:t>
      </w:r>
      <w:r w:rsidR="00E11DC7" w:rsidRPr="00C64670">
        <w:rPr>
          <w:rStyle w:val="Char0"/>
          <w:rtl/>
        </w:rPr>
        <w:t>نند، ا</w:t>
      </w:r>
      <w:r w:rsidR="00DF08BB">
        <w:rPr>
          <w:rStyle w:val="Char0"/>
          <w:rtl/>
        </w:rPr>
        <w:t>ی</w:t>
      </w:r>
      <w:r w:rsidR="00E11DC7" w:rsidRPr="00C64670">
        <w:rPr>
          <w:rStyle w:val="Char0"/>
          <w:rtl/>
        </w:rPr>
        <w:t>ن آ</w:t>
      </w:r>
      <w:r w:rsidR="00DF08BB">
        <w:rPr>
          <w:rStyle w:val="Char0"/>
          <w:rtl/>
        </w:rPr>
        <w:t>ی</w:t>
      </w:r>
      <w:r w:rsidR="00E11DC7" w:rsidRPr="00C64670">
        <w:rPr>
          <w:rStyle w:val="Char0"/>
          <w:rtl/>
        </w:rPr>
        <w:t>ه است:</w:t>
      </w:r>
      <w:r w:rsidR="008D6880">
        <w:rPr>
          <w:rStyle w:val="Char0"/>
          <w:rFonts w:hint="cs"/>
          <w:rtl/>
        </w:rPr>
        <w:t xml:space="preserve"> </w:t>
      </w:r>
      <w:r w:rsidR="008D6880">
        <w:rPr>
          <w:rStyle w:val="Char2"/>
          <w:rFonts w:cs="Traditional Arabic"/>
          <w:bCs w:val="0"/>
          <w:color w:val="000000"/>
          <w:szCs w:val="28"/>
          <w:shd w:val="clear" w:color="auto" w:fill="FFFFFF"/>
          <w:rtl/>
        </w:rPr>
        <w:t>﴿</w:t>
      </w:r>
      <w:r w:rsidR="008D6880" w:rsidRPr="00932399">
        <w:rPr>
          <w:rStyle w:val="Char4"/>
          <w:rtl/>
        </w:rPr>
        <w:t xml:space="preserve">فَسۡ‍َٔلُوٓاْ أَهۡلَ </w:t>
      </w:r>
      <w:r w:rsidR="008D6880" w:rsidRPr="00932399">
        <w:rPr>
          <w:rStyle w:val="Char4"/>
          <w:rFonts w:hint="cs"/>
          <w:rtl/>
        </w:rPr>
        <w:t>ٱلذِّكۡرِ</w:t>
      </w:r>
      <w:r w:rsidR="008D6880" w:rsidRPr="00932399">
        <w:rPr>
          <w:rStyle w:val="Char4"/>
          <w:rtl/>
        </w:rPr>
        <w:t xml:space="preserve"> إِن كُنتُمۡ لَا تَعۡلَمُونَ٧</w:t>
      </w:r>
      <w:r w:rsidR="008D6880">
        <w:rPr>
          <w:rStyle w:val="Char2"/>
          <w:rFonts w:cs="Traditional Arabic"/>
          <w:bCs w:val="0"/>
          <w:color w:val="000000"/>
          <w:szCs w:val="28"/>
          <w:shd w:val="clear" w:color="auto" w:fill="FFFFFF"/>
          <w:rtl/>
        </w:rPr>
        <w:t>﴾</w:t>
      </w:r>
      <w:r w:rsidR="00E11DC7" w:rsidRPr="006933B2">
        <w:rPr>
          <w:rStyle w:val="FootnoteReference"/>
          <w:rFonts w:cs="IRNazli"/>
          <w:sz w:val="32"/>
          <w:szCs w:val="28"/>
          <w:rtl/>
        </w:rPr>
        <w:t>(</w:t>
      </w:r>
      <w:r w:rsidR="00E11DC7" w:rsidRPr="006933B2">
        <w:rPr>
          <w:rStyle w:val="FootnoteReference"/>
          <w:rFonts w:cs="IRNazli"/>
          <w:sz w:val="32"/>
          <w:szCs w:val="28"/>
          <w:rtl/>
        </w:rPr>
        <w:footnoteReference w:id="302"/>
      </w:r>
      <w:r w:rsidR="00E11DC7" w:rsidRPr="006933B2">
        <w:rPr>
          <w:rStyle w:val="FootnoteReference"/>
          <w:rFonts w:cs="IRNazli"/>
          <w:sz w:val="32"/>
          <w:szCs w:val="28"/>
          <w:rtl/>
        </w:rPr>
        <w:t>)(</w:t>
      </w:r>
      <w:r w:rsidR="00E11DC7" w:rsidRPr="006933B2">
        <w:rPr>
          <w:rStyle w:val="FootnoteReference"/>
          <w:rFonts w:cs="IRNazli"/>
          <w:sz w:val="32"/>
          <w:szCs w:val="28"/>
          <w:rtl/>
        </w:rPr>
        <w:footnoteReference w:id="303"/>
      </w:r>
      <w:r w:rsidR="00E11DC7" w:rsidRPr="006933B2">
        <w:rPr>
          <w:rStyle w:val="FootnoteReference"/>
          <w:rFonts w:cs="IRNazli"/>
          <w:sz w:val="32"/>
          <w:szCs w:val="28"/>
          <w:rtl/>
        </w:rPr>
        <w:t>)</w:t>
      </w:r>
      <w:r w:rsidR="00E11DC7" w:rsidRPr="00C64670">
        <w:rPr>
          <w:rStyle w:val="Char0"/>
          <w:rtl/>
        </w:rPr>
        <w:t xml:space="preserve"> </w:t>
      </w:r>
      <w:r w:rsidR="00F3181F" w:rsidRPr="008849F6">
        <w:rPr>
          <w:rStyle w:val="Char9"/>
          <w:rFonts w:hint="cs"/>
          <w:rtl/>
        </w:rPr>
        <w:t>«</w:t>
      </w:r>
      <w:r w:rsidR="00F3181F" w:rsidRPr="008849F6">
        <w:rPr>
          <w:rStyle w:val="Char9"/>
          <w:rtl/>
        </w:rPr>
        <w:t>از (اهل علم و) آشنا</w:t>
      </w:r>
      <w:r w:rsidR="00DF08BB" w:rsidRPr="008849F6">
        <w:rPr>
          <w:rStyle w:val="Char9"/>
          <w:rtl/>
        </w:rPr>
        <w:t>ی</w:t>
      </w:r>
      <w:r w:rsidR="00F3181F" w:rsidRPr="008849F6">
        <w:rPr>
          <w:rStyle w:val="Char9"/>
          <w:rtl/>
        </w:rPr>
        <w:t>ان به</w:t>
      </w:r>
      <w:r w:rsidR="000B3DA5" w:rsidRPr="008849F6">
        <w:rPr>
          <w:rStyle w:val="Char9"/>
          <w:rtl/>
        </w:rPr>
        <w:t xml:space="preserve"> کتاب‌های </w:t>
      </w:r>
      <w:r w:rsidR="00F3181F" w:rsidRPr="008849F6">
        <w:rPr>
          <w:rStyle w:val="Char9"/>
          <w:rtl/>
        </w:rPr>
        <w:t>‌آسمان</w:t>
      </w:r>
      <w:r w:rsidR="00DF08BB" w:rsidRPr="008849F6">
        <w:rPr>
          <w:rStyle w:val="Char9"/>
          <w:rtl/>
        </w:rPr>
        <w:t>ی</w:t>
      </w:r>
      <w:r w:rsidR="00F3181F" w:rsidRPr="008849F6">
        <w:rPr>
          <w:rStyle w:val="Char9"/>
          <w:rtl/>
        </w:rPr>
        <w:t xml:space="preserve"> بپرس</w:t>
      </w:r>
      <w:r w:rsidR="00DF08BB" w:rsidRPr="008849F6">
        <w:rPr>
          <w:rStyle w:val="Char9"/>
          <w:rtl/>
        </w:rPr>
        <w:t>ی</w:t>
      </w:r>
      <w:r w:rsidR="00F3181F" w:rsidRPr="008849F6">
        <w:rPr>
          <w:rStyle w:val="Char9"/>
          <w:rtl/>
        </w:rPr>
        <w:t>د اگر ا</w:t>
      </w:r>
      <w:r w:rsidR="00DF08BB" w:rsidRPr="008849F6">
        <w:rPr>
          <w:rStyle w:val="Char9"/>
          <w:rtl/>
        </w:rPr>
        <w:t>ی</w:t>
      </w:r>
      <w:r w:rsidR="00F3181F" w:rsidRPr="008849F6">
        <w:rPr>
          <w:rStyle w:val="Char9"/>
          <w:rtl/>
        </w:rPr>
        <w:t>ن را نم</w:t>
      </w:r>
      <w:r w:rsidR="00DF08BB" w:rsidRPr="008849F6">
        <w:rPr>
          <w:rStyle w:val="Char9"/>
          <w:rtl/>
        </w:rPr>
        <w:t>ی</w:t>
      </w:r>
      <w:r w:rsidR="00F3181F" w:rsidRPr="008849F6">
        <w:rPr>
          <w:rStyle w:val="Char9"/>
          <w:rtl/>
        </w:rPr>
        <w:t>‌دان</w:t>
      </w:r>
      <w:r w:rsidR="00DF08BB" w:rsidRPr="008849F6">
        <w:rPr>
          <w:rStyle w:val="Char9"/>
          <w:rtl/>
        </w:rPr>
        <w:t>ی</w:t>
      </w:r>
      <w:r w:rsidR="00F3181F" w:rsidRPr="008849F6">
        <w:rPr>
          <w:rStyle w:val="Char9"/>
          <w:rtl/>
        </w:rPr>
        <w:t>د</w:t>
      </w:r>
      <w:r w:rsidR="00F3181F" w:rsidRPr="008849F6">
        <w:rPr>
          <w:rStyle w:val="Char9"/>
          <w:rFonts w:hint="cs"/>
          <w:rtl/>
        </w:rPr>
        <w:t>.»</w:t>
      </w:r>
      <w:r w:rsidR="00F3181F" w:rsidRPr="00C64670">
        <w:rPr>
          <w:rStyle w:val="Char0"/>
          <w:rFonts w:hint="cs"/>
          <w:rtl/>
        </w:rPr>
        <w:t xml:space="preserve"> </w:t>
      </w:r>
      <w:r w:rsidR="00E11DC7" w:rsidRPr="00C64670">
        <w:rPr>
          <w:rStyle w:val="Char0"/>
          <w:rtl/>
        </w:rPr>
        <w:t>وجه استدلال به ا</w:t>
      </w:r>
      <w:r w:rsidR="00DF08BB">
        <w:rPr>
          <w:rStyle w:val="Char0"/>
          <w:rtl/>
        </w:rPr>
        <w:t>ی</w:t>
      </w:r>
      <w:r w:rsidR="00E11DC7" w:rsidRPr="00C64670">
        <w:rPr>
          <w:rStyle w:val="Char0"/>
          <w:rtl/>
        </w:rPr>
        <w:t>ن آ</w:t>
      </w:r>
      <w:r w:rsidR="00DF08BB">
        <w:rPr>
          <w:rStyle w:val="Char0"/>
          <w:rtl/>
        </w:rPr>
        <w:t>ی</w:t>
      </w:r>
      <w:r w:rsidR="00E11DC7" w:rsidRPr="00C64670">
        <w:rPr>
          <w:rStyle w:val="Char0"/>
          <w:rtl/>
        </w:rPr>
        <w:t>ه، ا</w:t>
      </w:r>
      <w:r w:rsidR="00DF08BB">
        <w:rPr>
          <w:rStyle w:val="Char0"/>
          <w:rtl/>
        </w:rPr>
        <w:t>ی</w:t>
      </w:r>
      <w:r w:rsidR="00E11DC7" w:rsidRPr="00C64670">
        <w:rPr>
          <w:rStyle w:val="Char0"/>
          <w:rtl/>
        </w:rPr>
        <w:t xml:space="preserve">ن است </w:t>
      </w:r>
      <w:r w:rsidR="00DF08BB">
        <w:rPr>
          <w:rStyle w:val="Char0"/>
          <w:rtl/>
        </w:rPr>
        <w:t>ک</w:t>
      </w:r>
      <w:r w:rsidR="00E11DC7" w:rsidRPr="00C64670">
        <w:rPr>
          <w:rStyle w:val="Char0"/>
          <w:rtl/>
        </w:rPr>
        <w:t>ه خداوند ما را در آنچه نم</w:t>
      </w:r>
      <w:r w:rsidR="00DF08BB">
        <w:rPr>
          <w:rStyle w:val="Char0"/>
          <w:rtl/>
        </w:rPr>
        <w:t>ی</w:t>
      </w:r>
      <w:r w:rsidR="00E11DC7" w:rsidRPr="00C64670">
        <w:rPr>
          <w:rStyle w:val="Char0"/>
          <w:rtl/>
        </w:rPr>
        <w:t>‌دان</w:t>
      </w:r>
      <w:r w:rsidR="00DF08BB">
        <w:rPr>
          <w:rStyle w:val="Char0"/>
          <w:rtl/>
        </w:rPr>
        <w:t>ی</w:t>
      </w:r>
      <w:r w:rsidR="00E11DC7" w:rsidRPr="00C64670">
        <w:rPr>
          <w:rStyle w:val="Char0"/>
          <w:rtl/>
        </w:rPr>
        <w:t xml:space="preserve">م، به سؤال </w:t>
      </w:r>
      <w:r w:rsidR="00DF08BB">
        <w:rPr>
          <w:rStyle w:val="Char0"/>
          <w:rtl/>
        </w:rPr>
        <w:t>ک</w:t>
      </w:r>
      <w:r w:rsidR="00E11DC7" w:rsidRPr="00C64670">
        <w:rPr>
          <w:rStyle w:val="Char0"/>
          <w:rtl/>
        </w:rPr>
        <w:t>ردن از اهل ذ</w:t>
      </w:r>
      <w:r w:rsidR="00DF08BB">
        <w:rPr>
          <w:rStyle w:val="Char0"/>
          <w:rtl/>
        </w:rPr>
        <w:t>ک</w:t>
      </w:r>
      <w:r w:rsidR="00E11DC7" w:rsidRPr="00C64670">
        <w:rPr>
          <w:rStyle w:val="Char0"/>
          <w:rtl/>
        </w:rPr>
        <w:t>ر امر</w:t>
      </w:r>
      <w:r w:rsidR="00DF08BB">
        <w:rPr>
          <w:rStyle w:val="Char0"/>
          <w:rtl/>
        </w:rPr>
        <w:t>ی</w:t>
      </w:r>
      <w:r w:rsidR="00E11DC7" w:rsidRPr="00C64670">
        <w:rPr>
          <w:rStyle w:val="Char0"/>
          <w:rtl/>
        </w:rPr>
        <w:t xml:space="preserve"> م</w:t>
      </w:r>
      <w:r w:rsidR="00DF08BB">
        <w:rPr>
          <w:rStyle w:val="Char0"/>
          <w:rtl/>
        </w:rPr>
        <w:t>ی</w:t>
      </w:r>
      <w:r w:rsidR="00E11DC7" w:rsidRPr="00C64670">
        <w:rPr>
          <w:rStyle w:val="Char0"/>
          <w:rtl/>
        </w:rPr>
        <w:t>‌فرما</w:t>
      </w:r>
      <w:r w:rsidR="00DF08BB">
        <w:rPr>
          <w:rStyle w:val="Char0"/>
          <w:rtl/>
        </w:rPr>
        <w:t>ی</w:t>
      </w:r>
      <w:r w:rsidR="00E11DC7" w:rsidRPr="00C64670">
        <w:rPr>
          <w:rStyle w:val="Char0"/>
          <w:rtl/>
        </w:rPr>
        <w:t>د</w:t>
      </w:r>
      <w:r w:rsidR="00F3181F" w:rsidRPr="00C64670">
        <w:rPr>
          <w:rStyle w:val="Char0"/>
          <w:rFonts w:hint="cs"/>
          <w:rtl/>
        </w:rPr>
        <w:t>.</w:t>
      </w:r>
      <w:r w:rsidR="00E11DC7" w:rsidRPr="00C64670">
        <w:rPr>
          <w:rStyle w:val="Char0"/>
          <w:rtl/>
        </w:rPr>
        <w:t xml:space="preserve"> و ا</w:t>
      </w:r>
      <w:r w:rsidR="00DF08BB">
        <w:rPr>
          <w:rStyle w:val="Char0"/>
          <w:rtl/>
        </w:rPr>
        <w:t>ی</w:t>
      </w:r>
      <w:r w:rsidR="00E11DC7" w:rsidRPr="00C64670">
        <w:rPr>
          <w:rStyle w:val="Char0"/>
          <w:rtl/>
        </w:rPr>
        <w:t>ن خطاب عام</w:t>
      </w:r>
      <w:r w:rsidR="00DF08BB">
        <w:rPr>
          <w:rStyle w:val="Char0"/>
          <w:rtl/>
        </w:rPr>
        <w:t>ی</w:t>
      </w:r>
      <w:r w:rsidR="00E11DC7" w:rsidRPr="00C64670">
        <w:rPr>
          <w:rStyle w:val="Char0"/>
          <w:rtl/>
        </w:rPr>
        <w:t xml:space="preserve"> است از جانب خداوند متعال به هم</w:t>
      </w:r>
      <w:r w:rsidR="00DF08BB">
        <w:rPr>
          <w:rStyle w:val="Char0"/>
          <w:rtl/>
        </w:rPr>
        <w:t>ۀ</w:t>
      </w:r>
      <w:r w:rsidR="00E11DC7" w:rsidRPr="00C64670">
        <w:rPr>
          <w:rStyle w:val="Char0"/>
          <w:rtl/>
        </w:rPr>
        <w:t xml:space="preserve"> مخاطب</w:t>
      </w:r>
      <w:r w:rsidR="00DF08BB">
        <w:rPr>
          <w:rStyle w:val="Char0"/>
          <w:rtl/>
        </w:rPr>
        <w:t>ی</w:t>
      </w:r>
      <w:r w:rsidR="00E11DC7" w:rsidRPr="00C64670">
        <w:rPr>
          <w:rStyle w:val="Char0"/>
          <w:rtl/>
        </w:rPr>
        <w:t>ن، پس آن عام بر تمام</w:t>
      </w:r>
      <w:r w:rsidR="00DF08BB">
        <w:rPr>
          <w:rStyle w:val="Char0"/>
          <w:rtl/>
        </w:rPr>
        <w:t>ی</w:t>
      </w:r>
      <w:r w:rsidR="00E11DC7" w:rsidRPr="00C64670">
        <w:rPr>
          <w:rStyle w:val="Char0"/>
          <w:rtl/>
        </w:rPr>
        <w:t xml:space="preserve"> افراد عام است و ن</w:t>
      </w:r>
      <w:r w:rsidR="00DF08BB">
        <w:rPr>
          <w:rStyle w:val="Char0"/>
          <w:rtl/>
        </w:rPr>
        <w:t>ی</w:t>
      </w:r>
      <w:r w:rsidR="00E11DC7" w:rsidRPr="00C64670">
        <w:rPr>
          <w:rStyle w:val="Char0"/>
          <w:rtl/>
        </w:rPr>
        <w:t>ز به واجب بودن سؤال در تمام</w:t>
      </w:r>
      <w:r w:rsidR="00DF08BB">
        <w:rPr>
          <w:rStyle w:val="Char0"/>
          <w:rtl/>
        </w:rPr>
        <w:t>ی</w:t>
      </w:r>
      <w:r w:rsidR="00E11DC7" w:rsidRPr="00C64670">
        <w:rPr>
          <w:rStyle w:val="Char0"/>
          <w:rtl/>
        </w:rPr>
        <w:t xml:space="preserve"> مسائل</w:t>
      </w:r>
      <w:r w:rsidR="00DF08BB">
        <w:rPr>
          <w:rStyle w:val="Char0"/>
          <w:rtl/>
        </w:rPr>
        <w:t>ی</w:t>
      </w:r>
      <w:r w:rsidR="00E11DC7" w:rsidRPr="00C64670">
        <w:rPr>
          <w:rStyle w:val="Char0"/>
          <w:rtl/>
        </w:rPr>
        <w:t xml:space="preserve"> </w:t>
      </w:r>
      <w:r w:rsidR="00DF08BB">
        <w:rPr>
          <w:rStyle w:val="Char0"/>
          <w:rtl/>
        </w:rPr>
        <w:t>ک</w:t>
      </w:r>
      <w:r w:rsidR="00E11DC7" w:rsidRPr="00C64670">
        <w:rPr>
          <w:rStyle w:val="Char0"/>
          <w:rtl/>
        </w:rPr>
        <w:t>ه معلوم ن</w:t>
      </w:r>
      <w:r w:rsidR="00DF08BB">
        <w:rPr>
          <w:rStyle w:val="Char0"/>
          <w:rtl/>
        </w:rPr>
        <w:t>ی</w:t>
      </w:r>
      <w:r w:rsidR="00E11DC7" w:rsidRPr="00C64670">
        <w:rPr>
          <w:rStyle w:val="Char0"/>
          <w:rtl/>
        </w:rPr>
        <w:t>ستند بنابرا</w:t>
      </w:r>
      <w:r w:rsidR="00DF08BB">
        <w:rPr>
          <w:rStyle w:val="Char0"/>
          <w:rtl/>
        </w:rPr>
        <w:t>ی</w:t>
      </w:r>
      <w:r w:rsidR="00E11DC7" w:rsidRPr="00C64670">
        <w:rPr>
          <w:rStyle w:val="Char0"/>
          <w:rtl/>
        </w:rPr>
        <w:t>ن</w:t>
      </w:r>
      <w:r w:rsidR="00AF2DF2" w:rsidRPr="00C64670">
        <w:rPr>
          <w:rStyle w:val="Char0"/>
          <w:rFonts w:hint="cs"/>
          <w:rtl/>
        </w:rPr>
        <w:t>،</w:t>
      </w:r>
      <w:r w:rsidR="00E11DC7" w:rsidRPr="00C64670">
        <w:rPr>
          <w:rStyle w:val="Char0"/>
          <w:rtl/>
        </w:rPr>
        <w:t xml:space="preserve"> بر غ</w:t>
      </w:r>
      <w:r w:rsidR="00DF08BB">
        <w:rPr>
          <w:rStyle w:val="Char0"/>
          <w:rtl/>
        </w:rPr>
        <w:t>ی</w:t>
      </w:r>
      <w:r w:rsidR="00E11DC7" w:rsidRPr="00C64670">
        <w:rPr>
          <w:rStyle w:val="Char0"/>
          <w:rtl/>
        </w:rPr>
        <w:t xml:space="preserve">ر مجتهد لازم است </w:t>
      </w:r>
      <w:r w:rsidR="00DF08BB">
        <w:rPr>
          <w:rStyle w:val="Char0"/>
          <w:rtl/>
        </w:rPr>
        <w:t>ک</w:t>
      </w:r>
      <w:r w:rsidR="00E11DC7" w:rsidRPr="00C64670">
        <w:rPr>
          <w:rStyle w:val="Char0"/>
          <w:rtl/>
        </w:rPr>
        <w:t xml:space="preserve">ه از مجتهد سؤال </w:t>
      </w:r>
      <w:r w:rsidR="00DF08BB">
        <w:rPr>
          <w:rStyle w:val="Char0"/>
          <w:rtl/>
        </w:rPr>
        <w:t>ک</w:t>
      </w:r>
      <w:r w:rsidR="00E11DC7" w:rsidRPr="00C64670">
        <w:rPr>
          <w:rStyle w:val="Char0"/>
          <w:rtl/>
        </w:rPr>
        <w:t>ند و به قولش عمل نما</w:t>
      </w:r>
      <w:r w:rsidR="00DF08BB">
        <w:rPr>
          <w:rStyle w:val="Char0"/>
          <w:rtl/>
        </w:rPr>
        <w:t>ی</w:t>
      </w:r>
      <w:r w:rsidR="00E11DC7" w:rsidRPr="00C64670">
        <w:rPr>
          <w:rStyle w:val="Char0"/>
          <w:rtl/>
        </w:rPr>
        <w:t>د.</w:t>
      </w:r>
      <w:r w:rsidR="00E11DC7" w:rsidRPr="006933B2">
        <w:rPr>
          <w:rStyle w:val="FootnoteReference"/>
          <w:rFonts w:cs="IRNazli"/>
          <w:sz w:val="32"/>
          <w:szCs w:val="28"/>
          <w:rtl/>
        </w:rPr>
        <w:t>(</w:t>
      </w:r>
      <w:r w:rsidR="00E11DC7" w:rsidRPr="006933B2">
        <w:rPr>
          <w:rStyle w:val="FootnoteReference"/>
          <w:rFonts w:cs="IRNazli"/>
          <w:sz w:val="32"/>
          <w:szCs w:val="28"/>
          <w:rtl/>
        </w:rPr>
        <w:footnoteReference w:id="304"/>
      </w:r>
      <w:r w:rsidR="00E11DC7" w:rsidRPr="006933B2">
        <w:rPr>
          <w:rStyle w:val="FootnoteReference"/>
          <w:rFonts w:cs="IRNazli"/>
          <w:sz w:val="32"/>
          <w:szCs w:val="28"/>
          <w:rtl/>
        </w:rPr>
        <w:t>)</w:t>
      </w:r>
    </w:p>
    <w:p w:rsidR="00E11DC7" w:rsidRPr="00C64670" w:rsidRDefault="00E11DC7" w:rsidP="00392055">
      <w:pPr>
        <w:spacing w:line="240" w:lineRule="auto"/>
        <w:ind w:firstLine="284"/>
        <w:jc w:val="both"/>
        <w:rPr>
          <w:rStyle w:val="Char0"/>
          <w:rtl/>
        </w:rPr>
      </w:pPr>
      <w:r w:rsidRPr="00392055">
        <w:rPr>
          <w:rStyle w:val="Char0"/>
          <w:rtl/>
        </w:rPr>
        <w:t>پس ا</w:t>
      </w:r>
      <w:r w:rsidR="00DF08BB" w:rsidRPr="00392055">
        <w:rPr>
          <w:rStyle w:val="Char0"/>
          <w:rtl/>
        </w:rPr>
        <w:t>ی</w:t>
      </w:r>
      <w:r w:rsidRPr="00392055">
        <w:rPr>
          <w:rStyle w:val="Char0"/>
          <w:rtl/>
        </w:rPr>
        <w:t>ن نص، عام است و شامل تمام مخاطب</w:t>
      </w:r>
      <w:r w:rsidR="00DF08BB" w:rsidRPr="00392055">
        <w:rPr>
          <w:rStyle w:val="Char0"/>
          <w:rtl/>
        </w:rPr>
        <w:t>ی</w:t>
      </w:r>
      <w:r w:rsidRPr="00392055">
        <w:rPr>
          <w:rStyle w:val="Char0"/>
          <w:rtl/>
        </w:rPr>
        <w:t>ن نسبت به امر نامعلوم</w:t>
      </w:r>
      <w:r w:rsidR="00DF08BB" w:rsidRPr="00392055">
        <w:rPr>
          <w:rStyle w:val="Char0"/>
          <w:rtl/>
        </w:rPr>
        <w:t>ی</w:t>
      </w:r>
      <w:r w:rsidRPr="00392055">
        <w:rPr>
          <w:rStyle w:val="Char0"/>
          <w:rtl/>
        </w:rPr>
        <w:t xml:space="preserve"> م</w:t>
      </w:r>
      <w:r w:rsidR="00DF08BB" w:rsidRPr="00392055">
        <w:rPr>
          <w:rStyle w:val="Char0"/>
          <w:rtl/>
        </w:rPr>
        <w:t>ی</w:t>
      </w:r>
      <w:r w:rsidRPr="00392055">
        <w:rPr>
          <w:rStyle w:val="Char0"/>
          <w:rtl/>
        </w:rPr>
        <w:t xml:space="preserve">‌گردد </w:t>
      </w:r>
      <w:r w:rsidR="00DF08BB" w:rsidRPr="00392055">
        <w:rPr>
          <w:rStyle w:val="Char0"/>
          <w:rtl/>
        </w:rPr>
        <w:t>ک</w:t>
      </w:r>
      <w:r w:rsidRPr="00392055">
        <w:rPr>
          <w:rStyle w:val="Char0"/>
          <w:rtl/>
        </w:rPr>
        <w:t>ه در ا</w:t>
      </w:r>
      <w:r w:rsidR="00DF08BB" w:rsidRPr="00392055">
        <w:rPr>
          <w:rStyle w:val="Char0"/>
          <w:rtl/>
        </w:rPr>
        <w:t>ی</w:t>
      </w:r>
      <w:r w:rsidRPr="00392055">
        <w:rPr>
          <w:rStyle w:val="Char0"/>
          <w:rtl/>
        </w:rPr>
        <w:t>نجا، امر مق</w:t>
      </w:r>
      <w:r w:rsidR="00DF08BB" w:rsidRPr="00392055">
        <w:rPr>
          <w:rStyle w:val="Char0"/>
          <w:rtl/>
        </w:rPr>
        <w:t>ی</w:t>
      </w:r>
      <w:r w:rsidRPr="00392055">
        <w:rPr>
          <w:rStyle w:val="Char0"/>
          <w:rtl/>
        </w:rPr>
        <w:t>د به سبب است (</w:t>
      </w:r>
      <w:r w:rsidR="00DF08BB" w:rsidRPr="00392055">
        <w:rPr>
          <w:rStyle w:val="Char0"/>
          <w:rtl/>
        </w:rPr>
        <w:t>ی</w:t>
      </w:r>
      <w:r w:rsidRPr="00392055">
        <w:rPr>
          <w:rStyle w:val="Char0"/>
          <w:rtl/>
        </w:rPr>
        <w:t>عن</w:t>
      </w:r>
      <w:r w:rsidR="00DF08BB" w:rsidRPr="00392055">
        <w:rPr>
          <w:rStyle w:val="Char0"/>
          <w:rtl/>
        </w:rPr>
        <w:t>ی</w:t>
      </w:r>
      <w:r w:rsidRPr="00392055">
        <w:rPr>
          <w:rStyle w:val="Char0"/>
          <w:rtl/>
        </w:rPr>
        <w:t xml:space="preserve"> عدم علم) </w:t>
      </w:r>
      <w:r w:rsidR="00DF08BB" w:rsidRPr="00392055">
        <w:rPr>
          <w:rStyle w:val="Char0"/>
          <w:rtl/>
        </w:rPr>
        <w:t>ک</w:t>
      </w:r>
      <w:r w:rsidRPr="00392055">
        <w:rPr>
          <w:rStyle w:val="Char0"/>
          <w:rtl/>
        </w:rPr>
        <w:t>ه به ت</w:t>
      </w:r>
      <w:r w:rsidR="00DF08BB" w:rsidRPr="00392055">
        <w:rPr>
          <w:rStyle w:val="Char0"/>
          <w:rtl/>
        </w:rPr>
        <w:t>ک</w:t>
      </w:r>
      <w:r w:rsidRPr="00392055">
        <w:rPr>
          <w:rStyle w:val="Char0"/>
          <w:rtl/>
        </w:rPr>
        <w:t>رار آن، امر هم ت</w:t>
      </w:r>
      <w:r w:rsidR="00DF08BB" w:rsidRPr="00392055">
        <w:rPr>
          <w:rStyle w:val="Char0"/>
          <w:rtl/>
        </w:rPr>
        <w:t>ک</w:t>
      </w:r>
      <w:r w:rsidRPr="00392055">
        <w:rPr>
          <w:rStyle w:val="Char0"/>
          <w:rtl/>
        </w:rPr>
        <w:t>رار م</w:t>
      </w:r>
      <w:r w:rsidR="00DF08BB" w:rsidRPr="00392055">
        <w:rPr>
          <w:rStyle w:val="Char0"/>
          <w:rtl/>
        </w:rPr>
        <w:t>ی</w:t>
      </w:r>
      <w:r w:rsidRPr="00392055">
        <w:rPr>
          <w:rStyle w:val="Char0"/>
          <w:rtl/>
        </w:rPr>
        <w:t xml:space="preserve">‌شود و در امر </w:t>
      </w:r>
      <w:r w:rsidRPr="008849F6">
        <w:rPr>
          <w:rStyle w:val="Char1"/>
          <w:rtl/>
        </w:rPr>
        <w:t>«</w:t>
      </w:r>
      <w:r w:rsidR="00AF2DF2" w:rsidRPr="008849F6">
        <w:rPr>
          <w:rStyle w:val="Char1"/>
          <w:rFonts w:hint="cs"/>
          <w:rtl/>
        </w:rPr>
        <w:t>فَاسْأَلُوا</w:t>
      </w:r>
      <w:r w:rsidRPr="008849F6">
        <w:rPr>
          <w:rStyle w:val="Char1"/>
          <w:rtl/>
        </w:rPr>
        <w:t>»</w:t>
      </w:r>
      <w:r w:rsidRPr="00C64670">
        <w:rPr>
          <w:rStyle w:val="Char0"/>
          <w:rtl/>
        </w:rPr>
        <w:t xml:space="preserve"> </w:t>
      </w:r>
      <w:r w:rsidR="00DF08BB">
        <w:rPr>
          <w:rStyle w:val="Char0"/>
          <w:rtl/>
        </w:rPr>
        <w:t>ک</w:t>
      </w:r>
      <w:r w:rsidRPr="00C64670">
        <w:rPr>
          <w:rStyle w:val="Char0"/>
          <w:rtl/>
        </w:rPr>
        <w:t>متر</w:t>
      </w:r>
      <w:r w:rsidR="00DF08BB">
        <w:rPr>
          <w:rStyle w:val="Char0"/>
          <w:rtl/>
        </w:rPr>
        <w:t>ی</w:t>
      </w:r>
      <w:r w:rsidRPr="00C64670">
        <w:rPr>
          <w:rStyle w:val="Char0"/>
          <w:rtl/>
        </w:rPr>
        <w:t>ن درج</w:t>
      </w:r>
      <w:r w:rsidR="00DF08BB">
        <w:rPr>
          <w:rStyle w:val="Char0"/>
          <w:rtl/>
        </w:rPr>
        <w:t>ۀ</w:t>
      </w:r>
      <w:r w:rsidRPr="00C64670">
        <w:rPr>
          <w:rStyle w:val="Char0"/>
          <w:rtl/>
        </w:rPr>
        <w:t xml:space="preserve"> آن جواز است، همان‌طور </w:t>
      </w:r>
      <w:r w:rsidR="00DF08BB">
        <w:rPr>
          <w:rStyle w:val="Char0"/>
          <w:rtl/>
        </w:rPr>
        <w:t>ک</w:t>
      </w:r>
      <w:r w:rsidRPr="00C64670">
        <w:rPr>
          <w:rStyle w:val="Char0"/>
          <w:rtl/>
        </w:rPr>
        <w:t>ه آمد</w:t>
      </w:r>
      <w:r w:rsidR="00DF08BB">
        <w:rPr>
          <w:rStyle w:val="Char0"/>
          <w:rtl/>
        </w:rPr>
        <w:t>ی</w:t>
      </w:r>
      <w:r w:rsidRPr="00C64670">
        <w:rPr>
          <w:rStyle w:val="Char0"/>
          <w:rtl/>
        </w:rPr>
        <w:t xml:space="preserve"> ب</w:t>
      </w:r>
      <w:r w:rsidR="00DF08BB">
        <w:rPr>
          <w:rStyle w:val="Char0"/>
          <w:rtl/>
        </w:rPr>
        <w:t>ی</w:t>
      </w:r>
      <w:r w:rsidRPr="00C64670">
        <w:rPr>
          <w:rStyle w:val="Char0"/>
          <w:rtl/>
        </w:rPr>
        <w:t>ان داشته است.</w:t>
      </w:r>
      <w:r w:rsidRPr="006933B2">
        <w:rPr>
          <w:rStyle w:val="FootnoteReference"/>
          <w:rFonts w:cs="IRNazli"/>
          <w:sz w:val="32"/>
          <w:rtl/>
        </w:rPr>
        <w:t>(</w:t>
      </w:r>
      <w:r w:rsidRPr="006933B2">
        <w:rPr>
          <w:rStyle w:val="FootnoteReference"/>
          <w:rFonts w:cs="IRNazli"/>
          <w:sz w:val="32"/>
          <w:rtl/>
        </w:rPr>
        <w:footnoteReference w:id="305"/>
      </w:r>
      <w:r w:rsidRPr="006933B2">
        <w:rPr>
          <w:rStyle w:val="FootnoteReference"/>
          <w:rFonts w:cs="IRNazli"/>
          <w:sz w:val="32"/>
          <w:rtl/>
        </w:rPr>
        <w:t>)</w:t>
      </w:r>
    </w:p>
    <w:p w:rsidR="00E11DC7" w:rsidRPr="00C64670" w:rsidRDefault="00E11DC7" w:rsidP="006F2A5E">
      <w:pPr>
        <w:spacing w:line="240" w:lineRule="auto"/>
        <w:ind w:firstLine="284"/>
        <w:jc w:val="both"/>
        <w:rPr>
          <w:rStyle w:val="Char0"/>
          <w:rtl/>
        </w:rPr>
      </w:pPr>
      <w:r w:rsidRPr="00392055">
        <w:rPr>
          <w:rStyle w:val="Char0"/>
          <w:rtl/>
        </w:rPr>
        <w:t>آ</w:t>
      </w:r>
      <w:r w:rsidR="00DF08BB" w:rsidRPr="00392055">
        <w:rPr>
          <w:rStyle w:val="Char0"/>
          <w:rtl/>
        </w:rPr>
        <w:t>ی</w:t>
      </w:r>
      <w:r w:rsidR="00DF08BB" w:rsidRPr="00392055">
        <w:rPr>
          <w:rStyle w:val="Char0"/>
          <w:rFonts w:hint="cs"/>
          <w:rtl/>
        </w:rPr>
        <w:t>ۀ</w:t>
      </w:r>
      <w:r w:rsidRPr="00392055">
        <w:rPr>
          <w:rStyle w:val="Char0"/>
          <w:rtl/>
        </w:rPr>
        <w:t xml:space="preserve"> د</w:t>
      </w:r>
      <w:r w:rsidR="00DF08BB" w:rsidRPr="00392055">
        <w:rPr>
          <w:rStyle w:val="Char0"/>
          <w:rtl/>
        </w:rPr>
        <w:t>ی</w:t>
      </w:r>
      <w:r w:rsidRPr="00392055">
        <w:rPr>
          <w:rStyle w:val="Char0"/>
          <w:rtl/>
        </w:rPr>
        <w:t>گر</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 xml:space="preserve">ه به آن استدلال </w:t>
      </w:r>
      <w:r w:rsidR="00DF08BB" w:rsidRPr="00392055">
        <w:rPr>
          <w:rStyle w:val="Char0"/>
          <w:rtl/>
        </w:rPr>
        <w:t>ک</w:t>
      </w:r>
      <w:r w:rsidRPr="00392055">
        <w:rPr>
          <w:rStyle w:val="Char0"/>
          <w:rtl/>
        </w:rPr>
        <w:t>رده‌اند، ا</w:t>
      </w:r>
      <w:r w:rsidR="00DF08BB" w:rsidRPr="00392055">
        <w:rPr>
          <w:rStyle w:val="Char0"/>
          <w:rtl/>
        </w:rPr>
        <w:t>ی</w:t>
      </w:r>
      <w:r w:rsidRPr="00392055">
        <w:rPr>
          <w:rStyle w:val="Char0"/>
          <w:rtl/>
        </w:rPr>
        <w:t>ن آ</w:t>
      </w:r>
      <w:r w:rsidR="00DF08BB" w:rsidRPr="00392055">
        <w:rPr>
          <w:rStyle w:val="Char0"/>
          <w:rtl/>
        </w:rPr>
        <w:t>ی</w:t>
      </w:r>
      <w:r w:rsidRPr="00392055">
        <w:rPr>
          <w:rStyle w:val="Char0"/>
          <w:rtl/>
        </w:rPr>
        <w:t>ه است:</w:t>
      </w:r>
      <w:r w:rsidR="00BE799B">
        <w:rPr>
          <w:rStyle w:val="Char0"/>
          <w:rFonts w:hint="cs"/>
          <w:rtl/>
        </w:rPr>
        <w:t xml:space="preserve"> </w:t>
      </w:r>
      <w:r w:rsidR="00BE799B">
        <w:rPr>
          <w:rStyle w:val="Char0"/>
          <w:rFonts w:cs="Traditional Arabic"/>
          <w:color w:val="000000"/>
          <w:shd w:val="clear" w:color="auto" w:fill="FFFFFF"/>
          <w:rtl/>
        </w:rPr>
        <w:t>﴿</w:t>
      </w:r>
      <w:r w:rsidR="00BE799B" w:rsidRPr="006F2A5E">
        <w:rPr>
          <w:rStyle w:val="Char4"/>
          <w:rtl/>
        </w:rPr>
        <w:t xml:space="preserve">يَٰٓأَيُّهَا </w:t>
      </w:r>
      <w:r w:rsidR="00BE799B" w:rsidRPr="006F2A5E">
        <w:rPr>
          <w:rStyle w:val="Char4"/>
          <w:rFonts w:hint="cs"/>
          <w:rtl/>
        </w:rPr>
        <w:t>ٱ</w:t>
      </w:r>
      <w:r w:rsidR="00BE799B" w:rsidRPr="006F2A5E">
        <w:rPr>
          <w:rStyle w:val="Char4"/>
          <w:rFonts w:hint="eastAsia"/>
          <w:rtl/>
        </w:rPr>
        <w:t>لَّذِينَ</w:t>
      </w:r>
      <w:r w:rsidR="00BE799B" w:rsidRPr="006F2A5E">
        <w:rPr>
          <w:rStyle w:val="Char4"/>
          <w:rtl/>
        </w:rPr>
        <w:t xml:space="preserve"> ءَامَنُوٓاْ أَطِيعُواْ </w:t>
      </w:r>
      <w:r w:rsidR="00BE799B" w:rsidRPr="006F2A5E">
        <w:rPr>
          <w:rStyle w:val="Char4"/>
          <w:rFonts w:hint="cs"/>
          <w:rtl/>
        </w:rPr>
        <w:t>ٱ</w:t>
      </w:r>
      <w:r w:rsidR="00BE799B" w:rsidRPr="006F2A5E">
        <w:rPr>
          <w:rStyle w:val="Char4"/>
          <w:rFonts w:hint="eastAsia"/>
          <w:rtl/>
        </w:rPr>
        <w:t>للَّهَ</w:t>
      </w:r>
      <w:r w:rsidR="00BE799B" w:rsidRPr="006F2A5E">
        <w:rPr>
          <w:rStyle w:val="Char4"/>
          <w:rtl/>
        </w:rPr>
        <w:t xml:space="preserve"> وَأَطِيعُواْ </w:t>
      </w:r>
      <w:r w:rsidR="00BE799B" w:rsidRPr="006F2A5E">
        <w:rPr>
          <w:rStyle w:val="Char4"/>
          <w:rFonts w:hint="cs"/>
          <w:rtl/>
        </w:rPr>
        <w:t>ٱ</w:t>
      </w:r>
      <w:r w:rsidR="00BE799B" w:rsidRPr="006F2A5E">
        <w:rPr>
          <w:rStyle w:val="Char4"/>
          <w:rFonts w:hint="eastAsia"/>
          <w:rtl/>
        </w:rPr>
        <w:t>لرَّسُولَ</w:t>
      </w:r>
      <w:r w:rsidR="00BE799B" w:rsidRPr="006F2A5E">
        <w:rPr>
          <w:rStyle w:val="Char4"/>
          <w:rtl/>
        </w:rPr>
        <w:t xml:space="preserve"> وَأُوْلِي </w:t>
      </w:r>
      <w:r w:rsidR="00BE799B" w:rsidRPr="006F2A5E">
        <w:rPr>
          <w:rStyle w:val="Char4"/>
          <w:rFonts w:hint="cs"/>
          <w:rtl/>
        </w:rPr>
        <w:t>ٱ</w:t>
      </w:r>
      <w:r w:rsidR="00BE799B" w:rsidRPr="006F2A5E">
        <w:rPr>
          <w:rStyle w:val="Char4"/>
          <w:rFonts w:hint="eastAsia"/>
          <w:rtl/>
        </w:rPr>
        <w:t>لۡأَمۡرِ</w:t>
      </w:r>
      <w:r w:rsidR="00BE799B" w:rsidRPr="006F2A5E">
        <w:rPr>
          <w:rStyle w:val="Char4"/>
          <w:rtl/>
        </w:rPr>
        <w:t xml:space="preserve"> مِنكُمۡۖ</w:t>
      </w:r>
      <w:r w:rsidR="00BE799B">
        <w:rPr>
          <w:rStyle w:val="Char0"/>
          <w:rFonts w:cs="Traditional Arabic"/>
          <w:color w:val="000000"/>
          <w:shd w:val="clear" w:color="auto" w:fill="FFFFFF"/>
          <w:rtl/>
        </w:rPr>
        <w:t>﴾</w:t>
      </w:r>
      <w:r w:rsidRPr="006933B2">
        <w:rPr>
          <w:rStyle w:val="FootnoteReference"/>
          <w:rFonts w:cs="IRNazli"/>
          <w:sz w:val="32"/>
          <w:rtl/>
        </w:rPr>
        <w:t>(</w:t>
      </w:r>
      <w:r w:rsidRPr="006933B2">
        <w:rPr>
          <w:rStyle w:val="FootnoteReference"/>
          <w:rFonts w:cs="IRNazli"/>
          <w:sz w:val="32"/>
          <w:rtl/>
        </w:rPr>
        <w:footnoteReference w:id="306"/>
      </w:r>
      <w:r w:rsidRPr="006933B2">
        <w:rPr>
          <w:rStyle w:val="FootnoteReference"/>
          <w:rFonts w:cs="IRNazli"/>
          <w:sz w:val="32"/>
          <w:rtl/>
        </w:rPr>
        <w:t>)</w:t>
      </w:r>
      <w:r w:rsidRPr="00C64670">
        <w:rPr>
          <w:rStyle w:val="Char0"/>
          <w:rtl/>
        </w:rPr>
        <w:t xml:space="preserve"> </w:t>
      </w:r>
      <w:r w:rsidR="00F3181F" w:rsidRPr="00BE799B">
        <w:rPr>
          <w:rStyle w:val="Char9"/>
          <w:rFonts w:hint="cs"/>
          <w:rtl/>
        </w:rPr>
        <w:t>«</w:t>
      </w:r>
      <w:r w:rsidR="00F3181F" w:rsidRPr="00BE799B">
        <w:rPr>
          <w:rStyle w:val="Char9"/>
          <w:rtl/>
        </w:rPr>
        <w:t>‏ا</w:t>
      </w:r>
      <w:r w:rsidR="00DF08BB" w:rsidRPr="00BE799B">
        <w:rPr>
          <w:rStyle w:val="Char9"/>
          <w:rtl/>
        </w:rPr>
        <w:t>ی</w:t>
      </w:r>
      <w:r w:rsidR="00F3181F" w:rsidRPr="00BE799B">
        <w:rPr>
          <w:rStyle w:val="Char9"/>
          <w:rtl/>
        </w:rPr>
        <w:t xml:space="preserve"> </w:t>
      </w:r>
      <w:r w:rsidR="00DF08BB" w:rsidRPr="00BE799B">
        <w:rPr>
          <w:rStyle w:val="Char9"/>
          <w:rtl/>
        </w:rPr>
        <w:t>ک</w:t>
      </w:r>
      <w:r w:rsidR="00F3181F" w:rsidRPr="00BE799B">
        <w:rPr>
          <w:rStyle w:val="Char9"/>
          <w:rtl/>
        </w:rPr>
        <w:t>سان</w:t>
      </w:r>
      <w:r w:rsidR="00DF08BB" w:rsidRPr="00BE799B">
        <w:rPr>
          <w:rStyle w:val="Char9"/>
          <w:rtl/>
        </w:rPr>
        <w:t>ی</w:t>
      </w:r>
      <w:r w:rsidR="00F3181F" w:rsidRPr="00BE799B">
        <w:rPr>
          <w:rStyle w:val="Char9"/>
          <w:rtl/>
        </w:rPr>
        <w:t xml:space="preserve"> </w:t>
      </w:r>
      <w:r w:rsidR="00DF08BB" w:rsidRPr="00BE799B">
        <w:rPr>
          <w:rStyle w:val="Char9"/>
          <w:rtl/>
        </w:rPr>
        <w:t>ک</w:t>
      </w:r>
      <w:r w:rsidR="00F3181F" w:rsidRPr="00BE799B">
        <w:rPr>
          <w:rStyle w:val="Char9"/>
          <w:rtl/>
        </w:rPr>
        <w:t>ه ا</w:t>
      </w:r>
      <w:r w:rsidR="00DF08BB" w:rsidRPr="00BE799B">
        <w:rPr>
          <w:rStyle w:val="Char9"/>
          <w:rtl/>
        </w:rPr>
        <w:t>ی</w:t>
      </w:r>
      <w:r w:rsidR="00F3181F" w:rsidRPr="00BE799B">
        <w:rPr>
          <w:rStyle w:val="Char9"/>
          <w:rtl/>
        </w:rPr>
        <w:t>مان آورده‌ا</w:t>
      </w:r>
      <w:r w:rsidR="00DF08BB" w:rsidRPr="00BE799B">
        <w:rPr>
          <w:rStyle w:val="Char9"/>
          <w:rtl/>
        </w:rPr>
        <w:t>ی</w:t>
      </w:r>
      <w:r w:rsidR="00F3181F" w:rsidRPr="00BE799B">
        <w:rPr>
          <w:rStyle w:val="Char9"/>
          <w:rtl/>
        </w:rPr>
        <w:t>د! از خدا (با پ</w:t>
      </w:r>
      <w:r w:rsidR="00DF08BB" w:rsidRPr="00BE799B">
        <w:rPr>
          <w:rStyle w:val="Char9"/>
          <w:rtl/>
        </w:rPr>
        <w:t>ی</w:t>
      </w:r>
      <w:r w:rsidR="00F3181F" w:rsidRPr="00BE799B">
        <w:rPr>
          <w:rStyle w:val="Char9"/>
          <w:rtl/>
        </w:rPr>
        <w:t>رو</w:t>
      </w:r>
      <w:r w:rsidR="00DF08BB" w:rsidRPr="00BE799B">
        <w:rPr>
          <w:rStyle w:val="Char9"/>
          <w:rtl/>
        </w:rPr>
        <w:t>ی</w:t>
      </w:r>
      <w:r w:rsidR="00F3181F" w:rsidRPr="00BE799B">
        <w:rPr>
          <w:rStyle w:val="Char9"/>
          <w:rtl/>
        </w:rPr>
        <w:t xml:space="preserve"> از قرآن) و از پ</w:t>
      </w:r>
      <w:r w:rsidR="00DF08BB" w:rsidRPr="00BE799B">
        <w:rPr>
          <w:rStyle w:val="Char9"/>
          <w:rtl/>
        </w:rPr>
        <w:t>ی</w:t>
      </w:r>
      <w:r w:rsidR="00F3181F" w:rsidRPr="00BE799B">
        <w:rPr>
          <w:rStyle w:val="Char9"/>
          <w:rtl/>
        </w:rPr>
        <w:t xml:space="preserve">غمبر (خدا </w:t>
      </w:r>
      <w:r w:rsidR="00566E38" w:rsidRPr="00BE799B">
        <w:rPr>
          <w:rStyle w:val="Char9"/>
          <w:rtl/>
        </w:rPr>
        <w:t>محمّد</w:t>
      </w:r>
      <w:r w:rsidR="00F3181F" w:rsidRPr="00BE799B">
        <w:rPr>
          <w:rStyle w:val="Char9"/>
          <w:rtl/>
        </w:rPr>
        <w:t xml:space="preserve"> مصطف</w:t>
      </w:r>
      <w:r w:rsidR="00DF08BB" w:rsidRPr="00BE799B">
        <w:rPr>
          <w:rStyle w:val="Char9"/>
          <w:rtl/>
        </w:rPr>
        <w:t>ی</w:t>
      </w:r>
      <w:r w:rsidR="00F3181F" w:rsidRPr="00BE799B">
        <w:rPr>
          <w:rStyle w:val="Char9"/>
          <w:rtl/>
        </w:rPr>
        <w:t xml:space="preserve"> با تمسّ</w:t>
      </w:r>
      <w:r w:rsidR="00DF08BB" w:rsidRPr="00BE799B">
        <w:rPr>
          <w:rStyle w:val="Char9"/>
          <w:rtl/>
        </w:rPr>
        <w:t>ک</w:t>
      </w:r>
      <w:r w:rsidR="00F3181F" w:rsidRPr="00BE799B">
        <w:rPr>
          <w:rStyle w:val="Char9"/>
          <w:rtl/>
        </w:rPr>
        <w:t xml:space="preserve"> به سنّت او) اطاعت </w:t>
      </w:r>
      <w:r w:rsidR="00DF08BB" w:rsidRPr="00BE799B">
        <w:rPr>
          <w:rStyle w:val="Char9"/>
          <w:rtl/>
        </w:rPr>
        <w:t>ک</w:t>
      </w:r>
      <w:r w:rsidR="00F3181F" w:rsidRPr="00BE799B">
        <w:rPr>
          <w:rStyle w:val="Char9"/>
          <w:rtl/>
        </w:rPr>
        <w:t>ن</w:t>
      </w:r>
      <w:r w:rsidR="00DF08BB" w:rsidRPr="00BE799B">
        <w:rPr>
          <w:rStyle w:val="Char9"/>
          <w:rtl/>
        </w:rPr>
        <w:t>ی</w:t>
      </w:r>
      <w:r w:rsidR="00F3181F" w:rsidRPr="00BE799B">
        <w:rPr>
          <w:rStyle w:val="Char9"/>
          <w:rtl/>
        </w:rPr>
        <w:t xml:space="preserve">د، و از </w:t>
      </w:r>
      <w:r w:rsidR="005F4B7F" w:rsidRPr="00BE799B">
        <w:rPr>
          <w:rStyle w:val="Char9"/>
          <w:rFonts w:hint="cs"/>
          <w:rtl/>
        </w:rPr>
        <w:t xml:space="preserve">علما </w:t>
      </w:r>
      <w:r w:rsidR="00F3181F" w:rsidRPr="00BE799B">
        <w:rPr>
          <w:rStyle w:val="Char9"/>
          <w:rtl/>
        </w:rPr>
        <w:t>و فرماندهان مسلمان خود فرمانبردار</w:t>
      </w:r>
      <w:r w:rsidR="00DF08BB" w:rsidRPr="00BE799B">
        <w:rPr>
          <w:rStyle w:val="Char9"/>
          <w:rtl/>
        </w:rPr>
        <w:t>ی</w:t>
      </w:r>
      <w:r w:rsidR="00F3181F" w:rsidRPr="00BE799B">
        <w:rPr>
          <w:rStyle w:val="Char9"/>
          <w:rtl/>
        </w:rPr>
        <w:t xml:space="preserve"> نمائ</w:t>
      </w:r>
      <w:r w:rsidR="00DF08BB" w:rsidRPr="00BE799B">
        <w:rPr>
          <w:rStyle w:val="Char9"/>
          <w:rtl/>
        </w:rPr>
        <w:t>ی</w:t>
      </w:r>
      <w:r w:rsidR="00F3181F" w:rsidRPr="00BE799B">
        <w:rPr>
          <w:rStyle w:val="Char9"/>
          <w:rtl/>
        </w:rPr>
        <w:t xml:space="preserve">د (مادام </w:t>
      </w:r>
      <w:r w:rsidR="00DF08BB" w:rsidRPr="00BE799B">
        <w:rPr>
          <w:rStyle w:val="Char9"/>
          <w:rtl/>
        </w:rPr>
        <w:t>ک</w:t>
      </w:r>
      <w:r w:rsidR="00F3181F" w:rsidRPr="00BE799B">
        <w:rPr>
          <w:rStyle w:val="Char9"/>
          <w:rtl/>
        </w:rPr>
        <w:t>ه دادگر و حقّگرا بوده و مجر</w:t>
      </w:r>
      <w:r w:rsidR="00DF08BB" w:rsidRPr="00BE799B">
        <w:rPr>
          <w:rStyle w:val="Char9"/>
          <w:rtl/>
        </w:rPr>
        <w:t>ی</w:t>
      </w:r>
      <w:r w:rsidR="00F3181F" w:rsidRPr="00BE799B">
        <w:rPr>
          <w:rStyle w:val="Char9"/>
          <w:rtl/>
        </w:rPr>
        <w:t xml:space="preserve"> اح</w:t>
      </w:r>
      <w:r w:rsidR="00DF08BB" w:rsidRPr="00BE799B">
        <w:rPr>
          <w:rStyle w:val="Char9"/>
          <w:rtl/>
        </w:rPr>
        <w:t>ک</w:t>
      </w:r>
      <w:r w:rsidR="00F3181F" w:rsidRPr="00BE799B">
        <w:rPr>
          <w:rStyle w:val="Char9"/>
          <w:rtl/>
        </w:rPr>
        <w:t>ام شر</w:t>
      </w:r>
      <w:r w:rsidR="00DF08BB" w:rsidRPr="00BE799B">
        <w:rPr>
          <w:rStyle w:val="Char9"/>
          <w:rtl/>
        </w:rPr>
        <w:t>ی</w:t>
      </w:r>
      <w:r w:rsidR="00F3181F" w:rsidRPr="00BE799B">
        <w:rPr>
          <w:rStyle w:val="Char9"/>
          <w:rtl/>
        </w:rPr>
        <w:t>عت اسلام باشند)</w:t>
      </w:r>
      <w:r w:rsidR="00F3181F" w:rsidRPr="00BE799B">
        <w:rPr>
          <w:rStyle w:val="Char9"/>
          <w:rFonts w:hint="cs"/>
          <w:rtl/>
        </w:rPr>
        <w:t>.»</w:t>
      </w:r>
      <w:r w:rsidR="00F3181F" w:rsidRPr="00C64670">
        <w:rPr>
          <w:rStyle w:val="Char0"/>
          <w:rtl/>
        </w:rPr>
        <w:t xml:space="preserve"> </w:t>
      </w:r>
      <w:r w:rsidRPr="00C64670">
        <w:rPr>
          <w:rStyle w:val="Char0"/>
          <w:rtl/>
        </w:rPr>
        <w:t>وجه استدلال به ا</w:t>
      </w:r>
      <w:r w:rsidR="00DF08BB">
        <w:rPr>
          <w:rStyle w:val="Char0"/>
          <w:rtl/>
        </w:rPr>
        <w:t>ی</w:t>
      </w:r>
      <w:r w:rsidRPr="00C64670">
        <w:rPr>
          <w:rStyle w:val="Char0"/>
          <w:rtl/>
        </w:rPr>
        <w:t>ن آ</w:t>
      </w:r>
      <w:r w:rsidR="00DF08BB">
        <w:rPr>
          <w:rStyle w:val="Char0"/>
          <w:rtl/>
        </w:rPr>
        <w:t>ی</w:t>
      </w:r>
      <w:r w:rsidRPr="00C64670">
        <w:rPr>
          <w:rStyle w:val="Char0"/>
          <w:rtl/>
        </w:rPr>
        <w:t>ه ا</w:t>
      </w:r>
      <w:r w:rsidR="00DF08BB">
        <w:rPr>
          <w:rStyle w:val="Char0"/>
          <w:rtl/>
        </w:rPr>
        <w:t>ی</w:t>
      </w:r>
      <w:r w:rsidRPr="00C64670">
        <w:rPr>
          <w:rStyle w:val="Char0"/>
          <w:rtl/>
        </w:rPr>
        <w:t xml:space="preserve">ن است </w:t>
      </w:r>
      <w:r w:rsidR="00DF08BB">
        <w:rPr>
          <w:rStyle w:val="Char0"/>
          <w:rtl/>
        </w:rPr>
        <w:t>ک</w:t>
      </w:r>
      <w:r w:rsidRPr="00C64670">
        <w:rPr>
          <w:rStyle w:val="Char0"/>
          <w:rtl/>
        </w:rPr>
        <w:t xml:space="preserve">ه منظور از </w:t>
      </w:r>
      <w:r w:rsidRPr="006F2A5E">
        <w:rPr>
          <w:rStyle w:val="Char3"/>
          <w:rtl/>
        </w:rPr>
        <w:t>«</w:t>
      </w:r>
      <w:r w:rsidR="00AF2DF2" w:rsidRPr="006F2A5E">
        <w:rPr>
          <w:rStyle w:val="Char3"/>
          <w:rFonts w:hint="cs"/>
          <w:rtl/>
        </w:rPr>
        <w:t>أُولِي</w:t>
      </w:r>
      <w:r w:rsidR="00AF2DF2" w:rsidRPr="006F2A5E">
        <w:rPr>
          <w:rStyle w:val="Char3"/>
          <w:rtl/>
        </w:rPr>
        <w:t xml:space="preserve"> </w:t>
      </w:r>
      <w:r w:rsidR="00AF2DF2" w:rsidRPr="006F2A5E">
        <w:rPr>
          <w:rStyle w:val="Char3"/>
          <w:rFonts w:hint="cs"/>
          <w:rtl/>
        </w:rPr>
        <w:t>الْأَمْرِ</w:t>
      </w:r>
      <w:r w:rsidRPr="006F2A5E">
        <w:rPr>
          <w:rStyle w:val="Char3"/>
          <w:rtl/>
        </w:rPr>
        <w:t>»</w:t>
      </w:r>
      <w:r w:rsidRPr="00C64670">
        <w:rPr>
          <w:rStyle w:val="Char0"/>
          <w:rtl/>
        </w:rPr>
        <w:t xml:space="preserve"> علماست </w:t>
      </w:r>
      <w:r w:rsidR="00DF08BB">
        <w:rPr>
          <w:rStyle w:val="Char0"/>
          <w:rtl/>
        </w:rPr>
        <w:t>ک</w:t>
      </w:r>
      <w:r w:rsidRPr="00C64670">
        <w:rPr>
          <w:rStyle w:val="Char0"/>
          <w:rtl/>
        </w:rPr>
        <w:t>ه خداوند متعال امر به اطاعت و پ</w:t>
      </w:r>
      <w:r w:rsidR="00DF08BB">
        <w:rPr>
          <w:rStyle w:val="Char0"/>
          <w:rtl/>
        </w:rPr>
        <w:t>ی</w:t>
      </w:r>
      <w:r w:rsidRPr="00C64670">
        <w:rPr>
          <w:rStyle w:val="Char0"/>
          <w:rtl/>
        </w:rPr>
        <w:t>رو</w:t>
      </w:r>
      <w:r w:rsidR="00DF08BB">
        <w:rPr>
          <w:rStyle w:val="Char0"/>
          <w:rtl/>
        </w:rPr>
        <w:t>ی</w:t>
      </w:r>
      <w:r w:rsidRPr="00C64670">
        <w:rPr>
          <w:rStyle w:val="Char0"/>
          <w:rtl/>
        </w:rPr>
        <w:t xml:space="preserve"> از آنان نموده است و اطاعت و پ</w:t>
      </w:r>
      <w:r w:rsidR="00DF08BB">
        <w:rPr>
          <w:rStyle w:val="Char0"/>
          <w:rtl/>
        </w:rPr>
        <w:t>ی</w:t>
      </w:r>
      <w:r w:rsidRPr="00C64670">
        <w:rPr>
          <w:rStyle w:val="Char0"/>
          <w:rtl/>
        </w:rPr>
        <w:t>رو</w:t>
      </w:r>
      <w:r w:rsidR="00DF08BB">
        <w:rPr>
          <w:rStyle w:val="Char0"/>
          <w:rtl/>
        </w:rPr>
        <w:t>ی</w:t>
      </w:r>
      <w:r w:rsidRPr="00C64670">
        <w:rPr>
          <w:rStyle w:val="Char0"/>
          <w:rtl/>
        </w:rPr>
        <w:t xml:space="preserve"> از آنان، همان تقل</w:t>
      </w:r>
      <w:r w:rsidR="00DF08BB">
        <w:rPr>
          <w:rStyle w:val="Char0"/>
          <w:rtl/>
        </w:rPr>
        <w:t>ی</w:t>
      </w:r>
      <w:r w:rsidRPr="00C64670">
        <w:rPr>
          <w:rStyle w:val="Char0"/>
          <w:rtl/>
        </w:rPr>
        <w:t>د از آنان</w:t>
      </w:r>
      <w:r w:rsidR="004B2099" w:rsidRPr="00C64670">
        <w:rPr>
          <w:rStyle w:val="Char0"/>
          <w:rtl/>
        </w:rPr>
        <w:t xml:space="preserve"> </w:t>
      </w:r>
      <w:r w:rsidRPr="00C64670">
        <w:rPr>
          <w:rStyle w:val="Char0"/>
          <w:rtl/>
        </w:rPr>
        <w:t>در اح</w:t>
      </w:r>
      <w:r w:rsidR="00DF08BB">
        <w:rPr>
          <w:rStyle w:val="Char0"/>
          <w:rtl/>
        </w:rPr>
        <w:t>ک</w:t>
      </w:r>
      <w:r w:rsidRPr="00C64670">
        <w:rPr>
          <w:rStyle w:val="Char0"/>
          <w:rtl/>
        </w:rPr>
        <w:t>ام</w:t>
      </w:r>
      <w:r w:rsidR="00DF08BB">
        <w:rPr>
          <w:rStyle w:val="Char0"/>
          <w:rtl/>
        </w:rPr>
        <w:t>ی</w:t>
      </w:r>
      <w:r w:rsidRPr="00C64670">
        <w:rPr>
          <w:rStyle w:val="Char0"/>
          <w:rtl/>
        </w:rPr>
        <w:t xml:space="preserve"> </w:t>
      </w:r>
      <w:r w:rsidR="00AF2DF2" w:rsidRPr="00C64670">
        <w:rPr>
          <w:rStyle w:val="Char0"/>
          <w:rFonts w:hint="cs"/>
          <w:rtl/>
        </w:rPr>
        <w:t xml:space="preserve">است </w:t>
      </w:r>
      <w:r w:rsidR="00DF08BB">
        <w:rPr>
          <w:rStyle w:val="Char0"/>
          <w:rtl/>
        </w:rPr>
        <w:t>ک</w:t>
      </w:r>
      <w:r w:rsidRPr="00C64670">
        <w:rPr>
          <w:rStyle w:val="Char0"/>
          <w:rtl/>
        </w:rPr>
        <w:t>ه بدان فتوا م</w:t>
      </w:r>
      <w:r w:rsidR="00DF08BB">
        <w:rPr>
          <w:rStyle w:val="Char0"/>
          <w:rtl/>
        </w:rPr>
        <w:t>ی</w:t>
      </w:r>
      <w:r w:rsidRPr="00C64670">
        <w:rPr>
          <w:rStyle w:val="Char0"/>
          <w:rtl/>
        </w:rPr>
        <w:t>‌دهند.</w:t>
      </w:r>
      <w:r w:rsidRPr="006933B2">
        <w:rPr>
          <w:rStyle w:val="FootnoteReference"/>
          <w:rFonts w:cs="IRNazli"/>
          <w:sz w:val="32"/>
          <w:rtl/>
        </w:rPr>
        <w:t>(</w:t>
      </w:r>
      <w:r w:rsidRPr="006933B2">
        <w:rPr>
          <w:rStyle w:val="FootnoteReference"/>
          <w:rFonts w:cs="IRNazli"/>
          <w:sz w:val="32"/>
          <w:rtl/>
        </w:rPr>
        <w:footnoteReference w:id="307"/>
      </w:r>
      <w:r w:rsidRPr="006933B2">
        <w:rPr>
          <w:rStyle w:val="FootnoteReference"/>
          <w:rFonts w:cs="IRNazli"/>
          <w:sz w:val="32"/>
          <w:rtl/>
        </w:rPr>
        <w:t>)</w:t>
      </w:r>
    </w:p>
    <w:p w:rsidR="00E11DC7" w:rsidRPr="00C64670" w:rsidRDefault="005F4B7F" w:rsidP="008849F6">
      <w:pPr>
        <w:spacing w:line="240" w:lineRule="auto"/>
        <w:ind w:firstLine="284"/>
        <w:jc w:val="both"/>
        <w:rPr>
          <w:rStyle w:val="Char0"/>
          <w:rtl/>
        </w:rPr>
      </w:pPr>
      <w:r w:rsidRPr="00C64670">
        <w:rPr>
          <w:rStyle w:val="Char0"/>
          <w:rFonts w:hint="cs"/>
          <w:rtl/>
        </w:rPr>
        <w:t>برخی از فقها</w:t>
      </w:r>
      <w:r w:rsidR="00E11DC7" w:rsidRPr="00C64670">
        <w:rPr>
          <w:rStyle w:val="Char0"/>
          <w:rtl/>
        </w:rPr>
        <w:t xml:space="preserve"> به ا</w:t>
      </w:r>
      <w:r w:rsidR="00DF08BB">
        <w:rPr>
          <w:rStyle w:val="Char0"/>
          <w:rtl/>
        </w:rPr>
        <w:t>ی</w:t>
      </w:r>
      <w:r w:rsidR="00E11DC7" w:rsidRPr="00C64670">
        <w:rPr>
          <w:rStyle w:val="Char0"/>
          <w:rtl/>
        </w:rPr>
        <w:t>ن آ</w:t>
      </w:r>
      <w:r w:rsidR="00DF08BB">
        <w:rPr>
          <w:rStyle w:val="Char0"/>
          <w:rtl/>
        </w:rPr>
        <w:t>ی</w:t>
      </w:r>
      <w:r w:rsidR="00E11DC7" w:rsidRPr="00C64670">
        <w:rPr>
          <w:rStyle w:val="Char0"/>
          <w:rtl/>
        </w:rPr>
        <w:t xml:space="preserve">ه استدلال </w:t>
      </w:r>
      <w:r w:rsidR="00DF08BB">
        <w:rPr>
          <w:rStyle w:val="Char0"/>
          <w:rtl/>
        </w:rPr>
        <w:t>ک</w:t>
      </w:r>
      <w:r w:rsidR="00E11DC7" w:rsidRPr="00C64670">
        <w:rPr>
          <w:rStyle w:val="Char0"/>
          <w:rtl/>
        </w:rPr>
        <w:t>رده‌اند:</w:t>
      </w:r>
      <w:r w:rsidR="008849F6">
        <w:rPr>
          <w:rStyle w:val="Char0"/>
          <w:rFonts w:hint="cs"/>
          <w:rtl/>
        </w:rPr>
        <w:t xml:space="preserve"> </w:t>
      </w:r>
      <w:r w:rsidR="008849F6">
        <w:rPr>
          <w:rStyle w:val="Char0"/>
          <w:rFonts w:cs="Traditional Arabic"/>
          <w:color w:val="000000"/>
          <w:shd w:val="clear" w:color="auto" w:fill="FFFFFF"/>
          <w:rtl/>
        </w:rPr>
        <w:t>﴿</w:t>
      </w:r>
      <w:r w:rsidR="008849F6" w:rsidRPr="00932399">
        <w:rPr>
          <w:rStyle w:val="Char4"/>
          <w:rtl/>
        </w:rPr>
        <w:t xml:space="preserve">فَلَوۡلَا نَفَرَ مِن كُلِّ فِرۡقَةٖ مِّنۡهُمۡ طَآئِفَةٞ لِّيَتَفَقَّهُواْ فِي </w:t>
      </w:r>
      <w:r w:rsidR="008849F6" w:rsidRPr="00932399">
        <w:rPr>
          <w:rStyle w:val="Char4"/>
          <w:rFonts w:hint="cs"/>
          <w:rtl/>
        </w:rPr>
        <w:t>ٱ</w:t>
      </w:r>
      <w:r w:rsidR="008849F6" w:rsidRPr="00932399">
        <w:rPr>
          <w:rStyle w:val="Char4"/>
          <w:rFonts w:hint="eastAsia"/>
          <w:rtl/>
        </w:rPr>
        <w:t>لدِّينِ</w:t>
      </w:r>
      <w:r w:rsidR="008849F6" w:rsidRPr="00932399">
        <w:rPr>
          <w:rStyle w:val="Char4"/>
          <w:rtl/>
        </w:rPr>
        <w:t xml:space="preserve"> وَلِيُنذِرُواْ قَوۡمَهُمۡ إِذَا رَجَعُوٓاْ إِلَيۡهِمۡ لَعَلَّهُمۡ يَحۡذَرُونَ١٢٢</w:t>
      </w:r>
      <w:r w:rsidR="008849F6">
        <w:rPr>
          <w:rStyle w:val="Char0"/>
          <w:rFonts w:cs="Traditional Arabic"/>
          <w:color w:val="000000"/>
          <w:shd w:val="clear" w:color="auto" w:fill="FFFFFF"/>
          <w:rtl/>
        </w:rPr>
        <w:t>﴾</w:t>
      </w:r>
      <w:r w:rsidR="00E11DC7" w:rsidRPr="006933B2">
        <w:rPr>
          <w:rStyle w:val="FootnoteReference"/>
          <w:rFonts w:cs="IRNazli"/>
          <w:sz w:val="32"/>
          <w:rtl/>
        </w:rPr>
        <w:t>(</w:t>
      </w:r>
      <w:r w:rsidR="00E11DC7" w:rsidRPr="006933B2">
        <w:rPr>
          <w:rStyle w:val="FootnoteReference"/>
          <w:rFonts w:cs="IRNazli"/>
          <w:sz w:val="32"/>
          <w:rtl/>
        </w:rPr>
        <w:footnoteReference w:id="308"/>
      </w:r>
      <w:r w:rsidR="00E11DC7" w:rsidRPr="006933B2">
        <w:rPr>
          <w:rStyle w:val="FootnoteReference"/>
          <w:rFonts w:cs="IRNazli"/>
          <w:sz w:val="32"/>
          <w:rtl/>
        </w:rPr>
        <w:t>)</w:t>
      </w:r>
      <w:r w:rsidR="008849F6" w:rsidRPr="006933B2">
        <w:rPr>
          <w:rStyle w:val="FootnoteReference"/>
          <w:rFonts w:cs="IRNazli" w:hint="cs"/>
          <w:sz w:val="32"/>
          <w:rtl/>
        </w:rPr>
        <w:t xml:space="preserve"> </w:t>
      </w:r>
      <w:r w:rsidRPr="008849F6">
        <w:rPr>
          <w:rStyle w:val="Char9"/>
          <w:rFonts w:hint="cs"/>
          <w:rtl/>
        </w:rPr>
        <w:t>«</w:t>
      </w:r>
      <w:r w:rsidRPr="008849F6">
        <w:rPr>
          <w:rStyle w:val="Char9"/>
          <w:rtl/>
        </w:rPr>
        <w:t>با</w:t>
      </w:r>
      <w:r w:rsidR="00DF08BB" w:rsidRPr="008849F6">
        <w:rPr>
          <w:rStyle w:val="Char9"/>
          <w:rtl/>
        </w:rPr>
        <w:t>ی</w:t>
      </w:r>
      <w:r w:rsidRPr="008849F6">
        <w:rPr>
          <w:rStyle w:val="Char9"/>
          <w:rtl/>
        </w:rPr>
        <w:t xml:space="preserve">د </w:t>
      </w:r>
      <w:r w:rsidR="00DF08BB" w:rsidRPr="008849F6">
        <w:rPr>
          <w:rStyle w:val="Char9"/>
          <w:rtl/>
        </w:rPr>
        <w:t>ک</w:t>
      </w:r>
      <w:r w:rsidRPr="008849F6">
        <w:rPr>
          <w:rStyle w:val="Char9"/>
          <w:rtl/>
        </w:rPr>
        <w:t>ه از هر قوم و قب</w:t>
      </w:r>
      <w:r w:rsidR="00DF08BB" w:rsidRPr="008849F6">
        <w:rPr>
          <w:rStyle w:val="Char9"/>
          <w:rtl/>
        </w:rPr>
        <w:t>ی</w:t>
      </w:r>
      <w:r w:rsidRPr="008849F6">
        <w:rPr>
          <w:rStyle w:val="Char9"/>
          <w:rtl/>
        </w:rPr>
        <w:t>له‌ا</w:t>
      </w:r>
      <w:r w:rsidR="00DF08BB" w:rsidRPr="008849F6">
        <w:rPr>
          <w:rStyle w:val="Char9"/>
          <w:rtl/>
        </w:rPr>
        <w:t>ی</w:t>
      </w:r>
      <w:r w:rsidRPr="008849F6">
        <w:rPr>
          <w:rStyle w:val="Char9"/>
          <w:rtl/>
        </w:rPr>
        <w:t>، عدّه‌ا</w:t>
      </w:r>
      <w:r w:rsidR="00DF08BB" w:rsidRPr="008849F6">
        <w:rPr>
          <w:rStyle w:val="Char9"/>
          <w:rtl/>
        </w:rPr>
        <w:t>ی</w:t>
      </w:r>
      <w:r w:rsidRPr="008849F6">
        <w:rPr>
          <w:rStyle w:val="Char9"/>
          <w:rtl/>
        </w:rPr>
        <w:t xml:space="preserve"> بروند (و در تحص</w:t>
      </w:r>
      <w:r w:rsidR="00DF08BB" w:rsidRPr="008849F6">
        <w:rPr>
          <w:rStyle w:val="Char9"/>
          <w:rtl/>
        </w:rPr>
        <w:t>ی</w:t>
      </w:r>
      <w:r w:rsidRPr="008849F6">
        <w:rPr>
          <w:rStyle w:val="Char9"/>
          <w:rtl/>
        </w:rPr>
        <w:t>ل علوم د</w:t>
      </w:r>
      <w:r w:rsidR="00DF08BB" w:rsidRPr="008849F6">
        <w:rPr>
          <w:rStyle w:val="Char9"/>
          <w:rtl/>
        </w:rPr>
        <w:t>ی</w:t>
      </w:r>
      <w:r w:rsidRPr="008849F6">
        <w:rPr>
          <w:rStyle w:val="Char9"/>
          <w:rtl/>
        </w:rPr>
        <w:t>ن</w:t>
      </w:r>
      <w:r w:rsidR="00DF08BB" w:rsidRPr="008849F6">
        <w:rPr>
          <w:rStyle w:val="Char9"/>
          <w:rtl/>
        </w:rPr>
        <w:t>ی</w:t>
      </w:r>
      <w:r w:rsidRPr="008849F6">
        <w:rPr>
          <w:rStyle w:val="Char9"/>
          <w:rtl/>
        </w:rPr>
        <w:t xml:space="preserve"> تلاش </w:t>
      </w:r>
      <w:r w:rsidR="00DF08BB" w:rsidRPr="008849F6">
        <w:rPr>
          <w:rStyle w:val="Char9"/>
          <w:rtl/>
        </w:rPr>
        <w:t>ک</w:t>
      </w:r>
      <w:r w:rsidRPr="008849F6">
        <w:rPr>
          <w:rStyle w:val="Char9"/>
          <w:rtl/>
        </w:rPr>
        <w:t>نند) تا با تعل</w:t>
      </w:r>
      <w:r w:rsidR="00DF08BB" w:rsidRPr="008849F6">
        <w:rPr>
          <w:rStyle w:val="Char9"/>
          <w:rtl/>
        </w:rPr>
        <w:t>ی</w:t>
      </w:r>
      <w:r w:rsidRPr="008849F6">
        <w:rPr>
          <w:rStyle w:val="Char9"/>
          <w:rtl/>
        </w:rPr>
        <w:t>مات اسلام</w:t>
      </w:r>
      <w:r w:rsidR="00DF08BB" w:rsidRPr="008849F6">
        <w:rPr>
          <w:rStyle w:val="Char9"/>
          <w:rtl/>
        </w:rPr>
        <w:t>ی</w:t>
      </w:r>
      <w:r w:rsidRPr="008849F6">
        <w:rPr>
          <w:rStyle w:val="Char9"/>
          <w:rtl/>
        </w:rPr>
        <w:t xml:space="preserve"> آشنا گردند، و هنگام</w:t>
      </w:r>
      <w:r w:rsidR="00DF08BB" w:rsidRPr="008849F6">
        <w:rPr>
          <w:rStyle w:val="Char9"/>
          <w:rtl/>
        </w:rPr>
        <w:t>ی</w:t>
      </w:r>
      <w:r w:rsidRPr="008849F6">
        <w:rPr>
          <w:rStyle w:val="Char9"/>
          <w:rtl/>
        </w:rPr>
        <w:t xml:space="preserve"> </w:t>
      </w:r>
      <w:r w:rsidR="00DF08BB" w:rsidRPr="008849F6">
        <w:rPr>
          <w:rStyle w:val="Char9"/>
          <w:rtl/>
        </w:rPr>
        <w:t>ک</w:t>
      </w:r>
      <w:r w:rsidRPr="008849F6">
        <w:rPr>
          <w:rStyle w:val="Char9"/>
          <w:rtl/>
        </w:rPr>
        <w:t>ه به سو</w:t>
      </w:r>
      <w:r w:rsidR="00DF08BB" w:rsidRPr="008849F6">
        <w:rPr>
          <w:rStyle w:val="Char9"/>
          <w:rtl/>
        </w:rPr>
        <w:t>ی</w:t>
      </w:r>
      <w:r w:rsidRPr="008849F6">
        <w:rPr>
          <w:rStyle w:val="Char9"/>
          <w:rtl/>
        </w:rPr>
        <w:t xml:space="preserve"> قوم و قب</w:t>
      </w:r>
      <w:r w:rsidR="00DF08BB" w:rsidRPr="008849F6">
        <w:rPr>
          <w:rStyle w:val="Char9"/>
          <w:rtl/>
        </w:rPr>
        <w:t>ی</w:t>
      </w:r>
      <w:r w:rsidRPr="008849F6">
        <w:rPr>
          <w:rStyle w:val="Char9"/>
          <w:rtl/>
        </w:rPr>
        <w:t>له‌</w:t>
      </w:r>
      <w:r w:rsidR="00DF08BB" w:rsidRPr="008849F6">
        <w:rPr>
          <w:rStyle w:val="Char9"/>
          <w:rtl/>
        </w:rPr>
        <w:t>ی</w:t>
      </w:r>
      <w:r w:rsidRPr="008849F6">
        <w:rPr>
          <w:rStyle w:val="Char9"/>
          <w:rtl/>
        </w:rPr>
        <w:t xml:space="preserve"> خود برگشتند (به تعل</w:t>
      </w:r>
      <w:r w:rsidR="00DF08BB" w:rsidRPr="008849F6">
        <w:rPr>
          <w:rStyle w:val="Char9"/>
          <w:rtl/>
        </w:rPr>
        <w:t>ی</w:t>
      </w:r>
      <w:r w:rsidRPr="008849F6">
        <w:rPr>
          <w:rStyle w:val="Char9"/>
          <w:rtl/>
        </w:rPr>
        <w:t xml:space="preserve">م مردمان بپردازند و ارشادشان </w:t>
      </w:r>
      <w:r w:rsidR="00DF08BB" w:rsidRPr="008849F6">
        <w:rPr>
          <w:rStyle w:val="Char9"/>
          <w:rtl/>
        </w:rPr>
        <w:t>ک</w:t>
      </w:r>
      <w:r w:rsidRPr="008849F6">
        <w:rPr>
          <w:rStyle w:val="Char9"/>
          <w:rtl/>
        </w:rPr>
        <w:t>نند و) آنان را (از مخالفت فرمان پروردگار) بترسانند تا (خو</w:t>
      </w:r>
      <w:r w:rsidR="00DF08BB" w:rsidRPr="008849F6">
        <w:rPr>
          <w:rStyle w:val="Char9"/>
          <w:rtl/>
        </w:rPr>
        <w:t>ی</w:t>
      </w:r>
      <w:r w:rsidRPr="008849F6">
        <w:rPr>
          <w:rStyle w:val="Char9"/>
          <w:rtl/>
        </w:rPr>
        <w:t>شتن را از عقاب و عذاب خدا برحذر دارند و از بطالت و ضلالت) خوددار</w:t>
      </w:r>
      <w:r w:rsidR="00DF08BB" w:rsidRPr="008849F6">
        <w:rPr>
          <w:rStyle w:val="Char9"/>
          <w:rtl/>
        </w:rPr>
        <w:t>ی</w:t>
      </w:r>
      <w:r w:rsidRPr="008849F6">
        <w:rPr>
          <w:rStyle w:val="Char9"/>
          <w:rtl/>
        </w:rPr>
        <w:t xml:space="preserve"> </w:t>
      </w:r>
      <w:r w:rsidR="00DF08BB" w:rsidRPr="008849F6">
        <w:rPr>
          <w:rStyle w:val="Char9"/>
          <w:rtl/>
        </w:rPr>
        <w:t>ک</w:t>
      </w:r>
      <w:r w:rsidRPr="008849F6">
        <w:rPr>
          <w:rStyle w:val="Char9"/>
          <w:rtl/>
        </w:rPr>
        <w:t>نند.</w:t>
      </w:r>
      <w:r w:rsidRPr="008849F6">
        <w:rPr>
          <w:rStyle w:val="Char9"/>
          <w:rFonts w:hint="cs"/>
          <w:rtl/>
        </w:rPr>
        <w:t>»</w:t>
      </w:r>
      <w:r w:rsidR="00107B70">
        <w:rPr>
          <w:rStyle w:val="Char9"/>
          <w:rtl/>
        </w:rPr>
        <w:t xml:space="preserve"> </w:t>
      </w:r>
      <w:r w:rsidRPr="00C64670">
        <w:rPr>
          <w:rStyle w:val="Char0"/>
          <w:rtl/>
        </w:rPr>
        <w:t>‏</w:t>
      </w:r>
    </w:p>
    <w:p w:rsidR="00E11DC7" w:rsidRPr="00392055" w:rsidRDefault="00E11DC7" w:rsidP="00392055">
      <w:pPr>
        <w:spacing w:line="240" w:lineRule="auto"/>
        <w:ind w:firstLine="284"/>
        <w:jc w:val="both"/>
        <w:rPr>
          <w:rStyle w:val="Char0"/>
          <w:rtl/>
        </w:rPr>
      </w:pPr>
      <w:r w:rsidRPr="00392055">
        <w:rPr>
          <w:rStyle w:val="Char0"/>
          <w:rtl/>
        </w:rPr>
        <w:t>وجه استدلال به ا</w:t>
      </w:r>
      <w:r w:rsidR="00DF08BB" w:rsidRPr="00392055">
        <w:rPr>
          <w:rStyle w:val="Char0"/>
          <w:rtl/>
        </w:rPr>
        <w:t>ی</w:t>
      </w:r>
      <w:r w:rsidRPr="00392055">
        <w:rPr>
          <w:rStyle w:val="Char0"/>
          <w:rtl/>
        </w:rPr>
        <w:t>ن آ</w:t>
      </w:r>
      <w:r w:rsidR="00DF08BB" w:rsidRPr="00392055">
        <w:rPr>
          <w:rStyle w:val="Char0"/>
          <w:rtl/>
        </w:rPr>
        <w:t>ی</w:t>
      </w:r>
      <w:r w:rsidRPr="00392055">
        <w:rPr>
          <w:rStyle w:val="Char0"/>
          <w:rtl/>
        </w:rPr>
        <w:t>ه، ا</w:t>
      </w:r>
      <w:r w:rsidR="00DF08BB" w:rsidRPr="00392055">
        <w:rPr>
          <w:rStyle w:val="Char0"/>
          <w:rtl/>
        </w:rPr>
        <w:t>ی</w:t>
      </w:r>
      <w:r w:rsidRPr="00392055">
        <w:rPr>
          <w:rStyle w:val="Char0"/>
          <w:rtl/>
        </w:rPr>
        <w:t xml:space="preserve">ن است </w:t>
      </w:r>
      <w:r w:rsidR="00DF08BB" w:rsidRPr="00392055">
        <w:rPr>
          <w:rStyle w:val="Char0"/>
          <w:rtl/>
        </w:rPr>
        <w:t>ک</w:t>
      </w:r>
      <w:r w:rsidRPr="00392055">
        <w:rPr>
          <w:rStyle w:val="Char0"/>
          <w:rtl/>
        </w:rPr>
        <w:t>ه خداوند متعال خروج به مرا</w:t>
      </w:r>
      <w:r w:rsidR="00DF08BB" w:rsidRPr="00392055">
        <w:rPr>
          <w:rStyle w:val="Char0"/>
          <w:rtl/>
        </w:rPr>
        <w:t>ک</w:t>
      </w:r>
      <w:r w:rsidRPr="00392055">
        <w:rPr>
          <w:rStyle w:val="Char0"/>
          <w:rtl/>
        </w:rPr>
        <w:t>ز تعل</w:t>
      </w:r>
      <w:r w:rsidR="00DF08BB" w:rsidRPr="00392055">
        <w:rPr>
          <w:rStyle w:val="Char0"/>
          <w:rtl/>
        </w:rPr>
        <w:t>ی</w:t>
      </w:r>
      <w:r w:rsidRPr="00392055">
        <w:rPr>
          <w:rStyle w:val="Char0"/>
          <w:rtl/>
        </w:rPr>
        <w:t>م اح</w:t>
      </w:r>
      <w:r w:rsidR="00DF08BB" w:rsidRPr="00392055">
        <w:rPr>
          <w:rStyle w:val="Char0"/>
          <w:rtl/>
        </w:rPr>
        <w:t>ک</w:t>
      </w:r>
      <w:r w:rsidRPr="00392055">
        <w:rPr>
          <w:rStyle w:val="Char0"/>
          <w:rtl/>
        </w:rPr>
        <w:t>ام شرع</w:t>
      </w:r>
      <w:r w:rsidR="00DF08BB" w:rsidRPr="00392055">
        <w:rPr>
          <w:rStyle w:val="Char0"/>
          <w:rtl/>
        </w:rPr>
        <w:t>ی</w:t>
      </w:r>
      <w:r w:rsidRPr="00392055">
        <w:rPr>
          <w:rStyle w:val="Char0"/>
          <w:rtl/>
        </w:rPr>
        <w:t xml:space="preserve"> را به صورت </w:t>
      </w:r>
      <w:r w:rsidR="00DF08BB" w:rsidRPr="00392055">
        <w:rPr>
          <w:rStyle w:val="Char0"/>
          <w:rtl/>
        </w:rPr>
        <w:t>ک</w:t>
      </w:r>
      <w:r w:rsidRPr="00392055">
        <w:rPr>
          <w:rStyle w:val="Char0"/>
          <w:rtl/>
        </w:rPr>
        <w:t>فا</w:t>
      </w:r>
      <w:r w:rsidR="00DF08BB" w:rsidRPr="00392055">
        <w:rPr>
          <w:rStyle w:val="Char0"/>
          <w:rtl/>
        </w:rPr>
        <w:t>یی</w:t>
      </w:r>
      <w:r w:rsidRPr="00392055">
        <w:rPr>
          <w:rStyle w:val="Char0"/>
          <w:rtl/>
        </w:rPr>
        <w:t xml:space="preserve"> واجب نموده است به ا</w:t>
      </w:r>
      <w:r w:rsidR="00DF08BB" w:rsidRPr="00392055">
        <w:rPr>
          <w:rStyle w:val="Char0"/>
          <w:rtl/>
        </w:rPr>
        <w:t>ی</w:t>
      </w:r>
      <w:r w:rsidRPr="00392055">
        <w:rPr>
          <w:rStyle w:val="Char0"/>
          <w:rtl/>
        </w:rPr>
        <w:t>ن</w:t>
      </w:r>
      <w:r w:rsidR="00DF08BB" w:rsidRPr="00392055">
        <w:rPr>
          <w:rStyle w:val="Char0"/>
          <w:rtl/>
        </w:rPr>
        <w:t>ک</w:t>
      </w:r>
      <w:r w:rsidRPr="00392055">
        <w:rPr>
          <w:rStyle w:val="Char0"/>
          <w:rtl/>
        </w:rPr>
        <w:t>ه گروه</w:t>
      </w:r>
      <w:r w:rsidR="00DF08BB" w:rsidRPr="00392055">
        <w:rPr>
          <w:rStyle w:val="Char0"/>
          <w:rtl/>
        </w:rPr>
        <w:t>ی</w:t>
      </w:r>
      <w:r w:rsidRPr="00392055">
        <w:rPr>
          <w:rStyle w:val="Char0"/>
          <w:rtl/>
        </w:rPr>
        <w:t xml:space="preserve"> از مردم، از </w:t>
      </w:r>
      <w:r w:rsidR="00DF08BB" w:rsidRPr="00392055">
        <w:rPr>
          <w:rStyle w:val="Char0"/>
          <w:rtl/>
        </w:rPr>
        <w:t>ک</w:t>
      </w:r>
      <w:r w:rsidRPr="00392055">
        <w:rPr>
          <w:rStyle w:val="Char0"/>
          <w:rtl/>
        </w:rPr>
        <w:t>سان</w:t>
      </w:r>
      <w:r w:rsidR="00DF08BB" w:rsidRPr="00392055">
        <w:rPr>
          <w:rStyle w:val="Char0"/>
          <w:rtl/>
        </w:rPr>
        <w:t>ی</w:t>
      </w:r>
      <w:r w:rsidR="00AF2DF2" w:rsidRPr="00392055">
        <w:rPr>
          <w:rStyle w:val="Char0"/>
          <w:rFonts w:hint="cs"/>
          <w:rtl/>
        </w:rPr>
        <w:t xml:space="preserve"> </w:t>
      </w:r>
      <w:r w:rsidR="00DF08BB" w:rsidRPr="00392055">
        <w:rPr>
          <w:rStyle w:val="Char0"/>
          <w:rtl/>
        </w:rPr>
        <w:t>ک</w:t>
      </w:r>
      <w:r w:rsidRPr="00392055">
        <w:rPr>
          <w:rStyle w:val="Char0"/>
          <w:rtl/>
        </w:rPr>
        <w:t xml:space="preserve">ه قدرت </w:t>
      </w:r>
      <w:r w:rsidR="00DF08BB" w:rsidRPr="00392055">
        <w:rPr>
          <w:rStyle w:val="Char0"/>
          <w:rtl/>
        </w:rPr>
        <w:t>ی</w:t>
      </w:r>
      <w:r w:rsidRPr="00392055">
        <w:rPr>
          <w:rStyle w:val="Char0"/>
          <w:rtl/>
        </w:rPr>
        <w:t>ادگ</w:t>
      </w:r>
      <w:r w:rsidR="00DF08BB" w:rsidRPr="00392055">
        <w:rPr>
          <w:rStyle w:val="Char0"/>
          <w:rtl/>
        </w:rPr>
        <w:t>ی</w:t>
      </w:r>
      <w:r w:rsidRPr="00392055">
        <w:rPr>
          <w:rStyle w:val="Char0"/>
          <w:rtl/>
        </w:rPr>
        <w:t>ر</w:t>
      </w:r>
      <w:r w:rsidR="00DF08BB" w:rsidRPr="00392055">
        <w:rPr>
          <w:rStyle w:val="Char0"/>
          <w:rtl/>
        </w:rPr>
        <w:t>ی</w:t>
      </w:r>
      <w:r w:rsidRPr="00392055">
        <w:rPr>
          <w:rStyle w:val="Char0"/>
          <w:rtl/>
        </w:rPr>
        <w:t xml:space="preserve"> اح</w:t>
      </w:r>
      <w:r w:rsidR="00DF08BB" w:rsidRPr="00392055">
        <w:rPr>
          <w:rStyle w:val="Char0"/>
          <w:rtl/>
        </w:rPr>
        <w:t>ک</w:t>
      </w:r>
      <w:r w:rsidRPr="00392055">
        <w:rPr>
          <w:rStyle w:val="Char0"/>
          <w:rtl/>
        </w:rPr>
        <w:t>ام و تعل</w:t>
      </w:r>
      <w:r w:rsidR="00DF08BB" w:rsidRPr="00392055">
        <w:rPr>
          <w:rStyle w:val="Char0"/>
          <w:rtl/>
        </w:rPr>
        <w:t>ی</w:t>
      </w:r>
      <w:r w:rsidRPr="00392055">
        <w:rPr>
          <w:rStyle w:val="Char0"/>
          <w:rtl/>
        </w:rPr>
        <w:t>م دادن آن را دارند، به مرا</w:t>
      </w:r>
      <w:r w:rsidR="00DF08BB" w:rsidRPr="00392055">
        <w:rPr>
          <w:rStyle w:val="Char0"/>
          <w:rtl/>
        </w:rPr>
        <w:t>ک</w:t>
      </w:r>
      <w:r w:rsidRPr="00392055">
        <w:rPr>
          <w:rStyle w:val="Char0"/>
          <w:rtl/>
        </w:rPr>
        <w:t>ز تعل</w:t>
      </w:r>
      <w:r w:rsidR="00DF08BB" w:rsidRPr="00392055">
        <w:rPr>
          <w:rStyle w:val="Char0"/>
          <w:rtl/>
        </w:rPr>
        <w:t>ی</w:t>
      </w:r>
      <w:r w:rsidRPr="00392055">
        <w:rPr>
          <w:rStyle w:val="Char0"/>
          <w:rtl/>
        </w:rPr>
        <w:t>م اح</w:t>
      </w:r>
      <w:r w:rsidR="00DF08BB" w:rsidRPr="00392055">
        <w:rPr>
          <w:rStyle w:val="Char0"/>
          <w:rtl/>
        </w:rPr>
        <w:t>ک</w:t>
      </w:r>
      <w:r w:rsidRPr="00392055">
        <w:rPr>
          <w:rStyle w:val="Char0"/>
          <w:rtl/>
        </w:rPr>
        <w:t>ام شرع</w:t>
      </w:r>
      <w:r w:rsidR="00DF08BB" w:rsidRPr="00392055">
        <w:rPr>
          <w:rStyle w:val="Char0"/>
          <w:rtl/>
        </w:rPr>
        <w:t>ی</w:t>
      </w:r>
      <w:r w:rsidRPr="00392055">
        <w:rPr>
          <w:rStyle w:val="Char0"/>
          <w:rtl/>
        </w:rPr>
        <w:t xml:space="preserve"> بروند تا به سؤالات و ن</w:t>
      </w:r>
      <w:r w:rsidR="00DF08BB" w:rsidRPr="00392055">
        <w:rPr>
          <w:rStyle w:val="Char0"/>
          <w:rtl/>
        </w:rPr>
        <w:t>ی</w:t>
      </w:r>
      <w:r w:rsidRPr="00392055">
        <w:rPr>
          <w:rStyle w:val="Char0"/>
          <w:rtl/>
        </w:rPr>
        <w:t>ازها</w:t>
      </w:r>
      <w:r w:rsidR="00DF08BB" w:rsidRPr="00392055">
        <w:rPr>
          <w:rStyle w:val="Char0"/>
          <w:rtl/>
        </w:rPr>
        <w:t>ی</w:t>
      </w:r>
      <w:r w:rsidRPr="00392055">
        <w:rPr>
          <w:rStyle w:val="Char0"/>
          <w:rtl/>
        </w:rPr>
        <w:t xml:space="preserve"> منطقه خود و سا</w:t>
      </w:r>
      <w:r w:rsidR="00DF08BB" w:rsidRPr="00392055">
        <w:rPr>
          <w:rStyle w:val="Char0"/>
          <w:rtl/>
        </w:rPr>
        <w:t>ی</w:t>
      </w:r>
      <w:r w:rsidRPr="00392055">
        <w:rPr>
          <w:rStyle w:val="Char0"/>
          <w:rtl/>
        </w:rPr>
        <w:t>ر مناطق پاسخ دهند و در بازگشت، اح</w:t>
      </w:r>
      <w:r w:rsidR="00DF08BB" w:rsidRPr="00392055">
        <w:rPr>
          <w:rStyle w:val="Char0"/>
          <w:rtl/>
        </w:rPr>
        <w:t>ک</w:t>
      </w:r>
      <w:r w:rsidRPr="00392055">
        <w:rPr>
          <w:rStyle w:val="Char0"/>
          <w:rtl/>
        </w:rPr>
        <w:t>ام د</w:t>
      </w:r>
      <w:r w:rsidR="00DF08BB" w:rsidRPr="00392055">
        <w:rPr>
          <w:rStyle w:val="Char0"/>
          <w:rtl/>
        </w:rPr>
        <w:t>ی</w:t>
      </w:r>
      <w:r w:rsidRPr="00392055">
        <w:rPr>
          <w:rStyle w:val="Char0"/>
          <w:rtl/>
        </w:rPr>
        <w:t>ن</w:t>
      </w:r>
      <w:r w:rsidR="00DF08BB" w:rsidRPr="00392055">
        <w:rPr>
          <w:rStyle w:val="Char0"/>
          <w:rtl/>
        </w:rPr>
        <w:t>ی</w:t>
      </w:r>
      <w:r w:rsidRPr="00392055">
        <w:rPr>
          <w:rStyle w:val="Char0"/>
          <w:rtl/>
        </w:rPr>
        <w:t xml:space="preserve"> را به مسلمانان </w:t>
      </w:r>
      <w:r w:rsidR="00DF08BB" w:rsidRPr="00392055">
        <w:rPr>
          <w:rStyle w:val="Char0"/>
          <w:rtl/>
        </w:rPr>
        <w:t>ی</w:t>
      </w:r>
      <w:r w:rsidRPr="00392055">
        <w:rPr>
          <w:rStyle w:val="Char0"/>
          <w:rtl/>
        </w:rPr>
        <w:t>اد بدهند. مسلمانان ن</w:t>
      </w:r>
      <w:r w:rsidR="00DF08BB" w:rsidRPr="00392055">
        <w:rPr>
          <w:rStyle w:val="Char0"/>
          <w:rtl/>
        </w:rPr>
        <w:t>ی</w:t>
      </w:r>
      <w:r w:rsidRPr="00392055">
        <w:rPr>
          <w:rStyle w:val="Char0"/>
          <w:rtl/>
        </w:rPr>
        <w:t>ز اح</w:t>
      </w:r>
      <w:r w:rsidR="00DF08BB" w:rsidRPr="00392055">
        <w:rPr>
          <w:rStyle w:val="Char0"/>
          <w:rtl/>
        </w:rPr>
        <w:t>ک</w:t>
      </w:r>
      <w:r w:rsidRPr="00392055">
        <w:rPr>
          <w:rStyle w:val="Char0"/>
          <w:rtl/>
        </w:rPr>
        <w:t>ام د</w:t>
      </w:r>
      <w:r w:rsidR="00DF08BB" w:rsidRPr="00392055">
        <w:rPr>
          <w:rStyle w:val="Char0"/>
          <w:rtl/>
        </w:rPr>
        <w:t>ی</w:t>
      </w:r>
      <w:r w:rsidRPr="00392055">
        <w:rPr>
          <w:rStyle w:val="Char0"/>
          <w:rtl/>
        </w:rPr>
        <w:t xml:space="preserve">نشان را از آنان </w:t>
      </w:r>
      <w:r w:rsidR="00DF08BB" w:rsidRPr="00392055">
        <w:rPr>
          <w:rStyle w:val="Char0"/>
          <w:rtl/>
        </w:rPr>
        <w:t>ی</w:t>
      </w:r>
      <w:r w:rsidRPr="00392055">
        <w:rPr>
          <w:rStyle w:val="Char0"/>
          <w:rtl/>
        </w:rPr>
        <w:t>اد م</w:t>
      </w:r>
      <w:r w:rsidR="00DF08BB" w:rsidRPr="00392055">
        <w:rPr>
          <w:rStyle w:val="Char0"/>
          <w:rtl/>
        </w:rPr>
        <w:t>ی</w:t>
      </w:r>
      <w:r w:rsidRPr="00392055">
        <w:rPr>
          <w:rStyle w:val="Char0"/>
          <w:rtl/>
        </w:rPr>
        <w:t>‌گ</w:t>
      </w:r>
      <w:r w:rsidR="00DF08BB" w:rsidRPr="00392055">
        <w:rPr>
          <w:rStyle w:val="Char0"/>
          <w:rtl/>
        </w:rPr>
        <w:t>ی</w:t>
      </w:r>
      <w:r w:rsidRPr="00392055">
        <w:rPr>
          <w:rStyle w:val="Char0"/>
          <w:rtl/>
        </w:rPr>
        <w:t>رند و مطابق آن عمل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نند و در صورت ن</w:t>
      </w:r>
      <w:r w:rsidR="00DF08BB" w:rsidRPr="00392055">
        <w:rPr>
          <w:rStyle w:val="Char0"/>
          <w:rtl/>
        </w:rPr>
        <w:t>ی</w:t>
      </w:r>
      <w:r w:rsidRPr="00392055">
        <w:rPr>
          <w:rStyle w:val="Char0"/>
          <w:rtl/>
        </w:rPr>
        <w:t>از</w:t>
      </w:r>
      <w:r w:rsidR="00AF2DF2" w:rsidRPr="00392055">
        <w:rPr>
          <w:rStyle w:val="Char0"/>
          <w:rFonts w:hint="cs"/>
          <w:rtl/>
        </w:rPr>
        <w:t>،</w:t>
      </w:r>
      <w:r w:rsidRPr="00392055">
        <w:rPr>
          <w:rStyle w:val="Char0"/>
          <w:rtl/>
        </w:rPr>
        <w:t xml:space="preserve"> از ح</w:t>
      </w:r>
      <w:r w:rsidR="00DF08BB" w:rsidRPr="00392055">
        <w:rPr>
          <w:rStyle w:val="Char0"/>
          <w:rtl/>
        </w:rPr>
        <w:t>ک</w:t>
      </w:r>
      <w:r w:rsidRPr="00392055">
        <w:rPr>
          <w:rStyle w:val="Char0"/>
          <w:rtl/>
        </w:rPr>
        <w:t>م مسائل شرع</w:t>
      </w:r>
      <w:r w:rsidR="00DF08BB" w:rsidRPr="00392055">
        <w:rPr>
          <w:rStyle w:val="Char0"/>
          <w:rtl/>
        </w:rPr>
        <w:t>ی</w:t>
      </w:r>
      <w:r w:rsidRPr="00392055">
        <w:rPr>
          <w:rStyle w:val="Char0"/>
          <w:rtl/>
        </w:rPr>
        <w:t xml:space="preserve"> از آنان سؤال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نند و</w:t>
      </w:r>
      <w:r w:rsidR="00751701" w:rsidRPr="00392055">
        <w:rPr>
          <w:rStyle w:val="Char0"/>
          <w:rtl/>
        </w:rPr>
        <w:t xml:space="preserve"> آنگاه </w:t>
      </w:r>
      <w:r w:rsidRPr="00392055">
        <w:rPr>
          <w:rStyle w:val="Char0"/>
          <w:rtl/>
        </w:rPr>
        <w:t>مطابق پاسخ</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در</w:t>
      </w:r>
      <w:r w:rsidR="00DF08BB" w:rsidRPr="00392055">
        <w:rPr>
          <w:rStyle w:val="Char0"/>
          <w:rtl/>
        </w:rPr>
        <w:t>ی</w:t>
      </w:r>
      <w:r w:rsidRPr="00392055">
        <w:rPr>
          <w:rStyle w:val="Char0"/>
          <w:rtl/>
        </w:rPr>
        <w:t>افت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نند، عمل م</w:t>
      </w:r>
      <w:r w:rsidR="00DF08BB" w:rsidRPr="00392055">
        <w:rPr>
          <w:rStyle w:val="Char0"/>
          <w:rtl/>
        </w:rPr>
        <w:t>ی</w:t>
      </w:r>
      <w:r w:rsidRPr="00392055">
        <w:rPr>
          <w:rStyle w:val="Char0"/>
          <w:rtl/>
        </w:rPr>
        <w:t>‌نما</w:t>
      </w:r>
      <w:r w:rsidR="00DF08BB" w:rsidRPr="00392055">
        <w:rPr>
          <w:rStyle w:val="Char0"/>
          <w:rtl/>
        </w:rPr>
        <w:t>ی</w:t>
      </w:r>
      <w:r w:rsidRPr="00392055">
        <w:rPr>
          <w:rStyle w:val="Char0"/>
          <w:rtl/>
        </w:rPr>
        <w:t>ند. پس قبول قول مجتهد و عمل برطبق آن، از نظر شرع</w:t>
      </w:r>
      <w:r w:rsidR="00DF08BB" w:rsidRPr="00392055">
        <w:rPr>
          <w:rStyle w:val="Char0"/>
          <w:rtl/>
        </w:rPr>
        <w:t>ی</w:t>
      </w:r>
      <w:r w:rsidRPr="00392055">
        <w:rPr>
          <w:rStyle w:val="Char0"/>
          <w:rtl/>
        </w:rPr>
        <w:t xml:space="preserve"> همان تقل</w:t>
      </w:r>
      <w:r w:rsidR="00DF08BB" w:rsidRPr="00392055">
        <w:rPr>
          <w:rStyle w:val="Char0"/>
          <w:rtl/>
        </w:rPr>
        <w:t>ی</w:t>
      </w:r>
      <w:r w:rsidRPr="00392055">
        <w:rPr>
          <w:rStyle w:val="Char0"/>
          <w:rtl/>
        </w:rPr>
        <w:t>د است.</w:t>
      </w:r>
      <w:r w:rsidRPr="006933B2">
        <w:rPr>
          <w:rStyle w:val="FootnoteReference"/>
          <w:rFonts w:cs="IRNazli"/>
          <w:sz w:val="32"/>
          <w:rtl/>
        </w:rPr>
        <w:t>(</w:t>
      </w:r>
      <w:r w:rsidRPr="006933B2">
        <w:rPr>
          <w:rStyle w:val="FootnoteReference"/>
          <w:rFonts w:cs="IRNazli"/>
          <w:sz w:val="32"/>
          <w:rtl/>
        </w:rPr>
        <w:footnoteReference w:id="309"/>
      </w:r>
      <w:r w:rsidRPr="006933B2">
        <w:rPr>
          <w:rStyle w:val="FootnoteReference"/>
          <w:rFonts w:cs="IRNazli"/>
          <w:sz w:val="32"/>
          <w:rtl/>
        </w:rPr>
        <w:t>)</w:t>
      </w:r>
    </w:p>
    <w:p w:rsidR="00E11DC7" w:rsidRPr="00C64670" w:rsidRDefault="00E11DC7" w:rsidP="007857D5">
      <w:pPr>
        <w:pStyle w:val="ListParagraph"/>
        <w:numPr>
          <w:ilvl w:val="0"/>
          <w:numId w:val="26"/>
        </w:numPr>
        <w:spacing w:after="0" w:line="240" w:lineRule="auto"/>
        <w:ind w:left="641" w:hanging="357"/>
        <w:jc w:val="both"/>
        <w:rPr>
          <w:rStyle w:val="Char0"/>
          <w:rtl/>
        </w:rPr>
      </w:pPr>
      <w:r w:rsidRPr="0063619E">
        <w:rPr>
          <w:rStyle w:val="Char2"/>
          <w:rtl/>
        </w:rPr>
        <w:t>سنت:</w:t>
      </w:r>
      <w:r w:rsidRPr="00C64670">
        <w:rPr>
          <w:rStyle w:val="Char0"/>
          <w:rtl/>
        </w:rPr>
        <w:t xml:space="preserve"> طرفداران تقل</w:t>
      </w:r>
      <w:r w:rsidR="00DF08BB">
        <w:rPr>
          <w:rStyle w:val="Char0"/>
          <w:rtl/>
        </w:rPr>
        <w:t>ی</w:t>
      </w:r>
      <w:r w:rsidRPr="00C64670">
        <w:rPr>
          <w:rStyle w:val="Char0"/>
          <w:rtl/>
        </w:rPr>
        <w:t>د برا</w:t>
      </w:r>
      <w:r w:rsidR="00DF08BB">
        <w:rPr>
          <w:rStyle w:val="Char0"/>
          <w:rtl/>
        </w:rPr>
        <w:t>ی</w:t>
      </w:r>
      <w:r w:rsidRPr="00C64670">
        <w:rPr>
          <w:rStyle w:val="Char0"/>
          <w:rtl/>
        </w:rPr>
        <w:t xml:space="preserve"> اثبات قولشان به احاد</w:t>
      </w:r>
      <w:r w:rsidR="00DF08BB">
        <w:rPr>
          <w:rStyle w:val="Char0"/>
          <w:rtl/>
        </w:rPr>
        <w:t>ی</w:t>
      </w:r>
      <w:r w:rsidRPr="00C64670">
        <w:rPr>
          <w:rStyle w:val="Char0"/>
          <w:rtl/>
        </w:rPr>
        <w:t>ث</w:t>
      </w:r>
      <w:r w:rsidR="00DF08BB">
        <w:rPr>
          <w:rStyle w:val="Char0"/>
          <w:rtl/>
        </w:rPr>
        <w:t>ی</w:t>
      </w:r>
      <w:r w:rsidRPr="00C64670">
        <w:rPr>
          <w:rStyle w:val="Char0"/>
          <w:rtl/>
        </w:rPr>
        <w:t xml:space="preserve"> از پ</w:t>
      </w:r>
      <w:r w:rsidR="00DF08BB">
        <w:rPr>
          <w:rStyle w:val="Char0"/>
          <w:rtl/>
        </w:rPr>
        <w:t>ی</w:t>
      </w:r>
      <w:r w:rsidRPr="00C64670">
        <w:rPr>
          <w:rStyle w:val="Char0"/>
          <w:rtl/>
        </w:rPr>
        <w:t>امبرا</w:t>
      </w:r>
      <w:r w:rsidR="00DF08BB">
        <w:rPr>
          <w:rStyle w:val="Char0"/>
          <w:rtl/>
        </w:rPr>
        <w:t>ک</w:t>
      </w:r>
      <w:r w:rsidRPr="00C64670">
        <w:rPr>
          <w:rStyle w:val="Char0"/>
          <w:rtl/>
        </w:rPr>
        <w:t>رم</w:t>
      </w:r>
      <w:r w:rsidR="00107B70">
        <w:rPr>
          <w:rStyle w:val="Char0"/>
          <w:rtl/>
        </w:rPr>
        <w:t xml:space="preserve"> </w:t>
      </w:r>
      <w:r w:rsidR="00BD4800" w:rsidRPr="007857D5">
        <w:rPr>
          <w:rStyle w:val="Char0"/>
          <w:rFonts w:cs="CTraditional Arabic"/>
          <w:rtl/>
        </w:rPr>
        <w:t>ج</w:t>
      </w:r>
      <w:r w:rsidRPr="00C64670">
        <w:rPr>
          <w:rStyle w:val="Char0"/>
          <w:rtl/>
        </w:rPr>
        <w:t xml:space="preserve"> استناد </w:t>
      </w:r>
      <w:r w:rsidR="00DF08BB">
        <w:rPr>
          <w:rStyle w:val="Char0"/>
          <w:rtl/>
        </w:rPr>
        <w:t>ک</w:t>
      </w:r>
      <w:r w:rsidRPr="00C64670">
        <w:rPr>
          <w:rStyle w:val="Char0"/>
          <w:rtl/>
        </w:rPr>
        <w:t>رده‌اند.</w:t>
      </w:r>
      <w:r w:rsidRPr="006933B2">
        <w:rPr>
          <w:rStyle w:val="FootnoteReference"/>
          <w:rFonts w:cs="IRNazli"/>
          <w:sz w:val="32"/>
          <w:szCs w:val="28"/>
          <w:rtl/>
        </w:rPr>
        <w:t>(</w:t>
      </w:r>
      <w:r w:rsidRPr="006933B2">
        <w:rPr>
          <w:rStyle w:val="FootnoteReference"/>
          <w:rFonts w:cs="IRNazli"/>
          <w:sz w:val="32"/>
          <w:szCs w:val="28"/>
          <w:rtl/>
        </w:rPr>
        <w:footnoteReference w:id="310"/>
      </w:r>
      <w:r w:rsidRPr="006933B2">
        <w:rPr>
          <w:rStyle w:val="FootnoteReference"/>
          <w:rFonts w:cs="IRNazli"/>
          <w:sz w:val="32"/>
          <w:szCs w:val="28"/>
          <w:rtl/>
        </w:rPr>
        <w:t>)</w:t>
      </w:r>
    </w:p>
    <w:p w:rsidR="00E11DC7" w:rsidRPr="00C64670" w:rsidRDefault="00E11DC7" w:rsidP="00392055">
      <w:pPr>
        <w:spacing w:line="240" w:lineRule="auto"/>
        <w:ind w:firstLine="284"/>
        <w:jc w:val="both"/>
        <w:rPr>
          <w:rStyle w:val="Char0"/>
          <w:rtl/>
        </w:rPr>
      </w:pPr>
      <w:r w:rsidRPr="00392055">
        <w:rPr>
          <w:rStyle w:val="Char2"/>
          <w:rtl/>
        </w:rPr>
        <w:t>-</w:t>
      </w:r>
      <w:r w:rsidR="00C842C9" w:rsidRPr="00392055">
        <w:rPr>
          <w:rStyle w:val="Char2"/>
          <w:rFonts w:hint="cs"/>
          <w:rtl/>
        </w:rPr>
        <w:t xml:space="preserve"> </w:t>
      </w:r>
      <w:r w:rsidRPr="006F2A5E">
        <w:rPr>
          <w:rStyle w:val="Char3"/>
          <w:rtl/>
        </w:rPr>
        <w:t>«ألا تسألوا إذا لم يعلموا فانما شفاء العي السؤال»</w:t>
      </w:r>
      <w:r w:rsidR="003741E9" w:rsidRPr="00392055">
        <w:rPr>
          <w:rStyle w:val="Char2"/>
          <w:rFonts w:hint="cs"/>
          <w:rtl/>
        </w:rPr>
        <w:t>.</w:t>
      </w:r>
      <w:r w:rsidRPr="006933B2">
        <w:rPr>
          <w:rStyle w:val="FootnoteReference"/>
          <w:rFonts w:cs="IRNazli"/>
          <w:sz w:val="32"/>
          <w:rtl/>
        </w:rPr>
        <w:t>(</w:t>
      </w:r>
      <w:r w:rsidRPr="006933B2">
        <w:rPr>
          <w:rStyle w:val="FootnoteReference"/>
          <w:rFonts w:cs="IRNazli"/>
          <w:sz w:val="32"/>
          <w:rtl/>
        </w:rPr>
        <w:footnoteReference w:id="311"/>
      </w:r>
      <w:r w:rsidRPr="006933B2">
        <w:rPr>
          <w:rStyle w:val="FootnoteReference"/>
          <w:rFonts w:cs="IRNazli"/>
          <w:sz w:val="32"/>
          <w:rtl/>
        </w:rPr>
        <w:t>)</w:t>
      </w:r>
      <w:r w:rsidR="00781530">
        <w:rPr>
          <w:rFonts w:cs="B Badr" w:hint="cs"/>
          <w:sz w:val="32"/>
          <w:szCs w:val="32"/>
          <w:rtl/>
        </w:rPr>
        <w:t xml:space="preserve"> </w:t>
      </w:r>
      <w:r w:rsidR="00781530" w:rsidRPr="00C64670">
        <w:rPr>
          <w:rStyle w:val="Char0"/>
          <w:rFonts w:hint="cs"/>
          <w:rtl/>
        </w:rPr>
        <w:t>«</w:t>
      </w:r>
      <w:r w:rsidR="00EC1109" w:rsidRPr="00C64670">
        <w:rPr>
          <w:rStyle w:val="Char0"/>
          <w:rFonts w:hint="cs"/>
          <w:rtl/>
        </w:rPr>
        <w:t>چرا نپرسیدید وقتی که ندانستید. چرا که دوای نادانی پرسیدن است.»</w:t>
      </w:r>
    </w:p>
    <w:p w:rsidR="00E11DC7" w:rsidRPr="00C64670" w:rsidRDefault="00E11DC7" w:rsidP="007857D5">
      <w:pPr>
        <w:pStyle w:val="ListParagraph"/>
        <w:numPr>
          <w:ilvl w:val="0"/>
          <w:numId w:val="23"/>
        </w:numPr>
        <w:spacing w:after="0" w:line="240" w:lineRule="auto"/>
        <w:ind w:left="568" w:hanging="284"/>
        <w:jc w:val="both"/>
        <w:rPr>
          <w:rStyle w:val="Char0"/>
          <w:rtl/>
        </w:rPr>
      </w:pPr>
      <w:r w:rsidRPr="007857D5">
        <w:rPr>
          <w:rStyle w:val="Char3"/>
          <w:rtl/>
        </w:rPr>
        <w:t>«عليكم بسنتي و سنة الخلفاء الراشدين من بعدي»</w:t>
      </w:r>
      <w:r w:rsidRPr="006933B2">
        <w:rPr>
          <w:rStyle w:val="Char0"/>
          <w:vertAlign w:val="superscript"/>
          <w:rtl/>
        </w:rPr>
        <w:t>(</w:t>
      </w:r>
      <w:r w:rsidRPr="006933B2">
        <w:rPr>
          <w:rStyle w:val="Char0"/>
          <w:vertAlign w:val="superscript"/>
          <w:rtl/>
        </w:rPr>
        <w:footnoteReference w:id="312"/>
      </w:r>
      <w:r w:rsidRPr="006933B2">
        <w:rPr>
          <w:rStyle w:val="Char0"/>
          <w:vertAlign w:val="superscript"/>
          <w:rtl/>
        </w:rPr>
        <w:t>)</w:t>
      </w:r>
      <w:r w:rsidR="005525C4" w:rsidRPr="00C64670">
        <w:rPr>
          <w:rStyle w:val="Char0"/>
          <w:rFonts w:hint="cs"/>
          <w:rtl/>
        </w:rPr>
        <w:t xml:space="preserve"> «بر شما باد اقتدا به سنّت من و سنّت خلفای راشیدین بعد از من.»</w:t>
      </w:r>
    </w:p>
    <w:p w:rsidR="00775887" w:rsidRDefault="00E11DC7" w:rsidP="00775887">
      <w:pPr>
        <w:pStyle w:val="ListParagraph"/>
        <w:numPr>
          <w:ilvl w:val="0"/>
          <w:numId w:val="23"/>
        </w:numPr>
        <w:spacing w:after="0" w:line="240" w:lineRule="auto"/>
        <w:ind w:left="568" w:hanging="284"/>
        <w:jc w:val="both"/>
        <w:rPr>
          <w:rStyle w:val="Char0"/>
        </w:rPr>
      </w:pPr>
      <w:r w:rsidRPr="007857D5">
        <w:rPr>
          <w:rStyle w:val="Char3"/>
          <w:rtl/>
        </w:rPr>
        <w:t>«اقتدوا باللذين من بعدي ابي بكر و عمر»</w:t>
      </w:r>
      <w:r w:rsidRPr="006933B2">
        <w:rPr>
          <w:rStyle w:val="Char0"/>
          <w:vertAlign w:val="superscript"/>
          <w:rtl/>
        </w:rPr>
        <w:t>(</w:t>
      </w:r>
      <w:r w:rsidRPr="006933B2">
        <w:rPr>
          <w:rStyle w:val="Char0"/>
          <w:vertAlign w:val="superscript"/>
          <w:rtl/>
        </w:rPr>
        <w:footnoteReference w:id="313"/>
      </w:r>
      <w:r w:rsidRPr="006933B2">
        <w:rPr>
          <w:rStyle w:val="Char0"/>
          <w:vertAlign w:val="superscript"/>
          <w:rtl/>
        </w:rPr>
        <w:t>)</w:t>
      </w:r>
      <w:r w:rsidR="00465610" w:rsidRPr="00C64670">
        <w:rPr>
          <w:rStyle w:val="Char0"/>
          <w:rFonts w:hint="cs"/>
          <w:rtl/>
        </w:rPr>
        <w:t xml:space="preserve"> </w:t>
      </w:r>
      <w:r w:rsidR="005525C4" w:rsidRPr="00C64670">
        <w:rPr>
          <w:rStyle w:val="Char0"/>
          <w:rFonts w:hint="cs"/>
          <w:rtl/>
        </w:rPr>
        <w:t>«به افراد بعد از من ابوبکر و عمر اقتدا کنید.»</w:t>
      </w:r>
    </w:p>
    <w:p w:rsidR="00E11DC7" w:rsidRPr="00C64670" w:rsidRDefault="00E11DC7" w:rsidP="00775887">
      <w:pPr>
        <w:pStyle w:val="ListParagraph"/>
        <w:numPr>
          <w:ilvl w:val="0"/>
          <w:numId w:val="23"/>
        </w:numPr>
        <w:spacing w:after="0" w:line="240" w:lineRule="auto"/>
        <w:ind w:left="568" w:hanging="284"/>
        <w:jc w:val="both"/>
        <w:rPr>
          <w:rStyle w:val="Char0"/>
          <w:rtl/>
        </w:rPr>
      </w:pPr>
      <w:r w:rsidRPr="00775887">
        <w:rPr>
          <w:rStyle w:val="Char3"/>
          <w:rtl/>
        </w:rPr>
        <w:t>«أصحابي كالنجوم بايهم اقتدتيم اهتديتم»</w:t>
      </w:r>
      <w:r w:rsidRPr="006933B2">
        <w:rPr>
          <w:rStyle w:val="FootnoteReference"/>
          <w:rFonts w:cs="IRNazli"/>
          <w:sz w:val="32"/>
          <w:szCs w:val="28"/>
          <w:rtl/>
        </w:rPr>
        <w:t>(</w:t>
      </w:r>
      <w:r w:rsidRPr="006933B2">
        <w:rPr>
          <w:rStyle w:val="FootnoteReference"/>
          <w:rFonts w:cs="IRNazli"/>
          <w:sz w:val="32"/>
          <w:szCs w:val="28"/>
          <w:rtl/>
        </w:rPr>
        <w:footnoteReference w:id="314"/>
      </w:r>
      <w:r w:rsidRPr="006933B2">
        <w:rPr>
          <w:rStyle w:val="FootnoteReference"/>
          <w:rFonts w:cs="IRNazli"/>
          <w:sz w:val="32"/>
          <w:szCs w:val="28"/>
          <w:rtl/>
        </w:rPr>
        <w:t>)</w:t>
      </w:r>
      <w:r w:rsidR="005525C4" w:rsidRPr="00775887">
        <w:rPr>
          <w:rFonts w:cs="B Badr" w:hint="cs"/>
          <w:sz w:val="32"/>
          <w:szCs w:val="32"/>
          <w:rtl/>
        </w:rPr>
        <w:t xml:space="preserve"> </w:t>
      </w:r>
      <w:r w:rsidR="00775887">
        <w:rPr>
          <w:rStyle w:val="Char0"/>
          <w:rFonts w:hint="cs"/>
          <w:rtl/>
        </w:rPr>
        <w:t>«اصحاب من ستارگانند، به هر</w:t>
      </w:r>
      <w:r w:rsidR="005525C4" w:rsidRPr="00C64670">
        <w:rPr>
          <w:rStyle w:val="Char0"/>
          <w:rFonts w:hint="cs"/>
          <w:rtl/>
        </w:rPr>
        <w:t>کدام اقتدا کنید هدایت می</w:t>
      </w:r>
      <w:r w:rsidR="005525C4" w:rsidRPr="00C64670">
        <w:rPr>
          <w:rStyle w:val="Char0"/>
          <w:rFonts w:hint="cs"/>
          <w:rtl/>
        </w:rPr>
        <w:softHyphen/>
        <w:t>یابید.»</w:t>
      </w:r>
    </w:p>
    <w:p w:rsidR="00AB1101" w:rsidRPr="00AB1101" w:rsidRDefault="00E11DC7" w:rsidP="00AB1101">
      <w:pPr>
        <w:pStyle w:val="ListParagraph"/>
        <w:numPr>
          <w:ilvl w:val="0"/>
          <w:numId w:val="26"/>
        </w:numPr>
        <w:spacing w:after="0" w:line="240" w:lineRule="auto"/>
        <w:ind w:left="641" w:hanging="357"/>
        <w:jc w:val="both"/>
        <w:rPr>
          <w:rStyle w:val="Char0"/>
          <w:spacing w:val="-4"/>
        </w:rPr>
      </w:pPr>
      <w:r w:rsidRPr="00AB1101">
        <w:rPr>
          <w:rStyle w:val="Char2"/>
          <w:spacing w:val="-4"/>
          <w:rtl/>
        </w:rPr>
        <w:t>اجماع؛</w:t>
      </w:r>
      <w:r w:rsidRPr="00AB1101">
        <w:rPr>
          <w:rStyle w:val="Char0"/>
          <w:spacing w:val="-4"/>
          <w:rtl/>
        </w:rPr>
        <w:t xml:space="preserve"> ا</w:t>
      </w:r>
      <w:r w:rsidR="00DF08BB" w:rsidRPr="00AB1101">
        <w:rPr>
          <w:rStyle w:val="Char0"/>
          <w:spacing w:val="-4"/>
          <w:rtl/>
        </w:rPr>
        <w:t>ی</w:t>
      </w:r>
      <w:r w:rsidRPr="00AB1101">
        <w:rPr>
          <w:rStyle w:val="Char0"/>
          <w:spacing w:val="-4"/>
          <w:rtl/>
        </w:rPr>
        <w:t>ن دسته از علما برا</w:t>
      </w:r>
      <w:r w:rsidR="00DF08BB" w:rsidRPr="00AB1101">
        <w:rPr>
          <w:rStyle w:val="Char0"/>
          <w:spacing w:val="-4"/>
          <w:rtl/>
        </w:rPr>
        <w:t>ی</w:t>
      </w:r>
      <w:r w:rsidRPr="00AB1101">
        <w:rPr>
          <w:rStyle w:val="Char0"/>
          <w:spacing w:val="-4"/>
          <w:rtl/>
        </w:rPr>
        <w:t xml:space="preserve"> اثبات نظرشان </w:t>
      </w:r>
      <w:r w:rsidR="001246BC" w:rsidRPr="00AB1101">
        <w:rPr>
          <w:rStyle w:val="Char0"/>
          <w:rFonts w:hint="cs"/>
          <w:spacing w:val="-4"/>
          <w:rtl/>
        </w:rPr>
        <w:t>به ا</w:t>
      </w:r>
      <w:r w:rsidR="00DF08BB" w:rsidRPr="00AB1101">
        <w:rPr>
          <w:rStyle w:val="Char0"/>
          <w:rFonts w:hint="cs"/>
          <w:spacing w:val="-4"/>
          <w:rtl/>
        </w:rPr>
        <w:t>ی</w:t>
      </w:r>
      <w:r w:rsidR="001246BC" w:rsidRPr="00AB1101">
        <w:rPr>
          <w:rStyle w:val="Char0"/>
          <w:rFonts w:hint="cs"/>
          <w:spacing w:val="-4"/>
          <w:rtl/>
        </w:rPr>
        <w:t xml:space="preserve">ن امر </w:t>
      </w:r>
      <w:r w:rsidRPr="00AB1101">
        <w:rPr>
          <w:rStyle w:val="Char0"/>
          <w:spacing w:val="-4"/>
          <w:rtl/>
        </w:rPr>
        <w:t xml:space="preserve">استدلال </w:t>
      </w:r>
      <w:r w:rsidR="00DF08BB" w:rsidRPr="00AB1101">
        <w:rPr>
          <w:rStyle w:val="Char0"/>
          <w:spacing w:val="-4"/>
          <w:rtl/>
        </w:rPr>
        <w:t>ک</w:t>
      </w:r>
      <w:r w:rsidRPr="00AB1101">
        <w:rPr>
          <w:rStyle w:val="Char0"/>
          <w:spacing w:val="-4"/>
          <w:rtl/>
        </w:rPr>
        <w:t xml:space="preserve">رده‌اند </w:t>
      </w:r>
      <w:r w:rsidR="00DF08BB" w:rsidRPr="00AB1101">
        <w:rPr>
          <w:rStyle w:val="Char0"/>
          <w:spacing w:val="-4"/>
          <w:rtl/>
        </w:rPr>
        <w:t>ک</w:t>
      </w:r>
      <w:r w:rsidRPr="00AB1101">
        <w:rPr>
          <w:rStyle w:val="Char0"/>
          <w:spacing w:val="-4"/>
          <w:rtl/>
        </w:rPr>
        <w:t>ه علما به عدم‌ان</w:t>
      </w:r>
      <w:r w:rsidR="00DF08BB" w:rsidRPr="00AB1101">
        <w:rPr>
          <w:rStyle w:val="Char0"/>
          <w:spacing w:val="-4"/>
          <w:rtl/>
        </w:rPr>
        <w:t>ک</w:t>
      </w:r>
      <w:r w:rsidRPr="00AB1101">
        <w:rPr>
          <w:rStyle w:val="Char0"/>
          <w:spacing w:val="-4"/>
          <w:rtl/>
        </w:rPr>
        <w:t>ار مقلد</w:t>
      </w:r>
      <w:r w:rsidR="00DF08BB" w:rsidRPr="00AB1101">
        <w:rPr>
          <w:rStyle w:val="Char0"/>
          <w:spacing w:val="-4"/>
          <w:rtl/>
        </w:rPr>
        <w:t>ی</w:t>
      </w:r>
      <w:r w:rsidRPr="00AB1101">
        <w:rPr>
          <w:rStyle w:val="Char0"/>
          <w:spacing w:val="-4"/>
          <w:rtl/>
        </w:rPr>
        <w:t xml:space="preserve">ن اجماع </w:t>
      </w:r>
      <w:r w:rsidR="00DF08BB" w:rsidRPr="00AB1101">
        <w:rPr>
          <w:rStyle w:val="Char0"/>
          <w:spacing w:val="-4"/>
          <w:rtl/>
        </w:rPr>
        <w:t>ک</w:t>
      </w:r>
      <w:r w:rsidRPr="00AB1101">
        <w:rPr>
          <w:rStyle w:val="Char0"/>
          <w:spacing w:val="-4"/>
          <w:rtl/>
        </w:rPr>
        <w:t>رده‌اند.</w:t>
      </w:r>
      <w:r w:rsidRPr="006933B2">
        <w:rPr>
          <w:rStyle w:val="Char0"/>
          <w:spacing w:val="-4"/>
          <w:vertAlign w:val="superscript"/>
          <w:rtl/>
        </w:rPr>
        <w:t>(</w:t>
      </w:r>
      <w:r w:rsidRPr="006933B2">
        <w:rPr>
          <w:rStyle w:val="Char0"/>
          <w:spacing w:val="-4"/>
          <w:vertAlign w:val="superscript"/>
          <w:rtl/>
        </w:rPr>
        <w:footnoteReference w:id="315"/>
      </w:r>
      <w:r w:rsidRPr="006933B2">
        <w:rPr>
          <w:rStyle w:val="Char0"/>
          <w:spacing w:val="-4"/>
          <w:vertAlign w:val="superscript"/>
          <w:rtl/>
        </w:rPr>
        <w:t>)</w:t>
      </w:r>
      <w:r w:rsidRPr="00AB1101">
        <w:rPr>
          <w:rStyle w:val="Char0"/>
          <w:spacing w:val="-4"/>
          <w:rtl/>
        </w:rPr>
        <w:t xml:space="preserve"> ابن قدامه مقدس</w:t>
      </w:r>
      <w:r w:rsidR="00DF08BB" w:rsidRPr="00AB1101">
        <w:rPr>
          <w:rStyle w:val="Char0"/>
          <w:spacing w:val="-4"/>
          <w:rtl/>
        </w:rPr>
        <w:t>ی</w:t>
      </w:r>
      <w:r w:rsidRPr="00AB1101">
        <w:rPr>
          <w:rStyle w:val="Char0"/>
          <w:spacing w:val="-4"/>
          <w:rtl/>
        </w:rPr>
        <w:t xml:space="preserve"> م</w:t>
      </w:r>
      <w:r w:rsidR="00DF08BB" w:rsidRPr="00AB1101">
        <w:rPr>
          <w:rStyle w:val="Char0"/>
          <w:spacing w:val="-4"/>
          <w:rtl/>
        </w:rPr>
        <w:t>ی</w:t>
      </w:r>
      <w:r w:rsidRPr="00AB1101">
        <w:rPr>
          <w:rStyle w:val="Char0"/>
          <w:spacing w:val="-4"/>
          <w:rtl/>
        </w:rPr>
        <w:t>‌گو</w:t>
      </w:r>
      <w:r w:rsidR="00DF08BB" w:rsidRPr="00AB1101">
        <w:rPr>
          <w:rStyle w:val="Char0"/>
          <w:spacing w:val="-4"/>
          <w:rtl/>
        </w:rPr>
        <w:t>ی</w:t>
      </w:r>
      <w:r w:rsidRPr="00AB1101">
        <w:rPr>
          <w:rStyle w:val="Char0"/>
          <w:spacing w:val="-4"/>
          <w:rtl/>
        </w:rPr>
        <w:t>د: اجماع بر ا</w:t>
      </w:r>
      <w:r w:rsidR="00DF08BB" w:rsidRPr="00AB1101">
        <w:rPr>
          <w:rStyle w:val="Char0"/>
          <w:spacing w:val="-4"/>
          <w:rtl/>
        </w:rPr>
        <w:t>ی</w:t>
      </w:r>
      <w:r w:rsidRPr="00AB1101">
        <w:rPr>
          <w:rStyle w:val="Char0"/>
          <w:spacing w:val="-4"/>
          <w:rtl/>
        </w:rPr>
        <w:t xml:space="preserve">ن است </w:t>
      </w:r>
      <w:r w:rsidR="00DF08BB" w:rsidRPr="00AB1101">
        <w:rPr>
          <w:rStyle w:val="Char0"/>
          <w:spacing w:val="-4"/>
          <w:rtl/>
        </w:rPr>
        <w:t>ک</w:t>
      </w:r>
      <w:r w:rsidRPr="00AB1101">
        <w:rPr>
          <w:rStyle w:val="Char0"/>
          <w:spacing w:val="-4"/>
          <w:rtl/>
        </w:rPr>
        <w:t>ه تقل</w:t>
      </w:r>
      <w:r w:rsidR="00DF08BB" w:rsidRPr="00AB1101">
        <w:rPr>
          <w:rStyle w:val="Char0"/>
          <w:spacing w:val="-4"/>
          <w:rtl/>
        </w:rPr>
        <w:t>ی</w:t>
      </w:r>
      <w:r w:rsidRPr="00AB1101">
        <w:rPr>
          <w:rStyle w:val="Char0"/>
          <w:spacing w:val="-4"/>
          <w:rtl/>
        </w:rPr>
        <w:t>د در فروع جا</w:t>
      </w:r>
      <w:r w:rsidR="00DF08BB" w:rsidRPr="00AB1101">
        <w:rPr>
          <w:rStyle w:val="Char0"/>
          <w:spacing w:val="-4"/>
          <w:rtl/>
        </w:rPr>
        <w:t>ی</w:t>
      </w:r>
      <w:r w:rsidRPr="00AB1101">
        <w:rPr>
          <w:rStyle w:val="Char0"/>
          <w:spacing w:val="-4"/>
          <w:rtl/>
        </w:rPr>
        <w:t>ز است و دل</w:t>
      </w:r>
      <w:r w:rsidR="00DF08BB" w:rsidRPr="00AB1101">
        <w:rPr>
          <w:rStyle w:val="Char0"/>
          <w:spacing w:val="-4"/>
          <w:rtl/>
        </w:rPr>
        <w:t>ی</w:t>
      </w:r>
      <w:r w:rsidRPr="00AB1101">
        <w:rPr>
          <w:rStyle w:val="Char0"/>
          <w:spacing w:val="-4"/>
          <w:rtl/>
        </w:rPr>
        <w:t>ل آن اجماع است.</w:t>
      </w:r>
      <w:r w:rsidRPr="006933B2">
        <w:rPr>
          <w:rStyle w:val="Char0"/>
          <w:spacing w:val="-4"/>
          <w:vertAlign w:val="superscript"/>
          <w:rtl/>
        </w:rPr>
        <w:t>(</w:t>
      </w:r>
      <w:r w:rsidRPr="006933B2">
        <w:rPr>
          <w:rStyle w:val="Char0"/>
          <w:spacing w:val="-4"/>
          <w:vertAlign w:val="superscript"/>
          <w:rtl/>
        </w:rPr>
        <w:footnoteReference w:id="316"/>
      </w:r>
      <w:r w:rsidRPr="006933B2">
        <w:rPr>
          <w:rStyle w:val="Char0"/>
          <w:spacing w:val="-4"/>
          <w:vertAlign w:val="superscript"/>
          <w:rtl/>
        </w:rPr>
        <w:t>)</w:t>
      </w:r>
      <w:r w:rsidRPr="00AB1101">
        <w:rPr>
          <w:rStyle w:val="Char0"/>
          <w:spacing w:val="-4"/>
          <w:rtl/>
        </w:rPr>
        <w:t xml:space="preserve"> ابوالخطاب برا</w:t>
      </w:r>
      <w:r w:rsidR="00DF08BB" w:rsidRPr="00AB1101">
        <w:rPr>
          <w:rStyle w:val="Char0"/>
          <w:spacing w:val="-4"/>
          <w:rtl/>
        </w:rPr>
        <w:t>ی</w:t>
      </w:r>
      <w:r w:rsidRPr="00AB1101">
        <w:rPr>
          <w:rStyle w:val="Char0"/>
          <w:spacing w:val="-4"/>
          <w:rtl/>
        </w:rPr>
        <w:t xml:space="preserve"> ا</w:t>
      </w:r>
      <w:r w:rsidR="00DF08BB" w:rsidRPr="00AB1101">
        <w:rPr>
          <w:rStyle w:val="Char0"/>
          <w:spacing w:val="-4"/>
          <w:rtl/>
        </w:rPr>
        <w:t>ی</w:t>
      </w:r>
      <w:r w:rsidRPr="00AB1101">
        <w:rPr>
          <w:rStyle w:val="Char0"/>
          <w:spacing w:val="-4"/>
          <w:rtl/>
        </w:rPr>
        <w:t xml:space="preserve">ن نظر، به اجماع استدلال </w:t>
      </w:r>
      <w:r w:rsidR="00DF08BB" w:rsidRPr="00AB1101">
        <w:rPr>
          <w:rStyle w:val="Char0"/>
          <w:spacing w:val="-4"/>
          <w:rtl/>
        </w:rPr>
        <w:t>ک</w:t>
      </w:r>
      <w:r w:rsidRPr="00AB1101">
        <w:rPr>
          <w:rStyle w:val="Char0"/>
          <w:spacing w:val="-4"/>
          <w:rtl/>
        </w:rPr>
        <w:t>رده و گفته</w:t>
      </w:r>
      <w:r w:rsidR="001246BC" w:rsidRPr="00AB1101">
        <w:rPr>
          <w:rStyle w:val="Char0"/>
          <w:rFonts w:hint="cs"/>
          <w:spacing w:val="-4"/>
          <w:rtl/>
        </w:rPr>
        <w:t xml:space="preserve"> است:</w:t>
      </w:r>
      <w:r w:rsidRPr="00AB1101">
        <w:rPr>
          <w:rStyle w:val="Char0"/>
          <w:spacing w:val="-4"/>
          <w:rtl/>
        </w:rPr>
        <w:t xml:space="preserve"> </w:t>
      </w:r>
      <w:r w:rsidR="001246BC" w:rsidRPr="00AB1101">
        <w:rPr>
          <w:rStyle w:val="Char0"/>
          <w:rFonts w:hint="cs"/>
          <w:spacing w:val="-4"/>
          <w:rtl/>
        </w:rPr>
        <w:t xml:space="preserve">علما </w:t>
      </w:r>
      <w:r w:rsidRPr="00AB1101">
        <w:rPr>
          <w:rStyle w:val="Char0"/>
          <w:spacing w:val="-4"/>
          <w:rtl/>
        </w:rPr>
        <w:t>بر ا</w:t>
      </w:r>
      <w:r w:rsidR="00DF08BB" w:rsidRPr="00AB1101">
        <w:rPr>
          <w:rStyle w:val="Char0"/>
          <w:spacing w:val="-4"/>
          <w:rtl/>
        </w:rPr>
        <w:t>ی</w:t>
      </w:r>
      <w:r w:rsidRPr="00AB1101">
        <w:rPr>
          <w:rStyle w:val="Char0"/>
          <w:spacing w:val="-4"/>
          <w:rtl/>
        </w:rPr>
        <w:t>ن نظر</w:t>
      </w:r>
      <w:r w:rsidR="001246BC" w:rsidRPr="00AB1101">
        <w:rPr>
          <w:rStyle w:val="Char0"/>
          <w:rFonts w:hint="cs"/>
          <w:spacing w:val="-4"/>
          <w:rtl/>
        </w:rPr>
        <w:t>،</w:t>
      </w:r>
      <w:r w:rsidRPr="00AB1101">
        <w:rPr>
          <w:rStyle w:val="Char0"/>
          <w:spacing w:val="-4"/>
          <w:rtl/>
        </w:rPr>
        <w:t xml:space="preserve"> اجماع </w:t>
      </w:r>
      <w:r w:rsidR="001246BC" w:rsidRPr="00AB1101">
        <w:rPr>
          <w:rStyle w:val="Char0"/>
          <w:rFonts w:hint="cs"/>
          <w:spacing w:val="-4"/>
          <w:rtl/>
        </w:rPr>
        <w:t>کرده اند</w:t>
      </w:r>
      <w:r w:rsidRPr="00AB1101">
        <w:rPr>
          <w:rStyle w:val="Char0"/>
          <w:spacing w:val="-4"/>
          <w:rtl/>
        </w:rPr>
        <w:t>.</w:t>
      </w:r>
      <w:r w:rsidRPr="006933B2">
        <w:rPr>
          <w:rStyle w:val="Char0"/>
          <w:spacing w:val="-4"/>
          <w:vertAlign w:val="superscript"/>
          <w:rtl/>
        </w:rPr>
        <w:t>(</w:t>
      </w:r>
      <w:r w:rsidRPr="006933B2">
        <w:rPr>
          <w:rStyle w:val="Char0"/>
          <w:spacing w:val="-4"/>
          <w:vertAlign w:val="superscript"/>
          <w:rtl/>
        </w:rPr>
        <w:footnoteReference w:id="317"/>
      </w:r>
      <w:r w:rsidRPr="006933B2">
        <w:rPr>
          <w:rStyle w:val="Char0"/>
          <w:spacing w:val="-4"/>
          <w:vertAlign w:val="superscript"/>
          <w:rtl/>
        </w:rPr>
        <w:t>)</w:t>
      </w:r>
    </w:p>
    <w:p w:rsidR="00AB1101" w:rsidRPr="00AB1101" w:rsidRDefault="00E11DC7" w:rsidP="00AB1101">
      <w:pPr>
        <w:pStyle w:val="ListParagraph"/>
        <w:numPr>
          <w:ilvl w:val="0"/>
          <w:numId w:val="26"/>
        </w:numPr>
        <w:spacing w:after="0" w:line="240" w:lineRule="auto"/>
        <w:ind w:left="641" w:hanging="357"/>
        <w:jc w:val="both"/>
        <w:rPr>
          <w:rStyle w:val="Char0"/>
          <w:spacing w:val="-4"/>
        </w:rPr>
      </w:pPr>
      <w:r w:rsidRPr="0063619E">
        <w:rPr>
          <w:rStyle w:val="Char2"/>
          <w:rtl/>
        </w:rPr>
        <w:t xml:space="preserve">اجماع </w:t>
      </w:r>
      <w:r w:rsidR="00183994" w:rsidRPr="0063619E">
        <w:rPr>
          <w:rStyle w:val="Char2"/>
          <w:rtl/>
        </w:rPr>
        <w:t>صحابه</w:t>
      </w:r>
      <w:r w:rsidR="00BD4800" w:rsidRPr="00AB1101">
        <w:rPr>
          <w:rStyle w:val="Hadis"/>
          <w:rFonts w:cs="CTraditional Arabic" w:hint="cs"/>
          <w:b w:val="0"/>
          <w:bCs w:val="0"/>
          <w:rtl/>
        </w:rPr>
        <w:t>ش</w:t>
      </w:r>
      <w:r w:rsidRPr="00AB1101">
        <w:rPr>
          <w:rStyle w:val="Char0"/>
          <w:rtl/>
        </w:rPr>
        <w:t>:</w:t>
      </w:r>
      <w:r w:rsidRPr="00C64670">
        <w:rPr>
          <w:rStyle w:val="Char0"/>
          <w:rtl/>
        </w:rPr>
        <w:t xml:space="preserve"> آنان پ</w:t>
      </w:r>
      <w:r w:rsidR="00DF08BB">
        <w:rPr>
          <w:rStyle w:val="Char0"/>
          <w:rtl/>
        </w:rPr>
        <w:t>ی</w:t>
      </w:r>
      <w:r w:rsidRPr="00C64670">
        <w:rPr>
          <w:rStyle w:val="Char0"/>
          <w:rtl/>
        </w:rPr>
        <w:t>وسته برا</w:t>
      </w:r>
      <w:r w:rsidR="00DF08BB">
        <w:rPr>
          <w:rStyle w:val="Char0"/>
          <w:rtl/>
        </w:rPr>
        <w:t>ی</w:t>
      </w:r>
      <w:r w:rsidRPr="00C64670">
        <w:rPr>
          <w:rStyle w:val="Char0"/>
          <w:rtl/>
        </w:rPr>
        <w:t xml:space="preserve"> عوام فتوا م</w:t>
      </w:r>
      <w:r w:rsidR="00DF08BB">
        <w:rPr>
          <w:rStyle w:val="Char0"/>
          <w:rtl/>
        </w:rPr>
        <w:t>ی</w:t>
      </w:r>
      <w:r w:rsidRPr="00C64670">
        <w:rPr>
          <w:rStyle w:val="Char0"/>
          <w:rtl/>
        </w:rPr>
        <w:t>‌دادند و هرگز آنان را به رس</w:t>
      </w:r>
      <w:r w:rsidR="00DF08BB">
        <w:rPr>
          <w:rStyle w:val="Char0"/>
          <w:rtl/>
        </w:rPr>
        <w:t>ی</w:t>
      </w:r>
      <w:r w:rsidRPr="00C64670">
        <w:rPr>
          <w:rStyle w:val="Char0"/>
          <w:rtl/>
        </w:rPr>
        <w:t>دن به درجه اجتهاد امر نم</w:t>
      </w:r>
      <w:r w:rsidR="00DF08BB">
        <w:rPr>
          <w:rStyle w:val="Char0"/>
          <w:rtl/>
        </w:rPr>
        <w:t>ی</w:t>
      </w:r>
      <w:r w:rsidRPr="00C64670">
        <w:rPr>
          <w:rStyle w:val="Char0"/>
          <w:rtl/>
        </w:rPr>
        <w:t>‌</w:t>
      </w:r>
      <w:r w:rsidR="00DF08BB">
        <w:rPr>
          <w:rStyle w:val="Char0"/>
          <w:rtl/>
        </w:rPr>
        <w:t>ک</w:t>
      </w:r>
      <w:r w:rsidRPr="00C64670">
        <w:rPr>
          <w:rStyle w:val="Char0"/>
          <w:rtl/>
        </w:rPr>
        <w:t>ردند و سؤالشان را بدون پاسخ نم</w:t>
      </w:r>
      <w:r w:rsidR="00DF08BB">
        <w:rPr>
          <w:rStyle w:val="Char0"/>
          <w:rtl/>
        </w:rPr>
        <w:t>ی</w:t>
      </w:r>
      <w:r w:rsidRPr="00C64670">
        <w:rPr>
          <w:rStyle w:val="Char0"/>
          <w:rtl/>
        </w:rPr>
        <w:t xml:space="preserve">‌گذاشتند </w:t>
      </w:r>
      <w:r w:rsidR="00DF08BB">
        <w:rPr>
          <w:rStyle w:val="Char0"/>
          <w:rtl/>
        </w:rPr>
        <w:t>ک</w:t>
      </w:r>
      <w:r w:rsidRPr="00C64670">
        <w:rPr>
          <w:rStyle w:val="Char0"/>
          <w:rtl/>
        </w:rPr>
        <w:t>ه ا</w:t>
      </w:r>
      <w:r w:rsidR="00DF08BB">
        <w:rPr>
          <w:rStyle w:val="Char0"/>
          <w:rtl/>
        </w:rPr>
        <w:t>ی</w:t>
      </w:r>
      <w:r w:rsidRPr="00C64670">
        <w:rPr>
          <w:rStyle w:val="Char0"/>
          <w:rtl/>
        </w:rPr>
        <w:t>ن به تواتر از عوام و</w:t>
      </w:r>
      <w:r w:rsidR="001C628A" w:rsidRPr="00C64670">
        <w:rPr>
          <w:rStyle w:val="Char0"/>
          <w:rFonts w:hint="cs"/>
          <w:rtl/>
        </w:rPr>
        <w:t xml:space="preserve"> </w:t>
      </w:r>
      <w:r w:rsidRPr="00C64670">
        <w:rPr>
          <w:rStyle w:val="Char0"/>
          <w:rtl/>
        </w:rPr>
        <w:t>علما</w:t>
      </w:r>
      <w:r w:rsidR="00DF08BB">
        <w:rPr>
          <w:rStyle w:val="Char0"/>
          <w:rtl/>
        </w:rPr>
        <w:t>ی</w:t>
      </w:r>
      <w:r w:rsidRPr="00C64670">
        <w:rPr>
          <w:rStyle w:val="Char0"/>
          <w:rtl/>
        </w:rPr>
        <w:t xml:space="preserve"> </w:t>
      </w:r>
      <w:r w:rsidR="00183994" w:rsidRPr="00C64670">
        <w:rPr>
          <w:rStyle w:val="Char0"/>
          <w:rtl/>
        </w:rPr>
        <w:t>صحابه</w:t>
      </w:r>
      <w:r w:rsidR="00BD4800" w:rsidRPr="00AB1101">
        <w:rPr>
          <w:rStyle w:val="Char0"/>
          <w:rFonts w:cs="CTraditional Arabic" w:hint="cs"/>
          <w:rtl/>
        </w:rPr>
        <w:t>ش</w:t>
      </w:r>
      <w:r w:rsidRPr="00C64670">
        <w:rPr>
          <w:rStyle w:val="Char0"/>
          <w:rtl/>
        </w:rPr>
        <w:t xml:space="preserve"> روا</w:t>
      </w:r>
      <w:r w:rsidR="00DF08BB">
        <w:rPr>
          <w:rStyle w:val="Char0"/>
          <w:rtl/>
        </w:rPr>
        <w:t>ی</w:t>
      </w:r>
      <w:r w:rsidRPr="00C64670">
        <w:rPr>
          <w:rStyle w:val="Char0"/>
          <w:rtl/>
        </w:rPr>
        <w:t>ت شده و امر</w:t>
      </w:r>
      <w:r w:rsidR="00DF08BB">
        <w:rPr>
          <w:rStyle w:val="Char0"/>
          <w:rtl/>
        </w:rPr>
        <w:t>ی</w:t>
      </w:r>
      <w:r w:rsidRPr="00C64670">
        <w:rPr>
          <w:rStyle w:val="Char0"/>
          <w:rtl/>
        </w:rPr>
        <w:t xml:space="preserve"> بد</w:t>
      </w:r>
      <w:r w:rsidR="00DF08BB">
        <w:rPr>
          <w:rStyle w:val="Char0"/>
          <w:rtl/>
        </w:rPr>
        <w:t>ی</w:t>
      </w:r>
      <w:r w:rsidRPr="00C64670">
        <w:rPr>
          <w:rStyle w:val="Char0"/>
          <w:rtl/>
        </w:rPr>
        <w:t>ه</w:t>
      </w:r>
      <w:r w:rsidR="00DF08BB">
        <w:rPr>
          <w:rStyle w:val="Char0"/>
          <w:rtl/>
        </w:rPr>
        <w:t>ی</w:t>
      </w:r>
      <w:r w:rsidRPr="00C64670">
        <w:rPr>
          <w:rStyle w:val="Char0"/>
          <w:rtl/>
        </w:rPr>
        <w:t xml:space="preserve"> و آش</w:t>
      </w:r>
      <w:r w:rsidR="00DF08BB">
        <w:rPr>
          <w:rStyle w:val="Char0"/>
          <w:rtl/>
        </w:rPr>
        <w:t>ک</w:t>
      </w:r>
      <w:r w:rsidRPr="00C64670">
        <w:rPr>
          <w:rStyle w:val="Char0"/>
          <w:rtl/>
        </w:rPr>
        <w:t>ار است و بد</w:t>
      </w:r>
      <w:r w:rsidR="00DF08BB">
        <w:rPr>
          <w:rStyle w:val="Char0"/>
          <w:rtl/>
        </w:rPr>
        <w:t>ی</w:t>
      </w:r>
      <w:r w:rsidRPr="00C64670">
        <w:rPr>
          <w:rStyle w:val="Char0"/>
          <w:rtl/>
        </w:rPr>
        <w:t>ن‌خاطر بر پ</w:t>
      </w:r>
      <w:r w:rsidR="00DF08BB">
        <w:rPr>
          <w:rStyle w:val="Char0"/>
          <w:rtl/>
        </w:rPr>
        <w:t>ی</w:t>
      </w:r>
      <w:r w:rsidRPr="00C64670">
        <w:rPr>
          <w:rStyle w:val="Char0"/>
          <w:rtl/>
        </w:rPr>
        <w:t>رو</w:t>
      </w:r>
      <w:r w:rsidR="00DF08BB">
        <w:rPr>
          <w:rStyle w:val="Char0"/>
          <w:rtl/>
        </w:rPr>
        <w:t>ی</w:t>
      </w:r>
      <w:r w:rsidRPr="00C64670">
        <w:rPr>
          <w:rStyle w:val="Char0"/>
          <w:rtl/>
        </w:rPr>
        <w:t xml:space="preserve"> عام</w:t>
      </w:r>
      <w:r w:rsidR="00DF08BB">
        <w:rPr>
          <w:rStyle w:val="Char0"/>
          <w:rtl/>
        </w:rPr>
        <w:t>ی</w:t>
      </w:r>
      <w:r w:rsidRPr="00C64670">
        <w:rPr>
          <w:rStyle w:val="Char0"/>
          <w:rtl/>
        </w:rPr>
        <w:t xml:space="preserve"> از مجتهد اجماع وجود دارد.</w:t>
      </w:r>
      <w:r w:rsidRPr="006933B2">
        <w:rPr>
          <w:rStyle w:val="Char0"/>
          <w:vertAlign w:val="superscript"/>
          <w:rtl/>
        </w:rPr>
        <w:t>(</w:t>
      </w:r>
      <w:r w:rsidRPr="006933B2">
        <w:rPr>
          <w:rStyle w:val="Char0"/>
          <w:vertAlign w:val="superscript"/>
          <w:rtl/>
        </w:rPr>
        <w:footnoteReference w:id="318"/>
      </w:r>
      <w:r w:rsidRPr="006933B2">
        <w:rPr>
          <w:rStyle w:val="Char0"/>
          <w:vertAlign w:val="superscript"/>
          <w:rtl/>
        </w:rPr>
        <w:t>)</w:t>
      </w:r>
    </w:p>
    <w:p w:rsidR="00E11DC7" w:rsidRPr="00AB1101" w:rsidRDefault="00E11DC7" w:rsidP="00AB1101">
      <w:pPr>
        <w:pStyle w:val="ListParagraph"/>
        <w:numPr>
          <w:ilvl w:val="0"/>
          <w:numId w:val="26"/>
        </w:numPr>
        <w:spacing w:after="0" w:line="240" w:lineRule="auto"/>
        <w:ind w:left="641" w:hanging="357"/>
        <w:jc w:val="both"/>
        <w:rPr>
          <w:rStyle w:val="Char0"/>
          <w:spacing w:val="-4"/>
          <w:rtl/>
        </w:rPr>
      </w:pPr>
      <w:r w:rsidRPr="0063619E">
        <w:rPr>
          <w:rStyle w:val="Char2"/>
          <w:rtl/>
        </w:rPr>
        <w:t xml:space="preserve">عمل </w:t>
      </w:r>
      <w:r w:rsidR="00183994" w:rsidRPr="0063619E">
        <w:rPr>
          <w:rStyle w:val="Char2"/>
          <w:rtl/>
        </w:rPr>
        <w:t>صحابه</w:t>
      </w:r>
      <w:r w:rsidR="00BD4800" w:rsidRPr="00AB1101">
        <w:rPr>
          <w:rFonts w:cs="CTraditional Arabic" w:hint="cs"/>
          <w:sz w:val="24"/>
          <w:szCs w:val="24"/>
          <w:rtl/>
        </w:rPr>
        <w:t>ش</w:t>
      </w:r>
      <w:r w:rsidRPr="00AB1101">
        <w:rPr>
          <w:rStyle w:val="Char0"/>
          <w:rtl/>
        </w:rPr>
        <w:t>:</w:t>
      </w:r>
      <w:r w:rsidRPr="00C64670">
        <w:rPr>
          <w:rStyle w:val="Char0"/>
          <w:rtl/>
        </w:rPr>
        <w:t xml:space="preserve"> از جمله</w:t>
      </w:r>
      <w:r w:rsidR="00AC2D37" w:rsidRPr="00C64670">
        <w:rPr>
          <w:rStyle w:val="Char0"/>
          <w:rtl/>
        </w:rPr>
        <w:t xml:space="preserve"> </w:t>
      </w:r>
      <w:r w:rsidRPr="00C64670">
        <w:rPr>
          <w:rStyle w:val="Char0"/>
          <w:rtl/>
        </w:rPr>
        <w:t xml:space="preserve">آنچه بدان استدلال </w:t>
      </w:r>
      <w:r w:rsidR="00DF08BB">
        <w:rPr>
          <w:rStyle w:val="Char0"/>
          <w:rtl/>
        </w:rPr>
        <w:t>ک</w:t>
      </w:r>
      <w:r w:rsidRPr="00C64670">
        <w:rPr>
          <w:rStyle w:val="Char0"/>
          <w:rtl/>
        </w:rPr>
        <w:t xml:space="preserve">رده‌اند، عمل </w:t>
      </w:r>
      <w:r w:rsidR="00183994" w:rsidRPr="00C64670">
        <w:rPr>
          <w:rStyle w:val="Char0"/>
          <w:rtl/>
        </w:rPr>
        <w:t>صحابه</w:t>
      </w:r>
      <w:r w:rsidR="00BD4800" w:rsidRPr="00AB1101">
        <w:rPr>
          <w:rStyle w:val="Char0"/>
          <w:rFonts w:cs="CTraditional Arabic" w:hint="cs"/>
          <w:rtl/>
        </w:rPr>
        <w:t>ش</w:t>
      </w:r>
      <w:r w:rsidRPr="00C64670">
        <w:rPr>
          <w:rStyle w:val="Char0"/>
          <w:rtl/>
        </w:rPr>
        <w:t xml:space="preserve"> است؛ از ابوب</w:t>
      </w:r>
      <w:r w:rsidR="00DF08BB">
        <w:rPr>
          <w:rStyle w:val="Char0"/>
          <w:rtl/>
        </w:rPr>
        <w:t>ک</w:t>
      </w:r>
      <w:r w:rsidRPr="00C64670">
        <w:rPr>
          <w:rStyle w:val="Char0"/>
          <w:rtl/>
        </w:rPr>
        <w:t>ر</w:t>
      </w:r>
      <w:r w:rsidR="00457FCC" w:rsidRPr="00AB1101">
        <w:rPr>
          <w:rStyle w:val="Char0"/>
          <w:rFonts w:cs="CTraditional Arabic" w:hint="cs"/>
          <w:rtl/>
        </w:rPr>
        <w:t>س</w:t>
      </w:r>
      <w:r w:rsidRPr="00C64670">
        <w:rPr>
          <w:rStyle w:val="Char0"/>
          <w:rtl/>
        </w:rPr>
        <w:t xml:space="preserve"> ثابت شده </w:t>
      </w:r>
      <w:r w:rsidR="00DF08BB">
        <w:rPr>
          <w:rStyle w:val="Char0"/>
          <w:rtl/>
        </w:rPr>
        <w:t>ک</w:t>
      </w:r>
      <w:r w:rsidRPr="00C64670">
        <w:rPr>
          <w:rStyle w:val="Char0"/>
          <w:rtl/>
        </w:rPr>
        <w:t>ه و</w:t>
      </w:r>
      <w:r w:rsidR="00DF08BB">
        <w:rPr>
          <w:rStyle w:val="Char0"/>
          <w:rtl/>
        </w:rPr>
        <w:t>ی</w:t>
      </w:r>
      <w:r w:rsidRPr="00C64670">
        <w:rPr>
          <w:rStyle w:val="Char0"/>
          <w:rtl/>
        </w:rPr>
        <w:t xml:space="preserve"> در مورد </w:t>
      </w:r>
      <w:r w:rsidR="00DF08BB">
        <w:rPr>
          <w:rStyle w:val="Char0"/>
          <w:rtl/>
        </w:rPr>
        <w:t>ک</w:t>
      </w:r>
      <w:r w:rsidRPr="00C64670">
        <w:rPr>
          <w:rStyle w:val="Char0"/>
          <w:rtl/>
        </w:rPr>
        <w:t>لاله فرمود: در آن فتوا م</w:t>
      </w:r>
      <w:r w:rsidR="00DF08BB">
        <w:rPr>
          <w:rStyle w:val="Char0"/>
          <w:rtl/>
        </w:rPr>
        <w:t>ی</w:t>
      </w:r>
      <w:r w:rsidRPr="00C64670">
        <w:rPr>
          <w:rStyle w:val="Char0"/>
          <w:rtl/>
        </w:rPr>
        <w:t>‌دهم، اگر صواب و درست بود، از طرف خداست و اگر خطا و اشتباه بود، از طرف ش</w:t>
      </w:r>
      <w:r w:rsidR="00DF08BB">
        <w:rPr>
          <w:rStyle w:val="Char0"/>
          <w:rtl/>
        </w:rPr>
        <w:t>ی</w:t>
      </w:r>
      <w:r w:rsidRPr="00C64670">
        <w:rPr>
          <w:rStyle w:val="Char0"/>
          <w:rtl/>
        </w:rPr>
        <w:t>طان است و خداوند از آن بر</w:t>
      </w:r>
      <w:r w:rsidR="00DF08BB">
        <w:rPr>
          <w:rStyle w:val="Char0"/>
          <w:rtl/>
        </w:rPr>
        <w:t>ی</w:t>
      </w:r>
      <w:r w:rsidRPr="00C64670">
        <w:rPr>
          <w:rStyle w:val="Char0"/>
          <w:rtl/>
        </w:rPr>
        <w:t xml:space="preserve"> و پا</w:t>
      </w:r>
      <w:r w:rsidR="00DF08BB">
        <w:rPr>
          <w:rStyle w:val="Char0"/>
          <w:rtl/>
        </w:rPr>
        <w:t>ک</w:t>
      </w:r>
      <w:r w:rsidRPr="00C64670">
        <w:rPr>
          <w:rStyle w:val="Char0"/>
          <w:rtl/>
        </w:rPr>
        <w:t xml:space="preserve"> است</w:t>
      </w:r>
      <w:r w:rsidR="001C628A" w:rsidRPr="00C64670">
        <w:rPr>
          <w:rStyle w:val="Char0"/>
          <w:rFonts w:hint="cs"/>
          <w:rtl/>
        </w:rPr>
        <w:t>؛</w:t>
      </w:r>
      <w:r w:rsidRPr="00C64670">
        <w:rPr>
          <w:rStyle w:val="Char0"/>
          <w:rtl/>
        </w:rPr>
        <w:t xml:space="preserve"> پس عمر</w:t>
      </w:r>
      <w:r w:rsidR="00457FCC" w:rsidRPr="00AB1101">
        <w:rPr>
          <w:rStyle w:val="Char0"/>
          <w:rFonts w:cs="CTraditional Arabic" w:hint="cs"/>
          <w:rtl/>
        </w:rPr>
        <w:t>س</w:t>
      </w:r>
      <w:r w:rsidRPr="00C64670">
        <w:rPr>
          <w:rStyle w:val="Char0"/>
          <w:rtl/>
        </w:rPr>
        <w:t xml:space="preserve"> گفت: از خداوند ح</w:t>
      </w:r>
      <w:r w:rsidR="00DF08BB">
        <w:rPr>
          <w:rStyle w:val="Char0"/>
          <w:rtl/>
        </w:rPr>
        <w:t>ی</w:t>
      </w:r>
      <w:r w:rsidRPr="00C64670">
        <w:rPr>
          <w:rStyle w:val="Char0"/>
          <w:rtl/>
        </w:rPr>
        <w:t>ا م</w:t>
      </w:r>
      <w:r w:rsidR="00DF08BB">
        <w:rPr>
          <w:rStyle w:val="Char0"/>
          <w:rtl/>
        </w:rPr>
        <w:t>ی</w:t>
      </w:r>
      <w:r w:rsidRPr="00C64670">
        <w:rPr>
          <w:rStyle w:val="Char0"/>
          <w:rtl/>
        </w:rPr>
        <w:t>‌</w:t>
      </w:r>
      <w:r w:rsidR="00DF08BB">
        <w:rPr>
          <w:rStyle w:val="Char0"/>
          <w:rtl/>
        </w:rPr>
        <w:t>ک</w:t>
      </w:r>
      <w:r w:rsidRPr="00C64670">
        <w:rPr>
          <w:rStyle w:val="Char0"/>
          <w:rtl/>
        </w:rPr>
        <w:t>نم اگر در ا</w:t>
      </w:r>
      <w:r w:rsidR="00DF08BB">
        <w:rPr>
          <w:rStyle w:val="Char0"/>
          <w:rtl/>
        </w:rPr>
        <w:t>ی</w:t>
      </w:r>
      <w:r w:rsidRPr="00C64670">
        <w:rPr>
          <w:rStyle w:val="Char0"/>
          <w:rtl/>
        </w:rPr>
        <w:t>ن زم</w:t>
      </w:r>
      <w:r w:rsidR="00DF08BB">
        <w:rPr>
          <w:rStyle w:val="Char0"/>
          <w:rtl/>
        </w:rPr>
        <w:t>ی</w:t>
      </w:r>
      <w:r w:rsidRPr="00C64670">
        <w:rPr>
          <w:rStyle w:val="Char0"/>
          <w:rtl/>
        </w:rPr>
        <w:t>نه با ابوب</w:t>
      </w:r>
      <w:r w:rsidR="00DF08BB">
        <w:rPr>
          <w:rStyle w:val="Char0"/>
          <w:rtl/>
        </w:rPr>
        <w:t>ک</w:t>
      </w:r>
      <w:r w:rsidRPr="00C64670">
        <w:rPr>
          <w:rStyle w:val="Char0"/>
          <w:rtl/>
        </w:rPr>
        <w:t xml:space="preserve">ر مخالفت </w:t>
      </w:r>
      <w:r w:rsidR="00DF08BB">
        <w:rPr>
          <w:rStyle w:val="Char0"/>
          <w:rtl/>
        </w:rPr>
        <w:t>ک</w:t>
      </w:r>
      <w:r w:rsidRPr="00C64670">
        <w:rPr>
          <w:rStyle w:val="Char0"/>
          <w:rtl/>
        </w:rPr>
        <w:t xml:space="preserve">نم و از او ثابت شده </w:t>
      </w:r>
      <w:r w:rsidR="00DF08BB">
        <w:rPr>
          <w:rStyle w:val="Char0"/>
          <w:rtl/>
        </w:rPr>
        <w:t>ک</w:t>
      </w:r>
      <w:r w:rsidRPr="00C64670">
        <w:rPr>
          <w:rStyle w:val="Char0"/>
          <w:rtl/>
        </w:rPr>
        <w:t>ه به ابوب</w:t>
      </w:r>
      <w:r w:rsidR="00DF08BB">
        <w:rPr>
          <w:rStyle w:val="Char0"/>
          <w:rtl/>
        </w:rPr>
        <w:t>ک</w:t>
      </w:r>
      <w:r w:rsidRPr="00C64670">
        <w:rPr>
          <w:rStyle w:val="Char0"/>
          <w:rtl/>
        </w:rPr>
        <w:t>ر</w:t>
      </w:r>
      <w:r w:rsidR="00457FCC" w:rsidRPr="00AB1101">
        <w:rPr>
          <w:rStyle w:val="Char0"/>
          <w:rFonts w:cs="CTraditional Arabic" w:hint="cs"/>
          <w:rtl/>
        </w:rPr>
        <w:t>س</w:t>
      </w:r>
      <w:r w:rsidRPr="00C64670">
        <w:rPr>
          <w:rStyle w:val="Char0"/>
          <w:rtl/>
        </w:rPr>
        <w:t xml:space="preserve"> گفت: به تبع از رأ</w:t>
      </w:r>
      <w:r w:rsidR="00DF08BB">
        <w:rPr>
          <w:rStyle w:val="Char0"/>
          <w:rtl/>
        </w:rPr>
        <w:t>ی</w:t>
      </w:r>
      <w:r w:rsidRPr="00C64670">
        <w:rPr>
          <w:rStyle w:val="Char0"/>
          <w:rtl/>
        </w:rPr>
        <w:t xml:space="preserve"> تو ما ن</w:t>
      </w:r>
      <w:r w:rsidR="00DF08BB">
        <w:rPr>
          <w:rStyle w:val="Char0"/>
          <w:rtl/>
        </w:rPr>
        <w:t>ی</w:t>
      </w:r>
      <w:r w:rsidRPr="00C64670">
        <w:rPr>
          <w:rStyle w:val="Char0"/>
          <w:rtl/>
        </w:rPr>
        <w:t>ز به آن فتوا داد</w:t>
      </w:r>
      <w:r w:rsidR="00DF08BB">
        <w:rPr>
          <w:rStyle w:val="Char0"/>
          <w:rtl/>
        </w:rPr>
        <w:t>ی</w:t>
      </w:r>
      <w:r w:rsidRPr="00C64670">
        <w:rPr>
          <w:rStyle w:val="Char0"/>
          <w:rtl/>
        </w:rPr>
        <w:t>م.</w:t>
      </w:r>
      <w:r w:rsidRPr="006933B2">
        <w:rPr>
          <w:rStyle w:val="FootnoteReference"/>
          <w:rFonts w:cs="IRNazli"/>
          <w:sz w:val="32"/>
          <w:szCs w:val="28"/>
          <w:rtl/>
        </w:rPr>
        <w:t>(</w:t>
      </w:r>
      <w:r w:rsidRPr="006933B2">
        <w:rPr>
          <w:rStyle w:val="FootnoteReference"/>
          <w:rFonts w:cs="IRNazli"/>
          <w:sz w:val="32"/>
          <w:szCs w:val="28"/>
          <w:rtl/>
        </w:rPr>
        <w:footnoteReference w:id="319"/>
      </w:r>
      <w:r w:rsidRPr="006933B2">
        <w:rPr>
          <w:rStyle w:val="FootnoteReference"/>
          <w:rFonts w:cs="IRNazli"/>
          <w:sz w:val="32"/>
          <w:szCs w:val="28"/>
          <w:rtl/>
        </w:rPr>
        <w:t>)</w:t>
      </w:r>
    </w:p>
    <w:p w:rsidR="00E11DC7" w:rsidRPr="00C64670" w:rsidRDefault="00E11DC7" w:rsidP="00392055">
      <w:pPr>
        <w:spacing w:line="240" w:lineRule="auto"/>
        <w:ind w:firstLine="284"/>
        <w:jc w:val="both"/>
        <w:rPr>
          <w:rStyle w:val="Char0"/>
          <w:rtl/>
        </w:rPr>
      </w:pPr>
      <w:r w:rsidRPr="00C64670">
        <w:rPr>
          <w:rStyle w:val="Char0"/>
          <w:rtl/>
        </w:rPr>
        <w:t xml:space="preserve">ثابت شده </w:t>
      </w:r>
      <w:r w:rsidR="001C628A" w:rsidRPr="00C64670">
        <w:rPr>
          <w:rStyle w:val="Char0"/>
          <w:rFonts w:hint="cs"/>
          <w:rtl/>
        </w:rPr>
        <w:t xml:space="preserve">است </w:t>
      </w:r>
      <w:r w:rsidR="00DF08BB">
        <w:rPr>
          <w:rStyle w:val="Char0"/>
          <w:rtl/>
        </w:rPr>
        <w:t>ک</w:t>
      </w:r>
      <w:r w:rsidRPr="00C64670">
        <w:rPr>
          <w:rStyle w:val="Char0"/>
          <w:rtl/>
        </w:rPr>
        <w:t>ه شعب</w:t>
      </w:r>
      <w:r w:rsidR="00DF08BB">
        <w:rPr>
          <w:rStyle w:val="Char0"/>
          <w:rtl/>
        </w:rPr>
        <w:t>ی</w:t>
      </w:r>
      <w:r w:rsidR="00457FCC" w:rsidRPr="00392055">
        <w:rPr>
          <w:rStyle w:val="Char0"/>
          <w:rFonts w:cs="CTraditional Arabic" w:hint="cs"/>
          <w:rtl/>
        </w:rPr>
        <w:t>س</w:t>
      </w:r>
      <w:r w:rsidRPr="00C64670">
        <w:rPr>
          <w:rStyle w:val="Char0"/>
          <w:rtl/>
        </w:rPr>
        <w:t xml:space="preserve"> گفت: شش نفر از اصحاب رسول خدا</w:t>
      </w:r>
      <w:r w:rsidR="00BD4800" w:rsidRPr="00BD4800">
        <w:rPr>
          <w:rStyle w:val="Char0"/>
          <w:rFonts w:cs="CTraditional Arabic"/>
          <w:rtl/>
        </w:rPr>
        <w:t xml:space="preserve"> ج</w:t>
      </w:r>
      <w:r w:rsidRPr="00C64670">
        <w:rPr>
          <w:rStyle w:val="Char0"/>
          <w:rtl/>
        </w:rPr>
        <w:t xml:space="preserve"> برا</w:t>
      </w:r>
      <w:r w:rsidR="00DF08BB">
        <w:rPr>
          <w:rStyle w:val="Char0"/>
          <w:rtl/>
        </w:rPr>
        <w:t>ی</w:t>
      </w:r>
      <w:r w:rsidRPr="00C64670">
        <w:rPr>
          <w:rStyle w:val="Char0"/>
          <w:rtl/>
        </w:rPr>
        <w:t xml:space="preserve"> مردم فتوا م</w:t>
      </w:r>
      <w:r w:rsidR="00DF08BB">
        <w:rPr>
          <w:rStyle w:val="Char0"/>
          <w:rtl/>
        </w:rPr>
        <w:t>ی</w:t>
      </w:r>
      <w:r w:rsidRPr="00C64670">
        <w:rPr>
          <w:rStyle w:val="Char0"/>
          <w:rtl/>
        </w:rPr>
        <w:t>‌دادند</w:t>
      </w:r>
      <w:r w:rsidR="001C628A" w:rsidRPr="00C64670">
        <w:rPr>
          <w:rStyle w:val="Char0"/>
          <w:rFonts w:hint="cs"/>
          <w:rtl/>
        </w:rPr>
        <w:t>:</w:t>
      </w:r>
      <w:r w:rsidR="000046F9" w:rsidRPr="00C64670">
        <w:rPr>
          <w:rStyle w:val="Char0"/>
          <w:rtl/>
        </w:rPr>
        <w:t xml:space="preserve"> ابن‌مسعود، عمربن خطاب، عل</w:t>
      </w:r>
      <w:r w:rsidR="00DF08BB">
        <w:rPr>
          <w:rStyle w:val="Char0"/>
          <w:rtl/>
        </w:rPr>
        <w:t>ی</w:t>
      </w:r>
      <w:r w:rsidR="000046F9" w:rsidRPr="00C64670">
        <w:rPr>
          <w:rStyle w:val="Char0"/>
          <w:rFonts w:hint="cs"/>
          <w:rtl/>
        </w:rPr>
        <w:softHyphen/>
      </w:r>
      <w:r w:rsidRPr="00C64670">
        <w:rPr>
          <w:rStyle w:val="Char0"/>
          <w:rtl/>
        </w:rPr>
        <w:t>بن اب</w:t>
      </w:r>
      <w:r w:rsidR="00DF08BB">
        <w:rPr>
          <w:rStyle w:val="Char0"/>
          <w:rtl/>
        </w:rPr>
        <w:t>ی</w:t>
      </w:r>
      <w:r w:rsidRPr="00C64670">
        <w:rPr>
          <w:rStyle w:val="Char0"/>
          <w:rtl/>
        </w:rPr>
        <w:t>طالب، ز</w:t>
      </w:r>
      <w:r w:rsidR="00DF08BB">
        <w:rPr>
          <w:rStyle w:val="Char0"/>
          <w:rtl/>
        </w:rPr>
        <w:t>ی</w:t>
      </w:r>
      <w:r w:rsidRPr="00C64670">
        <w:rPr>
          <w:rStyle w:val="Char0"/>
          <w:rtl/>
        </w:rPr>
        <w:t>دبن ثابت، اب</w:t>
      </w:r>
      <w:r w:rsidR="00DF08BB">
        <w:rPr>
          <w:rStyle w:val="Char0"/>
          <w:rtl/>
        </w:rPr>
        <w:t>ی</w:t>
      </w:r>
      <w:r w:rsidRPr="00C64670">
        <w:rPr>
          <w:rStyle w:val="Char0"/>
          <w:rtl/>
        </w:rPr>
        <w:t xml:space="preserve">‌بن </w:t>
      </w:r>
      <w:r w:rsidR="00DF08BB">
        <w:rPr>
          <w:rStyle w:val="Char0"/>
          <w:rtl/>
        </w:rPr>
        <w:t>ک</w:t>
      </w:r>
      <w:r w:rsidRPr="00C64670">
        <w:rPr>
          <w:rStyle w:val="Char0"/>
          <w:rtl/>
        </w:rPr>
        <w:t>عب و ابوموس</w:t>
      </w:r>
      <w:r w:rsidR="00DF08BB">
        <w:rPr>
          <w:rStyle w:val="Char0"/>
          <w:rtl/>
        </w:rPr>
        <w:t>ی</w:t>
      </w:r>
      <w:r w:rsidRPr="00C64670">
        <w:rPr>
          <w:rStyle w:val="Char0"/>
          <w:rtl/>
        </w:rPr>
        <w:t xml:space="preserve"> و سه نفر از آنان قول خودشان را </w:t>
      </w:r>
      <w:r w:rsidR="001C628A" w:rsidRPr="00C64670">
        <w:rPr>
          <w:rStyle w:val="Char0"/>
          <w:rtl/>
        </w:rPr>
        <w:t>به خاطر</w:t>
      </w:r>
      <w:r w:rsidRPr="00C64670">
        <w:rPr>
          <w:rStyle w:val="Char0"/>
          <w:rtl/>
        </w:rPr>
        <w:t xml:space="preserve"> قول سه نفر د</w:t>
      </w:r>
      <w:r w:rsidR="00DF08BB">
        <w:rPr>
          <w:rStyle w:val="Char0"/>
          <w:rtl/>
        </w:rPr>
        <w:t>ی</w:t>
      </w:r>
      <w:r w:rsidRPr="00C64670">
        <w:rPr>
          <w:rStyle w:val="Char0"/>
          <w:rtl/>
        </w:rPr>
        <w:t>گر رها م</w:t>
      </w:r>
      <w:r w:rsidR="00DF08BB">
        <w:rPr>
          <w:rStyle w:val="Char0"/>
          <w:rtl/>
        </w:rPr>
        <w:t>ی</w:t>
      </w:r>
      <w:r w:rsidRPr="00C64670">
        <w:rPr>
          <w:rStyle w:val="Char0"/>
          <w:rtl/>
        </w:rPr>
        <w:t>‌</w:t>
      </w:r>
      <w:r w:rsidR="00DF08BB">
        <w:rPr>
          <w:rStyle w:val="Char0"/>
          <w:rtl/>
        </w:rPr>
        <w:t>ک</w:t>
      </w:r>
      <w:r w:rsidRPr="00C64670">
        <w:rPr>
          <w:rStyle w:val="Char0"/>
          <w:rtl/>
        </w:rPr>
        <w:t xml:space="preserve">ردند: ابن </w:t>
      </w:r>
      <w:r w:rsidR="004D2333" w:rsidRPr="00C64670">
        <w:rPr>
          <w:rStyle w:val="Char0"/>
          <w:rFonts w:hint="cs"/>
          <w:rtl/>
        </w:rPr>
        <w:t>مسعود</w:t>
      </w:r>
      <w:r w:rsidRPr="00C64670">
        <w:rPr>
          <w:rStyle w:val="Char0"/>
          <w:rtl/>
        </w:rPr>
        <w:t xml:space="preserve"> قول خودش را </w:t>
      </w:r>
      <w:r w:rsidR="001C628A" w:rsidRPr="00C64670">
        <w:rPr>
          <w:rStyle w:val="Char0"/>
          <w:rtl/>
        </w:rPr>
        <w:t>به خاطر</w:t>
      </w:r>
      <w:r w:rsidRPr="00C64670">
        <w:rPr>
          <w:rStyle w:val="Char0"/>
          <w:rtl/>
        </w:rPr>
        <w:t xml:space="preserve"> قول عمر</w:t>
      </w:r>
      <w:r w:rsidR="00457FCC" w:rsidRPr="00457FCC">
        <w:rPr>
          <w:rStyle w:val="Char0"/>
          <w:rFonts w:cs="CTraditional Arabic" w:hint="cs"/>
          <w:rtl/>
        </w:rPr>
        <w:t>س</w:t>
      </w:r>
      <w:r w:rsidRPr="00C64670">
        <w:rPr>
          <w:rStyle w:val="Char0"/>
          <w:rtl/>
        </w:rPr>
        <w:t>، ابوموس</w:t>
      </w:r>
      <w:r w:rsidR="00DF08BB">
        <w:rPr>
          <w:rStyle w:val="Char0"/>
          <w:rtl/>
        </w:rPr>
        <w:t>ی</w:t>
      </w:r>
      <w:r w:rsidR="00457FCC" w:rsidRPr="00457FCC">
        <w:rPr>
          <w:rStyle w:val="Char0"/>
          <w:rFonts w:cs="CTraditional Arabic" w:hint="cs"/>
          <w:rtl/>
        </w:rPr>
        <w:t>س</w:t>
      </w:r>
      <w:r w:rsidRPr="00C64670">
        <w:rPr>
          <w:rStyle w:val="Char0"/>
          <w:rtl/>
        </w:rPr>
        <w:t xml:space="preserve"> قول خودش را </w:t>
      </w:r>
      <w:r w:rsidR="001C628A" w:rsidRPr="00C64670">
        <w:rPr>
          <w:rStyle w:val="Char0"/>
          <w:rtl/>
        </w:rPr>
        <w:t>به خاطر</w:t>
      </w:r>
      <w:r w:rsidRPr="00C64670">
        <w:rPr>
          <w:rStyle w:val="Char0"/>
          <w:rtl/>
        </w:rPr>
        <w:t xml:space="preserve"> قول عل</w:t>
      </w:r>
      <w:r w:rsidR="00DF08BB">
        <w:rPr>
          <w:rStyle w:val="Char0"/>
          <w:rtl/>
        </w:rPr>
        <w:t>ی</w:t>
      </w:r>
      <w:r w:rsidR="00457FCC" w:rsidRPr="00457FCC">
        <w:rPr>
          <w:rStyle w:val="Char0"/>
          <w:rFonts w:cs="CTraditional Arabic" w:hint="cs"/>
          <w:rtl/>
        </w:rPr>
        <w:t>س</w:t>
      </w:r>
      <w:r w:rsidRPr="00C64670">
        <w:rPr>
          <w:rStyle w:val="Char0"/>
          <w:rtl/>
        </w:rPr>
        <w:t xml:space="preserve"> و ز</w:t>
      </w:r>
      <w:r w:rsidR="00DF08BB">
        <w:rPr>
          <w:rStyle w:val="Char0"/>
          <w:rtl/>
        </w:rPr>
        <w:t>ی</w:t>
      </w:r>
      <w:r w:rsidR="00AB1101">
        <w:rPr>
          <w:rStyle w:val="Char0"/>
          <w:rtl/>
        </w:rPr>
        <w:t>د</w:t>
      </w:r>
      <w:r w:rsidR="00457FCC" w:rsidRPr="00457FCC">
        <w:rPr>
          <w:rStyle w:val="Char0"/>
          <w:rFonts w:cs="CTraditional Arabic" w:hint="cs"/>
          <w:rtl/>
        </w:rPr>
        <w:t>س</w:t>
      </w:r>
      <w:r w:rsidR="00AB1101">
        <w:rPr>
          <w:rStyle w:val="Char0"/>
          <w:rFonts w:cs="CTraditional Arabic" w:hint="cs"/>
          <w:rtl/>
        </w:rPr>
        <w:t xml:space="preserve"> </w:t>
      </w:r>
      <w:r w:rsidRPr="00C64670">
        <w:rPr>
          <w:rStyle w:val="Char0"/>
          <w:rtl/>
        </w:rPr>
        <w:t xml:space="preserve">قول خودش را </w:t>
      </w:r>
      <w:r w:rsidR="001C628A" w:rsidRPr="00C64670">
        <w:rPr>
          <w:rStyle w:val="Char0"/>
          <w:rtl/>
        </w:rPr>
        <w:t>به خاطر</w:t>
      </w:r>
      <w:r w:rsidR="004D2333" w:rsidRPr="00C64670">
        <w:rPr>
          <w:rStyle w:val="Char0"/>
          <w:rtl/>
        </w:rPr>
        <w:t xml:space="preserve"> قول اب</w:t>
      </w:r>
      <w:r w:rsidR="00DF08BB">
        <w:rPr>
          <w:rStyle w:val="Char0"/>
          <w:rtl/>
        </w:rPr>
        <w:t>ی</w:t>
      </w:r>
      <w:r w:rsidR="004D2333" w:rsidRPr="00C64670">
        <w:rPr>
          <w:rStyle w:val="Char0"/>
          <w:rtl/>
        </w:rPr>
        <w:t>‌</w:t>
      </w:r>
      <w:r w:rsidRPr="00C64670">
        <w:rPr>
          <w:rStyle w:val="Char0"/>
          <w:rtl/>
        </w:rPr>
        <w:t xml:space="preserve"> بن </w:t>
      </w:r>
      <w:r w:rsidR="00DF08BB">
        <w:rPr>
          <w:rStyle w:val="Char0"/>
          <w:rtl/>
        </w:rPr>
        <w:t>ک</w:t>
      </w:r>
      <w:r w:rsidRPr="00C64670">
        <w:rPr>
          <w:rStyle w:val="Char0"/>
          <w:rtl/>
        </w:rPr>
        <w:t>عب</w:t>
      </w:r>
      <w:r w:rsidR="00457FCC" w:rsidRPr="00457FCC">
        <w:rPr>
          <w:rStyle w:val="Char0"/>
          <w:rFonts w:cs="CTraditional Arabic" w:hint="cs"/>
          <w:rtl/>
        </w:rPr>
        <w:t>س</w:t>
      </w:r>
      <w:r w:rsidRPr="00C64670">
        <w:rPr>
          <w:rStyle w:val="Char0"/>
          <w:rtl/>
        </w:rPr>
        <w:t xml:space="preserve"> رها م</w:t>
      </w:r>
      <w:r w:rsidR="00DF08BB">
        <w:rPr>
          <w:rStyle w:val="Char0"/>
          <w:rtl/>
        </w:rPr>
        <w:t>ی</w:t>
      </w:r>
      <w:r w:rsidRPr="00C64670">
        <w:rPr>
          <w:rStyle w:val="Char0"/>
          <w:rtl/>
        </w:rPr>
        <w:t>‌</w:t>
      </w:r>
      <w:r w:rsidR="00DF08BB">
        <w:rPr>
          <w:rStyle w:val="Char0"/>
          <w:rtl/>
        </w:rPr>
        <w:t>ک</w:t>
      </w:r>
      <w:r w:rsidRPr="00C64670">
        <w:rPr>
          <w:rStyle w:val="Char0"/>
          <w:rtl/>
        </w:rPr>
        <w:t>ردند.</w:t>
      </w:r>
      <w:r w:rsidRPr="006933B2">
        <w:rPr>
          <w:rStyle w:val="FootnoteReference"/>
          <w:rFonts w:cs="IRNazli"/>
          <w:sz w:val="32"/>
          <w:rtl/>
        </w:rPr>
        <w:t>(</w:t>
      </w:r>
      <w:r w:rsidRPr="006933B2">
        <w:rPr>
          <w:rStyle w:val="FootnoteReference"/>
          <w:rFonts w:cs="IRNazli"/>
          <w:sz w:val="32"/>
          <w:rtl/>
        </w:rPr>
        <w:footnoteReference w:id="320"/>
      </w:r>
      <w:r w:rsidRPr="006933B2">
        <w:rPr>
          <w:rStyle w:val="FootnoteReference"/>
          <w:rFonts w:cs="IRNazli"/>
          <w:sz w:val="32"/>
          <w:rtl/>
        </w:rPr>
        <w:t>)</w:t>
      </w:r>
    </w:p>
    <w:p w:rsidR="00E11DC7" w:rsidRPr="00C64670" w:rsidRDefault="00E11DC7" w:rsidP="00392055">
      <w:pPr>
        <w:spacing w:line="240" w:lineRule="auto"/>
        <w:ind w:firstLine="284"/>
        <w:jc w:val="both"/>
        <w:rPr>
          <w:rStyle w:val="Char0"/>
          <w:rtl/>
        </w:rPr>
      </w:pPr>
      <w:r w:rsidRPr="00C64670">
        <w:rPr>
          <w:rStyle w:val="Char0"/>
          <w:rtl/>
        </w:rPr>
        <w:t>همچن</w:t>
      </w:r>
      <w:r w:rsidR="00DF08BB">
        <w:rPr>
          <w:rStyle w:val="Char0"/>
          <w:rtl/>
        </w:rPr>
        <w:t>ی</w:t>
      </w:r>
      <w:r w:rsidRPr="00C64670">
        <w:rPr>
          <w:rStyle w:val="Char0"/>
          <w:rtl/>
        </w:rPr>
        <w:t xml:space="preserve">ن </w:t>
      </w:r>
      <w:r w:rsidR="00C75C90" w:rsidRPr="00C64670">
        <w:rPr>
          <w:rStyle w:val="Char0"/>
          <w:rFonts w:hint="cs"/>
          <w:rtl/>
        </w:rPr>
        <w:t>به فتوا دادن صحابه</w:t>
      </w:r>
      <w:r w:rsidR="00BD4800" w:rsidRPr="00392055">
        <w:rPr>
          <w:rStyle w:val="Char0"/>
          <w:rFonts w:cs="CTraditional Arabic" w:hint="cs"/>
          <w:rtl/>
        </w:rPr>
        <w:t>ش</w:t>
      </w:r>
      <w:r w:rsidR="00DC4E3F" w:rsidRPr="00C64670">
        <w:rPr>
          <w:rStyle w:val="Char0"/>
          <w:rFonts w:hint="cs"/>
          <w:rtl/>
        </w:rPr>
        <w:t xml:space="preserve"> </w:t>
      </w:r>
      <w:r w:rsidR="00C75C90" w:rsidRPr="00C64670">
        <w:rPr>
          <w:rStyle w:val="Char0"/>
          <w:rtl/>
        </w:rPr>
        <w:t>در خدمت پ</w:t>
      </w:r>
      <w:r w:rsidR="00DF08BB">
        <w:rPr>
          <w:rStyle w:val="Char0"/>
          <w:rtl/>
        </w:rPr>
        <w:t>ی</w:t>
      </w:r>
      <w:r w:rsidR="00C75C90" w:rsidRPr="00C64670">
        <w:rPr>
          <w:rStyle w:val="Char0"/>
          <w:rtl/>
        </w:rPr>
        <w:t>امبر</w:t>
      </w:r>
      <w:r w:rsidR="00BD4800" w:rsidRPr="00BD4800">
        <w:rPr>
          <w:rStyle w:val="Char0"/>
          <w:rFonts w:cs="CTraditional Arabic"/>
          <w:rtl/>
        </w:rPr>
        <w:t xml:space="preserve"> ج</w:t>
      </w:r>
      <w:r w:rsidR="00C75C90" w:rsidRPr="00C64670">
        <w:rPr>
          <w:rStyle w:val="Char0"/>
          <w:rtl/>
        </w:rPr>
        <w:t xml:space="preserve"> </w:t>
      </w:r>
      <w:r w:rsidRPr="00C64670">
        <w:rPr>
          <w:rStyle w:val="Char0"/>
          <w:rtl/>
        </w:rPr>
        <w:t>استدلال م</w:t>
      </w:r>
      <w:r w:rsidR="00DF08BB">
        <w:rPr>
          <w:rStyle w:val="Char0"/>
          <w:rtl/>
        </w:rPr>
        <w:t>ی</w:t>
      </w:r>
      <w:r w:rsidRPr="00C64670">
        <w:rPr>
          <w:rStyle w:val="Char0"/>
          <w:rtl/>
        </w:rPr>
        <w:t>‌</w:t>
      </w:r>
      <w:r w:rsidR="00DF08BB">
        <w:rPr>
          <w:rStyle w:val="Char0"/>
          <w:rtl/>
        </w:rPr>
        <w:t>ک</w:t>
      </w:r>
      <w:r w:rsidRPr="00C64670">
        <w:rPr>
          <w:rStyle w:val="Char0"/>
          <w:rtl/>
        </w:rPr>
        <w:t xml:space="preserve">نند و </w:t>
      </w:r>
      <w:r w:rsidR="00C75C90" w:rsidRPr="00C64670">
        <w:rPr>
          <w:rStyle w:val="Char0"/>
          <w:rFonts w:hint="cs"/>
          <w:rtl/>
        </w:rPr>
        <w:t>ا</w:t>
      </w:r>
      <w:r w:rsidR="00DF08BB">
        <w:rPr>
          <w:rStyle w:val="Char0"/>
          <w:rFonts w:hint="cs"/>
          <w:rtl/>
        </w:rPr>
        <w:t>ی</w:t>
      </w:r>
      <w:r w:rsidR="00C75C90" w:rsidRPr="00C64670">
        <w:rPr>
          <w:rStyle w:val="Char0"/>
          <w:rFonts w:hint="cs"/>
          <w:rtl/>
        </w:rPr>
        <w:t xml:space="preserve">نکه </w:t>
      </w:r>
      <w:r w:rsidRPr="00C64670">
        <w:rPr>
          <w:rStyle w:val="Char0"/>
          <w:rtl/>
        </w:rPr>
        <w:t>پ</w:t>
      </w:r>
      <w:r w:rsidR="00DF08BB">
        <w:rPr>
          <w:rStyle w:val="Char0"/>
          <w:rtl/>
        </w:rPr>
        <w:t>ی</w:t>
      </w:r>
      <w:r w:rsidRPr="00C64670">
        <w:rPr>
          <w:rStyle w:val="Char0"/>
          <w:rtl/>
        </w:rPr>
        <w:t>امبر</w:t>
      </w:r>
      <w:r w:rsidR="00BD4800" w:rsidRPr="00BD4800">
        <w:rPr>
          <w:rStyle w:val="Char0"/>
          <w:rFonts w:cs="CTraditional Arabic"/>
          <w:rtl/>
        </w:rPr>
        <w:t xml:space="preserve"> ج</w:t>
      </w:r>
      <w:r w:rsidRPr="00C64670">
        <w:rPr>
          <w:rStyle w:val="Char0"/>
          <w:rtl/>
        </w:rPr>
        <w:t xml:space="preserve"> آنان را از فتوا دادن منع نم</w:t>
      </w:r>
      <w:r w:rsidR="00DF08BB">
        <w:rPr>
          <w:rStyle w:val="Char0"/>
          <w:rtl/>
        </w:rPr>
        <w:t>ی</w:t>
      </w:r>
      <w:r w:rsidRPr="00C64670">
        <w:rPr>
          <w:rStyle w:val="Char0"/>
          <w:rtl/>
        </w:rPr>
        <w:t>‌</w:t>
      </w:r>
      <w:r w:rsidR="00DF08BB">
        <w:rPr>
          <w:rStyle w:val="Char0"/>
          <w:rtl/>
        </w:rPr>
        <w:t>ک</w:t>
      </w:r>
      <w:r w:rsidRPr="00C64670">
        <w:rPr>
          <w:rStyle w:val="Char0"/>
          <w:rtl/>
        </w:rPr>
        <w:t>رد و ا</w:t>
      </w:r>
      <w:r w:rsidR="00DF08BB">
        <w:rPr>
          <w:rStyle w:val="Char0"/>
          <w:rtl/>
        </w:rPr>
        <w:t>ی</w:t>
      </w:r>
      <w:r w:rsidRPr="00C64670">
        <w:rPr>
          <w:rStyle w:val="Char0"/>
          <w:rtl/>
        </w:rPr>
        <w:t>ن تقل</w:t>
      </w:r>
      <w:r w:rsidR="00DF08BB">
        <w:rPr>
          <w:rStyle w:val="Char0"/>
          <w:rtl/>
        </w:rPr>
        <w:t>ی</w:t>
      </w:r>
      <w:r w:rsidRPr="00C64670">
        <w:rPr>
          <w:rStyle w:val="Char0"/>
          <w:rtl/>
        </w:rPr>
        <w:t>د، برا</w:t>
      </w:r>
      <w:r w:rsidR="00DF08BB">
        <w:rPr>
          <w:rStyle w:val="Char0"/>
          <w:rtl/>
        </w:rPr>
        <w:t>ی</w:t>
      </w:r>
      <w:r w:rsidRPr="00C64670">
        <w:rPr>
          <w:rStyle w:val="Char0"/>
          <w:rtl/>
        </w:rPr>
        <w:t xml:space="preserve"> مردم است.</w:t>
      </w:r>
      <w:r w:rsidRPr="006933B2">
        <w:rPr>
          <w:rStyle w:val="FootnoteReference"/>
          <w:rFonts w:cs="IRNazli"/>
          <w:sz w:val="32"/>
          <w:rtl/>
        </w:rPr>
        <w:t>(</w:t>
      </w:r>
      <w:r w:rsidRPr="006933B2">
        <w:rPr>
          <w:rStyle w:val="FootnoteReference"/>
          <w:rFonts w:cs="IRNazli"/>
          <w:sz w:val="32"/>
          <w:rtl/>
        </w:rPr>
        <w:footnoteReference w:id="321"/>
      </w:r>
      <w:r w:rsidRPr="006933B2">
        <w:rPr>
          <w:rStyle w:val="FootnoteReference"/>
          <w:rFonts w:cs="IRNazli"/>
          <w:sz w:val="32"/>
          <w:rtl/>
        </w:rPr>
        <w:t>)</w:t>
      </w:r>
    </w:p>
    <w:p w:rsidR="00E11DC7" w:rsidRPr="00C64670" w:rsidRDefault="00E11DC7" w:rsidP="00AB1101">
      <w:pPr>
        <w:pStyle w:val="ListParagraph"/>
        <w:numPr>
          <w:ilvl w:val="0"/>
          <w:numId w:val="26"/>
        </w:numPr>
        <w:spacing w:after="0" w:line="240" w:lineRule="auto"/>
        <w:ind w:left="641" w:hanging="357"/>
        <w:jc w:val="both"/>
        <w:rPr>
          <w:rStyle w:val="Char0"/>
          <w:rtl/>
        </w:rPr>
      </w:pPr>
      <w:r w:rsidRPr="0063619E">
        <w:rPr>
          <w:rStyle w:val="Char2"/>
          <w:rtl/>
        </w:rPr>
        <w:t>عقل:</w:t>
      </w:r>
      <w:r w:rsidRPr="00C64670">
        <w:rPr>
          <w:rStyle w:val="Char0"/>
          <w:rtl/>
        </w:rPr>
        <w:t xml:space="preserve"> </w:t>
      </w:r>
      <w:r w:rsidR="00BE59CD" w:rsidRPr="00C64670">
        <w:rPr>
          <w:rStyle w:val="Char0"/>
          <w:rFonts w:hint="cs"/>
          <w:rtl/>
        </w:rPr>
        <w:t>در صورت جا</w:t>
      </w:r>
      <w:r w:rsidR="00DF08BB">
        <w:rPr>
          <w:rStyle w:val="Char0"/>
          <w:rFonts w:hint="cs"/>
          <w:rtl/>
        </w:rPr>
        <w:t>ی</w:t>
      </w:r>
      <w:r w:rsidR="00BE59CD" w:rsidRPr="00C64670">
        <w:rPr>
          <w:rStyle w:val="Char0"/>
          <w:rFonts w:hint="cs"/>
          <w:rtl/>
        </w:rPr>
        <w:t>ز نبودن</w:t>
      </w:r>
      <w:r w:rsidRPr="00C64670">
        <w:rPr>
          <w:rStyle w:val="Char0"/>
          <w:rtl/>
        </w:rPr>
        <w:t xml:space="preserve"> تقل</w:t>
      </w:r>
      <w:r w:rsidR="00DF08BB">
        <w:rPr>
          <w:rStyle w:val="Char0"/>
          <w:rtl/>
        </w:rPr>
        <w:t>ی</w:t>
      </w:r>
      <w:r w:rsidRPr="00C64670">
        <w:rPr>
          <w:rStyle w:val="Char0"/>
          <w:rtl/>
        </w:rPr>
        <w:t>د، هر</w:t>
      </w:r>
      <w:r w:rsidR="00DF08BB">
        <w:rPr>
          <w:rStyle w:val="Char0"/>
          <w:rtl/>
        </w:rPr>
        <w:t>ک</w:t>
      </w:r>
      <w:r w:rsidRPr="00C64670">
        <w:rPr>
          <w:rStyle w:val="Char0"/>
          <w:rtl/>
        </w:rPr>
        <w:t>س</w:t>
      </w:r>
      <w:r w:rsidR="00DF08BB">
        <w:rPr>
          <w:rStyle w:val="Char0"/>
          <w:rtl/>
        </w:rPr>
        <w:t>ی</w:t>
      </w:r>
      <w:r w:rsidRPr="00C64670">
        <w:rPr>
          <w:rStyle w:val="Char0"/>
          <w:rtl/>
        </w:rPr>
        <w:t xml:space="preserve"> م</w:t>
      </w:r>
      <w:r w:rsidR="00DF08BB">
        <w:rPr>
          <w:rStyle w:val="Char0"/>
          <w:rtl/>
        </w:rPr>
        <w:t>ی</w:t>
      </w:r>
      <w:r w:rsidRPr="00C64670">
        <w:rPr>
          <w:rStyle w:val="Char0"/>
          <w:rtl/>
        </w:rPr>
        <w:t>‌با</w:t>
      </w:r>
      <w:r w:rsidR="00DF08BB">
        <w:rPr>
          <w:rStyle w:val="Char0"/>
          <w:rtl/>
        </w:rPr>
        <w:t>ی</w:t>
      </w:r>
      <w:r w:rsidRPr="00C64670">
        <w:rPr>
          <w:rStyle w:val="Char0"/>
          <w:rtl/>
        </w:rPr>
        <w:t>ست خودش اح</w:t>
      </w:r>
      <w:r w:rsidR="00DF08BB">
        <w:rPr>
          <w:rStyle w:val="Char0"/>
          <w:rtl/>
        </w:rPr>
        <w:t>ک</w:t>
      </w:r>
      <w:r w:rsidRPr="00C64670">
        <w:rPr>
          <w:rStyle w:val="Char0"/>
          <w:rtl/>
        </w:rPr>
        <w:t>ام مسائل فرع</w:t>
      </w:r>
      <w:r w:rsidR="00DF08BB">
        <w:rPr>
          <w:rStyle w:val="Char0"/>
          <w:rtl/>
        </w:rPr>
        <w:t>ی</w:t>
      </w:r>
      <w:r w:rsidRPr="00C64670">
        <w:rPr>
          <w:rStyle w:val="Char0"/>
          <w:rtl/>
        </w:rPr>
        <w:t xml:space="preserve"> د</w:t>
      </w:r>
      <w:r w:rsidR="00DF08BB">
        <w:rPr>
          <w:rStyle w:val="Char0"/>
          <w:rtl/>
        </w:rPr>
        <w:t>ی</w:t>
      </w:r>
      <w:r w:rsidRPr="00C64670">
        <w:rPr>
          <w:rStyle w:val="Char0"/>
          <w:rtl/>
        </w:rPr>
        <w:t>ن را بداند</w:t>
      </w:r>
      <w:r w:rsidR="00815999" w:rsidRPr="00C64670">
        <w:rPr>
          <w:rStyle w:val="Char0"/>
          <w:rFonts w:hint="cs"/>
          <w:rtl/>
        </w:rPr>
        <w:t xml:space="preserve"> و اجتهاد کند</w:t>
      </w:r>
      <w:r w:rsidRPr="00C64670">
        <w:rPr>
          <w:rStyle w:val="Char0"/>
          <w:rtl/>
        </w:rPr>
        <w:t>، در صورت ا</w:t>
      </w:r>
      <w:r w:rsidR="00DF08BB">
        <w:rPr>
          <w:rStyle w:val="Char0"/>
          <w:rtl/>
        </w:rPr>
        <w:t>ی</w:t>
      </w:r>
      <w:r w:rsidRPr="00C64670">
        <w:rPr>
          <w:rStyle w:val="Char0"/>
          <w:rtl/>
        </w:rPr>
        <w:t>جاب چن</w:t>
      </w:r>
      <w:r w:rsidR="00DF08BB">
        <w:rPr>
          <w:rStyle w:val="Char0"/>
          <w:rtl/>
        </w:rPr>
        <w:t>ی</w:t>
      </w:r>
      <w:r w:rsidRPr="00C64670">
        <w:rPr>
          <w:rStyle w:val="Char0"/>
          <w:rtl/>
        </w:rPr>
        <w:t>ن چ</w:t>
      </w:r>
      <w:r w:rsidR="00DF08BB">
        <w:rPr>
          <w:rStyle w:val="Char0"/>
          <w:rtl/>
        </w:rPr>
        <w:t>ی</w:t>
      </w:r>
      <w:r w:rsidRPr="00C64670">
        <w:rPr>
          <w:rStyle w:val="Char0"/>
          <w:rtl/>
        </w:rPr>
        <w:t>ز</w:t>
      </w:r>
      <w:r w:rsidR="00DF08BB">
        <w:rPr>
          <w:rStyle w:val="Char0"/>
          <w:rtl/>
        </w:rPr>
        <w:t>ی</w:t>
      </w:r>
      <w:r w:rsidRPr="00C64670">
        <w:rPr>
          <w:rStyle w:val="Char0"/>
          <w:rtl/>
        </w:rPr>
        <w:t>، انقطاع و بر</w:t>
      </w:r>
      <w:r w:rsidR="00DF08BB">
        <w:rPr>
          <w:rStyle w:val="Char0"/>
          <w:rtl/>
        </w:rPr>
        <w:t>ی</w:t>
      </w:r>
      <w:r w:rsidRPr="00C64670">
        <w:rPr>
          <w:rStyle w:val="Char0"/>
          <w:rtl/>
        </w:rPr>
        <w:t>دن از زندگ</w:t>
      </w:r>
      <w:r w:rsidR="00DF08BB">
        <w:rPr>
          <w:rStyle w:val="Char0"/>
          <w:rtl/>
        </w:rPr>
        <w:t>ی</w:t>
      </w:r>
      <w:r w:rsidRPr="00C64670">
        <w:rPr>
          <w:rStyle w:val="Char0"/>
          <w:rtl/>
        </w:rPr>
        <w:t xml:space="preserve"> حاصل م</w:t>
      </w:r>
      <w:r w:rsidR="00DF08BB">
        <w:rPr>
          <w:rStyle w:val="Char0"/>
          <w:rtl/>
        </w:rPr>
        <w:t>ی</w:t>
      </w:r>
      <w:r w:rsidRPr="00C64670">
        <w:rPr>
          <w:rStyle w:val="Char0"/>
          <w:rtl/>
        </w:rPr>
        <w:t>‌شود و زندگان</w:t>
      </w:r>
      <w:r w:rsidR="00DF08BB">
        <w:rPr>
          <w:rStyle w:val="Char0"/>
          <w:rtl/>
        </w:rPr>
        <w:t>ی</w:t>
      </w:r>
      <w:r w:rsidRPr="00C64670">
        <w:rPr>
          <w:rStyle w:val="Char0"/>
          <w:rtl/>
        </w:rPr>
        <w:t xml:space="preserve"> مختل م</w:t>
      </w:r>
      <w:r w:rsidR="00DF08BB">
        <w:rPr>
          <w:rStyle w:val="Char0"/>
          <w:rtl/>
        </w:rPr>
        <w:t>ی</w:t>
      </w:r>
      <w:r w:rsidRPr="00C64670">
        <w:rPr>
          <w:rStyle w:val="Char0"/>
          <w:rtl/>
        </w:rPr>
        <w:t xml:space="preserve">‌گردد و </w:t>
      </w:r>
      <w:r w:rsidR="00DF08BB">
        <w:rPr>
          <w:rStyle w:val="Char0"/>
          <w:rtl/>
        </w:rPr>
        <w:t>ک</w:t>
      </w:r>
      <w:r w:rsidRPr="00C64670">
        <w:rPr>
          <w:rStyle w:val="Char0"/>
          <w:rtl/>
        </w:rPr>
        <w:t>شاورز</w:t>
      </w:r>
      <w:r w:rsidR="00DF08BB">
        <w:rPr>
          <w:rStyle w:val="Char0"/>
          <w:rtl/>
        </w:rPr>
        <w:t>ی</w:t>
      </w:r>
      <w:r w:rsidRPr="00C64670">
        <w:rPr>
          <w:rStyle w:val="Char0"/>
          <w:rtl/>
        </w:rPr>
        <w:t xml:space="preserve"> و </w:t>
      </w:r>
      <w:r w:rsidR="00DF08BB">
        <w:rPr>
          <w:rStyle w:val="Char0"/>
          <w:rtl/>
        </w:rPr>
        <w:t>ک</w:t>
      </w:r>
      <w:r w:rsidRPr="00C64670">
        <w:rPr>
          <w:rStyle w:val="Char0"/>
          <w:rtl/>
        </w:rPr>
        <w:t xml:space="preserve">سب و </w:t>
      </w:r>
      <w:r w:rsidR="00DF08BB">
        <w:rPr>
          <w:rStyle w:val="Char0"/>
          <w:rtl/>
        </w:rPr>
        <w:t>ک</w:t>
      </w:r>
      <w:r w:rsidRPr="00C64670">
        <w:rPr>
          <w:rStyle w:val="Char0"/>
          <w:rtl/>
        </w:rPr>
        <w:t>ار از ب</w:t>
      </w:r>
      <w:r w:rsidR="00DF08BB">
        <w:rPr>
          <w:rStyle w:val="Char0"/>
          <w:rtl/>
        </w:rPr>
        <w:t>ی</w:t>
      </w:r>
      <w:r w:rsidRPr="00C64670">
        <w:rPr>
          <w:rStyle w:val="Char0"/>
          <w:rtl/>
        </w:rPr>
        <w:t>ن م</w:t>
      </w:r>
      <w:r w:rsidR="00DF08BB">
        <w:rPr>
          <w:rStyle w:val="Char0"/>
          <w:rtl/>
        </w:rPr>
        <w:t>ی</w:t>
      </w:r>
      <w:r w:rsidRPr="00C64670">
        <w:rPr>
          <w:rStyle w:val="Char0"/>
          <w:rtl/>
        </w:rPr>
        <w:t>‌رود. بنابرا</w:t>
      </w:r>
      <w:r w:rsidR="00DF08BB">
        <w:rPr>
          <w:rStyle w:val="Char0"/>
          <w:rtl/>
        </w:rPr>
        <w:t>ی</w:t>
      </w:r>
      <w:r w:rsidRPr="00C64670">
        <w:rPr>
          <w:rStyle w:val="Char0"/>
          <w:rtl/>
        </w:rPr>
        <w:t>ن با</w:t>
      </w:r>
      <w:r w:rsidR="00DF08BB">
        <w:rPr>
          <w:rStyle w:val="Char0"/>
          <w:rtl/>
        </w:rPr>
        <w:t>ی</w:t>
      </w:r>
      <w:r w:rsidRPr="00C64670">
        <w:rPr>
          <w:rStyle w:val="Char0"/>
          <w:rtl/>
        </w:rPr>
        <w:t>د منع از تقل</w:t>
      </w:r>
      <w:r w:rsidR="00DF08BB">
        <w:rPr>
          <w:rStyle w:val="Char0"/>
          <w:rtl/>
        </w:rPr>
        <w:t>ی</w:t>
      </w:r>
      <w:r w:rsidRPr="00C64670">
        <w:rPr>
          <w:rStyle w:val="Char0"/>
          <w:rtl/>
        </w:rPr>
        <w:t>د ساقط شود و تقل</w:t>
      </w:r>
      <w:r w:rsidR="00DF08BB">
        <w:rPr>
          <w:rStyle w:val="Char0"/>
          <w:rtl/>
        </w:rPr>
        <w:t>ی</w:t>
      </w:r>
      <w:r w:rsidRPr="00C64670">
        <w:rPr>
          <w:rStyle w:val="Char0"/>
          <w:rtl/>
        </w:rPr>
        <w:t>د جا</w:t>
      </w:r>
      <w:r w:rsidR="00DF08BB">
        <w:rPr>
          <w:rStyle w:val="Char0"/>
          <w:rtl/>
        </w:rPr>
        <w:t>ی</w:t>
      </w:r>
      <w:r w:rsidRPr="00C64670">
        <w:rPr>
          <w:rStyle w:val="Char0"/>
          <w:rtl/>
        </w:rPr>
        <w:t>ز باشد</w:t>
      </w:r>
      <w:r w:rsidR="00815999" w:rsidRPr="00C64670">
        <w:rPr>
          <w:rStyle w:val="Char0"/>
          <w:rFonts w:hint="cs"/>
          <w:rtl/>
        </w:rPr>
        <w:t>، البته در صورتی که شخص به دلایلی ناتوان در قبول قول مجتهد با دلیل باشد و نتواند اتبا</w:t>
      </w:r>
      <w:r w:rsidR="00E4351C" w:rsidRPr="00C64670">
        <w:rPr>
          <w:rStyle w:val="Char0"/>
          <w:rFonts w:hint="cs"/>
          <w:rtl/>
        </w:rPr>
        <w:t>ع نماید</w:t>
      </w:r>
      <w:r w:rsidRPr="00C64670">
        <w:rPr>
          <w:rStyle w:val="Char0"/>
          <w:rtl/>
        </w:rPr>
        <w:t>.</w:t>
      </w:r>
      <w:r w:rsidRPr="006933B2">
        <w:rPr>
          <w:rStyle w:val="FootnoteReference"/>
          <w:rFonts w:cs="IRNazli"/>
          <w:sz w:val="32"/>
          <w:szCs w:val="28"/>
          <w:rtl/>
        </w:rPr>
        <w:t>(</w:t>
      </w:r>
      <w:r w:rsidRPr="006933B2">
        <w:rPr>
          <w:rStyle w:val="FootnoteReference"/>
          <w:rFonts w:cs="IRNazli"/>
          <w:sz w:val="32"/>
          <w:szCs w:val="28"/>
          <w:rtl/>
        </w:rPr>
        <w:footnoteReference w:id="322"/>
      </w:r>
      <w:r w:rsidRPr="006933B2">
        <w:rPr>
          <w:rStyle w:val="FootnoteReference"/>
          <w:rFonts w:cs="IRNazli"/>
          <w:sz w:val="32"/>
          <w:szCs w:val="28"/>
          <w:rtl/>
        </w:rPr>
        <w:t>)</w:t>
      </w:r>
      <w:r w:rsidRPr="00C64670">
        <w:rPr>
          <w:rStyle w:val="Char0"/>
          <w:rtl/>
        </w:rPr>
        <w:t xml:space="preserve"> </w:t>
      </w:r>
      <w:r w:rsidR="00815999" w:rsidRPr="00C64670">
        <w:rPr>
          <w:rStyle w:val="Char0"/>
          <w:rFonts w:hint="cs"/>
          <w:rtl/>
        </w:rPr>
        <w:t>فقها</w:t>
      </w:r>
      <w:r w:rsidRPr="00C64670">
        <w:rPr>
          <w:rStyle w:val="Char0"/>
          <w:rtl/>
        </w:rPr>
        <w:t xml:space="preserve"> در توض</w:t>
      </w:r>
      <w:r w:rsidR="00DF08BB">
        <w:rPr>
          <w:rStyle w:val="Char0"/>
          <w:rtl/>
        </w:rPr>
        <w:t>ی</w:t>
      </w:r>
      <w:r w:rsidRPr="00C64670">
        <w:rPr>
          <w:rStyle w:val="Char0"/>
          <w:rtl/>
        </w:rPr>
        <w:t>ح م</w:t>
      </w:r>
      <w:r w:rsidR="00DF08BB">
        <w:rPr>
          <w:rStyle w:val="Char0"/>
          <w:rtl/>
        </w:rPr>
        <w:t>ی</w:t>
      </w:r>
      <w:r w:rsidRPr="00C64670">
        <w:rPr>
          <w:rStyle w:val="Char0"/>
          <w:rtl/>
        </w:rPr>
        <w:t>‌گو</w:t>
      </w:r>
      <w:r w:rsidR="00DF08BB">
        <w:rPr>
          <w:rStyle w:val="Char0"/>
          <w:rtl/>
        </w:rPr>
        <w:t>ی</w:t>
      </w:r>
      <w:r w:rsidRPr="00C64670">
        <w:rPr>
          <w:rStyle w:val="Char0"/>
          <w:rtl/>
        </w:rPr>
        <w:t>ند: اگر تقل</w:t>
      </w:r>
      <w:r w:rsidR="00DF08BB">
        <w:rPr>
          <w:rStyle w:val="Char0"/>
          <w:rtl/>
        </w:rPr>
        <w:t>ی</w:t>
      </w:r>
      <w:r w:rsidRPr="00C64670">
        <w:rPr>
          <w:rStyle w:val="Char0"/>
          <w:rtl/>
        </w:rPr>
        <w:t>د جا</w:t>
      </w:r>
      <w:r w:rsidR="00DF08BB">
        <w:rPr>
          <w:rStyle w:val="Char0"/>
          <w:rtl/>
        </w:rPr>
        <w:t>ی</w:t>
      </w:r>
      <w:r w:rsidRPr="00C64670">
        <w:rPr>
          <w:rStyle w:val="Char0"/>
          <w:rtl/>
        </w:rPr>
        <w:t>ز نم</w:t>
      </w:r>
      <w:r w:rsidR="00DF08BB">
        <w:rPr>
          <w:rStyle w:val="Char0"/>
          <w:rtl/>
        </w:rPr>
        <w:t>ی</w:t>
      </w:r>
      <w:r w:rsidRPr="00C64670">
        <w:rPr>
          <w:rStyle w:val="Char0"/>
          <w:rtl/>
        </w:rPr>
        <w:t>‌بود، در آن صورت اجتهاد بر هر فرد</w:t>
      </w:r>
      <w:r w:rsidR="00DF08BB">
        <w:rPr>
          <w:rStyle w:val="Char0"/>
          <w:rtl/>
        </w:rPr>
        <w:t>ی</w:t>
      </w:r>
      <w:r w:rsidRPr="00C64670">
        <w:rPr>
          <w:rStyle w:val="Char0"/>
          <w:rtl/>
        </w:rPr>
        <w:t xml:space="preserve"> واجب م</w:t>
      </w:r>
      <w:r w:rsidR="00DF08BB">
        <w:rPr>
          <w:rStyle w:val="Char0"/>
          <w:rtl/>
        </w:rPr>
        <w:t>ی</w:t>
      </w:r>
      <w:r w:rsidRPr="00C64670">
        <w:rPr>
          <w:rStyle w:val="Char0"/>
          <w:rtl/>
        </w:rPr>
        <w:t>‌بود و ا</w:t>
      </w:r>
      <w:r w:rsidR="00DF08BB">
        <w:rPr>
          <w:rStyle w:val="Char0"/>
          <w:rtl/>
        </w:rPr>
        <w:t>ی</w:t>
      </w:r>
      <w:r w:rsidRPr="00C64670">
        <w:rPr>
          <w:rStyle w:val="Char0"/>
          <w:rtl/>
        </w:rPr>
        <w:t>ن م</w:t>
      </w:r>
      <w:r w:rsidR="00DF08BB">
        <w:rPr>
          <w:rStyle w:val="Char0"/>
          <w:rtl/>
        </w:rPr>
        <w:t>ک</w:t>
      </w:r>
      <w:r w:rsidRPr="00C64670">
        <w:rPr>
          <w:rStyle w:val="Char0"/>
          <w:rtl/>
        </w:rPr>
        <w:t>لف</w:t>
      </w:r>
      <w:r w:rsidR="00AB1101">
        <w:rPr>
          <w:rStyle w:val="Char0"/>
          <w:rFonts w:hint="cs"/>
          <w:rtl/>
        </w:rPr>
        <w:t>‌</w:t>
      </w:r>
      <w:r w:rsidR="00DF08BB">
        <w:rPr>
          <w:rStyle w:val="Char0"/>
          <w:rtl/>
        </w:rPr>
        <w:t>ک</w:t>
      </w:r>
      <w:r w:rsidRPr="00C64670">
        <w:rPr>
          <w:rStyle w:val="Char0"/>
          <w:rtl/>
        </w:rPr>
        <w:t>ردن انسان به چ</w:t>
      </w:r>
      <w:r w:rsidR="00DF08BB">
        <w:rPr>
          <w:rStyle w:val="Char0"/>
          <w:rtl/>
        </w:rPr>
        <w:t>ی</w:t>
      </w:r>
      <w:r w:rsidRPr="00C64670">
        <w:rPr>
          <w:rStyle w:val="Char0"/>
          <w:rtl/>
        </w:rPr>
        <w:t>ز</w:t>
      </w:r>
      <w:r w:rsidR="00DF08BB">
        <w:rPr>
          <w:rStyle w:val="Char0"/>
          <w:rtl/>
        </w:rPr>
        <w:t>ی</w:t>
      </w:r>
      <w:r w:rsidRPr="00C64670">
        <w:rPr>
          <w:rStyle w:val="Char0"/>
          <w:rtl/>
        </w:rPr>
        <w:t xml:space="preserve"> است </w:t>
      </w:r>
      <w:r w:rsidR="00DF08BB">
        <w:rPr>
          <w:rStyle w:val="Char0"/>
          <w:rtl/>
        </w:rPr>
        <w:t>ک</w:t>
      </w:r>
      <w:r w:rsidRPr="00C64670">
        <w:rPr>
          <w:rStyle w:val="Char0"/>
          <w:rtl/>
        </w:rPr>
        <w:t>ه توانا</w:t>
      </w:r>
      <w:r w:rsidR="00DF08BB">
        <w:rPr>
          <w:rStyle w:val="Char0"/>
          <w:rtl/>
        </w:rPr>
        <w:t>یی</w:t>
      </w:r>
      <w:r w:rsidRPr="00C64670">
        <w:rPr>
          <w:rStyle w:val="Char0"/>
          <w:rtl/>
        </w:rPr>
        <w:t xml:space="preserve"> آن را ندارد. همانا</w:t>
      </w:r>
      <w:r w:rsidR="00AB1101">
        <w:rPr>
          <w:rStyle w:val="Char0"/>
          <w:rtl/>
        </w:rPr>
        <w:t xml:space="preserve"> سرشت‌های </w:t>
      </w:r>
      <w:r w:rsidRPr="00C64670">
        <w:rPr>
          <w:rStyle w:val="Char0"/>
          <w:rtl/>
        </w:rPr>
        <w:t>بشر</w:t>
      </w:r>
      <w:r w:rsidR="00DF08BB">
        <w:rPr>
          <w:rStyle w:val="Char0"/>
          <w:rtl/>
        </w:rPr>
        <w:t>ی</w:t>
      </w:r>
      <w:r w:rsidRPr="00C64670">
        <w:rPr>
          <w:rStyle w:val="Char0"/>
          <w:rtl/>
        </w:rPr>
        <w:t xml:space="preserve"> دربار</w:t>
      </w:r>
      <w:r w:rsidR="00DF08BB">
        <w:rPr>
          <w:rStyle w:val="Char0"/>
          <w:rtl/>
        </w:rPr>
        <w:t>ۀ</w:t>
      </w:r>
      <w:r w:rsidRPr="00C64670">
        <w:rPr>
          <w:rStyle w:val="Char0"/>
          <w:rtl/>
        </w:rPr>
        <w:t xml:space="preserve"> اجتهاد متفاوت است؛ بعض</w:t>
      </w:r>
      <w:r w:rsidR="00DF08BB">
        <w:rPr>
          <w:rStyle w:val="Char0"/>
          <w:rtl/>
        </w:rPr>
        <w:t>ی</w:t>
      </w:r>
      <w:r w:rsidRPr="00C64670">
        <w:rPr>
          <w:rStyle w:val="Char0"/>
          <w:rtl/>
        </w:rPr>
        <w:t xml:space="preserve"> قابل</w:t>
      </w:r>
      <w:r w:rsidR="00DF08BB">
        <w:rPr>
          <w:rStyle w:val="Char0"/>
          <w:rtl/>
        </w:rPr>
        <w:t>ی</w:t>
      </w:r>
      <w:r w:rsidRPr="00C64670">
        <w:rPr>
          <w:rStyle w:val="Char0"/>
          <w:rtl/>
        </w:rPr>
        <w:t>ت علوم اجتهاد</w:t>
      </w:r>
      <w:r w:rsidR="00DF08BB">
        <w:rPr>
          <w:rStyle w:val="Char0"/>
          <w:rtl/>
        </w:rPr>
        <w:t>ی</w:t>
      </w:r>
      <w:r w:rsidRPr="00C64670">
        <w:rPr>
          <w:rStyle w:val="Char0"/>
          <w:rtl/>
        </w:rPr>
        <w:t xml:space="preserve"> را </w:t>
      </w:r>
      <w:r w:rsidR="00BE59CD" w:rsidRPr="00C64670">
        <w:rPr>
          <w:rStyle w:val="Char0"/>
          <w:rFonts w:hint="cs"/>
          <w:rtl/>
        </w:rPr>
        <w:t xml:space="preserve">دارد </w:t>
      </w:r>
      <w:r w:rsidRPr="00C64670">
        <w:rPr>
          <w:rStyle w:val="Char0"/>
          <w:rtl/>
        </w:rPr>
        <w:t>و م</w:t>
      </w:r>
      <w:r w:rsidR="00DF08BB">
        <w:rPr>
          <w:rStyle w:val="Char0"/>
          <w:rtl/>
        </w:rPr>
        <w:t>ی</w:t>
      </w:r>
      <w:r w:rsidRPr="00C64670">
        <w:rPr>
          <w:rStyle w:val="Char0"/>
          <w:rtl/>
        </w:rPr>
        <w:t>‌توانند به درج</w:t>
      </w:r>
      <w:r w:rsidR="00DF08BB">
        <w:rPr>
          <w:rStyle w:val="Char0"/>
          <w:rFonts w:hint="cs"/>
          <w:rtl/>
        </w:rPr>
        <w:t>ۀ</w:t>
      </w:r>
      <w:r w:rsidRPr="00C64670">
        <w:rPr>
          <w:rStyle w:val="Char0"/>
          <w:rtl/>
        </w:rPr>
        <w:t xml:space="preserve"> اجتهاد برسند و بعض</w:t>
      </w:r>
      <w:r w:rsidR="00DF08BB">
        <w:rPr>
          <w:rStyle w:val="Char0"/>
          <w:rtl/>
        </w:rPr>
        <w:t>ی</w:t>
      </w:r>
      <w:r w:rsidRPr="00C64670">
        <w:rPr>
          <w:rStyle w:val="Char0"/>
          <w:rtl/>
        </w:rPr>
        <w:t xml:space="preserve"> د</w:t>
      </w:r>
      <w:r w:rsidR="00DF08BB">
        <w:rPr>
          <w:rStyle w:val="Char0"/>
          <w:rtl/>
        </w:rPr>
        <w:t>ی</w:t>
      </w:r>
      <w:r w:rsidRPr="00C64670">
        <w:rPr>
          <w:rStyle w:val="Char0"/>
          <w:rtl/>
        </w:rPr>
        <w:t>گر از رس</w:t>
      </w:r>
      <w:r w:rsidR="00DF08BB">
        <w:rPr>
          <w:rStyle w:val="Char0"/>
          <w:rtl/>
        </w:rPr>
        <w:t>ی</w:t>
      </w:r>
      <w:r w:rsidRPr="00C64670">
        <w:rPr>
          <w:rStyle w:val="Char0"/>
          <w:rtl/>
        </w:rPr>
        <w:t>دن به درجه اجتهاد ناتوان هستند، اغلب</w:t>
      </w:r>
      <w:r w:rsidR="00AB1101">
        <w:rPr>
          <w:rStyle w:val="Char0"/>
          <w:rtl/>
        </w:rPr>
        <w:t xml:space="preserve"> سرشت‌های </w:t>
      </w:r>
      <w:r w:rsidRPr="00C64670">
        <w:rPr>
          <w:rStyle w:val="Char0"/>
          <w:rtl/>
        </w:rPr>
        <w:t>بشر</w:t>
      </w:r>
      <w:r w:rsidR="00DF08BB">
        <w:rPr>
          <w:rStyle w:val="Char0"/>
          <w:rtl/>
        </w:rPr>
        <w:t>ی</w:t>
      </w:r>
      <w:r w:rsidRPr="00C64670">
        <w:rPr>
          <w:rStyle w:val="Char0"/>
          <w:rtl/>
        </w:rPr>
        <w:t xml:space="preserve"> از ا</w:t>
      </w:r>
      <w:r w:rsidR="00DF08BB">
        <w:rPr>
          <w:rStyle w:val="Char0"/>
          <w:rtl/>
        </w:rPr>
        <w:t>ی</w:t>
      </w:r>
      <w:r w:rsidRPr="00C64670">
        <w:rPr>
          <w:rStyle w:val="Char0"/>
          <w:rtl/>
        </w:rPr>
        <w:t xml:space="preserve">ن رشته است </w:t>
      </w:r>
      <w:r w:rsidR="00DF08BB">
        <w:rPr>
          <w:rStyle w:val="Char0"/>
          <w:rtl/>
        </w:rPr>
        <w:t>ک</w:t>
      </w:r>
      <w:r w:rsidRPr="00C64670">
        <w:rPr>
          <w:rStyle w:val="Char0"/>
          <w:rtl/>
        </w:rPr>
        <w:t>ه استعداد و توانا</w:t>
      </w:r>
      <w:r w:rsidR="00DF08BB">
        <w:rPr>
          <w:rStyle w:val="Char0"/>
          <w:rtl/>
        </w:rPr>
        <w:t>یی</w:t>
      </w:r>
      <w:r w:rsidRPr="00C64670">
        <w:rPr>
          <w:rStyle w:val="Char0"/>
          <w:rtl/>
        </w:rPr>
        <w:t xml:space="preserve"> رس</w:t>
      </w:r>
      <w:r w:rsidR="00DF08BB">
        <w:rPr>
          <w:rStyle w:val="Char0"/>
          <w:rtl/>
        </w:rPr>
        <w:t>ی</w:t>
      </w:r>
      <w:r w:rsidRPr="00C64670">
        <w:rPr>
          <w:rStyle w:val="Char0"/>
          <w:rtl/>
        </w:rPr>
        <w:t>دن به درج</w:t>
      </w:r>
      <w:r w:rsidR="00DF08BB">
        <w:rPr>
          <w:rStyle w:val="Char0"/>
          <w:rFonts w:hint="cs"/>
          <w:rtl/>
        </w:rPr>
        <w:t>ۀ</w:t>
      </w:r>
      <w:r w:rsidRPr="00C64670">
        <w:rPr>
          <w:rStyle w:val="Char0"/>
          <w:rtl/>
        </w:rPr>
        <w:t xml:space="preserve"> اجتهاد را ندارند. حالا به فرض ا</w:t>
      </w:r>
      <w:r w:rsidR="00DF08BB">
        <w:rPr>
          <w:rStyle w:val="Char0"/>
          <w:rtl/>
        </w:rPr>
        <w:t>ی</w:t>
      </w:r>
      <w:r w:rsidRPr="00C64670">
        <w:rPr>
          <w:rStyle w:val="Char0"/>
          <w:rtl/>
        </w:rPr>
        <w:t>ن</w:t>
      </w:r>
      <w:r w:rsidR="00DF08BB">
        <w:rPr>
          <w:rStyle w:val="Char0"/>
          <w:rtl/>
        </w:rPr>
        <w:t>ک</w:t>
      </w:r>
      <w:r w:rsidRPr="00C64670">
        <w:rPr>
          <w:rStyle w:val="Char0"/>
          <w:rtl/>
        </w:rPr>
        <w:t>ه همگ</w:t>
      </w:r>
      <w:r w:rsidR="00DF08BB">
        <w:rPr>
          <w:rStyle w:val="Char0"/>
          <w:rtl/>
        </w:rPr>
        <w:t>ی</w:t>
      </w:r>
      <w:r w:rsidRPr="00C64670">
        <w:rPr>
          <w:rStyle w:val="Char0"/>
          <w:rtl/>
        </w:rPr>
        <w:t xml:space="preserve"> بتوانند به درج</w:t>
      </w:r>
      <w:r w:rsidR="00DF08BB">
        <w:rPr>
          <w:rStyle w:val="Char0"/>
          <w:rFonts w:hint="cs"/>
          <w:rtl/>
        </w:rPr>
        <w:t>ۀ</w:t>
      </w:r>
      <w:r w:rsidRPr="00C64670">
        <w:rPr>
          <w:rStyle w:val="Char0"/>
          <w:rtl/>
        </w:rPr>
        <w:t xml:space="preserve"> اجتهاد برسند، در ا</w:t>
      </w:r>
      <w:r w:rsidR="00DF08BB">
        <w:rPr>
          <w:rStyle w:val="Char0"/>
          <w:rtl/>
        </w:rPr>
        <w:t>ی</w:t>
      </w:r>
      <w:r w:rsidRPr="00C64670">
        <w:rPr>
          <w:rStyle w:val="Char0"/>
          <w:rtl/>
        </w:rPr>
        <w:t>ن صورت وجوب اجتهاد بر هر فرد</w:t>
      </w:r>
      <w:r w:rsidR="00DF08BB">
        <w:rPr>
          <w:rStyle w:val="Char0"/>
          <w:rtl/>
        </w:rPr>
        <w:t>ی</w:t>
      </w:r>
      <w:r w:rsidRPr="00C64670">
        <w:rPr>
          <w:rStyle w:val="Char0"/>
          <w:rtl/>
        </w:rPr>
        <w:t xml:space="preserve"> منجر به تعط</w:t>
      </w:r>
      <w:r w:rsidR="00DF08BB">
        <w:rPr>
          <w:rStyle w:val="Char0"/>
          <w:rtl/>
        </w:rPr>
        <w:t>ی</w:t>
      </w:r>
      <w:r w:rsidRPr="00C64670">
        <w:rPr>
          <w:rStyle w:val="Char0"/>
          <w:rtl/>
        </w:rPr>
        <w:t>ل</w:t>
      </w:r>
      <w:r w:rsidR="00AB1101">
        <w:rPr>
          <w:rStyle w:val="Char0"/>
          <w:rFonts w:hint="cs"/>
          <w:rtl/>
        </w:rPr>
        <w:t>‌</w:t>
      </w:r>
      <w:r w:rsidRPr="00C64670">
        <w:rPr>
          <w:rStyle w:val="Char0"/>
          <w:rtl/>
        </w:rPr>
        <w:t>شدن زندگان</w:t>
      </w:r>
      <w:r w:rsidR="00DF08BB">
        <w:rPr>
          <w:rStyle w:val="Char0"/>
          <w:rtl/>
        </w:rPr>
        <w:t>ی</w:t>
      </w:r>
      <w:r w:rsidRPr="00C64670">
        <w:rPr>
          <w:rStyle w:val="Char0"/>
          <w:rtl/>
        </w:rPr>
        <w:t xml:space="preserve"> است </w:t>
      </w:r>
      <w:r w:rsidR="00DF08BB">
        <w:rPr>
          <w:rStyle w:val="Char0"/>
          <w:rtl/>
        </w:rPr>
        <w:t>ک</w:t>
      </w:r>
      <w:r w:rsidRPr="00C64670">
        <w:rPr>
          <w:rStyle w:val="Char0"/>
          <w:rtl/>
        </w:rPr>
        <w:t>ه بقا</w:t>
      </w:r>
      <w:r w:rsidR="00DF08BB">
        <w:rPr>
          <w:rStyle w:val="Char0"/>
          <w:rtl/>
        </w:rPr>
        <w:t>ی</w:t>
      </w:r>
      <w:r w:rsidRPr="00C64670">
        <w:rPr>
          <w:rStyle w:val="Char0"/>
          <w:rtl/>
        </w:rPr>
        <w:t xml:space="preserve"> نوع بشر، بستگ</w:t>
      </w:r>
      <w:r w:rsidR="00DF08BB">
        <w:rPr>
          <w:rStyle w:val="Char0"/>
          <w:rtl/>
        </w:rPr>
        <w:t>ی</w:t>
      </w:r>
      <w:r w:rsidRPr="00C64670">
        <w:rPr>
          <w:rStyle w:val="Char0"/>
          <w:rtl/>
        </w:rPr>
        <w:t xml:space="preserve"> به آن دارد و نوع بشر بدون آن منقرض م</w:t>
      </w:r>
      <w:r w:rsidR="00DF08BB">
        <w:rPr>
          <w:rStyle w:val="Char0"/>
          <w:rtl/>
        </w:rPr>
        <w:t>ی</w:t>
      </w:r>
      <w:r w:rsidRPr="00C64670">
        <w:rPr>
          <w:rStyle w:val="Char0"/>
          <w:rtl/>
        </w:rPr>
        <w:t xml:space="preserve">‌شود. در واقع </w:t>
      </w:r>
      <w:r w:rsidR="00DF08BB">
        <w:rPr>
          <w:rStyle w:val="Char0"/>
          <w:rtl/>
        </w:rPr>
        <w:t>ک</w:t>
      </w:r>
      <w:r w:rsidRPr="00C64670">
        <w:rPr>
          <w:rStyle w:val="Char0"/>
          <w:rtl/>
        </w:rPr>
        <w:t>س</w:t>
      </w:r>
      <w:r w:rsidR="00DF08BB">
        <w:rPr>
          <w:rStyle w:val="Char0"/>
          <w:rtl/>
        </w:rPr>
        <w:t>ی</w:t>
      </w:r>
      <w:r w:rsidRPr="00C64670">
        <w:rPr>
          <w:rStyle w:val="Char0"/>
          <w:rtl/>
        </w:rPr>
        <w:t xml:space="preserve"> نم</w:t>
      </w:r>
      <w:r w:rsidR="00DF08BB">
        <w:rPr>
          <w:rStyle w:val="Char0"/>
          <w:rtl/>
        </w:rPr>
        <w:t>ی</w:t>
      </w:r>
      <w:r w:rsidRPr="00C64670">
        <w:rPr>
          <w:rStyle w:val="Char0"/>
          <w:rtl/>
        </w:rPr>
        <w:t xml:space="preserve">‌تواند به درجه اجتهاد برسد مگر </w:t>
      </w:r>
      <w:r w:rsidR="00002496" w:rsidRPr="00C64670">
        <w:rPr>
          <w:rStyle w:val="Char0"/>
          <w:rtl/>
        </w:rPr>
        <w:t>کس</w:t>
      </w:r>
      <w:r w:rsidR="00DF08BB">
        <w:rPr>
          <w:rStyle w:val="Char0"/>
          <w:rtl/>
        </w:rPr>
        <w:t>ی</w:t>
      </w:r>
      <w:r w:rsidR="00002496" w:rsidRPr="00C64670">
        <w:rPr>
          <w:rStyle w:val="Char0"/>
          <w:rtl/>
        </w:rPr>
        <w:t xml:space="preserve"> که</w:t>
      </w:r>
      <w:r w:rsidRPr="00C64670">
        <w:rPr>
          <w:rStyle w:val="Char0"/>
          <w:rtl/>
        </w:rPr>
        <w:t xml:space="preserve"> تمام اوقاتش را صرف علم </w:t>
      </w:r>
      <w:r w:rsidR="00DF08BB">
        <w:rPr>
          <w:rStyle w:val="Char0"/>
          <w:rtl/>
        </w:rPr>
        <w:t>ک</w:t>
      </w:r>
      <w:r w:rsidRPr="00C64670">
        <w:rPr>
          <w:rStyle w:val="Char0"/>
          <w:rtl/>
        </w:rPr>
        <w:t>ند</w:t>
      </w:r>
      <w:r w:rsidR="00BE59CD" w:rsidRPr="00C64670">
        <w:rPr>
          <w:rStyle w:val="Char0"/>
          <w:rFonts w:hint="cs"/>
          <w:rtl/>
        </w:rPr>
        <w:t>؛</w:t>
      </w:r>
      <w:r w:rsidRPr="00C64670">
        <w:rPr>
          <w:rStyle w:val="Char0"/>
          <w:rtl/>
        </w:rPr>
        <w:t xml:space="preserve"> به گونه‌ا</w:t>
      </w:r>
      <w:r w:rsidR="00DF08BB">
        <w:rPr>
          <w:rStyle w:val="Char0"/>
          <w:rtl/>
        </w:rPr>
        <w:t>ی</w:t>
      </w:r>
      <w:r w:rsidRPr="00C64670">
        <w:rPr>
          <w:rStyle w:val="Char0"/>
          <w:rtl/>
        </w:rPr>
        <w:t xml:space="preserve"> </w:t>
      </w:r>
      <w:r w:rsidR="00DF08BB">
        <w:rPr>
          <w:rStyle w:val="Char0"/>
          <w:rtl/>
        </w:rPr>
        <w:t>ک</w:t>
      </w:r>
      <w:r w:rsidRPr="00C64670">
        <w:rPr>
          <w:rStyle w:val="Char0"/>
          <w:rtl/>
        </w:rPr>
        <w:t>ه مشغول چ</w:t>
      </w:r>
      <w:r w:rsidR="00DF08BB">
        <w:rPr>
          <w:rStyle w:val="Char0"/>
          <w:rtl/>
        </w:rPr>
        <w:t>ی</w:t>
      </w:r>
      <w:r w:rsidRPr="00C64670">
        <w:rPr>
          <w:rStyle w:val="Char0"/>
          <w:rtl/>
        </w:rPr>
        <w:t>ز د</w:t>
      </w:r>
      <w:r w:rsidR="00DF08BB">
        <w:rPr>
          <w:rStyle w:val="Char0"/>
          <w:rtl/>
        </w:rPr>
        <w:t>ی</w:t>
      </w:r>
      <w:r w:rsidRPr="00C64670">
        <w:rPr>
          <w:rStyle w:val="Char0"/>
          <w:rtl/>
        </w:rPr>
        <w:t>گر</w:t>
      </w:r>
      <w:r w:rsidR="00DF08BB">
        <w:rPr>
          <w:rStyle w:val="Char0"/>
          <w:rtl/>
        </w:rPr>
        <w:t>ی</w:t>
      </w:r>
      <w:r w:rsidRPr="00C64670">
        <w:rPr>
          <w:rStyle w:val="Char0"/>
          <w:rtl/>
        </w:rPr>
        <w:t xml:space="preserve"> نشود، در ا</w:t>
      </w:r>
      <w:r w:rsidR="00DF08BB">
        <w:rPr>
          <w:rStyle w:val="Char0"/>
          <w:rtl/>
        </w:rPr>
        <w:t>ی</w:t>
      </w:r>
      <w:r w:rsidRPr="00C64670">
        <w:rPr>
          <w:rStyle w:val="Char0"/>
          <w:rtl/>
        </w:rPr>
        <w:t xml:space="preserve">ن صورت </w:t>
      </w:r>
      <w:r w:rsidR="00DF08BB">
        <w:rPr>
          <w:rStyle w:val="Char0"/>
          <w:rtl/>
        </w:rPr>
        <w:t>ک</w:t>
      </w:r>
      <w:r w:rsidRPr="00C64670">
        <w:rPr>
          <w:rStyle w:val="Char0"/>
          <w:rtl/>
        </w:rPr>
        <w:t>شاورزان و صنعتگران و بنّاها و امثال</w:t>
      </w:r>
      <w:r w:rsidR="0094145F">
        <w:rPr>
          <w:rStyle w:val="Char0"/>
          <w:rtl/>
        </w:rPr>
        <w:t xml:space="preserve"> آن‌ها </w:t>
      </w:r>
      <w:r w:rsidRPr="00C64670">
        <w:rPr>
          <w:rStyle w:val="Char0"/>
          <w:rtl/>
        </w:rPr>
        <w:t>مشغول علم م</w:t>
      </w:r>
      <w:r w:rsidR="00DF08BB">
        <w:rPr>
          <w:rStyle w:val="Char0"/>
          <w:rtl/>
        </w:rPr>
        <w:t>ی</w:t>
      </w:r>
      <w:r w:rsidRPr="00C64670">
        <w:rPr>
          <w:rStyle w:val="Char0"/>
          <w:rtl/>
        </w:rPr>
        <w:t>‌شوند، در نت</w:t>
      </w:r>
      <w:r w:rsidR="00DF08BB">
        <w:rPr>
          <w:rStyle w:val="Char0"/>
          <w:rtl/>
        </w:rPr>
        <w:t>ی</w:t>
      </w:r>
      <w:r w:rsidRPr="00C64670">
        <w:rPr>
          <w:rStyle w:val="Char0"/>
          <w:rtl/>
        </w:rPr>
        <w:t>جه ا</w:t>
      </w:r>
      <w:r w:rsidR="00DF08BB">
        <w:rPr>
          <w:rStyle w:val="Char0"/>
          <w:rtl/>
        </w:rPr>
        <w:t>ی</w:t>
      </w:r>
      <w:r w:rsidRPr="00C64670">
        <w:rPr>
          <w:rStyle w:val="Char0"/>
          <w:rtl/>
        </w:rPr>
        <w:t>ن اعمال تعط</w:t>
      </w:r>
      <w:r w:rsidR="00DF08BB">
        <w:rPr>
          <w:rStyle w:val="Char0"/>
          <w:rtl/>
        </w:rPr>
        <w:t>ی</w:t>
      </w:r>
      <w:r w:rsidRPr="00C64670">
        <w:rPr>
          <w:rStyle w:val="Char0"/>
          <w:rtl/>
        </w:rPr>
        <w:t>ل شده و ب</w:t>
      </w:r>
      <w:r w:rsidR="00BE59CD" w:rsidRPr="00C64670">
        <w:rPr>
          <w:rStyle w:val="Char0"/>
          <w:rFonts w:hint="cs"/>
          <w:rtl/>
        </w:rPr>
        <w:t xml:space="preserve">ه </w:t>
      </w:r>
      <w:r w:rsidRPr="00C64670">
        <w:rPr>
          <w:rStyle w:val="Char0"/>
          <w:rtl/>
        </w:rPr>
        <w:t>طور</w:t>
      </w:r>
      <w:r w:rsidR="00DF08BB">
        <w:rPr>
          <w:rStyle w:val="Char0"/>
          <w:rtl/>
        </w:rPr>
        <w:t>ک</w:t>
      </w:r>
      <w:r w:rsidRPr="00C64670">
        <w:rPr>
          <w:rStyle w:val="Char0"/>
          <w:rtl/>
        </w:rPr>
        <w:t>ل</w:t>
      </w:r>
      <w:r w:rsidR="00DF08BB">
        <w:rPr>
          <w:rStyle w:val="Char0"/>
          <w:rtl/>
        </w:rPr>
        <w:t>ی</w:t>
      </w:r>
      <w:r w:rsidRPr="00C64670">
        <w:rPr>
          <w:rStyle w:val="Char0"/>
          <w:rtl/>
        </w:rPr>
        <w:t xml:space="preserve"> زندگان</w:t>
      </w:r>
      <w:r w:rsidR="00DF08BB">
        <w:rPr>
          <w:rStyle w:val="Char0"/>
          <w:rtl/>
        </w:rPr>
        <w:t>ی</w:t>
      </w:r>
      <w:r w:rsidRPr="00C64670">
        <w:rPr>
          <w:rStyle w:val="Char0"/>
          <w:rtl/>
        </w:rPr>
        <w:t xml:space="preserve"> تعط</w:t>
      </w:r>
      <w:r w:rsidR="00DF08BB">
        <w:rPr>
          <w:rStyle w:val="Char0"/>
          <w:rtl/>
        </w:rPr>
        <w:t>ی</w:t>
      </w:r>
      <w:r w:rsidRPr="00C64670">
        <w:rPr>
          <w:rStyle w:val="Char0"/>
          <w:rtl/>
        </w:rPr>
        <w:t>ل م</w:t>
      </w:r>
      <w:r w:rsidR="00DF08BB">
        <w:rPr>
          <w:rStyle w:val="Char0"/>
          <w:rtl/>
        </w:rPr>
        <w:t>ی</w:t>
      </w:r>
      <w:r w:rsidRPr="00C64670">
        <w:rPr>
          <w:rStyle w:val="Char0"/>
          <w:rtl/>
        </w:rPr>
        <w:t>‌شود. چن</w:t>
      </w:r>
      <w:r w:rsidR="00DF08BB">
        <w:rPr>
          <w:rStyle w:val="Char0"/>
          <w:rtl/>
        </w:rPr>
        <w:t>ی</w:t>
      </w:r>
      <w:r w:rsidRPr="00C64670">
        <w:rPr>
          <w:rStyle w:val="Char0"/>
          <w:rtl/>
        </w:rPr>
        <w:t>ن امر</w:t>
      </w:r>
      <w:r w:rsidR="00DF08BB">
        <w:rPr>
          <w:rStyle w:val="Char0"/>
          <w:rtl/>
        </w:rPr>
        <w:t>ی</w:t>
      </w:r>
      <w:r w:rsidRPr="00C64670">
        <w:rPr>
          <w:rStyle w:val="Char0"/>
          <w:rtl/>
        </w:rPr>
        <w:t xml:space="preserve"> منجر به آشفتگ</w:t>
      </w:r>
      <w:r w:rsidR="00DF08BB">
        <w:rPr>
          <w:rStyle w:val="Char0"/>
          <w:rtl/>
        </w:rPr>
        <w:t>ی</w:t>
      </w:r>
      <w:r w:rsidRPr="00C64670">
        <w:rPr>
          <w:rStyle w:val="Char0"/>
          <w:rtl/>
        </w:rPr>
        <w:t xml:space="preserve"> نظام زندگ</w:t>
      </w:r>
      <w:r w:rsidR="00DF08BB">
        <w:rPr>
          <w:rStyle w:val="Char0"/>
          <w:rtl/>
        </w:rPr>
        <w:t>ی</w:t>
      </w:r>
      <w:r w:rsidRPr="00C64670">
        <w:rPr>
          <w:rStyle w:val="Char0"/>
          <w:rtl/>
        </w:rPr>
        <w:t xml:space="preserve"> و از ب</w:t>
      </w:r>
      <w:r w:rsidR="00DF08BB">
        <w:rPr>
          <w:rStyle w:val="Char0"/>
          <w:rtl/>
        </w:rPr>
        <w:t>ی</w:t>
      </w:r>
      <w:r w:rsidRPr="00C64670">
        <w:rPr>
          <w:rStyle w:val="Char0"/>
          <w:rtl/>
        </w:rPr>
        <w:t>ن رفتن نوع انسان م</w:t>
      </w:r>
      <w:r w:rsidR="00DF08BB">
        <w:rPr>
          <w:rStyle w:val="Char0"/>
          <w:rtl/>
        </w:rPr>
        <w:t>ی</w:t>
      </w:r>
      <w:r w:rsidRPr="00C64670">
        <w:rPr>
          <w:rStyle w:val="Char0"/>
          <w:rtl/>
        </w:rPr>
        <w:t>‌شود و باعث ضرر و سخت</w:t>
      </w:r>
      <w:r w:rsidR="00DF08BB">
        <w:rPr>
          <w:rStyle w:val="Char0"/>
          <w:rtl/>
        </w:rPr>
        <w:t>ی</w:t>
      </w:r>
      <w:r w:rsidRPr="00C64670">
        <w:rPr>
          <w:rStyle w:val="Char0"/>
          <w:rtl/>
        </w:rPr>
        <w:t xml:space="preserve"> و مشقت برا</w:t>
      </w:r>
      <w:r w:rsidR="00DF08BB">
        <w:rPr>
          <w:rStyle w:val="Char0"/>
          <w:rtl/>
        </w:rPr>
        <w:t>ی</w:t>
      </w:r>
      <w:r w:rsidRPr="00C64670">
        <w:rPr>
          <w:rStyle w:val="Char0"/>
          <w:rtl/>
        </w:rPr>
        <w:t xml:space="preserve"> انسان م</w:t>
      </w:r>
      <w:r w:rsidR="00DF08BB">
        <w:rPr>
          <w:rStyle w:val="Char0"/>
          <w:rtl/>
        </w:rPr>
        <w:t>ی</w:t>
      </w:r>
      <w:r w:rsidRPr="00C64670">
        <w:rPr>
          <w:rStyle w:val="Char0"/>
          <w:rtl/>
        </w:rPr>
        <w:t>‌گردد و ا</w:t>
      </w:r>
      <w:r w:rsidR="00DF08BB">
        <w:rPr>
          <w:rStyle w:val="Char0"/>
          <w:rtl/>
        </w:rPr>
        <w:t>ی</w:t>
      </w:r>
      <w:r w:rsidRPr="00C64670">
        <w:rPr>
          <w:rStyle w:val="Char0"/>
          <w:rtl/>
        </w:rPr>
        <w:t>ن خلاف مقصود و اهداف شارع م</w:t>
      </w:r>
      <w:r w:rsidR="00DF08BB">
        <w:rPr>
          <w:rStyle w:val="Char0"/>
          <w:rtl/>
        </w:rPr>
        <w:t>ی</w:t>
      </w:r>
      <w:r w:rsidRPr="00C64670">
        <w:rPr>
          <w:rStyle w:val="Char0"/>
          <w:rtl/>
        </w:rPr>
        <w:t>‌باشد. ا</w:t>
      </w:r>
      <w:r w:rsidR="00DF08BB">
        <w:rPr>
          <w:rStyle w:val="Char0"/>
          <w:rtl/>
        </w:rPr>
        <w:t>ی</w:t>
      </w:r>
      <w:r w:rsidRPr="00C64670">
        <w:rPr>
          <w:rStyle w:val="Char0"/>
          <w:rtl/>
        </w:rPr>
        <w:t>ن چ</w:t>
      </w:r>
      <w:r w:rsidR="00DF08BB">
        <w:rPr>
          <w:rStyle w:val="Char0"/>
          <w:rtl/>
        </w:rPr>
        <w:t>ی</w:t>
      </w:r>
      <w:r w:rsidRPr="00C64670">
        <w:rPr>
          <w:rStyle w:val="Char0"/>
          <w:rtl/>
        </w:rPr>
        <w:t>ز</w:t>
      </w:r>
      <w:r w:rsidR="00DF08BB">
        <w:rPr>
          <w:rStyle w:val="Char0"/>
          <w:rtl/>
        </w:rPr>
        <w:t>ی</w:t>
      </w:r>
      <w:r w:rsidRPr="00C64670">
        <w:rPr>
          <w:rStyle w:val="Char0"/>
          <w:rtl/>
        </w:rPr>
        <w:t xml:space="preserve"> است </w:t>
      </w:r>
      <w:r w:rsidR="00DF08BB">
        <w:rPr>
          <w:rStyle w:val="Char0"/>
          <w:rtl/>
        </w:rPr>
        <w:t>ک</w:t>
      </w:r>
      <w:r w:rsidRPr="00C64670">
        <w:rPr>
          <w:rStyle w:val="Char0"/>
          <w:rtl/>
        </w:rPr>
        <w:t>ه بر ه</w:t>
      </w:r>
      <w:r w:rsidR="00DF08BB">
        <w:rPr>
          <w:rStyle w:val="Char0"/>
          <w:rtl/>
        </w:rPr>
        <w:t>ی</w:t>
      </w:r>
      <w:r w:rsidRPr="00C64670">
        <w:rPr>
          <w:rStyle w:val="Char0"/>
          <w:rtl/>
        </w:rPr>
        <w:t>چ</w:t>
      </w:r>
      <w:r w:rsidR="00DF08BB">
        <w:rPr>
          <w:rStyle w:val="Char0"/>
          <w:rtl/>
        </w:rPr>
        <w:t>ک</w:t>
      </w:r>
      <w:r w:rsidRPr="00C64670">
        <w:rPr>
          <w:rStyle w:val="Char0"/>
          <w:rtl/>
        </w:rPr>
        <w:t>س پوش</w:t>
      </w:r>
      <w:r w:rsidR="00DF08BB">
        <w:rPr>
          <w:rStyle w:val="Char0"/>
          <w:rtl/>
        </w:rPr>
        <w:t>ی</w:t>
      </w:r>
      <w:r w:rsidRPr="00C64670">
        <w:rPr>
          <w:rStyle w:val="Char0"/>
          <w:rtl/>
        </w:rPr>
        <w:t>ده ن</w:t>
      </w:r>
      <w:r w:rsidR="00DF08BB">
        <w:rPr>
          <w:rStyle w:val="Char0"/>
          <w:rtl/>
        </w:rPr>
        <w:t>ی</w:t>
      </w:r>
      <w:r w:rsidRPr="00C64670">
        <w:rPr>
          <w:rStyle w:val="Char0"/>
          <w:rtl/>
        </w:rPr>
        <w:t>ست.</w:t>
      </w:r>
      <w:r w:rsidRPr="006933B2">
        <w:rPr>
          <w:rStyle w:val="FootnoteReference"/>
          <w:rFonts w:cs="IRNazli"/>
          <w:sz w:val="32"/>
          <w:szCs w:val="28"/>
          <w:rtl/>
        </w:rPr>
        <w:t>(</w:t>
      </w:r>
      <w:r w:rsidRPr="006933B2">
        <w:rPr>
          <w:rStyle w:val="FootnoteReference"/>
          <w:rFonts w:cs="IRNazli"/>
          <w:sz w:val="32"/>
          <w:szCs w:val="28"/>
          <w:rtl/>
        </w:rPr>
        <w:footnoteReference w:id="323"/>
      </w:r>
      <w:r w:rsidRPr="006933B2">
        <w:rPr>
          <w:rStyle w:val="FootnoteReference"/>
          <w:rFonts w:cs="IRNazli"/>
          <w:sz w:val="32"/>
          <w:szCs w:val="28"/>
          <w:rtl/>
        </w:rPr>
        <w:t>)</w:t>
      </w:r>
    </w:p>
    <w:p w:rsidR="00E11DC7" w:rsidRPr="00AB1101" w:rsidRDefault="00E11DC7" w:rsidP="00392055">
      <w:pPr>
        <w:spacing w:line="240" w:lineRule="auto"/>
        <w:ind w:firstLine="284"/>
        <w:jc w:val="both"/>
        <w:rPr>
          <w:rStyle w:val="Char0"/>
          <w:spacing w:val="-2"/>
          <w:rtl/>
        </w:rPr>
      </w:pPr>
      <w:r w:rsidRPr="00392055">
        <w:rPr>
          <w:rStyle w:val="Char0"/>
          <w:spacing w:val="-2"/>
          <w:rtl/>
        </w:rPr>
        <w:t>سمعان</w:t>
      </w:r>
      <w:r w:rsidR="00DF08BB" w:rsidRPr="00392055">
        <w:rPr>
          <w:rStyle w:val="Char0"/>
          <w:spacing w:val="-2"/>
          <w:rtl/>
        </w:rPr>
        <w:t>ی</w:t>
      </w:r>
      <w:r w:rsidRPr="00392055">
        <w:rPr>
          <w:rStyle w:val="Char0"/>
          <w:spacing w:val="-2"/>
          <w:rtl/>
        </w:rPr>
        <w:t xml:space="preserve"> در </w:t>
      </w:r>
      <w:r w:rsidR="00DF08BB" w:rsidRPr="00392055">
        <w:rPr>
          <w:rStyle w:val="Char0"/>
          <w:spacing w:val="-2"/>
          <w:rtl/>
        </w:rPr>
        <w:t>ک</w:t>
      </w:r>
      <w:r w:rsidRPr="00392055">
        <w:rPr>
          <w:rStyle w:val="Char0"/>
          <w:spacing w:val="-2"/>
          <w:rtl/>
        </w:rPr>
        <w:t>تاب قواطع الأدل</w:t>
      </w:r>
      <w:r w:rsidR="000046F9" w:rsidRPr="00392055">
        <w:rPr>
          <w:rStyle w:val="Char0"/>
          <w:rFonts w:hint="cs"/>
          <w:spacing w:val="-2"/>
          <w:rtl/>
        </w:rPr>
        <w:t>ة</w:t>
      </w:r>
      <w:r w:rsidRPr="00392055">
        <w:rPr>
          <w:rStyle w:val="Char0"/>
          <w:spacing w:val="-2"/>
          <w:rtl/>
        </w:rPr>
        <w:t xml:space="preserve"> في الاصول م</w:t>
      </w:r>
      <w:r w:rsidR="00DF08BB" w:rsidRPr="00392055">
        <w:rPr>
          <w:rStyle w:val="Char0"/>
          <w:spacing w:val="-2"/>
          <w:rtl/>
        </w:rPr>
        <w:t>ی</w:t>
      </w:r>
      <w:r w:rsidRPr="00392055">
        <w:rPr>
          <w:rStyle w:val="Char0"/>
          <w:spacing w:val="-2"/>
          <w:rtl/>
        </w:rPr>
        <w:t>‌گو</w:t>
      </w:r>
      <w:r w:rsidR="00DF08BB" w:rsidRPr="00392055">
        <w:rPr>
          <w:rStyle w:val="Char0"/>
          <w:spacing w:val="-2"/>
          <w:rtl/>
        </w:rPr>
        <w:t>ی</w:t>
      </w:r>
      <w:r w:rsidRPr="00392055">
        <w:rPr>
          <w:rStyle w:val="Char0"/>
          <w:spacing w:val="-2"/>
          <w:rtl/>
        </w:rPr>
        <w:t>د: اگر عام</w:t>
      </w:r>
      <w:r w:rsidR="00DF08BB" w:rsidRPr="00392055">
        <w:rPr>
          <w:rStyle w:val="Char0"/>
          <w:rFonts w:hint="cs"/>
          <w:spacing w:val="-2"/>
          <w:rtl/>
        </w:rPr>
        <w:t>ۀ</w:t>
      </w:r>
      <w:r w:rsidR="00AC2D37" w:rsidRPr="00392055">
        <w:rPr>
          <w:rStyle w:val="Char0"/>
          <w:spacing w:val="-2"/>
          <w:rtl/>
        </w:rPr>
        <w:t xml:space="preserve"> </w:t>
      </w:r>
      <w:r w:rsidRPr="00392055">
        <w:rPr>
          <w:rStyle w:val="Char0"/>
          <w:spacing w:val="-2"/>
          <w:rtl/>
        </w:rPr>
        <w:t>مردم به اجتهاد و استدلال م</w:t>
      </w:r>
      <w:r w:rsidR="00DF08BB" w:rsidRPr="00392055">
        <w:rPr>
          <w:rStyle w:val="Char0"/>
          <w:spacing w:val="-2"/>
          <w:rtl/>
        </w:rPr>
        <w:t>ک</w:t>
      </w:r>
      <w:r w:rsidRPr="00392055">
        <w:rPr>
          <w:rStyle w:val="Char0"/>
          <w:spacing w:val="-2"/>
          <w:rtl/>
        </w:rPr>
        <w:t>لف شوند، چن</w:t>
      </w:r>
      <w:r w:rsidR="00DF08BB" w:rsidRPr="00392055">
        <w:rPr>
          <w:rStyle w:val="Char0"/>
          <w:spacing w:val="-2"/>
          <w:rtl/>
        </w:rPr>
        <w:t>ی</w:t>
      </w:r>
      <w:r w:rsidRPr="00392055">
        <w:rPr>
          <w:rStyle w:val="Char0"/>
          <w:spacing w:val="-2"/>
          <w:rtl/>
        </w:rPr>
        <w:t>ن چ</w:t>
      </w:r>
      <w:r w:rsidR="00DF08BB" w:rsidRPr="00392055">
        <w:rPr>
          <w:rStyle w:val="Char0"/>
          <w:spacing w:val="-2"/>
          <w:rtl/>
        </w:rPr>
        <w:t>ی</w:t>
      </w:r>
      <w:r w:rsidRPr="00392055">
        <w:rPr>
          <w:rStyle w:val="Char0"/>
          <w:spacing w:val="-2"/>
          <w:rtl/>
        </w:rPr>
        <w:t>ز</w:t>
      </w:r>
      <w:r w:rsidR="00DF08BB" w:rsidRPr="00392055">
        <w:rPr>
          <w:rStyle w:val="Char0"/>
          <w:spacing w:val="-2"/>
          <w:rtl/>
        </w:rPr>
        <w:t>ی</w:t>
      </w:r>
      <w:r w:rsidRPr="00392055">
        <w:rPr>
          <w:rStyle w:val="Char0"/>
          <w:spacing w:val="-2"/>
          <w:rtl/>
        </w:rPr>
        <w:t xml:space="preserve"> فرض طلب علم است</w:t>
      </w:r>
      <w:r w:rsidR="00BE59CD" w:rsidRPr="00392055">
        <w:rPr>
          <w:rStyle w:val="Char0"/>
          <w:rFonts w:hint="cs"/>
          <w:spacing w:val="-2"/>
          <w:rtl/>
        </w:rPr>
        <w:t>؛</w:t>
      </w:r>
      <w:r w:rsidRPr="00392055">
        <w:rPr>
          <w:rStyle w:val="Char0"/>
          <w:spacing w:val="-2"/>
          <w:rtl/>
        </w:rPr>
        <w:t xml:space="preserve"> ب</w:t>
      </w:r>
      <w:r w:rsidR="00BE59CD" w:rsidRPr="00392055">
        <w:rPr>
          <w:rStyle w:val="Char0"/>
          <w:rFonts w:hint="cs"/>
          <w:spacing w:val="-2"/>
          <w:rtl/>
        </w:rPr>
        <w:t xml:space="preserve">ه </w:t>
      </w:r>
      <w:r w:rsidRPr="00392055">
        <w:rPr>
          <w:rStyle w:val="Char0"/>
          <w:spacing w:val="-2"/>
          <w:rtl/>
        </w:rPr>
        <w:t>گونه‌ا</w:t>
      </w:r>
      <w:r w:rsidR="00DF08BB" w:rsidRPr="00392055">
        <w:rPr>
          <w:rStyle w:val="Char0"/>
          <w:spacing w:val="-2"/>
          <w:rtl/>
        </w:rPr>
        <w:t>ی</w:t>
      </w:r>
      <w:r w:rsidRPr="00392055">
        <w:rPr>
          <w:rStyle w:val="Char0"/>
          <w:spacing w:val="-2"/>
          <w:rtl/>
        </w:rPr>
        <w:t xml:space="preserve"> </w:t>
      </w:r>
      <w:r w:rsidR="00DF08BB" w:rsidRPr="00392055">
        <w:rPr>
          <w:rStyle w:val="Char0"/>
          <w:spacing w:val="-2"/>
          <w:rtl/>
        </w:rPr>
        <w:t>ک</w:t>
      </w:r>
      <w:r w:rsidRPr="00392055">
        <w:rPr>
          <w:rStyle w:val="Char0"/>
          <w:spacing w:val="-2"/>
          <w:rtl/>
        </w:rPr>
        <w:t>ه انسان بر اثر آن عالم و مجتهد باشد و اگر چن</w:t>
      </w:r>
      <w:r w:rsidR="00DF08BB" w:rsidRPr="00392055">
        <w:rPr>
          <w:rStyle w:val="Char0"/>
          <w:spacing w:val="-2"/>
          <w:rtl/>
        </w:rPr>
        <w:t>ی</w:t>
      </w:r>
      <w:r w:rsidRPr="00392055">
        <w:rPr>
          <w:rStyle w:val="Char0"/>
          <w:spacing w:val="-2"/>
          <w:rtl/>
        </w:rPr>
        <w:t>ن باشد، زندگان</w:t>
      </w:r>
      <w:r w:rsidR="00DF08BB" w:rsidRPr="00392055">
        <w:rPr>
          <w:rStyle w:val="Char0"/>
          <w:spacing w:val="-2"/>
          <w:rtl/>
        </w:rPr>
        <w:t>ی</w:t>
      </w:r>
      <w:r w:rsidRPr="00392055">
        <w:rPr>
          <w:rStyle w:val="Char0"/>
          <w:spacing w:val="-2"/>
          <w:rtl/>
        </w:rPr>
        <w:t xml:space="preserve"> مختل م</w:t>
      </w:r>
      <w:r w:rsidR="00DF08BB" w:rsidRPr="00392055">
        <w:rPr>
          <w:rStyle w:val="Char0"/>
          <w:spacing w:val="-2"/>
          <w:rtl/>
        </w:rPr>
        <w:t>ی</w:t>
      </w:r>
      <w:r w:rsidRPr="00392055">
        <w:rPr>
          <w:rStyle w:val="Char0"/>
          <w:spacing w:val="-2"/>
          <w:rtl/>
        </w:rPr>
        <w:t>‌شود و مردم ضرر آش</w:t>
      </w:r>
      <w:r w:rsidR="00DF08BB" w:rsidRPr="00392055">
        <w:rPr>
          <w:rStyle w:val="Char0"/>
          <w:spacing w:val="-2"/>
          <w:rtl/>
        </w:rPr>
        <w:t>ک</w:t>
      </w:r>
      <w:r w:rsidRPr="00392055">
        <w:rPr>
          <w:rStyle w:val="Char0"/>
          <w:spacing w:val="-2"/>
          <w:rtl/>
        </w:rPr>
        <w:t>ار</w:t>
      </w:r>
      <w:r w:rsidR="00DF08BB" w:rsidRPr="00392055">
        <w:rPr>
          <w:rStyle w:val="Char0"/>
          <w:spacing w:val="-2"/>
          <w:rtl/>
        </w:rPr>
        <w:t>ی</w:t>
      </w:r>
      <w:r w:rsidRPr="00392055">
        <w:rPr>
          <w:rStyle w:val="Char0"/>
          <w:spacing w:val="-2"/>
          <w:rtl/>
        </w:rPr>
        <w:t xml:space="preserve"> م</w:t>
      </w:r>
      <w:r w:rsidR="00DF08BB" w:rsidRPr="00392055">
        <w:rPr>
          <w:rStyle w:val="Char0"/>
          <w:spacing w:val="-2"/>
          <w:rtl/>
        </w:rPr>
        <w:t>ی</w:t>
      </w:r>
      <w:r w:rsidRPr="00392055">
        <w:rPr>
          <w:rStyle w:val="Char0"/>
          <w:spacing w:val="-2"/>
          <w:rtl/>
        </w:rPr>
        <w:t>‌ب</w:t>
      </w:r>
      <w:r w:rsidR="00DF08BB" w:rsidRPr="00392055">
        <w:rPr>
          <w:rStyle w:val="Char0"/>
          <w:spacing w:val="-2"/>
          <w:rtl/>
        </w:rPr>
        <w:t>ی</w:t>
      </w:r>
      <w:r w:rsidRPr="00392055">
        <w:rPr>
          <w:rStyle w:val="Char0"/>
          <w:spacing w:val="-2"/>
          <w:rtl/>
        </w:rPr>
        <w:t>نند و دچار مشقت و سخت</w:t>
      </w:r>
      <w:r w:rsidR="00DF08BB" w:rsidRPr="00392055">
        <w:rPr>
          <w:rStyle w:val="Char0"/>
          <w:spacing w:val="-2"/>
          <w:rtl/>
        </w:rPr>
        <w:t>ی</w:t>
      </w:r>
      <w:r w:rsidRPr="00392055">
        <w:rPr>
          <w:rStyle w:val="Char0"/>
          <w:spacing w:val="-2"/>
          <w:rtl/>
        </w:rPr>
        <w:t xml:space="preserve"> غ</w:t>
      </w:r>
      <w:r w:rsidR="00DF08BB" w:rsidRPr="00392055">
        <w:rPr>
          <w:rStyle w:val="Char0"/>
          <w:spacing w:val="-2"/>
          <w:rtl/>
        </w:rPr>
        <w:t>ی</w:t>
      </w:r>
      <w:r w:rsidRPr="00392055">
        <w:rPr>
          <w:rStyle w:val="Char0"/>
          <w:spacing w:val="-2"/>
          <w:rtl/>
        </w:rPr>
        <w:t>رقابل تحمل م</w:t>
      </w:r>
      <w:r w:rsidR="00DF08BB" w:rsidRPr="00392055">
        <w:rPr>
          <w:rStyle w:val="Char0"/>
          <w:spacing w:val="-2"/>
          <w:rtl/>
        </w:rPr>
        <w:t>ی</w:t>
      </w:r>
      <w:r w:rsidRPr="00392055">
        <w:rPr>
          <w:rStyle w:val="Char0"/>
          <w:spacing w:val="-2"/>
          <w:rtl/>
        </w:rPr>
        <w:t>‌شوند، در حال</w:t>
      </w:r>
      <w:r w:rsidR="00DF08BB" w:rsidRPr="00392055">
        <w:rPr>
          <w:rStyle w:val="Char0"/>
          <w:spacing w:val="-2"/>
          <w:rtl/>
        </w:rPr>
        <w:t>ی</w:t>
      </w:r>
      <w:r w:rsidR="00BE59CD" w:rsidRPr="00392055">
        <w:rPr>
          <w:rStyle w:val="Char0"/>
          <w:rFonts w:hint="cs"/>
          <w:spacing w:val="-2"/>
          <w:rtl/>
        </w:rPr>
        <w:t xml:space="preserve"> </w:t>
      </w:r>
      <w:r w:rsidR="00DF08BB" w:rsidRPr="00392055">
        <w:rPr>
          <w:rStyle w:val="Char0"/>
          <w:spacing w:val="-2"/>
          <w:rtl/>
        </w:rPr>
        <w:t>ک</w:t>
      </w:r>
      <w:r w:rsidRPr="00392055">
        <w:rPr>
          <w:rStyle w:val="Char0"/>
          <w:spacing w:val="-2"/>
          <w:rtl/>
        </w:rPr>
        <w:t xml:space="preserve">ه خداوند با لطف و رحمت خود آن را از امت دفع </w:t>
      </w:r>
      <w:r w:rsidR="00DF08BB" w:rsidRPr="00392055">
        <w:rPr>
          <w:rStyle w:val="Char0"/>
          <w:spacing w:val="-2"/>
          <w:rtl/>
        </w:rPr>
        <w:t>ک</w:t>
      </w:r>
      <w:r w:rsidRPr="00392055">
        <w:rPr>
          <w:rStyle w:val="Char0"/>
          <w:spacing w:val="-2"/>
          <w:rtl/>
        </w:rPr>
        <w:t>رده و بار گناه را از آنان برداشته و آنان را به چ</w:t>
      </w:r>
      <w:r w:rsidR="00DF08BB" w:rsidRPr="00392055">
        <w:rPr>
          <w:rStyle w:val="Char0"/>
          <w:spacing w:val="-2"/>
          <w:rtl/>
        </w:rPr>
        <w:t>ی</w:t>
      </w:r>
      <w:r w:rsidRPr="00392055">
        <w:rPr>
          <w:rStyle w:val="Char0"/>
          <w:spacing w:val="-2"/>
          <w:rtl/>
        </w:rPr>
        <w:t>ز</w:t>
      </w:r>
      <w:r w:rsidR="00DF08BB" w:rsidRPr="00392055">
        <w:rPr>
          <w:rStyle w:val="Char0"/>
          <w:spacing w:val="-2"/>
          <w:rtl/>
        </w:rPr>
        <w:t>ی</w:t>
      </w:r>
      <w:r w:rsidRPr="00392055">
        <w:rPr>
          <w:rStyle w:val="Char0"/>
          <w:spacing w:val="-2"/>
          <w:rtl/>
        </w:rPr>
        <w:t xml:space="preserve"> </w:t>
      </w:r>
      <w:r w:rsidR="00DF08BB" w:rsidRPr="00392055">
        <w:rPr>
          <w:rStyle w:val="Char0"/>
          <w:spacing w:val="-2"/>
          <w:rtl/>
        </w:rPr>
        <w:t>ک</w:t>
      </w:r>
      <w:r w:rsidRPr="00392055">
        <w:rPr>
          <w:rStyle w:val="Char0"/>
          <w:spacing w:val="-2"/>
          <w:rtl/>
        </w:rPr>
        <w:t>ه توان تحملش را ندارند، حمل ن</w:t>
      </w:r>
      <w:r w:rsidR="00DF08BB" w:rsidRPr="00392055">
        <w:rPr>
          <w:rStyle w:val="Char0"/>
          <w:spacing w:val="-2"/>
          <w:rtl/>
        </w:rPr>
        <w:t>ک</w:t>
      </w:r>
      <w:r w:rsidRPr="00392055">
        <w:rPr>
          <w:rStyle w:val="Char0"/>
          <w:spacing w:val="-2"/>
          <w:rtl/>
        </w:rPr>
        <w:t>رده است. پس هرگاه آنچه ذ</w:t>
      </w:r>
      <w:r w:rsidR="00DF08BB" w:rsidRPr="00392055">
        <w:rPr>
          <w:rStyle w:val="Char0"/>
          <w:spacing w:val="-2"/>
          <w:rtl/>
        </w:rPr>
        <w:t>ک</w:t>
      </w:r>
      <w:r w:rsidRPr="00392055">
        <w:rPr>
          <w:rStyle w:val="Char0"/>
          <w:spacing w:val="-2"/>
          <w:rtl/>
        </w:rPr>
        <w:t xml:space="preserve">ر </w:t>
      </w:r>
      <w:r w:rsidR="00DF08BB" w:rsidRPr="00392055">
        <w:rPr>
          <w:rStyle w:val="Char0"/>
          <w:spacing w:val="-2"/>
          <w:rtl/>
        </w:rPr>
        <w:t>ک</w:t>
      </w:r>
      <w:r w:rsidRPr="00392055">
        <w:rPr>
          <w:rStyle w:val="Char0"/>
          <w:spacing w:val="-2"/>
          <w:rtl/>
        </w:rPr>
        <w:t>رد</w:t>
      </w:r>
      <w:r w:rsidR="00DF08BB" w:rsidRPr="00392055">
        <w:rPr>
          <w:rStyle w:val="Char0"/>
          <w:spacing w:val="-2"/>
          <w:rtl/>
        </w:rPr>
        <w:t>ی</w:t>
      </w:r>
      <w:r w:rsidRPr="00392055">
        <w:rPr>
          <w:rStyle w:val="Char0"/>
          <w:spacing w:val="-2"/>
          <w:rtl/>
        </w:rPr>
        <w:t>م بر عام</w:t>
      </w:r>
      <w:r w:rsidR="00DF08BB" w:rsidRPr="00392055">
        <w:rPr>
          <w:rStyle w:val="Char0"/>
          <w:rFonts w:hint="cs"/>
          <w:spacing w:val="-2"/>
          <w:rtl/>
        </w:rPr>
        <w:t>ۀ</w:t>
      </w:r>
      <w:r w:rsidRPr="00392055">
        <w:rPr>
          <w:rStyle w:val="Char0"/>
          <w:spacing w:val="-2"/>
          <w:rtl/>
        </w:rPr>
        <w:t xml:space="preserve"> مردم واجب نباشد، در ا</w:t>
      </w:r>
      <w:r w:rsidR="00DF08BB" w:rsidRPr="00392055">
        <w:rPr>
          <w:rStyle w:val="Char0"/>
          <w:spacing w:val="-2"/>
          <w:rtl/>
        </w:rPr>
        <w:t>ی</w:t>
      </w:r>
      <w:r w:rsidRPr="00392055">
        <w:rPr>
          <w:rStyle w:val="Char0"/>
          <w:spacing w:val="-2"/>
          <w:rtl/>
        </w:rPr>
        <w:t>ن صورت تقل</w:t>
      </w:r>
      <w:r w:rsidR="00DF08BB" w:rsidRPr="00392055">
        <w:rPr>
          <w:rStyle w:val="Char0"/>
          <w:spacing w:val="-2"/>
          <w:rtl/>
        </w:rPr>
        <w:t>ی</w:t>
      </w:r>
      <w:r w:rsidRPr="00392055">
        <w:rPr>
          <w:rStyle w:val="Char0"/>
          <w:spacing w:val="-2"/>
          <w:rtl/>
        </w:rPr>
        <w:t>د از مجتهد</w:t>
      </w:r>
      <w:r w:rsidR="00DF08BB" w:rsidRPr="00392055">
        <w:rPr>
          <w:rStyle w:val="Char0"/>
          <w:spacing w:val="-2"/>
          <w:rtl/>
        </w:rPr>
        <w:t>ی</w:t>
      </w:r>
      <w:r w:rsidRPr="00392055">
        <w:rPr>
          <w:rStyle w:val="Char0"/>
          <w:spacing w:val="-2"/>
          <w:rtl/>
        </w:rPr>
        <w:t>ن و قبول قولشان بر آنان واجب م</w:t>
      </w:r>
      <w:r w:rsidR="00DF08BB" w:rsidRPr="00392055">
        <w:rPr>
          <w:rStyle w:val="Char0"/>
          <w:spacing w:val="-2"/>
          <w:rtl/>
        </w:rPr>
        <w:t>ی</w:t>
      </w:r>
      <w:r w:rsidR="00AB1101" w:rsidRPr="00AB1101">
        <w:rPr>
          <w:rFonts w:cs="Lotus" w:hint="cs"/>
          <w:spacing w:val="-2"/>
          <w:w w:val="10"/>
          <w:rtl/>
        </w:rPr>
        <w:t>‌</w:t>
      </w:r>
      <w:r w:rsidRPr="00AB1101">
        <w:rPr>
          <w:rStyle w:val="Char0"/>
          <w:spacing w:val="-2"/>
          <w:rtl/>
        </w:rPr>
        <w:t>گردد.</w:t>
      </w:r>
      <w:r w:rsidRPr="006933B2">
        <w:rPr>
          <w:rStyle w:val="FootnoteReference"/>
          <w:rFonts w:cs="IRNazli"/>
          <w:spacing w:val="-2"/>
          <w:sz w:val="32"/>
          <w:rtl/>
        </w:rPr>
        <w:t>(</w:t>
      </w:r>
      <w:r w:rsidRPr="006933B2">
        <w:rPr>
          <w:rStyle w:val="FootnoteReference"/>
          <w:rFonts w:cs="IRNazli"/>
          <w:spacing w:val="-2"/>
          <w:sz w:val="32"/>
          <w:rtl/>
        </w:rPr>
        <w:footnoteReference w:id="324"/>
      </w:r>
      <w:r w:rsidRPr="006933B2">
        <w:rPr>
          <w:rStyle w:val="FootnoteReference"/>
          <w:rFonts w:cs="IRNazli"/>
          <w:spacing w:val="-2"/>
          <w:sz w:val="32"/>
          <w:rtl/>
        </w:rPr>
        <w:t>)</w:t>
      </w:r>
    </w:p>
    <w:p w:rsidR="00E11DC7" w:rsidRPr="00C64670" w:rsidRDefault="00E11DC7" w:rsidP="00DC34F2">
      <w:pPr>
        <w:spacing w:line="240" w:lineRule="auto"/>
        <w:ind w:firstLine="284"/>
        <w:jc w:val="both"/>
        <w:rPr>
          <w:rStyle w:val="Char0"/>
          <w:rtl/>
        </w:rPr>
      </w:pPr>
      <w:r w:rsidRPr="00C64670">
        <w:rPr>
          <w:rStyle w:val="Char0"/>
          <w:rtl/>
        </w:rPr>
        <w:t>آمد</w:t>
      </w:r>
      <w:r w:rsidR="00DF08BB">
        <w:rPr>
          <w:rStyle w:val="Char0"/>
          <w:rtl/>
        </w:rPr>
        <w:t>ی</w:t>
      </w:r>
      <w:r w:rsidR="00107B70">
        <w:rPr>
          <w:rStyle w:val="Char0"/>
          <w:rFonts w:hint="cs"/>
          <w:rtl/>
        </w:rPr>
        <w:t xml:space="preserve"> </w:t>
      </w:r>
      <w:r w:rsidRPr="00C64670">
        <w:rPr>
          <w:rStyle w:val="Char0"/>
          <w:rtl/>
        </w:rPr>
        <w:t>م</w:t>
      </w:r>
      <w:r w:rsidR="00DF08BB">
        <w:rPr>
          <w:rStyle w:val="Char0"/>
          <w:rtl/>
        </w:rPr>
        <w:t>ی</w:t>
      </w:r>
      <w:r w:rsidRPr="00C64670">
        <w:rPr>
          <w:rStyle w:val="Char0"/>
          <w:rtl/>
        </w:rPr>
        <w:t>‌گو</w:t>
      </w:r>
      <w:r w:rsidR="00DF08BB">
        <w:rPr>
          <w:rStyle w:val="Char0"/>
          <w:rtl/>
        </w:rPr>
        <w:t>ی</w:t>
      </w:r>
      <w:r w:rsidRPr="00C64670">
        <w:rPr>
          <w:rStyle w:val="Char0"/>
          <w:rtl/>
        </w:rPr>
        <w:t xml:space="preserve">د: </w:t>
      </w:r>
      <w:r w:rsidR="00002496" w:rsidRPr="00C64670">
        <w:rPr>
          <w:rStyle w:val="Char0"/>
          <w:rtl/>
        </w:rPr>
        <w:t>کس</w:t>
      </w:r>
      <w:r w:rsidR="00DF08BB">
        <w:rPr>
          <w:rStyle w:val="Char0"/>
          <w:rtl/>
        </w:rPr>
        <w:t>ی</w:t>
      </w:r>
      <w:r w:rsidR="00002496" w:rsidRPr="00C64670">
        <w:rPr>
          <w:rStyle w:val="Char0"/>
          <w:rtl/>
        </w:rPr>
        <w:t xml:space="preserve"> که</w:t>
      </w:r>
      <w:r w:rsidRPr="00C64670">
        <w:rPr>
          <w:rStyle w:val="Char0"/>
          <w:rtl/>
        </w:rPr>
        <w:t xml:space="preserve"> اهل</w:t>
      </w:r>
      <w:r w:rsidR="00DF08BB">
        <w:rPr>
          <w:rStyle w:val="Char0"/>
          <w:rtl/>
        </w:rPr>
        <w:t>ی</w:t>
      </w:r>
      <w:r w:rsidRPr="00C64670">
        <w:rPr>
          <w:rStyle w:val="Char0"/>
          <w:rtl/>
        </w:rPr>
        <w:t>ت اجتهاد را ندارد، در صورت وقوع حادثه‌ا</w:t>
      </w:r>
      <w:r w:rsidR="00DF08BB">
        <w:rPr>
          <w:rStyle w:val="Char0"/>
          <w:rtl/>
        </w:rPr>
        <w:t>ی</w:t>
      </w:r>
      <w:r w:rsidRPr="00C64670">
        <w:rPr>
          <w:rStyle w:val="Char0"/>
          <w:rtl/>
        </w:rPr>
        <w:t xml:space="preserve"> در مسائل فرع</w:t>
      </w:r>
      <w:r w:rsidR="00DF08BB">
        <w:rPr>
          <w:rStyle w:val="Char0"/>
          <w:rtl/>
        </w:rPr>
        <w:t>ی</w:t>
      </w:r>
      <w:r w:rsidRPr="00C64670">
        <w:rPr>
          <w:rStyle w:val="Char0"/>
          <w:rtl/>
        </w:rPr>
        <w:t xml:space="preserve">، دو راه وجود دارد: </w:t>
      </w:r>
      <w:r w:rsidR="00DF08BB">
        <w:rPr>
          <w:rStyle w:val="Char0"/>
          <w:rtl/>
        </w:rPr>
        <w:t>ی</w:t>
      </w:r>
      <w:r w:rsidRPr="00C64670">
        <w:rPr>
          <w:rStyle w:val="Char0"/>
          <w:rtl/>
        </w:rPr>
        <w:t>ا متعبد به چ</w:t>
      </w:r>
      <w:r w:rsidR="00DF08BB">
        <w:rPr>
          <w:rStyle w:val="Char0"/>
          <w:rtl/>
        </w:rPr>
        <w:t>ی</w:t>
      </w:r>
      <w:r w:rsidRPr="00C64670">
        <w:rPr>
          <w:rStyle w:val="Char0"/>
          <w:rtl/>
        </w:rPr>
        <w:t>ز</w:t>
      </w:r>
      <w:r w:rsidR="00DF08BB">
        <w:rPr>
          <w:rStyle w:val="Char0"/>
          <w:rtl/>
        </w:rPr>
        <w:t>ی</w:t>
      </w:r>
      <w:r w:rsidRPr="00C64670">
        <w:rPr>
          <w:rStyle w:val="Char0"/>
          <w:rtl/>
        </w:rPr>
        <w:t xml:space="preserve"> از آن مسائل فرع</w:t>
      </w:r>
      <w:r w:rsidR="00DF08BB">
        <w:rPr>
          <w:rStyle w:val="Char0"/>
          <w:rtl/>
        </w:rPr>
        <w:t>ی</w:t>
      </w:r>
      <w:r w:rsidRPr="00C64670">
        <w:rPr>
          <w:rStyle w:val="Char0"/>
          <w:rtl/>
        </w:rPr>
        <w:t xml:space="preserve"> ن</w:t>
      </w:r>
      <w:r w:rsidR="00DF08BB">
        <w:rPr>
          <w:rStyle w:val="Char0"/>
          <w:rtl/>
        </w:rPr>
        <w:t>ی</w:t>
      </w:r>
      <w:r w:rsidRPr="00C64670">
        <w:rPr>
          <w:rStyle w:val="Char0"/>
          <w:rtl/>
        </w:rPr>
        <w:t xml:space="preserve">ست، </w:t>
      </w:r>
      <w:r w:rsidR="00DF08BB">
        <w:rPr>
          <w:rStyle w:val="Char0"/>
          <w:rtl/>
        </w:rPr>
        <w:t>ک</w:t>
      </w:r>
      <w:r w:rsidRPr="00C64670">
        <w:rPr>
          <w:rStyle w:val="Char0"/>
          <w:rtl/>
        </w:rPr>
        <w:t>ه هم مانع</w:t>
      </w:r>
      <w:r w:rsidR="00DF08BB">
        <w:rPr>
          <w:rStyle w:val="Char0"/>
          <w:rtl/>
        </w:rPr>
        <w:t>ی</w:t>
      </w:r>
      <w:r w:rsidRPr="00C64670">
        <w:rPr>
          <w:rStyle w:val="Char0"/>
          <w:rtl/>
        </w:rPr>
        <w:t>ن تقل</w:t>
      </w:r>
      <w:r w:rsidR="00DF08BB">
        <w:rPr>
          <w:rStyle w:val="Char0"/>
          <w:rtl/>
        </w:rPr>
        <w:t>ی</w:t>
      </w:r>
      <w:r w:rsidRPr="00C64670">
        <w:rPr>
          <w:rStyle w:val="Char0"/>
          <w:rtl/>
        </w:rPr>
        <w:t>د و هم طرفداران تقل</w:t>
      </w:r>
      <w:r w:rsidR="00DF08BB">
        <w:rPr>
          <w:rStyle w:val="Char0"/>
          <w:rtl/>
        </w:rPr>
        <w:t>ی</w:t>
      </w:r>
      <w:r w:rsidRPr="00C64670">
        <w:rPr>
          <w:rStyle w:val="Char0"/>
          <w:rtl/>
        </w:rPr>
        <w:t>د با ا</w:t>
      </w:r>
      <w:r w:rsidR="00DF08BB">
        <w:rPr>
          <w:rStyle w:val="Char0"/>
          <w:rtl/>
        </w:rPr>
        <w:t>ی</w:t>
      </w:r>
      <w:r w:rsidRPr="00C64670">
        <w:rPr>
          <w:rStyle w:val="Char0"/>
          <w:rtl/>
        </w:rPr>
        <w:t xml:space="preserve">ن </w:t>
      </w:r>
      <w:r w:rsidR="00BE59CD" w:rsidRPr="00C64670">
        <w:rPr>
          <w:rStyle w:val="Char0"/>
          <w:rFonts w:hint="cs"/>
          <w:rtl/>
        </w:rPr>
        <w:t xml:space="preserve">امر </w:t>
      </w:r>
      <w:r w:rsidRPr="00C64670">
        <w:rPr>
          <w:rStyle w:val="Char0"/>
          <w:rtl/>
        </w:rPr>
        <w:t>مخالفت م</w:t>
      </w:r>
      <w:r w:rsidR="00DF08BB">
        <w:rPr>
          <w:rStyle w:val="Char0"/>
          <w:rtl/>
        </w:rPr>
        <w:t>ی</w:t>
      </w:r>
      <w:r w:rsidRPr="00C64670">
        <w:rPr>
          <w:rStyle w:val="Char0"/>
          <w:rtl/>
        </w:rPr>
        <w:t>‌</w:t>
      </w:r>
      <w:r w:rsidR="00DF08BB">
        <w:rPr>
          <w:rStyle w:val="Char0"/>
          <w:rtl/>
        </w:rPr>
        <w:t>ک</w:t>
      </w:r>
      <w:r w:rsidRPr="00C64670">
        <w:rPr>
          <w:rStyle w:val="Char0"/>
          <w:rtl/>
        </w:rPr>
        <w:t xml:space="preserve">نند واگر متعبد به آن باشد، </w:t>
      </w:r>
      <w:r w:rsidR="00DF08BB">
        <w:rPr>
          <w:rStyle w:val="Char0"/>
          <w:rtl/>
        </w:rPr>
        <w:t>ک</w:t>
      </w:r>
      <w:r w:rsidRPr="00C64670">
        <w:rPr>
          <w:rStyle w:val="Char0"/>
          <w:rtl/>
        </w:rPr>
        <w:t>ه ا</w:t>
      </w:r>
      <w:r w:rsidR="00DF08BB">
        <w:rPr>
          <w:rStyle w:val="Char0"/>
          <w:rtl/>
        </w:rPr>
        <w:t>ی</w:t>
      </w:r>
      <w:r w:rsidRPr="00C64670">
        <w:rPr>
          <w:rStyle w:val="Char0"/>
          <w:rtl/>
        </w:rPr>
        <w:t xml:space="preserve">ن </w:t>
      </w:r>
      <w:r w:rsidR="00DF08BB">
        <w:rPr>
          <w:rStyle w:val="Char0"/>
          <w:rtl/>
        </w:rPr>
        <w:t>ی</w:t>
      </w:r>
      <w:r w:rsidRPr="00C64670">
        <w:rPr>
          <w:rStyle w:val="Char0"/>
          <w:rtl/>
        </w:rPr>
        <w:t>ا با نظر و استدلال در دل</w:t>
      </w:r>
      <w:r w:rsidR="00DF08BB">
        <w:rPr>
          <w:rStyle w:val="Char0"/>
          <w:rtl/>
        </w:rPr>
        <w:t>ی</w:t>
      </w:r>
      <w:r w:rsidRPr="00C64670">
        <w:rPr>
          <w:rStyle w:val="Char0"/>
          <w:rtl/>
        </w:rPr>
        <w:t>ل ثابت‌</w:t>
      </w:r>
      <w:r w:rsidR="00DF08BB">
        <w:rPr>
          <w:rStyle w:val="Char0"/>
          <w:rtl/>
        </w:rPr>
        <w:t>ک</w:t>
      </w:r>
      <w:r w:rsidRPr="00C64670">
        <w:rPr>
          <w:rStyle w:val="Char0"/>
          <w:rtl/>
        </w:rPr>
        <w:t>ننده ح</w:t>
      </w:r>
      <w:r w:rsidR="00DF08BB">
        <w:rPr>
          <w:rStyle w:val="Char0"/>
          <w:rtl/>
        </w:rPr>
        <w:t>ک</w:t>
      </w:r>
      <w:r w:rsidRPr="00C64670">
        <w:rPr>
          <w:rStyle w:val="Char0"/>
          <w:rtl/>
        </w:rPr>
        <w:t>م حاصل م</w:t>
      </w:r>
      <w:r w:rsidR="00DF08BB">
        <w:rPr>
          <w:rStyle w:val="Char0"/>
          <w:rtl/>
        </w:rPr>
        <w:t>ی</w:t>
      </w:r>
      <w:r w:rsidRPr="00C64670">
        <w:rPr>
          <w:rStyle w:val="Char0"/>
          <w:rtl/>
        </w:rPr>
        <w:t xml:space="preserve">‌شود و </w:t>
      </w:r>
      <w:r w:rsidR="00DF08BB">
        <w:rPr>
          <w:rStyle w:val="Char0"/>
          <w:rtl/>
        </w:rPr>
        <w:t>ی</w:t>
      </w:r>
      <w:r w:rsidRPr="00C64670">
        <w:rPr>
          <w:rStyle w:val="Char0"/>
          <w:rtl/>
        </w:rPr>
        <w:t>ا با تقل</w:t>
      </w:r>
      <w:r w:rsidR="00DF08BB">
        <w:rPr>
          <w:rStyle w:val="Char0"/>
          <w:rtl/>
        </w:rPr>
        <w:t>ی</w:t>
      </w:r>
      <w:r w:rsidRPr="00C64670">
        <w:rPr>
          <w:rStyle w:val="Char0"/>
          <w:rtl/>
        </w:rPr>
        <w:t>د. اول</w:t>
      </w:r>
      <w:r w:rsidR="00DF08BB">
        <w:rPr>
          <w:rStyle w:val="Char0"/>
          <w:rtl/>
        </w:rPr>
        <w:t>ی</w:t>
      </w:r>
      <w:r w:rsidRPr="00C64670">
        <w:rPr>
          <w:rStyle w:val="Char0"/>
          <w:rtl/>
        </w:rPr>
        <w:t xml:space="preserve"> ممتنع و غ</w:t>
      </w:r>
      <w:r w:rsidR="00DF08BB">
        <w:rPr>
          <w:rStyle w:val="Char0"/>
          <w:rtl/>
        </w:rPr>
        <w:t>ی</w:t>
      </w:r>
      <w:r w:rsidRPr="00C64670">
        <w:rPr>
          <w:rStyle w:val="Char0"/>
          <w:rtl/>
        </w:rPr>
        <w:t>رمم</w:t>
      </w:r>
      <w:r w:rsidR="00DF08BB">
        <w:rPr>
          <w:rStyle w:val="Char0"/>
          <w:rtl/>
        </w:rPr>
        <w:t>ک</w:t>
      </w:r>
      <w:r w:rsidRPr="00C64670">
        <w:rPr>
          <w:rStyle w:val="Char0"/>
          <w:rtl/>
        </w:rPr>
        <w:t>ن است؛ ز</w:t>
      </w:r>
      <w:r w:rsidR="00DF08BB">
        <w:rPr>
          <w:rStyle w:val="Char0"/>
          <w:rtl/>
        </w:rPr>
        <w:t>ی</w:t>
      </w:r>
      <w:r w:rsidRPr="00C64670">
        <w:rPr>
          <w:rStyle w:val="Char0"/>
          <w:rtl/>
        </w:rPr>
        <w:t>را در صورت پرداختن به آن مسائل، زندگ</w:t>
      </w:r>
      <w:r w:rsidR="00DF08BB">
        <w:rPr>
          <w:rStyle w:val="Char0"/>
          <w:rtl/>
        </w:rPr>
        <w:t>ی</w:t>
      </w:r>
      <w:r w:rsidRPr="00C64670">
        <w:rPr>
          <w:rStyle w:val="Char0"/>
          <w:rtl/>
        </w:rPr>
        <w:t xml:space="preserve"> دن</w:t>
      </w:r>
      <w:r w:rsidR="00DF08BB">
        <w:rPr>
          <w:rStyle w:val="Char0"/>
          <w:rtl/>
        </w:rPr>
        <w:t>ی</w:t>
      </w:r>
      <w:r w:rsidRPr="00C64670">
        <w:rPr>
          <w:rStyle w:val="Char0"/>
          <w:rtl/>
        </w:rPr>
        <w:t>و</w:t>
      </w:r>
      <w:r w:rsidR="00DF08BB">
        <w:rPr>
          <w:rStyle w:val="Char0"/>
          <w:rtl/>
        </w:rPr>
        <w:t>ی</w:t>
      </w:r>
      <w:r w:rsidR="0015302F">
        <w:rPr>
          <w:rStyle w:val="Char0"/>
          <w:rtl/>
        </w:rPr>
        <w:t xml:space="preserve"> انسان‌ها </w:t>
      </w:r>
      <w:r w:rsidRPr="00C64670">
        <w:rPr>
          <w:rStyle w:val="Char0"/>
          <w:rtl/>
        </w:rPr>
        <w:t>نابود م</w:t>
      </w:r>
      <w:r w:rsidR="00DF08BB">
        <w:rPr>
          <w:rStyle w:val="Char0"/>
          <w:rtl/>
        </w:rPr>
        <w:t>ی</w:t>
      </w:r>
      <w:r w:rsidRPr="00C64670">
        <w:rPr>
          <w:rStyle w:val="Char0"/>
          <w:rtl/>
        </w:rPr>
        <w:t>‌شود و از نظم خود خارج م</w:t>
      </w:r>
      <w:r w:rsidR="00DF08BB">
        <w:rPr>
          <w:rStyle w:val="Char0"/>
          <w:rtl/>
        </w:rPr>
        <w:t>ی</w:t>
      </w:r>
      <w:r w:rsidRPr="00C64670">
        <w:rPr>
          <w:rStyle w:val="Char0"/>
          <w:rtl/>
        </w:rPr>
        <w:t>‌گردد و صنا</w:t>
      </w:r>
      <w:r w:rsidR="00DF08BB">
        <w:rPr>
          <w:rStyle w:val="Char0"/>
          <w:rtl/>
        </w:rPr>
        <w:t>ی</w:t>
      </w:r>
      <w:r w:rsidRPr="00C64670">
        <w:rPr>
          <w:rStyle w:val="Char0"/>
          <w:rtl/>
        </w:rPr>
        <w:t>ع و حرفه‌ها تعط</w:t>
      </w:r>
      <w:r w:rsidR="00DF08BB">
        <w:rPr>
          <w:rStyle w:val="Char0"/>
          <w:rtl/>
        </w:rPr>
        <w:t>ی</w:t>
      </w:r>
      <w:r w:rsidRPr="00C64670">
        <w:rPr>
          <w:rStyle w:val="Char0"/>
          <w:rtl/>
        </w:rPr>
        <w:t>ل م</w:t>
      </w:r>
      <w:r w:rsidR="00DF08BB">
        <w:rPr>
          <w:rStyle w:val="Char0"/>
          <w:rtl/>
        </w:rPr>
        <w:t>ی</w:t>
      </w:r>
      <w:r w:rsidRPr="00C64670">
        <w:rPr>
          <w:rStyle w:val="Char0"/>
          <w:rtl/>
        </w:rPr>
        <w:t>‌شود و دن</w:t>
      </w:r>
      <w:r w:rsidR="00DF08BB">
        <w:rPr>
          <w:rStyle w:val="Char0"/>
          <w:rtl/>
        </w:rPr>
        <w:t>ی</w:t>
      </w:r>
      <w:r w:rsidRPr="00C64670">
        <w:rPr>
          <w:rStyle w:val="Char0"/>
          <w:rtl/>
        </w:rPr>
        <w:t>ا نابود م</w:t>
      </w:r>
      <w:r w:rsidR="00DF08BB">
        <w:rPr>
          <w:rStyle w:val="Char0"/>
          <w:rtl/>
        </w:rPr>
        <w:t>ی</w:t>
      </w:r>
      <w:r w:rsidRPr="00C64670">
        <w:rPr>
          <w:rStyle w:val="Char0"/>
          <w:rtl/>
        </w:rPr>
        <w:t>‌گردد و ر</w:t>
      </w:r>
      <w:r w:rsidR="00DF08BB">
        <w:rPr>
          <w:rStyle w:val="Char0"/>
          <w:rtl/>
        </w:rPr>
        <w:t>ی</w:t>
      </w:r>
      <w:r w:rsidRPr="00C64670">
        <w:rPr>
          <w:rStyle w:val="Char0"/>
          <w:rtl/>
        </w:rPr>
        <w:t>ش</w:t>
      </w:r>
      <w:r w:rsidR="00DF08BB">
        <w:rPr>
          <w:rStyle w:val="Char0"/>
          <w:rFonts w:hint="cs"/>
          <w:rtl/>
        </w:rPr>
        <w:t>ۀ</w:t>
      </w:r>
      <w:r w:rsidRPr="00C64670">
        <w:rPr>
          <w:rStyle w:val="Char0"/>
          <w:rtl/>
        </w:rPr>
        <w:t xml:space="preserve"> اجتهاد و تقل</w:t>
      </w:r>
      <w:r w:rsidR="00DF08BB">
        <w:rPr>
          <w:rStyle w:val="Char0"/>
          <w:rtl/>
        </w:rPr>
        <w:t>ی</w:t>
      </w:r>
      <w:r w:rsidRPr="00C64670">
        <w:rPr>
          <w:rStyle w:val="Char0"/>
          <w:rtl/>
        </w:rPr>
        <w:t>د را برم</w:t>
      </w:r>
      <w:r w:rsidR="00DF08BB">
        <w:rPr>
          <w:rStyle w:val="Char0"/>
          <w:rtl/>
        </w:rPr>
        <w:t>ی</w:t>
      </w:r>
      <w:r w:rsidRPr="00C64670">
        <w:rPr>
          <w:rStyle w:val="Char0"/>
          <w:rtl/>
        </w:rPr>
        <w:t>‌</w:t>
      </w:r>
      <w:r w:rsidR="00DF08BB">
        <w:rPr>
          <w:rStyle w:val="Char0"/>
          <w:rtl/>
        </w:rPr>
        <w:t>ک</w:t>
      </w:r>
      <w:r w:rsidRPr="00C64670">
        <w:rPr>
          <w:rStyle w:val="Char0"/>
          <w:rtl/>
        </w:rPr>
        <w:t>ند و ا</w:t>
      </w:r>
      <w:r w:rsidR="00DF08BB">
        <w:rPr>
          <w:rStyle w:val="Char0"/>
          <w:rtl/>
        </w:rPr>
        <w:t>ی</w:t>
      </w:r>
      <w:r w:rsidRPr="00C64670">
        <w:rPr>
          <w:rStyle w:val="Char0"/>
          <w:rtl/>
        </w:rPr>
        <w:t>ن جزو حرج و مشقت و ضرر</w:t>
      </w:r>
      <w:r w:rsidR="00DF08BB">
        <w:rPr>
          <w:rStyle w:val="Char0"/>
          <w:rtl/>
        </w:rPr>
        <w:t>ی</w:t>
      </w:r>
      <w:r w:rsidRPr="00C64670">
        <w:rPr>
          <w:rStyle w:val="Char0"/>
          <w:rtl/>
        </w:rPr>
        <w:t xml:space="preserve"> است </w:t>
      </w:r>
      <w:r w:rsidR="00DF08BB">
        <w:rPr>
          <w:rStyle w:val="Char0"/>
          <w:rtl/>
        </w:rPr>
        <w:t>ک</w:t>
      </w:r>
      <w:r w:rsidRPr="00C64670">
        <w:rPr>
          <w:rStyle w:val="Char0"/>
          <w:rtl/>
        </w:rPr>
        <w:t>ه خداوند آن را از ا</w:t>
      </w:r>
      <w:r w:rsidR="00DF08BB">
        <w:rPr>
          <w:rStyle w:val="Char0"/>
          <w:rtl/>
        </w:rPr>
        <w:t>ی</w:t>
      </w:r>
      <w:r w:rsidRPr="00C64670">
        <w:rPr>
          <w:rStyle w:val="Char0"/>
          <w:rtl/>
        </w:rPr>
        <w:t>ن امت برداشته است، هم</w:t>
      </w:r>
      <w:r w:rsidR="00392055">
        <w:rPr>
          <w:rStyle w:val="Char0"/>
          <w:rtl/>
        </w:rPr>
        <w:t>چنان‌که</w:t>
      </w:r>
      <w:r w:rsidRPr="00C64670">
        <w:rPr>
          <w:rStyle w:val="Char0"/>
          <w:rtl/>
        </w:rPr>
        <w:t xml:space="preserve"> م</w:t>
      </w:r>
      <w:r w:rsidR="00DF08BB">
        <w:rPr>
          <w:rStyle w:val="Char0"/>
          <w:rtl/>
        </w:rPr>
        <w:t>ی</w:t>
      </w:r>
      <w:r w:rsidRPr="00C64670">
        <w:rPr>
          <w:rStyle w:val="Char0"/>
          <w:rtl/>
        </w:rPr>
        <w:t>‌فرما</w:t>
      </w:r>
      <w:r w:rsidR="00DF08BB">
        <w:rPr>
          <w:rStyle w:val="Char0"/>
          <w:rtl/>
        </w:rPr>
        <w:t>ی</w:t>
      </w:r>
      <w:r w:rsidRPr="00C64670">
        <w:rPr>
          <w:rStyle w:val="Char0"/>
          <w:rtl/>
        </w:rPr>
        <w:t>د:</w:t>
      </w:r>
      <w:r w:rsidR="00AB1101">
        <w:rPr>
          <w:rStyle w:val="Char0"/>
          <w:rFonts w:hint="cs"/>
          <w:rtl/>
        </w:rPr>
        <w:t xml:space="preserve"> </w:t>
      </w:r>
      <w:r w:rsidR="00AB1101">
        <w:rPr>
          <w:rStyle w:val="Char0"/>
          <w:rFonts w:cs="Traditional Arabic"/>
          <w:color w:val="000000"/>
          <w:shd w:val="clear" w:color="auto" w:fill="FFFFFF"/>
          <w:rtl/>
        </w:rPr>
        <w:t>﴿</w:t>
      </w:r>
      <w:r w:rsidR="00AB1101" w:rsidRPr="00932399">
        <w:rPr>
          <w:rStyle w:val="Char4"/>
          <w:rtl/>
        </w:rPr>
        <w:t xml:space="preserve">وَمَا جَعَلَ عَلَيۡكُمۡ فِي </w:t>
      </w:r>
      <w:r w:rsidR="00AB1101" w:rsidRPr="00932399">
        <w:rPr>
          <w:rStyle w:val="Char4"/>
          <w:rFonts w:hint="cs"/>
          <w:rtl/>
        </w:rPr>
        <w:t>ٱ</w:t>
      </w:r>
      <w:r w:rsidR="00AB1101" w:rsidRPr="00932399">
        <w:rPr>
          <w:rStyle w:val="Char4"/>
          <w:rFonts w:hint="eastAsia"/>
          <w:rtl/>
        </w:rPr>
        <w:t>لدِّينِ</w:t>
      </w:r>
      <w:r w:rsidR="00AB1101" w:rsidRPr="00932399">
        <w:rPr>
          <w:rStyle w:val="Char4"/>
          <w:rtl/>
        </w:rPr>
        <w:t xml:space="preserve"> مِنۡ حَرَجٖۚ</w:t>
      </w:r>
      <w:r w:rsidR="00AB1101">
        <w:rPr>
          <w:rStyle w:val="Char0"/>
          <w:rFonts w:cs="Traditional Arabic"/>
          <w:color w:val="000000"/>
          <w:shd w:val="clear" w:color="auto" w:fill="FFFFFF"/>
          <w:rtl/>
        </w:rPr>
        <w:t>﴾</w:t>
      </w:r>
      <w:r w:rsidRPr="006933B2">
        <w:rPr>
          <w:rStyle w:val="FootnoteReference"/>
          <w:rFonts w:cs="IRNazli"/>
          <w:sz w:val="32"/>
          <w:rtl/>
        </w:rPr>
        <w:t>(</w:t>
      </w:r>
      <w:r w:rsidRPr="006933B2">
        <w:rPr>
          <w:rStyle w:val="FootnoteReference"/>
          <w:rFonts w:cs="IRNazli"/>
          <w:sz w:val="32"/>
          <w:rtl/>
        </w:rPr>
        <w:footnoteReference w:id="325"/>
      </w:r>
      <w:r w:rsidRPr="006933B2">
        <w:rPr>
          <w:rStyle w:val="FootnoteReference"/>
          <w:rFonts w:cs="IRNazli"/>
          <w:sz w:val="32"/>
          <w:rtl/>
        </w:rPr>
        <w:t>)</w:t>
      </w:r>
      <w:r w:rsidRPr="00C64670">
        <w:rPr>
          <w:rStyle w:val="Char0"/>
          <w:rtl/>
        </w:rPr>
        <w:t xml:space="preserve"> </w:t>
      </w:r>
      <w:r w:rsidR="000046F9" w:rsidRPr="00DC34F2">
        <w:rPr>
          <w:rStyle w:val="Char9"/>
          <w:rFonts w:hint="cs"/>
          <w:rtl/>
        </w:rPr>
        <w:t>«و</w:t>
      </w:r>
      <w:r w:rsidR="000046F9" w:rsidRPr="00DC34F2">
        <w:rPr>
          <w:rStyle w:val="Char9"/>
          <w:rtl/>
        </w:rPr>
        <w:t xml:space="preserve"> در د</w:t>
      </w:r>
      <w:r w:rsidR="00DF08BB" w:rsidRPr="00DC34F2">
        <w:rPr>
          <w:rStyle w:val="Char9"/>
          <w:rtl/>
        </w:rPr>
        <w:t>ی</w:t>
      </w:r>
      <w:r w:rsidR="000046F9" w:rsidRPr="00DC34F2">
        <w:rPr>
          <w:rStyle w:val="Char9"/>
          <w:rtl/>
        </w:rPr>
        <w:t xml:space="preserve">ن </w:t>
      </w:r>
      <w:r w:rsidR="00DF08BB" w:rsidRPr="00DC34F2">
        <w:rPr>
          <w:rStyle w:val="Char9"/>
          <w:rtl/>
        </w:rPr>
        <w:t>ک</w:t>
      </w:r>
      <w:r w:rsidR="000046F9" w:rsidRPr="00DC34F2">
        <w:rPr>
          <w:rStyle w:val="Char9"/>
          <w:rtl/>
        </w:rPr>
        <w:t>ارها</w:t>
      </w:r>
      <w:r w:rsidR="00DF08BB" w:rsidRPr="00DC34F2">
        <w:rPr>
          <w:rStyle w:val="Char9"/>
          <w:rtl/>
        </w:rPr>
        <w:t>ی</w:t>
      </w:r>
      <w:r w:rsidR="000046F9" w:rsidRPr="00DC34F2">
        <w:rPr>
          <w:rStyle w:val="Char9"/>
          <w:rtl/>
        </w:rPr>
        <w:t xml:space="preserve"> دشوار و سنگ</w:t>
      </w:r>
      <w:r w:rsidR="00DF08BB" w:rsidRPr="00DC34F2">
        <w:rPr>
          <w:rStyle w:val="Char9"/>
          <w:rtl/>
        </w:rPr>
        <w:t>ی</w:t>
      </w:r>
      <w:r w:rsidR="000046F9" w:rsidRPr="00DC34F2">
        <w:rPr>
          <w:rStyle w:val="Char9"/>
          <w:rtl/>
        </w:rPr>
        <w:t>ن را بر دوش شما نگذاشته است</w:t>
      </w:r>
      <w:r w:rsidR="000046F9" w:rsidRPr="00DC34F2">
        <w:rPr>
          <w:rStyle w:val="Char9"/>
          <w:rFonts w:hint="cs"/>
          <w:rtl/>
        </w:rPr>
        <w:t>.»</w:t>
      </w:r>
      <w:r w:rsidR="000046F9" w:rsidRPr="00C64670">
        <w:rPr>
          <w:rStyle w:val="Char0"/>
          <w:rFonts w:hint="cs"/>
          <w:rtl/>
        </w:rPr>
        <w:t xml:space="preserve"> </w:t>
      </w:r>
      <w:r w:rsidRPr="00C64670">
        <w:rPr>
          <w:rStyle w:val="Char0"/>
          <w:rtl/>
        </w:rPr>
        <w:t>و پ</w:t>
      </w:r>
      <w:r w:rsidR="00DF08BB">
        <w:rPr>
          <w:rStyle w:val="Char0"/>
          <w:rtl/>
        </w:rPr>
        <w:t>ی</w:t>
      </w:r>
      <w:r w:rsidRPr="00C64670">
        <w:rPr>
          <w:rStyle w:val="Char0"/>
          <w:rtl/>
        </w:rPr>
        <w:t>امبر</w:t>
      </w:r>
      <w:r w:rsidR="00BD4800" w:rsidRPr="00BD4800">
        <w:rPr>
          <w:rStyle w:val="Char0"/>
          <w:rFonts w:cs="CTraditional Arabic"/>
          <w:rtl/>
        </w:rPr>
        <w:t xml:space="preserve"> ج</w:t>
      </w:r>
      <w:r w:rsidRPr="00C64670">
        <w:rPr>
          <w:rStyle w:val="Char0"/>
          <w:rtl/>
        </w:rPr>
        <w:t xml:space="preserve"> م</w:t>
      </w:r>
      <w:r w:rsidR="00DF08BB">
        <w:rPr>
          <w:rStyle w:val="Char0"/>
          <w:rtl/>
        </w:rPr>
        <w:t>ی</w:t>
      </w:r>
      <w:r w:rsidRPr="00C64670">
        <w:rPr>
          <w:rStyle w:val="Char0"/>
          <w:rtl/>
        </w:rPr>
        <w:t>‌فرما</w:t>
      </w:r>
      <w:r w:rsidR="00DF08BB">
        <w:rPr>
          <w:rStyle w:val="Char0"/>
          <w:rtl/>
        </w:rPr>
        <w:t>ی</w:t>
      </w:r>
      <w:r w:rsidRPr="00C64670">
        <w:rPr>
          <w:rStyle w:val="Char0"/>
          <w:rtl/>
        </w:rPr>
        <w:t xml:space="preserve">د: </w:t>
      </w:r>
      <w:r w:rsidRPr="00DC34F2">
        <w:rPr>
          <w:rStyle w:val="Char3"/>
          <w:rtl/>
        </w:rPr>
        <w:t>«لاضرر ولاضرار في الاسلام»</w:t>
      </w:r>
      <w:r w:rsidRPr="00C64670">
        <w:rPr>
          <w:rStyle w:val="Char0"/>
          <w:rtl/>
        </w:rPr>
        <w:t>،</w:t>
      </w:r>
      <w:r w:rsidRPr="006933B2">
        <w:rPr>
          <w:rStyle w:val="FootnoteReference"/>
          <w:rFonts w:cs="IRNazli"/>
          <w:sz w:val="32"/>
          <w:rtl/>
        </w:rPr>
        <w:t>(</w:t>
      </w:r>
      <w:r w:rsidRPr="006933B2">
        <w:rPr>
          <w:rStyle w:val="FootnoteReference"/>
          <w:rFonts w:cs="IRNazli"/>
          <w:sz w:val="32"/>
          <w:rtl/>
        </w:rPr>
        <w:footnoteReference w:id="326"/>
      </w:r>
      <w:r w:rsidRPr="006933B2">
        <w:rPr>
          <w:rStyle w:val="FootnoteReference"/>
          <w:rFonts w:cs="IRNazli"/>
          <w:sz w:val="32"/>
          <w:rtl/>
        </w:rPr>
        <w:t>)</w:t>
      </w:r>
      <w:r w:rsidRPr="00C64670">
        <w:rPr>
          <w:rStyle w:val="Char0"/>
          <w:rtl/>
        </w:rPr>
        <w:t xml:space="preserve"> </w:t>
      </w:r>
      <w:r w:rsidR="000046F9" w:rsidRPr="00C64670">
        <w:rPr>
          <w:rStyle w:val="Char0"/>
          <w:rFonts w:hint="cs"/>
          <w:rtl/>
        </w:rPr>
        <w:t>«در اسلام کسی نمی</w:t>
      </w:r>
      <w:r w:rsidR="000046F9" w:rsidRPr="00C64670">
        <w:rPr>
          <w:rStyle w:val="Char0"/>
          <w:rFonts w:hint="cs"/>
          <w:rtl/>
        </w:rPr>
        <w:softHyphen/>
        <w:t xml:space="preserve">تواند به دیگری ضرر برساند و یا در ازای ضرر به دیگری ضرر برساند.» </w:t>
      </w:r>
      <w:r w:rsidRPr="00C64670">
        <w:rPr>
          <w:rStyle w:val="Char0"/>
          <w:rtl/>
        </w:rPr>
        <w:t>ا</w:t>
      </w:r>
      <w:r w:rsidR="00DF08BB">
        <w:rPr>
          <w:rStyle w:val="Char0"/>
          <w:rtl/>
        </w:rPr>
        <w:t>ی</w:t>
      </w:r>
      <w:r w:rsidRPr="00C64670">
        <w:rPr>
          <w:rStyle w:val="Char0"/>
          <w:rtl/>
        </w:rPr>
        <w:t>ن حد</w:t>
      </w:r>
      <w:r w:rsidR="00DF08BB">
        <w:rPr>
          <w:rStyle w:val="Char0"/>
          <w:rtl/>
        </w:rPr>
        <w:t>ی</w:t>
      </w:r>
      <w:r w:rsidRPr="00C64670">
        <w:rPr>
          <w:rStyle w:val="Char0"/>
          <w:rtl/>
        </w:rPr>
        <w:t>ث</w:t>
      </w:r>
      <w:r w:rsidR="000046F9" w:rsidRPr="00C64670">
        <w:rPr>
          <w:rStyle w:val="Char0"/>
          <w:rFonts w:hint="cs"/>
          <w:rtl/>
        </w:rPr>
        <w:t xml:space="preserve"> هر چند ضعیف است ولی مفهوم آن در سلام پذیرفته شده است و بیانش</w:t>
      </w:r>
      <w:r w:rsidRPr="00C64670">
        <w:rPr>
          <w:rStyle w:val="Char0"/>
          <w:rtl/>
        </w:rPr>
        <w:t xml:space="preserve"> عام است و شامل هرگونه حرج و ضرر</w:t>
      </w:r>
      <w:r w:rsidR="00DF08BB">
        <w:rPr>
          <w:rStyle w:val="Char0"/>
          <w:rtl/>
        </w:rPr>
        <w:t>ی</w:t>
      </w:r>
      <w:r w:rsidRPr="00C64670">
        <w:rPr>
          <w:rStyle w:val="Char0"/>
          <w:rtl/>
        </w:rPr>
        <w:t xml:space="preserve"> م</w:t>
      </w:r>
      <w:r w:rsidR="00DF08BB">
        <w:rPr>
          <w:rStyle w:val="Char0"/>
          <w:rtl/>
        </w:rPr>
        <w:t>ی</w:t>
      </w:r>
      <w:r w:rsidRPr="00C64670">
        <w:rPr>
          <w:rStyle w:val="Char0"/>
          <w:rtl/>
        </w:rPr>
        <w:t>‌شود.</w:t>
      </w:r>
      <w:r w:rsidRPr="006933B2">
        <w:rPr>
          <w:rStyle w:val="FootnoteReference"/>
          <w:rFonts w:cs="IRNazli"/>
          <w:sz w:val="32"/>
          <w:rtl/>
        </w:rPr>
        <w:t>(</w:t>
      </w:r>
      <w:r w:rsidRPr="006933B2">
        <w:rPr>
          <w:rStyle w:val="FootnoteReference"/>
          <w:rFonts w:cs="IRNazli"/>
          <w:sz w:val="32"/>
          <w:rtl/>
        </w:rPr>
        <w:footnoteReference w:id="327"/>
      </w:r>
      <w:r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0"/>
          <w:rtl/>
        </w:rPr>
        <w:t>غزال</w:t>
      </w:r>
      <w:r w:rsidR="00DF08BB" w:rsidRPr="00392055">
        <w:rPr>
          <w:rStyle w:val="Char0"/>
          <w:rtl/>
        </w:rPr>
        <w:t>ی</w:t>
      </w:r>
      <w:r w:rsidRPr="00392055">
        <w:rPr>
          <w:rStyle w:val="Char0"/>
          <w:rtl/>
        </w:rPr>
        <w:t xml:space="preserve"> م</w:t>
      </w:r>
      <w:r w:rsidR="00DF08BB" w:rsidRPr="00392055">
        <w:rPr>
          <w:rStyle w:val="Char0"/>
          <w:rtl/>
        </w:rPr>
        <w:t>ی</w:t>
      </w:r>
      <w:r w:rsidRPr="00392055">
        <w:rPr>
          <w:rStyle w:val="Char0"/>
          <w:rtl/>
        </w:rPr>
        <w:t>‌گو</w:t>
      </w:r>
      <w:r w:rsidR="00DF08BB" w:rsidRPr="00392055">
        <w:rPr>
          <w:rStyle w:val="Char0"/>
          <w:rtl/>
        </w:rPr>
        <w:t>ی</w:t>
      </w:r>
      <w:r w:rsidRPr="00392055">
        <w:rPr>
          <w:rStyle w:val="Char0"/>
          <w:rtl/>
        </w:rPr>
        <w:t>د: چون مسائل فرع</w:t>
      </w:r>
      <w:r w:rsidR="00DF08BB" w:rsidRPr="00392055">
        <w:rPr>
          <w:rStyle w:val="Char0"/>
          <w:rtl/>
        </w:rPr>
        <w:t>ی</w:t>
      </w:r>
      <w:r w:rsidRPr="00392055">
        <w:rPr>
          <w:rStyle w:val="Char0"/>
          <w:rtl/>
        </w:rPr>
        <w:t xml:space="preserve"> احت</w:t>
      </w:r>
      <w:r w:rsidR="00DF08BB" w:rsidRPr="00392055">
        <w:rPr>
          <w:rStyle w:val="Char0"/>
          <w:rtl/>
        </w:rPr>
        <w:t>ی</w:t>
      </w:r>
      <w:r w:rsidRPr="00392055">
        <w:rPr>
          <w:rStyle w:val="Char0"/>
          <w:rtl/>
        </w:rPr>
        <w:t>اج به ظن دارد و عام</w:t>
      </w:r>
      <w:r w:rsidR="00DF08BB" w:rsidRPr="00392055">
        <w:rPr>
          <w:rStyle w:val="Char0"/>
          <w:rtl/>
        </w:rPr>
        <w:t>ی</w:t>
      </w:r>
      <w:r w:rsidRPr="00392055">
        <w:rPr>
          <w:rStyle w:val="Char0"/>
          <w:rtl/>
        </w:rPr>
        <w:t xml:space="preserve"> نم</w:t>
      </w:r>
      <w:r w:rsidR="00DF08BB" w:rsidRPr="00392055">
        <w:rPr>
          <w:rStyle w:val="Char0"/>
          <w:rtl/>
        </w:rPr>
        <w:t>ی</w:t>
      </w:r>
      <w:r w:rsidRPr="00392055">
        <w:rPr>
          <w:rStyle w:val="Char0"/>
          <w:rtl/>
        </w:rPr>
        <w:t>‌تواند به ظن دسترس</w:t>
      </w:r>
      <w:r w:rsidR="00DF08BB" w:rsidRPr="00392055">
        <w:rPr>
          <w:rStyle w:val="Char0"/>
          <w:rtl/>
        </w:rPr>
        <w:t>ی</w:t>
      </w:r>
      <w:r w:rsidRPr="00392055">
        <w:rPr>
          <w:rStyle w:val="Char0"/>
          <w:rtl/>
        </w:rPr>
        <w:t xml:space="preserve"> پ</w:t>
      </w:r>
      <w:r w:rsidR="00DF08BB" w:rsidRPr="00392055">
        <w:rPr>
          <w:rStyle w:val="Char0"/>
          <w:rtl/>
        </w:rPr>
        <w:t>ی</w:t>
      </w:r>
      <w:r w:rsidRPr="00392055">
        <w:rPr>
          <w:rStyle w:val="Char0"/>
          <w:rtl/>
        </w:rPr>
        <w:t xml:space="preserve">دا </w:t>
      </w:r>
      <w:r w:rsidR="00DF08BB" w:rsidRPr="00392055">
        <w:rPr>
          <w:rStyle w:val="Char0"/>
          <w:rtl/>
        </w:rPr>
        <w:t>ک</w:t>
      </w:r>
      <w:r w:rsidRPr="00392055">
        <w:rPr>
          <w:rStyle w:val="Char0"/>
          <w:rtl/>
        </w:rPr>
        <w:t>ند، بنابرا</w:t>
      </w:r>
      <w:r w:rsidR="00DF08BB" w:rsidRPr="00392055">
        <w:rPr>
          <w:rStyle w:val="Char0"/>
          <w:rtl/>
        </w:rPr>
        <w:t>ی</w:t>
      </w:r>
      <w:r w:rsidRPr="00392055">
        <w:rPr>
          <w:rStyle w:val="Char0"/>
          <w:rtl/>
        </w:rPr>
        <w:t>ن م</w:t>
      </w:r>
      <w:r w:rsidR="00DF08BB" w:rsidRPr="00392055">
        <w:rPr>
          <w:rStyle w:val="Char0"/>
          <w:rtl/>
        </w:rPr>
        <w:t>ی</w:t>
      </w:r>
      <w:r w:rsidRPr="00392055">
        <w:rPr>
          <w:rStyle w:val="Char0"/>
          <w:rtl/>
        </w:rPr>
        <w:t>‌تواند به رأ</w:t>
      </w:r>
      <w:r w:rsidR="00DF08BB" w:rsidRPr="00392055">
        <w:rPr>
          <w:rStyle w:val="Char0"/>
          <w:rtl/>
        </w:rPr>
        <w:t>ی</w:t>
      </w:r>
      <w:r w:rsidRPr="00392055">
        <w:rPr>
          <w:rStyle w:val="Char0"/>
          <w:rtl/>
        </w:rPr>
        <w:t xml:space="preserve"> مجتهد عمل نما</w:t>
      </w:r>
      <w:r w:rsidR="00DF08BB" w:rsidRPr="00392055">
        <w:rPr>
          <w:rStyle w:val="Char0"/>
          <w:rtl/>
        </w:rPr>
        <w:t>ی</w:t>
      </w:r>
      <w:r w:rsidRPr="00392055">
        <w:rPr>
          <w:rStyle w:val="Char0"/>
          <w:rtl/>
        </w:rPr>
        <w:t>د.</w:t>
      </w:r>
      <w:r w:rsidRPr="006933B2">
        <w:rPr>
          <w:rStyle w:val="FootnoteReference"/>
          <w:rFonts w:cs="IRNazli"/>
          <w:sz w:val="32"/>
          <w:rtl/>
        </w:rPr>
        <w:t>(</w:t>
      </w:r>
      <w:r w:rsidRPr="006933B2">
        <w:rPr>
          <w:rStyle w:val="FootnoteReference"/>
          <w:rFonts w:cs="IRNazli"/>
          <w:sz w:val="32"/>
          <w:rtl/>
        </w:rPr>
        <w:footnoteReference w:id="328"/>
      </w:r>
      <w:r w:rsidRPr="006933B2">
        <w:rPr>
          <w:rStyle w:val="FootnoteReference"/>
          <w:rFonts w:cs="IRNazli"/>
          <w:sz w:val="32"/>
          <w:rtl/>
        </w:rPr>
        <w:t>)</w:t>
      </w:r>
    </w:p>
    <w:p w:rsidR="00E11DC7" w:rsidRPr="00C64670" w:rsidRDefault="00E11DC7" w:rsidP="0081791B">
      <w:pPr>
        <w:spacing w:line="240" w:lineRule="auto"/>
        <w:ind w:firstLine="284"/>
        <w:jc w:val="both"/>
        <w:rPr>
          <w:rStyle w:val="Char0"/>
          <w:rtl/>
        </w:rPr>
      </w:pPr>
      <w:r w:rsidRPr="00C64670">
        <w:rPr>
          <w:rStyle w:val="Char0"/>
          <w:rtl/>
        </w:rPr>
        <w:t>علاوه بر آن، اجتهاد مل</w:t>
      </w:r>
      <w:r w:rsidR="00DF08BB">
        <w:rPr>
          <w:rStyle w:val="Char0"/>
          <w:rtl/>
        </w:rPr>
        <w:t>ک</w:t>
      </w:r>
      <w:r w:rsidRPr="00C64670">
        <w:rPr>
          <w:rStyle w:val="Char0"/>
          <w:rtl/>
        </w:rPr>
        <w:t>ه‌ا</w:t>
      </w:r>
      <w:r w:rsidR="00DF08BB">
        <w:rPr>
          <w:rStyle w:val="Char0"/>
          <w:rtl/>
        </w:rPr>
        <w:t>ی</w:t>
      </w:r>
      <w:r w:rsidRPr="00C64670">
        <w:rPr>
          <w:rStyle w:val="Char0"/>
          <w:rtl/>
        </w:rPr>
        <w:t xml:space="preserve"> است </w:t>
      </w:r>
      <w:r w:rsidR="00DF08BB">
        <w:rPr>
          <w:rStyle w:val="Char0"/>
          <w:rtl/>
        </w:rPr>
        <w:t>ک</w:t>
      </w:r>
      <w:r w:rsidRPr="00C64670">
        <w:rPr>
          <w:rStyle w:val="Char0"/>
          <w:rtl/>
        </w:rPr>
        <w:t>ه جز برا</w:t>
      </w:r>
      <w:r w:rsidR="00DF08BB">
        <w:rPr>
          <w:rStyle w:val="Char0"/>
          <w:rtl/>
        </w:rPr>
        <w:t>ی</w:t>
      </w:r>
      <w:r w:rsidRPr="00C64670">
        <w:rPr>
          <w:rStyle w:val="Char0"/>
          <w:rtl/>
        </w:rPr>
        <w:t xml:space="preserve"> اند</w:t>
      </w:r>
      <w:r w:rsidR="00DF08BB">
        <w:rPr>
          <w:rStyle w:val="Char0"/>
          <w:rtl/>
        </w:rPr>
        <w:t>ی</w:t>
      </w:r>
      <w:r w:rsidRPr="00C64670">
        <w:rPr>
          <w:rStyle w:val="Char0"/>
          <w:rtl/>
        </w:rPr>
        <w:t>شمندان خاص</w:t>
      </w:r>
      <w:r w:rsidR="00DF08BB">
        <w:rPr>
          <w:rStyle w:val="Char0"/>
          <w:rtl/>
        </w:rPr>
        <w:t>ی</w:t>
      </w:r>
      <w:r w:rsidRPr="00C64670">
        <w:rPr>
          <w:rStyle w:val="Char0"/>
          <w:rtl/>
        </w:rPr>
        <w:t xml:space="preserve"> </w:t>
      </w:r>
      <w:r w:rsidR="00DF08BB">
        <w:rPr>
          <w:rStyle w:val="Char0"/>
          <w:rtl/>
        </w:rPr>
        <w:t>ک</w:t>
      </w:r>
      <w:r w:rsidRPr="00C64670">
        <w:rPr>
          <w:rStyle w:val="Char0"/>
          <w:rtl/>
        </w:rPr>
        <w:t>ه شروط اجتهاد در</w:t>
      </w:r>
      <w:r w:rsidR="0094145F">
        <w:rPr>
          <w:rStyle w:val="Char0"/>
          <w:rtl/>
        </w:rPr>
        <w:t xml:space="preserve"> آن‌ها </w:t>
      </w:r>
      <w:r w:rsidRPr="00C64670">
        <w:rPr>
          <w:rStyle w:val="Char0"/>
          <w:rtl/>
        </w:rPr>
        <w:t xml:space="preserve">تحقق </w:t>
      </w:r>
      <w:r w:rsidR="00DF08BB">
        <w:rPr>
          <w:rStyle w:val="Char0"/>
          <w:rtl/>
        </w:rPr>
        <w:t>ی</w:t>
      </w:r>
      <w:r w:rsidRPr="00C64670">
        <w:rPr>
          <w:rStyle w:val="Char0"/>
          <w:rtl/>
        </w:rPr>
        <w:t>افته، حاصل نم</w:t>
      </w:r>
      <w:r w:rsidR="00DF08BB">
        <w:rPr>
          <w:rStyle w:val="Char0"/>
          <w:rtl/>
        </w:rPr>
        <w:t>ی</w:t>
      </w:r>
      <w:r w:rsidRPr="00C64670">
        <w:rPr>
          <w:rStyle w:val="Char0"/>
          <w:rtl/>
        </w:rPr>
        <w:t>‌گردد، در ا</w:t>
      </w:r>
      <w:r w:rsidR="00DF08BB">
        <w:rPr>
          <w:rStyle w:val="Char0"/>
          <w:rtl/>
        </w:rPr>
        <w:t>ی</w:t>
      </w:r>
      <w:r w:rsidRPr="00C64670">
        <w:rPr>
          <w:rStyle w:val="Char0"/>
          <w:rtl/>
        </w:rPr>
        <w:t>ن صورت بر تمام</w:t>
      </w:r>
      <w:r w:rsidR="00DF08BB">
        <w:rPr>
          <w:rStyle w:val="Char0"/>
          <w:rtl/>
        </w:rPr>
        <w:t>ی</w:t>
      </w:r>
      <w:r w:rsidR="0015302F">
        <w:rPr>
          <w:rStyle w:val="Char0"/>
          <w:rtl/>
        </w:rPr>
        <w:t xml:space="preserve"> انسان‌ها </w:t>
      </w:r>
      <w:r w:rsidRPr="00C64670">
        <w:rPr>
          <w:rStyle w:val="Char0"/>
          <w:rtl/>
        </w:rPr>
        <w:t>بس</w:t>
      </w:r>
      <w:r w:rsidR="00DF08BB">
        <w:rPr>
          <w:rStyle w:val="Char0"/>
          <w:rtl/>
        </w:rPr>
        <w:t>ی</w:t>
      </w:r>
      <w:r w:rsidRPr="00C64670">
        <w:rPr>
          <w:rStyle w:val="Char0"/>
          <w:rtl/>
        </w:rPr>
        <w:t>ار سخت و سنگ</w:t>
      </w:r>
      <w:r w:rsidR="00DF08BB">
        <w:rPr>
          <w:rStyle w:val="Char0"/>
          <w:rtl/>
        </w:rPr>
        <w:t>ی</w:t>
      </w:r>
      <w:r w:rsidRPr="00C64670">
        <w:rPr>
          <w:rStyle w:val="Char0"/>
          <w:rtl/>
        </w:rPr>
        <w:t>ن و ت</w:t>
      </w:r>
      <w:r w:rsidR="00DF08BB">
        <w:rPr>
          <w:rStyle w:val="Char0"/>
          <w:rtl/>
        </w:rPr>
        <w:t>ک</w:t>
      </w:r>
      <w:r w:rsidRPr="00C64670">
        <w:rPr>
          <w:rStyle w:val="Char0"/>
          <w:rtl/>
        </w:rPr>
        <w:t>ل</w:t>
      </w:r>
      <w:r w:rsidR="00DF08BB">
        <w:rPr>
          <w:rStyle w:val="Char0"/>
          <w:rtl/>
        </w:rPr>
        <w:t>ی</w:t>
      </w:r>
      <w:r w:rsidRPr="00C64670">
        <w:rPr>
          <w:rStyle w:val="Char0"/>
          <w:rtl/>
        </w:rPr>
        <w:t>ف</w:t>
      </w:r>
      <w:r w:rsidR="00DF08BB">
        <w:rPr>
          <w:rStyle w:val="Char0"/>
          <w:rtl/>
        </w:rPr>
        <w:t>ی</w:t>
      </w:r>
      <w:r w:rsidRPr="00C64670">
        <w:rPr>
          <w:rStyle w:val="Char0"/>
          <w:rtl/>
        </w:rPr>
        <w:t xml:space="preserve"> خارج از قدرت</w:t>
      </w:r>
      <w:r w:rsidR="0094145F">
        <w:rPr>
          <w:rStyle w:val="Char0"/>
          <w:rtl/>
        </w:rPr>
        <w:t xml:space="preserve"> آن‌ها </w:t>
      </w:r>
      <w:r w:rsidRPr="00C64670">
        <w:rPr>
          <w:rStyle w:val="Char0"/>
          <w:rtl/>
        </w:rPr>
        <w:t>م</w:t>
      </w:r>
      <w:r w:rsidR="00DF08BB">
        <w:rPr>
          <w:rStyle w:val="Char0"/>
          <w:rtl/>
        </w:rPr>
        <w:t>ی</w:t>
      </w:r>
      <w:r w:rsidRPr="00C64670">
        <w:rPr>
          <w:rStyle w:val="Char0"/>
          <w:rtl/>
        </w:rPr>
        <w:t xml:space="preserve">‌شود </w:t>
      </w:r>
      <w:r w:rsidR="00DF08BB">
        <w:rPr>
          <w:rStyle w:val="Char0"/>
          <w:rtl/>
        </w:rPr>
        <w:t>ک</w:t>
      </w:r>
      <w:r w:rsidRPr="00C64670">
        <w:rPr>
          <w:rStyle w:val="Char0"/>
          <w:rtl/>
        </w:rPr>
        <w:t>ه ا</w:t>
      </w:r>
      <w:r w:rsidR="00DF08BB">
        <w:rPr>
          <w:rStyle w:val="Char0"/>
          <w:rtl/>
        </w:rPr>
        <w:t>ی</w:t>
      </w:r>
      <w:r w:rsidRPr="00C64670">
        <w:rPr>
          <w:rStyle w:val="Char0"/>
          <w:rtl/>
        </w:rPr>
        <w:t xml:space="preserve">ن خود شرعاً </w:t>
      </w:r>
      <w:r w:rsidR="00181738" w:rsidRPr="00C64670">
        <w:rPr>
          <w:rStyle w:val="Char0"/>
          <w:rFonts w:hint="cs"/>
          <w:rtl/>
        </w:rPr>
        <w:t>با استناد به آ</w:t>
      </w:r>
      <w:r w:rsidR="00DF08BB">
        <w:rPr>
          <w:rStyle w:val="Char0"/>
          <w:rFonts w:hint="cs"/>
          <w:rtl/>
        </w:rPr>
        <w:t>ی</w:t>
      </w:r>
      <w:r w:rsidR="00181738" w:rsidRPr="00C64670">
        <w:rPr>
          <w:rStyle w:val="Char0"/>
          <w:rFonts w:hint="cs"/>
          <w:rtl/>
        </w:rPr>
        <w:t>ه:</w:t>
      </w:r>
      <w:r w:rsidR="0081791B">
        <w:rPr>
          <w:rStyle w:val="Char0"/>
          <w:rFonts w:hint="cs"/>
          <w:rtl/>
          <w:lang w:bidi="fa-IR"/>
        </w:rPr>
        <w:t xml:space="preserve"> </w:t>
      </w:r>
      <w:r w:rsidR="0081791B">
        <w:rPr>
          <w:rStyle w:val="Char0"/>
          <w:rFonts w:cs="Traditional Arabic"/>
          <w:color w:val="000000"/>
          <w:shd w:val="clear" w:color="auto" w:fill="FFFFFF"/>
          <w:rtl/>
          <w:lang w:bidi="fa-IR"/>
        </w:rPr>
        <w:t>﴿</w:t>
      </w:r>
      <w:r w:rsidR="0081791B" w:rsidRPr="00932399">
        <w:rPr>
          <w:rStyle w:val="Char4"/>
          <w:rtl/>
        </w:rPr>
        <w:t xml:space="preserve">لَا يُكَلِّفُ </w:t>
      </w:r>
      <w:r w:rsidR="0081791B" w:rsidRPr="00932399">
        <w:rPr>
          <w:rStyle w:val="Char4"/>
          <w:rFonts w:hint="cs"/>
          <w:rtl/>
        </w:rPr>
        <w:t>ٱ</w:t>
      </w:r>
      <w:r w:rsidR="0081791B" w:rsidRPr="00932399">
        <w:rPr>
          <w:rStyle w:val="Char4"/>
          <w:rFonts w:hint="eastAsia"/>
          <w:rtl/>
        </w:rPr>
        <w:t>للَّهُ</w:t>
      </w:r>
      <w:r w:rsidR="0081791B" w:rsidRPr="00932399">
        <w:rPr>
          <w:rStyle w:val="Char4"/>
          <w:rtl/>
        </w:rPr>
        <w:t xml:space="preserve"> نَفۡسًا إِلَّا وُسۡعَهَاۚ</w:t>
      </w:r>
      <w:r w:rsidR="0081791B">
        <w:rPr>
          <w:rStyle w:val="Char0"/>
          <w:rFonts w:cs="Traditional Arabic"/>
          <w:color w:val="000000"/>
          <w:shd w:val="clear" w:color="auto" w:fill="FFFFFF"/>
          <w:rtl/>
          <w:lang w:bidi="fa-IR"/>
        </w:rPr>
        <w:t>﴾</w:t>
      </w:r>
      <w:r w:rsidR="00181738" w:rsidRPr="006933B2">
        <w:rPr>
          <w:rStyle w:val="FootnoteReference"/>
          <w:rFonts w:cs="IRNazli"/>
          <w:sz w:val="32"/>
          <w:rtl/>
        </w:rPr>
        <w:t>(</w:t>
      </w:r>
      <w:r w:rsidR="00181738" w:rsidRPr="006933B2">
        <w:rPr>
          <w:rStyle w:val="FootnoteReference"/>
          <w:rFonts w:cs="IRNazli"/>
          <w:sz w:val="32"/>
          <w:rtl/>
        </w:rPr>
        <w:footnoteReference w:id="329"/>
      </w:r>
      <w:r w:rsidR="00181738" w:rsidRPr="006933B2">
        <w:rPr>
          <w:rStyle w:val="FootnoteReference"/>
          <w:rFonts w:cs="IRNazli"/>
          <w:sz w:val="32"/>
          <w:rtl/>
        </w:rPr>
        <w:t>)</w:t>
      </w:r>
      <w:r w:rsidR="00181738" w:rsidRPr="00C64670">
        <w:rPr>
          <w:rStyle w:val="Char0"/>
          <w:rtl/>
        </w:rPr>
        <w:t xml:space="preserve"> </w:t>
      </w:r>
      <w:r w:rsidR="000046F9" w:rsidRPr="0081791B">
        <w:rPr>
          <w:rStyle w:val="Char9"/>
          <w:rFonts w:hint="cs"/>
          <w:rtl/>
        </w:rPr>
        <w:t>«</w:t>
      </w:r>
      <w:r w:rsidR="000046F9" w:rsidRPr="0081791B">
        <w:rPr>
          <w:rStyle w:val="Char9"/>
          <w:rtl/>
        </w:rPr>
        <w:t>خداوند به</w:t>
      </w:r>
      <w:r w:rsidR="00C56BE9" w:rsidRPr="0081791B">
        <w:rPr>
          <w:rStyle w:val="Char9"/>
          <w:rtl/>
        </w:rPr>
        <w:t xml:space="preserve"> هیچکس </w:t>
      </w:r>
      <w:r w:rsidR="000046F9" w:rsidRPr="0081791B">
        <w:rPr>
          <w:rStyle w:val="Char9"/>
          <w:rtl/>
        </w:rPr>
        <w:t>جز به انداز</w:t>
      </w:r>
      <w:r w:rsidR="00DF08BB" w:rsidRPr="0081791B">
        <w:rPr>
          <w:rStyle w:val="Char9"/>
          <w:rFonts w:hint="cs"/>
          <w:rtl/>
        </w:rPr>
        <w:t>ۀ</w:t>
      </w:r>
      <w:r w:rsidR="000046F9" w:rsidRPr="0081791B">
        <w:rPr>
          <w:rStyle w:val="Char9"/>
          <w:rtl/>
        </w:rPr>
        <w:t xml:space="preserve"> توانائ</w:t>
      </w:r>
      <w:r w:rsidR="00DF08BB" w:rsidRPr="0081791B">
        <w:rPr>
          <w:rStyle w:val="Char9"/>
          <w:rtl/>
        </w:rPr>
        <w:t>ی</w:t>
      </w:r>
      <w:r w:rsidR="000046F9" w:rsidRPr="0081791B">
        <w:rPr>
          <w:rStyle w:val="Char9"/>
          <w:rtl/>
        </w:rPr>
        <w:t>ش ت</w:t>
      </w:r>
      <w:r w:rsidR="00DF08BB" w:rsidRPr="0081791B">
        <w:rPr>
          <w:rStyle w:val="Char9"/>
          <w:rtl/>
        </w:rPr>
        <w:t>ک</w:t>
      </w:r>
      <w:r w:rsidR="000046F9" w:rsidRPr="0081791B">
        <w:rPr>
          <w:rStyle w:val="Char9"/>
          <w:rtl/>
        </w:rPr>
        <w:t>ل</w:t>
      </w:r>
      <w:r w:rsidR="00DF08BB" w:rsidRPr="0081791B">
        <w:rPr>
          <w:rStyle w:val="Char9"/>
          <w:rtl/>
        </w:rPr>
        <w:t>ی</w:t>
      </w:r>
      <w:r w:rsidR="000046F9" w:rsidRPr="0081791B">
        <w:rPr>
          <w:rStyle w:val="Char9"/>
          <w:rtl/>
        </w:rPr>
        <w:t>ف نم</w:t>
      </w:r>
      <w:r w:rsidR="00DF08BB" w:rsidRPr="0081791B">
        <w:rPr>
          <w:rStyle w:val="Char9"/>
          <w:rtl/>
        </w:rPr>
        <w:t>ی</w:t>
      </w:r>
      <w:r w:rsidR="000046F9" w:rsidRPr="0081791B">
        <w:rPr>
          <w:rStyle w:val="Char9"/>
          <w:rtl/>
        </w:rPr>
        <w:t>‌</w:t>
      </w:r>
      <w:r w:rsidR="00DF08BB" w:rsidRPr="0081791B">
        <w:rPr>
          <w:rStyle w:val="Char9"/>
          <w:rtl/>
        </w:rPr>
        <w:t>ک</w:t>
      </w:r>
      <w:r w:rsidR="000046F9" w:rsidRPr="0081791B">
        <w:rPr>
          <w:rStyle w:val="Char9"/>
          <w:rtl/>
        </w:rPr>
        <w:t>ند</w:t>
      </w:r>
      <w:r w:rsidR="000046F9" w:rsidRPr="0081791B">
        <w:rPr>
          <w:rStyle w:val="Char9"/>
          <w:rFonts w:hint="cs"/>
          <w:rtl/>
        </w:rPr>
        <w:t>.»</w:t>
      </w:r>
      <w:r w:rsidR="000046F9" w:rsidRPr="00C64670">
        <w:rPr>
          <w:rStyle w:val="Char0"/>
          <w:rFonts w:hint="cs"/>
          <w:rtl/>
        </w:rPr>
        <w:t xml:space="preserve"> </w:t>
      </w:r>
      <w:r w:rsidRPr="00C64670">
        <w:rPr>
          <w:rStyle w:val="Char0"/>
          <w:rtl/>
        </w:rPr>
        <w:t>ممنوع است؛ پس م</w:t>
      </w:r>
      <w:r w:rsidR="00DF08BB">
        <w:rPr>
          <w:rStyle w:val="Char0"/>
          <w:rtl/>
        </w:rPr>
        <w:t>ک</w:t>
      </w:r>
      <w:r w:rsidRPr="00C64670">
        <w:rPr>
          <w:rStyle w:val="Char0"/>
          <w:rtl/>
        </w:rPr>
        <w:t xml:space="preserve">لف </w:t>
      </w:r>
      <w:r w:rsidR="00DF08BB">
        <w:rPr>
          <w:rStyle w:val="Char0"/>
          <w:rtl/>
        </w:rPr>
        <w:t>ک</w:t>
      </w:r>
      <w:r w:rsidRPr="00C64670">
        <w:rPr>
          <w:rStyle w:val="Char0"/>
          <w:rtl/>
        </w:rPr>
        <w:t>ردن عوام به رس</w:t>
      </w:r>
      <w:r w:rsidR="00DF08BB">
        <w:rPr>
          <w:rStyle w:val="Char0"/>
          <w:rtl/>
        </w:rPr>
        <w:t>ی</w:t>
      </w:r>
      <w:r w:rsidRPr="00C64670">
        <w:rPr>
          <w:rStyle w:val="Char0"/>
          <w:rtl/>
        </w:rPr>
        <w:t>دن به درج</w:t>
      </w:r>
      <w:r w:rsidR="00DF08BB">
        <w:rPr>
          <w:rStyle w:val="Char0"/>
          <w:rFonts w:hint="cs"/>
          <w:rtl/>
        </w:rPr>
        <w:t>ۀ</w:t>
      </w:r>
      <w:r w:rsidRPr="00C64670">
        <w:rPr>
          <w:rStyle w:val="Char0"/>
          <w:rtl/>
        </w:rPr>
        <w:t xml:space="preserve"> اجتهاد باعث م</w:t>
      </w:r>
      <w:r w:rsidR="00DF08BB">
        <w:rPr>
          <w:rStyle w:val="Char0"/>
          <w:rtl/>
        </w:rPr>
        <w:t>ی</w:t>
      </w:r>
      <w:r w:rsidRPr="00C64670">
        <w:rPr>
          <w:rStyle w:val="Char0"/>
          <w:rtl/>
        </w:rPr>
        <w:t xml:space="preserve">‌شود </w:t>
      </w:r>
      <w:r w:rsidR="00DF08BB">
        <w:rPr>
          <w:rStyle w:val="Char0"/>
          <w:rtl/>
        </w:rPr>
        <w:t>ک</w:t>
      </w:r>
      <w:r w:rsidRPr="00C64670">
        <w:rPr>
          <w:rStyle w:val="Char0"/>
          <w:rtl/>
        </w:rPr>
        <w:t>ه</w:t>
      </w:r>
      <w:r w:rsidR="0094145F">
        <w:rPr>
          <w:rStyle w:val="Char0"/>
          <w:rtl/>
        </w:rPr>
        <w:t xml:space="preserve"> آن‌ها </w:t>
      </w:r>
      <w:r w:rsidRPr="00C64670">
        <w:rPr>
          <w:rStyle w:val="Char0"/>
          <w:rtl/>
        </w:rPr>
        <w:t xml:space="preserve">از حرفه، صنعت و </w:t>
      </w:r>
      <w:r w:rsidR="00DF08BB">
        <w:rPr>
          <w:rStyle w:val="Char0"/>
          <w:rtl/>
        </w:rPr>
        <w:t>ک</w:t>
      </w:r>
      <w:r w:rsidRPr="00C64670">
        <w:rPr>
          <w:rStyle w:val="Char0"/>
          <w:rtl/>
        </w:rPr>
        <w:t>سب معا</w:t>
      </w:r>
      <w:r w:rsidR="00DF08BB">
        <w:rPr>
          <w:rStyle w:val="Char0"/>
          <w:rtl/>
        </w:rPr>
        <w:t>ی</w:t>
      </w:r>
      <w:r w:rsidRPr="00C64670">
        <w:rPr>
          <w:rStyle w:val="Char0"/>
          <w:rtl/>
        </w:rPr>
        <w:t>ش دن</w:t>
      </w:r>
      <w:r w:rsidR="00DF08BB">
        <w:rPr>
          <w:rStyle w:val="Char0"/>
          <w:rtl/>
        </w:rPr>
        <w:t>ی</w:t>
      </w:r>
      <w:r w:rsidRPr="00C64670">
        <w:rPr>
          <w:rStyle w:val="Char0"/>
          <w:rtl/>
        </w:rPr>
        <w:t>و</w:t>
      </w:r>
      <w:r w:rsidR="00DF08BB">
        <w:rPr>
          <w:rStyle w:val="Char0"/>
          <w:rtl/>
        </w:rPr>
        <w:t>ی</w:t>
      </w:r>
      <w:r w:rsidRPr="00C64670">
        <w:rPr>
          <w:rStyle w:val="Char0"/>
          <w:rtl/>
        </w:rPr>
        <w:t xml:space="preserve"> باز مانند و ن</w:t>
      </w:r>
      <w:r w:rsidR="00DF08BB">
        <w:rPr>
          <w:rStyle w:val="Char0"/>
          <w:rtl/>
        </w:rPr>
        <w:t>ی</w:t>
      </w:r>
      <w:r w:rsidRPr="00C64670">
        <w:rPr>
          <w:rStyle w:val="Char0"/>
          <w:rtl/>
        </w:rPr>
        <w:t>ز باعث تعط</w:t>
      </w:r>
      <w:r w:rsidR="00DF08BB">
        <w:rPr>
          <w:rStyle w:val="Char0"/>
          <w:rtl/>
        </w:rPr>
        <w:t>ی</w:t>
      </w:r>
      <w:r w:rsidRPr="00C64670">
        <w:rPr>
          <w:rStyle w:val="Char0"/>
          <w:rtl/>
        </w:rPr>
        <w:t>ل</w:t>
      </w:r>
      <w:r w:rsidR="0081791B">
        <w:rPr>
          <w:rStyle w:val="Char0"/>
          <w:rtl/>
        </w:rPr>
        <w:t xml:space="preserve"> مصلحت‌های </w:t>
      </w:r>
      <w:r w:rsidRPr="00C64670">
        <w:rPr>
          <w:rStyle w:val="Char0"/>
          <w:rtl/>
        </w:rPr>
        <w:t>عموم</w:t>
      </w:r>
      <w:r w:rsidR="00DF08BB">
        <w:rPr>
          <w:rStyle w:val="Char0"/>
          <w:rtl/>
        </w:rPr>
        <w:t>ی</w:t>
      </w:r>
      <w:r w:rsidRPr="00C64670">
        <w:rPr>
          <w:rStyle w:val="Char0"/>
          <w:rtl/>
        </w:rPr>
        <w:t xml:space="preserve"> </w:t>
      </w:r>
      <w:r w:rsidR="00DF08BB">
        <w:rPr>
          <w:rStyle w:val="Char0"/>
          <w:rtl/>
        </w:rPr>
        <w:t>ک</w:t>
      </w:r>
      <w:r w:rsidRPr="00C64670">
        <w:rPr>
          <w:rStyle w:val="Char0"/>
          <w:rtl/>
        </w:rPr>
        <w:t>ه زندگ</w:t>
      </w:r>
      <w:r w:rsidR="00DF08BB">
        <w:rPr>
          <w:rStyle w:val="Char0"/>
          <w:rtl/>
        </w:rPr>
        <w:t>ی</w:t>
      </w:r>
      <w:r w:rsidRPr="00C64670">
        <w:rPr>
          <w:rStyle w:val="Char0"/>
          <w:rtl/>
        </w:rPr>
        <w:t xml:space="preserve"> بر</w:t>
      </w:r>
      <w:r w:rsidR="0094145F">
        <w:rPr>
          <w:rStyle w:val="Char0"/>
          <w:rtl/>
        </w:rPr>
        <w:t xml:space="preserve"> آن‌ها </w:t>
      </w:r>
      <w:r w:rsidRPr="00C64670">
        <w:rPr>
          <w:rStyle w:val="Char0"/>
          <w:rtl/>
        </w:rPr>
        <w:t>استوار است، م</w:t>
      </w:r>
      <w:r w:rsidR="00DF08BB">
        <w:rPr>
          <w:rStyle w:val="Char0"/>
          <w:rtl/>
        </w:rPr>
        <w:t>ی</w:t>
      </w:r>
      <w:r w:rsidRPr="00C64670">
        <w:rPr>
          <w:rStyle w:val="Char0"/>
          <w:rtl/>
        </w:rPr>
        <w:t>‌گردد و ا</w:t>
      </w:r>
      <w:r w:rsidR="00DF08BB">
        <w:rPr>
          <w:rStyle w:val="Char0"/>
          <w:rtl/>
        </w:rPr>
        <w:t>ی</w:t>
      </w:r>
      <w:r w:rsidRPr="00C64670">
        <w:rPr>
          <w:rStyle w:val="Char0"/>
          <w:rtl/>
        </w:rPr>
        <w:t>ن سخت</w:t>
      </w:r>
      <w:r w:rsidR="00DF08BB">
        <w:rPr>
          <w:rStyle w:val="Char0"/>
          <w:rtl/>
        </w:rPr>
        <w:t>ی</w:t>
      </w:r>
      <w:r w:rsidRPr="00C64670">
        <w:rPr>
          <w:rStyle w:val="Char0"/>
          <w:rtl/>
        </w:rPr>
        <w:t xml:space="preserve"> است و خداوند متعال </w:t>
      </w:r>
      <w:r w:rsidR="00181738" w:rsidRPr="00C64670">
        <w:rPr>
          <w:rStyle w:val="Char0"/>
          <w:rFonts w:hint="cs"/>
          <w:rtl/>
        </w:rPr>
        <w:t>بر اساس آ</w:t>
      </w:r>
      <w:r w:rsidR="00DF08BB">
        <w:rPr>
          <w:rStyle w:val="Char0"/>
          <w:rFonts w:hint="cs"/>
          <w:rtl/>
        </w:rPr>
        <w:t>یۀ</w:t>
      </w:r>
      <w:r w:rsidR="00181738" w:rsidRPr="00C64670">
        <w:rPr>
          <w:rStyle w:val="Char0"/>
          <w:rFonts w:hint="cs"/>
          <w:rtl/>
        </w:rPr>
        <w:t>:</w:t>
      </w:r>
      <w:r w:rsidR="0081791B">
        <w:rPr>
          <w:rStyle w:val="Char0"/>
          <w:rFonts w:hint="cs"/>
          <w:rtl/>
        </w:rPr>
        <w:t xml:space="preserve"> </w:t>
      </w:r>
      <w:r w:rsidR="0081791B">
        <w:rPr>
          <w:rStyle w:val="Char0"/>
          <w:rFonts w:cs="Traditional Arabic"/>
          <w:color w:val="000000"/>
          <w:shd w:val="clear" w:color="auto" w:fill="FFFFFF"/>
          <w:rtl/>
        </w:rPr>
        <w:t>﴿</w:t>
      </w:r>
      <w:r w:rsidR="0081791B" w:rsidRPr="00932399">
        <w:rPr>
          <w:rStyle w:val="Char4"/>
          <w:rtl/>
        </w:rPr>
        <w:t xml:space="preserve">وَمَا جَعَلَ عَلَيۡكُمۡ فِي </w:t>
      </w:r>
      <w:r w:rsidR="0081791B" w:rsidRPr="00932399">
        <w:rPr>
          <w:rStyle w:val="Char4"/>
          <w:rFonts w:hint="cs"/>
          <w:rtl/>
        </w:rPr>
        <w:t>ٱ</w:t>
      </w:r>
      <w:r w:rsidR="0081791B" w:rsidRPr="00932399">
        <w:rPr>
          <w:rStyle w:val="Char4"/>
          <w:rFonts w:hint="eastAsia"/>
          <w:rtl/>
        </w:rPr>
        <w:t>لدِّينِ</w:t>
      </w:r>
      <w:r w:rsidR="0081791B" w:rsidRPr="00932399">
        <w:rPr>
          <w:rStyle w:val="Char4"/>
          <w:rtl/>
        </w:rPr>
        <w:t xml:space="preserve"> مِنۡ حَرَجٖۚ</w:t>
      </w:r>
      <w:r w:rsidR="0081791B">
        <w:rPr>
          <w:rStyle w:val="Char0"/>
          <w:rFonts w:cs="Traditional Arabic"/>
          <w:color w:val="000000"/>
          <w:shd w:val="clear" w:color="auto" w:fill="FFFFFF"/>
          <w:rtl/>
        </w:rPr>
        <w:t>﴾</w:t>
      </w:r>
      <w:r w:rsidRPr="006933B2">
        <w:rPr>
          <w:rStyle w:val="FootnoteReference"/>
          <w:rFonts w:cs="IRNazli"/>
          <w:sz w:val="32"/>
          <w:rtl/>
        </w:rPr>
        <w:t>(</w:t>
      </w:r>
      <w:r w:rsidRPr="006933B2">
        <w:rPr>
          <w:rStyle w:val="FootnoteReference"/>
          <w:rFonts w:cs="IRNazli"/>
          <w:sz w:val="32"/>
          <w:rtl/>
        </w:rPr>
        <w:footnoteReference w:id="330"/>
      </w:r>
      <w:r w:rsidRPr="006933B2">
        <w:rPr>
          <w:rStyle w:val="FootnoteReference"/>
          <w:rFonts w:cs="IRNazli"/>
          <w:sz w:val="32"/>
          <w:rtl/>
        </w:rPr>
        <w:t>)</w:t>
      </w:r>
      <w:r w:rsidR="00181738" w:rsidRPr="00C64670">
        <w:rPr>
          <w:rStyle w:val="Char0"/>
          <w:rFonts w:hint="cs"/>
          <w:rtl/>
        </w:rPr>
        <w:t xml:space="preserve"> </w:t>
      </w:r>
      <w:r w:rsidR="000046F9" w:rsidRPr="0081791B">
        <w:rPr>
          <w:rStyle w:val="Char9"/>
          <w:rFonts w:hint="cs"/>
          <w:rtl/>
        </w:rPr>
        <w:t>«و</w:t>
      </w:r>
      <w:r w:rsidR="000046F9" w:rsidRPr="0081791B">
        <w:rPr>
          <w:rStyle w:val="Char9"/>
          <w:rtl/>
        </w:rPr>
        <w:t xml:space="preserve"> در د</w:t>
      </w:r>
      <w:r w:rsidR="00DF08BB" w:rsidRPr="0081791B">
        <w:rPr>
          <w:rStyle w:val="Char9"/>
          <w:rtl/>
        </w:rPr>
        <w:t>ی</w:t>
      </w:r>
      <w:r w:rsidR="000046F9" w:rsidRPr="0081791B">
        <w:rPr>
          <w:rStyle w:val="Char9"/>
          <w:rtl/>
        </w:rPr>
        <w:t xml:space="preserve">ن </w:t>
      </w:r>
      <w:r w:rsidR="00DF08BB" w:rsidRPr="0081791B">
        <w:rPr>
          <w:rStyle w:val="Char9"/>
          <w:rtl/>
        </w:rPr>
        <w:t>ک</w:t>
      </w:r>
      <w:r w:rsidR="000046F9" w:rsidRPr="0081791B">
        <w:rPr>
          <w:rStyle w:val="Char9"/>
          <w:rtl/>
        </w:rPr>
        <w:t>ارها</w:t>
      </w:r>
      <w:r w:rsidR="00DF08BB" w:rsidRPr="0081791B">
        <w:rPr>
          <w:rStyle w:val="Char9"/>
          <w:rtl/>
        </w:rPr>
        <w:t>ی</w:t>
      </w:r>
      <w:r w:rsidR="000046F9" w:rsidRPr="0081791B">
        <w:rPr>
          <w:rStyle w:val="Char9"/>
          <w:rtl/>
        </w:rPr>
        <w:t xml:space="preserve"> دشوار و سنگ</w:t>
      </w:r>
      <w:r w:rsidR="00DF08BB" w:rsidRPr="0081791B">
        <w:rPr>
          <w:rStyle w:val="Char9"/>
          <w:rtl/>
        </w:rPr>
        <w:t>ی</w:t>
      </w:r>
      <w:r w:rsidR="000046F9" w:rsidRPr="0081791B">
        <w:rPr>
          <w:rStyle w:val="Char9"/>
          <w:rtl/>
        </w:rPr>
        <w:t>ن را بر دوش شما نگذاشته است</w:t>
      </w:r>
      <w:r w:rsidR="000046F9" w:rsidRPr="0081791B">
        <w:rPr>
          <w:rStyle w:val="Char9"/>
          <w:rFonts w:hint="cs"/>
          <w:rtl/>
        </w:rPr>
        <w:t>.»</w:t>
      </w:r>
      <w:r w:rsidR="000046F9" w:rsidRPr="00C64670">
        <w:rPr>
          <w:rStyle w:val="Char0"/>
          <w:rFonts w:hint="cs"/>
          <w:rtl/>
        </w:rPr>
        <w:t xml:space="preserve"> </w:t>
      </w:r>
      <w:r w:rsidR="00181738" w:rsidRPr="00C64670">
        <w:rPr>
          <w:rStyle w:val="Char0"/>
          <w:rtl/>
        </w:rPr>
        <w:t>ت</w:t>
      </w:r>
      <w:r w:rsidR="00DF08BB">
        <w:rPr>
          <w:rStyle w:val="Char0"/>
          <w:rtl/>
        </w:rPr>
        <w:t>ک</w:t>
      </w:r>
      <w:r w:rsidR="00181738" w:rsidRPr="00C64670">
        <w:rPr>
          <w:rStyle w:val="Char0"/>
          <w:rtl/>
        </w:rPr>
        <w:t>ل</w:t>
      </w:r>
      <w:r w:rsidR="00DF08BB">
        <w:rPr>
          <w:rStyle w:val="Char0"/>
          <w:rtl/>
        </w:rPr>
        <w:t>ی</w:t>
      </w:r>
      <w:r w:rsidR="00181738" w:rsidRPr="00C64670">
        <w:rPr>
          <w:rStyle w:val="Char0"/>
          <w:rtl/>
        </w:rPr>
        <w:t>ف</w:t>
      </w:r>
      <w:r w:rsidR="00DF08BB">
        <w:rPr>
          <w:rStyle w:val="Char0"/>
          <w:rtl/>
        </w:rPr>
        <w:t>ی</w:t>
      </w:r>
      <w:r w:rsidR="00181738" w:rsidRPr="00C64670">
        <w:rPr>
          <w:rStyle w:val="Char0"/>
          <w:rtl/>
        </w:rPr>
        <w:t xml:space="preserve"> </w:t>
      </w:r>
      <w:r w:rsidR="00DF08BB">
        <w:rPr>
          <w:rStyle w:val="Char0"/>
          <w:rtl/>
        </w:rPr>
        <w:t>ک</w:t>
      </w:r>
      <w:r w:rsidR="00181738" w:rsidRPr="00C64670">
        <w:rPr>
          <w:rStyle w:val="Char0"/>
          <w:rtl/>
        </w:rPr>
        <w:t>ه در آن سخت</w:t>
      </w:r>
      <w:r w:rsidR="00DF08BB">
        <w:rPr>
          <w:rStyle w:val="Char0"/>
          <w:rtl/>
        </w:rPr>
        <w:t>ی</w:t>
      </w:r>
      <w:r w:rsidR="00181738" w:rsidRPr="00C64670">
        <w:rPr>
          <w:rStyle w:val="Char0"/>
          <w:rtl/>
        </w:rPr>
        <w:t xml:space="preserve"> باشد، بر انسان نم</w:t>
      </w:r>
      <w:r w:rsidR="00DF08BB">
        <w:rPr>
          <w:rStyle w:val="Char0"/>
          <w:rtl/>
        </w:rPr>
        <w:t>ی</w:t>
      </w:r>
      <w:r w:rsidR="00181738" w:rsidRPr="00C64670">
        <w:rPr>
          <w:rStyle w:val="Char0"/>
          <w:rtl/>
        </w:rPr>
        <w:t>‌گذارد</w:t>
      </w:r>
      <w:r w:rsidR="00181738" w:rsidRPr="00C64670">
        <w:rPr>
          <w:rStyle w:val="Char0"/>
          <w:rFonts w:hint="cs"/>
          <w:rtl/>
        </w:rPr>
        <w:t>.</w:t>
      </w:r>
    </w:p>
    <w:p w:rsidR="00E11DC7" w:rsidRPr="00C64670" w:rsidRDefault="00DF08BB" w:rsidP="005603CF">
      <w:pPr>
        <w:spacing w:line="240" w:lineRule="auto"/>
        <w:ind w:firstLine="284"/>
        <w:jc w:val="both"/>
        <w:rPr>
          <w:rStyle w:val="Char0"/>
          <w:rtl/>
        </w:rPr>
      </w:pPr>
      <w:r>
        <w:rPr>
          <w:rStyle w:val="Char0"/>
          <w:rtl/>
        </w:rPr>
        <w:t>ک</w:t>
      </w:r>
      <w:r w:rsidR="00E11DC7" w:rsidRPr="00C64670">
        <w:rPr>
          <w:rStyle w:val="Char0"/>
          <w:rtl/>
        </w:rPr>
        <w:t>اف</w:t>
      </w:r>
      <w:r>
        <w:rPr>
          <w:rStyle w:val="Char0"/>
          <w:rtl/>
        </w:rPr>
        <w:t>ی</w:t>
      </w:r>
      <w:r w:rsidR="00E11DC7" w:rsidRPr="00C64670">
        <w:rPr>
          <w:rStyle w:val="Char0"/>
          <w:rtl/>
        </w:rPr>
        <w:t xml:space="preserve"> است در م</w:t>
      </w:r>
      <w:r>
        <w:rPr>
          <w:rStyle w:val="Char0"/>
          <w:rtl/>
        </w:rPr>
        <w:t>ی</w:t>
      </w:r>
      <w:r w:rsidR="00E11DC7" w:rsidRPr="00C64670">
        <w:rPr>
          <w:rStyle w:val="Char0"/>
          <w:rtl/>
        </w:rPr>
        <w:t>ان امت، طائفه‌ا</w:t>
      </w:r>
      <w:r>
        <w:rPr>
          <w:rStyle w:val="Char0"/>
          <w:rtl/>
        </w:rPr>
        <w:t>ی</w:t>
      </w:r>
      <w:r w:rsidR="00E11DC7" w:rsidRPr="00C64670">
        <w:rPr>
          <w:rStyle w:val="Char0"/>
          <w:rtl/>
        </w:rPr>
        <w:t xml:space="preserve"> از علما</w:t>
      </w:r>
      <w:r>
        <w:rPr>
          <w:rStyle w:val="Char0"/>
          <w:rtl/>
        </w:rPr>
        <w:t>ی</w:t>
      </w:r>
      <w:r w:rsidR="00E11DC7" w:rsidRPr="00C64670">
        <w:rPr>
          <w:rStyle w:val="Char0"/>
          <w:rtl/>
        </w:rPr>
        <w:t xml:space="preserve"> مجتهد باشند و عوام از</w:t>
      </w:r>
      <w:r w:rsidR="0094145F">
        <w:rPr>
          <w:rStyle w:val="Char0"/>
          <w:rtl/>
        </w:rPr>
        <w:t xml:space="preserve"> آن‌ها </w:t>
      </w:r>
      <w:r w:rsidR="00E11DC7" w:rsidRPr="00C64670">
        <w:rPr>
          <w:rStyle w:val="Char0"/>
          <w:rtl/>
        </w:rPr>
        <w:t>تقل</w:t>
      </w:r>
      <w:r>
        <w:rPr>
          <w:rStyle w:val="Char0"/>
          <w:rtl/>
        </w:rPr>
        <w:t>ی</w:t>
      </w:r>
      <w:r w:rsidR="00E11DC7" w:rsidRPr="00C64670">
        <w:rPr>
          <w:rStyle w:val="Char0"/>
          <w:rtl/>
        </w:rPr>
        <w:t xml:space="preserve">د </w:t>
      </w:r>
      <w:r>
        <w:rPr>
          <w:rStyle w:val="Char0"/>
          <w:rtl/>
        </w:rPr>
        <w:t>ک</w:t>
      </w:r>
      <w:r w:rsidR="00E11DC7" w:rsidRPr="00C64670">
        <w:rPr>
          <w:rStyle w:val="Char0"/>
          <w:rtl/>
        </w:rPr>
        <w:t>نند:</w:t>
      </w:r>
      <w:r w:rsidR="005603CF">
        <w:rPr>
          <w:rStyle w:val="Char0"/>
          <w:rFonts w:hint="cs"/>
          <w:rtl/>
        </w:rPr>
        <w:t xml:space="preserve"> </w:t>
      </w:r>
      <w:r w:rsidR="005603CF">
        <w:rPr>
          <w:rStyle w:val="Char0"/>
          <w:rFonts w:cs="Traditional Arabic"/>
          <w:color w:val="000000"/>
          <w:shd w:val="clear" w:color="auto" w:fill="FFFFFF"/>
          <w:rtl/>
        </w:rPr>
        <w:t>﴿</w:t>
      </w:r>
      <w:r w:rsidR="005603CF" w:rsidRPr="00932399">
        <w:rPr>
          <w:rStyle w:val="Char4"/>
          <w:rtl/>
        </w:rPr>
        <w:t xml:space="preserve">فَلَوۡلَا نَفَرَ مِن كُلِّ فِرۡقَةٖ مِّنۡهُمۡ طَآئِفَةٞ لِّيَتَفَقَّهُواْ فِي </w:t>
      </w:r>
      <w:r w:rsidR="005603CF" w:rsidRPr="00932399">
        <w:rPr>
          <w:rStyle w:val="Char4"/>
          <w:rFonts w:hint="cs"/>
          <w:rtl/>
        </w:rPr>
        <w:t>ٱ</w:t>
      </w:r>
      <w:r w:rsidR="005603CF" w:rsidRPr="00932399">
        <w:rPr>
          <w:rStyle w:val="Char4"/>
          <w:rFonts w:hint="eastAsia"/>
          <w:rtl/>
        </w:rPr>
        <w:t>لدِّينِ</w:t>
      </w:r>
      <w:r w:rsidR="005603CF" w:rsidRPr="00932399">
        <w:rPr>
          <w:rStyle w:val="Char4"/>
          <w:rtl/>
        </w:rPr>
        <w:t xml:space="preserve"> وَلِيُنذِرُواْ قَوۡمَهُمۡ إِذَا رَجَعُوٓاْ إِلَيۡهِمۡ لَعَلَّهُمۡ يَحۡذَرُونَ١٢٢</w:t>
      </w:r>
      <w:r w:rsidR="005603CF">
        <w:rPr>
          <w:rStyle w:val="Char0"/>
          <w:rFonts w:cs="Traditional Arabic"/>
          <w:color w:val="000000"/>
          <w:shd w:val="clear" w:color="auto" w:fill="FFFFFF"/>
          <w:rtl/>
        </w:rPr>
        <w:t>﴾</w:t>
      </w:r>
      <w:r w:rsidR="00E11DC7" w:rsidRPr="006933B2">
        <w:rPr>
          <w:rStyle w:val="FootnoteReference"/>
          <w:rFonts w:cs="IRNazli"/>
          <w:sz w:val="32"/>
          <w:rtl/>
        </w:rPr>
        <w:t>(</w:t>
      </w:r>
      <w:r w:rsidR="00E11DC7" w:rsidRPr="006933B2">
        <w:rPr>
          <w:rStyle w:val="FootnoteReference"/>
          <w:rFonts w:cs="IRNazli"/>
          <w:sz w:val="32"/>
          <w:rtl/>
        </w:rPr>
        <w:footnoteReference w:id="331"/>
      </w:r>
      <w:r w:rsidR="00E11DC7" w:rsidRPr="006933B2">
        <w:rPr>
          <w:rStyle w:val="FootnoteReference"/>
          <w:rFonts w:cs="IRNazli"/>
          <w:sz w:val="32"/>
          <w:rtl/>
        </w:rPr>
        <w:t>)(</w:t>
      </w:r>
      <w:r w:rsidR="00E11DC7" w:rsidRPr="006933B2">
        <w:rPr>
          <w:rStyle w:val="FootnoteReference"/>
          <w:rFonts w:cs="IRNazli"/>
          <w:sz w:val="32"/>
          <w:rtl/>
        </w:rPr>
        <w:footnoteReference w:id="332"/>
      </w:r>
      <w:r w:rsidR="00E11DC7" w:rsidRPr="006933B2">
        <w:rPr>
          <w:rStyle w:val="FootnoteReference"/>
          <w:rFonts w:cs="IRNazli"/>
          <w:sz w:val="32"/>
          <w:rtl/>
        </w:rPr>
        <w:t>)</w:t>
      </w:r>
      <w:r w:rsidR="000046F9" w:rsidRPr="00C64670">
        <w:rPr>
          <w:rStyle w:val="Char0"/>
          <w:rFonts w:hint="cs"/>
          <w:rtl/>
        </w:rPr>
        <w:t xml:space="preserve"> </w:t>
      </w:r>
      <w:r w:rsidR="000046F9" w:rsidRPr="00987EE8">
        <w:rPr>
          <w:rStyle w:val="Char9"/>
          <w:rFonts w:hint="cs"/>
          <w:rtl/>
        </w:rPr>
        <w:t>«</w:t>
      </w:r>
      <w:r w:rsidR="000046F9" w:rsidRPr="00987EE8">
        <w:rPr>
          <w:rStyle w:val="Char9"/>
          <w:rtl/>
        </w:rPr>
        <w:t xml:space="preserve">‏مؤمنان را نسزد </w:t>
      </w:r>
      <w:r w:rsidRPr="00987EE8">
        <w:rPr>
          <w:rStyle w:val="Char9"/>
          <w:rtl/>
        </w:rPr>
        <w:t>ک</w:t>
      </w:r>
      <w:r w:rsidR="000046F9" w:rsidRPr="00987EE8">
        <w:rPr>
          <w:rStyle w:val="Char9"/>
          <w:rtl/>
        </w:rPr>
        <w:t>ه همگ</w:t>
      </w:r>
      <w:r w:rsidRPr="00987EE8">
        <w:rPr>
          <w:rStyle w:val="Char9"/>
          <w:rtl/>
        </w:rPr>
        <w:t>ی</w:t>
      </w:r>
      <w:r w:rsidR="000046F9" w:rsidRPr="00987EE8">
        <w:rPr>
          <w:rStyle w:val="Char9"/>
          <w:rtl/>
        </w:rPr>
        <w:t xml:space="preserve"> ب</w:t>
      </w:r>
      <w:r w:rsidRPr="00987EE8">
        <w:rPr>
          <w:rStyle w:val="Char9"/>
          <w:rtl/>
        </w:rPr>
        <w:t>ی</w:t>
      </w:r>
      <w:r w:rsidR="000046F9" w:rsidRPr="00987EE8">
        <w:rPr>
          <w:rStyle w:val="Char9"/>
          <w:rtl/>
        </w:rPr>
        <w:t>رون بروند (و برا</w:t>
      </w:r>
      <w:r w:rsidRPr="00987EE8">
        <w:rPr>
          <w:rStyle w:val="Char9"/>
          <w:rtl/>
        </w:rPr>
        <w:t>ی</w:t>
      </w:r>
      <w:r w:rsidR="000046F9" w:rsidRPr="00987EE8">
        <w:rPr>
          <w:rStyle w:val="Char9"/>
          <w:rtl/>
        </w:rPr>
        <w:t xml:space="preserve"> فراگرفتن معارف اسلام</w:t>
      </w:r>
      <w:r w:rsidRPr="00987EE8">
        <w:rPr>
          <w:rStyle w:val="Char9"/>
          <w:rtl/>
        </w:rPr>
        <w:t>ی</w:t>
      </w:r>
      <w:r w:rsidR="000046F9" w:rsidRPr="00987EE8">
        <w:rPr>
          <w:rStyle w:val="Char9"/>
          <w:rtl/>
        </w:rPr>
        <w:t xml:space="preserve"> عازم مرا</w:t>
      </w:r>
      <w:r w:rsidRPr="00987EE8">
        <w:rPr>
          <w:rStyle w:val="Char9"/>
          <w:rtl/>
        </w:rPr>
        <w:t>ک</w:t>
      </w:r>
      <w:r w:rsidR="000046F9" w:rsidRPr="00987EE8">
        <w:rPr>
          <w:rStyle w:val="Char9"/>
          <w:rtl/>
        </w:rPr>
        <w:t>ز علم</w:t>
      </w:r>
      <w:r w:rsidRPr="00987EE8">
        <w:rPr>
          <w:rStyle w:val="Char9"/>
          <w:rtl/>
        </w:rPr>
        <w:t>ی</w:t>
      </w:r>
      <w:r w:rsidR="000046F9" w:rsidRPr="00987EE8">
        <w:rPr>
          <w:rStyle w:val="Char9"/>
          <w:rtl/>
        </w:rPr>
        <w:t xml:space="preserve"> اسلام</w:t>
      </w:r>
      <w:r w:rsidRPr="00987EE8">
        <w:rPr>
          <w:rStyle w:val="Char9"/>
          <w:rtl/>
        </w:rPr>
        <w:t>ی</w:t>
      </w:r>
      <w:r w:rsidR="000046F9" w:rsidRPr="00987EE8">
        <w:rPr>
          <w:rStyle w:val="Char9"/>
          <w:rtl/>
        </w:rPr>
        <w:t xml:space="preserve"> بشوند). با</w:t>
      </w:r>
      <w:r w:rsidRPr="00987EE8">
        <w:rPr>
          <w:rStyle w:val="Char9"/>
          <w:rtl/>
        </w:rPr>
        <w:t>ی</w:t>
      </w:r>
      <w:r w:rsidR="000046F9" w:rsidRPr="00987EE8">
        <w:rPr>
          <w:rStyle w:val="Char9"/>
          <w:rtl/>
        </w:rPr>
        <w:t xml:space="preserve">د </w:t>
      </w:r>
      <w:r w:rsidRPr="00987EE8">
        <w:rPr>
          <w:rStyle w:val="Char9"/>
          <w:rtl/>
        </w:rPr>
        <w:t>ک</w:t>
      </w:r>
      <w:r w:rsidR="000046F9" w:rsidRPr="00987EE8">
        <w:rPr>
          <w:rStyle w:val="Char9"/>
          <w:rtl/>
        </w:rPr>
        <w:t>ه از هر قوم و قب</w:t>
      </w:r>
      <w:r w:rsidRPr="00987EE8">
        <w:rPr>
          <w:rStyle w:val="Char9"/>
          <w:rtl/>
        </w:rPr>
        <w:t>ی</w:t>
      </w:r>
      <w:r w:rsidR="000046F9" w:rsidRPr="00987EE8">
        <w:rPr>
          <w:rStyle w:val="Char9"/>
          <w:rtl/>
        </w:rPr>
        <w:t>له‌ا</w:t>
      </w:r>
      <w:r w:rsidRPr="00987EE8">
        <w:rPr>
          <w:rStyle w:val="Char9"/>
          <w:rtl/>
        </w:rPr>
        <w:t>ی</w:t>
      </w:r>
      <w:r w:rsidR="000046F9" w:rsidRPr="00987EE8">
        <w:rPr>
          <w:rStyle w:val="Char9"/>
          <w:rtl/>
        </w:rPr>
        <w:t>، عدّه‌ا</w:t>
      </w:r>
      <w:r w:rsidRPr="00987EE8">
        <w:rPr>
          <w:rStyle w:val="Char9"/>
          <w:rtl/>
        </w:rPr>
        <w:t>ی</w:t>
      </w:r>
      <w:r w:rsidR="000046F9" w:rsidRPr="00987EE8">
        <w:rPr>
          <w:rStyle w:val="Char9"/>
          <w:rtl/>
        </w:rPr>
        <w:t xml:space="preserve"> بروند (و در تحص</w:t>
      </w:r>
      <w:r w:rsidRPr="00987EE8">
        <w:rPr>
          <w:rStyle w:val="Char9"/>
          <w:rtl/>
        </w:rPr>
        <w:t>ی</w:t>
      </w:r>
      <w:r w:rsidR="000046F9" w:rsidRPr="00987EE8">
        <w:rPr>
          <w:rStyle w:val="Char9"/>
          <w:rtl/>
        </w:rPr>
        <w:t>ل علوم د</w:t>
      </w:r>
      <w:r w:rsidRPr="00987EE8">
        <w:rPr>
          <w:rStyle w:val="Char9"/>
          <w:rtl/>
        </w:rPr>
        <w:t>ی</w:t>
      </w:r>
      <w:r w:rsidR="000046F9" w:rsidRPr="00987EE8">
        <w:rPr>
          <w:rStyle w:val="Char9"/>
          <w:rtl/>
        </w:rPr>
        <w:t>ن</w:t>
      </w:r>
      <w:r w:rsidRPr="00987EE8">
        <w:rPr>
          <w:rStyle w:val="Char9"/>
          <w:rtl/>
        </w:rPr>
        <w:t>ی</w:t>
      </w:r>
      <w:r w:rsidR="000046F9" w:rsidRPr="00987EE8">
        <w:rPr>
          <w:rStyle w:val="Char9"/>
          <w:rtl/>
        </w:rPr>
        <w:t xml:space="preserve"> تلاش </w:t>
      </w:r>
      <w:r w:rsidRPr="00987EE8">
        <w:rPr>
          <w:rStyle w:val="Char9"/>
          <w:rtl/>
        </w:rPr>
        <w:t>ک</w:t>
      </w:r>
      <w:r w:rsidR="000046F9" w:rsidRPr="00987EE8">
        <w:rPr>
          <w:rStyle w:val="Char9"/>
          <w:rtl/>
        </w:rPr>
        <w:t>نند) تا با تعل</w:t>
      </w:r>
      <w:r w:rsidRPr="00987EE8">
        <w:rPr>
          <w:rStyle w:val="Char9"/>
          <w:rtl/>
        </w:rPr>
        <w:t>ی</w:t>
      </w:r>
      <w:r w:rsidR="000046F9" w:rsidRPr="00987EE8">
        <w:rPr>
          <w:rStyle w:val="Char9"/>
          <w:rtl/>
        </w:rPr>
        <w:t>مات اسلام</w:t>
      </w:r>
      <w:r w:rsidRPr="00987EE8">
        <w:rPr>
          <w:rStyle w:val="Char9"/>
          <w:rtl/>
        </w:rPr>
        <w:t>ی</w:t>
      </w:r>
      <w:r w:rsidR="000046F9" w:rsidRPr="00987EE8">
        <w:rPr>
          <w:rStyle w:val="Char9"/>
          <w:rtl/>
        </w:rPr>
        <w:t xml:space="preserve"> آشنا گردند، و هنگام</w:t>
      </w:r>
      <w:r w:rsidRPr="00987EE8">
        <w:rPr>
          <w:rStyle w:val="Char9"/>
          <w:rtl/>
        </w:rPr>
        <w:t>ی</w:t>
      </w:r>
      <w:r w:rsidR="000046F9" w:rsidRPr="00987EE8">
        <w:rPr>
          <w:rStyle w:val="Char9"/>
          <w:rtl/>
        </w:rPr>
        <w:t xml:space="preserve"> </w:t>
      </w:r>
      <w:r w:rsidRPr="00987EE8">
        <w:rPr>
          <w:rStyle w:val="Char9"/>
          <w:rtl/>
        </w:rPr>
        <w:t>ک</w:t>
      </w:r>
      <w:r w:rsidR="000046F9" w:rsidRPr="00987EE8">
        <w:rPr>
          <w:rStyle w:val="Char9"/>
          <w:rtl/>
        </w:rPr>
        <w:t>ه به سو</w:t>
      </w:r>
      <w:r w:rsidRPr="00987EE8">
        <w:rPr>
          <w:rStyle w:val="Char9"/>
          <w:rtl/>
        </w:rPr>
        <w:t>ی</w:t>
      </w:r>
      <w:r w:rsidR="000046F9" w:rsidRPr="00987EE8">
        <w:rPr>
          <w:rStyle w:val="Char9"/>
          <w:rtl/>
        </w:rPr>
        <w:t xml:space="preserve"> قوم و قب</w:t>
      </w:r>
      <w:r w:rsidRPr="00987EE8">
        <w:rPr>
          <w:rStyle w:val="Char9"/>
          <w:rtl/>
        </w:rPr>
        <w:t>ی</w:t>
      </w:r>
      <w:r w:rsidR="000046F9" w:rsidRPr="00987EE8">
        <w:rPr>
          <w:rStyle w:val="Char9"/>
          <w:rtl/>
        </w:rPr>
        <w:t>له‌</w:t>
      </w:r>
      <w:r w:rsidRPr="00987EE8">
        <w:rPr>
          <w:rStyle w:val="Char9"/>
          <w:rtl/>
        </w:rPr>
        <w:t>ی</w:t>
      </w:r>
      <w:r w:rsidR="000046F9" w:rsidRPr="00987EE8">
        <w:rPr>
          <w:rStyle w:val="Char9"/>
          <w:rtl/>
        </w:rPr>
        <w:t xml:space="preserve"> خود برگشتند (به تعل</w:t>
      </w:r>
      <w:r w:rsidRPr="00987EE8">
        <w:rPr>
          <w:rStyle w:val="Char9"/>
          <w:rtl/>
        </w:rPr>
        <w:t>ی</w:t>
      </w:r>
      <w:r w:rsidR="000046F9" w:rsidRPr="00987EE8">
        <w:rPr>
          <w:rStyle w:val="Char9"/>
          <w:rtl/>
        </w:rPr>
        <w:t xml:space="preserve">م مردمان بپردازند و ارشادشان </w:t>
      </w:r>
      <w:r w:rsidRPr="00987EE8">
        <w:rPr>
          <w:rStyle w:val="Char9"/>
          <w:rtl/>
        </w:rPr>
        <w:t>ک</w:t>
      </w:r>
      <w:r w:rsidR="000046F9" w:rsidRPr="00987EE8">
        <w:rPr>
          <w:rStyle w:val="Char9"/>
          <w:rtl/>
        </w:rPr>
        <w:t>نند و) آنان را (از مخالفت فرمان پروردگار) بترسانند تا (خو</w:t>
      </w:r>
      <w:r w:rsidRPr="00987EE8">
        <w:rPr>
          <w:rStyle w:val="Char9"/>
          <w:rtl/>
        </w:rPr>
        <w:t>ی</w:t>
      </w:r>
      <w:r w:rsidR="000046F9" w:rsidRPr="00987EE8">
        <w:rPr>
          <w:rStyle w:val="Char9"/>
          <w:rtl/>
        </w:rPr>
        <w:t>شتن را از عقاب و عذاب خدا برحذر دارند و از بطالت و ضلالت) خوددار</w:t>
      </w:r>
      <w:r w:rsidRPr="00987EE8">
        <w:rPr>
          <w:rStyle w:val="Char9"/>
          <w:rtl/>
        </w:rPr>
        <w:t>ی</w:t>
      </w:r>
      <w:r w:rsidR="000046F9" w:rsidRPr="00987EE8">
        <w:rPr>
          <w:rStyle w:val="Char9"/>
          <w:rtl/>
        </w:rPr>
        <w:t xml:space="preserve"> </w:t>
      </w:r>
      <w:r w:rsidRPr="00987EE8">
        <w:rPr>
          <w:rStyle w:val="Char9"/>
          <w:rtl/>
        </w:rPr>
        <w:t>ک</w:t>
      </w:r>
      <w:r w:rsidR="000046F9" w:rsidRPr="00987EE8">
        <w:rPr>
          <w:rStyle w:val="Char9"/>
          <w:rtl/>
        </w:rPr>
        <w:t>نند.</w:t>
      </w:r>
      <w:r w:rsidR="000046F9" w:rsidRPr="00987EE8">
        <w:rPr>
          <w:rStyle w:val="Char9"/>
          <w:rFonts w:hint="cs"/>
          <w:rtl/>
        </w:rPr>
        <w:t>»</w:t>
      </w:r>
      <w:r w:rsidR="00107B70">
        <w:rPr>
          <w:rStyle w:val="Char9"/>
          <w:rtl/>
        </w:rPr>
        <w:t xml:space="preserve"> </w:t>
      </w:r>
      <w:r w:rsidR="000046F9" w:rsidRPr="00C64670">
        <w:rPr>
          <w:rStyle w:val="Char0"/>
          <w:rtl/>
        </w:rPr>
        <w:t>‏ ‏</w:t>
      </w:r>
    </w:p>
    <w:p w:rsidR="00E11DC7" w:rsidRPr="00392055" w:rsidRDefault="00E11DC7" w:rsidP="00392055">
      <w:pPr>
        <w:spacing w:line="240" w:lineRule="auto"/>
        <w:ind w:firstLine="284"/>
        <w:jc w:val="both"/>
        <w:rPr>
          <w:rStyle w:val="Char0"/>
          <w:rtl/>
        </w:rPr>
      </w:pPr>
      <w:r w:rsidRPr="00392055">
        <w:rPr>
          <w:rStyle w:val="Char0"/>
          <w:rtl/>
        </w:rPr>
        <w:t>همچن</w:t>
      </w:r>
      <w:r w:rsidR="00DF08BB" w:rsidRPr="00392055">
        <w:rPr>
          <w:rStyle w:val="Char0"/>
          <w:rtl/>
        </w:rPr>
        <w:t>ی</w:t>
      </w:r>
      <w:r w:rsidRPr="00392055">
        <w:rPr>
          <w:rStyle w:val="Char0"/>
          <w:rtl/>
        </w:rPr>
        <w:t>ن ا</w:t>
      </w:r>
      <w:r w:rsidR="00DF08BB" w:rsidRPr="00392055">
        <w:rPr>
          <w:rStyle w:val="Char0"/>
          <w:rtl/>
        </w:rPr>
        <w:t>ی</w:t>
      </w:r>
      <w:r w:rsidRPr="00392055">
        <w:rPr>
          <w:rStyle w:val="Char0"/>
          <w:rtl/>
        </w:rPr>
        <w:t>ن دسته از علما برا</w:t>
      </w:r>
      <w:r w:rsidR="00DF08BB" w:rsidRPr="00392055">
        <w:rPr>
          <w:rStyle w:val="Char0"/>
          <w:rtl/>
        </w:rPr>
        <w:t>ی</w:t>
      </w:r>
      <w:r w:rsidRPr="00392055">
        <w:rPr>
          <w:rStyle w:val="Char0"/>
          <w:rtl/>
        </w:rPr>
        <w:t xml:space="preserve"> اثبات نظرشان </w:t>
      </w:r>
      <w:r w:rsidR="00181738" w:rsidRPr="00392055">
        <w:rPr>
          <w:rStyle w:val="Char0"/>
          <w:rFonts w:hint="cs"/>
          <w:rtl/>
        </w:rPr>
        <w:t>به ا</w:t>
      </w:r>
      <w:r w:rsidR="00DF08BB" w:rsidRPr="00392055">
        <w:rPr>
          <w:rStyle w:val="Char0"/>
          <w:rFonts w:hint="cs"/>
          <w:rtl/>
        </w:rPr>
        <w:t>ی</w:t>
      </w:r>
      <w:r w:rsidR="00181738" w:rsidRPr="00392055">
        <w:rPr>
          <w:rStyle w:val="Char0"/>
          <w:rFonts w:hint="cs"/>
          <w:rtl/>
        </w:rPr>
        <w:t xml:space="preserve">ن امر </w:t>
      </w:r>
      <w:r w:rsidRPr="00392055">
        <w:rPr>
          <w:rStyle w:val="Char0"/>
          <w:rtl/>
        </w:rPr>
        <w:t>استدلال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 xml:space="preserve">نند </w:t>
      </w:r>
      <w:r w:rsidR="00DF08BB" w:rsidRPr="00392055">
        <w:rPr>
          <w:rStyle w:val="Char0"/>
          <w:rtl/>
        </w:rPr>
        <w:t>ک</w:t>
      </w:r>
      <w:r w:rsidRPr="00392055">
        <w:rPr>
          <w:rStyle w:val="Char0"/>
          <w:rtl/>
        </w:rPr>
        <w:t>ه اجماع امت اسلام</w:t>
      </w:r>
      <w:r w:rsidR="00DF08BB" w:rsidRPr="00392055">
        <w:rPr>
          <w:rStyle w:val="Char0"/>
          <w:rtl/>
        </w:rPr>
        <w:t>ی</w:t>
      </w:r>
      <w:r w:rsidRPr="00392055">
        <w:rPr>
          <w:rStyle w:val="Char0"/>
          <w:rtl/>
        </w:rPr>
        <w:t xml:space="preserve"> بر ا</w:t>
      </w:r>
      <w:r w:rsidR="00DF08BB" w:rsidRPr="00392055">
        <w:rPr>
          <w:rStyle w:val="Char0"/>
          <w:rtl/>
        </w:rPr>
        <w:t>ی</w:t>
      </w:r>
      <w:r w:rsidRPr="00392055">
        <w:rPr>
          <w:rStyle w:val="Char0"/>
          <w:rtl/>
        </w:rPr>
        <w:t xml:space="preserve">ن است </w:t>
      </w:r>
      <w:r w:rsidR="00DF08BB" w:rsidRPr="00392055">
        <w:rPr>
          <w:rStyle w:val="Char0"/>
          <w:rtl/>
        </w:rPr>
        <w:t>ک</w:t>
      </w:r>
      <w:r w:rsidRPr="00392055">
        <w:rPr>
          <w:rStyle w:val="Char0"/>
          <w:rtl/>
        </w:rPr>
        <w:t>ه عام</w:t>
      </w:r>
      <w:r w:rsidR="00DF08BB" w:rsidRPr="00392055">
        <w:rPr>
          <w:rStyle w:val="Char0"/>
          <w:rtl/>
        </w:rPr>
        <w:t>ی</w:t>
      </w:r>
      <w:r w:rsidRPr="00392055">
        <w:rPr>
          <w:rStyle w:val="Char0"/>
          <w:rtl/>
        </w:rPr>
        <w:t>، م</w:t>
      </w:r>
      <w:r w:rsidR="00DF08BB" w:rsidRPr="00392055">
        <w:rPr>
          <w:rStyle w:val="Char0"/>
          <w:rtl/>
        </w:rPr>
        <w:t>ک</w:t>
      </w:r>
      <w:r w:rsidRPr="00392055">
        <w:rPr>
          <w:rStyle w:val="Char0"/>
          <w:rtl/>
        </w:rPr>
        <w:t>لف به اح</w:t>
      </w:r>
      <w:r w:rsidR="00DF08BB" w:rsidRPr="00392055">
        <w:rPr>
          <w:rStyle w:val="Char0"/>
          <w:rtl/>
        </w:rPr>
        <w:t>ک</w:t>
      </w:r>
      <w:r w:rsidRPr="00392055">
        <w:rPr>
          <w:rStyle w:val="Char0"/>
          <w:rtl/>
        </w:rPr>
        <w:t>ام شرع</w:t>
      </w:r>
      <w:r w:rsidR="00DF08BB" w:rsidRPr="00392055">
        <w:rPr>
          <w:rStyle w:val="Char0"/>
          <w:rtl/>
        </w:rPr>
        <w:t>ی</w:t>
      </w:r>
      <w:r w:rsidRPr="00392055">
        <w:rPr>
          <w:rStyle w:val="Char0"/>
          <w:rtl/>
        </w:rPr>
        <w:t xml:space="preserve"> است و اگر م</w:t>
      </w:r>
      <w:r w:rsidR="00DF08BB" w:rsidRPr="00392055">
        <w:rPr>
          <w:rStyle w:val="Char0"/>
          <w:rtl/>
        </w:rPr>
        <w:t>ک</w:t>
      </w:r>
      <w:r w:rsidRPr="00392055">
        <w:rPr>
          <w:rStyle w:val="Char0"/>
          <w:rtl/>
        </w:rPr>
        <w:t xml:space="preserve">لف شود </w:t>
      </w:r>
      <w:r w:rsidR="00DF08BB" w:rsidRPr="00392055">
        <w:rPr>
          <w:rStyle w:val="Char0"/>
          <w:rtl/>
        </w:rPr>
        <w:t>ک</w:t>
      </w:r>
      <w:r w:rsidRPr="00392055">
        <w:rPr>
          <w:rStyle w:val="Char0"/>
          <w:rtl/>
        </w:rPr>
        <w:t>ه در آن به درج</w:t>
      </w:r>
      <w:r w:rsidR="00DF08BB" w:rsidRPr="00392055">
        <w:rPr>
          <w:rStyle w:val="Char0"/>
          <w:rFonts w:hint="cs"/>
          <w:rtl/>
        </w:rPr>
        <w:t>ۀ</w:t>
      </w:r>
      <w:r w:rsidRPr="00392055">
        <w:rPr>
          <w:rStyle w:val="Char0"/>
          <w:rtl/>
        </w:rPr>
        <w:t xml:space="preserve"> اجتهاد برسد، چن</w:t>
      </w:r>
      <w:r w:rsidR="00DF08BB" w:rsidRPr="00392055">
        <w:rPr>
          <w:rStyle w:val="Char0"/>
          <w:rtl/>
        </w:rPr>
        <w:t>ی</w:t>
      </w:r>
      <w:r w:rsidRPr="00392055">
        <w:rPr>
          <w:rStyle w:val="Char0"/>
          <w:rtl/>
        </w:rPr>
        <w:t>ن چ</w:t>
      </w:r>
      <w:r w:rsidR="00DF08BB" w:rsidRPr="00392055">
        <w:rPr>
          <w:rStyle w:val="Char0"/>
          <w:rtl/>
        </w:rPr>
        <w:t>ی</w:t>
      </w:r>
      <w:r w:rsidRPr="00392055">
        <w:rPr>
          <w:rStyle w:val="Char0"/>
          <w:rtl/>
        </w:rPr>
        <w:t>ز</w:t>
      </w:r>
      <w:r w:rsidR="00DF08BB" w:rsidRPr="00392055">
        <w:rPr>
          <w:rStyle w:val="Char0"/>
          <w:rtl/>
        </w:rPr>
        <w:t>ی</w:t>
      </w:r>
      <w:r w:rsidRPr="00392055">
        <w:rPr>
          <w:rStyle w:val="Char0"/>
          <w:rtl/>
        </w:rPr>
        <w:t xml:space="preserve"> منجر به انقطاع نسل و </w:t>
      </w:r>
      <w:r w:rsidR="00DF08BB" w:rsidRPr="00392055">
        <w:rPr>
          <w:rStyle w:val="Char0"/>
          <w:rtl/>
        </w:rPr>
        <w:t>ک</w:t>
      </w:r>
      <w:r w:rsidRPr="00392055">
        <w:rPr>
          <w:rStyle w:val="Char0"/>
          <w:rtl/>
        </w:rPr>
        <w:t xml:space="preserve">سب و </w:t>
      </w:r>
      <w:r w:rsidR="00DF08BB" w:rsidRPr="00392055">
        <w:rPr>
          <w:rStyle w:val="Char0"/>
          <w:rtl/>
        </w:rPr>
        <w:t>ک</w:t>
      </w:r>
      <w:r w:rsidRPr="00392055">
        <w:rPr>
          <w:rStyle w:val="Char0"/>
          <w:rtl/>
        </w:rPr>
        <w:t>ار و تعط</w:t>
      </w:r>
      <w:r w:rsidR="00DF08BB" w:rsidRPr="00392055">
        <w:rPr>
          <w:rStyle w:val="Char0"/>
          <w:rtl/>
        </w:rPr>
        <w:t>ی</w:t>
      </w:r>
      <w:r w:rsidRPr="00392055">
        <w:rPr>
          <w:rStyle w:val="Char0"/>
          <w:rtl/>
        </w:rPr>
        <w:t>ل حرفه‌ها و فنون و صنا</w:t>
      </w:r>
      <w:r w:rsidR="00DF08BB" w:rsidRPr="00392055">
        <w:rPr>
          <w:rStyle w:val="Char0"/>
          <w:rtl/>
        </w:rPr>
        <w:t>ی</w:t>
      </w:r>
      <w:r w:rsidRPr="00392055">
        <w:rPr>
          <w:rStyle w:val="Char0"/>
          <w:rtl/>
        </w:rPr>
        <w:t>ع م</w:t>
      </w:r>
      <w:r w:rsidR="00DF08BB" w:rsidRPr="00392055">
        <w:rPr>
          <w:rStyle w:val="Char0"/>
          <w:rtl/>
        </w:rPr>
        <w:t>ی</w:t>
      </w:r>
      <w:r w:rsidRPr="00392055">
        <w:rPr>
          <w:rStyle w:val="Char0"/>
          <w:rtl/>
        </w:rPr>
        <w:t>‌شود، در نت</w:t>
      </w:r>
      <w:r w:rsidR="00DF08BB" w:rsidRPr="00392055">
        <w:rPr>
          <w:rStyle w:val="Char0"/>
          <w:rtl/>
        </w:rPr>
        <w:t>ی</w:t>
      </w:r>
      <w:r w:rsidRPr="00392055">
        <w:rPr>
          <w:rStyle w:val="Char0"/>
          <w:rtl/>
        </w:rPr>
        <w:t>جه دن</w:t>
      </w:r>
      <w:r w:rsidR="00DF08BB" w:rsidRPr="00392055">
        <w:rPr>
          <w:rStyle w:val="Char0"/>
          <w:rtl/>
        </w:rPr>
        <w:t>ی</w:t>
      </w:r>
      <w:r w:rsidRPr="00392055">
        <w:rPr>
          <w:rStyle w:val="Char0"/>
          <w:rtl/>
        </w:rPr>
        <w:t>ا و</w:t>
      </w:r>
      <w:r w:rsidR="00DF08BB" w:rsidRPr="00392055">
        <w:rPr>
          <w:rStyle w:val="Char0"/>
          <w:rtl/>
        </w:rPr>
        <w:t>ی</w:t>
      </w:r>
      <w:r w:rsidRPr="00392055">
        <w:rPr>
          <w:rStyle w:val="Char0"/>
          <w:rtl/>
        </w:rPr>
        <w:t>ران م</w:t>
      </w:r>
      <w:r w:rsidR="00DF08BB" w:rsidRPr="00392055">
        <w:rPr>
          <w:rStyle w:val="Char0"/>
          <w:rtl/>
        </w:rPr>
        <w:t>ی</w:t>
      </w:r>
      <w:r w:rsidRPr="00392055">
        <w:rPr>
          <w:rStyle w:val="Char0"/>
          <w:rtl/>
        </w:rPr>
        <w:t>‌شود؛</w:t>
      </w:r>
      <w:r w:rsidRPr="006933B2">
        <w:rPr>
          <w:rStyle w:val="FootnoteReference"/>
          <w:rFonts w:cs="IRNazli"/>
          <w:sz w:val="32"/>
          <w:rtl/>
        </w:rPr>
        <w:t>(</w:t>
      </w:r>
      <w:r w:rsidRPr="006933B2">
        <w:rPr>
          <w:rStyle w:val="FootnoteReference"/>
          <w:rFonts w:cs="IRNazli"/>
          <w:sz w:val="32"/>
          <w:rtl/>
        </w:rPr>
        <w:footnoteReference w:id="333"/>
      </w:r>
      <w:r w:rsidRPr="006933B2">
        <w:rPr>
          <w:rStyle w:val="FootnoteReference"/>
          <w:rFonts w:cs="IRNazli"/>
          <w:sz w:val="32"/>
          <w:rtl/>
        </w:rPr>
        <w:t>)</w:t>
      </w:r>
      <w:r w:rsidRPr="00392055">
        <w:rPr>
          <w:rStyle w:val="Char0"/>
          <w:rtl/>
        </w:rPr>
        <w:t xml:space="preserve"> اگر تمام مردم مشغول طلب علم باشند و علما به دنبال </w:t>
      </w:r>
      <w:r w:rsidR="00DF08BB" w:rsidRPr="00392055">
        <w:rPr>
          <w:rStyle w:val="Char0"/>
          <w:rtl/>
        </w:rPr>
        <w:t>ک</w:t>
      </w:r>
      <w:r w:rsidRPr="00392055">
        <w:rPr>
          <w:rStyle w:val="Char0"/>
          <w:rtl/>
        </w:rPr>
        <w:t xml:space="preserve">سب و </w:t>
      </w:r>
      <w:r w:rsidR="00DF08BB" w:rsidRPr="00392055">
        <w:rPr>
          <w:rStyle w:val="Char0"/>
          <w:rtl/>
        </w:rPr>
        <w:t>ک</w:t>
      </w:r>
      <w:r w:rsidRPr="00392055">
        <w:rPr>
          <w:rStyle w:val="Char0"/>
          <w:rtl/>
        </w:rPr>
        <w:t>ار و اسباب زندگ</w:t>
      </w:r>
      <w:r w:rsidR="00DF08BB" w:rsidRPr="00392055">
        <w:rPr>
          <w:rStyle w:val="Char0"/>
          <w:rtl/>
        </w:rPr>
        <w:t>ی</w:t>
      </w:r>
      <w:r w:rsidRPr="00392055">
        <w:rPr>
          <w:rStyle w:val="Char0"/>
          <w:rtl/>
        </w:rPr>
        <w:t xml:space="preserve"> باشند و طلب علم را </w:t>
      </w:r>
      <w:r w:rsidR="00DF08BB" w:rsidRPr="00392055">
        <w:rPr>
          <w:rStyle w:val="Char0"/>
          <w:rtl/>
        </w:rPr>
        <w:t>ک</w:t>
      </w:r>
      <w:r w:rsidRPr="00392055">
        <w:rPr>
          <w:rStyle w:val="Char0"/>
          <w:rtl/>
        </w:rPr>
        <w:t>نار نهند، چن</w:t>
      </w:r>
      <w:r w:rsidR="00DF08BB" w:rsidRPr="00392055">
        <w:rPr>
          <w:rStyle w:val="Char0"/>
          <w:rtl/>
        </w:rPr>
        <w:t>ی</w:t>
      </w:r>
      <w:r w:rsidRPr="00392055">
        <w:rPr>
          <w:rStyle w:val="Char0"/>
          <w:rtl/>
        </w:rPr>
        <w:t>ن امر</w:t>
      </w:r>
      <w:r w:rsidR="00DF08BB" w:rsidRPr="00392055">
        <w:rPr>
          <w:rStyle w:val="Char0"/>
          <w:rtl/>
        </w:rPr>
        <w:t>ی</w:t>
      </w:r>
      <w:r w:rsidRPr="00392055">
        <w:rPr>
          <w:rStyle w:val="Char0"/>
          <w:rtl/>
        </w:rPr>
        <w:t xml:space="preserve"> منجر به از ب</w:t>
      </w:r>
      <w:r w:rsidR="00DF08BB" w:rsidRPr="00392055">
        <w:rPr>
          <w:rStyle w:val="Char0"/>
          <w:rtl/>
        </w:rPr>
        <w:t>ی</w:t>
      </w:r>
      <w:r w:rsidRPr="00392055">
        <w:rPr>
          <w:rStyle w:val="Char0"/>
          <w:rtl/>
        </w:rPr>
        <w:t>ن رفتن علم و حت</w:t>
      </w:r>
      <w:r w:rsidR="00DF08BB" w:rsidRPr="00392055">
        <w:rPr>
          <w:rStyle w:val="Char0"/>
          <w:rtl/>
        </w:rPr>
        <w:t>ی</w:t>
      </w:r>
      <w:r w:rsidRPr="00392055">
        <w:rPr>
          <w:rStyle w:val="Char0"/>
          <w:rtl/>
        </w:rPr>
        <w:t xml:space="preserve"> از ب</w:t>
      </w:r>
      <w:r w:rsidR="00DF08BB" w:rsidRPr="00392055">
        <w:rPr>
          <w:rStyle w:val="Char0"/>
          <w:rtl/>
        </w:rPr>
        <w:t>ی</w:t>
      </w:r>
      <w:r w:rsidRPr="00392055">
        <w:rPr>
          <w:rStyle w:val="Char0"/>
          <w:rtl/>
        </w:rPr>
        <w:t>ن بردن علما م</w:t>
      </w:r>
      <w:r w:rsidR="00DF08BB" w:rsidRPr="00392055">
        <w:rPr>
          <w:rStyle w:val="Char0"/>
          <w:rtl/>
        </w:rPr>
        <w:t>ی</w:t>
      </w:r>
      <w:r w:rsidRPr="00392055">
        <w:rPr>
          <w:rStyle w:val="Char0"/>
          <w:rtl/>
        </w:rPr>
        <w:t>‌شود. وقت</w:t>
      </w:r>
      <w:r w:rsidR="00DF08BB" w:rsidRPr="00392055">
        <w:rPr>
          <w:rStyle w:val="Char0"/>
          <w:rtl/>
        </w:rPr>
        <w:t>ی</w:t>
      </w:r>
      <w:r w:rsidR="00B55608" w:rsidRPr="00392055">
        <w:rPr>
          <w:rStyle w:val="Char0"/>
          <w:rFonts w:hint="cs"/>
          <w:rtl/>
        </w:rPr>
        <w:t xml:space="preserve"> </w:t>
      </w:r>
      <w:r w:rsidR="00DF08BB" w:rsidRPr="00392055">
        <w:rPr>
          <w:rStyle w:val="Char0"/>
          <w:rtl/>
        </w:rPr>
        <w:t>ک</w:t>
      </w:r>
      <w:r w:rsidRPr="00392055">
        <w:rPr>
          <w:rStyle w:val="Char0"/>
          <w:rtl/>
        </w:rPr>
        <w:t>ه چن</w:t>
      </w:r>
      <w:r w:rsidR="00DF08BB" w:rsidRPr="00392055">
        <w:rPr>
          <w:rStyle w:val="Char0"/>
          <w:rtl/>
        </w:rPr>
        <w:t>ی</w:t>
      </w:r>
      <w:r w:rsidRPr="00392055">
        <w:rPr>
          <w:rStyle w:val="Char0"/>
          <w:rtl/>
        </w:rPr>
        <w:t>ن امر</w:t>
      </w:r>
      <w:r w:rsidR="00DF08BB" w:rsidRPr="00392055">
        <w:rPr>
          <w:rStyle w:val="Char0"/>
          <w:rtl/>
        </w:rPr>
        <w:t>ی</w:t>
      </w:r>
      <w:r w:rsidRPr="00392055">
        <w:rPr>
          <w:rStyle w:val="Char0"/>
          <w:rtl/>
        </w:rPr>
        <w:t xml:space="preserve"> محال باشد، پس چ</w:t>
      </w:r>
      <w:r w:rsidR="00DF08BB" w:rsidRPr="00392055">
        <w:rPr>
          <w:rStyle w:val="Char0"/>
          <w:rtl/>
        </w:rPr>
        <w:t>ی</w:t>
      </w:r>
      <w:r w:rsidRPr="00392055">
        <w:rPr>
          <w:rStyle w:val="Char0"/>
          <w:rtl/>
        </w:rPr>
        <w:t>ز</w:t>
      </w:r>
      <w:r w:rsidR="00DF08BB" w:rsidRPr="00392055">
        <w:rPr>
          <w:rStyle w:val="Char0"/>
          <w:rtl/>
        </w:rPr>
        <w:t>ی</w:t>
      </w:r>
      <w:r w:rsidRPr="00392055">
        <w:rPr>
          <w:rStyle w:val="Char0"/>
          <w:rtl/>
        </w:rPr>
        <w:t xml:space="preserve"> غ</w:t>
      </w:r>
      <w:r w:rsidR="00DF08BB" w:rsidRPr="00392055">
        <w:rPr>
          <w:rStyle w:val="Char0"/>
          <w:rtl/>
        </w:rPr>
        <w:t>ی</w:t>
      </w:r>
      <w:r w:rsidRPr="00392055">
        <w:rPr>
          <w:rStyle w:val="Char0"/>
          <w:rtl/>
        </w:rPr>
        <w:t xml:space="preserve">ر از سؤال </w:t>
      </w:r>
      <w:r w:rsidR="00DF08BB" w:rsidRPr="00392055">
        <w:rPr>
          <w:rStyle w:val="Char0"/>
          <w:rtl/>
        </w:rPr>
        <w:t>ک</w:t>
      </w:r>
      <w:r w:rsidRPr="00392055">
        <w:rPr>
          <w:rStyle w:val="Char0"/>
          <w:rtl/>
        </w:rPr>
        <w:t>ردن از علما باق</w:t>
      </w:r>
      <w:r w:rsidR="00DF08BB" w:rsidRPr="00392055">
        <w:rPr>
          <w:rStyle w:val="Char0"/>
          <w:rtl/>
        </w:rPr>
        <w:t>ی</w:t>
      </w:r>
      <w:r w:rsidRPr="00392055">
        <w:rPr>
          <w:rStyle w:val="Char0"/>
          <w:rtl/>
        </w:rPr>
        <w:t xml:space="preserve"> نم</w:t>
      </w:r>
      <w:r w:rsidR="00DF08BB" w:rsidRPr="00392055">
        <w:rPr>
          <w:rStyle w:val="Char0"/>
          <w:rtl/>
        </w:rPr>
        <w:t>ی</w:t>
      </w:r>
      <w:r w:rsidRPr="00392055">
        <w:rPr>
          <w:rStyle w:val="Char0"/>
          <w:rtl/>
        </w:rPr>
        <w:t>‌ماند.</w:t>
      </w:r>
      <w:r w:rsidRPr="006933B2">
        <w:rPr>
          <w:rStyle w:val="FootnoteReference"/>
          <w:rFonts w:cs="IRNazli"/>
          <w:sz w:val="32"/>
          <w:rtl/>
        </w:rPr>
        <w:t>(</w:t>
      </w:r>
      <w:r w:rsidRPr="006933B2">
        <w:rPr>
          <w:rStyle w:val="FootnoteReference"/>
          <w:rFonts w:cs="IRNazli"/>
          <w:sz w:val="32"/>
          <w:rtl/>
        </w:rPr>
        <w:footnoteReference w:id="334"/>
      </w:r>
      <w:r w:rsidRPr="006933B2">
        <w:rPr>
          <w:rStyle w:val="FootnoteReference"/>
          <w:rFonts w:cs="IRNazli"/>
          <w:sz w:val="32"/>
          <w:rtl/>
        </w:rPr>
        <w:t>)</w:t>
      </w:r>
    </w:p>
    <w:p w:rsidR="00E11DC7" w:rsidRPr="00392055" w:rsidRDefault="006B3EC1" w:rsidP="00392055">
      <w:pPr>
        <w:spacing w:line="240" w:lineRule="auto"/>
        <w:ind w:firstLine="284"/>
        <w:jc w:val="both"/>
        <w:rPr>
          <w:rStyle w:val="Char0"/>
          <w:rtl/>
        </w:rPr>
      </w:pPr>
      <w:r w:rsidRPr="00392055">
        <w:rPr>
          <w:rStyle w:val="Char0"/>
          <w:rFonts w:hint="cs"/>
          <w:rtl/>
        </w:rPr>
        <w:t>برخی از فقها</w:t>
      </w:r>
      <w:r w:rsidR="00E11DC7" w:rsidRPr="00392055">
        <w:rPr>
          <w:rStyle w:val="Char0"/>
          <w:rtl/>
        </w:rPr>
        <w:t xml:space="preserve"> برا</w:t>
      </w:r>
      <w:r w:rsidR="00DF08BB" w:rsidRPr="00392055">
        <w:rPr>
          <w:rStyle w:val="Char0"/>
          <w:rtl/>
        </w:rPr>
        <w:t>ی</w:t>
      </w:r>
      <w:r w:rsidR="00E11DC7" w:rsidRPr="00392055">
        <w:rPr>
          <w:rStyle w:val="Char0"/>
          <w:rtl/>
        </w:rPr>
        <w:t xml:space="preserve"> اثبات</w:t>
      </w:r>
      <w:r w:rsidR="00E4351C" w:rsidRPr="00392055">
        <w:rPr>
          <w:rStyle w:val="Char0"/>
          <w:rFonts w:hint="cs"/>
          <w:rtl/>
        </w:rPr>
        <w:t xml:space="preserve"> جایز</w:t>
      </w:r>
      <w:r w:rsidR="001C252B" w:rsidRPr="00392055">
        <w:rPr>
          <w:rStyle w:val="Char0"/>
          <w:rFonts w:hint="cs"/>
          <w:rtl/>
        </w:rPr>
        <w:t xml:space="preserve"> بودن </w:t>
      </w:r>
      <w:r w:rsidR="00E11DC7" w:rsidRPr="00392055">
        <w:rPr>
          <w:rStyle w:val="Char0"/>
          <w:rtl/>
        </w:rPr>
        <w:t>تقل</w:t>
      </w:r>
      <w:r w:rsidR="00DF08BB" w:rsidRPr="00392055">
        <w:rPr>
          <w:rStyle w:val="Char0"/>
          <w:rtl/>
        </w:rPr>
        <w:t>ی</w:t>
      </w:r>
      <w:r w:rsidR="00E11DC7" w:rsidRPr="00392055">
        <w:rPr>
          <w:rStyle w:val="Char0"/>
          <w:rtl/>
        </w:rPr>
        <w:t>د در فروع بر عام</w:t>
      </w:r>
      <w:r w:rsidR="00DF08BB" w:rsidRPr="00392055">
        <w:rPr>
          <w:rStyle w:val="Char0"/>
          <w:rtl/>
        </w:rPr>
        <w:t>ی</w:t>
      </w:r>
      <w:r w:rsidR="00E11DC7" w:rsidRPr="00392055">
        <w:rPr>
          <w:rStyle w:val="Char0"/>
          <w:rtl/>
        </w:rPr>
        <w:t>، چن</w:t>
      </w:r>
      <w:r w:rsidR="00DF08BB" w:rsidRPr="00392055">
        <w:rPr>
          <w:rStyle w:val="Char0"/>
          <w:rtl/>
        </w:rPr>
        <w:t>ی</w:t>
      </w:r>
      <w:r w:rsidR="00E11DC7" w:rsidRPr="00392055">
        <w:rPr>
          <w:rStyle w:val="Char0"/>
          <w:rtl/>
        </w:rPr>
        <w:t>ن استدلال م</w:t>
      </w:r>
      <w:r w:rsidR="00DF08BB" w:rsidRPr="00392055">
        <w:rPr>
          <w:rStyle w:val="Char0"/>
          <w:rtl/>
        </w:rPr>
        <w:t>ی</w:t>
      </w:r>
      <w:r w:rsidR="00E11DC7" w:rsidRPr="00392055">
        <w:rPr>
          <w:rStyle w:val="Char0"/>
          <w:rtl/>
        </w:rPr>
        <w:t>‌</w:t>
      </w:r>
      <w:r w:rsidR="00DF08BB" w:rsidRPr="00392055">
        <w:rPr>
          <w:rStyle w:val="Char0"/>
          <w:rtl/>
        </w:rPr>
        <w:t>ک</w:t>
      </w:r>
      <w:r w:rsidR="00E11DC7" w:rsidRPr="00392055">
        <w:rPr>
          <w:rStyle w:val="Char0"/>
          <w:rtl/>
        </w:rPr>
        <w:t xml:space="preserve">نند </w:t>
      </w:r>
      <w:r w:rsidR="00DF08BB" w:rsidRPr="00392055">
        <w:rPr>
          <w:rStyle w:val="Char0"/>
          <w:rtl/>
        </w:rPr>
        <w:t>ک</w:t>
      </w:r>
      <w:r w:rsidR="00E11DC7" w:rsidRPr="00392055">
        <w:rPr>
          <w:rStyle w:val="Char0"/>
          <w:rtl/>
        </w:rPr>
        <w:t>ه از آنجا</w:t>
      </w:r>
      <w:r w:rsidR="00DF08BB" w:rsidRPr="00392055">
        <w:rPr>
          <w:rStyle w:val="Char0"/>
          <w:rtl/>
        </w:rPr>
        <w:t>یی</w:t>
      </w:r>
      <w:r w:rsidR="00E11DC7" w:rsidRPr="00392055">
        <w:rPr>
          <w:rStyle w:val="Char0"/>
          <w:rtl/>
        </w:rPr>
        <w:t xml:space="preserve"> </w:t>
      </w:r>
      <w:r w:rsidR="00DF08BB" w:rsidRPr="00392055">
        <w:rPr>
          <w:rStyle w:val="Char0"/>
          <w:rtl/>
        </w:rPr>
        <w:t>ک</w:t>
      </w:r>
      <w:r w:rsidR="00E11DC7" w:rsidRPr="00392055">
        <w:rPr>
          <w:rStyle w:val="Char0"/>
          <w:rtl/>
        </w:rPr>
        <w:t xml:space="preserve">ه انسان </w:t>
      </w:r>
      <w:r w:rsidR="001C252B" w:rsidRPr="00392055">
        <w:rPr>
          <w:rStyle w:val="Char0"/>
          <w:rtl/>
        </w:rPr>
        <w:t>به طور</w:t>
      </w:r>
      <w:r w:rsidR="00E11DC7" w:rsidRPr="00392055">
        <w:rPr>
          <w:rStyle w:val="Char0"/>
          <w:rtl/>
        </w:rPr>
        <w:t xml:space="preserve"> واضح و بد</w:t>
      </w:r>
      <w:r w:rsidR="00DF08BB" w:rsidRPr="00392055">
        <w:rPr>
          <w:rStyle w:val="Char0"/>
          <w:rtl/>
        </w:rPr>
        <w:t>ی</w:t>
      </w:r>
      <w:r w:rsidR="00E11DC7" w:rsidRPr="00392055">
        <w:rPr>
          <w:rStyle w:val="Char0"/>
          <w:rtl/>
        </w:rPr>
        <w:t>ه</w:t>
      </w:r>
      <w:r w:rsidR="00DF08BB" w:rsidRPr="00392055">
        <w:rPr>
          <w:rStyle w:val="Char0"/>
          <w:rtl/>
        </w:rPr>
        <w:t>ی</w:t>
      </w:r>
      <w:r w:rsidR="00E11DC7" w:rsidRPr="00392055">
        <w:rPr>
          <w:rStyle w:val="Char0"/>
          <w:rtl/>
        </w:rPr>
        <w:t xml:space="preserve"> م</w:t>
      </w:r>
      <w:r w:rsidR="00DF08BB" w:rsidRPr="00392055">
        <w:rPr>
          <w:rStyle w:val="Char0"/>
          <w:rtl/>
        </w:rPr>
        <w:t>ی</w:t>
      </w:r>
      <w:r w:rsidR="00E11DC7" w:rsidRPr="00392055">
        <w:rPr>
          <w:rStyle w:val="Char0"/>
          <w:rtl/>
        </w:rPr>
        <w:t xml:space="preserve">‌داند </w:t>
      </w:r>
      <w:r w:rsidR="00DF08BB" w:rsidRPr="00392055">
        <w:rPr>
          <w:rStyle w:val="Char0"/>
          <w:rtl/>
        </w:rPr>
        <w:t>ک</w:t>
      </w:r>
      <w:r w:rsidR="00E11DC7" w:rsidRPr="00392055">
        <w:rPr>
          <w:rStyle w:val="Char0"/>
          <w:rtl/>
        </w:rPr>
        <w:t>ه از طرف خداوند متعال م</w:t>
      </w:r>
      <w:r w:rsidR="00DF08BB" w:rsidRPr="00392055">
        <w:rPr>
          <w:rStyle w:val="Char0"/>
          <w:rtl/>
        </w:rPr>
        <w:t>ک</w:t>
      </w:r>
      <w:r w:rsidR="00E11DC7" w:rsidRPr="00392055">
        <w:rPr>
          <w:rStyle w:val="Char0"/>
          <w:rtl/>
        </w:rPr>
        <w:t>لف به ت</w:t>
      </w:r>
      <w:r w:rsidR="00DF08BB" w:rsidRPr="00392055">
        <w:rPr>
          <w:rStyle w:val="Char0"/>
          <w:rtl/>
        </w:rPr>
        <w:t>ک</w:t>
      </w:r>
      <w:r w:rsidR="00E11DC7" w:rsidRPr="00392055">
        <w:rPr>
          <w:rStyle w:val="Char0"/>
          <w:rtl/>
        </w:rPr>
        <w:t>ال</w:t>
      </w:r>
      <w:r w:rsidR="00DF08BB" w:rsidRPr="00392055">
        <w:rPr>
          <w:rStyle w:val="Char0"/>
          <w:rtl/>
        </w:rPr>
        <w:t>ی</w:t>
      </w:r>
      <w:r w:rsidR="00E11DC7" w:rsidRPr="00392055">
        <w:rPr>
          <w:rStyle w:val="Char0"/>
          <w:rtl/>
        </w:rPr>
        <w:t>ف شرع</w:t>
      </w:r>
      <w:r w:rsidR="00DF08BB" w:rsidRPr="00392055">
        <w:rPr>
          <w:rStyle w:val="Char0"/>
          <w:rtl/>
        </w:rPr>
        <w:t>ی</w:t>
      </w:r>
      <w:r w:rsidR="00E11DC7" w:rsidRPr="00392055">
        <w:rPr>
          <w:rStyle w:val="Char0"/>
          <w:rtl/>
        </w:rPr>
        <w:t xml:space="preserve"> است </w:t>
      </w:r>
      <w:r w:rsidR="00DF08BB" w:rsidRPr="00392055">
        <w:rPr>
          <w:rStyle w:val="Char0"/>
          <w:rtl/>
        </w:rPr>
        <w:t>ک</w:t>
      </w:r>
      <w:r w:rsidR="00E11DC7" w:rsidRPr="00392055">
        <w:rPr>
          <w:rStyle w:val="Char0"/>
          <w:rtl/>
        </w:rPr>
        <w:t>ه شامل تمام افعال اخت</w:t>
      </w:r>
      <w:r w:rsidR="00DF08BB" w:rsidRPr="00392055">
        <w:rPr>
          <w:rStyle w:val="Char0"/>
          <w:rtl/>
        </w:rPr>
        <w:t>ی</w:t>
      </w:r>
      <w:r w:rsidR="00E11DC7" w:rsidRPr="00392055">
        <w:rPr>
          <w:rStyle w:val="Char0"/>
          <w:rtl/>
        </w:rPr>
        <w:t>ار</w:t>
      </w:r>
      <w:r w:rsidR="00DF08BB" w:rsidRPr="00392055">
        <w:rPr>
          <w:rStyle w:val="Char0"/>
          <w:rtl/>
        </w:rPr>
        <w:t>ی</w:t>
      </w:r>
      <w:r w:rsidR="00E11DC7" w:rsidRPr="00392055">
        <w:rPr>
          <w:rStyle w:val="Char0"/>
          <w:rtl/>
        </w:rPr>
        <w:t>‌اش م</w:t>
      </w:r>
      <w:r w:rsidR="00DF08BB" w:rsidRPr="00392055">
        <w:rPr>
          <w:rStyle w:val="Char0"/>
          <w:rtl/>
        </w:rPr>
        <w:t>ی</w:t>
      </w:r>
      <w:r w:rsidR="00E11DC7" w:rsidRPr="00392055">
        <w:rPr>
          <w:rStyle w:val="Char0"/>
          <w:rtl/>
        </w:rPr>
        <w:t>‌باشد و بر و</w:t>
      </w:r>
      <w:r w:rsidR="00DF08BB" w:rsidRPr="00392055">
        <w:rPr>
          <w:rStyle w:val="Char0"/>
          <w:rtl/>
        </w:rPr>
        <w:t>ی</w:t>
      </w:r>
      <w:r w:rsidR="00E11DC7" w:rsidRPr="00392055">
        <w:rPr>
          <w:rStyle w:val="Char0"/>
          <w:rtl/>
        </w:rPr>
        <w:t xml:space="preserve"> واجب است </w:t>
      </w:r>
      <w:r w:rsidR="00DF08BB" w:rsidRPr="00392055">
        <w:rPr>
          <w:rStyle w:val="Char0"/>
          <w:rtl/>
        </w:rPr>
        <w:t>ک</w:t>
      </w:r>
      <w:r w:rsidR="00E11DC7" w:rsidRPr="00392055">
        <w:rPr>
          <w:rStyle w:val="Char0"/>
          <w:rtl/>
        </w:rPr>
        <w:t>ه آن ت</w:t>
      </w:r>
      <w:r w:rsidR="00DF08BB" w:rsidRPr="00392055">
        <w:rPr>
          <w:rStyle w:val="Char0"/>
          <w:rtl/>
        </w:rPr>
        <w:t>ک</w:t>
      </w:r>
      <w:r w:rsidR="00E11DC7" w:rsidRPr="00392055">
        <w:rPr>
          <w:rStyle w:val="Char0"/>
          <w:rtl/>
        </w:rPr>
        <w:t>ال</w:t>
      </w:r>
      <w:r w:rsidR="00DF08BB" w:rsidRPr="00392055">
        <w:rPr>
          <w:rStyle w:val="Char0"/>
          <w:rtl/>
        </w:rPr>
        <w:t>ی</w:t>
      </w:r>
      <w:r w:rsidR="00E11DC7" w:rsidRPr="00392055">
        <w:rPr>
          <w:rStyle w:val="Char0"/>
          <w:rtl/>
        </w:rPr>
        <w:t>ف را انجام دهد، همچن</w:t>
      </w:r>
      <w:r w:rsidR="00DF08BB" w:rsidRPr="00392055">
        <w:rPr>
          <w:rStyle w:val="Char0"/>
          <w:rtl/>
        </w:rPr>
        <w:t>ی</w:t>
      </w:r>
      <w:r w:rsidR="00E11DC7" w:rsidRPr="00392055">
        <w:rPr>
          <w:rStyle w:val="Char0"/>
          <w:rtl/>
        </w:rPr>
        <w:t xml:space="preserve">ن </w:t>
      </w:r>
      <w:r w:rsidR="001C252B" w:rsidRPr="00392055">
        <w:rPr>
          <w:rStyle w:val="Char0"/>
          <w:rtl/>
        </w:rPr>
        <w:t>به طور</w:t>
      </w:r>
      <w:r w:rsidR="00E11DC7" w:rsidRPr="00392055">
        <w:rPr>
          <w:rStyle w:val="Char0"/>
          <w:rtl/>
        </w:rPr>
        <w:t xml:space="preserve"> بد</w:t>
      </w:r>
      <w:r w:rsidR="00DF08BB" w:rsidRPr="00392055">
        <w:rPr>
          <w:rStyle w:val="Char0"/>
          <w:rtl/>
        </w:rPr>
        <w:t>ی</w:t>
      </w:r>
      <w:r w:rsidR="00E11DC7" w:rsidRPr="00392055">
        <w:rPr>
          <w:rStyle w:val="Char0"/>
          <w:rtl/>
        </w:rPr>
        <w:t>ه</w:t>
      </w:r>
      <w:r w:rsidR="00DF08BB" w:rsidRPr="00392055">
        <w:rPr>
          <w:rStyle w:val="Char0"/>
          <w:rtl/>
        </w:rPr>
        <w:t>ی</w:t>
      </w:r>
      <w:r w:rsidR="00E11DC7" w:rsidRPr="00392055">
        <w:rPr>
          <w:rStyle w:val="Char0"/>
          <w:rtl/>
        </w:rPr>
        <w:t xml:space="preserve"> م</w:t>
      </w:r>
      <w:r w:rsidR="00DF08BB" w:rsidRPr="00392055">
        <w:rPr>
          <w:rStyle w:val="Char0"/>
          <w:rtl/>
        </w:rPr>
        <w:t>ی</w:t>
      </w:r>
      <w:r w:rsidR="00E11DC7" w:rsidRPr="00392055">
        <w:rPr>
          <w:rStyle w:val="Char0"/>
          <w:rtl/>
        </w:rPr>
        <w:t xml:space="preserve">‌داند </w:t>
      </w:r>
      <w:r w:rsidR="00DF08BB" w:rsidRPr="00392055">
        <w:rPr>
          <w:rStyle w:val="Char0"/>
          <w:rtl/>
        </w:rPr>
        <w:t>ک</w:t>
      </w:r>
      <w:r w:rsidR="00E11DC7" w:rsidRPr="00392055">
        <w:rPr>
          <w:rStyle w:val="Char0"/>
          <w:rtl/>
        </w:rPr>
        <w:t>ه انجام دادن آن ت</w:t>
      </w:r>
      <w:r w:rsidR="00DF08BB" w:rsidRPr="00392055">
        <w:rPr>
          <w:rStyle w:val="Char0"/>
          <w:rtl/>
        </w:rPr>
        <w:t>ک</w:t>
      </w:r>
      <w:r w:rsidR="00E11DC7" w:rsidRPr="00392055">
        <w:rPr>
          <w:rStyle w:val="Char0"/>
          <w:rtl/>
        </w:rPr>
        <w:t>ال</w:t>
      </w:r>
      <w:r w:rsidR="00DF08BB" w:rsidRPr="00392055">
        <w:rPr>
          <w:rStyle w:val="Char0"/>
          <w:rtl/>
        </w:rPr>
        <w:t>ی</w:t>
      </w:r>
      <w:r w:rsidR="00E11DC7" w:rsidRPr="00392055">
        <w:rPr>
          <w:rStyle w:val="Char0"/>
          <w:rtl/>
        </w:rPr>
        <w:t>ف بر شناخت و آگاه</w:t>
      </w:r>
      <w:r w:rsidR="00DF08BB" w:rsidRPr="00392055">
        <w:rPr>
          <w:rStyle w:val="Char0"/>
          <w:rtl/>
        </w:rPr>
        <w:t>ی</w:t>
      </w:r>
      <w:r w:rsidR="00E11DC7" w:rsidRPr="00392055">
        <w:rPr>
          <w:rStyle w:val="Char0"/>
          <w:rtl/>
        </w:rPr>
        <w:t xml:space="preserve"> از آن متوقف است و برا</w:t>
      </w:r>
      <w:r w:rsidR="00DF08BB" w:rsidRPr="00392055">
        <w:rPr>
          <w:rStyle w:val="Char0"/>
          <w:rtl/>
        </w:rPr>
        <w:t>ی</w:t>
      </w:r>
      <w:r w:rsidR="00E11DC7" w:rsidRPr="00392055">
        <w:rPr>
          <w:rStyle w:val="Char0"/>
          <w:rtl/>
        </w:rPr>
        <w:t xml:space="preserve"> شناخت از آن</w:t>
      </w:r>
      <w:r w:rsidR="001C252B" w:rsidRPr="00392055">
        <w:rPr>
          <w:rStyle w:val="Char0"/>
          <w:rFonts w:hint="cs"/>
          <w:rtl/>
        </w:rPr>
        <w:t>،</w:t>
      </w:r>
      <w:r w:rsidR="00E11DC7" w:rsidRPr="00392055">
        <w:rPr>
          <w:rStyle w:val="Char0"/>
          <w:rtl/>
        </w:rPr>
        <w:t xml:space="preserve"> تنها دو راه وجود دارد</w:t>
      </w:r>
      <w:r w:rsidR="001C252B" w:rsidRPr="00392055">
        <w:rPr>
          <w:rStyle w:val="Char0"/>
          <w:rFonts w:hint="cs"/>
          <w:rtl/>
        </w:rPr>
        <w:t>:</w:t>
      </w:r>
      <w:r w:rsidR="00E11DC7" w:rsidRPr="00392055">
        <w:rPr>
          <w:rStyle w:val="Char0"/>
          <w:rtl/>
        </w:rPr>
        <w:t xml:space="preserve"> اجتهاد و تقل</w:t>
      </w:r>
      <w:r w:rsidR="00DF08BB" w:rsidRPr="00392055">
        <w:rPr>
          <w:rStyle w:val="Char0"/>
          <w:rtl/>
        </w:rPr>
        <w:t>ی</w:t>
      </w:r>
      <w:r w:rsidR="00E11DC7" w:rsidRPr="00392055">
        <w:rPr>
          <w:rStyle w:val="Char0"/>
          <w:rtl/>
        </w:rPr>
        <w:t>د و از آنجا</w:t>
      </w:r>
      <w:r w:rsidR="00DF08BB" w:rsidRPr="00392055">
        <w:rPr>
          <w:rStyle w:val="Char0"/>
          <w:rtl/>
        </w:rPr>
        <w:t>یی</w:t>
      </w:r>
      <w:r w:rsidR="00E11DC7" w:rsidRPr="00392055">
        <w:rPr>
          <w:rStyle w:val="Char0"/>
          <w:rtl/>
        </w:rPr>
        <w:t xml:space="preserve"> </w:t>
      </w:r>
      <w:r w:rsidR="00DF08BB" w:rsidRPr="00392055">
        <w:rPr>
          <w:rStyle w:val="Char0"/>
          <w:rtl/>
        </w:rPr>
        <w:t>ک</w:t>
      </w:r>
      <w:r w:rsidR="00E11DC7" w:rsidRPr="00392055">
        <w:rPr>
          <w:rStyle w:val="Char0"/>
          <w:rtl/>
        </w:rPr>
        <w:t>ه شخص عام</w:t>
      </w:r>
      <w:r w:rsidR="00DF08BB" w:rsidRPr="00392055">
        <w:rPr>
          <w:rStyle w:val="Char0"/>
          <w:rtl/>
        </w:rPr>
        <w:t>ی</w:t>
      </w:r>
      <w:r w:rsidR="00E11DC7" w:rsidRPr="00392055">
        <w:rPr>
          <w:rStyle w:val="Char0"/>
          <w:rtl/>
        </w:rPr>
        <w:t xml:space="preserve"> مجتهد ن</w:t>
      </w:r>
      <w:r w:rsidR="00DF08BB" w:rsidRPr="00392055">
        <w:rPr>
          <w:rStyle w:val="Char0"/>
          <w:rtl/>
        </w:rPr>
        <w:t>ی</w:t>
      </w:r>
      <w:r w:rsidR="00E11DC7" w:rsidRPr="00392055">
        <w:rPr>
          <w:rStyle w:val="Char0"/>
          <w:rtl/>
        </w:rPr>
        <w:t>ست، در ا</w:t>
      </w:r>
      <w:r w:rsidR="00DF08BB" w:rsidRPr="00392055">
        <w:rPr>
          <w:rStyle w:val="Char0"/>
          <w:rtl/>
        </w:rPr>
        <w:t>ی</w:t>
      </w:r>
      <w:r w:rsidR="00E11DC7" w:rsidRPr="00392055">
        <w:rPr>
          <w:rStyle w:val="Char0"/>
          <w:rtl/>
        </w:rPr>
        <w:t>ن صورت برا</w:t>
      </w:r>
      <w:r w:rsidR="00DF08BB" w:rsidRPr="00392055">
        <w:rPr>
          <w:rStyle w:val="Char0"/>
          <w:rtl/>
        </w:rPr>
        <w:t>ی</w:t>
      </w:r>
      <w:r w:rsidR="00E11DC7" w:rsidRPr="00392055">
        <w:rPr>
          <w:rStyle w:val="Char0"/>
          <w:rtl/>
        </w:rPr>
        <w:t xml:space="preserve"> آگاه</w:t>
      </w:r>
      <w:r w:rsidR="00DF08BB" w:rsidRPr="00392055">
        <w:rPr>
          <w:rStyle w:val="Char0"/>
          <w:rtl/>
        </w:rPr>
        <w:t>ی</w:t>
      </w:r>
      <w:r w:rsidR="00E11DC7" w:rsidRPr="00392055">
        <w:rPr>
          <w:rStyle w:val="Char0"/>
          <w:rtl/>
        </w:rPr>
        <w:t xml:space="preserve"> از ت</w:t>
      </w:r>
      <w:r w:rsidR="00DF08BB" w:rsidRPr="00392055">
        <w:rPr>
          <w:rStyle w:val="Char0"/>
          <w:rtl/>
        </w:rPr>
        <w:t>ک</w:t>
      </w:r>
      <w:r w:rsidR="00E11DC7" w:rsidRPr="00392055">
        <w:rPr>
          <w:rStyle w:val="Char0"/>
          <w:rtl/>
        </w:rPr>
        <w:t>ال</w:t>
      </w:r>
      <w:r w:rsidR="00DF08BB" w:rsidRPr="00392055">
        <w:rPr>
          <w:rStyle w:val="Char0"/>
          <w:rtl/>
        </w:rPr>
        <w:t>ی</w:t>
      </w:r>
      <w:r w:rsidR="00E11DC7" w:rsidRPr="00392055">
        <w:rPr>
          <w:rStyle w:val="Char0"/>
          <w:rtl/>
        </w:rPr>
        <w:t>ف شرع</w:t>
      </w:r>
      <w:r w:rsidR="00DF08BB" w:rsidRPr="00392055">
        <w:rPr>
          <w:rStyle w:val="Char0"/>
          <w:rtl/>
        </w:rPr>
        <w:t>ی</w:t>
      </w:r>
      <w:r w:rsidR="00E11DC7" w:rsidRPr="00392055">
        <w:rPr>
          <w:rStyle w:val="Char0"/>
          <w:rtl/>
        </w:rPr>
        <w:t>‌اش ه</w:t>
      </w:r>
      <w:r w:rsidR="00DF08BB" w:rsidRPr="00392055">
        <w:rPr>
          <w:rStyle w:val="Char0"/>
          <w:rtl/>
        </w:rPr>
        <w:t>ی</w:t>
      </w:r>
      <w:r w:rsidR="00E11DC7" w:rsidRPr="00392055">
        <w:rPr>
          <w:rStyle w:val="Char0"/>
          <w:rtl/>
        </w:rPr>
        <w:t>چ راه</w:t>
      </w:r>
      <w:r w:rsidR="00DF08BB" w:rsidRPr="00392055">
        <w:rPr>
          <w:rStyle w:val="Char0"/>
          <w:rtl/>
        </w:rPr>
        <w:t>ی</w:t>
      </w:r>
      <w:r w:rsidR="00E11DC7" w:rsidRPr="00392055">
        <w:rPr>
          <w:rStyle w:val="Char0"/>
          <w:rtl/>
        </w:rPr>
        <w:t xml:space="preserve"> غ</w:t>
      </w:r>
      <w:r w:rsidR="00DF08BB" w:rsidRPr="00392055">
        <w:rPr>
          <w:rStyle w:val="Char0"/>
          <w:rtl/>
        </w:rPr>
        <w:t>ی</w:t>
      </w:r>
      <w:r w:rsidR="00E11DC7" w:rsidRPr="00392055">
        <w:rPr>
          <w:rStyle w:val="Char0"/>
          <w:rtl/>
        </w:rPr>
        <w:t>ر از تقل</w:t>
      </w:r>
      <w:r w:rsidR="00DF08BB" w:rsidRPr="00392055">
        <w:rPr>
          <w:rStyle w:val="Char0"/>
          <w:rtl/>
        </w:rPr>
        <w:t>ی</w:t>
      </w:r>
      <w:r w:rsidR="00E11DC7" w:rsidRPr="00392055">
        <w:rPr>
          <w:rStyle w:val="Char0"/>
          <w:rtl/>
        </w:rPr>
        <w:t>د ندارد.</w:t>
      </w:r>
      <w:r w:rsidR="00E11DC7" w:rsidRPr="006933B2">
        <w:rPr>
          <w:rStyle w:val="FootnoteReference"/>
          <w:rFonts w:cs="IRNazli"/>
          <w:sz w:val="32"/>
          <w:rtl/>
        </w:rPr>
        <w:t>(</w:t>
      </w:r>
      <w:r w:rsidR="00E11DC7" w:rsidRPr="006933B2">
        <w:rPr>
          <w:rStyle w:val="FootnoteReference"/>
          <w:rFonts w:cs="IRNazli"/>
          <w:sz w:val="32"/>
          <w:rtl/>
        </w:rPr>
        <w:footnoteReference w:id="335"/>
      </w:r>
      <w:r w:rsidR="00E11DC7"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0"/>
          <w:rtl/>
        </w:rPr>
        <w:t>لازم به ذ</w:t>
      </w:r>
      <w:r w:rsidR="00DF08BB" w:rsidRPr="00392055">
        <w:rPr>
          <w:rStyle w:val="Char0"/>
          <w:rtl/>
        </w:rPr>
        <w:t>ک</w:t>
      </w:r>
      <w:r w:rsidRPr="00392055">
        <w:rPr>
          <w:rStyle w:val="Char0"/>
          <w:rtl/>
        </w:rPr>
        <w:t xml:space="preserve">ر </w:t>
      </w:r>
      <w:r w:rsidR="001C252B" w:rsidRPr="00392055">
        <w:rPr>
          <w:rStyle w:val="Char0"/>
          <w:rFonts w:hint="cs"/>
          <w:rtl/>
        </w:rPr>
        <w:t>ا</w:t>
      </w:r>
      <w:r w:rsidR="00DF08BB" w:rsidRPr="00392055">
        <w:rPr>
          <w:rStyle w:val="Char0"/>
          <w:rFonts w:hint="cs"/>
          <w:rtl/>
        </w:rPr>
        <w:t>ی</w:t>
      </w:r>
      <w:r w:rsidR="001C252B" w:rsidRPr="00392055">
        <w:rPr>
          <w:rStyle w:val="Char0"/>
          <w:rFonts w:hint="cs"/>
          <w:rtl/>
        </w:rPr>
        <w:t>ن</w:t>
      </w:r>
      <w:r w:rsidR="00DF08BB" w:rsidRPr="00392055">
        <w:rPr>
          <w:rStyle w:val="Char0"/>
          <w:rtl/>
        </w:rPr>
        <w:t>ک</w:t>
      </w:r>
      <w:r w:rsidRPr="00392055">
        <w:rPr>
          <w:rStyle w:val="Char0"/>
          <w:rtl/>
        </w:rPr>
        <w:t xml:space="preserve">ه </w:t>
      </w:r>
      <w:r w:rsidR="001C252B" w:rsidRPr="00392055">
        <w:rPr>
          <w:rStyle w:val="Char0"/>
          <w:rFonts w:hint="cs"/>
          <w:rtl/>
        </w:rPr>
        <w:t>برخ</w:t>
      </w:r>
      <w:r w:rsidR="00DF08BB" w:rsidRPr="00392055">
        <w:rPr>
          <w:rStyle w:val="Char0"/>
          <w:rFonts w:hint="cs"/>
          <w:rtl/>
        </w:rPr>
        <w:t>ی</w:t>
      </w:r>
      <w:r w:rsidRPr="00392055">
        <w:rPr>
          <w:rStyle w:val="Char0"/>
          <w:rtl/>
        </w:rPr>
        <w:t xml:space="preserve"> از علما </w:t>
      </w:r>
      <w:r w:rsidR="001C252B" w:rsidRPr="00392055">
        <w:rPr>
          <w:rStyle w:val="Char0"/>
          <w:rFonts w:hint="cs"/>
          <w:rtl/>
        </w:rPr>
        <w:t>تقل</w:t>
      </w:r>
      <w:r w:rsidR="00DF08BB" w:rsidRPr="00392055">
        <w:rPr>
          <w:rStyle w:val="Char0"/>
          <w:rFonts w:hint="cs"/>
          <w:rtl/>
        </w:rPr>
        <w:t>ی</w:t>
      </w:r>
      <w:r w:rsidR="001C252B" w:rsidRPr="00392055">
        <w:rPr>
          <w:rStyle w:val="Char0"/>
          <w:rFonts w:hint="cs"/>
          <w:rtl/>
        </w:rPr>
        <w:t xml:space="preserve">د </w:t>
      </w:r>
      <w:r w:rsidRPr="00392055">
        <w:rPr>
          <w:rStyle w:val="Char0"/>
          <w:rtl/>
        </w:rPr>
        <w:t>در فروع د</w:t>
      </w:r>
      <w:r w:rsidR="00DF08BB" w:rsidRPr="00392055">
        <w:rPr>
          <w:rStyle w:val="Char0"/>
          <w:rtl/>
        </w:rPr>
        <w:t>ی</w:t>
      </w:r>
      <w:r w:rsidRPr="00392055">
        <w:rPr>
          <w:rStyle w:val="Char0"/>
          <w:rtl/>
        </w:rPr>
        <w:t>ن</w:t>
      </w:r>
      <w:r w:rsidR="006E3816" w:rsidRPr="00392055">
        <w:rPr>
          <w:rStyle w:val="Char0"/>
          <w:rFonts w:hint="cs"/>
          <w:rtl/>
        </w:rPr>
        <w:t xml:space="preserve"> را</w:t>
      </w:r>
      <w:r w:rsidRPr="00392055">
        <w:rPr>
          <w:rStyle w:val="Char0"/>
          <w:rtl/>
        </w:rPr>
        <w:t>، مسائل</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قابل اجتهاد هستند، جا</w:t>
      </w:r>
      <w:r w:rsidR="00DF08BB" w:rsidRPr="00392055">
        <w:rPr>
          <w:rStyle w:val="Char0"/>
          <w:rtl/>
        </w:rPr>
        <w:t>ی</w:t>
      </w:r>
      <w:r w:rsidRPr="00392055">
        <w:rPr>
          <w:rStyle w:val="Char0"/>
          <w:rtl/>
        </w:rPr>
        <w:t>ز</w:t>
      </w:r>
      <w:r w:rsidR="00AD12CB" w:rsidRPr="00392055">
        <w:rPr>
          <w:rStyle w:val="Char0"/>
          <w:rtl/>
        </w:rPr>
        <w:t xml:space="preserve"> م</w:t>
      </w:r>
      <w:r w:rsidR="00DF08BB" w:rsidRPr="00392055">
        <w:rPr>
          <w:rStyle w:val="Char0"/>
          <w:rtl/>
        </w:rPr>
        <w:t>ی</w:t>
      </w:r>
      <w:r w:rsidR="00AD12CB" w:rsidRPr="00392055">
        <w:rPr>
          <w:rStyle w:val="Char0"/>
          <w:rtl/>
        </w:rPr>
        <w:t>‌</w:t>
      </w:r>
      <w:r w:rsidR="006E3816" w:rsidRPr="00392055">
        <w:rPr>
          <w:rStyle w:val="Char0"/>
          <w:rFonts w:hint="cs"/>
          <w:rtl/>
        </w:rPr>
        <w:t>دانند</w:t>
      </w:r>
      <w:r w:rsidRPr="00392055">
        <w:rPr>
          <w:rStyle w:val="Char0"/>
          <w:rtl/>
        </w:rPr>
        <w:t xml:space="preserve"> و </w:t>
      </w:r>
      <w:r w:rsidR="006E3816" w:rsidRPr="00392055">
        <w:rPr>
          <w:rStyle w:val="Char0"/>
          <w:rFonts w:hint="cs"/>
          <w:rtl/>
        </w:rPr>
        <w:t>تقل</w:t>
      </w:r>
      <w:r w:rsidR="00DF08BB" w:rsidRPr="00392055">
        <w:rPr>
          <w:rStyle w:val="Char0"/>
          <w:rFonts w:hint="cs"/>
          <w:rtl/>
        </w:rPr>
        <w:t>ی</w:t>
      </w:r>
      <w:r w:rsidR="006E3816" w:rsidRPr="00392055">
        <w:rPr>
          <w:rStyle w:val="Char0"/>
          <w:rFonts w:hint="cs"/>
          <w:rtl/>
        </w:rPr>
        <w:t xml:space="preserve">د در </w:t>
      </w:r>
      <w:r w:rsidRPr="00392055">
        <w:rPr>
          <w:rStyle w:val="Char0"/>
          <w:rtl/>
        </w:rPr>
        <w:t>مسائل</w:t>
      </w:r>
      <w:r w:rsidR="00DF08BB" w:rsidRPr="00392055">
        <w:rPr>
          <w:rStyle w:val="Char0"/>
          <w:rtl/>
        </w:rPr>
        <w:t>ی</w:t>
      </w:r>
      <w:r w:rsidRPr="00392055">
        <w:rPr>
          <w:rStyle w:val="Char0"/>
          <w:rtl/>
        </w:rPr>
        <w:t xml:space="preserve"> </w:t>
      </w:r>
      <w:r w:rsidR="006E3816" w:rsidRPr="00392055">
        <w:rPr>
          <w:rStyle w:val="Char0"/>
          <w:rFonts w:hint="cs"/>
          <w:rtl/>
        </w:rPr>
        <w:t xml:space="preserve">را </w:t>
      </w:r>
      <w:r w:rsidR="00DF08BB" w:rsidRPr="00392055">
        <w:rPr>
          <w:rStyle w:val="Char0"/>
          <w:rtl/>
        </w:rPr>
        <w:t>ک</w:t>
      </w:r>
      <w:r w:rsidRPr="00392055">
        <w:rPr>
          <w:rStyle w:val="Char0"/>
          <w:rtl/>
        </w:rPr>
        <w:t>ه غ</w:t>
      </w:r>
      <w:r w:rsidR="00DF08BB" w:rsidRPr="00392055">
        <w:rPr>
          <w:rStyle w:val="Char0"/>
          <w:rtl/>
        </w:rPr>
        <w:t>ی</w:t>
      </w:r>
      <w:r w:rsidRPr="00392055">
        <w:rPr>
          <w:rStyle w:val="Char0"/>
          <w:rtl/>
        </w:rPr>
        <w:t>راجتهاد</w:t>
      </w:r>
      <w:r w:rsidR="00DF08BB" w:rsidRPr="00392055">
        <w:rPr>
          <w:rStyle w:val="Char0"/>
          <w:rtl/>
        </w:rPr>
        <w:t>ی</w:t>
      </w:r>
      <w:r w:rsidRPr="00392055">
        <w:rPr>
          <w:rStyle w:val="Char0"/>
          <w:rtl/>
        </w:rPr>
        <w:t xml:space="preserve"> هستند و قطع</w:t>
      </w:r>
      <w:r w:rsidR="00DF08BB" w:rsidRPr="00392055">
        <w:rPr>
          <w:rStyle w:val="Char0"/>
          <w:rtl/>
        </w:rPr>
        <w:t>ی</w:t>
      </w:r>
      <w:r w:rsidRPr="00392055">
        <w:rPr>
          <w:rStyle w:val="Char0"/>
          <w:rtl/>
        </w:rPr>
        <w:t xml:space="preserve"> الثبوت م</w:t>
      </w:r>
      <w:r w:rsidR="00DF08BB" w:rsidRPr="00392055">
        <w:rPr>
          <w:rStyle w:val="Char0"/>
          <w:rtl/>
        </w:rPr>
        <w:t>ی</w:t>
      </w:r>
      <w:r w:rsidRPr="00392055">
        <w:rPr>
          <w:rStyle w:val="Char0"/>
          <w:rtl/>
        </w:rPr>
        <w:t>‌باشند، جا</w:t>
      </w:r>
      <w:r w:rsidR="00DF08BB" w:rsidRPr="00392055">
        <w:rPr>
          <w:rStyle w:val="Char0"/>
          <w:rtl/>
        </w:rPr>
        <w:t>ی</w:t>
      </w:r>
      <w:r w:rsidRPr="00392055">
        <w:rPr>
          <w:rStyle w:val="Char0"/>
          <w:rtl/>
        </w:rPr>
        <w:t>ز</w:t>
      </w:r>
      <w:r w:rsidR="00AD12CB" w:rsidRPr="00392055">
        <w:rPr>
          <w:rStyle w:val="Char0"/>
          <w:rtl/>
        </w:rPr>
        <w:t xml:space="preserve"> نم</w:t>
      </w:r>
      <w:r w:rsidR="00DF08BB" w:rsidRPr="00392055">
        <w:rPr>
          <w:rStyle w:val="Char0"/>
          <w:rtl/>
        </w:rPr>
        <w:t>ی</w:t>
      </w:r>
      <w:r w:rsidR="00AD12CB" w:rsidRPr="00392055">
        <w:rPr>
          <w:rStyle w:val="Char0"/>
          <w:rtl/>
        </w:rPr>
        <w:t>‌</w:t>
      </w:r>
      <w:r w:rsidR="006E3816" w:rsidRPr="00392055">
        <w:rPr>
          <w:rStyle w:val="Char0"/>
          <w:rFonts w:hint="cs"/>
          <w:rtl/>
        </w:rPr>
        <w:t>دانند</w:t>
      </w:r>
      <w:r w:rsidRPr="00392055">
        <w:rPr>
          <w:rStyle w:val="Char0"/>
          <w:rtl/>
        </w:rPr>
        <w:t>. از ابوعل</w:t>
      </w:r>
      <w:r w:rsidR="00DF08BB" w:rsidRPr="00392055">
        <w:rPr>
          <w:rStyle w:val="Char0"/>
          <w:rtl/>
        </w:rPr>
        <w:t>ی</w:t>
      </w:r>
      <w:r w:rsidRPr="00392055">
        <w:rPr>
          <w:rStyle w:val="Char0"/>
          <w:rtl/>
        </w:rPr>
        <w:t xml:space="preserve"> جبائ</w:t>
      </w:r>
      <w:r w:rsidR="00DF08BB" w:rsidRPr="00392055">
        <w:rPr>
          <w:rStyle w:val="Char0"/>
          <w:rtl/>
        </w:rPr>
        <w:t>ی</w:t>
      </w:r>
      <w:r w:rsidRPr="00392055">
        <w:rPr>
          <w:rStyle w:val="Char0"/>
          <w:rtl/>
        </w:rPr>
        <w:t xml:space="preserve"> چن</w:t>
      </w:r>
      <w:r w:rsidR="00DF08BB" w:rsidRPr="00392055">
        <w:rPr>
          <w:rStyle w:val="Char0"/>
          <w:rtl/>
        </w:rPr>
        <w:t>ی</w:t>
      </w:r>
      <w:r w:rsidRPr="00392055">
        <w:rPr>
          <w:rStyle w:val="Char0"/>
          <w:rtl/>
        </w:rPr>
        <w:t>ن نظر</w:t>
      </w:r>
      <w:r w:rsidR="00DF08BB" w:rsidRPr="00392055">
        <w:rPr>
          <w:rStyle w:val="Char0"/>
          <w:rtl/>
        </w:rPr>
        <w:t>ی</w:t>
      </w:r>
      <w:r w:rsidRPr="00392055">
        <w:rPr>
          <w:rStyle w:val="Char0"/>
          <w:rtl/>
        </w:rPr>
        <w:t xml:space="preserve"> نقل شده است.</w:t>
      </w:r>
      <w:r w:rsidRPr="006933B2">
        <w:rPr>
          <w:rStyle w:val="FootnoteReference"/>
          <w:rFonts w:cs="IRNazli"/>
          <w:sz w:val="32"/>
          <w:rtl/>
        </w:rPr>
        <w:t>(</w:t>
      </w:r>
      <w:r w:rsidRPr="006933B2">
        <w:rPr>
          <w:rStyle w:val="FootnoteReference"/>
          <w:rFonts w:cs="IRNazli"/>
          <w:sz w:val="32"/>
          <w:rtl/>
        </w:rPr>
        <w:footnoteReference w:id="336"/>
      </w:r>
      <w:r w:rsidRPr="006933B2">
        <w:rPr>
          <w:rStyle w:val="FootnoteReference"/>
          <w:rFonts w:cs="IRNazli"/>
          <w:sz w:val="32"/>
          <w:rtl/>
        </w:rPr>
        <w:t>)</w:t>
      </w:r>
      <w:r w:rsidRPr="00392055">
        <w:rPr>
          <w:rStyle w:val="Char0"/>
          <w:rtl/>
        </w:rPr>
        <w:t xml:space="preserve"> و</w:t>
      </w:r>
      <w:r w:rsidR="00DF08BB" w:rsidRPr="00392055">
        <w:rPr>
          <w:rStyle w:val="Char0"/>
          <w:rFonts w:hint="cs"/>
          <w:rtl/>
        </w:rPr>
        <w:t>ی</w:t>
      </w:r>
      <w:r w:rsidRPr="00392055">
        <w:rPr>
          <w:rStyle w:val="Char0"/>
          <w:rtl/>
        </w:rPr>
        <w:t xml:space="preserve"> م</w:t>
      </w:r>
      <w:r w:rsidR="00DF08BB" w:rsidRPr="00392055">
        <w:rPr>
          <w:rStyle w:val="Char0"/>
          <w:rtl/>
        </w:rPr>
        <w:t>ی</w:t>
      </w:r>
      <w:r w:rsidRPr="00392055">
        <w:rPr>
          <w:rStyle w:val="Char0"/>
          <w:rtl/>
        </w:rPr>
        <w:t>‌گو</w:t>
      </w:r>
      <w:r w:rsidR="00DF08BB" w:rsidRPr="00392055">
        <w:rPr>
          <w:rStyle w:val="Char0"/>
          <w:rtl/>
        </w:rPr>
        <w:t>ی</w:t>
      </w:r>
      <w:r w:rsidRPr="00392055">
        <w:rPr>
          <w:rStyle w:val="Char0"/>
          <w:rtl/>
        </w:rPr>
        <w:t>د: مسائل فرع</w:t>
      </w:r>
      <w:r w:rsidR="00DF08BB" w:rsidRPr="00392055">
        <w:rPr>
          <w:rStyle w:val="Char0"/>
          <w:rtl/>
        </w:rPr>
        <w:t>ی</w:t>
      </w:r>
      <w:r w:rsidR="00AC2D37" w:rsidRPr="00392055">
        <w:rPr>
          <w:rStyle w:val="Char0"/>
          <w:rtl/>
        </w:rPr>
        <w:t xml:space="preserve"> </w:t>
      </w:r>
      <w:r w:rsidRPr="00392055">
        <w:rPr>
          <w:rStyle w:val="Char0"/>
          <w:rtl/>
        </w:rPr>
        <w:t>قطع</w:t>
      </w:r>
      <w:r w:rsidR="00DF08BB" w:rsidRPr="00392055">
        <w:rPr>
          <w:rStyle w:val="Char0"/>
          <w:rtl/>
        </w:rPr>
        <w:t>ی</w:t>
      </w:r>
      <w:r w:rsidRPr="00392055">
        <w:rPr>
          <w:rStyle w:val="Char0"/>
          <w:rtl/>
        </w:rPr>
        <w:t>‌الثبوت</w:t>
      </w:r>
      <w:r w:rsidR="006E3816" w:rsidRPr="00392055">
        <w:rPr>
          <w:rStyle w:val="Char0"/>
          <w:rFonts w:hint="cs"/>
          <w:rtl/>
        </w:rPr>
        <w:t>،</w:t>
      </w:r>
      <w:r w:rsidRPr="00392055">
        <w:rPr>
          <w:rStyle w:val="Char0"/>
          <w:rtl/>
        </w:rPr>
        <w:t xml:space="preserve"> همانند عقل</w:t>
      </w:r>
      <w:r w:rsidR="00DF08BB" w:rsidRPr="00392055">
        <w:rPr>
          <w:rStyle w:val="Char0"/>
          <w:rtl/>
        </w:rPr>
        <w:t>ی</w:t>
      </w:r>
      <w:r w:rsidRPr="00392055">
        <w:rPr>
          <w:rStyle w:val="Char0"/>
          <w:rtl/>
        </w:rPr>
        <w:t>ات هستند و همان</w:t>
      </w:r>
      <w:r w:rsidR="006E3816" w:rsidRPr="00392055">
        <w:rPr>
          <w:rStyle w:val="Char0"/>
          <w:rFonts w:hint="cs"/>
          <w:rtl/>
        </w:rPr>
        <w:t xml:space="preserve"> </w:t>
      </w:r>
      <w:r w:rsidRPr="00392055">
        <w:rPr>
          <w:rStyle w:val="Char0"/>
          <w:rtl/>
        </w:rPr>
        <w:t xml:space="preserve">طور </w:t>
      </w:r>
      <w:r w:rsidR="00DF08BB" w:rsidRPr="00392055">
        <w:rPr>
          <w:rStyle w:val="Char0"/>
          <w:rtl/>
        </w:rPr>
        <w:t>ک</w:t>
      </w:r>
      <w:r w:rsidRPr="00392055">
        <w:rPr>
          <w:rStyle w:val="Char0"/>
          <w:rtl/>
        </w:rPr>
        <w:t>ه تقل</w:t>
      </w:r>
      <w:r w:rsidR="00DF08BB" w:rsidRPr="00392055">
        <w:rPr>
          <w:rStyle w:val="Char0"/>
          <w:rtl/>
        </w:rPr>
        <w:t>ی</w:t>
      </w:r>
      <w:r w:rsidRPr="00392055">
        <w:rPr>
          <w:rStyle w:val="Char0"/>
          <w:rtl/>
        </w:rPr>
        <w:t>د در عقل</w:t>
      </w:r>
      <w:r w:rsidR="00DF08BB" w:rsidRPr="00392055">
        <w:rPr>
          <w:rStyle w:val="Char0"/>
          <w:rtl/>
        </w:rPr>
        <w:t>ی</w:t>
      </w:r>
      <w:r w:rsidRPr="00392055">
        <w:rPr>
          <w:rStyle w:val="Char0"/>
          <w:rtl/>
        </w:rPr>
        <w:t>ات جا</w:t>
      </w:r>
      <w:r w:rsidR="00DF08BB" w:rsidRPr="00392055">
        <w:rPr>
          <w:rStyle w:val="Char0"/>
          <w:rtl/>
        </w:rPr>
        <w:t>ی</w:t>
      </w:r>
      <w:r w:rsidRPr="00392055">
        <w:rPr>
          <w:rStyle w:val="Char0"/>
          <w:rtl/>
        </w:rPr>
        <w:t>ز ن</w:t>
      </w:r>
      <w:r w:rsidR="00DF08BB" w:rsidRPr="00392055">
        <w:rPr>
          <w:rStyle w:val="Char0"/>
          <w:rtl/>
        </w:rPr>
        <w:t>ی</w:t>
      </w:r>
      <w:r w:rsidRPr="00392055">
        <w:rPr>
          <w:rStyle w:val="Char0"/>
          <w:rtl/>
        </w:rPr>
        <w:t>ست، در اح</w:t>
      </w:r>
      <w:r w:rsidR="00DF08BB" w:rsidRPr="00392055">
        <w:rPr>
          <w:rStyle w:val="Char0"/>
          <w:rtl/>
        </w:rPr>
        <w:t>ک</w:t>
      </w:r>
      <w:r w:rsidRPr="00392055">
        <w:rPr>
          <w:rStyle w:val="Char0"/>
          <w:rtl/>
        </w:rPr>
        <w:t>ام</w:t>
      </w:r>
      <w:r w:rsidR="00DF08BB" w:rsidRPr="00392055">
        <w:rPr>
          <w:rStyle w:val="Char0"/>
          <w:rtl/>
        </w:rPr>
        <w:t>ی</w:t>
      </w:r>
      <w:r w:rsidRPr="00392055">
        <w:rPr>
          <w:rStyle w:val="Char0"/>
          <w:rtl/>
        </w:rPr>
        <w:t xml:space="preserve"> ن</w:t>
      </w:r>
      <w:r w:rsidR="00DF08BB" w:rsidRPr="00392055">
        <w:rPr>
          <w:rStyle w:val="Char0"/>
          <w:rtl/>
        </w:rPr>
        <w:t>ی</w:t>
      </w:r>
      <w:r w:rsidRPr="00392055">
        <w:rPr>
          <w:rStyle w:val="Char0"/>
          <w:rtl/>
        </w:rPr>
        <w:t xml:space="preserve">ز </w:t>
      </w:r>
      <w:r w:rsidR="00DF08BB" w:rsidRPr="00392055">
        <w:rPr>
          <w:rStyle w:val="Char0"/>
          <w:rtl/>
        </w:rPr>
        <w:t>ک</w:t>
      </w:r>
      <w:r w:rsidRPr="00392055">
        <w:rPr>
          <w:rStyle w:val="Char0"/>
          <w:rtl/>
        </w:rPr>
        <w:t>ه قطع</w:t>
      </w:r>
      <w:r w:rsidR="00DF08BB" w:rsidRPr="00392055">
        <w:rPr>
          <w:rStyle w:val="Char0"/>
          <w:rtl/>
        </w:rPr>
        <w:t>ی</w:t>
      </w:r>
      <w:r w:rsidRPr="00392055">
        <w:rPr>
          <w:rStyle w:val="Char0"/>
          <w:rtl/>
        </w:rPr>
        <w:t xml:space="preserve"> الثبوت هستند، تقل</w:t>
      </w:r>
      <w:r w:rsidR="00DF08BB" w:rsidRPr="00392055">
        <w:rPr>
          <w:rStyle w:val="Char0"/>
          <w:rtl/>
        </w:rPr>
        <w:t>ی</w:t>
      </w:r>
      <w:r w:rsidRPr="00392055">
        <w:rPr>
          <w:rStyle w:val="Char0"/>
          <w:rtl/>
        </w:rPr>
        <w:t>د جا</w:t>
      </w:r>
      <w:r w:rsidR="00DF08BB" w:rsidRPr="00392055">
        <w:rPr>
          <w:rStyle w:val="Char0"/>
          <w:rtl/>
        </w:rPr>
        <w:t>ی</w:t>
      </w:r>
      <w:r w:rsidRPr="00392055">
        <w:rPr>
          <w:rStyle w:val="Char0"/>
          <w:rtl/>
        </w:rPr>
        <w:t>ز ن</w:t>
      </w:r>
      <w:r w:rsidR="00DF08BB" w:rsidRPr="00392055">
        <w:rPr>
          <w:rStyle w:val="Char0"/>
          <w:rtl/>
        </w:rPr>
        <w:t>ی</w:t>
      </w:r>
      <w:r w:rsidRPr="00392055">
        <w:rPr>
          <w:rStyle w:val="Char0"/>
          <w:rtl/>
        </w:rPr>
        <w:t>ست.</w:t>
      </w:r>
      <w:r w:rsidRPr="006933B2">
        <w:rPr>
          <w:rStyle w:val="FootnoteReference"/>
          <w:rFonts w:cs="IRNazli"/>
          <w:sz w:val="32"/>
          <w:rtl/>
        </w:rPr>
        <w:t>(</w:t>
      </w:r>
      <w:r w:rsidRPr="006933B2">
        <w:rPr>
          <w:rStyle w:val="FootnoteReference"/>
          <w:rFonts w:cs="IRNazli"/>
          <w:sz w:val="32"/>
          <w:rtl/>
        </w:rPr>
        <w:footnoteReference w:id="337"/>
      </w:r>
      <w:r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0"/>
          <w:rtl/>
        </w:rPr>
        <w:t>ابواسحاق ش</w:t>
      </w:r>
      <w:r w:rsidR="00DF08BB" w:rsidRPr="00392055">
        <w:rPr>
          <w:rStyle w:val="Char0"/>
          <w:rtl/>
        </w:rPr>
        <w:t>ی</w:t>
      </w:r>
      <w:r w:rsidRPr="00392055">
        <w:rPr>
          <w:rStyle w:val="Char0"/>
          <w:rtl/>
        </w:rPr>
        <w:t>راز</w:t>
      </w:r>
      <w:r w:rsidR="00DF08BB" w:rsidRPr="00392055">
        <w:rPr>
          <w:rStyle w:val="Char0"/>
          <w:rtl/>
        </w:rPr>
        <w:t>ی</w:t>
      </w:r>
      <w:r w:rsidRPr="00392055">
        <w:rPr>
          <w:rStyle w:val="Char0"/>
          <w:rtl/>
        </w:rPr>
        <w:t xml:space="preserve"> هم </w:t>
      </w:r>
      <w:r w:rsidR="006E3816" w:rsidRPr="00392055">
        <w:rPr>
          <w:rStyle w:val="Char0"/>
          <w:rFonts w:hint="cs"/>
          <w:rtl/>
        </w:rPr>
        <w:t>هم</w:t>
      </w:r>
      <w:r w:rsidR="00DF08BB" w:rsidRPr="00392055">
        <w:rPr>
          <w:rStyle w:val="Char0"/>
          <w:rFonts w:hint="cs"/>
          <w:rtl/>
        </w:rPr>
        <w:t>ی</w:t>
      </w:r>
      <w:r w:rsidR="006E3816" w:rsidRPr="00392055">
        <w:rPr>
          <w:rStyle w:val="Char0"/>
          <w:rFonts w:hint="cs"/>
          <w:rtl/>
        </w:rPr>
        <w:t>ن د</w:t>
      </w:r>
      <w:r w:rsidR="00DF08BB" w:rsidRPr="00392055">
        <w:rPr>
          <w:rStyle w:val="Char0"/>
          <w:rFonts w:hint="cs"/>
          <w:rtl/>
        </w:rPr>
        <w:t>ی</w:t>
      </w:r>
      <w:r w:rsidR="006E3816" w:rsidRPr="00392055">
        <w:rPr>
          <w:rStyle w:val="Char0"/>
          <w:rFonts w:hint="cs"/>
          <w:rtl/>
        </w:rPr>
        <w:t>دگاه را دارد</w:t>
      </w:r>
      <w:r w:rsidRPr="00392055">
        <w:rPr>
          <w:rStyle w:val="Char0"/>
          <w:rtl/>
        </w:rPr>
        <w:t xml:space="preserve"> و م</w:t>
      </w:r>
      <w:r w:rsidR="00DF08BB" w:rsidRPr="00392055">
        <w:rPr>
          <w:rStyle w:val="Char0"/>
          <w:rtl/>
        </w:rPr>
        <w:t>ی</w:t>
      </w:r>
      <w:r w:rsidRPr="00392055">
        <w:rPr>
          <w:rStyle w:val="Char0"/>
          <w:rtl/>
        </w:rPr>
        <w:t>‌گو</w:t>
      </w:r>
      <w:r w:rsidR="00DF08BB" w:rsidRPr="00392055">
        <w:rPr>
          <w:rStyle w:val="Char0"/>
          <w:rtl/>
        </w:rPr>
        <w:t>ی</w:t>
      </w:r>
      <w:r w:rsidRPr="00392055">
        <w:rPr>
          <w:rStyle w:val="Char0"/>
          <w:rtl/>
        </w:rPr>
        <w:t>د: مسائل فرع</w:t>
      </w:r>
      <w:r w:rsidR="00DF08BB" w:rsidRPr="00392055">
        <w:rPr>
          <w:rStyle w:val="Char0"/>
          <w:rtl/>
        </w:rPr>
        <w:t>ی</w:t>
      </w:r>
      <w:r w:rsidRPr="00392055">
        <w:rPr>
          <w:rStyle w:val="Char0"/>
          <w:rtl/>
        </w:rPr>
        <w:t xml:space="preserve"> د</w:t>
      </w:r>
      <w:r w:rsidR="00DF08BB" w:rsidRPr="00392055">
        <w:rPr>
          <w:rStyle w:val="Char0"/>
          <w:rtl/>
        </w:rPr>
        <w:t>ی</w:t>
      </w:r>
      <w:r w:rsidRPr="00392055">
        <w:rPr>
          <w:rStyle w:val="Char0"/>
          <w:rtl/>
        </w:rPr>
        <w:t xml:space="preserve">ن دو دسته است: </w:t>
      </w:r>
      <w:r w:rsidR="00DF08BB" w:rsidRPr="00392055">
        <w:rPr>
          <w:rStyle w:val="Char0"/>
          <w:rtl/>
        </w:rPr>
        <w:t>یکی</w:t>
      </w:r>
      <w:r w:rsidRPr="00392055">
        <w:rPr>
          <w:rStyle w:val="Char0"/>
          <w:rtl/>
        </w:rPr>
        <w:t xml:space="preserve"> ضرورتاً معلوم است همانند: نمازها</w:t>
      </w:r>
      <w:r w:rsidR="00DF08BB" w:rsidRPr="00392055">
        <w:rPr>
          <w:rStyle w:val="Char0"/>
          <w:rtl/>
        </w:rPr>
        <w:t>ی</w:t>
      </w:r>
      <w:r w:rsidRPr="00392055">
        <w:rPr>
          <w:rStyle w:val="Char0"/>
          <w:rtl/>
        </w:rPr>
        <w:t xml:space="preserve"> پنجگانه، ز</w:t>
      </w:r>
      <w:r w:rsidR="00DF08BB" w:rsidRPr="00392055">
        <w:rPr>
          <w:rStyle w:val="Char0"/>
          <w:rtl/>
        </w:rPr>
        <w:t>ک</w:t>
      </w:r>
      <w:r w:rsidRPr="00392055">
        <w:rPr>
          <w:rStyle w:val="Char0"/>
          <w:rtl/>
        </w:rPr>
        <w:t>ات، روزه رمضان، حج، تحر</w:t>
      </w:r>
      <w:r w:rsidR="00DF08BB" w:rsidRPr="00392055">
        <w:rPr>
          <w:rStyle w:val="Char0"/>
          <w:rtl/>
        </w:rPr>
        <w:t>ی</w:t>
      </w:r>
      <w:r w:rsidRPr="00392055">
        <w:rPr>
          <w:rStyle w:val="Char0"/>
          <w:rtl/>
        </w:rPr>
        <w:t>م زنا و شرب خمر و امثال آن</w:t>
      </w:r>
      <w:r w:rsidR="006E3816" w:rsidRPr="00392055">
        <w:rPr>
          <w:rStyle w:val="Char0"/>
          <w:rFonts w:hint="cs"/>
          <w:rtl/>
        </w:rPr>
        <w:t xml:space="preserve"> که</w:t>
      </w:r>
      <w:r w:rsidRPr="00392055">
        <w:rPr>
          <w:rStyle w:val="Char0"/>
          <w:rtl/>
        </w:rPr>
        <w:t xml:space="preserve"> در ا</w:t>
      </w:r>
      <w:r w:rsidR="00DF08BB" w:rsidRPr="00392055">
        <w:rPr>
          <w:rStyle w:val="Char0"/>
          <w:rtl/>
        </w:rPr>
        <w:t>ی</w:t>
      </w:r>
      <w:r w:rsidRPr="00392055">
        <w:rPr>
          <w:rStyle w:val="Char0"/>
          <w:rtl/>
        </w:rPr>
        <w:t>ن موارد تقل</w:t>
      </w:r>
      <w:r w:rsidR="00DF08BB" w:rsidRPr="00392055">
        <w:rPr>
          <w:rStyle w:val="Char0"/>
          <w:rtl/>
        </w:rPr>
        <w:t>ی</w:t>
      </w:r>
      <w:r w:rsidRPr="00392055">
        <w:rPr>
          <w:rStyle w:val="Char0"/>
          <w:rtl/>
        </w:rPr>
        <w:t>د جا</w:t>
      </w:r>
      <w:r w:rsidR="00DF08BB" w:rsidRPr="00392055">
        <w:rPr>
          <w:rStyle w:val="Char0"/>
          <w:rtl/>
        </w:rPr>
        <w:t>ی</w:t>
      </w:r>
      <w:r w:rsidRPr="00392055">
        <w:rPr>
          <w:rStyle w:val="Char0"/>
          <w:rtl/>
        </w:rPr>
        <w:t>ز ن</w:t>
      </w:r>
      <w:r w:rsidR="00DF08BB" w:rsidRPr="00392055">
        <w:rPr>
          <w:rStyle w:val="Char0"/>
          <w:rtl/>
        </w:rPr>
        <w:t>ی</w:t>
      </w:r>
      <w:r w:rsidRPr="00392055">
        <w:rPr>
          <w:rStyle w:val="Char0"/>
          <w:rtl/>
        </w:rPr>
        <w:t>ست؛ ز</w:t>
      </w:r>
      <w:r w:rsidR="00DF08BB" w:rsidRPr="00392055">
        <w:rPr>
          <w:rStyle w:val="Char0"/>
          <w:rtl/>
        </w:rPr>
        <w:t>ی</w:t>
      </w:r>
      <w:r w:rsidRPr="00392055">
        <w:rPr>
          <w:rStyle w:val="Char0"/>
          <w:rtl/>
        </w:rPr>
        <w:t>را تمام مردم در علم و در</w:t>
      </w:r>
      <w:r w:rsidR="00DF08BB" w:rsidRPr="00392055">
        <w:rPr>
          <w:rStyle w:val="Char0"/>
          <w:rtl/>
        </w:rPr>
        <w:t>ک</w:t>
      </w:r>
      <w:r w:rsidRPr="00392055">
        <w:rPr>
          <w:rStyle w:val="Char0"/>
          <w:rtl/>
        </w:rPr>
        <w:t xml:space="preserve"> آن مشتر</w:t>
      </w:r>
      <w:r w:rsidR="00DF08BB" w:rsidRPr="00392055">
        <w:rPr>
          <w:rStyle w:val="Char0"/>
          <w:rtl/>
        </w:rPr>
        <w:t>ک</w:t>
      </w:r>
      <w:r w:rsidRPr="00392055">
        <w:rPr>
          <w:rStyle w:val="Char0"/>
          <w:rtl/>
        </w:rPr>
        <w:t xml:space="preserve"> و مساو</w:t>
      </w:r>
      <w:r w:rsidR="00DF08BB" w:rsidRPr="00392055">
        <w:rPr>
          <w:rStyle w:val="Char0"/>
          <w:rtl/>
        </w:rPr>
        <w:t>ی</w:t>
      </w:r>
      <w:r w:rsidRPr="00392055">
        <w:rPr>
          <w:rStyle w:val="Char0"/>
          <w:rtl/>
        </w:rPr>
        <w:t xml:space="preserve"> هستند، پس تقل</w:t>
      </w:r>
      <w:r w:rsidR="00DF08BB" w:rsidRPr="00392055">
        <w:rPr>
          <w:rStyle w:val="Char0"/>
          <w:rtl/>
        </w:rPr>
        <w:t>ی</w:t>
      </w:r>
      <w:r w:rsidRPr="00392055">
        <w:rPr>
          <w:rStyle w:val="Char0"/>
          <w:rtl/>
        </w:rPr>
        <w:t>د در آن ه</w:t>
      </w:r>
      <w:r w:rsidR="00DF08BB" w:rsidRPr="00392055">
        <w:rPr>
          <w:rStyle w:val="Char0"/>
          <w:rtl/>
        </w:rPr>
        <w:t>ی</w:t>
      </w:r>
      <w:r w:rsidRPr="00392055">
        <w:rPr>
          <w:rStyle w:val="Char0"/>
          <w:rtl/>
        </w:rPr>
        <w:t>چ معنا</w:t>
      </w:r>
      <w:r w:rsidR="00DF08BB" w:rsidRPr="00392055">
        <w:rPr>
          <w:rStyle w:val="Char0"/>
          <w:rtl/>
        </w:rPr>
        <w:t>یی</w:t>
      </w:r>
      <w:r w:rsidRPr="00392055">
        <w:rPr>
          <w:rStyle w:val="Char0"/>
          <w:rtl/>
        </w:rPr>
        <w:t xml:space="preserve"> ندارد. </w:t>
      </w:r>
      <w:r w:rsidR="006E3816" w:rsidRPr="00392055">
        <w:rPr>
          <w:rStyle w:val="Char0"/>
          <w:rFonts w:hint="cs"/>
          <w:rtl/>
        </w:rPr>
        <w:t>برخ</w:t>
      </w:r>
      <w:r w:rsidR="00DF08BB" w:rsidRPr="00392055">
        <w:rPr>
          <w:rStyle w:val="Char0"/>
          <w:rFonts w:hint="cs"/>
          <w:rtl/>
        </w:rPr>
        <w:t>ی</w:t>
      </w:r>
      <w:r w:rsidRPr="00392055">
        <w:rPr>
          <w:rStyle w:val="Char0"/>
          <w:rtl/>
        </w:rPr>
        <w:t xml:space="preserve"> د</w:t>
      </w:r>
      <w:r w:rsidR="00DF08BB" w:rsidRPr="00392055">
        <w:rPr>
          <w:rStyle w:val="Char0"/>
          <w:rtl/>
        </w:rPr>
        <w:t>ی</w:t>
      </w:r>
      <w:r w:rsidRPr="00392055">
        <w:rPr>
          <w:rStyle w:val="Char0"/>
          <w:rtl/>
        </w:rPr>
        <w:t>گر ضرورتاً معلوم ن</w:t>
      </w:r>
      <w:r w:rsidR="00DF08BB" w:rsidRPr="00392055">
        <w:rPr>
          <w:rStyle w:val="Char0"/>
          <w:rtl/>
        </w:rPr>
        <w:t>ی</w:t>
      </w:r>
      <w:r w:rsidRPr="00392055">
        <w:rPr>
          <w:rStyle w:val="Char0"/>
          <w:rtl/>
        </w:rPr>
        <w:t>ست؛ مانند فروع عبادات، معاملات، منا</w:t>
      </w:r>
      <w:r w:rsidR="00DF08BB" w:rsidRPr="00392055">
        <w:rPr>
          <w:rStyle w:val="Char0"/>
          <w:rtl/>
        </w:rPr>
        <w:t>ک</w:t>
      </w:r>
      <w:r w:rsidRPr="00392055">
        <w:rPr>
          <w:rStyle w:val="Char0"/>
          <w:rtl/>
        </w:rPr>
        <w:t>حات و امثال آن، تنها تقل</w:t>
      </w:r>
      <w:r w:rsidR="00DF08BB" w:rsidRPr="00392055">
        <w:rPr>
          <w:rStyle w:val="Char0"/>
          <w:rtl/>
        </w:rPr>
        <w:t>ی</w:t>
      </w:r>
      <w:r w:rsidRPr="00392055">
        <w:rPr>
          <w:rStyle w:val="Char0"/>
          <w:rtl/>
        </w:rPr>
        <w:t>د در ا</w:t>
      </w:r>
      <w:r w:rsidR="00DF08BB" w:rsidRPr="00392055">
        <w:rPr>
          <w:rStyle w:val="Char0"/>
          <w:rtl/>
        </w:rPr>
        <w:t>ی</w:t>
      </w:r>
      <w:r w:rsidRPr="00392055">
        <w:rPr>
          <w:rStyle w:val="Char0"/>
          <w:rtl/>
        </w:rPr>
        <w:t>ن بخش جا</w:t>
      </w:r>
      <w:r w:rsidR="00DF08BB" w:rsidRPr="00392055">
        <w:rPr>
          <w:rStyle w:val="Char0"/>
          <w:rtl/>
        </w:rPr>
        <w:t>ی</w:t>
      </w:r>
      <w:r w:rsidRPr="00392055">
        <w:rPr>
          <w:rStyle w:val="Char0"/>
          <w:rtl/>
        </w:rPr>
        <w:t>ز است.</w:t>
      </w:r>
      <w:r w:rsidRPr="006933B2">
        <w:rPr>
          <w:rStyle w:val="FootnoteReference"/>
          <w:rFonts w:cs="IRNazli"/>
          <w:sz w:val="32"/>
          <w:rtl/>
        </w:rPr>
        <w:t>(</w:t>
      </w:r>
      <w:r w:rsidRPr="006933B2">
        <w:rPr>
          <w:rStyle w:val="FootnoteReference"/>
          <w:rFonts w:cs="IRNazli"/>
          <w:sz w:val="32"/>
          <w:rtl/>
        </w:rPr>
        <w:footnoteReference w:id="338"/>
      </w:r>
      <w:r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0"/>
          <w:rtl/>
        </w:rPr>
        <w:t>ظاهراً ا</w:t>
      </w:r>
      <w:r w:rsidR="00DF08BB" w:rsidRPr="00392055">
        <w:rPr>
          <w:rStyle w:val="Char0"/>
          <w:rtl/>
        </w:rPr>
        <w:t>ی</w:t>
      </w:r>
      <w:r w:rsidRPr="00392055">
        <w:rPr>
          <w:rStyle w:val="Char0"/>
          <w:rtl/>
        </w:rPr>
        <w:t>ن نظر جمهور علماست</w:t>
      </w:r>
      <w:r w:rsidR="006E3816" w:rsidRPr="00392055">
        <w:rPr>
          <w:rStyle w:val="Char0"/>
          <w:rFonts w:hint="cs"/>
          <w:rtl/>
        </w:rPr>
        <w:t>،</w:t>
      </w:r>
      <w:r w:rsidRPr="00392055">
        <w:rPr>
          <w:rStyle w:val="Char0"/>
          <w:rtl/>
        </w:rPr>
        <w:t xml:space="preserve"> همان‌طور</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د</w:t>
      </w:r>
      <w:r w:rsidR="00DF08BB" w:rsidRPr="00392055">
        <w:rPr>
          <w:rStyle w:val="Char0"/>
          <w:rtl/>
        </w:rPr>
        <w:t>ک</w:t>
      </w:r>
      <w:r w:rsidRPr="00392055">
        <w:rPr>
          <w:rStyle w:val="Char0"/>
          <w:rtl/>
        </w:rPr>
        <w:t>تر وهب</w:t>
      </w:r>
      <w:r w:rsidR="00DF08BB" w:rsidRPr="00392055">
        <w:rPr>
          <w:rStyle w:val="Char0"/>
          <w:rFonts w:hint="cs"/>
          <w:rtl/>
        </w:rPr>
        <w:t>ۀ</w:t>
      </w:r>
      <w:r w:rsidR="006B3EC1" w:rsidRPr="00392055">
        <w:rPr>
          <w:rStyle w:val="Char0"/>
          <w:rFonts w:hint="cs"/>
          <w:rtl/>
        </w:rPr>
        <w:t xml:space="preserve"> </w:t>
      </w:r>
      <w:r w:rsidRPr="00392055">
        <w:rPr>
          <w:rStyle w:val="Char0"/>
          <w:rtl/>
        </w:rPr>
        <w:t>‌الزح</w:t>
      </w:r>
      <w:r w:rsidR="00DF08BB" w:rsidRPr="00392055">
        <w:rPr>
          <w:rStyle w:val="Char0"/>
          <w:rtl/>
        </w:rPr>
        <w:t>ی</w:t>
      </w:r>
      <w:r w:rsidRPr="00392055">
        <w:rPr>
          <w:rStyle w:val="Char0"/>
          <w:rtl/>
        </w:rPr>
        <w:t>ل</w:t>
      </w:r>
      <w:r w:rsidR="00DF08BB" w:rsidRPr="00392055">
        <w:rPr>
          <w:rStyle w:val="Char0"/>
          <w:rtl/>
        </w:rPr>
        <w:t>ی</w:t>
      </w:r>
      <w:r w:rsidRPr="00392055">
        <w:rPr>
          <w:rStyle w:val="Char0"/>
          <w:rtl/>
        </w:rPr>
        <w:t xml:space="preserve"> آن را به جمهور علما نسبت داده است.</w:t>
      </w:r>
      <w:r w:rsidRPr="006933B2">
        <w:rPr>
          <w:rStyle w:val="FootnoteReference"/>
          <w:rFonts w:cs="IRNazli"/>
          <w:sz w:val="32"/>
          <w:rtl/>
        </w:rPr>
        <w:t>(</w:t>
      </w:r>
      <w:r w:rsidRPr="006933B2">
        <w:rPr>
          <w:rStyle w:val="FootnoteReference"/>
          <w:rFonts w:cs="IRNazli"/>
          <w:sz w:val="32"/>
          <w:rtl/>
        </w:rPr>
        <w:footnoteReference w:id="339"/>
      </w:r>
      <w:r w:rsidRPr="006933B2">
        <w:rPr>
          <w:rStyle w:val="FootnoteReference"/>
          <w:rFonts w:cs="IRNazli"/>
          <w:sz w:val="32"/>
          <w:rtl/>
        </w:rPr>
        <w:t>)</w:t>
      </w:r>
    </w:p>
    <w:p w:rsidR="00E11DC7" w:rsidRPr="002478C8" w:rsidRDefault="00E11DC7" w:rsidP="00987EE8">
      <w:pPr>
        <w:pStyle w:val="a8"/>
        <w:rPr>
          <w:rtl/>
        </w:rPr>
      </w:pPr>
      <w:bookmarkStart w:id="234" w:name="_Toc344536358"/>
      <w:bookmarkStart w:id="235" w:name="_Toc344536527"/>
      <w:bookmarkStart w:id="236" w:name="_Toc344536900"/>
      <w:bookmarkStart w:id="237" w:name="_Toc344842261"/>
      <w:bookmarkStart w:id="238" w:name="_Toc442360936"/>
      <w:r w:rsidRPr="002478C8">
        <w:rPr>
          <w:rtl/>
        </w:rPr>
        <w:t>ادلّ</w:t>
      </w:r>
      <w:r w:rsidR="00987EE8">
        <w:rPr>
          <w:rFonts w:hint="cs"/>
          <w:rtl/>
        </w:rPr>
        <w:t>ۀ</w:t>
      </w:r>
      <w:r w:rsidR="00321991" w:rsidRPr="002478C8">
        <w:rPr>
          <w:rtl/>
        </w:rPr>
        <w:t xml:space="preserve"> ا</w:t>
      </w:r>
      <w:r w:rsidR="006933B2">
        <w:rPr>
          <w:rtl/>
        </w:rPr>
        <w:t>ی</w:t>
      </w:r>
      <w:r w:rsidR="00321991" w:rsidRPr="002478C8">
        <w:rPr>
          <w:rtl/>
        </w:rPr>
        <w:t xml:space="preserve">ن </w:t>
      </w:r>
      <w:r w:rsidR="00321991" w:rsidRPr="00987EE8">
        <w:rPr>
          <w:rtl/>
        </w:rPr>
        <w:t>دسته</w:t>
      </w:r>
      <w:r w:rsidR="00321991" w:rsidRPr="002478C8">
        <w:rPr>
          <w:rtl/>
        </w:rPr>
        <w:t xml:space="preserve"> از علما</w:t>
      </w:r>
      <w:bookmarkEnd w:id="234"/>
      <w:bookmarkEnd w:id="235"/>
      <w:bookmarkEnd w:id="236"/>
      <w:bookmarkEnd w:id="237"/>
      <w:bookmarkEnd w:id="238"/>
    </w:p>
    <w:p w:rsidR="00E11DC7" w:rsidRPr="00392055" w:rsidRDefault="00E11DC7" w:rsidP="00392055">
      <w:pPr>
        <w:spacing w:line="240" w:lineRule="auto"/>
        <w:ind w:firstLine="284"/>
        <w:jc w:val="both"/>
        <w:rPr>
          <w:rStyle w:val="Char0"/>
          <w:rtl/>
        </w:rPr>
      </w:pPr>
      <w:r w:rsidRPr="00392055">
        <w:rPr>
          <w:rStyle w:val="Char0"/>
          <w:rtl/>
        </w:rPr>
        <w:t xml:space="preserve">استدلال </w:t>
      </w:r>
      <w:r w:rsidR="006E3816" w:rsidRPr="00392055">
        <w:rPr>
          <w:rStyle w:val="Char0"/>
          <w:rFonts w:hint="cs"/>
          <w:rtl/>
        </w:rPr>
        <w:t>آنان ا</w:t>
      </w:r>
      <w:r w:rsidR="00DF08BB" w:rsidRPr="00392055">
        <w:rPr>
          <w:rStyle w:val="Char0"/>
          <w:rFonts w:hint="cs"/>
          <w:rtl/>
        </w:rPr>
        <w:t>ی</w:t>
      </w:r>
      <w:r w:rsidR="006E3816" w:rsidRPr="00392055">
        <w:rPr>
          <w:rStyle w:val="Char0"/>
          <w:rFonts w:hint="cs"/>
          <w:rtl/>
        </w:rPr>
        <w:t xml:space="preserve">ن است </w:t>
      </w:r>
      <w:r w:rsidR="00DF08BB" w:rsidRPr="00392055">
        <w:rPr>
          <w:rStyle w:val="Char0"/>
          <w:rtl/>
        </w:rPr>
        <w:t>ک</w:t>
      </w:r>
      <w:r w:rsidRPr="00392055">
        <w:rPr>
          <w:rStyle w:val="Char0"/>
          <w:rtl/>
        </w:rPr>
        <w:t>ه چون تمام مردم در علم و در</w:t>
      </w:r>
      <w:r w:rsidR="00DF08BB" w:rsidRPr="00392055">
        <w:rPr>
          <w:rStyle w:val="Char0"/>
          <w:rtl/>
        </w:rPr>
        <w:t>ک</w:t>
      </w:r>
      <w:r w:rsidRPr="00392055">
        <w:rPr>
          <w:rStyle w:val="Char0"/>
          <w:rtl/>
        </w:rPr>
        <w:t xml:space="preserve"> آن مشتر</w:t>
      </w:r>
      <w:r w:rsidR="00DF08BB" w:rsidRPr="00392055">
        <w:rPr>
          <w:rStyle w:val="Char0"/>
          <w:rtl/>
        </w:rPr>
        <w:t>ک</w:t>
      </w:r>
      <w:r w:rsidRPr="00392055">
        <w:rPr>
          <w:rStyle w:val="Char0"/>
          <w:rtl/>
        </w:rPr>
        <w:t xml:space="preserve"> و مساو</w:t>
      </w:r>
      <w:r w:rsidR="00DF08BB" w:rsidRPr="00392055">
        <w:rPr>
          <w:rStyle w:val="Char0"/>
          <w:rtl/>
        </w:rPr>
        <w:t>ی</w:t>
      </w:r>
      <w:r w:rsidRPr="00392055">
        <w:rPr>
          <w:rStyle w:val="Char0"/>
          <w:rtl/>
        </w:rPr>
        <w:t xml:space="preserve"> هستند، پس تقل</w:t>
      </w:r>
      <w:r w:rsidR="00DF08BB" w:rsidRPr="00392055">
        <w:rPr>
          <w:rStyle w:val="Char0"/>
          <w:rtl/>
        </w:rPr>
        <w:t>ی</w:t>
      </w:r>
      <w:r w:rsidRPr="00392055">
        <w:rPr>
          <w:rStyle w:val="Char0"/>
          <w:rtl/>
        </w:rPr>
        <w:t>د در آن جا</w:t>
      </w:r>
      <w:r w:rsidR="00DF08BB" w:rsidRPr="00392055">
        <w:rPr>
          <w:rStyle w:val="Char0"/>
          <w:rtl/>
        </w:rPr>
        <w:t>ی</w:t>
      </w:r>
      <w:r w:rsidRPr="00392055">
        <w:rPr>
          <w:rStyle w:val="Char0"/>
          <w:rtl/>
        </w:rPr>
        <w:t>ز ن</w:t>
      </w:r>
      <w:r w:rsidR="00DF08BB" w:rsidRPr="00392055">
        <w:rPr>
          <w:rStyle w:val="Char0"/>
          <w:rtl/>
        </w:rPr>
        <w:t>ی</w:t>
      </w:r>
      <w:r w:rsidRPr="00392055">
        <w:rPr>
          <w:rStyle w:val="Char0"/>
          <w:rtl/>
        </w:rPr>
        <w:t>ست.</w:t>
      </w:r>
      <w:r w:rsidRPr="006933B2">
        <w:rPr>
          <w:rStyle w:val="FootnoteReference"/>
          <w:rFonts w:cs="IRNazli"/>
          <w:sz w:val="32"/>
          <w:rtl/>
        </w:rPr>
        <w:t>(</w:t>
      </w:r>
      <w:r w:rsidRPr="006933B2">
        <w:rPr>
          <w:rStyle w:val="FootnoteReference"/>
          <w:rFonts w:cs="IRNazli"/>
          <w:sz w:val="32"/>
          <w:rtl/>
        </w:rPr>
        <w:footnoteReference w:id="340"/>
      </w:r>
      <w:r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0"/>
          <w:rtl/>
        </w:rPr>
        <w:t>مسائل فرع</w:t>
      </w:r>
      <w:r w:rsidR="00DF08BB" w:rsidRPr="00392055">
        <w:rPr>
          <w:rStyle w:val="Char0"/>
          <w:rtl/>
        </w:rPr>
        <w:t>ی</w:t>
      </w:r>
      <w:r w:rsidR="00AC2D37" w:rsidRPr="00392055">
        <w:rPr>
          <w:rStyle w:val="Char0"/>
          <w:rtl/>
        </w:rPr>
        <w:t xml:space="preserve"> </w:t>
      </w:r>
      <w:r w:rsidRPr="00392055">
        <w:rPr>
          <w:rStyle w:val="Char0"/>
          <w:rtl/>
        </w:rPr>
        <w:t>قطع</w:t>
      </w:r>
      <w:r w:rsidR="00DF08BB" w:rsidRPr="00392055">
        <w:rPr>
          <w:rStyle w:val="Char0"/>
          <w:rtl/>
        </w:rPr>
        <w:t>ی</w:t>
      </w:r>
      <w:r w:rsidRPr="00392055">
        <w:rPr>
          <w:rStyle w:val="Char0"/>
          <w:rtl/>
        </w:rPr>
        <w:t>‌الثبوت، همانند عقل</w:t>
      </w:r>
      <w:r w:rsidR="00DF08BB" w:rsidRPr="00392055">
        <w:rPr>
          <w:rStyle w:val="Char0"/>
          <w:rtl/>
        </w:rPr>
        <w:t>ی</w:t>
      </w:r>
      <w:r w:rsidRPr="00392055">
        <w:rPr>
          <w:rStyle w:val="Char0"/>
          <w:rtl/>
        </w:rPr>
        <w:t>ات هستند و همان‌طور</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تقل</w:t>
      </w:r>
      <w:r w:rsidR="00DF08BB" w:rsidRPr="00392055">
        <w:rPr>
          <w:rStyle w:val="Char0"/>
          <w:rtl/>
        </w:rPr>
        <w:t>ی</w:t>
      </w:r>
      <w:r w:rsidRPr="00392055">
        <w:rPr>
          <w:rStyle w:val="Char0"/>
          <w:rtl/>
        </w:rPr>
        <w:t>د در عقل</w:t>
      </w:r>
      <w:r w:rsidR="00DF08BB" w:rsidRPr="00392055">
        <w:rPr>
          <w:rStyle w:val="Char0"/>
          <w:rtl/>
        </w:rPr>
        <w:t>ی</w:t>
      </w:r>
      <w:r w:rsidRPr="00392055">
        <w:rPr>
          <w:rStyle w:val="Char0"/>
          <w:rtl/>
        </w:rPr>
        <w:t>ات جا</w:t>
      </w:r>
      <w:r w:rsidR="00DF08BB" w:rsidRPr="00392055">
        <w:rPr>
          <w:rStyle w:val="Char0"/>
          <w:rtl/>
        </w:rPr>
        <w:t>ی</w:t>
      </w:r>
      <w:r w:rsidRPr="00392055">
        <w:rPr>
          <w:rStyle w:val="Char0"/>
          <w:rtl/>
        </w:rPr>
        <w:t>ز ن</w:t>
      </w:r>
      <w:r w:rsidR="00DF08BB" w:rsidRPr="00392055">
        <w:rPr>
          <w:rStyle w:val="Char0"/>
          <w:rtl/>
        </w:rPr>
        <w:t>ی</w:t>
      </w:r>
      <w:r w:rsidRPr="00392055">
        <w:rPr>
          <w:rStyle w:val="Char0"/>
          <w:rtl/>
        </w:rPr>
        <w:t>ست، در اح</w:t>
      </w:r>
      <w:r w:rsidR="00DF08BB" w:rsidRPr="00392055">
        <w:rPr>
          <w:rStyle w:val="Char0"/>
          <w:rtl/>
        </w:rPr>
        <w:t>ک</w:t>
      </w:r>
      <w:r w:rsidRPr="00392055">
        <w:rPr>
          <w:rStyle w:val="Char0"/>
          <w:rtl/>
        </w:rPr>
        <w:t>ام</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قطع</w:t>
      </w:r>
      <w:r w:rsidR="00DF08BB" w:rsidRPr="00392055">
        <w:rPr>
          <w:rStyle w:val="Char0"/>
          <w:rtl/>
        </w:rPr>
        <w:t>ی</w:t>
      </w:r>
      <w:r w:rsidRPr="00392055">
        <w:rPr>
          <w:rStyle w:val="Char0"/>
          <w:rtl/>
        </w:rPr>
        <w:t>‌الثبوت هستند، ن</w:t>
      </w:r>
      <w:r w:rsidR="00DF08BB" w:rsidRPr="00392055">
        <w:rPr>
          <w:rStyle w:val="Char0"/>
          <w:rtl/>
        </w:rPr>
        <w:t>ی</w:t>
      </w:r>
      <w:r w:rsidRPr="00392055">
        <w:rPr>
          <w:rStyle w:val="Char0"/>
          <w:rtl/>
        </w:rPr>
        <w:t>ز تقل</w:t>
      </w:r>
      <w:r w:rsidR="00DF08BB" w:rsidRPr="00392055">
        <w:rPr>
          <w:rStyle w:val="Char0"/>
          <w:rtl/>
        </w:rPr>
        <w:t>ی</w:t>
      </w:r>
      <w:r w:rsidRPr="00392055">
        <w:rPr>
          <w:rStyle w:val="Char0"/>
          <w:rtl/>
        </w:rPr>
        <w:t>د جا</w:t>
      </w:r>
      <w:r w:rsidR="00DF08BB" w:rsidRPr="00392055">
        <w:rPr>
          <w:rStyle w:val="Char0"/>
          <w:rtl/>
        </w:rPr>
        <w:t>ی</w:t>
      </w:r>
      <w:r w:rsidRPr="00392055">
        <w:rPr>
          <w:rStyle w:val="Char0"/>
          <w:rtl/>
        </w:rPr>
        <w:t>ز ن</w:t>
      </w:r>
      <w:r w:rsidR="00DF08BB" w:rsidRPr="00392055">
        <w:rPr>
          <w:rStyle w:val="Char0"/>
          <w:rtl/>
        </w:rPr>
        <w:t>ی</w:t>
      </w:r>
      <w:r w:rsidRPr="00392055">
        <w:rPr>
          <w:rStyle w:val="Char0"/>
          <w:rtl/>
        </w:rPr>
        <w:t>ست.</w:t>
      </w:r>
      <w:r w:rsidRPr="006933B2">
        <w:rPr>
          <w:rStyle w:val="FootnoteReference"/>
          <w:rFonts w:cs="IRNazli"/>
          <w:sz w:val="32"/>
          <w:rtl/>
        </w:rPr>
        <w:t>(</w:t>
      </w:r>
      <w:r w:rsidRPr="006933B2">
        <w:rPr>
          <w:rStyle w:val="FootnoteReference"/>
          <w:rFonts w:cs="IRNazli"/>
          <w:sz w:val="32"/>
          <w:rtl/>
        </w:rPr>
        <w:footnoteReference w:id="341"/>
      </w:r>
      <w:r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0"/>
          <w:rtl/>
        </w:rPr>
        <w:t>در مسائل غ</w:t>
      </w:r>
      <w:r w:rsidR="00DF08BB" w:rsidRPr="00392055">
        <w:rPr>
          <w:rStyle w:val="Char0"/>
          <w:rtl/>
        </w:rPr>
        <w:t>ی</w:t>
      </w:r>
      <w:r w:rsidRPr="00392055">
        <w:rPr>
          <w:rStyle w:val="Char0"/>
          <w:rtl/>
        </w:rPr>
        <w:t>راجتهاد</w:t>
      </w:r>
      <w:r w:rsidR="00DF08BB" w:rsidRPr="00392055">
        <w:rPr>
          <w:rStyle w:val="Char0"/>
          <w:rtl/>
        </w:rPr>
        <w:t>ی</w:t>
      </w:r>
      <w:r w:rsidRPr="00392055">
        <w:rPr>
          <w:rStyle w:val="Char0"/>
          <w:rtl/>
        </w:rPr>
        <w:t xml:space="preserve"> حق </w:t>
      </w:r>
      <w:r w:rsidR="00DF08BB" w:rsidRPr="00392055">
        <w:rPr>
          <w:rStyle w:val="Char0"/>
          <w:rtl/>
        </w:rPr>
        <w:t>یکی</w:t>
      </w:r>
      <w:r w:rsidRPr="00392055">
        <w:rPr>
          <w:rStyle w:val="Char0"/>
          <w:rtl/>
        </w:rPr>
        <w:t xml:space="preserve"> است و اگر ما در آن تقل</w:t>
      </w:r>
      <w:r w:rsidR="00DF08BB" w:rsidRPr="00392055">
        <w:rPr>
          <w:rStyle w:val="Char0"/>
          <w:rtl/>
        </w:rPr>
        <w:t>ی</w:t>
      </w:r>
      <w:r w:rsidRPr="00392055">
        <w:rPr>
          <w:rStyle w:val="Char0"/>
          <w:rtl/>
        </w:rPr>
        <w:t xml:space="preserve">د </w:t>
      </w:r>
      <w:r w:rsidR="00DF08BB" w:rsidRPr="00392055">
        <w:rPr>
          <w:rStyle w:val="Char0"/>
          <w:rtl/>
        </w:rPr>
        <w:t>ک</w:t>
      </w:r>
      <w:r w:rsidRPr="00392055">
        <w:rPr>
          <w:rStyle w:val="Char0"/>
          <w:rtl/>
        </w:rPr>
        <w:t>ن</w:t>
      </w:r>
      <w:r w:rsidR="00DF08BB" w:rsidRPr="00392055">
        <w:rPr>
          <w:rStyle w:val="Char0"/>
          <w:rtl/>
        </w:rPr>
        <w:t>ی</w:t>
      </w:r>
      <w:r w:rsidRPr="00392055">
        <w:rPr>
          <w:rStyle w:val="Char0"/>
          <w:rtl/>
        </w:rPr>
        <w:t>م، احتمال تقل</w:t>
      </w:r>
      <w:r w:rsidR="00DF08BB" w:rsidRPr="00392055">
        <w:rPr>
          <w:rStyle w:val="Char0"/>
          <w:rtl/>
        </w:rPr>
        <w:t>ی</w:t>
      </w:r>
      <w:r w:rsidRPr="00392055">
        <w:rPr>
          <w:rStyle w:val="Char0"/>
          <w:rtl/>
        </w:rPr>
        <w:t>د برخلاف حق وجود دارد.</w:t>
      </w:r>
      <w:r w:rsidRPr="006933B2">
        <w:rPr>
          <w:rStyle w:val="FootnoteReference"/>
          <w:rFonts w:cs="IRNazli"/>
          <w:sz w:val="32"/>
          <w:rtl/>
        </w:rPr>
        <w:t>(</w:t>
      </w:r>
      <w:r w:rsidRPr="006933B2">
        <w:rPr>
          <w:rStyle w:val="FootnoteReference"/>
          <w:rFonts w:cs="IRNazli"/>
          <w:sz w:val="32"/>
          <w:rtl/>
        </w:rPr>
        <w:footnoteReference w:id="342"/>
      </w:r>
      <w:r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0"/>
          <w:rtl/>
        </w:rPr>
        <w:t>در مقابل دست</w:t>
      </w:r>
      <w:r w:rsidR="00DF08BB" w:rsidRPr="00392055">
        <w:rPr>
          <w:rStyle w:val="Char0"/>
          <w:rFonts w:hint="cs"/>
          <w:rtl/>
        </w:rPr>
        <w:t>ۀ</w:t>
      </w:r>
      <w:r w:rsidRPr="00392055">
        <w:rPr>
          <w:rStyle w:val="Char0"/>
          <w:rtl/>
        </w:rPr>
        <w:t xml:space="preserve"> د</w:t>
      </w:r>
      <w:r w:rsidR="00DF08BB" w:rsidRPr="00392055">
        <w:rPr>
          <w:rStyle w:val="Char0"/>
          <w:rtl/>
        </w:rPr>
        <w:t>ی</w:t>
      </w:r>
      <w:r w:rsidRPr="00392055">
        <w:rPr>
          <w:rStyle w:val="Char0"/>
          <w:rtl/>
        </w:rPr>
        <w:t>گر</w:t>
      </w:r>
      <w:r w:rsidR="00DF08BB" w:rsidRPr="00392055">
        <w:rPr>
          <w:rStyle w:val="Char0"/>
          <w:rtl/>
        </w:rPr>
        <w:t>ی</w:t>
      </w:r>
      <w:r w:rsidRPr="00392055">
        <w:rPr>
          <w:rStyle w:val="Char0"/>
          <w:rtl/>
        </w:rPr>
        <w:t xml:space="preserve"> از علما</w:t>
      </w:r>
      <w:r w:rsidR="006E3816" w:rsidRPr="00392055">
        <w:rPr>
          <w:rStyle w:val="Char0"/>
          <w:rFonts w:hint="cs"/>
          <w:rtl/>
        </w:rPr>
        <w:t>،</w:t>
      </w:r>
      <w:r w:rsidRPr="00392055">
        <w:rPr>
          <w:rStyle w:val="Char0"/>
          <w:rtl/>
        </w:rPr>
        <w:t xml:space="preserve"> در تمام مسائل </w:t>
      </w:r>
      <w:r w:rsidR="00C70379" w:rsidRPr="00392055">
        <w:rPr>
          <w:rStyle w:val="Char0"/>
          <w:rFonts w:hint="cs"/>
          <w:rtl/>
        </w:rPr>
        <w:t xml:space="preserve">عملی </w:t>
      </w:r>
      <w:r w:rsidRPr="00392055">
        <w:rPr>
          <w:rStyle w:val="Char0"/>
          <w:rtl/>
        </w:rPr>
        <w:t>اعم از مسائل اجتهاد</w:t>
      </w:r>
      <w:r w:rsidR="00DF08BB" w:rsidRPr="00392055">
        <w:rPr>
          <w:rStyle w:val="Char0"/>
          <w:rtl/>
        </w:rPr>
        <w:t>ی</w:t>
      </w:r>
      <w:r w:rsidRPr="00392055">
        <w:rPr>
          <w:rStyle w:val="Char0"/>
          <w:rtl/>
        </w:rPr>
        <w:t xml:space="preserve"> و غ</w:t>
      </w:r>
      <w:r w:rsidR="00DF08BB" w:rsidRPr="00392055">
        <w:rPr>
          <w:rStyle w:val="Char0"/>
          <w:rtl/>
        </w:rPr>
        <w:t>ی</w:t>
      </w:r>
      <w:r w:rsidRPr="00392055">
        <w:rPr>
          <w:rStyle w:val="Char0"/>
          <w:rtl/>
        </w:rPr>
        <w:t>راجتهاد</w:t>
      </w:r>
      <w:r w:rsidR="00DF08BB" w:rsidRPr="00392055">
        <w:rPr>
          <w:rStyle w:val="Char0"/>
          <w:rtl/>
        </w:rPr>
        <w:t>ی</w:t>
      </w:r>
      <w:r w:rsidRPr="00392055">
        <w:rPr>
          <w:rStyle w:val="Char0"/>
          <w:rtl/>
        </w:rPr>
        <w:t xml:space="preserve"> تقل</w:t>
      </w:r>
      <w:r w:rsidR="00DF08BB" w:rsidRPr="00392055">
        <w:rPr>
          <w:rStyle w:val="Char0"/>
          <w:rtl/>
        </w:rPr>
        <w:t>ی</w:t>
      </w:r>
      <w:r w:rsidRPr="00392055">
        <w:rPr>
          <w:rStyle w:val="Char0"/>
          <w:rtl/>
        </w:rPr>
        <w:t xml:space="preserve">د </w:t>
      </w:r>
      <w:r w:rsidR="006E3816" w:rsidRPr="00392055">
        <w:rPr>
          <w:rStyle w:val="Char0"/>
          <w:rFonts w:hint="cs"/>
          <w:rtl/>
        </w:rPr>
        <w:t xml:space="preserve">را </w:t>
      </w:r>
      <w:r w:rsidRPr="00392055">
        <w:rPr>
          <w:rStyle w:val="Char0"/>
          <w:rtl/>
        </w:rPr>
        <w:t>جا</w:t>
      </w:r>
      <w:r w:rsidR="00DF08BB" w:rsidRPr="00392055">
        <w:rPr>
          <w:rStyle w:val="Char0"/>
          <w:rtl/>
        </w:rPr>
        <w:t>ی</w:t>
      </w:r>
      <w:r w:rsidRPr="00392055">
        <w:rPr>
          <w:rStyle w:val="Char0"/>
          <w:rtl/>
        </w:rPr>
        <w:t>ز</w:t>
      </w:r>
      <w:r w:rsidR="00AD12CB" w:rsidRPr="00392055">
        <w:rPr>
          <w:rStyle w:val="Char0"/>
          <w:rtl/>
        </w:rPr>
        <w:t xml:space="preserve"> م</w:t>
      </w:r>
      <w:r w:rsidR="00DF08BB" w:rsidRPr="00392055">
        <w:rPr>
          <w:rStyle w:val="Char0"/>
          <w:rtl/>
        </w:rPr>
        <w:t>ی</w:t>
      </w:r>
      <w:r w:rsidR="00AD12CB" w:rsidRPr="00392055">
        <w:rPr>
          <w:rStyle w:val="Char0"/>
          <w:rtl/>
        </w:rPr>
        <w:t>‌</w:t>
      </w:r>
      <w:r w:rsidR="006E3816" w:rsidRPr="00392055">
        <w:rPr>
          <w:rStyle w:val="Char0"/>
          <w:rFonts w:hint="cs"/>
          <w:rtl/>
        </w:rPr>
        <w:t>دانند</w:t>
      </w:r>
      <w:r w:rsidRPr="00392055">
        <w:rPr>
          <w:rStyle w:val="Char0"/>
          <w:rtl/>
        </w:rPr>
        <w:t>.</w:t>
      </w:r>
    </w:p>
    <w:p w:rsidR="00E11DC7" w:rsidRPr="002478C8" w:rsidRDefault="00321991" w:rsidP="00987EE8">
      <w:pPr>
        <w:pStyle w:val="a8"/>
        <w:rPr>
          <w:rtl/>
        </w:rPr>
      </w:pPr>
      <w:bookmarkStart w:id="239" w:name="_Toc344536359"/>
      <w:bookmarkStart w:id="240" w:name="_Toc344536528"/>
      <w:bookmarkStart w:id="241" w:name="_Toc344536901"/>
      <w:bookmarkStart w:id="242" w:name="_Toc344842262"/>
      <w:bookmarkStart w:id="243" w:name="_Toc442360937"/>
      <w:r w:rsidRPr="002478C8">
        <w:rPr>
          <w:rtl/>
        </w:rPr>
        <w:t>ادل</w:t>
      </w:r>
      <w:r w:rsidR="006F2A5E">
        <w:rPr>
          <w:rFonts w:hint="cs"/>
          <w:rtl/>
          <w:lang w:bidi="fa-IR"/>
        </w:rPr>
        <w:t>ۀ</w:t>
      </w:r>
      <w:r w:rsidRPr="002478C8">
        <w:rPr>
          <w:rtl/>
        </w:rPr>
        <w:t xml:space="preserve"> آنان</w:t>
      </w:r>
      <w:bookmarkEnd w:id="239"/>
      <w:bookmarkEnd w:id="240"/>
      <w:bookmarkEnd w:id="241"/>
      <w:bookmarkEnd w:id="242"/>
      <w:bookmarkEnd w:id="243"/>
    </w:p>
    <w:p w:rsidR="00E11DC7" w:rsidRPr="00392055" w:rsidRDefault="00E11DC7" w:rsidP="00392055">
      <w:pPr>
        <w:spacing w:line="240" w:lineRule="auto"/>
        <w:ind w:firstLine="284"/>
        <w:jc w:val="both"/>
        <w:rPr>
          <w:rStyle w:val="Char0"/>
          <w:rtl/>
        </w:rPr>
      </w:pPr>
      <w:r w:rsidRPr="00392055">
        <w:rPr>
          <w:rStyle w:val="Char0"/>
          <w:rtl/>
        </w:rPr>
        <w:t>اگر عام</w:t>
      </w:r>
      <w:r w:rsidR="00DF08BB" w:rsidRPr="00392055">
        <w:rPr>
          <w:rStyle w:val="Char0"/>
          <w:rtl/>
        </w:rPr>
        <w:t>ی</w:t>
      </w:r>
      <w:r w:rsidRPr="00392055">
        <w:rPr>
          <w:rStyle w:val="Char0"/>
          <w:rtl/>
        </w:rPr>
        <w:t xml:space="preserve"> </w:t>
      </w:r>
      <w:r w:rsidR="00AC2766" w:rsidRPr="00392055">
        <w:rPr>
          <w:rStyle w:val="Char0"/>
          <w:rFonts w:hint="cs"/>
          <w:rtl/>
        </w:rPr>
        <w:t>به ا</w:t>
      </w:r>
      <w:r w:rsidR="00DF08BB" w:rsidRPr="00392055">
        <w:rPr>
          <w:rStyle w:val="Char0"/>
          <w:rFonts w:hint="cs"/>
          <w:rtl/>
        </w:rPr>
        <w:t>ی</w:t>
      </w:r>
      <w:r w:rsidR="00AC2766" w:rsidRPr="00392055">
        <w:rPr>
          <w:rStyle w:val="Char0"/>
          <w:rFonts w:hint="cs"/>
          <w:rtl/>
        </w:rPr>
        <w:t xml:space="preserve">ن امر </w:t>
      </w:r>
      <w:r w:rsidRPr="00392055">
        <w:rPr>
          <w:rStyle w:val="Char0"/>
          <w:rtl/>
        </w:rPr>
        <w:t>م</w:t>
      </w:r>
      <w:r w:rsidR="00DF08BB" w:rsidRPr="00392055">
        <w:rPr>
          <w:rStyle w:val="Char0"/>
          <w:rtl/>
        </w:rPr>
        <w:t>ک</w:t>
      </w:r>
      <w:r w:rsidRPr="00392055">
        <w:rPr>
          <w:rStyle w:val="Char0"/>
          <w:rtl/>
        </w:rPr>
        <w:t xml:space="preserve">لف </w:t>
      </w:r>
      <w:r w:rsidR="00AC2766" w:rsidRPr="00392055">
        <w:rPr>
          <w:rStyle w:val="Char0"/>
          <w:rFonts w:hint="cs"/>
          <w:rtl/>
        </w:rPr>
        <w:t xml:space="preserve">شود </w:t>
      </w:r>
      <w:r w:rsidR="00DF08BB" w:rsidRPr="00392055">
        <w:rPr>
          <w:rStyle w:val="Char0"/>
          <w:rtl/>
        </w:rPr>
        <w:t>ک</w:t>
      </w:r>
      <w:r w:rsidRPr="00392055">
        <w:rPr>
          <w:rStyle w:val="Char0"/>
          <w:rtl/>
        </w:rPr>
        <w:t>ه ب</w:t>
      </w:r>
      <w:r w:rsidR="00DF08BB" w:rsidRPr="00392055">
        <w:rPr>
          <w:rStyle w:val="Char0"/>
          <w:rtl/>
        </w:rPr>
        <w:t>ی</w:t>
      </w:r>
      <w:r w:rsidRPr="00392055">
        <w:rPr>
          <w:rStyle w:val="Char0"/>
          <w:rtl/>
        </w:rPr>
        <w:t>ن آن دو فرق قائل شود و تنها در مسائل اجتهاد</w:t>
      </w:r>
      <w:r w:rsidR="00DF08BB" w:rsidRPr="00392055">
        <w:rPr>
          <w:rStyle w:val="Char0"/>
          <w:rtl/>
        </w:rPr>
        <w:t>ی</w:t>
      </w:r>
      <w:r w:rsidRPr="00392055">
        <w:rPr>
          <w:rStyle w:val="Char0"/>
          <w:rtl/>
        </w:rPr>
        <w:t xml:space="preserve"> از مجتهد تقل</w:t>
      </w:r>
      <w:r w:rsidR="00DF08BB" w:rsidRPr="00392055">
        <w:rPr>
          <w:rStyle w:val="Char0"/>
          <w:rtl/>
        </w:rPr>
        <w:t>ی</w:t>
      </w:r>
      <w:r w:rsidRPr="00392055">
        <w:rPr>
          <w:rStyle w:val="Char0"/>
          <w:rtl/>
        </w:rPr>
        <w:t xml:space="preserve">د </w:t>
      </w:r>
      <w:r w:rsidR="00DF08BB" w:rsidRPr="00392055">
        <w:rPr>
          <w:rStyle w:val="Char0"/>
          <w:rtl/>
        </w:rPr>
        <w:t>ک</w:t>
      </w:r>
      <w:r w:rsidRPr="00392055">
        <w:rPr>
          <w:rStyle w:val="Char0"/>
          <w:rtl/>
        </w:rPr>
        <w:t>ند و در</w:t>
      </w:r>
      <w:r w:rsidR="004B2099" w:rsidRPr="00392055">
        <w:rPr>
          <w:rStyle w:val="Char0"/>
          <w:rtl/>
        </w:rPr>
        <w:t xml:space="preserve"> </w:t>
      </w:r>
      <w:r w:rsidRPr="00392055">
        <w:rPr>
          <w:rStyle w:val="Char0"/>
          <w:rtl/>
        </w:rPr>
        <w:t>مسائل غ</w:t>
      </w:r>
      <w:r w:rsidR="00DF08BB" w:rsidRPr="00392055">
        <w:rPr>
          <w:rStyle w:val="Char0"/>
          <w:rtl/>
        </w:rPr>
        <w:t>ی</w:t>
      </w:r>
      <w:r w:rsidRPr="00392055">
        <w:rPr>
          <w:rStyle w:val="Char0"/>
          <w:rtl/>
        </w:rPr>
        <w:t>ر اجتهاد</w:t>
      </w:r>
      <w:r w:rsidR="00DF08BB" w:rsidRPr="00392055">
        <w:rPr>
          <w:rStyle w:val="Char0"/>
          <w:rtl/>
        </w:rPr>
        <w:t>ی</w:t>
      </w:r>
      <w:r w:rsidRPr="00392055">
        <w:rPr>
          <w:rStyle w:val="Char0"/>
          <w:rtl/>
        </w:rPr>
        <w:t>، نبا</w:t>
      </w:r>
      <w:r w:rsidR="00DF08BB" w:rsidRPr="00392055">
        <w:rPr>
          <w:rStyle w:val="Char0"/>
          <w:rtl/>
        </w:rPr>
        <w:t>ی</w:t>
      </w:r>
      <w:r w:rsidRPr="00392055">
        <w:rPr>
          <w:rStyle w:val="Char0"/>
          <w:rtl/>
        </w:rPr>
        <w:t>د تقل</w:t>
      </w:r>
      <w:r w:rsidR="00DF08BB" w:rsidRPr="00392055">
        <w:rPr>
          <w:rStyle w:val="Char0"/>
          <w:rtl/>
        </w:rPr>
        <w:t>ی</w:t>
      </w:r>
      <w:r w:rsidRPr="00392055">
        <w:rPr>
          <w:rStyle w:val="Char0"/>
          <w:rtl/>
        </w:rPr>
        <w:t xml:space="preserve">د </w:t>
      </w:r>
      <w:r w:rsidR="00DF08BB" w:rsidRPr="00392055">
        <w:rPr>
          <w:rStyle w:val="Char0"/>
          <w:rtl/>
        </w:rPr>
        <w:t>ک</w:t>
      </w:r>
      <w:r w:rsidRPr="00392055">
        <w:rPr>
          <w:rStyle w:val="Char0"/>
          <w:rtl/>
        </w:rPr>
        <w:t>ند، در ا</w:t>
      </w:r>
      <w:r w:rsidR="00DF08BB" w:rsidRPr="00392055">
        <w:rPr>
          <w:rStyle w:val="Char0"/>
          <w:rtl/>
        </w:rPr>
        <w:t>ی</w:t>
      </w:r>
      <w:r w:rsidRPr="00392055">
        <w:rPr>
          <w:rStyle w:val="Char0"/>
          <w:rtl/>
        </w:rPr>
        <w:t>ن صورت و</w:t>
      </w:r>
      <w:r w:rsidR="00DF08BB" w:rsidRPr="00392055">
        <w:rPr>
          <w:rStyle w:val="Char0"/>
          <w:rtl/>
        </w:rPr>
        <w:t>ی</w:t>
      </w:r>
      <w:r w:rsidRPr="00392055">
        <w:rPr>
          <w:rStyle w:val="Char0"/>
          <w:rtl/>
        </w:rPr>
        <w:t xml:space="preserve"> را ملزم </w:t>
      </w:r>
      <w:r w:rsidR="00DF08BB" w:rsidRPr="00392055">
        <w:rPr>
          <w:rStyle w:val="Char0"/>
          <w:rtl/>
        </w:rPr>
        <w:t>ک</w:t>
      </w:r>
      <w:r w:rsidRPr="00392055">
        <w:rPr>
          <w:rStyle w:val="Char0"/>
          <w:rtl/>
        </w:rPr>
        <w:t>رده‌ا</w:t>
      </w:r>
      <w:r w:rsidR="00DF08BB" w:rsidRPr="00392055">
        <w:rPr>
          <w:rStyle w:val="Char0"/>
          <w:rtl/>
        </w:rPr>
        <w:t>ی</w:t>
      </w:r>
      <w:r w:rsidRPr="00392055">
        <w:rPr>
          <w:rStyle w:val="Char0"/>
          <w:rtl/>
        </w:rPr>
        <w:t xml:space="preserve">م </w:t>
      </w:r>
      <w:r w:rsidR="00DF08BB" w:rsidRPr="00392055">
        <w:rPr>
          <w:rStyle w:val="Char0"/>
          <w:rtl/>
        </w:rPr>
        <w:t>ک</w:t>
      </w:r>
      <w:r w:rsidRPr="00392055">
        <w:rPr>
          <w:rStyle w:val="Char0"/>
          <w:rtl/>
        </w:rPr>
        <w:t>ه مجتهد باشد؛ ز</w:t>
      </w:r>
      <w:r w:rsidR="00DF08BB" w:rsidRPr="00392055">
        <w:rPr>
          <w:rStyle w:val="Char0"/>
          <w:rtl/>
        </w:rPr>
        <w:t>ی</w:t>
      </w:r>
      <w:r w:rsidRPr="00392055">
        <w:rPr>
          <w:rStyle w:val="Char0"/>
          <w:rtl/>
        </w:rPr>
        <w:t>را فقط مجتهد م</w:t>
      </w:r>
      <w:r w:rsidR="00DF08BB" w:rsidRPr="00392055">
        <w:rPr>
          <w:rStyle w:val="Char0"/>
          <w:rtl/>
        </w:rPr>
        <w:t>ی</w:t>
      </w:r>
      <w:r w:rsidRPr="00392055">
        <w:rPr>
          <w:rStyle w:val="Char0"/>
          <w:rtl/>
        </w:rPr>
        <w:t xml:space="preserve">‌تواند آن دو را از هم جدا </w:t>
      </w:r>
      <w:r w:rsidR="00DF08BB" w:rsidRPr="00392055">
        <w:rPr>
          <w:rStyle w:val="Char0"/>
          <w:rtl/>
        </w:rPr>
        <w:t>ک</w:t>
      </w:r>
      <w:r w:rsidRPr="00392055">
        <w:rPr>
          <w:rStyle w:val="Char0"/>
          <w:rtl/>
        </w:rPr>
        <w:t>ند.</w:t>
      </w:r>
      <w:r w:rsidRPr="006933B2">
        <w:rPr>
          <w:rStyle w:val="FootnoteReference"/>
          <w:rFonts w:cs="IRNazli"/>
          <w:sz w:val="32"/>
          <w:rtl/>
        </w:rPr>
        <w:t>(</w:t>
      </w:r>
      <w:r w:rsidRPr="006933B2">
        <w:rPr>
          <w:rStyle w:val="FootnoteReference"/>
          <w:rFonts w:cs="IRNazli"/>
          <w:sz w:val="32"/>
          <w:rtl/>
        </w:rPr>
        <w:footnoteReference w:id="343"/>
      </w:r>
      <w:r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0"/>
          <w:rtl/>
        </w:rPr>
        <w:t>تقل</w:t>
      </w:r>
      <w:r w:rsidR="00DF08BB" w:rsidRPr="00392055">
        <w:rPr>
          <w:rStyle w:val="Char0"/>
          <w:rtl/>
        </w:rPr>
        <w:t>ی</w:t>
      </w:r>
      <w:r w:rsidRPr="00392055">
        <w:rPr>
          <w:rStyle w:val="Char0"/>
          <w:rtl/>
        </w:rPr>
        <w:t>د در تمام اح</w:t>
      </w:r>
      <w:r w:rsidR="00DF08BB" w:rsidRPr="00392055">
        <w:rPr>
          <w:rStyle w:val="Char0"/>
          <w:rtl/>
        </w:rPr>
        <w:t>ک</w:t>
      </w:r>
      <w:r w:rsidRPr="00392055">
        <w:rPr>
          <w:rStyle w:val="Char0"/>
          <w:rtl/>
        </w:rPr>
        <w:t>ام شرع</w:t>
      </w:r>
      <w:r w:rsidR="00DF08BB" w:rsidRPr="00392055">
        <w:rPr>
          <w:rStyle w:val="Char0"/>
          <w:rtl/>
        </w:rPr>
        <w:t>ی</w:t>
      </w:r>
      <w:r w:rsidRPr="00392055">
        <w:rPr>
          <w:rStyle w:val="Char0"/>
          <w:rtl/>
        </w:rPr>
        <w:t xml:space="preserve"> جا</w:t>
      </w:r>
      <w:r w:rsidR="00DF08BB" w:rsidRPr="00392055">
        <w:rPr>
          <w:rStyle w:val="Char0"/>
          <w:rtl/>
        </w:rPr>
        <w:t>ی</w:t>
      </w:r>
      <w:r w:rsidRPr="00392055">
        <w:rPr>
          <w:rStyle w:val="Char0"/>
          <w:rtl/>
        </w:rPr>
        <w:t>ز است؛ ز</w:t>
      </w:r>
      <w:r w:rsidR="00DF08BB" w:rsidRPr="00392055">
        <w:rPr>
          <w:rStyle w:val="Char0"/>
          <w:rtl/>
        </w:rPr>
        <w:t>ی</w:t>
      </w:r>
      <w:r w:rsidRPr="00392055">
        <w:rPr>
          <w:rStyle w:val="Char0"/>
          <w:rtl/>
        </w:rPr>
        <w:t>را دل</w:t>
      </w:r>
      <w:r w:rsidR="00DF08BB" w:rsidRPr="00392055">
        <w:rPr>
          <w:rStyle w:val="Char0"/>
          <w:rtl/>
        </w:rPr>
        <w:t>ی</w:t>
      </w:r>
      <w:r w:rsidRPr="00392055">
        <w:rPr>
          <w:rStyle w:val="Char0"/>
          <w:rtl/>
        </w:rPr>
        <w:t>ل</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به سبب آن تقل</w:t>
      </w:r>
      <w:r w:rsidR="00DF08BB" w:rsidRPr="00392055">
        <w:rPr>
          <w:rStyle w:val="Char0"/>
          <w:rtl/>
        </w:rPr>
        <w:t>ی</w:t>
      </w:r>
      <w:r w:rsidRPr="00392055">
        <w:rPr>
          <w:rStyle w:val="Char0"/>
          <w:rtl/>
        </w:rPr>
        <w:t>د در مسائل اجتهاد</w:t>
      </w:r>
      <w:r w:rsidR="00DF08BB" w:rsidRPr="00392055">
        <w:rPr>
          <w:rStyle w:val="Char0"/>
          <w:rtl/>
        </w:rPr>
        <w:t>ی</w:t>
      </w:r>
      <w:r w:rsidRPr="00392055">
        <w:rPr>
          <w:rStyle w:val="Char0"/>
          <w:rtl/>
        </w:rPr>
        <w:t xml:space="preserve"> جا</w:t>
      </w:r>
      <w:r w:rsidR="00DF08BB" w:rsidRPr="00392055">
        <w:rPr>
          <w:rStyle w:val="Char0"/>
          <w:rtl/>
        </w:rPr>
        <w:t>ی</w:t>
      </w:r>
      <w:r w:rsidRPr="00392055">
        <w:rPr>
          <w:rStyle w:val="Char0"/>
          <w:rtl/>
        </w:rPr>
        <w:t>ز است، در غ</w:t>
      </w:r>
      <w:r w:rsidR="00DF08BB" w:rsidRPr="00392055">
        <w:rPr>
          <w:rStyle w:val="Char0"/>
          <w:rtl/>
        </w:rPr>
        <w:t>ی</w:t>
      </w:r>
      <w:r w:rsidRPr="00392055">
        <w:rPr>
          <w:rStyle w:val="Char0"/>
          <w:rtl/>
        </w:rPr>
        <w:t>ر مسائل اجتهاد</w:t>
      </w:r>
      <w:r w:rsidR="00DF08BB" w:rsidRPr="00392055">
        <w:rPr>
          <w:rStyle w:val="Char0"/>
          <w:rtl/>
        </w:rPr>
        <w:t>ی</w:t>
      </w:r>
      <w:r w:rsidRPr="00392055">
        <w:rPr>
          <w:rStyle w:val="Char0"/>
          <w:rtl/>
        </w:rPr>
        <w:t xml:space="preserve"> هم وجود دارد</w:t>
      </w:r>
      <w:r w:rsidR="00AC2766" w:rsidRPr="00392055">
        <w:rPr>
          <w:rStyle w:val="Char0"/>
          <w:rFonts w:hint="cs"/>
          <w:rtl/>
        </w:rPr>
        <w:t xml:space="preserve"> </w:t>
      </w:r>
      <w:r w:rsidRPr="00392055">
        <w:rPr>
          <w:rStyle w:val="Char0"/>
          <w:rtl/>
        </w:rPr>
        <w:t>و آن هم</w:t>
      </w:r>
      <w:r w:rsidR="00AC2766" w:rsidRPr="00392055">
        <w:rPr>
          <w:rStyle w:val="Char0"/>
          <w:rFonts w:hint="cs"/>
          <w:rtl/>
        </w:rPr>
        <w:t>،</w:t>
      </w:r>
      <w:r w:rsidRPr="00392055">
        <w:rPr>
          <w:rStyle w:val="Char0"/>
          <w:rtl/>
        </w:rPr>
        <w:t xml:space="preserve"> ا</w:t>
      </w:r>
      <w:r w:rsidR="00DF08BB" w:rsidRPr="00392055">
        <w:rPr>
          <w:rStyle w:val="Char0"/>
          <w:rtl/>
        </w:rPr>
        <w:t>ی</w:t>
      </w:r>
      <w:r w:rsidRPr="00392055">
        <w:rPr>
          <w:rStyle w:val="Char0"/>
          <w:rtl/>
        </w:rPr>
        <w:t xml:space="preserve">ن است </w:t>
      </w:r>
      <w:r w:rsidR="00DF08BB" w:rsidRPr="00392055">
        <w:rPr>
          <w:rStyle w:val="Char0"/>
          <w:rtl/>
        </w:rPr>
        <w:t>ک</w:t>
      </w:r>
      <w:r w:rsidRPr="00392055">
        <w:rPr>
          <w:rStyle w:val="Char0"/>
          <w:rtl/>
        </w:rPr>
        <w:t>ه اگر عام</w:t>
      </w:r>
      <w:r w:rsidR="00DF08BB" w:rsidRPr="00392055">
        <w:rPr>
          <w:rStyle w:val="Char0"/>
          <w:rtl/>
        </w:rPr>
        <w:t>ی</w:t>
      </w:r>
      <w:r w:rsidRPr="00392055">
        <w:rPr>
          <w:rStyle w:val="Char0"/>
          <w:rtl/>
        </w:rPr>
        <w:t xml:space="preserve"> م</w:t>
      </w:r>
      <w:r w:rsidR="00DF08BB" w:rsidRPr="00392055">
        <w:rPr>
          <w:rStyle w:val="Char0"/>
          <w:rtl/>
        </w:rPr>
        <w:t>ک</w:t>
      </w:r>
      <w:r w:rsidRPr="00392055">
        <w:rPr>
          <w:rStyle w:val="Char0"/>
          <w:rtl/>
        </w:rPr>
        <w:t>لف به معرفت دل</w:t>
      </w:r>
      <w:r w:rsidR="00DF08BB" w:rsidRPr="00392055">
        <w:rPr>
          <w:rStyle w:val="Char0"/>
          <w:rtl/>
        </w:rPr>
        <w:t>ی</w:t>
      </w:r>
      <w:r w:rsidRPr="00392055">
        <w:rPr>
          <w:rStyle w:val="Char0"/>
          <w:rtl/>
        </w:rPr>
        <w:t>ل و تر</w:t>
      </w:r>
      <w:r w:rsidR="00DF08BB" w:rsidRPr="00392055">
        <w:rPr>
          <w:rStyle w:val="Char0"/>
          <w:rtl/>
        </w:rPr>
        <w:t>ک</w:t>
      </w:r>
      <w:r w:rsidRPr="00392055">
        <w:rPr>
          <w:rStyle w:val="Char0"/>
          <w:rtl/>
        </w:rPr>
        <w:t xml:space="preserve"> تقل</w:t>
      </w:r>
      <w:r w:rsidR="00DF08BB" w:rsidRPr="00392055">
        <w:rPr>
          <w:rStyle w:val="Char0"/>
          <w:rtl/>
        </w:rPr>
        <w:t>ی</w:t>
      </w:r>
      <w:r w:rsidRPr="00392055">
        <w:rPr>
          <w:rStyle w:val="Char0"/>
          <w:rtl/>
        </w:rPr>
        <w:t>د باشد، چن</w:t>
      </w:r>
      <w:r w:rsidR="00DF08BB" w:rsidRPr="00392055">
        <w:rPr>
          <w:rStyle w:val="Char0"/>
          <w:rtl/>
        </w:rPr>
        <w:t>ی</w:t>
      </w:r>
      <w:r w:rsidRPr="00392055">
        <w:rPr>
          <w:rStyle w:val="Char0"/>
          <w:rtl/>
        </w:rPr>
        <w:t>ن چ</w:t>
      </w:r>
      <w:r w:rsidR="00DF08BB" w:rsidRPr="00392055">
        <w:rPr>
          <w:rStyle w:val="Char0"/>
          <w:rtl/>
        </w:rPr>
        <w:t>ی</w:t>
      </w:r>
      <w:r w:rsidRPr="00392055">
        <w:rPr>
          <w:rStyle w:val="Char0"/>
          <w:rtl/>
        </w:rPr>
        <w:t>ز</w:t>
      </w:r>
      <w:r w:rsidR="00DF08BB" w:rsidRPr="00392055">
        <w:rPr>
          <w:rStyle w:val="Char0"/>
          <w:rtl/>
        </w:rPr>
        <w:t>ی</w:t>
      </w:r>
      <w:r w:rsidRPr="00392055">
        <w:rPr>
          <w:rStyle w:val="Char0"/>
          <w:rtl/>
        </w:rPr>
        <w:t xml:space="preserve"> منجر به مفسده‌ا</w:t>
      </w:r>
      <w:r w:rsidR="00DF08BB" w:rsidRPr="00392055">
        <w:rPr>
          <w:rStyle w:val="Char0"/>
          <w:rtl/>
        </w:rPr>
        <w:t>ی</w:t>
      </w:r>
      <w:r w:rsidRPr="00392055">
        <w:rPr>
          <w:rStyle w:val="Char0"/>
          <w:rtl/>
        </w:rPr>
        <w:t xml:space="preserve"> بزرگ م</w:t>
      </w:r>
      <w:r w:rsidR="00DF08BB" w:rsidRPr="00392055">
        <w:rPr>
          <w:rStyle w:val="Char0"/>
          <w:rtl/>
        </w:rPr>
        <w:t>ی</w:t>
      </w:r>
      <w:r w:rsidRPr="00392055">
        <w:rPr>
          <w:rStyle w:val="Char0"/>
          <w:rtl/>
        </w:rPr>
        <w:t xml:space="preserve">‌شود؛ چرا </w:t>
      </w:r>
      <w:r w:rsidR="00DF08BB" w:rsidRPr="00392055">
        <w:rPr>
          <w:rStyle w:val="Char0"/>
          <w:rtl/>
        </w:rPr>
        <w:t>ک</w:t>
      </w:r>
      <w:r w:rsidRPr="00392055">
        <w:rPr>
          <w:rStyle w:val="Char0"/>
          <w:rtl/>
        </w:rPr>
        <w:t>ه اگر شناخت دل</w:t>
      </w:r>
      <w:r w:rsidR="00DF08BB" w:rsidRPr="00392055">
        <w:rPr>
          <w:rStyle w:val="Char0"/>
          <w:rtl/>
        </w:rPr>
        <w:t>ی</w:t>
      </w:r>
      <w:r w:rsidRPr="00392055">
        <w:rPr>
          <w:rStyle w:val="Char0"/>
          <w:rtl/>
        </w:rPr>
        <w:t>ل و تر</w:t>
      </w:r>
      <w:r w:rsidR="00DF08BB" w:rsidRPr="00392055">
        <w:rPr>
          <w:rStyle w:val="Char0"/>
          <w:rtl/>
        </w:rPr>
        <w:t>ک</w:t>
      </w:r>
      <w:r w:rsidRPr="00392055">
        <w:rPr>
          <w:rStyle w:val="Char0"/>
          <w:rtl/>
        </w:rPr>
        <w:t xml:space="preserve"> تقل</w:t>
      </w:r>
      <w:r w:rsidR="00DF08BB" w:rsidRPr="00392055">
        <w:rPr>
          <w:rStyle w:val="Char0"/>
          <w:rtl/>
        </w:rPr>
        <w:t>ی</w:t>
      </w:r>
      <w:r w:rsidRPr="00392055">
        <w:rPr>
          <w:rStyle w:val="Char0"/>
          <w:rtl/>
        </w:rPr>
        <w:t>د بر آنان واجب باشد، دچار مشقت و محنت شد</w:t>
      </w:r>
      <w:r w:rsidR="00DF08BB" w:rsidRPr="00392055">
        <w:rPr>
          <w:rStyle w:val="Char0"/>
          <w:rtl/>
        </w:rPr>
        <w:t>ی</w:t>
      </w:r>
      <w:r w:rsidRPr="00392055">
        <w:rPr>
          <w:rStyle w:val="Char0"/>
          <w:rtl/>
        </w:rPr>
        <w:t>د</w:t>
      </w:r>
      <w:r w:rsidR="00DF08BB" w:rsidRPr="00392055">
        <w:rPr>
          <w:rStyle w:val="Char0"/>
          <w:rtl/>
        </w:rPr>
        <w:t>ی</w:t>
      </w:r>
      <w:r w:rsidRPr="00392055">
        <w:rPr>
          <w:rStyle w:val="Char0"/>
          <w:rtl/>
        </w:rPr>
        <w:t xml:space="preserve"> م</w:t>
      </w:r>
      <w:r w:rsidR="00DF08BB" w:rsidRPr="00392055">
        <w:rPr>
          <w:rStyle w:val="Char0"/>
          <w:rtl/>
        </w:rPr>
        <w:t>ی</w:t>
      </w:r>
      <w:r w:rsidRPr="00392055">
        <w:rPr>
          <w:rStyle w:val="Char0"/>
          <w:rtl/>
        </w:rPr>
        <w:t>‌شوند.</w:t>
      </w:r>
      <w:r w:rsidRPr="006933B2">
        <w:rPr>
          <w:rStyle w:val="FootnoteReference"/>
          <w:rFonts w:cs="IRNazli"/>
          <w:sz w:val="32"/>
          <w:rtl/>
        </w:rPr>
        <w:t>(</w:t>
      </w:r>
      <w:r w:rsidRPr="006933B2">
        <w:rPr>
          <w:rStyle w:val="FootnoteReference"/>
          <w:rFonts w:cs="IRNazli"/>
          <w:sz w:val="32"/>
          <w:rtl/>
        </w:rPr>
        <w:footnoteReference w:id="344"/>
      </w:r>
      <w:r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0"/>
          <w:rtl/>
        </w:rPr>
        <w:t>به نظر م</w:t>
      </w:r>
      <w:r w:rsidR="00DF08BB" w:rsidRPr="00392055">
        <w:rPr>
          <w:rStyle w:val="Char0"/>
          <w:rtl/>
        </w:rPr>
        <w:t>ی</w:t>
      </w:r>
      <w:r w:rsidRPr="00392055">
        <w:rPr>
          <w:rStyle w:val="Char0"/>
          <w:rtl/>
        </w:rPr>
        <w:t>‌رسد با توجه به دلا</w:t>
      </w:r>
      <w:r w:rsidR="00DF08BB" w:rsidRPr="00392055">
        <w:rPr>
          <w:rStyle w:val="Char0"/>
          <w:rtl/>
        </w:rPr>
        <w:t>ی</w:t>
      </w:r>
      <w:r w:rsidRPr="00392055">
        <w:rPr>
          <w:rStyle w:val="Char0"/>
          <w:rtl/>
        </w:rPr>
        <w:t>ل</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هر</w:t>
      </w:r>
      <w:r w:rsidR="00DF08BB" w:rsidRPr="00392055">
        <w:rPr>
          <w:rStyle w:val="Char0"/>
          <w:rtl/>
        </w:rPr>
        <w:t>یک</w:t>
      </w:r>
      <w:r w:rsidRPr="00392055">
        <w:rPr>
          <w:rStyle w:val="Char0"/>
          <w:rtl/>
        </w:rPr>
        <w:t xml:space="preserve"> ذ</w:t>
      </w:r>
      <w:r w:rsidR="00DF08BB" w:rsidRPr="00392055">
        <w:rPr>
          <w:rStyle w:val="Char0"/>
          <w:rtl/>
        </w:rPr>
        <w:t>ک</w:t>
      </w:r>
      <w:r w:rsidRPr="00392055">
        <w:rPr>
          <w:rStyle w:val="Char0"/>
          <w:rtl/>
        </w:rPr>
        <w:t xml:space="preserve">ر </w:t>
      </w:r>
      <w:r w:rsidR="00DF08BB" w:rsidRPr="00392055">
        <w:rPr>
          <w:rStyle w:val="Char0"/>
          <w:rtl/>
        </w:rPr>
        <w:t>ک</w:t>
      </w:r>
      <w:r w:rsidRPr="00392055">
        <w:rPr>
          <w:rStyle w:val="Char0"/>
          <w:rtl/>
        </w:rPr>
        <w:t xml:space="preserve">رده‌اند، قول و نظر </w:t>
      </w:r>
      <w:r w:rsidR="00DF08BB" w:rsidRPr="00392055">
        <w:rPr>
          <w:rStyle w:val="Char0"/>
          <w:rtl/>
        </w:rPr>
        <w:t>ک</w:t>
      </w:r>
      <w:r w:rsidRPr="00392055">
        <w:rPr>
          <w:rStyle w:val="Char0"/>
          <w:rtl/>
        </w:rPr>
        <w:t>سان</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ب</w:t>
      </w:r>
      <w:r w:rsidR="00DF08BB" w:rsidRPr="00392055">
        <w:rPr>
          <w:rStyle w:val="Char0"/>
          <w:rtl/>
        </w:rPr>
        <w:t>ی</w:t>
      </w:r>
      <w:r w:rsidRPr="00392055">
        <w:rPr>
          <w:rStyle w:val="Char0"/>
          <w:rtl/>
        </w:rPr>
        <w:t>ن مسائل اجتهاد</w:t>
      </w:r>
      <w:r w:rsidR="00DF08BB" w:rsidRPr="00392055">
        <w:rPr>
          <w:rStyle w:val="Char0"/>
          <w:rtl/>
        </w:rPr>
        <w:t>ی</w:t>
      </w:r>
      <w:r w:rsidRPr="00392055">
        <w:rPr>
          <w:rStyle w:val="Char0"/>
          <w:rtl/>
        </w:rPr>
        <w:t xml:space="preserve"> و</w:t>
      </w:r>
      <w:r w:rsidR="00AC2766" w:rsidRPr="00392055">
        <w:rPr>
          <w:rStyle w:val="Char0"/>
          <w:rFonts w:hint="cs"/>
          <w:rtl/>
        </w:rPr>
        <w:t xml:space="preserve"> </w:t>
      </w:r>
      <w:r w:rsidRPr="00392055">
        <w:rPr>
          <w:rStyle w:val="Char0"/>
          <w:rtl/>
        </w:rPr>
        <w:t>غ</w:t>
      </w:r>
      <w:r w:rsidR="00DF08BB" w:rsidRPr="00392055">
        <w:rPr>
          <w:rStyle w:val="Char0"/>
          <w:rtl/>
        </w:rPr>
        <w:t>ی</w:t>
      </w:r>
      <w:r w:rsidRPr="00392055">
        <w:rPr>
          <w:rStyle w:val="Char0"/>
          <w:rtl/>
        </w:rPr>
        <w:t>راجتهاد</w:t>
      </w:r>
      <w:r w:rsidR="00DF08BB" w:rsidRPr="00392055">
        <w:rPr>
          <w:rStyle w:val="Char0"/>
          <w:rtl/>
        </w:rPr>
        <w:t>ی</w:t>
      </w:r>
      <w:r w:rsidRPr="00392055">
        <w:rPr>
          <w:rStyle w:val="Char0"/>
          <w:rtl/>
        </w:rPr>
        <w:t xml:space="preserve"> فرق قائل ن</w:t>
      </w:r>
      <w:r w:rsidR="00DF08BB" w:rsidRPr="00392055">
        <w:rPr>
          <w:rStyle w:val="Char0"/>
          <w:rtl/>
        </w:rPr>
        <w:t>ی</w:t>
      </w:r>
      <w:r w:rsidRPr="00392055">
        <w:rPr>
          <w:rStyle w:val="Char0"/>
          <w:rtl/>
        </w:rPr>
        <w:t>ستند و تقل</w:t>
      </w:r>
      <w:r w:rsidR="00DF08BB" w:rsidRPr="00392055">
        <w:rPr>
          <w:rStyle w:val="Char0"/>
          <w:rtl/>
        </w:rPr>
        <w:t>ی</w:t>
      </w:r>
      <w:r w:rsidRPr="00392055">
        <w:rPr>
          <w:rStyle w:val="Char0"/>
          <w:rtl/>
        </w:rPr>
        <w:t>د را برا</w:t>
      </w:r>
      <w:r w:rsidR="00DF08BB" w:rsidRPr="00392055">
        <w:rPr>
          <w:rStyle w:val="Char0"/>
          <w:rtl/>
        </w:rPr>
        <w:t>ی</w:t>
      </w:r>
      <w:r w:rsidRPr="00392055">
        <w:rPr>
          <w:rStyle w:val="Char0"/>
          <w:rtl/>
        </w:rPr>
        <w:t xml:space="preserve"> عام</w:t>
      </w:r>
      <w:r w:rsidR="00DF08BB" w:rsidRPr="00392055">
        <w:rPr>
          <w:rStyle w:val="Char0"/>
          <w:rtl/>
        </w:rPr>
        <w:t>ی</w:t>
      </w:r>
      <w:r w:rsidRPr="00392055">
        <w:rPr>
          <w:rStyle w:val="Char0"/>
          <w:rtl/>
        </w:rPr>
        <w:t xml:space="preserve"> در آن جا</w:t>
      </w:r>
      <w:r w:rsidR="00DF08BB" w:rsidRPr="00392055">
        <w:rPr>
          <w:rStyle w:val="Char0"/>
          <w:rtl/>
        </w:rPr>
        <w:t>ی</w:t>
      </w:r>
      <w:r w:rsidRPr="00392055">
        <w:rPr>
          <w:rStyle w:val="Char0"/>
          <w:rtl/>
        </w:rPr>
        <w:t>ز م</w:t>
      </w:r>
      <w:r w:rsidR="00DF08BB" w:rsidRPr="00392055">
        <w:rPr>
          <w:rStyle w:val="Char0"/>
          <w:rtl/>
        </w:rPr>
        <w:t>ی</w:t>
      </w:r>
      <w:r w:rsidRPr="00392055">
        <w:rPr>
          <w:rStyle w:val="Char0"/>
          <w:rtl/>
        </w:rPr>
        <w:t>‌دانند، راج</w:t>
      </w:r>
      <w:r w:rsidR="00AC2766" w:rsidRPr="00392055">
        <w:rPr>
          <w:rStyle w:val="Char0"/>
          <w:rFonts w:hint="cs"/>
          <w:rtl/>
        </w:rPr>
        <w:t>ح</w:t>
      </w:r>
      <w:r w:rsidRPr="00392055">
        <w:rPr>
          <w:rStyle w:val="Char0"/>
          <w:rtl/>
        </w:rPr>
        <w:t xml:space="preserve"> ‌باشد</w:t>
      </w:r>
      <w:r w:rsidR="00815999" w:rsidRPr="00392055">
        <w:rPr>
          <w:rStyle w:val="Char0"/>
          <w:rFonts w:hint="cs"/>
          <w:rtl/>
        </w:rPr>
        <w:t>، البته باید متذکر شد اگر عامی نتواند اتباع نماید و دلایل قول مجتهد را بنا بر ضرورتی که بدان مبتلاس</w:t>
      </w:r>
      <w:r w:rsidR="00C70379" w:rsidRPr="00392055">
        <w:rPr>
          <w:rStyle w:val="Char0"/>
          <w:rFonts w:hint="cs"/>
          <w:rtl/>
        </w:rPr>
        <w:t>ت</w:t>
      </w:r>
      <w:r w:rsidR="00815999" w:rsidRPr="00392055">
        <w:rPr>
          <w:rStyle w:val="Char0"/>
          <w:rFonts w:hint="cs"/>
          <w:rtl/>
        </w:rPr>
        <w:t xml:space="preserve"> نفهمد</w:t>
      </w:r>
      <w:r w:rsidR="00C70379" w:rsidRPr="00392055">
        <w:rPr>
          <w:rStyle w:val="Char0"/>
          <w:rFonts w:hint="cs"/>
          <w:rtl/>
        </w:rPr>
        <w:t>، تقلید برایش که گریزی از آن ندارد جایز می</w:t>
      </w:r>
      <w:r w:rsidR="00C70379" w:rsidRPr="00392055">
        <w:rPr>
          <w:rStyle w:val="Char0"/>
          <w:rFonts w:hint="cs"/>
          <w:rtl/>
        </w:rPr>
        <w:softHyphen/>
        <w:t>باشد.</w:t>
      </w:r>
      <w:r w:rsidR="00815999" w:rsidRPr="00392055">
        <w:rPr>
          <w:rStyle w:val="Char0"/>
          <w:rFonts w:hint="cs"/>
          <w:rtl/>
        </w:rPr>
        <w:t xml:space="preserve"> </w:t>
      </w:r>
    </w:p>
    <w:p w:rsidR="00E11DC7" w:rsidRPr="002478C8" w:rsidRDefault="00E11DC7" w:rsidP="00987EE8">
      <w:pPr>
        <w:pStyle w:val="a8"/>
        <w:rPr>
          <w:rtl/>
        </w:rPr>
      </w:pPr>
      <w:bookmarkStart w:id="244" w:name="_Toc344536360"/>
      <w:bookmarkStart w:id="245" w:name="_Toc344536529"/>
      <w:bookmarkStart w:id="246" w:name="_Toc344536902"/>
      <w:bookmarkStart w:id="247" w:name="_Toc344842263"/>
      <w:bookmarkStart w:id="248" w:name="_Toc442360938"/>
      <w:r w:rsidRPr="002478C8">
        <w:rPr>
          <w:rtl/>
        </w:rPr>
        <w:t>نقد دلا</w:t>
      </w:r>
      <w:r w:rsidR="006933B2">
        <w:rPr>
          <w:rtl/>
        </w:rPr>
        <w:t>ی</w:t>
      </w:r>
      <w:r w:rsidRPr="002478C8">
        <w:rPr>
          <w:rtl/>
        </w:rPr>
        <w:t>ل طرفداران تقل</w:t>
      </w:r>
      <w:r w:rsidR="006933B2">
        <w:rPr>
          <w:rtl/>
        </w:rPr>
        <w:t>ی</w:t>
      </w:r>
      <w:r w:rsidRPr="002478C8">
        <w:rPr>
          <w:rtl/>
        </w:rPr>
        <w:t>د:</w:t>
      </w:r>
      <w:bookmarkEnd w:id="244"/>
      <w:bookmarkEnd w:id="245"/>
      <w:bookmarkEnd w:id="246"/>
      <w:bookmarkEnd w:id="247"/>
      <w:bookmarkEnd w:id="248"/>
    </w:p>
    <w:p w:rsidR="00E11DC7" w:rsidRPr="00392055" w:rsidRDefault="00E11DC7" w:rsidP="00392055">
      <w:pPr>
        <w:spacing w:line="240" w:lineRule="auto"/>
        <w:ind w:firstLine="284"/>
        <w:jc w:val="both"/>
        <w:rPr>
          <w:rStyle w:val="Char0"/>
          <w:rtl/>
        </w:rPr>
      </w:pPr>
      <w:r w:rsidRPr="00392055">
        <w:rPr>
          <w:rStyle w:val="Char0"/>
          <w:rtl/>
        </w:rPr>
        <w:t>مانع</w:t>
      </w:r>
      <w:r w:rsidR="00DF08BB" w:rsidRPr="00392055">
        <w:rPr>
          <w:rStyle w:val="Char0"/>
          <w:rtl/>
        </w:rPr>
        <w:t>ی</w:t>
      </w:r>
      <w:r w:rsidRPr="00392055">
        <w:rPr>
          <w:rStyle w:val="Char0"/>
          <w:rtl/>
        </w:rPr>
        <w:t>ن تقل</w:t>
      </w:r>
      <w:r w:rsidR="00DF08BB" w:rsidRPr="00392055">
        <w:rPr>
          <w:rStyle w:val="Char0"/>
          <w:rtl/>
        </w:rPr>
        <w:t>ی</w:t>
      </w:r>
      <w:r w:rsidRPr="00392055">
        <w:rPr>
          <w:rStyle w:val="Char0"/>
          <w:rtl/>
        </w:rPr>
        <w:t>د بر ادل</w:t>
      </w:r>
      <w:r w:rsidR="00DF08BB" w:rsidRPr="00392055">
        <w:rPr>
          <w:rStyle w:val="Char0"/>
          <w:rFonts w:hint="cs"/>
          <w:rtl/>
        </w:rPr>
        <w:t>ۀ</w:t>
      </w:r>
      <w:r w:rsidR="00AC2D37" w:rsidRPr="00392055">
        <w:rPr>
          <w:rStyle w:val="Char0"/>
          <w:rtl/>
        </w:rPr>
        <w:t xml:space="preserve"> </w:t>
      </w:r>
      <w:r w:rsidR="00DF08BB" w:rsidRPr="00392055">
        <w:rPr>
          <w:rStyle w:val="Char0"/>
          <w:rtl/>
        </w:rPr>
        <w:t>ک</w:t>
      </w:r>
      <w:r w:rsidRPr="00392055">
        <w:rPr>
          <w:rStyle w:val="Char0"/>
          <w:rtl/>
        </w:rPr>
        <w:t>سان</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تقل</w:t>
      </w:r>
      <w:r w:rsidR="00DF08BB" w:rsidRPr="00392055">
        <w:rPr>
          <w:rStyle w:val="Char0"/>
          <w:rtl/>
        </w:rPr>
        <w:t>ی</w:t>
      </w:r>
      <w:r w:rsidRPr="00392055">
        <w:rPr>
          <w:rStyle w:val="Char0"/>
          <w:rtl/>
        </w:rPr>
        <w:t>د را جا</w:t>
      </w:r>
      <w:r w:rsidR="00DF08BB" w:rsidRPr="00392055">
        <w:rPr>
          <w:rStyle w:val="Char0"/>
          <w:rtl/>
        </w:rPr>
        <w:t>ی</w:t>
      </w:r>
      <w:r w:rsidRPr="00392055">
        <w:rPr>
          <w:rStyle w:val="Char0"/>
          <w:rtl/>
        </w:rPr>
        <w:t>ز م</w:t>
      </w:r>
      <w:r w:rsidR="00DF08BB" w:rsidRPr="00392055">
        <w:rPr>
          <w:rStyle w:val="Char0"/>
          <w:rtl/>
        </w:rPr>
        <w:t>ی</w:t>
      </w:r>
      <w:r w:rsidRPr="00392055">
        <w:rPr>
          <w:rStyle w:val="Char0"/>
          <w:rtl/>
        </w:rPr>
        <w:t xml:space="preserve">‌دانند، اعتراض وارد </w:t>
      </w:r>
      <w:r w:rsidR="00DF08BB" w:rsidRPr="00392055">
        <w:rPr>
          <w:rStyle w:val="Char0"/>
          <w:rtl/>
        </w:rPr>
        <w:t>ک</w:t>
      </w:r>
      <w:r w:rsidRPr="00392055">
        <w:rPr>
          <w:rStyle w:val="Char0"/>
          <w:rtl/>
        </w:rPr>
        <w:t>رده و آن را مردود م</w:t>
      </w:r>
      <w:r w:rsidR="00DF08BB" w:rsidRPr="00392055">
        <w:rPr>
          <w:rStyle w:val="Char0"/>
          <w:rtl/>
        </w:rPr>
        <w:t>ی</w:t>
      </w:r>
      <w:r w:rsidRPr="00392055">
        <w:rPr>
          <w:rStyle w:val="Char0"/>
          <w:rtl/>
        </w:rPr>
        <w:t>‌دانند.</w:t>
      </w:r>
    </w:p>
    <w:p w:rsidR="00E11DC7" w:rsidRPr="00C64670" w:rsidRDefault="00E11DC7" w:rsidP="00B25B9C">
      <w:pPr>
        <w:spacing w:line="240" w:lineRule="auto"/>
        <w:ind w:firstLine="284"/>
        <w:jc w:val="both"/>
        <w:rPr>
          <w:rStyle w:val="Char0"/>
          <w:rtl/>
        </w:rPr>
      </w:pPr>
      <w:r w:rsidRPr="00C64670">
        <w:rPr>
          <w:rStyle w:val="Char0"/>
          <w:rtl/>
        </w:rPr>
        <w:t>آ</w:t>
      </w:r>
      <w:r w:rsidR="00DF08BB">
        <w:rPr>
          <w:rStyle w:val="Char0"/>
          <w:rtl/>
        </w:rPr>
        <w:t>ی</w:t>
      </w:r>
      <w:r w:rsidR="00DF08BB">
        <w:rPr>
          <w:rStyle w:val="Char0"/>
          <w:rFonts w:hint="cs"/>
          <w:rtl/>
        </w:rPr>
        <w:t>ۀ</w:t>
      </w:r>
      <w:r w:rsidR="00AC2D37" w:rsidRPr="00C64670">
        <w:rPr>
          <w:rStyle w:val="Char0"/>
          <w:rtl/>
        </w:rPr>
        <w:t xml:space="preserve"> </w:t>
      </w:r>
      <w:r w:rsidRPr="00C64670">
        <w:rPr>
          <w:rStyle w:val="Char0"/>
          <w:rtl/>
        </w:rPr>
        <w:t>اول</w:t>
      </w:r>
      <w:r w:rsidR="00DF08BB">
        <w:rPr>
          <w:rStyle w:val="Char0"/>
          <w:rtl/>
        </w:rPr>
        <w:t>ی</w:t>
      </w:r>
      <w:r w:rsidRPr="00C64670">
        <w:rPr>
          <w:rStyle w:val="Char0"/>
          <w:rtl/>
        </w:rPr>
        <w:t xml:space="preserve"> </w:t>
      </w:r>
      <w:r w:rsidR="00DF08BB">
        <w:rPr>
          <w:rStyle w:val="Char0"/>
          <w:rtl/>
        </w:rPr>
        <w:t>ک</w:t>
      </w:r>
      <w:r w:rsidRPr="00C64670">
        <w:rPr>
          <w:rStyle w:val="Char0"/>
          <w:rtl/>
        </w:rPr>
        <w:t xml:space="preserve">ه بدان استدلال </w:t>
      </w:r>
      <w:r w:rsidR="00DF08BB">
        <w:rPr>
          <w:rStyle w:val="Char0"/>
          <w:rtl/>
        </w:rPr>
        <w:t>ک</w:t>
      </w:r>
      <w:r w:rsidRPr="00C64670">
        <w:rPr>
          <w:rStyle w:val="Char0"/>
          <w:rtl/>
        </w:rPr>
        <w:t>رده‌اند، به فرض ا</w:t>
      </w:r>
      <w:r w:rsidR="00DF08BB">
        <w:rPr>
          <w:rStyle w:val="Char0"/>
          <w:rtl/>
        </w:rPr>
        <w:t>ی</w:t>
      </w:r>
      <w:r w:rsidRPr="00C64670">
        <w:rPr>
          <w:rStyle w:val="Char0"/>
          <w:rtl/>
        </w:rPr>
        <w:t>ن</w:t>
      </w:r>
      <w:r w:rsidR="00DF08BB">
        <w:rPr>
          <w:rStyle w:val="Char0"/>
          <w:rtl/>
        </w:rPr>
        <w:t>ک</w:t>
      </w:r>
      <w:r w:rsidRPr="00C64670">
        <w:rPr>
          <w:rStyle w:val="Char0"/>
          <w:rtl/>
        </w:rPr>
        <w:t>ه عام باشد و شامل هر سؤال</w:t>
      </w:r>
      <w:r w:rsidR="00DF08BB">
        <w:rPr>
          <w:rStyle w:val="Char0"/>
          <w:rtl/>
        </w:rPr>
        <w:t>ی</w:t>
      </w:r>
      <w:r w:rsidRPr="00C64670">
        <w:rPr>
          <w:rStyle w:val="Char0"/>
          <w:rtl/>
        </w:rPr>
        <w:t xml:space="preserve"> شود، در آن امر به سؤال از ح</w:t>
      </w:r>
      <w:r w:rsidR="00DF08BB">
        <w:rPr>
          <w:rStyle w:val="Char0"/>
          <w:rtl/>
        </w:rPr>
        <w:t>ک</w:t>
      </w:r>
      <w:r w:rsidRPr="00C64670">
        <w:rPr>
          <w:rStyle w:val="Char0"/>
          <w:rtl/>
        </w:rPr>
        <w:t>م خداوند شده</w:t>
      </w:r>
      <w:r w:rsidR="00AC2766" w:rsidRPr="00C64670">
        <w:rPr>
          <w:rStyle w:val="Char0"/>
          <w:rFonts w:hint="cs"/>
          <w:rtl/>
        </w:rPr>
        <w:t xml:space="preserve"> است</w:t>
      </w:r>
      <w:r w:rsidRPr="00C64670">
        <w:rPr>
          <w:rStyle w:val="Char0"/>
          <w:rtl/>
        </w:rPr>
        <w:t>؛ نه آراء و نظرات اشخاص. ول</w:t>
      </w:r>
      <w:r w:rsidR="00DF08BB">
        <w:rPr>
          <w:rStyle w:val="Char0"/>
          <w:rtl/>
        </w:rPr>
        <w:t>ی</w:t>
      </w:r>
      <w:r w:rsidRPr="00C64670">
        <w:rPr>
          <w:rStyle w:val="Char0"/>
          <w:rtl/>
        </w:rPr>
        <w:t xml:space="preserve"> ا</w:t>
      </w:r>
      <w:r w:rsidR="00DF08BB">
        <w:rPr>
          <w:rStyle w:val="Char0"/>
          <w:rtl/>
        </w:rPr>
        <w:t>ی</w:t>
      </w:r>
      <w:r w:rsidRPr="00C64670">
        <w:rPr>
          <w:rStyle w:val="Char0"/>
          <w:rtl/>
        </w:rPr>
        <w:t>ن آ</w:t>
      </w:r>
      <w:r w:rsidR="00DF08BB">
        <w:rPr>
          <w:rStyle w:val="Char0"/>
          <w:rtl/>
        </w:rPr>
        <w:t>ی</w:t>
      </w:r>
      <w:r w:rsidRPr="00C64670">
        <w:rPr>
          <w:rStyle w:val="Char0"/>
          <w:rtl/>
        </w:rPr>
        <w:t>ه در مورد امر خاص</w:t>
      </w:r>
      <w:r w:rsidR="00DF08BB">
        <w:rPr>
          <w:rStyle w:val="Char0"/>
          <w:rtl/>
        </w:rPr>
        <w:t>ی</w:t>
      </w:r>
      <w:r w:rsidRPr="00C64670">
        <w:rPr>
          <w:rStyle w:val="Char0"/>
          <w:rtl/>
        </w:rPr>
        <w:t xml:space="preserve"> وارد شده </w:t>
      </w:r>
      <w:r w:rsidR="00AC2766" w:rsidRPr="00C64670">
        <w:rPr>
          <w:rStyle w:val="Char0"/>
          <w:rFonts w:hint="cs"/>
          <w:rtl/>
        </w:rPr>
        <w:t xml:space="preserve">است </w:t>
      </w:r>
      <w:r w:rsidRPr="00C64670">
        <w:rPr>
          <w:rStyle w:val="Char0"/>
          <w:rtl/>
        </w:rPr>
        <w:t xml:space="preserve">و آن هم سؤال </w:t>
      </w:r>
      <w:r w:rsidR="00DF08BB">
        <w:rPr>
          <w:rStyle w:val="Char0"/>
          <w:rtl/>
        </w:rPr>
        <w:t>ک</w:t>
      </w:r>
      <w:r w:rsidRPr="00C64670">
        <w:rPr>
          <w:rStyle w:val="Char0"/>
          <w:rtl/>
        </w:rPr>
        <w:t>ردن دربار</w:t>
      </w:r>
      <w:r w:rsidR="00DF08BB">
        <w:rPr>
          <w:rStyle w:val="Char0"/>
          <w:rFonts w:hint="cs"/>
          <w:rtl/>
        </w:rPr>
        <w:t>ۀ</w:t>
      </w:r>
      <w:r w:rsidRPr="00C64670">
        <w:rPr>
          <w:rStyle w:val="Char0"/>
          <w:rtl/>
        </w:rPr>
        <w:t xml:space="preserve"> ا</w:t>
      </w:r>
      <w:r w:rsidR="00DF08BB">
        <w:rPr>
          <w:rStyle w:val="Char0"/>
          <w:rtl/>
        </w:rPr>
        <w:t>ی</w:t>
      </w:r>
      <w:r w:rsidRPr="00C64670">
        <w:rPr>
          <w:rStyle w:val="Char0"/>
          <w:rtl/>
        </w:rPr>
        <w:t>ن</w:t>
      </w:r>
      <w:r w:rsidR="00DF08BB">
        <w:rPr>
          <w:rStyle w:val="Char0"/>
          <w:rtl/>
        </w:rPr>
        <w:t>ک</w:t>
      </w:r>
      <w:r w:rsidRPr="00C64670">
        <w:rPr>
          <w:rStyle w:val="Char0"/>
          <w:rtl/>
        </w:rPr>
        <w:t>ه آ</w:t>
      </w:r>
      <w:r w:rsidR="00DF08BB">
        <w:rPr>
          <w:rStyle w:val="Char0"/>
          <w:rtl/>
        </w:rPr>
        <w:t>ی</w:t>
      </w:r>
      <w:r w:rsidRPr="00C64670">
        <w:rPr>
          <w:rStyle w:val="Char0"/>
          <w:rtl/>
        </w:rPr>
        <w:t>ا پ</w:t>
      </w:r>
      <w:r w:rsidR="00DF08BB">
        <w:rPr>
          <w:rStyle w:val="Char0"/>
          <w:rtl/>
        </w:rPr>
        <w:t>ی</w:t>
      </w:r>
      <w:r w:rsidRPr="00C64670">
        <w:rPr>
          <w:rStyle w:val="Char0"/>
          <w:rtl/>
        </w:rPr>
        <w:t>امبران خدا</w:t>
      </w:r>
      <w:r w:rsidR="006B3EC1" w:rsidRPr="00C64670">
        <w:rPr>
          <w:rStyle w:val="Char0"/>
          <w:rFonts w:hint="cs"/>
          <w:rtl/>
        </w:rPr>
        <w:t xml:space="preserve"> </w:t>
      </w:r>
      <w:r w:rsidR="006B3EC1" w:rsidRPr="002478C8">
        <w:rPr>
          <w:rFonts w:cs="Times New Roman" w:hint="cs"/>
          <w:rtl/>
        </w:rPr>
        <w:t>–</w:t>
      </w:r>
      <w:r w:rsidR="00711A6A" w:rsidRPr="00711A6A">
        <w:rPr>
          <w:rStyle w:val="Char0"/>
          <w:rFonts w:cs="CTraditional Arabic" w:hint="cs"/>
          <w:rtl/>
        </w:rPr>
        <w:t>†</w:t>
      </w:r>
      <w:r w:rsidR="006B3EC1" w:rsidRPr="00C64670">
        <w:rPr>
          <w:rStyle w:val="Char0"/>
          <w:rFonts w:hint="cs"/>
          <w:rtl/>
        </w:rPr>
        <w:t>-</w:t>
      </w:r>
      <w:r w:rsidRPr="00C64670">
        <w:rPr>
          <w:rStyle w:val="Char0"/>
          <w:rtl/>
        </w:rPr>
        <w:t xml:space="preserve">، جزو انسان بوده‌اند </w:t>
      </w:r>
      <w:r w:rsidR="00DF08BB">
        <w:rPr>
          <w:rStyle w:val="Char0"/>
          <w:rtl/>
        </w:rPr>
        <w:t>ی</w:t>
      </w:r>
      <w:r w:rsidRPr="00C64670">
        <w:rPr>
          <w:rStyle w:val="Char0"/>
          <w:rtl/>
        </w:rPr>
        <w:t>ا نه؟ هم</w:t>
      </w:r>
      <w:r w:rsidR="00392055">
        <w:rPr>
          <w:rStyle w:val="Char0"/>
          <w:rtl/>
        </w:rPr>
        <w:t>چنان‌که</w:t>
      </w:r>
      <w:r w:rsidRPr="00C64670">
        <w:rPr>
          <w:rStyle w:val="Char0"/>
          <w:rtl/>
        </w:rPr>
        <w:t xml:space="preserve"> اول و آخر آ</w:t>
      </w:r>
      <w:r w:rsidR="00DF08BB">
        <w:rPr>
          <w:rStyle w:val="Char0"/>
          <w:rtl/>
        </w:rPr>
        <w:t>ی</w:t>
      </w:r>
      <w:r w:rsidRPr="00C64670">
        <w:rPr>
          <w:rStyle w:val="Char0"/>
          <w:rtl/>
        </w:rPr>
        <w:t>ه، ا</w:t>
      </w:r>
      <w:r w:rsidR="00DF08BB">
        <w:rPr>
          <w:rStyle w:val="Char0"/>
          <w:rtl/>
        </w:rPr>
        <w:t>ی</w:t>
      </w:r>
      <w:r w:rsidRPr="00C64670">
        <w:rPr>
          <w:rStyle w:val="Char0"/>
          <w:rtl/>
        </w:rPr>
        <w:t>ن مطلب را م</w:t>
      </w:r>
      <w:r w:rsidR="00DF08BB">
        <w:rPr>
          <w:rStyle w:val="Char0"/>
          <w:rtl/>
        </w:rPr>
        <w:t>ی</w:t>
      </w:r>
      <w:r w:rsidRPr="00C64670">
        <w:rPr>
          <w:rStyle w:val="Char0"/>
          <w:rtl/>
        </w:rPr>
        <w:t xml:space="preserve">‌رساند، آنجا </w:t>
      </w:r>
      <w:r w:rsidR="00DF08BB">
        <w:rPr>
          <w:rStyle w:val="Char0"/>
          <w:rtl/>
        </w:rPr>
        <w:t>ک</w:t>
      </w:r>
      <w:r w:rsidRPr="00C64670">
        <w:rPr>
          <w:rStyle w:val="Char0"/>
          <w:rtl/>
        </w:rPr>
        <w:t>ه م</w:t>
      </w:r>
      <w:r w:rsidR="00DF08BB">
        <w:rPr>
          <w:rStyle w:val="Char0"/>
          <w:rtl/>
        </w:rPr>
        <w:t>ی</w:t>
      </w:r>
      <w:r w:rsidRPr="00C64670">
        <w:rPr>
          <w:rStyle w:val="Char0"/>
          <w:rtl/>
        </w:rPr>
        <w:t>‌فرما</w:t>
      </w:r>
      <w:r w:rsidR="00DF08BB">
        <w:rPr>
          <w:rStyle w:val="Char0"/>
          <w:rtl/>
        </w:rPr>
        <w:t>ی</w:t>
      </w:r>
      <w:r w:rsidRPr="00C64670">
        <w:rPr>
          <w:rStyle w:val="Char0"/>
          <w:rtl/>
        </w:rPr>
        <w:t>د:</w:t>
      </w:r>
      <w:r w:rsidR="00B25B9C">
        <w:rPr>
          <w:rStyle w:val="Char0"/>
          <w:rFonts w:hint="cs"/>
          <w:rtl/>
        </w:rPr>
        <w:t xml:space="preserve"> </w:t>
      </w:r>
      <w:r w:rsidR="00B25B9C">
        <w:rPr>
          <w:rStyle w:val="Char0"/>
          <w:rFonts w:cs="Traditional Arabic"/>
          <w:color w:val="000000"/>
          <w:shd w:val="clear" w:color="auto" w:fill="FFFFFF"/>
          <w:rtl/>
        </w:rPr>
        <w:t>﴿</w:t>
      </w:r>
      <w:r w:rsidR="00B25B9C" w:rsidRPr="00932399">
        <w:rPr>
          <w:rStyle w:val="Char4"/>
          <w:rtl/>
        </w:rPr>
        <w:t xml:space="preserve">وَمَآ أَرۡسَلۡنَا مِن قَبۡلِكَ إِلَّا رِجَالٗا نُّوحِيٓ إِلَيۡهِمۡۖ فَسۡ‍َٔلُوٓاْ أَهۡلَ </w:t>
      </w:r>
      <w:r w:rsidR="00B25B9C" w:rsidRPr="00932399">
        <w:rPr>
          <w:rStyle w:val="Char4"/>
          <w:rFonts w:hint="cs"/>
          <w:rtl/>
        </w:rPr>
        <w:t>ٱ</w:t>
      </w:r>
      <w:r w:rsidR="00B25B9C" w:rsidRPr="00932399">
        <w:rPr>
          <w:rStyle w:val="Char4"/>
          <w:rFonts w:hint="eastAsia"/>
          <w:rtl/>
        </w:rPr>
        <w:t>لذِّكۡرِ</w:t>
      </w:r>
      <w:r w:rsidR="00B25B9C" w:rsidRPr="00932399">
        <w:rPr>
          <w:rStyle w:val="Char4"/>
          <w:rtl/>
        </w:rPr>
        <w:t xml:space="preserve"> إِن كُنتُمۡ لَا تَعۡلَمُونَ٤٣ بِ</w:t>
      </w:r>
      <w:r w:rsidR="00B25B9C" w:rsidRPr="00932399">
        <w:rPr>
          <w:rStyle w:val="Char4"/>
          <w:rFonts w:hint="cs"/>
          <w:rtl/>
        </w:rPr>
        <w:t>ٱ</w:t>
      </w:r>
      <w:r w:rsidR="00B25B9C" w:rsidRPr="00932399">
        <w:rPr>
          <w:rStyle w:val="Char4"/>
          <w:rFonts w:hint="eastAsia"/>
          <w:rtl/>
        </w:rPr>
        <w:t>لۡبَيِّنَٰتِ</w:t>
      </w:r>
      <w:r w:rsidR="00B25B9C" w:rsidRPr="00932399">
        <w:rPr>
          <w:rStyle w:val="Char4"/>
          <w:rtl/>
        </w:rPr>
        <w:t xml:space="preserve"> وَ</w:t>
      </w:r>
      <w:r w:rsidR="00B25B9C" w:rsidRPr="00932399">
        <w:rPr>
          <w:rStyle w:val="Char4"/>
          <w:rFonts w:hint="cs"/>
          <w:rtl/>
        </w:rPr>
        <w:t>ٱ</w:t>
      </w:r>
      <w:r w:rsidR="00B25B9C" w:rsidRPr="00932399">
        <w:rPr>
          <w:rStyle w:val="Char4"/>
          <w:rFonts w:hint="eastAsia"/>
          <w:rtl/>
        </w:rPr>
        <w:t>لزُّبُرِۗ</w:t>
      </w:r>
      <w:r w:rsidR="00B25B9C">
        <w:rPr>
          <w:rStyle w:val="Char0"/>
          <w:rFonts w:cs="Traditional Arabic"/>
          <w:color w:val="000000"/>
          <w:shd w:val="clear" w:color="auto" w:fill="FFFFFF"/>
          <w:rtl/>
        </w:rPr>
        <w:t>﴾</w:t>
      </w:r>
      <w:r w:rsidRPr="006933B2">
        <w:rPr>
          <w:rStyle w:val="FootnoteReference"/>
          <w:rFonts w:cs="IRNazli"/>
          <w:sz w:val="32"/>
          <w:rtl/>
        </w:rPr>
        <w:t>(</w:t>
      </w:r>
      <w:r w:rsidRPr="006933B2">
        <w:rPr>
          <w:rStyle w:val="FootnoteReference"/>
          <w:rFonts w:cs="IRNazli"/>
          <w:sz w:val="32"/>
          <w:rtl/>
        </w:rPr>
        <w:footnoteReference w:id="345"/>
      </w:r>
      <w:r w:rsidRPr="006933B2">
        <w:rPr>
          <w:rStyle w:val="FootnoteReference"/>
          <w:rFonts w:cs="IRNazli"/>
          <w:sz w:val="32"/>
          <w:rtl/>
        </w:rPr>
        <w:t>)</w:t>
      </w:r>
      <w:r w:rsidR="00DC4E3F" w:rsidRPr="00C64670">
        <w:rPr>
          <w:rStyle w:val="Char0"/>
          <w:rFonts w:hint="cs"/>
          <w:rtl/>
        </w:rPr>
        <w:t>و</w:t>
      </w:r>
      <w:r w:rsidRPr="006933B2">
        <w:rPr>
          <w:rStyle w:val="FootnoteReference"/>
          <w:rFonts w:cs="IRNazli"/>
          <w:sz w:val="32"/>
          <w:rtl/>
        </w:rPr>
        <w:t>(</w:t>
      </w:r>
      <w:r w:rsidRPr="006933B2">
        <w:rPr>
          <w:rStyle w:val="FootnoteReference"/>
          <w:rFonts w:cs="IRNazli"/>
          <w:sz w:val="32"/>
          <w:rtl/>
        </w:rPr>
        <w:footnoteReference w:id="346"/>
      </w:r>
      <w:r w:rsidRPr="006933B2">
        <w:rPr>
          <w:rStyle w:val="FootnoteReference"/>
          <w:rFonts w:cs="IRNazli"/>
          <w:sz w:val="32"/>
          <w:rtl/>
        </w:rPr>
        <w:t>)</w:t>
      </w:r>
      <w:r w:rsidR="006B3EC1" w:rsidRPr="00C64670">
        <w:rPr>
          <w:rStyle w:val="Char0"/>
          <w:rFonts w:hint="cs"/>
          <w:rtl/>
        </w:rPr>
        <w:t xml:space="preserve"> </w:t>
      </w:r>
      <w:r w:rsidR="006B3EC1" w:rsidRPr="00CA6898">
        <w:rPr>
          <w:rStyle w:val="Char9"/>
          <w:rFonts w:hint="cs"/>
          <w:rtl/>
        </w:rPr>
        <w:t>«</w:t>
      </w:r>
      <w:r w:rsidR="006B3EC1" w:rsidRPr="00CA6898">
        <w:rPr>
          <w:rStyle w:val="Char9"/>
          <w:rtl/>
        </w:rPr>
        <w:t>‏(مشر</w:t>
      </w:r>
      <w:r w:rsidR="00DF08BB" w:rsidRPr="00CA6898">
        <w:rPr>
          <w:rStyle w:val="Char9"/>
          <w:rtl/>
        </w:rPr>
        <w:t>ک</w:t>
      </w:r>
      <w:r w:rsidR="006B3EC1" w:rsidRPr="00CA6898">
        <w:rPr>
          <w:rStyle w:val="Char9"/>
          <w:rtl/>
        </w:rPr>
        <w:t>ان م</w:t>
      </w:r>
      <w:r w:rsidR="00DF08BB" w:rsidRPr="00CA6898">
        <w:rPr>
          <w:rStyle w:val="Char9"/>
          <w:rtl/>
        </w:rPr>
        <w:t>ی</w:t>
      </w:r>
      <w:r w:rsidR="006B3EC1" w:rsidRPr="00CA6898">
        <w:rPr>
          <w:rStyle w:val="Char9"/>
          <w:rtl/>
        </w:rPr>
        <w:t>‌گو</w:t>
      </w:r>
      <w:r w:rsidR="00DF08BB" w:rsidRPr="00CA6898">
        <w:rPr>
          <w:rStyle w:val="Char9"/>
          <w:rtl/>
        </w:rPr>
        <w:t>ی</w:t>
      </w:r>
      <w:r w:rsidR="006B3EC1" w:rsidRPr="00CA6898">
        <w:rPr>
          <w:rStyle w:val="Char9"/>
          <w:rtl/>
        </w:rPr>
        <w:t>ند: م</w:t>
      </w:r>
      <w:r w:rsidR="00DF08BB" w:rsidRPr="00CA6898">
        <w:rPr>
          <w:rStyle w:val="Char9"/>
          <w:rtl/>
        </w:rPr>
        <w:t>ی</w:t>
      </w:r>
      <w:r w:rsidR="006B3EC1" w:rsidRPr="00CA6898">
        <w:rPr>
          <w:rStyle w:val="Char9"/>
          <w:rtl/>
        </w:rPr>
        <w:t>‌با</w:t>
      </w:r>
      <w:r w:rsidR="00DF08BB" w:rsidRPr="00CA6898">
        <w:rPr>
          <w:rStyle w:val="Char9"/>
          <w:rtl/>
        </w:rPr>
        <w:t>ی</w:t>
      </w:r>
      <w:r w:rsidR="006B3EC1" w:rsidRPr="00CA6898">
        <w:rPr>
          <w:rStyle w:val="Char9"/>
          <w:rtl/>
        </w:rPr>
        <w:t>ست خداوند فرشته‌ا</w:t>
      </w:r>
      <w:r w:rsidR="00DF08BB" w:rsidRPr="00CA6898">
        <w:rPr>
          <w:rStyle w:val="Char9"/>
          <w:rtl/>
        </w:rPr>
        <w:t>ی</w:t>
      </w:r>
      <w:r w:rsidR="006B3EC1" w:rsidRPr="00CA6898">
        <w:rPr>
          <w:rStyle w:val="Char9"/>
          <w:rtl/>
        </w:rPr>
        <w:t xml:space="preserve"> را برا</w:t>
      </w:r>
      <w:r w:rsidR="00DF08BB" w:rsidRPr="00CA6898">
        <w:rPr>
          <w:rStyle w:val="Char9"/>
          <w:rtl/>
        </w:rPr>
        <w:t>ی</w:t>
      </w:r>
      <w:r w:rsidR="006B3EC1" w:rsidRPr="00CA6898">
        <w:rPr>
          <w:rStyle w:val="Char9"/>
          <w:rtl/>
        </w:rPr>
        <w:t xml:space="preserve"> ابلاغ رسالت م</w:t>
      </w:r>
      <w:r w:rsidR="00DF08BB" w:rsidRPr="00CA6898">
        <w:rPr>
          <w:rStyle w:val="Char9"/>
          <w:rtl/>
        </w:rPr>
        <w:t>ی</w:t>
      </w:r>
      <w:r w:rsidR="006B3EC1" w:rsidRPr="00CA6898">
        <w:rPr>
          <w:rStyle w:val="Char9"/>
          <w:rtl/>
        </w:rPr>
        <w:t xml:space="preserve">‌فرستاد؛ نه تو را </w:t>
      </w:r>
      <w:r w:rsidR="00DF08BB" w:rsidRPr="00CA6898">
        <w:rPr>
          <w:rStyle w:val="Char9"/>
          <w:rtl/>
        </w:rPr>
        <w:t>ک</w:t>
      </w:r>
      <w:r w:rsidR="006B3EC1" w:rsidRPr="00CA6898">
        <w:rPr>
          <w:rStyle w:val="Char9"/>
          <w:rtl/>
        </w:rPr>
        <w:t>ه فرد</w:t>
      </w:r>
      <w:r w:rsidR="00DF08BB" w:rsidRPr="00CA6898">
        <w:rPr>
          <w:rStyle w:val="Char9"/>
          <w:rtl/>
        </w:rPr>
        <w:t>ی</w:t>
      </w:r>
      <w:r w:rsidR="006B3EC1" w:rsidRPr="00CA6898">
        <w:rPr>
          <w:rStyle w:val="Char9"/>
          <w:rtl/>
        </w:rPr>
        <w:t xml:space="preserve"> ته</w:t>
      </w:r>
      <w:r w:rsidR="00DF08BB" w:rsidRPr="00CA6898">
        <w:rPr>
          <w:rStyle w:val="Char9"/>
          <w:rtl/>
        </w:rPr>
        <w:t>ی</w:t>
      </w:r>
      <w:r w:rsidR="006B3EC1" w:rsidRPr="00CA6898">
        <w:rPr>
          <w:rStyle w:val="Char9"/>
          <w:rtl/>
        </w:rPr>
        <w:t>دست و انسان</w:t>
      </w:r>
      <w:r w:rsidR="00DF08BB" w:rsidRPr="00CA6898">
        <w:rPr>
          <w:rStyle w:val="Char9"/>
          <w:rtl/>
        </w:rPr>
        <w:t>ی</w:t>
      </w:r>
      <w:r w:rsidR="006B3EC1" w:rsidRPr="00CA6898">
        <w:rPr>
          <w:rStyle w:val="Char9"/>
          <w:rtl/>
        </w:rPr>
        <w:t xml:space="preserve"> چون ما هست</w:t>
      </w:r>
      <w:r w:rsidR="00DF08BB" w:rsidRPr="00CA6898">
        <w:rPr>
          <w:rStyle w:val="Char9"/>
          <w:rtl/>
        </w:rPr>
        <w:t>ی</w:t>
      </w:r>
      <w:r w:rsidR="006B3EC1" w:rsidRPr="00CA6898">
        <w:rPr>
          <w:rStyle w:val="Char9"/>
          <w:rtl/>
        </w:rPr>
        <w:t>. با</w:t>
      </w:r>
      <w:r w:rsidR="00DF08BB" w:rsidRPr="00CA6898">
        <w:rPr>
          <w:rStyle w:val="Char9"/>
          <w:rtl/>
        </w:rPr>
        <w:t>ی</w:t>
      </w:r>
      <w:r w:rsidR="006B3EC1" w:rsidRPr="00CA6898">
        <w:rPr>
          <w:rStyle w:val="Char9"/>
          <w:rtl/>
        </w:rPr>
        <w:t xml:space="preserve">د بدانند </w:t>
      </w:r>
      <w:r w:rsidR="00DF08BB" w:rsidRPr="00CA6898">
        <w:rPr>
          <w:rStyle w:val="Char9"/>
          <w:rtl/>
        </w:rPr>
        <w:t>ک</w:t>
      </w:r>
      <w:r w:rsidR="006B3EC1" w:rsidRPr="00CA6898">
        <w:rPr>
          <w:rStyle w:val="Char9"/>
          <w:rtl/>
        </w:rPr>
        <w:t>ه) ما پ</w:t>
      </w:r>
      <w:r w:rsidR="00DF08BB" w:rsidRPr="00CA6898">
        <w:rPr>
          <w:rStyle w:val="Char9"/>
          <w:rtl/>
        </w:rPr>
        <w:t>ی</w:t>
      </w:r>
      <w:r w:rsidR="006B3EC1" w:rsidRPr="00CA6898">
        <w:rPr>
          <w:rStyle w:val="Char9"/>
          <w:rtl/>
        </w:rPr>
        <w:t>ش از تو ن</w:t>
      </w:r>
      <w:r w:rsidR="00DF08BB" w:rsidRPr="00CA6898">
        <w:rPr>
          <w:rStyle w:val="Char9"/>
          <w:rtl/>
        </w:rPr>
        <w:t>ی</w:t>
      </w:r>
      <w:r w:rsidR="006B3EC1" w:rsidRPr="00CA6898">
        <w:rPr>
          <w:rStyle w:val="Char9"/>
          <w:rtl/>
        </w:rPr>
        <w:t>ز جز مردان</w:t>
      </w:r>
      <w:r w:rsidR="00DF08BB" w:rsidRPr="00CA6898">
        <w:rPr>
          <w:rStyle w:val="Char9"/>
          <w:rtl/>
        </w:rPr>
        <w:t>ی</w:t>
      </w:r>
      <w:r w:rsidR="006B3EC1" w:rsidRPr="00CA6898">
        <w:rPr>
          <w:rStyle w:val="Char9"/>
          <w:rtl/>
        </w:rPr>
        <w:t xml:space="preserve"> را </w:t>
      </w:r>
      <w:r w:rsidR="00DF08BB" w:rsidRPr="00CA6898">
        <w:rPr>
          <w:rStyle w:val="Char9"/>
          <w:rtl/>
        </w:rPr>
        <w:t>ک</w:t>
      </w:r>
      <w:r w:rsidR="006B3EC1" w:rsidRPr="00CA6898">
        <w:rPr>
          <w:rStyle w:val="Char9"/>
          <w:rtl/>
        </w:rPr>
        <w:t>ه بد</w:t>
      </w:r>
      <w:r w:rsidR="00DF08BB" w:rsidRPr="00CA6898">
        <w:rPr>
          <w:rStyle w:val="Char9"/>
          <w:rtl/>
        </w:rPr>
        <w:t>ی</w:t>
      </w:r>
      <w:r w:rsidR="006B3EC1" w:rsidRPr="00CA6898">
        <w:rPr>
          <w:rStyle w:val="Char9"/>
          <w:rtl/>
        </w:rPr>
        <w:t>شان وح</w:t>
      </w:r>
      <w:r w:rsidR="00DF08BB" w:rsidRPr="00CA6898">
        <w:rPr>
          <w:rStyle w:val="Char9"/>
          <w:rtl/>
        </w:rPr>
        <w:t>ی</w:t>
      </w:r>
      <w:r w:rsidR="006B3EC1" w:rsidRPr="00CA6898">
        <w:rPr>
          <w:rStyle w:val="Char9"/>
          <w:rtl/>
        </w:rPr>
        <w:t xml:space="preserve"> فرستاده‌ا</w:t>
      </w:r>
      <w:r w:rsidR="00DF08BB" w:rsidRPr="00CA6898">
        <w:rPr>
          <w:rStyle w:val="Char9"/>
          <w:rtl/>
        </w:rPr>
        <w:t>ی</w:t>
      </w:r>
      <w:r w:rsidR="006B3EC1" w:rsidRPr="00CA6898">
        <w:rPr>
          <w:rStyle w:val="Char9"/>
          <w:rtl/>
        </w:rPr>
        <w:t>م، (به م</w:t>
      </w:r>
      <w:r w:rsidR="00DF08BB" w:rsidRPr="00CA6898">
        <w:rPr>
          <w:rStyle w:val="Char9"/>
          <w:rtl/>
        </w:rPr>
        <w:t>ی</w:t>
      </w:r>
      <w:r w:rsidR="006B3EC1" w:rsidRPr="00CA6898">
        <w:rPr>
          <w:rStyle w:val="Char9"/>
          <w:rtl/>
        </w:rPr>
        <w:t>ان مردم) روانه ن</w:t>
      </w:r>
      <w:r w:rsidR="00DF08BB" w:rsidRPr="00CA6898">
        <w:rPr>
          <w:rStyle w:val="Char9"/>
          <w:rtl/>
        </w:rPr>
        <w:t>ک</w:t>
      </w:r>
      <w:r w:rsidR="006B3EC1" w:rsidRPr="00CA6898">
        <w:rPr>
          <w:rStyle w:val="Char9"/>
          <w:rtl/>
        </w:rPr>
        <w:t>رده‌ا</w:t>
      </w:r>
      <w:r w:rsidR="00DF08BB" w:rsidRPr="00CA6898">
        <w:rPr>
          <w:rStyle w:val="Char9"/>
          <w:rtl/>
        </w:rPr>
        <w:t>ی</w:t>
      </w:r>
      <w:r w:rsidR="006B3EC1" w:rsidRPr="00CA6898">
        <w:rPr>
          <w:rStyle w:val="Char9"/>
          <w:rtl/>
        </w:rPr>
        <w:t>م</w:t>
      </w:r>
      <w:r w:rsidR="005651ED" w:rsidRPr="00CA6898">
        <w:rPr>
          <w:rStyle w:val="Char9"/>
          <w:rtl/>
        </w:rPr>
        <w:t xml:space="preserve">. </w:t>
      </w:r>
      <w:r w:rsidR="006B3EC1" w:rsidRPr="00CA6898">
        <w:rPr>
          <w:rStyle w:val="Char9"/>
          <w:rtl/>
        </w:rPr>
        <w:t>پس (برا</w:t>
      </w:r>
      <w:r w:rsidR="00DF08BB" w:rsidRPr="00CA6898">
        <w:rPr>
          <w:rStyle w:val="Char9"/>
          <w:rtl/>
        </w:rPr>
        <w:t>ی</w:t>
      </w:r>
      <w:r w:rsidR="006B3EC1" w:rsidRPr="00CA6898">
        <w:rPr>
          <w:rStyle w:val="Char9"/>
          <w:rtl/>
        </w:rPr>
        <w:t xml:space="preserve"> روشنگر</w:t>
      </w:r>
      <w:r w:rsidR="00DF08BB" w:rsidRPr="00CA6898">
        <w:rPr>
          <w:rStyle w:val="Char9"/>
          <w:rtl/>
        </w:rPr>
        <w:t>ی</w:t>
      </w:r>
      <w:r w:rsidR="006B3EC1" w:rsidRPr="00CA6898">
        <w:rPr>
          <w:rStyle w:val="Char9"/>
          <w:rtl/>
        </w:rPr>
        <w:t>) از آگاهان (از</w:t>
      </w:r>
      <w:r w:rsidR="000B3DA5" w:rsidRPr="00CA6898">
        <w:rPr>
          <w:rStyle w:val="Char9"/>
          <w:rtl/>
        </w:rPr>
        <w:t xml:space="preserve"> کتاب‌های </w:t>
      </w:r>
      <w:r w:rsidR="006B3EC1" w:rsidRPr="00CA6898">
        <w:rPr>
          <w:rStyle w:val="Char9"/>
          <w:rtl/>
        </w:rPr>
        <w:t>آسمان</w:t>
      </w:r>
      <w:r w:rsidR="00DF08BB" w:rsidRPr="00CA6898">
        <w:rPr>
          <w:rStyle w:val="Char9"/>
          <w:rtl/>
        </w:rPr>
        <w:t>ی</w:t>
      </w:r>
      <w:r w:rsidR="006B3EC1" w:rsidRPr="00CA6898">
        <w:rPr>
          <w:rStyle w:val="Char9"/>
          <w:rtl/>
        </w:rPr>
        <w:t xml:space="preserve"> همچون تورات و انج</w:t>
      </w:r>
      <w:r w:rsidR="00DF08BB" w:rsidRPr="00CA6898">
        <w:rPr>
          <w:rStyle w:val="Char9"/>
          <w:rtl/>
        </w:rPr>
        <w:t>ی</w:t>
      </w:r>
      <w:r w:rsidR="006B3EC1" w:rsidRPr="00CA6898">
        <w:rPr>
          <w:rStyle w:val="Char9"/>
          <w:rtl/>
        </w:rPr>
        <w:t>ل) بپرس</w:t>
      </w:r>
      <w:r w:rsidR="00DF08BB" w:rsidRPr="00CA6898">
        <w:rPr>
          <w:rStyle w:val="Char9"/>
          <w:rtl/>
        </w:rPr>
        <w:t>ی</w:t>
      </w:r>
      <w:r w:rsidR="006B3EC1" w:rsidRPr="00CA6898">
        <w:rPr>
          <w:rStyle w:val="Char9"/>
          <w:rtl/>
        </w:rPr>
        <w:t>د</w:t>
      </w:r>
      <w:r w:rsidR="006663C7">
        <w:rPr>
          <w:rStyle w:val="Char9"/>
          <w:rtl/>
        </w:rPr>
        <w:t xml:space="preserve">، </w:t>
      </w:r>
      <w:r w:rsidR="006B3EC1" w:rsidRPr="00CA6898">
        <w:rPr>
          <w:rStyle w:val="Char9"/>
          <w:rtl/>
        </w:rPr>
        <w:t>اگر (ا</w:t>
      </w:r>
      <w:r w:rsidR="00DF08BB" w:rsidRPr="00CA6898">
        <w:rPr>
          <w:rStyle w:val="Char9"/>
          <w:rtl/>
        </w:rPr>
        <w:t>ی</w:t>
      </w:r>
      <w:r w:rsidR="006B3EC1" w:rsidRPr="00CA6898">
        <w:rPr>
          <w:rStyle w:val="Char9"/>
          <w:rtl/>
        </w:rPr>
        <w:t>ن را) نم</w:t>
      </w:r>
      <w:r w:rsidR="00DF08BB" w:rsidRPr="00CA6898">
        <w:rPr>
          <w:rStyle w:val="Char9"/>
          <w:rtl/>
        </w:rPr>
        <w:t>ی</w:t>
      </w:r>
      <w:r w:rsidR="006B3EC1" w:rsidRPr="00CA6898">
        <w:rPr>
          <w:rStyle w:val="Char9"/>
          <w:rtl/>
        </w:rPr>
        <w:t>‌دان</w:t>
      </w:r>
      <w:r w:rsidR="00DF08BB" w:rsidRPr="00CA6898">
        <w:rPr>
          <w:rStyle w:val="Char9"/>
          <w:rtl/>
        </w:rPr>
        <w:t>ی</w:t>
      </w:r>
      <w:r w:rsidR="006B3EC1" w:rsidRPr="00CA6898">
        <w:rPr>
          <w:rStyle w:val="Char9"/>
          <w:rtl/>
        </w:rPr>
        <w:t>د (</w:t>
      </w:r>
      <w:r w:rsidR="006B3EC1" w:rsidRPr="00CA6898">
        <w:rPr>
          <w:rStyle w:val="Char9"/>
          <w:rFonts w:hint="cs"/>
          <w:rtl/>
        </w:rPr>
        <w:t>ک</w:t>
      </w:r>
      <w:r w:rsidR="006B3EC1" w:rsidRPr="00CA6898">
        <w:rPr>
          <w:rStyle w:val="Char9"/>
          <w:rtl/>
        </w:rPr>
        <w:t>ه پ</w:t>
      </w:r>
      <w:r w:rsidR="00DF08BB" w:rsidRPr="00CA6898">
        <w:rPr>
          <w:rStyle w:val="Char9"/>
          <w:rtl/>
        </w:rPr>
        <w:t>ی</w:t>
      </w:r>
      <w:r w:rsidR="006B3EC1" w:rsidRPr="00CA6898">
        <w:rPr>
          <w:rStyle w:val="Char9"/>
          <w:rtl/>
        </w:rPr>
        <w:t>غمبران همه انسان بوده‌اند نه فرشته). (پ</w:t>
      </w:r>
      <w:r w:rsidR="00DF08BB" w:rsidRPr="00CA6898">
        <w:rPr>
          <w:rStyle w:val="Char9"/>
          <w:rtl/>
        </w:rPr>
        <w:t>ی</w:t>
      </w:r>
      <w:r w:rsidR="006B3EC1" w:rsidRPr="00CA6898">
        <w:rPr>
          <w:rStyle w:val="Char9"/>
          <w:rtl/>
        </w:rPr>
        <w:t>غمبران را) همراه با دلائل روشن و معجزات آش</w:t>
      </w:r>
      <w:r w:rsidR="00DF08BB" w:rsidRPr="00CA6898">
        <w:rPr>
          <w:rStyle w:val="Char9"/>
          <w:rtl/>
        </w:rPr>
        <w:t>ک</w:t>
      </w:r>
      <w:r w:rsidR="006B3EC1" w:rsidRPr="00CA6898">
        <w:rPr>
          <w:rStyle w:val="Char9"/>
          <w:rtl/>
        </w:rPr>
        <w:t>ار (دالّ بر پ</w:t>
      </w:r>
      <w:r w:rsidR="00DF08BB" w:rsidRPr="00CA6898">
        <w:rPr>
          <w:rStyle w:val="Char9"/>
          <w:rtl/>
        </w:rPr>
        <w:t>ی</w:t>
      </w:r>
      <w:r w:rsidR="006B3EC1" w:rsidRPr="00CA6898">
        <w:rPr>
          <w:rStyle w:val="Char9"/>
          <w:rtl/>
        </w:rPr>
        <w:t>غمبر</w:t>
      </w:r>
      <w:r w:rsidR="00DF08BB" w:rsidRPr="00CA6898">
        <w:rPr>
          <w:rStyle w:val="Char9"/>
          <w:rtl/>
        </w:rPr>
        <w:t>ی</w:t>
      </w:r>
      <w:r w:rsidR="006B3EC1" w:rsidRPr="00CA6898">
        <w:rPr>
          <w:rStyle w:val="Char9"/>
          <w:rtl/>
        </w:rPr>
        <w:t xml:space="preserve"> ا</w:t>
      </w:r>
      <w:r w:rsidR="00DF08BB" w:rsidRPr="00CA6898">
        <w:rPr>
          <w:rStyle w:val="Char9"/>
          <w:rtl/>
        </w:rPr>
        <w:t>ی</w:t>
      </w:r>
      <w:r w:rsidR="006B3EC1" w:rsidRPr="00CA6898">
        <w:rPr>
          <w:rStyle w:val="Char9"/>
          <w:rtl/>
        </w:rPr>
        <w:t>شان)، و همراه با</w:t>
      </w:r>
      <w:r w:rsidR="00CC7C82" w:rsidRPr="00CA6898">
        <w:rPr>
          <w:rStyle w:val="Char9"/>
          <w:rtl/>
        </w:rPr>
        <w:t xml:space="preserve"> کتاب‌ها </w:t>
      </w:r>
      <w:r w:rsidR="006B3EC1" w:rsidRPr="00CA6898">
        <w:rPr>
          <w:rStyle w:val="Char9"/>
          <w:rtl/>
        </w:rPr>
        <w:t>فرستاده‌ا</w:t>
      </w:r>
      <w:r w:rsidR="00DF08BB" w:rsidRPr="00CA6898">
        <w:rPr>
          <w:rStyle w:val="Char9"/>
          <w:rtl/>
        </w:rPr>
        <w:t>ی</w:t>
      </w:r>
      <w:r w:rsidR="006B3EC1" w:rsidRPr="00CA6898">
        <w:rPr>
          <w:rStyle w:val="Char9"/>
          <w:rtl/>
        </w:rPr>
        <w:t>م</w:t>
      </w:r>
      <w:r w:rsidR="006B3EC1" w:rsidRPr="00CA6898">
        <w:rPr>
          <w:rStyle w:val="Char9"/>
          <w:rFonts w:hint="cs"/>
          <w:rtl/>
        </w:rPr>
        <w:t>.»</w:t>
      </w:r>
      <w:r w:rsidR="006B3EC1" w:rsidRPr="00CA6898">
        <w:rPr>
          <w:rStyle w:val="Char9"/>
          <w:rtl/>
        </w:rPr>
        <w:t>‏</w:t>
      </w:r>
    </w:p>
    <w:p w:rsidR="00E11DC7" w:rsidRPr="00C64670" w:rsidRDefault="00E11DC7" w:rsidP="00CA6898">
      <w:pPr>
        <w:spacing w:line="240" w:lineRule="auto"/>
        <w:ind w:firstLine="284"/>
        <w:jc w:val="both"/>
        <w:rPr>
          <w:rStyle w:val="Char0"/>
          <w:rtl/>
        </w:rPr>
      </w:pPr>
      <w:r w:rsidRPr="00C64670">
        <w:rPr>
          <w:rStyle w:val="Char0"/>
          <w:rtl/>
        </w:rPr>
        <w:t>استدلالشان به آ</w:t>
      </w:r>
      <w:r w:rsidR="00DF08BB">
        <w:rPr>
          <w:rStyle w:val="Char0"/>
          <w:rtl/>
        </w:rPr>
        <w:t>ی</w:t>
      </w:r>
      <w:r w:rsidR="00DF08BB">
        <w:rPr>
          <w:rStyle w:val="Char0"/>
          <w:rFonts w:hint="cs"/>
          <w:rtl/>
        </w:rPr>
        <w:t>ۀ</w:t>
      </w:r>
      <w:r w:rsidR="00CA6898">
        <w:rPr>
          <w:rStyle w:val="Char0"/>
          <w:rFonts w:hint="cs"/>
          <w:rtl/>
        </w:rPr>
        <w:t xml:space="preserve"> </w:t>
      </w:r>
      <w:r w:rsidR="00CA6898">
        <w:rPr>
          <w:rStyle w:val="Char0"/>
          <w:rFonts w:cs="Traditional Arabic"/>
          <w:color w:val="000000"/>
          <w:shd w:val="clear" w:color="auto" w:fill="FFFFFF"/>
          <w:rtl/>
        </w:rPr>
        <w:t>﴿</w:t>
      </w:r>
      <w:r w:rsidR="00CA6898" w:rsidRPr="00932399">
        <w:rPr>
          <w:rStyle w:val="Char4"/>
          <w:rtl/>
        </w:rPr>
        <w:t xml:space="preserve">يَٰٓأَيُّهَا </w:t>
      </w:r>
      <w:r w:rsidR="00CA6898" w:rsidRPr="00932399">
        <w:rPr>
          <w:rStyle w:val="Char4"/>
          <w:rFonts w:hint="cs"/>
          <w:rtl/>
        </w:rPr>
        <w:t>ٱ</w:t>
      </w:r>
      <w:r w:rsidR="00CA6898" w:rsidRPr="00932399">
        <w:rPr>
          <w:rStyle w:val="Char4"/>
          <w:rFonts w:hint="eastAsia"/>
          <w:rtl/>
        </w:rPr>
        <w:t>لَّذِينَ</w:t>
      </w:r>
      <w:r w:rsidR="00CA6898" w:rsidRPr="00932399">
        <w:rPr>
          <w:rStyle w:val="Char4"/>
          <w:rtl/>
        </w:rPr>
        <w:t xml:space="preserve"> ءَامَنُوٓاْ أَطِيعُواْ </w:t>
      </w:r>
      <w:r w:rsidR="00CA6898" w:rsidRPr="00932399">
        <w:rPr>
          <w:rStyle w:val="Char4"/>
          <w:rFonts w:hint="cs"/>
          <w:rtl/>
        </w:rPr>
        <w:t>ٱ</w:t>
      </w:r>
      <w:r w:rsidR="00CA6898" w:rsidRPr="00932399">
        <w:rPr>
          <w:rStyle w:val="Char4"/>
          <w:rFonts w:hint="eastAsia"/>
          <w:rtl/>
        </w:rPr>
        <w:t>للَّهَ</w:t>
      </w:r>
      <w:r w:rsidR="00CA6898" w:rsidRPr="00932399">
        <w:rPr>
          <w:rStyle w:val="Char4"/>
          <w:rtl/>
        </w:rPr>
        <w:t xml:space="preserve"> وَأَطِيعُواْ </w:t>
      </w:r>
      <w:r w:rsidR="00CA6898" w:rsidRPr="00932399">
        <w:rPr>
          <w:rStyle w:val="Char4"/>
          <w:rFonts w:hint="cs"/>
          <w:rtl/>
        </w:rPr>
        <w:t>ٱ</w:t>
      </w:r>
      <w:r w:rsidR="00CA6898" w:rsidRPr="00932399">
        <w:rPr>
          <w:rStyle w:val="Char4"/>
          <w:rFonts w:hint="eastAsia"/>
          <w:rtl/>
        </w:rPr>
        <w:t>لرَّسُولَ</w:t>
      </w:r>
      <w:r w:rsidR="00CA6898" w:rsidRPr="00932399">
        <w:rPr>
          <w:rStyle w:val="Char4"/>
          <w:rtl/>
        </w:rPr>
        <w:t xml:space="preserve"> وَأُوْلِي </w:t>
      </w:r>
      <w:r w:rsidR="00CA6898" w:rsidRPr="00932399">
        <w:rPr>
          <w:rStyle w:val="Char4"/>
          <w:rFonts w:hint="cs"/>
          <w:rtl/>
        </w:rPr>
        <w:t>ٱ</w:t>
      </w:r>
      <w:r w:rsidR="00CA6898" w:rsidRPr="00932399">
        <w:rPr>
          <w:rStyle w:val="Char4"/>
          <w:rFonts w:hint="eastAsia"/>
          <w:rtl/>
        </w:rPr>
        <w:t>لۡأَمۡرِ</w:t>
      </w:r>
      <w:r w:rsidR="00CA6898" w:rsidRPr="00932399">
        <w:rPr>
          <w:rStyle w:val="Char4"/>
          <w:rtl/>
        </w:rPr>
        <w:t xml:space="preserve"> مِنكُمۡۖ</w:t>
      </w:r>
      <w:r w:rsidR="00CA6898">
        <w:rPr>
          <w:rStyle w:val="Char0"/>
          <w:rFonts w:cs="Traditional Arabic"/>
          <w:color w:val="000000"/>
          <w:shd w:val="clear" w:color="auto" w:fill="FFFFFF"/>
          <w:rtl/>
        </w:rPr>
        <w:t>﴾</w:t>
      </w:r>
      <w:r w:rsidRPr="006933B2">
        <w:rPr>
          <w:rStyle w:val="Char0"/>
          <w:vertAlign w:val="superscript"/>
          <w:rtl/>
        </w:rPr>
        <w:t>(</w:t>
      </w:r>
      <w:r w:rsidRPr="006933B2">
        <w:rPr>
          <w:rStyle w:val="Char0"/>
          <w:vertAlign w:val="superscript"/>
          <w:rtl/>
        </w:rPr>
        <w:footnoteReference w:id="347"/>
      </w:r>
      <w:r w:rsidRPr="006933B2">
        <w:rPr>
          <w:rStyle w:val="Char0"/>
          <w:vertAlign w:val="superscript"/>
          <w:rtl/>
        </w:rPr>
        <w:t>)</w:t>
      </w:r>
      <w:r w:rsidRPr="00C64670">
        <w:rPr>
          <w:rStyle w:val="Char0"/>
          <w:rtl/>
        </w:rPr>
        <w:t xml:space="preserve"> </w:t>
      </w:r>
      <w:r w:rsidR="00DF08BB">
        <w:rPr>
          <w:rStyle w:val="Char0"/>
          <w:rtl/>
        </w:rPr>
        <w:t>ک</w:t>
      </w:r>
      <w:r w:rsidRPr="00C64670">
        <w:rPr>
          <w:rStyle w:val="Char0"/>
          <w:rtl/>
        </w:rPr>
        <w:t xml:space="preserve">ه مراد از </w:t>
      </w:r>
      <w:r w:rsidRPr="00CA6898">
        <w:rPr>
          <w:rStyle w:val="Char1"/>
          <w:rtl/>
        </w:rPr>
        <w:t>«</w:t>
      </w:r>
      <w:r w:rsidR="00E97208" w:rsidRPr="00CA6898">
        <w:rPr>
          <w:rStyle w:val="Char1"/>
          <w:rFonts w:hint="cs"/>
          <w:rtl/>
        </w:rPr>
        <w:t>أُولِي</w:t>
      </w:r>
      <w:r w:rsidR="00E97208" w:rsidRPr="00CA6898">
        <w:rPr>
          <w:rStyle w:val="Char1"/>
          <w:rtl/>
        </w:rPr>
        <w:t xml:space="preserve"> </w:t>
      </w:r>
      <w:r w:rsidR="00E97208" w:rsidRPr="00CA6898">
        <w:rPr>
          <w:rStyle w:val="Char1"/>
          <w:rFonts w:hint="cs"/>
          <w:rtl/>
        </w:rPr>
        <w:t>الْأَمْرِ</w:t>
      </w:r>
      <w:r w:rsidRPr="00CA6898">
        <w:rPr>
          <w:rStyle w:val="Char1"/>
          <w:rtl/>
        </w:rPr>
        <w:t>»</w:t>
      </w:r>
      <w:r w:rsidRPr="00C64670">
        <w:rPr>
          <w:rStyle w:val="Char0"/>
          <w:rtl/>
        </w:rPr>
        <w:t xml:space="preserve"> علماست و اطاعت از آنان در مسائل</w:t>
      </w:r>
      <w:r w:rsidR="00DF08BB">
        <w:rPr>
          <w:rStyle w:val="Char0"/>
          <w:rtl/>
        </w:rPr>
        <w:t>ی</w:t>
      </w:r>
      <w:r w:rsidRPr="00C64670">
        <w:rPr>
          <w:rStyle w:val="Char0"/>
          <w:rtl/>
        </w:rPr>
        <w:t xml:space="preserve"> است </w:t>
      </w:r>
      <w:r w:rsidR="00DF08BB">
        <w:rPr>
          <w:rStyle w:val="Char0"/>
          <w:rtl/>
        </w:rPr>
        <w:t>ک</w:t>
      </w:r>
      <w:r w:rsidRPr="00C64670">
        <w:rPr>
          <w:rStyle w:val="Char0"/>
          <w:rtl/>
        </w:rPr>
        <w:t>ه به آن فتوا م</w:t>
      </w:r>
      <w:r w:rsidR="00DF08BB">
        <w:rPr>
          <w:rStyle w:val="Char0"/>
          <w:rtl/>
        </w:rPr>
        <w:t>ی</w:t>
      </w:r>
      <w:r w:rsidRPr="00C64670">
        <w:rPr>
          <w:rStyle w:val="Char0"/>
          <w:rtl/>
        </w:rPr>
        <w:t>‌دهند، ا</w:t>
      </w:r>
      <w:r w:rsidR="00DF08BB">
        <w:rPr>
          <w:rStyle w:val="Char0"/>
          <w:rtl/>
        </w:rPr>
        <w:t>ی</w:t>
      </w:r>
      <w:r w:rsidRPr="00C64670">
        <w:rPr>
          <w:rStyle w:val="Char0"/>
          <w:rtl/>
        </w:rPr>
        <w:t>ن چن</w:t>
      </w:r>
      <w:r w:rsidR="00DF08BB">
        <w:rPr>
          <w:rStyle w:val="Char0"/>
          <w:rtl/>
        </w:rPr>
        <w:t>ی</w:t>
      </w:r>
      <w:r w:rsidRPr="00C64670">
        <w:rPr>
          <w:rStyle w:val="Char0"/>
          <w:rtl/>
        </w:rPr>
        <w:t>ن ن</w:t>
      </w:r>
      <w:r w:rsidR="00DF08BB">
        <w:rPr>
          <w:rStyle w:val="Char0"/>
          <w:rtl/>
        </w:rPr>
        <w:t>ی</w:t>
      </w:r>
      <w:r w:rsidRPr="00C64670">
        <w:rPr>
          <w:rStyle w:val="Char0"/>
          <w:rtl/>
        </w:rPr>
        <w:t>ست؛ ز</w:t>
      </w:r>
      <w:r w:rsidR="00DF08BB">
        <w:rPr>
          <w:rStyle w:val="Char0"/>
          <w:rtl/>
        </w:rPr>
        <w:t>ی</w:t>
      </w:r>
      <w:r w:rsidRPr="00C64670">
        <w:rPr>
          <w:rStyle w:val="Char0"/>
          <w:rtl/>
        </w:rPr>
        <w:t xml:space="preserve">را اولاً مراد از </w:t>
      </w:r>
      <w:r w:rsidRPr="00D85A4D">
        <w:rPr>
          <w:rStyle w:val="Char1"/>
          <w:rtl/>
        </w:rPr>
        <w:t>«</w:t>
      </w:r>
      <w:r w:rsidR="00E97208" w:rsidRPr="00D85A4D">
        <w:rPr>
          <w:rStyle w:val="Char1"/>
          <w:rFonts w:hint="cs"/>
          <w:rtl/>
        </w:rPr>
        <w:t>أُولِي</w:t>
      </w:r>
      <w:r w:rsidR="00E97208" w:rsidRPr="00D85A4D">
        <w:rPr>
          <w:rStyle w:val="Char1"/>
          <w:rtl/>
        </w:rPr>
        <w:t xml:space="preserve"> </w:t>
      </w:r>
      <w:r w:rsidR="00D85A4D">
        <w:rPr>
          <w:rStyle w:val="Char1"/>
          <w:rFonts w:hint="cs"/>
          <w:rtl/>
        </w:rPr>
        <w:t>الْأَمْرِ</w:t>
      </w:r>
      <w:r w:rsidRPr="00D85A4D">
        <w:rPr>
          <w:rStyle w:val="Char1"/>
          <w:rtl/>
        </w:rPr>
        <w:t>»</w:t>
      </w:r>
      <w:r w:rsidRPr="00C64670">
        <w:rPr>
          <w:rStyle w:val="Char0"/>
          <w:rtl/>
        </w:rPr>
        <w:t xml:space="preserve"> حا</w:t>
      </w:r>
      <w:r w:rsidR="00DF08BB">
        <w:rPr>
          <w:rStyle w:val="Char0"/>
          <w:rtl/>
        </w:rPr>
        <w:t>ک</w:t>
      </w:r>
      <w:r w:rsidRPr="00C64670">
        <w:rPr>
          <w:rStyle w:val="Char0"/>
          <w:rtl/>
        </w:rPr>
        <w:t>مان د</w:t>
      </w:r>
      <w:r w:rsidR="00DF08BB">
        <w:rPr>
          <w:rStyle w:val="Char0"/>
          <w:rtl/>
        </w:rPr>
        <w:t>ی</w:t>
      </w:r>
      <w:r w:rsidRPr="00C64670">
        <w:rPr>
          <w:rStyle w:val="Char0"/>
          <w:rtl/>
        </w:rPr>
        <w:t>ن</w:t>
      </w:r>
      <w:r w:rsidR="00DF08BB">
        <w:rPr>
          <w:rStyle w:val="Char0"/>
          <w:rtl/>
        </w:rPr>
        <w:t>ی</w:t>
      </w:r>
      <w:r w:rsidRPr="00C64670">
        <w:rPr>
          <w:rStyle w:val="Char0"/>
          <w:rtl/>
        </w:rPr>
        <w:t xml:space="preserve"> م</w:t>
      </w:r>
      <w:r w:rsidR="00DF08BB">
        <w:rPr>
          <w:rStyle w:val="Char0"/>
          <w:rtl/>
        </w:rPr>
        <w:t>ی</w:t>
      </w:r>
      <w:r w:rsidRPr="00C64670">
        <w:rPr>
          <w:rStyle w:val="Char0"/>
          <w:rtl/>
        </w:rPr>
        <w:t xml:space="preserve">‌باشد </w:t>
      </w:r>
      <w:r w:rsidR="00DF08BB">
        <w:rPr>
          <w:rStyle w:val="Char0"/>
          <w:rtl/>
        </w:rPr>
        <w:t>ک</w:t>
      </w:r>
      <w:r w:rsidRPr="00C64670">
        <w:rPr>
          <w:rStyle w:val="Char0"/>
          <w:rtl/>
        </w:rPr>
        <w:t>ه اطاعت از آنان بر رع</w:t>
      </w:r>
      <w:r w:rsidR="00DF08BB">
        <w:rPr>
          <w:rStyle w:val="Char0"/>
          <w:rtl/>
        </w:rPr>
        <w:t>ی</w:t>
      </w:r>
      <w:r w:rsidRPr="00C64670">
        <w:rPr>
          <w:rStyle w:val="Char0"/>
          <w:rtl/>
        </w:rPr>
        <w:t>ت و ز</w:t>
      </w:r>
      <w:r w:rsidR="00DF08BB">
        <w:rPr>
          <w:rStyle w:val="Char0"/>
          <w:rtl/>
        </w:rPr>
        <w:t>ی</w:t>
      </w:r>
      <w:r w:rsidRPr="00C64670">
        <w:rPr>
          <w:rStyle w:val="Char0"/>
          <w:rtl/>
        </w:rPr>
        <w:t>ردستان واجب است.</w:t>
      </w:r>
      <w:r w:rsidRPr="006933B2">
        <w:rPr>
          <w:rStyle w:val="FootnoteReference"/>
          <w:rFonts w:cs="IRNazli"/>
          <w:sz w:val="32"/>
          <w:rtl/>
        </w:rPr>
        <w:t>(</w:t>
      </w:r>
      <w:r w:rsidRPr="006933B2">
        <w:rPr>
          <w:rStyle w:val="FootnoteReference"/>
          <w:rFonts w:cs="IRNazli"/>
          <w:sz w:val="32"/>
          <w:rtl/>
        </w:rPr>
        <w:footnoteReference w:id="348"/>
      </w:r>
      <w:r w:rsidRPr="006933B2">
        <w:rPr>
          <w:rStyle w:val="FootnoteReference"/>
          <w:rFonts w:cs="IRNazli"/>
          <w:sz w:val="32"/>
          <w:rtl/>
        </w:rPr>
        <w:t>)</w:t>
      </w:r>
      <w:r w:rsidRPr="00C64670">
        <w:rPr>
          <w:rStyle w:val="Char0"/>
          <w:rtl/>
        </w:rPr>
        <w:t xml:space="preserve"> ثان</w:t>
      </w:r>
      <w:r w:rsidR="00DF08BB">
        <w:rPr>
          <w:rStyle w:val="Char0"/>
          <w:rtl/>
        </w:rPr>
        <w:t>ی</w:t>
      </w:r>
      <w:r w:rsidRPr="00C64670">
        <w:rPr>
          <w:rStyle w:val="Char0"/>
          <w:rtl/>
        </w:rPr>
        <w:t>اً: اطاعت و پ</w:t>
      </w:r>
      <w:r w:rsidR="00DF08BB">
        <w:rPr>
          <w:rStyle w:val="Char0"/>
          <w:rtl/>
        </w:rPr>
        <w:t>ی</w:t>
      </w:r>
      <w:r w:rsidRPr="00C64670">
        <w:rPr>
          <w:rStyle w:val="Char0"/>
          <w:rtl/>
        </w:rPr>
        <w:t>رو</w:t>
      </w:r>
      <w:r w:rsidR="00DF08BB">
        <w:rPr>
          <w:rStyle w:val="Char0"/>
          <w:rtl/>
        </w:rPr>
        <w:t>ی</w:t>
      </w:r>
      <w:r w:rsidRPr="00C64670">
        <w:rPr>
          <w:rStyle w:val="Char0"/>
          <w:rtl/>
        </w:rPr>
        <w:t xml:space="preserve"> از علما جا</w:t>
      </w:r>
      <w:r w:rsidR="00DF08BB">
        <w:rPr>
          <w:rStyle w:val="Char0"/>
          <w:rtl/>
        </w:rPr>
        <w:t>ی</w:t>
      </w:r>
      <w:r w:rsidRPr="00C64670">
        <w:rPr>
          <w:rStyle w:val="Char0"/>
          <w:rtl/>
        </w:rPr>
        <w:t>ز ن</w:t>
      </w:r>
      <w:r w:rsidR="00DF08BB">
        <w:rPr>
          <w:rStyle w:val="Char0"/>
          <w:rtl/>
        </w:rPr>
        <w:t>ی</w:t>
      </w:r>
      <w:r w:rsidRPr="00C64670">
        <w:rPr>
          <w:rStyle w:val="Char0"/>
          <w:rtl/>
        </w:rPr>
        <w:t>ست مگر زمان</w:t>
      </w:r>
      <w:r w:rsidR="00DF08BB">
        <w:rPr>
          <w:rStyle w:val="Char0"/>
          <w:rtl/>
        </w:rPr>
        <w:t>ی</w:t>
      </w:r>
      <w:r w:rsidRPr="00C64670">
        <w:rPr>
          <w:rStyle w:val="Char0"/>
          <w:rtl/>
        </w:rPr>
        <w:t xml:space="preserve"> </w:t>
      </w:r>
      <w:r w:rsidR="00DF08BB">
        <w:rPr>
          <w:rStyle w:val="Char0"/>
          <w:rtl/>
        </w:rPr>
        <w:t>ک</w:t>
      </w:r>
      <w:r w:rsidRPr="00C64670">
        <w:rPr>
          <w:rStyle w:val="Char0"/>
          <w:rtl/>
        </w:rPr>
        <w:t>ه به اطاعت از خداوند دستور دهند و از پ</w:t>
      </w:r>
      <w:r w:rsidR="00DF08BB">
        <w:rPr>
          <w:rStyle w:val="Char0"/>
          <w:rtl/>
        </w:rPr>
        <w:t>ی</w:t>
      </w:r>
      <w:r w:rsidRPr="00C64670">
        <w:rPr>
          <w:rStyle w:val="Char0"/>
          <w:rtl/>
        </w:rPr>
        <w:t>امبر</w:t>
      </w:r>
      <w:r w:rsidR="00BD4800" w:rsidRPr="00BD4800">
        <w:rPr>
          <w:rStyle w:val="Char0"/>
          <w:rFonts w:cs="CTraditional Arabic"/>
          <w:rtl/>
        </w:rPr>
        <w:t xml:space="preserve"> ج</w:t>
      </w:r>
      <w:r w:rsidRPr="00C64670">
        <w:rPr>
          <w:rStyle w:val="Char0"/>
          <w:rtl/>
        </w:rPr>
        <w:t xml:space="preserve"> ثابت شده </w:t>
      </w:r>
      <w:r w:rsidR="00DF08BB">
        <w:rPr>
          <w:rStyle w:val="Char0"/>
          <w:rtl/>
        </w:rPr>
        <w:t>ک</w:t>
      </w:r>
      <w:r w:rsidRPr="00C64670">
        <w:rPr>
          <w:rStyle w:val="Char0"/>
          <w:rtl/>
        </w:rPr>
        <w:t xml:space="preserve">ه فرموده است: </w:t>
      </w:r>
      <w:r w:rsidRPr="00D85A4D">
        <w:rPr>
          <w:rStyle w:val="Char3"/>
          <w:rtl/>
        </w:rPr>
        <w:t>«لاطاعة لمخلوق في معصي</w:t>
      </w:r>
      <w:r w:rsidR="00DC4E3F" w:rsidRPr="00D85A4D">
        <w:rPr>
          <w:rStyle w:val="Char3"/>
          <w:rFonts w:hint="cs"/>
          <w:rtl/>
        </w:rPr>
        <w:t>ة</w:t>
      </w:r>
      <w:r w:rsidRPr="00D85A4D">
        <w:rPr>
          <w:rStyle w:val="Char3"/>
          <w:rtl/>
        </w:rPr>
        <w:t xml:space="preserve"> الخالق»</w:t>
      </w:r>
      <w:r w:rsidRPr="006933B2">
        <w:rPr>
          <w:rStyle w:val="FootnoteReference"/>
          <w:rFonts w:cs="IRNazli"/>
          <w:sz w:val="32"/>
          <w:rtl/>
        </w:rPr>
        <w:t>(</w:t>
      </w:r>
      <w:r w:rsidRPr="006933B2">
        <w:rPr>
          <w:rStyle w:val="FootnoteReference"/>
          <w:rFonts w:cs="IRNazli"/>
          <w:sz w:val="32"/>
          <w:rtl/>
        </w:rPr>
        <w:footnoteReference w:id="349"/>
      </w:r>
      <w:r w:rsidRPr="006933B2">
        <w:rPr>
          <w:rStyle w:val="FootnoteReference"/>
          <w:rFonts w:cs="IRNazli"/>
          <w:sz w:val="32"/>
          <w:rtl/>
        </w:rPr>
        <w:t>)</w:t>
      </w:r>
      <w:r w:rsidRPr="00C64670">
        <w:rPr>
          <w:rStyle w:val="Char0"/>
          <w:rtl/>
        </w:rPr>
        <w:t xml:space="preserve"> </w:t>
      </w:r>
      <w:r w:rsidR="006B3EC1" w:rsidRPr="00C64670">
        <w:rPr>
          <w:rStyle w:val="Char0"/>
          <w:rFonts w:hint="cs"/>
          <w:rtl/>
        </w:rPr>
        <w:t xml:space="preserve">«تبعیت از مخلوق در برابر نافرمانی خالق جایز نیست.» </w:t>
      </w:r>
      <w:r w:rsidRPr="00C64670">
        <w:rPr>
          <w:rStyle w:val="Char0"/>
          <w:rtl/>
        </w:rPr>
        <w:t>و علما در رأس آنان</w:t>
      </w:r>
      <w:r w:rsidR="006B3EC1" w:rsidRPr="00C64670">
        <w:rPr>
          <w:rStyle w:val="Char0"/>
          <w:rFonts w:hint="cs"/>
          <w:rtl/>
        </w:rPr>
        <w:t xml:space="preserve"> و</w:t>
      </w:r>
      <w:r w:rsidRPr="00C64670">
        <w:rPr>
          <w:rStyle w:val="Char0"/>
          <w:rtl/>
        </w:rPr>
        <w:t xml:space="preserve"> ائم</w:t>
      </w:r>
      <w:r w:rsidR="00DF08BB">
        <w:rPr>
          <w:rStyle w:val="Char0"/>
          <w:rFonts w:hint="cs"/>
          <w:rtl/>
        </w:rPr>
        <w:t>ۀ</w:t>
      </w:r>
      <w:r w:rsidRPr="00C64670">
        <w:rPr>
          <w:rStyle w:val="Char0"/>
          <w:rtl/>
        </w:rPr>
        <w:t xml:space="preserve"> چهارگانه، د</w:t>
      </w:r>
      <w:r w:rsidR="00DF08BB">
        <w:rPr>
          <w:rStyle w:val="Char0"/>
          <w:rtl/>
        </w:rPr>
        <w:t>ی</w:t>
      </w:r>
      <w:r w:rsidRPr="00C64670">
        <w:rPr>
          <w:rStyle w:val="Char0"/>
          <w:rtl/>
        </w:rPr>
        <w:t>گران را به تر</w:t>
      </w:r>
      <w:r w:rsidR="00DF08BB">
        <w:rPr>
          <w:rStyle w:val="Char0"/>
          <w:rtl/>
        </w:rPr>
        <w:t>ک</w:t>
      </w:r>
      <w:r w:rsidRPr="00C64670">
        <w:rPr>
          <w:rStyle w:val="Char0"/>
          <w:rtl/>
        </w:rPr>
        <w:t xml:space="preserve"> تقل</w:t>
      </w:r>
      <w:r w:rsidR="00DF08BB">
        <w:rPr>
          <w:rStyle w:val="Char0"/>
          <w:rtl/>
        </w:rPr>
        <w:t>ی</w:t>
      </w:r>
      <w:r w:rsidRPr="00C64670">
        <w:rPr>
          <w:rStyle w:val="Char0"/>
          <w:rtl/>
        </w:rPr>
        <w:t xml:space="preserve">د از خودشان فرا خوانده‌اند، پس اطاعت از آنان، </w:t>
      </w:r>
      <w:r w:rsidR="00E97208" w:rsidRPr="00C64670">
        <w:rPr>
          <w:rStyle w:val="Char0"/>
          <w:rFonts w:hint="cs"/>
          <w:rtl/>
        </w:rPr>
        <w:t>به منزل</w:t>
      </w:r>
      <w:r w:rsidR="00DF08BB">
        <w:rPr>
          <w:rStyle w:val="Char0"/>
          <w:rFonts w:hint="cs"/>
          <w:rtl/>
        </w:rPr>
        <w:t>ۀ</w:t>
      </w:r>
      <w:r w:rsidR="00E97208" w:rsidRPr="00C64670">
        <w:rPr>
          <w:rStyle w:val="Char0"/>
          <w:rFonts w:hint="cs"/>
          <w:rtl/>
        </w:rPr>
        <w:t xml:space="preserve"> </w:t>
      </w:r>
      <w:r w:rsidRPr="00C64670">
        <w:rPr>
          <w:rStyle w:val="Char0"/>
          <w:rtl/>
        </w:rPr>
        <w:t>تر</w:t>
      </w:r>
      <w:r w:rsidR="00DF08BB">
        <w:rPr>
          <w:rStyle w:val="Char0"/>
          <w:rtl/>
        </w:rPr>
        <w:t>ک</w:t>
      </w:r>
      <w:r w:rsidRPr="00C64670">
        <w:rPr>
          <w:rStyle w:val="Char0"/>
          <w:rtl/>
        </w:rPr>
        <w:t xml:space="preserve"> تقل</w:t>
      </w:r>
      <w:r w:rsidR="00DF08BB">
        <w:rPr>
          <w:rStyle w:val="Char0"/>
          <w:rtl/>
        </w:rPr>
        <w:t>ی</w:t>
      </w:r>
      <w:r w:rsidRPr="00C64670">
        <w:rPr>
          <w:rStyle w:val="Char0"/>
          <w:rtl/>
        </w:rPr>
        <w:t xml:space="preserve">دشان </w:t>
      </w:r>
      <w:r w:rsidR="00E97208" w:rsidRPr="00C64670">
        <w:rPr>
          <w:rStyle w:val="Char0"/>
          <w:rFonts w:hint="cs"/>
          <w:rtl/>
        </w:rPr>
        <w:t>به شمار</w:t>
      </w:r>
      <w:r w:rsidR="00AD12CB" w:rsidRPr="00C64670">
        <w:rPr>
          <w:rStyle w:val="Char0"/>
          <w:rFonts w:hint="cs"/>
          <w:rtl/>
        </w:rPr>
        <w:t xml:space="preserve"> م</w:t>
      </w:r>
      <w:r w:rsidR="00DF08BB">
        <w:rPr>
          <w:rStyle w:val="Char0"/>
          <w:rFonts w:hint="cs"/>
          <w:rtl/>
        </w:rPr>
        <w:t>ی</w:t>
      </w:r>
      <w:r w:rsidR="00AD12CB" w:rsidRPr="00C64670">
        <w:rPr>
          <w:rStyle w:val="Char0"/>
          <w:rFonts w:hint="cs"/>
          <w:rtl/>
        </w:rPr>
        <w:t>‌</w:t>
      </w:r>
      <w:r w:rsidR="00E97208" w:rsidRPr="00C64670">
        <w:rPr>
          <w:rStyle w:val="Char0"/>
          <w:rFonts w:hint="cs"/>
          <w:rtl/>
        </w:rPr>
        <w:t>رود</w:t>
      </w:r>
      <w:r w:rsidRPr="00C64670">
        <w:rPr>
          <w:rStyle w:val="Char0"/>
          <w:rtl/>
        </w:rPr>
        <w:t>.</w:t>
      </w:r>
      <w:r w:rsidRPr="006933B2">
        <w:rPr>
          <w:rStyle w:val="FootnoteReference"/>
          <w:rFonts w:cs="IRNazli"/>
          <w:sz w:val="32"/>
          <w:rtl/>
        </w:rPr>
        <w:t>(</w:t>
      </w:r>
      <w:r w:rsidRPr="006933B2">
        <w:rPr>
          <w:rStyle w:val="FootnoteReference"/>
          <w:rFonts w:cs="IRNazli"/>
          <w:sz w:val="32"/>
          <w:rtl/>
        </w:rPr>
        <w:footnoteReference w:id="350"/>
      </w:r>
      <w:r w:rsidRPr="006933B2">
        <w:rPr>
          <w:rStyle w:val="FootnoteReference"/>
          <w:rFonts w:cs="IRNazli"/>
          <w:sz w:val="32"/>
          <w:rtl/>
        </w:rPr>
        <w:t>)</w:t>
      </w:r>
      <w:r w:rsidRPr="00C64670">
        <w:rPr>
          <w:rStyle w:val="Char0"/>
          <w:rtl/>
        </w:rPr>
        <w:t xml:space="preserve"> در مورد احاد</w:t>
      </w:r>
      <w:r w:rsidR="00DF08BB">
        <w:rPr>
          <w:rStyle w:val="Char0"/>
          <w:rtl/>
        </w:rPr>
        <w:t>ی</w:t>
      </w:r>
      <w:r w:rsidRPr="00C64670">
        <w:rPr>
          <w:rStyle w:val="Char0"/>
          <w:rtl/>
        </w:rPr>
        <w:t>ث</w:t>
      </w:r>
      <w:r w:rsidR="00DF08BB">
        <w:rPr>
          <w:rStyle w:val="Char0"/>
          <w:rtl/>
        </w:rPr>
        <w:t>ی</w:t>
      </w:r>
      <w:r w:rsidRPr="00C64670">
        <w:rPr>
          <w:rStyle w:val="Char0"/>
          <w:rtl/>
        </w:rPr>
        <w:t xml:space="preserve"> </w:t>
      </w:r>
      <w:r w:rsidR="00DF08BB">
        <w:rPr>
          <w:rStyle w:val="Char0"/>
          <w:rtl/>
        </w:rPr>
        <w:t>ک</w:t>
      </w:r>
      <w:r w:rsidRPr="00C64670">
        <w:rPr>
          <w:rStyle w:val="Char0"/>
          <w:rtl/>
        </w:rPr>
        <w:t xml:space="preserve">ه بدان استناد </w:t>
      </w:r>
      <w:r w:rsidR="00DF08BB">
        <w:rPr>
          <w:rStyle w:val="Char0"/>
          <w:rtl/>
        </w:rPr>
        <w:t>ک</w:t>
      </w:r>
      <w:r w:rsidRPr="00C64670">
        <w:rPr>
          <w:rStyle w:val="Char0"/>
          <w:rtl/>
        </w:rPr>
        <w:t>رده‌اند، با</w:t>
      </w:r>
      <w:r w:rsidR="00DF08BB">
        <w:rPr>
          <w:rStyle w:val="Char0"/>
          <w:rtl/>
        </w:rPr>
        <w:t>ی</w:t>
      </w:r>
      <w:r w:rsidRPr="00C64670">
        <w:rPr>
          <w:rStyle w:val="Char0"/>
          <w:rtl/>
        </w:rPr>
        <w:t xml:space="preserve">د گفت: </w:t>
      </w:r>
      <w:r w:rsidR="00DF08BB">
        <w:rPr>
          <w:rStyle w:val="Char0"/>
          <w:rtl/>
        </w:rPr>
        <w:t>ک</w:t>
      </w:r>
      <w:r w:rsidRPr="00C64670">
        <w:rPr>
          <w:rStyle w:val="Char0"/>
          <w:rtl/>
        </w:rPr>
        <w:t>ه اولاً حد</w:t>
      </w:r>
      <w:r w:rsidR="00DF08BB">
        <w:rPr>
          <w:rStyle w:val="Char0"/>
          <w:rtl/>
        </w:rPr>
        <w:t>ی</w:t>
      </w:r>
      <w:r w:rsidRPr="00C64670">
        <w:rPr>
          <w:rStyle w:val="Char0"/>
          <w:rtl/>
        </w:rPr>
        <w:t xml:space="preserve">ث </w:t>
      </w:r>
      <w:r w:rsidRPr="00D85A4D">
        <w:rPr>
          <w:rStyle w:val="Char3"/>
          <w:rtl/>
        </w:rPr>
        <w:t>«اصحابي كالنجوم بايهم اقتديتم اهتديتم»</w:t>
      </w:r>
      <w:r w:rsidR="00E97208" w:rsidRPr="00C64670">
        <w:rPr>
          <w:rStyle w:val="Char0"/>
          <w:rtl/>
        </w:rPr>
        <w:t xml:space="preserve"> موضوع است و قابل احتجاج ن</w:t>
      </w:r>
      <w:r w:rsidR="00DF08BB">
        <w:rPr>
          <w:rStyle w:val="Char0"/>
          <w:rtl/>
        </w:rPr>
        <w:t>ی</w:t>
      </w:r>
      <w:r w:rsidR="00E97208" w:rsidRPr="00C64670">
        <w:rPr>
          <w:rStyle w:val="Char0"/>
          <w:rtl/>
        </w:rPr>
        <w:t>ست</w:t>
      </w:r>
      <w:r w:rsidR="00E97208" w:rsidRPr="00C64670">
        <w:rPr>
          <w:rStyle w:val="Char0"/>
          <w:rFonts w:hint="cs"/>
          <w:rtl/>
        </w:rPr>
        <w:t xml:space="preserve"> و</w:t>
      </w:r>
      <w:r w:rsidRPr="00C64670">
        <w:rPr>
          <w:rStyle w:val="Char0"/>
          <w:rtl/>
        </w:rPr>
        <w:t xml:space="preserve"> سا</w:t>
      </w:r>
      <w:r w:rsidR="00DF08BB">
        <w:rPr>
          <w:rStyle w:val="Char0"/>
          <w:rtl/>
        </w:rPr>
        <w:t>ی</w:t>
      </w:r>
      <w:r w:rsidRPr="00C64670">
        <w:rPr>
          <w:rStyle w:val="Char0"/>
          <w:rtl/>
        </w:rPr>
        <w:t>ر احاد</w:t>
      </w:r>
      <w:r w:rsidR="00DF08BB">
        <w:rPr>
          <w:rStyle w:val="Char0"/>
          <w:rtl/>
        </w:rPr>
        <w:t>ی</w:t>
      </w:r>
      <w:r w:rsidRPr="00C64670">
        <w:rPr>
          <w:rStyle w:val="Char0"/>
          <w:rtl/>
        </w:rPr>
        <w:t>ث د</w:t>
      </w:r>
      <w:r w:rsidR="00DF08BB">
        <w:rPr>
          <w:rStyle w:val="Char0"/>
          <w:rtl/>
        </w:rPr>
        <w:t>ی</w:t>
      </w:r>
      <w:r w:rsidRPr="00C64670">
        <w:rPr>
          <w:rStyle w:val="Char0"/>
          <w:rtl/>
        </w:rPr>
        <w:t>گر تنها شامل</w:t>
      </w:r>
      <w:r w:rsidR="00C869E7">
        <w:rPr>
          <w:rStyle w:val="Char0"/>
          <w:rtl/>
        </w:rPr>
        <w:t xml:space="preserve"> صورت‌های </w:t>
      </w:r>
      <w:r w:rsidRPr="00C64670">
        <w:rPr>
          <w:rStyle w:val="Char0"/>
          <w:rtl/>
        </w:rPr>
        <w:t>اقتدا نم</w:t>
      </w:r>
      <w:r w:rsidR="00DF08BB">
        <w:rPr>
          <w:rStyle w:val="Char0"/>
          <w:rtl/>
        </w:rPr>
        <w:t>ی</w:t>
      </w:r>
      <w:r w:rsidRPr="00C64670">
        <w:rPr>
          <w:rStyle w:val="Char0"/>
          <w:rtl/>
        </w:rPr>
        <w:t>‌شود</w:t>
      </w:r>
      <w:r w:rsidR="00E97208" w:rsidRPr="00C64670">
        <w:rPr>
          <w:rStyle w:val="Char0"/>
          <w:rFonts w:hint="cs"/>
          <w:rtl/>
        </w:rPr>
        <w:t>؛</w:t>
      </w:r>
      <w:r w:rsidRPr="00C64670">
        <w:rPr>
          <w:rStyle w:val="Char0"/>
          <w:rtl/>
        </w:rPr>
        <w:t xml:space="preserve"> بل</w:t>
      </w:r>
      <w:r w:rsidR="00DF08BB">
        <w:rPr>
          <w:rStyle w:val="Char0"/>
          <w:rtl/>
        </w:rPr>
        <w:t>ک</w:t>
      </w:r>
      <w:r w:rsidRPr="00C64670">
        <w:rPr>
          <w:rStyle w:val="Char0"/>
          <w:rtl/>
        </w:rPr>
        <w:t xml:space="preserve">ه احتمال دارد </w:t>
      </w:r>
      <w:r w:rsidR="00DF08BB">
        <w:rPr>
          <w:rStyle w:val="Char0"/>
          <w:rtl/>
        </w:rPr>
        <w:t>ک</w:t>
      </w:r>
      <w:r w:rsidRPr="00C64670">
        <w:rPr>
          <w:rStyle w:val="Char0"/>
          <w:rtl/>
        </w:rPr>
        <w:t>ه مراد از آن اقتدا</w:t>
      </w:r>
      <w:r w:rsidR="00DF08BB">
        <w:rPr>
          <w:rStyle w:val="Char0"/>
          <w:rtl/>
        </w:rPr>
        <w:t>ی</w:t>
      </w:r>
      <w:r w:rsidRPr="00C64670">
        <w:rPr>
          <w:rStyle w:val="Char0"/>
          <w:rtl/>
        </w:rPr>
        <w:t xml:space="preserve"> به آنان در روا</w:t>
      </w:r>
      <w:r w:rsidR="00DF08BB">
        <w:rPr>
          <w:rStyle w:val="Char0"/>
          <w:rtl/>
        </w:rPr>
        <w:t>ی</w:t>
      </w:r>
      <w:r w:rsidRPr="00C64670">
        <w:rPr>
          <w:rStyle w:val="Char0"/>
          <w:rtl/>
        </w:rPr>
        <w:t>تشان باشد؛ ز</w:t>
      </w:r>
      <w:r w:rsidR="00DF08BB">
        <w:rPr>
          <w:rStyle w:val="Char0"/>
          <w:rtl/>
        </w:rPr>
        <w:t>ی</w:t>
      </w:r>
      <w:r w:rsidRPr="00C64670">
        <w:rPr>
          <w:rStyle w:val="Char0"/>
          <w:rtl/>
        </w:rPr>
        <w:t xml:space="preserve">را به </w:t>
      </w:r>
      <w:r w:rsidR="00002496" w:rsidRPr="00C64670">
        <w:rPr>
          <w:rStyle w:val="Char0"/>
          <w:rtl/>
        </w:rPr>
        <w:t>کس</w:t>
      </w:r>
      <w:r w:rsidR="00DF08BB">
        <w:rPr>
          <w:rStyle w:val="Char0"/>
          <w:rtl/>
        </w:rPr>
        <w:t>ی</w:t>
      </w:r>
      <w:r w:rsidR="00002496" w:rsidRPr="00C64670">
        <w:rPr>
          <w:rStyle w:val="Char0"/>
          <w:rtl/>
        </w:rPr>
        <w:t xml:space="preserve"> که</w:t>
      </w:r>
      <w:r w:rsidRPr="00C64670">
        <w:rPr>
          <w:rStyle w:val="Char0"/>
          <w:rtl/>
        </w:rPr>
        <w:t xml:space="preserve"> از روا</w:t>
      </w:r>
      <w:r w:rsidR="00DF08BB">
        <w:rPr>
          <w:rStyle w:val="Char0"/>
          <w:rtl/>
        </w:rPr>
        <w:t>ی</w:t>
      </w:r>
      <w:r w:rsidRPr="00C64670">
        <w:rPr>
          <w:rStyle w:val="Char0"/>
          <w:rtl/>
        </w:rPr>
        <w:t>ت د</w:t>
      </w:r>
      <w:r w:rsidR="00DF08BB">
        <w:rPr>
          <w:rStyle w:val="Char0"/>
          <w:rtl/>
        </w:rPr>
        <w:t>ی</w:t>
      </w:r>
      <w:r w:rsidRPr="00C64670">
        <w:rPr>
          <w:rStyle w:val="Char0"/>
          <w:rtl/>
        </w:rPr>
        <w:t>گر</w:t>
      </w:r>
      <w:r w:rsidR="00DF08BB">
        <w:rPr>
          <w:rStyle w:val="Char0"/>
          <w:rtl/>
        </w:rPr>
        <w:t>ی</w:t>
      </w:r>
      <w:r w:rsidRPr="00C64670">
        <w:rPr>
          <w:rStyle w:val="Char0"/>
          <w:rtl/>
        </w:rPr>
        <w:t xml:space="preserve"> تبع</w:t>
      </w:r>
      <w:r w:rsidR="00DF08BB">
        <w:rPr>
          <w:rStyle w:val="Char0"/>
          <w:rtl/>
        </w:rPr>
        <w:t>ی</w:t>
      </w:r>
      <w:r w:rsidRPr="00C64670">
        <w:rPr>
          <w:rStyle w:val="Char0"/>
          <w:rtl/>
        </w:rPr>
        <w:t xml:space="preserve">ت </w:t>
      </w:r>
      <w:r w:rsidR="00DF08BB">
        <w:rPr>
          <w:rStyle w:val="Char0"/>
          <w:rtl/>
        </w:rPr>
        <w:t>ک</w:t>
      </w:r>
      <w:r w:rsidRPr="00C64670">
        <w:rPr>
          <w:rStyle w:val="Char0"/>
          <w:rtl/>
        </w:rPr>
        <w:t>ند، گفته م</w:t>
      </w:r>
      <w:r w:rsidR="00DF08BB">
        <w:rPr>
          <w:rStyle w:val="Char0"/>
          <w:rtl/>
        </w:rPr>
        <w:t>ی</w:t>
      </w:r>
      <w:r w:rsidRPr="00C64670">
        <w:rPr>
          <w:rStyle w:val="Char0"/>
          <w:rtl/>
        </w:rPr>
        <w:t xml:space="preserve">‌شود </w:t>
      </w:r>
      <w:r w:rsidR="00DF08BB">
        <w:rPr>
          <w:rStyle w:val="Char0"/>
          <w:rtl/>
        </w:rPr>
        <w:t>ک</w:t>
      </w:r>
      <w:r w:rsidRPr="00C64670">
        <w:rPr>
          <w:rStyle w:val="Char0"/>
          <w:rtl/>
        </w:rPr>
        <w:t>ه به و</w:t>
      </w:r>
      <w:r w:rsidR="00DF08BB">
        <w:rPr>
          <w:rStyle w:val="Char0"/>
          <w:rtl/>
        </w:rPr>
        <w:t>ی</w:t>
      </w:r>
      <w:r w:rsidRPr="00C64670">
        <w:rPr>
          <w:rStyle w:val="Char0"/>
          <w:rtl/>
        </w:rPr>
        <w:t xml:space="preserve"> اقتدا </w:t>
      </w:r>
      <w:r w:rsidR="00DF08BB">
        <w:rPr>
          <w:rStyle w:val="Char0"/>
          <w:rtl/>
        </w:rPr>
        <w:t>ک</w:t>
      </w:r>
      <w:r w:rsidRPr="00C64670">
        <w:rPr>
          <w:rStyle w:val="Char0"/>
          <w:rtl/>
        </w:rPr>
        <w:t xml:space="preserve">رده است؛ </w:t>
      </w:r>
      <w:r w:rsidR="00DF08BB">
        <w:rPr>
          <w:rStyle w:val="Char0"/>
          <w:rtl/>
        </w:rPr>
        <w:t>ی</w:t>
      </w:r>
      <w:r w:rsidRPr="00C64670">
        <w:rPr>
          <w:rStyle w:val="Char0"/>
          <w:rtl/>
        </w:rPr>
        <w:t>عن</w:t>
      </w:r>
      <w:r w:rsidR="00DF08BB">
        <w:rPr>
          <w:rStyle w:val="Char0"/>
          <w:rtl/>
        </w:rPr>
        <w:t>ی</w:t>
      </w:r>
      <w:r w:rsidRPr="00C64670">
        <w:rPr>
          <w:rStyle w:val="Char0"/>
          <w:rtl/>
        </w:rPr>
        <w:t xml:space="preserve"> به روا</w:t>
      </w:r>
      <w:r w:rsidR="00DF08BB">
        <w:rPr>
          <w:rStyle w:val="Char0"/>
          <w:rtl/>
        </w:rPr>
        <w:t>ی</w:t>
      </w:r>
      <w:r w:rsidRPr="00C64670">
        <w:rPr>
          <w:rStyle w:val="Char0"/>
          <w:rtl/>
        </w:rPr>
        <w:t xml:space="preserve">تش اقتدا </w:t>
      </w:r>
      <w:r w:rsidR="00DF08BB">
        <w:rPr>
          <w:rStyle w:val="Char0"/>
          <w:rtl/>
        </w:rPr>
        <w:t>ک</w:t>
      </w:r>
      <w:r w:rsidRPr="00C64670">
        <w:rPr>
          <w:rStyle w:val="Char0"/>
          <w:rtl/>
        </w:rPr>
        <w:t>رده است.</w:t>
      </w:r>
      <w:r w:rsidRPr="006933B2">
        <w:rPr>
          <w:rStyle w:val="FootnoteReference"/>
          <w:rFonts w:cs="IRNazli"/>
          <w:sz w:val="32"/>
          <w:rtl/>
        </w:rPr>
        <w:t>(</w:t>
      </w:r>
      <w:r w:rsidRPr="006933B2">
        <w:rPr>
          <w:rStyle w:val="FootnoteReference"/>
          <w:rFonts w:cs="IRNazli"/>
          <w:sz w:val="32"/>
          <w:rtl/>
        </w:rPr>
        <w:footnoteReference w:id="351"/>
      </w:r>
      <w:r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0"/>
          <w:rtl/>
        </w:rPr>
        <w:t>در مورد اجماع</w:t>
      </w:r>
      <w:r w:rsidR="00DF08BB" w:rsidRPr="00392055">
        <w:rPr>
          <w:rStyle w:val="Char0"/>
          <w:rtl/>
        </w:rPr>
        <w:t>ی</w:t>
      </w:r>
      <w:r w:rsidRPr="00392055">
        <w:rPr>
          <w:rStyle w:val="Char0"/>
          <w:rtl/>
        </w:rPr>
        <w:t xml:space="preserve"> هم </w:t>
      </w:r>
      <w:r w:rsidR="00DF08BB" w:rsidRPr="00392055">
        <w:rPr>
          <w:rStyle w:val="Char0"/>
          <w:rtl/>
        </w:rPr>
        <w:t>ک</w:t>
      </w:r>
      <w:r w:rsidRPr="00392055">
        <w:rPr>
          <w:rStyle w:val="Char0"/>
          <w:rtl/>
        </w:rPr>
        <w:t xml:space="preserve">ه بدان استناد </w:t>
      </w:r>
      <w:r w:rsidR="00DF08BB" w:rsidRPr="00392055">
        <w:rPr>
          <w:rStyle w:val="Char0"/>
          <w:rtl/>
        </w:rPr>
        <w:t>ک</w:t>
      </w:r>
      <w:r w:rsidRPr="00392055">
        <w:rPr>
          <w:rStyle w:val="Char0"/>
          <w:rtl/>
        </w:rPr>
        <w:t>رده‌اند، اگر مراد اجماع ائم</w:t>
      </w:r>
      <w:r w:rsidR="00DF08BB" w:rsidRPr="00392055">
        <w:rPr>
          <w:rStyle w:val="Char0"/>
          <w:rFonts w:hint="cs"/>
          <w:rtl/>
        </w:rPr>
        <w:t>ۀ</w:t>
      </w:r>
      <w:r w:rsidR="006B3EC1" w:rsidRPr="00392055">
        <w:rPr>
          <w:rStyle w:val="Char0"/>
          <w:rFonts w:hint="cs"/>
          <w:rtl/>
        </w:rPr>
        <w:t xml:space="preserve"> </w:t>
      </w:r>
      <w:r w:rsidRPr="00392055">
        <w:rPr>
          <w:rStyle w:val="Char0"/>
          <w:rtl/>
        </w:rPr>
        <w:t>چهارگانه باشد، خود آنان د</w:t>
      </w:r>
      <w:r w:rsidR="00DF08BB" w:rsidRPr="00392055">
        <w:rPr>
          <w:rStyle w:val="Char0"/>
          <w:rtl/>
        </w:rPr>
        <w:t>ی</w:t>
      </w:r>
      <w:r w:rsidRPr="00392055">
        <w:rPr>
          <w:rStyle w:val="Char0"/>
          <w:rtl/>
        </w:rPr>
        <w:t>گران را از تقل</w:t>
      </w:r>
      <w:r w:rsidR="00DF08BB" w:rsidRPr="00392055">
        <w:rPr>
          <w:rStyle w:val="Char0"/>
          <w:rtl/>
        </w:rPr>
        <w:t>ی</w:t>
      </w:r>
      <w:r w:rsidRPr="00392055">
        <w:rPr>
          <w:rStyle w:val="Char0"/>
          <w:rtl/>
        </w:rPr>
        <w:t>د نه</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رده‌اند و ن</w:t>
      </w:r>
      <w:r w:rsidR="00DF08BB" w:rsidRPr="00392055">
        <w:rPr>
          <w:rStyle w:val="Char0"/>
          <w:rtl/>
        </w:rPr>
        <w:t>ی</w:t>
      </w:r>
      <w:r w:rsidRPr="00392055">
        <w:rPr>
          <w:rStyle w:val="Char0"/>
          <w:rtl/>
        </w:rPr>
        <w:t>ز اگر مراد</w:t>
      </w:r>
      <w:r w:rsidR="00E97208" w:rsidRPr="00392055">
        <w:rPr>
          <w:rStyle w:val="Char0"/>
          <w:rFonts w:hint="cs"/>
          <w:rtl/>
        </w:rPr>
        <w:t>،</w:t>
      </w:r>
      <w:r w:rsidRPr="00392055">
        <w:rPr>
          <w:rStyle w:val="Char0"/>
          <w:rtl/>
        </w:rPr>
        <w:t xml:space="preserve"> اجماع بعد از آنان باشد، باز وجود من</w:t>
      </w:r>
      <w:r w:rsidR="00DF08BB" w:rsidRPr="00392055">
        <w:rPr>
          <w:rStyle w:val="Char0"/>
          <w:rtl/>
        </w:rPr>
        <w:t>ک</w:t>
      </w:r>
      <w:r w:rsidRPr="00392055">
        <w:rPr>
          <w:rStyle w:val="Char0"/>
          <w:rtl/>
        </w:rPr>
        <w:t>ر</w:t>
      </w:r>
      <w:r w:rsidR="00DF08BB" w:rsidRPr="00392055">
        <w:rPr>
          <w:rStyle w:val="Char0"/>
          <w:rtl/>
        </w:rPr>
        <w:t>ی</w:t>
      </w:r>
      <w:r w:rsidRPr="00392055">
        <w:rPr>
          <w:rStyle w:val="Char0"/>
          <w:rtl/>
        </w:rPr>
        <w:t>ن تقل</w:t>
      </w:r>
      <w:r w:rsidR="00DF08BB" w:rsidRPr="00392055">
        <w:rPr>
          <w:rStyle w:val="Char0"/>
          <w:rtl/>
        </w:rPr>
        <w:t>ی</w:t>
      </w:r>
      <w:r w:rsidRPr="00392055">
        <w:rPr>
          <w:rStyle w:val="Char0"/>
          <w:rtl/>
        </w:rPr>
        <w:t>د در آن زمان تا</w:t>
      </w:r>
      <w:r w:rsidR="00DF08BB" w:rsidRPr="00392055">
        <w:rPr>
          <w:rStyle w:val="Char0"/>
          <w:rtl/>
        </w:rPr>
        <w:t>ک</w:t>
      </w:r>
      <w:r w:rsidRPr="00392055">
        <w:rPr>
          <w:rStyle w:val="Char0"/>
          <w:rtl/>
        </w:rPr>
        <w:t>نون برا</w:t>
      </w:r>
      <w:r w:rsidR="00DF08BB" w:rsidRPr="00392055">
        <w:rPr>
          <w:rStyle w:val="Char0"/>
          <w:rtl/>
        </w:rPr>
        <w:t>ی</w:t>
      </w:r>
      <w:r w:rsidRPr="00392055">
        <w:rPr>
          <w:rStyle w:val="Char0"/>
          <w:rtl/>
        </w:rPr>
        <w:t xml:space="preserve"> هر</w:t>
      </w:r>
      <w:r w:rsidR="00D85A4D" w:rsidRPr="00392055">
        <w:rPr>
          <w:rStyle w:val="Char0"/>
          <w:rFonts w:hint="cs"/>
          <w:rtl/>
        </w:rPr>
        <w:t xml:space="preserve"> </w:t>
      </w:r>
      <w:r w:rsidR="00DF08BB" w:rsidRPr="00392055">
        <w:rPr>
          <w:rStyle w:val="Char0"/>
          <w:rtl/>
        </w:rPr>
        <w:t>ک</w:t>
      </w:r>
      <w:r w:rsidRPr="00392055">
        <w:rPr>
          <w:rStyle w:val="Char0"/>
          <w:rtl/>
        </w:rPr>
        <w:t>س</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اقوال اند</w:t>
      </w:r>
      <w:r w:rsidR="00DF08BB" w:rsidRPr="00392055">
        <w:rPr>
          <w:rStyle w:val="Char0"/>
          <w:rtl/>
        </w:rPr>
        <w:t>ی</w:t>
      </w:r>
      <w:r w:rsidRPr="00392055">
        <w:rPr>
          <w:rStyle w:val="Char0"/>
          <w:rtl/>
        </w:rPr>
        <w:t>شمندان را بداند، مشخص است و قول جمهور بر ممانعت تقل</w:t>
      </w:r>
      <w:r w:rsidR="00DF08BB" w:rsidRPr="00392055">
        <w:rPr>
          <w:rStyle w:val="Char0"/>
          <w:rtl/>
        </w:rPr>
        <w:t>ی</w:t>
      </w:r>
      <w:r w:rsidRPr="00392055">
        <w:rPr>
          <w:rStyle w:val="Char0"/>
          <w:rtl/>
        </w:rPr>
        <w:t>د م</w:t>
      </w:r>
      <w:r w:rsidR="00DF08BB" w:rsidRPr="00392055">
        <w:rPr>
          <w:rStyle w:val="Char0"/>
          <w:rtl/>
        </w:rPr>
        <w:t>ی</w:t>
      </w:r>
      <w:r w:rsidRPr="00392055">
        <w:rPr>
          <w:rStyle w:val="Char0"/>
          <w:rtl/>
        </w:rPr>
        <w:t>‌باشد، پس اجماع</w:t>
      </w:r>
      <w:r w:rsidR="00DF08BB" w:rsidRPr="00392055">
        <w:rPr>
          <w:rStyle w:val="Char0"/>
          <w:rtl/>
        </w:rPr>
        <w:t>ی</w:t>
      </w:r>
      <w:r w:rsidRPr="00392055">
        <w:rPr>
          <w:rStyle w:val="Char0"/>
          <w:rtl/>
        </w:rPr>
        <w:t xml:space="preserve"> در ا</w:t>
      </w:r>
      <w:r w:rsidR="00DF08BB" w:rsidRPr="00392055">
        <w:rPr>
          <w:rStyle w:val="Char0"/>
          <w:rtl/>
        </w:rPr>
        <w:t>ی</w:t>
      </w:r>
      <w:r w:rsidRPr="00392055">
        <w:rPr>
          <w:rStyle w:val="Char0"/>
          <w:rtl/>
        </w:rPr>
        <w:t>ن زم</w:t>
      </w:r>
      <w:r w:rsidR="00DF08BB" w:rsidRPr="00392055">
        <w:rPr>
          <w:rStyle w:val="Char0"/>
          <w:rtl/>
        </w:rPr>
        <w:t>ی</w:t>
      </w:r>
      <w:r w:rsidRPr="00392055">
        <w:rPr>
          <w:rStyle w:val="Char0"/>
          <w:rtl/>
        </w:rPr>
        <w:t>نه وجود ندارد و ن</w:t>
      </w:r>
      <w:r w:rsidR="00DF08BB" w:rsidRPr="00392055">
        <w:rPr>
          <w:rStyle w:val="Char0"/>
          <w:rtl/>
        </w:rPr>
        <w:t>ی</w:t>
      </w:r>
      <w:r w:rsidRPr="00392055">
        <w:rPr>
          <w:rStyle w:val="Char0"/>
          <w:rtl/>
        </w:rPr>
        <w:t>ز حت</w:t>
      </w:r>
      <w:r w:rsidR="00DF08BB" w:rsidRPr="00392055">
        <w:rPr>
          <w:rStyle w:val="Char0"/>
          <w:rtl/>
        </w:rPr>
        <w:t>ی</w:t>
      </w:r>
      <w:r w:rsidRPr="00392055">
        <w:rPr>
          <w:rStyle w:val="Char0"/>
          <w:rtl/>
        </w:rPr>
        <w:t xml:space="preserve"> اگر </w:t>
      </w:r>
      <w:r w:rsidR="001C252B" w:rsidRPr="00392055">
        <w:rPr>
          <w:rStyle w:val="Char0"/>
          <w:rtl/>
        </w:rPr>
        <w:t>به طور</w:t>
      </w:r>
      <w:r w:rsidRPr="00392055">
        <w:rPr>
          <w:rStyle w:val="Char0"/>
          <w:rtl/>
        </w:rPr>
        <w:t xml:space="preserve"> خاص، مراد </w:t>
      </w:r>
      <w:r w:rsidR="007D29CB" w:rsidRPr="00392055">
        <w:rPr>
          <w:rStyle w:val="Char0"/>
          <w:rFonts w:hint="cs"/>
          <w:rtl/>
        </w:rPr>
        <w:t>ا</w:t>
      </w:r>
      <w:r w:rsidRPr="00392055">
        <w:rPr>
          <w:rStyle w:val="Char0"/>
          <w:rtl/>
        </w:rPr>
        <w:t>جماع مقلد</w:t>
      </w:r>
      <w:r w:rsidR="00DF08BB" w:rsidRPr="00392055">
        <w:rPr>
          <w:rStyle w:val="Char0"/>
          <w:rtl/>
        </w:rPr>
        <w:t>ی</w:t>
      </w:r>
      <w:r w:rsidRPr="00392055">
        <w:rPr>
          <w:rStyle w:val="Char0"/>
          <w:rtl/>
        </w:rPr>
        <w:t>ن برا</w:t>
      </w:r>
      <w:r w:rsidR="00DF08BB" w:rsidRPr="00392055">
        <w:rPr>
          <w:rStyle w:val="Char0"/>
          <w:rtl/>
        </w:rPr>
        <w:t>ی</w:t>
      </w:r>
      <w:r w:rsidRPr="00392055">
        <w:rPr>
          <w:rStyle w:val="Char0"/>
          <w:rtl/>
        </w:rPr>
        <w:t xml:space="preserve"> ائم</w:t>
      </w:r>
      <w:r w:rsidR="00DF08BB" w:rsidRPr="00392055">
        <w:rPr>
          <w:rStyle w:val="Char0"/>
          <w:rFonts w:hint="cs"/>
          <w:rtl/>
        </w:rPr>
        <w:t>ۀ</w:t>
      </w:r>
      <w:r w:rsidRPr="00392055">
        <w:rPr>
          <w:rStyle w:val="Char0"/>
          <w:rtl/>
        </w:rPr>
        <w:t xml:space="preserve"> چهارگانه باشد، ثابت </w:t>
      </w:r>
      <w:r w:rsidR="007D29CB" w:rsidRPr="00392055">
        <w:rPr>
          <w:rStyle w:val="Char0"/>
          <w:rFonts w:hint="cs"/>
          <w:rtl/>
        </w:rPr>
        <w:t>شده است</w:t>
      </w:r>
      <w:r w:rsidRPr="00392055">
        <w:rPr>
          <w:rStyle w:val="Char0"/>
          <w:rtl/>
        </w:rPr>
        <w:t xml:space="preserve"> </w:t>
      </w:r>
      <w:r w:rsidR="00DF08BB" w:rsidRPr="00392055">
        <w:rPr>
          <w:rStyle w:val="Char0"/>
          <w:rtl/>
        </w:rPr>
        <w:t>ک</w:t>
      </w:r>
      <w:r w:rsidRPr="00392055">
        <w:rPr>
          <w:rStyle w:val="Char0"/>
          <w:rtl/>
        </w:rPr>
        <w:t>ه اجماع مقلد</w:t>
      </w:r>
      <w:r w:rsidR="00DF08BB" w:rsidRPr="00392055">
        <w:rPr>
          <w:rStyle w:val="Char0"/>
          <w:rtl/>
        </w:rPr>
        <w:t>ی</w:t>
      </w:r>
      <w:r w:rsidRPr="00392055">
        <w:rPr>
          <w:rStyle w:val="Char0"/>
          <w:rtl/>
        </w:rPr>
        <w:t xml:space="preserve">ن در </w:t>
      </w:r>
      <w:r w:rsidR="00824FCF" w:rsidRPr="00392055">
        <w:rPr>
          <w:rStyle w:val="Char0"/>
          <w:rtl/>
        </w:rPr>
        <w:t>مسئله</w:t>
      </w:r>
      <w:r w:rsidRPr="00392055">
        <w:rPr>
          <w:rStyle w:val="Char0"/>
          <w:rtl/>
        </w:rPr>
        <w:t xml:space="preserve"> ه</w:t>
      </w:r>
      <w:r w:rsidR="00DF08BB" w:rsidRPr="00392055">
        <w:rPr>
          <w:rStyle w:val="Char0"/>
          <w:rtl/>
        </w:rPr>
        <w:t>ی</w:t>
      </w:r>
      <w:r w:rsidRPr="00392055">
        <w:rPr>
          <w:rStyle w:val="Char0"/>
          <w:rtl/>
        </w:rPr>
        <w:t>چ اعتبار</w:t>
      </w:r>
      <w:r w:rsidR="00DF08BB" w:rsidRPr="00392055">
        <w:rPr>
          <w:rStyle w:val="Char0"/>
          <w:rtl/>
        </w:rPr>
        <w:t>ی</w:t>
      </w:r>
      <w:r w:rsidRPr="00392055">
        <w:rPr>
          <w:rStyle w:val="Char0"/>
          <w:rtl/>
        </w:rPr>
        <w:t xml:space="preserve"> ندارد.</w:t>
      </w:r>
      <w:r w:rsidRPr="006933B2">
        <w:rPr>
          <w:rStyle w:val="FootnoteReference"/>
          <w:rFonts w:cs="IRNazli"/>
          <w:sz w:val="32"/>
          <w:rtl/>
        </w:rPr>
        <w:t>(</w:t>
      </w:r>
      <w:r w:rsidRPr="006933B2">
        <w:rPr>
          <w:rStyle w:val="FootnoteReference"/>
          <w:rFonts w:cs="IRNazli"/>
          <w:sz w:val="32"/>
          <w:rtl/>
        </w:rPr>
        <w:footnoteReference w:id="352"/>
      </w:r>
      <w:r w:rsidRPr="006933B2">
        <w:rPr>
          <w:rStyle w:val="FootnoteReference"/>
          <w:rFonts w:cs="IRNazli"/>
          <w:sz w:val="32"/>
          <w:rtl/>
        </w:rPr>
        <w:t>)</w:t>
      </w:r>
      <w:r w:rsidRPr="00392055">
        <w:rPr>
          <w:rStyle w:val="Char0"/>
          <w:rtl/>
        </w:rPr>
        <w:t xml:space="preserve"> در مورد استدلال</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 xml:space="preserve">ه به عقل </w:t>
      </w:r>
      <w:r w:rsidR="00DF08BB" w:rsidRPr="00392055">
        <w:rPr>
          <w:rStyle w:val="Char0"/>
          <w:rtl/>
        </w:rPr>
        <w:t>ک</w:t>
      </w:r>
      <w:r w:rsidRPr="00392055">
        <w:rPr>
          <w:rStyle w:val="Char0"/>
          <w:rtl/>
        </w:rPr>
        <w:t>رده‌اند و گفته‌اند</w:t>
      </w:r>
      <w:r w:rsidR="00FA6048" w:rsidRPr="00392055">
        <w:rPr>
          <w:rStyle w:val="Char0"/>
          <w:rFonts w:hint="cs"/>
          <w:rtl/>
        </w:rPr>
        <w:t>:</w:t>
      </w:r>
      <w:r w:rsidRPr="00392055">
        <w:rPr>
          <w:rStyle w:val="Char0"/>
          <w:rtl/>
        </w:rPr>
        <w:t xml:space="preserve"> عوام </w:t>
      </w:r>
      <w:r w:rsidR="00FA6048" w:rsidRPr="00392055">
        <w:rPr>
          <w:rStyle w:val="Char0"/>
          <w:rFonts w:hint="cs"/>
          <w:rtl/>
        </w:rPr>
        <w:t>قادر به درک</w:t>
      </w:r>
      <w:r w:rsidR="004B2099" w:rsidRPr="00392055">
        <w:rPr>
          <w:rStyle w:val="Char0"/>
          <w:rFonts w:hint="cs"/>
          <w:rtl/>
        </w:rPr>
        <w:t xml:space="preserve"> </w:t>
      </w:r>
      <w:r w:rsidRPr="00392055">
        <w:rPr>
          <w:rStyle w:val="Char0"/>
          <w:rtl/>
        </w:rPr>
        <w:t>دل</w:t>
      </w:r>
      <w:r w:rsidR="00DF08BB" w:rsidRPr="00392055">
        <w:rPr>
          <w:rStyle w:val="Char0"/>
          <w:rtl/>
        </w:rPr>
        <w:t>ی</w:t>
      </w:r>
      <w:r w:rsidRPr="00392055">
        <w:rPr>
          <w:rStyle w:val="Char0"/>
          <w:rtl/>
        </w:rPr>
        <w:t>ل اح</w:t>
      </w:r>
      <w:r w:rsidR="00DF08BB" w:rsidRPr="00392055">
        <w:rPr>
          <w:rStyle w:val="Char0"/>
          <w:rtl/>
        </w:rPr>
        <w:t>ک</w:t>
      </w:r>
      <w:r w:rsidRPr="00392055">
        <w:rPr>
          <w:rStyle w:val="Char0"/>
          <w:rtl/>
        </w:rPr>
        <w:t>ام شرع</w:t>
      </w:r>
      <w:r w:rsidR="00DF08BB" w:rsidRPr="00392055">
        <w:rPr>
          <w:rStyle w:val="Char0"/>
          <w:rtl/>
        </w:rPr>
        <w:t>ی</w:t>
      </w:r>
      <w:r w:rsidR="00FA6048" w:rsidRPr="00392055">
        <w:rPr>
          <w:rStyle w:val="Char0"/>
          <w:rFonts w:hint="cs"/>
          <w:rtl/>
        </w:rPr>
        <w:t xml:space="preserve"> ن</w:t>
      </w:r>
      <w:r w:rsidR="00DF08BB" w:rsidRPr="00392055">
        <w:rPr>
          <w:rStyle w:val="Char0"/>
          <w:rFonts w:hint="cs"/>
          <w:rtl/>
        </w:rPr>
        <w:t>ی</w:t>
      </w:r>
      <w:r w:rsidR="00FA6048" w:rsidRPr="00392055">
        <w:rPr>
          <w:rStyle w:val="Char0"/>
          <w:rFonts w:hint="cs"/>
          <w:rtl/>
        </w:rPr>
        <w:t>ستند</w:t>
      </w:r>
      <w:r w:rsidRPr="00392055">
        <w:rPr>
          <w:rStyle w:val="Char0"/>
          <w:rtl/>
        </w:rPr>
        <w:t xml:space="preserve"> و </w:t>
      </w:r>
      <w:r w:rsidR="00FA6048" w:rsidRPr="00392055">
        <w:rPr>
          <w:rStyle w:val="Char0"/>
          <w:rFonts w:hint="cs"/>
          <w:rtl/>
        </w:rPr>
        <w:t>با</w:t>
      </w:r>
      <w:r w:rsidR="00DF08BB" w:rsidRPr="00392055">
        <w:rPr>
          <w:rStyle w:val="Char0"/>
          <w:rFonts w:hint="cs"/>
          <w:rtl/>
        </w:rPr>
        <w:t>ی</w:t>
      </w:r>
      <w:r w:rsidR="00FA6048" w:rsidRPr="00392055">
        <w:rPr>
          <w:rStyle w:val="Char0"/>
          <w:rFonts w:hint="cs"/>
          <w:rtl/>
        </w:rPr>
        <w:t xml:space="preserve">د </w:t>
      </w:r>
      <w:r w:rsidRPr="00392055">
        <w:rPr>
          <w:rStyle w:val="Char0"/>
          <w:rtl/>
        </w:rPr>
        <w:t>م</w:t>
      </w:r>
      <w:r w:rsidR="00DF08BB" w:rsidRPr="00392055">
        <w:rPr>
          <w:rStyle w:val="Char0"/>
          <w:rtl/>
        </w:rPr>
        <w:t>ک</w:t>
      </w:r>
      <w:r w:rsidRPr="00392055">
        <w:rPr>
          <w:rStyle w:val="Char0"/>
          <w:rtl/>
        </w:rPr>
        <w:t xml:space="preserve">لف شوند </w:t>
      </w:r>
      <w:r w:rsidR="00FA6048" w:rsidRPr="00392055">
        <w:rPr>
          <w:rStyle w:val="Char0"/>
          <w:rFonts w:hint="cs"/>
          <w:rtl/>
        </w:rPr>
        <w:t>تا</w:t>
      </w:r>
      <w:r w:rsidRPr="00392055">
        <w:rPr>
          <w:rStyle w:val="Char0"/>
          <w:rtl/>
        </w:rPr>
        <w:t xml:space="preserve"> به درج</w:t>
      </w:r>
      <w:r w:rsidR="00DF08BB" w:rsidRPr="00392055">
        <w:rPr>
          <w:rStyle w:val="Char0"/>
          <w:rFonts w:hint="cs"/>
          <w:rtl/>
        </w:rPr>
        <w:t>ۀ</w:t>
      </w:r>
      <w:r w:rsidRPr="00392055">
        <w:rPr>
          <w:rStyle w:val="Char0"/>
          <w:rtl/>
        </w:rPr>
        <w:t xml:space="preserve"> اجتهاد برسند تا </w:t>
      </w:r>
      <w:r w:rsidR="00FA6048" w:rsidRPr="00392055">
        <w:rPr>
          <w:rStyle w:val="Char0"/>
          <w:rFonts w:hint="cs"/>
          <w:rtl/>
        </w:rPr>
        <w:t>قادر به درک</w:t>
      </w:r>
      <w:r w:rsidRPr="00392055">
        <w:rPr>
          <w:rStyle w:val="Char0"/>
          <w:rtl/>
        </w:rPr>
        <w:t xml:space="preserve"> دل</w:t>
      </w:r>
      <w:r w:rsidR="00DF08BB" w:rsidRPr="00392055">
        <w:rPr>
          <w:rStyle w:val="Char0"/>
          <w:rtl/>
        </w:rPr>
        <w:t>ی</w:t>
      </w:r>
      <w:r w:rsidRPr="00392055">
        <w:rPr>
          <w:rStyle w:val="Char0"/>
          <w:rtl/>
        </w:rPr>
        <w:t xml:space="preserve">ل آن </w:t>
      </w:r>
      <w:r w:rsidR="00FA6048" w:rsidRPr="00392055">
        <w:rPr>
          <w:rStyle w:val="Char0"/>
          <w:rFonts w:hint="cs"/>
          <w:rtl/>
        </w:rPr>
        <w:t>شوند</w:t>
      </w:r>
      <w:r w:rsidRPr="00392055">
        <w:rPr>
          <w:rStyle w:val="Char0"/>
          <w:rtl/>
        </w:rPr>
        <w:t xml:space="preserve"> و</w:t>
      </w:r>
      <w:r w:rsidR="00751701" w:rsidRPr="00392055">
        <w:rPr>
          <w:rStyle w:val="Char0"/>
          <w:rtl/>
        </w:rPr>
        <w:t xml:space="preserve"> آنگاه </w:t>
      </w:r>
      <w:r w:rsidR="00FA6048" w:rsidRPr="00392055">
        <w:rPr>
          <w:rStyle w:val="Char0"/>
          <w:rFonts w:hint="cs"/>
          <w:rtl/>
        </w:rPr>
        <w:t xml:space="preserve">بنا به </w:t>
      </w:r>
      <w:r w:rsidRPr="00392055">
        <w:rPr>
          <w:rStyle w:val="Char0"/>
          <w:rtl/>
        </w:rPr>
        <w:t>اجتهادشان، عمل نما</w:t>
      </w:r>
      <w:r w:rsidR="00DF08BB" w:rsidRPr="00392055">
        <w:rPr>
          <w:rStyle w:val="Char0"/>
          <w:rtl/>
        </w:rPr>
        <w:t>ی</w:t>
      </w:r>
      <w:r w:rsidRPr="00392055">
        <w:rPr>
          <w:rStyle w:val="Char0"/>
          <w:rtl/>
        </w:rPr>
        <w:t>ند، با</w:t>
      </w:r>
      <w:r w:rsidR="00DF08BB" w:rsidRPr="00392055">
        <w:rPr>
          <w:rStyle w:val="Char0"/>
          <w:rtl/>
        </w:rPr>
        <w:t>ی</w:t>
      </w:r>
      <w:r w:rsidRPr="00392055">
        <w:rPr>
          <w:rStyle w:val="Char0"/>
          <w:rtl/>
        </w:rPr>
        <w:t xml:space="preserve">د گفت: </w:t>
      </w:r>
      <w:r w:rsidR="00DF08BB" w:rsidRPr="00392055">
        <w:rPr>
          <w:rStyle w:val="Char0"/>
          <w:rtl/>
        </w:rPr>
        <w:t>ک</w:t>
      </w:r>
      <w:r w:rsidRPr="00392055">
        <w:rPr>
          <w:rStyle w:val="Char0"/>
          <w:rtl/>
        </w:rPr>
        <w:t>ه امر چن</w:t>
      </w:r>
      <w:r w:rsidR="00DF08BB" w:rsidRPr="00392055">
        <w:rPr>
          <w:rStyle w:val="Char0"/>
          <w:rtl/>
        </w:rPr>
        <w:t>ی</w:t>
      </w:r>
      <w:r w:rsidRPr="00392055">
        <w:rPr>
          <w:rStyle w:val="Char0"/>
          <w:rtl/>
        </w:rPr>
        <w:t>ن ن</w:t>
      </w:r>
      <w:r w:rsidR="00DF08BB" w:rsidRPr="00392055">
        <w:rPr>
          <w:rStyle w:val="Char0"/>
          <w:rtl/>
        </w:rPr>
        <w:t>ی</w:t>
      </w:r>
      <w:r w:rsidRPr="00392055">
        <w:rPr>
          <w:rStyle w:val="Char0"/>
          <w:rtl/>
        </w:rPr>
        <w:t>ست؛ ز</w:t>
      </w:r>
      <w:r w:rsidR="00DF08BB" w:rsidRPr="00392055">
        <w:rPr>
          <w:rStyle w:val="Char0"/>
          <w:rtl/>
        </w:rPr>
        <w:t>ی</w:t>
      </w:r>
      <w:r w:rsidRPr="00392055">
        <w:rPr>
          <w:rStyle w:val="Char0"/>
          <w:rtl/>
        </w:rPr>
        <w:t>را واسطه‌ا</w:t>
      </w:r>
      <w:r w:rsidR="00DF08BB" w:rsidRPr="00392055">
        <w:rPr>
          <w:rStyle w:val="Char0"/>
          <w:rtl/>
        </w:rPr>
        <w:t>ی</w:t>
      </w:r>
      <w:r w:rsidRPr="00392055">
        <w:rPr>
          <w:rStyle w:val="Char0"/>
          <w:rtl/>
        </w:rPr>
        <w:t xml:space="preserve"> در ب</w:t>
      </w:r>
      <w:r w:rsidR="00DF08BB" w:rsidRPr="00392055">
        <w:rPr>
          <w:rStyle w:val="Char0"/>
          <w:rtl/>
        </w:rPr>
        <w:t>ی</w:t>
      </w:r>
      <w:r w:rsidRPr="00392055">
        <w:rPr>
          <w:rStyle w:val="Char0"/>
          <w:rtl/>
        </w:rPr>
        <w:t>ن اجتهاد و تقل</w:t>
      </w:r>
      <w:r w:rsidR="00DF08BB" w:rsidRPr="00392055">
        <w:rPr>
          <w:rStyle w:val="Char0"/>
          <w:rtl/>
        </w:rPr>
        <w:t>ی</w:t>
      </w:r>
      <w:r w:rsidRPr="00392055">
        <w:rPr>
          <w:rStyle w:val="Char0"/>
          <w:rtl/>
        </w:rPr>
        <w:t>د وجود دارد و آن سؤال جاهل از عالم درباره</w:t>
      </w:r>
      <w:r w:rsidR="00AC2D37" w:rsidRPr="00392055">
        <w:rPr>
          <w:rStyle w:val="Char0"/>
          <w:rtl/>
        </w:rPr>
        <w:t xml:space="preserve"> </w:t>
      </w:r>
      <w:r w:rsidRPr="00392055">
        <w:rPr>
          <w:rStyle w:val="Char0"/>
          <w:rtl/>
        </w:rPr>
        <w:t>مسائل و حوادث شرع</w:t>
      </w:r>
      <w:r w:rsidR="00DF08BB" w:rsidRPr="00392055">
        <w:rPr>
          <w:rStyle w:val="Char0"/>
          <w:rtl/>
        </w:rPr>
        <w:t>ی</w:t>
      </w:r>
      <w:r w:rsidRPr="00392055">
        <w:rPr>
          <w:rStyle w:val="Char0"/>
          <w:rtl/>
        </w:rPr>
        <w:t>‌ا</w:t>
      </w:r>
      <w:r w:rsidR="00DF08BB" w:rsidRPr="00392055">
        <w:rPr>
          <w:rStyle w:val="Char0"/>
          <w:rtl/>
        </w:rPr>
        <w:t>ی</w:t>
      </w:r>
      <w:r w:rsidRPr="00392055">
        <w:rPr>
          <w:rStyle w:val="Char0"/>
          <w:rtl/>
        </w:rPr>
        <w:t xml:space="preserve"> </w:t>
      </w:r>
      <w:r w:rsidR="00FA6048" w:rsidRPr="00392055">
        <w:rPr>
          <w:rStyle w:val="Char0"/>
          <w:rFonts w:hint="cs"/>
          <w:rtl/>
        </w:rPr>
        <w:t xml:space="preserve">است </w:t>
      </w:r>
      <w:r w:rsidR="00DF08BB" w:rsidRPr="00392055">
        <w:rPr>
          <w:rStyle w:val="Char0"/>
          <w:rtl/>
        </w:rPr>
        <w:t>ک</w:t>
      </w:r>
      <w:r w:rsidRPr="00392055">
        <w:rPr>
          <w:rStyle w:val="Char0"/>
          <w:rtl/>
        </w:rPr>
        <w:t>ه برا</w:t>
      </w:r>
      <w:r w:rsidR="00DF08BB" w:rsidRPr="00392055">
        <w:rPr>
          <w:rStyle w:val="Char0"/>
          <w:rtl/>
        </w:rPr>
        <w:t>ی</w:t>
      </w:r>
      <w:r w:rsidR="00FA6048" w:rsidRPr="00392055">
        <w:rPr>
          <w:rStyle w:val="Char0"/>
          <w:rFonts w:hint="cs"/>
          <w:rtl/>
        </w:rPr>
        <w:t xml:space="preserve"> و</w:t>
      </w:r>
      <w:r w:rsidR="00DF08BB" w:rsidRPr="00392055">
        <w:rPr>
          <w:rStyle w:val="Char0"/>
          <w:rFonts w:hint="cs"/>
          <w:rtl/>
        </w:rPr>
        <w:t>ی</w:t>
      </w:r>
      <w:r w:rsidR="00FA6048" w:rsidRPr="00392055">
        <w:rPr>
          <w:rStyle w:val="Char0"/>
          <w:rFonts w:hint="cs"/>
          <w:rtl/>
        </w:rPr>
        <w:t xml:space="preserve"> به وجود </w:t>
      </w:r>
      <w:r w:rsidRPr="00392055">
        <w:rPr>
          <w:rStyle w:val="Char0"/>
          <w:rtl/>
        </w:rPr>
        <w:t>م</w:t>
      </w:r>
      <w:r w:rsidR="00DF08BB" w:rsidRPr="00392055">
        <w:rPr>
          <w:rStyle w:val="Char0"/>
          <w:rtl/>
        </w:rPr>
        <w:t>ی</w:t>
      </w:r>
      <w:r w:rsidRPr="00392055">
        <w:rPr>
          <w:rStyle w:val="Char0"/>
          <w:rtl/>
        </w:rPr>
        <w:t>‌آ</w:t>
      </w:r>
      <w:r w:rsidR="00DF08BB" w:rsidRPr="00392055">
        <w:rPr>
          <w:rStyle w:val="Char0"/>
          <w:rtl/>
        </w:rPr>
        <w:t>ی</w:t>
      </w:r>
      <w:r w:rsidRPr="00392055">
        <w:rPr>
          <w:rStyle w:val="Char0"/>
          <w:rtl/>
        </w:rPr>
        <w:t>د؛ نه ا</w:t>
      </w:r>
      <w:r w:rsidR="00DF08BB" w:rsidRPr="00392055">
        <w:rPr>
          <w:rStyle w:val="Char0"/>
          <w:rtl/>
        </w:rPr>
        <w:t>ی</w:t>
      </w:r>
      <w:r w:rsidRPr="00392055">
        <w:rPr>
          <w:rStyle w:val="Char0"/>
          <w:rtl/>
        </w:rPr>
        <w:t>ن</w:t>
      </w:r>
      <w:r w:rsidR="00DF08BB" w:rsidRPr="00392055">
        <w:rPr>
          <w:rStyle w:val="Char0"/>
          <w:rtl/>
        </w:rPr>
        <w:t>ک</w:t>
      </w:r>
      <w:r w:rsidRPr="00392055">
        <w:rPr>
          <w:rStyle w:val="Char0"/>
          <w:rtl/>
        </w:rPr>
        <w:t>ه از رأ</w:t>
      </w:r>
      <w:r w:rsidR="00DF08BB" w:rsidRPr="00392055">
        <w:rPr>
          <w:rStyle w:val="Char0"/>
          <w:rtl/>
        </w:rPr>
        <w:t>ی</w:t>
      </w:r>
      <w:r w:rsidRPr="00392055">
        <w:rPr>
          <w:rStyle w:val="Char0"/>
          <w:rtl/>
        </w:rPr>
        <w:t xml:space="preserve"> و اجتهاد محضشان سؤال </w:t>
      </w:r>
      <w:r w:rsidR="00DF08BB" w:rsidRPr="00392055">
        <w:rPr>
          <w:rStyle w:val="Char0"/>
          <w:rtl/>
        </w:rPr>
        <w:t>ک</w:t>
      </w:r>
      <w:r w:rsidRPr="00392055">
        <w:rPr>
          <w:rStyle w:val="Char0"/>
          <w:rtl/>
        </w:rPr>
        <w:t>نند.</w:t>
      </w:r>
      <w:r w:rsidRPr="006933B2">
        <w:rPr>
          <w:rStyle w:val="FootnoteReference"/>
          <w:rFonts w:cs="IRNazli"/>
          <w:sz w:val="32"/>
          <w:rtl/>
        </w:rPr>
        <w:t>(</w:t>
      </w:r>
      <w:r w:rsidRPr="006933B2">
        <w:rPr>
          <w:rStyle w:val="FootnoteReference"/>
          <w:rFonts w:cs="IRNazli"/>
          <w:sz w:val="32"/>
          <w:rtl/>
        </w:rPr>
        <w:footnoteReference w:id="353"/>
      </w:r>
      <w:r w:rsidRPr="006933B2">
        <w:rPr>
          <w:rStyle w:val="FootnoteReference"/>
          <w:rFonts w:cs="IRNazli"/>
          <w:sz w:val="32"/>
          <w:rtl/>
        </w:rPr>
        <w:t>)</w:t>
      </w:r>
    </w:p>
    <w:p w:rsidR="006D4AE3" w:rsidRPr="00D85A4D" w:rsidRDefault="00E11DC7" w:rsidP="00392055">
      <w:pPr>
        <w:spacing w:line="240" w:lineRule="auto"/>
        <w:ind w:firstLine="284"/>
        <w:jc w:val="both"/>
        <w:rPr>
          <w:rStyle w:val="Char0"/>
          <w:spacing w:val="-2"/>
          <w:rtl/>
        </w:rPr>
      </w:pPr>
      <w:r w:rsidRPr="00D85A4D">
        <w:rPr>
          <w:rStyle w:val="Char0"/>
          <w:spacing w:val="-2"/>
          <w:rtl/>
        </w:rPr>
        <w:t xml:space="preserve">در مورد اقوال و عمل </w:t>
      </w:r>
      <w:r w:rsidR="00183994" w:rsidRPr="00D85A4D">
        <w:rPr>
          <w:rStyle w:val="Char0"/>
          <w:spacing w:val="-2"/>
          <w:rtl/>
        </w:rPr>
        <w:t>صحابه</w:t>
      </w:r>
      <w:r w:rsidR="00BD4800" w:rsidRPr="00392055">
        <w:rPr>
          <w:rStyle w:val="Char0"/>
          <w:rFonts w:cs="CTraditional Arabic" w:hint="cs"/>
          <w:spacing w:val="-2"/>
          <w:rtl/>
        </w:rPr>
        <w:t>ش</w:t>
      </w:r>
      <w:r w:rsidRPr="00D85A4D">
        <w:rPr>
          <w:rStyle w:val="Char0"/>
          <w:spacing w:val="-2"/>
          <w:rtl/>
        </w:rPr>
        <w:t xml:space="preserve"> </w:t>
      </w:r>
      <w:r w:rsidR="00DF08BB" w:rsidRPr="00D85A4D">
        <w:rPr>
          <w:rStyle w:val="Char0"/>
          <w:spacing w:val="-2"/>
          <w:rtl/>
        </w:rPr>
        <w:t>ک</w:t>
      </w:r>
      <w:r w:rsidRPr="00D85A4D">
        <w:rPr>
          <w:rStyle w:val="Char0"/>
          <w:spacing w:val="-2"/>
          <w:rtl/>
        </w:rPr>
        <w:t xml:space="preserve">ه به آن استدلال </w:t>
      </w:r>
      <w:r w:rsidR="00DF08BB" w:rsidRPr="00D85A4D">
        <w:rPr>
          <w:rStyle w:val="Char0"/>
          <w:spacing w:val="-2"/>
          <w:rtl/>
        </w:rPr>
        <w:t>ک</w:t>
      </w:r>
      <w:r w:rsidRPr="00D85A4D">
        <w:rPr>
          <w:rStyle w:val="Char0"/>
          <w:spacing w:val="-2"/>
          <w:rtl/>
        </w:rPr>
        <w:t>رده‌اند، با</w:t>
      </w:r>
      <w:r w:rsidR="00DF08BB" w:rsidRPr="00D85A4D">
        <w:rPr>
          <w:rStyle w:val="Char0"/>
          <w:spacing w:val="-2"/>
          <w:rtl/>
        </w:rPr>
        <w:t>ی</w:t>
      </w:r>
      <w:r w:rsidRPr="00D85A4D">
        <w:rPr>
          <w:rStyle w:val="Char0"/>
          <w:spacing w:val="-2"/>
          <w:rtl/>
        </w:rPr>
        <w:t>د گفت: آنان سنت پ</w:t>
      </w:r>
      <w:r w:rsidR="00DF08BB" w:rsidRPr="00D85A4D">
        <w:rPr>
          <w:rStyle w:val="Char0"/>
          <w:spacing w:val="-2"/>
          <w:rtl/>
        </w:rPr>
        <w:t>ی</w:t>
      </w:r>
      <w:r w:rsidRPr="00D85A4D">
        <w:rPr>
          <w:rStyle w:val="Char0"/>
          <w:spacing w:val="-2"/>
          <w:rtl/>
        </w:rPr>
        <w:t>امبر</w:t>
      </w:r>
      <w:r w:rsidR="00BD4800" w:rsidRPr="00D85A4D">
        <w:rPr>
          <w:rStyle w:val="Char0"/>
          <w:rFonts w:cs="CTraditional Arabic"/>
          <w:spacing w:val="-2"/>
          <w:rtl/>
        </w:rPr>
        <w:t xml:space="preserve"> ج</w:t>
      </w:r>
      <w:r w:rsidRPr="00D85A4D">
        <w:rPr>
          <w:rStyle w:val="Char0"/>
          <w:spacing w:val="-2"/>
          <w:rtl/>
        </w:rPr>
        <w:t xml:space="preserve"> را رها نم</w:t>
      </w:r>
      <w:r w:rsidR="00DF08BB" w:rsidRPr="00D85A4D">
        <w:rPr>
          <w:rStyle w:val="Char0"/>
          <w:spacing w:val="-2"/>
          <w:rtl/>
        </w:rPr>
        <w:t>ی</w:t>
      </w:r>
      <w:r w:rsidRPr="00D85A4D">
        <w:rPr>
          <w:rStyle w:val="Char0"/>
          <w:spacing w:val="-2"/>
          <w:rtl/>
        </w:rPr>
        <w:t>‌</w:t>
      </w:r>
      <w:r w:rsidR="00DF08BB" w:rsidRPr="00D85A4D">
        <w:rPr>
          <w:rStyle w:val="Char0"/>
          <w:spacing w:val="-2"/>
          <w:rtl/>
        </w:rPr>
        <w:t>ک</w:t>
      </w:r>
      <w:r w:rsidRPr="00D85A4D">
        <w:rPr>
          <w:rStyle w:val="Char0"/>
          <w:spacing w:val="-2"/>
          <w:rtl/>
        </w:rPr>
        <w:t xml:space="preserve">ردند و </w:t>
      </w:r>
      <w:r w:rsidR="00FA6048" w:rsidRPr="00D85A4D">
        <w:rPr>
          <w:rStyle w:val="Char0"/>
          <w:rFonts w:hint="cs"/>
          <w:spacing w:val="-2"/>
          <w:rtl/>
        </w:rPr>
        <w:t xml:space="preserve">با تعمق در </w:t>
      </w:r>
      <w:r w:rsidRPr="00D85A4D">
        <w:rPr>
          <w:rStyle w:val="Char0"/>
          <w:spacing w:val="-2"/>
          <w:rtl/>
        </w:rPr>
        <w:t>روش و س</w:t>
      </w:r>
      <w:r w:rsidR="00DF08BB" w:rsidRPr="00D85A4D">
        <w:rPr>
          <w:rStyle w:val="Char0"/>
          <w:spacing w:val="-2"/>
          <w:rtl/>
        </w:rPr>
        <w:t>ی</w:t>
      </w:r>
      <w:r w:rsidRPr="00D85A4D">
        <w:rPr>
          <w:rStyle w:val="Char0"/>
          <w:spacing w:val="-2"/>
          <w:rtl/>
        </w:rPr>
        <w:t xml:space="preserve">رت آنان، </w:t>
      </w:r>
      <w:r w:rsidR="00FA6048" w:rsidRPr="00D85A4D">
        <w:rPr>
          <w:rStyle w:val="Char0"/>
          <w:rFonts w:hint="cs"/>
          <w:spacing w:val="-2"/>
          <w:rtl/>
        </w:rPr>
        <w:t>ا</w:t>
      </w:r>
      <w:r w:rsidR="00DF08BB" w:rsidRPr="00D85A4D">
        <w:rPr>
          <w:rStyle w:val="Char0"/>
          <w:rFonts w:hint="cs"/>
          <w:spacing w:val="-2"/>
          <w:rtl/>
        </w:rPr>
        <w:t>ی</w:t>
      </w:r>
      <w:r w:rsidR="00FA6048" w:rsidRPr="00D85A4D">
        <w:rPr>
          <w:rStyle w:val="Char0"/>
          <w:rFonts w:hint="cs"/>
          <w:spacing w:val="-2"/>
          <w:rtl/>
        </w:rPr>
        <w:t>ن مسئله آشکار</w:t>
      </w:r>
      <w:r w:rsidR="00AD12CB" w:rsidRPr="00D85A4D">
        <w:rPr>
          <w:rStyle w:val="Char0"/>
          <w:rFonts w:hint="cs"/>
          <w:spacing w:val="-2"/>
          <w:rtl/>
        </w:rPr>
        <w:t xml:space="preserve"> م</w:t>
      </w:r>
      <w:r w:rsidR="00DF08BB" w:rsidRPr="00D85A4D">
        <w:rPr>
          <w:rStyle w:val="Char0"/>
          <w:rFonts w:hint="cs"/>
          <w:spacing w:val="-2"/>
          <w:rtl/>
        </w:rPr>
        <w:t>ی</w:t>
      </w:r>
      <w:r w:rsidR="00AD12CB" w:rsidRPr="00D85A4D">
        <w:rPr>
          <w:rStyle w:val="Char0"/>
          <w:rFonts w:hint="cs"/>
          <w:spacing w:val="-2"/>
          <w:rtl/>
        </w:rPr>
        <w:t>‌</w:t>
      </w:r>
      <w:r w:rsidR="00FA6048" w:rsidRPr="00D85A4D">
        <w:rPr>
          <w:rStyle w:val="Char0"/>
          <w:rFonts w:hint="cs"/>
          <w:spacing w:val="-2"/>
          <w:rtl/>
        </w:rPr>
        <w:t xml:space="preserve">شود </w:t>
      </w:r>
      <w:r w:rsidR="00DF08BB" w:rsidRPr="00D85A4D">
        <w:rPr>
          <w:rStyle w:val="Char0"/>
          <w:spacing w:val="-2"/>
          <w:rtl/>
        </w:rPr>
        <w:t>ک</w:t>
      </w:r>
      <w:r w:rsidRPr="00D85A4D">
        <w:rPr>
          <w:rStyle w:val="Char0"/>
          <w:spacing w:val="-2"/>
          <w:rtl/>
        </w:rPr>
        <w:t xml:space="preserve">ه </w:t>
      </w:r>
      <w:r w:rsidR="00FA6048" w:rsidRPr="00D85A4D">
        <w:rPr>
          <w:rStyle w:val="Char0"/>
          <w:rFonts w:hint="cs"/>
          <w:spacing w:val="-2"/>
          <w:rtl/>
        </w:rPr>
        <w:t>آنان</w:t>
      </w:r>
      <w:r w:rsidRPr="00D85A4D">
        <w:rPr>
          <w:rStyle w:val="Char0"/>
          <w:spacing w:val="-2"/>
          <w:rtl/>
        </w:rPr>
        <w:t xml:space="preserve"> سنت پ</w:t>
      </w:r>
      <w:r w:rsidR="00DF08BB" w:rsidRPr="00D85A4D">
        <w:rPr>
          <w:rStyle w:val="Char0"/>
          <w:spacing w:val="-2"/>
          <w:rtl/>
        </w:rPr>
        <w:t>ی</w:t>
      </w:r>
      <w:r w:rsidRPr="00D85A4D">
        <w:rPr>
          <w:rStyle w:val="Char0"/>
          <w:spacing w:val="-2"/>
          <w:rtl/>
        </w:rPr>
        <w:t>امبر</w:t>
      </w:r>
      <w:r w:rsidR="00BD4800" w:rsidRPr="00D85A4D">
        <w:rPr>
          <w:rStyle w:val="Char0"/>
          <w:rFonts w:cs="CTraditional Arabic"/>
          <w:spacing w:val="-2"/>
          <w:rtl/>
        </w:rPr>
        <w:t xml:space="preserve"> ج</w:t>
      </w:r>
      <w:r w:rsidRPr="00D85A4D">
        <w:rPr>
          <w:rStyle w:val="Char0"/>
          <w:spacing w:val="-2"/>
          <w:rtl/>
        </w:rPr>
        <w:t xml:space="preserve"> را </w:t>
      </w:r>
      <w:r w:rsidR="001C628A" w:rsidRPr="00D85A4D">
        <w:rPr>
          <w:rStyle w:val="Char0"/>
          <w:spacing w:val="-2"/>
          <w:rtl/>
        </w:rPr>
        <w:t>به خاطر</w:t>
      </w:r>
      <w:r w:rsidRPr="00D85A4D">
        <w:rPr>
          <w:rStyle w:val="Char0"/>
          <w:spacing w:val="-2"/>
          <w:rtl/>
        </w:rPr>
        <w:t xml:space="preserve"> قول احد</w:t>
      </w:r>
      <w:r w:rsidR="00DF08BB" w:rsidRPr="00D85A4D">
        <w:rPr>
          <w:rStyle w:val="Char0"/>
          <w:spacing w:val="-2"/>
          <w:rtl/>
        </w:rPr>
        <w:t>ی</w:t>
      </w:r>
      <w:r w:rsidRPr="00D85A4D">
        <w:rPr>
          <w:rStyle w:val="Char0"/>
          <w:spacing w:val="-2"/>
          <w:rtl/>
        </w:rPr>
        <w:t>- هر</w:t>
      </w:r>
      <w:r w:rsidR="00DF08BB" w:rsidRPr="00D85A4D">
        <w:rPr>
          <w:rStyle w:val="Char0"/>
          <w:spacing w:val="-2"/>
          <w:rtl/>
        </w:rPr>
        <w:t>ک</w:t>
      </w:r>
      <w:r w:rsidRPr="00D85A4D">
        <w:rPr>
          <w:rStyle w:val="Char0"/>
          <w:spacing w:val="-2"/>
          <w:rtl/>
        </w:rPr>
        <w:t>س</w:t>
      </w:r>
      <w:r w:rsidR="00DF08BB" w:rsidRPr="00D85A4D">
        <w:rPr>
          <w:rStyle w:val="Char0"/>
          <w:spacing w:val="-2"/>
          <w:rtl/>
        </w:rPr>
        <w:t>ی</w:t>
      </w:r>
      <w:r w:rsidRPr="00D85A4D">
        <w:rPr>
          <w:rStyle w:val="Char0"/>
          <w:spacing w:val="-2"/>
          <w:rtl/>
        </w:rPr>
        <w:t xml:space="preserve"> </w:t>
      </w:r>
      <w:r w:rsidR="00DF08BB" w:rsidRPr="00D85A4D">
        <w:rPr>
          <w:rStyle w:val="Char0"/>
          <w:spacing w:val="-2"/>
          <w:rtl/>
        </w:rPr>
        <w:t>ک</w:t>
      </w:r>
      <w:r w:rsidRPr="00D85A4D">
        <w:rPr>
          <w:rStyle w:val="Char0"/>
          <w:spacing w:val="-2"/>
          <w:rtl/>
        </w:rPr>
        <w:t>ه باشد- رها نم</w:t>
      </w:r>
      <w:r w:rsidR="00DF08BB" w:rsidRPr="00D85A4D">
        <w:rPr>
          <w:rStyle w:val="Char0"/>
          <w:spacing w:val="-2"/>
          <w:rtl/>
        </w:rPr>
        <w:t>ی</w:t>
      </w:r>
      <w:r w:rsidRPr="00D85A4D">
        <w:rPr>
          <w:rStyle w:val="Char0"/>
          <w:spacing w:val="-2"/>
          <w:rtl/>
        </w:rPr>
        <w:t>‌</w:t>
      </w:r>
      <w:r w:rsidR="00DF08BB" w:rsidRPr="00D85A4D">
        <w:rPr>
          <w:rStyle w:val="Char0"/>
          <w:spacing w:val="-2"/>
          <w:rtl/>
        </w:rPr>
        <w:t>ک</w:t>
      </w:r>
      <w:r w:rsidRPr="00D85A4D">
        <w:rPr>
          <w:rStyle w:val="Char0"/>
          <w:spacing w:val="-2"/>
          <w:rtl/>
        </w:rPr>
        <w:t>ردند. ابن عمر قول عمر را زمان</w:t>
      </w:r>
      <w:r w:rsidR="00DF08BB" w:rsidRPr="00D85A4D">
        <w:rPr>
          <w:rStyle w:val="Char0"/>
          <w:spacing w:val="-2"/>
          <w:rtl/>
        </w:rPr>
        <w:t>ی</w:t>
      </w:r>
      <w:r w:rsidRPr="00D85A4D">
        <w:rPr>
          <w:rStyle w:val="Char0"/>
          <w:spacing w:val="-2"/>
          <w:rtl/>
        </w:rPr>
        <w:t xml:space="preserve"> </w:t>
      </w:r>
      <w:r w:rsidR="00DF08BB" w:rsidRPr="00D85A4D">
        <w:rPr>
          <w:rStyle w:val="Char0"/>
          <w:spacing w:val="-2"/>
          <w:rtl/>
        </w:rPr>
        <w:t>ک</w:t>
      </w:r>
      <w:r w:rsidRPr="00D85A4D">
        <w:rPr>
          <w:rStyle w:val="Char0"/>
          <w:spacing w:val="-2"/>
          <w:rtl/>
        </w:rPr>
        <w:t>ه سنت پ</w:t>
      </w:r>
      <w:r w:rsidR="00DF08BB" w:rsidRPr="00D85A4D">
        <w:rPr>
          <w:rStyle w:val="Char0"/>
          <w:spacing w:val="-2"/>
          <w:rtl/>
        </w:rPr>
        <w:t>ی</w:t>
      </w:r>
      <w:r w:rsidRPr="00D85A4D">
        <w:rPr>
          <w:rStyle w:val="Char0"/>
          <w:spacing w:val="-2"/>
          <w:rtl/>
        </w:rPr>
        <w:t>امبر</w:t>
      </w:r>
      <w:r w:rsidR="00BD4800" w:rsidRPr="00D85A4D">
        <w:rPr>
          <w:rStyle w:val="Char0"/>
          <w:rFonts w:cs="CTraditional Arabic"/>
          <w:spacing w:val="-2"/>
          <w:rtl/>
        </w:rPr>
        <w:t xml:space="preserve"> ج</w:t>
      </w:r>
      <w:r w:rsidRPr="00D85A4D">
        <w:rPr>
          <w:rStyle w:val="Char0"/>
          <w:spacing w:val="-2"/>
          <w:rtl/>
        </w:rPr>
        <w:t xml:space="preserve"> برا</w:t>
      </w:r>
      <w:r w:rsidR="00DF08BB" w:rsidRPr="00D85A4D">
        <w:rPr>
          <w:rStyle w:val="Char0"/>
          <w:spacing w:val="-2"/>
          <w:rtl/>
        </w:rPr>
        <w:t>ی</w:t>
      </w:r>
      <w:r w:rsidRPr="00D85A4D">
        <w:rPr>
          <w:rStyle w:val="Char0"/>
          <w:spacing w:val="-2"/>
          <w:rtl/>
        </w:rPr>
        <w:t>ش آش</w:t>
      </w:r>
      <w:r w:rsidR="00DF08BB" w:rsidRPr="00D85A4D">
        <w:rPr>
          <w:rStyle w:val="Char0"/>
          <w:spacing w:val="-2"/>
          <w:rtl/>
        </w:rPr>
        <w:t>ک</w:t>
      </w:r>
      <w:r w:rsidRPr="00D85A4D">
        <w:rPr>
          <w:rStyle w:val="Char0"/>
          <w:spacing w:val="-2"/>
          <w:rtl/>
        </w:rPr>
        <w:t xml:space="preserve">ار </w:t>
      </w:r>
      <w:r w:rsidR="00824FCF" w:rsidRPr="00D85A4D">
        <w:rPr>
          <w:rStyle w:val="Char0"/>
          <w:rFonts w:hint="cs"/>
          <w:spacing w:val="-2"/>
          <w:rtl/>
        </w:rPr>
        <w:t>شد</w:t>
      </w:r>
      <w:r w:rsidRPr="00D85A4D">
        <w:rPr>
          <w:rStyle w:val="Char0"/>
          <w:spacing w:val="-2"/>
          <w:rtl/>
        </w:rPr>
        <w:t>،</w:t>
      </w:r>
      <w:r w:rsidR="00FA6048" w:rsidRPr="00D85A4D">
        <w:rPr>
          <w:rStyle w:val="Char0"/>
          <w:spacing w:val="-2"/>
          <w:rtl/>
        </w:rPr>
        <w:t xml:space="preserve"> رها </w:t>
      </w:r>
      <w:r w:rsidR="00824FCF" w:rsidRPr="00D85A4D">
        <w:rPr>
          <w:rStyle w:val="Char0"/>
          <w:rFonts w:hint="cs"/>
          <w:spacing w:val="-2"/>
          <w:rtl/>
        </w:rPr>
        <w:t>کرد.</w:t>
      </w:r>
      <w:r w:rsidRPr="00D85A4D">
        <w:rPr>
          <w:rStyle w:val="Char0"/>
          <w:spacing w:val="-2"/>
          <w:rtl/>
        </w:rPr>
        <w:t xml:space="preserve"> ابن‌عباس در بحث با هر</w:t>
      </w:r>
      <w:r w:rsidR="00DF08BB" w:rsidRPr="00D85A4D">
        <w:rPr>
          <w:rStyle w:val="Char0"/>
          <w:spacing w:val="-2"/>
          <w:rtl/>
        </w:rPr>
        <w:t>ک</w:t>
      </w:r>
      <w:r w:rsidRPr="00D85A4D">
        <w:rPr>
          <w:rStyle w:val="Char0"/>
          <w:spacing w:val="-2"/>
          <w:rtl/>
        </w:rPr>
        <w:t>س</w:t>
      </w:r>
      <w:r w:rsidR="00DF08BB" w:rsidRPr="00D85A4D">
        <w:rPr>
          <w:rStyle w:val="Char0"/>
          <w:spacing w:val="-2"/>
          <w:rtl/>
        </w:rPr>
        <w:t>ی</w:t>
      </w:r>
      <w:r w:rsidRPr="00D85A4D">
        <w:rPr>
          <w:rStyle w:val="Char0"/>
          <w:spacing w:val="-2"/>
          <w:rtl/>
        </w:rPr>
        <w:t xml:space="preserve"> در مس</w:t>
      </w:r>
      <w:r w:rsidR="00824FCF" w:rsidRPr="00D85A4D">
        <w:rPr>
          <w:rStyle w:val="Char0"/>
          <w:rFonts w:hint="cs"/>
          <w:spacing w:val="-2"/>
          <w:rtl/>
        </w:rPr>
        <w:t>ئ</w:t>
      </w:r>
      <w:r w:rsidRPr="00D85A4D">
        <w:rPr>
          <w:rStyle w:val="Char0"/>
          <w:spacing w:val="-2"/>
          <w:rtl/>
        </w:rPr>
        <w:t>له‌ا</w:t>
      </w:r>
      <w:r w:rsidR="00DF08BB" w:rsidRPr="00D85A4D">
        <w:rPr>
          <w:rStyle w:val="Char0"/>
          <w:spacing w:val="-2"/>
          <w:rtl/>
        </w:rPr>
        <w:t>ی</w:t>
      </w:r>
      <w:r w:rsidRPr="00D85A4D">
        <w:rPr>
          <w:rStyle w:val="Char0"/>
          <w:spacing w:val="-2"/>
          <w:rtl/>
        </w:rPr>
        <w:t xml:space="preserve"> </w:t>
      </w:r>
      <w:r w:rsidR="00DF08BB" w:rsidRPr="00D85A4D">
        <w:rPr>
          <w:rStyle w:val="Char0"/>
          <w:spacing w:val="-2"/>
          <w:rtl/>
        </w:rPr>
        <w:t>ک</w:t>
      </w:r>
      <w:r w:rsidRPr="00D85A4D">
        <w:rPr>
          <w:rStyle w:val="Char0"/>
          <w:spacing w:val="-2"/>
          <w:rtl/>
        </w:rPr>
        <w:t>ه به سنت پ</w:t>
      </w:r>
      <w:r w:rsidR="00DF08BB" w:rsidRPr="00D85A4D">
        <w:rPr>
          <w:rStyle w:val="Char0"/>
          <w:spacing w:val="-2"/>
          <w:rtl/>
        </w:rPr>
        <w:t>ی</w:t>
      </w:r>
      <w:r w:rsidRPr="00D85A4D">
        <w:rPr>
          <w:rStyle w:val="Char0"/>
          <w:spacing w:val="-2"/>
          <w:rtl/>
        </w:rPr>
        <w:t>امبر</w:t>
      </w:r>
      <w:r w:rsidR="00BD4800" w:rsidRPr="00D85A4D">
        <w:rPr>
          <w:rStyle w:val="Char0"/>
          <w:rFonts w:cs="CTraditional Arabic"/>
          <w:spacing w:val="-2"/>
          <w:rtl/>
        </w:rPr>
        <w:t xml:space="preserve"> ج</w:t>
      </w:r>
      <w:r w:rsidR="004B2099" w:rsidRPr="00D85A4D">
        <w:rPr>
          <w:rStyle w:val="Char0"/>
          <w:spacing w:val="-2"/>
          <w:rtl/>
        </w:rPr>
        <w:t xml:space="preserve"> </w:t>
      </w:r>
      <w:r w:rsidRPr="00D85A4D">
        <w:rPr>
          <w:rStyle w:val="Char0"/>
          <w:spacing w:val="-2"/>
          <w:rtl/>
        </w:rPr>
        <w:t>م</w:t>
      </w:r>
      <w:r w:rsidR="00DF08BB" w:rsidRPr="00D85A4D">
        <w:rPr>
          <w:rStyle w:val="Char0"/>
          <w:spacing w:val="-2"/>
          <w:rtl/>
        </w:rPr>
        <w:t>ی</w:t>
      </w:r>
      <w:r w:rsidRPr="00D85A4D">
        <w:rPr>
          <w:rStyle w:val="Char0"/>
          <w:spacing w:val="-2"/>
          <w:rtl/>
        </w:rPr>
        <w:t>‌رس</w:t>
      </w:r>
      <w:r w:rsidR="00DF08BB" w:rsidRPr="00D85A4D">
        <w:rPr>
          <w:rStyle w:val="Char0"/>
          <w:spacing w:val="-2"/>
          <w:rtl/>
        </w:rPr>
        <w:t>ی</w:t>
      </w:r>
      <w:r w:rsidRPr="00D85A4D">
        <w:rPr>
          <w:rStyle w:val="Char0"/>
          <w:spacing w:val="-2"/>
          <w:rtl/>
        </w:rPr>
        <w:t>د و طرفش م</w:t>
      </w:r>
      <w:r w:rsidR="00DF08BB" w:rsidRPr="00D85A4D">
        <w:rPr>
          <w:rStyle w:val="Char0"/>
          <w:spacing w:val="-2"/>
          <w:rtl/>
        </w:rPr>
        <w:t>ی</w:t>
      </w:r>
      <w:r w:rsidRPr="00D85A4D">
        <w:rPr>
          <w:rStyle w:val="Char0"/>
          <w:spacing w:val="-2"/>
          <w:rtl/>
        </w:rPr>
        <w:t>‌گفت: ابوب</w:t>
      </w:r>
      <w:r w:rsidR="00DF08BB" w:rsidRPr="00D85A4D">
        <w:rPr>
          <w:rStyle w:val="Char0"/>
          <w:spacing w:val="-2"/>
          <w:rtl/>
        </w:rPr>
        <w:t>ک</w:t>
      </w:r>
      <w:r w:rsidRPr="00D85A4D">
        <w:rPr>
          <w:rStyle w:val="Char0"/>
          <w:spacing w:val="-2"/>
          <w:rtl/>
        </w:rPr>
        <w:t>ر و عمر ا</w:t>
      </w:r>
      <w:r w:rsidR="00DF08BB" w:rsidRPr="00D85A4D">
        <w:rPr>
          <w:rStyle w:val="Char0"/>
          <w:spacing w:val="-2"/>
          <w:rtl/>
        </w:rPr>
        <w:t>ی</w:t>
      </w:r>
      <w:r w:rsidRPr="00D85A4D">
        <w:rPr>
          <w:rStyle w:val="Char0"/>
          <w:spacing w:val="-2"/>
          <w:rtl/>
        </w:rPr>
        <w:t xml:space="preserve">ن را گفته است، مخالفت </w:t>
      </w:r>
      <w:r w:rsidR="00DF08BB" w:rsidRPr="00D85A4D">
        <w:rPr>
          <w:rStyle w:val="Char0"/>
          <w:spacing w:val="-2"/>
          <w:rtl/>
        </w:rPr>
        <w:t>ک</w:t>
      </w:r>
      <w:r w:rsidRPr="00D85A4D">
        <w:rPr>
          <w:rStyle w:val="Char0"/>
          <w:spacing w:val="-2"/>
          <w:rtl/>
        </w:rPr>
        <w:t>رده و م</w:t>
      </w:r>
      <w:r w:rsidR="00DF08BB" w:rsidRPr="00D85A4D">
        <w:rPr>
          <w:rStyle w:val="Char0"/>
          <w:spacing w:val="-2"/>
          <w:rtl/>
        </w:rPr>
        <w:t>ی</w:t>
      </w:r>
      <w:r w:rsidR="004B2099" w:rsidRPr="00D85A4D">
        <w:rPr>
          <w:rFonts w:cs="Lotus"/>
          <w:spacing w:val="-2"/>
          <w:w w:val="10"/>
        </w:rPr>
        <w:t>‌</w:t>
      </w:r>
      <w:r w:rsidRPr="00D85A4D">
        <w:rPr>
          <w:rStyle w:val="Char0"/>
          <w:spacing w:val="-2"/>
          <w:rtl/>
        </w:rPr>
        <w:t>گفت: «احتمال دارد از آسمان سنگ بر شما ببارد، من م</w:t>
      </w:r>
      <w:r w:rsidR="00DF08BB" w:rsidRPr="00D85A4D">
        <w:rPr>
          <w:rStyle w:val="Char0"/>
          <w:spacing w:val="-2"/>
          <w:rtl/>
        </w:rPr>
        <w:t>ی</w:t>
      </w:r>
      <w:r w:rsidRPr="00D85A4D">
        <w:rPr>
          <w:rStyle w:val="Char0"/>
          <w:spacing w:val="-2"/>
          <w:rtl/>
        </w:rPr>
        <w:t>‌گو</w:t>
      </w:r>
      <w:r w:rsidR="00DF08BB" w:rsidRPr="00D85A4D">
        <w:rPr>
          <w:rStyle w:val="Char0"/>
          <w:spacing w:val="-2"/>
          <w:rtl/>
        </w:rPr>
        <w:t>ی</w:t>
      </w:r>
      <w:r w:rsidRPr="00D85A4D">
        <w:rPr>
          <w:rStyle w:val="Char0"/>
          <w:spacing w:val="-2"/>
          <w:rtl/>
        </w:rPr>
        <w:t>م: پ</w:t>
      </w:r>
      <w:r w:rsidR="00DF08BB" w:rsidRPr="00D85A4D">
        <w:rPr>
          <w:rStyle w:val="Char0"/>
          <w:spacing w:val="-2"/>
          <w:rtl/>
        </w:rPr>
        <w:t>ی</w:t>
      </w:r>
      <w:r w:rsidRPr="00D85A4D">
        <w:rPr>
          <w:rStyle w:val="Char0"/>
          <w:spacing w:val="-2"/>
          <w:rtl/>
        </w:rPr>
        <w:t>امبر</w:t>
      </w:r>
      <w:r w:rsidR="00BD4800" w:rsidRPr="00D85A4D">
        <w:rPr>
          <w:rStyle w:val="Char0"/>
          <w:rFonts w:cs="CTraditional Arabic"/>
          <w:spacing w:val="-2"/>
          <w:rtl/>
        </w:rPr>
        <w:t xml:space="preserve"> ج</w:t>
      </w:r>
      <w:r w:rsidRPr="00D85A4D">
        <w:rPr>
          <w:rStyle w:val="Char0"/>
          <w:spacing w:val="-2"/>
          <w:rtl/>
        </w:rPr>
        <w:t xml:space="preserve"> ا</w:t>
      </w:r>
      <w:r w:rsidR="00DF08BB" w:rsidRPr="00D85A4D">
        <w:rPr>
          <w:rStyle w:val="Char0"/>
          <w:spacing w:val="-2"/>
          <w:rtl/>
        </w:rPr>
        <w:t>ی</w:t>
      </w:r>
      <w:r w:rsidRPr="00D85A4D">
        <w:rPr>
          <w:rStyle w:val="Char0"/>
          <w:spacing w:val="-2"/>
          <w:rtl/>
        </w:rPr>
        <w:t>ن را گفته است و شما م</w:t>
      </w:r>
      <w:r w:rsidR="00DF08BB" w:rsidRPr="00D85A4D">
        <w:rPr>
          <w:rStyle w:val="Char0"/>
          <w:spacing w:val="-2"/>
          <w:rtl/>
        </w:rPr>
        <w:t>ی</w:t>
      </w:r>
      <w:r w:rsidRPr="00D85A4D">
        <w:rPr>
          <w:rStyle w:val="Char0"/>
          <w:spacing w:val="-2"/>
          <w:rtl/>
        </w:rPr>
        <w:t>‌گو</w:t>
      </w:r>
      <w:r w:rsidR="00DF08BB" w:rsidRPr="00D85A4D">
        <w:rPr>
          <w:rStyle w:val="Char0"/>
          <w:spacing w:val="-2"/>
          <w:rtl/>
        </w:rPr>
        <w:t>یی</w:t>
      </w:r>
      <w:r w:rsidRPr="00D85A4D">
        <w:rPr>
          <w:rStyle w:val="Char0"/>
          <w:spacing w:val="-2"/>
          <w:rtl/>
        </w:rPr>
        <w:t>د: ابوب</w:t>
      </w:r>
      <w:r w:rsidR="00DF08BB" w:rsidRPr="00D85A4D">
        <w:rPr>
          <w:rStyle w:val="Char0"/>
          <w:spacing w:val="-2"/>
          <w:rtl/>
        </w:rPr>
        <w:t>ک</w:t>
      </w:r>
      <w:r w:rsidRPr="00D85A4D">
        <w:rPr>
          <w:rStyle w:val="Char0"/>
          <w:spacing w:val="-2"/>
          <w:rtl/>
        </w:rPr>
        <w:t>ر و عمر چ</w:t>
      </w:r>
      <w:r w:rsidR="00DF08BB" w:rsidRPr="00D85A4D">
        <w:rPr>
          <w:rStyle w:val="Char0"/>
          <w:spacing w:val="-2"/>
          <w:rtl/>
        </w:rPr>
        <w:t>ی</w:t>
      </w:r>
      <w:r w:rsidRPr="00D85A4D">
        <w:rPr>
          <w:rStyle w:val="Char0"/>
          <w:spacing w:val="-2"/>
          <w:rtl/>
        </w:rPr>
        <w:t>ز د</w:t>
      </w:r>
      <w:r w:rsidR="00DF08BB" w:rsidRPr="00D85A4D">
        <w:rPr>
          <w:rStyle w:val="Char0"/>
          <w:spacing w:val="-2"/>
          <w:rtl/>
        </w:rPr>
        <w:t>ی</w:t>
      </w:r>
      <w:r w:rsidRPr="00D85A4D">
        <w:rPr>
          <w:rStyle w:val="Char0"/>
          <w:spacing w:val="-2"/>
          <w:rtl/>
        </w:rPr>
        <w:t>گر</w:t>
      </w:r>
      <w:r w:rsidR="00DF08BB" w:rsidRPr="00D85A4D">
        <w:rPr>
          <w:rStyle w:val="Char0"/>
          <w:spacing w:val="-2"/>
          <w:rtl/>
        </w:rPr>
        <w:t>ی</w:t>
      </w:r>
      <w:r w:rsidRPr="00D85A4D">
        <w:rPr>
          <w:rStyle w:val="Char0"/>
          <w:spacing w:val="-2"/>
          <w:rtl/>
        </w:rPr>
        <w:t xml:space="preserve"> را گفته است.</w:t>
      </w:r>
      <w:r w:rsidR="00824FCF" w:rsidRPr="00D85A4D">
        <w:rPr>
          <w:rStyle w:val="Char0"/>
          <w:rFonts w:hint="cs"/>
          <w:spacing w:val="-2"/>
          <w:rtl/>
        </w:rPr>
        <w:t>»</w:t>
      </w:r>
      <w:r w:rsidRPr="006933B2">
        <w:rPr>
          <w:rStyle w:val="FootnoteReference"/>
          <w:rFonts w:cs="IRNazli"/>
          <w:spacing w:val="-2"/>
          <w:sz w:val="32"/>
          <w:rtl/>
        </w:rPr>
        <w:t>(</w:t>
      </w:r>
      <w:r w:rsidRPr="006933B2">
        <w:rPr>
          <w:rStyle w:val="FootnoteReference"/>
          <w:rFonts w:cs="IRNazli"/>
          <w:spacing w:val="-2"/>
          <w:sz w:val="32"/>
          <w:rtl/>
        </w:rPr>
        <w:footnoteReference w:id="354"/>
      </w:r>
      <w:r w:rsidRPr="006933B2">
        <w:rPr>
          <w:rStyle w:val="FootnoteReference"/>
          <w:rFonts w:cs="IRNazli"/>
          <w:spacing w:val="-2"/>
          <w:sz w:val="32"/>
          <w:rtl/>
        </w:rPr>
        <w:t>)</w:t>
      </w:r>
      <w:r w:rsidRPr="00D85A4D">
        <w:rPr>
          <w:rStyle w:val="Char0"/>
          <w:spacing w:val="-2"/>
          <w:rtl/>
        </w:rPr>
        <w:t xml:space="preserve"> خلاصه </w:t>
      </w:r>
      <w:r w:rsidR="00183994" w:rsidRPr="00D85A4D">
        <w:rPr>
          <w:rStyle w:val="Char0"/>
          <w:spacing w:val="-2"/>
          <w:rtl/>
        </w:rPr>
        <w:t>صحابه</w:t>
      </w:r>
      <w:r w:rsidR="00BD4800" w:rsidRPr="00D85A4D">
        <w:rPr>
          <w:rStyle w:val="Char0"/>
          <w:rFonts w:cs="CTraditional Arabic" w:hint="cs"/>
          <w:spacing w:val="-2"/>
          <w:rtl/>
        </w:rPr>
        <w:t>ش</w:t>
      </w:r>
      <w:r w:rsidRPr="00D85A4D">
        <w:rPr>
          <w:rStyle w:val="Char0"/>
          <w:spacing w:val="-2"/>
          <w:rtl/>
        </w:rPr>
        <w:t xml:space="preserve"> هرگز قول د</w:t>
      </w:r>
      <w:r w:rsidR="00DF08BB" w:rsidRPr="00D85A4D">
        <w:rPr>
          <w:rStyle w:val="Char0"/>
          <w:spacing w:val="-2"/>
          <w:rtl/>
        </w:rPr>
        <w:t>ی</w:t>
      </w:r>
      <w:r w:rsidRPr="00D85A4D">
        <w:rPr>
          <w:rStyle w:val="Char0"/>
          <w:spacing w:val="-2"/>
          <w:rtl/>
        </w:rPr>
        <w:t>گر</w:t>
      </w:r>
      <w:r w:rsidR="00DF08BB" w:rsidRPr="00D85A4D">
        <w:rPr>
          <w:rStyle w:val="Char0"/>
          <w:spacing w:val="-2"/>
          <w:rtl/>
        </w:rPr>
        <w:t>ی</w:t>
      </w:r>
      <w:r w:rsidRPr="00D85A4D">
        <w:rPr>
          <w:rStyle w:val="Char0"/>
          <w:spacing w:val="-2"/>
          <w:rtl/>
        </w:rPr>
        <w:t xml:space="preserve"> را بدون دل</w:t>
      </w:r>
      <w:r w:rsidR="00DF08BB" w:rsidRPr="00D85A4D">
        <w:rPr>
          <w:rStyle w:val="Char0"/>
          <w:spacing w:val="-2"/>
          <w:rtl/>
        </w:rPr>
        <w:t>ی</w:t>
      </w:r>
      <w:r w:rsidRPr="00D85A4D">
        <w:rPr>
          <w:rStyle w:val="Char0"/>
          <w:spacing w:val="-2"/>
          <w:rtl/>
        </w:rPr>
        <w:t>ل قبول نم</w:t>
      </w:r>
      <w:r w:rsidR="00DF08BB" w:rsidRPr="00D85A4D">
        <w:rPr>
          <w:rStyle w:val="Char0"/>
          <w:spacing w:val="-2"/>
          <w:rtl/>
        </w:rPr>
        <w:t>ی</w:t>
      </w:r>
      <w:r w:rsidRPr="00D85A4D">
        <w:rPr>
          <w:rStyle w:val="Char0"/>
          <w:spacing w:val="-2"/>
          <w:rtl/>
        </w:rPr>
        <w:t>‌</w:t>
      </w:r>
      <w:r w:rsidR="00DF08BB" w:rsidRPr="00D85A4D">
        <w:rPr>
          <w:rStyle w:val="Char0"/>
          <w:spacing w:val="-2"/>
          <w:rtl/>
        </w:rPr>
        <w:t>ک</w:t>
      </w:r>
      <w:r w:rsidRPr="00D85A4D">
        <w:rPr>
          <w:rStyle w:val="Char0"/>
          <w:spacing w:val="-2"/>
          <w:rtl/>
        </w:rPr>
        <w:t>ردند.</w:t>
      </w:r>
    </w:p>
    <w:p w:rsidR="007E5B33" w:rsidRPr="00C64670" w:rsidRDefault="007E5B33" w:rsidP="00392055">
      <w:pPr>
        <w:spacing w:line="240" w:lineRule="auto"/>
        <w:ind w:firstLine="284"/>
        <w:jc w:val="both"/>
        <w:rPr>
          <w:rStyle w:val="Char0"/>
        </w:rPr>
      </w:pPr>
      <w:r w:rsidRPr="00392055">
        <w:rPr>
          <w:rStyle w:val="Char0"/>
          <w:rFonts w:hint="cs"/>
          <w:rtl/>
        </w:rPr>
        <w:t>با هم</w:t>
      </w:r>
      <w:r w:rsidR="00DF08BB" w:rsidRPr="00392055">
        <w:rPr>
          <w:rStyle w:val="Char0"/>
          <w:rFonts w:hint="cs"/>
          <w:rtl/>
        </w:rPr>
        <w:t>ۀ</w:t>
      </w:r>
      <w:r w:rsidRPr="00392055">
        <w:rPr>
          <w:rStyle w:val="Char0"/>
          <w:rFonts w:hint="cs"/>
          <w:rtl/>
        </w:rPr>
        <w:t xml:space="preserve"> مطالب ذکر شده به نظر می</w:t>
      </w:r>
      <w:r w:rsidRPr="00392055">
        <w:rPr>
          <w:rStyle w:val="Char0"/>
          <w:rFonts w:hint="cs"/>
          <w:rtl/>
        </w:rPr>
        <w:softHyphen/>
        <w:t>رسد که</w:t>
      </w:r>
      <w:r w:rsidR="00315ABC" w:rsidRPr="00392055">
        <w:rPr>
          <w:rStyle w:val="Char0"/>
          <w:rFonts w:hint="cs"/>
          <w:rtl/>
        </w:rPr>
        <w:t xml:space="preserve"> هرکس </w:t>
      </w:r>
      <w:r w:rsidRPr="00392055">
        <w:rPr>
          <w:rStyle w:val="Char0"/>
          <w:rFonts w:hint="cs"/>
          <w:rtl/>
        </w:rPr>
        <w:t>مجتهد باشد و قو</w:t>
      </w:r>
      <w:r w:rsidR="00DF08BB" w:rsidRPr="00392055">
        <w:rPr>
          <w:rStyle w:val="Char0"/>
          <w:rFonts w:hint="cs"/>
          <w:rtl/>
        </w:rPr>
        <w:t>ۀ</w:t>
      </w:r>
      <w:r w:rsidRPr="00392055">
        <w:rPr>
          <w:rStyle w:val="Char0"/>
          <w:rFonts w:hint="cs"/>
          <w:rtl/>
        </w:rPr>
        <w:t xml:space="preserve"> ادراک اجتهاد را داشته باشد؛ چه به صورت کلی و چه به صورت جزئی یعنی؛ در برخی از مسائل اجتهاد کرده،</w:t>
      </w:r>
      <w:r w:rsidR="00F5537E" w:rsidRPr="006933B2">
        <w:rPr>
          <w:rStyle w:val="FootnoteReference"/>
          <w:rFonts w:cs="IRNazli"/>
          <w:sz w:val="32"/>
          <w:rtl/>
        </w:rPr>
        <w:t>(</w:t>
      </w:r>
      <w:r w:rsidR="00F5537E" w:rsidRPr="006933B2">
        <w:rPr>
          <w:rStyle w:val="FootnoteReference"/>
          <w:rFonts w:cs="IRNazli"/>
          <w:sz w:val="32"/>
          <w:rtl/>
        </w:rPr>
        <w:footnoteReference w:id="355"/>
      </w:r>
      <w:r w:rsidR="00F5537E" w:rsidRPr="006933B2">
        <w:rPr>
          <w:rStyle w:val="FootnoteReference"/>
          <w:rFonts w:cs="IRNazli"/>
          <w:sz w:val="32"/>
          <w:rtl/>
        </w:rPr>
        <w:t>)</w:t>
      </w:r>
      <w:r w:rsidRPr="00392055">
        <w:rPr>
          <w:rStyle w:val="Char0"/>
          <w:rFonts w:hint="cs"/>
          <w:rtl/>
        </w:rPr>
        <w:t xml:space="preserve"> تقلید بر وی از دیگران جایز نیست</w:t>
      </w:r>
      <w:r w:rsidR="004933CD" w:rsidRPr="006933B2">
        <w:rPr>
          <w:rStyle w:val="FootnoteReference"/>
          <w:rFonts w:cs="IRNazli"/>
          <w:sz w:val="32"/>
          <w:rtl/>
        </w:rPr>
        <w:t>(</w:t>
      </w:r>
      <w:r w:rsidR="004933CD" w:rsidRPr="006933B2">
        <w:rPr>
          <w:rStyle w:val="FootnoteReference"/>
          <w:rFonts w:cs="IRNazli"/>
          <w:sz w:val="32"/>
          <w:rtl/>
        </w:rPr>
        <w:footnoteReference w:id="356"/>
      </w:r>
      <w:r w:rsidR="004933CD" w:rsidRPr="006933B2">
        <w:rPr>
          <w:rStyle w:val="FootnoteReference"/>
          <w:rFonts w:cs="IRNazli"/>
          <w:sz w:val="32"/>
          <w:rtl/>
        </w:rPr>
        <w:t>)</w:t>
      </w:r>
      <w:r w:rsidRPr="00392055">
        <w:rPr>
          <w:rStyle w:val="Char0"/>
          <w:rFonts w:hint="cs"/>
          <w:rtl/>
        </w:rPr>
        <w:t xml:space="preserve"> ولی در صورتی که شخص به اجتهاد نرسیده باید قبول قول دیگران را با دلیل نماید؛ یعنی اصطل</w:t>
      </w:r>
      <w:r w:rsidR="00F71148" w:rsidRPr="00392055">
        <w:rPr>
          <w:rStyle w:val="Char0"/>
          <w:rFonts w:hint="cs"/>
          <w:rtl/>
        </w:rPr>
        <w:t>احاً اتّباع نماید و در حالت ضرورت و ناتوانی از دریافت و درک دلیل</w:t>
      </w:r>
      <w:r w:rsidR="004933CD" w:rsidRPr="00392055">
        <w:rPr>
          <w:rStyle w:val="Char0"/>
          <w:rFonts w:hint="cs"/>
          <w:rtl/>
        </w:rPr>
        <w:t>،</w:t>
      </w:r>
      <w:r w:rsidR="00F71148" w:rsidRPr="00392055">
        <w:rPr>
          <w:rStyle w:val="Char0"/>
          <w:rFonts w:hint="cs"/>
          <w:rtl/>
        </w:rPr>
        <w:t xml:space="preserve"> تقلید برای وی جایز است. سمعانی در این</w:t>
      </w:r>
      <w:r w:rsidR="00F71148" w:rsidRPr="00392055">
        <w:rPr>
          <w:rStyle w:val="Char0"/>
          <w:rFonts w:hint="cs"/>
          <w:rtl/>
        </w:rPr>
        <w:softHyphen/>
        <w:t>باره می</w:t>
      </w:r>
      <w:r w:rsidR="00F71148" w:rsidRPr="00392055">
        <w:rPr>
          <w:rStyle w:val="Char0"/>
          <w:rFonts w:hint="cs"/>
          <w:rtl/>
        </w:rPr>
        <w:softHyphen/>
        <w:t xml:space="preserve">نویسد: اگر کسی </w:t>
      </w:r>
      <w:r w:rsidR="004933CD" w:rsidRPr="00392055">
        <w:rPr>
          <w:rStyle w:val="Char0"/>
          <w:rFonts w:hint="cs"/>
          <w:rtl/>
        </w:rPr>
        <w:t>بگوید که</w:t>
      </w:r>
      <w:r w:rsidR="00F71148" w:rsidRPr="00392055">
        <w:rPr>
          <w:rStyle w:val="Char0"/>
          <w:rFonts w:hint="cs"/>
          <w:rtl/>
        </w:rPr>
        <w:t>: آیا جایز است که عامی از عالم، دلیل درخواست کند؟ در جواب می</w:t>
      </w:r>
      <w:r w:rsidR="00F71148" w:rsidRPr="00392055">
        <w:rPr>
          <w:rStyle w:val="Char0"/>
          <w:rFonts w:hint="cs"/>
          <w:rtl/>
        </w:rPr>
        <w:softHyphen/>
        <w:t>گوییم: مانعی نیست جهت اطمینان و دور اندیشی درخواست دلیل کند، عالم هم اگر دلیل قطعی دارد ملزم است که آن را برای او توضیح دهد. اگر قطعی نبود مجبور نیست که دلیل را ذکر کند؛ زیرا توضیح آن نیاز به اجتهاد دارد و فرد عامی آن را درک نمی</w:t>
      </w:r>
      <w:r w:rsidR="00F71148" w:rsidRPr="00392055">
        <w:rPr>
          <w:rStyle w:val="Char0"/>
          <w:rFonts w:hint="cs"/>
          <w:rtl/>
        </w:rPr>
        <w:softHyphen/>
        <w:t>کند.</w:t>
      </w:r>
      <w:r w:rsidR="004933CD" w:rsidRPr="006933B2">
        <w:rPr>
          <w:rStyle w:val="FootnoteReference"/>
          <w:rFonts w:cs="IRNazli"/>
          <w:sz w:val="32"/>
          <w:rtl/>
        </w:rPr>
        <w:t>(</w:t>
      </w:r>
      <w:r w:rsidR="004933CD" w:rsidRPr="006933B2">
        <w:rPr>
          <w:rStyle w:val="FootnoteReference"/>
          <w:rFonts w:cs="IRNazli"/>
          <w:sz w:val="32"/>
          <w:rtl/>
        </w:rPr>
        <w:footnoteReference w:id="357"/>
      </w:r>
      <w:r w:rsidR="004933CD" w:rsidRPr="006933B2">
        <w:rPr>
          <w:rStyle w:val="FootnoteReference"/>
          <w:rFonts w:cs="IRNazli"/>
          <w:sz w:val="32"/>
          <w:rtl/>
        </w:rPr>
        <w:t>)</w:t>
      </w:r>
      <w:r w:rsidR="00F71148" w:rsidRPr="00392055">
        <w:rPr>
          <w:rStyle w:val="Char0"/>
          <w:rFonts w:hint="cs"/>
          <w:rtl/>
        </w:rPr>
        <w:t xml:space="preserve"> پس می</w:t>
      </w:r>
      <w:r w:rsidR="00F71148" w:rsidRPr="00392055">
        <w:rPr>
          <w:rStyle w:val="Char0"/>
          <w:rFonts w:hint="cs"/>
          <w:rtl/>
        </w:rPr>
        <w:softHyphen/>
        <w:t>توان گفت اتّباع خاص کسانی است که بر فهم ادل</w:t>
      </w:r>
      <w:r w:rsidR="00DF08BB" w:rsidRPr="00392055">
        <w:rPr>
          <w:rStyle w:val="Char0"/>
          <w:rFonts w:hint="cs"/>
          <w:rtl/>
        </w:rPr>
        <w:t>ۀ</w:t>
      </w:r>
      <w:r w:rsidR="00F71148" w:rsidRPr="00392055">
        <w:rPr>
          <w:rStyle w:val="Char0"/>
          <w:rFonts w:hint="cs"/>
          <w:rtl/>
        </w:rPr>
        <w:t xml:space="preserve"> شرع توانایی دارند. اتباعی که بر</w:t>
      </w:r>
      <w:r w:rsidR="0094145F" w:rsidRPr="00392055">
        <w:rPr>
          <w:rStyle w:val="Char0"/>
          <w:rFonts w:hint="cs"/>
          <w:rtl/>
        </w:rPr>
        <w:t xml:space="preserve"> آن‌ها </w:t>
      </w:r>
      <w:r w:rsidR="00F71148" w:rsidRPr="00392055">
        <w:rPr>
          <w:rStyle w:val="Char0"/>
          <w:rFonts w:hint="cs"/>
          <w:rtl/>
        </w:rPr>
        <w:t>واجب است این است که: از مفتی بخواه</w:t>
      </w:r>
      <w:r w:rsidR="00AA4824" w:rsidRPr="00392055">
        <w:rPr>
          <w:rStyle w:val="Char0"/>
          <w:rFonts w:hint="cs"/>
          <w:rtl/>
        </w:rPr>
        <w:t>ن</w:t>
      </w:r>
      <w:r w:rsidR="00F71148" w:rsidRPr="00392055">
        <w:rPr>
          <w:rStyle w:val="Char0"/>
          <w:rFonts w:hint="cs"/>
          <w:rtl/>
        </w:rPr>
        <w:t>د که دلیل فتوی را از کتاب، سنت، اجماع،</w:t>
      </w:r>
      <w:r w:rsidR="00107B70">
        <w:rPr>
          <w:rStyle w:val="Char0"/>
          <w:rFonts w:hint="cs"/>
          <w:rtl/>
        </w:rPr>
        <w:t xml:space="preserve"> </w:t>
      </w:r>
      <w:r w:rsidR="00F71148" w:rsidRPr="00392055">
        <w:rPr>
          <w:rStyle w:val="Char0"/>
          <w:rFonts w:hint="cs"/>
          <w:rtl/>
        </w:rPr>
        <w:t>قیاس و دیگر ادل</w:t>
      </w:r>
      <w:r w:rsidR="00DF08BB" w:rsidRPr="00392055">
        <w:rPr>
          <w:rStyle w:val="Char0"/>
          <w:rFonts w:hint="cs"/>
          <w:rtl/>
        </w:rPr>
        <w:t>ۀ</w:t>
      </w:r>
      <w:r w:rsidR="00F71148" w:rsidRPr="00392055">
        <w:rPr>
          <w:rStyle w:val="Char0"/>
          <w:rFonts w:hint="cs"/>
          <w:rtl/>
        </w:rPr>
        <w:t xml:space="preserve"> شرع، برای</w:t>
      </w:r>
      <w:r w:rsidR="0094145F" w:rsidRPr="00392055">
        <w:rPr>
          <w:rStyle w:val="Char0"/>
          <w:rFonts w:hint="cs"/>
          <w:rtl/>
        </w:rPr>
        <w:t xml:space="preserve"> آن‌ها </w:t>
      </w:r>
      <w:r w:rsidR="00F71148" w:rsidRPr="00392055">
        <w:rPr>
          <w:rStyle w:val="Char0"/>
          <w:rFonts w:hint="cs"/>
          <w:rtl/>
        </w:rPr>
        <w:t xml:space="preserve">بیان کند تا وجه دلالت ادله را در حکم بشناسد، و این در توانایی فهم </w:t>
      </w:r>
      <w:r w:rsidR="00AA4824" w:rsidRPr="00392055">
        <w:rPr>
          <w:rStyle w:val="Char0"/>
          <w:rFonts w:hint="cs"/>
          <w:rtl/>
        </w:rPr>
        <w:t xml:space="preserve">حکم بسیار </w:t>
      </w:r>
      <w:r w:rsidR="00F71148" w:rsidRPr="00392055">
        <w:rPr>
          <w:rStyle w:val="Char0"/>
          <w:rFonts w:hint="cs"/>
          <w:rtl/>
        </w:rPr>
        <w:t>میسر است.</w:t>
      </w:r>
      <w:r w:rsidR="00AA4824" w:rsidRPr="006933B2">
        <w:rPr>
          <w:rStyle w:val="FootnoteReference"/>
          <w:rFonts w:cs="B Badr"/>
          <w:sz w:val="32"/>
          <w:rtl/>
        </w:rPr>
        <w:t xml:space="preserve"> (</w:t>
      </w:r>
      <w:r w:rsidR="00AA4824" w:rsidRPr="006933B2">
        <w:rPr>
          <w:rStyle w:val="FootnoteReference"/>
          <w:rFonts w:cs="B Badr"/>
          <w:sz w:val="32"/>
          <w:rtl/>
        </w:rPr>
        <w:footnoteReference w:id="358"/>
      </w:r>
      <w:r w:rsidR="00AA4824" w:rsidRPr="006933B2">
        <w:rPr>
          <w:rStyle w:val="FootnoteReference"/>
          <w:rFonts w:cs="B Badr"/>
          <w:sz w:val="32"/>
          <w:rtl/>
        </w:rPr>
        <w:t>)</w:t>
      </w:r>
      <w:r w:rsidR="00AA4824" w:rsidRPr="00C64670">
        <w:rPr>
          <w:rStyle w:val="Char0"/>
          <w:rFonts w:hint="cs"/>
          <w:rtl/>
        </w:rPr>
        <w:t xml:space="preserve"> و </w:t>
      </w:r>
      <w:r w:rsidR="004933CD" w:rsidRPr="00C64670">
        <w:rPr>
          <w:rStyle w:val="Char0"/>
          <w:rFonts w:hint="cs"/>
          <w:rtl/>
        </w:rPr>
        <w:t>در حالت ناتوانی کامل از اتّباع</w:t>
      </w:r>
      <w:r w:rsidR="00AA4824" w:rsidRPr="00C64670">
        <w:rPr>
          <w:rStyle w:val="Char0"/>
          <w:rFonts w:hint="cs"/>
          <w:rtl/>
        </w:rPr>
        <w:t>،</w:t>
      </w:r>
      <w:r w:rsidR="004933CD" w:rsidRPr="00C64670">
        <w:rPr>
          <w:rStyle w:val="Char0"/>
          <w:rFonts w:hint="cs"/>
          <w:rtl/>
        </w:rPr>
        <w:t xml:space="preserve"> تقلید جایز می</w:t>
      </w:r>
      <w:r w:rsidR="004933CD" w:rsidRPr="00C64670">
        <w:rPr>
          <w:rStyle w:val="Char0"/>
          <w:rFonts w:hint="cs"/>
          <w:rtl/>
        </w:rPr>
        <w:softHyphen/>
        <w:t>باشد.</w:t>
      </w:r>
      <w:r w:rsidR="00F135C8">
        <w:rPr>
          <w:rStyle w:val="Char0"/>
          <w:rFonts w:hint="cs"/>
          <w:rtl/>
        </w:rPr>
        <w:t xml:space="preserve"> والله العلیم </w:t>
      </w:r>
      <w:r w:rsidR="004933CD" w:rsidRPr="00F135C8">
        <w:rPr>
          <w:rStyle w:val="Char1"/>
          <w:rFonts w:hint="cs"/>
          <w:rtl/>
        </w:rPr>
        <w:t>(</w:t>
      </w:r>
      <w:r w:rsidR="008B7D97" w:rsidRPr="00F135C8">
        <w:rPr>
          <w:rStyle w:val="Char1"/>
          <w:rFonts w:hint="cs"/>
          <w:rtl/>
        </w:rPr>
        <w:t>و</w:t>
      </w:r>
      <w:r w:rsidR="006D4AE3" w:rsidRPr="00F135C8">
        <w:rPr>
          <w:rStyle w:val="Char1"/>
          <w:rFonts w:hint="cs"/>
          <w:rtl/>
        </w:rPr>
        <w:t>ا</w:t>
      </w:r>
      <w:r w:rsidR="004933CD" w:rsidRPr="00F135C8">
        <w:rPr>
          <w:rStyle w:val="Char1"/>
          <w:rFonts w:hint="cs"/>
          <w:rtl/>
        </w:rPr>
        <w:t>للهُ العلیمُ أعلمُ بِ</w:t>
      </w:r>
      <w:r w:rsidR="00F135C8">
        <w:rPr>
          <w:rStyle w:val="Char1"/>
          <w:rFonts w:hint="cs"/>
          <w:rtl/>
        </w:rPr>
        <w:t>الصواب</w:t>
      </w:r>
      <w:r w:rsidR="00037462" w:rsidRPr="00F135C8">
        <w:rPr>
          <w:rStyle w:val="Char1"/>
          <w:rFonts w:hint="cs"/>
          <w:rtl/>
        </w:rPr>
        <w:t>ِ</w:t>
      </w:r>
      <w:r w:rsidR="004933CD" w:rsidRPr="00F135C8">
        <w:rPr>
          <w:rStyle w:val="Char1"/>
          <w:rFonts w:hint="cs"/>
          <w:rtl/>
        </w:rPr>
        <w:t>)</w:t>
      </w:r>
      <w:r w:rsidR="004933CD" w:rsidRPr="00C64670">
        <w:rPr>
          <w:rStyle w:val="Char0"/>
          <w:rFonts w:hint="cs"/>
          <w:rtl/>
        </w:rPr>
        <w:t xml:space="preserve"> </w:t>
      </w:r>
    </w:p>
    <w:p w:rsidR="003A4B2E" w:rsidRPr="002478C8" w:rsidRDefault="003A4B2E" w:rsidP="00F135C8">
      <w:pPr>
        <w:pStyle w:val="a7"/>
        <w:rPr>
          <w:rtl/>
        </w:rPr>
      </w:pPr>
      <w:bookmarkStart w:id="249" w:name="_Toc338584876"/>
      <w:bookmarkStart w:id="250" w:name="_Toc344536361"/>
      <w:bookmarkStart w:id="251" w:name="_Toc344536530"/>
      <w:bookmarkStart w:id="252" w:name="_Toc344842264"/>
      <w:bookmarkStart w:id="253" w:name="_Toc442360939"/>
      <w:r w:rsidRPr="002478C8">
        <w:rPr>
          <w:rtl/>
        </w:rPr>
        <w:t>(3-2</w:t>
      </w:r>
      <w:bookmarkEnd w:id="249"/>
      <w:bookmarkEnd w:id="250"/>
      <w:bookmarkEnd w:id="251"/>
      <w:bookmarkEnd w:id="252"/>
      <w:r w:rsidR="00F135C8" w:rsidRPr="002478C8">
        <w:rPr>
          <w:rtl/>
        </w:rPr>
        <w:t>) تقل</w:t>
      </w:r>
      <w:r w:rsidR="006933B2">
        <w:rPr>
          <w:rtl/>
        </w:rPr>
        <w:t>ی</w:t>
      </w:r>
      <w:r w:rsidR="00F135C8" w:rsidRPr="002478C8">
        <w:rPr>
          <w:rtl/>
        </w:rPr>
        <w:t>د مجتهد</w:t>
      </w:r>
      <w:bookmarkEnd w:id="253"/>
    </w:p>
    <w:p w:rsidR="00E11DC7" w:rsidRPr="00392055" w:rsidRDefault="00E11DC7" w:rsidP="00392055">
      <w:pPr>
        <w:spacing w:line="240" w:lineRule="auto"/>
        <w:ind w:firstLine="284"/>
        <w:jc w:val="both"/>
        <w:rPr>
          <w:rStyle w:val="Char0"/>
          <w:rtl/>
        </w:rPr>
      </w:pPr>
      <w:r w:rsidRPr="00392055">
        <w:rPr>
          <w:rStyle w:val="Char0"/>
          <w:rtl/>
        </w:rPr>
        <w:t xml:space="preserve">مجتهد </w:t>
      </w:r>
      <w:r w:rsidR="00DF08BB" w:rsidRPr="00392055">
        <w:rPr>
          <w:rStyle w:val="Char0"/>
          <w:rtl/>
        </w:rPr>
        <w:t>ک</w:t>
      </w:r>
      <w:r w:rsidRPr="00392055">
        <w:rPr>
          <w:rStyle w:val="Char0"/>
          <w:rtl/>
        </w:rPr>
        <w:t>س</w:t>
      </w:r>
      <w:r w:rsidR="00DF08BB" w:rsidRPr="00392055">
        <w:rPr>
          <w:rStyle w:val="Char0"/>
          <w:rtl/>
        </w:rPr>
        <w:t>ی</w:t>
      </w:r>
      <w:r w:rsidRPr="00392055">
        <w:rPr>
          <w:rStyle w:val="Char0"/>
          <w:rtl/>
        </w:rPr>
        <w:t xml:space="preserve"> است </w:t>
      </w:r>
      <w:r w:rsidR="00DF08BB" w:rsidRPr="00392055">
        <w:rPr>
          <w:rStyle w:val="Char0"/>
          <w:rtl/>
        </w:rPr>
        <w:t>ک</w:t>
      </w:r>
      <w:r w:rsidRPr="00392055">
        <w:rPr>
          <w:rStyle w:val="Char0"/>
          <w:rtl/>
        </w:rPr>
        <w:t>ه به درج</w:t>
      </w:r>
      <w:r w:rsidR="00DF08BB" w:rsidRPr="00392055">
        <w:rPr>
          <w:rStyle w:val="Char0"/>
          <w:rFonts w:hint="cs"/>
          <w:rtl/>
        </w:rPr>
        <w:t>ۀ</w:t>
      </w:r>
      <w:r w:rsidR="00AC2D37" w:rsidRPr="00392055">
        <w:rPr>
          <w:rStyle w:val="Char0"/>
          <w:rtl/>
        </w:rPr>
        <w:t xml:space="preserve"> </w:t>
      </w:r>
      <w:r w:rsidRPr="00392055">
        <w:rPr>
          <w:rStyle w:val="Char0"/>
          <w:rtl/>
        </w:rPr>
        <w:t>اجتهاد رس</w:t>
      </w:r>
      <w:r w:rsidR="00DF08BB" w:rsidRPr="00392055">
        <w:rPr>
          <w:rStyle w:val="Char0"/>
          <w:rtl/>
        </w:rPr>
        <w:t>ی</w:t>
      </w:r>
      <w:r w:rsidRPr="00392055">
        <w:rPr>
          <w:rStyle w:val="Char0"/>
          <w:rtl/>
        </w:rPr>
        <w:t>ده و دارا</w:t>
      </w:r>
      <w:r w:rsidR="00DF08BB" w:rsidRPr="00392055">
        <w:rPr>
          <w:rStyle w:val="Char0"/>
          <w:rtl/>
        </w:rPr>
        <w:t>ی</w:t>
      </w:r>
      <w:r w:rsidRPr="00392055">
        <w:rPr>
          <w:rStyle w:val="Char0"/>
          <w:rtl/>
        </w:rPr>
        <w:t xml:space="preserve"> مل</w:t>
      </w:r>
      <w:r w:rsidR="00DF08BB" w:rsidRPr="00392055">
        <w:rPr>
          <w:rStyle w:val="Char0"/>
          <w:rtl/>
        </w:rPr>
        <w:t>ک</w:t>
      </w:r>
      <w:r w:rsidR="00DF08BB" w:rsidRPr="00392055">
        <w:rPr>
          <w:rStyle w:val="Char0"/>
          <w:rFonts w:hint="cs"/>
          <w:rtl/>
        </w:rPr>
        <w:t>ۀ</w:t>
      </w:r>
      <w:r w:rsidR="00AC2D37" w:rsidRPr="00392055">
        <w:rPr>
          <w:rStyle w:val="Char0"/>
          <w:rtl/>
        </w:rPr>
        <w:t xml:space="preserve"> </w:t>
      </w:r>
      <w:r w:rsidRPr="00392055">
        <w:rPr>
          <w:rStyle w:val="Char0"/>
          <w:rtl/>
        </w:rPr>
        <w:t xml:space="preserve">اجتهاد و استنباط باشد، همان‌طور </w:t>
      </w:r>
      <w:r w:rsidR="00DF08BB" w:rsidRPr="00392055">
        <w:rPr>
          <w:rStyle w:val="Char0"/>
          <w:rtl/>
        </w:rPr>
        <w:t>ک</w:t>
      </w:r>
      <w:r w:rsidRPr="00392055">
        <w:rPr>
          <w:rStyle w:val="Char0"/>
          <w:rtl/>
        </w:rPr>
        <w:t>ه ذ</w:t>
      </w:r>
      <w:r w:rsidR="00DF08BB" w:rsidRPr="00392055">
        <w:rPr>
          <w:rStyle w:val="Char0"/>
          <w:rtl/>
        </w:rPr>
        <w:t>ک</w:t>
      </w:r>
      <w:r w:rsidRPr="00392055">
        <w:rPr>
          <w:rStyle w:val="Char0"/>
          <w:rtl/>
        </w:rPr>
        <w:t>ر شد</w:t>
      </w:r>
      <w:r w:rsidR="00824FCF" w:rsidRPr="00392055">
        <w:rPr>
          <w:rStyle w:val="Char0"/>
          <w:rFonts w:hint="cs"/>
          <w:rtl/>
        </w:rPr>
        <w:t>،</w:t>
      </w:r>
      <w:r w:rsidRPr="00392055">
        <w:rPr>
          <w:rStyle w:val="Char0"/>
          <w:rtl/>
        </w:rPr>
        <w:t xml:space="preserve"> </w:t>
      </w:r>
      <w:r w:rsidR="00824FCF" w:rsidRPr="00392055">
        <w:rPr>
          <w:rStyle w:val="Char0"/>
          <w:rFonts w:hint="cs"/>
          <w:rtl/>
        </w:rPr>
        <w:t xml:space="preserve">بنا به نظر </w:t>
      </w:r>
      <w:r w:rsidRPr="00392055">
        <w:rPr>
          <w:rStyle w:val="Char0"/>
          <w:rtl/>
        </w:rPr>
        <w:t>جمهور</w:t>
      </w:r>
      <w:r w:rsidR="00824FCF" w:rsidRPr="00392055">
        <w:rPr>
          <w:rStyle w:val="Char0"/>
          <w:rFonts w:hint="cs"/>
          <w:rtl/>
        </w:rPr>
        <w:t>، تقل</w:t>
      </w:r>
      <w:r w:rsidR="00DF08BB" w:rsidRPr="00392055">
        <w:rPr>
          <w:rStyle w:val="Char0"/>
          <w:rFonts w:hint="cs"/>
          <w:rtl/>
        </w:rPr>
        <w:t>ی</w:t>
      </w:r>
      <w:r w:rsidR="00824FCF" w:rsidRPr="00392055">
        <w:rPr>
          <w:rStyle w:val="Char0"/>
          <w:rFonts w:hint="cs"/>
          <w:rtl/>
        </w:rPr>
        <w:t>د</w:t>
      </w:r>
      <w:r w:rsidRPr="00392055">
        <w:rPr>
          <w:rStyle w:val="Char0"/>
          <w:rtl/>
        </w:rPr>
        <w:t xml:space="preserve"> مجتهد از د</w:t>
      </w:r>
      <w:r w:rsidR="00DF08BB" w:rsidRPr="00392055">
        <w:rPr>
          <w:rStyle w:val="Char0"/>
          <w:rtl/>
        </w:rPr>
        <w:t>ی</w:t>
      </w:r>
      <w:r w:rsidRPr="00392055">
        <w:rPr>
          <w:rStyle w:val="Char0"/>
          <w:rtl/>
        </w:rPr>
        <w:t>گر</w:t>
      </w:r>
      <w:r w:rsidR="00DF08BB" w:rsidRPr="00392055">
        <w:rPr>
          <w:rStyle w:val="Char0"/>
          <w:rtl/>
        </w:rPr>
        <w:t>ی</w:t>
      </w:r>
      <w:r w:rsidRPr="00392055">
        <w:rPr>
          <w:rStyle w:val="Char0"/>
          <w:rtl/>
        </w:rPr>
        <w:t xml:space="preserve"> </w:t>
      </w:r>
      <w:r w:rsidR="00824FCF" w:rsidRPr="00392055">
        <w:rPr>
          <w:rStyle w:val="Char0"/>
          <w:rtl/>
        </w:rPr>
        <w:t xml:space="preserve">حرام است </w:t>
      </w:r>
      <w:r w:rsidRPr="00392055">
        <w:rPr>
          <w:rStyle w:val="Char0"/>
          <w:rtl/>
        </w:rPr>
        <w:t xml:space="preserve">و </w:t>
      </w:r>
      <w:r w:rsidR="00DF08BB" w:rsidRPr="00392055">
        <w:rPr>
          <w:rStyle w:val="Char0"/>
          <w:rtl/>
        </w:rPr>
        <w:t>ک</w:t>
      </w:r>
      <w:r w:rsidRPr="00392055">
        <w:rPr>
          <w:rStyle w:val="Char0"/>
          <w:rtl/>
        </w:rPr>
        <w:t xml:space="preserve">لام ائمه </w:t>
      </w:r>
      <w:r w:rsidR="00824FCF" w:rsidRPr="00392055">
        <w:rPr>
          <w:rStyle w:val="Char0"/>
          <w:rFonts w:hint="cs"/>
          <w:rtl/>
        </w:rPr>
        <w:t>در ارتباط با</w:t>
      </w:r>
      <w:r w:rsidRPr="00392055">
        <w:rPr>
          <w:rStyle w:val="Char0"/>
          <w:rtl/>
        </w:rPr>
        <w:t xml:space="preserve"> نه</w:t>
      </w:r>
      <w:r w:rsidR="00DF08BB" w:rsidRPr="00392055">
        <w:rPr>
          <w:rStyle w:val="Char0"/>
          <w:rtl/>
        </w:rPr>
        <w:t>ی</w:t>
      </w:r>
      <w:r w:rsidRPr="00392055">
        <w:rPr>
          <w:rStyle w:val="Char0"/>
          <w:rtl/>
        </w:rPr>
        <w:t xml:space="preserve"> از تقل</w:t>
      </w:r>
      <w:r w:rsidR="00DF08BB" w:rsidRPr="00392055">
        <w:rPr>
          <w:rStyle w:val="Char0"/>
          <w:rtl/>
        </w:rPr>
        <w:t>ی</w:t>
      </w:r>
      <w:r w:rsidRPr="00392055">
        <w:rPr>
          <w:rStyle w:val="Char0"/>
          <w:rtl/>
        </w:rPr>
        <w:t>د، مربوط به مجتهد</w:t>
      </w:r>
      <w:r w:rsidR="00DF08BB" w:rsidRPr="00392055">
        <w:rPr>
          <w:rStyle w:val="Char0"/>
          <w:rtl/>
        </w:rPr>
        <w:t>ی</w:t>
      </w:r>
      <w:r w:rsidRPr="00392055">
        <w:rPr>
          <w:rStyle w:val="Char0"/>
          <w:rtl/>
        </w:rPr>
        <w:t>ن است</w:t>
      </w:r>
      <w:r w:rsidR="00824FCF" w:rsidRPr="00392055">
        <w:rPr>
          <w:rStyle w:val="Char0"/>
          <w:rFonts w:hint="cs"/>
          <w:rtl/>
        </w:rPr>
        <w:t>،</w:t>
      </w:r>
      <w:r w:rsidRPr="00392055">
        <w:rPr>
          <w:rStyle w:val="Char0"/>
          <w:rtl/>
        </w:rPr>
        <w:t xml:space="preserve"> نه مقل</w:t>
      </w:r>
      <w:r w:rsidR="00945E49" w:rsidRPr="00392055">
        <w:rPr>
          <w:rStyle w:val="Char0"/>
          <w:rFonts w:hint="cs"/>
          <w:rtl/>
        </w:rPr>
        <w:t>ِّ</w:t>
      </w:r>
      <w:r w:rsidRPr="00392055">
        <w:rPr>
          <w:rStyle w:val="Char0"/>
          <w:rtl/>
        </w:rPr>
        <w:t>د</w:t>
      </w:r>
      <w:r w:rsidR="00DF08BB" w:rsidRPr="00392055">
        <w:rPr>
          <w:rStyle w:val="Char0"/>
          <w:rtl/>
        </w:rPr>
        <w:t>ی</w:t>
      </w:r>
      <w:r w:rsidRPr="00392055">
        <w:rPr>
          <w:rStyle w:val="Char0"/>
          <w:rtl/>
        </w:rPr>
        <w:t>ن.</w:t>
      </w:r>
    </w:p>
    <w:p w:rsidR="00E11DC7" w:rsidRPr="00392055" w:rsidRDefault="00E11DC7" w:rsidP="00392055">
      <w:pPr>
        <w:spacing w:line="240" w:lineRule="auto"/>
        <w:ind w:firstLine="284"/>
        <w:jc w:val="both"/>
        <w:rPr>
          <w:rStyle w:val="Char0"/>
          <w:spacing w:val="-4"/>
          <w:rtl/>
        </w:rPr>
      </w:pPr>
      <w:r w:rsidRPr="00392055">
        <w:rPr>
          <w:rStyle w:val="Char0"/>
          <w:spacing w:val="-4"/>
          <w:rtl/>
        </w:rPr>
        <w:t>سؤال</w:t>
      </w:r>
      <w:r w:rsidR="00DF08BB" w:rsidRPr="00392055">
        <w:rPr>
          <w:rStyle w:val="Char0"/>
          <w:spacing w:val="-4"/>
          <w:rtl/>
        </w:rPr>
        <w:t>ی</w:t>
      </w:r>
      <w:r w:rsidRPr="00392055">
        <w:rPr>
          <w:rStyle w:val="Char0"/>
          <w:spacing w:val="-4"/>
          <w:rtl/>
        </w:rPr>
        <w:t xml:space="preserve"> </w:t>
      </w:r>
      <w:r w:rsidR="00DF08BB" w:rsidRPr="00392055">
        <w:rPr>
          <w:rStyle w:val="Char0"/>
          <w:spacing w:val="-4"/>
          <w:rtl/>
        </w:rPr>
        <w:t>ک</w:t>
      </w:r>
      <w:r w:rsidRPr="00392055">
        <w:rPr>
          <w:rStyle w:val="Char0"/>
          <w:spacing w:val="-4"/>
          <w:rtl/>
        </w:rPr>
        <w:t>ه م</w:t>
      </w:r>
      <w:r w:rsidR="00DF08BB" w:rsidRPr="00392055">
        <w:rPr>
          <w:rStyle w:val="Char0"/>
          <w:spacing w:val="-4"/>
          <w:rtl/>
        </w:rPr>
        <w:t>ی</w:t>
      </w:r>
      <w:r w:rsidRPr="00392055">
        <w:rPr>
          <w:rStyle w:val="Char0"/>
          <w:spacing w:val="-4"/>
          <w:rtl/>
        </w:rPr>
        <w:t>ان ا</w:t>
      </w:r>
      <w:r w:rsidR="00DF08BB" w:rsidRPr="00392055">
        <w:rPr>
          <w:rStyle w:val="Char0"/>
          <w:spacing w:val="-4"/>
          <w:rtl/>
        </w:rPr>
        <w:t>ک</w:t>
      </w:r>
      <w:r w:rsidRPr="00392055">
        <w:rPr>
          <w:rStyle w:val="Char0"/>
          <w:spacing w:val="-4"/>
          <w:rtl/>
        </w:rPr>
        <w:t>ثر اصول</w:t>
      </w:r>
      <w:r w:rsidR="00DF08BB" w:rsidRPr="00392055">
        <w:rPr>
          <w:rStyle w:val="Char0"/>
          <w:spacing w:val="-4"/>
          <w:rtl/>
        </w:rPr>
        <w:t>ی</w:t>
      </w:r>
      <w:r w:rsidRPr="00392055">
        <w:rPr>
          <w:rStyle w:val="Char0"/>
          <w:spacing w:val="-4"/>
          <w:rtl/>
        </w:rPr>
        <w:t>ون مطرح است، ا</w:t>
      </w:r>
      <w:r w:rsidR="00DF08BB" w:rsidRPr="00392055">
        <w:rPr>
          <w:rStyle w:val="Char0"/>
          <w:spacing w:val="-4"/>
          <w:rtl/>
        </w:rPr>
        <w:t>ی</w:t>
      </w:r>
      <w:r w:rsidRPr="00392055">
        <w:rPr>
          <w:rStyle w:val="Char0"/>
          <w:spacing w:val="-4"/>
          <w:rtl/>
        </w:rPr>
        <w:t xml:space="preserve">ن است </w:t>
      </w:r>
      <w:r w:rsidR="00DF08BB" w:rsidRPr="00392055">
        <w:rPr>
          <w:rStyle w:val="Char0"/>
          <w:spacing w:val="-4"/>
          <w:rtl/>
        </w:rPr>
        <w:t>ک</w:t>
      </w:r>
      <w:r w:rsidRPr="00392055">
        <w:rPr>
          <w:rStyle w:val="Char0"/>
          <w:spacing w:val="-4"/>
          <w:rtl/>
        </w:rPr>
        <w:t>ه ممنوع</w:t>
      </w:r>
      <w:r w:rsidR="00DF08BB" w:rsidRPr="00392055">
        <w:rPr>
          <w:rStyle w:val="Char0"/>
          <w:spacing w:val="-4"/>
          <w:rtl/>
        </w:rPr>
        <w:t>ی</w:t>
      </w:r>
      <w:r w:rsidRPr="00392055">
        <w:rPr>
          <w:rStyle w:val="Char0"/>
          <w:spacing w:val="-4"/>
          <w:rtl/>
        </w:rPr>
        <w:t>ت تقل</w:t>
      </w:r>
      <w:r w:rsidR="00DF08BB" w:rsidRPr="00392055">
        <w:rPr>
          <w:rStyle w:val="Char0"/>
          <w:spacing w:val="-4"/>
          <w:rtl/>
        </w:rPr>
        <w:t>ی</w:t>
      </w:r>
      <w:r w:rsidRPr="00392055">
        <w:rPr>
          <w:rStyle w:val="Char0"/>
          <w:spacing w:val="-4"/>
          <w:rtl/>
        </w:rPr>
        <w:t>د مجتهد از د</w:t>
      </w:r>
      <w:r w:rsidR="00DF08BB" w:rsidRPr="00392055">
        <w:rPr>
          <w:rStyle w:val="Char0"/>
          <w:spacing w:val="-4"/>
          <w:rtl/>
        </w:rPr>
        <w:t>ی</w:t>
      </w:r>
      <w:r w:rsidRPr="00392055">
        <w:rPr>
          <w:rStyle w:val="Char0"/>
          <w:spacing w:val="-4"/>
          <w:rtl/>
        </w:rPr>
        <w:t>گر</w:t>
      </w:r>
      <w:r w:rsidR="00DF08BB" w:rsidRPr="00392055">
        <w:rPr>
          <w:rStyle w:val="Char0"/>
          <w:spacing w:val="-4"/>
          <w:rtl/>
        </w:rPr>
        <w:t>ی</w:t>
      </w:r>
      <w:r w:rsidRPr="00392055">
        <w:rPr>
          <w:rStyle w:val="Char0"/>
          <w:spacing w:val="-4"/>
          <w:rtl/>
        </w:rPr>
        <w:t xml:space="preserve"> تا چه حد است و در چه موقع و چه مسائل</w:t>
      </w:r>
      <w:r w:rsidR="00DF08BB" w:rsidRPr="00392055">
        <w:rPr>
          <w:rStyle w:val="Char0"/>
          <w:spacing w:val="-4"/>
          <w:rtl/>
        </w:rPr>
        <w:t>ی</w:t>
      </w:r>
      <w:r w:rsidRPr="00392055">
        <w:rPr>
          <w:rStyle w:val="Char0"/>
          <w:spacing w:val="-4"/>
          <w:rtl/>
        </w:rPr>
        <w:t xml:space="preserve"> م</w:t>
      </w:r>
      <w:r w:rsidR="00DF08BB" w:rsidRPr="00392055">
        <w:rPr>
          <w:rStyle w:val="Char0"/>
          <w:spacing w:val="-4"/>
          <w:rtl/>
        </w:rPr>
        <w:t>ی</w:t>
      </w:r>
      <w:r w:rsidRPr="00392055">
        <w:rPr>
          <w:rStyle w:val="Char0"/>
          <w:spacing w:val="-4"/>
          <w:rtl/>
        </w:rPr>
        <w:t>‌تواند از مجتهد د</w:t>
      </w:r>
      <w:r w:rsidR="00DF08BB" w:rsidRPr="00392055">
        <w:rPr>
          <w:rStyle w:val="Char0"/>
          <w:spacing w:val="-4"/>
          <w:rtl/>
        </w:rPr>
        <w:t>ی</w:t>
      </w:r>
      <w:r w:rsidRPr="00392055">
        <w:rPr>
          <w:rStyle w:val="Char0"/>
          <w:spacing w:val="-4"/>
          <w:rtl/>
        </w:rPr>
        <w:t>گر</w:t>
      </w:r>
      <w:r w:rsidR="00DF08BB" w:rsidRPr="00392055">
        <w:rPr>
          <w:rStyle w:val="Char0"/>
          <w:spacing w:val="-4"/>
          <w:rtl/>
        </w:rPr>
        <w:t>ی</w:t>
      </w:r>
      <w:r w:rsidRPr="00392055">
        <w:rPr>
          <w:rStyle w:val="Char0"/>
          <w:spacing w:val="-4"/>
          <w:rtl/>
        </w:rPr>
        <w:t xml:space="preserve"> تقل</w:t>
      </w:r>
      <w:r w:rsidR="00DF08BB" w:rsidRPr="00392055">
        <w:rPr>
          <w:rStyle w:val="Char0"/>
          <w:spacing w:val="-4"/>
          <w:rtl/>
        </w:rPr>
        <w:t>ی</w:t>
      </w:r>
      <w:r w:rsidRPr="00392055">
        <w:rPr>
          <w:rStyle w:val="Char0"/>
          <w:spacing w:val="-4"/>
          <w:rtl/>
        </w:rPr>
        <w:t xml:space="preserve">د </w:t>
      </w:r>
      <w:r w:rsidR="00DF08BB" w:rsidRPr="00392055">
        <w:rPr>
          <w:rStyle w:val="Char0"/>
          <w:spacing w:val="-4"/>
          <w:rtl/>
        </w:rPr>
        <w:t>ک</w:t>
      </w:r>
      <w:r w:rsidRPr="00392055">
        <w:rPr>
          <w:rStyle w:val="Char0"/>
          <w:spacing w:val="-4"/>
          <w:rtl/>
        </w:rPr>
        <w:t>ند؟</w:t>
      </w:r>
    </w:p>
    <w:p w:rsidR="00E11DC7" w:rsidRPr="00392055" w:rsidRDefault="00E11DC7" w:rsidP="00392055">
      <w:pPr>
        <w:spacing w:line="240" w:lineRule="auto"/>
        <w:ind w:firstLine="284"/>
        <w:jc w:val="both"/>
        <w:rPr>
          <w:rStyle w:val="Char0"/>
          <w:rtl/>
        </w:rPr>
      </w:pPr>
      <w:r w:rsidRPr="00392055">
        <w:rPr>
          <w:rStyle w:val="Char0"/>
          <w:rtl/>
        </w:rPr>
        <w:t>در تفص</w:t>
      </w:r>
      <w:r w:rsidR="00DF08BB" w:rsidRPr="00392055">
        <w:rPr>
          <w:rStyle w:val="Char0"/>
          <w:rtl/>
        </w:rPr>
        <w:t>ی</w:t>
      </w:r>
      <w:r w:rsidRPr="00392055">
        <w:rPr>
          <w:rStyle w:val="Char0"/>
          <w:rtl/>
        </w:rPr>
        <w:t>ل مطالب ز</w:t>
      </w:r>
      <w:r w:rsidR="00DF08BB" w:rsidRPr="00392055">
        <w:rPr>
          <w:rStyle w:val="Char0"/>
          <w:rtl/>
        </w:rPr>
        <w:t>ی</w:t>
      </w:r>
      <w:r w:rsidRPr="00392055">
        <w:rPr>
          <w:rStyle w:val="Char0"/>
          <w:rtl/>
        </w:rPr>
        <w:t>ر جواب سؤال روشن م</w:t>
      </w:r>
      <w:r w:rsidR="00DF08BB" w:rsidRPr="00392055">
        <w:rPr>
          <w:rStyle w:val="Char0"/>
          <w:rtl/>
        </w:rPr>
        <w:t>ی</w:t>
      </w:r>
      <w:r w:rsidRPr="00392055">
        <w:rPr>
          <w:rStyle w:val="Char0"/>
          <w:rtl/>
        </w:rPr>
        <w:t>‌شود و آن ا</w:t>
      </w:r>
      <w:r w:rsidR="00DF08BB" w:rsidRPr="00392055">
        <w:rPr>
          <w:rStyle w:val="Char0"/>
          <w:rtl/>
        </w:rPr>
        <w:t>ی</w:t>
      </w:r>
      <w:r w:rsidRPr="00392055">
        <w:rPr>
          <w:rStyle w:val="Char0"/>
          <w:rtl/>
        </w:rPr>
        <w:t>ن</w:t>
      </w:r>
      <w:r w:rsidR="00DF08BB" w:rsidRPr="00392055">
        <w:rPr>
          <w:rStyle w:val="Char0"/>
          <w:rtl/>
        </w:rPr>
        <w:t>ک</w:t>
      </w:r>
      <w:r w:rsidRPr="00392055">
        <w:rPr>
          <w:rStyle w:val="Char0"/>
          <w:rtl/>
        </w:rPr>
        <w:t>ه:</w:t>
      </w:r>
      <w:r w:rsidR="00824FCF" w:rsidRPr="00392055">
        <w:rPr>
          <w:rStyle w:val="Char0"/>
          <w:rFonts w:hint="cs"/>
          <w:rtl/>
        </w:rPr>
        <w:t xml:space="preserve"> </w:t>
      </w:r>
      <w:r w:rsidRPr="00392055">
        <w:rPr>
          <w:rStyle w:val="Char0"/>
          <w:rtl/>
        </w:rPr>
        <w:t>آ</w:t>
      </w:r>
      <w:r w:rsidR="00DF08BB" w:rsidRPr="00392055">
        <w:rPr>
          <w:rStyle w:val="Char0"/>
          <w:rtl/>
        </w:rPr>
        <w:t>ی</w:t>
      </w:r>
      <w:r w:rsidRPr="00392055">
        <w:rPr>
          <w:rStyle w:val="Char0"/>
          <w:rtl/>
        </w:rPr>
        <w:t xml:space="preserve">ا مجتهد در </w:t>
      </w:r>
      <w:r w:rsidR="00824FCF" w:rsidRPr="00392055">
        <w:rPr>
          <w:rStyle w:val="Char0"/>
          <w:rtl/>
        </w:rPr>
        <w:t>مسئله</w:t>
      </w:r>
      <w:r w:rsidRPr="00392055">
        <w:rPr>
          <w:rStyle w:val="Char0"/>
          <w:rtl/>
        </w:rPr>
        <w:t>‌ا</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م</w:t>
      </w:r>
      <w:r w:rsidR="00DF08BB" w:rsidRPr="00392055">
        <w:rPr>
          <w:rStyle w:val="Char0"/>
          <w:rtl/>
        </w:rPr>
        <w:t>ی</w:t>
      </w:r>
      <w:r w:rsidRPr="00392055">
        <w:rPr>
          <w:rStyle w:val="Char0"/>
          <w:rtl/>
        </w:rPr>
        <w:t>‌خواهد از آن تقل</w:t>
      </w:r>
      <w:r w:rsidR="00DF08BB" w:rsidRPr="00392055">
        <w:rPr>
          <w:rStyle w:val="Char0"/>
          <w:rtl/>
        </w:rPr>
        <w:t>ی</w:t>
      </w:r>
      <w:r w:rsidRPr="00392055">
        <w:rPr>
          <w:rStyle w:val="Char0"/>
          <w:rtl/>
        </w:rPr>
        <w:t xml:space="preserve">د </w:t>
      </w:r>
      <w:r w:rsidR="00DF08BB" w:rsidRPr="00392055">
        <w:rPr>
          <w:rStyle w:val="Char0"/>
          <w:rtl/>
        </w:rPr>
        <w:t>ک</w:t>
      </w:r>
      <w:r w:rsidRPr="00392055">
        <w:rPr>
          <w:rStyle w:val="Char0"/>
          <w:rtl/>
        </w:rPr>
        <w:t xml:space="preserve">ند، اجتهاد </w:t>
      </w:r>
      <w:r w:rsidR="00DF08BB" w:rsidRPr="00392055">
        <w:rPr>
          <w:rStyle w:val="Char0"/>
          <w:rtl/>
        </w:rPr>
        <w:t>ک</w:t>
      </w:r>
      <w:r w:rsidRPr="00392055">
        <w:rPr>
          <w:rStyle w:val="Char0"/>
          <w:rtl/>
        </w:rPr>
        <w:t xml:space="preserve">رده است </w:t>
      </w:r>
      <w:r w:rsidR="00DF08BB" w:rsidRPr="00392055">
        <w:rPr>
          <w:rStyle w:val="Char0"/>
          <w:rtl/>
        </w:rPr>
        <w:t>ی</w:t>
      </w:r>
      <w:r w:rsidRPr="00392055">
        <w:rPr>
          <w:rStyle w:val="Char0"/>
          <w:rtl/>
        </w:rPr>
        <w:t>ا خ</w:t>
      </w:r>
      <w:r w:rsidR="00DF08BB" w:rsidRPr="00392055">
        <w:rPr>
          <w:rStyle w:val="Char0"/>
          <w:rtl/>
        </w:rPr>
        <w:t>ی</w:t>
      </w:r>
      <w:r w:rsidRPr="00392055">
        <w:rPr>
          <w:rStyle w:val="Char0"/>
          <w:rtl/>
        </w:rPr>
        <w:t xml:space="preserve">ر؟ اگر اجتهاد </w:t>
      </w:r>
      <w:r w:rsidR="00DF08BB" w:rsidRPr="00392055">
        <w:rPr>
          <w:rStyle w:val="Char0"/>
          <w:rtl/>
        </w:rPr>
        <w:t>ک</w:t>
      </w:r>
      <w:r w:rsidRPr="00392055">
        <w:rPr>
          <w:rStyle w:val="Char0"/>
          <w:rtl/>
        </w:rPr>
        <w:t>رده و برحسب اجتهاد خود ح</w:t>
      </w:r>
      <w:r w:rsidR="00DF08BB" w:rsidRPr="00392055">
        <w:rPr>
          <w:rStyle w:val="Char0"/>
          <w:rtl/>
        </w:rPr>
        <w:t>ک</w:t>
      </w:r>
      <w:r w:rsidRPr="00392055">
        <w:rPr>
          <w:rStyle w:val="Char0"/>
          <w:rtl/>
        </w:rPr>
        <w:t>م</w:t>
      </w:r>
      <w:r w:rsidR="00DF08BB" w:rsidRPr="00392055">
        <w:rPr>
          <w:rStyle w:val="Char0"/>
          <w:rtl/>
        </w:rPr>
        <w:t>ی</w:t>
      </w:r>
      <w:r w:rsidRPr="00392055">
        <w:rPr>
          <w:rStyle w:val="Char0"/>
          <w:rtl/>
        </w:rPr>
        <w:t xml:space="preserve"> چون وجوب به دست آورده باشد، علما بر ا</w:t>
      </w:r>
      <w:r w:rsidR="00DF08BB" w:rsidRPr="00392055">
        <w:rPr>
          <w:rStyle w:val="Char0"/>
          <w:rtl/>
        </w:rPr>
        <w:t>ی</w:t>
      </w:r>
      <w:r w:rsidRPr="00392055">
        <w:rPr>
          <w:rStyle w:val="Char0"/>
          <w:rtl/>
        </w:rPr>
        <w:t xml:space="preserve">ن </w:t>
      </w:r>
      <w:r w:rsidR="00824FCF" w:rsidRPr="00392055">
        <w:rPr>
          <w:rStyle w:val="Char0"/>
          <w:rFonts w:hint="cs"/>
          <w:rtl/>
        </w:rPr>
        <w:t>امر</w:t>
      </w:r>
      <w:r w:rsidR="00824FCF" w:rsidRPr="00392055">
        <w:rPr>
          <w:rStyle w:val="Char0"/>
          <w:rtl/>
        </w:rPr>
        <w:t xml:space="preserve"> اتفاق</w:t>
      </w:r>
      <w:r w:rsidR="00824FCF" w:rsidRPr="00392055">
        <w:rPr>
          <w:rStyle w:val="Char0"/>
          <w:rFonts w:hint="cs"/>
          <w:rtl/>
        </w:rPr>
        <w:t xml:space="preserve"> نظر دارند </w:t>
      </w:r>
      <w:r w:rsidR="00DF08BB" w:rsidRPr="00392055">
        <w:rPr>
          <w:rStyle w:val="Char0"/>
          <w:rtl/>
        </w:rPr>
        <w:t>ک</w:t>
      </w:r>
      <w:r w:rsidRPr="00392055">
        <w:rPr>
          <w:rStyle w:val="Char0"/>
          <w:rtl/>
        </w:rPr>
        <w:t>ه حق ندارد از مجتهد د</w:t>
      </w:r>
      <w:r w:rsidR="00DF08BB" w:rsidRPr="00392055">
        <w:rPr>
          <w:rStyle w:val="Char0"/>
          <w:rtl/>
        </w:rPr>
        <w:t>ی</w:t>
      </w:r>
      <w:r w:rsidRPr="00392055">
        <w:rPr>
          <w:rStyle w:val="Char0"/>
          <w:rtl/>
        </w:rPr>
        <w:t>گر</w:t>
      </w:r>
      <w:r w:rsidR="00DF08BB" w:rsidRPr="00392055">
        <w:rPr>
          <w:rStyle w:val="Char0"/>
          <w:rtl/>
        </w:rPr>
        <w:t>ی</w:t>
      </w:r>
      <w:r w:rsidRPr="00392055">
        <w:rPr>
          <w:rStyle w:val="Char0"/>
          <w:rtl/>
        </w:rPr>
        <w:t xml:space="preserve"> در آن </w:t>
      </w:r>
      <w:r w:rsidR="00824FCF" w:rsidRPr="00392055">
        <w:rPr>
          <w:rStyle w:val="Char0"/>
          <w:rtl/>
        </w:rPr>
        <w:t>مسئله</w:t>
      </w:r>
      <w:r w:rsidRPr="00392055">
        <w:rPr>
          <w:rStyle w:val="Char0"/>
          <w:rtl/>
        </w:rPr>
        <w:t xml:space="preserve"> </w:t>
      </w:r>
      <w:r w:rsidR="00DF08BB" w:rsidRPr="00392055">
        <w:rPr>
          <w:rStyle w:val="Char0"/>
          <w:rtl/>
        </w:rPr>
        <w:t>ک</w:t>
      </w:r>
      <w:r w:rsidRPr="00392055">
        <w:rPr>
          <w:rStyle w:val="Char0"/>
          <w:rtl/>
        </w:rPr>
        <w:t>ه مخالف ح</w:t>
      </w:r>
      <w:r w:rsidR="00DF08BB" w:rsidRPr="00392055">
        <w:rPr>
          <w:rStyle w:val="Char0"/>
          <w:rtl/>
        </w:rPr>
        <w:t>ک</w:t>
      </w:r>
      <w:r w:rsidRPr="00392055">
        <w:rPr>
          <w:rStyle w:val="Char0"/>
          <w:rtl/>
        </w:rPr>
        <w:t>م اوست، تقل</w:t>
      </w:r>
      <w:r w:rsidR="00DF08BB" w:rsidRPr="00392055">
        <w:rPr>
          <w:rStyle w:val="Char0"/>
          <w:rtl/>
        </w:rPr>
        <w:t>ی</w:t>
      </w:r>
      <w:r w:rsidRPr="00392055">
        <w:rPr>
          <w:rStyle w:val="Char0"/>
          <w:rtl/>
        </w:rPr>
        <w:t xml:space="preserve">د </w:t>
      </w:r>
      <w:r w:rsidR="00DF08BB" w:rsidRPr="00392055">
        <w:rPr>
          <w:rStyle w:val="Char0"/>
          <w:rtl/>
        </w:rPr>
        <w:t>ک</w:t>
      </w:r>
      <w:r w:rsidRPr="00392055">
        <w:rPr>
          <w:rStyle w:val="Char0"/>
          <w:rtl/>
        </w:rPr>
        <w:t>ند و رأ</w:t>
      </w:r>
      <w:r w:rsidR="00DF08BB" w:rsidRPr="00392055">
        <w:rPr>
          <w:rStyle w:val="Char0"/>
          <w:rtl/>
        </w:rPr>
        <w:t>ی</w:t>
      </w:r>
      <w:r w:rsidRPr="00392055">
        <w:rPr>
          <w:rStyle w:val="Char0"/>
          <w:rtl/>
        </w:rPr>
        <w:t xml:space="preserve"> خود را تر</w:t>
      </w:r>
      <w:r w:rsidR="00DF08BB" w:rsidRPr="00392055">
        <w:rPr>
          <w:rStyle w:val="Char0"/>
          <w:rtl/>
        </w:rPr>
        <w:t>ک</w:t>
      </w:r>
      <w:r w:rsidRPr="00392055">
        <w:rPr>
          <w:rStyle w:val="Char0"/>
          <w:rtl/>
        </w:rPr>
        <w:t xml:space="preserve"> نما</w:t>
      </w:r>
      <w:r w:rsidR="00DF08BB" w:rsidRPr="00392055">
        <w:rPr>
          <w:rStyle w:val="Char0"/>
          <w:rtl/>
        </w:rPr>
        <w:t>ی</w:t>
      </w:r>
      <w:r w:rsidRPr="00392055">
        <w:rPr>
          <w:rStyle w:val="Char0"/>
          <w:rtl/>
        </w:rPr>
        <w:t>د. ول</w:t>
      </w:r>
      <w:r w:rsidR="00DF08BB" w:rsidRPr="00392055">
        <w:rPr>
          <w:rStyle w:val="Char0"/>
          <w:rtl/>
        </w:rPr>
        <w:t>ی</w:t>
      </w:r>
      <w:r w:rsidRPr="00392055">
        <w:rPr>
          <w:rStyle w:val="Char0"/>
          <w:rtl/>
        </w:rPr>
        <w:t xml:space="preserve"> هرگاه مجتهد جامع‌الشرائط در </w:t>
      </w:r>
      <w:r w:rsidR="00824FCF" w:rsidRPr="00392055">
        <w:rPr>
          <w:rStyle w:val="Char0"/>
          <w:rtl/>
        </w:rPr>
        <w:t>مسئله</w:t>
      </w:r>
      <w:r w:rsidRPr="00392055">
        <w:rPr>
          <w:rStyle w:val="Char0"/>
          <w:rtl/>
        </w:rPr>
        <w:t>‌ا</w:t>
      </w:r>
      <w:r w:rsidR="00DF08BB" w:rsidRPr="00392055">
        <w:rPr>
          <w:rStyle w:val="Char0"/>
          <w:rtl/>
        </w:rPr>
        <w:t>ی</w:t>
      </w:r>
      <w:r w:rsidRPr="00392055">
        <w:rPr>
          <w:rStyle w:val="Char0"/>
          <w:rtl/>
        </w:rPr>
        <w:t xml:space="preserve"> اجتهاد ن</w:t>
      </w:r>
      <w:r w:rsidR="00DF08BB" w:rsidRPr="00392055">
        <w:rPr>
          <w:rStyle w:val="Char0"/>
          <w:rtl/>
        </w:rPr>
        <w:t>ک</w:t>
      </w:r>
      <w:r w:rsidRPr="00392055">
        <w:rPr>
          <w:rStyle w:val="Char0"/>
          <w:rtl/>
        </w:rPr>
        <w:t>رده باشد، علما</w:t>
      </w:r>
      <w:r w:rsidR="00DF08BB" w:rsidRPr="00392055">
        <w:rPr>
          <w:rStyle w:val="Char0"/>
          <w:rtl/>
        </w:rPr>
        <w:t>ی</w:t>
      </w:r>
      <w:r w:rsidRPr="00392055">
        <w:rPr>
          <w:rStyle w:val="Char0"/>
          <w:rtl/>
        </w:rPr>
        <w:t xml:space="preserve"> اسلام</w:t>
      </w:r>
      <w:r w:rsidR="00DF08BB" w:rsidRPr="00392055">
        <w:rPr>
          <w:rStyle w:val="Char0"/>
          <w:rtl/>
        </w:rPr>
        <w:t>ی</w:t>
      </w:r>
      <w:r w:rsidRPr="00392055">
        <w:rPr>
          <w:rStyle w:val="Char0"/>
          <w:rtl/>
        </w:rPr>
        <w:t xml:space="preserve"> راجع به تقل</w:t>
      </w:r>
      <w:r w:rsidR="00DF08BB" w:rsidRPr="00392055">
        <w:rPr>
          <w:rStyle w:val="Char0"/>
          <w:rtl/>
        </w:rPr>
        <w:t>ی</w:t>
      </w:r>
      <w:r w:rsidRPr="00392055">
        <w:rPr>
          <w:rStyle w:val="Char0"/>
          <w:rtl/>
        </w:rPr>
        <w:t>د او از مجتهد د</w:t>
      </w:r>
      <w:r w:rsidR="00DF08BB" w:rsidRPr="00392055">
        <w:rPr>
          <w:rStyle w:val="Char0"/>
          <w:rtl/>
        </w:rPr>
        <w:t>ی</w:t>
      </w:r>
      <w:r w:rsidRPr="00392055">
        <w:rPr>
          <w:rStyle w:val="Char0"/>
          <w:rtl/>
        </w:rPr>
        <w:t>گر اختلاف‌نظر دارند و در ا</w:t>
      </w:r>
      <w:r w:rsidR="00DF08BB" w:rsidRPr="00392055">
        <w:rPr>
          <w:rStyle w:val="Char0"/>
          <w:rtl/>
        </w:rPr>
        <w:t>ی</w:t>
      </w:r>
      <w:r w:rsidRPr="00392055">
        <w:rPr>
          <w:rStyle w:val="Char0"/>
          <w:rtl/>
        </w:rPr>
        <w:t>ن زم</w:t>
      </w:r>
      <w:r w:rsidR="00DF08BB" w:rsidRPr="00392055">
        <w:rPr>
          <w:rStyle w:val="Char0"/>
          <w:rtl/>
        </w:rPr>
        <w:t>ی</w:t>
      </w:r>
      <w:r w:rsidRPr="00392055">
        <w:rPr>
          <w:rStyle w:val="Char0"/>
          <w:rtl/>
        </w:rPr>
        <w:t>نه اقول مختلف</w:t>
      </w:r>
      <w:r w:rsidR="00DF08BB" w:rsidRPr="00392055">
        <w:rPr>
          <w:rStyle w:val="Char0"/>
          <w:rtl/>
        </w:rPr>
        <w:t>ی</w:t>
      </w:r>
      <w:r w:rsidRPr="00392055">
        <w:rPr>
          <w:rStyle w:val="Char0"/>
          <w:rtl/>
        </w:rPr>
        <w:t xml:space="preserve"> وجود دارد.</w:t>
      </w:r>
      <w:r w:rsidRPr="006933B2">
        <w:rPr>
          <w:rStyle w:val="Char0"/>
          <w:vertAlign w:val="superscript"/>
          <w:rtl/>
        </w:rPr>
        <w:t>(</w:t>
      </w:r>
      <w:r w:rsidRPr="006933B2">
        <w:rPr>
          <w:rStyle w:val="Char0"/>
          <w:vertAlign w:val="superscript"/>
          <w:rtl/>
        </w:rPr>
        <w:footnoteReference w:id="359"/>
      </w:r>
      <w:r w:rsidRPr="006933B2">
        <w:rPr>
          <w:rStyle w:val="Char0"/>
          <w:vertAlign w:val="superscript"/>
          <w:rtl/>
        </w:rPr>
        <w:t>)</w:t>
      </w:r>
    </w:p>
    <w:p w:rsidR="00E11DC7" w:rsidRPr="002478C8" w:rsidRDefault="00E11DC7" w:rsidP="00830688">
      <w:pPr>
        <w:pStyle w:val="a8"/>
        <w:rPr>
          <w:rtl/>
        </w:rPr>
      </w:pPr>
      <w:bookmarkStart w:id="254" w:name="_Toc344536362"/>
      <w:bookmarkStart w:id="255" w:name="_Toc344536531"/>
      <w:bookmarkStart w:id="256" w:name="_Toc344536904"/>
      <w:bookmarkStart w:id="257" w:name="_Toc344842265"/>
      <w:bookmarkStart w:id="258" w:name="_Toc442360940"/>
      <w:r w:rsidRPr="002478C8">
        <w:rPr>
          <w:rtl/>
        </w:rPr>
        <w:t>قول اول:</w:t>
      </w:r>
      <w:bookmarkEnd w:id="254"/>
      <w:bookmarkEnd w:id="255"/>
      <w:bookmarkEnd w:id="256"/>
      <w:bookmarkEnd w:id="257"/>
      <w:bookmarkEnd w:id="258"/>
    </w:p>
    <w:p w:rsidR="00E11DC7" w:rsidRPr="00392055" w:rsidRDefault="00E11DC7" w:rsidP="00392055">
      <w:pPr>
        <w:spacing w:line="240" w:lineRule="auto"/>
        <w:ind w:firstLine="284"/>
        <w:jc w:val="both"/>
        <w:rPr>
          <w:rStyle w:val="Char0"/>
          <w:rtl/>
        </w:rPr>
      </w:pPr>
      <w:r w:rsidRPr="00392055">
        <w:rPr>
          <w:rStyle w:val="Char0"/>
          <w:rtl/>
        </w:rPr>
        <w:t>ب</w:t>
      </w:r>
      <w:r w:rsidR="00EA0B51" w:rsidRPr="00392055">
        <w:rPr>
          <w:rStyle w:val="Char0"/>
          <w:rFonts w:hint="cs"/>
          <w:rtl/>
        </w:rPr>
        <w:t>رخ</w:t>
      </w:r>
      <w:r w:rsidR="00DF08BB" w:rsidRPr="00392055">
        <w:rPr>
          <w:rStyle w:val="Char0"/>
          <w:rFonts w:hint="cs"/>
          <w:rtl/>
        </w:rPr>
        <w:t>ی</w:t>
      </w:r>
      <w:r w:rsidRPr="00392055">
        <w:rPr>
          <w:rStyle w:val="Char0"/>
          <w:rtl/>
        </w:rPr>
        <w:t xml:space="preserve"> از علما</w:t>
      </w:r>
      <w:r w:rsidR="00EA0B51" w:rsidRPr="00392055">
        <w:rPr>
          <w:rStyle w:val="Char0"/>
          <w:rFonts w:hint="cs"/>
          <w:rtl/>
        </w:rPr>
        <w:t>،</w:t>
      </w:r>
      <w:r w:rsidRPr="00392055">
        <w:rPr>
          <w:rStyle w:val="Char0"/>
          <w:rtl/>
        </w:rPr>
        <w:t xml:space="preserve"> تقل</w:t>
      </w:r>
      <w:r w:rsidR="00DF08BB" w:rsidRPr="00392055">
        <w:rPr>
          <w:rStyle w:val="Char0"/>
          <w:rtl/>
        </w:rPr>
        <w:t>ی</w:t>
      </w:r>
      <w:r w:rsidRPr="00392055">
        <w:rPr>
          <w:rStyle w:val="Char0"/>
          <w:rtl/>
        </w:rPr>
        <w:t>د مجتهد از مجتهد د</w:t>
      </w:r>
      <w:r w:rsidR="00DF08BB" w:rsidRPr="00392055">
        <w:rPr>
          <w:rStyle w:val="Char0"/>
          <w:rtl/>
        </w:rPr>
        <w:t>ی</w:t>
      </w:r>
      <w:r w:rsidRPr="00392055">
        <w:rPr>
          <w:rStyle w:val="Char0"/>
          <w:rtl/>
        </w:rPr>
        <w:t>گر</w:t>
      </w:r>
      <w:r w:rsidR="00DF08BB" w:rsidRPr="00392055">
        <w:rPr>
          <w:rStyle w:val="Char0"/>
          <w:rtl/>
        </w:rPr>
        <w:t>ی</w:t>
      </w:r>
      <w:r w:rsidRPr="00392055">
        <w:rPr>
          <w:rStyle w:val="Char0"/>
          <w:rtl/>
        </w:rPr>
        <w:t xml:space="preserve"> را </w:t>
      </w:r>
      <w:r w:rsidR="001C252B" w:rsidRPr="00392055">
        <w:rPr>
          <w:rStyle w:val="Char0"/>
          <w:rtl/>
        </w:rPr>
        <w:t>به طور</w:t>
      </w:r>
      <w:r w:rsidRPr="00392055">
        <w:rPr>
          <w:rStyle w:val="Char0"/>
          <w:rtl/>
        </w:rPr>
        <w:t xml:space="preserve"> مطلق حرام دانسته‌اند.</w:t>
      </w:r>
      <w:r w:rsidRPr="006933B2">
        <w:rPr>
          <w:rStyle w:val="FootnoteReference"/>
          <w:rFonts w:cs="IRNazli"/>
          <w:sz w:val="32"/>
          <w:rtl/>
        </w:rPr>
        <w:t>(</w:t>
      </w:r>
      <w:r w:rsidRPr="006933B2">
        <w:rPr>
          <w:rStyle w:val="FootnoteReference"/>
          <w:rFonts w:cs="IRNazli"/>
          <w:sz w:val="32"/>
          <w:rtl/>
        </w:rPr>
        <w:footnoteReference w:id="360"/>
      </w:r>
      <w:r w:rsidRPr="006933B2">
        <w:rPr>
          <w:rStyle w:val="FootnoteReference"/>
          <w:rFonts w:cs="IRNazli"/>
          <w:sz w:val="32"/>
          <w:rtl/>
        </w:rPr>
        <w:t>)</w:t>
      </w:r>
      <w:r w:rsidRPr="00392055">
        <w:rPr>
          <w:rStyle w:val="Char0"/>
          <w:rtl/>
        </w:rPr>
        <w:t xml:space="preserve"> </w:t>
      </w:r>
      <w:r w:rsidR="00EA0B51" w:rsidRPr="00392055">
        <w:rPr>
          <w:rStyle w:val="Char0"/>
          <w:rFonts w:hint="cs"/>
          <w:rtl/>
        </w:rPr>
        <w:t>بس</w:t>
      </w:r>
      <w:r w:rsidR="00DF08BB" w:rsidRPr="00392055">
        <w:rPr>
          <w:rStyle w:val="Char0"/>
          <w:rFonts w:hint="cs"/>
          <w:rtl/>
        </w:rPr>
        <w:t>ی</w:t>
      </w:r>
      <w:r w:rsidR="00EA0B51" w:rsidRPr="00392055">
        <w:rPr>
          <w:rStyle w:val="Char0"/>
          <w:rFonts w:hint="cs"/>
          <w:rtl/>
        </w:rPr>
        <w:t>ار</w:t>
      </w:r>
      <w:r w:rsidR="00DF08BB" w:rsidRPr="00392055">
        <w:rPr>
          <w:rStyle w:val="Char0"/>
          <w:rFonts w:hint="cs"/>
          <w:rtl/>
        </w:rPr>
        <w:t>ی</w:t>
      </w:r>
      <w:r w:rsidR="00EA0B51" w:rsidRPr="00392055">
        <w:rPr>
          <w:rStyle w:val="Char0"/>
          <w:rFonts w:hint="cs"/>
          <w:rtl/>
        </w:rPr>
        <w:t xml:space="preserve"> از</w:t>
      </w:r>
      <w:r w:rsidRPr="00392055">
        <w:rPr>
          <w:rStyle w:val="Char0"/>
          <w:rtl/>
        </w:rPr>
        <w:t xml:space="preserve"> فقها</w:t>
      </w:r>
      <w:r w:rsidR="00DF08BB" w:rsidRPr="00392055">
        <w:rPr>
          <w:rStyle w:val="Char0"/>
          <w:rtl/>
        </w:rPr>
        <w:t>ی</w:t>
      </w:r>
      <w:r w:rsidRPr="00392055">
        <w:rPr>
          <w:rStyle w:val="Char0"/>
          <w:rtl/>
        </w:rPr>
        <w:t xml:space="preserve"> مجتهد، تقل</w:t>
      </w:r>
      <w:r w:rsidR="00DF08BB" w:rsidRPr="00392055">
        <w:rPr>
          <w:rStyle w:val="Char0"/>
          <w:rtl/>
        </w:rPr>
        <w:t>ی</w:t>
      </w:r>
      <w:r w:rsidRPr="00392055">
        <w:rPr>
          <w:rStyle w:val="Char0"/>
          <w:rtl/>
        </w:rPr>
        <w:t>د مجتهد از مجتهد د</w:t>
      </w:r>
      <w:r w:rsidR="00DF08BB" w:rsidRPr="00392055">
        <w:rPr>
          <w:rStyle w:val="Char0"/>
          <w:rtl/>
        </w:rPr>
        <w:t>ی</w:t>
      </w:r>
      <w:r w:rsidRPr="00392055">
        <w:rPr>
          <w:rStyle w:val="Char0"/>
          <w:rtl/>
        </w:rPr>
        <w:t>گر</w:t>
      </w:r>
      <w:r w:rsidR="00EA0B51" w:rsidRPr="00392055">
        <w:rPr>
          <w:rStyle w:val="Char0"/>
          <w:rFonts w:hint="cs"/>
          <w:rtl/>
        </w:rPr>
        <w:t xml:space="preserve">، </w:t>
      </w:r>
      <w:r w:rsidRPr="00392055">
        <w:rPr>
          <w:rStyle w:val="Char0"/>
          <w:rtl/>
        </w:rPr>
        <w:t>اعم از صحاب</w:t>
      </w:r>
      <w:r w:rsidR="00DF08BB" w:rsidRPr="00392055">
        <w:rPr>
          <w:rStyle w:val="Char0"/>
          <w:rtl/>
        </w:rPr>
        <w:t>ی</w:t>
      </w:r>
      <w:r w:rsidRPr="00392055">
        <w:rPr>
          <w:rStyle w:val="Char0"/>
          <w:rtl/>
        </w:rPr>
        <w:t xml:space="preserve"> و غ</w:t>
      </w:r>
      <w:r w:rsidR="00DF08BB" w:rsidRPr="00392055">
        <w:rPr>
          <w:rStyle w:val="Char0"/>
          <w:rtl/>
        </w:rPr>
        <w:t>ی</w:t>
      </w:r>
      <w:r w:rsidRPr="00392055">
        <w:rPr>
          <w:rStyle w:val="Char0"/>
          <w:rtl/>
        </w:rPr>
        <w:t>رصحاب</w:t>
      </w:r>
      <w:r w:rsidR="00DF08BB" w:rsidRPr="00392055">
        <w:rPr>
          <w:rStyle w:val="Char0"/>
          <w:rtl/>
        </w:rPr>
        <w:t>ی</w:t>
      </w:r>
      <w:r w:rsidRPr="00392055">
        <w:rPr>
          <w:rStyle w:val="Char0"/>
          <w:rtl/>
        </w:rPr>
        <w:t xml:space="preserve"> را </w:t>
      </w:r>
      <w:r w:rsidR="00EA0B51" w:rsidRPr="00392055">
        <w:rPr>
          <w:rStyle w:val="Char0"/>
          <w:rFonts w:hint="cs"/>
          <w:rtl/>
        </w:rPr>
        <w:t>جا</w:t>
      </w:r>
      <w:r w:rsidR="00DF08BB" w:rsidRPr="00392055">
        <w:rPr>
          <w:rStyle w:val="Char0"/>
          <w:rFonts w:hint="cs"/>
          <w:rtl/>
        </w:rPr>
        <w:t>ی</w:t>
      </w:r>
      <w:r w:rsidR="00EA0B51" w:rsidRPr="00392055">
        <w:rPr>
          <w:rStyle w:val="Char0"/>
          <w:rFonts w:hint="cs"/>
          <w:rtl/>
        </w:rPr>
        <w:t>ز</w:t>
      </w:r>
      <w:r w:rsidR="00AD12CB" w:rsidRPr="00392055">
        <w:rPr>
          <w:rStyle w:val="Char0"/>
          <w:rFonts w:hint="cs"/>
          <w:rtl/>
        </w:rPr>
        <w:t xml:space="preserve"> نم</w:t>
      </w:r>
      <w:r w:rsidR="00DF08BB" w:rsidRPr="00392055">
        <w:rPr>
          <w:rStyle w:val="Char0"/>
          <w:rFonts w:hint="cs"/>
          <w:rtl/>
        </w:rPr>
        <w:t>ی</w:t>
      </w:r>
      <w:r w:rsidR="00AD12CB" w:rsidRPr="00392055">
        <w:rPr>
          <w:rStyle w:val="Char0"/>
          <w:rFonts w:hint="cs"/>
          <w:rtl/>
        </w:rPr>
        <w:t>‌</w:t>
      </w:r>
      <w:r w:rsidR="00EA0B51" w:rsidRPr="00392055">
        <w:rPr>
          <w:rStyle w:val="Char0"/>
          <w:rFonts w:hint="cs"/>
          <w:rtl/>
        </w:rPr>
        <w:t>دانند</w:t>
      </w:r>
      <w:r w:rsidRPr="00392055">
        <w:rPr>
          <w:rStyle w:val="Char0"/>
          <w:rtl/>
        </w:rPr>
        <w:t>.</w:t>
      </w:r>
      <w:r w:rsidRPr="006933B2">
        <w:rPr>
          <w:rStyle w:val="FootnoteReference"/>
          <w:rFonts w:cs="IRNazli"/>
          <w:sz w:val="32"/>
          <w:rtl/>
        </w:rPr>
        <w:t>(</w:t>
      </w:r>
      <w:r w:rsidRPr="006933B2">
        <w:rPr>
          <w:rStyle w:val="FootnoteReference"/>
          <w:rFonts w:cs="IRNazli"/>
          <w:sz w:val="32"/>
          <w:rtl/>
        </w:rPr>
        <w:footnoteReference w:id="361"/>
      </w:r>
      <w:r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0"/>
          <w:rtl/>
        </w:rPr>
        <w:t>ابوالمعال</w:t>
      </w:r>
      <w:r w:rsidR="00DF08BB" w:rsidRPr="00392055">
        <w:rPr>
          <w:rStyle w:val="Char0"/>
          <w:rtl/>
        </w:rPr>
        <w:t>ی</w:t>
      </w:r>
      <w:r w:rsidRPr="00392055">
        <w:rPr>
          <w:rStyle w:val="Char0"/>
          <w:rtl/>
        </w:rPr>
        <w:t xml:space="preserve"> م</w:t>
      </w:r>
      <w:r w:rsidR="00DF08BB" w:rsidRPr="00392055">
        <w:rPr>
          <w:rStyle w:val="Char0"/>
          <w:rtl/>
        </w:rPr>
        <w:t>ی</w:t>
      </w:r>
      <w:r w:rsidRPr="00392055">
        <w:rPr>
          <w:rStyle w:val="Char0"/>
          <w:rtl/>
        </w:rPr>
        <w:t>‌گو</w:t>
      </w:r>
      <w:r w:rsidR="00DF08BB" w:rsidRPr="00392055">
        <w:rPr>
          <w:rStyle w:val="Char0"/>
          <w:rtl/>
        </w:rPr>
        <w:t>ی</w:t>
      </w:r>
      <w:r w:rsidRPr="00392055">
        <w:rPr>
          <w:rStyle w:val="Char0"/>
          <w:rtl/>
        </w:rPr>
        <w:t xml:space="preserve">د: بر </w:t>
      </w:r>
      <w:r w:rsidR="00002496" w:rsidRPr="00392055">
        <w:rPr>
          <w:rStyle w:val="Char0"/>
          <w:rtl/>
        </w:rPr>
        <w:t>کس</w:t>
      </w:r>
      <w:r w:rsidR="00DF08BB" w:rsidRPr="00392055">
        <w:rPr>
          <w:rStyle w:val="Char0"/>
          <w:rtl/>
        </w:rPr>
        <w:t>ی</w:t>
      </w:r>
      <w:r w:rsidR="00002496" w:rsidRPr="00392055">
        <w:rPr>
          <w:rStyle w:val="Char0"/>
          <w:rtl/>
        </w:rPr>
        <w:t xml:space="preserve"> که</w:t>
      </w:r>
      <w:r w:rsidRPr="00392055">
        <w:rPr>
          <w:rStyle w:val="Char0"/>
          <w:rtl/>
        </w:rPr>
        <w:t xml:space="preserve"> اهل</w:t>
      </w:r>
      <w:r w:rsidR="00DF08BB" w:rsidRPr="00392055">
        <w:rPr>
          <w:rStyle w:val="Char0"/>
          <w:rtl/>
        </w:rPr>
        <w:t>ی</w:t>
      </w:r>
      <w:r w:rsidRPr="00392055">
        <w:rPr>
          <w:rStyle w:val="Char0"/>
          <w:rtl/>
        </w:rPr>
        <w:t xml:space="preserve">ت اجتهاد مطلق را دارد، حرام است </w:t>
      </w:r>
      <w:r w:rsidR="00DF08BB" w:rsidRPr="00392055">
        <w:rPr>
          <w:rStyle w:val="Char0"/>
          <w:rtl/>
        </w:rPr>
        <w:t>ک</w:t>
      </w:r>
      <w:r w:rsidRPr="00392055">
        <w:rPr>
          <w:rStyle w:val="Char0"/>
          <w:rtl/>
        </w:rPr>
        <w:t>ه از د</w:t>
      </w:r>
      <w:r w:rsidR="00DF08BB" w:rsidRPr="00392055">
        <w:rPr>
          <w:rStyle w:val="Char0"/>
          <w:rtl/>
        </w:rPr>
        <w:t>ی</w:t>
      </w:r>
      <w:r w:rsidRPr="00392055">
        <w:rPr>
          <w:rStyle w:val="Char0"/>
          <w:rtl/>
        </w:rPr>
        <w:t>گر</w:t>
      </w:r>
      <w:r w:rsidR="00DF08BB" w:rsidRPr="00392055">
        <w:rPr>
          <w:rStyle w:val="Char0"/>
          <w:rtl/>
        </w:rPr>
        <w:t>ی</w:t>
      </w:r>
      <w:r w:rsidRPr="00392055">
        <w:rPr>
          <w:rStyle w:val="Char0"/>
          <w:rtl/>
        </w:rPr>
        <w:t xml:space="preserve"> تقل</w:t>
      </w:r>
      <w:r w:rsidR="00DF08BB" w:rsidRPr="00392055">
        <w:rPr>
          <w:rStyle w:val="Char0"/>
          <w:rtl/>
        </w:rPr>
        <w:t>ی</w:t>
      </w:r>
      <w:r w:rsidRPr="00392055">
        <w:rPr>
          <w:rStyle w:val="Char0"/>
          <w:rtl/>
        </w:rPr>
        <w:t xml:space="preserve">د </w:t>
      </w:r>
      <w:r w:rsidR="00DF08BB" w:rsidRPr="00392055">
        <w:rPr>
          <w:rStyle w:val="Char0"/>
          <w:rtl/>
        </w:rPr>
        <w:t>ک</w:t>
      </w:r>
      <w:r w:rsidRPr="00392055">
        <w:rPr>
          <w:rStyle w:val="Char0"/>
          <w:rtl/>
        </w:rPr>
        <w:t>ند.</w:t>
      </w:r>
      <w:r w:rsidRPr="006933B2">
        <w:rPr>
          <w:rStyle w:val="FootnoteReference"/>
          <w:rFonts w:cs="IRNazli"/>
          <w:sz w:val="32"/>
          <w:rtl/>
        </w:rPr>
        <w:t>(</w:t>
      </w:r>
      <w:r w:rsidRPr="006933B2">
        <w:rPr>
          <w:rStyle w:val="FootnoteReference"/>
          <w:rFonts w:cs="IRNazli"/>
          <w:sz w:val="32"/>
          <w:rtl/>
        </w:rPr>
        <w:footnoteReference w:id="362"/>
      </w:r>
      <w:r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0"/>
          <w:rtl/>
        </w:rPr>
        <w:t>امام ابن‌ت</w:t>
      </w:r>
      <w:r w:rsidR="00DF08BB" w:rsidRPr="00392055">
        <w:rPr>
          <w:rStyle w:val="Char0"/>
          <w:rtl/>
        </w:rPr>
        <w:t>ی</w:t>
      </w:r>
      <w:r w:rsidRPr="00392055">
        <w:rPr>
          <w:rStyle w:val="Char0"/>
          <w:rtl/>
        </w:rPr>
        <w:t>م</w:t>
      </w:r>
      <w:r w:rsidR="00DF08BB" w:rsidRPr="00392055">
        <w:rPr>
          <w:rStyle w:val="Char0"/>
          <w:rtl/>
        </w:rPr>
        <w:t>ی</w:t>
      </w:r>
      <w:r w:rsidRPr="00392055">
        <w:rPr>
          <w:rStyle w:val="Char0"/>
          <w:rtl/>
        </w:rPr>
        <w:t>ه م</w:t>
      </w:r>
      <w:r w:rsidR="00DF08BB" w:rsidRPr="00392055">
        <w:rPr>
          <w:rStyle w:val="Char0"/>
          <w:rtl/>
        </w:rPr>
        <w:t>ی</w:t>
      </w:r>
      <w:r w:rsidRPr="00392055">
        <w:rPr>
          <w:rStyle w:val="Char0"/>
          <w:rtl/>
        </w:rPr>
        <w:t>‌گو</w:t>
      </w:r>
      <w:r w:rsidR="00DF08BB" w:rsidRPr="00392055">
        <w:rPr>
          <w:rStyle w:val="Char0"/>
          <w:rtl/>
        </w:rPr>
        <w:t>ی</w:t>
      </w:r>
      <w:r w:rsidRPr="00392055">
        <w:rPr>
          <w:rStyle w:val="Char0"/>
          <w:rtl/>
        </w:rPr>
        <w:t>د: برا</w:t>
      </w:r>
      <w:r w:rsidR="00DF08BB" w:rsidRPr="00392055">
        <w:rPr>
          <w:rStyle w:val="Char0"/>
          <w:rtl/>
        </w:rPr>
        <w:t>ی</w:t>
      </w:r>
      <w:r w:rsidRPr="00392055">
        <w:rPr>
          <w:rStyle w:val="Char0"/>
          <w:rtl/>
        </w:rPr>
        <w:t xml:space="preserve"> </w:t>
      </w:r>
      <w:r w:rsidR="00002496" w:rsidRPr="00392055">
        <w:rPr>
          <w:rStyle w:val="Char0"/>
          <w:rtl/>
        </w:rPr>
        <w:t>کس</w:t>
      </w:r>
      <w:r w:rsidR="00DF08BB" w:rsidRPr="00392055">
        <w:rPr>
          <w:rStyle w:val="Char0"/>
          <w:rtl/>
        </w:rPr>
        <w:t>ی</w:t>
      </w:r>
      <w:r w:rsidR="00002496" w:rsidRPr="00392055">
        <w:rPr>
          <w:rStyle w:val="Char0"/>
          <w:rtl/>
        </w:rPr>
        <w:t xml:space="preserve"> که</w:t>
      </w:r>
      <w:r w:rsidRPr="00392055">
        <w:rPr>
          <w:rStyle w:val="Char0"/>
          <w:rtl/>
        </w:rPr>
        <w:t xml:space="preserve"> توانا</w:t>
      </w:r>
      <w:r w:rsidR="00DF08BB" w:rsidRPr="00392055">
        <w:rPr>
          <w:rStyle w:val="Char0"/>
          <w:rtl/>
        </w:rPr>
        <w:t>یی</w:t>
      </w:r>
      <w:r w:rsidRPr="00392055">
        <w:rPr>
          <w:rStyle w:val="Char0"/>
          <w:rtl/>
        </w:rPr>
        <w:t xml:space="preserve"> استدلال دارد، از نظر بعض</w:t>
      </w:r>
      <w:r w:rsidR="00DF08BB" w:rsidRPr="00392055">
        <w:rPr>
          <w:rStyle w:val="Char0"/>
          <w:rtl/>
        </w:rPr>
        <w:t>ی</w:t>
      </w:r>
      <w:r w:rsidRPr="00392055">
        <w:rPr>
          <w:rStyle w:val="Char0"/>
          <w:rtl/>
        </w:rPr>
        <w:t xml:space="preserve"> از علما تقل</w:t>
      </w:r>
      <w:r w:rsidR="00DF08BB" w:rsidRPr="00392055">
        <w:rPr>
          <w:rStyle w:val="Char0"/>
          <w:rtl/>
        </w:rPr>
        <w:t>ی</w:t>
      </w:r>
      <w:r w:rsidRPr="00392055">
        <w:rPr>
          <w:rStyle w:val="Char0"/>
          <w:rtl/>
        </w:rPr>
        <w:t>د بر او حرام است.</w:t>
      </w:r>
      <w:r w:rsidRPr="006933B2">
        <w:rPr>
          <w:rStyle w:val="FootnoteReference"/>
          <w:rFonts w:cs="IRNazli"/>
          <w:sz w:val="32"/>
          <w:rtl/>
        </w:rPr>
        <w:t>(</w:t>
      </w:r>
      <w:r w:rsidRPr="006933B2">
        <w:rPr>
          <w:rStyle w:val="FootnoteReference"/>
          <w:rFonts w:cs="IRNazli"/>
          <w:sz w:val="32"/>
          <w:rtl/>
        </w:rPr>
        <w:footnoteReference w:id="363"/>
      </w:r>
      <w:r w:rsidRPr="006933B2">
        <w:rPr>
          <w:rStyle w:val="FootnoteReference"/>
          <w:rFonts w:cs="IRNazli"/>
          <w:sz w:val="32"/>
          <w:rtl/>
        </w:rPr>
        <w:t>)</w:t>
      </w:r>
    </w:p>
    <w:p w:rsidR="00E11DC7" w:rsidRPr="00C64670" w:rsidRDefault="006E540F" w:rsidP="00392055">
      <w:pPr>
        <w:spacing w:line="240" w:lineRule="auto"/>
        <w:ind w:firstLine="284"/>
        <w:jc w:val="both"/>
        <w:rPr>
          <w:rStyle w:val="Char0"/>
          <w:rtl/>
        </w:rPr>
      </w:pPr>
      <w:r w:rsidRPr="00C64670">
        <w:rPr>
          <w:rStyle w:val="Char0"/>
          <w:rFonts w:hint="cs"/>
          <w:rtl/>
        </w:rPr>
        <w:t>ایشان</w:t>
      </w:r>
      <w:r w:rsidR="00E11DC7" w:rsidRPr="00C64670">
        <w:rPr>
          <w:rStyle w:val="Char0"/>
          <w:rtl/>
        </w:rPr>
        <w:t xml:space="preserve"> در جا</w:t>
      </w:r>
      <w:r w:rsidR="00DF08BB">
        <w:rPr>
          <w:rStyle w:val="Char0"/>
          <w:rtl/>
        </w:rPr>
        <w:t>ی</w:t>
      </w:r>
      <w:r w:rsidR="00DF08BB">
        <w:rPr>
          <w:rStyle w:val="Char0"/>
          <w:rFonts w:hint="cs"/>
          <w:rtl/>
        </w:rPr>
        <w:t>ی</w:t>
      </w:r>
      <w:r w:rsidR="00E11DC7" w:rsidRPr="00C64670">
        <w:rPr>
          <w:rStyle w:val="Char0"/>
          <w:rtl/>
        </w:rPr>
        <w:t xml:space="preserve"> د</w:t>
      </w:r>
      <w:r w:rsidR="00DF08BB">
        <w:rPr>
          <w:rStyle w:val="Char0"/>
          <w:rtl/>
        </w:rPr>
        <w:t>ی</w:t>
      </w:r>
      <w:r w:rsidR="00E11DC7" w:rsidRPr="00C64670">
        <w:rPr>
          <w:rStyle w:val="Char0"/>
          <w:rtl/>
        </w:rPr>
        <w:t>گر م</w:t>
      </w:r>
      <w:r w:rsidR="00DF08BB">
        <w:rPr>
          <w:rStyle w:val="Char0"/>
          <w:rtl/>
        </w:rPr>
        <w:t>ی</w:t>
      </w:r>
      <w:r w:rsidR="00E11DC7" w:rsidRPr="00C64670">
        <w:rPr>
          <w:rStyle w:val="Char0"/>
          <w:rtl/>
        </w:rPr>
        <w:t>‌گو</w:t>
      </w:r>
      <w:r w:rsidR="00DF08BB">
        <w:rPr>
          <w:rStyle w:val="Char0"/>
          <w:rtl/>
        </w:rPr>
        <w:t>ی</w:t>
      </w:r>
      <w:r w:rsidR="00E11DC7" w:rsidRPr="00C64670">
        <w:rPr>
          <w:rStyle w:val="Char0"/>
          <w:rtl/>
        </w:rPr>
        <w:t>د: ا</w:t>
      </w:r>
      <w:r w:rsidR="00DF08BB">
        <w:rPr>
          <w:rStyle w:val="Char0"/>
          <w:rtl/>
        </w:rPr>
        <w:t>ک</w:t>
      </w:r>
      <w:r w:rsidR="00E11DC7" w:rsidRPr="00C64670">
        <w:rPr>
          <w:rStyle w:val="Char0"/>
          <w:rtl/>
        </w:rPr>
        <w:t>ثر علما</w:t>
      </w:r>
      <w:r w:rsidR="00DF08BB">
        <w:rPr>
          <w:rStyle w:val="Char0"/>
          <w:rtl/>
        </w:rPr>
        <w:t>ی</w:t>
      </w:r>
      <w:r w:rsidR="00E11DC7" w:rsidRPr="00C64670">
        <w:rPr>
          <w:rStyle w:val="Char0"/>
          <w:rtl/>
        </w:rPr>
        <w:t xml:space="preserve"> اهل سنت برا</w:t>
      </w:r>
      <w:r w:rsidR="00DF08BB">
        <w:rPr>
          <w:rStyle w:val="Char0"/>
          <w:rtl/>
        </w:rPr>
        <w:t>ی</w:t>
      </w:r>
      <w:r w:rsidR="00E11DC7" w:rsidRPr="00C64670">
        <w:rPr>
          <w:rStyle w:val="Char0"/>
          <w:rtl/>
        </w:rPr>
        <w:t xml:space="preserve">ن باورند </w:t>
      </w:r>
      <w:r w:rsidR="00DF08BB">
        <w:rPr>
          <w:rStyle w:val="Char0"/>
          <w:rtl/>
        </w:rPr>
        <w:t>ک</w:t>
      </w:r>
      <w:r w:rsidR="00E11DC7" w:rsidRPr="00C64670">
        <w:rPr>
          <w:rStyle w:val="Char0"/>
          <w:rtl/>
        </w:rPr>
        <w:t>ه تقل</w:t>
      </w:r>
      <w:r w:rsidR="00DF08BB">
        <w:rPr>
          <w:rStyle w:val="Char0"/>
          <w:rtl/>
        </w:rPr>
        <w:t>ی</w:t>
      </w:r>
      <w:r w:rsidR="00E11DC7" w:rsidRPr="00C64670">
        <w:rPr>
          <w:rStyle w:val="Char0"/>
          <w:rtl/>
        </w:rPr>
        <w:t>د دراح</w:t>
      </w:r>
      <w:r w:rsidR="00DF08BB">
        <w:rPr>
          <w:rStyle w:val="Char0"/>
          <w:rtl/>
        </w:rPr>
        <w:t>ک</w:t>
      </w:r>
      <w:r w:rsidR="00E11DC7" w:rsidRPr="00C64670">
        <w:rPr>
          <w:rStyle w:val="Char0"/>
          <w:rtl/>
        </w:rPr>
        <w:t>ام شرع</w:t>
      </w:r>
      <w:r w:rsidR="00DF08BB">
        <w:rPr>
          <w:rStyle w:val="Char0"/>
          <w:rtl/>
        </w:rPr>
        <w:t>ی</w:t>
      </w:r>
      <w:r w:rsidR="00E11DC7" w:rsidRPr="00C64670">
        <w:rPr>
          <w:rStyle w:val="Char0"/>
          <w:rtl/>
        </w:rPr>
        <w:t xml:space="preserve"> حرام است، مگر برا</w:t>
      </w:r>
      <w:r w:rsidR="00DF08BB">
        <w:rPr>
          <w:rStyle w:val="Char0"/>
          <w:rtl/>
        </w:rPr>
        <w:t>ی</w:t>
      </w:r>
      <w:r w:rsidR="00E11DC7" w:rsidRPr="00C64670">
        <w:rPr>
          <w:rStyle w:val="Char0"/>
          <w:rtl/>
        </w:rPr>
        <w:t xml:space="preserve"> </w:t>
      </w:r>
      <w:r w:rsidR="00002496" w:rsidRPr="00C64670">
        <w:rPr>
          <w:rStyle w:val="Char0"/>
          <w:rtl/>
        </w:rPr>
        <w:t>کس</w:t>
      </w:r>
      <w:r w:rsidR="00DF08BB">
        <w:rPr>
          <w:rStyle w:val="Char0"/>
          <w:rtl/>
        </w:rPr>
        <w:t>ی</w:t>
      </w:r>
      <w:r w:rsidR="00002496" w:rsidRPr="00C64670">
        <w:rPr>
          <w:rStyle w:val="Char0"/>
          <w:rtl/>
        </w:rPr>
        <w:t xml:space="preserve"> که</w:t>
      </w:r>
      <w:r w:rsidR="00E11DC7" w:rsidRPr="00C64670">
        <w:rPr>
          <w:rStyle w:val="Char0"/>
          <w:rtl/>
        </w:rPr>
        <w:t xml:space="preserve"> از استدلال عاجز و ناتوان باشد، ا</w:t>
      </w:r>
      <w:r w:rsidR="00DF08BB">
        <w:rPr>
          <w:rStyle w:val="Char0"/>
          <w:rtl/>
        </w:rPr>
        <w:t>ی</w:t>
      </w:r>
      <w:r w:rsidR="00E11DC7" w:rsidRPr="00C64670">
        <w:rPr>
          <w:rStyle w:val="Char0"/>
          <w:rtl/>
        </w:rPr>
        <w:t>ن قول، نص امام شافع</w:t>
      </w:r>
      <w:r w:rsidR="00DF08BB">
        <w:rPr>
          <w:rStyle w:val="Char0"/>
          <w:rtl/>
        </w:rPr>
        <w:t>ی</w:t>
      </w:r>
      <w:r w:rsidR="00E11DC7" w:rsidRPr="00C64670">
        <w:rPr>
          <w:rStyle w:val="Char0"/>
          <w:rtl/>
        </w:rPr>
        <w:t xml:space="preserve"> و امام احمد و جمهور اصحابشان م</w:t>
      </w:r>
      <w:r w:rsidR="00DF08BB">
        <w:rPr>
          <w:rStyle w:val="Char0"/>
          <w:rtl/>
        </w:rPr>
        <w:t>ی</w:t>
      </w:r>
      <w:r w:rsidR="00E11DC7" w:rsidRPr="00C64670">
        <w:rPr>
          <w:rStyle w:val="Char0"/>
          <w:rtl/>
        </w:rPr>
        <w:t xml:space="preserve">‌باشد و آنچه از امام احمد نقل </w:t>
      </w:r>
      <w:r w:rsidR="00DF08BB">
        <w:rPr>
          <w:rStyle w:val="Char0"/>
          <w:rtl/>
        </w:rPr>
        <w:t>ک</w:t>
      </w:r>
      <w:r w:rsidR="00E11DC7" w:rsidRPr="00C64670">
        <w:rPr>
          <w:rStyle w:val="Char0"/>
          <w:rtl/>
        </w:rPr>
        <w:t xml:space="preserve">رده‌اند </w:t>
      </w:r>
      <w:r w:rsidR="00DF08BB">
        <w:rPr>
          <w:rStyle w:val="Char0"/>
          <w:rtl/>
        </w:rPr>
        <w:t>ک</w:t>
      </w:r>
      <w:r w:rsidR="00E11DC7" w:rsidRPr="00C64670">
        <w:rPr>
          <w:rStyle w:val="Char0"/>
          <w:rtl/>
        </w:rPr>
        <w:t>ه ا</w:t>
      </w:r>
      <w:r w:rsidR="00DF08BB">
        <w:rPr>
          <w:rStyle w:val="Char0"/>
          <w:rtl/>
        </w:rPr>
        <w:t>ی</w:t>
      </w:r>
      <w:r w:rsidR="00E11DC7" w:rsidRPr="00C64670">
        <w:rPr>
          <w:rStyle w:val="Char0"/>
          <w:rtl/>
        </w:rPr>
        <w:t>شان تقل</w:t>
      </w:r>
      <w:r w:rsidR="00DF08BB">
        <w:rPr>
          <w:rStyle w:val="Char0"/>
          <w:rtl/>
        </w:rPr>
        <w:t>ی</w:t>
      </w:r>
      <w:r w:rsidR="00E11DC7" w:rsidRPr="00C64670">
        <w:rPr>
          <w:rStyle w:val="Char0"/>
          <w:rtl/>
        </w:rPr>
        <w:t>د عالم از عالم د</w:t>
      </w:r>
      <w:r w:rsidR="00DF08BB">
        <w:rPr>
          <w:rStyle w:val="Char0"/>
          <w:rtl/>
        </w:rPr>
        <w:t>ی</w:t>
      </w:r>
      <w:r w:rsidR="00E11DC7" w:rsidRPr="00C64670">
        <w:rPr>
          <w:rStyle w:val="Char0"/>
          <w:rtl/>
        </w:rPr>
        <w:t>گر</w:t>
      </w:r>
      <w:r w:rsidR="00DF08BB">
        <w:rPr>
          <w:rStyle w:val="Char0"/>
          <w:rtl/>
        </w:rPr>
        <w:t>ی</w:t>
      </w:r>
      <w:r w:rsidR="00E11DC7" w:rsidRPr="00C64670">
        <w:rPr>
          <w:rStyle w:val="Char0"/>
          <w:rtl/>
        </w:rPr>
        <w:t xml:space="preserve"> را جا</w:t>
      </w:r>
      <w:r w:rsidR="00DF08BB">
        <w:rPr>
          <w:rStyle w:val="Char0"/>
          <w:rtl/>
        </w:rPr>
        <w:t>ی</w:t>
      </w:r>
      <w:r w:rsidR="00E11DC7" w:rsidRPr="00C64670">
        <w:rPr>
          <w:rStyle w:val="Char0"/>
          <w:rtl/>
        </w:rPr>
        <w:t>ز</w:t>
      </w:r>
      <w:r w:rsidR="00AD12CB" w:rsidRPr="00C64670">
        <w:rPr>
          <w:rStyle w:val="Char0"/>
          <w:rtl/>
        </w:rPr>
        <w:t xml:space="preserve"> م</w:t>
      </w:r>
      <w:r w:rsidR="00DF08BB">
        <w:rPr>
          <w:rStyle w:val="Char0"/>
          <w:rtl/>
        </w:rPr>
        <w:t>ی</w:t>
      </w:r>
      <w:r w:rsidR="00AD12CB" w:rsidRPr="00C64670">
        <w:rPr>
          <w:rStyle w:val="Char0"/>
          <w:rtl/>
        </w:rPr>
        <w:t>‌</w:t>
      </w:r>
      <w:r w:rsidR="00887DF0" w:rsidRPr="00C64670">
        <w:rPr>
          <w:rStyle w:val="Char0"/>
          <w:rFonts w:hint="cs"/>
          <w:rtl/>
        </w:rPr>
        <w:t>دانند</w:t>
      </w:r>
      <w:r w:rsidR="00E11DC7" w:rsidRPr="00C64670">
        <w:rPr>
          <w:rStyle w:val="Char0"/>
          <w:rtl/>
        </w:rPr>
        <w:t xml:space="preserve">، اشتباه </w:t>
      </w:r>
      <w:r w:rsidR="00887DF0" w:rsidRPr="00C64670">
        <w:rPr>
          <w:rStyle w:val="Char0"/>
          <w:rFonts w:hint="cs"/>
          <w:rtl/>
        </w:rPr>
        <w:t>است</w:t>
      </w:r>
      <w:r w:rsidR="00E11DC7" w:rsidRPr="006933B2">
        <w:rPr>
          <w:rStyle w:val="FootnoteReference"/>
          <w:rFonts w:cs="IRNazli"/>
          <w:sz w:val="32"/>
          <w:rtl/>
        </w:rPr>
        <w:t>(</w:t>
      </w:r>
      <w:r w:rsidR="00E11DC7" w:rsidRPr="006933B2">
        <w:rPr>
          <w:rStyle w:val="FootnoteReference"/>
          <w:rFonts w:cs="IRNazli"/>
          <w:sz w:val="32"/>
          <w:rtl/>
        </w:rPr>
        <w:footnoteReference w:id="364"/>
      </w:r>
      <w:r w:rsidR="00E11DC7" w:rsidRPr="006933B2">
        <w:rPr>
          <w:rStyle w:val="FootnoteReference"/>
          <w:rFonts w:cs="IRNazli"/>
          <w:sz w:val="32"/>
          <w:rtl/>
        </w:rPr>
        <w:t>)</w:t>
      </w:r>
      <w:r w:rsidR="00887DF0" w:rsidRPr="00C64670">
        <w:rPr>
          <w:rStyle w:val="Char0"/>
          <w:rFonts w:hint="cs"/>
          <w:rtl/>
        </w:rPr>
        <w:t xml:space="preserve">چرا که </w:t>
      </w:r>
      <w:r w:rsidR="00E11DC7" w:rsidRPr="00C64670">
        <w:rPr>
          <w:rStyle w:val="Char0"/>
          <w:rtl/>
        </w:rPr>
        <w:t>امام احمد</w:t>
      </w:r>
      <w:r w:rsidR="00887DF0" w:rsidRPr="00C64670">
        <w:rPr>
          <w:rStyle w:val="Char0"/>
          <w:rFonts w:hint="cs"/>
          <w:rtl/>
        </w:rPr>
        <w:t>،</w:t>
      </w:r>
      <w:r w:rsidR="00E11DC7" w:rsidRPr="00C64670">
        <w:rPr>
          <w:rStyle w:val="Char0"/>
          <w:rtl/>
        </w:rPr>
        <w:t xml:space="preserve"> </w:t>
      </w:r>
      <w:r w:rsidR="00887DF0" w:rsidRPr="00C64670">
        <w:rPr>
          <w:rStyle w:val="Char0"/>
          <w:rFonts w:hint="cs"/>
          <w:rtl/>
        </w:rPr>
        <w:t xml:space="preserve">آن را </w:t>
      </w:r>
      <w:r w:rsidR="00E11DC7" w:rsidRPr="00C64670">
        <w:rPr>
          <w:rStyle w:val="Char0"/>
          <w:rtl/>
        </w:rPr>
        <w:t xml:space="preserve">فقط در مورد </w:t>
      </w:r>
      <w:r w:rsidR="00183994" w:rsidRPr="00C64670">
        <w:rPr>
          <w:rStyle w:val="Char0"/>
          <w:rtl/>
        </w:rPr>
        <w:t>صحابه</w:t>
      </w:r>
      <w:r w:rsidR="00BD4800" w:rsidRPr="00392055">
        <w:rPr>
          <w:rStyle w:val="Char0"/>
          <w:rFonts w:cs="CTraditional Arabic" w:hint="cs"/>
          <w:rtl/>
        </w:rPr>
        <w:t>ش</w:t>
      </w:r>
      <w:r w:rsidR="00887DF0" w:rsidRPr="00C64670">
        <w:rPr>
          <w:rStyle w:val="Char0"/>
          <w:rFonts w:hint="cs"/>
          <w:rtl/>
        </w:rPr>
        <w:t>،</w:t>
      </w:r>
      <w:r w:rsidR="00E11DC7" w:rsidRPr="00C64670">
        <w:rPr>
          <w:rStyle w:val="Char0"/>
          <w:rtl/>
        </w:rPr>
        <w:t xml:space="preserve"> هرگاه در </w:t>
      </w:r>
      <w:r w:rsidR="00824FCF" w:rsidRPr="00C64670">
        <w:rPr>
          <w:rStyle w:val="Char0"/>
          <w:rtl/>
        </w:rPr>
        <w:t>مسئله</w:t>
      </w:r>
      <w:r w:rsidR="00E11DC7" w:rsidRPr="00C64670">
        <w:rPr>
          <w:rStyle w:val="Char0"/>
          <w:rtl/>
        </w:rPr>
        <w:t>‌ا</w:t>
      </w:r>
      <w:r w:rsidR="00DF08BB">
        <w:rPr>
          <w:rStyle w:val="Char0"/>
          <w:rtl/>
        </w:rPr>
        <w:t>ی</w:t>
      </w:r>
      <w:r w:rsidR="00E11DC7" w:rsidRPr="00C64670">
        <w:rPr>
          <w:rStyle w:val="Char0"/>
          <w:rtl/>
        </w:rPr>
        <w:t xml:space="preserve"> اختلاف‌نظر داشته باشند، </w:t>
      </w:r>
      <w:r w:rsidR="00887DF0" w:rsidRPr="00C64670">
        <w:rPr>
          <w:rStyle w:val="Char0"/>
          <w:rFonts w:hint="cs"/>
          <w:rtl/>
        </w:rPr>
        <w:t>ب</w:t>
      </w:r>
      <w:r w:rsidR="00DF08BB">
        <w:rPr>
          <w:rStyle w:val="Char0"/>
          <w:rFonts w:hint="cs"/>
          <w:rtl/>
        </w:rPr>
        <w:t>ی</w:t>
      </w:r>
      <w:r w:rsidR="00887DF0" w:rsidRPr="00C64670">
        <w:rPr>
          <w:rStyle w:val="Char0"/>
          <w:rFonts w:hint="cs"/>
          <w:rtl/>
        </w:rPr>
        <w:t>ان نموده</w:t>
      </w:r>
      <w:r w:rsidR="00E11DC7" w:rsidRPr="00C64670">
        <w:rPr>
          <w:rStyle w:val="Char0"/>
          <w:rtl/>
        </w:rPr>
        <w:t xml:space="preserve"> است.</w:t>
      </w:r>
      <w:r w:rsidR="00E11DC7" w:rsidRPr="006933B2">
        <w:rPr>
          <w:rStyle w:val="FootnoteReference"/>
          <w:rFonts w:cs="IRNazli"/>
          <w:sz w:val="32"/>
          <w:rtl/>
        </w:rPr>
        <w:t>(</w:t>
      </w:r>
      <w:r w:rsidR="00E11DC7" w:rsidRPr="006933B2">
        <w:rPr>
          <w:rStyle w:val="FootnoteReference"/>
          <w:rFonts w:cs="IRNazli"/>
          <w:sz w:val="32"/>
          <w:rtl/>
        </w:rPr>
        <w:footnoteReference w:id="365"/>
      </w:r>
      <w:r w:rsidR="00E11DC7" w:rsidRPr="006933B2">
        <w:rPr>
          <w:rStyle w:val="FootnoteReference"/>
          <w:rFonts w:cs="IRNazli"/>
          <w:sz w:val="32"/>
          <w:rtl/>
        </w:rPr>
        <w:t>)</w:t>
      </w:r>
    </w:p>
    <w:p w:rsidR="00E11DC7" w:rsidRPr="00830688" w:rsidRDefault="00E11DC7" w:rsidP="00392055">
      <w:pPr>
        <w:spacing w:line="240" w:lineRule="auto"/>
        <w:ind w:firstLine="284"/>
        <w:jc w:val="both"/>
        <w:rPr>
          <w:rStyle w:val="Char0"/>
          <w:spacing w:val="-2"/>
          <w:rtl/>
        </w:rPr>
      </w:pPr>
      <w:r w:rsidRPr="00830688">
        <w:rPr>
          <w:rStyle w:val="Char0"/>
          <w:spacing w:val="-2"/>
          <w:rtl/>
        </w:rPr>
        <w:t xml:space="preserve">ابن عبدالسلام در </w:t>
      </w:r>
      <w:r w:rsidR="00DF08BB" w:rsidRPr="00830688">
        <w:rPr>
          <w:rStyle w:val="Char0"/>
          <w:spacing w:val="-2"/>
          <w:rtl/>
        </w:rPr>
        <w:t>ک</w:t>
      </w:r>
      <w:r w:rsidRPr="00830688">
        <w:rPr>
          <w:rStyle w:val="Char0"/>
          <w:spacing w:val="-2"/>
          <w:rtl/>
        </w:rPr>
        <w:t>تاب «قواعد الأحكام» م</w:t>
      </w:r>
      <w:r w:rsidR="00DF08BB" w:rsidRPr="00830688">
        <w:rPr>
          <w:rStyle w:val="Char0"/>
          <w:spacing w:val="-2"/>
          <w:rtl/>
        </w:rPr>
        <w:t>ی</w:t>
      </w:r>
      <w:r w:rsidRPr="00830688">
        <w:rPr>
          <w:rStyle w:val="Char0"/>
          <w:spacing w:val="-2"/>
          <w:rtl/>
        </w:rPr>
        <w:t>‌گو</w:t>
      </w:r>
      <w:r w:rsidR="00DF08BB" w:rsidRPr="00830688">
        <w:rPr>
          <w:rStyle w:val="Char0"/>
          <w:spacing w:val="-2"/>
          <w:rtl/>
        </w:rPr>
        <w:t>ی</w:t>
      </w:r>
      <w:r w:rsidRPr="00830688">
        <w:rPr>
          <w:rStyle w:val="Char0"/>
          <w:spacing w:val="-2"/>
          <w:rtl/>
        </w:rPr>
        <w:t>د: ه</w:t>
      </w:r>
      <w:r w:rsidR="00DF08BB" w:rsidRPr="00830688">
        <w:rPr>
          <w:rStyle w:val="Char0"/>
          <w:spacing w:val="-2"/>
          <w:rtl/>
        </w:rPr>
        <w:t>ی</w:t>
      </w:r>
      <w:r w:rsidRPr="00830688">
        <w:rPr>
          <w:rStyle w:val="Char0"/>
          <w:spacing w:val="-2"/>
          <w:rtl/>
        </w:rPr>
        <w:t xml:space="preserve">چ </w:t>
      </w:r>
      <w:r w:rsidR="00DF08BB" w:rsidRPr="00830688">
        <w:rPr>
          <w:rStyle w:val="Char0"/>
          <w:spacing w:val="-2"/>
          <w:rtl/>
        </w:rPr>
        <w:t>ک</w:t>
      </w:r>
      <w:r w:rsidRPr="00830688">
        <w:rPr>
          <w:rStyle w:val="Char0"/>
          <w:spacing w:val="-2"/>
          <w:rtl/>
        </w:rPr>
        <w:t>س</w:t>
      </w:r>
      <w:r w:rsidR="00DF08BB" w:rsidRPr="00830688">
        <w:rPr>
          <w:rStyle w:val="Char0"/>
          <w:spacing w:val="-2"/>
          <w:rtl/>
        </w:rPr>
        <w:t>ی</w:t>
      </w:r>
      <w:r w:rsidRPr="00830688">
        <w:rPr>
          <w:rStyle w:val="Char0"/>
          <w:spacing w:val="-2"/>
          <w:rtl/>
        </w:rPr>
        <w:t xml:space="preserve"> نم</w:t>
      </w:r>
      <w:r w:rsidR="00DF08BB" w:rsidRPr="00830688">
        <w:rPr>
          <w:rStyle w:val="Char0"/>
          <w:spacing w:val="-2"/>
          <w:rtl/>
        </w:rPr>
        <w:t>ی</w:t>
      </w:r>
      <w:r w:rsidRPr="00830688">
        <w:rPr>
          <w:rStyle w:val="Char0"/>
          <w:spacing w:val="-2"/>
          <w:rtl/>
        </w:rPr>
        <w:t>‌تواند از فرد</w:t>
      </w:r>
      <w:r w:rsidR="00DF08BB" w:rsidRPr="00830688">
        <w:rPr>
          <w:rStyle w:val="Char0"/>
          <w:spacing w:val="-2"/>
          <w:rtl/>
        </w:rPr>
        <w:t>ی</w:t>
      </w:r>
      <w:r w:rsidRPr="00830688">
        <w:rPr>
          <w:rStyle w:val="Char0"/>
          <w:spacing w:val="-2"/>
          <w:rtl/>
        </w:rPr>
        <w:t xml:space="preserve"> د</w:t>
      </w:r>
      <w:r w:rsidR="00DF08BB" w:rsidRPr="00830688">
        <w:rPr>
          <w:rStyle w:val="Char0"/>
          <w:spacing w:val="-2"/>
          <w:rtl/>
        </w:rPr>
        <w:t>ی</w:t>
      </w:r>
      <w:r w:rsidRPr="00830688">
        <w:rPr>
          <w:rStyle w:val="Char0"/>
          <w:spacing w:val="-2"/>
          <w:rtl/>
        </w:rPr>
        <w:t>گر تقل</w:t>
      </w:r>
      <w:r w:rsidR="00DF08BB" w:rsidRPr="00830688">
        <w:rPr>
          <w:rStyle w:val="Char0"/>
          <w:spacing w:val="-2"/>
          <w:rtl/>
        </w:rPr>
        <w:t>ی</w:t>
      </w:r>
      <w:r w:rsidRPr="00830688">
        <w:rPr>
          <w:rStyle w:val="Char0"/>
          <w:spacing w:val="-2"/>
          <w:rtl/>
        </w:rPr>
        <w:t xml:space="preserve">د </w:t>
      </w:r>
      <w:r w:rsidR="00DF08BB" w:rsidRPr="00830688">
        <w:rPr>
          <w:rStyle w:val="Char0"/>
          <w:spacing w:val="-2"/>
          <w:rtl/>
        </w:rPr>
        <w:t>ک</w:t>
      </w:r>
      <w:r w:rsidRPr="00830688">
        <w:rPr>
          <w:rStyle w:val="Char0"/>
          <w:spacing w:val="-2"/>
          <w:rtl/>
        </w:rPr>
        <w:t xml:space="preserve">ند </w:t>
      </w:r>
      <w:r w:rsidR="00DF08BB" w:rsidRPr="00830688">
        <w:rPr>
          <w:rStyle w:val="Char0"/>
          <w:spacing w:val="-2"/>
          <w:rtl/>
        </w:rPr>
        <w:t>ک</w:t>
      </w:r>
      <w:r w:rsidRPr="00830688">
        <w:rPr>
          <w:rStyle w:val="Char0"/>
          <w:spacing w:val="-2"/>
          <w:rtl/>
        </w:rPr>
        <w:t>ه امر به تقل</w:t>
      </w:r>
      <w:r w:rsidR="00DF08BB" w:rsidRPr="00830688">
        <w:rPr>
          <w:rStyle w:val="Char0"/>
          <w:spacing w:val="-2"/>
          <w:rtl/>
        </w:rPr>
        <w:t>ی</w:t>
      </w:r>
      <w:r w:rsidRPr="00830688">
        <w:rPr>
          <w:rStyle w:val="Char0"/>
          <w:spacing w:val="-2"/>
          <w:rtl/>
        </w:rPr>
        <w:t>دش نشده است؛ مانند تقل</w:t>
      </w:r>
      <w:r w:rsidR="00DF08BB" w:rsidRPr="00830688">
        <w:rPr>
          <w:rStyle w:val="Char0"/>
          <w:spacing w:val="-2"/>
          <w:rtl/>
        </w:rPr>
        <w:t>ی</w:t>
      </w:r>
      <w:r w:rsidRPr="00830688">
        <w:rPr>
          <w:rStyle w:val="Char0"/>
          <w:spacing w:val="-2"/>
          <w:rtl/>
        </w:rPr>
        <w:t>د مجتهد از مجتهد</w:t>
      </w:r>
      <w:r w:rsidR="00DF08BB" w:rsidRPr="00830688">
        <w:rPr>
          <w:rStyle w:val="Char0"/>
          <w:spacing w:val="-2"/>
          <w:rtl/>
        </w:rPr>
        <w:t>ی</w:t>
      </w:r>
      <w:r w:rsidRPr="00830688">
        <w:rPr>
          <w:rStyle w:val="Char0"/>
          <w:spacing w:val="-2"/>
          <w:rtl/>
        </w:rPr>
        <w:t xml:space="preserve"> د</w:t>
      </w:r>
      <w:r w:rsidR="00DF08BB" w:rsidRPr="00830688">
        <w:rPr>
          <w:rStyle w:val="Char0"/>
          <w:spacing w:val="-2"/>
          <w:rtl/>
        </w:rPr>
        <w:t>ی</w:t>
      </w:r>
      <w:r w:rsidRPr="00830688">
        <w:rPr>
          <w:rStyle w:val="Char0"/>
          <w:spacing w:val="-2"/>
          <w:rtl/>
        </w:rPr>
        <w:t xml:space="preserve">گر </w:t>
      </w:r>
      <w:r w:rsidR="00DF08BB" w:rsidRPr="00830688">
        <w:rPr>
          <w:rStyle w:val="Char0"/>
          <w:spacing w:val="-2"/>
          <w:rtl/>
        </w:rPr>
        <w:t>ی</w:t>
      </w:r>
      <w:r w:rsidRPr="00830688">
        <w:rPr>
          <w:rStyle w:val="Char0"/>
          <w:spacing w:val="-2"/>
          <w:rtl/>
        </w:rPr>
        <w:t>ا تقل</w:t>
      </w:r>
      <w:r w:rsidR="00DF08BB" w:rsidRPr="00830688">
        <w:rPr>
          <w:rStyle w:val="Char0"/>
          <w:spacing w:val="-2"/>
          <w:rtl/>
        </w:rPr>
        <w:t>ی</w:t>
      </w:r>
      <w:r w:rsidRPr="00830688">
        <w:rPr>
          <w:rStyle w:val="Char0"/>
          <w:spacing w:val="-2"/>
          <w:rtl/>
        </w:rPr>
        <w:t xml:space="preserve">د از </w:t>
      </w:r>
      <w:r w:rsidR="00183994" w:rsidRPr="00830688">
        <w:rPr>
          <w:rStyle w:val="Char0"/>
          <w:spacing w:val="-2"/>
          <w:rtl/>
        </w:rPr>
        <w:t>صحابه</w:t>
      </w:r>
      <w:r w:rsidR="00BD4800" w:rsidRPr="00392055">
        <w:rPr>
          <w:rStyle w:val="Char0"/>
          <w:rFonts w:cs="CTraditional Arabic" w:hint="cs"/>
          <w:spacing w:val="-2"/>
          <w:rtl/>
        </w:rPr>
        <w:t>ش</w:t>
      </w:r>
      <w:r w:rsidRPr="00830688">
        <w:rPr>
          <w:rStyle w:val="Char0"/>
          <w:spacing w:val="-2"/>
          <w:rtl/>
        </w:rPr>
        <w:t>.</w:t>
      </w:r>
      <w:r w:rsidRPr="006933B2">
        <w:rPr>
          <w:rStyle w:val="FootnoteReference"/>
          <w:rFonts w:cs="IRNazli"/>
          <w:spacing w:val="-2"/>
          <w:sz w:val="32"/>
          <w:rtl/>
        </w:rPr>
        <w:t>(</w:t>
      </w:r>
      <w:r w:rsidRPr="006933B2">
        <w:rPr>
          <w:rStyle w:val="FootnoteReference"/>
          <w:rFonts w:cs="IRNazli"/>
          <w:spacing w:val="-2"/>
          <w:sz w:val="32"/>
          <w:rtl/>
        </w:rPr>
        <w:footnoteReference w:id="366"/>
      </w:r>
      <w:r w:rsidRPr="006933B2">
        <w:rPr>
          <w:rStyle w:val="FootnoteReference"/>
          <w:rFonts w:cs="IRNazli"/>
          <w:spacing w:val="-2"/>
          <w:sz w:val="32"/>
          <w:rtl/>
        </w:rPr>
        <w:t>)</w:t>
      </w:r>
      <w:r w:rsidRPr="00830688">
        <w:rPr>
          <w:rStyle w:val="Char0"/>
          <w:spacing w:val="-2"/>
          <w:rtl/>
        </w:rPr>
        <w:t xml:space="preserve"> و امام شافع</w:t>
      </w:r>
      <w:r w:rsidR="00DF08BB" w:rsidRPr="00830688">
        <w:rPr>
          <w:rStyle w:val="Char0"/>
          <w:spacing w:val="-2"/>
          <w:rtl/>
        </w:rPr>
        <w:t>ی</w:t>
      </w:r>
      <w:r w:rsidRPr="00830688">
        <w:rPr>
          <w:rStyle w:val="Char0"/>
          <w:spacing w:val="-2"/>
          <w:rtl/>
        </w:rPr>
        <w:t xml:space="preserve"> و د</w:t>
      </w:r>
      <w:r w:rsidR="00DF08BB" w:rsidRPr="00830688">
        <w:rPr>
          <w:rStyle w:val="Char0"/>
          <w:spacing w:val="-2"/>
          <w:rtl/>
        </w:rPr>
        <w:t>ی</w:t>
      </w:r>
      <w:r w:rsidRPr="00830688">
        <w:rPr>
          <w:rStyle w:val="Char0"/>
          <w:spacing w:val="-2"/>
          <w:rtl/>
        </w:rPr>
        <w:t>گران تقل</w:t>
      </w:r>
      <w:r w:rsidR="00DF08BB" w:rsidRPr="00830688">
        <w:rPr>
          <w:rStyle w:val="Char0"/>
          <w:spacing w:val="-2"/>
          <w:rtl/>
        </w:rPr>
        <w:t>ی</w:t>
      </w:r>
      <w:r w:rsidRPr="00830688">
        <w:rPr>
          <w:rStyle w:val="Char0"/>
          <w:spacing w:val="-2"/>
          <w:rtl/>
        </w:rPr>
        <w:t>د مجتهد از د</w:t>
      </w:r>
      <w:r w:rsidR="00DF08BB" w:rsidRPr="00830688">
        <w:rPr>
          <w:rStyle w:val="Char0"/>
          <w:spacing w:val="-2"/>
          <w:rtl/>
        </w:rPr>
        <w:t>ی</w:t>
      </w:r>
      <w:r w:rsidRPr="00830688">
        <w:rPr>
          <w:rStyle w:val="Char0"/>
          <w:spacing w:val="-2"/>
          <w:rtl/>
        </w:rPr>
        <w:t>گر</w:t>
      </w:r>
      <w:r w:rsidR="00DF08BB" w:rsidRPr="00830688">
        <w:rPr>
          <w:rStyle w:val="Char0"/>
          <w:spacing w:val="-2"/>
          <w:rtl/>
        </w:rPr>
        <w:t>ی</w:t>
      </w:r>
      <w:r w:rsidRPr="00830688">
        <w:rPr>
          <w:rStyle w:val="Char0"/>
          <w:spacing w:val="-2"/>
          <w:rtl/>
        </w:rPr>
        <w:t xml:space="preserve"> را منع </w:t>
      </w:r>
      <w:r w:rsidR="00DF08BB" w:rsidRPr="00830688">
        <w:rPr>
          <w:rStyle w:val="Char0"/>
          <w:spacing w:val="-2"/>
          <w:rtl/>
        </w:rPr>
        <w:t>ک</w:t>
      </w:r>
      <w:r w:rsidRPr="00830688">
        <w:rPr>
          <w:rStyle w:val="Char0"/>
          <w:spacing w:val="-2"/>
          <w:rtl/>
        </w:rPr>
        <w:t>رده‌اند.</w:t>
      </w:r>
      <w:r w:rsidRPr="006933B2">
        <w:rPr>
          <w:rStyle w:val="FootnoteReference"/>
          <w:rFonts w:cs="IRNazli"/>
          <w:spacing w:val="-2"/>
          <w:sz w:val="32"/>
          <w:rtl/>
        </w:rPr>
        <w:t>(</w:t>
      </w:r>
      <w:r w:rsidRPr="006933B2">
        <w:rPr>
          <w:rStyle w:val="FootnoteReference"/>
          <w:rFonts w:cs="IRNazli"/>
          <w:spacing w:val="-2"/>
          <w:sz w:val="32"/>
          <w:rtl/>
        </w:rPr>
        <w:footnoteReference w:id="367"/>
      </w:r>
      <w:r w:rsidRPr="006933B2">
        <w:rPr>
          <w:rStyle w:val="FootnoteReference"/>
          <w:rFonts w:cs="IRNazli"/>
          <w:spacing w:val="-2"/>
          <w:sz w:val="32"/>
          <w:rtl/>
        </w:rPr>
        <w:t>)</w:t>
      </w:r>
    </w:p>
    <w:p w:rsidR="00E11DC7" w:rsidRPr="00C64670" w:rsidRDefault="00E11DC7" w:rsidP="00392055">
      <w:pPr>
        <w:spacing w:line="240" w:lineRule="auto"/>
        <w:ind w:firstLine="284"/>
        <w:jc w:val="both"/>
        <w:rPr>
          <w:rStyle w:val="Char0"/>
          <w:rtl/>
        </w:rPr>
      </w:pPr>
      <w:r w:rsidRPr="00C64670">
        <w:rPr>
          <w:rStyle w:val="Char0"/>
          <w:rtl/>
        </w:rPr>
        <w:t>قاض</w:t>
      </w:r>
      <w:r w:rsidR="00DF08BB">
        <w:rPr>
          <w:rStyle w:val="Char0"/>
          <w:rtl/>
        </w:rPr>
        <w:t>ی</w:t>
      </w:r>
      <w:r w:rsidRPr="00C64670">
        <w:rPr>
          <w:rStyle w:val="Char0"/>
          <w:rtl/>
        </w:rPr>
        <w:t xml:space="preserve"> باقلان</w:t>
      </w:r>
      <w:r w:rsidR="00DF08BB">
        <w:rPr>
          <w:rStyle w:val="Char0"/>
          <w:rtl/>
        </w:rPr>
        <w:t>ی</w:t>
      </w:r>
      <w:r w:rsidRPr="00C64670">
        <w:rPr>
          <w:rStyle w:val="Char0"/>
          <w:rtl/>
        </w:rPr>
        <w:t>، تقل</w:t>
      </w:r>
      <w:r w:rsidR="00DF08BB">
        <w:rPr>
          <w:rStyle w:val="Char0"/>
          <w:rtl/>
        </w:rPr>
        <w:t>ی</w:t>
      </w:r>
      <w:r w:rsidRPr="00C64670">
        <w:rPr>
          <w:rStyle w:val="Char0"/>
          <w:rtl/>
        </w:rPr>
        <w:t>د مجتهد از د</w:t>
      </w:r>
      <w:r w:rsidR="00DF08BB">
        <w:rPr>
          <w:rStyle w:val="Char0"/>
          <w:rtl/>
        </w:rPr>
        <w:t>ی</w:t>
      </w:r>
      <w:r w:rsidRPr="00C64670">
        <w:rPr>
          <w:rStyle w:val="Char0"/>
          <w:rtl/>
        </w:rPr>
        <w:t>گر</w:t>
      </w:r>
      <w:r w:rsidR="00DF08BB">
        <w:rPr>
          <w:rStyle w:val="Char0"/>
          <w:rtl/>
        </w:rPr>
        <w:t>ی</w:t>
      </w:r>
      <w:r w:rsidRPr="00C64670">
        <w:rPr>
          <w:rStyle w:val="Char0"/>
          <w:rtl/>
        </w:rPr>
        <w:t xml:space="preserve"> اعم از </w:t>
      </w:r>
      <w:r w:rsidR="00183994" w:rsidRPr="00C64670">
        <w:rPr>
          <w:rStyle w:val="Char0"/>
          <w:rtl/>
        </w:rPr>
        <w:t>صحابه</w:t>
      </w:r>
      <w:r w:rsidR="00BD4800" w:rsidRPr="00392055">
        <w:rPr>
          <w:rStyle w:val="Char0"/>
          <w:rFonts w:cs="CTraditional Arabic" w:hint="cs"/>
          <w:rtl/>
        </w:rPr>
        <w:t>ش</w:t>
      </w:r>
      <w:r w:rsidRPr="00C64670">
        <w:rPr>
          <w:rStyle w:val="Char0"/>
          <w:rtl/>
        </w:rPr>
        <w:t xml:space="preserve"> و غ</w:t>
      </w:r>
      <w:r w:rsidR="00DF08BB">
        <w:rPr>
          <w:rStyle w:val="Char0"/>
          <w:rtl/>
        </w:rPr>
        <w:t>ی</w:t>
      </w:r>
      <w:r w:rsidRPr="00C64670">
        <w:rPr>
          <w:rStyle w:val="Char0"/>
          <w:rtl/>
        </w:rPr>
        <w:t>ره را جا</w:t>
      </w:r>
      <w:r w:rsidR="00DF08BB">
        <w:rPr>
          <w:rStyle w:val="Char0"/>
          <w:rtl/>
        </w:rPr>
        <w:t>ی</w:t>
      </w:r>
      <w:r w:rsidRPr="00C64670">
        <w:rPr>
          <w:rStyle w:val="Char0"/>
          <w:rtl/>
        </w:rPr>
        <w:t>ز نم</w:t>
      </w:r>
      <w:r w:rsidR="00DF08BB">
        <w:rPr>
          <w:rStyle w:val="Char0"/>
          <w:rtl/>
        </w:rPr>
        <w:t>ی</w:t>
      </w:r>
      <w:r w:rsidRPr="00C64670">
        <w:rPr>
          <w:rStyle w:val="Char0"/>
          <w:rtl/>
        </w:rPr>
        <w:t xml:space="preserve">‌داند؛ </w:t>
      </w:r>
      <w:r w:rsidR="00DF08BB">
        <w:rPr>
          <w:rStyle w:val="Char0"/>
          <w:rtl/>
        </w:rPr>
        <w:t>ی</w:t>
      </w:r>
      <w:r w:rsidRPr="00C64670">
        <w:rPr>
          <w:rStyle w:val="Char0"/>
          <w:rtl/>
        </w:rPr>
        <w:t>عن</w:t>
      </w:r>
      <w:r w:rsidR="00DF08BB">
        <w:rPr>
          <w:rStyle w:val="Char0"/>
          <w:rtl/>
        </w:rPr>
        <w:t>ی</w:t>
      </w:r>
      <w:r w:rsidRPr="00C64670">
        <w:rPr>
          <w:rStyle w:val="Char0"/>
          <w:rtl/>
        </w:rPr>
        <w:t xml:space="preserve"> </w:t>
      </w:r>
      <w:r w:rsidR="001C252B" w:rsidRPr="00C64670">
        <w:rPr>
          <w:rStyle w:val="Char0"/>
          <w:rtl/>
        </w:rPr>
        <w:t>به طور</w:t>
      </w:r>
      <w:r w:rsidRPr="00C64670">
        <w:rPr>
          <w:rStyle w:val="Char0"/>
          <w:rtl/>
        </w:rPr>
        <w:t xml:space="preserve"> مطلق مجتهد نم</w:t>
      </w:r>
      <w:r w:rsidR="00DF08BB">
        <w:rPr>
          <w:rStyle w:val="Char0"/>
          <w:rtl/>
        </w:rPr>
        <w:t>ی</w:t>
      </w:r>
      <w:r w:rsidRPr="00C64670">
        <w:rPr>
          <w:rStyle w:val="Char0"/>
          <w:rtl/>
        </w:rPr>
        <w:t>‌تواند از مجتهد د</w:t>
      </w:r>
      <w:r w:rsidR="00DF08BB">
        <w:rPr>
          <w:rStyle w:val="Char0"/>
          <w:rtl/>
        </w:rPr>
        <w:t>ی</w:t>
      </w:r>
      <w:r w:rsidRPr="00C64670">
        <w:rPr>
          <w:rStyle w:val="Char0"/>
          <w:rtl/>
        </w:rPr>
        <w:t>گر</w:t>
      </w:r>
      <w:r w:rsidR="00DF08BB">
        <w:rPr>
          <w:rStyle w:val="Char0"/>
          <w:rtl/>
        </w:rPr>
        <w:t>ی</w:t>
      </w:r>
      <w:r w:rsidRPr="00C64670">
        <w:rPr>
          <w:rStyle w:val="Char0"/>
          <w:rtl/>
        </w:rPr>
        <w:t xml:space="preserve"> تقل</w:t>
      </w:r>
      <w:r w:rsidR="00DF08BB">
        <w:rPr>
          <w:rStyle w:val="Char0"/>
          <w:rtl/>
        </w:rPr>
        <w:t>ی</w:t>
      </w:r>
      <w:r w:rsidRPr="00C64670">
        <w:rPr>
          <w:rStyle w:val="Char0"/>
          <w:rtl/>
        </w:rPr>
        <w:t xml:space="preserve">د </w:t>
      </w:r>
      <w:r w:rsidR="00DF08BB">
        <w:rPr>
          <w:rStyle w:val="Char0"/>
          <w:rtl/>
        </w:rPr>
        <w:t>ک</w:t>
      </w:r>
      <w:r w:rsidRPr="00C64670">
        <w:rPr>
          <w:rStyle w:val="Char0"/>
          <w:rtl/>
        </w:rPr>
        <w:t>ند. غزال</w:t>
      </w:r>
      <w:r w:rsidR="00DF08BB">
        <w:rPr>
          <w:rStyle w:val="Char0"/>
          <w:rtl/>
        </w:rPr>
        <w:t>ی</w:t>
      </w:r>
      <w:r w:rsidRPr="00C64670">
        <w:rPr>
          <w:rStyle w:val="Char0"/>
          <w:rtl/>
        </w:rPr>
        <w:t xml:space="preserve"> </w:t>
      </w:r>
      <w:r w:rsidR="00887DF0" w:rsidRPr="00C64670">
        <w:rPr>
          <w:rStyle w:val="Char0"/>
          <w:rFonts w:hint="cs"/>
          <w:rtl/>
        </w:rPr>
        <w:t>ن</w:t>
      </w:r>
      <w:r w:rsidR="00DF08BB">
        <w:rPr>
          <w:rStyle w:val="Char0"/>
          <w:rFonts w:hint="cs"/>
          <w:rtl/>
        </w:rPr>
        <w:t>ی</w:t>
      </w:r>
      <w:r w:rsidR="00887DF0" w:rsidRPr="00C64670">
        <w:rPr>
          <w:rStyle w:val="Char0"/>
          <w:rFonts w:hint="cs"/>
          <w:rtl/>
        </w:rPr>
        <w:t>ز دارا</w:t>
      </w:r>
      <w:r w:rsidR="00DF08BB">
        <w:rPr>
          <w:rStyle w:val="Char0"/>
          <w:rFonts w:hint="cs"/>
          <w:rtl/>
        </w:rPr>
        <w:t>ی</w:t>
      </w:r>
      <w:r w:rsidR="00887DF0" w:rsidRPr="00C64670">
        <w:rPr>
          <w:rStyle w:val="Char0"/>
          <w:rFonts w:hint="cs"/>
          <w:rtl/>
        </w:rPr>
        <w:t xml:space="preserve"> هم</w:t>
      </w:r>
      <w:r w:rsidR="00DF08BB">
        <w:rPr>
          <w:rStyle w:val="Char0"/>
          <w:rFonts w:hint="cs"/>
          <w:rtl/>
        </w:rPr>
        <w:t>ی</w:t>
      </w:r>
      <w:r w:rsidR="00887DF0" w:rsidRPr="00C64670">
        <w:rPr>
          <w:rStyle w:val="Char0"/>
          <w:rFonts w:hint="cs"/>
          <w:rtl/>
        </w:rPr>
        <w:t>ن د</w:t>
      </w:r>
      <w:r w:rsidR="00DF08BB">
        <w:rPr>
          <w:rStyle w:val="Char0"/>
          <w:rFonts w:hint="cs"/>
          <w:rtl/>
        </w:rPr>
        <w:t>ی</w:t>
      </w:r>
      <w:r w:rsidR="00887DF0" w:rsidRPr="00C64670">
        <w:rPr>
          <w:rStyle w:val="Char0"/>
          <w:rFonts w:hint="cs"/>
          <w:rtl/>
        </w:rPr>
        <w:t>دگاه است</w:t>
      </w:r>
      <w:r w:rsidRPr="00C64670">
        <w:rPr>
          <w:rStyle w:val="Char0"/>
          <w:rtl/>
        </w:rPr>
        <w:t xml:space="preserve"> و م</w:t>
      </w:r>
      <w:r w:rsidR="00DF08BB">
        <w:rPr>
          <w:rStyle w:val="Char0"/>
          <w:rtl/>
        </w:rPr>
        <w:t>ی</w:t>
      </w:r>
      <w:r w:rsidRPr="00C64670">
        <w:rPr>
          <w:rStyle w:val="Char0"/>
          <w:rtl/>
        </w:rPr>
        <w:t>‌گو</w:t>
      </w:r>
      <w:r w:rsidR="00DF08BB">
        <w:rPr>
          <w:rStyle w:val="Char0"/>
          <w:rtl/>
        </w:rPr>
        <w:t>ی</w:t>
      </w:r>
      <w:r w:rsidRPr="00C64670">
        <w:rPr>
          <w:rStyle w:val="Char0"/>
          <w:rtl/>
        </w:rPr>
        <w:t>د: ا</w:t>
      </w:r>
      <w:r w:rsidR="00DF08BB">
        <w:rPr>
          <w:rStyle w:val="Char0"/>
          <w:rtl/>
        </w:rPr>
        <w:t>ی</w:t>
      </w:r>
      <w:r w:rsidRPr="00C64670">
        <w:rPr>
          <w:rStyle w:val="Char0"/>
          <w:rtl/>
        </w:rPr>
        <w:t>ن قول در مذهب ماست.</w:t>
      </w:r>
      <w:r w:rsidRPr="006933B2">
        <w:rPr>
          <w:rStyle w:val="FootnoteReference"/>
          <w:rFonts w:cs="IRNazli"/>
          <w:sz w:val="32"/>
          <w:rtl/>
        </w:rPr>
        <w:t>(</w:t>
      </w:r>
      <w:r w:rsidRPr="006933B2">
        <w:rPr>
          <w:rStyle w:val="FootnoteReference"/>
          <w:rFonts w:cs="IRNazli"/>
          <w:sz w:val="32"/>
          <w:rtl/>
        </w:rPr>
        <w:footnoteReference w:id="368"/>
      </w:r>
      <w:r w:rsidRPr="006933B2">
        <w:rPr>
          <w:rStyle w:val="FootnoteReference"/>
          <w:rFonts w:cs="IRNazli"/>
          <w:sz w:val="32"/>
          <w:rtl/>
        </w:rPr>
        <w:t>)</w:t>
      </w:r>
      <w:r w:rsidRPr="00C64670">
        <w:rPr>
          <w:rStyle w:val="Char0"/>
          <w:rtl/>
        </w:rPr>
        <w:t xml:space="preserve"> و در جا</w:t>
      </w:r>
      <w:r w:rsidR="00DF08BB">
        <w:rPr>
          <w:rStyle w:val="Char0"/>
          <w:rtl/>
        </w:rPr>
        <w:t>ی</w:t>
      </w:r>
      <w:r w:rsidRPr="00C64670">
        <w:rPr>
          <w:rStyle w:val="Char0"/>
          <w:rtl/>
        </w:rPr>
        <w:t xml:space="preserve"> د</w:t>
      </w:r>
      <w:r w:rsidR="00DF08BB">
        <w:rPr>
          <w:rStyle w:val="Char0"/>
          <w:rtl/>
        </w:rPr>
        <w:t>ی</w:t>
      </w:r>
      <w:r w:rsidRPr="00C64670">
        <w:rPr>
          <w:rStyle w:val="Char0"/>
          <w:rtl/>
        </w:rPr>
        <w:t>گر</w:t>
      </w:r>
      <w:r w:rsidR="00DF08BB">
        <w:rPr>
          <w:rStyle w:val="Char0"/>
          <w:rtl/>
        </w:rPr>
        <w:t>ی</w:t>
      </w:r>
      <w:r w:rsidRPr="00C64670">
        <w:rPr>
          <w:rStyle w:val="Char0"/>
          <w:rtl/>
        </w:rPr>
        <w:t xml:space="preserve"> م</w:t>
      </w:r>
      <w:r w:rsidR="00DF08BB">
        <w:rPr>
          <w:rStyle w:val="Char0"/>
          <w:rtl/>
        </w:rPr>
        <w:t>ی</w:t>
      </w:r>
      <w:r w:rsidRPr="00C64670">
        <w:rPr>
          <w:rStyle w:val="Char0"/>
          <w:rtl/>
        </w:rPr>
        <w:t>‌گو</w:t>
      </w:r>
      <w:r w:rsidR="00DF08BB">
        <w:rPr>
          <w:rStyle w:val="Char0"/>
          <w:rtl/>
        </w:rPr>
        <w:t>ی</w:t>
      </w:r>
      <w:r w:rsidRPr="00C64670">
        <w:rPr>
          <w:rStyle w:val="Char0"/>
          <w:rtl/>
        </w:rPr>
        <w:t>د: عالم ابتدا با</w:t>
      </w:r>
      <w:r w:rsidR="00DF08BB">
        <w:rPr>
          <w:rStyle w:val="Char0"/>
          <w:rtl/>
        </w:rPr>
        <w:t>ی</w:t>
      </w:r>
      <w:r w:rsidRPr="00C64670">
        <w:rPr>
          <w:rStyle w:val="Char0"/>
          <w:rtl/>
        </w:rPr>
        <w:t xml:space="preserve">د در مسائل اجتهاد </w:t>
      </w:r>
      <w:r w:rsidR="00DF08BB">
        <w:rPr>
          <w:rStyle w:val="Char0"/>
          <w:rtl/>
        </w:rPr>
        <w:t>ک</w:t>
      </w:r>
      <w:r w:rsidRPr="00C64670">
        <w:rPr>
          <w:rStyle w:val="Char0"/>
          <w:rtl/>
        </w:rPr>
        <w:t>ند، اگر به ح</w:t>
      </w:r>
      <w:r w:rsidR="00DF08BB">
        <w:rPr>
          <w:rStyle w:val="Char0"/>
          <w:rtl/>
        </w:rPr>
        <w:t>ک</w:t>
      </w:r>
      <w:r w:rsidRPr="00C64670">
        <w:rPr>
          <w:rStyle w:val="Char0"/>
          <w:rtl/>
        </w:rPr>
        <w:t>م آن</w:t>
      </w:r>
      <w:r w:rsidR="00887DF0" w:rsidRPr="00C64670">
        <w:rPr>
          <w:rStyle w:val="Char0"/>
          <w:rFonts w:hint="cs"/>
          <w:rtl/>
        </w:rPr>
        <w:t>،</w:t>
      </w:r>
      <w:r w:rsidRPr="00C64670">
        <w:rPr>
          <w:rStyle w:val="Char0"/>
          <w:rtl/>
        </w:rPr>
        <w:t xml:space="preserve"> ظن راجح پ</w:t>
      </w:r>
      <w:r w:rsidR="00DF08BB">
        <w:rPr>
          <w:rStyle w:val="Char0"/>
          <w:rtl/>
        </w:rPr>
        <w:t>ی</w:t>
      </w:r>
      <w:r w:rsidRPr="00C64670">
        <w:rPr>
          <w:rStyle w:val="Char0"/>
          <w:rtl/>
        </w:rPr>
        <w:t xml:space="preserve">دا </w:t>
      </w:r>
      <w:r w:rsidR="00DF08BB">
        <w:rPr>
          <w:rStyle w:val="Char0"/>
          <w:rtl/>
        </w:rPr>
        <w:t>ک</w:t>
      </w:r>
      <w:r w:rsidRPr="00C64670">
        <w:rPr>
          <w:rStyle w:val="Char0"/>
          <w:rtl/>
        </w:rPr>
        <w:t>رد و موافق نظر مجتهد داناتر از خود بود، به آن عمل ‌نما</w:t>
      </w:r>
      <w:r w:rsidR="00DF08BB">
        <w:rPr>
          <w:rStyle w:val="Char0"/>
          <w:rtl/>
        </w:rPr>
        <w:t>ی</w:t>
      </w:r>
      <w:r w:rsidRPr="00C64670">
        <w:rPr>
          <w:rStyle w:val="Char0"/>
          <w:rtl/>
        </w:rPr>
        <w:t xml:space="preserve">د، اما اگر </w:t>
      </w:r>
      <w:r w:rsidR="00814216" w:rsidRPr="00C64670">
        <w:rPr>
          <w:rStyle w:val="Char0"/>
          <w:rtl/>
        </w:rPr>
        <w:t>ظن</w:t>
      </w:r>
      <w:r w:rsidRPr="00C64670">
        <w:rPr>
          <w:rStyle w:val="Char0"/>
          <w:rtl/>
        </w:rPr>
        <w:t xml:space="preserve"> راجحش خلاف نظر مجتهد داناتر از خود باشد، ا</w:t>
      </w:r>
      <w:r w:rsidR="00DF08BB">
        <w:rPr>
          <w:rStyle w:val="Char0"/>
          <w:rtl/>
        </w:rPr>
        <w:t>ی</w:t>
      </w:r>
      <w:r w:rsidRPr="00C64670">
        <w:rPr>
          <w:rStyle w:val="Char0"/>
          <w:rtl/>
        </w:rPr>
        <w:t>ن</w:t>
      </w:r>
      <w:r w:rsidR="00DF08BB">
        <w:rPr>
          <w:rStyle w:val="Char0"/>
          <w:rtl/>
        </w:rPr>
        <w:t>ک</w:t>
      </w:r>
      <w:r w:rsidRPr="00C64670">
        <w:rPr>
          <w:rStyle w:val="Char0"/>
          <w:rtl/>
        </w:rPr>
        <w:t>ه آن عالم داناتر از اوست، ه</w:t>
      </w:r>
      <w:r w:rsidR="00DF08BB">
        <w:rPr>
          <w:rStyle w:val="Char0"/>
          <w:rtl/>
        </w:rPr>
        <w:t>ی</w:t>
      </w:r>
      <w:r w:rsidRPr="00C64670">
        <w:rPr>
          <w:rStyle w:val="Char0"/>
          <w:rtl/>
        </w:rPr>
        <w:t>چ سود</w:t>
      </w:r>
      <w:r w:rsidR="00DF08BB">
        <w:rPr>
          <w:rStyle w:val="Char0"/>
          <w:rtl/>
        </w:rPr>
        <w:t>ی</w:t>
      </w:r>
      <w:r w:rsidRPr="00C64670">
        <w:rPr>
          <w:rStyle w:val="Char0"/>
          <w:rtl/>
        </w:rPr>
        <w:t xml:space="preserve"> ندارد. احتمال خطا و اشتباه برا</w:t>
      </w:r>
      <w:r w:rsidR="00DF08BB">
        <w:rPr>
          <w:rStyle w:val="Char0"/>
          <w:rtl/>
        </w:rPr>
        <w:t>ی</w:t>
      </w:r>
      <w:r w:rsidRPr="00C64670">
        <w:rPr>
          <w:rStyle w:val="Char0"/>
          <w:rtl/>
        </w:rPr>
        <w:t xml:space="preserve"> مجتهد داناتر از خود هست و </w:t>
      </w:r>
      <w:r w:rsidR="00814216" w:rsidRPr="00C64670">
        <w:rPr>
          <w:rStyle w:val="Char0"/>
          <w:rtl/>
        </w:rPr>
        <w:t>ظن</w:t>
      </w:r>
      <w:r w:rsidRPr="00C64670">
        <w:rPr>
          <w:rStyle w:val="Char0"/>
          <w:rtl/>
        </w:rPr>
        <w:t xml:space="preserve"> </w:t>
      </w:r>
      <w:r w:rsidR="00DF08BB">
        <w:rPr>
          <w:rStyle w:val="Char0"/>
          <w:rtl/>
        </w:rPr>
        <w:t>یک</w:t>
      </w:r>
      <w:r w:rsidRPr="00C64670">
        <w:rPr>
          <w:rStyle w:val="Char0"/>
          <w:rtl/>
        </w:rPr>
        <w:t xml:space="preserve"> مجتهد در نظر خود قو</w:t>
      </w:r>
      <w:r w:rsidR="00DF08BB">
        <w:rPr>
          <w:rStyle w:val="Char0"/>
          <w:rtl/>
        </w:rPr>
        <w:t>ی</w:t>
      </w:r>
      <w:r w:rsidRPr="00C64670">
        <w:rPr>
          <w:rStyle w:val="Char0"/>
          <w:rtl/>
        </w:rPr>
        <w:t>‌تر از ظن د</w:t>
      </w:r>
      <w:r w:rsidR="00DF08BB">
        <w:rPr>
          <w:rStyle w:val="Char0"/>
          <w:rtl/>
        </w:rPr>
        <w:t>ی</w:t>
      </w:r>
      <w:r w:rsidRPr="00C64670">
        <w:rPr>
          <w:rStyle w:val="Char0"/>
          <w:rtl/>
        </w:rPr>
        <w:t>گر</w:t>
      </w:r>
      <w:r w:rsidR="00DF08BB">
        <w:rPr>
          <w:rStyle w:val="Char0"/>
          <w:rtl/>
        </w:rPr>
        <w:t>ی</w:t>
      </w:r>
      <w:r w:rsidRPr="00C64670">
        <w:rPr>
          <w:rStyle w:val="Char0"/>
          <w:rtl/>
        </w:rPr>
        <w:t xml:space="preserve"> است، پس م</w:t>
      </w:r>
      <w:r w:rsidR="00DF08BB">
        <w:rPr>
          <w:rStyle w:val="Char0"/>
          <w:rtl/>
        </w:rPr>
        <w:t>ی</w:t>
      </w:r>
      <w:r w:rsidRPr="00C64670">
        <w:rPr>
          <w:rStyle w:val="Char0"/>
          <w:rtl/>
        </w:rPr>
        <w:t>‌تواند به ظن خودش عمل نما</w:t>
      </w:r>
      <w:r w:rsidR="00DF08BB">
        <w:rPr>
          <w:rStyle w:val="Char0"/>
          <w:rtl/>
        </w:rPr>
        <w:t>ی</w:t>
      </w:r>
      <w:r w:rsidRPr="00C64670">
        <w:rPr>
          <w:rStyle w:val="Char0"/>
          <w:rtl/>
        </w:rPr>
        <w:t>د و ه</w:t>
      </w:r>
      <w:r w:rsidR="00DF08BB">
        <w:rPr>
          <w:rStyle w:val="Char0"/>
          <w:rtl/>
        </w:rPr>
        <w:t>ی</w:t>
      </w:r>
      <w:r w:rsidRPr="00C64670">
        <w:rPr>
          <w:rStyle w:val="Char0"/>
          <w:rtl/>
        </w:rPr>
        <w:t>چ لزوم</w:t>
      </w:r>
      <w:r w:rsidR="00DF08BB">
        <w:rPr>
          <w:rStyle w:val="Char0"/>
          <w:rtl/>
        </w:rPr>
        <w:t>ی</w:t>
      </w:r>
      <w:r w:rsidRPr="00C64670">
        <w:rPr>
          <w:rStyle w:val="Char0"/>
          <w:rtl/>
        </w:rPr>
        <w:t xml:space="preserve"> ندارد </w:t>
      </w:r>
      <w:r w:rsidR="00DF08BB">
        <w:rPr>
          <w:rStyle w:val="Char0"/>
          <w:rtl/>
        </w:rPr>
        <w:t>ک</w:t>
      </w:r>
      <w:r w:rsidRPr="00C64670">
        <w:rPr>
          <w:rStyle w:val="Char0"/>
          <w:rtl/>
        </w:rPr>
        <w:t>ه از او تقل</w:t>
      </w:r>
      <w:r w:rsidR="00DF08BB">
        <w:rPr>
          <w:rStyle w:val="Char0"/>
          <w:rtl/>
        </w:rPr>
        <w:t>ی</w:t>
      </w:r>
      <w:r w:rsidRPr="00C64670">
        <w:rPr>
          <w:rStyle w:val="Char0"/>
          <w:rtl/>
        </w:rPr>
        <w:t xml:space="preserve">د </w:t>
      </w:r>
      <w:r w:rsidR="00DF08BB">
        <w:rPr>
          <w:rStyle w:val="Char0"/>
          <w:rtl/>
        </w:rPr>
        <w:t>ک</w:t>
      </w:r>
      <w:r w:rsidRPr="00C64670">
        <w:rPr>
          <w:rStyle w:val="Char0"/>
          <w:rtl/>
        </w:rPr>
        <w:t>ند</w:t>
      </w:r>
      <w:r w:rsidR="00887DF0" w:rsidRPr="00C64670">
        <w:rPr>
          <w:rStyle w:val="Char0"/>
          <w:rFonts w:hint="cs"/>
          <w:rtl/>
        </w:rPr>
        <w:t>؛ چرا که</w:t>
      </w:r>
      <w:r w:rsidRPr="00C64670">
        <w:rPr>
          <w:rStyle w:val="Char0"/>
          <w:rtl/>
        </w:rPr>
        <w:t xml:space="preserve"> داناتر از خودش است، پس تقل</w:t>
      </w:r>
      <w:r w:rsidR="00DF08BB">
        <w:rPr>
          <w:rStyle w:val="Char0"/>
          <w:rtl/>
        </w:rPr>
        <w:t>ی</w:t>
      </w:r>
      <w:r w:rsidRPr="00C64670">
        <w:rPr>
          <w:rStyle w:val="Char0"/>
          <w:rtl/>
        </w:rPr>
        <w:t>د از او جا</w:t>
      </w:r>
      <w:r w:rsidR="00DF08BB">
        <w:rPr>
          <w:rStyle w:val="Char0"/>
          <w:rtl/>
        </w:rPr>
        <w:t>ی</w:t>
      </w:r>
      <w:r w:rsidRPr="00C64670">
        <w:rPr>
          <w:rStyle w:val="Char0"/>
          <w:rtl/>
        </w:rPr>
        <w:t xml:space="preserve">ز </w:t>
      </w:r>
      <w:r w:rsidR="00887DF0" w:rsidRPr="00C64670">
        <w:rPr>
          <w:rStyle w:val="Char0"/>
          <w:rFonts w:hint="cs"/>
          <w:rtl/>
        </w:rPr>
        <w:t>ن</w:t>
      </w:r>
      <w:r w:rsidR="00DF08BB">
        <w:rPr>
          <w:rStyle w:val="Char0"/>
          <w:rFonts w:hint="cs"/>
          <w:rtl/>
        </w:rPr>
        <w:t>ی</w:t>
      </w:r>
      <w:r w:rsidR="00887DF0" w:rsidRPr="00C64670">
        <w:rPr>
          <w:rStyle w:val="Char0"/>
          <w:rFonts w:hint="cs"/>
          <w:rtl/>
        </w:rPr>
        <w:t>ست</w:t>
      </w:r>
      <w:r w:rsidRPr="00C64670">
        <w:rPr>
          <w:rStyle w:val="Char0"/>
          <w:rtl/>
        </w:rPr>
        <w:t>.</w:t>
      </w:r>
      <w:r w:rsidRPr="006933B2">
        <w:rPr>
          <w:rStyle w:val="FootnoteReference"/>
          <w:rFonts w:cs="IRNazli"/>
          <w:sz w:val="32"/>
          <w:rtl/>
        </w:rPr>
        <w:t>(</w:t>
      </w:r>
      <w:r w:rsidRPr="006933B2">
        <w:rPr>
          <w:rStyle w:val="FootnoteReference"/>
          <w:rFonts w:cs="IRNazli"/>
          <w:sz w:val="32"/>
          <w:rtl/>
        </w:rPr>
        <w:footnoteReference w:id="369"/>
      </w:r>
      <w:r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0"/>
          <w:rtl/>
        </w:rPr>
        <w:t>امام‌الحرم</w:t>
      </w:r>
      <w:r w:rsidR="00DF08BB" w:rsidRPr="00392055">
        <w:rPr>
          <w:rStyle w:val="Char0"/>
          <w:rtl/>
        </w:rPr>
        <w:t>ی</w:t>
      </w:r>
      <w:r w:rsidRPr="00392055">
        <w:rPr>
          <w:rStyle w:val="Char0"/>
          <w:rtl/>
        </w:rPr>
        <w:t>ن جو</w:t>
      </w:r>
      <w:r w:rsidR="00DF08BB" w:rsidRPr="00392055">
        <w:rPr>
          <w:rStyle w:val="Char0"/>
          <w:rtl/>
        </w:rPr>
        <w:t>ی</w:t>
      </w:r>
      <w:r w:rsidRPr="00392055">
        <w:rPr>
          <w:rStyle w:val="Char0"/>
          <w:rtl/>
        </w:rPr>
        <w:t>ن</w:t>
      </w:r>
      <w:r w:rsidR="00DF08BB" w:rsidRPr="00392055">
        <w:rPr>
          <w:rStyle w:val="Char0"/>
          <w:rtl/>
        </w:rPr>
        <w:t>ی</w:t>
      </w:r>
      <w:r w:rsidRPr="00392055">
        <w:rPr>
          <w:rStyle w:val="Char0"/>
          <w:rtl/>
        </w:rPr>
        <w:t xml:space="preserve"> ا</w:t>
      </w:r>
      <w:r w:rsidR="00DF08BB" w:rsidRPr="00392055">
        <w:rPr>
          <w:rStyle w:val="Char0"/>
          <w:rtl/>
        </w:rPr>
        <w:t>ی</w:t>
      </w:r>
      <w:r w:rsidRPr="00392055">
        <w:rPr>
          <w:rStyle w:val="Char0"/>
          <w:rtl/>
        </w:rPr>
        <w:t>ن نظر را به امام شافع</w:t>
      </w:r>
      <w:r w:rsidR="00DF08BB" w:rsidRPr="00392055">
        <w:rPr>
          <w:rStyle w:val="Char0"/>
          <w:rtl/>
        </w:rPr>
        <w:t>ی</w:t>
      </w:r>
      <w:r w:rsidRPr="00392055">
        <w:rPr>
          <w:rStyle w:val="Char0"/>
          <w:rtl/>
        </w:rPr>
        <w:t xml:space="preserve"> و ا</w:t>
      </w:r>
      <w:r w:rsidR="00DF08BB" w:rsidRPr="00392055">
        <w:rPr>
          <w:rStyle w:val="Char0"/>
          <w:rtl/>
        </w:rPr>
        <w:t>ک</w:t>
      </w:r>
      <w:r w:rsidRPr="00392055">
        <w:rPr>
          <w:rStyle w:val="Char0"/>
          <w:rtl/>
        </w:rPr>
        <w:t>ثر علما نسبت داده است.</w:t>
      </w:r>
      <w:r w:rsidRPr="006933B2">
        <w:rPr>
          <w:rStyle w:val="FootnoteReference"/>
          <w:rFonts w:cs="IRNazli"/>
          <w:sz w:val="32"/>
          <w:rtl/>
        </w:rPr>
        <w:t>(</w:t>
      </w:r>
      <w:r w:rsidRPr="006933B2">
        <w:rPr>
          <w:rStyle w:val="FootnoteReference"/>
          <w:rFonts w:cs="IRNazli"/>
          <w:sz w:val="32"/>
          <w:rtl/>
        </w:rPr>
        <w:footnoteReference w:id="370"/>
      </w:r>
      <w:r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0"/>
          <w:rtl/>
        </w:rPr>
        <w:t>بنابرا</w:t>
      </w:r>
      <w:r w:rsidR="00DF08BB" w:rsidRPr="00392055">
        <w:rPr>
          <w:rStyle w:val="Char0"/>
          <w:rtl/>
        </w:rPr>
        <w:t>ی</w:t>
      </w:r>
      <w:r w:rsidRPr="00392055">
        <w:rPr>
          <w:rStyle w:val="Char0"/>
          <w:rtl/>
        </w:rPr>
        <w:t xml:space="preserve">ن </w:t>
      </w:r>
      <w:r w:rsidR="00FC7D90" w:rsidRPr="00392055">
        <w:rPr>
          <w:rStyle w:val="Char0"/>
          <w:rFonts w:hint="cs"/>
          <w:rtl/>
        </w:rPr>
        <w:t>بس</w:t>
      </w:r>
      <w:r w:rsidR="00DF08BB" w:rsidRPr="00392055">
        <w:rPr>
          <w:rStyle w:val="Char0"/>
          <w:rFonts w:hint="cs"/>
          <w:rtl/>
        </w:rPr>
        <w:t>ی</w:t>
      </w:r>
      <w:r w:rsidR="00FC7D90" w:rsidRPr="00392055">
        <w:rPr>
          <w:rStyle w:val="Char0"/>
          <w:rFonts w:hint="cs"/>
          <w:rtl/>
        </w:rPr>
        <w:t>ار</w:t>
      </w:r>
      <w:r w:rsidR="00DF08BB" w:rsidRPr="00392055">
        <w:rPr>
          <w:rStyle w:val="Char0"/>
          <w:rFonts w:hint="cs"/>
          <w:rtl/>
        </w:rPr>
        <w:t>ی</w:t>
      </w:r>
      <w:r w:rsidR="00FC7D90" w:rsidRPr="00392055">
        <w:rPr>
          <w:rStyle w:val="Char0"/>
          <w:rFonts w:hint="cs"/>
          <w:rtl/>
        </w:rPr>
        <w:t xml:space="preserve"> از </w:t>
      </w:r>
      <w:r w:rsidRPr="00392055">
        <w:rPr>
          <w:rStyle w:val="Char0"/>
          <w:rtl/>
        </w:rPr>
        <w:t>فقها و مجتهد</w:t>
      </w:r>
      <w:r w:rsidR="00DF08BB" w:rsidRPr="00392055">
        <w:rPr>
          <w:rStyle w:val="Char0"/>
          <w:rtl/>
        </w:rPr>
        <w:t>ی</w:t>
      </w:r>
      <w:r w:rsidRPr="00392055">
        <w:rPr>
          <w:rStyle w:val="Char0"/>
          <w:rtl/>
        </w:rPr>
        <w:t>ن از جمله شافع</w:t>
      </w:r>
      <w:r w:rsidR="00DF08BB" w:rsidRPr="00392055">
        <w:rPr>
          <w:rStyle w:val="Char0"/>
          <w:rtl/>
        </w:rPr>
        <w:t>ی</w:t>
      </w:r>
      <w:r w:rsidRPr="00392055">
        <w:rPr>
          <w:rStyle w:val="Char0"/>
          <w:rtl/>
        </w:rPr>
        <w:t>، قاض</w:t>
      </w:r>
      <w:r w:rsidR="00DF08BB" w:rsidRPr="00392055">
        <w:rPr>
          <w:rStyle w:val="Char0"/>
          <w:rtl/>
        </w:rPr>
        <w:t>ی</w:t>
      </w:r>
      <w:r w:rsidRPr="00392055">
        <w:rPr>
          <w:rStyle w:val="Char0"/>
          <w:rtl/>
        </w:rPr>
        <w:t>، غزال</w:t>
      </w:r>
      <w:r w:rsidR="00DF08BB" w:rsidRPr="00392055">
        <w:rPr>
          <w:rStyle w:val="Char0"/>
          <w:rtl/>
        </w:rPr>
        <w:t>ی</w:t>
      </w:r>
      <w:r w:rsidRPr="00392055">
        <w:rPr>
          <w:rStyle w:val="Char0"/>
          <w:rtl/>
        </w:rPr>
        <w:t>، آمد</w:t>
      </w:r>
      <w:r w:rsidR="00DF08BB" w:rsidRPr="00392055">
        <w:rPr>
          <w:rStyle w:val="Char0"/>
          <w:rtl/>
        </w:rPr>
        <w:t>ی</w:t>
      </w:r>
      <w:r w:rsidRPr="00392055">
        <w:rPr>
          <w:rStyle w:val="Char0"/>
          <w:rtl/>
        </w:rPr>
        <w:t xml:space="preserve"> </w:t>
      </w:r>
      <w:r w:rsidR="00FC7D90" w:rsidRPr="00392055">
        <w:rPr>
          <w:rStyle w:val="Char0"/>
          <w:rFonts w:hint="cs"/>
          <w:rtl/>
        </w:rPr>
        <w:t>دارا</w:t>
      </w:r>
      <w:r w:rsidR="00DF08BB" w:rsidRPr="00392055">
        <w:rPr>
          <w:rStyle w:val="Char0"/>
          <w:rFonts w:hint="cs"/>
          <w:rtl/>
        </w:rPr>
        <w:t>ی</w:t>
      </w:r>
      <w:r w:rsidR="00FC7D90" w:rsidRPr="00392055">
        <w:rPr>
          <w:rStyle w:val="Char0"/>
          <w:rFonts w:hint="cs"/>
          <w:rtl/>
        </w:rPr>
        <w:t xml:space="preserve"> ا</w:t>
      </w:r>
      <w:r w:rsidR="00DF08BB" w:rsidRPr="00392055">
        <w:rPr>
          <w:rStyle w:val="Char0"/>
          <w:rFonts w:hint="cs"/>
          <w:rtl/>
        </w:rPr>
        <w:t>ی</w:t>
      </w:r>
      <w:r w:rsidR="00FC7D90" w:rsidRPr="00392055">
        <w:rPr>
          <w:rStyle w:val="Char0"/>
          <w:rFonts w:hint="cs"/>
          <w:rtl/>
        </w:rPr>
        <w:t>ن د</w:t>
      </w:r>
      <w:r w:rsidR="00DF08BB" w:rsidRPr="00392055">
        <w:rPr>
          <w:rStyle w:val="Char0"/>
          <w:rFonts w:hint="cs"/>
          <w:rtl/>
        </w:rPr>
        <w:t>ی</w:t>
      </w:r>
      <w:r w:rsidR="00FC7D90" w:rsidRPr="00392055">
        <w:rPr>
          <w:rStyle w:val="Char0"/>
          <w:rFonts w:hint="cs"/>
          <w:rtl/>
        </w:rPr>
        <w:t xml:space="preserve">دگاه هستند </w:t>
      </w:r>
      <w:r w:rsidRPr="00392055">
        <w:rPr>
          <w:rStyle w:val="Char0"/>
          <w:rtl/>
        </w:rPr>
        <w:t>و امام غزال</w:t>
      </w:r>
      <w:r w:rsidR="00DF08BB" w:rsidRPr="00392055">
        <w:rPr>
          <w:rStyle w:val="Char0"/>
          <w:rtl/>
        </w:rPr>
        <w:t>ی</w:t>
      </w:r>
      <w:r w:rsidRPr="00392055">
        <w:rPr>
          <w:rStyle w:val="Char0"/>
          <w:rtl/>
        </w:rPr>
        <w:t xml:space="preserve"> در </w:t>
      </w:r>
      <w:r w:rsidR="00DF08BB" w:rsidRPr="00392055">
        <w:rPr>
          <w:rStyle w:val="Char0"/>
          <w:rtl/>
        </w:rPr>
        <w:t>ک</w:t>
      </w:r>
      <w:r w:rsidRPr="00392055">
        <w:rPr>
          <w:rStyle w:val="Char0"/>
          <w:rtl/>
        </w:rPr>
        <w:t>تاب «المنخول» ا</w:t>
      </w:r>
      <w:r w:rsidR="00DF08BB" w:rsidRPr="00392055">
        <w:rPr>
          <w:rStyle w:val="Char0"/>
          <w:rtl/>
        </w:rPr>
        <w:t>ی</w:t>
      </w:r>
      <w:r w:rsidRPr="00392055">
        <w:rPr>
          <w:rStyle w:val="Char0"/>
          <w:rtl/>
        </w:rPr>
        <w:t>ن قول را به ابواسحاق ش</w:t>
      </w:r>
      <w:r w:rsidR="00DF08BB" w:rsidRPr="00392055">
        <w:rPr>
          <w:rStyle w:val="Char0"/>
          <w:rtl/>
        </w:rPr>
        <w:t>ی</w:t>
      </w:r>
      <w:r w:rsidRPr="00392055">
        <w:rPr>
          <w:rStyle w:val="Char0"/>
          <w:rtl/>
        </w:rPr>
        <w:t>راز</w:t>
      </w:r>
      <w:r w:rsidR="00DF08BB" w:rsidRPr="00392055">
        <w:rPr>
          <w:rStyle w:val="Char0"/>
          <w:rtl/>
        </w:rPr>
        <w:t>ی</w:t>
      </w:r>
      <w:r w:rsidRPr="00392055">
        <w:rPr>
          <w:rStyle w:val="Char0"/>
          <w:rtl/>
        </w:rPr>
        <w:t xml:space="preserve"> نسبت داده است.</w:t>
      </w:r>
      <w:r w:rsidRPr="006933B2">
        <w:rPr>
          <w:rStyle w:val="FootnoteReference"/>
          <w:rFonts w:cs="IRNazli"/>
          <w:sz w:val="32"/>
          <w:rtl/>
        </w:rPr>
        <w:t>(</w:t>
      </w:r>
      <w:r w:rsidRPr="006933B2">
        <w:rPr>
          <w:rStyle w:val="FootnoteReference"/>
          <w:rFonts w:cs="IRNazli"/>
          <w:sz w:val="32"/>
          <w:rtl/>
        </w:rPr>
        <w:footnoteReference w:id="371"/>
      </w:r>
      <w:r w:rsidRPr="006933B2">
        <w:rPr>
          <w:rStyle w:val="FootnoteReference"/>
          <w:rFonts w:cs="IRNazli"/>
          <w:sz w:val="32"/>
          <w:rtl/>
        </w:rPr>
        <w:t>)</w:t>
      </w:r>
    </w:p>
    <w:p w:rsidR="004F6872" w:rsidRPr="002478C8" w:rsidRDefault="004F6872" w:rsidP="00EF1197">
      <w:pPr>
        <w:pStyle w:val="a8"/>
        <w:rPr>
          <w:rtl/>
        </w:rPr>
      </w:pPr>
      <w:bookmarkStart w:id="259" w:name="_Toc344536363"/>
      <w:bookmarkStart w:id="260" w:name="_Toc344536532"/>
      <w:bookmarkStart w:id="261" w:name="_Toc344536905"/>
      <w:bookmarkStart w:id="262" w:name="_Toc344842266"/>
      <w:bookmarkStart w:id="263" w:name="_Toc442360941"/>
      <w:r w:rsidRPr="002478C8">
        <w:rPr>
          <w:rtl/>
        </w:rPr>
        <w:t>ادلّ</w:t>
      </w:r>
      <w:r w:rsidR="006F2A5E">
        <w:rPr>
          <w:rFonts w:hint="cs"/>
          <w:rtl/>
        </w:rPr>
        <w:t>ۀ</w:t>
      </w:r>
      <w:r w:rsidRPr="002478C8">
        <w:rPr>
          <w:rtl/>
        </w:rPr>
        <w:t xml:space="preserve"> ا</w:t>
      </w:r>
      <w:r w:rsidR="006933B2">
        <w:rPr>
          <w:rtl/>
        </w:rPr>
        <w:t>ی</w:t>
      </w:r>
      <w:r w:rsidRPr="002478C8">
        <w:rPr>
          <w:rtl/>
        </w:rPr>
        <w:t>ن د</w:t>
      </w:r>
      <w:r w:rsidR="006933B2">
        <w:rPr>
          <w:rtl/>
        </w:rPr>
        <w:t>ی</w:t>
      </w:r>
      <w:r w:rsidRPr="002478C8">
        <w:rPr>
          <w:rtl/>
        </w:rPr>
        <w:t>دگا</w:t>
      </w:r>
      <w:r w:rsidRPr="002478C8">
        <w:rPr>
          <w:rFonts w:hint="cs"/>
          <w:rtl/>
        </w:rPr>
        <w:t>ه:</w:t>
      </w:r>
      <w:bookmarkEnd w:id="259"/>
      <w:bookmarkEnd w:id="260"/>
      <w:bookmarkEnd w:id="261"/>
      <w:bookmarkEnd w:id="262"/>
      <w:bookmarkEnd w:id="263"/>
    </w:p>
    <w:p w:rsidR="00E11DC7" w:rsidRPr="00392055" w:rsidRDefault="00E11DC7" w:rsidP="00392055">
      <w:pPr>
        <w:spacing w:line="240" w:lineRule="auto"/>
        <w:ind w:firstLine="284"/>
        <w:jc w:val="both"/>
        <w:rPr>
          <w:rStyle w:val="Char0"/>
          <w:rtl/>
        </w:rPr>
      </w:pPr>
      <w:r w:rsidRPr="00392055">
        <w:rPr>
          <w:rStyle w:val="Char0"/>
          <w:rtl/>
        </w:rPr>
        <w:t xml:space="preserve"> ا</w:t>
      </w:r>
      <w:r w:rsidR="00DF08BB" w:rsidRPr="00392055">
        <w:rPr>
          <w:rStyle w:val="Char0"/>
          <w:rtl/>
        </w:rPr>
        <w:t>ی</w:t>
      </w:r>
      <w:r w:rsidRPr="00392055">
        <w:rPr>
          <w:rStyle w:val="Char0"/>
          <w:rtl/>
        </w:rPr>
        <w:t>ن دسته از علما برا</w:t>
      </w:r>
      <w:r w:rsidR="00DF08BB" w:rsidRPr="00392055">
        <w:rPr>
          <w:rStyle w:val="Char0"/>
          <w:rtl/>
        </w:rPr>
        <w:t>ی</w:t>
      </w:r>
      <w:r w:rsidRPr="00392055">
        <w:rPr>
          <w:rStyle w:val="Char0"/>
          <w:rtl/>
        </w:rPr>
        <w:t xml:space="preserve"> اثبات نظرشان به دلا</w:t>
      </w:r>
      <w:r w:rsidR="00DF08BB" w:rsidRPr="00392055">
        <w:rPr>
          <w:rStyle w:val="Char0"/>
          <w:rtl/>
        </w:rPr>
        <w:t>ی</w:t>
      </w:r>
      <w:r w:rsidRPr="00392055">
        <w:rPr>
          <w:rStyle w:val="Char0"/>
          <w:rtl/>
        </w:rPr>
        <w:t>ل</w:t>
      </w:r>
      <w:r w:rsidR="00FC7D90" w:rsidRPr="00392055">
        <w:rPr>
          <w:rStyle w:val="Char0"/>
          <w:rFonts w:hint="cs"/>
          <w:rtl/>
        </w:rPr>
        <w:t xml:space="preserve"> ذ</w:t>
      </w:r>
      <w:r w:rsidR="00DF08BB" w:rsidRPr="00392055">
        <w:rPr>
          <w:rStyle w:val="Char0"/>
          <w:rFonts w:hint="cs"/>
          <w:rtl/>
        </w:rPr>
        <w:t>ی</w:t>
      </w:r>
      <w:r w:rsidR="00FC7D90" w:rsidRPr="00392055">
        <w:rPr>
          <w:rStyle w:val="Char0"/>
          <w:rFonts w:hint="cs"/>
          <w:rtl/>
        </w:rPr>
        <w:t>ل</w:t>
      </w:r>
      <w:r w:rsidRPr="00392055">
        <w:rPr>
          <w:rStyle w:val="Char0"/>
          <w:rtl/>
        </w:rPr>
        <w:t xml:space="preserve"> استدلال و استناد</w:t>
      </w:r>
      <w:r w:rsidR="00AD12CB" w:rsidRPr="00392055">
        <w:rPr>
          <w:rStyle w:val="Char0"/>
          <w:rtl/>
        </w:rPr>
        <w:t xml:space="preserve"> م</w:t>
      </w:r>
      <w:r w:rsidR="00DF08BB" w:rsidRPr="00392055">
        <w:rPr>
          <w:rStyle w:val="Char0"/>
          <w:rtl/>
        </w:rPr>
        <w:t>ی</w:t>
      </w:r>
      <w:r w:rsidR="00AD12CB" w:rsidRPr="00392055">
        <w:rPr>
          <w:rStyle w:val="Char0"/>
          <w:rtl/>
        </w:rPr>
        <w:t>‌</w:t>
      </w:r>
      <w:r w:rsidR="00FC7D90" w:rsidRPr="00392055">
        <w:rPr>
          <w:rStyle w:val="Char0"/>
          <w:rFonts w:hint="cs"/>
          <w:rtl/>
        </w:rPr>
        <w:t>کنند:</w:t>
      </w:r>
    </w:p>
    <w:p w:rsidR="00E11DC7" w:rsidRPr="00ED4965" w:rsidRDefault="00552E18" w:rsidP="00EF1197">
      <w:pPr>
        <w:spacing w:line="240" w:lineRule="auto"/>
        <w:ind w:firstLine="284"/>
        <w:jc w:val="both"/>
        <w:rPr>
          <w:rStyle w:val="Char0"/>
          <w:spacing w:val="-2"/>
          <w:rtl/>
        </w:rPr>
      </w:pPr>
      <w:r>
        <w:rPr>
          <w:rStyle w:val="Char2"/>
          <w:spacing w:val="-2"/>
          <w:rtl/>
        </w:rPr>
        <w:t>ک</w:t>
      </w:r>
      <w:r w:rsidR="00E11DC7" w:rsidRPr="00ED4965">
        <w:rPr>
          <w:rStyle w:val="Char2"/>
          <w:spacing w:val="-2"/>
          <w:rtl/>
        </w:rPr>
        <w:t>تاب:</w:t>
      </w:r>
      <w:r w:rsidR="00E11DC7" w:rsidRPr="00ED4965">
        <w:rPr>
          <w:rStyle w:val="Char0"/>
          <w:spacing w:val="-2"/>
          <w:rtl/>
        </w:rPr>
        <w:t xml:space="preserve"> خداوند متعال م</w:t>
      </w:r>
      <w:r w:rsidR="00DF08BB" w:rsidRPr="00ED4965">
        <w:rPr>
          <w:rStyle w:val="Char0"/>
          <w:spacing w:val="-2"/>
          <w:rtl/>
        </w:rPr>
        <w:t>ی</w:t>
      </w:r>
      <w:r w:rsidR="00E11DC7" w:rsidRPr="00ED4965">
        <w:rPr>
          <w:rStyle w:val="Char0"/>
          <w:spacing w:val="-2"/>
          <w:rtl/>
        </w:rPr>
        <w:t>‌فرما</w:t>
      </w:r>
      <w:r w:rsidR="00DF08BB" w:rsidRPr="00ED4965">
        <w:rPr>
          <w:rStyle w:val="Char0"/>
          <w:spacing w:val="-2"/>
          <w:rtl/>
        </w:rPr>
        <w:t>ی</w:t>
      </w:r>
      <w:r w:rsidR="00E11DC7" w:rsidRPr="00ED4965">
        <w:rPr>
          <w:rStyle w:val="Char0"/>
          <w:spacing w:val="-2"/>
          <w:rtl/>
        </w:rPr>
        <w:t>د:</w:t>
      </w:r>
      <w:r w:rsidR="00EF1197" w:rsidRPr="00ED4965">
        <w:rPr>
          <w:rStyle w:val="Char0"/>
          <w:rFonts w:hint="cs"/>
          <w:spacing w:val="-2"/>
          <w:rtl/>
        </w:rPr>
        <w:t xml:space="preserve"> </w:t>
      </w:r>
      <w:r w:rsidR="00EF1197" w:rsidRPr="00ED4965">
        <w:rPr>
          <w:rStyle w:val="Char0"/>
          <w:rFonts w:cs="Traditional Arabic"/>
          <w:color w:val="000000"/>
          <w:spacing w:val="-2"/>
          <w:shd w:val="clear" w:color="auto" w:fill="FFFFFF"/>
          <w:rtl/>
        </w:rPr>
        <w:t>﴿</w:t>
      </w:r>
      <w:r w:rsidR="00EF1197" w:rsidRPr="00932399">
        <w:rPr>
          <w:rStyle w:val="Char4"/>
          <w:rtl/>
        </w:rPr>
        <w:t xml:space="preserve">فَإِن تَنَٰزَعۡتُمۡ فِي شَيۡءٖ فَرُدُّوهُ إِلَى </w:t>
      </w:r>
      <w:r w:rsidR="00EF1197" w:rsidRPr="00932399">
        <w:rPr>
          <w:rStyle w:val="Char4"/>
          <w:rFonts w:hint="cs"/>
          <w:rtl/>
        </w:rPr>
        <w:t>ٱ</w:t>
      </w:r>
      <w:r w:rsidR="00EF1197" w:rsidRPr="00932399">
        <w:rPr>
          <w:rStyle w:val="Char4"/>
          <w:rFonts w:hint="eastAsia"/>
          <w:rtl/>
        </w:rPr>
        <w:t>للَّهِ</w:t>
      </w:r>
      <w:r w:rsidR="00EF1197" w:rsidRPr="00932399">
        <w:rPr>
          <w:rStyle w:val="Char4"/>
          <w:rtl/>
        </w:rPr>
        <w:t xml:space="preserve"> وَ</w:t>
      </w:r>
      <w:r w:rsidR="00EF1197" w:rsidRPr="00932399">
        <w:rPr>
          <w:rStyle w:val="Char4"/>
          <w:rFonts w:hint="cs"/>
          <w:rtl/>
        </w:rPr>
        <w:t>ٱ</w:t>
      </w:r>
      <w:r w:rsidR="00EF1197" w:rsidRPr="00932399">
        <w:rPr>
          <w:rStyle w:val="Char4"/>
          <w:rFonts w:hint="eastAsia"/>
          <w:rtl/>
        </w:rPr>
        <w:t>لرَّسُولِ</w:t>
      </w:r>
      <w:r w:rsidR="00EF1197" w:rsidRPr="00ED4965">
        <w:rPr>
          <w:rStyle w:val="Char0"/>
          <w:rFonts w:cs="Traditional Arabic"/>
          <w:color w:val="000000"/>
          <w:spacing w:val="-2"/>
          <w:shd w:val="clear" w:color="auto" w:fill="FFFFFF"/>
          <w:rtl/>
        </w:rPr>
        <w:t>﴾</w:t>
      </w:r>
      <w:r w:rsidR="00E11DC7" w:rsidRPr="006933B2">
        <w:rPr>
          <w:rStyle w:val="FootnoteReference"/>
          <w:rFonts w:cs="IRNazli"/>
          <w:spacing w:val="-2"/>
          <w:sz w:val="32"/>
          <w:rtl/>
        </w:rPr>
        <w:t>(</w:t>
      </w:r>
      <w:r w:rsidR="00E11DC7" w:rsidRPr="006933B2">
        <w:rPr>
          <w:rStyle w:val="FootnoteReference"/>
          <w:rFonts w:cs="IRNazli"/>
          <w:spacing w:val="-2"/>
          <w:sz w:val="32"/>
          <w:rtl/>
        </w:rPr>
        <w:footnoteReference w:id="372"/>
      </w:r>
      <w:r w:rsidR="00E11DC7" w:rsidRPr="006933B2">
        <w:rPr>
          <w:rStyle w:val="FootnoteReference"/>
          <w:rFonts w:cs="IRNazli"/>
          <w:spacing w:val="-2"/>
          <w:sz w:val="32"/>
          <w:rtl/>
        </w:rPr>
        <w:t>)</w:t>
      </w:r>
      <w:r w:rsidR="00E11DC7" w:rsidRPr="00ED4965">
        <w:rPr>
          <w:rStyle w:val="Char0"/>
          <w:spacing w:val="-2"/>
          <w:rtl/>
        </w:rPr>
        <w:t xml:space="preserve"> </w:t>
      </w:r>
      <w:r w:rsidR="00945E49" w:rsidRPr="00ED4965">
        <w:rPr>
          <w:rStyle w:val="Char9"/>
          <w:rFonts w:hint="cs"/>
          <w:spacing w:val="-2"/>
          <w:rtl/>
        </w:rPr>
        <w:t>«</w:t>
      </w:r>
      <w:r w:rsidR="00945E49" w:rsidRPr="00ED4965">
        <w:rPr>
          <w:rStyle w:val="Char9"/>
          <w:spacing w:val="-2"/>
          <w:rtl/>
        </w:rPr>
        <w:t>و اگر در چ</w:t>
      </w:r>
      <w:r w:rsidR="00DF08BB" w:rsidRPr="00ED4965">
        <w:rPr>
          <w:rStyle w:val="Char9"/>
          <w:spacing w:val="-2"/>
          <w:rtl/>
        </w:rPr>
        <w:t>ی</w:t>
      </w:r>
      <w:r w:rsidR="00945E49" w:rsidRPr="00ED4965">
        <w:rPr>
          <w:rStyle w:val="Char9"/>
          <w:spacing w:val="-2"/>
          <w:rtl/>
        </w:rPr>
        <w:t>ز</w:t>
      </w:r>
      <w:r w:rsidR="00DF08BB" w:rsidRPr="00ED4965">
        <w:rPr>
          <w:rStyle w:val="Char9"/>
          <w:spacing w:val="-2"/>
          <w:rtl/>
        </w:rPr>
        <w:t>ی</w:t>
      </w:r>
      <w:r w:rsidR="00945E49" w:rsidRPr="00ED4965">
        <w:rPr>
          <w:rStyle w:val="Char9"/>
          <w:spacing w:val="-2"/>
          <w:rtl/>
        </w:rPr>
        <w:t xml:space="preserve"> اختلاف داشت</w:t>
      </w:r>
      <w:r w:rsidR="00DF08BB" w:rsidRPr="00ED4965">
        <w:rPr>
          <w:rStyle w:val="Char9"/>
          <w:spacing w:val="-2"/>
          <w:rtl/>
        </w:rPr>
        <w:t>ی</w:t>
      </w:r>
      <w:r w:rsidR="00945E49" w:rsidRPr="00ED4965">
        <w:rPr>
          <w:rStyle w:val="Char9"/>
          <w:spacing w:val="-2"/>
          <w:rtl/>
        </w:rPr>
        <w:t>د (و در امر</w:t>
      </w:r>
      <w:r w:rsidR="00DF08BB" w:rsidRPr="00ED4965">
        <w:rPr>
          <w:rStyle w:val="Char9"/>
          <w:spacing w:val="-2"/>
          <w:rtl/>
        </w:rPr>
        <w:t>ی</w:t>
      </w:r>
      <w:r w:rsidR="00945E49" w:rsidRPr="00ED4965">
        <w:rPr>
          <w:rStyle w:val="Char9"/>
          <w:spacing w:val="-2"/>
          <w:rtl/>
        </w:rPr>
        <w:t xml:space="preserve"> از امور </w:t>
      </w:r>
      <w:r w:rsidR="00DF08BB" w:rsidRPr="00ED4965">
        <w:rPr>
          <w:rStyle w:val="Char9"/>
          <w:spacing w:val="-2"/>
          <w:rtl/>
        </w:rPr>
        <w:t>ک</w:t>
      </w:r>
      <w:r w:rsidR="00945E49" w:rsidRPr="00ED4965">
        <w:rPr>
          <w:rStyle w:val="Char9"/>
          <w:spacing w:val="-2"/>
          <w:rtl/>
        </w:rPr>
        <w:t>شم</w:t>
      </w:r>
      <w:r w:rsidR="00DF08BB" w:rsidRPr="00ED4965">
        <w:rPr>
          <w:rStyle w:val="Char9"/>
          <w:spacing w:val="-2"/>
          <w:rtl/>
        </w:rPr>
        <w:t>ک</w:t>
      </w:r>
      <w:r w:rsidR="00945E49" w:rsidRPr="00ED4965">
        <w:rPr>
          <w:rStyle w:val="Char9"/>
          <w:spacing w:val="-2"/>
          <w:rtl/>
        </w:rPr>
        <w:t>ش پ</w:t>
      </w:r>
      <w:r w:rsidR="00DF08BB" w:rsidRPr="00ED4965">
        <w:rPr>
          <w:rStyle w:val="Char9"/>
          <w:spacing w:val="-2"/>
          <w:rtl/>
        </w:rPr>
        <w:t>ی</w:t>
      </w:r>
      <w:r w:rsidR="00945E49" w:rsidRPr="00ED4965">
        <w:rPr>
          <w:rStyle w:val="Char9"/>
          <w:spacing w:val="-2"/>
          <w:rtl/>
        </w:rPr>
        <w:t xml:space="preserve">دا </w:t>
      </w:r>
      <w:r w:rsidR="00DF08BB" w:rsidRPr="00ED4965">
        <w:rPr>
          <w:rStyle w:val="Char9"/>
          <w:spacing w:val="-2"/>
          <w:rtl/>
        </w:rPr>
        <w:t>ک</w:t>
      </w:r>
      <w:r w:rsidR="00945E49" w:rsidRPr="00ED4965">
        <w:rPr>
          <w:rStyle w:val="Char9"/>
          <w:spacing w:val="-2"/>
          <w:rtl/>
        </w:rPr>
        <w:t>رد</w:t>
      </w:r>
      <w:r w:rsidR="00DF08BB" w:rsidRPr="00ED4965">
        <w:rPr>
          <w:rStyle w:val="Char9"/>
          <w:spacing w:val="-2"/>
          <w:rtl/>
        </w:rPr>
        <w:t>ی</w:t>
      </w:r>
      <w:r w:rsidR="00945E49" w:rsidRPr="00ED4965">
        <w:rPr>
          <w:rStyle w:val="Char9"/>
          <w:spacing w:val="-2"/>
          <w:rtl/>
        </w:rPr>
        <w:t>د) آن را به خدا (با عرض</w:t>
      </w:r>
      <w:r w:rsidR="00DF08BB" w:rsidRPr="00ED4965">
        <w:rPr>
          <w:rStyle w:val="Char9"/>
          <w:rFonts w:hint="cs"/>
          <w:spacing w:val="-2"/>
          <w:rtl/>
        </w:rPr>
        <w:t>ۀ</w:t>
      </w:r>
      <w:r w:rsidR="00945E49" w:rsidRPr="00ED4965">
        <w:rPr>
          <w:rStyle w:val="Char9"/>
          <w:spacing w:val="-2"/>
          <w:rtl/>
        </w:rPr>
        <w:t xml:space="preserve"> به قرآن ) و پ</w:t>
      </w:r>
      <w:r w:rsidR="00DF08BB" w:rsidRPr="00ED4965">
        <w:rPr>
          <w:rStyle w:val="Char9"/>
          <w:spacing w:val="-2"/>
          <w:rtl/>
        </w:rPr>
        <w:t>ی</w:t>
      </w:r>
      <w:r w:rsidR="00945E49" w:rsidRPr="00ED4965">
        <w:rPr>
          <w:rStyle w:val="Char9"/>
          <w:spacing w:val="-2"/>
          <w:rtl/>
        </w:rPr>
        <w:t>غمبر او (با رجوع به سنّت نبو</w:t>
      </w:r>
      <w:r w:rsidR="00DF08BB" w:rsidRPr="00ED4965">
        <w:rPr>
          <w:rStyle w:val="Char9"/>
          <w:spacing w:val="-2"/>
          <w:rtl/>
        </w:rPr>
        <w:t>ی</w:t>
      </w:r>
      <w:r w:rsidR="00945E49" w:rsidRPr="00ED4965">
        <w:rPr>
          <w:rStyle w:val="Char9"/>
          <w:spacing w:val="-2"/>
          <w:rtl/>
        </w:rPr>
        <w:t>) برگردان</w:t>
      </w:r>
      <w:r w:rsidR="00DF08BB" w:rsidRPr="00ED4965">
        <w:rPr>
          <w:rStyle w:val="Char9"/>
          <w:spacing w:val="-2"/>
          <w:rtl/>
        </w:rPr>
        <w:t>ی</w:t>
      </w:r>
      <w:r w:rsidR="00945E49" w:rsidRPr="00ED4965">
        <w:rPr>
          <w:rStyle w:val="Char9"/>
          <w:spacing w:val="-2"/>
          <w:rtl/>
        </w:rPr>
        <w:t>د</w:t>
      </w:r>
      <w:r w:rsidR="00945E49" w:rsidRPr="00ED4965">
        <w:rPr>
          <w:rStyle w:val="Char9"/>
          <w:rFonts w:hint="cs"/>
          <w:spacing w:val="-2"/>
          <w:rtl/>
        </w:rPr>
        <w:t>.»</w:t>
      </w:r>
      <w:r w:rsidR="00945E49" w:rsidRPr="00ED4965">
        <w:rPr>
          <w:rStyle w:val="Char0"/>
          <w:rFonts w:hint="cs"/>
          <w:spacing w:val="-2"/>
          <w:rtl/>
        </w:rPr>
        <w:t xml:space="preserve"> </w:t>
      </w:r>
      <w:r w:rsidR="00E11DC7" w:rsidRPr="00ED4965">
        <w:rPr>
          <w:rStyle w:val="Char0"/>
          <w:spacing w:val="-2"/>
          <w:rtl/>
        </w:rPr>
        <w:t>در ا</w:t>
      </w:r>
      <w:r w:rsidR="00DF08BB" w:rsidRPr="00ED4965">
        <w:rPr>
          <w:rStyle w:val="Char0"/>
          <w:spacing w:val="-2"/>
          <w:rtl/>
        </w:rPr>
        <w:t>ی</w:t>
      </w:r>
      <w:r w:rsidR="00E11DC7" w:rsidRPr="00ED4965">
        <w:rPr>
          <w:rStyle w:val="Char0"/>
          <w:spacing w:val="-2"/>
          <w:rtl/>
        </w:rPr>
        <w:t>ن آ</w:t>
      </w:r>
      <w:r w:rsidR="00DF08BB" w:rsidRPr="00ED4965">
        <w:rPr>
          <w:rStyle w:val="Char0"/>
          <w:spacing w:val="-2"/>
          <w:rtl/>
        </w:rPr>
        <w:t>ی</w:t>
      </w:r>
      <w:r w:rsidR="00E11DC7" w:rsidRPr="00ED4965">
        <w:rPr>
          <w:rStyle w:val="Char0"/>
          <w:spacing w:val="-2"/>
          <w:rtl/>
        </w:rPr>
        <w:t xml:space="preserve">ه خداوند امر </w:t>
      </w:r>
      <w:r w:rsidR="00FC7D90" w:rsidRPr="00ED4965">
        <w:rPr>
          <w:rStyle w:val="Char0"/>
          <w:rFonts w:hint="cs"/>
          <w:spacing w:val="-2"/>
          <w:rtl/>
        </w:rPr>
        <w:t xml:space="preserve">نموده است تا </w:t>
      </w:r>
      <w:r w:rsidR="00E11DC7" w:rsidRPr="00ED4965">
        <w:rPr>
          <w:rStyle w:val="Char0"/>
          <w:spacing w:val="-2"/>
          <w:rtl/>
        </w:rPr>
        <w:t>هنگام وقوع اختلاف‌نظر</w:t>
      </w:r>
      <w:r w:rsidR="00FC7D90" w:rsidRPr="00ED4965">
        <w:rPr>
          <w:rStyle w:val="Char0"/>
          <w:rFonts w:hint="cs"/>
          <w:spacing w:val="-2"/>
          <w:rtl/>
        </w:rPr>
        <w:t xml:space="preserve"> در </w:t>
      </w:r>
      <w:r w:rsidR="00824FCF" w:rsidRPr="00ED4965">
        <w:rPr>
          <w:rStyle w:val="Char0"/>
          <w:spacing w:val="-2"/>
          <w:rtl/>
        </w:rPr>
        <w:t>مسئله</w:t>
      </w:r>
      <w:r w:rsidR="00E11DC7" w:rsidRPr="00ED4965">
        <w:rPr>
          <w:rStyle w:val="Char0"/>
          <w:spacing w:val="-2"/>
          <w:rtl/>
        </w:rPr>
        <w:t>‌ا</w:t>
      </w:r>
      <w:r w:rsidR="00DF08BB" w:rsidRPr="00ED4965">
        <w:rPr>
          <w:rStyle w:val="Char0"/>
          <w:spacing w:val="-2"/>
          <w:rtl/>
        </w:rPr>
        <w:t>ی</w:t>
      </w:r>
      <w:r w:rsidR="00FC7D90" w:rsidRPr="00ED4965">
        <w:rPr>
          <w:rStyle w:val="Char0"/>
          <w:rFonts w:hint="cs"/>
          <w:spacing w:val="-2"/>
          <w:rtl/>
        </w:rPr>
        <w:t>، آن</w:t>
      </w:r>
      <w:r w:rsidR="00E11DC7" w:rsidRPr="00ED4965">
        <w:rPr>
          <w:rStyle w:val="Char0"/>
          <w:spacing w:val="-2"/>
          <w:rtl/>
        </w:rPr>
        <w:t xml:space="preserve"> را به </w:t>
      </w:r>
      <w:r w:rsidR="00DF08BB" w:rsidRPr="00ED4965">
        <w:rPr>
          <w:rStyle w:val="Char0"/>
          <w:spacing w:val="-2"/>
          <w:rtl/>
        </w:rPr>
        <w:t>ک</w:t>
      </w:r>
      <w:r w:rsidR="00E11DC7" w:rsidRPr="00ED4965">
        <w:rPr>
          <w:rStyle w:val="Char0"/>
          <w:spacing w:val="-2"/>
          <w:rtl/>
        </w:rPr>
        <w:t xml:space="preserve">تاب و سنت ارجاع دهند، پس ظاهراً واجب است </w:t>
      </w:r>
      <w:r w:rsidR="00DF08BB" w:rsidRPr="00ED4965">
        <w:rPr>
          <w:rStyle w:val="Char0"/>
          <w:spacing w:val="-2"/>
          <w:rtl/>
        </w:rPr>
        <w:t>ک</w:t>
      </w:r>
      <w:r w:rsidR="00E11DC7" w:rsidRPr="00ED4965">
        <w:rPr>
          <w:rStyle w:val="Char0"/>
          <w:spacing w:val="-2"/>
          <w:rtl/>
        </w:rPr>
        <w:t>ه آن را به غ</w:t>
      </w:r>
      <w:r w:rsidR="00DF08BB" w:rsidRPr="00ED4965">
        <w:rPr>
          <w:rStyle w:val="Char0"/>
          <w:spacing w:val="-2"/>
          <w:rtl/>
        </w:rPr>
        <w:t>ی</w:t>
      </w:r>
      <w:r w:rsidR="00E11DC7" w:rsidRPr="00ED4965">
        <w:rPr>
          <w:rStyle w:val="Char0"/>
          <w:spacing w:val="-2"/>
          <w:rtl/>
        </w:rPr>
        <w:t>ر آن از گفته‌ها</w:t>
      </w:r>
      <w:r w:rsidR="00DF08BB" w:rsidRPr="00ED4965">
        <w:rPr>
          <w:rStyle w:val="Char0"/>
          <w:spacing w:val="-2"/>
          <w:rtl/>
        </w:rPr>
        <w:t>ی</w:t>
      </w:r>
      <w:r w:rsidR="00E11DC7" w:rsidRPr="00ED4965">
        <w:rPr>
          <w:rStyle w:val="Char0"/>
          <w:spacing w:val="-2"/>
          <w:rtl/>
        </w:rPr>
        <w:t xml:space="preserve"> </w:t>
      </w:r>
      <w:r w:rsidR="00183994" w:rsidRPr="00ED4965">
        <w:rPr>
          <w:rStyle w:val="Char0"/>
          <w:spacing w:val="-2"/>
          <w:rtl/>
        </w:rPr>
        <w:t>صحابه</w:t>
      </w:r>
      <w:r w:rsidR="00BD4800" w:rsidRPr="00ED4965">
        <w:rPr>
          <w:rStyle w:val="Char0"/>
          <w:rFonts w:cs="CTraditional Arabic" w:hint="cs"/>
          <w:spacing w:val="-2"/>
          <w:rtl/>
        </w:rPr>
        <w:t>ش</w:t>
      </w:r>
      <w:r w:rsidR="00E11DC7" w:rsidRPr="00ED4965">
        <w:rPr>
          <w:rStyle w:val="Char0"/>
          <w:spacing w:val="-2"/>
          <w:rtl/>
        </w:rPr>
        <w:t xml:space="preserve"> و علما ارجاع دهند.</w:t>
      </w:r>
      <w:r w:rsidR="00E11DC7" w:rsidRPr="006933B2">
        <w:rPr>
          <w:rStyle w:val="FootnoteReference"/>
          <w:rFonts w:cs="IRNazli"/>
          <w:spacing w:val="-2"/>
          <w:sz w:val="32"/>
          <w:rtl/>
        </w:rPr>
        <w:t>(</w:t>
      </w:r>
      <w:r w:rsidR="00E11DC7" w:rsidRPr="006933B2">
        <w:rPr>
          <w:rStyle w:val="FootnoteReference"/>
          <w:rFonts w:cs="IRNazli"/>
          <w:spacing w:val="-2"/>
          <w:sz w:val="32"/>
          <w:rtl/>
        </w:rPr>
        <w:footnoteReference w:id="373"/>
      </w:r>
      <w:r w:rsidR="00E11DC7" w:rsidRPr="006933B2">
        <w:rPr>
          <w:rStyle w:val="FootnoteReference"/>
          <w:rFonts w:cs="IRNazli"/>
          <w:spacing w:val="-2"/>
          <w:sz w:val="32"/>
          <w:rtl/>
        </w:rPr>
        <w:t>)</w:t>
      </w:r>
    </w:p>
    <w:p w:rsidR="00E11DC7" w:rsidRPr="00C64670" w:rsidRDefault="00E11DC7" w:rsidP="00ED4965">
      <w:pPr>
        <w:spacing w:line="240" w:lineRule="auto"/>
        <w:ind w:firstLine="284"/>
        <w:jc w:val="both"/>
        <w:rPr>
          <w:rStyle w:val="Char0"/>
          <w:rtl/>
        </w:rPr>
      </w:pPr>
      <w:r w:rsidRPr="00C64670">
        <w:rPr>
          <w:rStyle w:val="Char0"/>
          <w:rtl/>
        </w:rPr>
        <w:t>خداوند متعال تقل</w:t>
      </w:r>
      <w:r w:rsidR="00DF08BB">
        <w:rPr>
          <w:rStyle w:val="Char0"/>
          <w:rtl/>
        </w:rPr>
        <w:t>ی</w:t>
      </w:r>
      <w:r w:rsidRPr="00C64670">
        <w:rPr>
          <w:rStyle w:val="Char0"/>
          <w:rtl/>
        </w:rPr>
        <w:t>د را ن</w:t>
      </w:r>
      <w:r w:rsidR="00DF08BB">
        <w:rPr>
          <w:rStyle w:val="Char0"/>
          <w:rtl/>
        </w:rPr>
        <w:t>ک</w:t>
      </w:r>
      <w:r w:rsidRPr="00C64670">
        <w:rPr>
          <w:rStyle w:val="Char0"/>
          <w:rtl/>
        </w:rPr>
        <w:t xml:space="preserve">وهش </w:t>
      </w:r>
      <w:r w:rsidR="00DF08BB">
        <w:rPr>
          <w:rStyle w:val="Char0"/>
          <w:rtl/>
        </w:rPr>
        <w:t>ک</w:t>
      </w:r>
      <w:r w:rsidRPr="00C64670">
        <w:rPr>
          <w:rStyle w:val="Char0"/>
          <w:rtl/>
        </w:rPr>
        <w:t>رده و آن را ع</w:t>
      </w:r>
      <w:r w:rsidR="00DF08BB">
        <w:rPr>
          <w:rStyle w:val="Char0"/>
          <w:rtl/>
        </w:rPr>
        <w:t>ی</w:t>
      </w:r>
      <w:r w:rsidRPr="00C64670">
        <w:rPr>
          <w:rStyle w:val="Char0"/>
          <w:rtl/>
        </w:rPr>
        <w:t xml:space="preserve">ب دانسته است، آنجا </w:t>
      </w:r>
      <w:r w:rsidR="00DF08BB">
        <w:rPr>
          <w:rStyle w:val="Char0"/>
          <w:rtl/>
        </w:rPr>
        <w:t>ک</w:t>
      </w:r>
      <w:r w:rsidRPr="00C64670">
        <w:rPr>
          <w:rStyle w:val="Char0"/>
          <w:rtl/>
        </w:rPr>
        <w:t xml:space="preserve">ه به نقل از </w:t>
      </w:r>
      <w:r w:rsidR="00DF08BB">
        <w:rPr>
          <w:rStyle w:val="Char0"/>
          <w:rtl/>
        </w:rPr>
        <w:t>ک</w:t>
      </w:r>
      <w:r w:rsidRPr="00C64670">
        <w:rPr>
          <w:rStyle w:val="Char0"/>
          <w:rtl/>
        </w:rPr>
        <w:t>فار م</w:t>
      </w:r>
      <w:r w:rsidR="00DF08BB">
        <w:rPr>
          <w:rStyle w:val="Char0"/>
          <w:rtl/>
        </w:rPr>
        <w:t>ی</w:t>
      </w:r>
      <w:r w:rsidRPr="00C64670">
        <w:rPr>
          <w:rStyle w:val="Char0"/>
          <w:rtl/>
        </w:rPr>
        <w:t>‌فرما</w:t>
      </w:r>
      <w:r w:rsidR="00DF08BB">
        <w:rPr>
          <w:rStyle w:val="Char0"/>
          <w:rtl/>
        </w:rPr>
        <w:t>ی</w:t>
      </w:r>
      <w:r w:rsidRPr="00C64670">
        <w:rPr>
          <w:rStyle w:val="Char0"/>
          <w:rtl/>
        </w:rPr>
        <w:t>د:</w:t>
      </w:r>
      <w:r w:rsidR="00ED4965">
        <w:rPr>
          <w:rStyle w:val="Char0"/>
          <w:rFonts w:hint="cs"/>
          <w:rtl/>
        </w:rPr>
        <w:t xml:space="preserve"> </w:t>
      </w:r>
      <w:r w:rsidR="00ED4965">
        <w:rPr>
          <w:rStyle w:val="Char0"/>
          <w:rFonts w:cs="Traditional Arabic"/>
          <w:color w:val="000000"/>
          <w:shd w:val="clear" w:color="auto" w:fill="FFFFFF"/>
          <w:rtl/>
        </w:rPr>
        <w:t>﴿</w:t>
      </w:r>
      <w:r w:rsidR="00ED4965" w:rsidRPr="00932399">
        <w:rPr>
          <w:rStyle w:val="Char4"/>
          <w:rtl/>
        </w:rPr>
        <w:t>إِنَّا وَجَدۡنَآ ءَابَآءَنَا عَلَىٰٓ أُمَّةٖ وَإِنَّا عَلَىٰٓ ءَاثَٰرِهِم مُّقۡتَدُونَ٢٣</w:t>
      </w:r>
      <w:r w:rsidR="00ED4965">
        <w:rPr>
          <w:rStyle w:val="Char0"/>
          <w:rFonts w:cs="Traditional Arabic"/>
          <w:color w:val="000000"/>
          <w:shd w:val="clear" w:color="auto" w:fill="FFFFFF"/>
          <w:rtl/>
        </w:rPr>
        <w:t>﴾</w:t>
      </w:r>
      <w:r w:rsidRPr="006933B2">
        <w:rPr>
          <w:rStyle w:val="FootnoteReference"/>
          <w:rFonts w:cs="IRNazli"/>
          <w:sz w:val="32"/>
          <w:rtl/>
        </w:rPr>
        <w:t>(</w:t>
      </w:r>
      <w:r w:rsidRPr="006933B2">
        <w:rPr>
          <w:rStyle w:val="FootnoteReference"/>
          <w:rFonts w:cs="IRNazli"/>
          <w:sz w:val="32"/>
          <w:rtl/>
        </w:rPr>
        <w:footnoteReference w:id="374"/>
      </w:r>
      <w:r w:rsidRPr="006933B2">
        <w:rPr>
          <w:rStyle w:val="FootnoteReference"/>
          <w:rFonts w:cs="IRNazli"/>
          <w:sz w:val="32"/>
          <w:rtl/>
        </w:rPr>
        <w:t>)(</w:t>
      </w:r>
      <w:r w:rsidRPr="006933B2">
        <w:rPr>
          <w:rStyle w:val="FootnoteReference"/>
          <w:rFonts w:cs="IRNazli"/>
          <w:sz w:val="32"/>
          <w:rtl/>
        </w:rPr>
        <w:footnoteReference w:id="375"/>
      </w:r>
      <w:r w:rsidRPr="006933B2">
        <w:rPr>
          <w:rStyle w:val="FootnoteReference"/>
          <w:rFonts w:cs="IRNazli"/>
          <w:sz w:val="32"/>
          <w:rtl/>
        </w:rPr>
        <w:t>)</w:t>
      </w:r>
      <w:r w:rsidR="00ED4965" w:rsidRPr="006933B2">
        <w:rPr>
          <w:rStyle w:val="FootnoteReference"/>
          <w:rFonts w:cs="IRNazli" w:hint="cs"/>
          <w:sz w:val="32"/>
          <w:rtl/>
        </w:rPr>
        <w:t xml:space="preserve"> </w:t>
      </w:r>
      <w:r w:rsidR="00945E49" w:rsidRPr="00ED4965">
        <w:rPr>
          <w:rStyle w:val="Char9"/>
          <w:rFonts w:hint="cs"/>
          <w:rtl/>
        </w:rPr>
        <w:t>«</w:t>
      </w:r>
      <w:r w:rsidR="00945E49" w:rsidRPr="00ED4965">
        <w:rPr>
          <w:rStyle w:val="Char9"/>
          <w:rtl/>
        </w:rPr>
        <w:t>ما پدران و ن</w:t>
      </w:r>
      <w:r w:rsidR="00DF08BB" w:rsidRPr="00ED4965">
        <w:rPr>
          <w:rStyle w:val="Char9"/>
          <w:rtl/>
        </w:rPr>
        <w:t>ی</w:t>
      </w:r>
      <w:r w:rsidR="00945E49" w:rsidRPr="00ED4965">
        <w:rPr>
          <w:rStyle w:val="Char9"/>
          <w:rtl/>
        </w:rPr>
        <w:t>ا</w:t>
      </w:r>
      <w:r w:rsidR="00DF08BB" w:rsidRPr="00ED4965">
        <w:rPr>
          <w:rStyle w:val="Char9"/>
          <w:rtl/>
        </w:rPr>
        <w:t>ک</w:t>
      </w:r>
      <w:r w:rsidR="00945E49" w:rsidRPr="00ED4965">
        <w:rPr>
          <w:rStyle w:val="Char9"/>
          <w:rtl/>
        </w:rPr>
        <w:t>ان خود را بر آئ</w:t>
      </w:r>
      <w:r w:rsidR="00DF08BB" w:rsidRPr="00ED4965">
        <w:rPr>
          <w:rStyle w:val="Char9"/>
          <w:rtl/>
        </w:rPr>
        <w:t>ی</w:t>
      </w:r>
      <w:r w:rsidR="00945E49" w:rsidRPr="00ED4965">
        <w:rPr>
          <w:rStyle w:val="Char9"/>
          <w:rtl/>
        </w:rPr>
        <w:t>ن</w:t>
      </w:r>
      <w:r w:rsidR="00DF08BB" w:rsidRPr="00ED4965">
        <w:rPr>
          <w:rStyle w:val="Char9"/>
          <w:rtl/>
        </w:rPr>
        <w:t>ی</w:t>
      </w:r>
      <w:r w:rsidR="00945E49" w:rsidRPr="00ED4965">
        <w:rPr>
          <w:rStyle w:val="Char9"/>
          <w:rtl/>
        </w:rPr>
        <w:t xml:space="preserve"> </w:t>
      </w:r>
      <w:r w:rsidR="00DF08BB" w:rsidRPr="00ED4965">
        <w:rPr>
          <w:rStyle w:val="Char9"/>
          <w:rtl/>
        </w:rPr>
        <w:t>ی</w:t>
      </w:r>
      <w:r w:rsidR="00945E49" w:rsidRPr="00ED4965">
        <w:rPr>
          <w:rStyle w:val="Char9"/>
          <w:rtl/>
        </w:rPr>
        <w:t>افته‌ا</w:t>
      </w:r>
      <w:r w:rsidR="00DF08BB" w:rsidRPr="00ED4965">
        <w:rPr>
          <w:rStyle w:val="Char9"/>
          <w:rtl/>
        </w:rPr>
        <w:t>ی</w:t>
      </w:r>
      <w:r w:rsidR="00945E49" w:rsidRPr="00ED4965">
        <w:rPr>
          <w:rStyle w:val="Char9"/>
          <w:rtl/>
        </w:rPr>
        <w:t>م و ما هم قطعاً ( بر ش</w:t>
      </w:r>
      <w:r w:rsidR="00DF08BB" w:rsidRPr="00ED4965">
        <w:rPr>
          <w:rStyle w:val="Char9"/>
          <w:rtl/>
        </w:rPr>
        <w:t>ی</w:t>
      </w:r>
      <w:r w:rsidR="00945E49" w:rsidRPr="00ED4965">
        <w:rPr>
          <w:rStyle w:val="Char9"/>
          <w:rtl/>
        </w:rPr>
        <w:t>و</w:t>
      </w:r>
      <w:r w:rsidR="00DF08BB" w:rsidRPr="00ED4965">
        <w:rPr>
          <w:rStyle w:val="Char9"/>
          <w:rFonts w:hint="cs"/>
          <w:rtl/>
        </w:rPr>
        <w:t>ۀ</w:t>
      </w:r>
      <w:r w:rsidR="00945E49" w:rsidRPr="00ED4965">
        <w:rPr>
          <w:rStyle w:val="Char9"/>
          <w:rtl/>
        </w:rPr>
        <w:t xml:space="preserve"> ا</w:t>
      </w:r>
      <w:r w:rsidR="00DF08BB" w:rsidRPr="00ED4965">
        <w:rPr>
          <w:rStyle w:val="Char9"/>
          <w:rtl/>
        </w:rPr>
        <w:t>ی</w:t>
      </w:r>
      <w:r w:rsidR="00945E49" w:rsidRPr="00ED4965">
        <w:rPr>
          <w:rStyle w:val="Char9"/>
          <w:rtl/>
        </w:rPr>
        <w:t>شان ماندگار م</w:t>
      </w:r>
      <w:r w:rsidR="00DF08BB" w:rsidRPr="00ED4965">
        <w:rPr>
          <w:rStyle w:val="Char9"/>
          <w:rtl/>
        </w:rPr>
        <w:t>ی</w:t>
      </w:r>
      <w:r w:rsidR="00945E49" w:rsidRPr="00ED4965">
        <w:rPr>
          <w:rStyle w:val="Char9"/>
          <w:rtl/>
        </w:rPr>
        <w:t>‌شو</w:t>
      </w:r>
      <w:r w:rsidR="00DF08BB" w:rsidRPr="00ED4965">
        <w:rPr>
          <w:rStyle w:val="Char9"/>
          <w:rtl/>
        </w:rPr>
        <w:t>ی</w:t>
      </w:r>
      <w:r w:rsidR="00945E49" w:rsidRPr="00ED4965">
        <w:rPr>
          <w:rStyle w:val="Char9"/>
          <w:rtl/>
        </w:rPr>
        <w:t>م و) به دنبال آنان م</w:t>
      </w:r>
      <w:r w:rsidR="00DF08BB" w:rsidRPr="00ED4965">
        <w:rPr>
          <w:rStyle w:val="Char9"/>
          <w:rtl/>
        </w:rPr>
        <w:t>ی</w:t>
      </w:r>
      <w:r w:rsidR="00945E49" w:rsidRPr="00ED4965">
        <w:rPr>
          <w:rStyle w:val="Char9"/>
          <w:rtl/>
        </w:rPr>
        <w:t>‌رو</w:t>
      </w:r>
      <w:r w:rsidR="00DF08BB" w:rsidRPr="00ED4965">
        <w:rPr>
          <w:rStyle w:val="Char9"/>
          <w:rtl/>
        </w:rPr>
        <w:t>ی</w:t>
      </w:r>
      <w:r w:rsidR="00945E49" w:rsidRPr="00ED4965">
        <w:rPr>
          <w:rStyle w:val="Char9"/>
          <w:rtl/>
        </w:rPr>
        <w:t>م.</w:t>
      </w:r>
      <w:r w:rsidR="00945E49" w:rsidRPr="00ED4965">
        <w:rPr>
          <w:rStyle w:val="Char9"/>
          <w:rFonts w:hint="cs"/>
          <w:rtl/>
        </w:rPr>
        <w:t>»</w:t>
      </w:r>
      <w:r w:rsidR="004B2099" w:rsidRPr="00C64670">
        <w:rPr>
          <w:rStyle w:val="Char0"/>
          <w:rtl/>
        </w:rPr>
        <w:t xml:space="preserve"> </w:t>
      </w:r>
    </w:p>
    <w:p w:rsidR="00E11DC7" w:rsidRPr="00C64670" w:rsidRDefault="00E11DC7" w:rsidP="00E9099B">
      <w:pPr>
        <w:spacing w:line="240" w:lineRule="auto"/>
        <w:ind w:firstLine="284"/>
        <w:jc w:val="both"/>
        <w:rPr>
          <w:rStyle w:val="Char0"/>
          <w:rtl/>
        </w:rPr>
      </w:pPr>
      <w:r w:rsidRPr="00C64670">
        <w:rPr>
          <w:rStyle w:val="Char0"/>
          <w:rtl/>
        </w:rPr>
        <w:t>ابن عبدالسلام</w:t>
      </w:r>
      <w:r w:rsidR="0063619E" w:rsidRPr="0063619E">
        <w:rPr>
          <w:rFonts w:cs="CTraditional Arabic" w:hint="cs"/>
          <w:sz w:val="28"/>
          <w:rtl/>
          <w:lang w:bidi="fa-IR"/>
        </w:rPr>
        <w:t>/</w:t>
      </w:r>
      <w:r w:rsidRPr="00C64670">
        <w:rPr>
          <w:rStyle w:val="Char0"/>
          <w:rtl/>
        </w:rPr>
        <w:t xml:space="preserve"> م</w:t>
      </w:r>
      <w:r w:rsidR="00DF08BB">
        <w:rPr>
          <w:rStyle w:val="Char0"/>
          <w:rtl/>
        </w:rPr>
        <w:t>ی</w:t>
      </w:r>
      <w:r w:rsidRPr="00C64670">
        <w:rPr>
          <w:rStyle w:val="Char0"/>
          <w:rtl/>
        </w:rPr>
        <w:t>‌گو</w:t>
      </w:r>
      <w:r w:rsidR="00DF08BB">
        <w:rPr>
          <w:rStyle w:val="Char0"/>
          <w:rtl/>
        </w:rPr>
        <w:t>ی</w:t>
      </w:r>
      <w:r w:rsidRPr="00C64670">
        <w:rPr>
          <w:rStyle w:val="Char0"/>
          <w:rtl/>
        </w:rPr>
        <w:t>د: در ا</w:t>
      </w:r>
      <w:r w:rsidR="00DF08BB">
        <w:rPr>
          <w:rStyle w:val="Char0"/>
          <w:rtl/>
        </w:rPr>
        <w:t>ی</w:t>
      </w:r>
      <w:r w:rsidRPr="00C64670">
        <w:rPr>
          <w:rStyle w:val="Char0"/>
          <w:rtl/>
        </w:rPr>
        <w:t>ن مسائل م</w:t>
      </w:r>
      <w:r w:rsidR="00DF08BB">
        <w:rPr>
          <w:rStyle w:val="Char0"/>
          <w:rtl/>
        </w:rPr>
        <w:t>ی</w:t>
      </w:r>
      <w:r w:rsidRPr="00C64670">
        <w:rPr>
          <w:rStyle w:val="Char0"/>
          <w:rtl/>
        </w:rPr>
        <w:t>ان علما اختلاف‌نظر وجود دارد و گفته</w:t>
      </w:r>
      <w:r w:rsidR="00AC2D37" w:rsidRPr="00C64670">
        <w:rPr>
          <w:rStyle w:val="Char0"/>
          <w:rtl/>
        </w:rPr>
        <w:t xml:space="preserve"> </w:t>
      </w:r>
      <w:r w:rsidR="00DF08BB">
        <w:rPr>
          <w:rStyle w:val="Char0"/>
          <w:rtl/>
        </w:rPr>
        <w:t>ک</w:t>
      </w:r>
      <w:r w:rsidRPr="00C64670">
        <w:rPr>
          <w:rStyle w:val="Char0"/>
          <w:rtl/>
        </w:rPr>
        <w:t>سان</w:t>
      </w:r>
      <w:r w:rsidR="00DF08BB">
        <w:rPr>
          <w:rStyle w:val="Char0"/>
          <w:rtl/>
        </w:rPr>
        <w:t>ی</w:t>
      </w:r>
      <w:r w:rsidRPr="00C64670">
        <w:rPr>
          <w:rStyle w:val="Char0"/>
          <w:rtl/>
        </w:rPr>
        <w:t xml:space="preserve"> </w:t>
      </w:r>
      <w:r w:rsidR="00DF08BB">
        <w:rPr>
          <w:rStyle w:val="Char0"/>
          <w:rtl/>
        </w:rPr>
        <w:t>ک</w:t>
      </w:r>
      <w:r w:rsidRPr="00C64670">
        <w:rPr>
          <w:rStyle w:val="Char0"/>
          <w:rtl/>
        </w:rPr>
        <w:t>ه تقل</w:t>
      </w:r>
      <w:r w:rsidR="00DF08BB">
        <w:rPr>
          <w:rStyle w:val="Char0"/>
          <w:rtl/>
        </w:rPr>
        <w:t>ی</w:t>
      </w:r>
      <w:r w:rsidRPr="00C64670">
        <w:rPr>
          <w:rStyle w:val="Char0"/>
          <w:rtl/>
        </w:rPr>
        <w:t>د مجتهد از د</w:t>
      </w:r>
      <w:r w:rsidR="00DF08BB">
        <w:rPr>
          <w:rStyle w:val="Char0"/>
          <w:rtl/>
        </w:rPr>
        <w:t>ی</w:t>
      </w:r>
      <w:r w:rsidRPr="00C64670">
        <w:rPr>
          <w:rStyle w:val="Char0"/>
          <w:rtl/>
        </w:rPr>
        <w:t>گر</w:t>
      </w:r>
      <w:r w:rsidR="00DF08BB">
        <w:rPr>
          <w:rStyle w:val="Char0"/>
          <w:rtl/>
        </w:rPr>
        <w:t>ی</w:t>
      </w:r>
      <w:r w:rsidRPr="00C64670">
        <w:rPr>
          <w:rStyle w:val="Char0"/>
          <w:rtl/>
        </w:rPr>
        <w:t xml:space="preserve"> را جا</w:t>
      </w:r>
      <w:r w:rsidR="00DF08BB">
        <w:rPr>
          <w:rStyle w:val="Char0"/>
          <w:rtl/>
        </w:rPr>
        <w:t>ی</w:t>
      </w:r>
      <w:r w:rsidRPr="00C64670">
        <w:rPr>
          <w:rStyle w:val="Char0"/>
          <w:rtl/>
        </w:rPr>
        <w:t>ز م</w:t>
      </w:r>
      <w:r w:rsidR="00DF08BB">
        <w:rPr>
          <w:rStyle w:val="Char0"/>
          <w:rtl/>
        </w:rPr>
        <w:t>ی</w:t>
      </w:r>
      <w:r w:rsidRPr="00C64670">
        <w:rPr>
          <w:rStyle w:val="Char0"/>
          <w:rtl/>
        </w:rPr>
        <w:t>‌دانند، با ا</w:t>
      </w:r>
      <w:r w:rsidR="00DF08BB">
        <w:rPr>
          <w:rStyle w:val="Char0"/>
          <w:rtl/>
        </w:rPr>
        <w:t>ی</w:t>
      </w:r>
      <w:r w:rsidRPr="00C64670">
        <w:rPr>
          <w:rStyle w:val="Char0"/>
          <w:rtl/>
        </w:rPr>
        <w:t>ن فرمود</w:t>
      </w:r>
      <w:r w:rsidR="00DF08BB">
        <w:rPr>
          <w:rStyle w:val="Char0"/>
          <w:rFonts w:hint="cs"/>
          <w:rtl/>
        </w:rPr>
        <w:t>ۀ</w:t>
      </w:r>
      <w:r w:rsidR="00AC2D37" w:rsidRPr="00C64670">
        <w:rPr>
          <w:rStyle w:val="Char0"/>
          <w:rtl/>
        </w:rPr>
        <w:t xml:space="preserve"> </w:t>
      </w:r>
      <w:r w:rsidRPr="00C64670">
        <w:rPr>
          <w:rStyle w:val="Char0"/>
          <w:rtl/>
        </w:rPr>
        <w:t>خداوند متعال رد م</w:t>
      </w:r>
      <w:r w:rsidR="00DF08BB">
        <w:rPr>
          <w:rStyle w:val="Char0"/>
          <w:rtl/>
        </w:rPr>
        <w:t>ی</w:t>
      </w:r>
      <w:r w:rsidRPr="00C64670">
        <w:rPr>
          <w:rStyle w:val="Char0"/>
          <w:rtl/>
        </w:rPr>
        <w:t xml:space="preserve">‌شود، آنجا </w:t>
      </w:r>
      <w:r w:rsidR="00DF08BB">
        <w:rPr>
          <w:rStyle w:val="Char0"/>
          <w:rtl/>
        </w:rPr>
        <w:t>ک</w:t>
      </w:r>
      <w:r w:rsidRPr="00C64670">
        <w:rPr>
          <w:rStyle w:val="Char0"/>
          <w:rtl/>
        </w:rPr>
        <w:t>ه م</w:t>
      </w:r>
      <w:r w:rsidR="00DF08BB">
        <w:rPr>
          <w:rStyle w:val="Char0"/>
          <w:rtl/>
        </w:rPr>
        <w:t>ی</w:t>
      </w:r>
      <w:r w:rsidRPr="00C64670">
        <w:rPr>
          <w:rStyle w:val="Char0"/>
          <w:rtl/>
        </w:rPr>
        <w:t>‌فرما</w:t>
      </w:r>
      <w:r w:rsidR="00DF08BB">
        <w:rPr>
          <w:rStyle w:val="Char0"/>
          <w:rtl/>
        </w:rPr>
        <w:t>ی</w:t>
      </w:r>
      <w:r w:rsidRPr="00C64670">
        <w:rPr>
          <w:rStyle w:val="Char0"/>
          <w:rtl/>
        </w:rPr>
        <w:t>د:</w:t>
      </w:r>
      <w:r w:rsidR="00E9099B">
        <w:rPr>
          <w:rStyle w:val="Char0"/>
          <w:rFonts w:hint="cs"/>
          <w:rtl/>
        </w:rPr>
        <w:t xml:space="preserve"> </w:t>
      </w:r>
      <w:r w:rsidR="00E9099B">
        <w:rPr>
          <w:rStyle w:val="Char0"/>
          <w:rFonts w:cs="Traditional Arabic"/>
          <w:color w:val="000000"/>
          <w:shd w:val="clear" w:color="auto" w:fill="FFFFFF"/>
          <w:rtl/>
        </w:rPr>
        <w:t>﴿</w:t>
      </w:r>
      <w:r w:rsidR="00E9099B" w:rsidRPr="00932399">
        <w:rPr>
          <w:rStyle w:val="Char4"/>
          <w:rtl/>
        </w:rPr>
        <w:t xml:space="preserve">إِنِ </w:t>
      </w:r>
      <w:r w:rsidR="00E9099B" w:rsidRPr="00932399">
        <w:rPr>
          <w:rStyle w:val="Char4"/>
          <w:rFonts w:hint="cs"/>
          <w:rtl/>
        </w:rPr>
        <w:t>ٱ</w:t>
      </w:r>
      <w:r w:rsidR="00E9099B" w:rsidRPr="00932399">
        <w:rPr>
          <w:rStyle w:val="Char4"/>
          <w:rFonts w:hint="eastAsia"/>
          <w:rtl/>
        </w:rPr>
        <w:t>لۡحُكۡمُ</w:t>
      </w:r>
      <w:r w:rsidR="00E9099B" w:rsidRPr="00932399">
        <w:rPr>
          <w:rStyle w:val="Char4"/>
          <w:rtl/>
        </w:rPr>
        <w:t xml:space="preserve"> إِلَّا لِلَّهِۖ</w:t>
      </w:r>
      <w:r w:rsidR="00E9099B">
        <w:rPr>
          <w:rStyle w:val="Char0"/>
          <w:rFonts w:cs="Traditional Arabic"/>
          <w:color w:val="000000"/>
          <w:shd w:val="clear" w:color="auto" w:fill="FFFFFF"/>
          <w:rtl/>
        </w:rPr>
        <w:t>﴾</w:t>
      </w:r>
      <w:r w:rsidRPr="006933B2">
        <w:rPr>
          <w:rStyle w:val="FootnoteReference"/>
          <w:rFonts w:cs="IRNazli"/>
          <w:sz w:val="32"/>
          <w:rtl/>
        </w:rPr>
        <w:t>(</w:t>
      </w:r>
      <w:r w:rsidRPr="006933B2">
        <w:rPr>
          <w:rStyle w:val="FootnoteReference"/>
          <w:rFonts w:cs="IRNazli"/>
          <w:sz w:val="32"/>
          <w:rtl/>
        </w:rPr>
        <w:footnoteReference w:id="376"/>
      </w:r>
      <w:r w:rsidRPr="006933B2">
        <w:rPr>
          <w:rStyle w:val="FootnoteReference"/>
          <w:rFonts w:cs="IRNazli"/>
          <w:sz w:val="32"/>
          <w:rtl/>
        </w:rPr>
        <w:t>)</w:t>
      </w:r>
      <w:r w:rsidR="00945E49" w:rsidRPr="00C64670">
        <w:rPr>
          <w:rStyle w:val="Char0"/>
          <w:rFonts w:hint="cs"/>
          <w:rtl/>
        </w:rPr>
        <w:t xml:space="preserve"> </w:t>
      </w:r>
      <w:r w:rsidR="00945E49" w:rsidRPr="00E9099B">
        <w:rPr>
          <w:rStyle w:val="Char9"/>
          <w:rFonts w:hint="cs"/>
          <w:rtl/>
        </w:rPr>
        <w:t>«حکم</w:t>
      </w:r>
      <w:r w:rsidR="00945E49" w:rsidRPr="00E9099B">
        <w:rPr>
          <w:rStyle w:val="Char9"/>
          <w:rtl/>
        </w:rPr>
        <w:t xml:space="preserve"> جز در دست خدا ن</w:t>
      </w:r>
      <w:r w:rsidR="00DF08BB" w:rsidRPr="00E9099B">
        <w:rPr>
          <w:rStyle w:val="Char9"/>
          <w:rtl/>
        </w:rPr>
        <w:t>ی</w:t>
      </w:r>
      <w:r w:rsidR="00945E49" w:rsidRPr="00E9099B">
        <w:rPr>
          <w:rStyle w:val="Char9"/>
          <w:rtl/>
        </w:rPr>
        <w:t>ست.</w:t>
      </w:r>
      <w:r w:rsidR="00945E49" w:rsidRPr="00E9099B">
        <w:rPr>
          <w:rStyle w:val="Char9"/>
          <w:rFonts w:hint="cs"/>
          <w:rtl/>
        </w:rPr>
        <w:t>»</w:t>
      </w:r>
      <w:r w:rsidR="00945E49" w:rsidRPr="00C64670">
        <w:rPr>
          <w:rStyle w:val="Char0"/>
          <w:rFonts w:hint="cs"/>
          <w:rtl/>
        </w:rPr>
        <w:t xml:space="preserve"> </w:t>
      </w:r>
      <w:r w:rsidRPr="00C64670">
        <w:rPr>
          <w:rStyle w:val="Char0"/>
          <w:rtl/>
        </w:rPr>
        <w:t>در ا</w:t>
      </w:r>
      <w:r w:rsidR="00DF08BB">
        <w:rPr>
          <w:rStyle w:val="Char0"/>
          <w:rtl/>
        </w:rPr>
        <w:t>ی</w:t>
      </w:r>
      <w:r w:rsidRPr="00C64670">
        <w:rPr>
          <w:rStyle w:val="Char0"/>
          <w:rtl/>
        </w:rPr>
        <w:t>ن آ</w:t>
      </w:r>
      <w:r w:rsidR="00DF08BB">
        <w:rPr>
          <w:rStyle w:val="Char0"/>
          <w:rtl/>
        </w:rPr>
        <w:t>ی</w:t>
      </w:r>
      <w:r w:rsidRPr="00C64670">
        <w:rPr>
          <w:rStyle w:val="Char0"/>
          <w:rtl/>
        </w:rPr>
        <w:t xml:space="preserve">ه، خداوند متعال امر </w:t>
      </w:r>
      <w:r w:rsidR="00DF08BB">
        <w:rPr>
          <w:rStyle w:val="Char0"/>
          <w:rtl/>
        </w:rPr>
        <w:t>ک</w:t>
      </w:r>
      <w:r w:rsidRPr="00C64670">
        <w:rPr>
          <w:rStyle w:val="Char0"/>
          <w:rtl/>
        </w:rPr>
        <w:t xml:space="preserve">رده </w:t>
      </w:r>
      <w:r w:rsidR="0021302E" w:rsidRPr="00C64670">
        <w:rPr>
          <w:rStyle w:val="Char0"/>
          <w:rFonts w:hint="cs"/>
          <w:rtl/>
        </w:rPr>
        <w:t xml:space="preserve">است تا </w:t>
      </w:r>
      <w:r w:rsidR="00DF08BB">
        <w:rPr>
          <w:rStyle w:val="Char0"/>
          <w:rtl/>
        </w:rPr>
        <w:t>ک</w:t>
      </w:r>
      <w:r w:rsidRPr="00C64670">
        <w:rPr>
          <w:rStyle w:val="Char0"/>
          <w:rtl/>
        </w:rPr>
        <w:t>س</w:t>
      </w:r>
      <w:r w:rsidR="00DF08BB">
        <w:rPr>
          <w:rStyle w:val="Char0"/>
          <w:rtl/>
        </w:rPr>
        <w:t>ی</w:t>
      </w:r>
      <w:r w:rsidRPr="00C64670">
        <w:rPr>
          <w:rStyle w:val="Char0"/>
          <w:rtl/>
        </w:rPr>
        <w:t xml:space="preserve"> را </w:t>
      </w:r>
      <w:r w:rsidR="0021302E" w:rsidRPr="00C64670">
        <w:rPr>
          <w:rStyle w:val="Char0"/>
          <w:rFonts w:hint="cs"/>
          <w:rtl/>
        </w:rPr>
        <w:t xml:space="preserve">جز خدا </w:t>
      </w:r>
      <w:r w:rsidRPr="00C64670">
        <w:rPr>
          <w:rStyle w:val="Char0"/>
          <w:rtl/>
        </w:rPr>
        <w:t>نپرست</w:t>
      </w:r>
      <w:r w:rsidR="0021302E" w:rsidRPr="00C64670">
        <w:rPr>
          <w:rStyle w:val="Char0"/>
          <w:rFonts w:hint="cs"/>
          <w:rtl/>
        </w:rPr>
        <w:t>ن</w:t>
      </w:r>
      <w:r w:rsidRPr="00C64670">
        <w:rPr>
          <w:rStyle w:val="Char0"/>
          <w:rtl/>
        </w:rPr>
        <w:t>د و از ا</w:t>
      </w:r>
      <w:r w:rsidR="00DF08BB">
        <w:rPr>
          <w:rStyle w:val="Char0"/>
          <w:rtl/>
        </w:rPr>
        <w:t>ی</w:t>
      </w:r>
      <w:r w:rsidRPr="00C64670">
        <w:rPr>
          <w:rStyle w:val="Char0"/>
          <w:rtl/>
        </w:rPr>
        <w:t>ن قاعده، عوام مستثن</w:t>
      </w:r>
      <w:r w:rsidR="00DF08BB">
        <w:rPr>
          <w:rStyle w:val="Char0"/>
          <w:rtl/>
        </w:rPr>
        <w:t>ی</w:t>
      </w:r>
      <w:r w:rsidRPr="00C64670">
        <w:rPr>
          <w:rStyle w:val="Char0"/>
          <w:rtl/>
        </w:rPr>
        <w:t xml:space="preserve"> هستند؛ ز</w:t>
      </w:r>
      <w:r w:rsidR="00DF08BB">
        <w:rPr>
          <w:rStyle w:val="Char0"/>
          <w:rtl/>
        </w:rPr>
        <w:t>ی</w:t>
      </w:r>
      <w:r w:rsidRPr="00C64670">
        <w:rPr>
          <w:rStyle w:val="Char0"/>
          <w:rtl/>
        </w:rPr>
        <w:t xml:space="preserve">را </w:t>
      </w:r>
      <w:r w:rsidR="001C628A" w:rsidRPr="00C64670">
        <w:rPr>
          <w:rStyle w:val="Char0"/>
          <w:rtl/>
        </w:rPr>
        <w:t>به خاطر</w:t>
      </w:r>
      <w:r w:rsidRPr="00C64670">
        <w:rPr>
          <w:rStyle w:val="Char0"/>
          <w:rtl/>
        </w:rPr>
        <w:t xml:space="preserve"> عجز و ناتوان</w:t>
      </w:r>
      <w:r w:rsidR="00DF08BB">
        <w:rPr>
          <w:rStyle w:val="Char0"/>
          <w:rtl/>
        </w:rPr>
        <w:t>ی</w:t>
      </w:r>
      <w:r w:rsidRPr="00C64670">
        <w:rPr>
          <w:rStyle w:val="Char0"/>
          <w:rtl/>
        </w:rPr>
        <w:t xml:space="preserve"> از دسترس</w:t>
      </w:r>
      <w:r w:rsidR="00DF08BB">
        <w:rPr>
          <w:rStyle w:val="Char0"/>
          <w:rtl/>
        </w:rPr>
        <w:t>ی</w:t>
      </w:r>
      <w:r w:rsidRPr="00C64670">
        <w:rPr>
          <w:rStyle w:val="Char0"/>
          <w:rtl/>
        </w:rPr>
        <w:t xml:space="preserve"> به شناخت اح</w:t>
      </w:r>
      <w:r w:rsidR="00DF08BB">
        <w:rPr>
          <w:rStyle w:val="Char0"/>
          <w:rtl/>
        </w:rPr>
        <w:t>ک</w:t>
      </w:r>
      <w:r w:rsidRPr="00C64670">
        <w:rPr>
          <w:rStyle w:val="Char0"/>
          <w:rtl/>
        </w:rPr>
        <w:t>ام از طر</w:t>
      </w:r>
      <w:r w:rsidR="00DF08BB">
        <w:rPr>
          <w:rStyle w:val="Char0"/>
          <w:rtl/>
        </w:rPr>
        <w:t>ی</w:t>
      </w:r>
      <w:r w:rsidRPr="00C64670">
        <w:rPr>
          <w:rStyle w:val="Char0"/>
          <w:rtl/>
        </w:rPr>
        <w:t>ق اجتهاد، وظ</w:t>
      </w:r>
      <w:r w:rsidR="00DF08BB">
        <w:rPr>
          <w:rStyle w:val="Char0"/>
          <w:rtl/>
        </w:rPr>
        <w:t>ی</w:t>
      </w:r>
      <w:r w:rsidRPr="00C64670">
        <w:rPr>
          <w:rStyle w:val="Char0"/>
          <w:rtl/>
        </w:rPr>
        <w:t>فه</w:t>
      </w:r>
      <w:r w:rsidR="0021302E" w:rsidRPr="00C64670">
        <w:rPr>
          <w:rStyle w:val="Char0"/>
          <w:rFonts w:hint="cs"/>
          <w:rtl/>
        </w:rPr>
        <w:t xml:space="preserve"> آنان، </w:t>
      </w:r>
      <w:r w:rsidR="0021302E" w:rsidRPr="00C64670">
        <w:rPr>
          <w:rStyle w:val="Char0"/>
          <w:rtl/>
        </w:rPr>
        <w:t>برخلاف مجتهد</w:t>
      </w:r>
      <w:r w:rsidR="0021302E" w:rsidRPr="00C64670">
        <w:rPr>
          <w:rStyle w:val="Char0"/>
          <w:rFonts w:hint="cs"/>
          <w:rtl/>
        </w:rPr>
        <w:t>،</w:t>
      </w:r>
      <w:r w:rsidRPr="00C64670">
        <w:rPr>
          <w:rStyle w:val="Char0"/>
          <w:rtl/>
        </w:rPr>
        <w:t xml:space="preserve"> تقل</w:t>
      </w:r>
      <w:r w:rsidR="00DF08BB">
        <w:rPr>
          <w:rStyle w:val="Char0"/>
          <w:rtl/>
        </w:rPr>
        <w:t>ی</w:t>
      </w:r>
      <w:r w:rsidRPr="00C64670">
        <w:rPr>
          <w:rStyle w:val="Char0"/>
          <w:rtl/>
        </w:rPr>
        <w:t>د است؛ ز</w:t>
      </w:r>
      <w:r w:rsidR="00DF08BB">
        <w:rPr>
          <w:rStyle w:val="Char0"/>
          <w:rtl/>
        </w:rPr>
        <w:t>ی</w:t>
      </w:r>
      <w:r w:rsidRPr="00C64670">
        <w:rPr>
          <w:rStyle w:val="Char0"/>
          <w:rtl/>
        </w:rPr>
        <w:t>را مجتهد م</w:t>
      </w:r>
      <w:r w:rsidR="00DF08BB">
        <w:rPr>
          <w:rStyle w:val="Char0"/>
          <w:rtl/>
        </w:rPr>
        <w:t>ی</w:t>
      </w:r>
      <w:r w:rsidRPr="00C64670">
        <w:rPr>
          <w:rStyle w:val="Char0"/>
          <w:rtl/>
        </w:rPr>
        <w:t>‌تواند در مسائل نظر ب</w:t>
      </w:r>
      <w:r w:rsidR="00DF08BB">
        <w:rPr>
          <w:rStyle w:val="Char0"/>
          <w:rtl/>
        </w:rPr>
        <w:t>ی</w:t>
      </w:r>
      <w:r w:rsidRPr="00C64670">
        <w:rPr>
          <w:rStyle w:val="Char0"/>
          <w:rtl/>
        </w:rPr>
        <w:t>ف</w:t>
      </w:r>
      <w:r w:rsidR="00DF08BB">
        <w:rPr>
          <w:rStyle w:val="Char0"/>
          <w:rtl/>
        </w:rPr>
        <w:t>ک</w:t>
      </w:r>
      <w:r w:rsidRPr="00C64670">
        <w:rPr>
          <w:rStyle w:val="Char0"/>
          <w:rtl/>
        </w:rPr>
        <w:t>ند تا به ح</w:t>
      </w:r>
      <w:r w:rsidR="00DF08BB">
        <w:rPr>
          <w:rStyle w:val="Char0"/>
          <w:rtl/>
        </w:rPr>
        <w:t>ک</w:t>
      </w:r>
      <w:r w:rsidRPr="00C64670">
        <w:rPr>
          <w:rStyle w:val="Char0"/>
          <w:rtl/>
        </w:rPr>
        <w:t>م آن برسد.</w:t>
      </w:r>
      <w:r w:rsidRPr="006933B2">
        <w:rPr>
          <w:rStyle w:val="FootnoteReference"/>
          <w:rFonts w:cs="IRNazli"/>
          <w:sz w:val="32"/>
          <w:rtl/>
        </w:rPr>
        <w:t>(</w:t>
      </w:r>
      <w:r w:rsidRPr="006933B2">
        <w:rPr>
          <w:rStyle w:val="FootnoteReference"/>
          <w:rFonts w:cs="IRNazli"/>
          <w:sz w:val="32"/>
          <w:rtl/>
        </w:rPr>
        <w:footnoteReference w:id="377"/>
      </w:r>
      <w:r w:rsidRPr="006933B2">
        <w:rPr>
          <w:rStyle w:val="FootnoteReference"/>
          <w:rFonts w:cs="IRNazli"/>
          <w:sz w:val="32"/>
          <w:rtl/>
        </w:rPr>
        <w:t>)</w:t>
      </w:r>
    </w:p>
    <w:p w:rsidR="00E11DC7" w:rsidRPr="00C64670" w:rsidRDefault="00E11DC7" w:rsidP="00FF762C">
      <w:pPr>
        <w:spacing w:line="240" w:lineRule="auto"/>
        <w:ind w:firstLine="284"/>
        <w:jc w:val="both"/>
        <w:rPr>
          <w:rStyle w:val="Char0"/>
          <w:rtl/>
        </w:rPr>
      </w:pPr>
      <w:r w:rsidRPr="00C64670">
        <w:rPr>
          <w:rStyle w:val="Char0"/>
          <w:rtl/>
        </w:rPr>
        <w:t>آ</w:t>
      </w:r>
      <w:r w:rsidR="00DF08BB">
        <w:rPr>
          <w:rStyle w:val="Char0"/>
          <w:rtl/>
        </w:rPr>
        <w:t>ی</w:t>
      </w:r>
      <w:r w:rsidR="00DF08BB">
        <w:rPr>
          <w:rStyle w:val="Char0"/>
          <w:rFonts w:hint="cs"/>
          <w:rtl/>
        </w:rPr>
        <w:t>ۀ</w:t>
      </w:r>
      <w:r w:rsidR="00AC2D37" w:rsidRPr="00C64670">
        <w:rPr>
          <w:rStyle w:val="Char0"/>
          <w:rtl/>
        </w:rPr>
        <w:t xml:space="preserve"> </w:t>
      </w:r>
      <w:r w:rsidRPr="00C64670">
        <w:rPr>
          <w:rStyle w:val="Char0"/>
          <w:rtl/>
        </w:rPr>
        <w:t>د</w:t>
      </w:r>
      <w:r w:rsidR="00DF08BB">
        <w:rPr>
          <w:rStyle w:val="Char0"/>
          <w:rtl/>
        </w:rPr>
        <w:t>ی</w:t>
      </w:r>
      <w:r w:rsidRPr="00C64670">
        <w:rPr>
          <w:rStyle w:val="Char0"/>
          <w:rtl/>
        </w:rPr>
        <w:t>گر</w:t>
      </w:r>
      <w:r w:rsidR="00DF08BB">
        <w:rPr>
          <w:rStyle w:val="Char0"/>
          <w:rtl/>
        </w:rPr>
        <w:t>ی</w:t>
      </w:r>
      <w:r w:rsidRPr="00C64670">
        <w:rPr>
          <w:rStyle w:val="Char0"/>
          <w:rtl/>
        </w:rPr>
        <w:t xml:space="preserve"> </w:t>
      </w:r>
      <w:r w:rsidR="00DF08BB">
        <w:rPr>
          <w:rStyle w:val="Char0"/>
          <w:rtl/>
        </w:rPr>
        <w:t>ک</w:t>
      </w:r>
      <w:r w:rsidRPr="00C64670">
        <w:rPr>
          <w:rStyle w:val="Char0"/>
          <w:rtl/>
        </w:rPr>
        <w:t xml:space="preserve">ه به آن استدلال </w:t>
      </w:r>
      <w:r w:rsidR="00DF08BB">
        <w:rPr>
          <w:rStyle w:val="Char0"/>
          <w:rtl/>
        </w:rPr>
        <w:t>ک</w:t>
      </w:r>
      <w:r w:rsidRPr="00C64670">
        <w:rPr>
          <w:rStyle w:val="Char0"/>
          <w:rtl/>
        </w:rPr>
        <w:t>رده‌اند، ا</w:t>
      </w:r>
      <w:r w:rsidR="00DF08BB">
        <w:rPr>
          <w:rStyle w:val="Char0"/>
          <w:rtl/>
        </w:rPr>
        <w:t>ی</w:t>
      </w:r>
      <w:r w:rsidRPr="00C64670">
        <w:rPr>
          <w:rStyle w:val="Char0"/>
          <w:rtl/>
        </w:rPr>
        <w:t>ن آ</w:t>
      </w:r>
      <w:r w:rsidR="00DF08BB">
        <w:rPr>
          <w:rStyle w:val="Char0"/>
          <w:rtl/>
        </w:rPr>
        <w:t>ی</w:t>
      </w:r>
      <w:r w:rsidRPr="00C64670">
        <w:rPr>
          <w:rStyle w:val="Char0"/>
          <w:rtl/>
        </w:rPr>
        <w:t>ه است:</w:t>
      </w:r>
      <w:r w:rsidR="00FF762C">
        <w:rPr>
          <w:rStyle w:val="Char0"/>
          <w:rFonts w:hint="cs"/>
          <w:rtl/>
        </w:rPr>
        <w:t xml:space="preserve"> </w:t>
      </w:r>
      <w:r w:rsidR="00FF762C">
        <w:rPr>
          <w:rStyle w:val="Char0"/>
          <w:rFonts w:cs="Traditional Arabic"/>
          <w:color w:val="000000"/>
          <w:shd w:val="clear" w:color="auto" w:fill="FFFFFF"/>
          <w:rtl/>
        </w:rPr>
        <w:t>﴿</w:t>
      </w:r>
      <w:r w:rsidR="00FF762C" w:rsidRPr="00932399">
        <w:rPr>
          <w:rStyle w:val="Char4"/>
          <w:rFonts w:hint="cs"/>
          <w:rtl/>
        </w:rPr>
        <w:t>ٱ</w:t>
      </w:r>
      <w:r w:rsidR="00FF762C" w:rsidRPr="00932399">
        <w:rPr>
          <w:rStyle w:val="Char4"/>
          <w:rFonts w:hint="eastAsia"/>
          <w:rtl/>
        </w:rPr>
        <w:t>تَّبِعُواْ</w:t>
      </w:r>
      <w:r w:rsidR="00FF762C" w:rsidRPr="00932399">
        <w:rPr>
          <w:rStyle w:val="Char4"/>
          <w:rtl/>
        </w:rPr>
        <w:t xml:space="preserve"> مَآ أُنزِلَ إِلَيۡكُم مِّن رَّبِّكُمۡ</w:t>
      </w:r>
      <w:r w:rsidR="00FF762C">
        <w:rPr>
          <w:rStyle w:val="Char0"/>
          <w:rFonts w:cs="Traditional Arabic"/>
          <w:color w:val="000000"/>
          <w:shd w:val="clear" w:color="auto" w:fill="FFFFFF"/>
          <w:rtl/>
        </w:rPr>
        <w:t>﴾</w:t>
      </w:r>
      <w:r w:rsidRPr="006933B2">
        <w:rPr>
          <w:rStyle w:val="FootnoteReference"/>
          <w:rFonts w:cs="IRNazli"/>
          <w:sz w:val="32"/>
          <w:rtl/>
        </w:rPr>
        <w:t>(</w:t>
      </w:r>
      <w:r w:rsidRPr="006933B2">
        <w:rPr>
          <w:rStyle w:val="FootnoteReference"/>
          <w:rFonts w:cs="IRNazli"/>
          <w:sz w:val="32"/>
          <w:rtl/>
        </w:rPr>
        <w:footnoteReference w:id="378"/>
      </w:r>
      <w:r w:rsidRPr="006933B2">
        <w:rPr>
          <w:rStyle w:val="FootnoteReference"/>
          <w:rFonts w:cs="IRNazli"/>
          <w:sz w:val="32"/>
          <w:rtl/>
        </w:rPr>
        <w:t>)</w:t>
      </w:r>
      <w:r w:rsidR="006E540F" w:rsidRPr="00C64670">
        <w:rPr>
          <w:rStyle w:val="Char0"/>
          <w:rFonts w:hint="cs"/>
          <w:rtl/>
        </w:rPr>
        <w:t>و</w:t>
      </w:r>
      <w:r w:rsidRPr="006933B2">
        <w:rPr>
          <w:rStyle w:val="FootnoteReference"/>
          <w:rFonts w:cs="IRNazli"/>
          <w:sz w:val="32"/>
          <w:rtl/>
        </w:rPr>
        <w:t>(</w:t>
      </w:r>
      <w:r w:rsidRPr="006933B2">
        <w:rPr>
          <w:rStyle w:val="FootnoteReference"/>
          <w:rFonts w:cs="IRNazli"/>
          <w:sz w:val="32"/>
          <w:rtl/>
        </w:rPr>
        <w:footnoteReference w:id="379"/>
      </w:r>
      <w:r w:rsidRPr="006933B2">
        <w:rPr>
          <w:rStyle w:val="FootnoteReference"/>
          <w:rFonts w:cs="IRNazli"/>
          <w:sz w:val="32"/>
          <w:rtl/>
        </w:rPr>
        <w:t>)</w:t>
      </w:r>
      <w:r w:rsidRPr="00C64670">
        <w:rPr>
          <w:rStyle w:val="Char0"/>
          <w:rtl/>
        </w:rPr>
        <w:t xml:space="preserve"> </w:t>
      </w:r>
      <w:r w:rsidR="00416D97" w:rsidRPr="00FF762C">
        <w:rPr>
          <w:rStyle w:val="Char9"/>
          <w:rFonts w:hint="cs"/>
          <w:rtl/>
        </w:rPr>
        <w:t>«</w:t>
      </w:r>
      <w:r w:rsidR="00416D97" w:rsidRPr="00FF762C">
        <w:rPr>
          <w:rStyle w:val="Char9"/>
          <w:rtl/>
        </w:rPr>
        <w:t>از چ</w:t>
      </w:r>
      <w:r w:rsidR="00DF08BB" w:rsidRPr="00FF762C">
        <w:rPr>
          <w:rStyle w:val="Char9"/>
          <w:rtl/>
        </w:rPr>
        <w:t>ی</w:t>
      </w:r>
      <w:r w:rsidR="00416D97" w:rsidRPr="00FF762C">
        <w:rPr>
          <w:rStyle w:val="Char9"/>
          <w:rtl/>
        </w:rPr>
        <w:t>ز</w:t>
      </w:r>
      <w:r w:rsidR="00DF08BB" w:rsidRPr="00FF762C">
        <w:rPr>
          <w:rStyle w:val="Char9"/>
          <w:rtl/>
        </w:rPr>
        <w:t>ی</w:t>
      </w:r>
      <w:r w:rsidR="00416D97" w:rsidRPr="00FF762C">
        <w:rPr>
          <w:rStyle w:val="Char9"/>
          <w:rtl/>
        </w:rPr>
        <w:t xml:space="preserve"> پ</w:t>
      </w:r>
      <w:r w:rsidR="00DF08BB" w:rsidRPr="00FF762C">
        <w:rPr>
          <w:rStyle w:val="Char9"/>
          <w:rtl/>
        </w:rPr>
        <w:t>ی</w:t>
      </w:r>
      <w:r w:rsidR="00416D97" w:rsidRPr="00FF762C">
        <w:rPr>
          <w:rStyle w:val="Char9"/>
          <w:rtl/>
        </w:rPr>
        <w:t>رو</w:t>
      </w:r>
      <w:r w:rsidR="00DF08BB" w:rsidRPr="00FF762C">
        <w:rPr>
          <w:rStyle w:val="Char9"/>
          <w:rtl/>
        </w:rPr>
        <w:t>ی</w:t>
      </w:r>
      <w:r w:rsidR="00416D97" w:rsidRPr="00FF762C">
        <w:rPr>
          <w:rStyle w:val="Char9"/>
          <w:rtl/>
        </w:rPr>
        <w:t xml:space="preserve"> </w:t>
      </w:r>
      <w:r w:rsidR="00DF08BB" w:rsidRPr="00FF762C">
        <w:rPr>
          <w:rStyle w:val="Char9"/>
          <w:rtl/>
        </w:rPr>
        <w:t>ک</w:t>
      </w:r>
      <w:r w:rsidR="00416D97" w:rsidRPr="00FF762C">
        <w:rPr>
          <w:rStyle w:val="Char9"/>
          <w:rtl/>
        </w:rPr>
        <w:t>ن</w:t>
      </w:r>
      <w:r w:rsidR="00DF08BB" w:rsidRPr="00FF762C">
        <w:rPr>
          <w:rStyle w:val="Char9"/>
          <w:rtl/>
        </w:rPr>
        <w:t>ی</w:t>
      </w:r>
      <w:r w:rsidR="00416D97" w:rsidRPr="00FF762C">
        <w:rPr>
          <w:rStyle w:val="Char9"/>
          <w:rtl/>
        </w:rPr>
        <w:t xml:space="preserve">د </w:t>
      </w:r>
      <w:r w:rsidR="00DF08BB" w:rsidRPr="00FF762C">
        <w:rPr>
          <w:rStyle w:val="Char9"/>
          <w:rtl/>
        </w:rPr>
        <w:t>ک</w:t>
      </w:r>
      <w:r w:rsidR="00416D97" w:rsidRPr="00FF762C">
        <w:rPr>
          <w:rStyle w:val="Char9"/>
          <w:rtl/>
        </w:rPr>
        <w:t>ه از سو</w:t>
      </w:r>
      <w:r w:rsidR="00DF08BB" w:rsidRPr="00FF762C">
        <w:rPr>
          <w:rStyle w:val="Char9"/>
          <w:rtl/>
        </w:rPr>
        <w:t>ی</w:t>
      </w:r>
      <w:r w:rsidR="00416D97" w:rsidRPr="00FF762C">
        <w:rPr>
          <w:rStyle w:val="Char9"/>
          <w:rtl/>
        </w:rPr>
        <w:t xml:space="preserve"> پروردگارتان بر شما نازل شده است</w:t>
      </w:r>
      <w:r w:rsidR="00416D97" w:rsidRPr="00FF762C">
        <w:rPr>
          <w:rStyle w:val="Char9"/>
          <w:rFonts w:hint="cs"/>
          <w:rtl/>
        </w:rPr>
        <w:t>.»</w:t>
      </w:r>
      <w:r w:rsidR="00416D97" w:rsidRPr="00C64670">
        <w:rPr>
          <w:rStyle w:val="Char0"/>
          <w:rFonts w:hint="cs"/>
          <w:rtl/>
        </w:rPr>
        <w:t xml:space="preserve"> </w:t>
      </w:r>
      <w:r w:rsidRPr="00C64670">
        <w:rPr>
          <w:rStyle w:val="Char0"/>
          <w:rtl/>
        </w:rPr>
        <w:t>خداوند متعال در ا</w:t>
      </w:r>
      <w:r w:rsidR="00DF08BB">
        <w:rPr>
          <w:rStyle w:val="Char0"/>
          <w:rtl/>
        </w:rPr>
        <w:t>ی</w:t>
      </w:r>
      <w:r w:rsidRPr="00C64670">
        <w:rPr>
          <w:rStyle w:val="Char0"/>
          <w:rtl/>
        </w:rPr>
        <w:t>ن آ</w:t>
      </w:r>
      <w:r w:rsidR="00DF08BB">
        <w:rPr>
          <w:rStyle w:val="Char0"/>
          <w:rtl/>
        </w:rPr>
        <w:t>ی</w:t>
      </w:r>
      <w:r w:rsidRPr="00C64670">
        <w:rPr>
          <w:rStyle w:val="Char0"/>
          <w:rtl/>
        </w:rPr>
        <w:t>ه مسلمانان را به تبع</w:t>
      </w:r>
      <w:r w:rsidR="00DF08BB">
        <w:rPr>
          <w:rStyle w:val="Char0"/>
          <w:rtl/>
        </w:rPr>
        <w:t>ی</w:t>
      </w:r>
      <w:r w:rsidRPr="00C64670">
        <w:rPr>
          <w:rStyle w:val="Char0"/>
          <w:rtl/>
        </w:rPr>
        <w:t xml:space="preserve">ت از آنچه خداوند نازل </w:t>
      </w:r>
      <w:r w:rsidR="00DF08BB">
        <w:rPr>
          <w:rStyle w:val="Char0"/>
          <w:rtl/>
        </w:rPr>
        <w:t>ک</w:t>
      </w:r>
      <w:r w:rsidRPr="00C64670">
        <w:rPr>
          <w:rStyle w:val="Char0"/>
          <w:rtl/>
        </w:rPr>
        <w:t xml:space="preserve">رده، امر </w:t>
      </w:r>
      <w:r w:rsidR="00DF08BB">
        <w:rPr>
          <w:rStyle w:val="Char0"/>
          <w:rtl/>
        </w:rPr>
        <w:t>ک</w:t>
      </w:r>
      <w:r w:rsidRPr="00C64670">
        <w:rPr>
          <w:rStyle w:val="Char0"/>
          <w:rtl/>
        </w:rPr>
        <w:t xml:space="preserve">رده و آنان </w:t>
      </w:r>
      <w:r w:rsidR="0021302E" w:rsidRPr="00C64670">
        <w:rPr>
          <w:rStyle w:val="Char0"/>
          <w:rFonts w:hint="cs"/>
          <w:rtl/>
        </w:rPr>
        <w:t xml:space="preserve">را </w:t>
      </w:r>
      <w:r w:rsidRPr="00C64670">
        <w:rPr>
          <w:rStyle w:val="Char0"/>
          <w:rtl/>
        </w:rPr>
        <w:t>به پ</w:t>
      </w:r>
      <w:r w:rsidR="00DF08BB">
        <w:rPr>
          <w:rStyle w:val="Char0"/>
          <w:rtl/>
        </w:rPr>
        <w:t>ی</w:t>
      </w:r>
      <w:r w:rsidRPr="00C64670">
        <w:rPr>
          <w:rStyle w:val="Char0"/>
          <w:rtl/>
        </w:rPr>
        <w:t>رو</w:t>
      </w:r>
      <w:r w:rsidR="00DF08BB">
        <w:rPr>
          <w:rStyle w:val="Char0"/>
          <w:rtl/>
        </w:rPr>
        <w:t>ی</w:t>
      </w:r>
      <w:r w:rsidRPr="00C64670">
        <w:rPr>
          <w:rStyle w:val="Char0"/>
          <w:rtl/>
        </w:rPr>
        <w:t xml:space="preserve"> از اقوال اشخاص امر ن</w:t>
      </w:r>
      <w:r w:rsidR="00DF08BB">
        <w:rPr>
          <w:rStyle w:val="Char0"/>
          <w:rtl/>
        </w:rPr>
        <w:t>ک</w:t>
      </w:r>
      <w:r w:rsidRPr="00C64670">
        <w:rPr>
          <w:rStyle w:val="Char0"/>
          <w:rtl/>
        </w:rPr>
        <w:t>رده است.</w:t>
      </w:r>
    </w:p>
    <w:p w:rsidR="00E11DC7" w:rsidRPr="00C64670" w:rsidRDefault="00E11DC7" w:rsidP="00392055">
      <w:pPr>
        <w:spacing w:line="240" w:lineRule="auto"/>
        <w:ind w:firstLine="284"/>
        <w:jc w:val="both"/>
        <w:rPr>
          <w:rStyle w:val="Char0"/>
          <w:rtl/>
        </w:rPr>
      </w:pPr>
      <w:r w:rsidRPr="0063619E">
        <w:rPr>
          <w:rStyle w:val="Char2"/>
          <w:rtl/>
        </w:rPr>
        <w:t xml:space="preserve">عمل </w:t>
      </w:r>
      <w:r w:rsidR="00183994" w:rsidRPr="0094145F">
        <w:rPr>
          <w:rStyle w:val="Char2"/>
          <w:rtl/>
        </w:rPr>
        <w:t>صحابه</w:t>
      </w:r>
      <w:r w:rsidR="00BD4800" w:rsidRPr="00392055">
        <w:rPr>
          <w:rFonts w:cs="CTraditional Arabic" w:hint="cs"/>
          <w:rtl/>
          <w:lang w:bidi="fa-IR"/>
        </w:rPr>
        <w:t>ش</w:t>
      </w:r>
      <w:r w:rsidRPr="0063619E">
        <w:rPr>
          <w:rStyle w:val="Char2"/>
          <w:rtl/>
        </w:rPr>
        <w:t xml:space="preserve">: </w:t>
      </w:r>
      <w:r w:rsidRPr="00C64670">
        <w:rPr>
          <w:rStyle w:val="Char0"/>
          <w:rtl/>
        </w:rPr>
        <w:t>صحابه آراء و نظرات</w:t>
      </w:r>
      <w:r w:rsidR="0021302E" w:rsidRPr="00C64670">
        <w:rPr>
          <w:rStyle w:val="Char0"/>
          <w:rFonts w:hint="cs"/>
          <w:rtl/>
        </w:rPr>
        <w:t xml:space="preserve"> خو</w:t>
      </w:r>
      <w:r w:rsidR="00DF08BB">
        <w:rPr>
          <w:rStyle w:val="Char0"/>
          <w:rFonts w:hint="cs"/>
          <w:rtl/>
        </w:rPr>
        <w:t>ی</w:t>
      </w:r>
      <w:r w:rsidR="0021302E" w:rsidRPr="00C64670">
        <w:rPr>
          <w:rStyle w:val="Char0"/>
          <w:rFonts w:hint="cs"/>
          <w:rtl/>
        </w:rPr>
        <w:t>ش</w:t>
      </w:r>
      <w:r w:rsidRPr="00C64670">
        <w:rPr>
          <w:rStyle w:val="Char0"/>
          <w:rtl/>
        </w:rPr>
        <w:t xml:space="preserve"> را </w:t>
      </w:r>
      <w:r w:rsidR="001C628A" w:rsidRPr="00C64670">
        <w:rPr>
          <w:rStyle w:val="Char0"/>
          <w:rtl/>
        </w:rPr>
        <w:t>به خاطر</w:t>
      </w:r>
      <w:r w:rsidRPr="00C64670">
        <w:rPr>
          <w:rStyle w:val="Char0"/>
          <w:rtl/>
        </w:rPr>
        <w:t xml:space="preserve"> خبر</w:t>
      </w:r>
      <w:r w:rsidR="00DF08BB">
        <w:rPr>
          <w:rStyle w:val="Char0"/>
          <w:rtl/>
        </w:rPr>
        <w:t>ی</w:t>
      </w:r>
      <w:r w:rsidRPr="00C64670">
        <w:rPr>
          <w:rStyle w:val="Char0"/>
          <w:rtl/>
        </w:rPr>
        <w:t xml:space="preserve"> </w:t>
      </w:r>
      <w:r w:rsidR="00DF08BB">
        <w:rPr>
          <w:rStyle w:val="Char0"/>
          <w:rtl/>
        </w:rPr>
        <w:t>ک</w:t>
      </w:r>
      <w:r w:rsidRPr="00C64670">
        <w:rPr>
          <w:rStyle w:val="Char0"/>
          <w:rtl/>
        </w:rPr>
        <w:t>ه از پ</w:t>
      </w:r>
      <w:r w:rsidR="00DF08BB">
        <w:rPr>
          <w:rStyle w:val="Char0"/>
          <w:rtl/>
        </w:rPr>
        <w:t>ی</w:t>
      </w:r>
      <w:r w:rsidRPr="00C64670">
        <w:rPr>
          <w:rStyle w:val="Char0"/>
          <w:rtl/>
        </w:rPr>
        <w:t>امبر</w:t>
      </w:r>
      <w:r w:rsidR="00BD4800" w:rsidRPr="00BD4800">
        <w:rPr>
          <w:rFonts w:ascii="AGA Arabesque" w:hAnsi="AGA Arabesque" w:cs="CTraditional Arabic"/>
          <w:sz w:val="32"/>
          <w:szCs w:val="32"/>
          <w:rtl/>
        </w:rPr>
        <w:t xml:space="preserve"> </w:t>
      </w:r>
      <w:r w:rsidR="00375A0F" w:rsidRPr="00375A0F">
        <w:rPr>
          <w:rFonts w:ascii="AGA Arabesque" w:hAnsi="AGA Arabesque" w:cs="CTraditional Arabic"/>
          <w:sz w:val="32"/>
          <w:rtl/>
        </w:rPr>
        <w:t>ج</w:t>
      </w:r>
      <w:r w:rsidRPr="00C64670">
        <w:rPr>
          <w:rStyle w:val="Char0"/>
          <w:rtl/>
        </w:rPr>
        <w:t xml:space="preserve"> م</w:t>
      </w:r>
      <w:r w:rsidR="00DF08BB">
        <w:rPr>
          <w:rStyle w:val="Char0"/>
          <w:rtl/>
        </w:rPr>
        <w:t>ی</w:t>
      </w:r>
      <w:r w:rsidRPr="00C64670">
        <w:rPr>
          <w:rStyle w:val="Char0"/>
          <w:rtl/>
        </w:rPr>
        <w:t>‌شن</w:t>
      </w:r>
      <w:r w:rsidR="00DF08BB">
        <w:rPr>
          <w:rStyle w:val="Char0"/>
          <w:rtl/>
        </w:rPr>
        <w:t>ی</w:t>
      </w:r>
      <w:r w:rsidRPr="00C64670">
        <w:rPr>
          <w:rStyle w:val="Char0"/>
          <w:rtl/>
        </w:rPr>
        <w:t>دند، تر</w:t>
      </w:r>
      <w:r w:rsidR="00DF08BB">
        <w:rPr>
          <w:rStyle w:val="Char0"/>
          <w:rtl/>
        </w:rPr>
        <w:t>ک</w:t>
      </w:r>
      <w:r w:rsidRPr="00C64670">
        <w:rPr>
          <w:rStyle w:val="Char0"/>
          <w:rtl/>
        </w:rPr>
        <w:t xml:space="preserve"> م</w:t>
      </w:r>
      <w:r w:rsidR="00DF08BB">
        <w:rPr>
          <w:rStyle w:val="Char0"/>
          <w:rtl/>
        </w:rPr>
        <w:t>ی</w:t>
      </w:r>
      <w:r w:rsidRPr="00C64670">
        <w:rPr>
          <w:rStyle w:val="Char0"/>
          <w:rtl/>
        </w:rPr>
        <w:t>‌</w:t>
      </w:r>
      <w:r w:rsidR="00DF08BB">
        <w:rPr>
          <w:rStyle w:val="Char0"/>
          <w:rtl/>
        </w:rPr>
        <w:t>ک</w:t>
      </w:r>
      <w:r w:rsidRPr="00C64670">
        <w:rPr>
          <w:rStyle w:val="Char0"/>
          <w:rtl/>
        </w:rPr>
        <w:t>ردند</w:t>
      </w:r>
      <w:r w:rsidR="0021302E" w:rsidRPr="00C64670">
        <w:rPr>
          <w:rStyle w:val="Char0"/>
          <w:rFonts w:hint="cs"/>
          <w:rtl/>
        </w:rPr>
        <w:t>؛</w:t>
      </w:r>
      <w:r w:rsidRPr="00C64670">
        <w:rPr>
          <w:rStyle w:val="Char0"/>
          <w:rtl/>
        </w:rPr>
        <w:t xml:space="preserve"> پس</w:t>
      </w:r>
      <w:r w:rsidR="006C1E1A">
        <w:rPr>
          <w:rStyle w:val="Char0"/>
          <w:rtl/>
        </w:rPr>
        <w:t xml:space="preserve"> اینگونه </w:t>
      </w:r>
      <w:r w:rsidR="0021302E" w:rsidRPr="00C64670">
        <w:rPr>
          <w:rStyle w:val="Char0"/>
          <w:rFonts w:hint="cs"/>
          <w:rtl/>
        </w:rPr>
        <w:t xml:space="preserve">استنباط </w:t>
      </w:r>
      <w:r w:rsidRPr="00C64670">
        <w:rPr>
          <w:rStyle w:val="Char0"/>
          <w:rtl/>
        </w:rPr>
        <w:t>م</w:t>
      </w:r>
      <w:r w:rsidR="00DF08BB">
        <w:rPr>
          <w:rStyle w:val="Char0"/>
          <w:rtl/>
        </w:rPr>
        <w:t>ی</w:t>
      </w:r>
      <w:r w:rsidRPr="00C64670">
        <w:rPr>
          <w:rStyle w:val="Char0"/>
          <w:rtl/>
        </w:rPr>
        <w:t xml:space="preserve">‌گردد </w:t>
      </w:r>
      <w:r w:rsidR="00DF08BB">
        <w:rPr>
          <w:rStyle w:val="Char0"/>
          <w:rtl/>
        </w:rPr>
        <w:t>ک</w:t>
      </w:r>
      <w:r w:rsidRPr="00C64670">
        <w:rPr>
          <w:rStyle w:val="Char0"/>
          <w:rtl/>
        </w:rPr>
        <w:t>ه بر مجتهدان د</w:t>
      </w:r>
      <w:r w:rsidR="00DF08BB">
        <w:rPr>
          <w:rStyle w:val="Char0"/>
          <w:rtl/>
        </w:rPr>
        <w:t>ی</w:t>
      </w:r>
      <w:r w:rsidRPr="00C64670">
        <w:rPr>
          <w:rStyle w:val="Char0"/>
          <w:rtl/>
        </w:rPr>
        <w:t xml:space="preserve">گر هم واجب </w:t>
      </w:r>
      <w:r w:rsidR="0021302E" w:rsidRPr="00C64670">
        <w:rPr>
          <w:rStyle w:val="Char0"/>
          <w:rFonts w:hint="cs"/>
          <w:rtl/>
        </w:rPr>
        <w:t>است تا</w:t>
      </w:r>
      <w:r w:rsidRPr="00C64670">
        <w:rPr>
          <w:rStyle w:val="Char0"/>
          <w:rtl/>
        </w:rPr>
        <w:t xml:space="preserve"> به حد</w:t>
      </w:r>
      <w:r w:rsidR="00DF08BB">
        <w:rPr>
          <w:rStyle w:val="Char0"/>
          <w:rtl/>
        </w:rPr>
        <w:t>ی</w:t>
      </w:r>
      <w:r w:rsidRPr="00C64670">
        <w:rPr>
          <w:rStyle w:val="Char0"/>
          <w:rtl/>
        </w:rPr>
        <w:t>ث پ</w:t>
      </w:r>
      <w:r w:rsidR="00DF08BB">
        <w:rPr>
          <w:rStyle w:val="Char0"/>
          <w:rtl/>
        </w:rPr>
        <w:t>ی</w:t>
      </w:r>
      <w:r w:rsidRPr="00C64670">
        <w:rPr>
          <w:rStyle w:val="Char0"/>
          <w:rtl/>
        </w:rPr>
        <w:t>امبر</w:t>
      </w:r>
      <w:r w:rsidR="00BD4800" w:rsidRPr="00BD4800">
        <w:rPr>
          <w:rFonts w:ascii="AGA Arabesque" w:hAnsi="AGA Arabesque" w:cs="CTraditional Arabic"/>
          <w:sz w:val="32"/>
          <w:szCs w:val="32"/>
          <w:rtl/>
        </w:rPr>
        <w:t xml:space="preserve"> </w:t>
      </w:r>
      <w:r w:rsidR="00375A0F" w:rsidRPr="00375A0F">
        <w:rPr>
          <w:rFonts w:ascii="AGA Arabesque" w:hAnsi="AGA Arabesque" w:cs="CTraditional Arabic"/>
          <w:sz w:val="32"/>
          <w:rtl/>
        </w:rPr>
        <w:t>ج</w:t>
      </w:r>
      <w:r w:rsidRPr="00C64670">
        <w:rPr>
          <w:rStyle w:val="Char0"/>
          <w:rtl/>
        </w:rPr>
        <w:t xml:space="preserve"> عمل </w:t>
      </w:r>
      <w:r w:rsidR="00DF08BB">
        <w:rPr>
          <w:rStyle w:val="Char0"/>
          <w:rtl/>
        </w:rPr>
        <w:t>ک</w:t>
      </w:r>
      <w:r w:rsidRPr="00C64670">
        <w:rPr>
          <w:rStyle w:val="Char0"/>
          <w:rtl/>
        </w:rPr>
        <w:t>نند و قول صحاب</w:t>
      </w:r>
      <w:r w:rsidR="00DF08BB">
        <w:rPr>
          <w:rStyle w:val="Char0"/>
          <w:rtl/>
        </w:rPr>
        <w:t>ی</w:t>
      </w:r>
      <w:r w:rsidRPr="00C64670">
        <w:rPr>
          <w:rStyle w:val="Char0"/>
          <w:rtl/>
        </w:rPr>
        <w:t xml:space="preserve"> و د</w:t>
      </w:r>
      <w:r w:rsidR="00DF08BB">
        <w:rPr>
          <w:rStyle w:val="Char0"/>
          <w:rtl/>
        </w:rPr>
        <w:t>ی</w:t>
      </w:r>
      <w:r w:rsidRPr="00C64670">
        <w:rPr>
          <w:rStyle w:val="Char0"/>
          <w:rtl/>
        </w:rPr>
        <w:t xml:space="preserve">گران را رها </w:t>
      </w:r>
      <w:r w:rsidR="00DF08BB">
        <w:rPr>
          <w:rStyle w:val="Char0"/>
          <w:rtl/>
        </w:rPr>
        <w:t>ک</w:t>
      </w:r>
      <w:r w:rsidRPr="00C64670">
        <w:rPr>
          <w:rStyle w:val="Char0"/>
          <w:rtl/>
        </w:rPr>
        <w:t>نند.</w:t>
      </w:r>
      <w:r w:rsidRPr="006933B2">
        <w:rPr>
          <w:rStyle w:val="FootnoteReference"/>
          <w:rFonts w:cs="IRNazli"/>
          <w:sz w:val="32"/>
          <w:rtl/>
        </w:rPr>
        <w:t>(</w:t>
      </w:r>
      <w:r w:rsidRPr="006933B2">
        <w:rPr>
          <w:rStyle w:val="FootnoteReference"/>
          <w:rFonts w:cs="IRNazli"/>
          <w:sz w:val="32"/>
          <w:rtl/>
        </w:rPr>
        <w:footnoteReference w:id="380"/>
      </w:r>
      <w:r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2"/>
          <w:rtl/>
        </w:rPr>
        <w:t>هر عالم</w:t>
      </w:r>
      <w:r w:rsidR="00FF762C" w:rsidRPr="00392055">
        <w:rPr>
          <w:rStyle w:val="Char2"/>
          <w:rFonts w:hint="cs"/>
          <w:rtl/>
        </w:rPr>
        <w:t>ی</w:t>
      </w:r>
      <w:r w:rsidRPr="00392055">
        <w:rPr>
          <w:rStyle w:val="Char2"/>
          <w:rtl/>
        </w:rPr>
        <w:t xml:space="preserve"> احتمال خطا و اشتباه دارد،</w:t>
      </w:r>
      <w:r w:rsidRPr="00392055">
        <w:rPr>
          <w:rStyle w:val="Char0"/>
          <w:rtl/>
        </w:rPr>
        <w:t xml:space="preserve"> پس زمان</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 xml:space="preserve">ه </w:t>
      </w:r>
      <w:r w:rsidR="00A0289A" w:rsidRPr="00392055">
        <w:rPr>
          <w:rStyle w:val="Char0"/>
          <w:rFonts w:hint="cs"/>
          <w:rtl/>
        </w:rPr>
        <w:t>و</w:t>
      </w:r>
      <w:r w:rsidR="00DF08BB" w:rsidRPr="00392055">
        <w:rPr>
          <w:rStyle w:val="Char0"/>
          <w:rFonts w:hint="cs"/>
          <w:rtl/>
        </w:rPr>
        <w:t>ی</w:t>
      </w:r>
      <w:r w:rsidR="00A0289A" w:rsidRPr="00392055">
        <w:rPr>
          <w:rStyle w:val="Char0"/>
          <w:rFonts w:hint="cs"/>
          <w:rtl/>
        </w:rPr>
        <w:t xml:space="preserve"> معصوم نباشد، </w:t>
      </w:r>
      <w:r w:rsidR="00A0289A" w:rsidRPr="00392055">
        <w:rPr>
          <w:rStyle w:val="Char0"/>
          <w:rtl/>
        </w:rPr>
        <w:t>قولش حجت ن</w:t>
      </w:r>
      <w:r w:rsidR="00DF08BB" w:rsidRPr="00392055">
        <w:rPr>
          <w:rStyle w:val="Char0"/>
          <w:rtl/>
        </w:rPr>
        <w:t>ی</w:t>
      </w:r>
      <w:r w:rsidR="00A0289A" w:rsidRPr="00392055">
        <w:rPr>
          <w:rStyle w:val="Char0"/>
          <w:rtl/>
        </w:rPr>
        <w:t>ست</w:t>
      </w:r>
      <w:r w:rsidR="00A0289A" w:rsidRPr="00392055">
        <w:rPr>
          <w:rStyle w:val="Char0"/>
          <w:rFonts w:hint="cs"/>
          <w:rtl/>
        </w:rPr>
        <w:t xml:space="preserve"> و هنگام</w:t>
      </w:r>
      <w:r w:rsidR="00DF08BB" w:rsidRPr="00392055">
        <w:rPr>
          <w:rStyle w:val="Char0"/>
          <w:rFonts w:hint="cs"/>
          <w:rtl/>
        </w:rPr>
        <w:t>ی</w:t>
      </w:r>
      <w:r w:rsidR="00A0289A" w:rsidRPr="00392055">
        <w:rPr>
          <w:rStyle w:val="Char0"/>
          <w:rFonts w:hint="cs"/>
          <w:rtl/>
        </w:rPr>
        <w:t xml:space="preserve"> که </w:t>
      </w:r>
      <w:r w:rsidRPr="00392055">
        <w:rPr>
          <w:rStyle w:val="Char0"/>
          <w:rtl/>
        </w:rPr>
        <w:t>مجتهد توانا</w:t>
      </w:r>
      <w:r w:rsidR="00DF08BB" w:rsidRPr="00392055">
        <w:rPr>
          <w:rStyle w:val="Char0"/>
          <w:rtl/>
        </w:rPr>
        <w:t>یی</w:t>
      </w:r>
      <w:r w:rsidRPr="00392055">
        <w:rPr>
          <w:rStyle w:val="Char0"/>
          <w:rtl/>
        </w:rPr>
        <w:t xml:space="preserve"> استدلال و اجتهاد را دارد، </w:t>
      </w:r>
      <w:r w:rsidR="00A0289A" w:rsidRPr="00392055">
        <w:rPr>
          <w:rStyle w:val="Char0"/>
          <w:rFonts w:hint="cs"/>
          <w:rtl/>
        </w:rPr>
        <w:t>عمل بدانچه و</w:t>
      </w:r>
      <w:r w:rsidR="00DF08BB" w:rsidRPr="00392055">
        <w:rPr>
          <w:rStyle w:val="Char0"/>
          <w:rFonts w:hint="cs"/>
          <w:rtl/>
        </w:rPr>
        <w:t>ی</w:t>
      </w:r>
      <w:r w:rsidR="00A0289A" w:rsidRPr="00392055">
        <w:rPr>
          <w:rStyle w:val="Char0"/>
          <w:rFonts w:hint="cs"/>
          <w:rtl/>
        </w:rPr>
        <w:t xml:space="preserve"> اجتهاد نموده است، </w:t>
      </w:r>
      <w:r w:rsidRPr="00392055">
        <w:rPr>
          <w:rStyle w:val="Char0"/>
          <w:rtl/>
        </w:rPr>
        <w:t>برا</w:t>
      </w:r>
      <w:r w:rsidR="00DF08BB" w:rsidRPr="00392055">
        <w:rPr>
          <w:rStyle w:val="Char0"/>
          <w:rtl/>
        </w:rPr>
        <w:t>ی</w:t>
      </w:r>
      <w:r w:rsidRPr="00392055">
        <w:rPr>
          <w:rStyle w:val="Char0"/>
          <w:rtl/>
        </w:rPr>
        <w:t xml:space="preserve"> او بهتر است.</w:t>
      </w:r>
      <w:r w:rsidRPr="006933B2">
        <w:rPr>
          <w:rStyle w:val="FootnoteReference"/>
          <w:rFonts w:cs="IRNazli"/>
          <w:sz w:val="32"/>
          <w:rtl/>
        </w:rPr>
        <w:t>(</w:t>
      </w:r>
      <w:r w:rsidRPr="006933B2">
        <w:rPr>
          <w:rStyle w:val="FootnoteReference"/>
          <w:rFonts w:cs="IRNazli"/>
          <w:sz w:val="32"/>
          <w:rtl/>
        </w:rPr>
        <w:footnoteReference w:id="381"/>
      </w:r>
      <w:r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0"/>
          <w:rtl/>
        </w:rPr>
        <w:t>جواب</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به ا</w:t>
      </w:r>
      <w:r w:rsidR="00DF08BB" w:rsidRPr="00392055">
        <w:rPr>
          <w:rStyle w:val="Char0"/>
          <w:rtl/>
        </w:rPr>
        <w:t>ی</w:t>
      </w:r>
      <w:r w:rsidRPr="00392055">
        <w:rPr>
          <w:rStyle w:val="Char0"/>
          <w:rtl/>
        </w:rPr>
        <w:t>ن استدلال داده م</w:t>
      </w:r>
      <w:r w:rsidR="00DF08BB" w:rsidRPr="00392055">
        <w:rPr>
          <w:rStyle w:val="Char0"/>
          <w:rtl/>
        </w:rPr>
        <w:t>ی</w:t>
      </w:r>
      <w:r w:rsidRPr="00392055">
        <w:rPr>
          <w:rStyle w:val="Char0"/>
          <w:rtl/>
        </w:rPr>
        <w:t>‌شود، ا</w:t>
      </w:r>
      <w:r w:rsidR="00DF08BB" w:rsidRPr="00392055">
        <w:rPr>
          <w:rStyle w:val="Char0"/>
          <w:rtl/>
        </w:rPr>
        <w:t>ی</w:t>
      </w:r>
      <w:r w:rsidRPr="00392055">
        <w:rPr>
          <w:rStyle w:val="Char0"/>
          <w:rtl/>
        </w:rPr>
        <w:t xml:space="preserve">ن است </w:t>
      </w:r>
      <w:r w:rsidR="00DF08BB" w:rsidRPr="00392055">
        <w:rPr>
          <w:rStyle w:val="Char0"/>
          <w:rtl/>
        </w:rPr>
        <w:t>ک</w:t>
      </w:r>
      <w:r w:rsidRPr="00392055">
        <w:rPr>
          <w:rStyle w:val="Char0"/>
          <w:rtl/>
        </w:rPr>
        <w:t>ه</w:t>
      </w:r>
      <w:r w:rsidR="00AD12CB" w:rsidRPr="00392055">
        <w:rPr>
          <w:rStyle w:val="Char0"/>
          <w:rtl/>
        </w:rPr>
        <w:t xml:space="preserve"> م</w:t>
      </w:r>
      <w:r w:rsidR="00DF08BB" w:rsidRPr="00392055">
        <w:rPr>
          <w:rStyle w:val="Char0"/>
          <w:rtl/>
        </w:rPr>
        <w:t>ی</w:t>
      </w:r>
      <w:r w:rsidR="00AD12CB" w:rsidRPr="00392055">
        <w:rPr>
          <w:rStyle w:val="Char0"/>
          <w:rtl/>
        </w:rPr>
        <w:t>‌</w:t>
      </w:r>
      <w:r w:rsidR="00A0289A" w:rsidRPr="00392055">
        <w:rPr>
          <w:rStyle w:val="Char0"/>
          <w:rFonts w:hint="cs"/>
          <w:rtl/>
        </w:rPr>
        <w:t>با</w:t>
      </w:r>
      <w:r w:rsidR="00DF08BB" w:rsidRPr="00392055">
        <w:rPr>
          <w:rStyle w:val="Char0"/>
          <w:rFonts w:hint="cs"/>
          <w:rtl/>
        </w:rPr>
        <w:t>ی</w:t>
      </w:r>
      <w:r w:rsidR="00A0289A" w:rsidRPr="00392055">
        <w:rPr>
          <w:rStyle w:val="Char0"/>
          <w:rFonts w:hint="cs"/>
          <w:rtl/>
        </w:rPr>
        <w:t xml:space="preserve">ست </w:t>
      </w:r>
      <w:r w:rsidRPr="00392055">
        <w:rPr>
          <w:rStyle w:val="Char0"/>
          <w:rtl/>
        </w:rPr>
        <w:t>به قول راو</w:t>
      </w:r>
      <w:r w:rsidR="00DF08BB" w:rsidRPr="00392055">
        <w:rPr>
          <w:rStyle w:val="Char0"/>
          <w:rtl/>
        </w:rPr>
        <w:t>ی</w:t>
      </w:r>
      <w:r w:rsidRPr="00392055">
        <w:rPr>
          <w:rStyle w:val="Char0"/>
          <w:rtl/>
        </w:rPr>
        <w:t>ان</w:t>
      </w:r>
      <w:r w:rsidR="00A0289A" w:rsidRPr="00392055">
        <w:rPr>
          <w:rStyle w:val="Char0"/>
          <w:rFonts w:hint="cs"/>
          <w:rtl/>
        </w:rPr>
        <w:t>، هرچند</w:t>
      </w:r>
      <w:r w:rsidRPr="00392055">
        <w:rPr>
          <w:rStyle w:val="Char0"/>
          <w:rtl/>
        </w:rPr>
        <w:t xml:space="preserve"> احتمال خطا و اشتباه</w:t>
      </w:r>
      <w:r w:rsidR="00A0289A" w:rsidRPr="00392055">
        <w:rPr>
          <w:rStyle w:val="Char0"/>
          <w:rFonts w:hint="cs"/>
          <w:rtl/>
        </w:rPr>
        <w:t xml:space="preserve"> آنان</w:t>
      </w:r>
      <w:r w:rsidRPr="00392055">
        <w:rPr>
          <w:rStyle w:val="Char0"/>
          <w:rtl/>
        </w:rPr>
        <w:t xml:space="preserve"> وجود دارد</w:t>
      </w:r>
      <w:r w:rsidR="00A0289A" w:rsidRPr="00392055">
        <w:rPr>
          <w:rStyle w:val="Char0"/>
          <w:rFonts w:hint="cs"/>
          <w:rtl/>
        </w:rPr>
        <w:t>،</w:t>
      </w:r>
      <w:r w:rsidRPr="00392055">
        <w:rPr>
          <w:rStyle w:val="Char0"/>
          <w:rtl/>
        </w:rPr>
        <w:t xml:space="preserve"> و</w:t>
      </w:r>
      <w:r w:rsidR="00A0289A" w:rsidRPr="00392055">
        <w:rPr>
          <w:rStyle w:val="Char0"/>
          <w:rFonts w:hint="cs"/>
          <w:rtl/>
        </w:rPr>
        <w:t xml:space="preserve"> همچن</w:t>
      </w:r>
      <w:r w:rsidR="00DF08BB" w:rsidRPr="00392055">
        <w:rPr>
          <w:rStyle w:val="Char0"/>
          <w:rFonts w:hint="cs"/>
          <w:rtl/>
        </w:rPr>
        <w:t>ی</w:t>
      </w:r>
      <w:r w:rsidR="00A0289A" w:rsidRPr="00392055">
        <w:rPr>
          <w:rStyle w:val="Char0"/>
          <w:rFonts w:hint="cs"/>
          <w:rtl/>
        </w:rPr>
        <w:t>ن</w:t>
      </w:r>
      <w:r w:rsidRPr="00392055">
        <w:rPr>
          <w:rStyle w:val="Char0"/>
          <w:rtl/>
        </w:rPr>
        <w:t xml:space="preserve"> به</w:t>
      </w:r>
      <w:r w:rsidR="00315ABC" w:rsidRPr="00392055">
        <w:rPr>
          <w:rStyle w:val="Char0"/>
          <w:rtl/>
        </w:rPr>
        <w:t xml:space="preserve"> راه‌های </w:t>
      </w:r>
      <w:r w:rsidRPr="00392055">
        <w:rPr>
          <w:rStyle w:val="Char0"/>
          <w:rtl/>
        </w:rPr>
        <w:t>معتبر در اجتهاد رجوع ‌شود، اگر چه نم</w:t>
      </w:r>
      <w:r w:rsidR="00DF08BB" w:rsidRPr="00392055">
        <w:rPr>
          <w:rStyle w:val="Char0"/>
          <w:rtl/>
        </w:rPr>
        <w:t>ی</w:t>
      </w:r>
      <w:r w:rsidRPr="00392055">
        <w:rPr>
          <w:rStyle w:val="Char0"/>
          <w:rtl/>
        </w:rPr>
        <w:t>‌توان به راستگو</w:t>
      </w:r>
      <w:r w:rsidR="00DF08BB" w:rsidRPr="00392055">
        <w:rPr>
          <w:rStyle w:val="Char0"/>
          <w:rtl/>
        </w:rPr>
        <w:t>یی</w:t>
      </w:r>
      <w:r w:rsidR="00A0289A" w:rsidRPr="00392055">
        <w:rPr>
          <w:rStyle w:val="Char0"/>
          <w:rFonts w:hint="cs"/>
          <w:rtl/>
        </w:rPr>
        <w:t xml:space="preserve"> آنان</w:t>
      </w:r>
      <w:r w:rsidRPr="00392055">
        <w:rPr>
          <w:rStyle w:val="Char0"/>
          <w:rtl/>
        </w:rPr>
        <w:t xml:space="preserve"> قطع</w:t>
      </w:r>
      <w:r w:rsidR="00DF08BB" w:rsidRPr="00392055">
        <w:rPr>
          <w:rStyle w:val="Char0"/>
          <w:rtl/>
        </w:rPr>
        <w:t>ی</w:t>
      </w:r>
      <w:r w:rsidRPr="00392055">
        <w:rPr>
          <w:rStyle w:val="Char0"/>
          <w:rtl/>
        </w:rPr>
        <w:t xml:space="preserve">ت و </w:t>
      </w:r>
      <w:r w:rsidR="00DF08BB" w:rsidRPr="00392055">
        <w:rPr>
          <w:rStyle w:val="Char0"/>
          <w:rtl/>
        </w:rPr>
        <w:t>ی</w:t>
      </w:r>
      <w:r w:rsidRPr="00392055">
        <w:rPr>
          <w:rStyle w:val="Char0"/>
          <w:rtl/>
        </w:rPr>
        <w:t>ق</w:t>
      </w:r>
      <w:r w:rsidR="00DF08BB" w:rsidRPr="00392055">
        <w:rPr>
          <w:rStyle w:val="Char0"/>
          <w:rtl/>
        </w:rPr>
        <w:t>ی</w:t>
      </w:r>
      <w:r w:rsidRPr="00392055">
        <w:rPr>
          <w:rStyle w:val="Char0"/>
          <w:rtl/>
        </w:rPr>
        <w:t>ن پ</w:t>
      </w:r>
      <w:r w:rsidR="00DF08BB" w:rsidRPr="00392055">
        <w:rPr>
          <w:rStyle w:val="Char0"/>
          <w:rtl/>
        </w:rPr>
        <w:t>ی</w:t>
      </w:r>
      <w:r w:rsidRPr="00392055">
        <w:rPr>
          <w:rStyle w:val="Char0"/>
          <w:rtl/>
        </w:rPr>
        <w:t xml:space="preserve">دا </w:t>
      </w:r>
      <w:r w:rsidR="00DF08BB" w:rsidRPr="00392055">
        <w:rPr>
          <w:rStyle w:val="Char0"/>
          <w:rtl/>
        </w:rPr>
        <w:t>ک</w:t>
      </w:r>
      <w:r w:rsidRPr="00392055">
        <w:rPr>
          <w:rStyle w:val="Char0"/>
          <w:rtl/>
        </w:rPr>
        <w:t>رد، بنابرا</w:t>
      </w:r>
      <w:r w:rsidR="00DF08BB" w:rsidRPr="00392055">
        <w:rPr>
          <w:rStyle w:val="Char0"/>
          <w:rtl/>
        </w:rPr>
        <w:t>ی</w:t>
      </w:r>
      <w:r w:rsidRPr="00392055">
        <w:rPr>
          <w:rStyle w:val="Char0"/>
          <w:rtl/>
        </w:rPr>
        <w:t>ن استدلالشان در ا</w:t>
      </w:r>
      <w:r w:rsidR="00DF08BB" w:rsidRPr="00392055">
        <w:rPr>
          <w:rStyle w:val="Char0"/>
          <w:rtl/>
        </w:rPr>
        <w:t>ی</w:t>
      </w:r>
      <w:r w:rsidRPr="00392055">
        <w:rPr>
          <w:rStyle w:val="Char0"/>
          <w:rtl/>
        </w:rPr>
        <w:t>ن مورد باطل است.</w:t>
      </w:r>
      <w:r w:rsidRPr="006933B2">
        <w:rPr>
          <w:rStyle w:val="FootnoteReference"/>
          <w:rFonts w:cs="IRNazli"/>
          <w:sz w:val="32"/>
          <w:rtl/>
        </w:rPr>
        <w:t>(</w:t>
      </w:r>
      <w:r w:rsidRPr="006933B2">
        <w:rPr>
          <w:rStyle w:val="FootnoteReference"/>
          <w:rFonts w:cs="IRNazli"/>
          <w:sz w:val="32"/>
          <w:rtl/>
        </w:rPr>
        <w:footnoteReference w:id="382"/>
      </w:r>
      <w:r w:rsidRPr="006933B2">
        <w:rPr>
          <w:rStyle w:val="FootnoteReference"/>
          <w:rFonts w:cs="IRNazli"/>
          <w:sz w:val="32"/>
          <w:rtl/>
        </w:rPr>
        <w:t>)</w:t>
      </w:r>
      <w:r w:rsidR="00416D97" w:rsidRPr="00392055">
        <w:rPr>
          <w:rStyle w:val="Char0"/>
          <w:rFonts w:hint="cs"/>
          <w:rtl/>
        </w:rPr>
        <w:t xml:space="preserve">و نیز </w:t>
      </w:r>
      <w:r w:rsidR="00BE59BE" w:rsidRPr="00392055">
        <w:rPr>
          <w:rStyle w:val="Char0"/>
          <w:rtl/>
        </w:rPr>
        <w:t>خطا و اشتباه</w:t>
      </w:r>
      <w:r w:rsidR="00BE59BE" w:rsidRPr="00392055">
        <w:rPr>
          <w:rStyle w:val="Char0"/>
          <w:rFonts w:hint="cs"/>
          <w:rtl/>
        </w:rPr>
        <w:t xml:space="preserve"> </w:t>
      </w:r>
      <w:r w:rsidRPr="00392055">
        <w:rPr>
          <w:rStyle w:val="Char0"/>
          <w:rtl/>
        </w:rPr>
        <w:t>مجتهد</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 xml:space="preserve">ه عصمت </w:t>
      </w:r>
      <w:r w:rsidR="00BE59BE" w:rsidRPr="00392055">
        <w:rPr>
          <w:rStyle w:val="Char0"/>
          <w:rFonts w:hint="cs"/>
          <w:rtl/>
        </w:rPr>
        <w:t>و</w:t>
      </w:r>
      <w:r w:rsidR="00DF08BB" w:rsidRPr="00392055">
        <w:rPr>
          <w:rStyle w:val="Char0"/>
          <w:rFonts w:hint="cs"/>
          <w:rtl/>
        </w:rPr>
        <w:t>ی</w:t>
      </w:r>
      <w:r w:rsidR="00BE59BE" w:rsidRPr="00392055">
        <w:rPr>
          <w:rStyle w:val="Char0"/>
          <w:rFonts w:hint="cs"/>
          <w:rtl/>
        </w:rPr>
        <w:t xml:space="preserve"> </w:t>
      </w:r>
      <w:r w:rsidRPr="00392055">
        <w:rPr>
          <w:rStyle w:val="Char0"/>
          <w:rtl/>
        </w:rPr>
        <w:t>ثابت نشده و اصابت او به حق، معلوم نشده</w:t>
      </w:r>
      <w:r w:rsidR="00BE59BE" w:rsidRPr="00392055">
        <w:rPr>
          <w:rStyle w:val="Char0"/>
          <w:rFonts w:hint="cs"/>
          <w:rtl/>
        </w:rPr>
        <w:t xml:space="preserve"> است</w:t>
      </w:r>
      <w:r w:rsidRPr="00392055">
        <w:rPr>
          <w:rStyle w:val="Char0"/>
          <w:rtl/>
        </w:rPr>
        <w:t>، جا</w:t>
      </w:r>
      <w:r w:rsidR="00DF08BB" w:rsidRPr="00392055">
        <w:rPr>
          <w:rStyle w:val="Char0"/>
          <w:rtl/>
        </w:rPr>
        <w:t>ی</w:t>
      </w:r>
      <w:r w:rsidRPr="00392055">
        <w:rPr>
          <w:rStyle w:val="Char0"/>
          <w:rtl/>
        </w:rPr>
        <w:t>ز است.</w:t>
      </w:r>
    </w:p>
    <w:p w:rsidR="00E11DC7" w:rsidRPr="00392055" w:rsidRDefault="00E11DC7" w:rsidP="00392055">
      <w:pPr>
        <w:spacing w:line="240" w:lineRule="auto"/>
        <w:ind w:firstLine="284"/>
        <w:jc w:val="both"/>
        <w:rPr>
          <w:rStyle w:val="Char0"/>
          <w:rtl/>
        </w:rPr>
      </w:pPr>
      <w:r w:rsidRPr="00392055">
        <w:rPr>
          <w:rStyle w:val="Char0"/>
          <w:rtl/>
        </w:rPr>
        <w:t>ح</w:t>
      </w:r>
      <w:r w:rsidR="00DF08BB" w:rsidRPr="00392055">
        <w:rPr>
          <w:rStyle w:val="Char0"/>
          <w:rtl/>
        </w:rPr>
        <w:t>ک</w:t>
      </w:r>
      <w:r w:rsidRPr="00392055">
        <w:rPr>
          <w:rStyle w:val="Char0"/>
          <w:rtl/>
        </w:rPr>
        <w:t>م شرع</w:t>
      </w:r>
      <w:r w:rsidR="00DF08BB" w:rsidRPr="00392055">
        <w:rPr>
          <w:rStyle w:val="Char0"/>
          <w:rtl/>
        </w:rPr>
        <w:t>ی</w:t>
      </w:r>
      <w:r w:rsidRPr="00392055">
        <w:rPr>
          <w:rStyle w:val="Char0"/>
          <w:rtl/>
        </w:rPr>
        <w:t xml:space="preserve"> فقط از طر</w:t>
      </w:r>
      <w:r w:rsidR="00DF08BB" w:rsidRPr="00392055">
        <w:rPr>
          <w:rStyle w:val="Char0"/>
          <w:rtl/>
        </w:rPr>
        <w:t>ی</w:t>
      </w:r>
      <w:r w:rsidRPr="00392055">
        <w:rPr>
          <w:rStyle w:val="Char0"/>
          <w:rtl/>
        </w:rPr>
        <w:t xml:space="preserve">ق نص و </w:t>
      </w:r>
      <w:r w:rsidR="00DF08BB" w:rsidRPr="00392055">
        <w:rPr>
          <w:rStyle w:val="Char0"/>
          <w:rtl/>
        </w:rPr>
        <w:t>ی</w:t>
      </w:r>
      <w:r w:rsidRPr="00392055">
        <w:rPr>
          <w:rStyle w:val="Char0"/>
          <w:rtl/>
        </w:rPr>
        <w:t>ا ق</w:t>
      </w:r>
      <w:r w:rsidR="00DF08BB" w:rsidRPr="00392055">
        <w:rPr>
          <w:rStyle w:val="Char0"/>
          <w:rtl/>
        </w:rPr>
        <w:t>ی</w:t>
      </w:r>
      <w:r w:rsidRPr="00392055">
        <w:rPr>
          <w:rStyle w:val="Char0"/>
          <w:rtl/>
        </w:rPr>
        <w:t>اس بر منصوص ثابت م</w:t>
      </w:r>
      <w:r w:rsidR="00DF08BB" w:rsidRPr="00392055">
        <w:rPr>
          <w:rStyle w:val="Char0"/>
          <w:rtl/>
        </w:rPr>
        <w:t>ی</w:t>
      </w:r>
      <w:r w:rsidRPr="00392055">
        <w:rPr>
          <w:rStyle w:val="Char0"/>
          <w:rtl/>
        </w:rPr>
        <w:t>‌شود، در زم</w:t>
      </w:r>
      <w:r w:rsidR="00DF08BB" w:rsidRPr="00392055">
        <w:rPr>
          <w:rStyle w:val="Char0"/>
          <w:rtl/>
        </w:rPr>
        <w:t>ی</w:t>
      </w:r>
      <w:r w:rsidRPr="00392055">
        <w:rPr>
          <w:rStyle w:val="Char0"/>
          <w:rtl/>
        </w:rPr>
        <w:t>نه</w:t>
      </w:r>
      <w:r w:rsidR="00AC2D37" w:rsidRPr="00392055">
        <w:rPr>
          <w:rStyle w:val="Char0"/>
          <w:rtl/>
        </w:rPr>
        <w:t xml:space="preserve"> </w:t>
      </w:r>
      <w:r w:rsidRPr="00392055">
        <w:rPr>
          <w:rStyle w:val="Char0"/>
          <w:rtl/>
        </w:rPr>
        <w:t>تقل</w:t>
      </w:r>
      <w:r w:rsidR="00DF08BB" w:rsidRPr="00392055">
        <w:rPr>
          <w:rStyle w:val="Char0"/>
          <w:rtl/>
        </w:rPr>
        <w:t>ی</w:t>
      </w:r>
      <w:r w:rsidRPr="00392055">
        <w:rPr>
          <w:rStyle w:val="Char0"/>
          <w:rtl/>
        </w:rPr>
        <w:t>د از د</w:t>
      </w:r>
      <w:r w:rsidR="00DF08BB" w:rsidRPr="00392055">
        <w:rPr>
          <w:rStyle w:val="Char0"/>
          <w:rtl/>
        </w:rPr>
        <w:t>ی</w:t>
      </w:r>
      <w:r w:rsidRPr="00392055">
        <w:rPr>
          <w:rStyle w:val="Char0"/>
          <w:rtl/>
        </w:rPr>
        <w:t>گر</w:t>
      </w:r>
      <w:r w:rsidR="00DF08BB" w:rsidRPr="00392055">
        <w:rPr>
          <w:rStyle w:val="Char0"/>
          <w:rtl/>
        </w:rPr>
        <w:t>ی</w:t>
      </w:r>
      <w:r w:rsidRPr="00392055">
        <w:rPr>
          <w:rStyle w:val="Char0"/>
          <w:rtl/>
        </w:rPr>
        <w:t xml:space="preserve"> ه</w:t>
      </w:r>
      <w:r w:rsidR="00DF08BB" w:rsidRPr="00392055">
        <w:rPr>
          <w:rStyle w:val="Char0"/>
          <w:rtl/>
        </w:rPr>
        <w:t>ی</w:t>
      </w:r>
      <w:r w:rsidRPr="00392055">
        <w:rPr>
          <w:rStyle w:val="Char0"/>
          <w:rtl/>
        </w:rPr>
        <w:t>چ نص و منصوص</w:t>
      </w:r>
      <w:r w:rsidR="00DF08BB" w:rsidRPr="00392055">
        <w:rPr>
          <w:rStyle w:val="Char0"/>
          <w:rtl/>
        </w:rPr>
        <w:t>ی</w:t>
      </w:r>
      <w:r w:rsidRPr="00392055">
        <w:rPr>
          <w:rStyle w:val="Char0"/>
          <w:rtl/>
        </w:rPr>
        <w:t xml:space="preserve"> وجود ندارد مگر برا</w:t>
      </w:r>
      <w:r w:rsidR="00DF08BB" w:rsidRPr="00392055">
        <w:rPr>
          <w:rStyle w:val="Char0"/>
          <w:rtl/>
        </w:rPr>
        <w:t>ی</w:t>
      </w:r>
      <w:r w:rsidRPr="00392055">
        <w:rPr>
          <w:rStyle w:val="Char0"/>
          <w:rtl/>
        </w:rPr>
        <w:t xml:space="preserve"> عالم و مجتهد؛ ز</w:t>
      </w:r>
      <w:r w:rsidR="00DF08BB" w:rsidRPr="00392055">
        <w:rPr>
          <w:rStyle w:val="Char0"/>
          <w:rtl/>
        </w:rPr>
        <w:t>ی</w:t>
      </w:r>
      <w:r w:rsidRPr="00392055">
        <w:rPr>
          <w:rStyle w:val="Char0"/>
          <w:rtl/>
        </w:rPr>
        <w:t>را مجتهد م</w:t>
      </w:r>
      <w:r w:rsidR="00DF08BB" w:rsidRPr="00392055">
        <w:rPr>
          <w:rStyle w:val="Char0"/>
          <w:rtl/>
        </w:rPr>
        <w:t>ی</w:t>
      </w:r>
      <w:r w:rsidRPr="00392055">
        <w:rPr>
          <w:rStyle w:val="Char0"/>
          <w:rtl/>
        </w:rPr>
        <w:t>‌تواند به رأ</w:t>
      </w:r>
      <w:r w:rsidR="00DF08BB" w:rsidRPr="00392055">
        <w:rPr>
          <w:rStyle w:val="Char0"/>
          <w:rtl/>
        </w:rPr>
        <w:t>ی</w:t>
      </w:r>
      <w:r w:rsidRPr="00392055">
        <w:rPr>
          <w:rStyle w:val="Char0"/>
          <w:rtl/>
        </w:rPr>
        <w:t xml:space="preserve"> خودش </w:t>
      </w:r>
      <w:r w:rsidR="00BE59BE" w:rsidRPr="00392055">
        <w:rPr>
          <w:rStyle w:val="Char0"/>
          <w:rFonts w:hint="cs"/>
          <w:rtl/>
        </w:rPr>
        <w:t>به دل</w:t>
      </w:r>
      <w:r w:rsidR="00DF08BB" w:rsidRPr="00392055">
        <w:rPr>
          <w:rStyle w:val="Char0"/>
          <w:rFonts w:hint="cs"/>
          <w:rtl/>
        </w:rPr>
        <w:t>ی</w:t>
      </w:r>
      <w:r w:rsidR="00BE59BE" w:rsidRPr="00392055">
        <w:rPr>
          <w:rStyle w:val="Char0"/>
          <w:rFonts w:hint="cs"/>
          <w:rtl/>
        </w:rPr>
        <w:t xml:space="preserve">ل آنکه </w:t>
      </w:r>
      <w:r w:rsidR="00BE59BE" w:rsidRPr="00392055">
        <w:rPr>
          <w:rStyle w:val="Char0"/>
          <w:rtl/>
        </w:rPr>
        <w:t>در مسائل اجتهاد</w:t>
      </w:r>
      <w:r w:rsidR="00DF08BB" w:rsidRPr="00392055">
        <w:rPr>
          <w:rStyle w:val="Char0"/>
          <w:rtl/>
        </w:rPr>
        <w:t>ی</w:t>
      </w:r>
      <w:r w:rsidR="00BE59BE" w:rsidRPr="00392055">
        <w:rPr>
          <w:rStyle w:val="Char0"/>
          <w:rtl/>
        </w:rPr>
        <w:t xml:space="preserve"> از رس</w:t>
      </w:r>
      <w:r w:rsidR="00DF08BB" w:rsidRPr="00392055">
        <w:rPr>
          <w:rStyle w:val="Char0"/>
          <w:rtl/>
        </w:rPr>
        <w:t>ی</w:t>
      </w:r>
      <w:r w:rsidR="00BE59BE" w:rsidRPr="00392055">
        <w:rPr>
          <w:rStyle w:val="Char0"/>
          <w:rtl/>
        </w:rPr>
        <w:t xml:space="preserve">دن به علم و </w:t>
      </w:r>
      <w:r w:rsidR="00DF08BB" w:rsidRPr="00392055">
        <w:rPr>
          <w:rStyle w:val="Char0"/>
          <w:rtl/>
        </w:rPr>
        <w:t>ی</w:t>
      </w:r>
      <w:r w:rsidR="00BE59BE" w:rsidRPr="00392055">
        <w:rPr>
          <w:rStyle w:val="Char0"/>
          <w:rtl/>
        </w:rPr>
        <w:t>ق</w:t>
      </w:r>
      <w:r w:rsidR="00DF08BB" w:rsidRPr="00392055">
        <w:rPr>
          <w:rStyle w:val="Char0"/>
          <w:rtl/>
        </w:rPr>
        <w:t>ی</w:t>
      </w:r>
      <w:r w:rsidR="00BE59BE" w:rsidRPr="00392055">
        <w:rPr>
          <w:rStyle w:val="Char0"/>
          <w:rtl/>
        </w:rPr>
        <w:t xml:space="preserve">ن عاجز و ناتوان است، </w:t>
      </w:r>
      <w:r w:rsidRPr="00392055">
        <w:rPr>
          <w:rStyle w:val="Char0"/>
          <w:rtl/>
        </w:rPr>
        <w:t>عمل نما</w:t>
      </w:r>
      <w:r w:rsidR="00DF08BB" w:rsidRPr="00392055">
        <w:rPr>
          <w:rStyle w:val="Char0"/>
          <w:rtl/>
        </w:rPr>
        <w:t>ی</w:t>
      </w:r>
      <w:r w:rsidRPr="00392055">
        <w:rPr>
          <w:rStyle w:val="Char0"/>
          <w:rtl/>
        </w:rPr>
        <w:t>د</w:t>
      </w:r>
      <w:r w:rsidR="00BE59BE" w:rsidRPr="00392055">
        <w:rPr>
          <w:rStyle w:val="Char0"/>
          <w:rFonts w:hint="cs"/>
          <w:rtl/>
        </w:rPr>
        <w:t>،</w:t>
      </w:r>
      <w:r w:rsidRPr="00392055">
        <w:rPr>
          <w:rStyle w:val="Char0"/>
          <w:rtl/>
        </w:rPr>
        <w:t xml:space="preserve"> اگرچه به حق نرس</w:t>
      </w:r>
      <w:r w:rsidR="00DF08BB" w:rsidRPr="00392055">
        <w:rPr>
          <w:rStyle w:val="Char0"/>
          <w:rtl/>
        </w:rPr>
        <w:t>ی</w:t>
      </w:r>
      <w:r w:rsidRPr="00392055">
        <w:rPr>
          <w:rStyle w:val="Char0"/>
          <w:rtl/>
        </w:rPr>
        <w:t xml:space="preserve">ده باشد </w:t>
      </w:r>
      <w:r w:rsidR="00BE59BE" w:rsidRPr="00392055">
        <w:rPr>
          <w:rStyle w:val="Char0"/>
          <w:rFonts w:hint="cs"/>
          <w:rtl/>
        </w:rPr>
        <w:t>بنابرا</w:t>
      </w:r>
      <w:r w:rsidR="00DF08BB" w:rsidRPr="00392055">
        <w:rPr>
          <w:rStyle w:val="Char0"/>
          <w:rFonts w:hint="cs"/>
          <w:rtl/>
        </w:rPr>
        <w:t>ی</w:t>
      </w:r>
      <w:r w:rsidR="00BE59BE" w:rsidRPr="00392055">
        <w:rPr>
          <w:rStyle w:val="Char0"/>
          <w:rFonts w:hint="cs"/>
          <w:rtl/>
        </w:rPr>
        <w:t xml:space="preserve">ن، </w:t>
      </w:r>
      <w:r w:rsidRPr="00392055">
        <w:rPr>
          <w:rStyle w:val="Char0"/>
          <w:rtl/>
        </w:rPr>
        <w:t>ضرورت اقتضا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 xml:space="preserve">ند </w:t>
      </w:r>
      <w:r w:rsidR="00DF08BB" w:rsidRPr="00392055">
        <w:rPr>
          <w:rStyle w:val="Char0"/>
          <w:rtl/>
        </w:rPr>
        <w:t>ک</w:t>
      </w:r>
      <w:r w:rsidRPr="00392055">
        <w:rPr>
          <w:rStyle w:val="Char0"/>
          <w:rtl/>
        </w:rPr>
        <w:t xml:space="preserve">ه در هر </w:t>
      </w:r>
      <w:r w:rsidR="00824FCF" w:rsidRPr="00392055">
        <w:rPr>
          <w:rStyle w:val="Char0"/>
          <w:rtl/>
        </w:rPr>
        <w:t>مسئله</w:t>
      </w:r>
      <w:r w:rsidRPr="00392055">
        <w:rPr>
          <w:rStyle w:val="Char0"/>
          <w:rtl/>
        </w:rPr>
        <w:t>‌ا</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در آن دل</w:t>
      </w:r>
      <w:r w:rsidR="00DF08BB" w:rsidRPr="00392055">
        <w:rPr>
          <w:rStyle w:val="Char0"/>
          <w:rtl/>
        </w:rPr>
        <w:t>ی</w:t>
      </w:r>
      <w:r w:rsidRPr="00392055">
        <w:rPr>
          <w:rStyle w:val="Char0"/>
          <w:rtl/>
        </w:rPr>
        <w:t>ل قاطع وجود ندارد، و</w:t>
      </w:r>
      <w:r w:rsidR="00DF08BB" w:rsidRPr="00392055">
        <w:rPr>
          <w:rStyle w:val="Char0"/>
          <w:rtl/>
        </w:rPr>
        <w:t>ی</w:t>
      </w:r>
      <w:r w:rsidRPr="00392055">
        <w:rPr>
          <w:rStyle w:val="Char0"/>
          <w:rtl/>
        </w:rPr>
        <w:t xml:space="preserve"> به رأ</w:t>
      </w:r>
      <w:r w:rsidR="00DF08BB" w:rsidRPr="00392055">
        <w:rPr>
          <w:rStyle w:val="Char0"/>
          <w:rtl/>
        </w:rPr>
        <w:t>ی</w:t>
      </w:r>
      <w:r w:rsidRPr="00392055">
        <w:rPr>
          <w:rStyle w:val="Char0"/>
          <w:rtl/>
        </w:rPr>
        <w:t>ش عمل نما</w:t>
      </w:r>
      <w:r w:rsidR="00DF08BB" w:rsidRPr="00392055">
        <w:rPr>
          <w:rStyle w:val="Char0"/>
          <w:rtl/>
        </w:rPr>
        <w:t>ی</w:t>
      </w:r>
      <w:r w:rsidRPr="00392055">
        <w:rPr>
          <w:rStyle w:val="Char0"/>
          <w:rtl/>
        </w:rPr>
        <w:t>د و عام</w:t>
      </w:r>
      <w:r w:rsidR="00DF08BB" w:rsidRPr="00392055">
        <w:rPr>
          <w:rStyle w:val="Char0"/>
          <w:rtl/>
        </w:rPr>
        <w:t>ی</w:t>
      </w:r>
      <w:r w:rsidRPr="00392055">
        <w:rPr>
          <w:rStyle w:val="Char0"/>
          <w:rtl/>
        </w:rPr>
        <w:t xml:space="preserve"> </w:t>
      </w:r>
      <w:r w:rsidR="00D530CD" w:rsidRPr="00392055">
        <w:rPr>
          <w:rStyle w:val="Char0"/>
          <w:rtl/>
        </w:rPr>
        <w:t xml:space="preserve">به </w:t>
      </w:r>
      <w:r w:rsidR="00D530CD" w:rsidRPr="00392055">
        <w:rPr>
          <w:rStyle w:val="Char0"/>
          <w:rFonts w:hint="cs"/>
          <w:rtl/>
        </w:rPr>
        <w:t>دل</w:t>
      </w:r>
      <w:r w:rsidR="00DF08BB" w:rsidRPr="00392055">
        <w:rPr>
          <w:rStyle w:val="Char0"/>
          <w:rFonts w:hint="cs"/>
          <w:rtl/>
        </w:rPr>
        <w:t>ی</w:t>
      </w:r>
      <w:r w:rsidR="00D530CD" w:rsidRPr="00392055">
        <w:rPr>
          <w:rStyle w:val="Char0"/>
          <w:rFonts w:hint="cs"/>
          <w:rtl/>
        </w:rPr>
        <w:t>ل</w:t>
      </w:r>
      <w:r w:rsidR="00D530CD" w:rsidRPr="00392055">
        <w:rPr>
          <w:rStyle w:val="Char0"/>
          <w:rtl/>
        </w:rPr>
        <w:t xml:space="preserve"> ا</w:t>
      </w:r>
      <w:r w:rsidR="00DF08BB" w:rsidRPr="00392055">
        <w:rPr>
          <w:rStyle w:val="Char0"/>
          <w:rtl/>
        </w:rPr>
        <w:t>ی</w:t>
      </w:r>
      <w:r w:rsidR="00D530CD" w:rsidRPr="00392055">
        <w:rPr>
          <w:rStyle w:val="Char0"/>
          <w:rtl/>
        </w:rPr>
        <w:t>ن</w:t>
      </w:r>
      <w:r w:rsidR="00DF08BB" w:rsidRPr="00392055">
        <w:rPr>
          <w:rStyle w:val="Char0"/>
          <w:rtl/>
        </w:rPr>
        <w:t>ک</w:t>
      </w:r>
      <w:r w:rsidR="00D530CD" w:rsidRPr="00392055">
        <w:rPr>
          <w:rStyle w:val="Char0"/>
          <w:rtl/>
        </w:rPr>
        <w:t>ه نم</w:t>
      </w:r>
      <w:r w:rsidR="00DF08BB" w:rsidRPr="00392055">
        <w:rPr>
          <w:rStyle w:val="Char0"/>
          <w:rtl/>
        </w:rPr>
        <w:t>ی</w:t>
      </w:r>
      <w:r w:rsidR="00D530CD" w:rsidRPr="00392055">
        <w:rPr>
          <w:rStyle w:val="Char0"/>
          <w:rtl/>
        </w:rPr>
        <w:t>‌تواند در مسائل فرع</w:t>
      </w:r>
      <w:r w:rsidR="00DF08BB" w:rsidRPr="00392055">
        <w:rPr>
          <w:rStyle w:val="Char0"/>
          <w:rtl/>
        </w:rPr>
        <w:t>ی</w:t>
      </w:r>
      <w:r w:rsidR="00D530CD" w:rsidRPr="00392055">
        <w:rPr>
          <w:rStyle w:val="Char0"/>
          <w:rtl/>
        </w:rPr>
        <w:t xml:space="preserve"> به ظن دسترس</w:t>
      </w:r>
      <w:r w:rsidR="00DF08BB" w:rsidRPr="00392055">
        <w:rPr>
          <w:rStyle w:val="Char0"/>
          <w:rtl/>
        </w:rPr>
        <w:t>ی</w:t>
      </w:r>
      <w:r w:rsidR="00D530CD" w:rsidRPr="00392055">
        <w:rPr>
          <w:rStyle w:val="Char0"/>
          <w:rtl/>
        </w:rPr>
        <w:t xml:space="preserve"> پ</w:t>
      </w:r>
      <w:r w:rsidR="00DF08BB" w:rsidRPr="00392055">
        <w:rPr>
          <w:rStyle w:val="Char0"/>
          <w:rtl/>
        </w:rPr>
        <w:t>ی</w:t>
      </w:r>
      <w:r w:rsidR="00D530CD" w:rsidRPr="00392055">
        <w:rPr>
          <w:rStyle w:val="Char0"/>
          <w:rtl/>
        </w:rPr>
        <w:t xml:space="preserve">دا </w:t>
      </w:r>
      <w:r w:rsidR="00DF08BB" w:rsidRPr="00392055">
        <w:rPr>
          <w:rStyle w:val="Char0"/>
          <w:rtl/>
        </w:rPr>
        <w:t>ک</w:t>
      </w:r>
      <w:r w:rsidR="00D530CD" w:rsidRPr="00392055">
        <w:rPr>
          <w:rStyle w:val="Char0"/>
          <w:rtl/>
        </w:rPr>
        <w:t>ند</w:t>
      </w:r>
      <w:r w:rsidR="00D530CD" w:rsidRPr="00392055">
        <w:rPr>
          <w:rStyle w:val="Char0"/>
          <w:rFonts w:hint="cs"/>
          <w:rtl/>
        </w:rPr>
        <w:t>، بنابرا</w:t>
      </w:r>
      <w:r w:rsidR="00DF08BB" w:rsidRPr="00392055">
        <w:rPr>
          <w:rStyle w:val="Char0"/>
          <w:rFonts w:hint="cs"/>
          <w:rtl/>
        </w:rPr>
        <w:t>ی</w:t>
      </w:r>
      <w:r w:rsidR="00D530CD" w:rsidRPr="00392055">
        <w:rPr>
          <w:rStyle w:val="Char0"/>
          <w:rFonts w:hint="cs"/>
          <w:rtl/>
        </w:rPr>
        <w:t xml:space="preserve">ن </w:t>
      </w:r>
      <w:r w:rsidRPr="00392055">
        <w:rPr>
          <w:rStyle w:val="Char0"/>
          <w:rtl/>
        </w:rPr>
        <w:t>م</w:t>
      </w:r>
      <w:r w:rsidR="00DF08BB" w:rsidRPr="00392055">
        <w:rPr>
          <w:rStyle w:val="Char0"/>
          <w:rtl/>
        </w:rPr>
        <w:t>ی</w:t>
      </w:r>
      <w:r w:rsidRPr="00392055">
        <w:rPr>
          <w:rStyle w:val="Char0"/>
          <w:rtl/>
        </w:rPr>
        <w:t xml:space="preserve">‌تواند به قول مجتهد عمل </w:t>
      </w:r>
      <w:r w:rsidR="00DF08BB" w:rsidRPr="00392055">
        <w:rPr>
          <w:rStyle w:val="Char0"/>
          <w:rtl/>
        </w:rPr>
        <w:t>ک</w:t>
      </w:r>
      <w:r w:rsidRPr="00392055">
        <w:rPr>
          <w:rStyle w:val="Char0"/>
          <w:rtl/>
        </w:rPr>
        <w:t>ند. شخص مجتهد چن</w:t>
      </w:r>
      <w:r w:rsidR="00DF08BB" w:rsidRPr="00392055">
        <w:rPr>
          <w:rStyle w:val="Char0"/>
          <w:rtl/>
        </w:rPr>
        <w:t>ی</w:t>
      </w:r>
      <w:r w:rsidRPr="00392055">
        <w:rPr>
          <w:rStyle w:val="Char0"/>
          <w:rtl/>
        </w:rPr>
        <w:t>ن ن</w:t>
      </w:r>
      <w:r w:rsidR="00DF08BB" w:rsidRPr="00392055">
        <w:rPr>
          <w:rStyle w:val="Char0"/>
          <w:rtl/>
        </w:rPr>
        <w:t>ی</w:t>
      </w:r>
      <w:r w:rsidRPr="00392055">
        <w:rPr>
          <w:rStyle w:val="Char0"/>
          <w:rtl/>
        </w:rPr>
        <w:t>ست و از دسترس</w:t>
      </w:r>
      <w:r w:rsidR="00DF08BB" w:rsidRPr="00392055">
        <w:rPr>
          <w:rStyle w:val="Char0"/>
          <w:rtl/>
        </w:rPr>
        <w:t>ی</w:t>
      </w:r>
      <w:r w:rsidRPr="00392055">
        <w:rPr>
          <w:rStyle w:val="Char0"/>
          <w:rtl/>
        </w:rPr>
        <w:t xml:space="preserve"> به ظن</w:t>
      </w:r>
      <w:r w:rsidR="00D530CD" w:rsidRPr="00392055">
        <w:rPr>
          <w:rStyle w:val="Char0"/>
          <w:rFonts w:hint="cs"/>
          <w:rtl/>
        </w:rPr>
        <w:t>،</w:t>
      </w:r>
      <w:r w:rsidRPr="00392055">
        <w:rPr>
          <w:rStyle w:val="Char0"/>
          <w:rtl/>
        </w:rPr>
        <w:t xml:space="preserve"> عاجز و ناتوان ن</w:t>
      </w:r>
      <w:r w:rsidR="00DF08BB" w:rsidRPr="00392055">
        <w:rPr>
          <w:rStyle w:val="Char0"/>
          <w:rtl/>
        </w:rPr>
        <w:t>ی</w:t>
      </w:r>
      <w:r w:rsidRPr="00392055">
        <w:rPr>
          <w:rStyle w:val="Char0"/>
          <w:rtl/>
        </w:rPr>
        <w:t>ست، پس با</w:t>
      </w:r>
      <w:r w:rsidR="00DF08BB" w:rsidRPr="00392055">
        <w:rPr>
          <w:rStyle w:val="Char0"/>
          <w:rtl/>
        </w:rPr>
        <w:t>ی</w:t>
      </w:r>
      <w:r w:rsidRPr="00392055">
        <w:rPr>
          <w:rStyle w:val="Char0"/>
          <w:rtl/>
        </w:rPr>
        <w:t xml:space="preserve">د خودش اجتهاد </w:t>
      </w:r>
      <w:r w:rsidR="00DF08BB" w:rsidRPr="00392055">
        <w:rPr>
          <w:rStyle w:val="Char0"/>
          <w:rtl/>
        </w:rPr>
        <w:t>ک</w:t>
      </w:r>
      <w:r w:rsidRPr="00392055">
        <w:rPr>
          <w:rStyle w:val="Char0"/>
          <w:rtl/>
        </w:rPr>
        <w:t xml:space="preserve">ند و </w:t>
      </w:r>
      <w:r w:rsidR="00D530CD" w:rsidRPr="00392055">
        <w:rPr>
          <w:rStyle w:val="Char0"/>
          <w:rFonts w:hint="cs"/>
          <w:rtl/>
        </w:rPr>
        <w:t>در صدد حصول حق برآ</w:t>
      </w:r>
      <w:r w:rsidR="00DF08BB" w:rsidRPr="00392055">
        <w:rPr>
          <w:rStyle w:val="Char0"/>
          <w:rFonts w:hint="cs"/>
          <w:rtl/>
        </w:rPr>
        <w:t>ی</w:t>
      </w:r>
      <w:r w:rsidR="00D530CD" w:rsidRPr="00392055">
        <w:rPr>
          <w:rStyle w:val="Char0"/>
          <w:rFonts w:hint="cs"/>
          <w:rtl/>
        </w:rPr>
        <w:t>د</w:t>
      </w:r>
      <w:r w:rsidRPr="00392055">
        <w:rPr>
          <w:rStyle w:val="Char0"/>
          <w:rtl/>
        </w:rPr>
        <w:t>؛ ز</w:t>
      </w:r>
      <w:r w:rsidR="00DF08BB" w:rsidRPr="00392055">
        <w:rPr>
          <w:rStyle w:val="Char0"/>
          <w:rtl/>
        </w:rPr>
        <w:t>ی</w:t>
      </w:r>
      <w:r w:rsidRPr="00392055">
        <w:rPr>
          <w:rStyle w:val="Char0"/>
          <w:rtl/>
        </w:rPr>
        <w:t>را جا</w:t>
      </w:r>
      <w:r w:rsidR="00DF08BB" w:rsidRPr="00392055">
        <w:rPr>
          <w:rStyle w:val="Char0"/>
          <w:rtl/>
        </w:rPr>
        <w:t>ی</w:t>
      </w:r>
      <w:r w:rsidRPr="00392055">
        <w:rPr>
          <w:rStyle w:val="Char0"/>
          <w:rtl/>
        </w:rPr>
        <w:t xml:space="preserve">ز است </w:t>
      </w:r>
      <w:r w:rsidR="00DF08BB" w:rsidRPr="00392055">
        <w:rPr>
          <w:rStyle w:val="Char0"/>
          <w:rtl/>
        </w:rPr>
        <w:t>ک</w:t>
      </w:r>
      <w:r w:rsidRPr="00392055">
        <w:rPr>
          <w:rStyle w:val="Char0"/>
          <w:rtl/>
        </w:rPr>
        <w:t>ه عالم</w:t>
      </w:r>
      <w:r w:rsidR="00DF08BB" w:rsidRPr="00392055">
        <w:rPr>
          <w:rStyle w:val="Char0"/>
          <w:rtl/>
        </w:rPr>
        <w:t>ی</w:t>
      </w:r>
      <w:r w:rsidRPr="00392055">
        <w:rPr>
          <w:rStyle w:val="Char0"/>
          <w:rtl/>
        </w:rPr>
        <w:t xml:space="preserve"> د</w:t>
      </w:r>
      <w:r w:rsidR="00DF08BB" w:rsidRPr="00392055">
        <w:rPr>
          <w:rStyle w:val="Char0"/>
          <w:rtl/>
        </w:rPr>
        <w:t>ی</w:t>
      </w:r>
      <w:r w:rsidRPr="00392055">
        <w:rPr>
          <w:rStyle w:val="Char0"/>
          <w:rtl/>
        </w:rPr>
        <w:t>گر در قرار دادن اجتهاد در جا</w:t>
      </w:r>
      <w:r w:rsidR="00DF08BB" w:rsidRPr="00392055">
        <w:rPr>
          <w:rStyle w:val="Char0"/>
          <w:rtl/>
        </w:rPr>
        <w:t>ی</w:t>
      </w:r>
      <w:r w:rsidRPr="00392055">
        <w:rPr>
          <w:rStyle w:val="Char0"/>
          <w:rtl/>
        </w:rPr>
        <w:t xml:space="preserve"> خودش خطا </w:t>
      </w:r>
      <w:r w:rsidR="00DF08BB" w:rsidRPr="00392055">
        <w:rPr>
          <w:rStyle w:val="Char0"/>
          <w:rtl/>
        </w:rPr>
        <w:t>ک</w:t>
      </w:r>
      <w:r w:rsidRPr="00392055">
        <w:rPr>
          <w:rStyle w:val="Char0"/>
          <w:rtl/>
        </w:rPr>
        <w:t xml:space="preserve">ند، </w:t>
      </w:r>
      <w:r w:rsidR="00DF08BB" w:rsidRPr="00392055">
        <w:rPr>
          <w:rStyle w:val="Char0"/>
          <w:rtl/>
        </w:rPr>
        <w:t>ی</w:t>
      </w:r>
      <w:r w:rsidRPr="00392055">
        <w:rPr>
          <w:rStyle w:val="Char0"/>
          <w:rtl/>
        </w:rPr>
        <w:t>ا قبل از تمام شدن اجتهادش مبادرت به دادن ح</w:t>
      </w:r>
      <w:r w:rsidR="00DF08BB" w:rsidRPr="00392055">
        <w:rPr>
          <w:rStyle w:val="Char0"/>
          <w:rtl/>
        </w:rPr>
        <w:t>ک</w:t>
      </w:r>
      <w:r w:rsidRPr="00392055">
        <w:rPr>
          <w:rStyle w:val="Char0"/>
          <w:rtl/>
        </w:rPr>
        <w:t>م نما</w:t>
      </w:r>
      <w:r w:rsidR="00DF08BB" w:rsidRPr="00392055">
        <w:rPr>
          <w:rStyle w:val="Char0"/>
          <w:rtl/>
        </w:rPr>
        <w:t>ی</w:t>
      </w:r>
      <w:r w:rsidRPr="00392055">
        <w:rPr>
          <w:rStyle w:val="Char0"/>
          <w:rtl/>
        </w:rPr>
        <w:t xml:space="preserve">د و </w:t>
      </w:r>
      <w:r w:rsidR="00DF08BB" w:rsidRPr="00392055">
        <w:rPr>
          <w:rStyle w:val="Char0"/>
          <w:rtl/>
        </w:rPr>
        <w:t>ی</w:t>
      </w:r>
      <w:r w:rsidRPr="00392055">
        <w:rPr>
          <w:rStyle w:val="Char0"/>
          <w:rtl/>
        </w:rPr>
        <w:t>ا از دل</w:t>
      </w:r>
      <w:r w:rsidR="00DF08BB" w:rsidRPr="00392055">
        <w:rPr>
          <w:rStyle w:val="Char0"/>
          <w:rtl/>
        </w:rPr>
        <w:t>ی</w:t>
      </w:r>
      <w:r w:rsidRPr="00392055">
        <w:rPr>
          <w:rStyle w:val="Char0"/>
          <w:rtl/>
        </w:rPr>
        <w:t>ل قاطع</w:t>
      </w:r>
      <w:r w:rsidR="00DF08BB" w:rsidRPr="00392055">
        <w:rPr>
          <w:rStyle w:val="Char0"/>
          <w:rtl/>
        </w:rPr>
        <w:t>ی</w:t>
      </w:r>
      <w:r w:rsidRPr="00392055">
        <w:rPr>
          <w:rStyle w:val="Char0"/>
          <w:rtl/>
        </w:rPr>
        <w:t xml:space="preserve"> غفلت ورزد، از طرف د</w:t>
      </w:r>
      <w:r w:rsidR="00DF08BB" w:rsidRPr="00392055">
        <w:rPr>
          <w:rStyle w:val="Char0"/>
          <w:rtl/>
        </w:rPr>
        <w:t>ی</w:t>
      </w:r>
      <w:r w:rsidRPr="00392055">
        <w:rPr>
          <w:rStyle w:val="Char0"/>
          <w:rtl/>
        </w:rPr>
        <w:t>گر خودش توانا</w:t>
      </w:r>
      <w:r w:rsidR="00DF08BB" w:rsidRPr="00392055">
        <w:rPr>
          <w:rStyle w:val="Char0"/>
          <w:rtl/>
        </w:rPr>
        <w:t>یی</w:t>
      </w:r>
      <w:r w:rsidRPr="00392055">
        <w:rPr>
          <w:rStyle w:val="Char0"/>
          <w:rtl/>
        </w:rPr>
        <w:t xml:space="preserve"> شناخت تمام</w:t>
      </w:r>
      <w:r w:rsidR="0094145F" w:rsidRPr="00392055">
        <w:rPr>
          <w:rStyle w:val="Char0"/>
          <w:rtl/>
        </w:rPr>
        <w:t xml:space="preserve"> آن‌ها </w:t>
      </w:r>
      <w:r w:rsidRPr="00392055">
        <w:rPr>
          <w:rStyle w:val="Char0"/>
          <w:rtl/>
        </w:rPr>
        <w:t>را دارد تا در بعض</w:t>
      </w:r>
      <w:r w:rsidR="00DF08BB" w:rsidRPr="00392055">
        <w:rPr>
          <w:rStyle w:val="Char0"/>
          <w:rtl/>
        </w:rPr>
        <w:t>ی</w:t>
      </w:r>
      <w:r w:rsidRPr="00392055">
        <w:rPr>
          <w:rStyle w:val="Char0"/>
          <w:rtl/>
        </w:rPr>
        <w:t xml:space="preserve"> از</w:t>
      </w:r>
      <w:r w:rsidR="0094145F" w:rsidRPr="00392055">
        <w:rPr>
          <w:rStyle w:val="Char0"/>
          <w:rtl/>
        </w:rPr>
        <w:t xml:space="preserve"> آن‌ها </w:t>
      </w:r>
      <w:r w:rsidRPr="00392055">
        <w:rPr>
          <w:rStyle w:val="Char0"/>
          <w:rtl/>
        </w:rPr>
        <w:t xml:space="preserve">به </w:t>
      </w:r>
      <w:r w:rsidR="00DF08BB" w:rsidRPr="00392055">
        <w:rPr>
          <w:rStyle w:val="Char0"/>
          <w:rtl/>
        </w:rPr>
        <w:t>ی</w:t>
      </w:r>
      <w:r w:rsidRPr="00392055">
        <w:rPr>
          <w:rStyle w:val="Char0"/>
          <w:rtl/>
        </w:rPr>
        <w:t>ق</w:t>
      </w:r>
      <w:r w:rsidR="00DF08BB" w:rsidRPr="00392055">
        <w:rPr>
          <w:rStyle w:val="Char0"/>
          <w:rtl/>
        </w:rPr>
        <w:t>ی</w:t>
      </w:r>
      <w:r w:rsidRPr="00392055">
        <w:rPr>
          <w:rStyle w:val="Char0"/>
          <w:rtl/>
        </w:rPr>
        <w:t>ن و در بعض</w:t>
      </w:r>
      <w:r w:rsidR="00DF08BB" w:rsidRPr="00392055">
        <w:rPr>
          <w:rStyle w:val="Char0"/>
          <w:rtl/>
        </w:rPr>
        <w:t>ی</w:t>
      </w:r>
      <w:r w:rsidRPr="00392055">
        <w:rPr>
          <w:rStyle w:val="Char0"/>
          <w:rtl/>
        </w:rPr>
        <w:t xml:space="preserve"> د</w:t>
      </w:r>
      <w:r w:rsidR="00DF08BB" w:rsidRPr="00392055">
        <w:rPr>
          <w:rStyle w:val="Char0"/>
          <w:rtl/>
        </w:rPr>
        <w:t>ی</w:t>
      </w:r>
      <w:r w:rsidRPr="00392055">
        <w:rPr>
          <w:rStyle w:val="Char0"/>
          <w:rtl/>
        </w:rPr>
        <w:t>گر به ظن برسد، پس چگونه م</w:t>
      </w:r>
      <w:r w:rsidR="00DF08BB" w:rsidRPr="00392055">
        <w:rPr>
          <w:rStyle w:val="Char0"/>
          <w:rtl/>
        </w:rPr>
        <w:t>ی</w:t>
      </w:r>
      <w:r w:rsidRPr="00392055">
        <w:rPr>
          <w:rStyle w:val="Char0"/>
          <w:rtl/>
        </w:rPr>
        <w:t>‌خواهد به سبب تقل</w:t>
      </w:r>
      <w:r w:rsidR="00DF08BB" w:rsidRPr="00392055">
        <w:rPr>
          <w:rStyle w:val="Char0"/>
          <w:rtl/>
        </w:rPr>
        <w:t>ی</w:t>
      </w:r>
      <w:r w:rsidRPr="00392055">
        <w:rPr>
          <w:rStyle w:val="Char0"/>
          <w:rtl/>
        </w:rPr>
        <w:t>د همانند</w:t>
      </w:r>
      <w:r w:rsidR="00821945" w:rsidRPr="00392055">
        <w:rPr>
          <w:rStyle w:val="Char0"/>
          <w:rtl/>
        </w:rPr>
        <w:t xml:space="preserve"> انسان‌های </w:t>
      </w:r>
      <w:r w:rsidR="00DF08BB" w:rsidRPr="00392055">
        <w:rPr>
          <w:rStyle w:val="Char0"/>
          <w:rtl/>
        </w:rPr>
        <w:t>ک</w:t>
      </w:r>
      <w:r w:rsidRPr="00392055">
        <w:rPr>
          <w:rStyle w:val="Char0"/>
          <w:rtl/>
        </w:rPr>
        <w:t xml:space="preserve">ور عمل </w:t>
      </w:r>
      <w:r w:rsidR="00DF08BB" w:rsidRPr="00392055">
        <w:rPr>
          <w:rStyle w:val="Char0"/>
          <w:rtl/>
        </w:rPr>
        <w:t>ک</w:t>
      </w:r>
      <w:r w:rsidRPr="00392055">
        <w:rPr>
          <w:rStyle w:val="Char0"/>
          <w:rtl/>
        </w:rPr>
        <w:t>ند در حال</w:t>
      </w:r>
      <w:r w:rsidR="00DF08BB" w:rsidRPr="00392055">
        <w:rPr>
          <w:rStyle w:val="Char0"/>
          <w:rtl/>
        </w:rPr>
        <w:t>ی</w:t>
      </w:r>
      <w:r w:rsidR="00D530CD" w:rsidRPr="00392055">
        <w:rPr>
          <w:rStyle w:val="Char0"/>
          <w:rFonts w:hint="cs"/>
          <w:rtl/>
        </w:rPr>
        <w:t xml:space="preserve"> </w:t>
      </w:r>
      <w:r w:rsidR="00DF08BB" w:rsidRPr="00392055">
        <w:rPr>
          <w:rStyle w:val="Char0"/>
          <w:rtl/>
        </w:rPr>
        <w:t>ک</w:t>
      </w:r>
      <w:r w:rsidRPr="00392055">
        <w:rPr>
          <w:rStyle w:val="Char0"/>
          <w:rtl/>
        </w:rPr>
        <w:t>ه خودش ب</w:t>
      </w:r>
      <w:r w:rsidR="00DF08BB" w:rsidRPr="00392055">
        <w:rPr>
          <w:rStyle w:val="Char0"/>
          <w:rtl/>
        </w:rPr>
        <w:t>ی</w:t>
      </w:r>
      <w:r w:rsidRPr="00392055">
        <w:rPr>
          <w:rStyle w:val="Char0"/>
          <w:rtl/>
        </w:rPr>
        <w:t>ناست؟</w:t>
      </w:r>
      <w:r w:rsidRPr="006933B2">
        <w:rPr>
          <w:rStyle w:val="FootnoteReference"/>
          <w:rFonts w:cs="IRNazli"/>
          <w:sz w:val="32"/>
          <w:rtl/>
        </w:rPr>
        <w:t>(</w:t>
      </w:r>
      <w:r w:rsidRPr="006933B2">
        <w:rPr>
          <w:rStyle w:val="FootnoteReference"/>
          <w:rFonts w:cs="IRNazli"/>
          <w:sz w:val="32"/>
          <w:rtl/>
        </w:rPr>
        <w:footnoteReference w:id="383"/>
      </w:r>
      <w:r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0"/>
          <w:rtl/>
        </w:rPr>
        <w:t>هرگاه دو عالم در توانا</w:t>
      </w:r>
      <w:r w:rsidR="00DF08BB" w:rsidRPr="00392055">
        <w:rPr>
          <w:rStyle w:val="Char0"/>
          <w:rtl/>
        </w:rPr>
        <w:t>یی</w:t>
      </w:r>
      <w:r w:rsidRPr="00392055">
        <w:rPr>
          <w:rStyle w:val="Char0"/>
          <w:rtl/>
        </w:rPr>
        <w:t xml:space="preserve"> اجتهاد و اظهارنظر برابر باشند، به منزل</w:t>
      </w:r>
      <w:r w:rsidR="00DF08BB" w:rsidRPr="00392055">
        <w:rPr>
          <w:rStyle w:val="Char0"/>
          <w:rFonts w:hint="cs"/>
          <w:rtl/>
        </w:rPr>
        <w:t>ۀ</w:t>
      </w:r>
      <w:r w:rsidR="00AC2D37" w:rsidRPr="00392055">
        <w:rPr>
          <w:rStyle w:val="Char0"/>
          <w:rtl/>
        </w:rPr>
        <w:t xml:space="preserve"> </w:t>
      </w:r>
      <w:r w:rsidRPr="00392055">
        <w:rPr>
          <w:rStyle w:val="Char0"/>
          <w:rtl/>
        </w:rPr>
        <w:t>شخص عام</w:t>
      </w:r>
      <w:r w:rsidR="00DF08BB" w:rsidRPr="00392055">
        <w:rPr>
          <w:rStyle w:val="Char0"/>
          <w:rtl/>
        </w:rPr>
        <w:t>ی</w:t>
      </w:r>
      <w:r w:rsidRPr="00392055">
        <w:rPr>
          <w:rStyle w:val="Char0"/>
          <w:rtl/>
        </w:rPr>
        <w:t xml:space="preserve"> و عالم در اصل د</w:t>
      </w:r>
      <w:r w:rsidR="00DF08BB" w:rsidRPr="00392055">
        <w:rPr>
          <w:rStyle w:val="Char0"/>
          <w:rtl/>
        </w:rPr>
        <w:t>ی</w:t>
      </w:r>
      <w:r w:rsidRPr="00392055">
        <w:rPr>
          <w:rStyle w:val="Char0"/>
          <w:rtl/>
        </w:rPr>
        <w:t xml:space="preserve">ن است، </w:t>
      </w:r>
      <w:r w:rsidR="00DF08BB" w:rsidRPr="00392055">
        <w:rPr>
          <w:rStyle w:val="Char0"/>
          <w:rtl/>
        </w:rPr>
        <w:t>ک</w:t>
      </w:r>
      <w:r w:rsidRPr="00392055">
        <w:rPr>
          <w:rStyle w:val="Char0"/>
          <w:rtl/>
        </w:rPr>
        <w:t>ه در آن صورت زمان</w:t>
      </w:r>
      <w:r w:rsidR="00DF08BB" w:rsidRPr="00392055">
        <w:rPr>
          <w:rStyle w:val="Char0"/>
          <w:rtl/>
        </w:rPr>
        <w:t>ی</w:t>
      </w:r>
      <w:r w:rsidRPr="00392055">
        <w:rPr>
          <w:rStyle w:val="Char0"/>
          <w:rtl/>
        </w:rPr>
        <w:t xml:space="preserve"> </w:t>
      </w:r>
      <w:r w:rsidR="00DF08BB" w:rsidRPr="00392055">
        <w:rPr>
          <w:rStyle w:val="Char0"/>
          <w:rtl/>
        </w:rPr>
        <w:t>ک</w:t>
      </w:r>
      <w:r w:rsidR="006D2163" w:rsidRPr="00392055">
        <w:rPr>
          <w:rStyle w:val="Char0"/>
          <w:rtl/>
        </w:rPr>
        <w:t>ه تصور استدلال و نظر هر</w:t>
      </w:r>
      <w:r w:rsidR="00DF08BB" w:rsidRPr="00392055">
        <w:rPr>
          <w:rStyle w:val="Char0"/>
          <w:rtl/>
        </w:rPr>
        <w:t>ک</w:t>
      </w:r>
      <w:r w:rsidRPr="00392055">
        <w:rPr>
          <w:rStyle w:val="Char0"/>
          <w:rtl/>
        </w:rPr>
        <w:t>دام در اصل د</w:t>
      </w:r>
      <w:r w:rsidR="00DF08BB" w:rsidRPr="00392055">
        <w:rPr>
          <w:rStyle w:val="Char0"/>
          <w:rtl/>
        </w:rPr>
        <w:t>ی</w:t>
      </w:r>
      <w:r w:rsidRPr="00392055">
        <w:rPr>
          <w:rStyle w:val="Char0"/>
          <w:rtl/>
        </w:rPr>
        <w:t>ن برابر باشد، جا</w:t>
      </w:r>
      <w:r w:rsidR="00DF08BB" w:rsidRPr="00392055">
        <w:rPr>
          <w:rStyle w:val="Char0"/>
          <w:rtl/>
        </w:rPr>
        <w:t>ی</w:t>
      </w:r>
      <w:r w:rsidRPr="00392055">
        <w:rPr>
          <w:rStyle w:val="Char0"/>
          <w:rtl/>
        </w:rPr>
        <w:t>ز ن</w:t>
      </w:r>
      <w:r w:rsidR="00DF08BB" w:rsidRPr="00392055">
        <w:rPr>
          <w:rStyle w:val="Char0"/>
          <w:rtl/>
        </w:rPr>
        <w:t>ی</w:t>
      </w:r>
      <w:r w:rsidRPr="00392055">
        <w:rPr>
          <w:rStyle w:val="Char0"/>
          <w:rtl/>
        </w:rPr>
        <w:t xml:space="preserve">ست </w:t>
      </w:r>
      <w:r w:rsidR="00DF08BB" w:rsidRPr="00392055">
        <w:rPr>
          <w:rStyle w:val="Char0"/>
          <w:rtl/>
        </w:rPr>
        <w:t>ک</w:t>
      </w:r>
      <w:r w:rsidRPr="00392055">
        <w:rPr>
          <w:rStyle w:val="Char0"/>
          <w:rtl/>
        </w:rPr>
        <w:t>ه عام</w:t>
      </w:r>
      <w:r w:rsidR="00DF08BB" w:rsidRPr="00392055">
        <w:rPr>
          <w:rStyle w:val="Char0"/>
          <w:rtl/>
        </w:rPr>
        <w:t>ی</w:t>
      </w:r>
      <w:r w:rsidRPr="00392055">
        <w:rPr>
          <w:rStyle w:val="Char0"/>
          <w:rtl/>
        </w:rPr>
        <w:t xml:space="preserve"> از عالم در آنچه توانا</w:t>
      </w:r>
      <w:r w:rsidR="00DF08BB" w:rsidRPr="00392055">
        <w:rPr>
          <w:rStyle w:val="Char0"/>
          <w:rtl/>
        </w:rPr>
        <w:t>یی</w:t>
      </w:r>
      <w:r w:rsidRPr="00392055">
        <w:rPr>
          <w:rStyle w:val="Char0"/>
          <w:rtl/>
        </w:rPr>
        <w:t xml:space="preserve"> اجتهاد و استدلال دارد، تقل</w:t>
      </w:r>
      <w:r w:rsidR="00DF08BB" w:rsidRPr="00392055">
        <w:rPr>
          <w:rStyle w:val="Char0"/>
          <w:rtl/>
        </w:rPr>
        <w:t>ی</w:t>
      </w:r>
      <w:r w:rsidRPr="00392055">
        <w:rPr>
          <w:rStyle w:val="Char0"/>
          <w:rtl/>
        </w:rPr>
        <w:t xml:space="preserve">د </w:t>
      </w:r>
      <w:r w:rsidR="00DF08BB" w:rsidRPr="00392055">
        <w:rPr>
          <w:rStyle w:val="Char0"/>
          <w:rtl/>
        </w:rPr>
        <w:t>ک</w:t>
      </w:r>
      <w:r w:rsidRPr="00392055">
        <w:rPr>
          <w:rStyle w:val="Char0"/>
          <w:rtl/>
        </w:rPr>
        <w:t>ند، همچن</w:t>
      </w:r>
      <w:r w:rsidR="00DF08BB" w:rsidRPr="00392055">
        <w:rPr>
          <w:rStyle w:val="Char0"/>
          <w:rtl/>
        </w:rPr>
        <w:t>ی</w:t>
      </w:r>
      <w:r w:rsidRPr="00392055">
        <w:rPr>
          <w:rStyle w:val="Char0"/>
          <w:rtl/>
        </w:rPr>
        <w:t>ن در مسائل فرع</w:t>
      </w:r>
      <w:r w:rsidR="00DF08BB" w:rsidRPr="00392055">
        <w:rPr>
          <w:rStyle w:val="Char0"/>
          <w:rtl/>
        </w:rPr>
        <w:t>ی</w:t>
      </w:r>
      <w:r w:rsidRPr="00392055">
        <w:rPr>
          <w:rStyle w:val="Char0"/>
          <w:rtl/>
        </w:rPr>
        <w:t xml:space="preserve"> د</w:t>
      </w:r>
      <w:r w:rsidR="00DF08BB" w:rsidRPr="00392055">
        <w:rPr>
          <w:rStyle w:val="Char0"/>
          <w:rtl/>
        </w:rPr>
        <w:t>ی</w:t>
      </w:r>
      <w:r w:rsidRPr="00392055">
        <w:rPr>
          <w:rStyle w:val="Char0"/>
          <w:rtl/>
        </w:rPr>
        <w:t>ن</w:t>
      </w:r>
      <w:r w:rsidR="00D530CD" w:rsidRPr="00392055">
        <w:rPr>
          <w:rStyle w:val="Char0"/>
          <w:rFonts w:hint="cs"/>
          <w:rtl/>
        </w:rPr>
        <w:t>،</w:t>
      </w:r>
      <w:r w:rsidRPr="00392055">
        <w:rPr>
          <w:rStyle w:val="Char0"/>
          <w:rtl/>
        </w:rPr>
        <w:t xml:space="preserve"> وضع بد</w:t>
      </w:r>
      <w:r w:rsidR="00DF08BB" w:rsidRPr="00392055">
        <w:rPr>
          <w:rStyle w:val="Char0"/>
          <w:rtl/>
        </w:rPr>
        <w:t>ی</w:t>
      </w:r>
      <w:r w:rsidRPr="00392055">
        <w:rPr>
          <w:rStyle w:val="Char0"/>
          <w:rtl/>
        </w:rPr>
        <w:t>ن منوال است و عالم نم</w:t>
      </w:r>
      <w:r w:rsidR="00DF08BB" w:rsidRPr="00392055">
        <w:rPr>
          <w:rStyle w:val="Char0"/>
          <w:rtl/>
        </w:rPr>
        <w:t>ی</w:t>
      </w:r>
      <w:r w:rsidRPr="00392055">
        <w:rPr>
          <w:rStyle w:val="Char0"/>
          <w:rtl/>
        </w:rPr>
        <w:t>‌تواند از عالم د</w:t>
      </w:r>
      <w:r w:rsidR="00DF08BB" w:rsidRPr="00392055">
        <w:rPr>
          <w:rStyle w:val="Char0"/>
          <w:rtl/>
        </w:rPr>
        <w:t>ی</w:t>
      </w:r>
      <w:r w:rsidRPr="00392055">
        <w:rPr>
          <w:rStyle w:val="Char0"/>
          <w:rtl/>
        </w:rPr>
        <w:t>گر تقل</w:t>
      </w:r>
      <w:r w:rsidR="00DF08BB" w:rsidRPr="00392055">
        <w:rPr>
          <w:rStyle w:val="Char0"/>
          <w:rtl/>
        </w:rPr>
        <w:t>ی</w:t>
      </w:r>
      <w:r w:rsidRPr="00392055">
        <w:rPr>
          <w:rStyle w:val="Char0"/>
          <w:rtl/>
        </w:rPr>
        <w:t xml:space="preserve">د </w:t>
      </w:r>
      <w:r w:rsidR="00DF08BB" w:rsidRPr="00392055">
        <w:rPr>
          <w:rStyle w:val="Char0"/>
          <w:rtl/>
        </w:rPr>
        <w:t>ک</w:t>
      </w:r>
      <w:r w:rsidRPr="00392055">
        <w:rPr>
          <w:rStyle w:val="Char0"/>
          <w:rtl/>
        </w:rPr>
        <w:t>ند.</w:t>
      </w:r>
      <w:r w:rsidRPr="006933B2">
        <w:rPr>
          <w:rStyle w:val="FootnoteReference"/>
          <w:rFonts w:cs="IRNazli"/>
          <w:sz w:val="32"/>
          <w:rtl/>
        </w:rPr>
        <w:t>(</w:t>
      </w:r>
      <w:r w:rsidRPr="006933B2">
        <w:rPr>
          <w:rStyle w:val="FootnoteReference"/>
          <w:rFonts w:cs="IRNazli"/>
          <w:sz w:val="32"/>
          <w:rtl/>
        </w:rPr>
        <w:footnoteReference w:id="384"/>
      </w:r>
      <w:r w:rsidRPr="006933B2">
        <w:rPr>
          <w:rStyle w:val="FootnoteReference"/>
          <w:rFonts w:cs="IRNazli"/>
          <w:sz w:val="32"/>
          <w:rtl/>
        </w:rPr>
        <w:t>)</w:t>
      </w:r>
    </w:p>
    <w:p w:rsidR="00E11DC7" w:rsidRPr="00C64670" w:rsidRDefault="00E11DC7" w:rsidP="00392055">
      <w:pPr>
        <w:spacing w:line="240" w:lineRule="auto"/>
        <w:ind w:firstLine="284"/>
        <w:jc w:val="both"/>
        <w:rPr>
          <w:rStyle w:val="Char0"/>
          <w:rtl/>
        </w:rPr>
      </w:pPr>
      <w:r w:rsidRPr="00392055">
        <w:rPr>
          <w:rStyle w:val="Char0"/>
          <w:rtl/>
        </w:rPr>
        <w:t>جواب</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به ا</w:t>
      </w:r>
      <w:r w:rsidR="00DF08BB" w:rsidRPr="00392055">
        <w:rPr>
          <w:rStyle w:val="Char0"/>
          <w:rtl/>
        </w:rPr>
        <w:t>ی</w:t>
      </w:r>
      <w:r w:rsidRPr="00392055">
        <w:rPr>
          <w:rStyle w:val="Char0"/>
          <w:rtl/>
        </w:rPr>
        <w:t>ن استدلال داده شده، ا</w:t>
      </w:r>
      <w:r w:rsidR="00DF08BB" w:rsidRPr="00392055">
        <w:rPr>
          <w:rStyle w:val="Char0"/>
          <w:rtl/>
        </w:rPr>
        <w:t>ی</w:t>
      </w:r>
      <w:r w:rsidRPr="00392055">
        <w:rPr>
          <w:rStyle w:val="Char0"/>
          <w:rtl/>
        </w:rPr>
        <w:t xml:space="preserve">ن است </w:t>
      </w:r>
      <w:r w:rsidR="00DF08BB" w:rsidRPr="00392055">
        <w:rPr>
          <w:rStyle w:val="Char0"/>
          <w:rtl/>
        </w:rPr>
        <w:t>ک</w:t>
      </w:r>
      <w:r w:rsidRPr="00392055">
        <w:rPr>
          <w:rStyle w:val="Char0"/>
          <w:rtl/>
        </w:rPr>
        <w:t>ه به ا</w:t>
      </w:r>
      <w:r w:rsidR="00DF08BB" w:rsidRPr="00392055">
        <w:rPr>
          <w:rStyle w:val="Char0"/>
          <w:rtl/>
        </w:rPr>
        <w:t>ی</w:t>
      </w:r>
      <w:r w:rsidRPr="00392055">
        <w:rPr>
          <w:rStyle w:val="Char0"/>
          <w:rtl/>
        </w:rPr>
        <w:t>ن گروه گفته م</w:t>
      </w:r>
      <w:r w:rsidR="00DF08BB" w:rsidRPr="00392055">
        <w:rPr>
          <w:rStyle w:val="Char0"/>
          <w:rtl/>
        </w:rPr>
        <w:t>ی</w:t>
      </w:r>
      <w:r w:rsidR="004B2099" w:rsidRPr="002478C8">
        <w:rPr>
          <w:rFonts w:cs="Lotus"/>
          <w:w w:val="10"/>
        </w:rPr>
        <w:t>‌</w:t>
      </w:r>
      <w:r w:rsidRPr="00C64670">
        <w:rPr>
          <w:rStyle w:val="Char0"/>
          <w:rtl/>
        </w:rPr>
        <w:t xml:space="preserve">شود، اگر فرض شود </w:t>
      </w:r>
      <w:r w:rsidR="00DF08BB">
        <w:rPr>
          <w:rStyle w:val="Char0"/>
          <w:rtl/>
        </w:rPr>
        <w:t>ک</w:t>
      </w:r>
      <w:r w:rsidRPr="00C64670">
        <w:rPr>
          <w:rStyle w:val="Char0"/>
          <w:rtl/>
        </w:rPr>
        <w:t>ه در د</w:t>
      </w:r>
      <w:r w:rsidR="00DF08BB">
        <w:rPr>
          <w:rStyle w:val="Char0"/>
          <w:rtl/>
        </w:rPr>
        <w:t>ی</w:t>
      </w:r>
      <w:r w:rsidRPr="00C64670">
        <w:rPr>
          <w:rStyle w:val="Char0"/>
          <w:rtl/>
        </w:rPr>
        <w:t>ن تقل</w:t>
      </w:r>
      <w:r w:rsidR="00DF08BB">
        <w:rPr>
          <w:rStyle w:val="Char0"/>
          <w:rtl/>
        </w:rPr>
        <w:t>ی</w:t>
      </w:r>
      <w:r w:rsidRPr="00C64670">
        <w:rPr>
          <w:rStyle w:val="Char0"/>
          <w:rtl/>
        </w:rPr>
        <w:t>د عالم از عالم د</w:t>
      </w:r>
      <w:r w:rsidR="00DF08BB">
        <w:rPr>
          <w:rStyle w:val="Char0"/>
          <w:rtl/>
        </w:rPr>
        <w:t>ی</w:t>
      </w:r>
      <w:r w:rsidRPr="00C64670">
        <w:rPr>
          <w:rStyle w:val="Char0"/>
          <w:rtl/>
        </w:rPr>
        <w:t>گر</w:t>
      </w:r>
      <w:r w:rsidR="00DF08BB">
        <w:rPr>
          <w:rStyle w:val="Char0"/>
          <w:rtl/>
        </w:rPr>
        <w:t>ی</w:t>
      </w:r>
      <w:r w:rsidRPr="00C64670">
        <w:rPr>
          <w:rStyle w:val="Char0"/>
          <w:rtl/>
        </w:rPr>
        <w:t xml:space="preserve"> در مسائل فرع</w:t>
      </w:r>
      <w:r w:rsidR="00DF08BB">
        <w:rPr>
          <w:rStyle w:val="Char0"/>
          <w:rtl/>
        </w:rPr>
        <w:t>ی</w:t>
      </w:r>
      <w:r w:rsidRPr="00C64670">
        <w:rPr>
          <w:rStyle w:val="Char0"/>
          <w:rtl/>
        </w:rPr>
        <w:t xml:space="preserve"> د</w:t>
      </w:r>
      <w:r w:rsidR="00DF08BB">
        <w:rPr>
          <w:rStyle w:val="Char0"/>
          <w:rtl/>
        </w:rPr>
        <w:t>ی</w:t>
      </w:r>
      <w:r w:rsidRPr="00C64670">
        <w:rPr>
          <w:rStyle w:val="Char0"/>
          <w:rtl/>
        </w:rPr>
        <w:t>ن آمده باشد. چن</w:t>
      </w:r>
      <w:r w:rsidR="00DF08BB">
        <w:rPr>
          <w:rStyle w:val="Char0"/>
          <w:rtl/>
        </w:rPr>
        <w:t>ی</w:t>
      </w:r>
      <w:r w:rsidRPr="00C64670">
        <w:rPr>
          <w:rStyle w:val="Char0"/>
          <w:rtl/>
        </w:rPr>
        <w:t>ن چ</w:t>
      </w:r>
      <w:r w:rsidR="00DF08BB">
        <w:rPr>
          <w:rStyle w:val="Char0"/>
          <w:rtl/>
        </w:rPr>
        <w:t>ی</w:t>
      </w:r>
      <w:r w:rsidRPr="00C64670">
        <w:rPr>
          <w:rStyle w:val="Char0"/>
          <w:rtl/>
        </w:rPr>
        <w:t>ز</w:t>
      </w:r>
      <w:r w:rsidR="00DF08BB">
        <w:rPr>
          <w:rStyle w:val="Char0"/>
          <w:rtl/>
        </w:rPr>
        <w:t>ی</w:t>
      </w:r>
      <w:r w:rsidRPr="00C64670">
        <w:rPr>
          <w:rStyle w:val="Char0"/>
          <w:rtl/>
        </w:rPr>
        <w:t xml:space="preserve"> محال و غ</w:t>
      </w:r>
      <w:r w:rsidR="00DF08BB">
        <w:rPr>
          <w:rStyle w:val="Char0"/>
          <w:rtl/>
        </w:rPr>
        <w:t>ی</w:t>
      </w:r>
      <w:r w:rsidRPr="00C64670">
        <w:rPr>
          <w:rStyle w:val="Char0"/>
          <w:rtl/>
        </w:rPr>
        <w:t>رمم</w:t>
      </w:r>
      <w:r w:rsidR="00DF08BB">
        <w:rPr>
          <w:rStyle w:val="Char0"/>
          <w:rtl/>
        </w:rPr>
        <w:t>ک</w:t>
      </w:r>
      <w:r w:rsidRPr="00C64670">
        <w:rPr>
          <w:rStyle w:val="Char0"/>
          <w:rtl/>
        </w:rPr>
        <w:t>ن است؛ ز</w:t>
      </w:r>
      <w:r w:rsidR="00DF08BB">
        <w:rPr>
          <w:rStyle w:val="Char0"/>
          <w:rtl/>
        </w:rPr>
        <w:t>ی</w:t>
      </w:r>
      <w:r w:rsidRPr="00C64670">
        <w:rPr>
          <w:rStyle w:val="Char0"/>
          <w:rtl/>
        </w:rPr>
        <w:t xml:space="preserve">را </w:t>
      </w:r>
      <w:r w:rsidR="00DF08BB">
        <w:rPr>
          <w:rStyle w:val="Char0"/>
          <w:rtl/>
        </w:rPr>
        <w:t>یکی</w:t>
      </w:r>
      <w:r w:rsidRPr="00C64670">
        <w:rPr>
          <w:rStyle w:val="Char0"/>
          <w:rtl/>
        </w:rPr>
        <w:t xml:space="preserve"> از شرا</w:t>
      </w:r>
      <w:r w:rsidR="00DF08BB">
        <w:rPr>
          <w:rStyle w:val="Char0"/>
          <w:rtl/>
        </w:rPr>
        <w:t>ی</w:t>
      </w:r>
      <w:r w:rsidRPr="00C64670">
        <w:rPr>
          <w:rStyle w:val="Char0"/>
          <w:rtl/>
        </w:rPr>
        <w:t>ط ت</w:t>
      </w:r>
      <w:r w:rsidR="00DF08BB">
        <w:rPr>
          <w:rStyle w:val="Char0"/>
          <w:rtl/>
        </w:rPr>
        <w:t>ک</w:t>
      </w:r>
      <w:r w:rsidRPr="00C64670">
        <w:rPr>
          <w:rStyle w:val="Char0"/>
          <w:rtl/>
        </w:rPr>
        <w:t>ل</w:t>
      </w:r>
      <w:r w:rsidR="00DF08BB">
        <w:rPr>
          <w:rStyle w:val="Char0"/>
          <w:rtl/>
        </w:rPr>
        <w:t>ی</w:t>
      </w:r>
      <w:r w:rsidRPr="00C64670">
        <w:rPr>
          <w:rStyle w:val="Char0"/>
          <w:rtl/>
        </w:rPr>
        <w:t>ف، شناخت و آگاه</w:t>
      </w:r>
      <w:r w:rsidR="00DF08BB">
        <w:rPr>
          <w:rStyle w:val="Char0"/>
          <w:rtl/>
        </w:rPr>
        <w:t>ی</w:t>
      </w:r>
      <w:r w:rsidRPr="00C64670">
        <w:rPr>
          <w:rStyle w:val="Char0"/>
          <w:rtl/>
        </w:rPr>
        <w:t xml:space="preserve"> از چ</w:t>
      </w:r>
      <w:r w:rsidR="00DF08BB">
        <w:rPr>
          <w:rStyle w:val="Char0"/>
          <w:rtl/>
        </w:rPr>
        <w:t>ی</w:t>
      </w:r>
      <w:r w:rsidRPr="00C64670">
        <w:rPr>
          <w:rStyle w:val="Char0"/>
          <w:rtl/>
        </w:rPr>
        <w:t>ز</w:t>
      </w:r>
      <w:r w:rsidR="00DF08BB">
        <w:rPr>
          <w:rStyle w:val="Char0"/>
          <w:rtl/>
        </w:rPr>
        <w:t>ی</w:t>
      </w:r>
      <w:r w:rsidRPr="00C64670">
        <w:rPr>
          <w:rStyle w:val="Char0"/>
          <w:rtl/>
        </w:rPr>
        <w:t xml:space="preserve"> است </w:t>
      </w:r>
      <w:r w:rsidR="00DF08BB">
        <w:rPr>
          <w:rStyle w:val="Char0"/>
          <w:rtl/>
        </w:rPr>
        <w:t>ک</w:t>
      </w:r>
      <w:r w:rsidRPr="00C64670">
        <w:rPr>
          <w:rStyle w:val="Char0"/>
          <w:rtl/>
        </w:rPr>
        <w:t>ه انسان بدان م</w:t>
      </w:r>
      <w:r w:rsidR="00DF08BB">
        <w:rPr>
          <w:rStyle w:val="Char0"/>
          <w:rtl/>
        </w:rPr>
        <w:t>ک</w:t>
      </w:r>
      <w:r w:rsidRPr="00C64670">
        <w:rPr>
          <w:rStyle w:val="Char0"/>
          <w:rtl/>
        </w:rPr>
        <w:t>لف شده است و چن</w:t>
      </w:r>
      <w:r w:rsidR="00DF08BB">
        <w:rPr>
          <w:rStyle w:val="Char0"/>
          <w:rtl/>
        </w:rPr>
        <w:t>ی</w:t>
      </w:r>
      <w:r w:rsidRPr="00C64670">
        <w:rPr>
          <w:rStyle w:val="Char0"/>
          <w:rtl/>
        </w:rPr>
        <w:t>ن چ</w:t>
      </w:r>
      <w:r w:rsidR="00DF08BB">
        <w:rPr>
          <w:rStyle w:val="Char0"/>
          <w:rtl/>
        </w:rPr>
        <w:t>ی</w:t>
      </w:r>
      <w:r w:rsidRPr="00C64670">
        <w:rPr>
          <w:rStyle w:val="Char0"/>
          <w:rtl/>
        </w:rPr>
        <w:t>ز</w:t>
      </w:r>
      <w:r w:rsidR="00DF08BB">
        <w:rPr>
          <w:rStyle w:val="Char0"/>
          <w:rtl/>
        </w:rPr>
        <w:t>ی</w:t>
      </w:r>
      <w:r w:rsidRPr="00C64670">
        <w:rPr>
          <w:rStyle w:val="Char0"/>
          <w:rtl/>
        </w:rPr>
        <w:t xml:space="preserve"> ه</w:t>
      </w:r>
      <w:r w:rsidR="00DF08BB">
        <w:rPr>
          <w:rStyle w:val="Char0"/>
          <w:rtl/>
        </w:rPr>
        <w:t>ی</w:t>
      </w:r>
      <w:r w:rsidRPr="00C64670">
        <w:rPr>
          <w:rStyle w:val="Char0"/>
          <w:rtl/>
        </w:rPr>
        <w:t>چ</w:t>
      </w:r>
      <w:r w:rsidR="00416D97" w:rsidRPr="00C64670">
        <w:rPr>
          <w:rStyle w:val="Char0"/>
          <w:rtl/>
        </w:rPr>
        <w:softHyphen/>
      </w:r>
      <w:r w:rsidRPr="00C64670">
        <w:rPr>
          <w:rStyle w:val="Char0"/>
          <w:rtl/>
        </w:rPr>
        <w:t>گاه از راه تقل</w:t>
      </w:r>
      <w:r w:rsidR="00DF08BB">
        <w:rPr>
          <w:rStyle w:val="Char0"/>
          <w:rtl/>
        </w:rPr>
        <w:t>ی</w:t>
      </w:r>
      <w:r w:rsidRPr="00C64670">
        <w:rPr>
          <w:rStyle w:val="Char0"/>
          <w:rtl/>
        </w:rPr>
        <w:t>د دانسته نم</w:t>
      </w:r>
      <w:r w:rsidR="00DF08BB">
        <w:rPr>
          <w:rStyle w:val="Char0"/>
          <w:rtl/>
        </w:rPr>
        <w:t>ی</w:t>
      </w:r>
      <w:r w:rsidRPr="00C64670">
        <w:rPr>
          <w:rStyle w:val="Char0"/>
          <w:rtl/>
        </w:rPr>
        <w:t>‌شود و اگر خداوند متعال م</w:t>
      </w:r>
      <w:r w:rsidR="00DF08BB">
        <w:rPr>
          <w:rStyle w:val="Char0"/>
          <w:rtl/>
        </w:rPr>
        <w:t>ی</w:t>
      </w:r>
      <w:r w:rsidRPr="00C64670">
        <w:rPr>
          <w:rStyle w:val="Char0"/>
          <w:rtl/>
        </w:rPr>
        <w:t xml:space="preserve">‌فرمود </w:t>
      </w:r>
      <w:r w:rsidR="00DF08BB">
        <w:rPr>
          <w:rStyle w:val="Char0"/>
          <w:rtl/>
        </w:rPr>
        <w:t>ک</w:t>
      </w:r>
      <w:r w:rsidRPr="00C64670">
        <w:rPr>
          <w:rStyle w:val="Char0"/>
          <w:rtl/>
        </w:rPr>
        <w:t>ه استدلال ن</w:t>
      </w:r>
      <w:r w:rsidR="00DF08BB">
        <w:rPr>
          <w:rStyle w:val="Char0"/>
          <w:rtl/>
        </w:rPr>
        <w:t>ک</w:t>
      </w:r>
      <w:r w:rsidRPr="00C64670">
        <w:rPr>
          <w:rStyle w:val="Char0"/>
          <w:rtl/>
        </w:rPr>
        <w:t>ن</w:t>
      </w:r>
      <w:r w:rsidR="00DF08BB">
        <w:rPr>
          <w:rStyle w:val="Char0"/>
          <w:rtl/>
        </w:rPr>
        <w:t>ی</w:t>
      </w:r>
      <w:r w:rsidRPr="00C64670">
        <w:rPr>
          <w:rStyle w:val="Char0"/>
          <w:rtl/>
        </w:rPr>
        <w:t>د و بدان</w:t>
      </w:r>
      <w:r w:rsidR="00DF08BB">
        <w:rPr>
          <w:rStyle w:val="Char0"/>
          <w:rtl/>
        </w:rPr>
        <w:t>ی</w:t>
      </w:r>
      <w:r w:rsidRPr="00C64670">
        <w:rPr>
          <w:rStyle w:val="Char0"/>
          <w:rtl/>
        </w:rPr>
        <w:t>د، همانا ا</w:t>
      </w:r>
      <w:r w:rsidR="00DF08BB">
        <w:rPr>
          <w:rStyle w:val="Char0"/>
          <w:rtl/>
        </w:rPr>
        <w:t>ی</w:t>
      </w:r>
      <w:r w:rsidRPr="00C64670">
        <w:rPr>
          <w:rStyle w:val="Char0"/>
          <w:rtl/>
        </w:rPr>
        <w:t>ن از قب</w:t>
      </w:r>
      <w:r w:rsidR="00DF08BB">
        <w:rPr>
          <w:rStyle w:val="Char0"/>
          <w:rtl/>
        </w:rPr>
        <w:t>ی</w:t>
      </w:r>
      <w:r w:rsidRPr="00C64670">
        <w:rPr>
          <w:rStyle w:val="Char0"/>
          <w:rtl/>
        </w:rPr>
        <w:t>ل ت</w:t>
      </w:r>
      <w:r w:rsidR="00DF08BB">
        <w:rPr>
          <w:rStyle w:val="Char0"/>
          <w:rtl/>
        </w:rPr>
        <w:t>ک</w:t>
      </w:r>
      <w:r w:rsidRPr="00C64670">
        <w:rPr>
          <w:rStyle w:val="Char0"/>
          <w:rtl/>
        </w:rPr>
        <w:t>ل</w:t>
      </w:r>
      <w:r w:rsidR="00DF08BB">
        <w:rPr>
          <w:rStyle w:val="Char0"/>
          <w:rtl/>
        </w:rPr>
        <w:t>ی</w:t>
      </w:r>
      <w:r w:rsidRPr="00C64670">
        <w:rPr>
          <w:rStyle w:val="Char0"/>
          <w:rtl/>
        </w:rPr>
        <w:t>ف محال م</w:t>
      </w:r>
      <w:r w:rsidR="00DF08BB">
        <w:rPr>
          <w:rStyle w:val="Char0"/>
          <w:rtl/>
        </w:rPr>
        <w:t>ی</w:t>
      </w:r>
      <w:r w:rsidRPr="00C64670">
        <w:rPr>
          <w:rStyle w:val="Char0"/>
          <w:rtl/>
        </w:rPr>
        <w:t>‌بود، چن</w:t>
      </w:r>
      <w:r w:rsidR="00DF08BB">
        <w:rPr>
          <w:rStyle w:val="Char0"/>
          <w:rtl/>
        </w:rPr>
        <w:t>ی</w:t>
      </w:r>
      <w:r w:rsidRPr="00C64670">
        <w:rPr>
          <w:rStyle w:val="Char0"/>
          <w:rtl/>
        </w:rPr>
        <w:t>ن امر</w:t>
      </w:r>
      <w:r w:rsidR="00DF08BB">
        <w:rPr>
          <w:rStyle w:val="Char0"/>
          <w:rtl/>
        </w:rPr>
        <w:t>ی</w:t>
      </w:r>
      <w:r w:rsidRPr="00C64670">
        <w:rPr>
          <w:rStyle w:val="Char0"/>
          <w:rtl/>
        </w:rPr>
        <w:t xml:space="preserve"> برا</w:t>
      </w:r>
      <w:r w:rsidR="00DF08BB">
        <w:rPr>
          <w:rStyle w:val="Char0"/>
          <w:rtl/>
        </w:rPr>
        <w:t>ی</w:t>
      </w:r>
      <w:r w:rsidRPr="00C64670">
        <w:rPr>
          <w:rStyle w:val="Char0"/>
          <w:rtl/>
        </w:rPr>
        <w:t xml:space="preserve"> هر</w:t>
      </w:r>
      <w:r w:rsidR="00DF08BB">
        <w:rPr>
          <w:rStyle w:val="Char0"/>
          <w:rtl/>
        </w:rPr>
        <w:t>ک</w:t>
      </w:r>
      <w:r w:rsidRPr="00C64670">
        <w:rPr>
          <w:rStyle w:val="Char0"/>
          <w:rtl/>
        </w:rPr>
        <w:t>س</w:t>
      </w:r>
      <w:r w:rsidR="00DF08BB">
        <w:rPr>
          <w:rStyle w:val="Char0"/>
          <w:rtl/>
        </w:rPr>
        <w:t>ی</w:t>
      </w:r>
      <w:r w:rsidRPr="00C64670">
        <w:rPr>
          <w:rStyle w:val="Char0"/>
          <w:rtl/>
        </w:rPr>
        <w:t xml:space="preserve"> </w:t>
      </w:r>
      <w:r w:rsidR="00DF08BB">
        <w:rPr>
          <w:rStyle w:val="Char0"/>
          <w:rtl/>
        </w:rPr>
        <w:t>ک</w:t>
      </w:r>
      <w:r w:rsidRPr="00C64670">
        <w:rPr>
          <w:rStyle w:val="Char0"/>
          <w:rtl/>
        </w:rPr>
        <w:t>ه مقدار</w:t>
      </w:r>
      <w:r w:rsidR="00DF08BB">
        <w:rPr>
          <w:rStyle w:val="Char0"/>
          <w:rtl/>
        </w:rPr>
        <w:t>ی</w:t>
      </w:r>
      <w:r w:rsidRPr="00C64670">
        <w:rPr>
          <w:rStyle w:val="Char0"/>
          <w:rtl/>
        </w:rPr>
        <w:t xml:space="preserve"> تأمل </w:t>
      </w:r>
      <w:r w:rsidR="00DF08BB">
        <w:rPr>
          <w:rStyle w:val="Char0"/>
          <w:rtl/>
        </w:rPr>
        <w:t>ک</w:t>
      </w:r>
      <w:r w:rsidRPr="00C64670">
        <w:rPr>
          <w:rStyle w:val="Char0"/>
          <w:rtl/>
        </w:rPr>
        <w:t>ند، واضح و آش</w:t>
      </w:r>
      <w:r w:rsidR="00DF08BB">
        <w:rPr>
          <w:rStyle w:val="Char0"/>
          <w:rtl/>
        </w:rPr>
        <w:t>ک</w:t>
      </w:r>
      <w:r w:rsidRPr="00C64670">
        <w:rPr>
          <w:rStyle w:val="Char0"/>
          <w:rtl/>
        </w:rPr>
        <w:t xml:space="preserve">ار است </w:t>
      </w:r>
      <w:r w:rsidR="00DF08BB">
        <w:rPr>
          <w:rStyle w:val="Char0"/>
          <w:rtl/>
        </w:rPr>
        <w:t>ک</w:t>
      </w:r>
      <w:r w:rsidRPr="00C64670">
        <w:rPr>
          <w:rStyle w:val="Char0"/>
          <w:rtl/>
        </w:rPr>
        <w:t>ه اجتهاد در مسائل فرع</w:t>
      </w:r>
      <w:r w:rsidR="00DF08BB">
        <w:rPr>
          <w:rStyle w:val="Char0"/>
          <w:rtl/>
        </w:rPr>
        <w:t>ی</w:t>
      </w:r>
      <w:r w:rsidRPr="00C64670">
        <w:rPr>
          <w:rStyle w:val="Char0"/>
          <w:rtl/>
        </w:rPr>
        <w:t xml:space="preserve"> د</w:t>
      </w:r>
      <w:r w:rsidR="00DF08BB">
        <w:rPr>
          <w:rStyle w:val="Char0"/>
          <w:rtl/>
        </w:rPr>
        <w:t>ی</w:t>
      </w:r>
      <w:r w:rsidRPr="00C64670">
        <w:rPr>
          <w:rStyle w:val="Char0"/>
          <w:rtl/>
        </w:rPr>
        <w:t>ن، عبارت است از تمس</w:t>
      </w:r>
      <w:r w:rsidR="00DF08BB">
        <w:rPr>
          <w:rStyle w:val="Char0"/>
          <w:rtl/>
        </w:rPr>
        <w:t>ک</w:t>
      </w:r>
      <w:r w:rsidRPr="00C64670">
        <w:rPr>
          <w:rStyle w:val="Char0"/>
          <w:rtl/>
        </w:rPr>
        <w:t xml:space="preserve"> به چ</w:t>
      </w:r>
      <w:r w:rsidR="00DF08BB">
        <w:rPr>
          <w:rStyle w:val="Char0"/>
          <w:rtl/>
        </w:rPr>
        <w:t>ی</w:t>
      </w:r>
      <w:r w:rsidRPr="00C64670">
        <w:rPr>
          <w:rStyle w:val="Char0"/>
          <w:rtl/>
        </w:rPr>
        <w:t>ز</w:t>
      </w:r>
      <w:r w:rsidR="00DF08BB">
        <w:rPr>
          <w:rStyle w:val="Char0"/>
          <w:rtl/>
        </w:rPr>
        <w:t>ی</w:t>
      </w:r>
      <w:r w:rsidRPr="00C64670">
        <w:rPr>
          <w:rStyle w:val="Char0"/>
          <w:rtl/>
        </w:rPr>
        <w:t xml:space="preserve"> </w:t>
      </w:r>
      <w:r w:rsidR="00DF08BB">
        <w:rPr>
          <w:rStyle w:val="Char0"/>
          <w:rtl/>
        </w:rPr>
        <w:t>ک</w:t>
      </w:r>
      <w:r w:rsidRPr="00C64670">
        <w:rPr>
          <w:rStyle w:val="Char0"/>
          <w:rtl/>
        </w:rPr>
        <w:t>ه قطع</w:t>
      </w:r>
      <w:r w:rsidR="00DF08BB">
        <w:rPr>
          <w:rStyle w:val="Char0"/>
          <w:rtl/>
        </w:rPr>
        <w:t>ی</w:t>
      </w:r>
      <w:r w:rsidRPr="00C64670">
        <w:rPr>
          <w:rStyle w:val="Char0"/>
          <w:rtl/>
        </w:rPr>
        <w:t xml:space="preserve"> و </w:t>
      </w:r>
      <w:r w:rsidR="00DF08BB">
        <w:rPr>
          <w:rStyle w:val="Char0"/>
          <w:rtl/>
        </w:rPr>
        <w:t>ی</w:t>
      </w:r>
      <w:r w:rsidRPr="00C64670">
        <w:rPr>
          <w:rStyle w:val="Char0"/>
          <w:rtl/>
        </w:rPr>
        <w:t>ق</w:t>
      </w:r>
      <w:r w:rsidR="00DF08BB">
        <w:rPr>
          <w:rStyle w:val="Char0"/>
          <w:rtl/>
        </w:rPr>
        <w:t>ی</w:t>
      </w:r>
      <w:r w:rsidRPr="00C64670">
        <w:rPr>
          <w:rStyle w:val="Char0"/>
          <w:rtl/>
        </w:rPr>
        <w:t>ن</w:t>
      </w:r>
      <w:r w:rsidR="00DF08BB">
        <w:rPr>
          <w:rStyle w:val="Char0"/>
          <w:rtl/>
        </w:rPr>
        <w:t>ی</w:t>
      </w:r>
      <w:r w:rsidRPr="00C64670">
        <w:rPr>
          <w:rStyle w:val="Char0"/>
          <w:rtl/>
        </w:rPr>
        <w:t xml:space="preserve"> ن</w:t>
      </w:r>
      <w:r w:rsidR="00DF08BB">
        <w:rPr>
          <w:rStyle w:val="Char0"/>
          <w:rtl/>
        </w:rPr>
        <w:t>ی</w:t>
      </w:r>
      <w:r w:rsidRPr="00C64670">
        <w:rPr>
          <w:rStyle w:val="Char0"/>
          <w:rtl/>
        </w:rPr>
        <w:t>ست و همانند استدلال در اصول د</w:t>
      </w:r>
      <w:r w:rsidR="00DF08BB">
        <w:rPr>
          <w:rStyle w:val="Char0"/>
          <w:rtl/>
        </w:rPr>
        <w:t>ی</w:t>
      </w:r>
      <w:r w:rsidRPr="00C64670">
        <w:rPr>
          <w:rStyle w:val="Char0"/>
          <w:rtl/>
        </w:rPr>
        <w:t>ن ن</w:t>
      </w:r>
      <w:r w:rsidR="00DF08BB">
        <w:rPr>
          <w:rStyle w:val="Char0"/>
          <w:rtl/>
        </w:rPr>
        <w:t>ی</w:t>
      </w:r>
      <w:r w:rsidRPr="00C64670">
        <w:rPr>
          <w:rStyle w:val="Char0"/>
          <w:rtl/>
        </w:rPr>
        <w:t>ست؛ ز</w:t>
      </w:r>
      <w:r w:rsidR="00DF08BB">
        <w:rPr>
          <w:rStyle w:val="Char0"/>
          <w:rtl/>
        </w:rPr>
        <w:t>ی</w:t>
      </w:r>
      <w:r w:rsidRPr="00C64670">
        <w:rPr>
          <w:rStyle w:val="Char0"/>
          <w:rtl/>
        </w:rPr>
        <w:t>را مسائل اصول</w:t>
      </w:r>
      <w:r w:rsidR="00DF08BB">
        <w:rPr>
          <w:rStyle w:val="Char0"/>
          <w:rtl/>
        </w:rPr>
        <w:t>ی</w:t>
      </w:r>
      <w:r w:rsidRPr="00C64670">
        <w:rPr>
          <w:rStyle w:val="Char0"/>
          <w:rtl/>
        </w:rPr>
        <w:t xml:space="preserve"> قطع</w:t>
      </w:r>
      <w:r w:rsidR="00DF08BB">
        <w:rPr>
          <w:rStyle w:val="Char0"/>
          <w:rtl/>
        </w:rPr>
        <w:t>ی</w:t>
      </w:r>
      <w:r w:rsidRPr="00C64670">
        <w:rPr>
          <w:rStyle w:val="Char0"/>
          <w:rtl/>
        </w:rPr>
        <w:t xml:space="preserve"> و </w:t>
      </w:r>
      <w:r w:rsidR="00DF08BB">
        <w:rPr>
          <w:rStyle w:val="Char0"/>
          <w:rtl/>
        </w:rPr>
        <w:t>ی</w:t>
      </w:r>
      <w:r w:rsidRPr="00C64670">
        <w:rPr>
          <w:rStyle w:val="Char0"/>
          <w:rtl/>
        </w:rPr>
        <w:t>ق</w:t>
      </w:r>
      <w:r w:rsidR="00DF08BB">
        <w:rPr>
          <w:rStyle w:val="Char0"/>
          <w:rtl/>
        </w:rPr>
        <w:t>ی</w:t>
      </w:r>
      <w:r w:rsidRPr="00C64670">
        <w:rPr>
          <w:rStyle w:val="Char0"/>
          <w:rtl/>
        </w:rPr>
        <w:t>ن</w:t>
      </w:r>
      <w:r w:rsidR="00DF08BB">
        <w:rPr>
          <w:rStyle w:val="Char0"/>
          <w:rtl/>
        </w:rPr>
        <w:t>ی</w:t>
      </w:r>
      <w:r w:rsidRPr="00C64670">
        <w:rPr>
          <w:rStyle w:val="Char0"/>
          <w:rtl/>
        </w:rPr>
        <w:t xml:space="preserve"> هستند.</w:t>
      </w:r>
      <w:r w:rsidRPr="006933B2">
        <w:rPr>
          <w:rStyle w:val="FootnoteReference"/>
          <w:rFonts w:cs="IRNazli"/>
          <w:sz w:val="32"/>
          <w:rtl/>
        </w:rPr>
        <w:t>(</w:t>
      </w:r>
      <w:r w:rsidRPr="006933B2">
        <w:rPr>
          <w:rStyle w:val="FootnoteReference"/>
          <w:rFonts w:cs="IRNazli"/>
          <w:sz w:val="32"/>
          <w:rtl/>
        </w:rPr>
        <w:footnoteReference w:id="385"/>
      </w:r>
      <w:r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0"/>
          <w:rtl/>
        </w:rPr>
        <w:t xml:space="preserve">مجتهد به </w:t>
      </w:r>
      <w:r w:rsidR="00D530CD" w:rsidRPr="00392055">
        <w:rPr>
          <w:rStyle w:val="Char0"/>
          <w:rFonts w:hint="cs"/>
          <w:rtl/>
        </w:rPr>
        <w:t>دل</w:t>
      </w:r>
      <w:r w:rsidR="00DF08BB" w:rsidRPr="00392055">
        <w:rPr>
          <w:rStyle w:val="Char0"/>
          <w:rFonts w:hint="cs"/>
          <w:rtl/>
        </w:rPr>
        <w:t>ی</w:t>
      </w:r>
      <w:r w:rsidR="00D530CD" w:rsidRPr="00392055">
        <w:rPr>
          <w:rStyle w:val="Char0"/>
          <w:rFonts w:hint="cs"/>
          <w:rtl/>
        </w:rPr>
        <w:t>ل</w:t>
      </w:r>
      <w:r w:rsidRPr="00392055">
        <w:rPr>
          <w:rStyle w:val="Char0"/>
          <w:rtl/>
        </w:rPr>
        <w:t xml:space="preserve"> دارا بودن تمام ابزار اجتهاد</w:t>
      </w:r>
      <w:r w:rsidR="00DF08BB" w:rsidRPr="00392055">
        <w:rPr>
          <w:rStyle w:val="Char0"/>
          <w:rtl/>
        </w:rPr>
        <w:t>ی</w:t>
      </w:r>
      <w:r w:rsidRPr="00392055">
        <w:rPr>
          <w:rStyle w:val="Char0"/>
          <w:rtl/>
        </w:rPr>
        <w:t xml:space="preserve"> م</w:t>
      </w:r>
      <w:r w:rsidR="00DF08BB" w:rsidRPr="00392055">
        <w:rPr>
          <w:rStyle w:val="Char0"/>
          <w:rtl/>
        </w:rPr>
        <w:t>ی</w:t>
      </w:r>
      <w:r w:rsidRPr="00392055">
        <w:rPr>
          <w:rStyle w:val="Char0"/>
          <w:rtl/>
        </w:rPr>
        <w:t xml:space="preserve">‌تواند اجتهاد </w:t>
      </w:r>
      <w:r w:rsidR="00DF08BB" w:rsidRPr="00392055">
        <w:rPr>
          <w:rStyle w:val="Char0"/>
          <w:rtl/>
        </w:rPr>
        <w:t>ک</w:t>
      </w:r>
      <w:r w:rsidRPr="00392055">
        <w:rPr>
          <w:rStyle w:val="Char0"/>
          <w:rtl/>
        </w:rPr>
        <w:t xml:space="preserve">ند، پس </w:t>
      </w:r>
      <w:r w:rsidR="00CC2126" w:rsidRPr="00392055">
        <w:rPr>
          <w:rStyle w:val="Char0"/>
          <w:rFonts w:hint="cs"/>
          <w:rtl/>
        </w:rPr>
        <w:t>زمان</w:t>
      </w:r>
      <w:r w:rsidR="00DF08BB" w:rsidRPr="00392055">
        <w:rPr>
          <w:rStyle w:val="Char0"/>
          <w:rFonts w:hint="cs"/>
          <w:rtl/>
        </w:rPr>
        <w:t>ی</w:t>
      </w:r>
      <w:r w:rsidR="00CC2126" w:rsidRPr="00392055">
        <w:rPr>
          <w:rStyle w:val="Char0"/>
          <w:rFonts w:hint="cs"/>
          <w:rtl/>
        </w:rPr>
        <w:t xml:space="preserve"> که </w:t>
      </w:r>
      <w:r w:rsidRPr="00392055">
        <w:rPr>
          <w:rStyle w:val="Char0"/>
          <w:rtl/>
        </w:rPr>
        <w:t>ام</w:t>
      </w:r>
      <w:r w:rsidR="00DF08BB" w:rsidRPr="00392055">
        <w:rPr>
          <w:rStyle w:val="Char0"/>
          <w:rtl/>
        </w:rPr>
        <w:t>ک</w:t>
      </w:r>
      <w:r w:rsidRPr="00392055">
        <w:rPr>
          <w:rStyle w:val="Char0"/>
          <w:rtl/>
        </w:rPr>
        <w:t>ان عمل به اجتهاد</w:t>
      </w:r>
      <w:r w:rsidR="00CC2126" w:rsidRPr="00392055">
        <w:rPr>
          <w:rStyle w:val="Char0"/>
          <w:rFonts w:hint="cs"/>
          <w:rtl/>
        </w:rPr>
        <w:t xml:space="preserve"> و</w:t>
      </w:r>
      <w:r w:rsidR="00DF08BB" w:rsidRPr="00392055">
        <w:rPr>
          <w:rStyle w:val="Char0"/>
          <w:rFonts w:hint="cs"/>
          <w:rtl/>
        </w:rPr>
        <w:t>ی</w:t>
      </w:r>
      <w:r w:rsidRPr="00392055">
        <w:rPr>
          <w:rStyle w:val="Char0"/>
          <w:rtl/>
        </w:rPr>
        <w:t xml:space="preserve"> </w:t>
      </w:r>
      <w:r w:rsidR="00CC2126" w:rsidRPr="00392055">
        <w:rPr>
          <w:rStyle w:val="Char0"/>
          <w:rFonts w:hint="cs"/>
          <w:rtl/>
        </w:rPr>
        <w:t xml:space="preserve">وجود داشته باشد، </w:t>
      </w:r>
      <w:r w:rsidRPr="00392055">
        <w:rPr>
          <w:rStyle w:val="Char0"/>
          <w:rtl/>
        </w:rPr>
        <w:t>جا</w:t>
      </w:r>
      <w:r w:rsidR="00DF08BB" w:rsidRPr="00392055">
        <w:rPr>
          <w:rStyle w:val="Char0"/>
          <w:rtl/>
        </w:rPr>
        <w:t>ی</w:t>
      </w:r>
      <w:r w:rsidRPr="00392055">
        <w:rPr>
          <w:rStyle w:val="Char0"/>
          <w:rtl/>
        </w:rPr>
        <w:t>ز ن</w:t>
      </w:r>
      <w:r w:rsidR="00DF08BB" w:rsidRPr="00392055">
        <w:rPr>
          <w:rStyle w:val="Char0"/>
          <w:rtl/>
        </w:rPr>
        <w:t>ی</w:t>
      </w:r>
      <w:r w:rsidRPr="00392055">
        <w:rPr>
          <w:rStyle w:val="Char0"/>
          <w:rtl/>
        </w:rPr>
        <w:t xml:space="preserve">ست </w:t>
      </w:r>
      <w:r w:rsidR="00DF08BB" w:rsidRPr="00392055">
        <w:rPr>
          <w:rStyle w:val="Char0"/>
          <w:rtl/>
        </w:rPr>
        <w:t>ک</w:t>
      </w:r>
      <w:r w:rsidRPr="00392055">
        <w:rPr>
          <w:rStyle w:val="Char0"/>
          <w:rtl/>
        </w:rPr>
        <w:t>ه از قول د</w:t>
      </w:r>
      <w:r w:rsidR="00DF08BB" w:rsidRPr="00392055">
        <w:rPr>
          <w:rStyle w:val="Char0"/>
          <w:rtl/>
        </w:rPr>
        <w:t>ی</w:t>
      </w:r>
      <w:r w:rsidRPr="00392055">
        <w:rPr>
          <w:rStyle w:val="Char0"/>
          <w:rtl/>
        </w:rPr>
        <w:t>گر</w:t>
      </w:r>
      <w:r w:rsidR="00DF08BB" w:rsidRPr="00392055">
        <w:rPr>
          <w:rStyle w:val="Char0"/>
          <w:rtl/>
        </w:rPr>
        <w:t>ی</w:t>
      </w:r>
      <w:r w:rsidRPr="00392055">
        <w:rPr>
          <w:rStyle w:val="Char0"/>
          <w:rtl/>
        </w:rPr>
        <w:t xml:space="preserve"> تقل</w:t>
      </w:r>
      <w:r w:rsidR="00DF08BB" w:rsidRPr="00392055">
        <w:rPr>
          <w:rStyle w:val="Char0"/>
          <w:rtl/>
        </w:rPr>
        <w:t>ی</w:t>
      </w:r>
      <w:r w:rsidRPr="00392055">
        <w:rPr>
          <w:rStyle w:val="Char0"/>
          <w:rtl/>
        </w:rPr>
        <w:t xml:space="preserve">د </w:t>
      </w:r>
      <w:r w:rsidR="00DF08BB" w:rsidRPr="00392055">
        <w:rPr>
          <w:rStyle w:val="Char0"/>
          <w:rtl/>
        </w:rPr>
        <w:t>ک</w:t>
      </w:r>
      <w:r w:rsidRPr="00392055">
        <w:rPr>
          <w:rStyle w:val="Char0"/>
          <w:rtl/>
        </w:rPr>
        <w:t>ند، هم</w:t>
      </w:r>
      <w:r w:rsidR="00392055">
        <w:rPr>
          <w:rStyle w:val="Char0"/>
          <w:rtl/>
        </w:rPr>
        <w:t>چنان‌که</w:t>
      </w:r>
      <w:r w:rsidRPr="00392055">
        <w:rPr>
          <w:rStyle w:val="Char0"/>
          <w:rtl/>
        </w:rPr>
        <w:t xml:space="preserve"> جا</w:t>
      </w:r>
      <w:r w:rsidR="00DF08BB" w:rsidRPr="00392055">
        <w:rPr>
          <w:rStyle w:val="Char0"/>
          <w:rtl/>
        </w:rPr>
        <w:t>ی</w:t>
      </w:r>
      <w:r w:rsidRPr="00392055">
        <w:rPr>
          <w:rStyle w:val="Char0"/>
          <w:rtl/>
        </w:rPr>
        <w:t>ز ن</w:t>
      </w:r>
      <w:r w:rsidR="00DF08BB" w:rsidRPr="00392055">
        <w:rPr>
          <w:rStyle w:val="Char0"/>
          <w:rtl/>
        </w:rPr>
        <w:t>ی</w:t>
      </w:r>
      <w:r w:rsidRPr="00392055">
        <w:rPr>
          <w:rStyle w:val="Char0"/>
          <w:rtl/>
        </w:rPr>
        <w:t xml:space="preserve">ست </w:t>
      </w:r>
      <w:r w:rsidR="00DF08BB" w:rsidRPr="00392055">
        <w:rPr>
          <w:rStyle w:val="Char0"/>
          <w:rtl/>
        </w:rPr>
        <w:t>ک</w:t>
      </w:r>
      <w:r w:rsidRPr="00392055">
        <w:rPr>
          <w:rStyle w:val="Char0"/>
          <w:rtl/>
        </w:rPr>
        <w:t>ه در مسائل عقل</w:t>
      </w:r>
      <w:r w:rsidR="00DF08BB" w:rsidRPr="00392055">
        <w:rPr>
          <w:rStyle w:val="Char0"/>
          <w:rtl/>
        </w:rPr>
        <w:t>ی</w:t>
      </w:r>
      <w:r w:rsidRPr="00392055">
        <w:rPr>
          <w:rStyle w:val="Char0"/>
          <w:rtl/>
        </w:rPr>
        <w:t xml:space="preserve"> از قول د</w:t>
      </w:r>
      <w:r w:rsidR="00DF08BB" w:rsidRPr="00392055">
        <w:rPr>
          <w:rStyle w:val="Char0"/>
          <w:rtl/>
        </w:rPr>
        <w:t>ی</w:t>
      </w:r>
      <w:r w:rsidRPr="00392055">
        <w:rPr>
          <w:rStyle w:val="Char0"/>
          <w:rtl/>
        </w:rPr>
        <w:t>گر</w:t>
      </w:r>
      <w:r w:rsidR="00DF08BB" w:rsidRPr="00392055">
        <w:rPr>
          <w:rStyle w:val="Char0"/>
          <w:rtl/>
        </w:rPr>
        <w:t>ی</w:t>
      </w:r>
      <w:r w:rsidRPr="00392055">
        <w:rPr>
          <w:rStyle w:val="Char0"/>
          <w:rtl/>
        </w:rPr>
        <w:t xml:space="preserve"> تقل</w:t>
      </w:r>
      <w:r w:rsidR="00DF08BB" w:rsidRPr="00392055">
        <w:rPr>
          <w:rStyle w:val="Char0"/>
          <w:rtl/>
        </w:rPr>
        <w:t>ی</w:t>
      </w:r>
      <w:r w:rsidRPr="00392055">
        <w:rPr>
          <w:rStyle w:val="Char0"/>
          <w:rtl/>
        </w:rPr>
        <w:t xml:space="preserve">د </w:t>
      </w:r>
      <w:r w:rsidR="00DF08BB" w:rsidRPr="00392055">
        <w:rPr>
          <w:rStyle w:val="Char0"/>
          <w:rtl/>
        </w:rPr>
        <w:t>ک</w:t>
      </w:r>
      <w:r w:rsidRPr="00392055">
        <w:rPr>
          <w:rStyle w:val="Char0"/>
          <w:rtl/>
        </w:rPr>
        <w:t>ند؛ چون توانا</w:t>
      </w:r>
      <w:r w:rsidR="00DF08BB" w:rsidRPr="00392055">
        <w:rPr>
          <w:rStyle w:val="Char0"/>
          <w:rtl/>
        </w:rPr>
        <w:t>یی</w:t>
      </w:r>
      <w:r w:rsidRPr="00392055">
        <w:rPr>
          <w:rStyle w:val="Char0"/>
          <w:rtl/>
        </w:rPr>
        <w:t xml:space="preserve"> نظر و استدلال در آن را دارد.</w:t>
      </w:r>
      <w:r w:rsidRPr="006933B2">
        <w:rPr>
          <w:rStyle w:val="FootnoteReference"/>
          <w:rFonts w:cs="IRNazli"/>
          <w:sz w:val="32"/>
          <w:rtl/>
        </w:rPr>
        <w:t>(</w:t>
      </w:r>
      <w:r w:rsidRPr="006933B2">
        <w:rPr>
          <w:rStyle w:val="FootnoteReference"/>
          <w:rFonts w:cs="IRNazli"/>
          <w:sz w:val="32"/>
          <w:rtl/>
        </w:rPr>
        <w:footnoteReference w:id="386"/>
      </w:r>
      <w:r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0"/>
          <w:rtl/>
        </w:rPr>
        <w:t>اگر تقل</w:t>
      </w:r>
      <w:r w:rsidR="00DF08BB" w:rsidRPr="00392055">
        <w:rPr>
          <w:rStyle w:val="Char0"/>
          <w:rtl/>
        </w:rPr>
        <w:t>ی</w:t>
      </w:r>
      <w:r w:rsidRPr="00392055">
        <w:rPr>
          <w:rStyle w:val="Char0"/>
          <w:rtl/>
        </w:rPr>
        <w:t>د عالم از عالم</w:t>
      </w:r>
      <w:r w:rsidR="00DF08BB" w:rsidRPr="00392055">
        <w:rPr>
          <w:rStyle w:val="Char0"/>
          <w:rtl/>
        </w:rPr>
        <w:t>ی</w:t>
      </w:r>
      <w:r w:rsidRPr="00392055">
        <w:rPr>
          <w:rStyle w:val="Char0"/>
          <w:rtl/>
        </w:rPr>
        <w:t xml:space="preserve"> د</w:t>
      </w:r>
      <w:r w:rsidR="00DF08BB" w:rsidRPr="00392055">
        <w:rPr>
          <w:rStyle w:val="Char0"/>
          <w:rtl/>
        </w:rPr>
        <w:t>ی</w:t>
      </w:r>
      <w:r w:rsidRPr="00392055">
        <w:rPr>
          <w:rStyle w:val="Char0"/>
          <w:rtl/>
        </w:rPr>
        <w:t>گر جا</w:t>
      </w:r>
      <w:r w:rsidR="00DF08BB" w:rsidRPr="00392055">
        <w:rPr>
          <w:rStyle w:val="Char0"/>
          <w:rtl/>
        </w:rPr>
        <w:t>ی</w:t>
      </w:r>
      <w:r w:rsidRPr="00392055">
        <w:rPr>
          <w:rStyle w:val="Char0"/>
          <w:rtl/>
        </w:rPr>
        <w:t>ز م</w:t>
      </w:r>
      <w:r w:rsidR="00DF08BB" w:rsidRPr="00392055">
        <w:rPr>
          <w:rStyle w:val="Char0"/>
          <w:rtl/>
        </w:rPr>
        <w:t>ی</w:t>
      </w:r>
      <w:r w:rsidRPr="00392055">
        <w:rPr>
          <w:rStyle w:val="Char0"/>
          <w:rtl/>
        </w:rPr>
        <w:t xml:space="preserve">‌بود، در آن صورت تابع و متبوع </w:t>
      </w:r>
      <w:r w:rsidR="00DF08BB" w:rsidRPr="00392055">
        <w:rPr>
          <w:rStyle w:val="Char0"/>
          <w:rtl/>
        </w:rPr>
        <w:t>ی</w:t>
      </w:r>
      <w:r w:rsidRPr="00392055">
        <w:rPr>
          <w:rStyle w:val="Char0"/>
          <w:rtl/>
        </w:rPr>
        <w:t>ا عصمت با هم برابر م</w:t>
      </w:r>
      <w:r w:rsidR="00DF08BB" w:rsidRPr="00392055">
        <w:rPr>
          <w:rStyle w:val="Char0"/>
          <w:rtl/>
        </w:rPr>
        <w:t>ی</w:t>
      </w:r>
      <w:r w:rsidRPr="00392055">
        <w:rPr>
          <w:rStyle w:val="Char0"/>
          <w:rtl/>
        </w:rPr>
        <w:t>‌بودند، حال ا</w:t>
      </w:r>
      <w:r w:rsidR="00DF08BB" w:rsidRPr="00392055">
        <w:rPr>
          <w:rStyle w:val="Char0"/>
          <w:rtl/>
        </w:rPr>
        <w:t>ی</w:t>
      </w:r>
      <w:r w:rsidRPr="00392055">
        <w:rPr>
          <w:rStyle w:val="Char0"/>
          <w:rtl/>
        </w:rPr>
        <w:t>ن</w:t>
      </w:r>
      <w:r w:rsidR="00DF08BB" w:rsidRPr="00392055">
        <w:rPr>
          <w:rStyle w:val="Char0"/>
          <w:rtl/>
        </w:rPr>
        <w:t>ک</w:t>
      </w:r>
      <w:r w:rsidRPr="00392055">
        <w:rPr>
          <w:rStyle w:val="Char0"/>
          <w:rtl/>
        </w:rPr>
        <w:t>ه چن</w:t>
      </w:r>
      <w:r w:rsidR="00DF08BB" w:rsidRPr="00392055">
        <w:rPr>
          <w:rStyle w:val="Char0"/>
          <w:rtl/>
        </w:rPr>
        <w:t>ی</w:t>
      </w:r>
      <w:r w:rsidRPr="00392055">
        <w:rPr>
          <w:rStyle w:val="Char0"/>
          <w:rtl/>
        </w:rPr>
        <w:t>ن ن</w:t>
      </w:r>
      <w:r w:rsidR="00DF08BB" w:rsidRPr="00392055">
        <w:rPr>
          <w:rStyle w:val="Char0"/>
          <w:rtl/>
        </w:rPr>
        <w:t>ی</w:t>
      </w:r>
      <w:r w:rsidRPr="00392055">
        <w:rPr>
          <w:rStyle w:val="Char0"/>
          <w:rtl/>
        </w:rPr>
        <w:t xml:space="preserve">ست و تابع و متبوع در علم </w:t>
      </w:r>
      <w:r w:rsidR="00DF08BB" w:rsidRPr="00392055">
        <w:rPr>
          <w:rStyle w:val="Char0"/>
          <w:rtl/>
        </w:rPr>
        <w:t>ی</w:t>
      </w:r>
      <w:r w:rsidRPr="00392055">
        <w:rPr>
          <w:rStyle w:val="Char0"/>
          <w:rtl/>
        </w:rPr>
        <w:t>ا</w:t>
      </w:r>
      <w:r w:rsidR="00916EED" w:rsidRPr="00392055">
        <w:rPr>
          <w:rStyle w:val="Char0"/>
          <w:rFonts w:hint="cs"/>
          <w:rtl/>
        </w:rPr>
        <w:t xml:space="preserve"> </w:t>
      </w:r>
      <w:r w:rsidRPr="00392055">
        <w:rPr>
          <w:rStyle w:val="Char0"/>
          <w:rtl/>
        </w:rPr>
        <w:t>عصمت با</w:t>
      </w:r>
      <w:r w:rsidR="00DF08BB" w:rsidRPr="00392055">
        <w:rPr>
          <w:rStyle w:val="Char0"/>
          <w:rtl/>
        </w:rPr>
        <w:t>ی</w:t>
      </w:r>
      <w:r w:rsidRPr="00392055">
        <w:rPr>
          <w:rStyle w:val="Char0"/>
          <w:rtl/>
        </w:rPr>
        <w:t>د با هم تفاوت داشته باشند.</w:t>
      </w:r>
      <w:r w:rsidRPr="006933B2">
        <w:rPr>
          <w:rStyle w:val="FootnoteReference"/>
          <w:rFonts w:cs="IRNazli"/>
          <w:sz w:val="32"/>
          <w:rtl/>
        </w:rPr>
        <w:t>(</w:t>
      </w:r>
      <w:r w:rsidRPr="006933B2">
        <w:rPr>
          <w:rStyle w:val="FootnoteReference"/>
          <w:rFonts w:cs="IRNazli"/>
          <w:sz w:val="32"/>
          <w:rtl/>
        </w:rPr>
        <w:footnoteReference w:id="387"/>
      </w:r>
      <w:r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0"/>
          <w:rtl/>
        </w:rPr>
        <w:t>جواب</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به آنان داده م</w:t>
      </w:r>
      <w:r w:rsidR="00DF08BB" w:rsidRPr="00392055">
        <w:rPr>
          <w:rStyle w:val="Char0"/>
          <w:rtl/>
        </w:rPr>
        <w:t>ی</w:t>
      </w:r>
      <w:r w:rsidRPr="00392055">
        <w:rPr>
          <w:rStyle w:val="Char0"/>
          <w:rtl/>
        </w:rPr>
        <w:t>‌شود، ا</w:t>
      </w:r>
      <w:r w:rsidR="00DF08BB" w:rsidRPr="00392055">
        <w:rPr>
          <w:rStyle w:val="Char0"/>
          <w:rtl/>
        </w:rPr>
        <w:t>ی</w:t>
      </w:r>
      <w:r w:rsidRPr="00392055">
        <w:rPr>
          <w:rStyle w:val="Char0"/>
          <w:rtl/>
        </w:rPr>
        <w:t xml:space="preserve">ن است </w:t>
      </w:r>
      <w:r w:rsidR="00DF08BB" w:rsidRPr="00392055">
        <w:rPr>
          <w:rStyle w:val="Char0"/>
          <w:rtl/>
        </w:rPr>
        <w:t>ک</w:t>
      </w:r>
      <w:r w:rsidRPr="00392055">
        <w:rPr>
          <w:rStyle w:val="Char0"/>
          <w:rtl/>
        </w:rPr>
        <w:t>ه چن</w:t>
      </w:r>
      <w:r w:rsidR="00DF08BB" w:rsidRPr="00392055">
        <w:rPr>
          <w:rStyle w:val="Char0"/>
          <w:rtl/>
        </w:rPr>
        <w:t>ی</w:t>
      </w:r>
      <w:r w:rsidRPr="00392055">
        <w:rPr>
          <w:rStyle w:val="Char0"/>
          <w:rtl/>
        </w:rPr>
        <w:t>ن استدلال</w:t>
      </w:r>
      <w:r w:rsidR="00DF08BB" w:rsidRPr="00392055">
        <w:rPr>
          <w:rStyle w:val="Char0"/>
          <w:rtl/>
        </w:rPr>
        <w:t>ی</w:t>
      </w:r>
      <w:r w:rsidRPr="00392055">
        <w:rPr>
          <w:rStyle w:val="Char0"/>
          <w:rtl/>
        </w:rPr>
        <w:t xml:space="preserve"> ادعا</w:t>
      </w:r>
      <w:r w:rsidR="00DF08BB" w:rsidRPr="00392055">
        <w:rPr>
          <w:rStyle w:val="Char0"/>
          <w:rtl/>
        </w:rPr>
        <w:t>یی</w:t>
      </w:r>
      <w:r w:rsidRPr="00392055">
        <w:rPr>
          <w:rStyle w:val="Char0"/>
          <w:rtl/>
        </w:rPr>
        <w:t xml:space="preserve"> ب</w:t>
      </w:r>
      <w:r w:rsidR="00DF08BB" w:rsidRPr="00392055">
        <w:rPr>
          <w:rStyle w:val="Char0"/>
          <w:rtl/>
        </w:rPr>
        <w:t>ی</w:t>
      </w:r>
      <w:r w:rsidRPr="00392055">
        <w:rPr>
          <w:rStyle w:val="Char0"/>
          <w:rtl/>
        </w:rPr>
        <w:t>ش ن</w:t>
      </w:r>
      <w:r w:rsidR="00DF08BB" w:rsidRPr="00392055">
        <w:rPr>
          <w:rStyle w:val="Char0"/>
          <w:rtl/>
        </w:rPr>
        <w:t>ی</w:t>
      </w:r>
      <w:r w:rsidRPr="00392055">
        <w:rPr>
          <w:rStyle w:val="Char0"/>
          <w:rtl/>
        </w:rPr>
        <w:t xml:space="preserve">ست و </w:t>
      </w:r>
      <w:r w:rsidR="00AC3A3D" w:rsidRPr="00392055">
        <w:rPr>
          <w:rStyle w:val="Char0"/>
          <w:rFonts w:hint="cs"/>
          <w:rtl/>
        </w:rPr>
        <w:t>با چه دلا</w:t>
      </w:r>
      <w:r w:rsidR="00DF08BB" w:rsidRPr="00392055">
        <w:rPr>
          <w:rStyle w:val="Char0"/>
          <w:rFonts w:hint="cs"/>
          <w:rtl/>
        </w:rPr>
        <w:t>ی</w:t>
      </w:r>
      <w:r w:rsidR="00AC3A3D" w:rsidRPr="00392055">
        <w:rPr>
          <w:rStyle w:val="Char0"/>
          <w:rFonts w:hint="cs"/>
          <w:rtl/>
        </w:rPr>
        <w:t>ل</w:t>
      </w:r>
      <w:r w:rsidR="00DF08BB" w:rsidRPr="00392055">
        <w:rPr>
          <w:rStyle w:val="Char0"/>
          <w:rFonts w:hint="cs"/>
          <w:rtl/>
        </w:rPr>
        <w:t>ی</w:t>
      </w:r>
      <w:r w:rsidR="00AD12CB" w:rsidRPr="00392055">
        <w:rPr>
          <w:rStyle w:val="Char0"/>
          <w:rFonts w:hint="cs"/>
          <w:rtl/>
        </w:rPr>
        <w:t xml:space="preserve"> م</w:t>
      </w:r>
      <w:r w:rsidR="00DF08BB" w:rsidRPr="00392055">
        <w:rPr>
          <w:rStyle w:val="Char0"/>
          <w:rFonts w:hint="cs"/>
          <w:rtl/>
        </w:rPr>
        <w:t>ی</w:t>
      </w:r>
      <w:r w:rsidR="00AD12CB" w:rsidRPr="00392055">
        <w:rPr>
          <w:rStyle w:val="Char0"/>
          <w:rFonts w:hint="cs"/>
          <w:rtl/>
        </w:rPr>
        <w:t>‌</w:t>
      </w:r>
      <w:r w:rsidR="00AC3A3D" w:rsidRPr="00392055">
        <w:rPr>
          <w:rStyle w:val="Char0"/>
          <w:rFonts w:hint="cs"/>
          <w:rtl/>
        </w:rPr>
        <w:t xml:space="preserve">توان </w:t>
      </w:r>
      <w:r w:rsidRPr="00392055">
        <w:rPr>
          <w:rStyle w:val="Char0"/>
          <w:rtl/>
        </w:rPr>
        <w:t xml:space="preserve">اختلاف تابع و متبوع را در عصمت </w:t>
      </w:r>
      <w:r w:rsidR="00DF08BB" w:rsidRPr="00392055">
        <w:rPr>
          <w:rStyle w:val="Char0"/>
          <w:rtl/>
        </w:rPr>
        <w:t>ی</w:t>
      </w:r>
      <w:r w:rsidRPr="00392055">
        <w:rPr>
          <w:rStyle w:val="Char0"/>
          <w:rtl/>
        </w:rPr>
        <w:t xml:space="preserve">ا علم شرط </w:t>
      </w:r>
      <w:r w:rsidR="00DF08BB" w:rsidRPr="00392055">
        <w:rPr>
          <w:rStyle w:val="Char0"/>
          <w:rtl/>
        </w:rPr>
        <w:t>ک</w:t>
      </w:r>
      <w:r w:rsidRPr="00392055">
        <w:rPr>
          <w:rStyle w:val="Char0"/>
          <w:rtl/>
        </w:rPr>
        <w:t>رد</w:t>
      </w:r>
      <w:r w:rsidR="00AC3A3D" w:rsidRPr="00392055">
        <w:rPr>
          <w:rStyle w:val="Char0"/>
          <w:rFonts w:hint="cs"/>
          <w:rtl/>
        </w:rPr>
        <w:t>؟</w:t>
      </w:r>
      <w:r w:rsidRPr="00392055">
        <w:rPr>
          <w:rStyle w:val="Char0"/>
          <w:rtl/>
        </w:rPr>
        <w:t xml:space="preserve"> در نت</w:t>
      </w:r>
      <w:r w:rsidR="00DF08BB" w:rsidRPr="00392055">
        <w:rPr>
          <w:rStyle w:val="Char0"/>
          <w:rtl/>
        </w:rPr>
        <w:t>ی</w:t>
      </w:r>
      <w:r w:rsidRPr="00392055">
        <w:rPr>
          <w:rStyle w:val="Char0"/>
          <w:rtl/>
        </w:rPr>
        <w:t>جه آنچه بدان استدلال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نند، ضع</w:t>
      </w:r>
      <w:r w:rsidR="00DF08BB" w:rsidRPr="00392055">
        <w:rPr>
          <w:rStyle w:val="Char0"/>
          <w:rtl/>
        </w:rPr>
        <w:t>ی</w:t>
      </w:r>
      <w:r w:rsidRPr="00392055">
        <w:rPr>
          <w:rStyle w:val="Char0"/>
          <w:rtl/>
        </w:rPr>
        <w:t>ف است.</w:t>
      </w:r>
      <w:r w:rsidRPr="006933B2">
        <w:rPr>
          <w:rStyle w:val="FootnoteReference"/>
          <w:rFonts w:cs="IRNazli"/>
          <w:sz w:val="32"/>
          <w:rtl/>
        </w:rPr>
        <w:t>(</w:t>
      </w:r>
      <w:r w:rsidRPr="006933B2">
        <w:rPr>
          <w:rStyle w:val="FootnoteReference"/>
          <w:rFonts w:cs="IRNazli"/>
          <w:sz w:val="32"/>
          <w:rtl/>
        </w:rPr>
        <w:footnoteReference w:id="388"/>
      </w:r>
      <w:r w:rsidRPr="006933B2">
        <w:rPr>
          <w:rStyle w:val="FootnoteReference"/>
          <w:rFonts w:cs="IRNazli"/>
          <w:sz w:val="32"/>
          <w:rtl/>
        </w:rPr>
        <w:t>)</w:t>
      </w:r>
    </w:p>
    <w:p w:rsidR="00E11DC7" w:rsidRPr="00392055" w:rsidRDefault="00E11DC7" w:rsidP="00392055">
      <w:pPr>
        <w:spacing w:line="240" w:lineRule="auto"/>
        <w:ind w:firstLine="284"/>
        <w:jc w:val="both"/>
        <w:rPr>
          <w:rStyle w:val="Char0"/>
          <w:spacing w:val="-2"/>
          <w:rtl/>
        </w:rPr>
      </w:pPr>
      <w:r w:rsidRPr="00392055">
        <w:rPr>
          <w:rStyle w:val="Char0"/>
          <w:spacing w:val="-2"/>
          <w:rtl/>
        </w:rPr>
        <w:t>مجتهد م</w:t>
      </w:r>
      <w:r w:rsidR="00DF08BB" w:rsidRPr="00392055">
        <w:rPr>
          <w:rStyle w:val="Char0"/>
          <w:spacing w:val="-2"/>
          <w:rtl/>
        </w:rPr>
        <w:t>ی</w:t>
      </w:r>
      <w:r w:rsidRPr="00392055">
        <w:rPr>
          <w:rStyle w:val="Char0"/>
          <w:spacing w:val="-2"/>
          <w:rtl/>
        </w:rPr>
        <w:t>‌تواند با اجتهاد خود به ح</w:t>
      </w:r>
      <w:r w:rsidR="00DF08BB" w:rsidRPr="00392055">
        <w:rPr>
          <w:rStyle w:val="Char0"/>
          <w:spacing w:val="-2"/>
          <w:rtl/>
        </w:rPr>
        <w:t>ک</w:t>
      </w:r>
      <w:r w:rsidRPr="00392055">
        <w:rPr>
          <w:rStyle w:val="Char0"/>
          <w:spacing w:val="-2"/>
          <w:rtl/>
        </w:rPr>
        <w:t>م واقعه واقف شود، پس برا</w:t>
      </w:r>
      <w:r w:rsidR="00DF08BB" w:rsidRPr="00392055">
        <w:rPr>
          <w:rStyle w:val="Char0"/>
          <w:spacing w:val="-2"/>
          <w:rtl/>
        </w:rPr>
        <w:t>ی</w:t>
      </w:r>
      <w:r w:rsidRPr="00392055">
        <w:rPr>
          <w:rStyle w:val="Char0"/>
          <w:spacing w:val="-2"/>
          <w:rtl/>
        </w:rPr>
        <w:t>ش جا</w:t>
      </w:r>
      <w:r w:rsidR="00DF08BB" w:rsidRPr="00392055">
        <w:rPr>
          <w:rStyle w:val="Char0"/>
          <w:spacing w:val="-2"/>
          <w:rtl/>
        </w:rPr>
        <w:t>ی</w:t>
      </w:r>
      <w:r w:rsidRPr="00392055">
        <w:rPr>
          <w:rStyle w:val="Char0"/>
          <w:spacing w:val="-2"/>
          <w:rtl/>
        </w:rPr>
        <w:t>ز ن</w:t>
      </w:r>
      <w:r w:rsidR="00DF08BB" w:rsidRPr="00392055">
        <w:rPr>
          <w:rStyle w:val="Char0"/>
          <w:spacing w:val="-2"/>
          <w:rtl/>
        </w:rPr>
        <w:t>ی</w:t>
      </w:r>
      <w:r w:rsidRPr="00392055">
        <w:rPr>
          <w:rStyle w:val="Char0"/>
          <w:spacing w:val="-2"/>
          <w:rtl/>
        </w:rPr>
        <w:t xml:space="preserve">ست </w:t>
      </w:r>
      <w:r w:rsidR="00DF08BB" w:rsidRPr="00392055">
        <w:rPr>
          <w:rStyle w:val="Char0"/>
          <w:spacing w:val="-2"/>
          <w:rtl/>
        </w:rPr>
        <w:t>ک</w:t>
      </w:r>
      <w:r w:rsidRPr="00392055">
        <w:rPr>
          <w:rStyle w:val="Char0"/>
          <w:spacing w:val="-2"/>
          <w:rtl/>
        </w:rPr>
        <w:t>ه از آن عدول نما</w:t>
      </w:r>
      <w:r w:rsidR="00DF08BB" w:rsidRPr="00392055">
        <w:rPr>
          <w:rStyle w:val="Char0"/>
          <w:spacing w:val="-2"/>
          <w:rtl/>
        </w:rPr>
        <w:t>ی</w:t>
      </w:r>
      <w:r w:rsidRPr="00392055">
        <w:rPr>
          <w:rStyle w:val="Char0"/>
          <w:spacing w:val="-2"/>
          <w:rtl/>
        </w:rPr>
        <w:t>د و به طرف چ</w:t>
      </w:r>
      <w:r w:rsidR="00DF08BB" w:rsidRPr="00392055">
        <w:rPr>
          <w:rStyle w:val="Char0"/>
          <w:spacing w:val="-2"/>
          <w:rtl/>
        </w:rPr>
        <w:t>ی</w:t>
      </w:r>
      <w:r w:rsidRPr="00392055">
        <w:rPr>
          <w:rStyle w:val="Char0"/>
          <w:spacing w:val="-2"/>
          <w:rtl/>
        </w:rPr>
        <w:t>ز</w:t>
      </w:r>
      <w:r w:rsidR="00DF08BB" w:rsidRPr="00392055">
        <w:rPr>
          <w:rStyle w:val="Char0"/>
          <w:spacing w:val="-2"/>
          <w:rtl/>
        </w:rPr>
        <w:t>ی</w:t>
      </w:r>
      <w:r w:rsidRPr="00392055">
        <w:rPr>
          <w:rStyle w:val="Char0"/>
          <w:spacing w:val="-2"/>
          <w:rtl/>
        </w:rPr>
        <w:t xml:space="preserve"> ناقص‌تر از آن برود</w:t>
      </w:r>
      <w:r w:rsidR="00F86677" w:rsidRPr="00392055">
        <w:rPr>
          <w:rStyle w:val="Char0"/>
          <w:rFonts w:hint="cs"/>
          <w:spacing w:val="-2"/>
          <w:rtl/>
        </w:rPr>
        <w:t>،</w:t>
      </w:r>
      <w:r w:rsidRPr="00392055">
        <w:rPr>
          <w:rStyle w:val="Char0"/>
          <w:spacing w:val="-2"/>
          <w:rtl/>
        </w:rPr>
        <w:t xml:space="preserve"> هم</w:t>
      </w:r>
      <w:r w:rsidR="00392055">
        <w:rPr>
          <w:rStyle w:val="Char0"/>
          <w:spacing w:val="-2"/>
          <w:rtl/>
        </w:rPr>
        <w:t>چنان‌که</w:t>
      </w:r>
      <w:r w:rsidRPr="00392055">
        <w:rPr>
          <w:rStyle w:val="Char0"/>
          <w:spacing w:val="-2"/>
          <w:rtl/>
        </w:rPr>
        <w:t xml:space="preserve"> جا</w:t>
      </w:r>
      <w:r w:rsidR="00DF08BB" w:rsidRPr="00392055">
        <w:rPr>
          <w:rStyle w:val="Char0"/>
          <w:spacing w:val="-2"/>
          <w:rtl/>
        </w:rPr>
        <w:t>ی</w:t>
      </w:r>
      <w:r w:rsidRPr="00392055">
        <w:rPr>
          <w:rStyle w:val="Char0"/>
          <w:spacing w:val="-2"/>
          <w:rtl/>
        </w:rPr>
        <w:t>ز ن</w:t>
      </w:r>
      <w:r w:rsidR="00DF08BB" w:rsidRPr="00392055">
        <w:rPr>
          <w:rStyle w:val="Char0"/>
          <w:spacing w:val="-2"/>
          <w:rtl/>
        </w:rPr>
        <w:t>ی</w:t>
      </w:r>
      <w:r w:rsidRPr="00392055">
        <w:rPr>
          <w:rStyle w:val="Char0"/>
          <w:spacing w:val="-2"/>
          <w:rtl/>
        </w:rPr>
        <w:t xml:space="preserve">ست </w:t>
      </w:r>
      <w:r w:rsidR="00DF08BB" w:rsidRPr="00392055">
        <w:rPr>
          <w:rStyle w:val="Char0"/>
          <w:spacing w:val="-2"/>
          <w:rtl/>
        </w:rPr>
        <w:t>ک</w:t>
      </w:r>
      <w:r w:rsidRPr="00392055">
        <w:rPr>
          <w:rStyle w:val="Char0"/>
          <w:spacing w:val="-2"/>
          <w:rtl/>
        </w:rPr>
        <w:t>س</w:t>
      </w:r>
      <w:r w:rsidR="00DF08BB" w:rsidRPr="00392055">
        <w:rPr>
          <w:rStyle w:val="Char0"/>
          <w:spacing w:val="-2"/>
          <w:rtl/>
        </w:rPr>
        <w:t>ی</w:t>
      </w:r>
      <w:r w:rsidRPr="00392055">
        <w:rPr>
          <w:rStyle w:val="Char0"/>
          <w:spacing w:val="-2"/>
          <w:rtl/>
        </w:rPr>
        <w:t xml:space="preserve"> </w:t>
      </w:r>
      <w:r w:rsidR="00DF08BB" w:rsidRPr="00392055">
        <w:rPr>
          <w:rStyle w:val="Char0"/>
          <w:spacing w:val="-2"/>
          <w:rtl/>
        </w:rPr>
        <w:t>ک</w:t>
      </w:r>
      <w:r w:rsidRPr="00392055">
        <w:rPr>
          <w:rStyle w:val="Char0"/>
          <w:spacing w:val="-2"/>
          <w:rtl/>
        </w:rPr>
        <w:t>ه توانا</w:t>
      </w:r>
      <w:r w:rsidR="00DF08BB" w:rsidRPr="00392055">
        <w:rPr>
          <w:rStyle w:val="Char0"/>
          <w:spacing w:val="-2"/>
          <w:rtl/>
        </w:rPr>
        <w:t>یی</w:t>
      </w:r>
      <w:r w:rsidRPr="00392055">
        <w:rPr>
          <w:rStyle w:val="Char0"/>
          <w:spacing w:val="-2"/>
          <w:rtl/>
        </w:rPr>
        <w:t xml:space="preserve"> پ</w:t>
      </w:r>
      <w:r w:rsidR="00DF08BB" w:rsidRPr="00392055">
        <w:rPr>
          <w:rStyle w:val="Char0"/>
          <w:spacing w:val="-2"/>
          <w:rtl/>
        </w:rPr>
        <w:t>ی</w:t>
      </w:r>
      <w:r w:rsidRPr="00392055">
        <w:rPr>
          <w:rStyle w:val="Char0"/>
          <w:spacing w:val="-2"/>
          <w:rtl/>
        </w:rPr>
        <w:t xml:space="preserve">دا </w:t>
      </w:r>
      <w:r w:rsidR="00DF08BB" w:rsidRPr="00392055">
        <w:rPr>
          <w:rStyle w:val="Char0"/>
          <w:spacing w:val="-2"/>
          <w:rtl/>
        </w:rPr>
        <w:t>ک</w:t>
      </w:r>
      <w:r w:rsidRPr="00392055">
        <w:rPr>
          <w:rStyle w:val="Char0"/>
          <w:spacing w:val="-2"/>
          <w:rtl/>
        </w:rPr>
        <w:t>ردن علم به چ</w:t>
      </w:r>
      <w:r w:rsidR="00DF08BB" w:rsidRPr="00392055">
        <w:rPr>
          <w:rStyle w:val="Char0"/>
          <w:spacing w:val="-2"/>
          <w:rtl/>
        </w:rPr>
        <w:t>ی</w:t>
      </w:r>
      <w:r w:rsidRPr="00392055">
        <w:rPr>
          <w:rStyle w:val="Char0"/>
          <w:spacing w:val="-2"/>
          <w:rtl/>
        </w:rPr>
        <w:t>ز</w:t>
      </w:r>
      <w:r w:rsidR="00DF08BB" w:rsidRPr="00392055">
        <w:rPr>
          <w:rStyle w:val="Char0"/>
          <w:spacing w:val="-2"/>
          <w:rtl/>
        </w:rPr>
        <w:t>ی</w:t>
      </w:r>
      <w:r w:rsidRPr="00392055">
        <w:rPr>
          <w:rStyle w:val="Char0"/>
          <w:spacing w:val="-2"/>
          <w:rtl/>
        </w:rPr>
        <w:t xml:space="preserve"> دارد از آن عدول </w:t>
      </w:r>
      <w:r w:rsidR="00DF08BB" w:rsidRPr="00392055">
        <w:rPr>
          <w:rStyle w:val="Char0"/>
          <w:spacing w:val="-2"/>
          <w:rtl/>
        </w:rPr>
        <w:t>ک</w:t>
      </w:r>
      <w:r w:rsidRPr="00392055">
        <w:rPr>
          <w:rStyle w:val="Char0"/>
          <w:spacing w:val="-2"/>
          <w:rtl/>
        </w:rPr>
        <w:t>ند و به طرف ظن برود.</w:t>
      </w:r>
      <w:r w:rsidRPr="006933B2">
        <w:rPr>
          <w:rStyle w:val="FootnoteReference"/>
          <w:rFonts w:cs="IRNazli"/>
          <w:spacing w:val="-2"/>
          <w:sz w:val="32"/>
          <w:rtl/>
        </w:rPr>
        <w:t>(</w:t>
      </w:r>
      <w:r w:rsidRPr="006933B2">
        <w:rPr>
          <w:rStyle w:val="FootnoteReference"/>
          <w:rFonts w:cs="IRNazli"/>
          <w:spacing w:val="-2"/>
          <w:sz w:val="32"/>
          <w:rtl/>
        </w:rPr>
        <w:footnoteReference w:id="389"/>
      </w:r>
      <w:r w:rsidRPr="006933B2">
        <w:rPr>
          <w:rStyle w:val="FootnoteReference"/>
          <w:rFonts w:cs="IRNazli"/>
          <w:spacing w:val="-2"/>
          <w:sz w:val="32"/>
          <w:rtl/>
        </w:rPr>
        <w:t>)</w:t>
      </w:r>
    </w:p>
    <w:p w:rsidR="00E11DC7" w:rsidRPr="00392055" w:rsidRDefault="00E11DC7" w:rsidP="00392055">
      <w:pPr>
        <w:spacing w:line="240" w:lineRule="auto"/>
        <w:ind w:firstLine="284"/>
        <w:jc w:val="both"/>
        <w:rPr>
          <w:rStyle w:val="Char0"/>
          <w:rtl/>
        </w:rPr>
      </w:pPr>
      <w:r w:rsidRPr="00392055">
        <w:rPr>
          <w:rStyle w:val="Char0"/>
          <w:rtl/>
        </w:rPr>
        <w:t>اجتهاد مجتهد و عمل به مؤدا</w:t>
      </w:r>
      <w:r w:rsidR="00DF08BB" w:rsidRPr="00392055">
        <w:rPr>
          <w:rStyle w:val="Char0"/>
          <w:rtl/>
        </w:rPr>
        <w:t>ی</w:t>
      </w:r>
      <w:r w:rsidRPr="00392055">
        <w:rPr>
          <w:rStyle w:val="Char0"/>
          <w:rtl/>
        </w:rPr>
        <w:t xml:space="preserve"> اجتهاد</w:t>
      </w:r>
      <w:r w:rsidR="00F86677" w:rsidRPr="00392055">
        <w:rPr>
          <w:rStyle w:val="Char0"/>
          <w:rFonts w:hint="cs"/>
          <w:rtl/>
        </w:rPr>
        <w:t xml:space="preserve"> و</w:t>
      </w:r>
      <w:r w:rsidR="00DF08BB" w:rsidRPr="00392055">
        <w:rPr>
          <w:rStyle w:val="Char0"/>
          <w:rFonts w:hint="cs"/>
          <w:rtl/>
        </w:rPr>
        <w:t>ی</w:t>
      </w:r>
      <w:r w:rsidRPr="00392055">
        <w:rPr>
          <w:rStyle w:val="Char0"/>
          <w:rtl/>
        </w:rPr>
        <w:t xml:space="preserve"> واجب است؛ ز</w:t>
      </w:r>
      <w:r w:rsidR="00DF08BB" w:rsidRPr="00392055">
        <w:rPr>
          <w:rStyle w:val="Char0"/>
          <w:rtl/>
        </w:rPr>
        <w:t>ی</w:t>
      </w:r>
      <w:r w:rsidRPr="00392055">
        <w:rPr>
          <w:rStyle w:val="Char0"/>
          <w:rtl/>
        </w:rPr>
        <w:t>را و</w:t>
      </w:r>
      <w:r w:rsidR="00DF08BB" w:rsidRPr="00392055">
        <w:rPr>
          <w:rStyle w:val="Char0"/>
          <w:rtl/>
        </w:rPr>
        <w:t>ی</w:t>
      </w:r>
      <w:r w:rsidRPr="00392055">
        <w:rPr>
          <w:rStyle w:val="Char0"/>
          <w:rtl/>
        </w:rPr>
        <w:t xml:space="preserve"> با ا</w:t>
      </w:r>
      <w:r w:rsidR="00DF08BB" w:rsidRPr="00392055">
        <w:rPr>
          <w:rStyle w:val="Char0"/>
          <w:rtl/>
        </w:rPr>
        <w:t>ی</w:t>
      </w:r>
      <w:r w:rsidRPr="00392055">
        <w:rPr>
          <w:rStyle w:val="Char0"/>
          <w:rtl/>
        </w:rPr>
        <w:t xml:space="preserve">ن </w:t>
      </w:r>
      <w:r w:rsidR="00DF08BB" w:rsidRPr="00392055">
        <w:rPr>
          <w:rStyle w:val="Char0"/>
          <w:rtl/>
        </w:rPr>
        <w:t>ک</w:t>
      </w:r>
      <w:r w:rsidRPr="00392055">
        <w:rPr>
          <w:rStyle w:val="Char0"/>
          <w:rtl/>
        </w:rPr>
        <w:t>ار مط</w:t>
      </w:r>
      <w:r w:rsidR="00DF08BB" w:rsidRPr="00392055">
        <w:rPr>
          <w:rStyle w:val="Char0"/>
          <w:rtl/>
        </w:rPr>
        <w:t>ی</w:t>
      </w:r>
      <w:r w:rsidRPr="00392055">
        <w:rPr>
          <w:rStyle w:val="Char0"/>
          <w:rtl/>
        </w:rPr>
        <w:t>ع خداوند متعال است؛ چون خداوند متعال امارت و نشانه‌ا</w:t>
      </w:r>
      <w:r w:rsidR="00DF08BB" w:rsidRPr="00392055">
        <w:rPr>
          <w:rStyle w:val="Char0"/>
          <w:rtl/>
        </w:rPr>
        <w:t>ی</w:t>
      </w:r>
      <w:r w:rsidRPr="00392055">
        <w:rPr>
          <w:rStyle w:val="Char0"/>
          <w:rtl/>
        </w:rPr>
        <w:t xml:space="preserve"> را قرار نداده مگر ا</w:t>
      </w:r>
      <w:r w:rsidR="00DF08BB" w:rsidRPr="00392055">
        <w:rPr>
          <w:rStyle w:val="Char0"/>
          <w:rtl/>
        </w:rPr>
        <w:t>ی</w:t>
      </w:r>
      <w:r w:rsidRPr="00392055">
        <w:rPr>
          <w:rStyle w:val="Char0"/>
          <w:rtl/>
        </w:rPr>
        <w:t>ن</w:t>
      </w:r>
      <w:r w:rsidR="00DF08BB" w:rsidRPr="00392055">
        <w:rPr>
          <w:rStyle w:val="Char0"/>
          <w:rtl/>
        </w:rPr>
        <w:t>ک</w:t>
      </w:r>
      <w:r w:rsidRPr="00392055">
        <w:rPr>
          <w:rStyle w:val="Char0"/>
          <w:rtl/>
        </w:rPr>
        <w:t xml:space="preserve">ه از مجتهد خواسته </w:t>
      </w:r>
      <w:r w:rsidR="00DF08BB" w:rsidRPr="00392055">
        <w:rPr>
          <w:rStyle w:val="Char0"/>
          <w:rtl/>
        </w:rPr>
        <w:t>ک</w:t>
      </w:r>
      <w:r w:rsidRPr="00392055">
        <w:rPr>
          <w:rStyle w:val="Char0"/>
          <w:rtl/>
        </w:rPr>
        <w:t xml:space="preserve">ه در آن اجتهاد </w:t>
      </w:r>
      <w:r w:rsidR="00DF08BB" w:rsidRPr="00392055">
        <w:rPr>
          <w:rStyle w:val="Char0"/>
          <w:rtl/>
        </w:rPr>
        <w:t>ک</w:t>
      </w:r>
      <w:r w:rsidRPr="00392055">
        <w:rPr>
          <w:rStyle w:val="Char0"/>
          <w:rtl/>
        </w:rPr>
        <w:t>ند و</w:t>
      </w:r>
      <w:r w:rsidR="00F86677" w:rsidRPr="00392055">
        <w:rPr>
          <w:rStyle w:val="Char0"/>
          <w:rFonts w:hint="cs"/>
          <w:rtl/>
        </w:rPr>
        <w:t xml:space="preserve"> </w:t>
      </w:r>
      <w:r w:rsidRPr="00392055">
        <w:rPr>
          <w:rStyle w:val="Char0"/>
          <w:rtl/>
        </w:rPr>
        <w:t>عده‌ا</w:t>
      </w:r>
      <w:r w:rsidR="00DF08BB" w:rsidRPr="00392055">
        <w:rPr>
          <w:rStyle w:val="Char0"/>
          <w:rtl/>
        </w:rPr>
        <w:t>ی</w:t>
      </w:r>
      <w:r w:rsidRPr="00392055">
        <w:rPr>
          <w:rStyle w:val="Char0"/>
          <w:rtl/>
        </w:rPr>
        <w:t xml:space="preserve"> از مجتهد</w:t>
      </w:r>
      <w:r w:rsidR="00DF08BB" w:rsidRPr="00392055">
        <w:rPr>
          <w:rStyle w:val="Char0"/>
          <w:rtl/>
        </w:rPr>
        <w:t>ی</w:t>
      </w:r>
      <w:r w:rsidRPr="00392055">
        <w:rPr>
          <w:rStyle w:val="Char0"/>
          <w:rtl/>
        </w:rPr>
        <w:t>ن به چن</w:t>
      </w:r>
      <w:r w:rsidR="00DF08BB" w:rsidRPr="00392055">
        <w:rPr>
          <w:rStyle w:val="Char0"/>
          <w:rtl/>
        </w:rPr>
        <w:t>ی</w:t>
      </w:r>
      <w:r w:rsidRPr="00392055">
        <w:rPr>
          <w:rStyle w:val="Char0"/>
          <w:rtl/>
        </w:rPr>
        <w:t>ن اجتهاد</w:t>
      </w:r>
      <w:r w:rsidR="00DF08BB" w:rsidRPr="00392055">
        <w:rPr>
          <w:rStyle w:val="Char0"/>
          <w:rtl/>
        </w:rPr>
        <w:t>ی</w:t>
      </w:r>
      <w:r w:rsidRPr="00392055">
        <w:rPr>
          <w:rStyle w:val="Char0"/>
          <w:rtl/>
        </w:rPr>
        <w:t xml:space="preserve"> اول</w:t>
      </w:r>
      <w:r w:rsidR="00DF08BB" w:rsidRPr="00392055">
        <w:rPr>
          <w:rStyle w:val="Char0"/>
          <w:rtl/>
        </w:rPr>
        <w:t>ی</w:t>
      </w:r>
      <w:r w:rsidRPr="00392055">
        <w:rPr>
          <w:rStyle w:val="Char0"/>
          <w:rtl/>
        </w:rPr>
        <w:t>‌ ن</w:t>
      </w:r>
      <w:r w:rsidR="00DF08BB" w:rsidRPr="00392055">
        <w:rPr>
          <w:rStyle w:val="Char0"/>
          <w:rtl/>
        </w:rPr>
        <w:t>ی</w:t>
      </w:r>
      <w:r w:rsidRPr="00392055">
        <w:rPr>
          <w:rStyle w:val="Char0"/>
          <w:rtl/>
        </w:rPr>
        <w:t>ستند و</w:t>
      </w:r>
      <w:r w:rsidR="00F86677" w:rsidRPr="00392055">
        <w:rPr>
          <w:rStyle w:val="Char0"/>
          <w:rFonts w:hint="cs"/>
          <w:rtl/>
        </w:rPr>
        <w:t xml:space="preserve"> </w:t>
      </w:r>
      <w:r w:rsidRPr="00392055">
        <w:rPr>
          <w:rStyle w:val="Char0"/>
          <w:rtl/>
        </w:rPr>
        <w:t>اثبات چ</w:t>
      </w:r>
      <w:r w:rsidR="00DF08BB" w:rsidRPr="00392055">
        <w:rPr>
          <w:rStyle w:val="Char0"/>
          <w:rtl/>
        </w:rPr>
        <w:t>ی</w:t>
      </w:r>
      <w:r w:rsidRPr="00392055">
        <w:rPr>
          <w:rStyle w:val="Char0"/>
          <w:rtl/>
        </w:rPr>
        <w:t>ز د</w:t>
      </w:r>
      <w:r w:rsidR="00DF08BB" w:rsidRPr="00392055">
        <w:rPr>
          <w:rStyle w:val="Char0"/>
          <w:rtl/>
        </w:rPr>
        <w:t>ی</w:t>
      </w:r>
      <w:r w:rsidRPr="00392055">
        <w:rPr>
          <w:rStyle w:val="Char0"/>
          <w:rtl/>
        </w:rPr>
        <w:t>گر</w:t>
      </w:r>
      <w:r w:rsidR="00DF08BB" w:rsidRPr="00392055">
        <w:rPr>
          <w:rStyle w:val="Char0"/>
          <w:rtl/>
        </w:rPr>
        <w:t>ی</w:t>
      </w:r>
      <w:r w:rsidRPr="00392055">
        <w:rPr>
          <w:rStyle w:val="Char0"/>
          <w:rtl/>
        </w:rPr>
        <w:t xml:space="preserve"> به جا</w:t>
      </w:r>
      <w:r w:rsidR="00DF08BB" w:rsidRPr="00392055">
        <w:rPr>
          <w:rStyle w:val="Char0"/>
          <w:rtl/>
        </w:rPr>
        <w:t>ی</w:t>
      </w:r>
      <w:r w:rsidRPr="00392055">
        <w:rPr>
          <w:rStyle w:val="Char0"/>
          <w:rtl/>
        </w:rPr>
        <w:t xml:space="preserve"> وجوب اجتهاد مجتهد و عمل به مؤدا</w:t>
      </w:r>
      <w:r w:rsidR="00DF08BB" w:rsidRPr="00392055">
        <w:rPr>
          <w:rStyle w:val="Char0"/>
          <w:rtl/>
        </w:rPr>
        <w:t>ی</w:t>
      </w:r>
      <w:r w:rsidRPr="00392055">
        <w:rPr>
          <w:rStyle w:val="Char0"/>
          <w:rtl/>
        </w:rPr>
        <w:t xml:space="preserve"> اجتهادش جا</w:t>
      </w:r>
      <w:r w:rsidR="00DF08BB" w:rsidRPr="00392055">
        <w:rPr>
          <w:rStyle w:val="Char0"/>
          <w:rtl/>
        </w:rPr>
        <w:t>ی</w:t>
      </w:r>
      <w:r w:rsidRPr="00392055">
        <w:rPr>
          <w:rStyle w:val="Char0"/>
          <w:rtl/>
        </w:rPr>
        <w:t>ز ن</w:t>
      </w:r>
      <w:r w:rsidR="00DF08BB" w:rsidRPr="00392055">
        <w:rPr>
          <w:rStyle w:val="Char0"/>
          <w:rtl/>
        </w:rPr>
        <w:t>ی</w:t>
      </w:r>
      <w:r w:rsidRPr="00392055">
        <w:rPr>
          <w:rStyle w:val="Char0"/>
          <w:rtl/>
        </w:rPr>
        <w:t>ست و با</w:t>
      </w:r>
      <w:r w:rsidR="00DF08BB" w:rsidRPr="00392055">
        <w:rPr>
          <w:rStyle w:val="Char0"/>
          <w:rtl/>
        </w:rPr>
        <w:t>ی</w:t>
      </w:r>
      <w:r w:rsidRPr="00392055">
        <w:rPr>
          <w:rStyle w:val="Char0"/>
          <w:rtl/>
        </w:rPr>
        <w:t>د چن</w:t>
      </w:r>
      <w:r w:rsidR="00DF08BB" w:rsidRPr="00392055">
        <w:rPr>
          <w:rStyle w:val="Char0"/>
          <w:rtl/>
        </w:rPr>
        <w:t>ی</w:t>
      </w:r>
      <w:r w:rsidRPr="00392055">
        <w:rPr>
          <w:rStyle w:val="Char0"/>
          <w:rtl/>
        </w:rPr>
        <w:t>ن چ</w:t>
      </w:r>
      <w:r w:rsidR="00DF08BB" w:rsidRPr="00392055">
        <w:rPr>
          <w:rStyle w:val="Char0"/>
          <w:rtl/>
        </w:rPr>
        <w:t>ی</w:t>
      </w:r>
      <w:r w:rsidRPr="00392055">
        <w:rPr>
          <w:rStyle w:val="Char0"/>
          <w:rtl/>
        </w:rPr>
        <w:t>ز</w:t>
      </w:r>
      <w:r w:rsidR="00DF08BB" w:rsidRPr="00392055">
        <w:rPr>
          <w:rStyle w:val="Char0"/>
          <w:rtl/>
        </w:rPr>
        <w:t>ی</w:t>
      </w:r>
      <w:r w:rsidRPr="00392055">
        <w:rPr>
          <w:rStyle w:val="Char0"/>
          <w:rtl/>
        </w:rPr>
        <w:t xml:space="preserve"> نف</w:t>
      </w:r>
      <w:r w:rsidR="00DF08BB" w:rsidRPr="00392055">
        <w:rPr>
          <w:rStyle w:val="Char0"/>
          <w:rtl/>
        </w:rPr>
        <w:t>ی</w:t>
      </w:r>
      <w:r w:rsidRPr="00392055">
        <w:rPr>
          <w:rStyle w:val="Char0"/>
          <w:rtl/>
        </w:rPr>
        <w:t xml:space="preserve"> شود.</w:t>
      </w:r>
      <w:r w:rsidRPr="006933B2">
        <w:rPr>
          <w:rStyle w:val="FootnoteReference"/>
          <w:rFonts w:cs="IRNazli"/>
          <w:sz w:val="32"/>
          <w:rtl/>
        </w:rPr>
        <w:t>(</w:t>
      </w:r>
      <w:r w:rsidRPr="006933B2">
        <w:rPr>
          <w:rStyle w:val="FootnoteReference"/>
          <w:rFonts w:cs="IRNazli"/>
          <w:sz w:val="32"/>
          <w:rtl/>
        </w:rPr>
        <w:footnoteReference w:id="390"/>
      </w:r>
      <w:r w:rsidRPr="006933B2">
        <w:rPr>
          <w:rStyle w:val="FootnoteReference"/>
          <w:rFonts w:cs="IRNazli"/>
          <w:sz w:val="32"/>
          <w:rtl/>
        </w:rPr>
        <w:t>)</w:t>
      </w:r>
      <w:r w:rsidRPr="00392055">
        <w:rPr>
          <w:rStyle w:val="Char0"/>
          <w:rtl/>
        </w:rPr>
        <w:t xml:space="preserve"> ا</w:t>
      </w:r>
      <w:r w:rsidR="00DF08BB" w:rsidRPr="00392055">
        <w:rPr>
          <w:rStyle w:val="Char0"/>
          <w:rtl/>
        </w:rPr>
        <w:t>ی</w:t>
      </w:r>
      <w:r w:rsidRPr="00392055">
        <w:rPr>
          <w:rStyle w:val="Char0"/>
          <w:rtl/>
        </w:rPr>
        <w:t>ن بهتر</w:t>
      </w:r>
      <w:r w:rsidR="00DF08BB" w:rsidRPr="00392055">
        <w:rPr>
          <w:rStyle w:val="Char0"/>
          <w:rtl/>
        </w:rPr>
        <w:t>ی</w:t>
      </w:r>
      <w:r w:rsidRPr="00392055">
        <w:rPr>
          <w:rStyle w:val="Char0"/>
          <w:rtl/>
        </w:rPr>
        <w:t>ن دل</w:t>
      </w:r>
      <w:r w:rsidR="00DF08BB" w:rsidRPr="00392055">
        <w:rPr>
          <w:rStyle w:val="Char0"/>
          <w:rtl/>
        </w:rPr>
        <w:t>ی</w:t>
      </w:r>
      <w:r w:rsidRPr="00392055">
        <w:rPr>
          <w:rStyle w:val="Char0"/>
          <w:rtl/>
        </w:rPr>
        <w:t>ل از نظر ابوالحس</w:t>
      </w:r>
      <w:r w:rsidR="00DF08BB" w:rsidRPr="00392055">
        <w:rPr>
          <w:rStyle w:val="Char0"/>
          <w:rtl/>
        </w:rPr>
        <w:t>ی</w:t>
      </w:r>
      <w:r w:rsidRPr="00392055">
        <w:rPr>
          <w:rStyle w:val="Char0"/>
          <w:rtl/>
        </w:rPr>
        <w:t>ن بصر</w:t>
      </w:r>
      <w:r w:rsidR="00DF08BB" w:rsidRPr="00392055">
        <w:rPr>
          <w:rStyle w:val="Char0"/>
          <w:rtl/>
        </w:rPr>
        <w:t>ی</w:t>
      </w:r>
      <w:r w:rsidRPr="00392055">
        <w:rPr>
          <w:rStyle w:val="Char0"/>
          <w:rtl/>
        </w:rPr>
        <w:t xml:space="preserve"> است.</w:t>
      </w:r>
    </w:p>
    <w:p w:rsidR="00E11DC7" w:rsidRPr="00392055" w:rsidRDefault="00E11DC7" w:rsidP="00392055">
      <w:pPr>
        <w:spacing w:line="240" w:lineRule="auto"/>
        <w:ind w:firstLine="284"/>
        <w:jc w:val="both"/>
        <w:rPr>
          <w:rStyle w:val="Char0"/>
          <w:rtl/>
        </w:rPr>
      </w:pPr>
      <w:r w:rsidRPr="00392055">
        <w:rPr>
          <w:rStyle w:val="Char0"/>
          <w:rtl/>
        </w:rPr>
        <w:t>اجماع مسلمانان بر</w:t>
      </w:r>
      <w:r w:rsidR="00F86677" w:rsidRPr="00392055">
        <w:rPr>
          <w:rStyle w:val="Char0"/>
          <w:rFonts w:hint="cs"/>
          <w:rtl/>
        </w:rPr>
        <w:t xml:space="preserve"> </w:t>
      </w:r>
      <w:r w:rsidRPr="00392055">
        <w:rPr>
          <w:rStyle w:val="Char0"/>
          <w:rtl/>
        </w:rPr>
        <w:t>ا</w:t>
      </w:r>
      <w:r w:rsidR="00DF08BB" w:rsidRPr="00392055">
        <w:rPr>
          <w:rStyle w:val="Char0"/>
          <w:rtl/>
        </w:rPr>
        <w:t>ی</w:t>
      </w:r>
      <w:r w:rsidRPr="00392055">
        <w:rPr>
          <w:rStyle w:val="Char0"/>
          <w:rtl/>
        </w:rPr>
        <w:t xml:space="preserve">ن است </w:t>
      </w:r>
      <w:r w:rsidR="00DF08BB" w:rsidRPr="00392055">
        <w:rPr>
          <w:rStyle w:val="Char0"/>
          <w:rtl/>
        </w:rPr>
        <w:t>ک</w:t>
      </w:r>
      <w:r w:rsidRPr="00392055">
        <w:rPr>
          <w:rStyle w:val="Char0"/>
          <w:rtl/>
        </w:rPr>
        <w:t>ه هرگاه برا</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س</w:t>
      </w:r>
      <w:r w:rsidR="00DF08BB" w:rsidRPr="00392055">
        <w:rPr>
          <w:rStyle w:val="Char0"/>
          <w:rtl/>
        </w:rPr>
        <w:t>ی</w:t>
      </w:r>
      <w:r w:rsidRPr="00392055">
        <w:rPr>
          <w:rStyle w:val="Char0"/>
          <w:rtl/>
        </w:rPr>
        <w:t xml:space="preserve"> دو طر</w:t>
      </w:r>
      <w:r w:rsidR="00DF08BB" w:rsidRPr="00392055">
        <w:rPr>
          <w:rStyle w:val="Char0"/>
          <w:rtl/>
        </w:rPr>
        <w:t>ی</w:t>
      </w:r>
      <w:r w:rsidRPr="00392055">
        <w:rPr>
          <w:rStyle w:val="Char0"/>
          <w:rtl/>
        </w:rPr>
        <w:t>ق پ</w:t>
      </w:r>
      <w:r w:rsidR="00DF08BB" w:rsidRPr="00392055">
        <w:rPr>
          <w:rStyle w:val="Char0"/>
          <w:rtl/>
        </w:rPr>
        <w:t>ی</w:t>
      </w:r>
      <w:r w:rsidRPr="00392055">
        <w:rPr>
          <w:rStyle w:val="Char0"/>
          <w:rtl/>
        </w:rPr>
        <w:t>ش آ</w:t>
      </w:r>
      <w:r w:rsidR="00DF08BB" w:rsidRPr="00392055">
        <w:rPr>
          <w:rStyle w:val="Char0"/>
          <w:rtl/>
        </w:rPr>
        <w:t>ی</w:t>
      </w:r>
      <w:r w:rsidRPr="00392055">
        <w:rPr>
          <w:rStyle w:val="Char0"/>
          <w:rtl/>
        </w:rPr>
        <w:t xml:space="preserve">د </w:t>
      </w:r>
      <w:r w:rsidR="00DF08BB" w:rsidRPr="00392055">
        <w:rPr>
          <w:rStyle w:val="Char0"/>
          <w:rtl/>
        </w:rPr>
        <w:t>ک</w:t>
      </w:r>
      <w:r w:rsidRPr="00392055">
        <w:rPr>
          <w:rStyle w:val="Char0"/>
          <w:rtl/>
        </w:rPr>
        <w:t>ه با همد</w:t>
      </w:r>
      <w:r w:rsidR="00DF08BB" w:rsidRPr="00392055">
        <w:rPr>
          <w:rStyle w:val="Char0"/>
          <w:rtl/>
        </w:rPr>
        <w:t>ی</w:t>
      </w:r>
      <w:r w:rsidRPr="00392055">
        <w:rPr>
          <w:rStyle w:val="Char0"/>
          <w:rtl/>
        </w:rPr>
        <w:t>گر در تعارض هستند و در دوراه</w:t>
      </w:r>
      <w:r w:rsidR="00DF08BB" w:rsidRPr="00392055">
        <w:rPr>
          <w:rStyle w:val="Char0"/>
          <w:rtl/>
        </w:rPr>
        <w:t>ی</w:t>
      </w:r>
      <w:r w:rsidRPr="00392055">
        <w:rPr>
          <w:rStyle w:val="Char0"/>
          <w:rtl/>
        </w:rPr>
        <w:t xml:space="preserve"> قرار گرفته باشد، اگر در شر</w:t>
      </w:r>
      <w:r w:rsidR="00DF08BB" w:rsidRPr="00392055">
        <w:rPr>
          <w:rStyle w:val="Char0"/>
          <w:rtl/>
        </w:rPr>
        <w:t>ی</w:t>
      </w:r>
      <w:r w:rsidRPr="00392055">
        <w:rPr>
          <w:rStyle w:val="Char0"/>
          <w:rtl/>
        </w:rPr>
        <w:t>عت اسلام دل</w:t>
      </w:r>
      <w:r w:rsidR="00DF08BB" w:rsidRPr="00392055">
        <w:rPr>
          <w:rStyle w:val="Char0"/>
          <w:rtl/>
        </w:rPr>
        <w:t>ی</w:t>
      </w:r>
      <w:r w:rsidRPr="00392055">
        <w:rPr>
          <w:rStyle w:val="Char0"/>
          <w:rtl/>
        </w:rPr>
        <w:t>ل</w:t>
      </w:r>
      <w:r w:rsidR="00DF08BB" w:rsidRPr="00392055">
        <w:rPr>
          <w:rStyle w:val="Char0"/>
          <w:rtl/>
        </w:rPr>
        <w:t>ی</w:t>
      </w:r>
      <w:r w:rsidRPr="00392055">
        <w:rPr>
          <w:rStyle w:val="Char0"/>
          <w:rtl/>
        </w:rPr>
        <w:t xml:space="preserve"> ثابت و صح</w:t>
      </w:r>
      <w:r w:rsidR="00DF08BB" w:rsidRPr="00392055">
        <w:rPr>
          <w:rStyle w:val="Char0"/>
          <w:rtl/>
        </w:rPr>
        <w:t>ی</w:t>
      </w:r>
      <w:r w:rsidRPr="00392055">
        <w:rPr>
          <w:rStyle w:val="Char0"/>
          <w:rtl/>
        </w:rPr>
        <w:t xml:space="preserve">ح شود </w:t>
      </w:r>
      <w:r w:rsidR="00DF08BB" w:rsidRPr="00392055">
        <w:rPr>
          <w:rStyle w:val="Char0"/>
          <w:rtl/>
        </w:rPr>
        <w:t>ک</w:t>
      </w:r>
      <w:r w:rsidRPr="00392055">
        <w:rPr>
          <w:rStyle w:val="Char0"/>
          <w:rtl/>
        </w:rPr>
        <w:t xml:space="preserve">ه قبول </w:t>
      </w:r>
      <w:r w:rsidR="00DF08BB" w:rsidRPr="00392055">
        <w:rPr>
          <w:rStyle w:val="Char0"/>
          <w:rtl/>
        </w:rPr>
        <w:t>یکی</w:t>
      </w:r>
      <w:r w:rsidRPr="00392055">
        <w:rPr>
          <w:rStyle w:val="Char0"/>
          <w:rtl/>
        </w:rPr>
        <w:t xml:space="preserve"> از طر</w:t>
      </w:r>
      <w:r w:rsidR="00DF08BB" w:rsidRPr="00392055">
        <w:rPr>
          <w:rStyle w:val="Char0"/>
          <w:rtl/>
        </w:rPr>
        <w:t>ی</w:t>
      </w:r>
      <w:r w:rsidRPr="00392055">
        <w:rPr>
          <w:rStyle w:val="Char0"/>
          <w:rtl/>
        </w:rPr>
        <w:t>ق‌ها واجب است و برا</w:t>
      </w:r>
      <w:r w:rsidR="00DF08BB" w:rsidRPr="00392055">
        <w:rPr>
          <w:rStyle w:val="Char0"/>
          <w:rtl/>
        </w:rPr>
        <w:t>ی</w:t>
      </w:r>
      <w:r w:rsidRPr="00392055">
        <w:rPr>
          <w:rStyle w:val="Char0"/>
          <w:rtl/>
        </w:rPr>
        <w:t xml:space="preserve"> طر</w:t>
      </w:r>
      <w:r w:rsidR="00DF08BB" w:rsidRPr="00392055">
        <w:rPr>
          <w:rStyle w:val="Char0"/>
          <w:rtl/>
        </w:rPr>
        <w:t>ی</w:t>
      </w:r>
      <w:r w:rsidRPr="00392055">
        <w:rPr>
          <w:rStyle w:val="Char0"/>
          <w:rtl/>
        </w:rPr>
        <w:t>ق د</w:t>
      </w:r>
      <w:r w:rsidR="00DF08BB" w:rsidRPr="00392055">
        <w:rPr>
          <w:rStyle w:val="Char0"/>
          <w:rtl/>
        </w:rPr>
        <w:t>ی</w:t>
      </w:r>
      <w:r w:rsidRPr="00392055">
        <w:rPr>
          <w:rStyle w:val="Char0"/>
          <w:rtl/>
        </w:rPr>
        <w:t>گر ه</w:t>
      </w:r>
      <w:r w:rsidR="00DF08BB" w:rsidRPr="00392055">
        <w:rPr>
          <w:rStyle w:val="Char0"/>
          <w:rtl/>
        </w:rPr>
        <w:t>ی</w:t>
      </w:r>
      <w:r w:rsidRPr="00392055">
        <w:rPr>
          <w:rStyle w:val="Char0"/>
          <w:rtl/>
        </w:rPr>
        <w:t>چ دل</w:t>
      </w:r>
      <w:r w:rsidR="00DF08BB" w:rsidRPr="00392055">
        <w:rPr>
          <w:rStyle w:val="Char0"/>
          <w:rtl/>
        </w:rPr>
        <w:t>ی</w:t>
      </w:r>
      <w:r w:rsidRPr="00392055">
        <w:rPr>
          <w:rStyle w:val="Char0"/>
          <w:rtl/>
        </w:rPr>
        <w:t>ل شرع</w:t>
      </w:r>
      <w:r w:rsidR="00DF08BB" w:rsidRPr="00392055">
        <w:rPr>
          <w:rStyle w:val="Char0"/>
          <w:rtl/>
        </w:rPr>
        <w:t>ی</w:t>
      </w:r>
      <w:r w:rsidRPr="00392055">
        <w:rPr>
          <w:rStyle w:val="Char0"/>
          <w:rtl/>
        </w:rPr>
        <w:t xml:space="preserve"> نه به صورت نف</w:t>
      </w:r>
      <w:r w:rsidR="00DF08BB" w:rsidRPr="00392055">
        <w:rPr>
          <w:rStyle w:val="Char0"/>
          <w:rtl/>
        </w:rPr>
        <w:t>ی</w:t>
      </w:r>
      <w:r w:rsidRPr="00392055">
        <w:rPr>
          <w:rStyle w:val="Char0"/>
          <w:rtl/>
        </w:rPr>
        <w:t xml:space="preserve"> و نه به صورت اثبات وارد نشده باشد، در ا</w:t>
      </w:r>
      <w:r w:rsidR="00DF08BB" w:rsidRPr="00392055">
        <w:rPr>
          <w:rStyle w:val="Char0"/>
          <w:rtl/>
        </w:rPr>
        <w:t>ی</w:t>
      </w:r>
      <w:r w:rsidRPr="00392055">
        <w:rPr>
          <w:rStyle w:val="Char0"/>
          <w:rtl/>
        </w:rPr>
        <w:t>ن صورت تمس</w:t>
      </w:r>
      <w:r w:rsidR="00DF08BB" w:rsidRPr="00392055">
        <w:rPr>
          <w:rStyle w:val="Char0"/>
          <w:rtl/>
        </w:rPr>
        <w:t>ک</w:t>
      </w:r>
      <w:r w:rsidRPr="00392055">
        <w:rPr>
          <w:rStyle w:val="Char0"/>
          <w:rtl/>
        </w:rPr>
        <w:t xml:space="preserve"> به آنچه شر</w:t>
      </w:r>
      <w:r w:rsidR="00DF08BB" w:rsidRPr="00392055">
        <w:rPr>
          <w:rStyle w:val="Char0"/>
          <w:rtl/>
        </w:rPr>
        <w:t>ی</w:t>
      </w:r>
      <w:r w:rsidRPr="00392055">
        <w:rPr>
          <w:rStyle w:val="Char0"/>
          <w:rtl/>
        </w:rPr>
        <w:t>عت آن را ب</w:t>
      </w:r>
      <w:r w:rsidR="00DF08BB" w:rsidRPr="00392055">
        <w:rPr>
          <w:rStyle w:val="Char0"/>
          <w:rtl/>
        </w:rPr>
        <w:t>ی</w:t>
      </w:r>
      <w:r w:rsidRPr="00392055">
        <w:rPr>
          <w:rStyle w:val="Char0"/>
          <w:rtl/>
        </w:rPr>
        <w:t xml:space="preserve">ان </w:t>
      </w:r>
      <w:r w:rsidR="00DF08BB" w:rsidRPr="00392055">
        <w:rPr>
          <w:rStyle w:val="Char0"/>
          <w:rtl/>
        </w:rPr>
        <w:t>ک</w:t>
      </w:r>
      <w:r w:rsidRPr="00392055">
        <w:rPr>
          <w:rStyle w:val="Char0"/>
          <w:rtl/>
        </w:rPr>
        <w:t>رده</w:t>
      </w:r>
      <w:r w:rsidR="00F86677" w:rsidRPr="00392055">
        <w:rPr>
          <w:rStyle w:val="Char0"/>
          <w:rFonts w:hint="cs"/>
          <w:rtl/>
        </w:rPr>
        <w:t>،</w:t>
      </w:r>
      <w:r w:rsidRPr="00392055">
        <w:rPr>
          <w:rStyle w:val="Char0"/>
          <w:rtl/>
        </w:rPr>
        <w:t xml:space="preserve"> واجب است. بنابرا</w:t>
      </w:r>
      <w:r w:rsidR="00DF08BB" w:rsidRPr="00392055">
        <w:rPr>
          <w:rStyle w:val="Char0"/>
          <w:rtl/>
        </w:rPr>
        <w:t>ی</w:t>
      </w:r>
      <w:r w:rsidRPr="00392055">
        <w:rPr>
          <w:rStyle w:val="Char0"/>
          <w:rtl/>
        </w:rPr>
        <w:t>ن با توجه به ا</w:t>
      </w:r>
      <w:r w:rsidR="00DF08BB" w:rsidRPr="00392055">
        <w:rPr>
          <w:rStyle w:val="Char0"/>
          <w:rtl/>
        </w:rPr>
        <w:t>ی</w:t>
      </w:r>
      <w:r w:rsidRPr="00392055">
        <w:rPr>
          <w:rStyle w:val="Char0"/>
          <w:rtl/>
        </w:rPr>
        <w:t>ن</w:t>
      </w:r>
      <w:r w:rsidR="00DF08BB" w:rsidRPr="00392055">
        <w:rPr>
          <w:rStyle w:val="Char0"/>
          <w:rtl/>
        </w:rPr>
        <w:t>ک</w:t>
      </w:r>
      <w:r w:rsidRPr="00392055">
        <w:rPr>
          <w:rStyle w:val="Char0"/>
          <w:rtl/>
        </w:rPr>
        <w:t>ه برا</w:t>
      </w:r>
      <w:r w:rsidR="00DF08BB" w:rsidRPr="00392055">
        <w:rPr>
          <w:rStyle w:val="Char0"/>
          <w:rtl/>
        </w:rPr>
        <w:t>ی</w:t>
      </w:r>
      <w:r w:rsidRPr="00392055">
        <w:rPr>
          <w:rStyle w:val="Char0"/>
          <w:rtl/>
        </w:rPr>
        <w:t xml:space="preserve"> تقل</w:t>
      </w:r>
      <w:r w:rsidR="00DF08BB" w:rsidRPr="00392055">
        <w:rPr>
          <w:rStyle w:val="Char0"/>
          <w:rtl/>
        </w:rPr>
        <w:t>ی</w:t>
      </w:r>
      <w:r w:rsidRPr="00392055">
        <w:rPr>
          <w:rStyle w:val="Char0"/>
          <w:rtl/>
        </w:rPr>
        <w:t>د عالم از عالم د</w:t>
      </w:r>
      <w:r w:rsidR="00DF08BB" w:rsidRPr="00392055">
        <w:rPr>
          <w:rStyle w:val="Char0"/>
          <w:rtl/>
        </w:rPr>
        <w:t>ی</w:t>
      </w:r>
      <w:r w:rsidRPr="00392055">
        <w:rPr>
          <w:rStyle w:val="Char0"/>
          <w:rtl/>
        </w:rPr>
        <w:t>گر ه</w:t>
      </w:r>
      <w:r w:rsidR="00DF08BB" w:rsidRPr="00392055">
        <w:rPr>
          <w:rStyle w:val="Char0"/>
          <w:rtl/>
        </w:rPr>
        <w:t>ی</w:t>
      </w:r>
      <w:r w:rsidRPr="00392055">
        <w:rPr>
          <w:rStyle w:val="Char0"/>
          <w:rtl/>
        </w:rPr>
        <w:t>چ ادل</w:t>
      </w:r>
      <w:r w:rsidR="00DF08BB" w:rsidRPr="00392055">
        <w:rPr>
          <w:rStyle w:val="Char0"/>
          <w:rtl/>
        </w:rPr>
        <w:t>ۀ</w:t>
      </w:r>
      <w:r w:rsidRPr="00392055">
        <w:rPr>
          <w:rStyle w:val="Char0"/>
          <w:rtl/>
        </w:rPr>
        <w:t xml:space="preserve"> نقل</w:t>
      </w:r>
      <w:r w:rsidR="00DF08BB" w:rsidRPr="00392055">
        <w:rPr>
          <w:rStyle w:val="Char0"/>
          <w:rtl/>
        </w:rPr>
        <w:t>ی</w:t>
      </w:r>
      <w:r w:rsidRPr="00392055">
        <w:rPr>
          <w:rStyle w:val="Char0"/>
          <w:rtl/>
        </w:rPr>
        <w:t xml:space="preserve"> وجود ندارد، پس وجوب اجتهاد برا</w:t>
      </w:r>
      <w:r w:rsidR="00DF08BB" w:rsidRPr="00392055">
        <w:rPr>
          <w:rStyle w:val="Char0"/>
          <w:rtl/>
        </w:rPr>
        <w:t>ی</w:t>
      </w:r>
      <w:r w:rsidRPr="00392055">
        <w:rPr>
          <w:rStyle w:val="Char0"/>
          <w:rtl/>
        </w:rPr>
        <w:t xml:space="preserve"> مجتهد و تقل</w:t>
      </w:r>
      <w:r w:rsidR="00DF08BB" w:rsidRPr="00392055">
        <w:rPr>
          <w:rStyle w:val="Char0"/>
          <w:rtl/>
        </w:rPr>
        <w:t>ی</w:t>
      </w:r>
      <w:r w:rsidRPr="00392055">
        <w:rPr>
          <w:rStyle w:val="Char0"/>
          <w:rtl/>
        </w:rPr>
        <w:t>د ن</w:t>
      </w:r>
      <w:r w:rsidR="00DF08BB" w:rsidRPr="00392055">
        <w:rPr>
          <w:rStyle w:val="Char0"/>
          <w:rtl/>
        </w:rPr>
        <w:t>ک</w:t>
      </w:r>
      <w:r w:rsidRPr="00392055">
        <w:rPr>
          <w:rStyle w:val="Char0"/>
          <w:rtl/>
        </w:rPr>
        <w:t>ردن از مجتهد</w:t>
      </w:r>
      <w:r w:rsidR="00DF08BB" w:rsidRPr="00392055">
        <w:rPr>
          <w:rStyle w:val="Char0"/>
          <w:rtl/>
        </w:rPr>
        <w:t>ی</w:t>
      </w:r>
      <w:r w:rsidRPr="00392055">
        <w:rPr>
          <w:rStyle w:val="Char0"/>
          <w:rtl/>
        </w:rPr>
        <w:t xml:space="preserve"> د</w:t>
      </w:r>
      <w:r w:rsidR="00DF08BB" w:rsidRPr="00392055">
        <w:rPr>
          <w:rStyle w:val="Char0"/>
          <w:rtl/>
        </w:rPr>
        <w:t>ی</w:t>
      </w:r>
      <w:r w:rsidRPr="00392055">
        <w:rPr>
          <w:rStyle w:val="Char0"/>
          <w:rtl/>
        </w:rPr>
        <w:t>گر ثابت م</w:t>
      </w:r>
      <w:r w:rsidR="00DF08BB" w:rsidRPr="00392055">
        <w:rPr>
          <w:rStyle w:val="Char0"/>
          <w:rtl/>
        </w:rPr>
        <w:t>ی</w:t>
      </w:r>
      <w:r w:rsidRPr="00392055">
        <w:rPr>
          <w:rStyle w:val="Char0"/>
          <w:rtl/>
        </w:rPr>
        <w:t>‌شود.</w:t>
      </w:r>
      <w:r w:rsidRPr="006933B2">
        <w:rPr>
          <w:rStyle w:val="FootnoteReference"/>
          <w:rFonts w:cs="IRNazli"/>
          <w:sz w:val="32"/>
          <w:rtl/>
        </w:rPr>
        <w:t>(</w:t>
      </w:r>
      <w:r w:rsidRPr="006933B2">
        <w:rPr>
          <w:rStyle w:val="FootnoteReference"/>
          <w:rFonts w:cs="IRNazli"/>
          <w:sz w:val="32"/>
          <w:rtl/>
        </w:rPr>
        <w:footnoteReference w:id="391"/>
      </w:r>
      <w:r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0"/>
          <w:rtl/>
        </w:rPr>
        <w:t>اطم</w:t>
      </w:r>
      <w:r w:rsidR="00DF08BB" w:rsidRPr="00392055">
        <w:rPr>
          <w:rStyle w:val="Char0"/>
          <w:rtl/>
        </w:rPr>
        <w:t>ی</w:t>
      </w:r>
      <w:r w:rsidRPr="00392055">
        <w:rPr>
          <w:rStyle w:val="Char0"/>
          <w:rtl/>
        </w:rPr>
        <w:t>نان</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 xml:space="preserve">ه </w:t>
      </w:r>
      <w:r w:rsidR="00DF08BB" w:rsidRPr="00392055">
        <w:rPr>
          <w:rStyle w:val="Char0"/>
          <w:rtl/>
        </w:rPr>
        <w:t>یک</w:t>
      </w:r>
      <w:r w:rsidRPr="00392055">
        <w:rPr>
          <w:rStyle w:val="Char0"/>
          <w:rtl/>
        </w:rPr>
        <w:t xml:space="preserve"> مجتهد از ظن خودش دارد، قو</w:t>
      </w:r>
      <w:r w:rsidR="00DF08BB" w:rsidRPr="00392055">
        <w:rPr>
          <w:rStyle w:val="Char0"/>
          <w:rtl/>
        </w:rPr>
        <w:t>ی</w:t>
      </w:r>
      <w:r w:rsidRPr="00392055">
        <w:rPr>
          <w:rStyle w:val="Char0"/>
          <w:rtl/>
        </w:rPr>
        <w:t>‌تر از اطم</w:t>
      </w:r>
      <w:r w:rsidR="00DF08BB" w:rsidRPr="00392055">
        <w:rPr>
          <w:rStyle w:val="Char0"/>
          <w:rtl/>
        </w:rPr>
        <w:t>ی</w:t>
      </w:r>
      <w:r w:rsidRPr="00392055">
        <w:rPr>
          <w:rStyle w:val="Char0"/>
          <w:rtl/>
        </w:rPr>
        <w:t>نان و</w:t>
      </w:r>
      <w:r w:rsidR="00DF08BB" w:rsidRPr="00392055">
        <w:rPr>
          <w:rStyle w:val="Char0"/>
          <w:rtl/>
        </w:rPr>
        <w:t>ی</w:t>
      </w:r>
      <w:r w:rsidRPr="00392055">
        <w:rPr>
          <w:rStyle w:val="Char0"/>
          <w:rtl/>
        </w:rPr>
        <w:t xml:space="preserve"> از ظن مجتهد د</w:t>
      </w:r>
      <w:r w:rsidR="00DF08BB" w:rsidRPr="00392055">
        <w:rPr>
          <w:rStyle w:val="Char0"/>
          <w:rtl/>
        </w:rPr>
        <w:t>ی</w:t>
      </w:r>
      <w:r w:rsidRPr="00392055">
        <w:rPr>
          <w:rStyle w:val="Char0"/>
          <w:rtl/>
        </w:rPr>
        <w:t>گر است به خصوص زمان</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و</w:t>
      </w:r>
      <w:r w:rsidR="00DF08BB" w:rsidRPr="00392055">
        <w:rPr>
          <w:rStyle w:val="Char0"/>
          <w:rtl/>
        </w:rPr>
        <w:t>ی</w:t>
      </w:r>
      <w:r w:rsidRPr="00392055">
        <w:rPr>
          <w:rStyle w:val="Char0"/>
          <w:rtl/>
        </w:rPr>
        <w:t xml:space="preserve"> افضل‌تر و داناتر از مجتهد د</w:t>
      </w:r>
      <w:r w:rsidR="00DF08BB" w:rsidRPr="00392055">
        <w:rPr>
          <w:rStyle w:val="Char0"/>
          <w:rtl/>
        </w:rPr>
        <w:t>ی</w:t>
      </w:r>
      <w:r w:rsidRPr="00392055">
        <w:rPr>
          <w:rStyle w:val="Char0"/>
          <w:rtl/>
        </w:rPr>
        <w:t>گر باشد.</w:t>
      </w:r>
      <w:r w:rsidRPr="006933B2">
        <w:rPr>
          <w:rStyle w:val="FootnoteReference"/>
          <w:rFonts w:cs="IRNazli"/>
          <w:sz w:val="32"/>
          <w:rtl/>
        </w:rPr>
        <w:t>(</w:t>
      </w:r>
      <w:r w:rsidRPr="006933B2">
        <w:rPr>
          <w:rStyle w:val="FootnoteReference"/>
          <w:rFonts w:cs="IRNazli"/>
          <w:sz w:val="32"/>
          <w:rtl/>
        </w:rPr>
        <w:footnoteReference w:id="392"/>
      </w:r>
      <w:r w:rsidRPr="006933B2">
        <w:rPr>
          <w:rStyle w:val="FootnoteReference"/>
          <w:rFonts w:cs="IRNazli"/>
          <w:sz w:val="32"/>
          <w:rtl/>
        </w:rPr>
        <w:t>)</w:t>
      </w:r>
    </w:p>
    <w:p w:rsidR="00E11DC7" w:rsidRPr="00C64670" w:rsidRDefault="00E11DC7" w:rsidP="00392055">
      <w:pPr>
        <w:spacing w:line="240" w:lineRule="auto"/>
        <w:ind w:firstLine="284"/>
        <w:jc w:val="both"/>
        <w:rPr>
          <w:rStyle w:val="Char0"/>
          <w:rtl/>
        </w:rPr>
      </w:pPr>
      <w:r w:rsidRPr="00C64670">
        <w:rPr>
          <w:rStyle w:val="Char0"/>
          <w:rtl/>
        </w:rPr>
        <w:t>قول پ</w:t>
      </w:r>
      <w:r w:rsidR="00DF08BB">
        <w:rPr>
          <w:rStyle w:val="Char0"/>
          <w:rtl/>
        </w:rPr>
        <w:t>ی</w:t>
      </w:r>
      <w:r w:rsidRPr="00C64670">
        <w:rPr>
          <w:rStyle w:val="Char0"/>
          <w:rtl/>
        </w:rPr>
        <w:t>امبر</w:t>
      </w:r>
      <w:r w:rsidR="00BD4800" w:rsidRPr="00392055">
        <w:rPr>
          <w:rStyle w:val="Char0"/>
          <w:rFonts w:cs="CTraditional Arabic"/>
          <w:rtl/>
        </w:rPr>
        <w:t xml:space="preserve"> ج</w:t>
      </w:r>
      <w:r w:rsidRPr="00C64670">
        <w:rPr>
          <w:rStyle w:val="Char0"/>
          <w:rtl/>
        </w:rPr>
        <w:t xml:space="preserve"> به </w:t>
      </w:r>
      <w:r w:rsidR="00F86677" w:rsidRPr="00C64670">
        <w:rPr>
          <w:rStyle w:val="Char0"/>
          <w:rFonts w:hint="cs"/>
          <w:rtl/>
        </w:rPr>
        <w:t>دل</w:t>
      </w:r>
      <w:r w:rsidR="00DF08BB">
        <w:rPr>
          <w:rStyle w:val="Char0"/>
          <w:rFonts w:hint="cs"/>
          <w:rtl/>
        </w:rPr>
        <w:t>ی</w:t>
      </w:r>
      <w:r w:rsidR="00F86677" w:rsidRPr="00C64670">
        <w:rPr>
          <w:rStyle w:val="Char0"/>
          <w:rFonts w:hint="cs"/>
          <w:rtl/>
        </w:rPr>
        <w:t>ل</w:t>
      </w:r>
      <w:r w:rsidRPr="00C64670">
        <w:rPr>
          <w:rStyle w:val="Char0"/>
          <w:rtl/>
        </w:rPr>
        <w:t xml:space="preserve"> آوردن معجزه بر صدق و راستگو</w:t>
      </w:r>
      <w:r w:rsidR="00DF08BB">
        <w:rPr>
          <w:rStyle w:val="Char0"/>
          <w:rtl/>
        </w:rPr>
        <w:t>یی</w:t>
      </w:r>
      <w:r w:rsidRPr="00C64670">
        <w:rPr>
          <w:rStyle w:val="Char0"/>
          <w:rtl/>
        </w:rPr>
        <w:t>‌اش، حجت است. و قول بنا</w:t>
      </w:r>
      <w:r w:rsidR="00F86677" w:rsidRPr="00C64670">
        <w:rPr>
          <w:rStyle w:val="Char0"/>
          <w:rFonts w:hint="cs"/>
          <w:rtl/>
        </w:rPr>
        <w:t xml:space="preserve"> </w:t>
      </w:r>
      <w:r w:rsidRPr="00C64670">
        <w:rPr>
          <w:rStyle w:val="Char0"/>
          <w:rtl/>
        </w:rPr>
        <w:t>به دل</w:t>
      </w:r>
      <w:r w:rsidR="00DF08BB">
        <w:rPr>
          <w:rStyle w:val="Char0"/>
          <w:rtl/>
        </w:rPr>
        <w:t>ی</w:t>
      </w:r>
      <w:r w:rsidRPr="00C64670">
        <w:rPr>
          <w:rStyle w:val="Char0"/>
          <w:rtl/>
        </w:rPr>
        <w:t>ل</w:t>
      </w:r>
      <w:r w:rsidR="00DF08BB">
        <w:rPr>
          <w:rStyle w:val="Char0"/>
          <w:rtl/>
        </w:rPr>
        <w:t>ی</w:t>
      </w:r>
      <w:r w:rsidRPr="00C64670">
        <w:rPr>
          <w:rStyle w:val="Char0"/>
          <w:rtl/>
        </w:rPr>
        <w:t xml:space="preserve"> قاطع بر عام</w:t>
      </w:r>
      <w:r w:rsidR="00DF08BB">
        <w:rPr>
          <w:rStyle w:val="Char0"/>
          <w:rtl/>
        </w:rPr>
        <w:t>ی</w:t>
      </w:r>
      <w:r w:rsidRPr="00C64670">
        <w:rPr>
          <w:rStyle w:val="Char0"/>
          <w:rtl/>
        </w:rPr>
        <w:t xml:space="preserve"> حجت است. برا</w:t>
      </w:r>
      <w:r w:rsidR="00DF08BB">
        <w:rPr>
          <w:rStyle w:val="Char0"/>
          <w:rtl/>
        </w:rPr>
        <w:t>ی</w:t>
      </w:r>
      <w:r w:rsidRPr="00C64670">
        <w:rPr>
          <w:rStyle w:val="Char0"/>
          <w:rtl/>
        </w:rPr>
        <w:t xml:space="preserve"> جواز تقل</w:t>
      </w:r>
      <w:r w:rsidR="00DF08BB">
        <w:rPr>
          <w:rStyle w:val="Char0"/>
          <w:rtl/>
        </w:rPr>
        <w:t>ی</w:t>
      </w:r>
      <w:r w:rsidRPr="00C64670">
        <w:rPr>
          <w:rStyle w:val="Char0"/>
          <w:rtl/>
        </w:rPr>
        <w:t>د مجتهد از مجتهد</w:t>
      </w:r>
      <w:r w:rsidR="00DF08BB">
        <w:rPr>
          <w:rStyle w:val="Char0"/>
          <w:rtl/>
        </w:rPr>
        <w:t>ی</w:t>
      </w:r>
      <w:r w:rsidRPr="00C64670">
        <w:rPr>
          <w:rStyle w:val="Char0"/>
          <w:rtl/>
        </w:rPr>
        <w:t xml:space="preserve"> د</w:t>
      </w:r>
      <w:r w:rsidR="00DF08BB">
        <w:rPr>
          <w:rStyle w:val="Char0"/>
          <w:rtl/>
        </w:rPr>
        <w:t>ی</w:t>
      </w:r>
      <w:r w:rsidRPr="00C64670">
        <w:rPr>
          <w:rStyle w:val="Char0"/>
          <w:rtl/>
        </w:rPr>
        <w:t>گر ه</w:t>
      </w:r>
      <w:r w:rsidR="00DF08BB">
        <w:rPr>
          <w:rStyle w:val="Char0"/>
          <w:rtl/>
        </w:rPr>
        <w:t>ی</w:t>
      </w:r>
      <w:r w:rsidRPr="00C64670">
        <w:rPr>
          <w:rStyle w:val="Char0"/>
          <w:rtl/>
        </w:rPr>
        <w:t>چ دل</w:t>
      </w:r>
      <w:r w:rsidR="00DF08BB">
        <w:rPr>
          <w:rStyle w:val="Char0"/>
          <w:rtl/>
        </w:rPr>
        <w:t>ی</w:t>
      </w:r>
      <w:r w:rsidRPr="00C64670">
        <w:rPr>
          <w:rStyle w:val="Char0"/>
          <w:rtl/>
        </w:rPr>
        <w:t>ل قاطع</w:t>
      </w:r>
      <w:r w:rsidR="00DF08BB">
        <w:rPr>
          <w:rStyle w:val="Char0"/>
          <w:rtl/>
        </w:rPr>
        <w:t>ی</w:t>
      </w:r>
      <w:r w:rsidRPr="00C64670">
        <w:rPr>
          <w:rStyle w:val="Char0"/>
          <w:rtl/>
        </w:rPr>
        <w:t xml:space="preserve"> وجود ندارد و هرچ</w:t>
      </w:r>
      <w:r w:rsidR="00DF08BB">
        <w:rPr>
          <w:rStyle w:val="Char0"/>
          <w:rtl/>
        </w:rPr>
        <w:t>ی</w:t>
      </w:r>
      <w:r w:rsidRPr="00C64670">
        <w:rPr>
          <w:rStyle w:val="Char0"/>
          <w:rtl/>
        </w:rPr>
        <w:t>ز</w:t>
      </w:r>
      <w:r w:rsidR="00DF08BB">
        <w:rPr>
          <w:rStyle w:val="Char0"/>
          <w:rtl/>
        </w:rPr>
        <w:t>ی</w:t>
      </w:r>
      <w:r w:rsidRPr="00C64670">
        <w:rPr>
          <w:rStyle w:val="Char0"/>
          <w:rtl/>
        </w:rPr>
        <w:t xml:space="preserve"> را </w:t>
      </w:r>
      <w:r w:rsidR="00DF08BB">
        <w:rPr>
          <w:rStyle w:val="Char0"/>
          <w:rtl/>
        </w:rPr>
        <w:t>ک</w:t>
      </w:r>
      <w:r w:rsidRPr="00C64670">
        <w:rPr>
          <w:rStyle w:val="Char0"/>
          <w:rtl/>
        </w:rPr>
        <w:t>ه برا</w:t>
      </w:r>
      <w:r w:rsidR="00DF08BB">
        <w:rPr>
          <w:rStyle w:val="Char0"/>
          <w:rtl/>
        </w:rPr>
        <w:t>ی</w:t>
      </w:r>
      <w:r w:rsidRPr="00C64670">
        <w:rPr>
          <w:rStyle w:val="Char0"/>
          <w:rtl/>
        </w:rPr>
        <w:t xml:space="preserve"> قبولش دل</w:t>
      </w:r>
      <w:r w:rsidR="00DF08BB">
        <w:rPr>
          <w:rStyle w:val="Char0"/>
          <w:rtl/>
        </w:rPr>
        <w:t>ی</w:t>
      </w:r>
      <w:r w:rsidRPr="00C64670">
        <w:rPr>
          <w:rStyle w:val="Char0"/>
          <w:rtl/>
        </w:rPr>
        <w:t>ل قاطع</w:t>
      </w:r>
      <w:r w:rsidR="00DF08BB">
        <w:rPr>
          <w:rStyle w:val="Char0"/>
          <w:rtl/>
        </w:rPr>
        <w:t>ی</w:t>
      </w:r>
      <w:r w:rsidRPr="00C64670">
        <w:rPr>
          <w:rStyle w:val="Char0"/>
          <w:rtl/>
        </w:rPr>
        <w:t xml:space="preserve"> نباشد، </w:t>
      </w:r>
      <w:r w:rsidR="00F86677" w:rsidRPr="00C64670">
        <w:rPr>
          <w:rStyle w:val="Char0"/>
          <w:rFonts w:hint="cs"/>
          <w:rtl/>
        </w:rPr>
        <w:t>حکم</w:t>
      </w:r>
      <w:r w:rsidRPr="00C64670">
        <w:rPr>
          <w:rStyle w:val="Char0"/>
          <w:rtl/>
        </w:rPr>
        <w:t xml:space="preserve"> به بطلان آن م</w:t>
      </w:r>
      <w:r w:rsidR="00DF08BB">
        <w:rPr>
          <w:rStyle w:val="Char0"/>
          <w:rtl/>
        </w:rPr>
        <w:t>ی</w:t>
      </w:r>
      <w:r w:rsidRPr="00C64670">
        <w:rPr>
          <w:rStyle w:val="Char0"/>
          <w:rtl/>
        </w:rPr>
        <w:t>‌شود. قاض</w:t>
      </w:r>
      <w:r w:rsidR="00DF08BB">
        <w:rPr>
          <w:rStyle w:val="Char0"/>
          <w:rtl/>
        </w:rPr>
        <w:t>ی</w:t>
      </w:r>
      <w:r w:rsidRPr="00C64670">
        <w:rPr>
          <w:rStyle w:val="Char0"/>
          <w:rtl/>
        </w:rPr>
        <w:t xml:space="preserve"> به ا</w:t>
      </w:r>
      <w:r w:rsidR="00DF08BB">
        <w:rPr>
          <w:rStyle w:val="Char0"/>
          <w:rtl/>
        </w:rPr>
        <w:t>ی</w:t>
      </w:r>
      <w:r w:rsidRPr="00C64670">
        <w:rPr>
          <w:rStyle w:val="Char0"/>
          <w:rtl/>
        </w:rPr>
        <w:t>ن دل</w:t>
      </w:r>
      <w:r w:rsidR="00DF08BB">
        <w:rPr>
          <w:rStyle w:val="Char0"/>
          <w:rtl/>
        </w:rPr>
        <w:t>ی</w:t>
      </w:r>
      <w:r w:rsidRPr="00C64670">
        <w:rPr>
          <w:rStyle w:val="Char0"/>
          <w:rtl/>
        </w:rPr>
        <w:t>ل تمس</w:t>
      </w:r>
      <w:r w:rsidR="00DF08BB">
        <w:rPr>
          <w:rStyle w:val="Char0"/>
          <w:rtl/>
        </w:rPr>
        <w:t>ک</w:t>
      </w:r>
      <w:r w:rsidRPr="00C64670">
        <w:rPr>
          <w:rStyle w:val="Char0"/>
          <w:rtl/>
        </w:rPr>
        <w:t xml:space="preserve"> جسته است.</w:t>
      </w:r>
      <w:r w:rsidRPr="006933B2">
        <w:rPr>
          <w:rStyle w:val="FootnoteReference"/>
          <w:rFonts w:cs="IRNazli"/>
          <w:sz w:val="32"/>
          <w:rtl/>
        </w:rPr>
        <w:t>(</w:t>
      </w:r>
      <w:r w:rsidRPr="006933B2">
        <w:rPr>
          <w:rStyle w:val="FootnoteReference"/>
          <w:rFonts w:cs="IRNazli"/>
          <w:sz w:val="32"/>
          <w:rtl/>
        </w:rPr>
        <w:footnoteReference w:id="393"/>
      </w:r>
      <w:r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0"/>
          <w:rtl/>
        </w:rPr>
        <w:t xml:space="preserve">بر مجتهد واجب است </w:t>
      </w:r>
      <w:r w:rsidR="00DF08BB" w:rsidRPr="00392055">
        <w:rPr>
          <w:rStyle w:val="Char0"/>
          <w:rtl/>
        </w:rPr>
        <w:t>ک</w:t>
      </w:r>
      <w:r w:rsidRPr="00392055">
        <w:rPr>
          <w:rStyle w:val="Char0"/>
          <w:rtl/>
        </w:rPr>
        <w:t>ه برا</w:t>
      </w:r>
      <w:r w:rsidR="00DF08BB" w:rsidRPr="00392055">
        <w:rPr>
          <w:rStyle w:val="Char0"/>
          <w:rtl/>
        </w:rPr>
        <w:t>ی</w:t>
      </w:r>
      <w:r w:rsidRPr="00392055">
        <w:rPr>
          <w:rStyle w:val="Char0"/>
          <w:rtl/>
        </w:rPr>
        <w:t xml:space="preserve"> اجتهاد در واقعه‌ا</w:t>
      </w:r>
      <w:r w:rsidR="00DF08BB" w:rsidRPr="00392055">
        <w:rPr>
          <w:rStyle w:val="Char0"/>
          <w:rtl/>
        </w:rPr>
        <w:t>ی</w:t>
      </w:r>
      <w:r w:rsidRPr="00392055">
        <w:rPr>
          <w:rStyle w:val="Char0"/>
          <w:rtl/>
        </w:rPr>
        <w:t>، ترت</w:t>
      </w:r>
      <w:r w:rsidR="00DF08BB" w:rsidRPr="00392055">
        <w:rPr>
          <w:rStyle w:val="Char0"/>
          <w:rtl/>
        </w:rPr>
        <w:t>ی</w:t>
      </w:r>
      <w:r w:rsidRPr="00392055">
        <w:rPr>
          <w:rStyle w:val="Char0"/>
          <w:rtl/>
        </w:rPr>
        <w:t>ب ادله را مراعات نما</w:t>
      </w:r>
      <w:r w:rsidR="00DF08BB" w:rsidRPr="00392055">
        <w:rPr>
          <w:rStyle w:val="Char0"/>
          <w:rtl/>
        </w:rPr>
        <w:t>ی</w:t>
      </w:r>
      <w:r w:rsidRPr="00392055">
        <w:rPr>
          <w:rStyle w:val="Char0"/>
          <w:rtl/>
        </w:rPr>
        <w:t>د؛ پس ق</w:t>
      </w:r>
      <w:r w:rsidR="00DF08BB" w:rsidRPr="00392055">
        <w:rPr>
          <w:rStyle w:val="Char0"/>
          <w:rtl/>
        </w:rPr>
        <w:t>ی</w:t>
      </w:r>
      <w:r w:rsidRPr="00392055">
        <w:rPr>
          <w:rStyle w:val="Char0"/>
          <w:rtl/>
        </w:rPr>
        <w:t>اس را بر نص مقدم ندارد و تقل</w:t>
      </w:r>
      <w:r w:rsidR="00DF08BB" w:rsidRPr="00392055">
        <w:rPr>
          <w:rStyle w:val="Char0"/>
          <w:rtl/>
        </w:rPr>
        <w:t>ی</w:t>
      </w:r>
      <w:r w:rsidRPr="00392055">
        <w:rPr>
          <w:rStyle w:val="Char0"/>
          <w:rtl/>
        </w:rPr>
        <w:t>د، فرع اجتهاد است.</w:t>
      </w:r>
      <w:r w:rsidRPr="006933B2">
        <w:rPr>
          <w:rStyle w:val="FootnoteReference"/>
          <w:rFonts w:cs="IRNazli"/>
          <w:sz w:val="32"/>
          <w:rtl/>
        </w:rPr>
        <w:t>(</w:t>
      </w:r>
      <w:r w:rsidRPr="006933B2">
        <w:rPr>
          <w:rStyle w:val="FootnoteReference"/>
          <w:rFonts w:cs="IRNazli"/>
          <w:sz w:val="32"/>
          <w:rtl/>
        </w:rPr>
        <w:footnoteReference w:id="394"/>
      </w:r>
      <w:r w:rsidRPr="006933B2">
        <w:rPr>
          <w:rStyle w:val="FootnoteReference"/>
          <w:rFonts w:cs="IRNazli"/>
          <w:sz w:val="32"/>
          <w:rtl/>
        </w:rPr>
        <w:t>)</w:t>
      </w:r>
      <w:r w:rsidR="00F86677" w:rsidRPr="00392055">
        <w:rPr>
          <w:rStyle w:val="Char0"/>
          <w:rFonts w:hint="cs"/>
          <w:rtl/>
        </w:rPr>
        <w:t xml:space="preserve"> </w:t>
      </w:r>
      <w:r w:rsidR="00DF08BB" w:rsidRPr="00392055">
        <w:rPr>
          <w:rStyle w:val="Char0"/>
          <w:rtl/>
        </w:rPr>
        <w:t>ی</w:t>
      </w:r>
      <w:r w:rsidRPr="00392055">
        <w:rPr>
          <w:rStyle w:val="Char0"/>
          <w:rtl/>
        </w:rPr>
        <w:t>عن</w:t>
      </w:r>
      <w:r w:rsidR="00DF08BB" w:rsidRPr="00392055">
        <w:rPr>
          <w:rStyle w:val="Char0"/>
          <w:rtl/>
        </w:rPr>
        <w:t>ی</w:t>
      </w:r>
      <w:r w:rsidRPr="00392055">
        <w:rPr>
          <w:rStyle w:val="Char0"/>
          <w:rtl/>
        </w:rPr>
        <w:t xml:space="preserve"> اجتهاد با</w:t>
      </w:r>
      <w:r w:rsidR="00DF08BB" w:rsidRPr="00392055">
        <w:rPr>
          <w:rStyle w:val="Char0"/>
          <w:rtl/>
        </w:rPr>
        <w:t>ی</w:t>
      </w:r>
      <w:r w:rsidRPr="00392055">
        <w:rPr>
          <w:rStyle w:val="Char0"/>
          <w:rtl/>
        </w:rPr>
        <w:t>د بر تقل</w:t>
      </w:r>
      <w:r w:rsidR="00DF08BB" w:rsidRPr="00392055">
        <w:rPr>
          <w:rStyle w:val="Char0"/>
          <w:rtl/>
        </w:rPr>
        <w:t>ی</w:t>
      </w:r>
      <w:r w:rsidRPr="00392055">
        <w:rPr>
          <w:rStyle w:val="Char0"/>
          <w:rtl/>
        </w:rPr>
        <w:t>د مقدم باشد. بنابرا</w:t>
      </w:r>
      <w:r w:rsidR="00DF08BB" w:rsidRPr="00392055">
        <w:rPr>
          <w:rStyle w:val="Char0"/>
          <w:rtl/>
        </w:rPr>
        <w:t>ی</w:t>
      </w:r>
      <w:r w:rsidRPr="00392055">
        <w:rPr>
          <w:rStyle w:val="Char0"/>
          <w:rtl/>
        </w:rPr>
        <w:t xml:space="preserve">ن بر مجتهد واجب است </w:t>
      </w:r>
      <w:r w:rsidR="00DF08BB" w:rsidRPr="00392055">
        <w:rPr>
          <w:rStyle w:val="Char0"/>
          <w:rtl/>
        </w:rPr>
        <w:t>ک</w:t>
      </w:r>
      <w:r w:rsidRPr="00392055">
        <w:rPr>
          <w:rStyle w:val="Char0"/>
          <w:rtl/>
        </w:rPr>
        <w:t>ه در وقا</w:t>
      </w:r>
      <w:r w:rsidR="00DF08BB" w:rsidRPr="00392055">
        <w:rPr>
          <w:rStyle w:val="Char0"/>
          <w:rtl/>
        </w:rPr>
        <w:t>ی</w:t>
      </w:r>
      <w:r w:rsidRPr="00392055">
        <w:rPr>
          <w:rStyle w:val="Char0"/>
          <w:rtl/>
        </w:rPr>
        <w:t xml:space="preserve">ع، اجتهاد </w:t>
      </w:r>
      <w:r w:rsidR="00DF08BB" w:rsidRPr="00392055">
        <w:rPr>
          <w:rStyle w:val="Char0"/>
          <w:rtl/>
        </w:rPr>
        <w:t>ک</w:t>
      </w:r>
      <w:r w:rsidRPr="00392055">
        <w:rPr>
          <w:rStyle w:val="Char0"/>
          <w:rtl/>
        </w:rPr>
        <w:t>ند و نبا</w:t>
      </w:r>
      <w:r w:rsidR="00DF08BB" w:rsidRPr="00392055">
        <w:rPr>
          <w:rStyle w:val="Char0"/>
          <w:rtl/>
        </w:rPr>
        <w:t>ی</w:t>
      </w:r>
      <w:r w:rsidRPr="00392055">
        <w:rPr>
          <w:rStyle w:val="Char0"/>
          <w:rtl/>
        </w:rPr>
        <w:t>د از مجتهد</w:t>
      </w:r>
      <w:r w:rsidR="00DF08BB" w:rsidRPr="00392055">
        <w:rPr>
          <w:rStyle w:val="Char0"/>
          <w:rtl/>
        </w:rPr>
        <w:t>ی</w:t>
      </w:r>
      <w:r w:rsidRPr="00392055">
        <w:rPr>
          <w:rStyle w:val="Char0"/>
          <w:rtl/>
        </w:rPr>
        <w:t xml:space="preserve"> د</w:t>
      </w:r>
      <w:r w:rsidR="00DF08BB" w:rsidRPr="00392055">
        <w:rPr>
          <w:rStyle w:val="Char0"/>
          <w:rtl/>
        </w:rPr>
        <w:t>ی</w:t>
      </w:r>
      <w:r w:rsidRPr="00392055">
        <w:rPr>
          <w:rStyle w:val="Char0"/>
          <w:rtl/>
        </w:rPr>
        <w:t>گر تقل</w:t>
      </w:r>
      <w:r w:rsidR="00DF08BB" w:rsidRPr="00392055">
        <w:rPr>
          <w:rStyle w:val="Char0"/>
          <w:rtl/>
        </w:rPr>
        <w:t>ی</w:t>
      </w:r>
      <w:r w:rsidRPr="00392055">
        <w:rPr>
          <w:rStyle w:val="Char0"/>
          <w:rtl/>
        </w:rPr>
        <w:t>د نما</w:t>
      </w:r>
      <w:r w:rsidR="00DF08BB" w:rsidRPr="00392055">
        <w:rPr>
          <w:rStyle w:val="Char0"/>
          <w:rtl/>
        </w:rPr>
        <w:t>ی</w:t>
      </w:r>
      <w:r w:rsidRPr="00392055">
        <w:rPr>
          <w:rStyle w:val="Char0"/>
          <w:rtl/>
        </w:rPr>
        <w:t>د.</w:t>
      </w:r>
    </w:p>
    <w:p w:rsidR="00E11DC7" w:rsidRPr="00392055" w:rsidRDefault="00002496" w:rsidP="00392055">
      <w:pPr>
        <w:spacing w:line="240" w:lineRule="auto"/>
        <w:ind w:firstLine="284"/>
        <w:jc w:val="both"/>
        <w:rPr>
          <w:rStyle w:val="Char0"/>
          <w:rtl/>
        </w:rPr>
      </w:pPr>
      <w:r w:rsidRPr="00392055">
        <w:rPr>
          <w:rStyle w:val="Char0"/>
          <w:rtl/>
        </w:rPr>
        <w:t>کس</w:t>
      </w:r>
      <w:r w:rsidR="00DF08BB" w:rsidRPr="00392055">
        <w:rPr>
          <w:rStyle w:val="Char0"/>
          <w:rtl/>
        </w:rPr>
        <w:t>ی</w:t>
      </w:r>
      <w:r w:rsidRPr="00392055">
        <w:rPr>
          <w:rStyle w:val="Char0"/>
          <w:rtl/>
        </w:rPr>
        <w:t xml:space="preserve"> که</w:t>
      </w:r>
      <w:r w:rsidR="00E11DC7" w:rsidRPr="00392055">
        <w:rPr>
          <w:rStyle w:val="Char0"/>
          <w:rtl/>
        </w:rPr>
        <w:t xml:space="preserve"> با استدلال ام</w:t>
      </w:r>
      <w:r w:rsidR="00DF08BB" w:rsidRPr="00392055">
        <w:rPr>
          <w:rStyle w:val="Char0"/>
          <w:rtl/>
        </w:rPr>
        <w:t>ک</w:t>
      </w:r>
      <w:r w:rsidR="00E11DC7" w:rsidRPr="00392055">
        <w:rPr>
          <w:rStyle w:val="Char0"/>
          <w:rtl/>
        </w:rPr>
        <w:t>ان شناخت ح</w:t>
      </w:r>
      <w:r w:rsidR="00DF08BB" w:rsidRPr="00392055">
        <w:rPr>
          <w:rStyle w:val="Char0"/>
          <w:rtl/>
        </w:rPr>
        <w:t>ک</w:t>
      </w:r>
      <w:r w:rsidR="00E11DC7" w:rsidRPr="00392055">
        <w:rPr>
          <w:rStyle w:val="Char0"/>
          <w:rtl/>
        </w:rPr>
        <w:t>م را داشته باشد</w:t>
      </w:r>
      <w:r w:rsidR="00D30CD9" w:rsidRPr="00392055">
        <w:rPr>
          <w:rStyle w:val="Char0"/>
          <w:rFonts w:hint="cs"/>
          <w:rtl/>
        </w:rPr>
        <w:t>،</w:t>
      </w:r>
      <w:r w:rsidR="00E11DC7" w:rsidRPr="00392055">
        <w:rPr>
          <w:rStyle w:val="Char0"/>
          <w:rtl/>
        </w:rPr>
        <w:t xml:space="preserve"> نم</w:t>
      </w:r>
      <w:r w:rsidR="00DF08BB" w:rsidRPr="00392055">
        <w:rPr>
          <w:rStyle w:val="Char0"/>
          <w:rtl/>
        </w:rPr>
        <w:t>ی</w:t>
      </w:r>
      <w:r w:rsidR="00E11DC7" w:rsidRPr="00392055">
        <w:rPr>
          <w:rStyle w:val="Char0"/>
          <w:rtl/>
        </w:rPr>
        <w:t>‌تواند قول د</w:t>
      </w:r>
      <w:r w:rsidR="00DF08BB" w:rsidRPr="00392055">
        <w:rPr>
          <w:rStyle w:val="Char0"/>
          <w:rtl/>
        </w:rPr>
        <w:t>ی</w:t>
      </w:r>
      <w:r w:rsidR="00E11DC7" w:rsidRPr="00392055">
        <w:rPr>
          <w:rStyle w:val="Char0"/>
          <w:rtl/>
        </w:rPr>
        <w:t>گر</w:t>
      </w:r>
      <w:r w:rsidR="00DF08BB" w:rsidRPr="00392055">
        <w:rPr>
          <w:rStyle w:val="Char0"/>
          <w:rtl/>
        </w:rPr>
        <w:t>ی</w:t>
      </w:r>
      <w:r w:rsidR="00E11DC7" w:rsidRPr="00392055">
        <w:rPr>
          <w:rStyle w:val="Char0"/>
          <w:rtl/>
        </w:rPr>
        <w:t xml:space="preserve"> را از رو</w:t>
      </w:r>
      <w:r w:rsidR="00DF08BB" w:rsidRPr="00392055">
        <w:rPr>
          <w:rStyle w:val="Char0"/>
          <w:rtl/>
        </w:rPr>
        <w:t>ی</w:t>
      </w:r>
      <w:r w:rsidR="00E11DC7" w:rsidRPr="00392055">
        <w:rPr>
          <w:rStyle w:val="Char0"/>
          <w:rtl/>
        </w:rPr>
        <w:t xml:space="preserve"> دل</w:t>
      </w:r>
      <w:r w:rsidR="00DF08BB" w:rsidRPr="00392055">
        <w:rPr>
          <w:rStyle w:val="Char0"/>
          <w:rtl/>
        </w:rPr>
        <w:t>ی</w:t>
      </w:r>
      <w:r w:rsidR="00E11DC7" w:rsidRPr="00392055">
        <w:rPr>
          <w:rStyle w:val="Char0"/>
          <w:rtl/>
        </w:rPr>
        <w:t xml:space="preserve">ل قبول </w:t>
      </w:r>
      <w:r w:rsidR="00DF08BB" w:rsidRPr="00392055">
        <w:rPr>
          <w:rStyle w:val="Char0"/>
          <w:rtl/>
        </w:rPr>
        <w:t>ک</w:t>
      </w:r>
      <w:r w:rsidR="00E11DC7" w:rsidRPr="00392055">
        <w:rPr>
          <w:rStyle w:val="Char0"/>
          <w:rtl/>
        </w:rPr>
        <w:t>ند</w:t>
      </w:r>
      <w:r w:rsidR="00D30CD9" w:rsidRPr="00392055">
        <w:rPr>
          <w:rStyle w:val="Char0"/>
          <w:rFonts w:hint="cs"/>
          <w:rtl/>
        </w:rPr>
        <w:t>؛</w:t>
      </w:r>
      <w:r w:rsidR="00E11DC7" w:rsidRPr="00392055">
        <w:rPr>
          <w:rStyle w:val="Char0"/>
          <w:rtl/>
        </w:rPr>
        <w:t xml:space="preserve"> ز</w:t>
      </w:r>
      <w:r w:rsidR="00DF08BB" w:rsidRPr="00392055">
        <w:rPr>
          <w:rStyle w:val="Char0"/>
          <w:rtl/>
        </w:rPr>
        <w:t>ی</w:t>
      </w:r>
      <w:r w:rsidR="00E11DC7" w:rsidRPr="00392055">
        <w:rPr>
          <w:rStyle w:val="Char0"/>
          <w:rtl/>
        </w:rPr>
        <w:t>را تقل</w:t>
      </w:r>
      <w:r w:rsidR="00DF08BB" w:rsidRPr="00392055">
        <w:rPr>
          <w:rStyle w:val="Char0"/>
          <w:rtl/>
        </w:rPr>
        <w:t>ی</w:t>
      </w:r>
      <w:r w:rsidR="00E11DC7" w:rsidRPr="00392055">
        <w:rPr>
          <w:rStyle w:val="Char0"/>
          <w:rtl/>
        </w:rPr>
        <w:t>د از نظر شرع</w:t>
      </w:r>
      <w:r w:rsidR="00DF08BB" w:rsidRPr="00392055">
        <w:rPr>
          <w:rStyle w:val="Char0"/>
          <w:rtl/>
        </w:rPr>
        <w:t>ی</w:t>
      </w:r>
      <w:r w:rsidR="00E11DC7" w:rsidRPr="00392055">
        <w:rPr>
          <w:rStyle w:val="Char0"/>
          <w:rtl/>
        </w:rPr>
        <w:t xml:space="preserve"> و عقل</w:t>
      </w:r>
      <w:r w:rsidR="00DF08BB" w:rsidRPr="00392055">
        <w:rPr>
          <w:rStyle w:val="Char0"/>
          <w:rtl/>
        </w:rPr>
        <w:t>ی</w:t>
      </w:r>
      <w:r w:rsidR="00E11DC7" w:rsidRPr="00392055">
        <w:rPr>
          <w:rStyle w:val="Char0"/>
          <w:rtl/>
        </w:rPr>
        <w:t xml:space="preserve"> مذموم است</w:t>
      </w:r>
      <w:r w:rsidR="00D30CD9" w:rsidRPr="00392055">
        <w:rPr>
          <w:rStyle w:val="Char0"/>
          <w:rFonts w:hint="cs"/>
          <w:rtl/>
        </w:rPr>
        <w:t xml:space="preserve"> و دلا</w:t>
      </w:r>
      <w:r w:rsidR="00DF08BB" w:rsidRPr="00392055">
        <w:rPr>
          <w:rStyle w:val="Char0"/>
          <w:rFonts w:hint="cs"/>
          <w:rtl/>
        </w:rPr>
        <w:t>ی</w:t>
      </w:r>
      <w:r w:rsidR="00D30CD9" w:rsidRPr="00392055">
        <w:rPr>
          <w:rStyle w:val="Char0"/>
          <w:rFonts w:hint="cs"/>
          <w:rtl/>
        </w:rPr>
        <w:t xml:space="preserve">ل </w:t>
      </w:r>
      <w:r w:rsidR="00E11DC7" w:rsidRPr="00392055">
        <w:rPr>
          <w:rStyle w:val="Char0"/>
          <w:rtl/>
        </w:rPr>
        <w:t>شرع</w:t>
      </w:r>
      <w:r w:rsidR="00DF08BB" w:rsidRPr="00392055">
        <w:rPr>
          <w:rStyle w:val="Char0"/>
          <w:rtl/>
        </w:rPr>
        <w:t>ی</w:t>
      </w:r>
      <w:r w:rsidR="00E11DC7" w:rsidRPr="00392055">
        <w:rPr>
          <w:rStyle w:val="Char0"/>
          <w:rtl/>
        </w:rPr>
        <w:t xml:space="preserve"> مذموم بودنش </w:t>
      </w:r>
      <w:r w:rsidR="00D30CD9" w:rsidRPr="00392055">
        <w:rPr>
          <w:rStyle w:val="Char0"/>
          <w:rFonts w:hint="cs"/>
          <w:rtl/>
        </w:rPr>
        <w:t>ن</w:t>
      </w:r>
      <w:r w:rsidR="00DF08BB" w:rsidRPr="00392055">
        <w:rPr>
          <w:rStyle w:val="Char0"/>
          <w:rFonts w:hint="cs"/>
          <w:rtl/>
        </w:rPr>
        <w:t>ی</w:t>
      </w:r>
      <w:r w:rsidR="00D30CD9" w:rsidRPr="00392055">
        <w:rPr>
          <w:rStyle w:val="Char0"/>
          <w:rFonts w:hint="cs"/>
          <w:rtl/>
        </w:rPr>
        <w:t xml:space="preserve">ز </w:t>
      </w:r>
      <w:r w:rsidR="00E11DC7" w:rsidRPr="00392055">
        <w:rPr>
          <w:rStyle w:val="Char0"/>
          <w:rtl/>
        </w:rPr>
        <w:t>ب</w:t>
      </w:r>
      <w:r w:rsidR="00DF08BB" w:rsidRPr="00392055">
        <w:rPr>
          <w:rStyle w:val="Char0"/>
          <w:rtl/>
        </w:rPr>
        <w:t>ی</w:t>
      </w:r>
      <w:r w:rsidR="00E11DC7" w:rsidRPr="00392055">
        <w:rPr>
          <w:rStyle w:val="Char0"/>
          <w:rtl/>
        </w:rPr>
        <w:t>ان گرد</w:t>
      </w:r>
      <w:r w:rsidR="00DF08BB" w:rsidRPr="00392055">
        <w:rPr>
          <w:rStyle w:val="Char0"/>
          <w:rtl/>
        </w:rPr>
        <w:t>ی</w:t>
      </w:r>
      <w:r w:rsidR="00E11DC7" w:rsidRPr="00392055">
        <w:rPr>
          <w:rStyle w:val="Char0"/>
          <w:rtl/>
        </w:rPr>
        <w:t>د</w:t>
      </w:r>
      <w:r w:rsidR="00D30CD9" w:rsidRPr="00392055">
        <w:rPr>
          <w:rStyle w:val="Char0"/>
          <w:rFonts w:hint="cs"/>
          <w:rtl/>
        </w:rPr>
        <w:t>،</w:t>
      </w:r>
      <w:r w:rsidR="00E11DC7" w:rsidRPr="00392055">
        <w:rPr>
          <w:rStyle w:val="Char0"/>
          <w:rtl/>
        </w:rPr>
        <w:t xml:space="preserve"> اما از جهت عقل</w:t>
      </w:r>
      <w:r w:rsidR="00DF08BB" w:rsidRPr="00392055">
        <w:rPr>
          <w:rStyle w:val="Char0"/>
          <w:rtl/>
        </w:rPr>
        <w:t>ی</w:t>
      </w:r>
      <w:r w:rsidR="00E11DC7" w:rsidRPr="00392055">
        <w:rPr>
          <w:rStyle w:val="Char0"/>
          <w:rtl/>
        </w:rPr>
        <w:t>؛ هرگاه مجتهد</w:t>
      </w:r>
      <w:r w:rsidR="00DF08BB" w:rsidRPr="00392055">
        <w:rPr>
          <w:rStyle w:val="Char0"/>
          <w:rtl/>
        </w:rPr>
        <w:t>ی</w:t>
      </w:r>
      <w:r w:rsidR="00E11DC7" w:rsidRPr="00392055">
        <w:rPr>
          <w:rStyle w:val="Char0"/>
          <w:rtl/>
        </w:rPr>
        <w:t xml:space="preserve"> از د</w:t>
      </w:r>
      <w:r w:rsidR="00DF08BB" w:rsidRPr="00392055">
        <w:rPr>
          <w:rStyle w:val="Char0"/>
          <w:rtl/>
        </w:rPr>
        <w:t>ی</w:t>
      </w:r>
      <w:r w:rsidR="00E11DC7" w:rsidRPr="00392055">
        <w:rPr>
          <w:rStyle w:val="Char0"/>
          <w:rtl/>
        </w:rPr>
        <w:t>گر</w:t>
      </w:r>
      <w:r w:rsidR="00DF08BB" w:rsidRPr="00392055">
        <w:rPr>
          <w:rStyle w:val="Char0"/>
          <w:rtl/>
        </w:rPr>
        <w:t>ی</w:t>
      </w:r>
      <w:r w:rsidR="00E11DC7" w:rsidRPr="00392055">
        <w:rPr>
          <w:rStyle w:val="Char0"/>
          <w:rtl/>
        </w:rPr>
        <w:t xml:space="preserve"> تقل</w:t>
      </w:r>
      <w:r w:rsidR="00DF08BB" w:rsidRPr="00392055">
        <w:rPr>
          <w:rStyle w:val="Char0"/>
          <w:rtl/>
        </w:rPr>
        <w:t>ی</w:t>
      </w:r>
      <w:r w:rsidR="00E11DC7" w:rsidRPr="00392055">
        <w:rPr>
          <w:rStyle w:val="Char0"/>
          <w:rtl/>
        </w:rPr>
        <w:t xml:space="preserve">د </w:t>
      </w:r>
      <w:r w:rsidR="00DF08BB" w:rsidRPr="00392055">
        <w:rPr>
          <w:rStyle w:val="Char0"/>
          <w:rtl/>
        </w:rPr>
        <w:t>ک</w:t>
      </w:r>
      <w:r w:rsidR="00E11DC7" w:rsidRPr="00392055">
        <w:rPr>
          <w:rStyle w:val="Char0"/>
          <w:rtl/>
        </w:rPr>
        <w:t>ند، در ا</w:t>
      </w:r>
      <w:r w:rsidR="00DF08BB" w:rsidRPr="00392055">
        <w:rPr>
          <w:rStyle w:val="Char0"/>
          <w:rtl/>
        </w:rPr>
        <w:t>ی</w:t>
      </w:r>
      <w:r w:rsidR="00E11DC7" w:rsidRPr="00392055">
        <w:rPr>
          <w:rStyle w:val="Char0"/>
          <w:rtl/>
        </w:rPr>
        <w:t>ن صورت قول</w:t>
      </w:r>
      <w:r w:rsidR="00C56BE9" w:rsidRPr="00392055">
        <w:rPr>
          <w:rStyle w:val="Char0"/>
          <w:rtl/>
        </w:rPr>
        <w:t xml:space="preserve"> هیچکس </w:t>
      </w:r>
      <w:r w:rsidR="00E11DC7" w:rsidRPr="00392055">
        <w:rPr>
          <w:rStyle w:val="Char0"/>
          <w:rtl/>
        </w:rPr>
        <w:t>اول</w:t>
      </w:r>
      <w:r w:rsidR="00DF08BB" w:rsidRPr="00392055">
        <w:rPr>
          <w:rStyle w:val="Char0"/>
          <w:rtl/>
        </w:rPr>
        <w:t>ی</w:t>
      </w:r>
      <w:r w:rsidR="00E11DC7" w:rsidRPr="00392055">
        <w:rPr>
          <w:rStyle w:val="Char0"/>
          <w:rtl/>
        </w:rPr>
        <w:t xml:space="preserve"> از قول خودش ن</w:t>
      </w:r>
      <w:r w:rsidR="00DF08BB" w:rsidRPr="00392055">
        <w:rPr>
          <w:rStyle w:val="Char0"/>
          <w:rtl/>
        </w:rPr>
        <w:t>ی</w:t>
      </w:r>
      <w:r w:rsidR="00E11DC7" w:rsidRPr="00392055">
        <w:rPr>
          <w:rStyle w:val="Char0"/>
          <w:rtl/>
        </w:rPr>
        <w:t>ست. در ع</w:t>
      </w:r>
      <w:r w:rsidR="00DF08BB" w:rsidRPr="00392055">
        <w:rPr>
          <w:rStyle w:val="Char0"/>
          <w:rtl/>
        </w:rPr>
        <w:t>ی</w:t>
      </w:r>
      <w:r w:rsidR="00E11DC7" w:rsidRPr="00392055">
        <w:rPr>
          <w:rStyle w:val="Char0"/>
          <w:rtl/>
        </w:rPr>
        <w:t>ن حال تقل</w:t>
      </w:r>
      <w:r w:rsidR="00DF08BB" w:rsidRPr="00392055">
        <w:rPr>
          <w:rStyle w:val="Char0"/>
          <w:rtl/>
        </w:rPr>
        <w:t>ی</w:t>
      </w:r>
      <w:r w:rsidR="00E11DC7" w:rsidRPr="00392055">
        <w:rPr>
          <w:rStyle w:val="Char0"/>
          <w:rtl/>
        </w:rPr>
        <w:t>د برا</w:t>
      </w:r>
      <w:r w:rsidR="00DF08BB" w:rsidRPr="00392055">
        <w:rPr>
          <w:rStyle w:val="Char0"/>
          <w:rtl/>
        </w:rPr>
        <w:t>ی</w:t>
      </w:r>
      <w:r w:rsidR="00E11DC7" w:rsidRPr="00392055">
        <w:rPr>
          <w:rStyle w:val="Char0"/>
          <w:rtl/>
        </w:rPr>
        <w:t xml:space="preserve"> عام</w:t>
      </w:r>
      <w:r w:rsidR="00DF08BB" w:rsidRPr="00392055">
        <w:rPr>
          <w:rStyle w:val="Char0"/>
          <w:rtl/>
        </w:rPr>
        <w:t>ی</w:t>
      </w:r>
      <w:r w:rsidR="00E11DC7" w:rsidRPr="00392055">
        <w:rPr>
          <w:rStyle w:val="Char0"/>
          <w:rtl/>
        </w:rPr>
        <w:t xml:space="preserve"> </w:t>
      </w:r>
      <w:r w:rsidR="001C628A" w:rsidRPr="00392055">
        <w:rPr>
          <w:rStyle w:val="Char0"/>
          <w:rtl/>
        </w:rPr>
        <w:t>به خاطر</w:t>
      </w:r>
      <w:r w:rsidR="00E11DC7" w:rsidRPr="00392055">
        <w:rPr>
          <w:rStyle w:val="Char0"/>
          <w:rtl/>
        </w:rPr>
        <w:t xml:space="preserve"> ن</w:t>
      </w:r>
      <w:r w:rsidR="00DF08BB" w:rsidRPr="00392055">
        <w:rPr>
          <w:rStyle w:val="Char0"/>
          <w:rtl/>
        </w:rPr>
        <w:t>ی</w:t>
      </w:r>
      <w:r w:rsidR="00E11DC7" w:rsidRPr="00392055">
        <w:rPr>
          <w:rStyle w:val="Char0"/>
          <w:rtl/>
        </w:rPr>
        <w:t>ازش به آن جا</w:t>
      </w:r>
      <w:r w:rsidR="00DF08BB" w:rsidRPr="00392055">
        <w:rPr>
          <w:rStyle w:val="Char0"/>
          <w:rtl/>
        </w:rPr>
        <w:t>ی</w:t>
      </w:r>
      <w:r w:rsidR="00E11DC7" w:rsidRPr="00392055">
        <w:rPr>
          <w:rStyle w:val="Char0"/>
          <w:rtl/>
        </w:rPr>
        <w:t xml:space="preserve">ز </w:t>
      </w:r>
      <w:r w:rsidR="00F06C60" w:rsidRPr="00392055">
        <w:rPr>
          <w:rStyle w:val="Char0"/>
          <w:rFonts w:hint="cs"/>
          <w:rtl/>
        </w:rPr>
        <w:t>است</w:t>
      </w:r>
      <w:r w:rsidR="00E11DC7" w:rsidRPr="00392055">
        <w:rPr>
          <w:rStyle w:val="Char0"/>
          <w:rtl/>
        </w:rPr>
        <w:t>؛ ز</w:t>
      </w:r>
      <w:r w:rsidR="00DF08BB" w:rsidRPr="00392055">
        <w:rPr>
          <w:rStyle w:val="Char0"/>
          <w:rtl/>
        </w:rPr>
        <w:t>ی</w:t>
      </w:r>
      <w:r w:rsidR="00E11DC7" w:rsidRPr="00392055">
        <w:rPr>
          <w:rStyle w:val="Char0"/>
          <w:rtl/>
        </w:rPr>
        <w:t>را و</w:t>
      </w:r>
      <w:r w:rsidR="00DF08BB" w:rsidRPr="00392055">
        <w:rPr>
          <w:rStyle w:val="Char0"/>
          <w:rtl/>
        </w:rPr>
        <w:t>ی</w:t>
      </w:r>
      <w:r w:rsidR="00E11DC7" w:rsidRPr="00392055">
        <w:rPr>
          <w:rStyle w:val="Char0"/>
          <w:rtl/>
        </w:rPr>
        <w:t xml:space="preserve"> نم</w:t>
      </w:r>
      <w:r w:rsidR="00DF08BB" w:rsidRPr="00392055">
        <w:rPr>
          <w:rStyle w:val="Char0"/>
          <w:rtl/>
        </w:rPr>
        <w:t>ی</w:t>
      </w:r>
      <w:r w:rsidR="00E11DC7" w:rsidRPr="00392055">
        <w:rPr>
          <w:rStyle w:val="Char0"/>
          <w:rtl/>
        </w:rPr>
        <w:t>‌تواند با استدلال به معرفت مسائل برسد، پس به ناچار تقل</w:t>
      </w:r>
      <w:r w:rsidR="00DF08BB" w:rsidRPr="00392055">
        <w:rPr>
          <w:rStyle w:val="Char0"/>
          <w:rtl/>
        </w:rPr>
        <w:t>ی</w:t>
      </w:r>
      <w:r w:rsidR="00E11DC7" w:rsidRPr="00392055">
        <w:rPr>
          <w:rStyle w:val="Char0"/>
          <w:rtl/>
        </w:rPr>
        <w:t>د برا</w:t>
      </w:r>
      <w:r w:rsidR="00DF08BB" w:rsidRPr="00392055">
        <w:rPr>
          <w:rStyle w:val="Char0"/>
          <w:rtl/>
        </w:rPr>
        <w:t>ی</w:t>
      </w:r>
      <w:r w:rsidR="00E11DC7" w:rsidRPr="00392055">
        <w:rPr>
          <w:rStyle w:val="Char0"/>
          <w:rtl/>
        </w:rPr>
        <w:t>ش جا</w:t>
      </w:r>
      <w:r w:rsidR="00DF08BB" w:rsidRPr="00392055">
        <w:rPr>
          <w:rStyle w:val="Char0"/>
          <w:rtl/>
        </w:rPr>
        <w:t>ی</w:t>
      </w:r>
      <w:r w:rsidR="00E11DC7" w:rsidRPr="00392055">
        <w:rPr>
          <w:rStyle w:val="Char0"/>
          <w:rtl/>
        </w:rPr>
        <w:t>ز</w:t>
      </w:r>
      <w:r w:rsidR="00AD12CB" w:rsidRPr="00392055">
        <w:rPr>
          <w:rStyle w:val="Char0"/>
          <w:rFonts w:hint="cs"/>
          <w:rtl/>
        </w:rPr>
        <w:t xml:space="preserve"> م</w:t>
      </w:r>
      <w:r w:rsidR="00DF08BB" w:rsidRPr="00392055">
        <w:rPr>
          <w:rStyle w:val="Char0"/>
          <w:rFonts w:hint="cs"/>
          <w:rtl/>
        </w:rPr>
        <w:t>ی</w:t>
      </w:r>
      <w:r w:rsidR="00AD12CB" w:rsidRPr="00392055">
        <w:rPr>
          <w:rStyle w:val="Char0"/>
          <w:rFonts w:hint="cs"/>
          <w:rtl/>
        </w:rPr>
        <w:t>‌</w:t>
      </w:r>
      <w:r w:rsidR="00F06C60" w:rsidRPr="00392055">
        <w:rPr>
          <w:rStyle w:val="Char0"/>
          <w:rFonts w:hint="cs"/>
          <w:rtl/>
        </w:rPr>
        <w:t>باشد</w:t>
      </w:r>
      <w:r w:rsidR="00E11DC7" w:rsidRPr="00392055">
        <w:rPr>
          <w:rStyle w:val="Char0"/>
          <w:rtl/>
        </w:rPr>
        <w:t xml:space="preserve"> و چن</w:t>
      </w:r>
      <w:r w:rsidR="00DF08BB" w:rsidRPr="00392055">
        <w:rPr>
          <w:rStyle w:val="Char0"/>
          <w:rtl/>
        </w:rPr>
        <w:t>ی</w:t>
      </w:r>
      <w:r w:rsidR="00E11DC7" w:rsidRPr="00392055">
        <w:rPr>
          <w:rStyle w:val="Char0"/>
          <w:rtl/>
        </w:rPr>
        <w:t>ن چ</w:t>
      </w:r>
      <w:r w:rsidR="00DF08BB" w:rsidRPr="00392055">
        <w:rPr>
          <w:rStyle w:val="Char0"/>
          <w:rtl/>
        </w:rPr>
        <w:t>ی</w:t>
      </w:r>
      <w:r w:rsidR="00E11DC7" w:rsidRPr="00392055">
        <w:rPr>
          <w:rStyle w:val="Char0"/>
          <w:rtl/>
        </w:rPr>
        <w:t>ز</w:t>
      </w:r>
      <w:r w:rsidR="00DF08BB" w:rsidRPr="00392055">
        <w:rPr>
          <w:rStyle w:val="Char0"/>
          <w:rtl/>
        </w:rPr>
        <w:t>ی</w:t>
      </w:r>
      <w:r w:rsidR="00E11DC7" w:rsidRPr="00392055">
        <w:rPr>
          <w:rStyle w:val="Char0"/>
          <w:rtl/>
        </w:rPr>
        <w:t xml:space="preserve"> به نسبت شخص عالم وجود ندارد، بنابرا</w:t>
      </w:r>
      <w:r w:rsidR="00DF08BB" w:rsidRPr="00392055">
        <w:rPr>
          <w:rStyle w:val="Char0"/>
          <w:rtl/>
        </w:rPr>
        <w:t>ی</w:t>
      </w:r>
      <w:r w:rsidR="00E11DC7" w:rsidRPr="00392055">
        <w:rPr>
          <w:rStyle w:val="Char0"/>
          <w:rtl/>
        </w:rPr>
        <w:t>ن تقل</w:t>
      </w:r>
      <w:r w:rsidR="00DF08BB" w:rsidRPr="00392055">
        <w:rPr>
          <w:rStyle w:val="Char0"/>
          <w:rtl/>
        </w:rPr>
        <w:t>ی</w:t>
      </w:r>
      <w:r w:rsidR="00E11DC7" w:rsidRPr="00392055">
        <w:rPr>
          <w:rStyle w:val="Char0"/>
          <w:rtl/>
        </w:rPr>
        <w:t>د برا</w:t>
      </w:r>
      <w:r w:rsidR="00DF08BB" w:rsidRPr="00392055">
        <w:rPr>
          <w:rStyle w:val="Char0"/>
          <w:rtl/>
        </w:rPr>
        <w:t>ی</w:t>
      </w:r>
      <w:r w:rsidR="00E11DC7" w:rsidRPr="00392055">
        <w:rPr>
          <w:rStyle w:val="Char0"/>
          <w:rtl/>
        </w:rPr>
        <w:t>ش جا</w:t>
      </w:r>
      <w:r w:rsidR="00DF08BB" w:rsidRPr="00392055">
        <w:rPr>
          <w:rStyle w:val="Char0"/>
          <w:rtl/>
        </w:rPr>
        <w:t>ی</w:t>
      </w:r>
      <w:r w:rsidR="00E11DC7" w:rsidRPr="00392055">
        <w:rPr>
          <w:rStyle w:val="Char0"/>
          <w:rtl/>
        </w:rPr>
        <w:t>ز ن</w:t>
      </w:r>
      <w:r w:rsidR="00DF08BB" w:rsidRPr="00392055">
        <w:rPr>
          <w:rStyle w:val="Char0"/>
          <w:rtl/>
        </w:rPr>
        <w:t>ی</w:t>
      </w:r>
      <w:r w:rsidR="00E11DC7" w:rsidRPr="00392055">
        <w:rPr>
          <w:rStyle w:val="Char0"/>
          <w:rtl/>
        </w:rPr>
        <w:t>ست.</w:t>
      </w:r>
      <w:r w:rsidR="00E11DC7" w:rsidRPr="006933B2">
        <w:rPr>
          <w:rStyle w:val="FootnoteReference"/>
          <w:rFonts w:cs="IRNazli"/>
          <w:sz w:val="32"/>
          <w:rtl/>
        </w:rPr>
        <w:t>(</w:t>
      </w:r>
      <w:r w:rsidR="00E11DC7" w:rsidRPr="006933B2">
        <w:rPr>
          <w:rStyle w:val="FootnoteReference"/>
          <w:rFonts w:cs="IRNazli"/>
          <w:sz w:val="32"/>
          <w:rtl/>
        </w:rPr>
        <w:footnoteReference w:id="395"/>
      </w:r>
      <w:r w:rsidR="00E11DC7" w:rsidRPr="006933B2">
        <w:rPr>
          <w:rStyle w:val="FootnoteReference"/>
          <w:rFonts w:cs="IRNazli"/>
          <w:sz w:val="32"/>
          <w:rtl/>
        </w:rPr>
        <w:t>)</w:t>
      </w:r>
    </w:p>
    <w:p w:rsidR="00E11DC7" w:rsidRPr="00C64670" w:rsidRDefault="00E11DC7" w:rsidP="00EC2B6C">
      <w:pPr>
        <w:spacing w:line="240" w:lineRule="auto"/>
        <w:ind w:firstLine="284"/>
        <w:jc w:val="both"/>
        <w:rPr>
          <w:rStyle w:val="Char0"/>
          <w:rtl/>
        </w:rPr>
      </w:pPr>
      <w:r w:rsidRPr="006D2163">
        <w:rPr>
          <w:rStyle w:val="Char2"/>
          <w:rtl/>
        </w:rPr>
        <w:t xml:space="preserve">اجماع </w:t>
      </w:r>
      <w:r w:rsidR="00183994" w:rsidRPr="006D2163">
        <w:rPr>
          <w:rStyle w:val="Char2"/>
          <w:rtl/>
        </w:rPr>
        <w:t>صحابه</w:t>
      </w:r>
      <w:r w:rsidR="00BD4800" w:rsidRPr="00392055">
        <w:rPr>
          <w:rStyle w:val="Char0"/>
          <w:rFonts w:cs="CTraditional Arabic" w:hint="cs"/>
          <w:b/>
          <w:rtl/>
        </w:rPr>
        <w:t>ش</w:t>
      </w:r>
      <w:r w:rsidRPr="006D2163">
        <w:rPr>
          <w:rStyle w:val="Char0"/>
          <w:rtl/>
        </w:rPr>
        <w:t>:</w:t>
      </w:r>
      <w:r w:rsidRPr="00C64670">
        <w:rPr>
          <w:rStyle w:val="Char0"/>
          <w:rtl/>
        </w:rPr>
        <w:t xml:space="preserve"> آنان در مسائل ز</w:t>
      </w:r>
      <w:r w:rsidR="00DF08BB">
        <w:rPr>
          <w:rStyle w:val="Char0"/>
          <w:rtl/>
        </w:rPr>
        <w:t>ی</w:t>
      </w:r>
      <w:r w:rsidRPr="00C64670">
        <w:rPr>
          <w:rStyle w:val="Char0"/>
          <w:rtl/>
        </w:rPr>
        <w:t>اد</w:t>
      </w:r>
      <w:r w:rsidR="00DF08BB">
        <w:rPr>
          <w:rStyle w:val="Char0"/>
          <w:rtl/>
        </w:rPr>
        <w:t>ی</w:t>
      </w:r>
      <w:r w:rsidRPr="00C64670">
        <w:rPr>
          <w:rStyle w:val="Char0"/>
          <w:rtl/>
        </w:rPr>
        <w:t xml:space="preserve"> با هم اختلاف‌نظر داشت</w:t>
      </w:r>
      <w:r w:rsidR="00725279" w:rsidRPr="00C64670">
        <w:rPr>
          <w:rStyle w:val="Char0"/>
          <w:rFonts w:hint="cs"/>
          <w:rtl/>
        </w:rPr>
        <w:t>ند</w:t>
      </w:r>
      <w:r w:rsidRPr="00C64670">
        <w:rPr>
          <w:rStyle w:val="Char0"/>
          <w:rtl/>
        </w:rPr>
        <w:t xml:space="preserve"> و در آن اجتهاد </w:t>
      </w:r>
      <w:r w:rsidR="00DF08BB">
        <w:rPr>
          <w:rStyle w:val="Char0"/>
          <w:rtl/>
        </w:rPr>
        <w:t>ک</w:t>
      </w:r>
      <w:r w:rsidRPr="00C64670">
        <w:rPr>
          <w:rStyle w:val="Char0"/>
          <w:rtl/>
        </w:rPr>
        <w:t xml:space="preserve">رده‌اند و از </w:t>
      </w:r>
      <w:r w:rsidR="00DF08BB">
        <w:rPr>
          <w:rStyle w:val="Char0"/>
          <w:rtl/>
        </w:rPr>
        <w:t>ک</w:t>
      </w:r>
      <w:r w:rsidRPr="00C64670">
        <w:rPr>
          <w:rStyle w:val="Char0"/>
          <w:rtl/>
        </w:rPr>
        <w:t>س</w:t>
      </w:r>
      <w:r w:rsidR="00DF08BB">
        <w:rPr>
          <w:rStyle w:val="Char0"/>
          <w:rtl/>
        </w:rPr>
        <w:t>ی</w:t>
      </w:r>
      <w:r w:rsidRPr="00C64670">
        <w:rPr>
          <w:rStyle w:val="Char0"/>
          <w:rtl/>
        </w:rPr>
        <w:t xml:space="preserve"> از آنان ثابت نشده </w:t>
      </w:r>
      <w:r w:rsidR="00DF08BB">
        <w:rPr>
          <w:rStyle w:val="Char0"/>
          <w:rtl/>
        </w:rPr>
        <w:t>ک</w:t>
      </w:r>
      <w:r w:rsidRPr="00C64670">
        <w:rPr>
          <w:rStyle w:val="Char0"/>
          <w:rtl/>
        </w:rPr>
        <w:t>ه از د</w:t>
      </w:r>
      <w:r w:rsidR="00DF08BB">
        <w:rPr>
          <w:rStyle w:val="Char0"/>
          <w:rtl/>
        </w:rPr>
        <w:t>ی</w:t>
      </w:r>
      <w:r w:rsidRPr="00C64670">
        <w:rPr>
          <w:rStyle w:val="Char0"/>
          <w:rtl/>
        </w:rPr>
        <w:t>گر</w:t>
      </w:r>
      <w:r w:rsidR="00DF08BB">
        <w:rPr>
          <w:rStyle w:val="Char0"/>
          <w:rtl/>
        </w:rPr>
        <w:t>ی</w:t>
      </w:r>
      <w:r w:rsidRPr="00C64670">
        <w:rPr>
          <w:rStyle w:val="Char0"/>
          <w:rtl/>
        </w:rPr>
        <w:t xml:space="preserve"> تقل</w:t>
      </w:r>
      <w:r w:rsidR="00DF08BB">
        <w:rPr>
          <w:rStyle w:val="Char0"/>
          <w:rtl/>
        </w:rPr>
        <w:t>ی</w:t>
      </w:r>
      <w:r w:rsidRPr="00C64670">
        <w:rPr>
          <w:rStyle w:val="Char0"/>
          <w:rtl/>
        </w:rPr>
        <w:t xml:space="preserve">د </w:t>
      </w:r>
      <w:r w:rsidR="00DF08BB">
        <w:rPr>
          <w:rStyle w:val="Char0"/>
          <w:rtl/>
        </w:rPr>
        <w:t>ک</w:t>
      </w:r>
      <w:r w:rsidRPr="00C64670">
        <w:rPr>
          <w:rStyle w:val="Char0"/>
          <w:rtl/>
        </w:rPr>
        <w:t xml:space="preserve">رده باشند </w:t>
      </w:r>
      <w:r w:rsidR="00DF08BB">
        <w:rPr>
          <w:rStyle w:val="Char0"/>
          <w:rtl/>
        </w:rPr>
        <w:t>ی</w:t>
      </w:r>
      <w:r w:rsidRPr="00C64670">
        <w:rPr>
          <w:rStyle w:val="Char0"/>
          <w:rtl/>
        </w:rPr>
        <w:t>ا د</w:t>
      </w:r>
      <w:r w:rsidR="00DF08BB">
        <w:rPr>
          <w:rStyle w:val="Char0"/>
          <w:rtl/>
        </w:rPr>
        <w:t>ی</w:t>
      </w:r>
      <w:r w:rsidRPr="00C64670">
        <w:rPr>
          <w:rStyle w:val="Char0"/>
          <w:rtl/>
        </w:rPr>
        <w:t>گر</w:t>
      </w:r>
      <w:r w:rsidR="00DF08BB">
        <w:rPr>
          <w:rStyle w:val="Char0"/>
          <w:rtl/>
        </w:rPr>
        <w:t>ی</w:t>
      </w:r>
      <w:r w:rsidRPr="00C64670">
        <w:rPr>
          <w:rStyle w:val="Char0"/>
          <w:rtl/>
        </w:rPr>
        <w:t xml:space="preserve"> را به تقل</w:t>
      </w:r>
      <w:r w:rsidR="00DF08BB">
        <w:rPr>
          <w:rStyle w:val="Char0"/>
          <w:rtl/>
        </w:rPr>
        <w:t>ی</w:t>
      </w:r>
      <w:r w:rsidRPr="00C64670">
        <w:rPr>
          <w:rStyle w:val="Char0"/>
          <w:rtl/>
        </w:rPr>
        <w:t>د از خود فرا خوانده باشند، غ</w:t>
      </w:r>
      <w:r w:rsidR="00DF08BB">
        <w:rPr>
          <w:rStyle w:val="Char0"/>
          <w:rtl/>
        </w:rPr>
        <w:t>ی</w:t>
      </w:r>
      <w:r w:rsidRPr="00C64670">
        <w:rPr>
          <w:rStyle w:val="Char0"/>
          <w:rtl/>
        </w:rPr>
        <w:t xml:space="preserve">ر از ابومسلم و ابن‌عباس </w:t>
      </w:r>
      <w:r w:rsidR="00DF08BB">
        <w:rPr>
          <w:rStyle w:val="Char0"/>
          <w:rtl/>
        </w:rPr>
        <w:t>ک</w:t>
      </w:r>
      <w:r w:rsidRPr="00C64670">
        <w:rPr>
          <w:rStyle w:val="Char0"/>
          <w:rtl/>
        </w:rPr>
        <w:t xml:space="preserve">ه در </w:t>
      </w:r>
      <w:r w:rsidR="00824FCF" w:rsidRPr="00C64670">
        <w:rPr>
          <w:rStyle w:val="Char0"/>
          <w:rtl/>
        </w:rPr>
        <w:t>مسئله</w:t>
      </w:r>
      <w:r w:rsidRPr="00C64670">
        <w:rPr>
          <w:rStyle w:val="Char0"/>
          <w:rtl/>
        </w:rPr>
        <w:t>‌ا</w:t>
      </w:r>
      <w:r w:rsidR="00DF08BB">
        <w:rPr>
          <w:rStyle w:val="Char0"/>
          <w:rtl/>
        </w:rPr>
        <w:t>ی</w:t>
      </w:r>
      <w:r w:rsidRPr="00C64670">
        <w:rPr>
          <w:rStyle w:val="Char0"/>
          <w:rtl/>
        </w:rPr>
        <w:t xml:space="preserve"> با هم اختلاف‌نظر داشتند و آن را به پ</w:t>
      </w:r>
      <w:r w:rsidR="00DF08BB">
        <w:rPr>
          <w:rStyle w:val="Char0"/>
          <w:rtl/>
        </w:rPr>
        <w:t>ی</w:t>
      </w:r>
      <w:r w:rsidRPr="00C64670">
        <w:rPr>
          <w:rStyle w:val="Char0"/>
          <w:rtl/>
        </w:rPr>
        <w:t>ش ام‌سلمه</w:t>
      </w:r>
      <w:r w:rsidR="006D2163">
        <w:rPr>
          <w:rStyle w:val="Char0"/>
          <w:rFonts w:cs="CTraditional Arabic" w:hint="cs"/>
          <w:rtl/>
        </w:rPr>
        <w:t>ل</w:t>
      </w:r>
      <w:r w:rsidRPr="00C64670">
        <w:rPr>
          <w:rStyle w:val="Char0"/>
          <w:rtl/>
        </w:rPr>
        <w:t xml:space="preserve"> بردند. و در آن </w:t>
      </w:r>
      <w:r w:rsidR="00824FCF" w:rsidRPr="00C64670">
        <w:rPr>
          <w:rStyle w:val="Char0"/>
          <w:rtl/>
        </w:rPr>
        <w:t>مسئله</w:t>
      </w:r>
      <w:r w:rsidRPr="00C64670">
        <w:rPr>
          <w:rStyle w:val="Char0"/>
          <w:rtl/>
        </w:rPr>
        <w:t xml:space="preserve"> ابن‌عباس به ام سلمه نگفت </w:t>
      </w:r>
      <w:r w:rsidR="00DF08BB">
        <w:rPr>
          <w:rStyle w:val="Char0"/>
          <w:rtl/>
        </w:rPr>
        <w:t>ک</w:t>
      </w:r>
      <w:r w:rsidRPr="00C64670">
        <w:rPr>
          <w:rStyle w:val="Char0"/>
          <w:rtl/>
        </w:rPr>
        <w:t>ه نبا</w:t>
      </w:r>
      <w:r w:rsidR="00DF08BB">
        <w:rPr>
          <w:rStyle w:val="Char0"/>
          <w:rtl/>
        </w:rPr>
        <w:t>ی</w:t>
      </w:r>
      <w:r w:rsidRPr="00C64670">
        <w:rPr>
          <w:rStyle w:val="Char0"/>
          <w:rtl/>
        </w:rPr>
        <w:t xml:space="preserve">د با من مخالفت </w:t>
      </w:r>
      <w:r w:rsidR="00DF08BB">
        <w:rPr>
          <w:rStyle w:val="Char0"/>
          <w:rtl/>
        </w:rPr>
        <w:t>ک</w:t>
      </w:r>
      <w:r w:rsidRPr="00C64670">
        <w:rPr>
          <w:rStyle w:val="Char0"/>
          <w:rtl/>
        </w:rPr>
        <w:t>ن</w:t>
      </w:r>
      <w:r w:rsidR="00DF08BB">
        <w:rPr>
          <w:rStyle w:val="Char0"/>
          <w:rtl/>
        </w:rPr>
        <w:t>ی</w:t>
      </w:r>
      <w:r w:rsidRPr="00C64670">
        <w:rPr>
          <w:rStyle w:val="Char0"/>
          <w:rtl/>
        </w:rPr>
        <w:t>؛ ز</w:t>
      </w:r>
      <w:r w:rsidR="00DF08BB">
        <w:rPr>
          <w:rStyle w:val="Char0"/>
          <w:rtl/>
        </w:rPr>
        <w:t>ی</w:t>
      </w:r>
      <w:r w:rsidRPr="00C64670">
        <w:rPr>
          <w:rStyle w:val="Char0"/>
          <w:rtl/>
        </w:rPr>
        <w:t>را من صحاب</w:t>
      </w:r>
      <w:r w:rsidR="00DF08BB">
        <w:rPr>
          <w:rStyle w:val="Char0"/>
          <w:rtl/>
        </w:rPr>
        <w:t>ی</w:t>
      </w:r>
      <w:r w:rsidRPr="00C64670">
        <w:rPr>
          <w:rStyle w:val="Char0"/>
          <w:rtl/>
        </w:rPr>
        <w:t xml:space="preserve"> هستم و تو تابع من</w:t>
      </w:r>
      <w:r w:rsidR="00DF08BB">
        <w:rPr>
          <w:rStyle w:val="Char0"/>
          <w:rtl/>
        </w:rPr>
        <w:t>ی</w:t>
      </w:r>
      <w:r w:rsidRPr="00C64670">
        <w:rPr>
          <w:rStyle w:val="Char0"/>
          <w:rtl/>
        </w:rPr>
        <w:t>، پس تقل</w:t>
      </w:r>
      <w:r w:rsidR="00DF08BB">
        <w:rPr>
          <w:rStyle w:val="Char0"/>
          <w:rtl/>
        </w:rPr>
        <w:t>ی</w:t>
      </w:r>
      <w:r w:rsidRPr="00C64670">
        <w:rPr>
          <w:rStyle w:val="Char0"/>
          <w:rtl/>
        </w:rPr>
        <w:t>د از من بر تو واجب است. بنابرا</w:t>
      </w:r>
      <w:r w:rsidR="00DF08BB">
        <w:rPr>
          <w:rStyle w:val="Char0"/>
          <w:rtl/>
        </w:rPr>
        <w:t>ی</w:t>
      </w:r>
      <w:r w:rsidRPr="00C64670">
        <w:rPr>
          <w:rStyle w:val="Char0"/>
          <w:rtl/>
        </w:rPr>
        <w:t>ن ثابت و روشن م</w:t>
      </w:r>
      <w:r w:rsidR="00DF08BB">
        <w:rPr>
          <w:rStyle w:val="Char0"/>
          <w:rtl/>
        </w:rPr>
        <w:t>ی</w:t>
      </w:r>
      <w:r w:rsidRPr="00C64670">
        <w:rPr>
          <w:rStyle w:val="Char0"/>
          <w:rtl/>
        </w:rPr>
        <w:t xml:space="preserve">‌گردد </w:t>
      </w:r>
      <w:r w:rsidR="00DF08BB">
        <w:rPr>
          <w:rStyle w:val="Char0"/>
          <w:rtl/>
        </w:rPr>
        <w:t>ک</w:t>
      </w:r>
      <w:r w:rsidRPr="00C64670">
        <w:rPr>
          <w:rStyle w:val="Char0"/>
          <w:rtl/>
        </w:rPr>
        <w:t xml:space="preserve">ه اگر </w:t>
      </w:r>
      <w:r w:rsidR="00DF08BB">
        <w:rPr>
          <w:rStyle w:val="Char0"/>
          <w:rtl/>
        </w:rPr>
        <w:t>ک</w:t>
      </w:r>
      <w:r w:rsidRPr="00C64670">
        <w:rPr>
          <w:rStyle w:val="Char0"/>
          <w:rtl/>
        </w:rPr>
        <w:t>س</w:t>
      </w:r>
      <w:r w:rsidR="00DF08BB">
        <w:rPr>
          <w:rStyle w:val="Char0"/>
          <w:rtl/>
        </w:rPr>
        <w:t>ی</w:t>
      </w:r>
      <w:r w:rsidRPr="00C64670">
        <w:rPr>
          <w:rStyle w:val="Char0"/>
          <w:rtl/>
        </w:rPr>
        <w:t xml:space="preserve"> قائل به تقل</w:t>
      </w:r>
      <w:r w:rsidR="00DF08BB">
        <w:rPr>
          <w:rStyle w:val="Char0"/>
          <w:rtl/>
        </w:rPr>
        <w:t>ی</w:t>
      </w:r>
      <w:r w:rsidRPr="00C64670">
        <w:rPr>
          <w:rStyle w:val="Char0"/>
          <w:rtl/>
        </w:rPr>
        <w:t>د مجتهد د</w:t>
      </w:r>
      <w:r w:rsidR="00DF08BB">
        <w:rPr>
          <w:rStyle w:val="Char0"/>
          <w:rtl/>
        </w:rPr>
        <w:t>ی</w:t>
      </w:r>
      <w:r w:rsidRPr="00C64670">
        <w:rPr>
          <w:rStyle w:val="Char0"/>
          <w:rtl/>
        </w:rPr>
        <w:t>گر باشد با وجود ا</w:t>
      </w:r>
      <w:r w:rsidR="00DF08BB">
        <w:rPr>
          <w:rStyle w:val="Char0"/>
          <w:rtl/>
        </w:rPr>
        <w:t>ی</w:t>
      </w:r>
      <w:r w:rsidRPr="00C64670">
        <w:rPr>
          <w:rStyle w:val="Char0"/>
          <w:rtl/>
        </w:rPr>
        <w:t>ن</w:t>
      </w:r>
      <w:r w:rsidR="00DF08BB">
        <w:rPr>
          <w:rStyle w:val="Char0"/>
          <w:rtl/>
        </w:rPr>
        <w:t>ک</w:t>
      </w:r>
      <w:r w:rsidRPr="00C64670">
        <w:rPr>
          <w:rStyle w:val="Char0"/>
          <w:rtl/>
        </w:rPr>
        <w:t xml:space="preserve">ه اجماع و اتفاق </w:t>
      </w:r>
      <w:r w:rsidR="00183994" w:rsidRPr="00C64670">
        <w:rPr>
          <w:rStyle w:val="Char0"/>
          <w:rtl/>
        </w:rPr>
        <w:t>صحابه</w:t>
      </w:r>
      <w:r w:rsidR="00BD4800" w:rsidRPr="00BD4800">
        <w:rPr>
          <w:rStyle w:val="Char0"/>
          <w:rFonts w:cs="CTraditional Arabic" w:hint="cs"/>
          <w:rtl/>
        </w:rPr>
        <w:t>ش</w:t>
      </w:r>
      <w:r w:rsidRPr="00C64670">
        <w:rPr>
          <w:rStyle w:val="Char0"/>
          <w:rtl/>
        </w:rPr>
        <w:t xml:space="preserve"> بر منع آن است، با اجماع مخالفت </w:t>
      </w:r>
      <w:r w:rsidR="00DF08BB">
        <w:rPr>
          <w:rStyle w:val="Char0"/>
          <w:rtl/>
        </w:rPr>
        <w:t>ک</w:t>
      </w:r>
      <w:r w:rsidRPr="00C64670">
        <w:rPr>
          <w:rStyle w:val="Char0"/>
          <w:rtl/>
        </w:rPr>
        <w:t>رده است.</w:t>
      </w:r>
      <w:r w:rsidRPr="006933B2">
        <w:rPr>
          <w:rStyle w:val="FootnoteReference"/>
          <w:rFonts w:cs="IRNazli"/>
          <w:sz w:val="32"/>
          <w:rtl/>
        </w:rPr>
        <w:t>(</w:t>
      </w:r>
      <w:r w:rsidRPr="006933B2">
        <w:rPr>
          <w:rStyle w:val="FootnoteReference"/>
          <w:rFonts w:cs="IRNazli"/>
          <w:sz w:val="32"/>
          <w:rtl/>
        </w:rPr>
        <w:footnoteReference w:id="396"/>
      </w:r>
      <w:r w:rsidRPr="006933B2">
        <w:rPr>
          <w:rStyle w:val="FootnoteReference"/>
          <w:rFonts w:cs="IRNazli"/>
          <w:sz w:val="32"/>
          <w:rtl/>
        </w:rPr>
        <w:t>)</w:t>
      </w:r>
    </w:p>
    <w:p w:rsidR="00E11DC7" w:rsidRPr="002478C8" w:rsidRDefault="006D2163" w:rsidP="006D2163">
      <w:pPr>
        <w:pStyle w:val="a8"/>
        <w:rPr>
          <w:rtl/>
        </w:rPr>
      </w:pPr>
      <w:bookmarkStart w:id="264" w:name="_Toc344536364"/>
      <w:bookmarkStart w:id="265" w:name="_Toc344536533"/>
      <w:bookmarkStart w:id="266" w:name="_Toc344536906"/>
      <w:bookmarkStart w:id="267" w:name="_Toc344842267"/>
      <w:bookmarkStart w:id="268" w:name="_Toc442360942"/>
      <w:r>
        <w:rPr>
          <w:rtl/>
        </w:rPr>
        <w:t>قول دوم</w:t>
      </w:r>
      <w:r w:rsidR="00E11DC7" w:rsidRPr="002478C8">
        <w:rPr>
          <w:rtl/>
        </w:rPr>
        <w:t>:</w:t>
      </w:r>
      <w:bookmarkEnd w:id="264"/>
      <w:bookmarkEnd w:id="265"/>
      <w:bookmarkEnd w:id="266"/>
      <w:bookmarkEnd w:id="267"/>
      <w:bookmarkEnd w:id="268"/>
    </w:p>
    <w:p w:rsidR="00E11DC7" w:rsidRPr="00C64670" w:rsidRDefault="00E11DC7" w:rsidP="00392055">
      <w:pPr>
        <w:spacing w:line="240" w:lineRule="auto"/>
        <w:ind w:firstLine="284"/>
        <w:jc w:val="both"/>
        <w:rPr>
          <w:rStyle w:val="Char0"/>
          <w:rtl/>
        </w:rPr>
      </w:pPr>
      <w:r w:rsidRPr="00392055">
        <w:rPr>
          <w:rStyle w:val="Char0"/>
          <w:rtl/>
        </w:rPr>
        <w:t xml:space="preserve"> بعض</w:t>
      </w:r>
      <w:r w:rsidR="00DF08BB" w:rsidRPr="00392055">
        <w:rPr>
          <w:rStyle w:val="Char0"/>
          <w:rtl/>
        </w:rPr>
        <w:t>ی</w:t>
      </w:r>
      <w:r w:rsidRPr="00392055">
        <w:rPr>
          <w:rStyle w:val="Char0"/>
          <w:rtl/>
        </w:rPr>
        <w:t xml:space="preserve"> د</w:t>
      </w:r>
      <w:r w:rsidR="00DF08BB" w:rsidRPr="00392055">
        <w:rPr>
          <w:rStyle w:val="Char0"/>
          <w:rtl/>
        </w:rPr>
        <w:t>ی</w:t>
      </w:r>
      <w:r w:rsidRPr="00392055">
        <w:rPr>
          <w:rStyle w:val="Char0"/>
          <w:rtl/>
        </w:rPr>
        <w:t>گر از علما به طور مطلق تقل</w:t>
      </w:r>
      <w:r w:rsidR="00DF08BB" w:rsidRPr="00392055">
        <w:rPr>
          <w:rStyle w:val="Char0"/>
          <w:rtl/>
        </w:rPr>
        <w:t>ی</w:t>
      </w:r>
      <w:r w:rsidRPr="00392055">
        <w:rPr>
          <w:rStyle w:val="Char0"/>
          <w:rtl/>
        </w:rPr>
        <w:t>د مجتهد از مجتهد</w:t>
      </w:r>
      <w:r w:rsidR="00DF08BB" w:rsidRPr="00392055">
        <w:rPr>
          <w:rStyle w:val="Char0"/>
          <w:rtl/>
        </w:rPr>
        <w:t>ی</w:t>
      </w:r>
      <w:r w:rsidRPr="00392055">
        <w:rPr>
          <w:rStyle w:val="Char0"/>
          <w:rtl/>
        </w:rPr>
        <w:t xml:space="preserve"> د</w:t>
      </w:r>
      <w:r w:rsidR="00DF08BB" w:rsidRPr="00392055">
        <w:rPr>
          <w:rStyle w:val="Char0"/>
          <w:rtl/>
        </w:rPr>
        <w:t>ی</w:t>
      </w:r>
      <w:r w:rsidRPr="00392055">
        <w:rPr>
          <w:rStyle w:val="Char0"/>
          <w:rtl/>
        </w:rPr>
        <w:t>گر را جا</w:t>
      </w:r>
      <w:r w:rsidR="00DF08BB" w:rsidRPr="00392055">
        <w:rPr>
          <w:rStyle w:val="Char0"/>
          <w:rtl/>
        </w:rPr>
        <w:t>ی</w:t>
      </w:r>
      <w:r w:rsidRPr="00392055">
        <w:rPr>
          <w:rStyle w:val="Char0"/>
          <w:rtl/>
        </w:rPr>
        <w:t>ز</w:t>
      </w:r>
      <w:r w:rsidR="00AD12CB" w:rsidRPr="00392055">
        <w:rPr>
          <w:rStyle w:val="Char0"/>
          <w:rtl/>
        </w:rPr>
        <w:t xml:space="preserve"> م</w:t>
      </w:r>
      <w:r w:rsidR="00DF08BB" w:rsidRPr="00392055">
        <w:rPr>
          <w:rStyle w:val="Char0"/>
          <w:rtl/>
        </w:rPr>
        <w:t>ی</w:t>
      </w:r>
      <w:r w:rsidR="00AD12CB" w:rsidRPr="00392055">
        <w:rPr>
          <w:rStyle w:val="Char0"/>
          <w:rtl/>
        </w:rPr>
        <w:t>‌</w:t>
      </w:r>
      <w:r w:rsidRPr="00392055">
        <w:rPr>
          <w:rStyle w:val="Char0"/>
          <w:rtl/>
        </w:rPr>
        <w:t>دانند.</w:t>
      </w:r>
      <w:r w:rsidRPr="006933B2">
        <w:rPr>
          <w:rStyle w:val="FootnoteReference"/>
          <w:rFonts w:cs="IRNazli"/>
          <w:sz w:val="32"/>
          <w:rtl/>
        </w:rPr>
        <w:t>(</w:t>
      </w:r>
      <w:r w:rsidRPr="006933B2">
        <w:rPr>
          <w:rStyle w:val="FootnoteReference"/>
          <w:rFonts w:cs="IRNazli"/>
          <w:sz w:val="32"/>
          <w:rtl/>
        </w:rPr>
        <w:footnoteReference w:id="397"/>
      </w:r>
      <w:r w:rsidRPr="006933B2">
        <w:rPr>
          <w:rStyle w:val="FootnoteReference"/>
          <w:rFonts w:cs="IRNazli"/>
          <w:sz w:val="32"/>
          <w:rtl/>
        </w:rPr>
        <w:t>)</w:t>
      </w:r>
      <w:r w:rsidR="00725279" w:rsidRPr="006933B2">
        <w:rPr>
          <w:rStyle w:val="FootnoteReference"/>
          <w:rFonts w:cs="IRNazli" w:hint="cs"/>
          <w:sz w:val="32"/>
          <w:rtl/>
        </w:rPr>
        <w:t xml:space="preserve"> </w:t>
      </w:r>
      <w:r w:rsidRPr="00C64670">
        <w:rPr>
          <w:rStyle w:val="Char0"/>
          <w:rtl/>
        </w:rPr>
        <w:t>امام احمد ابن حنبل، اسحاق راهو</w:t>
      </w:r>
      <w:r w:rsidR="00DF08BB">
        <w:rPr>
          <w:rStyle w:val="Char0"/>
          <w:rtl/>
        </w:rPr>
        <w:t>ی</w:t>
      </w:r>
      <w:r w:rsidRPr="00C64670">
        <w:rPr>
          <w:rStyle w:val="Char0"/>
          <w:rtl/>
        </w:rPr>
        <w:t>ه و سف</w:t>
      </w:r>
      <w:r w:rsidR="00DF08BB">
        <w:rPr>
          <w:rStyle w:val="Char0"/>
          <w:rtl/>
        </w:rPr>
        <w:t>ی</w:t>
      </w:r>
      <w:r w:rsidRPr="00C64670">
        <w:rPr>
          <w:rStyle w:val="Char0"/>
          <w:rtl/>
        </w:rPr>
        <w:t>ان ثور</w:t>
      </w:r>
      <w:r w:rsidR="00DF08BB">
        <w:rPr>
          <w:rStyle w:val="Char0"/>
          <w:rtl/>
        </w:rPr>
        <w:t>ی</w:t>
      </w:r>
      <w:r w:rsidRPr="00C64670">
        <w:rPr>
          <w:rStyle w:val="Char0"/>
          <w:rtl/>
        </w:rPr>
        <w:t xml:space="preserve"> چن</w:t>
      </w:r>
      <w:r w:rsidR="00DF08BB">
        <w:rPr>
          <w:rStyle w:val="Char0"/>
          <w:rtl/>
        </w:rPr>
        <w:t>ی</w:t>
      </w:r>
      <w:r w:rsidRPr="00C64670">
        <w:rPr>
          <w:rStyle w:val="Char0"/>
          <w:rtl/>
        </w:rPr>
        <w:t>ن نظر</w:t>
      </w:r>
      <w:r w:rsidR="00DF08BB">
        <w:rPr>
          <w:rStyle w:val="Char0"/>
          <w:rtl/>
        </w:rPr>
        <w:t>ی</w:t>
      </w:r>
      <w:r w:rsidRPr="00C64670">
        <w:rPr>
          <w:rStyle w:val="Char0"/>
          <w:rtl/>
        </w:rPr>
        <w:t xml:space="preserve"> را دارند،</w:t>
      </w:r>
      <w:r w:rsidRPr="006933B2">
        <w:rPr>
          <w:rStyle w:val="FootnoteReference"/>
          <w:rFonts w:cs="IRNazli"/>
          <w:sz w:val="32"/>
          <w:rtl/>
        </w:rPr>
        <w:t>(</w:t>
      </w:r>
      <w:r w:rsidRPr="006933B2">
        <w:rPr>
          <w:rStyle w:val="FootnoteReference"/>
          <w:rFonts w:cs="IRNazli"/>
          <w:sz w:val="32"/>
          <w:rtl/>
        </w:rPr>
        <w:footnoteReference w:id="398"/>
      </w:r>
      <w:r w:rsidRPr="006933B2">
        <w:rPr>
          <w:rStyle w:val="FootnoteReference"/>
          <w:rFonts w:cs="IRNazli"/>
          <w:sz w:val="32"/>
          <w:rtl/>
        </w:rPr>
        <w:t>)</w:t>
      </w:r>
      <w:r w:rsidR="00725279" w:rsidRPr="00C64670">
        <w:rPr>
          <w:rStyle w:val="Char0"/>
          <w:rFonts w:hint="cs"/>
          <w:rtl/>
        </w:rPr>
        <w:t xml:space="preserve"> </w:t>
      </w:r>
      <w:r w:rsidRPr="00C64670">
        <w:rPr>
          <w:rStyle w:val="Char0"/>
          <w:rtl/>
        </w:rPr>
        <w:t>اصحاب ابوحن</w:t>
      </w:r>
      <w:r w:rsidR="00DF08BB">
        <w:rPr>
          <w:rStyle w:val="Char0"/>
          <w:rtl/>
        </w:rPr>
        <w:t>ی</w:t>
      </w:r>
      <w:r w:rsidRPr="00C64670">
        <w:rPr>
          <w:rStyle w:val="Char0"/>
          <w:rtl/>
        </w:rPr>
        <w:t>فه هم تقل</w:t>
      </w:r>
      <w:r w:rsidR="00DF08BB">
        <w:rPr>
          <w:rStyle w:val="Char0"/>
          <w:rtl/>
        </w:rPr>
        <w:t>ی</w:t>
      </w:r>
      <w:r w:rsidRPr="00C64670">
        <w:rPr>
          <w:rStyle w:val="Char0"/>
          <w:rtl/>
        </w:rPr>
        <w:t>د عالم را جا</w:t>
      </w:r>
      <w:r w:rsidR="00DF08BB">
        <w:rPr>
          <w:rStyle w:val="Char0"/>
          <w:rtl/>
        </w:rPr>
        <w:t>ی</w:t>
      </w:r>
      <w:r w:rsidRPr="00C64670">
        <w:rPr>
          <w:rStyle w:val="Char0"/>
          <w:rtl/>
        </w:rPr>
        <w:t>ز</w:t>
      </w:r>
      <w:r w:rsidR="00AD12CB" w:rsidRPr="00C64670">
        <w:rPr>
          <w:rStyle w:val="Char0"/>
          <w:rtl/>
        </w:rPr>
        <w:t xml:space="preserve"> م</w:t>
      </w:r>
      <w:r w:rsidR="00DF08BB">
        <w:rPr>
          <w:rStyle w:val="Char0"/>
          <w:rtl/>
        </w:rPr>
        <w:t>ی</w:t>
      </w:r>
      <w:r w:rsidR="00AD12CB" w:rsidRPr="00C64670">
        <w:rPr>
          <w:rStyle w:val="Char0"/>
          <w:rtl/>
        </w:rPr>
        <w:t>‌</w:t>
      </w:r>
      <w:r w:rsidRPr="00C64670">
        <w:rPr>
          <w:rStyle w:val="Char0"/>
          <w:rtl/>
        </w:rPr>
        <w:t>دانند و آن را واجب نم</w:t>
      </w:r>
      <w:r w:rsidR="00DF08BB">
        <w:rPr>
          <w:rStyle w:val="Char0"/>
          <w:rtl/>
        </w:rPr>
        <w:t>ی</w:t>
      </w:r>
      <w:r w:rsidRPr="00C64670">
        <w:rPr>
          <w:rStyle w:val="Char0"/>
          <w:rtl/>
        </w:rPr>
        <w:t>‌دانند</w:t>
      </w:r>
      <w:r w:rsidR="00725279" w:rsidRPr="00C64670">
        <w:rPr>
          <w:rStyle w:val="Char0"/>
          <w:rFonts w:hint="cs"/>
          <w:rtl/>
        </w:rPr>
        <w:t>.</w:t>
      </w:r>
      <w:r w:rsidRPr="006933B2">
        <w:rPr>
          <w:rStyle w:val="FootnoteReference"/>
          <w:rFonts w:cs="IRNazli"/>
          <w:sz w:val="32"/>
          <w:rtl/>
        </w:rPr>
        <w:t>(</w:t>
      </w:r>
      <w:r w:rsidRPr="006933B2">
        <w:rPr>
          <w:rStyle w:val="FootnoteReference"/>
          <w:rFonts w:cs="IRNazli"/>
          <w:sz w:val="32"/>
          <w:rtl/>
        </w:rPr>
        <w:footnoteReference w:id="399"/>
      </w:r>
      <w:r w:rsidRPr="006933B2">
        <w:rPr>
          <w:rStyle w:val="FootnoteReference"/>
          <w:rFonts w:cs="IRNazli"/>
          <w:sz w:val="32"/>
          <w:rtl/>
        </w:rPr>
        <w:t>)</w:t>
      </w:r>
    </w:p>
    <w:p w:rsidR="00E11DC7" w:rsidRPr="00C64670" w:rsidRDefault="00392055" w:rsidP="00392055">
      <w:pPr>
        <w:spacing w:line="240" w:lineRule="auto"/>
        <w:ind w:firstLine="284"/>
        <w:jc w:val="both"/>
        <w:rPr>
          <w:rStyle w:val="Char0"/>
          <w:rtl/>
        </w:rPr>
      </w:pPr>
      <w:r>
        <w:rPr>
          <w:rStyle w:val="Char0"/>
          <w:rtl/>
        </w:rPr>
        <w:t>چنان‌که</w:t>
      </w:r>
      <w:r w:rsidR="00E11DC7" w:rsidRPr="00C64670">
        <w:rPr>
          <w:rStyle w:val="Char0"/>
          <w:rtl/>
        </w:rPr>
        <w:t xml:space="preserve"> قبلاً اشاره شد، امام ابن ت</w:t>
      </w:r>
      <w:r w:rsidR="00DF08BB">
        <w:rPr>
          <w:rStyle w:val="Char0"/>
          <w:rtl/>
        </w:rPr>
        <w:t>ی</w:t>
      </w:r>
      <w:r w:rsidR="00E11DC7" w:rsidRPr="00C64670">
        <w:rPr>
          <w:rStyle w:val="Char0"/>
          <w:rtl/>
        </w:rPr>
        <w:t>م</w:t>
      </w:r>
      <w:r w:rsidR="00DF08BB">
        <w:rPr>
          <w:rStyle w:val="Char0"/>
          <w:rtl/>
        </w:rPr>
        <w:t>ی</w:t>
      </w:r>
      <w:r w:rsidR="00E11DC7" w:rsidRPr="00C64670">
        <w:rPr>
          <w:rStyle w:val="Char0"/>
          <w:rtl/>
        </w:rPr>
        <w:t xml:space="preserve">ه </w:t>
      </w:r>
      <w:r w:rsidR="00725279" w:rsidRPr="00C64670">
        <w:rPr>
          <w:rStyle w:val="Char0"/>
          <w:rFonts w:hint="cs"/>
          <w:rtl/>
        </w:rPr>
        <w:t>بر ا</w:t>
      </w:r>
      <w:r w:rsidR="00DF08BB">
        <w:rPr>
          <w:rStyle w:val="Char0"/>
          <w:rFonts w:hint="cs"/>
          <w:rtl/>
        </w:rPr>
        <w:t>ی</w:t>
      </w:r>
      <w:r w:rsidR="00725279" w:rsidRPr="00C64670">
        <w:rPr>
          <w:rStyle w:val="Char0"/>
          <w:rFonts w:hint="cs"/>
          <w:rtl/>
        </w:rPr>
        <w:t xml:space="preserve">ن باور است که </w:t>
      </w:r>
      <w:r w:rsidR="00E11DC7" w:rsidRPr="00C64670">
        <w:rPr>
          <w:rStyle w:val="Char0"/>
          <w:rtl/>
        </w:rPr>
        <w:t>امام احمد</w:t>
      </w:r>
      <w:r w:rsidR="00725279" w:rsidRPr="00C64670">
        <w:rPr>
          <w:rStyle w:val="Char0"/>
          <w:rFonts w:hint="cs"/>
          <w:rtl/>
        </w:rPr>
        <w:t>،</w:t>
      </w:r>
      <w:r w:rsidR="00E11DC7" w:rsidRPr="00C64670">
        <w:rPr>
          <w:rStyle w:val="Char0"/>
          <w:rtl/>
        </w:rPr>
        <w:t xml:space="preserve"> چن</w:t>
      </w:r>
      <w:r w:rsidR="00DF08BB">
        <w:rPr>
          <w:rStyle w:val="Char0"/>
          <w:rtl/>
        </w:rPr>
        <w:t>ی</w:t>
      </w:r>
      <w:r w:rsidR="00E11DC7" w:rsidRPr="00C64670">
        <w:rPr>
          <w:rStyle w:val="Char0"/>
          <w:rtl/>
        </w:rPr>
        <w:t>ن نظر</w:t>
      </w:r>
      <w:r w:rsidR="00DF08BB">
        <w:rPr>
          <w:rStyle w:val="Char0"/>
          <w:rtl/>
        </w:rPr>
        <w:t>ی</w:t>
      </w:r>
      <w:r w:rsidR="00E11DC7" w:rsidRPr="00C64670">
        <w:rPr>
          <w:rStyle w:val="Char0"/>
          <w:rtl/>
        </w:rPr>
        <w:t xml:space="preserve"> نداشته </w:t>
      </w:r>
      <w:r w:rsidR="00725279" w:rsidRPr="00C64670">
        <w:rPr>
          <w:rStyle w:val="Char0"/>
          <w:rFonts w:hint="cs"/>
          <w:rtl/>
        </w:rPr>
        <w:t xml:space="preserve">است </w:t>
      </w:r>
      <w:r w:rsidR="00E11DC7" w:rsidRPr="00C64670">
        <w:rPr>
          <w:rStyle w:val="Char0"/>
          <w:rtl/>
        </w:rPr>
        <w:t xml:space="preserve">و </w:t>
      </w:r>
      <w:r w:rsidR="00725279" w:rsidRPr="00C64670">
        <w:rPr>
          <w:rStyle w:val="Char0"/>
          <w:rtl/>
        </w:rPr>
        <w:t>ا</w:t>
      </w:r>
      <w:r w:rsidR="00DF08BB">
        <w:rPr>
          <w:rStyle w:val="Char0"/>
          <w:rtl/>
        </w:rPr>
        <w:t>ی</w:t>
      </w:r>
      <w:r w:rsidR="00725279" w:rsidRPr="00C64670">
        <w:rPr>
          <w:rStyle w:val="Char0"/>
          <w:rtl/>
        </w:rPr>
        <w:t xml:space="preserve">ن قول </w:t>
      </w:r>
      <w:r w:rsidR="00E11DC7" w:rsidRPr="00C64670">
        <w:rPr>
          <w:rStyle w:val="Char0"/>
          <w:rtl/>
        </w:rPr>
        <w:t>به اشتباه به و</w:t>
      </w:r>
      <w:r w:rsidR="00DF08BB">
        <w:rPr>
          <w:rStyle w:val="Char0"/>
          <w:rtl/>
        </w:rPr>
        <w:t>ی</w:t>
      </w:r>
      <w:r w:rsidR="00E11DC7" w:rsidRPr="00C64670">
        <w:rPr>
          <w:rStyle w:val="Char0"/>
          <w:rtl/>
        </w:rPr>
        <w:t xml:space="preserve"> نسبت داده</w:t>
      </w:r>
      <w:r w:rsidR="00D4799D" w:rsidRPr="00C64670">
        <w:rPr>
          <w:rStyle w:val="Char0"/>
          <w:rFonts w:hint="cs"/>
          <w:rtl/>
        </w:rPr>
        <w:t xml:space="preserve"> شده است </w:t>
      </w:r>
      <w:r w:rsidR="00E11DC7" w:rsidRPr="00C64670">
        <w:rPr>
          <w:rStyle w:val="Char0"/>
          <w:rtl/>
        </w:rPr>
        <w:t>و ام</w:t>
      </w:r>
      <w:r w:rsidR="00D4799D" w:rsidRPr="00C64670">
        <w:rPr>
          <w:rStyle w:val="Char0"/>
          <w:rtl/>
        </w:rPr>
        <w:t xml:space="preserve">ام احمد فقط آن را در مورد </w:t>
      </w:r>
      <w:r w:rsidR="00183994" w:rsidRPr="00C64670">
        <w:rPr>
          <w:rStyle w:val="Char0"/>
          <w:rtl/>
        </w:rPr>
        <w:t>صحابه</w:t>
      </w:r>
      <w:r w:rsidR="00BD4800" w:rsidRPr="00392055">
        <w:rPr>
          <w:rStyle w:val="Char0"/>
          <w:rFonts w:cs="CTraditional Arabic" w:hint="cs"/>
          <w:rtl/>
        </w:rPr>
        <w:t>ش</w:t>
      </w:r>
      <w:r w:rsidR="00D4799D" w:rsidRPr="00C64670">
        <w:rPr>
          <w:rStyle w:val="Char0"/>
          <w:rFonts w:hint="cs"/>
          <w:rtl/>
        </w:rPr>
        <w:t xml:space="preserve">، آن هم </w:t>
      </w:r>
      <w:r w:rsidR="00E11DC7" w:rsidRPr="00C64670">
        <w:rPr>
          <w:rStyle w:val="Char0"/>
          <w:rtl/>
        </w:rPr>
        <w:t xml:space="preserve">هرگاه در </w:t>
      </w:r>
      <w:r w:rsidR="00824FCF" w:rsidRPr="00C64670">
        <w:rPr>
          <w:rStyle w:val="Char0"/>
          <w:rtl/>
        </w:rPr>
        <w:t>مسئله</w:t>
      </w:r>
      <w:r w:rsidR="00E11DC7" w:rsidRPr="00C64670">
        <w:rPr>
          <w:rStyle w:val="Char0"/>
          <w:rtl/>
        </w:rPr>
        <w:t>‌ا</w:t>
      </w:r>
      <w:r w:rsidR="00DF08BB">
        <w:rPr>
          <w:rStyle w:val="Char0"/>
          <w:rtl/>
        </w:rPr>
        <w:t>ی</w:t>
      </w:r>
      <w:r w:rsidR="00E11DC7" w:rsidRPr="00C64670">
        <w:rPr>
          <w:rStyle w:val="Char0"/>
          <w:rtl/>
        </w:rPr>
        <w:t xml:space="preserve"> اختلاف نظر داشته باشند‌</w:t>
      </w:r>
      <w:r w:rsidR="00D4799D" w:rsidRPr="00C64670">
        <w:rPr>
          <w:rStyle w:val="Char0"/>
          <w:rFonts w:hint="cs"/>
          <w:rtl/>
        </w:rPr>
        <w:t>، گفته است</w:t>
      </w:r>
      <w:r w:rsidR="00E11DC7" w:rsidRPr="00C64670">
        <w:rPr>
          <w:rStyle w:val="Char0"/>
          <w:rtl/>
        </w:rPr>
        <w:t>. امام در مورد مجتهدان</w:t>
      </w:r>
      <w:r w:rsidR="00DF08BB">
        <w:rPr>
          <w:rStyle w:val="Char0"/>
          <w:rtl/>
        </w:rPr>
        <w:t>ی</w:t>
      </w:r>
      <w:r w:rsidR="00E11DC7" w:rsidRPr="00C64670">
        <w:rPr>
          <w:rStyle w:val="Char0"/>
          <w:rtl/>
        </w:rPr>
        <w:t xml:space="preserve"> مثل مال</w:t>
      </w:r>
      <w:r w:rsidR="00DF08BB">
        <w:rPr>
          <w:rStyle w:val="Char0"/>
          <w:rtl/>
        </w:rPr>
        <w:t>ک</w:t>
      </w:r>
      <w:r w:rsidR="00E11DC7" w:rsidRPr="00C64670">
        <w:rPr>
          <w:rStyle w:val="Char0"/>
          <w:rtl/>
        </w:rPr>
        <w:t>‌، شافع</w:t>
      </w:r>
      <w:r w:rsidR="00DF08BB">
        <w:rPr>
          <w:rStyle w:val="Char0"/>
          <w:rtl/>
        </w:rPr>
        <w:t>ی</w:t>
      </w:r>
      <w:r w:rsidR="00E11DC7" w:rsidRPr="00C64670">
        <w:rPr>
          <w:rStyle w:val="Char0"/>
          <w:rtl/>
        </w:rPr>
        <w:t>، سف</w:t>
      </w:r>
      <w:r w:rsidR="00DF08BB">
        <w:rPr>
          <w:rStyle w:val="Char0"/>
          <w:rtl/>
        </w:rPr>
        <w:t>ی</w:t>
      </w:r>
      <w:r w:rsidR="00E11DC7" w:rsidRPr="00C64670">
        <w:rPr>
          <w:rStyle w:val="Char0"/>
          <w:rtl/>
        </w:rPr>
        <w:t>ان ثور</w:t>
      </w:r>
      <w:r w:rsidR="00DF08BB">
        <w:rPr>
          <w:rStyle w:val="Char0"/>
          <w:rtl/>
        </w:rPr>
        <w:t>ی</w:t>
      </w:r>
      <w:r w:rsidR="00E11DC7" w:rsidRPr="00C64670">
        <w:rPr>
          <w:rStyle w:val="Char0"/>
          <w:rtl/>
        </w:rPr>
        <w:t>،</w:t>
      </w:r>
      <w:r w:rsidR="00AC2D37" w:rsidRPr="00C64670">
        <w:rPr>
          <w:rStyle w:val="Char0"/>
          <w:rtl/>
        </w:rPr>
        <w:t xml:space="preserve"> </w:t>
      </w:r>
      <w:r w:rsidR="00E11DC7" w:rsidRPr="00C64670">
        <w:rPr>
          <w:rStyle w:val="Char0"/>
          <w:rtl/>
        </w:rPr>
        <w:t>اسحاق بن راهو</w:t>
      </w:r>
      <w:r w:rsidR="00DF08BB">
        <w:rPr>
          <w:rStyle w:val="Char0"/>
          <w:rtl/>
        </w:rPr>
        <w:t>ی</w:t>
      </w:r>
      <w:r w:rsidR="00E11DC7" w:rsidRPr="00C64670">
        <w:rPr>
          <w:rStyle w:val="Char0"/>
          <w:rtl/>
        </w:rPr>
        <w:t>ه و ابن عب</w:t>
      </w:r>
      <w:r w:rsidR="00DF08BB">
        <w:rPr>
          <w:rStyle w:val="Char0"/>
          <w:rtl/>
        </w:rPr>
        <w:t>ی</w:t>
      </w:r>
      <w:r w:rsidR="00E11DC7" w:rsidRPr="00C64670">
        <w:rPr>
          <w:rStyle w:val="Char0"/>
          <w:rtl/>
        </w:rPr>
        <w:t>د، در چند</w:t>
      </w:r>
      <w:r w:rsidR="00DF08BB">
        <w:rPr>
          <w:rStyle w:val="Char0"/>
          <w:rtl/>
        </w:rPr>
        <w:t>ی</w:t>
      </w:r>
      <w:r w:rsidR="00E11DC7" w:rsidRPr="00C64670">
        <w:rPr>
          <w:rStyle w:val="Char0"/>
          <w:rtl/>
        </w:rPr>
        <w:t xml:space="preserve">ن جا به صورت نص آورده </w:t>
      </w:r>
      <w:r w:rsidR="00A5421D" w:rsidRPr="00C64670">
        <w:rPr>
          <w:rStyle w:val="Char0"/>
          <w:rFonts w:hint="cs"/>
          <w:rtl/>
        </w:rPr>
        <w:t xml:space="preserve">است </w:t>
      </w:r>
      <w:r w:rsidR="00DF08BB">
        <w:rPr>
          <w:rStyle w:val="Char0"/>
          <w:rtl/>
        </w:rPr>
        <w:t>ک</w:t>
      </w:r>
      <w:r w:rsidR="00E11DC7" w:rsidRPr="00C64670">
        <w:rPr>
          <w:rStyle w:val="Char0"/>
          <w:rtl/>
        </w:rPr>
        <w:t>ه برا</w:t>
      </w:r>
      <w:r w:rsidR="00DF08BB">
        <w:rPr>
          <w:rStyle w:val="Char0"/>
          <w:rtl/>
        </w:rPr>
        <w:t>ی</w:t>
      </w:r>
      <w:r w:rsidR="00E11DC7" w:rsidRPr="00C64670">
        <w:rPr>
          <w:rStyle w:val="Char0"/>
          <w:rtl/>
        </w:rPr>
        <w:t xml:space="preserve"> عالم</w:t>
      </w:r>
      <w:r w:rsidR="00DF08BB">
        <w:rPr>
          <w:rStyle w:val="Char0"/>
          <w:rtl/>
        </w:rPr>
        <w:t>ی</w:t>
      </w:r>
      <w:r w:rsidR="00E11DC7" w:rsidRPr="00C64670">
        <w:rPr>
          <w:rStyle w:val="Char0"/>
          <w:rtl/>
        </w:rPr>
        <w:t xml:space="preserve"> </w:t>
      </w:r>
      <w:r w:rsidR="00DF08BB">
        <w:rPr>
          <w:rStyle w:val="Char0"/>
          <w:rtl/>
        </w:rPr>
        <w:t>ک</w:t>
      </w:r>
      <w:r w:rsidR="00E11DC7" w:rsidRPr="00C64670">
        <w:rPr>
          <w:rStyle w:val="Char0"/>
          <w:rtl/>
        </w:rPr>
        <w:t>ه توانا</w:t>
      </w:r>
      <w:r w:rsidR="00DF08BB">
        <w:rPr>
          <w:rStyle w:val="Char0"/>
          <w:rtl/>
        </w:rPr>
        <w:t>یی</w:t>
      </w:r>
      <w:r w:rsidR="00E11DC7" w:rsidRPr="00C64670">
        <w:rPr>
          <w:rStyle w:val="Char0"/>
          <w:rtl/>
        </w:rPr>
        <w:t xml:space="preserve"> استدلال دارد، جا</w:t>
      </w:r>
      <w:r w:rsidR="00DF08BB">
        <w:rPr>
          <w:rStyle w:val="Char0"/>
          <w:rtl/>
        </w:rPr>
        <w:t>ی</w:t>
      </w:r>
      <w:r w:rsidR="00E11DC7" w:rsidRPr="00C64670">
        <w:rPr>
          <w:rStyle w:val="Char0"/>
          <w:rtl/>
        </w:rPr>
        <w:t>ز ن</w:t>
      </w:r>
      <w:r w:rsidR="00DF08BB">
        <w:rPr>
          <w:rStyle w:val="Char0"/>
          <w:rtl/>
        </w:rPr>
        <w:t>ی</w:t>
      </w:r>
      <w:r w:rsidR="00E11DC7" w:rsidRPr="00C64670">
        <w:rPr>
          <w:rStyle w:val="Char0"/>
          <w:rtl/>
        </w:rPr>
        <w:t xml:space="preserve">ست </w:t>
      </w:r>
      <w:r w:rsidR="00DF08BB">
        <w:rPr>
          <w:rStyle w:val="Char0"/>
          <w:rtl/>
        </w:rPr>
        <w:t>ک</w:t>
      </w:r>
      <w:r w:rsidR="00E11DC7" w:rsidRPr="00C64670">
        <w:rPr>
          <w:rStyle w:val="Char0"/>
          <w:rtl/>
        </w:rPr>
        <w:t>ه از او تقل</w:t>
      </w:r>
      <w:r w:rsidR="00DF08BB">
        <w:rPr>
          <w:rStyle w:val="Char0"/>
          <w:rtl/>
        </w:rPr>
        <w:t>ی</w:t>
      </w:r>
      <w:r w:rsidR="00E11DC7" w:rsidRPr="00C64670">
        <w:rPr>
          <w:rStyle w:val="Char0"/>
          <w:rtl/>
        </w:rPr>
        <w:t xml:space="preserve">د </w:t>
      </w:r>
      <w:r w:rsidR="00DF08BB">
        <w:rPr>
          <w:rStyle w:val="Char0"/>
          <w:rtl/>
        </w:rPr>
        <w:t>ک</w:t>
      </w:r>
      <w:r w:rsidR="00E11DC7" w:rsidRPr="00C64670">
        <w:rPr>
          <w:rStyle w:val="Char0"/>
          <w:rtl/>
        </w:rPr>
        <w:t>ند و ‌م</w:t>
      </w:r>
      <w:r w:rsidR="00DF08BB">
        <w:rPr>
          <w:rStyle w:val="Char0"/>
          <w:rtl/>
        </w:rPr>
        <w:t>ی</w:t>
      </w:r>
      <w:r w:rsidR="00E11DC7" w:rsidRPr="00C64670">
        <w:rPr>
          <w:rStyle w:val="Char0"/>
          <w:rtl/>
        </w:rPr>
        <w:t>‌گو</w:t>
      </w:r>
      <w:r w:rsidR="00DF08BB">
        <w:rPr>
          <w:rStyle w:val="Char0"/>
          <w:rtl/>
        </w:rPr>
        <w:t>ی</w:t>
      </w:r>
      <w:r w:rsidR="00E11DC7" w:rsidRPr="00C64670">
        <w:rPr>
          <w:rStyle w:val="Char0"/>
          <w:rtl/>
        </w:rPr>
        <w:t>د: «از من و مال</w:t>
      </w:r>
      <w:r w:rsidR="00DF08BB">
        <w:rPr>
          <w:rStyle w:val="Char0"/>
          <w:rtl/>
        </w:rPr>
        <w:t>ک</w:t>
      </w:r>
      <w:r w:rsidR="00E11DC7" w:rsidRPr="00C64670">
        <w:rPr>
          <w:rStyle w:val="Char0"/>
          <w:rtl/>
        </w:rPr>
        <w:t xml:space="preserve"> و شافع</w:t>
      </w:r>
      <w:r w:rsidR="00DF08BB">
        <w:rPr>
          <w:rStyle w:val="Char0"/>
          <w:rtl/>
        </w:rPr>
        <w:t>ی</w:t>
      </w:r>
      <w:r w:rsidR="00E11DC7" w:rsidRPr="00C64670">
        <w:rPr>
          <w:rStyle w:val="Char0"/>
          <w:rtl/>
        </w:rPr>
        <w:t xml:space="preserve"> و ثور</w:t>
      </w:r>
      <w:r w:rsidR="00DF08BB">
        <w:rPr>
          <w:rStyle w:val="Char0"/>
          <w:rtl/>
        </w:rPr>
        <w:t>ی</w:t>
      </w:r>
      <w:r w:rsidR="00E11DC7" w:rsidRPr="00C64670">
        <w:rPr>
          <w:rStyle w:val="Char0"/>
          <w:rtl/>
        </w:rPr>
        <w:t xml:space="preserve"> تقل</w:t>
      </w:r>
      <w:r w:rsidR="00DF08BB">
        <w:rPr>
          <w:rStyle w:val="Char0"/>
          <w:rtl/>
        </w:rPr>
        <w:t>ی</w:t>
      </w:r>
      <w:r w:rsidR="00E11DC7" w:rsidRPr="00C64670">
        <w:rPr>
          <w:rStyle w:val="Char0"/>
          <w:rtl/>
        </w:rPr>
        <w:t>د ن</w:t>
      </w:r>
      <w:r w:rsidR="00DF08BB">
        <w:rPr>
          <w:rStyle w:val="Char0"/>
          <w:rtl/>
        </w:rPr>
        <w:t>ک</w:t>
      </w:r>
      <w:r w:rsidR="00E11DC7" w:rsidRPr="00C64670">
        <w:rPr>
          <w:rStyle w:val="Char0"/>
          <w:rtl/>
        </w:rPr>
        <w:t>ن</w:t>
      </w:r>
      <w:r w:rsidR="00DF08BB">
        <w:rPr>
          <w:rStyle w:val="Char0"/>
          <w:rtl/>
        </w:rPr>
        <w:t>ی</w:t>
      </w:r>
      <w:r w:rsidR="00E11DC7" w:rsidRPr="00C64670">
        <w:rPr>
          <w:rStyle w:val="Char0"/>
          <w:rtl/>
        </w:rPr>
        <w:t>د» و عوام را به استفتاء از علما امر و اصحاب خودش را از تقل</w:t>
      </w:r>
      <w:r w:rsidR="00DF08BB">
        <w:rPr>
          <w:rStyle w:val="Char0"/>
          <w:rtl/>
        </w:rPr>
        <w:t>ی</w:t>
      </w:r>
      <w:r w:rsidR="00E11DC7" w:rsidRPr="00C64670">
        <w:rPr>
          <w:rStyle w:val="Char0"/>
          <w:rtl/>
        </w:rPr>
        <w:t>د نه</w:t>
      </w:r>
      <w:r w:rsidR="00DF08BB">
        <w:rPr>
          <w:rStyle w:val="Char0"/>
          <w:rtl/>
        </w:rPr>
        <w:t>ی</w:t>
      </w:r>
      <w:r w:rsidR="00E11DC7" w:rsidRPr="00C64670">
        <w:rPr>
          <w:rStyle w:val="Char0"/>
          <w:rtl/>
        </w:rPr>
        <w:t xml:space="preserve"> م</w:t>
      </w:r>
      <w:r w:rsidR="00DF08BB">
        <w:rPr>
          <w:rStyle w:val="Char0"/>
          <w:rtl/>
        </w:rPr>
        <w:t>ی</w:t>
      </w:r>
      <w:r w:rsidR="00E11DC7" w:rsidRPr="00C64670">
        <w:rPr>
          <w:rStyle w:val="Char0"/>
          <w:rtl/>
        </w:rPr>
        <w:t>‌</w:t>
      </w:r>
      <w:r w:rsidR="00DF08BB">
        <w:rPr>
          <w:rStyle w:val="Char0"/>
          <w:rtl/>
        </w:rPr>
        <w:t>ک</w:t>
      </w:r>
      <w:r w:rsidR="00E11DC7" w:rsidRPr="00C64670">
        <w:rPr>
          <w:rStyle w:val="Char0"/>
          <w:rtl/>
        </w:rPr>
        <w:t>رد.</w:t>
      </w:r>
      <w:r w:rsidR="00E11DC7" w:rsidRPr="006933B2">
        <w:rPr>
          <w:rStyle w:val="FootnoteReference"/>
          <w:rFonts w:cs="IRNazli"/>
          <w:sz w:val="32"/>
          <w:rtl/>
        </w:rPr>
        <w:t>(</w:t>
      </w:r>
      <w:r w:rsidR="00E11DC7" w:rsidRPr="006933B2">
        <w:rPr>
          <w:rStyle w:val="FootnoteReference"/>
          <w:rFonts w:cs="IRNazli"/>
          <w:sz w:val="32"/>
          <w:rtl/>
        </w:rPr>
        <w:footnoteReference w:id="400"/>
      </w:r>
      <w:r w:rsidR="00E11DC7" w:rsidRPr="006933B2">
        <w:rPr>
          <w:rStyle w:val="FootnoteReference"/>
          <w:rFonts w:cs="IRNazli"/>
          <w:sz w:val="32"/>
          <w:rtl/>
        </w:rPr>
        <w:t>)</w:t>
      </w:r>
    </w:p>
    <w:p w:rsidR="00E11DC7" w:rsidRPr="00C64670" w:rsidRDefault="00E11DC7" w:rsidP="00392055">
      <w:pPr>
        <w:spacing w:line="240" w:lineRule="auto"/>
        <w:ind w:firstLine="284"/>
        <w:jc w:val="both"/>
        <w:rPr>
          <w:rStyle w:val="Char0"/>
          <w:rtl/>
        </w:rPr>
      </w:pPr>
      <w:r w:rsidRPr="00C64670">
        <w:rPr>
          <w:rStyle w:val="Char0"/>
          <w:rtl/>
        </w:rPr>
        <w:t xml:space="preserve">ابن عبدالسلام در </w:t>
      </w:r>
      <w:r w:rsidR="00DF08BB" w:rsidRPr="006D2163">
        <w:rPr>
          <w:rStyle w:val="Char0"/>
          <w:rtl/>
        </w:rPr>
        <w:t>ک</w:t>
      </w:r>
      <w:r w:rsidRPr="006D2163">
        <w:rPr>
          <w:rStyle w:val="Char0"/>
          <w:rtl/>
        </w:rPr>
        <w:t>تاب قواعد الاحكام في مصالح الانام م</w:t>
      </w:r>
      <w:r w:rsidR="00DF08BB" w:rsidRPr="006D2163">
        <w:rPr>
          <w:rStyle w:val="Char0"/>
          <w:rtl/>
        </w:rPr>
        <w:t>ی</w:t>
      </w:r>
      <w:r w:rsidR="004B2099" w:rsidRPr="006D2163">
        <w:rPr>
          <w:rStyle w:val="Char0"/>
        </w:rPr>
        <w:t>‌</w:t>
      </w:r>
      <w:r w:rsidRPr="006D2163">
        <w:rPr>
          <w:rStyle w:val="Char0"/>
          <w:rtl/>
        </w:rPr>
        <w:t>گو</w:t>
      </w:r>
      <w:r w:rsidR="00DF08BB" w:rsidRPr="006D2163">
        <w:rPr>
          <w:rStyle w:val="Char0"/>
          <w:rtl/>
        </w:rPr>
        <w:t>ی</w:t>
      </w:r>
      <w:r w:rsidRPr="006D2163">
        <w:rPr>
          <w:rStyle w:val="Char0"/>
          <w:rtl/>
        </w:rPr>
        <w:t>د</w:t>
      </w:r>
      <w:r w:rsidRPr="00C64670">
        <w:rPr>
          <w:rStyle w:val="Char0"/>
          <w:rtl/>
        </w:rPr>
        <w:t>: «</w:t>
      </w:r>
      <w:r w:rsidR="00A5421D" w:rsidRPr="00C64670">
        <w:rPr>
          <w:rStyle w:val="Char0"/>
          <w:rFonts w:hint="cs"/>
          <w:rtl/>
        </w:rPr>
        <w:t xml:space="preserve"> </w:t>
      </w:r>
      <w:r w:rsidRPr="00C64670">
        <w:rPr>
          <w:rStyle w:val="Char0"/>
          <w:rtl/>
        </w:rPr>
        <w:t>امام ابوحن</w:t>
      </w:r>
      <w:r w:rsidR="00DF08BB">
        <w:rPr>
          <w:rStyle w:val="Char0"/>
          <w:rtl/>
        </w:rPr>
        <w:t>ی</w:t>
      </w:r>
      <w:r w:rsidRPr="00C64670">
        <w:rPr>
          <w:rStyle w:val="Char0"/>
          <w:rtl/>
        </w:rPr>
        <w:t>فه</w:t>
      </w:r>
      <w:r w:rsidR="0063619E" w:rsidRPr="00392055">
        <w:rPr>
          <w:rFonts w:cs="CTraditional Arabic" w:hint="cs"/>
          <w:sz w:val="28"/>
          <w:rtl/>
          <w:lang w:bidi="fa-IR"/>
        </w:rPr>
        <w:t>/</w:t>
      </w:r>
      <w:r w:rsidR="006E540F" w:rsidRPr="00C64670">
        <w:rPr>
          <w:rStyle w:val="Char0"/>
          <w:rFonts w:hint="cs"/>
          <w:rtl/>
        </w:rPr>
        <w:t xml:space="preserve"> </w:t>
      </w:r>
      <w:r w:rsidRPr="00C64670">
        <w:rPr>
          <w:rStyle w:val="Char0"/>
          <w:rtl/>
        </w:rPr>
        <w:t>تقل</w:t>
      </w:r>
      <w:r w:rsidR="00DF08BB">
        <w:rPr>
          <w:rStyle w:val="Char0"/>
          <w:rtl/>
        </w:rPr>
        <w:t>ی</w:t>
      </w:r>
      <w:r w:rsidR="006D2163">
        <w:rPr>
          <w:rStyle w:val="Char0"/>
          <w:rtl/>
        </w:rPr>
        <w:t>د مجتهد از هر</w:t>
      </w:r>
      <w:r w:rsidR="00DF08BB">
        <w:rPr>
          <w:rStyle w:val="Char0"/>
          <w:rtl/>
        </w:rPr>
        <w:t>ک</w:t>
      </w:r>
      <w:r w:rsidRPr="00C64670">
        <w:rPr>
          <w:rStyle w:val="Char0"/>
          <w:rtl/>
        </w:rPr>
        <w:t>دام از مجتهد</w:t>
      </w:r>
      <w:r w:rsidR="00DF08BB">
        <w:rPr>
          <w:rStyle w:val="Char0"/>
          <w:rtl/>
        </w:rPr>
        <w:t>ی</w:t>
      </w:r>
      <w:r w:rsidRPr="00C64670">
        <w:rPr>
          <w:rStyle w:val="Char0"/>
          <w:rtl/>
        </w:rPr>
        <w:t>ن د</w:t>
      </w:r>
      <w:r w:rsidR="00DF08BB">
        <w:rPr>
          <w:rStyle w:val="Char0"/>
          <w:rtl/>
        </w:rPr>
        <w:t>ی</w:t>
      </w:r>
      <w:r w:rsidRPr="00C64670">
        <w:rPr>
          <w:rStyle w:val="Char0"/>
          <w:rtl/>
        </w:rPr>
        <w:t>گر را جا</w:t>
      </w:r>
      <w:r w:rsidR="00DF08BB">
        <w:rPr>
          <w:rStyle w:val="Char0"/>
          <w:rtl/>
        </w:rPr>
        <w:t>ی</w:t>
      </w:r>
      <w:r w:rsidRPr="00C64670">
        <w:rPr>
          <w:rStyle w:val="Char0"/>
          <w:rtl/>
        </w:rPr>
        <w:t>ز دانسته است</w:t>
      </w:r>
      <w:r w:rsidR="00A5421D" w:rsidRPr="00C64670">
        <w:rPr>
          <w:rStyle w:val="Char0"/>
          <w:rFonts w:hint="cs"/>
          <w:rtl/>
        </w:rPr>
        <w:t>؛</w:t>
      </w:r>
      <w:r w:rsidRPr="00C64670">
        <w:rPr>
          <w:rStyle w:val="Char0"/>
          <w:rtl/>
        </w:rPr>
        <w:t xml:space="preserve"> ز</w:t>
      </w:r>
      <w:r w:rsidR="00DF08BB">
        <w:rPr>
          <w:rStyle w:val="Char0"/>
          <w:rtl/>
        </w:rPr>
        <w:t>ی</w:t>
      </w:r>
      <w:r w:rsidR="006D2163">
        <w:rPr>
          <w:rStyle w:val="Char0"/>
          <w:rtl/>
        </w:rPr>
        <w:t>را هر</w:t>
      </w:r>
      <w:r w:rsidR="00DF08BB">
        <w:rPr>
          <w:rStyle w:val="Char0"/>
          <w:rtl/>
        </w:rPr>
        <w:t>ک</w:t>
      </w:r>
      <w:r w:rsidRPr="00C64670">
        <w:rPr>
          <w:rStyle w:val="Char0"/>
          <w:rtl/>
        </w:rPr>
        <w:t xml:space="preserve">دام </w:t>
      </w:r>
      <w:r w:rsidR="006D2163">
        <w:rPr>
          <w:rStyle w:val="Char0"/>
          <w:rtl/>
        </w:rPr>
        <w:t>از آنان بر حق و صوابند و نظر هر</w:t>
      </w:r>
      <w:r w:rsidR="00DF08BB">
        <w:rPr>
          <w:rStyle w:val="Char0"/>
          <w:rtl/>
        </w:rPr>
        <w:t>یک</w:t>
      </w:r>
      <w:r w:rsidRPr="00C64670">
        <w:rPr>
          <w:rStyle w:val="Char0"/>
          <w:rtl/>
        </w:rPr>
        <w:t xml:space="preserve"> به حق اصابت</w:t>
      </w:r>
      <w:r w:rsidR="00AD12CB" w:rsidRPr="00C64670">
        <w:rPr>
          <w:rStyle w:val="Char0"/>
          <w:rtl/>
        </w:rPr>
        <w:t xml:space="preserve"> م</w:t>
      </w:r>
      <w:r w:rsidR="00DF08BB">
        <w:rPr>
          <w:rStyle w:val="Char0"/>
          <w:rtl/>
        </w:rPr>
        <w:t>ی</w:t>
      </w:r>
      <w:r w:rsidR="00AD12CB" w:rsidRPr="00C64670">
        <w:rPr>
          <w:rStyle w:val="Char0"/>
          <w:rtl/>
        </w:rPr>
        <w:t>‌</w:t>
      </w:r>
      <w:r w:rsidR="00DF08BB">
        <w:rPr>
          <w:rStyle w:val="Char0"/>
          <w:rtl/>
        </w:rPr>
        <w:t>ک</w:t>
      </w:r>
      <w:r w:rsidRPr="00C64670">
        <w:rPr>
          <w:rStyle w:val="Char0"/>
          <w:rtl/>
        </w:rPr>
        <w:t>ند.»</w:t>
      </w:r>
      <w:r w:rsidRPr="006933B2">
        <w:rPr>
          <w:rStyle w:val="FootnoteReference"/>
          <w:rFonts w:cs="IRNazli"/>
          <w:sz w:val="32"/>
          <w:rtl/>
        </w:rPr>
        <w:t>(</w:t>
      </w:r>
      <w:r w:rsidRPr="006933B2">
        <w:rPr>
          <w:rStyle w:val="FootnoteReference"/>
          <w:rFonts w:cs="IRNazli"/>
          <w:sz w:val="32"/>
          <w:rtl/>
        </w:rPr>
        <w:footnoteReference w:id="401"/>
      </w:r>
      <w:r w:rsidRPr="006933B2">
        <w:rPr>
          <w:rStyle w:val="FootnoteReference"/>
          <w:rFonts w:cs="IRNazli"/>
          <w:sz w:val="32"/>
          <w:rtl/>
        </w:rPr>
        <w:t>)</w:t>
      </w:r>
    </w:p>
    <w:p w:rsidR="00416D97" w:rsidRPr="002478C8" w:rsidRDefault="00416D97" w:rsidP="006D2163">
      <w:pPr>
        <w:pStyle w:val="a8"/>
        <w:rPr>
          <w:rtl/>
        </w:rPr>
      </w:pPr>
      <w:bookmarkStart w:id="269" w:name="_Toc344536365"/>
      <w:bookmarkStart w:id="270" w:name="_Toc344536534"/>
      <w:bookmarkStart w:id="271" w:name="_Toc344536907"/>
      <w:bookmarkStart w:id="272" w:name="_Toc344842268"/>
      <w:bookmarkStart w:id="273" w:name="_Toc442360943"/>
      <w:r w:rsidRPr="002478C8">
        <w:rPr>
          <w:rFonts w:hint="cs"/>
          <w:rtl/>
        </w:rPr>
        <w:t>درنگی با ادلّه:</w:t>
      </w:r>
      <w:bookmarkEnd w:id="269"/>
      <w:bookmarkEnd w:id="270"/>
      <w:bookmarkEnd w:id="271"/>
      <w:bookmarkEnd w:id="272"/>
      <w:bookmarkEnd w:id="273"/>
    </w:p>
    <w:p w:rsidR="00E11DC7" w:rsidRPr="00392055" w:rsidRDefault="00E11DC7" w:rsidP="00392055">
      <w:pPr>
        <w:spacing w:line="240" w:lineRule="auto"/>
        <w:ind w:firstLine="284"/>
        <w:jc w:val="both"/>
        <w:rPr>
          <w:rStyle w:val="Char0"/>
          <w:rtl/>
        </w:rPr>
      </w:pPr>
      <w:r w:rsidRPr="00392055">
        <w:rPr>
          <w:rStyle w:val="Char0"/>
          <w:rtl/>
        </w:rPr>
        <w:t>ا</w:t>
      </w:r>
      <w:r w:rsidR="00DF08BB" w:rsidRPr="00392055">
        <w:rPr>
          <w:rStyle w:val="Char0"/>
          <w:rtl/>
        </w:rPr>
        <w:t>ی</w:t>
      </w:r>
      <w:r w:rsidRPr="00392055">
        <w:rPr>
          <w:rStyle w:val="Char0"/>
          <w:rtl/>
        </w:rPr>
        <w:t>ن دسته از علما برا</w:t>
      </w:r>
      <w:r w:rsidR="00DF08BB" w:rsidRPr="00392055">
        <w:rPr>
          <w:rStyle w:val="Char0"/>
          <w:rtl/>
        </w:rPr>
        <w:t>ی</w:t>
      </w:r>
      <w:r w:rsidRPr="00392055">
        <w:rPr>
          <w:rStyle w:val="Char0"/>
          <w:rtl/>
        </w:rPr>
        <w:t xml:space="preserve"> اثبات نظرشان به دلا</w:t>
      </w:r>
      <w:r w:rsidR="00DF08BB" w:rsidRPr="00392055">
        <w:rPr>
          <w:rStyle w:val="Char0"/>
          <w:rtl/>
        </w:rPr>
        <w:t>ی</w:t>
      </w:r>
      <w:r w:rsidRPr="00392055">
        <w:rPr>
          <w:rStyle w:val="Char0"/>
          <w:rtl/>
        </w:rPr>
        <w:t>ل</w:t>
      </w:r>
      <w:r w:rsidR="00A07867" w:rsidRPr="00392055">
        <w:rPr>
          <w:rStyle w:val="Char0"/>
          <w:rFonts w:hint="cs"/>
          <w:rtl/>
        </w:rPr>
        <w:t xml:space="preserve"> ذ</w:t>
      </w:r>
      <w:r w:rsidR="00DF08BB" w:rsidRPr="00392055">
        <w:rPr>
          <w:rStyle w:val="Char0"/>
          <w:rFonts w:hint="cs"/>
          <w:rtl/>
        </w:rPr>
        <w:t>ی</w:t>
      </w:r>
      <w:r w:rsidR="00A07867" w:rsidRPr="00392055">
        <w:rPr>
          <w:rStyle w:val="Char0"/>
          <w:rFonts w:hint="cs"/>
          <w:rtl/>
        </w:rPr>
        <w:t>ل</w:t>
      </w:r>
      <w:r w:rsidRPr="00392055">
        <w:rPr>
          <w:rStyle w:val="Char0"/>
          <w:rtl/>
        </w:rPr>
        <w:t xml:space="preserve"> استناد</w:t>
      </w:r>
      <w:r w:rsidR="00AD12CB" w:rsidRPr="00392055">
        <w:rPr>
          <w:rStyle w:val="Char0"/>
          <w:rtl/>
        </w:rPr>
        <w:t xml:space="preserve"> م</w:t>
      </w:r>
      <w:r w:rsidR="00DF08BB" w:rsidRPr="00392055">
        <w:rPr>
          <w:rStyle w:val="Char0"/>
          <w:rtl/>
        </w:rPr>
        <w:t>ی</w:t>
      </w:r>
      <w:r w:rsidR="00AD12CB" w:rsidRPr="00392055">
        <w:rPr>
          <w:rStyle w:val="Char0"/>
          <w:rtl/>
        </w:rPr>
        <w:t>‌</w:t>
      </w:r>
      <w:r w:rsidR="00A07867" w:rsidRPr="00392055">
        <w:rPr>
          <w:rStyle w:val="Char0"/>
          <w:rFonts w:hint="cs"/>
          <w:rtl/>
        </w:rPr>
        <w:t>کنند</w:t>
      </w:r>
      <w:r w:rsidRPr="00392055">
        <w:rPr>
          <w:rStyle w:val="Char0"/>
          <w:rtl/>
        </w:rPr>
        <w:t xml:space="preserve">: </w:t>
      </w:r>
    </w:p>
    <w:p w:rsidR="00E11DC7" w:rsidRPr="00477BF6" w:rsidRDefault="00552E18" w:rsidP="00552E18">
      <w:pPr>
        <w:spacing w:line="240" w:lineRule="auto"/>
        <w:ind w:firstLine="284"/>
        <w:jc w:val="both"/>
        <w:rPr>
          <w:rStyle w:val="Char0"/>
          <w:spacing w:val="-2"/>
          <w:rtl/>
        </w:rPr>
      </w:pPr>
      <w:r>
        <w:rPr>
          <w:rStyle w:val="Char2"/>
          <w:spacing w:val="-2"/>
          <w:rtl/>
        </w:rPr>
        <w:t>ک</w:t>
      </w:r>
      <w:r w:rsidR="00E11DC7" w:rsidRPr="00477BF6">
        <w:rPr>
          <w:rStyle w:val="Char2"/>
          <w:spacing w:val="-2"/>
          <w:rtl/>
        </w:rPr>
        <w:t>تاب:</w:t>
      </w:r>
      <w:r w:rsidR="00E11DC7" w:rsidRPr="00477BF6">
        <w:rPr>
          <w:rStyle w:val="Char0"/>
          <w:spacing w:val="-2"/>
          <w:rtl/>
        </w:rPr>
        <w:t xml:space="preserve"> ظاهر فرمود</w:t>
      </w:r>
      <w:r w:rsidR="00DF08BB" w:rsidRPr="00477BF6">
        <w:rPr>
          <w:rStyle w:val="Char0"/>
          <w:rFonts w:hint="cs"/>
          <w:spacing w:val="-2"/>
          <w:rtl/>
        </w:rPr>
        <w:t>ۀ</w:t>
      </w:r>
      <w:r w:rsidR="00E11DC7" w:rsidRPr="00477BF6">
        <w:rPr>
          <w:rStyle w:val="Char0"/>
          <w:spacing w:val="-2"/>
          <w:rtl/>
        </w:rPr>
        <w:t xml:space="preserve"> خداوند متعال </w:t>
      </w:r>
      <w:r w:rsidR="00DF08BB" w:rsidRPr="00477BF6">
        <w:rPr>
          <w:rStyle w:val="Char0"/>
          <w:spacing w:val="-2"/>
          <w:rtl/>
        </w:rPr>
        <w:t>ک</w:t>
      </w:r>
      <w:r w:rsidR="00E11DC7" w:rsidRPr="00477BF6">
        <w:rPr>
          <w:rStyle w:val="Char0"/>
          <w:spacing w:val="-2"/>
          <w:rtl/>
        </w:rPr>
        <w:t>ه</w:t>
      </w:r>
      <w:r w:rsidR="00AD12CB" w:rsidRPr="00477BF6">
        <w:rPr>
          <w:rStyle w:val="Char0"/>
          <w:spacing w:val="-2"/>
          <w:rtl/>
        </w:rPr>
        <w:t xml:space="preserve"> م</w:t>
      </w:r>
      <w:r w:rsidR="00DF08BB" w:rsidRPr="00477BF6">
        <w:rPr>
          <w:rStyle w:val="Char0"/>
          <w:spacing w:val="-2"/>
          <w:rtl/>
        </w:rPr>
        <w:t>ی</w:t>
      </w:r>
      <w:r w:rsidR="00AD12CB" w:rsidRPr="00477BF6">
        <w:rPr>
          <w:rStyle w:val="Char0"/>
          <w:spacing w:val="-2"/>
          <w:rtl/>
        </w:rPr>
        <w:t>‌</w:t>
      </w:r>
      <w:r w:rsidR="00133ADE" w:rsidRPr="00477BF6">
        <w:rPr>
          <w:rStyle w:val="Char0"/>
          <w:spacing w:val="-2"/>
          <w:rtl/>
        </w:rPr>
        <w:t>فرما</w:t>
      </w:r>
      <w:r w:rsidR="00DF08BB" w:rsidRPr="00477BF6">
        <w:rPr>
          <w:rStyle w:val="Char0"/>
          <w:spacing w:val="-2"/>
          <w:rtl/>
        </w:rPr>
        <w:t>ی</w:t>
      </w:r>
      <w:r w:rsidR="00133ADE" w:rsidRPr="00477BF6">
        <w:rPr>
          <w:rStyle w:val="Char0"/>
          <w:spacing w:val="-2"/>
          <w:rtl/>
        </w:rPr>
        <w:t>د</w:t>
      </w:r>
      <w:r w:rsidR="00E11DC7" w:rsidRPr="00477BF6">
        <w:rPr>
          <w:rStyle w:val="Char0"/>
          <w:spacing w:val="-2"/>
          <w:rtl/>
        </w:rPr>
        <w:t>:</w:t>
      </w:r>
      <w:r w:rsidR="006D2163" w:rsidRPr="00477BF6">
        <w:rPr>
          <w:rStyle w:val="Char0"/>
          <w:rFonts w:hint="cs"/>
          <w:spacing w:val="-2"/>
          <w:rtl/>
        </w:rPr>
        <w:t xml:space="preserve"> </w:t>
      </w:r>
      <w:r w:rsidR="006D2163" w:rsidRPr="00477BF6">
        <w:rPr>
          <w:rStyle w:val="Char0"/>
          <w:rFonts w:cs="Traditional Arabic"/>
          <w:color w:val="000000"/>
          <w:spacing w:val="-2"/>
          <w:shd w:val="clear" w:color="auto" w:fill="FFFFFF"/>
          <w:rtl/>
        </w:rPr>
        <w:t>﴿</w:t>
      </w:r>
      <w:r w:rsidR="006D2163" w:rsidRPr="00932399">
        <w:rPr>
          <w:rStyle w:val="Char4"/>
          <w:rtl/>
        </w:rPr>
        <w:t xml:space="preserve">فَسۡ‍َٔلُوٓاْ أَهۡلَ </w:t>
      </w:r>
      <w:r w:rsidR="006D2163" w:rsidRPr="00932399">
        <w:rPr>
          <w:rStyle w:val="Char4"/>
          <w:rFonts w:hint="cs"/>
          <w:rtl/>
        </w:rPr>
        <w:t>ٱ</w:t>
      </w:r>
      <w:r w:rsidR="006D2163" w:rsidRPr="00932399">
        <w:rPr>
          <w:rStyle w:val="Char4"/>
          <w:rFonts w:hint="eastAsia"/>
          <w:rtl/>
        </w:rPr>
        <w:t>لذِّكۡرِ</w:t>
      </w:r>
      <w:r w:rsidR="006D2163" w:rsidRPr="00932399">
        <w:rPr>
          <w:rStyle w:val="Char4"/>
          <w:rtl/>
        </w:rPr>
        <w:t xml:space="preserve"> إِن كُنتُمۡ لَا تَعۡلَمُونَ٧</w:t>
      </w:r>
      <w:r w:rsidR="006D2163" w:rsidRPr="00477BF6">
        <w:rPr>
          <w:rStyle w:val="Char0"/>
          <w:rFonts w:cs="Traditional Arabic"/>
          <w:color w:val="000000"/>
          <w:spacing w:val="-2"/>
          <w:shd w:val="clear" w:color="auto" w:fill="FFFFFF"/>
          <w:rtl/>
        </w:rPr>
        <w:t>﴾</w:t>
      </w:r>
      <w:r w:rsidR="00E11DC7" w:rsidRPr="006933B2">
        <w:rPr>
          <w:rStyle w:val="FootnoteReference"/>
          <w:rFonts w:cs="IRNazli"/>
          <w:spacing w:val="-2"/>
          <w:sz w:val="32"/>
          <w:rtl/>
        </w:rPr>
        <w:t>(</w:t>
      </w:r>
      <w:r w:rsidR="00E11DC7" w:rsidRPr="006933B2">
        <w:rPr>
          <w:rStyle w:val="FootnoteReference"/>
          <w:rFonts w:cs="IRNazli"/>
          <w:spacing w:val="-2"/>
          <w:sz w:val="32"/>
          <w:rtl/>
        </w:rPr>
        <w:footnoteReference w:id="402"/>
      </w:r>
      <w:r w:rsidR="00E11DC7" w:rsidRPr="006933B2">
        <w:rPr>
          <w:rStyle w:val="FootnoteReference"/>
          <w:rFonts w:cs="IRNazli"/>
          <w:spacing w:val="-2"/>
          <w:sz w:val="32"/>
          <w:rtl/>
        </w:rPr>
        <w:t>)</w:t>
      </w:r>
      <w:r w:rsidR="00E11DC7" w:rsidRPr="00477BF6">
        <w:rPr>
          <w:rStyle w:val="Char0"/>
          <w:spacing w:val="-2"/>
          <w:rtl/>
        </w:rPr>
        <w:t xml:space="preserve"> </w:t>
      </w:r>
      <w:r w:rsidR="00133ADE" w:rsidRPr="00477BF6">
        <w:rPr>
          <w:rStyle w:val="Char9"/>
          <w:rFonts w:hint="cs"/>
          <w:spacing w:val="-2"/>
          <w:rtl/>
        </w:rPr>
        <w:t>«</w:t>
      </w:r>
      <w:r w:rsidR="00133ADE" w:rsidRPr="00477BF6">
        <w:rPr>
          <w:rStyle w:val="Char9"/>
          <w:spacing w:val="-2"/>
          <w:rtl/>
        </w:rPr>
        <w:t>از (اهل علم و) آشنا</w:t>
      </w:r>
      <w:r w:rsidR="00DF08BB" w:rsidRPr="00477BF6">
        <w:rPr>
          <w:rStyle w:val="Char9"/>
          <w:spacing w:val="-2"/>
          <w:rtl/>
        </w:rPr>
        <w:t>ی</w:t>
      </w:r>
      <w:r w:rsidR="00133ADE" w:rsidRPr="00477BF6">
        <w:rPr>
          <w:rStyle w:val="Char9"/>
          <w:spacing w:val="-2"/>
          <w:rtl/>
        </w:rPr>
        <w:t xml:space="preserve">ان به </w:t>
      </w:r>
      <w:r w:rsidR="00DF08BB" w:rsidRPr="00477BF6">
        <w:rPr>
          <w:rStyle w:val="Char9"/>
          <w:spacing w:val="-2"/>
          <w:rtl/>
        </w:rPr>
        <w:t>ک</w:t>
      </w:r>
      <w:r w:rsidR="00133ADE" w:rsidRPr="00477BF6">
        <w:rPr>
          <w:rStyle w:val="Char9"/>
          <w:spacing w:val="-2"/>
          <w:rtl/>
        </w:rPr>
        <w:t>تاب</w:t>
      </w:r>
      <w:r>
        <w:rPr>
          <w:rStyle w:val="Char9"/>
          <w:rFonts w:hint="cs"/>
          <w:spacing w:val="-2"/>
          <w:rtl/>
        </w:rPr>
        <w:t>‌</w:t>
      </w:r>
      <w:r w:rsidR="00133ADE" w:rsidRPr="00477BF6">
        <w:rPr>
          <w:rStyle w:val="Char9"/>
          <w:spacing w:val="-2"/>
          <w:rtl/>
        </w:rPr>
        <w:t>ها</w:t>
      </w:r>
      <w:r w:rsidR="00DF08BB" w:rsidRPr="00477BF6">
        <w:rPr>
          <w:rStyle w:val="Char9"/>
          <w:spacing w:val="-2"/>
          <w:rtl/>
        </w:rPr>
        <w:t>ی</w:t>
      </w:r>
      <w:r>
        <w:rPr>
          <w:rStyle w:val="Char9"/>
          <w:rFonts w:hint="cs"/>
          <w:spacing w:val="-2"/>
          <w:rtl/>
        </w:rPr>
        <w:t xml:space="preserve"> </w:t>
      </w:r>
      <w:r w:rsidR="00133ADE" w:rsidRPr="00477BF6">
        <w:rPr>
          <w:rStyle w:val="Char9"/>
          <w:spacing w:val="-2"/>
          <w:rtl/>
        </w:rPr>
        <w:t>آسمان</w:t>
      </w:r>
      <w:r w:rsidR="00DF08BB" w:rsidRPr="00477BF6">
        <w:rPr>
          <w:rStyle w:val="Char9"/>
          <w:spacing w:val="-2"/>
          <w:rtl/>
        </w:rPr>
        <w:t>ی</w:t>
      </w:r>
      <w:r w:rsidR="00133ADE" w:rsidRPr="00477BF6">
        <w:rPr>
          <w:rStyle w:val="Char9"/>
          <w:spacing w:val="-2"/>
          <w:rtl/>
        </w:rPr>
        <w:t xml:space="preserve"> بپرس</w:t>
      </w:r>
      <w:r w:rsidR="00DF08BB" w:rsidRPr="00477BF6">
        <w:rPr>
          <w:rStyle w:val="Char9"/>
          <w:spacing w:val="-2"/>
          <w:rtl/>
        </w:rPr>
        <w:t>ی</w:t>
      </w:r>
      <w:r w:rsidR="00133ADE" w:rsidRPr="00477BF6">
        <w:rPr>
          <w:rStyle w:val="Char9"/>
          <w:spacing w:val="-2"/>
          <w:rtl/>
        </w:rPr>
        <w:t>د اگر ا</w:t>
      </w:r>
      <w:r w:rsidR="00DF08BB" w:rsidRPr="00477BF6">
        <w:rPr>
          <w:rStyle w:val="Char9"/>
          <w:spacing w:val="-2"/>
          <w:rtl/>
        </w:rPr>
        <w:t>ی</w:t>
      </w:r>
      <w:r w:rsidR="00133ADE" w:rsidRPr="00477BF6">
        <w:rPr>
          <w:rStyle w:val="Char9"/>
          <w:spacing w:val="-2"/>
          <w:rtl/>
        </w:rPr>
        <w:t>ن را نم</w:t>
      </w:r>
      <w:r w:rsidR="00DF08BB" w:rsidRPr="00477BF6">
        <w:rPr>
          <w:rStyle w:val="Char9"/>
          <w:spacing w:val="-2"/>
          <w:rtl/>
        </w:rPr>
        <w:t>ی</w:t>
      </w:r>
      <w:r w:rsidR="00133ADE" w:rsidRPr="00477BF6">
        <w:rPr>
          <w:rStyle w:val="Char9"/>
          <w:spacing w:val="-2"/>
          <w:rtl/>
        </w:rPr>
        <w:t>‌دان</w:t>
      </w:r>
      <w:r w:rsidR="00DF08BB" w:rsidRPr="00477BF6">
        <w:rPr>
          <w:rStyle w:val="Char9"/>
          <w:spacing w:val="-2"/>
          <w:rtl/>
        </w:rPr>
        <w:t>ی</w:t>
      </w:r>
      <w:r w:rsidR="00133ADE" w:rsidRPr="00477BF6">
        <w:rPr>
          <w:rStyle w:val="Char9"/>
          <w:spacing w:val="-2"/>
          <w:rtl/>
        </w:rPr>
        <w:t>د.</w:t>
      </w:r>
      <w:r w:rsidR="00133ADE" w:rsidRPr="00477BF6">
        <w:rPr>
          <w:rStyle w:val="Char9"/>
          <w:rFonts w:hint="cs"/>
          <w:spacing w:val="-2"/>
          <w:rtl/>
        </w:rPr>
        <w:t>»</w:t>
      </w:r>
      <w:r w:rsidR="00133ADE" w:rsidRPr="00477BF6">
        <w:rPr>
          <w:rStyle w:val="Char0"/>
          <w:rFonts w:hint="cs"/>
          <w:spacing w:val="-2"/>
          <w:rtl/>
        </w:rPr>
        <w:t xml:space="preserve"> </w:t>
      </w:r>
      <w:r w:rsidR="00A07867" w:rsidRPr="00477BF6">
        <w:rPr>
          <w:rStyle w:val="Char0"/>
          <w:rFonts w:hint="cs"/>
          <w:spacing w:val="-2"/>
          <w:rtl/>
        </w:rPr>
        <w:t xml:space="preserve">با استناد به </w:t>
      </w:r>
      <w:r w:rsidR="00A07867" w:rsidRPr="00477BF6">
        <w:rPr>
          <w:rStyle w:val="Char0"/>
          <w:spacing w:val="-2"/>
          <w:rtl/>
        </w:rPr>
        <w:t>ظاهر ا</w:t>
      </w:r>
      <w:r w:rsidR="00DF08BB" w:rsidRPr="00477BF6">
        <w:rPr>
          <w:rStyle w:val="Char0"/>
          <w:spacing w:val="-2"/>
          <w:rtl/>
        </w:rPr>
        <w:t>ی</w:t>
      </w:r>
      <w:r w:rsidR="00A07867" w:rsidRPr="00477BF6">
        <w:rPr>
          <w:rStyle w:val="Char0"/>
          <w:spacing w:val="-2"/>
          <w:rtl/>
        </w:rPr>
        <w:t>ن آ</w:t>
      </w:r>
      <w:r w:rsidR="00DF08BB" w:rsidRPr="00477BF6">
        <w:rPr>
          <w:rStyle w:val="Char0"/>
          <w:spacing w:val="-2"/>
          <w:rtl/>
        </w:rPr>
        <w:t>ی</w:t>
      </w:r>
      <w:r w:rsidR="00A07867" w:rsidRPr="00477BF6">
        <w:rPr>
          <w:rStyle w:val="Char0"/>
          <w:spacing w:val="-2"/>
          <w:rtl/>
        </w:rPr>
        <w:t xml:space="preserve">ه </w:t>
      </w:r>
      <w:r w:rsidR="00E11DC7" w:rsidRPr="00477BF6">
        <w:rPr>
          <w:rStyle w:val="Char0"/>
          <w:spacing w:val="-2"/>
          <w:rtl/>
        </w:rPr>
        <w:t>وجه استدلال</w:t>
      </w:r>
      <w:r w:rsidR="00A07867" w:rsidRPr="00477BF6">
        <w:rPr>
          <w:rStyle w:val="Char0"/>
          <w:rFonts w:hint="cs"/>
          <w:spacing w:val="-2"/>
          <w:rtl/>
        </w:rPr>
        <w:t>،</w:t>
      </w:r>
      <w:r w:rsidR="00E11DC7" w:rsidRPr="00477BF6">
        <w:rPr>
          <w:rStyle w:val="Char0"/>
          <w:spacing w:val="-2"/>
          <w:rtl/>
        </w:rPr>
        <w:t xml:space="preserve"> ا</w:t>
      </w:r>
      <w:r w:rsidR="00DF08BB" w:rsidRPr="00477BF6">
        <w:rPr>
          <w:rStyle w:val="Char0"/>
          <w:spacing w:val="-2"/>
          <w:rtl/>
        </w:rPr>
        <w:t>ی</w:t>
      </w:r>
      <w:r w:rsidR="00E11DC7" w:rsidRPr="00477BF6">
        <w:rPr>
          <w:rStyle w:val="Char0"/>
          <w:spacing w:val="-2"/>
          <w:rtl/>
        </w:rPr>
        <w:t xml:space="preserve">ن است </w:t>
      </w:r>
      <w:r w:rsidR="00DF08BB" w:rsidRPr="00477BF6">
        <w:rPr>
          <w:rStyle w:val="Char0"/>
          <w:spacing w:val="-2"/>
          <w:rtl/>
        </w:rPr>
        <w:t>ک</w:t>
      </w:r>
      <w:r w:rsidR="00E11DC7" w:rsidRPr="00477BF6">
        <w:rPr>
          <w:rStyle w:val="Char0"/>
          <w:spacing w:val="-2"/>
          <w:rtl/>
        </w:rPr>
        <w:t>ه هرگاه حادثه‌ا</w:t>
      </w:r>
      <w:r w:rsidR="00DF08BB" w:rsidRPr="00477BF6">
        <w:rPr>
          <w:rStyle w:val="Char0"/>
          <w:spacing w:val="-2"/>
          <w:rtl/>
        </w:rPr>
        <w:t>ی</w:t>
      </w:r>
      <w:r w:rsidR="00E11DC7" w:rsidRPr="00477BF6">
        <w:rPr>
          <w:rStyle w:val="Char0"/>
          <w:spacing w:val="-2"/>
          <w:rtl/>
        </w:rPr>
        <w:t xml:space="preserve"> رو</w:t>
      </w:r>
      <w:r w:rsidR="00DF08BB" w:rsidRPr="00477BF6">
        <w:rPr>
          <w:rStyle w:val="Char0"/>
          <w:spacing w:val="-2"/>
          <w:rtl/>
        </w:rPr>
        <w:t>ی</w:t>
      </w:r>
      <w:r w:rsidR="00E11DC7" w:rsidRPr="00477BF6">
        <w:rPr>
          <w:rStyle w:val="Char0"/>
          <w:spacing w:val="-2"/>
          <w:rtl/>
        </w:rPr>
        <w:t xml:space="preserve"> دهد و آن عالم نتواند به ح</w:t>
      </w:r>
      <w:r w:rsidR="00DF08BB" w:rsidRPr="00477BF6">
        <w:rPr>
          <w:rStyle w:val="Char0"/>
          <w:spacing w:val="-2"/>
          <w:rtl/>
        </w:rPr>
        <w:t>ک</w:t>
      </w:r>
      <w:r w:rsidR="00E11DC7" w:rsidRPr="00477BF6">
        <w:rPr>
          <w:rStyle w:val="Char0"/>
          <w:spacing w:val="-2"/>
          <w:rtl/>
        </w:rPr>
        <w:t>م آن آگاه</w:t>
      </w:r>
      <w:r w:rsidR="00DF08BB" w:rsidRPr="00477BF6">
        <w:rPr>
          <w:rStyle w:val="Char0"/>
          <w:spacing w:val="-2"/>
          <w:rtl/>
        </w:rPr>
        <w:t>ی</w:t>
      </w:r>
      <w:r w:rsidR="00E11DC7" w:rsidRPr="00477BF6">
        <w:rPr>
          <w:rStyle w:val="Char0"/>
          <w:spacing w:val="-2"/>
          <w:rtl/>
        </w:rPr>
        <w:t xml:space="preserve"> </w:t>
      </w:r>
      <w:r w:rsidR="00DF08BB" w:rsidRPr="00477BF6">
        <w:rPr>
          <w:rStyle w:val="Char0"/>
          <w:spacing w:val="-2"/>
          <w:rtl/>
        </w:rPr>
        <w:t>ی</w:t>
      </w:r>
      <w:r w:rsidR="00E11DC7" w:rsidRPr="00477BF6">
        <w:rPr>
          <w:rStyle w:val="Char0"/>
          <w:spacing w:val="-2"/>
          <w:rtl/>
        </w:rPr>
        <w:t>ابد، در ا</w:t>
      </w:r>
      <w:r w:rsidR="00DF08BB" w:rsidRPr="00477BF6">
        <w:rPr>
          <w:rStyle w:val="Char0"/>
          <w:spacing w:val="-2"/>
          <w:rtl/>
        </w:rPr>
        <w:t>ی</w:t>
      </w:r>
      <w:r w:rsidR="00E11DC7" w:rsidRPr="00477BF6">
        <w:rPr>
          <w:rStyle w:val="Char0"/>
          <w:spacing w:val="-2"/>
          <w:rtl/>
        </w:rPr>
        <w:t>ن صورت</w:t>
      </w:r>
      <w:r w:rsidR="00AD12CB" w:rsidRPr="00477BF6">
        <w:rPr>
          <w:rStyle w:val="Char0"/>
          <w:spacing w:val="-2"/>
          <w:rtl/>
        </w:rPr>
        <w:t xml:space="preserve"> م</w:t>
      </w:r>
      <w:r w:rsidR="00DF08BB" w:rsidRPr="00477BF6">
        <w:rPr>
          <w:rStyle w:val="Char0"/>
          <w:spacing w:val="-2"/>
          <w:rtl/>
        </w:rPr>
        <w:t>ی</w:t>
      </w:r>
      <w:r w:rsidR="00AD12CB" w:rsidRPr="00477BF6">
        <w:rPr>
          <w:rStyle w:val="Char0"/>
          <w:spacing w:val="-2"/>
          <w:rtl/>
        </w:rPr>
        <w:t>‌</w:t>
      </w:r>
      <w:r w:rsidR="00E11DC7" w:rsidRPr="00477BF6">
        <w:rPr>
          <w:rStyle w:val="Char0"/>
          <w:spacing w:val="-2"/>
          <w:rtl/>
        </w:rPr>
        <w:t>تواند درباره</w:t>
      </w:r>
      <w:r w:rsidR="00AC2D37" w:rsidRPr="00477BF6">
        <w:rPr>
          <w:rStyle w:val="Char0"/>
          <w:spacing w:val="-2"/>
          <w:rtl/>
        </w:rPr>
        <w:t xml:space="preserve"> </w:t>
      </w:r>
      <w:r w:rsidR="00E11DC7" w:rsidRPr="00477BF6">
        <w:rPr>
          <w:rStyle w:val="Char0"/>
          <w:spacing w:val="-2"/>
          <w:rtl/>
        </w:rPr>
        <w:t>ح</w:t>
      </w:r>
      <w:r w:rsidR="00DF08BB" w:rsidRPr="00477BF6">
        <w:rPr>
          <w:rStyle w:val="Char0"/>
          <w:spacing w:val="-2"/>
          <w:rtl/>
        </w:rPr>
        <w:t>ک</w:t>
      </w:r>
      <w:r w:rsidR="00E11DC7" w:rsidRPr="00477BF6">
        <w:rPr>
          <w:rStyle w:val="Char0"/>
          <w:spacing w:val="-2"/>
          <w:rtl/>
        </w:rPr>
        <w:t>م آن حادثه از عالم</w:t>
      </w:r>
      <w:r w:rsidR="00DF08BB" w:rsidRPr="00477BF6">
        <w:rPr>
          <w:rStyle w:val="Char0"/>
          <w:spacing w:val="-2"/>
          <w:rtl/>
        </w:rPr>
        <w:t>ی</w:t>
      </w:r>
      <w:r w:rsidR="00E11DC7" w:rsidRPr="00477BF6">
        <w:rPr>
          <w:rStyle w:val="Char0"/>
          <w:spacing w:val="-2"/>
          <w:rtl/>
        </w:rPr>
        <w:t xml:space="preserve"> سئوال </w:t>
      </w:r>
      <w:r w:rsidR="00DF08BB" w:rsidRPr="00477BF6">
        <w:rPr>
          <w:rStyle w:val="Char0"/>
          <w:spacing w:val="-2"/>
          <w:rtl/>
        </w:rPr>
        <w:t>ک</w:t>
      </w:r>
      <w:r w:rsidR="00E11DC7" w:rsidRPr="00477BF6">
        <w:rPr>
          <w:rStyle w:val="Char0"/>
          <w:spacing w:val="-2"/>
          <w:rtl/>
        </w:rPr>
        <w:t>ند و قولش را قبول نما</w:t>
      </w:r>
      <w:r w:rsidR="00DF08BB" w:rsidRPr="00477BF6">
        <w:rPr>
          <w:rStyle w:val="Char0"/>
          <w:spacing w:val="-2"/>
          <w:rtl/>
        </w:rPr>
        <w:t>ی</w:t>
      </w:r>
      <w:r w:rsidR="00E11DC7" w:rsidRPr="00477BF6">
        <w:rPr>
          <w:rStyle w:val="Char0"/>
          <w:spacing w:val="-2"/>
          <w:rtl/>
        </w:rPr>
        <w:t>د</w:t>
      </w:r>
      <w:r w:rsidR="00BD57E3" w:rsidRPr="00477BF6">
        <w:rPr>
          <w:rStyle w:val="Char0"/>
          <w:rFonts w:hint="cs"/>
          <w:spacing w:val="-2"/>
          <w:rtl/>
        </w:rPr>
        <w:t>.</w:t>
      </w:r>
      <w:r w:rsidR="00E11DC7" w:rsidRPr="00477BF6">
        <w:rPr>
          <w:rStyle w:val="Char0"/>
          <w:spacing w:val="-2"/>
          <w:rtl/>
        </w:rPr>
        <w:t xml:space="preserve"> عوام </w:t>
      </w:r>
      <w:r w:rsidR="00BD57E3" w:rsidRPr="00477BF6">
        <w:rPr>
          <w:rStyle w:val="Char0"/>
          <w:rFonts w:hint="cs"/>
          <w:spacing w:val="-2"/>
          <w:rtl/>
        </w:rPr>
        <w:t>به دل</w:t>
      </w:r>
      <w:r w:rsidR="00DF08BB" w:rsidRPr="00477BF6">
        <w:rPr>
          <w:rStyle w:val="Char0"/>
          <w:rFonts w:hint="cs"/>
          <w:spacing w:val="-2"/>
          <w:rtl/>
        </w:rPr>
        <w:t>ی</w:t>
      </w:r>
      <w:r w:rsidR="00BD57E3" w:rsidRPr="00477BF6">
        <w:rPr>
          <w:rStyle w:val="Char0"/>
          <w:rFonts w:hint="cs"/>
          <w:spacing w:val="-2"/>
          <w:rtl/>
        </w:rPr>
        <w:t>ل آنکه</w:t>
      </w:r>
      <w:r w:rsidR="00BD57E3" w:rsidRPr="00477BF6">
        <w:rPr>
          <w:rStyle w:val="Char0"/>
          <w:spacing w:val="-2"/>
          <w:rtl/>
        </w:rPr>
        <w:t xml:space="preserve"> اح</w:t>
      </w:r>
      <w:r w:rsidR="00DF08BB" w:rsidRPr="00477BF6">
        <w:rPr>
          <w:rStyle w:val="Char0"/>
          <w:spacing w:val="-2"/>
          <w:rtl/>
        </w:rPr>
        <w:t>ک</w:t>
      </w:r>
      <w:r w:rsidR="00BD57E3" w:rsidRPr="00477BF6">
        <w:rPr>
          <w:rStyle w:val="Char0"/>
          <w:spacing w:val="-2"/>
          <w:rtl/>
        </w:rPr>
        <w:t>ام حوادث و وقا</w:t>
      </w:r>
      <w:r w:rsidR="00DF08BB" w:rsidRPr="00477BF6">
        <w:rPr>
          <w:rStyle w:val="Char0"/>
          <w:spacing w:val="-2"/>
          <w:rtl/>
        </w:rPr>
        <w:t>ی</w:t>
      </w:r>
      <w:r w:rsidR="00BD57E3" w:rsidRPr="00477BF6">
        <w:rPr>
          <w:rStyle w:val="Char0"/>
          <w:spacing w:val="-2"/>
          <w:rtl/>
        </w:rPr>
        <w:t>ع را نم</w:t>
      </w:r>
      <w:r w:rsidR="00DF08BB" w:rsidRPr="00477BF6">
        <w:rPr>
          <w:rStyle w:val="Char0"/>
          <w:spacing w:val="-2"/>
          <w:rtl/>
        </w:rPr>
        <w:t>ی</w:t>
      </w:r>
      <w:r w:rsidR="004B2099" w:rsidRPr="00477BF6">
        <w:rPr>
          <w:rFonts w:cs="Lotus"/>
          <w:spacing w:val="-2"/>
          <w:w w:val="10"/>
        </w:rPr>
        <w:t>‌</w:t>
      </w:r>
      <w:r w:rsidR="00BD57E3" w:rsidRPr="00477BF6">
        <w:rPr>
          <w:rStyle w:val="Char0"/>
          <w:spacing w:val="-2"/>
          <w:rtl/>
        </w:rPr>
        <w:t xml:space="preserve">دانند، </w:t>
      </w:r>
      <w:r w:rsidR="00E11DC7" w:rsidRPr="00477BF6">
        <w:rPr>
          <w:rStyle w:val="Char0"/>
          <w:spacing w:val="-2"/>
          <w:rtl/>
        </w:rPr>
        <w:t>م</w:t>
      </w:r>
      <w:r w:rsidR="00DF08BB" w:rsidRPr="00477BF6">
        <w:rPr>
          <w:rStyle w:val="Char0"/>
          <w:spacing w:val="-2"/>
          <w:rtl/>
        </w:rPr>
        <w:t>ی</w:t>
      </w:r>
      <w:r w:rsidR="004B2099" w:rsidRPr="00477BF6">
        <w:rPr>
          <w:rFonts w:cs="Lotus"/>
          <w:spacing w:val="-2"/>
          <w:w w:val="10"/>
        </w:rPr>
        <w:t>‌</w:t>
      </w:r>
      <w:r w:rsidR="00E11DC7" w:rsidRPr="00477BF6">
        <w:rPr>
          <w:rStyle w:val="Char0"/>
          <w:spacing w:val="-2"/>
          <w:rtl/>
        </w:rPr>
        <w:t>توانند از علما تقل</w:t>
      </w:r>
      <w:r w:rsidR="00DF08BB" w:rsidRPr="00477BF6">
        <w:rPr>
          <w:rStyle w:val="Char0"/>
          <w:spacing w:val="-2"/>
          <w:rtl/>
        </w:rPr>
        <w:t>ی</w:t>
      </w:r>
      <w:r w:rsidR="00E11DC7" w:rsidRPr="00477BF6">
        <w:rPr>
          <w:rStyle w:val="Char0"/>
          <w:spacing w:val="-2"/>
          <w:rtl/>
        </w:rPr>
        <w:t xml:space="preserve">د </w:t>
      </w:r>
      <w:r w:rsidR="00DF08BB" w:rsidRPr="00477BF6">
        <w:rPr>
          <w:rStyle w:val="Char0"/>
          <w:spacing w:val="-2"/>
          <w:rtl/>
        </w:rPr>
        <w:t>ک</w:t>
      </w:r>
      <w:r w:rsidR="00E11DC7" w:rsidRPr="00477BF6">
        <w:rPr>
          <w:rStyle w:val="Char0"/>
          <w:spacing w:val="-2"/>
          <w:rtl/>
        </w:rPr>
        <w:t xml:space="preserve">نند و علما </w:t>
      </w:r>
      <w:r w:rsidR="00BD57E3" w:rsidRPr="00477BF6">
        <w:rPr>
          <w:rStyle w:val="Char0"/>
          <w:rFonts w:hint="cs"/>
          <w:spacing w:val="-2"/>
          <w:rtl/>
        </w:rPr>
        <w:t>ن</w:t>
      </w:r>
      <w:r w:rsidR="00DF08BB" w:rsidRPr="00477BF6">
        <w:rPr>
          <w:rStyle w:val="Char0"/>
          <w:rFonts w:hint="cs"/>
          <w:spacing w:val="-2"/>
          <w:rtl/>
        </w:rPr>
        <w:t>ی</w:t>
      </w:r>
      <w:r w:rsidR="00BD57E3" w:rsidRPr="00477BF6">
        <w:rPr>
          <w:rStyle w:val="Char0"/>
          <w:rFonts w:hint="cs"/>
          <w:spacing w:val="-2"/>
          <w:rtl/>
        </w:rPr>
        <w:t xml:space="preserve">ز </w:t>
      </w:r>
      <w:r w:rsidR="00E11DC7" w:rsidRPr="00477BF6">
        <w:rPr>
          <w:rStyle w:val="Char0"/>
          <w:spacing w:val="-2"/>
          <w:rtl/>
        </w:rPr>
        <w:t>زمان</w:t>
      </w:r>
      <w:r w:rsidR="00DF08BB" w:rsidRPr="00477BF6">
        <w:rPr>
          <w:rStyle w:val="Char0"/>
          <w:spacing w:val="-2"/>
          <w:rtl/>
        </w:rPr>
        <w:t>ی</w:t>
      </w:r>
      <w:r w:rsidR="00E11DC7" w:rsidRPr="00477BF6">
        <w:rPr>
          <w:rStyle w:val="Char0"/>
          <w:spacing w:val="-2"/>
          <w:rtl/>
        </w:rPr>
        <w:t xml:space="preserve"> </w:t>
      </w:r>
      <w:r w:rsidR="00DF08BB" w:rsidRPr="00477BF6">
        <w:rPr>
          <w:rStyle w:val="Char0"/>
          <w:spacing w:val="-2"/>
          <w:rtl/>
        </w:rPr>
        <w:t>ک</w:t>
      </w:r>
      <w:r w:rsidR="00E11DC7" w:rsidRPr="00477BF6">
        <w:rPr>
          <w:rStyle w:val="Char0"/>
          <w:spacing w:val="-2"/>
          <w:rtl/>
        </w:rPr>
        <w:t>ه آگاه</w:t>
      </w:r>
      <w:r w:rsidR="00DF08BB" w:rsidRPr="00477BF6">
        <w:rPr>
          <w:rStyle w:val="Char0"/>
          <w:spacing w:val="-2"/>
          <w:rtl/>
        </w:rPr>
        <w:t>ی</w:t>
      </w:r>
      <w:r w:rsidR="00E11DC7" w:rsidRPr="00477BF6">
        <w:rPr>
          <w:rStyle w:val="Char0"/>
          <w:spacing w:val="-2"/>
          <w:rtl/>
        </w:rPr>
        <w:t xml:space="preserve"> از ح</w:t>
      </w:r>
      <w:r w:rsidR="00DF08BB" w:rsidRPr="00477BF6">
        <w:rPr>
          <w:rStyle w:val="Char0"/>
          <w:spacing w:val="-2"/>
          <w:rtl/>
        </w:rPr>
        <w:t>ک</w:t>
      </w:r>
      <w:r w:rsidR="00E11DC7" w:rsidRPr="00477BF6">
        <w:rPr>
          <w:rStyle w:val="Char0"/>
          <w:spacing w:val="-2"/>
          <w:rtl/>
        </w:rPr>
        <w:t>م حادثه</w:t>
      </w:r>
      <w:r w:rsidR="004B2099" w:rsidRPr="00477BF6">
        <w:rPr>
          <w:rFonts w:cs="Lotus"/>
          <w:spacing w:val="-2"/>
          <w:w w:val="10"/>
        </w:rPr>
        <w:t>‌</w:t>
      </w:r>
      <w:r w:rsidR="00E11DC7" w:rsidRPr="00477BF6">
        <w:rPr>
          <w:rStyle w:val="Char0"/>
          <w:spacing w:val="-2"/>
          <w:rtl/>
        </w:rPr>
        <w:t>ا</w:t>
      </w:r>
      <w:r w:rsidR="00DF08BB" w:rsidRPr="00477BF6">
        <w:rPr>
          <w:rStyle w:val="Char0"/>
          <w:spacing w:val="-2"/>
          <w:rtl/>
        </w:rPr>
        <w:t>ی</w:t>
      </w:r>
      <w:r w:rsidR="00E11DC7" w:rsidRPr="00477BF6">
        <w:rPr>
          <w:rStyle w:val="Char0"/>
          <w:spacing w:val="-2"/>
          <w:rtl/>
        </w:rPr>
        <w:t xml:space="preserve"> برا</w:t>
      </w:r>
      <w:r w:rsidR="00DF08BB" w:rsidRPr="00477BF6">
        <w:rPr>
          <w:rStyle w:val="Char0"/>
          <w:spacing w:val="-2"/>
          <w:rtl/>
        </w:rPr>
        <w:t>ی</w:t>
      </w:r>
      <w:r w:rsidR="00E11DC7" w:rsidRPr="00477BF6">
        <w:rPr>
          <w:rStyle w:val="Char0"/>
          <w:spacing w:val="-2"/>
          <w:rtl/>
        </w:rPr>
        <w:t>شان مش</w:t>
      </w:r>
      <w:r w:rsidR="00DF08BB" w:rsidRPr="00477BF6">
        <w:rPr>
          <w:rStyle w:val="Char0"/>
          <w:spacing w:val="-2"/>
          <w:rtl/>
        </w:rPr>
        <w:t>ک</w:t>
      </w:r>
      <w:r w:rsidR="00E11DC7" w:rsidRPr="00477BF6">
        <w:rPr>
          <w:rStyle w:val="Char0"/>
          <w:spacing w:val="-2"/>
          <w:rtl/>
        </w:rPr>
        <w:t>ل باشد، در ا</w:t>
      </w:r>
      <w:r w:rsidR="00DF08BB" w:rsidRPr="00477BF6">
        <w:rPr>
          <w:rStyle w:val="Char0"/>
          <w:spacing w:val="-2"/>
          <w:rtl/>
        </w:rPr>
        <w:t>ی</w:t>
      </w:r>
      <w:r w:rsidR="00E11DC7" w:rsidRPr="00477BF6">
        <w:rPr>
          <w:rStyle w:val="Char0"/>
          <w:spacing w:val="-2"/>
          <w:rtl/>
        </w:rPr>
        <w:t xml:space="preserve">ن </w:t>
      </w:r>
      <w:r w:rsidR="00824FCF" w:rsidRPr="00477BF6">
        <w:rPr>
          <w:rStyle w:val="Char0"/>
          <w:spacing w:val="-2"/>
          <w:rtl/>
        </w:rPr>
        <w:t>مسئله</w:t>
      </w:r>
      <w:r w:rsidR="00E11DC7" w:rsidRPr="00477BF6">
        <w:rPr>
          <w:rStyle w:val="Char0"/>
          <w:spacing w:val="-2"/>
          <w:rtl/>
        </w:rPr>
        <w:t xml:space="preserve"> همانند عوام هستند و در جواز تقل</w:t>
      </w:r>
      <w:r w:rsidR="00DF08BB" w:rsidRPr="00477BF6">
        <w:rPr>
          <w:rStyle w:val="Char0"/>
          <w:spacing w:val="-2"/>
          <w:rtl/>
        </w:rPr>
        <w:t>ی</w:t>
      </w:r>
      <w:r w:rsidR="00E11DC7" w:rsidRPr="00477BF6">
        <w:rPr>
          <w:rStyle w:val="Char0"/>
          <w:spacing w:val="-2"/>
          <w:rtl/>
        </w:rPr>
        <w:t xml:space="preserve">د </w:t>
      </w:r>
      <w:r w:rsidR="00DF08BB" w:rsidRPr="00477BF6">
        <w:rPr>
          <w:rStyle w:val="Char0"/>
          <w:spacing w:val="-2"/>
          <w:rtl/>
        </w:rPr>
        <w:t>یک</w:t>
      </w:r>
      <w:r w:rsidR="00E11DC7" w:rsidRPr="00477BF6">
        <w:rPr>
          <w:rStyle w:val="Char0"/>
          <w:spacing w:val="-2"/>
          <w:rtl/>
        </w:rPr>
        <w:t>سان م</w:t>
      </w:r>
      <w:r w:rsidR="00DF08BB" w:rsidRPr="00477BF6">
        <w:rPr>
          <w:rStyle w:val="Char0"/>
          <w:spacing w:val="-2"/>
          <w:rtl/>
        </w:rPr>
        <w:t>ی</w:t>
      </w:r>
      <w:r w:rsidR="00477BF6" w:rsidRPr="00477BF6">
        <w:rPr>
          <w:rFonts w:cs="Lotus" w:hint="cs"/>
          <w:spacing w:val="-2"/>
          <w:w w:val="10"/>
          <w:rtl/>
        </w:rPr>
        <w:t>‌</w:t>
      </w:r>
      <w:r w:rsidR="00E11DC7" w:rsidRPr="00477BF6">
        <w:rPr>
          <w:rStyle w:val="Char0"/>
          <w:spacing w:val="-2"/>
          <w:rtl/>
        </w:rPr>
        <w:t>باشند.</w:t>
      </w:r>
      <w:r w:rsidR="00E11DC7" w:rsidRPr="006933B2">
        <w:rPr>
          <w:rStyle w:val="FootnoteReference"/>
          <w:rFonts w:cs="IRNazli"/>
          <w:spacing w:val="-2"/>
          <w:sz w:val="32"/>
          <w:rtl/>
        </w:rPr>
        <w:t>(</w:t>
      </w:r>
      <w:r w:rsidR="00E11DC7" w:rsidRPr="006933B2">
        <w:rPr>
          <w:rStyle w:val="FootnoteReference"/>
          <w:rFonts w:cs="IRNazli"/>
          <w:spacing w:val="-2"/>
          <w:sz w:val="32"/>
          <w:rtl/>
        </w:rPr>
        <w:footnoteReference w:id="403"/>
      </w:r>
      <w:r w:rsidR="00E11DC7" w:rsidRPr="006933B2">
        <w:rPr>
          <w:rStyle w:val="FootnoteReference"/>
          <w:rFonts w:cs="IRNazli"/>
          <w:spacing w:val="-2"/>
          <w:sz w:val="32"/>
          <w:rtl/>
        </w:rPr>
        <w:t>)</w:t>
      </w:r>
    </w:p>
    <w:p w:rsidR="00E11DC7" w:rsidRPr="00392055" w:rsidRDefault="00E11DC7" w:rsidP="00392055">
      <w:pPr>
        <w:spacing w:line="240" w:lineRule="auto"/>
        <w:ind w:firstLine="284"/>
        <w:jc w:val="both"/>
        <w:rPr>
          <w:rStyle w:val="Char0"/>
          <w:rtl/>
        </w:rPr>
      </w:pPr>
      <w:r w:rsidRPr="00392055">
        <w:rPr>
          <w:rStyle w:val="Char0"/>
          <w:rtl/>
        </w:rPr>
        <w:t>جواب</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به ا</w:t>
      </w:r>
      <w:r w:rsidR="00DF08BB" w:rsidRPr="00392055">
        <w:rPr>
          <w:rStyle w:val="Char0"/>
          <w:rtl/>
        </w:rPr>
        <w:t>ی</w:t>
      </w:r>
      <w:r w:rsidRPr="00392055">
        <w:rPr>
          <w:rStyle w:val="Char0"/>
          <w:rtl/>
        </w:rPr>
        <w:t>ن دل</w:t>
      </w:r>
      <w:r w:rsidR="00DF08BB" w:rsidRPr="00392055">
        <w:rPr>
          <w:rStyle w:val="Char0"/>
          <w:rtl/>
        </w:rPr>
        <w:t>ی</w:t>
      </w:r>
      <w:r w:rsidRPr="00392055">
        <w:rPr>
          <w:rStyle w:val="Char0"/>
          <w:rtl/>
        </w:rPr>
        <w:t>ل داده‌اند، ا</w:t>
      </w:r>
      <w:r w:rsidR="00DF08BB" w:rsidRPr="00392055">
        <w:rPr>
          <w:rStyle w:val="Char0"/>
          <w:rtl/>
        </w:rPr>
        <w:t>ی</w:t>
      </w:r>
      <w:r w:rsidRPr="00392055">
        <w:rPr>
          <w:rStyle w:val="Char0"/>
          <w:rtl/>
        </w:rPr>
        <w:t xml:space="preserve">ن است </w:t>
      </w:r>
      <w:r w:rsidR="00DF08BB" w:rsidRPr="00392055">
        <w:rPr>
          <w:rStyle w:val="Char0"/>
          <w:rtl/>
        </w:rPr>
        <w:t>ک</w:t>
      </w:r>
      <w:r w:rsidRPr="00392055">
        <w:rPr>
          <w:rStyle w:val="Char0"/>
          <w:rtl/>
        </w:rPr>
        <w:t>ه ا</w:t>
      </w:r>
      <w:r w:rsidR="00DF08BB" w:rsidRPr="00392055">
        <w:rPr>
          <w:rStyle w:val="Char0"/>
          <w:rtl/>
        </w:rPr>
        <w:t>ی</w:t>
      </w:r>
      <w:r w:rsidRPr="00392055">
        <w:rPr>
          <w:rStyle w:val="Char0"/>
          <w:rtl/>
        </w:rPr>
        <w:t>ن آ</w:t>
      </w:r>
      <w:r w:rsidR="00DF08BB" w:rsidRPr="00392055">
        <w:rPr>
          <w:rStyle w:val="Char0"/>
          <w:rtl/>
        </w:rPr>
        <w:t>ی</w:t>
      </w:r>
      <w:r w:rsidRPr="00392055">
        <w:rPr>
          <w:rStyle w:val="Char0"/>
          <w:rtl/>
        </w:rPr>
        <w:t>ه به نسبت عوام</w:t>
      </w:r>
      <w:r w:rsidR="00DF08BB" w:rsidRPr="00392055">
        <w:rPr>
          <w:rStyle w:val="Char0"/>
          <w:rtl/>
        </w:rPr>
        <w:t>ی</w:t>
      </w:r>
      <w:r w:rsidR="00AC2D37" w:rsidRPr="00392055">
        <w:rPr>
          <w:rStyle w:val="Char0"/>
          <w:rtl/>
        </w:rPr>
        <w:t xml:space="preserve"> </w:t>
      </w:r>
      <w:r w:rsidRPr="00392055">
        <w:rPr>
          <w:rStyle w:val="Char0"/>
          <w:rtl/>
        </w:rPr>
        <w:t xml:space="preserve">است </w:t>
      </w:r>
      <w:r w:rsidR="00DF08BB" w:rsidRPr="00392055">
        <w:rPr>
          <w:rStyle w:val="Char0"/>
          <w:rtl/>
        </w:rPr>
        <w:t>ک</w:t>
      </w:r>
      <w:r w:rsidRPr="00392055">
        <w:rPr>
          <w:rStyle w:val="Char0"/>
          <w:rtl/>
        </w:rPr>
        <w:t>ه دل</w:t>
      </w:r>
      <w:r w:rsidR="00DF08BB" w:rsidRPr="00392055">
        <w:rPr>
          <w:rStyle w:val="Char0"/>
          <w:rtl/>
        </w:rPr>
        <w:t>ی</w:t>
      </w:r>
      <w:r w:rsidRPr="00392055">
        <w:rPr>
          <w:rStyle w:val="Char0"/>
          <w:rtl/>
        </w:rPr>
        <w:t>ل مسائل را</w:t>
      </w:r>
      <w:r w:rsidR="00AD12CB" w:rsidRPr="00392055">
        <w:rPr>
          <w:rStyle w:val="Char0"/>
          <w:rtl/>
        </w:rPr>
        <w:t xml:space="preserve"> نم</w:t>
      </w:r>
      <w:r w:rsidR="00DF08BB" w:rsidRPr="00392055">
        <w:rPr>
          <w:rStyle w:val="Char0"/>
          <w:rtl/>
        </w:rPr>
        <w:t>ی</w:t>
      </w:r>
      <w:r w:rsidR="00AD12CB" w:rsidRPr="00392055">
        <w:rPr>
          <w:rStyle w:val="Char0"/>
          <w:rtl/>
        </w:rPr>
        <w:t>‌</w:t>
      </w:r>
      <w:r w:rsidRPr="00392055">
        <w:rPr>
          <w:rStyle w:val="Char0"/>
          <w:rtl/>
        </w:rPr>
        <w:t xml:space="preserve">دانند </w:t>
      </w:r>
      <w:r w:rsidR="00DF08BB" w:rsidRPr="00392055">
        <w:rPr>
          <w:rStyle w:val="Char0"/>
          <w:rtl/>
        </w:rPr>
        <w:t>ی</w:t>
      </w:r>
      <w:r w:rsidRPr="00392055">
        <w:rPr>
          <w:rStyle w:val="Char0"/>
          <w:rtl/>
        </w:rPr>
        <w:t xml:space="preserve">ا به نسبت </w:t>
      </w:r>
      <w:r w:rsidR="00DF08BB" w:rsidRPr="00392055">
        <w:rPr>
          <w:rStyle w:val="Char0"/>
          <w:rtl/>
        </w:rPr>
        <w:t>ک</w:t>
      </w:r>
      <w:r w:rsidRPr="00392055">
        <w:rPr>
          <w:rStyle w:val="Char0"/>
          <w:rtl/>
        </w:rPr>
        <w:t>سان</w:t>
      </w:r>
      <w:r w:rsidR="00DF08BB" w:rsidRPr="00392055">
        <w:rPr>
          <w:rStyle w:val="Char0"/>
          <w:rtl/>
        </w:rPr>
        <w:t>ی</w:t>
      </w:r>
      <w:r w:rsidRPr="00392055">
        <w:rPr>
          <w:rStyle w:val="Char0"/>
          <w:rtl/>
        </w:rPr>
        <w:t xml:space="preserve"> است </w:t>
      </w:r>
      <w:r w:rsidR="00DF08BB" w:rsidRPr="00392055">
        <w:rPr>
          <w:rStyle w:val="Char0"/>
          <w:rtl/>
        </w:rPr>
        <w:t>ک</w:t>
      </w:r>
      <w:r w:rsidRPr="00392055">
        <w:rPr>
          <w:rStyle w:val="Char0"/>
          <w:rtl/>
        </w:rPr>
        <w:t xml:space="preserve">ه به نصوص </w:t>
      </w:r>
      <w:r w:rsidR="00DF08BB" w:rsidRPr="00392055">
        <w:rPr>
          <w:rStyle w:val="Char0"/>
          <w:rtl/>
        </w:rPr>
        <w:t>ک</w:t>
      </w:r>
      <w:r w:rsidRPr="00392055">
        <w:rPr>
          <w:rStyle w:val="Char0"/>
          <w:rtl/>
        </w:rPr>
        <w:t>تاب و سنت آشنا</w:t>
      </w:r>
      <w:r w:rsidR="00DF08BB" w:rsidRPr="00392055">
        <w:rPr>
          <w:rStyle w:val="Char0"/>
          <w:rtl/>
        </w:rPr>
        <w:t>یی</w:t>
      </w:r>
      <w:r w:rsidRPr="00392055">
        <w:rPr>
          <w:rStyle w:val="Char0"/>
          <w:rtl/>
        </w:rPr>
        <w:t xml:space="preserve"> ندارند، پس در ا</w:t>
      </w:r>
      <w:r w:rsidR="00DF08BB" w:rsidRPr="00392055">
        <w:rPr>
          <w:rStyle w:val="Char0"/>
          <w:rtl/>
        </w:rPr>
        <w:t>ی</w:t>
      </w:r>
      <w:r w:rsidRPr="00392055">
        <w:rPr>
          <w:rStyle w:val="Char0"/>
          <w:rtl/>
        </w:rPr>
        <w:t>ن صورت جا</w:t>
      </w:r>
      <w:r w:rsidR="00DF08BB" w:rsidRPr="00392055">
        <w:rPr>
          <w:rStyle w:val="Char0"/>
          <w:rtl/>
        </w:rPr>
        <w:t>ی</w:t>
      </w:r>
      <w:r w:rsidRPr="00392055">
        <w:rPr>
          <w:rStyle w:val="Char0"/>
          <w:rtl/>
        </w:rPr>
        <w:t xml:space="preserve">ز است به </w:t>
      </w:r>
      <w:r w:rsidR="00DF08BB" w:rsidRPr="00392055">
        <w:rPr>
          <w:rStyle w:val="Char0"/>
          <w:rtl/>
        </w:rPr>
        <w:t>ک</w:t>
      </w:r>
      <w:r w:rsidRPr="00392055">
        <w:rPr>
          <w:rStyle w:val="Char0"/>
          <w:rtl/>
        </w:rPr>
        <w:t>سان</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به آن آشنا</w:t>
      </w:r>
      <w:r w:rsidR="00DF08BB" w:rsidRPr="00392055">
        <w:rPr>
          <w:rStyle w:val="Char0"/>
          <w:rtl/>
        </w:rPr>
        <w:t>یی</w:t>
      </w:r>
      <w:r w:rsidRPr="00392055">
        <w:rPr>
          <w:rStyle w:val="Char0"/>
          <w:rtl/>
        </w:rPr>
        <w:t xml:space="preserve"> دارند</w:t>
      </w:r>
      <w:r w:rsidR="00BD57E3" w:rsidRPr="00392055">
        <w:rPr>
          <w:rStyle w:val="Char0"/>
          <w:rFonts w:hint="cs"/>
          <w:rtl/>
        </w:rPr>
        <w:t>،</w:t>
      </w:r>
      <w:r w:rsidRPr="00392055">
        <w:rPr>
          <w:rStyle w:val="Char0"/>
          <w:rtl/>
        </w:rPr>
        <w:t xml:space="preserve"> رجوع </w:t>
      </w:r>
      <w:r w:rsidR="00DF08BB" w:rsidRPr="00392055">
        <w:rPr>
          <w:rStyle w:val="Char0"/>
          <w:rtl/>
        </w:rPr>
        <w:t>ک</w:t>
      </w:r>
      <w:r w:rsidRPr="00392055">
        <w:rPr>
          <w:rStyle w:val="Char0"/>
          <w:rtl/>
        </w:rPr>
        <w:t>نند.</w:t>
      </w:r>
      <w:r w:rsidRPr="006933B2">
        <w:rPr>
          <w:rStyle w:val="FootnoteReference"/>
          <w:rFonts w:cs="IRNazli"/>
          <w:sz w:val="32"/>
          <w:rtl/>
        </w:rPr>
        <w:t>(</w:t>
      </w:r>
      <w:r w:rsidRPr="006933B2">
        <w:rPr>
          <w:rStyle w:val="FootnoteReference"/>
          <w:rFonts w:cs="IRNazli"/>
          <w:sz w:val="32"/>
          <w:rtl/>
        </w:rPr>
        <w:footnoteReference w:id="404"/>
      </w:r>
      <w:r w:rsidRPr="006933B2">
        <w:rPr>
          <w:rStyle w:val="FootnoteReference"/>
          <w:rFonts w:cs="IRNazli"/>
          <w:sz w:val="32"/>
          <w:rtl/>
        </w:rPr>
        <w:t>)</w:t>
      </w:r>
    </w:p>
    <w:p w:rsidR="00E11DC7" w:rsidRPr="00C64670" w:rsidRDefault="00E11DC7" w:rsidP="00392055">
      <w:pPr>
        <w:spacing w:line="240" w:lineRule="auto"/>
        <w:ind w:firstLine="284"/>
        <w:jc w:val="both"/>
        <w:rPr>
          <w:rStyle w:val="Char0"/>
          <w:rtl/>
        </w:rPr>
      </w:pPr>
      <w:r w:rsidRPr="00392055">
        <w:rPr>
          <w:rStyle w:val="Char0"/>
          <w:rtl/>
        </w:rPr>
        <w:t>امام غزال</w:t>
      </w:r>
      <w:r w:rsidR="00DF08BB" w:rsidRPr="00392055">
        <w:rPr>
          <w:rStyle w:val="Char0"/>
          <w:rtl/>
        </w:rPr>
        <w:t>ی</w:t>
      </w:r>
      <w:r w:rsidR="00242DA4" w:rsidRPr="00392055">
        <w:rPr>
          <w:rStyle w:val="Char0"/>
          <w:rFonts w:hint="cs"/>
          <w:rtl/>
        </w:rPr>
        <w:t xml:space="preserve"> </w:t>
      </w:r>
      <w:r w:rsidRPr="00392055">
        <w:rPr>
          <w:rStyle w:val="Char0"/>
          <w:rtl/>
        </w:rPr>
        <w:t>م</w:t>
      </w:r>
      <w:r w:rsidR="00DF08BB" w:rsidRPr="00392055">
        <w:rPr>
          <w:rStyle w:val="Char0"/>
          <w:rtl/>
        </w:rPr>
        <w:t>ی</w:t>
      </w:r>
      <w:r w:rsidR="004B2099" w:rsidRPr="002478C8">
        <w:rPr>
          <w:rFonts w:cs="Lotus"/>
          <w:w w:val="10"/>
        </w:rPr>
        <w:t>‌</w:t>
      </w:r>
      <w:r w:rsidRPr="00C64670">
        <w:rPr>
          <w:rStyle w:val="Char0"/>
          <w:rtl/>
        </w:rPr>
        <w:t>فرما</w:t>
      </w:r>
      <w:r w:rsidR="00DF08BB">
        <w:rPr>
          <w:rStyle w:val="Char0"/>
          <w:rtl/>
        </w:rPr>
        <w:t>ی</w:t>
      </w:r>
      <w:r w:rsidRPr="00C64670">
        <w:rPr>
          <w:rStyle w:val="Char0"/>
          <w:rtl/>
        </w:rPr>
        <w:t>د</w:t>
      </w:r>
      <w:r w:rsidR="00BD57E3" w:rsidRPr="00C64670">
        <w:rPr>
          <w:rStyle w:val="Char0"/>
          <w:rFonts w:hint="cs"/>
          <w:rtl/>
        </w:rPr>
        <w:t>:</w:t>
      </w:r>
      <w:r w:rsidRPr="00C64670">
        <w:rPr>
          <w:rStyle w:val="Char0"/>
          <w:rtl/>
        </w:rPr>
        <w:t xml:space="preserve"> ا</w:t>
      </w:r>
      <w:r w:rsidR="00DF08BB">
        <w:rPr>
          <w:rStyle w:val="Char0"/>
          <w:rtl/>
        </w:rPr>
        <w:t>ی</w:t>
      </w:r>
      <w:r w:rsidRPr="00C64670">
        <w:rPr>
          <w:rStyle w:val="Char0"/>
          <w:rtl/>
        </w:rPr>
        <w:t>ن آ</w:t>
      </w:r>
      <w:r w:rsidR="00DF08BB">
        <w:rPr>
          <w:rStyle w:val="Char0"/>
          <w:rtl/>
        </w:rPr>
        <w:t>ی</w:t>
      </w:r>
      <w:r w:rsidRPr="00C64670">
        <w:rPr>
          <w:rStyle w:val="Char0"/>
          <w:rtl/>
        </w:rPr>
        <w:t>ه به دو جهت،</w:t>
      </w:r>
      <w:r w:rsidR="00AD12CB" w:rsidRPr="00C64670">
        <w:rPr>
          <w:rStyle w:val="Char0"/>
          <w:rtl/>
        </w:rPr>
        <w:t xml:space="preserve"> نم</w:t>
      </w:r>
      <w:r w:rsidR="00DF08BB">
        <w:rPr>
          <w:rStyle w:val="Char0"/>
          <w:rtl/>
        </w:rPr>
        <w:t>ی</w:t>
      </w:r>
      <w:r w:rsidR="00AD12CB" w:rsidRPr="00C64670">
        <w:rPr>
          <w:rStyle w:val="Char0"/>
          <w:rtl/>
        </w:rPr>
        <w:t>‌</w:t>
      </w:r>
      <w:r w:rsidR="00BD57E3" w:rsidRPr="00C64670">
        <w:rPr>
          <w:rStyle w:val="Char0"/>
          <w:rFonts w:hint="cs"/>
          <w:rtl/>
        </w:rPr>
        <w:t xml:space="preserve">تواند </w:t>
      </w:r>
      <w:r w:rsidRPr="00C64670">
        <w:rPr>
          <w:rStyle w:val="Char0"/>
          <w:rtl/>
        </w:rPr>
        <w:t>دل</w:t>
      </w:r>
      <w:r w:rsidR="00DF08BB">
        <w:rPr>
          <w:rStyle w:val="Char0"/>
          <w:rtl/>
        </w:rPr>
        <w:t>ی</w:t>
      </w:r>
      <w:r w:rsidRPr="00C64670">
        <w:rPr>
          <w:rStyle w:val="Char0"/>
          <w:rtl/>
        </w:rPr>
        <w:t xml:space="preserve">ل اثبات نظر آنان </w:t>
      </w:r>
      <w:r w:rsidR="00BD57E3" w:rsidRPr="00C64670">
        <w:rPr>
          <w:rStyle w:val="Char0"/>
          <w:rFonts w:hint="cs"/>
          <w:rtl/>
        </w:rPr>
        <w:t>باشد</w:t>
      </w:r>
      <w:r w:rsidRPr="00C64670">
        <w:rPr>
          <w:rStyle w:val="Char0"/>
          <w:rtl/>
        </w:rPr>
        <w:t xml:space="preserve">‌: </w:t>
      </w:r>
      <w:r w:rsidRPr="0063619E">
        <w:rPr>
          <w:rStyle w:val="Char2"/>
          <w:rtl/>
        </w:rPr>
        <w:t>1)</w:t>
      </w:r>
      <w:r w:rsidR="00BD57E3" w:rsidRPr="0063619E">
        <w:rPr>
          <w:rStyle w:val="Char2"/>
          <w:rFonts w:hint="cs"/>
          <w:rtl/>
        </w:rPr>
        <w:t xml:space="preserve"> </w:t>
      </w:r>
      <w:r w:rsidRPr="00C64670">
        <w:rPr>
          <w:rStyle w:val="Char0"/>
          <w:rtl/>
        </w:rPr>
        <w:t>مراد از آ</w:t>
      </w:r>
      <w:r w:rsidR="00DF08BB">
        <w:rPr>
          <w:rStyle w:val="Char0"/>
          <w:rtl/>
        </w:rPr>
        <w:t>ی</w:t>
      </w:r>
      <w:r w:rsidRPr="00C64670">
        <w:rPr>
          <w:rStyle w:val="Char0"/>
          <w:rtl/>
        </w:rPr>
        <w:t>ه</w:t>
      </w:r>
      <w:r w:rsidR="00BD57E3" w:rsidRPr="00C64670">
        <w:rPr>
          <w:rStyle w:val="Char0"/>
          <w:rFonts w:hint="cs"/>
          <w:rtl/>
        </w:rPr>
        <w:t>،</w:t>
      </w:r>
      <w:r w:rsidRPr="00C64670">
        <w:rPr>
          <w:rStyle w:val="Char0"/>
          <w:rtl/>
        </w:rPr>
        <w:t xml:space="preserve"> امر </w:t>
      </w:r>
      <w:r w:rsidR="00DF08BB">
        <w:rPr>
          <w:rStyle w:val="Char0"/>
          <w:rtl/>
        </w:rPr>
        <w:t>ک</w:t>
      </w:r>
      <w:r w:rsidRPr="00C64670">
        <w:rPr>
          <w:rStyle w:val="Char0"/>
          <w:rtl/>
        </w:rPr>
        <w:t>ردن عوام به سئوال از علماست؛ ز</w:t>
      </w:r>
      <w:r w:rsidR="00DF08BB">
        <w:rPr>
          <w:rStyle w:val="Char0"/>
          <w:rtl/>
        </w:rPr>
        <w:t>ی</w:t>
      </w:r>
      <w:r w:rsidRPr="00C64670">
        <w:rPr>
          <w:rStyle w:val="Char0"/>
          <w:rtl/>
        </w:rPr>
        <w:t>را با</w:t>
      </w:r>
      <w:r w:rsidR="00DF08BB">
        <w:rPr>
          <w:rStyle w:val="Char0"/>
          <w:rtl/>
        </w:rPr>
        <w:t>ی</w:t>
      </w:r>
      <w:r w:rsidRPr="00C64670">
        <w:rPr>
          <w:rStyle w:val="Char0"/>
          <w:rtl/>
        </w:rPr>
        <w:t>ست</w:t>
      </w:r>
      <w:r w:rsidR="00DF08BB">
        <w:rPr>
          <w:rStyle w:val="Char0"/>
          <w:rtl/>
        </w:rPr>
        <w:t>ی</w:t>
      </w:r>
      <w:r w:rsidRPr="00C64670">
        <w:rPr>
          <w:rStyle w:val="Char0"/>
          <w:rtl/>
        </w:rPr>
        <w:t xml:space="preserve"> سئوال شونده مشخص شود، آن </w:t>
      </w:r>
      <w:r w:rsidR="00DF08BB">
        <w:rPr>
          <w:rStyle w:val="Char0"/>
          <w:rtl/>
        </w:rPr>
        <w:t>ک</w:t>
      </w:r>
      <w:r w:rsidRPr="00C64670">
        <w:rPr>
          <w:rStyle w:val="Char0"/>
          <w:rtl/>
        </w:rPr>
        <w:t>س</w:t>
      </w:r>
      <w:r w:rsidR="00DF08BB">
        <w:rPr>
          <w:rStyle w:val="Char0"/>
          <w:rtl/>
        </w:rPr>
        <w:t>ی</w:t>
      </w:r>
      <w:r w:rsidRPr="00C64670">
        <w:rPr>
          <w:rStyle w:val="Char0"/>
          <w:rtl/>
        </w:rPr>
        <w:t xml:space="preserve"> </w:t>
      </w:r>
      <w:r w:rsidR="00DF08BB">
        <w:rPr>
          <w:rStyle w:val="Char0"/>
          <w:rtl/>
        </w:rPr>
        <w:t>ک</w:t>
      </w:r>
      <w:r w:rsidRPr="00C64670">
        <w:rPr>
          <w:rStyle w:val="Char0"/>
          <w:rtl/>
        </w:rPr>
        <w:t>ه از اهل علم است، سئوال شونده است</w:t>
      </w:r>
      <w:r w:rsidR="00BD57E3" w:rsidRPr="00C64670">
        <w:rPr>
          <w:rStyle w:val="Char0"/>
          <w:rFonts w:hint="cs"/>
          <w:rtl/>
        </w:rPr>
        <w:t>،</w:t>
      </w:r>
      <w:r w:rsidRPr="00C64670">
        <w:rPr>
          <w:rStyle w:val="Char0"/>
          <w:rtl/>
        </w:rPr>
        <w:t xml:space="preserve"> نه سئوال </w:t>
      </w:r>
      <w:r w:rsidR="00DF08BB">
        <w:rPr>
          <w:rStyle w:val="Char0"/>
          <w:rtl/>
        </w:rPr>
        <w:t>ک</w:t>
      </w:r>
      <w:r w:rsidRPr="00C64670">
        <w:rPr>
          <w:rStyle w:val="Char0"/>
          <w:rtl/>
        </w:rPr>
        <w:t>ننده و اگر نسبت به ح</w:t>
      </w:r>
      <w:r w:rsidR="00DF08BB">
        <w:rPr>
          <w:rStyle w:val="Char0"/>
          <w:rtl/>
        </w:rPr>
        <w:t>ک</w:t>
      </w:r>
      <w:r w:rsidRPr="00C64670">
        <w:rPr>
          <w:rStyle w:val="Char0"/>
          <w:rtl/>
        </w:rPr>
        <w:t xml:space="preserve">م </w:t>
      </w:r>
      <w:r w:rsidR="00824FCF" w:rsidRPr="00C64670">
        <w:rPr>
          <w:rStyle w:val="Char0"/>
          <w:rtl/>
        </w:rPr>
        <w:t>مسئله</w:t>
      </w:r>
      <w:r w:rsidRPr="00C64670">
        <w:rPr>
          <w:rStyle w:val="Char0"/>
          <w:rtl/>
        </w:rPr>
        <w:t xml:space="preserve"> حضور ذهن نداشته باشد، از</w:t>
      </w:r>
      <w:r w:rsidR="004B2099" w:rsidRPr="00C64670">
        <w:rPr>
          <w:rStyle w:val="Char0"/>
          <w:rtl/>
        </w:rPr>
        <w:t xml:space="preserve"> </w:t>
      </w:r>
      <w:r w:rsidRPr="00C64670">
        <w:rPr>
          <w:rStyle w:val="Char0"/>
          <w:rtl/>
        </w:rPr>
        <w:t>اهل بودن خارج</w:t>
      </w:r>
      <w:r w:rsidR="00AD12CB" w:rsidRPr="00C64670">
        <w:rPr>
          <w:rStyle w:val="Char0"/>
          <w:rtl/>
        </w:rPr>
        <w:t xml:space="preserve"> نم</w:t>
      </w:r>
      <w:r w:rsidR="00DF08BB">
        <w:rPr>
          <w:rStyle w:val="Char0"/>
          <w:rtl/>
        </w:rPr>
        <w:t>ی</w:t>
      </w:r>
      <w:r w:rsidR="00AD12CB" w:rsidRPr="00C64670">
        <w:rPr>
          <w:rStyle w:val="Char0"/>
          <w:rtl/>
        </w:rPr>
        <w:t>‌</w:t>
      </w:r>
      <w:r w:rsidRPr="00C64670">
        <w:rPr>
          <w:rStyle w:val="Char0"/>
          <w:rtl/>
        </w:rPr>
        <w:t>شود؛ چون او م</w:t>
      </w:r>
      <w:r w:rsidR="00DF08BB">
        <w:rPr>
          <w:rStyle w:val="Char0"/>
          <w:rtl/>
        </w:rPr>
        <w:t>ی</w:t>
      </w:r>
      <w:r w:rsidRPr="00C64670">
        <w:rPr>
          <w:rStyle w:val="Char0"/>
          <w:rtl/>
        </w:rPr>
        <w:t xml:space="preserve">‌تواند با </w:t>
      </w:r>
      <w:r w:rsidR="00DF08BB">
        <w:rPr>
          <w:rStyle w:val="Char0"/>
          <w:rtl/>
        </w:rPr>
        <w:t>ی</w:t>
      </w:r>
      <w:r w:rsidRPr="00C64670">
        <w:rPr>
          <w:rStyle w:val="Char0"/>
          <w:rtl/>
        </w:rPr>
        <w:t xml:space="preserve">ادگرفتن از </w:t>
      </w:r>
      <w:r w:rsidR="00DF08BB">
        <w:rPr>
          <w:rStyle w:val="Char0"/>
          <w:rtl/>
        </w:rPr>
        <w:t>ک</w:t>
      </w:r>
      <w:r w:rsidRPr="00C64670">
        <w:rPr>
          <w:rStyle w:val="Char0"/>
          <w:rtl/>
        </w:rPr>
        <w:t>س</w:t>
      </w:r>
      <w:r w:rsidR="00DF08BB">
        <w:rPr>
          <w:rStyle w:val="Char0"/>
          <w:rtl/>
        </w:rPr>
        <w:t>ی</w:t>
      </w:r>
      <w:r w:rsidRPr="00C64670">
        <w:rPr>
          <w:rStyle w:val="Char0"/>
          <w:rtl/>
        </w:rPr>
        <w:t>، به ح</w:t>
      </w:r>
      <w:r w:rsidR="00DF08BB">
        <w:rPr>
          <w:rStyle w:val="Char0"/>
          <w:rtl/>
        </w:rPr>
        <w:t>ک</w:t>
      </w:r>
      <w:r w:rsidRPr="00C64670">
        <w:rPr>
          <w:rStyle w:val="Char0"/>
          <w:rtl/>
        </w:rPr>
        <w:t xml:space="preserve">م آن </w:t>
      </w:r>
      <w:r w:rsidR="00824FCF" w:rsidRPr="00C64670">
        <w:rPr>
          <w:rStyle w:val="Char0"/>
          <w:rtl/>
        </w:rPr>
        <w:t>مسئله</w:t>
      </w:r>
      <w:r w:rsidRPr="00C64670">
        <w:rPr>
          <w:rStyle w:val="Char0"/>
          <w:rtl/>
        </w:rPr>
        <w:t xml:space="preserve"> شناخت پ</w:t>
      </w:r>
      <w:r w:rsidR="00DF08BB">
        <w:rPr>
          <w:rStyle w:val="Char0"/>
          <w:rtl/>
        </w:rPr>
        <w:t>ی</w:t>
      </w:r>
      <w:r w:rsidRPr="00C64670">
        <w:rPr>
          <w:rStyle w:val="Char0"/>
          <w:rtl/>
        </w:rPr>
        <w:t xml:space="preserve">دا </w:t>
      </w:r>
      <w:r w:rsidR="00DF08BB">
        <w:rPr>
          <w:rStyle w:val="Char0"/>
          <w:rtl/>
        </w:rPr>
        <w:t>ک</w:t>
      </w:r>
      <w:r w:rsidRPr="00C64670">
        <w:rPr>
          <w:rStyle w:val="Char0"/>
          <w:rtl/>
        </w:rPr>
        <w:t xml:space="preserve">ند. </w:t>
      </w:r>
      <w:r w:rsidRPr="0063619E">
        <w:rPr>
          <w:rStyle w:val="Char2"/>
          <w:rtl/>
        </w:rPr>
        <w:t>2)</w:t>
      </w:r>
      <w:r w:rsidR="00BD57E3" w:rsidRPr="0063619E">
        <w:rPr>
          <w:rStyle w:val="Char2"/>
          <w:rFonts w:hint="cs"/>
          <w:rtl/>
        </w:rPr>
        <w:t xml:space="preserve"> </w:t>
      </w:r>
      <w:r w:rsidRPr="00C64670">
        <w:rPr>
          <w:rStyle w:val="Char0"/>
          <w:rtl/>
        </w:rPr>
        <w:t>منظور از آ</w:t>
      </w:r>
      <w:r w:rsidR="00DF08BB">
        <w:rPr>
          <w:rStyle w:val="Char0"/>
          <w:rtl/>
        </w:rPr>
        <w:t>ی</w:t>
      </w:r>
      <w:r w:rsidRPr="00C64670">
        <w:rPr>
          <w:rStyle w:val="Char0"/>
          <w:rtl/>
        </w:rPr>
        <w:t>ه</w:t>
      </w:r>
      <w:r w:rsidR="00BD57E3" w:rsidRPr="00C64670">
        <w:rPr>
          <w:rStyle w:val="Char0"/>
          <w:rFonts w:hint="cs"/>
          <w:rtl/>
        </w:rPr>
        <w:t>،</w:t>
      </w:r>
      <w:r w:rsidRPr="00C64670">
        <w:rPr>
          <w:rStyle w:val="Char0"/>
          <w:rtl/>
        </w:rPr>
        <w:t xml:space="preserve"> ا</w:t>
      </w:r>
      <w:r w:rsidR="00DF08BB">
        <w:rPr>
          <w:rStyle w:val="Char0"/>
          <w:rtl/>
        </w:rPr>
        <w:t>ی</w:t>
      </w:r>
      <w:r w:rsidRPr="00C64670">
        <w:rPr>
          <w:rStyle w:val="Char0"/>
          <w:rtl/>
        </w:rPr>
        <w:t xml:space="preserve">ن است </w:t>
      </w:r>
      <w:r w:rsidR="00DF08BB">
        <w:rPr>
          <w:rStyle w:val="Char0"/>
          <w:rtl/>
        </w:rPr>
        <w:t>ک</w:t>
      </w:r>
      <w:r w:rsidRPr="00C64670">
        <w:rPr>
          <w:rStyle w:val="Char0"/>
          <w:rtl/>
        </w:rPr>
        <w:t xml:space="preserve">ه سئوال </w:t>
      </w:r>
      <w:r w:rsidR="00DF08BB">
        <w:rPr>
          <w:rStyle w:val="Char0"/>
          <w:rtl/>
        </w:rPr>
        <w:t>ک</w:t>
      </w:r>
      <w:r w:rsidRPr="00C64670">
        <w:rPr>
          <w:rStyle w:val="Char0"/>
          <w:rtl/>
        </w:rPr>
        <w:t>ن</w:t>
      </w:r>
      <w:r w:rsidR="00DF08BB">
        <w:rPr>
          <w:rStyle w:val="Char0"/>
          <w:rtl/>
        </w:rPr>
        <w:t>ی</w:t>
      </w:r>
      <w:r w:rsidRPr="00C64670">
        <w:rPr>
          <w:rStyle w:val="Char0"/>
          <w:rtl/>
        </w:rPr>
        <w:t xml:space="preserve">د تا </w:t>
      </w:r>
      <w:r w:rsidR="00DF08BB">
        <w:rPr>
          <w:rStyle w:val="Char0"/>
          <w:rtl/>
        </w:rPr>
        <w:t>ی</w:t>
      </w:r>
      <w:r w:rsidRPr="00C64670">
        <w:rPr>
          <w:rStyle w:val="Char0"/>
          <w:rtl/>
        </w:rPr>
        <w:t>اد بگ</w:t>
      </w:r>
      <w:r w:rsidR="00DF08BB">
        <w:rPr>
          <w:rStyle w:val="Char0"/>
          <w:rtl/>
        </w:rPr>
        <w:t>ی</w:t>
      </w:r>
      <w:r w:rsidRPr="00C64670">
        <w:rPr>
          <w:rStyle w:val="Char0"/>
          <w:rtl/>
        </w:rPr>
        <w:t>ر</w:t>
      </w:r>
      <w:r w:rsidR="00DF08BB">
        <w:rPr>
          <w:rStyle w:val="Char0"/>
          <w:rtl/>
        </w:rPr>
        <w:t>ی</w:t>
      </w:r>
      <w:r w:rsidRPr="00C64670">
        <w:rPr>
          <w:rStyle w:val="Char0"/>
          <w:rtl/>
        </w:rPr>
        <w:t xml:space="preserve">د؛ </w:t>
      </w:r>
      <w:r w:rsidR="00DF08BB">
        <w:rPr>
          <w:rStyle w:val="Char0"/>
          <w:rtl/>
        </w:rPr>
        <w:t>ی</w:t>
      </w:r>
      <w:r w:rsidRPr="00C64670">
        <w:rPr>
          <w:rStyle w:val="Char0"/>
          <w:rtl/>
        </w:rPr>
        <w:t>عن</w:t>
      </w:r>
      <w:r w:rsidR="00DF08BB">
        <w:rPr>
          <w:rStyle w:val="Char0"/>
          <w:rtl/>
        </w:rPr>
        <w:t>ی</w:t>
      </w:r>
      <w:r w:rsidRPr="00C64670">
        <w:rPr>
          <w:rStyle w:val="Char0"/>
          <w:rtl/>
        </w:rPr>
        <w:t xml:space="preserve"> از دل</w:t>
      </w:r>
      <w:r w:rsidR="00DF08BB">
        <w:rPr>
          <w:rStyle w:val="Char0"/>
          <w:rtl/>
        </w:rPr>
        <w:t>ی</w:t>
      </w:r>
      <w:r w:rsidRPr="00C64670">
        <w:rPr>
          <w:rStyle w:val="Char0"/>
          <w:rtl/>
        </w:rPr>
        <w:t xml:space="preserve">ل آن سئوال </w:t>
      </w:r>
      <w:r w:rsidR="00DF08BB">
        <w:rPr>
          <w:rStyle w:val="Char0"/>
          <w:rtl/>
        </w:rPr>
        <w:t>ک</w:t>
      </w:r>
      <w:r w:rsidRPr="00C64670">
        <w:rPr>
          <w:rStyle w:val="Char0"/>
          <w:rtl/>
        </w:rPr>
        <w:t>ن</w:t>
      </w:r>
      <w:r w:rsidR="00DF08BB">
        <w:rPr>
          <w:rStyle w:val="Char0"/>
          <w:rtl/>
        </w:rPr>
        <w:t>ی</w:t>
      </w:r>
      <w:r w:rsidRPr="00C64670">
        <w:rPr>
          <w:rStyle w:val="Char0"/>
          <w:rtl/>
        </w:rPr>
        <w:t>د تا ح</w:t>
      </w:r>
      <w:r w:rsidR="00DF08BB">
        <w:rPr>
          <w:rStyle w:val="Char0"/>
          <w:rtl/>
        </w:rPr>
        <w:t>ک</w:t>
      </w:r>
      <w:r w:rsidRPr="00C64670">
        <w:rPr>
          <w:rStyle w:val="Char0"/>
          <w:rtl/>
        </w:rPr>
        <w:t>م آن را بدان</w:t>
      </w:r>
      <w:r w:rsidR="00DF08BB">
        <w:rPr>
          <w:rStyle w:val="Char0"/>
          <w:rtl/>
        </w:rPr>
        <w:t>ی</w:t>
      </w:r>
      <w:r w:rsidRPr="00C64670">
        <w:rPr>
          <w:rStyle w:val="Char0"/>
          <w:rtl/>
        </w:rPr>
        <w:t>د. همچنان</w:t>
      </w:r>
      <w:r w:rsidR="00E92694">
        <w:rPr>
          <w:rStyle w:val="Char0"/>
          <w:rFonts w:hint="cs"/>
          <w:rtl/>
        </w:rPr>
        <w:t xml:space="preserve"> </w:t>
      </w:r>
      <w:r w:rsidR="00DF08BB">
        <w:rPr>
          <w:rStyle w:val="Char0"/>
          <w:rtl/>
        </w:rPr>
        <w:t>ک</w:t>
      </w:r>
      <w:r w:rsidRPr="00C64670">
        <w:rPr>
          <w:rStyle w:val="Char0"/>
          <w:rtl/>
        </w:rPr>
        <w:t>ه گفته م</w:t>
      </w:r>
      <w:r w:rsidR="00DF08BB">
        <w:rPr>
          <w:rStyle w:val="Char0"/>
          <w:rtl/>
        </w:rPr>
        <w:t>ی</w:t>
      </w:r>
      <w:r w:rsidRPr="00C64670">
        <w:rPr>
          <w:rStyle w:val="Char0"/>
          <w:rtl/>
        </w:rPr>
        <w:t>‌شود: بخور</w:t>
      </w:r>
      <w:r w:rsidR="00DF08BB">
        <w:rPr>
          <w:rStyle w:val="Char0"/>
          <w:rtl/>
        </w:rPr>
        <w:t>ی</w:t>
      </w:r>
      <w:r w:rsidRPr="00C64670">
        <w:rPr>
          <w:rStyle w:val="Char0"/>
          <w:rtl/>
        </w:rPr>
        <w:t>د تا س</w:t>
      </w:r>
      <w:r w:rsidR="00DF08BB">
        <w:rPr>
          <w:rStyle w:val="Char0"/>
          <w:rtl/>
        </w:rPr>
        <w:t>ی</w:t>
      </w:r>
      <w:r w:rsidRPr="00C64670">
        <w:rPr>
          <w:rStyle w:val="Char0"/>
          <w:rtl/>
        </w:rPr>
        <w:t>ر شو</w:t>
      </w:r>
      <w:r w:rsidR="00DF08BB">
        <w:rPr>
          <w:rStyle w:val="Char0"/>
          <w:rtl/>
        </w:rPr>
        <w:t>ی</w:t>
      </w:r>
      <w:r w:rsidRPr="00C64670">
        <w:rPr>
          <w:rStyle w:val="Char0"/>
          <w:rtl/>
        </w:rPr>
        <w:t>د، بنوش</w:t>
      </w:r>
      <w:r w:rsidR="00DF08BB">
        <w:rPr>
          <w:rStyle w:val="Char0"/>
          <w:rtl/>
        </w:rPr>
        <w:t>ی</w:t>
      </w:r>
      <w:r w:rsidRPr="00C64670">
        <w:rPr>
          <w:rStyle w:val="Char0"/>
          <w:rtl/>
        </w:rPr>
        <w:t>د تا س</w:t>
      </w:r>
      <w:r w:rsidR="00DF08BB">
        <w:rPr>
          <w:rStyle w:val="Char0"/>
          <w:rtl/>
        </w:rPr>
        <w:t>ی</w:t>
      </w:r>
      <w:r w:rsidRPr="00C64670">
        <w:rPr>
          <w:rStyle w:val="Char0"/>
          <w:rtl/>
        </w:rPr>
        <w:t>راب شو</w:t>
      </w:r>
      <w:r w:rsidR="00DF08BB">
        <w:rPr>
          <w:rStyle w:val="Char0"/>
          <w:rtl/>
        </w:rPr>
        <w:t>ی</w:t>
      </w:r>
      <w:r w:rsidRPr="00C64670">
        <w:rPr>
          <w:rStyle w:val="Char0"/>
          <w:rtl/>
        </w:rPr>
        <w:t>د.</w:t>
      </w:r>
      <w:r w:rsidRPr="006933B2">
        <w:rPr>
          <w:rStyle w:val="FootnoteReference"/>
          <w:rFonts w:cs="IRNazli"/>
          <w:sz w:val="32"/>
          <w:rtl/>
        </w:rPr>
        <w:t>(</w:t>
      </w:r>
      <w:r w:rsidRPr="006933B2">
        <w:rPr>
          <w:rStyle w:val="FootnoteReference"/>
          <w:rFonts w:cs="IRNazli"/>
          <w:sz w:val="32"/>
          <w:rtl/>
        </w:rPr>
        <w:footnoteReference w:id="405"/>
      </w:r>
      <w:r w:rsidRPr="006933B2">
        <w:rPr>
          <w:rStyle w:val="FootnoteReference"/>
          <w:rFonts w:cs="IRNazli"/>
          <w:sz w:val="32"/>
          <w:rtl/>
        </w:rPr>
        <w:t>)</w:t>
      </w:r>
    </w:p>
    <w:p w:rsidR="00E11DC7" w:rsidRPr="00C64670" w:rsidRDefault="00DF08BB" w:rsidP="00E92694">
      <w:pPr>
        <w:spacing w:line="240" w:lineRule="auto"/>
        <w:ind w:firstLine="284"/>
        <w:jc w:val="both"/>
        <w:rPr>
          <w:rStyle w:val="Char0"/>
          <w:rtl/>
        </w:rPr>
      </w:pPr>
      <w:r>
        <w:rPr>
          <w:rStyle w:val="Char0"/>
          <w:rtl/>
        </w:rPr>
        <w:t>یکی</w:t>
      </w:r>
      <w:r w:rsidR="00E11DC7" w:rsidRPr="00C64670">
        <w:rPr>
          <w:rStyle w:val="Char0"/>
          <w:rtl/>
        </w:rPr>
        <w:t xml:space="preserve"> د</w:t>
      </w:r>
      <w:r>
        <w:rPr>
          <w:rStyle w:val="Char0"/>
          <w:rtl/>
        </w:rPr>
        <w:t>ی</w:t>
      </w:r>
      <w:r w:rsidR="00E11DC7" w:rsidRPr="00C64670">
        <w:rPr>
          <w:rStyle w:val="Char0"/>
          <w:rtl/>
        </w:rPr>
        <w:t>گر از آ</w:t>
      </w:r>
      <w:r>
        <w:rPr>
          <w:rStyle w:val="Char0"/>
          <w:rtl/>
        </w:rPr>
        <w:t>ی</w:t>
      </w:r>
      <w:r w:rsidR="00E11DC7" w:rsidRPr="00C64670">
        <w:rPr>
          <w:rStyle w:val="Char0"/>
          <w:rtl/>
        </w:rPr>
        <w:t>ات</w:t>
      </w:r>
      <w:r>
        <w:rPr>
          <w:rStyle w:val="Char0"/>
          <w:rtl/>
        </w:rPr>
        <w:t>ی</w:t>
      </w:r>
      <w:r w:rsidR="00E11DC7" w:rsidRPr="00C64670">
        <w:rPr>
          <w:rStyle w:val="Char0"/>
          <w:rtl/>
        </w:rPr>
        <w:t xml:space="preserve"> </w:t>
      </w:r>
      <w:r>
        <w:rPr>
          <w:rStyle w:val="Char0"/>
          <w:rtl/>
        </w:rPr>
        <w:t>ک</w:t>
      </w:r>
      <w:r w:rsidR="00E11DC7" w:rsidRPr="00C64670">
        <w:rPr>
          <w:rStyle w:val="Char0"/>
          <w:rtl/>
        </w:rPr>
        <w:t>ه به آن استدلال م</w:t>
      </w:r>
      <w:r>
        <w:rPr>
          <w:rStyle w:val="Char0"/>
          <w:rtl/>
        </w:rPr>
        <w:t>ی</w:t>
      </w:r>
      <w:r w:rsidR="00E11DC7" w:rsidRPr="00C64670">
        <w:rPr>
          <w:rStyle w:val="Char0"/>
          <w:rtl/>
        </w:rPr>
        <w:t>‌</w:t>
      </w:r>
      <w:r>
        <w:rPr>
          <w:rStyle w:val="Char0"/>
          <w:rtl/>
        </w:rPr>
        <w:t>ک</w:t>
      </w:r>
      <w:r w:rsidR="00E11DC7" w:rsidRPr="00C64670">
        <w:rPr>
          <w:rStyle w:val="Char0"/>
          <w:rtl/>
        </w:rPr>
        <w:t>نند، ا</w:t>
      </w:r>
      <w:r>
        <w:rPr>
          <w:rStyle w:val="Char0"/>
          <w:rtl/>
        </w:rPr>
        <w:t>ی</w:t>
      </w:r>
      <w:r w:rsidR="00E11DC7" w:rsidRPr="00C64670">
        <w:rPr>
          <w:rStyle w:val="Char0"/>
          <w:rtl/>
        </w:rPr>
        <w:t>ن آ</w:t>
      </w:r>
      <w:r>
        <w:rPr>
          <w:rStyle w:val="Char0"/>
          <w:rtl/>
        </w:rPr>
        <w:t>ی</w:t>
      </w:r>
      <w:r w:rsidR="00E11DC7" w:rsidRPr="00C64670">
        <w:rPr>
          <w:rStyle w:val="Char0"/>
          <w:rtl/>
        </w:rPr>
        <w:t>ه است</w:t>
      </w:r>
      <w:r w:rsidR="00BD57E3" w:rsidRPr="00C64670">
        <w:rPr>
          <w:rStyle w:val="Char0"/>
          <w:rFonts w:hint="cs"/>
          <w:rtl/>
        </w:rPr>
        <w:t>:</w:t>
      </w:r>
      <w:r w:rsidR="00E92694">
        <w:rPr>
          <w:rStyle w:val="Char0"/>
          <w:rFonts w:hint="cs"/>
          <w:rtl/>
        </w:rPr>
        <w:t xml:space="preserve"> </w:t>
      </w:r>
      <w:r w:rsidR="00E92694">
        <w:rPr>
          <w:rStyle w:val="Char0"/>
          <w:rFonts w:cs="Traditional Arabic"/>
          <w:color w:val="000000"/>
          <w:shd w:val="clear" w:color="auto" w:fill="FFFFFF"/>
          <w:rtl/>
        </w:rPr>
        <w:t>﴿</w:t>
      </w:r>
      <w:r w:rsidR="00E92694" w:rsidRPr="00932399">
        <w:rPr>
          <w:rStyle w:val="Char4"/>
          <w:rtl/>
        </w:rPr>
        <w:t xml:space="preserve">أَطِيعُواْ </w:t>
      </w:r>
      <w:r w:rsidR="00E92694" w:rsidRPr="00932399">
        <w:rPr>
          <w:rStyle w:val="Char4"/>
          <w:rFonts w:hint="cs"/>
          <w:rtl/>
        </w:rPr>
        <w:t>ٱ</w:t>
      </w:r>
      <w:r w:rsidR="00E92694" w:rsidRPr="00932399">
        <w:rPr>
          <w:rStyle w:val="Char4"/>
          <w:rFonts w:hint="eastAsia"/>
          <w:rtl/>
        </w:rPr>
        <w:t>للَّهَ</w:t>
      </w:r>
      <w:r w:rsidR="00E92694" w:rsidRPr="00932399">
        <w:rPr>
          <w:rStyle w:val="Char4"/>
          <w:rtl/>
        </w:rPr>
        <w:t xml:space="preserve"> وَأَطِيعُواْ </w:t>
      </w:r>
      <w:r w:rsidR="00E92694" w:rsidRPr="00932399">
        <w:rPr>
          <w:rStyle w:val="Char4"/>
          <w:rFonts w:hint="cs"/>
          <w:rtl/>
        </w:rPr>
        <w:t>ٱ</w:t>
      </w:r>
      <w:r w:rsidR="00E92694" w:rsidRPr="00932399">
        <w:rPr>
          <w:rStyle w:val="Char4"/>
          <w:rFonts w:hint="eastAsia"/>
          <w:rtl/>
        </w:rPr>
        <w:t>لرَّسُولَ</w:t>
      </w:r>
      <w:r w:rsidR="00E92694" w:rsidRPr="00932399">
        <w:rPr>
          <w:rStyle w:val="Char4"/>
          <w:rtl/>
        </w:rPr>
        <w:t xml:space="preserve"> وَأُوْلِي </w:t>
      </w:r>
      <w:r w:rsidR="00E92694" w:rsidRPr="00932399">
        <w:rPr>
          <w:rStyle w:val="Char4"/>
          <w:rFonts w:hint="cs"/>
          <w:rtl/>
        </w:rPr>
        <w:t>ٱ</w:t>
      </w:r>
      <w:r w:rsidR="00E92694" w:rsidRPr="00932399">
        <w:rPr>
          <w:rStyle w:val="Char4"/>
          <w:rFonts w:hint="eastAsia"/>
          <w:rtl/>
        </w:rPr>
        <w:t>لۡأَمۡرِ</w:t>
      </w:r>
      <w:r w:rsidR="00E92694" w:rsidRPr="00932399">
        <w:rPr>
          <w:rStyle w:val="Char4"/>
          <w:rtl/>
        </w:rPr>
        <w:t xml:space="preserve"> مِنكُمۡۖ</w:t>
      </w:r>
      <w:r w:rsidR="00E92694">
        <w:rPr>
          <w:rStyle w:val="Char0"/>
          <w:rFonts w:cs="Traditional Arabic"/>
          <w:color w:val="000000"/>
          <w:shd w:val="clear" w:color="auto" w:fill="FFFFFF"/>
          <w:rtl/>
        </w:rPr>
        <w:t>﴾</w:t>
      </w:r>
      <w:r w:rsidR="00E11DC7" w:rsidRPr="006933B2">
        <w:rPr>
          <w:rStyle w:val="FootnoteReference"/>
          <w:rFonts w:cs="IRNazli"/>
          <w:sz w:val="32"/>
          <w:rtl/>
        </w:rPr>
        <w:t>(</w:t>
      </w:r>
      <w:r w:rsidR="00E11DC7" w:rsidRPr="006933B2">
        <w:rPr>
          <w:rStyle w:val="FootnoteReference"/>
          <w:rFonts w:cs="IRNazli"/>
          <w:sz w:val="32"/>
          <w:rtl/>
        </w:rPr>
        <w:footnoteReference w:id="406"/>
      </w:r>
      <w:r w:rsidR="00E11DC7" w:rsidRPr="006933B2">
        <w:rPr>
          <w:rStyle w:val="FootnoteReference"/>
          <w:rFonts w:cs="IRNazli"/>
          <w:sz w:val="32"/>
          <w:rtl/>
        </w:rPr>
        <w:t>)</w:t>
      </w:r>
      <w:r w:rsidR="00E11DC7" w:rsidRPr="00C64670">
        <w:rPr>
          <w:rStyle w:val="Char0"/>
          <w:rtl/>
        </w:rPr>
        <w:t xml:space="preserve"> </w:t>
      </w:r>
      <w:r>
        <w:rPr>
          <w:rStyle w:val="Char0"/>
          <w:rtl/>
        </w:rPr>
        <w:t>ک</w:t>
      </w:r>
      <w:r w:rsidR="00E11DC7" w:rsidRPr="00C64670">
        <w:rPr>
          <w:rStyle w:val="Char0"/>
          <w:rtl/>
        </w:rPr>
        <w:t xml:space="preserve">ه </w:t>
      </w:r>
      <w:r w:rsidR="00953297" w:rsidRPr="00C64670">
        <w:rPr>
          <w:rStyle w:val="Char0"/>
          <w:rFonts w:hint="cs"/>
          <w:rtl/>
        </w:rPr>
        <w:t xml:space="preserve">آنان منظور از </w:t>
      </w:r>
      <w:r w:rsidR="00E11DC7" w:rsidRPr="00C64670">
        <w:rPr>
          <w:rStyle w:val="Char0"/>
          <w:rtl/>
        </w:rPr>
        <w:t>اول</w:t>
      </w:r>
      <w:r>
        <w:rPr>
          <w:rStyle w:val="Char0"/>
          <w:rtl/>
        </w:rPr>
        <w:t>ی</w:t>
      </w:r>
      <w:r w:rsidR="00E11DC7" w:rsidRPr="00C64670">
        <w:rPr>
          <w:rStyle w:val="Char0"/>
          <w:rtl/>
        </w:rPr>
        <w:t xml:space="preserve"> الامر</w:t>
      </w:r>
      <w:r w:rsidR="00953297" w:rsidRPr="00C64670">
        <w:rPr>
          <w:rStyle w:val="Char0"/>
          <w:rFonts w:hint="cs"/>
          <w:rtl/>
        </w:rPr>
        <w:t xml:space="preserve"> را </w:t>
      </w:r>
      <w:r w:rsidR="00E11DC7" w:rsidRPr="00C64670">
        <w:rPr>
          <w:rStyle w:val="Char0"/>
          <w:rtl/>
        </w:rPr>
        <w:t>علما</w:t>
      </w:r>
      <w:r w:rsidR="00AD12CB" w:rsidRPr="00C64670">
        <w:rPr>
          <w:rStyle w:val="Char0"/>
          <w:rtl/>
        </w:rPr>
        <w:t xml:space="preserve"> م</w:t>
      </w:r>
      <w:r>
        <w:rPr>
          <w:rStyle w:val="Char0"/>
          <w:rtl/>
        </w:rPr>
        <w:t>ی</w:t>
      </w:r>
      <w:r w:rsidR="00AD12CB" w:rsidRPr="00C64670">
        <w:rPr>
          <w:rStyle w:val="Char0"/>
          <w:rtl/>
        </w:rPr>
        <w:t>‌</w:t>
      </w:r>
      <w:r w:rsidR="00953297" w:rsidRPr="00C64670">
        <w:rPr>
          <w:rStyle w:val="Char0"/>
          <w:rFonts w:hint="cs"/>
          <w:rtl/>
        </w:rPr>
        <w:t>دانند.</w:t>
      </w:r>
    </w:p>
    <w:p w:rsidR="00E11DC7" w:rsidRPr="00C64670" w:rsidRDefault="00E11DC7" w:rsidP="0066584F">
      <w:pPr>
        <w:spacing w:line="240" w:lineRule="auto"/>
        <w:ind w:firstLine="284"/>
        <w:jc w:val="both"/>
        <w:rPr>
          <w:rStyle w:val="Char0"/>
          <w:rtl/>
        </w:rPr>
      </w:pPr>
      <w:r w:rsidRPr="00C64670">
        <w:rPr>
          <w:rStyle w:val="Char0"/>
          <w:rtl/>
        </w:rPr>
        <w:t>در جواب ا</w:t>
      </w:r>
      <w:r w:rsidR="00DF08BB">
        <w:rPr>
          <w:rStyle w:val="Char0"/>
          <w:rtl/>
        </w:rPr>
        <w:t>ی</w:t>
      </w:r>
      <w:r w:rsidRPr="00C64670">
        <w:rPr>
          <w:rStyle w:val="Char0"/>
          <w:rtl/>
        </w:rPr>
        <w:t>ن دل</w:t>
      </w:r>
      <w:r w:rsidR="00DF08BB">
        <w:rPr>
          <w:rStyle w:val="Char0"/>
          <w:rtl/>
        </w:rPr>
        <w:t>ی</w:t>
      </w:r>
      <w:r w:rsidRPr="00C64670">
        <w:rPr>
          <w:rStyle w:val="Char0"/>
          <w:rtl/>
        </w:rPr>
        <w:t>ل با</w:t>
      </w:r>
      <w:r w:rsidR="00DF08BB">
        <w:rPr>
          <w:rStyle w:val="Char0"/>
          <w:rtl/>
        </w:rPr>
        <w:t>ی</w:t>
      </w:r>
      <w:r w:rsidRPr="00C64670">
        <w:rPr>
          <w:rStyle w:val="Char0"/>
          <w:rtl/>
        </w:rPr>
        <w:t xml:space="preserve">د گفت </w:t>
      </w:r>
      <w:r w:rsidR="00DF08BB">
        <w:rPr>
          <w:rStyle w:val="Char0"/>
          <w:rtl/>
        </w:rPr>
        <w:t>ک</w:t>
      </w:r>
      <w:r w:rsidRPr="00C64670">
        <w:rPr>
          <w:rStyle w:val="Char0"/>
          <w:rtl/>
        </w:rPr>
        <w:t>ه مراد از</w:t>
      </w:r>
      <w:r w:rsidR="00E92694">
        <w:rPr>
          <w:rStyle w:val="Char0"/>
          <w:rFonts w:hint="cs"/>
          <w:rtl/>
        </w:rPr>
        <w:t xml:space="preserve"> </w:t>
      </w:r>
      <w:r w:rsidRPr="00E92694">
        <w:rPr>
          <w:rStyle w:val="Char1"/>
          <w:rtl/>
        </w:rPr>
        <w:t>«</w:t>
      </w:r>
      <w:r w:rsidR="00953297" w:rsidRPr="00E92694">
        <w:rPr>
          <w:rStyle w:val="Char1"/>
          <w:rFonts w:hint="cs"/>
          <w:rtl/>
        </w:rPr>
        <w:t>أُولِي</w:t>
      </w:r>
      <w:r w:rsidR="00953297" w:rsidRPr="00E92694">
        <w:rPr>
          <w:rStyle w:val="Char1"/>
          <w:rtl/>
        </w:rPr>
        <w:t xml:space="preserve"> </w:t>
      </w:r>
      <w:r w:rsidR="00953297" w:rsidRPr="00E92694">
        <w:rPr>
          <w:rStyle w:val="Char1"/>
          <w:rFonts w:hint="cs"/>
          <w:rtl/>
        </w:rPr>
        <w:t>الْأَمْرِ</w:t>
      </w:r>
      <w:r w:rsidRPr="00E92694">
        <w:rPr>
          <w:rStyle w:val="Char1"/>
          <w:rtl/>
        </w:rPr>
        <w:t>»</w:t>
      </w:r>
      <w:r w:rsidR="00E92694">
        <w:rPr>
          <w:rStyle w:val="Char2"/>
          <w:rFonts w:hint="cs"/>
          <w:rtl/>
        </w:rPr>
        <w:t xml:space="preserve"> </w:t>
      </w:r>
      <w:r w:rsidRPr="00C64670">
        <w:rPr>
          <w:rStyle w:val="Char0"/>
          <w:rtl/>
        </w:rPr>
        <w:t>حا</w:t>
      </w:r>
      <w:r w:rsidR="00DF08BB">
        <w:rPr>
          <w:rStyle w:val="Char0"/>
          <w:rtl/>
        </w:rPr>
        <w:t>ک</w:t>
      </w:r>
      <w:r w:rsidRPr="00C64670">
        <w:rPr>
          <w:rStyle w:val="Char0"/>
          <w:rtl/>
        </w:rPr>
        <w:t>مان د</w:t>
      </w:r>
      <w:r w:rsidR="00DF08BB">
        <w:rPr>
          <w:rStyle w:val="Char0"/>
          <w:rtl/>
        </w:rPr>
        <w:t>ی</w:t>
      </w:r>
      <w:r w:rsidRPr="00C64670">
        <w:rPr>
          <w:rStyle w:val="Char0"/>
          <w:rtl/>
        </w:rPr>
        <w:t>ن</w:t>
      </w:r>
      <w:r w:rsidR="00DF08BB">
        <w:rPr>
          <w:rStyle w:val="Char0"/>
          <w:rtl/>
        </w:rPr>
        <w:t>ی</w:t>
      </w:r>
      <w:r w:rsidRPr="00C64670">
        <w:rPr>
          <w:rStyle w:val="Char0"/>
          <w:rtl/>
        </w:rPr>
        <w:t xml:space="preserve"> هستند؛ ز</w:t>
      </w:r>
      <w:r w:rsidR="00DF08BB">
        <w:rPr>
          <w:rStyle w:val="Char0"/>
          <w:rtl/>
        </w:rPr>
        <w:t>ی</w:t>
      </w:r>
      <w:r w:rsidRPr="00C64670">
        <w:rPr>
          <w:rStyle w:val="Char0"/>
          <w:rtl/>
        </w:rPr>
        <w:t>را اطاعت</w:t>
      </w:r>
      <w:r w:rsidR="00953297" w:rsidRPr="00C64670">
        <w:rPr>
          <w:rStyle w:val="Char0"/>
          <w:rFonts w:hint="cs"/>
          <w:rtl/>
        </w:rPr>
        <w:t xml:space="preserve"> از آنان،</w:t>
      </w:r>
      <w:r w:rsidRPr="00C64670">
        <w:rPr>
          <w:rStyle w:val="Char0"/>
          <w:rtl/>
        </w:rPr>
        <w:t xml:space="preserve"> همانند اطاعت خدا و رسول خدا</w:t>
      </w:r>
      <w:r w:rsidR="00107B70">
        <w:rPr>
          <w:rStyle w:val="Char0"/>
          <w:rtl/>
        </w:rPr>
        <w:t xml:space="preserve"> </w:t>
      </w:r>
      <w:r w:rsidR="00BD4800" w:rsidRPr="00BD4800">
        <w:rPr>
          <w:rStyle w:val="Char0"/>
          <w:rFonts w:cs="CTraditional Arabic"/>
          <w:rtl/>
        </w:rPr>
        <w:t>ج</w:t>
      </w:r>
      <w:r w:rsidR="00953297" w:rsidRPr="00C64670">
        <w:rPr>
          <w:rStyle w:val="Char0"/>
          <w:rFonts w:hint="cs"/>
          <w:rtl/>
        </w:rPr>
        <w:t xml:space="preserve"> </w:t>
      </w:r>
      <w:r w:rsidRPr="00C64670">
        <w:rPr>
          <w:rStyle w:val="Char0"/>
          <w:rtl/>
        </w:rPr>
        <w:t>واجب است</w:t>
      </w:r>
      <w:r w:rsidR="00953297" w:rsidRPr="00C64670">
        <w:rPr>
          <w:rStyle w:val="Char0"/>
          <w:rFonts w:hint="cs"/>
          <w:rtl/>
        </w:rPr>
        <w:t>؛</w:t>
      </w:r>
      <w:r w:rsidRPr="00C64670">
        <w:rPr>
          <w:rStyle w:val="Char0"/>
          <w:rtl/>
        </w:rPr>
        <w:t xml:space="preserve"> پس </w:t>
      </w:r>
      <w:r w:rsidR="009136D0" w:rsidRPr="00C64670">
        <w:rPr>
          <w:rStyle w:val="Char0"/>
          <w:rFonts w:hint="cs"/>
          <w:rtl/>
        </w:rPr>
        <w:t>تقل</w:t>
      </w:r>
      <w:r w:rsidR="00DF08BB">
        <w:rPr>
          <w:rStyle w:val="Char0"/>
          <w:rFonts w:hint="cs"/>
          <w:rtl/>
        </w:rPr>
        <w:t>ی</w:t>
      </w:r>
      <w:r w:rsidR="009136D0" w:rsidRPr="00C64670">
        <w:rPr>
          <w:rStyle w:val="Char0"/>
          <w:rFonts w:hint="cs"/>
          <w:rtl/>
        </w:rPr>
        <w:t xml:space="preserve">د </w:t>
      </w:r>
      <w:r w:rsidR="00DF08BB">
        <w:rPr>
          <w:rStyle w:val="Char0"/>
          <w:rFonts w:hint="cs"/>
          <w:rtl/>
        </w:rPr>
        <w:t>ی</w:t>
      </w:r>
      <w:r w:rsidR="009136D0" w:rsidRPr="00C64670">
        <w:rPr>
          <w:rStyle w:val="Char0"/>
          <w:rFonts w:hint="cs"/>
          <w:rtl/>
        </w:rPr>
        <w:t xml:space="preserve">ک مجتهد از </w:t>
      </w:r>
      <w:r w:rsidR="009136D0" w:rsidRPr="00C64670">
        <w:rPr>
          <w:rStyle w:val="Char0"/>
          <w:rtl/>
        </w:rPr>
        <w:t>مجتهد</w:t>
      </w:r>
      <w:r w:rsidR="00DF08BB">
        <w:rPr>
          <w:rStyle w:val="Char0"/>
          <w:rtl/>
        </w:rPr>
        <w:t>ی</w:t>
      </w:r>
      <w:r w:rsidR="009136D0" w:rsidRPr="00C64670">
        <w:rPr>
          <w:rStyle w:val="Char0"/>
          <w:rtl/>
        </w:rPr>
        <w:t xml:space="preserve"> د</w:t>
      </w:r>
      <w:r w:rsidR="00DF08BB">
        <w:rPr>
          <w:rStyle w:val="Char0"/>
          <w:rtl/>
        </w:rPr>
        <w:t>ی</w:t>
      </w:r>
      <w:r w:rsidR="009136D0" w:rsidRPr="00C64670">
        <w:rPr>
          <w:rStyle w:val="Char0"/>
          <w:rtl/>
        </w:rPr>
        <w:t xml:space="preserve">گر </w:t>
      </w:r>
      <w:r w:rsidRPr="00C64670">
        <w:rPr>
          <w:rStyle w:val="Char0"/>
          <w:rtl/>
        </w:rPr>
        <w:t>واجب ن</w:t>
      </w:r>
      <w:r w:rsidR="00DF08BB">
        <w:rPr>
          <w:rStyle w:val="Char0"/>
          <w:rtl/>
        </w:rPr>
        <w:t>ی</w:t>
      </w:r>
      <w:r w:rsidRPr="00C64670">
        <w:rPr>
          <w:rStyle w:val="Char0"/>
          <w:rtl/>
        </w:rPr>
        <w:t xml:space="preserve">ست؛ </w:t>
      </w:r>
      <w:r w:rsidR="00953297" w:rsidRPr="00C64670">
        <w:rPr>
          <w:rStyle w:val="Char0"/>
          <w:rFonts w:hint="cs"/>
          <w:rtl/>
        </w:rPr>
        <w:t>چراکه</w:t>
      </w:r>
      <w:r w:rsidRPr="00C64670">
        <w:rPr>
          <w:rStyle w:val="Char0"/>
          <w:rtl/>
        </w:rPr>
        <w:t xml:space="preserve"> اگر مراد از </w:t>
      </w:r>
      <w:r w:rsidRPr="000C1786">
        <w:rPr>
          <w:rStyle w:val="Char1"/>
          <w:rtl/>
        </w:rPr>
        <w:t>«</w:t>
      </w:r>
      <w:r w:rsidR="00953297" w:rsidRPr="000C1786">
        <w:rPr>
          <w:rStyle w:val="Char1"/>
          <w:rFonts w:hint="cs"/>
          <w:rtl/>
        </w:rPr>
        <w:t>أُولِي</w:t>
      </w:r>
      <w:r w:rsidR="00953297" w:rsidRPr="000C1786">
        <w:rPr>
          <w:rStyle w:val="Char1"/>
          <w:rtl/>
        </w:rPr>
        <w:t xml:space="preserve"> </w:t>
      </w:r>
      <w:r w:rsidR="00953297" w:rsidRPr="000C1786">
        <w:rPr>
          <w:rStyle w:val="Char1"/>
          <w:rFonts w:hint="cs"/>
          <w:rtl/>
        </w:rPr>
        <w:t>الْأَمْرِ</w:t>
      </w:r>
      <w:r w:rsidRPr="000C1786">
        <w:rPr>
          <w:rStyle w:val="Char1"/>
          <w:rtl/>
        </w:rPr>
        <w:t>»</w:t>
      </w:r>
      <w:r w:rsidRPr="00C64670">
        <w:rPr>
          <w:rStyle w:val="Char0"/>
          <w:rtl/>
        </w:rPr>
        <w:t xml:space="preserve"> حام</w:t>
      </w:r>
      <w:r w:rsidR="00DF08BB">
        <w:rPr>
          <w:rStyle w:val="Char0"/>
          <w:rtl/>
        </w:rPr>
        <w:t>ک</w:t>
      </w:r>
      <w:r w:rsidRPr="00C64670">
        <w:rPr>
          <w:rStyle w:val="Char0"/>
          <w:rtl/>
        </w:rPr>
        <w:t>ان د</w:t>
      </w:r>
      <w:r w:rsidR="00DF08BB">
        <w:rPr>
          <w:rStyle w:val="Char0"/>
          <w:rtl/>
        </w:rPr>
        <w:t>ی</w:t>
      </w:r>
      <w:r w:rsidRPr="00C64670">
        <w:rPr>
          <w:rStyle w:val="Char0"/>
          <w:rtl/>
        </w:rPr>
        <w:t>ن</w:t>
      </w:r>
      <w:r w:rsidR="00DF08BB">
        <w:rPr>
          <w:rStyle w:val="Char0"/>
          <w:rtl/>
        </w:rPr>
        <w:t>ی</w:t>
      </w:r>
      <w:r w:rsidRPr="00C64670">
        <w:rPr>
          <w:rStyle w:val="Char0"/>
          <w:rtl/>
        </w:rPr>
        <w:t xml:space="preserve"> باشد،</w:t>
      </w:r>
      <w:r w:rsidR="00AC2D37" w:rsidRPr="00C64670">
        <w:rPr>
          <w:rStyle w:val="Char0"/>
          <w:rtl/>
        </w:rPr>
        <w:t xml:space="preserve"> </w:t>
      </w:r>
      <w:r w:rsidRPr="00C64670">
        <w:rPr>
          <w:rStyle w:val="Char0"/>
          <w:rtl/>
        </w:rPr>
        <w:t>اطاعت از آنان و ز</w:t>
      </w:r>
      <w:r w:rsidR="00DF08BB">
        <w:rPr>
          <w:rStyle w:val="Char0"/>
          <w:rtl/>
        </w:rPr>
        <w:t>ی</w:t>
      </w:r>
      <w:r w:rsidRPr="00C64670">
        <w:rPr>
          <w:rStyle w:val="Char0"/>
          <w:rtl/>
        </w:rPr>
        <w:t xml:space="preserve">ردستان </w:t>
      </w:r>
      <w:r w:rsidR="00953297" w:rsidRPr="00C64670">
        <w:rPr>
          <w:rStyle w:val="Char0"/>
          <w:rFonts w:hint="cs"/>
          <w:rtl/>
        </w:rPr>
        <w:t xml:space="preserve">آنان </w:t>
      </w:r>
      <w:r w:rsidRPr="00C64670">
        <w:rPr>
          <w:rStyle w:val="Char0"/>
          <w:rtl/>
        </w:rPr>
        <w:t>واجب است و اگر مراد از آن، علما باشد، اطاعت از علما بر عوام واجب است</w:t>
      </w:r>
      <w:r w:rsidR="009136D0" w:rsidRPr="00C64670">
        <w:rPr>
          <w:rStyle w:val="Char0"/>
          <w:rFonts w:hint="cs"/>
          <w:rtl/>
        </w:rPr>
        <w:t>،</w:t>
      </w:r>
      <w:r w:rsidRPr="00C64670">
        <w:rPr>
          <w:rStyle w:val="Char0"/>
          <w:rtl/>
        </w:rPr>
        <w:t xml:space="preserve"> نه بر علما. از طرف د</w:t>
      </w:r>
      <w:r w:rsidR="00DF08BB">
        <w:rPr>
          <w:rStyle w:val="Char0"/>
          <w:rtl/>
        </w:rPr>
        <w:t>ی</w:t>
      </w:r>
      <w:r w:rsidRPr="00C64670">
        <w:rPr>
          <w:rStyle w:val="Char0"/>
          <w:rtl/>
        </w:rPr>
        <w:t>گر</w:t>
      </w:r>
      <w:r w:rsidR="009136D0" w:rsidRPr="00C64670">
        <w:rPr>
          <w:rStyle w:val="Char0"/>
          <w:rFonts w:hint="cs"/>
          <w:rtl/>
        </w:rPr>
        <w:t>،</w:t>
      </w:r>
      <w:r w:rsidRPr="00C64670">
        <w:rPr>
          <w:rStyle w:val="Char0"/>
          <w:rtl/>
        </w:rPr>
        <w:t xml:space="preserve"> عمومات قو</w:t>
      </w:r>
      <w:r w:rsidR="00DF08BB">
        <w:rPr>
          <w:rStyle w:val="Char0"/>
          <w:rtl/>
        </w:rPr>
        <w:t>ی</w:t>
      </w:r>
      <w:r w:rsidRPr="00C64670">
        <w:rPr>
          <w:rStyle w:val="Char0"/>
          <w:rtl/>
        </w:rPr>
        <w:t>‌تر</w:t>
      </w:r>
      <w:r w:rsidR="00DF08BB">
        <w:rPr>
          <w:rStyle w:val="Char0"/>
          <w:rtl/>
        </w:rPr>
        <w:t>ی</w:t>
      </w:r>
      <w:r w:rsidRPr="00C64670">
        <w:rPr>
          <w:rStyle w:val="Char0"/>
          <w:rtl/>
        </w:rPr>
        <w:t xml:space="preserve"> با عمومات ا</w:t>
      </w:r>
      <w:r w:rsidR="00DF08BB">
        <w:rPr>
          <w:rStyle w:val="Char0"/>
          <w:rtl/>
        </w:rPr>
        <w:t>ی</w:t>
      </w:r>
      <w:r w:rsidRPr="00C64670">
        <w:rPr>
          <w:rStyle w:val="Char0"/>
          <w:rtl/>
        </w:rPr>
        <w:t>ن آ</w:t>
      </w:r>
      <w:r w:rsidR="00DF08BB">
        <w:rPr>
          <w:rStyle w:val="Char0"/>
          <w:rtl/>
        </w:rPr>
        <w:t>ی</w:t>
      </w:r>
      <w:r w:rsidRPr="00C64670">
        <w:rPr>
          <w:rStyle w:val="Char0"/>
          <w:rtl/>
        </w:rPr>
        <w:t>ات در تعارض است و نظر ما را تأ</w:t>
      </w:r>
      <w:r w:rsidR="00DF08BB">
        <w:rPr>
          <w:rStyle w:val="Char0"/>
          <w:rtl/>
        </w:rPr>
        <w:t>یی</w:t>
      </w:r>
      <w:r w:rsidRPr="00C64670">
        <w:rPr>
          <w:rStyle w:val="Char0"/>
          <w:rtl/>
        </w:rPr>
        <w:t>د و اثبات</w:t>
      </w:r>
      <w:r w:rsidR="00AD12CB" w:rsidRPr="00C64670">
        <w:rPr>
          <w:rStyle w:val="Char0"/>
          <w:rtl/>
        </w:rPr>
        <w:t xml:space="preserve"> م</w:t>
      </w:r>
      <w:r w:rsidR="00DF08BB">
        <w:rPr>
          <w:rStyle w:val="Char0"/>
          <w:rtl/>
        </w:rPr>
        <w:t>ی</w:t>
      </w:r>
      <w:r w:rsidR="00AD12CB" w:rsidRPr="00C64670">
        <w:rPr>
          <w:rStyle w:val="Char0"/>
          <w:rtl/>
        </w:rPr>
        <w:t>‌</w:t>
      </w:r>
      <w:r w:rsidR="00DF08BB">
        <w:rPr>
          <w:rStyle w:val="Char0"/>
          <w:rtl/>
        </w:rPr>
        <w:t>ک</w:t>
      </w:r>
      <w:r w:rsidRPr="00C64670">
        <w:rPr>
          <w:rStyle w:val="Char0"/>
          <w:rtl/>
        </w:rPr>
        <w:t>ند؛ مانند ا</w:t>
      </w:r>
      <w:r w:rsidR="00DF08BB">
        <w:rPr>
          <w:rStyle w:val="Char0"/>
          <w:rtl/>
        </w:rPr>
        <w:t>ی</w:t>
      </w:r>
      <w:r w:rsidRPr="00C64670">
        <w:rPr>
          <w:rStyle w:val="Char0"/>
          <w:rtl/>
        </w:rPr>
        <w:t>ن آ</w:t>
      </w:r>
      <w:r w:rsidR="00DF08BB">
        <w:rPr>
          <w:rStyle w:val="Char0"/>
          <w:rtl/>
        </w:rPr>
        <w:t>ی</w:t>
      </w:r>
      <w:r w:rsidRPr="00C64670">
        <w:rPr>
          <w:rStyle w:val="Char0"/>
          <w:rtl/>
        </w:rPr>
        <w:t>ات:</w:t>
      </w:r>
      <w:r w:rsidR="000C1786">
        <w:rPr>
          <w:rStyle w:val="Char0"/>
          <w:rFonts w:hint="cs"/>
          <w:rtl/>
        </w:rPr>
        <w:t xml:space="preserve"> </w:t>
      </w:r>
      <w:r w:rsidR="000C1786">
        <w:rPr>
          <w:rStyle w:val="Char0"/>
          <w:rFonts w:cs="Traditional Arabic"/>
          <w:color w:val="000000"/>
          <w:shd w:val="clear" w:color="auto" w:fill="FFFFFF"/>
          <w:rtl/>
        </w:rPr>
        <w:t>﴿</w:t>
      </w:r>
      <w:r w:rsidR="000C1786" w:rsidRPr="00932399">
        <w:rPr>
          <w:rStyle w:val="Char4"/>
          <w:rtl/>
        </w:rPr>
        <w:t>فَ</w:t>
      </w:r>
      <w:r w:rsidR="000C1786" w:rsidRPr="00932399">
        <w:rPr>
          <w:rStyle w:val="Char4"/>
          <w:rFonts w:hint="cs"/>
          <w:rtl/>
        </w:rPr>
        <w:t>ٱ</w:t>
      </w:r>
      <w:r w:rsidR="000C1786" w:rsidRPr="00932399">
        <w:rPr>
          <w:rStyle w:val="Char4"/>
          <w:rFonts w:hint="eastAsia"/>
          <w:rtl/>
        </w:rPr>
        <w:t>عۡتَبِرُواْ</w:t>
      </w:r>
      <w:r w:rsidR="000C1786" w:rsidRPr="00932399">
        <w:rPr>
          <w:rStyle w:val="Char4"/>
          <w:rtl/>
        </w:rPr>
        <w:t xml:space="preserve"> يَٰٓأُوْلِي </w:t>
      </w:r>
      <w:r w:rsidR="000C1786" w:rsidRPr="00932399">
        <w:rPr>
          <w:rStyle w:val="Char4"/>
          <w:rFonts w:hint="cs"/>
          <w:rtl/>
        </w:rPr>
        <w:t>ٱ</w:t>
      </w:r>
      <w:r w:rsidR="000C1786" w:rsidRPr="00932399">
        <w:rPr>
          <w:rStyle w:val="Char4"/>
          <w:rFonts w:hint="eastAsia"/>
          <w:rtl/>
        </w:rPr>
        <w:t>لۡأَبۡصَٰرِ</w:t>
      </w:r>
      <w:r w:rsidR="000C1786" w:rsidRPr="00932399">
        <w:rPr>
          <w:rStyle w:val="Char4"/>
          <w:rtl/>
        </w:rPr>
        <w:t>٢</w:t>
      </w:r>
      <w:r w:rsidR="000C1786">
        <w:rPr>
          <w:rStyle w:val="Char0"/>
          <w:rFonts w:cs="Traditional Arabic"/>
          <w:color w:val="000000"/>
          <w:shd w:val="clear" w:color="auto" w:fill="FFFFFF"/>
          <w:rtl/>
        </w:rPr>
        <w:t>﴾</w:t>
      </w:r>
      <w:r w:rsidRPr="006933B2">
        <w:rPr>
          <w:rStyle w:val="FootnoteReference"/>
          <w:rFonts w:cs="IRNazli"/>
          <w:sz w:val="32"/>
          <w:rtl/>
        </w:rPr>
        <w:t>(</w:t>
      </w:r>
      <w:r w:rsidRPr="006933B2">
        <w:rPr>
          <w:rStyle w:val="FootnoteReference"/>
          <w:rFonts w:cs="IRNazli"/>
          <w:sz w:val="32"/>
          <w:rtl/>
        </w:rPr>
        <w:footnoteReference w:id="407"/>
      </w:r>
      <w:r w:rsidRPr="006933B2">
        <w:rPr>
          <w:rStyle w:val="FootnoteReference"/>
          <w:rFonts w:cs="IRNazli"/>
          <w:sz w:val="32"/>
          <w:rtl/>
        </w:rPr>
        <w:t>)</w:t>
      </w:r>
      <w:r w:rsidR="00C31301" w:rsidRPr="00C64670">
        <w:rPr>
          <w:rStyle w:val="Char0"/>
          <w:rFonts w:hint="cs"/>
          <w:rtl/>
        </w:rPr>
        <w:t xml:space="preserve"> </w:t>
      </w:r>
      <w:r w:rsidR="00C31301" w:rsidRPr="000C1786">
        <w:rPr>
          <w:rStyle w:val="Char9"/>
          <w:rFonts w:hint="cs"/>
          <w:rtl/>
        </w:rPr>
        <w:t>«</w:t>
      </w:r>
      <w:r w:rsidR="00242DA4" w:rsidRPr="000C1786">
        <w:rPr>
          <w:rStyle w:val="Char9"/>
          <w:rtl/>
        </w:rPr>
        <w:t>ا</w:t>
      </w:r>
      <w:r w:rsidR="00DF08BB" w:rsidRPr="000C1786">
        <w:rPr>
          <w:rStyle w:val="Char9"/>
          <w:rtl/>
        </w:rPr>
        <w:t>ی</w:t>
      </w:r>
      <w:r w:rsidR="00242DA4" w:rsidRPr="000C1786">
        <w:rPr>
          <w:rStyle w:val="Char9"/>
          <w:rtl/>
        </w:rPr>
        <w:t xml:space="preserve"> خردمندان</w:t>
      </w:r>
      <w:r w:rsidR="00C31301" w:rsidRPr="000C1786">
        <w:rPr>
          <w:rStyle w:val="Char9"/>
          <w:rtl/>
        </w:rPr>
        <w:t>! درس عبرت بگ</w:t>
      </w:r>
      <w:r w:rsidR="00DF08BB" w:rsidRPr="000C1786">
        <w:rPr>
          <w:rStyle w:val="Char9"/>
          <w:rtl/>
        </w:rPr>
        <w:t>ی</w:t>
      </w:r>
      <w:r w:rsidR="00C31301" w:rsidRPr="000C1786">
        <w:rPr>
          <w:rStyle w:val="Char9"/>
          <w:rtl/>
        </w:rPr>
        <w:t>ر</w:t>
      </w:r>
      <w:r w:rsidR="00DF08BB" w:rsidRPr="000C1786">
        <w:rPr>
          <w:rStyle w:val="Char9"/>
          <w:rtl/>
        </w:rPr>
        <w:t>ی</w:t>
      </w:r>
      <w:r w:rsidR="00C31301" w:rsidRPr="000C1786">
        <w:rPr>
          <w:rStyle w:val="Char9"/>
          <w:rtl/>
        </w:rPr>
        <w:t>د</w:t>
      </w:r>
      <w:r w:rsidR="00C31301" w:rsidRPr="000C1786">
        <w:rPr>
          <w:rStyle w:val="Char9"/>
          <w:rFonts w:hint="cs"/>
          <w:rtl/>
        </w:rPr>
        <w:t>.»</w:t>
      </w:r>
      <w:r w:rsidR="009136D0" w:rsidRPr="00C64670">
        <w:rPr>
          <w:rStyle w:val="Char0"/>
          <w:rFonts w:hint="cs"/>
          <w:rtl/>
        </w:rPr>
        <w:t>؛</w:t>
      </w:r>
      <w:r w:rsidR="000C1786">
        <w:rPr>
          <w:rStyle w:val="Char0"/>
          <w:rFonts w:hint="cs"/>
          <w:rtl/>
        </w:rPr>
        <w:t xml:space="preserve"> </w:t>
      </w:r>
      <w:r w:rsidR="000C1786">
        <w:rPr>
          <w:rStyle w:val="Char0"/>
          <w:rFonts w:cs="Traditional Arabic"/>
          <w:color w:val="000000"/>
          <w:shd w:val="clear" w:color="auto" w:fill="FFFFFF"/>
          <w:rtl/>
        </w:rPr>
        <w:t>﴿</w:t>
      </w:r>
      <w:r w:rsidR="000C1786" w:rsidRPr="00932399">
        <w:rPr>
          <w:rStyle w:val="Char4"/>
          <w:rtl/>
        </w:rPr>
        <w:t xml:space="preserve">لَعَلِمَهُ </w:t>
      </w:r>
      <w:r w:rsidR="000C1786" w:rsidRPr="00932399">
        <w:rPr>
          <w:rStyle w:val="Char4"/>
          <w:rFonts w:hint="cs"/>
          <w:rtl/>
        </w:rPr>
        <w:t>ٱ</w:t>
      </w:r>
      <w:r w:rsidR="000C1786" w:rsidRPr="00932399">
        <w:rPr>
          <w:rStyle w:val="Char4"/>
          <w:rFonts w:hint="eastAsia"/>
          <w:rtl/>
        </w:rPr>
        <w:t>لَّذِينَ</w:t>
      </w:r>
      <w:r w:rsidR="000C1786" w:rsidRPr="00932399">
        <w:rPr>
          <w:rStyle w:val="Char4"/>
          <w:rtl/>
        </w:rPr>
        <w:t xml:space="preserve"> يَسۡتَنۢبِطُونَهُ</w:t>
      </w:r>
      <w:r w:rsidR="000C1786" w:rsidRPr="00932399">
        <w:rPr>
          <w:rStyle w:val="Char4"/>
          <w:rFonts w:hint="cs"/>
          <w:rtl/>
        </w:rPr>
        <w:t>ۥ</w:t>
      </w:r>
      <w:r w:rsidR="000C1786" w:rsidRPr="00932399">
        <w:rPr>
          <w:rStyle w:val="Char4"/>
          <w:rtl/>
        </w:rPr>
        <w:t xml:space="preserve"> مِنۡهُمۡۗ</w:t>
      </w:r>
      <w:r w:rsidR="000C1786">
        <w:rPr>
          <w:rStyle w:val="Char0"/>
          <w:rFonts w:cs="Traditional Arabic"/>
          <w:color w:val="000000"/>
          <w:shd w:val="clear" w:color="auto" w:fill="FFFFFF"/>
          <w:rtl/>
        </w:rPr>
        <w:t>﴾</w:t>
      </w:r>
      <w:r w:rsidRPr="006933B2">
        <w:rPr>
          <w:rStyle w:val="FootnoteReference"/>
          <w:rFonts w:cs="IRNazli"/>
          <w:sz w:val="32"/>
          <w:rtl/>
        </w:rPr>
        <w:t>(</w:t>
      </w:r>
      <w:r w:rsidRPr="006933B2">
        <w:rPr>
          <w:rStyle w:val="FootnoteReference"/>
          <w:rFonts w:cs="IRNazli"/>
          <w:sz w:val="32"/>
          <w:rtl/>
        </w:rPr>
        <w:footnoteReference w:id="408"/>
      </w:r>
      <w:r w:rsidRPr="006933B2">
        <w:rPr>
          <w:rStyle w:val="FootnoteReference"/>
          <w:rFonts w:cs="IRNazli"/>
          <w:sz w:val="32"/>
          <w:rtl/>
        </w:rPr>
        <w:t>)</w:t>
      </w:r>
      <w:r w:rsidR="00C31301" w:rsidRPr="002478C8">
        <w:rPr>
          <w:rFonts w:cs="B Badr" w:hint="cs"/>
          <w:sz w:val="32"/>
          <w:szCs w:val="32"/>
          <w:rtl/>
        </w:rPr>
        <w:t xml:space="preserve"> </w:t>
      </w:r>
      <w:r w:rsidR="00C31301" w:rsidRPr="000C1786">
        <w:rPr>
          <w:rStyle w:val="Char9"/>
          <w:rFonts w:hint="cs"/>
          <w:rtl/>
        </w:rPr>
        <w:t>«</w:t>
      </w:r>
      <w:r w:rsidR="00C31301" w:rsidRPr="000C1786">
        <w:rPr>
          <w:rStyle w:val="Char9"/>
          <w:rtl/>
        </w:rPr>
        <w:t xml:space="preserve">تنها </w:t>
      </w:r>
      <w:r w:rsidR="00DF08BB" w:rsidRPr="000C1786">
        <w:rPr>
          <w:rStyle w:val="Char9"/>
          <w:rtl/>
        </w:rPr>
        <w:t>ک</w:t>
      </w:r>
      <w:r w:rsidR="00C31301" w:rsidRPr="000C1786">
        <w:rPr>
          <w:rStyle w:val="Char9"/>
          <w:rtl/>
        </w:rPr>
        <w:t>سان</w:t>
      </w:r>
      <w:r w:rsidR="00DF08BB" w:rsidRPr="000C1786">
        <w:rPr>
          <w:rStyle w:val="Char9"/>
          <w:rtl/>
        </w:rPr>
        <w:t>ی</w:t>
      </w:r>
      <w:r w:rsidR="00C31301" w:rsidRPr="000C1786">
        <w:rPr>
          <w:rStyle w:val="Char9"/>
          <w:rtl/>
        </w:rPr>
        <w:t xml:space="preserve"> از ا</w:t>
      </w:r>
      <w:r w:rsidR="00DF08BB" w:rsidRPr="000C1786">
        <w:rPr>
          <w:rStyle w:val="Char9"/>
          <w:rtl/>
        </w:rPr>
        <w:t>ی</w:t>
      </w:r>
      <w:r w:rsidR="00C31301" w:rsidRPr="000C1786">
        <w:rPr>
          <w:rStyle w:val="Char9"/>
          <w:rtl/>
        </w:rPr>
        <w:t>ن خبر ا</w:t>
      </w:r>
      <w:r w:rsidR="00DF08BB" w:rsidRPr="000C1786">
        <w:rPr>
          <w:rStyle w:val="Char9"/>
          <w:rtl/>
        </w:rPr>
        <w:t>ی</w:t>
      </w:r>
      <w:r w:rsidR="00C31301" w:rsidRPr="000C1786">
        <w:rPr>
          <w:rStyle w:val="Char9"/>
          <w:rtl/>
        </w:rPr>
        <w:t>شان اطّلاع پ</w:t>
      </w:r>
      <w:r w:rsidR="00DF08BB" w:rsidRPr="000C1786">
        <w:rPr>
          <w:rStyle w:val="Char9"/>
          <w:rtl/>
        </w:rPr>
        <w:t>ی</w:t>
      </w:r>
      <w:r w:rsidR="00C31301" w:rsidRPr="000C1786">
        <w:rPr>
          <w:rStyle w:val="Char9"/>
          <w:rtl/>
        </w:rPr>
        <w:t>دا م</w:t>
      </w:r>
      <w:r w:rsidR="00DF08BB" w:rsidRPr="000C1786">
        <w:rPr>
          <w:rStyle w:val="Char9"/>
          <w:rtl/>
        </w:rPr>
        <w:t>ی</w:t>
      </w:r>
      <w:r w:rsidR="00C31301" w:rsidRPr="000C1786">
        <w:rPr>
          <w:rStyle w:val="Char9"/>
          <w:rtl/>
        </w:rPr>
        <w:t>‌</w:t>
      </w:r>
      <w:r w:rsidR="00DF08BB" w:rsidRPr="000C1786">
        <w:rPr>
          <w:rStyle w:val="Char9"/>
          <w:rtl/>
        </w:rPr>
        <w:t>ک</w:t>
      </w:r>
      <w:r w:rsidR="00C31301" w:rsidRPr="000C1786">
        <w:rPr>
          <w:rStyle w:val="Char9"/>
          <w:rtl/>
        </w:rPr>
        <w:t xml:space="preserve">نند </w:t>
      </w:r>
      <w:r w:rsidR="00DF08BB" w:rsidRPr="000C1786">
        <w:rPr>
          <w:rStyle w:val="Char9"/>
          <w:rtl/>
        </w:rPr>
        <w:t>ک</w:t>
      </w:r>
      <w:r w:rsidR="00C31301" w:rsidRPr="000C1786">
        <w:rPr>
          <w:rStyle w:val="Char9"/>
          <w:rtl/>
        </w:rPr>
        <w:t>ه اهل حلّ و عقدند و آنچه با</w:t>
      </w:r>
      <w:r w:rsidR="00DF08BB" w:rsidRPr="000C1786">
        <w:rPr>
          <w:rStyle w:val="Char9"/>
          <w:rtl/>
        </w:rPr>
        <w:t>ی</w:t>
      </w:r>
      <w:r w:rsidR="00C31301" w:rsidRPr="000C1786">
        <w:rPr>
          <w:rStyle w:val="Char9"/>
          <w:rtl/>
        </w:rPr>
        <w:t>ست از آن در</w:t>
      </w:r>
      <w:r w:rsidR="00DF08BB" w:rsidRPr="000C1786">
        <w:rPr>
          <w:rStyle w:val="Char9"/>
          <w:rtl/>
        </w:rPr>
        <w:t>ک</w:t>
      </w:r>
      <w:r w:rsidR="00C31301" w:rsidRPr="000C1786">
        <w:rPr>
          <w:rStyle w:val="Char9"/>
          <w:rtl/>
        </w:rPr>
        <w:t xml:space="preserve"> و فهم م</w:t>
      </w:r>
      <w:r w:rsidR="00DF08BB" w:rsidRPr="000C1786">
        <w:rPr>
          <w:rStyle w:val="Char9"/>
          <w:rtl/>
        </w:rPr>
        <w:t>ی</w:t>
      </w:r>
      <w:r w:rsidR="00C31301" w:rsidRPr="000C1786">
        <w:rPr>
          <w:rStyle w:val="Char9"/>
          <w:rtl/>
        </w:rPr>
        <w:t>‌نما</w:t>
      </w:r>
      <w:r w:rsidR="00DF08BB" w:rsidRPr="000C1786">
        <w:rPr>
          <w:rStyle w:val="Char9"/>
          <w:rtl/>
        </w:rPr>
        <w:t>ی</w:t>
      </w:r>
      <w:r w:rsidR="00C31301" w:rsidRPr="000C1786">
        <w:rPr>
          <w:rStyle w:val="Char9"/>
          <w:rtl/>
        </w:rPr>
        <w:t>ند</w:t>
      </w:r>
      <w:r w:rsidR="00C31301" w:rsidRPr="000C1786">
        <w:rPr>
          <w:rStyle w:val="Char9"/>
          <w:rFonts w:hint="cs"/>
          <w:rtl/>
        </w:rPr>
        <w:t>.»</w:t>
      </w:r>
      <w:r w:rsidR="009136D0" w:rsidRPr="000C1786">
        <w:rPr>
          <w:rStyle w:val="Char0"/>
          <w:rFonts w:hint="cs"/>
          <w:rtl/>
        </w:rPr>
        <w:t>؛</w:t>
      </w:r>
      <w:r w:rsidR="000C1786">
        <w:rPr>
          <w:rStyle w:val="Char0"/>
          <w:rFonts w:hint="cs"/>
          <w:rtl/>
        </w:rPr>
        <w:t xml:space="preserve"> </w:t>
      </w:r>
      <w:r w:rsidR="000C1786">
        <w:rPr>
          <w:rStyle w:val="Char0"/>
          <w:rFonts w:cs="Traditional Arabic"/>
          <w:color w:val="000000"/>
          <w:shd w:val="clear" w:color="auto" w:fill="FFFFFF"/>
          <w:rtl/>
        </w:rPr>
        <w:t>﴿</w:t>
      </w:r>
      <w:r w:rsidR="000C1786" w:rsidRPr="00932399">
        <w:rPr>
          <w:rStyle w:val="Char4"/>
          <w:rtl/>
        </w:rPr>
        <w:t xml:space="preserve">أَفَلَا يَتَدَبَّرُونَ </w:t>
      </w:r>
      <w:r w:rsidR="000C1786" w:rsidRPr="00932399">
        <w:rPr>
          <w:rStyle w:val="Char4"/>
          <w:rFonts w:hint="cs"/>
          <w:rtl/>
        </w:rPr>
        <w:t>ٱ</w:t>
      </w:r>
      <w:r w:rsidR="000C1786" w:rsidRPr="00932399">
        <w:rPr>
          <w:rStyle w:val="Char4"/>
          <w:rFonts w:hint="eastAsia"/>
          <w:rtl/>
        </w:rPr>
        <w:t>لۡقُرۡءَانَ</w:t>
      </w:r>
      <w:r w:rsidR="000C1786" w:rsidRPr="00932399">
        <w:rPr>
          <w:rStyle w:val="Char4"/>
          <w:rtl/>
        </w:rPr>
        <w:t xml:space="preserve"> أَمۡ عَلَىٰ قُلُوبٍ أَقۡفَالُهَآ٢٤</w:t>
      </w:r>
      <w:r w:rsidR="000C1786">
        <w:rPr>
          <w:rStyle w:val="Char0"/>
          <w:rFonts w:cs="Traditional Arabic"/>
          <w:color w:val="000000"/>
          <w:shd w:val="clear" w:color="auto" w:fill="FFFFFF"/>
          <w:rtl/>
        </w:rPr>
        <w:t>﴾</w:t>
      </w:r>
      <w:r w:rsidRPr="006933B2">
        <w:rPr>
          <w:rStyle w:val="FootnoteReference"/>
          <w:rFonts w:cs="IRNazli"/>
          <w:sz w:val="32"/>
          <w:rtl/>
        </w:rPr>
        <w:t>(</w:t>
      </w:r>
      <w:r w:rsidRPr="006933B2">
        <w:rPr>
          <w:rStyle w:val="FootnoteReference"/>
          <w:rFonts w:cs="IRNazli"/>
          <w:sz w:val="32"/>
          <w:rtl/>
        </w:rPr>
        <w:footnoteReference w:id="409"/>
      </w:r>
      <w:r w:rsidRPr="006933B2">
        <w:rPr>
          <w:rStyle w:val="FootnoteReference"/>
          <w:rFonts w:cs="IRNazli"/>
          <w:sz w:val="32"/>
          <w:rtl/>
        </w:rPr>
        <w:t>)</w:t>
      </w:r>
      <w:r w:rsidR="00C31301" w:rsidRPr="00C64670">
        <w:rPr>
          <w:rStyle w:val="Char0"/>
          <w:rFonts w:hint="cs"/>
          <w:rtl/>
        </w:rPr>
        <w:t xml:space="preserve"> </w:t>
      </w:r>
      <w:r w:rsidR="00C31301" w:rsidRPr="000C1786">
        <w:rPr>
          <w:rStyle w:val="Char9"/>
          <w:rFonts w:hint="cs"/>
          <w:rtl/>
        </w:rPr>
        <w:t>«</w:t>
      </w:r>
      <w:r w:rsidR="00C31301" w:rsidRPr="000C1786">
        <w:rPr>
          <w:rStyle w:val="Char9"/>
          <w:rtl/>
        </w:rPr>
        <w:t>‏آ</w:t>
      </w:r>
      <w:r w:rsidR="00DF08BB" w:rsidRPr="000C1786">
        <w:rPr>
          <w:rStyle w:val="Char9"/>
          <w:rtl/>
        </w:rPr>
        <w:t>ی</w:t>
      </w:r>
      <w:r w:rsidR="00C31301" w:rsidRPr="000C1786">
        <w:rPr>
          <w:rStyle w:val="Char9"/>
          <w:rtl/>
        </w:rPr>
        <w:t>ا دربار</w:t>
      </w:r>
      <w:r w:rsidR="00DF08BB" w:rsidRPr="000C1786">
        <w:rPr>
          <w:rStyle w:val="Char9"/>
          <w:rFonts w:hint="cs"/>
          <w:rtl/>
        </w:rPr>
        <w:t>ۀ</w:t>
      </w:r>
      <w:r w:rsidR="00C31301" w:rsidRPr="000C1786">
        <w:rPr>
          <w:rStyle w:val="Char9"/>
          <w:rtl/>
        </w:rPr>
        <w:t xml:space="preserve"> قرآن نم</w:t>
      </w:r>
      <w:r w:rsidR="00DF08BB" w:rsidRPr="000C1786">
        <w:rPr>
          <w:rStyle w:val="Char9"/>
          <w:rtl/>
        </w:rPr>
        <w:t>ی</w:t>
      </w:r>
      <w:r w:rsidR="00C31301" w:rsidRPr="000C1786">
        <w:rPr>
          <w:rStyle w:val="Char9"/>
          <w:rtl/>
        </w:rPr>
        <w:t>‌اند</w:t>
      </w:r>
      <w:r w:rsidR="00DF08BB" w:rsidRPr="000C1786">
        <w:rPr>
          <w:rStyle w:val="Char9"/>
          <w:rtl/>
        </w:rPr>
        <w:t>ی</w:t>
      </w:r>
      <w:r w:rsidR="00C31301" w:rsidRPr="000C1786">
        <w:rPr>
          <w:rStyle w:val="Char9"/>
          <w:rtl/>
        </w:rPr>
        <w:t>شند (و مطالب و ن</w:t>
      </w:r>
      <w:r w:rsidR="00DF08BB" w:rsidRPr="000C1786">
        <w:rPr>
          <w:rStyle w:val="Char9"/>
          <w:rtl/>
        </w:rPr>
        <w:t>ک</w:t>
      </w:r>
      <w:r w:rsidR="00C31301" w:rsidRPr="000C1786">
        <w:rPr>
          <w:rStyle w:val="Char9"/>
          <w:rtl/>
        </w:rPr>
        <w:t>ات آن را بررس</w:t>
      </w:r>
      <w:r w:rsidR="00DF08BB" w:rsidRPr="000C1786">
        <w:rPr>
          <w:rStyle w:val="Char9"/>
          <w:rtl/>
        </w:rPr>
        <w:t>ی</w:t>
      </w:r>
      <w:r w:rsidR="00C31301" w:rsidRPr="000C1786">
        <w:rPr>
          <w:rStyle w:val="Char9"/>
          <w:rtl/>
        </w:rPr>
        <w:t xml:space="preserve"> و وارس</w:t>
      </w:r>
      <w:r w:rsidR="00DF08BB" w:rsidRPr="000C1786">
        <w:rPr>
          <w:rStyle w:val="Char9"/>
          <w:rtl/>
        </w:rPr>
        <w:t>ی</w:t>
      </w:r>
      <w:r w:rsidR="00C31301" w:rsidRPr="000C1786">
        <w:rPr>
          <w:rStyle w:val="Char9"/>
          <w:rtl/>
        </w:rPr>
        <w:t xml:space="preserve"> نم</w:t>
      </w:r>
      <w:r w:rsidR="00DF08BB" w:rsidRPr="000C1786">
        <w:rPr>
          <w:rStyle w:val="Char9"/>
          <w:rtl/>
        </w:rPr>
        <w:t>ی</w:t>
      </w:r>
      <w:r w:rsidR="00C31301" w:rsidRPr="000C1786">
        <w:rPr>
          <w:rStyle w:val="Char9"/>
          <w:rtl/>
        </w:rPr>
        <w:t>‌</w:t>
      </w:r>
      <w:r w:rsidR="00DF08BB" w:rsidRPr="000C1786">
        <w:rPr>
          <w:rStyle w:val="Char9"/>
          <w:rtl/>
        </w:rPr>
        <w:t>ک</w:t>
      </w:r>
      <w:r w:rsidR="00C31301" w:rsidRPr="000C1786">
        <w:rPr>
          <w:rStyle w:val="Char9"/>
          <w:rtl/>
        </w:rPr>
        <w:t xml:space="preserve">نند ؟) </w:t>
      </w:r>
      <w:r w:rsidR="00DF08BB" w:rsidRPr="000C1786">
        <w:rPr>
          <w:rStyle w:val="Char9"/>
          <w:rtl/>
        </w:rPr>
        <w:t>ی</w:t>
      </w:r>
      <w:r w:rsidR="00C31301" w:rsidRPr="000C1786">
        <w:rPr>
          <w:rStyle w:val="Char9"/>
          <w:rtl/>
        </w:rPr>
        <w:t>ا ا</w:t>
      </w:r>
      <w:r w:rsidR="00DF08BB" w:rsidRPr="000C1786">
        <w:rPr>
          <w:rStyle w:val="Char9"/>
          <w:rtl/>
        </w:rPr>
        <w:t>ی</w:t>
      </w:r>
      <w:r w:rsidR="00C31301" w:rsidRPr="000C1786">
        <w:rPr>
          <w:rStyle w:val="Char9"/>
          <w:rtl/>
        </w:rPr>
        <w:t xml:space="preserve">ن </w:t>
      </w:r>
      <w:r w:rsidR="00DF08BB" w:rsidRPr="000C1786">
        <w:rPr>
          <w:rStyle w:val="Char9"/>
          <w:rtl/>
        </w:rPr>
        <w:t>ک</w:t>
      </w:r>
      <w:r w:rsidR="00C31301" w:rsidRPr="000C1786">
        <w:rPr>
          <w:rStyle w:val="Char9"/>
          <w:rtl/>
        </w:rPr>
        <w:t>ه بر</w:t>
      </w:r>
      <w:r w:rsidR="005E650C" w:rsidRPr="000C1786">
        <w:rPr>
          <w:rStyle w:val="Char9"/>
          <w:rtl/>
        </w:rPr>
        <w:t xml:space="preserve"> دل‌هائی</w:t>
      </w:r>
      <w:r w:rsidR="00C869E7">
        <w:rPr>
          <w:rStyle w:val="Char9"/>
          <w:rtl/>
        </w:rPr>
        <w:t xml:space="preserve"> قفل‌های </w:t>
      </w:r>
      <w:r w:rsidR="00C31301" w:rsidRPr="000C1786">
        <w:rPr>
          <w:rStyle w:val="Char9"/>
          <w:rtl/>
        </w:rPr>
        <w:t>و</w:t>
      </w:r>
      <w:r w:rsidR="00DF08BB" w:rsidRPr="000C1786">
        <w:rPr>
          <w:rStyle w:val="Char9"/>
          <w:rtl/>
        </w:rPr>
        <w:t>ی</w:t>
      </w:r>
      <w:r w:rsidR="00C31301" w:rsidRPr="000C1786">
        <w:rPr>
          <w:rStyle w:val="Char9"/>
          <w:rtl/>
        </w:rPr>
        <w:t>ژه‌ا</w:t>
      </w:r>
      <w:r w:rsidR="00DF08BB" w:rsidRPr="000C1786">
        <w:rPr>
          <w:rStyle w:val="Char9"/>
          <w:rtl/>
        </w:rPr>
        <w:t>ی</w:t>
      </w:r>
      <w:r w:rsidR="000C1786">
        <w:rPr>
          <w:rStyle w:val="Char9"/>
          <w:rtl/>
        </w:rPr>
        <w:t xml:space="preserve"> زده‌اند</w:t>
      </w:r>
      <w:r w:rsidR="00C31301" w:rsidRPr="000C1786">
        <w:rPr>
          <w:rStyle w:val="Char9"/>
          <w:rtl/>
        </w:rPr>
        <w:t>؟</w:t>
      </w:r>
      <w:r w:rsidR="000C1786" w:rsidRPr="000C1786">
        <w:rPr>
          <w:rStyle w:val="Char9"/>
          <w:rFonts w:hint="cs"/>
          <w:rtl/>
        </w:rPr>
        <w:t>»</w:t>
      </w:r>
      <w:r w:rsidR="009136D0" w:rsidRPr="00C64670">
        <w:rPr>
          <w:rStyle w:val="Char0"/>
          <w:rFonts w:hint="cs"/>
          <w:rtl/>
        </w:rPr>
        <w:t>؛</w:t>
      </w:r>
      <w:r w:rsidR="000C1786">
        <w:rPr>
          <w:rStyle w:val="Char0"/>
          <w:rFonts w:hint="cs"/>
          <w:rtl/>
        </w:rPr>
        <w:t xml:space="preserve"> </w:t>
      </w:r>
      <w:r w:rsidR="000C1786">
        <w:rPr>
          <w:rStyle w:val="Char0"/>
          <w:rFonts w:cs="Traditional Arabic"/>
          <w:color w:val="000000"/>
          <w:shd w:val="clear" w:color="auto" w:fill="FFFFFF"/>
          <w:rtl/>
        </w:rPr>
        <w:t>﴿</w:t>
      </w:r>
      <w:r w:rsidR="000C1786" w:rsidRPr="00932399">
        <w:rPr>
          <w:rStyle w:val="Char4"/>
          <w:rtl/>
        </w:rPr>
        <w:t xml:space="preserve">وَمَا </w:t>
      </w:r>
      <w:r w:rsidR="000C1786" w:rsidRPr="00932399">
        <w:rPr>
          <w:rStyle w:val="Char4"/>
          <w:rFonts w:hint="cs"/>
          <w:rtl/>
        </w:rPr>
        <w:t>ٱ</w:t>
      </w:r>
      <w:r w:rsidR="000C1786" w:rsidRPr="00932399">
        <w:rPr>
          <w:rStyle w:val="Char4"/>
          <w:rFonts w:hint="eastAsia"/>
          <w:rtl/>
        </w:rPr>
        <w:t>خۡتَلَفۡتُمۡ</w:t>
      </w:r>
      <w:r w:rsidR="000C1786" w:rsidRPr="00932399">
        <w:rPr>
          <w:rStyle w:val="Char4"/>
          <w:rtl/>
        </w:rPr>
        <w:t xml:space="preserve"> فِيهِ مِن شَيۡءٖ فَحُكۡمُهُ</w:t>
      </w:r>
      <w:r w:rsidR="000C1786" w:rsidRPr="00932399">
        <w:rPr>
          <w:rStyle w:val="Char4"/>
          <w:rFonts w:hint="cs"/>
          <w:rtl/>
        </w:rPr>
        <w:t>ۥٓ</w:t>
      </w:r>
      <w:r w:rsidR="000C1786" w:rsidRPr="00932399">
        <w:rPr>
          <w:rStyle w:val="Char4"/>
          <w:rtl/>
        </w:rPr>
        <w:t xml:space="preserve"> إِلَى </w:t>
      </w:r>
      <w:r w:rsidR="000C1786" w:rsidRPr="00932399">
        <w:rPr>
          <w:rStyle w:val="Char4"/>
          <w:rFonts w:hint="cs"/>
          <w:rtl/>
        </w:rPr>
        <w:t>ٱ</w:t>
      </w:r>
      <w:r w:rsidR="000C1786" w:rsidRPr="00932399">
        <w:rPr>
          <w:rStyle w:val="Char4"/>
          <w:rFonts w:hint="eastAsia"/>
          <w:rtl/>
        </w:rPr>
        <w:t>للَّهِۚ</w:t>
      </w:r>
      <w:r w:rsidR="000C1786">
        <w:rPr>
          <w:rStyle w:val="Char0"/>
          <w:rFonts w:cs="Traditional Arabic"/>
          <w:color w:val="000000"/>
          <w:shd w:val="clear" w:color="auto" w:fill="FFFFFF"/>
          <w:rtl/>
        </w:rPr>
        <w:t>﴾</w:t>
      </w:r>
      <w:r w:rsidRPr="006933B2">
        <w:rPr>
          <w:rStyle w:val="FootnoteReference"/>
          <w:rFonts w:cs="IRNazli"/>
          <w:sz w:val="32"/>
          <w:rtl/>
        </w:rPr>
        <w:t>(</w:t>
      </w:r>
      <w:r w:rsidRPr="006933B2">
        <w:rPr>
          <w:rStyle w:val="FootnoteReference"/>
          <w:rFonts w:cs="IRNazli"/>
          <w:sz w:val="32"/>
          <w:rtl/>
        </w:rPr>
        <w:footnoteReference w:id="410"/>
      </w:r>
      <w:r w:rsidRPr="006933B2">
        <w:rPr>
          <w:rStyle w:val="FootnoteReference"/>
          <w:rFonts w:cs="IRNazli"/>
          <w:sz w:val="32"/>
          <w:rtl/>
        </w:rPr>
        <w:t>)</w:t>
      </w:r>
      <w:r w:rsidR="00C31301" w:rsidRPr="00C64670">
        <w:rPr>
          <w:rStyle w:val="Char0"/>
          <w:rFonts w:hint="cs"/>
          <w:rtl/>
        </w:rPr>
        <w:t xml:space="preserve"> </w:t>
      </w:r>
      <w:r w:rsidR="00C31301" w:rsidRPr="00E62C9C">
        <w:rPr>
          <w:rStyle w:val="Char9"/>
          <w:rFonts w:hint="cs"/>
          <w:rtl/>
        </w:rPr>
        <w:t>«</w:t>
      </w:r>
      <w:r w:rsidR="00C31301" w:rsidRPr="00E62C9C">
        <w:rPr>
          <w:rStyle w:val="Char9"/>
          <w:rtl/>
        </w:rPr>
        <w:t>در هر چ</w:t>
      </w:r>
      <w:r w:rsidR="00DF08BB" w:rsidRPr="00E62C9C">
        <w:rPr>
          <w:rStyle w:val="Char9"/>
          <w:rtl/>
        </w:rPr>
        <w:t>ی</w:t>
      </w:r>
      <w:r w:rsidR="00C31301" w:rsidRPr="00E62C9C">
        <w:rPr>
          <w:rStyle w:val="Char9"/>
          <w:rtl/>
        </w:rPr>
        <w:t>ز</w:t>
      </w:r>
      <w:r w:rsidR="00DF08BB" w:rsidRPr="00E62C9C">
        <w:rPr>
          <w:rStyle w:val="Char9"/>
          <w:rtl/>
        </w:rPr>
        <w:t>ی</w:t>
      </w:r>
      <w:r w:rsidR="00C31301" w:rsidRPr="00E62C9C">
        <w:rPr>
          <w:rStyle w:val="Char9"/>
          <w:rtl/>
        </w:rPr>
        <w:t xml:space="preserve"> </w:t>
      </w:r>
      <w:r w:rsidR="00DF08BB" w:rsidRPr="00E62C9C">
        <w:rPr>
          <w:rStyle w:val="Char9"/>
          <w:rtl/>
        </w:rPr>
        <w:t>ک</w:t>
      </w:r>
      <w:r w:rsidR="00C31301" w:rsidRPr="00E62C9C">
        <w:rPr>
          <w:rStyle w:val="Char9"/>
          <w:rtl/>
        </w:rPr>
        <w:t>ه اختلاف داشته باش</w:t>
      </w:r>
      <w:r w:rsidR="00DF08BB" w:rsidRPr="00E62C9C">
        <w:rPr>
          <w:rStyle w:val="Char9"/>
          <w:rtl/>
        </w:rPr>
        <w:t>ی</w:t>
      </w:r>
      <w:r w:rsidR="00C31301" w:rsidRPr="00E62C9C">
        <w:rPr>
          <w:rStyle w:val="Char9"/>
          <w:rtl/>
        </w:rPr>
        <w:t>د</w:t>
      </w:r>
      <w:r w:rsidR="006663C7">
        <w:rPr>
          <w:rStyle w:val="Char9"/>
          <w:rtl/>
        </w:rPr>
        <w:t xml:space="preserve">، </w:t>
      </w:r>
      <w:r w:rsidR="00C31301" w:rsidRPr="00E62C9C">
        <w:rPr>
          <w:rStyle w:val="Char9"/>
          <w:rtl/>
        </w:rPr>
        <w:t>داور</w:t>
      </w:r>
      <w:r w:rsidR="00DF08BB" w:rsidRPr="00E62C9C">
        <w:rPr>
          <w:rStyle w:val="Char9"/>
          <w:rtl/>
        </w:rPr>
        <w:t>ی</w:t>
      </w:r>
      <w:r w:rsidR="00C31301" w:rsidRPr="00E62C9C">
        <w:rPr>
          <w:rStyle w:val="Char9"/>
          <w:rtl/>
        </w:rPr>
        <w:t xml:space="preserve"> آن به خدا واگذار م</w:t>
      </w:r>
      <w:r w:rsidR="00DF08BB" w:rsidRPr="00E62C9C">
        <w:rPr>
          <w:rStyle w:val="Char9"/>
          <w:rtl/>
        </w:rPr>
        <w:t>ی</w:t>
      </w:r>
      <w:r w:rsidR="00C31301" w:rsidRPr="00E62C9C">
        <w:rPr>
          <w:rStyle w:val="Char9"/>
          <w:rtl/>
        </w:rPr>
        <w:t>‌گردد</w:t>
      </w:r>
      <w:r w:rsidR="00C31301" w:rsidRPr="00E62C9C">
        <w:rPr>
          <w:rStyle w:val="Char9"/>
          <w:rFonts w:hint="cs"/>
          <w:rtl/>
        </w:rPr>
        <w:t>.»</w:t>
      </w:r>
      <w:r w:rsidR="00C31301" w:rsidRPr="00C64670">
        <w:rPr>
          <w:rStyle w:val="Char0"/>
          <w:rFonts w:hint="cs"/>
          <w:rtl/>
        </w:rPr>
        <w:t xml:space="preserve"> </w:t>
      </w:r>
      <w:r w:rsidRPr="00C64670">
        <w:rPr>
          <w:rStyle w:val="Char0"/>
          <w:rtl/>
        </w:rPr>
        <w:t>و</w:t>
      </w:r>
      <w:r w:rsidR="00E62C9C">
        <w:rPr>
          <w:rStyle w:val="Char0"/>
          <w:rFonts w:hint="cs"/>
          <w:rtl/>
        </w:rPr>
        <w:t xml:space="preserve"> </w:t>
      </w:r>
      <w:r w:rsidR="00E62C9C">
        <w:rPr>
          <w:rStyle w:val="Char0"/>
          <w:rFonts w:cs="Traditional Arabic"/>
          <w:color w:val="000000"/>
          <w:shd w:val="clear" w:color="auto" w:fill="FFFFFF"/>
          <w:rtl/>
        </w:rPr>
        <w:t>﴿</w:t>
      </w:r>
      <w:r w:rsidR="00E62C9C" w:rsidRPr="00932399">
        <w:rPr>
          <w:rStyle w:val="Char4"/>
          <w:rtl/>
        </w:rPr>
        <w:t xml:space="preserve">فَإِن تَنَٰزَعۡتُمۡ فِي شَيۡءٖ فَرُدُّوهُ إِلَى </w:t>
      </w:r>
      <w:r w:rsidR="00E62C9C" w:rsidRPr="00932399">
        <w:rPr>
          <w:rStyle w:val="Char4"/>
          <w:rFonts w:hint="cs"/>
          <w:rtl/>
        </w:rPr>
        <w:t>ٱ</w:t>
      </w:r>
      <w:r w:rsidR="00E62C9C" w:rsidRPr="00932399">
        <w:rPr>
          <w:rStyle w:val="Char4"/>
          <w:rFonts w:hint="eastAsia"/>
          <w:rtl/>
        </w:rPr>
        <w:t>للَّهِ</w:t>
      </w:r>
      <w:r w:rsidR="00E62C9C" w:rsidRPr="00932399">
        <w:rPr>
          <w:rStyle w:val="Char4"/>
          <w:rtl/>
        </w:rPr>
        <w:t xml:space="preserve"> وَ</w:t>
      </w:r>
      <w:r w:rsidR="00E62C9C" w:rsidRPr="00932399">
        <w:rPr>
          <w:rStyle w:val="Char4"/>
          <w:rFonts w:hint="cs"/>
          <w:rtl/>
        </w:rPr>
        <w:t>ٱ</w:t>
      </w:r>
      <w:r w:rsidR="00E62C9C" w:rsidRPr="00932399">
        <w:rPr>
          <w:rStyle w:val="Char4"/>
          <w:rFonts w:hint="eastAsia"/>
          <w:rtl/>
        </w:rPr>
        <w:t>لرَّسُولِ</w:t>
      </w:r>
      <w:r w:rsidR="00E62C9C">
        <w:rPr>
          <w:rStyle w:val="Char0"/>
          <w:rFonts w:cs="Traditional Arabic"/>
          <w:color w:val="000000"/>
          <w:shd w:val="clear" w:color="auto" w:fill="FFFFFF"/>
          <w:rtl/>
        </w:rPr>
        <w:t>﴾</w:t>
      </w:r>
      <w:r w:rsidRPr="006933B2">
        <w:rPr>
          <w:rStyle w:val="FootnoteReference"/>
          <w:rFonts w:cs="IRNazli"/>
          <w:sz w:val="32"/>
          <w:rtl/>
        </w:rPr>
        <w:t>(</w:t>
      </w:r>
      <w:r w:rsidRPr="006933B2">
        <w:rPr>
          <w:rStyle w:val="FootnoteReference"/>
          <w:rFonts w:cs="IRNazli"/>
          <w:sz w:val="32"/>
          <w:rtl/>
        </w:rPr>
        <w:footnoteReference w:id="411"/>
      </w:r>
      <w:r w:rsidRPr="006933B2">
        <w:rPr>
          <w:rStyle w:val="FootnoteReference"/>
          <w:rFonts w:cs="IRNazli"/>
          <w:sz w:val="32"/>
          <w:rtl/>
        </w:rPr>
        <w:t>)</w:t>
      </w:r>
      <w:r w:rsidRPr="00C64670">
        <w:rPr>
          <w:rStyle w:val="Char0"/>
          <w:rtl/>
        </w:rPr>
        <w:t xml:space="preserve"> </w:t>
      </w:r>
      <w:r w:rsidR="00C31301" w:rsidRPr="00E62C9C">
        <w:rPr>
          <w:rStyle w:val="Char9"/>
          <w:rFonts w:hint="cs"/>
          <w:rtl/>
        </w:rPr>
        <w:t>«</w:t>
      </w:r>
      <w:r w:rsidR="00C31301" w:rsidRPr="00E62C9C">
        <w:rPr>
          <w:rStyle w:val="Char9"/>
          <w:rtl/>
        </w:rPr>
        <w:t>و اگر در چ</w:t>
      </w:r>
      <w:r w:rsidR="00DF08BB" w:rsidRPr="00E62C9C">
        <w:rPr>
          <w:rStyle w:val="Char9"/>
          <w:rtl/>
        </w:rPr>
        <w:t>ی</w:t>
      </w:r>
      <w:r w:rsidR="00C31301" w:rsidRPr="00E62C9C">
        <w:rPr>
          <w:rStyle w:val="Char9"/>
          <w:rtl/>
        </w:rPr>
        <w:t>ز</w:t>
      </w:r>
      <w:r w:rsidR="00DF08BB" w:rsidRPr="00E62C9C">
        <w:rPr>
          <w:rStyle w:val="Char9"/>
          <w:rtl/>
        </w:rPr>
        <w:t>ی</w:t>
      </w:r>
      <w:r w:rsidR="00C31301" w:rsidRPr="00E62C9C">
        <w:rPr>
          <w:rStyle w:val="Char9"/>
          <w:rtl/>
        </w:rPr>
        <w:t xml:space="preserve"> اختلاف داشت</w:t>
      </w:r>
      <w:r w:rsidR="00DF08BB" w:rsidRPr="00E62C9C">
        <w:rPr>
          <w:rStyle w:val="Char9"/>
          <w:rtl/>
        </w:rPr>
        <w:t>ی</w:t>
      </w:r>
      <w:r w:rsidR="00C31301" w:rsidRPr="00E62C9C">
        <w:rPr>
          <w:rStyle w:val="Char9"/>
          <w:rtl/>
        </w:rPr>
        <w:t>د (و در امر</w:t>
      </w:r>
      <w:r w:rsidR="00DF08BB" w:rsidRPr="00E62C9C">
        <w:rPr>
          <w:rStyle w:val="Char9"/>
          <w:rtl/>
        </w:rPr>
        <w:t>ی</w:t>
      </w:r>
      <w:r w:rsidR="00C31301" w:rsidRPr="00E62C9C">
        <w:rPr>
          <w:rStyle w:val="Char9"/>
          <w:rtl/>
        </w:rPr>
        <w:t xml:space="preserve"> از امور </w:t>
      </w:r>
      <w:r w:rsidR="00DF08BB" w:rsidRPr="00E62C9C">
        <w:rPr>
          <w:rStyle w:val="Char9"/>
          <w:rtl/>
        </w:rPr>
        <w:t>ک</w:t>
      </w:r>
      <w:r w:rsidR="00C31301" w:rsidRPr="00E62C9C">
        <w:rPr>
          <w:rStyle w:val="Char9"/>
          <w:rtl/>
        </w:rPr>
        <w:t>شم</w:t>
      </w:r>
      <w:r w:rsidR="00DF08BB" w:rsidRPr="00E62C9C">
        <w:rPr>
          <w:rStyle w:val="Char9"/>
          <w:rtl/>
        </w:rPr>
        <w:t>ک</w:t>
      </w:r>
      <w:r w:rsidR="00C31301" w:rsidRPr="00E62C9C">
        <w:rPr>
          <w:rStyle w:val="Char9"/>
          <w:rtl/>
        </w:rPr>
        <w:t>ش پ</w:t>
      </w:r>
      <w:r w:rsidR="00DF08BB" w:rsidRPr="00E62C9C">
        <w:rPr>
          <w:rStyle w:val="Char9"/>
          <w:rtl/>
        </w:rPr>
        <w:t>ی</w:t>
      </w:r>
      <w:r w:rsidR="00C31301" w:rsidRPr="00E62C9C">
        <w:rPr>
          <w:rStyle w:val="Char9"/>
          <w:rtl/>
        </w:rPr>
        <w:t xml:space="preserve">دا </w:t>
      </w:r>
      <w:r w:rsidR="00DF08BB" w:rsidRPr="00E62C9C">
        <w:rPr>
          <w:rStyle w:val="Char9"/>
          <w:rtl/>
        </w:rPr>
        <w:t>ک</w:t>
      </w:r>
      <w:r w:rsidR="00C31301" w:rsidRPr="00E62C9C">
        <w:rPr>
          <w:rStyle w:val="Char9"/>
          <w:rtl/>
        </w:rPr>
        <w:t>رد</w:t>
      </w:r>
      <w:r w:rsidR="00DF08BB" w:rsidRPr="00E62C9C">
        <w:rPr>
          <w:rStyle w:val="Char9"/>
          <w:rtl/>
        </w:rPr>
        <w:t>ی</w:t>
      </w:r>
      <w:r w:rsidR="00C31301" w:rsidRPr="00E62C9C">
        <w:rPr>
          <w:rStyle w:val="Char9"/>
          <w:rtl/>
        </w:rPr>
        <w:t>د) آن را به خدا (با عرض</w:t>
      </w:r>
      <w:r w:rsidR="00DF08BB" w:rsidRPr="00E62C9C">
        <w:rPr>
          <w:rStyle w:val="Char9"/>
          <w:rFonts w:hint="cs"/>
          <w:rtl/>
        </w:rPr>
        <w:t>ۀ</w:t>
      </w:r>
      <w:r w:rsidR="00C31301" w:rsidRPr="00E62C9C">
        <w:rPr>
          <w:rStyle w:val="Char9"/>
          <w:rtl/>
        </w:rPr>
        <w:t xml:space="preserve"> به قرآن) و پ</w:t>
      </w:r>
      <w:r w:rsidR="00DF08BB" w:rsidRPr="00E62C9C">
        <w:rPr>
          <w:rStyle w:val="Char9"/>
          <w:rtl/>
        </w:rPr>
        <w:t>ی</w:t>
      </w:r>
      <w:r w:rsidR="00C31301" w:rsidRPr="00E62C9C">
        <w:rPr>
          <w:rStyle w:val="Char9"/>
          <w:rtl/>
        </w:rPr>
        <w:t>غمبر او (با رجوع به سنّت نبو</w:t>
      </w:r>
      <w:r w:rsidR="00DF08BB" w:rsidRPr="00E62C9C">
        <w:rPr>
          <w:rStyle w:val="Char9"/>
          <w:rtl/>
        </w:rPr>
        <w:t>ی</w:t>
      </w:r>
      <w:r w:rsidR="00C31301" w:rsidRPr="00E62C9C">
        <w:rPr>
          <w:rStyle w:val="Char9"/>
          <w:rtl/>
        </w:rPr>
        <w:t>) برگردان</w:t>
      </w:r>
      <w:r w:rsidR="00DF08BB" w:rsidRPr="00E62C9C">
        <w:rPr>
          <w:rStyle w:val="Char9"/>
          <w:rtl/>
        </w:rPr>
        <w:t>ی</w:t>
      </w:r>
      <w:r w:rsidR="00C31301" w:rsidRPr="00E62C9C">
        <w:rPr>
          <w:rStyle w:val="Char9"/>
          <w:rtl/>
        </w:rPr>
        <w:t>د</w:t>
      </w:r>
      <w:r w:rsidR="00C31301" w:rsidRPr="00E62C9C">
        <w:rPr>
          <w:rStyle w:val="Char9"/>
          <w:rFonts w:hint="cs"/>
          <w:rtl/>
        </w:rPr>
        <w:t>.»</w:t>
      </w:r>
      <w:r w:rsidR="00C31301" w:rsidRPr="00C64670">
        <w:rPr>
          <w:rStyle w:val="Char0"/>
          <w:rFonts w:hint="cs"/>
          <w:rtl/>
        </w:rPr>
        <w:t xml:space="preserve"> </w:t>
      </w:r>
      <w:r w:rsidRPr="00C64670">
        <w:rPr>
          <w:rStyle w:val="Char0"/>
          <w:rtl/>
        </w:rPr>
        <w:t>خداوند متعال در تمام</w:t>
      </w:r>
      <w:r w:rsidR="00DF08BB">
        <w:rPr>
          <w:rStyle w:val="Char0"/>
          <w:rtl/>
        </w:rPr>
        <w:t>ی</w:t>
      </w:r>
      <w:r w:rsidRPr="00C64670">
        <w:rPr>
          <w:rStyle w:val="Char0"/>
          <w:rtl/>
        </w:rPr>
        <w:t xml:space="preserve"> ا</w:t>
      </w:r>
      <w:r w:rsidR="00DF08BB">
        <w:rPr>
          <w:rStyle w:val="Char0"/>
          <w:rtl/>
        </w:rPr>
        <w:t>ی</w:t>
      </w:r>
      <w:r w:rsidRPr="00C64670">
        <w:rPr>
          <w:rStyle w:val="Char0"/>
          <w:rtl/>
        </w:rPr>
        <w:t>ن آ</w:t>
      </w:r>
      <w:r w:rsidR="00DF08BB">
        <w:rPr>
          <w:rStyle w:val="Char0"/>
          <w:rtl/>
        </w:rPr>
        <w:t>ی</w:t>
      </w:r>
      <w:r w:rsidRPr="00C64670">
        <w:rPr>
          <w:rStyle w:val="Char0"/>
          <w:rtl/>
        </w:rPr>
        <w:t xml:space="preserve">ات به تأمل و تدبر و استنباط و عبرت گرفتن امر نموده </w:t>
      </w:r>
      <w:r w:rsidR="00F31036" w:rsidRPr="00C64670">
        <w:rPr>
          <w:rStyle w:val="Char0"/>
          <w:rFonts w:hint="cs"/>
          <w:rtl/>
        </w:rPr>
        <w:t xml:space="preserve">است </w:t>
      </w:r>
      <w:r w:rsidR="00DF08BB">
        <w:rPr>
          <w:rStyle w:val="Char0"/>
          <w:rtl/>
        </w:rPr>
        <w:t>ک</w:t>
      </w:r>
      <w:r w:rsidRPr="00C64670">
        <w:rPr>
          <w:rStyle w:val="Char0"/>
          <w:rtl/>
        </w:rPr>
        <w:t>ه خطاب به عوام ن</w:t>
      </w:r>
      <w:r w:rsidR="00DF08BB">
        <w:rPr>
          <w:rStyle w:val="Char0"/>
          <w:rtl/>
        </w:rPr>
        <w:t>ی</w:t>
      </w:r>
      <w:r w:rsidRPr="00C64670">
        <w:rPr>
          <w:rStyle w:val="Char0"/>
          <w:rtl/>
        </w:rPr>
        <w:t>ست</w:t>
      </w:r>
      <w:r w:rsidR="00F31036" w:rsidRPr="00C64670">
        <w:rPr>
          <w:rStyle w:val="Char0"/>
          <w:rFonts w:hint="cs"/>
          <w:rtl/>
        </w:rPr>
        <w:t>؛</w:t>
      </w:r>
      <w:r w:rsidRPr="00C64670">
        <w:rPr>
          <w:rStyle w:val="Char0"/>
          <w:rtl/>
        </w:rPr>
        <w:t xml:space="preserve"> بل</w:t>
      </w:r>
      <w:r w:rsidR="00DF08BB">
        <w:rPr>
          <w:rStyle w:val="Char0"/>
          <w:rtl/>
        </w:rPr>
        <w:t>ک</w:t>
      </w:r>
      <w:r w:rsidRPr="00C64670">
        <w:rPr>
          <w:rStyle w:val="Char0"/>
          <w:rtl/>
        </w:rPr>
        <w:t>ه فقط خطاب به علماست و اگر از عالم</w:t>
      </w:r>
      <w:r w:rsidR="00DF08BB">
        <w:rPr>
          <w:rStyle w:val="Char0"/>
          <w:rtl/>
        </w:rPr>
        <w:t>ی</w:t>
      </w:r>
      <w:r w:rsidRPr="00C64670">
        <w:rPr>
          <w:rStyle w:val="Char0"/>
          <w:rtl/>
        </w:rPr>
        <w:t xml:space="preserve"> د</w:t>
      </w:r>
      <w:r w:rsidR="00DF08BB">
        <w:rPr>
          <w:rStyle w:val="Char0"/>
          <w:rtl/>
        </w:rPr>
        <w:t>ی</w:t>
      </w:r>
      <w:r w:rsidRPr="00C64670">
        <w:rPr>
          <w:rStyle w:val="Char0"/>
          <w:rtl/>
        </w:rPr>
        <w:t>گر تقل</w:t>
      </w:r>
      <w:r w:rsidR="00DF08BB">
        <w:rPr>
          <w:rStyle w:val="Char0"/>
          <w:rtl/>
        </w:rPr>
        <w:t>ی</w:t>
      </w:r>
      <w:r w:rsidRPr="00C64670">
        <w:rPr>
          <w:rStyle w:val="Char0"/>
          <w:rtl/>
        </w:rPr>
        <w:t>د نما</w:t>
      </w:r>
      <w:r w:rsidR="00DF08BB">
        <w:rPr>
          <w:rStyle w:val="Char0"/>
          <w:rtl/>
        </w:rPr>
        <w:t>ی</w:t>
      </w:r>
      <w:r w:rsidRPr="00C64670">
        <w:rPr>
          <w:rStyle w:val="Char0"/>
          <w:rtl/>
        </w:rPr>
        <w:t>د، ‌تدبّر و استنباط و عبرت</w:t>
      </w:r>
      <w:r w:rsidR="0066584F">
        <w:rPr>
          <w:rStyle w:val="Char0"/>
          <w:rFonts w:hint="cs"/>
          <w:rtl/>
        </w:rPr>
        <w:t>‌</w:t>
      </w:r>
      <w:r w:rsidRPr="00C64670">
        <w:rPr>
          <w:rStyle w:val="Char0"/>
          <w:rtl/>
        </w:rPr>
        <w:t>گرفتن را تر</w:t>
      </w:r>
      <w:r w:rsidR="00DF08BB">
        <w:rPr>
          <w:rStyle w:val="Char0"/>
          <w:rtl/>
        </w:rPr>
        <w:t>ک</w:t>
      </w:r>
      <w:r w:rsidRPr="00C64670">
        <w:rPr>
          <w:rStyle w:val="Char0"/>
          <w:rtl/>
        </w:rPr>
        <w:t xml:space="preserve"> نموده است. همچن</w:t>
      </w:r>
      <w:r w:rsidR="00DF08BB">
        <w:rPr>
          <w:rStyle w:val="Char0"/>
          <w:rtl/>
        </w:rPr>
        <w:t>ی</w:t>
      </w:r>
      <w:r w:rsidRPr="00C64670">
        <w:rPr>
          <w:rStyle w:val="Char0"/>
          <w:rtl/>
        </w:rPr>
        <w:t>ن خداوند متعال</w:t>
      </w:r>
      <w:r w:rsidR="00AD12CB" w:rsidRPr="00C64670">
        <w:rPr>
          <w:rStyle w:val="Char0"/>
          <w:rtl/>
        </w:rPr>
        <w:t xml:space="preserve"> م</w:t>
      </w:r>
      <w:r w:rsidR="00DF08BB">
        <w:rPr>
          <w:rStyle w:val="Char0"/>
          <w:rtl/>
        </w:rPr>
        <w:t>ی</w:t>
      </w:r>
      <w:r w:rsidR="00AD12CB" w:rsidRPr="00C64670">
        <w:rPr>
          <w:rStyle w:val="Char0"/>
          <w:rtl/>
        </w:rPr>
        <w:t>‌</w:t>
      </w:r>
      <w:r w:rsidRPr="00C64670">
        <w:rPr>
          <w:rStyle w:val="Char0"/>
          <w:rtl/>
        </w:rPr>
        <w:t>فرما</w:t>
      </w:r>
      <w:r w:rsidR="00DF08BB">
        <w:rPr>
          <w:rStyle w:val="Char0"/>
          <w:rtl/>
        </w:rPr>
        <w:t>ی</w:t>
      </w:r>
      <w:r w:rsidRPr="00C64670">
        <w:rPr>
          <w:rStyle w:val="Char0"/>
          <w:rtl/>
        </w:rPr>
        <w:t>د:</w:t>
      </w:r>
      <w:r w:rsidR="0066584F">
        <w:rPr>
          <w:rStyle w:val="Char0"/>
          <w:rFonts w:hint="cs"/>
          <w:rtl/>
        </w:rPr>
        <w:t xml:space="preserve"> </w:t>
      </w:r>
      <w:r w:rsidR="0066584F">
        <w:rPr>
          <w:rStyle w:val="Char0"/>
          <w:rFonts w:cs="Traditional Arabic"/>
          <w:color w:val="000000"/>
          <w:shd w:val="clear" w:color="auto" w:fill="FFFFFF"/>
          <w:rtl/>
        </w:rPr>
        <w:t>﴿</w:t>
      </w:r>
      <w:r w:rsidR="0066584F" w:rsidRPr="00932399">
        <w:rPr>
          <w:rStyle w:val="Char4"/>
          <w:rtl/>
        </w:rPr>
        <w:t>وَ</w:t>
      </w:r>
      <w:r w:rsidR="0066584F" w:rsidRPr="00932399">
        <w:rPr>
          <w:rStyle w:val="Char4"/>
          <w:rFonts w:hint="cs"/>
          <w:rtl/>
        </w:rPr>
        <w:t>ٱ</w:t>
      </w:r>
      <w:r w:rsidR="0066584F" w:rsidRPr="00932399">
        <w:rPr>
          <w:rStyle w:val="Char4"/>
          <w:rFonts w:hint="eastAsia"/>
          <w:rtl/>
        </w:rPr>
        <w:t>تَّبِعُوٓاْ</w:t>
      </w:r>
      <w:r w:rsidR="0066584F" w:rsidRPr="00932399">
        <w:rPr>
          <w:rStyle w:val="Char4"/>
          <w:rtl/>
        </w:rPr>
        <w:t xml:space="preserve"> أَحۡسَنَ مَآ أُنزِلَ إِلَيۡكُم مِّن رَّبِّكُم</w:t>
      </w:r>
      <w:r w:rsidR="0066584F">
        <w:rPr>
          <w:rStyle w:val="Char0"/>
          <w:rFonts w:cs="Traditional Arabic"/>
          <w:color w:val="000000"/>
          <w:shd w:val="clear" w:color="auto" w:fill="FFFFFF"/>
          <w:rtl/>
        </w:rPr>
        <w:t>﴾</w:t>
      </w:r>
      <w:r w:rsidR="0066584F" w:rsidRPr="006933B2">
        <w:rPr>
          <w:rStyle w:val="FootnoteReference"/>
          <w:rFonts w:cs="IRNazli"/>
          <w:sz w:val="32"/>
          <w:rtl/>
        </w:rPr>
        <w:t xml:space="preserve"> </w:t>
      </w:r>
      <w:r w:rsidRPr="006933B2">
        <w:rPr>
          <w:rStyle w:val="FootnoteReference"/>
          <w:rFonts w:cs="IRNazli"/>
          <w:sz w:val="32"/>
          <w:rtl/>
        </w:rPr>
        <w:t>(</w:t>
      </w:r>
      <w:r w:rsidRPr="006933B2">
        <w:rPr>
          <w:rStyle w:val="FootnoteReference"/>
          <w:rFonts w:cs="IRNazli"/>
          <w:sz w:val="32"/>
          <w:rtl/>
        </w:rPr>
        <w:footnoteReference w:id="412"/>
      </w:r>
      <w:r w:rsidRPr="006933B2">
        <w:rPr>
          <w:rStyle w:val="FootnoteReference"/>
          <w:rFonts w:cs="IRNazli"/>
          <w:sz w:val="32"/>
          <w:rtl/>
        </w:rPr>
        <w:t>)</w:t>
      </w:r>
      <w:r w:rsidR="00F31036" w:rsidRPr="00C64670">
        <w:rPr>
          <w:rStyle w:val="Char0"/>
          <w:rFonts w:hint="cs"/>
          <w:rtl/>
        </w:rPr>
        <w:t xml:space="preserve"> </w:t>
      </w:r>
      <w:r w:rsidR="00C31301" w:rsidRPr="0066584F">
        <w:rPr>
          <w:rStyle w:val="Char9"/>
          <w:rFonts w:hint="cs"/>
          <w:rtl/>
        </w:rPr>
        <w:t>«</w:t>
      </w:r>
      <w:r w:rsidR="00C31301" w:rsidRPr="0066584F">
        <w:rPr>
          <w:rStyle w:val="Char9"/>
          <w:rtl/>
        </w:rPr>
        <w:t>و از ز</w:t>
      </w:r>
      <w:r w:rsidR="00DF08BB" w:rsidRPr="0066584F">
        <w:rPr>
          <w:rStyle w:val="Char9"/>
          <w:rtl/>
        </w:rPr>
        <w:t>ی</w:t>
      </w:r>
      <w:r w:rsidR="00C31301" w:rsidRPr="0066584F">
        <w:rPr>
          <w:rStyle w:val="Char9"/>
          <w:rtl/>
        </w:rPr>
        <w:t>باتر</w:t>
      </w:r>
      <w:r w:rsidR="00DF08BB" w:rsidRPr="0066584F">
        <w:rPr>
          <w:rStyle w:val="Char9"/>
          <w:rtl/>
        </w:rPr>
        <w:t>ی</w:t>
      </w:r>
      <w:r w:rsidR="00C31301" w:rsidRPr="0066584F">
        <w:rPr>
          <w:rStyle w:val="Char9"/>
          <w:rtl/>
        </w:rPr>
        <w:t>ن و بهتر</w:t>
      </w:r>
      <w:r w:rsidR="00DF08BB" w:rsidRPr="0066584F">
        <w:rPr>
          <w:rStyle w:val="Char9"/>
          <w:rtl/>
        </w:rPr>
        <w:t>ی</w:t>
      </w:r>
      <w:r w:rsidR="00C31301" w:rsidRPr="0066584F">
        <w:rPr>
          <w:rStyle w:val="Char9"/>
          <w:rtl/>
        </w:rPr>
        <w:t>ن چ</w:t>
      </w:r>
      <w:r w:rsidR="00DF08BB" w:rsidRPr="0066584F">
        <w:rPr>
          <w:rStyle w:val="Char9"/>
          <w:rtl/>
        </w:rPr>
        <w:t>ی</w:t>
      </w:r>
      <w:r w:rsidR="00C31301" w:rsidRPr="0066584F">
        <w:rPr>
          <w:rStyle w:val="Char9"/>
          <w:rtl/>
        </w:rPr>
        <w:t>ز</w:t>
      </w:r>
      <w:r w:rsidR="00DF08BB" w:rsidRPr="0066584F">
        <w:rPr>
          <w:rStyle w:val="Char9"/>
          <w:rtl/>
        </w:rPr>
        <w:t>ی</w:t>
      </w:r>
      <w:r w:rsidR="00C31301" w:rsidRPr="0066584F">
        <w:rPr>
          <w:rStyle w:val="Char9"/>
          <w:rtl/>
        </w:rPr>
        <w:t xml:space="preserve"> </w:t>
      </w:r>
      <w:r w:rsidR="00DF08BB" w:rsidRPr="0066584F">
        <w:rPr>
          <w:rStyle w:val="Char9"/>
          <w:rtl/>
        </w:rPr>
        <w:t>ک</w:t>
      </w:r>
      <w:r w:rsidR="00C31301" w:rsidRPr="0066584F">
        <w:rPr>
          <w:rStyle w:val="Char9"/>
          <w:rtl/>
        </w:rPr>
        <w:t>ه از سو</w:t>
      </w:r>
      <w:r w:rsidR="00DF08BB" w:rsidRPr="0066584F">
        <w:rPr>
          <w:rStyle w:val="Char9"/>
          <w:rtl/>
        </w:rPr>
        <w:t>ی</w:t>
      </w:r>
      <w:r w:rsidR="00C31301" w:rsidRPr="0066584F">
        <w:rPr>
          <w:rStyle w:val="Char9"/>
          <w:rtl/>
        </w:rPr>
        <w:t xml:space="preserve"> پروردگارتان برا</w:t>
      </w:r>
      <w:r w:rsidR="00DF08BB" w:rsidRPr="0066584F">
        <w:rPr>
          <w:rStyle w:val="Char9"/>
          <w:rtl/>
        </w:rPr>
        <w:t>ی</w:t>
      </w:r>
      <w:r w:rsidR="00C31301" w:rsidRPr="0066584F">
        <w:rPr>
          <w:rStyle w:val="Char9"/>
          <w:rtl/>
        </w:rPr>
        <w:t xml:space="preserve"> شما فرو فرستاده شده است (</w:t>
      </w:r>
      <w:r w:rsidR="00DF08BB" w:rsidRPr="0066584F">
        <w:rPr>
          <w:rStyle w:val="Char9"/>
          <w:rtl/>
        </w:rPr>
        <w:t>ک</w:t>
      </w:r>
      <w:r w:rsidR="00C31301" w:rsidRPr="0066584F">
        <w:rPr>
          <w:rStyle w:val="Char9"/>
          <w:rtl/>
        </w:rPr>
        <w:t>ه قرآن است) پ</w:t>
      </w:r>
      <w:r w:rsidR="00DF08BB" w:rsidRPr="0066584F">
        <w:rPr>
          <w:rStyle w:val="Char9"/>
          <w:rtl/>
        </w:rPr>
        <w:t>ی</w:t>
      </w:r>
      <w:r w:rsidR="00C31301" w:rsidRPr="0066584F">
        <w:rPr>
          <w:rStyle w:val="Char9"/>
          <w:rtl/>
        </w:rPr>
        <w:t>رو</w:t>
      </w:r>
      <w:r w:rsidR="00DF08BB" w:rsidRPr="0066584F">
        <w:rPr>
          <w:rStyle w:val="Char9"/>
          <w:rtl/>
        </w:rPr>
        <w:t>ی</w:t>
      </w:r>
      <w:r w:rsidR="00C31301" w:rsidRPr="0066584F">
        <w:rPr>
          <w:rStyle w:val="Char9"/>
          <w:rtl/>
        </w:rPr>
        <w:t xml:space="preserve"> </w:t>
      </w:r>
      <w:r w:rsidR="00DF08BB" w:rsidRPr="0066584F">
        <w:rPr>
          <w:rStyle w:val="Char9"/>
          <w:rtl/>
        </w:rPr>
        <w:t>ک</w:t>
      </w:r>
      <w:r w:rsidR="00C31301" w:rsidRPr="0066584F">
        <w:rPr>
          <w:rStyle w:val="Char9"/>
          <w:rtl/>
        </w:rPr>
        <w:t>ن</w:t>
      </w:r>
      <w:r w:rsidR="00DF08BB" w:rsidRPr="0066584F">
        <w:rPr>
          <w:rStyle w:val="Char9"/>
          <w:rtl/>
        </w:rPr>
        <w:t>ی</w:t>
      </w:r>
      <w:r w:rsidR="00C31301" w:rsidRPr="0066584F">
        <w:rPr>
          <w:rStyle w:val="Char9"/>
          <w:rtl/>
        </w:rPr>
        <w:t>د</w:t>
      </w:r>
      <w:r w:rsidR="00C31301" w:rsidRPr="0066584F">
        <w:rPr>
          <w:rStyle w:val="Char9"/>
          <w:rFonts w:hint="cs"/>
          <w:rtl/>
        </w:rPr>
        <w:t>.»</w:t>
      </w:r>
      <w:r w:rsidR="00C31301" w:rsidRPr="00C64670">
        <w:rPr>
          <w:rStyle w:val="Char0"/>
          <w:rFonts w:hint="cs"/>
          <w:rtl/>
        </w:rPr>
        <w:t xml:space="preserve"> </w:t>
      </w:r>
      <w:r w:rsidRPr="00C64670">
        <w:rPr>
          <w:rStyle w:val="Char0"/>
          <w:rtl/>
        </w:rPr>
        <w:t>ظاهر ا</w:t>
      </w:r>
      <w:r w:rsidR="00DF08BB">
        <w:rPr>
          <w:rStyle w:val="Char0"/>
          <w:rtl/>
        </w:rPr>
        <w:t>ی</w:t>
      </w:r>
      <w:r w:rsidRPr="00C64670">
        <w:rPr>
          <w:rStyle w:val="Char0"/>
          <w:rtl/>
        </w:rPr>
        <w:t>ن آ</w:t>
      </w:r>
      <w:r w:rsidR="00DF08BB">
        <w:rPr>
          <w:rStyle w:val="Char0"/>
          <w:rtl/>
        </w:rPr>
        <w:t>ی</w:t>
      </w:r>
      <w:r w:rsidRPr="00C64670">
        <w:rPr>
          <w:rStyle w:val="Char0"/>
          <w:rtl/>
        </w:rPr>
        <w:t>ه</w:t>
      </w:r>
      <w:r w:rsidR="009E06C7" w:rsidRPr="00C64670">
        <w:rPr>
          <w:rStyle w:val="Char0"/>
          <w:rFonts w:hint="cs"/>
          <w:rtl/>
        </w:rPr>
        <w:t>،</w:t>
      </w:r>
      <w:r w:rsidRPr="00C64670">
        <w:rPr>
          <w:rStyle w:val="Char0"/>
          <w:rtl/>
        </w:rPr>
        <w:t xml:space="preserve"> فقط رجوع به </w:t>
      </w:r>
      <w:r w:rsidR="00DF08BB">
        <w:rPr>
          <w:rStyle w:val="Char0"/>
          <w:rtl/>
        </w:rPr>
        <w:t>ک</w:t>
      </w:r>
      <w:r w:rsidRPr="00C64670">
        <w:rPr>
          <w:rStyle w:val="Char0"/>
          <w:rtl/>
        </w:rPr>
        <w:t>تاب را ا</w:t>
      </w:r>
      <w:r w:rsidR="00DF08BB">
        <w:rPr>
          <w:rStyle w:val="Char0"/>
          <w:rtl/>
        </w:rPr>
        <w:t>ی</w:t>
      </w:r>
      <w:r w:rsidRPr="00C64670">
        <w:rPr>
          <w:rStyle w:val="Char0"/>
          <w:rtl/>
        </w:rPr>
        <w:t>جاب م</w:t>
      </w:r>
      <w:r w:rsidR="00DF08BB">
        <w:rPr>
          <w:rStyle w:val="Char0"/>
          <w:rtl/>
        </w:rPr>
        <w:t>ی</w:t>
      </w:r>
      <w:r w:rsidRPr="00C64670">
        <w:rPr>
          <w:rStyle w:val="Char0"/>
          <w:rtl/>
        </w:rPr>
        <w:t>‌</w:t>
      </w:r>
      <w:r w:rsidR="00DF08BB">
        <w:rPr>
          <w:rStyle w:val="Char0"/>
          <w:rtl/>
        </w:rPr>
        <w:t>ک</w:t>
      </w:r>
      <w:r w:rsidRPr="00C64670">
        <w:rPr>
          <w:rStyle w:val="Char0"/>
          <w:rtl/>
        </w:rPr>
        <w:t>ند، ول</w:t>
      </w:r>
      <w:r w:rsidR="00DF08BB">
        <w:rPr>
          <w:rStyle w:val="Char0"/>
          <w:rtl/>
        </w:rPr>
        <w:t>ی</w:t>
      </w:r>
      <w:r w:rsidRPr="00C64670">
        <w:rPr>
          <w:rStyle w:val="Char0"/>
          <w:rtl/>
        </w:rPr>
        <w:t xml:space="preserve"> </w:t>
      </w:r>
      <w:r w:rsidR="00DF08BB">
        <w:rPr>
          <w:rStyle w:val="Char0"/>
          <w:rtl/>
        </w:rPr>
        <w:t>ک</w:t>
      </w:r>
      <w:r w:rsidRPr="00C64670">
        <w:rPr>
          <w:rStyle w:val="Char0"/>
          <w:rtl/>
        </w:rPr>
        <w:t>تاب بر اتّباع از سنت دلالت دارد و سنت بر اتّباع از اجماع و اجماع بر اتّباع از ق</w:t>
      </w:r>
      <w:r w:rsidR="00DF08BB">
        <w:rPr>
          <w:rStyle w:val="Char0"/>
          <w:rtl/>
        </w:rPr>
        <w:t>ی</w:t>
      </w:r>
      <w:r w:rsidRPr="00C64670">
        <w:rPr>
          <w:rStyle w:val="Char0"/>
          <w:rtl/>
        </w:rPr>
        <w:t xml:space="preserve">اس دلالت دارد. </w:t>
      </w:r>
    </w:p>
    <w:p w:rsidR="00E11DC7" w:rsidRPr="00392055" w:rsidRDefault="00E11DC7" w:rsidP="00392055">
      <w:pPr>
        <w:spacing w:line="240" w:lineRule="auto"/>
        <w:ind w:firstLine="284"/>
        <w:jc w:val="both"/>
        <w:rPr>
          <w:rStyle w:val="Char0"/>
          <w:rtl/>
        </w:rPr>
      </w:pPr>
      <w:r w:rsidRPr="00392055">
        <w:rPr>
          <w:rStyle w:val="Char0"/>
          <w:rtl/>
        </w:rPr>
        <w:t>در نت</w:t>
      </w:r>
      <w:r w:rsidR="00DF08BB" w:rsidRPr="00392055">
        <w:rPr>
          <w:rStyle w:val="Char0"/>
          <w:rtl/>
        </w:rPr>
        <w:t>ی</w:t>
      </w:r>
      <w:r w:rsidRPr="00392055">
        <w:rPr>
          <w:rStyle w:val="Char0"/>
          <w:rtl/>
        </w:rPr>
        <w:t>جه ح</w:t>
      </w:r>
      <w:r w:rsidR="00DF08BB" w:rsidRPr="00392055">
        <w:rPr>
          <w:rStyle w:val="Char0"/>
          <w:rtl/>
        </w:rPr>
        <w:t>ک</w:t>
      </w:r>
      <w:r w:rsidRPr="00392055">
        <w:rPr>
          <w:rStyle w:val="Char0"/>
          <w:rtl/>
        </w:rPr>
        <w:t>م شامل تمام</w:t>
      </w:r>
      <w:r w:rsidR="00821945" w:rsidRPr="00392055">
        <w:rPr>
          <w:rStyle w:val="Char0"/>
          <w:rtl/>
        </w:rPr>
        <w:t xml:space="preserve"> این‌ها </w:t>
      </w:r>
      <w:r w:rsidRPr="00392055">
        <w:rPr>
          <w:rStyle w:val="Char0"/>
          <w:rtl/>
        </w:rPr>
        <w:t>م</w:t>
      </w:r>
      <w:r w:rsidR="00DF08BB" w:rsidRPr="00392055">
        <w:rPr>
          <w:rStyle w:val="Char0"/>
          <w:rtl/>
        </w:rPr>
        <w:t>ی</w:t>
      </w:r>
      <w:r w:rsidRPr="00392055">
        <w:rPr>
          <w:rStyle w:val="Char0"/>
          <w:rtl/>
        </w:rPr>
        <w:t>‌شود</w:t>
      </w:r>
      <w:r w:rsidR="009E06C7" w:rsidRPr="00392055">
        <w:rPr>
          <w:rStyle w:val="Char0"/>
          <w:rFonts w:hint="cs"/>
          <w:rtl/>
        </w:rPr>
        <w:t xml:space="preserve"> </w:t>
      </w:r>
      <w:r w:rsidRPr="00392055">
        <w:rPr>
          <w:rStyle w:val="Char0"/>
          <w:rtl/>
        </w:rPr>
        <w:t>و با</w:t>
      </w:r>
      <w:r w:rsidR="00DF08BB" w:rsidRPr="00392055">
        <w:rPr>
          <w:rStyle w:val="Char0"/>
          <w:rtl/>
        </w:rPr>
        <w:t>ی</w:t>
      </w:r>
      <w:r w:rsidRPr="00392055">
        <w:rPr>
          <w:rStyle w:val="Char0"/>
          <w:rtl/>
        </w:rPr>
        <w:t>د فقط از</w:t>
      </w:r>
      <w:r w:rsidR="00821945" w:rsidRPr="00392055">
        <w:rPr>
          <w:rStyle w:val="Char0"/>
          <w:rtl/>
        </w:rPr>
        <w:t xml:space="preserve"> این‌ها </w:t>
      </w:r>
      <w:r w:rsidRPr="00392055">
        <w:rPr>
          <w:rStyle w:val="Char0"/>
          <w:rtl/>
        </w:rPr>
        <w:t>تبع</w:t>
      </w:r>
      <w:r w:rsidR="00DF08BB" w:rsidRPr="00392055">
        <w:rPr>
          <w:rStyle w:val="Char0"/>
          <w:rtl/>
        </w:rPr>
        <w:t>ی</w:t>
      </w:r>
      <w:r w:rsidRPr="00392055">
        <w:rPr>
          <w:rStyle w:val="Char0"/>
          <w:rtl/>
        </w:rPr>
        <w:t>ت نمود</w:t>
      </w:r>
      <w:r w:rsidR="009E06C7" w:rsidRPr="00392055">
        <w:rPr>
          <w:rStyle w:val="Char0"/>
          <w:rFonts w:hint="cs"/>
          <w:rtl/>
        </w:rPr>
        <w:t>،</w:t>
      </w:r>
      <w:r w:rsidRPr="00392055">
        <w:rPr>
          <w:rStyle w:val="Char0"/>
          <w:rtl/>
        </w:rPr>
        <w:t xml:space="preserve"> نه از اقوال بندگان خدا.</w:t>
      </w:r>
      <w:r w:rsidRPr="006933B2">
        <w:rPr>
          <w:rStyle w:val="FootnoteReference"/>
          <w:rFonts w:cs="IRNazli"/>
          <w:sz w:val="32"/>
          <w:rtl/>
        </w:rPr>
        <w:t>(</w:t>
      </w:r>
      <w:r w:rsidRPr="006933B2">
        <w:rPr>
          <w:rStyle w:val="FootnoteReference"/>
          <w:rFonts w:cs="IRNazli"/>
          <w:sz w:val="32"/>
          <w:rtl/>
        </w:rPr>
        <w:footnoteReference w:id="413"/>
      </w:r>
      <w:r w:rsidRPr="006933B2">
        <w:rPr>
          <w:rStyle w:val="FootnoteReference"/>
          <w:rFonts w:cs="IRNazli"/>
          <w:sz w:val="32"/>
          <w:rtl/>
        </w:rPr>
        <w:t>)</w:t>
      </w:r>
    </w:p>
    <w:p w:rsidR="00E11DC7" w:rsidRPr="00C64670" w:rsidRDefault="00E11DC7" w:rsidP="00A82250">
      <w:pPr>
        <w:spacing w:line="240" w:lineRule="auto"/>
        <w:ind w:firstLine="284"/>
        <w:jc w:val="both"/>
        <w:rPr>
          <w:rStyle w:val="Char0"/>
          <w:rtl/>
        </w:rPr>
      </w:pPr>
      <w:r w:rsidRPr="00C64670">
        <w:rPr>
          <w:rStyle w:val="Char0"/>
          <w:rtl/>
        </w:rPr>
        <w:t>آ</w:t>
      </w:r>
      <w:r w:rsidR="00DF08BB">
        <w:rPr>
          <w:rStyle w:val="Char0"/>
          <w:rtl/>
        </w:rPr>
        <w:t>ی</w:t>
      </w:r>
      <w:r w:rsidR="00DF08BB">
        <w:rPr>
          <w:rStyle w:val="Char0"/>
          <w:rFonts w:hint="cs"/>
          <w:rtl/>
        </w:rPr>
        <w:t>ۀ</w:t>
      </w:r>
      <w:r w:rsidR="00AC2D37" w:rsidRPr="00C64670">
        <w:rPr>
          <w:rStyle w:val="Char0"/>
          <w:rtl/>
        </w:rPr>
        <w:t xml:space="preserve"> </w:t>
      </w:r>
      <w:r w:rsidRPr="00C64670">
        <w:rPr>
          <w:rStyle w:val="Char0"/>
          <w:rtl/>
        </w:rPr>
        <w:t>د</w:t>
      </w:r>
      <w:r w:rsidR="00DF08BB">
        <w:rPr>
          <w:rStyle w:val="Char0"/>
          <w:rtl/>
        </w:rPr>
        <w:t>ی</w:t>
      </w:r>
      <w:r w:rsidRPr="00C64670">
        <w:rPr>
          <w:rStyle w:val="Char0"/>
          <w:rtl/>
        </w:rPr>
        <w:t>گر</w:t>
      </w:r>
      <w:r w:rsidR="00DF08BB">
        <w:rPr>
          <w:rStyle w:val="Char0"/>
          <w:rtl/>
        </w:rPr>
        <w:t>ی</w:t>
      </w:r>
      <w:r w:rsidRPr="00C64670">
        <w:rPr>
          <w:rStyle w:val="Char0"/>
          <w:rtl/>
        </w:rPr>
        <w:t xml:space="preserve"> </w:t>
      </w:r>
      <w:r w:rsidR="00DF08BB">
        <w:rPr>
          <w:rStyle w:val="Char0"/>
          <w:rtl/>
        </w:rPr>
        <w:t>ک</w:t>
      </w:r>
      <w:r w:rsidRPr="00C64670">
        <w:rPr>
          <w:rStyle w:val="Char0"/>
          <w:rtl/>
        </w:rPr>
        <w:t xml:space="preserve">ه به آن استدلال </w:t>
      </w:r>
      <w:r w:rsidR="00DF08BB">
        <w:rPr>
          <w:rStyle w:val="Char0"/>
          <w:rtl/>
        </w:rPr>
        <w:t>ک</w:t>
      </w:r>
      <w:r w:rsidRPr="00C64670">
        <w:rPr>
          <w:rStyle w:val="Char0"/>
          <w:rtl/>
        </w:rPr>
        <w:t>رده‌اند، ا</w:t>
      </w:r>
      <w:r w:rsidR="00DF08BB">
        <w:rPr>
          <w:rStyle w:val="Char0"/>
          <w:rtl/>
        </w:rPr>
        <w:t>ی</w:t>
      </w:r>
      <w:r w:rsidRPr="00C64670">
        <w:rPr>
          <w:rStyle w:val="Char0"/>
          <w:rtl/>
        </w:rPr>
        <w:t>ن آ</w:t>
      </w:r>
      <w:r w:rsidR="00DF08BB">
        <w:rPr>
          <w:rStyle w:val="Char0"/>
          <w:rtl/>
        </w:rPr>
        <w:t>ی</w:t>
      </w:r>
      <w:r w:rsidRPr="00C64670">
        <w:rPr>
          <w:rStyle w:val="Char0"/>
          <w:rtl/>
        </w:rPr>
        <w:t>ه است</w:t>
      </w:r>
      <w:r w:rsidR="009E06C7" w:rsidRPr="00C64670">
        <w:rPr>
          <w:rStyle w:val="Char0"/>
          <w:rFonts w:hint="cs"/>
          <w:rtl/>
        </w:rPr>
        <w:t>:</w:t>
      </w:r>
      <w:r w:rsidR="00A82250">
        <w:rPr>
          <w:rStyle w:val="Char0"/>
          <w:rFonts w:hint="cs"/>
          <w:rtl/>
        </w:rPr>
        <w:t xml:space="preserve"> </w:t>
      </w:r>
      <w:r w:rsidR="00A82250">
        <w:rPr>
          <w:rStyle w:val="Char0"/>
          <w:rFonts w:cs="Traditional Arabic"/>
          <w:color w:val="000000"/>
          <w:shd w:val="clear" w:color="auto" w:fill="FFFFFF"/>
          <w:rtl/>
        </w:rPr>
        <w:t>﴿</w:t>
      </w:r>
      <w:r w:rsidR="00A82250" w:rsidRPr="00932399">
        <w:rPr>
          <w:rStyle w:val="Char4"/>
          <w:rtl/>
        </w:rPr>
        <w:t xml:space="preserve">فَلَوۡلَا نَفَرَ مِن كُلِّ فِرۡقَةٖ مِّنۡهُمۡ طَآئِفَةٞ لِّيَتَفَقَّهُواْ فِي </w:t>
      </w:r>
      <w:r w:rsidR="00A82250" w:rsidRPr="00932399">
        <w:rPr>
          <w:rStyle w:val="Char4"/>
          <w:rFonts w:hint="cs"/>
          <w:rtl/>
        </w:rPr>
        <w:t>ٱ</w:t>
      </w:r>
      <w:r w:rsidR="00A82250" w:rsidRPr="00932399">
        <w:rPr>
          <w:rStyle w:val="Char4"/>
          <w:rFonts w:hint="eastAsia"/>
          <w:rtl/>
        </w:rPr>
        <w:t>لدِّينِ</w:t>
      </w:r>
      <w:r w:rsidR="00A82250" w:rsidRPr="00932399">
        <w:rPr>
          <w:rStyle w:val="Char4"/>
          <w:rtl/>
        </w:rPr>
        <w:t xml:space="preserve"> وَلِيُنذِرُواْ قَوۡمَهُمۡ إِذَا رَجَعُوٓاْ إِلَيۡهِمۡ</w:t>
      </w:r>
      <w:r w:rsidR="00A82250">
        <w:rPr>
          <w:rStyle w:val="Char0"/>
          <w:rFonts w:cs="Traditional Arabic"/>
          <w:color w:val="000000"/>
          <w:shd w:val="clear" w:color="auto" w:fill="FFFFFF"/>
          <w:rtl/>
        </w:rPr>
        <w:t>﴾</w:t>
      </w:r>
      <w:r w:rsidRPr="006933B2">
        <w:rPr>
          <w:rStyle w:val="FootnoteReference"/>
          <w:rFonts w:cs="IRNazli"/>
          <w:sz w:val="32"/>
          <w:rtl/>
        </w:rPr>
        <w:t>(</w:t>
      </w:r>
      <w:r w:rsidRPr="006933B2">
        <w:rPr>
          <w:rStyle w:val="FootnoteReference"/>
          <w:rFonts w:cs="IRNazli"/>
          <w:sz w:val="32"/>
          <w:rtl/>
        </w:rPr>
        <w:footnoteReference w:id="414"/>
      </w:r>
      <w:r w:rsidRPr="006933B2">
        <w:rPr>
          <w:rStyle w:val="FootnoteReference"/>
          <w:rFonts w:cs="IRNazli"/>
          <w:sz w:val="32"/>
          <w:rtl/>
        </w:rPr>
        <w:t>)(</w:t>
      </w:r>
      <w:r w:rsidRPr="006933B2">
        <w:rPr>
          <w:rStyle w:val="FootnoteReference"/>
          <w:rFonts w:cs="IRNazli"/>
          <w:sz w:val="32"/>
          <w:rtl/>
        </w:rPr>
        <w:footnoteReference w:id="415"/>
      </w:r>
      <w:r w:rsidRPr="006933B2">
        <w:rPr>
          <w:rStyle w:val="FootnoteReference"/>
          <w:rFonts w:cs="IRNazli"/>
          <w:sz w:val="32"/>
          <w:rtl/>
        </w:rPr>
        <w:t>)</w:t>
      </w:r>
      <w:r w:rsidR="00C31301" w:rsidRPr="00C64670">
        <w:rPr>
          <w:rStyle w:val="Char0"/>
          <w:rFonts w:hint="cs"/>
          <w:rtl/>
        </w:rPr>
        <w:t xml:space="preserve"> </w:t>
      </w:r>
      <w:r w:rsidR="00C31301" w:rsidRPr="00A82250">
        <w:rPr>
          <w:rStyle w:val="Char9"/>
          <w:rFonts w:hint="cs"/>
          <w:rtl/>
        </w:rPr>
        <w:t>«</w:t>
      </w:r>
      <w:r w:rsidR="00C31301" w:rsidRPr="00A82250">
        <w:rPr>
          <w:rStyle w:val="Char9"/>
          <w:rtl/>
        </w:rPr>
        <w:t xml:space="preserve">مؤمنان را نسزد </w:t>
      </w:r>
      <w:r w:rsidR="00DF08BB" w:rsidRPr="00A82250">
        <w:rPr>
          <w:rStyle w:val="Char9"/>
          <w:rtl/>
        </w:rPr>
        <w:t>ک</w:t>
      </w:r>
      <w:r w:rsidR="00C31301" w:rsidRPr="00A82250">
        <w:rPr>
          <w:rStyle w:val="Char9"/>
          <w:rtl/>
        </w:rPr>
        <w:t>ه همگ</w:t>
      </w:r>
      <w:r w:rsidR="00DF08BB" w:rsidRPr="00A82250">
        <w:rPr>
          <w:rStyle w:val="Char9"/>
          <w:rtl/>
        </w:rPr>
        <w:t>ی</w:t>
      </w:r>
      <w:r w:rsidR="00C31301" w:rsidRPr="00A82250">
        <w:rPr>
          <w:rStyle w:val="Char9"/>
          <w:rtl/>
        </w:rPr>
        <w:t xml:space="preserve"> ب</w:t>
      </w:r>
      <w:r w:rsidR="00DF08BB" w:rsidRPr="00A82250">
        <w:rPr>
          <w:rStyle w:val="Char9"/>
          <w:rtl/>
        </w:rPr>
        <w:t>ی</w:t>
      </w:r>
      <w:r w:rsidR="00C31301" w:rsidRPr="00A82250">
        <w:rPr>
          <w:rStyle w:val="Char9"/>
          <w:rtl/>
        </w:rPr>
        <w:t>رون بروند (و برا</w:t>
      </w:r>
      <w:r w:rsidR="00DF08BB" w:rsidRPr="00A82250">
        <w:rPr>
          <w:rStyle w:val="Char9"/>
          <w:rtl/>
        </w:rPr>
        <w:t>ی</w:t>
      </w:r>
      <w:r w:rsidR="00C31301" w:rsidRPr="00A82250">
        <w:rPr>
          <w:rStyle w:val="Char9"/>
          <w:rtl/>
        </w:rPr>
        <w:t xml:space="preserve"> فراگرفتن معارف اسلام</w:t>
      </w:r>
      <w:r w:rsidR="00DF08BB" w:rsidRPr="00A82250">
        <w:rPr>
          <w:rStyle w:val="Char9"/>
          <w:rtl/>
        </w:rPr>
        <w:t>ی</w:t>
      </w:r>
      <w:r w:rsidR="00C31301" w:rsidRPr="00A82250">
        <w:rPr>
          <w:rStyle w:val="Char9"/>
          <w:rtl/>
        </w:rPr>
        <w:t xml:space="preserve"> عازم مرا</w:t>
      </w:r>
      <w:r w:rsidR="00DF08BB" w:rsidRPr="00A82250">
        <w:rPr>
          <w:rStyle w:val="Char9"/>
          <w:rtl/>
        </w:rPr>
        <w:t>ک</w:t>
      </w:r>
      <w:r w:rsidR="00C31301" w:rsidRPr="00A82250">
        <w:rPr>
          <w:rStyle w:val="Char9"/>
          <w:rtl/>
        </w:rPr>
        <w:t>ز علم</w:t>
      </w:r>
      <w:r w:rsidR="00DF08BB" w:rsidRPr="00A82250">
        <w:rPr>
          <w:rStyle w:val="Char9"/>
          <w:rtl/>
        </w:rPr>
        <w:t>ی</w:t>
      </w:r>
      <w:r w:rsidR="00C31301" w:rsidRPr="00A82250">
        <w:rPr>
          <w:rStyle w:val="Char9"/>
          <w:rtl/>
        </w:rPr>
        <w:t xml:space="preserve"> اسلام</w:t>
      </w:r>
      <w:r w:rsidR="00DF08BB" w:rsidRPr="00A82250">
        <w:rPr>
          <w:rStyle w:val="Char9"/>
          <w:rtl/>
        </w:rPr>
        <w:t>ی</w:t>
      </w:r>
      <w:r w:rsidR="00C31301" w:rsidRPr="00A82250">
        <w:rPr>
          <w:rStyle w:val="Char9"/>
          <w:rtl/>
        </w:rPr>
        <w:t xml:space="preserve"> بشوند). با</w:t>
      </w:r>
      <w:r w:rsidR="00DF08BB" w:rsidRPr="00A82250">
        <w:rPr>
          <w:rStyle w:val="Char9"/>
          <w:rtl/>
        </w:rPr>
        <w:t>ی</w:t>
      </w:r>
      <w:r w:rsidR="00C31301" w:rsidRPr="00A82250">
        <w:rPr>
          <w:rStyle w:val="Char9"/>
          <w:rtl/>
        </w:rPr>
        <w:t xml:space="preserve">د </w:t>
      </w:r>
      <w:r w:rsidR="00DF08BB" w:rsidRPr="00A82250">
        <w:rPr>
          <w:rStyle w:val="Char9"/>
          <w:rtl/>
        </w:rPr>
        <w:t>ک</w:t>
      </w:r>
      <w:r w:rsidR="00C31301" w:rsidRPr="00A82250">
        <w:rPr>
          <w:rStyle w:val="Char9"/>
          <w:rtl/>
        </w:rPr>
        <w:t>ه از هر قوم و قب</w:t>
      </w:r>
      <w:r w:rsidR="00DF08BB" w:rsidRPr="00A82250">
        <w:rPr>
          <w:rStyle w:val="Char9"/>
          <w:rtl/>
        </w:rPr>
        <w:t>ی</w:t>
      </w:r>
      <w:r w:rsidR="00C31301" w:rsidRPr="00A82250">
        <w:rPr>
          <w:rStyle w:val="Char9"/>
          <w:rtl/>
        </w:rPr>
        <w:t>له‌ا</w:t>
      </w:r>
      <w:r w:rsidR="00DF08BB" w:rsidRPr="00A82250">
        <w:rPr>
          <w:rStyle w:val="Char9"/>
          <w:rtl/>
        </w:rPr>
        <w:t>ی</w:t>
      </w:r>
      <w:r w:rsidR="006663C7">
        <w:rPr>
          <w:rStyle w:val="Char9"/>
          <w:rtl/>
        </w:rPr>
        <w:t xml:space="preserve">، </w:t>
      </w:r>
      <w:r w:rsidR="00C31301" w:rsidRPr="00A82250">
        <w:rPr>
          <w:rStyle w:val="Char9"/>
          <w:rtl/>
        </w:rPr>
        <w:t>عدّه‌ا</w:t>
      </w:r>
      <w:r w:rsidR="00DF08BB" w:rsidRPr="00A82250">
        <w:rPr>
          <w:rStyle w:val="Char9"/>
          <w:rtl/>
        </w:rPr>
        <w:t>ی</w:t>
      </w:r>
      <w:r w:rsidR="00C31301" w:rsidRPr="00A82250">
        <w:rPr>
          <w:rStyle w:val="Char9"/>
          <w:rtl/>
        </w:rPr>
        <w:t xml:space="preserve"> بروند (و در تحص</w:t>
      </w:r>
      <w:r w:rsidR="00DF08BB" w:rsidRPr="00A82250">
        <w:rPr>
          <w:rStyle w:val="Char9"/>
          <w:rtl/>
        </w:rPr>
        <w:t>ی</w:t>
      </w:r>
      <w:r w:rsidR="00C31301" w:rsidRPr="00A82250">
        <w:rPr>
          <w:rStyle w:val="Char9"/>
          <w:rtl/>
        </w:rPr>
        <w:t>ل علوم د</w:t>
      </w:r>
      <w:r w:rsidR="00DF08BB" w:rsidRPr="00A82250">
        <w:rPr>
          <w:rStyle w:val="Char9"/>
          <w:rtl/>
        </w:rPr>
        <w:t>ی</w:t>
      </w:r>
      <w:r w:rsidR="00C31301" w:rsidRPr="00A82250">
        <w:rPr>
          <w:rStyle w:val="Char9"/>
          <w:rtl/>
        </w:rPr>
        <w:t>ن</w:t>
      </w:r>
      <w:r w:rsidR="00DF08BB" w:rsidRPr="00A82250">
        <w:rPr>
          <w:rStyle w:val="Char9"/>
          <w:rtl/>
        </w:rPr>
        <w:t>ی</w:t>
      </w:r>
      <w:r w:rsidR="00C31301" w:rsidRPr="00A82250">
        <w:rPr>
          <w:rStyle w:val="Char9"/>
          <w:rtl/>
        </w:rPr>
        <w:t xml:space="preserve"> تلاش </w:t>
      </w:r>
      <w:r w:rsidR="00DF08BB" w:rsidRPr="00A82250">
        <w:rPr>
          <w:rStyle w:val="Char9"/>
          <w:rtl/>
        </w:rPr>
        <w:t>ک</w:t>
      </w:r>
      <w:r w:rsidR="00C31301" w:rsidRPr="00A82250">
        <w:rPr>
          <w:rStyle w:val="Char9"/>
          <w:rtl/>
        </w:rPr>
        <w:t>نند) تا با تعل</w:t>
      </w:r>
      <w:r w:rsidR="00DF08BB" w:rsidRPr="00A82250">
        <w:rPr>
          <w:rStyle w:val="Char9"/>
          <w:rtl/>
        </w:rPr>
        <w:t>ی</w:t>
      </w:r>
      <w:r w:rsidR="00C31301" w:rsidRPr="00A82250">
        <w:rPr>
          <w:rStyle w:val="Char9"/>
          <w:rtl/>
        </w:rPr>
        <w:t>مات اسلام</w:t>
      </w:r>
      <w:r w:rsidR="00DF08BB" w:rsidRPr="00A82250">
        <w:rPr>
          <w:rStyle w:val="Char9"/>
          <w:rtl/>
        </w:rPr>
        <w:t>ی</w:t>
      </w:r>
      <w:r w:rsidR="00C31301" w:rsidRPr="00A82250">
        <w:rPr>
          <w:rStyle w:val="Char9"/>
          <w:rtl/>
        </w:rPr>
        <w:t xml:space="preserve"> آشنا گردند، و هنگام</w:t>
      </w:r>
      <w:r w:rsidR="00DF08BB" w:rsidRPr="00A82250">
        <w:rPr>
          <w:rStyle w:val="Char9"/>
          <w:rtl/>
        </w:rPr>
        <w:t>ی</w:t>
      </w:r>
      <w:r w:rsidR="00C31301" w:rsidRPr="00A82250">
        <w:rPr>
          <w:rStyle w:val="Char9"/>
          <w:rtl/>
        </w:rPr>
        <w:t xml:space="preserve"> </w:t>
      </w:r>
      <w:r w:rsidR="00DF08BB" w:rsidRPr="00A82250">
        <w:rPr>
          <w:rStyle w:val="Char9"/>
          <w:rtl/>
        </w:rPr>
        <w:t>ک</w:t>
      </w:r>
      <w:r w:rsidR="00C31301" w:rsidRPr="00A82250">
        <w:rPr>
          <w:rStyle w:val="Char9"/>
          <w:rtl/>
        </w:rPr>
        <w:t>ه به سو</w:t>
      </w:r>
      <w:r w:rsidR="00DF08BB" w:rsidRPr="00A82250">
        <w:rPr>
          <w:rStyle w:val="Char9"/>
          <w:rtl/>
        </w:rPr>
        <w:t>ی</w:t>
      </w:r>
      <w:r w:rsidR="00C31301" w:rsidRPr="00A82250">
        <w:rPr>
          <w:rStyle w:val="Char9"/>
          <w:rtl/>
        </w:rPr>
        <w:t xml:space="preserve"> قوم و قب</w:t>
      </w:r>
      <w:r w:rsidR="00DF08BB" w:rsidRPr="00A82250">
        <w:rPr>
          <w:rStyle w:val="Char9"/>
          <w:rtl/>
        </w:rPr>
        <w:t>ی</w:t>
      </w:r>
      <w:r w:rsidR="00C31301" w:rsidRPr="00A82250">
        <w:rPr>
          <w:rStyle w:val="Char9"/>
          <w:rtl/>
        </w:rPr>
        <w:t>ل</w:t>
      </w:r>
      <w:r w:rsidR="00DF08BB" w:rsidRPr="00A82250">
        <w:rPr>
          <w:rStyle w:val="Char9"/>
          <w:rFonts w:hint="cs"/>
          <w:rtl/>
        </w:rPr>
        <w:t>ۀ</w:t>
      </w:r>
      <w:r w:rsidR="00C31301" w:rsidRPr="00A82250">
        <w:rPr>
          <w:rStyle w:val="Char9"/>
          <w:rtl/>
        </w:rPr>
        <w:t xml:space="preserve"> خود برگشتند</w:t>
      </w:r>
      <w:r w:rsidR="00C31301" w:rsidRPr="00A82250">
        <w:rPr>
          <w:rStyle w:val="Char9"/>
          <w:rFonts w:hint="cs"/>
          <w:rtl/>
        </w:rPr>
        <w:t>.»</w:t>
      </w:r>
    </w:p>
    <w:p w:rsidR="00E11DC7" w:rsidRPr="00392055" w:rsidRDefault="00E11DC7" w:rsidP="00392055">
      <w:pPr>
        <w:spacing w:line="240" w:lineRule="auto"/>
        <w:ind w:firstLine="284"/>
        <w:jc w:val="both"/>
        <w:rPr>
          <w:rStyle w:val="Char0"/>
          <w:rtl/>
        </w:rPr>
      </w:pPr>
      <w:r w:rsidRPr="00392055">
        <w:rPr>
          <w:rStyle w:val="Char0"/>
          <w:rtl/>
        </w:rPr>
        <w:t>در جواب با</w:t>
      </w:r>
      <w:r w:rsidR="00DF08BB" w:rsidRPr="00392055">
        <w:rPr>
          <w:rStyle w:val="Char0"/>
          <w:rtl/>
        </w:rPr>
        <w:t>ی</w:t>
      </w:r>
      <w:r w:rsidRPr="00392055">
        <w:rPr>
          <w:rStyle w:val="Char0"/>
          <w:rtl/>
        </w:rPr>
        <w:t xml:space="preserve">د گفت </w:t>
      </w:r>
      <w:r w:rsidR="00DF08BB" w:rsidRPr="00392055">
        <w:rPr>
          <w:rStyle w:val="Char0"/>
          <w:rtl/>
        </w:rPr>
        <w:t>ک</w:t>
      </w:r>
      <w:r w:rsidRPr="00392055">
        <w:rPr>
          <w:rStyle w:val="Char0"/>
          <w:rtl/>
        </w:rPr>
        <w:t>ه مراد از ا</w:t>
      </w:r>
      <w:r w:rsidR="00DF08BB" w:rsidRPr="00392055">
        <w:rPr>
          <w:rStyle w:val="Char0"/>
          <w:rtl/>
        </w:rPr>
        <w:t>ی</w:t>
      </w:r>
      <w:r w:rsidRPr="00392055">
        <w:rPr>
          <w:rStyle w:val="Char0"/>
          <w:rtl/>
        </w:rPr>
        <w:t>ن آ</w:t>
      </w:r>
      <w:r w:rsidR="00DF08BB" w:rsidRPr="00392055">
        <w:rPr>
          <w:rStyle w:val="Char0"/>
          <w:rtl/>
        </w:rPr>
        <w:t>ی</w:t>
      </w:r>
      <w:r w:rsidRPr="00392055">
        <w:rPr>
          <w:rStyle w:val="Char0"/>
          <w:rtl/>
        </w:rPr>
        <w:t>ه، انذار عوام با تبل</w:t>
      </w:r>
      <w:r w:rsidR="00DF08BB" w:rsidRPr="00392055">
        <w:rPr>
          <w:rStyle w:val="Char0"/>
          <w:rtl/>
        </w:rPr>
        <w:t>ی</w:t>
      </w:r>
      <w:r w:rsidRPr="00392055">
        <w:rPr>
          <w:rStyle w:val="Char0"/>
          <w:rtl/>
        </w:rPr>
        <w:t xml:space="preserve">غ </w:t>
      </w:r>
      <w:r w:rsidR="00DF08BB" w:rsidRPr="00392055">
        <w:rPr>
          <w:rStyle w:val="Char0"/>
          <w:rtl/>
        </w:rPr>
        <w:t>ک</w:t>
      </w:r>
      <w:r w:rsidRPr="00392055">
        <w:rPr>
          <w:rStyle w:val="Char0"/>
          <w:rtl/>
        </w:rPr>
        <w:t xml:space="preserve">تاب به </w:t>
      </w:r>
      <w:r w:rsidR="00DF08BB" w:rsidRPr="00392055">
        <w:rPr>
          <w:rStyle w:val="Char0"/>
          <w:rtl/>
        </w:rPr>
        <w:t>ک</w:t>
      </w:r>
      <w:r w:rsidRPr="00392055">
        <w:rPr>
          <w:rStyle w:val="Char0"/>
          <w:rtl/>
        </w:rPr>
        <w:t>سان</w:t>
      </w:r>
      <w:r w:rsidR="00DF08BB" w:rsidRPr="00392055">
        <w:rPr>
          <w:rStyle w:val="Char0"/>
          <w:rtl/>
        </w:rPr>
        <w:t>ی</w:t>
      </w:r>
      <w:r w:rsidRPr="00392055">
        <w:rPr>
          <w:rStyle w:val="Char0"/>
          <w:rtl/>
        </w:rPr>
        <w:t xml:space="preserve"> است </w:t>
      </w:r>
      <w:r w:rsidR="00DF08BB" w:rsidRPr="00392055">
        <w:rPr>
          <w:rStyle w:val="Char0"/>
          <w:rtl/>
        </w:rPr>
        <w:t>ک</w:t>
      </w:r>
      <w:r w:rsidRPr="00392055">
        <w:rPr>
          <w:rStyle w:val="Char0"/>
          <w:rtl/>
        </w:rPr>
        <w:t>ه دعوت به آنان نرس</w:t>
      </w:r>
      <w:r w:rsidR="00DF08BB" w:rsidRPr="00392055">
        <w:rPr>
          <w:rStyle w:val="Char0"/>
          <w:rtl/>
        </w:rPr>
        <w:t>ی</w:t>
      </w:r>
      <w:r w:rsidRPr="00392055">
        <w:rPr>
          <w:rStyle w:val="Char0"/>
          <w:rtl/>
        </w:rPr>
        <w:t>ده است و همانا تقل</w:t>
      </w:r>
      <w:r w:rsidR="00DF08BB" w:rsidRPr="00392055">
        <w:rPr>
          <w:rStyle w:val="Char0"/>
          <w:rtl/>
        </w:rPr>
        <w:t>ی</w:t>
      </w:r>
      <w:r w:rsidRPr="00392055">
        <w:rPr>
          <w:rStyle w:val="Char0"/>
          <w:rtl/>
        </w:rPr>
        <w:t>د عوام از علما جا</w:t>
      </w:r>
      <w:r w:rsidR="00DF08BB" w:rsidRPr="00392055">
        <w:rPr>
          <w:rStyle w:val="Char0"/>
          <w:rtl/>
        </w:rPr>
        <w:t>ی</w:t>
      </w:r>
      <w:r w:rsidRPr="00392055">
        <w:rPr>
          <w:rStyle w:val="Char0"/>
          <w:rtl/>
        </w:rPr>
        <w:t>ز است.</w:t>
      </w:r>
      <w:r w:rsidRPr="006933B2">
        <w:rPr>
          <w:rStyle w:val="FootnoteReference"/>
          <w:rFonts w:cs="IRNazli"/>
          <w:sz w:val="32"/>
          <w:rtl/>
        </w:rPr>
        <w:t>(</w:t>
      </w:r>
      <w:r w:rsidRPr="006933B2">
        <w:rPr>
          <w:rStyle w:val="FootnoteReference"/>
          <w:rFonts w:cs="IRNazli"/>
          <w:sz w:val="32"/>
          <w:rtl/>
        </w:rPr>
        <w:footnoteReference w:id="416"/>
      </w:r>
      <w:r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0"/>
          <w:rtl/>
        </w:rPr>
        <w:t>اگر جا</w:t>
      </w:r>
      <w:r w:rsidR="00DF08BB" w:rsidRPr="00392055">
        <w:rPr>
          <w:rStyle w:val="Char0"/>
          <w:rtl/>
        </w:rPr>
        <w:t>ی</w:t>
      </w:r>
      <w:r w:rsidRPr="00392055">
        <w:rPr>
          <w:rStyle w:val="Char0"/>
          <w:rtl/>
        </w:rPr>
        <w:t xml:space="preserve">ز است </w:t>
      </w:r>
      <w:r w:rsidR="00DF08BB" w:rsidRPr="00392055">
        <w:rPr>
          <w:rStyle w:val="Char0"/>
          <w:rtl/>
        </w:rPr>
        <w:t>ک</w:t>
      </w:r>
      <w:r w:rsidRPr="00392055">
        <w:rPr>
          <w:rStyle w:val="Char0"/>
          <w:rtl/>
        </w:rPr>
        <w:t>ه عام</w:t>
      </w:r>
      <w:r w:rsidR="00DF08BB" w:rsidRPr="00392055">
        <w:rPr>
          <w:rStyle w:val="Char0"/>
          <w:rtl/>
        </w:rPr>
        <w:t>ی</w:t>
      </w:r>
      <w:r w:rsidRPr="00392055">
        <w:rPr>
          <w:rStyle w:val="Char0"/>
          <w:rtl/>
        </w:rPr>
        <w:t xml:space="preserve"> از عالم تقل</w:t>
      </w:r>
      <w:r w:rsidR="00DF08BB" w:rsidRPr="00392055">
        <w:rPr>
          <w:rStyle w:val="Char0"/>
          <w:rtl/>
        </w:rPr>
        <w:t>ی</w:t>
      </w:r>
      <w:r w:rsidRPr="00392055">
        <w:rPr>
          <w:rStyle w:val="Char0"/>
          <w:rtl/>
        </w:rPr>
        <w:t xml:space="preserve">د </w:t>
      </w:r>
      <w:r w:rsidR="00DF08BB" w:rsidRPr="00392055">
        <w:rPr>
          <w:rStyle w:val="Char0"/>
          <w:rtl/>
        </w:rPr>
        <w:t>ک</w:t>
      </w:r>
      <w:r w:rsidRPr="00392055">
        <w:rPr>
          <w:rStyle w:val="Char0"/>
          <w:rtl/>
        </w:rPr>
        <w:t>ند،</w:t>
      </w:r>
      <w:r w:rsidR="00DF1AC5" w:rsidRPr="00392055">
        <w:rPr>
          <w:rStyle w:val="Char0"/>
          <w:rFonts w:hint="cs"/>
          <w:rtl/>
        </w:rPr>
        <w:t xml:space="preserve"> بر چه اساس</w:t>
      </w:r>
      <w:r w:rsidR="00DF08BB" w:rsidRPr="00392055">
        <w:rPr>
          <w:rStyle w:val="Char0"/>
          <w:rFonts w:hint="cs"/>
          <w:rtl/>
        </w:rPr>
        <w:t>ی</w:t>
      </w:r>
      <w:r w:rsidR="00DF1AC5" w:rsidRPr="00392055">
        <w:rPr>
          <w:rStyle w:val="Char0"/>
          <w:rFonts w:hint="cs"/>
          <w:rtl/>
        </w:rPr>
        <w:t xml:space="preserve"> عالم</w:t>
      </w:r>
      <w:r w:rsidR="00AD12CB" w:rsidRPr="00392055">
        <w:rPr>
          <w:rStyle w:val="Char0"/>
          <w:rFonts w:hint="cs"/>
          <w:rtl/>
        </w:rPr>
        <w:t xml:space="preserve"> نم</w:t>
      </w:r>
      <w:r w:rsidR="00DF08BB" w:rsidRPr="00392055">
        <w:rPr>
          <w:rStyle w:val="Char0"/>
          <w:rFonts w:hint="cs"/>
          <w:rtl/>
        </w:rPr>
        <w:t>ی</w:t>
      </w:r>
      <w:r w:rsidR="00AD12CB" w:rsidRPr="00392055">
        <w:rPr>
          <w:rStyle w:val="Char0"/>
          <w:rFonts w:hint="cs"/>
          <w:rtl/>
        </w:rPr>
        <w:t>‌</w:t>
      </w:r>
      <w:r w:rsidR="00DF1AC5" w:rsidRPr="00392055">
        <w:rPr>
          <w:rStyle w:val="Char0"/>
          <w:rFonts w:hint="cs"/>
          <w:rtl/>
        </w:rPr>
        <w:t xml:space="preserve">تواند </w:t>
      </w:r>
      <w:r w:rsidRPr="00392055">
        <w:rPr>
          <w:rStyle w:val="Char0"/>
          <w:rtl/>
        </w:rPr>
        <w:t>چن</w:t>
      </w:r>
      <w:r w:rsidR="00DF08BB" w:rsidRPr="00392055">
        <w:rPr>
          <w:rStyle w:val="Char0"/>
          <w:rtl/>
        </w:rPr>
        <w:t>ی</w:t>
      </w:r>
      <w:r w:rsidRPr="00392055">
        <w:rPr>
          <w:rStyle w:val="Char0"/>
          <w:rtl/>
        </w:rPr>
        <w:t>ن حق</w:t>
      </w:r>
      <w:r w:rsidR="00DF08BB" w:rsidRPr="00392055">
        <w:rPr>
          <w:rStyle w:val="Char0"/>
          <w:rtl/>
        </w:rPr>
        <w:t>ی</w:t>
      </w:r>
      <w:r w:rsidRPr="00392055">
        <w:rPr>
          <w:rStyle w:val="Char0"/>
          <w:rtl/>
        </w:rPr>
        <w:t xml:space="preserve"> </w:t>
      </w:r>
      <w:r w:rsidR="00DF1AC5" w:rsidRPr="00392055">
        <w:rPr>
          <w:rStyle w:val="Char0"/>
          <w:rFonts w:hint="cs"/>
          <w:rtl/>
        </w:rPr>
        <w:t>داشته باشد؛</w:t>
      </w:r>
      <w:r w:rsidRPr="00392055">
        <w:rPr>
          <w:rStyle w:val="Char0"/>
          <w:rtl/>
        </w:rPr>
        <w:t xml:space="preserve"> در حال</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شخص عام</w:t>
      </w:r>
      <w:r w:rsidR="00DF08BB" w:rsidRPr="00392055">
        <w:rPr>
          <w:rStyle w:val="Char0"/>
          <w:rtl/>
        </w:rPr>
        <w:t>ی</w:t>
      </w:r>
      <w:r w:rsidRPr="00392055">
        <w:rPr>
          <w:rStyle w:val="Char0"/>
          <w:rtl/>
        </w:rPr>
        <w:t xml:space="preserve"> در آنچه از عالم تقل</w:t>
      </w:r>
      <w:r w:rsidR="00DF08BB" w:rsidRPr="00392055">
        <w:rPr>
          <w:rStyle w:val="Char0"/>
          <w:rtl/>
        </w:rPr>
        <w:t>ی</w:t>
      </w:r>
      <w:r w:rsidRPr="00392055">
        <w:rPr>
          <w:rStyle w:val="Char0"/>
          <w:rtl/>
        </w:rPr>
        <w:t>د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ند</w:t>
      </w:r>
      <w:r w:rsidR="00B07D89" w:rsidRPr="00392055">
        <w:rPr>
          <w:rStyle w:val="Char0"/>
          <w:rFonts w:hint="cs"/>
          <w:rtl/>
        </w:rPr>
        <w:t xml:space="preserve"> و</w:t>
      </w:r>
      <w:r w:rsidRPr="00392055">
        <w:rPr>
          <w:rStyle w:val="Char0"/>
          <w:rtl/>
        </w:rPr>
        <w:t xml:space="preserve"> از و</w:t>
      </w:r>
      <w:r w:rsidR="00DF08BB" w:rsidRPr="00392055">
        <w:rPr>
          <w:rStyle w:val="Char0"/>
          <w:rtl/>
        </w:rPr>
        <w:t>ی</w:t>
      </w:r>
      <w:r w:rsidRPr="00392055">
        <w:rPr>
          <w:rStyle w:val="Char0"/>
          <w:rtl/>
        </w:rPr>
        <w:t xml:space="preserve"> استفتاء م</w:t>
      </w:r>
      <w:r w:rsidR="00DF08BB" w:rsidRPr="00392055">
        <w:rPr>
          <w:rStyle w:val="Char0"/>
          <w:rtl/>
        </w:rPr>
        <w:t>ی</w:t>
      </w:r>
      <w:r w:rsidRPr="00392055">
        <w:rPr>
          <w:rStyle w:val="Char0"/>
          <w:rtl/>
        </w:rPr>
        <w:t>‌نما</w:t>
      </w:r>
      <w:r w:rsidR="00DF08BB" w:rsidRPr="00392055">
        <w:rPr>
          <w:rStyle w:val="Char0"/>
          <w:rtl/>
        </w:rPr>
        <w:t>ی</w:t>
      </w:r>
      <w:r w:rsidRPr="00392055">
        <w:rPr>
          <w:rStyle w:val="Char0"/>
          <w:rtl/>
        </w:rPr>
        <w:t>د، عالم است.</w:t>
      </w:r>
      <w:r w:rsidRPr="006933B2">
        <w:rPr>
          <w:rStyle w:val="FootnoteReference"/>
          <w:rFonts w:cs="IRNazli"/>
          <w:sz w:val="32"/>
          <w:rtl/>
        </w:rPr>
        <w:t>(</w:t>
      </w:r>
      <w:r w:rsidRPr="006933B2">
        <w:rPr>
          <w:rStyle w:val="FootnoteReference"/>
          <w:rFonts w:cs="IRNazli"/>
          <w:sz w:val="32"/>
          <w:rtl/>
        </w:rPr>
        <w:footnoteReference w:id="417"/>
      </w:r>
      <w:r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0"/>
          <w:rtl/>
        </w:rPr>
        <w:t>در جواب ا</w:t>
      </w:r>
      <w:r w:rsidR="00DF08BB" w:rsidRPr="00392055">
        <w:rPr>
          <w:rStyle w:val="Char0"/>
          <w:rtl/>
        </w:rPr>
        <w:t>ی</w:t>
      </w:r>
      <w:r w:rsidRPr="00392055">
        <w:rPr>
          <w:rStyle w:val="Char0"/>
          <w:rtl/>
        </w:rPr>
        <w:t>ن دل</w:t>
      </w:r>
      <w:r w:rsidR="00DF08BB" w:rsidRPr="00392055">
        <w:rPr>
          <w:rStyle w:val="Char0"/>
          <w:rtl/>
        </w:rPr>
        <w:t>ی</w:t>
      </w:r>
      <w:r w:rsidRPr="00392055">
        <w:rPr>
          <w:rStyle w:val="Char0"/>
          <w:rtl/>
        </w:rPr>
        <w:t>ل با</w:t>
      </w:r>
      <w:r w:rsidR="00DF08BB" w:rsidRPr="00392055">
        <w:rPr>
          <w:rStyle w:val="Char0"/>
          <w:rtl/>
        </w:rPr>
        <w:t>ی</w:t>
      </w:r>
      <w:r w:rsidRPr="00392055">
        <w:rPr>
          <w:rStyle w:val="Char0"/>
          <w:rtl/>
        </w:rPr>
        <w:t>د گفت</w:t>
      </w:r>
      <w:r w:rsidR="00B07D89" w:rsidRPr="00392055">
        <w:rPr>
          <w:rStyle w:val="Char0"/>
          <w:rFonts w:hint="cs"/>
          <w:rtl/>
        </w:rPr>
        <w:t>:</w:t>
      </w:r>
      <w:r w:rsidRPr="00392055">
        <w:rPr>
          <w:rStyle w:val="Char0"/>
          <w:rtl/>
        </w:rPr>
        <w:t xml:space="preserve"> عام</w:t>
      </w:r>
      <w:r w:rsidR="00DF08BB" w:rsidRPr="00392055">
        <w:rPr>
          <w:rStyle w:val="Char0"/>
          <w:rtl/>
        </w:rPr>
        <w:t>ی</w:t>
      </w:r>
      <w:r w:rsidRPr="00392055">
        <w:rPr>
          <w:rStyle w:val="Char0"/>
          <w:rtl/>
        </w:rPr>
        <w:t xml:space="preserve"> و عالم در تقل</w:t>
      </w:r>
      <w:r w:rsidR="00DF08BB" w:rsidRPr="00392055">
        <w:rPr>
          <w:rStyle w:val="Char0"/>
          <w:rtl/>
        </w:rPr>
        <w:t>ی</w:t>
      </w:r>
      <w:r w:rsidRPr="00392055">
        <w:rPr>
          <w:rStyle w:val="Char0"/>
          <w:rtl/>
        </w:rPr>
        <w:t>د از عالم د</w:t>
      </w:r>
      <w:r w:rsidR="00DF08BB" w:rsidRPr="00392055">
        <w:rPr>
          <w:rStyle w:val="Char0"/>
          <w:rtl/>
        </w:rPr>
        <w:t>ی</w:t>
      </w:r>
      <w:r w:rsidRPr="00392055">
        <w:rPr>
          <w:rStyle w:val="Char0"/>
          <w:rtl/>
        </w:rPr>
        <w:t>گر برابر ن</w:t>
      </w:r>
      <w:r w:rsidR="00DF08BB" w:rsidRPr="00392055">
        <w:rPr>
          <w:rStyle w:val="Char0"/>
          <w:rtl/>
        </w:rPr>
        <w:t>ی</w:t>
      </w:r>
      <w:r w:rsidRPr="00392055">
        <w:rPr>
          <w:rStyle w:val="Char0"/>
          <w:rtl/>
        </w:rPr>
        <w:t>ستند</w:t>
      </w:r>
      <w:r w:rsidR="00B07D89" w:rsidRPr="00392055">
        <w:rPr>
          <w:rStyle w:val="Char0"/>
          <w:rFonts w:hint="cs"/>
          <w:rtl/>
        </w:rPr>
        <w:t>؛</w:t>
      </w:r>
      <w:r w:rsidRPr="00392055">
        <w:rPr>
          <w:rStyle w:val="Char0"/>
          <w:rtl/>
        </w:rPr>
        <w:t xml:space="preserve"> ز</w:t>
      </w:r>
      <w:r w:rsidR="00DF08BB" w:rsidRPr="00392055">
        <w:rPr>
          <w:rStyle w:val="Char0"/>
          <w:rtl/>
        </w:rPr>
        <w:t>ی</w:t>
      </w:r>
      <w:r w:rsidRPr="00392055">
        <w:rPr>
          <w:rStyle w:val="Char0"/>
          <w:rtl/>
        </w:rPr>
        <w:t xml:space="preserve">را </w:t>
      </w:r>
      <w:r w:rsidR="00B07D89" w:rsidRPr="00392055">
        <w:rPr>
          <w:rStyle w:val="Char0"/>
          <w:rFonts w:hint="cs"/>
          <w:rtl/>
        </w:rPr>
        <w:t xml:space="preserve">با استناد به </w:t>
      </w:r>
      <w:r w:rsidRPr="00392055">
        <w:rPr>
          <w:rStyle w:val="Char0"/>
          <w:rtl/>
        </w:rPr>
        <w:t>اجماع</w:t>
      </w:r>
      <w:r w:rsidR="00B07D89" w:rsidRPr="00392055">
        <w:rPr>
          <w:rStyle w:val="Char0"/>
          <w:rFonts w:hint="cs"/>
          <w:rtl/>
        </w:rPr>
        <w:t>،</w:t>
      </w:r>
      <w:r w:rsidRPr="00392055">
        <w:rPr>
          <w:rStyle w:val="Char0"/>
          <w:rtl/>
        </w:rPr>
        <w:t xml:space="preserve"> قول عالم در حق عام</w:t>
      </w:r>
      <w:r w:rsidR="00DF08BB" w:rsidRPr="00392055">
        <w:rPr>
          <w:rStyle w:val="Char0"/>
          <w:rtl/>
        </w:rPr>
        <w:t>ی</w:t>
      </w:r>
      <w:r w:rsidR="00B07D89" w:rsidRPr="00392055">
        <w:rPr>
          <w:rStyle w:val="Char0"/>
          <w:rFonts w:hint="cs"/>
          <w:rtl/>
        </w:rPr>
        <w:t>،</w:t>
      </w:r>
      <w:r w:rsidRPr="00392055">
        <w:rPr>
          <w:rStyle w:val="Char0"/>
          <w:rtl/>
        </w:rPr>
        <w:t xml:space="preserve"> علم </w:t>
      </w:r>
      <w:r w:rsidR="00B07D89" w:rsidRPr="00392055">
        <w:rPr>
          <w:rStyle w:val="Char0"/>
          <w:rFonts w:hint="cs"/>
          <w:rtl/>
        </w:rPr>
        <w:t>به حساب</w:t>
      </w:r>
      <w:r w:rsidR="00AD12CB" w:rsidRPr="00392055">
        <w:rPr>
          <w:rStyle w:val="Char0"/>
          <w:rFonts w:hint="cs"/>
          <w:rtl/>
        </w:rPr>
        <w:t xml:space="preserve"> م</w:t>
      </w:r>
      <w:r w:rsidR="00DF08BB" w:rsidRPr="00392055">
        <w:rPr>
          <w:rStyle w:val="Char0"/>
          <w:rFonts w:hint="cs"/>
          <w:rtl/>
        </w:rPr>
        <w:t>ی</w:t>
      </w:r>
      <w:r w:rsidR="00AD12CB" w:rsidRPr="00392055">
        <w:rPr>
          <w:rStyle w:val="Char0"/>
          <w:rFonts w:hint="cs"/>
          <w:rtl/>
        </w:rPr>
        <w:t>‌</w:t>
      </w:r>
      <w:r w:rsidR="00B07D89" w:rsidRPr="00392055">
        <w:rPr>
          <w:rStyle w:val="Char0"/>
          <w:rFonts w:hint="cs"/>
          <w:rtl/>
        </w:rPr>
        <w:t>آ</w:t>
      </w:r>
      <w:r w:rsidR="00DF08BB" w:rsidRPr="00392055">
        <w:rPr>
          <w:rStyle w:val="Char0"/>
          <w:rFonts w:hint="cs"/>
          <w:rtl/>
        </w:rPr>
        <w:t>ی</w:t>
      </w:r>
      <w:r w:rsidR="00B07D89" w:rsidRPr="00392055">
        <w:rPr>
          <w:rStyle w:val="Char0"/>
          <w:rFonts w:hint="cs"/>
          <w:rtl/>
        </w:rPr>
        <w:t>د،</w:t>
      </w:r>
      <w:r w:rsidRPr="00392055">
        <w:rPr>
          <w:rStyle w:val="Char0"/>
          <w:rtl/>
        </w:rPr>
        <w:t xml:space="preserve"> اما در حق عالم،</w:t>
      </w:r>
      <w:r w:rsidR="00AC2D37" w:rsidRPr="00392055">
        <w:rPr>
          <w:rStyle w:val="Char0"/>
          <w:rtl/>
        </w:rPr>
        <w:t xml:space="preserve"> </w:t>
      </w:r>
      <w:r w:rsidRPr="00392055">
        <w:rPr>
          <w:rStyle w:val="Char0"/>
          <w:rtl/>
        </w:rPr>
        <w:t>علم ن</w:t>
      </w:r>
      <w:r w:rsidR="00DF08BB" w:rsidRPr="00392055">
        <w:rPr>
          <w:rStyle w:val="Char0"/>
          <w:rtl/>
        </w:rPr>
        <w:t>ی</w:t>
      </w:r>
      <w:r w:rsidRPr="00392055">
        <w:rPr>
          <w:rStyle w:val="Char0"/>
          <w:rtl/>
        </w:rPr>
        <w:t>ست.</w:t>
      </w:r>
      <w:r w:rsidRPr="006933B2">
        <w:rPr>
          <w:rStyle w:val="FootnoteReference"/>
          <w:rFonts w:cs="IRNazli"/>
          <w:sz w:val="32"/>
          <w:rtl/>
        </w:rPr>
        <w:t>(</w:t>
      </w:r>
      <w:r w:rsidRPr="006933B2">
        <w:rPr>
          <w:rStyle w:val="FootnoteReference"/>
          <w:rFonts w:cs="IRNazli"/>
          <w:sz w:val="32"/>
          <w:rtl/>
        </w:rPr>
        <w:footnoteReference w:id="418"/>
      </w:r>
      <w:r w:rsidRPr="006933B2">
        <w:rPr>
          <w:rStyle w:val="FootnoteReference"/>
          <w:rFonts w:cs="IRNazli"/>
          <w:sz w:val="32"/>
          <w:rtl/>
        </w:rPr>
        <w:t>)</w:t>
      </w:r>
      <w:r w:rsidRPr="00392055">
        <w:rPr>
          <w:rStyle w:val="Char0"/>
          <w:rtl/>
        </w:rPr>
        <w:t xml:space="preserve"> </w:t>
      </w:r>
    </w:p>
    <w:p w:rsidR="00E11DC7" w:rsidRPr="00392055" w:rsidRDefault="00B07D89" w:rsidP="00392055">
      <w:pPr>
        <w:spacing w:line="240" w:lineRule="auto"/>
        <w:ind w:firstLine="284"/>
        <w:jc w:val="both"/>
        <w:rPr>
          <w:rStyle w:val="Char0"/>
          <w:rtl/>
        </w:rPr>
      </w:pPr>
      <w:r w:rsidRPr="00392055">
        <w:rPr>
          <w:rStyle w:val="Char0"/>
          <w:rFonts w:hint="cs"/>
          <w:rtl/>
        </w:rPr>
        <w:t>نها</w:t>
      </w:r>
      <w:r w:rsidR="00DF08BB" w:rsidRPr="00392055">
        <w:rPr>
          <w:rStyle w:val="Char0"/>
          <w:rFonts w:hint="cs"/>
          <w:rtl/>
        </w:rPr>
        <w:t>ی</w:t>
      </w:r>
      <w:r w:rsidRPr="00392055">
        <w:rPr>
          <w:rStyle w:val="Char0"/>
          <w:rFonts w:hint="cs"/>
          <w:rtl/>
        </w:rPr>
        <w:t xml:space="preserve">ت اجتهاد </w:t>
      </w:r>
      <w:r w:rsidR="00E11DC7" w:rsidRPr="00392055">
        <w:rPr>
          <w:rStyle w:val="Char0"/>
          <w:rtl/>
        </w:rPr>
        <w:t>مجتهد</w:t>
      </w:r>
      <w:r w:rsidRPr="00392055">
        <w:rPr>
          <w:rStyle w:val="Char0"/>
          <w:rFonts w:hint="cs"/>
          <w:rtl/>
        </w:rPr>
        <w:t>،</w:t>
      </w:r>
      <w:r w:rsidR="00E11DC7" w:rsidRPr="00392055">
        <w:rPr>
          <w:rStyle w:val="Char0"/>
          <w:rtl/>
        </w:rPr>
        <w:t xml:space="preserve"> </w:t>
      </w:r>
      <w:r w:rsidRPr="00392055">
        <w:rPr>
          <w:rStyle w:val="Char0"/>
          <w:rFonts w:hint="cs"/>
          <w:rtl/>
        </w:rPr>
        <w:t>ا</w:t>
      </w:r>
      <w:r w:rsidR="00DF08BB" w:rsidRPr="00392055">
        <w:rPr>
          <w:rStyle w:val="Char0"/>
          <w:rFonts w:hint="cs"/>
          <w:rtl/>
        </w:rPr>
        <w:t>ی</w:t>
      </w:r>
      <w:r w:rsidRPr="00392055">
        <w:rPr>
          <w:rStyle w:val="Char0"/>
          <w:rFonts w:hint="cs"/>
          <w:rtl/>
        </w:rPr>
        <w:t>ن است که</w:t>
      </w:r>
      <w:r w:rsidR="00AD12CB" w:rsidRPr="00392055">
        <w:rPr>
          <w:rStyle w:val="Char0"/>
          <w:rFonts w:hint="cs"/>
          <w:rtl/>
        </w:rPr>
        <w:t xml:space="preserve"> م</w:t>
      </w:r>
      <w:r w:rsidR="00DF08BB" w:rsidRPr="00392055">
        <w:rPr>
          <w:rStyle w:val="Char0"/>
          <w:rFonts w:hint="cs"/>
          <w:rtl/>
        </w:rPr>
        <w:t>ی</w:t>
      </w:r>
      <w:r w:rsidR="00AD12CB" w:rsidRPr="00392055">
        <w:rPr>
          <w:rStyle w:val="Char0"/>
          <w:rFonts w:hint="cs"/>
          <w:rtl/>
        </w:rPr>
        <w:t>‌</w:t>
      </w:r>
      <w:r w:rsidR="00E11DC7" w:rsidRPr="00392055">
        <w:rPr>
          <w:rStyle w:val="Char0"/>
          <w:rtl/>
        </w:rPr>
        <w:t>تواند به ظن برسد و ظن د</w:t>
      </w:r>
      <w:r w:rsidR="00DF08BB" w:rsidRPr="00392055">
        <w:rPr>
          <w:rStyle w:val="Char0"/>
          <w:rtl/>
        </w:rPr>
        <w:t>ی</w:t>
      </w:r>
      <w:r w:rsidR="00E11DC7" w:rsidRPr="00392055">
        <w:rPr>
          <w:rStyle w:val="Char0"/>
          <w:rtl/>
        </w:rPr>
        <w:t>گر</w:t>
      </w:r>
      <w:r w:rsidR="00DF08BB" w:rsidRPr="00392055">
        <w:rPr>
          <w:rStyle w:val="Char0"/>
          <w:rtl/>
        </w:rPr>
        <w:t>ی</w:t>
      </w:r>
      <w:r w:rsidR="00E11DC7" w:rsidRPr="00392055">
        <w:rPr>
          <w:rStyle w:val="Char0"/>
          <w:rtl/>
        </w:rPr>
        <w:t xml:space="preserve"> همانند ظن خودش م</w:t>
      </w:r>
      <w:r w:rsidR="00DF08BB" w:rsidRPr="00392055">
        <w:rPr>
          <w:rStyle w:val="Char0"/>
          <w:rtl/>
        </w:rPr>
        <w:t>ی</w:t>
      </w:r>
      <w:r w:rsidR="00E11DC7" w:rsidRPr="00392055">
        <w:rPr>
          <w:rStyle w:val="Char0"/>
          <w:rtl/>
        </w:rPr>
        <w:t>‌باشد</w:t>
      </w:r>
      <w:r w:rsidRPr="00392055">
        <w:rPr>
          <w:rStyle w:val="Char0"/>
          <w:rFonts w:hint="cs"/>
          <w:rtl/>
        </w:rPr>
        <w:t>؛</w:t>
      </w:r>
      <w:r w:rsidR="00E11DC7" w:rsidRPr="00392055">
        <w:rPr>
          <w:rStyle w:val="Char0"/>
          <w:rtl/>
        </w:rPr>
        <w:t xml:space="preserve"> پس م</w:t>
      </w:r>
      <w:r w:rsidR="00DF08BB" w:rsidRPr="00392055">
        <w:rPr>
          <w:rStyle w:val="Char0"/>
          <w:rtl/>
        </w:rPr>
        <w:t>ی</w:t>
      </w:r>
      <w:r w:rsidR="00E11DC7" w:rsidRPr="00392055">
        <w:rPr>
          <w:rStyle w:val="Char0"/>
          <w:rtl/>
        </w:rPr>
        <w:t>‌تواند از د</w:t>
      </w:r>
      <w:r w:rsidR="00DF08BB" w:rsidRPr="00392055">
        <w:rPr>
          <w:rStyle w:val="Char0"/>
          <w:rtl/>
        </w:rPr>
        <w:t>ی</w:t>
      </w:r>
      <w:r w:rsidR="00E11DC7" w:rsidRPr="00392055">
        <w:rPr>
          <w:rStyle w:val="Char0"/>
          <w:rtl/>
        </w:rPr>
        <w:t>گر</w:t>
      </w:r>
      <w:r w:rsidR="00DF08BB" w:rsidRPr="00392055">
        <w:rPr>
          <w:rStyle w:val="Char0"/>
          <w:rtl/>
        </w:rPr>
        <w:t>ی</w:t>
      </w:r>
      <w:r w:rsidR="00E11DC7" w:rsidRPr="00392055">
        <w:rPr>
          <w:rStyle w:val="Char0"/>
          <w:rtl/>
        </w:rPr>
        <w:t xml:space="preserve"> تقل</w:t>
      </w:r>
      <w:r w:rsidR="00DF08BB" w:rsidRPr="00392055">
        <w:rPr>
          <w:rStyle w:val="Char0"/>
          <w:rtl/>
        </w:rPr>
        <w:t>ی</w:t>
      </w:r>
      <w:r w:rsidR="00E11DC7" w:rsidRPr="00392055">
        <w:rPr>
          <w:rStyle w:val="Char0"/>
          <w:rtl/>
        </w:rPr>
        <w:t xml:space="preserve">د </w:t>
      </w:r>
      <w:r w:rsidR="00DF08BB" w:rsidRPr="00392055">
        <w:rPr>
          <w:rStyle w:val="Char0"/>
          <w:rtl/>
        </w:rPr>
        <w:t>ک</w:t>
      </w:r>
      <w:r w:rsidR="00E11DC7" w:rsidRPr="00392055">
        <w:rPr>
          <w:rStyle w:val="Char0"/>
          <w:rtl/>
        </w:rPr>
        <w:t>ند.</w:t>
      </w:r>
      <w:r w:rsidR="00E11DC7" w:rsidRPr="006933B2">
        <w:rPr>
          <w:rStyle w:val="FootnoteReference"/>
          <w:rFonts w:cs="IRNazli"/>
          <w:sz w:val="32"/>
          <w:rtl/>
        </w:rPr>
        <w:t>(</w:t>
      </w:r>
      <w:r w:rsidR="00E11DC7" w:rsidRPr="006933B2">
        <w:rPr>
          <w:rStyle w:val="FootnoteReference"/>
          <w:rFonts w:cs="IRNazli"/>
          <w:sz w:val="32"/>
          <w:rtl/>
        </w:rPr>
        <w:footnoteReference w:id="419"/>
      </w:r>
      <w:r w:rsidR="00E11DC7"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0"/>
          <w:rtl/>
        </w:rPr>
        <w:t>در جواب با</w:t>
      </w:r>
      <w:r w:rsidR="00DF08BB" w:rsidRPr="00392055">
        <w:rPr>
          <w:rStyle w:val="Char0"/>
          <w:rtl/>
        </w:rPr>
        <w:t>ی</w:t>
      </w:r>
      <w:r w:rsidRPr="00392055">
        <w:rPr>
          <w:rStyle w:val="Char0"/>
          <w:rtl/>
        </w:rPr>
        <w:t xml:space="preserve">د گفت </w:t>
      </w:r>
      <w:r w:rsidR="00DF08BB" w:rsidRPr="00392055">
        <w:rPr>
          <w:rStyle w:val="Char0"/>
          <w:rtl/>
        </w:rPr>
        <w:t>ک</w:t>
      </w:r>
      <w:r w:rsidRPr="00392055">
        <w:rPr>
          <w:rStyle w:val="Char0"/>
          <w:rtl/>
        </w:rPr>
        <w:t>ه با وجود ا</w:t>
      </w:r>
      <w:r w:rsidR="00DF08BB" w:rsidRPr="00392055">
        <w:rPr>
          <w:rStyle w:val="Char0"/>
          <w:rtl/>
        </w:rPr>
        <w:t>ی</w:t>
      </w:r>
      <w:r w:rsidRPr="00392055">
        <w:rPr>
          <w:rStyle w:val="Char0"/>
          <w:rtl/>
        </w:rPr>
        <w:t>ن هرگاه برا</w:t>
      </w:r>
      <w:r w:rsidR="00DF08BB" w:rsidRPr="00392055">
        <w:rPr>
          <w:rStyle w:val="Char0"/>
          <w:rtl/>
        </w:rPr>
        <w:t>ی</w:t>
      </w:r>
      <w:r w:rsidRPr="00392055">
        <w:rPr>
          <w:rStyle w:val="Char0"/>
          <w:rtl/>
        </w:rPr>
        <w:t>ش ظن حاصل شد</w:t>
      </w:r>
      <w:r w:rsidR="00B07D89" w:rsidRPr="00392055">
        <w:rPr>
          <w:rStyle w:val="Char0"/>
          <w:rFonts w:hint="cs"/>
          <w:rtl/>
        </w:rPr>
        <w:t>،</w:t>
      </w:r>
      <w:r w:rsidRPr="00392055">
        <w:rPr>
          <w:rStyle w:val="Char0"/>
          <w:rtl/>
        </w:rPr>
        <w:t xml:space="preserve"> نم</w:t>
      </w:r>
      <w:r w:rsidR="00DF08BB" w:rsidRPr="00392055">
        <w:rPr>
          <w:rStyle w:val="Char0"/>
          <w:rtl/>
        </w:rPr>
        <w:t>ی</w:t>
      </w:r>
      <w:r w:rsidRPr="00392055">
        <w:rPr>
          <w:rStyle w:val="Char0"/>
          <w:rtl/>
        </w:rPr>
        <w:t>‌تواند از ظن د</w:t>
      </w:r>
      <w:r w:rsidR="00DF08BB" w:rsidRPr="00392055">
        <w:rPr>
          <w:rStyle w:val="Char0"/>
          <w:rtl/>
        </w:rPr>
        <w:t>ی</w:t>
      </w:r>
      <w:r w:rsidRPr="00392055">
        <w:rPr>
          <w:rStyle w:val="Char0"/>
          <w:rtl/>
        </w:rPr>
        <w:t>گر</w:t>
      </w:r>
      <w:r w:rsidR="00DF08BB" w:rsidRPr="00392055">
        <w:rPr>
          <w:rStyle w:val="Char0"/>
          <w:rtl/>
        </w:rPr>
        <w:t>ی</w:t>
      </w:r>
      <w:r w:rsidRPr="00392055">
        <w:rPr>
          <w:rStyle w:val="Char0"/>
          <w:rtl/>
        </w:rPr>
        <w:t xml:space="preserve"> پ</w:t>
      </w:r>
      <w:r w:rsidR="00DF08BB" w:rsidRPr="00392055">
        <w:rPr>
          <w:rStyle w:val="Char0"/>
          <w:rtl/>
        </w:rPr>
        <w:t>ی</w:t>
      </w:r>
      <w:r w:rsidRPr="00392055">
        <w:rPr>
          <w:rStyle w:val="Char0"/>
          <w:rtl/>
        </w:rPr>
        <w:t>رو</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ند؛ ز</w:t>
      </w:r>
      <w:r w:rsidR="00DF08BB" w:rsidRPr="00392055">
        <w:rPr>
          <w:rStyle w:val="Char0"/>
          <w:rtl/>
        </w:rPr>
        <w:t>ی</w:t>
      </w:r>
      <w:r w:rsidRPr="00392055">
        <w:rPr>
          <w:rStyle w:val="Char0"/>
          <w:rtl/>
        </w:rPr>
        <w:t>را ظن خودش اصل است و ظن د</w:t>
      </w:r>
      <w:r w:rsidR="00DF08BB" w:rsidRPr="00392055">
        <w:rPr>
          <w:rStyle w:val="Char0"/>
          <w:rtl/>
        </w:rPr>
        <w:t>ی</w:t>
      </w:r>
      <w:r w:rsidRPr="00392055">
        <w:rPr>
          <w:rStyle w:val="Char0"/>
          <w:rtl/>
        </w:rPr>
        <w:t>گر</w:t>
      </w:r>
      <w:r w:rsidR="00DF08BB" w:rsidRPr="00392055">
        <w:rPr>
          <w:rStyle w:val="Char0"/>
          <w:rtl/>
        </w:rPr>
        <w:t>ی</w:t>
      </w:r>
      <w:r w:rsidRPr="00392055">
        <w:rPr>
          <w:rStyle w:val="Char0"/>
          <w:rtl/>
        </w:rPr>
        <w:t xml:space="preserve"> فرع</w:t>
      </w:r>
      <w:r w:rsidR="00B07D89" w:rsidRPr="00392055">
        <w:rPr>
          <w:rStyle w:val="Char0"/>
          <w:rFonts w:hint="cs"/>
          <w:rtl/>
        </w:rPr>
        <w:t xml:space="preserve"> و</w:t>
      </w:r>
      <w:r w:rsidRPr="00392055">
        <w:rPr>
          <w:rStyle w:val="Char0"/>
          <w:rtl/>
        </w:rPr>
        <w:t xml:space="preserve"> با وجود اصل</w:t>
      </w:r>
      <w:r w:rsidR="00B07D89" w:rsidRPr="00392055">
        <w:rPr>
          <w:rStyle w:val="Char0"/>
          <w:rFonts w:hint="cs"/>
          <w:rtl/>
        </w:rPr>
        <w:t>،</w:t>
      </w:r>
      <w:r w:rsidRPr="00392055">
        <w:rPr>
          <w:rStyle w:val="Char0"/>
          <w:rtl/>
        </w:rPr>
        <w:t xml:space="preserve"> نم</w:t>
      </w:r>
      <w:r w:rsidR="00DF08BB" w:rsidRPr="00392055">
        <w:rPr>
          <w:rStyle w:val="Char0"/>
          <w:rtl/>
        </w:rPr>
        <w:t>ی</w:t>
      </w:r>
      <w:r w:rsidRPr="00392055">
        <w:rPr>
          <w:rStyle w:val="Char0"/>
          <w:rtl/>
        </w:rPr>
        <w:t xml:space="preserve">‌تواند به فرع عدول </w:t>
      </w:r>
      <w:r w:rsidR="00DF08BB" w:rsidRPr="00392055">
        <w:rPr>
          <w:rStyle w:val="Char0"/>
          <w:rtl/>
        </w:rPr>
        <w:t>ک</w:t>
      </w:r>
      <w:r w:rsidRPr="00392055">
        <w:rPr>
          <w:rStyle w:val="Char0"/>
          <w:rtl/>
        </w:rPr>
        <w:t>ند. بنابرا</w:t>
      </w:r>
      <w:r w:rsidR="00DF08BB" w:rsidRPr="00392055">
        <w:rPr>
          <w:rStyle w:val="Char0"/>
          <w:rtl/>
        </w:rPr>
        <w:t>ی</w:t>
      </w:r>
      <w:r w:rsidRPr="00392055">
        <w:rPr>
          <w:rStyle w:val="Char0"/>
          <w:rtl/>
        </w:rPr>
        <w:t>ن با وجود قدرت و توانا</w:t>
      </w:r>
      <w:r w:rsidR="00DF08BB" w:rsidRPr="00392055">
        <w:rPr>
          <w:rStyle w:val="Char0"/>
          <w:rtl/>
        </w:rPr>
        <w:t>یی</w:t>
      </w:r>
      <w:r w:rsidRPr="00392055">
        <w:rPr>
          <w:rStyle w:val="Char0"/>
          <w:rtl/>
        </w:rPr>
        <w:t xml:space="preserve"> بر اصل نم</w:t>
      </w:r>
      <w:r w:rsidR="00DF08BB" w:rsidRPr="00392055">
        <w:rPr>
          <w:rStyle w:val="Char0"/>
          <w:rtl/>
        </w:rPr>
        <w:t>ی</w:t>
      </w:r>
      <w:r w:rsidRPr="00392055">
        <w:rPr>
          <w:rStyle w:val="Char0"/>
          <w:rtl/>
        </w:rPr>
        <w:t>‌تواند به فرع عمل نما</w:t>
      </w:r>
      <w:r w:rsidR="00DF08BB" w:rsidRPr="00392055">
        <w:rPr>
          <w:rStyle w:val="Char0"/>
          <w:rtl/>
        </w:rPr>
        <w:t>ی</w:t>
      </w:r>
      <w:r w:rsidRPr="00392055">
        <w:rPr>
          <w:rStyle w:val="Char0"/>
          <w:rtl/>
        </w:rPr>
        <w:t>د مگر زمان</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نه</w:t>
      </w:r>
      <w:r w:rsidR="00DF08BB" w:rsidRPr="00392055">
        <w:rPr>
          <w:rStyle w:val="Char0"/>
          <w:rtl/>
        </w:rPr>
        <w:t>ی</w:t>
      </w:r>
      <w:r w:rsidRPr="00392055">
        <w:rPr>
          <w:rStyle w:val="Char0"/>
          <w:rtl/>
        </w:rPr>
        <w:t xml:space="preserve"> وارد شود و و</w:t>
      </w:r>
      <w:r w:rsidR="00DF08BB" w:rsidRPr="00392055">
        <w:rPr>
          <w:rStyle w:val="Char0"/>
          <w:rtl/>
        </w:rPr>
        <w:t>ی</w:t>
      </w:r>
      <w:r w:rsidRPr="00392055">
        <w:rPr>
          <w:rStyle w:val="Char0"/>
          <w:rtl/>
        </w:rPr>
        <w:t xml:space="preserve"> را در آن مخ</w:t>
      </w:r>
      <w:r w:rsidR="00DF08BB" w:rsidRPr="00392055">
        <w:rPr>
          <w:rStyle w:val="Char0"/>
          <w:rtl/>
        </w:rPr>
        <w:t>ی</w:t>
      </w:r>
      <w:r w:rsidRPr="00392055">
        <w:rPr>
          <w:rStyle w:val="Char0"/>
          <w:rtl/>
        </w:rPr>
        <w:t xml:space="preserve">ر </w:t>
      </w:r>
      <w:r w:rsidR="00DF08BB" w:rsidRPr="00392055">
        <w:rPr>
          <w:rStyle w:val="Char0"/>
          <w:rtl/>
        </w:rPr>
        <w:t>ک</w:t>
      </w:r>
      <w:r w:rsidRPr="00392055">
        <w:rPr>
          <w:rStyle w:val="Char0"/>
          <w:rtl/>
        </w:rPr>
        <w:t>ند و فرع بودن مرتفع شود، در نت</w:t>
      </w:r>
      <w:r w:rsidR="00DF08BB" w:rsidRPr="00392055">
        <w:rPr>
          <w:rStyle w:val="Char0"/>
          <w:rtl/>
        </w:rPr>
        <w:t>ی</w:t>
      </w:r>
      <w:r w:rsidRPr="00392055">
        <w:rPr>
          <w:rStyle w:val="Char0"/>
          <w:rtl/>
        </w:rPr>
        <w:t>جه</w:t>
      </w:r>
      <w:r w:rsidR="00C869E7" w:rsidRPr="00392055">
        <w:rPr>
          <w:rStyle w:val="Char0"/>
          <w:rtl/>
        </w:rPr>
        <w:t xml:space="preserve"> هردو </w:t>
      </w:r>
      <w:r w:rsidRPr="00392055">
        <w:rPr>
          <w:rStyle w:val="Char0"/>
          <w:rtl/>
        </w:rPr>
        <w:t xml:space="preserve">در </w:t>
      </w:r>
      <w:r w:rsidR="00DF08BB" w:rsidRPr="00392055">
        <w:rPr>
          <w:rStyle w:val="Char0"/>
          <w:rtl/>
        </w:rPr>
        <w:t>یک</w:t>
      </w:r>
      <w:r w:rsidRPr="00392055">
        <w:rPr>
          <w:rStyle w:val="Char0"/>
          <w:rtl/>
        </w:rPr>
        <w:t xml:space="preserve"> سطح قرار م</w:t>
      </w:r>
      <w:r w:rsidR="00DF08BB" w:rsidRPr="00392055">
        <w:rPr>
          <w:rStyle w:val="Char0"/>
          <w:rtl/>
        </w:rPr>
        <w:t>ی</w:t>
      </w:r>
      <w:r w:rsidRPr="00392055">
        <w:rPr>
          <w:rStyle w:val="Char0"/>
          <w:rtl/>
        </w:rPr>
        <w:t>‌گرفتند</w:t>
      </w:r>
      <w:r w:rsidR="00B07D89" w:rsidRPr="00392055">
        <w:rPr>
          <w:rStyle w:val="Char0"/>
          <w:rFonts w:hint="cs"/>
          <w:rtl/>
        </w:rPr>
        <w:t xml:space="preserve"> </w:t>
      </w:r>
      <w:r w:rsidRPr="00392055">
        <w:rPr>
          <w:rStyle w:val="Char0"/>
          <w:rtl/>
        </w:rPr>
        <w:t>و آن وقت مخ</w:t>
      </w:r>
      <w:r w:rsidR="00DF08BB" w:rsidRPr="00392055">
        <w:rPr>
          <w:rStyle w:val="Char0"/>
          <w:rtl/>
        </w:rPr>
        <w:t>ی</w:t>
      </w:r>
      <w:r w:rsidRPr="00392055">
        <w:rPr>
          <w:rStyle w:val="Char0"/>
          <w:rtl/>
        </w:rPr>
        <w:t xml:space="preserve">ر ‌بود </w:t>
      </w:r>
      <w:r w:rsidR="00B07D89" w:rsidRPr="00392055">
        <w:rPr>
          <w:rStyle w:val="Char0"/>
          <w:rFonts w:hint="cs"/>
          <w:rtl/>
        </w:rPr>
        <w:t>تا</w:t>
      </w:r>
      <w:r w:rsidRPr="00392055">
        <w:rPr>
          <w:rStyle w:val="Char0"/>
          <w:rtl/>
        </w:rPr>
        <w:t xml:space="preserve"> به </w:t>
      </w:r>
      <w:r w:rsidR="00DF08BB" w:rsidRPr="00392055">
        <w:rPr>
          <w:rStyle w:val="Char0"/>
          <w:rtl/>
        </w:rPr>
        <w:t>یکی</w:t>
      </w:r>
      <w:r w:rsidRPr="00392055">
        <w:rPr>
          <w:rStyle w:val="Char0"/>
          <w:rtl/>
        </w:rPr>
        <w:t xml:space="preserve"> از</w:t>
      </w:r>
      <w:r w:rsidR="0094145F" w:rsidRPr="00392055">
        <w:rPr>
          <w:rStyle w:val="Char0"/>
          <w:rtl/>
        </w:rPr>
        <w:t xml:space="preserve"> آن‌ها </w:t>
      </w:r>
      <w:r w:rsidRPr="00392055">
        <w:rPr>
          <w:rStyle w:val="Char0"/>
          <w:rtl/>
        </w:rPr>
        <w:t>عمل نما</w:t>
      </w:r>
      <w:r w:rsidR="00DF08BB" w:rsidRPr="00392055">
        <w:rPr>
          <w:rStyle w:val="Char0"/>
          <w:rtl/>
        </w:rPr>
        <w:t>ی</w:t>
      </w:r>
      <w:r w:rsidRPr="00392055">
        <w:rPr>
          <w:rStyle w:val="Char0"/>
          <w:rtl/>
        </w:rPr>
        <w:t>د.</w:t>
      </w:r>
      <w:r w:rsidRPr="006933B2">
        <w:rPr>
          <w:rStyle w:val="FootnoteReference"/>
          <w:rFonts w:cs="IRNazli"/>
          <w:sz w:val="32"/>
          <w:rtl/>
        </w:rPr>
        <w:t>(</w:t>
      </w:r>
      <w:r w:rsidRPr="006933B2">
        <w:rPr>
          <w:rStyle w:val="FootnoteReference"/>
          <w:rFonts w:cs="IRNazli"/>
          <w:sz w:val="32"/>
          <w:rtl/>
        </w:rPr>
        <w:footnoteReference w:id="420"/>
      </w:r>
      <w:r w:rsidRPr="006933B2">
        <w:rPr>
          <w:rStyle w:val="FootnoteReference"/>
          <w:rFonts w:cs="IRNazli"/>
          <w:sz w:val="32"/>
          <w:rtl/>
        </w:rPr>
        <w:t>)</w:t>
      </w:r>
    </w:p>
    <w:p w:rsidR="00E11DC7" w:rsidRPr="00C64670" w:rsidRDefault="00E11DC7" w:rsidP="00392055">
      <w:pPr>
        <w:spacing w:line="240" w:lineRule="auto"/>
        <w:ind w:firstLine="284"/>
        <w:jc w:val="both"/>
        <w:rPr>
          <w:rStyle w:val="Char0"/>
          <w:rtl/>
        </w:rPr>
      </w:pPr>
      <w:r w:rsidRPr="00392055">
        <w:rPr>
          <w:rStyle w:val="Char0"/>
          <w:rtl/>
        </w:rPr>
        <w:t>بعض</w:t>
      </w:r>
      <w:r w:rsidR="00DF08BB" w:rsidRPr="00392055">
        <w:rPr>
          <w:rStyle w:val="Char0"/>
          <w:rtl/>
        </w:rPr>
        <w:t>ی</w:t>
      </w:r>
      <w:r w:rsidRPr="00392055">
        <w:rPr>
          <w:rStyle w:val="Char0"/>
          <w:rtl/>
        </w:rPr>
        <w:t xml:space="preserve"> از اصحاب ابوحن</w:t>
      </w:r>
      <w:r w:rsidR="00DF08BB" w:rsidRPr="00392055">
        <w:rPr>
          <w:rStyle w:val="Char0"/>
          <w:rtl/>
        </w:rPr>
        <w:t>ی</w:t>
      </w:r>
      <w:r w:rsidRPr="00392055">
        <w:rPr>
          <w:rStyle w:val="Char0"/>
          <w:rtl/>
        </w:rPr>
        <w:t>فه برا</w:t>
      </w:r>
      <w:r w:rsidR="00DF08BB" w:rsidRPr="00392055">
        <w:rPr>
          <w:rStyle w:val="Char0"/>
          <w:rtl/>
        </w:rPr>
        <w:t>ی</w:t>
      </w:r>
      <w:r w:rsidRPr="00392055">
        <w:rPr>
          <w:rStyle w:val="Char0"/>
          <w:rtl/>
        </w:rPr>
        <w:t xml:space="preserve"> ا</w:t>
      </w:r>
      <w:r w:rsidR="00DF08BB" w:rsidRPr="00392055">
        <w:rPr>
          <w:rStyle w:val="Char0"/>
          <w:rtl/>
        </w:rPr>
        <w:t>ی</w:t>
      </w:r>
      <w:r w:rsidRPr="00392055">
        <w:rPr>
          <w:rStyle w:val="Char0"/>
          <w:rtl/>
        </w:rPr>
        <w:t>ن قض</w:t>
      </w:r>
      <w:r w:rsidR="00DF08BB" w:rsidRPr="00392055">
        <w:rPr>
          <w:rStyle w:val="Char0"/>
          <w:rtl/>
        </w:rPr>
        <w:t>ی</w:t>
      </w:r>
      <w:r w:rsidRPr="00392055">
        <w:rPr>
          <w:rStyle w:val="Char0"/>
          <w:rtl/>
        </w:rPr>
        <w:t>ه،</w:t>
      </w:r>
      <w:r w:rsidR="00AC2D37" w:rsidRPr="00392055">
        <w:rPr>
          <w:rStyle w:val="Char0"/>
          <w:rtl/>
        </w:rPr>
        <w:t xml:space="preserve"> </w:t>
      </w:r>
      <w:r w:rsidRPr="00392055">
        <w:rPr>
          <w:rStyle w:val="Char0"/>
          <w:rtl/>
        </w:rPr>
        <w:t>به قص</w:t>
      </w:r>
      <w:r w:rsidR="00DF08BB" w:rsidRPr="00392055">
        <w:rPr>
          <w:rStyle w:val="Char0"/>
          <w:rFonts w:hint="cs"/>
          <w:rtl/>
        </w:rPr>
        <w:t>ۀ</w:t>
      </w:r>
      <w:r w:rsidR="00AC2D37" w:rsidRPr="002478C8">
        <w:rPr>
          <w:rFonts w:cs="Lotus"/>
          <w:rtl/>
        </w:rPr>
        <w:t xml:space="preserve"> </w:t>
      </w:r>
      <w:r w:rsidRPr="00C64670">
        <w:rPr>
          <w:rStyle w:val="Char0"/>
          <w:rtl/>
        </w:rPr>
        <w:t>شور</w:t>
      </w:r>
      <w:r w:rsidR="00DF08BB">
        <w:rPr>
          <w:rStyle w:val="Char0"/>
          <w:rtl/>
        </w:rPr>
        <w:t>ی</w:t>
      </w:r>
      <w:r w:rsidRPr="00C64670">
        <w:rPr>
          <w:rStyle w:val="Char0"/>
          <w:rtl/>
        </w:rPr>
        <w:t xml:space="preserve"> استدلال </w:t>
      </w:r>
      <w:r w:rsidR="00DF08BB">
        <w:rPr>
          <w:rStyle w:val="Char0"/>
          <w:rtl/>
        </w:rPr>
        <w:t>ک</w:t>
      </w:r>
      <w:r w:rsidRPr="00C64670">
        <w:rPr>
          <w:rStyle w:val="Char0"/>
          <w:rtl/>
        </w:rPr>
        <w:t>رده</w:t>
      </w:r>
      <w:r w:rsidR="004B2099" w:rsidRPr="002478C8">
        <w:rPr>
          <w:rFonts w:cs="Lotus"/>
          <w:w w:val="10"/>
        </w:rPr>
        <w:t>‌</w:t>
      </w:r>
      <w:r w:rsidRPr="00C64670">
        <w:rPr>
          <w:rStyle w:val="Char0"/>
          <w:rtl/>
        </w:rPr>
        <w:t>اند؛ مثلاً عبدالرحمن بن عوف، عل</w:t>
      </w:r>
      <w:r w:rsidR="00DF08BB">
        <w:rPr>
          <w:rStyle w:val="Char0"/>
          <w:rtl/>
        </w:rPr>
        <w:t>ی</w:t>
      </w:r>
      <w:r w:rsidRPr="00C64670">
        <w:rPr>
          <w:rStyle w:val="Char0"/>
          <w:rtl/>
        </w:rPr>
        <w:t xml:space="preserve"> را به تقل</w:t>
      </w:r>
      <w:r w:rsidR="00DF08BB">
        <w:rPr>
          <w:rStyle w:val="Char0"/>
          <w:rtl/>
        </w:rPr>
        <w:t>ی</w:t>
      </w:r>
      <w:r w:rsidRPr="00C64670">
        <w:rPr>
          <w:rStyle w:val="Char0"/>
          <w:rtl/>
        </w:rPr>
        <w:t>د از ابوب</w:t>
      </w:r>
      <w:r w:rsidR="00DF08BB">
        <w:rPr>
          <w:rStyle w:val="Char0"/>
          <w:rtl/>
        </w:rPr>
        <w:t>ک</w:t>
      </w:r>
      <w:r w:rsidRPr="00C64670">
        <w:rPr>
          <w:rStyle w:val="Char0"/>
          <w:rtl/>
        </w:rPr>
        <w:t>ر و عمر فرا خواند</w:t>
      </w:r>
      <w:r w:rsidR="00B07D89" w:rsidRPr="00C64670">
        <w:rPr>
          <w:rStyle w:val="Char0"/>
          <w:rFonts w:hint="cs"/>
          <w:rtl/>
        </w:rPr>
        <w:t>،</w:t>
      </w:r>
      <w:r w:rsidRPr="00C64670">
        <w:rPr>
          <w:rStyle w:val="Char0"/>
          <w:rtl/>
        </w:rPr>
        <w:t xml:space="preserve"> عل</w:t>
      </w:r>
      <w:r w:rsidR="00DF08BB">
        <w:rPr>
          <w:rStyle w:val="Char0"/>
          <w:rtl/>
        </w:rPr>
        <w:t>ی</w:t>
      </w:r>
      <w:r w:rsidRPr="00C64670">
        <w:rPr>
          <w:rStyle w:val="Char0"/>
          <w:rtl/>
        </w:rPr>
        <w:t xml:space="preserve"> آن را اجابت ن</w:t>
      </w:r>
      <w:r w:rsidR="00DF08BB">
        <w:rPr>
          <w:rStyle w:val="Char0"/>
          <w:rtl/>
        </w:rPr>
        <w:t>ک</w:t>
      </w:r>
      <w:r w:rsidRPr="00C64670">
        <w:rPr>
          <w:rStyle w:val="Char0"/>
          <w:rtl/>
        </w:rPr>
        <w:t>رد،</w:t>
      </w:r>
      <w:r w:rsidR="00AC2D37" w:rsidRPr="00C64670">
        <w:rPr>
          <w:rStyle w:val="Char0"/>
          <w:rtl/>
        </w:rPr>
        <w:t xml:space="preserve"> </w:t>
      </w:r>
      <w:r w:rsidRPr="00C64670">
        <w:rPr>
          <w:rStyle w:val="Char0"/>
          <w:rtl/>
        </w:rPr>
        <w:t>اما وقت</w:t>
      </w:r>
      <w:r w:rsidR="00DF08BB">
        <w:rPr>
          <w:rStyle w:val="Char0"/>
          <w:rtl/>
        </w:rPr>
        <w:t>ی</w:t>
      </w:r>
      <w:r w:rsidRPr="00C64670">
        <w:rPr>
          <w:rStyle w:val="Char0"/>
          <w:rtl/>
        </w:rPr>
        <w:t xml:space="preserve"> </w:t>
      </w:r>
      <w:r w:rsidR="00DF08BB">
        <w:rPr>
          <w:rStyle w:val="Char0"/>
          <w:rtl/>
        </w:rPr>
        <w:t>ک</w:t>
      </w:r>
      <w:r w:rsidRPr="00C64670">
        <w:rPr>
          <w:rStyle w:val="Char0"/>
          <w:rtl/>
        </w:rPr>
        <w:t>ه عثمان را به تقل</w:t>
      </w:r>
      <w:r w:rsidR="00DF08BB">
        <w:rPr>
          <w:rStyle w:val="Char0"/>
          <w:rtl/>
        </w:rPr>
        <w:t>ی</w:t>
      </w:r>
      <w:r w:rsidRPr="00C64670">
        <w:rPr>
          <w:rStyle w:val="Char0"/>
          <w:rtl/>
        </w:rPr>
        <w:t>د از آنان فرا خواند،</w:t>
      </w:r>
      <w:r w:rsidR="00AC2D37" w:rsidRPr="00C64670">
        <w:rPr>
          <w:rStyle w:val="Char0"/>
          <w:rtl/>
        </w:rPr>
        <w:t xml:space="preserve"> </w:t>
      </w:r>
      <w:r w:rsidRPr="00C64670">
        <w:rPr>
          <w:rStyle w:val="Char0"/>
          <w:rtl/>
        </w:rPr>
        <w:t xml:space="preserve">عثمان آن را اجابت </w:t>
      </w:r>
      <w:r w:rsidR="00DF08BB">
        <w:rPr>
          <w:rStyle w:val="Char0"/>
          <w:rtl/>
        </w:rPr>
        <w:t>ک</w:t>
      </w:r>
      <w:r w:rsidRPr="00C64670">
        <w:rPr>
          <w:rStyle w:val="Char0"/>
          <w:rtl/>
        </w:rPr>
        <w:t>رد،</w:t>
      </w:r>
      <w:r w:rsidR="00AC2D37" w:rsidRPr="00C64670">
        <w:rPr>
          <w:rStyle w:val="Char0"/>
          <w:rtl/>
        </w:rPr>
        <w:t xml:space="preserve"> </w:t>
      </w:r>
      <w:r w:rsidRPr="00C64670">
        <w:rPr>
          <w:rStyle w:val="Char0"/>
          <w:rtl/>
        </w:rPr>
        <w:t>پس ا</w:t>
      </w:r>
      <w:r w:rsidR="00DF08BB">
        <w:rPr>
          <w:rStyle w:val="Char0"/>
          <w:rtl/>
        </w:rPr>
        <w:t>ی</w:t>
      </w:r>
      <w:r w:rsidRPr="00C64670">
        <w:rPr>
          <w:rStyle w:val="Char0"/>
          <w:rtl/>
        </w:rPr>
        <w:t xml:space="preserve">ن قول عثمان و عبدالرحمن بن عوف </w:t>
      </w:r>
      <w:r w:rsidR="00B07D89" w:rsidRPr="00C64670">
        <w:rPr>
          <w:rStyle w:val="Char0"/>
          <w:rFonts w:hint="cs"/>
          <w:rtl/>
        </w:rPr>
        <w:t>بر ا</w:t>
      </w:r>
      <w:r w:rsidR="00DF08BB">
        <w:rPr>
          <w:rStyle w:val="Char0"/>
          <w:rFonts w:hint="cs"/>
          <w:rtl/>
        </w:rPr>
        <w:t>ی</w:t>
      </w:r>
      <w:r w:rsidR="00B07D89" w:rsidRPr="00C64670">
        <w:rPr>
          <w:rStyle w:val="Char0"/>
          <w:rFonts w:hint="cs"/>
          <w:rtl/>
        </w:rPr>
        <w:t xml:space="preserve">ن امر </w:t>
      </w:r>
      <w:r w:rsidRPr="00C64670">
        <w:rPr>
          <w:rStyle w:val="Char0"/>
          <w:rtl/>
        </w:rPr>
        <w:t>دلالت م</w:t>
      </w:r>
      <w:r w:rsidR="00DF08BB">
        <w:rPr>
          <w:rStyle w:val="Char0"/>
          <w:rtl/>
        </w:rPr>
        <w:t>ی</w:t>
      </w:r>
      <w:r w:rsidRPr="00C64670">
        <w:rPr>
          <w:rStyle w:val="Char0"/>
          <w:rtl/>
        </w:rPr>
        <w:t>‌</w:t>
      </w:r>
      <w:r w:rsidR="00DF08BB">
        <w:rPr>
          <w:rStyle w:val="Char0"/>
          <w:rtl/>
        </w:rPr>
        <w:t>ک</w:t>
      </w:r>
      <w:r w:rsidRPr="00C64670">
        <w:rPr>
          <w:rStyle w:val="Char0"/>
          <w:rtl/>
        </w:rPr>
        <w:t xml:space="preserve">ند </w:t>
      </w:r>
      <w:r w:rsidR="00DF08BB">
        <w:rPr>
          <w:rStyle w:val="Char0"/>
          <w:rtl/>
        </w:rPr>
        <w:t>ک</w:t>
      </w:r>
      <w:r w:rsidRPr="00C64670">
        <w:rPr>
          <w:rStyle w:val="Char0"/>
          <w:rtl/>
        </w:rPr>
        <w:t>ه تقل</w:t>
      </w:r>
      <w:r w:rsidR="00DF08BB">
        <w:rPr>
          <w:rStyle w:val="Char0"/>
          <w:rtl/>
        </w:rPr>
        <w:t>ی</w:t>
      </w:r>
      <w:r w:rsidRPr="00C64670">
        <w:rPr>
          <w:rStyle w:val="Char0"/>
          <w:rtl/>
        </w:rPr>
        <w:t>د عالم از عالم جا</w:t>
      </w:r>
      <w:r w:rsidR="00DF08BB">
        <w:rPr>
          <w:rStyle w:val="Char0"/>
          <w:rtl/>
        </w:rPr>
        <w:t>ی</w:t>
      </w:r>
      <w:r w:rsidRPr="00C64670">
        <w:rPr>
          <w:rStyle w:val="Char0"/>
          <w:rtl/>
        </w:rPr>
        <w:t>ز است</w:t>
      </w:r>
      <w:r w:rsidR="00B07D89" w:rsidRPr="00C64670">
        <w:rPr>
          <w:rStyle w:val="Char0"/>
          <w:rFonts w:hint="cs"/>
          <w:rtl/>
        </w:rPr>
        <w:t>.</w:t>
      </w:r>
      <w:r w:rsidRPr="006933B2">
        <w:rPr>
          <w:rStyle w:val="FootnoteReference"/>
          <w:rFonts w:cs="IRNazli"/>
          <w:sz w:val="32"/>
          <w:rtl/>
        </w:rPr>
        <w:t>(</w:t>
      </w:r>
      <w:r w:rsidRPr="006933B2">
        <w:rPr>
          <w:rStyle w:val="FootnoteReference"/>
          <w:rFonts w:cs="IRNazli"/>
          <w:sz w:val="32"/>
          <w:rtl/>
        </w:rPr>
        <w:footnoteReference w:id="421"/>
      </w:r>
      <w:r w:rsidRPr="006933B2">
        <w:rPr>
          <w:rStyle w:val="FootnoteReference"/>
          <w:rFonts w:cs="IRNazli"/>
          <w:sz w:val="32"/>
          <w:rtl/>
        </w:rPr>
        <w:t>)</w:t>
      </w:r>
      <w:r w:rsidRPr="00C64670">
        <w:rPr>
          <w:rStyle w:val="Char0"/>
          <w:rtl/>
        </w:rPr>
        <w:t xml:space="preserve"> در جواب ا</w:t>
      </w:r>
      <w:r w:rsidR="00DF08BB">
        <w:rPr>
          <w:rStyle w:val="Char0"/>
          <w:rtl/>
        </w:rPr>
        <w:t>ی</w:t>
      </w:r>
      <w:r w:rsidRPr="00C64670">
        <w:rPr>
          <w:rStyle w:val="Char0"/>
          <w:rtl/>
        </w:rPr>
        <w:t>ن استدلال با</w:t>
      </w:r>
      <w:r w:rsidR="00DF08BB">
        <w:rPr>
          <w:rStyle w:val="Char0"/>
          <w:rtl/>
        </w:rPr>
        <w:t>ی</w:t>
      </w:r>
      <w:r w:rsidRPr="00C64670">
        <w:rPr>
          <w:rStyle w:val="Char0"/>
          <w:rtl/>
        </w:rPr>
        <w:t xml:space="preserve">د گفت </w:t>
      </w:r>
      <w:r w:rsidR="00DF08BB">
        <w:rPr>
          <w:rStyle w:val="Char0"/>
          <w:rtl/>
        </w:rPr>
        <w:t>ک</w:t>
      </w:r>
      <w:r w:rsidRPr="00C64670">
        <w:rPr>
          <w:rStyle w:val="Char0"/>
          <w:rtl/>
        </w:rPr>
        <w:t>ه عبدالرحمن بن عوف</w:t>
      </w:r>
      <w:r w:rsidR="00B07D89" w:rsidRPr="00C64670">
        <w:rPr>
          <w:rStyle w:val="Char0"/>
          <w:rFonts w:hint="cs"/>
          <w:rtl/>
        </w:rPr>
        <w:t>،</w:t>
      </w:r>
      <w:r w:rsidRPr="00C64670">
        <w:rPr>
          <w:rStyle w:val="Char0"/>
          <w:rtl/>
        </w:rPr>
        <w:t xml:space="preserve"> عثمان را به س</w:t>
      </w:r>
      <w:r w:rsidR="00DF08BB">
        <w:rPr>
          <w:rStyle w:val="Char0"/>
          <w:rtl/>
        </w:rPr>
        <w:t>ی</w:t>
      </w:r>
      <w:r w:rsidRPr="00C64670">
        <w:rPr>
          <w:rStyle w:val="Char0"/>
          <w:rtl/>
        </w:rPr>
        <w:t>رت و روش آنان در س</w:t>
      </w:r>
      <w:r w:rsidR="00DF08BB">
        <w:rPr>
          <w:rStyle w:val="Char0"/>
          <w:rtl/>
        </w:rPr>
        <w:t>ی</w:t>
      </w:r>
      <w:r w:rsidRPr="00C64670">
        <w:rPr>
          <w:rStyle w:val="Char0"/>
          <w:rtl/>
        </w:rPr>
        <w:t>است و رأ</w:t>
      </w:r>
      <w:r w:rsidR="00DF08BB">
        <w:rPr>
          <w:rStyle w:val="Char0"/>
          <w:rtl/>
        </w:rPr>
        <w:t>ی</w:t>
      </w:r>
      <w:r w:rsidRPr="00C64670">
        <w:rPr>
          <w:rStyle w:val="Char0"/>
          <w:rtl/>
        </w:rPr>
        <w:t xml:space="preserve"> در امور و پ</w:t>
      </w:r>
      <w:r w:rsidR="00DF08BB">
        <w:rPr>
          <w:rStyle w:val="Char0"/>
          <w:rtl/>
        </w:rPr>
        <w:t>ی</w:t>
      </w:r>
      <w:r w:rsidRPr="00C64670">
        <w:rPr>
          <w:rStyle w:val="Char0"/>
          <w:rtl/>
        </w:rPr>
        <w:t>رو</w:t>
      </w:r>
      <w:r w:rsidR="00DF08BB">
        <w:rPr>
          <w:rStyle w:val="Char0"/>
          <w:rtl/>
        </w:rPr>
        <w:t>ی</w:t>
      </w:r>
      <w:r w:rsidRPr="00C64670">
        <w:rPr>
          <w:rStyle w:val="Char0"/>
          <w:rtl/>
        </w:rPr>
        <w:t xml:space="preserve"> از شر</w:t>
      </w:r>
      <w:r w:rsidR="00DF08BB">
        <w:rPr>
          <w:rStyle w:val="Char0"/>
          <w:rtl/>
        </w:rPr>
        <w:t>ی</w:t>
      </w:r>
      <w:r w:rsidRPr="00C64670">
        <w:rPr>
          <w:rStyle w:val="Char0"/>
          <w:rtl/>
        </w:rPr>
        <w:t>عت و پ</w:t>
      </w:r>
      <w:r w:rsidR="00DF08BB">
        <w:rPr>
          <w:rStyle w:val="Char0"/>
          <w:rtl/>
        </w:rPr>
        <w:t>یک</w:t>
      </w:r>
      <w:r w:rsidRPr="00C64670">
        <w:rPr>
          <w:rStyle w:val="Char0"/>
          <w:rtl/>
        </w:rPr>
        <w:t>ار با دشمنان و عمل به آ</w:t>
      </w:r>
      <w:r w:rsidR="00DF08BB">
        <w:rPr>
          <w:rStyle w:val="Char0"/>
          <w:rtl/>
        </w:rPr>
        <w:t>ی</w:t>
      </w:r>
      <w:r w:rsidRPr="00C64670">
        <w:rPr>
          <w:rStyle w:val="Char0"/>
          <w:rtl/>
        </w:rPr>
        <w:t>ات قرآن فرا خوانده است. همچن</w:t>
      </w:r>
      <w:r w:rsidR="00DF08BB">
        <w:rPr>
          <w:rStyle w:val="Char0"/>
          <w:rtl/>
        </w:rPr>
        <w:t>ی</w:t>
      </w:r>
      <w:r w:rsidRPr="00C64670">
        <w:rPr>
          <w:rStyle w:val="Char0"/>
          <w:rtl/>
        </w:rPr>
        <w:t>ن مم</w:t>
      </w:r>
      <w:r w:rsidR="00DF08BB">
        <w:rPr>
          <w:rStyle w:val="Char0"/>
          <w:rtl/>
        </w:rPr>
        <w:t>ک</w:t>
      </w:r>
      <w:r w:rsidRPr="00C64670">
        <w:rPr>
          <w:rStyle w:val="Char0"/>
          <w:rtl/>
        </w:rPr>
        <w:t>ن است و</w:t>
      </w:r>
      <w:r w:rsidR="00DF08BB">
        <w:rPr>
          <w:rStyle w:val="Char0"/>
          <w:rtl/>
        </w:rPr>
        <w:t>ی</w:t>
      </w:r>
      <w:r w:rsidRPr="00C64670">
        <w:rPr>
          <w:rStyle w:val="Char0"/>
          <w:rtl/>
        </w:rPr>
        <w:t xml:space="preserve"> را به سنت آنان در آنچه به آن عمل </w:t>
      </w:r>
      <w:r w:rsidR="00DF08BB">
        <w:rPr>
          <w:rStyle w:val="Char0"/>
          <w:rtl/>
        </w:rPr>
        <w:t>ک</w:t>
      </w:r>
      <w:r w:rsidRPr="00C64670">
        <w:rPr>
          <w:rStyle w:val="Char0"/>
          <w:rtl/>
        </w:rPr>
        <w:t>رده‌اند و مخالف</w:t>
      </w:r>
      <w:r w:rsidR="00DF08BB">
        <w:rPr>
          <w:rStyle w:val="Char0"/>
          <w:rtl/>
        </w:rPr>
        <w:t>ی</w:t>
      </w:r>
      <w:r w:rsidRPr="00C64670">
        <w:rPr>
          <w:rStyle w:val="Char0"/>
          <w:rtl/>
        </w:rPr>
        <w:t xml:space="preserve"> نداشته‌اند، </w:t>
      </w:r>
      <w:r w:rsidR="00B07D89" w:rsidRPr="00C64670">
        <w:rPr>
          <w:rStyle w:val="Char0"/>
          <w:rtl/>
        </w:rPr>
        <w:t xml:space="preserve">فرا خوانده </w:t>
      </w:r>
      <w:r w:rsidR="00B07D89" w:rsidRPr="00C64670">
        <w:rPr>
          <w:rStyle w:val="Char0"/>
          <w:rFonts w:hint="cs"/>
          <w:rtl/>
        </w:rPr>
        <w:t xml:space="preserve">باشد، </w:t>
      </w:r>
      <w:r w:rsidRPr="00C64670">
        <w:rPr>
          <w:rStyle w:val="Char0"/>
          <w:rtl/>
        </w:rPr>
        <w:t>در نت</w:t>
      </w:r>
      <w:r w:rsidR="00DF08BB">
        <w:rPr>
          <w:rStyle w:val="Char0"/>
          <w:rtl/>
        </w:rPr>
        <w:t>ی</w:t>
      </w:r>
      <w:r w:rsidRPr="00C64670">
        <w:rPr>
          <w:rStyle w:val="Char0"/>
          <w:rtl/>
        </w:rPr>
        <w:t xml:space="preserve">جه </w:t>
      </w:r>
      <w:r w:rsidR="00B07D89" w:rsidRPr="00C64670">
        <w:rPr>
          <w:rStyle w:val="Char0"/>
          <w:rFonts w:hint="cs"/>
          <w:rtl/>
        </w:rPr>
        <w:t>در ا</w:t>
      </w:r>
      <w:r w:rsidR="00DF08BB">
        <w:rPr>
          <w:rStyle w:val="Char0"/>
          <w:rFonts w:hint="cs"/>
          <w:rtl/>
        </w:rPr>
        <w:t>ی</w:t>
      </w:r>
      <w:r w:rsidR="00B07D89" w:rsidRPr="00C64670">
        <w:rPr>
          <w:rStyle w:val="Char0"/>
          <w:rFonts w:hint="cs"/>
          <w:rtl/>
        </w:rPr>
        <w:t xml:space="preserve">ن ارتباط </w:t>
      </w:r>
      <w:r w:rsidRPr="00C64670">
        <w:rPr>
          <w:rStyle w:val="Char0"/>
          <w:rtl/>
        </w:rPr>
        <w:t xml:space="preserve">اجماع </w:t>
      </w:r>
      <w:r w:rsidR="007732A9" w:rsidRPr="00C64670">
        <w:rPr>
          <w:rStyle w:val="Char0"/>
          <w:rFonts w:hint="cs"/>
          <w:rtl/>
        </w:rPr>
        <w:t>صورت گرفته</w:t>
      </w:r>
      <w:r w:rsidRPr="00C64670">
        <w:rPr>
          <w:rStyle w:val="Char0"/>
          <w:rtl/>
        </w:rPr>
        <w:t xml:space="preserve"> است.</w:t>
      </w:r>
      <w:r w:rsidRPr="006933B2">
        <w:rPr>
          <w:rStyle w:val="FootnoteReference"/>
          <w:rFonts w:cs="IRNazli"/>
          <w:sz w:val="32"/>
          <w:rtl/>
        </w:rPr>
        <w:t>(</w:t>
      </w:r>
      <w:r w:rsidRPr="006933B2">
        <w:rPr>
          <w:rStyle w:val="FootnoteReference"/>
          <w:rFonts w:cs="IRNazli"/>
          <w:sz w:val="32"/>
          <w:rtl/>
        </w:rPr>
        <w:footnoteReference w:id="422"/>
      </w:r>
      <w:r w:rsidRPr="006933B2">
        <w:rPr>
          <w:rStyle w:val="FootnoteReference"/>
          <w:rFonts w:cs="IRNazli"/>
          <w:sz w:val="32"/>
          <w:rtl/>
        </w:rPr>
        <w:t>)</w:t>
      </w:r>
    </w:p>
    <w:p w:rsidR="00E11DC7" w:rsidRPr="00392055" w:rsidRDefault="00E11DC7" w:rsidP="00392055">
      <w:pPr>
        <w:spacing w:line="240" w:lineRule="auto"/>
        <w:ind w:firstLine="284"/>
        <w:jc w:val="both"/>
        <w:rPr>
          <w:rStyle w:val="Char0"/>
          <w:spacing w:val="-4"/>
          <w:rtl/>
        </w:rPr>
      </w:pPr>
      <w:r w:rsidRPr="00392055">
        <w:rPr>
          <w:rStyle w:val="Char0"/>
          <w:spacing w:val="-4"/>
          <w:rtl/>
        </w:rPr>
        <w:t>بعض</w:t>
      </w:r>
      <w:r w:rsidR="00DF08BB" w:rsidRPr="00392055">
        <w:rPr>
          <w:rStyle w:val="Char0"/>
          <w:spacing w:val="-4"/>
          <w:rtl/>
        </w:rPr>
        <w:t>ی</w:t>
      </w:r>
      <w:r w:rsidRPr="00392055">
        <w:rPr>
          <w:rStyle w:val="Char0"/>
          <w:spacing w:val="-4"/>
          <w:rtl/>
        </w:rPr>
        <w:t xml:space="preserve"> د</w:t>
      </w:r>
      <w:r w:rsidR="00DF08BB" w:rsidRPr="00392055">
        <w:rPr>
          <w:rStyle w:val="Char0"/>
          <w:spacing w:val="-4"/>
          <w:rtl/>
        </w:rPr>
        <w:t>ی</w:t>
      </w:r>
      <w:r w:rsidRPr="00392055">
        <w:rPr>
          <w:rStyle w:val="Char0"/>
          <w:spacing w:val="-4"/>
          <w:rtl/>
        </w:rPr>
        <w:t>گر از أصحاب أبوحن</w:t>
      </w:r>
      <w:r w:rsidR="00DF08BB" w:rsidRPr="00392055">
        <w:rPr>
          <w:rStyle w:val="Char0"/>
          <w:spacing w:val="-4"/>
          <w:rtl/>
        </w:rPr>
        <w:t>ی</w:t>
      </w:r>
      <w:r w:rsidRPr="00392055">
        <w:rPr>
          <w:rStyle w:val="Char0"/>
          <w:spacing w:val="-4"/>
          <w:rtl/>
        </w:rPr>
        <w:t>فه در مورد تقل</w:t>
      </w:r>
      <w:r w:rsidR="00DF08BB" w:rsidRPr="00392055">
        <w:rPr>
          <w:rStyle w:val="Char0"/>
          <w:spacing w:val="-4"/>
          <w:rtl/>
        </w:rPr>
        <w:t>ی</w:t>
      </w:r>
      <w:r w:rsidRPr="00392055">
        <w:rPr>
          <w:rStyle w:val="Char0"/>
          <w:spacing w:val="-4"/>
          <w:rtl/>
        </w:rPr>
        <w:t>د مجتهد از داناتر از خود م</w:t>
      </w:r>
      <w:r w:rsidR="00DF08BB" w:rsidRPr="00392055">
        <w:rPr>
          <w:rStyle w:val="Char0"/>
          <w:spacing w:val="-4"/>
          <w:rtl/>
        </w:rPr>
        <w:t>ی</w:t>
      </w:r>
      <w:r w:rsidRPr="00392055">
        <w:rPr>
          <w:rStyle w:val="Char0"/>
          <w:spacing w:val="-4"/>
          <w:rtl/>
        </w:rPr>
        <w:t>‌گو</w:t>
      </w:r>
      <w:r w:rsidR="00DF08BB" w:rsidRPr="00392055">
        <w:rPr>
          <w:rStyle w:val="Char0"/>
          <w:spacing w:val="-4"/>
          <w:rtl/>
        </w:rPr>
        <w:t>ی</w:t>
      </w:r>
      <w:r w:rsidRPr="00392055">
        <w:rPr>
          <w:rStyle w:val="Char0"/>
          <w:spacing w:val="-4"/>
          <w:rtl/>
        </w:rPr>
        <w:t xml:space="preserve">ند </w:t>
      </w:r>
      <w:r w:rsidR="00DF08BB" w:rsidRPr="00392055">
        <w:rPr>
          <w:rStyle w:val="Char0"/>
          <w:spacing w:val="-4"/>
          <w:rtl/>
        </w:rPr>
        <w:t>ک</w:t>
      </w:r>
      <w:r w:rsidRPr="00392055">
        <w:rPr>
          <w:rStyle w:val="Char0"/>
          <w:spacing w:val="-4"/>
          <w:rtl/>
        </w:rPr>
        <w:t>ه علم مجتهد داناتر به دل</w:t>
      </w:r>
      <w:r w:rsidR="00DF08BB" w:rsidRPr="00392055">
        <w:rPr>
          <w:rStyle w:val="Char0"/>
          <w:spacing w:val="-4"/>
          <w:rtl/>
        </w:rPr>
        <w:t>ی</w:t>
      </w:r>
      <w:r w:rsidRPr="00392055">
        <w:rPr>
          <w:rStyle w:val="Char0"/>
          <w:spacing w:val="-4"/>
          <w:rtl/>
        </w:rPr>
        <w:t>ل علم و حسن معرفت و</w:t>
      </w:r>
      <w:r w:rsidR="00DF08BB" w:rsidRPr="00392055">
        <w:rPr>
          <w:rStyle w:val="Char0"/>
          <w:spacing w:val="-4"/>
          <w:rtl/>
        </w:rPr>
        <w:t>ی</w:t>
      </w:r>
      <w:r w:rsidRPr="00392055">
        <w:rPr>
          <w:rStyle w:val="Char0"/>
          <w:spacing w:val="-4"/>
          <w:rtl/>
        </w:rPr>
        <w:t>، دارا</w:t>
      </w:r>
      <w:r w:rsidR="00DF08BB" w:rsidRPr="00392055">
        <w:rPr>
          <w:rStyle w:val="Char0"/>
          <w:spacing w:val="-4"/>
          <w:rtl/>
        </w:rPr>
        <w:t>ی</w:t>
      </w:r>
      <w:r w:rsidRPr="00392055">
        <w:rPr>
          <w:rStyle w:val="Char0"/>
          <w:spacing w:val="-4"/>
          <w:rtl/>
        </w:rPr>
        <w:t xml:space="preserve"> برتر</w:t>
      </w:r>
      <w:r w:rsidR="00DF08BB" w:rsidRPr="00392055">
        <w:rPr>
          <w:rStyle w:val="Char0"/>
          <w:spacing w:val="-4"/>
          <w:rtl/>
        </w:rPr>
        <w:t>ی</w:t>
      </w:r>
      <w:r w:rsidRPr="00392055">
        <w:rPr>
          <w:rStyle w:val="Char0"/>
          <w:spacing w:val="-4"/>
          <w:rtl/>
        </w:rPr>
        <w:t xml:space="preserve"> است</w:t>
      </w:r>
      <w:r w:rsidR="009F6BB6" w:rsidRPr="00392055">
        <w:rPr>
          <w:rStyle w:val="Char0"/>
          <w:rFonts w:hint="cs"/>
          <w:spacing w:val="-4"/>
          <w:rtl/>
        </w:rPr>
        <w:t>،</w:t>
      </w:r>
      <w:r w:rsidRPr="00392055">
        <w:rPr>
          <w:rStyle w:val="Char0"/>
          <w:spacing w:val="-4"/>
          <w:rtl/>
        </w:rPr>
        <w:t xml:space="preserve"> ول</w:t>
      </w:r>
      <w:r w:rsidR="00DF08BB" w:rsidRPr="00392055">
        <w:rPr>
          <w:rStyle w:val="Char0"/>
          <w:spacing w:val="-4"/>
          <w:rtl/>
        </w:rPr>
        <w:t>ی</w:t>
      </w:r>
      <w:r w:rsidRPr="00392055">
        <w:rPr>
          <w:rStyle w:val="Char0"/>
          <w:spacing w:val="-4"/>
          <w:rtl/>
        </w:rPr>
        <w:t xml:space="preserve"> اجتهاد خود انسان از جهت</w:t>
      </w:r>
      <w:r w:rsidR="00DF08BB" w:rsidRPr="00392055">
        <w:rPr>
          <w:rStyle w:val="Char0"/>
          <w:spacing w:val="-4"/>
          <w:rtl/>
        </w:rPr>
        <w:t>ی</w:t>
      </w:r>
      <w:r w:rsidRPr="00392055">
        <w:rPr>
          <w:rStyle w:val="Char0"/>
          <w:spacing w:val="-4"/>
          <w:rtl/>
        </w:rPr>
        <w:t xml:space="preserve"> د</w:t>
      </w:r>
      <w:r w:rsidR="00DF08BB" w:rsidRPr="00392055">
        <w:rPr>
          <w:rStyle w:val="Char0"/>
          <w:spacing w:val="-4"/>
          <w:rtl/>
        </w:rPr>
        <w:t>ی</w:t>
      </w:r>
      <w:r w:rsidRPr="00392055">
        <w:rPr>
          <w:rStyle w:val="Char0"/>
          <w:spacing w:val="-4"/>
          <w:rtl/>
        </w:rPr>
        <w:t>گر دارا</w:t>
      </w:r>
      <w:r w:rsidR="00DF08BB" w:rsidRPr="00392055">
        <w:rPr>
          <w:rStyle w:val="Char0"/>
          <w:spacing w:val="-4"/>
          <w:rtl/>
        </w:rPr>
        <w:t>ی</w:t>
      </w:r>
      <w:r w:rsidRPr="00392055">
        <w:rPr>
          <w:rStyle w:val="Char0"/>
          <w:spacing w:val="-4"/>
          <w:rtl/>
        </w:rPr>
        <w:t xml:space="preserve"> برتر</w:t>
      </w:r>
      <w:r w:rsidR="00DF08BB" w:rsidRPr="00392055">
        <w:rPr>
          <w:rStyle w:val="Char0"/>
          <w:spacing w:val="-4"/>
          <w:rtl/>
        </w:rPr>
        <w:t>ی</w:t>
      </w:r>
      <w:r w:rsidRPr="00392055">
        <w:rPr>
          <w:rStyle w:val="Char0"/>
          <w:spacing w:val="-4"/>
          <w:rtl/>
        </w:rPr>
        <w:t xml:space="preserve"> است و آن ا</w:t>
      </w:r>
      <w:r w:rsidR="00DF08BB" w:rsidRPr="00392055">
        <w:rPr>
          <w:rStyle w:val="Char0"/>
          <w:spacing w:val="-4"/>
          <w:rtl/>
        </w:rPr>
        <w:t>ی</w:t>
      </w:r>
      <w:r w:rsidRPr="00392055">
        <w:rPr>
          <w:rStyle w:val="Char0"/>
          <w:spacing w:val="-4"/>
          <w:rtl/>
        </w:rPr>
        <w:t>ن</w:t>
      </w:r>
      <w:r w:rsidR="00DF08BB" w:rsidRPr="00392055">
        <w:rPr>
          <w:rStyle w:val="Char0"/>
          <w:spacing w:val="-4"/>
          <w:rtl/>
        </w:rPr>
        <w:t>ک</w:t>
      </w:r>
      <w:r w:rsidRPr="00392055">
        <w:rPr>
          <w:rStyle w:val="Char0"/>
          <w:spacing w:val="-4"/>
          <w:rtl/>
        </w:rPr>
        <w:t>ه انسان از جهت دل</w:t>
      </w:r>
      <w:r w:rsidR="00DF08BB" w:rsidRPr="00392055">
        <w:rPr>
          <w:rStyle w:val="Char0"/>
          <w:spacing w:val="-4"/>
          <w:rtl/>
        </w:rPr>
        <w:t>ی</w:t>
      </w:r>
      <w:r w:rsidRPr="00392055">
        <w:rPr>
          <w:rStyle w:val="Char0"/>
          <w:spacing w:val="-4"/>
          <w:rtl/>
        </w:rPr>
        <w:t xml:space="preserve">ل و آنچه </w:t>
      </w:r>
      <w:r w:rsidR="00DF08BB" w:rsidRPr="00392055">
        <w:rPr>
          <w:rStyle w:val="Char0"/>
          <w:spacing w:val="-4"/>
          <w:rtl/>
        </w:rPr>
        <w:t>ک</w:t>
      </w:r>
      <w:r w:rsidRPr="00392055">
        <w:rPr>
          <w:rStyle w:val="Char0"/>
          <w:spacing w:val="-4"/>
          <w:rtl/>
        </w:rPr>
        <w:t>ه مقتض</w:t>
      </w:r>
      <w:r w:rsidR="00DF08BB" w:rsidRPr="00392055">
        <w:rPr>
          <w:rStyle w:val="Char0"/>
          <w:spacing w:val="-4"/>
          <w:rtl/>
        </w:rPr>
        <w:t>ی</w:t>
      </w:r>
      <w:r w:rsidRPr="00392055">
        <w:rPr>
          <w:rStyle w:val="Char0"/>
          <w:spacing w:val="-4"/>
          <w:rtl/>
        </w:rPr>
        <w:t xml:space="preserve"> ح</w:t>
      </w:r>
      <w:r w:rsidR="00DF08BB" w:rsidRPr="00392055">
        <w:rPr>
          <w:rStyle w:val="Char0"/>
          <w:spacing w:val="-4"/>
          <w:rtl/>
        </w:rPr>
        <w:t>ک</w:t>
      </w:r>
      <w:r w:rsidRPr="00392055">
        <w:rPr>
          <w:rStyle w:val="Char0"/>
          <w:spacing w:val="-4"/>
          <w:rtl/>
        </w:rPr>
        <w:t>م است، اطم</w:t>
      </w:r>
      <w:r w:rsidR="00DF08BB" w:rsidRPr="00392055">
        <w:rPr>
          <w:rStyle w:val="Char0"/>
          <w:spacing w:val="-4"/>
          <w:rtl/>
        </w:rPr>
        <w:t>ی</w:t>
      </w:r>
      <w:r w:rsidRPr="00392055">
        <w:rPr>
          <w:rStyle w:val="Char0"/>
          <w:spacing w:val="-4"/>
          <w:rtl/>
        </w:rPr>
        <w:t>نان و اعتماد</w:t>
      </w:r>
      <w:r w:rsidR="00DF08BB" w:rsidRPr="00392055">
        <w:rPr>
          <w:rStyle w:val="Char0"/>
          <w:spacing w:val="-4"/>
          <w:rtl/>
        </w:rPr>
        <w:t>ی</w:t>
      </w:r>
      <w:r w:rsidRPr="00392055">
        <w:rPr>
          <w:rStyle w:val="Char0"/>
          <w:spacing w:val="-4"/>
          <w:rtl/>
        </w:rPr>
        <w:t xml:space="preserve"> به اجتهاد خود دارد</w:t>
      </w:r>
      <w:r w:rsidR="009F6BB6" w:rsidRPr="00392055">
        <w:rPr>
          <w:rStyle w:val="Char0"/>
          <w:rFonts w:hint="cs"/>
          <w:spacing w:val="-4"/>
          <w:rtl/>
        </w:rPr>
        <w:t xml:space="preserve"> </w:t>
      </w:r>
      <w:r w:rsidR="00DF08BB" w:rsidRPr="00392055">
        <w:rPr>
          <w:rStyle w:val="Char0"/>
          <w:spacing w:val="-4"/>
          <w:rtl/>
        </w:rPr>
        <w:t>ک</w:t>
      </w:r>
      <w:r w:rsidRPr="00392055">
        <w:rPr>
          <w:rStyle w:val="Char0"/>
          <w:spacing w:val="-4"/>
          <w:rtl/>
        </w:rPr>
        <w:t>ه به اجتهاد داناتر از خود ندارد</w:t>
      </w:r>
      <w:r w:rsidR="009F6BB6" w:rsidRPr="00392055">
        <w:rPr>
          <w:rStyle w:val="Char0"/>
          <w:rFonts w:hint="cs"/>
          <w:spacing w:val="-4"/>
          <w:rtl/>
        </w:rPr>
        <w:t xml:space="preserve"> </w:t>
      </w:r>
      <w:r w:rsidRPr="00392055">
        <w:rPr>
          <w:rStyle w:val="Char0"/>
          <w:spacing w:val="-4"/>
          <w:rtl/>
        </w:rPr>
        <w:t>و هرگاه</w:t>
      </w:r>
      <w:r w:rsidR="00C869E7" w:rsidRPr="00392055">
        <w:rPr>
          <w:rStyle w:val="Char0"/>
          <w:spacing w:val="-4"/>
          <w:rtl/>
        </w:rPr>
        <w:t xml:space="preserve"> هردو </w:t>
      </w:r>
      <w:r w:rsidRPr="00392055">
        <w:rPr>
          <w:rStyle w:val="Char0"/>
          <w:spacing w:val="-4"/>
          <w:rtl/>
        </w:rPr>
        <w:t>با هم جمع شدند‌، مساو</w:t>
      </w:r>
      <w:r w:rsidR="00DF08BB" w:rsidRPr="00392055">
        <w:rPr>
          <w:rStyle w:val="Char0"/>
          <w:spacing w:val="-4"/>
          <w:rtl/>
        </w:rPr>
        <w:t>ی</w:t>
      </w:r>
      <w:r w:rsidR="00AD12CB" w:rsidRPr="00392055">
        <w:rPr>
          <w:rStyle w:val="Char0"/>
          <w:spacing w:val="-4"/>
          <w:rtl/>
        </w:rPr>
        <w:t xml:space="preserve"> م</w:t>
      </w:r>
      <w:r w:rsidR="00DF08BB" w:rsidRPr="00392055">
        <w:rPr>
          <w:rStyle w:val="Char0"/>
          <w:spacing w:val="-4"/>
          <w:rtl/>
        </w:rPr>
        <w:t>ی</w:t>
      </w:r>
      <w:r w:rsidR="00AD12CB" w:rsidRPr="00392055">
        <w:rPr>
          <w:rStyle w:val="Char0"/>
          <w:spacing w:val="-4"/>
          <w:rtl/>
        </w:rPr>
        <w:t>‌</w:t>
      </w:r>
      <w:r w:rsidRPr="00392055">
        <w:rPr>
          <w:rStyle w:val="Char0"/>
          <w:spacing w:val="-4"/>
          <w:rtl/>
        </w:rPr>
        <w:t>شوند</w:t>
      </w:r>
      <w:r w:rsidR="009F6BB6" w:rsidRPr="00392055">
        <w:rPr>
          <w:rStyle w:val="Char0"/>
          <w:rFonts w:hint="cs"/>
          <w:spacing w:val="-4"/>
          <w:rtl/>
        </w:rPr>
        <w:t>،</w:t>
      </w:r>
      <w:r w:rsidRPr="00392055">
        <w:rPr>
          <w:rStyle w:val="Char0"/>
          <w:spacing w:val="-4"/>
          <w:rtl/>
        </w:rPr>
        <w:t xml:space="preserve"> در نت</w:t>
      </w:r>
      <w:r w:rsidR="00DF08BB" w:rsidRPr="00392055">
        <w:rPr>
          <w:rStyle w:val="Char0"/>
          <w:spacing w:val="-4"/>
          <w:rtl/>
        </w:rPr>
        <w:t>ی</w:t>
      </w:r>
      <w:r w:rsidRPr="00392055">
        <w:rPr>
          <w:rStyle w:val="Char0"/>
          <w:spacing w:val="-4"/>
          <w:rtl/>
        </w:rPr>
        <w:t>جه مجتهد در ب</w:t>
      </w:r>
      <w:r w:rsidR="00DF08BB" w:rsidRPr="00392055">
        <w:rPr>
          <w:rStyle w:val="Char0"/>
          <w:spacing w:val="-4"/>
          <w:rtl/>
        </w:rPr>
        <w:t>ی</w:t>
      </w:r>
      <w:r w:rsidRPr="00392055">
        <w:rPr>
          <w:rStyle w:val="Char0"/>
          <w:spacing w:val="-4"/>
          <w:rtl/>
        </w:rPr>
        <w:t>ن آن دو مخ</w:t>
      </w:r>
      <w:r w:rsidR="00DF08BB" w:rsidRPr="00392055">
        <w:rPr>
          <w:rStyle w:val="Char0"/>
          <w:spacing w:val="-4"/>
          <w:rtl/>
        </w:rPr>
        <w:t>ی</w:t>
      </w:r>
      <w:r w:rsidRPr="00392055">
        <w:rPr>
          <w:rStyle w:val="Char0"/>
          <w:spacing w:val="-4"/>
          <w:rtl/>
        </w:rPr>
        <w:t>ر است</w:t>
      </w:r>
      <w:r w:rsidRPr="006933B2">
        <w:rPr>
          <w:rStyle w:val="FootnoteReference"/>
          <w:rFonts w:cs="IRNazli"/>
          <w:spacing w:val="-4"/>
          <w:sz w:val="32"/>
          <w:rtl/>
        </w:rPr>
        <w:t>(</w:t>
      </w:r>
      <w:r w:rsidRPr="006933B2">
        <w:rPr>
          <w:rStyle w:val="FootnoteReference"/>
          <w:rFonts w:cs="IRNazli"/>
          <w:spacing w:val="-4"/>
          <w:sz w:val="32"/>
          <w:rtl/>
        </w:rPr>
        <w:footnoteReference w:id="423"/>
      </w:r>
      <w:r w:rsidRPr="006933B2">
        <w:rPr>
          <w:rStyle w:val="FootnoteReference"/>
          <w:rFonts w:cs="IRNazli"/>
          <w:spacing w:val="-4"/>
          <w:sz w:val="32"/>
          <w:rtl/>
        </w:rPr>
        <w:t>)</w:t>
      </w:r>
      <w:r w:rsidRPr="00392055">
        <w:rPr>
          <w:rStyle w:val="Char0"/>
          <w:spacing w:val="-4"/>
          <w:rtl/>
        </w:rPr>
        <w:t xml:space="preserve">؛ </w:t>
      </w:r>
      <w:r w:rsidR="00DF08BB" w:rsidRPr="00392055">
        <w:rPr>
          <w:rStyle w:val="Char0"/>
          <w:spacing w:val="-4"/>
          <w:rtl/>
        </w:rPr>
        <w:t>ی</w:t>
      </w:r>
      <w:r w:rsidRPr="00392055">
        <w:rPr>
          <w:rStyle w:val="Char0"/>
          <w:spacing w:val="-4"/>
          <w:rtl/>
        </w:rPr>
        <w:t>عن</w:t>
      </w:r>
      <w:r w:rsidR="00DF08BB" w:rsidRPr="00392055">
        <w:rPr>
          <w:rStyle w:val="Char0"/>
          <w:spacing w:val="-4"/>
          <w:rtl/>
        </w:rPr>
        <w:t>ی</w:t>
      </w:r>
      <w:r w:rsidR="00AD12CB" w:rsidRPr="00392055">
        <w:rPr>
          <w:rStyle w:val="Char0"/>
          <w:spacing w:val="-4"/>
          <w:rtl/>
        </w:rPr>
        <w:t xml:space="preserve"> م</w:t>
      </w:r>
      <w:r w:rsidR="00DF08BB" w:rsidRPr="00392055">
        <w:rPr>
          <w:rStyle w:val="Char0"/>
          <w:spacing w:val="-4"/>
          <w:rtl/>
        </w:rPr>
        <w:t>ی</w:t>
      </w:r>
      <w:r w:rsidR="00AD12CB" w:rsidRPr="00392055">
        <w:rPr>
          <w:rStyle w:val="Char0"/>
          <w:spacing w:val="-4"/>
          <w:rtl/>
        </w:rPr>
        <w:t>‌</w:t>
      </w:r>
      <w:r w:rsidRPr="00392055">
        <w:rPr>
          <w:rStyle w:val="Char0"/>
          <w:spacing w:val="-4"/>
          <w:rtl/>
        </w:rPr>
        <w:t xml:space="preserve">تواند به اجتهاد خود عمل </w:t>
      </w:r>
      <w:r w:rsidR="00DF08BB" w:rsidRPr="00392055">
        <w:rPr>
          <w:rStyle w:val="Char0"/>
          <w:spacing w:val="-4"/>
          <w:rtl/>
        </w:rPr>
        <w:t>ک</w:t>
      </w:r>
      <w:r w:rsidRPr="00392055">
        <w:rPr>
          <w:rStyle w:val="Char0"/>
          <w:spacing w:val="-4"/>
          <w:rtl/>
        </w:rPr>
        <w:t xml:space="preserve">ند </w:t>
      </w:r>
      <w:r w:rsidR="00DF08BB" w:rsidRPr="00392055">
        <w:rPr>
          <w:rStyle w:val="Char0"/>
          <w:spacing w:val="-4"/>
          <w:rtl/>
        </w:rPr>
        <w:t>ی</w:t>
      </w:r>
      <w:r w:rsidRPr="00392055">
        <w:rPr>
          <w:rStyle w:val="Char0"/>
          <w:spacing w:val="-4"/>
          <w:rtl/>
        </w:rPr>
        <w:t>ا از مجتهد داناتر از خود تقل</w:t>
      </w:r>
      <w:r w:rsidR="00DF08BB" w:rsidRPr="00392055">
        <w:rPr>
          <w:rStyle w:val="Char0"/>
          <w:spacing w:val="-4"/>
          <w:rtl/>
        </w:rPr>
        <w:t>ی</w:t>
      </w:r>
      <w:r w:rsidRPr="00392055">
        <w:rPr>
          <w:rStyle w:val="Char0"/>
          <w:spacing w:val="-4"/>
          <w:rtl/>
        </w:rPr>
        <w:t xml:space="preserve">د </w:t>
      </w:r>
      <w:r w:rsidR="00DF08BB" w:rsidRPr="00392055">
        <w:rPr>
          <w:rStyle w:val="Char0"/>
          <w:spacing w:val="-4"/>
          <w:rtl/>
        </w:rPr>
        <w:t>ک</w:t>
      </w:r>
      <w:r w:rsidRPr="00392055">
        <w:rPr>
          <w:rStyle w:val="Char0"/>
          <w:spacing w:val="-4"/>
          <w:rtl/>
        </w:rPr>
        <w:t>ند.</w:t>
      </w:r>
    </w:p>
    <w:p w:rsidR="00E11DC7" w:rsidRPr="00392055" w:rsidRDefault="00E11DC7" w:rsidP="00392055">
      <w:pPr>
        <w:spacing w:line="240" w:lineRule="auto"/>
        <w:ind w:firstLine="284"/>
        <w:jc w:val="both"/>
        <w:rPr>
          <w:rStyle w:val="Char0"/>
          <w:rtl/>
        </w:rPr>
      </w:pPr>
      <w:r w:rsidRPr="00392055">
        <w:rPr>
          <w:rStyle w:val="Char0"/>
          <w:rtl/>
        </w:rPr>
        <w:t>مخالف</w:t>
      </w:r>
      <w:r w:rsidR="00DF08BB" w:rsidRPr="00392055">
        <w:rPr>
          <w:rStyle w:val="Char0"/>
          <w:rtl/>
        </w:rPr>
        <w:t>ی</w:t>
      </w:r>
      <w:r w:rsidRPr="00392055">
        <w:rPr>
          <w:rStyle w:val="Char0"/>
          <w:rtl/>
        </w:rPr>
        <w:t>ن ا</w:t>
      </w:r>
      <w:r w:rsidR="00DF08BB" w:rsidRPr="00392055">
        <w:rPr>
          <w:rStyle w:val="Char0"/>
          <w:rtl/>
        </w:rPr>
        <w:t>ی</w:t>
      </w:r>
      <w:r w:rsidRPr="00392055">
        <w:rPr>
          <w:rStyle w:val="Char0"/>
          <w:rtl/>
        </w:rPr>
        <w:t>ن دسته از علما در پاسخ به ا</w:t>
      </w:r>
      <w:r w:rsidR="00DF08BB" w:rsidRPr="00392055">
        <w:rPr>
          <w:rStyle w:val="Char0"/>
          <w:rtl/>
        </w:rPr>
        <w:t>ی</w:t>
      </w:r>
      <w:r w:rsidRPr="00392055">
        <w:rPr>
          <w:rStyle w:val="Char0"/>
          <w:rtl/>
        </w:rPr>
        <w:t>ن دل</w:t>
      </w:r>
      <w:r w:rsidR="00DF08BB" w:rsidRPr="00392055">
        <w:rPr>
          <w:rStyle w:val="Char0"/>
          <w:rtl/>
        </w:rPr>
        <w:t>ی</w:t>
      </w:r>
      <w:r w:rsidRPr="00392055">
        <w:rPr>
          <w:rStyle w:val="Char0"/>
          <w:rtl/>
        </w:rPr>
        <w:t xml:space="preserve">ل گفته‌اند </w:t>
      </w:r>
      <w:r w:rsidR="00DF08BB" w:rsidRPr="00392055">
        <w:rPr>
          <w:rStyle w:val="Char0"/>
          <w:rtl/>
        </w:rPr>
        <w:t>ک</w:t>
      </w:r>
      <w:r w:rsidRPr="00392055">
        <w:rPr>
          <w:rStyle w:val="Char0"/>
          <w:rtl/>
        </w:rPr>
        <w:t>ه دو عالم اگر چه در فراوان</w:t>
      </w:r>
      <w:r w:rsidR="00DF08BB" w:rsidRPr="00392055">
        <w:rPr>
          <w:rStyle w:val="Char0"/>
          <w:rtl/>
        </w:rPr>
        <w:t>ی</w:t>
      </w:r>
      <w:r w:rsidRPr="00392055">
        <w:rPr>
          <w:rStyle w:val="Char0"/>
          <w:rtl/>
        </w:rPr>
        <w:t xml:space="preserve"> علم و عدم آن اختلاف دارند</w:t>
      </w:r>
      <w:r w:rsidR="0023150B" w:rsidRPr="00392055">
        <w:rPr>
          <w:rStyle w:val="Char0"/>
          <w:rFonts w:hint="cs"/>
          <w:rtl/>
        </w:rPr>
        <w:t>،</w:t>
      </w:r>
      <w:r w:rsidRPr="00392055">
        <w:rPr>
          <w:rStyle w:val="Char0"/>
          <w:rtl/>
        </w:rPr>
        <w:t xml:space="preserve"> اما فراوان</w:t>
      </w:r>
      <w:r w:rsidR="00DF08BB" w:rsidRPr="00392055">
        <w:rPr>
          <w:rStyle w:val="Char0"/>
          <w:rtl/>
        </w:rPr>
        <w:t>ی</w:t>
      </w:r>
      <w:r w:rsidRPr="00392055">
        <w:rPr>
          <w:rStyle w:val="Char0"/>
          <w:rtl/>
        </w:rPr>
        <w:t xml:space="preserve"> علم مجتهد د</w:t>
      </w:r>
      <w:r w:rsidR="00DF08BB" w:rsidRPr="00392055">
        <w:rPr>
          <w:rStyle w:val="Char0"/>
          <w:rtl/>
        </w:rPr>
        <w:t>ی</w:t>
      </w:r>
      <w:r w:rsidRPr="00392055">
        <w:rPr>
          <w:rStyle w:val="Char0"/>
          <w:rtl/>
        </w:rPr>
        <w:t>گر، بدون دل</w:t>
      </w:r>
      <w:r w:rsidR="00DF08BB" w:rsidRPr="00392055">
        <w:rPr>
          <w:rStyle w:val="Char0"/>
          <w:rtl/>
        </w:rPr>
        <w:t>ی</w:t>
      </w:r>
      <w:r w:rsidRPr="00392055">
        <w:rPr>
          <w:rStyle w:val="Char0"/>
          <w:rtl/>
        </w:rPr>
        <w:t>ل برا</w:t>
      </w:r>
      <w:r w:rsidR="00DF08BB" w:rsidRPr="00392055">
        <w:rPr>
          <w:rStyle w:val="Char0"/>
          <w:rtl/>
        </w:rPr>
        <w:t>ی</w:t>
      </w:r>
      <w:r w:rsidRPr="00392055">
        <w:rPr>
          <w:rStyle w:val="Char0"/>
          <w:rtl/>
        </w:rPr>
        <w:t>ش افاده علم نم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ند، علاوه بر آن تقل</w:t>
      </w:r>
      <w:r w:rsidR="00DF08BB" w:rsidRPr="00392055">
        <w:rPr>
          <w:rStyle w:val="Char0"/>
          <w:rtl/>
        </w:rPr>
        <w:t>ی</w:t>
      </w:r>
      <w:r w:rsidRPr="00392055">
        <w:rPr>
          <w:rStyle w:val="Char0"/>
          <w:rtl/>
        </w:rPr>
        <w:t>د</w:t>
      </w:r>
      <w:r w:rsidR="00170C10" w:rsidRPr="00392055">
        <w:rPr>
          <w:rStyle w:val="Char0"/>
          <w:rFonts w:hint="cs"/>
          <w:rtl/>
        </w:rPr>
        <w:t>،</w:t>
      </w:r>
      <w:r w:rsidRPr="00392055">
        <w:rPr>
          <w:rStyle w:val="Char0"/>
          <w:rtl/>
        </w:rPr>
        <w:t xml:space="preserve"> </w:t>
      </w:r>
      <w:r w:rsidR="00DF08BB" w:rsidRPr="00392055">
        <w:rPr>
          <w:rStyle w:val="Char0"/>
          <w:rtl/>
        </w:rPr>
        <w:t>ک</w:t>
      </w:r>
      <w:r w:rsidRPr="00392055">
        <w:rPr>
          <w:rStyle w:val="Char0"/>
          <w:rtl/>
        </w:rPr>
        <w:t xml:space="preserve">ار جاهلان است و اجتهاد، </w:t>
      </w:r>
      <w:r w:rsidR="00DF08BB" w:rsidRPr="00392055">
        <w:rPr>
          <w:rStyle w:val="Char0"/>
          <w:rtl/>
        </w:rPr>
        <w:t>ک</w:t>
      </w:r>
      <w:r w:rsidRPr="00392055">
        <w:rPr>
          <w:rStyle w:val="Char0"/>
          <w:rtl/>
        </w:rPr>
        <w:t>ار علما</w:t>
      </w:r>
      <w:r w:rsidR="00170C10" w:rsidRPr="00392055">
        <w:rPr>
          <w:rStyle w:val="Char0"/>
          <w:rFonts w:hint="cs"/>
          <w:rtl/>
        </w:rPr>
        <w:t>.</w:t>
      </w:r>
      <w:r w:rsidRPr="00392055">
        <w:rPr>
          <w:rStyle w:val="Char0"/>
          <w:rtl/>
        </w:rPr>
        <w:t xml:space="preserve"> پس جا</w:t>
      </w:r>
      <w:r w:rsidR="00DF08BB" w:rsidRPr="00392055">
        <w:rPr>
          <w:rStyle w:val="Char0"/>
          <w:rtl/>
        </w:rPr>
        <w:t>ی</w:t>
      </w:r>
      <w:r w:rsidRPr="00392055">
        <w:rPr>
          <w:rStyle w:val="Char0"/>
          <w:rtl/>
        </w:rPr>
        <w:t>ز ن</w:t>
      </w:r>
      <w:r w:rsidR="00DF08BB" w:rsidRPr="00392055">
        <w:rPr>
          <w:rStyle w:val="Char0"/>
          <w:rtl/>
        </w:rPr>
        <w:t>ی</w:t>
      </w:r>
      <w:r w:rsidRPr="00392055">
        <w:rPr>
          <w:rStyle w:val="Char0"/>
          <w:rtl/>
        </w:rPr>
        <w:t xml:space="preserve">ست </w:t>
      </w:r>
      <w:r w:rsidR="00DF08BB" w:rsidRPr="00392055">
        <w:rPr>
          <w:rStyle w:val="Char0"/>
          <w:rtl/>
        </w:rPr>
        <w:t>ک</w:t>
      </w:r>
      <w:r w:rsidRPr="00392055">
        <w:rPr>
          <w:rStyle w:val="Char0"/>
          <w:rtl/>
        </w:rPr>
        <w:t xml:space="preserve">ه </w:t>
      </w:r>
      <w:r w:rsidR="00DF08BB" w:rsidRPr="00392055">
        <w:rPr>
          <w:rStyle w:val="Char0"/>
          <w:rtl/>
        </w:rPr>
        <w:t>ک</w:t>
      </w:r>
      <w:r w:rsidRPr="00392055">
        <w:rPr>
          <w:rStyle w:val="Char0"/>
          <w:rtl/>
        </w:rPr>
        <w:t xml:space="preserve">ار علما را - </w:t>
      </w:r>
      <w:r w:rsidR="00DF08BB" w:rsidRPr="00392055">
        <w:rPr>
          <w:rStyle w:val="Char0"/>
          <w:rtl/>
        </w:rPr>
        <w:t>ک</w:t>
      </w:r>
      <w:r w:rsidRPr="00392055">
        <w:rPr>
          <w:rStyle w:val="Char0"/>
          <w:rtl/>
        </w:rPr>
        <w:t>ه همان علم است – تر</w:t>
      </w:r>
      <w:r w:rsidR="00DF08BB" w:rsidRPr="00392055">
        <w:rPr>
          <w:rStyle w:val="Char0"/>
          <w:rtl/>
        </w:rPr>
        <w:t>ک</w:t>
      </w:r>
      <w:r w:rsidRPr="00392055">
        <w:rPr>
          <w:rStyle w:val="Char0"/>
          <w:rtl/>
        </w:rPr>
        <w:t xml:space="preserve"> </w:t>
      </w:r>
      <w:r w:rsidR="00DF08BB" w:rsidRPr="00392055">
        <w:rPr>
          <w:rStyle w:val="Char0"/>
          <w:rtl/>
        </w:rPr>
        <w:t>ک</w:t>
      </w:r>
      <w:r w:rsidRPr="00392055">
        <w:rPr>
          <w:rStyle w:val="Char0"/>
          <w:rtl/>
        </w:rPr>
        <w:t xml:space="preserve">ند و </w:t>
      </w:r>
      <w:r w:rsidR="00DF08BB" w:rsidRPr="00392055">
        <w:rPr>
          <w:rStyle w:val="Char0"/>
          <w:rtl/>
        </w:rPr>
        <w:t>ک</w:t>
      </w:r>
      <w:r w:rsidRPr="00392055">
        <w:rPr>
          <w:rStyle w:val="Char0"/>
          <w:rtl/>
        </w:rPr>
        <w:t>ار جاهلان را انجام دهد.</w:t>
      </w:r>
      <w:r w:rsidRPr="006933B2">
        <w:rPr>
          <w:rStyle w:val="FootnoteReference"/>
          <w:rFonts w:cs="IRNazli"/>
          <w:sz w:val="32"/>
          <w:rtl/>
        </w:rPr>
        <w:t>(</w:t>
      </w:r>
      <w:r w:rsidRPr="006933B2">
        <w:rPr>
          <w:rStyle w:val="FootnoteReference"/>
          <w:rFonts w:cs="IRNazli"/>
          <w:sz w:val="32"/>
          <w:rtl/>
        </w:rPr>
        <w:footnoteReference w:id="424"/>
      </w:r>
      <w:r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0"/>
          <w:rtl/>
        </w:rPr>
        <w:t xml:space="preserve">شخص عالم آنچه </w:t>
      </w:r>
      <w:r w:rsidR="00DF08BB" w:rsidRPr="00392055">
        <w:rPr>
          <w:rStyle w:val="Char0"/>
          <w:rtl/>
        </w:rPr>
        <w:t>ک</w:t>
      </w:r>
      <w:r w:rsidRPr="00392055">
        <w:rPr>
          <w:rStyle w:val="Char0"/>
          <w:rtl/>
        </w:rPr>
        <w:t>ه م</w:t>
      </w:r>
      <w:r w:rsidR="00DF08BB" w:rsidRPr="00392055">
        <w:rPr>
          <w:rStyle w:val="Char0"/>
          <w:rtl/>
        </w:rPr>
        <w:t>ی</w:t>
      </w:r>
      <w:r w:rsidRPr="00392055">
        <w:rPr>
          <w:rStyle w:val="Char0"/>
          <w:rtl/>
        </w:rPr>
        <w:t>‌گو</w:t>
      </w:r>
      <w:r w:rsidR="00DF08BB" w:rsidRPr="00392055">
        <w:rPr>
          <w:rStyle w:val="Char0"/>
          <w:rtl/>
        </w:rPr>
        <w:t>ی</w:t>
      </w:r>
      <w:r w:rsidRPr="00392055">
        <w:rPr>
          <w:rStyle w:val="Char0"/>
          <w:rtl/>
        </w:rPr>
        <w:t>د از رو</w:t>
      </w:r>
      <w:r w:rsidR="00DF08BB" w:rsidRPr="00392055">
        <w:rPr>
          <w:rStyle w:val="Char0"/>
          <w:rtl/>
        </w:rPr>
        <w:t>ی</w:t>
      </w:r>
      <w:r w:rsidRPr="00392055">
        <w:rPr>
          <w:rStyle w:val="Char0"/>
          <w:rtl/>
        </w:rPr>
        <w:t xml:space="preserve"> دل</w:t>
      </w:r>
      <w:r w:rsidR="00DF08BB" w:rsidRPr="00392055">
        <w:rPr>
          <w:rStyle w:val="Char0"/>
          <w:rtl/>
        </w:rPr>
        <w:t>ی</w:t>
      </w:r>
      <w:r w:rsidRPr="00392055">
        <w:rPr>
          <w:rStyle w:val="Char0"/>
          <w:rtl/>
        </w:rPr>
        <w:t>ل و حجت است و ا</w:t>
      </w:r>
      <w:r w:rsidR="00DF08BB" w:rsidRPr="00392055">
        <w:rPr>
          <w:rStyle w:val="Char0"/>
          <w:rtl/>
        </w:rPr>
        <w:t>ی</w:t>
      </w:r>
      <w:r w:rsidRPr="00392055">
        <w:rPr>
          <w:rStyle w:val="Char0"/>
          <w:rtl/>
        </w:rPr>
        <w:t>ن دل</w:t>
      </w:r>
      <w:r w:rsidR="00DF08BB" w:rsidRPr="00392055">
        <w:rPr>
          <w:rStyle w:val="Char0"/>
          <w:rtl/>
        </w:rPr>
        <w:t>ی</w:t>
      </w:r>
      <w:r w:rsidRPr="00392055">
        <w:rPr>
          <w:rStyle w:val="Char0"/>
          <w:rtl/>
        </w:rPr>
        <w:t>ل و حجت شامل عالم د</w:t>
      </w:r>
      <w:r w:rsidR="00DF08BB" w:rsidRPr="00392055">
        <w:rPr>
          <w:rStyle w:val="Char0"/>
          <w:rtl/>
        </w:rPr>
        <w:t>ی</w:t>
      </w:r>
      <w:r w:rsidRPr="00392055">
        <w:rPr>
          <w:rStyle w:val="Char0"/>
          <w:rtl/>
        </w:rPr>
        <w:t>گر</w:t>
      </w:r>
      <w:r w:rsidR="00DF08BB" w:rsidRPr="00392055">
        <w:rPr>
          <w:rStyle w:val="Char0"/>
          <w:rtl/>
        </w:rPr>
        <w:t>ی</w:t>
      </w:r>
      <w:r w:rsidRPr="00392055">
        <w:rPr>
          <w:rStyle w:val="Char0"/>
          <w:rtl/>
        </w:rPr>
        <w:t xml:space="preserve"> م</w:t>
      </w:r>
      <w:r w:rsidR="00DF08BB" w:rsidRPr="00392055">
        <w:rPr>
          <w:rStyle w:val="Char0"/>
          <w:rtl/>
        </w:rPr>
        <w:t>ی</w:t>
      </w:r>
      <w:r w:rsidRPr="00392055">
        <w:rPr>
          <w:rStyle w:val="Char0"/>
          <w:rtl/>
        </w:rPr>
        <w:t>‌شود.</w:t>
      </w:r>
      <w:r w:rsidRPr="006933B2">
        <w:rPr>
          <w:rStyle w:val="FootnoteReference"/>
          <w:rFonts w:cs="IRNazli"/>
          <w:sz w:val="32"/>
          <w:rtl/>
        </w:rPr>
        <w:t>(</w:t>
      </w:r>
      <w:r w:rsidRPr="006933B2">
        <w:rPr>
          <w:rStyle w:val="FootnoteReference"/>
          <w:rFonts w:cs="IRNazli"/>
          <w:sz w:val="32"/>
          <w:rtl/>
        </w:rPr>
        <w:footnoteReference w:id="425"/>
      </w:r>
      <w:r w:rsidRPr="006933B2">
        <w:rPr>
          <w:rStyle w:val="FootnoteReference"/>
          <w:rFonts w:cs="IRNazli"/>
          <w:sz w:val="32"/>
          <w:rtl/>
        </w:rPr>
        <w:t>)</w:t>
      </w:r>
      <w:r w:rsidRPr="00392055">
        <w:rPr>
          <w:rStyle w:val="Char0"/>
          <w:rtl/>
        </w:rPr>
        <w:t xml:space="preserve">پس </w:t>
      </w:r>
      <w:r w:rsidR="00DF08BB" w:rsidRPr="00392055">
        <w:rPr>
          <w:rStyle w:val="Char0"/>
          <w:rtl/>
        </w:rPr>
        <w:t>یک</w:t>
      </w:r>
      <w:r w:rsidRPr="00392055">
        <w:rPr>
          <w:rStyle w:val="Char0"/>
          <w:rtl/>
        </w:rPr>
        <w:t xml:space="preserve"> مجتهد م</w:t>
      </w:r>
      <w:r w:rsidR="00DF08BB" w:rsidRPr="00392055">
        <w:rPr>
          <w:rStyle w:val="Char0"/>
          <w:rtl/>
        </w:rPr>
        <w:t>ی</w:t>
      </w:r>
      <w:r w:rsidRPr="00392055">
        <w:rPr>
          <w:rStyle w:val="Char0"/>
          <w:rtl/>
        </w:rPr>
        <w:t>‌تواند از مجتهد</w:t>
      </w:r>
      <w:r w:rsidR="00DF08BB" w:rsidRPr="00392055">
        <w:rPr>
          <w:rStyle w:val="Char0"/>
          <w:rtl/>
        </w:rPr>
        <w:t>ی</w:t>
      </w:r>
      <w:r w:rsidRPr="00392055">
        <w:rPr>
          <w:rStyle w:val="Char0"/>
          <w:rtl/>
        </w:rPr>
        <w:t xml:space="preserve"> د</w:t>
      </w:r>
      <w:r w:rsidR="00DF08BB" w:rsidRPr="00392055">
        <w:rPr>
          <w:rStyle w:val="Char0"/>
          <w:rtl/>
        </w:rPr>
        <w:t>ی</w:t>
      </w:r>
      <w:r w:rsidRPr="00392055">
        <w:rPr>
          <w:rStyle w:val="Char0"/>
          <w:rtl/>
        </w:rPr>
        <w:t>گر تقل</w:t>
      </w:r>
      <w:r w:rsidR="00DF08BB" w:rsidRPr="00392055">
        <w:rPr>
          <w:rStyle w:val="Char0"/>
          <w:rtl/>
        </w:rPr>
        <w:t>ی</w:t>
      </w:r>
      <w:r w:rsidRPr="00392055">
        <w:rPr>
          <w:rStyle w:val="Char0"/>
          <w:rtl/>
        </w:rPr>
        <w:t xml:space="preserve">د </w:t>
      </w:r>
      <w:r w:rsidR="00DF08BB" w:rsidRPr="00392055">
        <w:rPr>
          <w:rStyle w:val="Char0"/>
          <w:rtl/>
        </w:rPr>
        <w:t>ک</w:t>
      </w:r>
      <w:r w:rsidRPr="00392055">
        <w:rPr>
          <w:rStyle w:val="Char0"/>
          <w:rtl/>
        </w:rPr>
        <w:t>ند.</w:t>
      </w:r>
    </w:p>
    <w:p w:rsidR="00E11DC7" w:rsidRPr="00392055" w:rsidRDefault="00E11DC7" w:rsidP="00392055">
      <w:pPr>
        <w:spacing w:line="240" w:lineRule="auto"/>
        <w:ind w:firstLine="284"/>
        <w:jc w:val="both"/>
        <w:rPr>
          <w:rStyle w:val="Char0"/>
          <w:rtl/>
        </w:rPr>
      </w:pPr>
      <w:r w:rsidRPr="00392055">
        <w:rPr>
          <w:rStyle w:val="Char0"/>
          <w:rtl/>
        </w:rPr>
        <w:t>در جواب ا</w:t>
      </w:r>
      <w:r w:rsidR="00DF08BB" w:rsidRPr="00392055">
        <w:rPr>
          <w:rStyle w:val="Char0"/>
          <w:rtl/>
        </w:rPr>
        <w:t>ی</w:t>
      </w:r>
      <w:r w:rsidRPr="00392055">
        <w:rPr>
          <w:rStyle w:val="Char0"/>
          <w:rtl/>
        </w:rPr>
        <w:t>ن دل</w:t>
      </w:r>
      <w:r w:rsidR="00DF08BB" w:rsidRPr="00392055">
        <w:rPr>
          <w:rStyle w:val="Char0"/>
          <w:rtl/>
        </w:rPr>
        <w:t>ی</w:t>
      </w:r>
      <w:r w:rsidRPr="00392055">
        <w:rPr>
          <w:rStyle w:val="Char0"/>
          <w:rtl/>
        </w:rPr>
        <w:t>ل با</w:t>
      </w:r>
      <w:r w:rsidR="00DF08BB" w:rsidRPr="00392055">
        <w:rPr>
          <w:rStyle w:val="Char0"/>
          <w:rtl/>
        </w:rPr>
        <w:t>ی</w:t>
      </w:r>
      <w:r w:rsidRPr="00392055">
        <w:rPr>
          <w:rStyle w:val="Char0"/>
          <w:rtl/>
        </w:rPr>
        <w:t xml:space="preserve">د گفت </w:t>
      </w:r>
      <w:r w:rsidR="00DF08BB" w:rsidRPr="00392055">
        <w:rPr>
          <w:rStyle w:val="Char0"/>
          <w:rtl/>
        </w:rPr>
        <w:t>ک</w:t>
      </w:r>
      <w:r w:rsidRPr="00392055">
        <w:rPr>
          <w:rStyle w:val="Char0"/>
          <w:rtl/>
        </w:rPr>
        <w:t>ه اگر چه عالم از رو</w:t>
      </w:r>
      <w:r w:rsidR="00DF08BB" w:rsidRPr="00392055">
        <w:rPr>
          <w:rStyle w:val="Char0"/>
          <w:rtl/>
        </w:rPr>
        <w:t>ی</w:t>
      </w:r>
      <w:r w:rsidRPr="00392055">
        <w:rPr>
          <w:rStyle w:val="Char0"/>
          <w:rtl/>
        </w:rPr>
        <w:t xml:space="preserve"> دل</w:t>
      </w:r>
      <w:r w:rsidR="00DF08BB" w:rsidRPr="00392055">
        <w:rPr>
          <w:rStyle w:val="Char0"/>
          <w:rtl/>
        </w:rPr>
        <w:t>ی</w:t>
      </w:r>
      <w:r w:rsidRPr="00392055">
        <w:rPr>
          <w:rStyle w:val="Char0"/>
          <w:rtl/>
        </w:rPr>
        <w:t>ل حرف م</w:t>
      </w:r>
      <w:r w:rsidR="00DF08BB" w:rsidRPr="00392055">
        <w:rPr>
          <w:rStyle w:val="Char0"/>
          <w:rtl/>
        </w:rPr>
        <w:t>ی</w:t>
      </w:r>
      <w:r w:rsidRPr="00392055">
        <w:rPr>
          <w:rStyle w:val="Char0"/>
          <w:rtl/>
        </w:rPr>
        <w:t>‌زند</w:t>
      </w:r>
      <w:r w:rsidR="00170C10" w:rsidRPr="00392055">
        <w:rPr>
          <w:rStyle w:val="Char0"/>
          <w:rFonts w:hint="cs"/>
          <w:rtl/>
        </w:rPr>
        <w:t>،</w:t>
      </w:r>
      <w:r w:rsidRPr="00392055">
        <w:rPr>
          <w:rStyle w:val="Char0"/>
          <w:rtl/>
        </w:rPr>
        <w:t xml:space="preserve"> ول</w:t>
      </w:r>
      <w:r w:rsidR="00DF08BB" w:rsidRPr="00392055">
        <w:rPr>
          <w:rStyle w:val="Char0"/>
          <w:rtl/>
        </w:rPr>
        <w:t>ی</w:t>
      </w:r>
      <w:r w:rsidRPr="00392055">
        <w:rPr>
          <w:rStyle w:val="Char0"/>
          <w:rtl/>
        </w:rPr>
        <w:t xml:space="preserve"> دل</w:t>
      </w:r>
      <w:r w:rsidR="00DF08BB" w:rsidRPr="00392055">
        <w:rPr>
          <w:rStyle w:val="Char0"/>
          <w:rtl/>
        </w:rPr>
        <w:t>ی</w:t>
      </w:r>
      <w:r w:rsidRPr="00392055">
        <w:rPr>
          <w:rStyle w:val="Char0"/>
          <w:rtl/>
        </w:rPr>
        <w:t>لش برا</w:t>
      </w:r>
      <w:r w:rsidR="00DF08BB" w:rsidRPr="00392055">
        <w:rPr>
          <w:rStyle w:val="Char0"/>
          <w:rtl/>
        </w:rPr>
        <w:t>ی</w:t>
      </w:r>
      <w:r w:rsidRPr="00392055">
        <w:rPr>
          <w:rStyle w:val="Char0"/>
          <w:rtl/>
        </w:rPr>
        <w:t xml:space="preserve"> و</w:t>
      </w:r>
      <w:r w:rsidR="00DF08BB" w:rsidRPr="00392055">
        <w:rPr>
          <w:rStyle w:val="Char0"/>
          <w:rtl/>
        </w:rPr>
        <w:t>ی</w:t>
      </w:r>
      <w:r w:rsidRPr="00392055">
        <w:rPr>
          <w:rStyle w:val="Char0"/>
          <w:rtl/>
        </w:rPr>
        <w:t xml:space="preserve"> به عنوان دل</w:t>
      </w:r>
      <w:r w:rsidR="00DF08BB" w:rsidRPr="00392055">
        <w:rPr>
          <w:rStyle w:val="Char0"/>
          <w:rtl/>
        </w:rPr>
        <w:t>ی</w:t>
      </w:r>
      <w:r w:rsidRPr="00392055">
        <w:rPr>
          <w:rStyle w:val="Char0"/>
          <w:rtl/>
        </w:rPr>
        <w:t>ل محسوب نم</w:t>
      </w:r>
      <w:r w:rsidR="00DF08BB" w:rsidRPr="00392055">
        <w:rPr>
          <w:rStyle w:val="Char0"/>
          <w:rtl/>
        </w:rPr>
        <w:t>ی</w:t>
      </w:r>
      <w:r w:rsidRPr="00392055">
        <w:rPr>
          <w:rStyle w:val="Char0"/>
          <w:rtl/>
        </w:rPr>
        <w:t>‌شود.</w:t>
      </w:r>
      <w:r w:rsidRPr="006933B2">
        <w:rPr>
          <w:rStyle w:val="FootnoteReference"/>
          <w:rFonts w:cs="IRNazli"/>
          <w:sz w:val="32"/>
          <w:rtl/>
        </w:rPr>
        <w:t>(</w:t>
      </w:r>
      <w:r w:rsidRPr="006933B2">
        <w:rPr>
          <w:rStyle w:val="FootnoteReference"/>
          <w:rFonts w:cs="IRNazli"/>
          <w:sz w:val="32"/>
          <w:rtl/>
        </w:rPr>
        <w:footnoteReference w:id="426"/>
      </w:r>
      <w:r w:rsidRPr="006933B2">
        <w:rPr>
          <w:rStyle w:val="FootnoteReference"/>
          <w:rFonts w:cs="IRNazli"/>
          <w:sz w:val="32"/>
          <w:rtl/>
        </w:rPr>
        <w:t>)</w:t>
      </w:r>
    </w:p>
    <w:p w:rsidR="00E11DC7" w:rsidRPr="00C64670" w:rsidRDefault="00E11DC7" w:rsidP="00392055">
      <w:pPr>
        <w:spacing w:line="240" w:lineRule="auto"/>
        <w:ind w:firstLine="284"/>
        <w:jc w:val="both"/>
        <w:rPr>
          <w:rStyle w:val="Char0"/>
          <w:rtl/>
        </w:rPr>
      </w:pPr>
      <w:r w:rsidRPr="00392055">
        <w:rPr>
          <w:rStyle w:val="Char0"/>
          <w:rtl/>
        </w:rPr>
        <w:t xml:space="preserve">اجتهاد </w:t>
      </w:r>
      <w:r w:rsidR="00DF08BB" w:rsidRPr="00392055">
        <w:rPr>
          <w:rStyle w:val="Char0"/>
          <w:rtl/>
        </w:rPr>
        <w:t>یکی</w:t>
      </w:r>
      <w:r w:rsidRPr="00392055">
        <w:rPr>
          <w:rStyle w:val="Char0"/>
          <w:rtl/>
        </w:rPr>
        <w:t xml:space="preserve"> از فرض</w:t>
      </w:r>
      <w:r w:rsidR="004B2099" w:rsidRPr="002478C8">
        <w:rPr>
          <w:rFonts w:cs="Lotus"/>
          <w:w w:val="10"/>
        </w:rPr>
        <w:t>‌</w:t>
      </w:r>
      <w:r w:rsidRPr="00C64670">
        <w:rPr>
          <w:rStyle w:val="Char0"/>
          <w:rtl/>
        </w:rPr>
        <w:t>ها</w:t>
      </w:r>
      <w:r w:rsidR="00DF08BB">
        <w:rPr>
          <w:rStyle w:val="Char0"/>
          <w:rtl/>
        </w:rPr>
        <w:t>ی</w:t>
      </w:r>
      <w:r w:rsidRPr="00C64670">
        <w:rPr>
          <w:rStyle w:val="Char0"/>
          <w:rtl/>
        </w:rPr>
        <w:t xml:space="preserve"> </w:t>
      </w:r>
      <w:r w:rsidR="00DF08BB">
        <w:rPr>
          <w:rStyle w:val="Char0"/>
          <w:rtl/>
        </w:rPr>
        <w:t>ک</w:t>
      </w:r>
      <w:r w:rsidRPr="00C64670">
        <w:rPr>
          <w:rStyle w:val="Char0"/>
          <w:rtl/>
        </w:rPr>
        <w:t>فا</w:t>
      </w:r>
      <w:r w:rsidR="00DF08BB">
        <w:rPr>
          <w:rStyle w:val="Char0"/>
          <w:rtl/>
        </w:rPr>
        <w:t>ی</w:t>
      </w:r>
      <w:r w:rsidRPr="00C64670">
        <w:rPr>
          <w:rStyle w:val="Char0"/>
          <w:rtl/>
        </w:rPr>
        <w:t xml:space="preserve">ه است </w:t>
      </w:r>
      <w:r w:rsidR="00DF08BB">
        <w:rPr>
          <w:rStyle w:val="Char0"/>
          <w:rtl/>
        </w:rPr>
        <w:t>ک</w:t>
      </w:r>
      <w:r w:rsidRPr="00C64670">
        <w:rPr>
          <w:rStyle w:val="Char0"/>
          <w:rtl/>
        </w:rPr>
        <w:t>ه جا</w:t>
      </w:r>
      <w:r w:rsidR="00DF08BB">
        <w:rPr>
          <w:rStyle w:val="Char0"/>
          <w:rtl/>
        </w:rPr>
        <w:t>ی</w:t>
      </w:r>
      <w:r w:rsidRPr="00C64670">
        <w:rPr>
          <w:rStyle w:val="Char0"/>
          <w:rtl/>
        </w:rPr>
        <w:t>ز است عده‌ا</w:t>
      </w:r>
      <w:r w:rsidR="00DF08BB">
        <w:rPr>
          <w:rStyle w:val="Char0"/>
          <w:rtl/>
        </w:rPr>
        <w:t>ی</w:t>
      </w:r>
      <w:r w:rsidRPr="00C64670">
        <w:rPr>
          <w:rStyle w:val="Char0"/>
          <w:rtl/>
        </w:rPr>
        <w:t xml:space="preserve"> به آن </w:t>
      </w:r>
      <w:r w:rsidR="00170C10" w:rsidRPr="00C64670">
        <w:rPr>
          <w:rStyle w:val="Char0"/>
          <w:rFonts w:hint="cs"/>
          <w:rtl/>
        </w:rPr>
        <w:t xml:space="preserve">همت گمارند </w:t>
      </w:r>
      <w:r w:rsidRPr="00C64670">
        <w:rPr>
          <w:rStyle w:val="Char0"/>
          <w:rtl/>
        </w:rPr>
        <w:t>تا فرض از د</w:t>
      </w:r>
      <w:r w:rsidR="00DF08BB">
        <w:rPr>
          <w:rStyle w:val="Char0"/>
          <w:rtl/>
        </w:rPr>
        <w:t>ی</w:t>
      </w:r>
      <w:r w:rsidRPr="00C64670">
        <w:rPr>
          <w:rStyle w:val="Char0"/>
          <w:rtl/>
        </w:rPr>
        <w:t xml:space="preserve">گران ساقط شود، همانند جهاد </w:t>
      </w:r>
      <w:r w:rsidR="00DF08BB">
        <w:rPr>
          <w:rStyle w:val="Char0"/>
          <w:rtl/>
        </w:rPr>
        <w:t>ک</w:t>
      </w:r>
      <w:r w:rsidRPr="00C64670">
        <w:rPr>
          <w:rStyle w:val="Char0"/>
          <w:rtl/>
        </w:rPr>
        <w:t>ه چون ار فرض‌ها</w:t>
      </w:r>
      <w:r w:rsidR="00DF08BB">
        <w:rPr>
          <w:rStyle w:val="Char0"/>
          <w:rtl/>
        </w:rPr>
        <w:t>ی</w:t>
      </w:r>
      <w:r w:rsidRPr="00C64670">
        <w:rPr>
          <w:rStyle w:val="Char0"/>
          <w:rtl/>
        </w:rPr>
        <w:t xml:space="preserve"> </w:t>
      </w:r>
      <w:r w:rsidR="00DF08BB">
        <w:rPr>
          <w:rStyle w:val="Char0"/>
          <w:rtl/>
        </w:rPr>
        <w:t>ک</w:t>
      </w:r>
      <w:r w:rsidRPr="00C64670">
        <w:rPr>
          <w:rStyle w:val="Char0"/>
          <w:rtl/>
        </w:rPr>
        <w:t>فا</w:t>
      </w:r>
      <w:r w:rsidR="00DF08BB">
        <w:rPr>
          <w:rStyle w:val="Char0"/>
          <w:rtl/>
        </w:rPr>
        <w:t>ی</w:t>
      </w:r>
      <w:r w:rsidRPr="00C64670">
        <w:rPr>
          <w:rStyle w:val="Char0"/>
          <w:rtl/>
        </w:rPr>
        <w:t>ه است، جا</w:t>
      </w:r>
      <w:r w:rsidR="00DF08BB">
        <w:rPr>
          <w:rStyle w:val="Char0"/>
          <w:rtl/>
        </w:rPr>
        <w:t>ی</w:t>
      </w:r>
      <w:r w:rsidRPr="00C64670">
        <w:rPr>
          <w:rStyle w:val="Char0"/>
          <w:rtl/>
        </w:rPr>
        <w:t xml:space="preserve">ز است </w:t>
      </w:r>
      <w:r w:rsidR="00DF08BB">
        <w:rPr>
          <w:rStyle w:val="Char0"/>
          <w:rtl/>
        </w:rPr>
        <w:t>ک</w:t>
      </w:r>
      <w:r w:rsidRPr="00C64670">
        <w:rPr>
          <w:rStyle w:val="Char0"/>
          <w:rtl/>
        </w:rPr>
        <w:t>ه عده‌ا</w:t>
      </w:r>
      <w:r w:rsidR="00DF08BB">
        <w:rPr>
          <w:rStyle w:val="Char0"/>
          <w:rtl/>
        </w:rPr>
        <w:t>ی</w:t>
      </w:r>
      <w:r w:rsidRPr="00C64670">
        <w:rPr>
          <w:rStyle w:val="Char0"/>
          <w:rtl/>
        </w:rPr>
        <w:t xml:space="preserve"> به آن ت</w:t>
      </w:r>
      <w:r w:rsidR="00DF08BB">
        <w:rPr>
          <w:rStyle w:val="Char0"/>
          <w:rtl/>
        </w:rPr>
        <w:t>کی</w:t>
      </w:r>
      <w:r w:rsidRPr="00C64670">
        <w:rPr>
          <w:rStyle w:val="Char0"/>
          <w:rtl/>
        </w:rPr>
        <w:t xml:space="preserve">ه </w:t>
      </w:r>
      <w:r w:rsidR="00DF08BB">
        <w:rPr>
          <w:rStyle w:val="Char0"/>
          <w:rtl/>
        </w:rPr>
        <w:t>ک</w:t>
      </w:r>
      <w:r w:rsidRPr="00C64670">
        <w:rPr>
          <w:rStyle w:val="Char0"/>
          <w:rtl/>
        </w:rPr>
        <w:t>نند تا فرض از د</w:t>
      </w:r>
      <w:r w:rsidR="00DF08BB">
        <w:rPr>
          <w:rStyle w:val="Char0"/>
          <w:rtl/>
        </w:rPr>
        <w:t>ی</w:t>
      </w:r>
      <w:r w:rsidRPr="00C64670">
        <w:rPr>
          <w:rStyle w:val="Char0"/>
          <w:rtl/>
        </w:rPr>
        <w:t>گران ساقط شود، در ا</w:t>
      </w:r>
      <w:r w:rsidR="00DF08BB">
        <w:rPr>
          <w:rStyle w:val="Char0"/>
          <w:rtl/>
        </w:rPr>
        <w:t>ی</w:t>
      </w:r>
      <w:r w:rsidRPr="00C64670">
        <w:rPr>
          <w:rStyle w:val="Char0"/>
          <w:rtl/>
        </w:rPr>
        <w:t>نجا هم وضع بد</w:t>
      </w:r>
      <w:r w:rsidR="00DF08BB">
        <w:rPr>
          <w:rStyle w:val="Char0"/>
          <w:rtl/>
        </w:rPr>
        <w:t>ی</w:t>
      </w:r>
      <w:r w:rsidRPr="00C64670">
        <w:rPr>
          <w:rStyle w:val="Char0"/>
          <w:rtl/>
        </w:rPr>
        <w:t>ن گونه است</w:t>
      </w:r>
      <w:r w:rsidRPr="006933B2">
        <w:rPr>
          <w:rStyle w:val="FootnoteReference"/>
          <w:rFonts w:cs="IRNazli"/>
          <w:sz w:val="32"/>
          <w:rtl/>
        </w:rPr>
        <w:t>(</w:t>
      </w:r>
      <w:r w:rsidRPr="006933B2">
        <w:rPr>
          <w:rStyle w:val="FootnoteReference"/>
          <w:rFonts w:cs="IRNazli"/>
          <w:sz w:val="32"/>
          <w:rtl/>
        </w:rPr>
        <w:footnoteReference w:id="427"/>
      </w:r>
      <w:r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0"/>
          <w:rtl/>
        </w:rPr>
        <w:t>و اگر افراد</w:t>
      </w:r>
      <w:r w:rsidR="00DF08BB" w:rsidRPr="00392055">
        <w:rPr>
          <w:rStyle w:val="Char0"/>
          <w:rtl/>
        </w:rPr>
        <w:t>ی</w:t>
      </w:r>
      <w:r w:rsidRPr="00392055">
        <w:rPr>
          <w:rStyle w:val="Char0"/>
          <w:rtl/>
        </w:rPr>
        <w:t xml:space="preserve"> به ا</w:t>
      </w:r>
      <w:r w:rsidR="00DF08BB" w:rsidRPr="00392055">
        <w:rPr>
          <w:rStyle w:val="Char0"/>
          <w:rtl/>
        </w:rPr>
        <w:t>ی</w:t>
      </w:r>
      <w:r w:rsidRPr="00392055">
        <w:rPr>
          <w:rStyle w:val="Char0"/>
          <w:rtl/>
        </w:rPr>
        <w:t xml:space="preserve">ن امر اقدام </w:t>
      </w:r>
      <w:r w:rsidR="00DF08BB" w:rsidRPr="00392055">
        <w:rPr>
          <w:rStyle w:val="Char0"/>
          <w:rtl/>
        </w:rPr>
        <w:t>ک</w:t>
      </w:r>
      <w:r w:rsidRPr="00392055">
        <w:rPr>
          <w:rStyle w:val="Char0"/>
          <w:rtl/>
        </w:rPr>
        <w:t>نند، فرض اجتهاد از د</w:t>
      </w:r>
      <w:r w:rsidR="00DF08BB" w:rsidRPr="00392055">
        <w:rPr>
          <w:rStyle w:val="Char0"/>
          <w:rtl/>
        </w:rPr>
        <w:t>ی</w:t>
      </w:r>
      <w:r w:rsidRPr="00392055">
        <w:rPr>
          <w:rStyle w:val="Char0"/>
          <w:rtl/>
        </w:rPr>
        <w:t>گران ساقط م</w:t>
      </w:r>
      <w:r w:rsidR="00DF08BB" w:rsidRPr="00392055">
        <w:rPr>
          <w:rStyle w:val="Char0"/>
          <w:rtl/>
        </w:rPr>
        <w:t>ی</w:t>
      </w:r>
      <w:r w:rsidRPr="00392055">
        <w:rPr>
          <w:rStyle w:val="Char0"/>
          <w:rtl/>
        </w:rPr>
        <w:t>‌شود</w:t>
      </w:r>
      <w:r w:rsidR="00170C10" w:rsidRPr="00392055">
        <w:rPr>
          <w:rStyle w:val="Char0"/>
          <w:rFonts w:hint="cs"/>
          <w:rtl/>
        </w:rPr>
        <w:t>،</w:t>
      </w:r>
      <w:r w:rsidRPr="00392055">
        <w:rPr>
          <w:rStyle w:val="Char0"/>
          <w:rtl/>
        </w:rPr>
        <w:t xml:space="preserve"> بنابرا</w:t>
      </w:r>
      <w:r w:rsidR="00DF08BB" w:rsidRPr="00392055">
        <w:rPr>
          <w:rStyle w:val="Char0"/>
          <w:rtl/>
        </w:rPr>
        <w:t>ی</w:t>
      </w:r>
      <w:r w:rsidRPr="00392055">
        <w:rPr>
          <w:rStyle w:val="Char0"/>
          <w:rtl/>
        </w:rPr>
        <w:t>ن تقل</w:t>
      </w:r>
      <w:r w:rsidR="00DF08BB" w:rsidRPr="00392055">
        <w:rPr>
          <w:rStyle w:val="Char0"/>
          <w:rtl/>
        </w:rPr>
        <w:t>ی</w:t>
      </w:r>
      <w:r w:rsidRPr="00392055">
        <w:rPr>
          <w:rStyle w:val="Char0"/>
          <w:rtl/>
        </w:rPr>
        <w:t>د برا</w:t>
      </w:r>
      <w:r w:rsidR="00DF08BB" w:rsidRPr="00392055">
        <w:rPr>
          <w:rStyle w:val="Char0"/>
          <w:rFonts w:hint="cs"/>
          <w:rtl/>
        </w:rPr>
        <w:t>ی</w:t>
      </w:r>
      <w:r w:rsidR="00170C10" w:rsidRPr="00392055">
        <w:rPr>
          <w:rStyle w:val="Char0"/>
          <w:rFonts w:hint="cs"/>
          <w:rtl/>
        </w:rPr>
        <w:t xml:space="preserve"> آنان جا</w:t>
      </w:r>
      <w:r w:rsidR="00DF08BB" w:rsidRPr="00392055">
        <w:rPr>
          <w:rStyle w:val="Char0"/>
          <w:rFonts w:hint="cs"/>
          <w:rtl/>
        </w:rPr>
        <w:t>ی</w:t>
      </w:r>
      <w:r w:rsidR="00170C10" w:rsidRPr="00392055">
        <w:rPr>
          <w:rStyle w:val="Char0"/>
          <w:rFonts w:hint="cs"/>
          <w:rtl/>
        </w:rPr>
        <w:t>ز است.</w:t>
      </w:r>
    </w:p>
    <w:p w:rsidR="00E11DC7" w:rsidRPr="00C64670" w:rsidRDefault="00E11DC7" w:rsidP="00392055">
      <w:pPr>
        <w:spacing w:line="240" w:lineRule="auto"/>
        <w:ind w:firstLine="284"/>
        <w:jc w:val="both"/>
        <w:rPr>
          <w:rStyle w:val="Char0"/>
          <w:rtl/>
        </w:rPr>
      </w:pPr>
      <w:r w:rsidRPr="00392055">
        <w:rPr>
          <w:rStyle w:val="Char0"/>
          <w:rtl/>
        </w:rPr>
        <w:t>ظاهراً مجتهد</w:t>
      </w:r>
      <w:r w:rsidR="00DF08BB" w:rsidRPr="00392055">
        <w:rPr>
          <w:rStyle w:val="Char0"/>
          <w:rtl/>
        </w:rPr>
        <w:t>ی</w:t>
      </w:r>
      <w:r w:rsidRPr="00392055">
        <w:rPr>
          <w:rStyle w:val="Char0"/>
          <w:rtl/>
        </w:rPr>
        <w:t>ن به حق اصابت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نند،</w:t>
      </w:r>
      <w:r w:rsidR="00170C10" w:rsidRPr="00392055">
        <w:rPr>
          <w:rStyle w:val="Char0"/>
          <w:rFonts w:hint="cs"/>
          <w:rtl/>
        </w:rPr>
        <w:t xml:space="preserve"> </w:t>
      </w:r>
      <w:r w:rsidRPr="00392055">
        <w:rPr>
          <w:rStyle w:val="Char0"/>
          <w:rtl/>
        </w:rPr>
        <w:t>پس فرق</w:t>
      </w:r>
      <w:r w:rsidR="00DF08BB" w:rsidRPr="00392055">
        <w:rPr>
          <w:rStyle w:val="Char0"/>
          <w:rtl/>
        </w:rPr>
        <w:t>ی</w:t>
      </w:r>
      <w:r w:rsidRPr="00392055">
        <w:rPr>
          <w:rStyle w:val="Char0"/>
          <w:rtl/>
        </w:rPr>
        <w:t xml:space="preserve"> ب</w:t>
      </w:r>
      <w:r w:rsidR="00DF08BB" w:rsidRPr="00392055">
        <w:rPr>
          <w:rStyle w:val="Char0"/>
          <w:rtl/>
        </w:rPr>
        <w:t>ی</w:t>
      </w:r>
      <w:r w:rsidRPr="00392055">
        <w:rPr>
          <w:rStyle w:val="Char0"/>
          <w:rtl/>
        </w:rPr>
        <w:t>ن ا</w:t>
      </w:r>
      <w:r w:rsidR="00DF08BB" w:rsidRPr="00392055">
        <w:rPr>
          <w:rStyle w:val="Char0"/>
          <w:rtl/>
        </w:rPr>
        <w:t>ی</w:t>
      </w:r>
      <w:r w:rsidRPr="00392055">
        <w:rPr>
          <w:rStyle w:val="Char0"/>
          <w:rtl/>
        </w:rPr>
        <w:t>ن مجتهد و آن مجتهد ن</w:t>
      </w:r>
      <w:r w:rsidR="00DF08BB" w:rsidRPr="00392055">
        <w:rPr>
          <w:rStyle w:val="Char0"/>
          <w:rtl/>
        </w:rPr>
        <w:t>ی</w:t>
      </w:r>
      <w:r w:rsidRPr="00392055">
        <w:rPr>
          <w:rStyle w:val="Char0"/>
          <w:rtl/>
        </w:rPr>
        <w:t>ست</w:t>
      </w:r>
      <w:r w:rsidR="009472E6" w:rsidRPr="002478C8">
        <w:rPr>
          <w:rFonts w:cs="B Badr" w:hint="cs"/>
          <w:sz w:val="32"/>
          <w:szCs w:val="32"/>
          <w:rtl/>
        </w:rPr>
        <w:t>.</w:t>
      </w:r>
      <w:r w:rsidRPr="006933B2">
        <w:rPr>
          <w:rStyle w:val="FootnoteReference"/>
          <w:rFonts w:cs="IRNazli"/>
          <w:sz w:val="32"/>
          <w:rtl/>
        </w:rPr>
        <w:t>(</w:t>
      </w:r>
      <w:r w:rsidRPr="006933B2">
        <w:rPr>
          <w:rStyle w:val="FootnoteReference"/>
          <w:rFonts w:cs="IRNazli"/>
          <w:sz w:val="32"/>
          <w:rtl/>
        </w:rPr>
        <w:footnoteReference w:id="428"/>
      </w:r>
      <w:r w:rsidRPr="006933B2">
        <w:rPr>
          <w:rStyle w:val="FootnoteReference"/>
          <w:rFonts w:cs="IRNazli"/>
          <w:sz w:val="32"/>
          <w:rtl/>
        </w:rPr>
        <w:t>)</w:t>
      </w:r>
    </w:p>
    <w:p w:rsidR="00E11DC7" w:rsidRPr="00392055" w:rsidRDefault="009472E6" w:rsidP="00392055">
      <w:pPr>
        <w:spacing w:line="240" w:lineRule="auto"/>
        <w:ind w:firstLine="284"/>
        <w:jc w:val="both"/>
        <w:rPr>
          <w:rStyle w:val="Char0"/>
          <w:rtl/>
        </w:rPr>
      </w:pPr>
      <w:r w:rsidRPr="00392055">
        <w:rPr>
          <w:rStyle w:val="Char0"/>
          <w:rtl/>
        </w:rPr>
        <w:t>هر</w:t>
      </w:r>
      <w:r w:rsidR="00E11DC7" w:rsidRPr="00392055">
        <w:rPr>
          <w:rStyle w:val="Char0"/>
          <w:rtl/>
        </w:rPr>
        <w:t>گاه برا</w:t>
      </w:r>
      <w:r w:rsidR="00DF08BB" w:rsidRPr="00392055">
        <w:rPr>
          <w:rStyle w:val="Char0"/>
          <w:rtl/>
        </w:rPr>
        <w:t>ی</w:t>
      </w:r>
      <w:r w:rsidR="00E11DC7" w:rsidRPr="00392055">
        <w:rPr>
          <w:rStyle w:val="Char0"/>
          <w:rtl/>
        </w:rPr>
        <w:t xml:space="preserve"> مجتهد</w:t>
      </w:r>
      <w:r w:rsidR="00DF08BB" w:rsidRPr="00392055">
        <w:rPr>
          <w:rStyle w:val="Char0"/>
          <w:rtl/>
        </w:rPr>
        <w:t>ی</w:t>
      </w:r>
      <w:r w:rsidR="00E11DC7" w:rsidRPr="00392055">
        <w:rPr>
          <w:rStyle w:val="Char0"/>
          <w:rtl/>
        </w:rPr>
        <w:t xml:space="preserve"> جا</w:t>
      </w:r>
      <w:r w:rsidR="00DF08BB" w:rsidRPr="00392055">
        <w:rPr>
          <w:rStyle w:val="Char0"/>
          <w:rtl/>
        </w:rPr>
        <w:t>ی</w:t>
      </w:r>
      <w:r w:rsidR="00E11DC7" w:rsidRPr="00392055">
        <w:rPr>
          <w:rStyle w:val="Char0"/>
          <w:rtl/>
        </w:rPr>
        <w:t xml:space="preserve">ز باشد </w:t>
      </w:r>
      <w:r w:rsidR="00DF08BB" w:rsidRPr="00392055">
        <w:rPr>
          <w:rStyle w:val="Char0"/>
          <w:rtl/>
        </w:rPr>
        <w:t>ک</w:t>
      </w:r>
      <w:r w:rsidR="00E11DC7" w:rsidRPr="00392055">
        <w:rPr>
          <w:rStyle w:val="Char0"/>
          <w:rtl/>
        </w:rPr>
        <w:t xml:space="preserve">ه بر ظن خود </w:t>
      </w:r>
      <w:r w:rsidR="00DF08BB" w:rsidRPr="00392055">
        <w:rPr>
          <w:rStyle w:val="Char0"/>
          <w:rtl/>
        </w:rPr>
        <w:t>ک</w:t>
      </w:r>
      <w:r w:rsidR="00E11DC7" w:rsidRPr="00392055">
        <w:rPr>
          <w:rStyle w:val="Char0"/>
          <w:rtl/>
        </w:rPr>
        <w:t>ه از شر</w:t>
      </w:r>
      <w:r w:rsidR="00DF08BB" w:rsidRPr="00392055">
        <w:rPr>
          <w:rStyle w:val="Char0"/>
          <w:rtl/>
        </w:rPr>
        <w:t>ی</w:t>
      </w:r>
      <w:r w:rsidR="00E11DC7" w:rsidRPr="00392055">
        <w:rPr>
          <w:rStyle w:val="Char0"/>
          <w:rtl/>
        </w:rPr>
        <w:t>عت به دست آورده است،</w:t>
      </w:r>
      <w:r w:rsidR="00170C10" w:rsidRPr="00392055">
        <w:rPr>
          <w:rStyle w:val="Char0"/>
          <w:rFonts w:hint="cs"/>
          <w:rtl/>
        </w:rPr>
        <w:t xml:space="preserve"> </w:t>
      </w:r>
      <w:r w:rsidR="00E11DC7" w:rsidRPr="00392055">
        <w:rPr>
          <w:rStyle w:val="Char0"/>
          <w:rtl/>
        </w:rPr>
        <w:t xml:space="preserve">اعتماد </w:t>
      </w:r>
      <w:r w:rsidR="00DF08BB" w:rsidRPr="00392055">
        <w:rPr>
          <w:rStyle w:val="Char0"/>
          <w:rtl/>
        </w:rPr>
        <w:t>ک</w:t>
      </w:r>
      <w:r w:rsidR="00E11DC7" w:rsidRPr="00392055">
        <w:rPr>
          <w:rStyle w:val="Char0"/>
          <w:rtl/>
        </w:rPr>
        <w:t>ند به چه دل</w:t>
      </w:r>
      <w:r w:rsidR="00DF08BB" w:rsidRPr="00392055">
        <w:rPr>
          <w:rStyle w:val="Char0"/>
          <w:rtl/>
        </w:rPr>
        <w:t>ی</w:t>
      </w:r>
      <w:r w:rsidR="00E11DC7" w:rsidRPr="00392055">
        <w:rPr>
          <w:rStyle w:val="Char0"/>
          <w:rtl/>
        </w:rPr>
        <w:t>ل</w:t>
      </w:r>
      <w:r w:rsidR="00DF08BB" w:rsidRPr="00392055">
        <w:rPr>
          <w:rStyle w:val="Char0"/>
          <w:rtl/>
        </w:rPr>
        <w:t>ی</w:t>
      </w:r>
      <w:r w:rsidR="00E11DC7" w:rsidRPr="00392055">
        <w:rPr>
          <w:rStyle w:val="Char0"/>
          <w:rtl/>
        </w:rPr>
        <w:t xml:space="preserve"> نم</w:t>
      </w:r>
      <w:r w:rsidR="00DF08BB" w:rsidRPr="00392055">
        <w:rPr>
          <w:rStyle w:val="Char0"/>
          <w:rtl/>
        </w:rPr>
        <w:t>ی</w:t>
      </w:r>
      <w:r w:rsidR="00E11DC7" w:rsidRPr="00392055">
        <w:rPr>
          <w:rStyle w:val="Char0"/>
          <w:rtl/>
        </w:rPr>
        <w:t>‌تواند بر ظن معتبر مجتهد</w:t>
      </w:r>
      <w:r w:rsidR="00DF08BB" w:rsidRPr="00392055">
        <w:rPr>
          <w:rStyle w:val="Char0"/>
          <w:rtl/>
        </w:rPr>
        <w:t>ی</w:t>
      </w:r>
      <w:r w:rsidR="00E11DC7" w:rsidRPr="00392055">
        <w:rPr>
          <w:rStyle w:val="Char0"/>
          <w:rtl/>
        </w:rPr>
        <w:t xml:space="preserve"> د</w:t>
      </w:r>
      <w:r w:rsidR="00DF08BB" w:rsidRPr="00392055">
        <w:rPr>
          <w:rStyle w:val="Char0"/>
          <w:rtl/>
        </w:rPr>
        <w:t>ی</w:t>
      </w:r>
      <w:r w:rsidR="00E11DC7" w:rsidRPr="00392055">
        <w:rPr>
          <w:rStyle w:val="Char0"/>
          <w:rtl/>
        </w:rPr>
        <w:t xml:space="preserve">گر اعتماد </w:t>
      </w:r>
      <w:r w:rsidR="00DF08BB" w:rsidRPr="00392055">
        <w:rPr>
          <w:rStyle w:val="Char0"/>
          <w:rtl/>
        </w:rPr>
        <w:t>ک</w:t>
      </w:r>
      <w:r w:rsidR="00E11DC7" w:rsidRPr="00392055">
        <w:rPr>
          <w:rStyle w:val="Char0"/>
          <w:rtl/>
        </w:rPr>
        <w:t>ند به خصوص زمان</w:t>
      </w:r>
      <w:r w:rsidR="00DF08BB" w:rsidRPr="00392055">
        <w:rPr>
          <w:rStyle w:val="Char0"/>
          <w:rtl/>
        </w:rPr>
        <w:t>ی</w:t>
      </w:r>
      <w:r w:rsidR="00E11DC7" w:rsidRPr="00392055">
        <w:rPr>
          <w:rStyle w:val="Char0"/>
          <w:rtl/>
        </w:rPr>
        <w:t xml:space="preserve"> </w:t>
      </w:r>
      <w:r w:rsidR="00DF08BB" w:rsidRPr="00392055">
        <w:rPr>
          <w:rStyle w:val="Char0"/>
          <w:rtl/>
        </w:rPr>
        <w:t>ک</w:t>
      </w:r>
      <w:r w:rsidR="00E11DC7" w:rsidRPr="00392055">
        <w:rPr>
          <w:rStyle w:val="Char0"/>
          <w:rtl/>
        </w:rPr>
        <w:t>ه آن مجتهد از خودش ز</w:t>
      </w:r>
      <w:r w:rsidR="00DF08BB" w:rsidRPr="00392055">
        <w:rPr>
          <w:rStyle w:val="Char0"/>
          <w:rtl/>
        </w:rPr>
        <w:t>ی</w:t>
      </w:r>
      <w:r w:rsidR="00E11DC7" w:rsidRPr="00392055">
        <w:rPr>
          <w:rStyle w:val="Char0"/>
          <w:rtl/>
        </w:rPr>
        <w:t>ر</w:t>
      </w:r>
      <w:r w:rsidR="00DF08BB" w:rsidRPr="00392055">
        <w:rPr>
          <w:rStyle w:val="Char0"/>
          <w:rtl/>
        </w:rPr>
        <w:t>ک</w:t>
      </w:r>
      <w:r w:rsidRPr="00392055">
        <w:rPr>
          <w:rStyle w:val="Char0"/>
          <w:rtl/>
        </w:rPr>
        <w:softHyphen/>
      </w:r>
      <w:r w:rsidR="00E11DC7" w:rsidRPr="00392055">
        <w:rPr>
          <w:rStyle w:val="Char0"/>
          <w:rtl/>
        </w:rPr>
        <w:t>تر و باهوش‌تر باشد.</w:t>
      </w:r>
      <w:r w:rsidR="00E11DC7" w:rsidRPr="006933B2">
        <w:rPr>
          <w:rStyle w:val="FootnoteReference"/>
          <w:rFonts w:cs="IRNazli"/>
          <w:sz w:val="32"/>
          <w:rtl/>
        </w:rPr>
        <w:t>(</w:t>
      </w:r>
      <w:r w:rsidR="00E11DC7" w:rsidRPr="006933B2">
        <w:rPr>
          <w:rStyle w:val="FootnoteReference"/>
          <w:rFonts w:cs="IRNazli"/>
          <w:sz w:val="32"/>
          <w:rtl/>
        </w:rPr>
        <w:footnoteReference w:id="429"/>
      </w:r>
      <w:r w:rsidR="00E11DC7" w:rsidRPr="006933B2">
        <w:rPr>
          <w:rStyle w:val="FootnoteReference"/>
          <w:rFonts w:cs="IRNazli"/>
          <w:sz w:val="32"/>
          <w:rtl/>
        </w:rPr>
        <w:t>)</w:t>
      </w:r>
    </w:p>
    <w:p w:rsidR="00E11DC7" w:rsidRPr="002478C8" w:rsidRDefault="00E11DC7" w:rsidP="00B67DE9">
      <w:pPr>
        <w:pStyle w:val="a8"/>
        <w:rPr>
          <w:rtl/>
        </w:rPr>
      </w:pPr>
      <w:bookmarkStart w:id="274" w:name="_Toc344536366"/>
      <w:bookmarkStart w:id="275" w:name="_Toc344536535"/>
      <w:bookmarkStart w:id="276" w:name="_Toc344536908"/>
      <w:bookmarkStart w:id="277" w:name="_Toc344842269"/>
      <w:bookmarkStart w:id="278" w:name="_Toc442360944"/>
      <w:r w:rsidRPr="002478C8">
        <w:rPr>
          <w:rtl/>
        </w:rPr>
        <w:t>قول سوم:</w:t>
      </w:r>
      <w:bookmarkEnd w:id="274"/>
      <w:bookmarkEnd w:id="275"/>
      <w:bookmarkEnd w:id="276"/>
      <w:bookmarkEnd w:id="277"/>
      <w:bookmarkEnd w:id="278"/>
    </w:p>
    <w:p w:rsidR="00E11DC7" w:rsidRPr="00C64670" w:rsidRDefault="00E11DC7" w:rsidP="00392055">
      <w:pPr>
        <w:spacing w:line="240" w:lineRule="auto"/>
        <w:ind w:firstLine="284"/>
        <w:jc w:val="both"/>
        <w:rPr>
          <w:rStyle w:val="Char0"/>
          <w:rtl/>
        </w:rPr>
      </w:pPr>
      <w:r w:rsidRPr="00C64670">
        <w:rPr>
          <w:rStyle w:val="Char0"/>
          <w:rtl/>
        </w:rPr>
        <w:t>بعض</w:t>
      </w:r>
      <w:r w:rsidR="00DF08BB">
        <w:rPr>
          <w:rStyle w:val="Char0"/>
          <w:rtl/>
        </w:rPr>
        <w:t>ی</w:t>
      </w:r>
      <w:r w:rsidRPr="00C64670">
        <w:rPr>
          <w:rStyle w:val="Char0"/>
          <w:rtl/>
        </w:rPr>
        <w:t xml:space="preserve"> از علما </w:t>
      </w:r>
      <w:r w:rsidR="00C97279" w:rsidRPr="00C64670">
        <w:rPr>
          <w:rStyle w:val="Char0"/>
          <w:rFonts w:hint="cs"/>
          <w:rtl/>
        </w:rPr>
        <w:t>بنا</w:t>
      </w:r>
      <w:r w:rsidRPr="00C64670">
        <w:rPr>
          <w:rStyle w:val="Char0"/>
          <w:rtl/>
        </w:rPr>
        <w:t xml:space="preserve"> </w:t>
      </w:r>
      <w:r w:rsidR="00C97279" w:rsidRPr="00C64670">
        <w:rPr>
          <w:rStyle w:val="Char0"/>
          <w:rFonts w:hint="cs"/>
          <w:rtl/>
        </w:rPr>
        <w:t xml:space="preserve">به </w:t>
      </w:r>
      <w:r w:rsidRPr="00C64670">
        <w:rPr>
          <w:rStyle w:val="Char0"/>
          <w:rtl/>
        </w:rPr>
        <w:t>اجماع</w:t>
      </w:r>
      <w:r w:rsidR="00C97279" w:rsidRPr="00C64670">
        <w:rPr>
          <w:rStyle w:val="Char0"/>
          <w:rFonts w:hint="cs"/>
          <w:rtl/>
        </w:rPr>
        <w:t>،</w:t>
      </w:r>
      <w:r w:rsidRPr="00C64670">
        <w:rPr>
          <w:rStyle w:val="Char0"/>
          <w:rtl/>
        </w:rPr>
        <w:t xml:space="preserve"> تقل</w:t>
      </w:r>
      <w:r w:rsidR="00DF08BB">
        <w:rPr>
          <w:rStyle w:val="Char0"/>
          <w:rtl/>
        </w:rPr>
        <w:t>ی</w:t>
      </w:r>
      <w:r w:rsidRPr="00C64670">
        <w:rPr>
          <w:rStyle w:val="Char0"/>
          <w:rtl/>
        </w:rPr>
        <w:t xml:space="preserve">د </w:t>
      </w:r>
      <w:r w:rsidR="00C97279" w:rsidRPr="00C64670">
        <w:rPr>
          <w:rStyle w:val="Char0"/>
          <w:rFonts w:hint="cs"/>
          <w:rtl/>
        </w:rPr>
        <w:t>از مجتهد به غ</w:t>
      </w:r>
      <w:r w:rsidR="00DF08BB">
        <w:rPr>
          <w:rStyle w:val="Char0"/>
          <w:rFonts w:hint="cs"/>
          <w:rtl/>
        </w:rPr>
        <w:t>ی</w:t>
      </w:r>
      <w:r w:rsidR="00C97279" w:rsidRPr="00C64670">
        <w:rPr>
          <w:rStyle w:val="Char0"/>
          <w:rFonts w:hint="cs"/>
          <w:rtl/>
        </w:rPr>
        <w:t xml:space="preserve">ر از </w:t>
      </w:r>
      <w:r w:rsidR="00183994" w:rsidRPr="00C64670">
        <w:rPr>
          <w:rStyle w:val="Char0"/>
          <w:rtl/>
        </w:rPr>
        <w:t>صحابه</w:t>
      </w:r>
      <w:r w:rsidR="00BD4800" w:rsidRPr="00392055">
        <w:rPr>
          <w:rStyle w:val="Char0"/>
          <w:rFonts w:cs="CTraditional Arabic" w:hint="cs"/>
          <w:rtl/>
        </w:rPr>
        <w:t>ش</w:t>
      </w:r>
      <w:r w:rsidRPr="00C64670">
        <w:rPr>
          <w:rStyle w:val="Char0"/>
          <w:rtl/>
        </w:rPr>
        <w:t xml:space="preserve"> </w:t>
      </w:r>
      <w:r w:rsidR="00C97279" w:rsidRPr="00C64670">
        <w:rPr>
          <w:rStyle w:val="Char0"/>
          <w:rFonts w:hint="cs"/>
          <w:rtl/>
        </w:rPr>
        <w:t xml:space="preserve">را </w:t>
      </w:r>
      <w:r w:rsidRPr="00C64670">
        <w:rPr>
          <w:rStyle w:val="Char0"/>
          <w:rtl/>
        </w:rPr>
        <w:t>جا</w:t>
      </w:r>
      <w:r w:rsidR="00DF08BB">
        <w:rPr>
          <w:rStyle w:val="Char0"/>
          <w:rtl/>
        </w:rPr>
        <w:t>ی</w:t>
      </w:r>
      <w:r w:rsidRPr="00C64670">
        <w:rPr>
          <w:rStyle w:val="Char0"/>
          <w:rtl/>
        </w:rPr>
        <w:t>ز</w:t>
      </w:r>
      <w:r w:rsidR="00AD12CB" w:rsidRPr="00C64670">
        <w:rPr>
          <w:rStyle w:val="Char0"/>
          <w:rtl/>
        </w:rPr>
        <w:t xml:space="preserve"> نم</w:t>
      </w:r>
      <w:r w:rsidR="00DF08BB">
        <w:rPr>
          <w:rStyle w:val="Char0"/>
          <w:rtl/>
        </w:rPr>
        <w:t>ی</w:t>
      </w:r>
      <w:r w:rsidR="00AD12CB" w:rsidRPr="00C64670">
        <w:rPr>
          <w:rStyle w:val="Char0"/>
          <w:rtl/>
        </w:rPr>
        <w:t>‌</w:t>
      </w:r>
      <w:r w:rsidR="00C97279" w:rsidRPr="00C64670">
        <w:rPr>
          <w:rStyle w:val="Char0"/>
          <w:rFonts w:hint="cs"/>
          <w:rtl/>
        </w:rPr>
        <w:t>دانند.</w:t>
      </w:r>
      <w:r w:rsidRPr="006933B2">
        <w:rPr>
          <w:rStyle w:val="FootnoteReference"/>
          <w:rFonts w:cs="IRNazli"/>
          <w:sz w:val="32"/>
          <w:rtl/>
        </w:rPr>
        <w:t>(</w:t>
      </w:r>
      <w:r w:rsidRPr="006933B2">
        <w:rPr>
          <w:rStyle w:val="FootnoteReference"/>
          <w:rFonts w:cs="IRNazli"/>
          <w:sz w:val="32"/>
          <w:rtl/>
        </w:rPr>
        <w:footnoteReference w:id="430"/>
      </w:r>
      <w:r w:rsidRPr="006933B2">
        <w:rPr>
          <w:rStyle w:val="FootnoteReference"/>
          <w:rFonts w:cs="IRNazli"/>
          <w:sz w:val="32"/>
          <w:rtl/>
        </w:rPr>
        <w:t>)</w:t>
      </w:r>
      <w:r w:rsidRPr="00C64670">
        <w:rPr>
          <w:rStyle w:val="Char0"/>
          <w:rtl/>
        </w:rPr>
        <w:t xml:space="preserve"> اما غزال</w:t>
      </w:r>
      <w:r w:rsidR="00DF08BB">
        <w:rPr>
          <w:rStyle w:val="Char0"/>
          <w:rtl/>
        </w:rPr>
        <w:t>ی</w:t>
      </w:r>
      <w:r w:rsidRPr="00C64670">
        <w:rPr>
          <w:rStyle w:val="Char0"/>
          <w:rtl/>
        </w:rPr>
        <w:t xml:space="preserve"> ادعا</w:t>
      </w:r>
      <w:r w:rsidR="00DF08BB">
        <w:rPr>
          <w:rStyle w:val="Char0"/>
          <w:rtl/>
        </w:rPr>
        <w:t>ی</w:t>
      </w:r>
      <w:r w:rsidRPr="00C64670">
        <w:rPr>
          <w:rStyle w:val="Char0"/>
          <w:rtl/>
        </w:rPr>
        <w:t xml:space="preserve"> اجماع </w:t>
      </w:r>
      <w:r w:rsidR="00C97279" w:rsidRPr="00C64670">
        <w:rPr>
          <w:rStyle w:val="Char0"/>
          <w:rFonts w:hint="cs"/>
          <w:rtl/>
        </w:rPr>
        <w:t xml:space="preserve">را </w:t>
      </w:r>
      <w:r w:rsidRPr="00C64670">
        <w:rPr>
          <w:rStyle w:val="Char0"/>
          <w:rtl/>
        </w:rPr>
        <w:t>صح</w:t>
      </w:r>
      <w:r w:rsidR="00DF08BB">
        <w:rPr>
          <w:rStyle w:val="Char0"/>
          <w:rtl/>
        </w:rPr>
        <w:t>ی</w:t>
      </w:r>
      <w:r w:rsidRPr="00C64670">
        <w:rPr>
          <w:rStyle w:val="Char0"/>
          <w:rtl/>
        </w:rPr>
        <w:t>ح و ثابت</w:t>
      </w:r>
      <w:r w:rsidR="00AD12CB" w:rsidRPr="00C64670">
        <w:rPr>
          <w:rStyle w:val="Char0"/>
          <w:rtl/>
        </w:rPr>
        <w:t xml:space="preserve"> نم</w:t>
      </w:r>
      <w:r w:rsidR="00DF08BB">
        <w:rPr>
          <w:rStyle w:val="Char0"/>
          <w:rtl/>
        </w:rPr>
        <w:t>ی</w:t>
      </w:r>
      <w:r w:rsidR="00AD12CB" w:rsidRPr="00C64670">
        <w:rPr>
          <w:rStyle w:val="Char0"/>
          <w:rtl/>
        </w:rPr>
        <w:t>‌</w:t>
      </w:r>
      <w:r w:rsidR="00C97279" w:rsidRPr="00C64670">
        <w:rPr>
          <w:rStyle w:val="Char0"/>
          <w:rFonts w:hint="cs"/>
          <w:rtl/>
        </w:rPr>
        <w:t>داند.</w:t>
      </w:r>
    </w:p>
    <w:p w:rsidR="00E11DC7" w:rsidRPr="00C64670" w:rsidRDefault="00E11DC7" w:rsidP="00BE799B">
      <w:pPr>
        <w:spacing w:line="240" w:lineRule="auto"/>
        <w:ind w:firstLine="284"/>
        <w:jc w:val="both"/>
        <w:rPr>
          <w:rStyle w:val="Char0"/>
          <w:rtl/>
        </w:rPr>
      </w:pPr>
      <w:r w:rsidRPr="00C64670">
        <w:rPr>
          <w:rStyle w:val="Char0"/>
          <w:rtl/>
        </w:rPr>
        <w:t>ابوعل</w:t>
      </w:r>
      <w:r w:rsidR="00DF08BB">
        <w:rPr>
          <w:rStyle w:val="Char0"/>
          <w:rtl/>
        </w:rPr>
        <w:t>ی</w:t>
      </w:r>
      <w:r w:rsidR="00AD12CB" w:rsidRPr="00C64670">
        <w:rPr>
          <w:rStyle w:val="Char0"/>
          <w:rtl/>
        </w:rPr>
        <w:t xml:space="preserve"> م</w:t>
      </w:r>
      <w:r w:rsidR="00DF08BB">
        <w:rPr>
          <w:rStyle w:val="Char0"/>
          <w:rtl/>
        </w:rPr>
        <w:t>ی</w:t>
      </w:r>
      <w:r w:rsidR="00AD12CB" w:rsidRPr="00C64670">
        <w:rPr>
          <w:rStyle w:val="Char0"/>
          <w:rtl/>
        </w:rPr>
        <w:t>‌</w:t>
      </w:r>
      <w:r w:rsidRPr="00C64670">
        <w:rPr>
          <w:rStyle w:val="Char0"/>
          <w:rtl/>
        </w:rPr>
        <w:t>گو</w:t>
      </w:r>
      <w:r w:rsidR="00DF08BB">
        <w:rPr>
          <w:rStyle w:val="Char0"/>
          <w:rtl/>
        </w:rPr>
        <w:t>ی</w:t>
      </w:r>
      <w:r w:rsidRPr="00C64670">
        <w:rPr>
          <w:rStyle w:val="Char0"/>
          <w:rtl/>
        </w:rPr>
        <w:t>د</w:t>
      </w:r>
      <w:r w:rsidR="00C97279" w:rsidRPr="00C64670">
        <w:rPr>
          <w:rStyle w:val="Char0"/>
          <w:rFonts w:hint="cs"/>
          <w:rtl/>
        </w:rPr>
        <w:t>:</w:t>
      </w:r>
      <w:r w:rsidRPr="00C64670">
        <w:rPr>
          <w:rStyle w:val="Char0"/>
          <w:rtl/>
        </w:rPr>
        <w:t xml:space="preserve"> مجتهد م</w:t>
      </w:r>
      <w:r w:rsidR="00DF08BB">
        <w:rPr>
          <w:rStyle w:val="Char0"/>
          <w:rtl/>
        </w:rPr>
        <w:t>ی</w:t>
      </w:r>
      <w:r w:rsidRPr="00C64670">
        <w:rPr>
          <w:rStyle w:val="Char0"/>
          <w:rtl/>
        </w:rPr>
        <w:t xml:space="preserve">‌تواند به قول </w:t>
      </w:r>
      <w:r w:rsidR="00DF08BB">
        <w:rPr>
          <w:rStyle w:val="Char0"/>
          <w:rtl/>
        </w:rPr>
        <w:t>یکی</w:t>
      </w:r>
      <w:r w:rsidRPr="00C64670">
        <w:rPr>
          <w:rStyle w:val="Char0"/>
          <w:rtl/>
        </w:rPr>
        <w:t xml:space="preserve"> از </w:t>
      </w:r>
      <w:r w:rsidR="00183994" w:rsidRPr="00C64670">
        <w:rPr>
          <w:rStyle w:val="Char0"/>
          <w:rtl/>
        </w:rPr>
        <w:t>صحابه</w:t>
      </w:r>
      <w:r w:rsidR="00BD4800" w:rsidRPr="00392055">
        <w:rPr>
          <w:rStyle w:val="Char0"/>
          <w:rFonts w:cs="CTraditional Arabic" w:hint="cs"/>
          <w:rtl/>
        </w:rPr>
        <w:t>ش</w:t>
      </w:r>
      <w:r w:rsidRPr="00C64670">
        <w:rPr>
          <w:rStyle w:val="Char0"/>
          <w:rtl/>
        </w:rPr>
        <w:t xml:space="preserve"> عمل </w:t>
      </w:r>
      <w:r w:rsidR="00DF08BB">
        <w:rPr>
          <w:rStyle w:val="Char0"/>
          <w:rtl/>
        </w:rPr>
        <w:t>ک</w:t>
      </w:r>
      <w:r w:rsidRPr="00C64670">
        <w:rPr>
          <w:rStyle w:val="Char0"/>
          <w:rtl/>
        </w:rPr>
        <w:t>ند و اگر قول صحاب</w:t>
      </w:r>
      <w:r w:rsidR="00DF08BB">
        <w:rPr>
          <w:rStyle w:val="Char0"/>
          <w:rtl/>
        </w:rPr>
        <w:t>ی</w:t>
      </w:r>
      <w:r w:rsidRPr="00C64670">
        <w:rPr>
          <w:rStyle w:val="Char0"/>
          <w:rtl/>
        </w:rPr>
        <w:t xml:space="preserve"> د</w:t>
      </w:r>
      <w:r w:rsidR="00DF08BB">
        <w:rPr>
          <w:rStyle w:val="Char0"/>
          <w:rtl/>
        </w:rPr>
        <w:t>ی</w:t>
      </w:r>
      <w:r w:rsidRPr="00C64670">
        <w:rPr>
          <w:rStyle w:val="Char0"/>
          <w:rtl/>
        </w:rPr>
        <w:t>گر خلاف آن باشد،</w:t>
      </w:r>
      <w:r w:rsidR="00AC2D37" w:rsidRPr="00C64670">
        <w:rPr>
          <w:rStyle w:val="Char0"/>
          <w:rtl/>
        </w:rPr>
        <w:t xml:space="preserve"> </w:t>
      </w:r>
      <w:r w:rsidRPr="00C64670">
        <w:rPr>
          <w:rStyle w:val="Char0"/>
          <w:rtl/>
        </w:rPr>
        <w:t>در ا</w:t>
      </w:r>
      <w:r w:rsidR="00DF08BB">
        <w:rPr>
          <w:rStyle w:val="Char0"/>
          <w:rtl/>
        </w:rPr>
        <w:t>ی</w:t>
      </w:r>
      <w:r w:rsidRPr="00C64670">
        <w:rPr>
          <w:rStyle w:val="Char0"/>
          <w:rtl/>
        </w:rPr>
        <w:t xml:space="preserve">ن صورت اگر </w:t>
      </w:r>
      <w:r w:rsidR="00DF08BB">
        <w:rPr>
          <w:rStyle w:val="Char0"/>
          <w:rtl/>
        </w:rPr>
        <w:t>یکی</w:t>
      </w:r>
      <w:r w:rsidRPr="00C64670">
        <w:rPr>
          <w:rStyle w:val="Char0"/>
          <w:rtl/>
        </w:rPr>
        <w:t xml:space="preserve"> از </w:t>
      </w:r>
      <w:r w:rsidR="00C97279" w:rsidRPr="00C64670">
        <w:rPr>
          <w:rStyle w:val="Char0"/>
          <w:rFonts w:hint="cs"/>
          <w:rtl/>
        </w:rPr>
        <w:t xml:space="preserve">اقوال </w:t>
      </w:r>
      <w:r w:rsidRPr="00C64670">
        <w:rPr>
          <w:rStyle w:val="Char0"/>
          <w:rtl/>
        </w:rPr>
        <w:t>بر د</w:t>
      </w:r>
      <w:r w:rsidR="00DF08BB">
        <w:rPr>
          <w:rStyle w:val="Char0"/>
          <w:rtl/>
        </w:rPr>
        <w:t>ی</w:t>
      </w:r>
      <w:r w:rsidRPr="00C64670">
        <w:rPr>
          <w:rStyle w:val="Char0"/>
          <w:rtl/>
        </w:rPr>
        <w:t>گر</w:t>
      </w:r>
      <w:r w:rsidR="00DF08BB">
        <w:rPr>
          <w:rStyle w:val="Char0"/>
          <w:rtl/>
        </w:rPr>
        <w:t>ی</w:t>
      </w:r>
      <w:r w:rsidRPr="00C64670">
        <w:rPr>
          <w:rStyle w:val="Char0"/>
          <w:rtl/>
        </w:rPr>
        <w:t xml:space="preserve"> برتر</w:t>
      </w:r>
      <w:r w:rsidR="00DF08BB">
        <w:rPr>
          <w:rStyle w:val="Char0"/>
          <w:rtl/>
        </w:rPr>
        <w:t>ی</w:t>
      </w:r>
      <w:r w:rsidRPr="00C64670">
        <w:rPr>
          <w:rStyle w:val="Char0"/>
          <w:rtl/>
        </w:rPr>
        <w:t xml:space="preserve"> داشته باشد، مجتهد مخ</w:t>
      </w:r>
      <w:r w:rsidR="00DF08BB">
        <w:rPr>
          <w:rStyle w:val="Char0"/>
          <w:rtl/>
        </w:rPr>
        <w:t>ی</w:t>
      </w:r>
      <w:r w:rsidRPr="00C64670">
        <w:rPr>
          <w:rStyle w:val="Char0"/>
          <w:rtl/>
        </w:rPr>
        <w:t xml:space="preserve">ر است </w:t>
      </w:r>
      <w:r w:rsidR="00DF08BB">
        <w:rPr>
          <w:rStyle w:val="Char0"/>
          <w:rtl/>
        </w:rPr>
        <w:t>ک</w:t>
      </w:r>
      <w:r w:rsidRPr="00C64670">
        <w:rPr>
          <w:rStyle w:val="Char0"/>
          <w:rtl/>
        </w:rPr>
        <w:t>ه به</w:t>
      </w:r>
      <w:r w:rsidR="004B2099" w:rsidRPr="00C64670">
        <w:rPr>
          <w:rStyle w:val="Char0"/>
          <w:rtl/>
        </w:rPr>
        <w:t xml:space="preserve"> </w:t>
      </w:r>
      <w:r w:rsidR="00DF08BB">
        <w:rPr>
          <w:rStyle w:val="Char0"/>
          <w:rtl/>
        </w:rPr>
        <w:t>یکی</w:t>
      </w:r>
      <w:r w:rsidRPr="00C64670">
        <w:rPr>
          <w:rStyle w:val="Char0"/>
          <w:rtl/>
        </w:rPr>
        <w:t xml:space="preserve"> از</w:t>
      </w:r>
      <w:r w:rsidR="0094145F">
        <w:rPr>
          <w:rStyle w:val="Char0"/>
          <w:rtl/>
        </w:rPr>
        <w:t xml:space="preserve"> آن‌ها </w:t>
      </w:r>
      <w:r w:rsidRPr="00C64670">
        <w:rPr>
          <w:rStyle w:val="Char0"/>
          <w:rtl/>
        </w:rPr>
        <w:t xml:space="preserve">عمل </w:t>
      </w:r>
      <w:r w:rsidR="00DF08BB">
        <w:rPr>
          <w:rStyle w:val="Char0"/>
          <w:rtl/>
        </w:rPr>
        <w:t>ک</w:t>
      </w:r>
      <w:r w:rsidRPr="00C64670">
        <w:rPr>
          <w:rStyle w:val="Char0"/>
          <w:rtl/>
        </w:rPr>
        <w:t>ند.</w:t>
      </w:r>
      <w:r w:rsidRPr="006933B2">
        <w:rPr>
          <w:rStyle w:val="FootnoteReference"/>
          <w:rFonts w:cs="IRNazli"/>
          <w:sz w:val="32"/>
          <w:rtl/>
        </w:rPr>
        <w:t>(</w:t>
      </w:r>
      <w:r w:rsidRPr="006933B2">
        <w:rPr>
          <w:rStyle w:val="FootnoteReference"/>
          <w:rFonts w:cs="IRNazli"/>
          <w:sz w:val="32"/>
          <w:rtl/>
        </w:rPr>
        <w:footnoteReference w:id="431"/>
      </w:r>
      <w:r w:rsidRPr="006933B2">
        <w:rPr>
          <w:rStyle w:val="FootnoteReference"/>
          <w:rFonts w:cs="IRNazli"/>
          <w:sz w:val="32"/>
          <w:rtl/>
        </w:rPr>
        <w:t>)</w:t>
      </w:r>
      <w:r w:rsidRPr="00C64670">
        <w:rPr>
          <w:rStyle w:val="Char0"/>
          <w:rtl/>
        </w:rPr>
        <w:t xml:space="preserve"> ا</w:t>
      </w:r>
      <w:r w:rsidR="00DF08BB">
        <w:rPr>
          <w:rStyle w:val="Char0"/>
          <w:rtl/>
        </w:rPr>
        <w:t>ی</w:t>
      </w:r>
      <w:r w:rsidRPr="00C64670">
        <w:rPr>
          <w:rStyle w:val="Char0"/>
          <w:rtl/>
        </w:rPr>
        <w:t>شان ا</w:t>
      </w:r>
      <w:r w:rsidR="00DF08BB">
        <w:rPr>
          <w:rStyle w:val="Char0"/>
          <w:rtl/>
        </w:rPr>
        <w:t>ی</w:t>
      </w:r>
      <w:r w:rsidRPr="00C64670">
        <w:rPr>
          <w:rStyle w:val="Char0"/>
          <w:rtl/>
        </w:rPr>
        <w:t>ن قول را به امام شافع</w:t>
      </w:r>
      <w:r w:rsidR="00DF08BB">
        <w:rPr>
          <w:rStyle w:val="Char0"/>
          <w:rtl/>
        </w:rPr>
        <w:t>ی</w:t>
      </w:r>
      <w:r w:rsidR="00BE799B">
        <w:rPr>
          <w:rStyle w:val="Char0"/>
          <w:rFonts w:cs="CTraditional Arabic" w:hint="cs"/>
          <w:rtl/>
        </w:rPr>
        <w:t>/</w:t>
      </w:r>
      <w:r w:rsidRPr="00C64670">
        <w:rPr>
          <w:rStyle w:val="Char0"/>
          <w:rtl/>
        </w:rPr>
        <w:t xml:space="preserve"> نسبت داده و</w:t>
      </w:r>
      <w:r w:rsidR="00AD12CB" w:rsidRPr="00C64670">
        <w:rPr>
          <w:rStyle w:val="Char0"/>
          <w:rtl/>
        </w:rPr>
        <w:t xml:space="preserve"> م</w:t>
      </w:r>
      <w:r w:rsidR="00DF08BB">
        <w:rPr>
          <w:rStyle w:val="Char0"/>
          <w:rtl/>
        </w:rPr>
        <w:t>ی</w:t>
      </w:r>
      <w:r w:rsidR="00AD12CB" w:rsidRPr="00C64670">
        <w:rPr>
          <w:rStyle w:val="Char0"/>
          <w:rtl/>
        </w:rPr>
        <w:t>‌</w:t>
      </w:r>
      <w:r w:rsidR="00C97279" w:rsidRPr="00C64670">
        <w:rPr>
          <w:rStyle w:val="Char0"/>
          <w:rFonts w:hint="cs"/>
          <w:rtl/>
        </w:rPr>
        <w:t>گو</w:t>
      </w:r>
      <w:r w:rsidR="00DF08BB">
        <w:rPr>
          <w:rStyle w:val="Char0"/>
          <w:rFonts w:hint="cs"/>
          <w:rtl/>
        </w:rPr>
        <w:t>ی</w:t>
      </w:r>
      <w:r w:rsidR="00C97279" w:rsidRPr="00C64670">
        <w:rPr>
          <w:rStyle w:val="Char0"/>
          <w:rFonts w:hint="cs"/>
          <w:rtl/>
        </w:rPr>
        <w:t>د:</w:t>
      </w:r>
      <w:r w:rsidRPr="00C64670">
        <w:rPr>
          <w:rStyle w:val="Char0"/>
          <w:rtl/>
        </w:rPr>
        <w:t xml:space="preserve"> </w:t>
      </w:r>
      <w:r w:rsidRPr="00B67DE9">
        <w:rPr>
          <w:rStyle w:val="Char0"/>
          <w:rtl/>
        </w:rPr>
        <w:t>شافع</w:t>
      </w:r>
      <w:r w:rsidR="00DF08BB" w:rsidRPr="00B67DE9">
        <w:rPr>
          <w:rStyle w:val="Char0"/>
          <w:rtl/>
        </w:rPr>
        <w:t>ی</w:t>
      </w:r>
      <w:r w:rsidRPr="00B67DE9">
        <w:rPr>
          <w:rStyle w:val="Char0"/>
          <w:rtl/>
        </w:rPr>
        <w:t xml:space="preserve"> در </w:t>
      </w:r>
      <w:r w:rsidR="00DF08BB" w:rsidRPr="00B67DE9">
        <w:rPr>
          <w:rStyle w:val="Char0"/>
          <w:rtl/>
        </w:rPr>
        <w:t>ک</w:t>
      </w:r>
      <w:r w:rsidRPr="00B67DE9">
        <w:rPr>
          <w:rStyle w:val="Char0"/>
          <w:rtl/>
        </w:rPr>
        <w:t xml:space="preserve">تاب الرسالة </w:t>
      </w:r>
      <w:r w:rsidR="00C97279" w:rsidRPr="00B67DE9">
        <w:rPr>
          <w:rStyle w:val="Char0"/>
          <w:rFonts w:hint="cs"/>
          <w:rtl/>
        </w:rPr>
        <w:t>تقل</w:t>
      </w:r>
      <w:r w:rsidR="00DF08BB" w:rsidRPr="00B67DE9">
        <w:rPr>
          <w:rStyle w:val="Char0"/>
          <w:rFonts w:hint="cs"/>
          <w:rtl/>
        </w:rPr>
        <w:t>ی</w:t>
      </w:r>
      <w:r w:rsidR="00C97279" w:rsidRPr="00B67DE9">
        <w:rPr>
          <w:rStyle w:val="Char0"/>
          <w:rFonts w:hint="cs"/>
          <w:rtl/>
        </w:rPr>
        <w:t xml:space="preserve">د </w:t>
      </w:r>
      <w:r w:rsidRPr="00B67DE9">
        <w:rPr>
          <w:rStyle w:val="Char0"/>
          <w:rtl/>
        </w:rPr>
        <w:t>مجتهد</w:t>
      </w:r>
      <w:r w:rsidR="004B2099" w:rsidRPr="00B67DE9">
        <w:rPr>
          <w:rStyle w:val="Char0"/>
          <w:rtl/>
        </w:rPr>
        <w:t xml:space="preserve"> </w:t>
      </w:r>
      <w:r w:rsidRPr="00B67DE9">
        <w:rPr>
          <w:rStyle w:val="Char0"/>
          <w:rtl/>
        </w:rPr>
        <w:t>از</w:t>
      </w:r>
      <w:r w:rsidRPr="00C64670">
        <w:rPr>
          <w:rStyle w:val="Char0"/>
          <w:rtl/>
        </w:rPr>
        <w:t xml:space="preserve"> مجتهد صحاب</w:t>
      </w:r>
      <w:r w:rsidR="00DF08BB">
        <w:rPr>
          <w:rStyle w:val="Char0"/>
          <w:rtl/>
        </w:rPr>
        <w:t>ی</w:t>
      </w:r>
      <w:r w:rsidRPr="00C64670">
        <w:rPr>
          <w:rStyle w:val="Char0"/>
          <w:rtl/>
        </w:rPr>
        <w:t xml:space="preserve"> </w:t>
      </w:r>
      <w:r w:rsidR="00C97279" w:rsidRPr="00C64670">
        <w:rPr>
          <w:rStyle w:val="Char0"/>
          <w:rFonts w:hint="cs"/>
          <w:rtl/>
        </w:rPr>
        <w:t>را جا</w:t>
      </w:r>
      <w:r w:rsidR="00DF08BB">
        <w:rPr>
          <w:rStyle w:val="Char0"/>
          <w:rFonts w:hint="cs"/>
          <w:rtl/>
        </w:rPr>
        <w:t>ی</w:t>
      </w:r>
      <w:r w:rsidR="00C97279" w:rsidRPr="00C64670">
        <w:rPr>
          <w:rStyle w:val="Char0"/>
          <w:rFonts w:hint="cs"/>
          <w:rtl/>
        </w:rPr>
        <w:t>ز</w:t>
      </w:r>
      <w:r w:rsidR="00AD12CB" w:rsidRPr="00C64670">
        <w:rPr>
          <w:rStyle w:val="Char0"/>
          <w:rFonts w:hint="cs"/>
          <w:rtl/>
        </w:rPr>
        <w:t xml:space="preserve"> م</w:t>
      </w:r>
      <w:r w:rsidR="00DF08BB">
        <w:rPr>
          <w:rStyle w:val="Char0"/>
          <w:rFonts w:hint="cs"/>
          <w:rtl/>
        </w:rPr>
        <w:t>ی</w:t>
      </w:r>
      <w:r w:rsidR="00AD12CB" w:rsidRPr="00C64670">
        <w:rPr>
          <w:rStyle w:val="Char0"/>
          <w:rFonts w:hint="cs"/>
          <w:rtl/>
        </w:rPr>
        <w:t>‌</w:t>
      </w:r>
      <w:r w:rsidR="00C97279" w:rsidRPr="00C64670">
        <w:rPr>
          <w:rStyle w:val="Char0"/>
          <w:rFonts w:hint="cs"/>
          <w:rtl/>
        </w:rPr>
        <w:t>داند</w:t>
      </w:r>
      <w:r w:rsidRPr="00C64670">
        <w:rPr>
          <w:rStyle w:val="Char0"/>
          <w:rtl/>
        </w:rPr>
        <w:t>.</w:t>
      </w:r>
      <w:r w:rsidRPr="006933B2">
        <w:rPr>
          <w:rStyle w:val="FootnoteReference"/>
          <w:rFonts w:cs="IRNazli"/>
          <w:sz w:val="32"/>
          <w:rtl/>
        </w:rPr>
        <w:t>(</w:t>
      </w:r>
      <w:r w:rsidRPr="006933B2">
        <w:rPr>
          <w:rStyle w:val="FootnoteReference"/>
          <w:rFonts w:cs="IRNazli"/>
          <w:sz w:val="32"/>
          <w:rtl/>
        </w:rPr>
        <w:footnoteReference w:id="432"/>
      </w:r>
      <w:r w:rsidRPr="006933B2">
        <w:rPr>
          <w:rStyle w:val="FootnoteReference"/>
          <w:rFonts w:cs="IRNazli"/>
          <w:sz w:val="32"/>
          <w:rtl/>
        </w:rPr>
        <w:t>)</w:t>
      </w:r>
    </w:p>
    <w:p w:rsidR="00E11DC7" w:rsidRPr="00C64670" w:rsidRDefault="00E11DC7" w:rsidP="00392055">
      <w:pPr>
        <w:spacing w:line="240" w:lineRule="auto"/>
        <w:ind w:firstLine="284"/>
        <w:jc w:val="both"/>
        <w:rPr>
          <w:rStyle w:val="Char0"/>
          <w:rtl/>
        </w:rPr>
      </w:pPr>
      <w:r w:rsidRPr="00C64670">
        <w:rPr>
          <w:rStyle w:val="Char0"/>
          <w:rtl/>
        </w:rPr>
        <w:t>امام غزال</w:t>
      </w:r>
      <w:r w:rsidR="00DF08BB">
        <w:rPr>
          <w:rStyle w:val="Char0"/>
          <w:rtl/>
        </w:rPr>
        <w:t>ی</w:t>
      </w:r>
      <w:r w:rsidRPr="00C64670">
        <w:rPr>
          <w:rStyle w:val="Char0"/>
          <w:rtl/>
        </w:rPr>
        <w:t xml:space="preserve"> در </w:t>
      </w:r>
      <w:r w:rsidR="00DF08BB" w:rsidRPr="00B67DE9">
        <w:rPr>
          <w:rStyle w:val="Char0"/>
          <w:rtl/>
        </w:rPr>
        <w:t>ک</w:t>
      </w:r>
      <w:r w:rsidRPr="00B67DE9">
        <w:rPr>
          <w:rStyle w:val="Char0"/>
          <w:rtl/>
        </w:rPr>
        <w:t>تاب</w:t>
      </w:r>
      <w:r w:rsidR="00C97279" w:rsidRPr="00B67DE9">
        <w:rPr>
          <w:rStyle w:val="Char0"/>
          <w:rFonts w:hint="cs"/>
          <w:rtl/>
        </w:rPr>
        <w:t xml:space="preserve"> </w:t>
      </w:r>
      <w:r w:rsidRPr="00B67DE9">
        <w:rPr>
          <w:rStyle w:val="Char0"/>
          <w:rtl/>
        </w:rPr>
        <w:t>المنخول م</w:t>
      </w:r>
      <w:r w:rsidR="00DF08BB" w:rsidRPr="00B67DE9">
        <w:rPr>
          <w:rStyle w:val="Char0"/>
          <w:rtl/>
        </w:rPr>
        <w:t>ی</w:t>
      </w:r>
      <w:r w:rsidRPr="00B67DE9">
        <w:rPr>
          <w:rStyle w:val="Char0"/>
          <w:rtl/>
        </w:rPr>
        <w:t>‌گو</w:t>
      </w:r>
      <w:r w:rsidR="00DF08BB" w:rsidRPr="00B67DE9">
        <w:rPr>
          <w:rStyle w:val="Char0"/>
          <w:rtl/>
        </w:rPr>
        <w:t>ی</w:t>
      </w:r>
      <w:r w:rsidRPr="00B67DE9">
        <w:rPr>
          <w:rStyle w:val="Char0"/>
          <w:rtl/>
        </w:rPr>
        <w:t>د: علما</w:t>
      </w:r>
      <w:r w:rsidRPr="00C64670">
        <w:rPr>
          <w:rStyle w:val="Char0"/>
          <w:rtl/>
        </w:rPr>
        <w:t xml:space="preserve"> در ا</w:t>
      </w:r>
      <w:r w:rsidR="00DF08BB">
        <w:rPr>
          <w:rStyle w:val="Char0"/>
          <w:rtl/>
        </w:rPr>
        <w:t>ی</w:t>
      </w:r>
      <w:r w:rsidRPr="00C64670">
        <w:rPr>
          <w:rStyle w:val="Char0"/>
          <w:rtl/>
        </w:rPr>
        <w:t>ن</w:t>
      </w:r>
      <w:r w:rsidR="00DF08BB">
        <w:rPr>
          <w:rStyle w:val="Char0"/>
          <w:rtl/>
        </w:rPr>
        <w:t>ک</w:t>
      </w:r>
      <w:r w:rsidRPr="00C64670">
        <w:rPr>
          <w:rStyle w:val="Char0"/>
          <w:rtl/>
        </w:rPr>
        <w:t>ه آ</w:t>
      </w:r>
      <w:r w:rsidR="00DF08BB">
        <w:rPr>
          <w:rStyle w:val="Char0"/>
          <w:rtl/>
        </w:rPr>
        <w:t>ی</w:t>
      </w:r>
      <w:r w:rsidRPr="00C64670">
        <w:rPr>
          <w:rStyle w:val="Char0"/>
          <w:rtl/>
        </w:rPr>
        <w:t>ا تقل</w:t>
      </w:r>
      <w:r w:rsidR="00DF08BB">
        <w:rPr>
          <w:rStyle w:val="Char0"/>
          <w:rtl/>
        </w:rPr>
        <w:t>ی</w:t>
      </w:r>
      <w:r w:rsidRPr="00C64670">
        <w:rPr>
          <w:rStyle w:val="Char0"/>
          <w:rtl/>
        </w:rPr>
        <w:t xml:space="preserve">د از </w:t>
      </w:r>
      <w:r w:rsidR="00183994" w:rsidRPr="00C64670">
        <w:rPr>
          <w:rStyle w:val="Char0"/>
          <w:rtl/>
        </w:rPr>
        <w:t>صحابه</w:t>
      </w:r>
      <w:r w:rsidR="00BD4800" w:rsidRPr="00392055">
        <w:rPr>
          <w:rStyle w:val="Char0"/>
          <w:rFonts w:cs="CTraditional Arabic" w:hint="cs"/>
          <w:rtl/>
        </w:rPr>
        <w:t>ش</w:t>
      </w:r>
      <w:r w:rsidRPr="00C64670">
        <w:rPr>
          <w:rStyle w:val="Char0"/>
          <w:rtl/>
        </w:rPr>
        <w:t xml:space="preserve"> جا</w:t>
      </w:r>
      <w:r w:rsidR="00DF08BB">
        <w:rPr>
          <w:rStyle w:val="Char0"/>
          <w:rtl/>
        </w:rPr>
        <w:t>ی</w:t>
      </w:r>
      <w:r w:rsidRPr="00C64670">
        <w:rPr>
          <w:rStyle w:val="Char0"/>
          <w:rtl/>
        </w:rPr>
        <w:t xml:space="preserve">ز است است </w:t>
      </w:r>
      <w:r w:rsidR="00DF08BB">
        <w:rPr>
          <w:rStyle w:val="Char0"/>
          <w:rtl/>
        </w:rPr>
        <w:t>ی</w:t>
      </w:r>
      <w:r w:rsidRPr="00C64670">
        <w:rPr>
          <w:rStyle w:val="Char0"/>
          <w:rtl/>
        </w:rPr>
        <w:t>ا نه؟ اختلاف نظر دارند</w:t>
      </w:r>
      <w:r w:rsidR="00C97279" w:rsidRPr="00C64670">
        <w:rPr>
          <w:rStyle w:val="Char0"/>
          <w:rFonts w:hint="cs"/>
          <w:rtl/>
        </w:rPr>
        <w:t>.</w:t>
      </w:r>
      <w:r w:rsidRPr="00C64670">
        <w:rPr>
          <w:rStyle w:val="Char0"/>
          <w:rtl/>
        </w:rPr>
        <w:t xml:space="preserve"> بعض</w:t>
      </w:r>
      <w:r w:rsidR="00DF08BB">
        <w:rPr>
          <w:rStyle w:val="Char0"/>
          <w:rtl/>
        </w:rPr>
        <w:t>ی</w:t>
      </w:r>
      <w:r w:rsidRPr="00C64670">
        <w:rPr>
          <w:rStyle w:val="Char0"/>
          <w:rtl/>
        </w:rPr>
        <w:t xml:space="preserve"> از آنان</w:t>
      </w:r>
      <w:r w:rsidR="00C97279" w:rsidRPr="00C64670">
        <w:rPr>
          <w:rStyle w:val="Char0"/>
          <w:rFonts w:hint="cs"/>
          <w:rtl/>
        </w:rPr>
        <w:t>،</w:t>
      </w:r>
      <w:r w:rsidRPr="00C64670">
        <w:rPr>
          <w:rStyle w:val="Char0"/>
          <w:rtl/>
        </w:rPr>
        <w:t xml:space="preserve"> تقل</w:t>
      </w:r>
      <w:r w:rsidR="00DF08BB">
        <w:rPr>
          <w:rStyle w:val="Char0"/>
          <w:rtl/>
        </w:rPr>
        <w:t>ی</w:t>
      </w:r>
      <w:r w:rsidRPr="00C64670">
        <w:rPr>
          <w:rStyle w:val="Char0"/>
          <w:rtl/>
        </w:rPr>
        <w:t xml:space="preserve">د از </w:t>
      </w:r>
      <w:r w:rsidR="00183994" w:rsidRPr="00C64670">
        <w:rPr>
          <w:rStyle w:val="Char0"/>
          <w:rtl/>
        </w:rPr>
        <w:t>صحابه</w:t>
      </w:r>
      <w:r w:rsidR="00BD4800" w:rsidRPr="00BD4800">
        <w:rPr>
          <w:rStyle w:val="Char0"/>
          <w:rFonts w:cs="CTraditional Arabic" w:hint="cs"/>
          <w:rtl/>
        </w:rPr>
        <w:t>ش</w:t>
      </w:r>
      <w:r w:rsidRPr="00C64670">
        <w:rPr>
          <w:rStyle w:val="Char0"/>
          <w:rtl/>
        </w:rPr>
        <w:t xml:space="preserve"> را واجب م</w:t>
      </w:r>
      <w:r w:rsidR="00DF08BB">
        <w:rPr>
          <w:rStyle w:val="Char0"/>
          <w:rtl/>
        </w:rPr>
        <w:t>ی</w:t>
      </w:r>
      <w:r w:rsidRPr="00C64670">
        <w:rPr>
          <w:rStyle w:val="Char0"/>
          <w:rtl/>
        </w:rPr>
        <w:t>‌دانند</w:t>
      </w:r>
      <w:r w:rsidR="00C97279" w:rsidRPr="00C64670">
        <w:rPr>
          <w:rStyle w:val="Char0"/>
          <w:rFonts w:hint="cs"/>
          <w:rtl/>
        </w:rPr>
        <w:t xml:space="preserve"> </w:t>
      </w:r>
      <w:r w:rsidRPr="00C64670">
        <w:rPr>
          <w:rStyle w:val="Char0"/>
          <w:rtl/>
        </w:rPr>
        <w:t>و بعض</w:t>
      </w:r>
      <w:r w:rsidR="00DF08BB">
        <w:rPr>
          <w:rStyle w:val="Char0"/>
          <w:rtl/>
        </w:rPr>
        <w:t>ی</w:t>
      </w:r>
      <w:r w:rsidRPr="00C64670">
        <w:rPr>
          <w:rStyle w:val="Char0"/>
          <w:rtl/>
        </w:rPr>
        <w:t xml:space="preserve"> د</w:t>
      </w:r>
      <w:r w:rsidR="00DF08BB">
        <w:rPr>
          <w:rStyle w:val="Char0"/>
          <w:rtl/>
        </w:rPr>
        <w:t>ی</w:t>
      </w:r>
      <w:r w:rsidRPr="00C64670">
        <w:rPr>
          <w:rStyle w:val="Char0"/>
          <w:rtl/>
        </w:rPr>
        <w:t>گر آن را واجب نم</w:t>
      </w:r>
      <w:r w:rsidR="00DF08BB">
        <w:rPr>
          <w:rStyle w:val="Char0"/>
          <w:rtl/>
        </w:rPr>
        <w:t>ی</w:t>
      </w:r>
      <w:r w:rsidRPr="00C64670">
        <w:rPr>
          <w:rStyle w:val="Char0"/>
          <w:rtl/>
        </w:rPr>
        <w:t>‌دانند.</w:t>
      </w:r>
      <w:r w:rsidRPr="006933B2">
        <w:rPr>
          <w:rStyle w:val="FootnoteReference"/>
          <w:rFonts w:cs="IRNazli"/>
          <w:sz w:val="32"/>
          <w:rtl/>
        </w:rPr>
        <w:t>(</w:t>
      </w:r>
      <w:r w:rsidRPr="006933B2">
        <w:rPr>
          <w:rStyle w:val="FootnoteReference"/>
          <w:rFonts w:cs="IRNazli"/>
          <w:sz w:val="32"/>
          <w:rtl/>
        </w:rPr>
        <w:footnoteReference w:id="433"/>
      </w:r>
      <w:r w:rsidRPr="006933B2">
        <w:rPr>
          <w:rStyle w:val="FootnoteReference"/>
          <w:rFonts w:cs="IRNazli"/>
          <w:sz w:val="32"/>
          <w:rtl/>
        </w:rPr>
        <w:t>)</w:t>
      </w:r>
      <w:r w:rsidRPr="00C64670">
        <w:rPr>
          <w:rStyle w:val="Char0"/>
          <w:rtl/>
        </w:rPr>
        <w:t xml:space="preserve"> هر</w:t>
      </w:r>
      <w:r w:rsidR="00DF08BB">
        <w:rPr>
          <w:rStyle w:val="Char0"/>
          <w:rtl/>
        </w:rPr>
        <w:t>ک</w:t>
      </w:r>
      <w:r w:rsidRPr="00C64670">
        <w:rPr>
          <w:rStyle w:val="Char0"/>
          <w:rtl/>
        </w:rPr>
        <w:t>دام برا</w:t>
      </w:r>
      <w:r w:rsidR="00DF08BB">
        <w:rPr>
          <w:rStyle w:val="Char0"/>
          <w:rtl/>
        </w:rPr>
        <w:t>ی</w:t>
      </w:r>
      <w:r w:rsidRPr="00C64670">
        <w:rPr>
          <w:rStyle w:val="Char0"/>
          <w:rtl/>
        </w:rPr>
        <w:t xml:space="preserve"> خود دلا</w:t>
      </w:r>
      <w:r w:rsidR="00DF08BB">
        <w:rPr>
          <w:rStyle w:val="Char0"/>
          <w:rtl/>
        </w:rPr>
        <w:t>ی</w:t>
      </w:r>
      <w:r w:rsidRPr="00C64670">
        <w:rPr>
          <w:rStyle w:val="Char0"/>
          <w:rtl/>
        </w:rPr>
        <w:t>ل</w:t>
      </w:r>
      <w:r w:rsidR="00DF08BB">
        <w:rPr>
          <w:rStyle w:val="Char0"/>
          <w:rtl/>
        </w:rPr>
        <w:t>ی</w:t>
      </w:r>
      <w:r w:rsidRPr="00C64670">
        <w:rPr>
          <w:rStyle w:val="Char0"/>
          <w:rtl/>
        </w:rPr>
        <w:t xml:space="preserve"> دارند </w:t>
      </w:r>
      <w:r w:rsidR="00DF08BB">
        <w:rPr>
          <w:rStyle w:val="Char0"/>
          <w:rtl/>
        </w:rPr>
        <w:t>ک</w:t>
      </w:r>
      <w:r w:rsidRPr="00C64670">
        <w:rPr>
          <w:rStyle w:val="Char0"/>
          <w:rtl/>
        </w:rPr>
        <w:t>ه</w:t>
      </w:r>
      <w:r w:rsidR="00CC7C82">
        <w:rPr>
          <w:rStyle w:val="Char0"/>
          <w:rtl/>
        </w:rPr>
        <w:t xml:space="preserve"> بدان‌ها </w:t>
      </w:r>
      <w:r w:rsidRPr="00C64670">
        <w:rPr>
          <w:rStyle w:val="Char0"/>
          <w:rtl/>
        </w:rPr>
        <w:t>اشاره م</w:t>
      </w:r>
      <w:r w:rsidR="00DF08BB">
        <w:rPr>
          <w:rStyle w:val="Char0"/>
          <w:rtl/>
        </w:rPr>
        <w:t>ی</w:t>
      </w:r>
      <w:r w:rsidRPr="00C64670">
        <w:rPr>
          <w:rStyle w:val="Char0"/>
          <w:rtl/>
        </w:rPr>
        <w:t>‌شود:</w:t>
      </w:r>
    </w:p>
    <w:p w:rsidR="00E11DC7" w:rsidRPr="0094145F" w:rsidRDefault="00E11DC7" w:rsidP="00392055">
      <w:pPr>
        <w:spacing w:line="240" w:lineRule="auto"/>
        <w:ind w:firstLine="284"/>
        <w:jc w:val="both"/>
        <w:rPr>
          <w:rStyle w:val="Char2"/>
          <w:rtl/>
        </w:rPr>
      </w:pPr>
      <w:r w:rsidRPr="0094145F">
        <w:rPr>
          <w:rStyle w:val="Char2"/>
          <w:rtl/>
        </w:rPr>
        <w:t>ادل</w:t>
      </w:r>
      <w:r w:rsidR="0005721A">
        <w:rPr>
          <w:rStyle w:val="Char2"/>
          <w:rFonts w:hint="cs"/>
          <w:rtl/>
        </w:rPr>
        <w:t>ۀ</w:t>
      </w:r>
      <w:r w:rsidRPr="0094145F">
        <w:rPr>
          <w:rStyle w:val="Char2"/>
          <w:rtl/>
        </w:rPr>
        <w:t xml:space="preserve"> قائل</w:t>
      </w:r>
      <w:r w:rsidR="00C97279" w:rsidRPr="0094145F">
        <w:rPr>
          <w:rStyle w:val="Char2"/>
          <w:rFonts w:hint="cs"/>
          <w:rtl/>
        </w:rPr>
        <w:t>ان</w:t>
      </w:r>
      <w:r w:rsidRPr="0094145F">
        <w:rPr>
          <w:rStyle w:val="Char2"/>
          <w:rtl/>
        </w:rPr>
        <w:t xml:space="preserve"> تقل</w:t>
      </w:r>
      <w:r w:rsidR="006933B2">
        <w:rPr>
          <w:rStyle w:val="Char2"/>
          <w:rtl/>
        </w:rPr>
        <w:t>ی</w:t>
      </w:r>
      <w:r w:rsidRPr="0094145F">
        <w:rPr>
          <w:rStyle w:val="Char2"/>
          <w:rtl/>
        </w:rPr>
        <w:t xml:space="preserve">د مجتهد از </w:t>
      </w:r>
      <w:r w:rsidR="00183994" w:rsidRPr="0094145F">
        <w:rPr>
          <w:rStyle w:val="Char2"/>
          <w:rtl/>
        </w:rPr>
        <w:t>صحابه</w:t>
      </w:r>
      <w:r w:rsidR="00BD4800" w:rsidRPr="00392055">
        <w:rPr>
          <w:rStyle w:val="Char0"/>
          <w:rFonts w:cs="CTraditional Arabic" w:hint="cs"/>
          <w:rtl/>
        </w:rPr>
        <w:t>ش</w:t>
      </w:r>
      <w:r w:rsidRPr="0094145F">
        <w:rPr>
          <w:rStyle w:val="Char2"/>
          <w:rtl/>
        </w:rPr>
        <w:t>:</w:t>
      </w:r>
    </w:p>
    <w:p w:rsidR="00E11DC7" w:rsidRPr="00C64670" w:rsidRDefault="00E11DC7" w:rsidP="00392055">
      <w:pPr>
        <w:spacing w:line="240" w:lineRule="auto"/>
        <w:ind w:firstLine="284"/>
        <w:jc w:val="both"/>
        <w:rPr>
          <w:rStyle w:val="Char0"/>
          <w:rtl/>
        </w:rPr>
      </w:pPr>
      <w:r w:rsidRPr="00392055">
        <w:rPr>
          <w:rStyle w:val="Char0"/>
          <w:rtl/>
        </w:rPr>
        <w:t>حد</w:t>
      </w:r>
      <w:r w:rsidR="00DF08BB" w:rsidRPr="00392055">
        <w:rPr>
          <w:rStyle w:val="Char0"/>
          <w:rtl/>
        </w:rPr>
        <w:t>ی</w:t>
      </w:r>
      <w:r w:rsidRPr="00392055">
        <w:rPr>
          <w:rStyle w:val="Char0"/>
          <w:rtl/>
        </w:rPr>
        <w:t xml:space="preserve">ث </w:t>
      </w:r>
      <w:r w:rsidRPr="0005721A">
        <w:rPr>
          <w:rStyle w:val="Char3"/>
          <w:rtl/>
        </w:rPr>
        <w:t>«اصحابي كالنجوم بأيهم اقتديتم اهتديتم»</w:t>
      </w:r>
      <w:r w:rsidRPr="006933B2">
        <w:rPr>
          <w:rStyle w:val="FootnoteReference"/>
          <w:rFonts w:cs="IRNazli"/>
          <w:sz w:val="32"/>
          <w:rtl/>
        </w:rPr>
        <w:t>(</w:t>
      </w:r>
      <w:r w:rsidRPr="006933B2">
        <w:rPr>
          <w:rStyle w:val="FootnoteReference"/>
          <w:rFonts w:cs="IRNazli"/>
          <w:sz w:val="32"/>
          <w:rtl/>
        </w:rPr>
        <w:footnoteReference w:id="434"/>
      </w:r>
      <w:r w:rsidRPr="006933B2">
        <w:rPr>
          <w:rStyle w:val="FootnoteReference"/>
          <w:rFonts w:cs="IRNazli"/>
          <w:sz w:val="32"/>
          <w:rtl/>
        </w:rPr>
        <w:t>)</w:t>
      </w:r>
      <w:r w:rsidR="00C97279" w:rsidRPr="006933B2">
        <w:rPr>
          <w:rStyle w:val="FootnoteReference"/>
          <w:rFonts w:cs="IRNazli"/>
          <w:sz w:val="32"/>
          <w:rtl/>
        </w:rPr>
        <w:t xml:space="preserve"> </w:t>
      </w:r>
      <w:r w:rsidRPr="006933B2">
        <w:rPr>
          <w:rStyle w:val="FootnoteReference"/>
          <w:rFonts w:cs="IRNazli"/>
          <w:sz w:val="32"/>
          <w:rtl/>
        </w:rPr>
        <w:t>(</w:t>
      </w:r>
      <w:r w:rsidRPr="006933B2">
        <w:rPr>
          <w:rStyle w:val="FootnoteReference"/>
          <w:rFonts w:cs="IRNazli"/>
          <w:sz w:val="32"/>
          <w:rtl/>
        </w:rPr>
        <w:footnoteReference w:id="435"/>
      </w:r>
      <w:r w:rsidRPr="006933B2">
        <w:rPr>
          <w:rStyle w:val="FootnoteReference"/>
          <w:rFonts w:cs="IRNazli"/>
          <w:sz w:val="32"/>
          <w:rtl/>
        </w:rPr>
        <w:t>)</w:t>
      </w:r>
      <w:r w:rsidR="0005721A" w:rsidRPr="0005721A">
        <w:rPr>
          <w:rStyle w:val="Char0"/>
          <w:rFonts w:hint="cs"/>
          <w:rtl/>
        </w:rPr>
        <w:t>.</w:t>
      </w:r>
    </w:p>
    <w:p w:rsidR="00E11DC7" w:rsidRPr="00C64670" w:rsidRDefault="00E11DC7" w:rsidP="00392055">
      <w:pPr>
        <w:spacing w:line="240" w:lineRule="auto"/>
        <w:ind w:firstLine="284"/>
        <w:jc w:val="both"/>
        <w:rPr>
          <w:rStyle w:val="Char0"/>
          <w:rtl/>
        </w:rPr>
      </w:pPr>
      <w:r w:rsidRPr="00392055">
        <w:rPr>
          <w:rStyle w:val="Char0"/>
          <w:rtl/>
        </w:rPr>
        <w:t>حد</w:t>
      </w:r>
      <w:r w:rsidR="00DF08BB" w:rsidRPr="00392055">
        <w:rPr>
          <w:rStyle w:val="Char0"/>
          <w:rtl/>
        </w:rPr>
        <w:t>ی</w:t>
      </w:r>
      <w:r w:rsidRPr="00392055">
        <w:rPr>
          <w:rStyle w:val="Char0"/>
          <w:rtl/>
        </w:rPr>
        <w:t xml:space="preserve">ث </w:t>
      </w:r>
      <w:r w:rsidRPr="00111B0E">
        <w:rPr>
          <w:rStyle w:val="Char3"/>
          <w:rtl/>
        </w:rPr>
        <w:t>«فعليكم بسنتي و سن</w:t>
      </w:r>
      <w:r w:rsidR="00163491" w:rsidRPr="00111B0E">
        <w:rPr>
          <w:rStyle w:val="Char3"/>
          <w:rFonts w:hint="cs"/>
          <w:rtl/>
        </w:rPr>
        <w:t>ة</w:t>
      </w:r>
      <w:r w:rsidRPr="00111B0E">
        <w:rPr>
          <w:rStyle w:val="Char3"/>
          <w:rtl/>
        </w:rPr>
        <w:t xml:space="preserve"> الخلفاءالراشيدين»</w:t>
      </w:r>
      <w:r w:rsidRPr="006933B2">
        <w:rPr>
          <w:rStyle w:val="FootnoteReference"/>
          <w:rFonts w:cs="IRNazli"/>
          <w:sz w:val="32"/>
          <w:rtl/>
        </w:rPr>
        <w:t>(</w:t>
      </w:r>
      <w:r w:rsidRPr="006933B2">
        <w:rPr>
          <w:rStyle w:val="FootnoteReference"/>
          <w:rFonts w:cs="IRNazli"/>
          <w:sz w:val="32"/>
          <w:rtl/>
        </w:rPr>
        <w:footnoteReference w:id="436"/>
      </w:r>
      <w:r w:rsidRPr="006933B2">
        <w:rPr>
          <w:rStyle w:val="FootnoteReference"/>
          <w:rFonts w:cs="IRNazli"/>
          <w:sz w:val="32"/>
          <w:rtl/>
        </w:rPr>
        <w:t>)(</w:t>
      </w:r>
      <w:r w:rsidRPr="006933B2">
        <w:rPr>
          <w:rStyle w:val="FootnoteReference"/>
          <w:rFonts w:cs="IRNazli"/>
          <w:sz w:val="32"/>
          <w:rtl/>
        </w:rPr>
        <w:footnoteReference w:id="437"/>
      </w:r>
      <w:r w:rsidRPr="006933B2">
        <w:rPr>
          <w:rStyle w:val="FootnoteReference"/>
          <w:rFonts w:cs="IRNazli"/>
          <w:sz w:val="32"/>
          <w:rtl/>
        </w:rPr>
        <w:t>)</w:t>
      </w:r>
      <w:r w:rsidR="00111B0E" w:rsidRPr="00111B0E">
        <w:rPr>
          <w:rStyle w:val="Char0"/>
          <w:rFonts w:hint="cs"/>
          <w:rtl/>
        </w:rPr>
        <w:t>.</w:t>
      </w:r>
      <w:r w:rsidR="00111B0E">
        <w:rPr>
          <w:rStyle w:val="Char0"/>
          <w:rFonts w:hint="cs"/>
          <w:rtl/>
        </w:rPr>
        <w:t xml:space="preserve"> </w:t>
      </w:r>
      <w:r w:rsidR="00163491" w:rsidRPr="00C64670">
        <w:rPr>
          <w:rStyle w:val="Char0"/>
          <w:rFonts w:hint="cs"/>
          <w:rtl/>
        </w:rPr>
        <w:t>«بر شما باد عمل به سنت من و سنت خلفای راشدین.»</w:t>
      </w:r>
    </w:p>
    <w:p w:rsidR="00E11DC7" w:rsidRPr="00C64670" w:rsidRDefault="00E11DC7" w:rsidP="00392055">
      <w:pPr>
        <w:spacing w:line="240" w:lineRule="auto"/>
        <w:ind w:firstLine="284"/>
        <w:jc w:val="both"/>
        <w:rPr>
          <w:rStyle w:val="Char0"/>
          <w:rtl/>
        </w:rPr>
      </w:pPr>
      <w:r w:rsidRPr="00392055">
        <w:rPr>
          <w:rStyle w:val="Char0"/>
          <w:rtl/>
        </w:rPr>
        <w:t>حد</w:t>
      </w:r>
      <w:r w:rsidR="00DF08BB" w:rsidRPr="00392055">
        <w:rPr>
          <w:rStyle w:val="Char0"/>
          <w:rtl/>
        </w:rPr>
        <w:t>ی</w:t>
      </w:r>
      <w:r w:rsidRPr="00392055">
        <w:rPr>
          <w:rStyle w:val="Char0"/>
          <w:rtl/>
        </w:rPr>
        <w:t xml:space="preserve">ث </w:t>
      </w:r>
      <w:r w:rsidRPr="00D9037F">
        <w:rPr>
          <w:rStyle w:val="Char3"/>
          <w:rtl/>
        </w:rPr>
        <w:t>«اقتدوا باللذين من بعدي ابي بكر وعمر»</w:t>
      </w:r>
      <w:r w:rsidRPr="006933B2">
        <w:rPr>
          <w:rStyle w:val="FootnoteReference"/>
          <w:rFonts w:cs="IRNazli"/>
          <w:sz w:val="32"/>
          <w:rtl/>
        </w:rPr>
        <w:t>(</w:t>
      </w:r>
      <w:r w:rsidRPr="006933B2">
        <w:rPr>
          <w:rStyle w:val="FootnoteReference"/>
          <w:rFonts w:cs="IRNazli"/>
          <w:sz w:val="32"/>
          <w:rtl/>
        </w:rPr>
        <w:footnoteReference w:id="438"/>
      </w:r>
      <w:r w:rsidRPr="006933B2">
        <w:rPr>
          <w:rStyle w:val="FootnoteReference"/>
          <w:rFonts w:cs="IRNazli"/>
          <w:sz w:val="32"/>
          <w:rtl/>
        </w:rPr>
        <w:t>)(</w:t>
      </w:r>
      <w:r w:rsidRPr="006933B2">
        <w:rPr>
          <w:rStyle w:val="FootnoteReference"/>
          <w:rFonts w:cs="IRNazli"/>
          <w:sz w:val="32"/>
          <w:rtl/>
        </w:rPr>
        <w:footnoteReference w:id="439"/>
      </w:r>
      <w:r w:rsidRPr="006933B2">
        <w:rPr>
          <w:rStyle w:val="FootnoteReference"/>
          <w:rFonts w:cs="IRNazli"/>
          <w:sz w:val="32"/>
          <w:rtl/>
        </w:rPr>
        <w:t>)</w:t>
      </w:r>
      <w:r w:rsidR="00D9037F">
        <w:rPr>
          <w:rStyle w:val="Char0"/>
          <w:rFonts w:hint="cs"/>
          <w:rtl/>
        </w:rPr>
        <w:t>.</w:t>
      </w:r>
      <w:r w:rsidR="00163491">
        <w:rPr>
          <w:rFonts w:cs="B Badr" w:hint="cs"/>
          <w:sz w:val="32"/>
          <w:szCs w:val="32"/>
          <w:rtl/>
        </w:rPr>
        <w:t xml:space="preserve"> </w:t>
      </w:r>
      <w:r w:rsidR="00163491" w:rsidRPr="00C64670">
        <w:rPr>
          <w:rStyle w:val="Char0"/>
          <w:rFonts w:hint="cs"/>
          <w:rtl/>
        </w:rPr>
        <w:t>« به کسانی بعد از من یعنی ایوبکر و عمر اقتدا کنید.»</w:t>
      </w:r>
    </w:p>
    <w:p w:rsidR="00425988" w:rsidRPr="00C64670" w:rsidRDefault="00E11DC7" w:rsidP="00392055">
      <w:pPr>
        <w:spacing w:line="240" w:lineRule="auto"/>
        <w:ind w:firstLine="284"/>
        <w:jc w:val="both"/>
        <w:rPr>
          <w:rStyle w:val="Char0"/>
          <w:rtl/>
        </w:rPr>
      </w:pPr>
      <w:r w:rsidRPr="00392055">
        <w:rPr>
          <w:rStyle w:val="Char0"/>
          <w:rtl/>
        </w:rPr>
        <w:t>حد</w:t>
      </w:r>
      <w:r w:rsidR="00DF08BB" w:rsidRPr="00392055">
        <w:rPr>
          <w:rStyle w:val="Char0"/>
          <w:rtl/>
        </w:rPr>
        <w:t>ی</w:t>
      </w:r>
      <w:r w:rsidRPr="00392055">
        <w:rPr>
          <w:rStyle w:val="Char0"/>
          <w:rtl/>
        </w:rPr>
        <w:t xml:space="preserve">ث </w:t>
      </w:r>
      <w:r w:rsidRPr="00B545E5">
        <w:rPr>
          <w:rStyle w:val="Char3"/>
          <w:rtl/>
        </w:rPr>
        <w:t>«ان الله جعل الحق عل</w:t>
      </w:r>
      <w:r w:rsidR="00B56180" w:rsidRPr="00B545E5">
        <w:rPr>
          <w:rStyle w:val="Char3"/>
          <w:rFonts w:hint="cs"/>
          <w:rtl/>
        </w:rPr>
        <w:t>ي</w:t>
      </w:r>
      <w:r w:rsidRPr="00B545E5">
        <w:rPr>
          <w:rStyle w:val="Char3"/>
          <w:rtl/>
        </w:rPr>
        <w:t xml:space="preserve"> لسان عمر و قلبه»</w:t>
      </w:r>
      <w:r w:rsidRPr="006933B2">
        <w:rPr>
          <w:rStyle w:val="FootnoteReference"/>
          <w:rFonts w:cs="IRNazli"/>
          <w:sz w:val="32"/>
          <w:rtl/>
        </w:rPr>
        <w:t>(</w:t>
      </w:r>
      <w:r w:rsidRPr="006933B2">
        <w:rPr>
          <w:rStyle w:val="FootnoteReference"/>
          <w:rFonts w:cs="IRNazli"/>
          <w:sz w:val="32"/>
          <w:rtl/>
        </w:rPr>
        <w:footnoteReference w:id="440"/>
      </w:r>
      <w:r w:rsidRPr="006933B2">
        <w:rPr>
          <w:rStyle w:val="FootnoteReference"/>
          <w:rFonts w:cs="IRNazli"/>
          <w:sz w:val="32"/>
          <w:rtl/>
        </w:rPr>
        <w:t>)(</w:t>
      </w:r>
      <w:r w:rsidRPr="006933B2">
        <w:rPr>
          <w:rStyle w:val="FootnoteReference"/>
          <w:rFonts w:cs="IRNazli"/>
          <w:sz w:val="32"/>
          <w:rtl/>
        </w:rPr>
        <w:footnoteReference w:id="441"/>
      </w:r>
      <w:r w:rsidRPr="006933B2">
        <w:rPr>
          <w:rStyle w:val="FootnoteReference"/>
          <w:rFonts w:cs="IRNazli"/>
          <w:sz w:val="32"/>
          <w:rtl/>
        </w:rPr>
        <w:t>)</w:t>
      </w:r>
      <w:r w:rsidR="00B545E5" w:rsidRPr="00B545E5">
        <w:rPr>
          <w:rStyle w:val="Char0"/>
          <w:rFonts w:hint="cs"/>
          <w:rtl/>
        </w:rPr>
        <w:t>.</w:t>
      </w:r>
      <w:r w:rsidR="00B545E5" w:rsidRPr="006933B2">
        <w:rPr>
          <w:rStyle w:val="FootnoteReference"/>
          <w:rFonts w:cs="IRNazli" w:hint="cs"/>
          <w:sz w:val="32"/>
          <w:rtl/>
        </w:rPr>
        <w:t xml:space="preserve"> </w:t>
      </w:r>
      <w:r w:rsidR="003D723D" w:rsidRPr="00C64670">
        <w:rPr>
          <w:rStyle w:val="Char0"/>
          <w:rFonts w:hint="cs"/>
          <w:rtl/>
        </w:rPr>
        <w:t>«خداوند حق را بر زبان و قلب عمر قرار داده است.»</w:t>
      </w:r>
    </w:p>
    <w:p w:rsidR="00C56E9A" w:rsidRPr="006933B2" w:rsidRDefault="00E11DC7" w:rsidP="00392055">
      <w:pPr>
        <w:spacing w:line="240" w:lineRule="auto"/>
        <w:ind w:firstLine="284"/>
        <w:jc w:val="both"/>
        <w:rPr>
          <w:rStyle w:val="FootnoteReference"/>
          <w:rFonts w:cs="B Badr"/>
          <w:sz w:val="32"/>
          <w:rtl/>
        </w:rPr>
      </w:pPr>
      <w:r w:rsidRPr="00392055">
        <w:rPr>
          <w:rStyle w:val="Char0"/>
          <w:rtl/>
        </w:rPr>
        <w:t>حد</w:t>
      </w:r>
      <w:r w:rsidR="00DF08BB" w:rsidRPr="00392055">
        <w:rPr>
          <w:rStyle w:val="Char0"/>
          <w:rtl/>
        </w:rPr>
        <w:t>ی</w:t>
      </w:r>
      <w:r w:rsidRPr="00392055">
        <w:rPr>
          <w:rStyle w:val="Char0"/>
          <w:rtl/>
        </w:rPr>
        <w:t xml:space="preserve">ث </w:t>
      </w:r>
      <w:r w:rsidRPr="00C87CB9">
        <w:rPr>
          <w:rStyle w:val="Char3"/>
          <w:rtl/>
        </w:rPr>
        <w:t>«الحق بعدي مع عمر»</w:t>
      </w:r>
      <w:r w:rsidRPr="006933B2">
        <w:rPr>
          <w:rStyle w:val="FootnoteReference"/>
          <w:rFonts w:cs="IRNazli"/>
          <w:sz w:val="32"/>
          <w:rtl/>
        </w:rPr>
        <w:t>(</w:t>
      </w:r>
      <w:r w:rsidRPr="006933B2">
        <w:rPr>
          <w:rStyle w:val="FootnoteReference"/>
          <w:rFonts w:cs="IRNazli"/>
          <w:sz w:val="32"/>
          <w:rtl/>
        </w:rPr>
        <w:footnoteReference w:id="442"/>
      </w:r>
      <w:r w:rsidRPr="006933B2">
        <w:rPr>
          <w:rStyle w:val="FootnoteReference"/>
          <w:rFonts w:cs="IRNazli"/>
          <w:sz w:val="32"/>
          <w:rtl/>
        </w:rPr>
        <w:t>)</w:t>
      </w:r>
      <w:r w:rsidR="003C488A" w:rsidRPr="006933B2">
        <w:rPr>
          <w:rStyle w:val="FootnoteReference"/>
          <w:rFonts w:cs="IRNazli"/>
          <w:sz w:val="32"/>
          <w:rtl/>
        </w:rPr>
        <w:t xml:space="preserve"> </w:t>
      </w:r>
      <w:r w:rsidRPr="006933B2">
        <w:rPr>
          <w:rStyle w:val="FootnoteReference"/>
          <w:rFonts w:cs="IRNazli"/>
          <w:sz w:val="32"/>
          <w:rtl/>
        </w:rPr>
        <w:t>(</w:t>
      </w:r>
      <w:r w:rsidRPr="006933B2">
        <w:rPr>
          <w:rStyle w:val="FootnoteReference"/>
          <w:rFonts w:cs="IRNazli"/>
          <w:sz w:val="32"/>
          <w:rtl/>
        </w:rPr>
        <w:footnoteReference w:id="443"/>
      </w:r>
      <w:r w:rsidRPr="006933B2">
        <w:rPr>
          <w:rStyle w:val="FootnoteReference"/>
          <w:rFonts w:cs="IRNazli"/>
          <w:sz w:val="32"/>
          <w:rtl/>
        </w:rPr>
        <w:t>)</w:t>
      </w:r>
      <w:r w:rsidR="00C87CB9" w:rsidRPr="00C87CB9">
        <w:rPr>
          <w:rStyle w:val="Char0"/>
          <w:rFonts w:hint="cs"/>
          <w:rtl/>
        </w:rPr>
        <w:t>.</w:t>
      </w:r>
      <w:r w:rsidR="00C87CB9">
        <w:rPr>
          <w:rStyle w:val="Char0"/>
          <w:rFonts w:hint="cs"/>
          <w:rtl/>
        </w:rPr>
        <w:t xml:space="preserve"> </w:t>
      </w:r>
      <w:r w:rsidR="003D723D" w:rsidRPr="00C64670">
        <w:rPr>
          <w:rStyle w:val="Char0"/>
          <w:rFonts w:hint="cs"/>
          <w:rtl/>
        </w:rPr>
        <w:t>«حق بعد از من با عمر است.»</w:t>
      </w:r>
    </w:p>
    <w:p w:rsidR="00C56E9A" w:rsidRPr="006933B2" w:rsidRDefault="00E11DC7" w:rsidP="00392055">
      <w:pPr>
        <w:spacing w:line="240" w:lineRule="auto"/>
        <w:ind w:firstLine="284"/>
        <w:jc w:val="both"/>
        <w:rPr>
          <w:rStyle w:val="FootnoteReference"/>
          <w:rFonts w:cs="B Badr"/>
          <w:sz w:val="32"/>
          <w:rtl/>
        </w:rPr>
      </w:pPr>
      <w:r w:rsidRPr="00392055">
        <w:rPr>
          <w:rStyle w:val="Char0"/>
          <w:rtl/>
        </w:rPr>
        <w:t>حد</w:t>
      </w:r>
      <w:r w:rsidR="00DF08BB" w:rsidRPr="00392055">
        <w:rPr>
          <w:rStyle w:val="Char0"/>
          <w:rtl/>
        </w:rPr>
        <w:t>ی</w:t>
      </w:r>
      <w:r w:rsidRPr="00392055">
        <w:rPr>
          <w:rStyle w:val="Char0"/>
          <w:rtl/>
        </w:rPr>
        <w:t xml:space="preserve">ث </w:t>
      </w:r>
      <w:r w:rsidRPr="00EC2B6C">
        <w:rPr>
          <w:rStyle w:val="Char3"/>
          <w:rtl/>
        </w:rPr>
        <w:t>«اللهم ادر الحق مع علي حيث ما دار</w:t>
      </w:r>
      <w:r w:rsidR="003C488A" w:rsidRPr="00EC2B6C">
        <w:rPr>
          <w:rStyle w:val="Char3"/>
          <w:rFonts w:hint="cs"/>
          <w:rtl/>
        </w:rPr>
        <w:t>.</w:t>
      </w:r>
      <w:r w:rsidRPr="00EC2B6C">
        <w:rPr>
          <w:rStyle w:val="Char3"/>
          <w:rtl/>
        </w:rPr>
        <w:t>»</w:t>
      </w:r>
      <w:r w:rsidRPr="006933B2">
        <w:rPr>
          <w:rStyle w:val="FootnoteReference"/>
          <w:rFonts w:cs="IRNazli"/>
          <w:sz w:val="32"/>
          <w:rtl/>
        </w:rPr>
        <w:t>(</w:t>
      </w:r>
      <w:r w:rsidRPr="006933B2">
        <w:rPr>
          <w:rStyle w:val="FootnoteReference"/>
          <w:rFonts w:cs="IRNazli"/>
          <w:sz w:val="32"/>
          <w:rtl/>
        </w:rPr>
        <w:footnoteReference w:id="444"/>
      </w:r>
      <w:r w:rsidRPr="006933B2">
        <w:rPr>
          <w:rStyle w:val="FootnoteReference"/>
          <w:rFonts w:cs="IRNazli"/>
          <w:sz w:val="32"/>
          <w:rtl/>
        </w:rPr>
        <w:t>)</w:t>
      </w:r>
      <w:r w:rsidR="003C488A" w:rsidRPr="006933B2">
        <w:rPr>
          <w:rStyle w:val="FootnoteReference"/>
          <w:rFonts w:cs="IRNazli"/>
          <w:sz w:val="32"/>
          <w:rtl/>
        </w:rPr>
        <w:t xml:space="preserve"> </w:t>
      </w:r>
      <w:r w:rsidRPr="006933B2">
        <w:rPr>
          <w:rStyle w:val="FootnoteReference"/>
          <w:rFonts w:cs="IRNazli"/>
          <w:sz w:val="32"/>
          <w:rtl/>
        </w:rPr>
        <w:t>(</w:t>
      </w:r>
      <w:r w:rsidRPr="006933B2">
        <w:rPr>
          <w:rStyle w:val="FootnoteReference"/>
          <w:rFonts w:cs="IRNazli"/>
          <w:sz w:val="32"/>
          <w:rtl/>
        </w:rPr>
        <w:footnoteReference w:id="445"/>
      </w:r>
      <w:r w:rsidRPr="006933B2">
        <w:rPr>
          <w:rStyle w:val="FootnoteReference"/>
          <w:rFonts w:cs="IRNazli"/>
          <w:sz w:val="32"/>
          <w:rtl/>
        </w:rPr>
        <w:t>)</w:t>
      </w:r>
      <w:r w:rsidR="00465610">
        <w:rPr>
          <w:rFonts w:cs="B Badr" w:hint="cs"/>
          <w:sz w:val="32"/>
          <w:szCs w:val="32"/>
          <w:rtl/>
        </w:rPr>
        <w:t xml:space="preserve"> </w:t>
      </w:r>
      <w:r w:rsidR="00781530" w:rsidRPr="00C64670">
        <w:rPr>
          <w:rStyle w:val="Char0"/>
          <w:rFonts w:hint="cs"/>
          <w:rtl/>
        </w:rPr>
        <w:t>«بارالها حق را با علی دریاب و هر سو که می</w:t>
      </w:r>
      <w:r w:rsidR="00781530" w:rsidRPr="00C64670">
        <w:rPr>
          <w:rStyle w:val="Char0"/>
          <w:rFonts w:hint="cs"/>
          <w:rtl/>
        </w:rPr>
        <w:softHyphen/>
        <w:t xml:space="preserve">رود با وی باش.» </w:t>
      </w:r>
    </w:p>
    <w:p w:rsidR="00E11DC7" w:rsidRPr="00C64670" w:rsidRDefault="00E11DC7" w:rsidP="00392055">
      <w:pPr>
        <w:spacing w:line="240" w:lineRule="auto"/>
        <w:ind w:firstLine="284"/>
        <w:jc w:val="both"/>
        <w:rPr>
          <w:rStyle w:val="Char0"/>
          <w:rtl/>
        </w:rPr>
      </w:pPr>
      <w:r w:rsidRPr="00C64670">
        <w:rPr>
          <w:rStyle w:val="Char0"/>
          <w:rtl/>
        </w:rPr>
        <w:t>جواب</w:t>
      </w:r>
      <w:r w:rsidR="00DF08BB">
        <w:rPr>
          <w:rStyle w:val="Char0"/>
          <w:rtl/>
        </w:rPr>
        <w:t>ی</w:t>
      </w:r>
      <w:r w:rsidRPr="00C64670">
        <w:rPr>
          <w:rStyle w:val="Char0"/>
          <w:rtl/>
        </w:rPr>
        <w:t xml:space="preserve"> </w:t>
      </w:r>
      <w:r w:rsidR="00DF08BB">
        <w:rPr>
          <w:rStyle w:val="Char0"/>
          <w:rtl/>
        </w:rPr>
        <w:t>ک</w:t>
      </w:r>
      <w:r w:rsidRPr="00C64670">
        <w:rPr>
          <w:rStyle w:val="Char0"/>
          <w:rtl/>
        </w:rPr>
        <w:t>ه به ا</w:t>
      </w:r>
      <w:r w:rsidR="00DF08BB">
        <w:rPr>
          <w:rStyle w:val="Char0"/>
          <w:rtl/>
        </w:rPr>
        <w:t>ی</w:t>
      </w:r>
      <w:r w:rsidRPr="00C64670">
        <w:rPr>
          <w:rStyle w:val="Char0"/>
          <w:rtl/>
        </w:rPr>
        <w:t>ن دلا</w:t>
      </w:r>
      <w:r w:rsidR="00DF08BB">
        <w:rPr>
          <w:rStyle w:val="Char0"/>
          <w:rtl/>
        </w:rPr>
        <w:t>ی</w:t>
      </w:r>
      <w:r w:rsidRPr="00C64670">
        <w:rPr>
          <w:rStyle w:val="Char0"/>
          <w:rtl/>
        </w:rPr>
        <w:t xml:space="preserve">ل داده </w:t>
      </w:r>
      <w:r w:rsidR="003C488A" w:rsidRPr="00C64670">
        <w:rPr>
          <w:rStyle w:val="Char0"/>
          <w:rtl/>
        </w:rPr>
        <w:t>شده</w:t>
      </w:r>
      <w:r w:rsidR="003C488A" w:rsidRPr="00C64670">
        <w:rPr>
          <w:rStyle w:val="Char0"/>
          <w:rFonts w:hint="cs"/>
          <w:rtl/>
        </w:rPr>
        <w:t>،</w:t>
      </w:r>
      <w:r w:rsidR="003C488A" w:rsidRPr="00C64670">
        <w:rPr>
          <w:rStyle w:val="Char0"/>
          <w:rtl/>
        </w:rPr>
        <w:t xml:space="preserve"> </w:t>
      </w:r>
      <w:r w:rsidRPr="00C64670">
        <w:rPr>
          <w:rStyle w:val="Char0"/>
          <w:rtl/>
        </w:rPr>
        <w:t>ا</w:t>
      </w:r>
      <w:r w:rsidR="00DF08BB">
        <w:rPr>
          <w:rStyle w:val="Char0"/>
          <w:rtl/>
        </w:rPr>
        <w:t>ی</w:t>
      </w:r>
      <w:r w:rsidRPr="00C64670">
        <w:rPr>
          <w:rStyle w:val="Char0"/>
          <w:rtl/>
        </w:rPr>
        <w:t xml:space="preserve">ن است </w:t>
      </w:r>
      <w:r w:rsidR="00DF08BB">
        <w:rPr>
          <w:rStyle w:val="Char0"/>
          <w:rtl/>
        </w:rPr>
        <w:t>ک</w:t>
      </w:r>
      <w:r w:rsidRPr="00C64670">
        <w:rPr>
          <w:rStyle w:val="Char0"/>
          <w:rtl/>
        </w:rPr>
        <w:t xml:space="preserve">ه </w:t>
      </w:r>
      <w:r w:rsidR="003C488A" w:rsidRPr="00C64670">
        <w:rPr>
          <w:rStyle w:val="Char0"/>
          <w:rFonts w:hint="cs"/>
          <w:rtl/>
        </w:rPr>
        <w:t xml:space="preserve">مخاطب </w:t>
      </w:r>
      <w:r w:rsidRPr="00C64670">
        <w:rPr>
          <w:rStyle w:val="Char0"/>
          <w:rtl/>
        </w:rPr>
        <w:t>ا</w:t>
      </w:r>
      <w:r w:rsidR="00DF08BB">
        <w:rPr>
          <w:rStyle w:val="Char0"/>
          <w:rtl/>
        </w:rPr>
        <w:t>ی</w:t>
      </w:r>
      <w:r w:rsidRPr="00C64670">
        <w:rPr>
          <w:rStyle w:val="Char0"/>
          <w:rtl/>
        </w:rPr>
        <w:t>ن احاد</w:t>
      </w:r>
      <w:r w:rsidR="00DF08BB">
        <w:rPr>
          <w:rStyle w:val="Char0"/>
          <w:rtl/>
        </w:rPr>
        <w:t>ی</w:t>
      </w:r>
      <w:r w:rsidRPr="00C64670">
        <w:rPr>
          <w:rStyle w:val="Char0"/>
          <w:rtl/>
        </w:rPr>
        <w:t>ث</w:t>
      </w:r>
      <w:r w:rsidR="003C488A" w:rsidRPr="00C64670">
        <w:rPr>
          <w:rStyle w:val="Char0"/>
          <w:rFonts w:hint="cs"/>
          <w:rtl/>
        </w:rPr>
        <w:t>،</w:t>
      </w:r>
      <w:r w:rsidRPr="00C64670">
        <w:rPr>
          <w:rStyle w:val="Char0"/>
          <w:rtl/>
        </w:rPr>
        <w:t xml:space="preserve"> </w:t>
      </w:r>
      <w:r w:rsidR="003C488A" w:rsidRPr="00C64670">
        <w:rPr>
          <w:rStyle w:val="Char0"/>
          <w:rFonts w:hint="cs"/>
          <w:rtl/>
        </w:rPr>
        <w:t>افراد</w:t>
      </w:r>
      <w:r w:rsidR="00DF08BB">
        <w:rPr>
          <w:rStyle w:val="Char0"/>
          <w:rFonts w:hint="cs"/>
          <w:rtl/>
        </w:rPr>
        <w:t>ی</w:t>
      </w:r>
      <w:r w:rsidR="003C488A" w:rsidRPr="00C64670">
        <w:rPr>
          <w:rStyle w:val="Char0"/>
          <w:rFonts w:hint="cs"/>
          <w:rtl/>
        </w:rPr>
        <w:t xml:space="preserve"> غ</w:t>
      </w:r>
      <w:r w:rsidR="00DF08BB">
        <w:rPr>
          <w:rStyle w:val="Char0"/>
          <w:rFonts w:hint="cs"/>
          <w:rtl/>
        </w:rPr>
        <w:t>ی</w:t>
      </w:r>
      <w:r w:rsidR="003C488A" w:rsidRPr="00C64670">
        <w:rPr>
          <w:rStyle w:val="Char0"/>
          <w:rFonts w:hint="cs"/>
          <w:rtl/>
        </w:rPr>
        <w:t xml:space="preserve">ر از </w:t>
      </w:r>
      <w:r w:rsidR="00183994" w:rsidRPr="00C64670">
        <w:rPr>
          <w:rStyle w:val="Char0"/>
          <w:rtl/>
        </w:rPr>
        <w:t>صحابه</w:t>
      </w:r>
      <w:r w:rsidR="00BD4800" w:rsidRPr="00392055">
        <w:rPr>
          <w:rStyle w:val="Char0"/>
          <w:rFonts w:cs="CTraditional Arabic" w:hint="cs"/>
          <w:rtl/>
        </w:rPr>
        <w:t>ش</w:t>
      </w:r>
      <w:r w:rsidR="003C488A" w:rsidRPr="00C64670">
        <w:rPr>
          <w:rStyle w:val="Char0"/>
          <w:rFonts w:hint="cs"/>
          <w:rtl/>
        </w:rPr>
        <w:t xml:space="preserve"> بوده</w:t>
      </w:r>
      <w:r w:rsidR="00694344">
        <w:rPr>
          <w:rStyle w:val="Char0"/>
          <w:rFonts w:hint="cs"/>
          <w:rtl/>
        </w:rPr>
        <w:t>‌اند</w:t>
      </w:r>
      <w:r w:rsidR="003C488A" w:rsidRPr="00C64670">
        <w:rPr>
          <w:rStyle w:val="Char0"/>
          <w:rFonts w:hint="cs"/>
          <w:rtl/>
        </w:rPr>
        <w:t>بنابرا</w:t>
      </w:r>
      <w:r w:rsidR="00DF08BB">
        <w:rPr>
          <w:rStyle w:val="Char0"/>
          <w:rFonts w:hint="cs"/>
          <w:rtl/>
        </w:rPr>
        <w:t>ی</w:t>
      </w:r>
      <w:r w:rsidR="003C488A" w:rsidRPr="00C64670">
        <w:rPr>
          <w:rStyle w:val="Char0"/>
          <w:rFonts w:hint="cs"/>
          <w:rtl/>
        </w:rPr>
        <w:t>ن،</w:t>
      </w:r>
      <w:r w:rsidR="00AD12CB" w:rsidRPr="00C64670">
        <w:rPr>
          <w:rStyle w:val="Char0"/>
          <w:rFonts w:hint="cs"/>
          <w:rtl/>
        </w:rPr>
        <w:t xml:space="preserve"> م</w:t>
      </w:r>
      <w:r w:rsidR="00DF08BB">
        <w:rPr>
          <w:rStyle w:val="Char0"/>
          <w:rFonts w:hint="cs"/>
          <w:rtl/>
        </w:rPr>
        <w:t>ی</w:t>
      </w:r>
      <w:r w:rsidR="00AD12CB" w:rsidRPr="00C64670">
        <w:rPr>
          <w:rStyle w:val="Char0"/>
          <w:rFonts w:hint="cs"/>
          <w:rtl/>
        </w:rPr>
        <w:t>‌</w:t>
      </w:r>
      <w:r w:rsidRPr="00C64670">
        <w:rPr>
          <w:rStyle w:val="Char0"/>
          <w:rtl/>
        </w:rPr>
        <w:t>با</w:t>
      </w:r>
      <w:r w:rsidR="00DF08BB">
        <w:rPr>
          <w:rStyle w:val="Char0"/>
          <w:rtl/>
        </w:rPr>
        <w:t>ی</w:t>
      </w:r>
      <w:r w:rsidRPr="00C64670">
        <w:rPr>
          <w:rStyle w:val="Char0"/>
          <w:rtl/>
        </w:rPr>
        <w:t xml:space="preserve">ست از </w:t>
      </w:r>
      <w:r w:rsidR="00183994" w:rsidRPr="00C64670">
        <w:rPr>
          <w:rStyle w:val="Char0"/>
          <w:rtl/>
        </w:rPr>
        <w:t>صحابه</w:t>
      </w:r>
      <w:r w:rsidR="00BD4800" w:rsidRPr="00BD4800">
        <w:rPr>
          <w:rStyle w:val="Char0"/>
          <w:rFonts w:cs="CTraditional Arabic" w:hint="cs"/>
          <w:rtl/>
        </w:rPr>
        <w:t>ش</w:t>
      </w:r>
      <w:r w:rsidRPr="00C64670">
        <w:rPr>
          <w:rStyle w:val="Char0"/>
          <w:rtl/>
        </w:rPr>
        <w:t xml:space="preserve"> تبع</w:t>
      </w:r>
      <w:r w:rsidR="00DF08BB">
        <w:rPr>
          <w:rStyle w:val="Char0"/>
          <w:rtl/>
        </w:rPr>
        <w:t>ی</w:t>
      </w:r>
      <w:r w:rsidRPr="00C64670">
        <w:rPr>
          <w:rStyle w:val="Char0"/>
          <w:rtl/>
        </w:rPr>
        <w:t>ت</w:t>
      </w:r>
      <w:r w:rsidR="00AD12CB" w:rsidRPr="00C64670">
        <w:rPr>
          <w:rStyle w:val="Char0"/>
          <w:rtl/>
        </w:rPr>
        <w:t xml:space="preserve"> م</w:t>
      </w:r>
      <w:r w:rsidR="00DF08BB">
        <w:rPr>
          <w:rStyle w:val="Char0"/>
          <w:rtl/>
        </w:rPr>
        <w:t>ی</w:t>
      </w:r>
      <w:r w:rsidR="00AD12CB" w:rsidRPr="00C64670">
        <w:rPr>
          <w:rStyle w:val="Char0"/>
          <w:rtl/>
        </w:rPr>
        <w:t>‌</w:t>
      </w:r>
      <w:r w:rsidR="003C488A" w:rsidRPr="00C64670">
        <w:rPr>
          <w:rStyle w:val="Char0"/>
          <w:rFonts w:hint="cs"/>
          <w:rtl/>
        </w:rPr>
        <w:t>کردند</w:t>
      </w:r>
      <w:r w:rsidRPr="00C64670">
        <w:rPr>
          <w:rStyle w:val="Char0"/>
          <w:rtl/>
        </w:rPr>
        <w:t xml:space="preserve"> و </w:t>
      </w:r>
      <w:r w:rsidR="00DF08BB">
        <w:rPr>
          <w:rStyle w:val="Char0"/>
          <w:rtl/>
        </w:rPr>
        <w:t>ک</w:t>
      </w:r>
      <w:r w:rsidRPr="00C64670">
        <w:rPr>
          <w:rStyle w:val="Char0"/>
          <w:rtl/>
        </w:rPr>
        <w:t>س</w:t>
      </w:r>
      <w:r w:rsidR="00DF08BB">
        <w:rPr>
          <w:rStyle w:val="Char0"/>
          <w:rtl/>
        </w:rPr>
        <w:t>ی</w:t>
      </w:r>
      <w:r w:rsidRPr="00C64670">
        <w:rPr>
          <w:rStyle w:val="Char0"/>
          <w:rtl/>
        </w:rPr>
        <w:t xml:space="preserve"> </w:t>
      </w:r>
      <w:r w:rsidR="00DF08BB">
        <w:rPr>
          <w:rStyle w:val="Char0"/>
          <w:rtl/>
        </w:rPr>
        <w:t>ک</w:t>
      </w:r>
      <w:r w:rsidRPr="00C64670">
        <w:rPr>
          <w:rStyle w:val="Char0"/>
          <w:rtl/>
        </w:rPr>
        <w:t>ه در آن عصر صحاب</w:t>
      </w:r>
      <w:r w:rsidR="00DF08BB">
        <w:rPr>
          <w:rStyle w:val="Char0"/>
          <w:rtl/>
        </w:rPr>
        <w:t>ی</w:t>
      </w:r>
      <w:r w:rsidRPr="00C64670">
        <w:rPr>
          <w:rStyle w:val="Char0"/>
          <w:rtl/>
        </w:rPr>
        <w:t xml:space="preserve"> نبوده، مجتهد ن</w:t>
      </w:r>
      <w:r w:rsidR="00DF08BB">
        <w:rPr>
          <w:rStyle w:val="Char0"/>
          <w:rtl/>
        </w:rPr>
        <w:t>ی</w:t>
      </w:r>
      <w:r w:rsidRPr="00C64670">
        <w:rPr>
          <w:rStyle w:val="Char0"/>
          <w:rtl/>
        </w:rPr>
        <w:t>ست، پس تقل</w:t>
      </w:r>
      <w:r w:rsidR="00DF08BB">
        <w:rPr>
          <w:rStyle w:val="Char0"/>
          <w:rtl/>
        </w:rPr>
        <w:t>ی</w:t>
      </w:r>
      <w:r w:rsidRPr="00C64670">
        <w:rPr>
          <w:rStyle w:val="Char0"/>
          <w:rtl/>
        </w:rPr>
        <w:t>د برا</w:t>
      </w:r>
      <w:r w:rsidR="00DF08BB">
        <w:rPr>
          <w:rStyle w:val="Char0"/>
          <w:rtl/>
        </w:rPr>
        <w:t>ی</w:t>
      </w:r>
      <w:r w:rsidR="00DF2769" w:rsidRPr="00C64670">
        <w:rPr>
          <w:rStyle w:val="Char0"/>
          <w:rFonts w:hint="cs"/>
          <w:rtl/>
        </w:rPr>
        <w:t xml:space="preserve"> و</w:t>
      </w:r>
      <w:r w:rsidR="00DF08BB">
        <w:rPr>
          <w:rStyle w:val="Char0"/>
          <w:rFonts w:hint="cs"/>
          <w:rtl/>
        </w:rPr>
        <w:t>ی</w:t>
      </w:r>
      <w:r w:rsidRPr="00C64670">
        <w:rPr>
          <w:rStyle w:val="Char0"/>
          <w:rtl/>
        </w:rPr>
        <w:t xml:space="preserve"> جا</w:t>
      </w:r>
      <w:r w:rsidR="00DF08BB">
        <w:rPr>
          <w:rStyle w:val="Char0"/>
          <w:rtl/>
        </w:rPr>
        <w:t>ی</w:t>
      </w:r>
      <w:r w:rsidRPr="00C64670">
        <w:rPr>
          <w:rStyle w:val="Char0"/>
          <w:rtl/>
        </w:rPr>
        <w:t>ز ن</w:t>
      </w:r>
      <w:r w:rsidR="00DF08BB">
        <w:rPr>
          <w:rStyle w:val="Char0"/>
          <w:rtl/>
        </w:rPr>
        <w:t>ی</w:t>
      </w:r>
      <w:r w:rsidRPr="00C64670">
        <w:rPr>
          <w:rStyle w:val="Char0"/>
          <w:rtl/>
        </w:rPr>
        <w:t>ست و با ا</w:t>
      </w:r>
      <w:r w:rsidR="00DF08BB">
        <w:rPr>
          <w:rStyle w:val="Char0"/>
          <w:rtl/>
        </w:rPr>
        <w:t>ی</w:t>
      </w:r>
      <w:r w:rsidRPr="00C64670">
        <w:rPr>
          <w:rStyle w:val="Char0"/>
          <w:rtl/>
        </w:rPr>
        <w:t>ن روشن م</w:t>
      </w:r>
      <w:r w:rsidR="00DF08BB">
        <w:rPr>
          <w:rStyle w:val="Char0"/>
          <w:rtl/>
        </w:rPr>
        <w:t>ی</w:t>
      </w:r>
      <w:r w:rsidRPr="00C64670">
        <w:rPr>
          <w:rStyle w:val="Char0"/>
          <w:rtl/>
        </w:rPr>
        <w:t xml:space="preserve">‌گردد </w:t>
      </w:r>
      <w:r w:rsidR="00DF08BB">
        <w:rPr>
          <w:rStyle w:val="Char0"/>
          <w:rtl/>
        </w:rPr>
        <w:t>ک</w:t>
      </w:r>
      <w:r w:rsidRPr="00C64670">
        <w:rPr>
          <w:rStyle w:val="Char0"/>
          <w:rtl/>
        </w:rPr>
        <w:t>ه در سا</w:t>
      </w:r>
      <w:r w:rsidR="00DF08BB">
        <w:rPr>
          <w:rStyle w:val="Char0"/>
          <w:rtl/>
        </w:rPr>
        <w:t>ی</w:t>
      </w:r>
      <w:r w:rsidRPr="00C64670">
        <w:rPr>
          <w:rStyle w:val="Char0"/>
          <w:rtl/>
        </w:rPr>
        <w:t>ر</w:t>
      </w:r>
      <w:r w:rsidR="00B9765D">
        <w:rPr>
          <w:rStyle w:val="Char0"/>
          <w:rtl/>
        </w:rPr>
        <w:t xml:space="preserve"> زمان‌ها </w:t>
      </w:r>
      <w:r w:rsidRPr="00C64670">
        <w:rPr>
          <w:rStyle w:val="Char0"/>
          <w:rtl/>
        </w:rPr>
        <w:t>عام</w:t>
      </w:r>
      <w:r w:rsidR="00DF08BB">
        <w:rPr>
          <w:rStyle w:val="Char0"/>
          <w:rFonts w:hint="cs"/>
          <w:rtl/>
        </w:rPr>
        <w:t>ۀ</w:t>
      </w:r>
      <w:r w:rsidR="009472E6" w:rsidRPr="002478C8">
        <w:rPr>
          <w:rFonts w:cs="Lotus" w:hint="cs"/>
          <w:rtl/>
        </w:rPr>
        <w:t xml:space="preserve"> </w:t>
      </w:r>
      <w:r w:rsidRPr="00C64670">
        <w:rPr>
          <w:rStyle w:val="Char0"/>
          <w:rtl/>
        </w:rPr>
        <w:t>مردم</w:t>
      </w:r>
      <w:r w:rsidR="00AD12CB" w:rsidRPr="00C64670">
        <w:rPr>
          <w:rStyle w:val="Char0"/>
          <w:rtl/>
        </w:rPr>
        <w:t xml:space="preserve"> م</w:t>
      </w:r>
      <w:r w:rsidR="00DF08BB">
        <w:rPr>
          <w:rStyle w:val="Char0"/>
          <w:rtl/>
        </w:rPr>
        <w:t>ی</w:t>
      </w:r>
      <w:r w:rsidR="00AD12CB" w:rsidRPr="00C64670">
        <w:rPr>
          <w:rStyle w:val="Char0"/>
          <w:rtl/>
        </w:rPr>
        <w:t>‌</w:t>
      </w:r>
      <w:r w:rsidRPr="00C64670">
        <w:rPr>
          <w:rStyle w:val="Char0"/>
          <w:rtl/>
        </w:rPr>
        <w:t>توانند</w:t>
      </w:r>
      <w:r w:rsidR="009472E6" w:rsidRPr="00C64670">
        <w:rPr>
          <w:rStyle w:val="Char0"/>
          <w:rFonts w:hint="cs"/>
          <w:rtl/>
        </w:rPr>
        <w:t xml:space="preserve"> </w:t>
      </w:r>
      <w:r w:rsidRPr="00C64670">
        <w:rPr>
          <w:rStyle w:val="Char0"/>
          <w:rtl/>
        </w:rPr>
        <w:t>از علما</w:t>
      </w:r>
      <w:r w:rsidR="00DF08BB">
        <w:rPr>
          <w:rStyle w:val="Char0"/>
          <w:rtl/>
        </w:rPr>
        <w:t>ی</w:t>
      </w:r>
      <w:r w:rsidRPr="00C64670">
        <w:rPr>
          <w:rStyle w:val="Char0"/>
          <w:rtl/>
        </w:rPr>
        <w:t>شان تقل</w:t>
      </w:r>
      <w:r w:rsidR="00DF08BB">
        <w:rPr>
          <w:rStyle w:val="Char0"/>
          <w:rtl/>
        </w:rPr>
        <w:t>ی</w:t>
      </w:r>
      <w:r w:rsidRPr="00C64670">
        <w:rPr>
          <w:rStyle w:val="Char0"/>
          <w:rtl/>
        </w:rPr>
        <w:t xml:space="preserve">د </w:t>
      </w:r>
      <w:r w:rsidR="00DF08BB">
        <w:rPr>
          <w:rStyle w:val="Char0"/>
          <w:rtl/>
        </w:rPr>
        <w:t>ک</w:t>
      </w:r>
      <w:r w:rsidRPr="00C64670">
        <w:rPr>
          <w:rStyle w:val="Char0"/>
          <w:rtl/>
        </w:rPr>
        <w:t>نند.</w:t>
      </w:r>
    </w:p>
    <w:p w:rsidR="00E11DC7" w:rsidRPr="00C64670" w:rsidRDefault="00E11DC7" w:rsidP="00392055">
      <w:pPr>
        <w:spacing w:line="240" w:lineRule="auto"/>
        <w:ind w:firstLine="284"/>
        <w:jc w:val="both"/>
        <w:rPr>
          <w:rStyle w:val="Char0"/>
          <w:rtl/>
        </w:rPr>
      </w:pPr>
      <w:r w:rsidRPr="00392055">
        <w:rPr>
          <w:rStyle w:val="Char0"/>
          <w:rtl/>
        </w:rPr>
        <w:t>همچن</w:t>
      </w:r>
      <w:r w:rsidR="00DF08BB" w:rsidRPr="00392055">
        <w:rPr>
          <w:rStyle w:val="Char0"/>
          <w:rtl/>
        </w:rPr>
        <w:t>ی</w:t>
      </w:r>
      <w:r w:rsidRPr="00392055">
        <w:rPr>
          <w:rStyle w:val="Char0"/>
          <w:rtl/>
        </w:rPr>
        <w:t>ن حد</w:t>
      </w:r>
      <w:r w:rsidR="00DF08BB" w:rsidRPr="00392055">
        <w:rPr>
          <w:rStyle w:val="Char0"/>
          <w:rtl/>
        </w:rPr>
        <w:t>ی</w:t>
      </w:r>
      <w:r w:rsidRPr="00392055">
        <w:rPr>
          <w:rStyle w:val="Char0"/>
          <w:rtl/>
        </w:rPr>
        <w:t xml:space="preserve">ث </w:t>
      </w:r>
      <w:r w:rsidRPr="002F6703">
        <w:rPr>
          <w:rStyle w:val="Char3"/>
          <w:rtl/>
        </w:rPr>
        <w:t xml:space="preserve">«اصحابي كالنجوم بايهم </w:t>
      </w:r>
      <w:r w:rsidR="00DF2769" w:rsidRPr="002F6703">
        <w:rPr>
          <w:rStyle w:val="Char3"/>
          <w:rtl/>
        </w:rPr>
        <w:t xml:space="preserve">اقتديتم </w:t>
      </w:r>
      <w:r w:rsidRPr="002F6703">
        <w:rPr>
          <w:rStyle w:val="Char3"/>
          <w:rtl/>
        </w:rPr>
        <w:t>اهتديتم» و «اقتدوا</w:t>
      </w:r>
      <w:r w:rsidR="004B2099" w:rsidRPr="002F6703">
        <w:rPr>
          <w:rStyle w:val="Char3"/>
          <w:rtl/>
        </w:rPr>
        <w:t xml:space="preserve"> </w:t>
      </w:r>
      <w:r w:rsidRPr="002F6703">
        <w:rPr>
          <w:rStyle w:val="Char3"/>
          <w:rtl/>
        </w:rPr>
        <w:t>باللذين من بعدي ابي بكر و عمر»</w:t>
      </w:r>
      <w:r w:rsidRPr="00C64670">
        <w:rPr>
          <w:rStyle w:val="Char0"/>
          <w:rtl/>
        </w:rPr>
        <w:t xml:space="preserve"> تنها شامل</w:t>
      </w:r>
      <w:r w:rsidR="00C869E7">
        <w:rPr>
          <w:rStyle w:val="Char0"/>
          <w:rtl/>
        </w:rPr>
        <w:t xml:space="preserve"> صورت‌های </w:t>
      </w:r>
      <w:r w:rsidRPr="00C64670">
        <w:rPr>
          <w:rStyle w:val="Char0"/>
          <w:rtl/>
        </w:rPr>
        <w:t>اقتدا نم</w:t>
      </w:r>
      <w:r w:rsidR="00DF08BB">
        <w:rPr>
          <w:rStyle w:val="Char0"/>
          <w:rtl/>
        </w:rPr>
        <w:t>ی</w:t>
      </w:r>
      <w:r w:rsidRPr="00C64670">
        <w:rPr>
          <w:rStyle w:val="Char0"/>
          <w:rtl/>
        </w:rPr>
        <w:t>‌شود</w:t>
      </w:r>
      <w:r w:rsidR="00DF2769" w:rsidRPr="00C64670">
        <w:rPr>
          <w:rStyle w:val="Char0"/>
          <w:rFonts w:hint="cs"/>
          <w:rtl/>
        </w:rPr>
        <w:t>؛</w:t>
      </w:r>
      <w:r w:rsidRPr="00C64670">
        <w:rPr>
          <w:rStyle w:val="Char0"/>
          <w:rtl/>
        </w:rPr>
        <w:t xml:space="preserve"> بل</w:t>
      </w:r>
      <w:r w:rsidR="00DF08BB">
        <w:rPr>
          <w:rStyle w:val="Char0"/>
          <w:rtl/>
        </w:rPr>
        <w:t>ک</w:t>
      </w:r>
      <w:r w:rsidRPr="00C64670">
        <w:rPr>
          <w:rStyle w:val="Char0"/>
          <w:rtl/>
        </w:rPr>
        <w:t xml:space="preserve">ه احتمال دارد </w:t>
      </w:r>
      <w:r w:rsidR="00DF08BB">
        <w:rPr>
          <w:rStyle w:val="Char0"/>
          <w:rtl/>
        </w:rPr>
        <w:t>ک</w:t>
      </w:r>
      <w:r w:rsidRPr="00C64670">
        <w:rPr>
          <w:rStyle w:val="Char0"/>
          <w:rtl/>
        </w:rPr>
        <w:t>ه مراد از آن،</w:t>
      </w:r>
      <w:r w:rsidR="00AC2D37" w:rsidRPr="00C64670">
        <w:rPr>
          <w:rStyle w:val="Char0"/>
          <w:rtl/>
        </w:rPr>
        <w:t xml:space="preserve"> </w:t>
      </w:r>
      <w:r w:rsidRPr="00C64670">
        <w:rPr>
          <w:rStyle w:val="Char0"/>
          <w:rtl/>
        </w:rPr>
        <w:t>اقتدا</w:t>
      </w:r>
      <w:r w:rsidR="00DF08BB">
        <w:rPr>
          <w:rStyle w:val="Char0"/>
          <w:rtl/>
        </w:rPr>
        <w:t>ی</w:t>
      </w:r>
      <w:r w:rsidRPr="00C64670">
        <w:rPr>
          <w:rStyle w:val="Char0"/>
          <w:rtl/>
        </w:rPr>
        <w:t xml:space="preserve"> به آنان در روا</w:t>
      </w:r>
      <w:r w:rsidR="00DF08BB">
        <w:rPr>
          <w:rStyle w:val="Char0"/>
          <w:rtl/>
        </w:rPr>
        <w:t>ی</w:t>
      </w:r>
      <w:r w:rsidRPr="00C64670">
        <w:rPr>
          <w:rStyle w:val="Char0"/>
          <w:rtl/>
        </w:rPr>
        <w:t>تشان باشد؛ ز</w:t>
      </w:r>
      <w:r w:rsidR="00DF08BB">
        <w:rPr>
          <w:rStyle w:val="Char0"/>
          <w:rtl/>
        </w:rPr>
        <w:t>ی</w:t>
      </w:r>
      <w:r w:rsidRPr="00C64670">
        <w:rPr>
          <w:rStyle w:val="Char0"/>
          <w:rtl/>
        </w:rPr>
        <w:t xml:space="preserve">را به </w:t>
      </w:r>
      <w:r w:rsidR="00DF08BB">
        <w:rPr>
          <w:rStyle w:val="Char0"/>
          <w:rtl/>
        </w:rPr>
        <w:t>ک</w:t>
      </w:r>
      <w:r w:rsidRPr="00C64670">
        <w:rPr>
          <w:rStyle w:val="Char0"/>
          <w:rtl/>
        </w:rPr>
        <w:t>س</w:t>
      </w:r>
      <w:r w:rsidR="00DF08BB">
        <w:rPr>
          <w:rStyle w:val="Char0"/>
          <w:rtl/>
        </w:rPr>
        <w:t>ی</w:t>
      </w:r>
      <w:r w:rsidRPr="00C64670">
        <w:rPr>
          <w:rStyle w:val="Char0"/>
          <w:rtl/>
        </w:rPr>
        <w:t xml:space="preserve"> </w:t>
      </w:r>
      <w:r w:rsidR="00DF08BB">
        <w:rPr>
          <w:rStyle w:val="Char0"/>
          <w:rtl/>
        </w:rPr>
        <w:t>ک</w:t>
      </w:r>
      <w:r w:rsidRPr="00C64670">
        <w:rPr>
          <w:rStyle w:val="Char0"/>
          <w:rtl/>
        </w:rPr>
        <w:t>ه از روا</w:t>
      </w:r>
      <w:r w:rsidR="00DF08BB">
        <w:rPr>
          <w:rStyle w:val="Char0"/>
          <w:rtl/>
        </w:rPr>
        <w:t>ی</w:t>
      </w:r>
      <w:r w:rsidRPr="00C64670">
        <w:rPr>
          <w:rStyle w:val="Char0"/>
          <w:rtl/>
        </w:rPr>
        <w:t>ت د</w:t>
      </w:r>
      <w:r w:rsidR="00DF08BB">
        <w:rPr>
          <w:rStyle w:val="Char0"/>
          <w:rtl/>
        </w:rPr>
        <w:t>ی</w:t>
      </w:r>
      <w:r w:rsidRPr="00C64670">
        <w:rPr>
          <w:rStyle w:val="Char0"/>
          <w:rtl/>
        </w:rPr>
        <w:t>گر</w:t>
      </w:r>
      <w:r w:rsidR="00DF08BB">
        <w:rPr>
          <w:rStyle w:val="Char0"/>
          <w:rtl/>
        </w:rPr>
        <w:t>ی</w:t>
      </w:r>
      <w:r w:rsidRPr="00C64670">
        <w:rPr>
          <w:rStyle w:val="Char0"/>
          <w:rtl/>
        </w:rPr>
        <w:t xml:space="preserve"> تبع</w:t>
      </w:r>
      <w:r w:rsidR="00DF08BB">
        <w:rPr>
          <w:rStyle w:val="Char0"/>
          <w:rtl/>
        </w:rPr>
        <w:t>ی</w:t>
      </w:r>
      <w:r w:rsidRPr="00C64670">
        <w:rPr>
          <w:rStyle w:val="Char0"/>
          <w:rtl/>
        </w:rPr>
        <w:t xml:space="preserve">ت </w:t>
      </w:r>
      <w:r w:rsidR="00DF08BB">
        <w:rPr>
          <w:rStyle w:val="Char0"/>
          <w:rtl/>
        </w:rPr>
        <w:t>ک</w:t>
      </w:r>
      <w:r w:rsidRPr="00C64670">
        <w:rPr>
          <w:rStyle w:val="Char0"/>
          <w:rtl/>
        </w:rPr>
        <w:t>ند، گفته ‌م</w:t>
      </w:r>
      <w:r w:rsidR="00DF08BB">
        <w:rPr>
          <w:rStyle w:val="Char0"/>
          <w:rtl/>
        </w:rPr>
        <w:t>ی</w:t>
      </w:r>
      <w:r w:rsidRPr="00C64670">
        <w:rPr>
          <w:rStyle w:val="Char0"/>
          <w:rtl/>
        </w:rPr>
        <w:t>‌شود</w:t>
      </w:r>
      <w:r w:rsidR="00DF2769" w:rsidRPr="00C64670">
        <w:rPr>
          <w:rStyle w:val="Char0"/>
          <w:rFonts w:hint="cs"/>
          <w:rtl/>
        </w:rPr>
        <w:t xml:space="preserve"> </w:t>
      </w:r>
      <w:r w:rsidR="00DF08BB">
        <w:rPr>
          <w:rStyle w:val="Char0"/>
          <w:rtl/>
        </w:rPr>
        <w:t>ک</w:t>
      </w:r>
      <w:r w:rsidRPr="00C64670">
        <w:rPr>
          <w:rStyle w:val="Char0"/>
          <w:rtl/>
        </w:rPr>
        <w:t>ه به و</w:t>
      </w:r>
      <w:r w:rsidR="00DF08BB">
        <w:rPr>
          <w:rStyle w:val="Char0"/>
          <w:rtl/>
        </w:rPr>
        <w:t>ی</w:t>
      </w:r>
      <w:r w:rsidRPr="00C64670">
        <w:rPr>
          <w:rStyle w:val="Char0"/>
          <w:rtl/>
        </w:rPr>
        <w:t xml:space="preserve"> اقتدا </w:t>
      </w:r>
      <w:r w:rsidR="00DF08BB">
        <w:rPr>
          <w:rStyle w:val="Char0"/>
          <w:rtl/>
        </w:rPr>
        <w:t>ک</w:t>
      </w:r>
      <w:r w:rsidRPr="00C64670">
        <w:rPr>
          <w:rStyle w:val="Char0"/>
          <w:rtl/>
        </w:rPr>
        <w:t xml:space="preserve">رده است؛ </w:t>
      </w:r>
      <w:r w:rsidR="00DF08BB">
        <w:rPr>
          <w:rStyle w:val="Char0"/>
          <w:rtl/>
        </w:rPr>
        <w:t>ی</w:t>
      </w:r>
      <w:r w:rsidRPr="00C64670">
        <w:rPr>
          <w:rStyle w:val="Char0"/>
          <w:rtl/>
        </w:rPr>
        <w:t>عن</w:t>
      </w:r>
      <w:r w:rsidR="00DF08BB">
        <w:rPr>
          <w:rStyle w:val="Char0"/>
          <w:rtl/>
        </w:rPr>
        <w:t>ی</w:t>
      </w:r>
      <w:r w:rsidRPr="00C64670">
        <w:rPr>
          <w:rStyle w:val="Char0"/>
          <w:rtl/>
        </w:rPr>
        <w:t xml:space="preserve"> به روا</w:t>
      </w:r>
      <w:r w:rsidR="00DF08BB">
        <w:rPr>
          <w:rStyle w:val="Char0"/>
          <w:rtl/>
        </w:rPr>
        <w:t>ی</w:t>
      </w:r>
      <w:r w:rsidRPr="00C64670">
        <w:rPr>
          <w:rStyle w:val="Char0"/>
          <w:rtl/>
        </w:rPr>
        <w:t>تش اقتدا نموده است.</w:t>
      </w:r>
      <w:r w:rsidRPr="006933B2">
        <w:rPr>
          <w:rStyle w:val="FootnoteReference"/>
          <w:rFonts w:cs="IRNazli"/>
          <w:sz w:val="32"/>
          <w:rtl/>
        </w:rPr>
        <w:t>(</w:t>
      </w:r>
      <w:r w:rsidRPr="006933B2">
        <w:rPr>
          <w:rStyle w:val="FootnoteReference"/>
          <w:rFonts w:cs="IRNazli"/>
          <w:sz w:val="32"/>
          <w:rtl/>
        </w:rPr>
        <w:footnoteReference w:id="446"/>
      </w:r>
      <w:r w:rsidRPr="006933B2">
        <w:rPr>
          <w:rStyle w:val="FootnoteReference"/>
          <w:rFonts w:cs="IRNazli"/>
          <w:sz w:val="32"/>
          <w:rtl/>
        </w:rPr>
        <w:t>)</w:t>
      </w:r>
      <w:r w:rsidR="00782672" w:rsidRPr="00C64670">
        <w:rPr>
          <w:rStyle w:val="Char0"/>
          <w:rFonts w:hint="cs"/>
          <w:rtl/>
        </w:rPr>
        <w:t xml:space="preserve"> و نیز حدیث اصحابی موضوع است.</w:t>
      </w:r>
    </w:p>
    <w:p w:rsidR="00E11DC7" w:rsidRPr="00C64670" w:rsidRDefault="00E11DC7" w:rsidP="00EC2B6C">
      <w:pPr>
        <w:spacing w:line="240" w:lineRule="auto"/>
        <w:ind w:firstLine="284"/>
        <w:jc w:val="both"/>
        <w:rPr>
          <w:rStyle w:val="Char0"/>
          <w:rtl/>
        </w:rPr>
      </w:pPr>
      <w:r w:rsidRPr="00392055">
        <w:rPr>
          <w:rStyle w:val="Char0"/>
          <w:rtl/>
        </w:rPr>
        <w:t>همچن</w:t>
      </w:r>
      <w:r w:rsidR="00DF08BB" w:rsidRPr="00392055">
        <w:rPr>
          <w:rStyle w:val="Char0"/>
          <w:rtl/>
        </w:rPr>
        <w:t>ی</w:t>
      </w:r>
      <w:r w:rsidRPr="00392055">
        <w:rPr>
          <w:rStyle w:val="Char0"/>
          <w:rtl/>
        </w:rPr>
        <w:t>ن به ا</w:t>
      </w:r>
      <w:r w:rsidR="00DF08BB" w:rsidRPr="00392055">
        <w:rPr>
          <w:rStyle w:val="Char0"/>
          <w:rtl/>
        </w:rPr>
        <w:t>ی</w:t>
      </w:r>
      <w:r w:rsidRPr="00392055">
        <w:rPr>
          <w:rStyle w:val="Char0"/>
          <w:rtl/>
        </w:rPr>
        <w:t>ن حد</w:t>
      </w:r>
      <w:r w:rsidR="00DF08BB" w:rsidRPr="00392055">
        <w:rPr>
          <w:rStyle w:val="Char0"/>
          <w:rtl/>
        </w:rPr>
        <w:t>ی</w:t>
      </w:r>
      <w:r w:rsidRPr="00392055">
        <w:rPr>
          <w:rStyle w:val="Char0"/>
          <w:rtl/>
        </w:rPr>
        <w:t xml:space="preserve">ث استناد </w:t>
      </w:r>
      <w:r w:rsidR="00DF08BB" w:rsidRPr="00392055">
        <w:rPr>
          <w:rStyle w:val="Char0"/>
          <w:rtl/>
        </w:rPr>
        <w:t>ک</w:t>
      </w:r>
      <w:r w:rsidR="00EC2B6C">
        <w:rPr>
          <w:rStyle w:val="Char0"/>
          <w:rtl/>
        </w:rPr>
        <w:t>رده‌اند</w:t>
      </w:r>
      <w:r w:rsidR="00D952E5" w:rsidRPr="00392055">
        <w:rPr>
          <w:rStyle w:val="Char0"/>
          <w:rFonts w:hint="cs"/>
          <w:rtl/>
        </w:rPr>
        <w:t>:</w:t>
      </w:r>
      <w:r w:rsidR="00EC2B6C">
        <w:rPr>
          <w:rStyle w:val="Char0"/>
          <w:rFonts w:hint="cs"/>
          <w:rtl/>
        </w:rPr>
        <w:t xml:space="preserve"> </w:t>
      </w:r>
      <w:r w:rsidR="00247E56" w:rsidRPr="00BC058C">
        <w:rPr>
          <w:rStyle w:val="Char3"/>
          <w:rtl/>
        </w:rPr>
        <w:t>«خير</w:t>
      </w:r>
      <w:r w:rsidR="00247E56" w:rsidRPr="00BC058C">
        <w:rPr>
          <w:rStyle w:val="Char3"/>
          <w:rFonts w:hint="cs"/>
          <w:rtl/>
        </w:rPr>
        <w:t xml:space="preserve">كم </w:t>
      </w:r>
      <w:r w:rsidRPr="00BC058C">
        <w:rPr>
          <w:rStyle w:val="Char3"/>
          <w:rtl/>
        </w:rPr>
        <w:t>قرني،</w:t>
      </w:r>
      <w:r w:rsidR="00DF2769" w:rsidRPr="00BC058C">
        <w:rPr>
          <w:rStyle w:val="Char3"/>
          <w:rFonts w:hint="cs"/>
          <w:rtl/>
        </w:rPr>
        <w:t xml:space="preserve"> </w:t>
      </w:r>
      <w:r w:rsidRPr="00BC058C">
        <w:rPr>
          <w:rStyle w:val="Char3"/>
          <w:rtl/>
        </w:rPr>
        <w:t xml:space="preserve">ثم الذين يلونهم ثم الذين يلونهم </w:t>
      </w:r>
      <w:r w:rsidRPr="00BC058C">
        <w:rPr>
          <w:rStyle w:val="Char3"/>
          <w:rFonts w:ascii="Times New Roman" w:hAnsi="Times New Roman" w:cs="Times New Roman" w:hint="cs"/>
          <w:rtl/>
        </w:rPr>
        <w:t>…</w:t>
      </w:r>
      <w:r w:rsidRPr="00BC058C">
        <w:rPr>
          <w:rStyle w:val="Char3"/>
          <w:rFonts w:hint="cs"/>
          <w:rtl/>
        </w:rPr>
        <w:t>»</w:t>
      </w:r>
      <w:r w:rsidRPr="006933B2">
        <w:rPr>
          <w:rStyle w:val="FootnoteReference"/>
          <w:rFonts w:cs="IRNazli"/>
          <w:sz w:val="32"/>
          <w:rtl/>
        </w:rPr>
        <w:t>(</w:t>
      </w:r>
      <w:r w:rsidRPr="006933B2">
        <w:rPr>
          <w:rStyle w:val="FootnoteReference"/>
          <w:rFonts w:cs="IRNazli"/>
          <w:sz w:val="32"/>
          <w:rtl/>
        </w:rPr>
        <w:footnoteReference w:id="447"/>
      </w:r>
      <w:r w:rsidRPr="006933B2">
        <w:rPr>
          <w:rStyle w:val="FootnoteReference"/>
          <w:rFonts w:cs="IRNazli"/>
          <w:sz w:val="32"/>
          <w:rtl/>
        </w:rPr>
        <w:t>)</w:t>
      </w:r>
      <w:r w:rsidR="00DF2769" w:rsidRPr="006933B2">
        <w:rPr>
          <w:rStyle w:val="FootnoteReference"/>
          <w:rFonts w:cs="IRNazli"/>
          <w:sz w:val="32"/>
          <w:rtl/>
        </w:rPr>
        <w:t xml:space="preserve"> </w:t>
      </w:r>
      <w:r w:rsidRPr="006933B2">
        <w:rPr>
          <w:rStyle w:val="FootnoteReference"/>
          <w:rFonts w:cs="IRNazli"/>
          <w:sz w:val="32"/>
          <w:rtl/>
        </w:rPr>
        <w:t>(</w:t>
      </w:r>
      <w:r w:rsidRPr="006933B2">
        <w:rPr>
          <w:rStyle w:val="FootnoteReference"/>
          <w:rFonts w:cs="IRNazli"/>
          <w:sz w:val="32"/>
          <w:rtl/>
        </w:rPr>
        <w:footnoteReference w:id="448"/>
      </w:r>
      <w:r w:rsidRPr="006933B2">
        <w:rPr>
          <w:rStyle w:val="FootnoteReference"/>
          <w:rFonts w:cs="IRNazli"/>
          <w:sz w:val="32"/>
          <w:rtl/>
        </w:rPr>
        <w:t>)</w:t>
      </w:r>
      <w:r w:rsidR="001D53C6" w:rsidRPr="00C64670">
        <w:rPr>
          <w:rStyle w:val="Char0"/>
          <w:rFonts w:hint="cs"/>
          <w:rtl/>
        </w:rPr>
        <w:t>«بهترین مردم در قرن من و سپس کسانی که بعد از</w:t>
      </w:r>
      <w:r w:rsidR="0094145F">
        <w:rPr>
          <w:rStyle w:val="Char0"/>
          <w:rFonts w:hint="cs"/>
          <w:rtl/>
        </w:rPr>
        <w:t xml:space="preserve"> آن‌ها </w:t>
      </w:r>
      <w:r w:rsidR="00BC058C">
        <w:rPr>
          <w:rStyle w:val="Char0"/>
          <w:rFonts w:hint="cs"/>
          <w:rtl/>
        </w:rPr>
        <w:t>می</w:t>
      </w:r>
      <w:r w:rsidR="00BC058C">
        <w:rPr>
          <w:rStyle w:val="Char0"/>
          <w:rFonts w:hint="eastAsia"/>
          <w:rtl/>
        </w:rPr>
        <w:t>‌</w:t>
      </w:r>
      <w:r w:rsidR="001D53C6" w:rsidRPr="00C64670">
        <w:rPr>
          <w:rStyle w:val="Char0"/>
          <w:rFonts w:hint="cs"/>
          <w:rtl/>
        </w:rPr>
        <w:t>آیند(یعنی تابعین) و سپس کسانی که بعد از</w:t>
      </w:r>
      <w:r w:rsidR="0094145F">
        <w:rPr>
          <w:rStyle w:val="Char0"/>
          <w:rFonts w:hint="cs"/>
          <w:rtl/>
        </w:rPr>
        <w:t xml:space="preserve"> آن‌ها </w:t>
      </w:r>
      <w:r w:rsidR="001D53C6" w:rsidRPr="00C64670">
        <w:rPr>
          <w:rStyle w:val="Char0"/>
          <w:rFonts w:hint="cs"/>
          <w:rtl/>
        </w:rPr>
        <w:t>می</w:t>
      </w:r>
      <w:r w:rsidR="001D53C6" w:rsidRPr="00C64670">
        <w:rPr>
          <w:rStyle w:val="Char0"/>
          <w:rFonts w:hint="cs"/>
          <w:rtl/>
        </w:rPr>
        <w:softHyphen/>
        <w:t>آیند(یعنی تبع تابعین).»</w:t>
      </w:r>
    </w:p>
    <w:p w:rsidR="00E11DC7" w:rsidRPr="00C64670" w:rsidRDefault="00E11DC7" w:rsidP="00BC058C">
      <w:pPr>
        <w:spacing w:line="240" w:lineRule="auto"/>
        <w:ind w:firstLine="284"/>
        <w:jc w:val="both"/>
        <w:rPr>
          <w:rStyle w:val="Char0"/>
          <w:rtl/>
        </w:rPr>
      </w:pPr>
      <w:r w:rsidRPr="00C64670">
        <w:rPr>
          <w:rStyle w:val="Char0"/>
          <w:rtl/>
        </w:rPr>
        <w:t>همچن</w:t>
      </w:r>
      <w:r w:rsidR="00DF08BB">
        <w:rPr>
          <w:rStyle w:val="Char0"/>
          <w:rtl/>
        </w:rPr>
        <w:t>ی</w:t>
      </w:r>
      <w:r w:rsidRPr="00C64670">
        <w:rPr>
          <w:rStyle w:val="Char0"/>
          <w:rtl/>
        </w:rPr>
        <w:t>ن به ا</w:t>
      </w:r>
      <w:r w:rsidR="00DF08BB">
        <w:rPr>
          <w:rStyle w:val="Char0"/>
          <w:rtl/>
        </w:rPr>
        <w:t>ی</w:t>
      </w:r>
      <w:r w:rsidRPr="00C64670">
        <w:rPr>
          <w:rStyle w:val="Char0"/>
          <w:rtl/>
        </w:rPr>
        <w:t>ن آ</w:t>
      </w:r>
      <w:r w:rsidR="00DF08BB">
        <w:rPr>
          <w:rStyle w:val="Char0"/>
          <w:rtl/>
        </w:rPr>
        <w:t>ی</w:t>
      </w:r>
      <w:r w:rsidRPr="00C64670">
        <w:rPr>
          <w:rStyle w:val="Char0"/>
          <w:rtl/>
        </w:rPr>
        <w:t>ه</w:t>
      </w:r>
      <w:r w:rsidR="009472E6" w:rsidRPr="002478C8">
        <w:rPr>
          <w:rFonts w:cs="Lotus" w:hint="cs"/>
          <w:rtl/>
        </w:rPr>
        <w:t xml:space="preserve"> </w:t>
      </w:r>
      <w:r w:rsidRPr="00C64670">
        <w:rPr>
          <w:rStyle w:val="Char0"/>
          <w:rtl/>
        </w:rPr>
        <w:t>قرآن</w:t>
      </w:r>
      <w:r w:rsidR="00DF08BB">
        <w:rPr>
          <w:rStyle w:val="Char0"/>
          <w:rtl/>
        </w:rPr>
        <w:t>ی</w:t>
      </w:r>
      <w:r w:rsidRPr="00C64670">
        <w:rPr>
          <w:rStyle w:val="Char0"/>
          <w:rtl/>
        </w:rPr>
        <w:t xml:space="preserve"> استناد </w:t>
      </w:r>
      <w:r w:rsidR="00DF08BB">
        <w:rPr>
          <w:rStyle w:val="Char0"/>
          <w:rtl/>
        </w:rPr>
        <w:t>ک</w:t>
      </w:r>
      <w:r w:rsidRPr="00C64670">
        <w:rPr>
          <w:rStyle w:val="Char0"/>
          <w:rtl/>
        </w:rPr>
        <w:t xml:space="preserve">رده‌اند، آنجا </w:t>
      </w:r>
      <w:r w:rsidR="00DF08BB">
        <w:rPr>
          <w:rStyle w:val="Char0"/>
          <w:rtl/>
        </w:rPr>
        <w:t>ک</w:t>
      </w:r>
      <w:r w:rsidRPr="00C64670">
        <w:rPr>
          <w:rStyle w:val="Char0"/>
          <w:rtl/>
        </w:rPr>
        <w:t>ه خداوند تعال</w:t>
      </w:r>
      <w:r w:rsidR="00DF08BB">
        <w:rPr>
          <w:rStyle w:val="Char0"/>
          <w:rtl/>
        </w:rPr>
        <w:t>ی</w:t>
      </w:r>
      <w:r w:rsidRPr="00C64670">
        <w:rPr>
          <w:rStyle w:val="Char0"/>
          <w:rtl/>
        </w:rPr>
        <w:t xml:space="preserve"> م</w:t>
      </w:r>
      <w:r w:rsidR="00DF08BB">
        <w:rPr>
          <w:rStyle w:val="Char0"/>
          <w:rtl/>
        </w:rPr>
        <w:t>ی</w:t>
      </w:r>
      <w:r w:rsidR="004B2099" w:rsidRPr="002478C8">
        <w:rPr>
          <w:rFonts w:cs="Lotus"/>
          <w:w w:val="10"/>
        </w:rPr>
        <w:t>‌</w:t>
      </w:r>
      <w:r w:rsidRPr="00C64670">
        <w:rPr>
          <w:rStyle w:val="Char0"/>
          <w:rtl/>
        </w:rPr>
        <w:t>فرما</w:t>
      </w:r>
      <w:r w:rsidR="00DF08BB">
        <w:rPr>
          <w:rStyle w:val="Char0"/>
          <w:rtl/>
        </w:rPr>
        <w:t>ی</w:t>
      </w:r>
      <w:r w:rsidRPr="00C64670">
        <w:rPr>
          <w:rStyle w:val="Char0"/>
          <w:rtl/>
        </w:rPr>
        <w:t>د:</w:t>
      </w:r>
      <w:r w:rsidR="00BC058C">
        <w:rPr>
          <w:rStyle w:val="Char0"/>
          <w:rFonts w:hint="cs"/>
          <w:rtl/>
        </w:rPr>
        <w:t xml:space="preserve"> </w:t>
      </w:r>
      <w:r w:rsidR="00BC058C">
        <w:rPr>
          <w:rStyle w:val="Char0"/>
          <w:rFonts w:cs="Traditional Arabic"/>
          <w:color w:val="000000"/>
          <w:shd w:val="clear" w:color="auto" w:fill="FFFFFF"/>
          <w:rtl/>
          <w:lang w:bidi="fa-IR"/>
        </w:rPr>
        <w:t>﴿</w:t>
      </w:r>
      <w:r w:rsidR="00BC058C" w:rsidRPr="00932399">
        <w:rPr>
          <w:rStyle w:val="Char4"/>
          <w:rtl/>
        </w:rPr>
        <w:t xml:space="preserve">أَطِيعُواْ </w:t>
      </w:r>
      <w:r w:rsidR="00BC058C" w:rsidRPr="00932399">
        <w:rPr>
          <w:rStyle w:val="Char4"/>
          <w:rFonts w:hint="cs"/>
          <w:rtl/>
        </w:rPr>
        <w:t>ٱ</w:t>
      </w:r>
      <w:r w:rsidR="00BC058C" w:rsidRPr="00932399">
        <w:rPr>
          <w:rStyle w:val="Char4"/>
          <w:rFonts w:hint="eastAsia"/>
          <w:rtl/>
        </w:rPr>
        <w:t>للَّهَ</w:t>
      </w:r>
      <w:r w:rsidR="00BC058C" w:rsidRPr="00932399">
        <w:rPr>
          <w:rStyle w:val="Char4"/>
          <w:rtl/>
        </w:rPr>
        <w:t xml:space="preserve"> وَأَطِيعُواْ </w:t>
      </w:r>
      <w:r w:rsidR="00BC058C" w:rsidRPr="00932399">
        <w:rPr>
          <w:rStyle w:val="Char4"/>
          <w:rFonts w:hint="cs"/>
          <w:rtl/>
        </w:rPr>
        <w:t>ٱ</w:t>
      </w:r>
      <w:r w:rsidR="00BC058C" w:rsidRPr="00932399">
        <w:rPr>
          <w:rStyle w:val="Char4"/>
          <w:rFonts w:hint="eastAsia"/>
          <w:rtl/>
        </w:rPr>
        <w:t>لرَّسُولَ</w:t>
      </w:r>
      <w:r w:rsidR="00BC058C" w:rsidRPr="00932399">
        <w:rPr>
          <w:rStyle w:val="Char4"/>
          <w:rtl/>
        </w:rPr>
        <w:t xml:space="preserve"> وَأُوْلِي </w:t>
      </w:r>
      <w:r w:rsidR="00BC058C" w:rsidRPr="00932399">
        <w:rPr>
          <w:rStyle w:val="Char4"/>
          <w:rFonts w:hint="cs"/>
          <w:rtl/>
        </w:rPr>
        <w:t>ٱ</w:t>
      </w:r>
      <w:r w:rsidR="00BC058C" w:rsidRPr="00932399">
        <w:rPr>
          <w:rStyle w:val="Char4"/>
          <w:rFonts w:hint="eastAsia"/>
          <w:rtl/>
        </w:rPr>
        <w:t>لۡأَمۡرِ</w:t>
      </w:r>
      <w:r w:rsidR="00BC058C" w:rsidRPr="00932399">
        <w:rPr>
          <w:rStyle w:val="Char4"/>
          <w:rtl/>
        </w:rPr>
        <w:t xml:space="preserve"> مِنكُمۡۖ فَإِن تَنَٰزَعۡتُمۡ فِي شَيۡءٖ فَرُدُّوهُ إِلَى </w:t>
      </w:r>
      <w:r w:rsidR="00BC058C" w:rsidRPr="00932399">
        <w:rPr>
          <w:rStyle w:val="Char4"/>
          <w:rFonts w:hint="cs"/>
          <w:rtl/>
        </w:rPr>
        <w:t>ٱ</w:t>
      </w:r>
      <w:r w:rsidR="00BC058C" w:rsidRPr="00932399">
        <w:rPr>
          <w:rStyle w:val="Char4"/>
          <w:rFonts w:hint="eastAsia"/>
          <w:rtl/>
        </w:rPr>
        <w:t>للَّهِ</w:t>
      </w:r>
      <w:r w:rsidR="00BC058C" w:rsidRPr="00932399">
        <w:rPr>
          <w:rStyle w:val="Char4"/>
          <w:rtl/>
        </w:rPr>
        <w:t xml:space="preserve"> وَ</w:t>
      </w:r>
      <w:r w:rsidR="00BC058C" w:rsidRPr="00932399">
        <w:rPr>
          <w:rStyle w:val="Char4"/>
          <w:rFonts w:hint="cs"/>
          <w:rtl/>
        </w:rPr>
        <w:t>ٱ</w:t>
      </w:r>
      <w:r w:rsidR="00BC058C" w:rsidRPr="00932399">
        <w:rPr>
          <w:rStyle w:val="Char4"/>
          <w:rFonts w:hint="eastAsia"/>
          <w:rtl/>
        </w:rPr>
        <w:t>لرَّسُولِ</w:t>
      </w:r>
      <w:r w:rsidR="00BC058C" w:rsidRPr="00932399">
        <w:rPr>
          <w:rStyle w:val="Char4"/>
          <w:rtl/>
        </w:rPr>
        <w:t xml:space="preserve"> إِن كُنتُمۡ تُؤۡمِنُونَ بِ</w:t>
      </w:r>
      <w:r w:rsidR="00BC058C" w:rsidRPr="00932399">
        <w:rPr>
          <w:rStyle w:val="Char4"/>
          <w:rFonts w:hint="cs"/>
          <w:rtl/>
        </w:rPr>
        <w:t>ٱ</w:t>
      </w:r>
      <w:r w:rsidR="00BC058C" w:rsidRPr="00932399">
        <w:rPr>
          <w:rStyle w:val="Char4"/>
          <w:rFonts w:hint="eastAsia"/>
          <w:rtl/>
        </w:rPr>
        <w:t>للَّهِ</w:t>
      </w:r>
      <w:r w:rsidR="00BC058C" w:rsidRPr="00932399">
        <w:rPr>
          <w:rStyle w:val="Char4"/>
          <w:rtl/>
        </w:rPr>
        <w:t xml:space="preserve"> وَ</w:t>
      </w:r>
      <w:r w:rsidR="00BC058C" w:rsidRPr="00932399">
        <w:rPr>
          <w:rStyle w:val="Char4"/>
          <w:rFonts w:hint="cs"/>
          <w:rtl/>
        </w:rPr>
        <w:t>ٱ</w:t>
      </w:r>
      <w:r w:rsidR="00BC058C" w:rsidRPr="00932399">
        <w:rPr>
          <w:rStyle w:val="Char4"/>
          <w:rFonts w:hint="eastAsia"/>
          <w:rtl/>
        </w:rPr>
        <w:t>لۡيَوۡمِ</w:t>
      </w:r>
      <w:r w:rsidR="00BC058C" w:rsidRPr="00932399">
        <w:rPr>
          <w:rStyle w:val="Char4"/>
          <w:rtl/>
        </w:rPr>
        <w:t xml:space="preserve"> </w:t>
      </w:r>
      <w:r w:rsidR="00BC058C" w:rsidRPr="00932399">
        <w:rPr>
          <w:rStyle w:val="Char4"/>
          <w:rFonts w:hint="cs"/>
          <w:rtl/>
        </w:rPr>
        <w:t>ٱ</w:t>
      </w:r>
      <w:r w:rsidR="00BC058C" w:rsidRPr="00932399">
        <w:rPr>
          <w:rStyle w:val="Char4"/>
          <w:rFonts w:hint="eastAsia"/>
          <w:rtl/>
        </w:rPr>
        <w:t>لۡأٓخِرِۚ</w:t>
      </w:r>
      <w:r w:rsidR="00BC058C" w:rsidRPr="00932399">
        <w:rPr>
          <w:rStyle w:val="Char4"/>
          <w:rtl/>
        </w:rPr>
        <w:t xml:space="preserve"> ذَٰلِكَ خَيۡرٞ وَأَحۡس</w:t>
      </w:r>
      <w:r w:rsidR="00BC058C" w:rsidRPr="00932399">
        <w:rPr>
          <w:rStyle w:val="Char4"/>
          <w:rFonts w:hint="eastAsia"/>
          <w:rtl/>
        </w:rPr>
        <w:t>َنُ</w:t>
      </w:r>
      <w:r w:rsidR="00BC058C" w:rsidRPr="00932399">
        <w:rPr>
          <w:rStyle w:val="Char4"/>
          <w:rtl/>
        </w:rPr>
        <w:t xml:space="preserve"> تَأۡوِيلًا٥٩</w:t>
      </w:r>
      <w:r w:rsidR="00BC058C">
        <w:rPr>
          <w:rStyle w:val="Char0"/>
          <w:rFonts w:cs="Traditional Arabic"/>
          <w:color w:val="000000"/>
          <w:shd w:val="clear" w:color="auto" w:fill="FFFFFF"/>
          <w:rtl/>
          <w:lang w:bidi="fa-IR"/>
        </w:rPr>
        <w:t>﴾</w:t>
      </w:r>
      <w:r w:rsidRPr="006933B2">
        <w:rPr>
          <w:rStyle w:val="FootnoteReference"/>
          <w:rFonts w:cs="IRNazli"/>
          <w:sz w:val="32"/>
          <w:rtl/>
        </w:rPr>
        <w:t>(</w:t>
      </w:r>
      <w:r w:rsidRPr="006933B2">
        <w:rPr>
          <w:rStyle w:val="FootnoteReference"/>
          <w:rFonts w:cs="IRNazli"/>
          <w:sz w:val="32"/>
          <w:rtl/>
        </w:rPr>
        <w:footnoteReference w:id="449"/>
      </w:r>
      <w:r w:rsidRPr="006933B2">
        <w:rPr>
          <w:rStyle w:val="FootnoteReference"/>
          <w:rFonts w:cs="IRNazli"/>
          <w:sz w:val="32"/>
          <w:rtl/>
        </w:rPr>
        <w:t>)(</w:t>
      </w:r>
      <w:r w:rsidRPr="006933B2">
        <w:rPr>
          <w:rStyle w:val="FootnoteReference"/>
          <w:rFonts w:cs="IRNazli"/>
          <w:sz w:val="32"/>
          <w:rtl/>
        </w:rPr>
        <w:footnoteReference w:id="450"/>
      </w:r>
      <w:r w:rsidRPr="006933B2">
        <w:rPr>
          <w:rStyle w:val="FootnoteReference"/>
          <w:rFonts w:cs="IRNazli"/>
          <w:sz w:val="32"/>
          <w:rtl/>
        </w:rPr>
        <w:t>)</w:t>
      </w:r>
      <w:r w:rsidR="009472E6" w:rsidRPr="00BC058C">
        <w:rPr>
          <w:rStyle w:val="Char0"/>
          <w:rFonts w:hint="cs"/>
          <w:rtl/>
        </w:rPr>
        <w:t xml:space="preserve"> </w:t>
      </w:r>
      <w:r w:rsidR="009472E6" w:rsidRPr="00BC058C">
        <w:rPr>
          <w:rStyle w:val="Char9"/>
          <w:rFonts w:hint="cs"/>
          <w:rtl/>
        </w:rPr>
        <w:t>«</w:t>
      </w:r>
      <w:r w:rsidR="009472E6" w:rsidRPr="00BC058C">
        <w:rPr>
          <w:rStyle w:val="Char9"/>
          <w:rtl/>
        </w:rPr>
        <w:t>‏ا</w:t>
      </w:r>
      <w:r w:rsidR="00DF08BB" w:rsidRPr="00BC058C">
        <w:rPr>
          <w:rStyle w:val="Char9"/>
          <w:rtl/>
        </w:rPr>
        <w:t>ی</w:t>
      </w:r>
      <w:r w:rsidR="009472E6" w:rsidRPr="00BC058C">
        <w:rPr>
          <w:rStyle w:val="Char9"/>
          <w:rtl/>
        </w:rPr>
        <w:t xml:space="preserve"> </w:t>
      </w:r>
      <w:r w:rsidR="00DF08BB" w:rsidRPr="00BC058C">
        <w:rPr>
          <w:rStyle w:val="Char9"/>
          <w:rtl/>
        </w:rPr>
        <w:t>ک</w:t>
      </w:r>
      <w:r w:rsidR="009472E6" w:rsidRPr="00BC058C">
        <w:rPr>
          <w:rStyle w:val="Char9"/>
          <w:rtl/>
        </w:rPr>
        <w:t>سان</w:t>
      </w:r>
      <w:r w:rsidR="00DF08BB" w:rsidRPr="00BC058C">
        <w:rPr>
          <w:rStyle w:val="Char9"/>
          <w:rtl/>
        </w:rPr>
        <w:t>ی</w:t>
      </w:r>
      <w:r w:rsidR="009472E6" w:rsidRPr="00BC058C">
        <w:rPr>
          <w:rStyle w:val="Char9"/>
          <w:rtl/>
        </w:rPr>
        <w:t xml:space="preserve"> </w:t>
      </w:r>
      <w:r w:rsidR="00DF08BB" w:rsidRPr="00BC058C">
        <w:rPr>
          <w:rStyle w:val="Char9"/>
          <w:rtl/>
        </w:rPr>
        <w:t>ک</w:t>
      </w:r>
      <w:r w:rsidR="009472E6" w:rsidRPr="00BC058C">
        <w:rPr>
          <w:rStyle w:val="Char9"/>
          <w:rtl/>
        </w:rPr>
        <w:t>ه ا</w:t>
      </w:r>
      <w:r w:rsidR="00DF08BB" w:rsidRPr="00BC058C">
        <w:rPr>
          <w:rStyle w:val="Char9"/>
          <w:rtl/>
        </w:rPr>
        <w:t>ی</w:t>
      </w:r>
      <w:r w:rsidR="009472E6" w:rsidRPr="00BC058C">
        <w:rPr>
          <w:rStyle w:val="Char9"/>
          <w:rtl/>
        </w:rPr>
        <w:t>مان آورده‌ا</w:t>
      </w:r>
      <w:r w:rsidR="00DF08BB" w:rsidRPr="00BC058C">
        <w:rPr>
          <w:rStyle w:val="Char9"/>
          <w:rtl/>
        </w:rPr>
        <w:t>ی</w:t>
      </w:r>
      <w:r w:rsidR="009472E6" w:rsidRPr="00BC058C">
        <w:rPr>
          <w:rStyle w:val="Char9"/>
          <w:rtl/>
        </w:rPr>
        <w:t>د! از خدا (با پ</w:t>
      </w:r>
      <w:r w:rsidR="00DF08BB" w:rsidRPr="00BC058C">
        <w:rPr>
          <w:rStyle w:val="Char9"/>
          <w:rtl/>
        </w:rPr>
        <w:t>ی</w:t>
      </w:r>
      <w:r w:rsidR="009472E6" w:rsidRPr="00BC058C">
        <w:rPr>
          <w:rStyle w:val="Char9"/>
          <w:rtl/>
        </w:rPr>
        <w:t>رو</w:t>
      </w:r>
      <w:r w:rsidR="00DF08BB" w:rsidRPr="00BC058C">
        <w:rPr>
          <w:rStyle w:val="Char9"/>
          <w:rtl/>
        </w:rPr>
        <w:t>ی</w:t>
      </w:r>
      <w:r w:rsidR="009472E6" w:rsidRPr="00BC058C">
        <w:rPr>
          <w:rStyle w:val="Char9"/>
          <w:rtl/>
        </w:rPr>
        <w:t xml:space="preserve"> از قرآن) و از پ</w:t>
      </w:r>
      <w:r w:rsidR="00DF08BB" w:rsidRPr="00BC058C">
        <w:rPr>
          <w:rStyle w:val="Char9"/>
          <w:rtl/>
        </w:rPr>
        <w:t>ی</w:t>
      </w:r>
      <w:r w:rsidR="009472E6" w:rsidRPr="00BC058C">
        <w:rPr>
          <w:rStyle w:val="Char9"/>
          <w:rtl/>
        </w:rPr>
        <w:t xml:space="preserve">غمبر (خدا </w:t>
      </w:r>
      <w:r w:rsidR="00566E38" w:rsidRPr="00BC058C">
        <w:rPr>
          <w:rStyle w:val="Char9"/>
          <w:rtl/>
        </w:rPr>
        <w:t>محمّد</w:t>
      </w:r>
      <w:r w:rsidR="009472E6" w:rsidRPr="00BC058C">
        <w:rPr>
          <w:rStyle w:val="Char9"/>
          <w:rtl/>
        </w:rPr>
        <w:t xml:space="preserve"> مصطف</w:t>
      </w:r>
      <w:r w:rsidR="00DF08BB" w:rsidRPr="00BC058C">
        <w:rPr>
          <w:rStyle w:val="Char9"/>
          <w:rtl/>
        </w:rPr>
        <w:t>ی</w:t>
      </w:r>
      <w:r w:rsidR="009472E6" w:rsidRPr="00BC058C">
        <w:rPr>
          <w:rStyle w:val="Char9"/>
          <w:rtl/>
        </w:rPr>
        <w:t xml:space="preserve"> با تمسّ</w:t>
      </w:r>
      <w:r w:rsidR="00DF08BB" w:rsidRPr="00BC058C">
        <w:rPr>
          <w:rStyle w:val="Char9"/>
          <w:rtl/>
        </w:rPr>
        <w:t>ک</w:t>
      </w:r>
      <w:r w:rsidR="009472E6" w:rsidRPr="00BC058C">
        <w:rPr>
          <w:rStyle w:val="Char9"/>
          <w:rtl/>
        </w:rPr>
        <w:t xml:space="preserve"> به سنّت او) اطاعت </w:t>
      </w:r>
      <w:r w:rsidR="00DF08BB" w:rsidRPr="00BC058C">
        <w:rPr>
          <w:rStyle w:val="Char9"/>
          <w:rtl/>
        </w:rPr>
        <w:t>ک</w:t>
      </w:r>
      <w:r w:rsidR="009472E6" w:rsidRPr="00BC058C">
        <w:rPr>
          <w:rStyle w:val="Char9"/>
          <w:rtl/>
        </w:rPr>
        <w:t>ن</w:t>
      </w:r>
      <w:r w:rsidR="00DF08BB" w:rsidRPr="00BC058C">
        <w:rPr>
          <w:rStyle w:val="Char9"/>
          <w:rtl/>
        </w:rPr>
        <w:t>ی</w:t>
      </w:r>
      <w:r w:rsidR="009472E6" w:rsidRPr="00BC058C">
        <w:rPr>
          <w:rStyle w:val="Char9"/>
          <w:rtl/>
        </w:rPr>
        <w:t xml:space="preserve">د، و از </w:t>
      </w:r>
      <w:r w:rsidR="00DF08BB" w:rsidRPr="00BC058C">
        <w:rPr>
          <w:rStyle w:val="Char9"/>
          <w:rtl/>
        </w:rPr>
        <w:t>ک</w:t>
      </w:r>
      <w:r w:rsidR="009472E6" w:rsidRPr="00BC058C">
        <w:rPr>
          <w:rStyle w:val="Char9"/>
          <w:rtl/>
        </w:rPr>
        <w:t>ارداران و فرماندهان مسلمان خود فرمانبردار</w:t>
      </w:r>
      <w:r w:rsidR="00DF08BB" w:rsidRPr="00BC058C">
        <w:rPr>
          <w:rStyle w:val="Char9"/>
          <w:rtl/>
        </w:rPr>
        <w:t>ی</w:t>
      </w:r>
      <w:r w:rsidR="009472E6" w:rsidRPr="00BC058C">
        <w:rPr>
          <w:rStyle w:val="Char9"/>
          <w:rtl/>
        </w:rPr>
        <w:t xml:space="preserve"> نمائ</w:t>
      </w:r>
      <w:r w:rsidR="00DF08BB" w:rsidRPr="00BC058C">
        <w:rPr>
          <w:rStyle w:val="Char9"/>
          <w:rtl/>
        </w:rPr>
        <w:t>ی</w:t>
      </w:r>
      <w:r w:rsidR="009472E6" w:rsidRPr="00BC058C">
        <w:rPr>
          <w:rStyle w:val="Char9"/>
          <w:rtl/>
        </w:rPr>
        <w:t xml:space="preserve">د (مادام </w:t>
      </w:r>
      <w:r w:rsidR="00DF08BB" w:rsidRPr="00BC058C">
        <w:rPr>
          <w:rStyle w:val="Char9"/>
          <w:rtl/>
        </w:rPr>
        <w:t>ک</w:t>
      </w:r>
      <w:r w:rsidR="009472E6" w:rsidRPr="00BC058C">
        <w:rPr>
          <w:rStyle w:val="Char9"/>
          <w:rtl/>
        </w:rPr>
        <w:t>ه دادگر و حقّگرا بوده و مجر</w:t>
      </w:r>
      <w:r w:rsidR="00DF08BB" w:rsidRPr="00BC058C">
        <w:rPr>
          <w:rStyle w:val="Char9"/>
          <w:rtl/>
        </w:rPr>
        <w:t>ی</w:t>
      </w:r>
      <w:r w:rsidR="009472E6" w:rsidRPr="00BC058C">
        <w:rPr>
          <w:rStyle w:val="Char9"/>
          <w:rtl/>
        </w:rPr>
        <w:t xml:space="preserve"> اح</w:t>
      </w:r>
      <w:r w:rsidR="00DF08BB" w:rsidRPr="00BC058C">
        <w:rPr>
          <w:rStyle w:val="Char9"/>
          <w:rtl/>
        </w:rPr>
        <w:t>ک</w:t>
      </w:r>
      <w:r w:rsidR="009472E6" w:rsidRPr="00BC058C">
        <w:rPr>
          <w:rStyle w:val="Char9"/>
          <w:rtl/>
        </w:rPr>
        <w:t>ام شر</w:t>
      </w:r>
      <w:r w:rsidR="00DF08BB" w:rsidRPr="00BC058C">
        <w:rPr>
          <w:rStyle w:val="Char9"/>
          <w:rtl/>
        </w:rPr>
        <w:t>ی</w:t>
      </w:r>
      <w:r w:rsidR="009472E6" w:rsidRPr="00BC058C">
        <w:rPr>
          <w:rStyle w:val="Char9"/>
          <w:rtl/>
        </w:rPr>
        <w:t>عت اسلام باشند) و اگر در چ</w:t>
      </w:r>
      <w:r w:rsidR="00DF08BB" w:rsidRPr="00BC058C">
        <w:rPr>
          <w:rStyle w:val="Char9"/>
          <w:rtl/>
        </w:rPr>
        <w:t>ی</w:t>
      </w:r>
      <w:r w:rsidR="009472E6" w:rsidRPr="00BC058C">
        <w:rPr>
          <w:rStyle w:val="Char9"/>
          <w:rtl/>
        </w:rPr>
        <w:t>ز</w:t>
      </w:r>
      <w:r w:rsidR="00DF08BB" w:rsidRPr="00BC058C">
        <w:rPr>
          <w:rStyle w:val="Char9"/>
          <w:rtl/>
        </w:rPr>
        <w:t>ی</w:t>
      </w:r>
      <w:r w:rsidR="009472E6" w:rsidRPr="00BC058C">
        <w:rPr>
          <w:rStyle w:val="Char9"/>
          <w:rtl/>
        </w:rPr>
        <w:t xml:space="preserve"> اختلاف داشت</w:t>
      </w:r>
      <w:r w:rsidR="00DF08BB" w:rsidRPr="00BC058C">
        <w:rPr>
          <w:rStyle w:val="Char9"/>
          <w:rtl/>
        </w:rPr>
        <w:t>ی</w:t>
      </w:r>
      <w:r w:rsidR="009472E6" w:rsidRPr="00BC058C">
        <w:rPr>
          <w:rStyle w:val="Char9"/>
          <w:rtl/>
        </w:rPr>
        <w:t>د (و در امر</w:t>
      </w:r>
      <w:r w:rsidR="00DF08BB" w:rsidRPr="00BC058C">
        <w:rPr>
          <w:rStyle w:val="Char9"/>
          <w:rtl/>
        </w:rPr>
        <w:t>ی</w:t>
      </w:r>
      <w:r w:rsidR="009472E6" w:rsidRPr="00BC058C">
        <w:rPr>
          <w:rStyle w:val="Char9"/>
          <w:rtl/>
        </w:rPr>
        <w:t xml:space="preserve"> از امور </w:t>
      </w:r>
      <w:r w:rsidR="00DF08BB" w:rsidRPr="00BC058C">
        <w:rPr>
          <w:rStyle w:val="Char9"/>
          <w:rtl/>
        </w:rPr>
        <w:t>ک</w:t>
      </w:r>
      <w:r w:rsidR="009472E6" w:rsidRPr="00BC058C">
        <w:rPr>
          <w:rStyle w:val="Char9"/>
          <w:rtl/>
        </w:rPr>
        <w:t>شم</w:t>
      </w:r>
      <w:r w:rsidR="00DF08BB" w:rsidRPr="00BC058C">
        <w:rPr>
          <w:rStyle w:val="Char9"/>
          <w:rtl/>
        </w:rPr>
        <w:t>ک</w:t>
      </w:r>
      <w:r w:rsidR="009472E6" w:rsidRPr="00BC058C">
        <w:rPr>
          <w:rStyle w:val="Char9"/>
          <w:rtl/>
        </w:rPr>
        <w:t>ش پ</w:t>
      </w:r>
      <w:r w:rsidR="00DF08BB" w:rsidRPr="00BC058C">
        <w:rPr>
          <w:rStyle w:val="Char9"/>
          <w:rtl/>
        </w:rPr>
        <w:t>ی</w:t>
      </w:r>
      <w:r w:rsidR="009472E6" w:rsidRPr="00BC058C">
        <w:rPr>
          <w:rStyle w:val="Char9"/>
          <w:rtl/>
        </w:rPr>
        <w:t xml:space="preserve">دا </w:t>
      </w:r>
      <w:r w:rsidR="00DF08BB" w:rsidRPr="00BC058C">
        <w:rPr>
          <w:rStyle w:val="Char9"/>
          <w:rtl/>
        </w:rPr>
        <w:t>ک</w:t>
      </w:r>
      <w:r w:rsidR="009472E6" w:rsidRPr="00BC058C">
        <w:rPr>
          <w:rStyle w:val="Char9"/>
          <w:rtl/>
        </w:rPr>
        <w:t>رد</w:t>
      </w:r>
      <w:r w:rsidR="00DF08BB" w:rsidRPr="00BC058C">
        <w:rPr>
          <w:rStyle w:val="Char9"/>
          <w:rtl/>
        </w:rPr>
        <w:t>ی</w:t>
      </w:r>
      <w:r w:rsidR="009472E6" w:rsidRPr="00BC058C">
        <w:rPr>
          <w:rStyle w:val="Char9"/>
          <w:rtl/>
        </w:rPr>
        <w:t>د) آن را به خدا (با عرض</w:t>
      </w:r>
      <w:r w:rsidR="00DF08BB" w:rsidRPr="00BC058C">
        <w:rPr>
          <w:rStyle w:val="Char9"/>
          <w:rFonts w:hint="cs"/>
          <w:rtl/>
        </w:rPr>
        <w:t>ۀ</w:t>
      </w:r>
      <w:r w:rsidR="009472E6" w:rsidRPr="00BC058C">
        <w:rPr>
          <w:rStyle w:val="Char9"/>
          <w:rtl/>
        </w:rPr>
        <w:t xml:space="preserve"> به قرآن) و پ</w:t>
      </w:r>
      <w:r w:rsidR="00DF08BB" w:rsidRPr="00BC058C">
        <w:rPr>
          <w:rStyle w:val="Char9"/>
          <w:rtl/>
        </w:rPr>
        <w:t>ی</w:t>
      </w:r>
      <w:r w:rsidR="009472E6" w:rsidRPr="00BC058C">
        <w:rPr>
          <w:rStyle w:val="Char9"/>
          <w:rtl/>
        </w:rPr>
        <w:t>غمبر او (با رجوع به سنّت نبو</w:t>
      </w:r>
      <w:r w:rsidR="00DF08BB" w:rsidRPr="00BC058C">
        <w:rPr>
          <w:rStyle w:val="Char9"/>
          <w:rtl/>
        </w:rPr>
        <w:t>ی</w:t>
      </w:r>
      <w:r w:rsidR="009472E6" w:rsidRPr="00BC058C">
        <w:rPr>
          <w:rStyle w:val="Char9"/>
          <w:rtl/>
        </w:rPr>
        <w:t>) برگردان</w:t>
      </w:r>
      <w:r w:rsidR="00DF08BB" w:rsidRPr="00BC058C">
        <w:rPr>
          <w:rStyle w:val="Char9"/>
          <w:rtl/>
        </w:rPr>
        <w:t>ی</w:t>
      </w:r>
      <w:r w:rsidR="009472E6" w:rsidRPr="00BC058C">
        <w:rPr>
          <w:rStyle w:val="Char9"/>
          <w:rtl/>
        </w:rPr>
        <w:t>د (تا در پرتو قرآن و سنّت</w:t>
      </w:r>
      <w:r w:rsidR="006663C7">
        <w:rPr>
          <w:rStyle w:val="Char9"/>
          <w:rtl/>
        </w:rPr>
        <w:t xml:space="preserve">، </w:t>
      </w:r>
      <w:r w:rsidR="009472E6" w:rsidRPr="00BC058C">
        <w:rPr>
          <w:rStyle w:val="Char9"/>
          <w:rtl/>
        </w:rPr>
        <w:t>ح</w:t>
      </w:r>
      <w:r w:rsidR="00DF08BB" w:rsidRPr="00BC058C">
        <w:rPr>
          <w:rStyle w:val="Char9"/>
          <w:rtl/>
        </w:rPr>
        <w:t>ک</w:t>
      </w:r>
      <w:r w:rsidR="009472E6" w:rsidRPr="00BC058C">
        <w:rPr>
          <w:rStyle w:val="Char9"/>
          <w:rtl/>
        </w:rPr>
        <w:t>م آن را بدان</w:t>
      </w:r>
      <w:r w:rsidR="00DF08BB" w:rsidRPr="00BC058C">
        <w:rPr>
          <w:rStyle w:val="Char9"/>
          <w:rtl/>
        </w:rPr>
        <w:t>ی</w:t>
      </w:r>
      <w:r w:rsidR="009472E6" w:rsidRPr="00BC058C">
        <w:rPr>
          <w:rStyle w:val="Char9"/>
          <w:rtl/>
        </w:rPr>
        <w:t xml:space="preserve">د. چرا </w:t>
      </w:r>
      <w:r w:rsidR="00DF08BB" w:rsidRPr="00BC058C">
        <w:rPr>
          <w:rStyle w:val="Char9"/>
          <w:rtl/>
        </w:rPr>
        <w:t>ک</w:t>
      </w:r>
      <w:r w:rsidR="009472E6" w:rsidRPr="00BC058C">
        <w:rPr>
          <w:rStyle w:val="Char9"/>
          <w:rtl/>
        </w:rPr>
        <w:t>ه خدا قرآن را نازل، و پ</w:t>
      </w:r>
      <w:r w:rsidR="00DF08BB" w:rsidRPr="00BC058C">
        <w:rPr>
          <w:rStyle w:val="Char9"/>
          <w:rtl/>
        </w:rPr>
        <w:t>ی</w:t>
      </w:r>
      <w:r w:rsidR="009472E6" w:rsidRPr="00BC058C">
        <w:rPr>
          <w:rStyle w:val="Char9"/>
          <w:rtl/>
        </w:rPr>
        <w:t>غمبر آن را ب</w:t>
      </w:r>
      <w:r w:rsidR="00DF08BB" w:rsidRPr="00BC058C">
        <w:rPr>
          <w:rStyle w:val="Char9"/>
          <w:rtl/>
        </w:rPr>
        <w:t>ی</w:t>
      </w:r>
      <w:r w:rsidR="009472E6" w:rsidRPr="00BC058C">
        <w:rPr>
          <w:rStyle w:val="Char9"/>
          <w:rtl/>
        </w:rPr>
        <w:t>ان و روشن داشته است. با</w:t>
      </w:r>
      <w:r w:rsidR="00DF08BB" w:rsidRPr="00BC058C">
        <w:rPr>
          <w:rStyle w:val="Char9"/>
          <w:rtl/>
        </w:rPr>
        <w:t>ی</w:t>
      </w:r>
      <w:r w:rsidR="009472E6" w:rsidRPr="00BC058C">
        <w:rPr>
          <w:rStyle w:val="Char9"/>
          <w:rtl/>
        </w:rPr>
        <w:t>د چن</w:t>
      </w:r>
      <w:r w:rsidR="00DF08BB" w:rsidRPr="00BC058C">
        <w:rPr>
          <w:rStyle w:val="Char9"/>
          <w:rtl/>
        </w:rPr>
        <w:t>ی</w:t>
      </w:r>
      <w:r w:rsidR="009472E6" w:rsidRPr="00BC058C">
        <w:rPr>
          <w:rStyle w:val="Char9"/>
          <w:rtl/>
        </w:rPr>
        <w:t xml:space="preserve">ن عمل </w:t>
      </w:r>
      <w:r w:rsidR="00DF08BB" w:rsidRPr="00BC058C">
        <w:rPr>
          <w:rStyle w:val="Char9"/>
          <w:rtl/>
        </w:rPr>
        <w:t>ک</w:t>
      </w:r>
      <w:r w:rsidR="009472E6" w:rsidRPr="00BC058C">
        <w:rPr>
          <w:rStyle w:val="Char9"/>
          <w:rtl/>
        </w:rPr>
        <w:t>ن</w:t>
      </w:r>
      <w:r w:rsidR="00DF08BB" w:rsidRPr="00BC058C">
        <w:rPr>
          <w:rStyle w:val="Char9"/>
          <w:rtl/>
        </w:rPr>
        <w:t>ی</w:t>
      </w:r>
      <w:r w:rsidR="009472E6" w:rsidRPr="00BC058C">
        <w:rPr>
          <w:rStyle w:val="Char9"/>
          <w:rtl/>
        </w:rPr>
        <w:t>د) اگر به خدا و روز رستاخ</w:t>
      </w:r>
      <w:r w:rsidR="00DF08BB" w:rsidRPr="00BC058C">
        <w:rPr>
          <w:rStyle w:val="Char9"/>
          <w:rtl/>
        </w:rPr>
        <w:t>ی</w:t>
      </w:r>
      <w:r w:rsidR="009472E6" w:rsidRPr="00BC058C">
        <w:rPr>
          <w:rStyle w:val="Char9"/>
          <w:rtl/>
        </w:rPr>
        <w:t>ز ا</w:t>
      </w:r>
      <w:r w:rsidR="00DF08BB" w:rsidRPr="00BC058C">
        <w:rPr>
          <w:rStyle w:val="Char9"/>
          <w:rtl/>
        </w:rPr>
        <w:t>ی</w:t>
      </w:r>
      <w:r w:rsidR="009472E6" w:rsidRPr="00BC058C">
        <w:rPr>
          <w:rStyle w:val="Char9"/>
          <w:rtl/>
        </w:rPr>
        <w:t>مان دار</w:t>
      </w:r>
      <w:r w:rsidR="00DF08BB" w:rsidRPr="00BC058C">
        <w:rPr>
          <w:rStyle w:val="Char9"/>
          <w:rtl/>
        </w:rPr>
        <w:t>ی</w:t>
      </w:r>
      <w:r w:rsidR="009472E6" w:rsidRPr="00BC058C">
        <w:rPr>
          <w:rStyle w:val="Char9"/>
          <w:rtl/>
        </w:rPr>
        <w:t>د. ا</w:t>
      </w:r>
      <w:r w:rsidR="00DF08BB" w:rsidRPr="00BC058C">
        <w:rPr>
          <w:rStyle w:val="Char9"/>
          <w:rtl/>
        </w:rPr>
        <w:t>ی</w:t>
      </w:r>
      <w:r w:rsidR="009472E6" w:rsidRPr="00BC058C">
        <w:rPr>
          <w:rStyle w:val="Char9"/>
          <w:rtl/>
        </w:rPr>
        <w:t xml:space="preserve">ن </w:t>
      </w:r>
      <w:r w:rsidR="00DF08BB" w:rsidRPr="00BC058C">
        <w:rPr>
          <w:rStyle w:val="Char9"/>
          <w:rtl/>
        </w:rPr>
        <w:t>ک</w:t>
      </w:r>
      <w:r w:rsidR="009472E6" w:rsidRPr="00BC058C">
        <w:rPr>
          <w:rStyle w:val="Char9"/>
          <w:rtl/>
        </w:rPr>
        <w:t>ار (</w:t>
      </w:r>
      <w:r w:rsidR="00DF08BB" w:rsidRPr="00BC058C">
        <w:rPr>
          <w:rStyle w:val="Char9"/>
          <w:rtl/>
        </w:rPr>
        <w:t>ی</w:t>
      </w:r>
      <w:r w:rsidR="009472E6" w:rsidRPr="00BC058C">
        <w:rPr>
          <w:rStyle w:val="Char9"/>
          <w:rtl/>
        </w:rPr>
        <w:t>عن</w:t>
      </w:r>
      <w:r w:rsidR="00DF08BB" w:rsidRPr="00BC058C">
        <w:rPr>
          <w:rStyle w:val="Char9"/>
          <w:rtl/>
        </w:rPr>
        <w:t>ی</w:t>
      </w:r>
      <w:r w:rsidR="009472E6" w:rsidRPr="00BC058C">
        <w:rPr>
          <w:rStyle w:val="Char9"/>
          <w:rtl/>
        </w:rPr>
        <w:t xml:space="preserve"> رجوع به قرآن و سنّت) برا</w:t>
      </w:r>
      <w:r w:rsidR="00DF08BB" w:rsidRPr="00BC058C">
        <w:rPr>
          <w:rStyle w:val="Char9"/>
          <w:rtl/>
        </w:rPr>
        <w:t>ی</w:t>
      </w:r>
      <w:r w:rsidR="009472E6" w:rsidRPr="00BC058C">
        <w:rPr>
          <w:rStyle w:val="Char9"/>
          <w:rtl/>
        </w:rPr>
        <w:t xml:space="preserve"> شما بهتر و خوش فرجام‌تر است.</w:t>
      </w:r>
      <w:r w:rsidR="009472E6" w:rsidRPr="00BC058C">
        <w:rPr>
          <w:rStyle w:val="Char9"/>
          <w:rFonts w:hint="cs"/>
          <w:rtl/>
        </w:rPr>
        <w:t>»</w:t>
      </w:r>
      <w:r w:rsidR="00107B70">
        <w:rPr>
          <w:rStyle w:val="Char9"/>
          <w:rtl/>
        </w:rPr>
        <w:t xml:space="preserve"> </w:t>
      </w:r>
      <w:r w:rsidR="009472E6" w:rsidRPr="00BC058C">
        <w:rPr>
          <w:rStyle w:val="Char9"/>
          <w:rtl/>
        </w:rPr>
        <w:t>‏ ‏</w:t>
      </w:r>
    </w:p>
    <w:p w:rsidR="00E11DC7" w:rsidRPr="00C64670" w:rsidRDefault="00E11DC7" w:rsidP="00392055">
      <w:pPr>
        <w:spacing w:line="240" w:lineRule="auto"/>
        <w:ind w:firstLine="284"/>
        <w:jc w:val="both"/>
        <w:rPr>
          <w:rStyle w:val="Char0"/>
          <w:rtl/>
        </w:rPr>
      </w:pPr>
      <w:r w:rsidRPr="0063619E">
        <w:rPr>
          <w:rStyle w:val="Char2"/>
          <w:rtl/>
        </w:rPr>
        <w:t>عقل:</w:t>
      </w:r>
      <w:r w:rsidRPr="00C64670">
        <w:rPr>
          <w:rStyle w:val="Char0"/>
          <w:rtl/>
        </w:rPr>
        <w:t xml:space="preserve"> </w:t>
      </w:r>
      <w:r w:rsidR="00487BE7" w:rsidRPr="00C64670">
        <w:rPr>
          <w:rStyle w:val="Char0"/>
          <w:rFonts w:hint="cs"/>
          <w:rtl/>
        </w:rPr>
        <w:t>آنان چن</w:t>
      </w:r>
      <w:r w:rsidR="00DF08BB">
        <w:rPr>
          <w:rStyle w:val="Char0"/>
          <w:rFonts w:hint="cs"/>
          <w:rtl/>
        </w:rPr>
        <w:t>ی</w:t>
      </w:r>
      <w:r w:rsidR="00487BE7" w:rsidRPr="00C64670">
        <w:rPr>
          <w:rStyle w:val="Char0"/>
          <w:rFonts w:hint="cs"/>
          <w:rtl/>
        </w:rPr>
        <w:t>ن استدلال</w:t>
      </w:r>
      <w:r w:rsidR="00AD12CB" w:rsidRPr="00C64670">
        <w:rPr>
          <w:rStyle w:val="Char0"/>
          <w:rFonts w:hint="cs"/>
          <w:rtl/>
        </w:rPr>
        <w:t xml:space="preserve"> م</w:t>
      </w:r>
      <w:r w:rsidR="00DF08BB">
        <w:rPr>
          <w:rStyle w:val="Char0"/>
          <w:rFonts w:hint="cs"/>
          <w:rtl/>
        </w:rPr>
        <w:t>ی</w:t>
      </w:r>
      <w:r w:rsidR="00AD12CB" w:rsidRPr="00C64670">
        <w:rPr>
          <w:rStyle w:val="Char0"/>
          <w:rFonts w:hint="cs"/>
          <w:rtl/>
        </w:rPr>
        <w:t>‌</w:t>
      </w:r>
      <w:r w:rsidR="00487BE7" w:rsidRPr="00C64670">
        <w:rPr>
          <w:rStyle w:val="Char0"/>
          <w:rFonts w:hint="cs"/>
          <w:rtl/>
        </w:rPr>
        <w:t xml:space="preserve">کنند </w:t>
      </w:r>
      <w:r w:rsidR="00DF08BB">
        <w:rPr>
          <w:rStyle w:val="Char0"/>
          <w:rtl/>
        </w:rPr>
        <w:t>ک</w:t>
      </w:r>
      <w:r w:rsidRPr="00C64670">
        <w:rPr>
          <w:rStyle w:val="Char0"/>
          <w:rtl/>
        </w:rPr>
        <w:t xml:space="preserve">ه </w:t>
      </w:r>
      <w:r w:rsidR="00183994" w:rsidRPr="00C64670">
        <w:rPr>
          <w:rStyle w:val="Char0"/>
          <w:rtl/>
        </w:rPr>
        <w:t>صحابه</w:t>
      </w:r>
      <w:r w:rsidR="00BD4800" w:rsidRPr="00392055">
        <w:rPr>
          <w:rStyle w:val="Char0"/>
          <w:rFonts w:cs="CTraditional Arabic" w:hint="cs"/>
          <w:rtl/>
        </w:rPr>
        <w:t>ش</w:t>
      </w:r>
      <w:r w:rsidR="00183994" w:rsidRPr="00C64670">
        <w:rPr>
          <w:rStyle w:val="Char0"/>
          <w:rFonts w:hint="cs"/>
          <w:rtl/>
        </w:rPr>
        <w:t xml:space="preserve"> </w:t>
      </w:r>
      <w:r w:rsidRPr="00C64670">
        <w:rPr>
          <w:rStyle w:val="Char0"/>
          <w:rtl/>
        </w:rPr>
        <w:t>شاهد وح</w:t>
      </w:r>
      <w:r w:rsidR="00DF08BB">
        <w:rPr>
          <w:rStyle w:val="Char0"/>
          <w:rtl/>
        </w:rPr>
        <w:t>ی</w:t>
      </w:r>
      <w:r w:rsidRPr="00C64670">
        <w:rPr>
          <w:rStyle w:val="Char0"/>
          <w:rtl/>
        </w:rPr>
        <w:t xml:space="preserve"> بودند، پس آنان به آنچه </w:t>
      </w:r>
      <w:r w:rsidR="00DF08BB">
        <w:rPr>
          <w:rStyle w:val="Char0"/>
          <w:rtl/>
        </w:rPr>
        <w:t>ک</w:t>
      </w:r>
      <w:r w:rsidRPr="00C64670">
        <w:rPr>
          <w:rStyle w:val="Char0"/>
          <w:rtl/>
        </w:rPr>
        <w:t>ه شاهد آن بوده‌اند</w:t>
      </w:r>
      <w:r w:rsidR="00487BE7" w:rsidRPr="00C64670">
        <w:rPr>
          <w:rStyle w:val="Char0"/>
          <w:rFonts w:hint="cs"/>
          <w:rtl/>
        </w:rPr>
        <w:t>،</w:t>
      </w:r>
      <w:r w:rsidRPr="00C64670">
        <w:rPr>
          <w:rStyle w:val="Char0"/>
          <w:rtl/>
        </w:rPr>
        <w:t xml:space="preserve"> داناتر</w:t>
      </w:r>
      <w:r w:rsidR="00487BE7" w:rsidRPr="00C64670">
        <w:rPr>
          <w:rStyle w:val="Char0"/>
          <w:rFonts w:hint="cs"/>
          <w:rtl/>
        </w:rPr>
        <w:t>ند</w:t>
      </w:r>
      <w:r w:rsidRPr="00C64670">
        <w:rPr>
          <w:rStyle w:val="Char0"/>
          <w:rtl/>
        </w:rPr>
        <w:t>.‌‌‌‌</w:t>
      </w:r>
      <w:r w:rsidRPr="006933B2">
        <w:rPr>
          <w:rStyle w:val="FootnoteReference"/>
          <w:rFonts w:cs="IRNazli"/>
          <w:sz w:val="32"/>
          <w:rtl/>
        </w:rPr>
        <w:t>(</w:t>
      </w:r>
      <w:r w:rsidRPr="006933B2">
        <w:rPr>
          <w:rStyle w:val="FootnoteReference"/>
          <w:rFonts w:cs="IRNazli"/>
          <w:sz w:val="32"/>
          <w:rtl/>
        </w:rPr>
        <w:footnoteReference w:id="451"/>
      </w:r>
      <w:r w:rsidRPr="006933B2">
        <w:rPr>
          <w:rStyle w:val="FootnoteReference"/>
          <w:rFonts w:cs="IRNazli"/>
          <w:sz w:val="32"/>
          <w:rtl/>
        </w:rPr>
        <w:t>)</w:t>
      </w:r>
    </w:p>
    <w:p w:rsidR="00E11DC7" w:rsidRPr="00C64670" w:rsidRDefault="00E11DC7" w:rsidP="00392055">
      <w:pPr>
        <w:spacing w:line="240" w:lineRule="auto"/>
        <w:ind w:firstLine="284"/>
        <w:jc w:val="both"/>
        <w:rPr>
          <w:rStyle w:val="Char0"/>
          <w:rtl/>
        </w:rPr>
      </w:pPr>
      <w:r w:rsidRPr="0063619E">
        <w:rPr>
          <w:rStyle w:val="Char2"/>
          <w:rtl/>
        </w:rPr>
        <w:t xml:space="preserve">عمل </w:t>
      </w:r>
      <w:r w:rsidR="00183994" w:rsidRPr="0094145F">
        <w:rPr>
          <w:rStyle w:val="Char2"/>
          <w:rtl/>
        </w:rPr>
        <w:t>صحابه</w:t>
      </w:r>
      <w:r w:rsidR="00BD4800" w:rsidRPr="00392055">
        <w:rPr>
          <w:rStyle w:val="Char0"/>
          <w:rFonts w:cs="CTraditional Arabic" w:hint="cs"/>
          <w:rtl/>
        </w:rPr>
        <w:t>ش</w:t>
      </w:r>
      <w:r w:rsidRPr="0063619E">
        <w:rPr>
          <w:rStyle w:val="Char2"/>
          <w:rtl/>
        </w:rPr>
        <w:t>:</w:t>
      </w:r>
      <w:r w:rsidRPr="00C64670">
        <w:rPr>
          <w:rStyle w:val="Char0"/>
          <w:rtl/>
        </w:rPr>
        <w:t xml:space="preserve"> آنان </w:t>
      </w:r>
      <w:r w:rsidR="00C04B04" w:rsidRPr="00C64670">
        <w:rPr>
          <w:rStyle w:val="Char0"/>
          <w:rFonts w:hint="cs"/>
          <w:rtl/>
        </w:rPr>
        <w:t>همچن</w:t>
      </w:r>
      <w:r w:rsidR="00DF08BB">
        <w:rPr>
          <w:rStyle w:val="Char0"/>
          <w:rFonts w:hint="cs"/>
          <w:rtl/>
        </w:rPr>
        <w:t>ی</w:t>
      </w:r>
      <w:r w:rsidR="00C04B04" w:rsidRPr="00C64670">
        <w:rPr>
          <w:rStyle w:val="Char0"/>
          <w:rFonts w:hint="cs"/>
          <w:rtl/>
        </w:rPr>
        <w:t xml:space="preserve">ن </w:t>
      </w:r>
      <w:r w:rsidRPr="00C64670">
        <w:rPr>
          <w:rStyle w:val="Char0"/>
          <w:rtl/>
        </w:rPr>
        <w:t xml:space="preserve">به عمل </w:t>
      </w:r>
      <w:r w:rsidR="00183994" w:rsidRPr="00C64670">
        <w:rPr>
          <w:rStyle w:val="Char0"/>
          <w:rtl/>
        </w:rPr>
        <w:t>صحابه</w:t>
      </w:r>
      <w:r w:rsidR="00BD4800" w:rsidRPr="00BD4800">
        <w:rPr>
          <w:rStyle w:val="Char0"/>
          <w:rFonts w:cs="CTraditional Arabic" w:hint="cs"/>
          <w:rtl/>
        </w:rPr>
        <w:t>ش</w:t>
      </w:r>
      <w:r w:rsidRPr="00C64670">
        <w:rPr>
          <w:rStyle w:val="Char0"/>
          <w:rtl/>
        </w:rPr>
        <w:t xml:space="preserve"> استدلال</w:t>
      </w:r>
      <w:r w:rsidR="00AD12CB" w:rsidRPr="00C64670">
        <w:rPr>
          <w:rStyle w:val="Char0"/>
          <w:rtl/>
        </w:rPr>
        <w:t xml:space="preserve"> م</w:t>
      </w:r>
      <w:r w:rsidR="00DF08BB">
        <w:rPr>
          <w:rStyle w:val="Char0"/>
          <w:rtl/>
        </w:rPr>
        <w:t>ی</w:t>
      </w:r>
      <w:r w:rsidR="00AD12CB" w:rsidRPr="00C64670">
        <w:rPr>
          <w:rStyle w:val="Char0"/>
          <w:rtl/>
        </w:rPr>
        <w:t>‌</w:t>
      </w:r>
      <w:r w:rsidR="00C04B04" w:rsidRPr="00C64670">
        <w:rPr>
          <w:rStyle w:val="Char0"/>
          <w:rFonts w:hint="cs"/>
          <w:rtl/>
        </w:rPr>
        <w:t>کنند</w:t>
      </w:r>
      <w:r w:rsidRPr="00C64670">
        <w:rPr>
          <w:rStyle w:val="Char0"/>
          <w:rtl/>
        </w:rPr>
        <w:t xml:space="preserve"> و م</w:t>
      </w:r>
      <w:r w:rsidR="00DF08BB">
        <w:rPr>
          <w:rStyle w:val="Char0"/>
          <w:rtl/>
        </w:rPr>
        <w:t>ی</w:t>
      </w:r>
      <w:r w:rsidRPr="00C64670">
        <w:rPr>
          <w:rStyle w:val="Char0"/>
          <w:rtl/>
        </w:rPr>
        <w:t>‌گو</w:t>
      </w:r>
      <w:r w:rsidR="00DF08BB">
        <w:rPr>
          <w:rStyle w:val="Char0"/>
          <w:rtl/>
        </w:rPr>
        <w:t>ی</w:t>
      </w:r>
      <w:r w:rsidRPr="00C64670">
        <w:rPr>
          <w:rStyle w:val="Char0"/>
          <w:rtl/>
        </w:rPr>
        <w:t xml:space="preserve">ند </w:t>
      </w:r>
      <w:r w:rsidR="00DF08BB">
        <w:rPr>
          <w:rStyle w:val="Char0"/>
          <w:rtl/>
        </w:rPr>
        <w:t>ک</w:t>
      </w:r>
      <w:r w:rsidRPr="00C64670">
        <w:rPr>
          <w:rStyle w:val="Char0"/>
          <w:rtl/>
        </w:rPr>
        <w:t xml:space="preserve">ه </w:t>
      </w:r>
      <w:r w:rsidR="00183994" w:rsidRPr="00C64670">
        <w:rPr>
          <w:rStyle w:val="Char0"/>
          <w:rtl/>
        </w:rPr>
        <w:t>صحابه</w:t>
      </w:r>
      <w:r w:rsidR="00BD4800" w:rsidRPr="00BD4800">
        <w:rPr>
          <w:rStyle w:val="Char0"/>
          <w:rFonts w:cs="CTraditional Arabic" w:hint="cs"/>
          <w:rtl/>
        </w:rPr>
        <w:t>ش</w:t>
      </w:r>
      <w:r w:rsidRPr="00C64670">
        <w:rPr>
          <w:rStyle w:val="Char0"/>
          <w:rtl/>
        </w:rPr>
        <w:t xml:space="preserve"> </w:t>
      </w:r>
      <w:r w:rsidR="00C04B04" w:rsidRPr="00C64670">
        <w:rPr>
          <w:rStyle w:val="Char0"/>
          <w:rtl/>
        </w:rPr>
        <w:t xml:space="preserve">هرگاه از </w:t>
      </w:r>
      <w:r w:rsidR="00DF08BB">
        <w:rPr>
          <w:rStyle w:val="Char0"/>
          <w:rtl/>
        </w:rPr>
        <w:t>یک</w:t>
      </w:r>
      <w:r w:rsidR="00C04B04" w:rsidRPr="00C64670">
        <w:rPr>
          <w:rStyle w:val="Char0"/>
          <w:rtl/>
        </w:rPr>
        <w:t>د</w:t>
      </w:r>
      <w:r w:rsidR="00DF08BB">
        <w:rPr>
          <w:rStyle w:val="Char0"/>
          <w:rtl/>
        </w:rPr>
        <w:t>ی</w:t>
      </w:r>
      <w:r w:rsidR="00C04B04" w:rsidRPr="00C64670">
        <w:rPr>
          <w:rStyle w:val="Char0"/>
          <w:rtl/>
        </w:rPr>
        <w:t>گر دربار</w:t>
      </w:r>
      <w:r w:rsidR="00DF08BB">
        <w:rPr>
          <w:rStyle w:val="Char0"/>
          <w:rFonts w:hint="cs"/>
          <w:rtl/>
        </w:rPr>
        <w:t>ۀ</w:t>
      </w:r>
      <w:r w:rsidR="00AC2D37" w:rsidRPr="00C64670">
        <w:rPr>
          <w:rStyle w:val="Char0"/>
          <w:rtl/>
        </w:rPr>
        <w:t xml:space="preserve"> </w:t>
      </w:r>
      <w:r w:rsidR="00C04B04" w:rsidRPr="00C64670">
        <w:rPr>
          <w:rStyle w:val="Char0"/>
          <w:rtl/>
        </w:rPr>
        <w:t>دل</w:t>
      </w:r>
      <w:r w:rsidR="00DF08BB">
        <w:rPr>
          <w:rStyle w:val="Char0"/>
          <w:rtl/>
        </w:rPr>
        <w:t>ی</w:t>
      </w:r>
      <w:r w:rsidR="00C04B04" w:rsidRPr="00C64670">
        <w:rPr>
          <w:rStyle w:val="Char0"/>
          <w:rtl/>
        </w:rPr>
        <w:t>ل ح</w:t>
      </w:r>
      <w:r w:rsidR="00DF08BB">
        <w:rPr>
          <w:rStyle w:val="Char0"/>
          <w:rtl/>
        </w:rPr>
        <w:t>ک</w:t>
      </w:r>
      <w:r w:rsidR="00C04B04" w:rsidRPr="00C64670">
        <w:rPr>
          <w:rStyle w:val="Char0"/>
          <w:rtl/>
        </w:rPr>
        <w:t>م واقعه‌ا</w:t>
      </w:r>
      <w:r w:rsidR="00DF08BB">
        <w:rPr>
          <w:rStyle w:val="Char0"/>
          <w:rtl/>
        </w:rPr>
        <w:t>ی</w:t>
      </w:r>
      <w:r w:rsidR="00C04B04" w:rsidRPr="00C64670">
        <w:rPr>
          <w:rStyle w:val="Char0"/>
          <w:rtl/>
        </w:rPr>
        <w:t xml:space="preserve"> سئوال م</w:t>
      </w:r>
      <w:r w:rsidR="00DF08BB">
        <w:rPr>
          <w:rStyle w:val="Char0"/>
          <w:rtl/>
        </w:rPr>
        <w:t>ی</w:t>
      </w:r>
      <w:r w:rsidR="00C04B04" w:rsidRPr="00C64670">
        <w:rPr>
          <w:rStyle w:val="Char0"/>
          <w:rtl/>
        </w:rPr>
        <w:t>‌</w:t>
      </w:r>
      <w:r w:rsidR="00DF08BB">
        <w:rPr>
          <w:rStyle w:val="Char0"/>
          <w:rtl/>
        </w:rPr>
        <w:t>ک</w:t>
      </w:r>
      <w:r w:rsidR="00C04B04" w:rsidRPr="00C64670">
        <w:rPr>
          <w:rStyle w:val="Char0"/>
          <w:rtl/>
        </w:rPr>
        <w:t>ردند</w:t>
      </w:r>
      <w:r w:rsidR="00C04B04" w:rsidRPr="00C64670">
        <w:rPr>
          <w:rStyle w:val="Char0"/>
          <w:rFonts w:hint="cs"/>
          <w:rtl/>
        </w:rPr>
        <w:t>،</w:t>
      </w:r>
      <w:r w:rsidR="00C04B04" w:rsidRPr="00C64670">
        <w:rPr>
          <w:rStyle w:val="Char0"/>
          <w:rtl/>
        </w:rPr>
        <w:t xml:space="preserve"> </w:t>
      </w:r>
      <w:r w:rsidRPr="00C64670">
        <w:rPr>
          <w:rStyle w:val="Char0"/>
          <w:rtl/>
        </w:rPr>
        <w:t xml:space="preserve">به قول </w:t>
      </w:r>
      <w:r w:rsidR="00DF08BB">
        <w:rPr>
          <w:rStyle w:val="Char0"/>
          <w:rtl/>
        </w:rPr>
        <w:t>یک</w:t>
      </w:r>
      <w:r w:rsidRPr="00C64670">
        <w:rPr>
          <w:rStyle w:val="Char0"/>
          <w:rtl/>
        </w:rPr>
        <w:t>د</w:t>
      </w:r>
      <w:r w:rsidR="00DF08BB">
        <w:rPr>
          <w:rStyle w:val="Char0"/>
          <w:rtl/>
        </w:rPr>
        <w:t>ی</w:t>
      </w:r>
      <w:r w:rsidRPr="00C64670">
        <w:rPr>
          <w:rStyle w:val="Char0"/>
          <w:rtl/>
        </w:rPr>
        <w:t>گر رجوع م</w:t>
      </w:r>
      <w:r w:rsidR="00DF08BB">
        <w:rPr>
          <w:rStyle w:val="Char0"/>
          <w:rtl/>
        </w:rPr>
        <w:t>ی</w:t>
      </w:r>
      <w:r w:rsidRPr="00C64670">
        <w:rPr>
          <w:rStyle w:val="Char0"/>
          <w:rtl/>
        </w:rPr>
        <w:t>‌</w:t>
      </w:r>
      <w:r w:rsidR="00DF08BB">
        <w:rPr>
          <w:rStyle w:val="Char0"/>
          <w:rtl/>
        </w:rPr>
        <w:t>ک</w:t>
      </w:r>
      <w:r w:rsidRPr="00C64670">
        <w:rPr>
          <w:rStyle w:val="Char0"/>
          <w:rtl/>
        </w:rPr>
        <w:t>ردند.</w:t>
      </w:r>
      <w:r w:rsidRPr="006933B2">
        <w:rPr>
          <w:rStyle w:val="FootnoteReference"/>
          <w:rFonts w:cs="IRNazli"/>
          <w:sz w:val="32"/>
          <w:rtl/>
        </w:rPr>
        <w:t>(</w:t>
      </w:r>
      <w:r w:rsidRPr="006933B2">
        <w:rPr>
          <w:rStyle w:val="FootnoteReference"/>
          <w:rFonts w:cs="IRNazli"/>
          <w:sz w:val="32"/>
          <w:rtl/>
        </w:rPr>
        <w:footnoteReference w:id="452"/>
      </w:r>
      <w:r w:rsidRPr="006933B2">
        <w:rPr>
          <w:rStyle w:val="FootnoteReference"/>
          <w:rFonts w:cs="IRNazli"/>
          <w:sz w:val="32"/>
          <w:rtl/>
        </w:rPr>
        <w:t>)</w:t>
      </w:r>
    </w:p>
    <w:p w:rsidR="00E11DC7" w:rsidRPr="00392055" w:rsidRDefault="00E11DC7" w:rsidP="00392055">
      <w:pPr>
        <w:spacing w:line="240" w:lineRule="auto"/>
        <w:ind w:firstLine="284"/>
        <w:jc w:val="both"/>
        <w:rPr>
          <w:rStyle w:val="Char0"/>
        </w:rPr>
      </w:pPr>
      <w:r w:rsidRPr="00392055">
        <w:rPr>
          <w:rStyle w:val="Char0"/>
          <w:rtl/>
        </w:rPr>
        <w:t>در مقابل ا</w:t>
      </w:r>
      <w:r w:rsidR="00DF08BB" w:rsidRPr="00392055">
        <w:rPr>
          <w:rStyle w:val="Char0"/>
          <w:rtl/>
        </w:rPr>
        <w:t>ی</w:t>
      </w:r>
      <w:r w:rsidRPr="00392055">
        <w:rPr>
          <w:rStyle w:val="Char0"/>
          <w:rtl/>
        </w:rPr>
        <w:t>ن گروه، ا</w:t>
      </w:r>
      <w:r w:rsidR="00DF08BB" w:rsidRPr="00392055">
        <w:rPr>
          <w:rStyle w:val="Char0"/>
          <w:rtl/>
        </w:rPr>
        <w:t>ک</w:t>
      </w:r>
      <w:r w:rsidRPr="00392055">
        <w:rPr>
          <w:rStyle w:val="Char0"/>
          <w:rtl/>
        </w:rPr>
        <w:t>ثر علما تقل</w:t>
      </w:r>
      <w:r w:rsidR="00DF08BB" w:rsidRPr="00392055">
        <w:rPr>
          <w:rStyle w:val="Char0"/>
          <w:rtl/>
        </w:rPr>
        <w:t>ی</w:t>
      </w:r>
      <w:r w:rsidRPr="00392055">
        <w:rPr>
          <w:rStyle w:val="Char0"/>
          <w:rtl/>
        </w:rPr>
        <w:t>د مجتهد از صحاب</w:t>
      </w:r>
      <w:r w:rsidR="00DF08BB" w:rsidRPr="00392055">
        <w:rPr>
          <w:rStyle w:val="Char0"/>
          <w:rtl/>
        </w:rPr>
        <w:t>ی</w:t>
      </w:r>
      <w:r w:rsidRPr="00392055">
        <w:rPr>
          <w:rStyle w:val="Char0"/>
          <w:rtl/>
        </w:rPr>
        <w:t xml:space="preserve"> </w:t>
      </w:r>
      <w:r w:rsidR="00C04B04" w:rsidRPr="00392055">
        <w:rPr>
          <w:rStyle w:val="Char0"/>
          <w:rFonts w:hint="cs"/>
          <w:rtl/>
        </w:rPr>
        <w:t>را جا</w:t>
      </w:r>
      <w:r w:rsidR="00DF08BB" w:rsidRPr="00392055">
        <w:rPr>
          <w:rStyle w:val="Char0"/>
          <w:rFonts w:hint="cs"/>
          <w:rtl/>
        </w:rPr>
        <w:t>ی</w:t>
      </w:r>
      <w:r w:rsidR="00C04B04" w:rsidRPr="00392055">
        <w:rPr>
          <w:rStyle w:val="Char0"/>
          <w:rFonts w:hint="cs"/>
          <w:rtl/>
        </w:rPr>
        <w:t xml:space="preserve">ز ندانسته </w:t>
      </w:r>
      <w:r w:rsidRPr="00392055">
        <w:rPr>
          <w:rStyle w:val="Char0"/>
          <w:rtl/>
        </w:rPr>
        <w:t>و</w:t>
      </w:r>
      <w:r w:rsidR="00C04B04" w:rsidRPr="00392055">
        <w:rPr>
          <w:rStyle w:val="Char0"/>
          <w:rFonts w:hint="cs"/>
          <w:rtl/>
        </w:rPr>
        <w:t xml:space="preserve"> </w:t>
      </w:r>
      <w:r w:rsidRPr="00392055">
        <w:rPr>
          <w:rStyle w:val="Char0"/>
          <w:rtl/>
        </w:rPr>
        <w:t>آن را رد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نند و به دلا</w:t>
      </w:r>
      <w:r w:rsidR="00DF08BB" w:rsidRPr="00392055">
        <w:rPr>
          <w:rStyle w:val="Char0"/>
          <w:rtl/>
        </w:rPr>
        <w:t>ی</w:t>
      </w:r>
      <w:r w:rsidRPr="00392055">
        <w:rPr>
          <w:rStyle w:val="Char0"/>
          <w:rtl/>
        </w:rPr>
        <w:t>ل</w:t>
      </w:r>
      <w:r w:rsidR="00DF08BB" w:rsidRPr="00392055">
        <w:rPr>
          <w:rStyle w:val="Char0"/>
          <w:rtl/>
        </w:rPr>
        <w:t>ی</w:t>
      </w:r>
      <w:r w:rsidRPr="00392055">
        <w:rPr>
          <w:rStyle w:val="Char0"/>
          <w:rtl/>
        </w:rPr>
        <w:t xml:space="preserve"> چند استناد و استدلال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نند</w:t>
      </w:r>
      <w:r w:rsidR="009472E6" w:rsidRPr="00392055">
        <w:rPr>
          <w:rStyle w:val="Char0"/>
          <w:rFonts w:hint="cs"/>
          <w:rtl/>
        </w:rPr>
        <w:t xml:space="preserve"> </w:t>
      </w:r>
      <w:r w:rsidR="00DF08BB" w:rsidRPr="00392055">
        <w:rPr>
          <w:rStyle w:val="Char0"/>
          <w:rtl/>
        </w:rPr>
        <w:t>ک</w:t>
      </w:r>
      <w:r w:rsidRPr="00392055">
        <w:rPr>
          <w:rStyle w:val="Char0"/>
          <w:rtl/>
        </w:rPr>
        <w:t>ه بدان اشاره م</w:t>
      </w:r>
      <w:r w:rsidR="00DF08BB" w:rsidRPr="00392055">
        <w:rPr>
          <w:rStyle w:val="Char0"/>
          <w:rtl/>
        </w:rPr>
        <w:t>ی</w:t>
      </w:r>
      <w:r w:rsidRPr="00392055">
        <w:rPr>
          <w:rStyle w:val="Char0"/>
          <w:rtl/>
        </w:rPr>
        <w:t>‌شود.</w:t>
      </w:r>
    </w:p>
    <w:p w:rsidR="00E11DC7" w:rsidRPr="00C64670" w:rsidRDefault="00E11DC7" w:rsidP="00392055">
      <w:pPr>
        <w:spacing w:line="240" w:lineRule="auto"/>
        <w:ind w:firstLine="284"/>
        <w:jc w:val="both"/>
        <w:rPr>
          <w:rStyle w:val="Char0"/>
          <w:rtl/>
        </w:rPr>
      </w:pPr>
      <w:r w:rsidRPr="00C64670">
        <w:rPr>
          <w:rStyle w:val="Char0"/>
          <w:rtl/>
        </w:rPr>
        <w:t>اگر تقل</w:t>
      </w:r>
      <w:r w:rsidR="00DF08BB">
        <w:rPr>
          <w:rStyle w:val="Char0"/>
          <w:rtl/>
        </w:rPr>
        <w:t>ی</w:t>
      </w:r>
      <w:r w:rsidRPr="00C64670">
        <w:rPr>
          <w:rStyle w:val="Char0"/>
          <w:rtl/>
        </w:rPr>
        <w:t>د مجتهد</w:t>
      </w:r>
      <w:r w:rsidR="00DF08BB">
        <w:rPr>
          <w:rStyle w:val="Char0"/>
          <w:rtl/>
        </w:rPr>
        <w:t>ی</w:t>
      </w:r>
      <w:r w:rsidRPr="00C64670">
        <w:rPr>
          <w:rStyle w:val="Char0"/>
          <w:rtl/>
        </w:rPr>
        <w:t>ن غ</w:t>
      </w:r>
      <w:r w:rsidR="00DF08BB">
        <w:rPr>
          <w:rStyle w:val="Char0"/>
          <w:rtl/>
        </w:rPr>
        <w:t>ی</w:t>
      </w:r>
      <w:r w:rsidRPr="00C64670">
        <w:rPr>
          <w:rStyle w:val="Char0"/>
          <w:rtl/>
        </w:rPr>
        <w:t>رصحاب</w:t>
      </w:r>
      <w:r w:rsidR="00DF08BB">
        <w:rPr>
          <w:rStyle w:val="Char0"/>
          <w:rtl/>
        </w:rPr>
        <w:t>ی</w:t>
      </w:r>
      <w:r w:rsidRPr="00C64670">
        <w:rPr>
          <w:rStyle w:val="Char0"/>
          <w:rtl/>
        </w:rPr>
        <w:t xml:space="preserve"> جا</w:t>
      </w:r>
      <w:r w:rsidR="00DF08BB">
        <w:rPr>
          <w:rStyle w:val="Char0"/>
          <w:rtl/>
        </w:rPr>
        <w:t>ی</w:t>
      </w:r>
      <w:r w:rsidRPr="00C64670">
        <w:rPr>
          <w:rStyle w:val="Char0"/>
          <w:rtl/>
        </w:rPr>
        <w:t>ز م</w:t>
      </w:r>
      <w:r w:rsidR="00DF08BB">
        <w:rPr>
          <w:rStyle w:val="Char0"/>
          <w:rtl/>
        </w:rPr>
        <w:t>ی</w:t>
      </w:r>
      <w:r w:rsidRPr="00C64670">
        <w:rPr>
          <w:rStyle w:val="Char0"/>
          <w:rtl/>
        </w:rPr>
        <w:t>‌بود، ب</w:t>
      </w:r>
      <w:r w:rsidR="00DF08BB">
        <w:rPr>
          <w:rStyle w:val="Char0"/>
          <w:rtl/>
        </w:rPr>
        <w:t>ی</w:t>
      </w:r>
      <w:r w:rsidR="004B2099" w:rsidRPr="002478C8">
        <w:rPr>
          <w:rFonts w:cs="Lotus"/>
          <w:w w:val="10"/>
        </w:rPr>
        <w:t>‌</w:t>
      </w:r>
      <w:r w:rsidRPr="00C64670">
        <w:rPr>
          <w:rStyle w:val="Char0"/>
          <w:rtl/>
        </w:rPr>
        <w:t>ش</w:t>
      </w:r>
      <w:r w:rsidR="00DF08BB">
        <w:rPr>
          <w:rStyle w:val="Char0"/>
          <w:rtl/>
        </w:rPr>
        <w:t>ک</w:t>
      </w:r>
      <w:r w:rsidRPr="00C64670">
        <w:rPr>
          <w:rStyle w:val="Char0"/>
          <w:rtl/>
        </w:rPr>
        <w:t xml:space="preserve"> </w:t>
      </w:r>
      <w:r w:rsidR="00183994" w:rsidRPr="00C64670">
        <w:rPr>
          <w:rStyle w:val="Char0"/>
          <w:rtl/>
        </w:rPr>
        <w:t>صحابه</w:t>
      </w:r>
      <w:r w:rsidR="00BD4800" w:rsidRPr="00392055">
        <w:rPr>
          <w:rStyle w:val="Char0"/>
          <w:rFonts w:cs="CTraditional Arabic" w:hint="cs"/>
          <w:rtl/>
        </w:rPr>
        <w:t>ش</w:t>
      </w:r>
      <w:r w:rsidRPr="00C64670">
        <w:rPr>
          <w:rStyle w:val="Char0"/>
          <w:rtl/>
        </w:rPr>
        <w:t xml:space="preserve"> از </w:t>
      </w:r>
      <w:r w:rsidR="00DF08BB">
        <w:rPr>
          <w:rStyle w:val="Char0"/>
          <w:rtl/>
        </w:rPr>
        <w:t>یک</w:t>
      </w:r>
      <w:r w:rsidRPr="00C64670">
        <w:rPr>
          <w:rStyle w:val="Char0"/>
          <w:rtl/>
        </w:rPr>
        <w:t>د</w:t>
      </w:r>
      <w:r w:rsidR="00DF08BB">
        <w:rPr>
          <w:rStyle w:val="Char0"/>
          <w:rtl/>
        </w:rPr>
        <w:t>ی</w:t>
      </w:r>
      <w:r w:rsidRPr="00C64670">
        <w:rPr>
          <w:rStyle w:val="Char0"/>
          <w:rtl/>
        </w:rPr>
        <w:t>گر تقل</w:t>
      </w:r>
      <w:r w:rsidR="00DF08BB">
        <w:rPr>
          <w:rStyle w:val="Char0"/>
          <w:rtl/>
        </w:rPr>
        <w:t>ی</w:t>
      </w:r>
      <w:r w:rsidRPr="00C64670">
        <w:rPr>
          <w:rStyle w:val="Char0"/>
          <w:rtl/>
        </w:rPr>
        <w:t>د ‌م</w:t>
      </w:r>
      <w:r w:rsidR="00DF08BB">
        <w:rPr>
          <w:rStyle w:val="Char0"/>
          <w:rtl/>
        </w:rPr>
        <w:t>ی</w:t>
      </w:r>
      <w:r w:rsidRPr="00C64670">
        <w:rPr>
          <w:rStyle w:val="Char0"/>
          <w:rtl/>
        </w:rPr>
        <w:t>‌</w:t>
      </w:r>
      <w:r w:rsidR="00DF08BB">
        <w:rPr>
          <w:rStyle w:val="Char0"/>
          <w:rtl/>
        </w:rPr>
        <w:t>ک</w:t>
      </w:r>
      <w:r w:rsidRPr="00C64670">
        <w:rPr>
          <w:rStyle w:val="Char0"/>
          <w:rtl/>
        </w:rPr>
        <w:t>ردند و اگر چن</w:t>
      </w:r>
      <w:r w:rsidR="00DF08BB">
        <w:rPr>
          <w:rStyle w:val="Char0"/>
          <w:rtl/>
        </w:rPr>
        <w:t>ی</w:t>
      </w:r>
      <w:r w:rsidRPr="00C64670">
        <w:rPr>
          <w:rStyle w:val="Char0"/>
          <w:rtl/>
        </w:rPr>
        <w:t>ن چ</w:t>
      </w:r>
      <w:r w:rsidR="00DF08BB">
        <w:rPr>
          <w:rStyle w:val="Char0"/>
          <w:rtl/>
        </w:rPr>
        <w:t>ی</w:t>
      </w:r>
      <w:r w:rsidRPr="00C64670">
        <w:rPr>
          <w:rStyle w:val="Char0"/>
          <w:rtl/>
        </w:rPr>
        <w:t>ز</w:t>
      </w:r>
      <w:r w:rsidR="00DF08BB">
        <w:rPr>
          <w:rStyle w:val="Char0"/>
          <w:rtl/>
        </w:rPr>
        <w:t>ی</w:t>
      </w:r>
      <w:r w:rsidRPr="00C64670">
        <w:rPr>
          <w:rStyle w:val="Char0"/>
          <w:rtl/>
        </w:rPr>
        <w:t xml:space="preserve"> جا</w:t>
      </w:r>
      <w:r w:rsidR="00DF08BB">
        <w:rPr>
          <w:rStyle w:val="Char0"/>
          <w:rtl/>
        </w:rPr>
        <w:t>ی</w:t>
      </w:r>
      <w:r w:rsidRPr="00C64670">
        <w:rPr>
          <w:rStyle w:val="Char0"/>
          <w:rtl/>
        </w:rPr>
        <w:t>ز م</w:t>
      </w:r>
      <w:r w:rsidR="00DF08BB">
        <w:rPr>
          <w:rStyle w:val="Char0"/>
          <w:rtl/>
        </w:rPr>
        <w:t>ی</w:t>
      </w:r>
      <w:r w:rsidRPr="00C64670">
        <w:rPr>
          <w:rStyle w:val="Char0"/>
          <w:rtl/>
        </w:rPr>
        <w:t>‌بود، مناظره</w:t>
      </w:r>
      <w:r w:rsidR="00AC2D37" w:rsidRPr="00C64670">
        <w:rPr>
          <w:rStyle w:val="Char0"/>
          <w:rtl/>
        </w:rPr>
        <w:t xml:space="preserve"> </w:t>
      </w:r>
      <w:r w:rsidRPr="00C64670">
        <w:rPr>
          <w:rStyle w:val="Char0"/>
          <w:rtl/>
        </w:rPr>
        <w:t>آنان در بعض</w:t>
      </w:r>
      <w:r w:rsidR="00DF08BB">
        <w:rPr>
          <w:rStyle w:val="Char0"/>
          <w:rtl/>
        </w:rPr>
        <w:t>ی</w:t>
      </w:r>
      <w:r w:rsidRPr="00C64670">
        <w:rPr>
          <w:rStyle w:val="Char0"/>
          <w:rtl/>
        </w:rPr>
        <w:t xml:space="preserve"> از مسائل</w:t>
      </w:r>
      <w:r w:rsidR="00694344">
        <w:rPr>
          <w:rStyle w:val="Char0"/>
          <w:rtl/>
        </w:rPr>
        <w:t xml:space="preserve"> بی‌</w:t>
      </w:r>
      <w:r w:rsidRPr="00C64670">
        <w:rPr>
          <w:rStyle w:val="Char0"/>
          <w:rtl/>
        </w:rPr>
        <w:t>معنا م</w:t>
      </w:r>
      <w:r w:rsidR="00DF08BB">
        <w:rPr>
          <w:rStyle w:val="Char0"/>
          <w:rtl/>
        </w:rPr>
        <w:t>ی</w:t>
      </w:r>
      <w:r w:rsidRPr="00C64670">
        <w:rPr>
          <w:rStyle w:val="Char0"/>
          <w:rtl/>
        </w:rPr>
        <w:t>‌بود.</w:t>
      </w:r>
      <w:r w:rsidRPr="006933B2">
        <w:rPr>
          <w:rStyle w:val="FootnoteReference"/>
          <w:rFonts w:cs="IRNazli"/>
          <w:sz w:val="32"/>
          <w:rtl/>
        </w:rPr>
        <w:t>(</w:t>
      </w:r>
      <w:r w:rsidRPr="006933B2">
        <w:rPr>
          <w:rStyle w:val="FootnoteReference"/>
          <w:rFonts w:cs="IRNazli"/>
          <w:sz w:val="32"/>
          <w:rtl/>
        </w:rPr>
        <w:footnoteReference w:id="453"/>
      </w:r>
      <w:r w:rsidRPr="006933B2">
        <w:rPr>
          <w:rStyle w:val="FootnoteReference"/>
          <w:rFonts w:cs="IRNazli"/>
          <w:sz w:val="32"/>
          <w:rtl/>
        </w:rPr>
        <w:t>)</w:t>
      </w:r>
    </w:p>
    <w:p w:rsidR="00E11DC7" w:rsidRPr="00C64670" w:rsidRDefault="00183994" w:rsidP="00392055">
      <w:pPr>
        <w:spacing w:line="240" w:lineRule="auto"/>
        <w:ind w:firstLine="284"/>
        <w:jc w:val="both"/>
        <w:rPr>
          <w:rStyle w:val="Char0"/>
          <w:rtl/>
        </w:rPr>
      </w:pPr>
      <w:r w:rsidRPr="00C64670">
        <w:rPr>
          <w:rStyle w:val="Char0"/>
          <w:rtl/>
        </w:rPr>
        <w:t>صحابه</w:t>
      </w:r>
      <w:r w:rsidR="00BD4800" w:rsidRPr="00392055">
        <w:rPr>
          <w:rStyle w:val="Char0"/>
          <w:rFonts w:cs="CTraditional Arabic" w:hint="cs"/>
          <w:rtl/>
        </w:rPr>
        <w:t>ش</w:t>
      </w:r>
      <w:r w:rsidR="00E11DC7" w:rsidRPr="00C64670">
        <w:rPr>
          <w:rStyle w:val="Char0"/>
          <w:rtl/>
        </w:rPr>
        <w:t xml:space="preserve"> آراء و نظراتشان را به خاطر خبر</w:t>
      </w:r>
      <w:r w:rsidR="00DF08BB">
        <w:rPr>
          <w:rStyle w:val="Char0"/>
          <w:rtl/>
        </w:rPr>
        <w:t>ی</w:t>
      </w:r>
      <w:r w:rsidR="00E11DC7" w:rsidRPr="00C64670">
        <w:rPr>
          <w:rStyle w:val="Char0"/>
          <w:rtl/>
        </w:rPr>
        <w:t xml:space="preserve"> </w:t>
      </w:r>
      <w:r w:rsidR="00DF08BB">
        <w:rPr>
          <w:rStyle w:val="Char0"/>
          <w:rtl/>
        </w:rPr>
        <w:t>ک</w:t>
      </w:r>
      <w:r w:rsidR="00E11DC7" w:rsidRPr="00C64670">
        <w:rPr>
          <w:rStyle w:val="Char0"/>
          <w:rtl/>
        </w:rPr>
        <w:t>ه از پ</w:t>
      </w:r>
      <w:r w:rsidR="00DF08BB">
        <w:rPr>
          <w:rStyle w:val="Char0"/>
          <w:rtl/>
        </w:rPr>
        <w:t>ی</w:t>
      </w:r>
      <w:r w:rsidR="00E11DC7" w:rsidRPr="00C64670">
        <w:rPr>
          <w:rStyle w:val="Char0"/>
          <w:rtl/>
        </w:rPr>
        <w:t>امبر</w:t>
      </w:r>
      <w:r w:rsidR="00107B70">
        <w:rPr>
          <w:rStyle w:val="Char0"/>
          <w:rtl/>
        </w:rPr>
        <w:t xml:space="preserve"> </w:t>
      </w:r>
      <w:r w:rsidR="00BD4800" w:rsidRPr="00BD4800">
        <w:rPr>
          <w:rStyle w:val="Char0"/>
          <w:rFonts w:cs="CTraditional Arabic"/>
          <w:rtl/>
        </w:rPr>
        <w:t>ج</w:t>
      </w:r>
      <w:r w:rsidR="00AD12CB" w:rsidRPr="00C64670">
        <w:rPr>
          <w:rStyle w:val="Char0"/>
          <w:rtl/>
        </w:rPr>
        <w:t xml:space="preserve"> م</w:t>
      </w:r>
      <w:r w:rsidR="00DF08BB">
        <w:rPr>
          <w:rStyle w:val="Char0"/>
          <w:rtl/>
        </w:rPr>
        <w:t>ی</w:t>
      </w:r>
      <w:r w:rsidR="00AD12CB" w:rsidRPr="00C64670">
        <w:rPr>
          <w:rStyle w:val="Char0"/>
          <w:rtl/>
        </w:rPr>
        <w:t>‌</w:t>
      </w:r>
      <w:r w:rsidR="00E11DC7" w:rsidRPr="00C64670">
        <w:rPr>
          <w:rStyle w:val="Char0"/>
          <w:rtl/>
        </w:rPr>
        <w:t>شن</w:t>
      </w:r>
      <w:r w:rsidR="00DF08BB">
        <w:rPr>
          <w:rStyle w:val="Char0"/>
          <w:rtl/>
        </w:rPr>
        <w:t>ی</w:t>
      </w:r>
      <w:r w:rsidR="00E11DC7" w:rsidRPr="00C64670">
        <w:rPr>
          <w:rStyle w:val="Char0"/>
          <w:rtl/>
        </w:rPr>
        <w:t>دند، تر</w:t>
      </w:r>
      <w:r w:rsidR="00DF08BB">
        <w:rPr>
          <w:rStyle w:val="Char0"/>
          <w:rtl/>
        </w:rPr>
        <w:t>ک</w:t>
      </w:r>
      <w:r w:rsidR="00E11DC7" w:rsidRPr="00C64670">
        <w:rPr>
          <w:rStyle w:val="Char0"/>
          <w:rtl/>
        </w:rPr>
        <w:t xml:space="preserve"> ‌م</w:t>
      </w:r>
      <w:r w:rsidR="00DF08BB">
        <w:rPr>
          <w:rStyle w:val="Char0"/>
          <w:rtl/>
        </w:rPr>
        <w:t>ی</w:t>
      </w:r>
      <w:r w:rsidR="00E11DC7" w:rsidRPr="00C64670">
        <w:rPr>
          <w:rStyle w:val="Char0"/>
          <w:rtl/>
        </w:rPr>
        <w:t>‌</w:t>
      </w:r>
      <w:r w:rsidR="00DF08BB">
        <w:rPr>
          <w:rStyle w:val="Char0"/>
          <w:rtl/>
        </w:rPr>
        <w:t>ک</w:t>
      </w:r>
      <w:r w:rsidR="00E11DC7" w:rsidRPr="00C64670">
        <w:rPr>
          <w:rStyle w:val="Char0"/>
          <w:rtl/>
        </w:rPr>
        <w:t xml:space="preserve">ردند، پس </w:t>
      </w:r>
      <w:r w:rsidR="00C04B04" w:rsidRPr="00C64670">
        <w:rPr>
          <w:rStyle w:val="Char0"/>
          <w:rFonts w:hint="cs"/>
          <w:rtl/>
        </w:rPr>
        <w:t>چن</w:t>
      </w:r>
      <w:r w:rsidR="00DF08BB">
        <w:rPr>
          <w:rStyle w:val="Char0"/>
          <w:rFonts w:hint="cs"/>
          <w:rtl/>
        </w:rPr>
        <w:t>ی</w:t>
      </w:r>
      <w:r w:rsidR="00C04B04" w:rsidRPr="00C64670">
        <w:rPr>
          <w:rStyle w:val="Char0"/>
          <w:rFonts w:hint="cs"/>
          <w:rtl/>
        </w:rPr>
        <w:t>ن استنباط</w:t>
      </w:r>
      <w:r w:rsidR="00AD12CB" w:rsidRPr="00C64670">
        <w:rPr>
          <w:rStyle w:val="Char0"/>
          <w:rtl/>
        </w:rPr>
        <w:t xml:space="preserve"> م</w:t>
      </w:r>
      <w:r w:rsidR="00DF08BB">
        <w:rPr>
          <w:rStyle w:val="Char0"/>
          <w:rtl/>
        </w:rPr>
        <w:t>ی</w:t>
      </w:r>
      <w:r w:rsidR="00AD12CB" w:rsidRPr="00C64670">
        <w:rPr>
          <w:rStyle w:val="Char0"/>
          <w:rtl/>
        </w:rPr>
        <w:t>‌</w:t>
      </w:r>
      <w:r w:rsidR="00E11DC7" w:rsidRPr="00C64670">
        <w:rPr>
          <w:rStyle w:val="Char0"/>
          <w:rtl/>
        </w:rPr>
        <w:t xml:space="preserve">گردد </w:t>
      </w:r>
      <w:r w:rsidR="00DF08BB">
        <w:rPr>
          <w:rStyle w:val="Char0"/>
          <w:rtl/>
        </w:rPr>
        <w:t>ک</w:t>
      </w:r>
      <w:r w:rsidR="00E11DC7" w:rsidRPr="00C64670">
        <w:rPr>
          <w:rStyle w:val="Char0"/>
          <w:rtl/>
        </w:rPr>
        <w:t>ه مجتهدان غ</w:t>
      </w:r>
      <w:r w:rsidR="00DF08BB">
        <w:rPr>
          <w:rStyle w:val="Char0"/>
          <w:rtl/>
        </w:rPr>
        <w:t>ی</w:t>
      </w:r>
      <w:r w:rsidR="00E11DC7" w:rsidRPr="00C64670">
        <w:rPr>
          <w:rStyle w:val="Char0"/>
          <w:rtl/>
        </w:rPr>
        <w:t>ر صحاب</w:t>
      </w:r>
      <w:r w:rsidR="00DF08BB">
        <w:rPr>
          <w:rStyle w:val="Char0"/>
          <w:rtl/>
        </w:rPr>
        <w:t>ی</w:t>
      </w:r>
      <w:r w:rsidR="00E11DC7" w:rsidRPr="00C64670">
        <w:rPr>
          <w:rStyle w:val="Char0"/>
          <w:rtl/>
        </w:rPr>
        <w:t xml:space="preserve"> </w:t>
      </w:r>
      <w:r w:rsidR="00C04B04" w:rsidRPr="00C64670">
        <w:rPr>
          <w:rStyle w:val="Char0"/>
          <w:rFonts w:hint="cs"/>
          <w:rtl/>
        </w:rPr>
        <w:t>ن</w:t>
      </w:r>
      <w:r w:rsidR="00DF08BB">
        <w:rPr>
          <w:rStyle w:val="Char0"/>
          <w:rFonts w:hint="cs"/>
          <w:rtl/>
        </w:rPr>
        <w:t>ی</w:t>
      </w:r>
      <w:r w:rsidR="00C04B04" w:rsidRPr="00C64670">
        <w:rPr>
          <w:rStyle w:val="Char0"/>
          <w:rFonts w:hint="cs"/>
          <w:rtl/>
        </w:rPr>
        <w:t>ز با</w:t>
      </w:r>
      <w:r w:rsidR="00DF08BB">
        <w:rPr>
          <w:rStyle w:val="Char0"/>
          <w:rFonts w:hint="cs"/>
          <w:rtl/>
        </w:rPr>
        <w:t>ی</w:t>
      </w:r>
      <w:r w:rsidR="00C04B04" w:rsidRPr="00C64670">
        <w:rPr>
          <w:rStyle w:val="Char0"/>
          <w:rFonts w:hint="cs"/>
          <w:rtl/>
        </w:rPr>
        <w:t xml:space="preserve">د </w:t>
      </w:r>
      <w:r w:rsidR="00E11DC7" w:rsidRPr="00C64670">
        <w:rPr>
          <w:rStyle w:val="Char0"/>
          <w:rtl/>
        </w:rPr>
        <w:t>به حد</w:t>
      </w:r>
      <w:r w:rsidR="00DF08BB">
        <w:rPr>
          <w:rStyle w:val="Char0"/>
          <w:rtl/>
        </w:rPr>
        <w:t>ی</w:t>
      </w:r>
      <w:r w:rsidR="00E11DC7" w:rsidRPr="00C64670">
        <w:rPr>
          <w:rStyle w:val="Char0"/>
          <w:rtl/>
        </w:rPr>
        <w:t>ث پ</w:t>
      </w:r>
      <w:r w:rsidR="00DF08BB">
        <w:rPr>
          <w:rStyle w:val="Char0"/>
          <w:rtl/>
        </w:rPr>
        <w:t>ی</w:t>
      </w:r>
      <w:r w:rsidR="00E11DC7" w:rsidRPr="00C64670">
        <w:rPr>
          <w:rStyle w:val="Char0"/>
          <w:rtl/>
        </w:rPr>
        <w:t>امبر</w:t>
      </w:r>
      <w:r w:rsidR="00BD4800" w:rsidRPr="00BD4800">
        <w:rPr>
          <w:rStyle w:val="Char0"/>
          <w:rFonts w:cs="CTraditional Arabic"/>
          <w:rtl/>
        </w:rPr>
        <w:t xml:space="preserve"> ج</w:t>
      </w:r>
      <w:r w:rsidR="00E11DC7" w:rsidRPr="00C64670">
        <w:rPr>
          <w:rStyle w:val="Char0"/>
          <w:rtl/>
        </w:rPr>
        <w:t xml:space="preserve"> عمل </w:t>
      </w:r>
      <w:r w:rsidR="00DF08BB">
        <w:rPr>
          <w:rStyle w:val="Char0"/>
          <w:rtl/>
        </w:rPr>
        <w:t>ک</w:t>
      </w:r>
      <w:r w:rsidR="00E11DC7" w:rsidRPr="00C64670">
        <w:rPr>
          <w:rStyle w:val="Char0"/>
          <w:rtl/>
        </w:rPr>
        <w:t>نند و قول صحاب</w:t>
      </w:r>
      <w:r w:rsidR="00DF08BB">
        <w:rPr>
          <w:rStyle w:val="Char0"/>
          <w:rtl/>
        </w:rPr>
        <w:t>ی</w:t>
      </w:r>
      <w:r w:rsidR="00E11DC7" w:rsidRPr="00C64670">
        <w:rPr>
          <w:rStyle w:val="Char0"/>
          <w:rtl/>
        </w:rPr>
        <w:t xml:space="preserve"> را رها </w:t>
      </w:r>
      <w:r w:rsidR="00DF08BB">
        <w:rPr>
          <w:rStyle w:val="Char0"/>
          <w:rtl/>
        </w:rPr>
        <w:t>ک</w:t>
      </w:r>
      <w:r w:rsidR="00E11DC7" w:rsidRPr="00C64670">
        <w:rPr>
          <w:rStyle w:val="Char0"/>
          <w:rtl/>
        </w:rPr>
        <w:t>نند.</w:t>
      </w:r>
      <w:r w:rsidR="00E11DC7" w:rsidRPr="006933B2">
        <w:rPr>
          <w:rStyle w:val="FootnoteReference"/>
          <w:rFonts w:cs="IRNazli"/>
          <w:sz w:val="32"/>
          <w:rtl/>
        </w:rPr>
        <w:t>(</w:t>
      </w:r>
      <w:r w:rsidR="00E11DC7" w:rsidRPr="006933B2">
        <w:rPr>
          <w:rStyle w:val="FootnoteReference"/>
          <w:rFonts w:cs="IRNazli"/>
          <w:sz w:val="32"/>
          <w:rtl/>
        </w:rPr>
        <w:footnoteReference w:id="454"/>
      </w:r>
      <w:r w:rsidR="00E11DC7" w:rsidRPr="006933B2">
        <w:rPr>
          <w:rStyle w:val="FootnoteReference"/>
          <w:rFonts w:cs="IRNazli"/>
          <w:sz w:val="32"/>
          <w:rtl/>
        </w:rPr>
        <w:t>)</w:t>
      </w:r>
    </w:p>
    <w:p w:rsidR="00E11DC7" w:rsidRPr="00392055" w:rsidRDefault="00C04B04" w:rsidP="00392055">
      <w:pPr>
        <w:spacing w:line="240" w:lineRule="auto"/>
        <w:ind w:firstLine="284"/>
        <w:jc w:val="both"/>
        <w:rPr>
          <w:rStyle w:val="Char0"/>
          <w:rtl/>
        </w:rPr>
      </w:pPr>
      <w:r w:rsidRPr="00392055">
        <w:rPr>
          <w:rStyle w:val="Char0"/>
          <w:rFonts w:hint="cs"/>
          <w:rtl/>
        </w:rPr>
        <w:t>بر مجتهد به دل</w:t>
      </w:r>
      <w:r w:rsidR="00DF08BB" w:rsidRPr="00392055">
        <w:rPr>
          <w:rStyle w:val="Char0"/>
          <w:rFonts w:hint="cs"/>
          <w:rtl/>
        </w:rPr>
        <w:t>ی</w:t>
      </w:r>
      <w:r w:rsidRPr="00392055">
        <w:rPr>
          <w:rStyle w:val="Char0"/>
          <w:rFonts w:hint="cs"/>
          <w:rtl/>
        </w:rPr>
        <w:t xml:space="preserve">ل </w:t>
      </w:r>
      <w:r w:rsidR="00E11DC7" w:rsidRPr="00392055">
        <w:rPr>
          <w:rStyle w:val="Char0"/>
          <w:rtl/>
        </w:rPr>
        <w:t xml:space="preserve">دارا بودن </w:t>
      </w:r>
      <w:r w:rsidRPr="00392055">
        <w:rPr>
          <w:rStyle w:val="Char0"/>
          <w:rFonts w:hint="cs"/>
          <w:rtl/>
        </w:rPr>
        <w:t>شرا</w:t>
      </w:r>
      <w:r w:rsidR="00DF08BB" w:rsidRPr="00392055">
        <w:rPr>
          <w:rStyle w:val="Char0"/>
          <w:rFonts w:hint="cs"/>
          <w:rtl/>
        </w:rPr>
        <w:t>ی</w:t>
      </w:r>
      <w:r w:rsidRPr="00392055">
        <w:rPr>
          <w:rStyle w:val="Char0"/>
          <w:rFonts w:hint="cs"/>
          <w:rtl/>
        </w:rPr>
        <w:t>ط</w:t>
      </w:r>
      <w:r w:rsidR="00E11DC7" w:rsidRPr="00392055">
        <w:rPr>
          <w:rStyle w:val="Char0"/>
          <w:rtl/>
        </w:rPr>
        <w:t xml:space="preserve"> اجتهاد جا</w:t>
      </w:r>
      <w:r w:rsidR="00DF08BB" w:rsidRPr="00392055">
        <w:rPr>
          <w:rStyle w:val="Char0"/>
          <w:rtl/>
        </w:rPr>
        <w:t>ی</w:t>
      </w:r>
      <w:r w:rsidR="00E11DC7" w:rsidRPr="00392055">
        <w:rPr>
          <w:rStyle w:val="Char0"/>
          <w:rtl/>
        </w:rPr>
        <w:t>ز ن</w:t>
      </w:r>
      <w:r w:rsidR="00DF08BB" w:rsidRPr="00392055">
        <w:rPr>
          <w:rStyle w:val="Char0"/>
          <w:rtl/>
        </w:rPr>
        <w:t>ی</w:t>
      </w:r>
      <w:r w:rsidR="00E11DC7" w:rsidRPr="00392055">
        <w:rPr>
          <w:rStyle w:val="Char0"/>
          <w:rtl/>
        </w:rPr>
        <w:t xml:space="preserve">ست </w:t>
      </w:r>
      <w:r w:rsidR="00DF08BB" w:rsidRPr="00392055">
        <w:rPr>
          <w:rStyle w:val="Char0"/>
          <w:rtl/>
        </w:rPr>
        <w:t>ک</w:t>
      </w:r>
      <w:r w:rsidR="00E11DC7" w:rsidRPr="00392055">
        <w:rPr>
          <w:rStyle w:val="Char0"/>
          <w:rtl/>
        </w:rPr>
        <w:t>ه از قول د</w:t>
      </w:r>
      <w:r w:rsidR="00DF08BB" w:rsidRPr="00392055">
        <w:rPr>
          <w:rStyle w:val="Char0"/>
          <w:rtl/>
        </w:rPr>
        <w:t>ی</w:t>
      </w:r>
      <w:r w:rsidR="00E11DC7" w:rsidRPr="00392055">
        <w:rPr>
          <w:rStyle w:val="Char0"/>
          <w:rtl/>
        </w:rPr>
        <w:t>گر</w:t>
      </w:r>
      <w:r w:rsidR="00DF08BB" w:rsidRPr="00392055">
        <w:rPr>
          <w:rStyle w:val="Char0"/>
          <w:rtl/>
        </w:rPr>
        <w:t>ی</w:t>
      </w:r>
      <w:r w:rsidR="00E11DC7" w:rsidRPr="00392055">
        <w:rPr>
          <w:rStyle w:val="Char0"/>
          <w:rtl/>
        </w:rPr>
        <w:t xml:space="preserve"> تقل</w:t>
      </w:r>
      <w:r w:rsidR="00DF08BB" w:rsidRPr="00392055">
        <w:rPr>
          <w:rStyle w:val="Char0"/>
          <w:rtl/>
        </w:rPr>
        <w:t>ی</w:t>
      </w:r>
      <w:r w:rsidR="00E11DC7" w:rsidRPr="00392055">
        <w:rPr>
          <w:rStyle w:val="Char0"/>
          <w:rtl/>
        </w:rPr>
        <w:t xml:space="preserve">د </w:t>
      </w:r>
      <w:r w:rsidR="00DF08BB" w:rsidRPr="00392055">
        <w:rPr>
          <w:rStyle w:val="Char0"/>
          <w:rtl/>
        </w:rPr>
        <w:t>ک</w:t>
      </w:r>
      <w:r w:rsidR="00E11DC7" w:rsidRPr="00392055">
        <w:rPr>
          <w:rStyle w:val="Char0"/>
          <w:rtl/>
        </w:rPr>
        <w:t xml:space="preserve">ند، همچنان </w:t>
      </w:r>
      <w:r w:rsidR="00DF08BB" w:rsidRPr="00392055">
        <w:rPr>
          <w:rStyle w:val="Char0"/>
          <w:rtl/>
        </w:rPr>
        <w:t>ک</w:t>
      </w:r>
      <w:r w:rsidR="00E11DC7" w:rsidRPr="00392055">
        <w:rPr>
          <w:rStyle w:val="Char0"/>
          <w:rtl/>
        </w:rPr>
        <w:t>ه جا</w:t>
      </w:r>
      <w:r w:rsidR="00DF08BB" w:rsidRPr="00392055">
        <w:rPr>
          <w:rStyle w:val="Char0"/>
          <w:rtl/>
        </w:rPr>
        <w:t>ی</w:t>
      </w:r>
      <w:r w:rsidR="00E11DC7" w:rsidRPr="00392055">
        <w:rPr>
          <w:rStyle w:val="Char0"/>
          <w:rtl/>
        </w:rPr>
        <w:t>ز ن</w:t>
      </w:r>
      <w:r w:rsidR="00DF08BB" w:rsidRPr="00392055">
        <w:rPr>
          <w:rStyle w:val="Char0"/>
          <w:rtl/>
        </w:rPr>
        <w:t>ی</w:t>
      </w:r>
      <w:r w:rsidR="00E11DC7" w:rsidRPr="00392055">
        <w:rPr>
          <w:rStyle w:val="Char0"/>
          <w:rtl/>
        </w:rPr>
        <w:t xml:space="preserve">ست </w:t>
      </w:r>
      <w:r w:rsidR="00DF08BB" w:rsidRPr="00392055">
        <w:rPr>
          <w:rStyle w:val="Char0"/>
          <w:rtl/>
        </w:rPr>
        <w:t>ک</w:t>
      </w:r>
      <w:r w:rsidR="00E11DC7" w:rsidRPr="00392055">
        <w:rPr>
          <w:rStyle w:val="Char0"/>
          <w:rtl/>
        </w:rPr>
        <w:t>ه در مسائل عقل</w:t>
      </w:r>
      <w:r w:rsidR="00DF08BB" w:rsidRPr="00392055">
        <w:rPr>
          <w:rStyle w:val="Char0"/>
          <w:rtl/>
        </w:rPr>
        <w:t>ی</w:t>
      </w:r>
      <w:r w:rsidR="00E11DC7" w:rsidRPr="00392055">
        <w:rPr>
          <w:rStyle w:val="Char0"/>
          <w:rtl/>
        </w:rPr>
        <w:t xml:space="preserve"> از قول د</w:t>
      </w:r>
      <w:r w:rsidR="00DF08BB" w:rsidRPr="00392055">
        <w:rPr>
          <w:rStyle w:val="Char0"/>
          <w:rtl/>
        </w:rPr>
        <w:t>ی</w:t>
      </w:r>
      <w:r w:rsidR="00E11DC7" w:rsidRPr="00392055">
        <w:rPr>
          <w:rStyle w:val="Char0"/>
          <w:rtl/>
        </w:rPr>
        <w:t>گر</w:t>
      </w:r>
      <w:r w:rsidR="00DF08BB" w:rsidRPr="00392055">
        <w:rPr>
          <w:rStyle w:val="Char0"/>
          <w:rtl/>
        </w:rPr>
        <w:t>ی</w:t>
      </w:r>
      <w:r w:rsidR="00E11DC7" w:rsidRPr="00392055">
        <w:rPr>
          <w:rStyle w:val="Char0"/>
          <w:rtl/>
        </w:rPr>
        <w:t xml:space="preserve"> تقل</w:t>
      </w:r>
      <w:r w:rsidR="00DF08BB" w:rsidRPr="00392055">
        <w:rPr>
          <w:rStyle w:val="Char0"/>
          <w:rtl/>
        </w:rPr>
        <w:t>ی</w:t>
      </w:r>
      <w:r w:rsidR="00E11DC7" w:rsidRPr="00392055">
        <w:rPr>
          <w:rStyle w:val="Char0"/>
          <w:rtl/>
        </w:rPr>
        <w:t xml:space="preserve">د </w:t>
      </w:r>
      <w:r w:rsidR="00DF08BB" w:rsidRPr="00392055">
        <w:rPr>
          <w:rStyle w:val="Char0"/>
          <w:rtl/>
        </w:rPr>
        <w:t>ک</w:t>
      </w:r>
      <w:r w:rsidR="00E11DC7" w:rsidRPr="00392055">
        <w:rPr>
          <w:rStyle w:val="Char0"/>
          <w:rtl/>
        </w:rPr>
        <w:t>ند؛ چون توانا</w:t>
      </w:r>
      <w:r w:rsidR="00DF08BB" w:rsidRPr="00392055">
        <w:rPr>
          <w:rStyle w:val="Char0"/>
          <w:rtl/>
        </w:rPr>
        <w:t>یی</w:t>
      </w:r>
      <w:r w:rsidR="00E11DC7" w:rsidRPr="00392055">
        <w:rPr>
          <w:rStyle w:val="Char0"/>
          <w:rtl/>
        </w:rPr>
        <w:t xml:space="preserve"> نظر و استدلال در آن وجود دارد.</w:t>
      </w:r>
      <w:r w:rsidR="00E11DC7" w:rsidRPr="006933B2">
        <w:rPr>
          <w:rStyle w:val="FootnoteReference"/>
          <w:rFonts w:cs="IRNazli"/>
          <w:sz w:val="32"/>
          <w:rtl/>
        </w:rPr>
        <w:t>(</w:t>
      </w:r>
      <w:r w:rsidR="00E11DC7" w:rsidRPr="006933B2">
        <w:rPr>
          <w:rStyle w:val="FootnoteReference"/>
          <w:rFonts w:cs="IRNazli"/>
          <w:sz w:val="32"/>
          <w:rtl/>
        </w:rPr>
        <w:footnoteReference w:id="455"/>
      </w:r>
      <w:r w:rsidR="00E11DC7"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0"/>
          <w:rtl/>
        </w:rPr>
        <w:t>اگر اجتهاد مجتهد به خلاف قول داناتر از خود اعم از اصحاب</w:t>
      </w:r>
      <w:r w:rsidR="00DF08BB" w:rsidRPr="00392055">
        <w:rPr>
          <w:rStyle w:val="Char0"/>
          <w:rtl/>
        </w:rPr>
        <w:t>ی</w:t>
      </w:r>
      <w:r w:rsidRPr="00392055">
        <w:rPr>
          <w:rStyle w:val="Char0"/>
          <w:rtl/>
        </w:rPr>
        <w:t xml:space="preserve"> و غ</w:t>
      </w:r>
      <w:r w:rsidR="00DF08BB" w:rsidRPr="00392055">
        <w:rPr>
          <w:rStyle w:val="Char0"/>
          <w:rtl/>
        </w:rPr>
        <w:t>ی</w:t>
      </w:r>
      <w:r w:rsidRPr="00392055">
        <w:rPr>
          <w:rStyle w:val="Char0"/>
          <w:rtl/>
        </w:rPr>
        <w:t>ر صحاب</w:t>
      </w:r>
      <w:r w:rsidR="00DF08BB" w:rsidRPr="00392055">
        <w:rPr>
          <w:rStyle w:val="Char0"/>
          <w:rtl/>
        </w:rPr>
        <w:t>ی</w:t>
      </w:r>
      <w:r w:rsidRPr="00392055">
        <w:rPr>
          <w:rStyle w:val="Char0"/>
          <w:rtl/>
        </w:rPr>
        <w:t xml:space="preserve"> ب</w:t>
      </w:r>
      <w:r w:rsidR="00DF08BB" w:rsidRPr="00392055">
        <w:rPr>
          <w:rStyle w:val="Char0"/>
          <w:rtl/>
        </w:rPr>
        <w:t>ی</w:t>
      </w:r>
      <w:r w:rsidRPr="00392055">
        <w:rPr>
          <w:rStyle w:val="Char0"/>
          <w:rtl/>
        </w:rPr>
        <w:t>انجامد، تر</w:t>
      </w:r>
      <w:r w:rsidR="00DF08BB" w:rsidRPr="00392055">
        <w:rPr>
          <w:rStyle w:val="Char0"/>
          <w:rtl/>
        </w:rPr>
        <w:t>ک</w:t>
      </w:r>
      <w:r w:rsidRPr="00392055">
        <w:rPr>
          <w:rStyle w:val="Char0"/>
          <w:rtl/>
        </w:rPr>
        <w:t xml:space="preserve"> رأ</w:t>
      </w:r>
      <w:r w:rsidR="00DF08BB" w:rsidRPr="00392055">
        <w:rPr>
          <w:rStyle w:val="Char0"/>
          <w:rtl/>
        </w:rPr>
        <w:t>ی</w:t>
      </w:r>
      <w:r w:rsidRPr="00392055">
        <w:rPr>
          <w:rStyle w:val="Char0"/>
          <w:rtl/>
        </w:rPr>
        <w:t xml:space="preserve"> </w:t>
      </w:r>
      <w:r w:rsidR="00C04B04" w:rsidRPr="00392055">
        <w:rPr>
          <w:rStyle w:val="Char0"/>
          <w:rFonts w:hint="cs"/>
          <w:rtl/>
        </w:rPr>
        <w:t>و</w:t>
      </w:r>
      <w:r w:rsidR="00DF08BB" w:rsidRPr="00392055">
        <w:rPr>
          <w:rStyle w:val="Char0"/>
          <w:rFonts w:hint="cs"/>
          <w:rtl/>
        </w:rPr>
        <w:t>ی</w:t>
      </w:r>
      <w:r w:rsidRPr="00392055">
        <w:rPr>
          <w:rStyle w:val="Char0"/>
          <w:rtl/>
        </w:rPr>
        <w:t xml:space="preserve"> و قبول رأ</w:t>
      </w:r>
      <w:r w:rsidR="00DF08BB" w:rsidRPr="00392055">
        <w:rPr>
          <w:rStyle w:val="Char0"/>
          <w:rtl/>
        </w:rPr>
        <w:t>ی</w:t>
      </w:r>
      <w:r w:rsidRPr="00392055">
        <w:rPr>
          <w:rStyle w:val="Char0"/>
          <w:rtl/>
        </w:rPr>
        <w:t xml:space="preserve"> داناتر از </w:t>
      </w:r>
      <w:r w:rsidR="00C04B04" w:rsidRPr="00392055">
        <w:rPr>
          <w:rStyle w:val="Char0"/>
          <w:rFonts w:hint="cs"/>
          <w:rtl/>
        </w:rPr>
        <w:t>او</w:t>
      </w:r>
      <w:r w:rsidRPr="00392055">
        <w:rPr>
          <w:rStyle w:val="Char0"/>
          <w:rtl/>
        </w:rPr>
        <w:t xml:space="preserve"> جا</w:t>
      </w:r>
      <w:r w:rsidR="00DF08BB" w:rsidRPr="00392055">
        <w:rPr>
          <w:rStyle w:val="Char0"/>
          <w:rtl/>
        </w:rPr>
        <w:t>ی</w:t>
      </w:r>
      <w:r w:rsidRPr="00392055">
        <w:rPr>
          <w:rStyle w:val="Char0"/>
          <w:rtl/>
        </w:rPr>
        <w:t xml:space="preserve">ز </w:t>
      </w:r>
      <w:r w:rsidR="00C04B04" w:rsidRPr="00392055">
        <w:rPr>
          <w:rStyle w:val="Char0"/>
          <w:rFonts w:hint="cs"/>
          <w:rtl/>
        </w:rPr>
        <w:t>ن</w:t>
      </w:r>
      <w:r w:rsidR="00DF08BB" w:rsidRPr="00392055">
        <w:rPr>
          <w:rStyle w:val="Char0"/>
          <w:rFonts w:hint="cs"/>
          <w:rtl/>
        </w:rPr>
        <w:t>ی</w:t>
      </w:r>
      <w:r w:rsidR="00C04B04" w:rsidRPr="00392055">
        <w:rPr>
          <w:rStyle w:val="Char0"/>
          <w:rFonts w:hint="cs"/>
          <w:rtl/>
        </w:rPr>
        <w:t>ست</w:t>
      </w:r>
      <w:r w:rsidRPr="00392055">
        <w:rPr>
          <w:rStyle w:val="Char0"/>
          <w:rtl/>
        </w:rPr>
        <w:t>، پس عدم جواز تقل</w:t>
      </w:r>
      <w:r w:rsidR="00DF08BB" w:rsidRPr="00392055">
        <w:rPr>
          <w:rStyle w:val="Char0"/>
          <w:rtl/>
        </w:rPr>
        <w:t>ی</w:t>
      </w:r>
      <w:r w:rsidRPr="00392055">
        <w:rPr>
          <w:rStyle w:val="Char0"/>
          <w:rtl/>
        </w:rPr>
        <w:t>د مجتهد د</w:t>
      </w:r>
      <w:r w:rsidR="00DF08BB" w:rsidRPr="00392055">
        <w:rPr>
          <w:rStyle w:val="Char0"/>
          <w:rtl/>
        </w:rPr>
        <w:t>ی</w:t>
      </w:r>
      <w:r w:rsidRPr="00392055">
        <w:rPr>
          <w:rStyle w:val="Char0"/>
          <w:rtl/>
        </w:rPr>
        <w:t>گر واجب</w:t>
      </w:r>
      <w:r w:rsidR="00AD12CB" w:rsidRPr="00392055">
        <w:rPr>
          <w:rStyle w:val="Char0"/>
          <w:rtl/>
        </w:rPr>
        <w:t xml:space="preserve"> م</w:t>
      </w:r>
      <w:r w:rsidR="00DF08BB" w:rsidRPr="00392055">
        <w:rPr>
          <w:rStyle w:val="Char0"/>
          <w:rtl/>
        </w:rPr>
        <w:t>ی</w:t>
      </w:r>
      <w:r w:rsidR="00AD12CB" w:rsidRPr="00392055">
        <w:rPr>
          <w:rStyle w:val="Char0"/>
          <w:rtl/>
        </w:rPr>
        <w:t>‌</w:t>
      </w:r>
      <w:r w:rsidRPr="00392055">
        <w:rPr>
          <w:rStyle w:val="Char0"/>
          <w:rtl/>
        </w:rPr>
        <w:t>گردد، اگر چه اجتهاد ن</w:t>
      </w:r>
      <w:r w:rsidR="00DF08BB" w:rsidRPr="00392055">
        <w:rPr>
          <w:rStyle w:val="Char0"/>
          <w:rtl/>
        </w:rPr>
        <w:t>ک</w:t>
      </w:r>
      <w:r w:rsidRPr="00392055">
        <w:rPr>
          <w:rStyle w:val="Char0"/>
          <w:rtl/>
        </w:rPr>
        <w:t>نند به خاطر ا</w:t>
      </w:r>
      <w:r w:rsidR="00DF08BB" w:rsidRPr="00392055">
        <w:rPr>
          <w:rStyle w:val="Char0"/>
          <w:rtl/>
        </w:rPr>
        <w:t>ی</w:t>
      </w:r>
      <w:r w:rsidRPr="00392055">
        <w:rPr>
          <w:rStyle w:val="Char0"/>
          <w:rtl/>
        </w:rPr>
        <w:t>ن</w:t>
      </w:r>
      <w:r w:rsidR="00DF08BB" w:rsidRPr="00392055">
        <w:rPr>
          <w:rStyle w:val="Char0"/>
          <w:rtl/>
        </w:rPr>
        <w:t>ک</w:t>
      </w:r>
      <w:r w:rsidRPr="00392055">
        <w:rPr>
          <w:rStyle w:val="Char0"/>
          <w:rtl/>
        </w:rPr>
        <w:t>ه ا</w:t>
      </w:r>
      <w:r w:rsidR="00DF08BB" w:rsidRPr="00392055">
        <w:rPr>
          <w:rStyle w:val="Char0"/>
          <w:rtl/>
        </w:rPr>
        <w:t>ی</w:t>
      </w:r>
      <w:r w:rsidRPr="00392055">
        <w:rPr>
          <w:rStyle w:val="Char0"/>
          <w:rtl/>
        </w:rPr>
        <w:t xml:space="preserve">ن احتمال دارد </w:t>
      </w:r>
      <w:r w:rsidR="00DF08BB" w:rsidRPr="00392055">
        <w:rPr>
          <w:rStyle w:val="Char0"/>
          <w:rtl/>
        </w:rPr>
        <w:t>ک</w:t>
      </w:r>
      <w:r w:rsidRPr="00392055">
        <w:rPr>
          <w:rStyle w:val="Char0"/>
          <w:rtl/>
        </w:rPr>
        <w:t xml:space="preserve">ه اگر اجتهاد </w:t>
      </w:r>
      <w:r w:rsidR="00DF08BB" w:rsidRPr="00392055">
        <w:rPr>
          <w:rStyle w:val="Char0"/>
          <w:rtl/>
        </w:rPr>
        <w:t>ک</w:t>
      </w:r>
      <w:r w:rsidRPr="00392055">
        <w:rPr>
          <w:rStyle w:val="Char0"/>
          <w:rtl/>
        </w:rPr>
        <w:t>ند،</w:t>
      </w:r>
      <w:r w:rsidR="00AC2D37" w:rsidRPr="00392055">
        <w:rPr>
          <w:rStyle w:val="Char0"/>
          <w:rtl/>
        </w:rPr>
        <w:t xml:space="preserve"> </w:t>
      </w:r>
      <w:r w:rsidRPr="00392055">
        <w:rPr>
          <w:rStyle w:val="Char0"/>
          <w:rtl/>
        </w:rPr>
        <w:t>اجتهادش منجر به خلاف قول داناتر از خود گردد.</w:t>
      </w:r>
      <w:r w:rsidRPr="006933B2">
        <w:rPr>
          <w:rStyle w:val="FootnoteReference"/>
          <w:rFonts w:cs="IRNazli"/>
          <w:sz w:val="32"/>
          <w:rtl/>
        </w:rPr>
        <w:t>(</w:t>
      </w:r>
      <w:r w:rsidRPr="006933B2">
        <w:rPr>
          <w:rStyle w:val="FootnoteReference"/>
          <w:rFonts w:cs="IRNazli"/>
          <w:sz w:val="32"/>
          <w:rtl/>
        </w:rPr>
        <w:footnoteReference w:id="456"/>
      </w:r>
      <w:r w:rsidRPr="006933B2">
        <w:rPr>
          <w:rStyle w:val="FootnoteReference"/>
          <w:rFonts w:cs="IRNazli"/>
          <w:sz w:val="32"/>
          <w:rtl/>
        </w:rPr>
        <w:t>)</w:t>
      </w:r>
    </w:p>
    <w:p w:rsidR="00E11DC7" w:rsidRPr="00C64670" w:rsidRDefault="00C04B04" w:rsidP="00392055">
      <w:pPr>
        <w:spacing w:line="240" w:lineRule="auto"/>
        <w:ind w:firstLine="284"/>
        <w:jc w:val="both"/>
        <w:rPr>
          <w:rStyle w:val="Char0"/>
          <w:rtl/>
        </w:rPr>
      </w:pPr>
      <w:r w:rsidRPr="00C64670">
        <w:rPr>
          <w:rStyle w:val="Char0"/>
          <w:rFonts w:hint="cs"/>
          <w:rtl/>
        </w:rPr>
        <w:t>به دل</w:t>
      </w:r>
      <w:r w:rsidR="00DF08BB">
        <w:rPr>
          <w:rStyle w:val="Char0"/>
          <w:rFonts w:hint="cs"/>
          <w:rtl/>
        </w:rPr>
        <w:t>ی</w:t>
      </w:r>
      <w:r w:rsidRPr="00C64670">
        <w:rPr>
          <w:rStyle w:val="Char0"/>
          <w:rFonts w:hint="cs"/>
          <w:rtl/>
        </w:rPr>
        <w:t xml:space="preserve">ل </w:t>
      </w:r>
      <w:r w:rsidR="00E11DC7" w:rsidRPr="00C64670">
        <w:rPr>
          <w:rStyle w:val="Char0"/>
          <w:rtl/>
        </w:rPr>
        <w:t xml:space="preserve">معصوم </w:t>
      </w:r>
      <w:r w:rsidRPr="00C64670">
        <w:rPr>
          <w:rStyle w:val="Char0"/>
          <w:rFonts w:hint="cs"/>
          <w:rtl/>
        </w:rPr>
        <w:t xml:space="preserve">نبودن </w:t>
      </w:r>
      <w:r w:rsidR="00183994" w:rsidRPr="00C64670">
        <w:rPr>
          <w:rStyle w:val="Char0"/>
          <w:rtl/>
        </w:rPr>
        <w:t>صحابه</w:t>
      </w:r>
      <w:r w:rsidR="00BD4800" w:rsidRPr="00392055">
        <w:rPr>
          <w:rStyle w:val="Char0"/>
          <w:rFonts w:cs="CTraditional Arabic" w:hint="cs"/>
          <w:rtl/>
        </w:rPr>
        <w:t>ش</w:t>
      </w:r>
      <w:r w:rsidR="00E11DC7" w:rsidRPr="00C64670">
        <w:rPr>
          <w:rStyle w:val="Char0"/>
          <w:rtl/>
        </w:rPr>
        <w:t>، تقل</w:t>
      </w:r>
      <w:r w:rsidR="00DF08BB">
        <w:rPr>
          <w:rStyle w:val="Char0"/>
          <w:rtl/>
        </w:rPr>
        <w:t>ی</w:t>
      </w:r>
      <w:r w:rsidR="00E11DC7" w:rsidRPr="00C64670">
        <w:rPr>
          <w:rStyle w:val="Char0"/>
          <w:rtl/>
        </w:rPr>
        <w:t>د از آنان واجب ن</w:t>
      </w:r>
      <w:r w:rsidR="00DF08BB">
        <w:rPr>
          <w:rStyle w:val="Char0"/>
          <w:rtl/>
        </w:rPr>
        <w:t>ی</w:t>
      </w:r>
      <w:r w:rsidR="00E11DC7" w:rsidRPr="00C64670">
        <w:rPr>
          <w:rStyle w:val="Char0"/>
          <w:rtl/>
        </w:rPr>
        <w:t>ست.</w:t>
      </w:r>
      <w:r w:rsidR="00E11DC7" w:rsidRPr="006933B2">
        <w:rPr>
          <w:rStyle w:val="FootnoteReference"/>
          <w:rFonts w:cs="IRNazli"/>
          <w:sz w:val="32"/>
          <w:rtl/>
        </w:rPr>
        <w:t>(</w:t>
      </w:r>
      <w:r w:rsidR="00E11DC7" w:rsidRPr="006933B2">
        <w:rPr>
          <w:rStyle w:val="FootnoteReference"/>
          <w:rFonts w:cs="IRNazli"/>
          <w:sz w:val="32"/>
          <w:rtl/>
        </w:rPr>
        <w:footnoteReference w:id="457"/>
      </w:r>
      <w:r w:rsidR="00E11DC7" w:rsidRPr="006933B2">
        <w:rPr>
          <w:rStyle w:val="FootnoteReference"/>
          <w:rFonts w:cs="IRNazli"/>
          <w:sz w:val="32"/>
          <w:rtl/>
        </w:rPr>
        <w:t>)</w:t>
      </w:r>
    </w:p>
    <w:p w:rsidR="00E11DC7" w:rsidRPr="00C64670" w:rsidRDefault="00183994" w:rsidP="00392055">
      <w:pPr>
        <w:spacing w:line="240" w:lineRule="auto"/>
        <w:ind w:firstLine="284"/>
        <w:jc w:val="both"/>
        <w:rPr>
          <w:rStyle w:val="Char0"/>
          <w:rtl/>
        </w:rPr>
      </w:pPr>
      <w:r w:rsidRPr="00C64670">
        <w:rPr>
          <w:rStyle w:val="Char0"/>
          <w:rtl/>
        </w:rPr>
        <w:t>صحابه</w:t>
      </w:r>
      <w:r w:rsidR="00BD4800" w:rsidRPr="00392055">
        <w:rPr>
          <w:rStyle w:val="Char0"/>
          <w:rFonts w:cs="CTraditional Arabic" w:hint="cs"/>
          <w:rtl/>
        </w:rPr>
        <w:t>ش</w:t>
      </w:r>
      <w:r w:rsidR="00E11DC7" w:rsidRPr="00C64670">
        <w:rPr>
          <w:rStyle w:val="Char0"/>
          <w:rtl/>
        </w:rPr>
        <w:t xml:space="preserve"> با همد</w:t>
      </w:r>
      <w:r w:rsidR="00DF08BB">
        <w:rPr>
          <w:rStyle w:val="Char0"/>
          <w:rtl/>
        </w:rPr>
        <w:t>ی</w:t>
      </w:r>
      <w:r w:rsidR="00E11DC7" w:rsidRPr="00C64670">
        <w:rPr>
          <w:rStyle w:val="Char0"/>
          <w:rtl/>
        </w:rPr>
        <w:t>گر اختلاف‌نظر داشتند و ه</w:t>
      </w:r>
      <w:r w:rsidR="00DF08BB">
        <w:rPr>
          <w:rStyle w:val="Char0"/>
          <w:rtl/>
        </w:rPr>
        <w:t>ی</w:t>
      </w:r>
      <w:r w:rsidR="00E11DC7" w:rsidRPr="00C64670">
        <w:rPr>
          <w:rStyle w:val="Char0"/>
          <w:rtl/>
        </w:rPr>
        <w:t xml:space="preserve">چ </w:t>
      </w:r>
      <w:r w:rsidR="00DF08BB">
        <w:rPr>
          <w:rStyle w:val="Char0"/>
          <w:rtl/>
        </w:rPr>
        <w:t>ک</w:t>
      </w:r>
      <w:r w:rsidR="00E11DC7" w:rsidRPr="00C64670">
        <w:rPr>
          <w:rStyle w:val="Char0"/>
          <w:rtl/>
        </w:rPr>
        <w:t>دام د</w:t>
      </w:r>
      <w:r w:rsidR="00DF08BB">
        <w:rPr>
          <w:rStyle w:val="Char0"/>
          <w:rtl/>
        </w:rPr>
        <w:t>ی</w:t>
      </w:r>
      <w:r w:rsidR="00E11DC7" w:rsidRPr="00C64670">
        <w:rPr>
          <w:rStyle w:val="Char0"/>
          <w:rtl/>
        </w:rPr>
        <w:t>گر</w:t>
      </w:r>
      <w:r w:rsidR="00DF08BB">
        <w:rPr>
          <w:rStyle w:val="Char0"/>
          <w:rtl/>
        </w:rPr>
        <w:t>ی</w:t>
      </w:r>
      <w:r w:rsidR="00E11DC7" w:rsidRPr="00C64670">
        <w:rPr>
          <w:rStyle w:val="Char0"/>
          <w:rtl/>
        </w:rPr>
        <w:t xml:space="preserve"> را ملزم نم</w:t>
      </w:r>
      <w:r w:rsidR="00DF08BB">
        <w:rPr>
          <w:rStyle w:val="Char0"/>
          <w:rtl/>
        </w:rPr>
        <w:t>ی</w:t>
      </w:r>
      <w:r w:rsidR="00E11DC7" w:rsidRPr="00C64670">
        <w:rPr>
          <w:rStyle w:val="Char0"/>
          <w:rtl/>
        </w:rPr>
        <w:t>‌</w:t>
      </w:r>
      <w:r w:rsidR="00DF08BB">
        <w:rPr>
          <w:rStyle w:val="Char0"/>
          <w:rtl/>
        </w:rPr>
        <w:t>ک</w:t>
      </w:r>
      <w:r w:rsidR="00E11DC7" w:rsidRPr="00C64670">
        <w:rPr>
          <w:rStyle w:val="Char0"/>
          <w:rtl/>
        </w:rPr>
        <w:t>رد به ا</w:t>
      </w:r>
      <w:r w:rsidR="00DF08BB">
        <w:rPr>
          <w:rStyle w:val="Char0"/>
          <w:rtl/>
        </w:rPr>
        <w:t>ی</w:t>
      </w:r>
      <w:r w:rsidR="00E11DC7" w:rsidRPr="00C64670">
        <w:rPr>
          <w:rStyle w:val="Char0"/>
          <w:rtl/>
        </w:rPr>
        <w:t>ن</w:t>
      </w:r>
      <w:r w:rsidR="00DF08BB">
        <w:rPr>
          <w:rStyle w:val="Char0"/>
          <w:rtl/>
        </w:rPr>
        <w:t>ک</w:t>
      </w:r>
      <w:r w:rsidR="00E11DC7" w:rsidRPr="00C64670">
        <w:rPr>
          <w:rStyle w:val="Char0"/>
          <w:rtl/>
        </w:rPr>
        <w:t>ه از رأ</w:t>
      </w:r>
      <w:r w:rsidR="00DF08BB">
        <w:rPr>
          <w:rStyle w:val="Char0"/>
          <w:rtl/>
        </w:rPr>
        <w:t>ی</w:t>
      </w:r>
      <w:r w:rsidR="00E11DC7" w:rsidRPr="00C64670">
        <w:rPr>
          <w:rStyle w:val="Char0"/>
          <w:rtl/>
        </w:rPr>
        <w:t xml:space="preserve"> و نظرش تبع</w:t>
      </w:r>
      <w:r w:rsidR="00DF08BB">
        <w:rPr>
          <w:rStyle w:val="Char0"/>
          <w:rtl/>
        </w:rPr>
        <w:t>ی</w:t>
      </w:r>
      <w:r w:rsidR="00E11DC7" w:rsidRPr="00C64670">
        <w:rPr>
          <w:rStyle w:val="Char0"/>
          <w:rtl/>
        </w:rPr>
        <w:t xml:space="preserve">ت </w:t>
      </w:r>
      <w:r w:rsidR="00DF08BB">
        <w:rPr>
          <w:rStyle w:val="Char0"/>
          <w:rtl/>
        </w:rPr>
        <w:t>ک</w:t>
      </w:r>
      <w:r w:rsidR="00E11DC7" w:rsidRPr="00C64670">
        <w:rPr>
          <w:rStyle w:val="Char0"/>
          <w:rtl/>
        </w:rPr>
        <w:t>ند.</w:t>
      </w:r>
      <w:r w:rsidR="00E11DC7" w:rsidRPr="006933B2">
        <w:rPr>
          <w:rStyle w:val="FootnoteReference"/>
          <w:rFonts w:cs="IRNazli"/>
          <w:sz w:val="32"/>
          <w:rtl/>
        </w:rPr>
        <w:t>(</w:t>
      </w:r>
      <w:r w:rsidR="00E11DC7" w:rsidRPr="006933B2">
        <w:rPr>
          <w:rStyle w:val="FootnoteReference"/>
          <w:rFonts w:cs="IRNazli"/>
          <w:sz w:val="32"/>
          <w:rtl/>
        </w:rPr>
        <w:footnoteReference w:id="458"/>
      </w:r>
      <w:r w:rsidR="00E11DC7" w:rsidRPr="006933B2">
        <w:rPr>
          <w:rStyle w:val="FootnoteReference"/>
          <w:rFonts w:cs="IRNazli"/>
          <w:sz w:val="32"/>
          <w:rtl/>
        </w:rPr>
        <w:t>)</w:t>
      </w:r>
    </w:p>
    <w:p w:rsidR="00E11DC7" w:rsidRPr="00C64670" w:rsidRDefault="00183994" w:rsidP="00392055">
      <w:pPr>
        <w:spacing w:line="240" w:lineRule="auto"/>
        <w:ind w:firstLine="284"/>
        <w:jc w:val="both"/>
        <w:rPr>
          <w:rStyle w:val="Char0"/>
          <w:rtl/>
        </w:rPr>
      </w:pPr>
      <w:r w:rsidRPr="00C64670">
        <w:rPr>
          <w:rStyle w:val="Char0"/>
          <w:rtl/>
        </w:rPr>
        <w:t>صحابه</w:t>
      </w:r>
      <w:r w:rsidR="00BD4800" w:rsidRPr="00392055">
        <w:rPr>
          <w:rStyle w:val="Char0"/>
          <w:rFonts w:cs="CTraditional Arabic" w:hint="cs"/>
          <w:rtl/>
        </w:rPr>
        <w:t>ش</w:t>
      </w:r>
      <w:r w:rsidR="00E11DC7" w:rsidRPr="00C64670">
        <w:rPr>
          <w:rStyle w:val="Char0"/>
          <w:rtl/>
        </w:rPr>
        <w:t xml:space="preserve"> اختلاف نظر را در مسائل اجتهاد</w:t>
      </w:r>
      <w:r w:rsidR="00DF08BB">
        <w:rPr>
          <w:rStyle w:val="Char0"/>
          <w:rtl/>
        </w:rPr>
        <w:t>ی</w:t>
      </w:r>
      <w:r w:rsidR="00E11DC7" w:rsidRPr="00C64670">
        <w:rPr>
          <w:rStyle w:val="Char0"/>
          <w:rtl/>
        </w:rPr>
        <w:t xml:space="preserve"> جا</w:t>
      </w:r>
      <w:r w:rsidR="00DF08BB">
        <w:rPr>
          <w:rStyle w:val="Char0"/>
          <w:rtl/>
        </w:rPr>
        <w:t>ی</w:t>
      </w:r>
      <w:r w:rsidR="00E11DC7" w:rsidRPr="00C64670">
        <w:rPr>
          <w:rStyle w:val="Char0"/>
          <w:rtl/>
        </w:rPr>
        <w:t>ز</w:t>
      </w:r>
      <w:r w:rsidR="00AD12CB" w:rsidRPr="00C64670">
        <w:rPr>
          <w:rStyle w:val="Char0"/>
          <w:rtl/>
        </w:rPr>
        <w:t xml:space="preserve"> م</w:t>
      </w:r>
      <w:r w:rsidR="00DF08BB">
        <w:rPr>
          <w:rStyle w:val="Char0"/>
          <w:rtl/>
        </w:rPr>
        <w:t>ی</w:t>
      </w:r>
      <w:r w:rsidR="00AD12CB" w:rsidRPr="00C64670">
        <w:rPr>
          <w:rStyle w:val="Char0"/>
          <w:rtl/>
        </w:rPr>
        <w:t>‌</w:t>
      </w:r>
      <w:r w:rsidR="00E11DC7" w:rsidRPr="00C64670">
        <w:rPr>
          <w:rStyle w:val="Char0"/>
          <w:rtl/>
        </w:rPr>
        <w:t>دانستند، پس در صورت ا</w:t>
      </w:r>
      <w:r w:rsidR="00DF08BB">
        <w:rPr>
          <w:rStyle w:val="Char0"/>
          <w:rtl/>
        </w:rPr>
        <w:t>ی</w:t>
      </w:r>
      <w:r w:rsidR="00E11DC7" w:rsidRPr="00C64670">
        <w:rPr>
          <w:rStyle w:val="Char0"/>
          <w:rtl/>
        </w:rPr>
        <w:t>جاب تبع</w:t>
      </w:r>
      <w:r w:rsidR="00DF08BB">
        <w:rPr>
          <w:rStyle w:val="Char0"/>
          <w:rtl/>
        </w:rPr>
        <w:t>ی</w:t>
      </w:r>
      <w:r w:rsidR="00E11DC7" w:rsidRPr="00C64670">
        <w:rPr>
          <w:rStyle w:val="Char0"/>
          <w:rtl/>
        </w:rPr>
        <w:t>ت از آنان، جا</w:t>
      </w:r>
      <w:r w:rsidR="00DF08BB">
        <w:rPr>
          <w:rStyle w:val="Char0"/>
          <w:rtl/>
        </w:rPr>
        <w:t>ی</w:t>
      </w:r>
      <w:r w:rsidR="00E11DC7" w:rsidRPr="00C64670">
        <w:rPr>
          <w:rStyle w:val="Char0"/>
          <w:rtl/>
        </w:rPr>
        <w:t>ز بودن اختلاف نظر در مسائل اجتهاد</w:t>
      </w:r>
      <w:r w:rsidR="00DF08BB">
        <w:rPr>
          <w:rStyle w:val="Char0"/>
          <w:rtl/>
        </w:rPr>
        <w:t>ی</w:t>
      </w:r>
      <w:r w:rsidR="00E11DC7" w:rsidRPr="00C64670">
        <w:rPr>
          <w:rStyle w:val="Char0"/>
          <w:rtl/>
        </w:rPr>
        <w:t xml:space="preserve"> – </w:t>
      </w:r>
      <w:r w:rsidR="00DF08BB">
        <w:rPr>
          <w:rStyle w:val="Char0"/>
          <w:rtl/>
        </w:rPr>
        <w:t>ک</w:t>
      </w:r>
      <w:r w:rsidR="00E11DC7" w:rsidRPr="00C64670">
        <w:rPr>
          <w:rStyle w:val="Char0"/>
          <w:rtl/>
        </w:rPr>
        <w:t xml:space="preserve">ه </w:t>
      </w:r>
      <w:r w:rsidRPr="00C64670">
        <w:rPr>
          <w:rStyle w:val="Char0"/>
          <w:rtl/>
        </w:rPr>
        <w:t>صحابه</w:t>
      </w:r>
      <w:r w:rsidR="00BD4800" w:rsidRPr="00BD4800">
        <w:rPr>
          <w:rStyle w:val="Char0"/>
          <w:rFonts w:cs="CTraditional Arabic" w:hint="cs"/>
          <w:rtl/>
        </w:rPr>
        <w:t>ش</w:t>
      </w:r>
      <w:r w:rsidR="00E11DC7" w:rsidRPr="00C64670">
        <w:rPr>
          <w:rStyle w:val="Char0"/>
          <w:rtl/>
        </w:rPr>
        <w:t xml:space="preserve"> بر آن اتفاق دارند- برداشته م</w:t>
      </w:r>
      <w:r w:rsidR="00DF08BB">
        <w:rPr>
          <w:rStyle w:val="Char0"/>
          <w:rtl/>
        </w:rPr>
        <w:t>ی</w:t>
      </w:r>
      <w:r w:rsidR="00E11DC7" w:rsidRPr="00C64670">
        <w:rPr>
          <w:rStyle w:val="Char0"/>
          <w:rtl/>
        </w:rPr>
        <w:t>‌شود.</w:t>
      </w:r>
      <w:r w:rsidR="00E11DC7" w:rsidRPr="006933B2">
        <w:rPr>
          <w:rStyle w:val="FootnoteReference"/>
          <w:rFonts w:cs="IRNazli"/>
          <w:sz w:val="32"/>
          <w:rtl/>
        </w:rPr>
        <w:t>(</w:t>
      </w:r>
      <w:r w:rsidR="00E11DC7" w:rsidRPr="006933B2">
        <w:rPr>
          <w:rStyle w:val="FootnoteReference"/>
          <w:rFonts w:cs="IRNazli"/>
          <w:sz w:val="32"/>
          <w:rtl/>
        </w:rPr>
        <w:footnoteReference w:id="459"/>
      </w:r>
      <w:r w:rsidR="00E11DC7" w:rsidRPr="006933B2">
        <w:rPr>
          <w:rStyle w:val="FootnoteReference"/>
          <w:rFonts w:cs="IRNazli"/>
          <w:sz w:val="32"/>
          <w:rtl/>
        </w:rPr>
        <w:t>)</w:t>
      </w:r>
    </w:p>
    <w:p w:rsidR="00E11DC7" w:rsidRPr="002478C8" w:rsidRDefault="00E11DC7" w:rsidP="003F4A10">
      <w:pPr>
        <w:pStyle w:val="a8"/>
        <w:rPr>
          <w:rtl/>
        </w:rPr>
      </w:pPr>
      <w:bookmarkStart w:id="279" w:name="_Toc344536367"/>
      <w:bookmarkStart w:id="280" w:name="_Toc344536536"/>
      <w:bookmarkStart w:id="281" w:name="_Toc344536909"/>
      <w:bookmarkStart w:id="282" w:name="_Toc344842270"/>
      <w:bookmarkStart w:id="283" w:name="_Toc442360945"/>
      <w:r w:rsidRPr="002478C8">
        <w:rPr>
          <w:rtl/>
        </w:rPr>
        <w:t>قول چهارم:</w:t>
      </w:r>
      <w:bookmarkEnd w:id="279"/>
      <w:bookmarkEnd w:id="280"/>
      <w:bookmarkEnd w:id="281"/>
      <w:bookmarkEnd w:id="282"/>
      <w:bookmarkEnd w:id="283"/>
    </w:p>
    <w:p w:rsidR="00E11DC7" w:rsidRPr="00C64670" w:rsidRDefault="00E11DC7" w:rsidP="00392055">
      <w:pPr>
        <w:spacing w:line="240" w:lineRule="auto"/>
        <w:ind w:firstLine="284"/>
        <w:jc w:val="both"/>
        <w:rPr>
          <w:rStyle w:val="Char0"/>
          <w:rtl/>
        </w:rPr>
      </w:pPr>
      <w:r w:rsidRPr="00C64670">
        <w:rPr>
          <w:rStyle w:val="Char0"/>
          <w:rtl/>
        </w:rPr>
        <w:t>در مورد تقل</w:t>
      </w:r>
      <w:r w:rsidR="00DF08BB">
        <w:rPr>
          <w:rStyle w:val="Char0"/>
          <w:rtl/>
        </w:rPr>
        <w:t>ی</w:t>
      </w:r>
      <w:r w:rsidRPr="00C64670">
        <w:rPr>
          <w:rStyle w:val="Char0"/>
          <w:rtl/>
        </w:rPr>
        <w:t>د مجتهد از صحاب</w:t>
      </w:r>
      <w:r w:rsidR="00DF08BB">
        <w:rPr>
          <w:rStyle w:val="Char0"/>
          <w:rtl/>
        </w:rPr>
        <w:t>ی</w:t>
      </w:r>
      <w:r w:rsidRPr="00C64670">
        <w:rPr>
          <w:rStyle w:val="Char0"/>
          <w:rtl/>
        </w:rPr>
        <w:t>، نظر</w:t>
      </w:r>
      <w:r w:rsidR="00DF08BB">
        <w:rPr>
          <w:rStyle w:val="Char0"/>
          <w:rtl/>
        </w:rPr>
        <w:t>ی</w:t>
      </w:r>
      <w:r w:rsidRPr="00C64670">
        <w:rPr>
          <w:rStyle w:val="Char0"/>
          <w:rtl/>
        </w:rPr>
        <w:t xml:space="preserve"> د</w:t>
      </w:r>
      <w:r w:rsidR="00DF08BB">
        <w:rPr>
          <w:rStyle w:val="Char0"/>
          <w:rtl/>
        </w:rPr>
        <w:t>ی</w:t>
      </w:r>
      <w:r w:rsidRPr="00C64670">
        <w:rPr>
          <w:rStyle w:val="Char0"/>
          <w:rtl/>
        </w:rPr>
        <w:t>گر هم وجود دارد و آن ا</w:t>
      </w:r>
      <w:r w:rsidR="00DF08BB">
        <w:rPr>
          <w:rStyle w:val="Char0"/>
          <w:rtl/>
        </w:rPr>
        <w:t>ی</w:t>
      </w:r>
      <w:r w:rsidRPr="00C64670">
        <w:rPr>
          <w:rStyle w:val="Char0"/>
          <w:rtl/>
        </w:rPr>
        <w:t>ن</w:t>
      </w:r>
      <w:r w:rsidR="00DF08BB">
        <w:rPr>
          <w:rStyle w:val="Char0"/>
          <w:rtl/>
        </w:rPr>
        <w:t>ک</w:t>
      </w:r>
      <w:r w:rsidRPr="00C64670">
        <w:rPr>
          <w:rStyle w:val="Char0"/>
          <w:rtl/>
        </w:rPr>
        <w:t>ه اگر رأ</w:t>
      </w:r>
      <w:r w:rsidR="00DF08BB">
        <w:rPr>
          <w:rStyle w:val="Char0"/>
          <w:rtl/>
        </w:rPr>
        <w:t>ی</w:t>
      </w:r>
      <w:r w:rsidRPr="00C64670">
        <w:rPr>
          <w:rStyle w:val="Char0"/>
          <w:rtl/>
        </w:rPr>
        <w:t xml:space="preserve"> </w:t>
      </w:r>
      <w:r w:rsidR="00183994" w:rsidRPr="00C64670">
        <w:rPr>
          <w:rStyle w:val="Char0"/>
          <w:rtl/>
        </w:rPr>
        <w:t>صحابه</w:t>
      </w:r>
      <w:r w:rsidR="00BD4800" w:rsidRPr="00392055">
        <w:rPr>
          <w:rStyle w:val="Char0"/>
          <w:rFonts w:cs="CTraditional Arabic" w:hint="cs"/>
          <w:rtl/>
        </w:rPr>
        <w:t>ش</w:t>
      </w:r>
      <w:r w:rsidRPr="00C64670">
        <w:rPr>
          <w:rStyle w:val="Char0"/>
          <w:rtl/>
        </w:rPr>
        <w:t xml:space="preserve"> ب</w:t>
      </w:r>
      <w:r w:rsidR="00660B25" w:rsidRPr="00C64670">
        <w:rPr>
          <w:rStyle w:val="Char0"/>
          <w:rFonts w:hint="cs"/>
          <w:rtl/>
        </w:rPr>
        <w:t>ر</w:t>
      </w:r>
      <w:r w:rsidRPr="00C64670">
        <w:rPr>
          <w:rStyle w:val="Char0"/>
          <w:rtl/>
        </w:rPr>
        <w:t xml:space="preserve"> خلاف ق</w:t>
      </w:r>
      <w:r w:rsidR="00DF08BB">
        <w:rPr>
          <w:rStyle w:val="Char0"/>
          <w:rtl/>
        </w:rPr>
        <w:t>ی</w:t>
      </w:r>
      <w:r w:rsidRPr="00C64670">
        <w:rPr>
          <w:rStyle w:val="Char0"/>
          <w:rtl/>
        </w:rPr>
        <w:t>اس باشد</w:t>
      </w:r>
      <w:r w:rsidR="00660B25" w:rsidRPr="00C64670">
        <w:rPr>
          <w:rStyle w:val="Char0"/>
          <w:rFonts w:hint="cs"/>
          <w:rtl/>
        </w:rPr>
        <w:t>،</w:t>
      </w:r>
      <w:r w:rsidRPr="00C64670">
        <w:rPr>
          <w:rStyle w:val="Char0"/>
          <w:rtl/>
        </w:rPr>
        <w:t xml:space="preserve"> با</w:t>
      </w:r>
      <w:r w:rsidR="00DF08BB">
        <w:rPr>
          <w:rStyle w:val="Char0"/>
          <w:rtl/>
        </w:rPr>
        <w:t>ی</w:t>
      </w:r>
      <w:r w:rsidRPr="00C64670">
        <w:rPr>
          <w:rStyle w:val="Char0"/>
          <w:rtl/>
        </w:rPr>
        <w:t>د از آن تبع</w:t>
      </w:r>
      <w:r w:rsidR="00DF08BB">
        <w:rPr>
          <w:rStyle w:val="Char0"/>
          <w:rtl/>
        </w:rPr>
        <w:t>ی</w:t>
      </w:r>
      <w:r w:rsidRPr="00C64670">
        <w:rPr>
          <w:rStyle w:val="Char0"/>
          <w:rtl/>
        </w:rPr>
        <w:t>ت شود؛ ز</w:t>
      </w:r>
      <w:r w:rsidR="00DF08BB">
        <w:rPr>
          <w:rStyle w:val="Char0"/>
          <w:rtl/>
        </w:rPr>
        <w:t>ی</w:t>
      </w:r>
      <w:r w:rsidRPr="00C64670">
        <w:rPr>
          <w:rStyle w:val="Char0"/>
          <w:rtl/>
        </w:rPr>
        <w:t>را معلوم م</w:t>
      </w:r>
      <w:r w:rsidR="00DF08BB">
        <w:rPr>
          <w:rStyle w:val="Char0"/>
          <w:rtl/>
        </w:rPr>
        <w:t>ی</w:t>
      </w:r>
      <w:r w:rsidRPr="00C64670">
        <w:rPr>
          <w:rStyle w:val="Char0"/>
          <w:rtl/>
        </w:rPr>
        <w:t>‌شود</w:t>
      </w:r>
      <w:r w:rsidR="00660B25" w:rsidRPr="00C64670">
        <w:rPr>
          <w:rStyle w:val="Char0"/>
          <w:rFonts w:hint="cs"/>
          <w:rtl/>
        </w:rPr>
        <w:t xml:space="preserve"> </w:t>
      </w:r>
      <w:r w:rsidR="00DF08BB">
        <w:rPr>
          <w:rStyle w:val="Char0"/>
          <w:rtl/>
        </w:rPr>
        <w:t>ک</w:t>
      </w:r>
      <w:r w:rsidRPr="00C64670">
        <w:rPr>
          <w:rStyle w:val="Char0"/>
          <w:rtl/>
        </w:rPr>
        <w:t>ه آنان به نص</w:t>
      </w:r>
      <w:r w:rsidR="00DF08BB">
        <w:rPr>
          <w:rStyle w:val="Char0"/>
          <w:rtl/>
        </w:rPr>
        <w:t>ی</w:t>
      </w:r>
      <w:r w:rsidRPr="00C64670">
        <w:rPr>
          <w:rStyle w:val="Char0"/>
          <w:rtl/>
        </w:rPr>
        <w:t xml:space="preserve"> استناد </w:t>
      </w:r>
      <w:r w:rsidR="00DF08BB">
        <w:rPr>
          <w:rStyle w:val="Char0"/>
          <w:rtl/>
        </w:rPr>
        <w:t>ک</w:t>
      </w:r>
      <w:r w:rsidRPr="00C64670">
        <w:rPr>
          <w:rStyle w:val="Char0"/>
          <w:rtl/>
        </w:rPr>
        <w:t>رده‌اند و اگر موافق ق</w:t>
      </w:r>
      <w:r w:rsidR="00DF08BB">
        <w:rPr>
          <w:rStyle w:val="Char0"/>
          <w:rtl/>
        </w:rPr>
        <w:t>ی</w:t>
      </w:r>
      <w:r w:rsidRPr="00C64670">
        <w:rPr>
          <w:rStyle w:val="Char0"/>
          <w:rtl/>
        </w:rPr>
        <w:t>اس باشد، در ا</w:t>
      </w:r>
      <w:r w:rsidR="00DF08BB">
        <w:rPr>
          <w:rStyle w:val="Char0"/>
          <w:rtl/>
        </w:rPr>
        <w:t>ی</w:t>
      </w:r>
      <w:r w:rsidRPr="00C64670">
        <w:rPr>
          <w:rStyle w:val="Char0"/>
          <w:rtl/>
        </w:rPr>
        <w:t>ن صورت تقل</w:t>
      </w:r>
      <w:r w:rsidR="00DF08BB">
        <w:rPr>
          <w:rStyle w:val="Char0"/>
          <w:rtl/>
        </w:rPr>
        <w:t>ی</w:t>
      </w:r>
      <w:r w:rsidRPr="00C64670">
        <w:rPr>
          <w:rStyle w:val="Char0"/>
          <w:rtl/>
        </w:rPr>
        <w:t>د از آنان واجب ن</w:t>
      </w:r>
      <w:r w:rsidR="00DF08BB">
        <w:rPr>
          <w:rStyle w:val="Char0"/>
          <w:rtl/>
        </w:rPr>
        <w:t>ی</w:t>
      </w:r>
      <w:r w:rsidRPr="00C64670">
        <w:rPr>
          <w:rStyle w:val="Char0"/>
          <w:rtl/>
        </w:rPr>
        <w:t>ست. غزال</w:t>
      </w:r>
      <w:r w:rsidR="00DF08BB">
        <w:rPr>
          <w:rStyle w:val="Char0"/>
          <w:rtl/>
        </w:rPr>
        <w:t>ی</w:t>
      </w:r>
      <w:r w:rsidRPr="00C64670">
        <w:rPr>
          <w:rStyle w:val="Char0"/>
          <w:rtl/>
        </w:rPr>
        <w:t xml:space="preserve"> </w:t>
      </w:r>
      <w:r w:rsidR="00660B25" w:rsidRPr="00C64670">
        <w:rPr>
          <w:rStyle w:val="Char0"/>
          <w:rFonts w:hint="cs"/>
          <w:rtl/>
        </w:rPr>
        <w:t xml:space="preserve">قائل به </w:t>
      </w:r>
      <w:r w:rsidRPr="00C64670">
        <w:rPr>
          <w:rStyle w:val="Char0"/>
          <w:rtl/>
        </w:rPr>
        <w:t>ا</w:t>
      </w:r>
      <w:r w:rsidR="00DF08BB">
        <w:rPr>
          <w:rStyle w:val="Char0"/>
          <w:rtl/>
        </w:rPr>
        <w:t>ی</w:t>
      </w:r>
      <w:r w:rsidRPr="00C64670">
        <w:rPr>
          <w:rStyle w:val="Char0"/>
          <w:rtl/>
        </w:rPr>
        <w:t>ن رأ</w:t>
      </w:r>
      <w:r w:rsidR="00DF08BB">
        <w:rPr>
          <w:rStyle w:val="Char0"/>
          <w:rtl/>
        </w:rPr>
        <w:t>ی</w:t>
      </w:r>
      <w:r w:rsidRPr="00C64670">
        <w:rPr>
          <w:rStyle w:val="Char0"/>
          <w:rtl/>
        </w:rPr>
        <w:t xml:space="preserve"> است.</w:t>
      </w:r>
      <w:r w:rsidRPr="006933B2">
        <w:rPr>
          <w:rStyle w:val="FootnoteReference"/>
          <w:rFonts w:cs="IRNazli"/>
          <w:sz w:val="32"/>
          <w:rtl/>
        </w:rPr>
        <w:t>(</w:t>
      </w:r>
      <w:r w:rsidRPr="006933B2">
        <w:rPr>
          <w:rStyle w:val="FootnoteReference"/>
          <w:rFonts w:cs="IRNazli"/>
          <w:sz w:val="32"/>
          <w:rtl/>
        </w:rPr>
        <w:footnoteReference w:id="460"/>
      </w:r>
      <w:r w:rsidRPr="006933B2">
        <w:rPr>
          <w:rStyle w:val="FootnoteReference"/>
          <w:rFonts w:cs="IRNazli"/>
          <w:sz w:val="32"/>
          <w:rtl/>
        </w:rPr>
        <w:t>)</w:t>
      </w:r>
    </w:p>
    <w:p w:rsidR="00E11DC7" w:rsidRPr="002478C8" w:rsidRDefault="00E11DC7" w:rsidP="003F4A10">
      <w:pPr>
        <w:pStyle w:val="a8"/>
        <w:rPr>
          <w:rtl/>
        </w:rPr>
      </w:pPr>
      <w:bookmarkStart w:id="284" w:name="_Toc344536368"/>
      <w:bookmarkStart w:id="285" w:name="_Toc344536537"/>
      <w:bookmarkStart w:id="286" w:name="_Toc344536910"/>
      <w:bookmarkStart w:id="287" w:name="_Toc344842271"/>
      <w:bookmarkStart w:id="288" w:name="_Toc442360946"/>
      <w:r w:rsidRPr="002478C8">
        <w:rPr>
          <w:rtl/>
        </w:rPr>
        <w:t>قول پنجم:</w:t>
      </w:r>
      <w:bookmarkEnd w:id="284"/>
      <w:bookmarkEnd w:id="285"/>
      <w:bookmarkEnd w:id="286"/>
      <w:bookmarkEnd w:id="287"/>
      <w:bookmarkEnd w:id="288"/>
    </w:p>
    <w:p w:rsidR="00E11DC7" w:rsidRPr="00C64670" w:rsidRDefault="00E11DC7" w:rsidP="00392055">
      <w:pPr>
        <w:spacing w:line="240" w:lineRule="auto"/>
        <w:ind w:firstLine="284"/>
        <w:jc w:val="both"/>
        <w:rPr>
          <w:rStyle w:val="Char0"/>
          <w:rtl/>
        </w:rPr>
      </w:pPr>
      <w:r w:rsidRPr="00C64670">
        <w:rPr>
          <w:rStyle w:val="Char0"/>
          <w:rtl/>
        </w:rPr>
        <w:t>جماعت</w:t>
      </w:r>
      <w:r w:rsidR="00DF08BB">
        <w:rPr>
          <w:rStyle w:val="Char0"/>
          <w:rtl/>
        </w:rPr>
        <w:t>ی</w:t>
      </w:r>
      <w:r w:rsidRPr="00C64670">
        <w:rPr>
          <w:rStyle w:val="Char0"/>
          <w:rtl/>
        </w:rPr>
        <w:t xml:space="preserve"> د</w:t>
      </w:r>
      <w:r w:rsidR="00DF08BB">
        <w:rPr>
          <w:rStyle w:val="Char0"/>
          <w:rtl/>
        </w:rPr>
        <w:t>ی</w:t>
      </w:r>
      <w:r w:rsidRPr="00C64670">
        <w:rPr>
          <w:rStyle w:val="Char0"/>
          <w:rtl/>
        </w:rPr>
        <w:t>گر م</w:t>
      </w:r>
      <w:r w:rsidR="00DF08BB">
        <w:rPr>
          <w:rStyle w:val="Char0"/>
          <w:rtl/>
        </w:rPr>
        <w:t>ی</w:t>
      </w:r>
      <w:r w:rsidRPr="00C64670">
        <w:rPr>
          <w:rStyle w:val="Char0"/>
          <w:rtl/>
        </w:rPr>
        <w:t>‌گو</w:t>
      </w:r>
      <w:r w:rsidR="00DF08BB">
        <w:rPr>
          <w:rStyle w:val="Char0"/>
          <w:rtl/>
        </w:rPr>
        <w:t>ی</w:t>
      </w:r>
      <w:r w:rsidRPr="00C64670">
        <w:rPr>
          <w:rStyle w:val="Char0"/>
          <w:rtl/>
        </w:rPr>
        <w:t>ند مجتهد تنها م</w:t>
      </w:r>
      <w:r w:rsidR="00DF08BB">
        <w:rPr>
          <w:rStyle w:val="Char0"/>
          <w:rtl/>
        </w:rPr>
        <w:t>ی</w:t>
      </w:r>
      <w:r w:rsidRPr="00C64670">
        <w:rPr>
          <w:rStyle w:val="Char0"/>
          <w:rtl/>
        </w:rPr>
        <w:t xml:space="preserve">‌تواند به </w:t>
      </w:r>
      <w:r w:rsidR="00183994" w:rsidRPr="00C64670">
        <w:rPr>
          <w:rStyle w:val="Char0"/>
          <w:rtl/>
        </w:rPr>
        <w:t>صحابه</w:t>
      </w:r>
      <w:r w:rsidR="00BD4800" w:rsidRPr="00392055">
        <w:rPr>
          <w:rStyle w:val="Char0"/>
          <w:rFonts w:cs="CTraditional Arabic" w:hint="cs"/>
          <w:rtl/>
        </w:rPr>
        <w:t>ش</w:t>
      </w:r>
      <w:r w:rsidRPr="00C64670">
        <w:rPr>
          <w:rStyle w:val="Char0"/>
          <w:rtl/>
        </w:rPr>
        <w:t xml:space="preserve"> و تابع</w:t>
      </w:r>
      <w:r w:rsidR="00DF08BB">
        <w:rPr>
          <w:rStyle w:val="Char0"/>
          <w:rtl/>
        </w:rPr>
        <w:t>ی</w:t>
      </w:r>
      <w:r w:rsidRPr="00C64670">
        <w:rPr>
          <w:rStyle w:val="Char0"/>
          <w:rtl/>
        </w:rPr>
        <w:t>ن تقل</w:t>
      </w:r>
      <w:r w:rsidR="00DF08BB">
        <w:rPr>
          <w:rStyle w:val="Char0"/>
          <w:rtl/>
        </w:rPr>
        <w:t>ی</w:t>
      </w:r>
      <w:r w:rsidRPr="00C64670">
        <w:rPr>
          <w:rStyle w:val="Char0"/>
          <w:rtl/>
        </w:rPr>
        <w:t xml:space="preserve">د </w:t>
      </w:r>
      <w:r w:rsidR="00DF08BB">
        <w:rPr>
          <w:rStyle w:val="Char0"/>
          <w:rtl/>
        </w:rPr>
        <w:t>ک</w:t>
      </w:r>
      <w:r w:rsidRPr="00C64670">
        <w:rPr>
          <w:rStyle w:val="Char0"/>
          <w:rtl/>
        </w:rPr>
        <w:t>ند و تقل</w:t>
      </w:r>
      <w:r w:rsidR="00DF08BB">
        <w:rPr>
          <w:rStyle w:val="Char0"/>
          <w:rtl/>
        </w:rPr>
        <w:t>ی</w:t>
      </w:r>
      <w:r w:rsidRPr="00C64670">
        <w:rPr>
          <w:rStyle w:val="Char0"/>
          <w:rtl/>
        </w:rPr>
        <w:t>د از غ</w:t>
      </w:r>
      <w:r w:rsidR="00DF08BB">
        <w:rPr>
          <w:rStyle w:val="Char0"/>
          <w:rtl/>
        </w:rPr>
        <w:t>ی</w:t>
      </w:r>
      <w:r w:rsidRPr="00C64670">
        <w:rPr>
          <w:rStyle w:val="Char0"/>
          <w:rtl/>
        </w:rPr>
        <w:t>ر آنان جا</w:t>
      </w:r>
      <w:r w:rsidR="00DF08BB">
        <w:rPr>
          <w:rStyle w:val="Char0"/>
          <w:rtl/>
        </w:rPr>
        <w:t>ی</w:t>
      </w:r>
      <w:r w:rsidRPr="00C64670">
        <w:rPr>
          <w:rStyle w:val="Char0"/>
          <w:rtl/>
        </w:rPr>
        <w:t>ز ن</w:t>
      </w:r>
      <w:r w:rsidR="00DF08BB">
        <w:rPr>
          <w:rStyle w:val="Char0"/>
          <w:rtl/>
        </w:rPr>
        <w:t>ی</w:t>
      </w:r>
      <w:r w:rsidRPr="00C64670">
        <w:rPr>
          <w:rStyle w:val="Char0"/>
          <w:rtl/>
        </w:rPr>
        <w:t>ست.</w:t>
      </w:r>
      <w:r w:rsidRPr="006933B2">
        <w:rPr>
          <w:rStyle w:val="FootnoteReference"/>
          <w:rFonts w:cs="IRNazli"/>
          <w:sz w:val="32"/>
          <w:rtl/>
        </w:rPr>
        <w:t>(</w:t>
      </w:r>
      <w:r w:rsidRPr="006933B2">
        <w:rPr>
          <w:rStyle w:val="FootnoteReference"/>
          <w:rFonts w:cs="IRNazli"/>
          <w:sz w:val="32"/>
          <w:rtl/>
        </w:rPr>
        <w:footnoteReference w:id="461"/>
      </w:r>
      <w:r w:rsidRPr="006933B2">
        <w:rPr>
          <w:rStyle w:val="FootnoteReference"/>
          <w:rFonts w:cs="IRNazli"/>
          <w:sz w:val="32"/>
          <w:rtl/>
        </w:rPr>
        <w:t>)</w:t>
      </w:r>
    </w:p>
    <w:p w:rsidR="008360EE" w:rsidRPr="002478C8" w:rsidRDefault="00E11DC7" w:rsidP="003F4A10">
      <w:pPr>
        <w:pStyle w:val="a8"/>
        <w:rPr>
          <w:rtl/>
        </w:rPr>
      </w:pPr>
      <w:bookmarkStart w:id="289" w:name="_Toc344536369"/>
      <w:bookmarkStart w:id="290" w:name="_Toc344536538"/>
      <w:bookmarkStart w:id="291" w:name="_Toc344536911"/>
      <w:bookmarkStart w:id="292" w:name="_Toc344842272"/>
      <w:bookmarkStart w:id="293" w:name="_Toc442360947"/>
      <w:r w:rsidRPr="002478C8">
        <w:rPr>
          <w:rtl/>
        </w:rPr>
        <w:t>قول ششم:</w:t>
      </w:r>
      <w:bookmarkEnd w:id="289"/>
      <w:bookmarkEnd w:id="290"/>
      <w:bookmarkEnd w:id="291"/>
      <w:bookmarkEnd w:id="292"/>
      <w:bookmarkEnd w:id="293"/>
    </w:p>
    <w:p w:rsidR="00E11DC7" w:rsidRPr="00392055" w:rsidRDefault="00E11DC7" w:rsidP="00392055">
      <w:pPr>
        <w:spacing w:line="240" w:lineRule="auto"/>
        <w:ind w:firstLine="284"/>
        <w:jc w:val="both"/>
        <w:rPr>
          <w:rStyle w:val="Char0"/>
          <w:rtl/>
        </w:rPr>
      </w:pPr>
      <w:r w:rsidRPr="00392055">
        <w:rPr>
          <w:rStyle w:val="Char0"/>
          <w:rtl/>
        </w:rPr>
        <w:t>بعض</w:t>
      </w:r>
      <w:r w:rsidR="00DF08BB" w:rsidRPr="00392055">
        <w:rPr>
          <w:rStyle w:val="Char0"/>
          <w:rtl/>
        </w:rPr>
        <w:t>ی</w:t>
      </w:r>
      <w:r w:rsidRPr="00392055">
        <w:rPr>
          <w:rStyle w:val="Char0"/>
          <w:rtl/>
        </w:rPr>
        <w:t xml:space="preserve"> د</w:t>
      </w:r>
      <w:r w:rsidR="00DF08BB" w:rsidRPr="00392055">
        <w:rPr>
          <w:rStyle w:val="Char0"/>
          <w:rtl/>
        </w:rPr>
        <w:t>ی</w:t>
      </w:r>
      <w:r w:rsidRPr="00392055">
        <w:rPr>
          <w:rStyle w:val="Char0"/>
          <w:rtl/>
        </w:rPr>
        <w:t>گر از علما تقل</w:t>
      </w:r>
      <w:r w:rsidR="00DF08BB" w:rsidRPr="00392055">
        <w:rPr>
          <w:rStyle w:val="Char0"/>
          <w:rtl/>
        </w:rPr>
        <w:t>ی</w:t>
      </w:r>
      <w:r w:rsidRPr="00392055">
        <w:rPr>
          <w:rStyle w:val="Char0"/>
          <w:rtl/>
        </w:rPr>
        <w:t xml:space="preserve">د مجتهد </w:t>
      </w:r>
      <w:r w:rsidR="00E0794A" w:rsidRPr="00392055">
        <w:rPr>
          <w:rStyle w:val="Char0"/>
          <w:rFonts w:hint="cs"/>
          <w:rtl/>
        </w:rPr>
        <w:t xml:space="preserve">از </w:t>
      </w:r>
      <w:r w:rsidRPr="00392055">
        <w:rPr>
          <w:rStyle w:val="Char0"/>
          <w:rtl/>
        </w:rPr>
        <w:t xml:space="preserve">داناتر از </w:t>
      </w:r>
      <w:r w:rsidR="00E0794A" w:rsidRPr="00392055">
        <w:rPr>
          <w:rStyle w:val="Char0"/>
          <w:rFonts w:hint="cs"/>
          <w:rtl/>
        </w:rPr>
        <w:t>و</w:t>
      </w:r>
      <w:r w:rsidR="00DF08BB" w:rsidRPr="00392055">
        <w:rPr>
          <w:rStyle w:val="Char0"/>
          <w:rFonts w:hint="cs"/>
          <w:rtl/>
        </w:rPr>
        <w:t>ی</w:t>
      </w:r>
      <w:r w:rsidRPr="00392055">
        <w:rPr>
          <w:rStyle w:val="Char0"/>
          <w:rtl/>
        </w:rPr>
        <w:t xml:space="preserve"> را جا</w:t>
      </w:r>
      <w:r w:rsidR="00DF08BB" w:rsidRPr="00392055">
        <w:rPr>
          <w:rStyle w:val="Char0"/>
          <w:rtl/>
        </w:rPr>
        <w:t>ی</w:t>
      </w:r>
      <w:r w:rsidRPr="00392055">
        <w:rPr>
          <w:rStyle w:val="Char0"/>
          <w:rtl/>
        </w:rPr>
        <w:t>ز م</w:t>
      </w:r>
      <w:r w:rsidR="00DF08BB" w:rsidRPr="00392055">
        <w:rPr>
          <w:rStyle w:val="Char0"/>
          <w:rtl/>
        </w:rPr>
        <w:t>ی</w:t>
      </w:r>
      <w:r w:rsidRPr="00392055">
        <w:rPr>
          <w:rStyle w:val="Char0"/>
          <w:rtl/>
        </w:rPr>
        <w:t>‌دانند</w:t>
      </w:r>
      <w:r w:rsidR="00E0794A" w:rsidRPr="00392055">
        <w:rPr>
          <w:rStyle w:val="Char0"/>
          <w:rFonts w:hint="cs"/>
          <w:rtl/>
        </w:rPr>
        <w:t xml:space="preserve">، </w:t>
      </w:r>
      <w:r w:rsidRPr="00392055">
        <w:rPr>
          <w:rStyle w:val="Char0"/>
          <w:rtl/>
        </w:rPr>
        <w:t>ول</w:t>
      </w:r>
      <w:r w:rsidR="00DF08BB" w:rsidRPr="00392055">
        <w:rPr>
          <w:rStyle w:val="Char0"/>
          <w:rtl/>
        </w:rPr>
        <w:t>ی</w:t>
      </w:r>
      <w:r w:rsidRPr="00392055">
        <w:rPr>
          <w:rStyle w:val="Char0"/>
          <w:rtl/>
        </w:rPr>
        <w:t xml:space="preserve"> به مثل خود و پا</w:t>
      </w:r>
      <w:r w:rsidR="00DF08BB" w:rsidRPr="00392055">
        <w:rPr>
          <w:rStyle w:val="Char0"/>
          <w:rtl/>
        </w:rPr>
        <w:t>یی</w:t>
      </w:r>
      <w:r w:rsidRPr="00392055">
        <w:rPr>
          <w:rStyle w:val="Char0"/>
          <w:rtl/>
        </w:rPr>
        <w:t>ن‌تر از خود را جا</w:t>
      </w:r>
      <w:r w:rsidR="00DF08BB" w:rsidRPr="00392055">
        <w:rPr>
          <w:rStyle w:val="Char0"/>
          <w:rtl/>
        </w:rPr>
        <w:t>ی</w:t>
      </w:r>
      <w:r w:rsidR="009B53AF" w:rsidRPr="00392055">
        <w:rPr>
          <w:rStyle w:val="Char0"/>
          <w:rtl/>
        </w:rPr>
        <w:t>ز نم</w:t>
      </w:r>
      <w:r w:rsidR="00DF08BB" w:rsidRPr="00392055">
        <w:rPr>
          <w:rStyle w:val="Char0"/>
          <w:rtl/>
        </w:rPr>
        <w:t>ی</w:t>
      </w:r>
      <w:r w:rsidR="009B53AF" w:rsidRPr="00392055">
        <w:rPr>
          <w:rStyle w:val="Char0"/>
          <w:rtl/>
        </w:rPr>
        <w:t>‌دانند. ا</w:t>
      </w:r>
      <w:r w:rsidR="00DF08BB" w:rsidRPr="00392055">
        <w:rPr>
          <w:rStyle w:val="Char0"/>
          <w:rtl/>
        </w:rPr>
        <w:t>ی</w:t>
      </w:r>
      <w:r w:rsidR="009B53AF" w:rsidRPr="00392055">
        <w:rPr>
          <w:rStyle w:val="Char0"/>
          <w:rtl/>
        </w:rPr>
        <w:t xml:space="preserve">ن مذهب </w:t>
      </w:r>
      <w:r w:rsidR="00566E38" w:rsidRPr="00392055">
        <w:rPr>
          <w:rStyle w:val="Char0"/>
          <w:rtl/>
        </w:rPr>
        <w:t>محمّد</w:t>
      </w:r>
      <w:r w:rsidR="009B53AF" w:rsidRPr="00392055">
        <w:rPr>
          <w:rStyle w:val="Char0"/>
          <w:rtl/>
        </w:rPr>
        <w:t xml:space="preserve"> بن </w:t>
      </w:r>
      <w:r w:rsidRPr="00392055">
        <w:rPr>
          <w:rStyle w:val="Char0"/>
          <w:rtl/>
        </w:rPr>
        <w:t>حسن است.</w:t>
      </w:r>
      <w:r w:rsidRPr="006933B2">
        <w:rPr>
          <w:rStyle w:val="FootnoteReference"/>
          <w:rFonts w:cs="IRNazli"/>
          <w:sz w:val="32"/>
          <w:rtl/>
        </w:rPr>
        <w:t>(</w:t>
      </w:r>
      <w:r w:rsidRPr="006933B2">
        <w:rPr>
          <w:rStyle w:val="FootnoteReference"/>
          <w:rFonts w:cs="IRNazli"/>
          <w:sz w:val="32"/>
          <w:rtl/>
        </w:rPr>
        <w:footnoteReference w:id="462"/>
      </w:r>
      <w:r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0"/>
          <w:rtl/>
        </w:rPr>
        <w:t>ابوالحس</w:t>
      </w:r>
      <w:r w:rsidR="00DF08BB" w:rsidRPr="00392055">
        <w:rPr>
          <w:rStyle w:val="Char0"/>
          <w:rtl/>
        </w:rPr>
        <w:t>ی</w:t>
      </w:r>
      <w:r w:rsidRPr="00392055">
        <w:rPr>
          <w:rStyle w:val="Char0"/>
          <w:rtl/>
        </w:rPr>
        <w:t>ن بصر</w:t>
      </w:r>
      <w:r w:rsidR="00DF08BB" w:rsidRPr="00392055">
        <w:rPr>
          <w:rStyle w:val="Char0"/>
          <w:rtl/>
        </w:rPr>
        <w:t>ی</w:t>
      </w:r>
      <w:r w:rsidRPr="00392055">
        <w:rPr>
          <w:rStyle w:val="Char0"/>
          <w:rtl/>
        </w:rPr>
        <w:t xml:space="preserve"> م</w:t>
      </w:r>
      <w:r w:rsidR="00DF08BB" w:rsidRPr="00392055">
        <w:rPr>
          <w:rStyle w:val="Char0"/>
          <w:rtl/>
        </w:rPr>
        <w:t>ی</w:t>
      </w:r>
      <w:r w:rsidRPr="00392055">
        <w:rPr>
          <w:rStyle w:val="Char0"/>
          <w:rtl/>
        </w:rPr>
        <w:t>‌گو</w:t>
      </w:r>
      <w:r w:rsidR="00DF08BB" w:rsidRPr="00392055">
        <w:rPr>
          <w:rStyle w:val="Char0"/>
          <w:rtl/>
        </w:rPr>
        <w:t>ی</w:t>
      </w:r>
      <w:r w:rsidRPr="00392055">
        <w:rPr>
          <w:rStyle w:val="Char0"/>
          <w:rtl/>
        </w:rPr>
        <w:t>د: از امام ابوحن</w:t>
      </w:r>
      <w:r w:rsidR="00DF08BB" w:rsidRPr="00392055">
        <w:rPr>
          <w:rStyle w:val="Char0"/>
          <w:rtl/>
        </w:rPr>
        <w:t>ی</w:t>
      </w:r>
      <w:r w:rsidRPr="00392055">
        <w:rPr>
          <w:rStyle w:val="Char0"/>
          <w:rtl/>
        </w:rPr>
        <w:t>فه دو قول روا</w:t>
      </w:r>
      <w:r w:rsidR="00DF08BB" w:rsidRPr="00392055">
        <w:rPr>
          <w:rStyle w:val="Char0"/>
          <w:rtl/>
        </w:rPr>
        <w:t>ی</w:t>
      </w:r>
      <w:r w:rsidRPr="00392055">
        <w:rPr>
          <w:rStyle w:val="Char0"/>
          <w:rtl/>
        </w:rPr>
        <w:t xml:space="preserve">ت شده </w:t>
      </w:r>
      <w:r w:rsidR="00DF08BB" w:rsidRPr="00392055">
        <w:rPr>
          <w:rStyle w:val="Char0"/>
          <w:rtl/>
        </w:rPr>
        <w:t>ک</w:t>
      </w:r>
      <w:r w:rsidRPr="00392055">
        <w:rPr>
          <w:rStyle w:val="Char0"/>
          <w:rtl/>
        </w:rPr>
        <w:t xml:space="preserve">ه </w:t>
      </w:r>
      <w:r w:rsidR="00DF08BB" w:rsidRPr="00392055">
        <w:rPr>
          <w:rStyle w:val="Char0"/>
          <w:rtl/>
        </w:rPr>
        <w:t>یکی</w:t>
      </w:r>
      <w:r w:rsidRPr="00392055">
        <w:rPr>
          <w:rStyle w:val="Char0"/>
          <w:rtl/>
        </w:rPr>
        <w:t xml:space="preserve"> از</w:t>
      </w:r>
      <w:r w:rsidR="0094145F" w:rsidRPr="00392055">
        <w:rPr>
          <w:rStyle w:val="Char0"/>
          <w:rtl/>
        </w:rPr>
        <w:t xml:space="preserve"> آن‌ها،</w:t>
      </w:r>
      <w:r w:rsidR="00AC2D37" w:rsidRPr="00392055">
        <w:rPr>
          <w:rStyle w:val="Char0"/>
          <w:rtl/>
        </w:rPr>
        <w:t xml:space="preserve"> </w:t>
      </w:r>
      <w:r w:rsidRPr="00392055">
        <w:rPr>
          <w:rStyle w:val="Char0"/>
          <w:rtl/>
        </w:rPr>
        <w:t>تقل</w:t>
      </w:r>
      <w:r w:rsidR="00DF08BB" w:rsidRPr="00392055">
        <w:rPr>
          <w:rStyle w:val="Char0"/>
          <w:rtl/>
        </w:rPr>
        <w:t>ی</w:t>
      </w:r>
      <w:r w:rsidRPr="00392055">
        <w:rPr>
          <w:rStyle w:val="Char0"/>
          <w:rtl/>
        </w:rPr>
        <w:t xml:space="preserve">د مجتهد </w:t>
      </w:r>
      <w:r w:rsidR="00E0794A" w:rsidRPr="00392055">
        <w:rPr>
          <w:rStyle w:val="Char0"/>
          <w:rFonts w:hint="cs"/>
          <w:rtl/>
        </w:rPr>
        <w:t>از</w:t>
      </w:r>
      <w:r w:rsidRPr="00392055">
        <w:rPr>
          <w:rStyle w:val="Char0"/>
          <w:rtl/>
        </w:rPr>
        <w:t xml:space="preserve"> داناتر از </w:t>
      </w:r>
      <w:r w:rsidR="00E0794A" w:rsidRPr="00392055">
        <w:rPr>
          <w:rStyle w:val="Char0"/>
          <w:rFonts w:hint="cs"/>
          <w:rtl/>
        </w:rPr>
        <w:t>و</w:t>
      </w:r>
      <w:r w:rsidR="00DF08BB" w:rsidRPr="00392055">
        <w:rPr>
          <w:rStyle w:val="Char0"/>
          <w:rFonts w:hint="cs"/>
          <w:rtl/>
        </w:rPr>
        <w:t>ی</w:t>
      </w:r>
      <w:r w:rsidRPr="00392055">
        <w:rPr>
          <w:rStyle w:val="Char0"/>
          <w:rtl/>
        </w:rPr>
        <w:t xml:space="preserve"> را جا</w:t>
      </w:r>
      <w:r w:rsidR="00DF08BB" w:rsidRPr="00392055">
        <w:rPr>
          <w:rStyle w:val="Char0"/>
          <w:rtl/>
        </w:rPr>
        <w:t>ی</w:t>
      </w:r>
      <w:r w:rsidRPr="00392055">
        <w:rPr>
          <w:rStyle w:val="Char0"/>
          <w:rtl/>
        </w:rPr>
        <w:t>ز</w:t>
      </w:r>
      <w:r w:rsidR="00AD12CB" w:rsidRPr="00392055">
        <w:rPr>
          <w:rStyle w:val="Char0"/>
          <w:rtl/>
        </w:rPr>
        <w:t xml:space="preserve"> م</w:t>
      </w:r>
      <w:r w:rsidR="00DF08BB" w:rsidRPr="00392055">
        <w:rPr>
          <w:rStyle w:val="Char0"/>
          <w:rtl/>
        </w:rPr>
        <w:t>ی</w:t>
      </w:r>
      <w:r w:rsidR="00AD12CB" w:rsidRPr="00392055">
        <w:rPr>
          <w:rStyle w:val="Char0"/>
          <w:rtl/>
        </w:rPr>
        <w:t>‌</w:t>
      </w:r>
      <w:r w:rsidRPr="00392055">
        <w:rPr>
          <w:rStyle w:val="Char0"/>
          <w:rtl/>
        </w:rPr>
        <w:t>داند.</w:t>
      </w:r>
      <w:r w:rsidRPr="006933B2">
        <w:rPr>
          <w:rStyle w:val="FootnoteReference"/>
          <w:rFonts w:cs="IRNazli"/>
          <w:sz w:val="32"/>
          <w:rtl/>
        </w:rPr>
        <w:t>(</w:t>
      </w:r>
      <w:r w:rsidRPr="006933B2">
        <w:rPr>
          <w:rStyle w:val="FootnoteReference"/>
          <w:rFonts w:cs="IRNazli"/>
          <w:sz w:val="32"/>
          <w:rtl/>
        </w:rPr>
        <w:footnoteReference w:id="463"/>
      </w:r>
      <w:r w:rsidRPr="006933B2">
        <w:rPr>
          <w:rStyle w:val="FootnoteReference"/>
          <w:rFonts w:cs="IRNazli"/>
          <w:sz w:val="32"/>
          <w:rtl/>
        </w:rPr>
        <w:t>)</w:t>
      </w:r>
    </w:p>
    <w:p w:rsidR="00E11DC7" w:rsidRPr="00C64670" w:rsidRDefault="00E11DC7" w:rsidP="00392055">
      <w:pPr>
        <w:spacing w:line="240" w:lineRule="auto"/>
        <w:ind w:firstLine="284"/>
        <w:jc w:val="both"/>
        <w:rPr>
          <w:rStyle w:val="Char0"/>
          <w:rtl/>
        </w:rPr>
      </w:pPr>
      <w:r w:rsidRPr="00C64670">
        <w:rPr>
          <w:rStyle w:val="Char0"/>
          <w:rtl/>
        </w:rPr>
        <w:t>ابن عبدالسلام م</w:t>
      </w:r>
      <w:r w:rsidR="00DF08BB">
        <w:rPr>
          <w:rStyle w:val="Char0"/>
          <w:rtl/>
        </w:rPr>
        <w:t>ی</w:t>
      </w:r>
      <w:r w:rsidRPr="00C64670">
        <w:rPr>
          <w:rStyle w:val="Char0"/>
          <w:rtl/>
        </w:rPr>
        <w:t>‌گو</w:t>
      </w:r>
      <w:r w:rsidR="00DF08BB">
        <w:rPr>
          <w:rStyle w:val="Char0"/>
          <w:rtl/>
        </w:rPr>
        <w:t>ی</w:t>
      </w:r>
      <w:r w:rsidRPr="00C64670">
        <w:rPr>
          <w:rStyle w:val="Char0"/>
          <w:rtl/>
        </w:rPr>
        <w:t>د: تقل</w:t>
      </w:r>
      <w:r w:rsidR="00DF08BB">
        <w:rPr>
          <w:rStyle w:val="Char0"/>
          <w:rtl/>
        </w:rPr>
        <w:t>ی</w:t>
      </w:r>
      <w:r w:rsidRPr="00C64670">
        <w:rPr>
          <w:rStyle w:val="Char0"/>
          <w:rtl/>
        </w:rPr>
        <w:t xml:space="preserve">د شخص </w:t>
      </w:r>
      <w:r w:rsidR="00E0794A" w:rsidRPr="00C64670">
        <w:rPr>
          <w:rStyle w:val="Char0"/>
          <w:rFonts w:hint="cs"/>
          <w:rtl/>
        </w:rPr>
        <w:t xml:space="preserve">از </w:t>
      </w:r>
      <w:r w:rsidRPr="00C64670">
        <w:rPr>
          <w:rStyle w:val="Char0"/>
          <w:rtl/>
        </w:rPr>
        <w:t xml:space="preserve">داناتر از </w:t>
      </w:r>
      <w:r w:rsidR="00E0794A" w:rsidRPr="00C64670">
        <w:rPr>
          <w:rStyle w:val="Char0"/>
          <w:rFonts w:hint="cs"/>
          <w:rtl/>
        </w:rPr>
        <w:t>و</w:t>
      </w:r>
      <w:r w:rsidR="00DF08BB">
        <w:rPr>
          <w:rStyle w:val="Char0"/>
          <w:rFonts w:hint="cs"/>
          <w:rtl/>
        </w:rPr>
        <w:t>ی</w:t>
      </w:r>
      <w:r w:rsidRPr="00C64670">
        <w:rPr>
          <w:rStyle w:val="Char0"/>
          <w:rtl/>
        </w:rPr>
        <w:t xml:space="preserve"> واجب ن</w:t>
      </w:r>
      <w:r w:rsidR="00DF08BB">
        <w:rPr>
          <w:rStyle w:val="Char0"/>
          <w:rtl/>
        </w:rPr>
        <w:t>ی</w:t>
      </w:r>
      <w:r w:rsidRPr="00C64670">
        <w:rPr>
          <w:rStyle w:val="Char0"/>
          <w:rtl/>
        </w:rPr>
        <w:t>ست</w:t>
      </w:r>
      <w:r w:rsidR="00E0794A" w:rsidRPr="00C64670">
        <w:rPr>
          <w:rStyle w:val="Char0"/>
          <w:rFonts w:hint="cs"/>
          <w:rtl/>
        </w:rPr>
        <w:t>،</w:t>
      </w:r>
      <w:r w:rsidRPr="00C64670">
        <w:rPr>
          <w:rStyle w:val="Char0"/>
          <w:rtl/>
        </w:rPr>
        <w:t xml:space="preserve"> اگر چه بهتر و اول</w:t>
      </w:r>
      <w:r w:rsidR="00DF08BB">
        <w:rPr>
          <w:rStyle w:val="Char0"/>
          <w:rtl/>
        </w:rPr>
        <w:t>ی</w:t>
      </w:r>
      <w:r w:rsidRPr="00C64670">
        <w:rPr>
          <w:rStyle w:val="Char0"/>
          <w:rtl/>
        </w:rPr>
        <w:t>‌ است؛ ز</w:t>
      </w:r>
      <w:r w:rsidR="00DF08BB">
        <w:rPr>
          <w:rStyle w:val="Char0"/>
          <w:rtl/>
        </w:rPr>
        <w:t>ی</w:t>
      </w:r>
      <w:r w:rsidRPr="00C64670">
        <w:rPr>
          <w:rStyle w:val="Char0"/>
          <w:rtl/>
        </w:rPr>
        <w:t>را اگر تقل</w:t>
      </w:r>
      <w:r w:rsidR="00DF08BB">
        <w:rPr>
          <w:rStyle w:val="Char0"/>
          <w:rtl/>
        </w:rPr>
        <w:t>ی</w:t>
      </w:r>
      <w:r w:rsidRPr="00C64670">
        <w:rPr>
          <w:rStyle w:val="Char0"/>
          <w:rtl/>
        </w:rPr>
        <w:t>د از او واجب م</w:t>
      </w:r>
      <w:r w:rsidR="00DF08BB">
        <w:rPr>
          <w:rStyle w:val="Char0"/>
          <w:rtl/>
        </w:rPr>
        <w:t>ی</w:t>
      </w:r>
      <w:r w:rsidRPr="00C64670">
        <w:rPr>
          <w:rStyle w:val="Char0"/>
          <w:rtl/>
        </w:rPr>
        <w:t xml:space="preserve">‌بود، در زمان </w:t>
      </w:r>
      <w:r w:rsidR="00183994" w:rsidRPr="00C64670">
        <w:rPr>
          <w:rStyle w:val="Char0"/>
          <w:rtl/>
        </w:rPr>
        <w:t>صحابه</w:t>
      </w:r>
      <w:r w:rsidR="00BD4800" w:rsidRPr="00392055">
        <w:rPr>
          <w:rStyle w:val="Char0"/>
          <w:rFonts w:cs="CTraditional Arabic" w:hint="cs"/>
          <w:rtl/>
        </w:rPr>
        <w:t>ش</w:t>
      </w:r>
      <w:r w:rsidRPr="00C64670">
        <w:rPr>
          <w:rStyle w:val="Char0"/>
          <w:rtl/>
        </w:rPr>
        <w:t xml:space="preserve"> مردم از فاضل و مفضول تقل</w:t>
      </w:r>
      <w:r w:rsidR="00DF08BB">
        <w:rPr>
          <w:rStyle w:val="Char0"/>
          <w:rtl/>
        </w:rPr>
        <w:t>ی</w:t>
      </w:r>
      <w:r w:rsidRPr="00C64670">
        <w:rPr>
          <w:rStyle w:val="Char0"/>
          <w:rtl/>
        </w:rPr>
        <w:t>د نم</w:t>
      </w:r>
      <w:r w:rsidR="00DF08BB">
        <w:rPr>
          <w:rStyle w:val="Char0"/>
          <w:rtl/>
        </w:rPr>
        <w:t>ی</w:t>
      </w:r>
      <w:r w:rsidRPr="00C64670">
        <w:rPr>
          <w:rStyle w:val="Char0"/>
          <w:rtl/>
        </w:rPr>
        <w:t>‌</w:t>
      </w:r>
      <w:r w:rsidR="00DF08BB">
        <w:rPr>
          <w:rStyle w:val="Char0"/>
          <w:rtl/>
        </w:rPr>
        <w:t>ک</w:t>
      </w:r>
      <w:r w:rsidRPr="00C64670">
        <w:rPr>
          <w:rStyle w:val="Char0"/>
          <w:rtl/>
        </w:rPr>
        <w:t>ردند</w:t>
      </w:r>
      <w:r w:rsidR="00E0794A" w:rsidRPr="00C64670">
        <w:rPr>
          <w:rStyle w:val="Char0"/>
          <w:rFonts w:hint="cs"/>
          <w:rtl/>
        </w:rPr>
        <w:t xml:space="preserve"> </w:t>
      </w:r>
      <w:r w:rsidRPr="00C64670">
        <w:rPr>
          <w:rStyle w:val="Char0"/>
          <w:rtl/>
        </w:rPr>
        <w:t>و تابع</w:t>
      </w:r>
      <w:r w:rsidR="00DF08BB">
        <w:rPr>
          <w:rStyle w:val="Char0"/>
          <w:rtl/>
        </w:rPr>
        <w:t>ی</w:t>
      </w:r>
      <w:r w:rsidRPr="00C64670">
        <w:rPr>
          <w:rStyle w:val="Char0"/>
          <w:rtl/>
        </w:rPr>
        <w:t>ن مردم را از تقل</w:t>
      </w:r>
      <w:r w:rsidR="00DF08BB">
        <w:rPr>
          <w:rStyle w:val="Char0"/>
          <w:rtl/>
        </w:rPr>
        <w:t>ی</w:t>
      </w:r>
      <w:r w:rsidRPr="00C64670">
        <w:rPr>
          <w:rStyle w:val="Char0"/>
          <w:rtl/>
        </w:rPr>
        <w:t>د از فاضل و مفضول نه</w:t>
      </w:r>
      <w:r w:rsidR="00DF08BB">
        <w:rPr>
          <w:rStyle w:val="Char0"/>
          <w:rtl/>
        </w:rPr>
        <w:t>ی</w:t>
      </w:r>
      <w:r w:rsidRPr="00C64670">
        <w:rPr>
          <w:rStyle w:val="Char0"/>
          <w:rtl/>
        </w:rPr>
        <w:t xml:space="preserve"> نم</w:t>
      </w:r>
      <w:r w:rsidR="00DF08BB">
        <w:rPr>
          <w:rStyle w:val="Char0"/>
          <w:rtl/>
        </w:rPr>
        <w:t>ی</w:t>
      </w:r>
      <w:r w:rsidRPr="00C64670">
        <w:rPr>
          <w:rStyle w:val="Char0"/>
          <w:rtl/>
        </w:rPr>
        <w:t>‌</w:t>
      </w:r>
      <w:r w:rsidR="00DF08BB">
        <w:rPr>
          <w:rStyle w:val="Char0"/>
          <w:rtl/>
        </w:rPr>
        <w:t>ک</w:t>
      </w:r>
      <w:r w:rsidRPr="00C64670">
        <w:rPr>
          <w:rStyle w:val="Char0"/>
          <w:rtl/>
        </w:rPr>
        <w:t>ردند. در حال</w:t>
      </w:r>
      <w:r w:rsidR="00DF08BB">
        <w:rPr>
          <w:rStyle w:val="Char0"/>
          <w:rtl/>
        </w:rPr>
        <w:t>ی</w:t>
      </w:r>
      <w:r w:rsidRPr="00C64670">
        <w:rPr>
          <w:rStyle w:val="Char0"/>
          <w:rtl/>
        </w:rPr>
        <w:t xml:space="preserve"> </w:t>
      </w:r>
      <w:r w:rsidR="00DF08BB">
        <w:rPr>
          <w:rStyle w:val="Char0"/>
          <w:rtl/>
        </w:rPr>
        <w:t>ک</w:t>
      </w:r>
      <w:r w:rsidRPr="00C64670">
        <w:rPr>
          <w:rStyle w:val="Char0"/>
          <w:rtl/>
        </w:rPr>
        <w:t>ه آنان مردم را به تقل</w:t>
      </w:r>
      <w:r w:rsidR="00DF08BB">
        <w:rPr>
          <w:rStyle w:val="Char0"/>
          <w:rtl/>
        </w:rPr>
        <w:t>ی</w:t>
      </w:r>
      <w:r w:rsidRPr="00C64670">
        <w:rPr>
          <w:rStyle w:val="Char0"/>
          <w:rtl/>
        </w:rPr>
        <w:t>د از فاضل و أفضل فرا م</w:t>
      </w:r>
      <w:r w:rsidR="00DF08BB">
        <w:rPr>
          <w:rStyle w:val="Char0"/>
          <w:rtl/>
        </w:rPr>
        <w:t>ی</w:t>
      </w:r>
      <w:r w:rsidRPr="00C64670">
        <w:rPr>
          <w:rStyle w:val="Char0"/>
          <w:rtl/>
        </w:rPr>
        <w:t>‌خواندند. همچن</w:t>
      </w:r>
      <w:r w:rsidR="00DF08BB">
        <w:rPr>
          <w:rStyle w:val="Char0"/>
          <w:rtl/>
        </w:rPr>
        <w:t>ی</w:t>
      </w:r>
      <w:r w:rsidRPr="00C64670">
        <w:rPr>
          <w:rStyle w:val="Char0"/>
          <w:rtl/>
        </w:rPr>
        <w:t xml:space="preserve">ن در زمان </w:t>
      </w:r>
      <w:r w:rsidR="00183994" w:rsidRPr="00C64670">
        <w:rPr>
          <w:rStyle w:val="Char0"/>
          <w:rtl/>
        </w:rPr>
        <w:t>صحابه</w:t>
      </w:r>
      <w:r w:rsidR="00BD4800" w:rsidRPr="00BD4800">
        <w:rPr>
          <w:rStyle w:val="Char0"/>
          <w:rFonts w:cs="CTraditional Arabic" w:hint="cs"/>
          <w:rtl/>
        </w:rPr>
        <w:t>ش</w:t>
      </w:r>
      <w:r w:rsidRPr="00C64670">
        <w:rPr>
          <w:rStyle w:val="Char0"/>
          <w:rtl/>
        </w:rPr>
        <w:t xml:space="preserve"> و تابع</w:t>
      </w:r>
      <w:r w:rsidR="00DF08BB">
        <w:rPr>
          <w:rStyle w:val="Char0"/>
          <w:rtl/>
        </w:rPr>
        <w:t>ی</w:t>
      </w:r>
      <w:r w:rsidRPr="00C64670">
        <w:rPr>
          <w:rStyle w:val="Char0"/>
          <w:rtl/>
        </w:rPr>
        <w:t>ن عالم أفضل مردم را به تقل</w:t>
      </w:r>
      <w:r w:rsidR="00DF08BB">
        <w:rPr>
          <w:rStyle w:val="Char0"/>
          <w:rtl/>
        </w:rPr>
        <w:t>ی</w:t>
      </w:r>
      <w:r w:rsidRPr="00C64670">
        <w:rPr>
          <w:rStyle w:val="Char0"/>
          <w:rtl/>
        </w:rPr>
        <w:t>د از خود</w:t>
      </w:r>
      <w:r w:rsidR="004B2099" w:rsidRPr="00C64670">
        <w:rPr>
          <w:rStyle w:val="Char0"/>
          <w:rtl/>
        </w:rPr>
        <w:t xml:space="preserve"> </w:t>
      </w:r>
      <w:r w:rsidRPr="00C64670">
        <w:rPr>
          <w:rStyle w:val="Char0"/>
          <w:rtl/>
        </w:rPr>
        <w:t>فرا نخوانده و شخص مفضول با وجود فاضل د</w:t>
      </w:r>
      <w:r w:rsidR="00DF08BB">
        <w:rPr>
          <w:rStyle w:val="Char0"/>
          <w:rtl/>
        </w:rPr>
        <w:t>ی</w:t>
      </w:r>
      <w:r w:rsidRPr="00C64670">
        <w:rPr>
          <w:rStyle w:val="Char0"/>
          <w:rtl/>
        </w:rPr>
        <w:t xml:space="preserve">گران از سئوال </w:t>
      </w:r>
      <w:r w:rsidR="00DF08BB">
        <w:rPr>
          <w:rStyle w:val="Char0"/>
          <w:rtl/>
        </w:rPr>
        <w:t>ک</w:t>
      </w:r>
      <w:r w:rsidRPr="00C64670">
        <w:rPr>
          <w:rStyle w:val="Char0"/>
          <w:rtl/>
        </w:rPr>
        <w:t>ردنشان منع ن</w:t>
      </w:r>
      <w:r w:rsidR="00DF08BB">
        <w:rPr>
          <w:rStyle w:val="Char0"/>
          <w:rtl/>
        </w:rPr>
        <w:t>ک</w:t>
      </w:r>
      <w:r w:rsidRPr="00C64670">
        <w:rPr>
          <w:rStyle w:val="Char0"/>
          <w:rtl/>
        </w:rPr>
        <w:t>رده‌اند.</w:t>
      </w:r>
      <w:r w:rsidRPr="006933B2">
        <w:rPr>
          <w:rStyle w:val="FootnoteReference"/>
          <w:rFonts w:cs="IRNazli"/>
          <w:sz w:val="32"/>
          <w:rtl/>
        </w:rPr>
        <w:t>(</w:t>
      </w:r>
      <w:r w:rsidRPr="006933B2">
        <w:rPr>
          <w:rStyle w:val="FootnoteReference"/>
          <w:rFonts w:cs="IRNazli"/>
          <w:sz w:val="32"/>
          <w:rtl/>
        </w:rPr>
        <w:footnoteReference w:id="464"/>
      </w:r>
      <w:r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0"/>
          <w:rtl/>
        </w:rPr>
        <w:t>به علاوه مخالف</w:t>
      </w:r>
      <w:r w:rsidR="00DF08BB" w:rsidRPr="00392055">
        <w:rPr>
          <w:rStyle w:val="Char0"/>
          <w:rtl/>
        </w:rPr>
        <w:t>ی</w:t>
      </w:r>
      <w:r w:rsidRPr="00392055">
        <w:rPr>
          <w:rStyle w:val="Char0"/>
          <w:rtl/>
        </w:rPr>
        <w:t>ن ا</w:t>
      </w:r>
      <w:r w:rsidR="00DF08BB" w:rsidRPr="00392055">
        <w:rPr>
          <w:rStyle w:val="Char0"/>
          <w:rtl/>
        </w:rPr>
        <w:t>ی</w:t>
      </w:r>
      <w:r w:rsidRPr="00392055">
        <w:rPr>
          <w:rStyle w:val="Char0"/>
          <w:rtl/>
        </w:rPr>
        <w:t>ن قول م</w:t>
      </w:r>
      <w:r w:rsidR="00DF08BB" w:rsidRPr="00392055">
        <w:rPr>
          <w:rStyle w:val="Char0"/>
          <w:rtl/>
        </w:rPr>
        <w:t>ی</w:t>
      </w:r>
      <w:r w:rsidRPr="00392055">
        <w:rPr>
          <w:rStyle w:val="Char0"/>
          <w:rtl/>
        </w:rPr>
        <w:t>‌گو</w:t>
      </w:r>
      <w:r w:rsidR="00DF08BB" w:rsidRPr="00392055">
        <w:rPr>
          <w:rStyle w:val="Char0"/>
          <w:rtl/>
        </w:rPr>
        <w:t>ی</w:t>
      </w:r>
      <w:r w:rsidRPr="00392055">
        <w:rPr>
          <w:rStyle w:val="Char0"/>
          <w:rtl/>
        </w:rPr>
        <w:t>ند:</w:t>
      </w:r>
      <w:r w:rsidR="00AC2D37" w:rsidRPr="00392055">
        <w:rPr>
          <w:rStyle w:val="Char0"/>
          <w:rtl/>
        </w:rPr>
        <w:t xml:space="preserve"> </w:t>
      </w:r>
      <w:r w:rsidRPr="00392055">
        <w:rPr>
          <w:rStyle w:val="Char0"/>
          <w:rtl/>
        </w:rPr>
        <w:t>اگر اجتهاد مجتهد به خلاف قول داناتر از خود اعم از صحاب</w:t>
      </w:r>
      <w:r w:rsidR="00DF08BB" w:rsidRPr="00392055">
        <w:rPr>
          <w:rStyle w:val="Char0"/>
          <w:rtl/>
        </w:rPr>
        <w:t>ی</w:t>
      </w:r>
      <w:r w:rsidRPr="00392055">
        <w:rPr>
          <w:rStyle w:val="Char0"/>
          <w:rtl/>
        </w:rPr>
        <w:t xml:space="preserve"> و غ</w:t>
      </w:r>
      <w:r w:rsidR="00DF08BB" w:rsidRPr="00392055">
        <w:rPr>
          <w:rStyle w:val="Char0"/>
          <w:rtl/>
        </w:rPr>
        <w:t>ی</w:t>
      </w:r>
      <w:r w:rsidRPr="00392055">
        <w:rPr>
          <w:rStyle w:val="Char0"/>
          <w:rtl/>
        </w:rPr>
        <w:t>ر صحاب</w:t>
      </w:r>
      <w:r w:rsidR="00DF08BB" w:rsidRPr="00392055">
        <w:rPr>
          <w:rStyle w:val="Char0"/>
          <w:rtl/>
        </w:rPr>
        <w:t>ی</w:t>
      </w:r>
      <w:r w:rsidRPr="00392055">
        <w:rPr>
          <w:rStyle w:val="Char0"/>
          <w:rtl/>
        </w:rPr>
        <w:t xml:space="preserve"> ب</w:t>
      </w:r>
      <w:r w:rsidR="00DF08BB" w:rsidRPr="00392055">
        <w:rPr>
          <w:rStyle w:val="Char0"/>
          <w:rtl/>
        </w:rPr>
        <w:t>ی</w:t>
      </w:r>
      <w:r w:rsidRPr="00392055">
        <w:rPr>
          <w:rStyle w:val="Char0"/>
          <w:rtl/>
        </w:rPr>
        <w:t>انجامد، تر</w:t>
      </w:r>
      <w:r w:rsidR="00DF08BB" w:rsidRPr="00392055">
        <w:rPr>
          <w:rStyle w:val="Char0"/>
          <w:rtl/>
        </w:rPr>
        <w:t>ک</w:t>
      </w:r>
      <w:r w:rsidRPr="00392055">
        <w:rPr>
          <w:rStyle w:val="Char0"/>
          <w:rtl/>
        </w:rPr>
        <w:t xml:space="preserve"> رأ</w:t>
      </w:r>
      <w:r w:rsidR="00DF08BB" w:rsidRPr="00392055">
        <w:rPr>
          <w:rStyle w:val="Char0"/>
          <w:rtl/>
        </w:rPr>
        <w:t>ی</w:t>
      </w:r>
      <w:r w:rsidRPr="00392055">
        <w:rPr>
          <w:rStyle w:val="Char0"/>
          <w:rtl/>
        </w:rPr>
        <w:t xml:space="preserve"> </w:t>
      </w:r>
      <w:r w:rsidR="00E0794A" w:rsidRPr="00392055">
        <w:rPr>
          <w:rStyle w:val="Char0"/>
          <w:rFonts w:hint="cs"/>
          <w:rtl/>
        </w:rPr>
        <w:t>او</w:t>
      </w:r>
      <w:r w:rsidRPr="00392055">
        <w:rPr>
          <w:rStyle w:val="Char0"/>
          <w:rtl/>
        </w:rPr>
        <w:t xml:space="preserve"> و قبول </w:t>
      </w:r>
      <w:r w:rsidR="00E0794A" w:rsidRPr="00392055">
        <w:rPr>
          <w:rStyle w:val="Char0"/>
          <w:rtl/>
        </w:rPr>
        <w:t>رأ</w:t>
      </w:r>
      <w:r w:rsidR="00DF08BB" w:rsidRPr="00392055">
        <w:rPr>
          <w:rStyle w:val="Char0"/>
          <w:rtl/>
        </w:rPr>
        <w:t>ی</w:t>
      </w:r>
      <w:r w:rsidR="00E0794A" w:rsidRPr="00392055">
        <w:rPr>
          <w:rStyle w:val="Char0"/>
          <w:rtl/>
        </w:rPr>
        <w:t xml:space="preserve"> </w:t>
      </w:r>
      <w:r w:rsidRPr="00392055">
        <w:rPr>
          <w:rStyle w:val="Char0"/>
          <w:rtl/>
        </w:rPr>
        <w:t xml:space="preserve">داناتر از </w:t>
      </w:r>
      <w:r w:rsidR="00E0794A" w:rsidRPr="00392055">
        <w:rPr>
          <w:rStyle w:val="Char0"/>
          <w:rFonts w:hint="cs"/>
          <w:rtl/>
        </w:rPr>
        <w:t>و</w:t>
      </w:r>
      <w:r w:rsidR="00DF08BB" w:rsidRPr="00392055">
        <w:rPr>
          <w:rStyle w:val="Char0"/>
          <w:rFonts w:hint="cs"/>
          <w:rtl/>
        </w:rPr>
        <w:t>ی</w:t>
      </w:r>
      <w:r w:rsidRPr="00392055">
        <w:rPr>
          <w:rStyle w:val="Char0"/>
          <w:rtl/>
        </w:rPr>
        <w:t xml:space="preserve"> جا</w:t>
      </w:r>
      <w:r w:rsidR="00DF08BB" w:rsidRPr="00392055">
        <w:rPr>
          <w:rStyle w:val="Char0"/>
          <w:rtl/>
        </w:rPr>
        <w:t>ی</w:t>
      </w:r>
      <w:r w:rsidRPr="00392055">
        <w:rPr>
          <w:rStyle w:val="Char0"/>
          <w:rtl/>
        </w:rPr>
        <w:t>ز ن</w:t>
      </w:r>
      <w:r w:rsidR="00DF08BB" w:rsidRPr="00392055">
        <w:rPr>
          <w:rStyle w:val="Char0"/>
          <w:rFonts w:hint="cs"/>
          <w:rtl/>
        </w:rPr>
        <w:t>ی</w:t>
      </w:r>
      <w:r w:rsidR="00E0794A" w:rsidRPr="00392055">
        <w:rPr>
          <w:rStyle w:val="Char0"/>
          <w:rFonts w:hint="cs"/>
          <w:rtl/>
        </w:rPr>
        <w:t>ست</w:t>
      </w:r>
      <w:r w:rsidRPr="00392055">
        <w:rPr>
          <w:rStyle w:val="Char0"/>
          <w:rtl/>
        </w:rPr>
        <w:t>، پس عدم جواز تقل</w:t>
      </w:r>
      <w:r w:rsidR="00DF08BB" w:rsidRPr="00392055">
        <w:rPr>
          <w:rStyle w:val="Char0"/>
          <w:rtl/>
        </w:rPr>
        <w:t>ی</w:t>
      </w:r>
      <w:r w:rsidRPr="00392055">
        <w:rPr>
          <w:rStyle w:val="Char0"/>
          <w:rtl/>
        </w:rPr>
        <w:t>د مجتهد از مجتهد</w:t>
      </w:r>
      <w:r w:rsidR="00DF08BB" w:rsidRPr="00392055">
        <w:rPr>
          <w:rStyle w:val="Char0"/>
          <w:rtl/>
        </w:rPr>
        <w:t>ی</w:t>
      </w:r>
      <w:r w:rsidRPr="00392055">
        <w:rPr>
          <w:rStyle w:val="Char0"/>
          <w:rtl/>
        </w:rPr>
        <w:t xml:space="preserve"> د</w:t>
      </w:r>
      <w:r w:rsidR="00DF08BB" w:rsidRPr="00392055">
        <w:rPr>
          <w:rStyle w:val="Char0"/>
          <w:rtl/>
        </w:rPr>
        <w:t>ی</w:t>
      </w:r>
      <w:r w:rsidRPr="00392055">
        <w:rPr>
          <w:rStyle w:val="Char0"/>
          <w:rtl/>
        </w:rPr>
        <w:t>گر واجب م</w:t>
      </w:r>
      <w:r w:rsidR="00DF08BB" w:rsidRPr="00392055">
        <w:rPr>
          <w:rStyle w:val="Char0"/>
          <w:rtl/>
        </w:rPr>
        <w:t>ی</w:t>
      </w:r>
      <w:r w:rsidRPr="00392055">
        <w:rPr>
          <w:rStyle w:val="Char0"/>
          <w:rtl/>
        </w:rPr>
        <w:t>‌گردد</w:t>
      </w:r>
      <w:r w:rsidR="00E0794A" w:rsidRPr="00392055">
        <w:rPr>
          <w:rStyle w:val="Char0"/>
          <w:rFonts w:hint="cs"/>
          <w:rtl/>
        </w:rPr>
        <w:t>،</w:t>
      </w:r>
      <w:r w:rsidRPr="00392055">
        <w:rPr>
          <w:rStyle w:val="Char0"/>
          <w:rtl/>
        </w:rPr>
        <w:t xml:space="preserve"> اگر چه اجتهاد ن</w:t>
      </w:r>
      <w:r w:rsidR="00DF08BB" w:rsidRPr="00392055">
        <w:rPr>
          <w:rStyle w:val="Char0"/>
          <w:rtl/>
        </w:rPr>
        <w:t>ک</w:t>
      </w:r>
      <w:r w:rsidRPr="00392055">
        <w:rPr>
          <w:rStyle w:val="Char0"/>
          <w:rtl/>
        </w:rPr>
        <w:t xml:space="preserve">نند به </w:t>
      </w:r>
      <w:r w:rsidR="00E0794A" w:rsidRPr="00392055">
        <w:rPr>
          <w:rStyle w:val="Char0"/>
          <w:rFonts w:hint="cs"/>
          <w:rtl/>
        </w:rPr>
        <w:t>دل</w:t>
      </w:r>
      <w:r w:rsidR="00DF08BB" w:rsidRPr="00392055">
        <w:rPr>
          <w:rStyle w:val="Char0"/>
          <w:rFonts w:hint="cs"/>
          <w:rtl/>
        </w:rPr>
        <w:t>ی</w:t>
      </w:r>
      <w:r w:rsidR="00E0794A" w:rsidRPr="00392055">
        <w:rPr>
          <w:rStyle w:val="Char0"/>
          <w:rFonts w:hint="cs"/>
          <w:rtl/>
        </w:rPr>
        <w:t>ل</w:t>
      </w:r>
      <w:r w:rsidRPr="00392055">
        <w:rPr>
          <w:rStyle w:val="Char0"/>
          <w:rtl/>
        </w:rPr>
        <w:t xml:space="preserve"> ا</w:t>
      </w:r>
      <w:r w:rsidR="00DF08BB" w:rsidRPr="00392055">
        <w:rPr>
          <w:rStyle w:val="Char0"/>
          <w:rtl/>
        </w:rPr>
        <w:t>ی</w:t>
      </w:r>
      <w:r w:rsidRPr="00392055">
        <w:rPr>
          <w:rStyle w:val="Char0"/>
          <w:rtl/>
        </w:rPr>
        <w:t>ن</w:t>
      </w:r>
      <w:r w:rsidR="00DF08BB" w:rsidRPr="00392055">
        <w:rPr>
          <w:rStyle w:val="Char0"/>
          <w:rtl/>
        </w:rPr>
        <w:t>ک</w:t>
      </w:r>
      <w:r w:rsidRPr="00392055">
        <w:rPr>
          <w:rStyle w:val="Char0"/>
          <w:rtl/>
        </w:rPr>
        <w:t>ه ا</w:t>
      </w:r>
      <w:r w:rsidR="00DF08BB" w:rsidRPr="00392055">
        <w:rPr>
          <w:rStyle w:val="Char0"/>
          <w:rtl/>
        </w:rPr>
        <w:t>ی</w:t>
      </w:r>
      <w:r w:rsidRPr="00392055">
        <w:rPr>
          <w:rStyle w:val="Char0"/>
          <w:rtl/>
        </w:rPr>
        <w:t>ن احتمال</w:t>
      </w:r>
      <w:r w:rsidR="00AD12CB" w:rsidRPr="00392055">
        <w:rPr>
          <w:rStyle w:val="Char0"/>
          <w:rtl/>
        </w:rPr>
        <w:t xml:space="preserve"> م</w:t>
      </w:r>
      <w:r w:rsidR="00DF08BB" w:rsidRPr="00392055">
        <w:rPr>
          <w:rStyle w:val="Char0"/>
          <w:rtl/>
        </w:rPr>
        <w:t>ی</w:t>
      </w:r>
      <w:r w:rsidR="00AD12CB" w:rsidRPr="00392055">
        <w:rPr>
          <w:rStyle w:val="Char0"/>
          <w:rtl/>
        </w:rPr>
        <w:t>‌</w:t>
      </w:r>
      <w:r w:rsidR="00E0794A" w:rsidRPr="00392055">
        <w:rPr>
          <w:rStyle w:val="Char0"/>
          <w:rFonts w:hint="cs"/>
          <w:rtl/>
        </w:rPr>
        <w:t>رود که</w:t>
      </w:r>
      <w:r w:rsidRPr="00392055">
        <w:rPr>
          <w:rStyle w:val="Char0"/>
          <w:rtl/>
        </w:rPr>
        <w:t xml:space="preserve"> اگر اجتهاد </w:t>
      </w:r>
      <w:r w:rsidR="00DF08BB" w:rsidRPr="00392055">
        <w:rPr>
          <w:rStyle w:val="Char0"/>
          <w:rtl/>
        </w:rPr>
        <w:t>ک</w:t>
      </w:r>
      <w:r w:rsidRPr="00392055">
        <w:rPr>
          <w:rStyle w:val="Char0"/>
          <w:rtl/>
        </w:rPr>
        <w:t xml:space="preserve">ند، اجتهادش منجر به خلاف قول داناتر از </w:t>
      </w:r>
      <w:r w:rsidR="00E0794A" w:rsidRPr="00392055">
        <w:rPr>
          <w:rStyle w:val="Char0"/>
          <w:rFonts w:hint="cs"/>
          <w:rtl/>
        </w:rPr>
        <w:t>او</w:t>
      </w:r>
      <w:r w:rsidRPr="00392055">
        <w:rPr>
          <w:rStyle w:val="Char0"/>
          <w:rtl/>
        </w:rPr>
        <w:t xml:space="preserve"> ‌گردد.</w:t>
      </w:r>
      <w:r w:rsidRPr="006933B2">
        <w:rPr>
          <w:rStyle w:val="FootnoteReference"/>
          <w:rFonts w:cs="IRNazli"/>
          <w:sz w:val="32"/>
          <w:rtl/>
        </w:rPr>
        <w:t>(</w:t>
      </w:r>
      <w:r w:rsidRPr="006933B2">
        <w:rPr>
          <w:rStyle w:val="FootnoteReference"/>
          <w:rFonts w:cs="IRNazli"/>
          <w:sz w:val="32"/>
          <w:rtl/>
        </w:rPr>
        <w:footnoteReference w:id="465"/>
      </w:r>
      <w:r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0"/>
          <w:rtl/>
        </w:rPr>
        <w:t>امام غزال</w:t>
      </w:r>
      <w:r w:rsidR="00DF08BB" w:rsidRPr="00392055">
        <w:rPr>
          <w:rStyle w:val="Char0"/>
          <w:rtl/>
        </w:rPr>
        <w:t>ی</w:t>
      </w:r>
      <w:r w:rsidRPr="00392055">
        <w:rPr>
          <w:rStyle w:val="Char0"/>
          <w:rtl/>
        </w:rPr>
        <w:t xml:space="preserve"> در ا</w:t>
      </w:r>
      <w:r w:rsidR="00DF08BB" w:rsidRPr="00392055">
        <w:rPr>
          <w:rStyle w:val="Char0"/>
          <w:rtl/>
        </w:rPr>
        <w:t>ی</w:t>
      </w:r>
      <w:r w:rsidRPr="00392055">
        <w:rPr>
          <w:rStyle w:val="Char0"/>
          <w:rtl/>
        </w:rPr>
        <w:t>ن زم</w:t>
      </w:r>
      <w:r w:rsidR="00DF08BB" w:rsidRPr="00392055">
        <w:rPr>
          <w:rStyle w:val="Char0"/>
          <w:rtl/>
        </w:rPr>
        <w:t>ی</w:t>
      </w:r>
      <w:r w:rsidRPr="00392055">
        <w:rPr>
          <w:rStyle w:val="Char0"/>
          <w:rtl/>
        </w:rPr>
        <w:t>نه م</w:t>
      </w:r>
      <w:r w:rsidR="00DF08BB" w:rsidRPr="00392055">
        <w:rPr>
          <w:rStyle w:val="Char0"/>
          <w:rtl/>
        </w:rPr>
        <w:t>ی</w:t>
      </w:r>
      <w:r w:rsidRPr="00392055">
        <w:rPr>
          <w:rStyle w:val="Char0"/>
          <w:rtl/>
        </w:rPr>
        <w:t>‌گو</w:t>
      </w:r>
      <w:r w:rsidR="00DF08BB" w:rsidRPr="00392055">
        <w:rPr>
          <w:rStyle w:val="Char0"/>
          <w:rtl/>
        </w:rPr>
        <w:t>ی</w:t>
      </w:r>
      <w:r w:rsidRPr="00392055">
        <w:rPr>
          <w:rStyle w:val="Char0"/>
          <w:rtl/>
        </w:rPr>
        <w:t>د: عالم ابتدا با</w:t>
      </w:r>
      <w:r w:rsidR="00DF08BB" w:rsidRPr="00392055">
        <w:rPr>
          <w:rStyle w:val="Char0"/>
          <w:rtl/>
        </w:rPr>
        <w:t>ی</w:t>
      </w:r>
      <w:r w:rsidRPr="00392055">
        <w:rPr>
          <w:rStyle w:val="Char0"/>
          <w:rtl/>
        </w:rPr>
        <w:t xml:space="preserve">د در مسائل اجتهاد </w:t>
      </w:r>
      <w:r w:rsidR="00DF08BB" w:rsidRPr="00392055">
        <w:rPr>
          <w:rStyle w:val="Char0"/>
          <w:rtl/>
        </w:rPr>
        <w:t>ک</w:t>
      </w:r>
      <w:r w:rsidRPr="00392055">
        <w:rPr>
          <w:rStyle w:val="Char0"/>
          <w:rtl/>
        </w:rPr>
        <w:t>ند،</w:t>
      </w:r>
      <w:r w:rsidR="00AC2D37" w:rsidRPr="00392055">
        <w:rPr>
          <w:rStyle w:val="Char0"/>
          <w:rtl/>
        </w:rPr>
        <w:t xml:space="preserve"> </w:t>
      </w:r>
      <w:r w:rsidRPr="00392055">
        <w:rPr>
          <w:rStyle w:val="Char0"/>
          <w:rtl/>
        </w:rPr>
        <w:t>اگر به ح</w:t>
      </w:r>
      <w:r w:rsidR="00DF08BB" w:rsidRPr="00392055">
        <w:rPr>
          <w:rStyle w:val="Char0"/>
          <w:rtl/>
        </w:rPr>
        <w:t>ک</w:t>
      </w:r>
      <w:r w:rsidRPr="00392055">
        <w:rPr>
          <w:rStyle w:val="Char0"/>
          <w:rtl/>
        </w:rPr>
        <w:t>م آن ظن راجح پ</w:t>
      </w:r>
      <w:r w:rsidR="00DF08BB" w:rsidRPr="00392055">
        <w:rPr>
          <w:rStyle w:val="Char0"/>
          <w:rtl/>
        </w:rPr>
        <w:t>ی</w:t>
      </w:r>
      <w:r w:rsidRPr="00392055">
        <w:rPr>
          <w:rStyle w:val="Char0"/>
          <w:rtl/>
        </w:rPr>
        <w:t xml:space="preserve">دا </w:t>
      </w:r>
      <w:r w:rsidR="00DF08BB" w:rsidRPr="00392055">
        <w:rPr>
          <w:rStyle w:val="Char0"/>
          <w:rtl/>
        </w:rPr>
        <w:t>ک</w:t>
      </w:r>
      <w:r w:rsidRPr="00392055">
        <w:rPr>
          <w:rStyle w:val="Char0"/>
          <w:rtl/>
        </w:rPr>
        <w:t>رد و موافق نظر مجتهد داناتر از خود باشد،‌</w:t>
      </w:r>
      <w:r w:rsidR="00007F7D" w:rsidRPr="00392055">
        <w:rPr>
          <w:rStyle w:val="Char0"/>
          <w:rFonts w:hint="cs"/>
          <w:rtl/>
        </w:rPr>
        <w:t xml:space="preserve"> </w:t>
      </w:r>
      <w:r w:rsidRPr="00392055">
        <w:rPr>
          <w:rStyle w:val="Char0"/>
          <w:rtl/>
        </w:rPr>
        <w:t>چه بهتر، به آن عمل</w:t>
      </w:r>
      <w:r w:rsidR="00AD12CB" w:rsidRPr="00392055">
        <w:rPr>
          <w:rStyle w:val="Char0"/>
          <w:rtl/>
        </w:rPr>
        <w:t xml:space="preserve"> م</w:t>
      </w:r>
      <w:r w:rsidR="00DF08BB" w:rsidRPr="00392055">
        <w:rPr>
          <w:rStyle w:val="Char0"/>
          <w:rtl/>
        </w:rPr>
        <w:t>ی</w:t>
      </w:r>
      <w:r w:rsidR="00AD12CB" w:rsidRPr="00392055">
        <w:rPr>
          <w:rStyle w:val="Char0"/>
          <w:rtl/>
        </w:rPr>
        <w:t>‌</w:t>
      </w:r>
      <w:r w:rsidRPr="00392055">
        <w:rPr>
          <w:rStyle w:val="Char0"/>
          <w:rtl/>
        </w:rPr>
        <w:t>نما</w:t>
      </w:r>
      <w:r w:rsidR="00DF08BB" w:rsidRPr="00392055">
        <w:rPr>
          <w:rStyle w:val="Char0"/>
          <w:rtl/>
        </w:rPr>
        <w:t>ی</w:t>
      </w:r>
      <w:r w:rsidRPr="00392055">
        <w:rPr>
          <w:rStyle w:val="Char0"/>
          <w:rtl/>
        </w:rPr>
        <w:t>د،</w:t>
      </w:r>
      <w:r w:rsidR="00AC2D37" w:rsidRPr="00392055">
        <w:rPr>
          <w:rStyle w:val="Char0"/>
          <w:rtl/>
        </w:rPr>
        <w:t xml:space="preserve"> </w:t>
      </w:r>
      <w:r w:rsidRPr="00392055">
        <w:rPr>
          <w:rStyle w:val="Char0"/>
          <w:rtl/>
        </w:rPr>
        <w:t xml:space="preserve">اما اگر ظن راجحش خلاف نظر مجتهد داناتر از </w:t>
      </w:r>
      <w:r w:rsidR="00010857" w:rsidRPr="00392055">
        <w:rPr>
          <w:rStyle w:val="Char0"/>
          <w:rFonts w:hint="cs"/>
          <w:rtl/>
        </w:rPr>
        <w:t>او</w:t>
      </w:r>
      <w:r w:rsidRPr="00392055">
        <w:rPr>
          <w:rStyle w:val="Char0"/>
          <w:rtl/>
        </w:rPr>
        <w:t xml:space="preserve"> باشد، ا</w:t>
      </w:r>
      <w:r w:rsidR="00DF08BB" w:rsidRPr="00392055">
        <w:rPr>
          <w:rStyle w:val="Char0"/>
          <w:rtl/>
        </w:rPr>
        <w:t>ی</w:t>
      </w:r>
      <w:r w:rsidRPr="00392055">
        <w:rPr>
          <w:rStyle w:val="Char0"/>
          <w:rtl/>
        </w:rPr>
        <w:t>ن</w:t>
      </w:r>
      <w:r w:rsidR="00DF08BB" w:rsidRPr="00392055">
        <w:rPr>
          <w:rStyle w:val="Char0"/>
          <w:rtl/>
        </w:rPr>
        <w:t>ک</w:t>
      </w:r>
      <w:r w:rsidRPr="00392055">
        <w:rPr>
          <w:rStyle w:val="Char0"/>
          <w:rtl/>
        </w:rPr>
        <w:t>ه آن عالم داناتر از اوست، ه</w:t>
      </w:r>
      <w:r w:rsidR="00DF08BB" w:rsidRPr="00392055">
        <w:rPr>
          <w:rStyle w:val="Char0"/>
          <w:rtl/>
        </w:rPr>
        <w:t>ی</w:t>
      </w:r>
      <w:r w:rsidRPr="00392055">
        <w:rPr>
          <w:rStyle w:val="Char0"/>
          <w:rtl/>
        </w:rPr>
        <w:t>چ سود</w:t>
      </w:r>
      <w:r w:rsidR="00DF08BB" w:rsidRPr="00392055">
        <w:rPr>
          <w:rStyle w:val="Char0"/>
          <w:rtl/>
        </w:rPr>
        <w:t>ی</w:t>
      </w:r>
      <w:r w:rsidRPr="00392055">
        <w:rPr>
          <w:rStyle w:val="Char0"/>
          <w:rtl/>
        </w:rPr>
        <w:t xml:space="preserve"> ندارد. احتمال خطا و اشتباه برا</w:t>
      </w:r>
      <w:r w:rsidR="00DF08BB" w:rsidRPr="00392055">
        <w:rPr>
          <w:rStyle w:val="Char0"/>
          <w:rtl/>
        </w:rPr>
        <w:t>ی</w:t>
      </w:r>
      <w:r w:rsidRPr="00392055">
        <w:rPr>
          <w:rStyle w:val="Char0"/>
          <w:rtl/>
        </w:rPr>
        <w:t xml:space="preserve"> مجتهد داناتر از </w:t>
      </w:r>
      <w:r w:rsidR="00010857" w:rsidRPr="00392055">
        <w:rPr>
          <w:rStyle w:val="Char0"/>
          <w:rFonts w:hint="cs"/>
          <w:rtl/>
        </w:rPr>
        <w:t>او</w:t>
      </w:r>
      <w:r w:rsidRPr="00392055">
        <w:rPr>
          <w:rStyle w:val="Char0"/>
          <w:rtl/>
        </w:rPr>
        <w:t xml:space="preserve"> هست و ظنش در نظر خودش قو</w:t>
      </w:r>
      <w:r w:rsidR="00DF08BB" w:rsidRPr="00392055">
        <w:rPr>
          <w:rStyle w:val="Char0"/>
          <w:rtl/>
        </w:rPr>
        <w:t>ی</w:t>
      </w:r>
      <w:r w:rsidR="00007F7D" w:rsidRPr="00392055">
        <w:rPr>
          <w:rStyle w:val="Char0"/>
          <w:rtl/>
        </w:rPr>
        <w:softHyphen/>
      </w:r>
      <w:r w:rsidRPr="00392055">
        <w:rPr>
          <w:rStyle w:val="Char0"/>
          <w:rtl/>
        </w:rPr>
        <w:t>تر از ظن د</w:t>
      </w:r>
      <w:r w:rsidR="00DF08BB" w:rsidRPr="00392055">
        <w:rPr>
          <w:rStyle w:val="Char0"/>
          <w:rtl/>
        </w:rPr>
        <w:t>ی</w:t>
      </w:r>
      <w:r w:rsidRPr="00392055">
        <w:rPr>
          <w:rStyle w:val="Char0"/>
          <w:rtl/>
        </w:rPr>
        <w:t>گر</w:t>
      </w:r>
      <w:r w:rsidR="00DF08BB" w:rsidRPr="00392055">
        <w:rPr>
          <w:rStyle w:val="Char0"/>
          <w:rtl/>
        </w:rPr>
        <w:t>ی</w:t>
      </w:r>
      <w:r w:rsidRPr="00392055">
        <w:rPr>
          <w:rStyle w:val="Char0"/>
          <w:rtl/>
        </w:rPr>
        <w:t xml:space="preserve"> است، پس او م</w:t>
      </w:r>
      <w:r w:rsidR="00DF08BB" w:rsidRPr="00392055">
        <w:rPr>
          <w:rStyle w:val="Char0"/>
          <w:rtl/>
        </w:rPr>
        <w:t>ی</w:t>
      </w:r>
      <w:r w:rsidRPr="00392055">
        <w:rPr>
          <w:rStyle w:val="Char0"/>
          <w:rtl/>
        </w:rPr>
        <w:t xml:space="preserve">‌تواند به ظن خودش عمل </w:t>
      </w:r>
      <w:r w:rsidR="00DF08BB" w:rsidRPr="00392055">
        <w:rPr>
          <w:rStyle w:val="Char0"/>
          <w:rtl/>
        </w:rPr>
        <w:t>ک</w:t>
      </w:r>
      <w:r w:rsidRPr="00392055">
        <w:rPr>
          <w:rStyle w:val="Char0"/>
          <w:rtl/>
        </w:rPr>
        <w:t>ند و ه</w:t>
      </w:r>
      <w:r w:rsidR="00DF08BB" w:rsidRPr="00392055">
        <w:rPr>
          <w:rStyle w:val="Char0"/>
          <w:rtl/>
        </w:rPr>
        <w:t>ی</w:t>
      </w:r>
      <w:r w:rsidRPr="00392055">
        <w:rPr>
          <w:rStyle w:val="Char0"/>
          <w:rtl/>
        </w:rPr>
        <w:t>چ لزوم</w:t>
      </w:r>
      <w:r w:rsidR="00DF08BB" w:rsidRPr="00392055">
        <w:rPr>
          <w:rStyle w:val="Char0"/>
          <w:rtl/>
        </w:rPr>
        <w:t>ی</w:t>
      </w:r>
      <w:r w:rsidRPr="00392055">
        <w:rPr>
          <w:rStyle w:val="Char0"/>
          <w:rtl/>
        </w:rPr>
        <w:t xml:space="preserve"> ندارد </w:t>
      </w:r>
      <w:r w:rsidR="00DF08BB" w:rsidRPr="00392055">
        <w:rPr>
          <w:rStyle w:val="Char0"/>
          <w:rtl/>
        </w:rPr>
        <w:t>ک</w:t>
      </w:r>
      <w:r w:rsidRPr="00392055">
        <w:rPr>
          <w:rStyle w:val="Char0"/>
          <w:rtl/>
        </w:rPr>
        <w:t xml:space="preserve">ه </w:t>
      </w:r>
      <w:r w:rsidR="00010857" w:rsidRPr="00392055">
        <w:rPr>
          <w:rStyle w:val="Char0"/>
          <w:rFonts w:hint="cs"/>
          <w:rtl/>
        </w:rPr>
        <w:t>از</w:t>
      </w:r>
      <w:r w:rsidRPr="00392055">
        <w:rPr>
          <w:rStyle w:val="Char0"/>
          <w:rtl/>
        </w:rPr>
        <w:t xml:space="preserve"> او </w:t>
      </w:r>
      <w:r w:rsidR="00010857" w:rsidRPr="00392055">
        <w:rPr>
          <w:rStyle w:val="Char0"/>
          <w:rtl/>
        </w:rPr>
        <w:t xml:space="preserve">به </w:t>
      </w:r>
      <w:r w:rsidR="00010857" w:rsidRPr="00392055">
        <w:rPr>
          <w:rStyle w:val="Char0"/>
          <w:rFonts w:hint="cs"/>
          <w:rtl/>
        </w:rPr>
        <w:t>دل</w:t>
      </w:r>
      <w:r w:rsidR="00DF08BB" w:rsidRPr="00392055">
        <w:rPr>
          <w:rStyle w:val="Char0"/>
          <w:rFonts w:hint="cs"/>
          <w:rtl/>
        </w:rPr>
        <w:t>ی</w:t>
      </w:r>
      <w:r w:rsidR="00010857" w:rsidRPr="00392055">
        <w:rPr>
          <w:rStyle w:val="Char0"/>
          <w:rFonts w:hint="cs"/>
          <w:rtl/>
        </w:rPr>
        <w:t>ل</w:t>
      </w:r>
      <w:r w:rsidR="00010857" w:rsidRPr="00392055">
        <w:rPr>
          <w:rStyle w:val="Char0"/>
          <w:rtl/>
        </w:rPr>
        <w:t xml:space="preserve"> ا</w:t>
      </w:r>
      <w:r w:rsidR="00DF08BB" w:rsidRPr="00392055">
        <w:rPr>
          <w:rStyle w:val="Char0"/>
          <w:rtl/>
        </w:rPr>
        <w:t>ی</w:t>
      </w:r>
      <w:r w:rsidR="00010857" w:rsidRPr="00392055">
        <w:rPr>
          <w:rStyle w:val="Char0"/>
          <w:rtl/>
        </w:rPr>
        <w:t>ن</w:t>
      </w:r>
      <w:r w:rsidR="00DF08BB" w:rsidRPr="00392055">
        <w:rPr>
          <w:rStyle w:val="Char0"/>
          <w:rtl/>
        </w:rPr>
        <w:t>ک</w:t>
      </w:r>
      <w:r w:rsidR="00010857" w:rsidRPr="00392055">
        <w:rPr>
          <w:rStyle w:val="Char0"/>
          <w:rtl/>
        </w:rPr>
        <w:t xml:space="preserve">ه از </w:t>
      </w:r>
      <w:r w:rsidR="00010857" w:rsidRPr="00392055">
        <w:rPr>
          <w:rStyle w:val="Char0"/>
          <w:rFonts w:hint="cs"/>
          <w:rtl/>
        </w:rPr>
        <w:t>او</w:t>
      </w:r>
      <w:r w:rsidR="00010857" w:rsidRPr="00392055">
        <w:rPr>
          <w:rStyle w:val="Char0"/>
          <w:rtl/>
        </w:rPr>
        <w:t xml:space="preserve"> داناتر است،</w:t>
      </w:r>
      <w:r w:rsidR="00AC2D37" w:rsidRPr="00392055">
        <w:rPr>
          <w:rStyle w:val="Char0"/>
          <w:rtl/>
        </w:rPr>
        <w:t xml:space="preserve"> </w:t>
      </w:r>
      <w:r w:rsidRPr="00392055">
        <w:rPr>
          <w:rStyle w:val="Char0"/>
          <w:rtl/>
        </w:rPr>
        <w:t>تقل</w:t>
      </w:r>
      <w:r w:rsidR="00DF08BB" w:rsidRPr="00392055">
        <w:rPr>
          <w:rStyle w:val="Char0"/>
          <w:rtl/>
        </w:rPr>
        <w:t>ی</w:t>
      </w:r>
      <w:r w:rsidRPr="00392055">
        <w:rPr>
          <w:rStyle w:val="Char0"/>
          <w:rtl/>
        </w:rPr>
        <w:t xml:space="preserve">د </w:t>
      </w:r>
      <w:r w:rsidR="00DF08BB" w:rsidRPr="00392055">
        <w:rPr>
          <w:rStyle w:val="Char0"/>
          <w:rtl/>
        </w:rPr>
        <w:t>ک</w:t>
      </w:r>
      <w:r w:rsidRPr="00392055">
        <w:rPr>
          <w:rStyle w:val="Char0"/>
          <w:rtl/>
        </w:rPr>
        <w:t>ند</w:t>
      </w:r>
      <w:r w:rsidR="00010857" w:rsidRPr="00392055">
        <w:rPr>
          <w:rStyle w:val="Char0"/>
          <w:rFonts w:hint="cs"/>
          <w:rtl/>
        </w:rPr>
        <w:t xml:space="preserve">؛ </w:t>
      </w:r>
      <w:r w:rsidRPr="00392055">
        <w:rPr>
          <w:rStyle w:val="Char0"/>
          <w:rtl/>
        </w:rPr>
        <w:t xml:space="preserve">پس واجب است </w:t>
      </w:r>
      <w:r w:rsidR="00DF08BB" w:rsidRPr="00392055">
        <w:rPr>
          <w:rStyle w:val="Char0"/>
          <w:rtl/>
        </w:rPr>
        <w:t>ک</w:t>
      </w:r>
      <w:r w:rsidRPr="00392055">
        <w:rPr>
          <w:rStyle w:val="Char0"/>
          <w:rtl/>
        </w:rPr>
        <w:t>ه تقل</w:t>
      </w:r>
      <w:r w:rsidR="00DF08BB" w:rsidRPr="00392055">
        <w:rPr>
          <w:rStyle w:val="Char0"/>
          <w:rtl/>
        </w:rPr>
        <w:t>ی</w:t>
      </w:r>
      <w:r w:rsidRPr="00392055">
        <w:rPr>
          <w:rStyle w:val="Char0"/>
          <w:rtl/>
        </w:rPr>
        <w:t>د از او جا</w:t>
      </w:r>
      <w:r w:rsidR="00DF08BB" w:rsidRPr="00392055">
        <w:rPr>
          <w:rStyle w:val="Char0"/>
          <w:rtl/>
        </w:rPr>
        <w:t>ی</w:t>
      </w:r>
      <w:r w:rsidRPr="00392055">
        <w:rPr>
          <w:rStyle w:val="Char0"/>
          <w:rtl/>
        </w:rPr>
        <w:t>ز نباشد.</w:t>
      </w:r>
      <w:r w:rsidRPr="006933B2">
        <w:rPr>
          <w:rStyle w:val="FootnoteReference"/>
          <w:rFonts w:cs="IRNazli"/>
          <w:sz w:val="32"/>
          <w:rtl/>
        </w:rPr>
        <w:t>(</w:t>
      </w:r>
      <w:r w:rsidRPr="006933B2">
        <w:rPr>
          <w:rStyle w:val="FootnoteReference"/>
          <w:rFonts w:cs="IRNazli"/>
          <w:sz w:val="32"/>
          <w:rtl/>
        </w:rPr>
        <w:footnoteReference w:id="466"/>
      </w:r>
      <w:r w:rsidRPr="006933B2">
        <w:rPr>
          <w:rStyle w:val="FootnoteReference"/>
          <w:rFonts w:cs="IRNazli"/>
          <w:sz w:val="32"/>
          <w:rtl/>
        </w:rPr>
        <w:t>)</w:t>
      </w:r>
    </w:p>
    <w:p w:rsidR="00E11DC7" w:rsidRPr="00C64670" w:rsidRDefault="00DF08BB" w:rsidP="00392055">
      <w:pPr>
        <w:spacing w:line="240" w:lineRule="auto"/>
        <w:ind w:firstLine="284"/>
        <w:jc w:val="both"/>
        <w:rPr>
          <w:rStyle w:val="Char0"/>
          <w:rtl/>
        </w:rPr>
      </w:pPr>
      <w:r>
        <w:rPr>
          <w:rStyle w:val="Char0"/>
          <w:rtl/>
        </w:rPr>
        <w:t>یکی</w:t>
      </w:r>
      <w:r w:rsidR="00E11DC7" w:rsidRPr="00C64670">
        <w:rPr>
          <w:rStyle w:val="Char0"/>
          <w:rtl/>
        </w:rPr>
        <w:t xml:space="preserve"> از دلا</w:t>
      </w:r>
      <w:r>
        <w:rPr>
          <w:rStyle w:val="Char0"/>
          <w:rtl/>
        </w:rPr>
        <w:t>ی</w:t>
      </w:r>
      <w:r w:rsidR="00E11DC7" w:rsidRPr="00C64670">
        <w:rPr>
          <w:rStyle w:val="Char0"/>
          <w:rtl/>
        </w:rPr>
        <w:t>ل</w:t>
      </w:r>
      <w:r>
        <w:rPr>
          <w:rStyle w:val="Char0"/>
          <w:rtl/>
        </w:rPr>
        <w:t>ی</w:t>
      </w:r>
      <w:r w:rsidR="00E11DC7" w:rsidRPr="00C64670">
        <w:rPr>
          <w:rStyle w:val="Char0"/>
          <w:rtl/>
        </w:rPr>
        <w:t xml:space="preserve"> </w:t>
      </w:r>
      <w:r>
        <w:rPr>
          <w:rStyle w:val="Char0"/>
          <w:rtl/>
        </w:rPr>
        <w:t>ک</w:t>
      </w:r>
      <w:r w:rsidR="00E11DC7" w:rsidRPr="00C64670">
        <w:rPr>
          <w:rStyle w:val="Char0"/>
          <w:rtl/>
        </w:rPr>
        <w:t>ه در رد ا</w:t>
      </w:r>
      <w:r>
        <w:rPr>
          <w:rStyle w:val="Char0"/>
          <w:rtl/>
        </w:rPr>
        <w:t>ی</w:t>
      </w:r>
      <w:r w:rsidR="00E11DC7" w:rsidRPr="00C64670">
        <w:rPr>
          <w:rStyle w:val="Char0"/>
          <w:rtl/>
        </w:rPr>
        <w:t>ن قول آورده‌اند</w:t>
      </w:r>
      <w:r w:rsidR="00010857" w:rsidRPr="00C64670">
        <w:rPr>
          <w:rStyle w:val="Char0"/>
          <w:rFonts w:hint="cs"/>
          <w:rtl/>
        </w:rPr>
        <w:t>،</w:t>
      </w:r>
      <w:r w:rsidR="00E11DC7" w:rsidRPr="00C64670">
        <w:rPr>
          <w:rStyle w:val="Char0"/>
          <w:rtl/>
        </w:rPr>
        <w:t xml:space="preserve"> اجماع </w:t>
      </w:r>
      <w:r w:rsidR="00183994" w:rsidRPr="00C64670">
        <w:rPr>
          <w:rStyle w:val="Char0"/>
          <w:rtl/>
        </w:rPr>
        <w:t>صحابه</w:t>
      </w:r>
      <w:r w:rsidR="00BD4800" w:rsidRPr="00392055">
        <w:rPr>
          <w:rStyle w:val="Char0"/>
          <w:rFonts w:cs="CTraditional Arabic" w:hint="cs"/>
          <w:rtl/>
        </w:rPr>
        <w:t>ش</w:t>
      </w:r>
      <w:r w:rsidR="00E11DC7" w:rsidRPr="00C64670">
        <w:rPr>
          <w:rStyle w:val="Char0"/>
          <w:rtl/>
        </w:rPr>
        <w:t xml:space="preserve"> است </w:t>
      </w:r>
      <w:r>
        <w:rPr>
          <w:rStyle w:val="Char0"/>
          <w:rtl/>
        </w:rPr>
        <w:t>ک</w:t>
      </w:r>
      <w:r w:rsidR="00E11DC7" w:rsidRPr="00C64670">
        <w:rPr>
          <w:rStyle w:val="Char0"/>
          <w:rtl/>
        </w:rPr>
        <w:t>ه مخالفت با ابن عباس، ابن عمر،</w:t>
      </w:r>
      <w:r w:rsidR="00AC2D37" w:rsidRPr="00C64670">
        <w:rPr>
          <w:rStyle w:val="Char0"/>
          <w:rtl/>
        </w:rPr>
        <w:t xml:space="preserve"> </w:t>
      </w:r>
      <w:r w:rsidR="00E11DC7" w:rsidRPr="00C64670">
        <w:rPr>
          <w:rStyle w:val="Char0"/>
          <w:rtl/>
        </w:rPr>
        <w:t>ابن زب</w:t>
      </w:r>
      <w:r>
        <w:rPr>
          <w:rStyle w:val="Char0"/>
          <w:rtl/>
        </w:rPr>
        <w:t>ی</w:t>
      </w:r>
      <w:r w:rsidR="00E11DC7" w:rsidRPr="00C64670">
        <w:rPr>
          <w:rStyle w:val="Char0"/>
          <w:rtl/>
        </w:rPr>
        <w:t>ر،</w:t>
      </w:r>
      <w:r w:rsidR="00010857" w:rsidRPr="00C64670">
        <w:rPr>
          <w:rStyle w:val="Char0"/>
          <w:rFonts w:hint="cs"/>
          <w:rtl/>
        </w:rPr>
        <w:t xml:space="preserve"> </w:t>
      </w:r>
      <w:r w:rsidR="00E11DC7" w:rsidRPr="00C64670">
        <w:rPr>
          <w:rStyle w:val="Char0"/>
          <w:rtl/>
        </w:rPr>
        <w:t>ز</w:t>
      </w:r>
      <w:r>
        <w:rPr>
          <w:rStyle w:val="Char0"/>
          <w:rtl/>
        </w:rPr>
        <w:t>ی</w:t>
      </w:r>
      <w:r w:rsidR="00E11DC7" w:rsidRPr="00C64670">
        <w:rPr>
          <w:rStyle w:val="Char0"/>
          <w:rtl/>
        </w:rPr>
        <w:t>د بن ثابت،</w:t>
      </w:r>
      <w:r w:rsidR="00010857" w:rsidRPr="00C64670">
        <w:rPr>
          <w:rStyle w:val="Char0"/>
          <w:rFonts w:hint="cs"/>
          <w:rtl/>
        </w:rPr>
        <w:t xml:space="preserve"> </w:t>
      </w:r>
      <w:r w:rsidR="00E11DC7" w:rsidRPr="00C64670">
        <w:rPr>
          <w:rStyle w:val="Char0"/>
          <w:rtl/>
        </w:rPr>
        <w:t xml:space="preserve">‌ابوسلمه، بزرگان </w:t>
      </w:r>
      <w:r w:rsidR="00183994" w:rsidRPr="00C64670">
        <w:rPr>
          <w:rStyle w:val="Char0"/>
          <w:rtl/>
        </w:rPr>
        <w:t>صحابه</w:t>
      </w:r>
      <w:r w:rsidR="00BD4800" w:rsidRPr="00BD4800">
        <w:rPr>
          <w:rStyle w:val="Char0"/>
          <w:rFonts w:cs="CTraditional Arabic" w:hint="cs"/>
          <w:rtl/>
        </w:rPr>
        <w:t>ش</w:t>
      </w:r>
      <w:r w:rsidR="00E11DC7" w:rsidRPr="00C64670">
        <w:rPr>
          <w:rStyle w:val="Char0"/>
          <w:rtl/>
        </w:rPr>
        <w:t>، ابوب</w:t>
      </w:r>
      <w:r>
        <w:rPr>
          <w:rStyle w:val="Char0"/>
          <w:rtl/>
        </w:rPr>
        <w:t>ک</w:t>
      </w:r>
      <w:r w:rsidR="00E11DC7" w:rsidRPr="00C64670">
        <w:rPr>
          <w:rStyle w:val="Char0"/>
          <w:rtl/>
        </w:rPr>
        <w:t>ر و عمر جا</w:t>
      </w:r>
      <w:r>
        <w:rPr>
          <w:rStyle w:val="Char0"/>
          <w:rtl/>
        </w:rPr>
        <w:t>ی</w:t>
      </w:r>
      <w:r w:rsidR="00E11DC7" w:rsidRPr="00C64670">
        <w:rPr>
          <w:rStyle w:val="Char0"/>
          <w:rtl/>
        </w:rPr>
        <w:t>ز است.</w:t>
      </w:r>
      <w:r w:rsidR="00E11DC7" w:rsidRPr="006933B2">
        <w:rPr>
          <w:rStyle w:val="FootnoteReference"/>
          <w:rFonts w:cs="IRNazli"/>
          <w:sz w:val="32"/>
          <w:rtl/>
        </w:rPr>
        <w:t>(</w:t>
      </w:r>
      <w:r w:rsidR="00E11DC7" w:rsidRPr="006933B2">
        <w:rPr>
          <w:rStyle w:val="FootnoteReference"/>
          <w:rFonts w:cs="IRNazli"/>
          <w:sz w:val="32"/>
          <w:rtl/>
        </w:rPr>
        <w:footnoteReference w:id="467"/>
      </w:r>
      <w:r w:rsidR="00E11DC7"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0"/>
          <w:rtl/>
        </w:rPr>
        <w:t>دلا</w:t>
      </w:r>
      <w:r w:rsidR="00DF08BB" w:rsidRPr="00392055">
        <w:rPr>
          <w:rStyle w:val="Char0"/>
          <w:rtl/>
        </w:rPr>
        <w:t>ی</w:t>
      </w:r>
      <w:r w:rsidRPr="00392055">
        <w:rPr>
          <w:rStyle w:val="Char0"/>
          <w:rtl/>
        </w:rPr>
        <w:t>ل طرفداران ا</w:t>
      </w:r>
      <w:r w:rsidR="00DF08BB" w:rsidRPr="00392055">
        <w:rPr>
          <w:rStyle w:val="Char0"/>
          <w:rtl/>
        </w:rPr>
        <w:t>ی</w:t>
      </w:r>
      <w:r w:rsidRPr="00392055">
        <w:rPr>
          <w:rStyle w:val="Char0"/>
          <w:rtl/>
        </w:rPr>
        <w:t xml:space="preserve">ن </w:t>
      </w:r>
      <w:r w:rsidR="00212223" w:rsidRPr="00392055">
        <w:rPr>
          <w:rStyle w:val="Char0"/>
          <w:rFonts w:hint="cs"/>
          <w:rtl/>
        </w:rPr>
        <w:t>د</w:t>
      </w:r>
      <w:r w:rsidR="00DF08BB" w:rsidRPr="00392055">
        <w:rPr>
          <w:rStyle w:val="Char0"/>
          <w:rFonts w:hint="cs"/>
          <w:rtl/>
        </w:rPr>
        <w:t>ی</w:t>
      </w:r>
      <w:r w:rsidR="00212223" w:rsidRPr="00392055">
        <w:rPr>
          <w:rStyle w:val="Char0"/>
          <w:rFonts w:hint="cs"/>
          <w:rtl/>
        </w:rPr>
        <w:t>دگاه،</w:t>
      </w:r>
      <w:r w:rsidRPr="00392055">
        <w:rPr>
          <w:rStyle w:val="Char0"/>
          <w:rtl/>
        </w:rPr>
        <w:t xml:space="preserve"> ا</w:t>
      </w:r>
      <w:r w:rsidR="00DF08BB" w:rsidRPr="00392055">
        <w:rPr>
          <w:rStyle w:val="Char0"/>
          <w:rtl/>
        </w:rPr>
        <w:t>ی</w:t>
      </w:r>
      <w:r w:rsidRPr="00392055">
        <w:rPr>
          <w:rStyle w:val="Char0"/>
          <w:rtl/>
        </w:rPr>
        <w:t xml:space="preserve">ن است </w:t>
      </w:r>
      <w:r w:rsidR="00DF08BB" w:rsidRPr="00392055">
        <w:rPr>
          <w:rStyle w:val="Char0"/>
          <w:rtl/>
        </w:rPr>
        <w:t>ک</w:t>
      </w:r>
      <w:r w:rsidRPr="00392055">
        <w:rPr>
          <w:rStyle w:val="Char0"/>
          <w:rtl/>
        </w:rPr>
        <w:t>ه مجتهد داناتر به دل</w:t>
      </w:r>
      <w:r w:rsidR="00DF08BB" w:rsidRPr="00392055">
        <w:rPr>
          <w:rStyle w:val="Char0"/>
          <w:rtl/>
        </w:rPr>
        <w:t>ی</w:t>
      </w:r>
      <w:r w:rsidRPr="00392055">
        <w:rPr>
          <w:rStyle w:val="Char0"/>
          <w:rtl/>
        </w:rPr>
        <w:t xml:space="preserve">ل </w:t>
      </w:r>
      <w:r w:rsidR="00DF08BB" w:rsidRPr="00392055">
        <w:rPr>
          <w:rStyle w:val="Char0"/>
          <w:rtl/>
        </w:rPr>
        <w:t>ک</w:t>
      </w:r>
      <w:r w:rsidRPr="00392055">
        <w:rPr>
          <w:rStyle w:val="Char0"/>
          <w:rtl/>
        </w:rPr>
        <w:t>ثرت و حسن معرفت و</w:t>
      </w:r>
      <w:r w:rsidR="00DF08BB" w:rsidRPr="00392055">
        <w:rPr>
          <w:rStyle w:val="Char0"/>
          <w:rtl/>
        </w:rPr>
        <w:t>ی</w:t>
      </w:r>
      <w:r w:rsidRPr="00392055">
        <w:rPr>
          <w:rStyle w:val="Char0"/>
          <w:rtl/>
        </w:rPr>
        <w:t xml:space="preserve"> دارا</w:t>
      </w:r>
      <w:r w:rsidR="00DF08BB" w:rsidRPr="00392055">
        <w:rPr>
          <w:rStyle w:val="Char0"/>
          <w:rtl/>
        </w:rPr>
        <w:t>ی</w:t>
      </w:r>
      <w:r w:rsidRPr="00392055">
        <w:rPr>
          <w:rStyle w:val="Char0"/>
          <w:rtl/>
        </w:rPr>
        <w:t xml:space="preserve"> برتر</w:t>
      </w:r>
      <w:r w:rsidR="00DF08BB" w:rsidRPr="00392055">
        <w:rPr>
          <w:rStyle w:val="Char0"/>
          <w:rtl/>
        </w:rPr>
        <w:t>ی</w:t>
      </w:r>
      <w:r w:rsidRPr="00392055">
        <w:rPr>
          <w:rStyle w:val="Char0"/>
          <w:rtl/>
        </w:rPr>
        <w:t xml:space="preserve"> است</w:t>
      </w:r>
      <w:r w:rsidR="00212223" w:rsidRPr="00392055">
        <w:rPr>
          <w:rStyle w:val="Char0"/>
          <w:rFonts w:hint="cs"/>
          <w:rtl/>
        </w:rPr>
        <w:t>،</w:t>
      </w:r>
      <w:r w:rsidRPr="00392055">
        <w:rPr>
          <w:rStyle w:val="Char0"/>
          <w:rtl/>
        </w:rPr>
        <w:t xml:space="preserve"> ول</w:t>
      </w:r>
      <w:r w:rsidR="00DF08BB" w:rsidRPr="00392055">
        <w:rPr>
          <w:rStyle w:val="Char0"/>
          <w:rtl/>
        </w:rPr>
        <w:t>ی</w:t>
      </w:r>
      <w:r w:rsidRPr="00392055">
        <w:rPr>
          <w:rStyle w:val="Char0"/>
          <w:rtl/>
        </w:rPr>
        <w:t xml:space="preserve"> اجتهاد خود انسان از جهت</w:t>
      </w:r>
      <w:r w:rsidR="00DF08BB" w:rsidRPr="00392055">
        <w:rPr>
          <w:rStyle w:val="Char0"/>
          <w:rtl/>
        </w:rPr>
        <w:t>ی</w:t>
      </w:r>
      <w:r w:rsidRPr="00392055">
        <w:rPr>
          <w:rStyle w:val="Char0"/>
          <w:rtl/>
        </w:rPr>
        <w:t xml:space="preserve"> د</w:t>
      </w:r>
      <w:r w:rsidR="00DF08BB" w:rsidRPr="00392055">
        <w:rPr>
          <w:rStyle w:val="Char0"/>
          <w:rtl/>
        </w:rPr>
        <w:t>ی</w:t>
      </w:r>
      <w:r w:rsidRPr="00392055">
        <w:rPr>
          <w:rStyle w:val="Char0"/>
          <w:rtl/>
        </w:rPr>
        <w:t>گر دارا</w:t>
      </w:r>
      <w:r w:rsidR="00DF08BB" w:rsidRPr="00392055">
        <w:rPr>
          <w:rStyle w:val="Char0"/>
          <w:rtl/>
        </w:rPr>
        <w:t>ی</w:t>
      </w:r>
      <w:r w:rsidRPr="00392055">
        <w:rPr>
          <w:rStyle w:val="Char0"/>
          <w:rtl/>
        </w:rPr>
        <w:t xml:space="preserve"> برتر</w:t>
      </w:r>
      <w:r w:rsidR="00DF08BB" w:rsidRPr="00392055">
        <w:rPr>
          <w:rStyle w:val="Char0"/>
          <w:rtl/>
        </w:rPr>
        <w:t>ی</w:t>
      </w:r>
      <w:r w:rsidRPr="00392055">
        <w:rPr>
          <w:rStyle w:val="Char0"/>
          <w:rtl/>
        </w:rPr>
        <w:t xml:space="preserve"> است و آن ا</w:t>
      </w:r>
      <w:r w:rsidR="00DF08BB" w:rsidRPr="00392055">
        <w:rPr>
          <w:rStyle w:val="Char0"/>
          <w:rtl/>
        </w:rPr>
        <w:t>ی</w:t>
      </w:r>
      <w:r w:rsidRPr="00392055">
        <w:rPr>
          <w:rStyle w:val="Char0"/>
          <w:rtl/>
        </w:rPr>
        <w:t>ن</w:t>
      </w:r>
      <w:r w:rsidR="00DF08BB" w:rsidRPr="00392055">
        <w:rPr>
          <w:rStyle w:val="Char0"/>
          <w:rtl/>
        </w:rPr>
        <w:t>ک</w:t>
      </w:r>
      <w:r w:rsidRPr="00392055">
        <w:rPr>
          <w:rStyle w:val="Char0"/>
          <w:rtl/>
        </w:rPr>
        <w:t>ه انسان از جهت دل</w:t>
      </w:r>
      <w:r w:rsidR="00DF08BB" w:rsidRPr="00392055">
        <w:rPr>
          <w:rStyle w:val="Char0"/>
          <w:rtl/>
        </w:rPr>
        <w:t>ی</w:t>
      </w:r>
      <w:r w:rsidRPr="00392055">
        <w:rPr>
          <w:rStyle w:val="Char0"/>
          <w:rtl/>
        </w:rPr>
        <w:t xml:space="preserve">ل و آنچه </w:t>
      </w:r>
      <w:r w:rsidR="00DF08BB" w:rsidRPr="00392055">
        <w:rPr>
          <w:rStyle w:val="Char0"/>
          <w:rtl/>
        </w:rPr>
        <w:t>ک</w:t>
      </w:r>
      <w:r w:rsidRPr="00392055">
        <w:rPr>
          <w:rStyle w:val="Char0"/>
          <w:rtl/>
        </w:rPr>
        <w:t>ه مقتض</w:t>
      </w:r>
      <w:r w:rsidR="00DF08BB" w:rsidRPr="00392055">
        <w:rPr>
          <w:rStyle w:val="Char0"/>
          <w:rtl/>
        </w:rPr>
        <w:t>ی</w:t>
      </w:r>
      <w:r w:rsidRPr="00392055">
        <w:rPr>
          <w:rStyle w:val="Char0"/>
          <w:rtl/>
        </w:rPr>
        <w:t xml:space="preserve"> ح</w:t>
      </w:r>
      <w:r w:rsidR="00DF08BB" w:rsidRPr="00392055">
        <w:rPr>
          <w:rStyle w:val="Char0"/>
          <w:rtl/>
        </w:rPr>
        <w:t>ک</w:t>
      </w:r>
      <w:r w:rsidRPr="00392055">
        <w:rPr>
          <w:rStyle w:val="Char0"/>
          <w:rtl/>
        </w:rPr>
        <w:t>م است،</w:t>
      </w:r>
      <w:r w:rsidR="00AC2D37" w:rsidRPr="00392055">
        <w:rPr>
          <w:rStyle w:val="Char0"/>
          <w:rtl/>
        </w:rPr>
        <w:t xml:space="preserve"> </w:t>
      </w:r>
      <w:r w:rsidRPr="00392055">
        <w:rPr>
          <w:rStyle w:val="Char0"/>
          <w:rtl/>
        </w:rPr>
        <w:t>اطم</w:t>
      </w:r>
      <w:r w:rsidR="00DF08BB" w:rsidRPr="00392055">
        <w:rPr>
          <w:rStyle w:val="Char0"/>
          <w:rtl/>
        </w:rPr>
        <w:t>ی</w:t>
      </w:r>
      <w:r w:rsidRPr="00392055">
        <w:rPr>
          <w:rStyle w:val="Char0"/>
          <w:rtl/>
        </w:rPr>
        <w:t>نان و اعتماد</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به اجتهاد خود دارد به</w:t>
      </w:r>
      <w:r w:rsidR="003F4A10" w:rsidRPr="00392055">
        <w:rPr>
          <w:rStyle w:val="Char0"/>
          <w:rtl/>
        </w:rPr>
        <w:t xml:space="preserve"> داناتر از خود ندارد و هرگاه هر</w:t>
      </w:r>
      <w:r w:rsidRPr="00392055">
        <w:rPr>
          <w:rStyle w:val="Char0"/>
          <w:rtl/>
        </w:rPr>
        <w:t>دو با هم جمع شدند، ‌مساو</w:t>
      </w:r>
      <w:r w:rsidR="00DF08BB" w:rsidRPr="00392055">
        <w:rPr>
          <w:rStyle w:val="Char0"/>
          <w:rtl/>
        </w:rPr>
        <w:t>ی</w:t>
      </w:r>
      <w:r w:rsidRPr="00392055">
        <w:rPr>
          <w:rStyle w:val="Char0"/>
          <w:rtl/>
        </w:rPr>
        <w:t xml:space="preserve"> م</w:t>
      </w:r>
      <w:r w:rsidR="00DF08BB" w:rsidRPr="00392055">
        <w:rPr>
          <w:rStyle w:val="Char0"/>
          <w:rtl/>
        </w:rPr>
        <w:t>ی</w:t>
      </w:r>
      <w:r w:rsidRPr="00392055">
        <w:rPr>
          <w:rStyle w:val="Char0"/>
          <w:rtl/>
        </w:rPr>
        <w:t>‌شوند، ‌در نت</w:t>
      </w:r>
      <w:r w:rsidR="00DF08BB" w:rsidRPr="00392055">
        <w:rPr>
          <w:rStyle w:val="Char0"/>
          <w:rtl/>
        </w:rPr>
        <w:t>ی</w:t>
      </w:r>
      <w:r w:rsidRPr="00392055">
        <w:rPr>
          <w:rStyle w:val="Char0"/>
          <w:rtl/>
        </w:rPr>
        <w:t>جه مجتهد ب</w:t>
      </w:r>
      <w:r w:rsidR="00DF08BB" w:rsidRPr="00392055">
        <w:rPr>
          <w:rStyle w:val="Char0"/>
          <w:rtl/>
        </w:rPr>
        <w:t>ی</w:t>
      </w:r>
      <w:r w:rsidRPr="00392055">
        <w:rPr>
          <w:rStyle w:val="Char0"/>
          <w:rtl/>
        </w:rPr>
        <w:t>ن آن دو مخ</w:t>
      </w:r>
      <w:r w:rsidR="00DF08BB" w:rsidRPr="00392055">
        <w:rPr>
          <w:rStyle w:val="Char0"/>
          <w:rtl/>
        </w:rPr>
        <w:t>ی</w:t>
      </w:r>
      <w:r w:rsidRPr="00392055">
        <w:rPr>
          <w:rStyle w:val="Char0"/>
          <w:rtl/>
        </w:rPr>
        <w:t xml:space="preserve">ر است، </w:t>
      </w:r>
      <w:r w:rsidR="00DF08BB" w:rsidRPr="00392055">
        <w:rPr>
          <w:rStyle w:val="Char0"/>
          <w:rtl/>
        </w:rPr>
        <w:t>ی</w:t>
      </w:r>
      <w:r w:rsidRPr="00392055">
        <w:rPr>
          <w:rStyle w:val="Char0"/>
          <w:rtl/>
        </w:rPr>
        <w:t>عن</w:t>
      </w:r>
      <w:r w:rsidR="00DF08BB" w:rsidRPr="00392055">
        <w:rPr>
          <w:rStyle w:val="Char0"/>
          <w:rtl/>
        </w:rPr>
        <w:t>ی</w:t>
      </w:r>
      <w:r w:rsidR="00AD12CB" w:rsidRPr="00392055">
        <w:rPr>
          <w:rStyle w:val="Char0"/>
          <w:rtl/>
        </w:rPr>
        <w:t xml:space="preserve"> م</w:t>
      </w:r>
      <w:r w:rsidR="00DF08BB" w:rsidRPr="00392055">
        <w:rPr>
          <w:rStyle w:val="Char0"/>
          <w:rtl/>
        </w:rPr>
        <w:t>ی</w:t>
      </w:r>
      <w:r w:rsidR="00AD12CB" w:rsidRPr="00392055">
        <w:rPr>
          <w:rStyle w:val="Char0"/>
          <w:rtl/>
        </w:rPr>
        <w:t>‌</w:t>
      </w:r>
      <w:r w:rsidRPr="00392055">
        <w:rPr>
          <w:rStyle w:val="Char0"/>
          <w:rtl/>
        </w:rPr>
        <w:t xml:space="preserve">تواند به اجتهاد خود عمل </w:t>
      </w:r>
      <w:r w:rsidR="00DF08BB" w:rsidRPr="00392055">
        <w:rPr>
          <w:rStyle w:val="Char0"/>
          <w:rtl/>
        </w:rPr>
        <w:t>ک</w:t>
      </w:r>
      <w:r w:rsidRPr="00392055">
        <w:rPr>
          <w:rStyle w:val="Char0"/>
          <w:rtl/>
        </w:rPr>
        <w:t xml:space="preserve">ند </w:t>
      </w:r>
      <w:r w:rsidR="00DF08BB" w:rsidRPr="00392055">
        <w:rPr>
          <w:rStyle w:val="Char0"/>
          <w:rtl/>
        </w:rPr>
        <w:t>ی</w:t>
      </w:r>
      <w:r w:rsidRPr="00392055">
        <w:rPr>
          <w:rStyle w:val="Char0"/>
          <w:rtl/>
        </w:rPr>
        <w:t>ا از مجتهد داناتر از خود عمل نما</w:t>
      </w:r>
      <w:r w:rsidR="00DF08BB" w:rsidRPr="00392055">
        <w:rPr>
          <w:rStyle w:val="Char0"/>
          <w:rtl/>
        </w:rPr>
        <w:t>ی</w:t>
      </w:r>
      <w:r w:rsidRPr="00392055">
        <w:rPr>
          <w:rStyle w:val="Char0"/>
          <w:rtl/>
        </w:rPr>
        <w:t>د.</w:t>
      </w:r>
      <w:r w:rsidRPr="006933B2">
        <w:rPr>
          <w:rStyle w:val="FootnoteReference"/>
          <w:rFonts w:cs="IRNazli"/>
          <w:sz w:val="32"/>
          <w:rtl/>
        </w:rPr>
        <w:t>(</w:t>
      </w:r>
      <w:r w:rsidRPr="006933B2">
        <w:rPr>
          <w:rStyle w:val="FootnoteReference"/>
          <w:rFonts w:cs="IRNazli"/>
          <w:sz w:val="32"/>
          <w:rtl/>
        </w:rPr>
        <w:footnoteReference w:id="468"/>
      </w:r>
      <w:r w:rsidRPr="006933B2">
        <w:rPr>
          <w:rStyle w:val="FootnoteReference"/>
          <w:rFonts w:cs="IRNazli"/>
          <w:sz w:val="32"/>
          <w:rtl/>
        </w:rPr>
        <w:t>)</w:t>
      </w:r>
    </w:p>
    <w:p w:rsidR="003A4B2E" w:rsidRPr="002478C8" w:rsidRDefault="003A4B2E" w:rsidP="003F4A10">
      <w:pPr>
        <w:pStyle w:val="a8"/>
        <w:rPr>
          <w:rtl/>
        </w:rPr>
      </w:pPr>
      <w:bookmarkStart w:id="294" w:name="_Toc344536370"/>
      <w:bookmarkStart w:id="295" w:name="_Toc344536539"/>
      <w:bookmarkStart w:id="296" w:name="_Toc344536912"/>
      <w:bookmarkStart w:id="297" w:name="_Toc344842273"/>
      <w:bookmarkStart w:id="298" w:name="_Toc442360948"/>
      <w:r w:rsidRPr="002478C8">
        <w:rPr>
          <w:rtl/>
        </w:rPr>
        <w:t>قول هفتم:</w:t>
      </w:r>
      <w:bookmarkEnd w:id="294"/>
      <w:bookmarkEnd w:id="295"/>
      <w:bookmarkEnd w:id="296"/>
      <w:bookmarkEnd w:id="297"/>
      <w:bookmarkEnd w:id="298"/>
    </w:p>
    <w:p w:rsidR="00E11DC7" w:rsidRPr="00C64670" w:rsidRDefault="00E11DC7" w:rsidP="00392055">
      <w:pPr>
        <w:spacing w:line="240" w:lineRule="auto"/>
        <w:ind w:firstLine="284"/>
        <w:jc w:val="both"/>
        <w:rPr>
          <w:rStyle w:val="Char0"/>
          <w:rtl/>
        </w:rPr>
      </w:pPr>
      <w:r w:rsidRPr="00392055">
        <w:rPr>
          <w:rStyle w:val="Char0"/>
          <w:rtl/>
        </w:rPr>
        <w:t>بعض</w:t>
      </w:r>
      <w:r w:rsidR="00DF08BB" w:rsidRPr="00392055">
        <w:rPr>
          <w:rStyle w:val="Char0"/>
          <w:rtl/>
        </w:rPr>
        <w:t>ی</w:t>
      </w:r>
      <w:r w:rsidRPr="00392055">
        <w:rPr>
          <w:rStyle w:val="Char0"/>
          <w:rtl/>
        </w:rPr>
        <w:t xml:space="preserve"> د</w:t>
      </w:r>
      <w:r w:rsidR="00DF08BB" w:rsidRPr="00392055">
        <w:rPr>
          <w:rStyle w:val="Char0"/>
          <w:rtl/>
        </w:rPr>
        <w:t>ی</w:t>
      </w:r>
      <w:r w:rsidRPr="00392055">
        <w:rPr>
          <w:rStyle w:val="Char0"/>
          <w:rtl/>
        </w:rPr>
        <w:t>گر از علما</w:t>
      </w:r>
      <w:r w:rsidR="004B2099" w:rsidRPr="00392055">
        <w:rPr>
          <w:rStyle w:val="Char0"/>
          <w:rtl/>
        </w:rPr>
        <w:t xml:space="preserve"> </w:t>
      </w:r>
      <w:r w:rsidR="00C87B01" w:rsidRPr="00392055">
        <w:rPr>
          <w:rStyle w:val="Char0"/>
          <w:rFonts w:hint="cs"/>
          <w:rtl/>
        </w:rPr>
        <w:t xml:space="preserve">با استناد به </w:t>
      </w:r>
      <w:r w:rsidR="00C87B01" w:rsidRPr="00392055">
        <w:rPr>
          <w:rStyle w:val="Char0"/>
          <w:rtl/>
        </w:rPr>
        <w:t>حد</w:t>
      </w:r>
      <w:r w:rsidR="00DF08BB" w:rsidRPr="00392055">
        <w:rPr>
          <w:rStyle w:val="Char0"/>
          <w:rtl/>
        </w:rPr>
        <w:t>ی</w:t>
      </w:r>
      <w:r w:rsidR="00C87B01" w:rsidRPr="00392055">
        <w:rPr>
          <w:rStyle w:val="Char0"/>
          <w:rtl/>
        </w:rPr>
        <w:t>ث</w:t>
      </w:r>
      <w:r w:rsidR="00C87B01" w:rsidRPr="00392055">
        <w:rPr>
          <w:rStyle w:val="Char0"/>
          <w:rFonts w:hint="cs"/>
          <w:rtl/>
        </w:rPr>
        <w:t>:</w:t>
      </w:r>
      <w:r w:rsidR="00C87B01" w:rsidRPr="003F4A10">
        <w:rPr>
          <w:rStyle w:val="Char3"/>
          <w:rtl/>
        </w:rPr>
        <w:t xml:space="preserve"> «فعليكم بسنتي و سنة الخلفاء الراشدين المهديين</w:t>
      </w:r>
      <w:r w:rsidR="003F4A10">
        <w:rPr>
          <w:rStyle w:val="Char3"/>
          <w:rFonts w:asciiTheme="minorHAnsi" w:hAnsiTheme="minorHAnsi" w:hint="cs"/>
          <w:rtl/>
          <w:lang w:bidi="fa-IR"/>
        </w:rPr>
        <w:t>»</w:t>
      </w:r>
      <w:r w:rsidR="00C87B01" w:rsidRPr="006933B2">
        <w:rPr>
          <w:rStyle w:val="FootnoteReference"/>
          <w:rFonts w:cs="IRNazli"/>
          <w:sz w:val="32"/>
          <w:rtl/>
        </w:rPr>
        <w:t>(</w:t>
      </w:r>
      <w:r w:rsidR="00C87B01" w:rsidRPr="006933B2">
        <w:rPr>
          <w:rStyle w:val="FootnoteReference"/>
          <w:rFonts w:cs="IRNazli"/>
          <w:sz w:val="32"/>
          <w:rtl/>
        </w:rPr>
        <w:footnoteReference w:id="469"/>
      </w:r>
      <w:r w:rsidR="00C87B01" w:rsidRPr="006933B2">
        <w:rPr>
          <w:rStyle w:val="FootnoteReference"/>
          <w:rFonts w:cs="IRNazli"/>
          <w:sz w:val="32"/>
          <w:rtl/>
        </w:rPr>
        <w:t>) (</w:t>
      </w:r>
      <w:r w:rsidR="00C87B01" w:rsidRPr="006933B2">
        <w:rPr>
          <w:rStyle w:val="FootnoteReference"/>
          <w:rFonts w:cs="IRNazli"/>
          <w:sz w:val="32"/>
          <w:rtl/>
        </w:rPr>
        <w:footnoteReference w:id="470"/>
      </w:r>
      <w:r w:rsidR="00C87B01" w:rsidRPr="006933B2">
        <w:rPr>
          <w:rStyle w:val="FootnoteReference"/>
          <w:rFonts w:cs="IRNazli"/>
          <w:sz w:val="32"/>
          <w:rtl/>
        </w:rPr>
        <w:t>)</w:t>
      </w:r>
      <w:r w:rsidR="003F4A10" w:rsidRPr="003F4A10">
        <w:rPr>
          <w:rStyle w:val="Char0"/>
          <w:rFonts w:hint="cs"/>
          <w:rtl/>
        </w:rPr>
        <w:t>.</w:t>
      </w:r>
      <w:r w:rsidR="00C87B01" w:rsidRPr="00C64670">
        <w:rPr>
          <w:rStyle w:val="Char0"/>
          <w:rFonts w:hint="cs"/>
          <w:rtl/>
        </w:rPr>
        <w:t xml:space="preserve"> </w:t>
      </w:r>
      <w:r w:rsidRPr="00C64670">
        <w:rPr>
          <w:rStyle w:val="Char0"/>
          <w:rtl/>
        </w:rPr>
        <w:t>فقط تقل</w:t>
      </w:r>
      <w:r w:rsidR="00DF08BB">
        <w:rPr>
          <w:rStyle w:val="Char0"/>
          <w:rtl/>
        </w:rPr>
        <w:t>ی</w:t>
      </w:r>
      <w:r w:rsidRPr="00C64670">
        <w:rPr>
          <w:rStyle w:val="Char0"/>
          <w:rtl/>
        </w:rPr>
        <w:t>د مجتهد از خلفا</w:t>
      </w:r>
      <w:r w:rsidR="00DF08BB">
        <w:rPr>
          <w:rStyle w:val="Char0"/>
          <w:rtl/>
        </w:rPr>
        <w:t>ی</w:t>
      </w:r>
      <w:r w:rsidRPr="00C64670">
        <w:rPr>
          <w:rStyle w:val="Char0"/>
          <w:rtl/>
        </w:rPr>
        <w:t xml:space="preserve"> راشد</w:t>
      </w:r>
      <w:r w:rsidR="00DF08BB">
        <w:rPr>
          <w:rStyle w:val="Char0"/>
          <w:rtl/>
        </w:rPr>
        <w:t>ی</w:t>
      </w:r>
      <w:r w:rsidRPr="00C64670">
        <w:rPr>
          <w:rStyle w:val="Char0"/>
          <w:rtl/>
        </w:rPr>
        <w:t>ن را جا</w:t>
      </w:r>
      <w:r w:rsidR="00DF08BB">
        <w:rPr>
          <w:rStyle w:val="Char0"/>
          <w:rtl/>
        </w:rPr>
        <w:t>ی</w:t>
      </w:r>
      <w:r w:rsidRPr="00C64670">
        <w:rPr>
          <w:rStyle w:val="Char0"/>
          <w:rtl/>
        </w:rPr>
        <w:t>ز دانسته و تقل</w:t>
      </w:r>
      <w:r w:rsidR="00DF08BB">
        <w:rPr>
          <w:rStyle w:val="Char0"/>
          <w:rtl/>
        </w:rPr>
        <w:t>ی</w:t>
      </w:r>
      <w:r w:rsidRPr="00C64670">
        <w:rPr>
          <w:rStyle w:val="Char0"/>
          <w:rtl/>
        </w:rPr>
        <w:t>د از غ</w:t>
      </w:r>
      <w:r w:rsidR="00DF08BB">
        <w:rPr>
          <w:rStyle w:val="Char0"/>
          <w:rtl/>
        </w:rPr>
        <w:t>ی</w:t>
      </w:r>
      <w:r w:rsidRPr="00C64670">
        <w:rPr>
          <w:rStyle w:val="Char0"/>
          <w:rtl/>
        </w:rPr>
        <w:t>ر آنان را جا</w:t>
      </w:r>
      <w:r w:rsidR="00DF08BB">
        <w:rPr>
          <w:rStyle w:val="Char0"/>
          <w:rtl/>
        </w:rPr>
        <w:t>ی</w:t>
      </w:r>
      <w:r w:rsidRPr="00C64670">
        <w:rPr>
          <w:rStyle w:val="Char0"/>
          <w:rtl/>
        </w:rPr>
        <w:t>ز</w:t>
      </w:r>
      <w:r w:rsidR="00AD12CB" w:rsidRPr="00C64670">
        <w:rPr>
          <w:rStyle w:val="Char0"/>
          <w:rtl/>
        </w:rPr>
        <w:t xml:space="preserve"> نم</w:t>
      </w:r>
      <w:r w:rsidR="00DF08BB">
        <w:rPr>
          <w:rStyle w:val="Char0"/>
          <w:rtl/>
        </w:rPr>
        <w:t>ی</w:t>
      </w:r>
      <w:r w:rsidR="00AD12CB" w:rsidRPr="00C64670">
        <w:rPr>
          <w:rStyle w:val="Char0"/>
          <w:rtl/>
        </w:rPr>
        <w:t>‌</w:t>
      </w:r>
      <w:r w:rsidR="00C87B01" w:rsidRPr="00C64670">
        <w:rPr>
          <w:rStyle w:val="Char0"/>
          <w:rFonts w:hint="cs"/>
          <w:rtl/>
        </w:rPr>
        <w:t>دانند</w:t>
      </w:r>
      <w:r w:rsidRPr="00C64670">
        <w:rPr>
          <w:rStyle w:val="Char0"/>
          <w:rtl/>
        </w:rPr>
        <w:t>.</w:t>
      </w:r>
      <w:r w:rsidRPr="006933B2">
        <w:rPr>
          <w:rStyle w:val="FootnoteReference"/>
          <w:rFonts w:cs="IRNazli"/>
          <w:sz w:val="32"/>
          <w:rtl/>
        </w:rPr>
        <w:t>(</w:t>
      </w:r>
      <w:r w:rsidRPr="006933B2">
        <w:rPr>
          <w:rStyle w:val="FootnoteReference"/>
          <w:rFonts w:cs="IRNazli"/>
          <w:sz w:val="32"/>
          <w:rtl/>
        </w:rPr>
        <w:footnoteReference w:id="471"/>
      </w:r>
      <w:r w:rsidRPr="006933B2">
        <w:rPr>
          <w:rStyle w:val="FootnoteReference"/>
          <w:rFonts w:cs="IRNazli"/>
          <w:sz w:val="32"/>
          <w:rtl/>
        </w:rPr>
        <w:t>)</w:t>
      </w:r>
    </w:p>
    <w:p w:rsidR="00E11DC7" w:rsidRPr="00C64670" w:rsidRDefault="00E11DC7" w:rsidP="00392055">
      <w:pPr>
        <w:spacing w:line="240" w:lineRule="auto"/>
        <w:ind w:firstLine="284"/>
        <w:jc w:val="both"/>
        <w:rPr>
          <w:rStyle w:val="Char0"/>
          <w:rtl/>
        </w:rPr>
      </w:pPr>
      <w:r w:rsidRPr="00C64670">
        <w:rPr>
          <w:rStyle w:val="Char0"/>
          <w:rtl/>
        </w:rPr>
        <w:t>همچن</w:t>
      </w:r>
      <w:r w:rsidR="00DF08BB">
        <w:rPr>
          <w:rStyle w:val="Char0"/>
          <w:rtl/>
        </w:rPr>
        <w:t>ی</w:t>
      </w:r>
      <w:r w:rsidRPr="00C64670">
        <w:rPr>
          <w:rStyle w:val="Char0"/>
          <w:rtl/>
        </w:rPr>
        <w:t>ن م</w:t>
      </w:r>
      <w:r w:rsidR="00DF08BB">
        <w:rPr>
          <w:rStyle w:val="Char0"/>
          <w:rtl/>
        </w:rPr>
        <w:t>ی</w:t>
      </w:r>
      <w:r w:rsidRPr="00C64670">
        <w:rPr>
          <w:rStyle w:val="Char0"/>
          <w:rtl/>
        </w:rPr>
        <w:t>‌گو</w:t>
      </w:r>
      <w:r w:rsidR="00DF08BB">
        <w:rPr>
          <w:rStyle w:val="Char0"/>
          <w:rtl/>
        </w:rPr>
        <w:t>ی</w:t>
      </w:r>
      <w:r w:rsidRPr="00C64670">
        <w:rPr>
          <w:rStyle w:val="Char0"/>
          <w:rtl/>
        </w:rPr>
        <w:t>ند:</w:t>
      </w:r>
      <w:r w:rsidR="00AC2D37" w:rsidRPr="00C64670">
        <w:rPr>
          <w:rStyle w:val="Char0"/>
          <w:rtl/>
        </w:rPr>
        <w:t xml:space="preserve"> </w:t>
      </w:r>
      <w:r w:rsidRPr="00C64670">
        <w:rPr>
          <w:rStyle w:val="Char0"/>
          <w:rtl/>
        </w:rPr>
        <w:t>قول خلفا</w:t>
      </w:r>
      <w:r w:rsidR="00DF08BB">
        <w:rPr>
          <w:rStyle w:val="Char0"/>
          <w:rtl/>
        </w:rPr>
        <w:t>ی</w:t>
      </w:r>
      <w:r w:rsidRPr="00C64670">
        <w:rPr>
          <w:rStyle w:val="Char0"/>
          <w:rtl/>
        </w:rPr>
        <w:t xml:space="preserve"> راشد</w:t>
      </w:r>
      <w:r w:rsidR="00DF08BB">
        <w:rPr>
          <w:rStyle w:val="Char0"/>
          <w:rtl/>
        </w:rPr>
        <w:t>ی</w:t>
      </w:r>
      <w:r w:rsidRPr="00C64670">
        <w:rPr>
          <w:rStyle w:val="Char0"/>
          <w:rtl/>
        </w:rPr>
        <w:t>ن</w:t>
      </w:r>
      <w:r w:rsidR="00BD4800" w:rsidRPr="00392055">
        <w:rPr>
          <w:rStyle w:val="Char0"/>
          <w:rFonts w:cs="CTraditional Arabic" w:hint="cs"/>
          <w:rtl/>
        </w:rPr>
        <w:t>ش</w:t>
      </w:r>
      <w:r w:rsidR="006E540F" w:rsidRPr="00C64670">
        <w:rPr>
          <w:rStyle w:val="Char0"/>
          <w:rFonts w:hint="cs"/>
          <w:rtl/>
        </w:rPr>
        <w:t xml:space="preserve"> </w:t>
      </w:r>
      <w:r w:rsidRPr="00C64670">
        <w:rPr>
          <w:rStyle w:val="Char0"/>
          <w:rtl/>
        </w:rPr>
        <w:t>ح</w:t>
      </w:r>
      <w:r w:rsidR="00DF08BB">
        <w:rPr>
          <w:rStyle w:val="Char0"/>
          <w:rtl/>
        </w:rPr>
        <w:t>ک</w:t>
      </w:r>
      <w:r w:rsidRPr="00C64670">
        <w:rPr>
          <w:rStyle w:val="Char0"/>
          <w:rtl/>
        </w:rPr>
        <w:t>م است و ح</w:t>
      </w:r>
      <w:r w:rsidR="00DF08BB">
        <w:rPr>
          <w:rStyle w:val="Char0"/>
          <w:rtl/>
        </w:rPr>
        <w:t>ک</w:t>
      </w:r>
      <w:r w:rsidRPr="00C64670">
        <w:rPr>
          <w:rStyle w:val="Char0"/>
          <w:rtl/>
        </w:rPr>
        <w:t>مشان واجب ن</w:t>
      </w:r>
      <w:r w:rsidR="00DF08BB">
        <w:rPr>
          <w:rStyle w:val="Char0"/>
          <w:rtl/>
        </w:rPr>
        <w:t>ی</w:t>
      </w:r>
      <w:r w:rsidRPr="00C64670">
        <w:rPr>
          <w:rStyle w:val="Char0"/>
          <w:rtl/>
        </w:rPr>
        <w:t xml:space="preserve">ست </w:t>
      </w:r>
      <w:r w:rsidR="00DF08BB">
        <w:rPr>
          <w:rStyle w:val="Char0"/>
          <w:rtl/>
        </w:rPr>
        <w:t>ک</w:t>
      </w:r>
      <w:r w:rsidRPr="00C64670">
        <w:rPr>
          <w:rStyle w:val="Char0"/>
          <w:rtl/>
        </w:rPr>
        <w:t>ه نقض شود.</w:t>
      </w:r>
    </w:p>
    <w:p w:rsidR="003A4B2E" w:rsidRPr="002478C8" w:rsidRDefault="00E11DC7" w:rsidP="00EC2B6C">
      <w:pPr>
        <w:pStyle w:val="a8"/>
        <w:rPr>
          <w:rtl/>
        </w:rPr>
      </w:pPr>
      <w:bookmarkStart w:id="299" w:name="_Toc344536371"/>
      <w:bookmarkStart w:id="300" w:name="_Toc344536540"/>
      <w:bookmarkStart w:id="301" w:name="_Toc344536913"/>
      <w:bookmarkStart w:id="302" w:name="_Toc344842274"/>
      <w:bookmarkStart w:id="303" w:name="_Toc442360949"/>
      <w:r w:rsidRPr="002478C8">
        <w:rPr>
          <w:rtl/>
        </w:rPr>
        <w:t>قول هشتم:</w:t>
      </w:r>
      <w:bookmarkEnd w:id="299"/>
      <w:bookmarkEnd w:id="300"/>
      <w:bookmarkEnd w:id="301"/>
      <w:bookmarkEnd w:id="302"/>
      <w:bookmarkEnd w:id="303"/>
    </w:p>
    <w:p w:rsidR="00E11DC7" w:rsidRPr="00C64670" w:rsidRDefault="00E11DC7" w:rsidP="00392055">
      <w:pPr>
        <w:spacing w:line="240" w:lineRule="auto"/>
        <w:ind w:firstLine="284"/>
        <w:jc w:val="both"/>
        <w:rPr>
          <w:rStyle w:val="Char0"/>
          <w:rtl/>
        </w:rPr>
      </w:pPr>
      <w:r w:rsidRPr="00C64670">
        <w:rPr>
          <w:rStyle w:val="Char0"/>
          <w:rtl/>
        </w:rPr>
        <w:t>بعض</w:t>
      </w:r>
      <w:r w:rsidR="00DF08BB">
        <w:rPr>
          <w:rStyle w:val="Char0"/>
          <w:rtl/>
        </w:rPr>
        <w:t>ی</w:t>
      </w:r>
      <w:r w:rsidRPr="00C64670">
        <w:rPr>
          <w:rStyle w:val="Char0"/>
          <w:rtl/>
        </w:rPr>
        <w:t xml:space="preserve"> د</w:t>
      </w:r>
      <w:r w:rsidR="00DF08BB">
        <w:rPr>
          <w:rStyle w:val="Char0"/>
          <w:rtl/>
        </w:rPr>
        <w:t>ی</w:t>
      </w:r>
      <w:r w:rsidRPr="00C64670">
        <w:rPr>
          <w:rStyle w:val="Char0"/>
          <w:rtl/>
        </w:rPr>
        <w:t xml:space="preserve">گر از علما </w:t>
      </w:r>
      <w:r w:rsidR="00C87B01" w:rsidRPr="00C64670">
        <w:rPr>
          <w:rStyle w:val="Char0"/>
          <w:rFonts w:hint="cs"/>
          <w:rtl/>
        </w:rPr>
        <w:t>با استناد به حد</w:t>
      </w:r>
      <w:r w:rsidR="00DF08BB">
        <w:rPr>
          <w:rStyle w:val="Char0"/>
          <w:rFonts w:hint="cs"/>
          <w:rtl/>
        </w:rPr>
        <w:t>ی</w:t>
      </w:r>
      <w:r w:rsidR="00C87B01" w:rsidRPr="00C64670">
        <w:rPr>
          <w:rStyle w:val="Char0"/>
          <w:rFonts w:hint="cs"/>
          <w:rtl/>
        </w:rPr>
        <w:t>ث</w:t>
      </w:r>
      <w:r w:rsidR="00C87B01" w:rsidRPr="00C64670">
        <w:rPr>
          <w:rStyle w:val="Char0"/>
          <w:rtl/>
        </w:rPr>
        <w:t>:</w:t>
      </w:r>
      <w:r w:rsidR="00C87B01" w:rsidRPr="003F4A10">
        <w:rPr>
          <w:rStyle w:val="Char3"/>
          <w:rtl/>
        </w:rPr>
        <w:t>« اقتدوا باللذين من بعدي ابي بكرو عمر»</w:t>
      </w:r>
      <w:r w:rsidR="00C87B01" w:rsidRPr="00C64670">
        <w:rPr>
          <w:rStyle w:val="Char0"/>
          <w:rtl/>
        </w:rPr>
        <w:t>.</w:t>
      </w:r>
      <w:r w:rsidR="00C87B01" w:rsidRPr="006933B2">
        <w:rPr>
          <w:rStyle w:val="FootnoteReference"/>
          <w:rFonts w:cs="IRNazli"/>
          <w:sz w:val="32"/>
          <w:rtl/>
        </w:rPr>
        <w:t>(</w:t>
      </w:r>
      <w:r w:rsidR="00C87B01" w:rsidRPr="006933B2">
        <w:rPr>
          <w:rStyle w:val="FootnoteReference"/>
          <w:rFonts w:cs="IRNazli"/>
          <w:sz w:val="32"/>
          <w:rtl/>
        </w:rPr>
        <w:footnoteReference w:id="472"/>
      </w:r>
      <w:r w:rsidR="00C87B01" w:rsidRPr="006933B2">
        <w:rPr>
          <w:rStyle w:val="FootnoteReference"/>
          <w:rFonts w:cs="IRNazli"/>
          <w:sz w:val="32"/>
          <w:rtl/>
        </w:rPr>
        <w:t>)</w:t>
      </w:r>
      <w:r w:rsidR="006E540F" w:rsidRPr="00C64670">
        <w:rPr>
          <w:rStyle w:val="Char0"/>
          <w:rFonts w:hint="cs"/>
          <w:rtl/>
        </w:rPr>
        <w:t>و</w:t>
      </w:r>
      <w:r w:rsidR="00C87B01" w:rsidRPr="006933B2">
        <w:rPr>
          <w:rStyle w:val="FootnoteReference"/>
          <w:rFonts w:cs="B Badr"/>
          <w:sz w:val="32"/>
          <w:rtl/>
        </w:rPr>
        <w:t xml:space="preserve"> (</w:t>
      </w:r>
      <w:r w:rsidR="00C87B01" w:rsidRPr="006933B2">
        <w:rPr>
          <w:rStyle w:val="FootnoteReference"/>
          <w:rFonts w:cs="B Badr"/>
          <w:sz w:val="32"/>
          <w:rtl/>
        </w:rPr>
        <w:footnoteReference w:id="473"/>
      </w:r>
      <w:r w:rsidR="00C87B01" w:rsidRPr="006933B2">
        <w:rPr>
          <w:rStyle w:val="FootnoteReference"/>
          <w:rFonts w:cs="B Badr"/>
          <w:sz w:val="32"/>
          <w:rtl/>
        </w:rPr>
        <w:t>)</w:t>
      </w:r>
      <w:r w:rsidR="00C87B01" w:rsidRPr="00C64670">
        <w:rPr>
          <w:rStyle w:val="Char0"/>
          <w:rFonts w:hint="cs"/>
          <w:rtl/>
        </w:rPr>
        <w:t xml:space="preserve"> </w:t>
      </w:r>
      <w:r w:rsidRPr="00C64670">
        <w:rPr>
          <w:rStyle w:val="Char0"/>
          <w:rtl/>
        </w:rPr>
        <w:t>فقط تقل</w:t>
      </w:r>
      <w:r w:rsidR="00DF08BB">
        <w:rPr>
          <w:rStyle w:val="Char0"/>
          <w:rtl/>
        </w:rPr>
        <w:t>ی</w:t>
      </w:r>
      <w:r w:rsidRPr="00C64670">
        <w:rPr>
          <w:rStyle w:val="Char0"/>
          <w:rtl/>
        </w:rPr>
        <w:t>د از ابوب</w:t>
      </w:r>
      <w:r w:rsidR="00DF08BB">
        <w:rPr>
          <w:rStyle w:val="Char0"/>
          <w:rtl/>
        </w:rPr>
        <w:t>ک</w:t>
      </w:r>
      <w:r w:rsidRPr="00C64670">
        <w:rPr>
          <w:rStyle w:val="Char0"/>
          <w:rtl/>
        </w:rPr>
        <w:t>ر و عمر</w:t>
      </w:r>
      <w:r w:rsidR="003F4A10" w:rsidRPr="00392055">
        <w:rPr>
          <w:rStyle w:val="Char0"/>
          <w:rFonts w:cs="CTraditional Arabic" w:hint="cs"/>
          <w:rtl/>
        </w:rPr>
        <w:t>ب</w:t>
      </w:r>
      <w:r w:rsidRPr="00C64670">
        <w:rPr>
          <w:rStyle w:val="Char0"/>
          <w:rtl/>
        </w:rPr>
        <w:t xml:space="preserve"> را جا</w:t>
      </w:r>
      <w:r w:rsidR="00DF08BB">
        <w:rPr>
          <w:rStyle w:val="Char0"/>
          <w:rtl/>
        </w:rPr>
        <w:t>ی</w:t>
      </w:r>
      <w:r w:rsidRPr="00C64670">
        <w:rPr>
          <w:rStyle w:val="Char0"/>
          <w:rtl/>
        </w:rPr>
        <w:t>ز دانسته‌اند و تقل</w:t>
      </w:r>
      <w:r w:rsidR="00DF08BB">
        <w:rPr>
          <w:rStyle w:val="Char0"/>
          <w:rtl/>
        </w:rPr>
        <w:t>ی</w:t>
      </w:r>
      <w:r w:rsidRPr="00C64670">
        <w:rPr>
          <w:rStyle w:val="Char0"/>
          <w:rtl/>
        </w:rPr>
        <w:t>د از غ</w:t>
      </w:r>
      <w:r w:rsidR="00DF08BB">
        <w:rPr>
          <w:rStyle w:val="Char0"/>
          <w:rtl/>
        </w:rPr>
        <w:t>ی</w:t>
      </w:r>
      <w:r w:rsidRPr="00C64670">
        <w:rPr>
          <w:rStyle w:val="Char0"/>
          <w:rtl/>
        </w:rPr>
        <w:t>ر آن را جا</w:t>
      </w:r>
      <w:r w:rsidR="00DF08BB">
        <w:rPr>
          <w:rStyle w:val="Char0"/>
          <w:rtl/>
        </w:rPr>
        <w:t>ی</w:t>
      </w:r>
      <w:r w:rsidRPr="00C64670">
        <w:rPr>
          <w:rStyle w:val="Char0"/>
          <w:rtl/>
        </w:rPr>
        <w:t>ز</w:t>
      </w:r>
      <w:r w:rsidR="00AD12CB" w:rsidRPr="00C64670">
        <w:rPr>
          <w:rStyle w:val="Char0"/>
          <w:rtl/>
        </w:rPr>
        <w:t xml:space="preserve"> نم</w:t>
      </w:r>
      <w:r w:rsidR="00DF08BB">
        <w:rPr>
          <w:rStyle w:val="Char0"/>
          <w:rtl/>
        </w:rPr>
        <w:t>ی</w:t>
      </w:r>
      <w:r w:rsidR="00AD12CB" w:rsidRPr="00C64670">
        <w:rPr>
          <w:rStyle w:val="Char0"/>
          <w:rtl/>
        </w:rPr>
        <w:t>‌</w:t>
      </w:r>
      <w:r w:rsidR="00C87B01" w:rsidRPr="00C64670">
        <w:rPr>
          <w:rStyle w:val="Char0"/>
          <w:rFonts w:hint="cs"/>
          <w:rtl/>
        </w:rPr>
        <w:t>دانند</w:t>
      </w:r>
      <w:r w:rsidRPr="00C64670">
        <w:rPr>
          <w:rStyle w:val="Char0"/>
          <w:rtl/>
        </w:rPr>
        <w:t>.</w:t>
      </w:r>
      <w:r w:rsidRPr="006933B2">
        <w:rPr>
          <w:rStyle w:val="FootnoteReference"/>
          <w:rFonts w:cs="IRNazli"/>
          <w:sz w:val="32"/>
          <w:rtl/>
        </w:rPr>
        <w:t>(</w:t>
      </w:r>
      <w:r w:rsidRPr="006933B2">
        <w:rPr>
          <w:rStyle w:val="FootnoteReference"/>
          <w:rFonts w:cs="IRNazli"/>
          <w:sz w:val="32"/>
          <w:rtl/>
        </w:rPr>
        <w:footnoteReference w:id="474"/>
      </w:r>
      <w:r w:rsidRPr="006933B2">
        <w:rPr>
          <w:rStyle w:val="FootnoteReference"/>
          <w:rFonts w:cs="IRNazli"/>
          <w:sz w:val="32"/>
          <w:rtl/>
        </w:rPr>
        <w:t>)</w:t>
      </w:r>
    </w:p>
    <w:p w:rsidR="00E11DC7" w:rsidRPr="002478C8" w:rsidRDefault="00E11DC7" w:rsidP="00DE26AA">
      <w:pPr>
        <w:pStyle w:val="a8"/>
        <w:rPr>
          <w:rtl/>
        </w:rPr>
      </w:pPr>
      <w:bookmarkStart w:id="304" w:name="_Toc344536372"/>
      <w:bookmarkStart w:id="305" w:name="_Toc344536541"/>
      <w:bookmarkStart w:id="306" w:name="_Toc344536914"/>
      <w:bookmarkStart w:id="307" w:name="_Toc344842275"/>
      <w:bookmarkStart w:id="308" w:name="_Toc442360950"/>
      <w:r w:rsidRPr="00DE26AA">
        <w:rPr>
          <w:rtl/>
        </w:rPr>
        <w:t>قول</w:t>
      </w:r>
      <w:r w:rsidRPr="002478C8">
        <w:rPr>
          <w:rtl/>
        </w:rPr>
        <w:t xml:space="preserve"> نهم:</w:t>
      </w:r>
      <w:bookmarkEnd w:id="304"/>
      <w:bookmarkEnd w:id="305"/>
      <w:bookmarkEnd w:id="306"/>
      <w:bookmarkEnd w:id="307"/>
      <w:bookmarkEnd w:id="308"/>
    </w:p>
    <w:p w:rsidR="00E11DC7" w:rsidRPr="00392055" w:rsidRDefault="00E11DC7" w:rsidP="00392055">
      <w:pPr>
        <w:spacing w:line="240" w:lineRule="auto"/>
        <w:ind w:firstLine="284"/>
        <w:jc w:val="both"/>
        <w:rPr>
          <w:rStyle w:val="Char0"/>
          <w:rtl/>
        </w:rPr>
      </w:pPr>
      <w:r w:rsidRPr="00392055">
        <w:rPr>
          <w:rStyle w:val="Char0"/>
          <w:rtl/>
        </w:rPr>
        <w:t>ا</w:t>
      </w:r>
      <w:r w:rsidR="00DF08BB" w:rsidRPr="00392055">
        <w:rPr>
          <w:rStyle w:val="Char0"/>
          <w:rtl/>
        </w:rPr>
        <w:t>ک</w:t>
      </w:r>
      <w:r w:rsidRPr="00392055">
        <w:rPr>
          <w:rStyle w:val="Char0"/>
          <w:rtl/>
        </w:rPr>
        <w:t>ثر علما</w:t>
      </w:r>
      <w:r w:rsidR="00DF08BB" w:rsidRPr="00392055">
        <w:rPr>
          <w:rStyle w:val="Char0"/>
          <w:rtl/>
        </w:rPr>
        <w:t>ی</w:t>
      </w:r>
      <w:r w:rsidRPr="00392055">
        <w:rPr>
          <w:rStyle w:val="Char0"/>
          <w:rtl/>
        </w:rPr>
        <w:t xml:space="preserve"> عراق م</w:t>
      </w:r>
      <w:r w:rsidR="00DF08BB" w:rsidRPr="00392055">
        <w:rPr>
          <w:rStyle w:val="Char0"/>
          <w:rtl/>
        </w:rPr>
        <w:t>ی</w:t>
      </w:r>
      <w:r w:rsidRPr="00392055">
        <w:rPr>
          <w:rStyle w:val="Char0"/>
          <w:rtl/>
        </w:rPr>
        <w:t>‌گو</w:t>
      </w:r>
      <w:r w:rsidR="00DF08BB" w:rsidRPr="00392055">
        <w:rPr>
          <w:rStyle w:val="Char0"/>
          <w:rtl/>
        </w:rPr>
        <w:t>ی</w:t>
      </w:r>
      <w:r w:rsidRPr="00392055">
        <w:rPr>
          <w:rStyle w:val="Char0"/>
          <w:rtl/>
        </w:rPr>
        <w:t>ند: تقل</w:t>
      </w:r>
      <w:r w:rsidR="00DF08BB" w:rsidRPr="00392055">
        <w:rPr>
          <w:rStyle w:val="Char0"/>
          <w:rtl/>
        </w:rPr>
        <w:t>ی</w:t>
      </w:r>
      <w:r w:rsidRPr="00392055">
        <w:rPr>
          <w:rStyle w:val="Char0"/>
          <w:rtl/>
        </w:rPr>
        <w:t>د مجتهد در اح</w:t>
      </w:r>
      <w:r w:rsidR="00DF08BB" w:rsidRPr="00392055">
        <w:rPr>
          <w:rStyle w:val="Char0"/>
          <w:rtl/>
        </w:rPr>
        <w:t>ک</w:t>
      </w:r>
      <w:r w:rsidRPr="00392055">
        <w:rPr>
          <w:rStyle w:val="Char0"/>
          <w:rtl/>
        </w:rPr>
        <w:t>ام شرع</w:t>
      </w:r>
      <w:r w:rsidR="00DF08BB" w:rsidRPr="00392055">
        <w:rPr>
          <w:rStyle w:val="Char0"/>
          <w:rtl/>
        </w:rPr>
        <w:t>ی</w:t>
      </w:r>
      <w:r w:rsidRPr="00392055">
        <w:rPr>
          <w:rStyle w:val="Char0"/>
          <w:rtl/>
        </w:rPr>
        <w:t xml:space="preserve"> مخصوص به خود در مورد افتاء به د</w:t>
      </w:r>
      <w:r w:rsidR="00DF08BB" w:rsidRPr="00392055">
        <w:rPr>
          <w:rStyle w:val="Char0"/>
          <w:rtl/>
        </w:rPr>
        <w:t>ی</w:t>
      </w:r>
      <w:r w:rsidRPr="00392055">
        <w:rPr>
          <w:rStyle w:val="Char0"/>
          <w:rtl/>
        </w:rPr>
        <w:t>گر</w:t>
      </w:r>
      <w:r w:rsidR="00DF08BB" w:rsidRPr="00392055">
        <w:rPr>
          <w:rStyle w:val="Char0"/>
          <w:rtl/>
        </w:rPr>
        <w:t>ی</w:t>
      </w:r>
      <w:r w:rsidRPr="00392055">
        <w:rPr>
          <w:rStyle w:val="Char0"/>
          <w:rtl/>
        </w:rPr>
        <w:t xml:space="preserve"> جا</w:t>
      </w:r>
      <w:r w:rsidR="00DF08BB" w:rsidRPr="00392055">
        <w:rPr>
          <w:rStyle w:val="Char0"/>
          <w:rtl/>
        </w:rPr>
        <w:t>ی</w:t>
      </w:r>
      <w:r w:rsidRPr="00392055">
        <w:rPr>
          <w:rStyle w:val="Char0"/>
          <w:rtl/>
        </w:rPr>
        <w:t>ز است.</w:t>
      </w:r>
      <w:r w:rsidRPr="006933B2">
        <w:rPr>
          <w:rStyle w:val="FootnoteReference"/>
          <w:rFonts w:cs="IRNazli"/>
          <w:sz w:val="32"/>
          <w:rtl/>
        </w:rPr>
        <w:t>(</w:t>
      </w:r>
      <w:r w:rsidRPr="006933B2">
        <w:rPr>
          <w:rStyle w:val="FootnoteReference"/>
          <w:rFonts w:cs="IRNazli"/>
          <w:sz w:val="32"/>
          <w:rtl/>
        </w:rPr>
        <w:footnoteReference w:id="475"/>
      </w:r>
      <w:r w:rsidRPr="006933B2">
        <w:rPr>
          <w:rStyle w:val="FootnoteReference"/>
          <w:rFonts w:cs="IRNazli"/>
          <w:sz w:val="32"/>
          <w:rtl/>
        </w:rPr>
        <w:t>)</w:t>
      </w:r>
    </w:p>
    <w:p w:rsidR="00E11DC7" w:rsidRPr="002478C8" w:rsidRDefault="00E11DC7" w:rsidP="00DE26AA">
      <w:pPr>
        <w:pStyle w:val="a8"/>
        <w:rPr>
          <w:rtl/>
        </w:rPr>
      </w:pPr>
      <w:bookmarkStart w:id="309" w:name="_Toc344536373"/>
      <w:bookmarkStart w:id="310" w:name="_Toc344536542"/>
      <w:bookmarkStart w:id="311" w:name="_Toc344536915"/>
      <w:bookmarkStart w:id="312" w:name="_Toc344842276"/>
      <w:bookmarkStart w:id="313" w:name="_Toc442360951"/>
      <w:r w:rsidRPr="00DE26AA">
        <w:rPr>
          <w:rtl/>
        </w:rPr>
        <w:t>قول</w:t>
      </w:r>
      <w:r w:rsidRPr="002478C8">
        <w:rPr>
          <w:rtl/>
        </w:rPr>
        <w:t xml:space="preserve"> دهم:</w:t>
      </w:r>
      <w:bookmarkEnd w:id="309"/>
      <w:bookmarkEnd w:id="310"/>
      <w:bookmarkEnd w:id="311"/>
      <w:bookmarkEnd w:id="312"/>
      <w:bookmarkEnd w:id="313"/>
    </w:p>
    <w:p w:rsidR="00E11DC7" w:rsidRPr="00392055" w:rsidRDefault="00E11DC7" w:rsidP="00392055">
      <w:pPr>
        <w:spacing w:line="240" w:lineRule="auto"/>
        <w:ind w:firstLine="284"/>
        <w:jc w:val="both"/>
        <w:rPr>
          <w:rStyle w:val="Char0"/>
          <w:rtl/>
        </w:rPr>
      </w:pPr>
      <w:r w:rsidRPr="00392055">
        <w:rPr>
          <w:rStyle w:val="Char0"/>
          <w:rtl/>
        </w:rPr>
        <w:t>بعض</w:t>
      </w:r>
      <w:r w:rsidR="00DF08BB" w:rsidRPr="00392055">
        <w:rPr>
          <w:rStyle w:val="Char0"/>
          <w:rtl/>
        </w:rPr>
        <w:t>ی</w:t>
      </w:r>
      <w:r w:rsidRPr="00392055">
        <w:rPr>
          <w:rStyle w:val="Char0"/>
          <w:rtl/>
        </w:rPr>
        <w:t xml:space="preserve"> از علما</w:t>
      </w:r>
      <w:r w:rsidR="00DF08BB" w:rsidRPr="00392055">
        <w:rPr>
          <w:rStyle w:val="Char0"/>
          <w:rtl/>
        </w:rPr>
        <w:t>ی</w:t>
      </w:r>
      <w:r w:rsidRPr="00392055">
        <w:rPr>
          <w:rStyle w:val="Char0"/>
          <w:rtl/>
        </w:rPr>
        <w:t xml:space="preserve"> عراق م</w:t>
      </w:r>
      <w:r w:rsidR="00DF08BB" w:rsidRPr="00392055">
        <w:rPr>
          <w:rStyle w:val="Char0"/>
          <w:rtl/>
        </w:rPr>
        <w:t>ی</w:t>
      </w:r>
      <w:r w:rsidRPr="00392055">
        <w:rPr>
          <w:rStyle w:val="Char0"/>
          <w:rtl/>
        </w:rPr>
        <w:t>‌گو</w:t>
      </w:r>
      <w:r w:rsidR="00DF08BB" w:rsidRPr="00392055">
        <w:rPr>
          <w:rStyle w:val="Char0"/>
          <w:rtl/>
        </w:rPr>
        <w:t>ی</w:t>
      </w:r>
      <w:r w:rsidRPr="00392055">
        <w:rPr>
          <w:rStyle w:val="Char0"/>
          <w:rtl/>
        </w:rPr>
        <w:t>ند: تقل</w:t>
      </w:r>
      <w:r w:rsidR="00DF08BB" w:rsidRPr="00392055">
        <w:rPr>
          <w:rStyle w:val="Char0"/>
          <w:rtl/>
        </w:rPr>
        <w:t>ی</w:t>
      </w:r>
      <w:r w:rsidRPr="00392055">
        <w:rPr>
          <w:rStyle w:val="Char0"/>
          <w:rtl/>
        </w:rPr>
        <w:t>د در مورد اح</w:t>
      </w:r>
      <w:r w:rsidR="00DF08BB" w:rsidRPr="00392055">
        <w:rPr>
          <w:rStyle w:val="Char0"/>
          <w:rtl/>
        </w:rPr>
        <w:t>ک</w:t>
      </w:r>
      <w:r w:rsidRPr="00392055">
        <w:rPr>
          <w:rStyle w:val="Char0"/>
          <w:rtl/>
        </w:rPr>
        <w:t>ام شرع</w:t>
      </w:r>
      <w:r w:rsidR="00DF08BB" w:rsidRPr="00392055">
        <w:rPr>
          <w:rStyle w:val="Char0"/>
          <w:rtl/>
        </w:rPr>
        <w:t>ی</w:t>
      </w:r>
      <w:r w:rsidRPr="00392055">
        <w:rPr>
          <w:rStyle w:val="Char0"/>
          <w:rtl/>
        </w:rPr>
        <w:t xml:space="preserve"> مخصوص به خود جا</w:t>
      </w:r>
      <w:r w:rsidR="00DF08BB" w:rsidRPr="00392055">
        <w:rPr>
          <w:rStyle w:val="Char0"/>
          <w:rtl/>
        </w:rPr>
        <w:t>ی</w:t>
      </w:r>
      <w:r w:rsidRPr="00392055">
        <w:rPr>
          <w:rStyle w:val="Char0"/>
          <w:rtl/>
        </w:rPr>
        <w:t>ز است ول</w:t>
      </w:r>
      <w:r w:rsidR="00DF08BB" w:rsidRPr="00392055">
        <w:rPr>
          <w:rStyle w:val="Char0"/>
          <w:rtl/>
        </w:rPr>
        <w:t>ی</w:t>
      </w:r>
      <w:r w:rsidRPr="00392055">
        <w:rPr>
          <w:rStyle w:val="Char0"/>
          <w:rtl/>
        </w:rPr>
        <w:t xml:space="preserve"> در مورد افتاء به د</w:t>
      </w:r>
      <w:r w:rsidR="00DF08BB" w:rsidRPr="00392055">
        <w:rPr>
          <w:rStyle w:val="Char0"/>
          <w:rtl/>
        </w:rPr>
        <w:t>ی</w:t>
      </w:r>
      <w:r w:rsidRPr="00392055">
        <w:rPr>
          <w:rStyle w:val="Char0"/>
          <w:rtl/>
        </w:rPr>
        <w:t>گر</w:t>
      </w:r>
      <w:r w:rsidR="00DF08BB" w:rsidRPr="00392055">
        <w:rPr>
          <w:rStyle w:val="Char0"/>
          <w:rtl/>
        </w:rPr>
        <w:t>ی</w:t>
      </w:r>
      <w:r w:rsidRPr="00392055">
        <w:rPr>
          <w:rStyle w:val="Char0"/>
          <w:rtl/>
        </w:rPr>
        <w:t xml:space="preserve"> جا</w:t>
      </w:r>
      <w:r w:rsidR="00DF08BB" w:rsidRPr="00392055">
        <w:rPr>
          <w:rStyle w:val="Char0"/>
          <w:rtl/>
        </w:rPr>
        <w:t>ی</w:t>
      </w:r>
      <w:r w:rsidRPr="00392055">
        <w:rPr>
          <w:rStyle w:val="Char0"/>
          <w:rtl/>
        </w:rPr>
        <w:t>ز ن</w:t>
      </w:r>
      <w:r w:rsidR="00DF08BB" w:rsidRPr="00392055">
        <w:rPr>
          <w:rStyle w:val="Char0"/>
          <w:rtl/>
        </w:rPr>
        <w:t>ی</w:t>
      </w:r>
      <w:r w:rsidRPr="00392055">
        <w:rPr>
          <w:rStyle w:val="Char0"/>
          <w:rtl/>
        </w:rPr>
        <w:t>ست</w:t>
      </w:r>
      <w:r w:rsidR="004D6D75" w:rsidRPr="00392055">
        <w:rPr>
          <w:rStyle w:val="Char0"/>
          <w:rFonts w:hint="cs"/>
          <w:rtl/>
        </w:rPr>
        <w:t>.</w:t>
      </w:r>
      <w:r w:rsidRPr="006933B2">
        <w:rPr>
          <w:rStyle w:val="FootnoteReference"/>
          <w:rFonts w:cs="IRNazli"/>
          <w:sz w:val="32"/>
          <w:rtl/>
        </w:rPr>
        <w:t>(</w:t>
      </w:r>
      <w:r w:rsidRPr="006933B2">
        <w:rPr>
          <w:rStyle w:val="FootnoteReference"/>
          <w:rFonts w:cs="IRNazli"/>
          <w:sz w:val="32"/>
          <w:rtl/>
        </w:rPr>
        <w:footnoteReference w:id="476"/>
      </w:r>
      <w:r w:rsidRPr="006933B2">
        <w:rPr>
          <w:rStyle w:val="FootnoteReference"/>
          <w:rFonts w:cs="IRNazli"/>
          <w:sz w:val="32"/>
          <w:rtl/>
        </w:rPr>
        <w:t>)</w:t>
      </w:r>
    </w:p>
    <w:p w:rsidR="000E1060" w:rsidRPr="002478C8" w:rsidRDefault="00E11DC7" w:rsidP="00DE26AA">
      <w:pPr>
        <w:pStyle w:val="a8"/>
        <w:rPr>
          <w:rtl/>
        </w:rPr>
      </w:pPr>
      <w:bookmarkStart w:id="314" w:name="_Toc344536374"/>
      <w:bookmarkStart w:id="315" w:name="_Toc344536543"/>
      <w:bookmarkStart w:id="316" w:name="_Toc344536916"/>
      <w:bookmarkStart w:id="317" w:name="_Toc344842277"/>
      <w:bookmarkStart w:id="318" w:name="_Toc442360952"/>
      <w:r w:rsidRPr="002478C8">
        <w:rPr>
          <w:rtl/>
        </w:rPr>
        <w:t xml:space="preserve">قول </w:t>
      </w:r>
      <w:r w:rsidR="006933B2">
        <w:rPr>
          <w:rtl/>
        </w:rPr>
        <w:t>ی</w:t>
      </w:r>
      <w:r w:rsidRPr="002478C8">
        <w:rPr>
          <w:rtl/>
        </w:rPr>
        <w:t>ازدهم:</w:t>
      </w:r>
      <w:bookmarkEnd w:id="314"/>
      <w:bookmarkEnd w:id="315"/>
      <w:bookmarkEnd w:id="316"/>
      <w:bookmarkEnd w:id="317"/>
      <w:bookmarkEnd w:id="318"/>
    </w:p>
    <w:p w:rsidR="00E11DC7" w:rsidRPr="00392055" w:rsidRDefault="00E11DC7" w:rsidP="00392055">
      <w:pPr>
        <w:spacing w:line="240" w:lineRule="auto"/>
        <w:ind w:firstLine="284"/>
        <w:jc w:val="both"/>
        <w:rPr>
          <w:rStyle w:val="Char0"/>
          <w:rtl/>
        </w:rPr>
      </w:pPr>
      <w:r w:rsidRPr="00392055">
        <w:rPr>
          <w:rStyle w:val="Char0"/>
          <w:rtl/>
        </w:rPr>
        <w:t>بعض</w:t>
      </w:r>
      <w:r w:rsidR="00DF08BB" w:rsidRPr="00392055">
        <w:rPr>
          <w:rStyle w:val="Char0"/>
          <w:rtl/>
        </w:rPr>
        <w:t>ی</w:t>
      </w:r>
      <w:r w:rsidRPr="00392055">
        <w:rPr>
          <w:rStyle w:val="Char0"/>
          <w:rtl/>
        </w:rPr>
        <w:t xml:space="preserve"> از علما </w:t>
      </w:r>
      <w:r w:rsidR="004D6D75" w:rsidRPr="00392055">
        <w:rPr>
          <w:rStyle w:val="Char0"/>
          <w:rFonts w:hint="cs"/>
          <w:rtl/>
        </w:rPr>
        <w:t>چنان</w:t>
      </w:r>
      <w:r w:rsidR="00392055">
        <w:rPr>
          <w:rStyle w:val="Char0"/>
          <w:rFonts w:hint="eastAsia"/>
          <w:rtl/>
        </w:rPr>
        <w:t>‌</w:t>
      </w:r>
      <w:r w:rsidR="004D6D75" w:rsidRPr="00392055">
        <w:rPr>
          <w:rStyle w:val="Char0"/>
          <w:rFonts w:hint="cs"/>
          <w:rtl/>
        </w:rPr>
        <w:t>چه</w:t>
      </w:r>
      <w:r w:rsidRPr="00392055">
        <w:rPr>
          <w:rStyle w:val="Char0"/>
          <w:rtl/>
        </w:rPr>
        <w:t xml:space="preserve"> اجتهاد مجتهد موجب فوت وقت گردد،</w:t>
      </w:r>
      <w:r w:rsidR="00AC2D37" w:rsidRPr="00392055">
        <w:rPr>
          <w:rStyle w:val="Char0"/>
          <w:rtl/>
        </w:rPr>
        <w:t xml:space="preserve"> </w:t>
      </w:r>
      <w:r w:rsidRPr="00392055">
        <w:rPr>
          <w:rStyle w:val="Char0"/>
          <w:rtl/>
        </w:rPr>
        <w:t>تقل</w:t>
      </w:r>
      <w:r w:rsidR="00DF08BB" w:rsidRPr="00392055">
        <w:rPr>
          <w:rStyle w:val="Char0"/>
          <w:rtl/>
        </w:rPr>
        <w:t>ی</w:t>
      </w:r>
      <w:r w:rsidRPr="00392055">
        <w:rPr>
          <w:rStyle w:val="Char0"/>
          <w:rtl/>
        </w:rPr>
        <w:t xml:space="preserve">د </w:t>
      </w:r>
      <w:r w:rsidR="004D6D75" w:rsidRPr="00392055">
        <w:rPr>
          <w:rStyle w:val="Char0"/>
          <w:rFonts w:hint="cs"/>
          <w:rtl/>
        </w:rPr>
        <w:t>د</w:t>
      </w:r>
      <w:r w:rsidR="00DF08BB" w:rsidRPr="00392055">
        <w:rPr>
          <w:rStyle w:val="Char0"/>
          <w:rFonts w:hint="cs"/>
          <w:rtl/>
        </w:rPr>
        <w:t>ی</w:t>
      </w:r>
      <w:r w:rsidR="004D6D75" w:rsidRPr="00392055">
        <w:rPr>
          <w:rStyle w:val="Char0"/>
          <w:rFonts w:hint="cs"/>
          <w:rtl/>
        </w:rPr>
        <w:t xml:space="preserve">گران از </w:t>
      </w:r>
      <w:r w:rsidRPr="00392055">
        <w:rPr>
          <w:rStyle w:val="Char0"/>
          <w:rtl/>
        </w:rPr>
        <w:t xml:space="preserve">او </w:t>
      </w:r>
      <w:r w:rsidR="004D6D75" w:rsidRPr="00392055">
        <w:rPr>
          <w:rStyle w:val="Char0"/>
          <w:rFonts w:hint="cs"/>
          <w:rtl/>
        </w:rPr>
        <w:t xml:space="preserve">را </w:t>
      </w:r>
      <w:r w:rsidRPr="00392055">
        <w:rPr>
          <w:rStyle w:val="Char0"/>
          <w:rtl/>
        </w:rPr>
        <w:t>جا</w:t>
      </w:r>
      <w:r w:rsidR="00DF08BB" w:rsidRPr="00392055">
        <w:rPr>
          <w:rStyle w:val="Char0"/>
          <w:rtl/>
        </w:rPr>
        <w:t>ی</w:t>
      </w:r>
      <w:r w:rsidRPr="00392055">
        <w:rPr>
          <w:rStyle w:val="Char0"/>
          <w:rtl/>
        </w:rPr>
        <w:t>ز</w:t>
      </w:r>
      <w:r w:rsidR="00AD12CB" w:rsidRPr="00392055">
        <w:rPr>
          <w:rStyle w:val="Char0"/>
          <w:rtl/>
        </w:rPr>
        <w:t xml:space="preserve"> نم</w:t>
      </w:r>
      <w:r w:rsidR="00DF08BB" w:rsidRPr="00392055">
        <w:rPr>
          <w:rStyle w:val="Char0"/>
          <w:rtl/>
        </w:rPr>
        <w:t>ی</w:t>
      </w:r>
      <w:r w:rsidR="00AD12CB" w:rsidRPr="00392055">
        <w:rPr>
          <w:rStyle w:val="Char0"/>
          <w:rtl/>
        </w:rPr>
        <w:t>‌</w:t>
      </w:r>
      <w:r w:rsidR="004D6D75" w:rsidRPr="00392055">
        <w:rPr>
          <w:rStyle w:val="Char0"/>
          <w:rFonts w:hint="cs"/>
          <w:rtl/>
        </w:rPr>
        <w:t>دانند</w:t>
      </w:r>
      <w:r w:rsidRPr="00392055">
        <w:rPr>
          <w:rStyle w:val="Char0"/>
          <w:rtl/>
        </w:rPr>
        <w:t>.</w:t>
      </w:r>
      <w:r w:rsidRPr="006933B2">
        <w:rPr>
          <w:rStyle w:val="FootnoteReference"/>
          <w:rFonts w:cs="IRNazli"/>
          <w:sz w:val="32"/>
          <w:rtl/>
        </w:rPr>
        <w:t>(</w:t>
      </w:r>
      <w:r w:rsidRPr="006933B2">
        <w:rPr>
          <w:rStyle w:val="FootnoteReference"/>
          <w:rFonts w:cs="IRNazli"/>
          <w:sz w:val="32"/>
          <w:rtl/>
        </w:rPr>
        <w:footnoteReference w:id="477"/>
      </w:r>
      <w:r w:rsidRPr="006933B2">
        <w:rPr>
          <w:rStyle w:val="FootnoteReference"/>
          <w:rFonts w:cs="IRNazli"/>
          <w:sz w:val="32"/>
          <w:rtl/>
        </w:rPr>
        <w:t>)</w:t>
      </w:r>
      <w:r w:rsidR="004D6D75" w:rsidRPr="00392055">
        <w:rPr>
          <w:rStyle w:val="Char0"/>
          <w:rFonts w:hint="cs"/>
          <w:rtl/>
        </w:rPr>
        <w:t xml:space="preserve"> </w:t>
      </w:r>
      <w:r w:rsidRPr="00392055">
        <w:rPr>
          <w:rStyle w:val="Char0"/>
          <w:rtl/>
        </w:rPr>
        <w:t>بعض</w:t>
      </w:r>
      <w:r w:rsidR="00DF08BB" w:rsidRPr="00392055">
        <w:rPr>
          <w:rStyle w:val="Char0"/>
          <w:rtl/>
        </w:rPr>
        <w:t>ی</w:t>
      </w:r>
      <w:r w:rsidRPr="00392055">
        <w:rPr>
          <w:rStyle w:val="Char0"/>
          <w:rtl/>
        </w:rPr>
        <w:t xml:space="preserve"> د</w:t>
      </w:r>
      <w:r w:rsidR="00DF08BB" w:rsidRPr="00392055">
        <w:rPr>
          <w:rStyle w:val="Char0"/>
          <w:rtl/>
        </w:rPr>
        <w:t>ی</w:t>
      </w:r>
      <w:r w:rsidRPr="00392055">
        <w:rPr>
          <w:rStyle w:val="Char0"/>
          <w:rtl/>
        </w:rPr>
        <w:t xml:space="preserve">گر </w:t>
      </w:r>
      <w:r w:rsidR="004D6D75" w:rsidRPr="00392055">
        <w:rPr>
          <w:rStyle w:val="Char0"/>
          <w:rFonts w:hint="cs"/>
          <w:rtl/>
        </w:rPr>
        <w:t xml:space="preserve">از جمله </w:t>
      </w:r>
      <w:r w:rsidR="004D6D75" w:rsidRPr="00392055">
        <w:rPr>
          <w:rStyle w:val="Char0"/>
          <w:rtl/>
        </w:rPr>
        <w:t>ابن الح</w:t>
      </w:r>
      <w:r w:rsidR="00DF08BB" w:rsidRPr="00392055">
        <w:rPr>
          <w:rStyle w:val="Char0"/>
          <w:rtl/>
        </w:rPr>
        <w:t>ک</w:t>
      </w:r>
      <w:r w:rsidR="004D6D75" w:rsidRPr="00392055">
        <w:rPr>
          <w:rStyle w:val="Char0"/>
          <w:rtl/>
        </w:rPr>
        <w:t xml:space="preserve">م </w:t>
      </w:r>
      <w:r w:rsidRPr="00392055">
        <w:rPr>
          <w:rStyle w:val="Char0"/>
          <w:rtl/>
        </w:rPr>
        <w:t>آن را واجب دانسته‌اند.</w:t>
      </w:r>
      <w:r w:rsidRPr="006933B2">
        <w:rPr>
          <w:rStyle w:val="FootnoteReference"/>
          <w:rFonts w:cs="IRNazli"/>
          <w:sz w:val="32"/>
          <w:rtl/>
        </w:rPr>
        <w:t>(</w:t>
      </w:r>
      <w:r w:rsidRPr="006933B2">
        <w:rPr>
          <w:rStyle w:val="FootnoteReference"/>
          <w:rFonts w:cs="IRNazli"/>
          <w:sz w:val="32"/>
          <w:rtl/>
        </w:rPr>
        <w:footnoteReference w:id="478"/>
      </w:r>
      <w:r w:rsidRPr="006933B2">
        <w:rPr>
          <w:rStyle w:val="FootnoteReference"/>
          <w:rFonts w:cs="IRNazli"/>
          <w:sz w:val="32"/>
          <w:rtl/>
        </w:rPr>
        <w:t>)</w:t>
      </w:r>
      <w:r w:rsidR="004D6D75" w:rsidRPr="00392055">
        <w:rPr>
          <w:rStyle w:val="Char0"/>
          <w:rFonts w:hint="cs"/>
          <w:rtl/>
        </w:rPr>
        <w:t xml:space="preserve"> </w:t>
      </w:r>
      <w:r w:rsidRPr="00392055">
        <w:rPr>
          <w:rStyle w:val="Char0"/>
          <w:rtl/>
        </w:rPr>
        <w:t>سب</w:t>
      </w:r>
      <w:r w:rsidR="00DF08BB" w:rsidRPr="00392055">
        <w:rPr>
          <w:rStyle w:val="Char0"/>
          <w:rtl/>
        </w:rPr>
        <w:t>کی</w:t>
      </w:r>
      <w:r w:rsidRPr="00392055">
        <w:rPr>
          <w:rStyle w:val="Char0"/>
          <w:rtl/>
        </w:rPr>
        <w:t xml:space="preserve"> م</w:t>
      </w:r>
      <w:r w:rsidR="00DF08BB" w:rsidRPr="00392055">
        <w:rPr>
          <w:rStyle w:val="Char0"/>
          <w:rtl/>
        </w:rPr>
        <w:t>ی</w:t>
      </w:r>
      <w:r w:rsidRPr="00392055">
        <w:rPr>
          <w:rStyle w:val="Char0"/>
          <w:rtl/>
        </w:rPr>
        <w:t>‌گو</w:t>
      </w:r>
      <w:r w:rsidR="00DF08BB" w:rsidRPr="00392055">
        <w:rPr>
          <w:rStyle w:val="Char0"/>
          <w:rtl/>
        </w:rPr>
        <w:t>ی</w:t>
      </w:r>
      <w:r w:rsidRPr="00392055">
        <w:rPr>
          <w:rStyle w:val="Char0"/>
          <w:rtl/>
        </w:rPr>
        <w:t>د: ابن سر</w:t>
      </w:r>
      <w:r w:rsidR="00DF08BB" w:rsidRPr="00392055">
        <w:rPr>
          <w:rStyle w:val="Char0"/>
          <w:rtl/>
        </w:rPr>
        <w:t>ی</w:t>
      </w:r>
      <w:r w:rsidRPr="00392055">
        <w:rPr>
          <w:rStyle w:val="Char0"/>
          <w:rtl/>
        </w:rPr>
        <w:t>ج ا</w:t>
      </w:r>
      <w:r w:rsidR="00DF08BB" w:rsidRPr="00392055">
        <w:rPr>
          <w:rStyle w:val="Char0"/>
          <w:rtl/>
        </w:rPr>
        <w:t>ی</w:t>
      </w:r>
      <w:r w:rsidRPr="00392055">
        <w:rPr>
          <w:rStyle w:val="Char0"/>
          <w:rtl/>
        </w:rPr>
        <w:t>ن نظر را دارد.</w:t>
      </w:r>
      <w:r w:rsidRPr="006933B2">
        <w:rPr>
          <w:rStyle w:val="FootnoteReference"/>
          <w:rFonts w:cs="IRNazli"/>
          <w:sz w:val="32"/>
          <w:rtl/>
        </w:rPr>
        <w:t>(</w:t>
      </w:r>
      <w:r w:rsidRPr="006933B2">
        <w:rPr>
          <w:rStyle w:val="FootnoteReference"/>
          <w:rFonts w:cs="IRNazli"/>
          <w:sz w:val="32"/>
          <w:rtl/>
        </w:rPr>
        <w:footnoteReference w:id="479"/>
      </w:r>
      <w:r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0"/>
          <w:rtl/>
        </w:rPr>
        <w:t>ابوالخطاب ا</w:t>
      </w:r>
      <w:r w:rsidR="00DF08BB" w:rsidRPr="00392055">
        <w:rPr>
          <w:rStyle w:val="Char0"/>
          <w:rtl/>
        </w:rPr>
        <w:t>ی</w:t>
      </w:r>
      <w:r w:rsidRPr="00392055">
        <w:rPr>
          <w:rStyle w:val="Char0"/>
          <w:rtl/>
        </w:rPr>
        <w:t>ن قول را اخت</w:t>
      </w:r>
      <w:r w:rsidR="00DF08BB" w:rsidRPr="00392055">
        <w:rPr>
          <w:rStyle w:val="Char0"/>
          <w:rtl/>
        </w:rPr>
        <w:t>ی</w:t>
      </w:r>
      <w:r w:rsidRPr="00392055">
        <w:rPr>
          <w:rStyle w:val="Char0"/>
          <w:rtl/>
        </w:rPr>
        <w:t xml:space="preserve">ار </w:t>
      </w:r>
      <w:r w:rsidR="00DF08BB" w:rsidRPr="00392055">
        <w:rPr>
          <w:rStyle w:val="Char0"/>
          <w:rtl/>
        </w:rPr>
        <w:t>ک</w:t>
      </w:r>
      <w:r w:rsidRPr="00392055">
        <w:rPr>
          <w:rStyle w:val="Char0"/>
          <w:rtl/>
        </w:rPr>
        <w:t xml:space="preserve">رده </w:t>
      </w:r>
      <w:r w:rsidR="00DF08BB" w:rsidRPr="00392055">
        <w:rPr>
          <w:rStyle w:val="Char0"/>
          <w:rtl/>
        </w:rPr>
        <w:t>ک</w:t>
      </w:r>
      <w:r w:rsidRPr="00392055">
        <w:rPr>
          <w:rStyle w:val="Char0"/>
          <w:rtl/>
        </w:rPr>
        <w:t>ه در عبادات</w:t>
      </w:r>
      <w:r w:rsidR="00DF08BB" w:rsidRPr="00392055">
        <w:rPr>
          <w:rStyle w:val="Char0"/>
          <w:rtl/>
        </w:rPr>
        <w:t>ی</w:t>
      </w:r>
      <w:r w:rsidRPr="00392055">
        <w:rPr>
          <w:rStyle w:val="Char0"/>
          <w:rtl/>
        </w:rPr>
        <w:t xml:space="preserve"> </w:t>
      </w:r>
      <w:r w:rsidR="00CA569C" w:rsidRPr="00392055">
        <w:rPr>
          <w:rStyle w:val="Char0"/>
          <w:rtl/>
        </w:rPr>
        <w:t xml:space="preserve">مانند نماز، </w:t>
      </w:r>
      <w:r w:rsidR="00DF08BB" w:rsidRPr="00392055">
        <w:rPr>
          <w:rStyle w:val="Char0"/>
          <w:rtl/>
        </w:rPr>
        <w:t>ک</w:t>
      </w:r>
      <w:r w:rsidRPr="00392055">
        <w:rPr>
          <w:rStyle w:val="Char0"/>
          <w:rtl/>
        </w:rPr>
        <w:t>ه تأخ</w:t>
      </w:r>
      <w:r w:rsidR="00DF08BB" w:rsidRPr="00392055">
        <w:rPr>
          <w:rStyle w:val="Char0"/>
          <w:rtl/>
        </w:rPr>
        <w:t>ی</w:t>
      </w:r>
      <w:r w:rsidRPr="00392055">
        <w:rPr>
          <w:rStyle w:val="Char0"/>
          <w:rtl/>
        </w:rPr>
        <w:t>ر آن جا</w:t>
      </w:r>
      <w:r w:rsidR="00DF08BB" w:rsidRPr="00392055">
        <w:rPr>
          <w:rStyle w:val="Char0"/>
          <w:rtl/>
        </w:rPr>
        <w:t>ی</w:t>
      </w:r>
      <w:r w:rsidRPr="00392055">
        <w:rPr>
          <w:rStyle w:val="Char0"/>
          <w:rtl/>
        </w:rPr>
        <w:t>ز ن</w:t>
      </w:r>
      <w:r w:rsidR="00DF08BB" w:rsidRPr="00392055">
        <w:rPr>
          <w:rStyle w:val="Char0"/>
          <w:rtl/>
        </w:rPr>
        <w:t>ی</w:t>
      </w:r>
      <w:r w:rsidRPr="00392055">
        <w:rPr>
          <w:rStyle w:val="Char0"/>
          <w:rtl/>
        </w:rPr>
        <w:t>ست</w:t>
      </w:r>
      <w:r w:rsidR="00CA569C" w:rsidRPr="00392055">
        <w:rPr>
          <w:rStyle w:val="Char0"/>
          <w:rFonts w:hint="cs"/>
          <w:rtl/>
        </w:rPr>
        <w:t>،</w:t>
      </w:r>
      <w:r w:rsidRPr="00392055">
        <w:rPr>
          <w:rStyle w:val="Char0"/>
          <w:rtl/>
        </w:rPr>
        <w:t xml:space="preserve"> مجتهد م</w:t>
      </w:r>
      <w:r w:rsidR="00DF08BB" w:rsidRPr="00392055">
        <w:rPr>
          <w:rStyle w:val="Char0"/>
          <w:rtl/>
        </w:rPr>
        <w:t>ی</w:t>
      </w:r>
      <w:r w:rsidRPr="00392055">
        <w:rPr>
          <w:rStyle w:val="Char0"/>
          <w:rtl/>
        </w:rPr>
        <w:t>‌تواند از د</w:t>
      </w:r>
      <w:r w:rsidR="00DF08BB" w:rsidRPr="00392055">
        <w:rPr>
          <w:rStyle w:val="Char0"/>
          <w:rtl/>
        </w:rPr>
        <w:t>ی</w:t>
      </w:r>
      <w:r w:rsidRPr="00392055">
        <w:rPr>
          <w:rStyle w:val="Char0"/>
          <w:rtl/>
        </w:rPr>
        <w:t>گر</w:t>
      </w:r>
      <w:r w:rsidR="00DF08BB" w:rsidRPr="00392055">
        <w:rPr>
          <w:rStyle w:val="Char0"/>
          <w:rtl/>
        </w:rPr>
        <w:t>ی</w:t>
      </w:r>
      <w:r w:rsidRPr="00392055">
        <w:rPr>
          <w:rStyle w:val="Char0"/>
          <w:rtl/>
        </w:rPr>
        <w:t xml:space="preserve"> تقل</w:t>
      </w:r>
      <w:r w:rsidR="00DF08BB" w:rsidRPr="00392055">
        <w:rPr>
          <w:rStyle w:val="Char0"/>
          <w:rtl/>
        </w:rPr>
        <w:t>ی</w:t>
      </w:r>
      <w:r w:rsidRPr="00392055">
        <w:rPr>
          <w:rStyle w:val="Char0"/>
          <w:rtl/>
        </w:rPr>
        <w:t xml:space="preserve">د </w:t>
      </w:r>
      <w:r w:rsidR="00DF08BB" w:rsidRPr="00392055">
        <w:rPr>
          <w:rStyle w:val="Char0"/>
          <w:rtl/>
        </w:rPr>
        <w:t>ک</w:t>
      </w:r>
      <w:r w:rsidRPr="00392055">
        <w:rPr>
          <w:rStyle w:val="Char0"/>
          <w:rtl/>
        </w:rPr>
        <w:t>ند</w:t>
      </w:r>
      <w:r w:rsidR="00CA569C" w:rsidRPr="00392055">
        <w:rPr>
          <w:rStyle w:val="Char0"/>
          <w:rFonts w:hint="cs"/>
          <w:rtl/>
        </w:rPr>
        <w:t>.</w:t>
      </w:r>
      <w:r w:rsidRPr="006933B2">
        <w:rPr>
          <w:rStyle w:val="FootnoteReference"/>
          <w:rFonts w:cs="IRNazli"/>
          <w:sz w:val="32"/>
          <w:rtl/>
        </w:rPr>
        <w:t>(</w:t>
      </w:r>
      <w:r w:rsidRPr="006933B2">
        <w:rPr>
          <w:rStyle w:val="FootnoteReference"/>
          <w:rFonts w:cs="IRNazli"/>
          <w:sz w:val="32"/>
          <w:rtl/>
        </w:rPr>
        <w:footnoteReference w:id="480"/>
      </w:r>
      <w:r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0"/>
          <w:rtl/>
        </w:rPr>
        <w:t>قاض</w:t>
      </w:r>
      <w:r w:rsidR="00DF08BB" w:rsidRPr="00392055">
        <w:rPr>
          <w:rStyle w:val="Char0"/>
          <w:rtl/>
        </w:rPr>
        <w:t>ی</w:t>
      </w:r>
      <w:r w:rsidRPr="00392055">
        <w:rPr>
          <w:rStyle w:val="Char0"/>
          <w:rtl/>
        </w:rPr>
        <w:t xml:space="preserve"> م</w:t>
      </w:r>
      <w:r w:rsidR="00DF08BB" w:rsidRPr="00392055">
        <w:rPr>
          <w:rStyle w:val="Char0"/>
          <w:rtl/>
        </w:rPr>
        <w:t>ی</w:t>
      </w:r>
      <w:r w:rsidRPr="00392055">
        <w:rPr>
          <w:rStyle w:val="Char0"/>
          <w:rtl/>
        </w:rPr>
        <w:t>‌گو</w:t>
      </w:r>
      <w:r w:rsidR="00DF08BB" w:rsidRPr="00392055">
        <w:rPr>
          <w:rStyle w:val="Char0"/>
          <w:rtl/>
        </w:rPr>
        <w:t>ی</w:t>
      </w:r>
      <w:r w:rsidRPr="00392055">
        <w:rPr>
          <w:rStyle w:val="Char0"/>
          <w:rtl/>
        </w:rPr>
        <w:t>د</w:t>
      </w:r>
      <w:r w:rsidR="00007F7D" w:rsidRPr="00392055">
        <w:rPr>
          <w:rStyle w:val="Char0"/>
          <w:rFonts w:hint="cs"/>
          <w:rtl/>
        </w:rPr>
        <w:t>:</w:t>
      </w:r>
      <w:r w:rsidRPr="00392055">
        <w:rPr>
          <w:rStyle w:val="Char0"/>
          <w:rtl/>
        </w:rPr>
        <w:t xml:space="preserve"> ظاهر </w:t>
      </w:r>
      <w:r w:rsidR="00DF08BB" w:rsidRPr="00392055">
        <w:rPr>
          <w:rStyle w:val="Char0"/>
          <w:rtl/>
        </w:rPr>
        <w:t>ک</w:t>
      </w:r>
      <w:r w:rsidRPr="00392055">
        <w:rPr>
          <w:rStyle w:val="Char0"/>
          <w:rtl/>
        </w:rPr>
        <w:t>لام امام احمد ا</w:t>
      </w:r>
      <w:r w:rsidR="00DF08BB" w:rsidRPr="00392055">
        <w:rPr>
          <w:rStyle w:val="Char0"/>
          <w:rtl/>
        </w:rPr>
        <w:t>ی</w:t>
      </w:r>
      <w:r w:rsidRPr="00392055">
        <w:rPr>
          <w:rStyle w:val="Char0"/>
          <w:rtl/>
        </w:rPr>
        <w:t xml:space="preserve">ن است </w:t>
      </w:r>
      <w:r w:rsidR="00DF08BB" w:rsidRPr="00392055">
        <w:rPr>
          <w:rStyle w:val="Char0"/>
          <w:rtl/>
        </w:rPr>
        <w:t>ک</w:t>
      </w:r>
      <w:r w:rsidRPr="00392055">
        <w:rPr>
          <w:rStyle w:val="Char0"/>
          <w:rtl/>
        </w:rPr>
        <w:t>ه مجتهد</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 xml:space="preserve">ه وقت </w:t>
      </w:r>
      <w:r w:rsidR="00DF08BB" w:rsidRPr="00392055">
        <w:rPr>
          <w:rStyle w:val="Char0"/>
          <w:rtl/>
        </w:rPr>
        <w:t>ک</w:t>
      </w:r>
      <w:r w:rsidRPr="00392055">
        <w:rPr>
          <w:rStyle w:val="Char0"/>
          <w:rtl/>
        </w:rPr>
        <w:t>اف</w:t>
      </w:r>
      <w:r w:rsidR="00DF08BB" w:rsidRPr="00392055">
        <w:rPr>
          <w:rStyle w:val="Char0"/>
          <w:rtl/>
        </w:rPr>
        <w:t>ی</w:t>
      </w:r>
      <w:r w:rsidRPr="00392055">
        <w:rPr>
          <w:rStyle w:val="Char0"/>
          <w:rtl/>
        </w:rPr>
        <w:t xml:space="preserve"> برا</w:t>
      </w:r>
      <w:r w:rsidR="00DF08BB" w:rsidRPr="00392055">
        <w:rPr>
          <w:rStyle w:val="Char0"/>
          <w:rtl/>
        </w:rPr>
        <w:t>ی</w:t>
      </w:r>
      <w:r w:rsidRPr="00392055">
        <w:rPr>
          <w:rStyle w:val="Char0"/>
          <w:rtl/>
        </w:rPr>
        <w:t xml:space="preserve"> اجتهاد در </w:t>
      </w:r>
      <w:r w:rsidR="00824FCF" w:rsidRPr="00392055">
        <w:rPr>
          <w:rStyle w:val="Char0"/>
          <w:rtl/>
        </w:rPr>
        <w:t>مسئله</w:t>
      </w:r>
      <w:r w:rsidRPr="00392055">
        <w:rPr>
          <w:rStyle w:val="Char0"/>
          <w:rtl/>
        </w:rPr>
        <w:t>‌ا</w:t>
      </w:r>
      <w:r w:rsidR="00DF08BB" w:rsidRPr="00392055">
        <w:rPr>
          <w:rStyle w:val="Char0"/>
          <w:rtl/>
        </w:rPr>
        <w:t>ی</w:t>
      </w:r>
      <w:r w:rsidRPr="00392055">
        <w:rPr>
          <w:rStyle w:val="Char0"/>
          <w:rtl/>
        </w:rPr>
        <w:t xml:space="preserve"> نداشته باشد،</w:t>
      </w:r>
      <w:r w:rsidR="00AD12CB" w:rsidRPr="00392055">
        <w:rPr>
          <w:rStyle w:val="Char0"/>
          <w:rtl/>
        </w:rPr>
        <w:t xml:space="preserve"> م</w:t>
      </w:r>
      <w:r w:rsidR="00DF08BB" w:rsidRPr="00392055">
        <w:rPr>
          <w:rStyle w:val="Char0"/>
          <w:rtl/>
        </w:rPr>
        <w:t>ی</w:t>
      </w:r>
      <w:r w:rsidR="00AD12CB" w:rsidRPr="00392055">
        <w:rPr>
          <w:rStyle w:val="Char0"/>
          <w:rtl/>
        </w:rPr>
        <w:t>‌</w:t>
      </w:r>
      <w:r w:rsidRPr="00392055">
        <w:rPr>
          <w:rStyle w:val="Char0"/>
          <w:rtl/>
        </w:rPr>
        <w:t>تواند از مجتهد</w:t>
      </w:r>
      <w:r w:rsidR="00DF08BB" w:rsidRPr="00392055">
        <w:rPr>
          <w:rStyle w:val="Char0"/>
          <w:rtl/>
        </w:rPr>
        <w:t>ی</w:t>
      </w:r>
      <w:r w:rsidRPr="00392055">
        <w:rPr>
          <w:rStyle w:val="Char0"/>
          <w:rtl/>
        </w:rPr>
        <w:t xml:space="preserve"> د</w:t>
      </w:r>
      <w:r w:rsidR="00DF08BB" w:rsidRPr="00392055">
        <w:rPr>
          <w:rStyle w:val="Char0"/>
          <w:rtl/>
        </w:rPr>
        <w:t>ی</w:t>
      </w:r>
      <w:r w:rsidRPr="00392055">
        <w:rPr>
          <w:rStyle w:val="Char0"/>
          <w:rtl/>
        </w:rPr>
        <w:t>گر تقل</w:t>
      </w:r>
      <w:r w:rsidR="00DF08BB" w:rsidRPr="00392055">
        <w:rPr>
          <w:rStyle w:val="Char0"/>
          <w:rtl/>
        </w:rPr>
        <w:t>ی</w:t>
      </w:r>
      <w:r w:rsidRPr="00392055">
        <w:rPr>
          <w:rStyle w:val="Char0"/>
          <w:rtl/>
        </w:rPr>
        <w:t xml:space="preserve">د </w:t>
      </w:r>
      <w:r w:rsidR="00DF08BB" w:rsidRPr="00392055">
        <w:rPr>
          <w:rStyle w:val="Char0"/>
          <w:rtl/>
        </w:rPr>
        <w:t>ک</w:t>
      </w:r>
      <w:r w:rsidRPr="00392055">
        <w:rPr>
          <w:rStyle w:val="Char0"/>
          <w:rtl/>
        </w:rPr>
        <w:t>ند.</w:t>
      </w:r>
      <w:r w:rsidRPr="006933B2">
        <w:rPr>
          <w:rStyle w:val="FootnoteReference"/>
          <w:rFonts w:cs="IRNazli"/>
          <w:sz w:val="32"/>
          <w:rtl/>
        </w:rPr>
        <w:t>(</w:t>
      </w:r>
      <w:r w:rsidRPr="006933B2">
        <w:rPr>
          <w:rStyle w:val="FootnoteReference"/>
          <w:rFonts w:cs="IRNazli"/>
          <w:sz w:val="32"/>
          <w:rtl/>
        </w:rPr>
        <w:footnoteReference w:id="481"/>
      </w:r>
      <w:r w:rsidRPr="006933B2">
        <w:rPr>
          <w:rStyle w:val="FootnoteReference"/>
          <w:rFonts w:cs="IRNazli"/>
          <w:sz w:val="32"/>
          <w:rtl/>
        </w:rPr>
        <w:t>)</w:t>
      </w:r>
      <w:r w:rsidR="00CA569C" w:rsidRPr="00392055">
        <w:rPr>
          <w:rStyle w:val="Char0"/>
          <w:rFonts w:hint="cs"/>
          <w:rtl/>
        </w:rPr>
        <w:t xml:space="preserve"> </w:t>
      </w:r>
      <w:r w:rsidRPr="00392055">
        <w:rPr>
          <w:rStyle w:val="Char0"/>
          <w:rtl/>
        </w:rPr>
        <w:t>مزن</w:t>
      </w:r>
      <w:r w:rsidR="00DF08BB" w:rsidRPr="00392055">
        <w:rPr>
          <w:rStyle w:val="Char0"/>
          <w:rtl/>
        </w:rPr>
        <w:t>ی</w:t>
      </w:r>
      <w:r w:rsidRPr="00392055">
        <w:rPr>
          <w:rStyle w:val="Char0"/>
          <w:rtl/>
        </w:rPr>
        <w:t>، ‌شاگرد امام شافع</w:t>
      </w:r>
      <w:r w:rsidR="00DF08BB" w:rsidRPr="00392055">
        <w:rPr>
          <w:rStyle w:val="Char0"/>
          <w:rtl/>
        </w:rPr>
        <w:t>ی</w:t>
      </w:r>
      <w:r w:rsidRPr="00392055">
        <w:rPr>
          <w:rStyle w:val="Char0"/>
          <w:rtl/>
        </w:rPr>
        <w:t xml:space="preserve"> هم در ا</w:t>
      </w:r>
      <w:r w:rsidR="00DF08BB" w:rsidRPr="00392055">
        <w:rPr>
          <w:rStyle w:val="Char0"/>
          <w:rtl/>
        </w:rPr>
        <w:t>ی</w:t>
      </w:r>
      <w:r w:rsidRPr="00392055">
        <w:rPr>
          <w:rStyle w:val="Char0"/>
          <w:rtl/>
        </w:rPr>
        <w:t>ن حالت</w:t>
      </w:r>
      <w:r w:rsidR="00CA569C" w:rsidRPr="00392055">
        <w:rPr>
          <w:rStyle w:val="Char0"/>
          <w:rFonts w:hint="cs"/>
          <w:rtl/>
        </w:rPr>
        <w:t>،</w:t>
      </w:r>
      <w:r w:rsidRPr="00392055">
        <w:rPr>
          <w:rStyle w:val="Char0"/>
          <w:rtl/>
        </w:rPr>
        <w:t xml:space="preserve"> چن</w:t>
      </w:r>
      <w:r w:rsidR="00DF08BB" w:rsidRPr="00392055">
        <w:rPr>
          <w:rStyle w:val="Char0"/>
          <w:rtl/>
        </w:rPr>
        <w:t>ی</w:t>
      </w:r>
      <w:r w:rsidRPr="00392055">
        <w:rPr>
          <w:rStyle w:val="Char0"/>
          <w:rtl/>
        </w:rPr>
        <w:t>ن نظر</w:t>
      </w:r>
      <w:r w:rsidR="00DF08BB" w:rsidRPr="00392055">
        <w:rPr>
          <w:rStyle w:val="Char0"/>
          <w:rtl/>
        </w:rPr>
        <w:t>ی</w:t>
      </w:r>
      <w:r w:rsidRPr="00392055">
        <w:rPr>
          <w:rStyle w:val="Char0"/>
          <w:rtl/>
        </w:rPr>
        <w:t xml:space="preserve"> را دارد و </w:t>
      </w:r>
      <w:r w:rsidR="00CA569C" w:rsidRPr="00392055">
        <w:rPr>
          <w:rStyle w:val="Char0"/>
          <w:rFonts w:hint="cs"/>
          <w:rtl/>
        </w:rPr>
        <w:t>تقل</w:t>
      </w:r>
      <w:r w:rsidR="00DF08BB" w:rsidRPr="00392055">
        <w:rPr>
          <w:rStyle w:val="Char0"/>
          <w:rFonts w:hint="cs"/>
          <w:rtl/>
        </w:rPr>
        <w:t>ی</w:t>
      </w:r>
      <w:r w:rsidR="00CA569C" w:rsidRPr="00392055">
        <w:rPr>
          <w:rStyle w:val="Char0"/>
          <w:rFonts w:hint="cs"/>
          <w:rtl/>
        </w:rPr>
        <w:t>د را</w:t>
      </w:r>
      <w:r w:rsidRPr="00392055">
        <w:rPr>
          <w:rStyle w:val="Char0"/>
          <w:rtl/>
        </w:rPr>
        <w:t xml:space="preserve"> جا</w:t>
      </w:r>
      <w:r w:rsidR="00DF08BB" w:rsidRPr="00392055">
        <w:rPr>
          <w:rStyle w:val="Char0"/>
          <w:rtl/>
        </w:rPr>
        <w:t>ی</w:t>
      </w:r>
      <w:r w:rsidRPr="00392055">
        <w:rPr>
          <w:rStyle w:val="Char0"/>
          <w:rtl/>
        </w:rPr>
        <w:t>ز</w:t>
      </w:r>
      <w:r w:rsidR="00AD12CB" w:rsidRPr="00392055">
        <w:rPr>
          <w:rStyle w:val="Char0"/>
          <w:rtl/>
        </w:rPr>
        <w:t xml:space="preserve"> م</w:t>
      </w:r>
      <w:r w:rsidR="00DF08BB" w:rsidRPr="00392055">
        <w:rPr>
          <w:rStyle w:val="Char0"/>
          <w:rtl/>
        </w:rPr>
        <w:t>ی</w:t>
      </w:r>
      <w:r w:rsidR="00AD12CB" w:rsidRPr="00392055">
        <w:rPr>
          <w:rStyle w:val="Char0"/>
          <w:rtl/>
        </w:rPr>
        <w:t>‌</w:t>
      </w:r>
      <w:r w:rsidR="00CA569C" w:rsidRPr="00392055">
        <w:rPr>
          <w:rStyle w:val="Char0"/>
          <w:rFonts w:hint="cs"/>
          <w:rtl/>
        </w:rPr>
        <w:t>داند</w:t>
      </w:r>
      <w:r w:rsidRPr="00392055">
        <w:rPr>
          <w:rStyle w:val="Char0"/>
          <w:rtl/>
        </w:rPr>
        <w:t>.</w:t>
      </w:r>
      <w:r w:rsidR="00CA569C" w:rsidRPr="00392055">
        <w:rPr>
          <w:rStyle w:val="Char0"/>
          <w:rFonts w:hint="cs"/>
          <w:rtl/>
        </w:rPr>
        <w:t xml:space="preserve"> </w:t>
      </w:r>
      <w:r w:rsidRPr="00392055">
        <w:rPr>
          <w:rStyle w:val="Char0"/>
          <w:rtl/>
        </w:rPr>
        <w:t>اما امام شافع</w:t>
      </w:r>
      <w:r w:rsidR="00DF08BB" w:rsidRPr="00392055">
        <w:rPr>
          <w:rStyle w:val="Char0"/>
          <w:rtl/>
        </w:rPr>
        <w:t>ی</w:t>
      </w:r>
      <w:r w:rsidRPr="00392055">
        <w:rPr>
          <w:rStyle w:val="Char0"/>
          <w:rtl/>
        </w:rPr>
        <w:t xml:space="preserve"> ا</w:t>
      </w:r>
      <w:r w:rsidR="00DF08BB" w:rsidRPr="00392055">
        <w:rPr>
          <w:rStyle w:val="Char0"/>
          <w:rtl/>
        </w:rPr>
        <w:t>ی</w:t>
      </w:r>
      <w:r w:rsidRPr="00392055">
        <w:rPr>
          <w:rStyle w:val="Char0"/>
          <w:rtl/>
        </w:rPr>
        <w:t>ن نظر را ندارد و آن را منع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ند، به دل</w:t>
      </w:r>
      <w:r w:rsidR="00DF08BB" w:rsidRPr="00392055">
        <w:rPr>
          <w:rStyle w:val="Char0"/>
          <w:rtl/>
        </w:rPr>
        <w:t>ی</w:t>
      </w:r>
      <w:r w:rsidRPr="00392055">
        <w:rPr>
          <w:rStyle w:val="Char0"/>
          <w:rtl/>
        </w:rPr>
        <w:t>ل ا</w:t>
      </w:r>
      <w:r w:rsidR="00DF08BB" w:rsidRPr="00392055">
        <w:rPr>
          <w:rStyle w:val="Char0"/>
          <w:rtl/>
        </w:rPr>
        <w:t>ی</w:t>
      </w:r>
      <w:r w:rsidRPr="00392055">
        <w:rPr>
          <w:rStyle w:val="Char0"/>
          <w:rtl/>
        </w:rPr>
        <w:t>ن</w:t>
      </w:r>
      <w:r w:rsidR="00DF08BB" w:rsidRPr="00392055">
        <w:rPr>
          <w:rStyle w:val="Char0"/>
          <w:rtl/>
        </w:rPr>
        <w:t>ک</w:t>
      </w:r>
      <w:r w:rsidRPr="00392055">
        <w:rPr>
          <w:rStyle w:val="Char0"/>
          <w:rtl/>
        </w:rPr>
        <w:t>ه اجتهاد به نسبت و</w:t>
      </w:r>
      <w:r w:rsidR="00DF08BB" w:rsidRPr="00392055">
        <w:rPr>
          <w:rStyle w:val="Char0"/>
          <w:rtl/>
        </w:rPr>
        <w:t>ی</w:t>
      </w:r>
      <w:r w:rsidRPr="00392055">
        <w:rPr>
          <w:rStyle w:val="Char0"/>
          <w:rtl/>
        </w:rPr>
        <w:t xml:space="preserve"> شرط است و با تنگ</w:t>
      </w:r>
      <w:r w:rsidR="00DF08BB" w:rsidRPr="00392055">
        <w:rPr>
          <w:rStyle w:val="Char0"/>
          <w:rtl/>
        </w:rPr>
        <w:t>ی</w:t>
      </w:r>
      <w:r w:rsidRPr="00392055">
        <w:rPr>
          <w:rStyle w:val="Char0"/>
          <w:rtl/>
        </w:rPr>
        <w:t xml:space="preserve"> وقت ساقط نم</w:t>
      </w:r>
      <w:r w:rsidR="00DF08BB" w:rsidRPr="00392055">
        <w:rPr>
          <w:rStyle w:val="Char0"/>
          <w:rtl/>
        </w:rPr>
        <w:t>ی</w:t>
      </w:r>
      <w:r w:rsidRPr="00392055">
        <w:rPr>
          <w:rStyle w:val="Char0"/>
          <w:rtl/>
        </w:rPr>
        <w:t>‌شود و قاض</w:t>
      </w:r>
      <w:r w:rsidR="00DF08BB" w:rsidRPr="00392055">
        <w:rPr>
          <w:rStyle w:val="Char0"/>
          <w:rtl/>
        </w:rPr>
        <w:t>ی</w:t>
      </w:r>
      <w:r w:rsidRPr="00392055">
        <w:rPr>
          <w:rStyle w:val="Char0"/>
          <w:rtl/>
        </w:rPr>
        <w:t xml:space="preserve"> م</w:t>
      </w:r>
      <w:r w:rsidR="00DF08BB" w:rsidRPr="00392055">
        <w:rPr>
          <w:rStyle w:val="Char0"/>
          <w:rtl/>
        </w:rPr>
        <w:t>ی</w:t>
      </w:r>
      <w:r w:rsidRPr="00392055">
        <w:rPr>
          <w:rStyle w:val="Char0"/>
          <w:rtl/>
        </w:rPr>
        <w:t>‌گو</w:t>
      </w:r>
      <w:r w:rsidR="00DF08BB" w:rsidRPr="00392055">
        <w:rPr>
          <w:rStyle w:val="Char0"/>
          <w:rtl/>
        </w:rPr>
        <w:t>ی</w:t>
      </w:r>
      <w:r w:rsidRPr="00392055">
        <w:rPr>
          <w:rStyle w:val="Char0"/>
          <w:rtl/>
        </w:rPr>
        <w:t xml:space="preserve">د: آنچه </w:t>
      </w:r>
      <w:r w:rsidR="00DF08BB" w:rsidRPr="00392055">
        <w:rPr>
          <w:rStyle w:val="Char0"/>
          <w:rtl/>
        </w:rPr>
        <w:t>ک</w:t>
      </w:r>
      <w:r w:rsidRPr="00392055">
        <w:rPr>
          <w:rStyle w:val="Char0"/>
          <w:rtl/>
        </w:rPr>
        <w:t>ه ما در ا</w:t>
      </w:r>
      <w:r w:rsidR="00DF08BB" w:rsidRPr="00392055">
        <w:rPr>
          <w:rStyle w:val="Char0"/>
          <w:rtl/>
        </w:rPr>
        <w:t>ی</w:t>
      </w:r>
      <w:r w:rsidRPr="00392055">
        <w:rPr>
          <w:rStyle w:val="Char0"/>
          <w:rtl/>
        </w:rPr>
        <w:t>ن مورد اخت</w:t>
      </w:r>
      <w:r w:rsidR="00DF08BB" w:rsidRPr="00392055">
        <w:rPr>
          <w:rStyle w:val="Char0"/>
          <w:rtl/>
        </w:rPr>
        <w:t>ی</w:t>
      </w:r>
      <w:r w:rsidRPr="00392055">
        <w:rPr>
          <w:rStyle w:val="Char0"/>
          <w:rtl/>
        </w:rPr>
        <w:t>ار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ن</w:t>
      </w:r>
      <w:r w:rsidR="00DF08BB" w:rsidRPr="00392055">
        <w:rPr>
          <w:rStyle w:val="Char0"/>
          <w:rtl/>
        </w:rPr>
        <w:t>ی</w:t>
      </w:r>
      <w:r w:rsidRPr="00392055">
        <w:rPr>
          <w:rStyle w:val="Char0"/>
          <w:rtl/>
        </w:rPr>
        <w:t>م، منع تقل</w:t>
      </w:r>
      <w:r w:rsidR="00DF08BB" w:rsidRPr="00392055">
        <w:rPr>
          <w:rStyle w:val="Char0"/>
          <w:rtl/>
        </w:rPr>
        <w:t>ی</w:t>
      </w:r>
      <w:r w:rsidRPr="00392055">
        <w:rPr>
          <w:rStyle w:val="Char0"/>
          <w:rtl/>
        </w:rPr>
        <w:t>د است.</w:t>
      </w:r>
      <w:r w:rsidRPr="006933B2">
        <w:rPr>
          <w:rStyle w:val="FootnoteReference"/>
          <w:rFonts w:cs="IRNazli"/>
          <w:sz w:val="32"/>
          <w:rtl/>
        </w:rPr>
        <w:t>(</w:t>
      </w:r>
      <w:r w:rsidRPr="006933B2">
        <w:rPr>
          <w:rStyle w:val="FootnoteReference"/>
          <w:rFonts w:cs="IRNazli"/>
          <w:sz w:val="32"/>
          <w:rtl/>
        </w:rPr>
        <w:footnoteReference w:id="482"/>
      </w:r>
      <w:r w:rsidRPr="006933B2">
        <w:rPr>
          <w:rStyle w:val="FootnoteReference"/>
          <w:rFonts w:cs="IRNazli"/>
          <w:sz w:val="32"/>
          <w:rtl/>
        </w:rPr>
        <w:t>)</w:t>
      </w:r>
    </w:p>
    <w:p w:rsidR="00E11DC7" w:rsidRPr="00392055" w:rsidRDefault="00E11DC7" w:rsidP="00392055">
      <w:pPr>
        <w:spacing w:line="240" w:lineRule="auto"/>
        <w:ind w:firstLine="284"/>
        <w:jc w:val="both"/>
        <w:rPr>
          <w:rStyle w:val="Char0"/>
          <w:spacing w:val="-2"/>
          <w:rtl/>
        </w:rPr>
      </w:pPr>
      <w:r w:rsidRPr="00392055">
        <w:rPr>
          <w:rStyle w:val="Char0"/>
          <w:spacing w:val="-2"/>
          <w:rtl/>
        </w:rPr>
        <w:t xml:space="preserve">در </w:t>
      </w:r>
      <w:r w:rsidR="00DF08BB" w:rsidRPr="00392055">
        <w:rPr>
          <w:rStyle w:val="Char0"/>
          <w:spacing w:val="-2"/>
          <w:rtl/>
        </w:rPr>
        <w:t>ک</w:t>
      </w:r>
      <w:r w:rsidRPr="00392055">
        <w:rPr>
          <w:rStyle w:val="Char0"/>
          <w:spacing w:val="-2"/>
          <w:rtl/>
        </w:rPr>
        <w:t xml:space="preserve">تاب </w:t>
      </w:r>
      <w:r w:rsidR="00007F7D" w:rsidRPr="00392055">
        <w:rPr>
          <w:rStyle w:val="Char0"/>
          <w:spacing w:val="-2"/>
          <w:rtl/>
        </w:rPr>
        <w:t>«</w:t>
      </w:r>
      <w:r w:rsidRPr="00392055">
        <w:rPr>
          <w:rStyle w:val="Char0"/>
          <w:spacing w:val="-2"/>
          <w:rtl/>
        </w:rPr>
        <w:t>مغني</w:t>
      </w:r>
      <w:r w:rsidR="00007F7D" w:rsidRPr="00392055">
        <w:rPr>
          <w:rStyle w:val="Char0"/>
          <w:rFonts w:hint="cs"/>
          <w:spacing w:val="-2"/>
          <w:rtl/>
        </w:rPr>
        <w:t xml:space="preserve"> المحتاج</w:t>
      </w:r>
      <w:r w:rsidR="006E540F" w:rsidRPr="00392055">
        <w:rPr>
          <w:rStyle w:val="Char0"/>
          <w:rFonts w:hint="cs"/>
          <w:spacing w:val="-2"/>
          <w:rtl/>
        </w:rPr>
        <w:t>ِ</w:t>
      </w:r>
      <w:r w:rsidRPr="00392055">
        <w:rPr>
          <w:rStyle w:val="Char0"/>
          <w:spacing w:val="-2"/>
          <w:rtl/>
        </w:rPr>
        <w:t xml:space="preserve">» </w:t>
      </w:r>
      <w:r w:rsidR="00566E38" w:rsidRPr="00392055">
        <w:rPr>
          <w:rStyle w:val="Char0"/>
          <w:spacing w:val="-2"/>
          <w:rtl/>
        </w:rPr>
        <w:t>محمّد</w:t>
      </w:r>
      <w:r w:rsidRPr="00392055">
        <w:rPr>
          <w:rStyle w:val="Char0"/>
          <w:spacing w:val="-2"/>
          <w:rtl/>
        </w:rPr>
        <w:t>شرب</w:t>
      </w:r>
      <w:r w:rsidR="00DF08BB" w:rsidRPr="00392055">
        <w:rPr>
          <w:rStyle w:val="Char0"/>
          <w:spacing w:val="-2"/>
          <w:rtl/>
        </w:rPr>
        <w:t>ی</w:t>
      </w:r>
      <w:r w:rsidRPr="00392055">
        <w:rPr>
          <w:rStyle w:val="Char0"/>
          <w:spacing w:val="-2"/>
          <w:rtl/>
        </w:rPr>
        <w:t>ن</w:t>
      </w:r>
      <w:r w:rsidR="00DF08BB" w:rsidRPr="00392055">
        <w:rPr>
          <w:rStyle w:val="Char0"/>
          <w:spacing w:val="-2"/>
          <w:rtl/>
        </w:rPr>
        <w:t>ی</w:t>
      </w:r>
      <w:r w:rsidRPr="00392055">
        <w:rPr>
          <w:rStyle w:val="Char0"/>
          <w:spacing w:val="-2"/>
          <w:rtl/>
        </w:rPr>
        <w:t xml:space="preserve"> آمده </w:t>
      </w:r>
      <w:r w:rsidR="00DF08BB" w:rsidRPr="00392055">
        <w:rPr>
          <w:rStyle w:val="Char0"/>
          <w:spacing w:val="-2"/>
          <w:rtl/>
        </w:rPr>
        <w:t>ک</w:t>
      </w:r>
      <w:r w:rsidRPr="00392055">
        <w:rPr>
          <w:rStyle w:val="Char0"/>
          <w:spacing w:val="-2"/>
          <w:rtl/>
        </w:rPr>
        <w:t>ه اگر مجتهد</w:t>
      </w:r>
      <w:r w:rsidR="00DF08BB" w:rsidRPr="00392055">
        <w:rPr>
          <w:rStyle w:val="Char0"/>
          <w:spacing w:val="-2"/>
          <w:rtl/>
        </w:rPr>
        <w:t>ی</w:t>
      </w:r>
      <w:r w:rsidRPr="00392055">
        <w:rPr>
          <w:rStyle w:val="Char0"/>
          <w:spacing w:val="-2"/>
          <w:rtl/>
        </w:rPr>
        <w:t xml:space="preserve"> در </w:t>
      </w:r>
      <w:r w:rsidR="00824FCF" w:rsidRPr="00392055">
        <w:rPr>
          <w:rStyle w:val="Char0"/>
          <w:spacing w:val="-2"/>
          <w:rtl/>
        </w:rPr>
        <w:t>مسئله</w:t>
      </w:r>
      <w:r w:rsidRPr="00392055">
        <w:rPr>
          <w:rStyle w:val="Char0"/>
          <w:spacing w:val="-2"/>
          <w:rtl/>
        </w:rPr>
        <w:t>‌ا</w:t>
      </w:r>
      <w:r w:rsidR="00DF08BB" w:rsidRPr="00392055">
        <w:rPr>
          <w:rStyle w:val="Char0"/>
          <w:spacing w:val="-2"/>
          <w:rtl/>
        </w:rPr>
        <w:t>ی</w:t>
      </w:r>
      <w:r w:rsidRPr="00392055">
        <w:rPr>
          <w:rStyle w:val="Char0"/>
          <w:spacing w:val="-2"/>
          <w:rtl/>
        </w:rPr>
        <w:t xml:space="preserve"> اجتهاد </w:t>
      </w:r>
      <w:r w:rsidR="00DF08BB" w:rsidRPr="00392055">
        <w:rPr>
          <w:rStyle w:val="Char0"/>
          <w:spacing w:val="-2"/>
          <w:rtl/>
        </w:rPr>
        <w:t>ک</w:t>
      </w:r>
      <w:r w:rsidRPr="00392055">
        <w:rPr>
          <w:rStyle w:val="Char0"/>
          <w:spacing w:val="-2"/>
          <w:rtl/>
        </w:rPr>
        <w:t>ند و مجتهد د</w:t>
      </w:r>
      <w:r w:rsidR="00DF08BB" w:rsidRPr="00392055">
        <w:rPr>
          <w:rStyle w:val="Char0"/>
          <w:spacing w:val="-2"/>
          <w:rtl/>
        </w:rPr>
        <w:t>ی</w:t>
      </w:r>
      <w:r w:rsidRPr="00392055">
        <w:rPr>
          <w:rStyle w:val="Char0"/>
          <w:spacing w:val="-2"/>
          <w:rtl/>
        </w:rPr>
        <w:t>گر بخواهد از او تقل</w:t>
      </w:r>
      <w:r w:rsidR="00DF08BB" w:rsidRPr="00392055">
        <w:rPr>
          <w:rStyle w:val="Char0"/>
          <w:spacing w:val="-2"/>
          <w:rtl/>
        </w:rPr>
        <w:t>ی</w:t>
      </w:r>
      <w:r w:rsidRPr="00392055">
        <w:rPr>
          <w:rStyle w:val="Char0"/>
          <w:spacing w:val="-2"/>
          <w:rtl/>
        </w:rPr>
        <w:t xml:space="preserve">د </w:t>
      </w:r>
      <w:r w:rsidR="00DF08BB" w:rsidRPr="00392055">
        <w:rPr>
          <w:rStyle w:val="Char0"/>
          <w:spacing w:val="-2"/>
          <w:rtl/>
        </w:rPr>
        <w:t>ک</w:t>
      </w:r>
      <w:r w:rsidRPr="00392055">
        <w:rPr>
          <w:rStyle w:val="Char0"/>
          <w:spacing w:val="-2"/>
          <w:rtl/>
        </w:rPr>
        <w:t>ند،</w:t>
      </w:r>
      <w:r w:rsidRPr="006933B2">
        <w:rPr>
          <w:rStyle w:val="FootnoteReference"/>
          <w:rFonts w:cs="IRNazli"/>
          <w:spacing w:val="-2"/>
          <w:sz w:val="32"/>
          <w:rtl/>
        </w:rPr>
        <w:t>(</w:t>
      </w:r>
      <w:r w:rsidRPr="006933B2">
        <w:rPr>
          <w:rStyle w:val="FootnoteReference"/>
          <w:rFonts w:cs="IRNazli"/>
          <w:spacing w:val="-2"/>
          <w:sz w:val="32"/>
          <w:rtl/>
        </w:rPr>
        <w:footnoteReference w:id="483"/>
      </w:r>
      <w:r w:rsidRPr="006933B2">
        <w:rPr>
          <w:rStyle w:val="FootnoteReference"/>
          <w:rFonts w:cs="IRNazli"/>
          <w:spacing w:val="-2"/>
          <w:sz w:val="32"/>
          <w:rtl/>
        </w:rPr>
        <w:t>)</w:t>
      </w:r>
      <w:r w:rsidRPr="00392055">
        <w:rPr>
          <w:rStyle w:val="Char0"/>
          <w:spacing w:val="-2"/>
          <w:rtl/>
        </w:rPr>
        <w:t xml:space="preserve"> برا</w:t>
      </w:r>
      <w:r w:rsidR="00DF08BB" w:rsidRPr="00392055">
        <w:rPr>
          <w:rStyle w:val="Char0"/>
          <w:spacing w:val="-2"/>
          <w:rtl/>
        </w:rPr>
        <w:t>ی</w:t>
      </w:r>
      <w:r w:rsidRPr="00392055">
        <w:rPr>
          <w:rStyle w:val="Char0"/>
          <w:spacing w:val="-2"/>
          <w:rtl/>
        </w:rPr>
        <w:t>ش جا</w:t>
      </w:r>
      <w:r w:rsidR="00DF08BB" w:rsidRPr="00392055">
        <w:rPr>
          <w:rStyle w:val="Char0"/>
          <w:spacing w:val="-2"/>
          <w:rtl/>
        </w:rPr>
        <w:t>ی</w:t>
      </w:r>
      <w:r w:rsidRPr="00392055">
        <w:rPr>
          <w:rStyle w:val="Char0"/>
          <w:spacing w:val="-2"/>
          <w:rtl/>
        </w:rPr>
        <w:t>ز ن</w:t>
      </w:r>
      <w:r w:rsidR="00DF08BB" w:rsidRPr="00392055">
        <w:rPr>
          <w:rStyle w:val="Char0"/>
          <w:spacing w:val="-2"/>
          <w:rtl/>
        </w:rPr>
        <w:t>ی</w:t>
      </w:r>
      <w:r w:rsidRPr="00392055">
        <w:rPr>
          <w:rStyle w:val="Char0"/>
          <w:spacing w:val="-2"/>
          <w:rtl/>
        </w:rPr>
        <w:t>ست،</w:t>
      </w:r>
      <w:r w:rsidR="00AC2D37" w:rsidRPr="00392055">
        <w:rPr>
          <w:rStyle w:val="Char0"/>
          <w:spacing w:val="-2"/>
          <w:rtl/>
        </w:rPr>
        <w:t xml:space="preserve"> </w:t>
      </w:r>
      <w:r w:rsidRPr="00392055">
        <w:rPr>
          <w:rStyle w:val="Char0"/>
          <w:spacing w:val="-2"/>
          <w:rtl/>
        </w:rPr>
        <w:t>اعم از ا</w:t>
      </w:r>
      <w:r w:rsidR="00DF08BB" w:rsidRPr="00392055">
        <w:rPr>
          <w:rStyle w:val="Char0"/>
          <w:spacing w:val="-2"/>
          <w:rtl/>
        </w:rPr>
        <w:t>ی</w:t>
      </w:r>
      <w:r w:rsidRPr="00392055">
        <w:rPr>
          <w:rStyle w:val="Char0"/>
          <w:spacing w:val="-2"/>
          <w:rtl/>
        </w:rPr>
        <w:t>ن</w:t>
      </w:r>
      <w:r w:rsidR="00DF08BB" w:rsidRPr="00392055">
        <w:rPr>
          <w:rStyle w:val="Char0"/>
          <w:spacing w:val="-2"/>
          <w:rtl/>
        </w:rPr>
        <w:t>ک</w:t>
      </w:r>
      <w:r w:rsidRPr="00392055">
        <w:rPr>
          <w:rStyle w:val="Char0"/>
          <w:spacing w:val="-2"/>
          <w:rtl/>
        </w:rPr>
        <w:t xml:space="preserve">ه وقت فراخ </w:t>
      </w:r>
      <w:r w:rsidR="00DF08BB" w:rsidRPr="00392055">
        <w:rPr>
          <w:rStyle w:val="Char0"/>
          <w:spacing w:val="-2"/>
          <w:rtl/>
        </w:rPr>
        <w:t>ی</w:t>
      </w:r>
      <w:r w:rsidRPr="00392055">
        <w:rPr>
          <w:rStyle w:val="Char0"/>
          <w:spacing w:val="-2"/>
          <w:rtl/>
        </w:rPr>
        <w:t xml:space="preserve">ا تنگ باشد، مانند </w:t>
      </w:r>
      <w:r w:rsidR="00DF08BB" w:rsidRPr="00392055">
        <w:rPr>
          <w:rStyle w:val="Char0"/>
          <w:spacing w:val="-2"/>
          <w:rtl/>
        </w:rPr>
        <w:t>ک</w:t>
      </w:r>
      <w:r w:rsidRPr="00392055">
        <w:rPr>
          <w:rStyle w:val="Char0"/>
          <w:spacing w:val="-2"/>
          <w:rtl/>
        </w:rPr>
        <w:t>س</w:t>
      </w:r>
      <w:r w:rsidR="00DF08BB" w:rsidRPr="00392055">
        <w:rPr>
          <w:rStyle w:val="Char0"/>
          <w:spacing w:val="-2"/>
          <w:rtl/>
        </w:rPr>
        <w:t>ی</w:t>
      </w:r>
      <w:r w:rsidRPr="00392055">
        <w:rPr>
          <w:rStyle w:val="Char0"/>
          <w:spacing w:val="-2"/>
          <w:rtl/>
        </w:rPr>
        <w:t xml:space="preserve"> </w:t>
      </w:r>
      <w:r w:rsidR="00DF08BB" w:rsidRPr="00392055">
        <w:rPr>
          <w:rStyle w:val="Char0"/>
          <w:spacing w:val="-2"/>
          <w:rtl/>
        </w:rPr>
        <w:t>ک</w:t>
      </w:r>
      <w:r w:rsidRPr="00392055">
        <w:rPr>
          <w:rStyle w:val="Char0"/>
          <w:spacing w:val="-2"/>
          <w:rtl/>
        </w:rPr>
        <w:t>ه در ح</w:t>
      </w:r>
      <w:r w:rsidR="00DF08BB" w:rsidRPr="00392055">
        <w:rPr>
          <w:rStyle w:val="Char0"/>
          <w:spacing w:val="-2"/>
          <w:rtl/>
        </w:rPr>
        <w:t>ک</w:t>
      </w:r>
      <w:r w:rsidRPr="00392055">
        <w:rPr>
          <w:rStyle w:val="Char0"/>
          <w:spacing w:val="-2"/>
          <w:rtl/>
        </w:rPr>
        <w:t>م حادثه‌ا</w:t>
      </w:r>
      <w:r w:rsidR="00DF08BB" w:rsidRPr="00392055">
        <w:rPr>
          <w:rStyle w:val="Char0"/>
          <w:spacing w:val="-2"/>
          <w:rtl/>
        </w:rPr>
        <w:t>ی</w:t>
      </w:r>
      <w:r w:rsidRPr="00392055">
        <w:rPr>
          <w:rStyle w:val="Char0"/>
          <w:spacing w:val="-2"/>
          <w:rtl/>
        </w:rPr>
        <w:t xml:space="preserve"> نم</w:t>
      </w:r>
      <w:r w:rsidR="00DF08BB" w:rsidRPr="00392055">
        <w:rPr>
          <w:rStyle w:val="Char0"/>
          <w:spacing w:val="-2"/>
          <w:rtl/>
        </w:rPr>
        <w:t>ی</w:t>
      </w:r>
      <w:r w:rsidRPr="00392055">
        <w:rPr>
          <w:rStyle w:val="Char0"/>
          <w:spacing w:val="-2"/>
          <w:rtl/>
        </w:rPr>
        <w:t>‌تواند از د</w:t>
      </w:r>
      <w:r w:rsidR="00DF08BB" w:rsidRPr="00392055">
        <w:rPr>
          <w:rStyle w:val="Char0"/>
          <w:spacing w:val="-2"/>
          <w:rtl/>
        </w:rPr>
        <w:t>ی</w:t>
      </w:r>
      <w:r w:rsidRPr="00392055">
        <w:rPr>
          <w:rStyle w:val="Char0"/>
          <w:spacing w:val="-2"/>
          <w:rtl/>
        </w:rPr>
        <w:t>گر</w:t>
      </w:r>
      <w:r w:rsidR="00DF08BB" w:rsidRPr="00392055">
        <w:rPr>
          <w:rStyle w:val="Char0"/>
          <w:spacing w:val="-2"/>
          <w:rtl/>
        </w:rPr>
        <w:t>ی</w:t>
      </w:r>
      <w:r w:rsidRPr="00392055">
        <w:rPr>
          <w:rStyle w:val="Char0"/>
          <w:spacing w:val="-2"/>
          <w:rtl/>
        </w:rPr>
        <w:t xml:space="preserve"> تقل</w:t>
      </w:r>
      <w:r w:rsidR="00DF08BB" w:rsidRPr="00392055">
        <w:rPr>
          <w:rStyle w:val="Char0"/>
          <w:spacing w:val="-2"/>
          <w:rtl/>
        </w:rPr>
        <w:t>ی</w:t>
      </w:r>
      <w:r w:rsidRPr="00392055">
        <w:rPr>
          <w:rStyle w:val="Char0"/>
          <w:spacing w:val="-2"/>
          <w:rtl/>
        </w:rPr>
        <w:t xml:space="preserve">د </w:t>
      </w:r>
      <w:r w:rsidR="00DF08BB" w:rsidRPr="00392055">
        <w:rPr>
          <w:rStyle w:val="Char0"/>
          <w:spacing w:val="-2"/>
          <w:rtl/>
        </w:rPr>
        <w:t>ک</w:t>
      </w:r>
      <w:r w:rsidRPr="00392055">
        <w:rPr>
          <w:rStyle w:val="Char0"/>
          <w:spacing w:val="-2"/>
          <w:rtl/>
        </w:rPr>
        <w:t>ند.</w:t>
      </w:r>
      <w:r w:rsidRPr="006933B2">
        <w:rPr>
          <w:rStyle w:val="FootnoteReference"/>
          <w:rFonts w:cs="IRNazli"/>
          <w:spacing w:val="-2"/>
          <w:sz w:val="32"/>
          <w:rtl/>
        </w:rPr>
        <w:t>(</w:t>
      </w:r>
      <w:r w:rsidRPr="006933B2">
        <w:rPr>
          <w:rStyle w:val="FootnoteReference"/>
          <w:rFonts w:cs="IRNazli"/>
          <w:spacing w:val="-2"/>
          <w:sz w:val="32"/>
          <w:rtl/>
        </w:rPr>
        <w:footnoteReference w:id="484"/>
      </w:r>
      <w:r w:rsidRPr="006933B2">
        <w:rPr>
          <w:rStyle w:val="FootnoteReference"/>
          <w:rFonts w:cs="IRNazli"/>
          <w:spacing w:val="-2"/>
          <w:sz w:val="32"/>
          <w:rtl/>
        </w:rPr>
        <w:t>)</w:t>
      </w:r>
    </w:p>
    <w:p w:rsidR="00E11DC7" w:rsidRPr="002478C8" w:rsidRDefault="00E11DC7" w:rsidP="008104FA">
      <w:pPr>
        <w:pStyle w:val="a8"/>
        <w:rPr>
          <w:rtl/>
        </w:rPr>
      </w:pPr>
      <w:bookmarkStart w:id="319" w:name="_Toc344536375"/>
      <w:bookmarkStart w:id="320" w:name="_Toc344536544"/>
      <w:bookmarkStart w:id="321" w:name="_Toc344536917"/>
      <w:bookmarkStart w:id="322" w:name="_Toc344842278"/>
      <w:bookmarkStart w:id="323" w:name="_Toc442360953"/>
      <w:r w:rsidRPr="002478C8">
        <w:rPr>
          <w:rtl/>
        </w:rPr>
        <w:t>قول دوازدهم:</w:t>
      </w:r>
      <w:bookmarkEnd w:id="319"/>
      <w:bookmarkEnd w:id="320"/>
      <w:bookmarkEnd w:id="321"/>
      <w:bookmarkEnd w:id="322"/>
      <w:bookmarkEnd w:id="323"/>
    </w:p>
    <w:p w:rsidR="00E11DC7" w:rsidRPr="00392055" w:rsidRDefault="00E11DC7" w:rsidP="00392055">
      <w:pPr>
        <w:spacing w:line="240" w:lineRule="auto"/>
        <w:ind w:firstLine="284"/>
        <w:jc w:val="both"/>
        <w:rPr>
          <w:rStyle w:val="Char0"/>
          <w:rtl/>
        </w:rPr>
      </w:pPr>
      <w:r w:rsidRPr="00392055">
        <w:rPr>
          <w:rStyle w:val="Char0"/>
          <w:rtl/>
        </w:rPr>
        <w:t>بعض</w:t>
      </w:r>
      <w:r w:rsidR="00DF08BB" w:rsidRPr="00392055">
        <w:rPr>
          <w:rStyle w:val="Char0"/>
          <w:rtl/>
        </w:rPr>
        <w:t>ی</w:t>
      </w:r>
      <w:r w:rsidRPr="00392055">
        <w:rPr>
          <w:rStyle w:val="Char0"/>
          <w:rtl/>
        </w:rPr>
        <w:t xml:space="preserve"> از علما بر ا</w:t>
      </w:r>
      <w:r w:rsidR="00DF08BB" w:rsidRPr="00392055">
        <w:rPr>
          <w:rStyle w:val="Char0"/>
          <w:rtl/>
        </w:rPr>
        <w:t>ی</w:t>
      </w:r>
      <w:r w:rsidRPr="00392055">
        <w:rPr>
          <w:rStyle w:val="Char0"/>
          <w:rtl/>
        </w:rPr>
        <w:t xml:space="preserve">ن باورند </w:t>
      </w:r>
      <w:r w:rsidR="00DF08BB" w:rsidRPr="00392055">
        <w:rPr>
          <w:rStyle w:val="Char0"/>
          <w:rtl/>
        </w:rPr>
        <w:t>ک</w:t>
      </w:r>
      <w:r w:rsidRPr="00392055">
        <w:rPr>
          <w:rStyle w:val="Char0"/>
          <w:rtl/>
        </w:rPr>
        <w:t>ه هر گاه جواب حادثه‌ا</w:t>
      </w:r>
      <w:r w:rsidR="00DF08BB" w:rsidRPr="00392055">
        <w:rPr>
          <w:rStyle w:val="Char0"/>
          <w:rtl/>
        </w:rPr>
        <w:t>ی</w:t>
      </w:r>
      <w:r w:rsidRPr="00392055">
        <w:rPr>
          <w:rStyle w:val="Char0"/>
          <w:rtl/>
        </w:rPr>
        <w:t xml:space="preserve"> برا</w:t>
      </w:r>
      <w:r w:rsidR="00DF08BB" w:rsidRPr="00392055">
        <w:rPr>
          <w:rStyle w:val="Char0"/>
          <w:rtl/>
        </w:rPr>
        <w:t>ی</w:t>
      </w:r>
      <w:r w:rsidRPr="00392055">
        <w:rPr>
          <w:rStyle w:val="Char0"/>
          <w:rtl/>
        </w:rPr>
        <w:t xml:space="preserve"> </w:t>
      </w:r>
      <w:r w:rsidR="00DF08BB" w:rsidRPr="00392055">
        <w:rPr>
          <w:rStyle w:val="Char0"/>
          <w:rtl/>
        </w:rPr>
        <w:t>یک</w:t>
      </w:r>
      <w:r w:rsidRPr="00392055">
        <w:rPr>
          <w:rStyle w:val="Char0"/>
          <w:rtl/>
        </w:rPr>
        <w:t xml:space="preserve"> عالم دشوار شود،</w:t>
      </w:r>
      <w:r w:rsidR="00AD12CB" w:rsidRPr="00392055">
        <w:rPr>
          <w:rStyle w:val="Char0"/>
          <w:rtl/>
        </w:rPr>
        <w:t xml:space="preserve"> م</w:t>
      </w:r>
      <w:r w:rsidR="00DF08BB" w:rsidRPr="00392055">
        <w:rPr>
          <w:rStyle w:val="Char0"/>
          <w:rtl/>
        </w:rPr>
        <w:t>ی</w:t>
      </w:r>
      <w:r w:rsidR="00AD12CB" w:rsidRPr="00392055">
        <w:rPr>
          <w:rStyle w:val="Char0"/>
          <w:rtl/>
        </w:rPr>
        <w:t>‌</w:t>
      </w:r>
      <w:r w:rsidRPr="00392055">
        <w:rPr>
          <w:rStyle w:val="Char0"/>
          <w:rtl/>
        </w:rPr>
        <w:t>تواند از عالم</w:t>
      </w:r>
      <w:r w:rsidR="00DF08BB" w:rsidRPr="00392055">
        <w:rPr>
          <w:rStyle w:val="Char0"/>
          <w:rtl/>
        </w:rPr>
        <w:t>ی</w:t>
      </w:r>
      <w:r w:rsidRPr="00392055">
        <w:rPr>
          <w:rStyle w:val="Char0"/>
          <w:rtl/>
        </w:rPr>
        <w:t xml:space="preserve"> د</w:t>
      </w:r>
      <w:r w:rsidR="00DF08BB" w:rsidRPr="00392055">
        <w:rPr>
          <w:rStyle w:val="Char0"/>
          <w:rtl/>
        </w:rPr>
        <w:t>ی</w:t>
      </w:r>
      <w:r w:rsidRPr="00392055">
        <w:rPr>
          <w:rStyle w:val="Char0"/>
          <w:rtl/>
        </w:rPr>
        <w:t>گر تقل</w:t>
      </w:r>
      <w:r w:rsidR="00DF08BB" w:rsidRPr="00392055">
        <w:rPr>
          <w:rStyle w:val="Char0"/>
          <w:rtl/>
        </w:rPr>
        <w:t>ی</w:t>
      </w:r>
      <w:r w:rsidRPr="00392055">
        <w:rPr>
          <w:rStyle w:val="Char0"/>
          <w:rtl/>
        </w:rPr>
        <w:t xml:space="preserve">د </w:t>
      </w:r>
      <w:r w:rsidR="00DF08BB" w:rsidRPr="00392055">
        <w:rPr>
          <w:rStyle w:val="Char0"/>
          <w:rtl/>
        </w:rPr>
        <w:t>ک</w:t>
      </w:r>
      <w:r w:rsidRPr="00392055">
        <w:rPr>
          <w:rStyle w:val="Char0"/>
          <w:rtl/>
        </w:rPr>
        <w:t>ند</w:t>
      </w:r>
      <w:r w:rsidR="00CA569C" w:rsidRPr="00392055">
        <w:rPr>
          <w:rStyle w:val="Char0"/>
          <w:rFonts w:hint="cs"/>
          <w:rtl/>
        </w:rPr>
        <w:t>،</w:t>
      </w:r>
      <w:r w:rsidRPr="00392055">
        <w:rPr>
          <w:rStyle w:val="Char0"/>
          <w:rtl/>
        </w:rPr>
        <w:t xml:space="preserve"> اگر چه توانا</w:t>
      </w:r>
      <w:r w:rsidR="00DF08BB" w:rsidRPr="00392055">
        <w:rPr>
          <w:rStyle w:val="Char0"/>
          <w:rtl/>
        </w:rPr>
        <w:t>یی</w:t>
      </w:r>
      <w:r w:rsidRPr="00392055">
        <w:rPr>
          <w:rStyle w:val="Char0"/>
          <w:rtl/>
        </w:rPr>
        <w:t xml:space="preserve"> ا</w:t>
      </w:r>
      <w:r w:rsidR="00DF08BB" w:rsidRPr="00392055">
        <w:rPr>
          <w:rStyle w:val="Char0"/>
          <w:rtl/>
        </w:rPr>
        <w:t>ی</w:t>
      </w:r>
      <w:r w:rsidRPr="00392055">
        <w:rPr>
          <w:rStyle w:val="Char0"/>
          <w:rtl/>
        </w:rPr>
        <w:t xml:space="preserve">ن را داشته باشد </w:t>
      </w:r>
      <w:r w:rsidR="00DF08BB" w:rsidRPr="00392055">
        <w:rPr>
          <w:rStyle w:val="Char0"/>
          <w:rtl/>
        </w:rPr>
        <w:t>ک</w:t>
      </w:r>
      <w:r w:rsidRPr="00392055">
        <w:rPr>
          <w:rStyle w:val="Char0"/>
          <w:rtl/>
        </w:rPr>
        <w:t>ه با تحمل تلاش و خستگ</w:t>
      </w:r>
      <w:r w:rsidR="00DF08BB" w:rsidRPr="00392055">
        <w:rPr>
          <w:rStyle w:val="Char0"/>
          <w:rtl/>
        </w:rPr>
        <w:t>ی</w:t>
      </w:r>
      <w:r w:rsidRPr="00392055">
        <w:rPr>
          <w:rStyle w:val="Char0"/>
          <w:rtl/>
        </w:rPr>
        <w:t xml:space="preserve"> ز</w:t>
      </w:r>
      <w:r w:rsidR="00DF08BB" w:rsidRPr="00392055">
        <w:rPr>
          <w:rStyle w:val="Char0"/>
          <w:rtl/>
        </w:rPr>
        <w:t>ی</w:t>
      </w:r>
      <w:r w:rsidRPr="00392055">
        <w:rPr>
          <w:rStyle w:val="Char0"/>
          <w:rtl/>
        </w:rPr>
        <w:t>اد، ح</w:t>
      </w:r>
      <w:r w:rsidR="00DF08BB" w:rsidRPr="00392055">
        <w:rPr>
          <w:rStyle w:val="Char0"/>
          <w:rtl/>
        </w:rPr>
        <w:t>ک</w:t>
      </w:r>
      <w:r w:rsidRPr="00392055">
        <w:rPr>
          <w:rStyle w:val="Char0"/>
          <w:rtl/>
        </w:rPr>
        <w:t>م آن را پ</w:t>
      </w:r>
      <w:r w:rsidR="00DF08BB" w:rsidRPr="00392055">
        <w:rPr>
          <w:rStyle w:val="Char0"/>
          <w:rtl/>
        </w:rPr>
        <w:t>ی</w:t>
      </w:r>
      <w:r w:rsidRPr="00392055">
        <w:rPr>
          <w:rStyle w:val="Char0"/>
          <w:rtl/>
        </w:rPr>
        <w:t xml:space="preserve">دا </w:t>
      </w:r>
      <w:r w:rsidR="00DF08BB" w:rsidRPr="00392055">
        <w:rPr>
          <w:rStyle w:val="Char0"/>
          <w:rtl/>
        </w:rPr>
        <w:t>ک</w:t>
      </w:r>
      <w:r w:rsidRPr="00392055">
        <w:rPr>
          <w:rStyle w:val="Char0"/>
          <w:rtl/>
        </w:rPr>
        <w:t>ند.</w:t>
      </w:r>
      <w:r w:rsidRPr="006933B2">
        <w:rPr>
          <w:rStyle w:val="FootnoteReference"/>
          <w:rFonts w:cs="IRNazli"/>
          <w:sz w:val="32"/>
          <w:rtl/>
        </w:rPr>
        <w:t>(</w:t>
      </w:r>
      <w:r w:rsidRPr="006933B2">
        <w:rPr>
          <w:rStyle w:val="FootnoteReference"/>
          <w:rFonts w:cs="IRNazli"/>
          <w:sz w:val="32"/>
          <w:rtl/>
        </w:rPr>
        <w:footnoteReference w:id="485"/>
      </w:r>
      <w:r w:rsidRPr="006933B2">
        <w:rPr>
          <w:rStyle w:val="FootnoteReference"/>
          <w:rFonts w:cs="IRNazli"/>
          <w:sz w:val="32"/>
          <w:rtl/>
        </w:rPr>
        <w:t>)</w:t>
      </w:r>
    </w:p>
    <w:p w:rsidR="00E11DC7" w:rsidRPr="00C64670" w:rsidRDefault="00E11DC7" w:rsidP="00392055">
      <w:pPr>
        <w:spacing w:line="240" w:lineRule="auto"/>
        <w:ind w:firstLine="284"/>
        <w:jc w:val="both"/>
        <w:rPr>
          <w:rStyle w:val="Char0"/>
          <w:rtl/>
        </w:rPr>
      </w:pPr>
      <w:r w:rsidRPr="00C64670">
        <w:rPr>
          <w:rStyle w:val="Char0"/>
          <w:rtl/>
        </w:rPr>
        <w:t>امام ابن ت</w:t>
      </w:r>
      <w:r w:rsidR="00DF08BB">
        <w:rPr>
          <w:rStyle w:val="Char0"/>
          <w:rtl/>
        </w:rPr>
        <w:t>ی</w:t>
      </w:r>
      <w:r w:rsidRPr="00C64670">
        <w:rPr>
          <w:rStyle w:val="Char0"/>
          <w:rtl/>
        </w:rPr>
        <w:t>م</w:t>
      </w:r>
      <w:r w:rsidR="00DF08BB">
        <w:rPr>
          <w:rStyle w:val="Char0"/>
          <w:rtl/>
        </w:rPr>
        <w:t>ی</w:t>
      </w:r>
      <w:r w:rsidRPr="00C64670">
        <w:rPr>
          <w:rStyle w:val="Char0"/>
          <w:rtl/>
        </w:rPr>
        <w:t>ه</w:t>
      </w:r>
      <w:r w:rsidR="0063619E" w:rsidRPr="00392055">
        <w:rPr>
          <w:rFonts w:cs="CTraditional Arabic" w:hint="cs"/>
          <w:sz w:val="28"/>
          <w:rtl/>
          <w:lang w:bidi="fa-IR"/>
        </w:rPr>
        <w:t>/</w:t>
      </w:r>
      <w:r w:rsidRPr="00C64670">
        <w:rPr>
          <w:rStyle w:val="Char0"/>
          <w:rtl/>
        </w:rPr>
        <w:t xml:space="preserve"> م</w:t>
      </w:r>
      <w:r w:rsidR="00DF08BB">
        <w:rPr>
          <w:rStyle w:val="Char0"/>
          <w:rtl/>
        </w:rPr>
        <w:t>ی</w:t>
      </w:r>
      <w:r w:rsidRPr="00C64670">
        <w:rPr>
          <w:rStyle w:val="Char0"/>
          <w:rtl/>
        </w:rPr>
        <w:t>‌گو</w:t>
      </w:r>
      <w:r w:rsidR="00DF08BB">
        <w:rPr>
          <w:rStyle w:val="Char0"/>
          <w:rtl/>
        </w:rPr>
        <w:t>ی</w:t>
      </w:r>
      <w:r w:rsidRPr="00C64670">
        <w:rPr>
          <w:rStyle w:val="Char0"/>
          <w:rtl/>
        </w:rPr>
        <w:t>د: محل اختلاف و نزاع در تمام</w:t>
      </w:r>
      <w:r w:rsidR="00DF08BB">
        <w:rPr>
          <w:rStyle w:val="Char0"/>
          <w:rtl/>
        </w:rPr>
        <w:t>ی</w:t>
      </w:r>
      <w:r w:rsidRPr="00C64670">
        <w:rPr>
          <w:rStyle w:val="Char0"/>
          <w:rtl/>
        </w:rPr>
        <w:t xml:space="preserve"> ا</w:t>
      </w:r>
      <w:r w:rsidR="00DF08BB">
        <w:rPr>
          <w:rStyle w:val="Char0"/>
          <w:rtl/>
        </w:rPr>
        <w:t>ی</w:t>
      </w:r>
      <w:r w:rsidRPr="00C64670">
        <w:rPr>
          <w:rStyle w:val="Char0"/>
          <w:rtl/>
        </w:rPr>
        <w:t>ن اقوال زمان</w:t>
      </w:r>
      <w:r w:rsidR="00DF08BB">
        <w:rPr>
          <w:rStyle w:val="Char0"/>
          <w:rtl/>
        </w:rPr>
        <w:t>ی</w:t>
      </w:r>
      <w:r w:rsidRPr="00C64670">
        <w:rPr>
          <w:rStyle w:val="Char0"/>
          <w:rtl/>
        </w:rPr>
        <w:t xml:space="preserve"> است </w:t>
      </w:r>
      <w:r w:rsidR="00DF08BB">
        <w:rPr>
          <w:rStyle w:val="Char0"/>
          <w:rtl/>
        </w:rPr>
        <w:t>ک</w:t>
      </w:r>
      <w:r w:rsidRPr="00C64670">
        <w:rPr>
          <w:rStyle w:val="Char0"/>
          <w:rtl/>
        </w:rPr>
        <w:t xml:space="preserve">ه آن عالم، </w:t>
      </w:r>
      <w:r w:rsidR="00DE26F9" w:rsidRPr="00C64670">
        <w:rPr>
          <w:rStyle w:val="Char0"/>
          <w:rFonts w:hint="cs"/>
          <w:rtl/>
        </w:rPr>
        <w:t xml:space="preserve">نتواند به </w:t>
      </w:r>
      <w:r w:rsidRPr="00C64670">
        <w:rPr>
          <w:rStyle w:val="Char0"/>
          <w:rtl/>
        </w:rPr>
        <w:t>قول</w:t>
      </w:r>
      <w:r w:rsidR="00DF08BB">
        <w:rPr>
          <w:rStyle w:val="Char0"/>
          <w:rtl/>
        </w:rPr>
        <w:t>ی</w:t>
      </w:r>
      <w:r w:rsidRPr="00C64670">
        <w:rPr>
          <w:rStyle w:val="Char0"/>
          <w:rtl/>
        </w:rPr>
        <w:t xml:space="preserve"> </w:t>
      </w:r>
      <w:r w:rsidR="00DF08BB">
        <w:rPr>
          <w:rStyle w:val="Char0"/>
          <w:rtl/>
        </w:rPr>
        <w:t>ک</w:t>
      </w:r>
      <w:r w:rsidRPr="00C64670">
        <w:rPr>
          <w:rStyle w:val="Char0"/>
          <w:rtl/>
        </w:rPr>
        <w:t xml:space="preserve">ه موافق </w:t>
      </w:r>
      <w:r w:rsidR="00DF08BB">
        <w:rPr>
          <w:rStyle w:val="Char0"/>
          <w:rtl/>
        </w:rPr>
        <w:t>ک</w:t>
      </w:r>
      <w:r w:rsidRPr="00C64670">
        <w:rPr>
          <w:rStyle w:val="Char0"/>
          <w:rtl/>
        </w:rPr>
        <w:t xml:space="preserve">تاب و سنت است، </w:t>
      </w:r>
      <w:r w:rsidR="00DE26F9" w:rsidRPr="00C64670">
        <w:rPr>
          <w:rStyle w:val="Char0"/>
          <w:rFonts w:hint="cs"/>
          <w:rtl/>
        </w:rPr>
        <w:t xml:space="preserve">دست </w:t>
      </w:r>
      <w:r w:rsidR="00DF08BB">
        <w:rPr>
          <w:rStyle w:val="Char0"/>
          <w:rFonts w:hint="cs"/>
          <w:rtl/>
        </w:rPr>
        <w:t>ی</w:t>
      </w:r>
      <w:r w:rsidR="00DE26F9" w:rsidRPr="00C64670">
        <w:rPr>
          <w:rStyle w:val="Char0"/>
          <w:rFonts w:hint="cs"/>
          <w:rtl/>
        </w:rPr>
        <w:t xml:space="preserve">ابد، </w:t>
      </w:r>
      <w:r w:rsidRPr="00C64670">
        <w:rPr>
          <w:rStyle w:val="Char0"/>
          <w:rtl/>
        </w:rPr>
        <w:t xml:space="preserve">اما اگر </w:t>
      </w:r>
      <w:r w:rsidR="00DE26F9" w:rsidRPr="00C64670">
        <w:rPr>
          <w:rStyle w:val="Char0"/>
          <w:rFonts w:hint="cs"/>
          <w:rtl/>
        </w:rPr>
        <w:t xml:space="preserve">با استفاده از </w:t>
      </w:r>
      <w:r w:rsidRPr="00C64670">
        <w:rPr>
          <w:rStyle w:val="Char0"/>
          <w:rtl/>
        </w:rPr>
        <w:t>سنت پ</w:t>
      </w:r>
      <w:r w:rsidR="00DF08BB">
        <w:rPr>
          <w:rStyle w:val="Char0"/>
          <w:rtl/>
        </w:rPr>
        <w:t>ی</w:t>
      </w:r>
      <w:r w:rsidRPr="00C64670">
        <w:rPr>
          <w:rStyle w:val="Char0"/>
          <w:rtl/>
        </w:rPr>
        <w:t>امبر</w:t>
      </w:r>
      <w:r w:rsidR="00BD4800" w:rsidRPr="00BD4800">
        <w:rPr>
          <w:rStyle w:val="Char0"/>
          <w:rFonts w:cs="CTraditional Arabic"/>
          <w:rtl/>
        </w:rPr>
        <w:t xml:space="preserve"> ج</w:t>
      </w:r>
      <w:r w:rsidR="00AC2D37" w:rsidRPr="00C64670">
        <w:rPr>
          <w:rStyle w:val="Char0"/>
          <w:rtl/>
        </w:rPr>
        <w:t xml:space="preserve"> </w:t>
      </w:r>
      <w:r w:rsidR="00DE26F9" w:rsidRPr="00C64670">
        <w:rPr>
          <w:rStyle w:val="Char0"/>
          <w:rFonts w:hint="cs"/>
          <w:rtl/>
        </w:rPr>
        <w:t xml:space="preserve">توانست حکم آن </w:t>
      </w:r>
      <w:r w:rsidR="00824FCF" w:rsidRPr="00C64670">
        <w:rPr>
          <w:rStyle w:val="Char0"/>
          <w:rtl/>
        </w:rPr>
        <w:t>مسئله</w:t>
      </w:r>
      <w:r w:rsidRPr="00C64670">
        <w:rPr>
          <w:rStyle w:val="Char0"/>
          <w:rtl/>
        </w:rPr>
        <w:t xml:space="preserve"> </w:t>
      </w:r>
      <w:r w:rsidR="00DE26F9" w:rsidRPr="00C64670">
        <w:rPr>
          <w:rStyle w:val="Char0"/>
          <w:rFonts w:hint="cs"/>
          <w:rtl/>
        </w:rPr>
        <w:t>را استنباط کند</w:t>
      </w:r>
      <w:r w:rsidRPr="00C64670">
        <w:rPr>
          <w:rStyle w:val="Char0"/>
          <w:rtl/>
        </w:rPr>
        <w:t>، بنا به اتفاق مسلمانان</w:t>
      </w:r>
      <w:r w:rsidR="00DE26F9" w:rsidRPr="00C64670">
        <w:rPr>
          <w:rStyle w:val="Char0"/>
          <w:rFonts w:hint="cs"/>
          <w:rtl/>
        </w:rPr>
        <w:t>،</w:t>
      </w:r>
      <w:r w:rsidRPr="00C64670">
        <w:rPr>
          <w:rStyle w:val="Char0"/>
          <w:rtl/>
        </w:rPr>
        <w:t xml:space="preserve"> تقل</w:t>
      </w:r>
      <w:r w:rsidR="00DF08BB">
        <w:rPr>
          <w:rStyle w:val="Char0"/>
          <w:rtl/>
        </w:rPr>
        <w:t>ی</w:t>
      </w:r>
      <w:r w:rsidRPr="00C64670">
        <w:rPr>
          <w:rStyle w:val="Char0"/>
          <w:rtl/>
        </w:rPr>
        <w:t>د برا</w:t>
      </w:r>
      <w:r w:rsidR="00DF08BB">
        <w:rPr>
          <w:rStyle w:val="Char0"/>
          <w:rtl/>
        </w:rPr>
        <w:t>ی</w:t>
      </w:r>
      <w:r w:rsidRPr="00C64670">
        <w:rPr>
          <w:rStyle w:val="Char0"/>
          <w:rtl/>
        </w:rPr>
        <w:t>ش جا</w:t>
      </w:r>
      <w:r w:rsidR="00DF08BB">
        <w:rPr>
          <w:rStyle w:val="Char0"/>
          <w:rtl/>
        </w:rPr>
        <w:t>ی</w:t>
      </w:r>
      <w:r w:rsidRPr="00C64670">
        <w:rPr>
          <w:rStyle w:val="Char0"/>
          <w:rtl/>
        </w:rPr>
        <w:t>ز ن</w:t>
      </w:r>
      <w:r w:rsidR="00DF08BB">
        <w:rPr>
          <w:rStyle w:val="Char0"/>
          <w:rtl/>
        </w:rPr>
        <w:t>ی</w:t>
      </w:r>
      <w:r w:rsidRPr="00C64670">
        <w:rPr>
          <w:rStyle w:val="Char0"/>
          <w:rtl/>
        </w:rPr>
        <w:t>ست.</w:t>
      </w:r>
      <w:r w:rsidRPr="006933B2">
        <w:rPr>
          <w:rStyle w:val="FootnoteReference"/>
          <w:rFonts w:cs="IRNazli"/>
          <w:sz w:val="32"/>
          <w:rtl/>
        </w:rPr>
        <w:t>(</w:t>
      </w:r>
      <w:r w:rsidRPr="006933B2">
        <w:rPr>
          <w:rStyle w:val="FootnoteReference"/>
          <w:rFonts w:cs="IRNazli"/>
          <w:sz w:val="32"/>
          <w:rtl/>
        </w:rPr>
        <w:footnoteReference w:id="486"/>
      </w:r>
      <w:r w:rsidRPr="006933B2">
        <w:rPr>
          <w:rStyle w:val="FootnoteReference"/>
          <w:rFonts w:cs="IRNazli"/>
          <w:sz w:val="32"/>
          <w:rtl/>
        </w:rPr>
        <w:t>)</w:t>
      </w:r>
    </w:p>
    <w:p w:rsidR="009B53AF" w:rsidRPr="002478C8" w:rsidRDefault="009B53AF" w:rsidP="008104FA">
      <w:pPr>
        <w:pStyle w:val="a8"/>
        <w:rPr>
          <w:rtl/>
        </w:rPr>
      </w:pPr>
      <w:bookmarkStart w:id="324" w:name="_Toc344536376"/>
      <w:bookmarkStart w:id="325" w:name="_Toc344536545"/>
      <w:bookmarkStart w:id="326" w:name="_Toc344536918"/>
      <w:bookmarkStart w:id="327" w:name="_Toc344842279"/>
      <w:bookmarkStart w:id="328" w:name="_Toc442360954"/>
      <w:r w:rsidRPr="002478C8">
        <w:rPr>
          <w:rFonts w:hint="cs"/>
          <w:rtl/>
        </w:rPr>
        <w:t>قول راجح:</w:t>
      </w:r>
      <w:bookmarkEnd w:id="324"/>
      <w:bookmarkEnd w:id="325"/>
      <w:bookmarkEnd w:id="326"/>
      <w:bookmarkEnd w:id="327"/>
      <w:bookmarkEnd w:id="328"/>
    </w:p>
    <w:p w:rsidR="009B53AF" w:rsidRPr="00C64670" w:rsidRDefault="009B53AF" w:rsidP="00392055">
      <w:pPr>
        <w:spacing w:line="240" w:lineRule="auto"/>
        <w:ind w:firstLine="284"/>
        <w:jc w:val="both"/>
        <w:rPr>
          <w:rStyle w:val="Char0"/>
          <w:rtl/>
        </w:rPr>
      </w:pPr>
      <w:r w:rsidRPr="00C64670">
        <w:rPr>
          <w:rStyle w:val="Char0"/>
          <w:rFonts w:hint="cs"/>
          <w:rtl/>
        </w:rPr>
        <w:t>در بررسی</w:t>
      </w:r>
      <w:r w:rsidR="0094145F">
        <w:rPr>
          <w:rStyle w:val="Char0"/>
          <w:rFonts w:hint="cs"/>
          <w:rtl/>
        </w:rPr>
        <w:t xml:space="preserve"> دیدگاه‌ها </w:t>
      </w:r>
      <w:r w:rsidRPr="00C64670">
        <w:rPr>
          <w:rStyle w:val="Char0"/>
          <w:rFonts w:hint="cs"/>
          <w:rtl/>
        </w:rPr>
        <w:t>به نظر می</w:t>
      </w:r>
      <w:r w:rsidRPr="00C64670">
        <w:rPr>
          <w:rStyle w:val="Char0"/>
          <w:rFonts w:hint="cs"/>
          <w:rtl/>
        </w:rPr>
        <w:softHyphen/>
        <w:t>رسد که قول اول که دیدگاه اکثر اندیشمندان اسلامی نیز می</w:t>
      </w:r>
      <w:r w:rsidRPr="00C64670">
        <w:rPr>
          <w:rStyle w:val="Char0"/>
          <w:rFonts w:hint="cs"/>
          <w:rtl/>
        </w:rPr>
        <w:softHyphen/>
        <w:t>باشد با بیان دلایل ذکر شده راحج به نظر می</w:t>
      </w:r>
      <w:r w:rsidRPr="00C64670">
        <w:rPr>
          <w:rStyle w:val="Char0"/>
          <w:rFonts w:hint="cs"/>
          <w:rtl/>
        </w:rPr>
        <w:softHyphen/>
        <w:t>رسد، به نا بر گفت</w:t>
      </w:r>
      <w:r w:rsidR="00DF08BB">
        <w:rPr>
          <w:rStyle w:val="Char0"/>
          <w:rFonts w:hint="cs"/>
          <w:rtl/>
        </w:rPr>
        <w:t>ۀ</w:t>
      </w:r>
      <w:r w:rsidRPr="00C64670">
        <w:rPr>
          <w:rStyle w:val="Char0"/>
          <w:rFonts w:hint="cs"/>
          <w:rtl/>
        </w:rPr>
        <w:t xml:space="preserve"> امام</w:t>
      </w:r>
      <w:r w:rsidRPr="00C64670">
        <w:rPr>
          <w:rStyle w:val="Char0"/>
          <w:rtl/>
        </w:rPr>
        <w:t xml:space="preserve"> ابن‌ت</w:t>
      </w:r>
      <w:r w:rsidR="00DF08BB">
        <w:rPr>
          <w:rStyle w:val="Char0"/>
          <w:rtl/>
        </w:rPr>
        <w:t>ی</w:t>
      </w:r>
      <w:r w:rsidRPr="00C64670">
        <w:rPr>
          <w:rStyle w:val="Char0"/>
          <w:rtl/>
        </w:rPr>
        <w:t>م</w:t>
      </w:r>
      <w:r w:rsidR="00DF08BB">
        <w:rPr>
          <w:rStyle w:val="Char0"/>
          <w:rtl/>
        </w:rPr>
        <w:t>ی</w:t>
      </w:r>
      <w:r w:rsidRPr="00C64670">
        <w:rPr>
          <w:rStyle w:val="Char0"/>
          <w:rtl/>
        </w:rPr>
        <w:t xml:space="preserve">ه </w:t>
      </w:r>
      <w:r w:rsidRPr="00C64670">
        <w:rPr>
          <w:rStyle w:val="Char0"/>
          <w:rFonts w:hint="cs"/>
          <w:rtl/>
        </w:rPr>
        <w:t>که</w:t>
      </w:r>
      <w:r w:rsidRPr="00C64670">
        <w:rPr>
          <w:rStyle w:val="Char0"/>
          <w:rtl/>
        </w:rPr>
        <w:t xml:space="preserve"> م</w:t>
      </w:r>
      <w:r w:rsidR="00DF08BB">
        <w:rPr>
          <w:rStyle w:val="Char0"/>
          <w:rtl/>
        </w:rPr>
        <w:t>ی</w:t>
      </w:r>
      <w:r w:rsidRPr="00C64670">
        <w:rPr>
          <w:rStyle w:val="Char0"/>
          <w:rtl/>
        </w:rPr>
        <w:t>‌گو</w:t>
      </w:r>
      <w:r w:rsidR="00DF08BB">
        <w:rPr>
          <w:rStyle w:val="Char0"/>
          <w:rtl/>
        </w:rPr>
        <w:t>ی</w:t>
      </w:r>
      <w:r w:rsidRPr="00C64670">
        <w:rPr>
          <w:rStyle w:val="Char0"/>
          <w:rtl/>
        </w:rPr>
        <w:t>د: ا</w:t>
      </w:r>
      <w:r w:rsidR="00DF08BB">
        <w:rPr>
          <w:rStyle w:val="Char0"/>
          <w:rtl/>
        </w:rPr>
        <w:t>ک</w:t>
      </w:r>
      <w:r w:rsidRPr="00C64670">
        <w:rPr>
          <w:rStyle w:val="Char0"/>
          <w:rtl/>
        </w:rPr>
        <w:t>ثر علما</w:t>
      </w:r>
      <w:r w:rsidR="00DF08BB">
        <w:rPr>
          <w:rStyle w:val="Char0"/>
          <w:rtl/>
        </w:rPr>
        <w:t>ی</w:t>
      </w:r>
      <w:r w:rsidRPr="00C64670">
        <w:rPr>
          <w:rStyle w:val="Char0"/>
          <w:rtl/>
        </w:rPr>
        <w:t xml:space="preserve"> اهل سنت برا</w:t>
      </w:r>
      <w:r w:rsidR="00DF08BB">
        <w:rPr>
          <w:rStyle w:val="Char0"/>
          <w:rtl/>
        </w:rPr>
        <w:t>ی</w:t>
      </w:r>
      <w:r w:rsidRPr="00C64670">
        <w:rPr>
          <w:rStyle w:val="Char0"/>
          <w:rtl/>
        </w:rPr>
        <w:t xml:space="preserve">ن باورند </w:t>
      </w:r>
      <w:r w:rsidR="00DF08BB">
        <w:rPr>
          <w:rStyle w:val="Char0"/>
          <w:rtl/>
        </w:rPr>
        <w:t>ک</w:t>
      </w:r>
      <w:r w:rsidRPr="00C64670">
        <w:rPr>
          <w:rStyle w:val="Char0"/>
          <w:rtl/>
        </w:rPr>
        <w:t>ه تقل</w:t>
      </w:r>
      <w:r w:rsidR="00DF08BB">
        <w:rPr>
          <w:rStyle w:val="Char0"/>
          <w:rtl/>
        </w:rPr>
        <w:t>ی</w:t>
      </w:r>
      <w:r w:rsidRPr="00C64670">
        <w:rPr>
          <w:rStyle w:val="Char0"/>
          <w:rtl/>
        </w:rPr>
        <w:t>د دراح</w:t>
      </w:r>
      <w:r w:rsidR="00DF08BB">
        <w:rPr>
          <w:rStyle w:val="Char0"/>
          <w:rtl/>
        </w:rPr>
        <w:t>ک</w:t>
      </w:r>
      <w:r w:rsidRPr="00C64670">
        <w:rPr>
          <w:rStyle w:val="Char0"/>
          <w:rtl/>
        </w:rPr>
        <w:t>ام شرع</w:t>
      </w:r>
      <w:r w:rsidR="00DF08BB">
        <w:rPr>
          <w:rStyle w:val="Char0"/>
          <w:rtl/>
        </w:rPr>
        <w:t>ی</w:t>
      </w:r>
      <w:r w:rsidRPr="00C64670">
        <w:rPr>
          <w:rStyle w:val="Char0"/>
          <w:rtl/>
        </w:rPr>
        <w:t xml:space="preserve"> حرام است، مگر برا</w:t>
      </w:r>
      <w:r w:rsidR="00DF08BB">
        <w:rPr>
          <w:rStyle w:val="Char0"/>
          <w:rtl/>
        </w:rPr>
        <w:t>ی</w:t>
      </w:r>
      <w:r w:rsidRPr="00C64670">
        <w:rPr>
          <w:rStyle w:val="Char0"/>
          <w:rtl/>
        </w:rPr>
        <w:t xml:space="preserve"> کس</w:t>
      </w:r>
      <w:r w:rsidR="00DF08BB">
        <w:rPr>
          <w:rStyle w:val="Char0"/>
          <w:rtl/>
        </w:rPr>
        <w:t>ی</w:t>
      </w:r>
      <w:r w:rsidRPr="00C64670">
        <w:rPr>
          <w:rStyle w:val="Char0"/>
          <w:rtl/>
        </w:rPr>
        <w:t xml:space="preserve"> که از استدلال عاجز و ناتوان باشد، ا</w:t>
      </w:r>
      <w:r w:rsidR="00DF08BB">
        <w:rPr>
          <w:rStyle w:val="Char0"/>
          <w:rtl/>
        </w:rPr>
        <w:t>ی</w:t>
      </w:r>
      <w:r w:rsidRPr="00C64670">
        <w:rPr>
          <w:rStyle w:val="Char0"/>
          <w:rtl/>
        </w:rPr>
        <w:t>ن قول، نص امام شافع</w:t>
      </w:r>
      <w:r w:rsidR="00DF08BB">
        <w:rPr>
          <w:rStyle w:val="Char0"/>
          <w:rtl/>
        </w:rPr>
        <w:t>ی</w:t>
      </w:r>
      <w:r w:rsidRPr="00C64670">
        <w:rPr>
          <w:rStyle w:val="Char0"/>
          <w:rtl/>
        </w:rPr>
        <w:t xml:space="preserve"> و امام احمد و جمهور اصحابشان م</w:t>
      </w:r>
      <w:r w:rsidR="00DF08BB">
        <w:rPr>
          <w:rStyle w:val="Char0"/>
          <w:rtl/>
        </w:rPr>
        <w:t>ی</w:t>
      </w:r>
      <w:r w:rsidRPr="00C64670">
        <w:rPr>
          <w:rStyle w:val="Char0"/>
          <w:rtl/>
        </w:rPr>
        <w:t xml:space="preserve">‌باشد و آنچه از امام احمد نقل </w:t>
      </w:r>
      <w:r w:rsidR="00DF08BB">
        <w:rPr>
          <w:rStyle w:val="Char0"/>
          <w:rtl/>
        </w:rPr>
        <w:t>ک</w:t>
      </w:r>
      <w:r w:rsidRPr="00C64670">
        <w:rPr>
          <w:rStyle w:val="Char0"/>
          <w:rtl/>
        </w:rPr>
        <w:t xml:space="preserve">رده‌اند </w:t>
      </w:r>
      <w:r w:rsidR="00DF08BB">
        <w:rPr>
          <w:rStyle w:val="Char0"/>
          <w:rtl/>
        </w:rPr>
        <w:t>ک</w:t>
      </w:r>
      <w:r w:rsidRPr="00C64670">
        <w:rPr>
          <w:rStyle w:val="Char0"/>
          <w:rtl/>
        </w:rPr>
        <w:t>ه ا</w:t>
      </w:r>
      <w:r w:rsidR="00DF08BB">
        <w:rPr>
          <w:rStyle w:val="Char0"/>
          <w:rtl/>
        </w:rPr>
        <w:t>ی</w:t>
      </w:r>
      <w:r w:rsidRPr="00C64670">
        <w:rPr>
          <w:rStyle w:val="Char0"/>
          <w:rtl/>
        </w:rPr>
        <w:t>شان تقل</w:t>
      </w:r>
      <w:r w:rsidR="00DF08BB">
        <w:rPr>
          <w:rStyle w:val="Char0"/>
          <w:rtl/>
        </w:rPr>
        <w:t>ی</w:t>
      </w:r>
      <w:r w:rsidRPr="00C64670">
        <w:rPr>
          <w:rStyle w:val="Char0"/>
          <w:rtl/>
        </w:rPr>
        <w:t>د عالم از عالم د</w:t>
      </w:r>
      <w:r w:rsidR="00DF08BB">
        <w:rPr>
          <w:rStyle w:val="Char0"/>
          <w:rtl/>
        </w:rPr>
        <w:t>ی</w:t>
      </w:r>
      <w:r w:rsidRPr="00C64670">
        <w:rPr>
          <w:rStyle w:val="Char0"/>
          <w:rtl/>
        </w:rPr>
        <w:t>گر</w:t>
      </w:r>
      <w:r w:rsidR="00DF08BB">
        <w:rPr>
          <w:rStyle w:val="Char0"/>
          <w:rtl/>
        </w:rPr>
        <w:t>ی</w:t>
      </w:r>
      <w:r w:rsidRPr="00C64670">
        <w:rPr>
          <w:rStyle w:val="Char0"/>
          <w:rtl/>
        </w:rPr>
        <w:t xml:space="preserve"> را جا</w:t>
      </w:r>
      <w:r w:rsidR="00DF08BB">
        <w:rPr>
          <w:rStyle w:val="Char0"/>
          <w:rtl/>
        </w:rPr>
        <w:t>ی</w:t>
      </w:r>
      <w:r w:rsidRPr="00C64670">
        <w:rPr>
          <w:rStyle w:val="Char0"/>
          <w:rtl/>
        </w:rPr>
        <w:t>ز م</w:t>
      </w:r>
      <w:r w:rsidR="00DF08BB">
        <w:rPr>
          <w:rStyle w:val="Char0"/>
          <w:rtl/>
        </w:rPr>
        <w:t>ی</w:t>
      </w:r>
      <w:r w:rsidRPr="00C64670">
        <w:rPr>
          <w:rStyle w:val="Char0"/>
          <w:rtl/>
        </w:rPr>
        <w:t>‌</w:t>
      </w:r>
      <w:r w:rsidRPr="00C64670">
        <w:rPr>
          <w:rStyle w:val="Char0"/>
          <w:rFonts w:hint="cs"/>
          <w:rtl/>
        </w:rPr>
        <w:t>دانند</w:t>
      </w:r>
      <w:r w:rsidRPr="00C64670">
        <w:rPr>
          <w:rStyle w:val="Char0"/>
          <w:rtl/>
        </w:rPr>
        <w:t xml:space="preserve">، اشتباه </w:t>
      </w:r>
      <w:r w:rsidRPr="00C64670">
        <w:rPr>
          <w:rStyle w:val="Char0"/>
          <w:rFonts w:hint="cs"/>
          <w:rtl/>
        </w:rPr>
        <w:t>است</w:t>
      </w:r>
      <w:r w:rsidRPr="006933B2">
        <w:rPr>
          <w:rStyle w:val="FootnoteReference"/>
          <w:rFonts w:cs="IRNazli"/>
          <w:sz w:val="32"/>
          <w:rtl/>
        </w:rPr>
        <w:t>(</w:t>
      </w:r>
      <w:r w:rsidRPr="006933B2">
        <w:rPr>
          <w:rStyle w:val="FootnoteReference"/>
          <w:rFonts w:cs="IRNazli"/>
          <w:sz w:val="32"/>
          <w:rtl/>
        </w:rPr>
        <w:footnoteReference w:id="487"/>
      </w:r>
      <w:r w:rsidRPr="006933B2">
        <w:rPr>
          <w:rStyle w:val="FootnoteReference"/>
          <w:rFonts w:cs="IRNazli"/>
          <w:sz w:val="32"/>
          <w:rtl/>
        </w:rPr>
        <w:t>)</w:t>
      </w:r>
      <w:r w:rsidRPr="00C64670">
        <w:rPr>
          <w:rStyle w:val="Char0"/>
          <w:rFonts w:hint="cs"/>
          <w:rtl/>
        </w:rPr>
        <w:t xml:space="preserve">چرا که </w:t>
      </w:r>
      <w:r w:rsidRPr="00C64670">
        <w:rPr>
          <w:rStyle w:val="Char0"/>
          <w:rtl/>
        </w:rPr>
        <w:t>امام احمد</w:t>
      </w:r>
      <w:r w:rsidRPr="00C64670">
        <w:rPr>
          <w:rStyle w:val="Char0"/>
          <w:rFonts w:hint="cs"/>
          <w:rtl/>
        </w:rPr>
        <w:t>،</w:t>
      </w:r>
      <w:r w:rsidRPr="00C64670">
        <w:rPr>
          <w:rStyle w:val="Char0"/>
          <w:rtl/>
        </w:rPr>
        <w:t xml:space="preserve"> </w:t>
      </w:r>
      <w:r w:rsidRPr="00C64670">
        <w:rPr>
          <w:rStyle w:val="Char0"/>
          <w:rFonts w:hint="cs"/>
          <w:rtl/>
        </w:rPr>
        <w:t xml:space="preserve">آن را </w:t>
      </w:r>
      <w:r w:rsidRPr="00C64670">
        <w:rPr>
          <w:rStyle w:val="Char0"/>
          <w:rtl/>
        </w:rPr>
        <w:t xml:space="preserve">فقط در مورد </w:t>
      </w:r>
      <w:r w:rsidR="00183994" w:rsidRPr="00C64670">
        <w:rPr>
          <w:rStyle w:val="Char0"/>
          <w:rtl/>
        </w:rPr>
        <w:t>صحابه</w:t>
      </w:r>
      <w:r w:rsidR="00BD4800" w:rsidRPr="00392055">
        <w:rPr>
          <w:rStyle w:val="Char0"/>
          <w:rFonts w:cs="CTraditional Arabic" w:hint="cs"/>
          <w:rtl/>
        </w:rPr>
        <w:t>ش</w:t>
      </w:r>
      <w:r w:rsidRPr="00C64670">
        <w:rPr>
          <w:rStyle w:val="Char0"/>
          <w:rFonts w:hint="cs"/>
          <w:rtl/>
        </w:rPr>
        <w:t>،</w:t>
      </w:r>
      <w:r w:rsidRPr="00C64670">
        <w:rPr>
          <w:rStyle w:val="Char0"/>
          <w:rtl/>
        </w:rPr>
        <w:t xml:space="preserve"> هرگاه در مسئله‌ا</w:t>
      </w:r>
      <w:r w:rsidR="00DF08BB">
        <w:rPr>
          <w:rStyle w:val="Char0"/>
          <w:rtl/>
        </w:rPr>
        <w:t>ی</w:t>
      </w:r>
      <w:r w:rsidRPr="00C64670">
        <w:rPr>
          <w:rStyle w:val="Char0"/>
          <w:rtl/>
        </w:rPr>
        <w:t xml:space="preserve"> اختلاف‌نظر داشته باشند، </w:t>
      </w:r>
      <w:r w:rsidRPr="00C64670">
        <w:rPr>
          <w:rStyle w:val="Char0"/>
          <w:rFonts w:hint="cs"/>
          <w:rtl/>
        </w:rPr>
        <w:t>ب</w:t>
      </w:r>
      <w:r w:rsidR="00DF08BB">
        <w:rPr>
          <w:rStyle w:val="Char0"/>
          <w:rFonts w:hint="cs"/>
          <w:rtl/>
        </w:rPr>
        <w:t>ی</w:t>
      </w:r>
      <w:r w:rsidRPr="00C64670">
        <w:rPr>
          <w:rStyle w:val="Char0"/>
          <w:rFonts w:hint="cs"/>
          <w:rtl/>
        </w:rPr>
        <w:t>ان نموده</w:t>
      </w:r>
      <w:r w:rsidRPr="00C64670">
        <w:rPr>
          <w:rStyle w:val="Char0"/>
          <w:rtl/>
        </w:rPr>
        <w:t xml:space="preserve"> است.</w:t>
      </w:r>
      <w:r w:rsidRPr="006933B2">
        <w:rPr>
          <w:rStyle w:val="FootnoteReference"/>
          <w:rFonts w:cs="IRNazli"/>
          <w:sz w:val="32"/>
          <w:rtl/>
        </w:rPr>
        <w:t>(</w:t>
      </w:r>
      <w:r w:rsidRPr="006933B2">
        <w:rPr>
          <w:rStyle w:val="FootnoteReference"/>
          <w:rFonts w:cs="IRNazli"/>
          <w:sz w:val="32"/>
          <w:rtl/>
        </w:rPr>
        <w:footnoteReference w:id="488"/>
      </w:r>
      <w:r w:rsidRPr="006933B2">
        <w:rPr>
          <w:rStyle w:val="FootnoteReference"/>
          <w:rFonts w:cs="IRNazli"/>
          <w:sz w:val="32"/>
          <w:rtl/>
        </w:rPr>
        <w:t>)</w:t>
      </w:r>
      <w:r w:rsidRPr="00C64670">
        <w:rPr>
          <w:rStyle w:val="Char0"/>
          <w:rFonts w:hint="cs"/>
          <w:rtl/>
        </w:rPr>
        <w:t xml:space="preserve"> </w:t>
      </w:r>
      <w:r w:rsidRPr="008104FA">
        <w:rPr>
          <w:rStyle w:val="Char1"/>
          <w:rFonts w:hint="cs"/>
          <w:rtl/>
        </w:rPr>
        <w:t>(والله</w:t>
      </w:r>
      <w:r w:rsidR="000635B6" w:rsidRPr="008104FA">
        <w:rPr>
          <w:rStyle w:val="Char1"/>
          <w:rFonts w:hint="cs"/>
          <w:rtl/>
        </w:rPr>
        <w:t>ُ</w:t>
      </w:r>
      <w:r w:rsidRPr="008104FA">
        <w:rPr>
          <w:rStyle w:val="Char1"/>
          <w:rFonts w:hint="cs"/>
          <w:rtl/>
        </w:rPr>
        <w:t xml:space="preserve"> ال</w:t>
      </w:r>
      <w:r w:rsidR="000635B6" w:rsidRPr="008104FA">
        <w:rPr>
          <w:rStyle w:val="Char1"/>
          <w:rFonts w:hint="cs"/>
          <w:rtl/>
        </w:rPr>
        <w:t>علیمُ</w:t>
      </w:r>
      <w:r w:rsidRPr="008104FA">
        <w:rPr>
          <w:rStyle w:val="Char1"/>
          <w:rFonts w:hint="cs"/>
          <w:rtl/>
        </w:rPr>
        <w:t xml:space="preserve"> </w:t>
      </w:r>
      <w:r w:rsidR="000635B6" w:rsidRPr="008104FA">
        <w:rPr>
          <w:rStyle w:val="Char1"/>
          <w:rFonts w:hint="cs"/>
          <w:rtl/>
        </w:rPr>
        <w:t>أ</w:t>
      </w:r>
      <w:r w:rsidRPr="008104FA">
        <w:rPr>
          <w:rStyle w:val="Char1"/>
          <w:rFonts w:hint="cs"/>
          <w:rtl/>
        </w:rPr>
        <w:t>علم</w:t>
      </w:r>
      <w:r w:rsidR="000635B6" w:rsidRPr="008104FA">
        <w:rPr>
          <w:rStyle w:val="Char1"/>
          <w:rFonts w:hint="cs"/>
          <w:rtl/>
        </w:rPr>
        <w:t>ُ</w:t>
      </w:r>
      <w:r w:rsidRPr="008104FA">
        <w:rPr>
          <w:rStyle w:val="Char1"/>
          <w:rFonts w:hint="cs"/>
          <w:rtl/>
        </w:rPr>
        <w:t xml:space="preserve"> بالصواب)</w:t>
      </w:r>
    </w:p>
    <w:p w:rsidR="00E11DC7" w:rsidRPr="002478C8" w:rsidRDefault="00E11DC7" w:rsidP="008104FA">
      <w:pPr>
        <w:pStyle w:val="a7"/>
        <w:rPr>
          <w:rtl/>
        </w:rPr>
      </w:pPr>
      <w:bookmarkStart w:id="329" w:name="_Toc338584877"/>
      <w:bookmarkStart w:id="330" w:name="_Toc344536377"/>
      <w:bookmarkStart w:id="331" w:name="_Toc344536546"/>
      <w:bookmarkStart w:id="332" w:name="_Toc344842280"/>
      <w:bookmarkStart w:id="333" w:name="_Toc442360955"/>
      <w:r w:rsidRPr="002478C8">
        <w:rPr>
          <w:rtl/>
        </w:rPr>
        <w:t>(3-3)</w:t>
      </w:r>
      <w:r w:rsidR="004003C8" w:rsidRPr="002478C8">
        <w:rPr>
          <w:rFonts w:hint="cs"/>
          <w:rtl/>
        </w:rPr>
        <w:t xml:space="preserve"> </w:t>
      </w:r>
      <w:r w:rsidRPr="002478C8">
        <w:rPr>
          <w:rtl/>
        </w:rPr>
        <w:t>تقل</w:t>
      </w:r>
      <w:r w:rsidR="006933B2">
        <w:rPr>
          <w:rtl/>
        </w:rPr>
        <w:t>ی</w:t>
      </w:r>
      <w:r w:rsidRPr="002478C8">
        <w:rPr>
          <w:rtl/>
        </w:rPr>
        <w:t xml:space="preserve">د </w:t>
      </w:r>
      <w:r w:rsidR="00183994" w:rsidRPr="008104FA">
        <w:rPr>
          <w:rtl/>
        </w:rPr>
        <w:t>صحابه</w:t>
      </w:r>
      <w:r w:rsidR="008104FA" w:rsidRPr="008104FA">
        <w:rPr>
          <w:rFonts w:cs="CTraditional Arabic" w:hint="cs"/>
          <w:b/>
          <w:bCs w:val="0"/>
          <w:rtl/>
        </w:rPr>
        <w:t>ش</w:t>
      </w:r>
      <w:r w:rsidRPr="002478C8">
        <w:rPr>
          <w:rtl/>
        </w:rPr>
        <w:t xml:space="preserve"> از </w:t>
      </w:r>
      <w:r w:rsidR="006933B2">
        <w:rPr>
          <w:rtl/>
        </w:rPr>
        <w:t>یک</w:t>
      </w:r>
      <w:r w:rsidRPr="002478C8">
        <w:rPr>
          <w:rtl/>
        </w:rPr>
        <w:t>د</w:t>
      </w:r>
      <w:r w:rsidR="006933B2">
        <w:rPr>
          <w:rtl/>
        </w:rPr>
        <w:t>ی</w:t>
      </w:r>
      <w:r w:rsidRPr="002478C8">
        <w:rPr>
          <w:rtl/>
        </w:rPr>
        <w:t>گر</w:t>
      </w:r>
      <w:bookmarkEnd w:id="329"/>
      <w:bookmarkEnd w:id="330"/>
      <w:bookmarkEnd w:id="331"/>
      <w:bookmarkEnd w:id="332"/>
      <w:bookmarkEnd w:id="333"/>
    </w:p>
    <w:p w:rsidR="00E11DC7" w:rsidRPr="00C64670" w:rsidRDefault="00E11DC7" w:rsidP="00392055">
      <w:pPr>
        <w:spacing w:line="240" w:lineRule="auto"/>
        <w:ind w:firstLine="284"/>
        <w:jc w:val="both"/>
        <w:rPr>
          <w:rStyle w:val="Char0"/>
          <w:rtl/>
        </w:rPr>
      </w:pPr>
      <w:r w:rsidRPr="00C64670">
        <w:rPr>
          <w:rStyle w:val="Char0"/>
          <w:rtl/>
        </w:rPr>
        <w:t>با مطالع</w:t>
      </w:r>
      <w:r w:rsidR="00DF08BB">
        <w:rPr>
          <w:rStyle w:val="Char0"/>
          <w:rFonts w:hint="cs"/>
          <w:rtl/>
        </w:rPr>
        <w:t>ۀ</w:t>
      </w:r>
      <w:r w:rsidRPr="00C64670">
        <w:rPr>
          <w:rStyle w:val="Char0"/>
          <w:rtl/>
        </w:rPr>
        <w:t xml:space="preserve"> س</w:t>
      </w:r>
      <w:r w:rsidR="00DF08BB">
        <w:rPr>
          <w:rStyle w:val="Char0"/>
          <w:rtl/>
        </w:rPr>
        <w:t>ی</w:t>
      </w:r>
      <w:r w:rsidRPr="00C64670">
        <w:rPr>
          <w:rStyle w:val="Char0"/>
          <w:rtl/>
        </w:rPr>
        <w:t xml:space="preserve">رت </w:t>
      </w:r>
      <w:r w:rsidR="00183994" w:rsidRPr="00C64670">
        <w:rPr>
          <w:rStyle w:val="Char0"/>
          <w:rtl/>
        </w:rPr>
        <w:t>صحابه</w:t>
      </w:r>
      <w:r w:rsidR="00BD4800" w:rsidRPr="00392055">
        <w:rPr>
          <w:rStyle w:val="Char0"/>
          <w:rFonts w:cs="CTraditional Arabic" w:hint="cs"/>
          <w:rtl/>
        </w:rPr>
        <w:t>ش</w:t>
      </w:r>
      <w:r w:rsidRPr="00C64670">
        <w:rPr>
          <w:rStyle w:val="Char0"/>
          <w:rtl/>
        </w:rPr>
        <w:t xml:space="preserve"> </w:t>
      </w:r>
      <w:r w:rsidR="00DE26F9" w:rsidRPr="00C64670">
        <w:rPr>
          <w:rStyle w:val="Char0"/>
          <w:rFonts w:hint="cs"/>
          <w:rtl/>
        </w:rPr>
        <w:t>ا</w:t>
      </w:r>
      <w:r w:rsidR="00DF08BB">
        <w:rPr>
          <w:rStyle w:val="Char0"/>
          <w:rFonts w:hint="cs"/>
          <w:rtl/>
        </w:rPr>
        <w:t>ی</w:t>
      </w:r>
      <w:r w:rsidR="00DE26F9" w:rsidRPr="00C64670">
        <w:rPr>
          <w:rStyle w:val="Char0"/>
          <w:rFonts w:hint="cs"/>
          <w:rtl/>
        </w:rPr>
        <w:t xml:space="preserve">ن امر استنباط </w:t>
      </w:r>
      <w:r w:rsidRPr="00C64670">
        <w:rPr>
          <w:rStyle w:val="Char0"/>
          <w:rtl/>
        </w:rPr>
        <w:t>م</w:t>
      </w:r>
      <w:r w:rsidR="00DF08BB">
        <w:rPr>
          <w:rStyle w:val="Char0"/>
          <w:rtl/>
        </w:rPr>
        <w:t>ی</w:t>
      </w:r>
      <w:r w:rsidRPr="00C64670">
        <w:rPr>
          <w:rStyle w:val="Char0"/>
          <w:rtl/>
        </w:rPr>
        <w:t xml:space="preserve">‌شود </w:t>
      </w:r>
      <w:r w:rsidR="00DF08BB">
        <w:rPr>
          <w:rStyle w:val="Char0"/>
          <w:rtl/>
        </w:rPr>
        <w:t>ک</w:t>
      </w:r>
      <w:r w:rsidRPr="00C64670">
        <w:rPr>
          <w:rStyle w:val="Char0"/>
          <w:rtl/>
        </w:rPr>
        <w:t>ه آنان</w:t>
      </w:r>
      <w:r w:rsidR="008104FA">
        <w:rPr>
          <w:rStyle w:val="Char0"/>
          <w:rtl/>
        </w:rPr>
        <w:t xml:space="preserve"> هیچگاه </w:t>
      </w:r>
      <w:r w:rsidRPr="00C64670">
        <w:rPr>
          <w:rStyle w:val="Char0"/>
          <w:rtl/>
        </w:rPr>
        <w:t xml:space="preserve">از </w:t>
      </w:r>
      <w:r w:rsidR="00DF08BB">
        <w:rPr>
          <w:rStyle w:val="Char0"/>
          <w:rtl/>
        </w:rPr>
        <w:t>یک</w:t>
      </w:r>
      <w:r w:rsidRPr="00C64670">
        <w:rPr>
          <w:rStyle w:val="Char0"/>
          <w:rtl/>
        </w:rPr>
        <w:t>د</w:t>
      </w:r>
      <w:r w:rsidR="00DF08BB">
        <w:rPr>
          <w:rStyle w:val="Char0"/>
          <w:rtl/>
        </w:rPr>
        <w:t>ی</w:t>
      </w:r>
      <w:r w:rsidRPr="00C64670">
        <w:rPr>
          <w:rStyle w:val="Char0"/>
          <w:rtl/>
        </w:rPr>
        <w:t>گر تقل</w:t>
      </w:r>
      <w:r w:rsidR="00DF08BB">
        <w:rPr>
          <w:rStyle w:val="Char0"/>
          <w:rtl/>
        </w:rPr>
        <w:t>ی</w:t>
      </w:r>
      <w:r w:rsidRPr="00C64670">
        <w:rPr>
          <w:rStyle w:val="Char0"/>
          <w:rtl/>
        </w:rPr>
        <w:t>د ن</w:t>
      </w:r>
      <w:r w:rsidR="00DF08BB">
        <w:rPr>
          <w:rStyle w:val="Char0"/>
          <w:rtl/>
        </w:rPr>
        <w:t>ک</w:t>
      </w:r>
      <w:r w:rsidRPr="00C64670">
        <w:rPr>
          <w:rStyle w:val="Char0"/>
          <w:rtl/>
        </w:rPr>
        <w:t>رده‌اند.</w:t>
      </w:r>
      <w:r w:rsidR="00DE26F9" w:rsidRPr="00C64670">
        <w:rPr>
          <w:rStyle w:val="Char0"/>
          <w:rFonts w:hint="cs"/>
          <w:rtl/>
        </w:rPr>
        <w:t xml:space="preserve"> </w:t>
      </w:r>
      <w:r w:rsidR="00DE26F9" w:rsidRPr="00C64670">
        <w:rPr>
          <w:rStyle w:val="Char0"/>
          <w:rtl/>
        </w:rPr>
        <w:t>زمان</w:t>
      </w:r>
      <w:r w:rsidR="00DF08BB">
        <w:rPr>
          <w:rStyle w:val="Char0"/>
          <w:rtl/>
        </w:rPr>
        <w:t>ی</w:t>
      </w:r>
      <w:r w:rsidR="00DE26F9" w:rsidRPr="00C64670">
        <w:rPr>
          <w:rStyle w:val="Char0"/>
          <w:rtl/>
        </w:rPr>
        <w:t xml:space="preserve"> </w:t>
      </w:r>
      <w:r w:rsidR="00DF08BB">
        <w:rPr>
          <w:rStyle w:val="Char0"/>
          <w:rtl/>
        </w:rPr>
        <w:t>ک</w:t>
      </w:r>
      <w:r w:rsidR="00DE26F9" w:rsidRPr="00C64670">
        <w:rPr>
          <w:rStyle w:val="Char0"/>
          <w:rtl/>
        </w:rPr>
        <w:t xml:space="preserve">ه </w:t>
      </w:r>
      <w:r w:rsidR="00183994" w:rsidRPr="00C64670">
        <w:rPr>
          <w:rStyle w:val="Char0"/>
          <w:rtl/>
        </w:rPr>
        <w:t>صحابه</w:t>
      </w:r>
      <w:r w:rsidR="00BD4800" w:rsidRPr="00BD4800">
        <w:rPr>
          <w:rStyle w:val="Char0"/>
          <w:rFonts w:cs="CTraditional Arabic" w:hint="cs"/>
          <w:rtl/>
        </w:rPr>
        <w:t>ش</w:t>
      </w:r>
      <w:r w:rsidRPr="00C64670">
        <w:rPr>
          <w:rStyle w:val="Char0"/>
          <w:rtl/>
        </w:rPr>
        <w:t xml:space="preserve"> در </w:t>
      </w:r>
      <w:r w:rsidR="00824FCF" w:rsidRPr="00C64670">
        <w:rPr>
          <w:rStyle w:val="Char0"/>
          <w:rtl/>
        </w:rPr>
        <w:t>مسئله</w:t>
      </w:r>
      <w:r w:rsidRPr="00C64670">
        <w:rPr>
          <w:rStyle w:val="Char0"/>
          <w:rtl/>
        </w:rPr>
        <w:t>‌ا</w:t>
      </w:r>
      <w:r w:rsidR="00DF08BB">
        <w:rPr>
          <w:rStyle w:val="Char0"/>
          <w:rtl/>
        </w:rPr>
        <w:t>ی</w:t>
      </w:r>
      <w:r w:rsidR="00DE26F9" w:rsidRPr="00C64670">
        <w:rPr>
          <w:rStyle w:val="Char0"/>
          <w:rFonts w:hint="cs"/>
          <w:rtl/>
        </w:rPr>
        <w:t>،</w:t>
      </w:r>
      <w:r w:rsidR="00AD12CB" w:rsidRPr="00C64670">
        <w:rPr>
          <w:rStyle w:val="Char0"/>
          <w:rtl/>
        </w:rPr>
        <w:t xml:space="preserve"> م</w:t>
      </w:r>
      <w:r w:rsidR="00DF08BB">
        <w:rPr>
          <w:rStyle w:val="Char0"/>
          <w:rtl/>
        </w:rPr>
        <w:t>ی</w:t>
      </w:r>
      <w:r w:rsidR="00AD12CB" w:rsidRPr="00C64670">
        <w:rPr>
          <w:rStyle w:val="Char0"/>
          <w:rtl/>
        </w:rPr>
        <w:t>‌</w:t>
      </w:r>
      <w:r w:rsidR="00CE569B" w:rsidRPr="00C64670">
        <w:rPr>
          <w:rStyle w:val="Char0"/>
          <w:rFonts w:hint="cs"/>
          <w:rtl/>
        </w:rPr>
        <w:t xml:space="preserve">توانستند به </w:t>
      </w:r>
      <w:r w:rsidRPr="00C64670">
        <w:rPr>
          <w:rStyle w:val="Char0"/>
          <w:rtl/>
        </w:rPr>
        <w:t>سنت پ</w:t>
      </w:r>
      <w:r w:rsidR="00DF08BB">
        <w:rPr>
          <w:rStyle w:val="Char0"/>
          <w:rtl/>
        </w:rPr>
        <w:t>ی</w:t>
      </w:r>
      <w:r w:rsidRPr="00C64670">
        <w:rPr>
          <w:rStyle w:val="Char0"/>
          <w:rtl/>
        </w:rPr>
        <w:t>امبر</w:t>
      </w:r>
      <w:r w:rsidR="00BD4800" w:rsidRPr="00BD4800">
        <w:rPr>
          <w:rStyle w:val="Char0"/>
          <w:rFonts w:cs="CTraditional Arabic"/>
          <w:rtl/>
        </w:rPr>
        <w:t xml:space="preserve"> ج</w:t>
      </w:r>
      <w:r w:rsidRPr="00C64670">
        <w:rPr>
          <w:rStyle w:val="Char0"/>
          <w:rtl/>
        </w:rPr>
        <w:t xml:space="preserve"> </w:t>
      </w:r>
      <w:r w:rsidR="00CE569B" w:rsidRPr="00C64670">
        <w:rPr>
          <w:rStyle w:val="Char0"/>
          <w:rFonts w:hint="cs"/>
          <w:rtl/>
        </w:rPr>
        <w:t xml:space="preserve">دست </w:t>
      </w:r>
      <w:r w:rsidR="00DF08BB">
        <w:rPr>
          <w:rStyle w:val="Char0"/>
          <w:rFonts w:hint="cs"/>
          <w:rtl/>
        </w:rPr>
        <w:t>ی</w:t>
      </w:r>
      <w:r w:rsidR="00CE569B" w:rsidRPr="00C64670">
        <w:rPr>
          <w:rStyle w:val="Char0"/>
          <w:rFonts w:hint="cs"/>
          <w:rtl/>
        </w:rPr>
        <w:t>ابند</w:t>
      </w:r>
      <w:r w:rsidRPr="00C64670">
        <w:rPr>
          <w:rStyle w:val="Char0"/>
          <w:rtl/>
        </w:rPr>
        <w:t>،</w:t>
      </w:r>
      <w:r w:rsidR="00AC2D37" w:rsidRPr="00C64670">
        <w:rPr>
          <w:rStyle w:val="Char0"/>
          <w:rtl/>
        </w:rPr>
        <w:t xml:space="preserve"> </w:t>
      </w:r>
      <w:r w:rsidRPr="00C64670">
        <w:rPr>
          <w:rStyle w:val="Char0"/>
          <w:rtl/>
        </w:rPr>
        <w:t>آن را به خاطر رأ</w:t>
      </w:r>
      <w:r w:rsidR="00DF08BB">
        <w:rPr>
          <w:rStyle w:val="Char0"/>
          <w:rtl/>
        </w:rPr>
        <w:t>ی</w:t>
      </w:r>
      <w:r w:rsidRPr="00C64670">
        <w:rPr>
          <w:rStyle w:val="Char0"/>
          <w:rtl/>
        </w:rPr>
        <w:t xml:space="preserve"> و گفت</w:t>
      </w:r>
      <w:r w:rsidR="00DF08BB">
        <w:rPr>
          <w:rStyle w:val="Char0"/>
          <w:rFonts w:hint="cs"/>
          <w:rtl/>
        </w:rPr>
        <w:t>ۀ</w:t>
      </w:r>
      <w:r w:rsidR="00AC2D37" w:rsidRPr="00C64670">
        <w:rPr>
          <w:rStyle w:val="Char0"/>
          <w:rtl/>
        </w:rPr>
        <w:t xml:space="preserve"> </w:t>
      </w:r>
      <w:r w:rsidRPr="00C64670">
        <w:rPr>
          <w:rStyle w:val="Char0"/>
          <w:rtl/>
        </w:rPr>
        <w:t>ه</w:t>
      </w:r>
      <w:r w:rsidR="00DF08BB">
        <w:rPr>
          <w:rStyle w:val="Char0"/>
          <w:rtl/>
        </w:rPr>
        <w:t>ی</w:t>
      </w:r>
      <w:r w:rsidRPr="00C64670">
        <w:rPr>
          <w:rStyle w:val="Char0"/>
          <w:rtl/>
        </w:rPr>
        <w:t xml:space="preserve">چ </w:t>
      </w:r>
      <w:r w:rsidR="00DF08BB">
        <w:rPr>
          <w:rStyle w:val="Char0"/>
          <w:rtl/>
        </w:rPr>
        <w:t>ک</w:t>
      </w:r>
      <w:r w:rsidRPr="00C64670">
        <w:rPr>
          <w:rStyle w:val="Char0"/>
          <w:rtl/>
        </w:rPr>
        <w:t>س</w:t>
      </w:r>
      <w:r w:rsidR="00DF08BB">
        <w:rPr>
          <w:rStyle w:val="Char0"/>
          <w:rtl/>
        </w:rPr>
        <w:t>ی</w:t>
      </w:r>
      <w:r w:rsidRPr="00C64670">
        <w:rPr>
          <w:rStyle w:val="Char0"/>
          <w:rtl/>
        </w:rPr>
        <w:t xml:space="preserve"> تر</w:t>
      </w:r>
      <w:r w:rsidR="00DF08BB">
        <w:rPr>
          <w:rStyle w:val="Char0"/>
          <w:rtl/>
        </w:rPr>
        <w:t>ک</w:t>
      </w:r>
      <w:r w:rsidRPr="00C64670">
        <w:rPr>
          <w:rStyle w:val="Char0"/>
          <w:rtl/>
        </w:rPr>
        <w:t xml:space="preserve"> نم</w:t>
      </w:r>
      <w:r w:rsidR="00DF08BB">
        <w:rPr>
          <w:rStyle w:val="Char0"/>
          <w:rtl/>
        </w:rPr>
        <w:t>ی</w:t>
      </w:r>
      <w:r w:rsidRPr="00C64670">
        <w:rPr>
          <w:rStyle w:val="Char0"/>
          <w:rtl/>
        </w:rPr>
        <w:t>‌</w:t>
      </w:r>
      <w:r w:rsidR="00DF08BB">
        <w:rPr>
          <w:rStyle w:val="Char0"/>
          <w:rtl/>
        </w:rPr>
        <w:t>ک</w:t>
      </w:r>
      <w:r w:rsidRPr="00C64670">
        <w:rPr>
          <w:rStyle w:val="Char0"/>
          <w:rtl/>
        </w:rPr>
        <w:t>ردند</w:t>
      </w:r>
      <w:r w:rsidR="00CE569B" w:rsidRPr="00C64670">
        <w:rPr>
          <w:rStyle w:val="Char0"/>
          <w:rFonts w:hint="cs"/>
          <w:rtl/>
        </w:rPr>
        <w:t xml:space="preserve">؛ </w:t>
      </w:r>
      <w:r w:rsidRPr="00C64670">
        <w:rPr>
          <w:rStyle w:val="Char0"/>
          <w:rtl/>
        </w:rPr>
        <w:t>بل</w:t>
      </w:r>
      <w:r w:rsidR="00DF08BB">
        <w:rPr>
          <w:rStyle w:val="Char0"/>
          <w:rtl/>
        </w:rPr>
        <w:t>ک</w:t>
      </w:r>
      <w:r w:rsidRPr="00C64670">
        <w:rPr>
          <w:rStyle w:val="Char0"/>
          <w:rtl/>
        </w:rPr>
        <w:t>ه با تمام ن</w:t>
      </w:r>
      <w:r w:rsidR="00DF08BB">
        <w:rPr>
          <w:rStyle w:val="Char0"/>
          <w:rtl/>
        </w:rPr>
        <w:t>ی</w:t>
      </w:r>
      <w:r w:rsidRPr="00C64670">
        <w:rPr>
          <w:rStyle w:val="Char0"/>
          <w:rtl/>
        </w:rPr>
        <w:t>رو از سنت تبع</w:t>
      </w:r>
      <w:r w:rsidR="00DF08BB">
        <w:rPr>
          <w:rStyle w:val="Char0"/>
          <w:rtl/>
        </w:rPr>
        <w:t>ی</w:t>
      </w:r>
      <w:r w:rsidRPr="00C64670">
        <w:rPr>
          <w:rStyle w:val="Char0"/>
          <w:rtl/>
        </w:rPr>
        <w:t>ت م</w:t>
      </w:r>
      <w:r w:rsidR="00DF08BB">
        <w:rPr>
          <w:rStyle w:val="Char0"/>
          <w:rtl/>
        </w:rPr>
        <w:t>ی</w:t>
      </w:r>
      <w:r w:rsidRPr="00C64670">
        <w:rPr>
          <w:rStyle w:val="Char0"/>
          <w:rtl/>
        </w:rPr>
        <w:t>‌</w:t>
      </w:r>
      <w:r w:rsidR="00DF08BB">
        <w:rPr>
          <w:rStyle w:val="Char0"/>
          <w:rtl/>
        </w:rPr>
        <w:t>ک</w:t>
      </w:r>
      <w:r w:rsidRPr="00C64670">
        <w:rPr>
          <w:rStyle w:val="Char0"/>
          <w:rtl/>
        </w:rPr>
        <w:t>ردند و آراء و نظرات سا</w:t>
      </w:r>
      <w:r w:rsidR="00DF08BB">
        <w:rPr>
          <w:rStyle w:val="Char0"/>
          <w:rtl/>
        </w:rPr>
        <w:t>ی</w:t>
      </w:r>
      <w:r w:rsidRPr="00C64670">
        <w:rPr>
          <w:rStyle w:val="Char0"/>
          <w:rtl/>
        </w:rPr>
        <w:t>ر</w:t>
      </w:r>
      <w:r w:rsidR="00DF08BB">
        <w:rPr>
          <w:rStyle w:val="Char0"/>
          <w:rtl/>
        </w:rPr>
        <w:t>ی</w:t>
      </w:r>
      <w:r w:rsidRPr="00C64670">
        <w:rPr>
          <w:rStyle w:val="Char0"/>
          <w:rtl/>
        </w:rPr>
        <w:t xml:space="preserve">ن </w:t>
      </w:r>
      <w:r w:rsidR="00DF08BB">
        <w:rPr>
          <w:rStyle w:val="Char0"/>
          <w:rtl/>
        </w:rPr>
        <w:t>ک</w:t>
      </w:r>
      <w:r w:rsidRPr="00C64670">
        <w:rPr>
          <w:rStyle w:val="Char0"/>
          <w:rtl/>
        </w:rPr>
        <w:t>ه با سنت پ</w:t>
      </w:r>
      <w:r w:rsidR="00DF08BB">
        <w:rPr>
          <w:rStyle w:val="Char0"/>
          <w:rtl/>
        </w:rPr>
        <w:t>ی</w:t>
      </w:r>
      <w:r w:rsidRPr="00C64670">
        <w:rPr>
          <w:rStyle w:val="Char0"/>
          <w:rtl/>
        </w:rPr>
        <w:t>امبر</w:t>
      </w:r>
      <w:r w:rsidR="00107B70">
        <w:rPr>
          <w:rStyle w:val="Char0"/>
          <w:rtl/>
        </w:rPr>
        <w:t xml:space="preserve"> </w:t>
      </w:r>
      <w:r w:rsidR="00BD4800" w:rsidRPr="00BD4800">
        <w:rPr>
          <w:rStyle w:val="Char0"/>
          <w:rFonts w:cs="CTraditional Arabic"/>
          <w:rtl/>
        </w:rPr>
        <w:t>ج</w:t>
      </w:r>
      <w:r w:rsidR="00AC2D37" w:rsidRPr="00C64670">
        <w:rPr>
          <w:rStyle w:val="Char0"/>
          <w:rtl/>
        </w:rPr>
        <w:t xml:space="preserve"> </w:t>
      </w:r>
      <w:r w:rsidRPr="00C64670">
        <w:rPr>
          <w:rStyle w:val="Char0"/>
          <w:rtl/>
        </w:rPr>
        <w:t>در تضاد بود</w:t>
      </w:r>
      <w:r w:rsidR="00CE569B" w:rsidRPr="00C64670">
        <w:rPr>
          <w:rStyle w:val="Char0"/>
          <w:rFonts w:hint="cs"/>
          <w:rtl/>
        </w:rPr>
        <w:t>،</w:t>
      </w:r>
      <w:r w:rsidRPr="00C64670">
        <w:rPr>
          <w:rStyle w:val="Char0"/>
          <w:rtl/>
        </w:rPr>
        <w:t xml:space="preserve"> به د</w:t>
      </w:r>
      <w:r w:rsidR="00DF08BB">
        <w:rPr>
          <w:rStyle w:val="Char0"/>
          <w:rtl/>
        </w:rPr>
        <w:t>ی</w:t>
      </w:r>
      <w:r w:rsidRPr="00C64670">
        <w:rPr>
          <w:rStyle w:val="Char0"/>
          <w:rtl/>
        </w:rPr>
        <w:t>وار م</w:t>
      </w:r>
      <w:r w:rsidR="00DF08BB">
        <w:rPr>
          <w:rStyle w:val="Char0"/>
          <w:rtl/>
        </w:rPr>
        <w:t>ی</w:t>
      </w:r>
      <w:r w:rsidRPr="00C64670">
        <w:rPr>
          <w:rStyle w:val="Char0"/>
          <w:rtl/>
        </w:rPr>
        <w:t>‌‌</w:t>
      </w:r>
      <w:r w:rsidR="00DF08BB">
        <w:rPr>
          <w:rStyle w:val="Char0"/>
          <w:rtl/>
        </w:rPr>
        <w:t>ک</w:t>
      </w:r>
      <w:r w:rsidRPr="00C64670">
        <w:rPr>
          <w:rStyle w:val="Char0"/>
          <w:rtl/>
        </w:rPr>
        <w:t>وب</w:t>
      </w:r>
      <w:r w:rsidR="00DF08BB">
        <w:rPr>
          <w:rStyle w:val="Char0"/>
          <w:rtl/>
        </w:rPr>
        <w:t>ی</w:t>
      </w:r>
      <w:r w:rsidRPr="00C64670">
        <w:rPr>
          <w:rStyle w:val="Char0"/>
          <w:rtl/>
        </w:rPr>
        <w:t>دند.</w:t>
      </w:r>
      <w:r w:rsidRPr="006933B2">
        <w:rPr>
          <w:rStyle w:val="FootnoteReference"/>
          <w:rFonts w:cs="IRNazli"/>
          <w:sz w:val="32"/>
          <w:rtl/>
        </w:rPr>
        <w:t>(</w:t>
      </w:r>
      <w:r w:rsidRPr="006933B2">
        <w:rPr>
          <w:rStyle w:val="FootnoteReference"/>
          <w:rFonts w:cs="IRNazli"/>
          <w:sz w:val="32"/>
          <w:rtl/>
        </w:rPr>
        <w:footnoteReference w:id="489"/>
      </w:r>
      <w:r w:rsidRPr="006933B2">
        <w:rPr>
          <w:rStyle w:val="FootnoteReference"/>
          <w:rFonts w:cs="IRNazli"/>
          <w:sz w:val="32"/>
          <w:rtl/>
        </w:rPr>
        <w:t>)</w:t>
      </w:r>
    </w:p>
    <w:p w:rsidR="00E11DC7" w:rsidRPr="00C64670" w:rsidRDefault="00007F7D" w:rsidP="00392055">
      <w:pPr>
        <w:spacing w:line="240" w:lineRule="auto"/>
        <w:ind w:firstLine="284"/>
        <w:jc w:val="both"/>
        <w:rPr>
          <w:rStyle w:val="Char0"/>
          <w:rtl/>
        </w:rPr>
      </w:pPr>
      <w:r w:rsidRPr="00C64670">
        <w:rPr>
          <w:rStyle w:val="Char0"/>
          <w:rtl/>
        </w:rPr>
        <w:t>هر</w:t>
      </w:r>
      <w:r w:rsidR="00E11DC7" w:rsidRPr="00C64670">
        <w:rPr>
          <w:rStyle w:val="Char0"/>
          <w:rtl/>
        </w:rPr>
        <w:t xml:space="preserve">گاه </w:t>
      </w:r>
      <w:r w:rsidR="00183994" w:rsidRPr="00C64670">
        <w:rPr>
          <w:rStyle w:val="Char0"/>
          <w:rtl/>
        </w:rPr>
        <w:t>صحابه</w:t>
      </w:r>
      <w:r w:rsidR="00BD4800" w:rsidRPr="00392055">
        <w:rPr>
          <w:rStyle w:val="Char0"/>
          <w:rFonts w:cs="CTraditional Arabic" w:hint="cs"/>
          <w:rtl/>
        </w:rPr>
        <w:t>ش</w:t>
      </w:r>
      <w:r w:rsidR="00E11DC7" w:rsidRPr="00C64670">
        <w:rPr>
          <w:rStyle w:val="Char0"/>
          <w:rtl/>
        </w:rPr>
        <w:t xml:space="preserve"> در مورد ح</w:t>
      </w:r>
      <w:r w:rsidR="00DF08BB">
        <w:rPr>
          <w:rStyle w:val="Char0"/>
          <w:rtl/>
        </w:rPr>
        <w:t>ک</w:t>
      </w:r>
      <w:r w:rsidR="00E11DC7" w:rsidRPr="00C64670">
        <w:rPr>
          <w:rStyle w:val="Char0"/>
          <w:rtl/>
        </w:rPr>
        <w:t xml:space="preserve">م </w:t>
      </w:r>
      <w:r w:rsidR="00824FCF" w:rsidRPr="00C64670">
        <w:rPr>
          <w:rStyle w:val="Char0"/>
          <w:rtl/>
        </w:rPr>
        <w:t>مسئله</w:t>
      </w:r>
      <w:r w:rsidR="00CE569B" w:rsidRPr="00C64670">
        <w:rPr>
          <w:rStyle w:val="Char0"/>
          <w:rFonts w:hint="cs"/>
          <w:rtl/>
        </w:rPr>
        <w:t xml:space="preserve"> </w:t>
      </w:r>
      <w:r w:rsidR="00E11DC7" w:rsidRPr="00C64670">
        <w:rPr>
          <w:rStyle w:val="Char0"/>
          <w:rtl/>
        </w:rPr>
        <w:t>ا</w:t>
      </w:r>
      <w:r w:rsidR="00DF08BB">
        <w:rPr>
          <w:rStyle w:val="Char0"/>
          <w:rtl/>
        </w:rPr>
        <w:t>ی</w:t>
      </w:r>
      <w:r w:rsidR="00E11DC7" w:rsidRPr="00C64670">
        <w:rPr>
          <w:rStyle w:val="Char0"/>
          <w:rtl/>
        </w:rPr>
        <w:t xml:space="preserve"> </w:t>
      </w:r>
      <w:r w:rsidR="00DF08BB">
        <w:rPr>
          <w:rStyle w:val="Char0"/>
          <w:rtl/>
        </w:rPr>
        <w:t>ک</w:t>
      </w:r>
      <w:r w:rsidR="00E11DC7" w:rsidRPr="00C64670">
        <w:rPr>
          <w:rStyle w:val="Char0"/>
          <w:rtl/>
        </w:rPr>
        <w:t>ه</w:t>
      </w:r>
      <w:r w:rsidR="00AD12CB" w:rsidRPr="00C64670">
        <w:rPr>
          <w:rStyle w:val="Char0"/>
          <w:rtl/>
        </w:rPr>
        <w:t xml:space="preserve"> نم</w:t>
      </w:r>
      <w:r w:rsidR="00DF08BB">
        <w:rPr>
          <w:rStyle w:val="Char0"/>
          <w:rtl/>
        </w:rPr>
        <w:t>ی</w:t>
      </w:r>
      <w:r w:rsidR="00AD12CB" w:rsidRPr="00C64670">
        <w:rPr>
          <w:rStyle w:val="Char0"/>
          <w:rtl/>
        </w:rPr>
        <w:t>‌</w:t>
      </w:r>
      <w:r w:rsidR="00CE569B" w:rsidRPr="00C64670">
        <w:rPr>
          <w:rStyle w:val="Char0"/>
          <w:rFonts w:hint="cs"/>
          <w:rtl/>
        </w:rPr>
        <w:t xml:space="preserve">توانستند آن را از </w:t>
      </w:r>
      <w:r w:rsidR="00E11DC7" w:rsidRPr="00C64670">
        <w:rPr>
          <w:rStyle w:val="Char0"/>
          <w:rtl/>
        </w:rPr>
        <w:t>سنت پ</w:t>
      </w:r>
      <w:r w:rsidR="00DF08BB">
        <w:rPr>
          <w:rStyle w:val="Char0"/>
          <w:rtl/>
        </w:rPr>
        <w:t>ی</w:t>
      </w:r>
      <w:r w:rsidR="00E11DC7" w:rsidRPr="00C64670">
        <w:rPr>
          <w:rStyle w:val="Char0"/>
          <w:rtl/>
        </w:rPr>
        <w:t>امبر</w:t>
      </w:r>
      <w:r w:rsidR="00BD4800" w:rsidRPr="00BD4800">
        <w:rPr>
          <w:rStyle w:val="Char0"/>
          <w:rFonts w:cs="CTraditional Arabic"/>
          <w:rtl/>
        </w:rPr>
        <w:t xml:space="preserve"> ج</w:t>
      </w:r>
      <w:r w:rsidR="004B2099" w:rsidRPr="00C64670">
        <w:rPr>
          <w:rStyle w:val="Char0"/>
          <w:rtl/>
        </w:rPr>
        <w:t xml:space="preserve"> </w:t>
      </w:r>
      <w:r w:rsidR="00CE569B" w:rsidRPr="00C64670">
        <w:rPr>
          <w:rStyle w:val="Char0"/>
          <w:rFonts w:hint="cs"/>
          <w:rtl/>
        </w:rPr>
        <w:t xml:space="preserve">استنباط کنند، </w:t>
      </w:r>
      <w:r w:rsidR="00E11DC7" w:rsidRPr="00C64670">
        <w:rPr>
          <w:rStyle w:val="Char0"/>
          <w:rtl/>
        </w:rPr>
        <w:t>اجتهاد و اظهار نظر م</w:t>
      </w:r>
      <w:r w:rsidR="00DF08BB">
        <w:rPr>
          <w:rStyle w:val="Char0"/>
          <w:rtl/>
        </w:rPr>
        <w:t>ی</w:t>
      </w:r>
      <w:r w:rsidR="00E11DC7" w:rsidRPr="00C64670">
        <w:rPr>
          <w:rStyle w:val="Char0"/>
          <w:rtl/>
        </w:rPr>
        <w:t>‌</w:t>
      </w:r>
      <w:r w:rsidR="00DF08BB">
        <w:rPr>
          <w:rStyle w:val="Char0"/>
          <w:rtl/>
        </w:rPr>
        <w:t>ک</w:t>
      </w:r>
      <w:r w:rsidR="00E11DC7" w:rsidRPr="00C64670">
        <w:rPr>
          <w:rStyle w:val="Char0"/>
          <w:rtl/>
        </w:rPr>
        <w:t xml:space="preserve">ردند و اصحاب </w:t>
      </w:r>
      <w:r w:rsidR="00CE569B" w:rsidRPr="00C64670">
        <w:rPr>
          <w:rStyle w:val="Char0"/>
          <w:rtl/>
        </w:rPr>
        <w:t>د</w:t>
      </w:r>
      <w:r w:rsidR="00DF08BB">
        <w:rPr>
          <w:rStyle w:val="Char0"/>
          <w:rtl/>
        </w:rPr>
        <w:t>ی</w:t>
      </w:r>
      <w:r w:rsidR="00CE569B" w:rsidRPr="00C64670">
        <w:rPr>
          <w:rStyle w:val="Char0"/>
          <w:rtl/>
        </w:rPr>
        <w:t xml:space="preserve">گر </w:t>
      </w:r>
      <w:r w:rsidR="00E11DC7" w:rsidRPr="00C64670">
        <w:rPr>
          <w:rStyle w:val="Char0"/>
          <w:rtl/>
        </w:rPr>
        <w:t>بعد از آن</w:t>
      </w:r>
      <w:r w:rsidR="00DF08BB">
        <w:rPr>
          <w:rStyle w:val="Char0"/>
          <w:rtl/>
        </w:rPr>
        <w:t>ک</w:t>
      </w:r>
      <w:r w:rsidR="00E11DC7" w:rsidRPr="00C64670">
        <w:rPr>
          <w:rStyle w:val="Char0"/>
          <w:rtl/>
        </w:rPr>
        <w:t>ه سنت پ</w:t>
      </w:r>
      <w:r w:rsidR="00DF08BB">
        <w:rPr>
          <w:rStyle w:val="Char0"/>
          <w:rtl/>
        </w:rPr>
        <w:t>ی</w:t>
      </w:r>
      <w:r w:rsidR="00E11DC7" w:rsidRPr="00C64670">
        <w:rPr>
          <w:rStyle w:val="Char0"/>
          <w:rtl/>
        </w:rPr>
        <w:t>امبر</w:t>
      </w:r>
      <w:r w:rsidR="00BD4800" w:rsidRPr="00BD4800">
        <w:rPr>
          <w:rStyle w:val="Char0"/>
          <w:rFonts w:cs="CTraditional Arabic"/>
          <w:rtl/>
        </w:rPr>
        <w:t>ج</w:t>
      </w:r>
      <w:r w:rsidR="00E11DC7" w:rsidRPr="00C64670">
        <w:rPr>
          <w:rStyle w:val="Char0"/>
          <w:rtl/>
        </w:rPr>
        <w:t xml:space="preserve"> در آن برا</w:t>
      </w:r>
      <w:r w:rsidR="00DF08BB">
        <w:rPr>
          <w:rStyle w:val="Char0"/>
          <w:rtl/>
        </w:rPr>
        <w:t>ی</w:t>
      </w:r>
      <w:r w:rsidR="00E11DC7" w:rsidRPr="00C64670">
        <w:rPr>
          <w:rStyle w:val="Char0"/>
          <w:rtl/>
        </w:rPr>
        <w:t>شان معلوم</w:t>
      </w:r>
      <w:r w:rsidR="00AD12CB" w:rsidRPr="00C64670">
        <w:rPr>
          <w:rStyle w:val="Char0"/>
          <w:rtl/>
        </w:rPr>
        <w:t xml:space="preserve"> م</w:t>
      </w:r>
      <w:r w:rsidR="00DF08BB">
        <w:rPr>
          <w:rStyle w:val="Char0"/>
          <w:rtl/>
        </w:rPr>
        <w:t>ی</w:t>
      </w:r>
      <w:r w:rsidR="00AD12CB" w:rsidRPr="00C64670">
        <w:rPr>
          <w:rStyle w:val="Char0"/>
          <w:rtl/>
        </w:rPr>
        <w:t>‌</w:t>
      </w:r>
      <w:r w:rsidR="00E11DC7" w:rsidRPr="00C64670">
        <w:rPr>
          <w:rStyle w:val="Char0"/>
          <w:rtl/>
        </w:rPr>
        <w:t xml:space="preserve">شد </w:t>
      </w:r>
      <w:r w:rsidR="00DF08BB">
        <w:rPr>
          <w:rStyle w:val="Char0"/>
          <w:rtl/>
        </w:rPr>
        <w:t>ک</w:t>
      </w:r>
      <w:r w:rsidR="00E11DC7" w:rsidRPr="00C64670">
        <w:rPr>
          <w:rStyle w:val="Char0"/>
          <w:rtl/>
        </w:rPr>
        <w:t>ه خلاف قول آن صحاب</w:t>
      </w:r>
      <w:r w:rsidR="00DF08BB">
        <w:rPr>
          <w:rStyle w:val="Char0"/>
          <w:rtl/>
        </w:rPr>
        <w:t>ی</w:t>
      </w:r>
      <w:r w:rsidR="00E11DC7" w:rsidRPr="00C64670">
        <w:rPr>
          <w:rStyle w:val="Char0"/>
          <w:rtl/>
        </w:rPr>
        <w:t xml:space="preserve"> است، قول و نظرش را تر</w:t>
      </w:r>
      <w:r w:rsidR="00DF08BB">
        <w:rPr>
          <w:rStyle w:val="Char0"/>
          <w:rtl/>
        </w:rPr>
        <w:t>ک</w:t>
      </w:r>
      <w:r w:rsidR="00AD12CB" w:rsidRPr="00C64670">
        <w:rPr>
          <w:rStyle w:val="Char0"/>
          <w:rtl/>
        </w:rPr>
        <w:t xml:space="preserve"> م</w:t>
      </w:r>
      <w:r w:rsidR="00DF08BB">
        <w:rPr>
          <w:rStyle w:val="Char0"/>
          <w:rtl/>
        </w:rPr>
        <w:t>ی</w:t>
      </w:r>
      <w:r w:rsidR="00AD12CB" w:rsidRPr="00C64670">
        <w:rPr>
          <w:rStyle w:val="Char0"/>
          <w:rtl/>
        </w:rPr>
        <w:t>‌</w:t>
      </w:r>
      <w:r w:rsidR="00DF08BB">
        <w:rPr>
          <w:rStyle w:val="Char0"/>
          <w:rtl/>
        </w:rPr>
        <w:t>ک</w:t>
      </w:r>
      <w:r w:rsidR="00E11DC7" w:rsidRPr="00C64670">
        <w:rPr>
          <w:rStyle w:val="Char0"/>
          <w:rtl/>
        </w:rPr>
        <w:t>ردند</w:t>
      </w:r>
      <w:r w:rsidR="00CE569B" w:rsidRPr="00C64670">
        <w:rPr>
          <w:rStyle w:val="Char0"/>
          <w:rFonts w:hint="cs"/>
          <w:rtl/>
        </w:rPr>
        <w:t xml:space="preserve"> </w:t>
      </w:r>
      <w:r w:rsidR="00E11DC7" w:rsidRPr="00C64670">
        <w:rPr>
          <w:rStyle w:val="Char0"/>
          <w:rtl/>
        </w:rPr>
        <w:t>و به سنت پ</w:t>
      </w:r>
      <w:r w:rsidR="00DF08BB">
        <w:rPr>
          <w:rStyle w:val="Char0"/>
          <w:rtl/>
        </w:rPr>
        <w:t>ی</w:t>
      </w:r>
      <w:r w:rsidR="00E11DC7" w:rsidRPr="00C64670">
        <w:rPr>
          <w:rStyle w:val="Char0"/>
          <w:rtl/>
        </w:rPr>
        <w:t>امبر</w:t>
      </w:r>
      <w:r w:rsidR="00BD4800" w:rsidRPr="00BD4800">
        <w:rPr>
          <w:rStyle w:val="Char0"/>
          <w:rFonts w:cs="CTraditional Arabic"/>
          <w:rtl/>
        </w:rPr>
        <w:t xml:space="preserve"> ج</w:t>
      </w:r>
      <w:r w:rsidR="00AC2D37" w:rsidRPr="00C64670">
        <w:rPr>
          <w:rStyle w:val="Char0"/>
          <w:rtl/>
        </w:rPr>
        <w:t xml:space="preserve"> </w:t>
      </w:r>
      <w:r w:rsidR="00E11DC7" w:rsidRPr="00C64670">
        <w:rPr>
          <w:rStyle w:val="Char0"/>
          <w:rtl/>
        </w:rPr>
        <w:t>عمل م</w:t>
      </w:r>
      <w:r w:rsidR="00DF08BB">
        <w:rPr>
          <w:rStyle w:val="Char0"/>
          <w:rtl/>
        </w:rPr>
        <w:t>ی</w:t>
      </w:r>
      <w:r w:rsidR="00E11DC7" w:rsidRPr="00C64670">
        <w:rPr>
          <w:rStyle w:val="Char0"/>
          <w:rtl/>
        </w:rPr>
        <w:t>‌نمودند.</w:t>
      </w:r>
      <w:r w:rsidR="00CE569B" w:rsidRPr="00C64670">
        <w:rPr>
          <w:rStyle w:val="Char0"/>
          <w:rFonts w:hint="cs"/>
          <w:rtl/>
        </w:rPr>
        <w:t xml:space="preserve"> </w:t>
      </w:r>
      <w:r w:rsidR="00E11DC7" w:rsidRPr="00C64670">
        <w:rPr>
          <w:rStyle w:val="Char0"/>
          <w:rtl/>
        </w:rPr>
        <w:t>برا</w:t>
      </w:r>
      <w:r w:rsidR="00DF08BB">
        <w:rPr>
          <w:rStyle w:val="Char0"/>
          <w:rtl/>
        </w:rPr>
        <w:t>ی</w:t>
      </w:r>
      <w:r w:rsidR="00E11DC7" w:rsidRPr="00C64670">
        <w:rPr>
          <w:rStyle w:val="Char0"/>
          <w:rtl/>
        </w:rPr>
        <w:t xml:space="preserve"> مثال امام شافع</w:t>
      </w:r>
      <w:r w:rsidR="00DF08BB">
        <w:rPr>
          <w:rStyle w:val="Char0"/>
          <w:rtl/>
        </w:rPr>
        <w:t>ی</w:t>
      </w:r>
      <w:r w:rsidR="0063619E" w:rsidRPr="0063619E">
        <w:rPr>
          <w:rFonts w:cs="CTraditional Arabic" w:hint="cs"/>
          <w:sz w:val="28"/>
          <w:rtl/>
          <w:lang w:bidi="fa-IR"/>
        </w:rPr>
        <w:t>/</w:t>
      </w:r>
      <w:r w:rsidR="00E11DC7" w:rsidRPr="00C64670">
        <w:rPr>
          <w:rStyle w:val="Char0"/>
          <w:rtl/>
        </w:rPr>
        <w:t xml:space="preserve"> در </w:t>
      </w:r>
      <w:r w:rsidR="00DF08BB" w:rsidRPr="008104FA">
        <w:rPr>
          <w:rStyle w:val="Char9"/>
          <w:rtl/>
        </w:rPr>
        <w:t>ک</w:t>
      </w:r>
      <w:r w:rsidR="00E11DC7" w:rsidRPr="008104FA">
        <w:rPr>
          <w:rStyle w:val="Char9"/>
          <w:rtl/>
        </w:rPr>
        <w:t>تاب «اختلاف الحديث» ذ</w:t>
      </w:r>
      <w:r w:rsidR="00DF08BB" w:rsidRPr="008104FA">
        <w:rPr>
          <w:rStyle w:val="Char9"/>
          <w:rtl/>
        </w:rPr>
        <w:t>ک</w:t>
      </w:r>
      <w:r w:rsidR="00E11DC7" w:rsidRPr="008104FA">
        <w:rPr>
          <w:rStyle w:val="Char9"/>
          <w:rtl/>
        </w:rPr>
        <w:t>ر</w:t>
      </w:r>
      <w:r w:rsidR="00E11DC7" w:rsidRPr="00C64670">
        <w:rPr>
          <w:rStyle w:val="Char0"/>
          <w:rtl/>
        </w:rPr>
        <w:t xml:space="preserve"> </w:t>
      </w:r>
      <w:r w:rsidR="00DF08BB">
        <w:rPr>
          <w:rStyle w:val="Char0"/>
          <w:rtl/>
        </w:rPr>
        <w:t>ک</w:t>
      </w:r>
      <w:r w:rsidR="00E11DC7" w:rsidRPr="00C64670">
        <w:rPr>
          <w:rStyle w:val="Char0"/>
          <w:rtl/>
        </w:rPr>
        <w:t xml:space="preserve">رده است </w:t>
      </w:r>
      <w:r w:rsidR="00DF08BB">
        <w:rPr>
          <w:rStyle w:val="Char0"/>
          <w:rtl/>
        </w:rPr>
        <w:t>ک</w:t>
      </w:r>
      <w:r w:rsidR="00E11DC7" w:rsidRPr="00C64670">
        <w:rPr>
          <w:rStyle w:val="Char0"/>
          <w:rtl/>
        </w:rPr>
        <w:t>ه حضرت عمر</w:t>
      </w:r>
      <w:r w:rsidR="000A249E">
        <w:rPr>
          <w:rStyle w:val="Char0"/>
          <w:rFonts w:cs="CTraditional Arabic" w:hint="cs"/>
          <w:rtl/>
        </w:rPr>
        <w:t>س</w:t>
      </w:r>
      <w:r w:rsidR="00E11DC7" w:rsidRPr="00C64670">
        <w:rPr>
          <w:rStyle w:val="Char0"/>
          <w:rtl/>
        </w:rPr>
        <w:t xml:space="preserve"> از خوشبو </w:t>
      </w:r>
      <w:r w:rsidR="00DF08BB">
        <w:rPr>
          <w:rStyle w:val="Char0"/>
          <w:rtl/>
        </w:rPr>
        <w:t>ک</w:t>
      </w:r>
      <w:r w:rsidR="00E11DC7" w:rsidRPr="00C64670">
        <w:rPr>
          <w:rStyle w:val="Char0"/>
          <w:rtl/>
        </w:rPr>
        <w:t>ردن قبل از</w:t>
      </w:r>
      <w:r w:rsidR="004B2099" w:rsidRPr="00C64670">
        <w:rPr>
          <w:rStyle w:val="Char0"/>
          <w:rtl/>
        </w:rPr>
        <w:t xml:space="preserve"> </w:t>
      </w:r>
      <w:r w:rsidR="00E11DC7" w:rsidRPr="00C64670">
        <w:rPr>
          <w:rStyle w:val="Char0"/>
          <w:rtl/>
        </w:rPr>
        <w:t>ز</w:t>
      </w:r>
      <w:r w:rsidR="00DF08BB">
        <w:rPr>
          <w:rStyle w:val="Char0"/>
          <w:rtl/>
        </w:rPr>
        <w:t>ی</w:t>
      </w:r>
      <w:r w:rsidR="00E11DC7" w:rsidRPr="00C64670">
        <w:rPr>
          <w:rStyle w:val="Char0"/>
          <w:rtl/>
        </w:rPr>
        <w:t xml:space="preserve">ارت </w:t>
      </w:r>
      <w:r w:rsidR="00DF08BB">
        <w:rPr>
          <w:rStyle w:val="Char0"/>
          <w:rtl/>
        </w:rPr>
        <w:t>ک</w:t>
      </w:r>
      <w:r w:rsidR="00E11DC7" w:rsidRPr="00C64670">
        <w:rPr>
          <w:rStyle w:val="Char0"/>
          <w:rtl/>
        </w:rPr>
        <w:t>عبه و قبل</w:t>
      </w:r>
      <w:r w:rsidR="004B2099" w:rsidRPr="00C64670">
        <w:rPr>
          <w:rStyle w:val="Char0"/>
          <w:rtl/>
        </w:rPr>
        <w:t xml:space="preserve"> </w:t>
      </w:r>
      <w:r w:rsidR="00E11DC7" w:rsidRPr="00C64670">
        <w:rPr>
          <w:rStyle w:val="Char0"/>
          <w:rtl/>
        </w:rPr>
        <w:t>از رم</w:t>
      </w:r>
      <w:r w:rsidR="00DF08BB">
        <w:rPr>
          <w:rStyle w:val="Char0"/>
          <w:rtl/>
        </w:rPr>
        <w:t>ی</w:t>
      </w:r>
      <w:r w:rsidR="00E11DC7" w:rsidRPr="00C64670">
        <w:rPr>
          <w:rStyle w:val="Char0"/>
          <w:rtl/>
        </w:rPr>
        <w:t xml:space="preserve"> جمرات نه</w:t>
      </w:r>
      <w:r w:rsidR="00DF08BB">
        <w:rPr>
          <w:rStyle w:val="Char0"/>
          <w:rtl/>
        </w:rPr>
        <w:t>ی</w:t>
      </w:r>
      <w:r w:rsidR="00E11DC7" w:rsidRPr="00C64670">
        <w:rPr>
          <w:rStyle w:val="Char0"/>
          <w:rtl/>
        </w:rPr>
        <w:t xml:space="preserve"> </w:t>
      </w:r>
      <w:r w:rsidR="00DF08BB">
        <w:rPr>
          <w:rStyle w:val="Char0"/>
          <w:rtl/>
        </w:rPr>
        <w:t>ک</w:t>
      </w:r>
      <w:r w:rsidR="00E11DC7" w:rsidRPr="00C64670">
        <w:rPr>
          <w:rStyle w:val="Char0"/>
          <w:rtl/>
        </w:rPr>
        <w:t>رد،</w:t>
      </w:r>
      <w:r w:rsidR="00AC2D37" w:rsidRPr="00C64670">
        <w:rPr>
          <w:rStyle w:val="Char0"/>
          <w:rtl/>
        </w:rPr>
        <w:t xml:space="preserve"> </w:t>
      </w:r>
      <w:r w:rsidR="00DF08BB">
        <w:rPr>
          <w:rStyle w:val="Char0"/>
          <w:rtl/>
        </w:rPr>
        <w:t>یکی</w:t>
      </w:r>
      <w:r w:rsidR="00E11DC7" w:rsidRPr="00C64670">
        <w:rPr>
          <w:rStyle w:val="Char0"/>
          <w:rtl/>
        </w:rPr>
        <w:t xml:space="preserve"> از </w:t>
      </w:r>
      <w:r w:rsidR="00183994" w:rsidRPr="00C64670">
        <w:rPr>
          <w:rStyle w:val="Char0"/>
          <w:rtl/>
        </w:rPr>
        <w:t>صحابه</w:t>
      </w:r>
      <w:r w:rsidR="00BD4800" w:rsidRPr="00BD4800">
        <w:rPr>
          <w:rStyle w:val="Char0"/>
          <w:rFonts w:cs="CTraditional Arabic" w:hint="cs"/>
          <w:rtl/>
        </w:rPr>
        <w:t>ش</w:t>
      </w:r>
      <w:r w:rsidR="00E11DC7" w:rsidRPr="00C64670">
        <w:rPr>
          <w:rStyle w:val="Char0"/>
          <w:rtl/>
        </w:rPr>
        <w:t xml:space="preserve"> به نام «سالم» گفت </w:t>
      </w:r>
      <w:r w:rsidR="00DF08BB">
        <w:rPr>
          <w:rStyle w:val="Char0"/>
          <w:rtl/>
        </w:rPr>
        <w:t>ک</w:t>
      </w:r>
      <w:r w:rsidR="00E11DC7" w:rsidRPr="00C64670">
        <w:rPr>
          <w:rStyle w:val="Char0"/>
          <w:rtl/>
        </w:rPr>
        <w:t>ه حضرت عائشه</w:t>
      </w:r>
      <w:r w:rsidRPr="00C64670">
        <w:rPr>
          <w:rStyle w:val="Char0"/>
          <w:rFonts w:hint="cs"/>
          <w:rtl/>
        </w:rPr>
        <w:t xml:space="preserve"> </w:t>
      </w:r>
      <w:r w:rsidRPr="002478C8">
        <w:rPr>
          <w:rFonts w:cs="Times New Roman" w:hint="cs"/>
          <w:rtl/>
        </w:rPr>
        <w:t>–</w:t>
      </w:r>
      <w:r w:rsidR="000C4F07">
        <w:rPr>
          <w:rStyle w:val="Char0"/>
          <w:rFonts w:cs="CTraditional Arabic" w:hint="cs"/>
          <w:rtl/>
        </w:rPr>
        <w:t>ل</w:t>
      </w:r>
      <w:r w:rsidRPr="00C64670">
        <w:rPr>
          <w:rStyle w:val="Char0"/>
          <w:rFonts w:hint="cs"/>
          <w:rtl/>
        </w:rPr>
        <w:t xml:space="preserve">- </w:t>
      </w:r>
      <w:r w:rsidR="00E11DC7" w:rsidRPr="00C64670">
        <w:rPr>
          <w:rStyle w:val="Char0"/>
          <w:rtl/>
        </w:rPr>
        <w:t xml:space="preserve">فرمود </w:t>
      </w:r>
      <w:r w:rsidR="00DF08BB">
        <w:rPr>
          <w:rStyle w:val="Char0"/>
          <w:rtl/>
        </w:rPr>
        <w:t>ک</w:t>
      </w:r>
      <w:r w:rsidR="00E11DC7" w:rsidRPr="00C64670">
        <w:rPr>
          <w:rStyle w:val="Char0"/>
          <w:rtl/>
        </w:rPr>
        <w:t>ه با دستانم، پ</w:t>
      </w:r>
      <w:r w:rsidR="00DF08BB">
        <w:rPr>
          <w:rStyle w:val="Char0"/>
          <w:rtl/>
        </w:rPr>
        <w:t>ی</w:t>
      </w:r>
      <w:r w:rsidR="00E11DC7" w:rsidRPr="00C64670">
        <w:rPr>
          <w:rStyle w:val="Char0"/>
          <w:rtl/>
        </w:rPr>
        <w:t>امبر</w:t>
      </w:r>
      <w:r w:rsidR="00BD4800" w:rsidRPr="00BD4800">
        <w:rPr>
          <w:rStyle w:val="Char0"/>
          <w:rFonts w:cs="CTraditional Arabic"/>
          <w:rtl/>
        </w:rPr>
        <w:t xml:space="preserve"> ج</w:t>
      </w:r>
      <w:r w:rsidR="00AC2D37" w:rsidRPr="00C64670">
        <w:rPr>
          <w:rStyle w:val="Char0"/>
          <w:rtl/>
        </w:rPr>
        <w:t xml:space="preserve"> </w:t>
      </w:r>
      <w:r w:rsidR="00E11DC7" w:rsidRPr="00C64670">
        <w:rPr>
          <w:rStyle w:val="Char0"/>
          <w:rtl/>
        </w:rPr>
        <w:t>را برا</w:t>
      </w:r>
      <w:r w:rsidR="00DF08BB">
        <w:rPr>
          <w:rStyle w:val="Char0"/>
          <w:rtl/>
        </w:rPr>
        <w:t>ی</w:t>
      </w:r>
      <w:r w:rsidR="00E11DC7" w:rsidRPr="00C64670">
        <w:rPr>
          <w:rStyle w:val="Char0"/>
          <w:rtl/>
        </w:rPr>
        <w:t xml:space="preserve"> احرامش قبل از آن خوشبو </w:t>
      </w:r>
      <w:r w:rsidR="00DF08BB">
        <w:rPr>
          <w:rStyle w:val="Char0"/>
          <w:rtl/>
        </w:rPr>
        <w:t>ک</w:t>
      </w:r>
      <w:r w:rsidR="00E11DC7" w:rsidRPr="00C64670">
        <w:rPr>
          <w:rStyle w:val="Char0"/>
          <w:rtl/>
        </w:rPr>
        <w:t>ردم و در حالت غ</w:t>
      </w:r>
      <w:r w:rsidR="00DF08BB">
        <w:rPr>
          <w:rStyle w:val="Char0"/>
          <w:rtl/>
        </w:rPr>
        <w:t>ی</w:t>
      </w:r>
      <w:r w:rsidR="00E11DC7" w:rsidRPr="00C64670">
        <w:rPr>
          <w:rStyle w:val="Char0"/>
          <w:rtl/>
        </w:rPr>
        <w:t xml:space="preserve">ر احرام قبل از طواف </w:t>
      </w:r>
      <w:r w:rsidR="00DF08BB">
        <w:rPr>
          <w:rStyle w:val="Char0"/>
          <w:rtl/>
        </w:rPr>
        <w:t>ک</w:t>
      </w:r>
      <w:r w:rsidR="00E11DC7" w:rsidRPr="00C64670">
        <w:rPr>
          <w:rStyle w:val="Char0"/>
          <w:rtl/>
        </w:rPr>
        <w:t>عبه و</w:t>
      </w:r>
      <w:r w:rsidR="00DF08BB">
        <w:rPr>
          <w:rStyle w:val="Char0"/>
          <w:rtl/>
        </w:rPr>
        <w:t>ی</w:t>
      </w:r>
      <w:r w:rsidR="00E11DC7" w:rsidRPr="00C64670">
        <w:rPr>
          <w:rStyle w:val="Char0"/>
          <w:rtl/>
        </w:rPr>
        <w:t xml:space="preserve"> را خوشبو نمودم، سالم گفت:</w:t>
      </w:r>
      <w:r w:rsidR="00AC2D37" w:rsidRPr="00C64670">
        <w:rPr>
          <w:rStyle w:val="Char0"/>
          <w:rtl/>
        </w:rPr>
        <w:t xml:space="preserve"> </w:t>
      </w:r>
      <w:r w:rsidR="00E11DC7" w:rsidRPr="00C64670">
        <w:rPr>
          <w:rStyle w:val="Char0"/>
          <w:rtl/>
        </w:rPr>
        <w:t>سنت پ</w:t>
      </w:r>
      <w:r w:rsidR="00DF08BB">
        <w:rPr>
          <w:rStyle w:val="Char0"/>
          <w:rtl/>
        </w:rPr>
        <w:t>ی</w:t>
      </w:r>
      <w:r w:rsidR="00E11DC7" w:rsidRPr="00C64670">
        <w:rPr>
          <w:rStyle w:val="Char0"/>
          <w:rtl/>
        </w:rPr>
        <w:t>امبر</w:t>
      </w:r>
      <w:r w:rsidR="00BD4800" w:rsidRPr="00BD4800">
        <w:rPr>
          <w:rStyle w:val="Char0"/>
          <w:rFonts w:cs="CTraditional Arabic"/>
          <w:rtl/>
        </w:rPr>
        <w:t xml:space="preserve"> ج</w:t>
      </w:r>
      <w:r w:rsidR="00AC2D37" w:rsidRPr="00C64670">
        <w:rPr>
          <w:rStyle w:val="Char0"/>
          <w:rtl/>
        </w:rPr>
        <w:t xml:space="preserve"> </w:t>
      </w:r>
      <w:r w:rsidR="00E11DC7" w:rsidRPr="00C64670">
        <w:rPr>
          <w:rStyle w:val="Char0"/>
          <w:rtl/>
        </w:rPr>
        <w:t>مستحق</w:t>
      </w:r>
      <w:r w:rsidRPr="00C64670">
        <w:rPr>
          <w:rStyle w:val="Char0"/>
          <w:rtl/>
        </w:rPr>
        <w:softHyphen/>
      </w:r>
      <w:r w:rsidR="00E11DC7" w:rsidRPr="00C64670">
        <w:rPr>
          <w:rStyle w:val="Char0"/>
          <w:rtl/>
        </w:rPr>
        <w:t xml:space="preserve">تر است </w:t>
      </w:r>
      <w:r w:rsidR="00DF08BB">
        <w:rPr>
          <w:rStyle w:val="Char0"/>
          <w:rtl/>
        </w:rPr>
        <w:t>ک</w:t>
      </w:r>
      <w:r w:rsidR="00E11DC7" w:rsidRPr="00C64670">
        <w:rPr>
          <w:rStyle w:val="Char0"/>
          <w:rtl/>
        </w:rPr>
        <w:t>ه از آن تبع</w:t>
      </w:r>
      <w:r w:rsidR="00DF08BB">
        <w:rPr>
          <w:rStyle w:val="Char0"/>
          <w:rtl/>
        </w:rPr>
        <w:t>ی</w:t>
      </w:r>
      <w:r w:rsidR="00E11DC7" w:rsidRPr="00C64670">
        <w:rPr>
          <w:rStyle w:val="Char0"/>
          <w:rtl/>
        </w:rPr>
        <w:t>ت شود. امام شافع</w:t>
      </w:r>
      <w:r w:rsidR="00DF08BB">
        <w:rPr>
          <w:rStyle w:val="Char0"/>
          <w:rtl/>
        </w:rPr>
        <w:t>ی</w:t>
      </w:r>
      <w:r w:rsidR="00E11DC7" w:rsidRPr="00C64670">
        <w:rPr>
          <w:rStyle w:val="Char0"/>
          <w:rtl/>
        </w:rPr>
        <w:t xml:space="preserve"> گفت </w:t>
      </w:r>
      <w:r w:rsidR="00DF08BB">
        <w:rPr>
          <w:rStyle w:val="Char0"/>
          <w:rtl/>
        </w:rPr>
        <w:t>ک</w:t>
      </w:r>
      <w:r w:rsidR="00E11DC7" w:rsidRPr="00C64670">
        <w:rPr>
          <w:rStyle w:val="Char0"/>
          <w:rtl/>
        </w:rPr>
        <w:t>ه سالم قول جدش ‌حضرت عمر</w:t>
      </w:r>
      <w:r w:rsidR="00457FCC" w:rsidRPr="00457FCC">
        <w:rPr>
          <w:rStyle w:val="Char0"/>
          <w:rFonts w:cs="CTraditional Arabic" w:hint="cs"/>
          <w:rtl/>
        </w:rPr>
        <w:t>س</w:t>
      </w:r>
      <w:r w:rsidR="00E11DC7" w:rsidRPr="00C64670">
        <w:rPr>
          <w:rStyle w:val="Char0"/>
          <w:rtl/>
        </w:rPr>
        <w:t xml:space="preserve"> در زمان خلافتش را تر</w:t>
      </w:r>
      <w:r w:rsidR="00DF08BB">
        <w:rPr>
          <w:rStyle w:val="Char0"/>
          <w:rtl/>
        </w:rPr>
        <w:t>ک</w:t>
      </w:r>
      <w:r w:rsidR="00E11DC7" w:rsidRPr="00C64670">
        <w:rPr>
          <w:rStyle w:val="Char0"/>
          <w:rtl/>
        </w:rPr>
        <w:t xml:space="preserve"> </w:t>
      </w:r>
      <w:r w:rsidR="00DF08BB">
        <w:rPr>
          <w:rStyle w:val="Char0"/>
          <w:rtl/>
        </w:rPr>
        <w:t>ک</w:t>
      </w:r>
      <w:r w:rsidR="00E11DC7" w:rsidRPr="00C64670">
        <w:rPr>
          <w:rStyle w:val="Char0"/>
          <w:rtl/>
        </w:rPr>
        <w:t>رد و قول حضرت عائشه</w:t>
      </w:r>
      <w:r w:rsidR="000C4F07">
        <w:rPr>
          <w:rStyle w:val="Char0"/>
          <w:rFonts w:cs="CTraditional Arabic" w:hint="cs"/>
          <w:rtl/>
        </w:rPr>
        <w:t>ل</w:t>
      </w:r>
      <w:r w:rsidRPr="00C64670">
        <w:rPr>
          <w:rStyle w:val="Char0"/>
          <w:rFonts w:hint="cs"/>
          <w:rtl/>
        </w:rPr>
        <w:t xml:space="preserve">- </w:t>
      </w:r>
      <w:r w:rsidR="00E11DC7" w:rsidRPr="00C64670">
        <w:rPr>
          <w:rStyle w:val="Char0"/>
          <w:rtl/>
        </w:rPr>
        <w:t xml:space="preserve">را قبول </w:t>
      </w:r>
      <w:r w:rsidR="00DF08BB">
        <w:rPr>
          <w:rStyle w:val="Char0"/>
          <w:rtl/>
        </w:rPr>
        <w:t>ک</w:t>
      </w:r>
      <w:r w:rsidR="00E11DC7" w:rsidRPr="00C64670">
        <w:rPr>
          <w:rStyle w:val="Char0"/>
          <w:rtl/>
        </w:rPr>
        <w:t xml:space="preserve">رد؛ چرا </w:t>
      </w:r>
      <w:r w:rsidR="00DF08BB">
        <w:rPr>
          <w:rStyle w:val="Char0"/>
          <w:rtl/>
        </w:rPr>
        <w:t>ک</w:t>
      </w:r>
      <w:r w:rsidR="00E11DC7" w:rsidRPr="00C64670">
        <w:rPr>
          <w:rStyle w:val="Char0"/>
          <w:rtl/>
        </w:rPr>
        <w:t>ه سنت پ</w:t>
      </w:r>
      <w:r w:rsidR="00DF08BB">
        <w:rPr>
          <w:rStyle w:val="Char0"/>
          <w:rtl/>
        </w:rPr>
        <w:t>ی</w:t>
      </w:r>
      <w:r w:rsidR="00E11DC7" w:rsidRPr="00C64670">
        <w:rPr>
          <w:rStyle w:val="Char0"/>
          <w:rtl/>
        </w:rPr>
        <w:t>امبر</w:t>
      </w:r>
      <w:r w:rsidR="00BD4800" w:rsidRPr="00BD4800">
        <w:rPr>
          <w:rStyle w:val="Char0"/>
          <w:rFonts w:cs="CTraditional Arabic"/>
          <w:rtl/>
        </w:rPr>
        <w:t xml:space="preserve"> ج</w:t>
      </w:r>
      <w:r w:rsidR="00AC2D37" w:rsidRPr="00C64670">
        <w:rPr>
          <w:rStyle w:val="Char0"/>
          <w:rtl/>
        </w:rPr>
        <w:t xml:space="preserve"> </w:t>
      </w:r>
      <w:r w:rsidR="00E11DC7" w:rsidRPr="00C64670">
        <w:rPr>
          <w:rStyle w:val="Char0"/>
          <w:rtl/>
        </w:rPr>
        <w:t>شا</w:t>
      </w:r>
      <w:r w:rsidR="00DF08BB">
        <w:rPr>
          <w:rStyle w:val="Char0"/>
          <w:rtl/>
        </w:rPr>
        <w:t>ی</w:t>
      </w:r>
      <w:r w:rsidR="00E11DC7" w:rsidRPr="00C64670">
        <w:rPr>
          <w:rStyle w:val="Char0"/>
          <w:rtl/>
        </w:rPr>
        <w:t xml:space="preserve">سته‌تر است و واجب است </w:t>
      </w:r>
      <w:r w:rsidR="00DF08BB">
        <w:rPr>
          <w:rStyle w:val="Char0"/>
          <w:rtl/>
        </w:rPr>
        <w:t>ک</w:t>
      </w:r>
      <w:r w:rsidR="00E11DC7" w:rsidRPr="00C64670">
        <w:rPr>
          <w:rStyle w:val="Char0"/>
          <w:rtl/>
        </w:rPr>
        <w:t>ه از آن تبع</w:t>
      </w:r>
      <w:r w:rsidR="00DF08BB">
        <w:rPr>
          <w:rStyle w:val="Char0"/>
          <w:rtl/>
        </w:rPr>
        <w:t>ی</w:t>
      </w:r>
      <w:r w:rsidR="00E11DC7" w:rsidRPr="00C64670">
        <w:rPr>
          <w:rStyle w:val="Char0"/>
          <w:rtl/>
        </w:rPr>
        <w:t>ت شود.</w:t>
      </w:r>
      <w:r w:rsidR="00E11DC7" w:rsidRPr="006933B2">
        <w:rPr>
          <w:rStyle w:val="FootnoteReference"/>
          <w:rFonts w:cs="IRNazli"/>
          <w:sz w:val="32"/>
          <w:rtl/>
        </w:rPr>
        <w:t>(</w:t>
      </w:r>
      <w:r w:rsidR="00E11DC7" w:rsidRPr="006933B2">
        <w:rPr>
          <w:rStyle w:val="FootnoteReference"/>
          <w:rFonts w:cs="IRNazli"/>
          <w:sz w:val="32"/>
          <w:rtl/>
        </w:rPr>
        <w:footnoteReference w:id="490"/>
      </w:r>
      <w:r w:rsidR="00E11DC7" w:rsidRPr="006933B2">
        <w:rPr>
          <w:rStyle w:val="FootnoteReference"/>
          <w:rFonts w:cs="IRNazli"/>
          <w:sz w:val="32"/>
          <w:rtl/>
        </w:rPr>
        <w:t>)</w:t>
      </w:r>
    </w:p>
    <w:p w:rsidR="00E11DC7" w:rsidRPr="00C64670" w:rsidRDefault="00183994" w:rsidP="00392055">
      <w:pPr>
        <w:spacing w:line="240" w:lineRule="auto"/>
        <w:ind w:firstLine="284"/>
        <w:jc w:val="both"/>
        <w:rPr>
          <w:rStyle w:val="Char0"/>
          <w:rtl/>
        </w:rPr>
      </w:pPr>
      <w:r w:rsidRPr="00C64670">
        <w:rPr>
          <w:rStyle w:val="Char0"/>
          <w:rtl/>
        </w:rPr>
        <w:t>صحابه</w:t>
      </w:r>
      <w:r w:rsidR="00BD4800" w:rsidRPr="00392055">
        <w:rPr>
          <w:rStyle w:val="Char0"/>
          <w:rFonts w:cs="CTraditional Arabic" w:hint="cs"/>
          <w:rtl/>
        </w:rPr>
        <w:t>ش</w:t>
      </w:r>
      <w:r w:rsidR="00E11DC7" w:rsidRPr="00C64670">
        <w:rPr>
          <w:rStyle w:val="Char0"/>
          <w:rtl/>
        </w:rPr>
        <w:t xml:space="preserve"> زمان</w:t>
      </w:r>
      <w:r w:rsidR="00DF08BB">
        <w:rPr>
          <w:rStyle w:val="Char0"/>
          <w:rtl/>
        </w:rPr>
        <w:t>ی</w:t>
      </w:r>
      <w:r w:rsidR="00E11DC7" w:rsidRPr="00C64670">
        <w:rPr>
          <w:rStyle w:val="Char0"/>
          <w:rtl/>
        </w:rPr>
        <w:t xml:space="preserve"> </w:t>
      </w:r>
      <w:r w:rsidR="00DF08BB">
        <w:rPr>
          <w:rStyle w:val="Char0"/>
          <w:rtl/>
        </w:rPr>
        <w:t>ک</w:t>
      </w:r>
      <w:r w:rsidR="00E11DC7" w:rsidRPr="00C64670">
        <w:rPr>
          <w:rStyle w:val="Char0"/>
          <w:rtl/>
        </w:rPr>
        <w:t>ه در ح</w:t>
      </w:r>
      <w:r w:rsidR="00DF08BB">
        <w:rPr>
          <w:rStyle w:val="Char0"/>
          <w:rtl/>
        </w:rPr>
        <w:t>ک</w:t>
      </w:r>
      <w:r w:rsidR="00E11DC7" w:rsidRPr="00C64670">
        <w:rPr>
          <w:rStyle w:val="Char0"/>
          <w:rtl/>
        </w:rPr>
        <w:t xml:space="preserve">م </w:t>
      </w:r>
      <w:r w:rsidR="00824FCF" w:rsidRPr="00C64670">
        <w:rPr>
          <w:rStyle w:val="Char0"/>
          <w:rtl/>
        </w:rPr>
        <w:t>مسئله</w:t>
      </w:r>
      <w:r w:rsidR="00E11DC7" w:rsidRPr="00C64670">
        <w:rPr>
          <w:rStyle w:val="Char0"/>
          <w:rtl/>
        </w:rPr>
        <w:t>‌ا</w:t>
      </w:r>
      <w:r w:rsidR="00DF08BB">
        <w:rPr>
          <w:rStyle w:val="Char0"/>
          <w:rtl/>
        </w:rPr>
        <w:t>ی</w:t>
      </w:r>
      <w:r w:rsidR="00E11DC7" w:rsidRPr="00C64670">
        <w:rPr>
          <w:rStyle w:val="Char0"/>
          <w:rtl/>
        </w:rPr>
        <w:t xml:space="preserve"> به </w:t>
      </w:r>
      <w:r w:rsidR="00DF08BB">
        <w:rPr>
          <w:rStyle w:val="Char0"/>
          <w:rtl/>
        </w:rPr>
        <w:t>یک</w:t>
      </w:r>
      <w:r w:rsidR="00E11DC7" w:rsidRPr="00C64670">
        <w:rPr>
          <w:rStyle w:val="Char0"/>
          <w:rtl/>
        </w:rPr>
        <w:t>د</w:t>
      </w:r>
      <w:r w:rsidR="00DF08BB">
        <w:rPr>
          <w:rStyle w:val="Char0"/>
          <w:rtl/>
        </w:rPr>
        <w:t>ی</w:t>
      </w:r>
      <w:r w:rsidR="00E11DC7" w:rsidRPr="00C64670">
        <w:rPr>
          <w:rStyle w:val="Char0"/>
          <w:rtl/>
        </w:rPr>
        <w:t>گر رجوع</w:t>
      </w:r>
      <w:r w:rsidR="00AD12CB" w:rsidRPr="00C64670">
        <w:rPr>
          <w:rStyle w:val="Char0"/>
          <w:rtl/>
        </w:rPr>
        <w:t xml:space="preserve"> م</w:t>
      </w:r>
      <w:r w:rsidR="00DF08BB">
        <w:rPr>
          <w:rStyle w:val="Char0"/>
          <w:rtl/>
        </w:rPr>
        <w:t>ی</w:t>
      </w:r>
      <w:r w:rsidR="00AD12CB" w:rsidRPr="00C64670">
        <w:rPr>
          <w:rStyle w:val="Char0"/>
          <w:rtl/>
        </w:rPr>
        <w:t>‌</w:t>
      </w:r>
      <w:r w:rsidR="00DF08BB">
        <w:rPr>
          <w:rStyle w:val="Char0"/>
          <w:rtl/>
        </w:rPr>
        <w:t>ک</w:t>
      </w:r>
      <w:r w:rsidR="00E11DC7" w:rsidRPr="00C64670">
        <w:rPr>
          <w:rStyle w:val="Char0"/>
          <w:rtl/>
        </w:rPr>
        <w:t>ردند و از ح</w:t>
      </w:r>
      <w:r w:rsidR="00DF08BB">
        <w:rPr>
          <w:rStyle w:val="Char0"/>
          <w:rtl/>
        </w:rPr>
        <w:t>ک</w:t>
      </w:r>
      <w:r w:rsidR="00E11DC7" w:rsidRPr="00C64670">
        <w:rPr>
          <w:rStyle w:val="Char0"/>
          <w:rtl/>
        </w:rPr>
        <w:t xml:space="preserve">م آن از </w:t>
      </w:r>
      <w:r w:rsidR="00DF08BB">
        <w:rPr>
          <w:rStyle w:val="Char0"/>
          <w:rtl/>
        </w:rPr>
        <w:t>یک</w:t>
      </w:r>
      <w:r w:rsidR="00E11DC7" w:rsidRPr="00C64670">
        <w:rPr>
          <w:rStyle w:val="Char0"/>
          <w:rtl/>
        </w:rPr>
        <w:t>د</w:t>
      </w:r>
      <w:r w:rsidR="00DF08BB">
        <w:rPr>
          <w:rStyle w:val="Char0"/>
          <w:rtl/>
        </w:rPr>
        <w:t>ی</w:t>
      </w:r>
      <w:r w:rsidR="00E11DC7" w:rsidRPr="00C64670">
        <w:rPr>
          <w:rStyle w:val="Char0"/>
          <w:rtl/>
        </w:rPr>
        <w:t>گر سئوال م</w:t>
      </w:r>
      <w:r w:rsidR="00DF08BB">
        <w:rPr>
          <w:rStyle w:val="Char0"/>
          <w:rtl/>
        </w:rPr>
        <w:t>ی</w:t>
      </w:r>
      <w:r w:rsidR="00E11DC7" w:rsidRPr="00C64670">
        <w:rPr>
          <w:rStyle w:val="Char0"/>
          <w:rtl/>
        </w:rPr>
        <w:t>‌</w:t>
      </w:r>
      <w:r w:rsidR="00DF08BB">
        <w:rPr>
          <w:rStyle w:val="Char0"/>
          <w:rtl/>
        </w:rPr>
        <w:t>ک</w:t>
      </w:r>
      <w:r w:rsidR="00E11DC7" w:rsidRPr="00C64670">
        <w:rPr>
          <w:rStyle w:val="Char0"/>
          <w:rtl/>
        </w:rPr>
        <w:t>ردند،</w:t>
      </w:r>
      <w:r w:rsidR="00AC2D37" w:rsidRPr="00C64670">
        <w:rPr>
          <w:rStyle w:val="Char0"/>
          <w:rtl/>
        </w:rPr>
        <w:t xml:space="preserve"> </w:t>
      </w:r>
      <w:r w:rsidR="00E11DC7" w:rsidRPr="00C64670">
        <w:rPr>
          <w:rStyle w:val="Char0"/>
          <w:rtl/>
        </w:rPr>
        <w:t>به خاطر ا</w:t>
      </w:r>
      <w:r w:rsidR="00DF08BB">
        <w:rPr>
          <w:rStyle w:val="Char0"/>
          <w:rtl/>
        </w:rPr>
        <w:t>ی</w:t>
      </w:r>
      <w:r w:rsidR="00E11DC7" w:rsidRPr="00C64670">
        <w:rPr>
          <w:rStyle w:val="Char0"/>
          <w:rtl/>
        </w:rPr>
        <w:t xml:space="preserve">ن بوده </w:t>
      </w:r>
      <w:r w:rsidR="00DF08BB">
        <w:rPr>
          <w:rStyle w:val="Char0"/>
          <w:rtl/>
        </w:rPr>
        <w:t>ک</w:t>
      </w:r>
      <w:r w:rsidR="00E11DC7" w:rsidRPr="00C64670">
        <w:rPr>
          <w:rStyle w:val="Char0"/>
          <w:rtl/>
        </w:rPr>
        <w:t>ه آن صحاب</w:t>
      </w:r>
      <w:r w:rsidR="00DF08BB">
        <w:rPr>
          <w:rStyle w:val="Char0"/>
          <w:rtl/>
        </w:rPr>
        <w:t>ی</w:t>
      </w:r>
      <w:r w:rsidR="00E11DC7" w:rsidRPr="00C64670">
        <w:rPr>
          <w:rStyle w:val="Char0"/>
          <w:rtl/>
        </w:rPr>
        <w:t>، معرفت و فهم ب</w:t>
      </w:r>
      <w:r w:rsidR="00DF08BB">
        <w:rPr>
          <w:rStyle w:val="Char0"/>
          <w:rtl/>
        </w:rPr>
        <w:t>ی</w:t>
      </w:r>
      <w:r w:rsidR="00E11DC7" w:rsidRPr="00C64670">
        <w:rPr>
          <w:rStyle w:val="Char0"/>
          <w:rtl/>
        </w:rPr>
        <w:t>شتر</w:t>
      </w:r>
      <w:r w:rsidR="00DF08BB">
        <w:rPr>
          <w:rStyle w:val="Char0"/>
          <w:rtl/>
        </w:rPr>
        <w:t>ی</w:t>
      </w:r>
      <w:r w:rsidR="00E11DC7" w:rsidRPr="00C64670">
        <w:rPr>
          <w:rStyle w:val="Char0"/>
          <w:rtl/>
        </w:rPr>
        <w:t xml:space="preserve"> نسبت به روا</w:t>
      </w:r>
      <w:r w:rsidR="00DF08BB">
        <w:rPr>
          <w:rStyle w:val="Char0"/>
          <w:rtl/>
        </w:rPr>
        <w:t>ی</w:t>
      </w:r>
      <w:r w:rsidR="00E11DC7" w:rsidRPr="00C64670">
        <w:rPr>
          <w:rStyle w:val="Char0"/>
          <w:rtl/>
        </w:rPr>
        <w:t>ات اسناد و راو</w:t>
      </w:r>
      <w:r w:rsidR="00DF08BB">
        <w:rPr>
          <w:rStyle w:val="Char0"/>
          <w:rtl/>
        </w:rPr>
        <w:t>ی</w:t>
      </w:r>
      <w:r w:rsidR="00E11DC7" w:rsidRPr="00C64670">
        <w:rPr>
          <w:rStyle w:val="Char0"/>
          <w:rtl/>
        </w:rPr>
        <w:t>ان احاد</w:t>
      </w:r>
      <w:r w:rsidR="00DF08BB">
        <w:rPr>
          <w:rStyle w:val="Char0"/>
          <w:rtl/>
        </w:rPr>
        <w:t>ی</w:t>
      </w:r>
      <w:r w:rsidR="00E11DC7" w:rsidRPr="00C64670">
        <w:rPr>
          <w:rStyle w:val="Char0"/>
          <w:rtl/>
        </w:rPr>
        <w:t>ث داشته است و ه</w:t>
      </w:r>
      <w:r w:rsidR="00DF08BB">
        <w:rPr>
          <w:rStyle w:val="Char0"/>
          <w:rtl/>
        </w:rPr>
        <w:t>ی</w:t>
      </w:r>
      <w:r w:rsidR="00E11DC7" w:rsidRPr="00C64670">
        <w:rPr>
          <w:rStyle w:val="Char0"/>
          <w:rtl/>
        </w:rPr>
        <w:t>چ‌گاه چن</w:t>
      </w:r>
      <w:r w:rsidR="00DF08BB">
        <w:rPr>
          <w:rStyle w:val="Char0"/>
          <w:rtl/>
        </w:rPr>
        <w:t>ی</w:t>
      </w:r>
      <w:r w:rsidR="00E11DC7" w:rsidRPr="00C64670">
        <w:rPr>
          <w:rStyle w:val="Char0"/>
          <w:rtl/>
        </w:rPr>
        <w:t>ن رجوع</w:t>
      </w:r>
      <w:r w:rsidR="00DF08BB">
        <w:rPr>
          <w:rStyle w:val="Char0"/>
          <w:rtl/>
        </w:rPr>
        <w:t>ی</w:t>
      </w:r>
      <w:r w:rsidR="00E11DC7" w:rsidRPr="00C64670">
        <w:rPr>
          <w:rStyle w:val="Char0"/>
          <w:rtl/>
        </w:rPr>
        <w:t xml:space="preserve"> به خاطر تقل</w:t>
      </w:r>
      <w:r w:rsidR="00DF08BB">
        <w:rPr>
          <w:rStyle w:val="Char0"/>
          <w:rtl/>
        </w:rPr>
        <w:t>ی</w:t>
      </w:r>
      <w:r w:rsidR="00E11DC7" w:rsidRPr="00C64670">
        <w:rPr>
          <w:rStyle w:val="Char0"/>
          <w:rtl/>
        </w:rPr>
        <w:t>د از رأ</w:t>
      </w:r>
      <w:r w:rsidR="00DF08BB">
        <w:rPr>
          <w:rStyle w:val="Char0"/>
          <w:rtl/>
        </w:rPr>
        <w:t>ی</w:t>
      </w:r>
      <w:r w:rsidR="00E11DC7" w:rsidRPr="00C64670">
        <w:rPr>
          <w:rStyle w:val="Char0"/>
          <w:rtl/>
        </w:rPr>
        <w:t xml:space="preserve"> و نظر آن صحاب</w:t>
      </w:r>
      <w:r w:rsidR="00DF08BB">
        <w:rPr>
          <w:rStyle w:val="Char0"/>
          <w:rtl/>
        </w:rPr>
        <w:t>ی</w:t>
      </w:r>
      <w:r w:rsidR="00E11DC7" w:rsidRPr="00C64670">
        <w:rPr>
          <w:rStyle w:val="Char0"/>
          <w:rtl/>
        </w:rPr>
        <w:t xml:space="preserve"> نبوده است</w:t>
      </w:r>
      <w:r w:rsidR="00490135" w:rsidRPr="00C64670">
        <w:rPr>
          <w:rStyle w:val="Char0"/>
          <w:rFonts w:hint="cs"/>
          <w:rtl/>
        </w:rPr>
        <w:t xml:space="preserve">؛ </w:t>
      </w:r>
      <w:r w:rsidR="00E11DC7" w:rsidRPr="00C64670">
        <w:rPr>
          <w:rStyle w:val="Char0"/>
          <w:rtl/>
        </w:rPr>
        <w:t>بل</w:t>
      </w:r>
      <w:r w:rsidR="00DF08BB">
        <w:rPr>
          <w:rStyle w:val="Char0"/>
          <w:rFonts w:hint="cs"/>
          <w:rtl/>
        </w:rPr>
        <w:t>ک</w:t>
      </w:r>
      <w:r w:rsidR="00607869" w:rsidRPr="00C64670">
        <w:rPr>
          <w:rStyle w:val="Char0"/>
          <w:rFonts w:hint="cs"/>
          <w:rtl/>
        </w:rPr>
        <w:t>ه</w:t>
      </w:r>
      <w:r w:rsidR="00AC2D37" w:rsidRPr="00C64670">
        <w:rPr>
          <w:rStyle w:val="Char0"/>
          <w:rtl/>
        </w:rPr>
        <w:t xml:space="preserve"> </w:t>
      </w:r>
      <w:r w:rsidR="00E11DC7" w:rsidRPr="00C64670">
        <w:rPr>
          <w:rStyle w:val="Char0"/>
          <w:rtl/>
        </w:rPr>
        <w:t>زمان</w:t>
      </w:r>
      <w:r w:rsidR="00DF08BB">
        <w:rPr>
          <w:rStyle w:val="Char0"/>
          <w:rtl/>
        </w:rPr>
        <w:t>ی</w:t>
      </w:r>
      <w:r w:rsidR="00E11DC7" w:rsidRPr="00C64670">
        <w:rPr>
          <w:rStyle w:val="Char0"/>
          <w:rtl/>
        </w:rPr>
        <w:t xml:space="preserve"> </w:t>
      </w:r>
      <w:r w:rsidR="00DF08BB">
        <w:rPr>
          <w:rStyle w:val="Char0"/>
          <w:rtl/>
        </w:rPr>
        <w:t>ک</w:t>
      </w:r>
      <w:r w:rsidR="00E11DC7" w:rsidRPr="00C64670">
        <w:rPr>
          <w:rStyle w:val="Char0"/>
          <w:rtl/>
        </w:rPr>
        <w:t>ه دل</w:t>
      </w:r>
      <w:r w:rsidR="00DF08BB">
        <w:rPr>
          <w:rStyle w:val="Char0"/>
          <w:rtl/>
        </w:rPr>
        <w:t>ی</w:t>
      </w:r>
      <w:r w:rsidR="00E11DC7" w:rsidRPr="00C64670">
        <w:rPr>
          <w:rStyle w:val="Char0"/>
          <w:rtl/>
        </w:rPr>
        <w:t>ل ح</w:t>
      </w:r>
      <w:r w:rsidR="00DF08BB">
        <w:rPr>
          <w:rStyle w:val="Char0"/>
          <w:rtl/>
        </w:rPr>
        <w:t>ک</w:t>
      </w:r>
      <w:r w:rsidR="00E11DC7" w:rsidRPr="00C64670">
        <w:rPr>
          <w:rStyle w:val="Char0"/>
          <w:rtl/>
        </w:rPr>
        <w:t>م حادثه‌ا</w:t>
      </w:r>
      <w:r w:rsidR="00DF08BB">
        <w:rPr>
          <w:rStyle w:val="Char0"/>
          <w:rtl/>
        </w:rPr>
        <w:t>ی</w:t>
      </w:r>
      <w:r w:rsidR="00E11DC7" w:rsidRPr="00C64670">
        <w:rPr>
          <w:rStyle w:val="Char0"/>
          <w:rtl/>
        </w:rPr>
        <w:t xml:space="preserve"> برا</w:t>
      </w:r>
      <w:r w:rsidR="00DF08BB">
        <w:rPr>
          <w:rStyle w:val="Char0"/>
          <w:rtl/>
        </w:rPr>
        <w:t>ی</w:t>
      </w:r>
      <w:r w:rsidR="00E11DC7" w:rsidRPr="00C64670">
        <w:rPr>
          <w:rStyle w:val="Char0"/>
          <w:rtl/>
        </w:rPr>
        <w:t>ش دشوار م</w:t>
      </w:r>
      <w:r w:rsidR="00DF08BB">
        <w:rPr>
          <w:rStyle w:val="Char0"/>
          <w:rtl/>
        </w:rPr>
        <w:t>ی</w:t>
      </w:r>
      <w:r w:rsidR="00E11DC7" w:rsidRPr="00C64670">
        <w:rPr>
          <w:rStyle w:val="Char0"/>
          <w:rtl/>
        </w:rPr>
        <w:t>‌گشت و پ</w:t>
      </w:r>
      <w:r w:rsidR="00DF08BB">
        <w:rPr>
          <w:rStyle w:val="Char0"/>
          <w:rtl/>
        </w:rPr>
        <w:t>ی</w:t>
      </w:r>
      <w:r w:rsidR="00E11DC7" w:rsidRPr="00C64670">
        <w:rPr>
          <w:rStyle w:val="Char0"/>
          <w:rtl/>
        </w:rPr>
        <w:t xml:space="preserve">دا </w:t>
      </w:r>
      <w:r w:rsidR="00DF08BB">
        <w:rPr>
          <w:rStyle w:val="Char0"/>
          <w:rtl/>
        </w:rPr>
        <w:t>ک</w:t>
      </w:r>
      <w:r w:rsidR="00E11DC7" w:rsidRPr="00C64670">
        <w:rPr>
          <w:rStyle w:val="Char0"/>
          <w:rtl/>
        </w:rPr>
        <w:t>ردن ح</w:t>
      </w:r>
      <w:r w:rsidR="00DF08BB">
        <w:rPr>
          <w:rStyle w:val="Char0"/>
          <w:rtl/>
        </w:rPr>
        <w:t>ک</w:t>
      </w:r>
      <w:r w:rsidR="00E11DC7" w:rsidRPr="00C64670">
        <w:rPr>
          <w:rStyle w:val="Char0"/>
          <w:rtl/>
        </w:rPr>
        <w:t>م آن حادثه برا</w:t>
      </w:r>
      <w:r w:rsidR="00DF08BB">
        <w:rPr>
          <w:rStyle w:val="Char0"/>
          <w:rtl/>
        </w:rPr>
        <w:t>ی</w:t>
      </w:r>
      <w:r w:rsidR="00E11DC7" w:rsidRPr="00C64670">
        <w:rPr>
          <w:rStyle w:val="Char0"/>
          <w:rtl/>
        </w:rPr>
        <w:t>ش مش</w:t>
      </w:r>
      <w:r w:rsidR="00DF08BB">
        <w:rPr>
          <w:rStyle w:val="Char0"/>
          <w:rtl/>
        </w:rPr>
        <w:t>ک</w:t>
      </w:r>
      <w:r w:rsidR="00E11DC7" w:rsidRPr="00C64670">
        <w:rPr>
          <w:rStyle w:val="Char0"/>
          <w:rtl/>
        </w:rPr>
        <w:t>ل و دشوار م</w:t>
      </w:r>
      <w:r w:rsidR="00DF08BB">
        <w:rPr>
          <w:rStyle w:val="Char0"/>
          <w:rtl/>
        </w:rPr>
        <w:t>ی</w:t>
      </w:r>
      <w:r w:rsidR="00E11DC7" w:rsidRPr="00C64670">
        <w:rPr>
          <w:rStyle w:val="Char0"/>
          <w:rtl/>
        </w:rPr>
        <w:t>‌شد، در ا</w:t>
      </w:r>
      <w:r w:rsidR="00DF08BB">
        <w:rPr>
          <w:rStyle w:val="Char0"/>
          <w:rtl/>
        </w:rPr>
        <w:t>ی</w:t>
      </w:r>
      <w:r w:rsidR="00E11DC7" w:rsidRPr="00C64670">
        <w:rPr>
          <w:rStyle w:val="Char0"/>
          <w:rtl/>
        </w:rPr>
        <w:t>ن صورت به رأ</w:t>
      </w:r>
      <w:r w:rsidR="00DF08BB">
        <w:rPr>
          <w:rStyle w:val="Char0"/>
          <w:rtl/>
        </w:rPr>
        <w:t>ی</w:t>
      </w:r>
      <w:r w:rsidR="00E11DC7" w:rsidRPr="00C64670">
        <w:rPr>
          <w:rStyle w:val="Char0"/>
          <w:rtl/>
        </w:rPr>
        <w:t xml:space="preserve"> و نظر همد</w:t>
      </w:r>
      <w:r w:rsidR="00DF08BB">
        <w:rPr>
          <w:rStyle w:val="Char0"/>
          <w:rtl/>
        </w:rPr>
        <w:t>ی</w:t>
      </w:r>
      <w:r w:rsidR="00E11DC7" w:rsidRPr="00C64670">
        <w:rPr>
          <w:rStyle w:val="Char0"/>
          <w:rtl/>
        </w:rPr>
        <w:t>گر رجوع</w:t>
      </w:r>
      <w:r w:rsidR="004B2099" w:rsidRPr="00C64670">
        <w:rPr>
          <w:rStyle w:val="Char0"/>
          <w:rtl/>
        </w:rPr>
        <w:t xml:space="preserve"> </w:t>
      </w:r>
      <w:r w:rsidR="00E11DC7" w:rsidRPr="00C64670">
        <w:rPr>
          <w:rStyle w:val="Char0"/>
          <w:rtl/>
        </w:rPr>
        <w:t>م</w:t>
      </w:r>
      <w:r w:rsidR="00DF08BB">
        <w:rPr>
          <w:rStyle w:val="Char0"/>
          <w:rtl/>
        </w:rPr>
        <w:t>ی</w:t>
      </w:r>
      <w:r w:rsidR="00E11DC7" w:rsidRPr="00C64670">
        <w:rPr>
          <w:rStyle w:val="Char0"/>
          <w:rtl/>
        </w:rPr>
        <w:t>‌</w:t>
      </w:r>
      <w:r w:rsidR="00DF08BB">
        <w:rPr>
          <w:rStyle w:val="Char0"/>
          <w:rtl/>
        </w:rPr>
        <w:t>ک</w:t>
      </w:r>
      <w:r w:rsidR="00E11DC7" w:rsidRPr="00C64670">
        <w:rPr>
          <w:rStyle w:val="Char0"/>
          <w:rtl/>
        </w:rPr>
        <w:t>ردند،</w:t>
      </w:r>
      <w:r w:rsidR="00AC2D37" w:rsidRPr="00C64670">
        <w:rPr>
          <w:rStyle w:val="Char0"/>
          <w:rtl/>
        </w:rPr>
        <w:t xml:space="preserve"> </w:t>
      </w:r>
      <w:r w:rsidR="00E11DC7" w:rsidRPr="00C64670">
        <w:rPr>
          <w:rStyle w:val="Char0"/>
          <w:rtl/>
        </w:rPr>
        <w:t>اما</w:t>
      </w:r>
      <w:r w:rsidR="008104FA">
        <w:rPr>
          <w:rStyle w:val="Char0"/>
          <w:rtl/>
        </w:rPr>
        <w:t xml:space="preserve"> هیچگاه </w:t>
      </w:r>
      <w:r w:rsidR="00E11DC7" w:rsidRPr="00C64670">
        <w:rPr>
          <w:rStyle w:val="Char0"/>
          <w:rtl/>
        </w:rPr>
        <w:t>به طور قطع</w:t>
      </w:r>
      <w:r w:rsidR="00DF08BB">
        <w:rPr>
          <w:rStyle w:val="Char0"/>
          <w:rtl/>
        </w:rPr>
        <w:t>ی</w:t>
      </w:r>
      <w:r w:rsidR="00E11DC7" w:rsidRPr="00C64670">
        <w:rPr>
          <w:rStyle w:val="Char0"/>
          <w:rtl/>
        </w:rPr>
        <w:t xml:space="preserve"> به آن فتوا نم</w:t>
      </w:r>
      <w:r w:rsidR="00DF08BB">
        <w:rPr>
          <w:rStyle w:val="Char0"/>
          <w:rtl/>
        </w:rPr>
        <w:t>ی</w:t>
      </w:r>
      <w:r w:rsidR="00E11DC7" w:rsidRPr="00C64670">
        <w:rPr>
          <w:rStyle w:val="Char0"/>
          <w:rtl/>
        </w:rPr>
        <w:t>‌دادند</w:t>
      </w:r>
      <w:r w:rsidR="00490135" w:rsidRPr="00C64670">
        <w:rPr>
          <w:rStyle w:val="Char0"/>
          <w:rFonts w:hint="cs"/>
          <w:rtl/>
        </w:rPr>
        <w:t>،</w:t>
      </w:r>
      <w:r w:rsidR="00490135" w:rsidRPr="00C64670">
        <w:rPr>
          <w:rStyle w:val="Char0"/>
          <w:rtl/>
        </w:rPr>
        <w:t xml:space="preserve"> مگر بعد از مشورت و تبادل‌نظر</w:t>
      </w:r>
      <w:r w:rsidR="00490135" w:rsidRPr="00C64670">
        <w:rPr>
          <w:rStyle w:val="Char0"/>
          <w:rFonts w:hint="cs"/>
          <w:rtl/>
        </w:rPr>
        <w:t xml:space="preserve">. </w:t>
      </w:r>
      <w:r w:rsidR="00E11DC7" w:rsidRPr="00C64670">
        <w:rPr>
          <w:rStyle w:val="Char0"/>
          <w:rtl/>
        </w:rPr>
        <w:t>‌بد</w:t>
      </w:r>
      <w:r w:rsidR="00DF08BB">
        <w:rPr>
          <w:rStyle w:val="Char0"/>
          <w:rtl/>
        </w:rPr>
        <w:t>ی</w:t>
      </w:r>
      <w:r w:rsidR="00E11DC7" w:rsidRPr="00C64670">
        <w:rPr>
          <w:rStyle w:val="Char0"/>
          <w:rtl/>
        </w:rPr>
        <w:t>ن خاطر آنان رأ</w:t>
      </w:r>
      <w:r w:rsidR="00DF08BB">
        <w:rPr>
          <w:rStyle w:val="Char0"/>
          <w:rtl/>
        </w:rPr>
        <w:t>ی</w:t>
      </w:r>
      <w:r w:rsidR="00E11DC7" w:rsidRPr="00C64670">
        <w:rPr>
          <w:rStyle w:val="Char0"/>
          <w:rtl/>
        </w:rPr>
        <w:t xml:space="preserve"> و نظر فرد</w:t>
      </w:r>
      <w:r w:rsidR="00DF08BB">
        <w:rPr>
          <w:rStyle w:val="Char0"/>
          <w:rtl/>
        </w:rPr>
        <w:t>ی</w:t>
      </w:r>
      <w:r w:rsidR="00E11DC7" w:rsidRPr="00C64670">
        <w:rPr>
          <w:rStyle w:val="Char0"/>
          <w:rtl/>
        </w:rPr>
        <w:t xml:space="preserve"> </w:t>
      </w:r>
      <w:r w:rsidR="00DF08BB">
        <w:rPr>
          <w:rStyle w:val="Char0"/>
          <w:rtl/>
        </w:rPr>
        <w:t>ک</w:t>
      </w:r>
      <w:r w:rsidR="00E11DC7" w:rsidRPr="00C64670">
        <w:rPr>
          <w:rStyle w:val="Char0"/>
          <w:rtl/>
        </w:rPr>
        <w:t>ه مخا</w:t>
      </w:r>
      <w:r w:rsidR="00490135" w:rsidRPr="00C64670">
        <w:rPr>
          <w:rStyle w:val="Char0"/>
          <w:rFonts w:hint="cs"/>
          <w:rtl/>
        </w:rPr>
        <w:t>لف</w:t>
      </w:r>
      <w:r w:rsidR="00E11DC7" w:rsidRPr="00C64670">
        <w:rPr>
          <w:rStyle w:val="Char0"/>
          <w:rtl/>
        </w:rPr>
        <w:t xml:space="preserve"> رأ</w:t>
      </w:r>
      <w:r w:rsidR="00DF08BB">
        <w:rPr>
          <w:rStyle w:val="Char0"/>
          <w:rtl/>
        </w:rPr>
        <w:t>ی</w:t>
      </w:r>
      <w:r w:rsidR="00E11DC7" w:rsidRPr="00C64670">
        <w:rPr>
          <w:rStyle w:val="Char0"/>
          <w:rtl/>
        </w:rPr>
        <w:t xml:space="preserve"> و نظر جمع</w:t>
      </w:r>
      <w:r w:rsidR="00DF08BB">
        <w:rPr>
          <w:rStyle w:val="Char0"/>
          <w:rtl/>
        </w:rPr>
        <w:t>ی</w:t>
      </w:r>
      <w:r w:rsidR="00E11DC7" w:rsidRPr="00C64670">
        <w:rPr>
          <w:rStyle w:val="Char0"/>
          <w:rtl/>
        </w:rPr>
        <w:t xml:space="preserve"> بود، زشت</w:t>
      </w:r>
      <w:r w:rsidR="00AD12CB" w:rsidRPr="00C64670">
        <w:rPr>
          <w:rStyle w:val="Char0"/>
          <w:rtl/>
        </w:rPr>
        <w:t xml:space="preserve"> م</w:t>
      </w:r>
      <w:r w:rsidR="00DF08BB">
        <w:rPr>
          <w:rStyle w:val="Char0"/>
          <w:rtl/>
        </w:rPr>
        <w:t>ی</w:t>
      </w:r>
      <w:r w:rsidR="00AD12CB" w:rsidRPr="00C64670">
        <w:rPr>
          <w:rStyle w:val="Char0"/>
          <w:rtl/>
        </w:rPr>
        <w:t>‌</w:t>
      </w:r>
      <w:r w:rsidR="00E11DC7" w:rsidRPr="00C64670">
        <w:rPr>
          <w:rStyle w:val="Char0"/>
          <w:rtl/>
        </w:rPr>
        <w:t>پنداشتند تا جا</w:t>
      </w:r>
      <w:r w:rsidR="00DF08BB">
        <w:rPr>
          <w:rStyle w:val="Char0"/>
          <w:rtl/>
        </w:rPr>
        <w:t>یی</w:t>
      </w:r>
      <w:r w:rsidR="00E11DC7" w:rsidRPr="00C64670">
        <w:rPr>
          <w:rStyle w:val="Char0"/>
          <w:rtl/>
        </w:rPr>
        <w:t xml:space="preserve"> </w:t>
      </w:r>
      <w:r w:rsidR="00DF08BB">
        <w:rPr>
          <w:rStyle w:val="Char0"/>
          <w:rtl/>
        </w:rPr>
        <w:t>ک</w:t>
      </w:r>
      <w:r w:rsidR="00E11DC7" w:rsidRPr="00C64670">
        <w:rPr>
          <w:rStyle w:val="Char0"/>
          <w:rtl/>
        </w:rPr>
        <w:t>ه ابوعب</w:t>
      </w:r>
      <w:r w:rsidR="00DF08BB">
        <w:rPr>
          <w:rStyle w:val="Char0"/>
          <w:rtl/>
        </w:rPr>
        <w:t>ی</w:t>
      </w:r>
      <w:r w:rsidR="00E11DC7" w:rsidRPr="00C64670">
        <w:rPr>
          <w:rStyle w:val="Char0"/>
          <w:rtl/>
        </w:rPr>
        <w:t>ده سلمان</w:t>
      </w:r>
      <w:r w:rsidR="00DF08BB">
        <w:rPr>
          <w:rStyle w:val="Char0"/>
          <w:rtl/>
        </w:rPr>
        <w:t>ی</w:t>
      </w:r>
      <w:r w:rsidR="00E11DC7" w:rsidRPr="00C64670">
        <w:rPr>
          <w:rStyle w:val="Char0"/>
          <w:rtl/>
        </w:rPr>
        <w:t xml:space="preserve"> به عل</w:t>
      </w:r>
      <w:r w:rsidR="00DF08BB">
        <w:rPr>
          <w:rStyle w:val="Char0"/>
          <w:rtl/>
        </w:rPr>
        <w:t>ی</w:t>
      </w:r>
      <w:r w:rsidR="00E11DC7" w:rsidRPr="00C64670">
        <w:rPr>
          <w:rStyle w:val="Char0"/>
          <w:rtl/>
        </w:rPr>
        <w:t xml:space="preserve"> بن اب</w:t>
      </w:r>
      <w:r w:rsidR="00DF08BB">
        <w:rPr>
          <w:rStyle w:val="Char0"/>
          <w:rtl/>
        </w:rPr>
        <w:t>ی</w:t>
      </w:r>
      <w:r w:rsidR="00E11DC7" w:rsidRPr="00C64670">
        <w:rPr>
          <w:rStyle w:val="Char0"/>
          <w:rtl/>
        </w:rPr>
        <w:t xml:space="preserve"> طالب</w:t>
      </w:r>
      <w:r w:rsidR="00457FCC" w:rsidRPr="00457FCC">
        <w:rPr>
          <w:rStyle w:val="Char0"/>
          <w:rFonts w:cs="CTraditional Arabic" w:hint="cs"/>
          <w:rtl/>
        </w:rPr>
        <w:t>س</w:t>
      </w:r>
      <w:r w:rsidR="00E11DC7" w:rsidRPr="00C64670">
        <w:rPr>
          <w:rStyle w:val="Char0"/>
          <w:rtl/>
        </w:rPr>
        <w:t xml:space="preserve"> گف</w:t>
      </w:r>
      <w:r w:rsidR="00007F7D" w:rsidRPr="00C64670">
        <w:rPr>
          <w:rStyle w:val="Char0"/>
          <w:rtl/>
        </w:rPr>
        <w:t>ت: رأ</w:t>
      </w:r>
      <w:r w:rsidR="00DF08BB">
        <w:rPr>
          <w:rStyle w:val="Char0"/>
          <w:rtl/>
        </w:rPr>
        <w:t>ی</w:t>
      </w:r>
      <w:r w:rsidR="00007F7D" w:rsidRPr="00C64670">
        <w:rPr>
          <w:rStyle w:val="Char0"/>
          <w:rtl/>
        </w:rPr>
        <w:t xml:space="preserve"> و نظر</w:t>
      </w:r>
      <w:r w:rsidR="00007F7D" w:rsidRPr="00C64670">
        <w:rPr>
          <w:rStyle w:val="Char0"/>
          <w:rFonts w:hint="cs"/>
          <w:rtl/>
        </w:rPr>
        <w:t xml:space="preserve"> </w:t>
      </w:r>
      <w:r w:rsidR="00E11DC7" w:rsidRPr="00C64670">
        <w:rPr>
          <w:rStyle w:val="Char0"/>
          <w:rtl/>
        </w:rPr>
        <w:t>تو همراه جماعت در نزد من بهتر از رأ</w:t>
      </w:r>
      <w:r w:rsidR="00DF08BB">
        <w:rPr>
          <w:rStyle w:val="Char0"/>
          <w:rtl/>
        </w:rPr>
        <w:t>ی</w:t>
      </w:r>
      <w:r w:rsidR="00E11DC7" w:rsidRPr="00C64670">
        <w:rPr>
          <w:rStyle w:val="Char0"/>
          <w:rtl/>
        </w:rPr>
        <w:t xml:space="preserve"> و نظر فرد</w:t>
      </w:r>
      <w:r w:rsidR="00DF08BB">
        <w:rPr>
          <w:rStyle w:val="Char0"/>
          <w:rtl/>
        </w:rPr>
        <w:t>ی</w:t>
      </w:r>
      <w:r w:rsidR="00E11DC7" w:rsidRPr="00C64670">
        <w:rPr>
          <w:rStyle w:val="Char0"/>
          <w:rtl/>
        </w:rPr>
        <w:t xml:space="preserve"> توست.</w:t>
      </w:r>
      <w:r w:rsidR="00E11DC7" w:rsidRPr="006933B2">
        <w:rPr>
          <w:rStyle w:val="FootnoteReference"/>
          <w:rFonts w:cs="IRNazli"/>
          <w:sz w:val="32"/>
          <w:rtl/>
        </w:rPr>
        <w:t>(</w:t>
      </w:r>
      <w:r w:rsidR="00E11DC7" w:rsidRPr="006933B2">
        <w:rPr>
          <w:rStyle w:val="FootnoteReference"/>
          <w:rFonts w:cs="IRNazli"/>
          <w:sz w:val="32"/>
          <w:rtl/>
        </w:rPr>
        <w:footnoteReference w:id="491"/>
      </w:r>
      <w:r w:rsidR="00E11DC7" w:rsidRPr="006933B2">
        <w:rPr>
          <w:rStyle w:val="FootnoteReference"/>
          <w:rFonts w:cs="IRNazli"/>
          <w:sz w:val="32"/>
          <w:rtl/>
        </w:rPr>
        <w:t>)</w:t>
      </w:r>
    </w:p>
    <w:p w:rsidR="00E11DC7" w:rsidRPr="00C64670" w:rsidRDefault="00E11DC7" w:rsidP="00392055">
      <w:pPr>
        <w:spacing w:line="240" w:lineRule="auto"/>
        <w:ind w:firstLine="284"/>
        <w:jc w:val="both"/>
        <w:rPr>
          <w:rStyle w:val="Char0"/>
          <w:rtl/>
        </w:rPr>
      </w:pPr>
      <w:r w:rsidRPr="00C64670">
        <w:rPr>
          <w:rStyle w:val="Char0"/>
          <w:rtl/>
        </w:rPr>
        <w:t>جماعت</w:t>
      </w:r>
      <w:r w:rsidR="00DF08BB">
        <w:rPr>
          <w:rStyle w:val="Char0"/>
          <w:rtl/>
        </w:rPr>
        <w:t>ی</w:t>
      </w:r>
      <w:r w:rsidRPr="00C64670">
        <w:rPr>
          <w:rStyle w:val="Char0"/>
          <w:rtl/>
        </w:rPr>
        <w:t xml:space="preserve"> از بزرگان </w:t>
      </w:r>
      <w:r w:rsidR="00183994" w:rsidRPr="00C64670">
        <w:rPr>
          <w:rStyle w:val="Char0"/>
          <w:rtl/>
        </w:rPr>
        <w:t>صحابه</w:t>
      </w:r>
      <w:r w:rsidR="00BD4800" w:rsidRPr="00392055">
        <w:rPr>
          <w:rStyle w:val="Char0"/>
          <w:rFonts w:cs="CTraditional Arabic" w:hint="cs"/>
          <w:rtl/>
        </w:rPr>
        <w:t>ش</w:t>
      </w:r>
      <w:r w:rsidR="00490135" w:rsidRPr="00C64670">
        <w:rPr>
          <w:rStyle w:val="Char0"/>
          <w:rFonts w:hint="cs"/>
          <w:rtl/>
        </w:rPr>
        <w:t>،</w:t>
      </w:r>
      <w:r w:rsidRPr="00C64670">
        <w:rPr>
          <w:rStyle w:val="Char0"/>
          <w:rtl/>
        </w:rPr>
        <w:t xml:space="preserve"> از رأ</w:t>
      </w:r>
      <w:r w:rsidR="00DF08BB">
        <w:rPr>
          <w:rStyle w:val="Char0"/>
          <w:rtl/>
        </w:rPr>
        <w:t>ی</w:t>
      </w:r>
      <w:r w:rsidRPr="00C64670">
        <w:rPr>
          <w:rStyle w:val="Char0"/>
          <w:rtl/>
        </w:rPr>
        <w:t xml:space="preserve"> و ن</w:t>
      </w:r>
      <w:r w:rsidR="00007F7D" w:rsidRPr="00C64670">
        <w:rPr>
          <w:rStyle w:val="Char0"/>
          <w:rtl/>
        </w:rPr>
        <w:t>ظر و صاحبان رأ</w:t>
      </w:r>
      <w:r w:rsidR="00DF08BB">
        <w:rPr>
          <w:rStyle w:val="Char0"/>
          <w:rtl/>
        </w:rPr>
        <w:t>ی</w:t>
      </w:r>
      <w:r w:rsidR="00007F7D" w:rsidRPr="00C64670">
        <w:rPr>
          <w:rStyle w:val="Char0"/>
          <w:rtl/>
        </w:rPr>
        <w:t xml:space="preserve"> و نظر مذمت </w:t>
      </w:r>
      <w:r w:rsidR="00DF08BB">
        <w:rPr>
          <w:rStyle w:val="Char0"/>
          <w:rtl/>
        </w:rPr>
        <w:t>ک</w:t>
      </w:r>
      <w:r w:rsidR="00007F7D" w:rsidRPr="00C64670">
        <w:rPr>
          <w:rStyle w:val="Char0"/>
          <w:rtl/>
        </w:rPr>
        <w:t>رده</w:t>
      </w:r>
      <w:r w:rsidR="00007F7D" w:rsidRPr="00C64670">
        <w:rPr>
          <w:rStyle w:val="Char0"/>
          <w:rFonts w:hint="cs"/>
          <w:rtl/>
        </w:rPr>
        <w:softHyphen/>
      </w:r>
      <w:r w:rsidRPr="00C64670">
        <w:rPr>
          <w:rStyle w:val="Char0"/>
          <w:rtl/>
        </w:rPr>
        <w:t>اند و د</w:t>
      </w:r>
      <w:r w:rsidR="00DF08BB">
        <w:rPr>
          <w:rStyle w:val="Char0"/>
          <w:rtl/>
        </w:rPr>
        <w:t>ی</w:t>
      </w:r>
      <w:r w:rsidRPr="00C64670">
        <w:rPr>
          <w:rStyle w:val="Char0"/>
          <w:rtl/>
        </w:rPr>
        <w:t>گران را به سنت و روش پ</w:t>
      </w:r>
      <w:r w:rsidR="00DF08BB">
        <w:rPr>
          <w:rStyle w:val="Char0"/>
          <w:rtl/>
        </w:rPr>
        <w:t>ی</w:t>
      </w:r>
      <w:r w:rsidRPr="00C64670">
        <w:rPr>
          <w:rStyle w:val="Char0"/>
          <w:rtl/>
        </w:rPr>
        <w:t>امبر</w:t>
      </w:r>
      <w:r w:rsidR="00BD4800" w:rsidRPr="00BD4800">
        <w:rPr>
          <w:rStyle w:val="Char0"/>
          <w:rFonts w:cs="CTraditional Arabic"/>
          <w:rtl/>
        </w:rPr>
        <w:t xml:space="preserve"> ج</w:t>
      </w:r>
      <w:r w:rsidRPr="00C64670">
        <w:rPr>
          <w:rStyle w:val="Char0"/>
          <w:rtl/>
        </w:rPr>
        <w:t xml:space="preserve"> ارشاد و هدا</w:t>
      </w:r>
      <w:r w:rsidR="00DF08BB">
        <w:rPr>
          <w:rStyle w:val="Char0"/>
          <w:rtl/>
        </w:rPr>
        <w:t>ی</w:t>
      </w:r>
      <w:r w:rsidRPr="00C64670">
        <w:rPr>
          <w:rStyle w:val="Char0"/>
          <w:rtl/>
        </w:rPr>
        <w:t xml:space="preserve">ت </w:t>
      </w:r>
      <w:r w:rsidR="00DF08BB">
        <w:rPr>
          <w:rStyle w:val="Char0"/>
          <w:rtl/>
        </w:rPr>
        <w:t>ک</w:t>
      </w:r>
      <w:r w:rsidRPr="00C64670">
        <w:rPr>
          <w:rStyle w:val="Char0"/>
          <w:rtl/>
        </w:rPr>
        <w:t>رده‌اند نه به آراء و نظرات خودشان و اجتهادات</w:t>
      </w:r>
      <w:r w:rsidR="00DF08BB">
        <w:rPr>
          <w:rStyle w:val="Char0"/>
          <w:rtl/>
        </w:rPr>
        <w:t>ی</w:t>
      </w:r>
      <w:r w:rsidRPr="00C64670">
        <w:rPr>
          <w:rStyle w:val="Char0"/>
          <w:rtl/>
        </w:rPr>
        <w:t xml:space="preserve"> </w:t>
      </w:r>
      <w:r w:rsidR="00DF08BB">
        <w:rPr>
          <w:rStyle w:val="Char0"/>
          <w:rtl/>
        </w:rPr>
        <w:t>ک</w:t>
      </w:r>
      <w:r w:rsidRPr="00C64670">
        <w:rPr>
          <w:rStyle w:val="Char0"/>
          <w:rtl/>
        </w:rPr>
        <w:t>ه به آنان نسبت داده شده و علما آن را رأ</w:t>
      </w:r>
      <w:r w:rsidR="00DF08BB">
        <w:rPr>
          <w:rStyle w:val="Char0"/>
          <w:rtl/>
        </w:rPr>
        <w:t>ی</w:t>
      </w:r>
      <w:r w:rsidRPr="00C64670">
        <w:rPr>
          <w:rStyle w:val="Char0"/>
          <w:rtl/>
        </w:rPr>
        <w:t xml:space="preserve"> به حساب آورده‌اند،</w:t>
      </w:r>
      <w:r w:rsidR="00BA7377" w:rsidRPr="00C64670">
        <w:rPr>
          <w:rStyle w:val="Char0"/>
          <w:rFonts w:hint="cs"/>
          <w:rtl/>
        </w:rPr>
        <w:t xml:space="preserve"> </w:t>
      </w:r>
      <w:r w:rsidRPr="00C64670">
        <w:rPr>
          <w:rStyle w:val="Char0"/>
          <w:rtl/>
        </w:rPr>
        <w:t>‌خارج از محدوده‌</w:t>
      </w:r>
      <w:r w:rsidR="00DF08BB">
        <w:rPr>
          <w:rStyle w:val="Char0"/>
          <w:rtl/>
        </w:rPr>
        <w:t>ی</w:t>
      </w:r>
      <w:r w:rsidRPr="00C64670">
        <w:rPr>
          <w:rStyle w:val="Char0"/>
          <w:rtl/>
        </w:rPr>
        <w:t xml:space="preserve"> </w:t>
      </w:r>
      <w:r w:rsidR="00DF08BB">
        <w:rPr>
          <w:rStyle w:val="Char0"/>
          <w:rtl/>
        </w:rPr>
        <w:t>ک</w:t>
      </w:r>
      <w:r w:rsidRPr="00C64670">
        <w:rPr>
          <w:rStyle w:val="Char0"/>
          <w:rtl/>
        </w:rPr>
        <w:t>تاب و سنت نبوده است.</w:t>
      </w:r>
      <w:r w:rsidRPr="006933B2">
        <w:rPr>
          <w:rStyle w:val="FootnoteReference"/>
          <w:rFonts w:cs="IRNazli"/>
          <w:sz w:val="32"/>
          <w:rtl/>
        </w:rPr>
        <w:t>(</w:t>
      </w:r>
      <w:r w:rsidRPr="006933B2">
        <w:rPr>
          <w:rStyle w:val="FootnoteReference"/>
          <w:rFonts w:cs="IRNazli"/>
          <w:sz w:val="32"/>
          <w:rtl/>
        </w:rPr>
        <w:footnoteReference w:id="492"/>
      </w:r>
      <w:r w:rsidRPr="006933B2">
        <w:rPr>
          <w:rStyle w:val="FootnoteReference"/>
          <w:rFonts w:cs="IRNazli"/>
          <w:sz w:val="32"/>
          <w:rtl/>
        </w:rPr>
        <w:t>)</w:t>
      </w:r>
    </w:p>
    <w:p w:rsidR="00E11DC7" w:rsidRPr="00C64670" w:rsidRDefault="00E11DC7" w:rsidP="00392055">
      <w:pPr>
        <w:spacing w:line="240" w:lineRule="auto"/>
        <w:ind w:firstLine="284"/>
        <w:jc w:val="both"/>
        <w:rPr>
          <w:rStyle w:val="Char0"/>
          <w:rtl/>
        </w:rPr>
      </w:pPr>
      <w:r w:rsidRPr="00C64670">
        <w:rPr>
          <w:rStyle w:val="Char0"/>
          <w:rtl/>
        </w:rPr>
        <w:t>ابن ق</w:t>
      </w:r>
      <w:r w:rsidR="00DF08BB">
        <w:rPr>
          <w:rStyle w:val="Char0"/>
          <w:rtl/>
        </w:rPr>
        <w:t>ی</w:t>
      </w:r>
      <w:r w:rsidRPr="00C64670">
        <w:rPr>
          <w:rStyle w:val="Char0"/>
          <w:rtl/>
        </w:rPr>
        <w:t xml:space="preserve">م </w:t>
      </w:r>
      <w:r w:rsidR="00490135" w:rsidRPr="00C64670">
        <w:rPr>
          <w:rStyle w:val="Char0"/>
          <w:rFonts w:hint="cs"/>
          <w:rtl/>
        </w:rPr>
        <w:t>تقل</w:t>
      </w:r>
      <w:r w:rsidR="00DF08BB">
        <w:rPr>
          <w:rStyle w:val="Char0"/>
          <w:rFonts w:hint="cs"/>
          <w:rtl/>
        </w:rPr>
        <w:t>ی</w:t>
      </w:r>
      <w:r w:rsidR="00490135" w:rsidRPr="00C64670">
        <w:rPr>
          <w:rStyle w:val="Char0"/>
          <w:rFonts w:hint="cs"/>
          <w:rtl/>
        </w:rPr>
        <w:t xml:space="preserve">د </w:t>
      </w:r>
      <w:r w:rsidR="00183994" w:rsidRPr="00C64670">
        <w:rPr>
          <w:rStyle w:val="Char0"/>
          <w:rtl/>
        </w:rPr>
        <w:t>صحابه</w:t>
      </w:r>
      <w:r w:rsidR="00BD4800" w:rsidRPr="00392055">
        <w:rPr>
          <w:rStyle w:val="Char0"/>
          <w:rFonts w:cs="CTraditional Arabic" w:hint="cs"/>
          <w:rtl/>
        </w:rPr>
        <w:t>ش</w:t>
      </w:r>
      <w:r w:rsidRPr="00C64670">
        <w:rPr>
          <w:rStyle w:val="Char0"/>
          <w:rtl/>
        </w:rPr>
        <w:t xml:space="preserve"> از </w:t>
      </w:r>
      <w:r w:rsidR="00DF08BB">
        <w:rPr>
          <w:rStyle w:val="Char0"/>
          <w:rtl/>
        </w:rPr>
        <w:t>یک</w:t>
      </w:r>
      <w:r w:rsidRPr="00C64670">
        <w:rPr>
          <w:rStyle w:val="Char0"/>
          <w:rtl/>
        </w:rPr>
        <w:t>د</w:t>
      </w:r>
      <w:r w:rsidR="00DF08BB">
        <w:rPr>
          <w:rStyle w:val="Char0"/>
          <w:rtl/>
        </w:rPr>
        <w:t>ی</w:t>
      </w:r>
      <w:r w:rsidRPr="00C64670">
        <w:rPr>
          <w:rStyle w:val="Char0"/>
          <w:rtl/>
        </w:rPr>
        <w:t xml:space="preserve">گر </w:t>
      </w:r>
      <w:r w:rsidR="00490135" w:rsidRPr="00C64670">
        <w:rPr>
          <w:rStyle w:val="Char0"/>
          <w:rFonts w:hint="cs"/>
          <w:rtl/>
        </w:rPr>
        <w:t>را</w:t>
      </w:r>
      <w:r w:rsidR="00AD12CB" w:rsidRPr="00C64670">
        <w:rPr>
          <w:rStyle w:val="Char0"/>
          <w:rFonts w:hint="cs"/>
          <w:rtl/>
        </w:rPr>
        <w:t xml:space="preserve"> نم</w:t>
      </w:r>
      <w:r w:rsidR="00DF08BB">
        <w:rPr>
          <w:rStyle w:val="Char0"/>
          <w:rFonts w:hint="cs"/>
          <w:rtl/>
        </w:rPr>
        <w:t>ی</w:t>
      </w:r>
      <w:r w:rsidR="00AD12CB" w:rsidRPr="00C64670">
        <w:rPr>
          <w:rStyle w:val="Char0"/>
          <w:rFonts w:hint="cs"/>
          <w:rtl/>
        </w:rPr>
        <w:t>‌</w:t>
      </w:r>
      <w:r w:rsidR="00490135" w:rsidRPr="00C64670">
        <w:rPr>
          <w:rStyle w:val="Char0"/>
          <w:rFonts w:hint="cs"/>
          <w:rtl/>
        </w:rPr>
        <w:t>پذ</w:t>
      </w:r>
      <w:r w:rsidR="00DF08BB">
        <w:rPr>
          <w:rStyle w:val="Char0"/>
          <w:rFonts w:hint="cs"/>
          <w:rtl/>
        </w:rPr>
        <w:t>ی</w:t>
      </w:r>
      <w:r w:rsidR="00490135" w:rsidRPr="00C64670">
        <w:rPr>
          <w:rStyle w:val="Char0"/>
          <w:rFonts w:hint="cs"/>
          <w:rtl/>
        </w:rPr>
        <w:t>رد.</w:t>
      </w:r>
      <w:r w:rsidRPr="00C64670">
        <w:rPr>
          <w:rStyle w:val="Char0"/>
          <w:rtl/>
        </w:rPr>
        <w:t xml:space="preserve"> ا</w:t>
      </w:r>
      <w:r w:rsidR="00DF08BB">
        <w:rPr>
          <w:rStyle w:val="Char0"/>
          <w:rtl/>
        </w:rPr>
        <w:t>ی</w:t>
      </w:r>
      <w:r w:rsidRPr="00C64670">
        <w:rPr>
          <w:rStyle w:val="Char0"/>
          <w:rtl/>
        </w:rPr>
        <w:t>ن</w:t>
      </w:r>
      <w:r w:rsidR="00DF08BB">
        <w:rPr>
          <w:rStyle w:val="Char0"/>
          <w:rtl/>
        </w:rPr>
        <w:t>ک</w:t>
      </w:r>
      <w:r w:rsidRPr="00C64670">
        <w:rPr>
          <w:rStyle w:val="Char0"/>
          <w:rtl/>
        </w:rPr>
        <w:t>ه م</w:t>
      </w:r>
      <w:r w:rsidR="00DF08BB">
        <w:rPr>
          <w:rStyle w:val="Char0"/>
          <w:rtl/>
        </w:rPr>
        <w:t>ی</w:t>
      </w:r>
      <w:r w:rsidRPr="00C64670">
        <w:rPr>
          <w:rStyle w:val="Char0"/>
          <w:rtl/>
        </w:rPr>
        <w:t>‌گو</w:t>
      </w:r>
      <w:r w:rsidR="00DF08BB">
        <w:rPr>
          <w:rStyle w:val="Char0"/>
          <w:rtl/>
        </w:rPr>
        <w:t>ی</w:t>
      </w:r>
      <w:r w:rsidR="000A249E">
        <w:rPr>
          <w:rStyle w:val="Char0"/>
          <w:rtl/>
        </w:rPr>
        <w:t>ند: ‌عبدالله بن عمر</w:t>
      </w:r>
      <w:r w:rsidR="000A249E">
        <w:rPr>
          <w:rStyle w:val="Char0"/>
          <w:rFonts w:cs="CTraditional Arabic" w:hint="cs"/>
          <w:rtl/>
        </w:rPr>
        <w:t>ب</w:t>
      </w:r>
      <w:r w:rsidRPr="00C64670">
        <w:rPr>
          <w:rStyle w:val="Char0"/>
          <w:rtl/>
        </w:rPr>
        <w:t>-</w:t>
      </w:r>
      <w:r w:rsidR="004B2099" w:rsidRPr="00C64670">
        <w:rPr>
          <w:rStyle w:val="Char0"/>
          <w:rtl/>
        </w:rPr>
        <w:t xml:space="preserve"> </w:t>
      </w:r>
      <w:r w:rsidRPr="00C64670">
        <w:rPr>
          <w:rStyle w:val="Char0"/>
          <w:rtl/>
        </w:rPr>
        <w:t>قولش را به خاطر قول عمر رها م</w:t>
      </w:r>
      <w:r w:rsidR="00DF08BB">
        <w:rPr>
          <w:rStyle w:val="Char0"/>
          <w:rtl/>
        </w:rPr>
        <w:t>ی</w:t>
      </w:r>
      <w:r w:rsidRPr="00C64670">
        <w:rPr>
          <w:rStyle w:val="Char0"/>
          <w:rtl/>
        </w:rPr>
        <w:t>‌</w:t>
      </w:r>
      <w:r w:rsidR="00DF08BB">
        <w:rPr>
          <w:rStyle w:val="Char0"/>
          <w:rtl/>
        </w:rPr>
        <w:t>ک</w:t>
      </w:r>
      <w:r w:rsidRPr="00C64670">
        <w:rPr>
          <w:rStyle w:val="Char0"/>
          <w:rtl/>
        </w:rPr>
        <w:t>رد‌،</w:t>
      </w:r>
      <w:r w:rsidR="00AC2D37" w:rsidRPr="00C64670">
        <w:rPr>
          <w:rStyle w:val="Char0"/>
          <w:rtl/>
        </w:rPr>
        <w:t xml:space="preserve"> </w:t>
      </w:r>
      <w:r w:rsidRPr="00C64670">
        <w:rPr>
          <w:rStyle w:val="Char0"/>
          <w:rtl/>
        </w:rPr>
        <w:t>ابوموس</w:t>
      </w:r>
      <w:r w:rsidR="00DF08BB">
        <w:rPr>
          <w:rStyle w:val="Char0"/>
          <w:rtl/>
        </w:rPr>
        <w:t>ی</w:t>
      </w:r>
      <w:r w:rsidRPr="00C64670">
        <w:rPr>
          <w:rStyle w:val="Char0"/>
          <w:rtl/>
        </w:rPr>
        <w:t xml:space="preserve"> قولش را به خاطر قول عل</w:t>
      </w:r>
      <w:r w:rsidR="00DF08BB">
        <w:rPr>
          <w:rStyle w:val="Char0"/>
          <w:rtl/>
        </w:rPr>
        <w:t>ی</w:t>
      </w:r>
      <w:r w:rsidR="00457FCC" w:rsidRPr="00457FCC">
        <w:rPr>
          <w:rStyle w:val="Char0"/>
          <w:rFonts w:cs="CTraditional Arabic" w:hint="cs"/>
          <w:rtl/>
        </w:rPr>
        <w:t>س</w:t>
      </w:r>
      <w:r w:rsidR="00474662" w:rsidRPr="00C64670">
        <w:rPr>
          <w:rStyle w:val="Char0"/>
          <w:rFonts w:hint="cs"/>
          <w:rtl/>
        </w:rPr>
        <w:t xml:space="preserve"> </w:t>
      </w:r>
      <w:r w:rsidRPr="00C64670">
        <w:rPr>
          <w:rStyle w:val="Char0"/>
          <w:rtl/>
        </w:rPr>
        <w:t>رها م</w:t>
      </w:r>
      <w:r w:rsidR="00DF08BB">
        <w:rPr>
          <w:rStyle w:val="Char0"/>
          <w:rtl/>
        </w:rPr>
        <w:t>ی</w:t>
      </w:r>
      <w:r w:rsidRPr="00C64670">
        <w:rPr>
          <w:rStyle w:val="Char0"/>
          <w:rtl/>
        </w:rPr>
        <w:t>‌</w:t>
      </w:r>
      <w:r w:rsidR="00DF08BB">
        <w:rPr>
          <w:rStyle w:val="Char0"/>
          <w:rtl/>
        </w:rPr>
        <w:t>ک</w:t>
      </w:r>
      <w:r w:rsidRPr="00C64670">
        <w:rPr>
          <w:rStyle w:val="Char0"/>
          <w:rtl/>
        </w:rPr>
        <w:t>رد و ز</w:t>
      </w:r>
      <w:r w:rsidR="00DF08BB">
        <w:rPr>
          <w:rStyle w:val="Char0"/>
          <w:rtl/>
        </w:rPr>
        <w:t>ی</w:t>
      </w:r>
      <w:r w:rsidRPr="00C64670">
        <w:rPr>
          <w:rStyle w:val="Char0"/>
          <w:rtl/>
        </w:rPr>
        <w:t>دبن ثابت قولش را به خاطر قول اب</w:t>
      </w:r>
      <w:r w:rsidR="00DF08BB">
        <w:rPr>
          <w:rStyle w:val="Char0"/>
          <w:rtl/>
        </w:rPr>
        <w:t>ی</w:t>
      </w:r>
      <w:r w:rsidRPr="00C64670">
        <w:rPr>
          <w:rStyle w:val="Char0"/>
          <w:rtl/>
        </w:rPr>
        <w:t xml:space="preserve"> بن </w:t>
      </w:r>
      <w:r w:rsidR="00DF08BB">
        <w:rPr>
          <w:rStyle w:val="Char0"/>
          <w:rtl/>
        </w:rPr>
        <w:t>ک</w:t>
      </w:r>
      <w:r w:rsidRPr="00C64670">
        <w:rPr>
          <w:rStyle w:val="Char0"/>
          <w:rtl/>
        </w:rPr>
        <w:t>عب رها م</w:t>
      </w:r>
      <w:r w:rsidR="00DF08BB">
        <w:rPr>
          <w:rStyle w:val="Char0"/>
          <w:rtl/>
        </w:rPr>
        <w:t>ی</w:t>
      </w:r>
      <w:r w:rsidRPr="00C64670">
        <w:rPr>
          <w:rStyle w:val="Char0"/>
          <w:rtl/>
        </w:rPr>
        <w:t>‌</w:t>
      </w:r>
      <w:r w:rsidR="00DF08BB">
        <w:rPr>
          <w:rStyle w:val="Char0"/>
          <w:rtl/>
        </w:rPr>
        <w:t>ک</w:t>
      </w:r>
      <w:r w:rsidRPr="00C64670">
        <w:rPr>
          <w:rStyle w:val="Char0"/>
          <w:rtl/>
        </w:rPr>
        <w:t>رد، در جواب با</w:t>
      </w:r>
      <w:r w:rsidR="00DF08BB">
        <w:rPr>
          <w:rStyle w:val="Char0"/>
          <w:rtl/>
        </w:rPr>
        <w:t>ی</w:t>
      </w:r>
      <w:r w:rsidRPr="00C64670">
        <w:rPr>
          <w:rStyle w:val="Char0"/>
          <w:rtl/>
        </w:rPr>
        <w:t xml:space="preserve">د گفت </w:t>
      </w:r>
      <w:r w:rsidR="00DF08BB">
        <w:rPr>
          <w:rStyle w:val="Char0"/>
          <w:rtl/>
        </w:rPr>
        <w:t>ک</w:t>
      </w:r>
      <w:r w:rsidRPr="00C64670">
        <w:rPr>
          <w:rStyle w:val="Char0"/>
          <w:rtl/>
        </w:rPr>
        <w:t>ه آنان سنت پ</w:t>
      </w:r>
      <w:r w:rsidR="00DF08BB">
        <w:rPr>
          <w:rStyle w:val="Char0"/>
          <w:rtl/>
        </w:rPr>
        <w:t>ی</w:t>
      </w:r>
      <w:r w:rsidRPr="00C64670">
        <w:rPr>
          <w:rStyle w:val="Char0"/>
          <w:rtl/>
        </w:rPr>
        <w:t>امبر</w:t>
      </w:r>
      <w:r w:rsidR="00BD4800" w:rsidRPr="00BD4800">
        <w:rPr>
          <w:rStyle w:val="Char0"/>
          <w:rFonts w:cs="CTraditional Arabic"/>
          <w:rtl/>
        </w:rPr>
        <w:t xml:space="preserve"> ج</w:t>
      </w:r>
      <w:r w:rsidRPr="00C64670">
        <w:rPr>
          <w:rStyle w:val="Char0"/>
          <w:rtl/>
        </w:rPr>
        <w:t xml:space="preserve"> را رها</w:t>
      </w:r>
      <w:r w:rsidR="00AD12CB" w:rsidRPr="00C64670">
        <w:rPr>
          <w:rStyle w:val="Char0"/>
          <w:rtl/>
        </w:rPr>
        <w:t xml:space="preserve"> نم</w:t>
      </w:r>
      <w:r w:rsidR="00DF08BB">
        <w:rPr>
          <w:rStyle w:val="Char0"/>
          <w:rtl/>
        </w:rPr>
        <w:t>ی</w:t>
      </w:r>
      <w:r w:rsidR="00AD12CB" w:rsidRPr="00C64670">
        <w:rPr>
          <w:rStyle w:val="Char0"/>
          <w:rtl/>
        </w:rPr>
        <w:t>‌</w:t>
      </w:r>
      <w:r w:rsidR="00DF08BB">
        <w:rPr>
          <w:rStyle w:val="Char0"/>
          <w:rtl/>
        </w:rPr>
        <w:t>ک</w:t>
      </w:r>
      <w:r w:rsidRPr="00C64670">
        <w:rPr>
          <w:rStyle w:val="Char0"/>
          <w:rtl/>
        </w:rPr>
        <w:t>ردند تا از ا</w:t>
      </w:r>
      <w:r w:rsidR="00DF08BB">
        <w:rPr>
          <w:rStyle w:val="Char0"/>
          <w:rtl/>
        </w:rPr>
        <w:t>ی</w:t>
      </w:r>
      <w:r w:rsidRPr="00C64670">
        <w:rPr>
          <w:rStyle w:val="Char0"/>
          <w:rtl/>
        </w:rPr>
        <w:t>ن سه نفر تقل</w:t>
      </w:r>
      <w:r w:rsidR="00DF08BB">
        <w:rPr>
          <w:rStyle w:val="Char0"/>
          <w:rtl/>
        </w:rPr>
        <w:t>ی</w:t>
      </w:r>
      <w:r w:rsidRPr="00C64670">
        <w:rPr>
          <w:rStyle w:val="Char0"/>
          <w:rtl/>
        </w:rPr>
        <w:t xml:space="preserve">د </w:t>
      </w:r>
      <w:r w:rsidR="00DF08BB">
        <w:rPr>
          <w:rStyle w:val="Char0"/>
          <w:rtl/>
        </w:rPr>
        <w:t>ک</w:t>
      </w:r>
      <w:r w:rsidRPr="00C64670">
        <w:rPr>
          <w:rStyle w:val="Char0"/>
          <w:rtl/>
        </w:rPr>
        <w:t>نند، همچنان</w:t>
      </w:r>
      <w:r w:rsidR="000A249E">
        <w:rPr>
          <w:rStyle w:val="Char0"/>
        </w:rPr>
        <w:t xml:space="preserve"> </w:t>
      </w:r>
      <w:r w:rsidR="00DF08BB">
        <w:rPr>
          <w:rStyle w:val="Char0"/>
          <w:rtl/>
        </w:rPr>
        <w:t>ک</w:t>
      </w:r>
      <w:r w:rsidRPr="00C64670">
        <w:rPr>
          <w:rStyle w:val="Char0"/>
          <w:rtl/>
        </w:rPr>
        <w:t>ه طرفداران تقل</w:t>
      </w:r>
      <w:r w:rsidR="00DF08BB">
        <w:rPr>
          <w:rStyle w:val="Char0"/>
          <w:rtl/>
        </w:rPr>
        <w:t>ی</w:t>
      </w:r>
      <w:r w:rsidRPr="00C64670">
        <w:rPr>
          <w:rStyle w:val="Char0"/>
          <w:rtl/>
        </w:rPr>
        <w:t>د آن را انجام م</w:t>
      </w:r>
      <w:r w:rsidR="00DF08BB">
        <w:rPr>
          <w:rStyle w:val="Char0"/>
          <w:rtl/>
        </w:rPr>
        <w:t>ی</w:t>
      </w:r>
      <w:r w:rsidRPr="00C64670">
        <w:rPr>
          <w:rStyle w:val="Char0"/>
          <w:rtl/>
        </w:rPr>
        <w:t>‌دهند</w:t>
      </w:r>
      <w:r w:rsidR="00490135" w:rsidRPr="00C64670">
        <w:rPr>
          <w:rStyle w:val="Char0"/>
          <w:rFonts w:hint="cs"/>
          <w:rtl/>
        </w:rPr>
        <w:t>؛</w:t>
      </w:r>
      <w:r w:rsidR="00AC2D37" w:rsidRPr="00C64670">
        <w:rPr>
          <w:rStyle w:val="Char0"/>
          <w:rtl/>
        </w:rPr>
        <w:t xml:space="preserve"> </w:t>
      </w:r>
      <w:r w:rsidRPr="00C64670">
        <w:rPr>
          <w:rStyle w:val="Char0"/>
          <w:rtl/>
        </w:rPr>
        <w:t>بل</w:t>
      </w:r>
      <w:r w:rsidR="00DF08BB">
        <w:rPr>
          <w:rStyle w:val="Char0"/>
          <w:rtl/>
        </w:rPr>
        <w:t>ک</w:t>
      </w:r>
      <w:r w:rsidRPr="00C64670">
        <w:rPr>
          <w:rStyle w:val="Char0"/>
          <w:rtl/>
        </w:rPr>
        <w:t xml:space="preserve">ه اگر </w:t>
      </w:r>
      <w:r w:rsidR="00DF08BB">
        <w:rPr>
          <w:rStyle w:val="Char0"/>
          <w:rtl/>
        </w:rPr>
        <w:t>ک</w:t>
      </w:r>
      <w:r w:rsidRPr="00C64670">
        <w:rPr>
          <w:rStyle w:val="Char0"/>
          <w:rtl/>
        </w:rPr>
        <w:t>س</w:t>
      </w:r>
      <w:r w:rsidR="00DF08BB">
        <w:rPr>
          <w:rStyle w:val="Char0"/>
          <w:rtl/>
        </w:rPr>
        <w:t>ی</w:t>
      </w:r>
      <w:r w:rsidRPr="00C64670">
        <w:rPr>
          <w:rStyle w:val="Char0"/>
          <w:rtl/>
        </w:rPr>
        <w:t xml:space="preserve"> به روش و س</w:t>
      </w:r>
      <w:r w:rsidR="00DF08BB">
        <w:rPr>
          <w:rStyle w:val="Char0"/>
          <w:rtl/>
        </w:rPr>
        <w:t>ی</w:t>
      </w:r>
      <w:r w:rsidRPr="00C64670">
        <w:rPr>
          <w:rStyle w:val="Char0"/>
          <w:rtl/>
        </w:rPr>
        <w:t xml:space="preserve">رت آنان نگاه </w:t>
      </w:r>
      <w:r w:rsidR="00DF08BB">
        <w:rPr>
          <w:rStyle w:val="Char0"/>
          <w:rtl/>
        </w:rPr>
        <w:t>ک</w:t>
      </w:r>
      <w:r w:rsidRPr="00C64670">
        <w:rPr>
          <w:rStyle w:val="Char0"/>
          <w:rtl/>
        </w:rPr>
        <w:t>ند،</w:t>
      </w:r>
      <w:r w:rsidR="00AC2D37" w:rsidRPr="00C64670">
        <w:rPr>
          <w:rStyle w:val="Char0"/>
          <w:rtl/>
        </w:rPr>
        <w:t xml:space="preserve"> </w:t>
      </w:r>
      <w:r w:rsidRPr="00C64670">
        <w:rPr>
          <w:rStyle w:val="Char0"/>
          <w:rtl/>
        </w:rPr>
        <w:t>م</w:t>
      </w:r>
      <w:r w:rsidR="00DF08BB">
        <w:rPr>
          <w:rStyle w:val="Char0"/>
          <w:rtl/>
        </w:rPr>
        <w:t>ی</w:t>
      </w:r>
      <w:r w:rsidR="004B2099" w:rsidRPr="002478C8">
        <w:rPr>
          <w:rFonts w:cs="Lotus"/>
          <w:w w:val="10"/>
        </w:rPr>
        <w:t>‌</w:t>
      </w:r>
      <w:r w:rsidRPr="00C64670">
        <w:rPr>
          <w:rStyle w:val="Char0"/>
          <w:rtl/>
        </w:rPr>
        <w:t>ب</w:t>
      </w:r>
      <w:r w:rsidR="00DF08BB">
        <w:rPr>
          <w:rStyle w:val="Char0"/>
          <w:rtl/>
        </w:rPr>
        <w:t>ی</w:t>
      </w:r>
      <w:r w:rsidRPr="00C64670">
        <w:rPr>
          <w:rStyle w:val="Char0"/>
          <w:rtl/>
        </w:rPr>
        <w:t xml:space="preserve">ند </w:t>
      </w:r>
      <w:r w:rsidR="00DF08BB">
        <w:rPr>
          <w:rStyle w:val="Char0"/>
          <w:rtl/>
        </w:rPr>
        <w:t>ک</w:t>
      </w:r>
      <w:r w:rsidRPr="00C64670">
        <w:rPr>
          <w:rStyle w:val="Char0"/>
          <w:rtl/>
        </w:rPr>
        <w:t>ه آنان هر گاه سنت پ</w:t>
      </w:r>
      <w:r w:rsidR="00DF08BB">
        <w:rPr>
          <w:rStyle w:val="Char0"/>
          <w:rtl/>
        </w:rPr>
        <w:t>ی</w:t>
      </w:r>
      <w:r w:rsidRPr="00C64670">
        <w:rPr>
          <w:rStyle w:val="Char0"/>
          <w:rtl/>
        </w:rPr>
        <w:t>امبر</w:t>
      </w:r>
      <w:r w:rsidR="00BD4800" w:rsidRPr="00BD4800">
        <w:rPr>
          <w:rStyle w:val="Char0"/>
          <w:rFonts w:cs="CTraditional Arabic"/>
          <w:rtl/>
        </w:rPr>
        <w:t xml:space="preserve"> ج</w:t>
      </w:r>
      <w:r w:rsidRPr="00C64670">
        <w:rPr>
          <w:rStyle w:val="Char0"/>
          <w:rtl/>
        </w:rPr>
        <w:t xml:space="preserve"> برا</w:t>
      </w:r>
      <w:r w:rsidR="00DF08BB">
        <w:rPr>
          <w:rStyle w:val="Char0"/>
          <w:rtl/>
        </w:rPr>
        <w:t>ی</w:t>
      </w:r>
      <w:r w:rsidRPr="00C64670">
        <w:rPr>
          <w:rStyle w:val="Char0"/>
          <w:rtl/>
        </w:rPr>
        <w:t>شان آش</w:t>
      </w:r>
      <w:r w:rsidR="00DF08BB">
        <w:rPr>
          <w:rStyle w:val="Char0"/>
          <w:rtl/>
        </w:rPr>
        <w:t>ک</w:t>
      </w:r>
      <w:r w:rsidRPr="00C64670">
        <w:rPr>
          <w:rStyle w:val="Char0"/>
          <w:rtl/>
        </w:rPr>
        <w:t>ار م</w:t>
      </w:r>
      <w:r w:rsidR="00DF08BB">
        <w:rPr>
          <w:rStyle w:val="Char0"/>
          <w:rtl/>
        </w:rPr>
        <w:t>ی</w:t>
      </w:r>
      <w:r w:rsidRPr="00C64670">
        <w:rPr>
          <w:rStyle w:val="Char0"/>
          <w:rtl/>
        </w:rPr>
        <w:t>‌گرد</w:t>
      </w:r>
      <w:r w:rsidR="00DF08BB">
        <w:rPr>
          <w:rStyle w:val="Char0"/>
          <w:rtl/>
        </w:rPr>
        <w:t>ی</w:t>
      </w:r>
      <w:r w:rsidRPr="00C64670">
        <w:rPr>
          <w:rStyle w:val="Char0"/>
          <w:rtl/>
        </w:rPr>
        <w:t>د، آن را به خاطر قول احد</w:t>
      </w:r>
      <w:r w:rsidR="00DF08BB">
        <w:rPr>
          <w:rStyle w:val="Char0"/>
          <w:rtl/>
        </w:rPr>
        <w:t>ی</w:t>
      </w:r>
      <w:r w:rsidRPr="00C64670">
        <w:rPr>
          <w:rStyle w:val="Char0"/>
          <w:rtl/>
        </w:rPr>
        <w:t xml:space="preserve"> – هر </w:t>
      </w:r>
      <w:r w:rsidR="00DF08BB">
        <w:rPr>
          <w:rStyle w:val="Char0"/>
          <w:rtl/>
        </w:rPr>
        <w:t>ک</w:t>
      </w:r>
      <w:r w:rsidRPr="00C64670">
        <w:rPr>
          <w:rStyle w:val="Char0"/>
          <w:rtl/>
        </w:rPr>
        <w:t>س</w:t>
      </w:r>
      <w:r w:rsidR="00DF08BB">
        <w:rPr>
          <w:rStyle w:val="Char0"/>
          <w:rtl/>
        </w:rPr>
        <w:t>ی</w:t>
      </w:r>
      <w:r w:rsidRPr="00C64670">
        <w:rPr>
          <w:rStyle w:val="Char0"/>
          <w:rtl/>
        </w:rPr>
        <w:t xml:space="preserve"> </w:t>
      </w:r>
      <w:r w:rsidR="00DF08BB">
        <w:rPr>
          <w:rStyle w:val="Char0"/>
          <w:rtl/>
        </w:rPr>
        <w:t>ک</w:t>
      </w:r>
      <w:r w:rsidRPr="00C64670">
        <w:rPr>
          <w:rStyle w:val="Char0"/>
          <w:rtl/>
        </w:rPr>
        <w:t>ه باشد – رها نم</w:t>
      </w:r>
      <w:r w:rsidR="00DF08BB">
        <w:rPr>
          <w:rStyle w:val="Char0"/>
          <w:rtl/>
        </w:rPr>
        <w:t>ی</w:t>
      </w:r>
      <w:r w:rsidRPr="00C64670">
        <w:rPr>
          <w:rStyle w:val="Char0"/>
          <w:rtl/>
        </w:rPr>
        <w:t>‌</w:t>
      </w:r>
      <w:r w:rsidR="00DF08BB">
        <w:rPr>
          <w:rStyle w:val="Char0"/>
          <w:rtl/>
        </w:rPr>
        <w:t>ک</w:t>
      </w:r>
      <w:r w:rsidRPr="00C64670">
        <w:rPr>
          <w:rStyle w:val="Char0"/>
          <w:rtl/>
        </w:rPr>
        <w:t>ردند.</w:t>
      </w:r>
    </w:p>
    <w:p w:rsidR="00E11DC7" w:rsidRPr="002478C8" w:rsidRDefault="00E11DC7" w:rsidP="00392055">
      <w:pPr>
        <w:spacing w:line="240" w:lineRule="auto"/>
        <w:ind w:firstLine="284"/>
        <w:jc w:val="both"/>
        <w:rPr>
          <w:rFonts w:cs="B Badr"/>
          <w:sz w:val="32"/>
          <w:szCs w:val="32"/>
        </w:rPr>
      </w:pPr>
      <w:r w:rsidRPr="00C64670">
        <w:rPr>
          <w:rStyle w:val="Char0"/>
          <w:rtl/>
        </w:rPr>
        <w:t xml:space="preserve">ابن عمر </w:t>
      </w:r>
      <w:r w:rsidR="00490135" w:rsidRPr="00C64670">
        <w:rPr>
          <w:rStyle w:val="Char0"/>
          <w:rtl/>
        </w:rPr>
        <w:t>زمان</w:t>
      </w:r>
      <w:r w:rsidR="00DF08BB">
        <w:rPr>
          <w:rStyle w:val="Char0"/>
          <w:rtl/>
        </w:rPr>
        <w:t>ی</w:t>
      </w:r>
      <w:r w:rsidR="00490135" w:rsidRPr="00C64670">
        <w:rPr>
          <w:rStyle w:val="Char0"/>
          <w:rtl/>
        </w:rPr>
        <w:t xml:space="preserve"> </w:t>
      </w:r>
      <w:r w:rsidR="00DF08BB">
        <w:rPr>
          <w:rStyle w:val="Char0"/>
          <w:rtl/>
        </w:rPr>
        <w:t>ک</w:t>
      </w:r>
      <w:r w:rsidR="00490135" w:rsidRPr="00C64670">
        <w:rPr>
          <w:rStyle w:val="Char0"/>
          <w:rtl/>
        </w:rPr>
        <w:t>ه سنت برا</w:t>
      </w:r>
      <w:r w:rsidR="00DF08BB">
        <w:rPr>
          <w:rStyle w:val="Char0"/>
          <w:rtl/>
        </w:rPr>
        <w:t>ی</w:t>
      </w:r>
      <w:r w:rsidR="00490135" w:rsidRPr="00C64670">
        <w:rPr>
          <w:rStyle w:val="Char0"/>
          <w:rtl/>
        </w:rPr>
        <w:t>ش آش</w:t>
      </w:r>
      <w:r w:rsidR="00DF08BB">
        <w:rPr>
          <w:rStyle w:val="Char0"/>
          <w:rtl/>
        </w:rPr>
        <w:t>ک</w:t>
      </w:r>
      <w:r w:rsidR="00490135" w:rsidRPr="00C64670">
        <w:rPr>
          <w:rStyle w:val="Char0"/>
          <w:rtl/>
        </w:rPr>
        <w:t>ار م</w:t>
      </w:r>
      <w:r w:rsidR="00DF08BB">
        <w:rPr>
          <w:rStyle w:val="Char0"/>
          <w:rtl/>
        </w:rPr>
        <w:t>ی</w:t>
      </w:r>
      <w:r w:rsidR="00490135" w:rsidRPr="00C64670">
        <w:rPr>
          <w:rStyle w:val="Char0"/>
          <w:rtl/>
        </w:rPr>
        <w:t>‌گردد</w:t>
      </w:r>
      <w:r w:rsidR="00490135" w:rsidRPr="00C64670">
        <w:rPr>
          <w:rStyle w:val="Char0"/>
          <w:rFonts w:hint="cs"/>
          <w:rtl/>
        </w:rPr>
        <w:t>،</w:t>
      </w:r>
      <w:r w:rsidR="00490135" w:rsidRPr="00C64670">
        <w:rPr>
          <w:rStyle w:val="Char0"/>
          <w:rtl/>
        </w:rPr>
        <w:t xml:space="preserve"> </w:t>
      </w:r>
      <w:r w:rsidRPr="00C64670">
        <w:rPr>
          <w:rStyle w:val="Char0"/>
          <w:rtl/>
        </w:rPr>
        <w:t>قول عمر را رها م</w:t>
      </w:r>
      <w:r w:rsidR="00DF08BB">
        <w:rPr>
          <w:rStyle w:val="Char0"/>
          <w:rtl/>
        </w:rPr>
        <w:t>ی</w:t>
      </w:r>
      <w:r w:rsidRPr="00C64670">
        <w:rPr>
          <w:rStyle w:val="Char0"/>
          <w:rtl/>
        </w:rPr>
        <w:t>‌</w:t>
      </w:r>
      <w:r w:rsidR="00DF08BB">
        <w:rPr>
          <w:rStyle w:val="Char0"/>
          <w:rtl/>
        </w:rPr>
        <w:t>ک</w:t>
      </w:r>
      <w:r w:rsidRPr="00C64670">
        <w:rPr>
          <w:rStyle w:val="Char0"/>
          <w:rtl/>
        </w:rPr>
        <w:t>ند. اب</w:t>
      </w:r>
      <w:r w:rsidR="00474662" w:rsidRPr="00C64670">
        <w:rPr>
          <w:rStyle w:val="Char0"/>
          <w:rtl/>
        </w:rPr>
        <w:t>ن عباس نه</w:t>
      </w:r>
      <w:r w:rsidR="00DF08BB">
        <w:rPr>
          <w:rStyle w:val="Char0"/>
          <w:rtl/>
        </w:rPr>
        <w:t>ی</w:t>
      </w:r>
      <w:r w:rsidR="00474662" w:rsidRPr="00C64670">
        <w:rPr>
          <w:rStyle w:val="Char0"/>
          <w:rtl/>
        </w:rPr>
        <w:t xml:space="preserve"> </w:t>
      </w:r>
      <w:r w:rsidR="00DF08BB">
        <w:rPr>
          <w:rStyle w:val="Char0"/>
          <w:rtl/>
        </w:rPr>
        <w:t>ک</w:t>
      </w:r>
      <w:r w:rsidR="00474662" w:rsidRPr="00C64670">
        <w:rPr>
          <w:rStyle w:val="Char0"/>
          <w:rtl/>
        </w:rPr>
        <w:t xml:space="preserve">رده از هر </w:t>
      </w:r>
      <w:r w:rsidR="00DF08BB">
        <w:rPr>
          <w:rStyle w:val="Char0"/>
          <w:rtl/>
        </w:rPr>
        <w:t>ک</w:t>
      </w:r>
      <w:r w:rsidR="00474662" w:rsidRPr="00C64670">
        <w:rPr>
          <w:rStyle w:val="Char0"/>
          <w:rtl/>
        </w:rPr>
        <w:t>س</w:t>
      </w:r>
      <w:r w:rsidR="00DF08BB">
        <w:rPr>
          <w:rStyle w:val="Char0"/>
          <w:rtl/>
        </w:rPr>
        <w:t>ی</w:t>
      </w:r>
      <w:r w:rsidR="00474662" w:rsidRPr="00C64670">
        <w:rPr>
          <w:rStyle w:val="Char0"/>
          <w:rtl/>
        </w:rPr>
        <w:t xml:space="preserve"> </w:t>
      </w:r>
      <w:r w:rsidR="00DF08BB">
        <w:rPr>
          <w:rStyle w:val="Char0"/>
          <w:rtl/>
        </w:rPr>
        <w:t>ک</w:t>
      </w:r>
      <w:r w:rsidR="00474662" w:rsidRPr="00C64670">
        <w:rPr>
          <w:rStyle w:val="Char0"/>
          <w:rtl/>
        </w:rPr>
        <w:t>ه هر</w:t>
      </w:r>
      <w:r w:rsidRPr="00C64670">
        <w:rPr>
          <w:rStyle w:val="Char0"/>
          <w:rtl/>
        </w:rPr>
        <w:t xml:space="preserve">گاه در </w:t>
      </w:r>
      <w:r w:rsidR="00824FCF" w:rsidRPr="00C64670">
        <w:rPr>
          <w:rStyle w:val="Char0"/>
          <w:rtl/>
        </w:rPr>
        <w:t>مسئله</w:t>
      </w:r>
      <w:r w:rsidRPr="00C64670">
        <w:rPr>
          <w:rStyle w:val="Char0"/>
          <w:rtl/>
        </w:rPr>
        <w:t>‌ا</w:t>
      </w:r>
      <w:r w:rsidR="00DF08BB">
        <w:rPr>
          <w:rStyle w:val="Char0"/>
          <w:rtl/>
        </w:rPr>
        <w:t>ی</w:t>
      </w:r>
      <w:r w:rsidRPr="00C64670">
        <w:rPr>
          <w:rStyle w:val="Char0"/>
          <w:rtl/>
        </w:rPr>
        <w:t xml:space="preserve"> سنت پ</w:t>
      </w:r>
      <w:r w:rsidR="00DF08BB">
        <w:rPr>
          <w:rStyle w:val="Char0"/>
          <w:rtl/>
        </w:rPr>
        <w:t>ی</w:t>
      </w:r>
      <w:r w:rsidRPr="00C64670">
        <w:rPr>
          <w:rStyle w:val="Char0"/>
          <w:rtl/>
        </w:rPr>
        <w:t>امبر</w:t>
      </w:r>
      <w:r w:rsidR="00BD4800" w:rsidRPr="00392055">
        <w:rPr>
          <w:rStyle w:val="Char0"/>
          <w:rFonts w:cs="CTraditional Arabic"/>
          <w:rtl/>
        </w:rPr>
        <w:t xml:space="preserve"> ج</w:t>
      </w:r>
      <w:r w:rsidRPr="00C64670">
        <w:rPr>
          <w:rStyle w:val="Char0"/>
          <w:rtl/>
        </w:rPr>
        <w:t xml:space="preserve"> به او م</w:t>
      </w:r>
      <w:r w:rsidR="00DF08BB">
        <w:rPr>
          <w:rStyle w:val="Char0"/>
          <w:rtl/>
        </w:rPr>
        <w:t>ی</w:t>
      </w:r>
      <w:r w:rsidRPr="00C64670">
        <w:rPr>
          <w:rStyle w:val="Char0"/>
          <w:rtl/>
        </w:rPr>
        <w:t>‌رس</w:t>
      </w:r>
      <w:r w:rsidR="00DF08BB">
        <w:rPr>
          <w:rStyle w:val="Char0"/>
          <w:rtl/>
        </w:rPr>
        <w:t>ی</w:t>
      </w:r>
      <w:r w:rsidRPr="00C64670">
        <w:rPr>
          <w:rStyle w:val="Char0"/>
          <w:rtl/>
        </w:rPr>
        <w:t>د،</w:t>
      </w:r>
      <w:r w:rsidR="00AC2D37" w:rsidRPr="00C64670">
        <w:rPr>
          <w:rStyle w:val="Char0"/>
          <w:rtl/>
        </w:rPr>
        <w:t xml:space="preserve"> </w:t>
      </w:r>
      <w:r w:rsidRPr="00C64670">
        <w:rPr>
          <w:rStyle w:val="Char0"/>
          <w:rtl/>
        </w:rPr>
        <w:t>م</w:t>
      </w:r>
      <w:r w:rsidR="00DF08BB">
        <w:rPr>
          <w:rStyle w:val="Char0"/>
          <w:rtl/>
        </w:rPr>
        <w:t>ی</w:t>
      </w:r>
      <w:r w:rsidRPr="00C64670">
        <w:rPr>
          <w:rStyle w:val="Char0"/>
          <w:rtl/>
        </w:rPr>
        <w:t>‌گفت: ابوب</w:t>
      </w:r>
      <w:r w:rsidR="00DF08BB">
        <w:rPr>
          <w:rStyle w:val="Char0"/>
          <w:rtl/>
        </w:rPr>
        <w:t>ک</w:t>
      </w:r>
      <w:r w:rsidRPr="00C64670">
        <w:rPr>
          <w:rStyle w:val="Char0"/>
          <w:rtl/>
        </w:rPr>
        <w:t>ر و عمر ا</w:t>
      </w:r>
      <w:r w:rsidR="00DF08BB">
        <w:rPr>
          <w:rStyle w:val="Char0"/>
          <w:rtl/>
        </w:rPr>
        <w:t>ی</w:t>
      </w:r>
      <w:r w:rsidRPr="00C64670">
        <w:rPr>
          <w:rStyle w:val="Char0"/>
          <w:rtl/>
        </w:rPr>
        <w:t>ن را گفته است و م</w:t>
      </w:r>
      <w:r w:rsidR="00DF08BB">
        <w:rPr>
          <w:rStyle w:val="Char0"/>
          <w:rtl/>
        </w:rPr>
        <w:t>ی</w:t>
      </w:r>
      <w:r w:rsidRPr="00C64670">
        <w:rPr>
          <w:rStyle w:val="Char0"/>
          <w:rtl/>
        </w:rPr>
        <w:t>‌گفت: احتمال دارد از آسمان سنگ بر شما ببارد. من م</w:t>
      </w:r>
      <w:r w:rsidR="00DF08BB">
        <w:rPr>
          <w:rStyle w:val="Char0"/>
          <w:rtl/>
        </w:rPr>
        <w:t>ی</w:t>
      </w:r>
      <w:r w:rsidRPr="00C64670">
        <w:rPr>
          <w:rStyle w:val="Char0"/>
          <w:rtl/>
        </w:rPr>
        <w:t>‌گو</w:t>
      </w:r>
      <w:r w:rsidR="00DF08BB">
        <w:rPr>
          <w:rStyle w:val="Char0"/>
          <w:rtl/>
        </w:rPr>
        <w:t>ی</w:t>
      </w:r>
      <w:r w:rsidRPr="00C64670">
        <w:rPr>
          <w:rStyle w:val="Char0"/>
          <w:rtl/>
        </w:rPr>
        <w:t>م: ‌پ</w:t>
      </w:r>
      <w:r w:rsidR="00DF08BB">
        <w:rPr>
          <w:rStyle w:val="Char0"/>
          <w:rtl/>
        </w:rPr>
        <w:t>ی</w:t>
      </w:r>
      <w:r w:rsidRPr="00C64670">
        <w:rPr>
          <w:rStyle w:val="Char0"/>
          <w:rtl/>
        </w:rPr>
        <w:t>امبر</w:t>
      </w:r>
      <w:r w:rsidR="00BD4800" w:rsidRPr="00BD4800">
        <w:rPr>
          <w:rStyle w:val="Char0"/>
          <w:rFonts w:cs="CTraditional Arabic"/>
          <w:rtl/>
        </w:rPr>
        <w:t xml:space="preserve"> ج</w:t>
      </w:r>
      <w:r w:rsidRPr="00C64670">
        <w:rPr>
          <w:rStyle w:val="Char0"/>
          <w:rtl/>
        </w:rPr>
        <w:t xml:space="preserve"> ا</w:t>
      </w:r>
      <w:r w:rsidR="00DF08BB">
        <w:rPr>
          <w:rStyle w:val="Char0"/>
          <w:rtl/>
        </w:rPr>
        <w:t>ی</w:t>
      </w:r>
      <w:r w:rsidRPr="00C64670">
        <w:rPr>
          <w:rStyle w:val="Char0"/>
          <w:rtl/>
        </w:rPr>
        <w:t>ن را گفته است و شما م</w:t>
      </w:r>
      <w:r w:rsidR="00DF08BB">
        <w:rPr>
          <w:rStyle w:val="Char0"/>
          <w:rtl/>
        </w:rPr>
        <w:t>ی</w:t>
      </w:r>
      <w:r w:rsidRPr="00C64670">
        <w:rPr>
          <w:rStyle w:val="Char0"/>
          <w:rtl/>
        </w:rPr>
        <w:t>‌گو</w:t>
      </w:r>
      <w:r w:rsidR="00DF08BB">
        <w:rPr>
          <w:rStyle w:val="Char0"/>
          <w:rtl/>
        </w:rPr>
        <w:t>یی</w:t>
      </w:r>
      <w:r w:rsidRPr="00C64670">
        <w:rPr>
          <w:rStyle w:val="Char0"/>
          <w:rtl/>
        </w:rPr>
        <w:t>د:</w:t>
      </w:r>
      <w:r w:rsidR="00AC2D37" w:rsidRPr="00C64670">
        <w:rPr>
          <w:rStyle w:val="Char0"/>
          <w:rtl/>
        </w:rPr>
        <w:t xml:space="preserve"> </w:t>
      </w:r>
      <w:r w:rsidRPr="00C64670">
        <w:rPr>
          <w:rStyle w:val="Char0"/>
          <w:rtl/>
        </w:rPr>
        <w:t>ابوب</w:t>
      </w:r>
      <w:r w:rsidR="00DF08BB">
        <w:rPr>
          <w:rStyle w:val="Char0"/>
          <w:rtl/>
        </w:rPr>
        <w:t>ک</w:t>
      </w:r>
      <w:r w:rsidRPr="00C64670">
        <w:rPr>
          <w:rStyle w:val="Char0"/>
          <w:rtl/>
        </w:rPr>
        <w:t>ر و عمر چ</w:t>
      </w:r>
      <w:r w:rsidR="00DF08BB">
        <w:rPr>
          <w:rStyle w:val="Char0"/>
          <w:rtl/>
        </w:rPr>
        <w:t>ی</w:t>
      </w:r>
      <w:r w:rsidRPr="00C64670">
        <w:rPr>
          <w:rStyle w:val="Char0"/>
          <w:rtl/>
        </w:rPr>
        <w:t>ز د</w:t>
      </w:r>
      <w:r w:rsidR="00DF08BB">
        <w:rPr>
          <w:rStyle w:val="Char0"/>
          <w:rtl/>
        </w:rPr>
        <w:t>ی</w:t>
      </w:r>
      <w:r w:rsidRPr="00C64670">
        <w:rPr>
          <w:rStyle w:val="Char0"/>
          <w:rtl/>
        </w:rPr>
        <w:t>گر</w:t>
      </w:r>
      <w:r w:rsidR="00DF08BB">
        <w:rPr>
          <w:rStyle w:val="Char0"/>
          <w:rtl/>
        </w:rPr>
        <w:t>ی</w:t>
      </w:r>
      <w:r w:rsidRPr="00C64670">
        <w:rPr>
          <w:rStyle w:val="Char0"/>
          <w:rtl/>
        </w:rPr>
        <w:t xml:space="preserve"> را گفته است.</w:t>
      </w:r>
      <w:r w:rsidRPr="006933B2">
        <w:rPr>
          <w:rStyle w:val="FootnoteReference"/>
          <w:rFonts w:cs="IRNazli"/>
          <w:sz w:val="32"/>
          <w:rtl/>
        </w:rPr>
        <w:t>(</w:t>
      </w:r>
      <w:r w:rsidRPr="006933B2">
        <w:rPr>
          <w:rStyle w:val="FootnoteReference"/>
          <w:rFonts w:cs="IRNazli"/>
          <w:sz w:val="32"/>
          <w:rtl/>
        </w:rPr>
        <w:footnoteReference w:id="493"/>
      </w:r>
      <w:r w:rsidRPr="006933B2">
        <w:rPr>
          <w:rStyle w:val="FootnoteReference"/>
          <w:rFonts w:cs="IRNazli"/>
          <w:sz w:val="32"/>
          <w:rtl/>
        </w:rPr>
        <w:t>)</w:t>
      </w:r>
    </w:p>
    <w:p w:rsidR="00E11DC7" w:rsidRPr="002478C8" w:rsidRDefault="00E11DC7" w:rsidP="000A249E">
      <w:pPr>
        <w:pStyle w:val="a7"/>
        <w:rPr>
          <w:rtl/>
        </w:rPr>
      </w:pPr>
      <w:bookmarkStart w:id="334" w:name="_Toc338584878"/>
      <w:bookmarkStart w:id="335" w:name="_Toc344536378"/>
      <w:bookmarkStart w:id="336" w:name="_Toc344536547"/>
      <w:bookmarkStart w:id="337" w:name="_Toc344842281"/>
      <w:bookmarkStart w:id="338" w:name="_Toc442360956"/>
      <w:r w:rsidRPr="002478C8">
        <w:rPr>
          <w:rtl/>
        </w:rPr>
        <w:t>(3-</w:t>
      </w:r>
      <w:r w:rsidR="004F6872" w:rsidRPr="002478C8">
        <w:rPr>
          <w:rFonts w:hint="cs"/>
          <w:rtl/>
        </w:rPr>
        <w:t>4</w:t>
      </w:r>
      <w:r w:rsidRPr="002478C8">
        <w:rPr>
          <w:rtl/>
        </w:rPr>
        <w:t>)</w:t>
      </w:r>
      <w:r w:rsidR="004003C8" w:rsidRPr="002478C8">
        <w:rPr>
          <w:rFonts w:hint="cs"/>
          <w:rtl/>
        </w:rPr>
        <w:t xml:space="preserve"> </w:t>
      </w:r>
      <w:r w:rsidRPr="002478C8">
        <w:rPr>
          <w:rtl/>
        </w:rPr>
        <w:t>شروط تقل</w:t>
      </w:r>
      <w:r w:rsidR="006933B2">
        <w:rPr>
          <w:rtl/>
        </w:rPr>
        <w:t>ی</w:t>
      </w:r>
      <w:r w:rsidRPr="002478C8">
        <w:rPr>
          <w:rtl/>
        </w:rPr>
        <w:t>د</w:t>
      </w:r>
      <w:bookmarkEnd w:id="334"/>
      <w:bookmarkEnd w:id="335"/>
      <w:bookmarkEnd w:id="336"/>
      <w:bookmarkEnd w:id="337"/>
      <w:bookmarkEnd w:id="338"/>
    </w:p>
    <w:p w:rsidR="00E11DC7" w:rsidRPr="00392055" w:rsidRDefault="00DF08BB" w:rsidP="00392055">
      <w:pPr>
        <w:spacing w:line="240" w:lineRule="auto"/>
        <w:ind w:firstLine="284"/>
        <w:jc w:val="both"/>
        <w:rPr>
          <w:rStyle w:val="Char0"/>
          <w:rtl/>
        </w:rPr>
      </w:pPr>
      <w:r w:rsidRPr="00392055">
        <w:rPr>
          <w:rStyle w:val="Char0"/>
          <w:rtl/>
        </w:rPr>
        <w:t>ک</w:t>
      </w:r>
      <w:r w:rsidR="00E11DC7" w:rsidRPr="00392055">
        <w:rPr>
          <w:rStyle w:val="Char0"/>
          <w:rtl/>
        </w:rPr>
        <w:t>سان</w:t>
      </w:r>
      <w:r w:rsidRPr="00392055">
        <w:rPr>
          <w:rStyle w:val="Char0"/>
          <w:rtl/>
        </w:rPr>
        <w:t>ی</w:t>
      </w:r>
      <w:r w:rsidR="00E11DC7" w:rsidRPr="00392055">
        <w:rPr>
          <w:rStyle w:val="Char0"/>
          <w:rtl/>
        </w:rPr>
        <w:t xml:space="preserve"> </w:t>
      </w:r>
      <w:r w:rsidRPr="00392055">
        <w:rPr>
          <w:rStyle w:val="Char0"/>
          <w:rtl/>
        </w:rPr>
        <w:t>ک</w:t>
      </w:r>
      <w:r w:rsidR="00E11DC7" w:rsidRPr="00392055">
        <w:rPr>
          <w:rStyle w:val="Char0"/>
          <w:rtl/>
        </w:rPr>
        <w:t>ه موافق تقل</w:t>
      </w:r>
      <w:r w:rsidRPr="00392055">
        <w:rPr>
          <w:rStyle w:val="Char0"/>
          <w:rtl/>
        </w:rPr>
        <w:t>ی</w:t>
      </w:r>
      <w:r w:rsidR="00E11DC7" w:rsidRPr="00392055">
        <w:rPr>
          <w:rStyle w:val="Char0"/>
          <w:rtl/>
        </w:rPr>
        <w:t>د عام</w:t>
      </w:r>
      <w:r w:rsidRPr="00392055">
        <w:rPr>
          <w:rStyle w:val="Char0"/>
          <w:rtl/>
        </w:rPr>
        <w:t>ی</w:t>
      </w:r>
      <w:r w:rsidR="00E11DC7" w:rsidRPr="00392055">
        <w:rPr>
          <w:rStyle w:val="Char0"/>
          <w:rtl/>
        </w:rPr>
        <w:t xml:space="preserve"> هستند، برا</w:t>
      </w:r>
      <w:r w:rsidRPr="00392055">
        <w:rPr>
          <w:rStyle w:val="Char0"/>
          <w:rtl/>
        </w:rPr>
        <w:t>ی</w:t>
      </w:r>
      <w:r w:rsidR="00E11DC7" w:rsidRPr="00392055">
        <w:rPr>
          <w:rStyle w:val="Char0"/>
          <w:rtl/>
        </w:rPr>
        <w:t xml:space="preserve"> تقل</w:t>
      </w:r>
      <w:r w:rsidRPr="00392055">
        <w:rPr>
          <w:rStyle w:val="Char0"/>
          <w:rtl/>
        </w:rPr>
        <w:t>ی</w:t>
      </w:r>
      <w:r w:rsidR="00E11DC7" w:rsidRPr="00392055">
        <w:rPr>
          <w:rStyle w:val="Char0"/>
          <w:rtl/>
        </w:rPr>
        <w:t>د شرا</w:t>
      </w:r>
      <w:r w:rsidRPr="00392055">
        <w:rPr>
          <w:rStyle w:val="Char0"/>
          <w:rtl/>
        </w:rPr>
        <w:t>ی</w:t>
      </w:r>
      <w:r w:rsidR="00E11DC7" w:rsidRPr="00392055">
        <w:rPr>
          <w:rStyle w:val="Char0"/>
          <w:rtl/>
        </w:rPr>
        <w:t>ط</w:t>
      </w:r>
      <w:r w:rsidRPr="00392055">
        <w:rPr>
          <w:rStyle w:val="Char0"/>
          <w:rtl/>
        </w:rPr>
        <w:t>ی</w:t>
      </w:r>
      <w:r w:rsidR="00E11DC7" w:rsidRPr="00392055">
        <w:rPr>
          <w:rStyle w:val="Char0"/>
          <w:rtl/>
        </w:rPr>
        <w:t xml:space="preserve"> ذ</w:t>
      </w:r>
      <w:r w:rsidRPr="00392055">
        <w:rPr>
          <w:rStyle w:val="Char0"/>
          <w:rtl/>
        </w:rPr>
        <w:t>ک</w:t>
      </w:r>
      <w:r w:rsidR="00E11DC7" w:rsidRPr="00392055">
        <w:rPr>
          <w:rStyle w:val="Char0"/>
          <w:rtl/>
        </w:rPr>
        <w:t xml:space="preserve">ر </w:t>
      </w:r>
      <w:r w:rsidRPr="00392055">
        <w:rPr>
          <w:rStyle w:val="Char0"/>
          <w:rtl/>
        </w:rPr>
        <w:t>ک</w:t>
      </w:r>
      <w:r w:rsidR="00E11DC7" w:rsidRPr="00392055">
        <w:rPr>
          <w:rStyle w:val="Char0"/>
          <w:rtl/>
        </w:rPr>
        <w:t xml:space="preserve">رده‌اند </w:t>
      </w:r>
      <w:r w:rsidRPr="00392055">
        <w:rPr>
          <w:rStyle w:val="Char0"/>
          <w:rtl/>
        </w:rPr>
        <w:t>ک</w:t>
      </w:r>
      <w:r w:rsidR="00E11DC7" w:rsidRPr="00392055">
        <w:rPr>
          <w:rStyle w:val="Char0"/>
          <w:rtl/>
        </w:rPr>
        <w:t>ه با</w:t>
      </w:r>
      <w:r w:rsidRPr="00392055">
        <w:rPr>
          <w:rStyle w:val="Char0"/>
          <w:rtl/>
        </w:rPr>
        <w:t>ی</w:t>
      </w:r>
      <w:r w:rsidR="00E11DC7" w:rsidRPr="00392055">
        <w:rPr>
          <w:rStyle w:val="Char0"/>
          <w:rtl/>
        </w:rPr>
        <w:t>د مراعات شود؛</w:t>
      </w:r>
      <w:r w:rsidR="00AC2D37" w:rsidRPr="00392055">
        <w:rPr>
          <w:rStyle w:val="Char0"/>
          <w:rtl/>
        </w:rPr>
        <w:t xml:space="preserve"> </w:t>
      </w:r>
      <w:r w:rsidRPr="00392055">
        <w:rPr>
          <w:rStyle w:val="Char0"/>
          <w:rtl/>
        </w:rPr>
        <w:t>ی</w:t>
      </w:r>
      <w:r w:rsidR="00E11DC7" w:rsidRPr="00392055">
        <w:rPr>
          <w:rStyle w:val="Char0"/>
          <w:rtl/>
        </w:rPr>
        <w:t>عن</w:t>
      </w:r>
      <w:r w:rsidRPr="00392055">
        <w:rPr>
          <w:rStyle w:val="Char0"/>
          <w:rtl/>
        </w:rPr>
        <w:t>ی</w:t>
      </w:r>
      <w:r w:rsidR="00E11DC7" w:rsidRPr="00392055">
        <w:rPr>
          <w:rStyle w:val="Char0"/>
          <w:rtl/>
        </w:rPr>
        <w:t xml:space="preserve"> مقلّد زمان</w:t>
      </w:r>
      <w:r w:rsidRPr="00392055">
        <w:rPr>
          <w:rStyle w:val="Char0"/>
          <w:rtl/>
        </w:rPr>
        <w:t>ی</w:t>
      </w:r>
      <w:r w:rsidR="00E11DC7" w:rsidRPr="00392055">
        <w:rPr>
          <w:rStyle w:val="Char0"/>
          <w:rtl/>
        </w:rPr>
        <w:t xml:space="preserve"> م</w:t>
      </w:r>
      <w:r w:rsidRPr="00392055">
        <w:rPr>
          <w:rStyle w:val="Char0"/>
          <w:rtl/>
        </w:rPr>
        <w:t>ی</w:t>
      </w:r>
      <w:r w:rsidR="00E11DC7" w:rsidRPr="00392055">
        <w:rPr>
          <w:rStyle w:val="Char0"/>
          <w:rtl/>
        </w:rPr>
        <w:t xml:space="preserve">‌تواند از </w:t>
      </w:r>
      <w:r w:rsidRPr="00392055">
        <w:rPr>
          <w:rStyle w:val="Char0"/>
          <w:rtl/>
        </w:rPr>
        <w:t>ک</w:t>
      </w:r>
      <w:r w:rsidR="00E11DC7" w:rsidRPr="00392055">
        <w:rPr>
          <w:rStyle w:val="Char0"/>
          <w:rtl/>
        </w:rPr>
        <w:t>س</w:t>
      </w:r>
      <w:r w:rsidRPr="00392055">
        <w:rPr>
          <w:rStyle w:val="Char0"/>
          <w:rtl/>
        </w:rPr>
        <w:t>ی</w:t>
      </w:r>
      <w:r w:rsidR="00E11DC7" w:rsidRPr="00392055">
        <w:rPr>
          <w:rStyle w:val="Char0"/>
          <w:rtl/>
        </w:rPr>
        <w:t xml:space="preserve"> تقل</w:t>
      </w:r>
      <w:r w:rsidRPr="00392055">
        <w:rPr>
          <w:rStyle w:val="Char0"/>
          <w:rtl/>
        </w:rPr>
        <w:t>ی</w:t>
      </w:r>
      <w:r w:rsidR="00E11DC7" w:rsidRPr="00392055">
        <w:rPr>
          <w:rStyle w:val="Char0"/>
          <w:rtl/>
        </w:rPr>
        <w:t xml:space="preserve">د </w:t>
      </w:r>
      <w:r w:rsidRPr="00392055">
        <w:rPr>
          <w:rStyle w:val="Char0"/>
          <w:rtl/>
        </w:rPr>
        <w:t>ک</w:t>
      </w:r>
      <w:r w:rsidR="00E11DC7" w:rsidRPr="00392055">
        <w:rPr>
          <w:rStyle w:val="Char0"/>
          <w:rtl/>
        </w:rPr>
        <w:t xml:space="preserve">ند </w:t>
      </w:r>
      <w:r w:rsidRPr="00392055">
        <w:rPr>
          <w:rStyle w:val="Char0"/>
          <w:rtl/>
        </w:rPr>
        <w:t>ک</w:t>
      </w:r>
      <w:r w:rsidR="00E11DC7" w:rsidRPr="00392055">
        <w:rPr>
          <w:rStyle w:val="Char0"/>
          <w:rtl/>
        </w:rPr>
        <w:t>ه آن شرا</w:t>
      </w:r>
      <w:r w:rsidRPr="00392055">
        <w:rPr>
          <w:rStyle w:val="Char0"/>
          <w:rtl/>
        </w:rPr>
        <w:t>ی</w:t>
      </w:r>
      <w:r w:rsidR="00E11DC7" w:rsidRPr="00392055">
        <w:rPr>
          <w:rStyle w:val="Char0"/>
          <w:rtl/>
        </w:rPr>
        <w:t>ط را رعا</w:t>
      </w:r>
      <w:r w:rsidRPr="00392055">
        <w:rPr>
          <w:rStyle w:val="Char0"/>
          <w:rtl/>
        </w:rPr>
        <w:t>ی</w:t>
      </w:r>
      <w:r w:rsidR="00E11DC7" w:rsidRPr="00392055">
        <w:rPr>
          <w:rStyle w:val="Char0"/>
          <w:rtl/>
        </w:rPr>
        <w:t xml:space="preserve">ت </w:t>
      </w:r>
      <w:r w:rsidRPr="00392055">
        <w:rPr>
          <w:rStyle w:val="Char0"/>
          <w:rtl/>
        </w:rPr>
        <w:t>ک</w:t>
      </w:r>
      <w:r w:rsidR="00E11DC7" w:rsidRPr="00392055">
        <w:rPr>
          <w:rStyle w:val="Char0"/>
          <w:rtl/>
        </w:rPr>
        <w:t xml:space="preserve">ند، </w:t>
      </w:r>
      <w:r w:rsidR="00A0275C" w:rsidRPr="00392055">
        <w:rPr>
          <w:rStyle w:val="Char0"/>
          <w:rFonts w:hint="cs"/>
          <w:rtl/>
        </w:rPr>
        <w:t>ا</w:t>
      </w:r>
      <w:r w:rsidRPr="00392055">
        <w:rPr>
          <w:rStyle w:val="Char0"/>
          <w:rFonts w:hint="cs"/>
          <w:rtl/>
        </w:rPr>
        <w:t>ی</w:t>
      </w:r>
      <w:r w:rsidR="00A0275C" w:rsidRPr="00392055">
        <w:rPr>
          <w:rStyle w:val="Char0"/>
          <w:rFonts w:hint="cs"/>
          <w:rtl/>
        </w:rPr>
        <w:t>ن شرا</w:t>
      </w:r>
      <w:r w:rsidRPr="00392055">
        <w:rPr>
          <w:rStyle w:val="Char0"/>
          <w:rFonts w:hint="cs"/>
          <w:rtl/>
        </w:rPr>
        <w:t>ی</w:t>
      </w:r>
      <w:r w:rsidR="00A0275C" w:rsidRPr="00392055">
        <w:rPr>
          <w:rStyle w:val="Char0"/>
          <w:rFonts w:hint="cs"/>
          <w:rtl/>
        </w:rPr>
        <w:t>ط</w:t>
      </w:r>
      <w:r w:rsidR="00E11DC7" w:rsidRPr="00392055">
        <w:rPr>
          <w:rStyle w:val="Char0"/>
          <w:rtl/>
        </w:rPr>
        <w:t xml:space="preserve"> عبارتند از:</w:t>
      </w:r>
    </w:p>
    <w:p w:rsidR="0070243B" w:rsidRPr="00C64670" w:rsidRDefault="00A0275C" w:rsidP="00392055">
      <w:pPr>
        <w:spacing w:line="240" w:lineRule="auto"/>
        <w:ind w:firstLine="284"/>
        <w:jc w:val="both"/>
        <w:rPr>
          <w:rStyle w:val="Char0"/>
          <w:rtl/>
        </w:rPr>
      </w:pPr>
      <w:r w:rsidRPr="00392055">
        <w:rPr>
          <w:rStyle w:val="Char0"/>
          <w:rFonts w:hint="cs"/>
          <w:rtl/>
        </w:rPr>
        <w:t>د</w:t>
      </w:r>
      <w:r w:rsidR="00DF08BB" w:rsidRPr="00392055">
        <w:rPr>
          <w:rStyle w:val="Char0"/>
          <w:rFonts w:hint="cs"/>
          <w:rtl/>
        </w:rPr>
        <w:t>ی</w:t>
      </w:r>
      <w:r w:rsidRPr="00392055">
        <w:rPr>
          <w:rStyle w:val="Char0"/>
          <w:rFonts w:hint="cs"/>
          <w:rtl/>
        </w:rPr>
        <w:t xml:space="preserve">دگاه جمهور آن است که </w:t>
      </w:r>
      <w:r w:rsidR="00E11DC7" w:rsidRPr="00392055">
        <w:rPr>
          <w:rStyle w:val="Char0"/>
          <w:rtl/>
        </w:rPr>
        <w:t>فقط عام</w:t>
      </w:r>
      <w:r w:rsidR="00DF08BB" w:rsidRPr="00392055">
        <w:rPr>
          <w:rStyle w:val="Char0"/>
          <w:rtl/>
        </w:rPr>
        <w:t>ی</w:t>
      </w:r>
      <w:r w:rsidR="00E11DC7" w:rsidRPr="00392055">
        <w:rPr>
          <w:rStyle w:val="Char0"/>
          <w:rtl/>
        </w:rPr>
        <w:t xml:space="preserve"> م</w:t>
      </w:r>
      <w:r w:rsidR="00DF08BB" w:rsidRPr="00392055">
        <w:rPr>
          <w:rStyle w:val="Char0"/>
          <w:rtl/>
        </w:rPr>
        <w:t>ی</w:t>
      </w:r>
      <w:r w:rsidR="004B2099" w:rsidRPr="002478C8">
        <w:rPr>
          <w:rFonts w:cs="Lotus"/>
          <w:w w:val="10"/>
        </w:rPr>
        <w:t>‌</w:t>
      </w:r>
      <w:r w:rsidR="00E11DC7" w:rsidRPr="00C64670">
        <w:rPr>
          <w:rStyle w:val="Char0"/>
          <w:rtl/>
        </w:rPr>
        <w:t>تواند تقل</w:t>
      </w:r>
      <w:r w:rsidR="00DF08BB">
        <w:rPr>
          <w:rStyle w:val="Char0"/>
          <w:rtl/>
        </w:rPr>
        <w:t>ی</w:t>
      </w:r>
      <w:r w:rsidR="00E11DC7" w:rsidRPr="00C64670">
        <w:rPr>
          <w:rStyle w:val="Char0"/>
          <w:rtl/>
        </w:rPr>
        <w:t xml:space="preserve">د </w:t>
      </w:r>
      <w:r w:rsidR="00DF08BB">
        <w:rPr>
          <w:rStyle w:val="Char0"/>
          <w:rtl/>
        </w:rPr>
        <w:t>ک</w:t>
      </w:r>
      <w:r w:rsidR="00E11DC7" w:rsidRPr="00C64670">
        <w:rPr>
          <w:rStyle w:val="Char0"/>
          <w:rtl/>
        </w:rPr>
        <w:t>ند، عام</w:t>
      </w:r>
      <w:r w:rsidR="00DF08BB">
        <w:rPr>
          <w:rStyle w:val="Char0"/>
          <w:rtl/>
        </w:rPr>
        <w:t>ی</w:t>
      </w:r>
      <w:r w:rsidR="00E11DC7" w:rsidRPr="00C64670">
        <w:rPr>
          <w:rStyle w:val="Char0"/>
          <w:rtl/>
        </w:rPr>
        <w:t xml:space="preserve"> </w:t>
      </w:r>
      <w:r w:rsidR="00DF08BB">
        <w:rPr>
          <w:rStyle w:val="Char0"/>
          <w:rtl/>
        </w:rPr>
        <w:t>ک</w:t>
      </w:r>
      <w:r w:rsidR="00E11DC7" w:rsidRPr="00C64670">
        <w:rPr>
          <w:rStyle w:val="Char0"/>
          <w:rtl/>
        </w:rPr>
        <w:t>س</w:t>
      </w:r>
      <w:r w:rsidR="00DF08BB">
        <w:rPr>
          <w:rStyle w:val="Char0"/>
          <w:rtl/>
        </w:rPr>
        <w:t>ی</w:t>
      </w:r>
      <w:r w:rsidR="00E11DC7" w:rsidRPr="00C64670">
        <w:rPr>
          <w:rStyle w:val="Char0"/>
          <w:rtl/>
        </w:rPr>
        <w:t xml:space="preserve"> است </w:t>
      </w:r>
      <w:r w:rsidR="00DF08BB">
        <w:rPr>
          <w:rStyle w:val="Char0"/>
          <w:rtl/>
        </w:rPr>
        <w:t>ک</w:t>
      </w:r>
      <w:r w:rsidR="00E11DC7" w:rsidRPr="00C64670">
        <w:rPr>
          <w:rStyle w:val="Char0"/>
          <w:rtl/>
        </w:rPr>
        <w:t>ه دلا</w:t>
      </w:r>
      <w:r w:rsidR="00DF08BB">
        <w:rPr>
          <w:rStyle w:val="Char0"/>
          <w:rtl/>
        </w:rPr>
        <w:t>ی</w:t>
      </w:r>
      <w:r w:rsidR="00E11DC7" w:rsidRPr="00C64670">
        <w:rPr>
          <w:rStyle w:val="Char0"/>
          <w:rtl/>
        </w:rPr>
        <w:t>ل اح</w:t>
      </w:r>
      <w:r w:rsidR="00DF08BB">
        <w:rPr>
          <w:rStyle w:val="Char0"/>
          <w:rtl/>
        </w:rPr>
        <w:t>ک</w:t>
      </w:r>
      <w:r w:rsidR="00E11DC7" w:rsidRPr="00C64670">
        <w:rPr>
          <w:rStyle w:val="Char0"/>
          <w:rtl/>
        </w:rPr>
        <w:t>ام شرع</w:t>
      </w:r>
      <w:r w:rsidR="00DF08BB">
        <w:rPr>
          <w:rStyle w:val="Char0"/>
          <w:rtl/>
        </w:rPr>
        <w:t>ی</w:t>
      </w:r>
      <w:r w:rsidR="00E11DC7" w:rsidRPr="00C64670">
        <w:rPr>
          <w:rStyle w:val="Char0"/>
          <w:rtl/>
        </w:rPr>
        <w:t xml:space="preserve"> را نم</w:t>
      </w:r>
      <w:r w:rsidR="00DF08BB">
        <w:rPr>
          <w:rStyle w:val="Char0"/>
          <w:rtl/>
        </w:rPr>
        <w:t>ی</w:t>
      </w:r>
      <w:r w:rsidR="00E11DC7" w:rsidRPr="00C64670">
        <w:rPr>
          <w:rStyle w:val="Char0"/>
          <w:rtl/>
        </w:rPr>
        <w:t>‌داند،</w:t>
      </w:r>
      <w:r w:rsidRPr="00C64670">
        <w:rPr>
          <w:rStyle w:val="Char0"/>
          <w:rFonts w:hint="cs"/>
          <w:rtl/>
        </w:rPr>
        <w:t xml:space="preserve"> </w:t>
      </w:r>
      <w:r w:rsidR="00E11DC7" w:rsidRPr="00C64670">
        <w:rPr>
          <w:rStyle w:val="Char0"/>
          <w:rtl/>
        </w:rPr>
        <w:t>‌پس برا</w:t>
      </w:r>
      <w:r w:rsidR="00DF08BB">
        <w:rPr>
          <w:rStyle w:val="Char0"/>
          <w:rtl/>
        </w:rPr>
        <w:t>ی</w:t>
      </w:r>
      <w:r w:rsidR="00E11DC7" w:rsidRPr="00C64670">
        <w:rPr>
          <w:rStyle w:val="Char0"/>
          <w:rtl/>
        </w:rPr>
        <w:t>ش جا</w:t>
      </w:r>
      <w:r w:rsidR="00DF08BB">
        <w:rPr>
          <w:rStyle w:val="Char0"/>
          <w:rtl/>
        </w:rPr>
        <w:t>ی</w:t>
      </w:r>
      <w:r w:rsidR="00E11DC7" w:rsidRPr="00C64670">
        <w:rPr>
          <w:rStyle w:val="Char0"/>
          <w:rtl/>
        </w:rPr>
        <w:t xml:space="preserve">ز است </w:t>
      </w:r>
      <w:r w:rsidR="00DF08BB">
        <w:rPr>
          <w:rStyle w:val="Char0"/>
          <w:rtl/>
        </w:rPr>
        <w:t>ک</w:t>
      </w:r>
      <w:r w:rsidR="00E11DC7" w:rsidRPr="00C64670">
        <w:rPr>
          <w:rStyle w:val="Char0"/>
          <w:rtl/>
        </w:rPr>
        <w:t>ه از عالم</w:t>
      </w:r>
      <w:r w:rsidR="00DF08BB">
        <w:rPr>
          <w:rStyle w:val="Char0"/>
          <w:rtl/>
        </w:rPr>
        <w:t>ی</w:t>
      </w:r>
      <w:r w:rsidR="000B243A" w:rsidRPr="00C64670">
        <w:rPr>
          <w:rStyle w:val="Char0"/>
          <w:rtl/>
        </w:rPr>
        <w:t xml:space="preserve"> تقل</w:t>
      </w:r>
      <w:r w:rsidR="00DF08BB">
        <w:rPr>
          <w:rStyle w:val="Char0"/>
          <w:rtl/>
        </w:rPr>
        <w:t>ی</w:t>
      </w:r>
      <w:r w:rsidR="000B243A" w:rsidRPr="00C64670">
        <w:rPr>
          <w:rStyle w:val="Char0"/>
          <w:rtl/>
        </w:rPr>
        <w:t>د نما</w:t>
      </w:r>
      <w:r w:rsidR="00DF08BB">
        <w:rPr>
          <w:rStyle w:val="Char0"/>
          <w:rtl/>
        </w:rPr>
        <w:t>ی</w:t>
      </w:r>
      <w:r w:rsidR="000B243A" w:rsidRPr="00C64670">
        <w:rPr>
          <w:rStyle w:val="Char0"/>
          <w:rtl/>
        </w:rPr>
        <w:t xml:space="preserve">د و به قولش عمل </w:t>
      </w:r>
      <w:r w:rsidR="00DF08BB">
        <w:rPr>
          <w:rStyle w:val="Char0"/>
          <w:rtl/>
        </w:rPr>
        <w:t>ک</w:t>
      </w:r>
      <w:r w:rsidR="000B243A" w:rsidRPr="00C64670">
        <w:rPr>
          <w:rStyle w:val="Char0"/>
          <w:rtl/>
        </w:rPr>
        <w:t>ند</w:t>
      </w:r>
      <w:r w:rsidR="000B243A" w:rsidRPr="00C64670">
        <w:rPr>
          <w:rStyle w:val="Char0"/>
          <w:rFonts w:hint="cs"/>
          <w:rtl/>
        </w:rPr>
        <w:t>، پس تقلید بر مجتهد حرام است.</w:t>
      </w:r>
    </w:p>
    <w:p w:rsidR="00E11DC7" w:rsidRPr="00392055" w:rsidRDefault="004A2814" w:rsidP="00392055">
      <w:pPr>
        <w:spacing w:line="240" w:lineRule="auto"/>
        <w:ind w:firstLine="284"/>
        <w:jc w:val="both"/>
        <w:rPr>
          <w:rStyle w:val="Char0"/>
          <w:rtl/>
        </w:rPr>
      </w:pPr>
      <w:r w:rsidRPr="00392055">
        <w:rPr>
          <w:rStyle w:val="Char0"/>
          <w:rFonts w:hint="cs"/>
          <w:rtl/>
        </w:rPr>
        <w:t>همانطور که اشاره گردید</w:t>
      </w:r>
      <w:r w:rsidR="00E11DC7" w:rsidRPr="00392055">
        <w:rPr>
          <w:rStyle w:val="Char0"/>
          <w:rtl/>
        </w:rPr>
        <w:t xml:space="preserve"> عام</w:t>
      </w:r>
      <w:r w:rsidR="00DF08BB" w:rsidRPr="00392055">
        <w:rPr>
          <w:rStyle w:val="Char0"/>
          <w:rtl/>
        </w:rPr>
        <w:t>ی</w:t>
      </w:r>
      <w:r w:rsidR="00E11DC7" w:rsidRPr="00392055">
        <w:rPr>
          <w:rStyle w:val="Char0"/>
          <w:rtl/>
        </w:rPr>
        <w:t xml:space="preserve"> زمان</w:t>
      </w:r>
      <w:r w:rsidR="00DF08BB" w:rsidRPr="00392055">
        <w:rPr>
          <w:rStyle w:val="Char0"/>
          <w:rtl/>
        </w:rPr>
        <w:t>ی</w:t>
      </w:r>
      <w:r w:rsidR="00AD12CB" w:rsidRPr="00392055">
        <w:rPr>
          <w:rStyle w:val="Char0"/>
          <w:rtl/>
        </w:rPr>
        <w:t xml:space="preserve"> م</w:t>
      </w:r>
      <w:r w:rsidR="00DF08BB" w:rsidRPr="00392055">
        <w:rPr>
          <w:rStyle w:val="Char0"/>
          <w:rtl/>
        </w:rPr>
        <w:t>ی</w:t>
      </w:r>
      <w:r w:rsidR="00AD12CB" w:rsidRPr="00392055">
        <w:rPr>
          <w:rStyle w:val="Char0"/>
          <w:rtl/>
        </w:rPr>
        <w:t>‌</w:t>
      </w:r>
      <w:r w:rsidR="00E11DC7" w:rsidRPr="00392055">
        <w:rPr>
          <w:rStyle w:val="Char0"/>
          <w:rtl/>
        </w:rPr>
        <w:t>تواند از د</w:t>
      </w:r>
      <w:r w:rsidR="00DF08BB" w:rsidRPr="00392055">
        <w:rPr>
          <w:rStyle w:val="Char0"/>
          <w:rtl/>
        </w:rPr>
        <w:t>ی</w:t>
      </w:r>
      <w:r w:rsidR="00E11DC7" w:rsidRPr="00392055">
        <w:rPr>
          <w:rStyle w:val="Char0"/>
          <w:rtl/>
        </w:rPr>
        <w:t>گر</w:t>
      </w:r>
      <w:r w:rsidR="00DF08BB" w:rsidRPr="00392055">
        <w:rPr>
          <w:rStyle w:val="Char0"/>
          <w:rtl/>
        </w:rPr>
        <w:t>ی</w:t>
      </w:r>
      <w:r w:rsidR="00E11DC7" w:rsidRPr="00392055">
        <w:rPr>
          <w:rStyle w:val="Char0"/>
          <w:rtl/>
        </w:rPr>
        <w:t xml:space="preserve"> تقل</w:t>
      </w:r>
      <w:r w:rsidR="00DF08BB" w:rsidRPr="00392055">
        <w:rPr>
          <w:rStyle w:val="Char0"/>
          <w:rtl/>
        </w:rPr>
        <w:t>ی</w:t>
      </w:r>
      <w:r w:rsidR="00E11DC7" w:rsidRPr="00392055">
        <w:rPr>
          <w:rStyle w:val="Char0"/>
          <w:rtl/>
        </w:rPr>
        <w:t xml:space="preserve">د </w:t>
      </w:r>
      <w:r w:rsidR="00DF08BB" w:rsidRPr="00392055">
        <w:rPr>
          <w:rStyle w:val="Char0"/>
          <w:rtl/>
        </w:rPr>
        <w:t>ک</w:t>
      </w:r>
      <w:r w:rsidR="00E11DC7" w:rsidRPr="00392055">
        <w:rPr>
          <w:rStyle w:val="Char0"/>
          <w:rtl/>
        </w:rPr>
        <w:t xml:space="preserve">ند </w:t>
      </w:r>
      <w:r w:rsidR="00DF08BB" w:rsidRPr="00392055">
        <w:rPr>
          <w:rStyle w:val="Char0"/>
          <w:rtl/>
        </w:rPr>
        <w:t>ک</w:t>
      </w:r>
      <w:r w:rsidR="00E11DC7" w:rsidRPr="00392055">
        <w:rPr>
          <w:rStyle w:val="Char0"/>
          <w:rtl/>
        </w:rPr>
        <w:t>ه علت ح</w:t>
      </w:r>
      <w:r w:rsidR="00DF08BB" w:rsidRPr="00392055">
        <w:rPr>
          <w:rStyle w:val="Char0"/>
          <w:rtl/>
        </w:rPr>
        <w:t>ک</w:t>
      </w:r>
      <w:r w:rsidR="00E11DC7" w:rsidRPr="00392055">
        <w:rPr>
          <w:rStyle w:val="Char0"/>
          <w:rtl/>
        </w:rPr>
        <w:t>م را بداند</w:t>
      </w:r>
      <w:r w:rsidRPr="00392055">
        <w:rPr>
          <w:rStyle w:val="Char0"/>
          <w:rFonts w:hint="cs"/>
          <w:rtl/>
        </w:rPr>
        <w:t xml:space="preserve"> و در واقع اتّباع نماید</w:t>
      </w:r>
      <w:r w:rsidR="00E11DC7" w:rsidRPr="006933B2">
        <w:rPr>
          <w:rStyle w:val="FootnoteReference"/>
          <w:rFonts w:cs="IRNazli"/>
          <w:sz w:val="32"/>
          <w:rtl/>
        </w:rPr>
        <w:t>(</w:t>
      </w:r>
      <w:r w:rsidR="00E11DC7" w:rsidRPr="006933B2">
        <w:rPr>
          <w:rStyle w:val="FootnoteReference"/>
          <w:rFonts w:cs="IRNazli"/>
          <w:sz w:val="32"/>
          <w:rtl/>
        </w:rPr>
        <w:footnoteReference w:id="494"/>
      </w:r>
      <w:r w:rsidR="00E11DC7" w:rsidRPr="006933B2">
        <w:rPr>
          <w:rStyle w:val="FootnoteReference"/>
          <w:rFonts w:cs="IRNazli"/>
          <w:sz w:val="32"/>
          <w:rtl/>
        </w:rPr>
        <w:t>)</w:t>
      </w:r>
      <w:r w:rsidR="00A0275C" w:rsidRPr="00392055">
        <w:rPr>
          <w:rStyle w:val="Char0"/>
          <w:rFonts w:hint="cs"/>
          <w:rtl/>
        </w:rPr>
        <w:t xml:space="preserve">؛ </w:t>
      </w:r>
      <w:r w:rsidR="00DF08BB" w:rsidRPr="00392055">
        <w:rPr>
          <w:rStyle w:val="Char0"/>
          <w:rtl/>
        </w:rPr>
        <w:t>ی</w:t>
      </w:r>
      <w:r w:rsidR="00E11DC7" w:rsidRPr="00392055">
        <w:rPr>
          <w:rStyle w:val="Char0"/>
          <w:rtl/>
        </w:rPr>
        <w:t>عن</w:t>
      </w:r>
      <w:r w:rsidR="00DF08BB" w:rsidRPr="00392055">
        <w:rPr>
          <w:rStyle w:val="Char0"/>
          <w:rtl/>
        </w:rPr>
        <w:t>ی</w:t>
      </w:r>
      <w:r w:rsidR="00E11DC7" w:rsidRPr="00392055">
        <w:rPr>
          <w:rStyle w:val="Char0"/>
          <w:rtl/>
        </w:rPr>
        <w:t xml:space="preserve"> ا</w:t>
      </w:r>
      <w:r w:rsidR="00DF08BB" w:rsidRPr="00392055">
        <w:rPr>
          <w:rStyle w:val="Char0"/>
          <w:rtl/>
        </w:rPr>
        <w:t>ی</w:t>
      </w:r>
      <w:r w:rsidR="00E11DC7" w:rsidRPr="00392055">
        <w:rPr>
          <w:rStyle w:val="Char0"/>
          <w:rtl/>
        </w:rPr>
        <w:t>ن دسته از علما تقل</w:t>
      </w:r>
      <w:r w:rsidR="00DF08BB" w:rsidRPr="00392055">
        <w:rPr>
          <w:rStyle w:val="Char0"/>
          <w:rtl/>
        </w:rPr>
        <w:t>ی</w:t>
      </w:r>
      <w:r w:rsidR="00E11DC7" w:rsidRPr="00392055">
        <w:rPr>
          <w:rStyle w:val="Char0"/>
          <w:rtl/>
        </w:rPr>
        <w:t xml:space="preserve">د در مسائل </w:t>
      </w:r>
      <w:r w:rsidR="000B243A" w:rsidRPr="00392055">
        <w:rPr>
          <w:rStyle w:val="Char0"/>
          <w:rFonts w:hint="cs"/>
          <w:rtl/>
        </w:rPr>
        <w:t>فقهی</w:t>
      </w:r>
      <w:r w:rsidR="00E11DC7" w:rsidRPr="00392055">
        <w:rPr>
          <w:rStyle w:val="Char0"/>
          <w:rtl/>
        </w:rPr>
        <w:t xml:space="preserve"> را برا</w:t>
      </w:r>
      <w:r w:rsidR="00DF08BB" w:rsidRPr="00392055">
        <w:rPr>
          <w:rStyle w:val="Char0"/>
          <w:rtl/>
        </w:rPr>
        <w:t>ی</w:t>
      </w:r>
      <w:r w:rsidR="00E11DC7" w:rsidRPr="00392055">
        <w:rPr>
          <w:rStyle w:val="Char0"/>
          <w:rtl/>
        </w:rPr>
        <w:t xml:space="preserve"> عام</w:t>
      </w:r>
      <w:r w:rsidR="00DF08BB" w:rsidRPr="00392055">
        <w:rPr>
          <w:rStyle w:val="Char0"/>
          <w:rtl/>
        </w:rPr>
        <w:t>ی</w:t>
      </w:r>
      <w:r w:rsidR="00E11DC7" w:rsidRPr="00392055">
        <w:rPr>
          <w:rStyle w:val="Char0"/>
          <w:rtl/>
        </w:rPr>
        <w:t xml:space="preserve"> محدود </w:t>
      </w:r>
      <w:r w:rsidR="00DF08BB" w:rsidRPr="00392055">
        <w:rPr>
          <w:rStyle w:val="Char0"/>
          <w:rtl/>
        </w:rPr>
        <w:t>ک</w:t>
      </w:r>
      <w:r w:rsidR="00E11DC7" w:rsidRPr="00392055">
        <w:rPr>
          <w:rStyle w:val="Char0"/>
          <w:rtl/>
        </w:rPr>
        <w:t xml:space="preserve">رده‌اند و آن را </w:t>
      </w:r>
      <w:r w:rsidR="00317244" w:rsidRPr="00392055">
        <w:rPr>
          <w:rStyle w:val="Char0"/>
          <w:rFonts w:hint="cs"/>
          <w:rtl/>
        </w:rPr>
        <w:t>در صورت</w:t>
      </w:r>
      <w:r w:rsidR="00DF08BB" w:rsidRPr="00392055">
        <w:rPr>
          <w:rStyle w:val="Char0"/>
          <w:rFonts w:hint="cs"/>
          <w:rtl/>
        </w:rPr>
        <w:t>ی</w:t>
      </w:r>
      <w:r w:rsidR="00317244" w:rsidRPr="00392055">
        <w:rPr>
          <w:rStyle w:val="Char0"/>
          <w:rFonts w:hint="cs"/>
          <w:rtl/>
        </w:rPr>
        <w:t xml:space="preserve"> </w:t>
      </w:r>
      <w:r w:rsidR="00E11DC7" w:rsidRPr="00392055">
        <w:rPr>
          <w:rStyle w:val="Char0"/>
          <w:rtl/>
        </w:rPr>
        <w:t>جا</w:t>
      </w:r>
      <w:r w:rsidR="00DF08BB" w:rsidRPr="00392055">
        <w:rPr>
          <w:rStyle w:val="Char0"/>
          <w:rtl/>
        </w:rPr>
        <w:t>ی</w:t>
      </w:r>
      <w:r w:rsidR="00E11DC7" w:rsidRPr="00392055">
        <w:rPr>
          <w:rStyle w:val="Char0"/>
          <w:rtl/>
        </w:rPr>
        <w:t>ز</w:t>
      </w:r>
      <w:r w:rsidR="00AD12CB" w:rsidRPr="00392055">
        <w:rPr>
          <w:rStyle w:val="Char0"/>
          <w:rtl/>
        </w:rPr>
        <w:t xml:space="preserve"> م</w:t>
      </w:r>
      <w:r w:rsidR="00DF08BB" w:rsidRPr="00392055">
        <w:rPr>
          <w:rStyle w:val="Char0"/>
          <w:rtl/>
        </w:rPr>
        <w:t>ی</w:t>
      </w:r>
      <w:r w:rsidR="00AD12CB" w:rsidRPr="00392055">
        <w:rPr>
          <w:rStyle w:val="Char0"/>
          <w:rtl/>
        </w:rPr>
        <w:t>‌</w:t>
      </w:r>
      <w:r w:rsidR="00E11DC7" w:rsidRPr="00392055">
        <w:rPr>
          <w:rStyle w:val="Char0"/>
          <w:rtl/>
        </w:rPr>
        <w:t>دانند</w:t>
      </w:r>
      <w:r w:rsidR="000B243A" w:rsidRPr="00392055">
        <w:rPr>
          <w:rStyle w:val="Char0"/>
          <w:rtl/>
        </w:rPr>
        <w:t xml:space="preserve"> </w:t>
      </w:r>
      <w:r w:rsidR="00DF08BB" w:rsidRPr="00392055">
        <w:rPr>
          <w:rStyle w:val="Char0"/>
          <w:rtl/>
        </w:rPr>
        <w:t>ک</w:t>
      </w:r>
      <w:r w:rsidR="000B243A" w:rsidRPr="00392055">
        <w:rPr>
          <w:rStyle w:val="Char0"/>
          <w:rtl/>
        </w:rPr>
        <w:t>ه عام</w:t>
      </w:r>
      <w:r w:rsidR="00DF08BB" w:rsidRPr="00392055">
        <w:rPr>
          <w:rStyle w:val="Char0"/>
          <w:rtl/>
        </w:rPr>
        <w:t>ی</w:t>
      </w:r>
      <w:r w:rsidR="000B243A" w:rsidRPr="00392055">
        <w:rPr>
          <w:rStyle w:val="Char0"/>
          <w:rtl/>
        </w:rPr>
        <w:t xml:space="preserve"> علت ح</w:t>
      </w:r>
      <w:r w:rsidR="00DF08BB" w:rsidRPr="00392055">
        <w:rPr>
          <w:rStyle w:val="Char0"/>
          <w:rtl/>
        </w:rPr>
        <w:t>ک</w:t>
      </w:r>
      <w:r w:rsidR="000B243A" w:rsidRPr="00392055">
        <w:rPr>
          <w:rStyle w:val="Char0"/>
          <w:rtl/>
        </w:rPr>
        <w:t>م مسائل را بداند</w:t>
      </w:r>
      <w:r w:rsidR="000B243A" w:rsidRPr="00392055">
        <w:rPr>
          <w:rStyle w:val="Char0"/>
          <w:rFonts w:hint="cs"/>
          <w:rtl/>
        </w:rPr>
        <w:t xml:space="preserve"> و در صورتی که از فهم دلیل به هر دلیلی عاجز شد می</w:t>
      </w:r>
      <w:r w:rsidR="000B243A" w:rsidRPr="00392055">
        <w:rPr>
          <w:rStyle w:val="Char0"/>
          <w:rtl/>
        </w:rPr>
        <w:softHyphen/>
      </w:r>
      <w:r w:rsidR="000B243A" w:rsidRPr="00392055">
        <w:rPr>
          <w:rStyle w:val="Char0"/>
          <w:rFonts w:hint="cs"/>
          <w:rtl/>
        </w:rPr>
        <w:t>تواند تقلید محض نماید.</w:t>
      </w:r>
    </w:p>
    <w:p w:rsidR="00E11DC7" w:rsidRPr="00392055" w:rsidRDefault="00E11DC7" w:rsidP="00392055">
      <w:pPr>
        <w:spacing w:line="240" w:lineRule="auto"/>
        <w:ind w:firstLine="284"/>
        <w:jc w:val="both"/>
        <w:rPr>
          <w:rStyle w:val="Char0"/>
          <w:rtl/>
        </w:rPr>
      </w:pPr>
      <w:r w:rsidRPr="00392055">
        <w:rPr>
          <w:rStyle w:val="Char0"/>
          <w:rtl/>
        </w:rPr>
        <w:t xml:space="preserve"> عام</w:t>
      </w:r>
      <w:r w:rsidR="00DF08BB" w:rsidRPr="00392055">
        <w:rPr>
          <w:rStyle w:val="Char0"/>
          <w:rtl/>
        </w:rPr>
        <w:t>ی</w:t>
      </w:r>
      <w:r w:rsidRPr="00392055">
        <w:rPr>
          <w:rStyle w:val="Char0"/>
          <w:rtl/>
        </w:rPr>
        <w:t xml:space="preserve"> با</w:t>
      </w:r>
      <w:r w:rsidR="00DF08BB" w:rsidRPr="00392055">
        <w:rPr>
          <w:rStyle w:val="Char0"/>
          <w:rtl/>
        </w:rPr>
        <w:t>ی</w:t>
      </w:r>
      <w:r w:rsidRPr="00392055">
        <w:rPr>
          <w:rStyle w:val="Char0"/>
          <w:rtl/>
        </w:rPr>
        <w:t>د زمان</w:t>
      </w:r>
      <w:r w:rsidR="00DF08BB" w:rsidRPr="00392055">
        <w:rPr>
          <w:rStyle w:val="Char0"/>
          <w:rtl/>
        </w:rPr>
        <w:t>ی</w:t>
      </w:r>
      <w:r w:rsidRPr="00392055">
        <w:rPr>
          <w:rStyle w:val="Char0"/>
          <w:rtl/>
        </w:rPr>
        <w:t xml:space="preserve"> از عالم</w:t>
      </w:r>
      <w:r w:rsidR="00DF08BB" w:rsidRPr="00392055">
        <w:rPr>
          <w:rStyle w:val="Char0"/>
          <w:rtl/>
        </w:rPr>
        <w:t>ی</w:t>
      </w:r>
      <w:r w:rsidRPr="00392055">
        <w:rPr>
          <w:rStyle w:val="Char0"/>
          <w:rtl/>
        </w:rPr>
        <w:t xml:space="preserve"> طلب فتوا </w:t>
      </w:r>
      <w:r w:rsidR="00DF08BB" w:rsidRPr="00392055">
        <w:rPr>
          <w:rStyle w:val="Char0"/>
          <w:rtl/>
        </w:rPr>
        <w:t>ک</w:t>
      </w:r>
      <w:r w:rsidRPr="00392055">
        <w:rPr>
          <w:rStyle w:val="Char0"/>
          <w:rtl/>
        </w:rPr>
        <w:t xml:space="preserve">ند </w:t>
      </w:r>
      <w:r w:rsidR="00DF08BB" w:rsidRPr="00392055">
        <w:rPr>
          <w:rStyle w:val="Char0"/>
          <w:rtl/>
        </w:rPr>
        <w:t>ک</w:t>
      </w:r>
      <w:r w:rsidRPr="00392055">
        <w:rPr>
          <w:rStyle w:val="Char0"/>
          <w:rtl/>
        </w:rPr>
        <w:t>ه ظن غالب داشته باشد بر ا</w:t>
      </w:r>
      <w:r w:rsidR="00DF08BB" w:rsidRPr="00392055">
        <w:rPr>
          <w:rStyle w:val="Char0"/>
          <w:rtl/>
        </w:rPr>
        <w:t>ی</w:t>
      </w:r>
      <w:r w:rsidRPr="00392055">
        <w:rPr>
          <w:rStyle w:val="Char0"/>
          <w:rtl/>
        </w:rPr>
        <w:t>ن</w:t>
      </w:r>
      <w:r w:rsidR="00DF08BB" w:rsidRPr="00392055">
        <w:rPr>
          <w:rStyle w:val="Char0"/>
          <w:rtl/>
        </w:rPr>
        <w:t>ک</w:t>
      </w:r>
      <w:r w:rsidRPr="00392055">
        <w:rPr>
          <w:rStyle w:val="Char0"/>
          <w:rtl/>
        </w:rPr>
        <w:t>ه او مجتهد است و معروف به علم و عدالت باشد</w:t>
      </w:r>
      <w:r w:rsidRPr="006933B2">
        <w:rPr>
          <w:rStyle w:val="FootnoteReference"/>
          <w:rFonts w:cs="IRNazli"/>
          <w:sz w:val="32"/>
          <w:rtl/>
        </w:rPr>
        <w:t>(</w:t>
      </w:r>
      <w:r w:rsidRPr="006933B2">
        <w:rPr>
          <w:rStyle w:val="FootnoteReference"/>
          <w:rFonts w:cs="IRNazli"/>
          <w:sz w:val="32"/>
          <w:rtl/>
        </w:rPr>
        <w:footnoteReference w:id="495"/>
      </w:r>
      <w:r w:rsidRPr="006933B2">
        <w:rPr>
          <w:rStyle w:val="FootnoteReference"/>
          <w:rFonts w:cs="IRNazli"/>
          <w:sz w:val="32"/>
          <w:rtl/>
        </w:rPr>
        <w:t>)</w:t>
      </w:r>
      <w:r w:rsidRPr="00392055">
        <w:rPr>
          <w:rStyle w:val="Char0"/>
          <w:rtl/>
        </w:rPr>
        <w:t xml:space="preserve"> و ا</w:t>
      </w:r>
      <w:r w:rsidR="00DF08BB" w:rsidRPr="00392055">
        <w:rPr>
          <w:rStyle w:val="Char0"/>
          <w:rtl/>
        </w:rPr>
        <w:t>ی</w:t>
      </w:r>
      <w:r w:rsidRPr="00392055">
        <w:rPr>
          <w:rStyle w:val="Char0"/>
          <w:rtl/>
        </w:rPr>
        <w:t>ن زمان</w:t>
      </w:r>
      <w:r w:rsidR="00DF08BB" w:rsidRPr="00392055">
        <w:rPr>
          <w:rStyle w:val="Char0"/>
          <w:rtl/>
        </w:rPr>
        <w:t>ی</w:t>
      </w:r>
      <w:r w:rsidRPr="00392055">
        <w:rPr>
          <w:rStyle w:val="Char0"/>
          <w:rtl/>
        </w:rPr>
        <w:t xml:space="preserve"> حاصل م</w:t>
      </w:r>
      <w:r w:rsidR="00DF08BB" w:rsidRPr="00392055">
        <w:rPr>
          <w:rStyle w:val="Char0"/>
          <w:rtl/>
        </w:rPr>
        <w:t>ی</w:t>
      </w:r>
      <w:r w:rsidRPr="00392055">
        <w:rPr>
          <w:rStyle w:val="Char0"/>
          <w:rtl/>
        </w:rPr>
        <w:t xml:space="preserve">‌شود </w:t>
      </w:r>
      <w:r w:rsidR="00DF08BB" w:rsidRPr="00392055">
        <w:rPr>
          <w:rStyle w:val="Char0"/>
          <w:rtl/>
        </w:rPr>
        <w:t>ک</w:t>
      </w:r>
      <w:r w:rsidRPr="00392055">
        <w:rPr>
          <w:rStyle w:val="Char0"/>
          <w:rtl/>
        </w:rPr>
        <w:t>ه و</w:t>
      </w:r>
      <w:r w:rsidR="00DF08BB" w:rsidRPr="00392055">
        <w:rPr>
          <w:rStyle w:val="Char0"/>
          <w:rtl/>
        </w:rPr>
        <w:t>ی</w:t>
      </w:r>
      <w:r w:rsidRPr="00392055">
        <w:rPr>
          <w:rStyle w:val="Char0"/>
          <w:rtl/>
        </w:rPr>
        <w:t xml:space="preserve"> خودش بب</w:t>
      </w:r>
      <w:r w:rsidR="00DF08BB" w:rsidRPr="00392055">
        <w:rPr>
          <w:rStyle w:val="Char0"/>
          <w:rtl/>
        </w:rPr>
        <w:t>ی</w:t>
      </w:r>
      <w:r w:rsidRPr="00392055">
        <w:rPr>
          <w:rStyle w:val="Char0"/>
          <w:rtl/>
        </w:rPr>
        <w:t xml:space="preserve">ند </w:t>
      </w:r>
      <w:r w:rsidR="00DF08BB" w:rsidRPr="00392055">
        <w:rPr>
          <w:rStyle w:val="Char0"/>
          <w:rtl/>
        </w:rPr>
        <w:t>ک</w:t>
      </w:r>
      <w:r w:rsidRPr="00392055">
        <w:rPr>
          <w:rStyle w:val="Char0"/>
          <w:rtl/>
        </w:rPr>
        <w:t>ه آن مفت</w:t>
      </w:r>
      <w:r w:rsidR="00DF08BB" w:rsidRPr="00392055">
        <w:rPr>
          <w:rStyle w:val="Char0"/>
          <w:rtl/>
        </w:rPr>
        <w:t>ی</w:t>
      </w:r>
      <w:r w:rsidRPr="00392055">
        <w:rPr>
          <w:rStyle w:val="Char0"/>
          <w:rtl/>
        </w:rPr>
        <w:t xml:space="preserve"> در حضور عالمان برجسته برا</w:t>
      </w:r>
      <w:r w:rsidR="00DF08BB" w:rsidRPr="00392055">
        <w:rPr>
          <w:rStyle w:val="Char0"/>
          <w:rtl/>
        </w:rPr>
        <w:t>ی</w:t>
      </w:r>
      <w:r w:rsidR="000B243A" w:rsidRPr="00392055">
        <w:rPr>
          <w:rStyle w:val="Char0"/>
          <w:rtl/>
        </w:rPr>
        <w:t xml:space="preserve"> مردم، فتوا و اظهار نظر م</w:t>
      </w:r>
      <w:r w:rsidR="00DF08BB" w:rsidRPr="00392055">
        <w:rPr>
          <w:rStyle w:val="Char0"/>
          <w:rtl/>
        </w:rPr>
        <w:t>ی</w:t>
      </w:r>
      <w:r w:rsidR="000B243A" w:rsidRPr="00392055">
        <w:rPr>
          <w:rStyle w:val="Char0"/>
          <w:rtl/>
        </w:rPr>
        <w:t>‌</w:t>
      </w:r>
      <w:r w:rsidR="00DF08BB" w:rsidRPr="00392055">
        <w:rPr>
          <w:rStyle w:val="Char0"/>
          <w:rtl/>
        </w:rPr>
        <w:t>ک</w:t>
      </w:r>
      <w:r w:rsidR="000B243A" w:rsidRPr="00392055">
        <w:rPr>
          <w:rStyle w:val="Char0"/>
          <w:rFonts w:hint="cs"/>
          <w:rtl/>
        </w:rPr>
        <w:t>ند</w:t>
      </w:r>
      <w:r w:rsidRPr="00392055">
        <w:rPr>
          <w:rStyle w:val="Char0"/>
          <w:rtl/>
        </w:rPr>
        <w:t xml:space="preserve"> و مردم هم به رأ</w:t>
      </w:r>
      <w:r w:rsidR="00DF08BB" w:rsidRPr="00392055">
        <w:rPr>
          <w:rStyle w:val="Char0"/>
          <w:rtl/>
        </w:rPr>
        <w:t>ی</w:t>
      </w:r>
      <w:r w:rsidRPr="00392055">
        <w:rPr>
          <w:rStyle w:val="Char0"/>
          <w:rtl/>
        </w:rPr>
        <w:t xml:space="preserve"> و نظرش عمل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 xml:space="preserve">نند </w:t>
      </w:r>
      <w:r w:rsidR="00DF08BB" w:rsidRPr="00392055">
        <w:rPr>
          <w:rStyle w:val="Char0"/>
          <w:rtl/>
        </w:rPr>
        <w:t>ی</w:t>
      </w:r>
      <w:r w:rsidRPr="00392055">
        <w:rPr>
          <w:rStyle w:val="Char0"/>
          <w:rtl/>
        </w:rPr>
        <w:t>ا ا</w:t>
      </w:r>
      <w:r w:rsidR="00DF08BB" w:rsidRPr="00392055">
        <w:rPr>
          <w:rStyle w:val="Char0"/>
          <w:rtl/>
        </w:rPr>
        <w:t>ی</w:t>
      </w:r>
      <w:r w:rsidRPr="00392055">
        <w:rPr>
          <w:rStyle w:val="Char0"/>
          <w:rtl/>
        </w:rPr>
        <w:t>ن</w:t>
      </w:r>
      <w:r w:rsidR="00DF08BB" w:rsidRPr="00392055">
        <w:rPr>
          <w:rStyle w:val="Char0"/>
          <w:rtl/>
        </w:rPr>
        <w:t>ک</w:t>
      </w:r>
      <w:r w:rsidRPr="00392055">
        <w:rPr>
          <w:rStyle w:val="Char0"/>
          <w:rtl/>
        </w:rPr>
        <w:t>ه اگر خودش آن را نم</w:t>
      </w:r>
      <w:r w:rsidR="00DF08BB" w:rsidRPr="00392055">
        <w:rPr>
          <w:rStyle w:val="Char0"/>
          <w:rtl/>
        </w:rPr>
        <w:t>ی</w:t>
      </w:r>
      <w:r w:rsidRPr="00392055">
        <w:rPr>
          <w:rStyle w:val="Char0"/>
          <w:rtl/>
        </w:rPr>
        <w:t>‌ب</w:t>
      </w:r>
      <w:r w:rsidR="00DF08BB" w:rsidRPr="00392055">
        <w:rPr>
          <w:rStyle w:val="Char0"/>
          <w:rtl/>
        </w:rPr>
        <w:t>ی</w:t>
      </w:r>
      <w:r w:rsidRPr="00392055">
        <w:rPr>
          <w:rStyle w:val="Char0"/>
          <w:rtl/>
        </w:rPr>
        <w:t>ند، انسان عادل</w:t>
      </w:r>
      <w:r w:rsidR="00DF08BB" w:rsidRPr="00392055">
        <w:rPr>
          <w:rStyle w:val="Char0"/>
          <w:rtl/>
        </w:rPr>
        <w:t>ی</w:t>
      </w:r>
      <w:r w:rsidRPr="00392055">
        <w:rPr>
          <w:rStyle w:val="Char0"/>
          <w:rtl/>
        </w:rPr>
        <w:t xml:space="preserve"> چن</w:t>
      </w:r>
      <w:r w:rsidR="00DF08BB" w:rsidRPr="00392055">
        <w:rPr>
          <w:rStyle w:val="Char0"/>
          <w:rtl/>
        </w:rPr>
        <w:t>ی</w:t>
      </w:r>
      <w:r w:rsidRPr="00392055">
        <w:rPr>
          <w:rStyle w:val="Char0"/>
          <w:rtl/>
        </w:rPr>
        <w:t>ن خبر</w:t>
      </w:r>
      <w:r w:rsidR="00DF08BB" w:rsidRPr="00392055">
        <w:rPr>
          <w:rStyle w:val="Char0"/>
          <w:rtl/>
        </w:rPr>
        <w:t>ی</w:t>
      </w:r>
      <w:r w:rsidRPr="00392055">
        <w:rPr>
          <w:rStyle w:val="Char0"/>
          <w:rtl/>
        </w:rPr>
        <w:t xml:space="preserve"> را به او بدهد.</w:t>
      </w:r>
      <w:r w:rsidRPr="006933B2">
        <w:rPr>
          <w:rStyle w:val="FootnoteReference"/>
          <w:rFonts w:cs="IRNazli"/>
          <w:sz w:val="32"/>
          <w:rtl/>
        </w:rPr>
        <w:t>(</w:t>
      </w:r>
      <w:r w:rsidRPr="006933B2">
        <w:rPr>
          <w:rStyle w:val="FootnoteReference"/>
          <w:rFonts w:cs="IRNazli"/>
          <w:sz w:val="32"/>
          <w:rtl/>
        </w:rPr>
        <w:footnoteReference w:id="496"/>
      </w:r>
      <w:r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0"/>
          <w:rtl/>
        </w:rPr>
        <w:t xml:space="preserve">اما </w:t>
      </w:r>
      <w:r w:rsidR="00DF08BB" w:rsidRPr="00392055">
        <w:rPr>
          <w:rStyle w:val="Char0"/>
          <w:rtl/>
        </w:rPr>
        <w:t>ک</w:t>
      </w:r>
      <w:r w:rsidRPr="00392055">
        <w:rPr>
          <w:rStyle w:val="Char0"/>
          <w:rtl/>
        </w:rPr>
        <w:t>س</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 xml:space="preserve">ه معروف به جهل است، تمام علما </w:t>
      </w:r>
      <w:r w:rsidR="00317244" w:rsidRPr="00392055">
        <w:rPr>
          <w:rStyle w:val="Char0"/>
          <w:rFonts w:hint="cs"/>
          <w:rtl/>
        </w:rPr>
        <w:t>بر ا</w:t>
      </w:r>
      <w:r w:rsidR="00DF08BB" w:rsidRPr="00392055">
        <w:rPr>
          <w:rStyle w:val="Char0"/>
          <w:rFonts w:hint="cs"/>
          <w:rtl/>
        </w:rPr>
        <w:t>ی</w:t>
      </w:r>
      <w:r w:rsidR="00317244" w:rsidRPr="00392055">
        <w:rPr>
          <w:rStyle w:val="Char0"/>
          <w:rFonts w:hint="cs"/>
          <w:rtl/>
        </w:rPr>
        <w:t xml:space="preserve">ن امر </w:t>
      </w:r>
      <w:r w:rsidRPr="00392055">
        <w:rPr>
          <w:rStyle w:val="Char0"/>
          <w:rtl/>
        </w:rPr>
        <w:t xml:space="preserve">اتفاق </w:t>
      </w:r>
      <w:r w:rsidR="00317244" w:rsidRPr="00392055">
        <w:rPr>
          <w:rStyle w:val="Char0"/>
          <w:rFonts w:hint="cs"/>
          <w:rtl/>
        </w:rPr>
        <w:t xml:space="preserve">نظر </w:t>
      </w:r>
      <w:r w:rsidRPr="00392055">
        <w:rPr>
          <w:rStyle w:val="Char0"/>
          <w:rtl/>
        </w:rPr>
        <w:t xml:space="preserve">دارند </w:t>
      </w:r>
      <w:r w:rsidR="00DF08BB" w:rsidRPr="00392055">
        <w:rPr>
          <w:rStyle w:val="Char0"/>
          <w:rtl/>
        </w:rPr>
        <w:t>ک</w:t>
      </w:r>
      <w:r w:rsidRPr="00392055">
        <w:rPr>
          <w:rStyle w:val="Char0"/>
          <w:rtl/>
        </w:rPr>
        <w:t>ه تقل</w:t>
      </w:r>
      <w:r w:rsidR="00DF08BB" w:rsidRPr="00392055">
        <w:rPr>
          <w:rStyle w:val="Char0"/>
          <w:rtl/>
        </w:rPr>
        <w:t>ی</w:t>
      </w:r>
      <w:r w:rsidRPr="00392055">
        <w:rPr>
          <w:rStyle w:val="Char0"/>
          <w:rtl/>
        </w:rPr>
        <w:t>د از و</w:t>
      </w:r>
      <w:r w:rsidR="00DF08BB" w:rsidRPr="00392055">
        <w:rPr>
          <w:rStyle w:val="Char0"/>
          <w:rtl/>
        </w:rPr>
        <w:t>ی</w:t>
      </w:r>
      <w:r w:rsidRPr="00392055">
        <w:rPr>
          <w:rStyle w:val="Char0"/>
          <w:rtl/>
        </w:rPr>
        <w:t xml:space="preserve"> جا</w:t>
      </w:r>
      <w:r w:rsidR="00DF08BB" w:rsidRPr="00392055">
        <w:rPr>
          <w:rStyle w:val="Char0"/>
          <w:rtl/>
        </w:rPr>
        <w:t>ی</w:t>
      </w:r>
      <w:r w:rsidRPr="00392055">
        <w:rPr>
          <w:rStyle w:val="Char0"/>
          <w:rtl/>
        </w:rPr>
        <w:t>ز ن</w:t>
      </w:r>
      <w:r w:rsidR="00DF08BB" w:rsidRPr="00392055">
        <w:rPr>
          <w:rStyle w:val="Char0"/>
          <w:rtl/>
        </w:rPr>
        <w:t>ی</w:t>
      </w:r>
      <w:r w:rsidRPr="00392055">
        <w:rPr>
          <w:rStyle w:val="Char0"/>
          <w:rtl/>
        </w:rPr>
        <w:t>ست</w:t>
      </w:r>
      <w:r w:rsidR="00317244" w:rsidRPr="00392055">
        <w:rPr>
          <w:rStyle w:val="Char0"/>
          <w:rFonts w:hint="cs"/>
          <w:rtl/>
        </w:rPr>
        <w:t>؛</w:t>
      </w:r>
      <w:r w:rsidRPr="00392055">
        <w:rPr>
          <w:rStyle w:val="Char0"/>
          <w:rtl/>
        </w:rPr>
        <w:t xml:space="preserve"> ز</w:t>
      </w:r>
      <w:r w:rsidR="00DF08BB" w:rsidRPr="00392055">
        <w:rPr>
          <w:rStyle w:val="Char0"/>
          <w:rtl/>
        </w:rPr>
        <w:t>ی</w:t>
      </w:r>
      <w:r w:rsidRPr="00392055">
        <w:rPr>
          <w:rStyle w:val="Char0"/>
          <w:rtl/>
        </w:rPr>
        <w:t>را چن</w:t>
      </w:r>
      <w:r w:rsidR="00DF08BB" w:rsidRPr="00392055">
        <w:rPr>
          <w:rStyle w:val="Char0"/>
          <w:rtl/>
        </w:rPr>
        <w:t>ی</w:t>
      </w:r>
      <w:r w:rsidRPr="00392055">
        <w:rPr>
          <w:rStyle w:val="Char0"/>
          <w:rtl/>
        </w:rPr>
        <w:t>ن چ</w:t>
      </w:r>
      <w:r w:rsidR="00DF08BB" w:rsidRPr="00392055">
        <w:rPr>
          <w:rStyle w:val="Char0"/>
          <w:rtl/>
        </w:rPr>
        <w:t>ی</w:t>
      </w:r>
      <w:r w:rsidRPr="00392055">
        <w:rPr>
          <w:rStyle w:val="Char0"/>
          <w:rtl/>
        </w:rPr>
        <w:t>ز</w:t>
      </w:r>
      <w:r w:rsidR="00DF08BB" w:rsidRPr="00392055">
        <w:rPr>
          <w:rStyle w:val="Char0"/>
          <w:rtl/>
        </w:rPr>
        <w:t>ی</w:t>
      </w:r>
      <w:r w:rsidRPr="00392055">
        <w:rPr>
          <w:rStyle w:val="Char0"/>
          <w:rtl/>
        </w:rPr>
        <w:t xml:space="preserve"> ضا</w:t>
      </w:r>
      <w:r w:rsidR="00DF08BB" w:rsidRPr="00392055">
        <w:rPr>
          <w:rStyle w:val="Char0"/>
          <w:rtl/>
        </w:rPr>
        <w:t>ی</w:t>
      </w:r>
      <w:r w:rsidRPr="00392055">
        <w:rPr>
          <w:rStyle w:val="Char0"/>
          <w:rtl/>
        </w:rPr>
        <w:t xml:space="preserve">ع </w:t>
      </w:r>
      <w:r w:rsidR="00DF08BB" w:rsidRPr="00392055">
        <w:rPr>
          <w:rStyle w:val="Char0"/>
          <w:rtl/>
        </w:rPr>
        <w:t>ک</w:t>
      </w:r>
      <w:r w:rsidRPr="00392055">
        <w:rPr>
          <w:rStyle w:val="Char0"/>
          <w:rtl/>
        </w:rPr>
        <w:t>ردن اح</w:t>
      </w:r>
      <w:r w:rsidR="00DF08BB" w:rsidRPr="00392055">
        <w:rPr>
          <w:rStyle w:val="Char0"/>
          <w:rtl/>
        </w:rPr>
        <w:t>ک</w:t>
      </w:r>
      <w:r w:rsidRPr="00392055">
        <w:rPr>
          <w:rStyle w:val="Char0"/>
          <w:rtl/>
        </w:rPr>
        <w:t>ام شرع</w:t>
      </w:r>
      <w:r w:rsidR="00DF08BB" w:rsidRPr="00392055">
        <w:rPr>
          <w:rStyle w:val="Char0"/>
          <w:rtl/>
        </w:rPr>
        <w:t>ی</w:t>
      </w:r>
      <w:r w:rsidRPr="00392055">
        <w:rPr>
          <w:rStyle w:val="Char0"/>
          <w:rtl/>
        </w:rPr>
        <w:t xml:space="preserve"> است و چن</w:t>
      </w:r>
      <w:r w:rsidR="00DF08BB" w:rsidRPr="00392055">
        <w:rPr>
          <w:rStyle w:val="Char0"/>
          <w:rtl/>
        </w:rPr>
        <w:t>ی</w:t>
      </w:r>
      <w:r w:rsidRPr="00392055">
        <w:rPr>
          <w:rStyle w:val="Char0"/>
          <w:rtl/>
        </w:rPr>
        <w:t xml:space="preserve">ن </w:t>
      </w:r>
      <w:r w:rsidR="00DF08BB" w:rsidRPr="00392055">
        <w:rPr>
          <w:rStyle w:val="Char0"/>
          <w:rtl/>
        </w:rPr>
        <w:t>ک</w:t>
      </w:r>
      <w:r w:rsidRPr="00392055">
        <w:rPr>
          <w:rStyle w:val="Char0"/>
          <w:rtl/>
        </w:rPr>
        <w:t>س</w:t>
      </w:r>
      <w:r w:rsidR="00DF08BB" w:rsidRPr="00392055">
        <w:rPr>
          <w:rStyle w:val="Char0"/>
          <w:rtl/>
        </w:rPr>
        <w:t>ی</w:t>
      </w:r>
      <w:r w:rsidRPr="00392055">
        <w:rPr>
          <w:rStyle w:val="Char0"/>
          <w:rtl/>
        </w:rPr>
        <w:t xml:space="preserve"> همانند عالم</w:t>
      </w:r>
      <w:r w:rsidR="00DF08BB" w:rsidRPr="00392055">
        <w:rPr>
          <w:rStyle w:val="Char0"/>
          <w:rtl/>
        </w:rPr>
        <w:t>ی</w:t>
      </w:r>
      <w:r w:rsidRPr="00392055">
        <w:rPr>
          <w:rStyle w:val="Char0"/>
          <w:rtl/>
        </w:rPr>
        <w:t xml:space="preserve"> است </w:t>
      </w:r>
      <w:r w:rsidR="00DF08BB" w:rsidRPr="00392055">
        <w:rPr>
          <w:rStyle w:val="Char0"/>
          <w:rtl/>
        </w:rPr>
        <w:t>ک</w:t>
      </w:r>
      <w:r w:rsidRPr="00392055">
        <w:rPr>
          <w:rStyle w:val="Char0"/>
          <w:rtl/>
        </w:rPr>
        <w:t>ه بدون دل</w:t>
      </w:r>
      <w:r w:rsidR="00DF08BB" w:rsidRPr="00392055">
        <w:rPr>
          <w:rStyle w:val="Char0"/>
          <w:rtl/>
        </w:rPr>
        <w:t>ی</w:t>
      </w:r>
      <w:r w:rsidRPr="00392055">
        <w:rPr>
          <w:rStyle w:val="Char0"/>
          <w:rtl/>
        </w:rPr>
        <w:t>ل فتوا دهد.</w:t>
      </w:r>
      <w:r w:rsidRPr="006933B2">
        <w:rPr>
          <w:rStyle w:val="FootnoteReference"/>
          <w:rFonts w:cs="IRNazli"/>
          <w:sz w:val="32"/>
          <w:rtl/>
        </w:rPr>
        <w:t>(</w:t>
      </w:r>
      <w:r w:rsidRPr="006933B2">
        <w:rPr>
          <w:rStyle w:val="FootnoteReference"/>
          <w:rFonts w:cs="IRNazli"/>
          <w:sz w:val="32"/>
          <w:rtl/>
        </w:rPr>
        <w:footnoteReference w:id="497"/>
      </w:r>
      <w:r w:rsidRPr="006933B2">
        <w:rPr>
          <w:rStyle w:val="FootnoteReference"/>
          <w:rFonts w:cs="IRNazli"/>
          <w:sz w:val="32"/>
          <w:rtl/>
        </w:rPr>
        <w:t>)</w:t>
      </w:r>
    </w:p>
    <w:p w:rsidR="00E11DC7" w:rsidRPr="00392055" w:rsidRDefault="00317244" w:rsidP="00392055">
      <w:pPr>
        <w:spacing w:line="240" w:lineRule="auto"/>
        <w:ind w:firstLine="284"/>
        <w:jc w:val="both"/>
        <w:rPr>
          <w:rStyle w:val="Char0"/>
          <w:rtl/>
        </w:rPr>
      </w:pPr>
      <w:r w:rsidRPr="00392055">
        <w:rPr>
          <w:rStyle w:val="Char0"/>
          <w:rFonts w:hint="cs"/>
          <w:rtl/>
        </w:rPr>
        <w:t xml:space="preserve">اما علما </w:t>
      </w:r>
      <w:r w:rsidR="00E11DC7" w:rsidRPr="00392055">
        <w:rPr>
          <w:rStyle w:val="Char0"/>
          <w:rtl/>
        </w:rPr>
        <w:t xml:space="preserve">در </w:t>
      </w:r>
      <w:r w:rsidRPr="00392055">
        <w:rPr>
          <w:rStyle w:val="Char0"/>
          <w:rFonts w:hint="cs"/>
          <w:rtl/>
        </w:rPr>
        <w:t>مورد فرد</w:t>
      </w:r>
      <w:r w:rsidR="00DF08BB" w:rsidRPr="00392055">
        <w:rPr>
          <w:rStyle w:val="Char0"/>
          <w:rFonts w:hint="cs"/>
          <w:rtl/>
        </w:rPr>
        <w:t>ی</w:t>
      </w:r>
      <w:r w:rsidRPr="00392055">
        <w:rPr>
          <w:rStyle w:val="Char0"/>
          <w:rFonts w:hint="cs"/>
          <w:rtl/>
        </w:rPr>
        <w:t xml:space="preserve"> </w:t>
      </w:r>
      <w:r w:rsidR="00DF08BB" w:rsidRPr="00392055">
        <w:rPr>
          <w:rStyle w:val="Char0"/>
          <w:rtl/>
        </w:rPr>
        <w:t>ک</w:t>
      </w:r>
      <w:r w:rsidR="00E11DC7" w:rsidRPr="00392055">
        <w:rPr>
          <w:rStyle w:val="Char0"/>
          <w:rtl/>
        </w:rPr>
        <w:t>ه مجهول الحال باشد به ا</w:t>
      </w:r>
      <w:r w:rsidR="00DF08BB" w:rsidRPr="00392055">
        <w:rPr>
          <w:rStyle w:val="Char0"/>
          <w:rtl/>
        </w:rPr>
        <w:t>ی</w:t>
      </w:r>
      <w:r w:rsidR="00E11DC7" w:rsidRPr="00392055">
        <w:rPr>
          <w:rStyle w:val="Char0"/>
          <w:rtl/>
        </w:rPr>
        <w:t>ن</w:t>
      </w:r>
      <w:r w:rsidR="00DF08BB" w:rsidRPr="00392055">
        <w:rPr>
          <w:rStyle w:val="Char0"/>
          <w:rtl/>
        </w:rPr>
        <w:t>ک</w:t>
      </w:r>
      <w:r w:rsidR="00E11DC7" w:rsidRPr="00392055">
        <w:rPr>
          <w:rStyle w:val="Char0"/>
          <w:rtl/>
        </w:rPr>
        <w:t>ه آ</w:t>
      </w:r>
      <w:r w:rsidR="00DF08BB" w:rsidRPr="00392055">
        <w:rPr>
          <w:rStyle w:val="Char0"/>
          <w:rtl/>
        </w:rPr>
        <w:t>ی</w:t>
      </w:r>
      <w:r w:rsidR="00E11DC7" w:rsidRPr="00392055">
        <w:rPr>
          <w:rStyle w:val="Char0"/>
          <w:rtl/>
        </w:rPr>
        <w:t xml:space="preserve">ا مجتهد است </w:t>
      </w:r>
      <w:r w:rsidR="00DF08BB" w:rsidRPr="00392055">
        <w:rPr>
          <w:rStyle w:val="Char0"/>
          <w:rtl/>
        </w:rPr>
        <w:t>ی</w:t>
      </w:r>
      <w:r w:rsidR="00E11DC7" w:rsidRPr="00392055">
        <w:rPr>
          <w:rStyle w:val="Char0"/>
          <w:rtl/>
        </w:rPr>
        <w:t>ا نه</w:t>
      </w:r>
      <w:r w:rsidRPr="00392055">
        <w:rPr>
          <w:rStyle w:val="Char0"/>
          <w:rtl/>
        </w:rPr>
        <w:t xml:space="preserve"> </w:t>
      </w:r>
      <w:r w:rsidRPr="00392055">
        <w:rPr>
          <w:rStyle w:val="Char0"/>
          <w:rFonts w:hint="cs"/>
          <w:rtl/>
        </w:rPr>
        <w:t xml:space="preserve">و </w:t>
      </w:r>
      <w:r w:rsidRPr="00392055">
        <w:rPr>
          <w:rStyle w:val="Char0"/>
          <w:rtl/>
        </w:rPr>
        <w:t>ا</w:t>
      </w:r>
      <w:r w:rsidR="00DF08BB" w:rsidRPr="00392055">
        <w:rPr>
          <w:rStyle w:val="Char0"/>
          <w:rtl/>
        </w:rPr>
        <w:t>ی</w:t>
      </w:r>
      <w:r w:rsidRPr="00392055">
        <w:rPr>
          <w:rStyle w:val="Char0"/>
          <w:rtl/>
        </w:rPr>
        <w:t>ن</w:t>
      </w:r>
      <w:r w:rsidR="00DF08BB" w:rsidRPr="00392055">
        <w:rPr>
          <w:rStyle w:val="Char0"/>
          <w:rtl/>
        </w:rPr>
        <w:t>ک</w:t>
      </w:r>
      <w:r w:rsidRPr="00392055">
        <w:rPr>
          <w:rStyle w:val="Char0"/>
          <w:rtl/>
        </w:rPr>
        <w:t>ه آ</w:t>
      </w:r>
      <w:r w:rsidR="00DF08BB" w:rsidRPr="00392055">
        <w:rPr>
          <w:rStyle w:val="Char0"/>
          <w:rtl/>
        </w:rPr>
        <w:t>ی</w:t>
      </w:r>
      <w:r w:rsidRPr="00392055">
        <w:rPr>
          <w:rStyle w:val="Char0"/>
          <w:rtl/>
        </w:rPr>
        <w:t>ا تقل</w:t>
      </w:r>
      <w:r w:rsidR="00DF08BB" w:rsidRPr="00392055">
        <w:rPr>
          <w:rStyle w:val="Char0"/>
          <w:rtl/>
        </w:rPr>
        <w:t>ی</w:t>
      </w:r>
      <w:r w:rsidRPr="00392055">
        <w:rPr>
          <w:rStyle w:val="Char0"/>
          <w:rtl/>
        </w:rPr>
        <w:t>د از او جا</w:t>
      </w:r>
      <w:r w:rsidR="00DF08BB" w:rsidRPr="00392055">
        <w:rPr>
          <w:rStyle w:val="Char0"/>
          <w:rtl/>
        </w:rPr>
        <w:t>ی</w:t>
      </w:r>
      <w:r w:rsidRPr="00392055">
        <w:rPr>
          <w:rStyle w:val="Char0"/>
          <w:rtl/>
        </w:rPr>
        <w:t xml:space="preserve">ز است </w:t>
      </w:r>
      <w:r w:rsidR="00DF08BB" w:rsidRPr="00392055">
        <w:rPr>
          <w:rStyle w:val="Char0"/>
          <w:rtl/>
        </w:rPr>
        <w:t>ی</w:t>
      </w:r>
      <w:r w:rsidRPr="00392055">
        <w:rPr>
          <w:rStyle w:val="Char0"/>
          <w:rtl/>
        </w:rPr>
        <w:t>ا نه</w:t>
      </w:r>
      <w:r w:rsidR="00E11DC7" w:rsidRPr="00392055">
        <w:rPr>
          <w:rStyle w:val="Char0"/>
          <w:rtl/>
        </w:rPr>
        <w:t>؟ اختلاف نظر دار</w:t>
      </w:r>
      <w:r w:rsidRPr="00392055">
        <w:rPr>
          <w:rStyle w:val="Char0"/>
          <w:rFonts w:hint="cs"/>
          <w:rtl/>
        </w:rPr>
        <w:t>ن</w:t>
      </w:r>
      <w:r w:rsidR="00E11DC7" w:rsidRPr="00392055">
        <w:rPr>
          <w:rStyle w:val="Char0"/>
          <w:rtl/>
        </w:rPr>
        <w:t>د</w:t>
      </w:r>
      <w:r w:rsidR="006C4168" w:rsidRPr="00392055">
        <w:rPr>
          <w:rStyle w:val="Char0"/>
          <w:rFonts w:hint="cs"/>
          <w:rtl/>
        </w:rPr>
        <w:t>.</w:t>
      </w:r>
      <w:r w:rsidR="00E11DC7" w:rsidRPr="00392055">
        <w:rPr>
          <w:rStyle w:val="Char0"/>
          <w:rtl/>
        </w:rPr>
        <w:t xml:space="preserve"> بعض</w:t>
      </w:r>
      <w:r w:rsidR="00DF08BB" w:rsidRPr="00392055">
        <w:rPr>
          <w:rStyle w:val="Char0"/>
          <w:rtl/>
        </w:rPr>
        <w:t>ی</w:t>
      </w:r>
      <w:r w:rsidR="00E11DC7" w:rsidRPr="00392055">
        <w:rPr>
          <w:rStyle w:val="Char0"/>
          <w:rtl/>
        </w:rPr>
        <w:t xml:space="preserve"> از علما تقل</w:t>
      </w:r>
      <w:r w:rsidR="00DF08BB" w:rsidRPr="00392055">
        <w:rPr>
          <w:rStyle w:val="Char0"/>
          <w:rtl/>
        </w:rPr>
        <w:t>ی</w:t>
      </w:r>
      <w:r w:rsidR="00E11DC7" w:rsidRPr="00392055">
        <w:rPr>
          <w:rStyle w:val="Char0"/>
          <w:rtl/>
        </w:rPr>
        <w:t>د از و</w:t>
      </w:r>
      <w:r w:rsidR="00DF08BB" w:rsidRPr="00392055">
        <w:rPr>
          <w:rStyle w:val="Char0"/>
          <w:rtl/>
        </w:rPr>
        <w:t>ی</w:t>
      </w:r>
      <w:r w:rsidR="00E11DC7" w:rsidRPr="00392055">
        <w:rPr>
          <w:rStyle w:val="Char0"/>
          <w:rtl/>
        </w:rPr>
        <w:t xml:space="preserve"> را جا</w:t>
      </w:r>
      <w:r w:rsidR="00DF08BB" w:rsidRPr="00392055">
        <w:rPr>
          <w:rStyle w:val="Char0"/>
          <w:rtl/>
        </w:rPr>
        <w:t>ی</w:t>
      </w:r>
      <w:r w:rsidR="00E11DC7" w:rsidRPr="00392055">
        <w:rPr>
          <w:rStyle w:val="Char0"/>
          <w:rtl/>
        </w:rPr>
        <w:t>ز م</w:t>
      </w:r>
      <w:r w:rsidR="00DF08BB" w:rsidRPr="00392055">
        <w:rPr>
          <w:rStyle w:val="Char0"/>
          <w:rtl/>
        </w:rPr>
        <w:t>ی</w:t>
      </w:r>
      <w:r w:rsidR="00E11DC7" w:rsidRPr="00392055">
        <w:rPr>
          <w:rStyle w:val="Char0"/>
          <w:rtl/>
        </w:rPr>
        <w:t>‌دانند؛</w:t>
      </w:r>
      <w:r w:rsidR="00AC2D37" w:rsidRPr="00392055">
        <w:rPr>
          <w:rStyle w:val="Char0"/>
          <w:rtl/>
        </w:rPr>
        <w:t xml:space="preserve"> </w:t>
      </w:r>
      <w:r w:rsidR="00E11DC7" w:rsidRPr="00392055">
        <w:rPr>
          <w:rStyle w:val="Char0"/>
          <w:rtl/>
        </w:rPr>
        <w:t>ز</w:t>
      </w:r>
      <w:r w:rsidR="00DF08BB" w:rsidRPr="00392055">
        <w:rPr>
          <w:rStyle w:val="Char0"/>
          <w:rtl/>
        </w:rPr>
        <w:t>ی</w:t>
      </w:r>
      <w:r w:rsidR="00E11DC7" w:rsidRPr="00392055">
        <w:rPr>
          <w:rStyle w:val="Char0"/>
          <w:rtl/>
        </w:rPr>
        <w:t>را عادت و عرف برا</w:t>
      </w:r>
      <w:r w:rsidR="00DF08BB" w:rsidRPr="00392055">
        <w:rPr>
          <w:rStyle w:val="Char0"/>
          <w:rtl/>
        </w:rPr>
        <w:t>ی</w:t>
      </w:r>
      <w:r w:rsidR="00E11DC7" w:rsidRPr="00392055">
        <w:rPr>
          <w:rStyle w:val="Char0"/>
          <w:rtl/>
        </w:rPr>
        <w:t xml:space="preserve">ن است </w:t>
      </w:r>
      <w:r w:rsidR="00DF08BB" w:rsidRPr="00392055">
        <w:rPr>
          <w:rStyle w:val="Char0"/>
          <w:rtl/>
        </w:rPr>
        <w:t>ک</w:t>
      </w:r>
      <w:r w:rsidR="00E11DC7" w:rsidRPr="00392055">
        <w:rPr>
          <w:rStyle w:val="Char0"/>
          <w:rtl/>
        </w:rPr>
        <w:t xml:space="preserve">ه هرگاه </w:t>
      </w:r>
      <w:r w:rsidR="00DF08BB" w:rsidRPr="00392055">
        <w:rPr>
          <w:rStyle w:val="Char0"/>
          <w:rtl/>
        </w:rPr>
        <w:t>ک</w:t>
      </w:r>
      <w:r w:rsidR="00E11DC7" w:rsidRPr="00392055">
        <w:rPr>
          <w:rStyle w:val="Char0"/>
          <w:rtl/>
        </w:rPr>
        <w:t>س</w:t>
      </w:r>
      <w:r w:rsidR="00DF08BB" w:rsidRPr="00392055">
        <w:rPr>
          <w:rStyle w:val="Char0"/>
          <w:rtl/>
        </w:rPr>
        <w:t>ی</w:t>
      </w:r>
      <w:r w:rsidR="00E11DC7" w:rsidRPr="00392055">
        <w:rPr>
          <w:rStyle w:val="Char0"/>
          <w:rtl/>
        </w:rPr>
        <w:t xml:space="preserve"> وارد شهر ‌شود و دربار</w:t>
      </w:r>
      <w:r w:rsidR="00DF08BB" w:rsidRPr="00392055">
        <w:rPr>
          <w:rStyle w:val="Char0"/>
          <w:rFonts w:hint="cs"/>
          <w:rtl/>
        </w:rPr>
        <w:t>ۀ</w:t>
      </w:r>
      <w:r w:rsidR="00AC2D37" w:rsidRPr="00392055">
        <w:rPr>
          <w:rStyle w:val="Char0"/>
          <w:rtl/>
        </w:rPr>
        <w:t xml:space="preserve"> </w:t>
      </w:r>
      <w:r w:rsidR="00824FCF" w:rsidRPr="00392055">
        <w:rPr>
          <w:rStyle w:val="Char0"/>
          <w:rtl/>
        </w:rPr>
        <w:t>مسئله</w:t>
      </w:r>
      <w:r w:rsidR="00BA7377" w:rsidRPr="00392055">
        <w:rPr>
          <w:rStyle w:val="Char0"/>
          <w:rFonts w:hint="cs"/>
          <w:rtl/>
        </w:rPr>
        <w:softHyphen/>
      </w:r>
      <w:r w:rsidR="00E11DC7" w:rsidRPr="00392055">
        <w:rPr>
          <w:rStyle w:val="Char0"/>
          <w:rtl/>
        </w:rPr>
        <w:t>ا</w:t>
      </w:r>
      <w:r w:rsidR="00DF08BB" w:rsidRPr="00392055">
        <w:rPr>
          <w:rStyle w:val="Char0"/>
          <w:rtl/>
        </w:rPr>
        <w:t>ی</w:t>
      </w:r>
      <w:r w:rsidR="00E11DC7" w:rsidRPr="00392055">
        <w:rPr>
          <w:rStyle w:val="Char0"/>
          <w:rtl/>
        </w:rPr>
        <w:t xml:space="preserve"> از عالم</w:t>
      </w:r>
      <w:r w:rsidR="00DF08BB" w:rsidRPr="00392055">
        <w:rPr>
          <w:rStyle w:val="Char0"/>
          <w:rtl/>
        </w:rPr>
        <w:t>ی</w:t>
      </w:r>
      <w:r w:rsidR="00E11DC7" w:rsidRPr="00392055">
        <w:rPr>
          <w:rStyle w:val="Char0"/>
          <w:rtl/>
        </w:rPr>
        <w:t xml:space="preserve"> سئوال </w:t>
      </w:r>
      <w:r w:rsidR="00DF08BB" w:rsidRPr="00392055">
        <w:rPr>
          <w:rStyle w:val="Char0"/>
          <w:rtl/>
        </w:rPr>
        <w:t>ک</w:t>
      </w:r>
      <w:r w:rsidR="00E11DC7" w:rsidRPr="00392055">
        <w:rPr>
          <w:rStyle w:val="Char0"/>
          <w:rtl/>
        </w:rPr>
        <w:t>ند،</w:t>
      </w:r>
      <w:r w:rsidR="00AC2D37" w:rsidRPr="00392055">
        <w:rPr>
          <w:rStyle w:val="Char0"/>
          <w:rtl/>
        </w:rPr>
        <w:t xml:space="preserve"> </w:t>
      </w:r>
      <w:r w:rsidR="00E11DC7" w:rsidRPr="00392055">
        <w:rPr>
          <w:rStyle w:val="Char0"/>
          <w:rtl/>
        </w:rPr>
        <w:t>عدالت و علم آن مفت</w:t>
      </w:r>
      <w:r w:rsidR="00DF08BB" w:rsidRPr="00392055">
        <w:rPr>
          <w:rStyle w:val="Char0"/>
          <w:rtl/>
        </w:rPr>
        <w:t>ی</w:t>
      </w:r>
      <w:r w:rsidR="00E11DC7" w:rsidRPr="00392055">
        <w:rPr>
          <w:rStyle w:val="Char0"/>
          <w:rtl/>
        </w:rPr>
        <w:t xml:space="preserve"> را جستجو و تحق</w:t>
      </w:r>
      <w:r w:rsidR="00DF08BB" w:rsidRPr="00392055">
        <w:rPr>
          <w:rStyle w:val="Char0"/>
          <w:rtl/>
        </w:rPr>
        <w:t>ی</w:t>
      </w:r>
      <w:r w:rsidR="00E11DC7" w:rsidRPr="00392055">
        <w:rPr>
          <w:rStyle w:val="Char0"/>
          <w:rtl/>
        </w:rPr>
        <w:t>ق نم</w:t>
      </w:r>
      <w:r w:rsidR="00DF08BB" w:rsidRPr="00392055">
        <w:rPr>
          <w:rStyle w:val="Char0"/>
          <w:rtl/>
        </w:rPr>
        <w:t>ی</w:t>
      </w:r>
      <w:r w:rsidR="00E11DC7" w:rsidRPr="00392055">
        <w:rPr>
          <w:rStyle w:val="Char0"/>
          <w:rtl/>
        </w:rPr>
        <w:t>‌</w:t>
      </w:r>
      <w:r w:rsidR="00DF08BB" w:rsidRPr="00392055">
        <w:rPr>
          <w:rStyle w:val="Char0"/>
          <w:rtl/>
        </w:rPr>
        <w:t>ک</w:t>
      </w:r>
      <w:r w:rsidR="00E11DC7" w:rsidRPr="00392055">
        <w:rPr>
          <w:rStyle w:val="Char0"/>
          <w:rtl/>
        </w:rPr>
        <w:t xml:space="preserve">ند و اگر به فرض از علمش سؤال </w:t>
      </w:r>
      <w:r w:rsidR="00DF08BB" w:rsidRPr="00392055">
        <w:rPr>
          <w:rStyle w:val="Char0"/>
          <w:rtl/>
        </w:rPr>
        <w:t>ک</w:t>
      </w:r>
      <w:r w:rsidR="00E11DC7" w:rsidRPr="00392055">
        <w:rPr>
          <w:rStyle w:val="Char0"/>
          <w:rtl/>
        </w:rPr>
        <w:t>ند،</w:t>
      </w:r>
      <w:r w:rsidR="00AD12CB" w:rsidRPr="00392055">
        <w:rPr>
          <w:rStyle w:val="Char0"/>
          <w:rtl/>
        </w:rPr>
        <w:t xml:space="preserve"> نم</w:t>
      </w:r>
      <w:r w:rsidR="00DF08BB" w:rsidRPr="00392055">
        <w:rPr>
          <w:rStyle w:val="Char0"/>
          <w:rtl/>
        </w:rPr>
        <w:t>ی</w:t>
      </w:r>
      <w:r w:rsidR="00AD12CB" w:rsidRPr="00392055">
        <w:rPr>
          <w:rStyle w:val="Char0"/>
          <w:rtl/>
        </w:rPr>
        <w:t>‌</w:t>
      </w:r>
      <w:r w:rsidR="00E11DC7" w:rsidRPr="00392055">
        <w:rPr>
          <w:rStyle w:val="Char0"/>
          <w:rtl/>
        </w:rPr>
        <w:t xml:space="preserve">تواند از عدالتش سؤال </w:t>
      </w:r>
      <w:r w:rsidR="00DF08BB" w:rsidRPr="00392055">
        <w:rPr>
          <w:rStyle w:val="Char0"/>
          <w:rtl/>
        </w:rPr>
        <w:t>ک</w:t>
      </w:r>
      <w:r w:rsidR="00E11DC7" w:rsidRPr="00392055">
        <w:rPr>
          <w:rStyle w:val="Char0"/>
          <w:rtl/>
        </w:rPr>
        <w:t>ند.</w:t>
      </w:r>
    </w:p>
    <w:p w:rsidR="00E11DC7" w:rsidRPr="000A249E" w:rsidRDefault="00E11DC7" w:rsidP="00392055">
      <w:pPr>
        <w:spacing w:line="240" w:lineRule="auto"/>
        <w:ind w:firstLine="284"/>
        <w:jc w:val="both"/>
        <w:rPr>
          <w:rStyle w:val="Char0"/>
          <w:spacing w:val="-2"/>
          <w:rtl/>
        </w:rPr>
      </w:pPr>
      <w:r w:rsidRPr="000A249E">
        <w:rPr>
          <w:rStyle w:val="Char0"/>
          <w:spacing w:val="-2"/>
          <w:rtl/>
        </w:rPr>
        <w:t>بعض</w:t>
      </w:r>
      <w:r w:rsidR="00DF08BB" w:rsidRPr="000A249E">
        <w:rPr>
          <w:rStyle w:val="Char0"/>
          <w:spacing w:val="-2"/>
          <w:rtl/>
        </w:rPr>
        <w:t>ی</w:t>
      </w:r>
      <w:r w:rsidRPr="000A249E">
        <w:rPr>
          <w:rStyle w:val="Char0"/>
          <w:spacing w:val="-2"/>
          <w:rtl/>
        </w:rPr>
        <w:t xml:space="preserve"> د</w:t>
      </w:r>
      <w:r w:rsidR="00DF08BB" w:rsidRPr="000A249E">
        <w:rPr>
          <w:rStyle w:val="Char0"/>
          <w:spacing w:val="-2"/>
          <w:rtl/>
        </w:rPr>
        <w:t>ی</w:t>
      </w:r>
      <w:r w:rsidRPr="000A249E">
        <w:rPr>
          <w:rStyle w:val="Char0"/>
          <w:spacing w:val="-2"/>
          <w:rtl/>
        </w:rPr>
        <w:t>گر از علما تقل</w:t>
      </w:r>
      <w:r w:rsidR="00DF08BB" w:rsidRPr="000A249E">
        <w:rPr>
          <w:rStyle w:val="Char0"/>
          <w:spacing w:val="-2"/>
          <w:rtl/>
        </w:rPr>
        <w:t>ی</w:t>
      </w:r>
      <w:r w:rsidRPr="000A249E">
        <w:rPr>
          <w:rStyle w:val="Char0"/>
          <w:spacing w:val="-2"/>
          <w:rtl/>
        </w:rPr>
        <w:t>د از و</w:t>
      </w:r>
      <w:r w:rsidR="00DF08BB" w:rsidRPr="000A249E">
        <w:rPr>
          <w:rStyle w:val="Char0"/>
          <w:spacing w:val="-2"/>
          <w:rtl/>
        </w:rPr>
        <w:t>ی</w:t>
      </w:r>
      <w:r w:rsidRPr="000A249E">
        <w:rPr>
          <w:rStyle w:val="Char0"/>
          <w:spacing w:val="-2"/>
          <w:rtl/>
        </w:rPr>
        <w:t xml:space="preserve"> را جا</w:t>
      </w:r>
      <w:r w:rsidR="00DF08BB" w:rsidRPr="000A249E">
        <w:rPr>
          <w:rStyle w:val="Char0"/>
          <w:spacing w:val="-2"/>
          <w:rtl/>
        </w:rPr>
        <w:t>ی</w:t>
      </w:r>
      <w:r w:rsidRPr="000A249E">
        <w:rPr>
          <w:rStyle w:val="Char0"/>
          <w:spacing w:val="-2"/>
          <w:rtl/>
        </w:rPr>
        <w:t>ز نم</w:t>
      </w:r>
      <w:r w:rsidR="00DF08BB" w:rsidRPr="000A249E">
        <w:rPr>
          <w:rStyle w:val="Char0"/>
          <w:spacing w:val="-2"/>
          <w:rtl/>
        </w:rPr>
        <w:t>ی</w:t>
      </w:r>
      <w:r w:rsidRPr="000A249E">
        <w:rPr>
          <w:rStyle w:val="Char0"/>
          <w:spacing w:val="-2"/>
          <w:rtl/>
        </w:rPr>
        <w:t>‌دانند</w:t>
      </w:r>
      <w:r w:rsidR="001F130C" w:rsidRPr="000A249E">
        <w:rPr>
          <w:rStyle w:val="Char0"/>
          <w:rFonts w:hint="cs"/>
          <w:spacing w:val="-2"/>
          <w:rtl/>
        </w:rPr>
        <w:t>؛</w:t>
      </w:r>
      <w:r w:rsidRPr="000A249E">
        <w:rPr>
          <w:rStyle w:val="Char0"/>
          <w:spacing w:val="-2"/>
          <w:rtl/>
        </w:rPr>
        <w:t xml:space="preserve"> ز</w:t>
      </w:r>
      <w:r w:rsidR="00DF08BB" w:rsidRPr="000A249E">
        <w:rPr>
          <w:rStyle w:val="Char0"/>
          <w:spacing w:val="-2"/>
          <w:rtl/>
        </w:rPr>
        <w:t>ی</w:t>
      </w:r>
      <w:r w:rsidRPr="000A249E">
        <w:rPr>
          <w:rStyle w:val="Char0"/>
          <w:spacing w:val="-2"/>
          <w:rtl/>
        </w:rPr>
        <w:t>را قبول قول د</w:t>
      </w:r>
      <w:r w:rsidR="00DF08BB" w:rsidRPr="000A249E">
        <w:rPr>
          <w:rStyle w:val="Char0"/>
          <w:spacing w:val="-2"/>
          <w:rtl/>
        </w:rPr>
        <w:t>ی</w:t>
      </w:r>
      <w:r w:rsidRPr="000A249E">
        <w:rPr>
          <w:rStyle w:val="Char0"/>
          <w:spacing w:val="-2"/>
          <w:rtl/>
        </w:rPr>
        <w:t>گر</w:t>
      </w:r>
      <w:r w:rsidR="00DF08BB" w:rsidRPr="000A249E">
        <w:rPr>
          <w:rStyle w:val="Char0"/>
          <w:spacing w:val="-2"/>
          <w:rtl/>
        </w:rPr>
        <w:t>ی</w:t>
      </w:r>
      <w:r w:rsidRPr="000A249E">
        <w:rPr>
          <w:rStyle w:val="Char0"/>
          <w:spacing w:val="-2"/>
          <w:rtl/>
        </w:rPr>
        <w:t xml:space="preserve"> بر هر </w:t>
      </w:r>
      <w:r w:rsidR="00DF08BB" w:rsidRPr="000A249E">
        <w:rPr>
          <w:rStyle w:val="Char0"/>
          <w:spacing w:val="-2"/>
          <w:rtl/>
        </w:rPr>
        <w:t>ک</w:t>
      </w:r>
      <w:r w:rsidRPr="000A249E">
        <w:rPr>
          <w:rStyle w:val="Char0"/>
          <w:spacing w:val="-2"/>
          <w:rtl/>
        </w:rPr>
        <w:t>س</w:t>
      </w:r>
      <w:r w:rsidR="00DF08BB" w:rsidRPr="000A249E">
        <w:rPr>
          <w:rStyle w:val="Char0"/>
          <w:spacing w:val="-2"/>
          <w:rtl/>
        </w:rPr>
        <w:t>ی</w:t>
      </w:r>
      <w:r w:rsidRPr="000A249E">
        <w:rPr>
          <w:rStyle w:val="Char0"/>
          <w:spacing w:val="-2"/>
          <w:rtl/>
        </w:rPr>
        <w:t xml:space="preserve"> واجب باشد،</w:t>
      </w:r>
      <w:r w:rsidR="00AC2D37" w:rsidRPr="000A249E">
        <w:rPr>
          <w:rStyle w:val="Char0"/>
          <w:spacing w:val="-2"/>
          <w:rtl/>
        </w:rPr>
        <w:t xml:space="preserve"> </w:t>
      </w:r>
      <w:r w:rsidRPr="000A249E">
        <w:rPr>
          <w:rStyle w:val="Char0"/>
          <w:spacing w:val="-2"/>
          <w:rtl/>
        </w:rPr>
        <w:t>معرفت و شناخت از حالش بر او واجب</w:t>
      </w:r>
      <w:r w:rsidR="00AD12CB" w:rsidRPr="000A249E">
        <w:rPr>
          <w:rStyle w:val="Char0"/>
          <w:spacing w:val="-2"/>
          <w:rtl/>
        </w:rPr>
        <w:t xml:space="preserve"> م</w:t>
      </w:r>
      <w:r w:rsidR="00DF08BB" w:rsidRPr="000A249E">
        <w:rPr>
          <w:rStyle w:val="Char0"/>
          <w:spacing w:val="-2"/>
          <w:rtl/>
        </w:rPr>
        <w:t>ی</w:t>
      </w:r>
      <w:r w:rsidR="00AD12CB" w:rsidRPr="000A249E">
        <w:rPr>
          <w:rStyle w:val="Char0"/>
          <w:spacing w:val="-2"/>
          <w:rtl/>
        </w:rPr>
        <w:t>‌</w:t>
      </w:r>
      <w:r w:rsidRPr="000A249E">
        <w:rPr>
          <w:rStyle w:val="Char0"/>
          <w:spacing w:val="-2"/>
          <w:rtl/>
        </w:rPr>
        <w:t>گردد؛</w:t>
      </w:r>
      <w:r w:rsidR="00AC2D37" w:rsidRPr="000A249E">
        <w:rPr>
          <w:rStyle w:val="Char0"/>
          <w:spacing w:val="-2"/>
          <w:rtl/>
        </w:rPr>
        <w:t xml:space="preserve"> </w:t>
      </w:r>
      <w:r w:rsidRPr="000A249E">
        <w:rPr>
          <w:rStyle w:val="Char0"/>
          <w:spacing w:val="-2"/>
          <w:rtl/>
        </w:rPr>
        <w:t>مثلاً بر</w:t>
      </w:r>
      <w:r w:rsidR="000B243A" w:rsidRPr="000A249E">
        <w:rPr>
          <w:rStyle w:val="Char0"/>
          <w:rFonts w:hint="cs"/>
          <w:spacing w:val="-2"/>
          <w:rtl/>
        </w:rPr>
        <w:t xml:space="preserve"> </w:t>
      </w:r>
      <w:r w:rsidRPr="000A249E">
        <w:rPr>
          <w:rStyle w:val="Char0"/>
          <w:spacing w:val="-2"/>
          <w:rtl/>
        </w:rPr>
        <w:t xml:space="preserve">امت واجب است </w:t>
      </w:r>
      <w:r w:rsidR="00DF08BB" w:rsidRPr="000A249E">
        <w:rPr>
          <w:rStyle w:val="Char0"/>
          <w:spacing w:val="-2"/>
          <w:rtl/>
        </w:rPr>
        <w:t>ک</w:t>
      </w:r>
      <w:r w:rsidRPr="000A249E">
        <w:rPr>
          <w:rStyle w:val="Char0"/>
          <w:spacing w:val="-2"/>
          <w:rtl/>
        </w:rPr>
        <w:t xml:space="preserve">ه </w:t>
      </w:r>
      <w:r w:rsidR="000B243A" w:rsidRPr="000A249E">
        <w:rPr>
          <w:rStyle w:val="Char0"/>
          <w:rFonts w:hint="cs"/>
          <w:spacing w:val="-2"/>
          <w:rtl/>
        </w:rPr>
        <w:t xml:space="preserve">برای ثبوت پیامبری </w:t>
      </w:r>
      <w:r w:rsidRPr="000A249E">
        <w:rPr>
          <w:rStyle w:val="Char0"/>
          <w:spacing w:val="-2"/>
          <w:rtl/>
        </w:rPr>
        <w:t>در معجزات رسول</w:t>
      </w:r>
      <w:r w:rsidR="00BD4800" w:rsidRPr="00392055">
        <w:rPr>
          <w:rStyle w:val="Char0"/>
          <w:rFonts w:cs="CTraditional Arabic"/>
          <w:spacing w:val="-2"/>
          <w:rtl/>
        </w:rPr>
        <w:t xml:space="preserve"> ج</w:t>
      </w:r>
      <w:r w:rsidRPr="000A249E">
        <w:rPr>
          <w:rStyle w:val="Char0"/>
          <w:spacing w:val="-2"/>
          <w:rtl/>
        </w:rPr>
        <w:t xml:space="preserve"> آگاه</w:t>
      </w:r>
      <w:r w:rsidR="00DF08BB" w:rsidRPr="000A249E">
        <w:rPr>
          <w:rStyle w:val="Char0"/>
          <w:spacing w:val="-2"/>
          <w:rtl/>
        </w:rPr>
        <w:t>ی</w:t>
      </w:r>
      <w:r w:rsidRPr="000A249E">
        <w:rPr>
          <w:rStyle w:val="Char0"/>
          <w:spacing w:val="-2"/>
          <w:rtl/>
        </w:rPr>
        <w:t xml:space="preserve"> به حال</w:t>
      </w:r>
      <w:r w:rsidR="004B2099" w:rsidRPr="000A249E">
        <w:rPr>
          <w:rStyle w:val="Char0"/>
          <w:spacing w:val="-2"/>
          <w:rtl/>
        </w:rPr>
        <w:t xml:space="preserve"> </w:t>
      </w:r>
      <w:r w:rsidRPr="000A249E">
        <w:rPr>
          <w:rStyle w:val="Char0"/>
          <w:spacing w:val="-2"/>
          <w:rtl/>
        </w:rPr>
        <w:t>و</w:t>
      </w:r>
      <w:r w:rsidR="001F130C" w:rsidRPr="000A249E">
        <w:rPr>
          <w:rStyle w:val="Char0"/>
          <w:rFonts w:hint="cs"/>
          <w:spacing w:val="-2"/>
          <w:rtl/>
        </w:rPr>
        <w:t xml:space="preserve"> </w:t>
      </w:r>
      <w:r w:rsidRPr="000A249E">
        <w:rPr>
          <w:rStyle w:val="Char0"/>
          <w:spacing w:val="-2"/>
          <w:rtl/>
        </w:rPr>
        <w:t xml:space="preserve">وصفش داشته باشد. </w:t>
      </w:r>
      <w:r w:rsidR="00DF08BB" w:rsidRPr="000A249E">
        <w:rPr>
          <w:rStyle w:val="Char0"/>
          <w:spacing w:val="-2"/>
          <w:rtl/>
        </w:rPr>
        <w:t>ک</w:t>
      </w:r>
      <w:r w:rsidRPr="000A249E">
        <w:rPr>
          <w:rStyle w:val="Char0"/>
          <w:spacing w:val="-2"/>
          <w:rtl/>
        </w:rPr>
        <w:t>س</w:t>
      </w:r>
      <w:r w:rsidR="00DF08BB" w:rsidRPr="000A249E">
        <w:rPr>
          <w:rStyle w:val="Char0"/>
          <w:spacing w:val="-2"/>
          <w:rtl/>
        </w:rPr>
        <w:t>ی</w:t>
      </w:r>
      <w:r w:rsidRPr="000A249E">
        <w:rPr>
          <w:rStyle w:val="Char0"/>
          <w:spacing w:val="-2"/>
          <w:rtl/>
        </w:rPr>
        <w:t xml:space="preserve"> </w:t>
      </w:r>
      <w:r w:rsidR="00DF08BB" w:rsidRPr="000A249E">
        <w:rPr>
          <w:rStyle w:val="Char0"/>
          <w:spacing w:val="-2"/>
          <w:rtl/>
        </w:rPr>
        <w:t>ک</w:t>
      </w:r>
      <w:r w:rsidRPr="000A249E">
        <w:rPr>
          <w:rStyle w:val="Char0"/>
          <w:spacing w:val="-2"/>
          <w:rtl/>
        </w:rPr>
        <w:t>ه حالش معلوم ن</w:t>
      </w:r>
      <w:r w:rsidR="00DF08BB" w:rsidRPr="000A249E">
        <w:rPr>
          <w:rStyle w:val="Char0"/>
          <w:spacing w:val="-2"/>
          <w:rtl/>
        </w:rPr>
        <w:t>ی</w:t>
      </w:r>
      <w:r w:rsidRPr="000A249E">
        <w:rPr>
          <w:rStyle w:val="Char0"/>
          <w:spacing w:val="-2"/>
          <w:rtl/>
        </w:rPr>
        <w:t>ست،</w:t>
      </w:r>
      <w:r w:rsidR="00AC2D37" w:rsidRPr="000A249E">
        <w:rPr>
          <w:rStyle w:val="Char0"/>
          <w:spacing w:val="-2"/>
          <w:rtl/>
        </w:rPr>
        <w:t xml:space="preserve"> </w:t>
      </w:r>
      <w:r w:rsidRPr="000A249E">
        <w:rPr>
          <w:rStyle w:val="Char0"/>
          <w:spacing w:val="-2"/>
          <w:rtl/>
        </w:rPr>
        <w:t>ادعا</w:t>
      </w:r>
      <w:r w:rsidR="00DF08BB" w:rsidRPr="000A249E">
        <w:rPr>
          <w:rStyle w:val="Char0"/>
          <w:spacing w:val="-2"/>
          <w:rtl/>
        </w:rPr>
        <w:t>ی</w:t>
      </w:r>
      <w:r w:rsidRPr="000A249E">
        <w:rPr>
          <w:rStyle w:val="Char0"/>
          <w:spacing w:val="-2"/>
          <w:rtl/>
        </w:rPr>
        <w:t xml:space="preserve"> پ</w:t>
      </w:r>
      <w:r w:rsidR="00DF08BB" w:rsidRPr="000A249E">
        <w:rPr>
          <w:rStyle w:val="Char0"/>
          <w:spacing w:val="-2"/>
          <w:rtl/>
        </w:rPr>
        <w:t>ی</w:t>
      </w:r>
      <w:r w:rsidRPr="000A249E">
        <w:rPr>
          <w:rStyle w:val="Char0"/>
          <w:spacing w:val="-2"/>
          <w:rtl/>
        </w:rPr>
        <w:t>امبر بودنش تصد</w:t>
      </w:r>
      <w:r w:rsidR="00DF08BB" w:rsidRPr="000A249E">
        <w:rPr>
          <w:rStyle w:val="Char0"/>
          <w:spacing w:val="-2"/>
          <w:rtl/>
        </w:rPr>
        <w:t>ی</w:t>
      </w:r>
      <w:r w:rsidRPr="000A249E">
        <w:rPr>
          <w:rStyle w:val="Char0"/>
          <w:spacing w:val="-2"/>
          <w:rtl/>
        </w:rPr>
        <w:t>ق نم</w:t>
      </w:r>
      <w:r w:rsidR="00DF08BB" w:rsidRPr="000A249E">
        <w:rPr>
          <w:rStyle w:val="Char0"/>
          <w:spacing w:val="-2"/>
          <w:rtl/>
        </w:rPr>
        <w:t>ی</w:t>
      </w:r>
      <w:r w:rsidRPr="000A249E">
        <w:rPr>
          <w:rStyle w:val="Char0"/>
          <w:spacing w:val="-2"/>
          <w:rtl/>
        </w:rPr>
        <w:t>‌شود</w:t>
      </w:r>
      <w:r w:rsidR="000B243A" w:rsidRPr="000A249E">
        <w:rPr>
          <w:rStyle w:val="Char0"/>
          <w:rFonts w:hint="cs"/>
          <w:spacing w:val="-2"/>
          <w:rtl/>
        </w:rPr>
        <w:t>.</w:t>
      </w:r>
      <w:r w:rsidRPr="000A249E">
        <w:rPr>
          <w:rStyle w:val="Char0"/>
          <w:spacing w:val="-2"/>
          <w:rtl/>
        </w:rPr>
        <w:t xml:space="preserve"> </w:t>
      </w:r>
      <w:r w:rsidR="000B243A" w:rsidRPr="000A249E">
        <w:rPr>
          <w:rStyle w:val="Char0"/>
          <w:rFonts w:hint="cs"/>
          <w:spacing w:val="-2"/>
          <w:rtl/>
        </w:rPr>
        <w:t>و نیز</w:t>
      </w:r>
      <w:r w:rsidRPr="000A249E">
        <w:rPr>
          <w:rStyle w:val="Char0"/>
          <w:spacing w:val="-2"/>
          <w:rtl/>
        </w:rPr>
        <w:t xml:space="preserve"> بر حا</w:t>
      </w:r>
      <w:r w:rsidR="00DF08BB" w:rsidRPr="000A249E">
        <w:rPr>
          <w:rStyle w:val="Char0"/>
          <w:spacing w:val="-2"/>
          <w:rtl/>
        </w:rPr>
        <w:t>ک</w:t>
      </w:r>
      <w:r w:rsidRPr="000A249E">
        <w:rPr>
          <w:rStyle w:val="Char0"/>
          <w:spacing w:val="-2"/>
          <w:rtl/>
        </w:rPr>
        <w:t>م</w:t>
      </w:r>
      <w:r w:rsidR="000B243A" w:rsidRPr="000A249E">
        <w:rPr>
          <w:rStyle w:val="Char0"/>
          <w:rFonts w:hint="cs"/>
          <w:spacing w:val="-2"/>
          <w:rtl/>
        </w:rPr>
        <w:t xml:space="preserve"> و قاضی</w:t>
      </w:r>
      <w:r w:rsidRPr="000A249E">
        <w:rPr>
          <w:rStyle w:val="Char0"/>
          <w:spacing w:val="-2"/>
          <w:rtl/>
        </w:rPr>
        <w:t xml:space="preserve"> واجب است </w:t>
      </w:r>
      <w:r w:rsidR="00DF08BB" w:rsidRPr="000A249E">
        <w:rPr>
          <w:rStyle w:val="Char0"/>
          <w:spacing w:val="-2"/>
          <w:rtl/>
        </w:rPr>
        <w:t>ک</w:t>
      </w:r>
      <w:r w:rsidRPr="000A249E">
        <w:rPr>
          <w:rStyle w:val="Char0"/>
          <w:spacing w:val="-2"/>
          <w:rtl/>
        </w:rPr>
        <w:t>ه از حال شهود آگاه</w:t>
      </w:r>
      <w:r w:rsidR="00DF08BB" w:rsidRPr="000A249E">
        <w:rPr>
          <w:rStyle w:val="Char0"/>
          <w:spacing w:val="-2"/>
          <w:rtl/>
        </w:rPr>
        <w:t>ی</w:t>
      </w:r>
      <w:r w:rsidRPr="000A249E">
        <w:rPr>
          <w:rStyle w:val="Char0"/>
          <w:spacing w:val="-2"/>
          <w:rtl/>
        </w:rPr>
        <w:t xml:space="preserve"> داشته باشد و </w:t>
      </w:r>
      <w:r w:rsidR="000B243A" w:rsidRPr="000A249E">
        <w:rPr>
          <w:rStyle w:val="Char0"/>
          <w:rFonts w:hint="cs"/>
          <w:spacing w:val="-2"/>
          <w:rtl/>
        </w:rPr>
        <w:t xml:space="preserve">نیز </w:t>
      </w:r>
      <w:r w:rsidRPr="000A249E">
        <w:rPr>
          <w:rStyle w:val="Char0"/>
          <w:spacing w:val="-2"/>
          <w:rtl/>
        </w:rPr>
        <w:t>بر</w:t>
      </w:r>
      <w:r w:rsidR="000B243A" w:rsidRPr="000A249E">
        <w:rPr>
          <w:rStyle w:val="Char0"/>
          <w:rFonts w:hint="cs"/>
          <w:spacing w:val="-2"/>
          <w:rtl/>
        </w:rPr>
        <w:t xml:space="preserve"> </w:t>
      </w:r>
      <w:r w:rsidR="00DF08BB" w:rsidRPr="000A249E">
        <w:rPr>
          <w:rStyle w:val="Char0"/>
          <w:spacing w:val="-2"/>
          <w:rtl/>
        </w:rPr>
        <w:t>ک</w:t>
      </w:r>
      <w:r w:rsidRPr="000A249E">
        <w:rPr>
          <w:rStyle w:val="Char0"/>
          <w:spacing w:val="-2"/>
          <w:rtl/>
        </w:rPr>
        <w:t>س</w:t>
      </w:r>
      <w:r w:rsidR="00DF08BB" w:rsidRPr="000A249E">
        <w:rPr>
          <w:rStyle w:val="Char0"/>
          <w:spacing w:val="-2"/>
          <w:rtl/>
        </w:rPr>
        <w:t>ی</w:t>
      </w:r>
      <w:r w:rsidRPr="000A249E">
        <w:rPr>
          <w:rStyle w:val="Char0"/>
          <w:spacing w:val="-2"/>
          <w:rtl/>
        </w:rPr>
        <w:t xml:space="preserve"> </w:t>
      </w:r>
      <w:r w:rsidR="00DF08BB" w:rsidRPr="000A249E">
        <w:rPr>
          <w:rStyle w:val="Char0"/>
          <w:spacing w:val="-2"/>
          <w:rtl/>
        </w:rPr>
        <w:t>ک</w:t>
      </w:r>
      <w:r w:rsidRPr="000A249E">
        <w:rPr>
          <w:rStyle w:val="Char0"/>
          <w:spacing w:val="-2"/>
          <w:rtl/>
        </w:rPr>
        <w:t>ه عالم به احاد</w:t>
      </w:r>
      <w:r w:rsidR="00DF08BB" w:rsidRPr="000A249E">
        <w:rPr>
          <w:rStyle w:val="Char0"/>
          <w:spacing w:val="-2"/>
          <w:rtl/>
        </w:rPr>
        <w:t>ی</w:t>
      </w:r>
      <w:r w:rsidRPr="000A249E">
        <w:rPr>
          <w:rStyle w:val="Char0"/>
          <w:spacing w:val="-2"/>
          <w:rtl/>
        </w:rPr>
        <w:t>ث است،</w:t>
      </w:r>
      <w:r w:rsidR="00AC2D37" w:rsidRPr="000A249E">
        <w:rPr>
          <w:rStyle w:val="Char0"/>
          <w:spacing w:val="-2"/>
          <w:rtl/>
        </w:rPr>
        <w:t xml:space="preserve"> </w:t>
      </w:r>
      <w:r w:rsidRPr="000A249E">
        <w:rPr>
          <w:rStyle w:val="Char0"/>
          <w:spacing w:val="-2"/>
          <w:rtl/>
        </w:rPr>
        <w:t xml:space="preserve">واجب است </w:t>
      </w:r>
      <w:r w:rsidR="00DF08BB" w:rsidRPr="000A249E">
        <w:rPr>
          <w:rStyle w:val="Char0"/>
          <w:spacing w:val="-2"/>
          <w:rtl/>
        </w:rPr>
        <w:t>ک</w:t>
      </w:r>
      <w:r w:rsidRPr="000A249E">
        <w:rPr>
          <w:rStyle w:val="Char0"/>
          <w:spacing w:val="-2"/>
          <w:rtl/>
        </w:rPr>
        <w:t>ه از حال ر</w:t>
      </w:r>
      <w:r w:rsidR="001F130C" w:rsidRPr="000A249E">
        <w:rPr>
          <w:rStyle w:val="Char0"/>
          <w:rFonts w:hint="cs"/>
          <w:spacing w:val="-2"/>
          <w:rtl/>
        </w:rPr>
        <w:t>ا</w:t>
      </w:r>
      <w:r w:rsidRPr="000A249E">
        <w:rPr>
          <w:rStyle w:val="Char0"/>
          <w:spacing w:val="-2"/>
          <w:rtl/>
        </w:rPr>
        <w:t>و</w:t>
      </w:r>
      <w:r w:rsidR="00DF08BB" w:rsidRPr="000A249E">
        <w:rPr>
          <w:rStyle w:val="Char0"/>
          <w:spacing w:val="-2"/>
          <w:rtl/>
        </w:rPr>
        <w:t>ی</w:t>
      </w:r>
      <w:r w:rsidRPr="000A249E">
        <w:rPr>
          <w:rStyle w:val="Char0"/>
          <w:spacing w:val="-2"/>
          <w:rtl/>
        </w:rPr>
        <w:t>ان آگاه</w:t>
      </w:r>
      <w:r w:rsidR="00DF08BB" w:rsidRPr="000A249E">
        <w:rPr>
          <w:rStyle w:val="Char0"/>
          <w:spacing w:val="-2"/>
          <w:rtl/>
        </w:rPr>
        <w:t>ی</w:t>
      </w:r>
      <w:r w:rsidRPr="000A249E">
        <w:rPr>
          <w:rStyle w:val="Char0"/>
          <w:spacing w:val="-2"/>
          <w:rtl/>
        </w:rPr>
        <w:t xml:space="preserve"> و اطلاع داشته باشد.خلاصه چگونه </w:t>
      </w:r>
      <w:r w:rsidR="001F130C" w:rsidRPr="000A249E">
        <w:rPr>
          <w:rStyle w:val="Char0"/>
          <w:rFonts w:hint="cs"/>
          <w:spacing w:val="-2"/>
          <w:rtl/>
        </w:rPr>
        <w:t xml:space="preserve">بر </w:t>
      </w:r>
      <w:r w:rsidRPr="000A249E">
        <w:rPr>
          <w:rStyle w:val="Char0"/>
          <w:spacing w:val="-2"/>
          <w:rtl/>
        </w:rPr>
        <w:t>عام</w:t>
      </w:r>
      <w:r w:rsidR="00DF08BB" w:rsidRPr="000A249E">
        <w:rPr>
          <w:rStyle w:val="Char0"/>
          <w:spacing w:val="-2"/>
          <w:rtl/>
        </w:rPr>
        <w:t>ی</w:t>
      </w:r>
      <w:r w:rsidRPr="000A249E">
        <w:rPr>
          <w:rStyle w:val="Char0"/>
          <w:spacing w:val="-2"/>
          <w:rtl/>
        </w:rPr>
        <w:t xml:space="preserve"> </w:t>
      </w:r>
      <w:r w:rsidR="001F130C" w:rsidRPr="000A249E">
        <w:rPr>
          <w:rStyle w:val="Char0"/>
          <w:spacing w:val="-2"/>
          <w:rtl/>
        </w:rPr>
        <w:t>جا</w:t>
      </w:r>
      <w:r w:rsidR="00DF08BB" w:rsidRPr="000A249E">
        <w:rPr>
          <w:rStyle w:val="Char0"/>
          <w:spacing w:val="-2"/>
          <w:rtl/>
        </w:rPr>
        <w:t>ی</w:t>
      </w:r>
      <w:r w:rsidR="001F130C" w:rsidRPr="000A249E">
        <w:rPr>
          <w:rStyle w:val="Char0"/>
          <w:spacing w:val="-2"/>
          <w:rtl/>
        </w:rPr>
        <w:t xml:space="preserve">ز است </w:t>
      </w:r>
      <w:r w:rsidR="00DF08BB" w:rsidRPr="000A249E">
        <w:rPr>
          <w:rStyle w:val="Char0"/>
          <w:spacing w:val="-2"/>
          <w:rtl/>
        </w:rPr>
        <w:t>ک</w:t>
      </w:r>
      <w:r w:rsidR="001F130C" w:rsidRPr="000A249E">
        <w:rPr>
          <w:rStyle w:val="Char0"/>
          <w:spacing w:val="-2"/>
          <w:rtl/>
        </w:rPr>
        <w:t xml:space="preserve">ه </w:t>
      </w:r>
      <w:r w:rsidRPr="000A249E">
        <w:rPr>
          <w:rStyle w:val="Char0"/>
          <w:spacing w:val="-2"/>
          <w:rtl/>
        </w:rPr>
        <w:t xml:space="preserve">از </w:t>
      </w:r>
      <w:r w:rsidR="00DF08BB" w:rsidRPr="000A249E">
        <w:rPr>
          <w:rStyle w:val="Char0"/>
          <w:spacing w:val="-2"/>
          <w:rtl/>
        </w:rPr>
        <w:t>ک</w:t>
      </w:r>
      <w:r w:rsidRPr="000A249E">
        <w:rPr>
          <w:rStyle w:val="Char0"/>
          <w:spacing w:val="-2"/>
          <w:rtl/>
        </w:rPr>
        <w:t>س</w:t>
      </w:r>
      <w:r w:rsidR="00DF08BB" w:rsidRPr="000A249E">
        <w:rPr>
          <w:rStyle w:val="Char0"/>
          <w:spacing w:val="-2"/>
          <w:rtl/>
        </w:rPr>
        <w:t>ی</w:t>
      </w:r>
      <w:r w:rsidRPr="000A249E">
        <w:rPr>
          <w:rStyle w:val="Char0"/>
          <w:spacing w:val="-2"/>
          <w:rtl/>
        </w:rPr>
        <w:t xml:space="preserve"> تقل</w:t>
      </w:r>
      <w:r w:rsidR="00DF08BB" w:rsidRPr="000A249E">
        <w:rPr>
          <w:rStyle w:val="Char0"/>
          <w:spacing w:val="-2"/>
          <w:rtl/>
        </w:rPr>
        <w:t>ی</w:t>
      </w:r>
      <w:r w:rsidRPr="000A249E">
        <w:rPr>
          <w:rStyle w:val="Char0"/>
          <w:spacing w:val="-2"/>
          <w:rtl/>
        </w:rPr>
        <w:t>د نما</w:t>
      </w:r>
      <w:r w:rsidR="00DF08BB" w:rsidRPr="000A249E">
        <w:rPr>
          <w:rStyle w:val="Char0"/>
          <w:spacing w:val="-2"/>
          <w:rtl/>
        </w:rPr>
        <w:t>ی</w:t>
      </w:r>
      <w:r w:rsidRPr="000A249E">
        <w:rPr>
          <w:rStyle w:val="Char0"/>
          <w:spacing w:val="-2"/>
          <w:rtl/>
        </w:rPr>
        <w:t xml:space="preserve">د </w:t>
      </w:r>
      <w:r w:rsidR="00DF08BB" w:rsidRPr="000A249E">
        <w:rPr>
          <w:rStyle w:val="Char0"/>
          <w:spacing w:val="-2"/>
          <w:rtl/>
        </w:rPr>
        <w:t>ک</w:t>
      </w:r>
      <w:r w:rsidRPr="000A249E">
        <w:rPr>
          <w:rStyle w:val="Char0"/>
          <w:spacing w:val="-2"/>
          <w:rtl/>
        </w:rPr>
        <w:t xml:space="preserve">ه در آن </w:t>
      </w:r>
      <w:r w:rsidR="00824FCF" w:rsidRPr="000A249E">
        <w:rPr>
          <w:rStyle w:val="Char0"/>
          <w:spacing w:val="-2"/>
          <w:rtl/>
        </w:rPr>
        <w:t>مسئله</w:t>
      </w:r>
      <w:r w:rsidRPr="000A249E">
        <w:rPr>
          <w:rStyle w:val="Char0"/>
          <w:spacing w:val="-2"/>
          <w:rtl/>
        </w:rPr>
        <w:t xml:space="preserve"> از خودش جاهل‌تر باشد؟</w:t>
      </w:r>
      <w:r w:rsidRPr="006933B2">
        <w:rPr>
          <w:rStyle w:val="FootnoteReference"/>
          <w:rFonts w:cs="B Badr"/>
          <w:spacing w:val="-2"/>
          <w:sz w:val="32"/>
          <w:rtl/>
        </w:rPr>
        <w:t xml:space="preserve"> (</w:t>
      </w:r>
      <w:r w:rsidRPr="006933B2">
        <w:rPr>
          <w:rStyle w:val="FootnoteReference"/>
          <w:rFonts w:cs="B Badr"/>
          <w:spacing w:val="-2"/>
          <w:sz w:val="32"/>
          <w:rtl/>
        </w:rPr>
        <w:footnoteReference w:id="498"/>
      </w:r>
      <w:r w:rsidRPr="006933B2">
        <w:rPr>
          <w:rStyle w:val="FootnoteReference"/>
          <w:rFonts w:cs="B Badr"/>
          <w:spacing w:val="-2"/>
          <w:sz w:val="32"/>
          <w:rtl/>
        </w:rPr>
        <w:t>)</w:t>
      </w:r>
    </w:p>
    <w:p w:rsidR="00E11DC7" w:rsidRPr="00392055" w:rsidRDefault="00E11DC7" w:rsidP="00392055">
      <w:pPr>
        <w:spacing w:line="240" w:lineRule="auto"/>
        <w:ind w:firstLine="284"/>
        <w:jc w:val="both"/>
        <w:rPr>
          <w:rStyle w:val="Char0"/>
          <w:rtl/>
        </w:rPr>
      </w:pPr>
      <w:r w:rsidRPr="00392055">
        <w:rPr>
          <w:rStyle w:val="Char0"/>
          <w:rtl/>
        </w:rPr>
        <w:t>امام غزال</w:t>
      </w:r>
      <w:r w:rsidR="00DF08BB" w:rsidRPr="00392055">
        <w:rPr>
          <w:rStyle w:val="Char0"/>
          <w:rtl/>
        </w:rPr>
        <w:t>ی</w:t>
      </w:r>
      <w:r w:rsidRPr="00392055">
        <w:rPr>
          <w:rStyle w:val="Char0"/>
          <w:rtl/>
        </w:rPr>
        <w:t xml:space="preserve"> ا</w:t>
      </w:r>
      <w:r w:rsidR="00DF08BB" w:rsidRPr="00392055">
        <w:rPr>
          <w:rStyle w:val="Char0"/>
          <w:rtl/>
        </w:rPr>
        <w:t>ی</w:t>
      </w:r>
      <w:r w:rsidRPr="00392055">
        <w:rPr>
          <w:rStyle w:val="Char0"/>
          <w:rtl/>
        </w:rPr>
        <w:t>ن قول را باطل م</w:t>
      </w:r>
      <w:r w:rsidR="00DF08BB" w:rsidRPr="00392055">
        <w:rPr>
          <w:rStyle w:val="Char0"/>
          <w:rtl/>
        </w:rPr>
        <w:t>ی</w:t>
      </w:r>
      <w:r w:rsidRPr="00392055">
        <w:rPr>
          <w:rStyle w:val="Char0"/>
          <w:rtl/>
        </w:rPr>
        <w:t>‌داند.</w:t>
      </w:r>
      <w:r w:rsidRPr="006933B2">
        <w:rPr>
          <w:rStyle w:val="FootnoteReference"/>
          <w:rFonts w:cs="IRNazli"/>
          <w:sz w:val="32"/>
          <w:rtl/>
        </w:rPr>
        <w:t>(</w:t>
      </w:r>
      <w:r w:rsidRPr="006933B2">
        <w:rPr>
          <w:rStyle w:val="FootnoteReference"/>
          <w:rFonts w:cs="IRNazli"/>
          <w:sz w:val="32"/>
          <w:rtl/>
        </w:rPr>
        <w:footnoteReference w:id="499"/>
      </w:r>
      <w:r w:rsidRPr="006933B2">
        <w:rPr>
          <w:rStyle w:val="FootnoteReference"/>
          <w:rFonts w:cs="IRNazli"/>
          <w:sz w:val="32"/>
          <w:rtl/>
        </w:rPr>
        <w:t>)</w:t>
      </w:r>
    </w:p>
    <w:p w:rsidR="00E11DC7" w:rsidRPr="000A249E" w:rsidRDefault="00E11DC7" w:rsidP="00392055">
      <w:pPr>
        <w:spacing w:line="240" w:lineRule="auto"/>
        <w:ind w:firstLine="284"/>
        <w:jc w:val="both"/>
        <w:rPr>
          <w:rStyle w:val="Char0"/>
          <w:spacing w:val="-2"/>
          <w:rtl/>
        </w:rPr>
      </w:pPr>
      <w:r w:rsidRPr="00392055">
        <w:rPr>
          <w:rStyle w:val="Char0"/>
          <w:spacing w:val="-2"/>
          <w:rtl/>
        </w:rPr>
        <w:t>آمد</w:t>
      </w:r>
      <w:r w:rsidR="00DF08BB" w:rsidRPr="00392055">
        <w:rPr>
          <w:rStyle w:val="Char0"/>
          <w:spacing w:val="-2"/>
          <w:rtl/>
        </w:rPr>
        <w:t>ی</w:t>
      </w:r>
      <w:r w:rsidR="001D53C6" w:rsidRPr="00392055">
        <w:rPr>
          <w:rStyle w:val="Char0"/>
          <w:rFonts w:hint="cs"/>
          <w:spacing w:val="-2"/>
          <w:rtl/>
        </w:rPr>
        <w:t xml:space="preserve"> </w:t>
      </w:r>
      <w:r w:rsidRPr="00392055">
        <w:rPr>
          <w:rStyle w:val="Char0"/>
          <w:spacing w:val="-2"/>
          <w:rtl/>
        </w:rPr>
        <w:t>هم ا</w:t>
      </w:r>
      <w:r w:rsidR="00DF08BB" w:rsidRPr="00392055">
        <w:rPr>
          <w:rStyle w:val="Char0"/>
          <w:spacing w:val="-2"/>
          <w:rtl/>
        </w:rPr>
        <w:t>ی</w:t>
      </w:r>
      <w:r w:rsidRPr="00392055">
        <w:rPr>
          <w:rStyle w:val="Char0"/>
          <w:spacing w:val="-2"/>
          <w:rtl/>
        </w:rPr>
        <w:t>ن قول را باطل دانسته و م</w:t>
      </w:r>
      <w:r w:rsidR="00DF08BB" w:rsidRPr="00392055">
        <w:rPr>
          <w:rStyle w:val="Char0"/>
          <w:spacing w:val="-2"/>
          <w:rtl/>
        </w:rPr>
        <w:t>ی</w:t>
      </w:r>
      <w:r w:rsidRPr="00392055">
        <w:rPr>
          <w:rStyle w:val="Char0"/>
          <w:spacing w:val="-2"/>
          <w:rtl/>
        </w:rPr>
        <w:t>‌گو</w:t>
      </w:r>
      <w:r w:rsidR="00DF08BB" w:rsidRPr="00392055">
        <w:rPr>
          <w:rStyle w:val="Char0"/>
          <w:spacing w:val="-2"/>
          <w:rtl/>
        </w:rPr>
        <w:t>ی</w:t>
      </w:r>
      <w:r w:rsidRPr="00392055">
        <w:rPr>
          <w:rStyle w:val="Char0"/>
          <w:spacing w:val="-2"/>
          <w:rtl/>
        </w:rPr>
        <w:t>د</w:t>
      </w:r>
      <w:r w:rsidR="001F130C" w:rsidRPr="00392055">
        <w:rPr>
          <w:rStyle w:val="Char0"/>
          <w:rFonts w:hint="cs"/>
          <w:spacing w:val="-2"/>
          <w:rtl/>
        </w:rPr>
        <w:t>:</w:t>
      </w:r>
      <w:r w:rsidR="00AC2D37" w:rsidRPr="00392055">
        <w:rPr>
          <w:rStyle w:val="Char0"/>
          <w:spacing w:val="-2"/>
          <w:rtl/>
        </w:rPr>
        <w:t xml:space="preserve"> </w:t>
      </w:r>
      <w:r w:rsidRPr="00392055">
        <w:rPr>
          <w:rStyle w:val="Char0"/>
          <w:spacing w:val="-2"/>
          <w:rtl/>
        </w:rPr>
        <w:t>قول حق،</w:t>
      </w:r>
      <w:r w:rsidR="00AC2D37" w:rsidRPr="00392055">
        <w:rPr>
          <w:rStyle w:val="Char0"/>
          <w:spacing w:val="-2"/>
          <w:rtl/>
        </w:rPr>
        <w:t xml:space="preserve"> </w:t>
      </w:r>
      <w:r w:rsidRPr="00392055">
        <w:rPr>
          <w:rStyle w:val="Char0"/>
          <w:spacing w:val="-2"/>
          <w:rtl/>
        </w:rPr>
        <w:t xml:space="preserve">مذهب جمهور علماست </w:t>
      </w:r>
      <w:r w:rsidR="00DF08BB" w:rsidRPr="00392055">
        <w:rPr>
          <w:rStyle w:val="Char0"/>
          <w:spacing w:val="-2"/>
          <w:rtl/>
        </w:rPr>
        <w:t>ک</w:t>
      </w:r>
      <w:r w:rsidRPr="00392055">
        <w:rPr>
          <w:rStyle w:val="Char0"/>
          <w:spacing w:val="-2"/>
          <w:rtl/>
        </w:rPr>
        <w:t>ه م</w:t>
      </w:r>
      <w:r w:rsidR="00DF08BB" w:rsidRPr="00392055">
        <w:rPr>
          <w:rStyle w:val="Char0"/>
          <w:spacing w:val="-2"/>
          <w:rtl/>
        </w:rPr>
        <w:t>ی</w:t>
      </w:r>
      <w:r w:rsidRPr="00392055">
        <w:rPr>
          <w:rStyle w:val="Char0"/>
          <w:spacing w:val="-2"/>
          <w:rtl/>
        </w:rPr>
        <w:t>‌گو</w:t>
      </w:r>
      <w:r w:rsidR="00DF08BB" w:rsidRPr="00392055">
        <w:rPr>
          <w:rStyle w:val="Char0"/>
          <w:spacing w:val="-2"/>
          <w:rtl/>
        </w:rPr>
        <w:t>ی</w:t>
      </w:r>
      <w:r w:rsidRPr="00392055">
        <w:rPr>
          <w:rStyle w:val="Char0"/>
          <w:spacing w:val="-2"/>
          <w:rtl/>
        </w:rPr>
        <w:t>ند:</w:t>
      </w:r>
      <w:r w:rsidR="00AC2D37" w:rsidRPr="00392055">
        <w:rPr>
          <w:rStyle w:val="Char0"/>
          <w:spacing w:val="-2"/>
          <w:rtl/>
        </w:rPr>
        <w:t xml:space="preserve"> </w:t>
      </w:r>
      <w:r w:rsidRPr="00392055">
        <w:rPr>
          <w:rStyle w:val="Char0"/>
          <w:spacing w:val="-2"/>
          <w:rtl/>
        </w:rPr>
        <w:t>تقل</w:t>
      </w:r>
      <w:r w:rsidR="00DF08BB" w:rsidRPr="00392055">
        <w:rPr>
          <w:rStyle w:val="Char0"/>
          <w:spacing w:val="-2"/>
          <w:rtl/>
        </w:rPr>
        <w:t>ی</w:t>
      </w:r>
      <w:r w:rsidRPr="00392055">
        <w:rPr>
          <w:rStyle w:val="Char0"/>
          <w:spacing w:val="-2"/>
          <w:rtl/>
        </w:rPr>
        <w:t>د از او</w:t>
      </w:r>
      <w:r w:rsidR="000B243A" w:rsidRPr="00392055">
        <w:rPr>
          <w:rStyle w:val="Char0"/>
          <w:rFonts w:hint="cs"/>
          <w:spacing w:val="-2"/>
          <w:rtl/>
        </w:rPr>
        <w:t xml:space="preserve"> </w:t>
      </w:r>
      <w:r w:rsidR="000B243A" w:rsidRPr="000A249E">
        <w:rPr>
          <w:rFonts w:cs="Times New Roman" w:hint="cs"/>
          <w:spacing w:val="-2"/>
          <w:rtl/>
        </w:rPr>
        <w:t>–</w:t>
      </w:r>
      <w:r w:rsidR="000B243A" w:rsidRPr="000A249E">
        <w:rPr>
          <w:rStyle w:val="Char0"/>
          <w:rFonts w:hint="cs"/>
          <w:spacing w:val="-2"/>
          <w:rtl/>
        </w:rPr>
        <w:t xml:space="preserve"> شخص مجهول الحال-</w:t>
      </w:r>
      <w:r w:rsidRPr="000A249E">
        <w:rPr>
          <w:rStyle w:val="Char0"/>
          <w:spacing w:val="-2"/>
          <w:rtl/>
        </w:rPr>
        <w:t xml:space="preserve"> جا</w:t>
      </w:r>
      <w:r w:rsidR="00DF08BB" w:rsidRPr="000A249E">
        <w:rPr>
          <w:rStyle w:val="Char0"/>
          <w:spacing w:val="-2"/>
          <w:rtl/>
        </w:rPr>
        <w:t>ی</w:t>
      </w:r>
      <w:r w:rsidRPr="000A249E">
        <w:rPr>
          <w:rStyle w:val="Char0"/>
          <w:spacing w:val="-2"/>
          <w:rtl/>
        </w:rPr>
        <w:t>ز ن</w:t>
      </w:r>
      <w:r w:rsidR="00DF08BB" w:rsidRPr="000A249E">
        <w:rPr>
          <w:rStyle w:val="Char0"/>
          <w:spacing w:val="-2"/>
          <w:rtl/>
        </w:rPr>
        <w:t>ی</w:t>
      </w:r>
      <w:r w:rsidRPr="000A249E">
        <w:rPr>
          <w:rStyle w:val="Char0"/>
          <w:spacing w:val="-2"/>
          <w:rtl/>
        </w:rPr>
        <w:t>ست؛ ز</w:t>
      </w:r>
      <w:r w:rsidR="00DF08BB" w:rsidRPr="000A249E">
        <w:rPr>
          <w:rStyle w:val="Char0"/>
          <w:spacing w:val="-2"/>
          <w:rtl/>
        </w:rPr>
        <w:t>ی</w:t>
      </w:r>
      <w:r w:rsidRPr="000A249E">
        <w:rPr>
          <w:rStyle w:val="Char0"/>
          <w:spacing w:val="-2"/>
          <w:rtl/>
        </w:rPr>
        <w:t>را ه</w:t>
      </w:r>
      <w:r w:rsidR="00DF08BB" w:rsidRPr="000A249E">
        <w:rPr>
          <w:rStyle w:val="Char0"/>
          <w:spacing w:val="-2"/>
          <w:rtl/>
        </w:rPr>
        <w:t>ی</w:t>
      </w:r>
      <w:r w:rsidRPr="000A249E">
        <w:rPr>
          <w:rStyle w:val="Char0"/>
          <w:spacing w:val="-2"/>
          <w:rtl/>
        </w:rPr>
        <w:t>چ امن</w:t>
      </w:r>
      <w:r w:rsidR="00DF08BB" w:rsidRPr="000A249E">
        <w:rPr>
          <w:rStyle w:val="Char0"/>
          <w:spacing w:val="-2"/>
          <w:rtl/>
        </w:rPr>
        <w:t>ی</w:t>
      </w:r>
      <w:r w:rsidRPr="000A249E">
        <w:rPr>
          <w:rStyle w:val="Char0"/>
          <w:spacing w:val="-2"/>
          <w:rtl/>
        </w:rPr>
        <w:t>ت</w:t>
      </w:r>
      <w:r w:rsidR="00DF08BB" w:rsidRPr="000A249E">
        <w:rPr>
          <w:rStyle w:val="Char0"/>
          <w:spacing w:val="-2"/>
          <w:rtl/>
        </w:rPr>
        <w:t>ی</w:t>
      </w:r>
      <w:r w:rsidRPr="000A249E">
        <w:rPr>
          <w:rStyle w:val="Char0"/>
          <w:spacing w:val="-2"/>
          <w:rtl/>
        </w:rPr>
        <w:t xml:space="preserve"> بر ا</w:t>
      </w:r>
      <w:r w:rsidR="00DF08BB" w:rsidRPr="000A249E">
        <w:rPr>
          <w:rStyle w:val="Char0"/>
          <w:spacing w:val="-2"/>
          <w:rtl/>
        </w:rPr>
        <w:t>ی</w:t>
      </w:r>
      <w:r w:rsidRPr="000A249E">
        <w:rPr>
          <w:rStyle w:val="Char0"/>
          <w:spacing w:val="-2"/>
          <w:rtl/>
        </w:rPr>
        <w:t xml:space="preserve">ن وجود ندارد </w:t>
      </w:r>
      <w:r w:rsidR="00DF08BB" w:rsidRPr="000A249E">
        <w:rPr>
          <w:rStyle w:val="Char0"/>
          <w:spacing w:val="-2"/>
          <w:rtl/>
        </w:rPr>
        <w:t>ک</w:t>
      </w:r>
      <w:r w:rsidRPr="000A249E">
        <w:rPr>
          <w:rStyle w:val="Char0"/>
          <w:spacing w:val="-2"/>
          <w:rtl/>
        </w:rPr>
        <w:t>ه حال مسئول</w:t>
      </w:r>
      <w:r w:rsidR="000B243A" w:rsidRPr="000A249E">
        <w:rPr>
          <w:rStyle w:val="Char0"/>
          <w:rFonts w:hint="cs"/>
          <w:spacing w:val="-2"/>
          <w:rtl/>
        </w:rPr>
        <w:t>- کسی که از وی سؤال می</w:t>
      </w:r>
      <w:r w:rsidR="000B243A" w:rsidRPr="000A249E">
        <w:rPr>
          <w:rStyle w:val="Char0"/>
          <w:rFonts w:hint="cs"/>
          <w:spacing w:val="-2"/>
          <w:rtl/>
        </w:rPr>
        <w:softHyphen/>
        <w:t>شود-</w:t>
      </w:r>
      <w:r w:rsidRPr="000A249E">
        <w:rPr>
          <w:rStyle w:val="Char0"/>
          <w:spacing w:val="-2"/>
          <w:rtl/>
        </w:rPr>
        <w:t xml:space="preserve"> مانند حال سائل </w:t>
      </w:r>
      <w:r w:rsidR="000B243A" w:rsidRPr="000A249E">
        <w:rPr>
          <w:rFonts w:cs="Times New Roman" w:hint="cs"/>
          <w:spacing w:val="-2"/>
          <w:rtl/>
        </w:rPr>
        <w:t>–</w:t>
      </w:r>
      <w:r w:rsidR="000B243A" w:rsidRPr="000A249E">
        <w:rPr>
          <w:rStyle w:val="Char0"/>
          <w:rFonts w:hint="cs"/>
          <w:spacing w:val="-2"/>
          <w:rtl/>
        </w:rPr>
        <w:t xml:space="preserve"> کسی که می</w:t>
      </w:r>
      <w:r w:rsidR="000B243A" w:rsidRPr="000A249E">
        <w:rPr>
          <w:rStyle w:val="Char0"/>
          <w:rFonts w:hint="cs"/>
          <w:spacing w:val="-2"/>
          <w:rtl/>
        </w:rPr>
        <w:softHyphen/>
        <w:t xml:space="preserve">پرسد- </w:t>
      </w:r>
      <w:r w:rsidRPr="000A249E">
        <w:rPr>
          <w:rStyle w:val="Char0"/>
          <w:spacing w:val="-2"/>
          <w:rtl/>
        </w:rPr>
        <w:t>در</w:t>
      </w:r>
      <w:r w:rsidR="00694344" w:rsidRPr="000A249E">
        <w:rPr>
          <w:rStyle w:val="Char0"/>
          <w:spacing w:val="-2"/>
          <w:rtl/>
        </w:rPr>
        <w:t xml:space="preserve"> بی‌</w:t>
      </w:r>
      <w:r w:rsidRPr="000A249E">
        <w:rPr>
          <w:rStyle w:val="Char0"/>
          <w:spacing w:val="-2"/>
          <w:rtl/>
        </w:rPr>
        <w:t>سواد</w:t>
      </w:r>
      <w:r w:rsidR="00DF08BB" w:rsidRPr="000A249E">
        <w:rPr>
          <w:rStyle w:val="Char0"/>
          <w:spacing w:val="-2"/>
          <w:rtl/>
        </w:rPr>
        <w:t>ی</w:t>
      </w:r>
      <w:r w:rsidRPr="000A249E">
        <w:rPr>
          <w:rStyle w:val="Char0"/>
          <w:spacing w:val="-2"/>
          <w:rtl/>
        </w:rPr>
        <w:t xml:space="preserve"> و عام</w:t>
      </w:r>
      <w:r w:rsidR="00DF08BB" w:rsidRPr="000A249E">
        <w:rPr>
          <w:rStyle w:val="Char0"/>
          <w:spacing w:val="-2"/>
          <w:rtl/>
        </w:rPr>
        <w:t>ی</w:t>
      </w:r>
      <w:r w:rsidRPr="000A249E">
        <w:rPr>
          <w:rStyle w:val="Char0"/>
          <w:spacing w:val="-2"/>
          <w:rtl/>
        </w:rPr>
        <w:t xml:space="preserve"> بودن </w:t>
      </w:r>
      <w:r w:rsidR="00DF08BB" w:rsidRPr="000A249E">
        <w:rPr>
          <w:rStyle w:val="Char0"/>
          <w:spacing w:val="-2"/>
          <w:rtl/>
        </w:rPr>
        <w:t>ک</w:t>
      </w:r>
      <w:r w:rsidRPr="000A249E">
        <w:rPr>
          <w:rStyle w:val="Char0"/>
          <w:spacing w:val="-2"/>
          <w:rtl/>
        </w:rPr>
        <w:t>ه مانع قبول قول است،</w:t>
      </w:r>
      <w:r w:rsidR="00AC2D37" w:rsidRPr="000A249E">
        <w:rPr>
          <w:rStyle w:val="Char0"/>
          <w:spacing w:val="-2"/>
          <w:rtl/>
        </w:rPr>
        <w:t xml:space="preserve"> </w:t>
      </w:r>
      <w:r w:rsidRPr="000A249E">
        <w:rPr>
          <w:rStyle w:val="Char0"/>
          <w:spacing w:val="-2"/>
          <w:rtl/>
        </w:rPr>
        <w:t>باشد و ه</w:t>
      </w:r>
      <w:r w:rsidR="00DF08BB" w:rsidRPr="000A249E">
        <w:rPr>
          <w:rStyle w:val="Char0"/>
          <w:spacing w:val="-2"/>
          <w:rtl/>
        </w:rPr>
        <w:t>ی</w:t>
      </w:r>
      <w:r w:rsidRPr="000A249E">
        <w:rPr>
          <w:rStyle w:val="Char0"/>
          <w:spacing w:val="-2"/>
          <w:rtl/>
        </w:rPr>
        <w:t>چ پوش</w:t>
      </w:r>
      <w:r w:rsidR="00DF08BB" w:rsidRPr="000A249E">
        <w:rPr>
          <w:rStyle w:val="Char0"/>
          <w:spacing w:val="-2"/>
          <w:rtl/>
        </w:rPr>
        <w:t>ی</w:t>
      </w:r>
      <w:r w:rsidRPr="000A249E">
        <w:rPr>
          <w:rStyle w:val="Char0"/>
          <w:spacing w:val="-2"/>
          <w:rtl/>
        </w:rPr>
        <w:t>ده ن</w:t>
      </w:r>
      <w:r w:rsidR="00DF08BB" w:rsidRPr="000A249E">
        <w:rPr>
          <w:rStyle w:val="Char0"/>
          <w:spacing w:val="-2"/>
          <w:rtl/>
        </w:rPr>
        <w:t>ی</w:t>
      </w:r>
      <w:r w:rsidRPr="000A249E">
        <w:rPr>
          <w:rStyle w:val="Char0"/>
          <w:spacing w:val="-2"/>
          <w:rtl/>
        </w:rPr>
        <w:t xml:space="preserve">ست </w:t>
      </w:r>
      <w:r w:rsidR="00DF08BB" w:rsidRPr="000A249E">
        <w:rPr>
          <w:rStyle w:val="Char0"/>
          <w:spacing w:val="-2"/>
          <w:rtl/>
        </w:rPr>
        <w:t>ک</w:t>
      </w:r>
      <w:r w:rsidRPr="000A249E">
        <w:rPr>
          <w:rStyle w:val="Char0"/>
          <w:spacing w:val="-2"/>
          <w:rtl/>
        </w:rPr>
        <w:t>ه احتمال عام</w:t>
      </w:r>
      <w:r w:rsidR="00DF08BB" w:rsidRPr="000A249E">
        <w:rPr>
          <w:rStyle w:val="Char0"/>
          <w:spacing w:val="-2"/>
          <w:rtl/>
        </w:rPr>
        <w:t>ی</w:t>
      </w:r>
      <w:r w:rsidRPr="000A249E">
        <w:rPr>
          <w:rStyle w:val="Char0"/>
          <w:spacing w:val="-2"/>
          <w:rtl/>
        </w:rPr>
        <w:t xml:space="preserve"> بودن </w:t>
      </w:r>
      <w:r w:rsidR="000B243A" w:rsidRPr="000A249E">
        <w:rPr>
          <w:rStyle w:val="Char0"/>
          <w:rFonts w:hint="cs"/>
          <w:spacing w:val="-2"/>
          <w:rtl/>
        </w:rPr>
        <w:t>و تخصص نداشتن بیشتر باشد</w:t>
      </w:r>
      <w:r w:rsidR="001F130C" w:rsidRPr="000A249E">
        <w:rPr>
          <w:rStyle w:val="Char0"/>
          <w:rFonts w:hint="cs"/>
          <w:spacing w:val="-2"/>
          <w:rtl/>
        </w:rPr>
        <w:t>؛</w:t>
      </w:r>
      <w:r w:rsidRPr="000A249E">
        <w:rPr>
          <w:rStyle w:val="Char0"/>
          <w:spacing w:val="-2"/>
          <w:rtl/>
        </w:rPr>
        <w:t xml:space="preserve"> بل</w:t>
      </w:r>
      <w:r w:rsidR="00DF08BB" w:rsidRPr="000A249E">
        <w:rPr>
          <w:rStyle w:val="Char0"/>
          <w:spacing w:val="-2"/>
          <w:rtl/>
        </w:rPr>
        <w:t>ک</w:t>
      </w:r>
      <w:r w:rsidRPr="000A249E">
        <w:rPr>
          <w:rStyle w:val="Char0"/>
          <w:spacing w:val="-2"/>
          <w:rtl/>
        </w:rPr>
        <w:t>ه ارحج ا</w:t>
      </w:r>
      <w:r w:rsidR="00DF08BB" w:rsidRPr="000A249E">
        <w:rPr>
          <w:rStyle w:val="Char0"/>
          <w:spacing w:val="-2"/>
          <w:rtl/>
        </w:rPr>
        <w:t>ی</w:t>
      </w:r>
      <w:r w:rsidRPr="000A249E">
        <w:rPr>
          <w:rStyle w:val="Char0"/>
          <w:spacing w:val="-2"/>
          <w:rtl/>
        </w:rPr>
        <w:t xml:space="preserve">ن است </w:t>
      </w:r>
      <w:r w:rsidR="00DF08BB" w:rsidRPr="000A249E">
        <w:rPr>
          <w:rStyle w:val="Char0"/>
          <w:spacing w:val="-2"/>
          <w:rtl/>
        </w:rPr>
        <w:t>ک</w:t>
      </w:r>
      <w:r w:rsidRPr="000A249E">
        <w:rPr>
          <w:rStyle w:val="Char0"/>
          <w:spacing w:val="-2"/>
          <w:rtl/>
        </w:rPr>
        <w:t>ه احتمال صفت علم و اجتهاد بنابر ا</w:t>
      </w:r>
      <w:r w:rsidR="00DF08BB" w:rsidRPr="000A249E">
        <w:rPr>
          <w:rStyle w:val="Char0"/>
          <w:spacing w:val="-2"/>
          <w:rtl/>
        </w:rPr>
        <w:t>ی</w:t>
      </w:r>
      <w:r w:rsidRPr="000A249E">
        <w:rPr>
          <w:rStyle w:val="Char0"/>
          <w:spacing w:val="-2"/>
          <w:rtl/>
        </w:rPr>
        <w:t>ن</w:t>
      </w:r>
      <w:r w:rsidR="00DF08BB" w:rsidRPr="000A249E">
        <w:rPr>
          <w:rStyle w:val="Char0"/>
          <w:spacing w:val="-2"/>
          <w:rtl/>
        </w:rPr>
        <w:t>ک</w:t>
      </w:r>
      <w:r w:rsidRPr="000A249E">
        <w:rPr>
          <w:rStyle w:val="Char0"/>
          <w:spacing w:val="-2"/>
          <w:rtl/>
        </w:rPr>
        <w:t>ه اصل بر عدم آن</w:t>
      </w:r>
      <w:r w:rsidR="000A249E" w:rsidRPr="000A249E">
        <w:rPr>
          <w:rStyle w:val="Char0"/>
          <w:spacing w:val="-2"/>
        </w:rPr>
        <w:t>‌</w:t>
      </w:r>
      <w:r w:rsidRPr="000A249E">
        <w:rPr>
          <w:rStyle w:val="Char0"/>
          <w:spacing w:val="-2"/>
          <w:rtl/>
        </w:rPr>
        <w:t>هاست، بس</w:t>
      </w:r>
      <w:r w:rsidR="00DF08BB" w:rsidRPr="000A249E">
        <w:rPr>
          <w:rStyle w:val="Char0"/>
          <w:spacing w:val="-2"/>
          <w:rtl/>
        </w:rPr>
        <w:t>ی</w:t>
      </w:r>
      <w:r w:rsidRPr="000A249E">
        <w:rPr>
          <w:rStyle w:val="Char0"/>
          <w:spacing w:val="-2"/>
          <w:rtl/>
        </w:rPr>
        <w:t xml:space="preserve">ار </w:t>
      </w:r>
      <w:r w:rsidR="00DF08BB" w:rsidRPr="000A249E">
        <w:rPr>
          <w:rStyle w:val="Char0"/>
          <w:spacing w:val="-2"/>
          <w:rtl/>
        </w:rPr>
        <w:t>ک</w:t>
      </w:r>
      <w:r w:rsidRPr="000A249E">
        <w:rPr>
          <w:rStyle w:val="Char0"/>
          <w:spacing w:val="-2"/>
          <w:rtl/>
        </w:rPr>
        <w:t>م است و ا</w:t>
      </w:r>
      <w:r w:rsidR="00DF08BB" w:rsidRPr="000A249E">
        <w:rPr>
          <w:rStyle w:val="Char0"/>
          <w:spacing w:val="-2"/>
          <w:rtl/>
        </w:rPr>
        <w:t>ک</w:t>
      </w:r>
      <w:r w:rsidRPr="000A249E">
        <w:rPr>
          <w:rStyle w:val="Char0"/>
          <w:spacing w:val="-2"/>
          <w:rtl/>
        </w:rPr>
        <w:t xml:space="preserve">ثر مردم عوام هستند و اگر ما حال </w:t>
      </w:r>
      <w:r w:rsidR="00DF08BB" w:rsidRPr="000A249E">
        <w:rPr>
          <w:rStyle w:val="Char0"/>
          <w:spacing w:val="-2"/>
          <w:rtl/>
        </w:rPr>
        <w:t>ک</w:t>
      </w:r>
      <w:r w:rsidRPr="000A249E">
        <w:rPr>
          <w:rStyle w:val="Char0"/>
          <w:spacing w:val="-2"/>
          <w:rtl/>
        </w:rPr>
        <w:t>س</w:t>
      </w:r>
      <w:r w:rsidR="00DF08BB" w:rsidRPr="000A249E">
        <w:rPr>
          <w:rStyle w:val="Char0"/>
          <w:spacing w:val="-2"/>
          <w:rtl/>
        </w:rPr>
        <w:t>ی</w:t>
      </w:r>
      <w:r w:rsidRPr="000A249E">
        <w:rPr>
          <w:rStyle w:val="Char0"/>
          <w:spacing w:val="-2"/>
          <w:rtl/>
        </w:rPr>
        <w:t xml:space="preserve"> </w:t>
      </w:r>
      <w:r w:rsidR="001F130C" w:rsidRPr="000A249E">
        <w:rPr>
          <w:rStyle w:val="Char0"/>
          <w:rFonts w:hint="cs"/>
          <w:spacing w:val="-2"/>
          <w:rtl/>
        </w:rPr>
        <w:t xml:space="preserve">را </w:t>
      </w:r>
      <w:r w:rsidR="00DF08BB" w:rsidRPr="000A249E">
        <w:rPr>
          <w:rStyle w:val="Char0"/>
          <w:spacing w:val="-2"/>
          <w:rtl/>
        </w:rPr>
        <w:t>ک</w:t>
      </w:r>
      <w:r w:rsidRPr="000A249E">
        <w:rPr>
          <w:rStyle w:val="Char0"/>
          <w:spacing w:val="-2"/>
          <w:rtl/>
        </w:rPr>
        <w:t>ه برا</w:t>
      </w:r>
      <w:r w:rsidR="00DF08BB" w:rsidRPr="000A249E">
        <w:rPr>
          <w:rStyle w:val="Char0"/>
          <w:spacing w:val="-2"/>
          <w:rtl/>
        </w:rPr>
        <w:t>ی</w:t>
      </w:r>
      <w:r w:rsidRPr="000A249E">
        <w:rPr>
          <w:rStyle w:val="Char0"/>
          <w:spacing w:val="-2"/>
          <w:rtl/>
        </w:rPr>
        <w:t>مان مجهول است</w:t>
      </w:r>
      <w:r w:rsidR="001F130C" w:rsidRPr="000A249E">
        <w:rPr>
          <w:rStyle w:val="Char0"/>
          <w:rFonts w:hint="cs"/>
          <w:spacing w:val="-2"/>
          <w:rtl/>
        </w:rPr>
        <w:t>،</w:t>
      </w:r>
      <w:r w:rsidRPr="000A249E">
        <w:rPr>
          <w:rStyle w:val="Char0"/>
          <w:spacing w:val="-2"/>
          <w:rtl/>
        </w:rPr>
        <w:t xml:space="preserve"> تحت ا</w:t>
      </w:r>
      <w:r w:rsidR="00DF08BB" w:rsidRPr="000A249E">
        <w:rPr>
          <w:rStyle w:val="Char0"/>
          <w:spacing w:val="-2"/>
          <w:rtl/>
        </w:rPr>
        <w:t>ی</w:t>
      </w:r>
      <w:r w:rsidRPr="000A249E">
        <w:rPr>
          <w:rStyle w:val="Char0"/>
          <w:spacing w:val="-2"/>
          <w:rtl/>
        </w:rPr>
        <w:t>ن ا</w:t>
      </w:r>
      <w:r w:rsidR="00DF08BB" w:rsidRPr="000A249E">
        <w:rPr>
          <w:rStyle w:val="Char0"/>
          <w:spacing w:val="-2"/>
          <w:rtl/>
        </w:rPr>
        <w:t>ک</w:t>
      </w:r>
      <w:r w:rsidRPr="000A249E">
        <w:rPr>
          <w:rStyle w:val="Char0"/>
          <w:spacing w:val="-2"/>
          <w:rtl/>
        </w:rPr>
        <w:t>ثر</w:t>
      </w:r>
      <w:r w:rsidR="00DF08BB" w:rsidRPr="000A249E">
        <w:rPr>
          <w:rStyle w:val="Char0"/>
          <w:spacing w:val="-2"/>
          <w:rtl/>
        </w:rPr>
        <w:t>ی</w:t>
      </w:r>
      <w:r w:rsidRPr="000A249E">
        <w:rPr>
          <w:rStyle w:val="Char0"/>
          <w:spacing w:val="-2"/>
          <w:rtl/>
        </w:rPr>
        <w:t>ت قرار ده</w:t>
      </w:r>
      <w:r w:rsidR="00DF08BB" w:rsidRPr="000A249E">
        <w:rPr>
          <w:rStyle w:val="Char0"/>
          <w:spacing w:val="-2"/>
          <w:rtl/>
        </w:rPr>
        <w:t>ی</w:t>
      </w:r>
      <w:r w:rsidRPr="000A249E">
        <w:rPr>
          <w:rStyle w:val="Char0"/>
          <w:spacing w:val="-2"/>
          <w:rtl/>
        </w:rPr>
        <w:t>م بر</w:t>
      </w:r>
      <w:r w:rsidR="00BA7377" w:rsidRPr="000A249E">
        <w:rPr>
          <w:rStyle w:val="Char0"/>
          <w:rFonts w:hint="cs"/>
          <w:spacing w:val="-2"/>
          <w:rtl/>
        </w:rPr>
        <w:t xml:space="preserve"> </w:t>
      </w:r>
      <w:r w:rsidRPr="000A249E">
        <w:rPr>
          <w:rStyle w:val="Char0"/>
          <w:spacing w:val="-2"/>
          <w:rtl/>
        </w:rPr>
        <w:t>ظن غالب م</w:t>
      </w:r>
      <w:r w:rsidR="00DF08BB" w:rsidRPr="000A249E">
        <w:rPr>
          <w:rStyle w:val="Char0"/>
          <w:spacing w:val="-2"/>
          <w:rtl/>
        </w:rPr>
        <w:t>ی</w:t>
      </w:r>
      <w:r w:rsidRPr="000A249E">
        <w:rPr>
          <w:rStyle w:val="Char0"/>
          <w:spacing w:val="-2"/>
          <w:rtl/>
        </w:rPr>
        <w:t>‌شود، بد</w:t>
      </w:r>
      <w:r w:rsidR="00DF08BB" w:rsidRPr="000A249E">
        <w:rPr>
          <w:rStyle w:val="Char0"/>
          <w:spacing w:val="-2"/>
          <w:rtl/>
        </w:rPr>
        <w:t>ی</w:t>
      </w:r>
      <w:r w:rsidRPr="000A249E">
        <w:rPr>
          <w:rStyle w:val="Char0"/>
          <w:spacing w:val="-2"/>
          <w:rtl/>
        </w:rPr>
        <w:t xml:space="preserve">ن خاطر است </w:t>
      </w:r>
      <w:r w:rsidR="00DF08BB" w:rsidRPr="000A249E">
        <w:rPr>
          <w:rStyle w:val="Char0"/>
          <w:spacing w:val="-2"/>
          <w:rtl/>
        </w:rPr>
        <w:t>ک</w:t>
      </w:r>
      <w:r w:rsidRPr="000A249E">
        <w:rPr>
          <w:rStyle w:val="Char0"/>
          <w:spacing w:val="-2"/>
          <w:rtl/>
        </w:rPr>
        <w:t>ه قبول قول مدع</w:t>
      </w:r>
      <w:r w:rsidR="00DF08BB" w:rsidRPr="000A249E">
        <w:rPr>
          <w:rStyle w:val="Char0"/>
          <w:spacing w:val="-2"/>
          <w:rtl/>
        </w:rPr>
        <w:t>ی</w:t>
      </w:r>
      <w:r w:rsidRPr="000A249E">
        <w:rPr>
          <w:rStyle w:val="Char0"/>
          <w:spacing w:val="-2"/>
          <w:rtl/>
        </w:rPr>
        <w:t xml:space="preserve"> پ</w:t>
      </w:r>
      <w:r w:rsidR="00DF08BB" w:rsidRPr="000A249E">
        <w:rPr>
          <w:rStyle w:val="Char0"/>
          <w:spacing w:val="-2"/>
          <w:rtl/>
        </w:rPr>
        <w:t>ی</w:t>
      </w:r>
      <w:r w:rsidRPr="000A249E">
        <w:rPr>
          <w:rStyle w:val="Char0"/>
          <w:spacing w:val="-2"/>
          <w:rtl/>
        </w:rPr>
        <w:t>امبر بودن</w:t>
      </w:r>
      <w:r w:rsidR="000B243A" w:rsidRPr="000A249E">
        <w:rPr>
          <w:rStyle w:val="Char0"/>
          <w:rFonts w:hint="cs"/>
          <w:spacing w:val="-2"/>
          <w:rtl/>
        </w:rPr>
        <w:t>،</w:t>
      </w:r>
      <w:r w:rsidRPr="000A249E">
        <w:rPr>
          <w:rStyle w:val="Char0"/>
          <w:spacing w:val="-2"/>
          <w:rtl/>
        </w:rPr>
        <w:t xml:space="preserve"> راو</w:t>
      </w:r>
      <w:r w:rsidR="00DF08BB" w:rsidRPr="000A249E">
        <w:rPr>
          <w:rStyle w:val="Char0"/>
          <w:spacing w:val="-2"/>
          <w:rtl/>
        </w:rPr>
        <w:t>ی</w:t>
      </w:r>
      <w:r w:rsidRPr="000A249E">
        <w:rPr>
          <w:rStyle w:val="Char0"/>
          <w:spacing w:val="-2"/>
          <w:rtl/>
        </w:rPr>
        <w:t xml:space="preserve"> و شاهد</w:t>
      </w:r>
      <w:r w:rsidR="001F130C" w:rsidRPr="000A249E">
        <w:rPr>
          <w:rStyle w:val="Char0"/>
          <w:rFonts w:hint="cs"/>
          <w:spacing w:val="-2"/>
          <w:rtl/>
        </w:rPr>
        <w:t>،</w:t>
      </w:r>
      <w:r w:rsidRPr="000A249E">
        <w:rPr>
          <w:rStyle w:val="Char0"/>
          <w:spacing w:val="-2"/>
          <w:rtl/>
        </w:rPr>
        <w:t xml:space="preserve"> زمان</w:t>
      </w:r>
      <w:r w:rsidR="00DF08BB" w:rsidRPr="000A249E">
        <w:rPr>
          <w:rStyle w:val="Char0"/>
          <w:spacing w:val="-2"/>
          <w:rtl/>
        </w:rPr>
        <w:t>ی</w:t>
      </w:r>
      <w:r w:rsidRPr="000A249E">
        <w:rPr>
          <w:rStyle w:val="Char0"/>
          <w:spacing w:val="-2"/>
          <w:rtl/>
        </w:rPr>
        <w:t xml:space="preserve"> </w:t>
      </w:r>
      <w:r w:rsidR="00DF08BB" w:rsidRPr="000A249E">
        <w:rPr>
          <w:rStyle w:val="Char0"/>
          <w:spacing w:val="-2"/>
          <w:rtl/>
        </w:rPr>
        <w:t>ک</w:t>
      </w:r>
      <w:r w:rsidRPr="000A249E">
        <w:rPr>
          <w:rStyle w:val="Char0"/>
          <w:spacing w:val="-2"/>
          <w:rtl/>
        </w:rPr>
        <w:t>ه دل</w:t>
      </w:r>
      <w:r w:rsidR="00DF08BB" w:rsidRPr="000A249E">
        <w:rPr>
          <w:rStyle w:val="Char0"/>
          <w:spacing w:val="-2"/>
          <w:rtl/>
        </w:rPr>
        <w:t>ی</w:t>
      </w:r>
      <w:r w:rsidRPr="000A249E">
        <w:rPr>
          <w:rStyle w:val="Char0"/>
          <w:spacing w:val="-2"/>
          <w:rtl/>
        </w:rPr>
        <w:t>ل</w:t>
      </w:r>
      <w:r w:rsidR="00DF08BB" w:rsidRPr="000A249E">
        <w:rPr>
          <w:rStyle w:val="Char0"/>
          <w:spacing w:val="-2"/>
          <w:rtl/>
        </w:rPr>
        <w:t>ی</w:t>
      </w:r>
      <w:r w:rsidRPr="000A249E">
        <w:rPr>
          <w:rStyle w:val="Char0"/>
          <w:spacing w:val="-2"/>
          <w:rtl/>
        </w:rPr>
        <w:t xml:space="preserve"> بر صدقش</w:t>
      </w:r>
      <w:r w:rsidR="000B243A" w:rsidRPr="000A249E">
        <w:rPr>
          <w:rStyle w:val="Char0"/>
          <w:rFonts w:hint="cs"/>
          <w:spacing w:val="-2"/>
          <w:rtl/>
        </w:rPr>
        <w:t>ان</w:t>
      </w:r>
      <w:r w:rsidRPr="000A249E">
        <w:rPr>
          <w:rStyle w:val="Char0"/>
          <w:spacing w:val="-2"/>
          <w:rtl/>
        </w:rPr>
        <w:t xml:space="preserve"> وجود نداشته باشد، ممتنع است. اگر ا</w:t>
      </w:r>
      <w:r w:rsidR="00DF08BB" w:rsidRPr="000A249E">
        <w:rPr>
          <w:rStyle w:val="Char0"/>
          <w:spacing w:val="-2"/>
          <w:rtl/>
        </w:rPr>
        <w:t>ی</w:t>
      </w:r>
      <w:r w:rsidRPr="000A249E">
        <w:rPr>
          <w:rStyle w:val="Char0"/>
          <w:spacing w:val="-2"/>
          <w:rtl/>
        </w:rPr>
        <w:t xml:space="preserve">ن </w:t>
      </w:r>
      <w:r w:rsidR="00824FCF" w:rsidRPr="000A249E">
        <w:rPr>
          <w:rStyle w:val="Char0"/>
          <w:spacing w:val="-2"/>
          <w:rtl/>
        </w:rPr>
        <w:t>مسئله</w:t>
      </w:r>
      <w:r w:rsidRPr="000A249E">
        <w:rPr>
          <w:rStyle w:val="Char0"/>
          <w:spacing w:val="-2"/>
          <w:rtl/>
        </w:rPr>
        <w:t xml:space="preserve"> مطرح است </w:t>
      </w:r>
      <w:r w:rsidR="00DF08BB" w:rsidRPr="000A249E">
        <w:rPr>
          <w:rStyle w:val="Char0"/>
          <w:spacing w:val="-2"/>
          <w:rtl/>
        </w:rPr>
        <w:t>ک</w:t>
      </w:r>
      <w:r w:rsidRPr="000A249E">
        <w:rPr>
          <w:rStyle w:val="Char0"/>
          <w:spacing w:val="-2"/>
          <w:rtl/>
        </w:rPr>
        <w:t>ه عام</w:t>
      </w:r>
      <w:r w:rsidR="00DF08BB" w:rsidRPr="000A249E">
        <w:rPr>
          <w:rStyle w:val="Char0"/>
          <w:spacing w:val="-2"/>
          <w:rtl/>
        </w:rPr>
        <w:t>ی</w:t>
      </w:r>
      <w:r w:rsidRPr="000A249E">
        <w:rPr>
          <w:rStyle w:val="Char0"/>
          <w:spacing w:val="-2"/>
          <w:rtl/>
        </w:rPr>
        <w:t xml:space="preserve"> سؤال </w:t>
      </w:r>
      <w:r w:rsidR="00DF08BB" w:rsidRPr="000A249E">
        <w:rPr>
          <w:rStyle w:val="Char0"/>
          <w:spacing w:val="-2"/>
          <w:rtl/>
        </w:rPr>
        <w:t>ک</w:t>
      </w:r>
      <w:r w:rsidRPr="000A249E">
        <w:rPr>
          <w:rStyle w:val="Char0"/>
          <w:spacing w:val="-2"/>
          <w:rtl/>
        </w:rPr>
        <w:t>ننده، عدالت مفت</w:t>
      </w:r>
      <w:r w:rsidR="00DF08BB" w:rsidRPr="000A249E">
        <w:rPr>
          <w:rStyle w:val="Char0"/>
          <w:spacing w:val="-2"/>
          <w:rtl/>
        </w:rPr>
        <w:t>ی</w:t>
      </w:r>
      <w:r w:rsidRPr="000A249E">
        <w:rPr>
          <w:rStyle w:val="Char0"/>
          <w:spacing w:val="-2"/>
          <w:rtl/>
        </w:rPr>
        <w:t xml:space="preserve"> را نم</w:t>
      </w:r>
      <w:r w:rsidR="00DF08BB" w:rsidRPr="000A249E">
        <w:rPr>
          <w:rStyle w:val="Char0"/>
          <w:spacing w:val="-2"/>
          <w:rtl/>
        </w:rPr>
        <w:t>ی</w:t>
      </w:r>
      <w:r w:rsidRPr="000A249E">
        <w:rPr>
          <w:rStyle w:val="Char0"/>
          <w:spacing w:val="-2"/>
          <w:rtl/>
        </w:rPr>
        <w:t>‌شناسد،</w:t>
      </w:r>
      <w:r w:rsidR="00AC2D37" w:rsidRPr="000A249E">
        <w:rPr>
          <w:rStyle w:val="Char0"/>
          <w:spacing w:val="-2"/>
          <w:rtl/>
        </w:rPr>
        <w:t xml:space="preserve"> </w:t>
      </w:r>
      <w:r w:rsidRPr="000A249E">
        <w:rPr>
          <w:rStyle w:val="Char0"/>
          <w:spacing w:val="-2"/>
          <w:rtl/>
        </w:rPr>
        <w:t>از دو حال خارج ن</w:t>
      </w:r>
      <w:r w:rsidR="00DF08BB" w:rsidRPr="000A249E">
        <w:rPr>
          <w:rStyle w:val="Char0"/>
          <w:spacing w:val="-2"/>
          <w:rtl/>
        </w:rPr>
        <w:t>ی</w:t>
      </w:r>
      <w:r w:rsidRPr="000A249E">
        <w:rPr>
          <w:rStyle w:val="Char0"/>
          <w:spacing w:val="-2"/>
          <w:rtl/>
        </w:rPr>
        <w:t>ست‌:</w:t>
      </w:r>
      <w:r w:rsidR="00AC2D37" w:rsidRPr="000A249E">
        <w:rPr>
          <w:rStyle w:val="Char0"/>
          <w:spacing w:val="-2"/>
          <w:rtl/>
        </w:rPr>
        <w:t xml:space="preserve"> </w:t>
      </w:r>
      <w:r w:rsidRPr="000A249E">
        <w:rPr>
          <w:rStyle w:val="Char2"/>
          <w:spacing w:val="-2"/>
          <w:rtl/>
        </w:rPr>
        <w:t>حالت اول</w:t>
      </w:r>
      <w:r w:rsidR="001F130C" w:rsidRPr="000A249E">
        <w:rPr>
          <w:rStyle w:val="Char2"/>
          <w:rFonts w:hint="cs"/>
          <w:spacing w:val="-2"/>
          <w:rtl/>
        </w:rPr>
        <w:t>؛</w:t>
      </w:r>
      <w:r w:rsidRPr="000A249E">
        <w:rPr>
          <w:rStyle w:val="Char0"/>
          <w:spacing w:val="-2"/>
          <w:rtl/>
        </w:rPr>
        <w:t xml:space="preserve"> بدون ه</w:t>
      </w:r>
      <w:r w:rsidR="00DF08BB" w:rsidRPr="000A249E">
        <w:rPr>
          <w:rStyle w:val="Char0"/>
          <w:spacing w:val="-2"/>
          <w:rtl/>
        </w:rPr>
        <w:t>ی</w:t>
      </w:r>
      <w:r w:rsidRPr="000A249E">
        <w:rPr>
          <w:rStyle w:val="Char0"/>
          <w:spacing w:val="-2"/>
          <w:rtl/>
        </w:rPr>
        <w:t>چ ان</w:t>
      </w:r>
      <w:r w:rsidR="00DF08BB" w:rsidRPr="000A249E">
        <w:rPr>
          <w:rStyle w:val="Char0"/>
          <w:spacing w:val="-2"/>
          <w:rtl/>
        </w:rPr>
        <w:t>ک</w:t>
      </w:r>
      <w:r w:rsidRPr="000A249E">
        <w:rPr>
          <w:rStyle w:val="Char0"/>
          <w:spacing w:val="-2"/>
          <w:rtl/>
        </w:rPr>
        <w:t>ار</w:t>
      </w:r>
      <w:r w:rsidR="00DF08BB" w:rsidRPr="000A249E">
        <w:rPr>
          <w:rStyle w:val="Char0"/>
          <w:spacing w:val="-2"/>
          <w:rtl/>
        </w:rPr>
        <w:t>ی</w:t>
      </w:r>
      <w:r w:rsidRPr="000A249E">
        <w:rPr>
          <w:rStyle w:val="Char0"/>
          <w:spacing w:val="-2"/>
          <w:rtl/>
        </w:rPr>
        <w:t xml:space="preserve"> بر خلاف عادت عموم</w:t>
      </w:r>
      <w:r w:rsidR="00DF08BB" w:rsidRPr="000A249E">
        <w:rPr>
          <w:rStyle w:val="Char0"/>
          <w:spacing w:val="-2"/>
          <w:rtl/>
        </w:rPr>
        <w:t>ی</w:t>
      </w:r>
      <w:r w:rsidRPr="000A249E">
        <w:rPr>
          <w:rStyle w:val="Char0"/>
          <w:spacing w:val="-2"/>
          <w:rtl/>
        </w:rPr>
        <w:t xml:space="preserve"> مردم است </w:t>
      </w:r>
      <w:r w:rsidR="00DF08BB" w:rsidRPr="000A249E">
        <w:rPr>
          <w:rStyle w:val="Char0"/>
          <w:spacing w:val="-2"/>
          <w:rtl/>
        </w:rPr>
        <w:t>ک</w:t>
      </w:r>
      <w:r w:rsidRPr="000A249E">
        <w:rPr>
          <w:rStyle w:val="Char0"/>
          <w:spacing w:val="-2"/>
          <w:rtl/>
        </w:rPr>
        <w:t xml:space="preserve">ه بر آن قرار دارند و </w:t>
      </w:r>
      <w:r w:rsidRPr="000A249E">
        <w:rPr>
          <w:rStyle w:val="Char2"/>
          <w:spacing w:val="-2"/>
          <w:rtl/>
        </w:rPr>
        <w:t>حالت دوم</w:t>
      </w:r>
      <w:r w:rsidR="00422410" w:rsidRPr="000A249E">
        <w:rPr>
          <w:rStyle w:val="Char2"/>
          <w:rFonts w:hint="cs"/>
          <w:spacing w:val="-2"/>
          <w:rtl/>
        </w:rPr>
        <w:t>؛</w:t>
      </w:r>
      <w:r w:rsidRPr="000A249E">
        <w:rPr>
          <w:rStyle w:val="Char0"/>
          <w:spacing w:val="-2"/>
          <w:rtl/>
        </w:rPr>
        <w:t xml:space="preserve"> بس</w:t>
      </w:r>
      <w:r w:rsidR="00DF08BB" w:rsidRPr="000A249E">
        <w:rPr>
          <w:rStyle w:val="Char0"/>
          <w:spacing w:val="-2"/>
          <w:rtl/>
        </w:rPr>
        <w:t>ی</w:t>
      </w:r>
      <w:r w:rsidRPr="000A249E">
        <w:rPr>
          <w:rStyle w:val="Char0"/>
          <w:spacing w:val="-2"/>
          <w:rtl/>
        </w:rPr>
        <w:t>ار واضح و آش</w:t>
      </w:r>
      <w:r w:rsidR="00DF08BB" w:rsidRPr="000A249E">
        <w:rPr>
          <w:rStyle w:val="Char0"/>
          <w:spacing w:val="-2"/>
          <w:rtl/>
        </w:rPr>
        <w:t>ک</w:t>
      </w:r>
      <w:r w:rsidRPr="000A249E">
        <w:rPr>
          <w:rStyle w:val="Char0"/>
          <w:spacing w:val="-2"/>
          <w:rtl/>
        </w:rPr>
        <w:t xml:space="preserve">ار است </w:t>
      </w:r>
      <w:r w:rsidR="00DF08BB" w:rsidRPr="000A249E">
        <w:rPr>
          <w:rStyle w:val="Char0"/>
          <w:spacing w:val="-2"/>
          <w:rtl/>
        </w:rPr>
        <w:t>ک</w:t>
      </w:r>
      <w:r w:rsidRPr="000A249E">
        <w:rPr>
          <w:rStyle w:val="Char0"/>
          <w:spacing w:val="-2"/>
          <w:rtl/>
        </w:rPr>
        <w:t>ه احتمال عدم عدالت بس</w:t>
      </w:r>
      <w:r w:rsidR="00DF08BB" w:rsidRPr="000A249E">
        <w:rPr>
          <w:rStyle w:val="Char0"/>
          <w:spacing w:val="-2"/>
          <w:rtl/>
        </w:rPr>
        <w:t>ی</w:t>
      </w:r>
      <w:r w:rsidRPr="000A249E">
        <w:rPr>
          <w:rStyle w:val="Char0"/>
          <w:spacing w:val="-2"/>
          <w:rtl/>
        </w:rPr>
        <w:t>ار بالاتر از داشتن عدالت است و در ا</w:t>
      </w:r>
      <w:r w:rsidR="00DF08BB" w:rsidRPr="000A249E">
        <w:rPr>
          <w:rStyle w:val="Char0"/>
          <w:spacing w:val="-2"/>
          <w:rtl/>
        </w:rPr>
        <w:t>ی</w:t>
      </w:r>
      <w:r w:rsidRPr="000A249E">
        <w:rPr>
          <w:rStyle w:val="Char0"/>
          <w:spacing w:val="-2"/>
          <w:rtl/>
        </w:rPr>
        <w:t>ن حالت بر جواز استفتاء</w:t>
      </w:r>
      <w:r w:rsidR="00AC2D37" w:rsidRPr="000A249E">
        <w:rPr>
          <w:rStyle w:val="Char0"/>
          <w:spacing w:val="-2"/>
          <w:rtl/>
        </w:rPr>
        <w:t xml:space="preserve"> </w:t>
      </w:r>
      <w:r w:rsidRPr="000A249E">
        <w:rPr>
          <w:rStyle w:val="Char0"/>
          <w:spacing w:val="-2"/>
          <w:rtl/>
        </w:rPr>
        <w:t>با</w:t>
      </w:r>
      <w:r w:rsidR="00DF08BB" w:rsidRPr="000A249E">
        <w:rPr>
          <w:rStyle w:val="Char0"/>
          <w:spacing w:val="-2"/>
          <w:rtl/>
        </w:rPr>
        <w:t>ی</w:t>
      </w:r>
      <w:r w:rsidRPr="000A249E">
        <w:rPr>
          <w:rStyle w:val="Char0"/>
          <w:spacing w:val="-2"/>
          <w:rtl/>
        </w:rPr>
        <w:t>د حتماً عام</w:t>
      </w:r>
      <w:r w:rsidR="00DF08BB" w:rsidRPr="000A249E">
        <w:rPr>
          <w:rStyle w:val="Char0"/>
          <w:spacing w:val="-2"/>
          <w:rtl/>
        </w:rPr>
        <w:t>ی</w:t>
      </w:r>
      <w:r w:rsidRPr="000A249E">
        <w:rPr>
          <w:rStyle w:val="Char0"/>
          <w:spacing w:val="-2"/>
          <w:rtl/>
        </w:rPr>
        <w:t xml:space="preserve"> از مجتهد عادل سئوال </w:t>
      </w:r>
      <w:r w:rsidR="00DF08BB" w:rsidRPr="000A249E">
        <w:rPr>
          <w:rStyle w:val="Char0"/>
          <w:spacing w:val="-2"/>
          <w:rtl/>
        </w:rPr>
        <w:t>ک</w:t>
      </w:r>
      <w:r w:rsidRPr="000A249E">
        <w:rPr>
          <w:rStyle w:val="Char0"/>
          <w:spacing w:val="-2"/>
          <w:rtl/>
        </w:rPr>
        <w:t>ند و عدالتش با غلب</w:t>
      </w:r>
      <w:r w:rsidR="00DF08BB" w:rsidRPr="000A249E">
        <w:rPr>
          <w:rStyle w:val="Char0"/>
          <w:rFonts w:hint="cs"/>
          <w:spacing w:val="-2"/>
          <w:rtl/>
        </w:rPr>
        <w:t>ۀ</w:t>
      </w:r>
      <w:r w:rsidRPr="000A249E">
        <w:rPr>
          <w:rStyle w:val="Char0"/>
          <w:spacing w:val="-2"/>
          <w:rtl/>
        </w:rPr>
        <w:t xml:space="preserve"> ظن </w:t>
      </w:r>
      <w:r w:rsidR="00DF08BB" w:rsidRPr="000A249E">
        <w:rPr>
          <w:rStyle w:val="Char0"/>
          <w:spacing w:val="-2"/>
          <w:rtl/>
        </w:rPr>
        <w:t>ک</w:t>
      </w:r>
      <w:r w:rsidRPr="000A249E">
        <w:rPr>
          <w:rStyle w:val="Char0"/>
          <w:spacing w:val="-2"/>
          <w:rtl/>
        </w:rPr>
        <w:t>ه توسط گفت</w:t>
      </w:r>
      <w:r w:rsidR="00DF08BB" w:rsidRPr="000A249E">
        <w:rPr>
          <w:rStyle w:val="Char0"/>
          <w:rFonts w:hint="cs"/>
          <w:spacing w:val="-2"/>
          <w:rtl/>
        </w:rPr>
        <w:t>ۀ</w:t>
      </w:r>
      <w:r w:rsidRPr="000A249E">
        <w:rPr>
          <w:rStyle w:val="Char0"/>
          <w:spacing w:val="-2"/>
          <w:rtl/>
        </w:rPr>
        <w:t>‌</w:t>
      </w:r>
      <w:r w:rsidR="00AC2D37" w:rsidRPr="000A249E">
        <w:rPr>
          <w:rStyle w:val="Char0"/>
          <w:spacing w:val="-2"/>
          <w:rtl/>
        </w:rPr>
        <w:t xml:space="preserve"> </w:t>
      </w:r>
      <w:r w:rsidR="00DF08BB" w:rsidRPr="000A249E">
        <w:rPr>
          <w:rStyle w:val="Char0"/>
          <w:spacing w:val="-2"/>
          <w:rtl/>
        </w:rPr>
        <w:t>یک</w:t>
      </w:r>
      <w:r w:rsidRPr="000A249E">
        <w:rPr>
          <w:rStyle w:val="Char0"/>
          <w:spacing w:val="-2"/>
          <w:rtl/>
        </w:rPr>
        <w:t xml:space="preserve"> </w:t>
      </w:r>
      <w:r w:rsidR="00DF08BB" w:rsidRPr="000A249E">
        <w:rPr>
          <w:rStyle w:val="Char0"/>
          <w:spacing w:val="-2"/>
          <w:rtl/>
        </w:rPr>
        <w:t>ی</w:t>
      </w:r>
      <w:r w:rsidRPr="000A249E">
        <w:rPr>
          <w:rStyle w:val="Char0"/>
          <w:spacing w:val="-2"/>
          <w:rtl/>
        </w:rPr>
        <w:t>ا دو شاهد عادل حاصل شده باشد.</w:t>
      </w:r>
      <w:r w:rsidRPr="006933B2">
        <w:rPr>
          <w:rStyle w:val="FootnoteReference"/>
          <w:rFonts w:cs="IRNazli"/>
          <w:spacing w:val="-2"/>
          <w:sz w:val="32"/>
          <w:rtl/>
        </w:rPr>
        <w:t>(</w:t>
      </w:r>
      <w:r w:rsidRPr="006933B2">
        <w:rPr>
          <w:rStyle w:val="FootnoteReference"/>
          <w:rFonts w:cs="IRNazli"/>
          <w:spacing w:val="-2"/>
          <w:sz w:val="32"/>
          <w:rtl/>
        </w:rPr>
        <w:footnoteReference w:id="500"/>
      </w:r>
      <w:r w:rsidRPr="006933B2">
        <w:rPr>
          <w:rStyle w:val="FootnoteReference"/>
          <w:rFonts w:cs="IRNazli"/>
          <w:spacing w:val="-2"/>
          <w:sz w:val="32"/>
          <w:rtl/>
        </w:rPr>
        <w:t>)</w:t>
      </w:r>
    </w:p>
    <w:p w:rsidR="00E11DC7" w:rsidRPr="00392055" w:rsidRDefault="00E11DC7" w:rsidP="00392055">
      <w:pPr>
        <w:spacing w:line="240" w:lineRule="auto"/>
        <w:ind w:firstLine="284"/>
        <w:jc w:val="both"/>
        <w:rPr>
          <w:rStyle w:val="Char0"/>
          <w:rtl/>
        </w:rPr>
      </w:pPr>
      <w:r w:rsidRPr="00392055">
        <w:rPr>
          <w:rStyle w:val="Char0"/>
          <w:rtl/>
        </w:rPr>
        <w:t>بعض</w:t>
      </w:r>
      <w:r w:rsidR="00DF08BB" w:rsidRPr="00392055">
        <w:rPr>
          <w:rStyle w:val="Char0"/>
          <w:rtl/>
        </w:rPr>
        <w:t>ی</w:t>
      </w:r>
      <w:r w:rsidRPr="00392055">
        <w:rPr>
          <w:rStyle w:val="Char0"/>
          <w:rtl/>
        </w:rPr>
        <w:t xml:space="preserve"> از علما</w:t>
      </w:r>
      <w:r w:rsidR="00422410" w:rsidRPr="00392055">
        <w:rPr>
          <w:rStyle w:val="Char0"/>
          <w:rFonts w:hint="cs"/>
          <w:rtl/>
        </w:rPr>
        <w:t>،</w:t>
      </w:r>
      <w:r w:rsidRPr="00392055">
        <w:rPr>
          <w:rStyle w:val="Char0"/>
          <w:rtl/>
        </w:rPr>
        <w:t xml:space="preserve"> زمان</w:t>
      </w:r>
      <w:r w:rsidR="00DF08BB" w:rsidRPr="00392055">
        <w:rPr>
          <w:rStyle w:val="Char0"/>
          <w:rtl/>
        </w:rPr>
        <w:t>ی</w:t>
      </w:r>
      <w:r w:rsidRPr="00392055">
        <w:rPr>
          <w:rStyle w:val="Char0"/>
          <w:rtl/>
        </w:rPr>
        <w:t xml:space="preserve"> تقل</w:t>
      </w:r>
      <w:r w:rsidR="00DF08BB" w:rsidRPr="00392055">
        <w:rPr>
          <w:rStyle w:val="Char0"/>
          <w:rtl/>
        </w:rPr>
        <w:t>ی</w:t>
      </w:r>
      <w:r w:rsidRPr="00392055">
        <w:rPr>
          <w:rStyle w:val="Char0"/>
          <w:rtl/>
        </w:rPr>
        <w:t xml:space="preserve">د </w:t>
      </w:r>
      <w:r w:rsidR="00422410" w:rsidRPr="00392055">
        <w:rPr>
          <w:rStyle w:val="Char0"/>
          <w:rFonts w:hint="cs"/>
          <w:rtl/>
        </w:rPr>
        <w:t xml:space="preserve">را </w:t>
      </w:r>
      <w:r w:rsidRPr="00392055">
        <w:rPr>
          <w:rStyle w:val="Char0"/>
          <w:rtl/>
        </w:rPr>
        <w:t>برا</w:t>
      </w:r>
      <w:r w:rsidR="00DF08BB" w:rsidRPr="00392055">
        <w:rPr>
          <w:rStyle w:val="Char0"/>
          <w:rtl/>
        </w:rPr>
        <w:t>ی</w:t>
      </w:r>
      <w:r w:rsidRPr="00392055">
        <w:rPr>
          <w:rStyle w:val="Char0"/>
          <w:rtl/>
        </w:rPr>
        <w:t xml:space="preserve"> عام</w:t>
      </w:r>
      <w:r w:rsidR="00DF08BB" w:rsidRPr="00392055">
        <w:rPr>
          <w:rStyle w:val="Char0"/>
          <w:rtl/>
        </w:rPr>
        <w:t>ی</w:t>
      </w:r>
      <w:r w:rsidRPr="00392055">
        <w:rPr>
          <w:rStyle w:val="Char0"/>
          <w:rtl/>
        </w:rPr>
        <w:t xml:space="preserve"> جا</w:t>
      </w:r>
      <w:r w:rsidR="00DF08BB" w:rsidRPr="00392055">
        <w:rPr>
          <w:rStyle w:val="Char0"/>
          <w:rtl/>
        </w:rPr>
        <w:t>ی</w:t>
      </w:r>
      <w:r w:rsidRPr="00392055">
        <w:rPr>
          <w:rStyle w:val="Char0"/>
          <w:rtl/>
        </w:rPr>
        <w:t xml:space="preserve">ز </w:t>
      </w:r>
      <w:r w:rsidR="000B243A" w:rsidRPr="00392055">
        <w:rPr>
          <w:rStyle w:val="Char0"/>
          <w:rFonts w:hint="cs"/>
          <w:rtl/>
        </w:rPr>
        <w:t>دانسته</w:t>
      </w:r>
      <w:r w:rsidR="000B243A" w:rsidRPr="00392055">
        <w:rPr>
          <w:rStyle w:val="Char0"/>
          <w:rtl/>
        </w:rPr>
        <w:softHyphen/>
      </w:r>
      <w:r w:rsidR="00422410" w:rsidRPr="00392055">
        <w:rPr>
          <w:rStyle w:val="Char0"/>
          <w:rFonts w:hint="cs"/>
          <w:rtl/>
        </w:rPr>
        <w:t>اند</w:t>
      </w:r>
      <w:r w:rsidRPr="00392055">
        <w:rPr>
          <w:rStyle w:val="Char0"/>
          <w:rtl/>
        </w:rPr>
        <w:t xml:space="preserve"> </w:t>
      </w:r>
      <w:r w:rsidR="00DF08BB" w:rsidRPr="00392055">
        <w:rPr>
          <w:rStyle w:val="Char0"/>
          <w:rtl/>
        </w:rPr>
        <w:t>ک</w:t>
      </w:r>
      <w:r w:rsidRPr="00392055">
        <w:rPr>
          <w:rStyle w:val="Char0"/>
          <w:rtl/>
        </w:rPr>
        <w:t xml:space="preserve">ه اجتهاد </w:t>
      </w:r>
      <w:r w:rsidR="00DF08BB" w:rsidRPr="00392055">
        <w:rPr>
          <w:rStyle w:val="Char0"/>
          <w:rtl/>
        </w:rPr>
        <w:t>ک</w:t>
      </w:r>
      <w:r w:rsidRPr="00392055">
        <w:rPr>
          <w:rStyle w:val="Char0"/>
          <w:rtl/>
        </w:rPr>
        <w:t>ند تا داناتر</w:t>
      </w:r>
      <w:r w:rsidR="00DF08BB" w:rsidRPr="00392055">
        <w:rPr>
          <w:rStyle w:val="Char0"/>
          <w:rtl/>
        </w:rPr>
        <w:t>ی</w:t>
      </w:r>
      <w:r w:rsidRPr="00392055">
        <w:rPr>
          <w:rStyle w:val="Char0"/>
          <w:rtl/>
        </w:rPr>
        <w:t>ن و مطمئن‌تر</w:t>
      </w:r>
      <w:r w:rsidR="00DF08BB" w:rsidRPr="00392055">
        <w:rPr>
          <w:rStyle w:val="Char0"/>
          <w:rtl/>
        </w:rPr>
        <w:t>ی</w:t>
      </w:r>
      <w:r w:rsidRPr="00392055">
        <w:rPr>
          <w:rStyle w:val="Char0"/>
          <w:rtl/>
        </w:rPr>
        <w:t>ن مجتهد را ب</w:t>
      </w:r>
      <w:r w:rsidR="00DF08BB" w:rsidRPr="00392055">
        <w:rPr>
          <w:rStyle w:val="Char0"/>
          <w:rtl/>
        </w:rPr>
        <w:t>ی</w:t>
      </w:r>
      <w:r w:rsidRPr="00392055">
        <w:rPr>
          <w:rStyle w:val="Char0"/>
          <w:rtl/>
        </w:rPr>
        <w:t>ابد و آنگاه از او تقل</w:t>
      </w:r>
      <w:r w:rsidR="00DF08BB" w:rsidRPr="00392055">
        <w:rPr>
          <w:rStyle w:val="Char0"/>
          <w:rtl/>
        </w:rPr>
        <w:t>ی</w:t>
      </w:r>
      <w:r w:rsidRPr="00392055">
        <w:rPr>
          <w:rStyle w:val="Char0"/>
          <w:rtl/>
        </w:rPr>
        <w:t xml:space="preserve">د </w:t>
      </w:r>
      <w:r w:rsidR="00DF08BB" w:rsidRPr="00392055">
        <w:rPr>
          <w:rStyle w:val="Char0"/>
          <w:rtl/>
        </w:rPr>
        <w:t>ک</w:t>
      </w:r>
      <w:r w:rsidRPr="00392055">
        <w:rPr>
          <w:rStyle w:val="Char0"/>
          <w:rtl/>
        </w:rPr>
        <w:t>ند. ابن سر</w:t>
      </w:r>
      <w:r w:rsidR="00DF08BB" w:rsidRPr="00392055">
        <w:rPr>
          <w:rStyle w:val="Char0"/>
          <w:rtl/>
        </w:rPr>
        <w:t>ی</w:t>
      </w:r>
      <w:r w:rsidRPr="00392055">
        <w:rPr>
          <w:rStyle w:val="Char0"/>
          <w:rtl/>
        </w:rPr>
        <w:t>ج و قفال چن</w:t>
      </w:r>
      <w:r w:rsidR="00DF08BB" w:rsidRPr="00392055">
        <w:rPr>
          <w:rStyle w:val="Char0"/>
          <w:rtl/>
        </w:rPr>
        <w:t>ی</w:t>
      </w:r>
      <w:r w:rsidRPr="00392055">
        <w:rPr>
          <w:rStyle w:val="Char0"/>
          <w:rtl/>
        </w:rPr>
        <w:t>ن نظر</w:t>
      </w:r>
      <w:r w:rsidR="00DF08BB" w:rsidRPr="00392055">
        <w:rPr>
          <w:rStyle w:val="Char0"/>
          <w:rtl/>
        </w:rPr>
        <w:t>ی</w:t>
      </w:r>
      <w:r w:rsidRPr="00392055">
        <w:rPr>
          <w:rStyle w:val="Char0"/>
          <w:rtl/>
        </w:rPr>
        <w:t xml:space="preserve"> دارند.</w:t>
      </w:r>
      <w:r w:rsidRPr="006933B2">
        <w:rPr>
          <w:rStyle w:val="FootnoteReference"/>
          <w:rFonts w:cs="IRNazli"/>
          <w:sz w:val="32"/>
          <w:rtl/>
        </w:rPr>
        <w:t>(</w:t>
      </w:r>
      <w:r w:rsidRPr="006933B2">
        <w:rPr>
          <w:rStyle w:val="FootnoteReference"/>
          <w:rFonts w:cs="IRNazli"/>
          <w:sz w:val="32"/>
          <w:rtl/>
        </w:rPr>
        <w:footnoteReference w:id="501"/>
      </w:r>
      <w:r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0"/>
          <w:rtl/>
        </w:rPr>
        <w:t>بعض</w:t>
      </w:r>
      <w:r w:rsidR="00DF08BB" w:rsidRPr="00392055">
        <w:rPr>
          <w:rStyle w:val="Char0"/>
          <w:rtl/>
        </w:rPr>
        <w:t>ی</w:t>
      </w:r>
      <w:r w:rsidRPr="00392055">
        <w:rPr>
          <w:rStyle w:val="Char0"/>
          <w:rtl/>
        </w:rPr>
        <w:t xml:space="preserve"> د</w:t>
      </w:r>
      <w:r w:rsidR="00DF08BB" w:rsidRPr="00392055">
        <w:rPr>
          <w:rStyle w:val="Char0"/>
          <w:rtl/>
        </w:rPr>
        <w:t>ی</w:t>
      </w:r>
      <w:r w:rsidRPr="00392055">
        <w:rPr>
          <w:rStyle w:val="Char0"/>
          <w:rtl/>
        </w:rPr>
        <w:t>گر از عل</w:t>
      </w:r>
      <w:r w:rsidR="004A2814" w:rsidRPr="00392055">
        <w:rPr>
          <w:rStyle w:val="Char0"/>
          <w:rtl/>
        </w:rPr>
        <w:t>ما ا</w:t>
      </w:r>
      <w:r w:rsidR="00DF08BB" w:rsidRPr="00392055">
        <w:rPr>
          <w:rStyle w:val="Char0"/>
          <w:rtl/>
        </w:rPr>
        <w:t>ی</w:t>
      </w:r>
      <w:r w:rsidR="004A2814" w:rsidRPr="00392055">
        <w:rPr>
          <w:rStyle w:val="Char0"/>
          <w:rtl/>
        </w:rPr>
        <w:t>ن را شرط ن</w:t>
      </w:r>
      <w:r w:rsidR="00DF08BB" w:rsidRPr="00392055">
        <w:rPr>
          <w:rStyle w:val="Char0"/>
          <w:rtl/>
        </w:rPr>
        <w:t>ک</w:t>
      </w:r>
      <w:r w:rsidR="004A2814" w:rsidRPr="00392055">
        <w:rPr>
          <w:rStyle w:val="Char0"/>
          <w:rtl/>
        </w:rPr>
        <w:t>رده‌اند و گفته</w:t>
      </w:r>
      <w:r w:rsidR="004A2814" w:rsidRPr="00392055">
        <w:rPr>
          <w:rStyle w:val="Char0"/>
          <w:rFonts w:hint="cs"/>
          <w:rtl/>
        </w:rPr>
        <w:softHyphen/>
      </w:r>
      <w:r w:rsidRPr="00392055">
        <w:rPr>
          <w:rStyle w:val="Char0"/>
          <w:rtl/>
        </w:rPr>
        <w:t xml:space="preserve">اند </w:t>
      </w:r>
      <w:r w:rsidR="00DF08BB" w:rsidRPr="00392055">
        <w:rPr>
          <w:rStyle w:val="Char0"/>
          <w:rtl/>
        </w:rPr>
        <w:t>ک</w:t>
      </w:r>
      <w:r w:rsidRPr="00392055">
        <w:rPr>
          <w:rStyle w:val="Char0"/>
          <w:rtl/>
        </w:rPr>
        <w:t>ه عام</w:t>
      </w:r>
      <w:r w:rsidR="00DF08BB" w:rsidRPr="00392055">
        <w:rPr>
          <w:rStyle w:val="Char0"/>
          <w:rtl/>
        </w:rPr>
        <w:t>ی</w:t>
      </w:r>
      <w:r w:rsidR="00AD12CB" w:rsidRPr="00392055">
        <w:rPr>
          <w:rStyle w:val="Char0"/>
          <w:rtl/>
        </w:rPr>
        <w:t xml:space="preserve"> م</w:t>
      </w:r>
      <w:r w:rsidR="00DF08BB" w:rsidRPr="00392055">
        <w:rPr>
          <w:rStyle w:val="Char0"/>
          <w:rtl/>
        </w:rPr>
        <w:t>ی</w:t>
      </w:r>
      <w:r w:rsidR="00AD12CB" w:rsidRPr="00392055">
        <w:rPr>
          <w:rStyle w:val="Char0"/>
          <w:rtl/>
        </w:rPr>
        <w:t>‌</w:t>
      </w:r>
      <w:r w:rsidRPr="00392055">
        <w:rPr>
          <w:rStyle w:val="Char0"/>
          <w:rtl/>
        </w:rPr>
        <w:t>تواند از</w:t>
      </w:r>
      <w:r w:rsidR="00C869E7" w:rsidRPr="00392055">
        <w:rPr>
          <w:rStyle w:val="Char0"/>
          <w:rtl/>
        </w:rPr>
        <w:t xml:space="preserve"> هرکدام </w:t>
      </w:r>
      <w:r w:rsidRPr="00392055">
        <w:rPr>
          <w:rStyle w:val="Char0"/>
          <w:rtl/>
        </w:rPr>
        <w:t xml:space="preserve">از علما </w:t>
      </w:r>
      <w:r w:rsidR="00DF08BB" w:rsidRPr="00392055">
        <w:rPr>
          <w:rStyle w:val="Char0"/>
          <w:rtl/>
        </w:rPr>
        <w:t>ک</w:t>
      </w:r>
      <w:r w:rsidRPr="00392055">
        <w:rPr>
          <w:rStyle w:val="Char0"/>
          <w:rtl/>
        </w:rPr>
        <w:t>ه در حضور مجتهدان د</w:t>
      </w:r>
      <w:r w:rsidR="00DF08BB" w:rsidRPr="00392055">
        <w:rPr>
          <w:rStyle w:val="Char0"/>
          <w:rtl/>
        </w:rPr>
        <w:t>ی</w:t>
      </w:r>
      <w:r w:rsidRPr="00392055">
        <w:rPr>
          <w:rStyle w:val="Char0"/>
          <w:rtl/>
        </w:rPr>
        <w:t>گر اجتهاد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ند‌،</w:t>
      </w:r>
      <w:r w:rsidR="00AC2D37" w:rsidRPr="00392055">
        <w:rPr>
          <w:rStyle w:val="Char0"/>
          <w:rtl/>
        </w:rPr>
        <w:t xml:space="preserve"> </w:t>
      </w:r>
      <w:r w:rsidRPr="00392055">
        <w:rPr>
          <w:rStyle w:val="Char0"/>
          <w:rtl/>
        </w:rPr>
        <w:t>تقل</w:t>
      </w:r>
      <w:r w:rsidR="00DF08BB" w:rsidRPr="00392055">
        <w:rPr>
          <w:rStyle w:val="Char0"/>
          <w:rtl/>
        </w:rPr>
        <w:t>ی</w:t>
      </w:r>
      <w:r w:rsidRPr="00392055">
        <w:rPr>
          <w:rStyle w:val="Char0"/>
          <w:rtl/>
        </w:rPr>
        <w:t>د نما</w:t>
      </w:r>
      <w:r w:rsidR="00DF08BB" w:rsidRPr="00392055">
        <w:rPr>
          <w:rStyle w:val="Char0"/>
          <w:rtl/>
        </w:rPr>
        <w:t>ی</w:t>
      </w:r>
      <w:r w:rsidRPr="00392055">
        <w:rPr>
          <w:rStyle w:val="Char0"/>
          <w:rtl/>
        </w:rPr>
        <w:t>د؛ به دل</w:t>
      </w:r>
      <w:r w:rsidR="00DF08BB" w:rsidRPr="00392055">
        <w:rPr>
          <w:rStyle w:val="Char0"/>
          <w:rtl/>
        </w:rPr>
        <w:t>ی</w:t>
      </w:r>
      <w:r w:rsidRPr="00392055">
        <w:rPr>
          <w:rStyle w:val="Char0"/>
          <w:rtl/>
        </w:rPr>
        <w:t>ل ا</w:t>
      </w:r>
      <w:r w:rsidR="00DF08BB" w:rsidRPr="00392055">
        <w:rPr>
          <w:rStyle w:val="Char0"/>
          <w:rtl/>
        </w:rPr>
        <w:t>ی</w:t>
      </w:r>
      <w:r w:rsidRPr="00392055">
        <w:rPr>
          <w:rStyle w:val="Char0"/>
          <w:rtl/>
        </w:rPr>
        <w:t>ن</w:t>
      </w:r>
      <w:r w:rsidR="00DF08BB" w:rsidRPr="00392055">
        <w:rPr>
          <w:rStyle w:val="Char0"/>
          <w:rtl/>
        </w:rPr>
        <w:t>ک</w:t>
      </w:r>
      <w:r w:rsidRPr="00392055">
        <w:rPr>
          <w:rStyle w:val="Char0"/>
          <w:rtl/>
        </w:rPr>
        <w:t>ه اگر عام</w:t>
      </w:r>
      <w:r w:rsidR="00DF08BB" w:rsidRPr="00392055">
        <w:rPr>
          <w:rStyle w:val="Char0"/>
          <w:rtl/>
        </w:rPr>
        <w:t>ی</w:t>
      </w:r>
      <w:r w:rsidRPr="00392055">
        <w:rPr>
          <w:rStyle w:val="Char0"/>
          <w:rtl/>
        </w:rPr>
        <w:t xml:space="preserve"> م</w:t>
      </w:r>
      <w:r w:rsidR="00DF08BB" w:rsidRPr="00392055">
        <w:rPr>
          <w:rStyle w:val="Char0"/>
          <w:rtl/>
        </w:rPr>
        <w:t>ک</w:t>
      </w:r>
      <w:r w:rsidRPr="00392055">
        <w:rPr>
          <w:rStyle w:val="Char0"/>
          <w:rtl/>
        </w:rPr>
        <w:t>لف به اجتهاد و سع</w:t>
      </w:r>
      <w:r w:rsidR="00DF08BB" w:rsidRPr="00392055">
        <w:rPr>
          <w:rStyle w:val="Char0"/>
          <w:rtl/>
        </w:rPr>
        <w:t>ی</w:t>
      </w:r>
      <w:r w:rsidRPr="00392055">
        <w:rPr>
          <w:rStyle w:val="Char0"/>
          <w:rtl/>
        </w:rPr>
        <w:t xml:space="preserve"> در پ</w:t>
      </w:r>
      <w:r w:rsidR="00DF08BB" w:rsidRPr="00392055">
        <w:rPr>
          <w:rStyle w:val="Char0"/>
          <w:rtl/>
        </w:rPr>
        <w:t>ی</w:t>
      </w:r>
      <w:r w:rsidRPr="00392055">
        <w:rPr>
          <w:rStyle w:val="Char0"/>
          <w:rtl/>
        </w:rPr>
        <w:t>دا</w:t>
      </w:r>
      <w:r w:rsidR="00DF08BB" w:rsidRPr="00392055">
        <w:rPr>
          <w:rStyle w:val="Char0"/>
          <w:rtl/>
        </w:rPr>
        <w:t>ک</w:t>
      </w:r>
      <w:r w:rsidRPr="00392055">
        <w:rPr>
          <w:rStyle w:val="Char0"/>
          <w:rtl/>
        </w:rPr>
        <w:t>ردن داناتر</w:t>
      </w:r>
      <w:r w:rsidR="00DF08BB" w:rsidRPr="00392055">
        <w:rPr>
          <w:rStyle w:val="Char0"/>
          <w:rtl/>
        </w:rPr>
        <w:t>ی</w:t>
      </w:r>
      <w:r w:rsidRPr="00392055">
        <w:rPr>
          <w:rStyle w:val="Char0"/>
          <w:rtl/>
        </w:rPr>
        <w:t>ن و مطمئن‌تر</w:t>
      </w:r>
      <w:r w:rsidR="00DF08BB" w:rsidRPr="00392055">
        <w:rPr>
          <w:rStyle w:val="Char0"/>
          <w:rtl/>
        </w:rPr>
        <w:t>ی</w:t>
      </w:r>
      <w:r w:rsidRPr="00392055">
        <w:rPr>
          <w:rStyle w:val="Char0"/>
          <w:rtl/>
        </w:rPr>
        <w:t>ن مجتهد باشد، و</w:t>
      </w:r>
      <w:r w:rsidR="00DF08BB" w:rsidRPr="00392055">
        <w:rPr>
          <w:rStyle w:val="Char0"/>
          <w:rtl/>
        </w:rPr>
        <w:t>ی</w:t>
      </w:r>
      <w:r w:rsidRPr="00392055">
        <w:rPr>
          <w:rStyle w:val="Char0"/>
          <w:rtl/>
        </w:rPr>
        <w:t xml:space="preserve"> </w:t>
      </w:r>
      <w:r w:rsidR="00085ECD" w:rsidRPr="00392055">
        <w:rPr>
          <w:rStyle w:val="Char0"/>
          <w:rFonts w:hint="cs"/>
          <w:rtl/>
        </w:rPr>
        <w:t xml:space="preserve">دچار </w:t>
      </w:r>
      <w:r w:rsidRPr="00392055">
        <w:rPr>
          <w:rStyle w:val="Char0"/>
          <w:rtl/>
        </w:rPr>
        <w:t>مشقت و سخت</w:t>
      </w:r>
      <w:r w:rsidR="00DF08BB" w:rsidRPr="00392055">
        <w:rPr>
          <w:rStyle w:val="Char0"/>
          <w:rtl/>
        </w:rPr>
        <w:t>ی</w:t>
      </w:r>
      <w:r w:rsidR="00AD12CB" w:rsidRPr="00392055">
        <w:rPr>
          <w:rStyle w:val="Char0"/>
          <w:rtl/>
        </w:rPr>
        <w:t xml:space="preserve"> م</w:t>
      </w:r>
      <w:r w:rsidR="00DF08BB" w:rsidRPr="00392055">
        <w:rPr>
          <w:rStyle w:val="Char0"/>
          <w:rtl/>
        </w:rPr>
        <w:t>ی</w:t>
      </w:r>
      <w:r w:rsidR="00AD12CB" w:rsidRPr="00392055">
        <w:rPr>
          <w:rStyle w:val="Char0"/>
          <w:rtl/>
        </w:rPr>
        <w:t>‌</w:t>
      </w:r>
      <w:r w:rsidR="00085ECD" w:rsidRPr="00392055">
        <w:rPr>
          <w:rStyle w:val="Char0"/>
          <w:rFonts w:hint="cs"/>
          <w:rtl/>
        </w:rPr>
        <w:t>شود.</w:t>
      </w:r>
      <w:r w:rsidRPr="006933B2">
        <w:rPr>
          <w:rStyle w:val="FootnoteReference"/>
          <w:rFonts w:cs="IRNazli"/>
          <w:sz w:val="32"/>
          <w:rtl/>
        </w:rPr>
        <w:t>(</w:t>
      </w:r>
      <w:r w:rsidRPr="006933B2">
        <w:rPr>
          <w:rStyle w:val="FootnoteReference"/>
          <w:rFonts w:cs="IRNazli"/>
          <w:sz w:val="32"/>
          <w:rtl/>
        </w:rPr>
        <w:footnoteReference w:id="502"/>
      </w:r>
      <w:r w:rsidRPr="006933B2">
        <w:rPr>
          <w:rStyle w:val="FootnoteReference"/>
          <w:rFonts w:cs="IRNazli"/>
          <w:sz w:val="32"/>
          <w:rtl/>
        </w:rPr>
        <w:t>)</w:t>
      </w:r>
    </w:p>
    <w:p w:rsidR="00E11DC7" w:rsidRPr="00C64670" w:rsidRDefault="004A2814" w:rsidP="00392055">
      <w:pPr>
        <w:spacing w:line="240" w:lineRule="auto"/>
        <w:ind w:firstLine="284"/>
        <w:jc w:val="both"/>
        <w:rPr>
          <w:rStyle w:val="Char0"/>
          <w:rtl/>
        </w:rPr>
      </w:pPr>
      <w:r w:rsidRPr="00392055">
        <w:rPr>
          <w:rStyle w:val="Char0"/>
          <w:rFonts w:hint="cs"/>
          <w:rtl/>
        </w:rPr>
        <w:t>برخی از اصولیون بر این باورند که</w:t>
      </w:r>
      <w:r w:rsidR="00E11DC7" w:rsidRPr="00392055">
        <w:rPr>
          <w:rStyle w:val="Char0"/>
          <w:rtl/>
        </w:rPr>
        <w:t xml:space="preserve"> تقل</w:t>
      </w:r>
      <w:r w:rsidR="00DF08BB" w:rsidRPr="00392055">
        <w:rPr>
          <w:rStyle w:val="Char0"/>
          <w:rtl/>
        </w:rPr>
        <w:t>ی</w:t>
      </w:r>
      <w:r w:rsidR="00E11DC7" w:rsidRPr="00392055">
        <w:rPr>
          <w:rStyle w:val="Char0"/>
          <w:rtl/>
        </w:rPr>
        <w:t xml:space="preserve">د از مجتهد مرده </w:t>
      </w:r>
      <w:r w:rsidR="00786E94" w:rsidRPr="00392055">
        <w:rPr>
          <w:rStyle w:val="Char0"/>
          <w:rFonts w:hint="cs"/>
          <w:rtl/>
        </w:rPr>
        <w:t>جا</w:t>
      </w:r>
      <w:r w:rsidR="00DF08BB" w:rsidRPr="00392055">
        <w:rPr>
          <w:rStyle w:val="Char0"/>
          <w:rFonts w:hint="cs"/>
          <w:rtl/>
        </w:rPr>
        <w:t>ی</w:t>
      </w:r>
      <w:r w:rsidR="00786E94" w:rsidRPr="00392055">
        <w:rPr>
          <w:rStyle w:val="Char0"/>
          <w:rFonts w:hint="cs"/>
          <w:rtl/>
        </w:rPr>
        <w:t>ز</w:t>
      </w:r>
      <w:r w:rsidR="00E11DC7" w:rsidRPr="00392055">
        <w:rPr>
          <w:rStyle w:val="Char0"/>
          <w:rtl/>
        </w:rPr>
        <w:t xml:space="preserve"> ن</w:t>
      </w:r>
      <w:r w:rsidR="00DF08BB" w:rsidRPr="00392055">
        <w:rPr>
          <w:rStyle w:val="Char0"/>
          <w:rtl/>
        </w:rPr>
        <w:t>ی</w:t>
      </w:r>
      <w:r w:rsidR="00E11DC7" w:rsidRPr="00392055">
        <w:rPr>
          <w:rStyle w:val="Char0"/>
          <w:rtl/>
        </w:rPr>
        <w:t>ست.</w:t>
      </w:r>
      <w:r w:rsidRPr="006933B2">
        <w:rPr>
          <w:rStyle w:val="FootnoteReference"/>
          <w:rFonts w:cs="B Badr"/>
          <w:sz w:val="32"/>
          <w:rtl/>
        </w:rPr>
        <w:t xml:space="preserve"> (</w:t>
      </w:r>
      <w:r w:rsidRPr="006933B2">
        <w:rPr>
          <w:rStyle w:val="FootnoteReference"/>
          <w:rFonts w:cs="B Badr"/>
          <w:sz w:val="32"/>
          <w:rtl/>
        </w:rPr>
        <w:footnoteReference w:id="503"/>
      </w:r>
      <w:r w:rsidRPr="006933B2">
        <w:rPr>
          <w:rStyle w:val="FootnoteReference"/>
          <w:rFonts w:cs="B Badr"/>
          <w:sz w:val="32"/>
          <w:rtl/>
        </w:rPr>
        <w:t>)</w:t>
      </w:r>
    </w:p>
    <w:p w:rsidR="00E11DC7" w:rsidRPr="00C64670" w:rsidRDefault="00E11DC7" w:rsidP="00392055">
      <w:pPr>
        <w:spacing w:line="240" w:lineRule="auto"/>
        <w:ind w:firstLine="284"/>
        <w:jc w:val="both"/>
        <w:rPr>
          <w:rStyle w:val="Char0"/>
          <w:rtl/>
        </w:rPr>
      </w:pPr>
      <w:r w:rsidRPr="00392055">
        <w:rPr>
          <w:rStyle w:val="Char0"/>
          <w:rtl/>
        </w:rPr>
        <w:t>عده</w:t>
      </w:r>
      <w:r w:rsidR="004B2099" w:rsidRPr="002478C8">
        <w:rPr>
          <w:rFonts w:cs="Lotus"/>
          <w:w w:val="10"/>
        </w:rPr>
        <w:t>‌</w:t>
      </w:r>
      <w:r w:rsidRPr="00C64670">
        <w:rPr>
          <w:rStyle w:val="Char0"/>
          <w:rtl/>
        </w:rPr>
        <w:t>ا</w:t>
      </w:r>
      <w:r w:rsidR="00DF08BB">
        <w:rPr>
          <w:rStyle w:val="Char0"/>
          <w:rtl/>
        </w:rPr>
        <w:t>ی</w:t>
      </w:r>
      <w:r w:rsidRPr="00C64670">
        <w:rPr>
          <w:rStyle w:val="Char0"/>
          <w:rtl/>
        </w:rPr>
        <w:t xml:space="preserve"> از فقها</w:t>
      </w:r>
      <w:r w:rsidR="00786E94" w:rsidRPr="00C64670">
        <w:rPr>
          <w:rStyle w:val="Char0"/>
          <w:rFonts w:hint="cs"/>
          <w:rtl/>
        </w:rPr>
        <w:t xml:space="preserve"> از جمله </w:t>
      </w:r>
      <w:r w:rsidR="00786E94" w:rsidRPr="00C64670">
        <w:rPr>
          <w:rStyle w:val="Char0"/>
          <w:rtl/>
        </w:rPr>
        <w:t>ابن عق</w:t>
      </w:r>
      <w:r w:rsidR="00DF08BB">
        <w:rPr>
          <w:rStyle w:val="Char0"/>
          <w:rtl/>
        </w:rPr>
        <w:t>ی</w:t>
      </w:r>
      <w:r w:rsidR="00786E94" w:rsidRPr="00C64670">
        <w:rPr>
          <w:rStyle w:val="Char0"/>
          <w:rtl/>
        </w:rPr>
        <w:t xml:space="preserve">ل </w:t>
      </w:r>
      <w:r w:rsidRPr="00C64670">
        <w:rPr>
          <w:rStyle w:val="Char0"/>
          <w:rtl/>
        </w:rPr>
        <w:t>تقل</w:t>
      </w:r>
      <w:r w:rsidR="00DF08BB">
        <w:rPr>
          <w:rStyle w:val="Char0"/>
          <w:rtl/>
        </w:rPr>
        <w:t>ی</w:t>
      </w:r>
      <w:r w:rsidRPr="00C64670">
        <w:rPr>
          <w:rStyle w:val="Char0"/>
          <w:rtl/>
        </w:rPr>
        <w:t xml:space="preserve">د از مجتهد مرده </w:t>
      </w:r>
      <w:r w:rsidR="00786E94" w:rsidRPr="00C64670">
        <w:rPr>
          <w:rStyle w:val="Char0"/>
          <w:rFonts w:hint="cs"/>
          <w:rtl/>
        </w:rPr>
        <w:t>را جا</w:t>
      </w:r>
      <w:r w:rsidR="00DF08BB">
        <w:rPr>
          <w:rStyle w:val="Char0"/>
          <w:rFonts w:hint="cs"/>
          <w:rtl/>
        </w:rPr>
        <w:t>ی</w:t>
      </w:r>
      <w:r w:rsidR="00786E94" w:rsidRPr="00C64670">
        <w:rPr>
          <w:rStyle w:val="Char0"/>
          <w:rFonts w:hint="cs"/>
          <w:rtl/>
        </w:rPr>
        <w:t>ز</w:t>
      </w:r>
      <w:r w:rsidR="00AD12CB" w:rsidRPr="00C64670">
        <w:rPr>
          <w:rStyle w:val="Char0"/>
          <w:rFonts w:hint="cs"/>
          <w:rtl/>
        </w:rPr>
        <w:t xml:space="preserve"> م</w:t>
      </w:r>
      <w:r w:rsidR="00DF08BB">
        <w:rPr>
          <w:rStyle w:val="Char0"/>
          <w:rFonts w:hint="cs"/>
          <w:rtl/>
        </w:rPr>
        <w:t>ی</w:t>
      </w:r>
      <w:r w:rsidR="00AD12CB" w:rsidRPr="00C64670">
        <w:rPr>
          <w:rStyle w:val="Char0"/>
          <w:rFonts w:hint="cs"/>
          <w:rtl/>
        </w:rPr>
        <w:t>‌</w:t>
      </w:r>
      <w:r w:rsidR="00786E94" w:rsidRPr="00C64670">
        <w:rPr>
          <w:rStyle w:val="Char0"/>
          <w:rFonts w:hint="cs"/>
          <w:rtl/>
        </w:rPr>
        <w:t>دانند.</w:t>
      </w:r>
      <w:r w:rsidRPr="006933B2">
        <w:rPr>
          <w:rStyle w:val="FootnoteReference"/>
          <w:rFonts w:cs="IRNazli"/>
          <w:sz w:val="32"/>
          <w:rtl/>
        </w:rPr>
        <w:t>(</w:t>
      </w:r>
      <w:r w:rsidRPr="006933B2">
        <w:rPr>
          <w:rStyle w:val="FootnoteReference"/>
          <w:rFonts w:cs="IRNazli"/>
          <w:sz w:val="32"/>
          <w:rtl/>
        </w:rPr>
        <w:footnoteReference w:id="504"/>
      </w:r>
      <w:r w:rsidRPr="006933B2">
        <w:rPr>
          <w:rStyle w:val="FootnoteReference"/>
          <w:rFonts w:cs="IRNazli"/>
          <w:sz w:val="32"/>
          <w:rtl/>
        </w:rPr>
        <w:t>)</w:t>
      </w:r>
      <w:r w:rsidR="00786E94" w:rsidRPr="006933B2">
        <w:rPr>
          <w:rStyle w:val="FootnoteReference"/>
          <w:rFonts w:cs="IRNazli" w:hint="cs"/>
          <w:sz w:val="32"/>
          <w:rtl/>
        </w:rPr>
        <w:t xml:space="preserve"> </w:t>
      </w:r>
    </w:p>
    <w:p w:rsidR="00E11DC7" w:rsidRPr="00392055" w:rsidRDefault="00E11DC7" w:rsidP="00392055">
      <w:pPr>
        <w:spacing w:line="240" w:lineRule="auto"/>
        <w:ind w:firstLine="284"/>
        <w:jc w:val="both"/>
        <w:rPr>
          <w:rStyle w:val="Char0"/>
          <w:rtl/>
        </w:rPr>
      </w:pPr>
      <w:r w:rsidRPr="00392055">
        <w:rPr>
          <w:rStyle w:val="Char0"/>
          <w:rtl/>
        </w:rPr>
        <w:t>در مذهب شافع</w:t>
      </w:r>
      <w:r w:rsidR="00DF08BB" w:rsidRPr="00392055">
        <w:rPr>
          <w:rStyle w:val="Char0"/>
          <w:rtl/>
        </w:rPr>
        <w:t>ی</w:t>
      </w:r>
      <w:r w:rsidRPr="00392055">
        <w:rPr>
          <w:rStyle w:val="Char0"/>
          <w:rtl/>
        </w:rPr>
        <w:t xml:space="preserve"> و</w:t>
      </w:r>
      <w:r w:rsidR="00786E94" w:rsidRPr="00392055">
        <w:rPr>
          <w:rStyle w:val="Char0"/>
          <w:rFonts w:hint="cs"/>
          <w:rtl/>
        </w:rPr>
        <w:t xml:space="preserve"> </w:t>
      </w:r>
      <w:r w:rsidRPr="00392055">
        <w:rPr>
          <w:rStyle w:val="Char0"/>
          <w:rtl/>
        </w:rPr>
        <w:t>احمد و د</w:t>
      </w:r>
      <w:r w:rsidR="00DF08BB" w:rsidRPr="00392055">
        <w:rPr>
          <w:rStyle w:val="Char0"/>
          <w:rtl/>
        </w:rPr>
        <w:t>ی</w:t>
      </w:r>
      <w:r w:rsidRPr="00392055">
        <w:rPr>
          <w:rStyle w:val="Char0"/>
          <w:rtl/>
        </w:rPr>
        <w:t>گران دو</w:t>
      </w:r>
      <w:r w:rsidR="00786E94" w:rsidRPr="00392055">
        <w:rPr>
          <w:rStyle w:val="Char0"/>
          <w:rFonts w:hint="cs"/>
          <w:rtl/>
        </w:rPr>
        <w:t xml:space="preserve"> </w:t>
      </w:r>
      <w:r w:rsidRPr="00392055">
        <w:rPr>
          <w:rStyle w:val="Char0"/>
          <w:rtl/>
        </w:rPr>
        <w:t>قول مشهور در ا</w:t>
      </w:r>
      <w:r w:rsidR="00DF08BB" w:rsidRPr="00392055">
        <w:rPr>
          <w:rStyle w:val="Char0"/>
          <w:rtl/>
        </w:rPr>
        <w:t>ی</w:t>
      </w:r>
      <w:r w:rsidRPr="00392055">
        <w:rPr>
          <w:rStyle w:val="Char0"/>
          <w:rtl/>
        </w:rPr>
        <w:t>ن زم</w:t>
      </w:r>
      <w:r w:rsidR="00DF08BB" w:rsidRPr="00392055">
        <w:rPr>
          <w:rStyle w:val="Char0"/>
          <w:rtl/>
        </w:rPr>
        <w:t>ی</w:t>
      </w:r>
      <w:r w:rsidRPr="00392055">
        <w:rPr>
          <w:rStyle w:val="Char0"/>
          <w:rtl/>
        </w:rPr>
        <w:t>نه وجود دارد.</w:t>
      </w:r>
      <w:r w:rsidRPr="006933B2">
        <w:rPr>
          <w:rStyle w:val="FootnoteReference"/>
          <w:rFonts w:cs="IRNazli"/>
          <w:sz w:val="32"/>
          <w:rtl/>
        </w:rPr>
        <w:t>(</w:t>
      </w:r>
      <w:r w:rsidRPr="006933B2">
        <w:rPr>
          <w:rStyle w:val="FootnoteReference"/>
          <w:rFonts w:cs="IRNazli"/>
          <w:sz w:val="32"/>
          <w:rtl/>
        </w:rPr>
        <w:footnoteReference w:id="505"/>
      </w:r>
      <w:r w:rsidRPr="006933B2">
        <w:rPr>
          <w:rStyle w:val="FootnoteReference"/>
          <w:rFonts w:cs="IRNazli"/>
          <w:sz w:val="32"/>
          <w:rtl/>
        </w:rPr>
        <w:t>)</w:t>
      </w:r>
    </w:p>
    <w:p w:rsidR="00E11DC7" w:rsidRPr="00C64670" w:rsidRDefault="00E11DC7" w:rsidP="00392055">
      <w:pPr>
        <w:spacing w:line="240" w:lineRule="auto"/>
        <w:ind w:firstLine="284"/>
        <w:jc w:val="both"/>
        <w:rPr>
          <w:rStyle w:val="Char0"/>
          <w:rtl/>
        </w:rPr>
      </w:pPr>
      <w:r w:rsidRPr="00392055">
        <w:rPr>
          <w:rStyle w:val="Char0"/>
          <w:rtl/>
        </w:rPr>
        <w:t>نظر ابن ت</w:t>
      </w:r>
      <w:r w:rsidR="00DF08BB" w:rsidRPr="00392055">
        <w:rPr>
          <w:rStyle w:val="Char0"/>
          <w:rtl/>
        </w:rPr>
        <w:t>ی</w:t>
      </w:r>
      <w:r w:rsidRPr="00392055">
        <w:rPr>
          <w:rStyle w:val="Char0"/>
          <w:rtl/>
        </w:rPr>
        <w:t>م</w:t>
      </w:r>
      <w:r w:rsidR="00DF08BB" w:rsidRPr="00392055">
        <w:rPr>
          <w:rStyle w:val="Char0"/>
          <w:rtl/>
        </w:rPr>
        <w:t>ی</w:t>
      </w:r>
      <w:r w:rsidRPr="00392055">
        <w:rPr>
          <w:rStyle w:val="Char0"/>
          <w:rtl/>
        </w:rPr>
        <w:t>ه</w:t>
      </w:r>
      <w:r w:rsidR="00474662" w:rsidRPr="00392055">
        <w:rPr>
          <w:rStyle w:val="Char0"/>
          <w:rFonts w:hint="cs"/>
          <w:rtl/>
        </w:rPr>
        <w:t xml:space="preserve"> حرّانی</w:t>
      </w:r>
      <w:r w:rsidRPr="00392055">
        <w:rPr>
          <w:rStyle w:val="Char0"/>
          <w:rtl/>
        </w:rPr>
        <w:t xml:space="preserve"> ا</w:t>
      </w:r>
      <w:r w:rsidR="00DF08BB" w:rsidRPr="00392055">
        <w:rPr>
          <w:rStyle w:val="Char0"/>
          <w:rtl/>
        </w:rPr>
        <w:t>ی</w:t>
      </w:r>
      <w:r w:rsidRPr="00392055">
        <w:rPr>
          <w:rStyle w:val="Char0"/>
          <w:rtl/>
        </w:rPr>
        <w:t xml:space="preserve">ن است </w:t>
      </w:r>
      <w:r w:rsidR="00DF08BB" w:rsidRPr="00392055">
        <w:rPr>
          <w:rStyle w:val="Char0"/>
          <w:rtl/>
        </w:rPr>
        <w:t>ک</w:t>
      </w:r>
      <w:r w:rsidRPr="00392055">
        <w:rPr>
          <w:rStyle w:val="Char0"/>
          <w:rtl/>
        </w:rPr>
        <w:t>ه اگر قول</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ا</w:t>
      </w:r>
      <w:r w:rsidR="00DF08BB" w:rsidRPr="00392055">
        <w:rPr>
          <w:rStyle w:val="Char0"/>
          <w:rtl/>
        </w:rPr>
        <w:t>ی</w:t>
      </w:r>
      <w:r w:rsidRPr="00392055">
        <w:rPr>
          <w:rStyle w:val="Char0"/>
          <w:rtl/>
        </w:rPr>
        <w:t>ن امامان چهارگانه و د</w:t>
      </w:r>
      <w:r w:rsidR="00DF08BB" w:rsidRPr="00392055">
        <w:rPr>
          <w:rStyle w:val="Char0"/>
          <w:rtl/>
        </w:rPr>
        <w:t>ی</w:t>
      </w:r>
      <w:r w:rsidRPr="00392055">
        <w:rPr>
          <w:rStyle w:val="Char0"/>
          <w:rtl/>
        </w:rPr>
        <w:t>گران گفته‌اند و بعض</w:t>
      </w:r>
      <w:r w:rsidR="00DF08BB" w:rsidRPr="00392055">
        <w:rPr>
          <w:rStyle w:val="Char0"/>
          <w:rtl/>
        </w:rPr>
        <w:t>ی</w:t>
      </w:r>
      <w:r w:rsidRPr="00392055">
        <w:rPr>
          <w:rStyle w:val="Char0"/>
          <w:rtl/>
        </w:rPr>
        <w:t xml:space="preserve"> از عالمان</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مذهبشان باق</w:t>
      </w:r>
      <w:r w:rsidR="00DF08BB" w:rsidRPr="00392055">
        <w:rPr>
          <w:rStyle w:val="Char0"/>
          <w:rtl/>
        </w:rPr>
        <w:t>ی</w:t>
      </w:r>
      <w:r w:rsidRPr="00392055">
        <w:rPr>
          <w:rStyle w:val="Char0"/>
          <w:rtl/>
        </w:rPr>
        <w:t xml:space="preserve"> است، آن را بگو</w:t>
      </w:r>
      <w:r w:rsidR="00DF08BB" w:rsidRPr="00392055">
        <w:rPr>
          <w:rStyle w:val="Char0"/>
          <w:rtl/>
        </w:rPr>
        <w:t>ی</w:t>
      </w:r>
      <w:r w:rsidRPr="00392055">
        <w:rPr>
          <w:rStyle w:val="Char0"/>
          <w:rtl/>
        </w:rPr>
        <w:t>ند، ‌ه</w:t>
      </w:r>
      <w:r w:rsidR="00DF08BB" w:rsidRPr="00392055">
        <w:rPr>
          <w:rStyle w:val="Char0"/>
          <w:rtl/>
        </w:rPr>
        <w:t>ی</w:t>
      </w:r>
      <w:r w:rsidRPr="00392055">
        <w:rPr>
          <w:rStyle w:val="Char0"/>
          <w:rtl/>
        </w:rPr>
        <w:t>چ اش</w:t>
      </w:r>
      <w:r w:rsidR="00DF08BB" w:rsidRPr="00392055">
        <w:rPr>
          <w:rStyle w:val="Char0"/>
          <w:rtl/>
        </w:rPr>
        <w:t>ک</w:t>
      </w:r>
      <w:r w:rsidRPr="00392055">
        <w:rPr>
          <w:rStyle w:val="Char0"/>
          <w:rtl/>
        </w:rPr>
        <w:t>ال</w:t>
      </w:r>
      <w:r w:rsidR="00DF08BB" w:rsidRPr="00392055">
        <w:rPr>
          <w:rStyle w:val="Char0"/>
          <w:rtl/>
        </w:rPr>
        <w:t>ی</w:t>
      </w:r>
      <w:r w:rsidRPr="00392055">
        <w:rPr>
          <w:rStyle w:val="Char0"/>
          <w:rtl/>
        </w:rPr>
        <w:t xml:space="preserve"> وجود ندارد </w:t>
      </w:r>
      <w:r w:rsidR="00DF08BB" w:rsidRPr="00392055">
        <w:rPr>
          <w:rStyle w:val="Char0"/>
          <w:rtl/>
        </w:rPr>
        <w:t>ک</w:t>
      </w:r>
      <w:r w:rsidRPr="00392055">
        <w:rPr>
          <w:rStyle w:val="Char0"/>
          <w:rtl/>
        </w:rPr>
        <w:t>ه قول امامش را با موافقت قول ا</w:t>
      </w:r>
      <w:r w:rsidR="00DF08BB" w:rsidRPr="00392055">
        <w:rPr>
          <w:rStyle w:val="Char0"/>
          <w:rtl/>
        </w:rPr>
        <w:t>ی</w:t>
      </w:r>
      <w:r w:rsidRPr="00392055">
        <w:rPr>
          <w:rStyle w:val="Char0"/>
          <w:rtl/>
        </w:rPr>
        <w:t>نان تأ</w:t>
      </w:r>
      <w:r w:rsidR="00DF08BB" w:rsidRPr="00392055">
        <w:rPr>
          <w:rStyle w:val="Char0"/>
          <w:rtl/>
        </w:rPr>
        <w:t>یی</w:t>
      </w:r>
      <w:r w:rsidRPr="00392055">
        <w:rPr>
          <w:rStyle w:val="Char0"/>
          <w:rtl/>
        </w:rPr>
        <w:t>د و مح</w:t>
      </w:r>
      <w:r w:rsidR="00DF08BB" w:rsidRPr="00392055">
        <w:rPr>
          <w:rStyle w:val="Char0"/>
          <w:rtl/>
        </w:rPr>
        <w:t>ک</w:t>
      </w:r>
      <w:r w:rsidRPr="00392055">
        <w:rPr>
          <w:rStyle w:val="Char0"/>
          <w:rtl/>
        </w:rPr>
        <w:t xml:space="preserve">م </w:t>
      </w:r>
      <w:r w:rsidR="00DF08BB" w:rsidRPr="00392055">
        <w:rPr>
          <w:rStyle w:val="Char0"/>
          <w:rtl/>
        </w:rPr>
        <w:t>ک</w:t>
      </w:r>
      <w:r w:rsidRPr="00392055">
        <w:rPr>
          <w:rStyle w:val="Char0"/>
          <w:rtl/>
        </w:rPr>
        <w:t>ند.</w:t>
      </w:r>
      <w:r w:rsidRPr="006933B2">
        <w:rPr>
          <w:rStyle w:val="FootnoteReference"/>
          <w:rFonts w:cs="IRNazli"/>
          <w:sz w:val="32"/>
          <w:rtl/>
        </w:rPr>
        <w:t>(</w:t>
      </w:r>
      <w:r w:rsidRPr="006933B2">
        <w:rPr>
          <w:rStyle w:val="FootnoteReference"/>
          <w:rFonts w:cs="IRNazli"/>
          <w:sz w:val="32"/>
          <w:rtl/>
        </w:rPr>
        <w:footnoteReference w:id="506"/>
      </w:r>
      <w:r w:rsidRPr="006933B2">
        <w:rPr>
          <w:rStyle w:val="FootnoteReference"/>
          <w:rFonts w:cs="IRNazli"/>
          <w:sz w:val="32"/>
          <w:rtl/>
        </w:rPr>
        <w:t>)</w:t>
      </w:r>
      <w:r w:rsidR="00BE145A" w:rsidRPr="006933B2">
        <w:rPr>
          <w:rStyle w:val="FootnoteReference"/>
          <w:rFonts w:cs="IRNazli" w:hint="cs"/>
          <w:sz w:val="32"/>
          <w:rtl/>
        </w:rPr>
        <w:t xml:space="preserve"> </w:t>
      </w:r>
      <w:r w:rsidRPr="00C64670">
        <w:rPr>
          <w:rStyle w:val="Char0"/>
          <w:rtl/>
        </w:rPr>
        <w:t>بعض</w:t>
      </w:r>
      <w:r w:rsidR="00DF08BB">
        <w:rPr>
          <w:rStyle w:val="Char0"/>
          <w:rtl/>
        </w:rPr>
        <w:t>ی</w:t>
      </w:r>
      <w:r w:rsidRPr="00C64670">
        <w:rPr>
          <w:rStyle w:val="Char0"/>
          <w:rtl/>
        </w:rPr>
        <w:t xml:space="preserve"> از فقها</w:t>
      </w:r>
      <w:r w:rsidR="00DF08BB">
        <w:rPr>
          <w:rStyle w:val="Char0"/>
          <w:rtl/>
        </w:rPr>
        <w:t>ی</w:t>
      </w:r>
      <w:r w:rsidRPr="00C64670">
        <w:rPr>
          <w:rStyle w:val="Char0"/>
          <w:rtl/>
        </w:rPr>
        <w:t xml:space="preserve"> ش</w:t>
      </w:r>
      <w:r w:rsidR="00DF08BB">
        <w:rPr>
          <w:rStyle w:val="Char0"/>
          <w:rtl/>
        </w:rPr>
        <w:t>ی</w:t>
      </w:r>
      <w:r w:rsidRPr="00C64670">
        <w:rPr>
          <w:rStyle w:val="Char0"/>
          <w:rtl/>
        </w:rPr>
        <w:t xml:space="preserve">عه </w:t>
      </w:r>
      <w:r w:rsidR="00BE145A" w:rsidRPr="00C64670">
        <w:rPr>
          <w:rStyle w:val="Char0"/>
          <w:rFonts w:hint="cs"/>
          <w:rtl/>
        </w:rPr>
        <w:t>با استناد به دلا</w:t>
      </w:r>
      <w:r w:rsidR="00DF08BB">
        <w:rPr>
          <w:rStyle w:val="Char0"/>
          <w:rFonts w:hint="cs"/>
          <w:rtl/>
        </w:rPr>
        <w:t>ی</w:t>
      </w:r>
      <w:r w:rsidR="00BE145A" w:rsidRPr="00C64670">
        <w:rPr>
          <w:rStyle w:val="Char0"/>
          <w:rFonts w:hint="cs"/>
          <w:rtl/>
        </w:rPr>
        <w:t>ل عقل</w:t>
      </w:r>
      <w:r w:rsidR="00DF08BB">
        <w:rPr>
          <w:rStyle w:val="Char0"/>
          <w:rFonts w:hint="cs"/>
          <w:rtl/>
        </w:rPr>
        <w:t>ی</w:t>
      </w:r>
      <w:r w:rsidR="00BE145A" w:rsidRPr="00C64670">
        <w:rPr>
          <w:rStyle w:val="Char0"/>
          <w:rFonts w:hint="cs"/>
          <w:rtl/>
        </w:rPr>
        <w:t xml:space="preserve">، </w:t>
      </w:r>
      <w:r w:rsidRPr="00C64670">
        <w:rPr>
          <w:rStyle w:val="Char0"/>
          <w:rtl/>
        </w:rPr>
        <w:t>جواز تقل</w:t>
      </w:r>
      <w:r w:rsidR="00DF08BB">
        <w:rPr>
          <w:rStyle w:val="Char0"/>
          <w:rtl/>
        </w:rPr>
        <w:t>ی</w:t>
      </w:r>
      <w:r w:rsidRPr="00C64670">
        <w:rPr>
          <w:rStyle w:val="Char0"/>
          <w:rtl/>
        </w:rPr>
        <w:t>د از مجتهد مرده را</w:t>
      </w:r>
      <w:r w:rsidR="00BE145A" w:rsidRPr="00C64670">
        <w:rPr>
          <w:rStyle w:val="Char0"/>
          <w:rFonts w:hint="cs"/>
          <w:rtl/>
        </w:rPr>
        <w:t xml:space="preserve">، </w:t>
      </w:r>
      <w:r w:rsidR="00BE145A" w:rsidRPr="00C64670">
        <w:rPr>
          <w:rStyle w:val="Char0"/>
          <w:rtl/>
        </w:rPr>
        <w:t>مگر در حالت‌ها</w:t>
      </w:r>
      <w:r w:rsidR="00DF08BB">
        <w:rPr>
          <w:rStyle w:val="Char0"/>
          <w:rtl/>
        </w:rPr>
        <w:t>ی</w:t>
      </w:r>
      <w:r w:rsidR="00BE145A" w:rsidRPr="00C64670">
        <w:rPr>
          <w:rStyle w:val="Char0"/>
          <w:rtl/>
        </w:rPr>
        <w:t xml:space="preserve"> استثنا</w:t>
      </w:r>
      <w:r w:rsidR="00DF08BB">
        <w:rPr>
          <w:rStyle w:val="Char0"/>
          <w:rtl/>
        </w:rPr>
        <w:t>یی</w:t>
      </w:r>
      <w:r w:rsidR="00BE145A" w:rsidRPr="00C64670">
        <w:rPr>
          <w:rStyle w:val="Char0"/>
          <w:rFonts w:hint="cs"/>
          <w:rtl/>
        </w:rPr>
        <w:t>،</w:t>
      </w:r>
      <w:r w:rsidR="00BE145A" w:rsidRPr="00C64670">
        <w:rPr>
          <w:rStyle w:val="Char0"/>
          <w:rtl/>
        </w:rPr>
        <w:t xml:space="preserve"> </w:t>
      </w:r>
      <w:r w:rsidRPr="00C64670">
        <w:rPr>
          <w:rStyle w:val="Char0"/>
          <w:rtl/>
        </w:rPr>
        <w:t>منتف</w:t>
      </w:r>
      <w:r w:rsidR="00DF08BB">
        <w:rPr>
          <w:rStyle w:val="Char0"/>
          <w:rtl/>
        </w:rPr>
        <w:t>ی</w:t>
      </w:r>
      <w:r w:rsidRPr="00C64670">
        <w:rPr>
          <w:rStyle w:val="Char0"/>
          <w:rtl/>
        </w:rPr>
        <w:t xml:space="preserve"> م</w:t>
      </w:r>
      <w:r w:rsidR="00DF08BB">
        <w:rPr>
          <w:rStyle w:val="Char0"/>
          <w:rtl/>
        </w:rPr>
        <w:t>ی</w:t>
      </w:r>
      <w:r w:rsidRPr="00C64670">
        <w:rPr>
          <w:rStyle w:val="Char0"/>
          <w:rtl/>
        </w:rPr>
        <w:t>‌دانند.</w:t>
      </w:r>
      <w:r w:rsidRPr="006933B2">
        <w:rPr>
          <w:rStyle w:val="FootnoteReference"/>
          <w:rFonts w:cs="IRNazli"/>
          <w:sz w:val="32"/>
          <w:rtl/>
        </w:rPr>
        <w:t>(</w:t>
      </w:r>
      <w:r w:rsidRPr="006933B2">
        <w:rPr>
          <w:rStyle w:val="FootnoteReference"/>
          <w:rFonts w:cs="IRNazli"/>
          <w:sz w:val="32"/>
          <w:rtl/>
        </w:rPr>
        <w:footnoteReference w:id="507"/>
      </w:r>
      <w:r w:rsidRPr="006933B2">
        <w:rPr>
          <w:rStyle w:val="FootnoteReference"/>
          <w:rFonts w:cs="IRNazli"/>
          <w:sz w:val="32"/>
          <w:rtl/>
        </w:rPr>
        <w:t>)</w:t>
      </w:r>
    </w:p>
    <w:p w:rsidR="00102AA0" w:rsidRPr="00392055" w:rsidRDefault="00E11DC7" w:rsidP="00392055">
      <w:pPr>
        <w:spacing w:line="240" w:lineRule="auto"/>
        <w:ind w:firstLine="284"/>
        <w:jc w:val="both"/>
        <w:rPr>
          <w:rStyle w:val="Char0"/>
          <w:spacing w:val="-2"/>
          <w:rtl/>
        </w:rPr>
      </w:pPr>
      <w:r w:rsidRPr="00392055">
        <w:rPr>
          <w:rStyle w:val="Char0"/>
          <w:spacing w:val="-2"/>
          <w:rtl/>
        </w:rPr>
        <w:t>البته بنابر قول أرجح تقل</w:t>
      </w:r>
      <w:r w:rsidR="00DF08BB" w:rsidRPr="00392055">
        <w:rPr>
          <w:rStyle w:val="Char0"/>
          <w:spacing w:val="-2"/>
          <w:rtl/>
        </w:rPr>
        <w:t>ی</w:t>
      </w:r>
      <w:r w:rsidRPr="00392055">
        <w:rPr>
          <w:rStyle w:val="Char0"/>
          <w:spacing w:val="-2"/>
          <w:rtl/>
        </w:rPr>
        <w:t>د از مجتهد مرده جا</w:t>
      </w:r>
      <w:r w:rsidR="00DF08BB" w:rsidRPr="00392055">
        <w:rPr>
          <w:rStyle w:val="Char0"/>
          <w:spacing w:val="-2"/>
          <w:rtl/>
        </w:rPr>
        <w:t>ی</w:t>
      </w:r>
      <w:r w:rsidRPr="00392055">
        <w:rPr>
          <w:rStyle w:val="Char0"/>
          <w:spacing w:val="-2"/>
          <w:rtl/>
        </w:rPr>
        <w:t>ز است</w:t>
      </w:r>
      <w:r w:rsidR="00BE145A" w:rsidRPr="00392055">
        <w:rPr>
          <w:rStyle w:val="Char0"/>
          <w:rFonts w:hint="cs"/>
          <w:spacing w:val="-2"/>
          <w:rtl/>
        </w:rPr>
        <w:t>؛</w:t>
      </w:r>
      <w:r w:rsidRPr="00392055">
        <w:rPr>
          <w:rStyle w:val="Char0"/>
          <w:spacing w:val="-2"/>
          <w:rtl/>
        </w:rPr>
        <w:t xml:space="preserve"> چرا </w:t>
      </w:r>
      <w:r w:rsidR="00DF08BB" w:rsidRPr="00392055">
        <w:rPr>
          <w:rStyle w:val="Char0"/>
          <w:spacing w:val="-2"/>
          <w:rtl/>
        </w:rPr>
        <w:t>ک</w:t>
      </w:r>
      <w:r w:rsidRPr="00392055">
        <w:rPr>
          <w:rStyle w:val="Char0"/>
          <w:spacing w:val="-2"/>
          <w:rtl/>
        </w:rPr>
        <w:t>ه ه</w:t>
      </w:r>
      <w:r w:rsidR="00DF08BB" w:rsidRPr="00392055">
        <w:rPr>
          <w:rStyle w:val="Char0"/>
          <w:spacing w:val="-2"/>
          <w:rtl/>
        </w:rPr>
        <w:t>ی</w:t>
      </w:r>
      <w:r w:rsidRPr="00392055">
        <w:rPr>
          <w:rStyle w:val="Char0"/>
          <w:spacing w:val="-2"/>
          <w:rtl/>
        </w:rPr>
        <w:t>چ نه</w:t>
      </w:r>
      <w:r w:rsidR="00DF08BB" w:rsidRPr="00392055">
        <w:rPr>
          <w:rStyle w:val="Char0"/>
          <w:spacing w:val="-2"/>
          <w:rtl/>
        </w:rPr>
        <w:t>ی</w:t>
      </w:r>
      <w:r w:rsidR="001F1D3D" w:rsidRPr="00392055">
        <w:rPr>
          <w:rStyle w:val="Char0"/>
          <w:rFonts w:hint="cs"/>
          <w:spacing w:val="-2"/>
          <w:rtl/>
        </w:rPr>
        <w:t>ی در این رابطه</w:t>
      </w:r>
      <w:r w:rsidRPr="00392055">
        <w:rPr>
          <w:rStyle w:val="Char0"/>
          <w:spacing w:val="-2"/>
          <w:rtl/>
        </w:rPr>
        <w:t xml:space="preserve"> و </w:t>
      </w:r>
      <w:r w:rsidR="00DF08BB" w:rsidRPr="00392055">
        <w:rPr>
          <w:rStyle w:val="Char0"/>
          <w:spacing w:val="-2"/>
          <w:rtl/>
        </w:rPr>
        <w:t>ی</w:t>
      </w:r>
      <w:r w:rsidRPr="00392055">
        <w:rPr>
          <w:rStyle w:val="Char0"/>
          <w:spacing w:val="-2"/>
          <w:rtl/>
        </w:rPr>
        <w:t>ا اختصاص قبول فتوا از زنده در ا</w:t>
      </w:r>
      <w:r w:rsidR="00DF08BB" w:rsidRPr="00392055">
        <w:rPr>
          <w:rStyle w:val="Char0"/>
          <w:spacing w:val="-2"/>
          <w:rtl/>
        </w:rPr>
        <w:t>ی</w:t>
      </w:r>
      <w:r w:rsidRPr="00392055">
        <w:rPr>
          <w:rStyle w:val="Char0"/>
          <w:spacing w:val="-2"/>
          <w:rtl/>
        </w:rPr>
        <w:t>ن زم</w:t>
      </w:r>
      <w:r w:rsidR="00DF08BB" w:rsidRPr="00392055">
        <w:rPr>
          <w:rStyle w:val="Char0"/>
          <w:spacing w:val="-2"/>
          <w:rtl/>
        </w:rPr>
        <w:t>ی</w:t>
      </w:r>
      <w:r w:rsidRPr="00392055">
        <w:rPr>
          <w:rStyle w:val="Char0"/>
          <w:spacing w:val="-2"/>
          <w:rtl/>
        </w:rPr>
        <w:t>نه وجود ندارد و در مسائل</w:t>
      </w:r>
      <w:r w:rsidR="00DF08BB" w:rsidRPr="00392055">
        <w:rPr>
          <w:rStyle w:val="Char0"/>
          <w:spacing w:val="-2"/>
          <w:rtl/>
        </w:rPr>
        <w:t>ی</w:t>
      </w:r>
      <w:r w:rsidRPr="00392055">
        <w:rPr>
          <w:rStyle w:val="Char0"/>
          <w:spacing w:val="-2"/>
          <w:rtl/>
        </w:rPr>
        <w:t xml:space="preserve"> </w:t>
      </w:r>
      <w:r w:rsidR="00DF08BB" w:rsidRPr="00392055">
        <w:rPr>
          <w:rStyle w:val="Char0"/>
          <w:spacing w:val="-2"/>
          <w:rtl/>
        </w:rPr>
        <w:t>ک</w:t>
      </w:r>
      <w:r w:rsidRPr="00392055">
        <w:rPr>
          <w:rStyle w:val="Char0"/>
          <w:spacing w:val="-2"/>
          <w:rtl/>
        </w:rPr>
        <w:t>ه تغ</w:t>
      </w:r>
      <w:r w:rsidR="00DF08BB" w:rsidRPr="00392055">
        <w:rPr>
          <w:rStyle w:val="Char0"/>
          <w:spacing w:val="-2"/>
          <w:rtl/>
        </w:rPr>
        <w:t>یی</w:t>
      </w:r>
      <w:r w:rsidRPr="00392055">
        <w:rPr>
          <w:rStyle w:val="Char0"/>
          <w:spacing w:val="-2"/>
          <w:rtl/>
        </w:rPr>
        <w:t>رات زمان و م</w:t>
      </w:r>
      <w:r w:rsidR="00DF08BB" w:rsidRPr="00392055">
        <w:rPr>
          <w:rStyle w:val="Char0"/>
          <w:spacing w:val="-2"/>
          <w:rtl/>
        </w:rPr>
        <w:t>ک</w:t>
      </w:r>
      <w:r w:rsidRPr="00392055">
        <w:rPr>
          <w:rStyle w:val="Char0"/>
          <w:spacing w:val="-2"/>
          <w:rtl/>
        </w:rPr>
        <w:t xml:space="preserve">ان </w:t>
      </w:r>
      <w:r w:rsidR="00BE145A" w:rsidRPr="00392055">
        <w:rPr>
          <w:rStyle w:val="Char0"/>
          <w:rFonts w:hint="cs"/>
          <w:spacing w:val="-2"/>
          <w:rtl/>
        </w:rPr>
        <w:t xml:space="preserve">در آن نقش دارد </w:t>
      </w:r>
      <w:r w:rsidRPr="00392055">
        <w:rPr>
          <w:rStyle w:val="Char0"/>
          <w:spacing w:val="-2"/>
          <w:rtl/>
        </w:rPr>
        <w:t xml:space="preserve">و </w:t>
      </w:r>
      <w:r w:rsidR="00DF08BB" w:rsidRPr="00392055">
        <w:rPr>
          <w:rStyle w:val="Char0"/>
          <w:spacing w:val="-2"/>
          <w:rtl/>
        </w:rPr>
        <w:t>ی</w:t>
      </w:r>
      <w:r w:rsidRPr="00392055">
        <w:rPr>
          <w:rStyle w:val="Char0"/>
          <w:spacing w:val="-2"/>
          <w:rtl/>
        </w:rPr>
        <w:t>ا مسا</w:t>
      </w:r>
      <w:r w:rsidR="00DF08BB" w:rsidRPr="00392055">
        <w:rPr>
          <w:rStyle w:val="Char0"/>
          <w:spacing w:val="-2"/>
          <w:rtl/>
        </w:rPr>
        <w:t>ی</w:t>
      </w:r>
      <w:r w:rsidRPr="00392055">
        <w:rPr>
          <w:rStyle w:val="Char0"/>
          <w:spacing w:val="-2"/>
          <w:rtl/>
        </w:rPr>
        <w:t>ل مستحدثه</w:t>
      </w:r>
      <w:r w:rsidR="00BE145A" w:rsidRPr="00392055">
        <w:rPr>
          <w:rStyle w:val="Char0"/>
          <w:rFonts w:hint="cs"/>
          <w:spacing w:val="-2"/>
          <w:rtl/>
        </w:rPr>
        <w:t>،</w:t>
      </w:r>
      <w:r w:rsidRPr="00392055">
        <w:rPr>
          <w:rStyle w:val="Char0"/>
          <w:spacing w:val="-2"/>
          <w:rtl/>
        </w:rPr>
        <w:t xml:space="preserve"> اقو</w:t>
      </w:r>
      <w:r w:rsidR="00BE145A" w:rsidRPr="00392055">
        <w:rPr>
          <w:rStyle w:val="Char0"/>
          <w:rFonts w:hint="cs"/>
          <w:spacing w:val="-2"/>
          <w:rtl/>
        </w:rPr>
        <w:t>ا</w:t>
      </w:r>
      <w:r w:rsidRPr="00392055">
        <w:rPr>
          <w:rStyle w:val="Char0"/>
          <w:spacing w:val="-2"/>
          <w:rtl/>
        </w:rPr>
        <w:t>ل مجتهد</w:t>
      </w:r>
      <w:r w:rsidR="00DF08BB" w:rsidRPr="00392055">
        <w:rPr>
          <w:rStyle w:val="Char0"/>
          <w:spacing w:val="-2"/>
          <w:rtl/>
        </w:rPr>
        <w:t>ی</w:t>
      </w:r>
      <w:r w:rsidRPr="00392055">
        <w:rPr>
          <w:rStyle w:val="Char0"/>
          <w:spacing w:val="-2"/>
          <w:rtl/>
        </w:rPr>
        <w:t>ن زنده مقبول است.</w:t>
      </w:r>
    </w:p>
    <w:p w:rsidR="00102AA0" w:rsidRPr="00392055" w:rsidRDefault="00663980" w:rsidP="00392055">
      <w:pPr>
        <w:spacing w:line="240" w:lineRule="auto"/>
        <w:ind w:firstLine="284"/>
        <w:jc w:val="both"/>
        <w:rPr>
          <w:rStyle w:val="Char0"/>
          <w:rtl/>
        </w:rPr>
      </w:pPr>
      <w:r w:rsidRPr="00392055">
        <w:rPr>
          <w:rStyle w:val="Char2"/>
          <w:rFonts w:hint="cs"/>
          <w:rtl/>
        </w:rPr>
        <w:t>در نتیجه</w:t>
      </w:r>
      <w:r w:rsidR="00102AA0" w:rsidRPr="00392055">
        <w:rPr>
          <w:rStyle w:val="Char0"/>
          <w:rFonts w:hint="cs"/>
          <w:rtl/>
        </w:rPr>
        <w:t xml:space="preserve"> کسی که توانایی اجتهاد دارد تقلید بر وی حرام است و کسی که توانایی اجتهاد ندارد یعنی شخص عامی باید در وهل</w:t>
      </w:r>
      <w:r w:rsidR="00DF08BB" w:rsidRPr="00392055">
        <w:rPr>
          <w:rStyle w:val="Char0"/>
          <w:rFonts w:hint="cs"/>
          <w:rtl/>
        </w:rPr>
        <w:t>ۀ</w:t>
      </w:r>
      <w:r w:rsidR="00102AA0" w:rsidRPr="00392055">
        <w:rPr>
          <w:rStyle w:val="Char0"/>
          <w:rFonts w:hint="cs"/>
          <w:rtl/>
        </w:rPr>
        <w:t xml:space="preserve"> اوّل اتّباع نماید؛ یعنی</w:t>
      </w:r>
      <w:r w:rsidRPr="00392055">
        <w:rPr>
          <w:rStyle w:val="Char0"/>
          <w:rFonts w:hint="cs"/>
          <w:rtl/>
        </w:rPr>
        <w:t xml:space="preserve"> قبول قول دیگران با دلیل و استدلا</w:t>
      </w:r>
      <w:r w:rsidR="00102AA0" w:rsidRPr="00392055">
        <w:rPr>
          <w:rStyle w:val="Char0"/>
          <w:rFonts w:hint="cs"/>
          <w:rtl/>
        </w:rPr>
        <w:t>ل مربوطه و در صورتی که از فهم دلیل ناتوان بود می</w:t>
      </w:r>
      <w:r w:rsidR="00102AA0" w:rsidRPr="00392055">
        <w:rPr>
          <w:rStyle w:val="Char0"/>
          <w:rFonts w:hint="cs"/>
          <w:rtl/>
        </w:rPr>
        <w:softHyphen/>
        <w:t>تو</w:t>
      </w:r>
      <w:r w:rsidRPr="00392055">
        <w:rPr>
          <w:rStyle w:val="Char0"/>
          <w:rFonts w:hint="cs"/>
          <w:rtl/>
        </w:rPr>
        <w:t>اند بنابر ضرورت شرعی تقلید کند؛ چون راهی غیر از تقلید برای درک و عمل به شریعت برای وی وجود ندارد، البته</w:t>
      </w:r>
      <w:r w:rsidR="00102AA0" w:rsidRPr="00392055">
        <w:rPr>
          <w:rStyle w:val="Char0"/>
          <w:rFonts w:hint="cs"/>
          <w:rtl/>
        </w:rPr>
        <w:t xml:space="preserve"> در این راستا باید نکات</w:t>
      </w:r>
      <w:r w:rsidRPr="00392055">
        <w:rPr>
          <w:rStyle w:val="Char0"/>
          <w:rFonts w:hint="cs"/>
          <w:rtl/>
        </w:rPr>
        <w:t xml:space="preserve"> و قوانین</w:t>
      </w:r>
      <w:r w:rsidR="00102AA0" w:rsidRPr="00392055">
        <w:rPr>
          <w:rStyle w:val="Char0"/>
          <w:rFonts w:hint="cs"/>
          <w:rtl/>
        </w:rPr>
        <w:t xml:space="preserve"> زیر را رعایت کند:</w:t>
      </w:r>
    </w:p>
    <w:p w:rsidR="00102AA0" w:rsidRPr="00C64670" w:rsidRDefault="00102AA0" w:rsidP="000A249E">
      <w:pPr>
        <w:pStyle w:val="ListParagraph"/>
        <w:numPr>
          <w:ilvl w:val="0"/>
          <w:numId w:val="23"/>
        </w:numPr>
        <w:spacing w:after="0" w:line="240" w:lineRule="auto"/>
        <w:ind w:left="568" w:hanging="284"/>
        <w:jc w:val="both"/>
        <w:rPr>
          <w:rStyle w:val="Char0"/>
          <w:rtl/>
        </w:rPr>
      </w:pPr>
      <w:r w:rsidRPr="00C64670">
        <w:rPr>
          <w:rStyle w:val="Char0"/>
          <w:rFonts w:hint="cs"/>
          <w:rtl/>
        </w:rPr>
        <w:t>باید از کسی تقلید کند (م</w:t>
      </w:r>
      <w:r w:rsidR="00663980" w:rsidRPr="00C64670">
        <w:rPr>
          <w:rStyle w:val="Char0"/>
          <w:rFonts w:hint="cs"/>
          <w:rtl/>
        </w:rPr>
        <w:t>ُ</w:t>
      </w:r>
      <w:r w:rsidRPr="00C64670">
        <w:rPr>
          <w:rStyle w:val="Char0"/>
          <w:rFonts w:hint="cs"/>
          <w:rtl/>
        </w:rPr>
        <w:t xml:space="preserve">رده یا زنده) که علم و درایت و تخصصش در اجتهاد </w:t>
      </w:r>
      <w:r w:rsidR="00FE69FD" w:rsidRPr="00C64670">
        <w:rPr>
          <w:rStyle w:val="Char0"/>
          <w:rFonts w:hint="cs"/>
          <w:rtl/>
        </w:rPr>
        <w:t xml:space="preserve">و </w:t>
      </w:r>
      <w:r w:rsidRPr="00C64670">
        <w:rPr>
          <w:rStyle w:val="Char0"/>
          <w:rFonts w:hint="cs"/>
          <w:rtl/>
        </w:rPr>
        <w:t>ورع و عدالتش یا با اشتهار و یا با شهادت دو مرد عادل ثابت شود.</w:t>
      </w:r>
    </w:p>
    <w:p w:rsidR="00102AA0" w:rsidRPr="00C64670" w:rsidRDefault="00102AA0" w:rsidP="000A249E">
      <w:pPr>
        <w:pStyle w:val="ListParagraph"/>
        <w:numPr>
          <w:ilvl w:val="0"/>
          <w:numId w:val="23"/>
        </w:numPr>
        <w:spacing w:after="0" w:line="240" w:lineRule="auto"/>
        <w:ind w:left="568" w:hanging="284"/>
        <w:jc w:val="both"/>
        <w:rPr>
          <w:rStyle w:val="Char0"/>
          <w:rtl/>
        </w:rPr>
      </w:pPr>
      <w:r w:rsidRPr="00C64670">
        <w:rPr>
          <w:rStyle w:val="Char0"/>
          <w:rFonts w:hint="cs"/>
          <w:rtl/>
        </w:rPr>
        <w:t>هرگاه در مسئله</w:t>
      </w:r>
      <w:r w:rsidRPr="00C64670">
        <w:rPr>
          <w:rStyle w:val="Char0"/>
          <w:rFonts w:hint="cs"/>
          <w:rtl/>
        </w:rPr>
        <w:softHyphen/>
        <w:t>ای حق با استدلال برایش ثابت شد باید حق را بر قول مذهب و یا امام مقلَّدش ترجیح دهد؛ زیرا خداوند</w:t>
      </w:r>
      <w:r w:rsidR="00BD4800" w:rsidRPr="000A249E">
        <w:rPr>
          <w:rStyle w:val="Char0"/>
          <w:rFonts w:cs="CTraditional Arabic"/>
          <w:rtl/>
        </w:rPr>
        <w:t>أ</w:t>
      </w:r>
      <w:r w:rsidR="00FE69FD" w:rsidRPr="00C64670">
        <w:rPr>
          <w:rStyle w:val="Char0"/>
          <w:rFonts w:hint="cs"/>
          <w:rtl/>
        </w:rPr>
        <w:t xml:space="preserve"> </w:t>
      </w:r>
      <w:r w:rsidRPr="00C64670">
        <w:rPr>
          <w:rStyle w:val="Char0"/>
          <w:rFonts w:hint="cs"/>
          <w:rtl/>
        </w:rPr>
        <w:t>می</w:t>
      </w:r>
      <w:r w:rsidRPr="00C64670">
        <w:rPr>
          <w:rStyle w:val="Char0"/>
          <w:rFonts w:hint="cs"/>
          <w:rtl/>
        </w:rPr>
        <w:softHyphen/>
        <w:t>فرماید:</w:t>
      </w:r>
      <w:r w:rsidR="000A249E">
        <w:rPr>
          <w:rStyle w:val="Char0"/>
          <w:rFonts w:hint="cs"/>
          <w:rtl/>
        </w:rPr>
        <w:t xml:space="preserve"> </w:t>
      </w:r>
      <w:r w:rsidR="000A249E">
        <w:rPr>
          <w:rStyle w:val="Char0"/>
          <w:rFonts w:cs="Traditional Arabic"/>
          <w:color w:val="000000"/>
          <w:shd w:val="clear" w:color="auto" w:fill="FFFFFF"/>
          <w:rtl/>
        </w:rPr>
        <w:t>﴿</w:t>
      </w:r>
      <w:r w:rsidR="000A249E" w:rsidRPr="00932399">
        <w:rPr>
          <w:rStyle w:val="Char4"/>
          <w:rtl/>
        </w:rPr>
        <w:t xml:space="preserve">وَمَا كَانَ لِمُؤۡمِنٖ وَلَا مُؤۡمِنَةٍ إِذَا قَضَى </w:t>
      </w:r>
      <w:r w:rsidR="000A249E" w:rsidRPr="00932399">
        <w:rPr>
          <w:rStyle w:val="Char4"/>
          <w:rFonts w:hint="cs"/>
          <w:rtl/>
        </w:rPr>
        <w:t>ٱللَّهُ</w:t>
      </w:r>
      <w:r w:rsidR="000A249E" w:rsidRPr="00932399">
        <w:rPr>
          <w:rStyle w:val="Char4"/>
          <w:rtl/>
        </w:rPr>
        <w:t xml:space="preserve"> وَرَسُولُهُ</w:t>
      </w:r>
      <w:r w:rsidR="000A249E" w:rsidRPr="00932399">
        <w:rPr>
          <w:rStyle w:val="Char4"/>
          <w:rFonts w:hint="cs"/>
          <w:rtl/>
        </w:rPr>
        <w:t>ۥٓ</w:t>
      </w:r>
      <w:r w:rsidR="000A249E" w:rsidRPr="00932399">
        <w:rPr>
          <w:rStyle w:val="Char4"/>
          <w:rtl/>
        </w:rPr>
        <w:t xml:space="preserve"> أَمۡرًا أَن يَكُونَ لَهُمُ </w:t>
      </w:r>
      <w:r w:rsidR="000A249E" w:rsidRPr="00932399">
        <w:rPr>
          <w:rStyle w:val="Char4"/>
          <w:rFonts w:hint="cs"/>
          <w:rtl/>
        </w:rPr>
        <w:t>ٱلۡخِيَرَةُ</w:t>
      </w:r>
      <w:r w:rsidR="000A249E" w:rsidRPr="00932399">
        <w:rPr>
          <w:rStyle w:val="Char4"/>
          <w:rtl/>
        </w:rPr>
        <w:t xml:space="preserve"> مِنۡ أَمۡرِهِمۡۗ وَمَن يَعۡصِ </w:t>
      </w:r>
      <w:r w:rsidR="000A249E" w:rsidRPr="00932399">
        <w:rPr>
          <w:rStyle w:val="Char4"/>
          <w:rFonts w:hint="cs"/>
          <w:rtl/>
        </w:rPr>
        <w:t>ٱللَّهَ</w:t>
      </w:r>
      <w:r w:rsidR="000A249E" w:rsidRPr="00932399">
        <w:rPr>
          <w:rStyle w:val="Char4"/>
          <w:rtl/>
        </w:rPr>
        <w:t xml:space="preserve"> وَرَسُولَهُ</w:t>
      </w:r>
      <w:r w:rsidR="000A249E" w:rsidRPr="00932399">
        <w:rPr>
          <w:rStyle w:val="Char4"/>
          <w:rFonts w:hint="cs"/>
          <w:rtl/>
        </w:rPr>
        <w:t>ۥ</w:t>
      </w:r>
      <w:r w:rsidR="000A249E" w:rsidRPr="00932399">
        <w:rPr>
          <w:rStyle w:val="Char4"/>
          <w:rtl/>
        </w:rPr>
        <w:t xml:space="preserve"> فَقَدۡ ضَلَّ ضَلَٰلٗا مُّبِينٗا٣٦</w:t>
      </w:r>
      <w:r w:rsidR="000A249E">
        <w:rPr>
          <w:rStyle w:val="Char0"/>
          <w:rFonts w:cs="Traditional Arabic"/>
          <w:color w:val="000000"/>
          <w:shd w:val="clear" w:color="auto" w:fill="FFFFFF"/>
          <w:rtl/>
        </w:rPr>
        <w:t>﴾</w:t>
      </w:r>
      <w:r w:rsidR="006E58B3" w:rsidRPr="006933B2">
        <w:rPr>
          <w:rStyle w:val="FootnoteReference"/>
          <w:rFonts w:cs="IRNazli"/>
          <w:sz w:val="36"/>
          <w:szCs w:val="28"/>
          <w:rtl/>
        </w:rPr>
        <w:t>(</w:t>
      </w:r>
      <w:r w:rsidR="006E58B3" w:rsidRPr="006933B2">
        <w:rPr>
          <w:rStyle w:val="FootnoteReference"/>
          <w:rFonts w:cs="IRNazli"/>
          <w:sz w:val="36"/>
          <w:szCs w:val="28"/>
          <w:rtl/>
        </w:rPr>
        <w:footnoteReference w:id="508"/>
      </w:r>
      <w:r w:rsidR="006E58B3" w:rsidRPr="006933B2">
        <w:rPr>
          <w:rStyle w:val="FootnoteReference"/>
          <w:rFonts w:cs="IRNazli"/>
          <w:sz w:val="36"/>
          <w:szCs w:val="28"/>
          <w:rtl/>
        </w:rPr>
        <w:t>)</w:t>
      </w:r>
      <w:r w:rsidR="000A249E">
        <w:rPr>
          <w:rStyle w:val="Char0"/>
          <w:rFonts w:hint="cs"/>
          <w:rtl/>
        </w:rPr>
        <w:t xml:space="preserve"> </w:t>
      </w:r>
      <w:r w:rsidRPr="000A249E">
        <w:rPr>
          <w:rStyle w:val="Char9"/>
          <w:rFonts w:hint="cs"/>
          <w:rtl/>
        </w:rPr>
        <w:t>«ه</w:t>
      </w:r>
      <w:r w:rsidR="00DF08BB" w:rsidRPr="000A249E">
        <w:rPr>
          <w:rStyle w:val="Char9"/>
          <w:rFonts w:hint="cs"/>
          <w:rtl/>
        </w:rPr>
        <w:t>ی</w:t>
      </w:r>
      <w:r w:rsidRPr="000A249E">
        <w:rPr>
          <w:rStyle w:val="Char9"/>
          <w:rFonts w:hint="cs"/>
          <w:rtl/>
        </w:rPr>
        <w:t>چ مرد و زن مؤمن</w:t>
      </w:r>
      <w:r w:rsidR="00DF08BB" w:rsidRPr="000A249E">
        <w:rPr>
          <w:rStyle w:val="Char9"/>
          <w:rFonts w:hint="cs"/>
          <w:rtl/>
        </w:rPr>
        <w:t>ی</w:t>
      </w:r>
      <w:r w:rsidRPr="000A249E">
        <w:rPr>
          <w:rStyle w:val="Char9"/>
          <w:rFonts w:hint="cs"/>
          <w:rtl/>
        </w:rPr>
        <w:t xml:space="preserve">، در </w:t>
      </w:r>
      <w:r w:rsidR="00DF08BB" w:rsidRPr="000A249E">
        <w:rPr>
          <w:rStyle w:val="Char9"/>
          <w:rFonts w:hint="cs"/>
          <w:rtl/>
        </w:rPr>
        <w:t>ک</w:t>
      </w:r>
      <w:r w:rsidRPr="000A249E">
        <w:rPr>
          <w:rStyle w:val="Char9"/>
          <w:rFonts w:hint="cs"/>
          <w:rtl/>
        </w:rPr>
        <w:t>ار</w:t>
      </w:r>
      <w:r w:rsidR="00DF08BB" w:rsidRPr="000A249E">
        <w:rPr>
          <w:rStyle w:val="Char9"/>
          <w:rFonts w:hint="cs"/>
          <w:rtl/>
        </w:rPr>
        <w:t>ی</w:t>
      </w:r>
      <w:r w:rsidRPr="000A249E">
        <w:rPr>
          <w:rStyle w:val="Char9"/>
          <w:rFonts w:hint="cs"/>
          <w:rtl/>
        </w:rPr>
        <w:t xml:space="preserve"> </w:t>
      </w:r>
      <w:r w:rsidR="00DF08BB" w:rsidRPr="000A249E">
        <w:rPr>
          <w:rStyle w:val="Char9"/>
          <w:rFonts w:hint="cs"/>
          <w:rtl/>
        </w:rPr>
        <w:t>ک</w:t>
      </w:r>
      <w:r w:rsidRPr="000A249E">
        <w:rPr>
          <w:rStyle w:val="Char9"/>
          <w:rFonts w:hint="cs"/>
          <w:rtl/>
        </w:rPr>
        <w:t>ه خدا و پ</w:t>
      </w:r>
      <w:r w:rsidR="00DF08BB" w:rsidRPr="000A249E">
        <w:rPr>
          <w:rStyle w:val="Char9"/>
          <w:rFonts w:hint="cs"/>
          <w:rtl/>
        </w:rPr>
        <w:t>ی</w:t>
      </w:r>
      <w:r w:rsidRPr="000A249E">
        <w:rPr>
          <w:rStyle w:val="Char9"/>
          <w:rFonts w:hint="cs"/>
          <w:rtl/>
        </w:rPr>
        <w:t>غمبرش داور</w:t>
      </w:r>
      <w:r w:rsidR="00DF08BB" w:rsidRPr="000A249E">
        <w:rPr>
          <w:rStyle w:val="Char9"/>
          <w:rFonts w:hint="cs"/>
          <w:rtl/>
        </w:rPr>
        <w:t>ی</w:t>
      </w:r>
      <w:r w:rsidRPr="000A249E">
        <w:rPr>
          <w:rStyle w:val="Char9"/>
          <w:rFonts w:hint="cs"/>
          <w:rtl/>
        </w:rPr>
        <w:t xml:space="preserve"> </w:t>
      </w:r>
      <w:r w:rsidR="00DF08BB" w:rsidRPr="000A249E">
        <w:rPr>
          <w:rStyle w:val="Char9"/>
          <w:rFonts w:hint="cs"/>
          <w:rtl/>
        </w:rPr>
        <w:t>ک</w:t>
      </w:r>
      <w:r w:rsidRPr="000A249E">
        <w:rPr>
          <w:rStyle w:val="Char9"/>
          <w:rFonts w:hint="cs"/>
          <w:rtl/>
        </w:rPr>
        <w:t>رده باشند (و آن را مقرّر نموده باشند) اخت</w:t>
      </w:r>
      <w:r w:rsidR="00DF08BB" w:rsidRPr="000A249E">
        <w:rPr>
          <w:rStyle w:val="Char9"/>
          <w:rFonts w:hint="cs"/>
          <w:rtl/>
        </w:rPr>
        <w:t>ی</w:t>
      </w:r>
      <w:r w:rsidRPr="000A249E">
        <w:rPr>
          <w:rStyle w:val="Char9"/>
          <w:rFonts w:hint="cs"/>
          <w:rtl/>
        </w:rPr>
        <w:t>ار</w:t>
      </w:r>
      <w:r w:rsidR="00DF08BB" w:rsidRPr="000A249E">
        <w:rPr>
          <w:rStyle w:val="Char9"/>
          <w:rFonts w:hint="cs"/>
          <w:rtl/>
        </w:rPr>
        <w:t>ی</w:t>
      </w:r>
      <w:r w:rsidRPr="000A249E">
        <w:rPr>
          <w:rStyle w:val="Char9"/>
          <w:rFonts w:hint="cs"/>
          <w:rtl/>
        </w:rPr>
        <w:t xml:space="preserve"> از خود در آن ندارند (و اراد</w:t>
      </w:r>
      <w:r w:rsidR="00DF08BB" w:rsidRPr="000A249E">
        <w:rPr>
          <w:rStyle w:val="Char9"/>
          <w:rFonts w:hint="cs"/>
          <w:rtl/>
        </w:rPr>
        <w:t>ۀ</w:t>
      </w:r>
      <w:r w:rsidRPr="000A249E">
        <w:rPr>
          <w:rStyle w:val="Char9"/>
          <w:rFonts w:hint="cs"/>
          <w:rtl/>
        </w:rPr>
        <w:t xml:space="preserve"> ا</w:t>
      </w:r>
      <w:r w:rsidR="00DF08BB" w:rsidRPr="000A249E">
        <w:rPr>
          <w:rStyle w:val="Char9"/>
          <w:rFonts w:hint="cs"/>
          <w:rtl/>
        </w:rPr>
        <w:t>ی</w:t>
      </w:r>
      <w:r w:rsidRPr="000A249E">
        <w:rPr>
          <w:rStyle w:val="Char9"/>
          <w:rFonts w:hint="cs"/>
          <w:rtl/>
        </w:rPr>
        <w:t>شان با</w:t>
      </w:r>
      <w:r w:rsidR="00DF08BB" w:rsidRPr="000A249E">
        <w:rPr>
          <w:rStyle w:val="Char9"/>
          <w:rFonts w:hint="cs"/>
          <w:rtl/>
        </w:rPr>
        <w:t>ی</w:t>
      </w:r>
      <w:r w:rsidRPr="000A249E">
        <w:rPr>
          <w:rStyle w:val="Char9"/>
          <w:rFonts w:hint="cs"/>
          <w:rtl/>
        </w:rPr>
        <w:t>د تابع اراده خدا و رسول باشد).</w:t>
      </w:r>
      <w:r w:rsidR="00315ABC">
        <w:rPr>
          <w:rStyle w:val="Char9"/>
          <w:rFonts w:hint="cs"/>
          <w:rtl/>
        </w:rPr>
        <w:t xml:space="preserve"> هرکس </w:t>
      </w:r>
      <w:r w:rsidRPr="000A249E">
        <w:rPr>
          <w:rStyle w:val="Char9"/>
          <w:rFonts w:hint="cs"/>
          <w:rtl/>
        </w:rPr>
        <w:t>هم از دستور خدا و پ</w:t>
      </w:r>
      <w:r w:rsidR="00DF08BB" w:rsidRPr="000A249E">
        <w:rPr>
          <w:rStyle w:val="Char9"/>
          <w:rFonts w:hint="cs"/>
          <w:rtl/>
        </w:rPr>
        <w:t>ی</w:t>
      </w:r>
      <w:r w:rsidRPr="000A249E">
        <w:rPr>
          <w:rStyle w:val="Char9"/>
          <w:rFonts w:hint="cs"/>
          <w:rtl/>
        </w:rPr>
        <w:t>غمبرش سرپ</w:t>
      </w:r>
      <w:r w:rsidR="00DF08BB" w:rsidRPr="000A249E">
        <w:rPr>
          <w:rStyle w:val="Char9"/>
          <w:rFonts w:hint="cs"/>
          <w:rtl/>
        </w:rPr>
        <w:t>ی</w:t>
      </w:r>
      <w:r w:rsidRPr="000A249E">
        <w:rPr>
          <w:rStyle w:val="Char9"/>
          <w:rFonts w:hint="cs"/>
          <w:rtl/>
        </w:rPr>
        <w:t>چ</w:t>
      </w:r>
      <w:r w:rsidR="00DF08BB" w:rsidRPr="000A249E">
        <w:rPr>
          <w:rStyle w:val="Char9"/>
          <w:rFonts w:hint="cs"/>
          <w:rtl/>
        </w:rPr>
        <w:t>ی</w:t>
      </w:r>
      <w:r w:rsidRPr="000A249E">
        <w:rPr>
          <w:rStyle w:val="Char9"/>
          <w:rFonts w:hint="cs"/>
          <w:rtl/>
        </w:rPr>
        <w:t xml:space="preserve"> </w:t>
      </w:r>
      <w:r w:rsidR="00DF08BB" w:rsidRPr="000A249E">
        <w:rPr>
          <w:rStyle w:val="Char9"/>
          <w:rFonts w:hint="cs"/>
          <w:rtl/>
        </w:rPr>
        <w:t>ک</w:t>
      </w:r>
      <w:r w:rsidRPr="000A249E">
        <w:rPr>
          <w:rStyle w:val="Char9"/>
          <w:rFonts w:hint="cs"/>
          <w:rtl/>
        </w:rPr>
        <w:t>ند، گرفتار گمراه</w:t>
      </w:r>
      <w:r w:rsidR="00DF08BB" w:rsidRPr="000A249E">
        <w:rPr>
          <w:rStyle w:val="Char9"/>
          <w:rFonts w:hint="cs"/>
          <w:rtl/>
        </w:rPr>
        <w:t>ی</w:t>
      </w:r>
      <w:r w:rsidRPr="000A249E">
        <w:rPr>
          <w:rStyle w:val="Char9"/>
          <w:rFonts w:hint="cs"/>
          <w:rtl/>
        </w:rPr>
        <w:t xml:space="preserve"> </w:t>
      </w:r>
      <w:r w:rsidR="00DF08BB" w:rsidRPr="000A249E">
        <w:rPr>
          <w:rStyle w:val="Char9"/>
          <w:rFonts w:hint="cs"/>
          <w:rtl/>
        </w:rPr>
        <w:t>ک</w:t>
      </w:r>
      <w:r w:rsidRPr="000A249E">
        <w:rPr>
          <w:rStyle w:val="Char9"/>
          <w:rFonts w:hint="cs"/>
          <w:rtl/>
        </w:rPr>
        <w:t>املاً آش</w:t>
      </w:r>
      <w:r w:rsidR="00DF08BB" w:rsidRPr="000A249E">
        <w:rPr>
          <w:rStyle w:val="Char9"/>
          <w:rFonts w:hint="cs"/>
          <w:rtl/>
        </w:rPr>
        <w:t>ک</w:t>
      </w:r>
      <w:r w:rsidRPr="000A249E">
        <w:rPr>
          <w:rStyle w:val="Char9"/>
          <w:rFonts w:hint="cs"/>
          <w:rtl/>
        </w:rPr>
        <w:t>ار</w:t>
      </w:r>
      <w:r w:rsidR="00DF08BB" w:rsidRPr="000A249E">
        <w:rPr>
          <w:rStyle w:val="Char9"/>
          <w:rFonts w:hint="cs"/>
          <w:rtl/>
        </w:rPr>
        <w:t>ی</w:t>
      </w:r>
      <w:r w:rsidR="00694344" w:rsidRPr="000A249E">
        <w:rPr>
          <w:rStyle w:val="Char9"/>
          <w:rFonts w:hint="cs"/>
          <w:rtl/>
        </w:rPr>
        <w:t xml:space="preserve"> می‌</w:t>
      </w:r>
      <w:r w:rsidRPr="000A249E">
        <w:rPr>
          <w:rStyle w:val="Char9"/>
          <w:rFonts w:hint="cs"/>
          <w:rtl/>
        </w:rPr>
        <w:t>گردد.»</w:t>
      </w:r>
    </w:p>
    <w:p w:rsidR="00102AA0" w:rsidRPr="00C64670" w:rsidRDefault="00663980" w:rsidP="000A249E">
      <w:pPr>
        <w:pStyle w:val="ListParagraph"/>
        <w:numPr>
          <w:ilvl w:val="0"/>
          <w:numId w:val="29"/>
        </w:numPr>
        <w:spacing w:after="0" w:line="240" w:lineRule="auto"/>
        <w:ind w:left="568" w:hanging="284"/>
        <w:jc w:val="both"/>
        <w:rPr>
          <w:rStyle w:val="Char0"/>
          <w:rtl/>
        </w:rPr>
      </w:pPr>
      <w:r w:rsidRPr="00C64670">
        <w:rPr>
          <w:rStyle w:val="Char0"/>
          <w:rFonts w:hint="cs"/>
          <w:rtl/>
        </w:rPr>
        <w:t>مقلّ</w:t>
      </w:r>
      <w:r w:rsidR="00FE69FD" w:rsidRPr="00C64670">
        <w:rPr>
          <w:rStyle w:val="Char0"/>
          <w:rFonts w:hint="cs"/>
          <w:rtl/>
        </w:rPr>
        <w:t>ِ</w:t>
      </w:r>
      <w:r w:rsidRPr="00C64670">
        <w:rPr>
          <w:rStyle w:val="Char0"/>
          <w:rFonts w:hint="cs"/>
          <w:rtl/>
        </w:rPr>
        <w:t>د از</w:t>
      </w:r>
      <w:r w:rsidR="00315ABC">
        <w:rPr>
          <w:rStyle w:val="Char0"/>
          <w:rFonts w:hint="cs"/>
          <w:rtl/>
        </w:rPr>
        <w:t xml:space="preserve"> هرکس </w:t>
      </w:r>
      <w:r w:rsidRPr="00C64670">
        <w:rPr>
          <w:rStyle w:val="Char0"/>
          <w:rFonts w:hint="cs"/>
          <w:rtl/>
        </w:rPr>
        <w:t>که اهلیّت اجتهادش برای وی ثابت گشته می</w:t>
      </w:r>
      <w:r w:rsidRPr="00C64670">
        <w:rPr>
          <w:rStyle w:val="Char0"/>
          <w:rFonts w:hint="cs"/>
          <w:rtl/>
        </w:rPr>
        <w:softHyphen/>
        <w:t>تواند تقلید کند؛ زیرا شریعت وجوبی بر تقلید از مجتهدی خاص را بیان نفرموده و بنا بر اجماع صحاب</w:t>
      </w:r>
      <w:r w:rsidR="00DF08BB">
        <w:rPr>
          <w:rStyle w:val="Char0"/>
          <w:rFonts w:hint="cs"/>
          <w:rtl/>
        </w:rPr>
        <w:t>ۀ</w:t>
      </w:r>
      <w:r w:rsidRPr="00C64670">
        <w:rPr>
          <w:rStyle w:val="Char0"/>
          <w:rFonts w:hint="cs"/>
          <w:rtl/>
        </w:rPr>
        <w:t xml:space="preserve"> کرام</w:t>
      </w:r>
      <w:r w:rsidR="00BD4800" w:rsidRPr="000A249E">
        <w:rPr>
          <w:rStyle w:val="Char0"/>
          <w:rFonts w:cs="CTraditional Arabic" w:hint="cs"/>
          <w:rtl/>
        </w:rPr>
        <w:t>ش</w:t>
      </w:r>
      <w:r w:rsidRPr="00C64670">
        <w:rPr>
          <w:rStyle w:val="Char0"/>
          <w:rFonts w:hint="cs"/>
          <w:rtl/>
        </w:rPr>
        <w:t xml:space="preserve"> و عملکرد</w:t>
      </w:r>
      <w:r w:rsidR="0094145F">
        <w:rPr>
          <w:rStyle w:val="Char0"/>
          <w:rFonts w:hint="cs"/>
          <w:rtl/>
        </w:rPr>
        <w:t xml:space="preserve"> آن‌ها </w:t>
      </w:r>
      <w:r w:rsidRPr="00C64670">
        <w:rPr>
          <w:rStyle w:val="Char0"/>
          <w:rFonts w:hint="cs"/>
          <w:rtl/>
        </w:rPr>
        <w:t>عامی از هرکس با احراز اهلیت</w:t>
      </w:r>
      <w:r w:rsidR="00FE69FD" w:rsidRPr="00C64670">
        <w:rPr>
          <w:rStyle w:val="Char0"/>
          <w:rFonts w:hint="cs"/>
          <w:rtl/>
        </w:rPr>
        <w:t xml:space="preserve"> اجتهادش</w:t>
      </w:r>
      <w:r w:rsidR="000A249E">
        <w:rPr>
          <w:rStyle w:val="Char0"/>
          <w:rFonts w:hint="cs"/>
          <w:rtl/>
        </w:rPr>
        <w:t xml:space="preserve"> می‌</w:t>
      </w:r>
      <w:r w:rsidR="00FE69FD" w:rsidRPr="00C64670">
        <w:rPr>
          <w:rStyle w:val="Char0"/>
          <w:rFonts w:hint="cs"/>
          <w:rtl/>
        </w:rPr>
        <w:t>تواند قب</w:t>
      </w:r>
      <w:r w:rsidRPr="00C64670">
        <w:rPr>
          <w:rStyle w:val="Char0"/>
          <w:rFonts w:hint="cs"/>
          <w:rtl/>
        </w:rPr>
        <w:t>ول قول نماید.</w:t>
      </w:r>
    </w:p>
    <w:p w:rsidR="00E11DC7" w:rsidRPr="000A249E" w:rsidRDefault="00663980" w:rsidP="000A249E">
      <w:pPr>
        <w:pStyle w:val="ListParagraph"/>
        <w:numPr>
          <w:ilvl w:val="0"/>
          <w:numId w:val="29"/>
        </w:numPr>
        <w:spacing w:after="0" w:line="240" w:lineRule="auto"/>
        <w:ind w:left="568" w:hanging="284"/>
        <w:jc w:val="both"/>
        <w:rPr>
          <w:rStyle w:val="Char2"/>
          <w:spacing w:val="-2"/>
        </w:rPr>
      </w:pPr>
      <w:r w:rsidRPr="000A249E">
        <w:rPr>
          <w:rStyle w:val="Char0"/>
          <w:rFonts w:hint="cs"/>
          <w:spacing w:val="-2"/>
          <w:rtl/>
        </w:rPr>
        <w:t xml:space="preserve">مقلِّد باید ادب خلاف داشته باشد و در هر جائی قولی را مطابق حق دید حق ندارد </w:t>
      </w:r>
      <w:r w:rsidR="00FE69FD" w:rsidRPr="000A249E">
        <w:rPr>
          <w:rStyle w:val="Char0"/>
          <w:rFonts w:hint="cs"/>
          <w:spacing w:val="-2"/>
          <w:rtl/>
        </w:rPr>
        <w:t>مخالفان آن</w:t>
      </w:r>
      <w:r w:rsidRPr="000A249E">
        <w:rPr>
          <w:rStyle w:val="Char0"/>
          <w:rFonts w:hint="cs"/>
          <w:spacing w:val="-2"/>
          <w:rtl/>
        </w:rPr>
        <w:t xml:space="preserve"> را استهزاء و انتقاد نماید؛ زیرا وی در مقام تحلیل و ترجیح نیست و همچنین مخالفان</w:t>
      </w:r>
      <w:r w:rsidR="00FE69FD" w:rsidRPr="000A249E">
        <w:rPr>
          <w:rStyle w:val="Char0"/>
          <w:rFonts w:hint="cs"/>
          <w:spacing w:val="-2"/>
          <w:rtl/>
        </w:rPr>
        <w:t>ِ</w:t>
      </w:r>
      <w:r w:rsidRPr="000A249E">
        <w:rPr>
          <w:rStyle w:val="Char0"/>
          <w:rFonts w:hint="cs"/>
          <w:spacing w:val="-2"/>
          <w:rtl/>
        </w:rPr>
        <w:t xml:space="preserve"> دیدگاه امام مذهب خود را مب</w:t>
      </w:r>
      <w:r w:rsidR="00FE69FD" w:rsidRPr="000A249E">
        <w:rPr>
          <w:rStyle w:val="Char0"/>
          <w:rFonts w:hint="cs"/>
          <w:spacing w:val="-2"/>
          <w:rtl/>
        </w:rPr>
        <w:t>تدع بداند؛ زیرا قولی که بر مبنا و اصول</w:t>
      </w:r>
      <w:r w:rsidRPr="000A249E">
        <w:rPr>
          <w:rStyle w:val="Char0"/>
          <w:rFonts w:hint="cs"/>
          <w:spacing w:val="-2"/>
          <w:rtl/>
        </w:rPr>
        <w:t xml:space="preserve"> اجتهاد باشد ولو از نظر دیگران خلاف واقع باشد بدعت محسوب نمی</w:t>
      </w:r>
      <w:r w:rsidRPr="000A249E">
        <w:rPr>
          <w:rStyle w:val="Char0"/>
          <w:rFonts w:hint="cs"/>
          <w:spacing w:val="-2"/>
          <w:rtl/>
        </w:rPr>
        <w:softHyphen/>
        <w:t>شود مگر اینکه با نصوص صریح و صحیح در تعارض باشد</w:t>
      </w:r>
      <w:r w:rsidR="00FE69FD" w:rsidRPr="000A249E">
        <w:rPr>
          <w:rStyle w:val="Char0"/>
          <w:rFonts w:hint="cs"/>
          <w:spacing w:val="-2"/>
          <w:rtl/>
        </w:rPr>
        <w:t>.</w:t>
      </w:r>
      <w:r w:rsidR="009C3123" w:rsidRPr="000A249E">
        <w:rPr>
          <w:rStyle w:val="Char0"/>
          <w:rFonts w:hint="cs"/>
          <w:spacing w:val="-2"/>
          <w:rtl/>
        </w:rPr>
        <w:t xml:space="preserve"> البته </w:t>
      </w:r>
      <w:r w:rsidR="000F1345" w:rsidRPr="000A249E">
        <w:rPr>
          <w:rStyle w:val="Char0"/>
          <w:rFonts w:hint="cs"/>
          <w:spacing w:val="-2"/>
          <w:rtl/>
        </w:rPr>
        <w:t>باید توجه داشت که</w:t>
      </w:r>
      <w:r w:rsidR="009C3123" w:rsidRPr="000A249E">
        <w:rPr>
          <w:rStyle w:val="Char0"/>
          <w:rFonts w:hint="cs"/>
          <w:spacing w:val="-2"/>
          <w:rtl/>
        </w:rPr>
        <w:t xml:space="preserve"> </w:t>
      </w:r>
      <w:r w:rsidR="009C3123" w:rsidRPr="000A249E">
        <w:rPr>
          <w:rStyle w:val="Char2"/>
          <w:rFonts w:hint="cs"/>
          <w:spacing w:val="-2"/>
          <w:rtl/>
        </w:rPr>
        <w:t>خروج از خلاف نیز مستحسن است</w:t>
      </w:r>
      <w:r w:rsidR="009C3123" w:rsidRPr="000A249E">
        <w:rPr>
          <w:rStyle w:val="Char0"/>
          <w:rFonts w:hint="cs"/>
          <w:spacing w:val="-2"/>
          <w:rtl/>
        </w:rPr>
        <w:t>، بدین معنا که در هرجایی مقلد خلاف</w:t>
      </w:r>
      <w:r w:rsidR="000F1345" w:rsidRPr="000A249E">
        <w:rPr>
          <w:rStyle w:val="Char0"/>
          <w:rFonts w:hint="cs"/>
          <w:spacing w:val="-2"/>
          <w:rtl/>
        </w:rPr>
        <w:t>ِ</w:t>
      </w:r>
      <w:r w:rsidR="009C3123" w:rsidRPr="000A249E">
        <w:rPr>
          <w:rStyle w:val="Char0"/>
          <w:rFonts w:hint="cs"/>
          <w:spacing w:val="-2"/>
          <w:rtl/>
        </w:rPr>
        <w:t xml:space="preserve"> قول امام خود را ببیند می</w:t>
      </w:r>
      <w:r w:rsidR="009C3123" w:rsidRPr="000A249E">
        <w:rPr>
          <w:rStyle w:val="Char0"/>
          <w:rFonts w:hint="cs"/>
          <w:spacing w:val="-2"/>
          <w:rtl/>
        </w:rPr>
        <w:softHyphen/>
        <w:t>تواند ب</w:t>
      </w:r>
      <w:r w:rsidR="000F1345" w:rsidRPr="000A249E">
        <w:rPr>
          <w:rStyle w:val="Char0"/>
          <w:rFonts w:hint="cs"/>
          <w:spacing w:val="-2"/>
          <w:rtl/>
        </w:rPr>
        <w:t>ه</w:t>
      </w:r>
      <w:r w:rsidR="009C3123" w:rsidRPr="000A249E">
        <w:rPr>
          <w:rStyle w:val="Char0"/>
          <w:rFonts w:hint="cs"/>
          <w:spacing w:val="-2"/>
          <w:rtl/>
        </w:rPr>
        <w:t xml:space="preserve"> گونه</w:t>
      </w:r>
      <w:r w:rsidR="009C3123" w:rsidRPr="000A249E">
        <w:rPr>
          <w:rStyle w:val="Char0"/>
          <w:rFonts w:hint="cs"/>
          <w:spacing w:val="-2"/>
          <w:rtl/>
        </w:rPr>
        <w:softHyphen/>
        <w:t>ای عمل کند که قول خلاف را نیز در بر گرفته باشد که این نه تنها به احتیاط نزدیک</w:t>
      </w:r>
      <w:r w:rsidR="009C3123" w:rsidRPr="000A249E">
        <w:rPr>
          <w:rStyle w:val="Char0"/>
          <w:rFonts w:hint="cs"/>
          <w:spacing w:val="-2"/>
          <w:rtl/>
        </w:rPr>
        <w:softHyphen/>
        <w:t>تر است بلکه به تقوا نیز متمایل</w:t>
      </w:r>
      <w:r w:rsidR="009C3123" w:rsidRPr="000A249E">
        <w:rPr>
          <w:rStyle w:val="Char0"/>
          <w:rFonts w:hint="cs"/>
          <w:spacing w:val="-2"/>
          <w:rtl/>
        </w:rPr>
        <w:softHyphen/>
        <w:t>تر است و همچنین نوعی احترام و ادب به مخالفان قول امام خود</w:t>
      </w:r>
      <w:r w:rsidR="000F1345" w:rsidRPr="000A249E">
        <w:rPr>
          <w:rStyle w:val="Char0"/>
          <w:rFonts w:hint="cs"/>
          <w:spacing w:val="-2"/>
          <w:rtl/>
        </w:rPr>
        <w:t xml:space="preserve"> و مقلدانش</w:t>
      </w:r>
      <w:r w:rsidR="009C3123" w:rsidRPr="000A249E">
        <w:rPr>
          <w:rStyle w:val="Char0"/>
          <w:rFonts w:hint="cs"/>
          <w:spacing w:val="-2"/>
          <w:rtl/>
        </w:rPr>
        <w:t xml:space="preserve"> نیز می</w:t>
      </w:r>
      <w:r w:rsidR="009C3123" w:rsidRPr="000A249E">
        <w:rPr>
          <w:rStyle w:val="Char0"/>
          <w:rFonts w:hint="cs"/>
          <w:spacing w:val="-2"/>
          <w:rtl/>
        </w:rPr>
        <w:softHyphen/>
        <w:t>باشد که در سای</w:t>
      </w:r>
      <w:r w:rsidR="00DF08BB" w:rsidRPr="000A249E">
        <w:rPr>
          <w:rStyle w:val="Char0"/>
          <w:rFonts w:hint="cs"/>
          <w:spacing w:val="-2"/>
          <w:rtl/>
        </w:rPr>
        <w:t>ۀ</w:t>
      </w:r>
      <w:r w:rsidR="009C3123" w:rsidRPr="000A249E">
        <w:rPr>
          <w:rStyle w:val="Char0"/>
          <w:rFonts w:hint="cs"/>
          <w:spacing w:val="-2"/>
          <w:rtl/>
        </w:rPr>
        <w:t xml:space="preserve"> </w:t>
      </w:r>
      <w:r w:rsidR="000F1345" w:rsidRPr="000A249E">
        <w:rPr>
          <w:rStyle w:val="Char0"/>
          <w:rFonts w:hint="cs"/>
          <w:spacing w:val="-2"/>
          <w:rtl/>
        </w:rPr>
        <w:t>آن</w:t>
      </w:r>
      <w:r w:rsidR="009C3123" w:rsidRPr="000A249E">
        <w:rPr>
          <w:rStyle w:val="Char0"/>
          <w:rFonts w:hint="cs"/>
          <w:spacing w:val="-2"/>
          <w:rtl/>
        </w:rPr>
        <w:t xml:space="preserve"> بسیاری از اختلافات</w:t>
      </w:r>
      <w:r w:rsidR="000F1345" w:rsidRPr="000A249E">
        <w:rPr>
          <w:rStyle w:val="Char0"/>
          <w:rFonts w:hint="cs"/>
          <w:spacing w:val="-2"/>
          <w:rtl/>
        </w:rPr>
        <w:t>،</w:t>
      </w:r>
      <w:r w:rsidR="009C3123" w:rsidRPr="000A249E">
        <w:rPr>
          <w:rStyle w:val="Char0"/>
          <w:rFonts w:hint="cs"/>
          <w:spacing w:val="-2"/>
          <w:rtl/>
        </w:rPr>
        <w:t xml:space="preserve"> تعارض</w:t>
      </w:r>
      <w:r w:rsidR="000A249E" w:rsidRPr="000A249E">
        <w:rPr>
          <w:rStyle w:val="Char0"/>
          <w:rFonts w:hint="cs"/>
          <w:spacing w:val="-2"/>
          <w:rtl/>
        </w:rPr>
        <w:t>‌</w:t>
      </w:r>
      <w:r w:rsidR="009C3123" w:rsidRPr="000A249E">
        <w:rPr>
          <w:rStyle w:val="Char0"/>
          <w:rFonts w:hint="cs"/>
          <w:spacing w:val="-2"/>
          <w:rtl/>
        </w:rPr>
        <w:t>ها</w:t>
      </w:r>
      <w:r w:rsidR="000F1345" w:rsidRPr="000A249E">
        <w:rPr>
          <w:rStyle w:val="Char0"/>
          <w:rFonts w:hint="cs"/>
          <w:spacing w:val="-2"/>
          <w:rtl/>
        </w:rPr>
        <w:t>،</w:t>
      </w:r>
      <w:r w:rsidR="000A249E">
        <w:rPr>
          <w:rStyle w:val="Char0"/>
          <w:rFonts w:hint="cs"/>
          <w:spacing w:val="-2"/>
          <w:rtl/>
        </w:rPr>
        <w:t xml:space="preserve"> کشمکش‌</w:t>
      </w:r>
      <w:r w:rsidR="009C3123" w:rsidRPr="000A249E">
        <w:rPr>
          <w:rStyle w:val="Char0"/>
          <w:rFonts w:hint="cs"/>
          <w:spacing w:val="-2"/>
          <w:rtl/>
        </w:rPr>
        <w:t>ها</w:t>
      </w:r>
      <w:r w:rsidR="000F1345" w:rsidRPr="000A249E">
        <w:rPr>
          <w:rStyle w:val="Char0"/>
          <w:rFonts w:hint="cs"/>
          <w:spacing w:val="-2"/>
          <w:rtl/>
        </w:rPr>
        <w:t>،</w:t>
      </w:r>
      <w:r w:rsidR="005D42E4" w:rsidRPr="000A249E">
        <w:rPr>
          <w:rStyle w:val="Char0"/>
          <w:rFonts w:hint="cs"/>
          <w:spacing w:val="-2"/>
          <w:rtl/>
        </w:rPr>
        <w:t xml:space="preserve"> درگیری‌ها </w:t>
      </w:r>
      <w:r w:rsidR="009C3123" w:rsidRPr="000A249E">
        <w:rPr>
          <w:rStyle w:val="Char0"/>
          <w:rFonts w:hint="cs"/>
          <w:spacing w:val="-2"/>
          <w:rtl/>
        </w:rPr>
        <w:t>و تفرقه</w:t>
      </w:r>
      <w:r w:rsidR="009C3123" w:rsidRPr="000A249E">
        <w:rPr>
          <w:rStyle w:val="Char0"/>
          <w:rFonts w:hint="cs"/>
          <w:spacing w:val="-2"/>
          <w:rtl/>
        </w:rPr>
        <w:softHyphen/>
        <w:t>ها برچیده می</w:t>
      </w:r>
      <w:r w:rsidR="009C3123" w:rsidRPr="000A249E">
        <w:rPr>
          <w:rStyle w:val="Char0"/>
          <w:rFonts w:hint="cs"/>
          <w:spacing w:val="-2"/>
          <w:rtl/>
        </w:rPr>
        <w:softHyphen/>
        <w:t>شود.</w:t>
      </w:r>
      <w:r w:rsidR="0047604E" w:rsidRPr="000A249E">
        <w:rPr>
          <w:rStyle w:val="Char0"/>
          <w:rFonts w:hint="cs"/>
          <w:spacing w:val="-2"/>
          <w:rtl/>
        </w:rPr>
        <w:t xml:space="preserve"> </w:t>
      </w:r>
      <w:r w:rsidR="000A249E" w:rsidRPr="000A249E">
        <w:rPr>
          <w:rStyle w:val="Char1"/>
          <w:rFonts w:hint="cs"/>
          <w:spacing w:val="-2"/>
          <w:rtl/>
        </w:rPr>
        <w:t>(و</w:t>
      </w:r>
      <w:r w:rsidR="0047604E" w:rsidRPr="000A249E">
        <w:rPr>
          <w:rStyle w:val="Char1"/>
          <w:rFonts w:hint="cs"/>
          <w:spacing w:val="-2"/>
          <w:rtl/>
        </w:rPr>
        <w:t>الله</w:t>
      </w:r>
      <w:r w:rsidR="00FE69FD" w:rsidRPr="000A249E">
        <w:rPr>
          <w:rStyle w:val="Char1"/>
          <w:rFonts w:hint="cs"/>
          <w:spacing w:val="-2"/>
          <w:rtl/>
        </w:rPr>
        <w:t>ُ</w:t>
      </w:r>
      <w:r w:rsidR="0047604E" w:rsidRPr="000A249E">
        <w:rPr>
          <w:rStyle w:val="Char1"/>
          <w:rFonts w:hint="cs"/>
          <w:spacing w:val="-2"/>
          <w:rtl/>
        </w:rPr>
        <w:t xml:space="preserve"> العلیم</w:t>
      </w:r>
      <w:r w:rsidR="00FE69FD" w:rsidRPr="000A249E">
        <w:rPr>
          <w:rStyle w:val="Char1"/>
          <w:rFonts w:hint="cs"/>
          <w:spacing w:val="-2"/>
          <w:rtl/>
        </w:rPr>
        <w:t>ُ</w:t>
      </w:r>
      <w:r w:rsidR="0047604E" w:rsidRPr="000A249E">
        <w:rPr>
          <w:rStyle w:val="Char1"/>
          <w:rFonts w:hint="cs"/>
          <w:spacing w:val="-2"/>
          <w:rtl/>
        </w:rPr>
        <w:t xml:space="preserve"> أعلم</w:t>
      </w:r>
      <w:r w:rsidR="00FE69FD" w:rsidRPr="000A249E">
        <w:rPr>
          <w:rStyle w:val="Char1"/>
          <w:rFonts w:hint="cs"/>
          <w:spacing w:val="-2"/>
          <w:rtl/>
        </w:rPr>
        <w:t>ُ</w:t>
      </w:r>
      <w:r w:rsidR="0047604E" w:rsidRPr="000A249E">
        <w:rPr>
          <w:rStyle w:val="Char1"/>
          <w:rFonts w:hint="cs"/>
          <w:spacing w:val="-2"/>
          <w:rtl/>
        </w:rPr>
        <w:t xml:space="preserve"> ب</w:t>
      </w:r>
      <w:r w:rsidR="00FE69FD" w:rsidRPr="000A249E">
        <w:rPr>
          <w:rStyle w:val="Char1"/>
          <w:rFonts w:hint="cs"/>
          <w:spacing w:val="-2"/>
          <w:rtl/>
        </w:rPr>
        <w:t>ِ</w:t>
      </w:r>
      <w:r w:rsidR="0047604E" w:rsidRPr="000A249E">
        <w:rPr>
          <w:rStyle w:val="Char1"/>
          <w:rFonts w:hint="cs"/>
          <w:spacing w:val="-2"/>
          <w:rtl/>
        </w:rPr>
        <w:t>الصواب)</w:t>
      </w:r>
    </w:p>
    <w:p w:rsidR="00E11DC7" w:rsidRPr="002478C8" w:rsidRDefault="00E11DC7" w:rsidP="000A249E">
      <w:pPr>
        <w:pStyle w:val="a7"/>
        <w:rPr>
          <w:rtl/>
        </w:rPr>
      </w:pPr>
      <w:bookmarkStart w:id="339" w:name="_Toc338584879"/>
      <w:bookmarkStart w:id="340" w:name="_Toc344536379"/>
      <w:bookmarkStart w:id="341" w:name="_Toc344536548"/>
      <w:bookmarkStart w:id="342" w:name="_Toc344842282"/>
      <w:bookmarkStart w:id="343" w:name="_Toc442360957"/>
      <w:r w:rsidRPr="002478C8">
        <w:rPr>
          <w:rtl/>
        </w:rPr>
        <w:t>(3-</w:t>
      </w:r>
      <w:r w:rsidR="004F6872" w:rsidRPr="002478C8">
        <w:rPr>
          <w:rFonts w:hint="cs"/>
          <w:rtl/>
        </w:rPr>
        <w:t>5</w:t>
      </w:r>
      <w:r w:rsidRPr="002478C8">
        <w:rPr>
          <w:rtl/>
        </w:rPr>
        <w:t>)</w:t>
      </w:r>
      <w:r w:rsidR="00AC2D37" w:rsidRPr="002478C8">
        <w:rPr>
          <w:rtl/>
        </w:rPr>
        <w:t xml:space="preserve"> </w:t>
      </w:r>
      <w:r w:rsidRPr="002478C8">
        <w:rPr>
          <w:rtl/>
        </w:rPr>
        <w:t>نتا</w:t>
      </w:r>
      <w:r w:rsidR="006933B2">
        <w:rPr>
          <w:rtl/>
        </w:rPr>
        <w:t>ی</w:t>
      </w:r>
      <w:r w:rsidRPr="002478C8">
        <w:rPr>
          <w:rtl/>
        </w:rPr>
        <w:t>ج حاصل از د</w:t>
      </w:r>
      <w:r w:rsidR="006933B2">
        <w:rPr>
          <w:rtl/>
        </w:rPr>
        <w:t>ی</w:t>
      </w:r>
      <w:r w:rsidRPr="002478C8">
        <w:rPr>
          <w:rtl/>
        </w:rPr>
        <w:t>دگاه</w:t>
      </w:r>
      <w:r w:rsidR="000A249E">
        <w:rPr>
          <w:rFonts w:hint="eastAsia"/>
          <w:rtl/>
        </w:rPr>
        <w:t>‌</w:t>
      </w:r>
      <w:r w:rsidRPr="002478C8">
        <w:rPr>
          <w:rtl/>
        </w:rPr>
        <w:t>ها</w:t>
      </w:r>
      <w:bookmarkEnd w:id="339"/>
      <w:bookmarkEnd w:id="340"/>
      <w:bookmarkEnd w:id="341"/>
      <w:bookmarkEnd w:id="342"/>
      <w:bookmarkEnd w:id="343"/>
    </w:p>
    <w:p w:rsidR="00E11DC7" w:rsidRPr="00392055" w:rsidRDefault="00E11DC7" w:rsidP="00392055">
      <w:pPr>
        <w:spacing w:line="240" w:lineRule="auto"/>
        <w:ind w:firstLine="284"/>
        <w:jc w:val="both"/>
        <w:rPr>
          <w:rStyle w:val="Char0"/>
          <w:rtl/>
        </w:rPr>
      </w:pPr>
      <w:r w:rsidRPr="00392055">
        <w:rPr>
          <w:rStyle w:val="Char0"/>
          <w:rtl/>
        </w:rPr>
        <w:t>با ب</w:t>
      </w:r>
      <w:r w:rsidR="00DF08BB" w:rsidRPr="00392055">
        <w:rPr>
          <w:rStyle w:val="Char0"/>
          <w:rtl/>
        </w:rPr>
        <w:t>ی</w:t>
      </w:r>
      <w:r w:rsidRPr="00392055">
        <w:rPr>
          <w:rStyle w:val="Char0"/>
          <w:rtl/>
        </w:rPr>
        <w:t>ان دلا</w:t>
      </w:r>
      <w:r w:rsidR="00DF08BB" w:rsidRPr="00392055">
        <w:rPr>
          <w:rStyle w:val="Char0"/>
          <w:rtl/>
        </w:rPr>
        <w:t>ی</w:t>
      </w:r>
      <w:r w:rsidRPr="00392055">
        <w:rPr>
          <w:rStyle w:val="Char0"/>
          <w:rtl/>
        </w:rPr>
        <w:t>ل</w:t>
      </w:r>
      <w:r w:rsidR="0094145F" w:rsidRPr="00392055">
        <w:rPr>
          <w:rStyle w:val="Char0"/>
          <w:rtl/>
        </w:rPr>
        <w:t xml:space="preserve"> دیدگاه‌های </w:t>
      </w:r>
      <w:r w:rsidRPr="00392055">
        <w:rPr>
          <w:rStyle w:val="Char0"/>
          <w:rtl/>
        </w:rPr>
        <w:t>مختلف دربار</w:t>
      </w:r>
      <w:r w:rsidR="00DF08BB" w:rsidRPr="00392055">
        <w:rPr>
          <w:rStyle w:val="Char0"/>
          <w:rFonts w:hint="cs"/>
          <w:rtl/>
        </w:rPr>
        <w:t>ۀ</w:t>
      </w:r>
      <w:r w:rsidRPr="00392055">
        <w:rPr>
          <w:rStyle w:val="Char0"/>
          <w:rtl/>
        </w:rPr>
        <w:t xml:space="preserve"> ح</w:t>
      </w:r>
      <w:r w:rsidR="00DF08BB" w:rsidRPr="00392055">
        <w:rPr>
          <w:rStyle w:val="Char0"/>
          <w:rtl/>
        </w:rPr>
        <w:t>ک</w:t>
      </w:r>
      <w:r w:rsidRPr="00392055">
        <w:rPr>
          <w:rStyle w:val="Char0"/>
          <w:rtl/>
        </w:rPr>
        <w:t>م تقل</w:t>
      </w:r>
      <w:r w:rsidR="00DF08BB" w:rsidRPr="00392055">
        <w:rPr>
          <w:rStyle w:val="Char0"/>
          <w:rtl/>
        </w:rPr>
        <w:t>ی</w:t>
      </w:r>
      <w:r w:rsidRPr="00392055">
        <w:rPr>
          <w:rStyle w:val="Char0"/>
          <w:rtl/>
        </w:rPr>
        <w:t>د،</w:t>
      </w:r>
      <w:r w:rsidR="00AC2D37" w:rsidRPr="00392055">
        <w:rPr>
          <w:rStyle w:val="Char0"/>
          <w:rtl/>
        </w:rPr>
        <w:t xml:space="preserve"> </w:t>
      </w:r>
      <w:r w:rsidRPr="00392055">
        <w:rPr>
          <w:rStyle w:val="Char0"/>
          <w:rtl/>
        </w:rPr>
        <w:t>د</w:t>
      </w:r>
      <w:r w:rsidR="00DF08BB" w:rsidRPr="00392055">
        <w:rPr>
          <w:rStyle w:val="Char0"/>
          <w:rtl/>
        </w:rPr>
        <w:t>ی</w:t>
      </w:r>
      <w:r w:rsidRPr="00392055">
        <w:rPr>
          <w:rStyle w:val="Char0"/>
          <w:rtl/>
        </w:rPr>
        <w:t xml:space="preserve">دگاه </w:t>
      </w:r>
      <w:r w:rsidR="00DF08BB" w:rsidRPr="00392055">
        <w:rPr>
          <w:rStyle w:val="Char0"/>
          <w:rtl/>
        </w:rPr>
        <w:t>ک</w:t>
      </w:r>
      <w:r w:rsidRPr="00392055">
        <w:rPr>
          <w:rStyle w:val="Char0"/>
          <w:rtl/>
        </w:rPr>
        <w:t>سان</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 xml:space="preserve">ه قائل به </w:t>
      </w:r>
      <w:r w:rsidR="00FE69FD" w:rsidRPr="00392055">
        <w:rPr>
          <w:rStyle w:val="Char0"/>
          <w:rFonts w:hint="cs"/>
          <w:rtl/>
        </w:rPr>
        <w:t>اتّباع عامی در وهل</w:t>
      </w:r>
      <w:r w:rsidR="000A249E" w:rsidRPr="00392055">
        <w:rPr>
          <w:rStyle w:val="Char0"/>
          <w:rFonts w:hint="cs"/>
          <w:rtl/>
        </w:rPr>
        <w:t>ۀ</w:t>
      </w:r>
      <w:r w:rsidR="00FE69FD" w:rsidRPr="00392055">
        <w:rPr>
          <w:rStyle w:val="Char0"/>
          <w:rFonts w:hint="cs"/>
          <w:rtl/>
        </w:rPr>
        <w:t xml:space="preserve"> اول و در غیر این حالت جواز</w:t>
      </w:r>
      <w:r w:rsidRPr="00392055">
        <w:rPr>
          <w:rStyle w:val="Char0"/>
          <w:rtl/>
        </w:rPr>
        <w:t xml:space="preserve"> تقل</w:t>
      </w:r>
      <w:r w:rsidR="00DF08BB" w:rsidRPr="00392055">
        <w:rPr>
          <w:rStyle w:val="Char0"/>
          <w:rtl/>
        </w:rPr>
        <w:t>ی</w:t>
      </w:r>
      <w:r w:rsidRPr="00392055">
        <w:rPr>
          <w:rStyle w:val="Char0"/>
          <w:rtl/>
        </w:rPr>
        <w:t xml:space="preserve">د </w:t>
      </w:r>
      <w:r w:rsidR="00FE69FD" w:rsidRPr="00392055">
        <w:rPr>
          <w:rStyle w:val="Char0"/>
          <w:rFonts w:hint="cs"/>
          <w:rtl/>
        </w:rPr>
        <w:t>وی</w:t>
      </w:r>
      <w:r w:rsidRPr="00392055">
        <w:rPr>
          <w:rStyle w:val="Char0"/>
          <w:rtl/>
        </w:rPr>
        <w:t xml:space="preserve"> در مسائل ظن</w:t>
      </w:r>
      <w:r w:rsidR="00DF08BB" w:rsidRPr="00392055">
        <w:rPr>
          <w:rStyle w:val="Char0"/>
          <w:rtl/>
        </w:rPr>
        <w:t>ی</w:t>
      </w:r>
      <w:r w:rsidR="005D7354" w:rsidRPr="00392055">
        <w:rPr>
          <w:rStyle w:val="Char0"/>
          <w:rFonts w:hint="cs"/>
          <w:rtl/>
        </w:rPr>
        <w:t>،</w:t>
      </w:r>
      <w:r w:rsidRPr="00392055">
        <w:rPr>
          <w:rStyle w:val="Char0"/>
          <w:rtl/>
        </w:rPr>
        <w:t xml:space="preserve"> </w:t>
      </w:r>
      <w:r w:rsidR="005D7354" w:rsidRPr="00392055">
        <w:rPr>
          <w:rStyle w:val="Char0"/>
          <w:rtl/>
        </w:rPr>
        <w:t xml:space="preserve">به </w:t>
      </w:r>
      <w:r w:rsidR="005D7354" w:rsidRPr="00392055">
        <w:rPr>
          <w:rStyle w:val="Char0"/>
          <w:rFonts w:hint="cs"/>
          <w:rtl/>
        </w:rPr>
        <w:t>دل</w:t>
      </w:r>
      <w:r w:rsidR="00DF08BB" w:rsidRPr="00392055">
        <w:rPr>
          <w:rStyle w:val="Char0"/>
          <w:rFonts w:hint="cs"/>
          <w:rtl/>
        </w:rPr>
        <w:t>ی</w:t>
      </w:r>
      <w:r w:rsidR="005D7354" w:rsidRPr="00392055">
        <w:rPr>
          <w:rStyle w:val="Char0"/>
          <w:rFonts w:hint="cs"/>
          <w:rtl/>
        </w:rPr>
        <w:t>ل</w:t>
      </w:r>
      <w:r w:rsidR="005D7354" w:rsidRPr="00392055">
        <w:rPr>
          <w:rStyle w:val="Char0"/>
          <w:rtl/>
        </w:rPr>
        <w:t xml:space="preserve"> قوت دلا</w:t>
      </w:r>
      <w:r w:rsidR="00DF08BB" w:rsidRPr="00392055">
        <w:rPr>
          <w:rStyle w:val="Char0"/>
          <w:rtl/>
        </w:rPr>
        <w:t>ی</w:t>
      </w:r>
      <w:r w:rsidR="005D7354" w:rsidRPr="00392055">
        <w:rPr>
          <w:rStyle w:val="Char0"/>
          <w:rtl/>
        </w:rPr>
        <w:t>ل</w:t>
      </w:r>
      <w:r w:rsidR="005D7354" w:rsidRPr="00392055">
        <w:rPr>
          <w:rStyle w:val="Char0"/>
          <w:rFonts w:hint="cs"/>
          <w:rtl/>
        </w:rPr>
        <w:t xml:space="preserve"> آنان</w:t>
      </w:r>
      <w:r w:rsidR="005D7354" w:rsidRPr="00392055">
        <w:rPr>
          <w:rStyle w:val="Char0"/>
          <w:rtl/>
        </w:rPr>
        <w:t xml:space="preserve"> و ضعف دلا</w:t>
      </w:r>
      <w:r w:rsidR="00DF08BB" w:rsidRPr="00392055">
        <w:rPr>
          <w:rStyle w:val="Char0"/>
          <w:rtl/>
        </w:rPr>
        <w:t>ی</w:t>
      </w:r>
      <w:r w:rsidR="005D7354" w:rsidRPr="00392055">
        <w:rPr>
          <w:rStyle w:val="Char0"/>
          <w:rtl/>
        </w:rPr>
        <w:t>ل</w:t>
      </w:r>
      <w:r w:rsidR="0094145F" w:rsidRPr="00392055">
        <w:rPr>
          <w:rStyle w:val="Char0"/>
          <w:rtl/>
        </w:rPr>
        <w:t xml:space="preserve"> دیدگاه‌های </w:t>
      </w:r>
      <w:r w:rsidR="005D7354" w:rsidRPr="00392055">
        <w:rPr>
          <w:rStyle w:val="Char0"/>
          <w:rtl/>
        </w:rPr>
        <w:t>د</w:t>
      </w:r>
      <w:r w:rsidR="00DF08BB" w:rsidRPr="00392055">
        <w:rPr>
          <w:rStyle w:val="Char0"/>
          <w:rtl/>
        </w:rPr>
        <w:t>ی</w:t>
      </w:r>
      <w:r w:rsidR="005D7354" w:rsidRPr="00392055">
        <w:rPr>
          <w:rStyle w:val="Char0"/>
          <w:rtl/>
        </w:rPr>
        <w:t>گر</w:t>
      </w:r>
      <w:r w:rsidR="005D7354" w:rsidRPr="00392055">
        <w:rPr>
          <w:rStyle w:val="Char0"/>
          <w:rFonts w:hint="cs"/>
          <w:rtl/>
        </w:rPr>
        <w:t>،</w:t>
      </w:r>
      <w:r w:rsidR="005D7354" w:rsidRPr="00392055">
        <w:rPr>
          <w:rStyle w:val="Char0"/>
          <w:rtl/>
        </w:rPr>
        <w:t xml:space="preserve"> </w:t>
      </w:r>
      <w:r w:rsidRPr="00392055">
        <w:rPr>
          <w:rStyle w:val="Char0"/>
          <w:rtl/>
        </w:rPr>
        <w:t>راجح به نظر م</w:t>
      </w:r>
      <w:r w:rsidR="00DF08BB" w:rsidRPr="00392055">
        <w:rPr>
          <w:rStyle w:val="Char0"/>
          <w:rtl/>
        </w:rPr>
        <w:t>ی</w:t>
      </w:r>
      <w:r w:rsidRPr="00392055">
        <w:rPr>
          <w:rStyle w:val="Char0"/>
          <w:rtl/>
        </w:rPr>
        <w:t>‌رسد.</w:t>
      </w:r>
      <w:r w:rsidR="004B2099" w:rsidRPr="00392055">
        <w:rPr>
          <w:rStyle w:val="Char0"/>
          <w:rtl/>
        </w:rPr>
        <w:t xml:space="preserve"> </w:t>
      </w:r>
    </w:p>
    <w:p w:rsidR="00E11DC7" w:rsidRPr="00392055" w:rsidRDefault="00107B70" w:rsidP="00392055">
      <w:pPr>
        <w:spacing w:line="240" w:lineRule="auto"/>
        <w:ind w:firstLine="284"/>
        <w:jc w:val="both"/>
        <w:rPr>
          <w:rStyle w:val="Char0"/>
          <w:spacing w:val="-2"/>
          <w:rtl/>
        </w:rPr>
      </w:pPr>
      <w:r>
        <w:rPr>
          <w:rStyle w:val="Char0"/>
          <w:spacing w:val="-2"/>
          <w:rtl/>
        </w:rPr>
        <w:t xml:space="preserve"> </w:t>
      </w:r>
      <w:r w:rsidR="00F6108A" w:rsidRPr="00392055">
        <w:rPr>
          <w:rStyle w:val="Char0"/>
          <w:rFonts w:hint="cs"/>
          <w:spacing w:val="-2"/>
          <w:rtl/>
        </w:rPr>
        <w:t>د</w:t>
      </w:r>
      <w:r w:rsidR="00DF08BB" w:rsidRPr="00392055">
        <w:rPr>
          <w:rStyle w:val="Char0"/>
          <w:rFonts w:hint="cs"/>
          <w:spacing w:val="-2"/>
          <w:rtl/>
        </w:rPr>
        <w:t>ی</w:t>
      </w:r>
      <w:r w:rsidR="00F6108A" w:rsidRPr="00392055">
        <w:rPr>
          <w:rStyle w:val="Char0"/>
          <w:rFonts w:hint="cs"/>
          <w:spacing w:val="-2"/>
          <w:rtl/>
        </w:rPr>
        <w:t xml:space="preserve">دگاه </w:t>
      </w:r>
      <w:r w:rsidR="00585649" w:rsidRPr="00392055">
        <w:rPr>
          <w:rStyle w:val="Char0"/>
          <w:rFonts w:hint="cs"/>
          <w:spacing w:val="-2"/>
          <w:rtl/>
        </w:rPr>
        <w:t>کسان</w:t>
      </w:r>
      <w:r w:rsidR="00DF08BB" w:rsidRPr="00392055">
        <w:rPr>
          <w:rStyle w:val="Char0"/>
          <w:rFonts w:hint="cs"/>
          <w:spacing w:val="-2"/>
          <w:rtl/>
        </w:rPr>
        <w:t>ی</w:t>
      </w:r>
      <w:r w:rsidR="00585649" w:rsidRPr="00392055">
        <w:rPr>
          <w:rStyle w:val="Char0"/>
          <w:rFonts w:hint="cs"/>
          <w:spacing w:val="-2"/>
          <w:rtl/>
        </w:rPr>
        <w:t xml:space="preserve"> که</w:t>
      </w:r>
      <w:r w:rsidR="00E11DC7" w:rsidRPr="00392055">
        <w:rPr>
          <w:rStyle w:val="Char0"/>
          <w:spacing w:val="-2"/>
          <w:rtl/>
        </w:rPr>
        <w:t xml:space="preserve"> قائل به وجوب تقل</w:t>
      </w:r>
      <w:r w:rsidR="00DF08BB" w:rsidRPr="00392055">
        <w:rPr>
          <w:rStyle w:val="Char0"/>
          <w:spacing w:val="-2"/>
          <w:rtl/>
        </w:rPr>
        <w:t>ی</w:t>
      </w:r>
      <w:r w:rsidR="00E11DC7" w:rsidRPr="00392055">
        <w:rPr>
          <w:rStyle w:val="Char0"/>
          <w:spacing w:val="-2"/>
          <w:rtl/>
        </w:rPr>
        <w:t>د عام</w:t>
      </w:r>
      <w:r w:rsidR="00DF08BB" w:rsidRPr="00392055">
        <w:rPr>
          <w:rStyle w:val="Char0"/>
          <w:spacing w:val="-2"/>
          <w:rtl/>
        </w:rPr>
        <w:t>ی</w:t>
      </w:r>
      <w:r w:rsidR="00E11DC7" w:rsidRPr="00392055">
        <w:rPr>
          <w:rStyle w:val="Char0"/>
          <w:spacing w:val="-2"/>
          <w:rtl/>
        </w:rPr>
        <w:t xml:space="preserve"> هستند به ا</w:t>
      </w:r>
      <w:r w:rsidR="00DF08BB" w:rsidRPr="00392055">
        <w:rPr>
          <w:rStyle w:val="Char0"/>
          <w:spacing w:val="-2"/>
          <w:rtl/>
        </w:rPr>
        <w:t>ی</w:t>
      </w:r>
      <w:r w:rsidR="00E11DC7" w:rsidRPr="00392055">
        <w:rPr>
          <w:rStyle w:val="Char0"/>
          <w:spacing w:val="-2"/>
          <w:rtl/>
        </w:rPr>
        <w:t xml:space="preserve">ن اعتبار </w:t>
      </w:r>
      <w:r w:rsidR="00DF08BB" w:rsidRPr="00392055">
        <w:rPr>
          <w:rStyle w:val="Char0"/>
          <w:spacing w:val="-2"/>
          <w:rtl/>
        </w:rPr>
        <w:t>ک</w:t>
      </w:r>
      <w:r w:rsidR="00E11DC7" w:rsidRPr="00392055">
        <w:rPr>
          <w:rStyle w:val="Char0"/>
          <w:spacing w:val="-2"/>
          <w:rtl/>
        </w:rPr>
        <w:t>ه اهل</w:t>
      </w:r>
      <w:r w:rsidR="00DF08BB" w:rsidRPr="00392055">
        <w:rPr>
          <w:rStyle w:val="Char0"/>
          <w:spacing w:val="-2"/>
          <w:rtl/>
        </w:rPr>
        <w:t>ی</w:t>
      </w:r>
      <w:r w:rsidR="00E11DC7" w:rsidRPr="00392055">
        <w:rPr>
          <w:rStyle w:val="Char0"/>
          <w:spacing w:val="-2"/>
          <w:rtl/>
        </w:rPr>
        <w:t>ت و صلاح</w:t>
      </w:r>
      <w:r w:rsidR="00DF08BB" w:rsidRPr="00392055">
        <w:rPr>
          <w:rStyle w:val="Char0"/>
          <w:spacing w:val="-2"/>
          <w:rtl/>
        </w:rPr>
        <w:t>ی</w:t>
      </w:r>
      <w:r w:rsidR="00E11DC7" w:rsidRPr="00392055">
        <w:rPr>
          <w:rStyle w:val="Char0"/>
          <w:spacing w:val="-2"/>
          <w:rtl/>
        </w:rPr>
        <w:t>ت اجتهاد و استدلال را ندارند</w:t>
      </w:r>
      <w:r w:rsidR="004B424C" w:rsidRPr="00392055">
        <w:rPr>
          <w:rStyle w:val="Char0"/>
          <w:rFonts w:hint="cs"/>
          <w:spacing w:val="-2"/>
          <w:rtl/>
        </w:rPr>
        <w:t>،</w:t>
      </w:r>
      <w:r w:rsidR="00E11DC7" w:rsidRPr="00392055">
        <w:rPr>
          <w:rStyle w:val="Char0"/>
          <w:spacing w:val="-2"/>
          <w:rtl/>
        </w:rPr>
        <w:t xml:space="preserve"> بر </w:t>
      </w:r>
      <w:r w:rsidR="00DF08BB" w:rsidRPr="00392055">
        <w:rPr>
          <w:rStyle w:val="Char0"/>
          <w:spacing w:val="-2"/>
          <w:rtl/>
        </w:rPr>
        <w:t>ک</w:t>
      </w:r>
      <w:r w:rsidR="00E11DC7" w:rsidRPr="00392055">
        <w:rPr>
          <w:rStyle w:val="Char0"/>
          <w:spacing w:val="-2"/>
          <w:rtl/>
        </w:rPr>
        <w:t>سان</w:t>
      </w:r>
      <w:r w:rsidR="00DF08BB" w:rsidRPr="00392055">
        <w:rPr>
          <w:rStyle w:val="Char0"/>
          <w:spacing w:val="-2"/>
          <w:rtl/>
        </w:rPr>
        <w:t>ی</w:t>
      </w:r>
      <w:r w:rsidR="00E11DC7" w:rsidRPr="00392055">
        <w:rPr>
          <w:rStyle w:val="Char0"/>
          <w:spacing w:val="-2"/>
          <w:rtl/>
        </w:rPr>
        <w:t xml:space="preserve"> </w:t>
      </w:r>
      <w:r w:rsidR="004B424C" w:rsidRPr="00392055">
        <w:rPr>
          <w:rStyle w:val="Char0"/>
          <w:spacing w:val="-2"/>
          <w:rtl/>
        </w:rPr>
        <w:t xml:space="preserve">منطبق است </w:t>
      </w:r>
      <w:r w:rsidR="00DF08BB" w:rsidRPr="00392055">
        <w:rPr>
          <w:rStyle w:val="Char0"/>
          <w:spacing w:val="-2"/>
          <w:rtl/>
        </w:rPr>
        <w:t>ک</w:t>
      </w:r>
      <w:r w:rsidR="00E11DC7" w:rsidRPr="00392055">
        <w:rPr>
          <w:rStyle w:val="Char0"/>
          <w:spacing w:val="-2"/>
          <w:rtl/>
        </w:rPr>
        <w:t>ه ه</w:t>
      </w:r>
      <w:r w:rsidR="00DF08BB" w:rsidRPr="00392055">
        <w:rPr>
          <w:rStyle w:val="Char0"/>
          <w:spacing w:val="-2"/>
          <w:rtl/>
        </w:rPr>
        <w:t>ی</w:t>
      </w:r>
      <w:r w:rsidR="00E11DC7" w:rsidRPr="00392055">
        <w:rPr>
          <w:rStyle w:val="Char0"/>
          <w:spacing w:val="-2"/>
          <w:rtl/>
        </w:rPr>
        <w:t>چ آگاه</w:t>
      </w:r>
      <w:r w:rsidR="00DF08BB" w:rsidRPr="00392055">
        <w:rPr>
          <w:rStyle w:val="Char0"/>
          <w:spacing w:val="-2"/>
          <w:rtl/>
        </w:rPr>
        <w:t>ی</w:t>
      </w:r>
      <w:r w:rsidR="00E11DC7" w:rsidRPr="00392055">
        <w:rPr>
          <w:rStyle w:val="Char0"/>
          <w:spacing w:val="-2"/>
          <w:rtl/>
        </w:rPr>
        <w:t xml:space="preserve"> و شناخت</w:t>
      </w:r>
      <w:r w:rsidR="00DF08BB" w:rsidRPr="00392055">
        <w:rPr>
          <w:rStyle w:val="Char0"/>
          <w:spacing w:val="-2"/>
          <w:rtl/>
        </w:rPr>
        <w:t>ی</w:t>
      </w:r>
      <w:r w:rsidR="00E11DC7" w:rsidRPr="00392055">
        <w:rPr>
          <w:rStyle w:val="Char0"/>
          <w:spacing w:val="-2"/>
          <w:rtl/>
        </w:rPr>
        <w:t xml:space="preserve"> از علوم شرع</w:t>
      </w:r>
      <w:r w:rsidR="00DF08BB" w:rsidRPr="00392055">
        <w:rPr>
          <w:rStyle w:val="Char0"/>
          <w:spacing w:val="-2"/>
          <w:rtl/>
        </w:rPr>
        <w:t>ی</w:t>
      </w:r>
      <w:r w:rsidR="00E11DC7" w:rsidRPr="00392055">
        <w:rPr>
          <w:rStyle w:val="Char0"/>
          <w:spacing w:val="-2"/>
          <w:rtl/>
        </w:rPr>
        <w:t xml:space="preserve"> ندارند،</w:t>
      </w:r>
      <w:r w:rsidR="00AC2D37" w:rsidRPr="00392055">
        <w:rPr>
          <w:rStyle w:val="Char0"/>
          <w:spacing w:val="-2"/>
          <w:rtl/>
        </w:rPr>
        <w:t xml:space="preserve"> </w:t>
      </w:r>
      <w:r w:rsidR="00E11DC7" w:rsidRPr="00392055">
        <w:rPr>
          <w:rStyle w:val="Char0"/>
          <w:spacing w:val="-2"/>
          <w:rtl/>
        </w:rPr>
        <w:t xml:space="preserve">اما </w:t>
      </w:r>
      <w:r w:rsidR="00DF08BB" w:rsidRPr="00392055">
        <w:rPr>
          <w:rStyle w:val="Char0"/>
          <w:spacing w:val="-2"/>
          <w:rtl/>
        </w:rPr>
        <w:t>ک</w:t>
      </w:r>
      <w:r w:rsidR="00E11DC7" w:rsidRPr="00392055">
        <w:rPr>
          <w:rStyle w:val="Char0"/>
          <w:spacing w:val="-2"/>
          <w:rtl/>
        </w:rPr>
        <w:t>سان</w:t>
      </w:r>
      <w:r w:rsidR="00DF08BB" w:rsidRPr="00392055">
        <w:rPr>
          <w:rStyle w:val="Char0"/>
          <w:spacing w:val="-2"/>
          <w:rtl/>
        </w:rPr>
        <w:t>ی</w:t>
      </w:r>
      <w:r w:rsidR="00E11DC7" w:rsidRPr="00392055">
        <w:rPr>
          <w:rStyle w:val="Char0"/>
          <w:spacing w:val="-2"/>
          <w:rtl/>
        </w:rPr>
        <w:t xml:space="preserve"> </w:t>
      </w:r>
      <w:r w:rsidR="00DF08BB" w:rsidRPr="00392055">
        <w:rPr>
          <w:rStyle w:val="Char0"/>
          <w:spacing w:val="-2"/>
          <w:rtl/>
        </w:rPr>
        <w:t>ک</w:t>
      </w:r>
      <w:r w:rsidR="00E11DC7" w:rsidRPr="00392055">
        <w:rPr>
          <w:rStyle w:val="Char0"/>
          <w:spacing w:val="-2"/>
          <w:rtl/>
        </w:rPr>
        <w:t>ه عالم به علوم شر</w:t>
      </w:r>
      <w:r w:rsidR="00DF08BB" w:rsidRPr="00392055">
        <w:rPr>
          <w:rStyle w:val="Char0"/>
          <w:spacing w:val="-2"/>
          <w:rtl/>
        </w:rPr>
        <w:t>ی</w:t>
      </w:r>
      <w:r w:rsidR="00E11DC7" w:rsidRPr="00392055">
        <w:rPr>
          <w:rStyle w:val="Char0"/>
          <w:spacing w:val="-2"/>
          <w:rtl/>
        </w:rPr>
        <w:t>عتند‌، ول</w:t>
      </w:r>
      <w:r w:rsidR="00DF08BB" w:rsidRPr="00392055">
        <w:rPr>
          <w:rStyle w:val="Char0"/>
          <w:spacing w:val="-2"/>
          <w:rtl/>
        </w:rPr>
        <w:t>ی</w:t>
      </w:r>
      <w:r w:rsidR="00E11DC7" w:rsidRPr="00392055">
        <w:rPr>
          <w:rStyle w:val="Char0"/>
          <w:spacing w:val="-2"/>
          <w:rtl/>
        </w:rPr>
        <w:t xml:space="preserve"> اهل</w:t>
      </w:r>
      <w:r w:rsidR="00DF08BB" w:rsidRPr="00392055">
        <w:rPr>
          <w:rStyle w:val="Char0"/>
          <w:spacing w:val="-2"/>
          <w:rtl/>
        </w:rPr>
        <w:t>ی</w:t>
      </w:r>
      <w:r w:rsidR="00E11DC7" w:rsidRPr="00392055">
        <w:rPr>
          <w:rStyle w:val="Char0"/>
          <w:spacing w:val="-2"/>
          <w:rtl/>
        </w:rPr>
        <w:t>ت اجتهاد را ندارند،</w:t>
      </w:r>
      <w:r w:rsidR="00AC2D37" w:rsidRPr="00392055">
        <w:rPr>
          <w:rStyle w:val="Char0"/>
          <w:spacing w:val="-2"/>
          <w:rtl/>
        </w:rPr>
        <w:t xml:space="preserve"> </w:t>
      </w:r>
      <w:r w:rsidR="00E11DC7" w:rsidRPr="00392055">
        <w:rPr>
          <w:rStyle w:val="Char0"/>
          <w:spacing w:val="-2"/>
          <w:rtl/>
        </w:rPr>
        <w:t>ملزم به پ</w:t>
      </w:r>
      <w:r w:rsidR="00DF08BB" w:rsidRPr="00392055">
        <w:rPr>
          <w:rStyle w:val="Char0"/>
          <w:spacing w:val="-2"/>
          <w:rtl/>
        </w:rPr>
        <w:t>ی</w:t>
      </w:r>
      <w:r w:rsidR="00E11DC7" w:rsidRPr="00392055">
        <w:rPr>
          <w:rStyle w:val="Char0"/>
          <w:spacing w:val="-2"/>
          <w:rtl/>
        </w:rPr>
        <w:t>رو</w:t>
      </w:r>
      <w:r w:rsidR="00DF08BB" w:rsidRPr="00392055">
        <w:rPr>
          <w:rStyle w:val="Char0"/>
          <w:spacing w:val="-2"/>
          <w:rtl/>
        </w:rPr>
        <w:t>ی</w:t>
      </w:r>
      <w:r w:rsidR="00E11DC7" w:rsidRPr="00392055">
        <w:rPr>
          <w:rStyle w:val="Char0"/>
          <w:spacing w:val="-2"/>
          <w:rtl/>
        </w:rPr>
        <w:t xml:space="preserve"> از </w:t>
      </w:r>
      <w:r w:rsidR="00DF08BB" w:rsidRPr="00392055">
        <w:rPr>
          <w:rStyle w:val="Char0"/>
          <w:spacing w:val="-2"/>
          <w:rtl/>
        </w:rPr>
        <w:t>یک</w:t>
      </w:r>
      <w:r w:rsidR="00E11DC7" w:rsidRPr="00392055">
        <w:rPr>
          <w:rStyle w:val="Char0"/>
          <w:spacing w:val="-2"/>
          <w:rtl/>
        </w:rPr>
        <w:t xml:space="preserve"> مذهب مع</w:t>
      </w:r>
      <w:r w:rsidR="00DF08BB" w:rsidRPr="00392055">
        <w:rPr>
          <w:rStyle w:val="Char0"/>
          <w:spacing w:val="-2"/>
          <w:rtl/>
        </w:rPr>
        <w:t>ی</w:t>
      </w:r>
      <w:r w:rsidR="00E11DC7" w:rsidRPr="00392055">
        <w:rPr>
          <w:rStyle w:val="Char0"/>
          <w:spacing w:val="-2"/>
          <w:rtl/>
        </w:rPr>
        <w:t>ن ن</w:t>
      </w:r>
      <w:r w:rsidR="00DF08BB" w:rsidRPr="00392055">
        <w:rPr>
          <w:rStyle w:val="Char0"/>
          <w:spacing w:val="-2"/>
          <w:rtl/>
        </w:rPr>
        <w:t>ی</w:t>
      </w:r>
      <w:r w:rsidR="00E11DC7" w:rsidRPr="00392055">
        <w:rPr>
          <w:rStyle w:val="Char0"/>
          <w:spacing w:val="-2"/>
          <w:rtl/>
        </w:rPr>
        <w:t>ستند،</w:t>
      </w:r>
      <w:r w:rsidR="00AC2D37" w:rsidRPr="00392055">
        <w:rPr>
          <w:rStyle w:val="Char0"/>
          <w:spacing w:val="-2"/>
          <w:rtl/>
        </w:rPr>
        <w:t xml:space="preserve"> </w:t>
      </w:r>
      <w:r w:rsidR="00E11DC7" w:rsidRPr="00392055">
        <w:rPr>
          <w:rStyle w:val="Char0"/>
          <w:spacing w:val="-2"/>
          <w:rtl/>
        </w:rPr>
        <w:t>بل</w:t>
      </w:r>
      <w:r w:rsidR="00DF08BB" w:rsidRPr="00392055">
        <w:rPr>
          <w:rStyle w:val="Char0"/>
          <w:spacing w:val="-2"/>
          <w:rtl/>
        </w:rPr>
        <w:t>ک</w:t>
      </w:r>
      <w:r w:rsidR="00E11DC7" w:rsidRPr="00392055">
        <w:rPr>
          <w:rStyle w:val="Char0"/>
          <w:spacing w:val="-2"/>
          <w:rtl/>
        </w:rPr>
        <w:t>ه ا</w:t>
      </w:r>
      <w:r w:rsidR="00DF08BB" w:rsidRPr="00392055">
        <w:rPr>
          <w:rStyle w:val="Char0"/>
          <w:spacing w:val="-2"/>
          <w:rtl/>
        </w:rPr>
        <w:t>ی</w:t>
      </w:r>
      <w:r w:rsidR="00E11DC7" w:rsidRPr="00392055">
        <w:rPr>
          <w:rStyle w:val="Char0"/>
          <w:spacing w:val="-2"/>
          <w:rtl/>
        </w:rPr>
        <w:t>ن ام</w:t>
      </w:r>
      <w:r w:rsidR="00DF08BB" w:rsidRPr="00392055">
        <w:rPr>
          <w:rStyle w:val="Char0"/>
          <w:spacing w:val="-2"/>
          <w:rtl/>
        </w:rPr>
        <w:t>ک</w:t>
      </w:r>
      <w:r w:rsidR="00E11DC7" w:rsidRPr="00392055">
        <w:rPr>
          <w:rStyle w:val="Char0"/>
          <w:spacing w:val="-2"/>
          <w:rtl/>
        </w:rPr>
        <w:t>ان برا</w:t>
      </w:r>
      <w:r w:rsidR="00DF08BB" w:rsidRPr="00392055">
        <w:rPr>
          <w:rStyle w:val="Char0"/>
          <w:spacing w:val="-2"/>
          <w:rtl/>
        </w:rPr>
        <w:t>ی</w:t>
      </w:r>
      <w:r w:rsidR="00E11DC7" w:rsidRPr="00392055">
        <w:rPr>
          <w:rStyle w:val="Char0"/>
          <w:spacing w:val="-2"/>
          <w:rtl/>
        </w:rPr>
        <w:t xml:space="preserve"> او وجود دارد </w:t>
      </w:r>
      <w:r w:rsidR="00DF08BB" w:rsidRPr="00392055">
        <w:rPr>
          <w:rStyle w:val="Char0"/>
          <w:spacing w:val="-2"/>
          <w:rtl/>
        </w:rPr>
        <w:t>ک</w:t>
      </w:r>
      <w:r w:rsidR="00E11DC7" w:rsidRPr="00392055">
        <w:rPr>
          <w:rStyle w:val="Char0"/>
          <w:spacing w:val="-2"/>
          <w:rtl/>
        </w:rPr>
        <w:t>ه در استدلال علما در اقوالشان بنگرد و از آن اقوال، ‌دل</w:t>
      </w:r>
      <w:r w:rsidR="00DF08BB" w:rsidRPr="00392055">
        <w:rPr>
          <w:rStyle w:val="Char0"/>
          <w:spacing w:val="-2"/>
          <w:rtl/>
        </w:rPr>
        <w:t>ی</w:t>
      </w:r>
      <w:r w:rsidR="00E11DC7" w:rsidRPr="00392055">
        <w:rPr>
          <w:rStyle w:val="Char0"/>
          <w:spacing w:val="-2"/>
          <w:rtl/>
        </w:rPr>
        <w:t>ل</w:t>
      </w:r>
      <w:r w:rsidR="00DF08BB" w:rsidRPr="00392055">
        <w:rPr>
          <w:rStyle w:val="Char0"/>
          <w:spacing w:val="-2"/>
          <w:rtl/>
        </w:rPr>
        <w:t>ی</w:t>
      </w:r>
      <w:r w:rsidR="00E11DC7" w:rsidRPr="00392055">
        <w:rPr>
          <w:rStyle w:val="Char0"/>
          <w:spacing w:val="-2"/>
          <w:rtl/>
        </w:rPr>
        <w:t xml:space="preserve"> را </w:t>
      </w:r>
      <w:r w:rsidR="00DF08BB" w:rsidRPr="00392055">
        <w:rPr>
          <w:rStyle w:val="Char0"/>
          <w:spacing w:val="-2"/>
          <w:rtl/>
        </w:rPr>
        <w:t>ک</w:t>
      </w:r>
      <w:r w:rsidR="00E11DC7" w:rsidRPr="00392055">
        <w:rPr>
          <w:rStyle w:val="Char0"/>
          <w:spacing w:val="-2"/>
          <w:rtl/>
        </w:rPr>
        <w:t>ه صح</w:t>
      </w:r>
      <w:r w:rsidR="00DF08BB" w:rsidRPr="00392055">
        <w:rPr>
          <w:rStyle w:val="Char0"/>
          <w:spacing w:val="-2"/>
          <w:rtl/>
        </w:rPr>
        <w:t>ی</w:t>
      </w:r>
      <w:r w:rsidR="00E11DC7" w:rsidRPr="00392055">
        <w:rPr>
          <w:rStyle w:val="Char0"/>
          <w:spacing w:val="-2"/>
          <w:rtl/>
        </w:rPr>
        <w:t xml:space="preserve">ح‌تر </w:t>
      </w:r>
      <w:r w:rsidR="00DF08BB" w:rsidRPr="00392055">
        <w:rPr>
          <w:rStyle w:val="Char0"/>
          <w:spacing w:val="-2"/>
          <w:rtl/>
        </w:rPr>
        <w:t>ی</w:t>
      </w:r>
      <w:r w:rsidR="00E11DC7" w:rsidRPr="00392055">
        <w:rPr>
          <w:rStyle w:val="Char0"/>
          <w:spacing w:val="-2"/>
          <w:rtl/>
        </w:rPr>
        <w:t>ا ب</w:t>
      </w:r>
      <w:r w:rsidR="00DF08BB" w:rsidRPr="00392055">
        <w:rPr>
          <w:rStyle w:val="Char0"/>
          <w:spacing w:val="-2"/>
          <w:rtl/>
        </w:rPr>
        <w:t>ی</w:t>
      </w:r>
      <w:r w:rsidR="00E11DC7" w:rsidRPr="00392055">
        <w:rPr>
          <w:rStyle w:val="Char0"/>
          <w:spacing w:val="-2"/>
          <w:rtl/>
        </w:rPr>
        <w:t>شتر در نزد او ارجح</w:t>
      </w:r>
      <w:r w:rsidR="00DF08BB" w:rsidRPr="00392055">
        <w:rPr>
          <w:rStyle w:val="Char0"/>
          <w:spacing w:val="-2"/>
          <w:rtl/>
        </w:rPr>
        <w:t>ی</w:t>
      </w:r>
      <w:r w:rsidR="00E11DC7" w:rsidRPr="00392055">
        <w:rPr>
          <w:rStyle w:val="Char0"/>
          <w:spacing w:val="-2"/>
          <w:rtl/>
        </w:rPr>
        <w:t>ت دارد،</w:t>
      </w:r>
      <w:r w:rsidR="00AC2D37" w:rsidRPr="00392055">
        <w:rPr>
          <w:rStyle w:val="Char0"/>
          <w:spacing w:val="-2"/>
          <w:rtl/>
        </w:rPr>
        <w:t xml:space="preserve"> </w:t>
      </w:r>
      <w:r w:rsidR="00E11DC7" w:rsidRPr="00392055">
        <w:rPr>
          <w:rStyle w:val="Char0"/>
          <w:spacing w:val="-2"/>
          <w:rtl/>
        </w:rPr>
        <w:t>برگز</w:t>
      </w:r>
      <w:r w:rsidR="00DF08BB" w:rsidRPr="00392055">
        <w:rPr>
          <w:rStyle w:val="Char0"/>
          <w:spacing w:val="-2"/>
          <w:rtl/>
        </w:rPr>
        <w:t>ی</w:t>
      </w:r>
      <w:r w:rsidR="00E11DC7" w:rsidRPr="00392055">
        <w:rPr>
          <w:rStyle w:val="Char0"/>
          <w:spacing w:val="-2"/>
          <w:rtl/>
        </w:rPr>
        <w:t>ند و ملزم به پ</w:t>
      </w:r>
      <w:r w:rsidR="00DF08BB" w:rsidRPr="00392055">
        <w:rPr>
          <w:rStyle w:val="Char0"/>
          <w:spacing w:val="-2"/>
          <w:rtl/>
        </w:rPr>
        <w:t>ی</w:t>
      </w:r>
      <w:r w:rsidR="00E11DC7" w:rsidRPr="00392055">
        <w:rPr>
          <w:rStyle w:val="Char0"/>
          <w:spacing w:val="-2"/>
          <w:rtl/>
        </w:rPr>
        <w:t>رو</w:t>
      </w:r>
      <w:r w:rsidR="00DF08BB" w:rsidRPr="00392055">
        <w:rPr>
          <w:rStyle w:val="Char0"/>
          <w:spacing w:val="-2"/>
          <w:rtl/>
        </w:rPr>
        <w:t>ی</w:t>
      </w:r>
      <w:r w:rsidR="00E11DC7" w:rsidRPr="00392055">
        <w:rPr>
          <w:rStyle w:val="Char0"/>
          <w:spacing w:val="-2"/>
          <w:rtl/>
        </w:rPr>
        <w:t xml:space="preserve"> از امام</w:t>
      </w:r>
      <w:r w:rsidR="00DF08BB" w:rsidRPr="00392055">
        <w:rPr>
          <w:rStyle w:val="Char0"/>
          <w:spacing w:val="-2"/>
          <w:rtl/>
        </w:rPr>
        <w:t>ی</w:t>
      </w:r>
      <w:r w:rsidR="00E11DC7" w:rsidRPr="00392055">
        <w:rPr>
          <w:rStyle w:val="Char0"/>
          <w:spacing w:val="-2"/>
          <w:rtl/>
        </w:rPr>
        <w:t xml:space="preserve"> ن</w:t>
      </w:r>
      <w:r w:rsidR="00DF08BB" w:rsidRPr="00392055">
        <w:rPr>
          <w:rStyle w:val="Char0"/>
          <w:spacing w:val="-2"/>
          <w:rtl/>
        </w:rPr>
        <w:t>ی</w:t>
      </w:r>
      <w:r w:rsidR="00E11DC7" w:rsidRPr="00392055">
        <w:rPr>
          <w:rStyle w:val="Char0"/>
          <w:spacing w:val="-2"/>
          <w:rtl/>
        </w:rPr>
        <w:t xml:space="preserve">ست </w:t>
      </w:r>
      <w:r w:rsidR="00DF08BB" w:rsidRPr="00392055">
        <w:rPr>
          <w:rStyle w:val="Char0"/>
          <w:spacing w:val="-2"/>
          <w:rtl/>
        </w:rPr>
        <w:t>ک</w:t>
      </w:r>
      <w:r w:rsidR="00E11DC7" w:rsidRPr="00392055">
        <w:rPr>
          <w:rStyle w:val="Char0"/>
          <w:spacing w:val="-2"/>
          <w:rtl/>
        </w:rPr>
        <w:t>ه دل</w:t>
      </w:r>
      <w:r w:rsidR="00DF08BB" w:rsidRPr="00392055">
        <w:rPr>
          <w:rStyle w:val="Char0"/>
          <w:spacing w:val="-2"/>
          <w:rtl/>
        </w:rPr>
        <w:t>ی</w:t>
      </w:r>
      <w:r w:rsidR="00E11DC7" w:rsidRPr="00392055">
        <w:rPr>
          <w:rStyle w:val="Char0"/>
          <w:spacing w:val="-2"/>
          <w:rtl/>
        </w:rPr>
        <w:t>ل آن ضع</w:t>
      </w:r>
      <w:r w:rsidR="00DF08BB" w:rsidRPr="00392055">
        <w:rPr>
          <w:rStyle w:val="Char0"/>
          <w:spacing w:val="-2"/>
          <w:rtl/>
        </w:rPr>
        <w:t>ی</w:t>
      </w:r>
      <w:r w:rsidR="00E11DC7" w:rsidRPr="00392055">
        <w:rPr>
          <w:rStyle w:val="Char0"/>
          <w:spacing w:val="-2"/>
          <w:rtl/>
        </w:rPr>
        <w:t>ف است</w:t>
      </w:r>
      <w:r w:rsidR="004B424C" w:rsidRPr="00392055">
        <w:rPr>
          <w:rStyle w:val="Char0"/>
          <w:rFonts w:hint="cs"/>
          <w:spacing w:val="-2"/>
          <w:rtl/>
        </w:rPr>
        <w:t>؛</w:t>
      </w:r>
      <w:r w:rsidR="00E11DC7" w:rsidRPr="00392055">
        <w:rPr>
          <w:rStyle w:val="Char0"/>
          <w:spacing w:val="-2"/>
          <w:rtl/>
        </w:rPr>
        <w:t xml:space="preserve"> بل</w:t>
      </w:r>
      <w:r w:rsidR="00DF08BB" w:rsidRPr="00392055">
        <w:rPr>
          <w:rStyle w:val="Char0"/>
          <w:spacing w:val="-2"/>
          <w:rtl/>
        </w:rPr>
        <w:t>ک</w:t>
      </w:r>
      <w:r w:rsidR="00E11DC7" w:rsidRPr="00392055">
        <w:rPr>
          <w:rStyle w:val="Char0"/>
          <w:spacing w:val="-2"/>
          <w:rtl/>
        </w:rPr>
        <w:t>ه دل</w:t>
      </w:r>
      <w:r w:rsidR="00DF08BB" w:rsidRPr="00392055">
        <w:rPr>
          <w:rStyle w:val="Char0"/>
          <w:spacing w:val="-2"/>
          <w:rtl/>
        </w:rPr>
        <w:t>ی</w:t>
      </w:r>
      <w:r w:rsidR="00E11DC7" w:rsidRPr="00392055">
        <w:rPr>
          <w:rStyle w:val="Char0"/>
          <w:spacing w:val="-2"/>
          <w:rtl/>
        </w:rPr>
        <w:t xml:space="preserve">ل </w:t>
      </w:r>
      <w:r w:rsidR="00DF08BB" w:rsidRPr="00392055">
        <w:rPr>
          <w:rStyle w:val="Char0"/>
          <w:spacing w:val="-2"/>
          <w:rtl/>
        </w:rPr>
        <w:t>ک</w:t>
      </w:r>
      <w:r w:rsidR="00E11DC7" w:rsidRPr="00392055">
        <w:rPr>
          <w:rStyle w:val="Char0"/>
          <w:spacing w:val="-2"/>
          <w:rtl/>
        </w:rPr>
        <w:t>س</w:t>
      </w:r>
      <w:r w:rsidR="00DF08BB" w:rsidRPr="00392055">
        <w:rPr>
          <w:rStyle w:val="Char0"/>
          <w:spacing w:val="-2"/>
          <w:rtl/>
        </w:rPr>
        <w:t>ی</w:t>
      </w:r>
      <w:r w:rsidR="00E11DC7" w:rsidRPr="00392055">
        <w:rPr>
          <w:rStyle w:val="Char0"/>
          <w:spacing w:val="-2"/>
          <w:rtl/>
        </w:rPr>
        <w:t xml:space="preserve"> </w:t>
      </w:r>
      <w:r w:rsidR="00DF08BB" w:rsidRPr="00392055">
        <w:rPr>
          <w:rStyle w:val="Char0"/>
          <w:spacing w:val="-2"/>
          <w:rtl/>
        </w:rPr>
        <w:t>ک</w:t>
      </w:r>
      <w:r w:rsidR="00E11DC7" w:rsidRPr="00392055">
        <w:rPr>
          <w:rStyle w:val="Char0"/>
          <w:spacing w:val="-2"/>
          <w:rtl/>
        </w:rPr>
        <w:t>ه قو</w:t>
      </w:r>
      <w:r w:rsidR="00DF08BB" w:rsidRPr="00392055">
        <w:rPr>
          <w:rStyle w:val="Char0"/>
          <w:spacing w:val="-2"/>
          <w:rtl/>
        </w:rPr>
        <w:t>ی</w:t>
      </w:r>
      <w:r w:rsidR="00E11DC7" w:rsidRPr="00392055">
        <w:rPr>
          <w:rStyle w:val="Char0"/>
          <w:spacing w:val="-2"/>
          <w:rtl/>
        </w:rPr>
        <w:t>‌تر است را با</w:t>
      </w:r>
      <w:r w:rsidR="00DF08BB" w:rsidRPr="00392055">
        <w:rPr>
          <w:rStyle w:val="Char0"/>
          <w:spacing w:val="-2"/>
          <w:rtl/>
        </w:rPr>
        <w:t>ی</w:t>
      </w:r>
      <w:r w:rsidR="00E11DC7" w:rsidRPr="00392055">
        <w:rPr>
          <w:rStyle w:val="Char0"/>
          <w:spacing w:val="-2"/>
          <w:rtl/>
        </w:rPr>
        <w:t>د برگز</w:t>
      </w:r>
      <w:r w:rsidR="00DF08BB" w:rsidRPr="00392055">
        <w:rPr>
          <w:rStyle w:val="Char0"/>
          <w:spacing w:val="-2"/>
          <w:rtl/>
        </w:rPr>
        <w:t>ی</w:t>
      </w:r>
      <w:r w:rsidR="00E11DC7" w:rsidRPr="00392055">
        <w:rPr>
          <w:rStyle w:val="Char0"/>
          <w:spacing w:val="-2"/>
          <w:rtl/>
        </w:rPr>
        <w:t>ند و او اول</w:t>
      </w:r>
      <w:r w:rsidR="00DF08BB" w:rsidRPr="00392055">
        <w:rPr>
          <w:rStyle w:val="Char0"/>
          <w:spacing w:val="-2"/>
          <w:rtl/>
        </w:rPr>
        <w:t>ی</w:t>
      </w:r>
      <w:r w:rsidR="00E11DC7" w:rsidRPr="00392055">
        <w:rPr>
          <w:rStyle w:val="Char0"/>
          <w:spacing w:val="-2"/>
          <w:rtl/>
        </w:rPr>
        <w:t>‌ به پ</w:t>
      </w:r>
      <w:r w:rsidR="00DF08BB" w:rsidRPr="00392055">
        <w:rPr>
          <w:rStyle w:val="Char0"/>
          <w:spacing w:val="-2"/>
          <w:rtl/>
        </w:rPr>
        <w:t>ی</w:t>
      </w:r>
      <w:r w:rsidR="00E11DC7" w:rsidRPr="00392055">
        <w:rPr>
          <w:rStyle w:val="Char0"/>
          <w:spacing w:val="-2"/>
          <w:rtl/>
        </w:rPr>
        <w:t>رو</w:t>
      </w:r>
      <w:r w:rsidR="00DF08BB" w:rsidRPr="00392055">
        <w:rPr>
          <w:rStyle w:val="Char0"/>
          <w:spacing w:val="-2"/>
          <w:rtl/>
        </w:rPr>
        <w:t>ی</w:t>
      </w:r>
      <w:r w:rsidR="000A249E" w:rsidRPr="00392055">
        <w:rPr>
          <w:rStyle w:val="Char0"/>
          <w:rFonts w:hint="cs"/>
          <w:spacing w:val="-2"/>
          <w:rtl/>
        </w:rPr>
        <w:t>‌</w:t>
      </w:r>
      <w:r w:rsidR="00DF08BB" w:rsidRPr="00392055">
        <w:rPr>
          <w:rStyle w:val="Char0"/>
          <w:spacing w:val="-2"/>
          <w:rtl/>
        </w:rPr>
        <w:t>ک</w:t>
      </w:r>
      <w:r w:rsidR="00E11DC7" w:rsidRPr="00392055">
        <w:rPr>
          <w:rStyle w:val="Char0"/>
          <w:spacing w:val="-2"/>
          <w:rtl/>
        </w:rPr>
        <w:t xml:space="preserve">ردن است. </w:t>
      </w:r>
    </w:p>
    <w:p w:rsidR="00E11DC7" w:rsidRPr="00392055" w:rsidRDefault="00E11DC7" w:rsidP="00392055">
      <w:pPr>
        <w:spacing w:line="240" w:lineRule="auto"/>
        <w:ind w:firstLine="284"/>
        <w:jc w:val="both"/>
        <w:rPr>
          <w:rStyle w:val="Char0"/>
          <w:rtl/>
        </w:rPr>
      </w:pPr>
      <w:r w:rsidRPr="00392055">
        <w:rPr>
          <w:rStyle w:val="Char0"/>
          <w:rtl/>
        </w:rPr>
        <w:t>عزالد</w:t>
      </w:r>
      <w:r w:rsidR="00DF08BB" w:rsidRPr="00392055">
        <w:rPr>
          <w:rStyle w:val="Char0"/>
          <w:rtl/>
        </w:rPr>
        <w:t>ی</w:t>
      </w:r>
      <w:r w:rsidRPr="00392055">
        <w:rPr>
          <w:rStyle w:val="Char0"/>
          <w:rtl/>
        </w:rPr>
        <w:t>ن بن عبدالسلام درا</w:t>
      </w:r>
      <w:r w:rsidR="00DF08BB" w:rsidRPr="00392055">
        <w:rPr>
          <w:rStyle w:val="Char0"/>
          <w:rtl/>
        </w:rPr>
        <w:t>ی</w:t>
      </w:r>
      <w:r w:rsidRPr="00392055">
        <w:rPr>
          <w:rStyle w:val="Char0"/>
          <w:rtl/>
        </w:rPr>
        <w:t>ن زم</w:t>
      </w:r>
      <w:r w:rsidR="00DF08BB" w:rsidRPr="00392055">
        <w:rPr>
          <w:rStyle w:val="Char0"/>
          <w:rtl/>
        </w:rPr>
        <w:t>ی</w:t>
      </w:r>
      <w:r w:rsidRPr="00392055">
        <w:rPr>
          <w:rStyle w:val="Char0"/>
          <w:rtl/>
        </w:rPr>
        <w:t>نه ‌م</w:t>
      </w:r>
      <w:r w:rsidR="00DF08BB" w:rsidRPr="00392055">
        <w:rPr>
          <w:rStyle w:val="Char0"/>
          <w:rtl/>
        </w:rPr>
        <w:t>ی</w:t>
      </w:r>
      <w:r w:rsidRPr="00392055">
        <w:rPr>
          <w:rStyle w:val="Char0"/>
          <w:rtl/>
        </w:rPr>
        <w:t>‌گو</w:t>
      </w:r>
      <w:r w:rsidR="00DF08BB" w:rsidRPr="00392055">
        <w:rPr>
          <w:rStyle w:val="Char0"/>
          <w:rtl/>
        </w:rPr>
        <w:t>ی</w:t>
      </w:r>
      <w:r w:rsidRPr="00392055">
        <w:rPr>
          <w:rStyle w:val="Char0"/>
          <w:rtl/>
        </w:rPr>
        <w:t>د: ‌جا</w:t>
      </w:r>
      <w:r w:rsidR="00DF08BB" w:rsidRPr="00392055">
        <w:rPr>
          <w:rStyle w:val="Char0"/>
          <w:rtl/>
        </w:rPr>
        <w:t>ی</w:t>
      </w:r>
      <w:r w:rsidRPr="00392055">
        <w:rPr>
          <w:rStyle w:val="Char0"/>
          <w:rtl/>
        </w:rPr>
        <w:t xml:space="preserve"> بس</w:t>
      </w:r>
      <w:r w:rsidR="00DF08BB" w:rsidRPr="00392055">
        <w:rPr>
          <w:rStyle w:val="Char0"/>
          <w:rtl/>
        </w:rPr>
        <w:t>ی</w:t>
      </w:r>
      <w:r w:rsidRPr="00392055">
        <w:rPr>
          <w:rStyle w:val="Char0"/>
          <w:rtl/>
        </w:rPr>
        <w:t xml:space="preserve">ار تعجب است </w:t>
      </w:r>
      <w:r w:rsidR="00DF08BB" w:rsidRPr="00392055">
        <w:rPr>
          <w:rStyle w:val="Char0"/>
          <w:rtl/>
        </w:rPr>
        <w:t>ک</w:t>
      </w:r>
      <w:r w:rsidRPr="00392055">
        <w:rPr>
          <w:rStyle w:val="Char0"/>
          <w:rtl/>
        </w:rPr>
        <w:t>ه فقها</w:t>
      </w:r>
      <w:r w:rsidR="00DF08BB" w:rsidRPr="00392055">
        <w:rPr>
          <w:rStyle w:val="Char0"/>
          <w:rtl/>
        </w:rPr>
        <w:t>ی</w:t>
      </w:r>
      <w:r w:rsidRPr="00392055">
        <w:rPr>
          <w:rStyle w:val="Char0"/>
          <w:rtl/>
        </w:rPr>
        <w:t xml:space="preserve"> مقلد بر ضعف دل</w:t>
      </w:r>
      <w:r w:rsidR="00DF08BB" w:rsidRPr="00392055">
        <w:rPr>
          <w:rStyle w:val="Char0"/>
          <w:rtl/>
        </w:rPr>
        <w:t>ی</w:t>
      </w:r>
      <w:r w:rsidRPr="00392055">
        <w:rPr>
          <w:rStyle w:val="Char0"/>
          <w:rtl/>
        </w:rPr>
        <w:t>ل امامش ا</w:t>
      </w:r>
      <w:r w:rsidR="00DF08BB" w:rsidRPr="00392055">
        <w:rPr>
          <w:rStyle w:val="Char0"/>
          <w:rtl/>
        </w:rPr>
        <w:t>ی</w:t>
      </w:r>
      <w:r w:rsidRPr="00392055">
        <w:rPr>
          <w:rStyle w:val="Char0"/>
          <w:rtl/>
        </w:rPr>
        <w:t>ستادگ</w:t>
      </w:r>
      <w:r w:rsidR="00DF08BB" w:rsidRPr="00392055">
        <w:rPr>
          <w:rStyle w:val="Char0"/>
          <w:rtl/>
        </w:rPr>
        <w:t>ی</w:t>
      </w:r>
      <w:r w:rsidRPr="00392055">
        <w:rPr>
          <w:rStyle w:val="Char0"/>
          <w:rtl/>
        </w:rPr>
        <w:t xml:space="preserve">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ند</w:t>
      </w:r>
      <w:r w:rsidR="004B424C" w:rsidRPr="00392055">
        <w:rPr>
          <w:rStyle w:val="Char0"/>
          <w:rFonts w:hint="cs"/>
          <w:rtl/>
        </w:rPr>
        <w:t>؛</w:t>
      </w:r>
      <w:r w:rsidRPr="00392055">
        <w:rPr>
          <w:rStyle w:val="Char0"/>
          <w:rtl/>
        </w:rPr>
        <w:t xml:space="preserve"> به گونه‌ا</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برا</w:t>
      </w:r>
      <w:r w:rsidR="00DF08BB" w:rsidRPr="00392055">
        <w:rPr>
          <w:rStyle w:val="Char0"/>
          <w:rtl/>
        </w:rPr>
        <w:t>ی</w:t>
      </w:r>
      <w:r w:rsidRPr="00392055">
        <w:rPr>
          <w:rStyle w:val="Char0"/>
          <w:rtl/>
        </w:rPr>
        <w:t xml:space="preserve"> دفع منفعتش در حال</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مقلدش است، راه</w:t>
      </w:r>
      <w:r w:rsidR="00DF08BB" w:rsidRPr="00392055">
        <w:rPr>
          <w:rStyle w:val="Char0"/>
          <w:rtl/>
        </w:rPr>
        <w:t>ی</w:t>
      </w:r>
      <w:r w:rsidRPr="00392055">
        <w:rPr>
          <w:rStyle w:val="Char0"/>
          <w:rtl/>
        </w:rPr>
        <w:t xml:space="preserve"> نم</w:t>
      </w:r>
      <w:r w:rsidR="00DF08BB" w:rsidRPr="00392055">
        <w:rPr>
          <w:rStyle w:val="Char0"/>
          <w:rtl/>
        </w:rPr>
        <w:t>ی</w:t>
      </w:r>
      <w:r w:rsidRPr="00392055">
        <w:rPr>
          <w:rStyle w:val="Char0"/>
          <w:rtl/>
        </w:rPr>
        <w:t>‌</w:t>
      </w:r>
      <w:r w:rsidR="00DF08BB" w:rsidRPr="00392055">
        <w:rPr>
          <w:rStyle w:val="Char0"/>
          <w:rtl/>
        </w:rPr>
        <w:t>ی</w:t>
      </w:r>
      <w:r w:rsidRPr="00392055">
        <w:rPr>
          <w:rStyle w:val="Char0"/>
          <w:rtl/>
        </w:rPr>
        <w:t xml:space="preserve">ابد و آنچه </w:t>
      </w:r>
      <w:r w:rsidR="00DF08BB" w:rsidRPr="00392055">
        <w:rPr>
          <w:rStyle w:val="Char0"/>
          <w:rtl/>
        </w:rPr>
        <w:t>ک</w:t>
      </w:r>
      <w:r w:rsidRPr="00392055">
        <w:rPr>
          <w:rStyle w:val="Char0"/>
          <w:rtl/>
        </w:rPr>
        <w:t>ه از قرآن و سنت برا</w:t>
      </w:r>
      <w:r w:rsidR="00DF08BB" w:rsidRPr="00392055">
        <w:rPr>
          <w:rStyle w:val="Char0"/>
          <w:rtl/>
        </w:rPr>
        <w:t>ی</w:t>
      </w:r>
      <w:r w:rsidRPr="00392055">
        <w:rPr>
          <w:rStyle w:val="Char0"/>
          <w:rtl/>
        </w:rPr>
        <w:t>ش آش</w:t>
      </w:r>
      <w:r w:rsidR="00DF08BB" w:rsidRPr="00392055">
        <w:rPr>
          <w:rStyle w:val="Char0"/>
          <w:rtl/>
        </w:rPr>
        <w:t>ک</w:t>
      </w:r>
      <w:r w:rsidRPr="00392055">
        <w:rPr>
          <w:rStyle w:val="Char0"/>
          <w:rtl/>
        </w:rPr>
        <w:t>ار گشته،</w:t>
      </w:r>
      <w:r w:rsidR="00AC2D37" w:rsidRPr="00392055">
        <w:rPr>
          <w:rStyle w:val="Char0"/>
          <w:rtl/>
        </w:rPr>
        <w:t xml:space="preserve"> </w:t>
      </w:r>
      <w:r w:rsidR="00DF08BB" w:rsidRPr="00392055">
        <w:rPr>
          <w:rStyle w:val="Char0"/>
          <w:rtl/>
        </w:rPr>
        <w:t>ک</w:t>
      </w:r>
      <w:r w:rsidRPr="00392055">
        <w:rPr>
          <w:rStyle w:val="Char0"/>
          <w:rtl/>
        </w:rPr>
        <w:t>نار م</w:t>
      </w:r>
      <w:r w:rsidR="00DF08BB" w:rsidRPr="00392055">
        <w:rPr>
          <w:rStyle w:val="Char0"/>
          <w:rtl/>
        </w:rPr>
        <w:t>ی</w:t>
      </w:r>
      <w:r w:rsidRPr="00392055">
        <w:rPr>
          <w:rStyle w:val="Char0"/>
          <w:rtl/>
        </w:rPr>
        <w:t>‌گذارد و قول امامش را به خاطر حما</w:t>
      </w:r>
      <w:r w:rsidR="00DF08BB" w:rsidRPr="00392055">
        <w:rPr>
          <w:rStyle w:val="Char0"/>
          <w:rtl/>
        </w:rPr>
        <w:t>ی</w:t>
      </w:r>
      <w:r w:rsidRPr="00392055">
        <w:rPr>
          <w:rStyle w:val="Char0"/>
          <w:rtl/>
        </w:rPr>
        <w:t>ت و پشت</w:t>
      </w:r>
      <w:r w:rsidR="00DF08BB" w:rsidRPr="00392055">
        <w:rPr>
          <w:rStyle w:val="Char0"/>
          <w:rtl/>
        </w:rPr>
        <w:t>ی</w:t>
      </w:r>
      <w:r w:rsidRPr="00392055">
        <w:rPr>
          <w:rStyle w:val="Char0"/>
          <w:rtl/>
        </w:rPr>
        <w:t>بان</w:t>
      </w:r>
      <w:r w:rsidR="00DF08BB" w:rsidRPr="00392055">
        <w:rPr>
          <w:rStyle w:val="Char0"/>
          <w:rtl/>
        </w:rPr>
        <w:t>ی</w:t>
      </w:r>
      <w:r w:rsidRPr="00392055">
        <w:rPr>
          <w:rStyle w:val="Char0"/>
          <w:rtl/>
        </w:rPr>
        <w:t xml:space="preserve"> از او با تأو</w:t>
      </w:r>
      <w:r w:rsidR="00DF08BB" w:rsidRPr="00392055">
        <w:rPr>
          <w:rStyle w:val="Char0"/>
          <w:rtl/>
        </w:rPr>
        <w:t>ی</w:t>
      </w:r>
      <w:r w:rsidRPr="00392055">
        <w:rPr>
          <w:rStyle w:val="Char0"/>
          <w:rtl/>
        </w:rPr>
        <w:t>لات بع</w:t>
      </w:r>
      <w:r w:rsidR="00DF08BB" w:rsidRPr="00392055">
        <w:rPr>
          <w:rStyle w:val="Char0"/>
          <w:rtl/>
        </w:rPr>
        <w:t>ی</w:t>
      </w:r>
      <w:r w:rsidRPr="00392055">
        <w:rPr>
          <w:rStyle w:val="Char0"/>
          <w:rtl/>
        </w:rPr>
        <w:t>د و باطل تفس</w:t>
      </w:r>
      <w:r w:rsidR="00DF08BB" w:rsidRPr="00392055">
        <w:rPr>
          <w:rStyle w:val="Char0"/>
          <w:rtl/>
        </w:rPr>
        <w:t>ی</w:t>
      </w:r>
      <w:r w:rsidRPr="00392055">
        <w:rPr>
          <w:rStyle w:val="Char0"/>
          <w:rtl/>
        </w:rPr>
        <w:t>ر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ند.</w:t>
      </w:r>
      <w:r w:rsidRPr="006933B2">
        <w:rPr>
          <w:rStyle w:val="FootnoteReference"/>
          <w:rFonts w:cs="IRNazli"/>
          <w:sz w:val="32"/>
          <w:rtl/>
        </w:rPr>
        <w:t>(</w:t>
      </w:r>
      <w:r w:rsidRPr="006933B2">
        <w:rPr>
          <w:rStyle w:val="FootnoteReference"/>
          <w:rFonts w:cs="IRNazli"/>
          <w:sz w:val="32"/>
          <w:rtl/>
        </w:rPr>
        <w:footnoteReference w:id="509"/>
      </w:r>
      <w:r w:rsidRPr="006933B2">
        <w:rPr>
          <w:rStyle w:val="FootnoteReference"/>
          <w:rFonts w:cs="IRNazli"/>
          <w:sz w:val="32"/>
          <w:rtl/>
        </w:rPr>
        <w:t>)</w:t>
      </w:r>
    </w:p>
    <w:p w:rsidR="00E11DC7" w:rsidRPr="00F6749E" w:rsidRDefault="00E11DC7" w:rsidP="00392055">
      <w:pPr>
        <w:spacing w:line="240" w:lineRule="auto"/>
        <w:ind w:firstLine="284"/>
        <w:jc w:val="both"/>
        <w:rPr>
          <w:rStyle w:val="Char0"/>
          <w:rtl/>
        </w:rPr>
      </w:pPr>
      <w:r w:rsidRPr="00392055">
        <w:rPr>
          <w:rStyle w:val="Char0"/>
          <w:rtl/>
        </w:rPr>
        <w:t>در ا</w:t>
      </w:r>
      <w:r w:rsidR="00DF08BB" w:rsidRPr="00392055">
        <w:rPr>
          <w:rStyle w:val="Char0"/>
          <w:rtl/>
        </w:rPr>
        <w:t>ی</w:t>
      </w:r>
      <w:r w:rsidRPr="00392055">
        <w:rPr>
          <w:rStyle w:val="Char0"/>
          <w:rtl/>
        </w:rPr>
        <w:t>نجا به ب</w:t>
      </w:r>
      <w:r w:rsidR="00DF08BB" w:rsidRPr="00392055">
        <w:rPr>
          <w:rStyle w:val="Char0"/>
          <w:rtl/>
        </w:rPr>
        <w:t>ی</w:t>
      </w:r>
      <w:r w:rsidRPr="00392055">
        <w:rPr>
          <w:rStyle w:val="Char0"/>
          <w:rtl/>
        </w:rPr>
        <w:t>ان عبدال</w:t>
      </w:r>
      <w:r w:rsidR="00DF08BB" w:rsidRPr="00392055">
        <w:rPr>
          <w:rStyle w:val="Char0"/>
          <w:rtl/>
        </w:rPr>
        <w:t>ک</w:t>
      </w:r>
      <w:r w:rsidRPr="00392055">
        <w:rPr>
          <w:rStyle w:val="Char0"/>
          <w:rtl/>
        </w:rPr>
        <w:t>ر</w:t>
      </w:r>
      <w:r w:rsidR="00DF08BB" w:rsidRPr="00392055">
        <w:rPr>
          <w:rStyle w:val="Char0"/>
          <w:rtl/>
        </w:rPr>
        <w:t>ی</w:t>
      </w:r>
      <w:r w:rsidRPr="00392055">
        <w:rPr>
          <w:rStyle w:val="Char0"/>
          <w:rtl/>
        </w:rPr>
        <w:t>م ز</w:t>
      </w:r>
      <w:r w:rsidR="00DF08BB" w:rsidRPr="00392055">
        <w:rPr>
          <w:rStyle w:val="Char0"/>
          <w:rtl/>
        </w:rPr>
        <w:t>ی</w:t>
      </w:r>
      <w:r w:rsidRPr="00392055">
        <w:rPr>
          <w:rStyle w:val="Char0"/>
          <w:rtl/>
        </w:rPr>
        <w:t xml:space="preserve">دان در </w:t>
      </w:r>
      <w:r w:rsidR="00DF08BB" w:rsidRPr="00392055">
        <w:rPr>
          <w:rStyle w:val="Char0"/>
          <w:rtl/>
        </w:rPr>
        <w:t>ک</w:t>
      </w:r>
      <w:r w:rsidRPr="00392055">
        <w:rPr>
          <w:rStyle w:val="Char0"/>
          <w:rtl/>
        </w:rPr>
        <w:t>تاب</w:t>
      </w:r>
      <w:r w:rsidR="004B2099" w:rsidRPr="00392055">
        <w:rPr>
          <w:rStyle w:val="Char0"/>
          <w:rtl/>
        </w:rPr>
        <w:t xml:space="preserve"> </w:t>
      </w:r>
      <w:r w:rsidRPr="00392055">
        <w:rPr>
          <w:rStyle w:val="Char0"/>
          <w:rtl/>
        </w:rPr>
        <w:t>الوجيز في اصول الفقه</w:t>
      </w:r>
      <w:r w:rsidR="004B424C" w:rsidRPr="00392055">
        <w:rPr>
          <w:rStyle w:val="Char0"/>
          <w:rFonts w:hint="cs"/>
          <w:rtl/>
        </w:rPr>
        <w:t xml:space="preserve"> </w:t>
      </w:r>
      <w:r w:rsidR="00DF08BB" w:rsidRPr="00392055">
        <w:rPr>
          <w:rStyle w:val="Char0"/>
          <w:rtl/>
        </w:rPr>
        <w:t>ک</w:t>
      </w:r>
      <w:r w:rsidRPr="00392055">
        <w:rPr>
          <w:rStyle w:val="Char0"/>
          <w:rtl/>
        </w:rPr>
        <w:t>ه در بردارنده نظرات متأخر</w:t>
      </w:r>
      <w:r w:rsidR="00DF08BB" w:rsidRPr="00392055">
        <w:rPr>
          <w:rStyle w:val="Char0"/>
          <w:rtl/>
        </w:rPr>
        <w:t>ی</w:t>
      </w:r>
      <w:r w:rsidRPr="00392055">
        <w:rPr>
          <w:rStyle w:val="Char0"/>
          <w:rtl/>
        </w:rPr>
        <w:t>ن است بسنده</w:t>
      </w:r>
      <w:r w:rsidR="00AD12CB" w:rsidRPr="00392055">
        <w:rPr>
          <w:rStyle w:val="Char0"/>
          <w:rtl/>
        </w:rPr>
        <w:t xml:space="preserve"> م</w:t>
      </w:r>
      <w:r w:rsidR="00DF08BB" w:rsidRPr="00392055">
        <w:rPr>
          <w:rStyle w:val="Char0"/>
          <w:rtl/>
        </w:rPr>
        <w:t>ی</w:t>
      </w:r>
      <w:r w:rsidR="00AD12CB" w:rsidRPr="00392055">
        <w:rPr>
          <w:rStyle w:val="Char0"/>
          <w:rtl/>
        </w:rPr>
        <w:t>‌</w:t>
      </w:r>
      <w:r w:rsidR="00DF08BB" w:rsidRPr="00392055">
        <w:rPr>
          <w:rStyle w:val="Char0"/>
          <w:rtl/>
        </w:rPr>
        <w:t>ک</w:t>
      </w:r>
      <w:r w:rsidRPr="00392055">
        <w:rPr>
          <w:rStyle w:val="Char0"/>
          <w:rtl/>
        </w:rPr>
        <w:t>ن</w:t>
      </w:r>
      <w:r w:rsidR="00DF08BB" w:rsidRPr="00392055">
        <w:rPr>
          <w:rStyle w:val="Char0"/>
          <w:rtl/>
        </w:rPr>
        <w:t>ی</w:t>
      </w:r>
      <w:r w:rsidRPr="00392055">
        <w:rPr>
          <w:rStyle w:val="Char0"/>
          <w:rtl/>
        </w:rPr>
        <w:t>م،</w:t>
      </w:r>
      <w:r w:rsidR="00AC2D37" w:rsidRPr="00392055">
        <w:rPr>
          <w:rStyle w:val="Char0"/>
          <w:rtl/>
        </w:rPr>
        <w:t xml:space="preserve"> </w:t>
      </w:r>
      <w:r w:rsidR="00DF08BB" w:rsidRPr="00392055">
        <w:rPr>
          <w:rStyle w:val="Char0"/>
          <w:rtl/>
        </w:rPr>
        <w:t>ک</w:t>
      </w:r>
      <w:r w:rsidRPr="00392055">
        <w:rPr>
          <w:rStyle w:val="Char0"/>
          <w:rtl/>
        </w:rPr>
        <w:t>ه م</w:t>
      </w:r>
      <w:r w:rsidR="00DF08BB" w:rsidRPr="00392055">
        <w:rPr>
          <w:rStyle w:val="Char0"/>
          <w:rtl/>
        </w:rPr>
        <w:t>ی</w:t>
      </w:r>
      <w:r w:rsidRPr="00392055">
        <w:rPr>
          <w:rStyle w:val="Char0"/>
          <w:rtl/>
        </w:rPr>
        <w:t>‌گو</w:t>
      </w:r>
      <w:r w:rsidR="00DF08BB" w:rsidRPr="00392055">
        <w:rPr>
          <w:rStyle w:val="Char0"/>
          <w:rtl/>
        </w:rPr>
        <w:t>ی</w:t>
      </w:r>
      <w:r w:rsidRPr="00392055">
        <w:rPr>
          <w:rStyle w:val="Char0"/>
          <w:rtl/>
        </w:rPr>
        <w:t>د: «اصل» مذموم بودن تقل</w:t>
      </w:r>
      <w:r w:rsidR="00DF08BB" w:rsidRPr="00392055">
        <w:rPr>
          <w:rStyle w:val="Char0"/>
          <w:rtl/>
        </w:rPr>
        <w:t>ی</w:t>
      </w:r>
      <w:r w:rsidRPr="00392055">
        <w:rPr>
          <w:rStyle w:val="Char0"/>
          <w:rtl/>
        </w:rPr>
        <w:t>د در شر</w:t>
      </w:r>
      <w:r w:rsidR="00DF08BB" w:rsidRPr="00392055">
        <w:rPr>
          <w:rStyle w:val="Char0"/>
          <w:rtl/>
        </w:rPr>
        <w:t>ی</w:t>
      </w:r>
      <w:r w:rsidRPr="00392055">
        <w:rPr>
          <w:rStyle w:val="Char0"/>
          <w:rtl/>
        </w:rPr>
        <w:t>عت است؛ چون تقل</w:t>
      </w:r>
      <w:r w:rsidR="00DF08BB" w:rsidRPr="00392055">
        <w:rPr>
          <w:rStyle w:val="Char0"/>
          <w:rtl/>
        </w:rPr>
        <w:t>ی</w:t>
      </w:r>
      <w:r w:rsidRPr="00392055">
        <w:rPr>
          <w:rStyle w:val="Char0"/>
          <w:rtl/>
        </w:rPr>
        <w:t>د</w:t>
      </w:r>
      <w:r w:rsidR="004B424C" w:rsidRPr="00392055">
        <w:rPr>
          <w:rStyle w:val="Char0"/>
          <w:rFonts w:hint="cs"/>
          <w:rtl/>
        </w:rPr>
        <w:t>،</w:t>
      </w:r>
      <w:r w:rsidRPr="00392055">
        <w:rPr>
          <w:rStyle w:val="Char0"/>
          <w:rtl/>
        </w:rPr>
        <w:t xml:space="preserve"> تبع</w:t>
      </w:r>
      <w:r w:rsidR="00DF08BB" w:rsidRPr="00392055">
        <w:rPr>
          <w:rStyle w:val="Char0"/>
          <w:rtl/>
        </w:rPr>
        <w:t>ی</w:t>
      </w:r>
      <w:r w:rsidRPr="00392055">
        <w:rPr>
          <w:rStyle w:val="Char0"/>
          <w:rtl/>
        </w:rPr>
        <w:t>ت بدون دل</w:t>
      </w:r>
      <w:r w:rsidR="00DF08BB" w:rsidRPr="00392055">
        <w:rPr>
          <w:rStyle w:val="Char0"/>
          <w:rtl/>
        </w:rPr>
        <w:t>ی</w:t>
      </w:r>
      <w:r w:rsidRPr="00392055">
        <w:rPr>
          <w:rStyle w:val="Char0"/>
          <w:rtl/>
        </w:rPr>
        <w:t>ل و برهان است و علاوه بر آن</w:t>
      </w:r>
      <w:r w:rsidR="004B424C" w:rsidRPr="00392055">
        <w:rPr>
          <w:rStyle w:val="Char0"/>
          <w:rFonts w:hint="cs"/>
          <w:rtl/>
        </w:rPr>
        <w:t>،</w:t>
      </w:r>
      <w:r w:rsidRPr="00392055">
        <w:rPr>
          <w:rStyle w:val="Char0"/>
          <w:rtl/>
        </w:rPr>
        <w:t xml:space="preserve"> موجب تعصب ناپسند م</w:t>
      </w:r>
      <w:r w:rsidR="00DF08BB" w:rsidRPr="00392055">
        <w:rPr>
          <w:rStyle w:val="Char0"/>
          <w:rtl/>
        </w:rPr>
        <w:t>ی</w:t>
      </w:r>
      <w:r w:rsidRPr="00392055">
        <w:rPr>
          <w:rStyle w:val="Char0"/>
          <w:rtl/>
        </w:rPr>
        <w:t>ان</w:t>
      </w:r>
      <w:r w:rsidR="00C869E7" w:rsidRPr="00392055">
        <w:rPr>
          <w:rStyle w:val="Char0"/>
          <w:rtl/>
        </w:rPr>
        <w:t xml:space="preserve"> گروه‌های </w:t>
      </w:r>
      <w:r w:rsidRPr="00392055">
        <w:rPr>
          <w:rStyle w:val="Char0"/>
          <w:rtl/>
        </w:rPr>
        <w:t>مقلد</w:t>
      </w:r>
      <w:r w:rsidR="00DF08BB" w:rsidRPr="00392055">
        <w:rPr>
          <w:rStyle w:val="Char0"/>
          <w:rtl/>
        </w:rPr>
        <w:t>ی</w:t>
      </w:r>
      <w:r w:rsidRPr="00392055">
        <w:rPr>
          <w:rStyle w:val="Char0"/>
          <w:rtl/>
        </w:rPr>
        <w:t>ن م</w:t>
      </w:r>
      <w:r w:rsidR="00DF08BB" w:rsidRPr="00392055">
        <w:rPr>
          <w:rStyle w:val="Char0"/>
          <w:rtl/>
        </w:rPr>
        <w:t>ی</w:t>
      </w:r>
      <w:r w:rsidRPr="00392055">
        <w:rPr>
          <w:rStyle w:val="Char0"/>
          <w:rtl/>
        </w:rPr>
        <w:t>‌شود. علما در جواز تقل</w:t>
      </w:r>
      <w:r w:rsidR="00DF08BB" w:rsidRPr="00392055">
        <w:rPr>
          <w:rStyle w:val="Char0"/>
          <w:rtl/>
        </w:rPr>
        <w:t>ی</w:t>
      </w:r>
      <w:r w:rsidRPr="00392055">
        <w:rPr>
          <w:rStyle w:val="Char0"/>
          <w:rtl/>
        </w:rPr>
        <w:t>د در اح</w:t>
      </w:r>
      <w:r w:rsidR="00DF08BB" w:rsidRPr="00392055">
        <w:rPr>
          <w:rStyle w:val="Char0"/>
          <w:rtl/>
        </w:rPr>
        <w:t>ک</w:t>
      </w:r>
      <w:r w:rsidRPr="00392055">
        <w:rPr>
          <w:rStyle w:val="Char0"/>
          <w:rtl/>
        </w:rPr>
        <w:t>ام شرع</w:t>
      </w:r>
      <w:r w:rsidR="00DF08BB" w:rsidRPr="00392055">
        <w:rPr>
          <w:rStyle w:val="Char0"/>
          <w:rtl/>
        </w:rPr>
        <w:t>ی</w:t>
      </w:r>
      <w:r w:rsidRPr="00392055">
        <w:rPr>
          <w:rStyle w:val="Char0"/>
          <w:rtl/>
        </w:rPr>
        <w:t xml:space="preserve"> اختلاف‌نظر دارند،</w:t>
      </w:r>
      <w:r w:rsidR="00AC2D37" w:rsidRPr="00392055">
        <w:rPr>
          <w:rStyle w:val="Char0"/>
          <w:rtl/>
        </w:rPr>
        <w:t xml:space="preserve"> </w:t>
      </w:r>
      <w:r w:rsidRPr="00392055">
        <w:rPr>
          <w:rStyle w:val="Char0"/>
          <w:rtl/>
        </w:rPr>
        <w:t>عده‌ا</w:t>
      </w:r>
      <w:r w:rsidR="00DF08BB" w:rsidRPr="00392055">
        <w:rPr>
          <w:rStyle w:val="Char0"/>
          <w:rtl/>
        </w:rPr>
        <w:t>ی</w:t>
      </w:r>
      <w:r w:rsidRPr="00392055">
        <w:rPr>
          <w:rStyle w:val="Char0"/>
          <w:rtl/>
        </w:rPr>
        <w:t xml:space="preserve"> قائل به عدم جواز به طور مطلق شده و اجتهاد و آموختن لوازم و ش</w:t>
      </w:r>
      <w:r w:rsidR="00BA7377" w:rsidRPr="00392055">
        <w:rPr>
          <w:rStyle w:val="Char0"/>
          <w:rtl/>
        </w:rPr>
        <w:t>را</w:t>
      </w:r>
      <w:r w:rsidR="00DF08BB" w:rsidRPr="00392055">
        <w:rPr>
          <w:rStyle w:val="Char0"/>
          <w:rtl/>
        </w:rPr>
        <w:t>ی</w:t>
      </w:r>
      <w:r w:rsidR="00BA7377" w:rsidRPr="00392055">
        <w:rPr>
          <w:rStyle w:val="Char0"/>
          <w:rtl/>
        </w:rPr>
        <w:t>ط آن را واجب دانسته‌اند. عده</w:t>
      </w:r>
      <w:r w:rsidR="00BA7377" w:rsidRPr="00392055">
        <w:rPr>
          <w:rStyle w:val="Char0"/>
          <w:rFonts w:hint="cs"/>
          <w:rtl/>
        </w:rPr>
        <w:softHyphen/>
      </w:r>
      <w:r w:rsidRPr="00392055">
        <w:rPr>
          <w:rStyle w:val="Char0"/>
          <w:rtl/>
        </w:rPr>
        <w:t>ا</w:t>
      </w:r>
      <w:r w:rsidR="00DF08BB" w:rsidRPr="00392055">
        <w:rPr>
          <w:rStyle w:val="Char0"/>
          <w:rtl/>
        </w:rPr>
        <w:t>ی</w:t>
      </w:r>
      <w:r w:rsidRPr="00392055">
        <w:rPr>
          <w:rStyle w:val="Char0"/>
          <w:rtl/>
        </w:rPr>
        <w:t xml:space="preserve"> د</w:t>
      </w:r>
      <w:r w:rsidR="00DF08BB" w:rsidRPr="00392055">
        <w:rPr>
          <w:rStyle w:val="Char0"/>
          <w:rtl/>
        </w:rPr>
        <w:t>ی</w:t>
      </w:r>
      <w:r w:rsidRPr="00392055">
        <w:rPr>
          <w:rStyle w:val="Char0"/>
          <w:rtl/>
        </w:rPr>
        <w:t>گر قائل به جواز تقل</w:t>
      </w:r>
      <w:r w:rsidR="00DF08BB" w:rsidRPr="00392055">
        <w:rPr>
          <w:rStyle w:val="Char0"/>
          <w:rtl/>
        </w:rPr>
        <w:t>ی</w:t>
      </w:r>
      <w:r w:rsidRPr="00392055">
        <w:rPr>
          <w:rStyle w:val="Char0"/>
          <w:rtl/>
        </w:rPr>
        <w:t>د به طور مطلق شده و گفته‌اند</w:t>
      </w:r>
      <w:r w:rsidR="004B424C" w:rsidRPr="00392055">
        <w:rPr>
          <w:rStyle w:val="Char0"/>
          <w:rFonts w:hint="cs"/>
          <w:rtl/>
        </w:rPr>
        <w:t>:</w:t>
      </w:r>
      <w:r w:rsidRPr="00392055">
        <w:rPr>
          <w:rStyle w:val="Char0"/>
          <w:rtl/>
        </w:rPr>
        <w:t xml:space="preserve"> </w:t>
      </w:r>
      <w:r w:rsidR="004B424C" w:rsidRPr="00392055">
        <w:rPr>
          <w:rStyle w:val="Char0"/>
          <w:rFonts w:hint="cs"/>
          <w:rtl/>
        </w:rPr>
        <w:t>تقل</w:t>
      </w:r>
      <w:r w:rsidR="00DF08BB" w:rsidRPr="00392055">
        <w:rPr>
          <w:rStyle w:val="Char0"/>
          <w:rFonts w:hint="cs"/>
          <w:rtl/>
        </w:rPr>
        <w:t>ی</w:t>
      </w:r>
      <w:r w:rsidR="004B424C" w:rsidRPr="00392055">
        <w:rPr>
          <w:rStyle w:val="Char0"/>
          <w:rFonts w:hint="cs"/>
          <w:rtl/>
        </w:rPr>
        <w:t>د برا</w:t>
      </w:r>
      <w:r w:rsidR="00DF08BB" w:rsidRPr="00392055">
        <w:rPr>
          <w:rStyle w:val="Char0"/>
          <w:rFonts w:hint="cs"/>
          <w:rtl/>
        </w:rPr>
        <w:t>ی</w:t>
      </w:r>
      <w:r w:rsidR="004B424C" w:rsidRPr="00392055">
        <w:rPr>
          <w:rStyle w:val="Char0"/>
          <w:rFonts w:hint="cs"/>
          <w:rtl/>
        </w:rPr>
        <w:t xml:space="preserve"> </w:t>
      </w:r>
      <w:r w:rsidR="00DF08BB" w:rsidRPr="00392055">
        <w:rPr>
          <w:rStyle w:val="Char0"/>
          <w:rtl/>
        </w:rPr>
        <w:t>ک</w:t>
      </w:r>
      <w:r w:rsidRPr="00392055">
        <w:rPr>
          <w:rStyle w:val="Char0"/>
          <w:rtl/>
        </w:rPr>
        <w:t>س</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توانا</w:t>
      </w:r>
      <w:r w:rsidR="00DF08BB" w:rsidRPr="00392055">
        <w:rPr>
          <w:rStyle w:val="Char0"/>
          <w:rtl/>
        </w:rPr>
        <w:t>یی</w:t>
      </w:r>
      <w:r w:rsidRPr="00392055">
        <w:rPr>
          <w:rStyle w:val="Char0"/>
          <w:rtl/>
        </w:rPr>
        <w:t xml:space="preserve"> اجتهاد داشته باشد و </w:t>
      </w:r>
      <w:r w:rsidR="00DF08BB" w:rsidRPr="00392055">
        <w:rPr>
          <w:rStyle w:val="Char0"/>
          <w:rtl/>
        </w:rPr>
        <w:t>ک</w:t>
      </w:r>
      <w:r w:rsidRPr="00392055">
        <w:rPr>
          <w:rStyle w:val="Char0"/>
          <w:rtl/>
        </w:rPr>
        <w:t>س</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توانا</w:t>
      </w:r>
      <w:r w:rsidR="00DF08BB" w:rsidRPr="00392055">
        <w:rPr>
          <w:rStyle w:val="Char0"/>
          <w:rtl/>
        </w:rPr>
        <w:t>یی</w:t>
      </w:r>
      <w:r w:rsidRPr="00392055">
        <w:rPr>
          <w:rStyle w:val="Char0"/>
          <w:rtl/>
        </w:rPr>
        <w:t xml:space="preserve"> اجتهاد نداشته باشد، جا</w:t>
      </w:r>
      <w:r w:rsidR="00DF08BB" w:rsidRPr="00392055">
        <w:rPr>
          <w:rStyle w:val="Char0"/>
          <w:rtl/>
        </w:rPr>
        <w:t>ی</w:t>
      </w:r>
      <w:r w:rsidRPr="00392055">
        <w:rPr>
          <w:rStyle w:val="Char0"/>
          <w:rtl/>
        </w:rPr>
        <w:t>ز است.</w:t>
      </w:r>
      <w:r w:rsidR="004B424C" w:rsidRPr="00392055">
        <w:rPr>
          <w:rStyle w:val="Char0"/>
          <w:rFonts w:hint="cs"/>
          <w:rtl/>
        </w:rPr>
        <w:t xml:space="preserve"> </w:t>
      </w:r>
      <w:r w:rsidRPr="00392055">
        <w:rPr>
          <w:rStyle w:val="Char0"/>
          <w:rtl/>
        </w:rPr>
        <w:t>بعض</w:t>
      </w:r>
      <w:r w:rsidR="00DF08BB" w:rsidRPr="00392055">
        <w:rPr>
          <w:rStyle w:val="Char0"/>
          <w:rtl/>
        </w:rPr>
        <w:t>ی</w:t>
      </w:r>
      <w:r w:rsidRPr="00392055">
        <w:rPr>
          <w:rStyle w:val="Char0"/>
          <w:rtl/>
        </w:rPr>
        <w:t xml:space="preserve"> قائل به تفص</w:t>
      </w:r>
      <w:r w:rsidR="00DF08BB" w:rsidRPr="00392055">
        <w:rPr>
          <w:rStyle w:val="Char0"/>
          <w:rtl/>
        </w:rPr>
        <w:t>ی</w:t>
      </w:r>
      <w:r w:rsidRPr="00392055">
        <w:rPr>
          <w:rStyle w:val="Char0"/>
          <w:rtl/>
        </w:rPr>
        <w:t>ل شده‌اند،</w:t>
      </w:r>
      <w:r w:rsidR="00AC2D37" w:rsidRPr="00392055">
        <w:rPr>
          <w:rStyle w:val="Char0"/>
          <w:rtl/>
        </w:rPr>
        <w:t xml:space="preserve"> </w:t>
      </w:r>
      <w:r w:rsidRPr="00392055">
        <w:rPr>
          <w:rStyle w:val="Char0"/>
          <w:rtl/>
        </w:rPr>
        <w:t>بد</w:t>
      </w:r>
      <w:r w:rsidR="00DF08BB" w:rsidRPr="00392055">
        <w:rPr>
          <w:rStyle w:val="Char0"/>
          <w:rtl/>
        </w:rPr>
        <w:t>ی</w:t>
      </w:r>
      <w:r w:rsidRPr="00392055">
        <w:rPr>
          <w:rStyle w:val="Char0"/>
          <w:rtl/>
        </w:rPr>
        <w:t xml:space="preserve">ن معنا </w:t>
      </w:r>
      <w:r w:rsidR="00DF08BB" w:rsidRPr="00392055">
        <w:rPr>
          <w:rStyle w:val="Char0"/>
          <w:rtl/>
        </w:rPr>
        <w:t>ک</w:t>
      </w:r>
      <w:r w:rsidRPr="00392055">
        <w:rPr>
          <w:rStyle w:val="Char0"/>
          <w:rtl/>
        </w:rPr>
        <w:t>ه تقل</w:t>
      </w:r>
      <w:r w:rsidR="00DF08BB" w:rsidRPr="00392055">
        <w:rPr>
          <w:rStyle w:val="Char0"/>
          <w:rtl/>
        </w:rPr>
        <w:t>ی</w:t>
      </w:r>
      <w:r w:rsidRPr="00392055">
        <w:rPr>
          <w:rStyle w:val="Char0"/>
          <w:rtl/>
        </w:rPr>
        <w:t xml:space="preserve">د </w:t>
      </w:r>
      <w:r w:rsidR="004B424C" w:rsidRPr="00392055">
        <w:rPr>
          <w:rStyle w:val="Char0"/>
          <w:rFonts w:hint="cs"/>
          <w:rtl/>
        </w:rPr>
        <w:t xml:space="preserve">را </w:t>
      </w:r>
      <w:r w:rsidRPr="00392055">
        <w:rPr>
          <w:rStyle w:val="Char0"/>
          <w:rtl/>
        </w:rPr>
        <w:t>برا</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س</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توانا</w:t>
      </w:r>
      <w:r w:rsidR="00DF08BB" w:rsidRPr="00392055">
        <w:rPr>
          <w:rStyle w:val="Char0"/>
          <w:rtl/>
        </w:rPr>
        <w:t>یی</w:t>
      </w:r>
      <w:r w:rsidRPr="00392055">
        <w:rPr>
          <w:rStyle w:val="Char0"/>
          <w:rtl/>
        </w:rPr>
        <w:t xml:space="preserve"> اجتهاد داشته باشد، حرام و برا</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س</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توانا</w:t>
      </w:r>
      <w:r w:rsidR="00DF08BB" w:rsidRPr="00392055">
        <w:rPr>
          <w:rStyle w:val="Char0"/>
          <w:rtl/>
        </w:rPr>
        <w:t>یی</w:t>
      </w:r>
      <w:r w:rsidRPr="00392055">
        <w:rPr>
          <w:rStyle w:val="Char0"/>
          <w:rtl/>
        </w:rPr>
        <w:t xml:space="preserve"> اجتهاد نداشته باشد</w:t>
      </w:r>
      <w:r w:rsidR="004B424C" w:rsidRPr="00392055">
        <w:rPr>
          <w:rStyle w:val="Char0"/>
          <w:rFonts w:hint="cs"/>
          <w:rtl/>
        </w:rPr>
        <w:t>،</w:t>
      </w:r>
      <w:r w:rsidRPr="00392055">
        <w:rPr>
          <w:rStyle w:val="Char0"/>
          <w:rtl/>
        </w:rPr>
        <w:t xml:space="preserve"> جا</w:t>
      </w:r>
      <w:r w:rsidR="00DF08BB" w:rsidRPr="00392055">
        <w:rPr>
          <w:rStyle w:val="Char0"/>
          <w:rtl/>
        </w:rPr>
        <w:t>ی</w:t>
      </w:r>
      <w:r w:rsidRPr="00392055">
        <w:rPr>
          <w:rStyle w:val="Char0"/>
          <w:rtl/>
        </w:rPr>
        <w:t xml:space="preserve">ز </w:t>
      </w:r>
      <w:r w:rsidR="00BA7377" w:rsidRPr="00392055">
        <w:rPr>
          <w:rStyle w:val="Char0"/>
          <w:rFonts w:hint="cs"/>
          <w:rtl/>
        </w:rPr>
        <w:t>دانسته</w:t>
      </w:r>
      <w:r w:rsidR="00BA7377" w:rsidRPr="00392055">
        <w:rPr>
          <w:rStyle w:val="Char0"/>
          <w:rtl/>
        </w:rPr>
        <w:softHyphen/>
      </w:r>
      <w:r w:rsidR="004B424C" w:rsidRPr="00392055">
        <w:rPr>
          <w:rStyle w:val="Char0"/>
          <w:rFonts w:hint="cs"/>
          <w:rtl/>
        </w:rPr>
        <w:t>اند</w:t>
      </w:r>
      <w:r w:rsidRPr="00392055">
        <w:rPr>
          <w:rStyle w:val="Char0"/>
          <w:rtl/>
        </w:rPr>
        <w:t xml:space="preserve"> </w:t>
      </w:r>
      <w:r w:rsidR="00DF08BB" w:rsidRPr="00392055">
        <w:rPr>
          <w:rStyle w:val="Char0"/>
          <w:rtl/>
        </w:rPr>
        <w:t>ک</w:t>
      </w:r>
      <w:r w:rsidRPr="00392055">
        <w:rPr>
          <w:rStyle w:val="Char0"/>
          <w:rtl/>
        </w:rPr>
        <w:t>ه ا</w:t>
      </w:r>
      <w:r w:rsidR="00DF08BB" w:rsidRPr="00392055">
        <w:rPr>
          <w:rStyle w:val="Char0"/>
          <w:rtl/>
        </w:rPr>
        <w:t>ی</w:t>
      </w:r>
      <w:r w:rsidRPr="00392055">
        <w:rPr>
          <w:rStyle w:val="Char0"/>
          <w:rtl/>
        </w:rPr>
        <w:t>ن رأ</w:t>
      </w:r>
      <w:r w:rsidR="00DF08BB" w:rsidRPr="00392055">
        <w:rPr>
          <w:rStyle w:val="Char0"/>
          <w:rtl/>
        </w:rPr>
        <w:t>ی</w:t>
      </w:r>
      <w:r w:rsidRPr="00392055">
        <w:rPr>
          <w:rStyle w:val="Char0"/>
          <w:rtl/>
        </w:rPr>
        <w:t xml:space="preserve"> اخ</w:t>
      </w:r>
      <w:r w:rsidR="00DF08BB" w:rsidRPr="00392055">
        <w:rPr>
          <w:rStyle w:val="Char0"/>
          <w:rtl/>
        </w:rPr>
        <w:t>ی</w:t>
      </w:r>
      <w:r w:rsidRPr="00392055">
        <w:rPr>
          <w:rStyle w:val="Char0"/>
          <w:rtl/>
        </w:rPr>
        <w:t>ر ترج</w:t>
      </w:r>
      <w:r w:rsidR="00DF08BB" w:rsidRPr="00392055">
        <w:rPr>
          <w:rStyle w:val="Char0"/>
          <w:rtl/>
        </w:rPr>
        <w:t>ی</w:t>
      </w:r>
      <w:r w:rsidRPr="00392055">
        <w:rPr>
          <w:rStyle w:val="Char0"/>
          <w:rtl/>
        </w:rPr>
        <w:t>ح داده م</w:t>
      </w:r>
      <w:r w:rsidR="00DF08BB" w:rsidRPr="00392055">
        <w:rPr>
          <w:rStyle w:val="Char0"/>
          <w:rtl/>
        </w:rPr>
        <w:t>ی</w:t>
      </w:r>
      <w:r w:rsidRPr="00392055">
        <w:rPr>
          <w:rStyle w:val="Char0"/>
          <w:rtl/>
        </w:rPr>
        <w:t>‌شود.</w:t>
      </w:r>
      <w:r w:rsidR="009F420E" w:rsidRPr="006933B2">
        <w:rPr>
          <w:rStyle w:val="FootnoteReference"/>
          <w:rFonts w:cs="B Badr"/>
          <w:sz w:val="32"/>
          <w:rtl/>
        </w:rPr>
        <w:t xml:space="preserve"> (</w:t>
      </w:r>
      <w:r w:rsidR="009F420E" w:rsidRPr="006933B2">
        <w:rPr>
          <w:rStyle w:val="FootnoteReference"/>
          <w:rFonts w:cs="B Badr"/>
          <w:sz w:val="32"/>
          <w:rtl/>
        </w:rPr>
        <w:footnoteReference w:id="510"/>
      </w:r>
      <w:r w:rsidR="009F420E" w:rsidRPr="006933B2">
        <w:rPr>
          <w:rStyle w:val="FootnoteReference"/>
          <w:rFonts w:cs="B Badr"/>
          <w:sz w:val="32"/>
          <w:rtl/>
        </w:rPr>
        <w:t>)</w:t>
      </w:r>
      <w:r w:rsidR="009F420E" w:rsidRPr="00C64670">
        <w:rPr>
          <w:rStyle w:val="Char0"/>
          <w:rFonts w:hint="cs"/>
          <w:rtl/>
        </w:rPr>
        <w:t xml:space="preserve"> </w:t>
      </w:r>
      <w:r w:rsidR="009F420E" w:rsidRPr="00F6749E">
        <w:rPr>
          <w:rStyle w:val="Char0"/>
          <w:rFonts w:hint="cs"/>
          <w:rtl/>
        </w:rPr>
        <w:t>با هم</w:t>
      </w:r>
      <w:r w:rsidR="00F6749E">
        <w:rPr>
          <w:rStyle w:val="Char0"/>
          <w:rFonts w:hint="cs"/>
          <w:rtl/>
        </w:rPr>
        <w:t>ۀ</w:t>
      </w:r>
      <w:r w:rsidR="009F420E" w:rsidRPr="00F6749E">
        <w:rPr>
          <w:rStyle w:val="Char0"/>
          <w:rFonts w:hint="cs"/>
          <w:rtl/>
        </w:rPr>
        <w:t xml:space="preserve"> مطالب ذکر شده به نظر می</w:t>
      </w:r>
      <w:r w:rsidR="009F420E" w:rsidRPr="00F6749E">
        <w:rPr>
          <w:rStyle w:val="Char0"/>
          <w:rFonts w:hint="cs"/>
          <w:rtl/>
        </w:rPr>
        <w:softHyphen/>
        <w:t>رسد که</w:t>
      </w:r>
      <w:r w:rsidR="00315ABC">
        <w:rPr>
          <w:rStyle w:val="Char0"/>
          <w:rFonts w:hint="cs"/>
          <w:rtl/>
        </w:rPr>
        <w:t xml:space="preserve"> هرکس </w:t>
      </w:r>
      <w:r w:rsidR="009F420E" w:rsidRPr="00F6749E">
        <w:rPr>
          <w:rStyle w:val="Char0"/>
          <w:rFonts w:hint="cs"/>
          <w:rtl/>
        </w:rPr>
        <w:t>مجتهد باشد و قو</w:t>
      </w:r>
      <w:r w:rsidR="00F6749E">
        <w:rPr>
          <w:rStyle w:val="Char0"/>
          <w:rFonts w:hint="cs"/>
          <w:rtl/>
        </w:rPr>
        <w:t>ۀ</w:t>
      </w:r>
      <w:r w:rsidR="009F420E" w:rsidRPr="00F6749E">
        <w:rPr>
          <w:rStyle w:val="Char0"/>
          <w:rFonts w:hint="cs"/>
          <w:rtl/>
        </w:rPr>
        <w:t xml:space="preserve"> ادراک اجتهاد را داشته باشد؛ چه به صورت کلی و چه به صورت جزئی یعنی؛ در برخی از مسائل اجتهاد کرده، تقلید بر وی از دیگران جایز نیست ولی در صورتی که شخص به اجتهاد نرسیده باید قبول قول دیگران را با دلیل نماید؛ یعنی اصطلاحاً اتّباع نماید و در حالت ضرورت و ناتوانی از دریافت و درک دلیل، تقلید برای وی جایز است.</w:t>
      </w:r>
      <w:r w:rsidR="009F420E" w:rsidRPr="00F6749E">
        <w:rPr>
          <w:rStyle w:val="Char0"/>
          <w:rtl/>
        </w:rPr>
        <w:t xml:space="preserve"> </w:t>
      </w:r>
    </w:p>
    <w:p w:rsidR="009F420E" w:rsidRPr="00392055" w:rsidRDefault="009F420E" w:rsidP="00392055">
      <w:pPr>
        <w:spacing w:line="240" w:lineRule="auto"/>
        <w:ind w:firstLine="284"/>
        <w:jc w:val="both"/>
        <w:rPr>
          <w:rStyle w:val="Char0"/>
          <w:rtl/>
        </w:rPr>
      </w:pPr>
      <w:r w:rsidRPr="00392055">
        <w:rPr>
          <w:rStyle w:val="Char0"/>
          <w:rFonts w:hint="cs"/>
          <w:rtl/>
        </w:rPr>
        <w:t xml:space="preserve">و اگرچه تقلید در حالت اضطرار جایز و لازم است ولی شکی نیست که </w:t>
      </w:r>
      <w:r w:rsidR="00DF2036" w:rsidRPr="00392055">
        <w:rPr>
          <w:rStyle w:val="Char0"/>
          <w:rFonts w:hint="cs"/>
          <w:rtl/>
        </w:rPr>
        <w:t>هرگاه شخص قدرت اجتهاد و یا اتّباع یابد و یا برایش مسجل گردد حق خلاف مذهب و یا قول امامش هست</w:t>
      </w:r>
      <w:r w:rsidR="00E30697" w:rsidRPr="006933B2">
        <w:rPr>
          <w:rStyle w:val="FootnoteReference"/>
          <w:rFonts w:cs="IRNazli"/>
          <w:sz w:val="32"/>
          <w:rtl/>
        </w:rPr>
        <w:t>(</w:t>
      </w:r>
      <w:r w:rsidR="00E30697" w:rsidRPr="006933B2">
        <w:rPr>
          <w:rStyle w:val="FootnoteReference"/>
          <w:rFonts w:cs="IRNazli"/>
          <w:sz w:val="32"/>
          <w:rtl/>
        </w:rPr>
        <w:footnoteReference w:id="511"/>
      </w:r>
      <w:r w:rsidR="00E30697" w:rsidRPr="006933B2">
        <w:rPr>
          <w:rStyle w:val="FootnoteReference"/>
          <w:rFonts w:cs="IRNazli"/>
          <w:sz w:val="32"/>
          <w:rtl/>
        </w:rPr>
        <w:t>)</w:t>
      </w:r>
      <w:r w:rsidR="00DF2036" w:rsidRPr="00392055">
        <w:rPr>
          <w:rStyle w:val="Char0"/>
          <w:rFonts w:hint="cs"/>
          <w:rtl/>
        </w:rPr>
        <w:t xml:space="preserve"> و یا برایش محرز گردد امام مت</w:t>
      </w:r>
      <w:r w:rsidR="00F6749E" w:rsidRPr="00392055">
        <w:rPr>
          <w:rStyle w:val="Char0"/>
          <w:rFonts w:hint="cs"/>
          <w:rtl/>
        </w:rPr>
        <w:t>بوعش اولی نیست و کسانی دیگر قوی‌</w:t>
      </w:r>
      <w:r w:rsidR="00DF2036" w:rsidRPr="00392055">
        <w:rPr>
          <w:rStyle w:val="Char0"/>
          <w:rFonts w:hint="cs"/>
          <w:rtl/>
        </w:rPr>
        <w:t>تر از وی فتوا داده</w:t>
      </w:r>
      <w:r w:rsidR="00DF2036" w:rsidRPr="00392055">
        <w:rPr>
          <w:rStyle w:val="Char0"/>
          <w:rtl/>
        </w:rPr>
        <w:softHyphen/>
      </w:r>
      <w:r w:rsidR="00DF2036" w:rsidRPr="00392055">
        <w:rPr>
          <w:rStyle w:val="Char0"/>
          <w:rFonts w:hint="cs"/>
          <w:rtl/>
        </w:rPr>
        <w:t>اند</w:t>
      </w:r>
      <w:r w:rsidR="00E30697" w:rsidRPr="006933B2">
        <w:rPr>
          <w:rStyle w:val="FootnoteReference"/>
          <w:rFonts w:cs="IRNazli"/>
          <w:sz w:val="32"/>
          <w:rtl/>
        </w:rPr>
        <w:t>(</w:t>
      </w:r>
      <w:r w:rsidR="00E30697" w:rsidRPr="006933B2">
        <w:rPr>
          <w:rStyle w:val="FootnoteReference"/>
          <w:rFonts w:cs="IRNazli"/>
          <w:sz w:val="32"/>
          <w:rtl/>
        </w:rPr>
        <w:footnoteReference w:id="512"/>
      </w:r>
      <w:r w:rsidR="00E30697" w:rsidRPr="006933B2">
        <w:rPr>
          <w:rStyle w:val="FootnoteReference"/>
          <w:rFonts w:cs="IRNazli"/>
          <w:sz w:val="32"/>
          <w:rtl/>
        </w:rPr>
        <w:t>)</w:t>
      </w:r>
      <w:r w:rsidR="00DF2036" w:rsidRPr="00392055">
        <w:rPr>
          <w:rStyle w:val="Char0"/>
          <w:rFonts w:hint="cs"/>
          <w:rtl/>
        </w:rPr>
        <w:t xml:space="preserve"> و یا اینکه حق را منحصر در دیدگاه یک امام و یا مذهبش بداند</w:t>
      </w:r>
      <w:r w:rsidR="00C37E84" w:rsidRPr="00392055">
        <w:rPr>
          <w:rStyle w:val="Char0"/>
          <w:rFonts w:hint="cs"/>
          <w:rtl/>
        </w:rPr>
        <w:t xml:space="preserve"> و باز تقلید نماید</w:t>
      </w:r>
      <w:r w:rsidR="00C37E84" w:rsidRPr="006933B2">
        <w:rPr>
          <w:rStyle w:val="FootnoteReference"/>
          <w:rFonts w:cs="IRNazli"/>
          <w:sz w:val="32"/>
          <w:rtl/>
        </w:rPr>
        <w:t>(</w:t>
      </w:r>
      <w:r w:rsidR="00C37E84" w:rsidRPr="006933B2">
        <w:rPr>
          <w:rStyle w:val="FootnoteReference"/>
          <w:rFonts w:cs="IRNazli"/>
          <w:sz w:val="32"/>
          <w:rtl/>
        </w:rPr>
        <w:footnoteReference w:id="513"/>
      </w:r>
      <w:r w:rsidR="00C37E84" w:rsidRPr="006933B2">
        <w:rPr>
          <w:rStyle w:val="FootnoteReference"/>
          <w:rFonts w:cs="IRNazli"/>
          <w:sz w:val="32"/>
          <w:rtl/>
        </w:rPr>
        <w:t>)</w:t>
      </w:r>
      <w:r w:rsidR="00C37E84" w:rsidRPr="00392055">
        <w:rPr>
          <w:rStyle w:val="Char0"/>
          <w:rFonts w:hint="cs"/>
          <w:rtl/>
        </w:rPr>
        <w:t>،</w:t>
      </w:r>
      <w:r w:rsidR="00DF2036" w:rsidRPr="00392055">
        <w:rPr>
          <w:rStyle w:val="Char0"/>
          <w:rFonts w:hint="cs"/>
          <w:rtl/>
        </w:rPr>
        <w:t xml:space="preserve"> چنین تقلیدی مذموم، حرام و گناه است.</w:t>
      </w:r>
      <w:r w:rsidR="00107B70">
        <w:rPr>
          <w:rStyle w:val="Char0"/>
          <w:rFonts w:hint="cs"/>
          <w:rtl/>
        </w:rPr>
        <w:t xml:space="preserve"> </w:t>
      </w:r>
    </w:p>
    <w:p w:rsidR="00E11DC7" w:rsidRPr="00C64670" w:rsidRDefault="009F420E" w:rsidP="007F5930">
      <w:pPr>
        <w:spacing w:line="240" w:lineRule="auto"/>
        <w:ind w:firstLine="284"/>
        <w:jc w:val="both"/>
        <w:rPr>
          <w:rStyle w:val="Char0"/>
          <w:rtl/>
        </w:rPr>
      </w:pPr>
      <w:r w:rsidRPr="00C64670">
        <w:rPr>
          <w:rStyle w:val="Char0"/>
          <w:rFonts w:hint="cs"/>
          <w:rtl/>
        </w:rPr>
        <w:t>با هم</w:t>
      </w:r>
      <w:r w:rsidR="00DF08BB">
        <w:rPr>
          <w:rStyle w:val="Char0"/>
          <w:rFonts w:hint="cs"/>
          <w:rtl/>
        </w:rPr>
        <w:t>ۀ</w:t>
      </w:r>
      <w:r w:rsidRPr="00C64670">
        <w:rPr>
          <w:rStyle w:val="Char0"/>
          <w:rFonts w:hint="cs"/>
          <w:rtl/>
        </w:rPr>
        <w:t xml:space="preserve"> این اوصاف </w:t>
      </w:r>
      <w:r w:rsidR="00E11DC7" w:rsidRPr="00C64670">
        <w:rPr>
          <w:rStyle w:val="Char0"/>
          <w:rtl/>
        </w:rPr>
        <w:t>بحث در م</w:t>
      </w:r>
      <w:r w:rsidR="00DF08BB">
        <w:rPr>
          <w:rStyle w:val="Char0"/>
          <w:rtl/>
        </w:rPr>
        <w:t>ی</w:t>
      </w:r>
      <w:r w:rsidR="00E11DC7" w:rsidRPr="00C64670">
        <w:rPr>
          <w:rStyle w:val="Char0"/>
          <w:rtl/>
        </w:rPr>
        <w:t>ان موافق</w:t>
      </w:r>
      <w:r w:rsidR="00DF08BB">
        <w:rPr>
          <w:rStyle w:val="Char0"/>
          <w:rtl/>
        </w:rPr>
        <w:t>ی</w:t>
      </w:r>
      <w:r w:rsidR="00E11DC7" w:rsidRPr="00C64670">
        <w:rPr>
          <w:rStyle w:val="Char0"/>
          <w:rtl/>
        </w:rPr>
        <w:t>ن و مخالف</w:t>
      </w:r>
      <w:r w:rsidR="00DF08BB">
        <w:rPr>
          <w:rStyle w:val="Char0"/>
          <w:rtl/>
        </w:rPr>
        <w:t>ی</w:t>
      </w:r>
      <w:r w:rsidR="00E11DC7" w:rsidRPr="00C64670">
        <w:rPr>
          <w:rStyle w:val="Char0"/>
          <w:rtl/>
        </w:rPr>
        <w:t>ن تقل</w:t>
      </w:r>
      <w:r w:rsidR="00DF08BB">
        <w:rPr>
          <w:rStyle w:val="Char0"/>
          <w:rtl/>
        </w:rPr>
        <w:t>ی</w:t>
      </w:r>
      <w:r w:rsidR="00E11DC7" w:rsidRPr="00C64670">
        <w:rPr>
          <w:rStyle w:val="Char0"/>
          <w:rtl/>
        </w:rPr>
        <w:t>د و افراط و تفر</w:t>
      </w:r>
      <w:r w:rsidR="00DF08BB">
        <w:rPr>
          <w:rStyle w:val="Char0"/>
          <w:rtl/>
        </w:rPr>
        <w:t>ی</w:t>
      </w:r>
      <w:r w:rsidR="00E11DC7" w:rsidRPr="00C64670">
        <w:rPr>
          <w:rStyle w:val="Char0"/>
          <w:rtl/>
        </w:rPr>
        <w:t>ط در</w:t>
      </w:r>
      <w:r w:rsidR="004B424C" w:rsidRPr="00C64670">
        <w:rPr>
          <w:rStyle w:val="Char0"/>
          <w:rFonts w:hint="cs"/>
          <w:rtl/>
        </w:rPr>
        <w:t xml:space="preserve"> </w:t>
      </w:r>
      <w:r w:rsidR="00E11DC7" w:rsidRPr="00C64670">
        <w:rPr>
          <w:rStyle w:val="Char0"/>
          <w:rtl/>
        </w:rPr>
        <w:t>آن</w:t>
      </w:r>
      <w:r w:rsidR="004B424C" w:rsidRPr="00C64670">
        <w:rPr>
          <w:rStyle w:val="Char0"/>
          <w:rFonts w:hint="cs"/>
          <w:rtl/>
        </w:rPr>
        <w:t>،</w:t>
      </w:r>
      <w:r w:rsidR="001D41D8" w:rsidRPr="00C64670">
        <w:rPr>
          <w:rStyle w:val="Char0"/>
          <w:rtl/>
        </w:rPr>
        <w:t xml:space="preserve"> از شدت بالا</w:t>
      </w:r>
      <w:r w:rsidR="00DF08BB">
        <w:rPr>
          <w:rStyle w:val="Char0"/>
          <w:rtl/>
        </w:rPr>
        <w:t>یی</w:t>
      </w:r>
      <w:r w:rsidR="001D41D8" w:rsidRPr="00C64670">
        <w:rPr>
          <w:rStyle w:val="Char0"/>
          <w:rtl/>
        </w:rPr>
        <w:t xml:space="preserve"> برخوردار است</w:t>
      </w:r>
      <w:r w:rsidR="001D41D8" w:rsidRPr="00C64670">
        <w:rPr>
          <w:rStyle w:val="Char0"/>
          <w:rFonts w:hint="cs"/>
          <w:rtl/>
        </w:rPr>
        <w:t xml:space="preserve">، با این وصف </w:t>
      </w:r>
      <w:r w:rsidR="00824FCF" w:rsidRPr="00C64670">
        <w:rPr>
          <w:rStyle w:val="Char0"/>
          <w:rtl/>
        </w:rPr>
        <w:t>مسئله</w:t>
      </w:r>
      <w:r w:rsidR="00E11DC7" w:rsidRPr="00C64670">
        <w:rPr>
          <w:rStyle w:val="Char0"/>
          <w:rtl/>
        </w:rPr>
        <w:t xml:space="preserve"> از ا</w:t>
      </w:r>
      <w:r w:rsidR="00DF08BB">
        <w:rPr>
          <w:rStyle w:val="Char0"/>
          <w:rtl/>
        </w:rPr>
        <w:t>ی</w:t>
      </w:r>
      <w:r w:rsidR="00E11DC7" w:rsidRPr="00C64670">
        <w:rPr>
          <w:rStyle w:val="Char0"/>
          <w:rtl/>
        </w:rPr>
        <w:t>ن نظر بس</w:t>
      </w:r>
      <w:r w:rsidR="00DF08BB">
        <w:rPr>
          <w:rStyle w:val="Char0"/>
          <w:rtl/>
        </w:rPr>
        <w:t>ی</w:t>
      </w:r>
      <w:r w:rsidR="00E11DC7" w:rsidRPr="00C64670">
        <w:rPr>
          <w:rStyle w:val="Char0"/>
          <w:rtl/>
        </w:rPr>
        <w:t>ار آسان و آش</w:t>
      </w:r>
      <w:r w:rsidR="00DF08BB">
        <w:rPr>
          <w:rStyle w:val="Char0"/>
          <w:rtl/>
        </w:rPr>
        <w:t>ک</w:t>
      </w:r>
      <w:r w:rsidR="00E11DC7" w:rsidRPr="00C64670">
        <w:rPr>
          <w:rStyle w:val="Char0"/>
          <w:rtl/>
        </w:rPr>
        <w:t>ار است و ن</w:t>
      </w:r>
      <w:r w:rsidR="00DF08BB">
        <w:rPr>
          <w:rStyle w:val="Char0"/>
          <w:rtl/>
        </w:rPr>
        <w:t>ی</w:t>
      </w:r>
      <w:r w:rsidR="00E11DC7" w:rsidRPr="00C64670">
        <w:rPr>
          <w:rStyle w:val="Char0"/>
          <w:rtl/>
        </w:rPr>
        <w:t>از</w:t>
      </w:r>
      <w:r w:rsidR="00DF08BB">
        <w:rPr>
          <w:rStyle w:val="Char0"/>
          <w:rtl/>
        </w:rPr>
        <w:t>ی</w:t>
      </w:r>
      <w:r w:rsidR="00E11DC7" w:rsidRPr="00C64670">
        <w:rPr>
          <w:rStyle w:val="Char0"/>
          <w:rtl/>
        </w:rPr>
        <w:t xml:space="preserve"> به بحث و جدال ندارد؛</w:t>
      </w:r>
      <w:r w:rsidR="00AC2D37" w:rsidRPr="00C64670">
        <w:rPr>
          <w:rStyle w:val="Char0"/>
          <w:rtl/>
        </w:rPr>
        <w:t xml:space="preserve"> </w:t>
      </w:r>
      <w:r w:rsidR="00E11DC7" w:rsidRPr="00C64670">
        <w:rPr>
          <w:rStyle w:val="Char0"/>
          <w:rtl/>
        </w:rPr>
        <w:t>ز</w:t>
      </w:r>
      <w:r w:rsidR="00DF08BB">
        <w:rPr>
          <w:rStyle w:val="Char0"/>
          <w:rtl/>
        </w:rPr>
        <w:t>ی</w:t>
      </w:r>
      <w:r w:rsidR="00E11DC7" w:rsidRPr="00C64670">
        <w:rPr>
          <w:rStyle w:val="Char0"/>
          <w:rtl/>
        </w:rPr>
        <w:t xml:space="preserve">را آنچه </w:t>
      </w:r>
      <w:r w:rsidR="00DF08BB">
        <w:rPr>
          <w:rStyle w:val="Char0"/>
          <w:rtl/>
        </w:rPr>
        <w:t>ک</w:t>
      </w:r>
      <w:r w:rsidR="00E11DC7" w:rsidRPr="00C64670">
        <w:rPr>
          <w:rStyle w:val="Char0"/>
          <w:rtl/>
        </w:rPr>
        <w:t>ه از هر مل</w:t>
      </w:r>
      <w:r w:rsidR="00DF08BB">
        <w:rPr>
          <w:rStyle w:val="Char0"/>
          <w:rtl/>
        </w:rPr>
        <w:t>ک</w:t>
      </w:r>
      <w:r w:rsidR="00E11DC7" w:rsidRPr="00C64670">
        <w:rPr>
          <w:rStyle w:val="Char0"/>
          <w:rtl/>
        </w:rPr>
        <w:t>ف</w:t>
      </w:r>
      <w:r w:rsidR="00DF08BB">
        <w:rPr>
          <w:rStyle w:val="Char0"/>
          <w:rtl/>
        </w:rPr>
        <w:t>ی</w:t>
      </w:r>
      <w:r w:rsidR="00E11DC7" w:rsidRPr="00C64670">
        <w:rPr>
          <w:rStyle w:val="Char0"/>
          <w:rtl/>
        </w:rPr>
        <w:t xml:space="preserve"> خواسته م</w:t>
      </w:r>
      <w:r w:rsidR="00DF08BB">
        <w:rPr>
          <w:rStyle w:val="Char0"/>
          <w:rtl/>
        </w:rPr>
        <w:t>ی</w:t>
      </w:r>
      <w:r w:rsidR="00E11DC7" w:rsidRPr="00C64670">
        <w:rPr>
          <w:rStyle w:val="Char0"/>
          <w:rtl/>
        </w:rPr>
        <w:t>‌شود،</w:t>
      </w:r>
      <w:r w:rsidR="00AC2D37" w:rsidRPr="00C64670">
        <w:rPr>
          <w:rStyle w:val="Char0"/>
          <w:rtl/>
        </w:rPr>
        <w:t xml:space="preserve"> </w:t>
      </w:r>
      <w:r w:rsidR="00E11DC7" w:rsidRPr="00C64670">
        <w:rPr>
          <w:rStyle w:val="Char0"/>
          <w:rtl/>
        </w:rPr>
        <w:t>اطاعت از خدا و رسول اوست و نصوص صر</w:t>
      </w:r>
      <w:r w:rsidR="00DF08BB">
        <w:rPr>
          <w:rStyle w:val="Char0"/>
          <w:rtl/>
        </w:rPr>
        <w:t>ی</w:t>
      </w:r>
      <w:r w:rsidR="00E11DC7" w:rsidRPr="00C64670">
        <w:rPr>
          <w:rStyle w:val="Char0"/>
          <w:rtl/>
        </w:rPr>
        <w:t>ح و فراوان</w:t>
      </w:r>
      <w:r w:rsidR="00DF08BB">
        <w:rPr>
          <w:rStyle w:val="Char0"/>
          <w:rtl/>
        </w:rPr>
        <w:t>ی</w:t>
      </w:r>
      <w:r w:rsidR="00E11DC7" w:rsidRPr="00C64670">
        <w:rPr>
          <w:rStyle w:val="Char0"/>
          <w:rtl/>
        </w:rPr>
        <w:t xml:space="preserve"> بر ا</w:t>
      </w:r>
      <w:r w:rsidR="00DF08BB">
        <w:rPr>
          <w:rStyle w:val="Char0"/>
          <w:rtl/>
        </w:rPr>
        <w:t>ی</w:t>
      </w:r>
      <w:r w:rsidR="00E11DC7" w:rsidRPr="00C64670">
        <w:rPr>
          <w:rStyle w:val="Char0"/>
          <w:rtl/>
        </w:rPr>
        <w:t>ن مطلب دلالت دارد؛ از جمله آ</w:t>
      </w:r>
      <w:r w:rsidR="00DF08BB">
        <w:rPr>
          <w:rStyle w:val="Char0"/>
          <w:rtl/>
        </w:rPr>
        <w:t>ی</w:t>
      </w:r>
      <w:r w:rsidR="00DF08BB">
        <w:rPr>
          <w:rStyle w:val="Char0"/>
          <w:rFonts w:hint="cs"/>
          <w:rtl/>
        </w:rPr>
        <w:t>ۀ</w:t>
      </w:r>
      <w:r w:rsidR="00F6749E">
        <w:rPr>
          <w:rStyle w:val="Char0"/>
          <w:rFonts w:hint="cs"/>
          <w:rtl/>
        </w:rPr>
        <w:t xml:space="preserve"> </w:t>
      </w:r>
      <w:r w:rsidR="00F6749E">
        <w:rPr>
          <w:rStyle w:val="Char0"/>
          <w:rFonts w:cs="Traditional Arabic"/>
          <w:color w:val="000000"/>
          <w:shd w:val="clear" w:color="auto" w:fill="FFFFFF"/>
          <w:rtl/>
        </w:rPr>
        <w:t>﴿</w:t>
      </w:r>
      <w:r w:rsidR="00F6749E" w:rsidRPr="00932399">
        <w:rPr>
          <w:rStyle w:val="Char4"/>
          <w:rtl/>
        </w:rPr>
        <w:t xml:space="preserve">وَأَطِيعُواْ </w:t>
      </w:r>
      <w:r w:rsidR="00F6749E" w:rsidRPr="00932399">
        <w:rPr>
          <w:rStyle w:val="Char4"/>
          <w:rFonts w:hint="cs"/>
          <w:rtl/>
        </w:rPr>
        <w:t>ٱ</w:t>
      </w:r>
      <w:r w:rsidR="00F6749E" w:rsidRPr="00932399">
        <w:rPr>
          <w:rStyle w:val="Char4"/>
          <w:rFonts w:hint="eastAsia"/>
          <w:rtl/>
        </w:rPr>
        <w:t>للَّهَ</w:t>
      </w:r>
      <w:r w:rsidR="00F6749E" w:rsidRPr="00932399">
        <w:rPr>
          <w:rStyle w:val="Char4"/>
          <w:rtl/>
        </w:rPr>
        <w:t xml:space="preserve"> وَ</w:t>
      </w:r>
      <w:r w:rsidR="00F6749E" w:rsidRPr="00932399">
        <w:rPr>
          <w:rStyle w:val="Char4"/>
          <w:rFonts w:hint="cs"/>
          <w:rtl/>
        </w:rPr>
        <w:t>ٱ</w:t>
      </w:r>
      <w:r w:rsidR="00F6749E" w:rsidRPr="00932399">
        <w:rPr>
          <w:rStyle w:val="Char4"/>
          <w:rFonts w:hint="eastAsia"/>
          <w:rtl/>
        </w:rPr>
        <w:t>لرَّسُولَ</w:t>
      </w:r>
      <w:r w:rsidR="00F6749E" w:rsidRPr="00932399">
        <w:rPr>
          <w:rStyle w:val="Char4"/>
          <w:rtl/>
        </w:rPr>
        <w:t xml:space="preserve"> لَعَلَّكُمۡ تُرۡحَمُونَ١٣٢</w:t>
      </w:r>
      <w:r w:rsidR="00F6749E">
        <w:rPr>
          <w:rStyle w:val="Char0"/>
          <w:rFonts w:cs="Traditional Arabic"/>
          <w:color w:val="000000"/>
          <w:shd w:val="clear" w:color="auto" w:fill="FFFFFF"/>
          <w:rtl/>
        </w:rPr>
        <w:t>﴾</w:t>
      </w:r>
      <w:r w:rsidR="00E11DC7" w:rsidRPr="006933B2">
        <w:rPr>
          <w:rStyle w:val="FootnoteReference"/>
          <w:rFonts w:cs="IRNazli"/>
          <w:sz w:val="32"/>
          <w:rtl/>
        </w:rPr>
        <w:t>(</w:t>
      </w:r>
      <w:r w:rsidR="00E11DC7" w:rsidRPr="006933B2">
        <w:rPr>
          <w:rStyle w:val="FootnoteReference"/>
          <w:rFonts w:cs="IRNazli"/>
          <w:sz w:val="32"/>
          <w:rtl/>
        </w:rPr>
        <w:footnoteReference w:id="514"/>
      </w:r>
      <w:r w:rsidR="00E11DC7" w:rsidRPr="006933B2">
        <w:rPr>
          <w:rStyle w:val="FootnoteReference"/>
          <w:rFonts w:cs="IRNazli"/>
          <w:sz w:val="32"/>
          <w:rtl/>
        </w:rPr>
        <w:t>)</w:t>
      </w:r>
      <w:r w:rsidR="00BA7377" w:rsidRPr="002478C8">
        <w:rPr>
          <w:rFonts w:cs="B Badr" w:hint="cs"/>
          <w:sz w:val="32"/>
          <w:szCs w:val="32"/>
          <w:rtl/>
        </w:rPr>
        <w:t xml:space="preserve"> </w:t>
      </w:r>
      <w:r w:rsidR="00BA7377" w:rsidRPr="00F6749E">
        <w:rPr>
          <w:rStyle w:val="Char9"/>
          <w:rFonts w:hint="cs"/>
          <w:rtl/>
        </w:rPr>
        <w:t>«</w:t>
      </w:r>
      <w:r w:rsidR="00BA7377" w:rsidRPr="00F6749E">
        <w:rPr>
          <w:rStyle w:val="Char9"/>
          <w:rtl/>
        </w:rPr>
        <w:t>‏و از خدا و پ</w:t>
      </w:r>
      <w:r w:rsidR="00DF08BB" w:rsidRPr="00F6749E">
        <w:rPr>
          <w:rStyle w:val="Char9"/>
          <w:rtl/>
        </w:rPr>
        <w:t>ی</w:t>
      </w:r>
      <w:r w:rsidR="00BA7377" w:rsidRPr="00F6749E">
        <w:rPr>
          <w:rStyle w:val="Char9"/>
          <w:rtl/>
        </w:rPr>
        <w:t xml:space="preserve">غمبر اطاعت </w:t>
      </w:r>
      <w:r w:rsidR="00DF08BB" w:rsidRPr="00F6749E">
        <w:rPr>
          <w:rStyle w:val="Char9"/>
          <w:rtl/>
        </w:rPr>
        <w:t>ک</w:t>
      </w:r>
      <w:r w:rsidR="00BA7377" w:rsidRPr="00F6749E">
        <w:rPr>
          <w:rStyle w:val="Char9"/>
          <w:rtl/>
        </w:rPr>
        <w:t>ن</w:t>
      </w:r>
      <w:r w:rsidR="00DF08BB" w:rsidRPr="00F6749E">
        <w:rPr>
          <w:rStyle w:val="Char9"/>
          <w:rtl/>
        </w:rPr>
        <w:t>ی</w:t>
      </w:r>
      <w:r w:rsidR="00BA7377" w:rsidRPr="00F6749E">
        <w:rPr>
          <w:rStyle w:val="Char9"/>
          <w:rtl/>
        </w:rPr>
        <w:t xml:space="preserve">د تا </w:t>
      </w:r>
      <w:r w:rsidR="00DF08BB" w:rsidRPr="00F6749E">
        <w:rPr>
          <w:rStyle w:val="Char9"/>
          <w:rtl/>
        </w:rPr>
        <w:t>ک</w:t>
      </w:r>
      <w:r w:rsidR="005367F5" w:rsidRPr="00F6749E">
        <w:rPr>
          <w:rStyle w:val="Char9"/>
          <w:rtl/>
        </w:rPr>
        <w:t>ه (در دن</w:t>
      </w:r>
      <w:r w:rsidR="00DF08BB" w:rsidRPr="00F6749E">
        <w:rPr>
          <w:rStyle w:val="Char9"/>
          <w:rtl/>
        </w:rPr>
        <w:t>ی</w:t>
      </w:r>
      <w:r w:rsidR="005367F5" w:rsidRPr="00F6749E">
        <w:rPr>
          <w:rStyle w:val="Char9"/>
          <w:rtl/>
        </w:rPr>
        <w:t>ا و آخرت</w:t>
      </w:r>
      <w:r w:rsidR="00BA7377" w:rsidRPr="00F6749E">
        <w:rPr>
          <w:rStyle w:val="Char9"/>
          <w:rtl/>
        </w:rPr>
        <w:t>) مورد رحمت و مرحمت قرار گ</w:t>
      </w:r>
      <w:r w:rsidR="00DF08BB" w:rsidRPr="00F6749E">
        <w:rPr>
          <w:rStyle w:val="Char9"/>
          <w:rtl/>
        </w:rPr>
        <w:t>ی</w:t>
      </w:r>
      <w:r w:rsidR="00BA7377" w:rsidRPr="00F6749E">
        <w:rPr>
          <w:rStyle w:val="Char9"/>
          <w:rtl/>
        </w:rPr>
        <w:t>ر</w:t>
      </w:r>
      <w:r w:rsidR="00DF08BB" w:rsidRPr="00F6749E">
        <w:rPr>
          <w:rStyle w:val="Char9"/>
          <w:rtl/>
        </w:rPr>
        <w:t>ی</w:t>
      </w:r>
      <w:r w:rsidR="00BA7377" w:rsidRPr="00F6749E">
        <w:rPr>
          <w:rStyle w:val="Char9"/>
          <w:rtl/>
        </w:rPr>
        <w:t>د.</w:t>
      </w:r>
      <w:r w:rsidR="00BA7377" w:rsidRPr="00F6749E">
        <w:rPr>
          <w:rStyle w:val="Char9"/>
          <w:rFonts w:hint="cs"/>
          <w:rtl/>
        </w:rPr>
        <w:t>»</w:t>
      </w:r>
      <w:r w:rsidR="00BA7377" w:rsidRPr="00C64670">
        <w:rPr>
          <w:rStyle w:val="Char0"/>
          <w:rtl/>
        </w:rPr>
        <w:t xml:space="preserve"> ‏</w:t>
      </w:r>
      <w:r w:rsidR="00005C11" w:rsidRPr="00C64670">
        <w:rPr>
          <w:rStyle w:val="Char0"/>
          <w:rFonts w:hint="cs"/>
          <w:rtl/>
        </w:rPr>
        <w:t xml:space="preserve"> </w:t>
      </w:r>
      <w:r w:rsidR="00E11DC7" w:rsidRPr="00C64670">
        <w:rPr>
          <w:rStyle w:val="Char0"/>
          <w:rtl/>
        </w:rPr>
        <w:t>و آ</w:t>
      </w:r>
      <w:r w:rsidR="00DF08BB">
        <w:rPr>
          <w:rStyle w:val="Char0"/>
          <w:rtl/>
        </w:rPr>
        <w:t>ی</w:t>
      </w:r>
      <w:r w:rsidR="00DF08BB">
        <w:rPr>
          <w:rStyle w:val="Char0"/>
          <w:rFonts w:hint="cs"/>
          <w:rtl/>
        </w:rPr>
        <w:t>ۀ</w:t>
      </w:r>
      <w:r w:rsidR="00F6749E">
        <w:rPr>
          <w:rStyle w:val="Char0"/>
          <w:rFonts w:hint="cs"/>
          <w:rtl/>
        </w:rPr>
        <w:t xml:space="preserve"> </w:t>
      </w:r>
      <w:r w:rsidR="00F6749E">
        <w:rPr>
          <w:rStyle w:val="Char0"/>
          <w:rFonts w:cs="Traditional Arabic"/>
          <w:color w:val="000000"/>
          <w:shd w:val="clear" w:color="auto" w:fill="FFFFFF"/>
          <w:rtl/>
        </w:rPr>
        <w:t>﴿</w:t>
      </w:r>
      <w:r w:rsidR="00F6749E" w:rsidRPr="00932399">
        <w:rPr>
          <w:rStyle w:val="Char4"/>
          <w:rtl/>
        </w:rPr>
        <w:t>فَلَا وَرَبِّكَ لَا يُؤۡمِنُونَ حَتَّىٰ يُحَكِّمُوكَ فِيمَا شَجَرَ بَيۡنَهُمۡ ثُمَّ لَا يَجِدُواْ فِيٓ أَنفُسِهِمۡ حَرَجٗا مِّمَّا قَضَيۡتَ وَيُسَلِّمُواْ تَسۡلِيمٗا٦٥</w:t>
      </w:r>
      <w:r w:rsidR="00F6749E">
        <w:rPr>
          <w:rStyle w:val="Char0"/>
          <w:rFonts w:cs="Traditional Arabic"/>
          <w:color w:val="000000"/>
          <w:shd w:val="clear" w:color="auto" w:fill="FFFFFF"/>
          <w:rtl/>
        </w:rPr>
        <w:t>﴾</w:t>
      </w:r>
      <w:r w:rsidR="00F6749E" w:rsidRPr="006933B2">
        <w:rPr>
          <w:rStyle w:val="FootnoteReference"/>
          <w:rFonts w:cs="IRNazli"/>
          <w:sz w:val="32"/>
          <w:rtl/>
        </w:rPr>
        <w:t xml:space="preserve"> </w:t>
      </w:r>
      <w:r w:rsidR="00E11DC7" w:rsidRPr="006933B2">
        <w:rPr>
          <w:rStyle w:val="FootnoteReference"/>
          <w:rFonts w:cs="IRNazli"/>
          <w:sz w:val="32"/>
          <w:rtl/>
        </w:rPr>
        <w:t>(</w:t>
      </w:r>
      <w:r w:rsidR="00E11DC7" w:rsidRPr="006933B2">
        <w:rPr>
          <w:rStyle w:val="FootnoteReference"/>
          <w:rFonts w:cs="IRNazli"/>
          <w:sz w:val="32"/>
          <w:rtl/>
        </w:rPr>
        <w:footnoteReference w:id="515"/>
      </w:r>
      <w:r w:rsidR="00E11DC7" w:rsidRPr="006933B2">
        <w:rPr>
          <w:rStyle w:val="FootnoteReference"/>
          <w:rFonts w:cs="IRNazli"/>
          <w:sz w:val="32"/>
          <w:rtl/>
        </w:rPr>
        <w:t>)</w:t>
      </w:r>
      <w:r w:rsidR="00005C11" w:rsidRPr="00C64670">
        <w:rPr>
          <w:rStyle w:val="Char0"/>
          <w:rFonts w:hint="cs"/>
          <w:rtl/>
        </w:rPr>
        <w:t xml:space="preserve"> </w:t>
      </w:r>
      <w:r w:rsidR="00BA7377" w:rsidRPr="00F6749E">
        <w:rPr>
          <w:rStyle w:val="Char9"/>
          <w:rFonts w:hint="cs"/>
          <w:rtl/>
        </w:rPr>
        <w:t>«</w:t>
      </w:r>
      <w:r w:rsidR="00BA7377" w:rsidRPr="00F6749E">
        <w:rPr>
          <w:rStyle w:val="Char9"/>
          <w:rtl/>
        </w:rPr>
        <w:t>‏امّا</w:t>
      </w:r>
      <w:r w:rsidR="005367F5" w:rsidRPr="00F6749E">
        <w:rPr>
          <w:rStyle w:val="Char9"/>
          <w:rtl/>
        </w:rPr>
        <w:t>، نه</w:t>
      </w:r>
      <w:r w:rsidR="00BA7377" w:rsidRPr="00F6749E">
        <w:rPr>
          <w:rStyle w:val="Char9"/>
          <w:rtl/>
        </w:rPr>
        <w:t xml:space="preserve">! به پروردگارت سوگند </w:t>
      </w:r>
      <w:r w:rsidR="00DF08BB" w:rsidRPr="00F6749E">
        <w:rPr>
          <w:rStyle w:val="Char9"/>
          <w:rtl/>
        </w:rPr>
        <w:t>ک</w:t>
      </w:r>
      <w:r w:rsidR="00BA7377" w:rsidRPr="00F6749E">
        <w:rPr>
          <w:rStyle w:val="Char9"/>
          <w:rtl/>
        </w:rPr>
        <w:t>ه آنان مؤمن بشمار نم</w:t>
      </w:r>
      <w:r w:rsidR="00DF08BB" w:rsidRPr="00F6749E">
        <w:rPr>
          <w:rStyle w:val="Char9"/>
          <w:rtl/>
        </w:rPr>
        <w:t>ی</w:t>
      </w:r>
      <w:r w:rsidR="00BA7377" w:rsidRPr="00F6749E">
        <w:rPr>
          <w:rStyle w:val="Char9"/>
          <w:rtl/>
        </w:rPr>
        <w:t>‌آ</w:t>
      </w:r>
      <w:r w:rsidR="00DF08BB" w:rsidRPr="00F6749E">
        <w:rPr>
          <w:rStyle w:val="Char9"/>
          <w:rtl/>
        </w:rPr>
        <w:t>ی</w:t>
      </w:r>
      <w:r w:rsidR="00BA7377" w:rsidRPr="00F6749E">
        <w:rPr>
          <w:rStyle w:val="Char9"/>
          <w:rtl/>
        </w:rPr>
        <w:t>ند تا تو را در اختلافات و</w:t>
      </w:r>
      <w:r w:rsidR="00C869E7">
        <w:rPr>
          <w:rStyle w:val="Char9"/>
          <w:rtl/>
        </w:rPr>
        <w:t xml:space="preserve"> درگیری‌های </w:t>
      </w:r>
      <w:r w:rsidR="00BA7377" w:rsidRPr="00F6749E">
        <w:rPr>
          <w:rStyle w:val="Char9"/>
          <w:rtl/>
        </w:rPr>
        <w:t>خود به داور</w:t>
      </w:r>
      <w:r w:rsidR="00DF08BB" w:rsidRPr="00F6749E">
        <w:rPr>
          <w:rStyle w:val="Char9"/>
          <w:rtl/>
        </w:rPr>
        <w:t>ی</w:t>
      </w:r>
      <w:r w:rsidR="00BA7377" w:rsidRPr="00F6749E">
        <w:rPr>
          <w:rStyle w:val="Char9"/>
          <w:rtl/>
        </w:rPr>
        <w:t xml:space="preserve"> نطلبند و سپس ملال</w:t>
      </w:r>
      <w:r w:rsidR="00DF08BB" w:rsidRPr="00F6749E">
        <w:rPr>
          <w:rStyle w:val="Char9"/>
          <w:rtl/>
        </w:rPr>
        <w:t>ی</w:t>
      </w:r>
      <w:r w:rsidR="00BA7377" w:rsidRPr="00F6749E">
        <w:rPr>
          <w:rStyle w:val="Char9"/>
          <w:rtl/>
        </w:rPr>
        <w:t xml:space="preserve"> در دل خود از داور</w:t>
      </w:r>
      <w:r w:rsidR="00DF08BB" w:rsidRPr="00F6749E">
        <w:rPr>
          <w:rStyle w:val="Char9"/>
          <w:rtl/>
        </w:rPr>
        <w:t>ی</w:t>
      </w:r>
      <w:r w:rsidR="00BA7377" w:rsidRPr="00F6749E">
        <w:rPr>
          <w:rStyle w:val="Char9"/>
          <w:rtl/>
        </w:rPr>
        <w:t xml:space="preserve"> تو نداشته و </w:t>
      </w:r>
      <w:r w:rsidR="00DF08BB" w:rsidRPr="00F6749E">
        <w:rPr>
          <w:rStyle w:val="Char9"/>
          <w:rtl/>
        </w:rPr>
        <w:t>ک</w:t>
      </w:r>
      <w:r w:rsidR="00BA7377" w:rsidRPr="00F6749E">
        <w:rPr>
          <w:rStyle w:val="Char9"/>
          <w:rtl/>
        </w:rPr>
        <w:t>املاً تسل</w:t>
      </w:r>
      <w:r w:rsidR="00DF08BB" w:rsidRPr="00F6749E">
        <w:rPr>
          <w:rStyle w:val="Char9"/>
          <w:rtl/>
        </w:rPr>
        <w:t>ی</w:t>
      </w:r>
      <w:r w:rsidR="00BA7377" w:rsidRPr="00F6749E">
        <w:rPr>
          <w:rStyle w:val="Char9"/>
          <w:rtl/>
        </w:rPr>
        <w:t>م (قضاوت تو) باشند.</w:t>
      </w:r>
      <w:r w:rsidR="00BA7377" w:rsidRPr="00F6749E">
        <w:rPr>
          <w:rStyle w:val="Char9"/>
          <w:rFonts w:hint="cs"/>
          <w:rtl/>
        </w:rPr>
        <w:t>»</w:t>
      </w:r>
      <w:r w:rsidR="00BA7377" w:rsidRPr="00C64670">
        <w:rPr>
          <w:rStyle w:val="Char0"/>
          <w:rtl/>
        </w:rPr>
        <w:t xml:space="preserve"> ‏</w:t>
      </w:r>
      <w:r w:rsidR="00E11DC7" w:rsidRPr="00C64670">
        <w:rPr>
          <w:rStyle w:val="Char0"/>
          <w:rtl/>
        </w:rPr>
        <w:t>و آ</w:t>
      </w:r>
      <w:r w:rsidR="00DF08BB">
        <w:rPr>
          <w:rStyle w:val="Char0"/>
          <w:rtl/>
        </w:rPr>
        <w:t>ی</w:t>
      </w:r>
      <w:r w:rsidR="00DF08BB">
        <w:rPr>
          <w:rStyle w:val="Char0"/>
          <w:rFonts w:hint="cs"/>
          <w:rtl/>
        </w:rPr>
        <w:t>ۀ</w:t>
      </w:r>
      <w:r w:rsidR="00F6749E">
        <w:rPr>
          <w:rStyle w:val="Char0"/>
          <w:rFonts w:hint="cs"/>
          <w:rtl/>
        </w:rPr>
        <w:t xml:space="preserve"> </w:t>
      </w:r>
      <w:r w:rsidR="00F6749E">
        <w:rPr>
          <w:rStyle w:val="Char0"/>
          <w:rFonts w:cs="Traditional Arabic"/>
          <w:color w:val="000000"/>
          <w:shd w:val="clear" w:color="auto" w:fill="FFFFFF"/>
          <w:rtl/>
        </w:rPr>
        <w:t>﴿</w:t>
      </w:r>
      <w:r w:rsidR="00F6749E" w:rsidRPr="00932399">
        <w:rPr>
          <w:rStyle w:val="Char4"/>
          <w:rFonts w:hint="cs"/>
          <w:rtl/>
        </w:rPr>
        <w:t>ٱ</w:t>
      </w:r>
      <w:r w:rsidR="00F6749E" w:rsidRPr="00932399">
        <w:rPr>
          <w:rStyle w:val="Char4"/>
          <w:rFonts w:hint="eastAsia"/>
          <w:rtl/>
        </w:rPr>
        <w:t>تَّبِعُواْ</w:t>
      </w:r>
      <w:r w:rsidR="00F6749E" w:rsidRPr="00932399">
        <w:rPr>
          <w:rStyle w:val="Char4"/>
          <w:rtl/>
        </w:rPr>
        <w:t xml:space="preserve"> مَآ أُنزِلَ إِلَيۡكُم مِّن رَّبِّكُمۡ</w:t>
      </w:r>
      <w:r w:rsidR="00F6749E">
        <w:rPr>
          <w:rStyle w:val="Char0"/>
          <w:rFonts w:cs="Traditional Arabic"/>
          <w:color w:val="000000"/>
          <w:shd w:val="clear" w:color="auto" w:fill="FFFFFF"/>
          <w:rtl/>
        </w:rPr>
        <w:t>﴾</w:t>
      </w:r>
      <w:r w:rsidR="00E11DC7" w:rsidRPr="006933B2">
        <w:rPr>
          <w:rStyle w:val="FootnoteReference"/>
          <w:rFonts w:cs="IRNazli"/>
          <w:sz w:val="32"/>
          <w:rtl/>
        </w:rPr>
        <w:t>(</w:t>
      </w:r>
      <w:r w:rsidR="00E11DC7" w:rsidRPr="006933B2">
        <w:rPr>
          <w:rStyle w:val="FootnoteReference"/>
          <w:rFonts w:cs="IRNazli"/>
          <w:sz w:val="32"/>
          <w:rtl/>
        </w:rPr>
        <w:footnoteReference w:id="516"/>
      </w:r>
      <w:r w:rsidR="00E11DC7" w:rsidRPr="006933B2">
        <w:rPr>
          <w:rStyle w:val="FootnoteReference"/>
          <w:rFonts w:cs="IRNazli"/>
          <w:sz w:val="32"/>
          <w:rtl/>
        </w:rPr>
        <w:t>)</w:t>
      </w:r>
      <w:r w:rsidR="00E11DC7" w:rsidRPr="00C64670">
        <w:rPr>
          <w:rStyle w:val="Char0"/>
          <w:rtl/>
        </w:rPr>
        <w:t xml:space="preserve"> </w:t>
      </w:r>
      <w:r w:rsidR="00BA7377" w:rsidRPr="00F6749E">
        <w:rPr>
          <w:rStyle w:val="Char9"/>
          <w:rFonts w:hint="cs"/>
          <w:rtl/>
        </w:rPr>
        <w:t>«</w:t>
      </w:r>
      <w:r w:rsidR="00BA7377" w:rsidRPr="00F6749E">
        <w:rPr>
          <w:rStyle w:val="Char9"/>
          <w:rtl/>
        </w:rPr>
        <w:t>از چ</w:t>
      </w:r>
      <w:r w:rsidR="00DF08BB" w:rsidRPr="00F6749E">
        <w:rPr>
          <w:rStyle w:val="Char9"/>
          <w:rtl/>
        </w:rPr>
        <w:t>ی</w:t>
      </w:r>
      <w:r w:rsidR="00BA7377" w:rsidRPr="00F6749E">
        <w:rPr>
          <w:rStyle w:val="Char9"/>
          <w:rtl/>
        </w:rPr>
        <w:t>ز</w:t>
      </w:r>
      <w:r w:rsidR="00DF08BB" w:rsidRPr="00F6749E">
        <w:rPr>
          <w:rStyle w:val="Char9"/>
          <w:rtl/>
        </w:rPr>
        <w:t>ی</w:t>
      </w:r>
      <w:r w:rsidR="00BA7377" w:rsidRPr="00F6749E">
        <w:rPr>
          <w:rStyle w:val="Char9"/>
          <w:rtl/>
        </w:rPr>
        <w:t xml:space="preserve"> پ</w:t>
      </w:r>
      <w:r w:rsidR="00DF08BB" w:rsidRPr="00F6749E">
        <w:rPr>
          <w:rStyle w:val="Char9"/>
          <w:rtl/>
        </w:rPr>
        <w:t>ی</w:t>
      </w:r>
      <w:r w:rsidR="00BA7377" w:rsidRPr="00F6749E">
        <w:rPr>
          <w:rStyle w:val="Char9"/>
          <w:rtl/>
        </w:rPr>
        <w:t>رو</w:t>
      </w:r>
      <w:r w:rsidR="00DF08BB" w:rsidRPr="00F6749E">
        <w:rPr>
          <w:rStyle w:val="Char9"/>
          <w:rtl/>
        </w:rPr>
        <w:t>ی</w:t>
      </w:r>
      <w:r w:rsidR="00BA7377" w:rsidRPr="00F6749E">
        <w:rPr>
          <w:rStyle w:val="Char9"/>
          <w:rtl/>
        </w:rPr>
        <w:t xml:space="preserve"> </w:t>
      </w:r>
      <w:r w:rsidR="00DF08BB" w:rsidRPr="00F6749E">
        <w:rPr>
          <w:rStyle w:val="Char9"/>
          <w:rtl/>
        </w:rPr>
        <w:t>ک</w:t>
      </w:r>
      <w:r w:rsidR="00BA7377" w:rsidRPr="00F6749E">
        <w:rPr>
          <w:rStyle w:val="Char9"/>
          <w:rtl/>
        </w:rPr>
        <w:t>ن</w:t>
      </w:r>
      <w:r w:rsidR="00DF08BB" w:rsidRPr="00F6749E">
        <w:rPr>
          <w:rStyle w:val="Char9"/>
          <w:rtl/>
        </w:rPr>
        <w:t>ی</w:t>
      </w:r>
      <w:r w:rsidR="00BA7377" w:rsidRPr="00F6749E">
        <w:rPr>
          <w:rStyle w:val="Char9"/>
          <w:rtl/>
        </w:rPr>
        <w:t xml:space="preserve">د </w:t>
      </w:r>
      <w:r w:rsidR="00DF08BB" w:rsidRPr="00F6749E">
        <w:rPr>
          <w:rStyle w:val="Char9"/>
          <w:rtl/>
        </w:rPr>
        <w:t>ک</w:t>
      </w:r>
      <w:r w:rsidR="00BA7377" w:rsidRPr="00F6749E">
        <w:rPr>
          <w:rStyle w:val="Char9"/>
          <w:rtl/>
        </w:rPr>
        <w:t>ه از سو</w:t>
      </w:r>
      <w:r w:rsidR="00DF08BB" w:rsidRPr="00F6749E">
        <w:rPr>
          <w:rStyle w:val="Char9"/>
          <w:rtl/>
        </w:rPr>
        <w:t>ی</w:t>
      </w:r>
      <w:r w:rsidR="00BA7377" w:rsidRPr="00F6749E">
        <w:rPr>
          <w:rStyle w:val="Char9"/>
          <w:rtl/>
        </w:rPr>
        <w:t xml:space="preserve"> پروردگارتان بر شما نازل شده است</w:t>
      </w:r>
      <w:r w:rsidR="00BA7377" w:rsidRPr="00F6749E">
        <w:rPr>
          <w:rStyle w:val="Char9"/>
          <w:rFonts w:hint="cs"/>
          <w:rtl/>
        </w:rPr>
        <w:t>.»</w:t>
      </w:r>
      <w:r w:rsidR="00BA7377" w:rsidRPr="00C64670">
        <w:rPr>
          <w:rStyle w:val="Char0"/>
          <w:rFonts w:hint="cs"/>
          <w:rtl/>
        </w:rPr>
        <w:t xml:space="preserve"> </w:t>
      </w:r>
      <w:r w:rsidR="00E11DC7" w:rsidRPr="00C64670">
        <w:rPr>
          <w:rStyle w:val="Char0"/>
          <w:rtl/>
        </w:rPr>
        <w:t>بنابرا</w:t>
      </w:r>
      <w:r w:rsidR="00DF08BB">
        <w:rPr>
          <w:rStyle w:val="Char0"/>
          <w:rtl/>
        </w:rPr>
        <w:t>ی</w:t>
      </w:r>
      <w:r w:rsidR="00E11DC7" w:rsidRPr="00C64670">
        <w:rPr>
          <w:rStyle w:val="Char0"/>
          <w:rtl/>
        </w:rPr>
        <w:t xml:space="preserve">ن آنچه </w:t>
      </w:r>
      <w:r w:rsidR="00DF08BB">
        <w:rPr>
          <w:rStyle w:val="Char0"/>
          <w:rtl/>
        </w:rPr>
        <w:t>ک</w:t>
      </w:r>
      <w:r w:rsidR="00E11DC7" w:rsidRPr="00C64670">
        <w:rPr>
          <w:rStyle w:val="Char0"/>
          <w:rtl/>
        </w:rPr>
        <w:t>ه بدون استثناء</w:t>
      </w:r>
      <w:r w:rsidR="00AC2D37" w:rsidRPr="00C64670">
        <w:rPr>
          <w:rStyle w:val="Char0"/>
          <w:rtl/>
        </w:rPr>
        <w:t xml:space="preserve"> </w:t>
      </w:r>
      <w:r w:rsidR="00E11DC7" w:rsidRPr="00C64670">
        <w:rPr>
          <w:rStyle w:val="Char0"/>
          <w:rtl/>
        </w:rPr>
        <w:t>بر هر م</w:t>
      </w:r>
      <w:r w:rsidR="00DF08BB">
        <w:rPr>
          <w:rStyle w:val="Char0"/>
          <w:rtl/>
        </w:rPr>
        <w:t>ک</w:t>
      </w:r>
      <w:r w:rsidR="00E11DC7" w:rsidRPr="00C64670">
        <w:rPr>
          <w:rStyle w:val="Char0"/>
          <w:rtl/>
        </w:rPr>
        <w:t>لف</w:t>
      </w:r>
      <w:r w:rsidR="00DF08BB">
        <w:rPr>
          <w:rStyle w:val="Char0"/>
          <w:rtl/>
        </w:rPr>
        <w:t>ی</w:t>
      </w:r>
      <w:r w:rsidR="00E11DC7" w:rsidRPr="00C64670">
        <w:rPr>
          <w:rStyle w:val="Char0"/>
          <w:rtl/>
        </w:rPr>
        <w:t xml:space="preserve"> واجب است،</w:t>
      </w:r>
      <w:r w:rsidR="00AC2D37" w:rsidRPr="00C64670">
        <w:rPr>
          <w:rStyle w:val="Char0"/>
          <w:rtl/>
        </w:rPr>
        <w:t xml:space="preserve"> </w:t>
      </w:r>
      <w:r w:rsidR="00E11DC7" w:rsidRPr="00C64670">
        <w:rPr>
          <w:rStyle w:val="Char0"/>
          <w:rtl/>
        </w:rPr>
        <w:t>تبع</w:t>
      </w:r>
      <w:r w:rsidR="00DF08BB">
        <w:rPr>
          <w:rStyle w:val="Char0"/>
          <w:rtl/>
        </w:rPr>
        <w:t>ی</w:t>
      </w:r>
      <w:r w:rsidR="00E11DC7" w:rsidRPr="00C64670">
        <w:rPr>
          <w:rStyle w:val="Char0"/>
          <w:rtl/>
        </w:rPr>
        <w:t>ت از خدا و رسول اوست و ا</w:t>
      </w:r>
      <w:r w:rsidR="00DF08BB">
        <w:rPr>
          <w:rStyle w:val="Char0"/>
          <w:rtl/>
        </w:rPr>
        <w:t>ی</w:t>
      </w:r>
      <w:r w:rsidR="00E11DC7" w:rsidRPr="00C64670">
        <w:rPr>
          <w:rStyle w:val="Char0"/>
          <w:rtl/>
        </w:rPr>
        <w:t>ن واجب،</w:t>
      </w:r>
      <w:r w:rsidR="00AC2D37" w:rsidRPr="00C64670">
        <w:rPr>
          <w:rStyle w:val="Char0"/>
          <w:rtl/>
        </w:rPr>
        <w:t xml:space="preserve"> </w:t>
      </w:r>
      <w:r w:rsidR="00E11DC7" w:rsidRPr="00C64670">
        <w:rPr>
          <w:rStyle w:val="Char0"/>
          <w:rtl/>
        </w:rPr>
        <w:t>قطعاً مستلزم شناخت و آگاه</w:t>
      </w:r>
      <w:r w:rsidR="00DF08BB">
        <w:rPr>
          <w:rStyle w:val="Char0"/>
          <w:rtl/>
        </w:rPr>
        <w:t>ی</w:t>
      </w:r>
      <w:r w:rsidR="00E11DC7" w:rsidRPr="00C64670">
        <w:rPr>
          <w:rStyle w:val="Char0"/>
          <w:rtl/>
        </w:rPr>
        <w:t xml:space="preserve"> از چ</w:t>
      </w:r>
      <w:r w:rsidR="00DF08BB">
        <w:rPr>
          <w:rStyle w:val="Char0"/>
          <w:rtl/>
        </w:rPr>
        <w:t>ی</w:t>
      </w:r>
      <w:r w:rsidR="00E11DC7" w:rsidRPr="00C64670">
        <w:rPr>
          <w:rStyle w:val="Char0"/>
          <w:rtl/>
        </w:rPr>
        <w:t>ز</w:t>
      </w:r>
      <w:r w:rsidR="00DF08BB">
        <w:rPr>
          <w:rStyle w:val="Char0"/>
          <w:rtl/>
        </w:rPr>
        <w:t>ی</w:t>
      </w:r>
      <w:r w:rsidR="00E11DC7" w:rsidRPr="00C64670">
        <w:rPr>
          <w:rStyle w:val="Char0"/>
          <w:rtl/>
        </w:rPr>
        <w:t xml:space="preserve"> است </w:t>
      </w:r>
      <w:r w:rsidR="00DF08BB">
        <w:rPr>
          <w:rStyle w:val="Char0"/>
          <w:rtl/>
        </w:rPr>
        <w:t>ک</w:t>
      </w:r>
      <w:r w:rsidR="00E11DC7" w:rsidRPr="00C64670">
        <w:rPr>
          <w:rStyle w:val="Char0"/>
          <w:rtl/>
        </w:rPr>
        <w:t>ه خداوند متعال در قرآن و پ</w:t>
      </w:r>
      <w:r w:rsidR="00DF08BB">
        <w:rPr>
          <w:rStyle w:val="Char0"/>
          <w:rtl/>
        </w:rPr>
        <w:t>ی</w:t>
      </w:r>
      <w:r w:rsidR="00E11DC7" w:rsidRPr="00C64670">
        <w:rPr>
          <w:rStyle w:val="Char0"/>
          <w:rtl/>
        </w:rPr>
        <w:t>امبر</w:t>
      </w:r>
      <w:r w:rsidR="00BD4800" w:rsidRPr="00BD4800">
        <w:rPr>
          <w:rStyle w:val="Char0"/>
          <w:rFonts w:cs="CTraditional Arabic"/>
          <w:rtl/>
        </w:rPr>
        <w:t xml:space="preserve"> ج</w:t>
      </w:r>
      <w:r w:rsidR="00AC2D37" w:rsidRPr="00C64670">
        <w:rPr>
          <w:rStyle w:val="Char0"/>
          <w:rtl/>
        </w:rPr>
        <w:t xml:space="preserve"> </w:t>
      </w:r>
      <w:r w:rsidR="00E11DC7" w:rsidRPr="00C64670">
        <w:rPr>
          <w:rStyle w:val="Char0"/>
          <w:rtl/>
        </w:rPr>
        <w:t>در سنت تشر</w:t>
      </w:r>
      <w:r w:rsidR="00DF08BB">
        <w:rPr>
          <w:rStyle w:val="Char0"/>
          <w:rtl/>
        </w:rPr>
        <w:t>ی</w:t>
      </w:r>
      <w:r w:rsidR="00E11DC7" w:rsidRPr="00C64670">
        <w:rPr>
          <w:rStyle w:val="Char0"/>
          <w:rtl/>
        </w:rPr>
        <w:t>ع نموده</w:t>
      </w:r>
      <w:r w:rsidR="004B2099" w:rsidRPr="002478C8">
        <w:rPr>
          <w:rFonts w:cs="Lotus"/>
          <w:w w:val="10"/>
        </w:rPr>
        <w:t>‌</w:t>
      </w:r>
      <w:r w:rsidR="00E11DC7" w:rsidRPr="00C64670">
        <w:rPr>
          <w:rStyle w:val="Char0"/>
          <w:rtl/>
        </w:rPr>
        <w:t>اند و شناخت شر</w:t>
      </w:r>
      <w:r w:rsidR="00DF08BB">
        <w:rPr>
          <w:rStyle w:val="Char0"/>
          <w:rtl/>
        </w:rPr>
        <w:t>ی</w:t>
      </w:r>
      <w:r w:rsidR="00E11DC7" w:rsidRPr="00C64670">
        <w:rPr>
          <w:rStyle w:val="Char0"/>
          <w:rtl/>
        </w:rPr>
        <w:t>عت اله</w:t>
      </w:r>
      <w:r w:rsidR="00DF08BB">
        <w:rPr>
          <w:rStyle w:val="Char0"/>
          <w:rtl/>
        </w:rPr>
        <w:t>ی</w:t>
      </w:r>
      <w:r w:rsidR="00E11DC7" w:rsidRPr="00C64670">
        <w:rPr>
          <w:rStyle w:val="Char0"/>
          <w:rtl/>
        </w:rPr>
        <w:t xml:space="preserve"> با رجوع به نصوص قرآن و سنت و فهم مقاصد شر</w:t>
      </w:r>
      <w:r w:rsidR="00DF08BB">
        <w:rPr>
          <w:rStyle w:val="Char0"/>
          <w:rtl/>
        </w:rPr>
        <w:t>ی</w:t>
      </w:r>
      <w:r w:rsidR="00E11DC7" w:rsidRPr="00C64670">
        <w:rPr>
          <w:rStyle w:val="Char0"/>
          <w:rtl/>
        </w:rPr>
        <w:t>عت است، سپس ح</w:t>
      </w:r>
      <w:r w:rsidR="00DF08BB">
        <w:rPr>
          <w:rStyle w:val="Char0"/>
          <w:rtl/>
        </w:rPr>
        <w:t>ک</w:t>
      </w:r>
      <w:r w:rsidR="00E11DC7" w:rsidRPr="00C64670">
        <w:rPr>
          <w:rStyle w:val="Char0"/>
          <w:rtl/>
        </w:rPr>
        <w:t>م حاصل م</w:t>
      </w:r>
      <w:r w:rsidR="00DF08BB">
        <w:rPr>
          <w:rStyle w:val="Char0"/>
          <w:rtl/>
        </w:rPr>
        <w:t>ی</w:t>
      </w:r>
      <w:r w:rsidR="00E11DC7" w:rsidRPr="00C64670">
        <w:rPr>
          <w:rStyle w:val="Char0"/>
          <w:rtl/>
        </w:rPr>
        <w:t>‌شود و وقت</w:t>
      </w:r>
      <w:r w:rsidR="00DF08BB">
        <w:rPr>
          <w:rStyle w:val="Char0"/>
          <w:rtl/>
        </w:rPr>
        <w:t>ی</w:t>
      </w:r>
      <w:r w:rsidR="00E11DC7" w:rsidRPr="00C64670">
        <w:rPr>
          <w:rStyle w:val="Char0"/>
          <w:rtl/>
        </w:rPr>
        <w:t xml:space="preserve"> م</w:t>
      </w:r>
      <w:r w:rsidR="00DF08BB">
        <w:rPr>
          <w:rStyle w:val="Char0"/>
          <w:rtl/>
        </w:rPr>
        <w:t>ک</w:t>
      </w:r>
      <w:r w:rsidR="00E11DC7" w:rsidRPr="00C64670">
        <w:rPr>
          <w:rStyle w:val="Char0"/>
          <w:rtl/>
        </w:rPr>
        <w:t>لف</w:t>
      </w:r>
      <w:r w:rsidR="004633BE" w:rsidRPr="00C64670">
        <w:rPr>
          <w:rStyle w:val="Char0"/>
          <w:rFonts w:hint="cs"/>
          <w:rtl/>
        </w:rPr>
        <w:t>،</w:t>
      </w:r>
      <w:r w:rsidR="00E11DC7" w:rsidRPr="00C64670">
        <w:rPr>
          <w:rStyle w:val="Char0"/>
          <w:rtl/>
        </w:rPr>
        <w:t xml:space="preserve"> ح</w:t>
      </w:r>
      <w:r w:rsidR="00DF08BB">
        <w:rPr>
          <w:rStyle w:val="Char0"/>
          <w:rtl/>
        </w:rPr>
        <w:t>ک</w:t>
      </w:r>
      <w:r w:rsidR="00E11DC7" w:rsidRPr="00C64670">
        <w:rPr>
          <w:rStyle w:val="Char0"/>
          <w:rtl/>
        </w:rPr>
        <w:t>م را صر</w:t>
      </w:r>
      <w:r w:rsidR="00DF08BB">
        <w:rPr>
          <w:rStyle w:val="Char0"/>
          <w:rtl/>
        </w:rPr>
        <w:t>ی</w:t>
      </w:r>
      <w:r w:rsidR="00E11DC7" w:rsidRPr="00C64670">
        <w:rPr>
          <w:rStyle w:val="Char0"/>
          <w:rtl/>
        </w:rPr>
        <w:t>حاً در ا</w:t>
      </w:r>
      <w:r w:rsidR="00DF08BB">
        <w:rPr>
          <w:rStyle w:val="Char0"/>
          <w:rtl/>
        </w:rPr>
        <w:t>ی</w:t>
      </w:r>
      <w:r w:rsidR="00E11DC7" w:rsidRPr="00C64670">
        <w:rPr>
          <w:rStyle w:val="Char0"/>
          <w:rtl/>
        </w:rPr>
        <w:t>ن نصوص ن</w:t>
      </w:r>
      <w:r w:rsidR="00DF08BB">
        <w:rPr>
          <w:rStyle w:val="Char0"/>
          <w:rtl/>
        </w:rPr>
        <w:t>ی</w:t>
      </w:r>
      <w:r w:rsidR="00E11DC7" w:rsidRPr="00C64670">
        <w:rPr>
          <w:rStyle w:val="Char0"/>
          <w:rtl/>
        </w:rPr>
        <w:t>افت، بر اساس ضوابط و چهارچوب شر</w:t>
      </w:r>
      <w:r w:rsidR="00DF08BB">
        <w:rPr>
          <w:rStyle w:val="Char0"/>
          <w:rtl/>
        </w:rPr>
        <w:t>ی</w:t>
      </w:r>
      <w:r w:rsidR="00E11DC7" w:rsidRPr="00C64670">
        <w:rPr>
          <w:rStyle w:val="Char0"/>
          <w:rtl/>
        </w:rPr>
        <w:t>عت در پرتو مباد</w:t>
      </w:r>
      <w:r w:rsidR="00DF08BB">
        <w:rPr>
          <w:rStyle w:val="Char0"/>
          <w:rtl/>
        </w:rPr>
        <w:t>ی</w:t>
      </w:r>
      <w:r w:rsidR="00E11DC7" w:rsidRPr="00C64670">
        <w:rPr>
          <w:rStyle w:val="Char0"/>
          <w:rtl/>
        </w:rPr>
        <w:t xml:space="preserve"> عامه و در سا</w:t>
      </w:r>
      <w:r w:rsidR="00DF08BB">
        <w:rPr>
          <w:rStyle w:val="Char0"/>
          <w:rtl/>
        </w:rPr>
        <w:t>ی</w:t>
      </w:r>
      <w:r w:rsidR="00DF08BB">
        <w:rPr>
          <w:rStyle w:val="Char0"/>
          <w:rFonts w:hint="cs"/>
          <w:rtl/>
        </w:rPr>
        <w:t>ۀ</w:t>
      </w:r>
      <w:r w:rsidR="00AC2D37" w:rsidRPr="00C64670">
        <w:rPr>
          <w:rStyle w:val="Char0"/>
          <w:rtl/>
        </w:rPr>
        <w:t xml:space="preserve"> </w:t>
      </w:r>
      <w:r w:rsidR="00E11DC7" w:rsidRPr="00C64670">
        <w:rPr>
          <w:rStyle w:val="Char0"/>
          <w:rtl/>
        </w:rPr>
        <w:t>مقاصد شارع و فهم آن به اجتهاد م</w:t>
      </w:r>
      <w:r w:rsidR="00DF08BB">
        <w:rPr>
          <w:rStyle w:val="Char0"/>
          <w:rtl/>
        </w:rPr>
        <w:t>ی</w:t>
      </w:r>
      <w:r w:rsidR="00E11DC7" w:rsidRPr="00C64670">
        <w:rPr>
          <w:rStyle w:val="Char0"/>
          <w:rtl/>
        </w:rPr>
        <w:t xml:space="preserve">‌پردازد </w:t>
      </w:r>
      <w:r w:rsidR="00DF08BB">
        <w:rPr>
          <w:rStyle w:val="Char0"/>
          <w:rtl/>
        </w:rPr>
        <w:t>ک</w:t>
      </w:r>
      <w:r w:rsidR="00E11DC7" w:rsidRPr="00C64670">
        <w:rPr>
          <w:rStyle w:val="Char0"/>
          <w:rtl/>
        </w:rPr>
        <w:t>ه ا</w:t>
      </w:r>
      <w:r w:rsidR="00DF08BB">
        <w:rPr>
          <w:rStyle w:val="Char0"/>
          <w:rtl/>
        </w:rPr>
        <w:t>ی</w:t>
      </w:r>
      <w:r w:rsidR="00E11DC7" w:rsidRPr="00C64670">
        <w:rPr>
          <w:rStyle w:val="Char0"/>
          <w:rtl/>
        </w:rPr>
        <w:t xml:space="preserve">ن </w:t>
      </w:r>
      <w:r w:rsidR="00DF08BB">
        <w:rPr>
          <w:rStyle w:val="Char0"/>
          <w:rtl/>
        </w:rPr>
        <w:t>یک</w:t>
      </w:r>
      <w:r w:rsidR="00E11DC7" w:rsidRPr="00C64670">
        <w:rPr>
          <w:rStyle w:val="Char0"/>
          <w:rtl/>
        </w:rPr>
        <w:t xml:space="preserve"> راه درست نسبت به شناخت اح</w:t>
      </w:r>
      <w:r w:rsidR="00DF08BB">
        <w:rPr>
          <w:rStyle w:val="Char0"/>
          <w:rtl/>
        </w:rPr>
        <w:t>ک</w:t>
      </w:r>
      <w:r w:rsidR="00E11DC7" w:rsidRPr="00C64670">
        <w:rPr>
          <w:rStyle w:val="Char0"/>
          <w:rtl/>
        </w:rPr>
        <w:t>ام است. بدون ش</w:t>
      </w:r>
      <w:r w:rsidR="00DF08BB">
        <w:rPr>
          <w:rStyle w:val="Char0"/>
          <w:rtl/>
        </w:rPr>
        <w:t>ک</w:t>
      </w:r>
      <w:r w:rsidR="00E11DC7" w:rsidRPr="00C64670">
        <w:rPr>
          <w:rStyle w:val="Char0"/>
          <w:rtl/>
        </w:rPr>
        <w:t xml:space="preserve"> پ</w:t>
      </w:r>
      <w:r w:rsidR="00DF08BB">
        <w:rPr>
          <w:rStyle w:val="Char0"/>
          <w:rtl/>
        </w:rPr>
        <w:t>ی</w:t>
      </w:r>
      <w:r w:rsidR="00E11DC7" w:rsidRPr="00C64670">
        <w:rPr>
          <w:rStyle w:val="Char0"/>
          <w:rtl/>
        </w:rPr>
        <w:t>مودن ا</w:t>
      </w:r>
      <w:r w:rsidR="00DF08BB">
        <w:rPr>
          <w:rStyle w:val="Char0"/>
          <w:rtl/>
        </w:rPr>
        <w:t>ی</w:t>
      </w:r>
      <w:r w:rsidR="00E11DC7" w:rsidRPr="00C64670">
        <w:rPr>
          <w:rStyle w:val="Char0"/>
          <w:rtl/>
        </w:rPr>
        <w:t>ن راه</w:t>
      </w:r>
      <w:r w:rsidR="004633BE" w:rsidRPr="00C64670">
        <w:rPr>
          <w:rStyle w:val="Char0"/>
          <w:rFonts w:hint="cs"/>
          <w:rtl/>
        </w:rPr>
        <w:t>،</w:t>
      </w:r>
      <w:r w:rsidR="00E11DC7" w:rsidRPr="00C64670">
        <w:rPr>
          <w:rStyle w:val="Char0"/>
          <w:rtl/>
        </w:rPr>
        <w:t xml:space="preserve"> مستلزم داشتن مقدار مع</w:t>
      </w:r>
      <w:r w:rsidR="00DF08BB">
        <w:rPr>
          <w:rStyle w:val="Char0"/>
          <w:rtl/>
        </w:rPr>
        <w:t>ی</w:t>
      </w:r>
      <w:r w:rsidR="00E11DC7" w:rsidRPr="00C64670">
        <w:rPr>
          <w:rStyle w:val="Char0"/>
          <w:rtl/>
        </w:rPr>
        <w:t>ن</w:t>
      </w:r>
      <w:r w:rsidR="00DF08BB">
        <w:rPr>
          <w:rStyle w:val="Char0"/>
          <w:rtl/>
        </w:rPr>
        <w:t>ی</w:t>
      </w:r>
      <w:r w:rsidR="00E11DC7" w:rsidRPr="00C64670">
        <w:rPr>
          <w:rStyle w:val="Char0"/>
          <w:rtl/>
        </w:rPr>
        <w:t xml:space="preserve"> در</w:t>
      </w:r>
      <w:r w:rsidR="00DF08BB">
        <w:rPr>
          <w:rStyle w:val="Char0"/>
          <w:rtl/>
        </w:rPr>
        <w:t>ک</w:t>
      </w:r>
      <w:r w:rsidR="00E11DC7" w:rsidRPr="00C64670">
        <w:rPr>
          <w:rStyle w:val="Char0"/>
          <w:rtl/>
        </w:rPr>
        <w:t xml:space="preserve"> و معرفت</w:t>
      </w:r>
      <w:r w:rsidR="00E30697" w:rsidRPr="00C64670">
        <w:rPr>
          <w:rStyle w:val="Char0"/>
          <w:rFonts w:hint="cs"/>
          <w:rtl/>
        </w:rPr>
        <w:t xml:space="preserve"> و ملک</w:t>
      </w:r>
      <w:r w:rsidR="00DF08BB">
        <w:rPr>
          <w:rStyle w:val="Char0"/>
          <w:rFonts w:hint="cs"/>
          <w:rtl/>
        </w:rPr>
        <w:t>ۀ</w:t>
      </w:r>
      <w:r w:rsidR="00E30697" w:rsidRPr="00C64670">
        <w:rPr>
          <w:rStyle w:val="Char0"/>
          <w:rFonts w:hint="cs"/>
          <w:rtl/>
        </w:rPr>
        <w:t xml:space="preserve"> استنباط احکام شرعی</w:t>
      </w:r>
      <w:r w:rsidR="00E11DC7" w:rsidRPr="00C64670">
        <w:rPr>
          <w:rStyle w:val="Char0"/>
          <w:rtl/>
        </w:rPr>
        <w:t xml:space="preserve"> است </w:t>
      </w:r>
      <w:r w:rsidR="00DF08BB">
        <w:rPr>
          <w:rStyle w:val="Char0"/>
          <w:rtl/>
        </w:rPr>
        <w:t>ک</w:t>
      </w:r>
      <w:r w:rsidR="00E11DC7" w:rsidRPr="00C64670">
        <w:rPr>
          <w:rStyle w:val="Char0"/>
          <w:rtl/>
        </w:rPr>
        <w:t>ه نسبت به آگاه</w:t>
      </w:r>
      <w:r w:rsidR="00DF08BB">
        <w:rPr>
          <w:rStyle w:val="Char0"/>
          <w:rtl/>
        </w:rPr>
        <w:t>ی</w:t>
      </w:r>
      <w:r w:rsidR="00E11DC7" w:rsidRPr="00C64670">
        <w:rPr>
          <w:rStyle w:val="Char0"/>
          <w:rtl/>
        </w:rPr>
        <w:t xml:space="preserve"> و حال و وضع</w:t>
      </w:r>
      <w:r w:rsidR="00DF08BB">
        <w:rPr>
          <w:rStyle w:val="Char0"/>
          <w:rtl/>
        </w:rPr>
        <w:t>ی</w:t>
      </w:r>
      <w:r w:rsidR="00E11DC7" w:rsidRPr="00C64670">
        <w:rPr>
          <w:rStyle w:val="Char0"/>
          <w:rtl/>
        </w:rPr>
        <w:t xml:space="preserve">ت اشخاص متفاوت </w:t>
      </w:r>
      <w:r w:rsidR="004633BE" w:rsidRPr="00C64670">
        <w:rPr>
          <w:rStyle w:val="Char0"/>
          <w:rFonts w:hint="cs"/>
          <w:rtl/>
        </w:rPr>
        <w:t>است</w:t>
      </w:r>
      <w:r w:rsidR="00E11DC7" w:rsidRPr="00C64670">
        <w:rPr>
          <w:rStyle w:val="Char0"/>
          <w:rtl/>
        </w:rPr>
        <w:t xml:space="preserve"> تا ا</w:t>
      </w:r>
      <w:r w:rsidR="00DF08BB">
        <w:rPr>
          <w:rStyle w:val="Char0"/>
          <w:rtl/>
        </w:rPr>
        <w:t>ی</w:t>
      </w:r>
      <w:r w:rsidR="00E11DC7" w:rsidRPr="00C64670">
        <w:rPr>
          <w:rStyle w:val="Char0"/>
          <w:rtl/>
        </w:rPr>
        <w:t>ن</w:t>
      </w:r>
      <w:r w:rsidR="00DF08BB">
        <w:rPr>
          <w:rStyle w:val="Char0"/>
          <w:rtl/>
        </w:rPr>
        <w:t>ک</w:t>
      </w:r>
      <w:r w:rsidR="00E11DC7" w:rsidRPr="00C64670">
        <w:rPr>
          <w:rStyle w:val="Char0"/>
          <w:rtl/>
        </w:rPr>
        <w:t>ه به حد اهل</w:t>
      </w:r>
      <w:r w:rsidR="00DF08BB">
        <w:rPr>
          <w:rStyle w:val="Char0"/>
          <w:rtl/>
        </w:rPr>
        <w:t>ی</w:t>
      </w:r>
      <w:r w:rsidR="00E11DC7" w:rsidRPr="00C64670">
        <w:rPr>
          <w:rStyle w:val="Char0"/>
          <w:rtl/>
        </w:rPr>
        <w:t>ت منصب رف</w:t>
      </w:r>
      <w:r w:rsidR="00DF08BB">
        <w:rPr>
          <w:rStyle w:val="Char0"/>
          <w:rtl/>
        </w:rPr>
        <w:t>ی</w:t>
      </w:r>
      <w:r w:rsidR="00E11DC7" w:rsidRPr="00C64670">
        <w:rPr>
          <w:rStyle w:val="Char0"/>
          <w:rtl/>
        </w:rPr>
        <w:t>ع اجتهاد نائل گردند. حال اگر مل</w:t>
      </w:r>
      <w:r w:rsidR="00DF08BB">
        <w:rPr>
          <w:rStyle w:val="Char0"/>
          <w:rtl/>
        </w:rPr>
        <w:t>ک</w:t>
      </w:r>
      <w:r w:rsidR="00E11DC7" w:rsidRPr="00C64670">
        <w:rPr>
          <w:rStyle w:val="Char0"/>
          <w:rtl/>
        </w:rPr>
        <w:t>ف از در</w:t>
      </w:r>
      <w:r w:rsidR="00DF08BB">
        <w:rPr>
          <w:rStyle w:val="Char0"/>
          <w:rtl/>
        </w:rPr>
        <w:t>ک</w:t>
      </w:r>
      <w:r w:rsidR="00E11DC7" w:rsidRPr="00C64670">
        <w:rPr>
          <w:rStyle w:val="Char0"/>
          <w:rtl/>
        </w:rPr>
        <w:t xml:space="preserve"> و شناخت اح</w:t>
      </w:r>
      <w:r w:rsidR="00DF08BB">
        <w:rPr>
          <w:rStyle w:val="Char0"/>
          <w:rtl/>
        </w:rPr>
        <w:t>ک</w:t>
      </w:r>
      <w:r w:rsidR="00E11DC7" w:rsidRPr="00C64670">
        <w:rPr>
          <w:rStyle w:val="Char0"/>
          <w:rtl/>
        </w:rPr>
        <w:t xml:space="preserve">ام </w:t>
      </w:r>
      <w:r w:rsidR="001D41D8" w:rsidRPr="00C64670">
        <w:rPr>
          <w:rStyle w:val="Char0"/>
          <w:rFonts w:hint="cs"/>
          <w:rtl/>
        </w:rPr>
        <w:t>و رسیدن به درج</w:t>
      </w:r>
      <w:r w:rsidR="00DF08BB">
        <w:rPr>
          <w:rStyle w:val="Char0"/>
          <w:rFonts w:hint="cs"/>
          <w:rtl/>
        </w:rPr>
        <w:t>ۀ</w:t>
      </w:r>
      <w:r w:rsidR="001D41D8" w:rsidRPr="00C64670">
        <w:rPr>
          <w:rStyle w:val="Char0"/>
          <w:rFonts w:hint="cs"/>
          <w:rtl/>
        </w:rPr>
        <w:t xml:space="preserve"> اجتهاد </w:t>
      </w:r>
      <w:r w:rsidR="00E11DC7" w:rsidRPr="00C64670">
        <w:rPr>
          <w:rStyle w:val="Char0"/>
          <w:rtl/>
        </w:rPr>
        <w:t>عاجز ماند، با</w:t>
      </w:r>
      <w:r w:rsidR="00DF08BB">
        <w:rPr>
          <w:rStyle w:val="Char0"/>
          <w:rtl/>
        </w:rPr>
        <w:t>ی</w:t>
      </w:r>
      <w:r w:rsidR="00F6749E">
        <w:rPr>
          <w:rStyle w:val="Char0"/>
          <w:rtl/>
        </w:rPr>
        <w:t>د همان</w:t>
      </w:r>
      <w:r w:rsidR="00E11DC7" w:rsidRPr="00C64670">
        <w:rPr>
          <w:rStyle w:val="Char0"/>
          <w:rtl/>
        </w:rPr>
        <w:t xml:space="preserve">گونه </w:t>
      </w:r>
      <w:r w:rsidR="00DF08BB">
        <w:rPr>
          <w:rStyle w:val="Char0"/>
          <w:rtl/>
        </w:rPr>
        <w:t>ک</w:t>
      </w:r>
      <w:r w:rsidR="00E11DC7" w:rsidRPr="00C64670">
        <w:rPr>
          <w:rStyle w:val="Char0"/>
          <w:rtl/>
        </w:rPr>
        <w:t>ه خداوند</w:t>
      </w:r>
      <w:r w:rsidR="00BD4800" w:rsidRPr="00BD4800">
        <w:rPr>
          <w:rStyle w:val="Char0"/>
          <w:rFonts w:cs="CTraditional Arabic"/>
          <w:rtl/>
        </w:rPr>
        <w:t>أ</w:t>
      </w:r>
      <w:r w:rsidR="00E11DC7" w:rsidRPr="00C64670">
        <w:rPr>
          <w:rStyle w:val="Char0"/>
          <w:rtl/>
        </w:rPr>
        <w:t xml:space="preserve"> م</w:t>
      </w:r>
      <w:r w:rsidR="00DF08BB">
        <w:rPr>
          <w:rStyle w:val="Char0"/>
          <w:rtl/>
        </w:rPr>
        <w:t>ی</w:t>
      </w:r>
      <w:r w:rsidR="00E11DC7" w:rsidRPr="00C64670">
        <w:rPr>
          <w:rStyle w:val="Char0"/>
          <w:rtl/>
        </w:rPr>
        <w:t>‌فرما</w:t>
      </w:r>
      <w:r w:rsidR="00DF08BB">
        <w:rPr>
          <w:rStyle w:val="Char0"/>
          <w:rtl/>
        </w:rPr>
        <w:t>ی</w:t>
      </w:r>
      <w:r w:rsidR="00E11DC7" w:rsidRPr="00C64670">
        <w:rPr>
          <w:rStyle w:val="Char0"/>
          <w:rtl/>
        </w:rPr>
        <w:t>د:</w:t>
      </w:r>
      <w:r w:rsidR="00F6749E">
        <w:rPr>
          <w:rStyle w:val="Char0"/>
          <w:rFonts w:hint="cs"/>
          <w:rtl/>
        </w:rPr>
        <w:t xml:space="preserve"> </w:t>
      </w:r>
      <w:r w:rsidR="00F6749E">
        <w:rPr>
          <w:rStyle w:val="Char0"/>
          <w:rFonts w:cs="Traditional Arabic"/>
          <w:color w:val="000000"/>
          <w:shd w:val="clear" w:color="auto" w:fill="FFFFFF"/>
          <w:rtl/>
        </w:rPr>
        <w:t>﴿</w:t>
      </w:r>
      <w:r w:rsidR="00F6749E" w:rsidRPr="00932399">
        <w:rPr>
          <w:rStyle w:val="Char4"/>
          <w:rtl/>
        </w:rPr>
        <w:t xml:space="preserve">فَسۡ‍َٔلُوٓاْ أَهۡلَ </w:t>
      </w:r>
      <w:r w:rsidR="00F6749E" w:rsidRPr="00932399">
        <w:rPr>
          <w:rStyle w:val="Char4"/>
          <w:rFonts w:hint="cs"/>
          <w:rtl/>
        </w:rPr>
        <w:t>ٱ</w:t>
      </w:r>
      <w:r w:rsidR="00F6749E" w:rsidRPr="00932399">
        <w:rPr>
          <w:rStyle w:val="Char4"/>
          <w:rFonts w:hint="eastAsia"/>
          <w:rtl/>
        </w:rPr>
        <w:t>لذِّكۡرِ</w:t>
      </w:r>
      <w:r w:rsidR="00F6749E" w:rsidRPr="00932399">
        <w:rPr>
          <w:rStyle w:val="Char4"/>
          <w:rtl/>
        </w:rPr>
        <w:t xml:space="preserve"> إِن كُنتُمۡ لَا تَعۡلَمُونَ٧</w:t>
      </w:r>
      <w:r w:rsidR="00F6749E">
        <w:rPr>
          <w:rStyle w:val="Char0"/>
          <w:rFonts w:cs="Traditional Arabic"/>
          <w:color w:val="000000"/>
          <w:shd w:val="clear" w:color="auto" w:fill="FFFFFF"/>
          <w:rtl/>
        </w:rPr>
        <w:t>﴾</w:t>
      </w:r>
      <w:r w:rsidR="00E11DC7" w:rsidRPr="006933B2">
        <w:rPr>
          <w:rStyle w:val="FootnoteReference"/>
          <w:rFonts w:cs="IRNazli"/>
          <w:sz w:val="32"/>
          <w:rtl/>
        </w:rPr>
        <w:t>(</w:t>
      </w:r>
      <w:r w:rsidR="00E11DC7" w:rsidRPr="006933B2">
        <w:rPr>
          <w:rStyle w:val="FootnoteReference"/>
          <w:rFonts w:cs="IRNazli"/>
          <w:sz w:val="32"/>
          <w:rtl/>
        </w:rPr>
        <w:footnoteReference w:id="517"/>
      </w:r>
      <w:r w:rsidR="00E11DC7" w:rsidRPr="006933B2">
        <w:rPr>
          <w:rStyle w:val="FootnoteReference"/>
          <w:rFonts w:cs="IRNazli"/>
          <w:sz w:val="32"/>
          <w:rtl/>
        </w:rPr>
        <w:t>)</w:t>
      </w:r>
      <w:r w:rsidR="00E11DC7" w:rsidRPr="00C64670">
        <w:rPr>
          <w:rStyle w:val="Char0"/>
          <w:rtl/>
        </w:rPr>
        <w:t xml:space="preserve"> </w:t>
      </w:r>
      <w:r w:rsidR="00837EE7" w:rsidRPr="00F6749E">
        <w:rPr>
          <w:rStyle w:val="Char9"/>
          <w:rFonts w:hint="cs"/>
          <w:rtl/>
        </w:rPr>
        <w:t>«</w:t>
      </w:r>
      <w:r w:rsidR="00837EE7" w:rsidRPr="00F6749E">
        <w:rPr>
          <w:rStyle w:val="Char9"/>
          <w:rtl/>
        </w:rPr>
        <w:t>از اهل علم بپرس</w:t>
      </w:r>
      <w:r w:rsidR="00DF08BB" w:rsidRPr="00F6749E">
        <w:rPr>
          <w:rStyle w:val="Char9"/>
          <w:rtl/>
        </w:rPr>
        <w:t>ی</w:t>
      </w:r>
      <w:r w:rsidR="00837EE7" w:rsidRPr="00F6749E">
        <w:rPr>
          <w:rStyle w:val="Char9"/>
          <w:rtl/>
        </w:rPr>
        <w:t>د اگر نم</w:t>
      </w:r>
      <w:r w:rsidR="00DF08BB" w:rsidRPr="00F6749E">
        <w:rPr>
          <w:rStyle w:val="Char9"/>
          <w:rtl/>
        </w:rPr>
        <w:t>ی</w:t>
      </w:r>
      <w:r w:rsidR="00837EE7" w:rsidRPr="00F6749E">
        <w:rPr>
          <w:rStyle w:val="Char9"/>
          <w:rtl/>
        </w:rPr>
        <w:t>‌دان</w:t>
      </w:r>
      <w:r w:rsidR="00DF08BB" w:rsidRPr="00F6749E">
        <w:rPr>
          <w:rStyle w:val="Char9"/>
          <w:rtl/>
        </w:rPr>
        <w:t>ی</w:t>
      </w:r>
      <w:r w:rsidR="00837EE7" w:rsidRPr="00F6749E">
        <w:rPr>
          <w:rStyle w:val="Char9"/>
          <w:rtl/>
        </w:rPr>
        <w:t>د.</w:t>
      </w:r>
      <w:r w:rsidR="00837EE7" w:rsidRPr="00F6749E">
        <w:rPr>
          <w:rStyle w:val="Char9"/>
          <w:rFonts w:hint="cs"/>
          <w:rtl/>
        </w:rPr>
        <w:t>»</w:t>
      </w:r>
      <w:r w:rsidR="00837EE7" w:rsidRPr="00C64670">
        <w:rPr>
          <w:rStyle w:val="Char0"/>
          <w:rFonts w:hint="cs"/>
          <w:rtl/>
        </w:rPr>
        <w:t xml:space="preserve"> </w:t>
      </w:r>
      <w:r w:rsidR="00E30697" w:rsidRPr="00C64670">
        <w:rPr>
          <w:rStyle w:val="Char0"/>
          <w:rFonts w:hint="cs"/>
          <w:rtl/>
        </w:rPr>
        <w:t xml:space="preserve">باید </w:t>
      </w:r>
      <w:r w:rsidR="00E11DC7" w:rsidRPr="00C64670">
        <w:rPr>
          <w:rStyle w:val="Char0"/>
          <w:rtl/>
        </w:rPr>
        <w:t>در مورد واقعه‌ا</w:t>
      </w:r>
      <w:r w:rsidR="00DF08BB">
        <w:rPr>
          <w:rStyle w:val="Char0"/>
          <w:rtl/>
        </w:rPr>
        <w:t>ی</w:t>
      </w:r>
      <w:r w:rsidR="00E11DC7" w:rsidRPr="00C64670">
        <w:rPr>
          <w:rStyle w:val="Char0"/>
          <w:rtl/>
        </w:rPr>
        <w:t xml:space="preserve"> </w:t>
      </w:r>
      <w:r w:rsidR="00DF08BB">
        <w:rPr>
          <w:rStyle w:val="Char0"/>
          <w:rtl/>
        </w:rPr>
        <w:t>ک</w:t>
      </w:r>
      <w:r w:rsidR="00E11DC7" w:rsidRPr="00C64670">
        <w:rPr>
          <w:rStyle w:val="Char0"/>
          <w:rtl/>
        </w:rPr>
        <w:t>ه</w:t>
      </w:r>
      <w:r w:rsidR="00AD12CB" w:rsidRPr="00C64670">
        <w:rPr>
          <w:rStyle w:val="Char0"/>
          <w:rtl/>
        </w:rPr>
        <w:t xml:space="preserve"> م</w:t>
      </w:r>
      <w:r w:rsidR="00DF08BB">
        <w:rPr>
          <w:rStyle w:val="Char0"/>
          <w:rtl/>
        </w:rPr>
        <w:t>ی</w:t>
      </w:r>
      <w:r w:rsidR="00AD12CB" w:rsidRPr="00C64670">
        <w:rPr>
          <w:rStyle w:val="Char0"/>
          <w:rtl/>
        </w:rPr>
        <w:t>‌</w:t>
      </w:r>
      <w:r w:rsidR="00E11DC7" w:rsidRPr="00C64670">
        <w:rPr>
          <w:rStyle w:val="Char0"/>
          <w:rtl/>
        </w:rPr>
        <w:t>خواهد ح</w:t>
      </w:r>
      <w:r w:rsidR="00DF08BB">
        <w:rPr>
          <w:rStyle w:val="Char0"/>
          <w:rtl/>
        </w:rPr>
        <w:t>ک</w:t>
      </w:r>
      <w:r w:rsidR="00E11DC7" w:rsidRPr="00C64670">
        <w:rPr>
          <w:rStyle w:val="Char0"/>
          <w:rtl/>
        </w:rPr>
        <w:t>م خداوند</w:t>
      </w:r>
      <w:r w:rsidR="00BD4800" w:rsidRPr="00BD4800">
        <w:rPr>
          <w:rStyle w:val="Char0"/>
          <w:rFonts w:cs="CTraditional Arabic"/>
          <w:rtl/>
        </w:rPr>
        <w:t>أ</w:t>
      </w:r>
      <w:r w:rsidR="00E11DC7" w:rsidRPr="00C64670">
        <w:rPr>
          <w:rStyle w:val="Char0"/>
          <w:rtl/>
        </w:rPr>
        <w:t xml:space="preserve"> را </w:t>
      </w:r>
      <w:r w:rsidR="005367F5" w:rsidRPr="00C64670">
        <w:rPr>
          <w:rStyle w:val="Char0"/>
          <w:rFonts w:hint="cs"/>
          <w:rtl/>
        </w:rPr>
        <w:t xml:space="preserve">با دلیل </w:t>
      </w:r>
      <w:r w:rsidR="005367F5" w:rsidRPr="00C64670">
        <w:rPr>
          <w:rStyle w:val="Char0"/>
          <w:rtl/>
        </w:rPr>
        <w:t>ب</w:t>
      </w:r>
      <w:r w:rsidR="00DF08BB">
        <w:rPr>
          <w:rStyle w:val="Char0"/>
          <w:rtl/>
        </w:rPr>
        <w:t>ی</w:t>
      </w:r>
      <w:r w:rsidR="005367F5" w:rsidRPr="00C64670">
        <w:rPr>
          <w:rStyle w:val="Char0"/>
          <w:rtl/>
        </w:rPr>
        <w:t>ا</w:t>
      </w:r>
      <w:r w:rsidR="00DF08BB">
        <w:rPr>
          <w:rStyle w:val="Char0"/>
          <w:rtl/>
        </w:rPr>
        <w:t>ی</w:t>
      </w:r>
      <w:r w:rsidR="005367F5" w:rsidRPr="00C64670">
        <w:rPr>
          <w:rStyle w:val="Char0"/>
          <w:rtl/>
        </w:rPr>
        <w:t>د</w:t>
      </w:r>
      <w:r w:rsidR="005367F5" w:rsidRPr="00C64670">
        <w:rPr>
          <w:rStyle w:val="Char0"/>
          <w:rFonts w:hint="cs"/>
          <w:rtl/>
        </w:rPr>
        <w:t xml:space="preserve"> و</w:t>
      </w:r>
      <w:r w:rsidR="00AC2D37" w:rsidRPr="00C64670">
        <w:rPr>
          <w:rStyle w:val="Char0"/>
          <w:rtl/>
        </w:rPr>
        <w:t xml:space="preserve"> </w:t>
      </w:r>
      <w:r w:rsidR="00E11DC7" w:rsidRPr="00C64670">
        <w:rPr>
          <w:rStyle w:val="Char0"/>
          <w:rtl/>
        </w:rPr>
        <w:t>از اهل علم بپرسد و لازم ن</w:t>
      </w:r>
      <w:r w:rsidR="00DF08BB">
        <w:rPr>
          <w:rStyle w:val="Char0"/>
          <w:rtl/>
        </w:rPr>
        <w:t>ی</w:t>
      </w:r>
      <w:r w:rsidR="00E11DC7" w:rsidRPr="00C64670">
        <w:rPr>
          <w:rStyle w:val="Char0"/>
          <w:rtl/>
        </w:rPr>
        <w:t xml:space="preserve">ست </w:t>
      </w:r>
      <w:r w:rsidR="00DF08BB">
        <w:rPr>
          <w:rStyle w:val="Char0"/>
          <w:rtl/>
        </w:rPr>
        <w:t>ک</w:t>
      </w:r>
      <w:r w:rsidR="00E11DC7" w:rsidRPr="00C64670">
        <w:rPr>
          <w:rStyle w:val="Char0"/>
          <w:rtl/>
        </w:rPr>
        <w:t>ه از عالم مع</w:t>
      </w:r>
      <w:r w:rsidR="00DF08BB">
        <w:rPr>
          <w:rStyle w:val="Char0"/>
          <w:rtl/>
        </w:rPr>
        <w:t>ی</w:t>
      </w:r>
      <w:r w:rsidR="00E11DC7" w:rsidRPr="00C64670">
        <w:rPr>
          <w:rStyle w:val="Char0"/>
          <w:rtl/>
        </w:rPr>
        <w:t>ن</w:t>
      </w:r>
      <w:r w:rsidR="00DF08BB">
        <w:rPr>
          <w:rStyle w:val="Char0"/>
          <w:rtl/>
        </w:rPr>
        <w:t>ی</w:t>
      </w:r>
      <w:r w:rsidR="00E11DC7" w:rsidRPr="00C64670">
        <w:rPr>
          <w:rStyle w:val="Char0"/>
          <w:rtl/>
        </w:rPr>
        <w:t xml:space="preserve"> سؤال </w:t>
      </w:r>
      <w:r w:rsidR="00DF08BB">
        <w:rPr>
          <w:rStyle w:val="Char0"/>
          <w:rtl/>
        </w:rPr>
        <w:t>ک</w:t>
      </w:r>
      <w:r w:rsidR="00E11DC7" w:rsidRPr="00C64670">
        <w:rPr>
          <w:rStyle w:val="Char0"/>
          <w:rtl/>
        </w:rPr>
        <w:t>ند؛ چون خداوند متعال اهل علم را به صورت عام ب</w:t>
      </w:r>
      <w:r w:rsidR="00DF08BB">
        <w:rPr>
          <w:rStyle w:val="Char0"/>
          <w:rtl/>
        </w:rPr>
        <w:t>ی</w:t>
      </w:r>
      <w:r w:rsidR="00E11DC7" w:rsidRPr="00C64670">
        <w:rPr>
          <w:rStyle w:val="Char0"/>
          <w:rtl/>
        </w:rPr>
        <w:t>ان فرموده و عالم مع</w:t>
      </w:r>
      <w:r w:rsidR="00DF08BB">
        <w:rPr>
          <w:rStyle w:val="Char0"/>
          <w:rtl/>
        </w:rPr>
        <w:t>ی</w:t>
      </w:r>
      <w:r w:rsidR="00E11DC7" w:rsidRPr="00C64670">
        <w:rPr>
          <w:rStyle w:val="Char0"/>
          <w:rtl/>
        </w:rPr>
        <w:t>ن</w:t>
      </w:r>
      <w:r w:rsidR="00DF08BB">
        <w:rPr>
          <w:rStyle w:val="Char0"/>
          <w:rtl/>
        </w:rPr>
        <w:t>ی</w:t>
      </w:r>
      <w:r w:rsidR="00E11DC7" w:rsidRPr="00C64670">
        <w:rPr>
          <w:rStyle w:val="Char0"/>
          <w:rtl/>
        </w:rPr>
        <w:t xml:space="preserve"> مورد نظر ن</w:t>
      </w:r>
      <w:r w:rsidR="00DF08BB">
        <w:rPr>
          <w:rStyle w:val="Char0"/>
          <w:rtl/>
        </w:rPr>
        <w:t>ی</w:t>
      </w:r>
      <w:r w:rsidR="00E11DC7" w:rsidRPr="00C64670">
        <w:rPr>
          <w:rStyle w:val="Char0"/>
          <w:rtl/>
        </w:rPr>
        <w:t>ست تا خود را بدان مق</w:t>
      </w:r>
      <w:r w:rsidR="00DF08BB">
        <w:rPr>
          <w:rStyle w:val="Char0"/>
          <w:rtl/>
        </w:rPr>
        <w:t>ی</w:t>
      </w:r>
      <w:r w:rsidR="00E11DC7" w:rsidRPr="00C64670">
        <w:rPr>
          <w:rStyle w:val="Char0"/>
          <w:rtl/>
        </w:rPr>
        <w:t xml:space="preserve">د سازد، هر چند </w:t>
      </w:r>
      <w:r w:rsidR="00DF08BB">
        <w:rPr>
          <w:rStyle w:val="Char0"/>
          <w:rtl/>
        </w:rPr>
        <w:t>ک</w:t>
      </w:r>
      <w:r w:rsidR="00E11DC7" w:rsidRPr="00C64670">
        <w:rPr>
          <w:rStyle w:val="Char0"/>
          <w:rtl/>
        </w:rPr>
        <w:t>ه لازم است در حد ام</w:t>
      </w:r>
      <w:r w:rsidR="00DF08BB">
        <w:rPr>
          <w:rStyle w:val="Char0"/>
          <w:rtl/>
        </w:rPr>
        <w:t>ک</w:t>
      </w:r>
      <w:r w:rsidR="00E11DC7" w:rsidRPr="00C64670">
        <w:rPr>
          <w:rStyle w:val="Char0"/>
          <w:rtl/>
        </w:rPr>
        <w:t>ان عالم‌تر</w:t>
      </w:r>
      <w:r w:rsidR="00DF08BB">
        <w:rPr>
          <w:rStyle w:val="Char0"/>
          <w:rtl/>
        </w:rPr>
        <w:t>ی</w:t>
      </w:r>
      <w:r w:rsidR="00E11DC7" w:rsidRPr="00C64670">
        <w:rPr>
          <w:rStyle w:val="Char0"/>
          <w:rtl/>
        </w:rPr>
        <w:t>ن،</w:t>
      </w:r>
      <w:r w:rsidR="00EE3AB0" w:rsidRPr="00C64670">
        <w:rPr>
          <w:rStyle w:val="Char0"/>
          <w:rFonts w:hint="cs"/>
          <w:rtl/>
        </w:rPr>
        <w:t xml:space="preserve"> </w:t>
      </w:r>
      <w:r w:rsidR="00E11DC7" w:rsidRPr="00C64670">
        <w:rPr>
          <w:rStyle w:val="Char0"/>
          <w:rtl/>
        </w:rPr>
        <w:t>‌فاضل‌تر</w:t>
      </w:r>
      <w:r w:rsidR="00DF08BB">
        <w:rPr>
          <w:rStyle w:val="Char0"/>
          <w:rtl/>
        </w:rPr>
        <w:t>ی</w:t>
      </w:r>
      <w:r w:rsidR="00E11DC7" w:rsidRPr="00C64670">
        <w:rPr>
          <w:rStyle w:val="Char0"/>
          <w:rtl/>
        </w:rPr>
        <w:t>ن، ‌عادل‌تر</w:t>
      </w:r>
      <w:r w:rsidR="00DF08BB">
        <w:rPr>
          <w:rStyle w:val="Char0"/>
          <w:rtl/>
        </w:rPr>
        <w:t>ی</w:t>
      </w:r>
      <w:r w:rsidR="00E11DC7" w:rsidRPr="00C64670">
        <w:rPr>
          <w:rStyle w:val="Char0"/>
          <w:rtl/>
        </w:rPr>
        <w:t>ن و با تقواتر</w:t>
      </w:r>
      <w:r w:rsidR="00DF08BB">
        <w:rPr>
          <w:rStyle w:val="Char0"/>
          <w:rtl/>
        </w:rPr>
        <w:t>ی</w:t>
      </w:r>
      <w:r w:rsidR="00E11DC7" w:rsidRPr="00C64670">
        <w:rPr>
          <w:rStyle w:val="Char0"/>
          <w:rtl/>
        </w:rPr>
        <w:t>ن فرد را برا</w:t>
      </w:r>
      <w:r w:rsidR="00DF08BB">
        <w:rPr>
          <w:rStyle w:val="Char0"/>
          <w:rtl/>
        </w:rPr>
        <w:t>ی</w:t>
      </w:r>
      <w:r w:rsidR="00E11DC7" w:rsidRPr="00C64670">
        <w:rPr>
          <w:rStyle w:val="Char0"/>
          <w:rtl/>
        </w:rPr>
        <w:t xml:space="preserve"> خود،</w:t>
      </w:r>
      <w:r w:rsidR="00AC2D37" w:rsidRPr="00C64670">
        <w:rPr>
          <w:rStyle w:val="Char0"/>
          <w:rtl/>
        </w:rPr>
        <w:t xml:space="preserve"> </w:t>
      </w:r>
      <w:r w:rsidR="00E11DC7" w:rsidRPr="00C64670">
        <w:rPr>
          <w:rStyle w:val="Char0"/>
          <w:rtl/>
        </w:rPr>
        <w:t>انتخاب نما</w:t>
      </w:r>
      <w:r w:rsidR="00DF08BB">
        <w:rPr>
          <w:rStyle w:val="Char0"/>
          <w:rtl/>
        </w:rPr>
        <w:t>ی</w:t>
      </w:r>
      <w:r w:rsidR="00E11DC7" w:rsidRPr="00C64670">
        <w:rPr>
          <w:rStyle w:val="Char0"/>
          <w:rtl/>
        </w:rPr>
        <w:t xml:space="preserve">د؛ </w:t>
      </w:r>
      <w:r w:rsidR="00E30697" w:rsidRPr="00C64670">
        <w:rPr>
          <w:rStyle w:val="Char0"/>
          <w:rFonts w:hint="cs"/>
          <w:rtl/>
        </w:rPr>
        <w:t>و این بر مبنای توان اوست؛ چرا که خداوند ذوالجلال می</w:t>
      </w:r>
      <w:r w:rsidR="00E30697" w:rsidRPr="00C64670">
        <w:rPr>
          <w:rStyle w:val="Char0"/>
          <w:rFonts w:hint="cs"/>
          <w:rtl/>
        </w:rPr>
        <w:softHyphen/>
        <w:t>فرماید:</w:t>
      </w:r>
      <w:r w:rsidR="00F6749E">
        <w:rPr>
          <w:rStyle w:val="Char0"/>
          <w:rFonts w:hint="cs"/>
          <w:rtl/>
        </w:rPr>
        <w:t xml:space="preserve"> </w:t>
      </w:r>
      <w:r w:rsidR="00F6749E">
        <w:rPr>
          <w:rStyle w:val="Char0"/>
          <w:rFonts w:cs="Traditional Arabic"/>
          <w:color w:val="000000"/>
          <w:shd w:val="clear" w:color="auto" w:fill="FFFFFF"/>
          <w:rtl/>
        </w:rPr>
        <w:t>﴿</w:t>
      </w:r>
      <w:r w:rsidR="00F6749E" w:rsidRPr="00932399">
        <w:rPr>
          <w:rStyle w:val="Char4"/>
          <w:rtl/>
        </w:rPr>
        <w:t xml:space="preserve">لَا يُكَلِّفُ </w:t>
      </w:r>
      <w:r w:rsidR="00F6749E" w:rsidRPr="00932399">
        <w:rPr>
          <w:rStyle w:val="Char4"/>
          <w:rFonts w:hint="cs"/>
          <w:rtl/>
        </w:rPr>
        <w:t>ٱ</w:t>
      </w:r>
      <w:r w:rsidR="00F6749E" w:rsidRPr="00932399">
        <w:rPr>
          <w:rStyle w:val="Char4"/>
          <w:rFonts w:hint="eastAsia"/>
          <w:rtl/>
        </w:rPr>
        <w:t>للَّهُ</w:t>
      </w:r>
      <w:r w:rsidR="00F6749E" w:rsidRPr="00932399">
        <w:rPr>
          <w:rStyle w:val="Char4"/>
          <w:rtl/>
        </w:rPr>
        <w:t xml:space="preserve"> نَفۡسًا إِلَّا وُسۡعَهَاۚ</w:t>
      </w:r>
      <w:r w:rsidR="00F6749E">
        <w:rPr>
          <w:rStyle w:val="Char0"/>
          <w:rFonts w:cs="Traditional Arabic"/>
          <w:color w:val="000000"/>
          <w:shd w:val="clear" w:color="auto" w:fill="FFFFFF"/>
          <w:rtl/>
        </w:rPr>
        <w:t>﴾</w:t>
      </w:r>
      <w:r w:rsidR="00E11DC7" w:rsidRPr="006933B2">
        <w:rPr>
          <w:rStyle w:val="FootnoteReference"/>
          <w:rFonts w:cs="IRNazli"/>
          <w:sz w:val="32"/>
          <w:rtl/>
        </w:rPr>
        <w:t>(</w:t>
      </w:r>
      <w:r w:rsidR="00E11DC7" w:rsidRPr="006933B2">
        <w:rPr>
          <w:rStyle w:val="FootnoteReference"/>
          <w:rFonts w:cs="IRNazli"/>
          <w:sz w:val="32"/>
          <w:rtl/>
        </w:rPr>
        <w:footnoteReference w:id="518"/>
      </w:r>
      <w:r w:rsidR="00E11DC7" w:rsidRPr="006933B2">
        <w:rPr>
          <w:rStyle w:val="FootnoteReference"/>
          <w:rFonts w:cs="IRNazli"/>
          <w:sz w:val="32"/>
          <w:rtl/>
        </w:rPr>
        <w:t>)</w:t>
      </w:r>
      <w:r w:rsidR="00E11DC7" w:rsidRPr="00C64670">
        <w:rPr>
          <w:rStyle w:val="Char0"/>
          <w:rtl/>
        </w:rPr>
        <w:t xml:space="preserve"> </w:t>
      </w:r>
      <w:r w:rsidR="00837EE7" w:rsidRPr="007F5930">
        <w:rPr>
          <w:rStyle w:val="Char9"/>
          <w:rFonts w:hint="cs"/>
          <w:rtl/>
        </w:rPr>
        <w:t>«</w:t>
      </w:r>
      <w:r w:rsidR="00837EE7" w:rsidRPr="007F5930">
        <w:rPr>
          <w:rStyle w:val="Char9"/>
          <w:rtl/>
        </w:rPr>
        <w:t>خداوند به</w:t>
      </w:r>
      <w:r w:rsidR="00C56BE9" w:rsidRPr="007F5930">
        <w:rPr>
          <w:rStyle w:val="Char9"/>
          <w:rtl/>
        </w:rPr>
        <w:t xml:space="preserve"> هیچکس </w:t>
      </w:r>
      <w:r w:rsidR="00837EE7" w:rsidRPr="007F5930">
        <w:rPr>
          <w:rStyle w:val="Char9"/>
          <w:rtl/>
        </w:rPr>
        <w:t>جز به انداز</w:t>
      </w:r>
      <w:r w:rsidR="00DF08BB" w:rsidRPr="007F5930">
        <w:rPr>
          <w:rStyle w:val="Char9"/>
          <w:rFonts w:hint="cs"/>
          <w:rtl/>
        </w:rPr>
        <w:t>ۀ</w:t>
      </w:r>
      <w:r w:rsidR="00E30697" w:rsidRPr="007F5930">
        <w:rPr>
          <w:rStyle w:val="Char9"/>
          <w:rFonts w:hint="cs"/>
          <w:rtl/>
        </w:rPr>
        <w:t xml:space="preserve"> </w:t>
      </w:r>
      <w:r w:rsidR="00837EE7" w:rsidRPr="007F5930">
        <w:rPr>
          <w:rStyle w:val="Char9"/>
          <w:rtl/>
        </w:rPr>
        <w:t>توانائ</w:t>
      </w:r>
      <w:r w:rsidR="00DF08BB" w:rsidRPr="007F5930">
        <w:rPr>
          <w:rStyle w:val="Char9"/>
          <w:rtl/>
        </w:rPr>
        <w:t>ی</w:t>
      </w:r>
      <w:r w:rsidR="00837EE7" w:rsidRPr="007F5930">
        <w:rPr>
          <w:rStyle w:val="Char9"/>
          <w:rtl/>
        </w:rPr>
        <w:t>ش ت</w:t>
      </w:r>
      <w:r w:rsidR="00DF08BB" w:rsidRPr="007F5930">
        <w:rPr>
          <w:rStyle w:val="Char9"/>
          <w:rtl/>
        </w:rPr>
        <w:t>ک</w:t>
      </w:r>
      <w:r w:rsidR="00837EE7" w:rsidRPr="007F5930">
        <w:rPr>
          <w:rStyle w:val="Char9"/>
          <w:rtl/>
        </w:rPr>
        <w:t>ل</w:t>
      </w:r>
      <w:r w:rsidR="00DF08BB" w:rsidRPr="007F5930">
        <w:rPr>
          <w:rStyle w:val="Char9"/>
          <w:rtl/>
        </w:rPr>
        <w:t>ی</w:t>
      </w:r>
      <w:r w:rsidR="00837EE7" w:rsidRPr="007F5930">
        <w:rPr>
          <w:rStyle w:val="Char9"/>
          <w:rtl/>
        </w:rPr>
        <w:t>ف نم</w:t>
      </w:r>
      <w:r w:rsidR="00DF08BB" w:rsidRPr="007F5930">
        <w:rPr>
          <w:rStyle w:val="Char9"/>
          <w:rtl/>
        </w:rPr>
        <w:t>ی</w:t>
      </w:r>
      <w:r w:rsidR="00837EE7" w:rsidRPr="007F5930">
        <w:rPr>
          <w:rStyle w:val="Char9"/>
          <w:rtl/>
        </w:rPr>
        <w:t>‌</w:t>
      </w:r>
      <w:r w:rsidR="00DF08BB" w:rsidRPr="007F5930">
        <w:rPr>
          <w:rStyle w:val="Char9"/>
          <w:rtl/>
        </w:rPr>
        <w:t>ک</w:t>
      </w:r>
      <w:r w:rsidR="00837EE7" w:rsidRPr="007F5930">
        <w:rPr>
          <w:rStyle w:val="Char9"/>
          <w:rtl/>
        </w:rPr>
        <w:t>ند</w:t>
      </w:r>
      <w:r w:rsidR="00837EE7" w:rsidRPr="007F5930">
        <w:rPr>
          <w:rStyle w:val="Char9"/>
          <w:rFonts w:hint="cs"/>
          <w:rtl/>
        </w:rPr>
        <w:t>.»</w:t>
      </w:r>
      <w:r w:rsidR="00837EE7" w:rsidRPr="00C64670">
        <w:rPr>
          <w:rStyle w:val="Char0"/>
          <w:rFonts w:hint="cs"/>
          <w:rtl/>
        </w:rPr>
        <w:t xml:space="preserve"> </w:t>
      </w:r>
      <w:r w:rsidR="00E11DC7" w:rsidRPr="00C64670">
        <w:rPr>
          <w:rStyle w:val="Char0"/>
          <w:rtl/>
        </w:rPr>
        <w:t>و ا</w:t>
      </w:r>
      <w:r w:rsidR="00DF08BB">
        <w:rPr>
          <w:rStyle w:val="Char0"/>
          <w:rtl/>
        </w:rPr>
        <w:t>ی</w:t>
      </w:r>
      <w:r w:rsidR="007F5930">
        <w:rPr>
          <w:rStyle w:val="Char0"/>
          <w:rtl/>
        </w:rPr>
        <w:t>ن روش مردان خدا و سلف صالح</w:t>
      </w:r>
      <w:r w:rsidR="00BD4800" w:rsidRPr="00BD4800">
        <w:rPr>
          <w:rStyle w:val="Char0"/>
          <w:rFonts w:cs="CTraditional Arabic" w:hint="cs"/>
          <w:rtl/>
        </w:rPr>
        <w:t>ش</w:t>
      </w:r>
      <w:r w:rsidR="001D41D8" w:rsidRPr="00C64670">
        <w:rPr>
          <w:rStyle w:val="Char0"/>
          <w:rFonts w:hint="cs"/>
          <w:rtl/>
        </w:rPr>
        <w:t xml:space="preserve"> </w:t>
      </w:r>
      <w:r w:rsidR="00E11DC7" w:rsidRPr="00C64670">
        <w:rPr>
          <w:rStyle w:val="Char0"/>
          <w:rtl/>
        </w:rPr>
        <w:t xml:space="preserve">است </w:t>
      </w:r>
      <w:r w:rsidR="00DF08BB">
        <w:rPr>
          <w:rStyle w:val="Char0"/>
          <w:rtl/>
        </w:rPr>
        <w:t>ک</w:t>
      </w:r>
      <w:r w:rsidR="00E11DC7" w:rsidRPr="00C64670">
        <w:rPr>
          <w:rStyle w:val="Char0"/>
          <w:rtl/>
        </w:rPr>
        <w:t>ه مجتهد از طر</w:t>
      </w:r>
      <w:r w:rsidR="00DF08BB">
        <w:rPr>
          <w:rStyle w:val="Char0"/>
          <w:rtl/>
        </w:rPr>
        <w:t>ی</w:t>
      </w:r>
      <w:r w:rsidR="00E11DC7" w:rsidRPr="00C64670">
        <w:rPr>
          <w:rStyle w:val="Char0"/>
          <w:rtl/>
        </w:rPr>
        <w:t>ق اجتهاد و استنباط به شناخت اح</w:t>
      </w:r>
      <w:r w:rsidR="00DF08BB">
        <w:rPr>
          <w:rStyle w:val="Char0"/>
          <w:rtl/>
        </w:rPr>
        <w:t>ک</w:t>
      </w:r>
      <w:r w:rsidR="00E11DC7" w:rsidRPr="00C64670">
        <w:rPr>
          <w:rStyle w:val="Char0"/>
          <w:rtl/>
        </w:rPr>
        <w:t>ام م</w:t>
      </w:r>
      <w:r w:rsidR="00DF08BB">
        <w:rPr>
          <w:rStyle w:val="Char0"/>
          <w:rtl/>
        </w:rPr>
        <w:t>ی</w:t>
      </w:r>
      <w:r w:rsidR="00E11DC7" w:rsidRPr="00C64670">
        <w:rPr>
          <w:rStyle w:val="Char0"/>
          <w:rtl/>
        </w:rPr>
        <w:t>‌پرداخت و عام</w:t>
      </w:r>
      <w:r w:rsidR="00DF08BB">
        <w:rPr>
          <w:rStyle w:val="Char0"/>
          <w:rtl/>
        </w:rPr>
        <w:t>ی</w:t>
      </w:r>
      <w:r w:rsidR="00E11DC7" w:rsidRPr="00C64670">
        <w:rPr>
          <w:rStyle w:val="Char0"/>
          <w:rtl/>
        </w:rPr>
        <w:t xml:space="preserve"> هم از مجتهد و دانا</w:t>
      </w:r>
      <w:r w:rsidR="00DF08BB">
        <w:rPr>
          <w:rStyle w:val="Char0"/>
          <w:rtl/>
        </w:rPr>
        <w:t>ی</w:t>
      </w:r>
      <w:r w:rsidR="00E11DC7" w:rsidRPr="00C64670">
        <w:rPr>
          <w:rStyle w:val="Char0"/>
          <w:rtl/>
        </w:rPr>
        <w:t xml:space="preserve">ان بدون </w:t>
      </w:r>
      <w:r w:rsidR="00E30697" w:rsidRPr="00C64670">
        <w:rPr>
          <w:rStyle w:val="Char0"/>
          <w:rFonts w:hint="cs"/>
          <w:rtl/>
        </w:rPr>
        <w:t>انحصار به شخص معین و مشخصی و با اخذ دلیل شرعی</w:t>
      </w:r>
      <w:r w:rsidR="00E11DC7" w:rsidRPr="00C64670">
        <w:rPr>
          <w:rStyle w:val="Char0"/>
          <w:rtl/>
        </w:rPr>
        <w:t>،</w:t>
      </w:r>
      <w:r w:rsidR="00AC2D37" w:rsidRPr="00C64670">
        <w:rPr>
          <w:rStyle w:val="Char0"/>
          <w:rtl/>
        </w:rPr>
        <w:t xml:space="preserve"> </w:t>
      </w:r>
      <w:r w:rsidR="00E11DC7" w:rsidRPr="00C64670">
        <w:rPr>
          <w:rStyle w:val="Char0"/>
          <w:rtl/>
        </w:rPr>
        <w:t>استفتاء م</w:t>
      </w:r>
      <w:r w:rsidR="00DF08BB">
        <w:rPr>
          <w:rStyle w:val="Char0"/>
          <w:rtl/>
        </w:rPr>
        <w:t>ی</w:t>
      </w:r>
      <w:r w:rsidR="00E11DC7" w:rsidRPr="00C64670">
        <w:rPr>
          <w:rStyle w:val="Char0"/>
          <w:rtl/>
        </w:rPr>
        <w:t>‌نمود.</w:t>
      </w:r>
      <w:r w:rsidR="00E11DC7" w:rsidRPr="006933B2">
        <w:rPr>
          <w:rStyle w:val="FootnoteReference"/>
          <w:rFonts w:cs="IRNazli"/>
          <w:sz w:val="32"/>
          <w:rtl/>
        </w:rPr>
        <w:t>(</w:t>
      </w:r>
      <w:r w:rsidR="00E11DC7" w:rsidRPr="006933B2">
        <w:rPr>
          <w:rStyle w:val="FootnoteReference"/>
          <w:rFonts w:cs="IRNazli"/>
          <w:sz w:val="32"/>
          <w:rtl/>
        </w:rPr>
        <w:footnoteReference w:id="519"/>
      </w:r>
      <w:r w:rsidR="00E11DC7" w:rsidRPr="006933B2">
        <w:rPr>
          <w:rStyle w:val="FootnoteReference"/>
          <w:rFonts w:cs="IRNazli"/>
          <w:sz w:val="32"/>
          <w:rtl/>
        </w:rPr>
        <w:t>)</w:t>
      </w:r>
    </w:p>
    <w:p w:rsidR="00E11DC7" w:rsidRPr="00C64670" w:rsidRDefault="00E11DC7" w:rsidP="00392055">
      <w:pPr>
        <w:spacing w:line="240" w:lineRule="auto"/>
        <w:ind w:firstLine="284"/>
        <w:jc w:val="both"/>
        <w:rPr>
          <w:rStyle w:val="Char0"/>
          <w:rtl/>
        </w:rPr>
      </w:pPr>
      <w:r w:rsidRPr="00C64670">
        <w:rPr>
          <w:rStyle w:val="Char0"/>
          <w:rtl/>
        </w:rPr>
        <w:t>با</w:t>
      </w:r>
      <w:r w:rsidR="00DF08BB">
        <w:rPr>
          <w:rStyle w:val="Char0"/>
          <w:rtl/>
        </w:rPr>
        <w:t>ی</w:t>
      </w:r>
      <w:r w:rsidRPr="00C64670">
        <w:rPr>
          <w:rStyle w:val="Char0"/>
          <w:rtl/>
        </w:rPr>
        <w:t>د هر مسلمان</w:t>
      </w:r>
      <w:r w:rsidR="00DF08BB">
        <w:rPr>
          <w:rStyle w:val="Char0"/>
          <w:rtl/>
        </w:rPr>
        <w:t>ی</w:t>
      </w:r>
      <w:r w:rsidRPr="00C64670">
        <w:rPr>
          <w:rStyle w:val="Char0"/>
          <w:rtl/>
        </w:rPr>
        <w:t xml:space="preserve"> تا آنجا </w:t>
      </w:r>
      <w:r w:rsidR="00DF08BB">
        <w:rPr>
          <w:rStyle w:val="Char0"/>
          <w:rtl/>
        </w:rPr>
        <w:t>ک</w:t>
      </w:r>
      <w:r w:rsidRPr="00C64670">
        <w:rPr>
          <w:rStyle w:val="Char0"/>
          <w:rtl/>
        </w:rPr>
        <w:t>ه م</w:t>
      </w:r>
      <w:r w:rsidR="00DF08BB">
        <w:rPr>
          <w:rStyle w:val="Char0"/>
          <w:rtl/>
        </w:rPr>
        <w:t>ی</w:t>
      </w:r>
      <w:r w:rsidR="004B2099" w:rsidRPr="002478C8">
        <w:rPr>
          <w:rFonts w:cs="Lotus"/>
          <w:w w:val="10"/>
        </w:rPr>
        <w:t>‌</w:t>
      </w:r>
      <w:r w:rsidRPr="00C64670">
        <w:rPr>
          <w:rStyle w:val="Char0"/>
          <w:rtl/>
        </w:rPr>
        <w:t>تواند</w:t>
      </w:r>
      <w:r w:rsidR="00EE3AB0" w:rsidRPr="00C64670">
        <w:rPr>
          <w:rStyle w:val="Char0"/>
          <w:rFonts w:hint="cs"/>
          <w:rtl/>
        </w:rPr>
        <w:t>،</w:t>
      </w:r>
      <w:r w:rsidRPr="00C64670">
        <w:rPr>
          <w:rStyle w:val="Char0"/>
          <w:rtl/>
        </w:rPr>
        <w:t xml:space="preserve"> به دنبال علم و آگاه</w:t>
      </w:r>
      <w:r w:rsidR="00DF08BB">
        <w:rPr>
          <w:rStyle w:val="Char0"/>
          <w:rtl/>
        </w:rPr>
        <w:t>ی</w:t>
      </w:r>
      <w:r w:rsidRPr="00C64670">
        <w:rPr>
          <w:rStyle w:val="Char0"/>
          <w:rtl/>
        </w:rPr>
        <w:t xml:space="preserve"> پ</w:t>
      </w:r>
      <w:r w:rsidR="00DF08BB">
        <w:rPr>
          <w:rStyle w:val="Char0"/>
          <w:rtl/>
        </w:rPr>
        <w:t>ی</w:t>
      </w:r>
      <w:r w:rsidRPr="00C64670">
        <w:rPr>
          <w:rStyle w:val="Char0"/>
          <w:rtl/>
        </w:rPr>
        <w:t xml:space="preserve">دا </w:t>
      </w:r>
      <w:r w:rsidR="00DF08BB">
        <w:rPr>
          <w:rStyle w:val="Char0"/>
          <w:rtl/>
        </w:rPr>
        <w:t>ک</w:t>
      </w:r>
      <w:r w:rsidRPr="00C64670">
        <w:rPr>
          <w:rStyle w:val="Char0"/>
          <w:rtl/>
        </w:rPr>
        <w:t>ردن از چ</w:t>
      </w:r>
      <w:r w:rsidR="00DF08BB">
        <w:rPr>
          <w:rStyle w:val="Char0"/>
          <w:rtl/>
        </w:rPr>
        <w:t>ی</w:t>
      </w:r>
      <w:r w:rsidRPr="00C64670">
        <w:rPr>
          <w:rStyle w:val="Char0"/>
          <w:rtl/>
        </w:rPr>
        <w:t>ز</w:t>
      </w:r>
      <w:r w:rsidR="00DF08BB">
        <w:rPr>
          <w:rStyle w:val="Char0"/>
          <w:rtl/>
        </w:rPr>
        <w:t>ی</w:t>
      </w:r>
      <w:r w:rsidRPr="00C64670">
        <w:rPr>
          <w:rStyle w:val="Char0"/>
          <w:rtl/>
        </w:rPr>
        <w:t xml:space="preserve"> باشد </w:t>
      </w:r>
      <w:r w:rsidR="00DF08BB">
        <w:rPr>
          <w:rStyle w:val="Char0"/>
          <w:rtl/>
        </w:rPr>
        <w:t>ک</w:t>
      </w:r>
      <w:r w:rsidRPr="00C64670">
        <w:rPr>
          <w:rStyle w:val="Char0"/>
          <w:rtl/>
        </w:rPr>
        <w:t>ه ن</w:t>
      </w:r>
      <w:r w:rsidR="005367F5" w:rsidRPr="00C64670">
        <w:rPr>
          <w:rStyle w:val="Char0"/>
          <w:rtl/>
        </w:rPr>
        <w:t>م</w:t>
      </w:r>
      <w:r w:rsidR="00DF08BB">
        <w:rPr>
          <w:rStyle w:val="Char0"/>
          <w:rtl/>
        </w:rPr>
        <w:t>ی</w:t>
      </w:r>
      <w:r w:rsidR="005367F5" w:rsidRPr="00C64670">
        <w:rPr>
          <w:rStyle w:val="Char0"/>
          <w:rtl/>
        </w:rPr>
        <w:t>‌داند؛ ز</w:t>
      </w:r>
      <w:r w:rsidR="00DF08BB">
        <w:rPr>
          <w:rStyle w:val="Char0"/>
          <w:rtl/>
        </w:rPr>
        <w:t>ی</w:t>
      </w:r>
      <w:r w:rsidR="005367F5" w:rsidRPr="00C64670">
        <w:rPr>
          <w:rStyle w:val="Char0"/>
          <w:rtl/>
        </w:rPr>
        <w:t>را ح</w:t>
      </w:r>
      <w:r w:rsidR="00DF08BB">
        <w:rPr>
          <w:rStyle w:val="Char0"/>
          <w:rtl/>
        </w:rPr>
        <w:t>ک</w:t>
      </w:r>
      <w:r w:rsidR="005367F5" w:rsidRPr="00C64670">
        <w:rPr>
          <w:rStyle w:val="Char0"/>
          <w:rtl/>
        </w:rPr>
        <w:t>مت و دانش، گمشد</w:t>
      </w:r>
      <w:r w:rsidR="00DF08BB">
        <w:rPr>
          <w:rStyle w:val="Char0"/>
          <w:rFonts w:hint="cs"/>
          <w:rtl/>
        </w:rPr>
        <w:t>ۀ</w:t>
      </w:r>
      <w:r w:rsidR="005367F5" w:rsidRPr="00C64670">
        <w:rPr>
          <w:rStyle w:val="Char0"/>
          <w:rFonts w:hint="cs"/>
          <w:rtl/>
        </w:rPr>
        <w:t xml:space="preserve"> </w:t>
      </w:r>
      <w:r w:rsidRPr="00C64670">
        <w:rPr>
          <w:rStyle w:val="Char0"/>
          <w:rtl/>
        </w:rPr>
        <w:t>مؤمن است</w:t>
      </w:r>
      <w:r w:rsidR="00EE3AB0" w:rsidRPr="00C64670">
        <w:rPr>
          <w:rStyle w:val="Char0"/>
          <w:rFonts w:hint="cs"/>
          <w:rtl/>
        </w:rPr>
        <w:t xml:space="preserve"> و</w:t>
      </w:r>
      <w:r w:rsidRPr="00C64670">
        <w:rPr>
          <w:rStyle w:val="Char0"/>
          <w:rtl/>
        </w:rPr>
        <w:t xml:space="preserve"> هر </w:t>
      </w:r>
      <w:r w:rsidR="00DF08BB">
        <w:rPr>
          <w:rStyle w:val="Char0"/>
          <w:rtl/>
        </w:rPr>
        <w:t>ک</w:t>
      </w:r>
      <w:r w:rsidRPr="00C64670">
        <w:rPr>
          <w:rStyle w:val="Char0"/>
          <w:rtl/>
        </w:rPr>
        <w:t>جا آن را ب</w:t>
      </w:r>
      <w:r w:rsidR="00DF08BB">
        <w:rPr>
          <w:rStyle w:val="Char0"/>
          <w:rtl/>
        </w:rPr>
        <w:t>ی</w:t>
      </w:r>
      <w:r w:rsidRPr="00C64670">
        <w:rPr>
          <w:rStyle w:val="Char0"/>
          <w:rtl/>
        </w:rPr>
        <w:t>ابد، آن را م</w:t>
      </w:r>
      <w:r w:rsidR="00DF08BB">
        <w:rPr>
          <w:rStyle w:val="Char0"/>
          <w:rtl/>
        </w:rPr>
        <w:t>ی</w:t>
      </w:r>
      <w:r w:rsidRPr="00C64670">
        <w:rPr>
          <w:rStyle w:val="Char0"/>
          <w:rtl/>
        </w:rPr>
        <w:t>‌گ</w:t>
      </w:r>
      <w:r w:rsidR="00DF08BB">
        <w:rPr>
          <w:rStyle w:val="Char0"/>
          <w:rtl/>
        </w:rPr>
        <w:t>ی</w:t>
      </w:r>
      <w:r w:rsidRPr="00C64670">
        <w:rPr>
          <w:rStyle w:val="Char0"/>
          <w:rtl/>
        </w:rPr>
        <w:t>رد</w:t>
      </w:r>
      <w:r w:rsidR="00EE3AB0" w:rsidRPr="00C64670">
        <w:rPr>
          <w:rStyle w:val="Char0"/>
          <w:rFonts w:hint="cs"/>
          <w:rtl/>
        </w:rPr>
        <w:t xml:space="preserve">؛ </w:t>
      </w:r>
      <w:r w:rsidRPr="00C64670">
        <w:rPr>
          <w:rStyle w:val="Char0"/>
          <w:rtl/>
        </w:rPr>
        <w:t>‌در نت</w:t>
      </w:r>
      <w:r w:rsidR="00DF08BB">
        <w:rPr>
          <w:rStyle w:val="Char0"/>
          <w:rtl/>
        </w:rPr>
        <w:t>ی</w:t>
      </w:r>
      <w:r w:rsidRPr="00C64670">
        <w:rPr>
          <w:rStyle w:val="Char0"/>
          <w:rtl/>
        </w:rPr>
        <w:t>جه از دام تقل</w:t>
      </w:r>
      <w:r w:rsidR="00DF08BB">
        <w:rPr>
          <w:rStyle w:val="Char0"/>
          <w:rtl/>
        </w:rPr>
        <w:t>ی</w:t>
      </w:r>
      <w:r w:rsidRPr="00C64670">
        <w:rPr>
          <w:rStyle w:val="Char0"/>
          <w:rtl/>
        </w:rPr>
        <w:t>د نجات پ</w:t>
      </w:r>
      <w:r w:rsidR="00DF08BB">
        <w:rPr>
          <w:rStyle w:val="Char0"/>
          <w:rtl/>
        </w:rPr>
        <w:t>ی</w:t>
      </w:r>
      <w:r w:rsidRPr="00C64670">
        <w:rPr>
          <w:rStyle w:val="Char0"/>
          <w:rtl/>
        </w:rPr>
        <w:t>دا م</w:t>
      </w:r>
      <w:r w:rsidR="00DF08BB">
        <w:rPr>
          <w:rStyle w:val="Char0"/>
          <w:rtl/>
        </w:rPr>
        <w:t>ی</w:t>
      </w:r>
      <w:r w:rsidR="004B2099" w:rsidRPr="002478C8">
        <w:rPr>
          <w:rFonts w:cs="Lotus"/>
          <w:w w:val="10"/>
        </w:rPr>
        <w:t>‌</w:t>
      </w:r>
      <w:r w:rsidR="00DF08BB">
        <w:rPr>
          <w:rStyle w:val="Char0"/>
          <w:rtl/>
        </w:rPr>
        <w:t>ک</w:t>
      </w:r>
      <w:r w:rsidRPr="00C64670">
        <w:rPr>
          <w:rStyle w:val="Char0"/>
          <w:rtl/>
        </w:rPr>
        <w:t>ند و فقط از دل</w:t>
      </w:r>
      <w:r w:rsidR="00DF08BB">
        <w:rPr>
          <w:rStyle w:val="Char0"/>
          <w:rtl/>
        </w:rPr>
        <w:t>ی</w:t>
      </w:r>
      <w:r w:rsidRPr="00C64670">
        <w:rPr>
          <w:rStyle w:val="Char0"/>
          <w:rtl/>
        </w:rPr>
        <w:t>ل، تبع</w:t>
      </w:r>
      <w:r w:rsidR="00DF08BB">
        <w:rPr>
          <w:rStyle w:val="Char0"/>
          <w:rtl/>
        </w:rPr>
        <w:t>ی</w:t>
      </w:r>
      <w:r w:rsidRPr="00C64670">
        <w:rPr>
          <w:rStyle w:val="Char0"/>
          <w:rtl/>
        </w:rPr>
        <w:t>ت و پ</w:t>
      </w:r>
      <w:r w:rsidR="00DF08BB">
        <w:rPr>
          <w:rStyle w:val="Char0"/>
          <w:rtl/>
        </w:rPr>
        <w:t>ی</w:t>
      </w:r>
      <w:r w:rsidRPr="00C64670">
        <w:rPr>
          <w:rStyle w:val="Char0"/>
          <w:rtl/>
        </w:rPr>
        <w:t>رو</w:t>
      </w:r>
      <w:r w:rsidR="00DF08BB">
        <w:rPr>
          <w:rStyle w:val="Char0"/>
          <w:rtl/>
        </w:rPr>
        <w:t>ی</w:t>
      </w:r>
      <w:r w:rsidRPr="00C64670">
        <w:rPr>
          <w:rStyle w:val="Char0"/>
          <w:rtl/>
        </w:rPr>
        <w:t xml:space="preserve"> م</w:t>
      </w:r>
      <w:r w:rsidR="00DF08BB">
        <w:rPr>
          <w:rStyle w:val="Char0"/>
          <w:rtl/>
        </w:rPr>
        <w:t>ی</w:t>
      </w:r>
      <w:r w:rsidR="004B2099" w:rsidRPr="002478C8">
        <w:rPr>
          <w:rFonts w:cs="Lotus"/>
          <w:w w:val="10"/>
        </w:rPr>
        <w:t>‌</w:t>
      </w:r>
      <w:r w:rsidR="00DF08BB">
        <w:rPr>
          <w:rStyle w:val="Char0"/>
          <w:rtl/>
        </w:rPr>
        <w:t>ک</w:t>
      </w:r>
      <w:r w:rsidRPr="00C64670">
        <w:rPr>
          <w:rStyle w:val="Char0"/>
          <w:rtl/>
        </w:rPr>
        <w:t xml:space="preserve">ند؛ چون هر </w:t>
      </w:r>
      <w:r w:rsidR="00DF08BB">
        <w:rPr>
          <w:rStyle w:val="Char0"/>
          <w:rtl/>
        </w:rPr>
        <w:t>ک</w:t>
      </w:r>
      <w:r w:rsidRPr="00C64670">
        <w:rPr>
          <w:rStyle w:val="Char0"/>
          <w:rtl/>
        </w:rPr>
        <w:t>س</w:t>
      </w:r>
      <w:r w:rsidR="00DF08BB">
        <w:rPr>
          <w:rStyle w:val="Char0"/>
          <w:rtl/>
        </w:rPr>
        <w:t>ی</w:t>
      </w:r>
      <w:r w:rsidRPr="00C64670">
        <w:rPr>
          <w:rStyle w:val="Char0"/>
          <w:rtl/>
        </w:rPr>
        <w:t xml:space="preserve"> خطا م</w:t>
      </w:r>
      <w:r w:rsidR="00DF08BB">
        <w:rPr>
          <w:rStyle w:val="Char0"/>
          <w:rtl/>
        </w:rPr>
        <w:t>ی</w:t>
      </w:r>
      <w:r w:rsidRPr="00C64670">
        <w:rPr>
          <w:rStyle w:val="Char0"/>
          <w:rtl/>
        </w:rPr>
        <w:t>‌</w:t>
      </w:r>
      <w:r w:rsidR="00DF08BB">
        <w:rPr>
          <w:rStyle w:val="Char0"/>
          <w:rtl/>
        </w:rPr>
        <w:t>ک</w:t>
      </w:r>
      <w:r w:rsidRPr="00C64670">
        <w:rPr>
          <w:rStyle w:val="Char0"/>
          <w:rtl/>
        </w:rPr>
        <w:t>ند و به حق هم اصابت م</w:t>
      </w:r>
      <w:r w:rsidR="00DF08BB">
        <w:rPr>
          <w:rStyle w:val="Char0"/>
          <w:rtl/>
        </w:rPr>
        <w:t>ی</w:t>
      </w:r>
      <w:r w:rsidRPr="00C64670">
        <w:rPr>
          <w:rStyle w:val="Char0"/>
          <w:rtl/>
        </w:rPr>
        <w:t>‌</w:t>
      </w:r>
      <w:r w:rsidR="00DF08BB">
        <w:rPr>
          <w:rStyle w:val="Char0"/>
          <w:rtl/>
        </w:rPr>
        <w:t>ک</w:t>
      </w:r>
      <w:r w:rsidRPr="00C64670">
        <w:rPr>
          <w:rStyle w:val="Char0"/>
          <w:rtl/>
        </w:rPr>
        <w:t>ند،</w:t>
      </w:r>
      <w:r w:rsidR="00AC2D37" w:rsidRPr="00C64670">
        <w:rPr>
          <w:rStyle w:val="Char0"/>
          <w:rtl/>
        </w:rPr>
        <w:t xml:space="preserve"> </w:t>
      </w:r>
      <w:r w:rsidRPr="00C64670">
        <w:rPr>
          <w:rStyle w:val="Char0"/>
          <w:rtl/>
        </w:rPr>
        <w:t xml:space="preserve">مگر </w:t>
      </w:r>
      <w:r w:rsidR="00DF08BB">
        <w:rPr>
          <w:rStyle w:val="Char0"/>
          <w:rtl/>
        </w:rPr>
        <w:t>ک</w:t>
      </w:r>
      <w:r w:rsidRPr="00C64670">
        <w:rPr>
          <w:rStyle w:val="Char0"/>
          <w:rtl/>
        </w:rPr>
        <w:t>س</w:t>
      </w:r>
      <w:r w:rsidR="00DF08BB">
        <w:rPr>
          <w:rStyle w:val="Char0"/>
          <w:rtl/>
        </w:rPr>
        <w:t>ی</w:t>
      </w:r>
      <w:r w:rsidRPr="00C64670">
        <w:rPr>
          <w:rStyle w:val="Char0"/>
          <w:rtl/>
        </w:rPr>
        <w:t xml:space="preserve"> </w:t>
      </w:r>
      <w:r w:rsidR="00DF08BB">
        <w:rPr>
          <w:rStyle w:val="Char0"/>
          <w:rtl/>
        </w:rPr>
        <w:t>ک</w:t>
      </w:r>
      <w:r w:rsidRPr="00C64670">
        <w:rPr>
          <w:rStyle w:val="Char0"/>
          <w:rtl/>
        </w:rPr>
        <w:t>ه معصوم باشد و آن</w:t>
      </w:r>
      <w:r w:rsidR="004B2099" w:rsidRPr="00C64670">
        <w:rPr>
          <w:rStyle w:val="Char0"/>
          <w:rtl/>
        </w:rPr>
        <w:t xml:space="preserve"> </w:t>
      </w:r>
      <w:r w:rsidR="005367F5" w:rsidRPr="00C64670">
        <w:rPr>
          <w:rStyle w:val="Char0"/>
          <w:rtl/>
        </w:rPr>
        <w:t>هم پ</w:t>
      </w:r>
      <w:r w:rsidR="00DF08BB">
        <w:rPr>
          <w:rStyle w:val="Char0"/>
          <w:rtl/>
        </w:rPr>
        <w:t>ی</w:t>
      </w:r>
      <w:r w:rsidR="005367F5" w:rsidRPr="00C64670">
        <w:rPr>
          <w:rStyle w:val="Char0"/>
          <w:rtl/>
        </w:rPr>
        <w:t>امبر</w:t>
      </w:r>
      <w:r w:rsidR="001D41D8" w:rsidRPr="00C64670">
        <w:rPr>
          <w:rStyle w:val="Char0"/>
          <w:rFonts w:hint="cs"/>
          <w:rtl/>
        </w:rPr>
        <w:t xml:space="preserve"> عظیم الشأن</w:t>
      </w:r>
      <w:r w:rsidR="00107B70">
        <w:rPr>
          <w:rStyle w:val="Char0"/>
          <w:rFonts w:hint="cs"/>
          <w:rtl/>
        </w:rPr>
        <w:t xml:space="preserve"> </w:t>
      </w:r>
      <w:r w:rsidR="00BD4800" w:rsidRPr="00392055">
        <w:rPr>
          <w:rStyle w:val="Char0"/>
          <w:rFonts w:cs="CTraditional Arabic"/>
          <w:rtl/>
        </w:rPr>
        <w:t>ج</w:t>
      </w:r>
      <w:r w:rsidR="00AC2D37" w:rsidRPr="00C64670">
        <w:rPr>
          <w:rStyle w:val="Char0"/>
          <w:rtl/>
        </w:rPr>
        <w:t xml:space="preserve"> </w:t>
      </w:r>
      <w:r w:rsidRPr="00C64670">
        <w:rPr>
          <w:rStyle w:val="Char0"/>
          <w:rtl/>
        </w:rPr>
        <w:t>است.</w:t>
      </w:r>
      <w:r w:rsidRPr="006933B2">
        <w:rPr>
          <w:rStyle w:val="FootnoteReference"/>
          <w:rFonts w:cs="IRNazli"/>
          <w:sz w:val="32"/>
          <w:rtl/>
        </w:rPr>
        <w:t>(</w:t>
      </w:r>
      <w:r w:rsidRPr="006933B2">
        <w:rPr>
          <w:rStyle w:val="FootnoteReference"/>
          <w:rFonts w:cs="IRNazli"/>
          <w:sz w:val="32"/>
          <w:rtl/>
        </w:rPr>
        <w:footnoteReference w:id="520"/>
      </w:r>
      <w:r w:rsidRPr="006933B2">
        <w:rPr>
          <w:rStyle w:val="FootnoteReference"/>
          <w:rFonts w:cs="IRNazli"/>
          <w:sz w:val="32"/>
          <w:rtl/>
        </w:rPr>
        <w:t>)</w:t>
      </w:r>
    </w:p>
    <w:p w:rsidR="00E11DC7" w:rsidRPr="00C64670" w:rsidRDefault="00E11DC7" w:rsidP="00392055">
      <w:pPr>
        <w:spacing w:line="240" w:lineRule="auto"/>
        <w:ind w:firstLine="284"/>
        <w:jc w:val="both"/>
        <w:rPr>
          <w:rStyle w:val="Char0"/>
          <w:rtl/>
        </w:rPr>
      </w:pPr>
      <w:r w:rsidRPr="00C64670">
        <w:rPr>
          <w:rStyle w:val="Char0"/>
          <w:rtl/>
        </w:rPr>
        <w:t>و نبا</w:t>
      </w:r>
      <w:r w:rsidR="00DF08BB">
        <w:rPr>
          <w:rStyle w:val="Char0"/>
          <w:rtl/>
        </w:rPr>
        <w:t>ی</w:t>
      </w:r>
      <w:r w:rsidRPr="00C64670">
        <w:rPr>
          <w:rStyle w:val="Char0"/>
          <w:rtl/>
        </w:rPr>
        <w:t xml:space="preserve">د از قول </w:t>
      </w:r>
      <w:r w:rsidR="00DF08BB">
        <w:rPr>
          <w:rStyle w:val="Char0"/>
          <w:rtl/>
        </w:rPr>
        <w:t>ک</w:t>
      </w:r>
      <w:r w:rsidRPr="00C64670">
        <w:rPr>
          <w:rStyle w:val="Char0"/>
          <w:rtl/>
        </w:rPr>
        <w:t>س</w:t>
      </w:r>
      <w:r w:rsidR="00DF08BB">
        <w:rPr>
          <w:rStyle w:val="Char0"/>
          <w:rtl/>
        </w:rPr>
        <w:t>ی</w:t>
      </w:r>
      <w:r w:rsidRPr="00C64670">
        <w:rPr>
          <w:rStyle w:val="Char0"/>
          <w:rtl/>
        </w:rPr>
        <w:t xml:space="preserve"> تقل</w:t>
      </w:r>
      <w:r w:rsidR="00DF08BB">
        <w:rPr>
          <w:rStyle w:val="Char0"/>
          <w:rtl/>
        </w:rPr>
        <w:t>ی</w:t>
      </w:r>
      <w:r w:rsidRPr="00C64670">
        <w:rPr>
          <w:rStyle w:val="Char0"/>
          <w:rtl/>
        </w:rPr>
        <w:t xml:space="preserve">د </w:t>
      </w:r>
      <w:r w:rsidR="00DF08BB">
        <w:rPr>
          <w:rStyle w:val="Char0"/>
          <w:rtl/>
        </w:rPr>
        <w:t>ک</w:t>
      </w:r>
      <w:r w:rsidRPr="00C64670">
        <w:rPr>
          <w:rStyle w:val="Char0"/>
          <w:rtl/>
        </w:rPr>
        <w:t xml:space="preserve">ند </w:t>
      </w:r>
      <w:r w:rsidR="00DF08BB">
        <w:rPr>
          <w:rStyle w:val="Char0"/>
          <w:rtl/>
        </w:rPr>
        <w:t>ک</w:t>
      </w:r>
      <w:r w:rsidRPr="00C64670">
        <w:rPr>
          <w:rStyle w:val="Char0"/>
          <w:rtl/>
        </w:rPr>
        <w:t>ه با فرمود</w:t>
      </w:r>
      <w:r w:rsidR="00DF08BB">
        <w:rPr>
          <w:rStyle w:val="Char0"/>
          <w:rFonts w:hint="cs"/>
          <w:rtl/>
        </w:rPr>
        <w:t>ۀ</w:t>
      </w:r>
      <w:r w:rsidR="00AC2D37" w:rsidRPr="00C64670">
        <w:rPr>
          <w:rStyle w:val="Char0"/>
          <w:rtl/>
        </w:rPr>
        <w:t xml:space="preserve"> </w:t>
      </w:r>
      <w:r w:rsidRPr="00C64670">
        <w:rPr>
          <w:rStyle w:val="Char0"/>
          <w:rtl/>
        </w:rPr>
        <w:t>خدا و رسول</w:t>
      </w:r>
      <w:r w:rsidR="00107B70">
        <w:rPr>
          <w:rStyle w:val="Char0"/>
          <w:rtl/>
        </w:rPr>
        <w:t xml:space="preserve"> </w:t>
      </w:r>
      <w:r w:rsidR="00BD4800" w:rsidRPr="00392055">
        <w:rPr>
          <w:rStyle w:val="Char0"/>
          <w:rFonts w:cs="CTraditional Arabic"/>
          <w:rtl/>
        </w:rPr>
        <w:t>ج</w:t>
      </w:r>
      <w:r w:rsidR="00AC2D37" w:rsidRPr="00C64670">
        <w:rPr>
          <w:rStyle w:val="Char0"/>
          <w:rtl/>
        </w:rPr>
        <w:t xml:space="preserve"> </w:t>
      </w:r>
      <w:r w:rsidRPr="00C64670">
        <w:rPr>
          <w:rStyle w:val="Char0"/>
          <w:rtl/>
        </w:rPr>
        <w:t>در تعارض است و با</w:t>
      </w:r>
      <w:r w:rsidR="00DF08BB">
        <w:rPr>
          <w:rStyle w:val="Char0"/>
          <w:rtl/>
        </w:rPr>
        <w:t>ی</w:t>
      </w:r>
      <w:r w:rsidRPr="00C64670">
        <w:rPr>
          <w:rStyle w:val="Char0"/>
          <w:rtl/>
        </w:rPr>
        <w:t>د هم</w:t>
      </w:r>
      <w:r w:rsidR="00DF08BB">
        <w:rPr>
          <w:rStyle w:val="Char0"/>
          <w:rtl/>
        </w:rPr>
        <w:t>ی</w:t>
      </w:r>
      <w:r w:rsidRPr="00C64670">
        <w:rPr>
          <w:rStyle w:val="Char0"/>
          <w:rtl/>
        </w:rPr>
        <w:t>شه و در همه حال</w:t>
      </w:r>
      <w:r w:rsidR="00EE3AB0" w:rsidRPr="00C64670">
        <w:rPr>
          <w:rStyle w:val="Char0"/>
          <w:rFonts w:hint="cs"/>
          <w:rtl/>
        </w:rPr>
        <w:t>،</w:t>
      </w:r>
      <w:r w:rsidRPr="00C64670">
        <w:rPr>
          <w:rStyle w:val="Char0"/>
          <w:rtl/>
        </w:rPr>
        <w:t xml:space="preserve"> قول خدا و رسولش</w:t>
      </w:r>
      <w:r w:rsidR="00BD4800" w:rsidRPr="00BD4800">
        <w:rPr>
          <w:rStyle w:val="Char0"/>
          <w:rFonts w:cs="CTraditional Arabic"/>
          <w:rtl/>
        </w:rPr>
        <w:t xml:space="preserve"> ج</w:t>
      </w:r>
      <w:r w:rsidRPr="00C64670">
        <w:rPr>
          <w:rStyle w:val="Char0"/>
          <w:rtl/>
        </w:rPr>
        <w:t xml:space="preserve"> را بر </w:t>
      </w:r>
      <w:r w:rsidR="00EE3AB0" w:rsidRPr="00C64670">
        <w:rPr>
          <w:rStyle w:val="Char0"/>
          <w:rFonts w:hint="cs"/>
          <w:rtl/>
        </w:rPr>
        <w:t>ا</w:t>
      </w:r>
      <w:r w:rsidRPr="00C64670">
        <w:rPr>
          <w:rStyle w:val="Char0"/>
          <w:rtl/>
        </w:rPr>
        <w:t>قو</w:t>
      </w:r>
      <w:r w:rsidR="00EE3AB0" w:rsidRPr="00C64670">
        <w:rPr>
          <w:rStyle w:val="Char0"/>
          <w:rFonts w:hint="cs"/>
          <w:rtl/>
        </w:rPr>
        <w:t>ا</w:t>
      </w:r>
      <w:r w:rsidRPr="00C64670">
        <w:rPr>
          <w:rStyle w:val="Char0"/>
          <w:rtl/>
        </w:rPr>
        <w:t>ل هم</w:t>
      </w:r>
      <w:r w:rsidR="00DF08BB">
        <w:rPr>
          <w:rStyle w:val="Char0"/>
          <w:rFonts w:hint="cs"/>
          <w:rtl/>
        </w:rPr>
        <w:t>ۀ</w:t>
      </w:r>
      <w:r w:rsidR="00AC2D37" w:rsidRPr="00C64670">
        <w:rPr>
          <w:rStyle w:val="Char0"/>
          <w:rtl/>
        </w:rPr>
        <w:t xml:space="preserve"> </w:t>
      </w:r>
      <w:r w:rsidRPr="00C64670">
        <w:rPr>
          <w:rStyle w:val="Char0"/>
          <w:rtl/>
        </w:rPr>
        <w:t>افراد مقدم بدارد.</w:t>
      </w:r>
    </w:p>
    <w:p w:rsidR="00E11DC7" w:rsidRPr="007F5930" w:rsidRDefault="00E11DC7" w:rsidP="00392055">
      <w:pPr>
        <w:spacing w:line="240" w:lineRule="auto"/>
        <w:ind w:firstLine="284"/>
        <w:jc w:val="both"/>
        <w:rPr>
          <w:rStyle w:val="Char1"/>
          <w:rtl/>
        </w:rPr>
      </w:pPr>
      <w:r w:rsidRPr="00392055">
        <w:rPr>
          <w:rStyle w:val="Char0"/>
          <w:rtl/>
        </w:rPr>
        <w:t xml:space="preserve">اگر </w:t>
      </w:r>
      <w:r w:rsidR="00DF08BB" w:rsidRPr="00392055">
        <w:rPr>
          <w:rStyle w:val="Char0"/>
          <w:rtl/>
        </w:rPr>
        <w:t>ک</w:t>
      </w:r>
      <w:r w:rsidRPr="00392055">
        <w:rPr>
          <w:rStyle w:val="Char0"/>
          <w:rtl/>
        </w:rPr>
        <w:t>س</w:t>
      </w:r>
      <w:r w:rsidR="00DF08BB" w:rsidRPr="00392055">
        <w:rPr>
          <w:rStyle w:val="Char0"/>
          <w:rtl/>
        </w:rPr>
        <w:t>ی</w:t>
      </w:r>
      <w:r w:rsidRPr="00392055">
        <w:rPr>
          <w:rStyle w:val="Char0"/>
          <w:rtl/>
        </w:rPr>
        <w:t xml:space="preserve"> توانا</w:t>
      </w:r>
      <w:r w:rsidR="00DF08BB" w:rsidRPr="00392055">
        <w:rPr>
          <w:rStyle w:val="Char0"/>
          <w:rtl/>
        </w:rPr>
        <w:t>یی</w:t>
      </w:r>
      <w:r w:rsidRPr="00392055">
        <w:rPr>
          <w:rStyle w:val="Char0"/>
          <w:rtl/>
        </w:rPr>
        <w:t xml:space="preserve"> </w:t>
      </w:r>
      <w:r w:rsidR="00DF08BB" w:rsidRPr="00392055">
        <w:rPr>
          <w:rStyle w:val="Char0"/>
          <w:rtl/>
        </w:rPr>
        <w:t>ک</w:t>
      </w:r>
      <w:r w:rsidRPr="00392055">
        <w:rPr>
          <w:rStyle w:val="Char0"/>
          <w:rtl/>
        </w:rPr>
        <w:t>سب علم و شناختن اح</w:t>
      </w:r>
      <w:r w:rsidR="00DF08BB" w:rsidRPr="00392055">
        <w:rPr>
          <w:rStyle w:val="Char0"/>
          <w:rtl/>
        </w:rPr>
        <w:t>ک</w:t>
      </w:r>
      <w:r w:rsidRPr="00392055">
        <w:rPr>
          <w:rStyle w:val="Char0"/>
          <w:rtl/>
        </w:rPr>
        <w:t>ام شرع</w:t>
      </w:r>
      <w:r w:rsidR="00DF08BB" w:rsidRPr="00392055">
        <w:rPr>
          <w:rStyle w:val="Char0"/>
          <w:rtl/>
        </w:rPr>
        <w:t>ی</w:t>
      </w:r>
      <w:r w:rsidRPr="00392055">
        <w:rPr>
          <w:rStyle w:val="Char0"/>
          <w:rtl/>
        </w:rPr>
        <w:t xml:space="preserve"> را نداشت،</w:t>
      </w:r>
      <w:r w:rsidR="00AC2D37" w:rsidRPr="00392055">
        <w:rPr>
          <w:rStyle w:val="Char0"/>
          <w:rtl/>
        </w:rPr>
        <w:t xml:space="preserve"> </w:t>
      </w:r>
      <w:r w:rsidRPr="00392055">
        <w:rPr>
          <w:rStyle w:val="Char0"/>
          <w:rtl/>
        </w:rPr>
        <w:t>در ا</w:t>
      </w:r>
      <w:r w:rsidR="00DF08BB" w:rsidRPr="00392055">
        <w:rPr>
          <w:rStyle w:val="Char0"/>
          <w:rtl/>
        </w:rPr>
        <w:t>ی</w:t>
      </w:r>
      <w:r w:rsidRPr="00392055">
        <w:rPr>
          <w:rStyle w:val="Char0"/>
          <w:rtl/>
        </w:rPr>
        <w:t>ن صورت قول عالم متد</w:t>
      </w:r>
      <w:r w:rsidR="00DF08BB" w:rsidRPr="00392055">
        <w:rPr>
          <w:rStyle w:val="Char0"/>
          <w:rtl/>
        </w:rPr>
        <w:t>ی</w:t>
      </w:r>
      <w:r w:rsidRPr="00392055">
        <w:rPr>
          <w:rStyle w:val="Char0"/>
          <w:rtl/>
        </w:rPr>
        <w:t>ن و پره</w:t>
      </w:r>
      <w:r w:rsidR="00DF08BB" w:rsidRPr="00392055">
        <w:rPr>
          <w:rStyle w:val="Char0"/>
          <w:rtl/>
        </w:rPr>
        <w:t>ی</w:t>
      </w:r>
      <w:r w:rsidRPr="00392055">
        <w:rPr>
          <w:rStyle w:val="Char0"/>
          <w:rtl/>
        </w:rPr>
        <w:t>ز</w:t>
      </w:r>
      <w:r w:rsidR="00EE3AB0" w:rsidRPr="00392055">
        <w:rPr>
          <w:rStyle w:val="Char0"/>
          <w:rFonts w:hint="cs"/>
          <w:rtl/>
        </w:rPr>
        <w:t>ک</w:t>
      </w:r>
      <w:r w:rsidRPr="00392055">
        <w:rPr>
          <w:rStyle w:val="Char0"/>
          <w:rtl/>
        </w:rPr>
        <w:t>ار</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به او اعتماد دارد،</w:t>
      </w:r>
      <w:r w:rsidR="00AC2D37" w:rsidRPr="00392055">
        <w:rPr>
          <w:rStyle w:val="Char0"/>
          <w:rtl/>
        </w:rPr>
        <w:t xml:space="preserve"> </w:t>
      </w:r>
      <w:r w:rsidR="009F420E" w:rsidRPr="00392055">
        <w:rPr>
          <w:rStyle w:val="Char0"/>
          <w:rFonts w:hint="cs"/>
          <w:rtl/>
        </w:rPr>
        <w:t xml:space="preserve">با دلیل </w:t>
      </w:r>
      <w:r w:rsidRPr="00392055">
        <w:rPr>
          <w:rStyle w:val="Char0"/>
          <w:rtl/>
        </w:rPr>
        <w:t xml:space="preserve">قبول </w:t>
      </w:r>
      <w:r w:rsidR="00DF08BB" w:rsidRPr="00392055">
        <w:rPr>
          <w:rStyle w:val="Char0"/>
          <w:rtl/>
        </w:rPr>
        <w:t>ک</w:t>
      </w:r>
      <w:r w:rsidRPr="00392055">
        <w:rPr>
          <w:rStyle w:val="Char0"/>
          <w:rtl/>
        </w:rPr>
        <w:t>ند و از آن تبع</w:t>
      </w:r>
      <w:r w:rsidR="00DF08BB" w:rsidRPr="00392055">
        <w:rPr>
          <w:rStyle w:val="Char0"/>
          <w:rtl/>
        </w:rPr>
        <w:t>ی</w:t>
      </w:r>
      <w:r w:rsidRPr="00392055">
        <w:rPr>
          <w:rStyle w:val="Char0"/>
          <w:rtl/>
        </w:rPr>
        <w:t xml:space="preserve">ت </w:t>
      </w:r>
      <w:r w:rsidR="00CD6D1D" w:rsidRPr="00392055">
        <w:rPr>
          <w:rStyle w:val="Char0"/>
          <w:rFonts w:hint="cs"/>
          <w:rtl/>
        </w:rPr>
        <w:t xml:space="preserve">و اتّباع </w:t>
      </w:r>
      <w:r w:rsidRPr="00392055">
        <w:rPr>
          <w:rStyle w:val="Char0"/>
          <w:rtl/>
        </w:rPr>
        <w:t>نما</w:t>
      </w:r>
      <w:r w:rsidR="00DF08BB" w:rsidRPr="00392055">
        <w:rPr>
          <w:rStyle w:val="Char0"/>
          <w:rtl/>
        </w:rPr>
        <w:t>ی</w:t>
      </w:r>
      <w:r w:rsidRPr="00392055">
        <w:rPr>
          <w:rStyle w:val="Char0"/>
          <w:rtl/>
        </w:rPr>
        <w:t>د،</w:t>
      </w:r>
      <w:r w:rsidR="00AC2D37" w:rsidRPr="00392055">
        <w:rPr>
          <w:rStyle w:val="Char0"/>
          <w:rtl/>
        </w:rPr>
        <w:t xml:space="preserve"> </w:t>
      </w:r>
      <w:r w:rsidRPr="00392055">
        <w:rPr>
          <w:rStyle w:val="Char0"/>
          <w:rtl/>
        </w:rPr>
        <w:t>اما نبا</w:t>
      </w:r>
      <w:r w:rsidR="00DF08BB" w:rsidRPr="00392055">
        <w:rPr>
          <w:rStyle w:val="Char0"/>
          <w:rtl/>
        </w:rPr>
        <w:t>ی</w:t>
      </w:r>
      <w:r w:rsidRPr="00392055">
        <w:rPr>
          <w:rStyle w:val="Char0"/>
          <w:rtl/>
        </w:rPr>
        <w:t>د به ه</w:t>
      </w:r>
      <w:r w:rsidR="00DF08BB" w:rsidRPr="00392055">
        <w:rPr>
          <w:rStyle w:val="Char0"/>
          <w:rtl/>
        </w:rPr>
        <w:t>ی</w:t>
      </w:r>
      <w:r w:rsidRPr="00392055">
        <w:rPr>
          <w:rStyle w:val="Char0"/>
          <w:rtl/>
        </w:rPr>
        <w:t>چ وجه بدان تعصب داشته باشد</w:t>
      </w:r>
      <w:r w:rsidR="009F420E" w:rsidRPr="00392055">
        <w:rPr>
          <w:rStyle w:val="Char0"/>
          <w:rFonts w:hint="cs"/>
          <w:rtl/>
        </w:rPr>
        <w:t>؛ چرا که هرگاه دیدگاه قوی</w:t>
      </w:r>
      <w:r w:rsidR="009F420E" w:rsidRPr="00392055">
        <w:rPr>
          <w:rStyle w:val="Char0"/>
          <w:rFonts w:hint="cs"/>
          <w:rtl/>
        </w:rPr>
        <w:softHyphen/>
        <w:t>تر و مستدل</w:t>
      </w:r>
      <w:r w:rsidR="009F420E" w:rsidRPr="00392055">
        <w:rPr>
          <w:rStyle w:val="Char0"/>
          <w:rFonts w:hint="cs"/>
          <w:rtl/>
        </w:rPr>
        <w:softHyphen/>
        <w:t>تری را مشاهده کرد حق را بپ</w:t>
      </w:r>
      <w:r w:rsidR="00CD6D1D" w:rsidRPr="00392055">
        <w:rPr>
          <w:rStyle w:val="Char0"/>
          <w:rFonts w:hint="cs"/>
          <w:rtl/>
        </w:rPr>
        <w:t>ذیرد و آن را ملاک عمل خود نماید و در صورتی که نتوانست حکم شرع را با دلیل دریابد می</w:t>
      </w:r>
      <w:r w:rsidR="00CD6D1D" w:rsidRPr="00392055">
        <w:rPr>
          <w:rStyle w:val="Char0"/>
          <w:rFonts w:hint="cs"/>
          <w:rtl/>
        </w:rPr>
        <w:softHyphen/>
        <w:t>تواند تقلید نماید</w:t>
      </w:r>
      <w:r w:rsidR="001D41D8" w:rsidRPr="00392055">
        <w:rPr>
          <w:rStyle w:val="Char0"/>
          <w:rFonts w:hint="cs"/>
          <w:rtl/>
        </w:rPr>
        <w:t xml:space="preserve"> و در این راستا نیز باید نهایت ادب و احترام را به</w:t>
      </w:r>
      <w:r w:rsidR="0094145F" w:rsidRPr="00392055">
        <w:rPr>
          <w:rStyle w:val="Char0"/>
          <w:rFonts w:hint="cs"/>
          <w:rtl/>
        </w:rPr>
        <w:t xml:space="preserve"> دیدگاه‌های </w:t>
      </w:r>
      <w:r w:rsidR="001D41D8" w:rsidRPr="00392055">
        <w:rPr>
          <w:rStyle w:val="Char0"/>
          <w:rFonts w:hint="cs"/>
          <w:rtl/>
        </w:rPr>
        <w:t>مخالف داشته باشد و قدرت استماع اقوال و استدلال</w:t>
      </w:r>
      <w:r w:rsidR="001D41D8" w:rsidRPr="00392055">
        <w:rPr>
          <w:rStyle w:val="Char0"/>
          <w:rFonts w:hint="cs"/>
          <w:rtl/>
        </w:rPr>
        <w:softHyphen/>
        <w:t>های</w:t>
      </w:r>
      <w:r w:rsidR="0094145F" w:rsidRPr="00392055">
        <w:rPr>
          <w:rStyle w:val="Char0"/>
          <w:rFonts w:hint="cs"/>
          <w:rtl/>
        </w:rPr>
        <w:t xml:space="preserve"> آن‌ها </w:t>
      </w:r>
      <w:r w:rsidR="001D41D8" w:rsidRPr="00392055">
        <w:rPr>
          <w:rStyle w:val="Char0"/>
          <w:rFonts w:hint="cs"/>
          <w:rtl/>
        </w:rPr>
        <w:t>را دشته باشد چه بسا حق در نزد</w:t>
      </w:r>
      <w:r w:rsidR="0094145F" w:rsidRPr="00392055">
        <w:rPr>
          <w:rStyle w:val="Char0"/>
          <w:rFonts w:hint="cs"/>
          <w:rtl/>
        </w:rPr>
        <w:t xml:space="preserve"> آن‌ها </w:t>
      </w:r>
      <w:r w:rsidR="001D41D8" w:rsidRPr="00392055">
        <w:rPr>
          <w:rStyle w:val="Char0"/>
          <w:rFonts w:hint="cs"/>
          <w:rtl/>
        </w:rPr>
        <w:t>باشد و مقلّدین نباید در این راستا تفرق</w:t>
      </w:r>
      <w:r w:rsidR="00DF08BB" w:rsidRPr="00392055">
        <w:rPr>
          <w:rStyle w:val="Char0"/>
          <w:rFonts w:hint="cs"/>
          <w:rtl/>
        </w:rPr>
        <w:t>ۀ</w:t>
      </w:r>
      <w:r w:rsidR="001D41D8" w:rsidRPr="00392055">
        <w:rPr>
          <w:rStyle w:val="Char0"/>
          <w:rFonts w:hint="cs"/>
          <w:rtl/>
        </w:rPr>
        <w:t xml:space="preserve"> مذمومی را شکل دهند که هم خود از مسیر حق خارج شوند و هم دشمنان بدکردار و مزدوران بدطینت در این بین سوء استفاده کنند</w:t>
      </w:r>
      <w:r w:rsidR="00CD6D1D" w:rsidRPr="00392055">
        <w:rPr>
          <w:rStyle w:val="Char0"/>
          <w:rFonts w:hint="cs"/>
          <w:rtl/>
        </w:rPr>
        <w:t xml:space="preserve">. </w:t>
      </w:r>
      <w:r w:rsidR="00CD6D1D" w:rsidRPr="007F5930">
        <w:rPr>
          <w:rStyle w:val="Char1"/>
          <w:rFonts w:hint="cs"/>
          <w:rtl/>
        </w:rPr>
        <w:t>(و الله</w:t>
      </w:r>
      <w:r w:rsidR="000635B6" w:rsidRPr="007F5930">
        <w:rPr>
          <w:rStyle w:val="Char1"/>
          <w:rFonts w:hint="cs"/>
          <w:rtl/>
        </w:rPr>
        <w:t>ُ</w:t>
      </w:r>
      <w:r w:rsidR="00CD6D1D" w:rsidRPr="007F5930">
        <w:rPr>
          <w:rStyle w:val="Char1"/>
          <w:rFonts w:hint="cs"/>
          <w:rtl/>
        </w:rPr>
        <w:t xml:space="preserve"> العلیم</w:t>
      </w:r>
      <w:r w:rsidR="000635B6" w:rsidRPr="007F5930">
        <w:rPr>
          <w:rStyle w:val="Char1"/>
          <w:rFonts w:hint="cs"/>
          <w:rtl/>
        </w:rPr>
        <w:t>ُ</w:t>
      </w:r>
      <w:r w:rsidR="00CD6D1D" w:rsidRPr="007F5930">
        <w:rPr>
          <w:rStyle w:val="Char1"/>
          <w:rFonts w:hint="cs"/>
          <w:rtl/>
        </w:rPr>
        <w:t xml:space="preserve"> أعلم</w:t>
      </w:r>
      <w:r w:rsidR="000635B6" w:rsidRPr="007F5930">
        <w:rPr>
          <w:rStyle w:val="Char1"/>
          <w:rFonts w:hint="cs"/>
          <w:rtl/>
        </w:rPr>
        <w:t>ُ</w:t>
      </w:r>
      <w:r w:rsidR="00CD6D1D" w:rsidRPr="007F5930">
        <w:rPr>
          <w:rStyle w:val="Char1"/>
          <w:rFonts w:hint="cs"/>
          <w:rtl/>
        </w:rPr>
        <w:t xml:space="preserve"> بالصواب</w:t>
      </w:r>
      <w:r w:rsidR="000635B6" w:rsidRPr="007F5930">
        <w:rPr>
          <w:rStyle w:val="Char1"/>
          <w:rFonts w:hint="cs"/>
          <w:rtl/>
        </w:rPr>
        <w:t>ِ</w:t>
      </w:r>
      <w:r w:rsidR="00CD6D1D" w:rsidRPr="007F5930">
        <w:rPr>
          <w:rStyle w:val="Char1"/>
          <w:rFonts w:hint="cs"/>
          <w:rtl/>
        </w:rPr>
        <w:t>)</w:t>
      </w:r>
    </w:p>
    <w:p w:rsidR="00E56A42" w:rsidRPr="00392055" w:rsidRDefault="00E56A42" w:rsidP="00392055">
      <w:pPr>
        <w:spacing w:line="240" w:lineRule="auto"/>
        <w:ind w:firstLine="284"/>
        <w:jc w:val="both"/>
        <w:rPr>
          <w:rStyle w:val="Char0"/>
          <w:rtl/>
        </w:rPr>
      </w:pPr>
    </w:p>
    <w:p w:rsidR="002759DC" w:rsidRPr="00392055" w:rsidRDefault="002759DC" w:rsidP="00392055">
      <w:pPr>
        <w:spacing w:line="240" w:lineRule="auto"/>
        <w:ind w:firstLine="284"/>
        <w:jc w:val="both"/>
        <w:rPr>
          <w:rStyle w:val="Char0"/>
          <w:rtl/>
        </w:rPr>
      </w:pPr>
    </w:p>
    <w:p w:rsidR="002759DC" w:rsidRPr="00392055" w:rsidRDefault="002759DC" w:rsidP="00392055">
      <w:pPr>
        <w:spacing w:line="240" w:lineRule="auto"/>
        <w:ind w:firstLine="284"/>
        <w:jc w:val="both"/>
        <w:rPr>
          <w:rStyle w:val="Char0"/>
          <w:rtl/>
        </w:rPr>
        <w:sectPr w:rsidR="002759DC" w:rsidRPr="00392055" w:rsidSect="005774C6">
          <w:headerReference w:type="default" r:id="rId22"/>
          <w:footnotePr>
            <w:numRestart w:val="eachPage"/>
          </w:footnotePr>
          <w:endnotePr>
            <w:numFmt w:val="decimal"/>
          </w:endnotePr>
          <w:pgSz w:w="9356" w:h="13608" w:code="9"/>
          <w:pgMar w:top="567" w:right="1134" w:bottom="851" w:left="1134" w:header="454" w:footer="0" w:gutter="0"/>
          <w:cols w:space="720"/>
          <w:titlePg/>
          <w:bidi/>
          <w:rtlGutter/>
        </w:sectPr>
      </w:pPr>
    </w:p>
    <w:p w:rsidR="00B729E6" w:rsidRPr="002478C8" w:rsidRDefault="00E11DC7" w:rsidP="00EC2B6C">
      <w:pPr>
        <w:pStyle w:val="a6"/>
        <w:rPr>
          <w:rtl/>
        </w:rPr>
      </w:pPr>
      <w:bookmarkStart w:id="344" w:name="_Toc338259354"/>
      <w:bookmarkStart w:id="345" w:name="_Toc338584880"/>
      <w:bookmarkStart w:id="346" w:name="_Toc344536380"/>
      <w:bookmarkStart w:id="347" w:name="_Toc344536549"/>
      <w:bookmarkStart w:id="348" w:name="_Toc344842283"/>
      <w:bookmarkStart w:id="349" w:name="_Toc442360958"/>
      <w:r w:rsidRPr="002478C8">
        <w:rPr>
          <w:rtl/>
        </w:rPr>
        <w:t>فصل چهارم</w:t>
      </w:r>
      <w:bookmarkEnd w:id="344"/>
      <w:bookmarkEnd w:id="345"/>
      <w:bookmarkEnd w:id="346"/>
      <w:bookmarkEnd w:id="347"/>
      <w:bookmarkEnd w:id="348"/>
      <w:r w:rsidR="007F5930">
        <w:rPr>
          <w:rFonts w:hint="cs"/>
          <w:rtl/>
        </w:rPr>
        <w:t>:</w:t>
      </w:r>
      <w:bookmarkStart w:id="350" w:name="_Toc338584881"/>
      <w:bookmarkStart w:id="351" w:name="_Toc344536381"/>
      <w:bookmarkStart w:id="352" w:name="_Toc344536550"/>
      <w:bookmarkStart w:id="353" w:name="_Toc344536923"/>
      <w:bookmarkStart w:id="354" w:name="_Toc344842284"/>
      <w:r w:rsidR="007F5930">
        <w:rPr>
          <w:rtl/>
        </w:rPr>
        <w:br/>
      </w:r>
      <w:r w:rsidR="00B729E6" w:rsidRPr="002478C8">
        <w:rPr>
          <w:rtl/>
        </w:rPr>
        <w:t>التزام به مذهب مع</w:t>
      </w:r>
      <w:r w:rsidR="00EC2B6C">
        <w:rPr>
          <w:rFonts w:hint="cs"/>
          <w:rtl/>
        </w:rPr>
        <w:t>ی</w:t>
      </w:r>
      <w:r w:rsidR="00521392" w:rsidRPr="002478C8">
        <w:rPr>
          <w:rFonts w:hint="cs"/>
          <w:rtl/>
        </w:rPr>
        <w:t>ّ</w:t>
      </w:r>
      <w:r w:rsidR="00B729E6" w:rsidRPr="002478C8">
        <w:rPr>
          <w:rtl/>
        </w:rPr>
        <w:t xml:space="preserve">ن </w:t>
      </w:r>
      <w:bookmarkEnd w:id="350"/>
      <w:r w:rsidR="00B729E6" w:rsidRPr="002478C8">
        <w:rPr>
          <w:rFonts w:hint="cs"/>
          <w:rtl/>
        </w:rPr>
        <w:t>و خروج از آن</w:t>
      </w:r>
      <w:bookmarkEnd w:id="349"/>
      <w:bookmarkEnd w:id="351"/>
      <w:bookmarkEnd w:id="352"/>
      <w:bookmarkEnd w:id="353"/>
      <w:bookmarkEnd w:id="354"/>
    </w:p>
    <w:p w:rsidR="007F5930" w:rsidRPr="007F5930" w:rsidRDefault="007F5930" w:rsidP="007F5930">
      <w:pPr>
        <w:pStyle w:val="a2"/>
        <w:rPr>
          <w:rtl/>
        </w:rPr>
      </w:pPr>
      <w:r w:rsidRPr="002E727D">
        <w:rPr>
          <w:rtl/>
        </w:rPr>
        <w:t>(</w:t>
      </w:r>
      <w:r w:rsidRPr="007F5930">
        <w:rPr>
          <w:rtl/>
        </w:rPr>
        <w:t xml:space="preserve">4-1) </w:t>
      </w:r>
      <w:r w:rsidRPr="007F5930">
        <w:rPr>
          <w:rFonts w:hint="cs"/>
          <w:rtl/>
        </w:rPr>
        <w:t xml:space="preserve">التزام مقلِّد به مذهب معیّن </w:t>
      </w:r>
    </w:p>
    <w:p w:rsidR="007F5930" w:rsidRPr="007F5930" w:rsidRDefault="007F5930" w:rsidP="007F5930">
      <w:pPr>
        <w:pStyle w:val="a2"/>
        <w:rPr>
          <w:rtl/>
        </w:rPr>
      </w:pPr>
      <w:r w:rsidRPr="007F5930">
        <w:rPr>
          <w:rtl/>
        </w:rPr>
        <w:t xml:space="preserve">(4-2) </w:t>
      </w:r>
      <w:r>
        <w:rPr>
          <w:rFonts w:hint="cs"/>
          <w:rtl/>
        </w:rPr>
        <w:t>خروج مقلّ</w:t>
      </w:r>
      <w:r w:rsidRPr="007F5930">
        <w:rPr>
          <w:rFonts w:hint="cs"/>
          <w:rtl/>
        </w:rPr>
        <w:t>ِد از مذهبش</w:t>
      </w:r>
    </w:p>
    <w:p w:rsidR="007F5930" w:rsidRPr="007F5930" w:rsidRDefault="007F5930" w:rsidP="00EC2B6C">
      <w:pPr>
        <w:pStyle w:val="a2"/>
        <w:rPr>
          <w:rtl/>
        </w:rPr>
      </w:pPr>
      <w:r w:rsidRPr="007F5930">
        <w:rPr>
          <w:rtl/>
        </w:rPr>
        <w:t xml:space="preserve">(4-3) </w:t>
      </w:r>
      <w:r w:rsidR="00EC2B6C">
        <w:rPr>
          <w:rFonts w:hint="cs"/>
          <w:rtl/>
        </w:rPr>
        <w:t>تقلید از ائمۀ</w:t>
      </w:r>
      <w:r w:rsidRPr="007F5930">
        <w:rPr>
          <w:rFonts w:hint="cs"/>
          <w:rtl/>
        </w:rPr>
        <w:t xml:space="preserve"> اربعه</w:t>
      </w:r>
      <w:r w:rsidR="00EC2B6C" w:rsidRPr="005774C6">
        <w:rPr>
          <w:rFonts w:cs="CTraditional Arabic" w:hint="cs"/>
          <w:b/>
          <w:bCs w:val="0"/>
          <w:rtl/>
        </w:rPr>
        <w:t>ش</w:t>
      </w:r>
    </w:p>
    <w:p w:rsidR="007F5930" w:rsidRPr="007F5930" w:rsidRDefault="007F5930" w:rsidP="007F5930">
      <w:pPr>
        <w:pStyle w:val="a2"/>
        <w:rPr>
          <w:rtl/>
        </w:rPr>
      </w:pPr>
      <w:r w:rsidRPr="007F5930">
        <w:rPr>
          <w:rtl/>
        </w:rPr>
        <w:t>(4-</w:t>
      </w:r>
      <w:r w:rsidRPr="007F5930">
        <w:rPr>
          <w:rFonts w:hint="cs"/>
          <w:rtl/>
        </w:rPr>
        <w:t>4</w:t>
      </w:r>
      <w:r w:rsidRPr="007F5930">
        <w:rPr>
          <w:rtl/>
        </w:rPr>
        <w:t>) تلف</w:t>
      </w:r>
      <w:r w:rsidR="006933B2">
        <w:rPr>
          <w:rtl/>
        </w:rPr>
        <w:t>ی</w:t>
      </w:r>
      <w:r w:rsidRPr="007F5930">
        <w:rPr>
          <w:rtl/>
        </w:rPr>
        <w:t xml:space="preserve">ق </w:t>
      </w:r>
    </w:p>
    <w:p w:rsidR="007F5930" w:rsidRPr="007F5930" w:rsidRDefault="007F5930" w:rsidP="007F5930">
      <w:pPr>
        <w:pStyle w:val="a2"/>
        <w:rPr>
          <w:rtl/>
        </w:rPr>
      </w:pPr>
      <w:r w:rsidRPr="007F5930">
        <w:rPr>
          <w:rtl/>
        </w:rPr>
        <w:t>(4-</w:t>
      </w:r>
      <w:r w:rsidRPr="007F5930">
        <w:rPr>
          <w:rFonts w:hint="cs"/>
          <w:rtl/>
        </w:rPr>
        <w:t>5</w:t>
      </w:r>
      <w:r w:rsidRPr="007F5930">
        <w:rPr>
          <w:rtl/>
        </w:rPr>
        <w:t>) تتبّع ر</w:t>
      </w:r>
      <w:r w:rsidRPr="007F5930">
        <w:rPr>
          <w:rFonts w:hint="cs"/>
          <w:rtl/>
        </w:rPr>
        <w:t>ُ</w:t>
      </w:r>
      <w:r w:rsidRPr="007F5930">
        <w:rPr>
          <w:rtl/>
        </w:rPr>
        <w:t>خ</w:t>
      </w:r>
      <w:r w:rsidRPr="007F5930">
        <w:rPr>
          <w:rFonts w:hint="cs"/>
          <w:rtl/>
        </w:rPr>
        <w:t>َ</w:t>
      </w:r>
      <w:r w:rsidRPr="007F5930">
        <w:rPr>
          <w:rtl/>
        </w:rPr>
        <w:t xml:space="preserve">ص </w:t>
      </w:r>
    </w:p>
    <w:p w:rsidR="00037462" w:rsidRPr="00392055" w:rsidRDefault="00037462" w:rsidP="00392055">
      <w:pPr>
        <w:spacing w:line="240" w:lineRule="auto"/>
        <w:jc w:val="both"/>
        <w:rPr>
          <w:rStyle w:val="Char2"/>
          <w:rtl/>
        </w:rPr>
      </w:pPr>
    </w:p>
    <w:p w:rsidR="001D41D8" w:rsidRPr="00392055" w:rsidRDefault="001D41D8" w:rsidP="00392055">
      <w:pPr>
        <w:spacing w:line="240" w:lineRule="auto"/>
        <w:jc w:val="both"/>
        <w:rPr>
          <w:rStyle w:val="Char2"/>
          <w:rtl/>
        </w:rPr>
      </w:pPr>
    </w:p>
    <w:p w:rsidR="004A52F4" w:rsidRPr="00392055" w:rsidRDefault="004A52F4" w:rsidP="00392055">
      <w:pPr>
        <w:spacing w:line="240" w:lineRule="auto"/>
        <w:jc w:val="both"/>
        <w:rPr>
          <w:rStyle w:val="Char2"/>
          <w:rtl/>
        </w:rPr>
        <w:sectPr w:rsidR="004A52F4" w:rsidRPr="00392055" w:rsidSect="00F21AEE">
          <w:headerReference w:type="default" r:id="rId23"/>
          <w:footnotePr>
            <w:numRestart w:val="eachPage"/>
          </w:footnotePr>
          <w:endnotePr>
            <w:numFmt w:val="decimal"/>
          </w:endnotePr>
          <w:type w:val="oddPage"/>
          <w:pgSz w:w="9356" w:h="13608" w:code="9"/>
          <w:pgMar w:top="567" w:right="1134" w:bottom="851" w:left="1134" w:header="454" w:footer="0" w:gutter="0"/>
          <w:cols w:space="720"/>
          <w:titlePg/>
          <w:bidi/>
          <w:rtlGutter/>
        </w:sectPr>
      </w:pPr>
    </w:p>
    <w:p w:rsidR="00E11DC7" w:rsidRPr="002478C8" w:rsidRDefault="00B846EE" w:rsidP="007F5930">
      <w:pPr>
        <w:pStyle w:val="a"/>
        <w:rPr>
          <w:rtl/>
        </w:rPr>
      </w:pPr>
      <w:bookmarkStart w:id="355" w:name="_Toc344536382"/>
      <w:bookmarkStart w:id="356" w:name="_Toc344536551"/>
      <w:bookmarkStart w:id="357" w:name="_Toc344842285"/>
      <w:bookmarkStart w:id="358" w:name="_Toc442360959"/>
      <w:r w:rsidRPr="002478C8">
        <w:rPr>
          <w:rFonts w:hint="cs"/>
          <w:rtl/>
        </w:rPr>
        <w:t>الت</w:t>
      </w:r>
      <w:r w:rsidR="00E11DC7" w:rsidRPr="002478C8">
        <w:rPr>
          <w:rtl/>
        </w:rPr>
        <w:t>زام مقلّ</w:t>
      </w:r>
      <w:r w:rsidR="001009F7" w:rsidRPr="002478C8">
        <w:rPr>
          <w:rFonts w:hint="cs"/>
          <w:rtl/>
        </w:rPr>
        <w:t>ِ</w:t>
      </w:r>
      <w:r w:rsidR="00E11DC7" w:rsidRPr="002478C8">
        <w:rPr>
          <w:rtl/>
        </w:rPr>
        <w:t xml:space="preserve">د به </w:t>
      </w:r>
      <w:r w:rsidR="00E11DC7" w:rsidRPr="007F5930">
        <w:rPr>
          <w:rtl/>
        </w:rPr>
        <w:t>مذهب</w:t>
      </w:r>
      <w:r w:rsidR="001F1D3D" w:rsidRPr="006933B2">
        <w:rPr>
          <w:rStyle w:val="FootnoteReference"/>
          <w:rFonts w:cs="IRNazli"/>
          <w:bCs w:val="0"/>
          <w:szCs w:val="28"/>
          <w:rtl/>
        </w:rPr>
        <w:t>(</w:t>
      </w:r>
      <w:r w:rsidR="001F1D3D" w:rsidRPr="006933B2">
        <w:rPr>
          <w:rStyle w:val="FootnoteReference"/>
          <w:rFonts w:cs="IRNazli"/>
          <w:bCs w:val="0"/>
          <w:szCs w:val="28"/>
          <w:rtl/>
        </w:rPr>
        <w:footnoteReference w:id="521"/>
      </w:r>
      <w:r w:rsidR="001F1D3D" w:rsidRPr="006933B2">
        <w:rPr>
          <w:rStyle w:val="FootnoteReference"/>
          <w:rFonts w:cs="IRNazli"/>
          <w:bCs w:val="0"/>
          <w:szCs w:val="28"/>
          <w:rtl/>
        </w:rPr>
        <w:t>)</w:t>
      </w:r>
      <w:r w:rsidR="00E11DC7" w:rsidRPr="002478C8">
        <w:rPr>
          <w:rtl/>
        </w:rPr>
        <w:t xml:space="preserve"> مع</w:t>
      </w:r>
      <w:r w:rsidR="00552E18">
        <w:rPr>
          <w:rtl/>
        </w:rPr>
        <w:t>ی</w:t>
      </w:r>
      <w:r w:rsidR="00E11DC7" w:rsidRPr="002478C8">
        <w:rPr>
          <w:rtl/>
        </w:rPr>
        <w:t xml:space="preserve">ن و </w:t>
      </w:r>
      <w:r w:rsidRPr="002478C8">
        <w:rPr>
          <w:rtl/>
        </w:rPr>
        <w:t>مدوّن</w:t>
      </w:r>
      <w:bookmarkEnd w:id="355"/>
      <w:bookmarkEnd w:id="356"/>
      <w:bookmarkEnd w:id="357"/>
      <w:bookmarkEnd w:id="358"/>
    </w:p>
    <w:p w:rsidR="00E11DC7" w:rsidRPr="00392055" w:rsidRDefault="00E11DC7" w:rsidP="00392055">
      <w:pPr>
        <w:spacing w:line="240" w:lineRule="auto"/>
        <w:ind w:firstLine="284"/>
        <w:jc w:val="both"/>
        <w:rPr>
          <w:rStyle w:val="Char0"/>
          <w:rtl/>
        </w:rPr>
      </w:pPr>
      <w:r w:rsidRPr="00392055">
        <w:rPr>
          <w:rStyle w:val="Char0"/>
          <w:rtl/>
        </w:rPr>
        <w:t>همان</w:t>
      </w:r>
      <w:r w:rsidR="00156FC8" w:rsidRPr="00392055">
        <w:rPr>
          <w:rStyle w:val="Char0"/>
          <w:rFonts w:hint="cs"/>
          <w:rtl/>
        </w:rPr>
        <w:t>‌</w:t>
      </w:r>
      <w:r w:rsidRPr="00392055">
        <w:rPr>
          <w:rStyle w:val="Char0"/>
          <w:rtl/>
        </w:rPr>
        <w:t xml:space="preserve">گونه </w:t>
      </w:r>
      <w:r w:rsidR="00DF08BB" w:rsidRPr="00392055">
        <w:rPr>
          <w:rStyle w:val="Char0"/>
          <w:rtl/>
        </w:rPr>
        <w:t>ک</w:t>
      </w:r>
      <w:r w:rsidRPr="00392055">
        <w:rPr>
          <w:rStyle w:val="Char0"/>
          <w:rtl/>
        </w:rPr>
        <w:t>ه در بخش تار</w:t>
      </w:r>
      <w:r w:rsidR="00DF08BB" w:rsidRPr="00392055">
        <w:rPr>
          <w:rStyle w:val="Char0"/>
          <w:rtl/>
        </w:rPr>
        <w:t>ی</w:t>
      </w:r>
      <w:r w:rsidRPr="00392055">
        <w:rPr>
          <w:rStyle w:val="Char0"/>
          <w:rtl/>
        </w:rPr>
        <w:t>خچ</w:t>
      </w:r>
      <w:r w:rsidR="00DF08BB" w:rsidRPr="00392055">
        <w:rPr>
          <w:rStyle w:val="Char0"/>
          <w:rFonts w:hint="cs"/>
          <w:rtl/>
        </w:rPr>
        <w:t>ۀ</w:t>
      </w:r>
      <w:r w:rsidRPr="00392055">
        <w:rPr>
          <w:rStyle w:val="Char0"/>
          <w:rtl/>
        </w:rPr>
        <w:t xml:space="preserve"> تقل</w:t>
      </w:r>
      <w:r w:rsidR="00DF08BB" w:rsidRPr="00392055">
        <w:rPr>
          <w:rStyle w:val="Char0"/>
          <w:rtl/>
        </w:rPr>
        <w:t>ی</w:t>
      </w:r>
      <w:r w:rsidRPr="00392055">
        <w:rPr>
          <w:rStyle w:val="Char0"/>
          <w:rtl/>
        </w:rPr>
        <w:t>د ب</w:t>
      </w:r>
      <w:r w:rsidR="00DF08BB" w:rsidRPr="00392055">
        <w:rPr>
          <w:rStyle w:val="Char0"/>
          <w:rtl/>
        </w:rPr>
        <w:t>ی</w:t>
      </w:r>
      <w:r w:rsidRPr="00392055">
        <w:rPr>
          <w:rStyle w:val="Char0"/>
          <w:rtl/>
        </w:rPr>
        <w:t>ان شد</w:t>
      </w:r>
      <w:r w:rsidR="00F10180" w:rsidRPr="00392055">
        <w:rPr>
          <w:rStyle w:val="Char0"/>
          <w:rFonts w:hint="cs"/>
          <w:rtl/>
        </w:rPr>
        <w:t>،</w:t>
      </w:r>
      <w:r w:rsidRPr="00392055">
        <w:rPr>
          <w:rStyle w:val="Char0"/>
          <w:rtl/>
        </w:rPr>
        <w:t xml:space="preserve"> بعد از پا</w:t>
      </w:r>
      <w:r w:rsidR="00DF08BB" w:rsidRPr="00392055">
        <w:rPr>
          <w:rStyle w:val="Char0"/>
          <w:rtl/>
        </w:rPr>
        <w:t>ی</w:t>
      </w:r>
      <w:r w:rsidRPr="00392055">
        <w:rPr>
          <w:rStyle w:val="Char0"/>
          <w:rtl/>
        </w:rPr>
        <w:t>ان دوران ش</w:t>
      </w:r>
      <w:r w:rsidR="00DF08BB" w:rsidRPr="00392055">
        <w:rPr>
          <w:rStyle w:val="Char0"/>
          <w:rtl/>
        </w:rPr>
        <w:t>ک</w:t>
      </w:r>
      <w:r w:rsidRPr="00392055">
        <w:rPr>
          <w:rStyle w:val="Char0"/>
          <w:rtl/>
        </w:rPr>
        <w:t>وفا</w:t>
      </w:r>
      <w:r w:rsidR="00DF08BB" w:rsidRPr="00392055">
        <w:rPr>
          <w:rStyle w:val="Char0"/>
          <w:rtl/>
        </w:rPr>
        <w:t>یی</w:t>
      </w:r>
      <w:r w:rsidRPr="00392055">
        <w:rPr>
          <w:rStyle w:val="Char0"/>
          <w:rtl/>
        </w:rPr>
        <w:t xml:space="preserve"> و پ</w:t>
      </w:r>
      <w:r w:rsidR="00DF08BB" w:rsidRPr="00392055">
        <w:rPr>
          <w:rStyle w:val="Char0"/>
          <w:rtl/>
        </w:rPr>
        <w:t>ی</w:t>
      </w:r>
      <w:r w:rsidRPr="00392055">
        <w:rPr>
          <w:rStyle w:val="Char0"/>
          <w:rtl/>
        </w:rPr>
        <w:t>دا</w:t>
      </w:r>
      <w:r w:rsidR="00DF08BB" w:rsidRPr="00392055">
        <w:rPr>
          <w:rStyle w:val="Char0"/>
          <w:rtl/>
        </w:rPr>
        <w:t>ی</w:t>
      </w:r>
      <w:r w:rsidRPr="00392055">
        <w:rPr>
          <w:rStyle w:val="Char0"/>
          <w:rtl/>
        </w:rPr>
        <w:t>ش مسا</w:t>
      </w:r>
      <w:r w:rsidR="00F10180" w:rsidRPr="00392055">
        <w:rPr>
          <w:rStyle w:val="Char0"/>
          <w:rFonts w:hint="cs"/>
          <w:rtl/>
        </w:rPr>
        <w:t>ئ</w:t>
      </w:r>
      <w:r w:rsidRPr="00392055">
        <w:rPr>
          <w:rStyle w:val="Char0"/>
          <w:rtl/>
        </w:rPr>
        <w:t>ل جد</w:t>
      </w:r>
      <w:r w:rsidR="00DF08BB" w:rsidRPr="00392055">
        <w:rPr>
          <w:rStyle w:val="Char0"/>
          <w:rtl/>
        </w:rPr>
        <w:t>ی</w:t>
      </w:r>
      <w:r w:rsidRPr="00392055">
        <w:rPr>
          <w:rStyle w:val="Char0"/>
          <w:rtl/>
        </w:rPr>
        <w:t>د و اقوال و</w:t>
      </w:r>
      <w:r w:rsidR="0094145F" w:rsidRPr="00392055">
        <w:rPr>
          <w:rStyle w:val="Char0"/>
          <w:rtl/>
        </w:rPr>
        <w:t xml:space="preserve"> دیدگاه‌های </w:t>
      </w:r>
      <w:r w:rsidRPr="00392055">
        <w:rPr>
          <w:rStyle w:val="Char0"/>
          <w:rtl/>
        </w:rPr>
        <w:t>مختلف و ن</w:t>
      </w:r>
      <w:r w:rsidR="00DF08BB" w:rsidRPr="00392055">
        <w:rPr>
          <w:rStyle w:val="Char0"/>
          <w:rtl/>
        </w:rPr>
        <w:t>ی</w:t>
      </w:r>
      <w:r w:rsidRPr="00392055">
        <w:rPr>
          <w:rStyle w:val="Char0"/>
          <w:rtl/>
        </w:rPr>
        <w:t>ز پ</w:t>
      </w:r>
      <w:r w:rsidR="00DF08BB" w:rsidRPr="00392055">
        <w:rPr>
          <w:rStyle w:val="Char0"/>
          <w:rtl/>
        </w:rPr>
        <w:t>ی</w:t>
      </w:r>
      <w:r w:rsidRPr="00392055">
        <w:rPr>
          <w:rStyle w:val="Char0"/>
          <w:rtl/>
        </w:rPr>
        <w:t>دا</w:t>
      </w:r>
      <w:r w:rsidR="00DF08BB" w:rsidRPr="00392055">
        <w:rPr>
          <w:rStyle w:val="Char0"/>
          <w:rtl/>
        </w:rPr>
        <w:t>ی</w:t>
      </w:r>
      <w:r w:rsidRPr="00392055">
        <w:rPr>
          <w:rStyle w:val="Char0"/>
          <w:rtl/>
        </w:rPr>
        <w:t xml:space="preserve">ش مذاهب </w:t>
      </w:r>
      <w:r w:rsidR="00B846EE" w:rsidRPr="00392055">
        <w:rPr>
          <w:rStyle w:val="Char0"/>
          <w:rtl/>
        </w:rPr>
        <w:t>مدوّن</w:t>
      </w:r>
      <w:r w:rsidR="005E41FB" w:rsidRPr="00392055">
        <w:rPr>
          <w:rStyle w:val="Char0"/>
          <w:rFonts w:hint="cs"/>
          <w:rtl/>
        </w:rPr>
        <w:t>؛ یعنی از اواسط قرن چهارم هجری</w:t>
      </w:r>
      <w:r w:rsidRPr="00392055">
        <w:rPr>
          <w:rStyle w:val="Char0"/>
          <w:rtl/>
        </w:rPr>
        <w:t xml:space="preserve"> مردم عوام و علما</w:t>
      </w:r>
      <w:r w:rsidR="00DF08BB" w:rsidRPr="00392055">
        <w:rPr>
          <w:rStyle w:val="Char0"/>
          <w:rtl/>
        </w:rPr>
        <w:t>یی</w:t>
      </w:r>
      <w:r w:rsidRPr="00392055">
        <w:rPr>
          <w:rStyle w:val="Char0"/>
          <w:rtl/>
        </w:rPr>
        <w:t xml:space="preserve"> </w:t>
      </w:r>
      <w:r w:rsidR="00DF08BB" w:rsidRPr="00392055">
        <w:rPr>
          <w:rStyle w:val="Char0"/>
          <w:rtl/>
        </w:rPr>
        <w:t>ک</w:t>
      </w:r>
      <w:r w:rsidRPr="00392055">
        <w:rPr>
          <w:rStyle w:val="Char0"/>
          <w:rtl/>
        </w:rPr>
        <w:t>ه اهل</w:t>
      </w:r>
      <w:r w:rsidR="00DF08BB" w:rsidRPr="00392055">
        <w:rPr>
          <w:rStyle w:val="Char0"/>
          <w:rtl/>
        </w:rPr>
        <w:t>ی</w:t>
      </w:r>
      <w:r w:rsidRPr="00392055">
        <w:rPr>
          <w:rStyle w:val="Char0"/>
          <w:rtl/>
        </w:rPr>
        <w:t>ت اجتهاد را نداشتند</w:t>
      </w:r>
      <w:r w:rsidR="00F10180" w:rsidRPr="00392055">
        <w:rPr>
          <w:rStyle w:val="Char0"/>
          <w:rFonts w:hint="cs"/>
          <w:rtl/>
        </w:rPr>
        <w:t>،</w:t>
      </w:r>
      <w:r w:rsidRPr="00392055">
        <w:rPr>
          <w:rStyle w:val="Char0"/>
          <w:rtl/>
        </w:rPr>
        <w:t xml:space="preserve"> به تقل</w:t>
      </w:r>
      <w:r w:rsidR="00DF08BB" w:rsidRPr="00392055">
        <w:rPr>
          <w:rStyle w:val="Char0"/>
          <w:rtl/>
        </w:rPr>
        <w:t>ی</w:t>
      </w:r>
      <w:r w:rsidRPr="00392055">
        <w:rPr>
          <w:rStyle w:val="Char0"/>
          <w:rtl/>
        </w:rPr>
        <w:t>د پرداختند. البته همان عوامل</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در پ</w:t>
      </w:r>
      <w:r w:rsidR="00DF08BB" w:rsidRPr="00392055">
        <w:rPr>
          <w:rStyle w:val="Char0"/>
          <w:rtl/>
        </w:rPr>
        <w:t>ی</w:t>
      </w:r>
      <w:r w:rsidRPr="00392055">
        <w:rPr>
          <w:rStyle w:val="Char0"/>
          <w:rtl/>
        </w:rPr>
        <w:t>دا</w:t>
      </w:r>
      <w:r w:rsidR="00DF08BB" w:rsidRPr="00392055">
        <w:rPr>
          <w:rStyle w:val="Char0"/>
          <w:rtl/>
        </w:rPr>
        <w:t>ی</w:t>
      </w:r>
      <w:r w:rsidRPr="00392055">
        <w:rPr>
          <w:rStyle w:val="Char0"/>
          <w:rtl/>
        </w:rPr>
        <w:t>ش و گسترش تقل</w:t>
      </w:r>
      <w:r w:rsidR="00DF08BB" w:rsidRPr="00392055">
        <w:rPr>
          <w:rStyle w:val="Char0"/>
          <w:rtl/>
        </w:rPr>
        <w:t>ی</w:t>
      </w:r>
      <w:r w:rsidRPr="00392055">
        <w:rPr>
          <w:rStyle w:val="Char0"/>
          <w:rtl/>
        </w:rPr>
        <w:t>د ب</w:t>
      </w:r>
      <w:r w:rsidR="00DF08BB" w:rsidRPr="00392055">
        <w:rPr>
          <w:rStyle w:val="Char0"/>
          <w:rtl/>
        </w:rPr>
        <w:t>ی</w:t>
      </w:r>
      <w:r w:rsidRPr="00392055">
        <w:rPr>
          <w:rStyle w:val="Char0"/>
          <w:rtl/>
        </w:rPr>
        <w:t>ان شده در پ</w:t>
      </w:r>
      <w:r w:rsidR="00DF08BB" w:rsidRPr="00392055">
        <w:rPr>
          <w:rStyle w:val="Char0"/>
          <w:rtl/>
        </w:rPr>
        <w:t>ی</w:t>
      </w:r>
      <w:r w:rsidRPr="00392055">
        <w:rPr>
          <w:rStyle w:val="Char0"/>
          <w:rtl/>
        </w:rPr>
        <w:t>دا</w:t>
      </w:r>
      <w:r w:rsidR="00DF08BB" w:rsidRPr="00392055">
        <w:rPr>
          <w:rStyle w:val="Char0"/>
          <w:rtl/>
        </w:rPr>
        <w:t>ی</w:t>
      </w:r>
      <w:r w:rsidRPr="00392055">
        <w:rPr>
          <w:rStyle w:val="Char0"/>
          <w:rtl/>
        </w:rPr>
        <w:t xml:space="preserve">ش و گسترش مذاهب </w:t>
      </w:r>
      <w:r w:rsidR="00B846EE" w:rsidRPr="00392055">
        <w:rPr>
          <w:rStyle w:val="Char0"/>
          <w:rtl/>
        </w:rPr>
        <w:t>مدوّن</w:t>
      </w:r>
      <w:r w:rsidRPr="00392055">
        <w:rPr>
          <w:rStyle w:val="Char0"/>
          <w:rtl/>
        </w:rPr>
        <w:t xml:space="preserve"> تأث</w:t>
      </w:r>
      <w:r w:rsidR="00DF08BB" w:rsidRPr="00392055">
        <w:rPr>
          <w:rStyle w:val="Char0"/>
          <w:rtl/>
        </w:rPr>
        <w:t>ی</w:t>
      </w:r>
      <w:r w:rsidRPr="00392055">
        <w:rPr>
          <w:rStyle w:val="Char0"/>
          <w:rtl/>
        </w:rPr>
        <w:t>ر شگرف</w:t>
      </w:r>
      <w:r w:rsidR="00DF08BB" w:rsidRPr="00392055">
        <w:rPr>
          <w:rStyle w:val="Char0"/>
          <w:rtl/>
        </w:rPr>
        <w:t>ی</w:t>
      </w:r>
      <w:r w:rsidRPr="00392055">
        <w:rPr>
          <w:rStyle w:val="Char0"/>
          <w:rtl/>
        </w:rPr>
        <w:t xml:space="preserve"> داشتند.</w:t>
      </w:r>
      <w:r w:rsidR="00E14ABE" w:rsidRPr="00392055">
        <w:rPr>
          <w:rStyle w:val="Char0"/>
          <w:rFonts w:hint="cs"/>
          <w:rtl/>
        </w:rPr>
        <w:t xml:space="preserve"> در واقع التزام به مذهب معین، پس از رواج تقلید و رکود اجتهاد و ب</w:t>
      </w:r>
      <w:r w:rsidR="00A632C8" w:rsidRPr="00392055">
        <w:rPr>
          <w:rStyle w:val="Char0"/>
          <w:rFonts w:hint="cs"/>
          <w:rtl/>
        </w:rPr>
        <w:t>ه عنوان یکی از پیآمد</w:t>
      </w:r>
      <w:r w:rsidR="00A632C8" w:rsidRPr="00392055">
        <w:rPr>
          <w:rStyle w:val="Char0"/>
          <w:rFonts w:hint="cs"/>
          <w:rtl/>
        </w:rPr>
        <w:softHyphen/>
        <w:t>های این مسئ</w:t>
      </w:r>
      <w:r w:rsidR="00E14ABE" w:rsidRPr="00392055">
        <w:rPr>
          <w:rStyle w:val="Char0"/>
          <w:rFonts w:hint="cs"/>
          <w:rtl/>
        </w:rPr>
        <w:t xml:space="preserve">له، در قرن چهارم هجری، روی داده </w:t>
      </w:r>
      <w:r w:rsidR="00E14ABE" w:rsidRPr="00392055">
        <w:rPr>
          <w:rStyle w:val="Char0"/>
          <w:rFonts w:hint="cs"/>
          <w:rtl/>
        </w:rPr>
        <w:softHyphen/>
        <w:t>است.</w:t>
      </w:r>
      <w:r w:rsidR="005E41FB" w:rsidRPr="00392055">
        <w:rPr>
          <w:rStyle w:val="Char0"/>
          <w:rtl/>
        </w:rPr>
        <w:t xml:space="preserve"> </w:t>
      </w:r>
      <w:r w:rsidR="005E41FB" w:rsidRPr="006933B2">
        <w:rPr>
          <w:rStyle w:val="Char0"/>
          <w:vertAlign w:val="superscript"/>
          <w:rtl/>
        </w:rPr>
        <w:t>(</w:t>
      </w:r>
      <w:r w:rsidR="005E41FB" w:rsidRPr="006933B2">
        <w:rPr>
          <w:rStyle w:val="Char0"/>
          <w:vertAlign w:val="superscript"/>
          <w:rtl/>
        </w:rPr>
        <w:footnoteReference w:id="522"/>
      </w:r>
      <w:r w:rsidR="005E41FB" w:rsidRPr="006933B2">
        <w:rPr>
          <w:rStyle w:val="Char0"/>
          <w:vertAlign w:val="superscript"/>
          <w:rtl/>
        </w:rPr>
        <w:t>)</w:t>
      </w:r>
    </w:p>
    <w:p w:rsidR="00F10180" w:rsidRPr="00392055" w:rsidRDefault="00E11DC7" w:rsidP="00392055">
      <w:pPr>
        <w:spacing w:line="240" w:lineRule="auto"/>
        <w:ind w:firstLine="284"/>
        <w:jc w:val="both"/>
        <w:rPr>
          <w:rStyle w:val="Char0"/>
          <w:spacing w:val="-2"/>
          <w:rtl/>
        </w:rPr>
      </w:pPr>
      <w:r w:rsidRPr="00392055">
        <w:rPr>
          <w:rStyle w:val="Char0"/>
          <w:spacing w:val="-2"/>
          <w:rtl/>
        </w:rPr>
        <w:t>مذاهب اسلام</w:t>
      </w:r>
      <w:r w:rsidR="00DF08BB" w:rsidRPr="00392055">
        <w:rPr>
          <w:rStyle w:val="Char0"/>
          <w:spacing w:val="-2"/>
          <w:rtl/>
        </w:rPr>
        <w:t>ی</w:t>
      </w:r>
      <w:r w:rsidRPr="00392055">
        <w:rPr>
          <w:rStyle w:val="Char0"/>
          <w:spacing w:val="-2"/>
          <w:rtl/>
        </w:rPr>
        <w:t xml:space="preserve"> در واقع مدارس فقه</w:t>
      </w:r>
      <w:r w:rsidR="00DF08BB" w:rsidRPr="00392055">
        <w:rPr>
          <w:rStyle w:val="Char0"/>
          <w:spacing w:val="-2"/>
          <w:rtl/>
        </w:rPr>
        <w:t>ی</w:t>
      </w:r>
      <w:r w:rsidRPr="00392055">
        <w:rPr>
          <w:rStyle w:val="Char0"/>
          <w:spacing w:val="-2"/>
          <w:rtl/>
        </w:rPr>
        <w:t>‌ا</w:t>
      </w:r>
      <w:r w:rsidR="00DF08BB" w:rsidRPr="00392055">
        <w:rPr>
          <w:rStyle w:val="Char0"/>
          <w:spacing w:val="-2"/>
          <w:rtl/>
        </w:rPr>
        <w:t>ی</w:t>
      </w:r>
      <w:r w:rsidRPr="00392055">
        <w:rPr>
          <w:rStyle w:val="Char0"/>
          <w:spacing w:val="-2"/>
          <w:rtl/>
        </w:rPr>
        <w:t xml:space="preserve"> هستند </w:t>
      </w:r>
      <w:r w:rsidR="00DF08BB" w:rsidRPr="00392055">
        <w:rPr>
          <w:rStyle w:val="Char0"/>
          <w:spacing w:val="-2"/>
          <w:rtl/>
        </w:rPr>
        <w:t>ک</w:t>
      </w:r>
      <w:r w:rsidRPr="00392055">
        <w:rPr>
          <w:rStyle w:val="Char0"/>
          <w:spacing w:val="-2"/>
          <w:rtl/>
        </w:rPr>
        <w:t>ه به نام مجتهدان بزرگ</w:t>
      </w:r>
      <w:r w:rsidR="00DF08BB" w:rsidRPr="00392055">
        <w:rPr>
          <w:rStyle w:val="Char0"/>
          <w:spacing w:val="-2"/>
          <w:rtl/>
        </w:rPr>
        <w:t>ی</w:t>
      </w:r>
      <w:r w:rsidRPr="00392055">
        <w:rPr>
          <w:rStyle w:val="Char0"/>
          <w:spacing w:val="-2"/>
          <w:rtl/>
        </w:rPr>
        <w:t xml:space="preserve"> </w:t>
      </w:r>
      <w:r w:rsidR="00DF08BB" w:rsidRPr="00392055">
        <w:rPr>
          <w:rStyle w:val="Char0"/>
          <w:spacing w:val="-2"/>
          <w:rtl/>
        </w:rPr>
        <w:t>ک</w:t>
      </w:r>
      <w:r w:rsidRPr="00392055">
        <w:rPr>
          <w:rStyle w:val="Char0"/>
          <w:spacing w:val="-2"/>
          <w:rtl/>
        </w:rPr>
        <w:t>ه سرآمد علم اجتهاد، صلاح و تقوا م</w:t>
      </w:r>
      <w:r w:rsidR="00DF08BB" w:rsidRPr="00392055">
        <w:rPr>
          <w:rStyle w:val="Char0"/>
          <w:spacing w:val="-2"/>
          <w:rtl/>
        </w:rPr>
        <w:t>ی</w:t>
      </w:r>
      <w:r w:rsidRPr="00392055">
        <w:rPr>
          <w:rStyle w:val="Char0"/>
          <w:spacing w:val="-2"/>
          <w:rtl/>
        </w:rPr>
        <w:t>‌باشند، تأس</w:t>
      </w:r>
      <w:r w:rsidR="00DF08BB" w:rsidRPr="00392055">
        <w:rPr>
          <w:rStyle w:val="Char0"/>
          <w:spacing w:val="-2"/>
          <w:rtl/>
        </w:rPr>
        <w:t>ی</w:t>
      </w:r>
      <w:r w:rsidRPr="00392055">
        <w:rPr>
          <w:rStyle w:val="Char0"/>
          <w:spacing w:val="-2"/>
          <w:rtl/>
        </w:rPr>
        <w:t xml:space="preserve">س شده‌اند </w:t>
      </w:r>
      <w:r w:rsidR="00DF08BB" w:rsidRPr="00392055">
        <w:rPr>
          <w:rStyle w:val="Char0"/>
          <w:spacing w:val="-2"/>
          <w:rtl/>
        </w:rPr>
        <w:t>ک</w:t>
      </w:r>
      <w:r w:rsidRPr="00392055">
        <w:rPr>
          <w:rStyle w:val="Char0"/>
          <w:spacing w:val="-2"/>
          <w:rtl/>
        </w:rPr>
        <w:t>ه بعض</w:t>
      </w:r>
      <w:r w:rsidR="00DF08BB" w:rsidRPr="00392055">
        <w:rPr>
          <w:rStyle w:val="Char0"/>
          <w:spacing w:val="-2"/>
          <w:rtl/>
        </w:rPr>
        <w:t>ی</w:t>
      </w:r>
      <w:r w:rsidRPr="00392055">
        <w:rPr>
          <w:rStyle w:val="Char0"/>
          <w:spacing w:val="-2"/>
          <w:rtl/>
        </w:rPr>
        <w:t xml:space="preserve"> از آن مذاهب</w:t>
      </w:r>
      <w:r w:rsidR="00F10180" w:rsidRPr="00392055">
        <w:rPr>
          <w:rStyle w:val="Char0"/>
          <w:rFonts w:hint="cs"/>
          <w:spacing w:val="-2"/>
          <w:rtl/>
        </w:rPr>
        <w:t>،</w:t>
      </w:r>
      <w:r w:rsidRPr="00392055">
        <w:rPr>
          <w:rStyle w:val="Char0"/>
          <w:spacing w:val="-2"/>
          <w:rtl/>
        </w:rPr>
        <w:t xml:space="preserve"> مندرس و </w:t>
      </w:r>
      <w:r w:rsidR="00DF08BB" w:rsidRPr="00392055">
        <w:rPr>
          <w:rStyle w:val="Char0"/>
          <w:spacing w:val="-2"/>
          <w:rtl/>
        </w:rPr>
        <w:t>ی</w:t>
      </w:r>
      <w:r w:rsidRPr="00392055">
        <w:rPr>
          <w:rStyle w:val="Char0"/>
          <w:spacing w:val="-2"/>
          <w:rtl/>
        </w:rPr>
        <w:t>ا منقرض شده‌اند و با مرگ اصحاب آن، جز آراء و اقوال</w:t>
      </w:r>
      <w:r w:rsidR="00DF08BB" w:rsidRPr="00392055">
        <w:rPr>
          <w:rStyle w:val="Char0"/>
          <w:spacing w:val="-2"/>
          <w:rtl/>
        </w:rPr>
        <w:t>ی</w:t>
      </w:r>
      <w:r w:rsidRPr="00392055">
        <w:rPr>
          <w:rStyle w:val="Char0"/>
          <w:spacing w:val="-2"/>
          <w:rtl/>
        </w:rPr>
        <w:t xml:space="preserve"> </w:t>
      </w:r>
      <w:r w:rsidR="00DF08BB" w:rsidRPr="00392055">
        <w:rPr>
          <w:rStyle w:val="Char0"/>
          <w:spacing w:val="-2"/>
          <w:rtl/>
        </w:rPr>
        <w:t>ک</w:t>
      </w:r>
      <w:r w:rsidRPr="00392055">
        <w:rPr>
          <w:rStyle w:val="Char0"/>
          <w:spacing w:val="-2"/>
          <w:rtl/>
        </w:rPr>
        <w:t>ه در صفحات</w:t>
      </w:r>
      <w:r w:rsidR="000B3DA5" w:rsidRPr="00392055">
        <w:rPr>
          <w:rStyle w:val="Char0"/>
          <w:spacing w:val="-2"/>
          <w:rtl/>
        </w:rPr>
        <w:t xml:space="preserve"> کتاب‌های </w:t>
      </w:r>
      <w:r w:rsidRPr="00392055">
        <w:rPr>
          <w:rStyle w:val="Char0"/>
          <w:spacing w:val="-2"/>
          <w:rtl/>
        </w:rPr>
        <w:t>گذشتگان مشاهده م</w:t>
      </w:r>
      <w:r w:rsidR="00DF08BB" w:rsidRPr="00392055">
        <w:rPr>
          <w:rStyle w:val="Char0"/>
          <w:spacing w:val="-2"/>
          <w:rtl/>
        </w:rPr>
        <w:t>ی</w:t>
      </w:r>
      <w:r w:rsidRPr="00392055">
        <w:rPr>
          <w:rStyle w:val="Char0"/>
          <w:spacing w:val="-2"/>
          <w:rtl/>
        </w:rPr>
        <w:t>‌شود، چ</w:t>
      </w:r>
      <w:r w:rsidR="00DF08BB" w:rsidRPr="00392055">
        <w:rPr>
          <w:rStyle w:val="Char0"/>
          <w:spacing w:val="-2"/>
          <w:rtl/>
        </w:rPr>
        <w:t>ی</w:t>
      </w:r>
      <w:r w:rsidRPr="00392055">
        <w:rPr>
          <w:rStyle w:val="Char0"/>
          <w:spacing w:val="-2"/>
          <w:rtl/>
        </w:rPr>
        <w:t>ز</w:t>
      </w:r>
      <w:r w:rsidR="00DF08BB" w:rsidRPr="00392055">
        <w:rPr>
          <w:rStyle w:val="Char0"/>
          <w:spacing w:val="-2"/>
          <w:rtl/>
        </w:rPr>
        <w:t>ی</w:t>
      </w:r>
      <w:r w:rsidRPr="00392055">
        <w:rPr>
          <w:rStyle w:val="Char0"/>
          <w:spacing w:val="-2"/>
          <w:rtl/>
        </w:rPr>
        <w:t xml:space="preserve"> از آنان باق</w:t>
      </w:r>
      <w:r w:rsidR="00DF08BB" w:rsidRPr="00392055">
        <w:rPr>
          <w:rStyle w:val="Char0"/>
          <w:spacing w:val="-2"/>
          <w:rtl/>
        </w:rPr>
        <w:t>ی</w:t>
      </w:r>
      <w:r w:rsidRPr="00392055">
        <w:rPr>
          <w:rStyle w:val="Char0"/>
          <w:spacing w:val="-2"/>
          <w:rtl/>
        </w:rPr>
        <w:t xml:space="preserve"> نمانده است. و از جمله</w:t>
      </w:r>
      <w:r w:rsidR="00BD335A" w:rsidRPr="00392055">
        <w:rPr>
          <w:rStyle w:val="Char0"/>
          <w:rFonts w:hint="cs"/>
          <w:spacing w:val="-2"/>
          <w:rtl/>
        </w:rPr>
        <w:t xml:space="preserve"> </w:t>
      </w:r>
      <w:r w:rsidRPr="00392055">
        <w:rPr>
          <w:rStyle w:val="Char0"/>
          <w:spacing w:val="-2"/>
          <w:rtl/>
        </w:rPr>
        <w:t>آن مذاهب مندرس مذهب اوزاع</w:t>
      </w:r>
      <w:r w:rsidR="00DF08BB" w:rsidRPr="00392055">
        <w:rPr>
          <w:rStyle w:val="Char0"/>
          <w:spacing w:val="-2"/>
          <w:rtl/>
        </w:rPr>
        <w:t>ی</w:t>
      </w:r>
      <w:r w:rsidRPr="00392055">
        <w:rPr>
          <w:rStyle w:val="Char0"/>
          <w:spacing w:val="-2"/>
          <w:rtl/>
        </w:rPr>
        <w:t xml:space="preserve"> و سف</w:t>
      </w:r>
      <w:r w:rsidR="00DF08BB" w:rsidRPr="00392055">
        <w:rPr>
          <w:rStyle w:val="Char0"/>
          <w:spacing w:val="-2"/>
          <w:rtl/>
        </w:rPr>
        <w:t>ی</w:t>
      </w:r>
      <w:r w:rsidRPr="00392055">
        <w:rPr>
          <w:rStyle w:val="Char0"/>
          <w:spacing w:val="-2"/>
          <w:rtl/>
        </w:rPr>
        <w:t>ان ثور</w:t>
      </w:r>
      <w:r w:rsidR="00DF08BB" w:rsidRPr="00392055">
        <w:rPr>
          <w:rStyle w:val="Char0"/>
          <w:spacing w:val="-2"/>
          <w:rtl/>
        </w:rPr>
        <w:t>ی</w:t>
      </w:r>
      <w:r w:rsidRPr="00392055">
        <w:rPr>
          <w:rStyle w:val="Char0"/>
          <w:spacing w:val="-2"/>
          <w:rtl/>
        </w:rPr>
        <w:t xml:space="preserve"> را م</w:t>
      </w:r>
      <w:r w:rsidR="00DF08BB" w:rsidRPr="00392055">
        <w:rPr>
          <w:rStyle w:val="Char0"/>
          <w:spacing w:val="-2"/>
          <w:rtl/>
        </w:rPr>
        <w:t>ی</w:t>
      </w:r>
      <w:r w:rsidRPr="00392055">
        <w:rPr>
          <w:rStyle w:val="Char0"/>
          <w:spacing w:val="-2"/>
          <w:rtl/>
        </w:rPr>
        <w:t>‌توان نام برد. حال از آن مذاهب</w:t>
      </w:r>
      <w:r w:rsidR="00DF08BB" w:rsidRPr="00392055">
        <w:rPr>
          <w:rStyle w:val="Char0"/>
          <w:spacing w:val="-2"/>
          <w:rtl/>
        </w:rPr>
        <w:t>ی</w:t>
      </w:r>
      <w:r w:rsidRPr="00392055">
        <w:rPr>
          <w:rStyle w:val="Char0"/>
          <w:spacing w:val="-2"/>
          <w:rtl/>
        </w:rPr>
        <w:t xml:space="preserve"> </w:t>
      </w:r>
      <w:r w:rsidR="00DF08BB" w:rsidRPr="00392055">
        <w:rPr>
          <w:rStyle w:val="Char0"/>
          <w:spacing w:val="-2"/>
          <w:rtl/>
        </w:rPr>
        <w:t>ک</w:t>
      </w:r>
      <w:r w:rsidRPr="00392055">
        <w:rPr>
          <w:rStyle w:val="Char0"/>
          <w:spacing w:val="-2"/>
          <w:rtl/>
        </w:rPr>
        <w:t>ه تا</w:t>
      </w:r>
      <w:r w:rsidR="00DF08BB" w:rsidRPr="00392055">
        <w:rPr>
          <w:rStyle w:val="Char0"/>
          <w:spacing w:val="-2"/>
          <w:rtl/>
        </w:rPr>
        <w:t>ک</w:t>
      </w:r>
      <w:r w:rsidRPr="00392055">
        <w:rPr>
          <w:rStyle w:val="Char0"/>
          <w:spacing w:val="-2"/>
          <w:rtl/>
        </w:rPr>
        <w:t>نون باق</w:t>
      </w:r>
      <w:r w:rsidR="00DF08BB" w:rsidRPr="00392055">
        <w:rPr>
          <w:rStyle w:val="Char0"/>
          <w:spacing w:val="-2"/>
          <w:rtl/>
        </w:rPr>
        <w:t>ی</w:t>
      </w:r>
      <w:r w:rsidRPr="00392055">
        <w:rPr>
          <w:rStyle w:val="Char0"/>
          <w:spacing w:val="-2"/>
          <w:rtl/>
        </w:rPr>
        <w:t xml:space="preserve"> مانده و دارا</w:t>
      </w:r>
      <w:r w:rsidR="00DF08BB" w:rsidRPr="00392055">
        <w:rPr>
          <w:rStyle w:val="Char0"/>
          <w:spacing w:val="-2"/>
          <w:rtl/>
        </w:rPr>
        <w:t>ی</w:t>
      </w:r>
      <w:r w:rsidRPr="00392055">
        <w:rPr>
          <w:rStyle w:val="Char0"/>
          <w:spacing w:val="-2"/>
          <w:rtl/>
        </w:rPr>
        <w:t xml:space="preserve"> پ</w:t>
      </w:r>
      <w:r w:rsidR="00DF08BB" w:rsidRPr="00392055">
        <w:rPr>
          <w:rStyle w:val="Char0"/>
          <w:spacing w:val="-2"/>
          <w:rtl/>
        </w:rPr>
        <w:t>ی</w:t>
      </w:r>
      <w:r w:rsidRPr="00392055">
        <w:rPr>
          <w:rStyle w:val="Char0"/>
          <w:spacing w:val="-2"/>
          <w:rtl/>
        </w:rPr>
        <w:t>روان و منابع</w:t>
      </w:r>
      <w:r w:rsidR="00DF08BB" w:rsidRPr="00392055">
        <w:rPr>
          <w:rStyle w:val="Char0"/>
          <w:spacing w:val="-2"/>
          <w:rtl/>
        </w:rPr>
        <w:t>ی</w:t>
      </w:r>
      <w:r w:rsidRPr="00392055">
        <w:rPr>
          <w:rStyle w:val="Char0"/>
          <w:spacing w:val="-2"/>
          <w:rtl/>
        </w:rPr>
        <w:t xml:space="preserve"> م</w:t>
      </w:r>
      <w:r w:rsidR="00DF08BB" w:rsidRPr="00392055">
        <w:rPr>
          <w:rStyle w:val="Char0"/>
          <w:spacing w:val="-2"/>
          <w:rtl/>
        </w:rPr>
        <w:t>ی</w:t>
      </w:r>
      <w:r w:rsidRPr="00392055">
        <w:rPr>
          <w:rStyle w:val="Char0"/>
          <w:spacing w:val="-2"/>
          <w:rtl/>
        </w:rPr>
        <w:t>‌باشند و فقها اقوال آنان را بازگو و تب</w:t>
      </w:r>
      <w:r w:rsidR="00DF08BB" w:rsidRPr="00392055">
        <w:rPr>
          <w:rStyle w:val="Char0"/>
          <w:spacing w:val="-2"/>
          <w:rtl/>
        </w:rPr>
        <w:t>یی</w:t>
      </w:r>
      <w:r w:rsidRPr="00392055">
        <w:rPr>
          <w:rStyle w:val="Char0"/>
          <w:spacing w:val="-2"/>
          <w:rtl/>
        </w:rPr>
        <w:t>ن نموده‌اند؛</w:t>
      </w:r>
      <w:r w:rsidRPr="006933B2">
        <w:rPr>
          <w:rStyle w:val="Char0"/>
          <w:spacing w:val="-2"/>
          <w:vertAlign w:val="superscript"/>
          <w:rtl/>
        </w:rPr>
        <w:t>(</w:t>
      </w:r>
      <w:r w:rsidRPr="006933B2">
        <w:rPr>
          <w:rStyle w:val="Char0"/>
          <w:spacing w:val="-2"/>
          <w:vertAlign w:val="superscript"/>
          <w:rtl/>
        </w:rPr>
        <w:footnoteReference w:id="523"/>
      </w:r>
      <w:r w:rsidRPr="006933B2">
        <w:rPr>
          <w:rStyle w:val="Char0"/>
          <w:spacing w:val="-2"/>
          <w:vertAlign w:val="superscript"/>
          <w:rtl/>
        </w:rPr>
        <w:t>)</w:t>
      </w:r>
      <w:r w:rsidRPr="00392055">
        <w:rPr>
          <w:rStyle w:val="Char0"/>
          <w:spacing w:val="-2"/>
          <w:rtl/>
        </w:rPr>
        <w:t xml:space="preserve"> و با توجه به د</w:t>
      </w:r>
      <w:r w:rsidR="00DF08BB" w:rsidRPr="00392055">
        <w:rPr>
          <w:rStyle w:val="Char0"/>
          <w:spacing w:val="-2"/>
          <w:rtl/>
        </w:rPr>
        <w:t>ی</w:t>
      </w:r>
      <w:r w:rsidRPr="00392055">
        <w:rPr>
          <w:rStyle w:val="Char0"/>
          <w:spacing w:val="-2"/>
          <w:rtl/>
        </w:rPr>
        <w:t>دگاه جمهور مبن</w:t>
      </w:r>
      <w:r w:rsidR="00DF08BB" w:rsidRPr="00392055">
        <w:rPr>
          <w:rStyle w:val="Char0"/>
          <w:spacing w:val="-2"/>
          <w:rtl/>
        </w:rPr>
        <w:t>ی</w:t>
      </w:r>
      <w:r w:rsidRPr="00392055">
        <w:rPr>
          <w:rStyle w:val="Char0"/>
          <w:spacing w:val="-2"/>
          <w:rtl/>
        </w:rPr>
        <w:t xml:space="preserve"> بر ا</w:t>
      </w:r>
      <w:r w:rsidR="00DF08BB" w:rsidRPr="00392055">
        <w:rPr>
          <w:rStyle w:val="Char0"/>
          <w:spacing w:val="-2"/>
          <w:rtl/>
        </w:rPr>
        <w:t>ی</w:t>
      </w:r>
      <w:r w:rsidRPr="00392055">
        <w:rPr>
          <w:rStyle w:val="Char0"/>
          <w:spacing w:val="-2"/>
          <w:rtl/>
        </w:rPr>
        <w:t>ن</w:t>
      </w:r>
      <w:r w:rsidR="00DF08BB" w:rsidRPr="00392055">
        <w:rPr>
          <w:rStyle w:val="Char0"/>
          <w:spacing w:val="-2"/>
          <w:rtl/>
        </w:rPr>
        <w:t>ک</w:t>
      </w:r>
      <w:r w:rsidRPr="00392055">
        <w:rPr>
          <w:rStyle w:val="Char0"/>
          <w:spacing w:val="-2"/>
          <w:rtl/>
        </w:rPr>
        <w:t>ه عام</w:t>
      </w:r>
      <w:r w:rsidR="00DF08BB" w:rsidRPr="00392055">
        <w:rPr>
          <w:rStyle w:val="Char0"/>
          <w:spacing w:val="-2"/>
          <w:rtl/>
        </w:rPr>
        <w:t>ی</w:t>
      </w:r>
      <w:r w:rsidRPr="00392055">
        <w:rPr>
          <w:rStyle w:val="Char0"/>
          <w:spacing w:val="-2"/>
          <w:rtl/>
        </w:rPr>
        <w:t xml:space="preserve"> ملزم به تقل</w:t>
      </w:r>
      <w:r w:rsidR="00DF08BB" w:rsidRPr="00392055">
        <w:rPr>
          <w:rStyle w:val="Char0"/>
          <w:spacing w:val="-2"/>
          <w:rtl/>
        </w:rPr>
        <w:t>ی</w:t>
      </w:r>
      <w:r w:rsidRPr="00392055">
        <w:rPr>
          <w:rStyle w:val="Char0"/>
          <w:spacing w:val="-2"/>
          <w:rtl/>
        </w:rPr>
        <w:t>د است در ا</w:t>
      </w:r>
      <w:r w:rsidR="00DF08BB" w:rsidRPr="00392055">
        <w:rPr>
          <w:rStyle w:val="Char0"/>
          <w:spacing w:val="-2"/>
          <w:rtl/>
        </w:rPr>
        <w:t>ی</w:t>
      </w:r>
      <w:r w:rsidRPr="00392055">
        <w:rPr>
          <w:rStyle w:val="Char0"/>
          <w:spacing w:val="-2"/>
          <w:rtl/>
        </w:rPr>
        <w:t>نجا ا</w:t>
      </w:r>
      <w:r w:rsidR="00DF08BB" w:rsidRPr="00392055">
        <w:rPr>
          <w:rStyle w:val="Char0"/>
          <w:spacing w:val="-2"/>
          <w:rtl/>
        </w:rPr>
        <w:t>ی</w:t>
      </w:r>
      <w:r w:rsidRPr="00392055">
        <w:rPr>
          <w:rStyle w:val="Char0"/>
          <w:spacing w:val="-2"/>
          <w:rtl/>
        </w:rPr>
        <w:t xml:space="preserve">ن </w:t>
      </w:r>
      <w:r w:rsidR="00824FCF" w:rsidRPr="00392055">
        <w:rPr>
          <w:rStyle w:val="Char0"/>
          <w:spacing w:val="-2"/>
          <w:rtl/>
        </w:rPr>
        <w:t>مسئله</w:t>
      </w:r>
      <w:r w:rsidRPr="00392055">
        <w:rPr>
          <w:rStyle w:val="Char0"/>
          <w:spacing w:val="-2"/>
          <w:rtl/>
        </w:rPr>
        <w:t xml:space="preserve"> مطرح م</w:t>
      </w:r>
      <w:r w:rsidR="00DF08BB" w:rsidRPr="00392055">
        <w:rPr>
          <w:rStyle w:val="Char0"/>
          <w:spacing w:val="-2"/>
          <w:rtl/>
        </w:rPr>
        <w:t>ی</w:t>
      </w:r>
      <w:r w:rsidRPr="00392055">
        <w:rPr>
          <w:rStyle w:val="Char0"/>
          <w:spacing w:val="-2"/>
          <w:rtl/>
        </w:rPr>
        <w:t xml:space="preserve">‌شود </w:t>
      </w:r>
      <w:r w:rsidR="00DF08BB" w:rsidRPr="00392055">
        <w:rPr>
          <w:rStyle w:val="Char0"/>
          <w:spacing w:val="-2"/>
          <w:rtl/>
        </w:rPr>
        <w:t>ک</w:t>
      </w:r>
      <w:r w:rsidRPr="00392055">
        <w:rPr>
          <w:rStyle w:val="Char0"/>
          <w:spacing w:val="-2"/>
          <w:rtl/>
        </w:rPr>
        <w:t>ه آ</w:t>
      </w:r>
      <w:r w:rsidR="00DF08BB" w:rsidRPr="00392055">
        <w:rPr>
          <w:rStyle w:val="Char0"/>
          <w:spacing w:val="-2"/>
          <w:rtl/>
        </w:rPr>
        <w:t>ی</w:t>
      </w:r>
      <w:r w:rsidRPr="00392055">
        <w:rPr>
          <w:rStyle w:val="Char0"/>
          <w:spacing w:val="-2"/>
          <w:rtl/>
        </w:rPr>
        <w:t xml:space="preserve">ا بر مقلّد واجب است </w:t>
      </w:r>
      <w:r w:rsidR="00DF08BB" w:rsidRPr="00392055">
        <w:rPr>
          <w:rStyle w:val="Char0"/>
          <w:spacing w:val="-2"/>
          <w:rtl/>
        </w:rPr>
        <w:t>ک</w:t>
      </w:r>
      <w:r w:rsidRPr="00392055">
        <w:rPr>
          <w:rStyle w:val="Char0"/>
          <w:spacing w:val="-2"/>
          <w:rtl/>
        </w:rPr>
        <w:t>ه در هم</w:t>
      </w:r>
      <w:r w:rsidR="00DF08BB" w:rsidRPr="00392055">
        <w:rPr>
          <w:rStyle w:val="Char0"/>
          <w:rFonts w:hint="cs"/>
          <w:spacing w:val="-2"/>
          <w:rtl/>
        </w:rPr>
        <w:t>ۀ</w:t>
      </w:r>
      <w:r w:rsidR="00AC2D37" w:rsidRPr="00392055">
        <w:rPr>
          <w:rStyle w:val="Char0"/>
          <w:spacing w:val="-2"/>
          <w:rtl/>
        </w:rPr>
        <w:t xml:space="preserve"> </w:t>
      </w:r>
      <w:r w:rsidRPr="00392055">
        <w:rPr>
          <w:rStyle w:val="Char0"/>
          <w:spacing w:val="-2"/>
          <w:rtl/>
        </w:rPr>
        <w:t>مواقع التزام به مذهب مع</w:t>
      </w:r>
      <w:r w:rsidR="00DF08BB" w:rsidRPr="00392055">
        <w:rPr>
          <w:rStyle w:val="Char0"/>
          <w:spacing w:val="-2"/>
          <w:rtl/>
        </w:rPr>
        <w:t>ی</w:t>
      </w:r>
      <w:r w:rsidRPr="00392055">
        <w:rPr>
          <w:rStyle w:val="Char0"/>
          <w:spacing w:val="-2"/>
          <w:rtl/>
        </w:rPr>
        <w:t>ن داشته باشد؟ ا</w:t>
      </w:r>
      <w:r w:rsidR="00DF08BB" w:rsidRPr="00392055">
        <w:rPr>
          <w:rStyle w:val="Char0"/>
          <w:spacing w:val="-2"/>
          <w:rtl/>
        </w:rPr>
        <w:t>ی</w:t>
      </w:r>
      <w:r w:rsidRPr="00392055">
        <w:rPr>
          <w:rStyle w:val="Char0"/>
          <w:spacing w:val="-2"/>
          <w:rtl/>
        </w:rPr>
        <w:t>ن سؤال</w:t>
      </w:r>
      <w:r w:rsidR="00DF08BB" w:rsidRPr="00392055">
        <w:rPr>
          <w:rStyle w:val="Char0"/>
          <w:spacing w:val="-2"/>
          <w:rtl/>
        </w:rPr>
        <w:t>ی</w:t>
      </w:r>
      <w:r w:rsidRPr="00392055">
        <w:rPr>
          <w:rStyle w:val="Char0"/>
          <w:spacing w:val="-2"/>
          <w:rtl/>
        </w:rPr>
        <w:t xml:space="preserve"> است </w:t>
      </w:r>
      <w:r w:rsidR="00DF08BB" w:rsidRPr="00392055">
        <w:rPr>
          <w:rStyle w:val="Char0"/>
          <w:spacing w:val="-2"/>
          <w:rtl/>
        </w:rPr>
        <w:t>ک</w:t>
      </w:r>
      <w:r w:rsidRPr="00392055">
        <w:rPr>
          <w:rStyle w:val="Char0"/>
          <w:spacing w:val="-2"/>
          <w:rtl/>
        </w:rPr>
        <w:t>ه علما ب</w:t>
      </w:r>
      <w:r w:rsidR="00DF08BB" w:rsidRPr="00392055">
        <w:rPr>
          <w:rStyle w:val="Char0"/>
          <w:spacing w:val="-2"/>
          <w:rtl/>
        </w:rPr>
        <w:t>ی</w:t>
      </w:r>
      <w:r w:rsidRPr="00392055">
        <w:rPr>
          <w:rStyle w:val="Char0"/>
          <w:spacing w:val="-2"/>
          <w:rtl/>
        </w:rPr>
        <w:t>ان نموده‌اند</w:t>
      </w:r>
      <w:r w:rsidR="00F10180" w:rsidRPr="00392055">
        <w:rPr>
          <w:rStyle w:val="Char0"/>
          <w:rFonts w:hint="cs"/>
          <w:spacing w:val="-2"/>
          <w:rtl/>
        </w:rPr>
        <w:t>،</w:t>
      </w:r>
      <w:r w:rsidRPr="00392055">
        <w:rPr>
          <w:rStyle w:val="Char0"/>
          <w:spacing w:val="-2"/>
          <w:rtl/>
        </w:rPr>
        <w:t xml:space="preserve"> ول</w:t>
      </w:r>
      <w:r w:rsidR="00DF08BB" w:rsidRPr="00392055">
        <w:rPr>
          <w:rStyle w:val="Char0"/>
          <w:spacing w:val="-2"/>
          <w:rtl/>
        </w:rPr>
        <w:t>ی</w:t>
      </w:r>
      <w:r w:rsidRPr="00392055">
        <w:rPr>
          <w:rStyle w:val="Char0"/>
          <w:spacing w:val="-2"/>
          <w:rtl/>
        </w:rPr>
        <w:t xml:space="preserve"> در جواب آن اختلاف </w:t>
      </w:r>
      <w:r w:rsidR="00DF08BB" w:rsidRPr="00392055">
        <w:rPr>
          <w:rStyle w:val="Char0"/>
          <w:spacing w:val="-2"/>
          <w:rtl/>
        </w:rPr>
        <w:t>ک</w:t>
      </w:r>
      <w:r w:rsidRPr="00392055">
        <w:rPr>
          <w:rStyle w:val="Char0"/>
          <w:spacing w:val="-2"/>
          <w:rtl/>
        </w:rPr>
        <w:t>رده‌اند. با توجه به اقوال مختلف، سه د</w:t>
      </w:r>
      <w:r w:rsidR="00DF08BB" w:rsidRPr="00392055">
        <w:rPr>
          <w:rStyle w:val="Char0"/>
          <w:spacing w:val="-2"/>
          <w:rtl/>
        </w:rPr>
        <w:t>ی</w:t>
      </w:r>
      <w:r w:rsidRPr="00392055">
        <w:rPr>
          <w:rStyle w:val="Char0"/>
          <w:spacing w:val="-2"/>
          <w:rtl/>
        </w:rPr>
        <w:t xml:space="preserve">دگاه مشهور وجود دارد </w:t>
      </w:r>
      <w:r w:rsidR="00DF08BB" w:rsidRPr="00392055">
        <w:rPr>
          <w:rStyle w:val="Char0"/>
          <w:spacing w:val="-2"/>
          <w:rtl/>
        </w:rPr>
        <w:t>ک</w:t>
      </w:r>
      <w:r w:rsidRPr="00392055">
        <w:rPr>
          <w:rStyle w:val="Char0"/>
          <w:spacing w:val="-2"/>
          <w:rtl/>
        </w:rPr>
        <w:t xml:space="preserve">ه عبارتند از: </w:t>
      </w:r>
    </w:p>
    <w:p w:rsidR="00E11DC7" w:rsidRPr="002478C8" w:rsidRDefault="00E11DC7" w:rsidP="00EC2B6C">
      <w:pPr>
        <w:pStyle w:val="a7"/>
        <w:rPr>
          <w:rtl/>
        </w:rPr>
      </w:pPr>
      <w:bookmarkStart w:id="359" w:name="_Toc338584882"/>
      <w:bookmarkStart w:id="360" w:name="_Toc344536383"/>
      <w:bookmarkStart w:id="361" w:name="_Toc344536552"/>
      <w:bookmarkStart w:id="362" w:name="_Toc344842286"/>
      <w:bookmarkStart w:id="363" w:name="_Toc442360960"/>
      <w:r w:rsidRPr="002478C8">
        <w:rPr>
          <w:rtl/>
        </w:rPr>
        <w:t>(4-1</w:t>
      </w:r>
      <w:r w:rsidR="00521392" w:rsidRPr="002478C8">
        <w:rPr>
          <w:rFonts w:hint="cs"/>
          <w:rtl/>
        </w:rPr>
        <w:t>-1</w:t>
      </w:r>
      <w:r w:rsidRPr="002478C8">
        <w:rPr>
          <w:rtl/>
        </w:rPr>
        <w:t>)</w:t>
      </w:r>
      <w:r w:rsidR="00B042DE">
        <w:rPr>
          <w:rFonts w:hint="cs"/>
          <w:rtl/>
        </w:rPr>
        <w:t>قول</w:t>
      </w:r>
      <w:r w:rsidRPr="002478C8">
        <w:rPr>
          <w:rtl/>
        </w:rPr>
        <w:t xml:space="preserve"> اول: عدم </w:t>
      </w:r>
      <w:r w:rsidR="003F121C" w:rsidRPr="002478C8">
        <w:rPr>
          <w:rFonts w:hint="cs"/>
          <w:rtl/>
        </w:rPr>
        <w:t>جواز</w:t>
      </w:r>
      <w:r w:rsidRPr="002478C8">
        <w:rPr>
          <w:rtl/>
        </w:rPr>
        <w:t xml:space="preserve"> تقل</w:t>
      </w:r>
      <w:r w:rsidR="006933B2">
        <w:rPr>
          <w:rtl/>
        </w:rPr>
        <w:t>ی</w:t>
      </w:r>
      <w:r w:rsidRPr="002478C8">
        <w:rPr>
          <w:rtl/>
        </w:rPr>
        <w:t>د به مذهب مع</w:t>
      </w:r>
      <w:r w:rsidR="00EC2B6C">
        <w:rPr>
          <w:rFonts w:hint="cs"/>
          <w:rtl/>
        </w:rPr>
        <w:t>ی</w:t>
      </w:r>
      <w:r w:rsidRPr="002478C8">
        <w:rPr>
          <w:rtl/>
        </w:rPr>
        <w:t>ّن</w:t>
      </w:r>
      <w:bookmarkEnd w:id="359"/>
      <w:bookmarkEnd w:id="360"/>
      <w:bookmarkEnd w:id="361"/>
      <w:bookmarkEnd w:id="362"/>
      <w:bookmarkEnd w:id="363"/>
    </w:p>
    <w:p w:rsidR="00E11DC7" w:rsidRPr="00392055" w:rsidRDefault="00E11DC7" w:rsidP="00392055">
      <w:pPr>
        <w:spacing w:line="240" w:lineRule="auto"/>
        <w:ind w:firstLine="284"/>
        <w:jc w:val="both"/>
        <w:rPr>
          <w:rStyle w:val="Char0"/>
          <w:spacing w:val="-2"/>
          <w:rtl/>
        </w:rPr>
      </w:pPr>
      <w:r w:rsidRPr="00392055">
        <w:rPr>
          <w:rStyle w:val="Char0"/>
          <w:spacing w:val="-2"/>
          <w:rtl/>
        </w:rPr>
        <w:t>جمهور فقها و أصول</w:t>
      </w:r>
      <w:r w:rsidR="00DF08BB" w:rsidRPr="00392055">
        <w:rPr>
          <w:rStyle w:val="Char0"/>
          <w:rFonts w:hint="cs"/>
          <w:spacing w:val="-2"/>
          <w:rtl/>
        </w:rPr>
        <w:t>ی</w:t>
      </w:r>
      <w:r w:rsidR="00F10180" w:rsidRPr="00392055">
        <w:rPr>
          <w:rStyle w:val="Char0"/>
          <w:rFonts w:hint="cs"/>
          <w:spacing w:val="-2"/>
          <w:rtl/>
        </w:rPr>
        <w:t>ون</w:t>
      </w:r>
      <w:r w:rsidRPr="00392055">
        <w:rPr>
          <w:rStyle w:val="Char0"/>
          <w:spacing w:val="-2"/>
          <w:rtl/>
        </w:rPr>
        <w:t>، از جمله جمهور اصحاب احمد و شافع</w:t>
      </w:r>
      <w:r w:rsidR="00DF08BB" w:rsidRPr="00392055">
        <w:rPr>
          <w:rStyle w:val="Char0"/>
          <w:spacing w:val="-2"/>
          <w:rtl/>
        </w:rPr>
        <w:t>ی</w:t>
      </w:r>
      <w:r w:rsidRPr="00392055">
        <w:rPr>
          <w:rStyle w:val="Char0"/>
          <w:spacing w:val="-2"/>
          <w:rtl/>
        </w:rPr>
        <w:t xml:space="preserve"> و ن</w:t>
      </w:r>
      <w:r w:rsidR="00DF08BB" w:rsidRPr="00392055">
        <w:rPr>
          <w:rStyle w:val="Char0"/>
          <w:spacing w:val="-2"/>
          <w:rtl/>
        </w:rPr>
        <w:t>ی</w:t>
      </w:r>
      <w:r w:rsidRPr="00392055">
        <w:rPr>
          <w:rStyle w:val="Char0"/>
          <w:spacing w:val="-2"/>
          <w:rtl/>
        </w:rPr>
        <w:t>ز ابوعمر بر ا</w:t>
      </w:r>
      <w:r w:rsidR="00DF08BB" w:rsidRPr="00392055">
        <w:rPr>
          <w:rStyle w:val="Char0"/>
          <w:spacing w:val="-2"/>
          <w:rtl/>
        </w:rPr>
        <w:t>ی</w:t>
      </w:r>
      <w:r w:rsidRPr="00392055">
        <w:rPr>
          <w:rStyle w:val="Char0"/>
          <w:spacing w:val="-2"/>
          <w:rtl/>
        </w:rPr>
        <w:t xml:space="preserve">ن باورند </w:t>
      </w:r>
      <w:r w:rsidR="00DF08BB" w:rsidRPr="00392055">
        <w:rPr>
          <w:rStyle w:val="Char0"/>
          <w:spacing w:val="-2"/>
          <w:rtl/>
        </w:rPr>
        <w:t>ک</w:t>
      </w:r>
      <w:r w:rsidRPr="00392055">
        <w:rPr>
          <w:rStyle w:val="Char0"/>
          <w:spacing w:val="-2"/>
          <w:rtl/>
        </w:rPr>
        <w:t>ه تقل</w:t>
      </w:r>
      <w:r w:rsidR="00DF08BB" w:rsidRPr="00392055">
        <w:rPr>
          <w:rStyle w:val="Char0"/>
          <w:spacing w:val="-2"/>
          <w:rtl/>
        </w:rPr>
        <w:t>ی</w:t>
      </w:r>
      <w:r w:rsidRPr="00392055">
        <w:rPr>
          <w:rStyle w:val="Char0"/>
          <w:spacing w:val="-2"/>
          <w:rtl/>
        </w:rPr>
        <w:t xml:space="preserve">د از </w:t>
      </w:r>
      <w:r w:rsidR="00DF08BB" w:rsidRPr="00392055">
        <w:rPr>
          <w:rStyle w:val="Char0"/>
          <w:spacing w:val="-2"/>
          <w:rtl/>
        </w:rPr>
        <w:t>یک</w:t>
      </w:r>
      <w:r w:rsidRPr="00392055">
        <w:rPr>
          <w:rStyle w:val="Char0"/>
          <w:spacing w:val="-2"/>
          <w:rtl/>
        </w:rPr>
        <w:t xml:space="preserve"> امام مع</w:t>
      </w:r>
      <w:r w:rsidR="00DF08BB" w:rsidRPr="00392055">
        <w:rPr>
          <w:rStyle w:val="Char0"/>
          <w:spacing w:val="-2"/>
          <w:rtl/>
        </w:rPr>
        <w:t>ی</w:t>
      </w:r>
      <w:r w:rsidRPr="00392055">
        <w:rPr>
          <w:rStyle w:val="Char0"/>
          <w:spacing w:val="-2"/>
          <w:rtl/>
        </w:rPr>
        <w:t>ن در هم</w:t>
      </w:r>
      <w:r w:rsidR="00DF08BB" w:rsidRPr="00392055">
        <w:rPr>
          <w:rStyle w:val="Char0"/>
          <w:rFonts w:hint="cs"/>
          <w:spacing w:val="-2"/>
          <w:rtl/>
        </w:rPr>
        <w:t>ۀ</w:t>
      </w:r>
      <w:r w:rsidR="009B53AF" w:rsidRPr="00392055">
        <w:rPr>
          <w:rStyle w:val="Char0"/>
          <w:rFonts w:hint="cs"/>
          <w:spacing w:val="-2"/>
          <w:rtl/>
        </w:rPr>
        <w:t xml:space="preserve"> </w:t>
      </w:r>
      <w:r w:rsidRPr="00392055">
        <w:rPr>
          <w:rStyle w:val="Char0"/>
          <w:spacing w:val="-2"/>
          <w:rtl/>
        </w:rPr>
        <w:t xml:space="preserve">حوادث </w:t>
      </w:r>
      <w:r w:rsidR="00DF08BB" w:rsidRPr="00392055">
        <w:rPr>
          <w:rStyle w:val="Char0"/>
          <w:spacing w:val="-2"/>
          <w:rtl/>
        </w:rPr>
        <w:t>ک</w:t>
      </w:r>
      <w:r w:rsidRPr="00392055">
        <w:rPr>
          <w:rStyle w:val="Char0"/>
          <w:spacing w:val="-2"/>
          <w:rtl/>
        </w:rPr>
        <w:t>ه برا</w:t>
      </w:r>
      <w:r w:rsidR="00DF08BB" w:rsidRPr="00392055">
        <w:rPr>
          <w:rStyle w:val="Char0"/>
          <w:spacing w:val="-2"/>
          <w:rtl/>
        </w:rPr>
        <w:t>ی</w:t>
      </w:r>
      <w:r w:rsidRPr="00392055">
        <w:rPr>
          <w:rStyle w:val="Char0"/>
          <w:spacing w:val="-2"/>
          <w:rtl/>
        </w:rPr>
        <w:t xml:space="preserve"> مقلد پ</w:t>
      </w:r>
      <w:r w:rsidR="00DF08BB" w:rsidRPr="00392055">
        <w:rPr>
          <w:rStyle w:val="Char0"/>
          <w:spacing w:val="-2"/>
          <w:rtl/>
        </w:rPr>
        <w:t>ی</w:t>
      </w:r>
      <w:r w:rsidRPr="00392055">
        <w:rPr>
          <w:rStyle w:val="Char0"/>
          <w:spacing w:val="-2"/>
          <w:rtl/>
        </w:rPr>
        <w:t>ش م</w:t>
      </w:r>
      <w:r w:rsidR="00DF08BB" w:rsidRPr="00392055">
        <w:rPr>
          <w:rStyle w:val="Char0"/>
          <w:spacing w:val="-2"/>
          <w:rtl/>
        </w:rPr>
        <w:t>ی</w:t>
      </w:r>
      <w:r w:rsidRPr="00392055">
        <w:rPr>
          <w:rStyle w:val="Char0"/>
          <w:spacing w:val="-2"/>
          <w:rtl/>
        </w:rPr>
        <w:t>‌آ</w:t>
      </w:r>
      <w:r w:rsidR="00DF08BB" w:rsidRPr="00392055">
        <w:rPr>
          <w:rStyle w:val="Char0"/>
          <w:spacing w:val="-2"/>
          <w:rtl/>
        </w:rPr>
        <w:t>ی</w:t>
      </w:r>
      <w:r w:rsidRPr="00392055">
        <w:rPr>
          <w:rStyle w:val="Char0"/>
          <w:spacing w:val="-2"/>
          <w:rtl/>
        </w:rPr>
        <w:t>د، واجب ن</w:t>
      </w:r>
      <w:r w:rsidR="00DF08BB" w:rsidRPr="00392055">
        <w:rPr>
          <w:rStyle w:val="Char0"/>
          <w:spacing w:val="-2"/>
          <w:rtl/>
        </w:rPr>
        <w:t>ی</w:t>
      </w:r>
      <w:r w:rsidRPr="00392055">
        <w:rPr>
          <w:rStyle w:val="Char0"/>
          <w:spacing w:val="-2"/>
          <w:rtl/>
        </w:rPr>
        <w:t>ست</w:t>
      </w:r>
      <w:r w:rsidR="00F10180" w:rsidRPr="00392055">
        <w:rPr>
          <w:rStyle w:val="Char0"/>
          <w:rFonts w:hint="cs"/>
          <w:spacing w:val="-2"/>
          <w:rtl/>
        </w:rPr>
        <w:t>؛</w:t>
      </w:r>
      <w:r w:rsidRPr="00392055">
        <w:rPr>
          <w:rStyle w:val="Char0"/>
          <w:spacing w:val="-2"/>
          <w:rtl/>
        </w:rPr>
        <w:t xml:space="preserve"> بل</w:t>
      </w:r>
      <w:r w:rsidR="00DF08BB" w:rsidRPr="00392055">
        <w:rPr>
          <w:rStyle w:val="Char0"/>
          <w:spacing w:val="-2"/>
          <w:rtl/>
        </w:rPr>
        <w:t>ک</w:t>
      </w:r>
      <w:r w:rsidRPr="00392055">
        <w:rPr>
          <w:rStyle w:val="Char0"/>
          <w:spacing w:val="-2"/>
          <w:rtl/>
        </w:rPr>
        <w:t>ه برا</w:t>
      </w:r>
      <w:r w:rsidR="00DF08BB" w:rsidRPr="00392055">
        <w:rPr>
          <w:rStyle w:val="Char0"/>
          <w:spacing w:val="-2"/>
          <w:rtl/>
        </w:rPr>
        <w:t>ی</w:t>
      </w:r>
      <w:r w:rsidRPr="00392055">
        <w:rPr>
          <w:rStyle w:val="Char0"/>
          <w:spacing w:val="-2"/>
          <w:rtl/>
        </w:rPr>
        <w:t xml:space="preserve"> او جا</w:t>
      </w:r>
      <w:r w:rsidR="00DF08BB" w:rsidRPr="00392055">
        <w:rPr>
          <w:rStyle w:val="Char0"/>
          <w:spacing w:val="-2"/>
          <w:rtl/>
        </w:rPr>
        <w:t>ی</w:t>
      </w:r>
      <w:r w:rsidRPr="00392055">
        <w:rPr>
          <w:rStyle w:val="Char0"/>
          <w:spacing w:val="-2"/>
          <w:rtl/>
        </w:rPr>
        <w:t xml:space="preserve">ز است </w:t>
      </w:r>
      <w:r w:rsidR="00DF08BB" w:rsidRPr="00392055">
        <w:rPr>
          <w:rStyle w:val="Char0"/>
          <w:spacing w:val="-2"/>
          <w:rtl/>
        </w:rPr>
        <w:t>ک</w:t>
      </w:r>
      <w:r w:rsidRPr="00392055">
        <w:rPr>
          <w:rStyle w:val="Char0"/>
          <w:spacing w:val="-2"/>
          <w:rtl/>
        </w:rPr>
        <w:t>ه از هر مجتهد</w:t>
      </w:r>
      <w:r w:rsidR="00DF08BB" w:rsidRPr="00392055">
        <w:rPr>
          <w:rStyle w:val="Char0"/>
          <w:spacing w:val="-2"/>
          <w:rtl/>
        </w:rPr>
        <w:t>ی</w:t>
      </w:r>
      <w:r w:rsidRPr="00392055">
        <w:rPr>
          <w:rStyle w:val="Char0"/>
          <w:spacing w:val="-2"/>
          <w:rtl/>
        </w:rPr>
        <w:t xml:space="preserve"> </w:t>
      </w:r>
      <w:r w:rsidR="00DF08BB" w:rsidRPr="00392055">
        <w:rPr>
          <w:rStyle w:val="Char0"/>
          <w:spacing w:val="-2"/>
          <w:rtl/>
        </w:rPr>
        <w:t>ک</w:t>
      </w:r>
      <w:r w:rsidRPr="00392055">
        <w:rPr>
          <w:rStyle w:val="Char0"/>
          <w:spacing w:val="-2"/>
          <w:rtl/>
        </w:rPr>
        <w:t>ه م</w:t>
      </w:r>
      <w:r w:rsidR="00DF08BB" w:rsidRPr="00392055">
        <w:rPr>
          <w:rStyle w:val="Char0"/>
          <w:spacing w:val="-2"/>
          <w:rtl/>
        </w:rPr>
        <w:t>ی</w:t>
      </w:r>
      <w:r w:rsidRPr="00392055">
        <w:rPr>
          <w:rStyle w:val="Char0"/>
          <w:spacing w:val="-2"/>
          <w:rtl/>
        </w:rPr>
        <w:t>‌پسندد، طلب فتوا نما</w:t>
      </w:r>
      <w:r w:rsidR="00DF08BB" w:rsidRPr="00392055">
        <w:rPr>
          <w:rStyle w:val="Char0"/>
          <w:spacing w:val="-2"/>
          <w:rtl/>
        </w:rPr>
        <w:t>ی</w:t>
      </w:r>
      <w:r w:rsidRPr="00392055">
        <w:rPr>
          <w:rStyle w:val="Char0"/>
          <w:spacing w:val="-2"/>
          <w:rtl/>
        </w:rPr>
        <w:t>د و تقل</w:t>
      </w:r>
      <w:r w:rsidR="00DF08BB" w:rsidRPr="00392055">
        <w:rPr>
          <w:rStyle w:val="Char0"/>
          <w:spacing w:val="-2"/>
          <w:rtl/>
        </w:rPr>
        <w:t>ی</w:t>
      </w:r>
      <w:r w:rsidRPr="00392055">
        <w:rPr>
          <w:rStyle w:val="Char0"/>
          <w:spacing w:val="-2"/>
          <w:rtl/>
        </w:rPr>
        <w:t xml:space="preserve">د </w:t>
      </w:r>
      <w:r w:rsidR="00DF08BB" w:rsidRPr="00392055">
        <w:rPr>
          <w:rStyle w:val="Char0"/>
          <w:spacing w:val="-2"/>
          <w:rtl/>
        </w:rPr>
        <w:t>ک</w:t>
      </w:r>
      <w:r w:rsidRPr="00392055">
        <w:rPr>
          <w:rStyle w:val="Char0"/>
          <w:spacing w:val="-2"/>
          <w:rtl/>
        </w:rPr>
        <w:t>ند.</w:t>
      </w:r>
      <w:r w:rsidRPr="006933B2">
        <w:rPr>
          <w:rStyle w:val="FootnoteReference"/>
          <w:rFonts w:cs="IRNazli"/>
          <w:spacing w:val="-2"/>
          <w:sz w:val="32"/>
          <w:rtl/>
        </w:rPr>
        <w:t>(</w:t>
      </w:r>
      <w:r w:rsidRPr="006933B2">
        <w:rPr>
          <w:rStyle w:val="FootnoteReference"/>
          <w:rFonts w:cs="IRNazli"/>
          <w:spacing w:val="-2"/>
          <w:sz w:val="32"/>
          <w:rtl/>
        </w:rPr>
        <w:footnoteReference w:id="524"/>
      </w:r>
      <w:r w:rsidRPr="006933B2">
        <w:rPr>
          <w:rStyle w:val="FootnoteReference"/>
          <w:rFonts w:cs="IRNazli"/>
          <w:spacing w:val="-2"/>
          <w:sz w:val="32"/>
          <w:rtl/>
        </w:rPr>
        <w:t>)</w:t>
      </w:r>
      <w:r w:rsidRPr="00392055">
        <w:rPr>
          <w:rStyle w:val="Char0"/>
          <w:spacing w:val="-2"/>
          <w:rtl/>
        </w:rPr>
        <w:t xml:space="preserve"> و بعض</w:t>
      </w:r>
      <w:r w:rsidR="00DF08BB" w:rsidRPr="00392055">
        <w:rPr>
          <w:rStyle w:val="Char0"/>
          <w:spacing w:val="-2"/>
          <w:rtl/>
        </w:rPr>
        <w:t>ی</w:t>
      </w:r>
      <w:r w:rsidRPr="00392055">
        <w:rPr>
          <w:rStyle w:val="Char0"/>
          <w:spacing w:val="-2"/>
          <w:rtl/>
        </w:rPr>
        <w:t xml:space="preserve"> د</w:t>
      </w:r>
      <w:r w:rsidR="00DF08BB" w:rsidRPr="00392055">
        <w:rPr>
          <w:rStyle w:val="Char0"/>
          <w:spacing w:val="-2"/>
          <w:rtl/>
        </w:rPr>
        <w:t>ی</w:t>
      </w:r>
      <w:r w:rsidRPr="00392055">
        <w:rPr>
          <w:rStyle w:val="Char0"/>
          <w:spacing w:val="-2"/>
          <w:rtl/>
        </w:rPr>
        <w:t>گر ن</w:t>
      </w:r>
      <w:r w:rsidR="00DF08BB" w:rsidRPr="00392055">
        <w:rPr>
          <w:rStyle w:val="Char0"/>
          <w:spacing w:val="-2"/>
          <w:rtl/>
        </w:rPr>
        <w:t>ی</w:t>
      </w:r>
      <w:r w:rsidRPr="00392055">
        <w:rPr>
          <w:rStyle w:val="Char0"/>
          <w:spacing w:val="-2"/>
          <w:rtl/>
        </w:rPr>
        <w:t>ز همچون ابن‌برهان و نوو</w:t>
      </w:r>
      <w:r w:rsidR="00DF08BB" w:rsidRPr="00392055">
        <w:rPr>
          <w:rStyle w:val="Char0"/>
          <w:spacing w:val="-2"/>
          <w:rtl/>
        </w:rPr>
        <w:t>ی</w:t>
      </w:r>
      <w:r w:rsidRPr="00392055">
        <w:rPr>
          <w:rStyle w:val="Char0"/>
          <w:spacing w:val="-2"/>
          <w:rtl/>
        </w:rPr>
        <w:t xml:space="preserve"> آن را ترج</w:t>
      </w:r>
      <w:r w:rsidR="00DF08BB" w:rsidRPr="00392055">
        <w:rPr>
          <w:rStyle w:val="Char0"/>
          <w:spacing w:val="-2"/>
          <w:rtl/>
        </w:rPr>
        <w:t>ی</w:t>
      </w:r>
      <w:r w:rsidRPr="00392055">
        <w:rPr>
          <w:rStyle w:val="Char0"/>
          <w:spacing w:val="-2"/>
          <w:rtl/>
        </w:rPr>
        <w:t>ح م</w:t>
      </w:r>
      <w:r w:rsidR="00DF08BB" w:rsidRPr="00392055">
        <w:rPr>
          <w:rStyle w:val="Char0"/>
          <w:spacing w:val="-2"/>
          <w:rtl/>
        </w:rPr>
        <w:t>ی</w:t>
      </w:r>
      <w:r w:rsidRPr="00392055">
        <w:rPr>
          <w:rStyle w:val="Char0"/>
          <w:spacing w:val="-2"/>
          <w:rtl/>
        </w:rPr>
        <w:t>‌دهند. بعض</w:t>
      </w:r>
      <w:r w:rsidR="00DF08BB" w:rsidRPr="00392055">
        <w:rPr>
          <w:rStyle w:val="Char0"/>
          <w:spacing w:val="-2"/>
          <w:rtl/>
        </w:rPr>
        <w:t>ی</w:t>
      </w:r>
      <w:r w:rsidRPr="00392055">
        <w:rPr>
          <w:rStyle w:val="Char0"/>
          <w:spacing w:val="-2"/>
          <w:rtl/>
        </w:rPr>
        <w:t xml:space="preserve"> از حنابله ب</w:t>
      </w:r>
      <w:r w:rsidR="00DF08BB" w:rsidRPr="00392055">
        <w:rPr>
          <w:rStyle w:val="Char0"/>
          <w:spacing w:val="-2"/>
          <w:rtl/>
        </w:rPr>
        <w:t>ی</w:t>
      </w:r>
      <w:r w:rsidRPr="00392055">
        <w:rPr>
          <w:rStyle w:val="Char0"/>
          <w:spacing w:val="-2"/>
          <w:rtl/>
        </w:rPr>
        <w:t>ان م</w:t>
      </w:r>
      <w:r w:rsidR="00DF08BB" w:rsidRPr="00392055">
        <w:rPr>
          <w:rStyle w:val="Char0"/>
          <w:spacing w:val="-2"/>
          <w:rtl/>
        </w:rPr>
        <w:t>ی</w:t>
      </w:r>
      <w:r w:rsidRPr="00392055">
        <w:rPr>
          <w:rStyle w:val="Char0"/>
          <w:spacing w:val="-2"/>
          <w:rtl/>
        </w:rPr>
        <w:t>‌</w:t>
      </w:r>
      <w:r w:rsidR="00DF08BB" w:rsidRPr="00392055">
        <w:rPr>
          <w:rStyle w:val="Char0"/>
          <w:spacing w:val="-2"/>
          <w:rtl/>
        </w:rPr>
        <w:t>ک</w:t>
      </w:r>
      <w:r w:rsidRPr="00392055">
        <w:rPr>
          <w:rStyle w:val="Char0"/>
          <w:spacing w:val="-2"/>
          <w:rtl/>
        </w:rPr>
        <w:t xml:space="preserve">نند </w:t>
      </w:r>
      <w:r w:rsidR="00DF08BB" w:rsidRPr="00392055">
        <w:rPr>
          <w:rStyle w:val="Char0"/>
          <w:spacing w:val="-2"/>
          <w:rtl/>
        </w:rPr>
        <w:t>ک</w:t>
      </w:r>
      <w:r w:rsidRPr="00392055">
        <w:rPr>
          <w:rStyle w:val="Char0"/>
          <w:spacing w:val="-2"/>
          <w:rtl/>
        </w:rPr>
        <w:t>ه مذ</w:t>
      </w:r>
      <w:r w:rsidR="00947270" w:rsidRPr="00392055">
        <w:rPr>
          <w:rStyle w:val="Char0"/>
          <w:spacing w:val="-2"/>
          <w:rtl/>
        </w:rPr>
        <w:t>هب احمد</w:t>
      </w:r>
      <w:r w:rsidR="00947270" w:rsidRPr="00392055">
        <w:rPr>
          <w:rStyle w:val="Char0"/>
          <w:rFonts w:hint="cs"/>
          <w:spacing w:val="-2"/>
          <w:rtl/>
        </w:rPr>
        <w:softHyphen/>
      </w:r>
      <w:r w:rsidRPr="00392055">
        <w:rPr>
          <w:rStyle w:val="Char0"/>
          <w:spacing w:val="-2"/>
          <w:rtl/>
        </w:rPr>
        <w:t>بن حنبل بر ا</w:t>
      </w:r>
      <w:r w:rsidR="00DF08BB" w:rsidRPr="00392055">
        <w:rPr>
          <w:rStyle w:val="Char0"/>
          <w:spacing w:val="-2"/>
          <w:rtl/>
        </w:rPr>
        <w:t>ی</w:t>
      </w:r>
      <w:r w:rsidRPr="00392055">
        <w:rPr>
          <w:rStyle w:val="Char0"/>
          <w:spacing w:val="-2"/>
          <w:rtl/>
        </w:rPr>
        <w:t xml:space="preserve">ن است </w:t>
      </w:r>
      <w:r w:rsidR="00DF08BB" w:rsidRPr="00392055">
        <w:rPr>
          <w:rStyle w:val="Char0"/>
          <w:spacing w:val="-2"/>
          <w:rtl/>
        </w:rPr>
        <w:t>ک</w:t>
      </w:r>
      <w:r w:rsidRPr="00392055">
        <w:rPr>
          <w:rStyle w:val="Char0"/>
          <w:spacing w:val="-2"/>
          <w:rtl/>
        </w:rPr>
        <w:t>ه به بعض</w:t>
      </w:r>
      <w:r w:rsidR="00DF08BB" w:rsidRPr="00392055">
        <w:rPr>
          <w:rStyle w:val="Char0"/>
          <w:spacing w:val="-2"/>
          <w:rtl/>
        </w:rPr>
        <w:t>ی</w:t>
      </w:r>
      <w:r w:rsidRPr="00392055">
        <w:rPr>
          <w:rStyle w:val="Char0"/>
          <w:spacing w:val="-2"/>
          <w:rtl/>
        </w:rPr>
        <w:t xml:space="preserve"> از </w:t>
      </w:r>
      <w:r w:rsidR="00DF08BB" w:rsidRPr="00392055">
        <w:rPr>
          <w:rStyle w:val="Char0"/>
          <w:spacing w:val="-2"/>
          <w:rtl/>
        </w:rPr>
        <w:t>ی</w:t>
      </w:r>
      <w:r w:rsidRPr="00392055">
        <w:rPr>
          <w:rStyle w:val="Char0"/>
          <w:spacing w:val="-2"/>
          <w:rtl/>
        </w:rPr>
        <w:t>ارانش گفت: مذهبت را بر مردم تحم</w:t>
      </w:r>
      <w:r w:rsidR="00DF08BB" w:rsidRPr="00392055">
        <w:rPr>
          <w:rStyle w:val="Char0"/>
          <w:spacing w:val="-2"/>
          <w:rtl/>
        </w:rPr>
        <w:t>ی</w:t>
      </w:r>
      <w:r w:rsidRPr="00392055">
        <w:rPr>
          <w:rStyle w:val="Char0"/>
          <w:spacing w:val="-2"/>
          <w:rtl/>
        </w:rPr>
        <w:t>ل م</w:t>
      </w:r>
      <w:r w:rsidR="00DF08BB" w:rsidRPr="00392055">
        <w:rPr>
          <w:rStyle w:val="Char0"/>
          <w:spacing w:val="-2"/>
          <w:rtl/>
        </w:rPr>
        <w:t>ک</w:t>
      </w:r>
      <w:r w:rsidRPr="00392055">
        <w:rPr>
          <w:rStyle w:val="Char0"/>
          <w:spacing w:val="-2"/>
          <w:rtl/>
        </w:rPr>
        <w:t>ن تا ا</w:t>
      </w:r>
      <w:r w:rsidR="00DF08BB" w:rsidRPr="00392055">
        <w:rPr>
          <w:rStyle w:val="Char0"/>
          <w:spacing w:val="-2"/>
          <w:rtl/>
        </w:rPr>
        <w:t>ی</w:t>
      </w:r>
      <w:r w:rsidRPr="00392055">
        <w:rPr>
          <w:rStyle w:val="Char0"/>
          <w:spacing w:val="-2"/>
          <w:rtl/>
        </w:rPr>
        <w:t>ن</w:t>
      </w:r>
      <w:r w:rsidR="00DF08BB" w:rsidRPr="00392055">
        <w:rPr>
          <w:rStyle w:val="Char0"/>
          <w:spacing w:val="-2"/>
          <w:rtl/>
        </w:rPr>
        <w:t>ک</w:t>
      </w:r>
      <w:r w:rsidRPr="00392055">
        <w:rPr>
          <w:rStyle w:val="Char0"/>
          <w:spacing w:val="-2"/>
          <w:rtl/>
        </w:rPr>
        <w:t>ه آنان را در سخت</w:t>
      </w:r>
      <w:r w:rsidR="00DF08BB" w:rsidRPr="00392055">
        <w:rPr>
          <w:rStyle w:val="Char0"/>
          <w:spacing w:val="-2"/>
          <w:rtl/>
        </w:rPr>
        <w:t>ی</w:t>
      </w:r>
      <w:r w:rsidRPr="00392055">
        <w:rPr>
          <w:rStyle w:val="Char0"/>
          <w:spacing w:val="-2"/>
          <w:rtl/>
        </w:rPr>
        <w:t xml:space="preserve"> ب</w:t>
      </w:r>
      <w:r w:rsidR="00DF08BB" w:rsidRPr="00392055">
        <w:rPr>
          <w:rStyle w:val="Char0"/>
          <w:spacing w:val="-2"/>
          <w:rtl/>
        </w:rPr>
        <w:t>ی</w:t>
      </w:r>
      <w:r w:rsidRPr="00392055">
        <w:rPr>
          <w:rStyle w:val="Char0"/>
          <w:spacing w:val="-2"/>
          <w:rtl/>
        </w:rPr>
        <w:t>انداز</w:t>
      </w:r>
      <w:r w:rsidR="00DF08BB" w:rsidRPr="00392055">
        <w:rPr>
          <w:rStyle w:val="Char0"/>
          <w:spacing w:val="-2"/>
          <w:rtl/>
        </w:rPr>
        <w:t>ی</w:t>
      </w:r>
      <w:r w:rsidRPr="00392055">
        <w:rPr>
          <w:rStyle w:val="Char0"/>
          <w:spacing w:val="-2"/>
          <w:rtl/>
        </w:rPr>
        <w:t xml:space="preserve">، آنان را رها </w:t>
      </w:r>
      <w:r w:rsidR="00DF08BB" w:rsidRPr="00392055">
        <w:rPr>
          <w:rStyle w:val="Char0"/>
          <w:spacing w:val="-2"/>
          <w:rtl/>
        </w:rPr>
        <w:t>ک</w:t>
      </w:r>
      <w:r w:rsidR="004C5CE9" w:rsidRPr="00392055">
        <w:rPr>
          <w:rStyle w:val="Char0"/>
          <w:rFonts w:hint="cs"/>
          <w:spacing w:val="-2"/>
          <w:rtl/>
        </w:rPr>
        <w:t>ن...</w:t>
      </w:r>
      <w:r w:rsidRPr="00392055">
        <w:rPr>
          <w:rStyle w:val="Char0"/>
          <w:spacing w:val="-2"/>
          <w:rtl/>
        </w:rPr>
        <w:t xml:space="preserve"> .</w:t>
      </w:r>
    </w:p>
    <w:p w:rsidR="00442F8E" w:rsidRPr="00392055" w:rsidRDefault="004D5AE8" w:rsidP="00392055">
      <w:pPr>
        <w:spacing w:line="240" w:lineRule="auto"/>
        <w:ind w:firstLine="284"/>
        <w:jc w:val="both"/>
        <w:rPr>
          <w:rStyle w:val="Char0"/>
          <w:rtl/>
        </w:rPr>
      </w:pPr>
      <w:r w:rsidRPr="00392055">
        <w:rPr>
          <w:rStyle w:val="Char0"/>
          <w:rFonts w:hint="cs"/>
          <w:rtl/>
        </w:rPr>
        <w:t>از و</w:t>
      </w:r>
      <w:r w:rsidR="00DF08BB" w:rsidRPr="00392055">
        <w:rPr>
          <w:rStyle w:val="Char0"/>
          <w:rFonts w:hint="cs"/>
          <w:rtl/>
        </w:rPr>
        <w:t>ی</w:t>
      </w:r>
      <w:r w:rsidRPr="00392055">
        <w:rPr>
          <w:rStyle w:val="Char0"/>
          <w:rFonts w:hint="cs"/>
          <w:rtl/>
        </w:rPr>
        <w:t xml:space="preserve"> ن</w:t>
      </w:r>
      <w:r w:rsidR="00DF08BB" w:rsidRPr="00392055">
        <w:rPr>
          <w:rStyle w:val="Char0"/>
          <w:rFonts w:hint="cs"/>
          <w:rtl/>
        </w:rPr>
        <w:t>ی</w:t>
      </w:r>
      <w:r w:rsidRPr="00392055">
        <w:rPr>
          <w:rStyle w:val="Char0"/>
          <w:rFonts w:hint="cs"/>
          <w:rtl/>
        </w:rPr>
        <w:t xml:space="preserve">ز </w:t>
      </w:r>
      <w:r w:rsidR="00824FCF" w:rsidRPr="00392055">
        <w:rPr>
          <w:rStyle w:val="Char0"/>
          <w:rtl/>
        </w:rPr>
        <w:t>مسئله</w:t>
      </w:r>
      <w:r w:rsidR="00947270" w:rsidRPr="00392055">
        <w:rPr>
          <w:rStyle w:val="Char0"/>
          <w:rtl/>
        </w:rPr>
        <w:softHyphen/>
      </w:r>
      <w:r w:rsidRPr="00392055">
        <w:rPr>
          <w:rStyle w:val="Char0"/>
          <w:rFonts w:hint="cs"/>
          <w:rtl/>
        </w:rPr>
        <w:t>ا</w:t>
      </w:r>
      <w:r w:rsidR="00E11DC7" w:rsidRPr="00392055">
        <w:rPr>
          <w:rStyle w:val="Char0"/>
          <w:rtl/>
        </w:rPr>
        <w:t>‌</w:t>
      </w:r>
      <w:r w:rsidR="00DF08BB" w:rsidRPr="00392055">
        <w:rPr>
          <w:rStyle w:val="Char0"/>
          <w:rtl/>
        </w:rPr>
        <w:t>ی</w:t>
      </w:r>
      <w:r w:rsidR="00E11DC7" w:rsidRPr="00392055">
        <w:rPr>
          <w:rStyle w:val="Char0"/>
          <w:rtl/>
        </w:rPr>
        <w:t xml:space="preserve"> در مورد طلاق پرس</w:t>
      </w:r>
      <w:r w:rsidR="00DF08BB" w:rsidRPr="00392055">
        <w:rPr>
          <w:rStyle w:val="Char0"/>
          <w:rtl/>
        </w:rPr>
        <w:t>ی</w:t>
      </w:r>
      <w:r w:rsidR="00E11DC7" w:rsidRPr="00392055">
        <w:rPr>
          <w:rStyle w:val="Char0"/>
          <w:rtl/>
        </w:rPr>
        <w:t>دند و گفت: واقع م</w:t>
      </w:r>
      <w:r w:rsidR="00DF08BB" w:rsidRPr="00392055">
        <w:rPr>
          <w:rStyle w:val="Char0"/>
          <w:rtl/>
        </w:rPr>
        <w:t>ی</w:t>
      </w:r>
      <w:r w:rsidR="00E11DC7" w:rsidRPr="00392055">
        <w:rPr>
          <w:rStyle w:val="Char0"/>
          <w:rtl/>
        </w:rPr>
        <w:t>‌شود، واقع م</w:t>
      </w:r>
      <w:r w:rsidR="00DF08BB" w:rsidRPr="00392055">
        <w:rPr>
          <w:rStyle w:val="Char0"/>
          <w:rtl/>
        </w:rPr>
        <w:t>ی</w:t>
      </w:r>
      <w:r w:rsidR="00E11DC7" w:rsidRPr="00392055">
        <w:rPr>
          <w:rStyle w:val="Char0"/>
          <w:rtl/>
        </w:rPr>
        <w:t xml:space="preserve">‌شود. </w:t>
      </w:r>
      <w:r w:rsidRPr="00392055">
        <w:rPr>
          <w:rStyle w:val="Char0"/>
          <w:rFonts w:hint="cs"/>
          <w:rtl/>
        </w:rPr>
        <w:t>سوال</w:t>
      </w:r>
      <w:r w:rsidR="004C5CE9" w:rsidRPr="00392055">
        <w:rPr>
          <w:rStyle w:val="Char0"/>
          <w:rFonts w:hint="eastAsia"/>
          <w:rtl/>
        </w:rPr>
        <w:t>‌</w:t>
      </w:r>
      <w:r w:rsidRPr="00392055">
        <w:rPr>
          <w:rStyle w:val="Char0"/>
          <w:rFonts w:hint="cs"/>
          <w:rtl/>
        </w:rPr>
        <w:t>کننده</w:t>
      </w:r>
      <w:r w:rsidR="00E11DC7" w:rsidRPr="00392055">
        <w:rPr>
          <w:rStyle w:val="Char0"/>
          <w:rtl/>
        </w:rPr>
        <w:t xml:space="preserve"> از او پرس</w:t>
      </w:r>
      <w:r w:rsidR="00DF08BB" w:rsidRPr="00392055">
        <w:rPr>
          <w:rStyle w:val="Char0"/>
          <w:rtl/>
        </w:rPr>
        <w:t>ی</w:t>
      </w:r>
      <w:r w:rsidR="00E11DC7" w:rsidRPr="00392055">
        <w:rPr>
          <w:rStyle w:val="Char0"/>
          <w:rtl/>
        </w:rPr>
        <w:t xml:space="preserve">د: اگر </w:t>
      </w:r>
      <w:r w:rsidR="00DF08BB" w:rsidRPr="00392055">
        <w:rPr>
          <w:rStyle w:val="Char0"/>
          <w:rtl/>
        </w:rPr>
        <w:t>یکی</w:t>
      </w:r>
      <w:r w:rsidR="00E11DC7" w:rsidRPr="00392055">
        <w:rPr>
          <w:rStyle w:val="Char0"/>
          <w:rtl/>
        </w:rPr>
        <w:t xml:space="preserve"> برا</w:t>
      </w:r>
      <w:r w:rsidR="00DF08BB" w:rsidRPr="00392055">
        <w:rPr>
          <w:rStyle w:val="Char0"/>
          <w:rtl/>
        </w:rPr>
        <w:t>ی</w:t>
      </w:r>
      <w:r w:rsidR="00E11DC7" w:rsidRPr="00392055">
        <w:rPr>
          <w:rStyle w:val="Char0"/>
          <w:rtl/>
        </w:rPr>
        <w:t>م فتوا م</w:t>
      </w:r>
      <w:r w:rsidR="00DF08BB" w:rsidRPr="00392055">
        <w:rPr>
          <w:rStyle w:val="Char0"/>
          <w:rtl/>
        </w:rPr>
        <w:t>ی</w:t>
      </w:r>
      <w:r w:rsidR="00E11DC7" w:rsidRPr="00392055">
        <w:rPr>
          <w:rStyle w:val="Char0"/>
          <w:rtl/>
        </w:rPr>
        <w:t xml:space="preserve">‌داد </w:t>
      </w:r>
      <w:r w:rsidR="00DF08BB" w:rsidRPr="00392055">
        <w:rPr>
          <w:rStyle w:val="Char0"/>
          <w:rtl/>
        </w:rPr>
        <w:t>ک</w:t>
      </w:r>
      <w:r w:rsidR="00E11DC7" w:rsidRPr="00392055">
        <w:rPr>
          <w:rStyle w:val="Char0"/>
          <w:rtl/>
        </w:rPr>
        <w:t>ه واقع نم</w:t>
      </w:r>
      <w:r w:rsidR="00DF08BB" w:rsidRPr="00392055">
        <w:rPr>
          <w:rStyle w:val="Char0"/>
          <w:rtl/>
        </w:rPr>
        <w:t>ی</w:t>
      </w:r>
      <w:r w:rsidR="00E11DC7" w:rsidRPr="00392055">
        <w:rPr>
          <w:rStyle w:val="Char0"/>
          <w:rtl/>
        </w:rPr>
        <w:t>‌شود، آ</w:t>
      </w:r>
      <w:r w:rsidR="00DF08BB" w:rsidRPr="00392055">
        <w:rPr>
          <w:rStyle w:val="Char0"/>
          <w:rtl/>
        </w:rPr>
        <w:t>ی</w:t>
      </w:r>
      <w:r w:rsidR="00E11DC7" w:rsidRPr="00392055">
        <w:rPr>
          <w:rStyle w:val="Char0"/>
          <w:rtl/>
        </w:rPr>
        <w:t>ا جا</w:t>
      </w:r>
      <w:r w:rsidR="00DF08BB" w:rsidRPr="00392055">
        <w:rPr>
          <w:rStyle w:val="Char0"/>
          <w:rtl/>
        </w:rPr>
        <w:t>ی</w:t>
      </w:r>
      <w:r w:rsidR="00E11DC7" w:rsidRPr="00392055">
        <w:rPr>
          <w:rStyle w:val="Char0"/>
          <w:rtl/>
        </w:rPr>
        <w:t>ز بود؟ گفت: بله و در ادامه گفت: سلف از هر</w:t>
      </w:r>
      <w:r w:rsidR="00DF08BB" w:rsidRPr="00392055">
        <w:rPr>
          <w:rStyle w:val="Char0"/>
          <w:rtl/>
        </w:rPr>
        <w:t>ک</w:t>
      </w:r>
      <w:r w:rsidR="00E11DC7" w:rsidRPr="00392055">
        <w:rPr>
          <w:rStyle w:val="Char0"/>
          <w:rtl/>
        </w:rPr>
        <w:t xml:space="preserve">س </w:t>
      </w:r>
      <w:r w:rsidR="00DF08BB" w:rsidRPr="00392055">
        <w:rPr>
          <w:rStyle w:val="Char0"/>
          <w:rtl/>
        </w:rPr>
        <w:t>ک</w:t>
      </w:r>
      <w:r w:rsidR="00E11DC7" w:rsidRPr="00392055">
        <w:rPr>
          <w:rStyle w:val="Char0"/>
          <w:rtl/>
        </w:rPr>
        <w:t>ه م</w:t>
      </w:r>
      <w:r w:rsidR="00DF08BB" w:rsidRPr="00392055">
        <w:rPr>
          <w:rStyle w:val="Char0"/>
          <w:rtl/>
        </w:rPr>
        <w:t>ی</w:t>
      </w:r>
      <w:r w:rsidR="00E11DC7" w:rsidRPr="00392055">
        <w:rPr>
          <w:rStyle w:val="Char0"/>
          <w:rtl/>
        </w:rPr>
        <w:t>‌پسند</w:t>
      </w:r>
      <w:r w:rsidR="00DF08BB" w:rsidRPr="00392055">
        <w:rPr>
          <w:rStyle w:val="Char0"/>
          <w:rtl/>
        </w:rPr>
        <w:t>ی</w:t>
      </w:r>
      <w:r w:rsidR="00E11DC7" w:rsidRPr="00392055">
        <w:rPr>
          <w:rStyle w:val="Char0"/>
          <w:rtl/>
        </w:rPr>
        <w:t>دند، تقل</w:t>
      </w:r>
      <w:r w:rsidR="00DF08BB" w:rsidRPr="00392055">
        <w:rPr>
          <w:rStyle w:val="Char0"/>
          <w:rtl/>
        </w:rPr>
        <w:t>ی</w:t>
      </w:r>
      <w:r w:rsidR="00E11DC7" w:rsidRPr="00392055">
        <w:rPr>
          <w:rStyle w:val="Char0"/>
          <w:rtl/>
        </w:rPr>
        <w:t>د م</w:t>
      </w:r>
      <w:r w:rsidR="00DF08BB" w:rsidRPr="00392055">
        <w:rPr>
          <w:rStyle w:val="Char0"/>
          <w:rtl/>
        </w:rPr>
        <w:t>ی</w:t>
      </w:r>
      <w:r w:rsidR="00E11DC7" w:rsidRPr="00392055">
        <w:rPr>
          <w:rStyle w:val="Char0"/>
          <w:rtl/>
        </w:rPr>
        <w:t>‌</w:t>
      </w:r>
      <w:r w:rsidR="00DF08BB" w:rsidRPr="00392055">
        <w:rPr>
          <w:rStyle w:val="Char0"/>
          <w:rtl/>
        </w:rPr>
        <w:t>ک</w:t>
      </w:r>
      <w:r w:rsidR="00E11DC7" w:rsidRPr="00392055">
        <w:rPr>
          <w:rStyle w:val="Char0"/>
          <w:rtl/>
        </w:rPr>
        <w:t>ردند قبل از ا</w:t>
      </w:r>
      <w:r w:rsidR="00DF08BB" w:rsidRPr="00392055">
        <w:rPr>
          <w:rStyle w:val="Char0"/>
          <w:rtl/>
        </w:rPr>
        <w:t>ی</w:t>
      </w:r>
      <w:r w:rsidR="00E11DC7" w:rsidRPr="00392055">
        <w:rPr>
          <w:rStyle w:val="Char0"/>
          <w:rtl/>
        </w:rPr>
        <w:t>ن</w:t>
      </w:r>
      <w:r w:rsidR="00DF08BB" w:rsidRPr="00392055">
        <w:rPr>
          <w:rStyle w:val="Char0"/>
          <w:rtl/>
        </w:rPr>
        <w:t>ک</w:t>
      </w:r>
      <w:r w:rsidR="00E11DC7" w:rsidRPr="00392055">
        <w:rPr>
          <w:rStyle w:val="Char0"/>
          <w:rtl/>
        </w:rPr>
        <w:t xml:space="preserve">ه مذاهب ظهور </w:t>
      </w:r>
      <w:r w:rsidR="00DF08BB" w:rsidRPr="00392055">
        <w:rPr>
          <w:rStyle w:val="Char0"/>
          <w:rtl/>
        </w:rPr>
        <w:t>ک</w:t>
      </w:r>
      <w:r w:rsidR="00E11DC7" w:rsidRPr="00392055">
        <w:rPr>
          <w:rStyle w:val="Char0"/>
          <w:rtl/>
        </w:rPr>
        <w:t>نند.</w:t>
      </w:r>
      <w:r w:rsidR="00E11DC7" w:rsidRPr="006933B2">
        <w:rPr>
          <w:rStyle w:val="FootnoteReference"/>
          <w:rFonts w:cs="IRNazli"/>
          <w:sz w:val="32"/>
          <w:rtl/>
        </w:rPr>
        <w:t>(</w:t>
      </w:r>
      <w:r w:rsidR="00E11DC7" w:rsidRPr="006933B2">
        <w:rPr>
          <w:rStyle w:val="FootnoteReference"/>
          <w:rFonts w:cs="IRNazli"/>
          <w:sz w:val="32"/>
          <w:rtl/>
        </w:rPr>
        <w:footnoteReference w:id="525"/>
      </w:r>
      <w:r w:rsidR="00E11DC7" w:rsidRPr="006933B2">
        <w:rPr>
          <w:rStyle w:val="FootnoteReference"/>
          <w:rFonts w:cs="IRNazli"/>
          <w:sz w:val="32"/>
          <w:rtl/>
        </w:rPr>
        <w:t>)</w:t>
      </w:r>
      <w:r w:rsidR="00442F8E" w:rsidRPr="00392055">
        <w:rPr>
          <w:rStyle w:val="Char0"/>
          <w:rFonts w:hint="cs"/>
          <w:rtl/>
        </w:rPr>
        <w:t xml:space="preserve"> </w:t>
      </w:r>
    </w:p>
    <w:p w:rsidR="005F4EFE" w:rsidRPr="002478C8" w:rsidRDefault="00442F8E" w:rsidP="00392055">
      <w:pPr>
        <w:spacing w:line="240" w:lineRule="auto"/>
        <w:ind w:firstLine="284"/>
        <w:jc w:val="both"/>
        <w:rPr>
          <w:rFonts w:ascii="Traditional Arabic" w:cs="B Nazanin"/>
          <w:sz w:val="28"/>
          <w:rtl/>
          <w:lang w:bidi="fa-IR"/>
        </w:rPr>
      </w:pPr>
      <w:r w:rsidRPr="00392055">
        <w:rPr>
          <w:rStyle w:val="Char0"/>
          <w:rFonts w:hint="cs"/>
          <w:rtl/>
        </w:rPr>
        <w:t xml:space="preserve">امام </w:t>
      </w:r>
      <w:r w:rsidRPr="00392055">
        <w:rPr>
          <w:rStyle w:val="Char0"/>
          <w:rFonts w:hint="cs"/>
          <w:rtl/>
        </w:rPr>
        <w:softHyphen/>
      </w:r>
      <w:r w:rsidR="00566E38" w:rsidRPr="00392055">
        <w:rPr>
          <w:rStyle w:val="Char0"/>
          <w:rFonts w:hint="cs"/>
          <w:rtl/>
        </w:rPr>
        <w:t>محمّد</w:t>
      </w:r>
      <w:r w:rsidRPr="00392055">
        <w:rPr>
          <w:rStyle w:val="Char0"/>
          <w:rFonts w:hint="cs"/>
          <w:rtl/>
        </w:rPr>
        <w:t xml:space="preserve"> غزالی(450-505هـ) ابراز می</w:t>
      </w:r>
      <w:r w:rsidRPr="00392055">
        <w:rPr>
          <w:rStyle w:val="Char0"/>
          <w:rFonts w:hint="cs"/>
          <w:rtl/>
        </w:rPr>
        <w:softHyphen/>
        <w:t>دارد: برای</w:t>
      </w:r>
      <w:r w:rsidR="00C56BE9" w:rsidRPr="00392055">
        <w:rPr>
          <w:rStyle w:val="Char0"/>
          <w:rFonts w:hint="cs"/>
          <w:rtl/>
        </w:rPr>
        <w:t xml:space="preserve"> هیچکس </w:t>
      </w:r>
      <w:r w:rsidRPr="00392055">
        <w:rPr>
          <w:rStyle w:val="Char0"/>
          <w:rFonts w:hint="cs"/>
          <w:rtl/>
        </w:rPr>
        <w:t>جایز نیست که مطلقاً مذهب امامی را به خود بربندد؛ جز زمانی که گمان غالب پیدا کند که آن امام، مصیب</w:t>
      </w:r>
      <w:r w:rsidRPr="00392055">
        <w:rPr>
          <w:rStyle w:val="Char0"/>
          <w:rFonts w:hint="cs"/>
          <w:rtl/>
        </w:rPr>
        <w:softHyphen/>
        <w:t xml:space="preserve">ترینِ </w:t>
      </w:r>
      <w:r w:rsidRPr="00392055">
        <w:rPr>
          <w:rStyle w:val="Char0"/>
          <w:rFonts w:hint="cs"/>
          <w:rtl/>
        </w:rPr>
        <w:softHyphen/>
        <w:t>امامان است. این غلب</w:t>
      </w:r>
      <w:r w:rsidR="00DF08BB" w:rsidRPr="00392055">
        <w:rPr>
          <w:rStyle w:val="Char0"/>
          <w:rFonts w:hint="cs"/>
          <w:rtl/>
        </w:rPr>
        <w:t>ۀ</w:t>
      </w:r>
      <w:r w:rsidRPr="00392055">
        <w:rPr>
          <w:rStyle w:val="Char0"/>
          <w:rFonts w:hint="cs"/>
          <w:rtl/>
        </w:rPr>
        <w:t xml:space="preserve"> </w:t>
      </w:r>
      <w:r w:rsidRPr="00392055">
        <w:rPr>
          <w:rStyle w:val="Char0"/>
          <w:rFonts w:hint="cs"/>
          <w:rtl/>
        </w:rPr>
        <w:softHyphen/>
        <w:t>گمان هم، یا از طریق شنیدن حاصل می</w:t>
      </w:r>
      <w:r w:rsidRPr="00392055">
        <w:rPr>
          <w:rStyle w:val="Char0"/>
          <w:rFonts w:hint="cs"/>
          <w:rtl/>
        </w:rPr>
        <w:softHyphen/>
        <w:t>شود؛ یا به خاطر این است که بیشترین پیرو را داشته باشد. امّا این که عامی می</w:t>
      </w:r>
      <w:r w:rsidRPr="00392055">
        <w:rPr>
          <w:rStyle w:val="Char0"/>
          <w:rFonts w:hint="cs"/>
          <w:rtl/>
        </w:rPr>
        <w:softHyphen/>
        <w:t>گوید: من شافعی مذهبم یا من حنفی مذهبم، معنی ندارد. زیرا این پیروی، با غلب</w:t>
      </w:r>
      <w:r w:rsidR="00DF08BB" w:rsidRPr="00392055">
        <w:rPr>
          <w:rStyle w:val="Char0"/>
          <w:rFonts w:hint="cs"/>
          <w:rtl/>
        </w:rPr>
        <w:t>ۀ</w:t>
      </w:r>
      <w:r w:rsidR="004C5CE9" w:rsidRPr="00392055">
        <w:rPr>
          <w:rStyle w:val="Char0"/>
          <w:rFonts w:hint="cs"/>
          <w:rtl/>
        </w:rPr>
        <w:t xml:space="preserve"> ظن نبود</w:t>
      </w:r>
      <w:r w:rsidRPr="00392055">
        <w:rPr>
          <w:rStyle w:val="Char0"/>
          <w:rFonts w:hint="cs"/>
          <w:rtl/>
        </w:rPr>
        <w:t>ه</w:t>
      </w:r>
      <w:r w:rsidR="004C5CE9" w:rsidRPr="00392055">
        <w:rPr>
          <w:rStyle w:val="Char0"/>
          <w:rFonts w:hint="cs"/>
          <w:rtl/>
        </w:rPr>
        <w:t xml:space="preserve"> </w:t>
      </w:r>
      <w:r w:rsidRPr="00392055">
        <w:rPr>
          <w:rStyle w:val="Char0"/>
          <w:rFonts w:hint="cs"/>
          <w:rtl/>
        </w:rPr>
        <w:softHyphen/>
        <w:t>است. بلکه بر اوست که در هر حادثه</w:t>
      </w:r>
      <w:r w:rsidRPr="00392055">
        <w:rPr>
          <w:rStyle w:val="Char0"/>
          <w:rFonts w:hint="cs"/>
          <w:rtl/>
        </w:rPr>
        <w:softHyphen/>
        <w:t>ای از عالمی تقلید کند که در آن وقت نزد او، حاضر است.</w:t>
      </w:r>
      <w:r w:rsidRPr="006933B2">
        <w:rPr>
          <w:rStyle w:val="FootnoteReference"/>
          <w:rFonts w:cs="B Badr"/>
          <w:sz w:val="32"/>
          <w:rtl/>
        </w:rPr>
        <w:t xml:space="preserve"> (</w:t>
      </w:r>
      <w:r w:rsidRPr="006933B2">
        <w:rPr>
          <w:rStyle w:val="FootnoteReference"/>
          <w:rFonts w:cs="B Badr"/>
          <w:sz w:val="32"/>
          <w:rtl/>
        </w:rPr>
        <w:footnoteReference w:id="526"/>
      </w:r>
      <w:r w:rsidRPr="006933B2">
        <w:rPr>
          <w:rStyle w:val="FootnoteReference"/>
          <w:rFonts w:cs="B Badr"/>
          <w:sz w:val="32"/>
          <w:rtl/>
        </w:rPr>
        <w:t>)</w:t>
      </w:r>
      <w:r w:rsidR="005F4EFE" w:rsidRPr="002478C8">
        <w:rPr>
          <w:rFonts w:ascii="Traditional Arabic" w:cs="B Nazanin" w:hint="cs"/>
          <w:sz w:val="28"/>
          <w:rtl/>
          <w:lang w:bidi="fa-IR"/>
        </w:rPr>
        <w:t xml:space="preserve"> </w:t>
      </w:r>
    </w:p>
    <w:p w:rsidR="005F4EFE" w:rsidRPr="00392055" w:rsidRDefault="005F4EFE" w:rsidP="00392055">
      <w:pPr>
        <w:spacing w:line="240" w:lineRule="auto"/>
        <w:ind w:firstLine="284"/>
        <w:jc w:val="both"/>
        <w:rPr>
          <w:rStyle w:val="Char0"/>
          <w:rtl/>
        </w:rPr>
      </w:pPr>
      <w:r w:rsidRPr="002478C8">
        <w:rPr>
          <w:rFonts w:ascii="Traditional Arabic" w:cs="B Nazanin" w:hint="cs"/>
          <w:sz w:val="28"/>
          <w:rtl/>
          <w:lang w:bidi="fa-IR"/>
        </w:rPr>
        <w:t xml:space="preserve"> </w:t>
      </w:r>
      <w:r w:rsidRPr="00392055">
        <w:rPr>
          <w:rStyle w:val="Char0"/>
          <w:rFonts w:hint="cs"/>
          <w:rtl/>
        </w:rPr>
        <w:t>امام</w:t>
      </w:r>
      <w:r w:rsidR="005D3D9B" w:rsidRPr="00392055">
        <w:rPr>
          <w:rStyle w:val="Char0"/>
          <w:rtl/>
        </w:rPr>
        <w:t xml:space="preserve"> </w:t>
      </w:r>
      <w:r w:rsidRPr="00392055">
        <w:rPr>
          <w:rStyle w:val="Char0"/>
          <w:rFonts w:hint="cs"/>
          <w:rtl/>
        </w:rPr>
        <w:softHyphen/>
        <w:t>نووی (631 - 676 هـ)</w:t>
      </w:r>
      <w:r w:rsidR="00107B70">
        <w:rPr>
          <w:rStyle w:val="Char0"/>
          <w:rFonts w:hint="cs"/>
          <w:rtl/>
        </w:rPr>
        <w:t xml:space="preserve"> </w:t>
      </w:r>
      <w:r w:rsidRPr="00392055">
        <w:rPr>
          <w:rStyle w:val="Char0"/>
          <w:rFonts w:hint="cs"/>
          <w:rtl/>
        </w:rPr>
        <w:t>در جواب این سؤال که</w:t>
      </w:r>
      <w:r w:rsidR="00107B70">
        <w:rPr>
          <w:rStyle w:val="Char0"/>
          <w:rFonts w:hint="cs"/>
          <w:rtl/>
        </w:rPr>
        <w:t xml:space="preserve"> </w:t>
      </w:r>
      <w:r w:rsidRPr="00392055">
        <w:rPr>
          <w:rStyle w:val="Char0"/>
          <w:rFonts w:hint="cs"/>
          <w:rtl/>
        </w:rPr>
        <w:t>آیا عامی می</w:t>
      </w:r>
      <w:r w:rsidRPr="00392055">
        <w:rPr>
          <w:rStyle w:val="Char0"/>
          <w:rFonts w:hint="cs"/>
          <w:rtl/>
        </w:rPr>
        <w:softHyphen/>
        <w:t>تواند از هر مذهبی که می</w:t>
      </w:r>
      <w:r w:rsidRPr="00392055">
        <w:rPr>
          <w:rStyle w:val="Char0"/>
          <w:rFonts w:hint="cs"/>
          <w:rtl/>
        </w:rPr>
        <w:softHyphen/>
        <w:t>خواهد تقلید کند؟ می</w:t>
      </w:r>
      <w:r w:rsidRPr="00392055">
        <w:rPr>
          <w:rStyle w:val="Char0"/>
          <w:rFonts w:hint="cs"/>
          <w:rtl/>
        </w:rPr>
        <w:softHyphen/>
        <w:t>گوید: باید دید؛ اگر منتسب به مذهبی باشد، دو وجه دارد، قاضی حسین (ت462هـ) آن را این</w:t>
      </w:r>
      <w:r w:rsidRPr="00392055">
        <w:rPr>
          <w:rStyle w:val="Char0"/>
          <w:rtl/>
        </w:rPr>
        <w:softHyphen/>
      </w:r>
      <w:r w:rsidRPr="00392055">
        <w:rPr>
          <w:rStyle w:val="Char0"/>
          <w:rFonts w:hint="cs"/>
          <w:rtl/>
        </w:rPr>
        <w:t xml:space="preserve">گونه نقل کرده </w:t>
      </w:r>
      <w:r w:rsidRPr="00392055">
        <w:rPr>
          <w:rStyle w:val="Char0"/>
          <w:rFonts w:hint="cs"/>
          <w:rtl/>
        </w:rPr>
        <w:softHyphen/>
        <w:t>است: آیا عامی مذهب دارد یا خیر؟ وجه اوّل: خیر؛ زیرا کسی دارای مذهب است که دلایل شرعی را بشناسد. بنابر این، عامی می</w:t>
      </w:r>
      <w:r w:rsidRPr="00392055">
        <w:rPr>
          <w:rStyle w:val="Char0"/>
          <w:rFonts w:hint="cs"/>
          <w:rtl/>
        </w:rPr>
        <w:softHyphen/>
        <w:t>تواند از هر مجتهدی که می</w:t>
      </w:r>
      <w:r w:rsidRPr="00392055">
        <w:rPr>
          <w:rStyle w:val="Char0"/>
          <w:rFonts w:hint="cs"/>
          <w:rtl/>
        </w:rPr>
        <w:softHyphen/>
        <w:t>خواهد استفتا کند. وجه دوّم: اصح اقوال نزد ابوبکر، عبدالله</w:t>
      </w:r>
      <w:r w:rsidRPr="00392055">
        <w:rPr>
          <w:rStyle w:val="Char0"/>
          <w:rFonts w:hint="cs"/>
          <w:rtl/>
        </w:rPr>
        <w:softHyphen/>
        <w:t xml:space="preserve">بن </w:t>
      </w:r>
      <w:r w:rsidRPr="00392055">
        <w:rPr>
          <w:rStyle w:val="Char0"/>
          <w:rFonts w:hint="cs"/>
          <w:rtl/>
        </w:rPr>
        <w:softHyphen/>
        <w:t>احمد، قفال کبیر (327-417هـ) این است که عامی مذهب دارد و جایز نیست با آن مخالفت کند. اگر منتسب به مذهبی نباشد؛ باز دو وجه دارد؛ که ابن بَرهان (479- 518 هـ) از اصحاب شافعیه، این</w:t>
      </w:r>
      <w:r w:rsidRPr="00392055">
        <w:rPr>
          <w:rStyle w:val="Char0"/>
          <w:rFonts w:hint="cs"/>
          <w:rtl/>
        </w:rPr>
        <w:softHyphen/>
        <w:t>گونه آن را نقل می</w:t>
      </w:r>
      <w:r w:rsidR="004C5CE9" w:rsidRPr="00392055">
        <w:rPr>
          <w:rStyle w:val="Char0"/>
          <w:rFonts w:hint="eastAsia"/>
          <w:rtl/>
        </w:rPr>
        <w:t>‌</w:t>
      </w:r>
      <w:r w:rsidRPr="00392055">
        <w:rPr>
          <w:rStyle w:val="Char0"/>
          <w:rFonts w:hint="cs"/>
          <w:rtl/>
        </w:rPr>
        <w:t>کند: آیا لازم است که عامی، از مذهب معینی تقلید کند؟ وجه اول: خیر، بر این اساس آیا می</w:t>
      </w:r>
      <w:r w:rsidRPr="00392055">
        <w:rPr>
          <w:rStyle w:val="Char0"/>
          <w:rFonts w:hint="cs"/>
          <w:rtl/>
        </w:rPr>
        <w:softHyphen/>
        <w:t>تواند از هر مجتهدی تقلید کند یا باید به دنبال صحیح</w:t>
      </w:r>
      <w:r w:rsidRPr="00392055">
        <w:rPr>
          <w:rStyle w:val="Char0"/>
          <w:rFonts w:hint="cs"/>
          <w:rtl/>
        </w:rPr>
        <w:softHyphen/>
        <w:t>ترین مذهب بگردد و از آن مذهب تقلید کند؟ وجه دوم: از ابوالحسن، کیای</w:t>
      </w:r>
      <w:r w:rsidRPr="00392055">
        <w:rPr>
          <w:rStyle w:val="Char0"/>
          <w:rFonts w:hint="cs"/>
          <w:rtl/>
        </w:rPr>
        <w:softHyphen/>
        <w:t xml:space="preserve"> هراسی(450-504هـ) آن را حتمی دانسته است و لازم می</w:t>
      </w:r>
      <w:r w:rsidRPr="00392055">
        <w:rPr>
          <w:rStyle w:val="Char0"/>
          <w:rFonts w:hint="cs"/>
          <w:rtl/>
        </w:rPr>
        <w:softHyphen/>
        <w:t xml:space="preserve">شمارد. </w:t>
      </w:r>
    </w:p>
    <w:p w:rsidR="005F4EFE" w:rsidRPr="00392055" w:rsidRDefault="005F4EFE" w:rsidP="00392055">
      <w:pPr>
        <w:spacing w:line="240" w:lineRule="auto"/>
        <w:ind w:firstLine="284"/>
        <w:jc w:val="both"/>
        <w:rPr>
          <w:rStyle w:val="Char0"/>
          <w:rtl/>
        </w:rPr>
      </w:pPr>
      <w:r w:rsidRPr="00392055">
        <w:rPr>
          <w:rStyle w:val="Char0"/>
          <w:rFonts w:hint="cs"/>
          <w:rtl/>
        </w:rPr>
        <w:t xml:space="preserve">خود امام </w:t>
      </w:r>
      <w:r w:rsidRPr="00392055">
        <w:rPr>
          <w:rStyle w:val="Char0"/>
          <w:rFonts w:hint="cs"/>
          <w:rtl/>
        </w:rPr>
        <w:softHyphen/>
        <w:t>نووی می</w:t>
      </w:r>
      <w:r w:rsidRPr="00392055">
        <w:rPr>
          <w:rStyle w:val="Char0"/>
          <w:rFonts w:hint="cs"/>
          <w:rtl/>
        </w:rPr>
        <w:softHyphen/>
        <w:t>گوید: آن</w:t>
      </w:r>
      <w:r w:rsidRPr="00392055">
        <w:rPr>
          <w:rStyle w:val="Char0"/>
          <w:rFonts w:hint="cs"/>
          <w:rtl/>
        </w:rPr>
        <w:softHyphen/>
        <w:t>چه دلیل اقتضا دارد این است که متابعت مذهبی خاص، بر عامی لازم نیست. بلکه می</w:t>
      </w:r>
      <w:r w:rsidRPr="00392055">
        <w:rPr>
          <w:rStyle w:val="Char0"/>
          <w:rFonts w:hint="cs"/>
          <w:rtl/>
        </w:rPr>
        <w:softHyphen/>
        <w:t>تواند از هر مجتهدی که بخواهد استفتا کند، بدون این</w:t>
      </w:r>
      <w:r w:rsidRPr="00392055">
        <w:rPr>
          <w:rStyle w:val="Char0"/>
          <w:rFonts w:hint="cs"/>
          <w:rtl/>
        </w:rPr>
        <w:softHyphen/>
        <w:t>که به دنبال جمع</w:t>
      </w:r>
      <w:r w:rsidRPr="00392055">
        <w:rPr>
          <w:rStyle w:val="Char0"/>
          <w:rFonts w:hint="cs"/>
          <w:rtl/>
        </w:rPr>
        <w:softHyphen/>
        <w:t>کردن رخص باشد.</w:t>
      </w:r>
      <w:r w:rsidRPr="006933B2">
        <w:rPr>
          <w:rStyle w:val="FootnoteReference"/>
          <w:rFonts w:cs="IRNazli"/>
          <w:sz w:val="32"/>
          <w:rtl/>
        </w:rPr>
        <w:t>(</w:t>
      </w:r>
      <w:r w:rsidRPr="006933B2">
        <w:rPr>
          <w:rStyle w:val="FootnoteReference"/>
          <w:rFonts w:cs="IRNazli"/>
          <w:sz w:val="32"/>
          <w:rtl/>
        </w:rPr>
        <w:footnoteReference w:id="527"/>
      </w:r>
      <w:r w:rsidRPr="006933B2">
        <w:rPr>
          <w:rStyle w:val="FootnoteReference"/>
          <w:rFonts w:cs="IRNazli"/>
          <w:sz w:val="32"/>
          <w:rtl/>
        </w:rPr>
        <w:t>)</w:t>
      </w:r>
    </w:p>
    <w:p w:rsidR="003F121C" w:rsidRPr="002478C8" w:rsidRDefault="003F121C" w:rsidP="004C5CE9">
      <w:pPr>
        <w:pStyle w:val="a8"/>
      </w:pPr>
      <w:bookmarkStart w:id="364" w:name="_Toc344536384"/>
      <w:bookmarkStart w:id="365" w:name="_Toc344536553"/>
      <w:bookmarkStart w:id="366" w:name="_Toc344536926"/>
      <w:bookmarkStart w:id="367" w:name="_Toc344842287"/>
      <w:bookmarkStart w:id="368" w:name="_Toc442360961"/>
      <w:r w:rsidRPr="002478C8">
        <w:rPr>
          <w:rFonts w:hint="cs"/>
          <w:rtl/>
        </w:rPr>
        <w:t xml:space="preserve">درنگی با ادلّه: </w:t>
      </w:r>
      <w:r w:rsidRPr="006933B2">
        <w:rPr>
          <w:rStyle w:val="FootnoteReference"/>
          <w:bCs w:val="0"/>
          <w:sz w:val="32"/>
          <w:szCs w:val="28"/>
          <w:rtl/>
        </w:rPr>
        <w:t>(</w:t>
      </w:r>
      <w:r w:rsidRPr="006933B2">
        <w:rPr>
          <w:rStyle w:val="FootnoteReference"/>
          <w:bCs w:val="0"/>
          <w:sz w:val="32"/>
          <w:szCs w:val="28"/>
          <w:rtl/>
        </w:rPr>
        <w:footnoteReference w:id="528"/>
      </w:r>
      <w:r w:rsidRPr="006933B2">
        <w:rPr>
          <w:rStyle w:val="FootnoteReference"/>
          <w:bCs w:val="0"/>
          <w:sz w:val="32"/>
          <w:szCs w:val="28"/>
          <w:rtl/>
        </w:rPr>
        <w:t>)</w:t>
      </w:r>
      <w:bookmarkEnd w:id="364"/>
      <w:bookmarkEnd w:id="365"/>
      <w:bookmarkEnd w:id="366"/>
      <w:bookmarkEnd w:id="367"/>
      <w:bookmarkEnd w:id="368"/>
    </w:p>
    <w:p w:rsidR="00E11DC7" w:rsidRPr="00C64670" w:rsidRDefault="00E11DC7" w:rsidP="004C5CE9">
      <w:pPr>
        <w:pStyle w:val="ListParagraph"/>
        <w:numPr>
          <w:ilvl w:val="0"/>
          <w:numId w:val="29"/>
        </w:numPr>
        <w:spacing w:after="0" w:line="240" w:lineRule="auto"/>
        <w:ind w:left="568" w:hanging="284"/>
        <w:jc w:val="both"/>
        <w:rPr>
          <w:rStyle w:val="Char0"/>
          <w:rtl/>
        </w:rPr>
      </w:pPr>
      <w:r w:rsidRPr="00C64670">
        <w:rPr>
          <w:rStyle w:val="Char0"/>
          <w:rtl/>
        </w:rPr>
        <w:t>ابن المن</w:t>
      </w:r>
      <w:r w:rsidR="00DF08BB">
        <w:rPr>
          <w:rStyle w:val="Char0"/>
          <w:rtl/>
        </w:rPr>
        <w:t>ی</w:t>
      </w:r>
      <w:r w:rsidRPr="00C64670">
        <w:rPr>
          <w:rStyle w:val="Char0"/>
          <w:rtl/>
        </w:rPr>
        <w:t>ر گفته: دل</w:t>
      </w:r>
      <w:r w:rsidR="00DF08BB">
        <w:rPr>
          <w:rStyle w:val="Char0"/>
          <w:rtl/>
        </w:rPr>
        <w:t>ی</w:t>
      </w:r>
      <w:r w:rsidRPr="00C64670">
        <w:rPr>
          <w:rStyle w:val="Char0"/>
          <w:rtl/>
        </w:rPr>
        <w:t>ل</w:t>
      </w:r>
      <w:r w:rsidR="00DF08BB">
        <w:rPr>
          <w:rStyle w:val="Char0"/>
          <w:rtl/>
        </w:rPr>
        <w:t>ی</w:t>
      </w:r>
      <w:r w:rsidRPr="00C64670">
        <w:rPr>
          <w:rStyle w:val="Char0"/>
          <w:rtl/>
        </w:rPr>
        <w:t xml:space="preserve"> </w:t>
      </w:r>
      <w:r w:rsidR="00DF08BB">
        <w:rPr>
          <w:rStyle w:val="Char0"/>
          <w:rtl/>
        </w:rPr>
        <w:t>ک</w:t>
      </w:r>
      <w:r w:rsidRPr="00C64670">
        <w:rPr>
          <w:rStyle w:val="Char0"/>
          <w:rtl/>
        </w:rPr>
        <w:t>ه به التزام مذهب مع</w:t>
      </w:r>
      <w:r w:rsidR="00DF08BB">
        <w:rPr>
          <w:rStyle w:val="Char0"/>
          <w:rtl/>
        </w:rPr>
        <w:t>ی</w:t>
      </w:r>
      <w:r w:rsidRPr="00C64670">
        <w:rPr>
          <w:rStyle w:val="Char0"/>
          <w:rtl/>
        </w:rPr>
        <w:t xml:space="preserve">ن اقتضا </w:t>
      </w:r>
      <w:r w:rsidR="00DF08BB">
        <w:rPr>
          <w:rStyle w:val="Char0"/>
          <w:rtl/>
        </w:rPr>
        <w:t>ک</w:t>
      </w:r>
      <w:r w:rsidRPr="00C64670">
        <w:rPr>
          <w:rStyle w:val="Char0"/>
          <w:rtl/>
        </w:rPr>
        <w:t>ند بعد از پ</w:t>
      </w:r>
      <w:r w:rsidR="00DF08BB">
        <w:rPr>
          <w:rStyle w:val="Char0"/>
          <w:rtl/>
        </w:rPr>
        <w:t>ی</w:t>
      </w:r>
      <w:r w:rsidRPr="00C64670">
        <w:rPr>
          <w:rStyle w:val="Char0"/>
          <w:rtl/>
        </w:rPr>
        <w:t>دا</w:t>
      </w:r>
      <w:r w:rsidR="00DF08BB">
        <w:rPr>
          <w:rStyle w:val="Char0"/>
          <w:rtl/>
        </w:rPr>
        <w:t>ی</w:t>
      </w:r>
      <w:r w:rsidRPr="00C64670">
        <w:rPr>
          <w:rStyle w:val="Char0"/>
          <w:rtl/>
        </w:rPr>
        <w:t>ش مذاهب چهارگانه بوده نه قبل از</w:t>
      </w:r>
      <w:r w:rsidR="0094145F">
        <w:rPr>
          <w:rStyle w:val="Char0"/>
          <w:rtl/>
        </w:rPr>
        <w:t xml:space="preserve"> آن‌ها </w:t>
      </w:r>
      <w:r w:rsidRPr="00C64670">
        <w:rPr>
          <w:rStyle w:val="Char0"/>
          <w:rtl/>
        </w:rPr>
        <w:t>و به ا</w:t>
      </w:r>
      <w:r w:rsidR="00DF08BB">
        <w:rPr>
          <w:rStyle w:val="Char0"/>
          <w:rtl/>
        </w:rPr>
        <w:t>ی</w:t>
      </w:r>
      <w:r w:rsidRPr="00C64670">
        <w:rPr>
          <w:rStyle w:val="Char0"/>
          <w:rtl/>
        </w:rPr>
        <w:t>ن استدلال م</w:t>
      </w:r>
      <w:r w:rsidR="00DF08BB">
        <w:rPr>
          <w:rStyle w:val="Char0"/>
          <w:rtl/>
        </w:rPr>
        <w:t>ی</w:t>
      </w:r>
      <w:r w:rsidRPr="00C64670">
        <w:rPr>
          <w:rStyle w:val="Char0"/>
          <w:rtl/>
        </w:rPr>
        <w:t>‌</w:t>
      </w:r>
      <w:r w:rsidR="00DF08BB">
        <w:rPr>
          <w:rStyle w:val="Char0"/>
          <w:rtl/>
        </w:rPr>
        <w:t>ک</w:t>
      </w:r>
      <w:r w:rsidRPr="00C64670">
        <w:rPr>
          <w:rStyle w:val="Char0"/>
          <w:rtl/>
        </w:rPr>
        <w:t xml:space="preserve">نند </w:t>
      </w:r>
      <w:r w:rsidR="00DF08BB">
        <w:rPr>
          <w:rStyle w:val="Char0"/>
          <w:rtl/>
        </w:rPr>
        <w:t>ک</w:t>
      </w:r>
      <w:r w:rsidRPr="00C64670">
        <w:rPr>
          <w:rStyle w:val="Char0"/>
          <w:rtl/>
        </w:rPr>
        <w:t>ه اصحاب</w:t>
      </w:r>
      <w:r w:rsidR="00BD4800" w:rsidRPr="004C5CE9">
        <w:rPr>
          <w:rStyle w:val="Char0"/>
          <w:rFonts w:cs="CTraditional Arabic" w:hint="cs"/>
          <w:rtl/>
        </w:rPr>
        <w:t>ش</w:t>
      </w:r>
      <w:r w:rsidRPr="00C64670">
        <w:rPr>
          <w:rStyle w:val="Char0"/>
          <w:rtl/>
        </w:rPr>
        <w:t xml:space="preserve"> ا</w:t>
      </w:r>
      <w:r w:rsidR="00DF08BB">
        <w:rPr>
          <w:rStyle w:val="Char0"/>
          <w:rtl/>
        </w:rPr>
        <w:t>ی</w:t>
      </w:r>
      <w:r w:rsidRPr="00C64670">
        <w:rPr>
          <w:rStyle w:val="Char0"/>
          <w:rtl/>
        </w:rPr>
        <w:t>ن را ان</w:t>
      </w:r>
      <w:r w:rsidR="00DF08BB">
        <w:rPr>
          <w:rStyle w:val="Char0"/>
          <w:rtl/>
        </w:rPr>
        <w:t>ک</w:t>
      </w:r>
      <w:r w:rsidRPr="00C64670">
        <w:rPr>
          <w:rStyle w:val="Char0"/>
          <w:rtl/>
        </w:rPr>
        <w:t>ار ن</w:t>
      </w:r>
      <w:r w:rsidR="00DF08BB">
        <w:rPr>
          <w:rStyle w:val="Char0"/>
          <w:rtl/>
        </w:rPr>
        <w:t>ک</w:t>
      </w:r>
      <w:r w:rsidRPr="00C64670">
        <w:rPr>
          <w:rStyle w:val="Char0"/>
          <w:rtl/>
        </w:rPr>
        <w:t xml:space="preserve">رده‌اند </w:t>
      </w:r>
      <w:r w:rsidR="00DF08BB">
        <w:rPr>
          <w:rStyle w:val="Char0"/>
          <w:rtl/>
        </w:rPr>
        <w:t>ک</w:t>
      </w:r>
      <w:r w:rsidRPr="00C64670">
        <w:rPr>
          <w:rStyle w:val="Char0"/>
          <w:rtl/>
        </w:rPr>
        <w:t>ه گروه</w:t>
      </w:r>
      <w:r w:rsidR="00DF08BB">
        <w:rPr>
          <w:rStyle w:val="Char0"/>
          <w:rtl/>
        </w:rPr>
        <w:t>ی</w:t>
      </w:r>
      <w:r w:rsidRPr="00C64670">
        <w:rPr>
          <w:rStyle w:val="Char0"/>
          <w:rtl/>
        </w:rPr>
        <w:t xml:space="preserve"> از عوام از </w:t>
      </w:r>
      <w:r w:rsidR="00DF08BB">
        <w:rPr>
          <w:rStyle w:val="Char0"/>
          <w:rtl/>
        </w:rPr>
        <w:t>ک</w:t>
      </w:r>
      <w:r w:rsidRPr="00C64670">
        <w:rPr>
          <w:rStyle w:val="Char0"/>
          <w:rtl/>
        </w:rPr>
        <w:t>س</w:t>
      </w:r>
      <w:r w:rsidR="00DF08BB">
        <w:rPr>
          <w:rStyle w:val="Char0"/>
          <w:rtl/>
        </w:rPr>
        <w:t>ی</w:t>
      </w:r>
      <w:r w:rsidRPr="00C64670">
        <w:rPr>
          <w:rStyle w:val="Char0"/>
          <w:rtl/>
        </w:rPr>
        <w:t xml:space="preserve"> تقل</w:t>
      </w:r>
      <w:r w:rsidR="00DF08BB">
        <w:rPr>
          <w:rStyle w:val="Char0"/>
          <w:rtl/>
        </w:rPr>
        <w:t>ی</w:t>
      </w:r>
      <w:r w:rsidRPr="00C64670">
        <w:rPr>
          <w:rStyle w:val="Char0"/>
          <w:rtl/>
        </w:rPr>
        <w:t>د م</w:t>
      </w:r>
      <w:r w:rsidR="00DF08BB">
        <w:rPr>
          <w:rStyle w:val="Char0"/>
          <w:rtl/>
        </w:rPr>
        <w:t>ی</w:t>
      </w:r>
      <w:r w:rsidRPr="00C64670">
        <w:rPr>
          <w:rStyle w:val="Char0"/>
          <w:rtl/>
        </w:rPr>
        <w:t>‌</w:t>
      </w:r>
      <w:r w:rsidR="00DF08BB">
        <w:rPr>
          <w:rStyle w:val="Char0"/>
          <w:rtl/>
        </w:rPr>
        <w:t>ک</w:t>
      </w:r>
      <w:r w:rsidRPr="00C64670">
        <w:rPr>
          <w:rStyle w:val="Char0"/>
          <w:rtl/>
        </w:rPr>
        <w:t>ردند و گروه</w:t>
      </w:r>
      <w:r w:rsidR="00DF08BB">
        <w:rPr>
          <w:rStyle w:val="Char0"/>
          <w:rtl/>
        </w:rPr>
        <w:t>ی</w:t>
      </w:r>
      <w:r w:rsidRPr="00C64670">
        <w:rPr>
          <w:rStyle w:val="Char0"/>
          <w:rtl/>
        </w:rPr>
        <w:t xml:space="preserve"> د</w:t>
      </w:r>
      <w:r w:rsidR="00DF08BB">
        <w:rPr>
          <w:rStyle w:val="Char0"/>
          <w:rtl/>
        </w:rPr>
        <w:t>ی</w:t>
      </w:r>
      <w:r w:rsidRPr="00C64670">
        <w:rPr>
          <w:rStyle w:val="Char0"/>
          <w:rtl/>
        </w:rPr>
        <w:t>گر از فرد</w:t>
      </w:r>
      <w:r w:rsidR="00DF08BB">
        <w:rPr>
          <w:rStyle w:val="Char0"/>
          <w:rtl/>
        </w:rPr>
        <w:t>ی</w:t>
      </w:r>
      <w:r w:rsidRPr="00C64670">
        <w:rPr>
          <w:rStyle w:val="Char0"/>
          <w:rtl/>
        </w:rPr>
        <w:t xml:space="preserve"> د</w:t>
      </w:r>
      <w:r w:rsidR="00DF08BB">
        <w:rPr>
          <w:rStyle w:val="Char0"/>
          <w:rtl/>
        </w:rPr>
        <w:t>ی</w:t>
      </w:r>
      <w:r w:rsidRPr="00C64670">
        <w:rPr>
          <w:rStyle w:val="Char0"/>
          <w:rtl/>
        </w:rPr>
        <w:t>گر.</w:t>
      </w:r>
      <w:r w:rsidRPr="006933B2">
        <w:rPr>
          <w:rStyle w:val="Char0"/>
          <w:vertAlign w:val="superscript"/>
          <w:rtl/>
        </w:rPr>
        <w:t>(</w:t>
      </w:r>
      <w:r w:rsidRPr="006933B2">
        <w:rPr>
          <w:rStyle w:val="Char0"/>
          <w:vertAlign w:val="superscript"/>
          <w:rtl/>
        </w:rPr>
        <w:footnoteReference w:id="529"/>
      </w:r>
      <w:r w:rsidRPr="006933B2">
        <w:rPr>
          <w:rStyle w:val="Char0"/>
          <w:vertAlign w:val="superscript"/>
          <w:rtl/>
        </w:rPr>
        <w:t>)</w:t>
      </w:r>
      <w:r w:rsidRPr="00C64670">
        <w:rPr>
          <w:rStyle w:val="Char0"/>
          <w:rtl/>
        </w:rPr>
        <w:t xml:space="preserve"> آمد</w:t>
      </w:r>
      <w:r w:rsidR="00DF08BB">
        <w:rPr>
          <w:rStyle w:val="Char0"/>
          <w:rtl/>
        </w:rPr>
        <w:t>ی</w:t>
      </w:r>
      <w:r w:rsidR="00AD12CB" w:rsidRPr="00C64670">
        <w:rPr>
          <w:rStyle w:val="Char0"/>
          <w:rtl/>
        </w:rPr>
        <w:t xml:space="preserve"> م</w:t>
      </w:r>
      <w:r w:rsidR="00DF08BB">
        <w:rPr>
          <w:rStyle w:val="Char0"/>
          <w:rtl/>
        </w:rPr>
        <w:t>ی</w:t>
      </w:r>
      <w:r w:rsidR="00AD12CB" w:rsidRPr="00C64670">
        <w:rPr>
          <w:rStyle w:val="Char0"/>
          <w:rtl/>
        </w:rPr>
        <w:t>‌</w:t>
      </w:r>
      <w:r w:rsidR="007A1E52" w:rsidRPr="00C64670">
        <w:rPr>
          <w:rStyle w:val="Char0"/>
          <w:rFonts w:hint="cs"/>
          <w:rtl/>
        </w:rPr>
        <w:t>گو</w:t>
      </w:r>
      <w:r w:rsidR="00DF08BB">
        <w:rPr>
          <w:rStyle w:val="Char0"/>
          <w:rFonts w:hint="cs"/>
          <w:rtl/>
        </w:rPr>
        <w:t>ی</w:t>
      </w:r>
      <w:r w:rsidR="007A1E52" w:rsidRPr="00C64670">
        <w:rPr>
          <w:rStyle w:val="Char0"/>
          <w:rFonts w:hint="cs"/>
          <w:rtl/>
        </w:rPr>
        <w:t>د</w:t>
      </w:r>
      <w:r w:rsidRPr="00C64670">
        <w:rPr>
          <w:rStyle w:val="Char0"/>
          <w:rtl/>
        </w:rPr>
        <w:t xml:space="preserve">: </w:t>
      </w:r>
      <w:r w:rsidR="00947270" w:rsidRPr="00C64670">
        <w:rPr>
          <w:rStyle w:val="Char0"/>
          <w:rFonts w:hint="cs"/>
          <w:rtl/>
        </w:rPr>
        <w:t>«</w:t>
      </w:r>
      <w:r w:rsidRPr="00C64670">
        <w:rPr>
          <w:rStyle w:val="Char0"/>
          <w:rtl/>
        </w:rPr>
        <w:t>حق ا</w:t>
      </w:r>
      <w:r w:rsidR="00DF08BB">
        <w:rPr>
          <w:rStyle w:val="Char0"/>
          <w:rtl/>
        </w:rPr>
        <w:t>ی</w:t>
      </w:r>
      <w:r w:rsidRPr="00C64670">
        <w:rPr>
          <w:rStyle w:val="Char0"/>
          <w:rtl/>
        </w:rPr>
        <w:t xml:space="preserve">ن است </w:t>
      </w:r>
      <w:r w:rsidR="00DF08BB">
        <w:rPr>
          <w:rStyle w:val="Char0"/>
          <w:rtl/>
        </w:rPr>
        <w:t>ک</w:t>
      </w:r>
      <w:r w:rsidRPr="00C64670">
        <w:rPr>
          <w:rStyle w:val="Char0"/>
          <w:rtl/>
        </w:rPr>
        <w:t>ه اجماع اصحاب بر صحت استفتاء عام</w:t>
      </w:r>
      <w:r w:rsidR="00DF08BB">
        <w:rPr>
          <w:rStyle w:val="Char0"/>
          <w:rtl/>
        </w:rPr>
        <w:t>ی</w:t>
      </w:r>
      <w:r w:rsidRPr="00C64670">
        <w:rPr>
          <w:rStyle w:val="Char0"/>
          <w:rtl/>
        </w:rPr>
        <w:t xml:space="preserve"> از هر عالم</w:t>
      </w:r>
      <w:r w:rsidR="00DF08BB">
        <w:rPr>
          <w:rStyle w:val="Char0"/>
          <w:rtl/>
        </w:rPr>
        <w:t>ی</w:t>
      </w:r>
      <w:r w:rsidRPr="00C64670">
        <w:rPr>
          <w:rStyle w:val="Char0"/>
          <w:rtl/>
        </w:rPr>
        <w:t xml:space="preserve"> منعقد است و از ه</w:t>
      </w:r>
      <w:r w:rsidR="00DF08BB">
        <w:rPr>
          <w:rStyle w:val="Char0"/>
          <w:rtl/>
        </w:rPr>
        <w:t>ی</w:t>
      </w:r>
      <w:r w:rsidRPr="00C64670">
        <w:rPr>
          <w:rStyle w:val="Char0"/>
          <w:rtl/>
        </w:rPr>
        <w:t>چ‌</w:t>
      </w:r>
      <w:r w:rsidR="00DF08BB">
        <w:rPr>
          <w:rStyle w:val="Char0"/>
          <w:rtl/>
        </w:rPr>
        <w:t>ک</w:t>
      </w:r>
      <w:r w:rsidRPr="00C64670">
        <w:rPr>
          <w:rStyle w:val="Char0"/>
          <w:rtl/>
        </w:rPr>
        <w:t>دام از سلف سخت</w:t>
      </w:r>
      <w:r w:rsidR="004B2099" w:rsidRPr="004C5CE9">
        <w:rPr>
          <w:rFonts w:cs="Lotus"/>
          <w:w w:val="10"/>
        </w:rPr>
        <w:t>‌</w:t>
      </w:r>
      <w:r w:rsidRPr="00C64670">
        <w:rPr>
          <w:rStyle w:val="Char0"/>
          <w:rtl/>
        </w:rPr>
        <w:t>گ</w:t>
      </w:r>
      <w:r w:rsidR="00DF08BB">
        <w:rPr>
          <w:rStyle w:val="Char0"/>
          <w:rtl/>
        </w:rPr>
        <w:t>ی</w:t>
      </w:r>
      <w:r w:rsidRPr="00C64670">
        <w:rPr>
          <w:rStyle w:val="Char0"/>
          <w:rtl/>
        </w:rPr>
        <w:t>ر</w:t>
      </w:r>
      <w:r w:rsidR="00DF08BB">
        <w:rPr>
          <w:rStyle w:val="Char0"/>
          <w:rtl/>
        </w:rPr>
        <w:t>ی</w:t>
      </w:r>
      <w:r w:rsidRPr="00C64670">
        <w:rPr>
          <w:rStyle w:val="Char0"/>
          <w:rtl/>
        </w:rPr>
        <w:t xml:space="preserve"> در ا</w:t>
      </w:r>
      <w:r w:rsidR="00DF08BB">
        <w:rPr>
          <w:rStyle w:val="Char0"/>
          <w:rtl/>
        </w:rPr>
        <w:t>ی</w:t>
      </w:r>
      <w:r w:rsidRPr="00C64670">
        <w:rPr>
          <w:rStyle w:val="Char0"/>
          <w:rtl/>
        </w:rPr>
        <w:t xml:space="preserve">ن </w:t>
      </w:r>
      <w:r w:rsidR="00824FCF" w:rsidRPr="00C64670">
        <w:rPr>
          <w:rStyle w:val="Char0"/>
          <w:rtl/>
        </w:rPr>
        <w:t>مسئله</w:t>
      </w:r>
      <w:r w:rsidRPr="00C64670">
        <w:rPr>
          <w:rStyle w:val="Char0"/>
          <w:rtl/>
        </w:rPr>
        <w:t xml:space="preserve"> روا</w:t>
      </w:r>
      <w:r w:rsidR="00DF08BB">
        <w:rPr>
          <w:rStyle w:val="Char0"/>
          <w:rtl/>
        </w:rPr>
        <w:t>ی</w:t>
      </w:r>
      <w:r w:rsidRPr="00C64670">
        <w:rPr>
          <w:rStyle w:val="Char0"/>
          <w:rtl/>
        </w:rPr>
        <w:t>ت نشده است. و اگر ا</w:t>
      </w:r>
      <w:r w:rsidR="00DF08BB">
        <w:rPr>
          <w:rStyle w:val="Char0"/>
          <w:rtl/>
        </w:rPr>
        <w:t>ی</w:t>
      </w:r>
      <w:r w:rsidRPr="00C64670">
        <w:rPr>
          <w:rStyle w:val="Char0"/>
          <w:rtl/>
        </w:rPr>
        <w:t>ن عمل ممنوع بود</w:t>
      </w:r>
      <w:r w:rsidR="007A1E52" w:rsidRPr="00C64670">
        <w:rPr>
          <w:rStyle w:val="Char0"/>
          <w:rFonts w:hint="cs"/>
          <w:rtl/>
        </w:rPr>
        <w:t>،</w:t>
      </w:r>
      <w:r w:rsidRPr="00C64670">
        <w:rPr>
          <w:rStyle w:val="Char0"/>
          <w:rtl/>
        </w:rPr>
        <w:t xml:space="preserve"> هرگز اصحاب</w:t>
      </w:r>
      <w:r w:rsidR="00BD4800" w:rsidRPr="004C5CE9">
        <w:rPr>
          <w:rStyle w:val="Char0"/>
          <w:rFonts w:cs="CTraditional Arabic" w:hint="cs"/>
          <w:rtl/>
        </w:rPr>
        <w:t>ش</w:t>
      </w:r>
      <w:r w:rsidRPr="00C64670">
        <w:rPr>
          <w:rStyle w:val="Char0"/>
          <w:rtl/>
        </w:rPr>
        <w:t xml:space="preserve"> اهمال و س</w:t>
      </w:r>
      <w:r w:rsidR="00DF08BB">
        <w:rPr>
          <w:rStyle w:val="Char0"/>
          <w:rtl/>
        </w:rPr>
        <w:t>ک</w:t>
      </w:r>
      <w:r w:rsidRPr="00C64670">
        <w:rPr>
          <w:rStyle w:val="Char0"/>
          <w:rtl/>
        </w:rPr>
        <w:t>وت بر ان</w:t>
      </w:r>
      <w:r w:rsidR="00DF08BB">
        <w:rPr>
          <w:rStyle w:val="Char0"/>
          <w:rtl/>
        </w:rPr>
        <w:t>ک</w:t>
      </w:r>
      <w:r w:rsidRPr="00C64670">
        <w:rPr>
          <w:rStyle w:val="Char0"/>
          <w:rtl/>
        </w:rPr>
        <w:t>ارش نم</w:t>
      </w:r>
      <w:r w:rsidR="00DF08BB">
        <w:rPr>
          <w:rStyle w:val="Char0"/>
          <w:rtl/>
        </w:rPr>
        <w:t>ی</w:t>
      </w:r>
      <w:r w:rsidRPr="00C64670">
        <w:rPr>
          <w:rStyle w:val="Char0"/>
          <w:rtl/>
        </w:rPr>
        <w:t>‌</w:t>
      </w:r>
      <w:r w:rsidR="00DF08BB">
        <w:rPr>
          <w:rStyle w:val="Char0"/>
          <w:rtl/>
        </w:rPr>
        <w:t>ک</w:t>
      </w:r>
      <w:r w:rsidRPr="00C64670">
        <w:rPr>
          <w:rStyle w:val="Char0"/>
          <w:rtl/>
        </w:rPr>
        <w:t>ردند.</w:t>
      </w:r>
      <w:r w:rsidR="007A1E52" w:rsidRPr="00C64670">
        <w:rPr>
          <w:rStyle w:val="Char0"/>
          <w:rFonts w:hint="cs"/>
          <w:rtl/>
        </w:rPr>
        <w:t>»</w:t>
      </w:r>
      <w:r w:rsidRPr="006933B2">
        <w:rPr>
          <w:rStyle w:val="FootnoteReference"/>
          <w:rFonts w:cs="IRNazli"/>
          <w:sz w:val="32"/>
          <w:szCs w:val="28"/>
          <w:rtl/>
        </w:rPr>
        <w:t>(</w:t>
      </w:r>
      <w:r w:rsidRPr="006933B2">
        <w:rPr>
          <w:rStyle w:val="FootnoteReference"/>
          <w:rFonts w:cs="IRNazli"/>
          <w:sz w:val="32"/>
          <w:szCs w:val="28"/>
          <w:rtl/>
        </w:rPr>
        <w:footnoteReference w:id="530"/>
      </w:r>
      <w:r w:rsidRPr="006933B2">
        <w:rPr>
          <w:rStyle w:val="FootnoteReference"/>
          <w:rFonts w:cs="IRNazli"/>
          <w:sz w:val="32"/>
          <w:szCs w:val="28"/>
          <w:rtl/>
        </w:rPr>
        <w:t>)</w:t>
      </w:r>
    </w:p>
    <w:p w:rsidR="00E11DC7" w:rsidRPr="00C64670" w:rsidRDefault="00E11DC7" w:rsidP="004C5CE9">
      <w:pPr>
        <w:pStyle w:val="ListParagraph"/>
        <w:numPr>
          <w:ilvl w:val="0"/>
          <w:numId w:val="29"/>
        </w:numPr>
        <w:spacing w:after="0" w:line="240" w:lineRule="auto"/>
        <w:ind w:left="568" w:hanging="284"/>
        <w:jc w:val="both"/>
        <w:rPr>
          <w:rStyle w:val="Char0"/>
          <w:rtl/>
        </w:rPr>
      </w:pPr>
      <w:r w:rsidRPr="00C64670">
        <w:rPr>
          <w:rStyle w:val="Char0"/>
          <w:rtl/>
        </w:rPr>
        <w:t>از جمله دلا</w:t>
      </w:r>
      <w:r w:rsidR="00DF08BB">
        <w:rPr>
          <w:rStyle w:val="Char0"/>
          <w:rtl/>
        </w:rPr>
        <w:t>ی</w:t>
      </w:r>
      <w:r w:rsidRPr="00C64670">
        <w:rPr>
          <w:rStyle w:val="Char0"/>
          <w:rtl/>
        </w:rPr>
        <w:t>ل د</w:t>
      </w:r>
      <w:r w:rsidR="00DF08BB">
        <w:rPr>
          <w:rStyle w:val="Char0"/>
          <w:rtl/>
        </w:rPr>
        <w:t>ی</w:t>
      </w:r>
      <w:r w:rsidRPr="00C64670">
        <w:rPr>
          <w:rStyle w:val="Char0"/>
          <w:rtl/>
        </w:rPr>
        <w:t>گر ا</w:t>
      </w:r>
      <w:r w:rsidR="00DF08BB">
        <w:rPr>
          <w:rStyle w:val="Char0"/>
          <w:rtl/>
        </w:rPr>
        <w:t>ی</w:t>
      </w:r>
      <w:r w:rsidRPr="00C64670">
        <w:rPr>
          <w:rStyle w:val="Char0"/>
          <w:rtl/>
        </w:rPr>
        <w:t>ن د</w:t>
      </w:r>
      <w:r w:rsidR="00DF08BB">
        <w:rPr>
          <w:rStyle w:val="Char0"/>
          <w:rtl/>
        </w:rPr>
        <w:t>ی</w:t>
      </w:r>
      <w:r w:rsidRPr="00C64670">
        <w:rPr>
          <w:rStyle w:val="Char0"/>
          <w:rtl/>
        </w:rPr>
        <w:t>دگاه</w:t>
      </w:r>
      <w:r w:rsidR="007A1E52" w:rsidRPr="00C64670">
        <w:rPr>
          <w:rStyle w:val="Char0"/>
          <w:rFonts w:hint="cs"/>
          <w:rtl/>
        </w:rPr>
        <w:t>،</w:t>
      </w:r>
      <w:r w:rsidRPr="00C64670">
        <w:rPr>
          <w:rStyle w:val="Char0"/>
          <w:rtl/>
        </w:rPr>
        <w:t xml:space="preserve"> ا</w:t>
      </w:r>
      <w:r w:rsidR="00DF08BB">
        <w:rPr>
          <w:rStyle w:val="Char0"/>
          <w:rtl/>
        </w:rPr>
        <w:t>ی</w:t>
      </w:r>
      <w:r w:rsidRPr="00C64670">
        <w:rPr>
          <w:rStyle w:val="Char0"/>
          <w:rtl/>
        </w:rPr>
        <w:t xml:space="preserve">ن است </w:t>
      </w:r>
      <w:r w:rsidR="00DF08BB">
        <w:rPr>
          <w:rStyle w:val="Char0"/>
          <w:rtl/>
        </w:rPr>
        <w:t>ک</w:t>
      </w:r>
      <w:r w:rsidRPr="00C64670">
        <w:rPr>
          <w:rStyle w:val="Char0"/>
          <w:rtl/>
        </w:rPr>
        <w:t>ه خداوند</w:t>
      </w:r>
      <w:r w:rsidR="00BD4800" w:rsidRPr="004C5CE9">
        <w:rPr>
          <w:rStyle w:val="Char0"/>
          <w:rFonts w:cs="CTraditional Arabic"/>
          <w:rtl/>
        </w:rPr>
        <w:t>أ</w:t>
      </w:r>
      <w:r w:rsidRPr="00C64670">
        <w:rPr>
          <w:rStyle w:val="Char0"/>
          <w:rtl/>
        </w:rPr>
        <w:t xml:space="preserve"> ما را مق</w:t>
      </w:r>
      <w:r w:rsidR="00DF08BB">
        <w:rPr>
          <w:rStyle w:val="Char0"/>
          <w:rtl/>
        </w:rPr>
        <w:t>ی</w:t>
      </w:r>
      <w:r w:rsidRPr="00C64670">
        <w:rPr>
          <w:rStyle w:val="Char0"/>
          <w:rtl/>
        </w:rPr>
        <w:t xml:space="preserve">د به </w:t>
      </w:r>
      <w:r w:rsidR="00DF08BB">
        <w:rPr>
          <w:rStyle w:val="Char0"/>
          <w:rtl/>
        </w:rPr>
        <w:t>یک</w:t>
      </w:r>
      <w:r w:rsidRPr="00C64670">
        <w:rPr>
          <w:rStyle w:val="Char0"/>
          <w:rtl/>
        </w:rPr>
        <w:t xml:space="preserve"> مذهب مع</w:t>
      </w:r>
      <w:r w:rsidR="00DF08BB">
        <w:rPr>
          <w:rStyle w:val="Char0"/>
          <w:rtl/>
        </w:rPr>
        <w:t>ی</w:t>
      </w:r>
      <w:r w:rsidRPr="00C64670">
        <w:rPr>
          <w:rStyle w:val="Char0"/>
          <w:rtl/>
        </w:rPr>
        <w:t>ن ننموده است و در نت</w:t>
      </w:r>
      <w:r w:rsidR="00DF08BB">
        <w:rPr>
          <w:rStyle w:val="Char0"/>
          <w:rtl/>
        </w:rPr>
        <w:t>ی</w:t>
      </w:r>
      <w:r w:rsidRPr="00C64670">
        <w:rPr>
          <w:rStyle w:val="Char0"/>
          <w:rtl/>
        </w:rPr>
        <w:t xml:space="preserve">جه التزام به </w:t>
      </w:r>
      <w:r w:rsidR="00DF08BB">
        <w:rPr>
          <w:rStyle w:val="Char0"/>
          <w:rtl/>
        </w:rPr>
        <w:t>یک</w:t>
      </w:r>
      <w:r w:rsidRPr="00C64670">
        <w:rPr>
          <w:rStyle w:val="Char0"/>
          <w:rtl/>
        </w:rPr>
        <w:t xml:space="preserve"> مذهب مع</w:t>
      </w:r>
      <w:r w:rsidR="00DF08BB">
        <w:rPr>
          <w:rStyle w:val="Char0"/>
          <w:rtl/>
        </w:rPr>
        <w:t>ی</w:t>
      </w:r>
      <w:r w:rsidRPr="00C64670">
        <w:rPr>
          <w:rStyle w:val="Char0"/>
          <w:rtl/>
        </w:rPr>
        <w:t>ن واجب ن</w:t>
      </w:r>
      <w:r w:rsidR="00DF08BB">
        <w:rPr>
          <w:rStyle w:val="Char0"/>
          <w:rtl/>
        </w:rPr>
        <w:t>ی</w:t>
      </w:r>
      <w:r w:rsidRPr="00C64670">
        <w:rPr>
          <w:rStyle w:val="Char0"/>
          <w:rtl/>
        </w:rPr>
        <w:t>ست</w:t>
      </w:r>
      <w:r w:rsidR="007A1E52" w:rsidRPr="00C64670">
        <w:rPr>
          <w:rStyle w:val="Char0"/>
          <w:rFonts w:hint="cs"/>
          <w:rtl/>
        </w:rPr>
        <w:t>؛</w:t>
      </w:r>
      <w:r w:rsidRPr="00C64670">
        <w:rPr>
          <w:rStyle w:val="Char0"/>
          <w:rtl/>
        </w:rPr>
        <w:t xml:space="preserve"> ز</w:t>
      </w:r>
      <w:r w:rsidR="00DF08BB">
        <w:rPr>
          <w:rStyle w:val="Char0"/>
          <w:rtl/>
        </w:rPr>
        <w:t>ی</w:t>
      </w:r>
      <w:r w:rsidRPr="00C64670">
        <w:rPr>
          <w:rStyle w:val="Char0"/>
          <w:rtl/>
        </w:rPr>
        <w:t>را ه</w:t>
      </w:r>
      <w:r w:rsidR="00DF08BB">
        <w:rPr>
          <w:rStyle w:val="Char0"/>
          <w:rtl/>
        </w:rPr>
        <w:t>ی</w:t>
      </w:r>
      <w:r w:rsidRPr="00C64670">
        <w:rPr>
          <w:rStyle w:val="Char0"/>
          <w:rtl/>
        </w:rPr>
        <w:t>چ واجب</w:t>
      </w:r>
      <w:r w:rsidR="00DF08BB">
        <w:rPr>
          <w:rStyle w:val="Char0"/>
          <w:rtl/>
        </w:rPr>
        <w:t>ی</w:t>
      </w:r>
      <w:r w:rsidRPr="00C64670">
        <w:rPr>
          <w:rStyle w:val="Char0"/>
          <w:rtl/>
        </w:rPr>
        <w:t xml:space="preserve"> جز آنچه </w:t>
      </w:r>
      <w:r w:rsidR="00DF08BB">
        <w:rPr>
          <w:rStyle w:val="Char0"/>
          <w:rtl/>
        </w:rPr>
        <w:t>ک</w:t>
      </w:r>
      <w:r w:rsidRPr="00C64670">
        <w:rPr>
          <w:rStyle w:val="Char0"/>
          <w:rtl/>
        </w:rPr>
        <w:t>ه خداوند تعال</w:t>
      </w:r>
      <w:r w:rsidR="00DF08BB">
        <w:rPr>
          <w:rStyle w:val="Char0"/>
          <w:rtl/>
        </w:rPr>
        <w:t>ی</w:t>
      </w:r>
      <w:r w:rsidRPr="00C64670">
        <w:rPr>
          <w:rStyle w:val="Char0"/>
          <w:rtl/>
        </w:rPr>
        <w:t xml:space="preserve"> و رسول گرام</w:t>
      </w:r>
      <w:r w:rsidR="00DF08BB">
        <w:rPr>
          <w:rStyle w:val="Char0"/>
          <w:rtl/>
        </w:rPr>
        <w:t>ی</w:t>
      </w:r>
      <w:r w:rsidRPr="00C64670">
        <w:rPr>
          <w:rStyle w:val="Char0"/>
          <w:rtl/>
        </w:rPr>
        <w:t>ش</w:t>
      </w:r>
      <w:r w:rsidR="00BD4800" w:rsidRPr="004C5CE9">
        <w:rPr>
          <w:rStyle w:val="Char0"/>
          <w:rFonts w:cs="CTraditional Arabic"/>
          <w:rtl/>
        </w:rPr>
        <w:t xml:space="preserve"> ج</w:t>
      </w:r>
      <w:r w:rsidRPr="00C64670">
        <w:rPr>
          <w:rStyle w:val="Char0"/>
          <w:rtl/>
        </w:rPr>
        <w:t xml:space="preserve"> واجب فرموده‌اند، وجود ندارد و خداوند متعال پ</w:t>
      </w:r>
      <w:r w:rsidR="00DF08BB">
        <w:rPr>
          <w:rStyle w:val="Char0"/>
          <w:rtl/>
        </w:rPr>
        <w:t>ی</w:t>
      </w:r>
      <w:r w:rsidRPr="00C64670">
        <w:rPr>
          <w:rStyle w:val="Char0"/>
          <w:rtl/>
        </w:rPr>
        <w:t>رو</w:t>
      </w:r>
      <w:r w:rsidR="00DF08BB">
        <w:rPr>
          <w:rStyle w:val="Char0"/>
          <w:rtl/>
        </w:rPr>
        <w:t>ی</w:t>
      </w:r>
      <w:r w:rsidRPr="00C64670">
        <w:rPr>
          <w:rStyle w:val="Char0"/>
          <w:rtl/>
        </w:rPr>
        <w:t xml:space="preserve"> از اهل علم و اند</w:t>
      </w:r>
      <w:r w:rsidR="00DF08BB">
        <w:rPr>
          <w:rStyle w:val="Char0"/>
          <w:rtl/>
        </w:rPr>
        <w:t>ی</w:t>
      </w:r>
      <w:r w:rsidRPr="00C64670">
        <w:rPr>
          <w:rStyle w:val="Char0"/>
          <w:rtl/>
        </w:rPr>
        <w:t>شمندان وارسته را بدون ه</w:t>
      </w:r>
      <w:r w:rsidR="00DF08BB">
        <w:rPr>
          <w:rStyle w:val="Char0"/>
          <w:rtl/>
        </w:rPr>
        <w:t>ی</w:t>
      </w:r>
      <w:r w:rsidRPr="00C64670">
        <w:rPr>
          <w:rStyle w:val="Char0"/>
          <w:rtl/>
        </w:rPr>
        <w:t>چ تخص</w:t>
      </w:r>
      <w:r w:rsidR="00DF08BB">
        <w:rPr>
          <w:rStyle w:val="Char0"/>
          <w:rtl/>
        </w:rPr>
        <w:t>ی</w:t>
      </w:r>
      <w:r w:rsidRPr="00C64670">
        <w:rPr>
          <w:rStyle w:val="Char0"/>
          <w:rtl/>
        </w:rPr>
        <w:t>ص</w:t>
      </w:r>
      <w:r w:rsidR="00DF08BB">
        <w:rPr>
          <w:rStyle w:val="Char0"/>
          <w:rtl/>
        </w:rPr>
        <w:t>ی</w:t>
      </w:r>
      <w:r w:rsidRPr="00C64670">
        <w:rPr>
          <w:rStyle w:val="Char0"/>
          <w:rtl/>
        </w:rPr>
        <w:t xml:space="preserve"> به عالم مشخص، امر فرموده و م</w:t>
      </w:r>
      <w:r w:rsidR="00DF08BB">
        <w:rPr>
          <w:rStyle w:val="Char0"/>
          <w:rtl/>
        </w:rPr>
        <w:t>ی</w:t>
      </w:r>
      <w:r w:rsidRPr="00C64670">
        <w:rPr>
          <w:rStyle w:val="Char0"/>
          <w:rtl/>
        </w:rPr>
        <w:t>‌فرما</w:t>
      </w:r>
      <w:r w:rsidR="00DF08BB">
        <w:rPr>
          <w:rStyle w:val="Char0"/>
          <w:rtl/>
        </w:rPr>
        <w:t>ی</w:t>
      </w:r>
      <w:r w:rsidRPr="00C64670">
        <w:rPr>
          <w:rStyle w:val="Char0"/>
          <w:rtl/>
        </w:rPr>
        <w:t>د:</w:t>
      </w:r>
      <w:r w:rsidR="004C5CE9">
        <w:rPr>
          <w:rStyle w:val="Char0"/>
          <w:rFonts w:hint="cs"/>
          <w:rtl/>
        </w:rPr>
        <w:t xml:space="preserve"> </w:t>
      </w:r>
      <w:r w:rsidR="004C5CE9">
        <w:rPr>
          <w:rStyle w:val="Char0"/>
          <w:rFonts w:cs="Traditional Arabic"/>
          <w:color w:val="000000"/>
          <w:shd w:val="clear" w:color="auto" w:fill="FFFFFF"/>
          <w:rtl/>
        </w:rPr>
        <w:t>﴿</w:t>
      </w:r>
      <w:r w:rsidR="004C5CE9" w:rsidRPr="00932399">
        <w:rPr>
          <w:rStyle w:val="Char4"/>
          <w:rtl/>
        </w:rPr>
        <w:t xml:space="preserve">فَسۡ‍َٔلُوٓاْ أَهۡلَ </w:t>
      </w:r>
      <w:r w:rsidR="004C5CE9" w:rsidRPr="00932399">
        <w:rPr>
          <w:rStyle w:val="Char4"/>
          <w:rFonts w:hint="cs"/>
          <w:rtl/>
        </w:rPr>
        <w:t>ٱلذِّكۡرِ</w:t>
      </w:r>
      <w:r w:rsidR="004C5CE9" w:rsidRPr="00932399">
        <w:rPr>
          <w:rStyle w:val="Char4"/>
          <w:rtl/>
        </w:rPr>
        <w:t xml:space="preserve"> إِن كُنتُمۡ لَا تَعۡلَمُونَ٤٣</w:t>
      </w:r>
      <w:r w:rsidR="004C5CE9">
        <w:rPr>
          <w:rStyle w:val="Char0"/>
          <w:rFonts w:cs="Traditional Arabic"/>
          <w:color w:val="000000"/>
          <w:shd w:val="clear" w:color="auto" w:fill="FFFFFF"/>
          <w:rtl/>
        </w:rPr>
        <w:t>﴾</w:t>
      </w:r>
      <w:r w:rsidRPr="006933B2">
        <w:rPr>
          <w:rStyle w:val="Char0"/>
          <w:vertAlign w:val="superscript"/>
          <w:rtl/>
        </w:rPr>
        <w:t>(</w:t>
      </w:r>
      <w:r w:rsidRPr="006933B2">
        <w:rPr>
          <w:rStyle w:val="Char0"/>
          <w:vertAlign w:val="superscript"/>
          <w:rtl/>
        </w:rPr>
        <w:footnoteReference w:id="531"/>
      </w:r>
      <w:r w:rsidRPr="006933B2">
        <w:rPr>
          <w:rStyle w:val="Char0"/>
          <w:vertAlign w:val="superscript"/>
          <w:rtl/>
        </w:rPr>
        <w:t>)(</w:t>
      </w:r>
      <w:r w:rsidRPr="006933B2">
        <w:rPr>
          <w:rStyle w:val="Char0"/>
          <w:vertAlign w:val="superscript"/>
          <w:rtl/>
        </w:rPr>
        <w:footnoteReference w:id="532"/>
      </w:r>
      <w:r w:rsidRPr="006933B2">
        <w:rPr>
          <w:rStyle w:val="Char0"/>
          <w:vertAlign w:val="superscript"/>
          <w:rtl/>
        </w:rPr>
        <w:t>)</w:t>
      </w:r>
      <w:r w:rsidR="00947270" w:rsidRPr="00C64670">
        <w:rPr>
          <w:rStyle w:val="Char0"/>
          <w:rFonts w:hint="cs"/>
          <w:rtl/>
        </w:rPr>
        <w:t xml:space="preserve"> </w:t>
      </w:r>
      <w:r w:rsidR="00947270" w:rsidRPr="004C5CE9">
        <w:rPr>
          <w:rStyle w:val="Char9"/>
          <w:rFonts w:hint="cs"/>
          <w:rtl/>
        </w:rPr>
        <w:t>«پ</w:t>
      </w:r>
      <w:r w:rsidR="00947270" w:rsidRPr="004C5CE9">
        <w:rPr>
          <w:rStyle w:val="Char9"/>
          <w:rtl/>
        </w:rPr>
        <w:t>س (برا</w:t>
      </w:r>
      <w:r w:rsidR="00DF08BB" w:rsidRPr="004C5CE9">
        <w:rPr>
          <w:rStyle w:val="Char9"/>
          <w:rtl/>
        </w:rPr>
        <w:t>ی</w:t>
      </w:r>
      <w:r w:rsidR="00947270" w:rsidRPr="004C5CE9">
        <w:rPr>
          <w:rStyle w:val="Char9"/>
          <w:rtl/>
        </w:rPr>
        <w:t xml:space="preserve"> روشنگر</w:t>
      </w:r>
      <w:r w:rsidR="00DF08BB" w:rsidRPr="004C5CE9">
        <w:rPr>
          <w:rStyle w:val="Char9"/>
          <w:rtl/>
        </w:rPr>
        <w:t>ی</w:t>
      </w:r>
      <w:r w:rsidR="00947270" w:rsidRPr="004C5CE9">
        <w:rPr>
          <w:rStyle w:val="Char9"/>
          <w:rtl/>
        </w:rPr>
        <w:t>) از آگاهان</w:t>
      </w:r>
      <w:r w:rsidR="00947270" w:rsidRPr="004C5CE9">
        <w:rPr>
          <w:rStyle w:val="Char9"/>
          <w:rFonts w:hint="cs"/>
          <w:rtl/>
        </w:rPr>
        <w:t xml:space="preserve"> </w:t>
      </w:r>
      <w:r w:rsidR="00947270" w:rsidRPr="004C5CE9">
        <w:rPr>
          <w:rStyle w:val="Char9"/>
          <w:rtl/>
        </w:rPr>
        <w:t>بپرس</w:t>
      </w:r>
      <w:r w:rsidR="00DF08BB" w:rsidRPr="004C5CE9">
        <w:rPr>
          <w:rStyle w:val="Char9"/>
          <w:rtl/>
        </w:rPr>
        <w:t>ی</w:t>
      </w:r>
      <w:r w:rsidR="00947270" w:rsidRPr="004C5CE9">
        <w:rPr>
          <w:rStyle w:val="Char9"/>
          <w:rtl/>
        </w:rPr>
        <w:t>د، اگر (ا</w:t>
      </w:r>
      <w:r w:rsidR="00DF08BB" w:rsidRPr="004C5CE9">
        <w:rPr>
          <w:rStyle w:val="Char9"/>
          <w:rtl/>
        </w:rPr>
        <w:t>ی</w:t>
      </w:r>
      <w:r w:rsidR="00947270" w:rsidRPr="004C5CE9">
        <w:rPr>
          <w:rStyle w:val="Char9"/>
          <w:rtl/>
        </w:rPr>
        <w:t>ن را) نم</w:t>
      </w:r>
      <w:r w:rsidR="00DF08BB" w:rsidRPr="004C5CE9">
        <w:rPr>
          <w:rStyle w:val="Char9"/>
          <w:rtl/>
        </w:rPr>
        <w:t>ی</w:t>
      </w:r>
      <w:r w:rsidR="00947270" w:rsidRPr="004C5CE9">
        <w:rPr>
          <w:rStyle w:val="Char9"/>
          <w:rtl/>
        </w:rPr>
        <w:t>‌دان</w:t>
      </w:r>
      <w:r w:rsidR="00DF08BB" w:rsidRPr="004C5CE9">
        <w:rPr>
          <w:rStyle w:val="Char9"/>
          <w:rtl/>
        </w:rPr>
        <w:t>ی</w:t>
      </w:r>
      <w:r w:rsidR="00947270" w:rsidRPr="004C5CE9">
        <w:rPr>
          <w:rStyle w:val="Char9"/>
          <w:rtl/>
        </w:rPr>
        <w:t>د</w:t>
      </w:r>
      <w:r w:rsidR="00947270" w:rsidRPr="004C5CE9">
        <w:rPr>
          <w:rStyle w:val="Char9"/>
          <w:rFonts w:hint="cs"/>
          <w:rtl/>
        </w:rPr>
        <w:t>.»</w:t>
      </w:r>
    </w:p>
    <w:p w:rsidR="003F121C" w:rsidRPr="00C64670" w:rsidRDefault="00CB3DCB" w:rsidP="00EC2B6C">
      <w:pPr>
        <w:spacing w:line="240" w:lineRule="auto"/>
        <w:ind w:firstLine="284"/>
        <w:jc w:val="both"/>
        <w:rPr>
          <w:rStyle w:val="Char0"/>
          <w:rtl/>
        </w:rPr>
      </w:pPr>
      <w:r w:rsidRPr="00C64670">
        <w:rPr>
          <w:rStyle w:val="Char0"/>
          <w:rFonts w:hint="cs"/>
          <w:rtl/>
        </w:rPr>
        <w:t xml:space="preserve">بعد از </w:t>
      </w:r>
      <w:r w:rsidRPr="004C5CE9">
        <w:rPr>
          <w:rStyle w:val="Char0"/>
          <w:rFonts w:hint="cs"/>
          <w:rtl/>
        </w:rPr>
        <w:t>تأل</w:t>
      </w:r>
      <w:r w:rsidR="00DF08BB" w:rsidRPr="004C5CE9">
        <w:rPr>
          <w:rStyle w:val="Char0"/>
          <w:rFonts w:hint="cs"/>
          <w:rtl/>
        </w:rPr>
        <w:t>ی</w:t>
      </w:r>
      <w:r w:rsidRPr="004C5CE9">
        <w:rPr>
          <w:rStyle w:val="Char0"/>
          <w:rFonts w:hint="cs"/>
          <w:rtl/>
        </w:rPr>
        <w:t xml:space="preserve">ف </w:t>
      </w:r>
      <w:r w:rsidR="00DF08BB" w:rsidRPr="004C5CE9">
        <w:rPr>
          <w:rStyle w:val="Char0"/>
          <w:rtl/>
        </w:rPr>
        <w:t>ک</w:t>
      </w:r>
      <w:r w:rsidRPr="004C5CE9">
        <w:rPr>
          <w:rStyle w:val="Char0"/>
          <w:rtl/>
        </w:rPr>
        <w:t xml:space="preserve">تاب الموطأ </w:t>
      </w:r>
      <w:r w:rsidRPr="004C5CE9">
        <w:rPr>
          <w:rStyle w:val="Char0"/>
          <w:rFonts w:hint="cs"/>
          <w:rtl/>
        </w:rPr>
        <w:t xml:space="preserve">توسط </w:t>
      </w:r>
      <w:r w:rsidR="00E11DC7" w:rsidRPr="004C5CE9">
        <w:rPr>
          <w:rStyle w:val="Char0"/>
          <w:rtl/>
        </w:rPr>
        <w:t>امام</w:t>
      </w:r>
      <w:r w:rsidR="00E11DC7" w:rsidRPr="00C64670">
        <w:rPr>
          <w:rStyle w:val="Char0"/>
          <w:rtl/>
        </w:rPr>
        <w:t xml:space="preserve"> مال</w:t>
      </w:r>
      <w:r w:rsidR="00DF08BB">
        <w:rPr>
          <w:rStyle w:val="Char0"/>
          <w:rtl/>
        </w:rPr>
        <w:t>ک</w:t>
      </w:r>
      <w:r w:rsidR="000635B6" w:rsidRPr="00C64670">
        <w:rPr>
          <w:rStyle w:val="Char0"/>
          <w:rtl/>
        </w:rPr>
        <w:t xml:space="preserve"> </w:t>
      </w:r>
      <w:r w:rsidR="00E11DC7" w:rsidRPr="00C64670">
        <w:rPr>
          <w:rStyle w:val="Char0"/>
          <w:rtl/>
        </w:rPr>
        <w:t xml:space="preserve">و </w:t>
      </w:r>
      <w:r w:rsidR="00D27D45" w:rsidRPr="00C64670">
        <w:rPr>
          <w:rStyle w:val="Char0"/>
          <w:rFonts w:hint="cs"/>
          <w:rtl/>
        </w:rPr>
        <w:t>زمان</w:t>
      </w:r>
      <w:r w:rsidR="00DF08BB">
        <w:rPr>
          <w:rStyle w:val="Char0"/>
          <w:rFonts w:hint="cs"/>
          <w:rtl/>
        </w:rPr>
        <w:t>ی</w:t>
      </w:r>
      <w:r w:rsidR="00D27D45" w:rsidRPr="00C64670">
        <w:rPr>
          <w:rStyle w:val="Char0"/>
          <w:rFonts w:hint="cs"/>
          <w:rtl/>
        </w:rPr>
        <w:t xml:space="preserve"> ک</w:t>
      </w:r>
      <w:r w:rsidR="001958E8" w:rsidRPr="00C64670">
        <w:rPr>
          <w:rStyle w:val="Char0"/>
          <w:rFonts w:hint="cs"/>
          <w:rtl/>
        </w:rPr>
        <w:t xml:space="preserve">ه </w:t>
      </w:r>
      <w:r w:rsidR="00E11DC7" w:rsidRPr="00C64670">
        <w:rPr>
          <w:rStyle w:val="Char0"/>
          <w:rtl/>
        </w:rPr>
        <w:t>خل</w:t>
      </w:r>
      <w:r w:rsidR="00DF08BB">
        <w:rPr>
          <w:rStyle w:val="Char0"/>
          <w:rtl/>
        </w:rPr>
        <w:t>ی</w:t>
      </w:r>
      <w:r w:rsidR="00E11DC7" w:rsidRPr="00C64670">
        <w:rPr>
          <w:rStyle w:val="Char0"/>
          <w:rtl/>
        </w:rPr>
        <w:t>ف</w:t>
      </w:r>
      <w:r w:rsidR="00DF08BB">
        <w:rPr>
          <w:rStyle w:val="Char0"/>
          <w:rFonts w:hint="cs"/>
          <w:rtl/>
        </w:rPr>
        <w:t>ۀ</w:t>
      </w:r>
      <w:r w:rsidR="00AC2D37" w:rsidRPr="00C64670">
        <w:rPr>
          <w:rStyle w:val="Char0"/>
          <w:rtl/>
        </w:rPr>
        <w:t xml:space="preserve"> </w:t>
      </w:r>
      <w:r w:rsidR="00E11DC7" w:rsidRPr="00C64670">
        <w:rPr>
          <w:rStyle w:val="Char0"/>
          <w:rtl/>
        </w:rPr>
        <w:t>عباس</w:t>
      </w:r>
      <w:r w:rsidR="00DF08BB">
        <w:rPr>
          <w:rStyle w:val="Char0"/>
          <w:rtl/>
        </w:rPr>
        <w:t>ی</w:t>
      </w:r>
      <w:r w:rsidR="00E11DC7" w:rsidRPr="00C64670">
        <w:rPr>
          <w:rStyle w:val="Char0"/>
          <w:rtl/>
        </w:rPr>
        <w:t xml:space="preserve"> دستور داد </w:t>
      </w:r>
      <w:r w:rsidR="00DF08BB">
        <w:rPr>
          <w:rStyle w:val="Char0"/>
          <w:rtl/>
        </w:rPr>
        <w:t>ک</w:t>
      </w:r>
      <w:r w:rsidR="00E11DC7" w:rsidRPr="00C64670">
        <w:rPr>
          <w:rStyle w:val="Char0"/>
          <w:rtl/>
        </w:rPr>
        <w:t xml:space="preserve">ه آن را در شهرها پخش </w:t>
      </w:r>
      <w:r w:rsidR="00DF08BB">
        <w:rPr>
          <w:rStyle w:val="Char0"/>
          <w:rtl/>
        </w:rPr>
        <w:t>ک</w:t>
      </w:r>
      <w:r w:rsidR="00E11DC7" w:rsidRPr="00C64670">
        <w:rPr>
          <w:rStyle w:val="Char0"/>
          <w:rtl/>
        </w:rPr>
        <w:t>نند و مردم را ملزم به عمل بدان نمود و مخالفانش را با شمش</w:t>
      </w:r>
      <w:r w:rsidR="00DF08BB">
        <w:rPr>
          <w:rStyle w:val="Char0"/>
          <w:rtl/>
        </w:rPr>
        <w:t>ی</w:t>
      </w:r>
      <w:r w:rsidR="00E11DC7" w:rsidRPr="00C64670">
        <w:rPr>
          <w:rStyle w:val="Char0"/>
          <w:rtl/>
        </w:rPr>
        <w:t>ر تنب</w:t>
      </w:r>
      <w:r w:rsidR="00DF08BB">
        <w:rPr>
          <w:rStyle w:val="Char0"/>
          <w:rtl/>
        </w:rPr>
        <w:t>ی</w:t>
      </w:r>
      <w:r w:rsidR="00E11DC7" w:rsidRPr="00C64670">
        <w:rPr>
          <w:rStyle w:val="Char0"/>
          <w:rtl/>
        </w:rPr>
        <w:t xml:space="preserve">ه </w:t>
      </w:r>
      <w:r w:rsidR="00DF08BB">
        <w:rPr>
          <w:rStyle w:val="Char0"/>
          <w:rtl/>
        </w:rPr>
        <w:t>ک</w:t>
      </w:r>
      <w:r w:rsidR="00E11DC7" w:rsidRPr="00C64670">
        <w:rPr>
          <w:rStyle w:val="Char0"/>
          <w:rtl/>
        </w:rPr>
        <w:t>رد، امام مال</w:t>
      </w:r>
      <w:r w:rsidR="00DF08BB">
        <w:rPr>
          <w:rStyle w:val="Char0"/>
          <w:rtl/>
        </w:rPr>
        <w:t>ک</w:t>
      </w:r>
      <w:r w:rsidR="0063619E" w:rsidRPr="00392055">
        <w:rPr>
          <w:rFonts w:cs="CTraditional Arabic" w:hint="cs"/>
          <w:sz w:val="28"/>
          <w:rtl/>
          <w:lang w:bidi="fa-IR"/>
        </w:rPr>
        <w:t>/</w:t>
      </w:r>
      <w:r w:rsidR="000635B6" w:rsidRPr="00C64670">
        <w:rPr>
          <w:rStyle w:val="Char0"/>
          <w:rFonts w:hint="cs"/>
          <w:rtl/>
        </w:rPr>
        <w:t xml:space="preserve"> </w:t>
      </w:r>
      <w:r w:rsidR="001958E8" w:rsidRPr="00C64670">
        <w:rPr>
          <w:rStyle w:val="Char0"/>
          <w:rFonts w:hint="cs"/>
          <w:rtl/>
        </w:rPr>
        <w:t>به دل</w:t>
      </w:r>
      <w:r w:rsidR="00DF08BB">
        <w:rPr>
          <w:rStyle w:val="Char0"/>
          <w:rFonts w:hint="cs"/>
          <w:rtl/>
        </w:rPr>
        <w:t>ی</w:t>
      </w:r>
      <w:r w:rsidR="001958E8" w:rsidRPr="00C64670">
        <w:rPr>
          <w:rStyle w:val="Char0"/>
          <w:rFonts w:hint="cs"/>
          <w:rtl/>
        </w:rPr>
        <w:t>ل رضا</w:t>
      </w:r>
      <w:r w:rsidR="00DF08BB">
        <w:rPr>
          <w:rStyle w:val="Char0"/>
          <w:rFonts w:hint="cs"/>
          <w:rtl/>
        </w:rPr>
        <w:t>ی</w:t>
      </w:r>
      <w:r w:rsidR="001958E8" w:rsidRPr="00C64670">
        <w:rPr>
          <w:rStyle w:val="Char0"/>
          <w:rFonts w:hint="cs"/>
          <w:rtl/>
        </w:rPr>
        <w:t>ت نداشتن به چن</w:t>
      </w:r>
      <w:r w:rsidR="00DF08BB">
        <w:rPr>
          <w:rStyle w:val="Char0"/>
          <w:rFonts w:hint="cs"/>
          <w:rtl/>
        </w:rPr>
        <w:t>ی</w:t>
      </w:r>
      <w:r w:rsidR="001958E8" w:rsidRPr="00C64670">
        <w:rPr>
          <w:rStyle w:val="Char0"/>
          <w:rFonts w:hint="cs"/>
          <w:rtl/>
        </w:rPr>
        <w:t>ن امر</w:t>
      </w:r>
      <w:r w:rsidR="00DF08BB">
        <w:rPr>
          <w:rStyle w:val="Char0"/>
          <w:rFonts w:hint="cs"/>
          <w:rtl/>
        </w:rPr>
        <w:t>ی</w:t>
      </w:r>
      <w:r w:rsidR="001958E8" w:rsidRPr="00C64670">
        <w:rPr>
          <w:rStyle w:val="Char0"/>
          <w:rFonts w:hint="cs"/>
          <w:rtl/>
        </w:rPr>
        <w:t xml:space="preserve">، خطاب </w:t>
      </w:r>
      <w:r w:rsidR="00E11DC7" w:rsidRPr="00C64670">
        <w:rPr>
          <w:rStyle w:val="Char0"/>
          <w:rtl/>
        </w:rPr>
        <w:t>به خل</w:t>
      </w:r>
      <w:r w:rsidR="00DF08BB">
        <w:rPr>
          <w:rStyle w:val="Char0"/>
          <w:rtl/>
        </w:rPr>
        <w:t>ی</w:t>
      </w:r>
      <w:r w:rsidR="00E11DC7" w:rsidRPr="00C64670">
        <w:rPr>
          <w:rStyle w:val="Char0"/>
          <w:rtl/>
        </w:rPr>
        <w:t>فه گفت: ا</w:t>
      </w:r>
      <w:r w:rsidR="00DF08BB">
        <w:rPr>
          <w:rStyle w:val="Char0"/>
          <w:rtl/>
        </w:rPr>
        <w:t>ی</w:t>
      </w:r>
      <w:r w:rsidR="00E11DC7" w:rsidRPr="00C64670">
        <w:rPr>
          <w:rStyle w:val="Char0"/>
          <w:rtl/>
        </w:rPr>
        <w:t xml:space="preserve"> ام</w:t>
      </w:r>
      <w:r w:rsidR="00DF08BB">
        <w:rPr>
          <w:rStyle w:val="Char0"/>
          <w:rtl/>
        </w:rPr>
        <w:t>ی</w:t>
      </w:r>
      <w:r w:rsidR="00E11DC7" w:rsidRPr="00C64670">
        <w:rPr>
          <w:rStyle w:val="Char0"/>
          <w:rtl/>
        </w:rPr>
        <w:t>رالمؤمن</w:t>
      </w:r>
      <w:r w:rsidR="00DF08BB">
        <w:rPr>
          <w:rStyle w:val="Char0"/>
          <w:rtl/>
        </w:rPr>
        <w:t>ی</w:t>
      </w:r>
      <w:r w:rsidR="00E11DC7" w:rsidRPr="00C64670">
        <w:rPr>
          <w:rStyle w:val="Char0"/>
          <w:rtl/>
        </w:rPr>
        <w:t>ن! چن</w:t>
      </w:r>
      <w:r w:rsidR="00DF08BB">
        <w:rPr>
          <w:rStyle w:val="Char0"/>
          <w:rtl/>
        </w:rPr>
        <w:t>ی</w:t>
      </w:r>
      <w:r w:rsidR="00E11DC7" w:rsidRPr="00C64670">
        <w:rPr>
          <w:rStyle w:val="Char0"/>
          <w:rtl/>
        </w:rPr>
        <w:t>ن م</w:t>
      </w:r>
      <w:r w:rsidR="00DF08BB">
        <w:rPr>
          <w:rStyle w:val="Char0"/>
          <w:rtl/>
        </w:rPr>
        <w:t>ک</w:t>
      </w:r>
      <w:r w:rsidR="00E11DC7" w:rsidRPr="00C64670">
        <w:rPr>
          <w:rStyle w:val="Char0"/>
          <w:rtl/>
        </w:rPr>
        <w:t>ن</w:t>
      </w:r>
      <w:r w:rsidR="001958E8" w:rsidRPr="00C64670">
        <w:rPr>
          <w:rStyle w:val="Char0"/>
          <w:rFonts w:hint="cs"/>
          <w:rtl/>
        </w:rPr>
        <w:t>؛</w:t>
      </w:r>
      <w:r w:rsidR="00E11DC7" w:rsidRPr="00C64670">
        <w:rPr>
          <w:rStyle w:val="Char0"/>
          <w:rtl/>
        </w:rPr>
        <w:t xml:space="preserve"> ز</w:t>
      </w:r>
      <w:r w:rsidR="00DF08BB">
        <w:rPr>
          <w:rStyle w:val="Char0"/>
          <w:rtl/>
        </w:rPr>
        <w:t>ی</w:t>
      </w:r>
      <w:r w:rsidR="00E11DC7" w:rsidRPr="00C64670">
        <w:rPr>
          <w:rStyle w:val="Char0"/>
          <w:rtl/>
        </w:rPr>
        <w:t>را اصحاب در شهرها متفرق شدند و احاد</w:t>
      </w:r>
      <w:r w:rsidR="00DF08BB">
        <w:rPr>
          <w:rStyle w:val="Char0"/>
          <w:rtl/>
        </w:rPr>
        <w:t>ی</w:t>
      </w:r>
      <w:r w:rsidR="00E11DC7" w:rsidRPr="00C64670">
        <w:rPr>
          <w:rStyle w:val="Char0"/>
          <w:rtl/>
        </w:rPr>
        <w:t>ث</w:t>
      </w:r>
      <w:r w:rsidR="00DF08BB">
        <w:rPr>
          <w:rStyle w:val="Char0"/>
          <w:rtl/>
        </w:rPr>
        <w:t>ی</w:t>
      </w:r>
      <w:r w:rsidR="00E11DC7" w:rsidRPr="00C64670">
        <w:rPr>
          <w:rStyle w:val="Char0"/>
          <w:rtl/>
        </w:rPr>
        <w:t xml:space="preserve"> غ</w:t>
      </w:r>
      <w:r w:rsidR="00DF08BB">
        <w:rPr>
          <w:rStyle w:val="Char0"/>
          <w:rtl/>
        </w:rPr>
        <w:t>ی</w:t>
      </w:r>
      <w:r w:rsidR="00E11DC7" w:rsidRPr="00C64670">
        <w:rPr>
          <w:rStyle w:val="Char0"/>
          <w:rtl/>
        </w:rPr>
        <w:t>ر از احاد</w:t>
      </w:r>
      <w:r w:rsidR="00DF08BB">
        <w:rPr>
          <w:rStyle w:val="Char0"/>
          <w:rtl/>
        </w:rPr>
        <w:t>ی</w:t>
      </w:r>
      <w:r w:rsidR="00E11DC7" w:rsidRPr="00C64670">
        <w:rPr>
          <w:rStyle w:val="Char0"/>
          <w:rtl/>
        </w:rPr>
        <w:t xml:space="preserve">ث اهل حجاز </w:t>
      </w:r>
      <w:r w:rsidR="00DF08BB">
        <w:rPr>
          <w:rStyle w:val="Char0"/>
          <w:rtl/>
        </w:rPr>
        <w:t>ک</w:t>
      </w:r>
      <w:r w:rsidR="00E11DC7" w:rsidRPr="00C64670">
        <w:rPr>
          <w:rStyle w:val="Char0"/>
          <w:rtl/>
        </w:rPr>
        <w:t>ه بر</w:t>
      </w:r>
      <w:r w:rsidR="0094145F">
        <w:rPr>
          <w:rStyle w:val="Char0"/>
          <w:rtl/>
        </w:rPr>
        <w:t xml:space="preserve"> آن‌ها </w:t>
      </w:r>
      <w:r w:rsidR="00E11DC7" w:rsidRPr="00C64670">
        <w:rPr>
          <w:rStyle w:val="Char0"/>
          <w:rtl/>
        </w:rPr>
        <w:t>اعتماد داشتند</w:t>
      </w:r>
      <w:r w:rsidR="001958E8" w:rsidRPr="00C64670">
        <w:rPr>
          <w:rStyle w:val="Char0"/>
          <w:rFonts w:hint="cs"/>
          <w:rtl/>
        </w:rPr>
        <w:t>،</w:t>
      </w:r>
      <w:r w:rsidR="00E11DC7" w:rsidRPr="00C64670">
        <w:rPr>
          <w:rStyle w:val="Char0"/>
          <w:rtl/>
        </w:rPr>
        <w:t xml:space="preserve"> روا</w:t>
      </w:r>
      <w:r w:rsidR="00DF08BB">
        <w:rPr>
          <w:rStyle w:val="Char0"/>
          <w:rtl/>
        </w:rPr>
        <w:t>ی</w:t>
      </w:r>
      <w:r w:rsidR="00E11DC7" w:rsidRPr="00C64670">
        <w:rPr>
          <w:rStyle w:val="Char0"/>
          <w:rtl/>
        </w:rPr>
        <w:t>ت نمودند و</w:t>
      </w:r>
      <w:r w:rsidR="00947270" w:rsidRPr="00C64670">
        <w:rPr>
          <w:rStyle w:val="Char0"/>
          <w:rFonts w:hint="cs"/>
          <w:rtl/>
        </w:rPr>
        <w:t xml:space="preserve"> </w:t>
      </w:r>
      <w:r w:rsidR="00E11DC7" w:rsidRPr="00C64670">
        <w:rPr>
          <w:rStyle w:val="Char0"/>
          <w:rtl/>
        </w:rPr>
        <w:t>مردم بدان عمل نمودند. پس</w:t>
      </w:r>
      <w:r w:rsidR="0094145F">
        <w:rPr>
          <w:rStyle w:val="Char0"/>
          <w:rtl/>
        </w:rPr>
        <w:t xml:space="preserve"> آن‌ها </w:t>
      </w:r>
      <w:r w:rsidR="00E11DC7" w:rsidRPr="00C64670">
        <w:rPr>
          <w:rStyle w:val="Char0"/>
          <w:rtl/>
        </w:rPr>
        <w:t xml:space="preserve">را بر آنچه </w:t>
      </w:r>
      <w:r w:rsidR="00DF08BB">
        <w:rPr>
          <w:rStyle w:val="Char0"/>
          <w:rtl/>
        </w:rPr>
        <w:t>ک</w:t>
      </w:r>
      <w:r w:rsidR="00E11DC7" w:rsidRPr="00C64670">
        <w:rPr>
          <w:rStyle w:val="Char0"/>
          <w:rtl/>
        </w:rPr>
        <w:t>ه هستند و از علما به</w:t>
      </w:r>
      <w:r w:rsidR="0094145F">
        <w:rPr>
          <w:rStyle w:val="Char0"/>
          <w:rtl/>
        </w:rPr>
        <w:t xml:space="preserve"> آن‌ها </w:t>
      </w:r>
      <w:r w:rsidR="00E11DC7" w:rsidRPr="00C64670">
        <w:rPr>
          <w:rStyle w:val="Char0"/>
          <w:rtl/>
        </w:rPr>
        <w:t>رس</w:t>
      </w:r>
      <w:r w:rsidR="00DF08BB">
        <w:rPr>
          <w:rStyle w:val="Char0"/>
          <w:rtl/>
        </w:rPr>
        <w:t>ی</w:t>
      </w:r>
      <w:r w:rsidR="00E11DC7" w:rsidRPr="00C64670">
        <w:rPr>
          <w:rStyle w:val="Char0"/>
          <w:rtl/>
        </w:rPr>
        <w:t xml:space="preserve">ده </w:t>
      </w:r>
      <w:r w:rsidR="001958E8" w:rsidRPr="00C64670">
        <w:rPr>
          <w:rStyle w:val="Char0"/>
          <w:rFonts w:hint="cs"/>
          <w:rtl/>
        </w:rPr>
        <w:t xml:space="preserve">است، </w:t>
      </w:r>
      <w:r w:rsidR="00E11DC7" w:rsidRPr="00C64670">
        <w:rPr>
          <w:rStyle w:val="Char0"/>
          <w:rtl/>
        </w:rPr>
        <w:t xml:space="preserve">رها </w:t>
      </w:r>
      <w:r w:rsidR="00DF08BB">
        <w:rPr>
          <w:rStyle w:val="Char0"/>
          <w:rtl/>
        </w:rPr>
        <w:t>ک</w:t>
      </w:r>
      <w:r w:rsidR="00E11DC7" w:rsidRPr="00C64670">
        <w:rPr>
          <w:rStyle w:val="Char0"/>
          <w:rtl/>
        </w:rPr>
        <w:t xml:space="preserve">ن چرا </w:t>
      </w:r>
      <w:r w:rsidR="00DF08BB">
        <w:rPr>
          <w:rStyle w:val="Char0"/>
          <w:rtl/>
        </w:rPr>
        <w:t>ک</w:t>
      </w:r>
      <w:r w:rsidR="00E11DC7" w:rsidRPr="00C64670">
        <w:rPr>
          <w:rStyle w:val="Char0"/>
          <w:rtl/>
        </w:rPr>
        <w:t>ه خداوند</w:t>
      </w:r>
      <w:r w:rsidR="00BD4800" w:rsidRPr="00BD4800">
        <w:rPr>
          <w:rStyle w:val="Char0"/>
          <w:rFonts w:cs="CTraditional Arabic"/>
          <w:rtl/>
        </w:rPr>
        <w:t>أ</w:t>
      </w:r>
      <w:r w:rsidR="00E11DC7" w:rsidRPr="00C64670">
        <w:rPr>
          <w:rStyle w:val="Char0"/>
          <w:rtl/>
        </w:rPr>
        <w:t xml:space="preserve"> ا</w:t>
      </w:r>
      <w:r w:rsidR="00DF08BB">
        <w:rPr>
          <w:rStyle w:val="Char0"/>
          <w:rtl/>
        </w:rPr>
        <w:t>ی</w:t>
      </w:r>
      <w:r w:rsidR="00E11DC7" w:rsidRPr="00C64670">
        <w:rPr>
          <w:rStyle w:val="Char0"/>
          <w:rtl/>
        </w:rPr>
        <w:t>ن ملّت را در مسائل فرع</w:t>
      </w:r>
      <w:r w:rsidR="00DF08BB">
        <w:rPr>
          <w:rStyle w:val="Char0"/>
          <w:rtl/>
        </w:rPr>
        <w:t>ی</w:t>
      </w:r>
      <w:r w:rsidR="00E11DC7" w:rsidRPr="00C64670">
        <w:rPr>
          <w:rStyle w:val="Char0"/>
          <w:rtl/>
        </w:rPr>
        <w:t xml:space="preserve"> در رحمت قرار داده است.</w:t>
      </w:r>
      <w:r w:rsidR="00E11DC7" w:rsidRPr="006933B2">
        <w:rPr>
          <w:rStyle w:val="FootnoteReference"/>
          <w:rFonts w:cs="IRNazli"/>
          <w:sz w:val="32"/>
          <w:rtl/>
        </w:rPr>
        <w:t>(</w:t>
      </w:r>
      <w:r w:rsidR="00E11DC7" w:rsidRPr="006933B2">
        <w:rPr>
          <w:rStyle w:val="FootnoteReference"/>
          <w:rFonts w:cs="IRNazli"/>
          <w:sz w:val="32"/>
          <w:rtl/>
        </w:rPr>
        <w:footnoteReference w:id="533"/>
      </w:r>
      <w:r w:rsidR="00E11DC7" w:rsidRPr="006933B2">
        <w:rPr>
          <w:rStyle w:val="FootnoteReference"/>
          <w:rFonts w:cs="IRNazli"/>
          <w:sz w:val="32"/>
          <w:rtl/>
        </w:rPr>
        <w:t>)</w:t>
      </w:r>
      <w:r w:rsidR="003F121C" w:rsidRPr="00C64670">
        <w:rPr>
          <w:rStyle w:val="Char0"/>
          <w:rFonts w:hint="cs"/>
          <w:rtl/>
        </w:rPr>
        <w:t xml:space="preserve"> و در صدر اسلام، تمذهب، وجود نداشته </w:t>
      </w:r>
      <w:r w:rsidR="00006290" w:rsidRPr="00C64670">
        <w:rPr>
          <w:rStyle w:val="Char0"/>
          <w:rFonts w:hint="cs"/>
          <w:rtl/>
        </w:rPr>
        <w:t>است. در رد این دلیل گفته</w:t>
      </w:r>
      <w:r w:rsidR="00006290" w:rsidRPr="00C64670">
        <w:rPr>
          <w:rStyle w:val="Char0"/>
          <w:rFonts w:hint="cs"/>
          <w:rtl/>
        </w:rPr>
        <w:softHyphen/>
        <w:t>اند که</w:t>
      </w:r>
      <w:r w:rsidR="003F121C" w:rsidRPr="00C64670">
        <w:rPr>
          <w:rStyle w:val="Char0"/>
          <w:rFonts w:hint="cs"/>
          <w:rtl/>
        </w:rPr>
        <w:t>:</w:t>
      </w:r>
      <w:r w:rsidR="00006290" w:rsidRPr="00C64670">
        <w:rPr>
          <w:rStyle w:val="Char0"/>
          <w:rFonts w:hint="cs"/>
          <w:rtl/>
        </w:rPr>
        <w:t xml:space="preserve"> اولاً:</w:t>
      </w:r>
      <w:r w:rsidR="003F121C" w:rsidRPr="00C64670">
        <w:rPr>
          <w:rStyle w:val="Char0"/>
          <w:rFonts w:hint="cs"/>
          <w:rtl/>
        </w:rPr>
        <w:t xml:space="preserve"> عدم اشتهار، یا عدم وجود</w:t>
      </w:r>
      <w:r w:rsidR="00006290" w:rsidRPr="00C64670">
        <w:rPr>
          <w:rStyle w:val="Char0"/>
          <w:rFonts w:hint="cs"/>
          <w:rtl/>
        </w:rPr>
        <w:t xml:space="preserve"> </w:t>
      </w:r>
      <w:r w:rsidR="003F121C" w:rsidRPr="00C64670">
        <w:rPr>
          <w:rStyle w:val="Char0"/>
          <w:rFonts w:hint="cs"/>
          <w:rtl/>
        </w:rPr>
        <w:t>آن در صدر اسلام د</w:t>
      </w:r>
      <w:r w:rsidR="00006290" w:rsidRPr="00C64670">
        <w:rPr>
          <w:rStyle w:val="Char0"/>
          <w:rFonts w:hint="cs"/>
          <w:rtl/>
        </w:rPr>
        <w:t>لیل تحریم آن نمی</w:t>
      </w:r>
      <w:r w:rsidR="00006290" w:rsidRPr="00C64670">
        <w:rPr>
          <w:rStyle w:val="Char0"/>
          <w:rFonts w:hint="cs"/>
          <w:rtl/>
        </w:rPr>
        <w:softHyphen/>
        <w:t xml:space="preserve">شود. ثانیاً: در صدر </w:t>
      </w:r>
      <w:r w:rsidR="003F121C" w:rsidRPr="00C64670">
        <w:rPr>
          <w:rStyle w:val="Char0"/>
          <w:rFonts w:hint="cs"/>
          <w:rtl/>
        </w:rPr>
        <w:t xml:space="preserve">اسلام مجتهدین، مذهب معروف و </w:t>
      </w:r>
      <w:r w:rsidR="00006290" w:rsidRPr="00C64670">
        <w:rPr>
          <w:rStyle w:val="Char0"/>
          <w:rFonts w:hint="cs"/>
          <w:rtl/>
        </w:rPr>
        <w:t>ممتازی نداشته</w:t>
      </w:r>
      <w:r w:rsidR="00006290" w:rsidRPr="00C64670">
        <w:rPr>
          <w:rStyle w:val="Char0"/>
          <w:rFonts w:hint="cs"/>
          <w:rtl/>
        </w:rPr>
        <w:softHyphen/>
        <w:t>اند. به</w:t>
      </w:r>
      <w:r w:rsidR="00006290" w:rsidRPr="00C64670">
        <w:rPr>
          <w:rStyle w:val="Char0"/>
          <w:rFonts w:hint="cs"/>
          <w:rtl/>
        </w:rPr>
        <w:softHyphen/>
        <w:t>خاطر همین</w:t>
      </w:r>
      <w:r w:rsidR="003F121C" w:rsidRPr="00C64670">
        <w:rPr>
          <w:rStyle w:val="Char0"/>
          <w:rFonts w:hint="cs"/>
          <w:rtl/>
        </w:rPr>
        <w:t>، مردم عامی، مسائلش را، از هر</w:t>
      </w:r>
      <w:r w:rsidR="00006290" w:rsidRPr="00C64670">
        <w:rPr>
          <w:rStyle w:val="Char0"/>
          <w:rFonts w:hint="cs"/>
          <w:rtl/>
        </w:rPr>
        <w:t xml:space="preserve"> </w:t>
      </w:r>
      <w:r w:rsidR="003F121C" w:rsidRPr="00C64670">
        <w:rPr>
          <w:rStyle w:val="Char0"/>
          <w:rFonts w:hint="cs"/>
          <w:rtl/>
        </w:rPr>
        <w:t>مجتهدی</w:t>
      </w:r>
      <w:r w:rsidR="00006290" w:rsidRPr="00C64670">
        <w:rPr>
          <w:rStyle w:val="Char0"/>
          <w:rFonts w:hint="cs"/>
          <w:rtl/>
        </w:rPr>
        <w:t xml:space="preserve"> که تمایل داشته</w:t>
      </w:r>
      <w:r w:rsidR="00006290" w:rsidRPr="00C64670">
        <w:rPr>
          <w:rStyle w:val="Char0"/>
          <w:rFonts w:hint="cs"/>
          <w:rtl/>
        </w:rPr>
        <w:softHyphen/>
        <w:t>اند،</w:t>
      </w:r>
      <w:r w:rsidR="003F121C" w:rsidRPr="00C64670">
        <w:rPr>
          <w:rStyle w:val="Char0"/>
          <w:rFonts w:hint="cs"/>
          <w:rtl/>
        </w:rPr>
        <w:t xml:space="preserve"> پرسیده</w:t>
      </w:r>
      <w:r w:rsidR="003F121C" w:rsidRPr="00C64670">
        <w:rPr>
          <w:rStyle w:val="Char0"/>
          <w:rFonts w:hint="cs"/>
          <w:rtl/>
        </w:rPr>
        <w:softHyphen/>
      </w:r>
      <w:r w:rsidR="00006290" w:rsidRPr="00C64670">
        <w:rPr>
          <w:rStyle w:val="Char0"/>
          <w:rtl/>
        </w:rPr>
        <w:softHyphen/>
      </w:r>
      <w:r w:rsidR="00006290" w:rsidRPr="00C64670">
        <w:rPr>
          <w:rStyle w:val="Char0"/>
          <w:rFonts w:hint="cs"/>
          <w:rtl/>
        </w:rPr>
        <w:t>اند</w:t>
      </w:r>
      <w:r w:rsidR="00FA07B2" w:rsidRPr="00C64670">
        <w:rPr>
          <w:rStyle w:val="Char0"/>
          <w:rFonts w:hint="cs"/>
          <w:rtl/>
        </w:rPr>
        <w:t>.</w:t>
      </w:r>
      <w:r w:rsidR="003F121C" w:rsidRPr="006933B2">
        <w:rPr>
          <w:rStyle w:val="FootnoteReference"/>
          <w:rFonts w:cs="B Badr" w:hint="cs"/>
          <w:sz w:val="32"/>
          <w:rtl/>
        </w:rPr>
        <w:t xml:space="preserve"> </w:t>
      </w:r>
    </w:p>
    <w:p w:rsidR="001009F7" w:rsidRPr="00392055" w:rsidRDefault="00622BFC" w:rsidP="00392055">
      <w:pPr>
        <w:autoSpaceDE w:val="0"/>
        <w:autoSpaceDN w:val="0"/>
        <w:adjustRightInd w:val="0"/>
        <w:spacing w:line="240" w:lineRule="auto"/>
        <w:ind w:firstLine="284"/>
        <w:jc w:val="both"/>
        <w:rPr>
          <w:rStyle w:val="Char0"/>
          <w:rtl/>
        </w:rPr>
      </w:pPr>
      <w:r w:rsidRPr="00392055">
        <w:rPr>
          <w:rStyle w:val="Char0"/>
          <w:rFonts w:hint="cs"/>
          <w:rtl/>
        </w:rPr>
        <w:t>جواب: اولاً: اگر عدم وجود چیزی</w:t>
      </w:r>
      <w:r w:rsidR="003F121C" w:rsidRPr="00392055">
        <w:rPr>
          <w:rStyle w:val="Char0"/>
          <w:rFonts w:hint="cs"/>
          <w:rtl/>
        </w:rPr>
        <w:t>، دلیل تحریم آن</w:t>
      </w:r>
      <w:r w:rsidRPr="00392055">
        <w:rPr>
          <w:rStyle w:val="Char0"/>
          <w:rFonts w:hint="cs"/>
          <w:rtl/>
        </w:rPr>
        <w:t xml:space="preserve"> نشود</w:t>
      </w:r>
      <w:r w:rsidR="003F121C" w:rsidRPr="00392055">
        <w:rPr>
          <w:rStyle w:val="Char0"/>
          <w:rFonts w:hint="cs"/>
          <w:rtl/>
        </w:rPr>
        <w:t>، دلیل وجوب هم نمی</w:t>
      </w:r>
      <w:r w:rsidR="004C5CE9" w:rsidRPr="00392055">
        <w:rPr>
          <w:rStyle w:val="Char0"/>
          <w:rFonts w:hint="eastAsia"/>
          <w:rtl/>
        </w:rPr>
        <w:t>‌</w:t>
      </w:r>
      <w:r w:rsidR="003F121C" w:rsidRPr="00392055">
        <w:rPr>
          <w:rStyle w:val="Char0"/>
          <w:rFonts w:hint="cs"/>
          <w:rtl/>
        </w:rPr>
        <w:t xml:space="preserve">شود. بلکه به طریق اولی باید برای </w:t>
      </w:r>
      <w:r w:rsidRPr="00392055">
        <w:rPr>
          <w:rStyle w:val="Char0"/>
          <w:rFonts w:hint="cs"/>
          <w:rtl/>
        </w:rPr>
        <w:t>وجوب امری، دلیل صحیح و صریح</w:t>
      </w:r>
      <w:r w:rsidR="003F121C" w:rsidRPr="00392055">
        <w:rPr>
          <w:rStyle w:val="Char0"/>
          <w:rFonts w:hint="cs"/>
          <w:rtl/>
        </w:rPr>
        <w:t>، آورد.</w:t>
      </w:r>
      <w:r w:rsidRPr="00392055">
        <w:rPr>
          <w:rStyle w:val="Char0"/>
          <w:rFonts w:hint="cs"/>
          <w:rtl/>
        </w:rPr>
        <w:t xml:space="preserve"> ثانیاً: در بحث اجتهاد و تقلید</w:t>
      </w:r>
      <w:r w:rsidR="003F121C" w:rsidRPr="00392055">
        <w:rPr>
          <w:rStyle w:val="Char0"/>
          <w:rFonts w:hint="cs"/>
          <w:rtl/>
        </w:rPr>
        <w:t>، مهم این است که عامی استفتا می</w:t>
      </w:r>
      <w:r w:rsidR="003F121C" w:rsidRPr="00392055">
        <w:rPr>
          <w:rStyle w:val="Char0"/>
          <w:rFonts w:hint="cs"/>
          <w:rtl/>
        </w:rPr>
        <w:softHyphen/>
        <w:t>کند و مجتهد فتوی می</w:t>
      </w:r>
      <w:r w:rsidR="004C5CE9" w:rsidRPr="00392055">
        <w:rPr>
          <w:rStyle w:val="Char0"/>
          <w:rFonts w:hint="eastAsia"/>
          <w:rtl/>
        </w:rPr>
        <w:t>‌</w:t>
      </w:r>
      <w:r w:rsidR="003F121C" w:rsidRPr="00392055">
        <w:rPr>
          <w:rStyle w:val="Char0"/>
          <w:rFonts w:hint="cs"/>
          <w:rtl/>
        </w:rPr>
        <w:t>دهد. و</w:t>
      </w:r>
      <w:r w:rsidRPr="00392055">
        <w:rPr>
          <w:rStyle w:val="Char0"/>
          <w:rFonts w:hint="cs"/>
          <w:rtl/>
        </w:rPr>
        <w:t xml:space="preserve"> این امر در بهترین قرون اسلامی</w:t>
      </w:r>
      <w:r w:rsidR="003F121C" w:rsidRPr="00392055">
        <w:rPr>
          <w:rStyle w:val="Char0"/>
          <w:rFonts w:hint="cs"/>
          <w:rtl/>
        </w:rPr>
        <w:t>، به بهترین شیوه صورت پذیرفته است. از طرف دیگر، چون گذر زمان در</w:t>
      </w:r>
      <w:r w:rsidRPr="00392055">
        <w:rPr>
          <w:rStyle w:val="Char0"/>
          <w:rFonts w:hint="cs"/>
          <w:rtl/>
        </w:rPr>
        <w:t xml:space="preserve"> </w:t>
      </w:r>
      <w:r w:rsidR="003F121C" w:rsidRPr="00392055">
        <w:rPr>
          <w:rStyle w:val="Char0"/>
          <w:rFonts w:hint="cs"/>
          <w:rtl/>
        </w:rPr>
        <w:t>اصل قضیه، تغییر ایجاد نمی</w:t>
      </w:r>
      <w:r w:rsidR="003F121C" w:rsidRPr="00392055">
        <w:rPr>
          <w:rStyle w:val="Char0"/>
          <w:rFonts w:hint="cs"/>
          <w:rtl/>
        </w:rPr>
        <w:softHyphen/>
        <w:t>کند</w:t>
      </w:r>
      <w:r w:rsidRPr="00392055">
        <w:rPr>
          <w:rStyle w:val="Char0"/>
          <w:rFonts w:hint="cs"/>
          <w:rtl/>
        </w:rPr>
        <w:t xml:space="preserve"> نیاز به تغییر صورت نیست، که آن</w:t>
      </w:r>
      <w:r w:rsidRPr="00392055">
        <w:rPr>
          <w:rStyle w:val="Char0"/>
          <w:rtl/>
        </w:rPr>
        <w:softHyphen/>
      </w:r>
      <w:r w:rsidRPr="00392055">
        <w:rPr>
          <w:rStyle w:val="Char0"/>
          <w:rFonts w:hint="cs"/>
          <w:rtl/>
        </w:rPr>
        <w:t xml:space="preserve">هم به صورت یک </w:t>
      </w:r>
      <w:r w:rsidR="003F121C" w:rsidRPr="00392055">
        <w:rPr>
          <w:rStyle w:val="Char0"/>
          <w:rFonts w:hint="cs"/>
          <w:rtl/>
        </w:rPr>
        <w:t>امر وجوبی درآید.</w:t>
      </w:r>
    </w:p>
    <w:p w:rsidR="001009F7" w:rsidRPr="00C64670" w:rsidRDefault="00622BFC" w:rsidP="004C5CE9">
      <w:pPr>
        <w:pStyle w:val="ListParagraph"/>
        <w:numPr>
          <w:ilvl w:val="0"/>
          <w:numId w:val="29"/>
        </w:numPr>
        <w:autoSpaceDE w:val="0"/>
        <w:autoSpaceDN w:val="0"/>
        <w:adjustRightInd w:val="0"/>
        <w:spacing w:after="0" w:line="240" w:lineRule="auto"/>
        <w:ind w:left="568" w:hanging="284"/>
        <w:jc w:val="both"/>
        <w:rPr>
          <w:rStyle w:val="Char0"/>
          <w:rtl/>
        </w:rPr>
      </w:pPr>
      <w:r w:rsidRPr="00C64670">
        <w:rPr>
          <w:rStyle w:val="Char0"/>
          <w:rFonts w:hint="cs"/>
          <w:rtl/>
        </w:rPr>
        <w:t xml:space="preserve"> تمذهب</w:t>
      </w:r>
      <w:r w:rsidR="003F121C" w:rsidRPr="00C64670">
        <w:rPr>
          <w:rStyle w:val="Char0"/>
          <w:rFonts w:hint="cs"/>
          <w:rtl/>
        </w:rPr>
        <w:t>،</w:t>
      </w:r>
      <w:r w:rsidRPr="00C64670">
        <w:rPr>
          <w:rStyle w:val="Char0"/>
          <w:rFonts w:hint="cs"/>
          <w:rtl/>
        </w:rPr>
        <w:t xml:space="preserve"> </w:t>
      </w:r>
      <w:r w:rsidR="003F121C" w:rsidRPr="00C64670">
        <w:rPr>
          <w:rStyle w:val="Char0"/>
          <w:rFonts w:hint="cs"/>
          <w:rtl/>
        </w:rPr>
        <w:t>در اکثر اوقات، منجر به تعصب وترک ادل</w:t>
      </w:r>
      <w:r w:rsidR="00DF08BB">
        <w:rPr>
          <w:rStyle w:val="Char0"/>
          <w:rFonts w:hint="cs"/>
          <w:rtl/>
        </w:rPr>
        <w:t>ۀ</w:t>
      </w:r>
      <w:r w:rsidR="003F121C" w:rsidRPr="00C64670">
        <w:rPr>
          <w:rStyle w:val="Char0"/>
          <w:rFonts w:hint="cs"/>
          <w:rtl/>
        </w:rPr>
        <w:t xml:space="preserve"> شرعی می</w:t>
      </w:r>
      <w:r w:rsidR="003F121C" w:rsidRPr="00C64670">
        <w:rPr>
          <w:rStyle w:val="Char0"/>
          <w:rFonts w:hint="cs"/>
          <w:rtl/>
        </w:rPr>
        <w:softHyphen/>
        <w:t>شود. گفت</w:t>
      </w:r>
      <w:r w:rsidRPr="00C64670">
        <w:rPr>
          <w:rStyle w:val="Char0"/>
          <w:rFonts w:hint="cs"/>
          <w:rtl/>
        </w:rPr>
        <w:t>ه</w:t>
      </w:r>
      <w:r w:rsidRPr="00C64670">
        <w:rPr>
          <w:rStyle w:val="Char0"/>
          <w:rFonts w:hint="cs"/>
          <w:rtl/>
        </w:rPr>
        <w:softHyphen/>
        <w:t>اند:</w:t>
      </w:r>
      <w:r w:rsidR="00107B70">
        <w:rPr>
          <w:rStyle w:val="Char0"/>
          <w:rFonts w:hint="cs"/>
          <w:rtl/>
        </w:rPr>
        <w:t xml:space="preserve"> </w:t>
      </w:r>
      <w:r w:rsidR="00141E25">
        <w:rPr>
          <w:rStyle w:val="Char0"/>
          <w:rFonts w:hint="cs"/>
          <w:rtl/>
        </w:rPr>
        <w:t xml:space="preserve">آنچه </w:t>
      </w:r>
      <w:r w:rsidRPr="00C64670">
        <w:rPr>
          <w:rStyle w:val="Char0"/>
          <w:rFonts w:hint="cs"/>
          <w:rtl/>
        </w:rPr>
        <w:t>ممنوع و مذموم است</w:t>
      </w:r>
      <w:r w:rsidR="003F121C" w:rsidRPr="00C64670">
        <w:rPr>
          <w:rStyle w:val="Char0"/>
          <w:rFonts w:hint="cs"/>
          <w:rtl/>
        </w:rPr>
        <w:t>، تعصب و ترک دلیل شرعی است، نه نفس تمذهب. در حالی که تمذهب الزاما</w:t>
      </w:r>
      <w:r w:rsidRPr="00C64670">
        <w:rPr>
          <w:rStyle w:val="Char0"/>
          <w:rFonts w:hint="cs"/>
          <w:rtl/>
        </w:rPr>
        <w:t>ً باعث تعصب و ترک دلیل شرعی نمی</w:t>
      </w:r>
      <w:r w:rsidRPr="00C64670">
        <w:rPr>
          <w:rStyle w:val="Char0"/>
          <w:rtl/>
        </w:rPr>
        <w:softHyphen/>
      </w:r>
      <w:r w:rsidR="003F121C" w:rsidRPr="00C64670">
        <w:rPr>
          <w:rStyle w:val="Char0"/>
          <w:rFonts w:hint="cs"/>
          <w:rtl/>
        </w:rPr>
        <w:t>شود.</w:t>
      </w:r>
    </w:p>
    <w:p w:rsidR="004C5CE9" w:rsidRPr="00392055" w:rsidRDefault="000635B6" w:rsidP="00392055">
      <w:pPr>
        <w:autoSpaceDE w:val="0"/>
        <w:autoSpaceDN w:val="0"/>
        <w:adjustRightInd w:val="0"/>
        <w:spacing w:line="240" w:lineRule="auto"/>
        <w:ind w:firstLine="284"/>
        <w:jc w:val="both"/>
        <w:rPr>
          <w:rStyle w:val="Char0"/>
          <w:rtl/>
        </w:rPr>
      </w:pPr>
      <w:r w:rsidRPr="00392055">
        <w:rPr>
          <w:rStyle w:val="Char0"/>
          <w:rFonts w:hint="cs"/>
          <w:rtl/>
        </w:rPr>
        <w:t>جواب</w:t>
      </w:r>
      <w:r w:rsidR="003F121C" w:rsidRPr="00392055">
        <w:rPr>
          <w:rStyle w:val="Char0"/>
          <w:rFonts w:hint="cs"/>
          <w:rtl/>
        </w:rPr>
        <w:t>: اگرچه این سخن صحیح است اما تجربه نشان داده</w:t>
      </w:r>
      <w:r w:rsidR="00622BFC" w:rsidRPr="00392055">
        <w:rPr>
          <w:rStyle w:val="Char0"/>
          <w:rFonts w:hint="cs"/>
          <w:rtl/>
        </w:rPr>
        <w:t xml:space="preserve"> </w:t>
      </w:r>
      <w:r w:rsidR="00622BFC" w:rsidRPr="00392055">
        <w:rPr>
          <w:rStyle w:val="Char0"/>
          <w:rFonts w:hint="cs"/>
          <w:rtl/>
        </w:rPr>
        <w:softHyphen/>
        <w:t>است که همواره، تمذهب</w:t>
      </w:r>
      <w:r w:rsidR="003F121C" w:rsidRPr="00392055">
        <w:rPr>
          <w:rStyle w:val="Char0"/>
          <w:rFonts w:hint="cs"/>
          <w:rtl/>
        </w:rPr>
        <w:t xml:space="preserve">، تعصب و ترک دلیل شرعی </w:t>
      </w:r>
      <w:r w:rsidR="00622BFC" w:rsidRPr="00392055">
        <w:rPr>
          <w:rStyle w:val="Char0"/>
          <w:rFonts w:hint="cs"/>
          <w:rtl/>
        </w:rPr>
        <w:t xml:space="preserve">را همراه </w:t>
      </w:r>
      <w:r w:rsidR="003F121C" w:rsidRPr="00392055">
        <w:rPr>
          <w:rStyle w:val="Char0"/>
          <w:rFonts w:hint="cs"/>
          <w:rtl/>
        </w:rPr>
        <w:t>خود داشته</w:t>
      </w:r>
      <w:r w:rsidR="00622BFC" w:rsidRPr="00392055">
        <w:rPr>
          <w:rStyle w:val="Char0"/>
          <w:rFonts w:hint="cs"/>
          <w:rtl/>
        </w:rPr>
        <w:t xml:space="preserve"> </w:t>
      </w:r>
      <w:r w:rsidR="003F121C" w:rsidRPr="00392055">
        <w:rPr>
          <w:rStyle w:val="Char0"/>
          <w:rFonts w:hint="cs"/>
          <w:rtl/>
        </w:rPr>
        <w:softHyphen/>
        <w:t>است. لذا از باب سد</w:t>
      </w:r>
      <w:r w:rsidR="00622BFC" w:rsidRPr="00392055">
        <w:rPr>
          <w:rStyle w:val="Char0"/>
          <w:rFonts w:hint="cs"/>
          <w:rtl/>
        </w:rPr>
        <w:t xml:space="preserve"> ذریعه</w:t>
      </w:r>
      <w:r w:rsidR="003F121C" w:rsidRPr="00392055">
        <w:rPr>
          <w:rStyle w:val="Char0"/>
          <w:rFonts w:hint="cs"/>
          <w:rtl/>
        </w:rPr>
        <w:t>، باید جلو</w:t>
      </w:r>
      <w:r w:rsidR="00622BFC" w:rsidRPr="00392055">
        <w:rPr>
          <w:rStyle w:val="Char0"/>
          <w:rFonts w:hint="cs"/>
          <w:rtl/>
        </w:rPr>
        <w:t>ی</w:t>
      </w:r>
      <w:r w:rsidR="003F121C" w:rsidRPr="00392055">
        <w:rPr>
          <w:rStyle w:val="Char0"/>
          <w:rFonts w:hint="cs"/>
          <w:rtl/>
        </w:rPr>
        <w:t xml:space="preserve"> فساد تمذهب، گرفته</w:t>
      </w:r>
      <w:r w:rsidR="00622BFC" w:rsidRPr="00392055">
        <w:rPr>
          <w:rStyle w:val="Char0"/>
          <w:rFonts w:hint="cs"/>
          <w:rtl/>
        </w:rPr>
        <w:t xml:space="preserve"> </w:t>
      </w:r>
      <w:r w:rsidR="003F121C" w:rsidRPr="00392055">
        <w:rPr>
          <w:rStyle w:val="Char0"/>
          <w:rFonts w:hint="cs"/>
          <w:rtl/>
        </w:rPr>
        <w:softHyphen/>
        <w:t xml:space="preserve">شود. </w:t>
      </w:r>
    </w:p>
    <w:p w:rsidR="004C5CE9" w:rsidRDefault="003F121C" w:rsidP="004C5CE9">
      <w:pPr>
        <w:pStyle w:val="ListParagraph"/>
        <w:numPr>
          <w:ilvl w:val="0"/>
          <w:numId w:val="29"/>
        </w:numPr>
        <w:autoSpaceDE w:val="0"/>
        <w:autoSpaceDN w:val="0"/>
        <w:adjustRightInd w:val="0"/>
        <w:spacing w:after="0" w:line="240" w:lineRule="auto"/>
        <w:ind w:left="568" w:hanging="284"/>
        <w:jc w:val="both"/>
        <w:rPr>
          <w:rStyle w:val="Char0"/>
        </w:rPr>
      </w:pPr>
      <w:r w:rsidRPr="00C64670">
        <w:rPr>
          <w:rStyle w:val="Char0"/>
          <w:rFonts w:hint="cs"/>
          <w:rtl/>
        </w:rPr>
        <w:t xml:space="preserve">اصحاب پیامبر </w:t>
      </w:r>
      <w:r w:rsidR="00BD4800" w:rsidRPr="004C5CE9">
        <w:rPr>
          <w:rStyle w:val="Char0"/>
          <w:rFonts w:cs="CTraditional Arabic"/>
          <w:rtl/>
        </w:rPr>
        <w:t>ج</w:t>
      </w:r>
      <w:r w:rsidR="000635B6" w:rsidRPr="00C64670">
        <w:rPr>
          <w:rStyle w:val="Char0"/>
          <w:rFonts w:hint="cs"/>
          <w:rtl/>
        </w:rPr>
        <w:t xml:space="preserve"> </w:t>
      </w:r>
      <w:r w:rsidRPr="00C64670">
        <w:rPr>
          <w:rStyle w:val="Char0"/>
          <w:rFonts w:hint="cs"/>
          <w:rtl/>
        </w:rPr>
        <w:t>بر مردم عامی ایراد نمی</w:t>
      </w:r>
      <w:r w:rsidRPr="00C64670">
        <w:rPr>
          <w:rStyle w:val="Char0"/>
          <w:rFonts w:hint="cs"/>
          <w:rtl/>
        </w:rPr>
        <w:softHyphen/>
        <w:t xml:space="preserve">گرفتند </w:t>
      </w:r>
      <w:r w:rsidR="00622BFC" w:rsidRPr="00C64670">
        <w:rPr>
          <w:rStyle w:val="Char0"/>
          <w:rFonts w:hint="cs"/>
          <w:rtl/>
        </w:rPr>
        <w:t xml:space="preserve">و </w:t>
      </w:r>
      <w:r w:rsidRPr="00C64670">
        <w:rPr>
          <w:rStyle w:val="Char0"/>
          <w:rFonts w:hint="cs"/>
          <w:rtl/>
        </w:rPr>
        <w:t>هنگامی که برای حادثه</w:t>
      </w:r>
      <w:r w:rsidRPr="00C64670">
        <w:rPr>
          <w:rStyle w:val="Char0"/>
          <w:rFonts w:hint="cs"/>
          <w:rtl/>
        </w:rPr>
        <w:softHyphen/>
        <w:t>ای به عالم رجوع می</w:t>
      </w:r>
      <w:r w:rsidRPr="00C64670">
        <w:rPr>
          <w:rStyle w:val="Char0"/>
          <w:rFonts w:hint="cs"/>
          <w:rtl/>
        </w:rPr>
        <w:softHyphen/>
        <w:t>کردند و برای حادث</w:t>
      </w:r>
      <w:r w:rsidR="00DF08BB">
        <w:rPr>
          <w:rStyle w:val="Char0"/>
          <w:rFonts w:hint="cs"/>
          <w:rtl/>
        </w:rPr>
        <w:t>ۀ</w:t>
      </w:r>
      <w:r w:rsidR="00FA07B2" w:rsidRPr="00C64670">
        <w:rPr>
          <w:rStyle w:val="Char0"/>
          <w:rFonts w:hint="cs"/>
          <w:rtl/>
        </w:rPr>
        <w:t xml:space="preserve"> بعدی نزد عال</w:t>
      </w:r>
      <w:r w:rsidR="000635B6" w:rsidRPr="00C64670">
        <w:rPr>
          <w:rStyle w:val="Char0"/>
          <w:rFonts w:hint="cs"/>
          <w:rtl/>
        </w:rPr>
        <w:t>ِ</w:t>
      </w:r>
      <w:r w:rsidR="00FA07B2" w:rsidRPr="00C64670">
        <w:rPr>
          <w:rStyle w:val="Char0"/>
          <w:rFonts w:hint="cs"/>
          <w:rtl/>
        </w:rPr>
        <w:t>م دیگری می</w:t>
      </w:r>
      <w:r w:rsidR="00FA07B2" w:rsidRPr="00C64670">
        <w:rPr>
          <w:rStyle w:val="Char0"/>
          <w:rtl/>
        </w:rPr>
        <w:softHyphen/>
      </w:r>
      <w:r w:rsidRPr="00C64670">
        <w:rPr>
          <w:rStyle w:val="Char0"/>
          <w:rFonts w:hint="cs"/>
          <w:rtl/>
        </w:rPr>
        <w:t>رفتند و استفتا می</w:t>
      </w:r>
      <w:r w:rsidRPr="00C64670">
        <w:rPr>
          <w:rStyle w:val="Char0"/>
          <w:rFonts w:hint="cs"/>
          <w:rtl/>
        </w:rPr>
        <w:softHyphen/>
        <w:t xml:space="preserve">کردند. </w:t>
      </w:r>
    </w:p>
    <w:p w:rsidR="005F4EFE" w:rsidRPr="00C64670" w:rsidRDefault="003F121C" w:rsidP="004C5CE9">
      <w:pPr>
        <w:pStyle w:val="ListParagraph"/>
        <w:numPr>
          <w:ilvl w:val="0"/>
          <w:numId w:val="29"/>
        </w:numPr>
        <w:autoSpaceDE w:val="0"/>
        <w:autoSpaceDN w:val="0"/>
        <w:adjustRightInd w:val="0"/>
        <w:spacing w:after="0" w:line="240" w:lineRule="auto"/>
        <w:ind w:left="568" w:hanging="284"/>
        <w:jc w:val="both"/>
        <w:rPr>
          <w:rStyle w:val="Char0"/>
          <w:rtl/>
        </w:rPr>
      </w:pPr>
      <w:r w:rsidRPr="00C64670">
        <w:rPr>
          <w:rStyle w:val="Char0"/>
          <w:rFonts w:hint="cs"/>
          <w:rtl/>
        </w:rPr>
        <w:t>بعضی از حنابله می</w:t>
      </w:r>
      <w:r w:rsidRPr="00C64670">
        <w:rPr>
          <w:rStyle w:val="Char0"/>
          <w:rFonts w:hint="cs"/>
          <w:rtl/>
        </w:rPr>
        <w:softHyphen/>
        <w:t>گویند</w:t>
      </w:r>
      <w:r w:rsidR="00FA07B2" w:rsidRPr="00C64670">
        <w:rPr>
          <w:rStyle w:val="Char0"/>
          <w:rFonts w:hint="cs"/>
          <w:rtl/>
        </w:rPr>
        <w:t xml:space="preserve">: </w:t>
      </w:r>
      <w:r w:rsidRPr="00C64670">
        <w:rPr>
          <w:rStyle w:val="Char0"/>
          <w:rFonts w:hint="cs"/>
          <w:rtl/>
        </w:rPr>
        <w:t>امام احمد</w:t>
      </w:r>
      <w:r w:rsidR="0063619E" w:rsidRPr="004C5CE9">
        <w:rPr>
          <w:rFonts w:cs="CTraditional Arabic" w:hint="cs"/>
          <w:sz w:val="34"/>
          <w:szCs w:val="28"/>
          <w:rtl/>
        </w:rPr>
        <w:t>/</w:t>
      </w:r>
      <w:r w:rsidRPr="00C64670">
        <w:rPr>
          <w:rStyle w:val="Char0"/>
          <w:rFonts w:hint="cs"/>
          <w:rtl/>
        </w:rPr>
        <w:t xml:space="preserve"> به برخی از اصحاب خود گفته</w:t>
      </w:r>
      <w:r w:rsidRPr="00C64670">
        <w:rPr>
          <w:rStyle w:val="Char0"/>
          <w:rFonts w:hint="cs"/>
          <w:rtl/>
        </w:rPr>
        <w:softHyphen/>
        <w:t>اند: مردم را بر مذهب خود وادار مکن، که بدین وسیله</w:t>
      </w:r>
      <w:r w:rsidR="0094145F">
        <w:rPr>
          <w:rStyle w:val="Char0"/>
          <w:rFonts w:hint="cs"/>
          <w:rtl/>
        </w:rPr>
        <w:t xml:space="preserve"> آن‌ها </w:t>
      </w:r>
      <w:r w:rsidRPr="00C64670">
        <w:rPr>
          <w:rStyle w:val="Char0"/>
          <w:rFonts w:hint="cs"/>
          <w:rtl/>
        </w:rPr>
        <w:t>را دچار حرج و سختی بگردانی،</w:t>
      </w:r>
      <w:r w:rsidR="0094145F">
        <w:rPr>
          <w:rStyle w:val="Char0"/>
          <w:rFonts w:hint="cs"/>
          <w:rtl/>
        </w:rPr>
        <w:t xml:space="preserve"> آن‌ها </w:t>
      </w:r>
      <w:r w:rsidRPr="00C64670">
        <w:rPr>
          <w:rStyle w:val="Char0"/>
          <w:rFonts w:hint="cs"/>
          <w:rtl/>
        </w:rPr>
        <w:t>را رهاکن تا از رخص آرای دیگران استفاده</w:t>
      </w:r>
      <w:r w:rsidRPr="00C64670">
        <w:rPr>
          <w:rStyle w:val="Char0"/>
          <w:rFonts w:hint="cs"/>
          <w:rtl/>
        </w:rPr>
        <w:softHyphen/>
      </w:r>
      <w:r w:rsidR="00FA07B2" w:rsidRPr="00C64670">
        <w:rPr>
          <w:rStyle w:val="Char0"/>
          <w:rFonts w:hint="cs"/>
          <w:rtl/>
        </w:rPr>
        <w:t xml:space="preserve"> </w:t>
      </w:r>
      <w:r w:rsidRPr="00C64670">
        <w:rPr>
          <w:rStyle w:val="Char0"/>
          <w:rFonts w:hint="cs"/>
          <w:rtl/>
        </w:rPr>
        <w:t>کنند. مثلا: روزی شخصی از ایشان در بار</w:t>
      </w:r>
      <w:r w:rsidR="00DF08BB">
        <w:rPr>
          <w:rStyle w:val="Char0"/>
          <w:rFonts w:hint="cs"/>
          <w:rtl/>
        </w:rPr>
        <w:t>ۀ</w:t>
      </w:r>
      <w:r w:rsidRPr="00C64670">
        <w:rPr>
          <w:rStyle w:val="Char0"/>
          <w:rFonts w:hint="cs"/>
          <w:rtl/>
        </w:rPr>
        <w:t xml:space="preserve"> طلاق پرسید.</w:t>
      </w:r>
      <w:r w:rsidR="00FA07B2" w:rsidRPr="00C64670">
        <w:rPr>
          <w:rStyle w:val="Char0"/>
          <w:rFonts w:hint="cs"/>
          <w:rtl/>
        </w:rPr>
        <w:t xml:space="preserve"> </w:t>
      </w:r>
      <w:r w:rsidRPr="00C64670">
        <w:rPr>
          <w:rStyle w:val="Char0"/>
          <w:rFonts w:hint="cs"/>
          <w:rtl/>
        </w:rPr>
        <w:t>گفتند: واقع شده</w:t>
      </w:r>
      <w:r w:rsidRPr="00C64670">
        <w:rPr>
          <w:rStyle w:val="Char0"/>
          <w:rFonts w:hint="cs"/>
          <w:rtl/>
        </w:rPr>
        <w:softHyphen/>
      </w:r>
      <w:r w:rsidR="00FA07B2" w:rsidRPr="00C64670">
        <w:rPr>
          <w:rStyle w:val="Char0"/>
          <w:rFonts w:hint="cs"/>
          <w:rtl/>
        </w:rPr>
        <w:t xml:space="preserve"> است</w:t>
      </w:r>
      <w:r w:rsidRPr="00C64670">
        <w:rPr>
          <w:rStyle w:val="Char0"/>
          <w:rFonts w:hint="cs"/>
          <w:rtl/>
        </w:rPr>
        <w:t>.</w:t>
      </w:r>
      <w:r w:rsidR="00FA07B2" w:rsidRPr="00C64670">
        <w:rPr>
          <w:rStyle w:val="Char0"/>
          <w:rFonts w:hint="cs"/>
          <w:rtl/>
        </w:rPr>
        <w:t xml:space="preserve"> آن شخص گفت</w:t>
      </w:r>
      <w:r w:rsidRPr="00C64670">
        <w:rPr>
          <w:rStyle w:val="Char0"/>
          <w:rFonts w:hint="cs"/>
          <w:rtl/>
        </w:rPr>
        <w:t>: اگر نزد کسی دیگر رفتم و او فتو</w:t>
      </w:r>
      <w:r w:rsidR="00FA07B2" w:rsidRPr="00C64670">
        <w:rPr>
          <w:rStyle w:val="Char0"/>
          <w:rFonts w:hint="cs"/>
          <w:rtl/>
        </w:rPr>
        <w:t xml:space="preserve">ا </w:t>
      </w:r>
      <w:r w:rsidRPr="00C64670">
        <w:rPr>
          <w:rStyle w:val="Char0"/>
          <w:rFonts w:hint="cs"/>
          <w:rtl/>
        </w:rPr>
        <w:softHyphen/>
        <w:t>داد که واقع نشده</w:t>
      </w:r>
      <w:r w:rsidR="00FA07B2" w:rsidRPr="00C64670">
        <w:rPr>
          <w:rStyle w:val="Char0"/>
          <w:rFonts w:hint="cs"/>
          <w:rtl/>
        </w:rPr>
        <w:t xml:space="preserve"> </w:t>
      </w:r>
      <w:r w:rsidRPr="00C64670">
        <w:rPr>
          <w:rStyle w:val="Char0"/>
          <w:rFonts w:hint="cs"/>
          <w:rtl/>
        </w:rPr>
        <w:softHyphen/>
        <w:t>است؛ جایز است ا</w:t>
      </w:r>
      <w:r w:rsidR="00FA07B2" w:rsidRPr="00C64670">
        <w:rPr>
          <w:rStyle w:val="Char0"/>
          <w:rFonts w:hint="cs"/>
          <w:rtl/>
        </w:rPr>
        <w:t>ز او تقلید کنم. امام احمد گفتند</w:t>
      </w:r>
      <w:r w:rsidRPr="00C64670">
        <w:rPr>
          <w:rStyle w:val="Char0"/>
          <w:rFonts w:hint="cs"/>
          <w:rtl/>
        </w:rPr>
        <w:t xml:space="preserve">: آری. سلف امت </w:t>
      </w:r>
      <w:r w:rsidR="00FA07B2" w:rsidRPr="00C64670">
        <w:rPr>
          <w:rStyle w:val="Char0"/>
          <w:rFonts w:hint="cs"/>
          <w:rtl/>
        </w:rPr>
        <w:t>قبل از ظهور مذاهب از هرکس که می</w:t>
      </w:r>
      <w:r w:rsidR="004C5CE9">
        <w:rPr>
          <w:rStyle w:val="Char0"/>
          <w:rFonts w:hint="cs"/>
          <w:rtl/>
        </w:rPr>
        <w:t>‌</w:t>
      </w:r>
      <w:r w:rsidRPr="00C64670">
        <w:rPr>
          <w:rStyle w:val="Char0"/>
          <w:rFonts w:hint="cs"/>
          <w:rtl/>
        </w:rPr>
        <w:t>خواستند س</w:t>
      </w:r>
      <w:r w:rsidR="00FA07B2" w:rsidRPr="00C64670">
        <w:rPr>
          <w:rStyle w:val="Char0"/>
          <w:rFonts w:hint="cs"/>
          <w:rtl/>
        </w:rPr>
        <w:t>ؤ</w:t>
      </w:r>
      <w:r w:rsidRPr="00C64670">
        <w:rPr>
          <w:rStyle w:val="Char0"/>
          <w:rFonts w:hint="cs"/>
          <w:rtl/>
        </w:rPr>
        <w:t>ال می</w:t>
      </w:r>
      <w:r w:rsidRPr="00C64670">
        <w:rPr>
          <w:rStyle w:val="Char0"/>
          <w:rFonts w:hint="cs"/>
          <w:rtl/>
        </w:rPr>
        <w:softHyphen/>
        <w:t>کردند. در زمان امام مالک بعضی از حکام و</w:t>
      </w:r>
      <w:r w:rsidR="00107B70">
        <w:rPr>
          <w:rStyle w:val="Char0"/>
          <w:rFonts w:hint="cs"/>
          <w:rtl/>
        </w:rPr>
        <w:t xml:space="preserve"> </w:t>
      </w:r>
      <w:r w:rsidRPr="00C64670">
        <w:rPr>
          <w:rStyle w:val="Char0"/>
          <w:rFonts w:hint="cs"/>
          <w:rtl/>
        </w:rPr>
        <w:t>فرمان روایان می</w:t>
      </w:r>
      <w:r w:rsidRPr="00C64670">
        <w:rPr>
          <w:rStyle w:val="Char0"/>
          <w:rFonts w:hint="cs"/>
          <w:rtl/>
        </w:rPr>
        <w:softHyphen/>
        <w:t>خواستند که مردم را بر مذهب مالک جمع کنند و از غیر، منع نمایند. امام مالک با</w:t>
      </w:r>
      <w:r w:rsidR="0094145F">
        <w:rPr>
          <w:rStyle w:val="Char0"/>
          <w:rFonts w:hint="cs"/>
          <w:rtl/>
        </w:rPr>
        <w:t xml:space="preserve"> آن‌ها </w:t>
      </w:r>
      <w:r w:rsidRPr="00C64670">
        <w:rPr>
          <w:rStyle w:val="Char0"/>
          <w:rFonts w:hint="cs"/>
          <w:rtl/>
        </w:rPr>
        <w:t>مخالفت کرد و</w:t>
      </w:r>
      <w:r w:rsidR="00FA07B2" w:rsidRPr="00C64670">
        <w:rPr>
          <w:rStyle w:val="Char0"/>
          <w:rFonts w:hint="cs"/>
          <w:rtl/>
        </w:rPr>
        <w:t xml:space="preserve"> فرمود که خداوند با انتشار علما</w:t>
      </w:r>
      <w:r w:rsidRPr="00C64670">
        <w:rPr>
          <w:rStyle w:val="Char0"/>
          <w:rFonts w:hint="cs"/>
          <w:rtl/>
        </w:rPr>
        <w:t>، علم را</w:t>
      </w:r>
      <w:r w:rsidR="00107B70">
        <w:rPr>
          <w:rStyle w:val="Char0"/>
          <w:rFonts w:hint="cs"/>
          <w:rtl/>
        </w:rPr>
        <w:t xml:space="preserve"> </w:t>
      </w:r>
      <w:r w:rsidRPr="00C64670">
        <w:rPr>
          <w:rStyle w:val="Char0"/>
          <w:rFonts w:hint="cs"/>
          <w:rtl/>
        </w:rPr>
        <w:t>در سرزمین</w:t>
      </w:r>
      <w:r w:rsidRPr="00C64670">
        <w:rPr>
          <w:rStyle w:val="Char0"/>
          <w:rFonts w:hint="cs"/>
          <w:rtl/>
        </w:rPr>
        <w:softHyphen/>
        <w:t>های مختلف منتشر کرده</w:t>
      </w:r>
      <w:r w:rsidR="00FA07B2" w:rsidRPr="00C64670">
        <w:rPr>
          <w:rStyle w:val="Char0"/>
          <w:rFonts w:hint="cs"/>
          <w:rtl/>
        </w:rPr>
        <w:t xml:space="preserve"> </w:t>
      </w:r>
      <w:r w:rsidRPr="00C64670">
        <w:rPr>
          <w:rStyle w:val="Char0"/>
          <w:rFonts w:hint="cs"/>
          <w:rtl/>
        </w:rPr>
        <w:softHyphen/>
        <w:t>است و او نمی</w:t>
      </w:r>
      <w:r w:rsidRPr="00C64670">
        <w:rPr>
          <w:rStyle w:val="Char0"/>
          <w:rFonts w:hint="cs"/>
          <w:rtl/>
        </w:rPr>
        <w:softHyphen/>
        <w:t>خواهد با</w:t>
      </w:r>
      <w:r w:rsidR="00107B70">
        <w:rPr>
          <w:rStyle w:val="Char0"/>
          <w:rFonts w:hint="cs"/>
          <w:rtl/>
        </w:rPr>
        <w:t xml:space="preserve"> </w:t>
      </w:r>
      <w:r w:rsidRPr="00C64670">
        <w:rPr>
          <w:rStyle w:val="Char0"/>
          <w:rFonts w:hint="cs"/>
          <w:rtl/>
        </w:rPr>
        <w:t>وادارکردن دیگران بر مذهب خود، مردم را به سختی باندازد</w:t>
      </w:r>
      <w:r w:rsidR="00FA07B2" w:rsidRPr="00C64670">
        <w:rPr>
          <w:rStyle w:val="Char0"/>
          <w:rFonts w:hint="cs"/>
          <w:rtl/>
        </w:rPr>
        <w:t>.</w:t>
      </w:r>
    </w:p>
    <w:p w:rsidR="005F4EFE" w:rsidRPr="00392055" w:rsidRDefault="005F4EFE" w:rsidP="00392055">
      <w:pPr>
        <w:spacing w:line="240" w:lineRule="auto"/>
        <w:ind w:firstLine="284"/>
        <w:jc w:val="both"/>
        <w:rPr>
          <w:rStyle w:val="Char0"/>
          <w:rtl/>
        </w:rPr>
      </w:pPr>
      <w:r w:rsidRPr="00392055">
        <w:rPr>
          <w:rStyle w:val="Char0"/>
          <w:rFonts w:hint="cs"/>
          <w:rtl/>
        </w:rPr>
        <w:t>ائم</w:t>
      </w:r>
      <w:r w:rsidR="00DF08BB" w:rsidRPr="00392055">
        <w:rPr>
          <w:rStyle w:val="Char0"/>
          <w:rFonts w:hint="cs"/>
          <w:rtl/>
        </w:rPr>
        <w:t>ۀ</w:t>
      </w:r>
      <w:r w:rsidRPr="00392055">
        <w:rPr>
          <w:rStyle w:val="Char0"/>
          <w:rFonts w:hint="cs"/>
          <w:rtl/>
        </w:rPr>
        <w:t xml:space="preserve"> اربعه و امامان به طور معمول و متداول مردم عوام را نه تنها به تقلید خود فرا نخوانده</w:t>
      </w:r>
      <w:r w:rsidRPr="00392055">
        <w:rPr>
          <w:rStyle w:val="Char0"/>
          <w:rFonts w:hint="cs"/>
          <w:rtl/>
        </w:rPr>
        <w:softHyphen/>
        <w:t>اند بلکه همیشه و در همه حال مردم را از تقلید خود بازداشته</w:t>
      </w:r>
      <w:r w:rsidRPr="00392055">
        <w:rPr>
          <w:rStyle w:val="Char0"/>
          <w:rFonts w:hint="cs"/>
          <w:rtl/>
        </w:rPr>
        <w:softHyphen/>
        <w:t>اند و به کررات مردم را متوجه دلایل شریعت و منابع آن کرده</w:t>
      </w:r>
      <w:r w:rsidRPr="00392055">
        <w:rPr>
          <w:rStyle w:val="Char0"/>
          <w:rFonts w:hint="cs"/>
          <w:rtl/>
        </w:rPr>
        <w:softHyphen/>
        <w:t>اند.</w:t>
      </w:r>
    </w:p>
    <w:p w:rsidR="003F121C" w:rsidRPr="00C64670" w:rsidRDefault="003F121C" w:rsidP="004C5CE9">
      <w:pPr>
        <w:pStyle w:val="ListParagraph"/>
        <w:numPr>
          <w:ilvl w:val="0"/>
          <w:numId w:val="29"/>
        </w:numPr>
        <w:spacing w:after="0" w:line="240" w:lineRule="auto"/>
        <w:ind w:left="568" w:hanging="284"/>
        <w:rPr>
          <w:rStyle w:val="Char0"/>
          <w:rtl/>
        </w:rPr>
      </w:pPr>
      <w:r w:rsidRPr="00C64670">
        <w:rPr>
          <w:rStyle w:val="Char0"/>
          <w:rFonts w:hint="cs"/>
          <w:rtl/>
        </w:rPr>
        <w:t xml:space="preserve">واجب همان است که خدا و رسولش </w:t>
      </w:r>
      <w:r w:rsidR="00141E25" w:rsidRPr="004C5CE9">
        <w:rPr>
          <w:rStyle w:val="Char0"/>
          <w:rFonts w:cs="CTraditional Arabic"/>
          <w:rtl/>
        </w:rPr>
        <w:t>ج</w:t>
      </w:r>
      <w:r w:rsidR="00FA07B2" w:rsidRPr="00C64670">
        <w:rPr>
          <w:rStyle w:val="Char0"/>
          <w:rFonts w:hint="cs"/>
          <w:rtl/>
        </w:rPr>
        <w:t xml:space="preserve"> </w:t>
      </w:r>
      <w:r w:rsidRPr="00C64670">
        <w:rPr>
          <w:rStyle w:val="Char0"/>
          <w:rFonts w:hint="cs"/>
          <w:rtl/>
        </w:rPr>
        <w:t>آن را واجب گردانده</w:t>
      </w:r>
      <w:r w:rsidRPr="00C64670">
        <w:rPr>
          <w:rStyle w:val="Char0"/>
          <w:rFonts w:hint="cs"/>
          <w:rtl/>
        </w:rPr>
        <w:softHyphen/>
        <w:t>اند. خدا و</w:t>
      </w:r>
      <w:r w:rsidR="00FA07B2" w:rsidRPr="00C64670">
        <w:rPr>
          <w:rStyle w:val="Char0"/>
          <w:rFonts w:hint="cs"/>
          <w:rtl/>
        </w:rPr>
        <w:t xml:space="preserve"> </w:t>
      </w:r>
      <w:r w:rsidR="004C5CE9">
        <w:rPr>
          <w:rStyle w:val="Char0"/>
          <w:rFonts w:hint="cs"/>
          <w:rtl/>
        </w:rPr>
        <w:t>رسول</w:t>
      </w:r>
      <w:r w:rsidR="00141E25" w:rsidRPr="004C5CE9">
        <w:rPr>
          <w:rStyle w:val="Char0"/>
          <w:rFonts w:cs="CTraditional Arabic"/>
          <w:rtl/>
        </w:rPr>
        <w:t>ج</w:t>
      </w:r>
      <w:r w:rsidR="004C5CE9">
        <w:rPr>
          <w:rStyle w:val="Char0"/>
          <w:rFonts w:cs="CTraditional Arabic" w:hint="cs"/>
          <w:rtl/>
        </w:rPr>
        <w:t xml:space="preserve"> </w:t>
      </w:r>
      <w:r w:rsidR="004C5CE9">
        <w:rPr>
          <w:rStyle w:val="Char0"/>
          <w:rFonts w:hint="cs"/>
          <w:rtl/>
        </w:rPr>
        <w:t>هیچ</w:t>
      </w:r>
      <w:r w:rsidRPr="00C64670">
        <w:rPr>
          <w:rStyle w:val="Char0"/>
          <w:rFonts w:hint="cs"/>
          <w:rtl/>
        </w:rPr>
        <w:t>کس را به التزام به مذهبی خاص امر نکرده</w:t>
      </w:r>
      <w:r w:rsidRPr="00C64670">
        <w:rPr>
          <w:rStyle w:val="Char0"/>
          <w:rFonts w:hint="cs"/>
          <w:rtl/>
        </w:rPr>
        <w:softHyphen/>
        <w:t>اند که دینش را جز از او، نگیرد. از ابن عباس</w:t>
      </w:r>
      <w:r w:rsidR="00107B70">
        <w:rPr>
          <w:rStyle w:val="Char0"/>
          <w:rFonts w:hint="cs"/>
          <w:rtl/>
        </w:rPr>
        <w:t xml:space="preserve"> </w:t>
      </w:r>
      <w:r w:rsidRPr="00C64670">
        <w:rPr>
          <w:rStyle w:val="Char0"/>
          <w:rFonts w:hint="cs"/>
          <w:rtl/>
        </w:rPr>
        <w:t>و مجاهد روایت شده</w:t>
      </w:r>
      <w:r w:rsidR="00FA07B2" w:rsidRPr="00C64670">
        <w:rPr>
          <w:rStyle w:val="Char0"/>
          <w:rFonts w:hint="cs"/>
          <w:rtl/>
        </w:rPr>
        <w:t xml:space="preserve"> </w:t>
      </w:r>
      <w:r w:rsidR="00FA07B2" w:rsidRPr="00C64670">
        <w:rPr>
          <w:rStyle w:val="Char0"/>
          <w:rFonts w:hint="cs"/>
          <w:rtl/>
        </w:rPr>
        <w:softHyphen/>
        <w:t>است که</w:t>
      </w:r>
      <w:r w:rsidRPr="00C64670">
        <w:rPr>
          <w:rStyle w:val="Char0"/>
          <w:rFonts w:hint="cs"/>
          <w:rtl/>
        </w:rPr>
        <w:t>: هرک</w:t>
      </w:r>
      <w:r w:rsidR="00FA07B2" w:rsidRPr="00C64670">
        <w:rPr>
          <w:rStyle w:val="Char0"/>
          <w:rFonts w:hint="cs"/>
          <w:rtl/>
        </w:rPr>
        <w:t>سی، سخنانش، پذیرفته و رد می</w:t>
      </w:r>
      <w:r w:rsidR="00FA07B2" w:rsidRPr="00C64670">
        <w:rPr>
          <w:rStyle w:val="Char0"/>
          <w:rFonts w:hint="cs"/>
          <w:rtl/>
        </w:rPr>
        <w:softHyphen/>
        <w:t>شود</w:t>
      </w:r>
      <w:r w:rsidRPr="00C64670">
        <w:rPr>
          <w:rStyle w:val="Char0"/>
          <w:rFonts w:hint="cs"/>
          <w:rtl/>
        </w:rPr>
        <w:t>؛</w:t>
      </w:r>
      <w:r w:rsidR="00FA07B2" w:rsidRPr="00C64670">
        <w:rPr>
          <w:rStyle w:val="Char0"/>
          <w:rFonts w:hint="cs"/>
          <w:rtl/>
        </w:rPr>
        <w:t xml:space="preserve"> </w:t>
      </w:r>
      <w:r w:rsidR="000635B6" w:rsidRPr="00C64670">
        <w:rPr>
          <w:rStyle w:val="Char0"/>
          <w:rFonts w:hint="cs"/>
          <w:rtl/>
        </w:rPr>
        <w:t>جز پیامبر</w:t>
      </w:r>
      <w:r w:rsidR="004C5CE9">
        <w:rPr>
          <w:rStyle w:val="Char0"/>
          <w:rFonts w:hint="cs"/>
          <w:rtl/>
        </w:rPr>
        <w:t xml:space="preserve"> </w:t>
      </w:r>
      <w:r w:rsidR="00141E25" w:rsidRPr="004C5CE9">
        <w:rPr>
          <w:rStyle w:val="Char0"/>
          <w:rFonts w:cs="CTraditional Arabic"/>
          <w:rtl/>
        </w:rPr>
        <w:t>ج</w:t>
      </w:r>
      <w:r w:rsidR="00FA07B2" w:rsidRPr="00C64670">
        <w:rPr>
          <w:rStyle w:val="Char0"/>
          <w:rFonts w:hint="cs"/>
          <w:rtl/>
        </w:rPr>
        <w:t xml:space="preserve">. </w:t>
      </w:r>
      <w:r w:rsidRPr="00C64670">
        <w:rPr>
          <w:rStyle w:val="Char0"/>
          <w:rFonts w:hint="cs"/>
          <w:rtl/>
        </w:rPr>
        <w:t>مذاهب هم از این قاعده</w:t>
      </w:r>
      <w:r w:rsidR="00107B70">
        <w:rPr>
          <w:rStyle w:val="Char0"/>
          <w:rFonts w:hint="cs"/>
          <w:rtl/>
        </w:rPr>
        <w:t xml:space="preserve"> </w:t>
      </w:r>
      <w:r w:rsidRPr="00C64670">
        <w:rPr>
          <w:rStyle w:val="Char0"/>
          <w:rFonts w:hint="cs"/>
          <w:rtl/>
        </w:rPr>
        <w:t>مستثنی نیستند</w:t>
      </w:r>
      <w:r w:rsidR="00FA07B2" w:rsidRPr="004C5CE9">
        <w:rPr>
          <w:rFonts w:cs="B Badr" w:hint="cs"/>
          <w:sz w:val="32"/>
          <w:szCs w:val="32"/>
          <w:rtl/>
        </w:rPr>
        <w:t>.</w:t>
      </w:r>
      <w:r w:rsidR="00622BFC" w:rsidRPr="006933B2">
        <w:rPr>
          <w:rStyle w:val="FootnoteReference"/>
          <w:rFonts w:cs="IRNazli"/>
          <w:sz w:val="32"/>
          <w:szCs w:val="28"/>
          <w:rtl/>
        </w:rPr>
        <w:t>(</w:t>
      </w:r>
      <w:r w:rsidR="00622BFC" w:rsidRPr="006933B2">
        <w:rPr>
          <w:rStyle w:val="FootnoteReference"/>
          <w:rFonts w:cs="IRNazli"/>
          <w:sz w:val="32"/>
          <w:szCs w:val="28"/>
          <w:rtl/>
        </w:rPr>
        <w:footnoteReference w:id="534"/>
      </w:r>
      <w:r w:rsidR="00622BFC" w:rsidRPr="006933B2">
        <w:rPr>
          <w:rStyle w:val="FootnoteReference"/>
          <w:rFonts w:cs="IRNazli"/>
          <w:sz w:val="32"/>
          <w:szCs w:val="28"/>
          <w:rtl/>
        </w:rPr>
        <w:t>)</w:t>
      </w:r>
    </w:p>
    <w:p w:rsidR="00E11DC7" w:rsidRPr="002478C8" w:rsidRDefault="000730AA" w:rsidP="004C5CE9">
      <w:pPr>
        <w:pStyle w:val="a7"/>
        <w:rPr>
          <w:rtl/>
        </w:rPr>
      </w:pPr>
      <w:bookmarkStart w:id="369" w:name="_Toc338584883"/>
      <w:bookmarkStart w:id="370" w:name="_Toc344536385"/>
      <w:bookmarkStart w:id="371" w:name="_Toc344536554"/>
      <w:bookmarkStart w:id="372" w:name="_Toc344842288"/>
      <w:bookmarkStart w:id="373" w:name="_Toc442360962"/>
      <w:r w:rsidRPr="002478C8">
        <w:rPr>
          <w:rtl/>
        </w:rPr>
        <w:t>(4-</w:t>
      </w:r>
      <w:r w:rsidR="00521392" w:rsidRPr="002478C8">
        <w:rPr>
          <w:rFonts w:hint="cs"/>
          <w:rtl/>
        </w:rPr>
        <w:t>1-2</w:t>
      </w:r>
      <w:r w:rsidRPr="002478C8">
        <w:rPr>
          <w:rtl/>
        </w:rPr>
        <w:t>)</w:t>
      </w:r>
      <w:r w:rsidR="00E11DC7" w:rsidRPr="002478C8">
        <w:rPr>
          <w:rtl/>
        </w:rPr>
        <w:t xml:space="preserve"> </w:t>
      </w:r>
      <w:r w:rsidR="00BA3765" w:rsidRPr="002478C8">
        <w:rPr>
          <w:rFonts w:hint="cs"/>
          <w:rtl/>
        </w:rPr>
        <w:t xml:space="preserve">قول </w:t>
      </w:r>
      <w:r w:rsidR="00E11DC7" w:rsidRPr="002478C8">
        <w:rPr>
          <w:rtl/>
        </w:rPr>
        <w:t>دوم: وجوب تقل</w:t>
      </w:r>
      <w:r w:rsidR="006933B2">
        <w:rPr>
          <w:rtl/>
        </w:rPr>
        <w:t>ی</w:t>
      </w:r>
      <w:r w:rsidR="00E11DC7" w:rsidRPr="002478C8">
        <w:rPr>
          <w:rtl/>
        </w:rPr>
        <w:t>د از مذهب بدون انتقال به غ</w:t>
      </w:r>
      <w:r w:rsidR="006933B2">
        <w:rPr>
          <w:rtl/>
        </w:rPr>
        <w:t>ی</w:t>
      </w:r>
      <w:r w:rsidR="00E11DC7" w:rsidRPr="002478C8">
        <w:rPr>
          <w:rtl/>
        </w:rPr>
        <w:t>ر آن</w:t>
      </w:r>
      <w:bookmarkEnd w:id="369"/>
      <w:bookmarkEnd w:id="370"/>
      <w:bookmarkEnd w:id="371"/>
      <w:bookmarkEnd w:id="372"/>
      <w:bookmarkEnd w:id="373"/>
    </w:p>
    <w:p w:rsidR="00E11DC7" w:rsidRPr="00392055" w:rsidRDefault="00E11DC7" w:rsidP="00392055">
      <w:pPr>
        <w:spacing w:line="240" w:lineRule="auto"/>
        <w:ind w:firstLine="284"/>
        <w:jc w:val="both"/>
        <w:rPr>
          <w:rStyle w:val="Char0"/>
          <w:rtl/>
        </w:rPr>
      </w:pPr>
      <w:r w:rsidRPr="00392055">
        <w:rPr>
          <w:rStyle w:val="Char0"/>
          <w:rtl/>
        </w:rPr>
        <w:t>عده‌ا</w:t>
      </w:r>
      <w:r w:rsidR="00DF08BB" w:rsidRPr="00392055">
        <w:rPr>
          <w:rStyle w:val="Char0"/>
          <w:rtl/>
        </w:rPr>
        <w:t>ی</w:t>
      </w:r>
      <w:r w:rsidRPr="00392055">
        <w:rPr>
          <w:rStyle w:val="Char0"/>
          <w:rtl/>
        </w:rPr>
        <w:t xml:space="preserve"> قائل به وجوب تقل</w:t>
      </w:r>
      <w:r w:rsidR="00DF08BB" w:rsidRPr="00392055">
        <w:rPr>
          <w:rStyle w:val="Char0"/>
          <w:rtl/>
        </w:rPr>
        <w:t>ی</w:t>
      </w:r>
      <w:r w:rsidRPr="00392055">
        <w:rPr>
          <w:rStyle w:val="Char0"/>
          <w:rtl/>
        </w:rPr>
        <w:t>د در مذهب مع</w:t>
      </w:r>
      <w:r w:rsidR="00DF08BB" w:rsidRPr="00392055">
        <w:rPr>
          <w:rStyle w:val="Char0"/>
          <w:rtl/>
        </w:rPr>
        <w:t>ی</w:t>
      </w:r>
      <w:r w:rsidRPr="00392055">
        <w:rPr>
          <w:rStyle w:val="Char0"/>
          <w:rtl/>
        </w:rPr>
        <w:t>ن هستند به ا</w:t>
      </w:r>
      <w:r w:rsidR="00DF08BB" w:rsidRPr="00392055">
        <w:rPr>
          <w:rStyle w:val="Char0"/>
          <w:rtl/>
        </w:rPr>
        <w:t>ی</w:t>
      </w:r>
      <w:r w:rsidRPr="00392055">
        <w:rPr>
          <w:rStyle w:val="Char0"/>
          <w:rtl/>
        </w:rPr>
        <w:t>ن اعتبار</w:t>
      </w:r>
      <w:r w:rsidR="00947270" w:rsidRPr="00392055">
        <w:rPr>
          <w:rStyle w:val="Char0"/>
          <w:rFonts w:hint="cs"/>
          <w:rtl/>
        </w:rPr>
        <w:t xml:space="preserve"> این</w:t>
      </w:r>
      <w:r w:rsidR="00DF08BB" w:rsidRPr="00392055">
        <w:rPr>
          <w:rStyle w:val="Char0"/>
          <w:rtl/>
        </w:rPr>
        <w:t>ک</w:t>
      </w:r>
      <w:r w:rsidRPr="00392055">
        <w:rPr>
          <w:rStyle w:val="Char0"/>
          <w:rtl/>
        </w:rPr>
        <w:t>ه در وهل</w:t>
      </w:r>
      <w:r w:rsidR="00DF08BB" w:rsidRPr="00392055">
        <w:rPr>
          <w:rStyle w:val="Char0"/>
          <w:rFonts w:hint="cs"/>
          <w:rtl/>
        </w:rPr>
        <w:t>ۀ</w:t>
      </w:r>
      <w:r w:rsidR="00AC2D37" w:rsidRPr="00392055">
        <w:rPr>
          <w:rStyle w:val="Char0"/>
          <w:rtl/>
        </w:rPr>
        <w:t xml:space="preserve"> </w:t>
      </w:r>
      <w:r w:rsidRPr="00392055">
        <w:rPr>
          <w:rStyle w:val="Char0"/>
          <w:rtl/>
        </w:rPr>
        <w:t>اول ا</w:t>
      </w:r>
      <w:r w:rsidR="00DF08BB" w:rsidRPr="00392055">
        <w:rPr>
          <w:rStyle w:val="Char0"/>
          <w:rtl/>
        </w:rPr>
        <w:t>ی</w:t>
      </w:r>
      <w:r w:rsidRPr="00392055">
        <w:rPr>
          <w:rStyle w:val="Char0"/>
          <w:rtl/>
        </w:rPr>
        <w:t>ن التزام ثابت ن</w:t>
      </w:r>
      <w:r w:rsidR="00DF08BB" w:rsidRPr="00392055">
        <w:rPr>
          <w:rStyle w:val="Char0"/>
          <w:rtl/>
        </w:rPr>
        <w:t>ی</w:t>
      </w:r>
      <w:r w:rsidRPr="00392055">
        <w:rPr>
          <w:rStyle w:val="Char0"/>
          <w:rtl/>
        </w:rPr>
        <w:t>ست جز بعد از ا</w:t>
      </w:r>
      <w:r w:rsidR="00DF08BB" w:rsidRPr="00392055">
        <w:rPr>
          <w:rStyle w:val="Char0"/>
          <w:rtl/>
        </w:rPr>
        <w:t>ی</w:t>
      </w:r>
      <w:r w:rsidRPr="00392055">
        <w:rPr>
          <w:rStyle w:val="Char0"/>
          <w:rtl/>
        </w:rPr>
        <w:t>ن</w:t>
      </w:r>
      <w:r w:rsidR="00DF08BB" w:rsidRPr="00392055">
        <w:rPr>
          <w:rStyle w:val="Char0"/>
          <w:rtl/>
        </w:rPr>
        <w:t>ک</w:t>
      </w:r>
      <w:r w:rsidRPr="00392055">
        <w:rPr>
          <w:rStyle w:val="Char0"/>
          <w:rtl/>
        </w:rPr>
        <w:t>ه اعتقاد بر حقان</w:t>
      </w:r>
      <w:r w:rsidR="00DF08BB" w:rsidRPr="00392055">
        <w:rPr>
          <w:rStyle w:val="Char0"/>
          <w:rtl/>
        </w:rPr>
        <w:t>ی</w:t>
      </w:r>
      <w:r w:rsidRPr="00392055">
        <w:rPr>
          <w:rStyle w:val="Char0"/>
          <w:rtl/>
        </w:rPr>
        <w:t>تش ثابت شد. پس در ا</w:t>
      </w:r>
      <w:r w:rsidR="00DF08BB" w:rsidRPr="00392055">
        <w:rPr>
          <w:rStyle w:val="Char0"/>
          <w:rtl/>
        </w:rPr>
        <w:t>ی</w:t>
      </w:r>
      <w:r w:rsidRPr="00392055">
        <w:rPr>
          <w:rStyle w:val="Char0"/>
          <w:rtl/>
        </w:rPr>
        <w:t>ن حالت</w:t>
      </w:r>
      <w:r w:rsidR="001958E8" w:rsidRPr="00392055">
        <w:rPr>
          <w:rStyle w:val="Char0"/>
          <w:rFonts w:hint="cs"/>
          <w:rtl/>
        </w:rPr>
        <w:t>،</w:t>
      </w:r>
      <w:r w:rsidRPr="00392055">
        <w:rPr>
          <w:rStyle w:val="Char0"/>
          <w:rtl/>
        </w:rPr>
        <w:t xml:space="preserve"> عمل به مقتضا</w:t>
      </w:r>
      <w:r w:rsidR="00DF08BB" w:rsidRPr="00392055">
        <w:rPr>
          <w:rStyle w:val="Char0"/>
          <w:rtl/>
        </w:rPr>
        <w:t>ی</w:t>
      </w:r>
      <w:r w:rsidRPr="00392055">
        <w:rPr>
          <w:rStyle w:val="Char0"/>
          <w:rtl/>
        </w:rPr>
        <w:t>ش واجب است و انتقال غ</w:t>
      </w:r>
      <w:r w:rsidR="00DF08BB" w:rsidRPr="00392055">
        <w:rPr>
          <w:rStyle w:val="Char0"/>
          <w:rtl/>
        </w:rPr>
        <w:t>ی</w:t>
      </w:r>
      <w:r w:rsidRPr="00392055">
        <w:rPr>
          <w:rStyle w:val="Char0"/>
          <w:rtl/>
        </w:rPr>
        <w:t>ر جا</w:t>
      </w:r>
      <w:r w:rsidR="00DF08BB" w:rsidRPr="00392055">
        <w:rPr>
          <w:rStyle w:val="Char0"/>
          <w:rtl/>
        </w:rPr>
        <w:t>ی</w:t>
      </w:r>
      <w:r w:rsidRPr="00392055">
        <w:rPr>
          <w:rStyle w:val="Char0"/>
          <w:rtl/>
        </w:rPr>
        <w:t>ز. پس بر عام</w:t>
      </w:r>
      <w:r w:rsidR="00DF08BB" w:rsidRPr="00392055">
        <w:rPr>
          <w:rStyle w:val="Char0"/>
          <w:rtl/>
        </w:rPr>
        <w:t>ی</w:t>
      </w:r>
      <w:r w:rsidRPr="00392055">
        <w:rPr>
          <w:rStyle w:val="Char0"/>
          <w:rtl/>
        </w:rPr>
        <w:t xml:space="preserve"> واجب است </w:t>
      </w:r>
      <w:r w:rsidR="00DF08BB" w:rsidRPr="00392055">
        <w:rPr>
          <w:rStyle w:val="Char0"/>
          <w:rtl/>
        </w:rPr>
        <w:t>ک</w:t>
      </w:r>
      <w:r w:rsidRPr="00392055">
        <w:rPr>
          <w:rStyle w:val="Char0"/>
          <w:rtl/>
        </w:rPr>
        <w:t>ه از مجتهد</w:t>
      </w:r>
      <w:r w:rsidR="00DF08BB" w:rsidRPr="00392055">
        <w:rPr>
          <w:rStyle w:val="Char0"/>
          <w:rtl/>
        </w:rPr>
        <w:t>ی</w:t>
      </w:r>
      <w:r w:rsidRPr="00392055">
        <w:rPr>
          <w:rStyle w:val="Char0"/>
          <w:rtl/>
        </w:rPr>
        <w:t xml:space="preserve"> تقل</w:t>
      </w:r>
      <w:r w:rsidR="00DF08BB" w:rsidRPr="00392055">
        <w:rPr>
          <w:rStyle w:val="Char0"/>
          <w:rtl/>
        </w:rPr>
        <w:t>ی</w:t>
      </w:r>
      <w:r w:rsidRPr="00392055">
        <w:rPr>
          <w:rStyle w:val="Char0"/>
          <w:rtl/>
        </w:rPr>
        <w:t xml:space="preserve">د </w:t>
      </w:r>
      <w:r w:rsidR="00DF08BB" w:rsidRPr="00392055">
        <w:rPr>
          <w:rStyle w:val="Char0"/>
          <w:rtl/>
        </w:rPr>
        <w:t>ک</w:t>
      </w:r>
      <w:r w:rsidRPr="00392055">
        <w:rPr>
          <w:rStyle w:val="Char0"/>
          <w:rtl/>
        </w:rPr>
        <w:t>ند و در ا</w:t>
      </w:r>
      <w:r w:rsidR="00DF08BB" w:rsidRPr="00392055">
        <w:rPr>
          <w:rStyle w:val="Char0"/>
          <w:rtl/>
        </w:rPr>
        <w:t>ی</w:t>
      </w:r>
      <w:r w:rsidRPr="00392055">
        <w:rPr>
          <w:rStyle w:val="Char0"/>
          <w:rtl/>
        </w:rPr>
        <w:t>ن صورت عام</w:t>
      </w:r>
      <w:r w:rsidR="00DF08BB" w:rsidRPr="00392055">
        <w:rPr>
          <w:rStyle w:val="Char0"/>
          <w:rtl/>
        </w:rPr>
        <w:t>ی</w:t>
      </w:r>
      <w:r w:rsidRPr="00392055">
        <w:rPr>
          <w:rStyle w:val="Char0"/>
          <w:rtl/>
        </w:rPr>
        <w:t>، مقلّد همان مذهب عالم</w:t>
      </w:r>
      <w:r w:rsidR="00DF08BB" w:rsidRPr="00392055">
        <w:rPr>
          <w:rStyle w:val="Char0"/>
          <w:rtl/>
        </w:rPr>
        <w:t>ی</w:t>
      </w:r>
      <w:r w:rsidRPr="00392055">
        <w:rPr>
          <w:rStyle w:val="Char0"/>
          <w:rtl/>
        </w:rPr>
        <w:t xml:space="preserve"> است </w:t>
      </w:r>
      <w:r w:rsidR="00DF08BB" w:rsidRPr="00392055">
        <w:rPr>
          <w:rStyle w:val="Char0"/>
          <w:rtl/>
        </w:rPr>
        <w:t>ک</w:t>
      </w:r>
      <w:r w:rsidRPr="00392055">
        <w:rPr>
          <w:rStyle w:val="Char0"/>
          <w:rtl/>
        </w:rPr>
        <w:t>ه از و</w:t>
      </w:r>
      <w:r w:rsidR="00DF08BB" w:rsidRPr="00392055">
        <w:rPr>
          <w:rStyle w:val="Char0"/>
          <w:rtl/>
        </w:rPr>
        <w:t>ی</w:t>
      </w:r>
      <w:r w:rsidRPr="00392055">
        <w:rPr>
          <w:rStyle w:val="Char0"/>
          <w:rtl/>
        </w:rPr>
        <w:t xml:space="preserve"> سؤال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ند و ا</w:t>
      </w:r>
      <w:r w:rsidR="00DF08BB" w:rsidRPr="00392055">
        <w:rPr>
          <w:rStyle w:val="Char0"/>
          <w:rtl/>
        </w:rPr>
        <w:t>ی</w:t>
      </w:r>
      <w:r w:rsidRPr="00392055">
        <w:rPr>
          <w:rStyle w:val="Char0"/>
          <w:rtl/>
        </w:rPr>
        <w:t xml:space="preserve">ن اصل است و گفته‌اند </w:t>
      </w:r>
      <w:r w:rsidR="00DF08BB" w:rsidRPr="00392055">
        <w:rPr>
          <w:rStyle w:val="Char0"/>
          <w:rtl/>
        </w:rPr>
        <w:t>ک</w:t>
      </w:r>
      <w:r w:rsidRPr="00392055">
        <w:rPr>
          <w:rStyle w:val="Char0"/>
          <w:rtl/>
        </w:rPr>
        <w:t>ه با</w:t>
      </w:r>
      <w:r w:rsidR="00DF08BB" w:rsidRPr="00392055">
        <w:rPr>
          <w:rStyle w:val="Char0"/>
          <w:rtl/>
        </w:rPr>
        <w:t>ی</w:t>
      </w:r>
      <w:r w:rsidRPr="00392055">
        <w:rPr>
          <w:rStyle w:val="Char0"/>
          <w:rtl/>
        </w:rPr>
        <w:t xml:space="preserve">د </w:t>
      </w:r>
      <w:r w:rsidR="00DF08BB" w:rsidRPr="00392055">
        <w:rPr>
          <w:rStyle w:val="Char0"/>
          <w:rtl/>
        </w:rPr>
        <w:t>یک</w:t>
      </w:r>
      <w:r w:rsidRPr="00392055">
        <w:rPr>
          <w:rStyle w:val="Char0"/>
          <w:rtl/>
        </w:rPr>
        <w:t xml:space="preserve"> عام</w:t>
      </w:r>
      <w:r w:rsidR="00DF08BB" w:rsidRPr="00392055">
        <w:rPr>
          <w:rStyle w:val="Char0"/>
          <w:rtl/>
        </w:rPr>
        <w:t>ی</w:t>
      </w:r>
      <w:r w:rsidRPr="00392055">
        <w:rPr>
          <w:rStyle w:val="Char0"/>
          <w:rtl/>
        </w:rPr>
        <w:t xml:space="preserve"> حنف</w:t>
      </w:r>
      <w:r w:rsidR="00DF08BB" w:rsidRPr="00392055">
        <w:rPr>
          <w:rStyle w:val="Char0"/>
          <w:rtl/>
        </w:rPr>
        <w:t>ی</w:t>
      </w:r>
      <w:r w:rsidRPr="00392055">
        <w:rPr>
          <w:rStyle w:val="Char0"/>
          <w:rtl/>
        </w:rPr>
        <w:t xml:space="preserve"> مذهب به مذهب ابوحن</w:t>
      </w:r>
      <w:r w:rsidR="00DF08BB" w:rsidRPr="00392055">
        <w:rPr>
          <w:rStyle w:val="Char0"/>
          <w:rtl/>
        </w:rPr>
        <w:t>ی</w:t>
      </w:r>
      <w:r w:rsidRPr="00392055">
        <w:rPr>
          <w:rStyle w:val="Char0"/>
          <w:rtl/>
        </w:rPr>
        <w:t xml:space="preserve">فه عمل </w:t>
      </w:r>
      <w:r w:rsidR="00DF08BB" w:rsidRPr="00392055">
        <w:rPr>
          <w:rStyle w:val="Char0"/>
          <w:rtl/>
        </w:rPr>
        <w:t>ک</w:t>
      </w:r>
      <w:r w:rsidRPr="00392055">
        <w:rPr>
          <w:rStyle w:val="Char0"/>
          <w:rtl/>
        </w:rPr>
        <w:t xml:space="preserve">ند و </w:t>
      </w:r>
      <w:r w:rsidR="00DF08BB" w:rsidRPr="00392055">
        <w:rPr>
          <w:rStyle w:val="Char0"/>
          <w:rtl/>
        </w:rPr>
        <w:t>یک</w:t>
      </w:r>
      <w:r w:rsidRPr="00392055">
        <w:rPr>
          <w:rStyle w:val="Char0"/>
          <w:rtl/>
        </w:rPr>
        <w:t xml:space="preserve"> عام</w:t>
      </w:r>
      <w:r w:rsidR="00DF08BB" w:rsidRPr="00392055">
        <w:rPr>
          <w:rStyle w:val="Char0"/>
          <w:rtl/>
        </w:rPr>
        <w:t>ی</w:t>
      </w:r>
      <w:r w:rsidRPr="00392055">
        <w:rPr>
          <w:rStyle w:val="Char0"/>
          <w:rtl/>
        </w:rPr>
        <w:t xml:space="preserve"> شافع</w:t>
      </w:r>
      <w:r w:rsidR="00DF08BB" w:rsidRPr="00392055">
        <w:rPr>
          <w:rStyle w:val="Char0"/>
          <w:rtl/>
        </w:rPr>
        <w:t>ی</w:t>
      </w:r>
      <w:r w:rsidRPr="00392055">
        <w:rPr>
          <w:rStyle w:val="Char0"/>
          <w:rtl/>
        </w:rPr>
        <w:t xml:space="preserve"> مذهب به مذهب شافع</w:t>
      </w:r>
      <w:r w:rsidR="00DF08BB" w:rsidRPr="00392055">
        <w:rPr>
          <w:rStyle w:val="Char0"/>
          <w:rtl/>
        </w:rPr>
        <w:t>ی</w:t>
      </w:r>
      <w:r w:rsidRPr="00392055">
        <w:rPr>
          <w:rStyle w:val="Char0"/>
          <w:rtl/>
        </w:rPr>
        <w:t xml:space="preserve"> عمل نما</w:t>
      </w:r>
      <w:r w:rsidR="00DF08BB" w:rsidRPr="00392055">
        <w:rPr>
          <w:rStyle w:val="Char0"/>
          <w:rtl/>
        </w:rPr>
        <w:t>ی</w:t>
      </w:r>
      <w:r w:rsidRPr="00392055">
        <w:rPr>
          <w:rStyle w:val="Char0"/>
          <w:rtl/>
        </w:rPr>
        <w:t>د</w:t>
      </w:r>
      <w:r w:rsidR="001958E8" w:rsidRPr="00392055">
        <w:rPr>
          <w:rStyle w:val="Char0"/>
          <w:rFonts w:hint="cs"/>
          <w:rtl/>
        </w:rPr>
        <w:t>؛</w:t>
      </w:r>
      <w:r w:rsidRPr="00392055">
        <w:rPr>
          <w:rStyle w:val="Char0"/>
          <w:rtl/>
        </w:rPr>
        <w:t xml:space="preserve"> ز</w:t>
      </w:r>
      <w:r w:rsidR="00DF08BB" w:rsidRPr="00392055">
        <w:rPr>
          <w:rStyle w:val="Char0"/>
          <w:rtl/>
        </w:rPr>
        <w:t>ی</w:t>
      </w:r>
      <w:r w:rsidRPr="00392055">
        <w:rPr>
          <w:rStyle w:val="Char0"/>
          <w:rtl/>
        </w:rPr>
        <w:t>را ح</w:t>
      </w:r>
      <w:r w:rsidR="00DF08BB" w:rsidRPr="00392055">
        <w:rPr>
          <w:rStyle w:val="Char0"/>
          <w:rtl/>
        </w:rPr>
        <w:t>ک</w:t>
      </w:r>
      <w:r w:rsidRPr="00392055">
        <w:rPr>
          <w:rStyle w:val="Char0"/>
          <w:rtl/>
        </w:rPr>
        <w:t>م به ا</w:t>
      </w:r>
      <w:r w:rsidR="00DF08BB" w:rsidRPr="00392055">
        <w:rPr>
          <w:rStyle w:val="Char0"/>
          <w:rtl/>
        </w:rPr>
        <w:t>ی</w:t>
      </w:r>
      <w:r w:rsidRPr="00392055">
        <w:rPr>
          <w:rStyle w:val="Char0"/>
          <w:rtl/>
        </w:rPr>
        <w:t>ن</w:t>
      </w:r>
      <w:r w:rsidR="00DF08BB" w:rsidRPr="00392055">
        <w:rPr>
          <w:rStyle w:val="Char0"/>
          <w:rtl/>
        </w:rPr>
        <w:t>ک</w:t>
      </w:r>
      <w:r w:rsidRPr="00392055">
        <w:rPr>
          <w:rStyle w:val="Char0"/>
          <w:rtl/>
        </w:rPr>
        <w:t>ه عام</w:t>
      </w:r>
      <w:r w:rsidR="00DF08BB" w:rsidRPr="00392055">
        <w:rPr>
          <w:rStyle w:val="Char0"/>
          <w:rtl/>
        </w:rPr>
        <w:t>ی</w:t>
      </w:r>
      <w:r w:rsidRPr="00392055">
        <w:rPr>
          <w:rStyle w:val="Char0"/>
          <w:rtl/>
        </w:rPr>
        <w:t xml:space="preserve"> مذهب</w:t>
      </w:r>
      <w:r w:rsidR="00DF08BB" w:rsidRPr="00392055">
        <w:rPr>
          <w:rStyle w:val="Char0"/>
          <w:rtl/>
        </w:rPr>
        <w:t>ی</w:t>
      </w:r>
      <w:r w:rsidRPr="00392055">
        <w:rPr>
          <w:rStyle w:val="Char0"/>
          <w:rtl/>
        </w:rPr>
        <w:t xml:space="preserve"> ندارد و مذهب و</w:t>
      </w:r>
      <w:r w:rsidR="00DF08BB" w:rsidRPr="00392055">
        <w:rPr>
          <w:rStyle w:val="Char0"/>
          <w:rtl/>
        </w:rPr>
        <w:t>ی</w:t>
      </w:r>
      <w:r w:rsidRPr="00392055">
        <w:rPr>
          <w:rStyle w:val="Char0"/>
          <w:rtl/>
        </w:rPr>
        <w:t xml:space="preserve"> همان مذهب مفت</w:t>
      </w:r>
      <w:r w:rsidR="00DF08BB" w:rsidRPr="00392055">
        <w:rPr>
          <w:rStyle w:val="Char0"/>
          <w:rtl/>
        </w:rPr>
        <w:t>ی</w:t>
      </w:r>
      <w:r w:rsidRPr="00392055">
        <w:rPr>
          <w:rStyle w:val="Char0"/>
          <w:rtl/>
        </w:rPr>
        <w:t xml:space="preserve"> است، منجر به آم</w:t>
      </w:r>
      <w:r w:rsidR="00DF08BB" w:rsidRPr="00392055">
        <w:rPr>
          <w:rStyle w:val="Char0"/>
          <w:rtl/>
        </w:rPr>
        <w:t>ی</w:t>
      </w:r>
      <w:r w:rsidRPr="00392055">
        <w:rPr>
          <w:rStyle w:val="Char0"/>
          <w:rtl/>
        </w:rPr>
        <w:t>ختن و هرج‌ومرج م</w:t>
      </w:r>
      <w:r w:rsidR="00DF08BB" w:rsidRPr="00392055">
        <w:rPr>
          <w:rStyle w:val="Char0"/>
          <w:rtl/>
        </w:rPr>
        <w:t>ی</w:t>
      </w:r>
      <w:r w:rsidRPr="00392055">
        <w:rPr>
          <w:rStyle w:val="Char0"/>
          <w:rtl/>
        </w:rPr>
        <w:t>‌شود بنابرا</w:t>
      </w:r>
      <w:r w:rsidR="00DF08BB" w:rsidRPr="00392055">
        <w:rPr>
          <w:rStyle w:val="Char0"/>
          <w:rtl/>
        </w:rPr>
        <w:t>ی</w:t>
      </w:r>
      <w:r w:rsidRPr="00392055">
        <w:rPr>
          <w:rStyle w:val="Char0"/>
          <w:rtl/>
        </w:rPr>
        <w:t>ن، چن</w:t>
      </w:r>
      <w:r w:rsidR="00DF08BB" w:rsidRPr="00392055">
        <w:rPr>
          <w:rStyle w:val="Char0"/>
          <w:rtl/>
        </w:rPr>
        <w:t>ی</w:t>
      </w:r>
      <w:r w:rsidRPr="00392055">
        <w:rPr>
          <w:rStyle w:val="Char0"/>
          <w:rtl/>
        </w:rPr>
        <w:t>ن چ</w:t>
      </w:r>
      <w:r w:rsidR="00DF08BB" w:rsidRPr="00392055">
        <w:rPr>
          <w:rStyle w:val="Char0"/>
          <w:rtl/>
        </w:rPr>
        <w:t>ی</w:t>
      </w:r>
      <w:r w:rsidRPr="00392055">
        <w:rPr>
          <w:rStyle w:val="Char0"/>
          <w:rtl/>
        </w:rPr>
        <w:t>ز</w:t>
      </w:r>
      <w:r w:rsidR="00DF08BB" w:rsidRPr="00392055">
        <w:rPr>
          <w:rStyle w:val="Char0"/>
          <w:rtl/>
        </w:rPr>
        <w:t>ی</w:t>
      </w:r>
      <w:r w:rsidRPr="00392055">
        <w:rPr>
          <w:rStyle w:val="Char0"/>
          <w:rtl/>
        </w:rPr>
        <w:t xml:space="preserve"> را جا</w:t>
      </w:r>
      <w:r w:rsidR="00DF08BB" w:rsidRPr="00392055">
        <w:rPr>
          <w:rStyle w:val="Char0"/>
          <w:rtl/>
        </w:rPr>
        <w:t>ی</w:t>
      </w:r>
      <w:r w:rsidRPr="00392055">
        <w:rPr>
          <w:rStyle w:val="Char0"/>
          <w:rtl/>
        </w:rPr>
        <w:t>ز ندانسته‌اند.</w:t>
      </w:r>
      <w:r w:rsidRPr="006933B2">
        <w:rPr>
          <w:rStyle w:val="FootnoteReference"/>
          <w:rFonts w:cs="IRNazli"/>
          <w:sz w:val="32"/>
          <w:rtl/>
        </w:rPr>
        <w:t>(</w:t>
      </w:r>
      <w:r w:rsidRPr="006933B2">
        <w:rPr>
          <w:rStyle w:val="FootnoteReference"/>
          <w:rFonts w:cs="IRNazli"/>
          <w:sz w:val="32"/>
          <w:rtl/>
        </w:rPr>
        <w:footnoteReference w:id="535"/>
      </w:r>
      <w:r w:rsidRPr="006933B2">
        <w:rPr>
          <w:rStyle w:val="FootnoteReference"/>
          <w:rFonts w:cs="IRNazli"/>
          <w:sz w:val="32"/>
          <w:rtl/>
        </w:rPr>
        <w:t>)</w:t>
      </w:r>
    </w:p>
    <w:p w:rsidR="00E11DC7" w:rsidRPr="00C64670" w:rsidRDefault="00E11DC7" w:rsidP="00392055">
      <w:pPr>
        <w:spacing w:line="240" w:lineRule="auto"/>
        <w:ind w:firstLine="284"/>
        <w:jc w:val="both"/>
        <w:rPr>
          <w:rStyle w:val="Char0"/>
          <w:rtl/>
        </w:rPr>
      </w:pPr>
      <w:r w:rsidRPr="00392055">
        <w:rPr>
          <w:rStyle w:val="Char0"/>
          <w:rtl/>
        </w:rPr>
        <w:t>عده‌ا</w:t>
      </w:r>
      <w:r w:rsidR="00DF08BB" w:rsidRPr="00392055">
        <w:rPr>
          <w:rStyle w:val="Char0"/>
          <w:rtl/>
        </w:rPr>
        <w:t>ی</w:t>
      </w:r>
      <w:r w:rsidRPr="00392055">
        <w:rPr>
          <w:rStyle w:val="Char0"/>
          <w:rtl/>
        </w:rPr>
        <w:t xml:space="preserve"> ا</w:t>
      </w:r>
      <w:r w:rsidR="00947270" w:rsidRPr="00392055">
        <w:rPr>
          <w:rStyle w:val="Char0"/>
          <w:rtl/>
        </w:rPr>
        <w:t>ز اصحاب امام احمد و امام شافع</w:t>
      </w:r>
      <w:r w:rsidR="00DF08BB" w:rsidRPr="00392055">
        <w:rPr>
          <w:rStyle w:val="Char0"/>
          <w:rtl/>
        </w:rPr>
        <w:t>ی</w:t>
      </w:r>
      <w:r w:rsidR="00947270" w:rsidRPr="00392055">
        <w:rPr>
          <w:rStyle w:val="Char0"/>
          <w:rtl/>
        </w:rPr>
        <w:t>-</w:t>
      </w:r>
      <w:r w:rsidR="00947270" w:rsidRPr="00392055">
        <w:rPr>
          <w:rStyle w:val="Char0"/>
          <w:rFonts w:hint="cs"/>
          <w:rtl/>
        </w:rPr>
        <w:t xml:space="preserve"> </w:t>
      </w:r>
      <w:r w:rsidRPr="00392055">
        <w:rPr>
          <w:rStyle w:val="Char0"/>
          <w:rtl/>
        </w:rPr>
        <w:t>رحمهما الله- قائل به ا</w:t>
      </w:r>
      <w:r w:rsidR="00DF08BB" w:rsidRPr="00392055">
        <w:rPr>
          <w:rStyle w:val="Char0"/>
          <w:rtl/>
        </w:rPr>
        <w:t>ی</w:t>
      </w:r>
      <w:r w:rsidRPr="00392055">
        <w:rPr>
          <w:rStyle w:val="Char0"/>
          <w:rtl/>
        </w:rPr>
        <w:t>ن نظر هستند.</w:t>
      </w:r>
      <w:r w:rsidRPr="006933B2">
        <w:rPr>
          <w:rStyle w:val="FootnoteReference"/>
          <w:rFonts w:cs="IRNazli"/>
          <w:sz w:val="32"/>
          <w:rtl/>
        </w:rPr>
        <w:t>(</w:t>
      </w:r>
      <w:r w:rsidRPr="006933B2">
        <w:rPr>
          <w:rStyle w:val="FootnoteReference"/>
          <w:rFonts w:cs="IRNazli"/>
          <w:sz w:val="32"/>
          <w:rtl/>
        </w:rPr>
        <w:footnoteReference w:id="536"/>
      </w:r>
      <w:r w:rsidRPr="006933B2">
        <w:rPr>
          <w:rStyle w:val="FootnoteReference"/>
          <w:rFonts w:cs="IRNazli"/>
          <w:sz w:val="32"/>
          <w:rtl/>
        </w:rPr>
        <w:t>)</w:t>
      </w:r>
      <w:r w:rsidRPr="00392055">
        <w:rPr>
          <w:rStyle w:val="Char0"/>
          <w:rtl/>
        </w:rPr>
        <w:t xml:space="preserve"> قفال و مروز</w:t>
      </w:r>
      <w:r w:rsidR="00DF08BB" w:rsidRPr="00392055">
        <w:rPr>
          <w:rStyle w:val="Char0"/>
          <w:rtl/>
        </w:rPr>
        <w:t>ی</w:t>
      </w:r>
      <w:r w:rsidRPr="006933B2">
        <w:rPr>
          <w:rStyle w:val="FootnoteReference"/>
          <w:rFonts w:cs="IRNazli"/>
          <w:sz w:val="32"/>
          <w:rtl/>
        </w:rPr>
        <w:t>(</w:t>
      </w:r>
      <w:r w:rsidRPr="006933B2">
        <w:rPr>
          <w:rStyle w:val="FootnoteReference"/>
          <w:rFonts w:cs="IRNazli"/>
          <w:sz w:val="32"/>
          <w:rtl/>
        </w:rPr>
        <w:footnoteReference w:id="537"/>
      </w:r>
      <w:r w:rsidRPr="006933B2">
        <w:rPr>
          <w:rStyle w:val="FootnoteReference"/>
          <w:rFonts w:cs="IRNazli"/>
          <w:sz w:val="32"/>
          <w:rtl/>
        </w:rPr>
        <w:t>)</w:t>
      </w:r>
      <w:r w:rsidRPr="00392055">
        <w:rPr>
          <w:rStyle w:val="Char0"/>
          <w:rtl/>
        </w:rPr>
        <w:t xml:space="preserve"> و إ</w:t>
      </w:r>
      <w:r w:rsidR="00DF08BB" w:rsidRPr="00392055">
        <w:rPr>
          <w:rStyle w:val="Char0"/>
          <w:rtl/>
        </w:rPr>
        <w:t>ک</w:t>
      </w:r>
      <w:r w:rsidRPr="00392055">
        <w:rPr>
          <w:rStyle w:val="Char0"/>
          <w:rtl/>
        </w:rPr>
        <w:t>ل</w:t>
      </w:r>
      <w:r w:rsidR="00DF08BB" w:rsidRPr="00392055">
        <w:rPr>
          <w:rStyle w:val="Char0"/>
          <w:rtl/>
        </w:rPr>
        <w:t>ی</w:t>
      </w:r>
      <w:r w:rsidRPr="00392055">
        <w:rPr>
          <w:rStyle w:val="Char0"/>
          <w:rtl/>
        </w:rPr>
        <w:t>ا</w:t>
      </w:r>
      <w:r w:rsidRPr="006933B2">
        <w:rPr>
          <w:rStyle w:val="FootnoteReference"/>
          <w:rFonts w:cs="IRNazli"/>
          <w:sz w:val="32"/>
          <w:rtl/>
        </w:rPr>
        <w:t>(</w:t>
      </w:r>
      <w:r w:rsidRPr="006933B2">
        <w:rPr>
          <w:rStyle w:val="FootnoteReference"/>
          <w:rFonts w:cs="IRNazli"/>
          <w:sz w:val="32"/>
          <w:rtl/>
        </w:rPr>
        <w:footnoteReference w:id="538"/>
      </w:r>
      <w:r w:rsidRPr="006933B2">
        <w:rPr>
          <w:rStyle w:val="FootnoteReference"/>
          <w:rFonts w:cs="IRNazli"/>
          <w:sz w:val="32"/>
          <w:rtl/>
        </w:rPr>
        <w:t>)</w:t>
      </w:r>
      <w:r w:rsidRPr="00392055">
        <w:rPr>
          <w:rStyle w:val="Char0"/>
          <w:rtl/>
        </w:rPr>
        <w:t xml:space="preserve"> بر ا</w:t>
      </w:r>
      <w:r w:rsidR="00DF08BB" w:rsidRPr="00392055">
        <w:rPr>
          <w:rStyle w:val="Char0"/>
          <w:rtl/>
        </w:rPr>
        <w:t>ی</w:t>
      </w:r>
      <w:r w:rsidRPr="00392055">
        <w:rPr>
          <w:rStyle w:val="Char0"/>
          <w:rtl/>
        </w:rPr>
        <w:t>ن باورند. چن</w:t>
      </w:r>
      <w:r w:rsidR="00DF08BB" w:rsidRPr="00392055">
        <w:rPr>
          <w:rStyle w:val="Char0"/>
          <w:rtl/>
        </w:rPr>
        <w:t>ی</w:t>
      </w:r>
      <w:r w:rsidRPr="00392055">
        <w:rPr>
          <w:rStyle w:val="Char0"/>
          <w:rtl/>
        </w:rPr>
        <w:t>ن قول</w:t>
      </w:r>
      <w:r w:rsidR="00DF08BB" w:rsidRPr="00392055">
        <w:rPr>
          <w:rStyle w:val="Char0"/>
          <w:rtl/>
        </w:rPr>
        <w:t>ی</w:t>
      </w:r>
      <w:r w:rsidRPr="00392055">
        <w:rPr>
          <w:rStyle w:val="Char0"/>
          <w:rtl/>
        </w:rPr>
        <w:t xml:space="preserve"> در حق تمام فقها و صاحبان سا</w:t>
      </w:r>
      <w:r w:rsidR="00DF08BB" w:rsidRPr="00392055">
        <w:rPr>
          <w:rStyle w:val="Char0"/>
          <w:rtl/>
        </w:rPr>
        <w:t>ی</w:t>
      </w:r>
      <w:r w:rsidRPr="00392055">
        <w:rPr>
          <w:rStyle w:val="Char0"/>
          <w:rtl/>
        </w:rPr>
        <w:t xml:space="preserve">ر علوم </w:t>
      </w:r>
      <w:r w:rsidR="00DF08BB" w:rsidRPr="00392055">
        <w:rPr>
          <w:rStyle w:val="Char0"/>
          <w:rtl/>
        </w:rPr>
        <w:t>ک</w:t>
      </w:r>
      <w:r w:rsidRPr="00392055">
        <w:rPr>
          <w:rStyle w:val="Char0"/>
          <w:rtl/>
        </w:rPr>
        <w:t>ه به درج</w:t>
      </w:r>
      <w:r w:rsidR="00DF08BB" w:rsidRPr="00392055">
        <w:rPr>
          <w:rStyle w:val="Char0"/>
          <w:rFonts w:hint="cs"/>
          <w:rtl/>
        </w:rPr>
        <w:t>ۀ</w:t>
      </w:r>
      <w:r w:rsidR="00AC2D37" w:rsidRPr="00392055">
        <w:rPr>
          <w:rStyle w:val="Char0"/>
          <w:rtl/>
        </w:rPr>
        <w:t xml:space="preserve"> </w:t>
      </w:r>
      <w:r w:rsidRPr="00392055">
        <w:rPr>
          <w:rStyle w:val="Char0"/>
          <w:rtl/>
        </w:rPr>
        <w:t>اجتهاد نرس</w:t>
      </w:r>
      <w:r w:rsidR="00DF08BB" w:rsidRPr="00392055">
        <w:rPr>
          <w:rStyle w:val="Char0"/>
          <w:rtl/>
        </w:rPr>
        <w:t>ی</w:t>
      </w:r>
      <w:r w:rsidRPr="00392055">
        <w:rPr>
          <w:rStyle w:val="Char0"/>
          <w:rtl/>
        </w:rPr>
        <w:t>ده</w:t>
      </w:r>
      <w:r w:rsidR="004B2099" w:rsidRPr="002478C8">
        <w:rPr>
          <w:rFonts w:cs="Lotus"/>
          <w:w w:val="10"/>
        </w:rPr>
        <w:t>‌</w:t>
      </w:r>
      <w:r w:rsidRPr="00C64670">
        <w:rPr>
          <w:rStyle w:val="Char0"/>
          <w:rtl/>
        </w:rPr>
        <w:t>اند، صدق م</w:t>
      </w:r>
      <w:r w:rsidR="00DF08BB">
        <w:rPr>
          <w:rStyle w:val="Char0"/>
          <w:rtl/>
        </w:rPr>
        <w:t>ی</w:t>
      </w:r>
      <w:r w:rsidRPr="00C64670">
        <w:rPr>
          <w:rStyle w:val="Char0"/>
          <w:rtl/>
        </w:rPr>
        <w:t>‌</w:t>
      </w:r>
      <w:r w:rsidR="00DF08BB">
        <w:rPr>
          <w:rStyle w:val="Char0"/>
          <w:rtl/>
        </w:rPr>
        <w:t>ک</w:t>
      </w:r>
      <w:r w:rsidRPr="00C64670">
        <w:rPr>
          <w:rStyle w:val="Char0"/>
          <w:rtl/>
        </w:rPr>
        <w:t>ند.</w:t>
      </w:r>
    </w:p>
    <w:p w:rsidR="00E11DC7" w:rsidRPr="00392055" w:rsidRDefault="00E11DC7" w:rsidP="00392055">
      <w:pPr>
        <w:spacing w:line="240" w:lineRule="auto"/>
        <w:ind w:firstLine="284"/>
        <w:jc w:val="both"/>
        <w:rPr>
          <w:rStyle w:val="Char0"/>
          <w:rtl/>
        </w:rPr>
      </w:pPr>
      <w:r w:rsidRPr="00392055">
        <w:rPr>
          <w:rStyle w:val="Char0"/>
          <w:rtl/>
        </w:rPr>
        <w:t>ش</w:t>
      </w:r>
      <w:r w:rsidR="00DF08BB" w:rsidRPr="00392055">
        <w:rPr>
          <w:rStyle w:val="Char0"/>
          <w:rtl/>
        </w:rPr>
        <w:t>ی</w:t>
      </w:r>
      <w:r w:rsidRPr="00392055">
        <w:rPr>
          <w:rStyle w:val="Char0"/>
          <w:rtl/>
        </w:rPr>
        <w:t>خ تق</w:t>
      </w:r>
      <w:r w:rsidR="00DF08BB" w:rsidRPr="00392055">
        <w:rPr>
          <w:rStyle w:val="Char0"/>
          <w:rtl/>
        </w:rPr>
        <w:t>ی</w:t>
      </w:r>
      <w:r w:rsidRPr="00392055">
        <w:rPr>
          <w:rStyle w:val="Char0"/>
          <w:rtl/>
        </w:rPr>
        <w:t>‌الد</w:t>
      </w:r>
      <w:r w:rsidR="00DF08BB" w:rsidRPr="00392055">
        <w:rPr>
          <w:rStyle w:val="Char0"/>
          <w:rtl/>
        </w:rPr>
        <w:t>ی</w:t>
      </w:r>
      <w:r w:rsidRPr="00392055">
        <w:rPr>
          <w:rStyle w:val="Char0"/>
          <w:rtl/>
        </w:rPr>
        <w:t>ن حران</w:t>
      </w:r>
      <w:r w:rsidR="00DF08BB" w:rsidRPr="00392055">
        <w:rPr>
          <w:rStyle w:val="Char0"/>
          <w:rtl/>
        </w:rPr>
        <w:t>ی</w:t>
      </w:r>
      <w:r w:rsidR="001009F7" w:rsidRPr="00392055">
        <w:rPr>
          <w:rStyle w:val="Char0"/>
          <w:rFonts w:hint="cs"/>
          <w:rtl/>
        </w:rPr>
        <w:t xml:space="preserve"> </w:t>
      </w:r>
      <w:r w:rsidRPr="00392055">
        <w:rPr>
          <w:rStyle w:val="Char0"/>
          <w:rtl/>
        </w:rPr>
        <w:t>م</w:t>
      </w:r>
      <w:r w:rsidR="00DF08BB" w:rsidRPr="00392055">
        <w:rPr>
          <w:rStyle w:val="Char0"/>
          <w:rtl/>
        </w:rPr>
        <w:t>ی</w:t>
      </w:r>
      <w:r w:rsidRPr="00392055">
        <w:rPr>
          <w:rStyle w:val="Char0"/>
          <w:rtl/>
        </w:rPr>
        <w:t>‌گو</w:t>
      </w:r>
      <w:r w:rsidR="00DF08BB" w:rsidRPr="00392055">
        <w:rPr>
          <w:rStyle w:val="Char0"/>
          <w:rtl/>
        </w:rPr>
        <w:t>ی</w:t>
      </w:r>
      <w:r w:rsidRPr="00392055">
        <w:rPr>
          <w:rStyle w:val="Char0"/>
          <w:rtl/>
        </w:rPr>
        <w:t>د: بر عام</w:t>
      </w:r>
      <w:r w:rsidR="00DF08BB" w:rsidRPr="00392055">
        <w:rPr>
          <w:rStyle w:val="Char0"/>
          <w:rtl/>
        </w:rPr>
        <w:t>ی</w:t>
      </w:r>
      <w:r w:rsidRPr="00392055">
        <w:rPr>
          <w:rStyle w:val="Char0"/>
          <w:rtl/>
        </w:rPr>
        <w:t xml:space="preserve"> واجب است </w:t>
      </w:r>
      <w:r w:rsidR="00DF08BB" w:rsidRPr="00392055">
        <w:rPr>
          <w:rStyle w:val="Char0"/>
          <w:rtl/>
        </w:rPr>
        <w:t>ک</w:t>
      </w:r>
      <w:r w:rsidRPr="00392055">
        <w:rPr>
          <w:rStyle w:val="Char0"/>
          <w:rtl/>
        </w:rPr>
        <w:t>ه به مذهب مع</w:t>
      </w:r>
      <w:r w:rsidR="00DF08BB" w:rsidRPr="00392055">
        <w:rPr>
          <w:rStyle w:val="Char0"/>
          <w:rtl/>
        </w:rPr>
        <w:t>ی</w:t>
      </w:r>
      <w:r w:rsidRPr="00392055">
        <w:rPr>
          <w:rStyle w:val="Char0"/>
          <w:rtl/>
        </w:rPr>
        <w:t>ن</w:t>
      </w:r>
      <w:r w:rsidR="00DF08BB" w:rsidRPr="00392055">
        <w:rPr>
          <w:rStyle w:val="Char0"/>
          <w:rtl/>
        </w:rPr>
        <w:t>ی</w:t>
      </w:r>
      <w:r w:rsidRPr="00392055">
        <w:rPr>
          <w:rStyle w:val="Char0"/>
          <w:rtl/>
        </w:rPr>
        <w:t xml:space="preserve"> ملتزم باشد و به عز</w:t>
      </w:r>
      <w:r w:rsidR="00DF08BB" w:rsidRPr="00392055">
        <w:rPr>
          <w:rStyle w:val="Char0"/>
          <w:rtl/>
        </w:rPr>
        <w:t>ی</w:t>
      </w:r>
      <w:r w:rsidRPr="00392055">
        <w:rPr>
          <w:rStyle w:val="Char0"/>
          <w:rtl/>
        </w:rPr>
        <w:t>مت و</w:t>
      </w:r>
      <w:r w:rsidR="00315ABC" w:rsidRPr="00392055">
        <w:rPr>
          <w:rStyle w:val="Char0"/>
          <w:rtl/>
        </w:rPr>
        <w:t xml:space="preserve"> رخصت‌های </w:t>
      </w:r>
      <w:r w:rsidRPr="00392055">
        <w:rPr>
          <w:rStyle w:val="Char0"/>
          <w:rtl/>
        </w:rPr>
        <w:t>آن مذهب عمل نما</w:t>
      </w:r>
      <w:r w:rsidR="00DF08BB" w:rsidRPr="00392055">
        <w:rPr>
          <w:rStyle w:val="Char0"/>
          <w:rtl/>
        </w:rPr>
        <w:t>ی</w:t>
      </w:r>
      <w:r w:rsidRPr="00392055">
        <w:rPr>
          <w:rStyle w:val="Char0"/>
          <w:rtl/>
        </w:rPr>
        <w:t>د.</w:t>
      </w:r>
      <w:r w:rsidRPr="006933B2">
        <w:rPr>
          <w:rStyle w:val="FootnoteReference"/>
          <w:rFonts w:cs="IRNazli"/>
          <w:sz w:val="32"/>
          <w:rtl/>
        </w:rPr>
        <w:t>(</w:t>
      </w:r>
      <w:r w:rsidRPr="006933B2">
        <w:rPr>
          <w:rStyle w:val="FootnoteReference"/>
          <w:rFonts w:cs="IRNazli"/>
          <w:sz w:val="32"/>
          <w:rtl/>
        </w:rPr>
        <w:footnoteReference w:id="539"/>
      </w:r>
      <w:r w:rsidRPr="006933B2">
        <w:rPr>
          <w:rStyle w:val="FootnoteReference"/>
          <w:rFonts w:cs="IRNazli"/>
          <w:sz w:val="32"/>
          <w:rtl/>
        </w:rPr>
        <w:t>)</w:t>
      </w:r>
    </w:p>
    <w:p w:rsidR="00193D95" w:rsidRPr="00C64670" w:rsidRDefault="00E11DC7" w:rsidP="00392055">
      <w:pPr>
        <w:spacing w:line="240" w:lineRule="auto"/>
        <w:ind w:firstLine="284"/>
        <w:jc w:val="both"/>
        <w:rPr>
          <w:rStyle w:val="Char0"/>
          <w:rtl/>
        </w:rPr>
      </w:pPr>
      <w:r w:rsidRPr="00C64670">
        <w:rPr>
          <w:rStyle w:val="Char0"/>
          <w:rtl/>
        </w:rPr>
        <w:t>قاض</w:t>
      </w:r>
      <w:r w:rsidR="00DF08BB">
        <w:rPr>
          <w:rStyle w:val="Char0"/>
          <w:rtl/>
        </w:rPr>
        <w:t>ی</w:t>
      </w:r>
      <w:r w:rsidRPr="00C64670">
        <w:rPr>
          <w:rStyle w:val="Char0"/>
          <w:rtl/>
        </w:rPr>
        <w:t xml:space="preserve"> حس</w:t>
      </w:r>
      <w:r w:rsidR="00DF08BB">
        <w:rPr>
          <w:rStyle w:val="Char0"/>
          <w:rtl/>
        </w:rPr>
        <w:t>ی</w:t>
      </w:r>
      <w:r w:rsidRPr="00C64670">
        <w:rPr>
          <w:rStyle w:val="Char0"/>
          <w:rtl/>
        </w:rPr>
        <w:t>ن بر ا</w:t>
      </w:r>
      <w:r w:rsidR="00DF08BB">
        <w:rPr>
          <w:rStyle w:val="Char0"/>
          <w:rtl/>
        </w:rPr>
        <w:t>ی</w:t>
      </w:r>
      <w:r w:rsidRPr="00C64670">
        <w:rPr>
          <w:rStyle w:val="Char0"/>
          <w:rtl/>
        </w:rPr>
        <w:t xml:space="preserve">ن باور است </w:t>
      </w:r>
      <w:r w:rsidR="00DF08BB">
        <w:rPr>
          <w:rStyle w:val="Char0"/>
          <w:rtl/>
        </w:rPr>
        <w:t>ک</w:t>
      </w:r>
      <w:r w:rsidRPr="00C64670">
        <w:rPr>
          <w:rStyle w:val="Char0"/>
          <w:rtl/>
        </w:rPr>
        <w:t>ه فرد</w:t>
      </w:r>
      <w:r w:rsidR="00DF08BB">
        <w:rPr>
          <w:rStyle w:val="Char0"/>
          <w:rtl/>
        </w:rPr>
        <w:t>ی</w:t>
      </w:r>
      <w:r w:rsidRPr="00C64670">
        <w:rPr>
          <w:rStyle w:val="Char0"/>
          <w:rtl/>
        </w:rPr>
        <w:t xml:space="preserve"> </w:t>
      </w:r>
      <w:r w:rsidR="00DF08BB">
        <w:rPr>
          <w:rStyle w:val="Char0"/>
          <w:rtl/>
        </w:rPr>
        <w:t>ک</w:t>
      </w:r>
      <w:r w:rsidRPr="00C64670">
        <w:rPr>
          <w:rStyle w:val="Char0"/>
          <w:rtl/>
        </w:rPr>
        <w:t>ه به مذهب</w:t>
      </w:r>
      <w:r w:rsidR="00DF08BB">
        <w:rPr>
          <w:rStyle w:val="Char0"/>
          <w:rtl/>
        </w:rPr>
        <w:t>ی</w:t>
      </w:r>
      <w:r w:rsidRPr="00C64670">
        <w:rPr>
          <w:rStyle w:val="Char0"/>
          <w:rtl/>
        </w:rPr>
        <w:t xml:space="preserve"> ملزم شده است، نبا</w:t>
      </w:r>
      <w:r w:rsidR="00DF08BB">
        <w:rPr>
          <w:rStyle w:val="Char0"/>
          <w:rtl/>
        </w:rPr>
        <w:t>ی</w:t>
      </w:r>
      <w:r w:rsidRPr="00C64670">
        <w:rPr>
          <w:rStyle w:val="Char0"/>
          <w:rtl/>
        </w:rPr>
        <w:t>د از مذهب د</w:t>
      </w:r>
      <w:r w:rsidR="00DF08BB">
        <w:rPr>
          <w:rStyle w:val="Char0"/>
          <w:rtl/>
        </w:rPr>
        <w:t>ی</w:t>
      </w:r>
      <w:r w:rsidRPr="00C64670">
        <w:rPr>
          <w:rStyle w:val="Char0"/>
          <w:rtl/>
        </w:rPr>
        <w:t>گر</w:t>
      </w:r>
      <w:r w:rsidR="00DF08BB">
        <w:rPr>
          <w:rStyle w:val="Char0"/>
          <w:rtl/>
        </w:rPr>
        <w:t>ی</w:t>
      </w:r>
      <w:r w:rsidRPr="00C64670">
        <w:rPr>
          <w:rStyle w:val="Char0"/>
          <w:rtl/>
        </w:rPr>
        <w:t xml:space="preserve"> تقل</w:t>
      </w:r>
      <w:r w:rsidR="00DF08BB">
        <w:rPr>
          <w:rStyle w:val="Char0"/>
          <w:rtl/>
        </w:rPr>
        <w:t>ی</w:t>
      </w:r>
      <w:r w:rsidRPr="00C64670">
        <w:rPr>
          <w:rStyle w:val="Char0"/>
          <w:rtl/>
        </w:rPr>
        <w:t xml:space="preserve">د </w:t>
      </w:r>
      <w:r w:rsidR="00DF08BB">
        <w:rPr>
          <w:rStyle w:val="Char0"/>
          <w:rtl/>
        </w:rPr>
        <w:t>ک</w:t>
      </w:r>
      <w:r w:rsidRPr="00C64670">
        <w:rPr>
          <w:rStyle w:val="Char0"/>
          <w:rtl/>
        </w:rPr>
        <w:t>ند. به عنوان مثال در فتوا</w:t>
      </w:r>
      <w:r w:rsidR="00DF08BB">
        <w:rPr>
          <w:rStyle w:val="Char0"/>
          <w:rtl/>
        </w:rPr>
        <w:t>ی</w:t>
      </w:r>
      <w:r w:rsidRPr="00C64670">
        <w:rPr>
          <w:rStyle w:val="Char0"/>
          <w:rtl/>
        </w:rPr>
        <w:t xml:space="preserve"> خودش آورده </w:t>
      </w:r>
      <w:r w:rsidR="00DF08BB">
        <w:rPr>
          <w:rStyle w:val="Char0"/>
          <w:rtl/>
        </w:rPr>
        <w:t>ک</w:t>
      </w:r>
      <w:r w:rsidRPr="00C64670">
        <w:rPr>
          <w:rStyle w:val="Char0"/>
          <w:rtl/>
        </w:rPr>
        <w:t>ه برا</w:t>
      </w:r>
      <w:r w:rsidR="00DF08BB">
        <w:rPr>
          <w:rStyle w:val="Char0"/>
          <w:rtl/>
        </w:rPr>
        <w:t>ی</w:t>
      </w:r>
      <w:r w:rsidRPr="00C64670">
        <w:rPr>
          <w:rStyle w:val="Char0"/>
          <w:rtl/>
        </w:rPr>
        <w:t xml:space="preserve"> </w:t>
      </w:r>
      <w:r w:rsidR="00DF08BB">
        <w:rPr>
          <w:rStyle w:val="Char0"/>
          <w:rtl/>
        </w:rPr>
        <w:t>یک</w:t>
      </w:r>
      <w:r w:rsidRPr="00C64670">
        <w:rPr>
          <w:rStyle w:val="Char0"/>
          <w:rtl/>
        </w:rPr>
        <w:t xml:space="preserve"> شافع</w:t>
      </w:r>
      <w:r w:rsidR="00DF08BB">
        <w:rPr>
          <w:rStyle w:val="Char0"/>
          <w:rtl/>
        </w:rPr>
        <w:t>ی</w:t>
      </w:r>
      <w:r w:rsidRPr="00C64670">
        <w:rPr>
          <w:rStyle w:val="Char0"/>
          <w:rtl/>
        </w:rPr>
        <w:t xml:space="preserve"> مذهب جا</w:t>
      </w:r>
      <w:r w:rsidR="00DF08BB">
        <w:rPr>
          <w:rStyle w:val="Char0"/>
          <w:rtl/>
        </w:rPr>
        <w:t>ی</w:t>
      </w:r>
      <w:r w:rsidRPr="00C64670">
        <w:rPr>
          <w:rStyle w:val="Char0"/>
          <w:rtl/>
        </w:rPr>
        <w:t>ز ن</w:t>
      </w:r>
      <w:r w:rsidR="00DF08BB">
        <w:rPr>
          <w:rStyle w:val="Char0"/>
          <w:rtl/>
        </w:rPr>
        <w:t>ی</w:t>
      </w:r>
      <w:r w:rsidRPr="00C64670">
        <w:rPr>
          <w:rStyle w:val="Char0"/>
          <w:rtl/>
        </w:rPr>
        <w:t xml:space="preserve">ست </w:t>
      </w:r>
      <w:r w:rsidR="00DF08BB">
        <w:rPr>
          <w:rStyle w:val="Char0"/>
          <w:rtl/>
        </w:rPr>
        <w:t>ک</w:t>
      </w:r>
      <w:r w:rsidRPr="00C64670">
        <w:rPr>
          <w:rStyle w:val="Char0"/>
          <w:rtl/>
        </w:rPr>
        <w:t>ه زن را لمس نما</w:t>
      </w:r>
      <w:r w:rsidR="00DF08BB">
        <w:rPr>
          <w:rStyle w:val="Char0"/>
          <w:rtl/>
        </w:rPr>
        <w:t>ی</w:t>
      </w:r>
      <w:r w:rsidRPr="00C64670">
        <w:rPr>
          <w:rStyle w:val="Char0"/>
          <w:rtl/>
        </w:rPr>
        <w:t>د و سپس بدون وضو گرفتن بنا</w:t>
      </w:r>
      <w:r w:rsidR="001958E8" w:rsidRPr="00C64670">
        <w:rPr>
          <w:rStyle w:val="Char0"/>
          <w:rFonts w:hint="cs"/>
          <w:rtl/>
        </w:rPr>
        <w:t xml:space="preserve"> </w:t>
      </w:r>
      <w:r w:rsidRPr="00C64670">
        <w:rPr>
          <w:rStyle w:val="Char0"/>
          <w:rtl/>
        </w:rPr>
        <w:t>به تقل</w:t>
      </w:r>
      <w:r w:rsidR="00DF08BB">
        <w:rPr>
          <w:rStyle w:val="Char0"/>
          <w:rtl/>
        </w:rPr>
        <w:t>ی</w:t>
      </w:r>
      <w:r w:rsidRPr="00C64670">
        <w:rPr>
          <w:rStyle w:val="Char0"/>
          <w:rtl/>
        </w:rPr>
        <w:t>د از مجتهد د</w:t>
      </w:r>
      <w:r w:rsidR="00DF08BB">
        <w:rPr>
          <w:rStyle w:val="Char0"/>
          <w:rtl/>
        </w:rPr>
        <w:t>ی</w:t>
      </w:r>
      <w:r w:rsidRPr="00C64670">
        <w:rPr>
          <w:rStyle w:val="Char0"/>
          <w:rtl/>
        </w:rPr>
        <w:t>گر</w:t>
      </w:r>
      <w:r w:rsidR="00DF08BB">
        <w:rPr>
          <w:rStyle w:val="Char0"/>
          <w:rtl/>
        </w:rPr>
        <w:t>ی</w:t>
      </w:r>
      <w:r w:rsidRPr="00C64670">
        <w:rPr>
          <w:rStyle w:val="Char0"/>
          <w:rtl/>
        </w:rPr>
        <w:t xml:space="preserve"> </w:t>
      </w:r>
      <w:r w:rsidR="00DF08BB">
        <w:rPr>
          <w:rStyle w:val="Char0"/>
          <w:rtl/>
        </w:rPr>
        <w:t>ک</w:t>
      </w:r>
      <w:r w:rsidRPr="00C64670">
        <w:rPr>
          <w:rStyle w:val="Char0"/>
          <w:rtl/>
        </w:rPr>
        <w:t xml:space="preserve">ه منعقد است </w:t>
      </w:r>
      <w:r w:rsidR="00DF08BB">
        <w:rPr>
          <w:rStyle w:val="Char0"/>
          <w:rtl/>
        </w:rPr>
        <w:t>ک</w:t>
      </w:r>
      <w:r w:rsidRPr="00C64670">
        <w:rPr>
          <w:rStyle w:val="Char0"/>
          <w:rtl/>
        </w:rPr>
        <w:t>ه لمس زن</w:t>
      </w:r>
      <w:r w:rsidR="00282C13" w:rsidRPr="00C64670">
        <w:rPr>
          <w:rStyle w:val="Char0"/>
          <w:rFonts w:hint="cs"/>
          <w:rtl/>
        </w:rPr>
        <w:t>،</w:t>
      </w:r>
      <w:r w:rsidRPr="00C64670">
        <w:rPr>
          <w:rStyle w:val="Char0"/>
          <w:rtl/>
        </w:rPr>
        <w:t xml:space="preserve"> وضو را باطل نم</w:t>
      </w:r>
      <w:r w:rsidR="00DF08BB">
        <w:rPr>
          <w:rStyle w:val="Char0"/>
          <w:rtl/>
        </w:rPr>
        <w:t>ی</w:t>
      </w:r>
      <w:r w:rsidRPr="00C64670">
        <w:rPr>
          <w:rStyle w:val="Char0"/>
          <w:rtl/>
        </w:rPr>
        <w:t>‌</w:t>
      </w:r>
      <w:r w:rsidR="00DF08BB">
        <w:rPr>
          <w:rStyle w:val="Char0"/>
          <w:rtl/>
        </w:rPr>
        <w:t>ک</w:t>
      </w:r>
      <w:r w:rsidRPr="00C64670">
        <w:rPr>
          <w:rStyle w:val="Char0"/>
          <w:rtl/>
        </w:rPr>
        <w:t>ند</w:t>
      </w:r>
      <w:r w:rsidR="00282C13" w:rsidRPr="00C64670">
        <w:rPr>
          <w:rStyle w:val="Char0"/>
          <w:rFonts w:hint="cs"/>
          <w:rtl/>
        </w:rPr>
        <w:t>،</w:t>
      </w:r>
      <w:r w:rsidR="00282C13" w:rsidRPr="00C64670">
        <w:rPr>
          <w:rStyle w:val="Char0"/>
          <w:rtl/>
        </w:rPr>
        <w:t xml:space="preserve"> نماز بخواند</w:t>
      </w:r>
      <w:r w:rsidRPr="00C64670">
        <w:rPr>
          <w:rStyle w:val="Char0"/>
          <w:rtl/>
        </w:rPr>
        <w:t>؛ ز</w:t>
      </w:r>
      <w:r w:rsidR="00DF08BB">
        <w:rPr>
          <w:rStyle w:val="Char0"/>
          <w:rtl/>
        </w:rPr>
        <w:t>ی</w:t>
      </w:r>
      <w:r w:rsidRPr="00C64670">
        <w:rPr>
          <w:rStyle w:val="Char0"/>
          <w:rtl/>
        </w:rPr>
        <w:t>را او با اجتهاد به مذهب امام شافع</w:t>
      </w:r>
      <w:r w:rsidR="00DF08BB">
        <w:rPr>
          <w:rStyle w:val="Char0"/>
          <w:rtl/>
        </w:rPr>
        <w:t>ی</w:t>
      </w:r>
      <w:r w:rsidR="0063619E" w:rsidRPr="00392055">
        <w:rPr>
          <w:rFonts w:cs="CTraditional Arabic" w:hint="cs"/>
          <w:sz w:val="28"/>
          <w:rtl/>
          <w:lang w:bidi="fa-IR"/>
        </w:rPr>
        <w:t>/</w:t>
      </w:r>
      <w:r w:rsidRPr="00C64670">
        <w:rPr>
          <w:rStyle w:val="Char0"/>
          <w:rtl/>
        </w:rPr>
        <w:t xml:space="preserve"> پا</w:t>
      </w:r>
      <w:r w:rsidR="00DF08BB">
        <w:rPr>
          <w:rStyle w:val="Char0"/>
          <w:rtl/>
        </w:rPr>
        <w:t>ی</w:t>
      </w:r>
      <w:r w:rsidRPr="00C64670">
        <w:rPr>
          <w:rStyle w:val="Char0"/>
          <w:rtl/>
        </w:rPr>
        <w:t>بند شده و امام شافع</w:t>
      </w:r>
      <w:r w:rsidR="00DF08BB">
        <w:rPr>
          <w:rStyle w:val="Char0"/>
          <w:rtl/>
        </w:rPr>
        <w:t>ی</w:t>
      </w:r>
      <w:r w:rsidRPr="00C64670">
        <w:rPr>
          <w:rStyle w:val="Char0"/>
          <w:rtl/>
        </w:rPr>
        <w:t xml:space="preserve"> در ا</w:t>
      </w:r>
      <w:r w:rsidR="00DF08BB">
        <w:rPr>
          <w:rStyle w:val="Char0"/>
          <w:rtl/>
        </w:rPr>
        <w:t>ی</w:t>
      </w:r>
      <w:r w:rsidRPr="00C64670">
        <w:rPr>
          <w:rStyle w:val="Char0"/>
          <w:rtl/>
        </w:rPr>
        <w:t xml:space="preserve">ن </w:t>
      </w:r>
      <w:r w:rsidR="00824FCF" w:rsidRPr="00C64670">
        <w:rPr>
          <w:rStyle w:val="Char0"/>
          <w:rtl/>
        </w:rPr>
        <w:t>مسئله</w:t>
      </w:r>
      <w:r w:rsidRPr="00C64670">
        <w:rPr>
          <w:rStyle w:val="Char0"/>
          <w:rtl/>
        </w:rPr>
        <w:t xml:space="preserve"> اجتهاد </w:t>
      </w:r>
      <w:r w:rsidR="00DF08BB">
        <w:rPr>
          <w:rStyle w:val="Char0"/>
          <w:rtl/>
        </w:rPr>
        <w:t>ک</w:t>
      </w:r>
      <w:r w:rsidRPr="00C64670">
        <w:rPr>
          <w:rStyle w:val="Char0"/>
          <w:rtl/>
        </w:rPr>
        <w:t>رده است</w:t>
      </w:r>
      <w:r w:rsidR="00282C13" w:rsidRPr="00C64670">
        <w:rPr>
          <w:rStyle w:val="Char0"/>
          <w:rFonts w:hint="cs"/>
          <w:rtl/>
        </w:rPr>
        <w:t>؛</w:t>
      </w:r>
      <w:r w:rsidRPr="00C64670">
        <w:rPr>
          <w:rStyle w:val="Char0"/>
          <w:rtl/>
        </w:rPr>
        <w:t xml:space="preserve"> پس جا</w:t>
      </w:r>
      <w:r w:rsidR="00DF08BB">
        <w:rPr>
          <w:rStyle w:val="Char0"/>
          <w:rtl/>
        </w:rPr>
        <w:t>ی</w:t>
      </w:r>
      <w:r w:rsidRPr="00C64670">
        <w:rPr>
          <w:rStyle w:val="Char0"/>
          <w:rtl/>
        </w:rPr>
        <w:t>ز ن</w:t>
      </w:r>
      <w:r w:rsidR="00DF08BB">
        <w:rPr>
          <w:rStyle w:val="Char0"/>
          <w:rtl/>
        </w:rPr>
        <w:t>ی</w:t>
      </w:r>
      <w:r w:rsidRPr="00C64670">
        <w:rPr>
          <w:rStyle w:val="Char0"/>
          <w:rtl/>
        </w:rPr>
        <w:t xml:space="preserve">ست </w:t>
      </w:r>
      <w:r w:rsidR="00DF08BB">
        <w:rPr>
          <w:rStyle w:val="Char0"/>
          <w:rtl/>
        </w:rPr>
        <w:t>ک</w:t>
      </w:r>
      <w:r w:rsidRPr="00C64670">
        <w:rPr>
          <w:rStyle w:val="Char0"/>
          <w:rtl/>
        </w:rPr>
        <w:t xml:space="preserve">ه با اجتهادش مخالفت </w:t>
      </w:r>
      <w:r w:rsidR="00DF08BB">
        <w:rPr>
          <w:rStyle w:val="Char0"/>
          <w:rtl/>
        </w:rPr>
        <w:t>ک</w:t>
      </w:r>
      <w:r w:rsidRPr="00C64670">
        <w:rPr>
          <w:rStyle w:val="Char0"/>
          <w:rtl/>
        </w:rPr>
        <w:t>ند.</w:t>
      </w:r>
      <w:r w:rsidRPr="006933B2">
        <w:rPr>
          <w:rStyle w:val="FootnoteReference"/>
          <w:rFonts w:cs="IRNazli"/>
          <w:sz w:val="32"/>
          <w:rtl/>
        </w:rPr>
        <w:t>(</w:t>
      </w:r>
      <w:r w:rsidRPr="006933B2">
        <w:rPr>
          <w:rStyle w:val="FootnoteReference"/>
          <w:rFonts w:cs="IRNazli"/>
          <w:sz w:val="32"/>
          <w:rtl/>
        </w:rPr>
        <w:footnoteReference w:id="540"/>
      </w:r>
      <w:r w:rsidRPr="006933B2">
        <w:rPr>
          <w:rStyle w:val="FootnoteReference"/>
          <w:rFonts w:cs="IRNazli"/>
          <w:sz w:val="32"/>
          <w:rtl/>
        </w:rPr>
        <w:t>)</w:t>
      </w:r>
      <w:r w:rsidR="004B2099" w:rsidRPr="00C64670">
        <w:rPr>
          <w:rStyle w:val="Char0"/>
          <w:rtl/>
        </w:rPr>
        <w:t xml:space="preserve"> </w:t>
      </w:r>
      <w:r w:rsidR="00193D95" w:rsidRPr="00C64670">
        <w:rPr>
          <w:rStyle w:val="Char0"/>
          <w:rFonts w:hint="cs"/>
          <w:rtl/>
        </w:rPr>
        <w:t>زکریا انصاری می</w:t>
      </w:r>
      <w:r w:rsidR="00193D95" w:rsidRPr="00C64670">
        <w:rPr>
          <w:rStyle w:val="Char0"/>
          <w:rFonts w:hint="cs"/>
          <w:rtl/>
        </w:rPr>
        <w:softHyphen/>
        <w:t>گوید: مقلِّد باید به یک مذهب معین ملتزم باشد.</w:t>
      </w:r>
      <w:r w:rsidR="00193D95" w:rsidRPr="006933B2">
        <w:rPr>
          <w:rStyle w:val="FootnoteReference"/>
          <w:rFonts w:cs="B Badr"/>
          <w:sz w:val="32"/>
          <w:rtl/>
        </w:rPr>
        <w:t xml:space="preserve"> (</w:t>
      </w:r>
      <w:r w:rsidR="00193D95" w:rsidRPr="006933B2">
        <w:rPr>
          <w:rStyle w:val="FootnoteReference"/>
          <w:rFonts w:cs="B Badr"/>
          <w:sz w:val="32"/>
          <w:rtl/>
        </w:rPr>
        <w:footnoteReference w:id="541"/>
      </w:r>
      <w:r w:rsidR="00193D95" w:rsidRPr="006933B2">
        <w:rPr>
          <w:rStyle w:val="FootnoteReference"/>
          <w:rFonts w:cs="B Badr"/>
          <w:sz w:val="32"/>
          <w:rtl/>
        </w:rPr>
        <w:t>)</w:t>
      </w:r>
    </w:p>
    <w:p w:rsidR="000635B6" w:rsidRPr="002478C8" w:rsidRDefault="003F121C" w:rsidP="00280A0C">
      <w:pPr>
        <w:pStyle w:val="a8"/>
        <w:rPr>
          <w:rtl/>
        </w:rPr>
      </w:pPr>
      <w:bookmarkStart w:id="374" w:name="_Toc344536386"/>
      <w:bookmarkStart w:id="375" w:name="_Toc344536555"/>
      <w:bookmarkStart w:id="376" w:name="_Toc344536928"/>
      <w:bookmarkStart w:id="377" w:name="_Toc344842289"/>
      <w:bookmarkStart w:id="378" w:name="_Toc442360963"/>
      <w:r w:rsidRPr="002478C8">
        <w:rPr>
          <w:rFonts w:hint="cs"/>
          <w:rtl/>
        </w:rPr>
        <w:t xml:space="preserve">درنگی با ادلّه: </w:t>
      </w:r>
      <w:r w:rsidRPr="006933B2">
        <w:rPr>
          <w:rStyle w:val="FootnoteReference"/>
          <w:bCs w:val="0"/>
          <w:sz w:val="32"/>
          <w:szCs w:val="28"/>
          <w:rtl/>
        </w:rPr>
        <w:t>(</w:t>
      </w:r>
      <w:r w:rsidRPr="006933B2">
        <w:rPr>
          <w:rStyle w:val="FootnoteReference"/>
          <w:bCs w:val="0"/>
          <w:sz w:val="32"/>
          <w:szCs w:val="28"/>
          <w:rtl/>
        </w:rPr>
        <w:footnoteReference w:id="542"/>
      </w:r>
      <w:r w:rsidRPr="006933B2">
        <w:rPr>
          <w:rStyle w:val="FootnoteReference"/>
          <w:bCs w:val="0"/>
          <w:sz w:val="32"/>
          <w:szCs w:val="28"/>
          <w:rtl/>
        </w:rPr>
        <w:t>)</w:t>
      </w:r>
      <w:bookmarkEnd w:id="374"/>
      <w:bookmarkEnd w:id="375"/>
      <w:bookmarkEnd w:id="376"/>
      <w:bookmarkEnd w:id="377"/>
      <w:bookmarkEnd w:id="378"/>
      <w:r w:rsidR="00107B70">
        <w:rPr>
          <w:rFonts w:hint="cs"/>
          <w:rtl/>
        </w:rPr>
        <w:t xml:space="preserve"> </w:t>
      </w:r>
    </w:p>
    <w:p w:rsidR="000635B6" w:rsidRPr="00C64670" w:rsidRDefault="00E14ABE" w:rsidP="00280A0C">
      <w:pPr>
        <w:pStyle w:val="ListParagraph"/>
        <w:numPr>
          <w:ilvl w:val="0"/>
          <w:numId w:val="31"/>
        </w:numPr>
        <w:autoSpaceDE w:val="0"/>
        <w:autoSpaceDN w:val="0"/>
        <w:adjustRightInd w:val="0"/>
        <w:spacing w:after="0" w:line="240" w:lineRule="auto"/>
        <w:ind w:left="641" w:hanging="357"/>
        <w:jc w:val="both"/>
        <w:rPr>
          <w:rStyle w:val="Char0"/>
          <w:rtl/>
        </w:rPr>
      </w:pPr>
      <w:r w:rsidRPr="00C64670">
        <w:rPr>
          <w:rStyle w:val="Char0"/>
          <w:rFonts w:hint="cs"/>
          <w:rtl/>
        </w:rPr>
        <w:t xml:space="preserve"> از آن مذهب مشخص پیروی نکرده</w:t>
      </w:r>
      <w:r w:rsidRPr="00C64670">
        <w:rPr>
          <w:rStyle w:val="Char0"/>
          <w:rFonts w:hint="cs"/>
          <w:rtl/>
        </w:rPr>
        <w:softHyphen/>
        <w:t>اند جز زمانی که به درستی آن اعتقاد پیدا کرده</w:t>
      </w:r>
      <w:r w:rsidRPr="00C64670">
        <w:rPr>
          <w:rStyle w:val="Char0"/>
          <w:rFonts w:hint="cs"/>
          <w:rtl/>
        </w:rPr>
        <w:softHyphen/>
        <w:t>اند پس باید به اقتضای عقید</w:t>
      </w:r>
      <w:r w:rsidR="00DF08BB">
        <w:rPr>
          <w:rStyle w:val="Char0"/>
          <w:rFonts w:hint="cs"/>
          <w:rtl/>
        </w:rPr>
        <w:t>ۀ</w:t>
      </w:r>
      <w:r w:rsidRPr="00C64670">
        <w:rPr>
          <w:rStyle w:val="Char0"/>
          <w:rFonts w:hint="cs"/>
          <w:rtl/>
        </w:rPr>
        <w:t xml:space="preserve"> خود عمل کنند</w:t>
      </w:r>
      <w:r w:rsidR="003F121C" w:rsidRPr="00C64670">
        <w:rPr>
          <w:rStyle w:val="Char0"/>
          <w:rFonts w:hint="cs"/>
          <w:rtl/>
        </w:rPr>
        <w:t>.</w:t>
      </w:r>
      <w:r w:rsidR="003F121C" w:rsidRPr="006933B2">
        <w:rPr>
          <w:rStyle w:val="FootnoteReference"/>
          <w:rFonts w:cs="IRNazli"/>
          <w:sz w:val="32"/>
          <w:szCs w:val="28"/>
          <w:rtl/>
        </w:rPr>
        <w:t>(</w:t>
      </w:r>
      <w:r w:rsidR="003F121C" w:rsidRPr="006933B2">
        <w:rPr>
          <w:rStyle w:val="FootnoteReference"/>
          <w:rFonts w:cs="IRNazli"/>
          <w:sz w:val="32"/>
          <w:szCs w:val="28"/>
          <w:rtl/>
        </w:rPr>
        <w:footnoteReference w:id="543"/>
      </w:r>
      <w:r w:rsidR="003F121C" w:rsidRPr="006933B2">
        <w:rPr>
          <w:rStyle w:val="FootnoteReference"/>
          <w:rFonts w:cs="IRNazli"/>
          <w:sz w:val="32"/>
          <w:szCs w:val="28"/>
          <w:rtl/>
        </w:rPr>
        <w:t>)</w:t>
      </w:r>
    </w:p>
    <w:p w:rsidR="00E14ABE" w:rsidRPr="00392055" w:rsidRDefault="003F121C" w:rsidP="00392055">
      <w:pPr>
        <w:autoSpaceDE w:val="0"/>
        <w:autoSpaceDN w:val="0"/>
        <w:adjustRightInd w:val="0"/>
        <w:spacing w:line="240" w:lineRule="auto"/>
        <w:ind w:firstLine="284"/>
        <w:jc w:val="both"/>
        <w:rPr>
          <w:rStyle w:val="Char0"/>
          <w:rtl/>
        </w:rPr>
      </w:pPr>
      <w:r w:rsidRPr="00392055">
        <w:rPr>
          <w:rStyle w:val="Char0"/>
          <w:rFonts w:hint="cs"/>
          <w:rtl/>
        </w:rPr>
        <w:t>در جواب گفته می</w:t>
      </w:r>
      <w:r w:rsidRPr="00392055">
        <w:rPr>
          <w:rStyle w:val="Char0"/>
          <w:rFonts w:hint="cs"/>
          <w:rtl/>
        </w:rPr>
        <w:softHyphen/>
        <w:t xml:space="preserve">شود: </w:t>
      </w:r>
      <w:r w:rsidR="00E14ABE" w:rsidRPr="00392055">
        <w:rPr>
          <w:rStyle w:val="Char0"/>
          <w:rFonts w:hint="cs"/>
          <w:rtl/>
        </w:rPr>
        <w:t>اولا</w:t>
      </w:r>
      <w:r w:rsidRPr="00392055">
        <w:rPr>
          <w:rStyle w:val="Char0"/>
          <w:rFonts w:hint="cs"/>
          <w:rtl/>
        </w:rPr>
        <w:t>ً</w:t>
      </w:r>
      <w:r w:rsidR="00E14ABE" w:rsidRPr="00392055">
        <w:rPr>
          <w:rStyle w:val="Char0"/>
          <w:rFonts w:hint="cs"/>
          <w:rtl/>
        </w:rPr>
        <w:t xml:space="preserve">: شخص مقلد، </w:t>
      </w:r>
      <w:r w:rsidRPr="00392055">
        <w:rPr>
          <w:rStyle w:val="Char0"/>
          <w:rFonts w:hint="cs"/>
          <w:rtl/>
        </w:rPr>
        <w:t>از آن</w:t>
      </w:r>
      <w:r w:rsidRPr="00392055">
        <w:rPr>
          <w:rStyle w:val="Char0"/>
          <w:rtl/>
        </w:rPr>
        <w:softHyphen/>
      </w:r>
      <w:r w:rsidR="00E14ABE" w:rsidRPr="00392055">
        <w:rPr>
          <w:rStyle w:val="Char0"/>
          <w:rFonts w:hint="cs"/>
          <w:rtl/>
        </w:rPr>
        <w:t>جا که اهل استدلال و دلیل نیست مقلِّد شده است. پس چگونه درستی فلان مذهب را تشخیص داده</w:t>
      </w:r>
      <w:r w:rsidRPr="00392055">
        <w:rPr>
          <w:rStyle w:val="Char0"/>
          <w:rFonts w:hint="cs"/>
          <w:rtl/>
        </w:rPr>
        <w:t xml:space="preserve"> </w:t>
      </w:r>
      <w:r w:rsidR="00E14ABE" w:rsidRPr="00392055">
        <w:rPr>
          <w:rStyle w:val="Char0"/>
          <w:rFonts w:hint="cs"/>
          <w:rtl/>
        </w:rPr>
        <w:t>است.</w:t>
      </w:r>
      <w:r w:rsidR="00107B70">
        <w:rPr>
          <w:rStyle w:val="Char0"/>
          <w:rFonts w:hint="cs"/>
          <w:rtl/>
        </w:rPr>
        <w:t xml:space="preserve"> </w:t>
      </w:r>
      <w:r w:rsidR="00E14ABE" w:rsidRPr="00392055">
        <w:rPr>
          <w:rStyle w:val="Char0"/>
          <w:rFonts w:hint="cs"/>
          <w:rtl/>
        </w:rPr>
        <w:t>ثانیا</w:t>
      </w:r>
      <w:r w:rsidRPr="00392055">
        <w:rPr>
          <w:rStyle w:val="Char0"/>
          <w:rFonts w:hint="cs"/>
          <w:rtl/>
        </w:rPr>
        <w:t>ً</w:t>
      </w:r>
      <w:r w:rsidR="00E14ABE" w:rsidRPr="00392055">
        <w:rPr>
          <w:rStyle w:val="Char0"/>
          <w:rFonts w:hint="cs"/>
          <w:rtl/>
        </w:rPr>
        <w:t xml:space="preserve">: اگر بپذیریم که </w:t>
      </w:r>
      <w:r w:rsidRPr="00392055">
        <w:rPr>
          <w:rStyle w:val="Char0"/>
          <w:rFonts w:hint="cs"/>
          <w:rtl/>
        </w:rPr>
        <w:t>مقلِّد در یک یا چند مسئ</w:t>
      </w:r>
      <w:r w:rsidR="00E14ABE" w:rsidRPr="00392055">
        <w:rPr>
          <w:rStyle w:val="Char0"/>
          <w:rFonts w:hint="cs"/>
          <w:rtl/>
        </w:rPr>
        <w:t>له، حق بودن مذهبی را تشخیص داده</w:t>
      </w:r>
      <w:r w:rsidRPr="00392055">
        <w:rPr>
          <w:rStyle w:val="Char0"/>
          <w:rFonts w:hint="cs"/>
          <w:rtl/>
        </w:rPr>
        <w:t xml:space="preserve"> </w:t>
      </w:r>
      <w:r w:rsidRPr="00392055">
        <w:rPr>
          <w:rStyle w:val="Char0"/>
          <w:rFonts w:hint="cs"/>
          <w:rtl/>
        </w:rPr>
        <w:softHyphen/>
        <w:t>است، چگونه می</w:t>
      </w:r>
      <w:r w:rsidRPr="00392055">
        <w:rPr>
          <w:rStyle w:val="Char0"/>
          <w:rtl/>
        </w:rPr>
        <w:softHyphen/>
      </w:r>
      <w:r w:rsidR="00E14ABE" w:rsidRPr="00392055">
        <w:rPr>
          <w:rStyle w:val="Char0"/>
          <w:rFonts w:hint="cs"/>
          <w:rtl/>
        </w:rPr>
        <w:t>توان پذیرفت که او حق بودن تمام مسائل را در یک مذهب، تشخیص داده است؟ درحالی که اصلا</w:t>
      </w:r>
      <w:r w:rsidRPr="00392055">
        <w:rPr>
          <w:rStyle w:val="Char0"/>
          <w:rFonts w:hint="cs"/>
          <w:rtl/>
        </w:rPr>
        <w:t>ً</w:t>
      </w:r>
      <w:r w:rsidR="00E14ABE" w:rsidRPr="00392055">
        <w:rPr>
          <w:rStyle w:val="Char0"/>
          <w:rFonts w:hint="cs"/>
          <w:rtl/>
        </w:rPr>
        <w:t xml:space="preserve"> امکان ندارد، یک مذهب در تمام امور، حق باشد.</w:t>
      </w:r>
    </w:p>
    <w:p w:rsidR="00E14ABE" w:rsidRPr="00C64670" w:rsidRDefault="003F121C" w:rsidP="00280A0C">
      <w:pPr>
        <w:pStyle w:val="ListParagraph"/>
        <w:numPr>
          <w:ilvl w:val="0"/>
          <w:numId w:val="31"/>
        </w:numPr>
        <w:autoSpaceDE w:val="0"/>
        <w:autoSpaceDN w:val="0"/>
        <w:adjustRightInd w:val="0"/>
        <w:spacing w:after="0" w:line="240" w:lineRule="auto"/>
        <w:ind w:left="641" w:hanging="357"/>
        <w:jc w:val="both"/>
        <w:rPr>
          <w:rStyle w:val="Char0"/>
        </w:rPr>
      </w:pPr>
      <w:r w:rsidRPr="00C64670">
        <w:rPr>
          <w:rStyle w:val="Char0"/>
          <w:rFonts w:hint="cs"/>
          <w:rtl/>
        </w:rPr>
        <w:t xml:space="preserve"> </w:t>
      </w:r>
      <w:r w:rsidR="00E14ABE" w:rsidRPr="00C64670">
        <w:rPr>
          <w:rStyle w:val="Char0"/>
          <w:rFonts w:hint="cs"/>
          <w:rtl/>
        </w:rPr>
        <w:t>وقتی برای غیر مجتهد، تقلید هر یک از علما</w:t>
      </w:r>
      <w:r w:rsidR="00107B70">
        <w:rPr>
          <w:rStyle w:val="Char0"/>
          <w:rFonts w:hint="cs"/>
          <w:rtl/>
        </w:rPr>
        <w:t xml:space="preserve"> </w:t>
      </w:r>
      <w:r w:rsidR="00E14ABE" w:rsidRPr="00C64670">
        <w:rPr>
          <w:rStyle w:val="Char0"/>
          <w:rFonts w:hint="cs"/>
          <w:rtl/>
        </w:rPr>
        <w:t>جایز باشد؛ برای عامی، به خاطر اعتماد او به علم و عدالت و زهد</w:t>
      </w:r>
      <w:r w:rsidRPr="00C64670">
        <w:rPr>
          <w:rStyle w:val="Char0"/>
          <w:rFonts w:hint="cs"/>
          <w:rtl/>
        </w:rPr>
        <w:t xml:space="preserve"> </w:t>
      </w:r>
      <w:r w:rsidR="00E14ABE" w:rsidRPr="00C64670">
        <w:rPr>
          <w:rStyle w:val="Char0"/>
          <w:rFonts w:hint="cs"/>
          <w:rtl/>
        </w:rPr>
        <w:t>عالم، جایز است که یکی از</w:t>
      </w:r>
      <w:r w:rsidR="0094145F">
        <w:rPr>
          <w:rStyle w:val="Char0"/>
          <w:rFonts w:hint="cs"/>
          <w:rtl/>
        </w:rPr>
        <w:t xml:space="preserve"> آن‌ها </w:t>
      </w:r>
      <w:r w:rsidR="00E14ABE" w:rsidRPr="00C64670">
        <w:rPr>
          <w:rStyle w:val="Char0"/>
          <w:rFonts w:hint="cs"/>
          <w:rtl/>
        </w:rPr>
        <w:t xml:space="preserve">را انتخاب و فقط از او تقلید کند. </w:t>
      </w:r>
    </w:p>
    <w:p w:rsidR="00E14ABE" w:rsidRPr="00392055" w:rsidRDefault="003F121C" w:rsidP="00392055">
      <w:pPr>
        <w:autoSpaceDE w:val="0"/>
        <w:autoSpaceDN w:val="0"/>
        <w:adjustRightInd w:val="0"/>
        <w:spacing w:line="240" w:lineRule="auto"/>
        <w:ind w:firstLine="284"/>
        <w:contextualSpacing/>
        <w:jc w:val="both"/>
        <w:rPr>
          <w:rStyle w:val="Char0"/>
          <w:rtl/>
        </w:rPr>
      </w:pPr>
      <w:r w:rsidRPr="00392055">
        <w:rPr>
          <w:rStyle w:val="Char0"/>
          <w:rFonts w:hint="cs"/>
          <w:rtl/>
        </w:rPr>
        <w:t>در جواب این استلال می</w:t>
      </w:r>
      <w:r w:rsidRPr="00392055">
        <w:rPr>
          <w:rStyle w:val="Char0"/>
          <w:rFonts w:hint="cs"/>
          <w:rtl/>
        </w:rPr>
        <w:softHyphen/>
        <w:t xml:space="preserve">توان گفت: </w:t>
      </w:r>
      <w:r w:rsidR="00E14ABE" w:rsidRPr="00392055">
        <w:rPr>
          <w:rStyle w:val="Char0"/>
          <w:rFonts w:hint="cs"/>
          <w:rtl/>
        </w:rPr>
        <w:t>اولا</w:t>
      </w:r>
      <w:r w:rsidRPr="00392055">
        <w:rPr>
          <w:rStyle w:val="Char0"/>
          <w:rFonts w:hint="cs"/>
          <w:rtl/>
        </w:rPr>
        <w:t>ً</w:t>
      </w:r>
      <w:r w:rsidR="00E14ABE" w:rsidRPr="00392055">
        <w:rPr>
          <w:rStyle w:val="Char0"/>
          <w:rFonts w:hint="cs"/>
          <w:rtl/>
        </w:rPr>
        <w:t>: غیر مجتهد -که همان طالب علم باشد- اهل استدلال و حجت است، اما عامی نیست. پس قیاس</w:t>
      </w:r>
      <w:r w:rsidR="0094145F" w:rsidRPr="00392055">
        <w:rPr>
          <w:rStyle w:val="Char0"/>
          <w:rFonts w:hint="cs"/>
          <w:rtl/>
        </w:rPr>
        <w:t xml:space="preserve"> آن‌ها </w:t>
      </w:r>
      <w:r w:rsidR="00E14ABE" w:rsidRPr="00392055">
        <w:rPr>
          <w:rStyle w:val="Char0"/>
          <w:rFonts w:hint="cs"/>
          <w:rtl/>
        </w:rPr>
        <w:t>مع</w:t>
      </w:r>
      <w:r w:rsidR="00E14ABE" w:rsidRPr="00392055">
        <w:rPr>
          <w:rStyle w:val="Char0"/>
          <w:rFonts w:hint="cs"/>
          <w:rtl/>
        </w:rPr>
        <w:softHyphen/>
        <w:t>الفارق است و صحیح نیست.</w:t>
      </w:r>
      <w:r w:rsidRPr="00392055">
        <w:rPr>
          <w:rStyle w:val="Char0"/>
          <w:rFonts w:hint="cs"/>
          <w:rtl/>
        </w:rPr>
        <w:t xml:space="preserve"> </w:t>
      </w:r>
      <w:r w:rsidR="00E14ABE" w:rsidRPr="00392055">
        <w:rPr>
          <w:rStyle w:val="Char0"/>
          <w:rFonts w:hint="cs"/>
          <w:rtl/>
        </w:rPr>
        <w:t>ثانیا</w:t>
      </w:r>
      <w:r w:rsidRPr="00392055">
        <w:rPr>
          <w:rStyle w:val="Char0"/>
          <w:rFonts w:hint="cs"/>
          <w:rtl/>
        </w:rPr>
        <w:t>ً</w:t>
      </w:r>
      <w:r w:rsidR="00E14ABE" w:rsidRPr="00392055">
        <w:rPr>
          <w:rStyle w:val="Char0"/>
          <w:rFonts w:hint="cs"/>
          <w:rtl/>
        </w:rPr>
        <w:t xml:space="preserve">: انتخاب یکی از مجتهدین، نیاز به دلیل دارد. عامی چون اهل استدلال نیست، برای او فرقی ندارد که از کدام مجتهد تقلید کند. </w:t>
      </w:r>
    </w:p>
    <w:p w:rsidR="00E11DC7" w:rsidRPr="002478C8" w:rsidRDefault="00E11DC7" w:rsidP="00280A0C">
      <w:pPr>
        <w:pStyle w:val="a7"/>
        <w:rPr>
          <w:rtl/>
        </w:rPr>
      </w:pPr>
      <w:bookmarkStart w:id="379" w:name="_Toc338584884"/>
      <w:bookmarkStart w:id="380" w:name="_Toc344536387"/>
      <w:bookmarkStart w:id="381" w:name="_Toc344536556"/>
      <w:bookmarkStart w:id="382" w:name="_Toc344842290"/>
      <w:bookmarkStart w:id="383" w:name="_Toc442360964"/>
      <w:r w:rsidRPr="002478C8">
        <w:rPr>
          <w:rtl/>
        </w:rPr>
        <w:t>(4-</w:t>
      </w:r>
      <w:r w:rsidR="00521392" w:rsidRPr="002478C8">
        <w:rPr>
          <w:rFonts w:hint="cs"/>
          <w:rtl/>
        </w:rPr>
        <w:t>1-3</w:t>
      </w:r>
      <w:r w:rsidRPr="002478C8">
        <w:rPr>
          <w:rtl/>
        </w:rPr>
        <w:t>) قول سوم: د</w:t>
      </w:r>
      <w:r w:rsidR="006933B2">
        <w:rPr>
          <w:rtl/>
        </w:rPr>
        <w:t>ی</w:t>
      </w:r>
      <w:r w:rsidRPr="002478C8">
        <w:rPr>
          <w:rtl/>
        </w:rPr>
        <w:t>دگاه تفص</w:t>
      </w:r>
      <w:r w:rsidR="006933B2">
        <w:rPr>
          <w:rtl/>
        </w:rPr>
        <w:t>ی</w:t>
      </w:r>
      <w:r w:rsidRPr="002478C8">
        <w:rPr>
          <w:rtl/>
        </w:rPr>
        <w:t>ل</w:t>
      </w:r>
      <w:bookmarkEnd w:id="379"/>
      <w:bookmarkEnd w:id="380"/>
      <w:bookmarkEnd w:id="381"/>
      <w:bookmarkEnd w:id="382"/>
      <w:bookmarkEnd w:id="383"/>
    </w:p>
    <w:p w:rsidR="00E11DC7" w:rsidRPr="00392055" w:rsidRDefault="00E11DC7" w:rsidP="00392055">
      <w:pPr>
        <w:spacing w:line="240" w:lineRule="auto"/>
        <w:ind w:firstLine="284"/>
        <w:jc w:val="both"/>
        <w:rPr>
          <w:rStyle w:val="Char0"/>
          <w:rtl/>
        </w:rPr>
      </w:pPr>
      <w:r w:rsidRPr="00392055">
        <w:rPr>
          <w:rStyle w:val="Char0"/>
          <w:rtl/>
        </w:rPr>
        <w:t>آمد</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مال بن همام و ابن سب</w:t>
      </w:r>
      <w:r w:rsidR="00DF08BB" w:rsidRPr="00392055">
        <w:rPr>
          <w:rStyle w:val="Char0"/>
          <w:rtl/>
        </w:rPr>
        <w:t>کی</w:t>
      </w:r>
      <w:r w:rsidRPr="00392055">
        <w:rPr>
          <w:rStyle w:val="Char0"/>
          <w:rtl/>
        </w:rPr>
        <w:t xml:space="preserve"> قائل به تفص</w:t>
      </w:r>
      <w:r w:rsidR="00DF08BB" w:rsidRPr="00392055">
        <w:rPr>
          <w:rStyle w:val="Char0"/>
          <w:rtl/>
        </w:rPr>
        <w:t>ی</w:t>
      </w:r>
      <w:r w:rsidRPr="00392055">
        <w:rPr>
          <w:rStyle w:val="Char0"/>
          <w:rtl/>
        </w:rPr>
        <w:t>ل‌اند و م</w:t>
      </w:r>
      <w:r w:rsidR="00DF08BB" w:rsidRPr="00392055">
        <w:rPr>
          <w:rStyle w:val="Char0"/>
          <w:rtl/>
        </w:rPr>
        <w:t>ی</w:t>
      </w:r>
      <w:r w:rsidRPr="00392055">
        <w:rPr>
          <w:rStyle w:val="Char0"/>
          <w:rtl/>
        </w:rPr>
        <w:t>‌گو</w:t>
      </w:r>
      <w:r w:rsidR="00DF08BB" w:rsidRPr="00392055">
        <w:rPr>
          <w:rStyle w:val="Char0"/>
          <w:rtl/>
        </w:rPr>
        <w:t>ی</w:t>
      </w:r>
      <w:r w:rsidRPr="00392055">
        <w:rPr>
          <w:rStyle w:val="Char0"/>
          <w:rtl/>
        </w:rPr>
        <w:t>ند: اگر شخص</w:t>
      </w:r>
      <w:r w:rsidR="00DF08BB" w:rsidRPr="00392055">
        <w:rPr>
          <w:rStyle w:val="Char0"/>
          <w:rtl/>
        </w:rPr>
        <w:t>ی</w:t>
      </w:r>
      <w:r w:rsidRPr="00392055">
        <w:rPr>
          <w:rStyle w:val="Char0"/>
          <w:rtl/>
        </w:rPr>
        <w:t xml:space="preserve"> در بعض</w:t>
      </w:r>
      <w:r w:rsidR="00DF08BB" w:rsidRPr="00392055">
        <w:rPr>
          <w:rStyle w:val="Char0"/>
          <w:rtl/>
        </w:rPr>
        <w:t>ی</w:t>
      </w:r>
      <w:r w:rsidRPr="00392055">
        <w:rPr>
          <w:rStyle w:val="Char0"/>
          <w:rtl/>
        </w:rPr>
        <w:t xml:space="preserve"> از مسائل</w:t>
      </w:r>
      <w:r w:rsidR="00282C13" w:rsidRPr="00392055">
        <w:rPr>
          <w:rStyle w:val="Char0"/>
          <w:rFonts w:hint="cs"/>
          <w:rtl/>
        </w:rPr>
        <w:t>،</w:t>
      </w:r>
      <w:r w:rsidRPr="00392055">
        <w:rPr>
          <w:rStyle w:val="Char0"/>
          <w:rtl/>
        </w:rPr>
        <w:t xml:space="preserve"> خود را ملزم به پ</w:t>
      </w:r>
      <w:r w:rsidR="00DF08BB" w:rsidRPr="00392055">
        <w:rPr>
          <w:rStyle w:val="Char0"/>
          <w:rtl/>
        </w:rPr>
        <w:t>ی</w:t>
      </w:r>
      <w:r w:rsidRPr="00392055">
        <w:rPr>
          <w:rStyle w:val="Char0"/>
          <w:rtl/>
        </w:rPr>
        <w:t>رو</w:t>
      </w:r>
      <w:r w:rsidR="00DF08BB" w:rsidRPr="00392055">
        <w:rPr>
          <w:rStyle w:val="Char0"/>
          <w:rtl/>
        </w:rPr>
        <w:t>ی</w:t>
      </w:r>
      <w:r w:rsidRPr="00392055">
        <w:rPr>
          <w:rStyle w:val="Char0"/>
          <w:rtl/>
        </w:rPr>
        <w:t xml:space="preserve"> از </w:t>
      </w:r>
      <w:r w:rsidR="00DF08BB" w:rsidRPr="00392055">
        <w:rPr>
          <w:rStyle w:val="Char0"/>
          <w:rtl/>
        </w:rPr>
        <w:t>یک</w:t>
      </w:r>
      <w:r w:rsidRPr="00392055">
        <w:rPr>
          <w:rStyle w:val="Char0"/>
          <w:rtl/>
        </w:rPr>
        <w:t xml:space="preserve"> مذهب مع</w:t>
      </w:r>
      <w:r w:rsidR="00DF08BB" w:rsidRPr="00392055">
        <w:rPr>
          <w:rStyle w:val="Char0"/>
          <w:rtl/>
        </w:rPr>
        <w:t>ی</w:t>
      </w:r>
      <w:r w:rsidRPr="00392055">
        <w:rPr>
          <w:rStyle w:val="Char0"/>
          <w:rtl/>
        </w:rPr>
        <w:t>ن نمود، پس جا</w:t>
      </w:r>
      <w:r w:rsidR="00DF08BB" w:rsidRPr="00392055">
        <w:rPr>
          <w:rStyle w:val="Char0"/>
          <w:rtl/>
        </w:rPr>
        <w:t>ی</w:t>
      </w:r>
      <w:r w:rsidRPr="00392055">
        <w:rPr>
          <w:rStyle w:val="Char0"/>
          <w:rtl/>
        </w:rPr>
        <w:t>ز ن</w:t>
      </w:r>
      <w:r w:rsidR="00DF08BB" w:rsidRPr="00392055">
        <w:rPr>
          <w:rStyle w:val="Char0"/>
          <w:rtl/>
        </w:rPr>
        <w:t>ی</w:t>
      </w:r>
      <w:r w:rsidRPr="00392055">
        <w:rPr>
          <w:rStyle w:val="Char0"/>
          <w:rtl/>
        </w:rPr>
        <w:t xml:space="preserve">ست </w:t>
      </w:r>
      <w:r w:rsidR="00DF08BB" w:rsidRPr="00392055">
        <w:rPr>
          <w:rStyle w:val="Char0"/>
          <w:rtl/>
        </w:rPr>
        <w:t>ک</w:t>
      </w:r>
      <w:r w:rsidRPr="00392055">
        <w:rPr>
          <w:rStyle w:val="Char0"/>
          <w:rtl/>
        </w:rPr>
        <w:t>ه در ا</w:t>
      </w:r>
      <w:r w:rsidR="00DF08BB" w:rsidRPr="00392055">
        <w:rPr>
          <w:rStyle w:val="Char0"/>
          <w:rtl/>
        </w:rPr>
        <w:t>ی</w:t>
      </w:r>
      <w:r w:rsidRPr="00392055">
        <w:rPr>
          <w:rStyle w:val="Char0"/>
          <w:rtl/>
        </w:rPr>
        <w:t>ن مسائل به تقل</w:t>
      </w:r>
      <w:r w:rsidR="00DF08BB" w:rsidRPr="00392055">
        <w:rPr>
          <w:rStyle w:val="Char0"/>
          <w:rtl/>
        </w:rPr>
        <w:t>ی</w:t>
      </w:r>
      <w:r w:rsidRPr="00392055">
        <w:rPr>
          <w:rStyle w:val="Char0"/>
          <w:rtl/>
        </w:rPr>
        <w:t>د مذهب د</w:t>
      </w:r>
      <w:r w:rsidR="00DF08BB" w:rsidRPr="00392055">
        <w:rPr>
          <w:rStyle w:val="Char0"/>
          <w:rtl/>
        </w:rPr>
        <w:t>ی</w:t>
      </w:r>
      <w:r w:rsidRPr="00392055">
        <w:rPr>
          <w:rStyle w:val="Char0"/>
          <w:rtl/>
        </w:rPr>
        <w:t>گر</w:t>
      </w:r>
      <w:r w:rsidR="00DF08BB" w:rsidRPr="00392055">
        <w:rPr>
          <w:rStyle w:val="Char0"/>
          <w:rtl/>
        </w:rPr>
        <w:t>ی</w:t>
      </w:r>
      <w:r w:rsidRPr="00392055">
        <w:rPr>
          <w:rStyle w:val="Char0"/>
          <w:rtl/>
        </w:rPr>
        <w:t xml:space="preserve"> بپردازد و ملزم به عمل به ا</w:t>
      </w:r>
      <w:r w:rsidR="00DF08BB" w:rsidRPr="00392055">
        <w:rPr>
          <w:rStyle w:val="Char0"/>
          <w:rtl/>
        </w:rPr>
        <w:t>ی</w:t>
      </w:r>
      <w:r w:rsidRPr="00392055">
        <w:rPr>
          <w:rStyle w:val="Char0"/>
          <w:rtl/>
        </w:rPr>
        <w:t>ن مذهب در ا</w:t>
      </w:r>
      <w:r w:rsidR="00DF08BB" w:rsidRPr="00392055">
        <w:rPr>
          <w:rStyle w:val="Char0"/>
          <w:rtl/>
        </w:rPr>
        <w:t>ی</w:t>
      </w:r>
      <w:r w:rsidRPr="00392055">
        <w:rPr>
          <w:rStyle w:val="Char0"/>
          <w:rtl/>
        </w:rPr>
        <w:t>ن مسائل م</w:t>
      </w:r>
      <w:r w:rsidR="00DF08BB" w:rsidRPr="00392055">
        <w:rPr>
          <w:rStyle w:val="Char0"/>
          <w:rtl/>
        </w:rPr>
        <w:t>ی</w:t>
      </w:r>
      <w:r w:rsidRPr="00392055">
        <w:rPr>
          <w:rStyle w:val="Char0"/>
          <w:rtl/>
        </w:rPr>
        <w:t>‌شود. اما مسائل</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در</w:t>
      </w:r>
      <w:r w:rsidR="0094145F" w:rsidRPr="00392055">
        <w:rPr>
          <w:rStyle w:val="Char0"/>
          <w:rtl/>
        </w:rPr>
        <w:t xml:space="preserve"> آن‌ها </w:t>
      </w:r>
      <w:r w:rsidRPr="00392055">
        <w:rPr>
          <w:rStyle w:val="Char0"/>
          <w:rtl/>
        </w:rPr>
        <w:t>خود را پا</w:t>
      </w:r>
      <w:r w:rsidR="00DF08BB" w:rsidRPr="00392055">
        <w:rPr>
          <w:rStyle w:val="Char0"/>
          <w:rtl/>
        </w:rPr>
        <w:t>ی</w:t>
      </w:r>
      <w:r w:rsidRPr="00392055">
        <w:rPr>
          <w:rStyle w:val="Char0"/>
          <w:rtl/>
        </w:rPr>
        <w:t>بند مذهب</w:t>
      </w:r>
      <w:r w:rsidR="00DF08BB" w:rsidRPr="00392055">
        <w:rPr>
          <w:rStyle w:val="Char0"/>
          <w:rtl/>
        </w:rPr>
        <w:t>ی</w:t>
      </w:r>
      <w:r w:rsidRPr="00392055">
        <w:rPr>
          <w:rStyle w:val="Char0"/>
          <w:rtl/>
        </w:rPr>
        <w:t xml:space="preserve"> ننموده است</w:t>
      </w:r>
      <w:r w:rsidR="000B5147" w:rsidRPr="00392055">
        <w:rPr>
          <w:rStyle w:val="Char0"/>
          <w:rFonts w:hint="cs"/>
          <w:rtl/>
        </w:rPr>
        <w:t>،</w:t>
      </w:r>
      <w:r w:rsidRPr="00392055">
        <w:rPr>
          <w:rStyle w:val="Char0"/>
          <w:rtl/>
        </w:rPr>
        <w:t xml:space="preserve"> م</w:t>
      </w:r>
      <w:r w:rsidR="00DF08BB" w:rsidRPr="00392055">
        <w:rPr>
          <w:rStyle w:val="Char0"/>
          <w:rtl/>
        </w:rPr>
        <w:t>ی</w:t>
      </w:r>
      <w:r w:rsidRPr="00392055">
        <w:rPr>
          <w:rStyle w:val="Char0"/>
          <w:rtl/>
        </w:rPr>
        <w:t>‌تواند به مذهب د</w:t>
      </w:r>
      <w:r w:rsidR="00DF08BB" w:rsidRPr="00392055">
        <w:rPr>
          <w:rStyle w:val="Char0"/>
          <w:rtl/>
        </w:rPr>
        <w:t>ی</w:t>
      </w:r>
      <w:r w:rsidRPr="00392055">
        <w:rPr>
          <w:rStyle w:val="Char0"/>
          <w:rtl/>
        </w:rPr>
        <w:t>گر</w:t>
      </w:r>
      <w:r w:rsidR="00DF08BB" w:rsidRPr="00392055">
        <w:rPr>
          <w:rStyle w:val="Char0"/>
          <w:rtl/>
        </w:rPr>
        <w:t>ی</w:t>
      </w:r>
      <w:r w:rsidRPr="00392055">
        <w:rPr>
          <w:rStyle w:val="Char0"/>
          <w:rtl/>
        </w:rPr>
        <w:t xml:space="preserve"> رجوع </w:t>
      </w:r>
      <w:r w:rsidR="00DF08BB" w:rsidRPr="00392055">
        <w:rPr>
          <w:rStyle w:val="Char0"/>
          <w:rtl/>
        </w:rPr>
        <w:t>ک</w:t>
      </w:r>
      <w:r w:rsidRPr="00392055">
        <w:rPr>
          <w:rStyle w:val="Char0"/>
          <w:rtl/>
        </w:rPr>
        <w:t>ند و از آن پ</w:t>
      </w:r>
      <w:r w:rsidR="00DF08BB" w:rsidRPr="00392055">
        <w:rPr>
          <w:rStyle w:val="Char0"/>
          <w:rtl/>
        </w:rPr>
        <w:t>ی</w:t>
      </w:r>
      <w:r w:rsidRPr="00392055">
        <w:rPr>
          <w:rStyle w:val="Char0"/>
          <w:rtl/>
        </w:rPr>
        <w:t>رو</w:t>
      </w:r>
      <w:r w:rsidR="00DF08BB" w:rsidRPr="00392055">
        <w:rPr>
          <w:rStyle w:val="Char0"/>
          <w:rtl/>
        </w:rPr>
        <w:t>ی</w:t>
      </w:r>
      <w:r w:rsidRPr="00392055">
        <w:rPr>
          <w:rStyle w:val="Char0"/>
          <w:rtl/>
        </w:rPr>
        <w:t xml:space="preserve"> نما</w:t>
      </w:r>
      <w:r w:rsidR="00DF08BB" w:rsidRPr="00392055">
        <w:rPr>
          <w:rStyle w:val="Char0"/>
          <w:rtl/>
        </w:rPr>
        <w:t>ی</w:t>
      </w:r>
      <w:r w:rsidRPr="00392055">
        <w:rPr>
          <w:rStyle w:val="Char0"/>
          <w:rtl/>
        </w:rPr>
        <w:t xml:space="preserve">د؛ چرا </w:t>
      </w:r>
      <w:r w:rsidR="00DF08BB" w:rsidRPr="00392055">
        <w:rPr>
          <w:rStyle w:val="Char0"/>
          <w:rtl/>
        </w:rPr>
        <w:t>ک</w:t>
      </w:r>
      <w:r w:rsidRPr="00392055">
        <w:rPr>
          <w:rStyle w:val="Char0"/>
          <w:rtl/>
        </w:rPr>
        <w:t>ه در شر</w:t>
      </w:r>
      <w:r w:rsidR="00DF08BB" w:rsidRPr="00392055">
        <w:rPr>
          <w:rStyle w:val="Char0"/>
          <w:rtl/>
        </w:rPr>
        <w:t>ی</w:t>
      </w:r>
      <w:r w:rsidRPr="00392055">
        <w:rPr>
          <w:rStyle w:val="Char0"/>
          <w:rtl/>
        </w:rPr>
        <w:t xml:space="preserve">عت </w:t>
      </w:r>
      <w:r w:rsidR="00DF08BB" w:rsidRPr="00392055">
        <w:rPr>
          <w:rStyle w:val="Char0"/>
          <w:rtl/>
        </w:rPr>
        <w:t>ک</w:t>
      </w:r>
      <w:r w:rsidRPr="00392055">
        <w:rPr>
          <w:rStyle w:val="Char0"/>
          <w:rtl/>
        </w:rPr>
        <w:t>س</w:t>
      </w:r>
      <w:r w:rsidR="00DF08BB" w:rsidRPr="00392055">
        <w:rPr>
          <w:rStyle w:val="Char0"/>
          <w:rtl/>
        </w:rPr>
        <w:t>ی</w:t>
      </w:r>
      <w:r w:rsidRPr="00392055">
        <w:rPr>
          <w:rStyle w:val="Char0"/>
          <w:rtl/>
        </w:rPr>
        <w:t xml:space="preserve"> ملزم به پ</w:t>
      </w:r>
      <w:r w:rsidR="00DF08BB" w:rsidRPr="00392055">
        <w:rPr>
          <w:rStyle w:val="Char0"/>
          <w:rtl/>
        </w:rPr>
        <w:t>ی</w:t>
      </w:r>
      <w:r w:rsidRPr="00392055">
        <w:rPr>
          <w:rStyle w:val="Char0"/>
          <w:rtl/>
        </w:rPr>
        <w:t>رو</w:t>
      </w:r>
      <w:r w:rsidR="00DF08BB" w:rsidRPr="00392055">
        <w:rPr>
          <w:rStyle w:val="Char0"/>
          <w:rtl/>
        </w:rPr>
        <w:t>ی</w:t>
      </w:r>
      <w:r w:rsidRPr="00392055">
        <w:rPr>
          <w:rStyle w:val="Char0"/>
          <w:rtl/>
        </w:rPr>
        <w:t xml:space="preserve"> از عالم</w:t>
      </w:r>
      <w:r w:rsidR="00DF08BB" w:rsidRPr="00392055">
        <w:rPr>
          <w:rStyle w:val="Char0"/>
          <w:rtl/>
        </w:rPr>
        <w:t>ی</w:t>
      </w:r>
      <w:r w:rsidRPr="00392055">
        <w:rPr>
          <w:rStyle w:val="Char0"/>
          <w:rtl/>
        </w:rPr>
        <w:t xml:space="preserve"> </w:t>
      </w:r>
      <w:r w:rsidR="00DF08BB" w:rsidRPr="00392055">
        <w:rPr>
          <w:rStyle w:val="Char0"/>
          <w:rtl/>
        </w:rPr>
        <w:t>ی</w:t>
      </w:r>
      <w:r w:rsidRPr="00392055">
        <w:rPr>
          <w:rStyle w:val="Char0"/>
          <w:rtl/>
        </w:rPr>
        <w:t>ا مذهب مع</w:t>
      </w:r>
      <w:r w:rsidR="00DF08BB" w:rsidRPr="00392055">
        <w:rPr>
          <w:rStyle w:val="Char0"/>
          <w:rtl/>
        </w:rPr>
        <w:t>ی</w:t>
      </w:r>
      <w:r w:rsidRPr="00392055">
        <w:rPr>
          <w:rStyle w:val="Char0"/>
          <w:rtl/>
        </w:rPr>
        <w:t>ن</w:t>
      </w:r>
      <w:r w:rsidR="00DF08BB" w:rsidRPr="00392055">
        <w:rPr>
          <w:rStyle w:val="Char0"/>
          <w:rtl/>
        </w:rPr>
        <w:t>ی</w:t>
      </w:r>
      <w:r w:rsidRPr="00392055">
        <w:rPr>
          <w:rStyle w:val="Char0"/>
          <w:rtl/>
        </w:rPr>
        <w:t xml:space="preserve"> نشده است</w:t>
      </w:r>
      <w:r w:rsidR="000B5147" w:rsidRPr="00392055">
        <w:rPr>
          <w:rStyle w:val="Char0"/>
          <w:rFonts w:hint="cs"/>
          <w:rtl/>
        </w:rPr>
        <w:t>؛</w:t>
      </w:r>
      <w:r w:rsidRPr="00392055">
        <w:rPr>
          <w:rStyle w:val="Char0"/>
          <w:rtl/>
        </w:rPr>
        <w:t xml:space="preserve"> بل</w:t>
      </w:r>
      <w:r w:rsidR="00DF08BB" w:rsidRPr="00392055">
        <w:rPr>
          <w:rStyle w:val="Char0"/>
          <w:rtl/>
        </w:rPr>
        <w:t>ک</w:t>
      </w:r>
      <w:r w:rsidRPr="00392055">
        <w:rPr>
          <w:rStyle w:val="Char0"/>
          <w:rtl/>
        </w:rPr>
        <w:t>ه ملزم به پ</w:t>
      </w:r>
      <w:r w:rsidR="00DF08BB" w:rsidRPr="00392055">
        <w:rPr>
          <w:rStyle w:val="Char0"/>
          <w:rtl/>
        </w:rPr>
        <w:t>ی</w:t>
      </w:r>
      <w:r w:rsidRPr="00392055">
        <w:rPr>
          <w:rStyle w:val="Char0"/>
          <w:rtl/>
        </w:rPr>
        <w:t>رو</w:t>
      </w:r>
      <w:r w:rsidR="00DF08BB" w:rsidRPr="00392055">
        <w:rPr>
          <w:rStyle w:val="Char0"/>
          <w:rtl/>
        </w:rPr>
        <w:t>ی</w:t>
      </w:r>
      <w:r w:rsidRPr="00392055">
        <w:rPr>
          <w:rStyle w:val="Char0"/>
          <w:rtl/>
        </w:rPr>
        <w:t xml:space="preserve"> علما م</w:t>
      </w:r>
      <w:r w:rsidR="00DF08BB" w:rsidRPr="00392055">
        <w:rPr>
          <w:rStyle w:val="Char0"/>
          <w:rtl/>
        </w:rPr>
        <w:t>ی</w:t>
      </w:r>
      <w:r w:rsidRPr="00392055">
        <w:rPr>
          <w:rStyle w:val="Char0"/>
          <w:rtl/>
        </w:rPr>
        <w:t>‌باشد بدون تخص</w:t>
      </w:r>
      <w:r w:rsidR="00DF08BB" w:rsidRPr="00392055">
        <w:rPr>
          <w:rStyle w:val="Char0"/>
          <w:rtl/>
        </w:rPr>
        <w:t>ی</w:t>
      </w:r>
      <w:r w:rsidRPr="00392055">
        <w:rPr>
          <w:rStyle w:val="Char0"/>
          <w:rtl/>
        </w:rPr>
        <w:t>ص</w:t>
      </w:r>
      <w:r w:rsidR="00AE4F5C" w:rsidRPr="00392055">
        <w:rPr>
          <w:rStyle w:val="Char0"/>
          <w:rFonts w:hint="cs"/>
          <w:rtl/>
        </w:rPr>
        <w:t xml:space="preserve"> به مذهب یا شخص معیّنی</w:t>
      </w:r>
      <w:r w:rsidRPr="00392055">
        <w:rPr>
          <w:rStyle w:val="Char0"/>
          <w:rtl/>
        </w:rPr>
        <w:t>.</w:t>
      </w:r>
      <w:r w:rsidRPr="006933B2">
        <w:rPr>
          <w:rStyle w:val="FootnoteReference"/>
          <w:rFonts w:cs="IRNazli"/>
          <w:sz w:val="32"/>
          <w:rtl/>
        </w:rPr>
        <w:t>(</w:t>
      </w:r>
      <w:r w:rsidRPr="006933B2">
        <w:rPr>
          <w:rStyle w:val="FootnoteReference"/>
          <w:rFonts w:cs="IRNazli"/>
          <w:sz w:val="32"/>
          <w:rtl/>
        </w:rPr>
        <w:footnoteReference w:id="544"/>
      </w:r>
      <w:r w:rsidRPr="006933B2">
        <w:rPr>
          <w:rStyle w:val="FootnoteReference"/>
          <w:rFonts w:cs="IRNazli"/>
          <w:sz w:val="32"/>
          <w:rtl/>
        </w:rPr>
        <w:t>)</w:t>
      </w:r>
    </w:p>
    <w:p w:rsidR="00E11DC7" w:rsidRPr="002478C8" w:rsidRDefault="00E11DC7" w:rsidP="00280A0C">
      <w:pPr>
        <w:pStyle w:val="a7"/>
        <w:rPr>
          <w:rtl/>
        </w:rPr>
      </w:pPr>
      <w:bookmarkStart w:id="384" w:name="_Toc338584885"/>
      <w:bookmarkStart w:id="385" w:name="_Toc344536388"/>
      <w:bookmarkStart w:id="386" w:name="_Toc344536557"/>
      <w:bookmarkStart w:id="387" w:name="_Toc344842291"/>
      <w:bookmarkStart w:id="388" w:name="_Toc442360965"/>
      <w:r w:rsidRPr="002478C8">
        <w:rPr>
          <w:rtl/>
        </w:rPr>
        <w:t>(4-</w:t>
      </w:r>
      <w:r w:rsidR="00521392" w:rsidRPr="002478C8">
        <w:rPr>
          <w:rFonts w:hint="cs"/>
          <w:rtl/>
        </w:rPr>
        <w:t>1-4</w:t>
      </w:r>
      <w:r w:rsidRPr="002478C8">
        <w:rPr>
          <w:rtl/>
        </w:rPr>
        <w:t>) نت</w:t>
      </w:r>
      <w:r w:rsidR="006933B2">
        <w:rPr>
          <w:rtl/>
        </w:rPr>
        <w:t>ی</w:t>
      </w:r>
      <w:r w:rsidRPr="002478C8">
        <w:rPr>
          <w:rtl/>
        </w:rPr>
        <w:t>ج</w:t>
      </w:r>
      <w:r w:rsidR="00280A0C">
        <w:rPr>
          <w:rFonts w:hint="cs"/>
          <w:rtl/>
        </w:rPr>
        <w:t xml:space="preserve">ۀ </w:t>
      </w:r>
      <w:r w:rsidR="00BE145A" w:rsidRPr="002478C8">
        <w:rPr>
          <w:rtl/>
        </w:rPr>
        <w:t>د</w:t>
      </w:r>
      <w:r w:rsidR="006933B2">
        <w:rPr>
          <w:rtl/>
        </w:rPr>
        <w:t>ی</w:t>
      </w:r>
      <w:r w:rsidR="00BE145A" w:rsidRPr="002478C8">
        <w:rPr>
          <w:rtl/>
        </w:rPr>
        <w:t>دگاه</w:t>
      </w:r>
      <w:r w:rsidR="00280A0C">
        <w:rPr>
          <w:rFonts w:hint="cs"/>
          <w:rtl/>
        </w:rPr>
        <w:t>‌</w:t>
      </w:r>
      <w:r w:rsidR="00BE145A" w:rsidRPr="002478C8">
        <w:rPr>
          <w:rtl/>
        </w:rPr>
        <w:t>ها</w:t>
      </w:r>
      <w:bookmarkEnd w:id="384"/>
      <w:bookmarkEnd w:id="385"/>
      <w:bookmarkEnd w:id="386"/>
      <w:bookmarkEnd w:id="387"/>
      <w:bookmarkEnd w:id="388"/>
    </w:p>
    <w:p w:rsidR="00AE4F5C" w:rsidRPr="00C64670" w:rsidRDefault="00E11DC7" w:rsidP="00280A0C">
      <w:pPr>
        <w:spacing w:line="240" w:lineRule="auto"/>
        <w:ind w:firstLine="284"/>
        <w:jc w:val="both"/>
        <w:rPr>
          <w:rStyle w:val="Char0"/>
          <w:rtl/>
        </w:rPr>
      </w:pPr>
      <w:r w:rsidRPr="00C64670">
        <w:rPr>
          <w:rStyle w:val="Char0"/>
          <w:rtl/>
        </w:rPr>
        <w:t>قول جمهور علما بنابر قوت دل</w:t>
      </w:r>
      <w:r w:rsidR="00DF08BB">
        <w:rPr>
          <w:rStyle w:val="Char0"/>
          <w:rtl/>
        </w:rPr>
        <w:t>ی</w:t>
      </w:r>
      <w:r w:rsidRPr="00C64670">
        <w:rPr>
          <w:rStyle w:val="Char0"/>
          <w:rtl/>
        </w:rPr>
        <w:t>لشان قول راجح</w:t>
      </w:r>
      <w:r w:rsidR="00DF08BB">
        <w:rPr>
          <w:rStyle w:val="Char0"/>
          <w:rFonts w:hint="cs"/>
          <w:rtl/>
        </w:rPr>
        <w:t>ی</w:t>
      </w:r>
      <w:r w:rsidR="00AE4F5C" w:rsidRPr="00C64670">
        <w:rPr>
          <w:rStyle w:val="Char0"/>
          <w:rtl/>
        </w:rPr>
        <w:t xml:space="preserve"> است</w:t>
      </w:r>
      <w:r w:rsidR="00AE4F5C" w:rsidRPr="00C64670">
        <w:rPr>
          <w:rStyle w:val="Char0"/>
          <w:rFonts w:hint="cs"/>
          <w:rtl/>
        </w:rPr>
        <w:t xml:space="preserve"> و بر اساس دیدگاه جمهور و استدلالات بیان شده محرز است که التزام به مذهب معینی واجب نیست و اساس وجوب پیروی از شریعت اسلام می</w:t>
      </w:r>
      <w:r w:rsidR="00AE4F5C" w:rsidRPr="00C64670">
        <w:rPr>
          <w:rStyle w:val="Char0"/>
          <w:rFonts w:hint="cs"/>
          <w:rtl/>
        </w:rPr>
        <w:softHyphen/>
        <w:t>باشد که شخص در وهلة اول در صورت امکان باید بر مبنای اجتهاد خود عمل نماید و در غیر اینصورت با قول امام و یا مذهب خود را با دلیل بپ</w:t>
      </w:r>
      <w:r w:rsidR="00193D95" w:rsidRPr="00C64670">
        <w:rPr>
          <w:rStyle w:val="Char0"/>
          <w:rFonts w:hint="cs"/>
          <w:rtl/>
        </w:rPr>
        <w:t>ذ</w:t>
      </w:r>
      <w:r w:rsidR="00AE4F5C" w:rsidRPr="00C64670">
        <w:rPr>
          <w:rStyle w:val="Char0"/>
          <w:rFonts w:hint="cs"/>
          <w:rtl/>
        </w:rPr>
        <w:t>یرد و در صورت اضطرار و عدم امکان و یا توان می</w:t>
      </w:r>
      <w:r w:rsidR="00AE4F5C" w:rsidRPr="00C64670">
        <w:rPr>
          <w:rStyle w:val="Char0"/>
          <w:rFonts w:hint="cs"/>
          <w:rtl/>
        </w:rPr>
        <w:softHyphen/>
        <w:t>تواند تقلید کند که با این وصف در اتّباع و تقلید خود الزام و وجوبی از جانب شریعت بر قبول قول از مذهبی معیّن وجود ندارد؛ و آنچه مطلوب شریعت است پیروی از حق می</w:t>
      </w:r>
      <w:r w:rsidR="00AE4F5C" w:rsidRPr="00C64670">
        <w:rPr>
          <w:rStyle w:val="Char0"/>
          <w:rFonts w:hint="cs"/>
          <w:rtl/>
        </w:rPr>
        <w:softHyphen/>
        <w:t>باشد. البته در این راستا باید توجه داشت که جدای از اینکه در شریعت ناب اسلام هیچ دلیل و منطقی بر وجوب التزام بر مذهب معینی وجود ندارد</w:t>
      </w:r>
      <w:r w:rsidR="006927EC" w:rsidRPr="00C64670">
        <w:rPr>
          <w:rStyle w:val="Char0"/>
          <w:rFonts w:hint="cs"/>
          <w:rtl/>
        </w:rPr>
        <w:t>، شخص عامی خود قو</w:t>
      </w:r>
      <w:r w:rsidR="00DF08BB">
        <w:rPr>
          <w:rStyle w:val="Char0"/>
          <w:rFonts w:hint="cs"/>
          <w:rtl/>
        </w:rPr>
        <w:t>ۀ</w:t>
      </w:r>
      <w:r w:rsidR="006927EC" w:rsidRPr="00C64670">
        <w:rPr>
          <w:rStyle w:val="Char0"/>
          <w:rFonts w:hint="cs"/>
          <w:rtl/>
        </w:rPr>
        <w:t xml:space="preserve"> استدراک و ملک</w:t>
      </w:r>
      <w:r w:rsidR="00DF08BB">
        <w:rPr>
          <w:rStyle w:val="Char0"/>
          <w:rFonts w:hint="cs"/>
          <w:rtl/>
        </w:rPr>
        <w:t>ۀ</w:t>
      </w:r>
      <w:r w:rsidR="006927EC" w:rsidRPr="00C64670">
        <w:rPr>
          <w:rStyle w:val="Char0"/>
          <w:rFonts w:hint="cs"/>
          <w:rtl/>
        </w:rPr>
        <w:t xml:space="preserve"> استناط ندارد که در بین مذاهی مذهبی معیّن را بر همه ترجیح دهد. و در صورت التزامش شخص عامی در حرج و سختی ناگواری می</w:t>
      </w:r>
      <w:r w:rsidR="006927EC" w:rsidRPr="00C64670">
        <w:rPr>
          <w:rStyle w:val="Char0"/>
          <w:rFonts w:hint="cs"/>
          <w:rtl/>
        </w:rPr>
        <w:softHyphen/>
        <w:t>افتد که تأییدی از شرع بر آن وجود ندارد. و با هم</w:t>
      </w:r>
      <w:r w:rsidR="00DF08BB">
        <w:rPr>
          <w:rStyle w:val="Char0"/>
          <w:rFonts w:hint="cs"/>
          <w:rtl/>
        </w:rPr>
        <w:t>ۀ</w:t>
      </w:r>
      <w:r w:rsidR="006927EC" w:rsidRPr="00C64670">
        <w:rPr>
          <w:rStyle w:val="Char0"/>
          <w:rFonts w:hint="cs"/>
          <w:rtl/>
        </w:rPr>
        <w:t xml:space="preserve"> این اوصاف بدون هیچ تردید و شکی می</w:t>
      </w:r>
      <w:r w:rsidR="006927EC" w:rsidRPr="00C64670">
        <w:rPr>
          <w:rStyle w:val="Char0"/>
          <w:rFonts w:hint="cs"/>
          <w:rtl/>
        </w:rPr>
        <w:softHyphen/>
        <w:t xml:space="preserve">توان گفت که حق در انحصار مذهب معینی نیست و مذاهب به صورت انحصاری شمولیت تمامی مسائل شرعی را ندارند پس باید منهج بزرگمردان تاریخ بشریت اصحاب بزرگوار پیغمبر خدا </w:t>
      </w:r>
      <w:r w:rsidR="00141E25" w:rsidRPr="00141E25">
        <w:rPr>
          <w:rStyle w:val="Char0"/>
          <w:rFonts w:cs="CTraditional Arabic"/>
          <w:rtl/>
        </w:rPr>
        <w:t>ج</w:t>
      </w:r>
      <w:r w:rsidR="006927EC" w:rsidRPr="00C64670">
        <w:rPr>
          <w:rStyle w:val="Char0"/>
          <w:rFonts w:hint="cs"/>
          <w:rtl/>
        </w:rPr>
        <w:t xml:space="preserve"> را پیش گرفت که بنیان و مصدر هر حکمی را خارج از قرآن و سنت شریف نمی</w:t>
      </w:r>
      <w:r w:rsidR="00280A0C">
        <w:rPr>
          <w:rStyle w:val="Char0"/>
          <w:rFonts w:hint="eastAsia"/>
          <w:rtl/>
        </w:rPr>
        <w:t>‌</w:t>
      </w:r>
      <w:r w:rsidR="006927EC" w:rsidRPr="00C64670">
        <w:rPr>
          <w:rStyle w:val="Char0"/>
          <w:rFonts w:hint="cs"/>
          <w:rtl/>
        </w:rPr>
        <w:t>دانستند و در هر مسئله</w:t>
      </w:r>
      <w:r w:rsidR="006927EC" w:rsidRPr="00C64670">
        <w:rPr>
          <w:rStyle w:val="Char0"/>
          <w:rFonts w:hint="cs"/>
          <w:rtl/>
        </w:rPr>
        <w:softHyphen/>
        <w:t>ای به فرموده خداوند ذو الجلال لبیک می</w:t>
      </w:r>
      <w:r w:rsidR="006927EC" w:rsidRPr="00C64670">
        <w:rPr>
          <w:rStyle w:val="Char0"/>
          <w:rFonts w:hint="cs"/>
          <w:rtl/>
        </w:rPr>
        <w:softHyphen/>
        <w:t>گفتند:</w:t>
      </w:r>
      <w:r w:rsidR="00280A0C">
        <w:rPr>
          <w:rStyle w:val="Char0"/>
          <w:rFonts w:hint="cs"/>
          <w:rtl/>
        </w:rPr>
        <w:t xml:space="preserve"> </w:t>
      </w:r>
      <w:r w:rsidR="00280A0C">
        <w:rPr>
          <w:rStyle w:val="Char0"/>
          <w:rFonts w:cs="Traditional Arabic"/>
          <w:color w:val="000000"/>
          <w:shd w:val="clear" w:color="auto" w:fill="FFFFFF"/>
          <w:rtl/>
        </w:rPr>
        <w:t>﴿</w:t>
      </w:r>
      <w:r w:rsidR="00280A0C" w:rsidRPr="00932399">
        <w:rPr>
          <w:rStyle w:val="Char4"/>
          <w:rtl/>
        </w:rPr>
        <w:t xml:space="preserve">يَٰٓأَيُّهَا </w:t>
      </w:r>
      <w:r w:rsidR="00280A0C" w:rsidRPr="00932399">
        <w:rPr>
          <w:rStyle w:val="Char4"/>
          <w:rFonts w:hint="cs"/>
          <w:rtl/>
        </w:rPr>
        <w:t>ٱ</w:t>
      </w:r>
      <w:r w:rsidR="00280A0C" w:rsidRPr="00932399">
        <w:rPr>
          <w:rStyle w:val="Char4"/>
          <w:rFonts w:hint="eastAsia"/>
          <w:rtl/>
        </w:rPr>
        <w:t>لَّذِينَ</w:t>
      </w:r>
      <w:r w:rsidR="00280A0C" w:rsidRPr="00932399">
        <w:rPr>
          <w:rStyle w:val="Char4"/>
          <w:rtl/>
        </w:rPr>
        <w:t xml:space="preserve"> ءَامَنُوٓاْ أَطِيعُواْ </w:t>
      </w:r>
      <w:r w:rsidR="00280A0C" w:rsidRPr="00932399">
        <w:rPr>
          <w:rStyle w:val="Char4"/>
          <w:rFonts w:hint="cs"/>
          <w:rtl/>
        </w:rPr>
        <w:t>ٱ</w:t>
      </w:r>
      <w:r w:rsidR="00280A0C" w:rsidRPr="00932399">
        <w:rPr>
          <w:rStyle w:val="Char4"/>
          <w:rFonts w:hint="eastAsia"/>
          <w:rtl/>
        </w:rPr>
        <w:t>للَّهَ</w:t>
      </w:r>
      <w:r w:rsidR="00280A0C" w:rsidRPr="00932399">
        <w:rPr>
          <w:rStyle w:val="Char4"/>
          <w:rtl/>
        </w:rPr>
        <w:t xml:space="preserve"> وَأَطِيعُواْ </w:t>
      </w:r>
      <w:r w:rsidR="00280A0C" w:rsidRPr="00932399">
        <w:rPr>
          <w:rStyle w:val="Char4"/>
          <w:rFonts w:hint="cs"/>
          <w:rtl/>
        </w:rPr>
        <w:t>ٱ</w:t>
      </w:r>
      <w:r w:rsidR="00280A0C" w:rsidRPr="00932399">
        <w:rPr>
          <w:rStyle w:val="Char4"/>
          <w:rFonts w:hint="eastAsia"/>
          <w:rtl/>
        </w:rPr>
        <w:t>لرَّسُولَ</w:t>
      </w:r>
      <w:r w:rsidR="00280A0C" w:rsidRPr="00932399">
        <w:rPr>
          <w:rStyle w:val="Char4"/>
          <w:rtl/>
        </w:rPr>
        <w:t xml:space="preserve"> وَأُوْلِي </w:t>
      </w:r>
      <w:r w:rsidR="00280A0C" w:rsidRPr="00932399">
        <w:rPr>
          <w:rStyle w:val="Char4"/>
          <w:rFonts w:hint="cs"/>
          <w:rtl/>
        </w:rPr>
        <w:t>ٱ</w:t>
      </w:r>
      <w:r w:rsidR="00280A0C" w:rsidRPr="00932399">
        <w:rPr>
          <w:rStyle w:val="Char4"/>
          <w:rFonts w:hint="eastAsia"/>
          <w:rtl/>
        </w:rPr>
        <w:t>لۡأَمۡرِ</w:t>
      </w:r>
      <w:r w:rsidR="00280A0C" w:rsidRPr="00932399">
        <w:rPr>
          <w:rStyle w:val="Char4"/>
          <w:rtl/>
        </w:rPr>
        <w:t xml:space="preserve"> مِنكُمۡۖ فَإِن تَنَٰزَعۡتُمۡ فِي شَيۡءٖ فَرُدُّوهُ إِلَى </w:t>
      </w:r>
      <w:r w:rsidR="00280A0C" w:rsidRPr="00932399">
        <w:rPr>
          <w:rStyle w:val="Char4"/>
          <w:rFonts w:hint="cs"/>
          <w:rtl/>
        </w:rPr>
        <w:t>ٱ</w:t>
      </w:r>
      <w:r w:rsidR="00280A0C" w:rsidRPr="00932399">
        <w:rPr>
          <w:rStyle w:val="Char4"/>
          <w:rFonts w:hint="eastAsia"/>
          <w:rtl/>
        </w:rPr>
        <w:t>للَّهِ</w:t>
      </w:r>
      <w:r w:rsidR="00280A0C" w:rsidRPr="00932399">
        <w:rPr>
          <w:rStyle w:val="Char4"/>
          <w:rtl/>
        </w:rPr>
        <w:t xml:space="preserve"> وَ</w:t>
      </w:r>
      <w:r w:rsidR="00280A0C" w:rsidRPr="00932399">
        <w:rPr>
          <w:rStyle w:val="Char4"/>
          <w:rFonts w:hint="cs"/>
          <w:rtl/>
        </w:rPr>
        <w:t>ٱ</w:t>
      </w:r>
      <w:r w:rsidR="00280A0C" w:rsidRPr="00932399">
        <w:rPr>
          <w:rStyle w:val="Char4"/>
          <w:rFonts w:hint="eastAsia"/>
          <w:rtl/>
        </w:rPr>
        <w:t>لرَّسُولِ</w:t>
      </w:r>
      <w:r w:rsidR="00280A0C" w:rsidRPr="00932399">
        <w:rPr>
          <w:rStyle w:val="Char4"/>
          <w:rtl/>
        </w:rPr>
        <w:t xml:space="preserve"> إِن كُنتُمۡ تُؤۡمِنُونَ بِ</w:t>
      </w:r>
      <w:r w:rsidR="00280A0C" w:rsidRPr="00932399">
        <w:rPr>
          <w:rStyle w:val="Char4"/>
          <w:rFonts w:hint="cs"/>
          <w:rtl/>
        </w:rPr>
        <w:t>ٱ</w:t>
      </w:r>
      <w:r w:rsidR="00280A0C" w:rsidRPr="00932399">
        <w:rPr>
          <w:rStyle w:val="Char4"/>
          <w:rFonts w:hint="eastAsia"/>
          <w:rtl/>
        </w:rPr>
        <w:t>للَّهِ</w:t>
      </w:r>
      <w:r w:rsidR="00280A0C" w:rsidRPr="00932399">
        <w:rPr>
          <w:rStyle w:val="Char4"/>
          <w:rtl/>
        </w:rPr>
        <w:t xml:space="preserve"> وَ</w:t>
      </w:r>
      <w:r w:rsidR="00280A0C" w:rsidRPr="00932399">
        <w:rPr>
          <w:rStyle w:val="Char4"/>
          <w:rFonts w:hint="cs"/>
          <w:rtl/>
        </w:rPr>
        <w:t>ٱ</w:t>
      </w:r>
      <w:r w:rsidR="00280A0C" w:rsidRPr="00932399">
        <w:rPr>
          <w:rStyle w:val="Char4"/>
          <w:rFonts w:hint="eastAsia"/>
          <w:rtl/>
        </w:rPr>
        <w:t>لۡيَوۡمِ</w:t>
      </w:r>
      <w:r w:rsidR="00280A0C" w:rsidRPr="00932399">
        <w:rPr>
          <w:rStyle w:val="Char4"/>
          <w:rtl/>
        </w:rPr>
        <w:t xml:space="preserve"> </w:t>
      </w:r>
      <w:r w:rsidR="00280A0C" w:rsidRPr="00932399">
        <w:rPr>
          <w:rStyle w:val="Char4"/>
          <w:rFonts w:hint="cs"/>
          <w:rtl/>
        </w:rPr>
        <w:t>ٱ</w:t>
      </w:r>
      <w:r w:rsidR="00280A0C" w:rsidRPr="00932399">
        <w:rPr>
          <w:rStyle w:val="Char4"/>
          <w:rFonts w:hint="eastAsia"/>
          <w:rtl/>
        </w:rPr>
        <w:t>لۡأٓخِرِۚ</w:t>
      </w:r>
      <w:r w:rsidR="00280A0C" w:rsidRPr="00932399">
        <w:rPr>
          <w:rStyle w:val="Char4"/>
          <w:rtl/>
        </w:rPr>
        <w:t xml:space="preserve"> ذَٰلِكَ خَيۡرٞ وَأَحۡس</w:t>
      </w:r>
      <w:r w:rsidR="00280A0C" w:rsidRPr="00932399">
        <w:rPr>
          <w:rStyle w:val="Char4"/>
          <w:rFonts w:hint="eastAsia"/>
          <w:rtl/>
        </w:rPr>
        <w:t>َنُ</w:t>
      </w:r>
      <w:r w:rsidR="00280A0C" w:rsidRPr="00932399">
        <w:rPr>
          <w:rStyle w:val="Char4"/>
          <w:rtl/>
        </w:rPr>
        <w:t xml:space="preserve"> تَأۡوِيلًا٥٩</w:t>
      </w:r>
      <w:r w:rsidR="00280A0C">
        <w:rPr>
          <w:rStyle w:val="Char0"/>
          <w:rFonts w:cs="Traditional Arabic"/>
          <w:color w:val="000000"/>
          <w:shd w:val="clear" w:color="auto" w:fill="FFFFFF"/>
          <w:rtl/>
        </w:rPr>
        <w:t>﴾</w:t>
      </w:r>
      <w:r w:rsidR="00537684" w:rsidRPr="006933B2">
        <w:rPr>
          <w:rStyle w:val="FootnoteReference"/>
          <w:rFonts w:cs="IRNazli"/>
          <w:sz w:val="32"/>
          <w:rtl/>
        </w:rPr>
        <w:t>(</w:t>
      </w:r>
      <w:r w:rsidR="00537684" w:rsidRPr="006933B2">
        <w:rPr>
          <w:rStyle w:val="FootnoteReference"/>
          <w:rFonts w:cs="IRNazli"/>
          <w:sz w:val="32"/>
          <w:rtl/>
        </w:rPr>
        <w:footnoteReference w:id="545"/>
      </w:r>
      <w:r w:rsidR="00537684" w:rsidRPr="006933B2">
        <w:rPr>
          <w:rStyle w:val="FootnoteReference"/>
          <w:rFonts w:cs="IRNazli"/>
          <w:sz w:val="32"/>
          <w:rtl/>
        </w:rPr>
        <w:t>)</w:t>
      </w:r>
      <w:r w:rsidR="006927EC" w:rsidRPr="00C64670">
        <w:rPr>
          <w:rStyle w:val="Char0"/>
          <w:rtl/>
        </w:rPr>
        <w:t xml:space="preserve"> </w:t>
      </w:r>
      <w:r w:rsidR="006927EC" w:rsidRPr="00280A0C">
        <w:rPr>
          <w:rStyle w:val="Char9"/>
          <w:rFonts w:hint="cs"/>
          <w:rtl/>
        </w:rPr>
        <w:t>«</w:t>
      </w:r>
      <w:r w:rsidR="006927EC" w:rsidRPr="00280A0C">
        <w:rPr>
          <w:rStyle w:val="Char9"/>
          <w:rtl/>
        </w:rPr>
        <w:t>ا</w:t>
      </w:r>
      <w:r w:rsidR="00DF08BB" w:rsidRPr="00280A0C">
        <w:rPr>
          <w:rStyle w:val="Char9"/>
          <w:rtl/>
        </w:rPr>
        <w:t>ی</w:t>
      </w:r>
      <w:r w:rsidR="006927EC" w:rsidRPr="00280A0C">
        <w:rPr>
          <w:rStyle w:val="Char9"/>
          <w:rtl/>
        </w:rPr>
        <w:t xml:space="preserve"> </w:t>
      </w:r>
      <w:r w:rsidR="00DF08BB" w:rsidRPr="00280A0C">
        <w:rPr>
          <w:rStyle w:val="Char9"/>
          <w:rtl/>
        </w:rPr>
        <w:t>ک</w:t>
      </w:r>
      <w:r w:rsidR="006927EC" w:rsidRPr="00280A0C">
        <w:rPr>
          <w:rStyle w:val="Char9"/>
          <w:rtl/>
        </w:rPr>
        <w:t>سان</w:t>
      </w:r>
      <w:r w:rsidR="00DF08BB" w:rsidRPr="00280A0C">
        <w:rPr>
          <w:rStyle w:val="Char9"/>
          <w:rtl/>
        </w:rPr>
        <w:t>ی</w:t>
      </w:r>
      <w:r w:rsidR="006927EC" w:rsidRPr="00280A0C">
        <w:rPr>
          <w:rStyle w:val="Char9"/>
          <w:rtl/>
        </w:rPr>
        <w:t xml:space="preserve"> </w:t>
      </w:r>
      <w:r w:rsidR="00DF08BB" w:rsidRPr="00280A0C">
        <w:rPr>
          <w:rStyle w:val="Char9"/>
          <w:rtl/>
        </w:rPr>
        <w:t>ک</w:t>
      </w:r>
      <w:r w:rsidR="006927EC" w:rsidRPr="00280A0C">
        <w:rPr>
          <w:rStyle w:val="Char9"/>
          <w:rtl/>
        </w:rPr>
        <w:t>ه ا</w:t>
      </w:r>
      <w:r w:rsidR="00DF08BB" w:rsidRPr="00280A0C">
        <w:rPr>
          <w:rStyle w:val="Char9"/>
          <w:rtl/>
        </w:rPr>
        <w:t>ی</w:t>
      </w:r>
      <w:r w:rsidR="006927EC" w:rsidRPr="00280A0C">
        <w:rPr>
          <w:rStyle w:val="Char9"/>
          <w:rtl/>
        </w:rPr>
        <w:t>مان آورده‌ا</w:t>
      </w:r>
      <w:r w:rsidR="00DF08BB" w:rsidRPr="00280A0C">
        <w:rPr>
          <w:rStyle w:val="Char9"/>
          <w:rtl/>
        </w:rPr>
        <w:t>ی</w:t>
      </w:r>
      <w:r w:rsidR="006927EC" w:rsidRPr="00280A0C">
        <w:rPr>
          <w:rStyle w:val="Char9"/>
          <w:rtl/>
        </w:rPr>
        <w:t>د! از خدا (با پ</w:t>
      </w:r>
      <w:r w:rsidR="00DF08BB" w:rsidRPr="00280A0C">
        <w:rPr>
          <w:rStyle w:val="Char9"/>
          <w:rtl/>
        </w:rPr>
        <w:t>ی</w:t>
      </w:r>
      <w:r w:rsidR="006927EC" w:rsidRPr="00280A0C">
        <w:rPr>
          <w:rStyle w:val="Char9"/>
          <w:rtl/>
        </w:rPr>
        <w:t>رو</w:t>
      </w:r>
      <w:r w:rsidR="00DF08BB" w:rsidRPr="00280A0C">
        <w:rPr>
          <w:rStyle w:val="Char9"/>
          <w:rtl/>
        </w:rPr>
        <w:t>ی</w:t>
      </w:r>
      <w:r w:rsidR="006927EC" w:rsidRPr="00280A0C">
        <w:rPr>
          <w:rStyle w:val="Char9"/>
          <w:rtl/>
        </w:rPr>
        <w:t xml:space="preserve"> از قرآن) و از پ</w:t>
      </w:r>
      <w:r w:rsidR="00DF08BB" w:rsidRPr="00280A0C">
        <w:rPr>
          <w:rStyle w:val="Char9"/>
          <w:rtl/>
        </w:rPr>
        <w:t>ی</w:t>
      </w:r>
      <w:r w:rsidR="006927EC" w:rsidRPr="00280A0C">
        <w:rPr>
          <w:rStyle w:val="Char9"/>
          <w:rtl/>
        </w:rPr>
        <w:t xml:space="preserve">غمبر (خدا </w:t>
      </w:r>
      <w:r w:rsidR="00566E38" w:rsidRPr="00280A0C">
        <w:rPr>
          <w:rStyle w:val="Char9"/>
          <w:rtl/>
        </w:rPr>
        <w:t>محمّد</w:t>
      </w:r>
      <w:r w:rsidR="006927EC" w:rsidRPr="00280A0C">
        <w:rPr>
          <w:rStyle w:val="Char9"/>
          <w:rtl/>
        </w:rPr>
        <w:t xml:space="preserve"> مصطف</w:t>
      </w:r>
      <w:r w:rsidR="00DF08BB" w:rsidRPr="00280A0C">
        <w:rPr>
          <w:rStyle w:val="Char9"/>
          <w:rtl/>
        </w:rPr>
        <w:t>ی</w:t>
      </w:r>
      <w:r w:rsidR="006927EC" w:rsidRPr="00280A0C">
        <w:rPr>
          <w:rStyle w:val="Char9"/>
          <w:rtl/>
        </w:rPr>
        <w:t xml:space="preserve"> با تمسّ</w:t>
      </w:r>
      <w:r w:rsidR="00DF08BB" w:rsidRPr="00280A0C">
        <w:rPr>
          <w:rStyle w:val="Char9"/>
          <w:rtl/>
        </w:rPr>
        <w:t>ک</w:t>
      </w:r>
      <w:r w:rsidR="006927EC" w:rsidRPr="00280A0C">
        <w:rPr>
          <w:rStyle w:val="Char9"/>
          <w:rtl/>
        </w:rPr>
        <w:t xml:space="preserve"> به سنّت او) اطاعت </w:t>
      </w:r>
      <w:r w:rsidR="00DF08BB" w:rsidRPr="00280A0C">
        <w:rPr>
          <w:rStyle w:val="Char9"/>
          <w:rtl/>
        </w:rPr>
        <w:t>ک</w:t>
      </w:r>
      <w:r w:rsidR="006927EC" w:rsidRPr="00280A0C">
        <w:rPr>
          <w:rStyle w:val="Char9"/>
          <w:rtl/>
        </w:rPr>
        <w:t>ن</w:t>
      </w:r>
      <w:r w:rsidR="00DF08BB" w:rsidRPr="00280A0C">
        <w:rPr>
          <w:rStyle w:val="Char9"/>
          <w:rtl/>
        </w:rPr>
        <w:t>ی</w:t>
      </w:r>
      <w:r w:rsidR="006927EC" w:rsidRPr="00280A0C">
        <w:rPr>
          <w:rStyle w:val="Char9"/>
          <w:rtl/>
        </w:rPr>
        <w:t xml:space="preserve">د، و از </w:t>
      </w:r>
      <w:r w:rsidR="00DF08BB" w:rsidRPr="00280A0C">
        <w:rPr>
          <w:rStyle w:val="Char9"/>
          <w:rtl/>
        </w:rPr>
        <w:t>ک</w:t>
      </w:r>
      <w:r w:rsidR="006927EC" w:rsidRPr="00280A0C">
        <w:rPr>
          <w:rStyle w:val="Char9"/>
          <w:rtl/>
        </w:rPr>
        <w:t>ارداران و فرماندهان مسلمان خود فرمانبردار</w:t>
      </w:r>
      <w:r w:rsidR="00DF08BB" w:rsidRPr="00280A0C">
        <w:rPr>
          <w:rStyle w:val="Char9"/>
          <w:rtl/>
        </w:rPr>
        <w:t>ی</w:t>
      </w:r>
      <w:r w:rsidR="006927EC" w:rsidRPr="00280A0C">
        <w:rPr>
          <w:rStyle w:val="Char9"/>
          <w:rtl/>
        </w:rPr>
        <w:t xml:space="preserve"> نمائ</w:t>
      </w:r>
      <w:r w:rsidR="00DF08BB" w:rsidRPr="00280A0C">
        <w:rPr>
          <w:rStyle w:val="Char9"/>
          <w:rtl/>
        </w:rPr>
        <w:t>ی</w:t>
      </w:r>
      <w:r w:rsidR="006927EC" w:rsidRPr="00280A0C">
        <w:rPr>
          <w:rStyle w:val="Char9"/>
          <w:rtl/>
        </w:rPr>
        <w:t xml:space="preserve">د (مادام </w:t>
      </w:r>
      <w:r w:rsidR="00DF08BB" w:rsidRPr="00280A0C">
        <w:rPr>
          <w:rStyle w:val="Char9"/>
          <w:rtl/>
        </w:rPr>
        <w:t>ک</w:t>
      </w:r>
      <w:r w:rsidR="006927EC" w:rsidRPr="00280A0C">
        <w:rPr>
          <w:rStyle w:val="Char9"/>
          <w:rtl/>
        </w:rPr>
        <w:t>ه دادگر و حقّگرا بوده و مجر</w:t>
      </w:r>
      <w:r w:rsidR="00DF08BB" w:rsidRPr="00280A0C">
        <w:rPr>
          <w:rStyle w:val="Char9"/>
          <w:rtl/>
        </w:rPr>
        <w:t>ی</w:t>
      </w:r>
      <w:r w:rsidR="006927EC" w:rsidRPr="00280A0C">
        <w:rPr>
          <w:rStyle w:val="Char9"/>
          <w:rtl/>
        </w:rPr>
        <w:t xml:space="preserve"> اح</w:t>
      </w:r>
      <w:r w:rsidR="00DF08BB" w:rsidRPr="00280A0C">
        <w:rPr>
          <w:rStyle w:val="Char9"/>
          <w:rtl/>
        </w:rPr>
        <w:t>ک</w:t>
      </w:r>
      <w:r w:rsidR="006927EC" w:rsidRPr="00280A0C">
        <w:rPr>
          <w:rStyle w:val="Char9"/>
          <w:rtl/>
        </w:rPr>
        <w:t>ام شر</w:t>
      </w:r>
      <w:r w:rsidR="00DF08BB" w:rsidRPr="00280A0C">
        <w:rPr>
          <w:rStyle w:val="Char9"/>
          <w:rtl/>
        </w:rPr>
        <w:t>ی</w:t>
      </w:r>
      <w:r w:rsidR="006927EC" w:rsidRPr="00280A0C">
        <w:rPr>
          <w:rStyle w:val="Char9"/>
          <w:rtl/>
        </w:rPr>
        <w:t>عت اسلام باشند) و اگر در چ</w:t>
      </w:r>
      <w:r w:rsidR="00DF08BB" w:rsidRPr="00280A0C">
        <w:rPr>
          <w:rStyle w:val="Char9"/>
          <w:rtl/>
        </w:rPr>
        <w:t>ی</w:t>
      </w:r>
      <w:r w:rsidR="006927EC" w:rsidRPr="00280A0C">
        <w:rPr>
          <w:rStyle w:val="Char9"/>
          <w:rtl/>
        </w:rPr>
        <w:t>ز</w:t>
      </w:r>
      <w:r w:rsidR="00DF08BB" w:rsidRPr="00280A0C">
        <w:rPr>
          <w:rStyle w:val="Char9"/>
          <w:rtl/>
        </w:rPr>
        <w:t>ی</w:t>
      </w:r>
      <w:r w:rsidR="006927EC" w:rsidRPr="00280A0C">
        <w:rPr>
          <w:rStyle w:val="Char9"/>
          <w:rtl/>
        </w:rPr>
        <w:t xml:space="preserve"> اختلاف داشت</w:t>
      </w:r>
      <w:r w:rsidR="00DF08BB" w:rsidRPr="00280A0C">
        <w:rPr>
          <w:rStyle w:val="Char9"/>
          <w:rtl/>
        </w:rPr>
        <w:t>ی</w:t>
      </w:r>
      <w:r w:rsidR="006927EC" w:rsidRPr="00280A0C">
        <w:rPr>
          <w:rStyle w:val="Char9"/>
          <w:rtl/>
        </w:rPr>
        <w:t>د (و در امر</w:t>
      </w:r>
      <w:r w:rsidR="00DF08BB" w:rsidRPr="00280A0C">
        <w:rPr>
          <w:rStyle w:val="Char9"/>
          <w:rtl/>
        </w:rPr>
        <w:t>ی</w:t>
      </w:r>
      <w:r w:rsidR="006927EC" w:rsidRPr="00280A0C">
        <w:rPr>
          <w:rStyle w:val="Char9"/>
          <w:rtl/>
        </w:rPr>
        <w:t xml:space="preserve"> از امور </w:t>
      </w:r>
      <w:r w:rsidR="00DF08BB" w:rsidRPr="00280A0C">
        <w:rPr>
          <w:rStyle w:val="Char9"/>
          <w:rtl/>
        </w:rPr>
        <w:t>ک</w:t>
      </w:r>
      <w:r w:rsidR="006927EC" w:rsidRPr="00280A0C">
        <w:rPr>
          <w:rStyle w:val="Char9"/>
          <w:rtl/>
        </w:rPr>
        <w:t>شم</w:t>
      </w:r>
      <w:r w:rsidR="00DF08BB" w:rsidRPr="00280A0C">
        <w:rPr>
          <w:rStyle w:val="Char9"/>
          <w:rtl/>
        </w:rPr>
        <w:t>ک</w:t>
      </w:r>
      <w:r w:rsidR="006927EC" w:rsidRPr="00280A0C">
        <w:rPr>
          <w:rStyle w:val="Char9"/>
          <w:rtl/>
        </w:rPr>
        <w:t>ش پ</w:t>
      </w:r>
      <w:r w:rsidR="00DF08BB" w:rsidRPr="00280A0C">
        <w:rPr>
          <w:rStyle w:val="Char9"/>
          <w:rtl/>
        </w:rPr>
        <w:t>ی</w:t>
      </w:r>
      <w:r w:rsidR="006927EC" w:rsidRPr="00280A0C">
        <w:rPr>
          <w:rStyle w:val="Char9"/>
          <w:rtl/>
        </w:rPr>
        <w:t xml:space="preserve">دا </w:t>
      </w:r>
      <w:r w:rsidR="00DF08BB" w:rsidRPr="00280A0C">
        <w:rPr>
          <w:rStyle w:val="Char9"/>
          <w:rtl/>
        </w:rPr>
        <w:t>ک</w:t>
      </w:r>
      <w:r w:rsidR="006927EC" w:rsidRPr="00280A0C">
        <w:rPr>
          <w:rStyle w:val="Char9"/>
          <w:rtl/>
        </w:rPr>
        <w:t>رد</w:t>
      </w:r>
      <w:r w:rsidR="00DF08BB" w:rsidRPr="00280A0C">
        <w:rPr>
          <w:rStyle w:val="Char9"/>
          <w:rtl/>
        </w:rPr>
        <w:t>ی</w:t>
      </w:r>
      <w:r w:rsidR="006927EC" w:rsidRPr="00280A0C">
        <w:rPr>
          <w:rStyle w:val="Char9"/>
          <w:rtl/>
        </w:rPr>
        <w:t>د) آن را به خدا (با عرض</w:t>
      </w:r>
      <w:r w:rsidR="00DF08BB" w:rsidRPr="00280A0C">
        <w:rPr>
          <w:rStyle w:val="Char9"/>
          <w:rFonts w:hint="cs"/>
          <w:rtl/>
        </w:rPr>
        <w:t>ۀ</w:t>
      </w:r>
      <w:r w:rsidR="006927EC" w:rsidRPr="00280A0C">
        <w:rPr>
          <w:rStyle w:val="Char9"/>
          <w:rtl/>
        </w:rPr>
        <w:t xml:space="preserve"> به قرآن) و پ</w:t>
      </w:r>
      <w:r w:rsidR="00DF08BB" w:rsidRPr="00280A0C">
        <w:rPr>
          <w:rStyle w:val="Char9"/>
          <w:rtl/>
        </w:rPr>
        <w:t>ی</w:t>
      </w:r>
      <w:r w:rsidR="006927EC" w:rsidRPr="00280A0C">
        <w:rPr>
          <w:rStyle w:val="Char9"/>
          <w:rtl/>
        </w:rPr>
        <w:t>غمبر او (با رجوع به سنّت نبو</w:t>
      </w:r>
      <w:r w:rsidR="00DF08BB" w:rsidRPr="00280A0C">
        <w:rPr>
          <w:rStyle w:val="Char9"/>
          <w:rtl/>
        </w:rPr>
        <w:t>ی</w:t>
      </w:r>
      <w:r w:rsidR="006927EC" w:rsidRPr="00280A0C">
        <w:rPr>
          <w:rStyle w:val="Char9"/>
          <w:rtl/>
        </w:rPr>
        <w:t>) برگردان</w:t>
      </w:r>
      <w:r w:rsidR="00DF08BB" w:rsidRPr="00280A0C">
        <w:rPr>
          <w:rStyle w:val="Char9"/>
          <w:rtl/>
        </w:rPr>
        <w:t>ی</w:t>
      </w:r>
      <w:r w:rsidR="006927EC" w:rsidRPr="00280A0C">
        <w:rPr>
          <w:rStyle w:val="Char9"/>
          <w:rtl/>
        </w:rPr>
        <w:t>د (تا در پرتو قرآن و سنّت، ح</w:t>
      </w:r>
      <w:r w:rsidR="00DF08BB" w:rsidRPr="00280A0C">
        <w:rPr>
          <w:rStyle w:val="Char9"/>
          <w:rtl/>
        </w:rPr>
        <w:t>ک</w:t>
      </w:r>
      <w:r w:rsidR="006927EC" w:rsidRPr="00280A0C">
        <w:rPr>
          <w:rStyle w:val="Char9"/>
          <w:rtl/>
        </w:rPr>
        <w:t>م آن را بدان</w:t>
      </w:r>
      <w:r w:rsidR="00DF08BB" w:rsidRPr="00280A0C">
        <w:rPr>
          <w:rStyle w:val="Char9"/>
          <w:rtl/>
        </w:rPr>
        <w:t>ی</w:t>
      </w:r>
      <w:r w:rsidR="006927EC" w:rsidRPr="00280A0C">
        <w:rPr>
          <w:rStyle w:val="Char9"/>
          <w:rtl/>
        </w:rPr>
        <w:t xml:space="preserve">د. چرا </w:t>
      </w:r>
      <w:r w:rsidR="00DF08BB" w:rsidRPr="00280A0C">
        <w:rPr>
          <w:rStyle w:val="Char9"/>
          <w:rtl/>
        </w:rPr>
        <w:t>ک</w:t>
      </w:r>
      <w:r w:rsidR="006927EC" w:rsidRPr="00280A0C">
        <w:rPr>
          <w:rStyle w:val="Char9"/>
          <w:rtl/>
        </w:rPr>
        <w:t>ه خدا قرآن را نازل، و پ</w:t>
      </w:r>
      <w:r w:rsidR="00DF08BB" w:rsidRPr="00280A0C">
        <w:rPr>
          <w:rStyle w:val="Char9"/>
          <w:rtl/>
        </w:rPr>
        <w:t>ی</w:t>
      </w:r>
      <w:r w:rsidR="006927EC" w:rsidRPr="00280A0C">
        <w:rPr>
          <w:rStyle w:val="Char9"/>
          <w:rtl/>
        </w:rPr>
        <w:t>غمبر آن را ب</w:t>
      </w:r>
      <w:r w:rsidR="00DF08BB" w:rsidRPr="00280A0C">
        <w:rPr>
          <w:rStyle w:val="Char9"/>
          <w:rtl/>
        </w:rPr>
        <w:t>ی</w:t>
      </w:r>
      <w:r w:rsidR="006927EC" w:rsidRPr="00280A0C">
        <w:rPr>
          <w:rStyle w:val="Char9"/>
          <w:rtl/>
        </w:rPr>
        <w:t>ان و روشن داشته است. با</w:t>
      </w:r>
      <w:r w:rsidR="00DF08BB" w:rsidRPr="00280A0C">
        <w:rPr>
          <w:rStyle w:val="Char9"/>
          <w:rtl/>
        </w:rPr>
        <w:t>ی</w:t>
      </w:r>
      <w:r w:rsidR="006927EC" w:rsidRPr="00280A0C">
        <w:rPr>
          <w:rStyle w:val="Char9"/>
          <w:rtl/>
        </w:rPr>
        <w:t>د چن</w:t>
      </w:r>
      <w:r w:rsidR="00DF08BB" w:rsidRPr="00280A0C">
        <w:rPr>
          <w:rStyle w:val="Char9"/>
          <w:rtl/>
        </w:rPr>
        <w:t>ی</w:t>
      </w:r>
      <w:r w:rsidR="006927EC" w:rsidRPr="00280A0C">
        <w:rPr>
          <w:rStyle w:val="Char9"/>
          <w:rtl/>
        </w:rPr>
        <w:t xml:space="preserve">ن عمل </w:t>
      </w:r>
      <w:r w:rsidR="00DF08BB" w:rsidRPr="00280A0C">
        <w:rPr>
          <w:rStyle w:val="Char9"/>
          <w:rtl/>
        </w:rPr>
        <w:t>ک</w:t>
      </w:r>
      <w:r w:rsidR="006927EC" w:rsidRPr="00280A0C">
        <w:rPr>
          <w:rStyle w:val="Char9"/>
          <w:rtl/>
        </w:rPr>
        <w:t>ن</w:t>
      </w:r>
      <w:r w:rsidR="00DF08BB" w:rsidRPr="00280A0C">
        <w:rPr>
          <w:rStyle w:val="Char9"/>
          <w:rtl/>
        </w:rPr>
        <w:t>ی</w:t>
      </w:r>
      <w:r w:rsidR="006927EC" w:rsidRPr="00280A0C">
        <w:rPr>
          <w:rStyle w:val="Char9"/>
          <w:rtl/>
        </w:rPr>
        <w:t>د) اگر به خدا و روز رستاخ</w:t>
      </w:r>
      <w:r w:rsidR="00DF08BB" w:rsidRPr="00280A0C">
        <w:rPr>
          <w:rStyle w:val="Char9"/>
          <w:rtl/>
        </w:rPr>
        <w:t>ی</w:t>
      </w:r>
      <w:r w:rsidR="006927EC" w:rsidRPr="00280A0C">
        <w:rPr>
          <w:rStyle w:val="Char9"/>
          <w:rtl/>
        </w:rPr>
        <w:t>ز ا</w:t>
      </w:r>
      <w:r w:rsidR="00DF08BB" w:rsidRPr="00280A0C">
        <w:rPr>
          <w:rStyle w:val="Char9"/>
          <w:rtl/>
        </w:rPr>
        <w:t>ی</w:t>
      </w:r>
      <w:r w:rsidR="006927EC" w:rsidRPr="00280A0C">
        <w:rPr>
          <w:rStyle w:val="Char9"/>
          <w:rtl/>
        </w:rPr>
        <w:t>مان دار</w:t>
      </w:r>
      <w:r w:rsidR="00DF08BB" w:rsidRPr="00280A0C">
        <w:rPr>
          <w:rStyle w:val="Char9"/>
          <w:rtl/>
        </w:rPr>
        <w:t>ی</w:t>
      </w:r>
      <w:r w:rsidR="006927EC" w:rsidRPr="00280A0C">
        <w:rPr>
          <w:rStyle w:val="Char9"/>
          <w:rtl/>
        </w:rPr>
        <w:t>د. ا</w:t>
      </w:r>
      <w:r w:rsidR="00DF08BB" w:rsidRPr="00280A0C">
        <w:rPr>
          <w:rStyle w:val="Char9"/>
          <w:rtl/>
        </w:rPr>
        <w:t>ی</w:t>
      </w:r>
      <w:r w:rsidR="006927EC" w:rsidRPr="00280A0C">
        <w:rPr>
          <w:rStyle w:val="Char9"/>
          <w:rtl/>
        </w:rPr>
        <w:t xml:space="preserve">ن </w:t>
      </w:r>
      <w:r w:rsidR="00DF08BB" w:rsidRPr="00280A0C">
        <w:rPr>
          <w:rStyle w:val="Char9"/>
          <w:rtl/>
        </w:rPr>
        <w:t>ک</w:t>
      </w:r>
      <w:r w:rsidR="006927EC" w:rsidRPr="00280A0C">
        <w:rPr>
          <w:rStyle w:val="Char9"/>
          <w:rtl/>
        </w:rPr>
        <w:t>ار (</w:t>
      </w:r>
      <w:r w:rsidR="00DF08BB" w:rsidRPr="00280A0C">
        <w:rPr>
          <w:rStyle w:val="Char9"/>
          <w:rtl/>
        </w:rPr>
        <w:t>ی</w:t>
      </w:r>
      <w:r w:rsidR="006927EC" w:rsidRPr="00280A0C">
        <w:rPr>
          <w:rStyle w:val="Char9"/>
          <w:rtl/>
        </w:rPr>
        <w:t>عن</w:t>
      </w:r>
      <w:r w:rsidR="00DF08BB" w:rsidRPr="00280A0C">
        <w:rPr>
          <w:rStyle w:val="Char9"/>
          <w:rtl/>
        </w:rPr>
        <w:t>ی</w:t>
      </w:r>
      <w:r w:rsidR="006927EC" w:rsidRPr="00280A0C">
        <w:rPr>
          <w:rStyle w:val="Char9"/>
          <w:rtl/>
        </w:rPr>
        <w:t xml:space="preserve"> رجوع به قرآن و سنّت) برا</w:t>
      </w:r>
      <w:r w:rsidR="00DF08BB" w:rsidRPr="00280A0C">
        <w:rPr>
          <w:rStyle w:val="Char9"/>
          <w:rtl/>
        </w:rPr>
        <w:t>ی</w:t>
      </w:r>
      <w:r w:rsidR="006927EC" w:rsidRPr="00280A0C">
        <w:rPr>
          <w:rStyle w:val="Char9"/>
          <w:rtl/>
        </w:rPr>
        <w:t xml:space="preserve"> شما بهتر و خوش فرجام‌تر است.</w:t>
      </w:r>
      <w:r w:rsidR="006927EC" w:rsidRPr="00280A0C">
        <w:rPr>
          <w:rStyle w:val="Char9"/>
          <w:rFonts w:hint="cs"/>
          <w:rtl/>
        </w:rPr>
        <w:t>»</w:t>
      </w:r>
      <w:r w:rsidR="00107B70">
        <w:rPr>
          <w:rStyle w:val="Char9"/>
          <w:rtl/>
        </w:rPr>
        <w:t xml:space="preserve"> </w:t>
      </w:r>
      <w:r w:rsidR="006927EC" w:rsidRPr="00280A0C">
        <w:rPr>
          <w:rStyle w:val="Char9"/>
          <w:rtl/>
        </w:rPr>
        <w:t>‏</w:t>
      </w:r>
      <w:r w:rsidR="006927EC" w:rsidRPr="00C64670">
        <w:rPr>
          <w:rStyle w:val="Char0"/>
          <w:rtl/>
        </w:rPr>
        <w:t xml:space="preserve"> ‏</w:t>
      </w:r>
    </w:p>
    <w:p w:rsidR="00AE4F5C" w:rsidRPr="00392055" w:rsidRDefault="00E11DC7" w:rsidP="00392055">
      <w:pPr>
        <w:spacing w:line="240" w:lineRule="auto"/>
        <w:ind w:firstLine="284"/>
        <w:jc w:val="both"/>
        <w:rPr>
          <w:rStyle w:val="Char0"/>
          <w:rtl/>
        </w:rPr>
      </w:pPr>
      <w:r w:rsidRPr="00392055">
        <w:rPr>
          <w:rStyle w:val="Char0"/>
          <w:rtl/>
        </w:rPr>
        <w:t xml:space="preserve"> البته ناگفته نماند </w:t>
      </w:r>
      <w:r w:rsidR="00DF08BB" w:rsidRPr="00392055">
        <w:rPr>
          <w:rStyle w:val="Char0"/>
          <w:rtl/>
        </w:rPr>
        <w:t>ک</w:t>
      </w:r>
      <w:r w:rsidRPr="00392055">
        <w:rPr>
          <w:rStyle w:val="Char0"/>
          <w:rtl/>
        </w:rPr>
        <w:t>ه عدم وجوب التزام اشخاص عوام به مذهب مع</w:t>
      </w:r>
      <w:r w:rsidR="00DF08BB" w:rsidRPr="00392055">
        <w:rPr>
          <w:rStyle w:val="Char0"/>
          <w:rtl/>
        </w:rPr>
        <w:t>ی</w:t>
      </w:r>
      <w:r w:rsidRPr="00392055">
        <w:rPr>
          <w:rStyle w:val="Char0"/>
          <w:rtl/>
        </w:rPr>
        <w:t>ن نبا</w:t>
      </w:r>
      <w:r w:rsidR="00DF08BB" w:rsidRPr="00392055">
        <w:rPr>
          <w:rStyle w:val="Char0"/>
          <w:rtl/>
        </w:rPr>
        <w:t>ی</w:t>
      </w:r>
      <w:r w:rsidRPr="00392055">
        <w:rPr>
          <w:rStyle w:val="Char0"/>
          <w:rtl/>
        </w:rPr>
        <w:t>د منجر به ا</w:t>
      </w:r>
      <w:r w:rsidR="00DF08BB" w:rsidRPr="00392055">
        <w:rPr>
          <w:rStyle w:val="Char0"/>
          <w:rtl/>
        </w:rPr>
        <w:t>ی</w:t>
      </w:r>
      <w:r w:rsidRPr="00392055">
        <w:rPr>
          <w:rStyle w:val="Char0"/>
          <w:rtl/>
        </w:rPr>
        <w:t xml:space="preserve">ن شود </w:t>
      </w:r>
      <w:r w:rsidR="00DF08BB" w:rsidRPr="00392055">
        <w:rPr>
          <w:rStyle w:val="Char0"/>
          <w:rtl/>
        </w:rPr>
        <w:t>ک</w:t>
      </w:r>
      <w:r w:rsidRPr="00392055">
        <w:rPr>
          <w:rStyle w:val="Char0"/>
          <w:rtl/>
        </w:rPr>
        <w:t>ه آراء و اقوال ا</w:t>
      </w:r>
      <w:r w:rsidR="00DF08BB" w:rsidRPr="00392055">
        <w:rPr>
          <w:rStyle w:val="Char0"/>
          <w:rtl/>
        </w:rPr>
        <w:t>ی</w:t>
      </w:r>
      <w:r w:rsidRPr="00392055">
        <w:rPr>
          <w:rStyle w:val="Char0"/>
          <w:rtl/>
        </w:rPr>
        <w:t>ن مذاهب فراموش شوند</w:t>
      </w:r>
      <w:r w:rsidR="000B5147" w:rsidRPr="00392055">
        <w:rPr>
          <w:rStyle w:val="Char0"/>
          <w:rFonts w:hint="cs"/>
          <w:rtl/>
        </w:rPr>
        <w:t>؛</w:t>
      </w:r>
      <w:r w:rsidRPr="00392055">
        <w:rPr>
          <w:rStyle w:val="Char0"/>
          <w:rtl/>
        </w:rPr>
        <w:t xml:space="preserve"> چرا </w:t>
      </w:r>
      <w:r w:rsidR="00DF08BB" w:rsidRPr="00392055">
        <w:rPr>
          <w:rStyle w:val="Char0"/>
          <w:rtl/>
        </w:rPr>
        <w:t>ک</w:t>
      </w:r>
      <w:r w:rsidRPr="00392055">
        <w:rPr>
          <w:rStyle w:val="Char0"/>
          <w:rtl/>
        </w:rPr>
        <w:t>ه مذاهب، مدرسه‌ها</w:t>
      </w:r>
      <w:r w:rsidR="00DF08BB" w:rsidRPr="00392055">
        <w:rPr>
          <w:rStyle w:val="Char0"/>
          <w:rtl/>
        </w:rPr>
        <w:t>ی</w:t>
      </w:r>
      <w:r w:rsidRPr="00392055">
        <w:rPr>
          <w:rStyle w:val="Char0"/>
          <w:rtl/>
        </w:rPr>
        <w:t xml:space="preserve"> فقه</w:t>
      </w:r>
      <w:r w:rsidR="00DF08BB" w:rsidRPr="00392055">
        <w:rPr>
          <w:rStyle w:val="Char0"/>
          <w:rtl/>
        </w:rPr>
        <w:t>ی</w:t>
      </w:r>
      <w:r w:rsidRPr="00392055">
        <w:rPr>
          <w:rStyle w:val="Char0"/>
          <w:rtl/>
        </w:rPr>
        <w:t>‌ا</w:t>
      </w:r>
      <w:r w:rsidR="00DF08BB" w:rsidRPr="00392055">
        <w:rPr>
          <w:rStyle w:val="Char0"/>
          <w:rtl/>
        </w:rPr>
        <w:t>ی</w:t>
      </w:r>
      <w:r w:rsidRPr="00392055">
        <w:rPr>
          <w:rStyle w:val="Char0"/>
          <w:rtl/>
        </w:rPr>
        <w:t xml:space="preserve"> هستند </w:t>
      </w:r>
      <w:r w:rsidR="00DF08BB" w:rsidRPr="00392055">
        <w:rPr>
          <w:rStyle w:val="Char0"/>
          <w:rtl/>
        </w:rPr>
        <w:t>ک</w:t>
      </w:r>
      <w:r w:rsidRPr="00392055">
        <w:rPr>
          <w:rStyle w:val="Char0"/>
          <w:rtl/>
        </w:rPr>
        <w:t>ه به منظور تفس</w:t>
      </w:r>
      <w:r w:rsidR="00DF08BB" w:rsidRPr="00392055">
        <w:rPr>
          <w:rStyle w:val="Char0"/>
          <w:rtl/>
        </w:rPr>
        <w:t>ی</w:t>
      </w:r>
      <w:r w:rsidRPr="00392055">
        <w:rPr>
          <w:rStyle w:val="Char0"/>
          <w:rtl/>
        </w:rPr>
        <w:t>ر نصوص شر</w:t>
      </w:r>
      <w:r w:rsidR="00DF08BB" w:rsidRPr="00392055">
        <w:rPr>
          <w:rStyle w:val="Char0"/>
          <w:rtl/>
        </w:rPr>
        <w:t>ی</w:t>
      </w:r>
      <w:r w:rsidRPr="00392055">
        <w:rPr>
          <w:rStyle w:val="Char0"/>
          <w:rtl/>
        </w:rPr>
        <w:t>عت و استنباط اح</w:t>
      </w:r>
      <w:r w:rsidR="00DF08BB" w:rsidRPr="00392055">
        <w:rPr>
          <w:rStyle w:val="Char0"/>
          <w:rtl/>
        </w:rPr>
        <w:t>ک</w:t>
      </w:r>
      <w:r w:rsidRPr="00392055">
        <w:rPr>
          <w:rStyle w:val="Char0"/>
          <w:rtl/>
        </w:rPr>
        <w:t>ام از</w:t>
      </w:r>
      <w:r w:rsidR="0094145F" w:rsidRPr="00392055">
        <w:rPr>
          <w:rStyle w:val="Char0"/>
          <w:rtl/>
        </w:rPr>
        <w:t xml:space="preserve"> آن‌ها </w:t>
      </w:r>
      <w:r w:rsidRPr="00392055">
        <w:rPr>
          <w:rStyle w:val="Char0"/>
          <w:rtl/>
        </w:rPr>
        <w:t>تأس</w:t>
      </w:r>
      <w:r w:rsidR="00DF08BB" w:rsidRPr="00392055">
        <w:rPr>
          <w:rStyle w:val="Char0"/>
          <w:rtl/>
        </w:rPr>
        <w:t>ی</w:t>
      </w:r>
      <w:r w:rsidRPr="00392055">
        <w:rPr>
          <w:rStyle w:val="Char0"/>
          <w:rtl/>
        </w:rPr>
        <w:t>س شده‌اند بنابرا</w:t>
      </w:r>
      <w:r w:rsidR="00DF08BB" w:rsidRPr="00392055">
        <w:rPr>
          <w:rStyle w:val="Char0"/>
          <w:rtl/>
        </w:rPr>
        <w:t>ی</w:t>
      </w:r>
      <w:r w:rsidRPr="00392055">
        <w:rPr>
          <w:rStyle w:val="Char0"/>
          <w:rtl/>
        </w:rPr>
        <w:t>ن، مذاهب در واقع مناهج و ش</w:t>
      </w:r>
      <w:r w:rsidR="00DF08BB" w:rsidRPr="00392055">
        <w:rPr>
          <w:rStyle w:val="Char0"/>
          <w:rtl/>
        </w:rPr>
        <w:t>ی</w:t>
      </w:r>
      <w:r w:rsidRPr="00392055">
        <w:rPr>
          <w:rStyle w:val="Char0"/>
          <w:rtl/>
        </w:rPr>
        <w:t>وه‌ها</w:t>
      </w:r>
      <w:r w:rsidR="00DF08BB" w:rsidRPr="00392055">
        <w:rPr>
          <w:rStyle w:val="Char0"/>
          <w:rtl/>
        </w:rPr>
        <w:t>ی</w:t>
      </w:r>
      <w:r w:rsidRPr="00392055">
        <w:rPr>
          <w:rStyle w:val="Char0"/>
          <w:rtl/>
        </w:rPr>
        <w:t xml:space="preserve"> استنباط فقه</w:t>
      </w:r>
      <w:r w:rsidR="00DF08BB" w:rsidRPr="00392055">
        <w:rPr>
          <w:rStyle w:val="Char0"/>
          <w:rtl/>
        </w:rPr>
        <w:t>ی</w:t>
      </w:r>
      <w:r w:rsidRPr="00392055">
        <w:rPr>
          <w:rStyle w:val="Char0"/>
          <w:rtl/>
        </w:rPr>
        <w:t xml:space="preserve"> و چگونگ</w:t>
      </w:r>
      <w:r w:rsidR="00DF08BB" w:rsidRPr="00392055">
        <w:rPr>
          <w:rStyle w:val="Char0"/>
          <w:rtl/>
        </w:rPr>
        <w:t>ی</w:t>
      </w:r>
      <w:r w:rsidRPr="00392055">
        <w:rPr>
          <w:rStyle w:val="Char0"/>
          <w:rtl/>
        </w:rPr>
        <w:t xml:space="preserve"> آشنا</w:t>
      </w:r>
      <w:r w:rsidR="00DF08BB" w:rsidRPr="00392055">
        <w:rPr>
          <w:rStyle w:val="Char0"/>
          <w:rtl/>
        </w:rPr>
        <w:t>یی</w:t>
      </w:r>
      <w:r w:rsidRPr="00392055">
        <w:rPr>
          <w:rStyle w:val="Char0"/>
          <w:rtl/>
        </w:rPr>
        <w:t xml:space="preserve"> با اح</w:t>
      </w:r>
      <w:r w:rsidR="00DF08BB" w:rsidRPr="00392055">
        <w:rPr>
          <w:rStyle w:val="Char0"/>
          <w:rtl/>
        </w:rPr>
        <w:t>ک</w:t>
      </w:r>
      <w:r w:rsidRPr="00392055">
        <w:rPr>
          <w:rStyle w:val="Char0"/>
          <w:rtl/>
        </w:rPr>
        <w:t>ام را به ما م</w:t>
      </w:r>
      <w:r w:rsidR="00DF08BB" w:rsidRPr="00392055">
        <w:rPr>
          <w:rStyle w:val="Char0"/>
          <w:rtl/>
        </w:rPr>
        <w:t>ی</w:t>
      </w:r>
      <w:r w:rsidRPr="00392055">
        <w:rPr>
          <w:rStyle w:val="Char0"/>
          <w:rtl/>
        </w:rPr>
        <w:t>‌آموزند. از ا</w:t>
      </w:r>
      <w:r w:rsidR="00DF08BB" w:rsidRPr="00392055">
        <w:rPr>
          <w:rStyle w:val="Char0"/>
          <w:rtl/>
        </w:rPr>
        <w:t>ی</w:t>
      </w:r>
      <w:r w:rsidRPr="00392055">
        <w:rPr>
          <w:rStyle w:val="Char0"/>
          <w:rtl/>
        </w:rPr>
        <w:t>ن</w:t>
      </w:r>
      <w:r w:rsidR="000730AA" w:rsidRPr="00392055">
        <w:rPr>
          <w:rStyle w:val="Char0"/>
          <w:rFonts w:hint="cs"/>
          <w:rtl/>
        </w:rPr>
        <w:t xml:space="preserve"> </w:t>
      </w:r>
      <w:r w:rsidRPr="00392055">
        <w:rPr>
          <w:rStyle w:val="Char0"/>
          <w:rtl/>
        </w:rPr>
        <w:t>رو، نبا</w:t>
      </w:r>
      <w:r w:rsidR="00DF08BB" w:rsidRPr="00392055">
        <w:rPr>
          <w:rStyle w:val="Char0"/>
          <w:rtl/>
        </w:rPr>
        <w:t>ی</w:t>
      </w:r>
      <w:r w:rsidRPr="00392055">
        <w:rPr>
          <w:rStyle w:val="Char0"/>
          <w:rtl/>
        </w:rPr>
        <w:t>د از شر</w:t>
      </w:r>
      <w:r w:rsidR="00DF08BB" w:rsidRPr="00392055">
        <w:rPr>
          <w:rStyle w:val="Char0"/>
          <w:rtl/>
        </w:rPr>
        <w:t>ی</w:t>
      </w:r>
      <w:r w:rsidRPr="00392055">
        <w:rPr>
          <w:rStyle w:val="Char0"/>
          <w:rtl/>
        </w:rPr>
        <w:t>عت اسلام خارج شوند و عوام نبا</w:t>
      </w:r>
      <w:r w:rsidR="00DF08BB" w:rsidRPr="00392055">
        <w:rPr>
          <w:rStyle w:val="Char0"/>
          <w:rtl/>
        </w:rPr>
        <w:t>ی</w:t>
      </w:r>
      <w:r w:rsidRPr="00392055">
        <w:rPr>
          <w:rStyle w:val="Char0"/>
          <w:rtl/>
        </w:rPr>
        <w:t xml:space="preserve">د فراموش </w:t>
      </w:r>
      <w:r w:rsidR="00DF08BB" w:rsidRPr="00392055">
        <w:rPr>
          <w:rStyle w:val="Char0"/>
          <w:rtl/>
        </w:rPr>
        <w:t>ک</w:t>
      </w:r>
      <w:r w:rsidRPr="00392055">
        <w:rPr>
          <w:rStyle w:val="Char0"/>
          <w:rtl/>
        </w:rPr>
        <w:t xml:space="preserve">نند </w:t>
      </w:r>
      <w:r w:rsidR="00DF08BB" w:rsidRPr="00392055">
        <w:rPr>
          <w:rStyle w:val="Char0"/>
          <w:rtl/>
        </w:rPr>
        <w:t>ک</w:t>
      </w:r>
      <w:r w:rsidRPr="00392055">
        <w:rPr>
          <w:rStyle w:val="Char0"/>
          <w:rtl/>
        </w:rPr>
        <w:t>ه شر</w:t>
      </w:r>
      <w:r w:rsidR="00DF08BB" w:rsidRPr="00392055">
        <w:rPr>
          <w:rStyle w:val="Char0"/>
          <w:rtl/>
        </w:rPr>
        <w:t>ی</w:t>
      </w:r>
      <w:r w:rsidRPr="00392055">
        <w:rPr>
          <w:rStyle w:val="Char0"/>
          <w:rtl/>
        </w:rPr>
        <w:t>عت اسلام بر هر مذهب</w:t>
      </w:r>
      <w:r w:rsidR="00DF08BB" w:rsidRPr="00392055">
        <w:rPr>
          <w:rStyle w:val="Char0"/>
          <w:rtl/>
        </w:rPr>
        <w:t>ی</w:t>
      </w:r>
      <w:r w:rsidRPr="00392055">
        <w:rPr>
          <w:rStyle w:val="Char0"/>
          <w:rtl/>
        </w:rPr>
        <w:t xml:space="preserve"> حجّت است، ول</w:t>
      </w:r>
      <w:r w:rsidR="00DF08BB" w:rsidRPr="00392055">
        <w:rPr>
          <w:rStyle w:val="Char0"/>
          <w:rtl/>
        </w:rPr>
        <w:t>ی</w:t>
      </w:r>
      <w:r w:rsidRPr="00392055">
        <w:rPr>
          <w:rStyle w:val="Char0"/>
          <w:rtl/>
        </w:rPr>
        <w:t xml:space="preserve"> ه</w:t>
      </w:r>
      <w:r w:rsidR="00DF08BB" w:rsidRPr="00392055">
        <w:rPr>
          <w:rStyle w:val="Char0"/>
          <w:rtl/>
        </w:rPr>
        <w:t>ی</w:t>
      </w:r>
      <w:r w:rsidRPr="00392055">
        <w:rPr>
          <w:rStyle w:val="Char0"/>
          <w:rtl/>
        </w:rPr>
        <w:t>چ مذهب</w:t>
      </w:r>
      <w:r w:rsidR="00DF08BB" w:rsidRPr="00392055">
        <w:rPr>
          <w:rStyle w:val="Char0"/>
          <w:rtl/>
        </w:rPr>
        <w:t>ی</w:t>
      </w:r>
      <w:r w:rsidRPr="00392055">
        <w:rPr>
          <w:rStyle w:val="Char0"/>
          <w:rtl/>
        </w:rPr>
        <w:t xml:space="preserve"> بر شر</w:t>
      </w:r>
      <w:r w:rsidR="00DF08BB" w:rsidRPr="00392055">
        <w:rPr>
          <w:rStyle w:val="Char0"/>
          <w:rtl/>
        </w:rPr>
        <w:t>ی</w:t>
      </w:r>
      <w:r w:rsidRPr="00392055">
        <w:rPr>
          <w:rStyle w:val="Char0"/>
          <w:rtl/>
        </w:rPr>
        <w:t>عت حجّ</w:t>
      </w:r>
      <w:r w:rsidR="00DF08BB" w:rsidRPr="00392055">
        <w:rPr>
          <w:rStyle w:val="Char0"/>
          <w:rtl/>
        </w:rPr>
        <w:t>ی</w:t>
      </w:r>
      <w:r w:rsidRPr="00392055">
        <w:rPr>
          <w:rStyle w:val="Char0"/>
          <w:rtl/>
        </w:rPr>
        <w:t>ت ندارد.</w:t>
      </w:r>
    </w:p>
    <w:p w:rsidR="00193D95" w:rsidRPr="00392055" w:rsidRDefault="00193D95" w:rsidP="00392055">
      <w:pPr>
        <w:spacing w:line="240" w:lineRule="auto"/>
        <w:ind w:firstLine="284"/>
        <w:jc w:val="both"/>
        <w:rPr>
          <w:rStyle w:val="Char0"/>
          <w:spacing w:val="-2"/>
          <w:rtl/>
        </w:rPr>
      </w:pPr>
      <w:r w:rsidRPr="00392055">
        <w:rPr>
          <w:rStyle w:val="Char0"/>
          <w:rFonts w:hint="cs"/>
          <w:spacing w:val="-2"/>
          <w:rtl/>
        </w:rPr>
        <w:t>ولی با هم</w:t>
      </w:r>
      <w:r w:rsidR="00DF08BB" w:rsidRPr="00392055">
        <w:rPr>
          <w:rStyle w:val="Char0"/>
          <w:rFonts w:hint="cs"/>
          <w:spacing w:val="-2"/>
          <w:rtl/>
        </w:rPr>
        <w:t>ۀ</w:t>
      </w:r>
      <w:r w:rsidRPr="00392055">
        <w:rPr>
          <w:rStyle w:val="Char0"/>
          <w:rFonts w:hint="cs"/>
          <w:spacing w:val="-2"/>
          <w:rtl/>
        </w:rPr>
        <w:t xml:space="preserve"> این اوصاف می</w:t>
      </w:r>
      <w:r w:rsidRPr="00392055">
        <w:rPr>
          <w:rStyle w:val="Char0"/>
          <w:rFonts w:hint="cs"/>
          <w:spacing w:val="-2"/>
          <w:rtl/>
        </w:rPr>
        <w:softHyphen/>
        <w:t>توان گفت که التزا</w:t>
      </w:r>
      <w:r w:rsidR="00215B46" w:rsidRPr="00392055">
        <w:rPr>
          <w:rStyle w:val="Char0"/>
          <w:rFonts w:hint="cs"/>
          <w:spacing w:val="-2"/>
          <w:rtl/>
        </w:rPr>
        <w:t>م به مذهب معیّن و مدوّن در حالت</w:t>
      </w:r>
      <w:r w:rsidR="00215B46" w:rsidRPr="00392055">
        <w:rPr>
          <w:rStyle w:val="Char0"/>
          <w:rFonts w:hint="eastAsia"/>
          <w:spacing w:val="-2"/>
          <w:rtl/>
        </w:rPr>
        <w:t>‌</w:t>
      </w:r>
      <w:r w:rsidRPr="00392055">
        <w:rPr>
          <w:rStyle w:val="Char0"/>
          <w:rFonts w:hint="cs"/>
          <w:spacing w:val="-2"/>
          <w:rtl/>
        </w:rPr>
        <w:t>های اضطرار همچون شخص نتواند دین و احکام مربوطه را بیاموزد و یا عمل کند جز در حالت التزام به مذهبی معیّن و مدوّن که البته این</w:t>
      </w:r>
      <w:r w:rsidR="00C869E7" w:rsidRPr="00392055">
        <w:rPr>
          <w:rStyle w:val="Char0"/>
          <w:rFonts w:hint="cs"/>
          <w:spacing w:val="-2"/>
          <w:rtl/>
        </w:rPr>
        <w:t xml:space="preserve"> حالت‌ها </w:t>
      </w:r>
      <w:r w:rsidRPr="00392055">
        <w:rPr>
          <w:rStyle w:val="Char0"/>
          <w:rFonts w:hint="cs"/>
          <w:spacing w:val="-2"/>
          <w:rtl/>
        </w:rPr>
        <w:t>نادرند؛ زیرا هر کسی خصوصاً در عصر حال با پیدایش مراجع فقهی تخصصی، وجود</w:t>
      </w:r>
      <w:r w:rsidR="00CC7C82" w:rsidRPr="00392055">
        <w:rPr>
          <w:rStyle w:val="Char0"/>
          <w:rFonts w:hint="cs"/>
          <w:spacing w:val="-2"/>
          <w:rtl/>
        </w:rPr>
        <w:t xml:space="preserve"> کتاب‌ها </w:t>
      </w:r>
      <w:r w:rsidRPr="00392055">
        <w:rPr>
          <w:rStyle w:val="Char0"/>
          <w:rFonts w:hint="cs"/>
          <w:spacing w:val="-2"/>
          <w:rtl/>
        </w:rPr>
        <w:t>و رساله</w:t>
      </w:r>
      <w:r w:rsidRPr="00392055">
        <w:rPr>
          <w:rStyle w:val="Char0"/>
          <w:rFonts w:hint="cs"/>
          <w:spacing w:val="-2"/>
          <w:rtl/>
        </w:rPr>
        <w:softHyphen/>
        <w:t>های تخصصی در زمینه</w:t>
      </w:r>
      <w:r w:rsidRPr="00392055">
        <w:rPr>
          <w:rStyle w:val="Char0"/>
          <w:rFonts w:hint="cs"/>
          <w:spacing w:val="-2"/>
          <w:rtl/>
        </w:rPr>
        <w:softHyphen/>
        <w:t>ها و ابواب مختلف فقهی، رسانه</w:t>
      </w:r>
      <w:r w:rsidRPr="00392055">
        <w:rPr>
          <w:rStyle w:val="Char0"/>
          <w:rFonts w:hint="cs"/>
          <w:spacing w:val="-2"/>
          <w:rtl/>
        </w:rPr>
        <w:softHyphen/>
        <w:t>های گروهی همچون</w:t>
      </w:r>
      <w:r w:rsidR="00215B46" w:rsidRPr="00392055">
        <w:rPr>
          <w:rStyle w:val="Char0"/>
          <w:rFonts w:hint="cs"/>
          <w:spacing w:val="-2"/>
          <w:rtl/>
        </w:rPr>
        <w:t xml:space="preserve"> اینترنت، شبکه</w:t>
      </w:r>
      <w:r w:rsidR="00215B46" w:rsidRPr="00392055">
        <w:rPr>
          <w:rStyle w:val="Char0"/>
          <w:rFonts w:hint="cs"/>
          <w:spacing w:val="-2"/>
          <w:rtl/>
        </w:rPr>
        <w:softHyphen/>
        <w:t>های ماهواره</w:t>
      </w:r>
      <w:r w:rsidR="00215B46" w:rsidRPr="00392055">
        <w:rPr>
          <w:rStyle w:val="Char0"/>
          <w:rFonts w:hint="eastAsia"/>
          <w:spacing w:val="-2"/>
          <w:rtl/>
        </w:rPr>
        <w:t>‌</w:t>
      </w:r>
      <w:r w:rsidR="00215B46" w:rsidRPr="00392055">
        <w:rPr>
          <w:rStyle w:val="Char0"/>
          <w:rFonts w:hint="cs"/>
          <w:spacing w:val="-2"/>
          <w:rtl/>
        </w:rPr>
        <w:t>ای و</w:t>
      </w:r>
      <w:r w:rsidRPr="00392055">
        <w:rPr>
          <w:rStyle w:val="Char0"/>
          <w:rFonts w:hint="cs"/>
          <w:spacing w:val="-2"/>
          <w:rtl/>
        </w:rPr>
        <w:t>... همگی می</w:t>
      </w:r>
      <w:r w:rsidRPr="00392055">
        <w:rPr>
          <w:rStyle w:val="Char0"/>
          <w:rFonts w:hint="cs"/>
          <w:spacing w:val="-2"/>
          <w:rtl/>
        </w:rPr>
        <w:softHyphen/>
        <w:t xml:space="preserve">توانند دسترسی انسان را به احکام </w:t>
      </w:r>
      <w:r w:rsidR="006F4089" w:rsidRPr="00392055">
        <w:rPr>
          <w:rStyle w:val="Char0"/>
          <w:rFonts w:hint="cs"/>
          <w:spacing w:val="-2"/>
          <w:rtl/>
        </w:rPr>
        <w:t>لازم آسان نمایند.</w:t>
      </w:r>
      <w:r w:rsidRPr="00392055">
        <w:rPr>
          <w:rStyle w:val="Char0"/>
          <w:rFonts w:hint="cs"/>
          <w:spacing w:val="-2"/>
          <w:rtl/>
        </w:rPr>
        <w:t xml:space="preserve"> </w:t>
      </w:r>
    </w:p>
    <w:p w:rsidR="00537684" w:rsidRPr="002478C8" w:rsidRDefault="00537684" w:rsidP="00215B46">
      <w:pPr>
        <w:pStyle w:val="a7"/>
        <w:rPr>
          <w:rtl/>
        </w:rPr>
      </w:pPr>
      <w:bookmarkStart w:id="389" w:name="_Toc344536389"/>
      <w:bookmarkStart w:id="390" w:name="_Toc344536558"/>
      <w:bookmarkStart w:id="391" w:name="_Toc344842292"/>
      <w:bookmarkStart w:id="392" w:name="_Toc442360966"/>
      <w:r w:rsidRPr="002478C8">
        <w:rPr>
          <w:rtl/>
        </w:rPr>
        <w:t>(4-</w:t>
      </w:r>
      <w:r w:rsidR="00521392" w:rsidRPr="002478C8">
        <w:rPr>
          <w:rFonts w:hint="cs"/>
          <w:rtl/>
        </w:rPr>
        <w:t>2</w:t>
      </w:r>
      <w:r w:rsidRPr="002478C8">
        <w:rPr>
          <w:rtl/>
        </w:rPr>
        <w:t>)</w:t>
      </w:r>
      <w:r w:rsidR="00215B46">
        <w:rPr>
          <w:rFonts w:hint="cs"/>
          <w:rtl/>
        </w:rPr>
        <w:t xml:space="preserve"> خروج مقلّ</w:t>
      </w:r>
      <w:r w:rsidR="00521392" w:rsidRPr="002478C8">
        <w:rPr>
          <w:rFonts w:hint="cs"/>
          <w:rtl/>
        </w:rPr>
        <w:t>ِد از مذهبش</w:t>
      </w:r>
      <w:bookmarkEnd w:id="389"/>
      <w:bookmarkEnd w:id="390"/>
      <w:bookmarkEnd w:id="391"/>
      <w:bookmarkEnd w:id="392"/>
    </w:p>
    <w:p w:rsidR="00103DB8" w:rsidRPr="00392055" w:rsidRDefault="00110EFB" w:rsidP="00392055">
      <w:pPr>
        <w:spacing w:line="240" w:lineRule="auto"/>
        <w:ind w:firstLine="284"/>
        <w:jc w:val="both"/>
        <w:rPr>
          <w:rStyle w:val="Char0"/>
          <w:spacing w:val="-3"/>
          <w:rtl/>
        </w:rPr>
      </w:pPr>
      <w:r w:rsidRPr="00392055">
        <w:rPr>
          <w:rStyle w:val="Char0"/>
          <w:rFonts w:hint="cs"/>
          <w:spacing w:val="-3"/>
          <w:rtl/>
        </w:rPr>
        <w:t>برای کسانی که التزام به مذهب معین را جایز می</w:t>
      </w:r>
      <w:r w:rsidRPr="00392055">
        <w:rPr>
          <w:rStyle w:val="Char0"/>
          <w:rFonts w:hint="cs"/>
          <w:spacing w:val="-3"/>
          <w:rtl/>
        </w:rPr>
        <w:softHyphen/>
        <w:t xml:space="preserve">دانند؛ </w:t>
      </w:r>
      <w:r w:rsidR="00E11DC7" w:rsidRPr="00392055">
        <w:rPr>
          <w:rStyle w:val="Char0"/>
          <w:spacing w:val="-3"/>
          <w:rtl/>
        </w:rPr>
        <w:t>ا</w:t>
      </w:r>
      <w:r w:rsidR="00DF08BB" w:rsidRPr="00392055">
        <w:rPr>
          <w:rStyle w:val="Char0"/>
          <w:spacing w:val="-3"/>
          <w:rtl/>
        </w:rPr>
        <w:t>ی</w:t>
      </w:r>
      <w:r w:rsidR="00E11DC7" w:rsidRPr="00392055">
        <w:rPr>
          <w:rStyle w:val="Char0"/>
          <w:spacing w:val="-3"/>
          <w:rtl/>
        </w:rPr>
        <w:t xml:space="preserve">ن </w:t>
      </w:r>
      <w:r w:rsidR="00824FCF" w:rsidRPr="00392055">
        <w:rPr>
          <w:rStyle w:val="Char0"/>
          <w:spacing w:val="-3"/>
          <w:rtl/>
        </w:rPr>
        <w:t>مسئله</w:t>
      </w:r>
      <w:r w:rsidR="00E11DC7" w:rsidRPr="00392055">
        <w:rPr>
          <w:rStyle w:val="Char0"/>
          <w:spacing w:val="-3"/>
          <w:rtl/>
        </w:rPr>
        <w:t xml:space="preserve"> مطرح م</w:t>
      </w:r>
      <w:r w:rsidR="00DF08BB" w:rsidRPr="00392055">
        <w:rPr>
          <w:rStyle w:val="Char0"/>
          <w:spacing w:val="-3"/>
          <w:rtl/>
        </w:rPr>
        <w:t>ی</w:t>
      </w:r>
      <w:r w:rsidR="00E11DC7" w:rsidRPr="00392055">
        <w:rPr>
          <w:rStyle w:val="Char0"/>
          <w:spacing w:val="-3"/>
          <w:rtl/>
        </w:rPr>
        <w:t xml:space="preserve">‌شود </w:t>
      </w:r>
      <w:r w:rsidR="00DF08BB" w:rsidRPr="00392055">
        <w:rPr>
          <w:rStyle w:val="Char0"/>
          <w:spacing w:val="-3"/>
          <w:rtl/>
        </w:rPr>
        <w:t>ک</w:t>
      </w:r>
      <w:r w:rsidR="00E11DC7" w:rsidRPr="00392055">
        <w:rPr>
          <w:rStyle w:val="Char0"/>
          <w:spacing w:val="-3"/>
          <w:rtl/>
        </w:rPr>
        <w:t>ه آ</w:t>
      </w:r>
      <w:r w:rsidR="00DF08BB" w:rsidRPr="00392055">
        <w:rPr>
          <w:rStyle w:val="Char0"/>
          <w:spacing w:val="-3"/>
          <w:rtl/>
        </w:rPr>
        <w:t>ی</w:t>
      </w:r>
      <w:r w:rsidR="00E11DC7" w:rsidRPr="00392055">
        <w:rPr>
          <w:rStyle w:val="Char0"/>
          <w:spacing w:val="-3"/>
          <w:rtl/>
        </w:rPr>
        <w:t>ا برا</w:t>
      </w:r>
      <w:r w:rsidR="00DF08BB" w:rsidRPr="00392055">
        <w:rPr>
          <w:rStyle w:val="Char0"/>
          <w:spacing w:val="-3"/>
          <w:rtl/>
        </w:rPr>
        <w:t>ی</w:t>
      </w:r>
      <w:r w:rsidR="00E11DC7" w:rsidRPr="00392055">
        <w:rPr>
          <w:rStyle w:val="Char0"/>
          <w:spacing w:val="-3"/>
          <w:rtl/>
        </w:rPr>
        <w:t xml:space="preserve"> شخص ملتزم به </w:t>
      </w:r>
      <w:r w:rsidR="00DF08BB" w:rsidRPr="00392055">
        <w:rPr>
          <w:rStyle w:val="Char0"/>
          <w:spacing w:val="-3"/>
          <w:rtl/>
        </w:rPr>
        <w:t>یک</w:t>
      </w:r>
      <w:r w:rsidR="00E11DC7" w:rsidRPr="00392055">
        <w:rPr>
          <w:rStyle w:val="Char0"/>
          <w:spacing w:val="-3"/>
          <w:rtl/>
        </w:rPr>
        <w:t xml:space="preserve"> مذهب مع</w:t>
      </w:r>
      <w:r w:rsidR="00DF08BB" w:rsidRPr="00392055">
        <w:rPr>
          <w:rStyle w:val="Char0"/>
          <w:spacing w:val="-3"/>
          <w:rtl/>
        </w:rPr>
        <w:t>ی</w:t>
      </w:r>
      <w:r w:rsidR="00E11DC7" w:rsidRPr="00392055">
        <w:rPr>
          <w:rStyle w:val="Char0"/>
          <w:spacing w:val="-3"/>
          <w:rtl/>
        </w:rPr>
        <w:t>ن جا</w:t>
      </w:r>
      <w:r w:rsidR="00DF08BB" w:rsidRPr="00392055">
        <w:rPr>
          <w:rStyle w:val="Char0"/>
          <w:spacing w:val="-3"/>
          <w:rtl/>
        </w:rPr>
        <w:t>ی</w:t>
      </w:r>
      <w:r w:rsidR="00E11DC7" w:rsidRPr="00392055">
        <w:rPr>
          <w:rStyle w:val="Char0"/>
          <w:spacing w:val="-3"/>
          <w:rtl/>
        </w:rPr>
        <w:t>ز است در بعض</w:t>
      </w:r>
      <w:r w:rsidR="00DF08BB" w:rsidRPr="00392055">
        <w:rPr>
          <w:rStyle w:val="Char0"/>
          <w:spacing w:val="-3"/>
          <w:rtl/>
        </w:rPr>
        <w:t>ی</w:t>
      </w:r>
      <w:r w:rsidR="00E11DC7" w:rsidRPr="00392055">
        <w:rPr>
          <w:rStyle w:val="Char0"/>
          <w:spacing w:val="-3"/>
          <w:rtl/>
        </w:rPr>
        <w:t xml:space="preserve"> از مسائل برخلاف مذهب امام خو</w:t>
      </w:r>
      <w:r w:rsidR="00DF08BB" w:rsidRPr="00392055">
        <w:rPr>
          <w:rStyle w:val="Char0"/>
          <w:spacing w:val="-3"/>
          <w:rtl/>
        </w:rPr>
        <w:t>ی</w:t>
      </w:r>
      <w:r w:rsidR="00E11DC7" w:rsidRPr="00392055">
        <w:rPr>
          <w:rStyle w:val="Char0"/>
          <w:spacing w:val="-3"/>
          <w:rtl/>
        </w:rPr>
        <w:t xml:space="preserve">ش عمل </w:t>
      </w:r>
      <w:r w:rsidR="00DF08BB" w:rsidRPr="00392055">
        <w:rPr>
          <w:rStyle w:val="Char0"/>
          <w:spacing w:val="-3"/>
          <w:rtl/>
        </w:rPr>
        <w:t>ک</w:t>
      </w:r>
      <w:r w:rsidR="00E11DC7" w:rsidRPr="00392055">
        <w:rPr>
          <w:rStyle w:val="Char0"/>
          <w:spacing w:val="-3"/>
          <w:rtl/>
        </w:rPr>
        <w:t>ند؟ با توجه به د</w:t>
      </w:r>
      <w:r w:rsidR="00DF08BB" w:rsidRPr="00392055">
        <w:rPr>
          <w:rStyle w:val="Char0"/>
          <w:spacing w:val="-3"/>
          <w:rtl/>
        </w:rPr>
        <w:t>ی</w:t>
      </w:r>
      <w:r w:rsidR="00E11DC7" w:rsidRPr="00392055">
        <w:rPr>
          <w:rStyle w:val="Char0"/>
          <w:spacing w:val="-3"/>
          <w:rtl/>
        </w:rPr>
        <w:t xml:space="preserve">دگاه جمهور مشخص شد </w:t>
      </w:r>
      <w:r w:rsidR="00DF08BB" w:rsidRPr="00392055">
        <w:rPr>
          <w:rStyle w:val="Char0"/>
          <w:spacing w:val="-3"/>
          <w:rtl/>
        </w:rPr>
        <w:t>ک</w:t>
      </w:r>
      <w:r w:rsidR="00E11DC7" w:rsidRPr="00392055">
        <w:rPr>
          <w:rStyle w:val="Char0"/>
          <w:spacing w:val="-3"/>
          <w:rtl/>
        </w:rPr>
        <w:t xml:space="preserve">ه در اساس، التزام به </w:t>
      </w:r>
      <w:r w:rsidR="00DF08BB" w:rsidRPr="00392055">
        <w:rPr>
          <w:rStyle w:val="Char0"/>
          <w:spacing w:val="-3"/>
          <w:rtl/>
        </w:rPr>
        <w:t>یک</w:t>
      </w:r>
      <w:r w:rsidR="00E11DC7" w:rsidRPr="00392055">
        <w:rPr>
          <w:rStyle w:val="Char0"/>
          <w:spacing w:val="-3"/>
          <w:rtl/>
        </w:rPr>
        <w:t xml:space="preserve"> مذهب مع</w:t>
      </w:r>
      <w:r w:rsidR="00DF08BB" w:rsidRPr="00392055">
        <w:rPr>
          <w:rStyle w:val="Char0"/>
          <w:spacing w:val="-3"/>
          <w:rtl/>
        </w:rPr>
        <w:t>ی</w:t>
      </w:r>
      <w:r w:rsidR="00E11DC7" w:rsidRPr="00392055">
        <w:rPr>
          <w:rStyle w:val="Char0"/>
          <w:spacing w:val="-3"/>
          <w:rtl/>
        </w:rPr>
        <w:t xml:space="preserve">ن </w:t>
      </w:r>
      <w:r w:rsidR="00AE4F5C" w:rsidRPr="00392055">
        <w:rPr>
          <w:rStyle w:val="Char0"/>
          <w:rFonts w:hint="cs"/>
          <w:spacing w:val="-3"/>
          <w:rtl/>
        </w:rPr>
        <w:t>جایز</w:t>
      </w:r>
      <w:r w:rsidR="00E11DC7" w:rsidRPr="00392055">
        <w:rPr>
          <w:rStyle w:val="Char0"/>
          <w:spacing w:val="-3"/>
          <w:rtl/>
        </w:rPr>
        <w:t xml:space="preserve"> ن</w:t>
      </w:r>
      <w:r w:rsidR="00DF08BB" w:rsidRPr="00392055">
        <w:rPr>
          <w:rStyle w:val="Char0"/>
          <w:spacing w:val="-3"/>
          <w:rtl/>
        </w:rPr>
        <w:t>ی</w:t>
      </w:r>
      <w:r w:rsidR="00E11DC7" w:rsidRPr="00392055">
        <w:rPr>
          <w:rStyle w:val="Char0"/>
          <w:spacing w:val="-3"/>
          <w:rtl/>
        </w:rPr>
        <w:t>ست</w:t>
      </w:r>
      <w:r w:rsidRPr="00392055">
        <w:rPr>
          <w:rStyle w:val="Char0"/>
          <w:rFonts w:hint="cs"/>
          <w:spacing w:val="-3"/>
          <w:rtl/>
        </w:rPr>
        <w:t xml:space="preserve"> پس این مسئله برای</w:t>
      </w:r>
      <w:r w:rsidR="0094145F" w:rsidRPr="00392055">
        <w:rPr>
          <w:rStyle w:val="Char0"/>
          <w:rFonts w:hint="cs"/>
          <w:spacing w:val="-3"/>
          <w:rtl/>
        </w:rPr>
        <w:t xml:space="preserve"> آن‌ها </w:t>
      </w:r>
      <w:r w:rsidRPr="00392055">
        <w:rPr>
          <w:rStyle w:val="Char0"/>
          <w:rFonts w:hint="cs"/>
          <w:spacing w:val="-3"/>
          <w:rtl/>
        </w:rPr>
        <w:t>مطرح نیست ولی</w:t>
      </w:r>
      <w:r w:rsidR="000B5147" w:rsidRPr="00392055">
        <w:rPr>
          <w:rStyle w:val="Char0"/>
          <w:rFonts w:hint="cs"/>
          <w:spacing w:val="-3"/>
          <w:rtl/>
        </w:rPr>
        <w:t xml:space="preserve"> </w:t>
      </w:r>
      <w:r w:rsidRPr="00392055">
        <w:rPr>
          <w:rStyle w:val="Char0"/>
          <w:rFonts w:hint="cs"/>
          <w:spacing w:val="-3"/>
          <w:rtl/>
        </w:rPr>
        <w:t>افرادی که قائل به وجوب التزام به مذهب معین هستنند در جواز خروج شخص ملتزم و مقلِّد از مذهبش اختلاف</w:t>
      </w:r>
      <w:r w:rsidRPr="00392055">
        <w:rPr>
          <w:rStyle w:val="Char0"/>
          <w:rFonts w:hint="cs"/>
          <w:spacing w:val="-3"/>
          <w:rtl/>
        </w:rPr>
        <w:softHyphen/>
        <w:t>نظر دارند، دیدگاه</w:t>
      </w:r>
      <w:r w:rsidR="0094145F" w:rsidRPr="00392055">
        <w:rPr>
          <w:rStyle w:val="Char0"/>
          <w:rFonts w:hint="cs"/>
          <w:spacing w:val="-3"/>
          <w:rtl/>
        </w:rPr>
        <w:t xml:space="preserve"> آن‌ها </w:t>
      </w:r>
      <w:r w:rsidRPr="00392055">
        <w:rPr>
          <w:rStyle w:val="Char0"/>
          <w:rFonts w:hint="cs"/>
          <w:spacing w:val="-3"/>
          <w:rtl/>
        </w:rPr>
        <w:t>را می</w:t>
      </w:r>
      <w:r w:rsidRPr="00392055">
        <w:rPr>
          <w:rStyle w:val="Char0"/>
          <w:rFonts w:hint="cs"/>
          <w:spacing w:val="-3"/>
          <w:rtl/>
        </w:rPr>
        <w:softHyphen/>
        <w:t xml:space="preserve">توان به سه دسته تقسیم بندی کرد: </w:t>
      </w:r>
    </w:p>
    <w:p w:rsidR="00103DB8" w:rsidRPr="002478C8" w:rsidRDefault="00103DB8" w:rsidP="00215B46">
      <w:pPr>
        <w:pStyle w:val="a7"/>
        <w:rPr>
          <w:rtl/>
          <w:lang w:bidi="fa-IR"/>
        </w:rPr>
      </w:pPr>
      <w:bookmarkStart w:id="393" w:name="_Toc344536390"/>
      <w:bookmarkStart w:id="394" w:name="_Toc344536559"/>
      <w:bookmarkStart w:id="395" w:name="_Toc344842293"/>
      <w:bookmarkStart w:id="396" w:name="_Toc442360967"/>
      <w:r w:rsidRPr="002478C8">
        <w:rPr>
          <w:rtl/>
        </w:rPr>
        <w:t>(4-</w:t>
      </w:r>
      <w:r w:rsidR="00521392" w:rsidRPr="002478C8">
        <w:rPr>
          <w:rFonts w:hint="cs"/>
          <w:rtl/>
        </w:rPr>
        <w:t>2</w:t>
      </w:r>
      <w:r w:rsidRPr="002478C8">
        <w:rPr>
          <w:rFonts w:hint="cs"/>
          <w:rtl/>
        </w:rPr>
        <w:t>-1</w:t>
      </w:r>
      <w:r w:rsidRPr="002478C8">
        <w:rPr>
          <w:rtl/>
        </w:rPr>
        <w:t>)</w:t>
      </w:r>
      <w:r w:rsidRPr="002478C8">
        <w:rPr>
          <w:rFonts w:ascii="Traditional Arabic" w:cs="B Nazanin" w:hint="cs"/>
          <w:sz w:val="28"/>
          <w:szCs w:val="28"/>
          <w:rtl/>
          <w:lang w:bidi="fa-IR"/>
        </w:rPr>
        <w:t xml:space="preserve"> </w:t>
      </w:r>
      <w:r w:rsidR="00F176B2" w:rsidRPr="002478C8">
        <w:rPr>
          <w:rFonts w:hint="cs"/>
          <w:rtl/>
        </w:rPr>
        <w:t xml:space="preserve">عدم جواز </w:t>
      </w:r>
      <w:r w:rsidRPr="002478C8">
        <w:rPr>
          <w:rFonts w:hint="cs"/>
          <w:rtl/>
        </w:rPr>
        <w:t>خروج از مذهب</w:t>
      </w:r>
      <w:bookmarkEnd w:id="393"/>
      <w:bookmarkEnd w:id="394"/>
      <w:bookmarkEnd w:id="395"/>
      <w:bookmarkEnd w:id="396"/>
      <w:r w:rsidRPr="002478C8">
        <w:rPr>
          <w:rFonts w:hint="cs"/>
          <w:rtl/>
        </w:rPr>
        <w:t xml:space="preserve"> </w:t>
      </w:r>
    </w:p>
    <w:p w:rsidR="001009F7" w:rsidRPr="00392055" w:rsidRDefault="00E11DC7" w:rsidP="00392055">
      <w:pPr>
        <w:spacing w:line="240" w:lineRule="auto"/>
        <w:ind w:firstLine="284"/>
        <w:jc w:val="both"/>
        <w:rPr>
          <w:rStyle w:val="Char0"/>
          <w:rtl/>
        </w:rPr>
      </w:pPr>
      <w:r w:rsidRPr="00392055">
        <w:rPr>
          <w:rStyle w:val="Char0"/>
          <w:rtl/>
        </w:rPr>
        <w:t>گروه</w:t>
      </w:r>
      <w:r w:rsidR="00DF08BB" w:rsidRPr="00392055">
        <w:rPr>
          <w:rStyle w:val="Char0"/>
          <w:rtl/>
        </w:rPr>
        <w:t>ی</w:t>
      </w:r>
      <w:r w:rsidRPr="00392055">
        <w:rPr>
          <w:rStyle w:val="Char0"/>
          <w:rtl/>
        </w:rPr>
        <w:t xml:space="preserve"> آن را </w:t>
      </w:r>
      <w:r w:rsidR="008736BC" w:rsidRPr="00392055">
        <w:rPr>
          <w:rStyle w:val="Char0"/>
          <w:rFonts w:hint="cs"/>
          <w:rtl/>
        </w:rPr>
        <w:t>ناجا</w:t>
      </w:r>
      <w:r w:rsidR="00DF08BB" w:rsidRPr="00392055">
        <w:rPr>
          <w:rStyle w:val="Char0"/>
          <w:rFonts w:hint="cs"/>
          <w:rtl/>
        </w:rPr>
        <w:t>ی</w:t>
      </w:r>
      <w:r w:rsidR="008736BC" w:rsidRPr="00392055">
        <w:rPr>
          <w:rStyle w:val="Char0"/>
          <w:rFonts w:hint="cs"/>
          <w:rtl/>
        </w:rPr>
        <w:t>ز</w:t>
      </w:r>
      <w:r w:rsidRPr="00392055">
        <w:rPr>
          <w:rStyle w:val="Char0"/>
          <w:rtl/>
        </w:rPr>
        <w:t xml:space="preserve"> دانسته‌اند</w:t>
      </w:r>
      <w:r w:rsidR="008736BC" w:rsidRPr="00392055">
        <w:rPr>
          <w:rStyle w:val="Char0"/>
          <w:rFonts w:hint="cs"/>
          <w:rtl/>
        </w:rPr>
        <w:t>؛</w:t>
      </w:r>
      <w:r w:rsidRPr="00392055">
        <w:rPr>
          <w:rStyle w:val="Char0"/>
          <w:rtl/>
        </w:rPr>
        <w:t xml:space="preserve"> ز</w:t>
      </w:r>
      <w:r w:rsidR="00DF08BB" w:rsidRPr="00392055">
        <w:rPr>
          <w:rStyle w:val="Char0"/>
          <w:rtl/>
        </w:rPr>
        <w:t>ی</w:t>
      </w:r>
      <w:r w:rsidRPr="00392055">
        <w:rPr>
          <w:rStyle w:val="Char0"/>
          <w:rtl/>
        </w:rPr>
        <w:t>را هرگاه فرد عام</w:t>
      </w:r>
      <w:r w:rsidR="00DF08BB" w:rsidRPr="00392055">
        <w:rPr>
          <w:rStyle w:val="Char0"/>
          <w:rtl/>
        </w:rPr>
        <w:t>ی</w:t>
      </w:r>
      <w:r w:rsidRPr="00392055">
        <w:rPr>
          <w:rStyle w:val="Char0"/>
          <w:rtl/>
        </w:rPr>
        <w:t xml:space="preserve"> به مذهب مع</w:t>
      </w:r>
      <w:r w:rsidR="00DF08BB" w:rsidRPr="00392055">
        <w:rPr>
          <w:rStyle w:val="Char0"/>
          <w:rtl/>
        </w:rPr>
        <w:t>ی</w:t>
      </w:r>
      <w:r w:rsidRPr="00392055">
        <w:rPr>
          <w:rStyle w:val="Char0"/>
          <w:rtl/>
        </w:rPr>
        <w:t xml:space="preserve">ن ملتزم شد، </w:t>
      </w:r>
      <w:r w:rsidR="00510B41" w:rsidRPr="00392055">
        <w:rPr>
          <w:rStyle w:val="Char0"/>
          <w:rFonts w:hint="cs"/>
          <w:rtl/>
        </w:rPr>
        <w:t>در هیچ شرایطی حتی به تصورش قول و یا دیدگاه دیگر از مذهبش قوی</w:t>
      </w:r>
      <w:r w:rsidR="00510B41" w:rsidRPr="00392055">
        <w:rPr>
          <w:rStyle w:val="Char0"/>
          <w:rFonts w:hint="cs"/>
          <w:rtl/>
        </w:rPr>
        <w:softHyphen/>
        <w:t>تر می</w:t>
      </w:r>
      <w:r w:rsidR="00510B41" w:rsidRPr="00392055">
        <w:rPr>
          <w:rStyle w:val="Char0"/>
          <w:rFonts w:hint="cs"/>
          <w:rtl/>
        </w:rPr>
        <w:softHyphen/>
        <w:t>باشد</w:t>
      </w:r>
      <w:r w:rsidRPr="00392055">
        <w:rPr>
          <w:rStyle w:val="Char0"/>
          <w:rtl/>
        </w:rPr>
        <w:t>، نم</w:t>
      </w:r>
      <w:r w:rsidR="00DF08BB" w:rsidRPr="00392055">
        <w:rPr>
          <w:rStyle w:val="Char0"/>
          <w:rtl/>
        </w:rPr>
        <w:t>ی</w:t>
      </w:r>
      <w:r w:rsidRPr="00392055">
        <w:rPr>
          <w:rStyle w:val="Char0"/>
          <w:rtl/>
        </w:rPr>
        <w:t>‌تواند از آن خارج شود.</w:t>
      </w:r>
      <w:r w:rsidRPr="006933B2">
        <w:rPr>
          <w:rStyle w:val="FootnoteReference"/>
          <w:rFonts w:cs="IRNazli"/>
          <w:sz w:val="32"/>
          <w:rtl/>
        </w:rPr>
        <w:t>(</w:t>
      </w:r>
      <w:r w:rsidRPr="006933B2">
        <w:rPr>
          <w:rStyle w:val="FootnoteReference"/>
          <w:rFonts w:cs="IRNazli"/>
          <w:sz w:val="32"/>
          <w:rtl/>
        </w:rPr>
        <w:footnoteReference w:id="546"/>
      </w:r>
      <w:r w:rsidRPr="006933B2">
        <w:rPr>
          <w:rStyle w:val="FootnoteReference"/>
          <w:rFonts w:cs="IRNazli"/>
          <w:sz w:val="32"/>
          <w:rtl/>
        </w:rPr>
        <w:t>)</w:t>
      </w:r>
    </w:p>
    <w:p w:rsidR="001009F7" w:rsidRPr="00392055" w:rsidRDefault="00F176B2" w:rsidP="00392055">
      <w:pPr>
        <w:spacing w:line="240" w:lineRule="auto"/>
        <w:ind w:firstLine="284"/>
        <w:jc w:val="both"/>
        <w:rPr>
          <w:rStyle w:val="Char0"/>
          <w:rtl/>
        </w:rPr>
      </w:pPr>
      <w:r w:rsidRPr="00392055">
        <w:rPr>
          <w:rStyle w:val="Char0"/>
          <w:rFonts w:hint="cs"/>
          <w:rtl/>
        </w:rPr>
        <w:t>اسا</w:t>
      </w:r>
      <w:r w:rsidR="00510B41" w:rsidRPr="00392055">
        <w:rPr>
          <w:rStyle w:val="Char0"/>
          <w:rFonts w:hint="cs"/>
          <w:rtl/>
        </w:rPr>
        <w:t>س</w:t>
      </w:r>
      <w:r w:rsidRPr="00392055">
        <w:rPr>
          <w:rStyle w:val="Char0"/>
          <w:rFonts w:hint="cs"/>
          <w:rtl/>
        </w:rPr>
        <w:t xml:space="preserve"> و بنیان این دیدگاه آن است که قول هر مجتهدی با مجتهد دیگر متفاوت است. در نتیج</w:t>
      </w:r>
      <w:r w:rsidR="00DF08BB" w:rsidRPr="00392055">
        <w:rPr>
          <w:rStyle w:val="Char0"/>
          <w:rFonts w:hint="cs"/>
          <w:rtl/>
        </w:rPr>
        <w:t>ۀ</w:t>
      </w:r>
      <w:r w:rsidRPr="00392055">
        <w:rPr>
          <w:rStyle w:val="Char0"/>
          <w:rFonts w:hint="cs"/>
          <w:rtl/>
        </w:rPr>
        <w:t xml:space="preserve"> انتقال، دلیلی جز هوا و هوس ندارد و هرج و مرج و فساد به </w:t>
      </w:r>
      <w:r w:rsidR="00510B41" w:rsidRPr="00392055">
        <w:rPr>
          <w:rStyle w:val="Char0"/>
          <w:rFonts w:hint="cs"/>
          <w:rtl/>
        </w:rPr>
        <w:t>ب</w:t>
      </w:r>
      <w:r w:rsidRPr="00392055">
        <w:rPr>
          <w:rStyle w:val="Char0"/>
          <w:rFonts w:hint="cs"/>
          <w:rtl/>
        </w:rPr>
        <w:t>ار</w:t>
      </w:r>
      <w:r w:rsidR="00510B41" w:rsidRPr="00392055">
        <w:rPr>
          <w:rStyle w:val="Char0"/>
          <w:rFonts w:hint="cs"/>
          <w:rtl/>
        </w:rPr>
        <w:t xml:space="preserve"> </w:t>
      </w:r>
      <w:r w:rsidR="00215B46" w:rsidRPr="00392055">
        <w:rPr>
          <w:rStyle w:val="Char0"/>
          <w:rFonts w:hint="cs"/>
          <w:rtl/>
        </w:rPr>
        <w:t>می‌</w:t>
      </w:r>
      <w:r w:rsidRPr="00392055">
        <w:rPr>
          <w:rStyle w:val="Char0"/>
          <w:rFonts w:hint="cs"/>
          <w:rtl/>
        </w:rPr>
        <w:t>آورد و از طرف دیگر مقلّد وجهی برای برتری و دلیلی برای ترجیح ندارد که مذهب خود را کنار گذارد و قولی دیگر را ترجیح دهد.</w:t>
      </w:r>
    </w:p>
    <w:p w:rsidR="00F176B2" w:rsidRPr="00C64670" w:rsidRDefault="00F176B2" w:rsidP="00392055">
      <w:pPr>
        <w:spacing w:line="240" w:lineRule="auto"/>
        <w:ind w:firstLine="284"/>
        <w:jc w:val="both"/>
        <w:rPr>
          <w:rStyle w:val="Char0"/>
        </w:rPr>
      </w:pPr>
      <w:r w:rsidRPr="00C64670">
        <w:rPr>
          <w:rStyle w:val="Char0"/>
          <w:rFonts w:hint="cs"/>
          <w:rtl/>
        </w:rPr>
        <w:t>در جواب می</w:t>
      </w:r>
      <w:r w:rsidRPr="00C64670">
        <w:rPr>
          <w:rStyle w:val="Char0"/>
          <w:rFonts w:hint="cs"/>
          <w:rtl/>
        </w:rPr>
        <w:softHyphen/>
        <w:t>توان اشاره کرد که تعصّب بدون دلیل</w:t>
      </w:r>
      <w:r w:rsidR="00510B41" w:rsidRPr="00C64670">
        <w:rPr>
          <w:rStyle w:val="Char0"/>
          <w:rFonts w:hint="cs"/>
          <w:rtl/>
        </w:rPr>
        <w:t xml:space="preserve"> فساد</w:t>
      </w:r>
      <w:r w:rsidRPr="00C64670">
        <w:rPr>
          <w:rStyle w:val="Char0"/>
          <w:rFonts w:hint="cs"/>
          <w:rtl/>
        </w:rPr>
        <w:t xml:space="preserve">آور است و پافشاری و التزام بر مذهب خاص جدای از آنکه هیچ تأییدی </w:t>
      </w:r>
      <w:r w:rsidR="00723994" w:rsidRPr="00C64670">
        <w:rPr>
          <w:rStyle w:val="Char0"/>
          <w:rFonts w:hint="cs"/>
          <w:rtl/>
        </w:rPr>
        <w:t xml:space="preserve">و وجوبی </w:t>
      </w:r>
      <w:r w:rsidRPr="00C64670">
        <w:rPr>
          <w:rStyle w:val="Char0"/>
          <w:rFonts w:hint="cs"/>
          <w:rtl/>
        </w:rPr>
        <w:t>از شرع ندارد بلکه مقلّد را از مسیر حق و استدلال خارج می</w:t>
      </w:r>
      <w:r w:rsidRPr="00C64670">
        <w:rPr>
          <w:rStyle w:val="Char0"/>
          <w:rFonts w:hint="cs"/>
          <w:rtl/>
        </w:rPr>
        <w:softHyphen/>
        <w:t xml:space="preserve">کند و </w:t>
      </w:r>
      <w:r w:rsidR="00723994" w:rsidRPr="00C64670">
        <w:rPr>
          <w:rStyle w:val="Char0"/>
          <w:rFonts w:hint="cs"/>
          <w:rtl/>
        </w:rPr>
        <w:t>بجای آنکه شریعت ناب برایش مرجع باشد مذهب امامش محوریت و حجیّت می</w:t>
      </w:r>
      <w:r w:rsidR="00723994" w:rsidRPr="00C64670">
        <w:rPr>
          <w:rStyle w:val="Char0"/>
          <w:rFonts w:hint="cs"/>
          <w:rtl/>
        </w:rPr>
        <w:softHyphen/>
        <w:t xml:space="preserve">یابد </w:t>
      </w:r>
      <w:r w:rsidR="00510B41" w:rsidRPr="00C64670">
        <w:rPr>
          <w:rStyle w:val="Char0"/>
          <w:rFonts w:hint="cs"/>
          <w:rtl/>
        </w:rPr>
        <w:t>در حالی</w:t>
      </w:r>
      <w:r w:rsidR="00215B46">
        <w:rPr>
          <w:rStyle w:val="Char0"/>
          <w:rFonts w:hint="cs"/>
          <w:rtl/>
        </w:rPr>
        <w:t xml:space="preserve"> </w:t>
      </w:r>
      <w:r w:rsidR="00510B41" w:rsidRPr="00C64670">
        <w:rPr>
          <w:rStyle w:val="Char0"/>
          <w:rFonts w:hint="cs"/>
          <w:rtl/>
        </w:rPr>
        <w:t xml:space="preserve">که مذهب بر شرع هیچ حجیّتی ندارد </w:t>
      </w:r>
      <w:r w:rsidR="00723994" w:rsidRPr="00C64670">
        <w:rPr>
          <w:rStyle w:val="Char0"/>
          <w:rFonts w:hint="cs"/>
          <w:rtl/>
        </w:rPr>
        <w:t>و از طرف دیگر همانطور که امام نووی</w:t>
      </w:r>
      <w:r w:rsidR="0063619E" w:rsidRPr="00392055">
        <w:rPr>
          <w:rFonts w:cs="CTraditional Arabic" w:hint="cs"/>
          <w:sz w:val="28"/>
          <w:rtl/>
        </w:rPr>
        <w:t>/</w:t>
      </w:r>
      <w:r w:rsidR="00510B41" w:rsidRPr="00C64670">
        <w:rPr>
          <w:rStyle w:val="Char0"/>
          <w:rFonts w:hint="cs"/>
          <w:rtl/>
        </w:rPr>
        <w:t xml:space="preserve"> </w:t>
      </w:r>
      <w:r w:rsidR="00723994" w:rsidRPr="00C64670">
        <w:rPr>
          <w:rStyle w:val="Char0"/>
          <w:rFonts w:hint="cs"/>
          <w:rtl/>
        </w:rPr>
        <w:t>از ابو الفتح هروی</w:t>
      </w:r>
      <w:r w:rsidR="0063619E" w:rsidRPr="0063619E">
        <w:rPr>
          <w:rFonts w:cs="CTraditional Arabic" w:hint="cs"/>
          <w:sz w:val="28"/>
          <w:rtl/>
        </w:rPr>
        <w:t>/</w:t>
      </w:r>
      <w:r w:rsidR="00723994" w:rsidRPr="00C64670">
        <w:rPr>
          <w:rStyle w:val="Char0"/>
          <w:rFonts w:hint="cs"/>
          <w:rtl/>
        </w:rPr>
        <w:t xml:space="preserve"> نقل می</w:t>
      </w:r>
      <w:r w:rsidR="00723994" w:rsidRPr="00C64670">
        <w:rPr>
          <w:rStyle w:val="Char0"/>
          <w:rFonts w:hint="cs"/>
          <w:rtl/>
        </w:rPr>
        <w:softHyphen/>
        <w:t>کند: مذهب عموم اصحاب ما این است که عامی مذهب ندارد. پس هر مجتهدی را بیابد از او، تقلید می</w:t>
      </w:r>
      <w:r w:rsidR="00723994" w:rsidRPr="00C64670">
        <w:rPr>
          <w:rStyle w:val="Char0"/>
          <w:rFonts w:hint="cs"/>
          <w:rtl/>
        </w:rPr>
        <w:softHyphen/>
        <w:t>کند</w:t>
      </w:r>
      <w:r w:rsidR="00723994" w:rsidRPr="002478C8">
        <w:rPr>
          <w:rFonts w:ascii="Traditional Arabic" w:cs="B Nazanin" w:hint="cs"/>
          <w:sz w:val="28"/>
          <w:rtl/>
        </w:rPr>
        <w:t>.</w:t>
      </w:r>
      <w:r w:rsidR="00723994" w:rsidRPr="006933B2">
        <w:rPr>
          <w:rStyle w:val="FootnoteReference"/>
          <w:rFonts w:cs="IRNazli"/>
          <w:sz w:val="32"/>
          <w:rtl/>
        </w:rPr>
        <w:t>(</w:t>
      </w:r>
      <w:r w:rsidR="00723994" w:rsidRPr="006933B2">
        <w:rPr>
          <w:rStyle w:val="FootnoteReference"/>
          <w:rFonts w:cs="IRNazli"/>
          <w:sz w:val="32"/>
          <w:rtl/>
        </w:rPr>
        <w:footnoteReference w:id="547"/>
      </w:r>
      <w:r w:rsidR="00723994" w:rsidRPr="006933B2">
        <w:rPr>
          <w:rStyle w:val="FootnoteReference"/>
          <w:rFonts w:cs="IRNazli"/>
          <w:sz w:val="32"/>
          <w:rtl/>
        </w:rPr>
        <w:t>)</w:t>
      </w:r>
      <w:r w:rsidR="00723994" w:rsidRPr="002478C8">
        <w:rPr>
          <w:rFonts w:ascii="Traditional Arabic" w:cs="B Nazanin" w:hint="cs"/>
          <w:sz w:val="28"/>
          <w:rtl/>
        </w:rPr>
        <w:t xml:space="preserve"> </w:t>
      </w:r>
      <w:r w:rsidR="00723994" w:rsidRPr="00C64670">
        <w:rPr>
          <w:rStyle w:val="Char0"/>
          <w:rFonts w:hint="cs"/>
          <w:rtl/>
        </w:rPr>
        <w:t>و نیز از قاضی حسین</w:t>
      </w:r>
      <w:r w:rsidR="0063619E" w:rsidRPr="0063619E">
        <w:rPr>
          <w:rFonts w:cs="CTraditional Arabic" w:hint="cs"/>
          <w:sz w:val="28"/>
          <w:rtl/>
        </w:rPr>
        <w:t>/</w:t>
      </w:r>
      <w:r w:rsidR="00723994" w:rsidRPr="00C64670">
        <w:rPr>
          <w:rStyle w:val="Char0"/>
          <w:rFonts w:hint="cs"/>
          <w:rtl/>
        </w:rPr>
        <w:t xml:space="preserve">، در جواب </w:t>
      </w:r>
      <w:r w:rsidR="00510B41" w:rsidRPr="00C64670">
        <w:rPr>
          <w:rStyle w:val="Char0"/>
          <w:rFonts w:hint="cs"/>
          <w:rtl/>
        </w:rPr>
        <w:t>سوال: آیا عامی مذهب دارد یا خیر</w:t>
      </w:r>
      <w:r w:rsidR="00723994" w:rsidRPr="00C64670">
        <w:rPr>
          <w:rStyle w:val="Char0"/>
          <w:rFonts w:hint="cs"/>
          <w:rtl/>
        </w:rPr>
        <w:t xml:space="preserve">؟ آمده </w:t>
      </w:r>
      <w:r w:rsidR="00723994" w:rsidRPr="00C64670">
        <w:rPr>
          <w:rStyle w:val="Char0"/>
          <w:rFonts w:hint="cs"/>
          <w:rtl/>
        </w:rPr>
        <w:softHyphen/>
        <w:t>است: یکی از دو وجه، این است که: عامی مذهب ندارد، زیرا مذهب، برای کسانی است که</w:t>
      </w:r>
      <w:r w:rsidR="00107B70">
        <w:rPr>
          <w:rStyle w:val="Char0"/>
          <w:rFonts w:hint="cs"/>
          <w:rtl/>
        </w:rPr>
        <w:t xml:space="preserve"> </w:t>
      </w:r>
      <w:r w:rsidR="00723994" w:rsidRPr="00C64670">
        <w:rPr>
          <w:rStyle w:val="Char0"/>
          <w:rFonts w:hint="cs"/>
          <w:rtl/>
        </w:rPr>
        <w:t>ادل</w:t>
      </w:r>
      <w:r w:rsidR="00DF08BB">
        <w:rPr>
          <w:rStyle w:val="Char0"/>
          <w:rFonts w:hint="cs"/>
          <w:rtl/>
        </w:rPr>
        <w:t>ۀ</w:t>
      </w:r>
      <w:r w:rsidR="00723994" w:rsidRPr="00C64670">
        <w:rPr>
          <w:rStyle w:val="Char0"/>
          <w:rFonts w:hint="cs"/>
          <w:rtl/>
        </w:rPr>
        <w:t xml:space="preserve"> شرعی را بشناسند. عامی اهل دلیل نیست، پس مذهب ندارد.</w:t>
      </w:r>
      <w:r w:rsidR="00723994" w:rsidRPr="006933B2">
        <w:rPr>
          <w:rStyle w:val="FootnoteReference"/>
          <w:rFonts w:cs="IRNazli"/>
          <w:sz w:val="32"/>
          <w:rtl/>
        </w:rPr>
        <w:t>(</w:t>
      </w:r>
      <w:r w:rsidR="00723994" w:rsidRPr="006933B2">
        <w:rPr>
          <w:rStyle w:val="FootnoteReference"/>
          <w:rFonts w:cs="IRNazli"/>
          <w:sz w:val="32"/>
          <w:rtl/>
        </w:rPr>
        <w:footnoteReference w:id="548"/>
      </w:r>
      <w:r w:rsidR="00723994" w:rsidRPr="006933B2">
        <w:rPr>
          <w:rStyle w:val="FootnoteReference"/>
          <w:rFonts w:cs="IRNazli"/>
          <w:sz w:val="32"/>
          <w:rtl/>
        </w:rPr>
        <w:t>)</w:t>
      </w:r>
      <w:r w:rsidR="00723994" w:rsidRPr="002478C8">
        <w:rPr>
          <w:rFonts w:ascii="Traditional Arabic" w:cs="B Nazanin" w:hint="cs"/>
          <w:sz w:val="28"/>
          <w:rtl/>
        </w:rPr>
        <w:t xml:space="preserve"> </w:t>
      </w:r>
      <w:r w:rsidR="00723994" w:rsidRPr="00C64670">
        <w:rPr>
          <w:rStyle w:val="Char0"/>
          <w:rFonts w:hint="cs"/>
          <w:rtl/>
        </w:rPr>
        <w:t xml:space="preserve">پس با این وصف همانطور که عامی دلیلی برای انتخاب مذهبی معین ندارد برای التزام وی نیز دلیلی ندارد مگر اینکه بخواهد </w:t>
      </w:r>
      <w:r w:rsidR="00F16D4D" w:rsidRPr="00C64670">
        <w:rPr>
          <w:rStyle w:val="Char0"/>
          <w:rFonts w:hint="cs"/>
          <w:rtl/>
        </w:rPr>
        <w:t>تتبّع</w:t>
      </w:r>
      <w:r w:rsidR="00723994" w:rsidRPr="00C64670">
        <w:rPr>
          <w:rStyle w:val="Char0"/>
          <w:rFonts w:hint="cs"/>
          <w:rtl/>
        </w:rPr>
        <w:t xml:space="preserve"> رخص نماید و از هوی و هوس </w:t>
      </w:r>
      <w:r w:rsidR="00510B41" w:rsidRPr="00C64670">
        <w:rPr>
          <w:rStyle w:val="Char0"/>
          <w:rFonts w:hint="cs"/>
          <w:rtl/>
        </w:rPr>
        <w:t xml:space="preserve">و با قصد انتخاب اقوال آسان بدون دلیل </w:t>
      </w:r>
      <w:r w:rsidR="00723994" w:rsidRPr="00C64670">
        <w:rPr>
          <w:rStyle w:val="Char0"/>
          <w:rFonts w:hint="cs"/>
          <w:rtl/>
        </w:rPr>
        <w:t xml:space="preserve">تغییر مذهب </w:t>
      </w:r>
      <w:r w:rsidR="00510B41" w:rsidRPr="00C64670">
        <w:rPr>
          <w:rStyle w:val="Char0"/>
          <w:rFonts w:hint="cs"/>
          <w:rtl/>
        </w:rPr>
        <w:t xml:space="preserve">نماید </w:t>
      </w:r>
      <w:r w:rsidR="00723994" w:rsidRPr="00C64670">
        <w:rPr>
          <w:rStyle w:val="Char0"/>
          <w:rFonts w:hint="cs"/>
          <w:rtl/>
        </w:rPr>
        <w:t>که بی</w:t>
      </w:r>
      <w:r w:rsidR="00723994" w:rsidRPr="00C64670">
        <w:rPr>
          <w:rStyle w:val="Char0"/>
          <w:rFonts w:hint="cs"/>
          <w:rtl/>
        </w:rPr>
        <w:softHyphen/>
        <w:t>شک این عملکرد حرام و ناجایز</w:t>
      </w:r>
      <w:r w:rsidR="00510B41" w:rsidRPr="00C64670">
        <w:rPr>
          <w:rStyle w:val="Char0"/>
          <w:rFonts w:hint="cs"/>
          <w:rtl/>
        </w:rPr>
        <w:t xml:space="preserve"> و فسادآور</w:t>
      </w:r>
      <w:r w:rsidR="00723994" w:rsidRPr="00C64670">
        <w:rPr>
          <w:rStyle w:val="Char0"/>
          <w:rFonts w:hint="cs"/>
          <w:rtl/>
        </w:rPr>
        <w:t xml:space="preserve"> می</w:t>
      </w:r>
      <w:r w:rsidR="001E5B6A" w:rsidRPr="00C64670">
        <w:rPr>
          <w:rStyle w:val="Char0"/>
          <w:rFonts w:hint="eastAsia"/>
          <w:rtl/>
        </w:rPr>
        <w:t>‌</w:t>
      </w:r>
      <w:r w:rsidR="00723994" w:rsidRPr="00C64670">
        <w:rPr>
          <w:rStyle w:val="Char0"/>
          <w:rFonts w:hint="cs"/>
          <w:rtl/>
        </w:rPr>
        <w:t>باشد.</w:t>
      </w:r>
    </w:p>
    <w:p w:rsidR="00510B41" w:rsidRPr="002478C8" w:rsidRDefault="00510B41" w:rsidP="00215B46">
      <w:pPr>
        <w:pStyle w:val="a7"/>
        <w:rPr>
          <w:rtl/>
          <w:lang w:bidi="fa-IR"/>
        </w:rPr>
      </w:pPr>
      <w:bookmarkStart w:id="397" w:name="_Toc344536391"/>
      <w:bookmarkStart w:id="398" w:name="_Toc344536560"/>
      <w:bookmarkStart w:id="399" w:name="_Toc344842294"/>
      <w:bookmarkStart w:id="400" w:name="_Toc442360968"/>
      <w:r w:rsidRPr="002478C8">
        <w:rPr>
          <w:rtl/>
        </w:rPr>
        <w:t>(4-</w:t>
      </w:r>
      <w:r w:rsidR="00521392" w:rsidRPr="002478C8">
        <w:rPr>
          <w:rFonts w:hint="cs"/>
          <w:rtl/>
        </w:rPr>
        <w:t>2</w:t>
      </w:r>
      <w:r w:rsidRPr="002478C8">
        <w:rPr>
          <w:rFonts w:hint="cs"/>
          <w:rtl/>
        </w:rPr>
        <w:t>-</w:t>
      </w:r>
      <w:r w:rsidR="000B6485" w:rsidRPr="002478C8">
        <w:rPr>
          <w:rFonts w:hint="cs"/>
          <w:rtl/>
        </w:rPr>
        <w:t>2</w:t>
      </w:r>
      <w:r w:rsidRPr="002478C8">
        <w:rPr>
          <w:rtl/>
        </w:rPr>
        <w:t>)</w:t>
      </w:r>
      <w:r w:rsidRPr="002478C8">
        <w:rPr>
          <w:rFonts w:ascii="Traditional Arabic" w:cs="B Nazanin" w:hint="cs"/>
          <w:sz w:val="28"/>
          <w:szCs w:val="28"/>
          <w:rtl/>
          <w:lang w:bidi="fa-IR"/>
        </w:rPr>
        <w:t xml:space="preserve"> </w:t>
      </w:r>
      <w:r w:rsidRPr="002478C8">
        <w:rPr>
          <w:rFonts w:hint="cs"/>
          <w:rtl/>
        </w:rPr>
        <w:t xml:space="preserve">جواز خروج از مذهب با </w:t>
      </w:r>
      <w:r w:rsidRPr="00215B46">
        <w:rPr>
          <w:rFonts w:hint="cs"/>
          <w:rtl/>
        </w:rPr>
        <w:t>احراز</w:t>
      </w:r>
      <w:r w:rsidRPr="002478C8">
        <w:rPr>
          <w:rFonts w:hint="cs"/>
          <w:rtl/>
        </w:rPr>
        <w:t xml:space="preserve"> شرایطی</w:t>
      </w:r>
      <w:bookmarkEnd w:id="397"/>
      <w:bookmarkEnd w:id="398"/>
      <w:bookmarkEnd w:id="399"/>
      <w:bookmarkEnd w:id="400"/>
      <w:r w:rsidRPr="002478C8">
        <w:rPr>
          <w:rFonts w:hint="cs"/>
          <w:rtl/>
        </w:rPr>
        <w:t xml:space="preserve"> </w:t>
      </w:r>
    </w:p>
    <w:p w:rsidR="00E11DC7" w:rsidRPr="00392055" w:rsidRDefault="000E46F5" w:rsidP="00392055">
      <w:pPr>
        <w:spacing w:line="240" w:lineRule="auto"/>
        <w:ind w:firstLine="284"/>
        <w:jc w:val="both"/>
        <w:rPr>
          <w:rStyle w:val="Char0"/>
          <w:rtl/>
        </w:rPr>
      </w:pPr>
      <w:r w:rsidRPr="00392055">
        <w:rPr>
          <w:rStyle w:val="Char0"/>
          <w:rFonts w:hint="cs"/>
          <w:rtl/>
        </w:rPr>
        <w:t>برخی از فقها</w:t>
      </w:r>
      <w:r w:rsidR="00E11DC7" w:rsidRPr="00392055">
        <w:rPr>
          <w:rStyle w:val="Char0"/>
          <w:rtl/>
        </w:rPr>
        <w:t xml:space="preserve"> قائل به تفص</w:t>
      </w:r>
      <w:r w:rsidR="00DF08BB" w:rsidRPr="00392055">
        <w:rPr>
          <w:rStyle w:val="Char0"/>
          <w:rtl/>
        </w:rPr>
        <w:t>ی</w:t>
      </w:r>
      <w:r w:rsidR="00E11DC7" w:rsidRPr="00392055">
        <w:rPr>
          <w:rStyle w:val="Char0"/>
          <w:rtl/>
        </w:rPr>
        <w:t>ل هستند و آن ا</w:t>
      </w:r>
      <w:r w:rsidR="00DF08BB" w:rsidRPr="00392055">
        <w:rPr>
          <w:rStyle w:val="Char0"/>
          <w:rtl/>
        </w:rPr>
        <w:t>ی</w:t>
      </w:r>
      <w:r w:rsidR="00E11DC7" w:rsidRPr="00392055">
        <w:rPr>
          <w:rStyle w:val="Char0"/>
          <w:rtl/>
        </w:rPr>
        <w:t>ن</w:t>
      </w:r>
      <w:r w:rsidR="00DF08BB" w:rsidRPr="00392055">
        <w:rPr>
          <w:rStyle w:val="Char0"/>
          <w:rtl/>
        </w:rPr>
        <w:t>ک</w:t>
      </w:r>
      <w:r w:rsidR="00E11DC7" w:rsidRPr="00392055">
        <w:rPr>
          <w:rStyle w:val="Char0"/>
          <w:rtl/>
        </w:rPr>
        <w:t>ه ا</w:t>
      </w:r>
      <w:r w:rsidRPr="00392055">
        <w:rPr>
          <w:rStyle w:val="Char0"/>
          <w:rtl/>
        </w:rPr>
        <w:t>ساساً التزام به مذهب مع</w:t>
      </w:r>
      <w:r w:rsidR="00DF08BB" w:rsidRPr="00392055">
        <w:rPr>
          <w:rStyle w:val="Char0"/>
          <w:rtl/>
        </w:rPr>
        <w:t>ی</w:t>
      </w:r>
      <w:r w:rsidRPr="00392055">
        <w:rPr>
          <w:rStyle w:val="Char0"/>
          <w:rtl/>
        </w:rPr>
        <w:t xml:space="preserve">ن واجب </w:t>
      </w:r>
      <w:r w:rsidRPr="00392055">
        <w:rPr>
          <w:rStyle w:val="Char0"/>
          <w:rFonts w:hint="cs"/>
          <w:rtl/>
        </w:rPr>
        <w:t>ا</w:t>
      </w:r>
      <w:r w:rsidR="00E11DC7" w:rsidRPr="00392055">
        <w:rPr>
          <w:rStyle w:val="Char0"/>
          <w:rtl/>
        </w:rPr>
        <w:t>ست و در صورت التزام عام</w:t>
      </w:r>
      <w:r w:rsidR="00DF08BB" w:rsidRPr="00392055">
        <w:rPr>
          <w:rStyle w:val="Char0"/>
          <w:rtl/>
        </w:rPr>
        <w:t>ی</w:t>
      </w:r>
      <w:r w:rsidR="00E11DC7" w:rsidRPr="00392055">
        <w:rPr>
          <w:rStyle w:val="Char0"/>
          <w:rtl/>
        </w:rPr>
        <w:t xml:space="preserve"> به مذهب مع</w:t>
      </w:r>
      <w:r w:rsidR="00DF08BB" w:rsidRPr="00392055">
        <w:rPr>
          <w:rStyle w:val="Char0"/>
          <w:rtl/>
        </w:rPr>
        <w:t>ی</w:t>
      </w:r>
      <w:r w:rsidR="00E11DC7" w:rsidRPr="00392055">
        <w:rPr>
          <w:rStyle w:val="Char0"/>
          <w:rtl/>
        </w:rPr>
        <w:t>ن، شخص بدون دل</w:t>
      </w:r>
      <w:r w:rsidR="00DF08BB" w:rsidRPr="00392055">
        <w:rPr>
          <w:rStyle w:val="Char0"/>
          <w:rtl/>
        </w:rPr>
        <w:t>ی</w:t>
      </w:r>
      <w:r w:rsidR="00E11DC7" w:rsidRPr="00392055">
        <w:rPr>
          <w:rStyle w:val="Char0"/>
          <w:rtl/>
        </w:rPr>
        <w:t>ل</w:t>
      </w:r>
      <w:r w:rsidR="008736BC" w:rsidRPr="00392055">
        <w:rPr>
          <w:rStyle w:val="Char0"/>
          <w:rFonts w:hint="cs"/>
          <w:rtl/>
        </w:rPr>
        <w:t>،</w:t>
      </w:r>
      <w:r w:rsidR="00E11DC7" w:rsidRPr="00392055">
        <w:rPr>
          <w:rStyle w:val="Char0"/>
          <w:rtl/>
        </w:rPr>
        <w:t xml:space="preserve"> نبا</w:t>
      </w:r>
      <w:r w:rsidR="00DF08BB" w:rsidRPr="00392055">
        <w:rPr>
          <w:rStyle w:val="Char0"/>
          <w:rtl/>
        </w:rPr>
        <w:t>ی</w:t>
      </w:r>
      <w:r w:rsidR="00E11DC7" w:rsidRPr="00392055">
        <w:rPr>
          <w:rStyle w:val="Char0"/>
          <w:rtl/>
        </w:rPr>
        <w:t xml:space="preserve">د از مذهب </w:t>
      </w:r>
      <w:r w:rsidR="008736BC" w:rsidRPr="00392055">
        <w:rPr>
          <w:rStyle w:val="Char0"/>
          <w:rtl/>
        </w:rPr>
        <w:t xml:space="preserve">خروج </w:t>
      </w:r>
      <w:r w:rsidR="00E11DC7" w:rsidRPr="00392055">
        <w:rPr>
          <w:rStyle w:val="Char0"/>
          <w:rtl/>
        </w:rPr>
        <w:t>نما</w:t>
      </w:r>
      <w:r w:rsidR="00DF08BB" w:rsidRPr="00392055">
        <w:rPr>
          <w:rStyle w:val="Char0"/>
          <w:rtl/>
        </w:rPr>
        <w:t>ی</w:t>
      </w:r>
      <w:r w:rsidR="00E11DC7" w:rsidRPr="00392055">
        <w:rPr>
          <w:rStyle w:val="Char0"/>
          <w:rtl/>
        </w:rPr>
        <w:t>د</w:t>
      </w:r>
      <w:r w:rsidRPr="00392055">
        <w:rPr>
          <w:rStyle w:val="Char0"/>
          <w:rFonts w:hint="cs"/>
          <w:rtl/>
        </w:rPr>
        <w:t xml:space="preserve"> و یا با احراز شرایطی که این شرایط هم در منظر این دسته از فقها تا حدی اختلافیست، نمی</w:t>
      </w:r>
      <w:r w:rsidRPr="00392055">
        <w:rPr>
          <w:rStyle w:val="Char0"/>
          <w:rFonts w:hint="cs"/>
          <w:rtl/>
        </w:rPr>
        <w:softHyphen/>
        <w:t>تواند تغییر مذهب نماید.</w:t>
      </w:r>
      <w:r w:rsidR="00E11DC7" w:rsidRPr="00392055">
        <w:rPr>
          <w:rStyle w:val="Char0"/>
          <w:rtl/>
        </w:rPr>
        <w:t xml:space="preserve"> ابن‌ت</w:t>
      </w:r>
      <w:r w:rsidR="00DF08BB" w:rsidRPr="00392055">
        <w:rPr>
          <w:rStyle w:val="Char0"/>
          <w:rtl/>
        </w:rPr>
        <w:t>ی</w:t>
      </w:r>
      <w:r w:rsidR="00E11DC7" w:rsidRPr="00392055">
        <w:rPr>
          <w:rStyle w:val="Char0"/>
          <w:rtl/>
        </w:rPr>
        <w:t>م</w:t>
      </w:r>
      <w:r w:rsidR="00DF08BB" w:rsidRPr="00392055">
        <w:rPr>
          <w:rStyle w:val="Char0"/>
          <w:rtl/>
        </w:rPr>
        <w:t>ی</w:t>
      </w:r>
      <w:r w:rsidR="00E11DC7" w:rsidRPr="00392055">
        <w:rPr>
          <w:rStyle w:val="Char0"/>
          <w:rtl/>
        </w:rPr>
        <w:t>ه م</w:t>
      </w:r>
      <w:r w:rsidR="00DF08BB" w:rsidRPr="00392055">
        <w:rPr>
          <w:rStyle w:val="Char0"/>
          <w:rtl/>
        </w:rPr>
        <w:t>ی</w:t>
      </w:r>
      <w:r w:rsidR="00E11DC7" w:rsidRPr="00392055">
        <w:rPr>
          <w:rStyle w:val="Char0"/>
          <w:rtl/>
        </w:rPr>
        <w:t>‌گو</w:t>
      </w:r>
      <w:r w:rsidR="00DF08BB" w:rsidRPr="00392055">
        <w:rPr>
          <w:rStyle w:val="Char0"/>
          <w:rtl/>
        </w:rPr>
        <w:t>ی</w:t>
      </w:r>
      <w:r w:rsidR="00E11DC7" w:rsidRPr="00392055">
        <w:rPr>
          <w:rStyle w:val="Char0"/>
          <w:rtl/>
        </w:rPr>
        <w:t xml:space="preserve">د: </w:t>
      </w:r>
      <w:r w:rsidRPr="00392055">
        <w:rPr>
          <w:rStyle w:val="Char0"/>
          <w:rFonts w:hint="cs"/>
          <w:rtl/>
        </w:rPr>
        <w:t>«</w:t>
      </w:r>
      <w:r w:rsidR="00E11DC7" w:rsidRPr="00392055">
        <w:rPr>
          <w:rStyle w:val="Char0"/>
          <w:rtl/>
        </w:rPr>
        <w:t xml:space="preserve">اگر </w:t>
      </w:r>
      <w:r w:rsidR="00DF08BB" w:rsidRPr="00392055">
        <w:rPr>
          <w:rStyle w:val="Char0"/>
          <w:rtl/>
        </w:rPr>
        <w:t>ک</w:t>
      </w:r>
      <w:r w:rsidR="00E11DC7" w:rsidRPr="00392055">
        <w:rPr>
          <w:rStyle w:val="Char0"/>
          <w:rtl/>
        </w:rPr>
        <w:t>س</w:t>
      </w:r>
      <w:r w:rsidR="00DF08BB" w:rsidRPr="00392055">
        <w:rPr>
          <w:rStyle w:val="Char0"/>
          <w:rtl/>
        </w:rPr>
        <w:t>ی</w:t>
      </w:r>
      <w:r w:rsidR="00E11DC7" w:rsidRPr="00392055">
        <w:rPr>
          <w:rStyle w:val="Char0"/>
          <w:rtl/>
        </w:rPr>
        <w:t xml:space="preserve"> به مذهب مع</w:t>
      </w:r>
      <w:r w:rsidR="00DF08BB" w:rsidRPr="00392055">
        <w:rPr>
          <w:rStyle w:val="Char0"/>
          <w:rtl/>
        </w:rPr>
        <w:t>ی</w:t>
      </w:r>
      <w:r w:rsidR="00E11DC7" w:rsidRPr="00392055">
        <w:rPr>
          <w:rStyle w:val="Char0"/>
          <w:rtl/>
        </w:rPr>
        <w:t>ن</w:t>
      </w:r>
      <w:r w:rsidR="00DF08BB" w:rsidRPr="00392055">
        <w:rPr>
          <w:rStyle w:val="Char0"/>
          <w:rtl/>
        </w:rPr>
        <w:t>ی</w:t>
      </w:r>
      <w:r w:rsidR="00E11DC7" w:rsidRPr="00392055">
        <w:rPr>
          <w:rStyle w:val="Char0"/>
          <w:rtl/>
        </w:rPr>
        <w:t xml:space="preserve"> التزام داشته باشد</w:t>
      </w:r>
      <w:r w:rsidR="008736BC" w:rsidRPr="00392055">
        <w:rPr>
          <w:rStyle w:val="Char0"/>
          <w:rFonts w:hint="cs"/>
          <w:rtl/>
        </w:rPr>
        <w:t>،</w:t>
      </w:r>
      <w:r w:rsidR="00E11DC7" w:rsidRPr="00392055">
        <w:rPr>
          <w:rStyle w:val="Char0"/>
          <w:rtl/>
        </w:rPr>
        <w:t xml:space="preserve"> پس در </w:t>
      </w:r>
      <w:r w:rsidR="00824FCF" w:rsidRPr="00392055">
        <w:rPr>
          <w:rStyle w:val="Char0"/>
          <w:rtl/>
        </w:rPr>
        <w:t>مسئله</w:t>
      </w:r>
      <w:r w:rsidR="00E11DC7" w:rsidRPr="00392055">
        <w:rPr>
          <w:rStyle w:val="Char0"/>
          <w:rtl/>
        </w:rPr>
        <w:t>‌ا</w:t>
      </w:r>
      <w:r w:rsidR="00DF08BB" w:rsidRPr="00392055">
        <w:rPr>
          <w:rStyle w:val="Char0"/>
          <w:rtl/>
        </w:rPr>
        <w:t>ی</w:t>
      </w:r>
      <w:r w:rsidR="00E11DC7" w:rsidRPr="00392055">
        <w:rPr>
          <w:rStyle w:val="Char0"/>
          <w:rtl/>
        </w:rPr>
        <w:t xml:space="preserve"> به خلاف آن عمل نما</w:t>
      </w:r>
      <w:r w:rsidR="00DF08BB" w:rsidRPr="00392055">
        <w:rPr>
          <w:rStyle w:val="Char0"/>
          <w:rtl/>
        </w:rPr>
        <w:t>ی</w:t>
      </w:r>
      <w:r w:rsidR="00E11DC7" w:rsidRPr="00392055">
        <w:rPr>
          <w:rStyle w:val="Char0"/>
          <w:rtl/>
        </w:rPr>
        <w:t>د، بدون ا</w:t>
      </w:r>
      <w:r w:rsidR="00DF08BB" w:rsidRPr="00392055">
        <w:rPr>
          <w:rStyle w:val="Char0"/>
          <w:rtl/>
        </w:rPr>
        <w:t>ی</w:t>
      </w:r>
      <w:r w:rsidR="00E11DC7" w:rsidRPr="00392055">
        <w:rPr>
          <w:rStyle w:val="Char0"/>
          <w:rtl/>
        </w:rPr>
        <w:t>ن</w:t>
      </w:r>
      <w:r w:rsidR="00DF08BB" w:rsidRPr="00392055">
        <w:rPr>
          <w:rStyle w:val="Char0"/>
          <w:rtl/>
        </w:rPr>
        <w:t>ک</w:t>
      </w:r>
      <w:r w:rsidR="00E11DC7" w:rsidRPr="00392055">
        <w:rPr>
          <w:rStyle w:val="Char0"/>
          <w:rtl/>
        </w:rPr>
        <w:t>ه از عالم د</w:t>
      </w:r>
      <w:r w:rsidR="00DF08BB" w:rsidRPr="00392055">
        <w:rPr>
          <w:rStyle w:val="Char0"/>
          <w:rtl/>
        </w:rPr>
        <w:t>ی</w:t>
      </w:r>
      <w:r w:rsidR="00E11DC7" w:rsidRPr="00392055">
        <w:rPr>
          <w:rStyle w:val="Char0"/>
          <w:rtl/>
        </w:rPr>
        <w:t>گر</w:t>
      </w:r>
      <w:r w:rsidR="00DF08BB" w:rsidRPr="00392055">
        <w:rPr>
          <w:rStyle w:val="Char0"/>
          <w:rtl/>
        </w:rPr>
        <w:t>ی</w:t>
      </w:r>
      <w:r w:rsidR="00E11DC7" w:rsidRPr="00392055">
        <w:rPr>
          <w:rStyle w:val="Char0"/>
          <w:rtl/>
        </w:rPr>
        <w:t xml:space="preserve"> تقل</w:t>
      </w:r>
      <w:r w:rsidR="00DF08BB" w:rsidRPr="00392055">
        <w:rPr>
          <w:rStyle w:val="Char0"/>
          <w:rtl/>
        </w:rPr>
        <w:t>ی</w:t>
      </w:r>
      <w:r w:rsidR="00E11DC7" w:rsidRPr="00392055">
        <w:rPr>
          <w:rStyle w:val="Char0"/>
          <w:rtl/>
        </w:rPr>
        <w:t xml:space="preserve">د </w:t>
      </w:r>
      <w:r w:rsidR="00DF08BB" w:rsidRPr="00392055">
        <w:rPr>
          <w:rStyle w:val="Char0"/>
          <w:rtl/>
        </w:rPr>
        <w:t>ک</w:t>
      </w:r>
      <w:r w:rsidR="00E11DC7" w:rsidRPr="00392055">
        <w:rPr>
          <w:rStyle w:val="Char0"/>
          <w:rtl/>
        </w:rPr>
        <w:t>رده باشد و بدون ا</w:t>
      </w:r>
      <w:r w:rsidR="00DF08BB" w:rsidRPr="00392055">
        <w:rPr>
          <w:rStyle w:val="Char0"/>
          <w:rtl/>
        </w:rPr>
        <w:t>ی</w:t>
      </w:r>
      <w:r w:rsidR="00E11DC7" w:rsidRPr="00392055">
        <w:rPr>
          <w:rStyle w:val="Char0"/>
          <w:rtl/>
        </w:rPr>
        <w:t>ن</w:t>
      </w:r>
      <w:r w:rsidR="00DF08BB" w:rsidRPr="00392055">
        <w:rPr>
          <w:rStyle w:val="Char0"/>
          <w:rtl/>
        </w:rPr>
        <w:t>ک</w:t>
      </w:r>
      <w:r w:rsidR="00E11DC7" w:rsidRPr="00392055">
        <w:rPr>
          <w:rStyle w:val="Char0"/>
          <w:rtl/>
        </w:rPr>
        <w:t>ه به دل</w:t>
      </w:r>
      <w:r w:rsidR="00DF08BB" w:rsidRPr="00392055">
        <w:rPr>
          <w:rStyle w:val="Char0"/>
          <w:rtl/>
        </w:rPr>
        <w:t>ی</w:t>
      </w:r>
      <w:r w:rsidR="00E11DC7" w:rsidRPr="00392055">
        <w:rPr>
          <w:rStyle w:val="Char0"/>
          <w:rtl/>
        </w:rPr>
        <w:t>ل</w:t>
      </w:r>
      <w:r w:rsidR="00DF08BB" w:rsidRPr="00392055">
        <w:rPr>
          <w:rStyle w:val="Char0"/>
          <w:rtl/>
        </w:rPr>
        <w:t>ی</w:t>
      </w:r>
      <w:r w:rsidR="00E11DC7" w:rsidRPr="00392055">
        <w:rPr>
          <w:rStyle w:val="Char0"/>
          <w:rtl/>
        </w:rPr>
        <w:t xml:space="preserve"> </w:t>
      </w:r>
      <w:r w:rsidR="00DF08BB" w:rsidRPr="00392055">
        <w:rPr>
          <w:rStyle w:val="Char0"/>
          <w:rtl/>
        </w:rPr>
        <w:t>ک</w:t>
      </w:r>
      <w:r w:rsidR="00E11DC7" w:rsidRPr="00392055">
        <w:rPr>
          <w:rStyle w:val="Char0"/>
          <w:rtl/>
        </w:rPr>
        <w:t>ه مقتض</w:t>
      </w:r>
      <w:r w:rsidR="00DF08BB" w:rsidRPr="00392055">
        <w:rPr>
          <w:rStyle w:val="Char0"/>
          <w:rtl/>
        </w:rPr>
        <w:t>ی</w:t>
      </w:r>
      <w:r w:rsidR="00E11DC7" w:rsidRPr="00392055">
        <w:rPr>
          <w:rStyle w:val="Char0"/>
          <w:rtl/>
        </w:rPr>
        <w:t xml:space="preserve"> خلاف آن است، استدلال </w:t>
      </w:r>
      <w:r w:rsidR="00DF08BB" w:rsidRPr="00392055">
        <w:rPr>
          <w:rStyle w:val="Char0"/>
          <w:rtl/>
        </w:rPr>
        <w:t>ک</w:t>
      </w:r>
      <w:r w:rsidR="00E11DC7" w:rsidRPr="00392055">
        <w:rPr>
          <w:rStyle w:val="Char0"/>
          <w:rtl/>
        </w:rPr>
        <w:t>رده باشد و بدون عذر و مجوز شرع</w:t>
      </w:r>
      <w:r w:rsidR="00DF08BB" w:rsidRPr="00392055">
        <w:rPr>
          <w:rStyle w:val="Char0"/>
          <w:rtl/>
        </w:rPr>
        <w:t>ی</w:t>
      </w:r>
      <w:r w:rsidR="00E11DC7" w:rsidRPr="00392055">
        <w:rPr>
          <w:rStyle w:val="Char0"/>
          <w:rtl/>
        </w:rPr>
        <w:t xml:space="preserve"> </w:t>
      </w:r>
      <w:r w:rsidR="00DF08BB" w:rsidRPr="00392055">
        <w:rPr>
          <w:rStyle w:val="Char0"/>
          <w:rtl/>
        </w:rPr>
        <w:t>ک</w:t>
      </w:r>
      <w:r w:rsidR="00E11DC7" w:rsidRPr="00392055">
        <w:rPr>
          <w:rStyle w:val="Char0"/>
          <w:rtl/>
        </w:rPr>
        <w:t xml:space="preserve">ه آن را مباح </w:t>
      </w:r>
      <w:r w:rsidR="00DF08BB" w:rsidRPr="00392055">
        <w:rPr>
          <w:rStyle w:val="Char0"/>
          <w:rtl/>
        </w:rPr>
        <w:t>ک</w:t>
      </w:r>
      <w:r w:rsidR="00E11DC7" w:rsidRPr="00392055">
        <w:rPr>
          <w:rStyle w:val="Char0"/>
          <w:rtl/>
        </w:rPr>
        <w:t>ند، در ا</w:t>
      </w:r>
      <w:r w:rsidR="00DF08BB" w:rsidRPr="00392055">
        <w:rPr>
          <w:rStyle w:val="Char0"/>
          <w:rtl/>
        </w:rPr>
        <w:t>ی</w:t>
      </w:r>
      <w:r w:rsidR="00E11DC7" w:rsidRPr="00392055">
        <w:rPr>
          <w:rStyle w:val="Char0"/>
          <w:rtl/>
        </w:rPr>
        <w:t>ن صورت چن</w:t>
      </w:r>
      <w:r w:rsidR="00DF08BB" w:rsidRPr="00392055">
        <w:rPr>
          <w:rStyle w:val="Char0"/>
          <w:rtl/>
        </w:rPr>
        <w:t>ی</w:t>
      </w:r>
      <w:r w:rsidR="00E11DC7" w:rsidRPr="00392055">
        <w:rPr>
          <w:rStyle w:val="Char0"/>
          <w:rtl/>
        </w:rPr>
        <w:t>ن شخص</w:t>
      </w:r>
      <w:r w:rsidR="00DF08BB" w:rsidRPr="00392055">
        <w:rPr>
          <w:rStyle w:val="Char0"/>
          <w:rtl/>
        </w:rPr>
        <w:t>ی</w:t>
      </w:r>
      <w:r w:rsidR="00E11DC7" w:rsidRPr="00392055">
        <w:rPr>
          <w:rStyle w:val="Char0"/>
          <w:rtl/>
        </w:rPr>
        <w:t xml:space="preserve"> از هوا</w:t>
      </w:r>
      <w:r w:rsidR="00DF08BB" w:rsidRPr="00392055">
        <w:rPr>
          <w:rStyle w:val="Char0"/>
          <w:rtl/>
        </w:rPr>
        <w:t>ی</w:t>
      </w:r>
      <w:r w:rsidR="00E11DC7" w:rsidRPr="00392055">
        <w:rPr>
          <w:rStyle w:val="Char0"/>
          <w:rtl/>
        </w:rPr>
        <w:t xml:space="preserve"> نفسان</w:t>
      </w:r>
      <w:r w:rsidR="00DF08BB" w:rsidRPr="00392055">
        <w:rPr>
          <w:rStyle w:val="Char0"/>
          <w:rtl/>
        </w:rPr>
        <w:t>ی</w:t>
      </w:r>
      <w:r w:rsidR="00E11DC7" w:rsidRPr="00392055">
        <w:rPr>
          <w:rStyle w:val="Char0"/>
          <w:rtl/>
        </w:rPr>
        <w:t xml:space="preserve"> خود تبع</w:t>
      </w:r>
      <w:r w:rsidR="00DF08BB" w:rsidRPr="00392055">
        <w:rPr>
          <w:rStyle w:val="Char0"/>
          <w:rtl/>
        </w:rPr>
        <w:t>ی</w:t>
      </w:r>
      <w:r w:rsidR="00E11DC7" w:rsidRPr="00392055">
        <w:rPr>
          <w:rStyle w:val="Char0"/>
          <w:rtl/>
        </w:rPr>
        <w:t xml:space="preserve">ت </w:t>
      </w:r>
      <w:r w:rsidR="00DF08BB" w:rsidRPr="00392055">
        <w:rPr>
          <w:rStyle w:val="Char0"/>
          <w:rtl/>
        </w:rPr>
        <w:t>ک</w:t>
      </w:r>
      <w:r w:rsidR="00E11DC7" w:rsidRPr="00392055">
        <w:rPr>
          <w:rStyle w:val="Char0"/>
          <w:rtl/>
        </w:rPr>
        <w:t>رده و بدون اجتهاد و تقل</w:t>
      </w:r>
      <w:r w:rsidR="00DF08BB" w:rsidRPr="00392055">
        <w:rPr>
          <w:rStyle w:val="Char0"/>
          <w:rtl/>
        </w:rPr>
        <w:t>ی</w:t>
      </w:r>
      <w:r w:rsidR="00E11DC7" w:rsidRPr="00392055">
        <w:rPr>
          <w:rStyle w:val="Char0"/>
          <w:rtl/>
        </w:rPr>
        <w:t>د به چ</w:t>
      </w:r>
      <w:r w:rsidR="00DF08BB" w:rsidRPr="00392055">
        <w:rPr>
          <w:rStyle w:val="Char0"/>
          <w:rtl/>
        </w:rPr>
        <w:t>ی</w:t>
      </w:r>
      <w:r w:rsidR="00E11DC7" w:rsidRPr="00392055">
        <w:rPr>
          <w:rStyle w:val="Char0"/>
          <w:rtl/>
        </w:rPr>
        <w:t>ز</w:t>
      </w:r>
      <w:r w:rsidR="00DF08BB" w:rsidRPr="00392055">
        <w:rPr>
          <w:rStyle w:val="Char0"/>
          <w:rtl/>
        </w:rPr>
        <w:t>ی</w:t>
      </w:r>
      <w:r w:rsidR="00E11DC7" w:rsidRPr="00392055">
        <w:rPr>
          <w:rStyle w:val="Char0"/>
          <w:rtl/>
        </w:rPr>
        <w:t xml:space="preserve"> عمل </w:t>
      </w:r>
      <w:r w:rsidR="00DF08BB" w:rsidRPr="00392055">
        <w:rPr>
          <w:rStyle w:val="Char0"/>
          <w:rtl/>
        </w:rPr>
        <w:t>ک</w:t>
      </w:r>
      <w:r w:rsidR="00E11DC7" w:rsidRPr="00392055">
        <w:rPr>
          <w:rStyle w:val="Char0"/>
          <w:rtl/>
        </w:rPr>
        <w:t xml:space="preserve">رده و </w:t>
      </w:r>
      <w:r w:rsidR="00DF08BB" w:rsidRPr="00392055">
        <w:rPr>
          <w:rStyle w:val="Char0"/>
          <w:rtl/>
        </w:rPr>
        <w:t>ک</w:t>
      </w:r>
      <w:r w:rsidR="00E11DC7" w:rsidRPr="00392055">
        <w:rPr>
          <w:rStyle w:val="Char0"/>
          <w:rtl/>
        </w:rPr>
        <w:t>ار حرام</w:t>
      </w:r>
      <w:r w:rsidR="00DF08BB" w:rsidRPr="00392055">
        <w:rPr>
          <w:rStyle w:val="Char0"/>
          <w:rtl/>
        </w:rPr>
        <w:t>ی</w:t>
      </w:r>
      <w:r w:rsidR="00E11DC7" w:rsidRPr="00392055">
        <w:rPr>
          <w:rStyle w:val="Char0"/>
          <w:rtl/>
        </w:rPr>
        <w:t xml:space="preserve"> را انجام داده است.</w:t>
      </w:r>
      <w:r w:rsidR="008736BC" w:rsidRPr="00392055">
        <w:rPr>
          <w:rStyle w:val="Char0"/>
          <w:rFonts w:hint="cs"/>
          <w:rtl/>
        </w:rPr>
        <w:t>»</w:t>
      </w:r>
      <w:r w:rsidR="00E11DC7" w:rsidRPr="00392055">
        <w:rPr>
          <w:rStyle w:val="Char0"/>
          <w:rtl/>
        </w:rPr>
        <w:t xml:space="preserve"> ا</w:t>
      </w:r>
      <w:r w:rsidR="00DF08BB" w:rsidRPr="00392055">
        <w:rPr>
          <w:rStyle w:val="Char0"/>
          <w:rtl/>
        </w:rPr>
        <w:t>ی</w:t>
      </w:r>
      <w:r w:rsidR="00E11DC7" w:rsidRPr="00392055">
        <w:rPr>
          <w:rStyle w:val="Char0"/>
          <w:rtl/>
        </w:rPr>
        <w:t>ن نظر ابن‌شب</w:t>
      </w:r>
      <w:r w:rsidRPr="00392055">
        <w:rPr>
          <w:rStyle w:val="Char0"/>
          <w:rFonts w:hint="cs"/>
          <w:rtl/>
        </w:rPr>
        <w:t>ه</w:t>
      </w:r>
      <w:r w:rsidR="00E11DC7" w:rsidRPr="00392055">
        <w:rPr>
          <w:rStyle w:val="Char0"/>
          <w:rtl/>
        </w:rPr>
        <w:t>ه هم است.</w:t>
      </w:r>
      <w:r w:rsidR="00E11DC7" w:rsidRPr="006933B2">
        <w:rPr>
          <w:rStyle w:val="FootnoteReference"/>
          <w:rFonts w:cs="IRNazli"/>
          <w:sz w:val="32"/>
          <w:rtl/>
        </w:rPr>
        <w:t>(</w:t>
      </w:r>
      <w:r w:rsidR="00E11DC7" w:rsidRPr="006933B2">
        <w:rPr>
          <w:rStyle w:val="FootnoteReference"/>
          <w:rFonts w:cs="IRNazli"/>
          <w:sz w:val="32"/>
          <w:rtl/>
        </w:rPr>
        <w:footnoteReference w:id="549"/>
      </w:r>
      <w:r w:rsidR="00E11DC7" w:rsidRPr="006933B2">
        <w:rPr>
          <w:rStyle w:val="FootnoteReference"/>
          <w:rFonts w:cs="IRNazli"/>
          <w:sz w:val="32"/>
          <w:rtl/>
        </w:rPr>
        <w:t>)</w:t>
      </w:r>
    </w:p>
    <w:p w:rsidR="00E11DC7" w:rsidRPr="00C64670" w:rsidRDefault="00E11DC7" w:rsidP="00392055">
      <w:pPr>
        <w:spacing w:line="240" w:lineRule="auto"/>
        <w:ind w:firstLine="284"/>
        <w:jc w:val="both"/>
        <w:rPr>
          <w:rStyle w:val="Char0"/>
          <w:rtl/>
        </w:rPr>
      </w:pPr>
      <w:r w:rsidRPr="00392055">
        <w:rPr>
          <w:rStyle w:val="Char0"/>
          <w:rtl/>
        </w:rPr>
        <w:t>امام احمد و د</w:t>
      </w:r>
      <w:r w:rsidR="00DF08BB" w:rsidRPr="00392055">
        <w:rPr>
          <w:rStyle w:val="Char0"/>
          <w:rtl/>
        </w:rPr>
        <w:t>ی</w:t>
      </w:r>
      <w:r w:rsidRPr="00392055">
        <w:rPr>
          <w:rStyle w:val="Char0"/>
          <w:rtl/>
        </w:rPr>
        <w:t>گران م</w:t>
      </w:r>
      <w:r w:rsidR="00DF08BB" w:rsidRPr="00392055">
        <w:rPr>
          <w:rStyle w:val="Char0"/>
          <w:rtl/>
        </w:rPr>
        <w:t>ی</w:t>
      </w:r>
      <w:r w:rsidRPr="00392055">
        <w:rPr>
          <w:rStyle w:val="Char0"/>
          <w:rtl/>
        </w:rPr>
        <w:t>‌گو</w:t>
      </w:r>
      <w:r w:rsidR="00DF08BB" w:rsidRPr="00392055">
        <w:rPr>
          <w:rStyle w:val="Char0"/>
          <w:rtl/>
        </w:rPr>
        <w:t>ی</w:t>
      </w:r>
      <w:r w:rsidRPr="00392055">
        <w:rPr>
          <w:rStyle w:val="Char0"/>
          <w:rtl/>
        </w:rPr>
        <w:t>ند</w:t>
      </w:r>
      <w:r w:rsidR="000E46F5" w:rsidRPr="00392055">
        <w:rPr>
          <w:rStyle w:val="Char0"/>
          <w:rFonts w:hint="cs"/>
          <w:rtl/>
        </w:rPr>
        <w:t>:</w:t>
      </w:r>
      <w:r w:rsidRPr="00392055">
        <w:rPr>
          <w:rStyle w:val="Char0"/>
          <w:rtl/>
        </w:rPr>
        <w:t xml:space="preserve"> </w:t>
      </w:r>
      <w:r w:rsidR="00DF08BB" w:rsidRPr="00392055">
        <w:rPr>
          <w:rStyle w:val="Char0"/>
          <w:rtl/>
        </w:rPr>
        <w:t>ک</w:t>
      </w:r>
      <w:r w:rsidRPr="00392055">
        <w:rPr>
          <w:rStyle w:val="Char0"/>
          <w:rtl/>
        </w:rPr>
        <w:t>س</w:t>
      </w:r>
      <w:r w:rsidR="00DF08BB" w:rsidRPr="00392055">
        <w:rPr>
          <w:rStyle w:val="Char0"/>
          <w:rtl/>
        </w:rPr>
        <w:t>ی</w:t>
      </w:r>
      <w:r w:rsidR="000E46F5" w:rsidRPr="002478C8">
        <w:rPr>
          <w:rFonts w:cs="Lotus" w:hint="cs"/>
          <w:rtl/>
        </w:rPr>
        <w:t xml:space="preserve"> </w:t>
      </w:r>
      <w:r w:rsidR="00DF08BB">
        <w:rPr>
          <w:rStyle w:val="Char0"/>
          <w:rtl/>
        </w:rPr>
        <w:t>ک</w:t>
      </w:r>
      <w:r w:rsidRPr="00C64670">
        <w:rPr>
          <w:rStyle w:val="Char0"/>
          <w:rtl/>
        </w:rPr>
        <w:t>ه اعتقاد به وجوب و حرمت چ</w:t>
      </w:r>
      <w:r w:rsidR="00DF08BB">
        <w:rPr>
          <w:rStyle w:val="Char0"/>
          <w:rtl/>
        </w:rPr>
        <w:t>ی</w:t>
      </w:r>
      <w:r w:rsidRPr="00C64670">
        <w:rPr>
          <w:rStyle w:val="Char0"/>
          <w:rtl/>
        </w:rPr>
        <w:t>ز</w:t>
      </w:r>
      <w:r w:rsidR="00DF08BB">
        <w:rPr>
          <w:rStyle w:val="Char0"/>
          <w:rtl/>
        </w:rPr>
        <w:t>ی</w:t>
      </w:r>
      <w:r w:rsidRPr="00C64670">
        <w:rPr>
          <w:rStyle w:val="Char0"/>
          <w:rtl/>
        </w:rPr>
        <w:t xml:space="preserve"> داشته باشد</w:t>
      </w:r>
      <w:r w:rsidR="00C61DC5" w:rsidRPr="00C64670">
        <w:rPr>
          <w:rStyle w:val="Char0"/>
          <w:rFonts w:hint="cs"/>
          <w:rtl/>
        </w:rPr>
        <w:t>،</w:t>
      </w:r>
      <w:r w:rsidRPr="00C64670">
        <w:rPr>
          <w:rStyle w:val="Char0"/>
          <w:rtl/>
        </w:rPr>
        <w:t xml:space="preserve"> بعداً نم</w:t>
      </w:r>
      <w:r w:rsidR="00DF08BB">
        <w:rPr>
          <w:rStyle w:val="Char0"/>
          <w:rtl/>
        </w:rPr>
        <w:t>ی</w:t>
      </w:r>
      <w:r w:rsidRPr="00C64670">
        <w:rPr>
          <w:rStyle w:val="Char0"/>
          <w:rtl/>
        </w:rPr>
        <w:t>‌توان</w:t>
      </w:r>
      <w:r w:rsidR="00C61DC5" w:rsidRPr="00C64670">
        <w:rPr>
          <w:rStyle w:val="Char0"/>
          <w:rFonts w:hint="cs"/>
          <w:rtl/>
        </w:rPr>
        <w:t>د</w:t>
      </w:r>
      <w:r w:rsidRPr="00C64670">
        <w:rPr>
          <w:rStyle w:val="Char0"/>
          <w:rtl/>
        </w:rPr>
        <w:t xml:space="preserve"> بدون دل</w:t>
      </w:r>
      <w:r w:rsidR="00DF08BB">
        <w:rPr>
          <w:rStyle w:val="Char0"/>
          <w:rtl/>
        </w:rPr>
        <w:t>ی</w:t>
      </w:r>
      <w:r w:rsidRPr="00C64670">
        <w:rPr>
          <w:rStyle w:val="Char0"/>
          <w:rtl/>
        </w:rPr>
        <w:t>ل اعتقاد به حذف آن را داشته باشد.</w:t>
      </w:r>
      <w:r w:rsidRPr="006933B2">
        <w:rPr>
          <w:rStyle w:val="FootnoteReference"/>
          <w:rFonts w:cs="IRNazli"/>
          <w:sz w:val="32"/>
          <w:rtl/>
        </w:rPr>
        <w:t>(</w:t>
      </w:r>
      <w:r w:rsidRPr="006933B2">
        <w:rPr>
          <w:rStyle w:val="FootnoteReference"/>
          <w:rFonts w:cs="IRNazli"/>
          <w:sz w:val="32"/>
          <w:rtl/>
        </w:rPr>
        <w:footnoteReference w:id="550"/>
      </w:r>
      <w:r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0"/>
          <w:rtl/>
        </w:rPr>
        <w:t>همچن</w:t>
      </w:r>
      <w:r w:rsidR="00DF08BB" w:rsidRPr="00392055">
        <w:rPr>
          <w:rStyle w:val="Char0"/>
          <w:rtl/>
        </w:rPr>
        <w:t>ی</w:t>
      </w:r>
      <w:r w:rsidRPr="00392055">
        <w:rPr>
          <w:rStyle w:val="Char0"/>
          <w:rtl/>
        </w:rPr>
        <w:t xml:space="preserve">ن اگر </w:t>
      </w:r>
      <w:r w:rsidR="00DF08BB" w:rsidRPr="00392055">
        <w:rPr>
          <w:rStyle w:val="Char0"/>
          <w:rtl/>
        </w:rPr>
        <w:t>ک</w:t>
      </w:r>
      <w:r w:rsidRPr="00392055">
        <w:rPr>
          <w:rStyle w:val="Char0"/>
          <w:rtl/>
        </w:rPr>
        <w:t>س</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به مذهب مع</w:t>
      </w:r>
      <w:r w:rsidR="00DF08BB" w:rsidRPr="00392055">
        <w:rPr>
          <w:rStyle w:val="Char0"/>
          <w:rtl/>
        </w:rPr>
        <w:t>ی</w:t>
      </w:r>
      <w:r w:rsidRPr="00392055">
        <w:rPr>
          <w:rStyle w:val="Char0"/>
          <w:rtl/>
        </w:rPr>
        <w:t>ن</w:t>
      </w:r>
      <w:r w:rsidR="00DF08BB" w:rsidRPr="00392055">
        <w:rPr>
          <w:rStyle w:val="Char0"/>
          <w:rtl/>
        </w:rPr>
        <w:t>ی</w:t>
      </w:r>
      <w:r w:rsidRPr="00392055">
        <w:rPr>
          <w:rStyle w:val="Char0"/>
          <w:rtl/>
        </w:rPr>
        <w:t xml:space="preserve"> ملتزم شده، در </w:t>
      </w:r>
      <w:r w:rsidR="00824FCF" w:rsidRPr="00392055">
        <w:rPr>
          <w:rStyle w:val="Char0"/>
          <w:rtl/>
        </w:rPr>
        <w:t>مسئله</w:t>
      </w:r>
      <w:r w:rsidRPr="00392055">
        <w:rPr>
          <w:rStyle w:val="Char0"/>
          <w:rtl/>
        </w:rPr>
        <w:t>‌ا</w:t>
      </w:r>
      <w:r w:rsidR="00DF08BB" w:rsidRPr="00392055">
        <w:rPr>
          <w:rStyle w:val="Char0"/>
          <w:rtl/>
        </w:rPr>
        <w:t>ی</w:t>
      </w:r>
      <w:r w:rsidRPr="00392055">
        <w:rPr>
          <w:rStyle w:val="Char0"/>
          <w:rtl/>
        </w:rPr>
        <w:t xml:space="preserve"> قول د</w:t>
      </w:r>
      <w:r w:rsidR="00DF08BB" w:rsidRPr="00392055">
        <w:rPr>
          <w:rStyle w:val="Char0"/>
          <w:rtl/>
        </w:rPr>
        <w:t>ی</w:t>
      </w:r>
      <w:r w:rsidRPr="00392055">
        <w:rPr>
          <w:rStyle w:val="Char0"/>
          <w:rtl/>
        </w:rPr>
        <w:t>گر</w:t>
      </w:r>
      <w:r w:rsidR="00DF08BB" w:rsidRPr="00392055">
        <w:rPr>
          <w:rStyle w:val="Char0"/>
          <w:rtl/>
        </w:rPr>
        <w:t>ی</w:t>
      </w:r>
      <w:r w:rsidRPr="00392055">
        <w:rPr>
          <w:rStyle w:val="Char0"/>
          <w:rtl/>
        </w:rPr>
        <w:t xml:space="preserve"> را بر قول امامش راجح بداند، </w:t>
      </w:r>
      <w:r w:rsidR="00DF08BB" w:rsidRPr="00392055">
        <w:rPr>
          <w:rStyle w:val="Char0"/>
          <w:rtl/>
        </w:rPr>
        <w:t>ی</w:t>
      </w:r>
      <w:r w:rsidRPr="00392055">
        <w:rPr>
          <w:rStyle w:val="Char0"/>
          <w:rtl/>
        </w:rPr>
        <w:t>ا از رو</w:t>
      </w:r>
      <w:r w:rsidR="00DF08BB" w:rsidRPr="00392055">
        <w:rPr>
          <w:rStyle w:val="Char0"/>
          <w:rtl/>
        </w:rPr>
        <w:t>ی</w:t>
      </w:r>
      <w:r w:rsidRPr="00392055">
        <w:rPr>
          <w:rStyle w:val="Char0"/>
          <w:rtl/>
        </w:rPr>
        <w:t xml:space="preserve"> دل</w:t>
      </w:r>
      <w:r w:rsidR="00DF08BB" w:rsidRPr="00392055">
        <w:rPr>
          <w:rStyle w:val="Char0"/>
          <w:rtl/>
        </w:rPr>
        <w:t>ی</w:t>
      </w:r>
      <w:r w:rsidRPr="00392055">
        <w:rPr>
          <w:rStyle w:val="Char0"/>
          <w:rtl/>
        </w:rPr>
        <w:t>ل در صورت</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به آن آشنا</w:t>
      </w:r>
      <w:r w:rsidR="00DF08BB" w:rsidRPr="00392055">
        <w:rPr>
          <w:rStyle w:val="Char0"/>
          <w:rtl/>
        </w:rPr>
        <w:t>یی</w:t>
      </w:r>
      <w:r w:rsidRPr="00392055">
        <w:rPr>
          <w:rStyle w:val="Char0"/>
          <w:rtl/>
        </w:rPr>
        <w:t xml:space="preserve"> داشته باشد و آن را در</w:t>
      </w:r>
      <w:r w:rsidR="00DF08BB" w:rsidRPr="00392055">
        <w:rPr>
          <w:rStyle w:val="Char0"/>
          <w:rtl/>
        </w:rPr>
        <w:t>ک</w:t>
      </w:r>
      <w:r w:rsidRPr="00392055">
        <w:rPr>
          <w:rStyle w:val="Char0"/>
          <w:rtl/>
        </w:rPr>
        <w:t xml:space="preserve"> </w:t>
      </w:r>
      <w:r w:rsidR="00DF08BB" w:rsidRPr="00392055">
        <w:rPr>
          <w:rStyle w:val="Char0"/>
          <w:rtl/>
        </w:rPr>
        <w:t>ک</w:t>
      </w:r>
      <w:r w:rsidRPr="00392055">
        <w:rPr>
          <w:rStyle w:val="Char0"/>
          <w:rtl/>
        </w:rPr>
        <w:t xml:space="preserve">ند، </w:t>
      </w:r>
      <w:r w:rsidR="00DF08BB" w:rsidRPr="00392055">
        <w:rPr>
          <w:rStyle w:val="Char0"/>
          <w:rtl/>
        </w:rPr>
        <w:t>ی</w:t>
      </w:r>
      <w:r w:rsidRPr="00392055">
        <w:rPr>
          <w:rStyle w:val="Char0"/>
          <w:rtl/>
        </w:rPr>
        <w:t>ا ا</w:t>
      </w:r>
      <w:r w:rsidR="00DF08BB" w:rsidRPr="00392055">
        <w:rPr>
          <w:rStyle w:val="Char0"/>
          <w:rtl/>
        </w:rPr>
        <w:t>ی</w:t>
      </w:r>
      <w:r w:rsidRPr="00392055">
        <w:rPr>
          <w:rStyle w:val="Char0"/>
          <w:rtl/>
        </w:rPr>
        <w:t>ن</w:t>
      </w:r>
      <w:r w:rsidR="00DF08BB" w:rsidRPr="00392055">
        <w:rPr>
          <w:rStyle w:val="Char0"/>
          <w:rtl/>
        </w:rPr>
        <w:t>ک</w:t>
      </w:r>
      <w:r w:rsidRPr="00392055">
        <w:rPr>
          <w:rStyle w:val="Char0"/>
          <w:rtl/>
        </w:rPr>
        <w:t xml:space="preserve">ه در آن </w:t>
      </w:r>
      <w:r w:rsidR="00824FCF" w:rsidRPr="00392055">
        <w:rPr>
          <w:rStyle w:val="Char0"/>
          <w:rtl/>
        </w:rPr>
        <w:t>مسئله</w:t>
      </w:r>
      <w:r w:rsidRPr="00392055">
        <w:rPr>
          <w:rStyle w:val="Char0"/>
          <w:rtl/>
        </w:rPr>
        <w:t xml:space="preserve"> </w:t>
      </w:r>
      <w:r w:rsidR="00DF08BB" w:rsidRPr="00392055">
        <w:rPr>
          <w:rStyle w:val="Char0"/>
          <w:rtl/>
        </w:rPr>
        <w:t>یکی</w:t>
      </w:r>
      <w:r w:rsidRPr="00392055">
        <w:rPr>
          <w:rStyle w:val="Char0"/>
          <w:rtl/>
        </w:rPr>
        <w:t xml:space="preserve"> از دو عالم را داناتر و متق</w:t>
      </w:r>
      <w:r w:rsidR="00DF08BB" w:rsidRPr="00392055">
        <w:rPr>
          <w:rStyle w:val="Char0"/>
          <w:rtl/>
        </w:rPr>
        <w:t>ی</w:t>
      </w:r>
      <w:r w:rsidRPr="00392055">
        <w:rPr>
          <w:rStyle w:val="Char0"/>
          <w:rtl/>
        </w:rPr>
        <w:t>‌تر از د</w:t>
      </w:r>
      <w:r w:rsidR="00DF08BB" w:rsidRPr="00392055">
        <w:rPr>
          <w:rStyle w:val="Char0"/>
          <w:rtl/>
        </w:rPr>
        <w:t>ی</w:t>
      </w:r>
      <w:r w:rsidRPr="00392055">
        <w:rPr>
          <w:rStyle w:val="Char0"/>
          <w:rtl/>
        </w:rPr>
        <w:t>گر</w:t>
      </w:r>
      <w:r w:rsidR="00DF08BB" w:rsidRPr="00392055">
        <w:rPr>
          <w:rStyle w:val="Char0"/>
          <w:rtl/>
        </w:rPr>
        <w:t>ی</w:t>
      </w:r>
      <w:r w:rsidRPr="00392055">
        <w:rPr>
          <w:rStyle w:val="Char0"/>
          <w:rtl/>
        </w:rPr>
        <w:t xml:space="preserve"> بداند، در ا</w:t>
      </w:r>
      <w:r w:rsidR="00DF08BB" w:rsidRPr="00392055">
        <w:rPr>
          <w:rStyle w:val="Char0"/>
          <w:rtl/>
        </w:rPr>
        <w:t>ی</w:t>
      </w:r>
      <w:r w:rsidRPr="00392055">
        <w:rPr>
          <w:rStyle w:val="Char0"/>
          <w:rtl/>
        </w:rPr>
        <w:t>ن صورت انتقال به قول امام د</w:t>
      </w:r>
      <w:r w:rsidR="00DF08BB" w:rsidRPr="00392055">
        <w:rPr>
          <w:rStyle w:val="Char0"/>
          <w:rtl/>
        </w:rPr>
        <w:t>ی</w:t>
      </w:r>
      <w:r w:rsidRPr="00392055">
        <w:rPr>
          <w:rStyle w:val="Char0"/>
          <w:rtl/>
        </w:rPr>
        <w:t>گر نه تنها جا</w:t>
      </w:r>
      <w:r w:rsidR="00DF08BB" w:rsidRPr="00392055">
        <w:rPr>
          <w:rStyle w:val="Char0"/>
          <w:rtl/>
        </w:rPr>
        <w:t>ی</w:t>
      </w:r>
      <w:r w:rsidRPr="00392055">
        <w:rPr>
          <w:rStyle w:val="Char0"/>
          <w:rtl/>
        </w:rPr>
        <w:t>ز</w:t>
      </w:r>
      <w:r w:rsidR="008736BC" w:rsidRPr="00392055">
        <w:rPr>
          <w:rStyle w:val="Char0"/>
          <w:rFonts w:hint="cs"/>
          <w:rtl/>
        </w:rPr>
        <w:t>؛</w:t>
      </w:r>
      <w:r w:rsidRPr="00392055">
        <w:rPr>
          <w:rStyle w:val="Char0"/>
          <w:rtl/>
        </w:rPr>
        <w:t xml:space="preserve"> بل</w:t>
      </w:r>
      <w:r w:rsidR="00DF08BB" w:rsidRPr="00392055">
        <w:rPr>
          <w:rStyle w:val="Char0"/>
          <w:rtl/>
        </w:rPr>
        <w:t>ک</w:t>
      </w:r>
      <w:r w:rsidRPr="00392055">
        <w:rPr>
          <w:rStyle w:val="Char0"/>
          <w:rtl/>
        </w:rPr>
        <w:t xml:space="preserve">ه واجب </w:t>
      </w:r>
      <w:r w:rsidR="008736BC" w:rsidRPr="00392055">
        <w:rPr>
          <w:rStyle w:val="Char0"/>
          <w:rtl/>
        </w:rPr>
        <w:t>است</w:t>
      </w:r>
      <w:r w:rsidRPr="00392055">
        <w:rPr>
          <w:rStyle w:val="Char0"/>
          <w:rtl/>
        </w:rPr>
        <w:t>. امام احمد به ا</w:t>
      </w:r>
      <w:r w:rsidR="00DF08BB" w:rsidRPr="00392055">
        <w:rPr>
          <w:rStyle w:val="Char0"/>
          <w:rtl/>
        </w:rPr>
        <w:t>ی</w:t>
      </w:r>
      <w:r w:rsidRPr="00392055">
        <w:rPr>
          <w:rStyle w:val="Char0"/>
          <w:rtl/>
        </w:rPr>
        <w:t>ن نظر تصر</w:t>
      </w:r>
      <w:r w:rsidR="00DF08BB" w:rsidRPr="00392055">
        <w:rPr>
          <w:rStyle w:val="Char0"/>
          <w:rtl/>
        </w:rPr>
        <w:t>ی</w:t>
      </w:r>
      <w:r w:rsidRPr="00392055">
        <w:rPr>
          <w:rStyle w:val="Char0"/>
          <w:rtl/>
        </w:rPr>
        <w:t xml:space="preserve">ح </w:t>
      </w:r>
      <w:r w:rsidR="00DF08BB" w:rsidRPr="00392055">
        <w:rPr>
          <w:rStyle w:val="Char0"/>
          <w:rtl/>
        </w:rPr>
        <w:t>ک</w:t>
      </w:r>
      <w:r w:rsidRPr="00392055">
        <w:rPr>
          <w:rStyle w:val="Char0"/>
          <w:rtl/>
        </w:rPr>
        <w:t>رده است.</w:t>
      </w:r>
      <w:r w:rsidRPr="006933B2">
        <w:rPr>
          <w:rStyle w:val="FootnoteReference"/>
          <w:rFonts w:cs="IRNazli"/>
          <w:sz w:val="32"/>
          <w:rtl/>
        </w:rPr>
        <w:t>(</w:t>
      </w:r>
      <w:r w:rsidRPr="006933B2">
        <w:rPr>
          <w:rStyle w:val="FootnoteReference"/>
          <w:rFonts w:cs="IRNazli"/>
          <w:sz w:val="32"/>
          <w:rtl/>
        </w:rPr>
        <w:footnoteReference w:id="551"/>
      </w:r>
      <w:r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0"/>
          <w:rtl/>
        </w:rPr>
        <w:t>آمد</w:t>
      </w:r>
      <w:r w:rsidR="00DF08BB" w:rsidRPr="00392055">
        <w:rPr>
          <w:rStyle w:val="Char0"/>
          <w:rtl/>
        </w:rPr>
        <w:t>ی</w:t>
      </w:r>
      <w:r w:rsidRPr="00392055">
        <w:rPr>
          <w:rStyle w:val="Char0"/>
          <w:rtl/>
        </w:rPr>
        <w:t xml:space="preserve"> ن</w:t>
      </w:r>
      <w:r w:rsidR="00DF08BB" w:rsidRPr="00392055">
        <w:rPr>
          <w:rStyle w:val="Char0"/>
          <w:rtl/>
        </w:rPr>
        <w:t>ی</w:t>
      </w:r>
      <w:r w:rsidRPr="00392055">
        <w:rPr>
          <w:rStyle w:val="Char0"/>
          <w:rtl/>
        </w:rPr>
        <w:t>ز در تأ</w:t>
      </w:r>
      <w:r w:rsidR="00DF08BB" w:rsidRPr="00392055">
        <w:rPr>
          <w:rStyle w:val="Char0"/>
          <w:rtl/>
        </w:rPr>
        <w:t>یی</w:t>
      </w:r>
      <w:r w:rsidRPr="00392055">
        <w:rPr>
          <w:rStyle w:val="Char0"/>
          <w:rtl/>
        </w:rPr>
        <w:t>د ا</w:t>
      </w:r>
      <w:r w:rsidR="00DF08BB" w:rsidRPr="00392055">
        <w:rPr>
          <w:rStyle w:val="Char0"/>
          <w:rtl/>
        </w:rPr>
        <w:t>ی</w:t>
      </w:r>
      <w:r w:rsidRPr="00392055">
        <w:rPr>
          <w:rStyle w:val="Char0"/>
          <w:rtl/>
        </w:rPr>
        <w:t>ن مطالب م</w:t>
      </w:r>
      <w:r w:rsidR="00DF08BB" w:rsidRPr="00392055">
        <w:rPr>
          <w:rStyle w:val="Char0"/>
          <w:rtl/>
        </w:rPr>
        <w:t>ی</w:t>
      </w:r>
      <w:r w:rsidRPr="00392055">
        <w:rPr>
          <w:rStyle w:val="Char0"/>
          <w:rtl/>
        </w:rPr>
        <w:t>‌نو</w:t>
      </w:r>
      <w:r w:rsidR="00DF08BB" w:rsidRPr="00392055">
        <w:rPr>
          <w:rStyle w:val="Char0"/>
          <w:rtl/>
        </w:rPr>
        <w:t>ی</w:t>
      </w:r>
      <w:r w:rsidRPr="00392055">
        <w:rPr>
          <w:rStyle w:val="Char0"/>
          <w:rtl/>
        </w:rPr>
        <w:t xml:space="preserve">سد: </w:t>
      </w:r>
      <w:r w:rsidR="000E46F5" w:rsidRPr="00392055">
        <w:rPr>
          <w:rStyle w:val="Char0"/>
          <w:rFonts w:hint="cs"/>
          <w:rtl/>
        </w:rPr>
        <w:t>«</w:t>
      </w:r>
      <w:r w:rsidRPr="00392055">
        <w:rPr>
          <w:rStyle w:val="Char0"/>
          <w:rtl/>
        </w:rPr>
        <w:t xml:space="preserve">در هر </w:t>
      </w:r>
      <w:r w:rsidR="00824FCF" w:rsidRPr="00392055">
        <w:rPr>
          <w:rStyle w:val="Char0"/>
          <w:rtl/>
        </w:rPr>
        <w:t>مسئله</w:t>
      </w:r>
      <w:r w:rsidRPr="00392055">
        <w:rPr>
          <w:rStyle w:val="Char0"/>
          <w:rtl/>
        </w:rPr>
        <w:t>‌ا</w:t>
      </w:r>
      <w:r w:rsidR="00DF08BB" w:rsidRPr="00392055">
        <w:rPr>
          <w:rStyle w:val="Char0"/>
          <w:rtl/>
        </w:rPr>
        <w:t>ی</w:t>
      </w:r>
      <w:r w:rsidRPr="00392055">
        <w:rPr>
          <w:rStyle w:val="Char0"/>
          <w:rtl/>
        </w:rPr>
        <w:t xml:space="preserve"> از مذهب اول </w:t>
      </w:r>
      <w:r w:rsidR="00DF08BB" w:rsidRPr="00392055">
        <w:rPr>
          <w:rStyle w:val="Char0"/>
          <w:rtl/>
        </w:rPr>
        <w:t>ک</w:t>
      </w:r>
      <w:r w:rsidRPr="00392055">
        <w:rPr>
          <w:rStyle w:val="Char0"/>
          <w:rtl/>
        </w:rPr>
        <w:t>ه بدان متصل است و عمل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ند جا</w:t>
      </w:r>
      <w:r w:rsidR="00DF08BB" w:rsidRPr="00392055">
        <w:rPr>
          <w:rStyle w:val="Char0"/>
          <w:rtl/>
        </w:rPr>
        <w:t>ی</w:t>
      </w:r>
      <w:r w:rsidRPr="00392055">
        <w:rPr>
          <w:rStyle w:val="Char0"/>
          <w:rtl/>
        </w:rPr>
        <w:t>ز ن</w:t>
      </w:r>
      <w:r w:rsidR="00DF08BB" w:rsidRPr="00392055">
        <w:rPr>
          <w:rStyle w:val="Char0"/>
          <w:rtl/>
        </w:rPr>
        <w:t>ی</w:t>
      </w:r>
      <w:r w:rsidRPr="00392055">
        <w:rPr>
          <w:rStyle w:val="Char0"/>
          <w:rtl/>
        </w:rPr>
        <w:t xml:space="preserve">ست </w:t>
      </w:r>
      <w:r w:rsidR="00DF08BB" w:rsidRPr="00392055">
        <w:rPr>
          <w:rStyle w:val="Char0"/>
          <w:rtl/>
        </w:rPr>
        <w:t>ک</w:t>
      </w:r>
      <w:r w:rsidRPr="00392055">
        <w:rPr>
          <w:rStyle w:val="Char0"/>
          <w:rtl/>
        </w:rPr>
        <w:t>ه به د</w:t>
      </w:r>
      <w:r w:rsidR="00DF08BB" w:rsidRPr="00392055">
        <w:rPr>
          <w:rStyle w:val="Char0"/>
          <w:rtl/>
        </w:rPr>
        <w:t>ی</w:t>
      </w:r>
      <w:r w:rsidRPr="00392055">
        <w:rPr>
          <w:rStyle w:val="Char0"/>
          <w:rtl/>
        </w:rPr>
        <w:t xml:space="preserve">گر مذاهب رجوع </w:t>
      </w:r>
      <w:r w:rsidR="00DF08BB" w:rsidRPr="00392055">
        <w:rPr>
          <w:rStyle w:val="Char0"/>
          <w:rtl/>
        </w:rPr>
        <w:t>ک</w:t>
      </w:r>
      <w:r w:rsidRPr="00392055">
        <w:rPr>
          <w:rStyle w:val="Char0"/>
          <w:rtl/>
        </w:rPr>
        <w:t xml:space="preserve">ند و هر </w:t>
      </w:r>
      <w:r w:rsidR="00824FCF" w:rsidRPr="00392055">
        <w:rPr>
          <w:rStyle w:val="Char0"/>
          <w:rtl/>
        </w:rPr>
        <w:t>مسئله</w:t>
      </w:r>
      <w:r w:rsidRPr="00392055">
        <w:rPr>
          <w:rStyle w:val="Char0"/>
          <w:rtl/>
        </w:rPr>
        <w:t>‌ا</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بدان اتصال نداشته</w:t>
      </w:r>
      <w:r w:rsidR="00A40A5E" w:rsidRPr="00392055">
        <w:rPr>
          <w:rStyle w:val="Char0"/>
          <w:rFonts w:hint="cs"/>
          <w:rtl/>
        </w:rPr>
        <w:t xml:space="preserve"> است،</w:t>
      </w:r>
      <w:r w:rsidRPr="00392055">
        <w:rPr>
          <w:rStyle w:val="Char0"/>
          <w:rtl/>
        </w:rPr>
        <w:t xml:space="preserve"> ه</w:t>
      </w:r>
      <w:r w:rsidR="00DF08BB" w:rsidRPr="00392055">
        <w:rPr>
          <w:rStyle w:val="Char0"/>
          <w:rtl/>
        </w:rPr>
        <w:t>ی</w:t>
      </w:r>
      <w:r w:rsidRPr="00392055">
        <w:rPr>
          <w:rStyle w:val="Char0"/>
          <w:rtl/>
        </w:rPr>
        <w:t>چ مانع</w:t>
      </w:r>
      <w:r w:rsidR="00DF08BB" w:rsidRPr="00392055">
        <w:rPr>
          <w:rStyle w:val="Char0"/>
          <w:rtl/>
        </w:rPr>
        <w:t>ی</w:t>
      </w:r>
      <w:r w:rsidRPr="00392055">
        <w:rPr>
          <w:rStyle w:val="Char0"/>
          <w:rtl/>
        </w:rPr>
        <w:t xml:space="preserve"> در پ</w:t>
      </w:r>
      <w:r w:rsidR="00DF08BB" w:rsidRPr="00392055">
        <w:rPr>
          <w:rStyle w:val="Char0"/>
          <w:rtl/>
        </w:rPr>
        <w:t>ی</w:t>
      </w:r>
      <w:r w:rsidRPr="00392055">
        <w:rPr>
          <w:rStyle w:val="Char0"/>
          <w:rtl/>
        </w:rPr>
        <w:t>رو</w:t>
      </w:r>
      <w:r w:rsidR="00DF08BB" w:rsidRPr="00392055">
        <w:rPr>
          <w:rStyle w:val="Char0"/>
          <w:rtl/>
        </w:rPr>
        <w:t>ی</w:t>
      </w:r>
      <w:r w:rsidRPr="00392055">
        <w:rPr>
          <w:rStyle w:val="Char0"/>
          <w:rtl/>
        </w:rPr>
        <w:t xml:space="preserve"> غ</w:t>
      </w:r>
      <w:r w:rsidR="00DF08BB" w:rsidRPr="00392055">
        <w:rPr>
          <w:rStyle w:val="Char0"/>
          <w:rtl/>
        </w:rPr>
        <w:t>ی</w:t>
      </w:r>
      <w:r w:rsidRPr="00392055">
        <w:rPr>
          <w:rStyle w:val="Char0"/>
          <w:rtl/>
        </w:rPr>
        <w:t>ر آن ن</w:t>
      </w:r>
      <w:r w:rsidR="00DF08BB" w:rsidRPr="00392055">
        <w:rPr>
          <w:rStyle w:val="Char0"/>
          <w:rtl/>
        </w:rPr>
        <w:t>ی</w:t>
      </w:r>
      <w:r w:rsidRPr="00392055">
        <w:rPr>
          <w:rStyle w:val="Char0"/>
          <w:rtl/>
        </w:rPr>
        <w:t>ست.</w:t>
      </w:r>
      <w:r w:rsidR="00A40A5E" w:rsidRPr="00392055">
        <w:rPr>
          <w:rStyle w:val="Char0"/>
          <w:rFonts w:hint="cs"/>
          <w:rtl/>
        </w:rPr>
        <w:t>»</w:t>
      </w:r>
      <w:r w:rsidRPr="006933B2">
        <w:rPr>
          <w:rStyle w:val="FootnoteReference"/>
          <w:rFonts w:cs="IRNazli"/>
          <w:sz w:val="32"/>
          <w:rtl/>
        </w:rPr>
        <w:t>(</w:t>
      </w:r>
      <w:r w:rsidRPr="006933B2">
        <w:rPr>
          <w:rStyle w:val="FootnoteReference"/>
          <w:rFonts w:cs="IRNazli"/>
          <w:sz w:val="32"/>
          <w:rtl/>
        </w:rPr>
        <w:footnoteReference w:id="552"/>
      </w:r>
      <w:r w:rsidRPr="006933B2">
        <w:rPr>
          <w:rStyle w:val="FootnoteReference"/>
          <w:rFonts w:cs="IRNazli"/>
          <w:sz w:val="32"/>
          <w:rtl/>
        </w:rPr>
        <w:t>)</w:t>
      </w:r>
    </w:p>
    <w:p w:rsidR="00E11DC7" w:rsidRPr="00C64670" w:rsidRDefault="00E11DC7" w:rsidP="00EC2B6C">
      <w:pPr>
        <w:spacing w:line="240" w:lineRule="auto"/>
        <w:ind w:firstLine="284"/>
        <w:jc w:val="both"/>
        <w:rPr>
          <w:rStyle w:val="Char0"/>
          <w:rtl/>
        </w:rPr>
      </w:pPr>
      <w:r w:rsidRPr="00C64670">
        <w:rPr>
          <w:rStyle w:val="Char0"/>
          <w:rtl/>
        </w:rPr>
        <w:t>امام شو</w:t>
      </w:r>
      <w:r w:rsidR="00DF08BB">
        <w:rPr>
          <w:rStyle w:val="Char0"/>
          <w:rtl/>
        </w:rPr>
        <w:t>ک</w:t>
      </w:r>
      <w:r w:rsidRPr="00C64670">
        <w:rPr>
          <w:rStyle w:val="Char0"/>
          <w:rtl/>
        </w:rPr>
        <w:t>ان</w:t>
      </w:r>
      <w:r w:rsidR="00DF08BB">
        <w:rPr>
          <w:rStyle w:val="Char0"/>
          <w:rtl/>
        </w:rPr>
        <w:t>ی</w:t>
      </w:r>
      <w:r w:rsidR="0063619E" w:rsidRPr="00392055">
        <w:rPr>
          <w:rFonts w:cs="CTraditional Arabic" w:hint="cs"/>
          <w:sz w:val="28"/>
          <w:rtl/>
          <w:lang w:bidi="fa-IR"/>
        </w:rPr>
        <w:t>/</w:t>
      </w:r>
      <w:r w:rsidR="000B6485" w:rsidRPr="00C64670">
        <w:rPr>
          <w:rStyle w:val="Char0"/>
          <w:rFonts w:hint="cs"/>
          <w:rtl/>
        </w:rPr>
        <w:t xml:space="preserve"> </w:t>
      </w:r>
      <w:r w:rsidRPr="00C64670">
        <w:rPr>
          <w:rStyle w:val="Char0"/>
          <w:rtl/>
        </w:rPr>
        <w:t xml:space="preserve">در </w:t>
      </w:r>
      <w:r w:rsidR="00DF08BB" w:rsidRPr="00215B46">
        <w:rPr>
          <w:rStyle w:val="Char0"/>
          <w:rtl/>
        </w:rPr>
        <w:t>ک</w:t>
      </w:r>
      <w:r w:rsidRPr="00215B46">
        <w:rPr>
          <w:rStyle w:val="Char0"/>
          <w:rtl/>
        </w:rPr>
        <w:t>تاب ارشاد الفحول، ب</w:t>
      </w:r>
      <w:r w:rsidR="00DF08BB" w:rsidRPr="00215B46">
        <w:rPr>
          <w:rStyle w:val="Char0"/>
          <w:rtl/>
        </w:rPr>
        <w:t>ی</w:t>
      </w:r>
      <w:r w:rsidRPr="00215B46">
        <w:rPr>
          <w:rStyle w:val="Char0"/>
          <w:rtl/>
        </w:rPr>
        <w:t>ان</w:t>
      </w:r>
      <w:r w:rsidRPr="00C64670">
        <w:rPr>
          <w:rStyle w:val="Char0"/>
          <w:rtl/>
        </w:rPr>
        <w:t xml:space="preserve"> م</w:t>
      </w:r>
      <w:r w:rsidR="00DF08BB">
        <w:rPr>
          <w:rStyle w:val="Char0"/>
          <w:rtl/>
        </w:rPr>
        <w:t>ی</w:t>
      </w:r>
      <w:r w:rsidRPr="00C64670">
        <w:rPr>
          <w:rStyle w:val="Char0"/>
          <w:rtl/>
        </w:rPr>
        <w:t>‌</w:t>
      </w:r>
      <w:r w:rsidR="00DF08BB">
        <w:rPr>
          <w:rStyle w:val="Char0"/>
          <w:rtl/>
        </w:rPr>
        <w:t>ک</w:t>
      </w:r>
      <w:r w:rsidRPr="00C64670">
        <w:rPr>
          <w:rStyle w:val="Char0"/>
          <w:rtl/>
        </w:rPr>
        <w:t>ند:</w:t>
      </w:r>
    </w:p>
    <w:p w:rsidR="00215B46" w:rsidRDefault="00E11DC7" w:rsidP="00215B46">
      <w:pPr>
        <w:pStyle w:val="ListParagraph"/>
        <w:numPr>
          <w:ilvl w:val="0"/>
          <w:numId w:val="29"/>
        </w:numPr>
        <w:spacing w:after="0" w:line="240" w:lineRule="auto"/>
        <w:ind w:left="568" w:hanging="284"/>
        <w:jc w:val="both"/>
        <w:rPr>
          <w:rStyle w:val="Char0"/>
          <w:spacing w:val="-4"/>
        </w:rPr>
      </w:pPr>
      <w:r w:rsidRPr="00215B46">
        <w:rPr>
          <w:rStyle w:val="Char0"/>
          <w:spacing w:val="-4"/>
          <w:rtl/>
        </w:rPr>
        <w:t xml:space="preserve">اگر به </w:t>
      </w:r>
      <w:r w:rsidR="00824FCF" w:rsidRPr="00215B46">
        <w:rPr>
          <w:rStyle w:val="Char0"/>
          <w:spacing w:val="-4"/>
          <w:rtl/>
        </w:rPr>
        <w:t>مسئله</w:t>
      </w:r>
      <w:r w:rsidRPr="00215B46">
        <w:rPr>
          <w:rStyle w:val="Char0"/>
          <w:spacing w:val="-4"/>
          <w:rtl/>
        </w:rPr>
        <w:t>‌ا</w:t>
      </w:r>
      <w:r w:rsidR="00DF08BB" w:rsidRPr="00215B46">
        <w:rPr>
          <w:rStyle w:val="Char0"/>
          <w:spacing w:val="-4"/>
          <w:rtl/>
        </w:rPr>
        <w:t>ی</w:t>
      </w:r>
      <w:r w:rsidRPr="00215B46">
        <w:rPr>
          <w:rStyle w:val="Char0"/>
          <w:spacing w:val="-4"/>
          <w:rtl/>
        </w:rPr>
        <w:t xml:space="preserve"> عمل </w:t>
      </w:r>
      <w:r w:rsidR="00DF08BB" w:rsidRPr="00215B46">
        <w:rPr>
          <w:rStyle w:val="Char0"/>
          <w:spacing w:val="-4"/>
          <w:rtl/>
        </w:rPr>
        <w:t>ک</w:t>
      </w:r>
      <w:r w:rsidRPr="00215B46">
        <w:rPr>
          <w:rStyle w:val="Char0"/>
          <w:spacing w:val="-4"/>
          <w:rtl/>
        </w:rPr>
        <w:t>رد در آن جا</w:t>
      </w:r>
      <w:r w:rsidR="00DF08BB" w:rsidRPr="00215B46">
        <w:rPr>
          <w:rStyle w:val="Char0"/>
          <w:spacing w:val="-4"/>
          <w:rtl/>
        </w:rPr>
        <w:t>ی</w:t>
      </w:r>
      <w:r w:rsidRPr="00215B46">
        <w:rPr>
          <w:rStyle w:val="Char0"/>
          <w:spacing w:val="-4"/>
          <w:rtl/>
        </w:rPr>
        <w:t>ز ن</w:t>
      </w:r>
      <w:r w:rsidR="00DF08BB" w:rsidRPr="00215B46">
        <w:rPr>
          <w:rStyle w:val="Char0"/>
          <w:spacing w:val="-4"/>
          <w:rtl/>
        </w:rPr>
        <w:t>ی</w:t>
      </w:r>
      <w:r w:rsidRPr="00215B46">
        <w:rPr>
          <w:rStyle w:val="Char0"/>
          <w:spacing w:val="-4"/>
          <w:rtl/>
        </w:rPr>
        <w:t>ست و الا در صورت عمل</w:t>
      </w:r>
      <w:r w:rsidR="00215B46" w:rsidRPr="00215B46">
        <w:rPr>
          <w:rStyle w:val="Char0"/>
          <w:rFonts w:hint="cs"/>
          <w:spacing w:val="-4"/>
          <w:rtl/>
        </w:rPr>
        <w:t>‌</w:t>
      </w:r>
      <w:r w:rsidRPr="00215B46">
        <w:rPr>
          <w:rStyle w:val="Char0"/>
          <w:spacing w:val="-4"/>
          <w:rtl/>
        </w:rPr>
        <w:t>ن</w:t>
      </w:r>
      <w:r w:rsidR="00DF08BB" w:rsidRPr="00215B46">
        <w:rPr>
          <w:rStyle w:val="Char0"/>
          <w:spacing w:val="-4"/>
          <w:rtl/>
        </w:rPr>
        <w:t>ک</w:t>
      </w:r>
      <w:r w:rsidRPr="00215B46">
        <w:rPr>
          <w:rStyle w:val="Char0"/>
          <w:spacing w:val="-4"/>
          <w:rtl/>
        </w:rPr>
        <w:t>ردن جا</w:t>
      </w:r>
      <w:r w:rsidR="00DF08BB" w:rsidRPr="00215B46">
        <w:rPr>
          <w:rStyle w:val="Char0"/>
          <w:spacing w:val="-4"/>
          <w:rtl/>
        </w:rPr>
        <w:t>ی</w:t>
      </w:r>
      <w:r w:rsidRPr="00215B46">
        <w:rPr>
          <w:rStyle w:val="Char0"/>
          <w:spacing w:val="-4"/>
          <w:rtl/>
        </w:rPr>
        <w:t>ز است.</w:t>
      </w:r>
    </w:p>
    <w:p w:rsidR="00215B46" w:rsidRPr="00215B46" w:rsidRDefault="00E11DC7" w:rsidP="00215B46">
      <w:pPr>
        <w:pStyle w:val="ListParagraph"/>
        <w:numPr>
          <w:ilvl w:val="0"/>
          <w:numId w:val="29"/>
        </w:numPr>
        <w:spacing w:after="0" w:line="240" w:lineRule="auto"/>
        <w:ind w:left="568" w:hanging="284"/>
        <w:jc w:val="both"/>
        <w:rPr>
          <w:rStyle w:val="Char0"/>
          <w:spacing w:val="-4"/>
        </w:rPr>
      </w:pPr>
      <w:r w:rsidRPr="00C64670">
        <w:rPr>
          <w:rStyle w:val="Char0"/>
          <w:rtl/>
        </w:rPr>
        <w:t xml:space="preserve">اگر بعد از حادث شدن </w:t>
      </w:r>
      <w:r w:rsidR="00824FCF" w:rsidRPr="00C64670">
        <w:rPr>
          <w:rStyle w:val="Char0"/>
          <w:rtl/>
        </w:rPr>
        <w:t>مسئله</w:t>
      </w:r>
      <w:r w:rsidRPr="00C64670">
        <w:rPr>
          <w:rStyle w:val="Char0"/>
          <w:rtl/>
        </w:rPr>
        <w:t xml:space="preserve"> مقلّد بود، انتقال جا</w:t>
      </w:r>
      <w:r w:rsidR="00DF08BB">
        <w:rPr>
          <w:rStyle w:val="Char0"/>
          <w:rtl/>
        </w:rPr>
        <w:t>ی</w:t>
      </w:r>
      <w:r w:rsidRPr="00C64670">
        <w:rPr>
          <w:rStyle w:val="Char0"/>
          <w:rtl/>
        </w:rPr>
        <w:t>ز ن</w:t>
      </w:r>
      <w:r w:rsidR="00DF08BB">
        <w:rPr>
          <w:rStyle w:val="Char0"/>
          <w:rtl/>
        </w:rPr>
        <w:t>ی</w:t>
      </w:r>
      <w:r w:rsidRPr="00C64670">
        <w:rPr>
          <w:rStyle w:val="Char0"/>
          <w:rtl/>
        </w:rPr>
        <w:t>ست والا جا</w:t>
      </w:r>
      <w:r w:rsidR="00DF08BB">
        <w:rPr>
          <w:rStyle w:val="Char0"/>
          <w:rtl/>
        </w:rPr>
        <w:t>ی</w:t>
      </w:r>
      <w:r w:rsidRPr="00C64670">
        <w:rPr>
          <w:rStyle w:val="Char0"/>
          <w:rtl/>
        </w:rPr>
        <w:t>ز است. و ا</w:t>
      </w:r>
      <w:r w:rsidR="00DF08BB">
        <w:rPr>
          <w:rStyle w:val="Char0"/>
          <w:rtl/>
        </w:rPr>
        <w:t>ی</w:t>
      </w:r>
      <w:r w:rsidRPr="00C64670">
        <w:rPr>
          <w:rStyle w:val="Char0"/>
          <w:rtl/>
        </w:rPr>
        <w:t>ن قول مختار امام‌الحرم</w:t>
      </w:r>
      <w:r w:rsidR="00DF08BB">
        <w:rPr>
          <w:rStyle w:val="Char0"/>
          <w:rtl/>
        </w:rPr>
        <w:t>ی</w:t>
      </w:r>
      <w:r w:rsidRPr="00C64670">
        <w:rPr>
          <w:rStyle w:val="Char0"/>
          <w:rtl/>
        </w:rPr>
        <w:t>ن است.</w:t>
      </w:r>
    </w:p>
    <w:p w:rsidR="00215B46" w:rsidRPr="00215B46" w:rsidRDefault="00E11DC7" w:rsidP="00215B46">
      <w:pPr>
        <w:pStyle w:val="ListParagraph"/>
        <w:numPr>
          <w:ilvl w:val="0"/>
          <w:numId w:val="29"/>
        </w:numPr>
        <w:spacing w:after="0" w:line="240" w:lineRule="auto"/>
        <w:ind w:left="568" w:hanging="284"/>
        <w:jc w:val="both"/>
        <w:rPr>
          <w:rStyle w:val="Char0"/>
          <w:spacing w:val="-4"/>
        </w:rPr>
      </w:pPr>
      <w:r w:rsidRPr="00C64670">
        <w:rPr>
          <w:rStyle w:val="Char0"/>
          <w:rtl/>
        </w:rPr>
        <w:t>اگر ظن غالب برا</w:t>
      </w:r>
      <w:r w:rsidR="00DF08BB">
        <w:rPr>
          <w:rStyle w:val="Char0"/>
          <w:rtl/>
        </w:rPr>
        <w:t>ی</w:t>
      </w:r>
      <w:r w:rsidRPr="00C64670">
        <w:rPr>
          <w:rStyle w:val="Char0"/>
          <w:rtl/>
        </w:rPr>
        <w:t xml:space="preserve"> شخص حاصل گشت </w:t>
      </w:r>
      <w:r w:rsidR="00DF08BB">
        <w:rPr>
          <w:rStyle w:val="Char0"/>
          <w:rtl/>
        </w:rPr>
        <w:t>ک</w:t>
      </w:r>
      <w:r w:rsidRPr="00C64670">
        <w:rPr>
          <w:rStyle w:val="Char0"/>
          <w:rtl/>
        </w:rPr>
        <w:t>ه مذهب غ</w:t>
      </w:r>
      <w:r w:rsidR="00DF08BB">
        <w:rPr>
          <w:rStyle w:val="Char0"/>
          <w:rtl/>
        </w:rPr>
        <w:t>ی</w:t>
      </w:r>
      <w:r w:rsidRPr="00C64670">
        <w:rPr>
          <w:rStyle w:val="Char0"/>
          <w:rtl/>
        </w:rPr>
        <w:t xml:space="preserve">ر امامش در </w:t>
      </w:r>
      <w:r w:rsidR="00824FCF" w:rsidRPr="00C64670">
        <w:rPr>
          <w:rStyle w:val="Char0"/>
          <w:rtl/>
        </w:rPr>
        <w:t>مسئله</w:t>
      </w:r>
      <w:r w:rsidRPr="00C64670">
        <w:rPr>
          <w:rStyle w:val="Char0"/>
          <w:rtl/>
        </w:rPr>
        <w:t>‌ا</w:t>
      </w:r>
      <w:r w:rsidR="00DF08BB">
        <w:rPr>
          <w:rStyle w:val="Char0"/>
          <w:rtl/>
        </w:rPr>
        <w:t>ی</w:t>
      </w:r>
      <w:r w:rsidRPr="00C64670">
        <w:rPr>
          <w:rStyle w:val="Char0"/>
          <w:rtl/>
        </w:rPr>
        <w:t xml:space="preserve"> قو</w:t>
      </w:r>
      <w:r w:rsidR="00DF08BB">
        <w:rPr>
          <w:rStyle w:val="Char0"/>
          <w:rFonts w:hint="cs"/>
          <w:rtl/>
        </w:rPr>
        <w:t>ی</w:t>
      </w:r>
      <w:r w:rsidR="008642B1" w:rsidRPr="00C64670">
        <w:rPr>
          <w:rStyle w:val="Char0"/>
          <w:rFonts w:hint="cs"/>
          <w:rtl/>
        </w:rPr>
        <w:t>‌</w:t>
      </w:r>
      <w:r w:rsidRPr="00C64670">
        <w:rPr>
          <w:rStyle w:val="Char0"/>
          <w:rtl/>
        </w:rPr>
        <w:t>تر از مذهب امامش است، برا</w:t>
      </w:r>
      <w:r w:rsidR="00DF08BB">
        <w:rPr>
          <w:rStyle w:val="Char0"/>
          <w:rtl/>
        </w:rPr>
        <w:t>ی</w:t>
      </w:r>
      <w:r w:rsidRPr="00C64670">
        <w:rPr>
          <w:rStyle w:val="Char0"/>
          <w:rtl/>
        </w:rPr>
        <w:t xml:space="preserve"> او خروج جا</w:t>
      </w:r>
      <w:r w:rsidR="00DF08BB">
        <w:rPr>
          <w:rStyle w:val="Char0"/>
          <w:rtl/>
        </w:rPr>
        <w:t>ی</w:t>
      </w:r>
      <w:r w:rsidRPr="00C64670">
        <w:rPr>
          <w:rStyle w:val="Char0"/>
          <w:rtl/>
        </w:rPr>
        <w:t>ز است و الا جا</w:t>
      </w:r>
      <w:r w:rsidR="00DF08BB">
        <w:rPr>
          <w:rStyle w:val="Char0"/>
          <w:rtl/>
        </w:rPr>
        <w:t>ی</w:t>
      </w:r>
      <w:r w:rsidRPr="00C64670">
        <w:rPr>
          <w:rStyle w:val="Char0"/>
          <w:rtl/>
        </w:rPr>
        <w:t>ز ن</w:t>
      </w:r>
      <w:r w:rsidR="00DF08BB">
        <w:rPr>
          <w:rStyle w:val="Char0"/>
          <w:rFonts w:hint="cs"/>
          <w:rtl/>
        </w:rPr>
        <w:t>ی</w:t>
      </w:r>
      <w:r w:rsidR="00E33A73" w:rsidRPr="00C64670">
        <w:rPr>
          <w:rStyle w:val="Char0"/>
          <w:rFonts w:hint="cs"/>
          <w:rtl/>
        </w:rPr>
        <w:t>ست</w:t>
      </w:r>
      <w:r w:rsidRPr="00C64670">
        <w:rPr>
          <w:rStyle w:val="Char0"/>
          <w:rtl/>
        </w:rPr>
        <w:t xml:space="preserve"> و ا</w:t>
      </w:r>
      <w:r w:rsidR="00DF08BB">
        <w:rPr>
          <w:rStyle w:val="Char0"/>
          <w:rtl/>
        </w:rPr>
        <w:t>ی</w:t>
      </w:r>
      <w:r w:rsidRPr="00C64670">
        <w:rPr>
          <w:rStyle w:val="Char0"/>
          <w:rtl/>
        </w:rPr>
        <w:t>ن گفته</w:t>
      </w:r>
      <w:r w:rsidR="00AC2D37" w:rsidRPr="00C64670">
        <w:rPr>
          <w:rStyle w:val="Char0"/>
          <w:rtl/>
        </w:rPr>
        <w:t xml:space="preserve"> </w:t>
      </w:r>
      <w:r w:rsidRPr="00C64670">
        <w:rPr>
          <w:rStyle w:val="Char0"/>
          <w:rtl/>
        </w:rPr>
        <w:t>قدور</w:t>
      </w:r>
      <w:r w:rsidR="00DF08BB">
        <w:rPr>
          <w:rStyle w:val="Char0"/>
          <w:rtl/>
        </w:rPr>
        <w:t>ی</w:t>
      </w:r>
      <w:r w:rsidRPr="00C64670">
        <w:rPr>
          <w:rStyle w:val="Char0"/>
          <w:rtl/>
        </w:rPr>
        <w:t xml:space="preserve"> حنف</w:t>
      </w:r>
      <w:r w:rsidR="00DF08BB">
        <w:rPr>
          <w:rStyle w:val="Char0"/>
          <w:rtl/>
        </w:rPr>
        <w:t>ی</w:t>
      </w:r>
      <w:r w:rsidRPr="00C64670">
        <w:rPr>
          <w:rStyle w:val="Char0"/>
          <w:rtl/>
        </w:rPr>
        <w:t xml:space="preserve"> است.</w:t>
      </w:r>
    </w:p>
    <w:p w:rsidR="00215B46" w:rsidRPr="00215B46" w:rsidRDefault="00E11DC7" w:rsidP="00215B46">
      <w:pPr>
        <w:pStyle w:val="ListParagraph"/>
        <w:numPr>
          <w:ilvl w:val="0"/>
          <w:numId w:val="29"/>
        </w:numPr>
        <w:spacing w:after="0" w:line="240" w:lineRule="auto"/>
        <w:ind w:left="568" w:hanging="284"/>
        <w:jc w:val="both"/>
        <w:rPr>
          <w:rStyle w:val="Char0"/>
          <w:spacing w:val="-4"/>
        </w:rPr>
      </w:pPr>
      <w:r w:rsidRPr="00C64670">
        <w:rPr>
          <w:rStyle w:val="Char0"/>
          <w:rtl/>
        </w:rPr>
        <w:t>اگر مذهب</w:t>
      </w:r>
      <w:r w:rsidR="00DF08BB">
        <w:rPr>
          <w:rStyle w:val="Char0"/>
          <w:rtl/>
        </w:rPr>
        <w:t>ی</w:t>
      </w:r>
      <w:r w:rsidRPr="00C64670">
        <w:rPr>
          <w:rStyle w:val="Char0"/>
          <w:rtl/>
        </w:rPr>
        <w:t xml:space="preserve"> </w:t>
      </w:r>
      <w:r w:rsidR="00DF08BB">
        <w:rPr>
          <w:rStyle w:val="Char0"/>
          <w:rtl/>
        </w:rPr>
        <w:t>ک</w:t>
      </w:r>
      <w:r w:rsidRPr="00C64670">
        <w:rPr>
          <w:rStyle w:val="Char0"/>
          <w:rtl/>
        </w:rPr>
        <w:t>ه قصد انتقال بدان را دارد، ناق</w:t>
      </w:r>
      <w:r w:rsidR="00E33A73" w:rsidRPr="00C64670">
        <w:rPr>
          <w:rStyle w:val="Char0"/>
          <w:rFonts w:hint="cs"/>
          <w:rtl/>
        </w:rPr>
        <w:t>ض</w:t>
      </w:r>
      <w:r w:rsidRPr="00C64670">
        <w:rPr>
          <w:rStyle w:val="Char0"/>
          <w:rtl/>
        </w:rPr>
        <w:t xml:space="preserve"> ح</w:t>
      </w:r>
      <w:r w:rsidR="00DF08BB">
        <w:rPr>
          <w:rStyle w:val="Char0"/>
          <w:rtl/>
        </w:rPr>
        <w:t>ک</w:t>
      </w:r>
      <w:r w:rsidRPr="00C64670">
        <w:rPr>
          <w:rStyle w:val="Char0"/>
          <w:rtl/>
        </w:rPr>
        <w:t>م مذهب اولش باشد</w:t>
      </w:r>
      <w:r w:rsidR="00E33A73" w:rsidRPr="00C64670">
        <w:rPr>
          <w:rStyle w:val="Char0"/>
          <w:rFonts w:hint="cs"/>
          <w:rtl/>
        </w:rPr>
        <w:t>،</w:t>
      </w:r>
      <w:r w:rsidRPr="00C64670">
        <w:rPr>
          <w:rStyle w:val="Char0"/>
          <w:rtl/>
        </w:rPr>
        <w:t xml:space="preserve"> جا</w:t>
      </w:r>
      <w:r w:rsidR="00DF08BB">
        <w:rPr>
          <w:rStyle w:val="Char0"/>
          <w:rtl/>
        </w:rPr>
        <w:t>ی</w:t>
      </w:r>
      <w:r w:rsidRPr="00C64670">
        <w:rPr>
          <w:rStyle w:val="Char0"/>
          <w:rtl/>
        </w:rPr>
        <w:t>ز ن</w:t>
      </w:r>
      <w:r w:rsidR="00DF08BB">
        <w:rPr>
          <w:rStyle w:val="Char0"/>
          <w:rtl/>
        </w:rPr>
        <w:t>ی</w:t>
      </w:r>
      <w:r w:rsidRPr="00C64670">
        <w:rPr>
          <w:rStyle w:val="Char0"/>
          <w:rtl/>
        </w:rPr>
        <w:t>ست</w:t>
      </w:r>
      <w:r w:rsidR="00E33A73" w:rsidRPr="00C64670">
        <w:rPr>
          <w:rStyle w:val="Char0"/>
          <w:rFonts w:hint="cs"/>
          <w:rtl/>
        </w:rPr>
        <w:t>.</w:t>
      </w:r>
      <w:r w:rsidRPr="00C64670">
        <w:rPr>
          <w:rStyle w:val="Char0"/>
          <w:rtl/>
        </w:rPr>
        <w:t xml:space="preserve"> در غ</w:t>
      </w:r>
      <w:r w:rsidR="00DF08BB">
        <w:rPr>
          <w:rStyle w:val="Char0"/>
          <w:rtl/>
        </w:rPr>
        <w:t>ی</w:t>
      </w:r>
      <w:r w:rsidRPr="00C64670">
        <w:rPr>
          <w:rStyle w:val="Char0"/>
          <w:rtl/>
        </w:rPr>
        <w:t>ر ا</w:t>
      </w:r>
      <w:r w:rsidR="00DF08BB">
        <w:rPr>
          <w:rStyle w:val="Char0"/>
          <w:rtl/>
        </w:rPr>
        <w:t>ی</w:t>
      </w:r>
      <w:r w:rsidRPr="00C64670">
        <w:rPr>
          <w:rStyle w:val="Char0"/>
          <w:rtl/>
        </w:rPr>
        <w:t>ن صورت جا</w:t>
      </w:r>
      <w:r w:rsidR="00DF08BB">
        <w:rPr>
          <w:rStyle w:val="Char0"/>
          <w:rtl/>
        </w:rPr>
        <w:t>ی</w:t>
      </w:r>
      <w:r w:rsidRPr="00C64670">
        <w:rPr>
          <w:rStyle w:val="Char0"/>
          <w:rtl/>
        </w:rPr>
        <w:t>ز است و ا</w:t>
      </w:r>
      <w:r w:rsidR="00DF08BB">
        <w:rPr>
          <w:rStyle w:val="Char0"/>
          <w:rtl/>
        </w:rPr>
        <w:t>ی</w:t>
      </w:r>
      <w:r w:rsidRPr="00C64670">
        <w:rPr>
          <w:rStyle w:val="Char0"/>
          <w:rtl/>
        </w:rPr>
        <w:t>ن قول مختار عز ابن عبدالسلام است.</w:t>
      </w:r>
    </w:p>
    <w:p w:rsidR="00215B46" w:rsidRPr="00215B46" w:rsidRDefault="00E11DC7" w:rsidP="00215B46">
      <w:pPr>
        <w:pStyle w:val="ListParagraph"/>
        <w:numPr>
          <w:ilvl w:val="0"/>
          <w:numId w:val="29"/>
        </w:numPr>
        <w:spacing w:after="0" w:line="240" w:lineRule="auto"/>
        <w:ind w:left="568" w:hanging="284"/>
        <w:jc w:val="both"/>
        <w:rPr>
          <w:rStyle w:val="Char0"/>
          <w:spacing w:val="-4"/>
        </w:rPr>
      </w:pPr>
      <w:r w:rsidRPr="00C64670">
        <w:rPr>
          <w:rStyle w:val="Char0"/>
          <w:rtl/>
        </w:rPr>
        <w:t>جا</w:t>
      </w:r>
      <w:r w:rsidR="00DF08BB">
        <w:rPr>
          <w:rStyle w:val="Char0"/>
          <w:rtl/>
        </w:rPr>
        <w:t>ی</w:t>
      </w:r>
      <w:r w:rsidRPr="00C64670">
        <w:rPr>
          <w:rStyle w:val="Char0"/>
          <w:rtl/>
        </w:rPr>
        <w:t>ز است به شرط داشتن انشراح صدر و ا</w:t>
      </w:r>
      <w:r w:rsidR="00DF08BB">
        <w:rPr>
          <w:rStyle w:val="Char0"/>
          <w:rtl/>
        </w:rPr>
        <w:t>ی</w:t>
      </w:r>
      <w:r w:rsidRPr="00C64670">
        <w:rPr>
          <w:rStyle w:val="Char0"/>
          <w:rtl/>
        </w:rPr>
        <w:t>ن</w:t>
      </w:r>
      <w:r w:rsidR="00DF08BB">
        <w:rPr>
          <w:rStyle w:val="Char0"/>
          <w:rtl/>
        </w:rPr>
        <w:t>ک</w:t>
      </w:r>
      <w:r w:rsidRPr="00C64670">
        <w:rPr>
          <w:rStyle w:val="Char0"/>
          <w:rtl/>
        </w:rPr>
        <w:t>ه قصد باز</w:t>
      </w:r>
      <w:r w:rsidR="00DF08BB">
        <w:rPr>
          <w:rStyle w:val="Char0"/>
          <w:rtl/>
        </w:rPr>
        <w:t>ی</w:t>
      </w:r>
      <w:r w:rsidRPr="00C64670">
        <w:rPr>
          <w:rStyle w:val="Char0"/>
          <w:rtl/>
        </w:rPr>
        <w:t xml:space="preserve"> و سهل‌گ</w:t>
      </w:r>
      <w:r w:rsidR="00DF08BB">
        <w:rPr>
          <w:rStyle w:val="Char0"/>
          <w:rtl/>
        </w:rPr>
        <w:t>ی</w:t>
      </w:r>
      <w:r w:rsidRPr="00C64670">
        <w:rPr>
          <w:rStyle w:val="Char0"/>
          <w:rtl/>
        </w:rPr>
        <w:t>ر</w:t>
      </w:r>
      <w:r w:rsidR="00DF08BB">
        <w:rPr>
          <w:rStyle w:val="Char0"/>
          <w:rtl/>
        </w:rPr>
        <w:t>ی</w:t>
      </w:r>
      <w:r w:rsidRPr="00C64670">
        <w:rPr>
          <w:rStyle w:val="Char0"/>
          <w:rtl/>
        </w:rPr>
        <w:t xml:space="preserve"> را نداشته باشد و همچن</w:t>
      </w:r>
      <w:r w:rsidR="00DF08BB">
        <w:rPr>
          <w:rStyle w:val="Char0"/>
          <w:rtl/>
        </w:rPr>
        <w:t>ی</w:t>
      </w:r>
      <w:r w:rsidRPr="00C64670">
        <w:rPr>
          <w:rStyle w:val="Char0"/>
          <w:rtl/>
        </w:rPr>
        <w:t xml:space="preserve">ن ناقض آنچه </w:t>
      </w:r>
      <w:r w:rsidR="00DF08BB">
        <w:rPr>
          <w:rStyle w:val="Char0"/>
          <w:rtl/>
        </w:rPr>
        <w:t>ک</w:t>
      </w:r>
      <w:r w:rsidRPr="00C64670">
        <w:rPr>
          <w:rStyle w:val="Char0"/>
          <w:rtl/>
        </w:rPr>
        <w:t>ه بدان ح</w:t>
      </w:r>
      <w:r w:rsidR="00DF08BB">
        <w:rPr>
          <w:rStyle w:val="Char0"/>
          <w:rtl/>
        </w:rPr>
        <w:t>ک</w:t>
      </w:r>
      <w:r w:rsidRPr="00C64670">
        <w:rPr>
          <w:rStyle w:val="Char0"/>
          <w:rtl/>
        </w:rPr>
        <w:t>م شده</w:t>
      </w:r>
      <w:r w:rsidR="00E33A73" w:rsidRPr="00C64670">
        <w:rPr>
          <w:rStyle w:val="Char0"/>
          <w:rFonts w:hint="cs"/>
          <w:rtl/>
        </w:rPr>
        <w:t xml:space="preserve"> است،</w:t>
      </w:r>
      <w:r w:rsidRPr="00C64670">
        <w:rPr>
          <w:rStyle w:val="Char0"/>
          <w:rtl/>
        </w:rPr>
        <w:t xml:space="preserve"> نباشد. ا</w:t>
      </w:r>
      <w:r w:rsidR="00DF08BB">
        <w:rPr>
          <w:rStyle w:val="Char0"/>
          <w:rtl/>
        </w:rPr>
        <w:t>ی</w:t>
      </w:r>
      <w:r w:rsidRPr="00C64670">
        <w:rPr>
          <w:rStyle w:val="Char0"/>
          <w:rtl/>
        </w:rPr>
        <w:t>ن د</w:t>
      </w:r>
      <w:r w:rsidR="00DF08BB">
        <w:rPr>
          <w:rStyle w:val="Char0"/>
          <w:rtl/>
        </w:rPr>
        <w:t>ی</w:t>
      </w:r>
      <w:r w:rsidRPr="00C64670">
        <w:rPr>
          <w:rStyle w:val="Char0"/>
          <w:rtl/>
        </w:rPr>
        <w:t>دگاه ابن دق</w:t>
      </w:r>
      <w:r w:rsidR="00DF08BB">
        <w:rPr>
          <w:rStyle w:val="Char0"/>
          <w:rtl/>
        </w:rPr>
        <w:t>ی</w:t>
      </w:r>
      <w:r w:rsidRPr="00C64670">
        <w:rPr>
          <w:rStyle w:val="Char0"/>
          <w:rtl/>
        </w:rPr>
        <w:t>ق ع</w:t>
      </w:r>
      <w:r w:rsidR="00DF08BB">
        <w:rPr>
          <w:rStyle w:val="Char0"/>
          <w:rtl/>
        </w:rPr>
        <w:t>ی</w:t>
      </w:r>
      <w:r w:rsidRPr="00C64670">
        <w:rPr>
          <w:rStyle w:val="Char0"/>
          <w:rtl/>
        </w:rPr>
        <w:t>د است.</w:t>
      </w:r>
    </w:p>
    <w:p w:rsidR="00E11DC7" w:rsidRPr="00215B46" w:rsidRDefault="00E11DC7" w:rsidP="00215B46">
      <w:pPr>
        <w:pStyle w:val="ListParagraph"/>
        <w:numPr>
          <w:ilvl w:val="0"/>
          <w:numId w:val="29"/>
        </w:numPr>
        <w:spacing w:after="0" w:line="240" w:lineRule="auto"/>
        <w:ind w:left="568" w:hanging="284"/>
        <w:jc w:val="both"/>
        <w:rPr>
          <w:rStyle w:val="Char0"/>
          <w:spacing w:val="-2"/>
          <w:rtl/>
        </w:rPr>
      </w:pPr>
      <w:r w:rsidRPr="00215B46">
        <w:rPr>
          <w:rStyle w:val="Char0"/>
          <w:spacing w:val="-2"/>
          <w:rtl/>
        </w:rPr>
        <w:t>آمد</w:t>
      </w:r>
      <w:r w:rsidR="00DF08BB" w:rsidRPr="00215B46">
        <w:rPr>
          <w:rStyle w:val="Char0"/>
          <w:spacing w:val="-2"/>
          <w:rtl/>
        </w:rPr>
        <w:t>ی</w:t>
      </w:r>
      <w:r w:rsidRPr="00215B46">
        <w:rPr>
          <w:rStyle w:val="Char0"/>
          <w:spacing w:val="-2"/>
          <w:rtl/>
        </w:rPr>
        <w:t xml:space="preserve"> و ابن‌حاجب به اتفاق ادعا م</w:t>
      </w:r>
      <w:r w:rsidR="00DF08BB" w:rsidRPr="00215B46">
        <w:rPr>
          <w:rStyle w:val="Char0"/>
          <w:spacing w:val="-2"/>
          <w:rtl/>
        </w:rPr>
        <w:t>ی</w:t>
      </w:r>
      <w:r w:rsidRPr="00215B46">
        <w:rPr>
          <w:rStyle w:val="Char0"/>
          <w:spacing w:val="-2"/>
          <w:rtl/>
        </w:rPr>
        <w:t>‌</w:t>
      </w:r>
      <w:r w:rsidR="00DF08BB" w:rsidRPr="00215B46">
        <w:rPr>
          <w:rStyle w:val="Char0"/>
          <w:spacing w:val="-2"/>
          <w:rtl/>
        </w:rPr>
        <w:t>ک</w:t>
      </w:r>
      <w:r w:rsidRPr="00215B46">
        <w:rPr>
          <w:rStyle w:val="Char0"/>
          <w:spacing w:val="-2"/>
          <w:rtl/>
        </w:rPr>
        <w:t xml:space="preserve">نند </w:t>
      </w:r>
      <w:r w:rsidR="00DF08BB" w:rsidRPr="00215B46">
        <w:rPr>
          <w:rStyle w:val="Char0"/>
          <w:spacing w:val="-2"/>
          <w:rtl/>
        </w:rPr>
        <w:t>ک</w:t>
      </w:r>
      <w:r w:rsidRPr="00215B46">
        <w:rPr>
          <w:rStyle w:val="Char0"/>
          <w:spacing w:val="-2"/>
          <w:rtl/>
        </w:rPr>
        <w:t>ه قبل از عمل جا</w:t>
      </w:r>
      <w:r w:rsidR="00DF08BB" w:rsidRPr="00215B46">
        <w:rPr>
          <w:rStyle w:val="Char0"/>
          <w:spacing w:val="-2"/>
          <w:rtl/>
        </w:rPr>
        <w:t>ی</w:t>
      </w:r>
      <w:r w:rsidRPr="00215B46">
        <w:rPr>
          <w:rStyle w:val="Char0"/>
          <w:spacing w:val="-2"/>
          <w:rtl/>
        </w:rPr>
        <w:t>ز است نه بعدش. واعتراض بر</w:t>
      </w:r>
      <w:r w:rsidR="0094145F" w:rsidRPr="00215B46">
        <w:rPr>
          <w:rStyle w:val="Char0"/>
          <w:spacing w:val="-2"/>
          <w:rtl/>
        </w:rPr>
        <w:t xml:space="preserve"> آن‌ها،</w:t>
      </w:r>
      <w:r w:rsidRPr="00215B46">
        <w:rPr>
          <w:rStyle w:val="Char0"/>
          <w:spacing w:val="-2"/>
          <w:rtl/>
        </w:rPr>
        <w:t xml:space="preserve"> خلاف آنچه </w:t>
      </w:r>
      <w:r w:rsidR="00DF08BB" w:rsidRPr="00215B46">
        <w:rPr>
          <w:rStyle w:val="Char0"/>
          <w:spacing w:val="-2"/>
          <w:rtl/>
        </w:rPr>
        <w:t>ک</w:t>
      </w:r>
      <w:r w:rsidRPr="00215B46">
        <w:rPr>
          <w:rStyle w:val="Char0"/>
          <w:spacing w:val="-2"/>
          <w:rtl/>
        </w:rPr>
        <w:t>ه</w:t>
      </w:r>
      <w:r w:rsidR="0094145F" w:rsidRPr="00215B46">
        <w:rPr>
          <w:rStyle w:val="Char0"/>
          <w:spacing w:val="-2"/>
          <w:rtl/>
        </w:rPr>
        <w:t xml:space="preserve"> آن‌ها </w:t>
      </w:r>
      <w:r w:rsidRPr="00215B46">
        <w:rPr>
          <w:rStyle w:val="Char0"/>
          <w:spacing w:val="-2"/>
          <w:rtl/>
        </w:rPr>
        <w:t>به اتفاق ادعا م</w:t>
      </w:r>
      <w:r w:rsidR="00DF08BB" w:rsidRPr="00215B46">
        <w:rPr>
          <w:rStyle w:val="Char0"/>
          <w:spacing w:val="-2"/>
          <w:rtl/>
        </w:rPr>
        <w:t>ی</w:t>
      </w:r>
      <w:r w:rsidRPr="00215B46">
        <w:rPr>
          <w:rStyle w:val="Char0"/>
          <w:spacing w:val="-2"/>
          <w:rtl/>
        </w:rPr>
        <w:t>‌</w:t>
      </w:r>
      <w:r w:rsidR="00DF08BB" w:rsidRPr="00215B46">
        <w:rPr>
          <w:rStyle w:val="Char0"/>
          <w:spacing w:val="-2"/>
          <w:rtl/>
        </w:rPr>
        <w:t>ک</w:t>
      </w:r>
      <w:r w:rsidRPr="00215B46">
        <w:rPr>
          <w:rStyle w:val="Char0"/>
          <w:spacing w:val="-2"/>
          <w:rtl/>
        </w:rPr>
        <w:t>نند، ثابت شده است.</w:t>
      </w:r>
      <w:r w:rsidRPr="006933B2">
        <w:rPr>
          <w:rStyle w:val="Char0"/>
          <w:vertAlign w:val="superscript"/>
          <w:rtl/>
        </w:rPr>
        <w:t>(</w:t>
      </w:r>
      <w:r w:rsidRPr="006933B2">
        <w:rPr>
          <w:rStyle w:val="Char0"/>
          <w:vertAlign w:val="superscript"/>
          <w:rtl/>
        </w:rPr>
        <w:footnoteReference w:id="553"/>
      </w:r>
      <w:r w:rsidRPr="006933B2">
        <w:rPr>
          <w:rStyle w:val="Char0"/>
          <w:vertAlign w:val="superscript"/>
          <w:rtl/>
        </w:rPr>
        <w:t>)</w:t>
      </w:r>
    </w:p>
    <w:p w:rsidR="000B6485" w:rsidRPr="002478C8" w:rsidRDefault="000B6485" w:rsidP="0083369D">
      <w:pPr>
        <w:pStyle w:val="Heading2"/>
        <w:spacing w:line="240" w:lineRule="auto"/>
        <w:rPr>
          <w:rtl/>
          <w:lang w:bidi="fa-IR"/>
        </w:rPr>
      </w:pPr>
      <w:bookmarkStart w:id="401" w:name="_Toc344536392"/>
      <w:bookmarkStart w:id="402" w:name="_Toc344536561"/>
      <w:bookmarkStart w:id="403" w:name="_Toc344842295"/>
      <w:r w:rsidRPr="002478C8">
        <w:rPr>
          <w:rtl/>
        </w:rPr>
        <w:t>(4-</w:t>
      </w:r>
      <w:r w:rsidR="00521392" w:rsidRPr="002478C8">
        <w:rPr>
          <w:rFonts w:hint="cs"/>
          <w:rtl/>
        </w:rPr>
        <w:t>2</w:t>
      </w:r>
      <w:r w:rsidRPr="002478C8">
        <w:rPr>
          <w:rFonts w:hint="cs"/>
          <w:rtl/>
        </w:rPr>
        <w:t>-</w:t>
      </w:r>
      <w:r w:rsidR="00C53E13" w:rsidRPr="002478C8">
        <w:rPr>
          <w:rFonts w:hint="cs"/>
          <w:rtl/>
        </w:rPr>
        <w:t>3</w:t>
      </w:r>
      <w:r w:rsidRPr="002478C8">
        <w:rPr>
          <w:rtl/>
        </w:rPr>
        <w:t>)</w:t>
      </w:r>
      <w:r w:rsidRPr="002478C8">
        <w:rPr>
          <w:rFonts w:ascii="Traditional Arabic" w:cs="B Nazanin" w:hint="cs"/>
          <w:sz w:val="28"/>
          <w:szCs w:val="28"/>
          <w:rtl/>
          <w:lang w:bidi="fa-IR"/>
        </w:rPr>
        <w:t xml:space="preserve"> </w:t>
      </w:r>
      <w:r w:rsidRPr="002478C8">
        <w:rPr>
          <w:rFonts w:hint="cs"/>
          <w:rtl/>
        </w:rPr>
        <w:t>جواز خروج از مذهب</w:t>
      </w:r>
      <w:bookmarkEnd w:id="401"/>
      <w:bookmarkEnd w:id="402"/>
      <w:bookmarkEnd w:id="403"/>
      <w:r w:rsidRPr="002478C8">
        <w:rPr>
          <w:rFonts w:hint="cs"/>
          <w:rtl/>
        </w:rPr>
        <w:t xml:space="preserve"> </w:t>
      </w:r>
    </w:p>
    <w:p w:rsidR="00C53E13" w:rsidRPr="003E133A" w:rsidRDefault="0096173B" w:rsidP="00392055">
      <w:pPr>
        <w:spacing w:line="240" w:lineRule="auto"/>
        <w:ind w:firstLine="284"/>
        <w:jc w:val="both"/>
        <w:rPr>
          <w:rStyle w:val="Char0"/>
          <w:spacing w:val="-2"/>
          <w:rtl/>
        </w:rPr>
      </w:pPr>
      <w:r w:rsidRPr="003E133A">
        <w:rPr>
          <w:rStyle w:val="Char0"/>
          <w:rFonts w:hint="cs"/>
          <w:spacing w:val="-2"/>
          <w:rtl/>
        </w:rPr>
        <w:t>تعداد زیادی از فقها خروج از مذهب را جایز می</w:t>
      </w:r>
      <w:r w:rsidRPr="003E133A">
        <w:rPr>
          <w:rStyle w:val="Char0"/>
          <w:rFonts w:hint="cs"/>
          <w:spacing w:val="-2"/>
          <w:rtl/>
        </w:rPr>
        <w:softHyphen/>
        <w:t xml:space="preserve">دانند. این دسته جدای از اینکه فقهایی </w:t>
      </w:r>
      <w:r w:rsidR="00C36828" w:rsidRPr="003E133A">
        <w:rPr>
          <w:rStyle w:val="Char0"/>
          <w:rFonts w:hint="cs"/>
          <w:spacing w:val="-2"/>
          <w:rtl/>
        </w:rPr>
        <w:t>را شامل می</w:t>
      </w:r>
      <w:r w:rsidR="00C36828" w:rsidRPr="003E133A">
        <w:rPr>
          <w:rStyle w:val="Char0"/>
          <w:rFonts w:hint="cs"/>
          <w:spacing w:val="-2"/>
          <w:rtl/>
        </w:rPr>
        <w:softHyphen/>
        <w:t>شود</w:t>
      </w:r>
      <w:r w:rsidRPr="003E133A">
        <w:rPr>
          <w:rStyle w:val="Char0"/>
          <w:rFonts w:hint="cs"/>
          <w:spacing w:val="-2"/>
          <w:rtl/>
        </w:rPr>
        <w:t xml:space="preserve"> که قائل به التزام به مذهب </w:t>
      </w:r>
      <w:r w:rsidR="00C36828" w:rsidRPr="003E133A">
        <w:rPr>
          <w:rStyle w:val="Char0"/>
          <w:rFonts w:hint="cs"/>
          <w:spacing w:val="-2"/>
          <w:rtl/>
        </w:rPr>
        <w:t xml:space="preserve">معیّن </w:t>
      </w:r>
      <w:r w:rsidRPr="003E133A">
        <w:rPr>
          <w:rStyle w:val="Char0"/>
          <w:rFonts w:hint="cs"/>
          <w:spacing w:val="-2"/>
          <w:rtl/>
        </w:rPr>
        <w:t>نیستند</w:t>
      </w:r>
      <w:r w:rsidR="00107B70">
        <w:rPr>
          <w:rStyle w:val="Char0"/>
          <w:rFonts w:hint="cs"/>
          <w:spacing w:val="-2"/>
          <w:rtl/>
        </w:rPr>
        <w:t xml:space="preserve"> </w:t>
      </w:r>
      <w:r w:rsidRPr="003E133A">
        <w:rPr>
          <w:rStyle w:val="Char0"/>
          <w:rFonts w:hint="cs"/>
          <w:spacing w:val="-2"/>
          <w:rtl/>
        </w:rPr>
        <w:t xml:space="preserve">و به دلایل ذکر شده </w:t>
      </w:r>
      <w:r w:rsidR="00C36828" w:rsidRPr="003E133A">
        <w:rPr>
          <w:rStyle w:val="Char0"/>
          <w:rFonts w:hint="cs"/>
          <w:spacing w:val="-2"/>
          <w:rtl/>
        </w:rPr>
        <w:t>استناد می</w:t>
      </w:r>
      <w:r w:rsidR="00C36828" w:rsidRPr="003E133A">
        <w:rPr>
          <w:rStyle w:val="Char0"/>
          <w:rFonts w:hint="cs"/>
          <w:spacing w:val="-2"/>
          <w:rtl/>
        </w:rPr>
        <w:softHyphen/>
        <w:t>کنند</w:t>
      </w:r>
      <w:r w:rsidR="00C53E13" w:rsidRPr="006933B2">
        <w:rPr>
          <w:rStyle w:val="FootnoteReference"/>
          <w:rFonts w:cs="IRNazli"/>
          <w:spacing w:val="-2"/>
          <w:sz w:val="32"/>
          <w:rtl/>
        </w:rPr>
        <w:t>(</w:t>
      </w:r>
      <w:r w:rsidR="00C53E13" w:rsidRPr="006933B2">
        <w:rPr>
          <w:rStyle w:val="FootnoteReference"/>
          <w:rFonts w:cs="IRNazli"/>
          <w:spacing w:val="-2"/>
          <w:sz w:val="32"/>
          <w:rtl/>
        </w:rPr>
        <w:footnoteReference w:id="554"/>
      </w:r>
      <w:r w:rsidR="00C53E13" w:rsidRPr="006933B2">
        <w:rPr>
          <w:rStyle w:val="FootnoteReference"/>
          <w:rFonts w:cs="IRNazli"/>
          <w:spacing w:val="-2"/>
          <w:sz w:val="32"/>
          <w:rtl/>
        </w:rPr>
        <w:t>)</w:t>
      </w:r>
      <w:r w:rsidR="00C53E13" w:rsidRPr="003E133A">
        <w:rPr>
          <w:rFonts w:cs="B Badr" w:hint="cs"/>
          <w:spacing w:val="-2"/>
          <w:sz w:val="32"/>
          <w:szCs w:val="32"/>
          <w:rtl/>
        </w:rPr>
        <w:t xml:space="preserve"> </w:t>
      </w:r>
      <w:r w:rsidR="00C36828" w:rsidRPr="003E133A">
        <w:rPr>
          <w:rStyle w:val="Char0"/>
          <w:rFonts w:hint="cs"/>
          <w:spacing w:val="-2"/>
          <w:rtl/>
        </w:rPr>
        <w:t>بلکه فقهایی را نیز شامل می</w:t>
      </w:r>
      <w:r w:rsidR="00C36828" w:rsidRPr="003E133A">
        <w:rPr>
          <w:rStyle w:val="Char0"/>
          <w:rFonts w:hint="cs"/>
          <w:spacing w:val="-2"/>
          <w:rtl/>
        </w:rPr>
        <w:softHyphen/>
        <w:t>شود که التزام را جایز و حتی واجب می</w:t>
      </w:r>
      <w:r w:rsidR="00C36828" w:rsidRPr="003E133A">
        <w:rPr>
          <w:rStyle w:val="Char0"/>
          <w:rFonts w:hint="cs"/>
          <w:spacing w:val="-2"/>
          <w:rtl/>
        </w:rPr>
        <w:softHyphen/>
        <w:t>دانند ولی خروج از مذهب را با دلیل و با منطق شرعی جایز می</w:t>
      </w:r>
      <w:r w:rsidR="00C36828" w:rsidRPr="003E133A">
        <w:rPr>
          <w:rStyle w:val="Char0"/>
          <w:rFonts w:hint="cs"/>
          <w:spacing w:val="-2"/>
          <w:rtl/>
        </w:rPr>
        <w:softHyphen/>
        <w:t>دانند و اساس استدلال</w:t>
      </w:r>
      <w:r w:rsidR="0094145F" w:rsidRPr="003E133A">
        <w:rPr>
          <w:rStyle w:val="Char0"/>
          <w:rFonts w:hint="cs"/>
          <w:spacing w:val="-2"/>
          <w:rtl/>
        </w:rPr>
        <w:t xml:space="preserve"> آن‌ها </w:t>
      </w:r>
      <w:r w:rsidR="00C36828" w:rsidRPr="003E133A">
        <w:rPr>
          <w:rStyle w:val="Char0"/>
          <w:rFonts w:hint="cs"/>
          <w:spacing w:val="-2"/>
          <w:rtl/>
        </w:rPr>
        <w:t>این است که انتخاب مذهبی معیّن برای عامی نیازمند دلیل شرعی و استنباط است و چون ع</w:t>
      </w:r>
      <w:r w:rsidR="009F4484" w:rsidRPr="003E133A">
        <w:rPr>
          <w:rStyle w:val="Char0"/>
          <w:rFonts w:hint="cs"/>
          <w:spacing w:val="-2"/>
          <w:rtl/>
        </w:rPr>
        <w:t>امی از آن بی</w:t>
      </w:r>
      <w:r w:rsidR="009F4484" w:rsidRPr="003E133A">
        <w:rPr>
          <w:rStyle w:val="Char0"/>
          <w:spacing w:val="-2"/>
          <w:rtl/>
        </w:rPr>
        <w:softHyphen/>
      </w:r>
      <w:r w:rsidR="00C36828" w:rsidRPr="003E133A">
        <w:rPr>
          <w:rStyle w:val="Char0"/>
          <w:rFonts w:hint="cs"/>
          <w:spacing w:val="-2"/>
          <w:rtl/>
        </w:rPr>
        <w:t>بهره است پس می</w:t>
      </w:r>
      <w:r w:rsidR="00C36828" w:rsidRPr="003E133A">
        <w:rPr>
          <w:rStyle w:val="Char0"/>
          <w:rFonts w:hint="cs"/>
          <w:spacing w:val="-2"/>
          <w:rtl/>
        </w:rPr>
        <w:softHyphen/>
        <w:t>تواند که هر مذهب یا دیدگاهی را حق دید</w:t>
      </w:r>
      <w:r w:rsidR="003E133A" w:rsidRPr="003E133A">
        <w:rPr>
          <w:rStyle w:val="Char0"/>
          <w:rFonts w:hint="cs"/>
          <w:spacing w:val="-2"/>
          <w:rtl/>
        </w:rPr>
        <w:t xml:space="preserve"> انتخاب نماید و روش سلف صالح</w:t>
      </w:r>
      <w:r w:rsidR="005E650C" w:rsidRPr="00392055">
        <w:rPr>
          <w:rStyle w:val="Char0"/>
          <w:rFonts w:cs="CTraditional Arabic"/>
          <w:spacing w:val="-2"/>
          <w:rtl/>
        </w:rPr>
        <w:t>ش</w:t>
      </w:r>
      <w:r w:rsidR="00C36828" w:rsidRPr="003E133A">
        <w:rPr>
          <w:rStyle w:val="Char0"/>
          <w:rFonts w:hint="cs"/>
          <w:spacing w:val="-2"/>
          <w:rtl/>
        </w:rPr>
        <w:t xml:space="preserve"> بر این بوده </w:t>
      </w:r>
      <w:r w:rsidR="009F4484" w:rsidRPr="003E133A">
        <w:rPr>
          <w:rStyle w:val="Char0"/>
          <w:rFonts w:hint="cs"/>
          <w:spacing w:val="-2"/>
          <w:rtl/>
        </w:rPr>
        <w:t>عامی می</w:t>
      </w:r>
      <w:r w:rsidR="009F4484" w:rsidRPr="003E133A">
        <w:rPr>
          <w:rStyle w:val="Char0"/>
          <w:spacing w:val="-2"/>
          <w:rtl/>
        </w:rPr>
        <w:softHyphen/>
      </w:r>
      <w:r w:rsidR="00C36828" w:rsidRPr="003E133A">
        <w:rPr>
          <w:rStyle w:val="Char0"/>
          <w:rFonts w:hint="cs"/>
          <w:spacing w:val="-2"/>
          <w:rtl/>
        </w:rPr>
        <w:t>توانست، در میان اصحاب</w:t>
      </w:r>
      <w:r w:rsidR="005E650C" w:rsidRPr="003E133A">
        <w:rPr>
          <w:rStyle w:val="Char0"/>
          <w:rFonts w:cs="CTraditional Arabic"/>
          <w:spacing w:val="-2"/>
          <w:rtl/>
        </w:rPr>
        <w:t>ش</w:t>
      </w:r>
      <w:r w:rsidR="009F4484" w:rsidRPr="003E133A">
        <w:rPr>
          <w:rStyle w:val="Char0"/>
          <w:rFonts w:hint="cs"/>
          <w:spacing w:val="-2"/>
          <w:rtl/>
        </w:rPr>
        <w:t>، از هرکسی تقلید کن</w:t>
      </w:r>
      <w:r w:rsidR="00C36828" w:rsidRPr="003E133A">
        <w:rPr>
          <w:rStyle w:val="Char0"/>
          <w:rFonts w:hint="cs"/>
          <w:spacing w:val="-2"/>
          <w:rtl/>
        </w:rPr>
        <w:t>د. و</w:t>
      </w:r>
      <w:r w:rsidR="0094145F" w:rsidRPr="003E133A">
        <w:rPr>
          <w:rStyle w:val="Char0"/>
          <w:rFonts w:hint="cs"/>
          <w:spacing w:val="-2"/>
          <w:rtl/>
        </w:rPr>
        <w:t xml:space="preserve"> آن‌ها </w:t>
      </w:r>
      <w:r w:rsidR="00C36828" w:rsidRPr="003E133A">
        <w:rPr>
          <w:rStyle w:val="Char0"/>
          <w:rFonts w:hint="cs"/>
          <w:spacing w:val="-2"/>
          <w:rtl/>
        </w:rPr>
        <w:t>تعی</w:t>
      </w:r>
      <w:r w:rsidR="009F4484" w:rsidRPr="003E133A">
        <w:rPr>
          <w:rStyle w:val="Char0"/>
          <w:rFonts w:hint="cs"/>
          <w:spacing w:val="-2"/>
          <w:rtl/>
        </w:rPr>
        <w:t>ین مجتهد را</w:t>
      </w:r>
      <w:r w:rsidR="00C36828" w:rsidRPr="003E133A">
        <w:rPr>
          <w:rStyle w:val="Char0"/>
          <w:rFonts w:hint="cs"/>
          <w:spacing w:val="-2"/>
          <w:rtl/>
        </w:rPr>
        <w:t xml:space="preserve"> بر عوام </w:t>
      </w:r>
      <w:r w:rsidR="009F4484" w:rsidRPr="003E133A">
        <w:rPr>
          <w:rStyle w:val="Char0"/>
          <w:rFonts w:hint="cs"/>
          <w:spacing w:val="-2"/>
          <w:rtl/>
        </w:rPr>
        <w:t>واجب، ندانسته</w:t>
      </w:r>
      <w:r w:rsidR="009F4484" w:rsidRPr="003E133A">
        <w:rPr>
          <w:rStyle w:val="Char0"/>
          <w:spacing w:val="-2"/>
          <w:rtl/>
        </w:rPr>
        <w:softHyphen/>
      </w:r>
      <w:r w:rsidR="00C36828" w:rsidRPr="003E133A">
        <w:rPr>
          <w:rStyle w:val="Char0"/>
          <w:rFonts w:hint="cs"/>
          <w:spacing w:val="-2"/>
          <w:rtl/>
        </w:rPr>
        <w:t>اند.</w:t>
      </w:r>
      <w:r w:rsidR="00107B70">
        <w:rPr>
          <w:rStyle w:val="Char0"/>
          <w:rFonts w:hint="cs"/>
          <w:spacing w:val="-2"/>
          <w:rtl/>
        </w:rPr>
        <w:t xml:space="preserve"> </w:t>
      </w:r>
    </w:p>
    <w:p w:rsidR="009F4484" w:rsidRPr="00C64670" w:rsidRDefault="009F4484" w:rsidP="00EC2B6C">
      <w:pPr>
        <w:spacing w:line="240" w:lineRule="auto"/>
        <w:ind w:firstLine="284"/>
        <w:jc w:val="both"/>
        <w:rPr>
          <w:rStyle w:val="Char0"/>
          <w:rtl/>
        </w:rPr>
      </w:pPr>
      <w:r w:rsidRPr="00392055">
        <w:rPr>
          <w:rStyle w:val="Char0"/>
          <w:rFonts w:hint="cs"/>
          <w:rtl/>
        </w:rPr>
        <w:t>این عملکرد در میان بزرگمردان اصحاب و پیروان مذاهب رخ داده و</w:t>
      </w:r>
      <w:r w:rsidR="0094145F" w:rsidRPr="00392055">
        <w:rPr>
          <w:rStyle w:val="Char0"/>
          <w:rFonts w:hint="cs"/>
          <w:rtl/>
        </w:rPr>
        <w:t xml:space="preserve"> آن‌ها </w:t>
      </w:r>
      <w:r w:rsidRPr="00392055">
        <w:rPr>
          <w:rStyle w:val="Char0"/>
          <w:rFonts w:hint="cs"/>
          <w:rtl/>
        </w:rPr>
        <w:t>با منش حق</w:t>
      </w:r>
      <w:r w:rsidRPr="00392055">
        <w:rPr>
          <w:rStyle w:val="Char0"/>
          <w:rFonts w:hint="cs"/>
          <w:rtl/>
        </w:rPr>
        <w:softHyphen/>
        <w:t>گرایی خروج از مذهب کرده</w:t>
      </w:r>
      <w:r w:rsidRPr="00392055">
        <w:rPr>
          <w:rStyle w:val="Char0"/>
          <w:rFonts w:hint="cs"/>
          <w:rtl/>
        </w:rPr>
        <w:softHyphen/>
        <w:t>اند از جمله:</w:t>
      </w:r>
      <w:r w:rsidRPr="002478C8">
        <w:rPr>
          <w:rFonts w:ascii="Traditional Arabic" w:cs="B Nazanin" w:hint="cs"/>
          <w:sz w:val="28"/>
          <w:rtl/>
        </w:rPr>
        <w:t xml:space="preserve"> </w:t>
      </w:r>
      <w:r w:rsidRPr="00C64670">
        <w:rPr>
          <w:rStyle w:val="Char0"/>
          <w:rFonts w:hint="cs"/>
          <w:rtl/>
        </w:rPr>
        <w:t>قاضی ابومنصور سمعانی (ت 450هـ) ابتدا حنفی مذهب بود به مذهب شافعی درآمد. علامه وحیدالدین مرورودی (ت599هـ) از مذهب حنفی به مذهب شافعی گرایید.</w:t>
      </w:r>
      <w:r w:rsidRPr="00C64670">
        <w:rPr>
          <w:rStyle w:val="Char0"/>
          <w:rtl/>
        </w:rPr>
        <w:t xml:space="preserve"> </w:t>
      </w:r>
      <w:r w:rsidRPr="00C64670">
        <w:rPr>
          <w:rStyle w:val="Char0"/>
          <w:rFonts w:hint="cs"/>
          <w:rtl/>
        </w:rPr>
        <w:t xml:space="preserve">عبدالعزیز بن خزاعی(ت234هـ) از بزرگان مالکیه بود، همین که امام شافعی وارد بغداد شد پیرو ایشان گشته و کتب شافعی را از خودش فرا گرفت و به نشر آن پرداخت. </w:t>
      </w:r>
      <w:r w:rsidR="00566E38" w:rsidRPr="00C64670">
        <w:rPr>
          <w:rStyle w:val="Char0"/>
          <w:rFonts w:hint="cs"/>
          <w:rtl/>
        </w:rPr>
        <w:t>محمّد</w:t>
      </w:r>
      <w:r w:rsidRPr="00C64670">
        <w:rPr>
          <w:rStyle w:val="Char0"/>
          <w:rFonts w:hint="cs"/>
          <w:rtl/>
        </w:rPr>
        <w:t xml:space="preserve">بن عبدالله بر مذهب مالکی بود، با ورود امام شافعی به مصر به مذهب شافعی پیوست اما بعد از مدتی دوباره به مذهب مالکی برگشت. ابوجعفر بن نصر ترمذی، حنفی مذهب بود، در سفرش به حج به مذهب شافعی درآمد. ابوجعفر طحاوی شافعی مذهب بود بعدا به مذهب حنفی گرایید. حافظ خطیب بغدادی حنبلی بود به مذهب شافعی پیوست. ابن فارس صاحب </w:t>
      </w:r>
      <w:r w:rsidRPr="003E133A">
        <w:rPr>
          <w:rStyle w:val="Char0"/>
          <w:rFonts w:hint="cs"/>
          <w:rtl/>
        </w:rPr>
        <w:t xml:space="preserve">المجمل شافعی بود، بعداً مالکی گردید. سیف آمدی، </w:t>
      </w:r>
      <w:r w:rsidRPr="00C64670">
        <w:rPr>
          <w:rStyle w:val="Char0"/>
          <w:rFonts w:hint="cs"/>
          <w:rtl/>
        </w:rPr>
        <w:t xml:space="preserve">اصولی مشهور، حنفی مذهب بود شافعی مذهب گردید. </w:t>
      </w:r>
      <w:r w:rsidR="00566E38" w:rsidRPr="00C64670">
        <w:rPr>
          <w:rStyle w:val="Char0"/>
          <w:rFonts w:hint="cs"/>
          <w:rtl/>
        </w:rPr>
        <w:t>محمّد</w:t>
      </w:r>
      <w:r w:rsidRPr="00C64670">
        <w:rPr>
          <w:rStyle w:val="Char0"/>
          <w:rFonts w:hint="cs"/>
          <w:rtl/>
        </w:rPr>
        <w:t>بن دهان نحوی از مذهب حنبلی به مذهب شافعی گرایید.</w:t>
      </w:r>
      <w:r w:rsidR="00107B70">
        <w:rPr>
          <w:rStyle w:val="Char0"/>
          <w:rFonts w:hint="cs"/>
          <w:rtl/>
        </w:rPr>
        <w:t xml:space="preserve">     </w:t>
      </w:r>
      <w:r w:rsidRPr="00C64670">
        <w:rPr>
          <w:rStyle w:val="Char0"/>
          <w:rFonts w:hint="cs"/>
          <w:rtl/>
        </w:rPr>
        <w:t xml:space="preserve"> سپس به مذهب حنفی گرایش پیدا کرد و بعداً دوباره شافعی مذهب شد. تقی الدین</w:t>
      </w:r>
      <w:r w:rsidRPr="00C64670">
        <w:rPr>
          <w:rStyle w:val="Char0"/>
          <w:rtl/>
        </w:rPr>
        <w:softHyphen/>
      </w:r>
      <w:r w:rsidRPr="00C64670">
        <w:rPr>
          <w:rStyle w:val="Char0"/>
          <w:rFonts w:hint="cs"/>
          <w:rtl/>
        </w:rPr>
        <w:t>بن دقیق العید (625-702هـ) در ابتدا بر مذهب مالکی بود، بعد به مذهب شافعی گرایی</w:t>
      </w:r>
      <w:r w:rsidR="00C53E13" w:rsidRPr="00C64670">
        <w:rPr>
          <w:rStyle w:val="Char0"/>
          <w:rFonts w:hint="cs"/>
          <w:rtl/>
        </w:rPr>
        <w:t>د. ابو حیان نحوی ظاهری مذهب بود</w:t>
      </w:r>
      <w:r w:rsidRPr="00C64670">
        <w:rPr>
          <w:rStyle w:val="Char0"/>
          <w:rFonts w:hint="cs"/>
          <w:rtl/>
        </w:rPr>
        <w:t>، به مذهب شافعی گرایید.</w:t>
      </w:r>
      <w:r w:rsidRPr="006933B2">
        <w:rPr>
          <w:rStyle w:val="FootnoteReference"/>
          <w:rFonts w:cs="IRNazli"/>
          <w:sz w:val="32"/>
          <w:rtl/>
        </w:rPr>
        <w:t>(</w:t>
      </w:r>
      <w:r w:rsidRPr="006933B2">
        <w:rPr>
          <w:rStyle w:val="FootnoteReference"/>
          <w:rFonts w:cs="IRNazli"/>
          <w:sz w:val="32"/>
          <w:rtl/>
        </w:rPr>
        <w:footnoteReference w:id="555"/>
      </w:r>
      <w:r w:rsidRPr="006933B2">
        <w:rPr>
          <w:rStyle w:val="FootnoteReference"/>
          <w:rFonts w:cs="IRNazli"/>
          <w:sz w:val="32"/>
          <w:rtl/>
        </w:rPr>
        <w:t>)</w:t>
      </w:r>
    </w:p>
    <w:p w:rsidR="000B6485" w:rsidRPr="002478C8" w:rsidRDefault="00C53E13" w:rsidP="003E133A">
      <w:pPr>
        <w:pStyle w:val="a7"/>
        <w:rPr>
          <w:rtl/>
        </w:rPr>
      </w:pPr>
      <w:bookmarkStart w:id="404" w:name="_Toc344536393"/>
      <w:bookmarkStart w:id="405" w:name="_Toc344536562"/>
      <w:bookmarkStart w:id="406" w:name="_Toc344842296"/>
      <w:bookmarkStart w:id="407" w:name="_Toc442360969"/>
      <w:r w:rsidRPr="002478C8">
        <w:rPr>
          <w:rtl/>
        </w:rPr>
        <w:t>(4-</w:t>
      </w:r>
      <w:r w:rsidR="00521392" w:rsidRPr="002478C8">
        <w:rPr>
          <w:rFonts w:hint="cs"/>
          <w:rtl/>
        </w:rPr>
        <w:t>2</w:t>
      </w:r>
      <w:r w:rsidRPr="002478C8">
        <w:rPr>
          <w:rFonts w:hint="cs"/>
          <w:rtl/>
        </w:rPr>
        <w:t>-4</w:t>
      </w:r>
      <w:r w:rsidRPr="002478C8">
        <w:rPr>
          <w:rtl/>
        </w:rPr>
        <w:t>)</w:t>
      </w:r>
      <w:r w:rsidRPr="002478C8">
        <w:rPr>
          <w:rFonts w:hint="cs"/>
          <w:rtl/>
        </w:rPr>
        <w:t xml:space="preserve"> قول راجح</w:t>
      </w:r>
      <w:bookmarkEnd w:id="404"/>
      <w:bookmarkEnd w:id="405"/>
      <w:bookmarkEnd w:id="406"/>
      <w:bookmarkEnd w:id="407"/>
    </w:p>
    <w:p w:rsidR="009A2902" w:rsidRPr="003E133A" w:rsidRDefault="003E133A" w:rsidP="00392055">
      <w:pPr>
        <w:spacing w:line="240" w:lineRule="auto"/>
        <w:ind w:firstLine="284"/>
        <w:jc w:val="both"/>
        <w:rPr>
          <w:rStyle w:val="Char0"/>
          <w:spacing w:val="-2"/>
          <w:rtl/>
        </w:rPr>
      </w:pPr>
      <w:r w:rsidRPr="003E133A">
        <w:rPr>
          <w:rStyle w:val="Char0"/>
          <w:rFonts w:hint="cs"/>
          <w:spacing w:val="-2"/>
          <w:rtl/>
        </w:rPr>
        <w:t>هر</w:t>
      </w:r>
      <w:r w:rsidR="00C53E13" w:rsidRPr="003E133A">
        <w:rPr>
          <w:rStyle w:val="Char0"/>
          <w:rFonts w:hint="cs"/>
          <w:spacing w:val="-2"/>
          <w:rtl/>
        </w:rPr>
        <w:t xml:space="preserve">چند پیشتر بیان گردید </w:t>
      </w:r>
      <w:r w:rsidR="009A2902" w:rsidRPr="003E133A">
        <w:rPr>
          <w:rStyle w:val="Char0"/>
          <w:rFonts w:hint="cs"/>
          <w:spacing w:val="-2"/>
          <w:rtl/>
        </w:rPr>
        <w:t>که</w:t>
      </w:r>
      <w:r w:rsidR="00C53E13" w:rsidRPr="003E133A">
        <w:rPr>
          <w:rStyle w:val="Char0"/>
          <w:rFonts w:hint="cs"/>
          <w:spacing w:val="-2"/>
          <w:rtl/>
        </w:rPr>
        <w:t xml:space="preserve"> دیدگاه عدم التزام به مذهب معیّن در راستای قوانین و مقاصد شریعت </w:t>
      </w:r>
      <w:r w:rsidR="009A2902" w:rsidRPr="003E133A">
        <w:rPr>
          <w:rStyle w:val="Char0"/>
          <w:rFonts w:hint="cs"/>
          <w:spacing w:val="-2"/>
          <w:rtl/>
        </w:rPr>
        <w:t>راحج باشد</w:t>
      </w:r>
      <w:r w:rsidR="00C53E13" w:rsidRPr="003E133A">
        <w:rPr>
          <w:rStyle w:val="Char0"/>
          <w:rFonts w:hint="cs"/>
          <w:spacing w:val="-2"/>
          <w:rtl/>
        </w:rPr>
        <w:t xml:space="preserve"> و</w:t>
      </w:r>
      <w:r w:rsidR="009A2902" w:rsidRPr="003E133A">
        <w:rPr>
          <w:rStyle w:val="Char0"/>
          <w:rFonts w:hint="cs"/>
          <w:spacing w:val="-2"/>
          <w:rtl/>
        </w:rPr>
        <w:t>لی</w:t>
      </w:r>
      <w:r w:rsidR="00C53E13" w:rsidRPr="003E133A">
        <w:rPr>
          <w:rStyle w:val="Char0"/>
          <w:rFonts w:hint="cs"/>
          <w:spacing w:val="-2"/>
          <w:rtl/>
        </w:rPr>
        <w:t xml:space="preserve"> با این وصف در بین اقوال و دلایل ذکر شده دیدگاه قائلین جواز خروج از مذهب راجح </w:t>
      </w:r>
      <w:r w:rsidR="009A2902" w:rsidRPr="003E133A">
        <w:rPr>
          <w:rStyle w:val="Char0"/>
          <w:rFonts w:hint="cs"/>
          <w:spacing w:val="-2"/>
          <w:rtl/>
        </w:rPr>
        <w:t xml:space="preserve">به نظر </w:t>
      </w:r>
      <w:r w:rsidR="00C53E13" w:rsidRPr="003E133A">
        <w:rPr>
          <w:rStyle w:val="Char0"/>
          <w:rFonts w:hint="cs"/>
          <w:spacing w:val="-2"/>
          <w:rtl/>
        </w:rPr>
        <w:t>می</w:t>
      </w:r>
      <w:r w:rsidR="00C53E13" w:rsidRPr="003E133A">
        <w:rPr>
          <w:rStyle w:val="Char0"/>
          <w:rFonts w:hint="cs"/>
          <w:spacing w:val="-2"/>
          <w:rtl/>
        </w:rPr>
        <w:softHyphen/>
        <w:t>رسد، و جدای از اینکه دل</w:t>
      </w:r>
      <w:r w:rsidR="009A2902" w:rsidRPr="003E133A">
        <w:rPr>
          <w:rStyle w:val="Char0"/>
          <w:rFonts w:hint="cs"/>
          <w:spacing w:val="-2"/>
          <w:rtl/>
        </w:rPr>
        <w:t>ایل عدم التزام به مذهب معیّن آن</w:t>
      </w:r>
      <w:r w:rsidR="009A2902" w:rsidRPr="003E133A">
        <w:rPr>
          <w:rStyle w:val="Char0"/>
          <w:spacing w:val="-2"/>
          <w:rtl/>
        </w:rPr>
        <w:softHyphen/>
      </w:r>
      <w:r w:rsidR="00C53E13" w:rsidRPr="003E133A">
        <w:rPr>
          <w:rStyle w:val="Char0"/>
          <w:rFonts w:hint="cs"/>
          <w:spacing w:val="-2"/>
          <w:rtl/>
        </w:rPr>
        <w:t>را تقویت می</w:t>
      </w:r>
      <w:r w:rsidR="00C53E13" w:rsidRPr="003E133A">
        <w:rPr>
          <w:rStyle w:val="Char0"/>
          <w:rFonts w:hint="cs"/>
          <w:spacing w:val="-2"/>
          <w:rtl/>
        </w:rPr>
        <w:softHyphen/>
        <w:t>کند بلکه با دقت در قوانین ناب شریعت بسیار محرز می</w:t>
      </w:r>
      <w:r w:rsidR="00C53E13" w:rsidRPr="003E133A">
        <w:rPr>
          <w:rStyle w:val="Char0"/>
          <w:rFonts w:hint="cs"/>
          <w:spacing w:val="-2"/>
          <w:rtl/>
        </w:rPr>
        <w:softHyphen/>
        <w:t xml:space="preserve">نماید که </w:t>
      </w:r>
      <w:r w:rsidR="009A2902" w:rsidRPr="003E133A">
        <w:rPr>
          <w:rStyle w:val="Char0"/>
          <w:rFonts w:hint="cs"/>
          <w:spacing w:val="-2"/>
          <w:rtl/>
        </w:rPr>
        <w:t>اجماع صحاب</w:t>
      </w:r>
      <w:r w:rsidR="00DF08BB" w:rsidRPr="003E133A">
        <w:rPr>
          <w:rStyle w:val="Char0"/>
          <w:rFonts w:hint="cs"/>
          <w:spacing w:val="-2"/>
          <w:rtl/>
        </w:rPr>
        <w:t>ۀ</w:t>
      </w:r>
      <w:r w:rsidR="009A2902" w:rsidRPr="003E133A">
        <w:rPr>
          <w:rStyle w:val="Char0"/>
          <w:rFonts w:hint="cs"/>
          <w:spacing w:val="-2"/>
          <w:rtl/>
        </w:rPr>
        <w:t xml:space="preserve"> کرام</w:t>
      </w:r>
      <w:r w:rsidR="005E650C" w:rsidRPr="00392055">
        <w:rPr>
          <w:rStyle w:val="Char0"/>
          <w:rFonts w:cs="CTraditional Arabic"/>
          <w:spacing w:val="-2"/>
          <w:rtl/>
        </w:rPr>
        <w:t>ش</w:t>
      </w:r>
      <w:r w:rsidR="009A2902" w:rsidRPr="003E133A">
        <w:rPr>
          <w:rStyle w:val="Char0"/>
          <w:rFonts w:hint="cs"/>
          <w:spacing w:val="-2"/>
          <w:rtl/>
        </w:rPr>
        <w:t xml:space="preserve"> بر آن بوده که عامی از</w:t>
      </w:r>
      <w:r w:rsidR="00315ABC">
        <w:rPr>
          <w:rStyle w:val="Char0"/>
          <w:rFonts w:hint="cs"/>
          <w:spacing w:val="-2"/>
          <w:rtl/>
        </w:rPr>
        <w:t xml:space="preserve"> هرکس </w:t>
      </w:r>
      <w:r w:rsidR="009A2902" w:rsidRPr="003E133A">
        <w:rPr>
          <w:rStyle w:val="Char0"/>
          <w:rFonts w:hint="cs"/>
          <w:spacing w:val="-2"/>
          <w:rtl/>
        </w:rPr>
        <w:t>بخواهد تبعیّت کند و هرگز خروج وی از مذهبی و دیدگاهی که بر آن بوده و تقلید می</w:t>
      </w:r>
      <w:r w:rsidR="009A2902" w:rsidRPr="003E133A">
        <w:rPr>
          <w:rStyle w:val="Char0"/>
          <w:rFonts w:hint="cs"/>
          <w:spacing w:val="-2"/>
          <w:rtl/>
        </w:rPr>
        <w:softHyphen/>
        <w:t>کرده را مذموم و حرام ندانسته</w:t>
      </w:r>
      <w:r w:rsidR="009A2902" w:rsidRPr="003E133A">
        <w:rPr>
          <w:rStyle w:val="Char0"/>
          <w:rFonts w:hint="cs"/>
          <w:spacing w:val="-2"/>
          <w:rtl/>
        </w:rPr>
        <w:softHyphen/>
        <w:t>اند و انجماد التزام به مذهب و عدم جواز خروج جدای از اینکه سختی و حرج را بر مکلفین وارد می</w:t>
      </w:r>
      <w:r w:rsidR="009A2902" w:rsidRPr="003E133A">
        <w:rPr>
          <w:rStyle w:val="Char0"/>
          <w:rFonts w:hint="cs"/>
          <w:spacing w:val="-2"/>
          <w:rtl/>
        </w:rPr>
        <w:softHyphen/>
        <w:t>کند بلکه آن</w:t>
      </w:r>
      <w:r w:rsidRPr="003E133A">
        <w:rPr>
          <w:rStyle w:val="Char0"/>
          <w:rFonts w:hint="eastAsia"/>
          <w:spacing w:val="-2"/>
          <w:rtl/>
        </w:rPr>
        <w:t>‌</w:t>
      </w:r>
      <w:r w:rsidR="009A2902" w:rsidRPr="003E133A">
        <w:rPr>
          <w:rStyle w:val="Char0"/>
          <w:rFonts w:hint="cs"/>
          <w:spacing w:val="-2"/>
          <w:rtl/>
        </w:rPr>
        <w:t>ها</w:t>
      </w:r>
      <w:r w:rsidRPr="003E133A">
        <w:rPr>
          <w:rStyle w:val="Char0"/>
          <w:rFonts w:hint="cs"/>
          <w:spacing w:val="-2"/>
          <w:rtl/>
        </w:rPr>
        <w:t xml:space="preserve"> </w:t>
      </w:r>
      <w:r w:rsidR="009A2902" w:rsidRPr="003E133A">
        <w:rPr>
          <w:rStyle w:val="Char0"/>
          <w:rFonts w:hint="cs"/>
          <w:spacing w:val="-2"/>
          <w:rtl/>
        </w:rPr>
        <w:t>را از شریعت ناب و قال الله و قال الرسول</w:t>
      </w:r>
      <w:r w:rsidRPr="003E133A">
        <w:rPr>
          <w:rStyle w:val="Char0"/>
          <w:rFonts w:hint="cs"/>
          <w:spacing w:val="-2"/>
          <w:rtl/>
        </w:rPr>
        <w:t xml:space="preserve"> </w:t>
      </w:r>
      <w:r w:rsidR="00BD4800" w:rsidRPr="003E133A">
        <w:rPr>
          <w:rStyle w:val="Char0"/>
          <w:rFonts w:cs="CTraditional Arabic" w:hint="cs"/>
          <w:spacing w:val="-2"/>
          <w:rtl/>
        </w:rPr>
        <w:t>ج</w:t>
      </w:r>
      <w:r w:rsidR="009A2902" w:rsidRPr="003E133A">
        <w:rPr>
          <w:rStyle w:val="Char0"/>
          <w:rFonts w:hint="cs"/>
          <w:spacing w:val="-2"/>
          <w:rtl/>
        </w:rPr>
        <w:t xml:space="preserve"> جدا کرده و حتی این تفکر به مقلدین القا می</w:t>
      </w:r>
      <w:r w:rsidR="009A2902" w:rsidRPr="003E133A">
        <w:rPr>
          <w:rStyle w:val="Char0"/>
          <w:rFonts w:hint="cs"/>
          <w:spacing w:val="-2"/>
          <w:rtl/>
        </w:rPr>
        <w:softHyphen/>
        <w:t>کند که حق منحصر در مذهب می</w:t>
      </w:r>
      <w:r w:rsidR="009A2902" w:rsidRPr="003E133A">
        <w:rPr>
          <w:rStyle w:val="Char0"/>
          <w:rFonts w:hint="cs"/>
          <w:spacing w:val="-2"/>
          <w:rtl/>
        </w:rPr>
        <w:softHyphen/>
        <w:t xml:space="preserve">باشد </w:t>
      </w:r>
      <w:r w:rsidR="00670BF0" w:rsidRPr="003E133A">
        <w:rPr>
          <w:rStyle w:val="Char0"/>
          <w:rFonts w:hint="cs"/>
          <w:spacing w:val="-2"/>
          <w:rtl/>
        </w:rPr>
        <w:t>و باید توجّه داشت که علما و مجتهدین احتمال خ</w:t>
      </w:r>
      <w:r w:rsidRPr="003E133A">
        <w:rPr>
          <w:rStyle w:val="Char0"/>
          <w:rFonts w:hint="cs"/>
          <w:spacing w:val="-2"/>
          <w:rtl/>
        </w:rPr>
        <w:t>طا و صواب دارند و هیچ مذهبی نمی</w:t>
      </w:r>
      <w:r w:rsidRPr="003E133A">
        <w:rPr>
          <w:rStyle w:val="Char0"/>
          <w:rFonts w:hint="eastAsia"/>
          <w:spacing w:val="-2"/>
          <w:rtl/>
        </w:rPr>
        <w:t>‌</w:t>
      </w:r>
      <w:r w:rsidR="00670BF0" w:rsidRPr="003E133A">
        <w:rPr>
          <w:rStyle w:val="Char0"/>
          <w:rFonts w:hint="cs"/>
          <w:spacing w:val="-2"/>
          <w:rtl/>
        </w:rPr>
        <w:t xml:space="preserve">تواند خود را حق مطلق معرفی نماید پس مقلدین نیز باید احتمال صواب را در دیدگاه مخالفان بدهند که در غیر اینصورت انجماد و تعصب به مذهبی معین </w:t>
      </w:r>
      <w:r w:rsidR="009A2902" w:rsidRPr="003E133A">
        <w:rPr>
          <w:rStyle w:val="Char0"/>
          <w:rFonts w:hint="cs"/>
          <w:spacing w:val="-2"/>
          <w:rtl/>
        </w:rPr>
        <w:t>افتراق و جدایی مسلمانان را باعث شده و باعث تعصّبات کورکورانه و نابجایی گشته که آثار شوم و زیان</w:t>
      </w:r>
      <w:r w:rsidR="009A2902" w:rsidRPr="003E133A">
        <w:rPr>
          <w:rStyle w:val="Char0"/>
          <w:rFonts w:hint="cs"/>
          <w:spacing w:val="-2"/>
          <w:rtl/>
        </w:rPr>
        <w:softHyphen/>
        <w:t>باری به مسلمانان وارد کرده که تاریخ گواهی</w:t>
      </w:r>
      <w:r w:rsidR="009A2902" w:rsidRPr="003E133A">
        <w:rPr>
          <w:rStyle w:val="Char0"/>
          <w:rFonts w:hint="cs"/>
          <w:spacing w:val="-2"/>
          <w:rtl/>
        </w:rPr>
        <w:softHyphen/>
        <w:t>دهند</w:t>
      </w:r>
      <w:r w:rsidR="00DF08BB" w:rsidRPr="003E133A">
        <w:rPr>
          <w:rStyle w:val="Char0"/>
          <w:rFonts w:hint="cs"/>
          <w:spacing w:val="-2"/>
          <w:rtl/>
        </w:rPr>
        <w:t>ۀ</w:t>
      </w:r>
      <w:r w:rsidR="009A2902" w:rsidRPr="003E133A">
        <w:rPr>
          <w:rStyle w:val="Char0"/>
          <w:rFonts w:hint="cs"/>
          <w:spacing w:val="-2"/>
          <w:rtl/>
        </w:rPr>
        <w:t xml:space="preserve"> این مطلب است. </w:t>
      </w:r>
      <w:r w:rsidR="009A2902" w:rsidRPr="003E133A">
        <w:rPr>
          <w:rStyle w:val="Char0"/>
          <w:spacing w:val="-2"/>
          <w:rtl/>
        </w:rPr>
        <w:t>استاد عبدال</w:t>
      </w:r>
      <w:r w:rsidR="00DF08BB" w:rsidRPr="003E133A">
        <w:rPr>
          <w:rStyle w:val="Char0"/>
          <w:spacing w:val="-2"/>
          <w:rtl/>
        </w:rPr>
        <w:t>ک</w:t>
      </w:r>
      <w:r w:rsidR="009A2902" w:rsidRPr="003E133A">
        <w:rPr>
          <w:rStyle w:val="Char0"/>
          <w:spacing w:val="-2"/>
          <w:rtl/>
        </w:rPr>
        <w:t>ر</w:t>
      </w:r>
      <w:r w:rsidR="00DF08BB" w:rsidRPr="003E133A">
        <w:rPr>
          <w:rStyle w:val="Char0"/>
          <w:spacing w:val="-2"/>
          <w:rtl/>
        </w:rPr>
        <w:t>ی</w:t>
      </w:r>
      <w:r w:rsidR="009A2902" w:rsidRPr="003E133A">
        <w:rPr>
          <w:rStyle w:val="Char0"/>
          <w:spacing w:val="-2"/>
          <w:rtl/>
        </w:rPr>
        <w:t>م ز</w:t>
      </w:r>
      <w:r w:rsidR="00DF08BB" w:rsidRPr="003E133A">
        <w:rPr>
          <w:rStyle w:val="Char0"/>
          <w:spacing w:val="-2"/>
          <w:rtl/>
        </w:rPr>
        <w:t>ی</w:t>
      </w:r>
      <w:r w:rsidR="009A2902" w:rsidRPr="003E133A">
        <w:rPr>
          <w:rStyle w:val="Char0"/>
          <w:spacing w:val="-2"/>
          <w:rtl/>
        </w:rPr>
        <w:t>دان در ا</w:t>
      </w:r>
      <w:r w:rsidR="00DF08BB" w:rsidRPr="003E133A">
        <w:rPr>
          <w:rStyle w:val="Char0"/>
          <w:spacing w:val="-2"/>
          <w:rtl/>
        </w:rPr>
        <w:t>ی</w:t>
      </w:r>
      <w:r w:rsidR="009A2902" w:rsidRPr="003E133A">
        <w:rPr>
          <w:rStyle w:val="Char0"/>
          <w:spacing w:val="-2"/>
          <w:rtl/>
        </w:rPr>
        <w:t xml:space="preserve">ن </w:t>
      </w:r>
      <w:r w:rsidR="009A2902" w:rsidRPr="003E133A">
        <w:rPr>
          <w:rStyle w:val="Char0"/>
          <w:rFonts w:hint="cs"/>
          <w:spacing w:val="-2"/>
          <w:rtl/>
        </w:rPr>
        <w:t>زمینه</w:t>
      </w:r>
      <w:r w:rsidR="009A2902" w:rsidRPr="003E133A">
        <w:rPr>
          <w:rStyle w:val="Char0"/>
          <w:spacing w:val="-2"/>
          <w:rtl/>
        </w:rPr>
        <w:t xml:space="preserve"> م</w:t>
      </w:r>
      <w:r w:rsidR="00DF08BB" w:rsidRPr="003E133A">
        <w:rPr>
          <w:rStyle w:val="Char0"/>
          <w:spacing w:val="-2"/>
          <w:rtl/>
        </w:rPr>
        <w:t>ی</w:t>
      </w:r>
      <w:r w:rsidR="009A2902" w:rsidRPr="003E133A">
        <w:rPr>
          <w:rStyle w:val="Char0"/>
          <w:spacing w:val="-2"/>
          <w:rtl/>
        </w:rPr>
        <w:t>‌</w:t>
      </w:r>
      <w:r w:rsidR="00670BF0" w:rsidRPr="003E133A">
        <w:rPr>
          <w:rStyle w:val="Char0"/>
          <w:rFonts w:hint="cs"/>
          <w:spacing w:val="-2"/>
          <w:rtl/>
        </w:rPr>
        <w:t>نویسد</w:t>
      </w:r>
      <w:r w:rsidR="009A2902" w:rsidRPr="003E133A">
        <w:rPr>
          <w:rStyle w:val="Char0"/>
          <w:spacing w:val="-2"/>
          <w:rtl/>
        </w:rPr>
        <w:t>:</w:t>
      </w:r>
      <w:r w:rsidR="009A2902" w:rsidRPr="003E133A">
        <w:rPr>
          <w:rStyle w:val="Char0"/>
          <w:rFonts w:hint="cs"/>
          <w:spacing w:val="-2"/>
          <w:rtl/>
        </w:rPr>
        <w:t xml:space="preserve"> «</w:t>
      </w:r>
      <w:r w:rsidR="009A2902" w:rsidRPr="003E133A">
        <w:rPr>
          <w:rStyle w:val="Char0"/>
          <w:spacing w:val="-2"/>
          <w:rtl/>
        </w:rPr>
        <w:t>برا</w:t>
      </w:r>
      <w:r w:rsidR="00DF08BB" w:rsidRPr="003E133A">
        <w:rPr>
          <w:rStyle w:val="Char0"/>
          <w:spacing w:val="-2"/>
          <w:rtl/>
        </w:rPr>
        <w:t>ی</w:t>
      </w:r>
      <w:r w:rsidR="009A2902" w:rsidRPr="003E133A">
        <w:rPr>
          <w:rStyle w:val="Char0"/>
          <w:spacing w:val="-2"/>
          <w:rtl/>
        </w:rPr>
        <w:t xml:space="preserve"> پ</w:t>
      </w:r>
      <w:r w:rsidR="00DF08BB" w:rsidRPr="003E133A">
        <w:rPr>
          <w:rStyle w:val="Char0"/>
          <w:spacing w:val="-2"/>
          <w:rtl/>
        </w:rPr>
        <w:t>ی</w:t>
      </w:r>
      <w:r w:rsidR="009A2902" w:rsidRPr="003E133A">
        <w:rPr>
          <w:rStyle w:val="Char0"/>
          <w:spacing w:val="-2"/>
          <w:rtl/>
        </w:rPr>
        <w:t>روان مذهب مع</w:t>
      </w:r>
      <w:r w:rsidR="00DF08BB" w:rsidRPr="003E133A">
        <w:rPr>
          <w:rStyle w:val="Char0"/>
          <w:spacing w:val="-2"/>
          <w:rtl/>
        </w:rPr>
        <w:t>ی</w:t>
      </w:r>
      <w:r w:rsidR="009A2902" w:rsidRPr="003E133A">
        <w:rPr>
          <w:rStyle w:val="Char0"/>
          <w:spacing w:val="-2"/>
          <w:rtl/>
        </w:rPr>
        <w:t>ن</w:t>
      </w:r>
      <w:r w:rsidR="00DF08BB" w:rsidRPr="003E133A">
        <w:rPr>
          <w:rStyle w:val="Char0"/>
          <w:spacing w:val="-2"/>
          <w:rtl/>
        </w:rPr>
        <w:t>ی</w:t>
      </w:r>
      <w:r w:rsidR="009A2902" w:rsidRPr="003E133A">
        <w:rPr>
          <w:rStyle w:val="Char0"/>
          <w:spacing w:val="-2"/>
          <w:rtl/>
        </w:rPr>
        <w:t xml:space="preserve"> جا</w:t>
      </w:r>
      <w:r w:rsidR="00DF08BB" w:rsidRPr="003E133A">
        <w:rPr>
          <w:rStyle w:val="Char0"/>
          <w:spacing w:val="-2"/>
          <w:rtl/>
        </w:rPr>
        <w:t>ی</w:t>
      </w:r>
      <w:r w:rsidR="009A2902" w:rsidRPr="003E133A">
        <w:rPr>
          <w:rStyle w:val="Char0"/>
          <w:spacing w:val="-2"/>
          <w:rtl/>
        </w:rPr>
        <w:t xml:space="preserve">ز است </w:t>
      </w:r>
      <w:r w:rsidR="00DF08BB" w:rsidRPr="003E133A">
        <w:rPr>
          <w:rStyle w:val="Char0"/>
          <w:spacing w:val="-2"/>
          <w:rtl/>
        </w:rPr>
        <w:t>ک</w:t>
      </w:r>
      <w:r w:rsidR="009A2902" w:rsidRPr="003E133A">
        <w:rPr>
          <w:rStyle w:val="Char0"/>
          <w:spacing w:val="-2"/>
          <w:rtl/>
        </w:rPr>
        <w:t>ه در بعض</w:t>
      </w:r>
      <w:r w:rsidR="00DF08BB" w:rsidRPr="003E133A">
        <w:rPr>
          <w:rStyle w:val="Char0"/>
          <w:spacing w:val="-2"/>
          <w:rtl/>
        </w:rPr>
        <w:t>ی</w:t>
      </w:r>
      <w:r w:rsidR="009A2902" w:rsidRPr="003E133A">
        <w:rPr>
          <w:rStyle w:val="Char0"/>
          <w:spacing w:val="-2"/>
          <w:rtl/>
        </w:rPr>
        <w:t xml:space="preserve"> مسائل از مذهب د</w:t>
      </w:r>
      <w:r w:rsidR="00DF08BB" w:rsidRPr="003E133A">
        <w:rPr>
          <w:rStyle w:val="Char0"/>
          <w:spacing w:val="-2"/>
          <w:rtl/>
        </w:rPr>
        <w:t>ی</w:t>
      </w:r>
      <w:r w:rsidR="009A2902" w:rsidRPr="003E133A">
        <w:rPr>
          <w:rStyle w:val="Char0"/>
          <w:spacing w:val="-2"/>
          <w:rtl/>
        </w:rPr>
        <w:t>گر</w:t>
      </w:r>
      <w:r w:rsidR="00DF08BB" w:rsidRPr="003E133A">
        <w:rPr>
          <w:rStyle w:val="Char0"/>
          <w:spacing w:val="-2"/>
          <w:rtl/>
        </w:rPr>
        <w:t>ی</w:t>
      </w:r>
      <w:r w:rsidR="009A2902" w:rsidRPr="003E133A">
        <w:rPr>
          <w:rStyle w:val="Char0"/>
          <w:spacing w:val="-2"/>
          <w:rtl/>
        </w:rPr>
        <w:t xml:space="preserve"> تبع</w:t>
      </w:r>
      <w:r w:rsidR="00DF08BB" w:rsidRPr="003E133A">
        <w:rPr>
          <w:rStyle w:val="Char0"/>
          <w:spacing w:val="-2"/>
          <w:rtl/>
        </w:rPr>
        <w:t>ی</w:t>
      </w:r>
      <w:r w:rsidR="009A2902" w:rsidRPr="003E133A">
        <w:rPr>
          <w:rStyle w:val="Char0"/>
          <w:spacing w:val="-2"/>
          <w:rtl/>
        </w:rPr>
        <w:t>ت نما</w:t>
      </w:r>
      <w:r w:rsidR="00DF08BB" w:rsidRPr="003E133A">
        <w:rPr>
          <w:rStyle w:val="Char0"/>
          <w:spacing w:val="-2"/>
          <w:rtl/>
        </w:rPr>
        <w:t>ی</w:t>
      </w:r>
      <w:r w:rsidR="009A2902" w:rsidRPr="003E133A">
        <w:rPr>
          <w:rStyle w:val="Char0"/>
          <w:spacing w:val="-2"/>
          <w:rtl/>
        </w:rPr>
        <w:t>د</w:t>
      </w:r>
      <w:r w:rsidR="009A2902" w:rsidRPr="003E133A">
        <w:rPr>
          <w:rStyle w:val="Char0"/>
          <w:rFonts w:hint="cs"/>
          <w:spacing w:val="-2"/>
          <w:rtl/>
        </w:rPr>
        <w:t>؛</w:t>
      </w:r>
      <w:r w:rsidR="009A2902" w:rsidRPr="003E133A">
        <w:rPr>
          <w:rStyle w:val="Char0"/>
          <w:spacing w:val="-2"/>
          <w:rtl/>
        </w:rPr>
        <w:t xml:space="preserve"> ز</w:t>
      </w:r>
      <w:r w:rsidR="00DF08BB" w:rsidRPr="003E133A">
        <w:rPr>
          <w:rStyle w:val="Char0"/>
          <w:spacing w:val="-2"/>
          <w:rtl/>
        </w:rPr>
        <w:t>ی</w:t>
      </w:r>
      <w:r w:rsidR="009A2902" w:rsidRPr="003E133A">
        <w:rPr>
          <w:rStyle w:val="Char0"/>
          <w:spacing w:val="-2"/>
          <w:rtl/>
        </w:rPr>
        <w:t>را ه</w:t>
      </w:r>
      <w:r w:rsidR="00DF08BB" w:rsidRPr="003E133A">
        <w:rPr>
          <w:rStyle w:val="Char0"/>
          <w:spacing w:val="-2"/>
          <w:rtl/>
        </w:rPr>
        <w:t>ی</w:t>
      </w:r>
      <w:r w:rsidR="009A2902" w:rsidRPr="003E133A">
        <w:rPr>
          <w:rStyle w:val="Char0"/>
          <w:spacing w:val="-2"/>
          <w:rtl/>
        </w:rPr>
        <w:t>چ گونه الزام</w:t>
      </w:r>
      <w:r w:rsidR="00DF08BB" w:rsidRPr="003E133A">
        <w:rPr>
          <w:rStyle w:val="Char0"/>
          <w:spacing w:val="-2"/>
          <w:rtl/>
        </w:rPr>
        <w:t>ی</w:t>
      </w:r>
      <w:r w:rsidR="009A2902" w:rsidRPr="003E133A">
        <w:rPr>
          <w:rStyle w:val="Char0"/>
          <w:spacing w:val="-2"/>
          <w:rtl/>
        </w:rPr>
        <w:t xml:space="preserve"> ن</w:t>
      </w:r>
      <w:r w:rsidR="00DF08BB" w:rsidRPr="003E133A">
        <w:rPr>
          <w:rStyle w:val="Char0"/>
          <w:spacing w:val="-2"/>
          <w:rtl/>
        </w:rPr>
        <w:t>ی</w:t>
      </w:r>
      <w:r w:rsidR="009A2902" w:rsidRPr="003E133A">
        <w:rPr>
          <w:rStyle w:val="Char0"/>
          <w:spacing w:val="-2"/>
          <w:rtl/>
        </w:rPr>
        <w:t xml:space="preserve">ست </w:t>
      </w:r>
      <w:r w:rsidR="00DF08BB" w:rsidRPr="003E133A">
        <w:rPr>
          <w:rStyle w:val="Char0"/>
          <w:spacing w:val="-2"/>
          <w:rtl/>
        </w:rPr>
        <w:t>ک</w:t>
      </w:r>
      <w:r w:rsidR="009A2902" w:rsidRPr="003E133A">
        <w:rPr>
          <w:rStyle w:val="Char0"/>
          <w:spacing w:val="-2"/>
          <w:rtl/>
        </w:rPr>
        <w:t xml:space="preserve">ه </w:t>
      </w:r>
      <w:r w:rsidR="00DF08BB" w:rsidRPr="003E133A">
        <w:rPr>
          <w:rStyle w:val="Char0"/>
          <w:spacing w:val="-2"/>
          <w:rtl/>
        </w:rPr>
        <w:t>ک</w:t>
      </w:r>
      <w:r w:rsidR="009A2902" w:rsidRPr="003E133A">
        <w:rPr>
          <w:rStyle w:val="Char0"/>
          <w:spacing w:val="-2"/>
          <w:rtl/>
        </w:rPr>
        <w:t>س</w:t>
      </w:r>
      <w:r w:rsidR="00DF08BB" w:rsidRPr="003E133A">
        <w:rPr>
          <w:rStyle w:val="Char0"/>
          <w:spacing w:val="-2"/>
          <w:rtl/>
        </w:rPr>
        <w:t>ی</w:t>
      </w:r>
      <w:r w:rsidR="009A2902" w:rsidRPr="003E133A">
        <w:rPr>
          <w:rStyle w:val="Char0"/>
          <w:spacing w:val="-2"/>
          <w:rtl/>
        </w:rPr>
        <w:t xml:space="preserve"> به تمام اجتهادات </w:t>
      </w:r>
      <w:r w:rsidR="00DF08BB" w:rsidRPr="003E133A">
        <w:rPr>
          <w:rStyle w:val="Char0"/>
          <w:spacing w:val="-2"/>
          <w:rtl/>
        </w:rPr>
        <w:t>یک</w:t>
      </w:r>
      <w:r w:rsidR="009A2902" w:rsidRPr="003E133A">
        <w:rPr>
          <w:rStyle w:val="Char0"/>
          <w:spacing w:val="-2"/>
          <w:rtl/>
        </w:rPr>
        <w:t xml:space="preserve"> مذهب مق</w:t>
      </w:r>
      <w:r w:rsidR="00DF08BB" w:rsidRPr="003E133A">
        <w:rPr>
          <w:rStyle w:val="Char0"/>
          <w:spacing w:val="-2"/>
          <w:rtl/>
        </w:rPr>
        <w:t>ی</w:t>
      </w:r>
      <w:r w:rsidR="009A2902" w:rsidRPr="003E133A">
        <w:rPr>
          <w:rStyle w:val="Char0"/>
          <w:spacing w:val="-2"/>
          <w:rtl/>
        </w:rPr>
        <w:t>د گردد مادام</w:t>
      </w:r>
      <w:r w:rsidR="00DF08BB" w:rsidRPr="003E133A">
        <w:rPr>
          <w:rStyle w:val="Char0"/>
          <w:spacing w:val="-2"/>
          <w:rtl/>
        </w:rPr>
        <w:t>ی</w:t>
      </w:r>
      <w:r w:rsidR="009A2902" w:rsidRPr="003E133A">
        <w:rPr>
          <w:rStyle w:val="Char0"/>
          <w:spacing w:val="-2"/>
          <w:rtl/>
        </w:rPr>
        <w:t xml:space="preserve"> </w:t>
      </w:r>
      <w:r w:rsidR="00DF08BB" w:rsidRPr="003E133A">
        <w:rPr>
          <w:rStyle w:val="Char0"/>
          <w:spacing w:val="-2"/>
          <w:rtl/>
        </w:rPr>
        <w:t>ک</w:t>
      </w:r>
      <w:r w:rsidR="009A2902" w:rsidRPr="003E133A">
        <w:rPr>
          <w:rStyle w:val="Char0"/>
          <w:spacing w:val="-2"/>
          <w:rtl/>
        </w:rPr>
        <w:t xml:space="preserve">ه انصراف از اجتهادات </w:t>
      </w:r>
      <w:r w:rsidR="00DF08BB" w:rsidRPr="003E133A">
        <w:rPr>
          <w:rStyle w:val="Char0"/>
          <w:spacing w:val="-2"/>
          <w:rtl/>
        </w:rPr>
        <w:t>یک</w:t>
      </w:r>
      <w:r w:rsidR="009A2902" w:rsidRPr="003E133A">
        <w:rPr>
          <w:rStyle w:val="Char0"/>
          <w:spacing w:val="-2"/>
          <w:rtl/>
        </w:rPr>
        <w:t xml:space="preserve"> مجتهد به سو</w:t>
      </w:r>
      <w:r w:rsidR="00DF08BB" w:rsidRPr="003E133A">
        <w:rPr>
          <w:rStyle w:val="Char0"/>
          <w:spacing w:val="-2"/>
          <w:rtl/>
        </w:rPr>
        <w:t>ی</w:t>
      </w:r>
      <w:r w:rsidR="009A2902" w:rsidRPr="003E133A">
        <w:rPr>
          <w:rStyle w:val="Char0"/>
          <w:spacing w:val="-2"/>
          <w:rtl/>
        </w:rPr>
        <w:t xml:space="preserve"> مجتهد د</w:t>
      </w:r>
      <w:r w:rsidR="00DF08BB" w:rsidRPr="003E133A">
        <w:rPr>
          <w:rStyle w:val="Char0"/>
          <w:spacing w:val="-2"/>
          <w:rtl/>
        </w:rPr>
        <w:t>ی</w:t>
      </w:r>
      <w:r w:rsidR="009A2902" w:rsidRPr="003E133A">
        <w:rPr>
          <w:rStyle w:val="Char0"/>
          <w:spacing w:val="-2"/>
          <w:rtl/>
        </w:rPr>
        <w:t>گر از رو</w:t>
      </w:r>
      <w:r w:rsidR="00DF08BB" w:rsidRPr="003E133A">
        <w:rPr>
          <w:rStyle w:val="Char0"/>
          <w:spacing w:val="-2"/>
          <w:rtl/>
        </w:rPr>
        <w:t>ی</w:t>
      </w:r>
      <w:r w:rsidR="009A2902" w:rsidRPr="003E133A">
        <w:rPr>
          <w:rStyle w:val="Char0"/>
          <w:spacing w:val="-2"/>
          <w:rtl/>
        </w:rPr>
        <w:t xml:space="preserve"> دل</w:t>
      </w:r>
      <w:r w:rsidR="00DF08BB" w:rsidRPr="003E133A">
        <w:rPr>
          <w:rStyle w:val="Char0"/>
          <w:spacing w:val="-2"/>
          <w:rtl/>
        </w:rPr>
        <w:t>ی</w:t>
      </w:r>
      <w:r w:rsidR="009A2902" w:rsidRPr="003E133A">
        <w:rPr>
          <w:rStyle w:val="Char0"/>
          <w:spacing w:val="-2"/>
          <w:rtl/>
        </w:rPr>
        <w:t xml:space="preserve">ل باشد، همان‌طور </w:t>
      </w:r>
      <w:r w:rsidR="00DF08BB" w:rsidRPr="003E133A">
        <w:rPr>
          <w:rStyle w:val="Char0"/>
          <w:spacing w:val="-2"/>
          <w:rtl/>
        </w:rPr>
        <w:t>ک</w:t>
      </w:r>
      <w:r w:rsidR="009A2902" w:rsidRPr="003E133A">
        <w:rPr>
          <w:rStyle w:val="Char0"/>
          <w:spacing w:val="-2"/>
          <w:rtl/>
        </w:rPr>
        <w:t xml:space="preserve">ه مقلّد </w:t>
      </w:r>
      <w:r w:rsidR="00DF08BB" w:rsidRPr="003E133A">
        <w:rPr>
          <w:rStyle w:val="Char0"/>
          <w:spacing w:val="-2"/>
          <w:rtl/>
        </w:rPr>
        <w:t>یک</w:t>
      </w:r>
      <w:r w:rsidR="009A2902" w:rsidRPr="003E133A">
        <w:rPr>
          <w:rStyle w:val="Char0"/>
          <w:spacing w:val="-2"/>
          <w:rtl/>
        </w:rPr>
        <w:t xml:space="preserve"> مذهب حق دارد از فق</w:t>
      </w:r>
      <w:r w:rsidR="00DF08BB" w:rsidRPr="003E133A">
        <w:rPr>
          <w:rStyle w:val="Char0"/>
          <w:spacing w:val="-2"/>
          <w:rtl/>
        </w:rPr>
        <w:t>ی</w:t>
      </w:r>
      <w:r w:rsidR="009A2902" w:rsidRPr="003E133A">
        <w:rPr>
          <w:rStyle w:val="Char0"/>
          <w:spacing w:val="-2"/>
          <w:rtl/>
        </w:rPr>
        <w:t>ه غ</w:t>
      </w:r>
      <w:r w:rsidR="00DF08BB" w:rsidRPr="003E133A">
        <w:rPr>
          <w:rStyle w:val="Char0"/>
          <w:spacing w:val="-2"/>
          <w:rtl/>
        </w:rPr>
        <w:t>ی</w:t>
      </w:r>
      <w:r w:rsidR="009A2902" w:rsidRPr="003E133A">
        <w:rPr>
          <w:rStyle w:val="Char0"/>
          <w:spacing w:val="-2"/>
          <w:rtl/>
        </w:rPr>
        <w:t xml:space="preserve">ر مذهب خود </w:t>
      </w:r>
      <w:r w:rsidR="009A2902" w:rsidRPr="003E133A">
        <w:rPr>
          <w:rStyle w:val="Char0"/>
          <w:rFonts w:hint="cs"/>
          <w:spacing w:val="-2"/>
          <w:rtl/>
        </w:rPr>
        <w:t>درمورد</w:t>
      </w:r>
      <w:r w:rsidR="009A2902" w:rsidRPr="003E133A">
        <w:rPr>
          <w:rStyle w:val="Char0"/>
          <w:spacing w:val="-2"/>
          <w:rtl/>
        </w:rPr>
        <w:t xml:space="preserve"> ح</w:t>
      </w:r>
      <w:r w:rsidR="00DF08BB" w:rsidRPr="003E133A">
        <w:rPr>
          <w:rStyle w:val="Char0"/>
          <w:spacing w:val="-2"/>
          <w:rtl/>
        </w:rPr>
        <w:t>ک</w:t>
      </w:r>
      <w:r w:rsidR="009A2902" w:rsidRPr="003E133A">
        <w:rPr>
          <w:rStyle w:val="Char0"/>
          <w:spacing w:val="-2"/>
          <w:rtl/>
        </w:rPr>
        <w:t>م شرع</w:t>
      </w:r>
      <w:r w:rsidR="00DF08BB" w:rsidRPr="003E133A">
        <w:rPr>
          <w:rStyle w:val="Char0"/>
          <w:spacing w:val="-2"/>
          <w:rtl/>
        </w:rPr>
        <w:t>ی</w:t>
      </w:r>
      <w:r w:rsidR="009A2902" w:rsidRPr="003E133A">
        <w:rPr>
          <w:rStyle w:val="Char0"/>
          <w:spacing w:val="-2"/>
          <w:rtl/>
        </w:rPr>
        <w:t xml:space="preserve"> بعض</w:t>
      </w:r>
      <w:r w:rsidR="00DF08BB" w:rsidRPr="003E133A">
        <w:rPr>
          <w:rStyle w:val="Char0"/>
          <w:spacing w:val="-2"/>
          <w:rtl/>
        </w:rPr>
        <w:t>ی</w:t>
      </w:r>
      <w:r w:rsidR="009A2902" w:rsidRPr="003E133A">
        <w:rPr>
          <w:rStyle w:val="Char0"/>
          <w:spacing w:val="-2"/>
          <w:rtl/>
        </w:rPr>
        <w:t xml:space="preserve"> مسائل استفتا نما</w:t>
      </w:r>
      <w:r w:rsidR="00DF08BB" w:rsidRPr="003E133A">
        <w:rPr>
          <w:rStyle w:val="Char0"/>
          <w:spacing w:val="-2"/>
          <w:rtl/>
        </w:rPr>
        <w:t>ی</w:t>
      </w:r>
      <w:r w:rsidR="009A2902" w:rsidRPr="003E133A">
        <w:rPr>
          <w:rStyle w:val="Char0"/>
          <w:spacing w:val="-2"/>
          <w:rtl/>
        </w:rPr>
        <w:t>د و برحسب فتوا</w:t>
      </w:r>
      <w:r w:rsidR="00DF08BB" w:rsidRPr="003E133A">
        <w:rPr>
          <w:rStyle w:val="Char0"/>
          <w:spacing w:val="-2"/>
          <w:rtl/>
        </w:rPr>
        <w:t>ی</w:t>
      </w:r>
      <w:r w:rsidR="009A2902" w:rsidRPr="003E133A">
        <w:rPr>
          <w:rStyle w:val="Char0"/>
          <w:spacing w:val="-2"/>
          <w:rtl/>
        </w:rPr>
        <w:t xml:space="preserve"> او عمل نما</w:t>
      </w:r>
      <w:r w:rsidR="00DF08BB" w:rsidRPr="003E133A">
        <w:rPr>
          <w:rStyle w:val="Char0"/>
          <w:spacing w:val="-2"/>
          <w:rtl/>
        </w:rPr>
        <w:t>ی</w:t>
      </w:r>
      <w:r w:rsidR="009A2902" w:rsidRPr="003E133A">
        <w:rPr>
          <w:rStyle w:val="Char0"/>
          <w:spacing w:val="-2"/>
          <w:rtl/>
        </w:rPr>
        <w:t>د.</w:t>
      </w:r>
    </w:p>
    <w:p w:rsidR="00EE5387" w:rsidRPr="00392055" w:rsidRDefault="009A2902" w:rsidP="00392055">
      <w:pPr>
        <w:spacing w:line="240" w:lineRule="auto"/>
        <w:ind w:firstLine="284"/>
        <w:jc w:val="both"/>
        <w:rPr>
          <w:rStyle w:val="Char0"/>
          <w:spacing w:val="-2"/>
          <w:rtl/>
        </w:rPr>
      </w:pPr>
      <w:r w:rsidRPr="00392055">
        <w:rPr>
          <w:rStyle w:val="Char0"/>
          <w:spacing w:val="-2"/>
          <w:rtl/>
        </w:rPr>
        <w:t xml:space="preserve">لازم است </w:t>
      </w:r>
      <w:r w:rsidR="00DF08BB" w:rsidRPr="00392055">
        <w:rPr>
          <w:rStyle w:val="Char0"/>
          <w:spacing w:val="-2"/>
          <w:rtl/>
        </w:rPr>
        <w:t>ک</w:t>
      </w:r>
      <w:r w:rsidRPr="00392055">
        <w:rPr>
          <w:rStyle w:val="Char0"/>
          <w:spacing w:val="-2"/>
          <w:rtl/>
        </w:rPr>
        <w:t>ه مقلّد</w:t>
      </w:r>
      <w:r w:rsidRPr="00392055">
        <w:rPr>
          <w:rStyle w:val="Char0"/>
          <w:rFonts w:hint="cs"/>
          <w:spacing w:val="-2"/>
          <w:rtl/>
        </w:rPr>
        <w:t>،</w:t>
      </w:r>
      <w:r w:rsidRPr="00392055">
        <w:rPr>
          <w:rStyle w:val="Char0"/>
          <w:spacing w:val="-2"/>
          <w:rtl/>
        </w:rPr>
        <w:t xml:space="preserve"> خود را از تعصبات مذموم مذهب</w:t>
      </w:r>
      <w:r w:rsidR="00DF08BB" w:rsidRPr="00392055">
        <w:rPr>
          <w:rStyle w:val="Char0"/>
          <w:spacing w:val="-2"/>
          <w:rtl/>
        </w:rPr>
        <w:t>ی</w:t>
      </w:r>
      <w:r w:rsidRPr="00392055">
        <w:rPr>
          <w:rStyle w:val="Char0"/>
          <w:spacing w:val="-2"/>
          <w:rtl/>
        </w:rPr>
        <w:t xml:space="preserve"> برحذر دارد و با</w:t>
      </w:r>
      <w:r w:rsidR="00DF08BB" w:rsidRPr="00392055">
        <w:rPr>
          <w:rStyle w:val="Char0"/>
          <w:spacing w:val="-2"/>
          <w:rtl/>
        </w:rPr>
        <w:t>ی</w:t>
      </w:r>
      <w:r w:rsidRPr="00392055">
        <w:rPr>
          <w:rStyle w:val="Char0"/>
          <w:spacing w:val="-2"/>
          <w:rtl/>
        </w:rPr>
        <w:t xml:space="preserve">د معتقد باشد </w:t>
      </w:r>
      <w:r w:rsidR="00DF08BB" w:rsidRPr="00392055">
        <w:rPr>
          <w:rStyle w:val="Char0"/>
          <w:spacing w:val="-2"/>
          <w:rtl/>
        </w:rPr>
        <w:t>ک</w:t>
      </w:r>
      <w:r w:rsidRPr="00392055">
        <w:rPr>
          <w:rStyle w:val="Char0"/>
          <w:spacing w:val="-2"/>
          <w:rtl/>
        </w:rPr>
        <w:t>ه مذاهب نه تجز</w:t>
      </w:r>
      <w:r w:rsidR="00DF08BB" w:rsidRPr="00392055">
        <w:rPr>
          <w:rStyle w:val="Char0"/>
          <w:spacing w:val="-2"/>
          <w:rtl/>
        </w:rPr>
        <w:t>ی</w:t>
      </w:r>
      <w:r w:rsidR="00DF08BB" w:rsidRPr="00392055">
        <w:rPr>
          <w:rStyle w:val="Char0"/>
          <w:rFonts w:hint="cs"/>
          <w:spacing w:val="-2"/>
          <w:rtl/>
        </w:rPr>
        <w:t>ۀ</w:t>
      </w:r>
      <w:r w:rsidRPr="00392055">
        <w:rPr>
          <w:rStyle w:val="Char0"/>
          <w:spacing w:val="-2"/>
          <w:rtl/>
        </w:rPr>
        <w:t xml:space="preserve"> اسلام هستند و نه اد</w:t>
      </w:r>
      <w:r w:rsidR="00DF08BB" w:rsidRPr="00392055">
        <w:rPr>
          <w:rStyle w:val="Char0"/>
          <w:spacing w:val="-2"/>
          <w:rtl/>
        </w:rPr>
        <w:t>ی</w:t>
      </w:r>
      <w:r w:rsidRPr="00392055">
        <w:rPr>
          <w:rStyle w:val="Char0"/>
          <w:spacing w:val="-2"/>
          <w:rtl/>
        </w:rPr>
        <w:t>ان ناسخ آن</w:t>
      </w:r>
      <w:r w:rsidRPr="00392055">
        <w:rPr>
          <w:rStyle w:val="Char0"/>
          <w:rFonts w:hint="cs"/>
          <w:spacing w:val="-2"/>
          <w:rtl/>
        </w:rPr>
        <w:t>؛</w:t>
      </w:r>
      <w:r w:rsidRPr="00392055">
        <w:rPr>
          <w:rStyle w:val="Char0"/>
          <w:spacing w:val="-2"/>
          <w:rtl/>
        </w:rPr>
        <w:t xml:space="preserve"> بل</w:t>
      </w:r>
      <w:r w:rsidR="00DF08BB" w:rsidRPr="00392055">
        <w:rPr>
          <w:rStyle w:val="Char0"/>
          <w:spacing w:val="-2"/>
          <w:rtl/>
        </w:rPr>
        <w:t>ک</w:t>
      </w:r>
      <w:r w:rsidRPr="00392055">
        <w:rPr>
          <w:rStyle w:val="Char0"/>
          <w:spacing w:val="-2"/>
          <w:rtl/>
        </w:rPr>
        <w:t>ه مذاهب همان تفس</w:t>
      </w:r>
      <w:r w:rsidR="00DF08BB" w:rsidRPr="00392055">
        <w:rPr>
          <w:rStyle w:val="Char0"/>
          <w:spacing w:val="-2"/>
          <w:rtl/>
        </w:rPr>
        <w:t>ی</w:t>
      </w:r>
      <w:r w:rsidRPr="00392055">
        <w:rPr>
          <w:rStyle w:val="Char0"/>
          <w:spacing w:val="-2"/>
          <w:rtl/>
        </w:rPr>
        <w:t>ر فهم شر</w:t>
      </w:r>
      <w:r w:rsidR="00DF08BB" w:rsidRPr="00392055">
        <w:rPr>
          <w:rStyle w:val="Char0"/>
          <w:spacing w:val="-2"/>
          <w:rtl/>
        </w:rPr>
        <w:t>ی</w:t>
      </w:r>
      <w:r w:rsidRPr="00392055">
        <w:rPr>
          <w:rStyle w:val="Char0"/>
          <w:spacing w:val="-2"/>
          <w:rtl/>
        </w:rPr>
        <w:t>عت، مناهج و</w:t>
      </w:r>
      <w:r w:rsidR="00315ABC" w:rsidRPr="00392055">
        <w:rPr>
          <w:rStyle w:val="Char0"/>
          <w:spacing w:val="-2"/>
          <w:rtl/>
        </w:rPr>
        <w:t xml:space="preserve"> روش‌های </w:t>
      </w:r>
      <w:r w:rsidRPr="00392055">
        <w:rPr>
          <w:rStyle w:val="Char0"/>
          <w:spacing w:val="-2"/>
          <w:rtl/>
        </w:rPr>
        <w:t>علم</w:t>
      </w:r>
      <w:r w:rsidR="00DF08BB" w:rsidRPr="00392055">
        <w:rPr>
          <w:rStyle w:val="Char0"/>
          <w:spacing w:val="-2"/>
          <w:rtl/>
        </w:rPr>
        <w:t>ی</w:t>
      </w:r>
      <w:r w:rsidRPr="00392055">
        <w:rPr>
          <w:rStyle w:val="Char0"/>
          <w:spacing w:val="-2"/>
          <w:rtl/>
        </w:rPr>
        <w:t xml:space="preserve"> در باب استنباط اح</w:t>
      </w:r>
      <w:r w:rsidR="00DF08BB" w:rsidRPr="00392055">
        <w:rPr>
          <w:rStyle w:val="Char0"/>
          <w:spacing w:val="-2"/>
          <w:rtl/>
        </w:rPr>
        <w:t>ک</w:t>
      </w:r>
      <w:r w:rsidRPr="00392055">
        <w:rPr>
          <w:rStyle w:val="Char0"/>
          <w:spacing w:val="-2"/>
          <w:rtl/>
        </w:rPr>
        <w:t>ام م</w:t>
      </w:r>
      <w:r w:rsidR="00DF08BB" w:rsidRPr="00392055">
        <w:rPr>
          <w:rStyle w:val="Char0"/>
          <w:spacing w:val="-2"/>
          <w:rtl/>
        </w:rPr>
        <w:t>ی</w:t>
      </w:r>
      <w:r w:rsidRPr="00392055">
        <w:rPr>
          <w:rStyle w:val="Char0"/>
          <w:spacing w:val="-2"/>
          <w:rtl/>
        </w:rPr>
        <w:t xml:space="preserve">‌باشند </w:t>
      </w:r>
      <w:r w:rsidR="00DF08BB" w:rsidRPr="00392055">
        <w:rPr>
          <w:rStyle w:val="Char0"/>
          <w:spacing w:val="-2"/>
          <w:rtl/>
        </w:rPr>
        <w:t>ک</w:t>
      </w:r>
      <w:r w:rsidRPr="00392055">
        <w:rPr>
          <w:rStyle w:val="Char0"/>
          <w:spacing w:val="-2"/>
          <w:rtl/>
        </w:rPr>
        <w:t>ه هم</w:t>
      </w:r>
      <w:r w:rsidR="00DF08BB" w:rsidRPr="00392055">
        <w:rPr>
          <w:rStyle w:val="Char0"/>
          <w:rFonts w:hint="cs"/>
          <w:spacing w:val="-2"/>
          <w:rtl/>
        </w:rPr>
        <w:t>ۀ</w:t>
      </w:r>
      <w:r w:rsidR="0094145F" w:rsidRPr="00392055">
        <w:rPr>
          <w:rStyle w:val="Char0"/>
          <w:spacing w:val="-2"/>
          <w:rtl/>
        </w:rPr>
        <w:t xml:space="preserve"> آن‌ها </w:t>
      </w:r>
      <w:r w:rsidRPr="00392055">
        <w:rPr>
          <w:rStyle w:val="Char0"/>
          <w:spacing w:val="-2"/>
          <w:rtl/>
        </w:rPr>
        <w:t>دارا</w:t>
      </w:r>
      <w:r w:rsidR="00DF08BB" w:rsidRPr="00392055">
        <w:rPr>
          <w:rStyle w:val="Char0"/>
          <w:spacing w:val="-2"/>
          <w:rtl/>
        </w:rPr>
        <w:t>ی</w:t>
      </w:r>
      <w:r w:rsidRPr="00392055">
        <w:rPr>
          <w:rStyle w:val="Char0"/>
          <w:spacing w:val="-2"/>
          <w:rtl/>
        </w:rPr>
        <w:t xml:space="preserve"> </w:t>
      </w:r>
      <w:r w:rsidR="00DF08BB" w:rsidRPr="00392055">
        <w:rPr>
          <w:rStyle w:val="Char0"/>
          <w:spacing w:val="-2"/>
          <w:rtl/>
        </w:rPr>
        <w:t>یک</w:t>
      </w:r>
      <w:r w:rsidRPr="00392055">
        <w:rPr>
          <w:rStyle w:val="Char0"/>
          <w:spacing w:val="-2"/>
          <w:rtl/>
        </w:rPr>
        <w:t xml:space="preserve"> هدف و مقصد هستند و آن، شناخت آنچه </w:t>
      </w:r>
      <w:r w:rsidR="00DF08BB" w:rsidRPr="00392055">
        <w:rPr>
          <w:rStyle w:val="Char0"/>
          <w:spacing w:val="-2"/>
          <w:rtl/>
        </w:rPr>
        <w:t>ک</w:t>
      </w:r>
      <w:r w:rsidRPr="00392055">
        <w:rPr>
          <w:rStyle w:val="Char0"/>
          <w:spacing w:val="-2"/>
          <w:rtl/>
        </w:rPr>
        <w:t>ه خداوند نازل و تشر</w:t>
      </w:r>
      <w:r w:rsidR="00DF08BB" w:rsidRPr="00392055">
        <w:rPr>
          <w:rStyle w:val="Char0"/>
          <w:spacing w:val="-2"/>
          <w:rtl/>
        </w:rPr>
        <w:t>ی</w:t>
      </w:r>
      <w:r w:rsidRPr="00392055">
        <w:rPr>
          <w:rStyle w:val="Char0"/>
          <w:spacing w:val="-2"/>
          <w:rtl/>
        </w:rPr>
        <w:t>ع نموده است.</w:t>
      </w:r>
      <w:r w:rsidRPr="00392055">
        <w:rPr>
          <w:rStyle w:val="Char0"/>
          <w:rFonts w:hint="cs"/>
          <w:spacing w:val="-2"/>
          <w:rtl/>
        </w:rPr>
        <w:t>»</w:t>
      </w:r>
      <w:r w:rsidRPr="006933B2">
        <w:rPr>
          <w:rStyle w:val="FootnoteReference"/>
          <w:rFonts w:cs="IRNazli"/>
          <w:spacing w:val="-2"/>
          <w:sz w:val="32"/>
          <w:rtl/>
        </w:rPr>
        <w:t>(</w:t>
      </w:r>
      <w:r w:rsidRPr="006933B2">
        <w:rPr>
          <w:rStyle w:val="FootnoteReference"/>
          <w:rFonts w:cs="IRNazli"/>
          <w:spacing w:val="-2"/>
          <w:sz w:val="32"/>
          <w:rtl/>
        </w:rPr>
        <w:footnoteReference w:id="556"/>
      </w:r>
      <w:r w:rsidRPr="006933B2">
        <w:rPr>
          <w:rStyle w:val="FootnoteReference"/>
          <w:rFonts w:cs="IRNazli"/>
          <w:spacing w:val="-2"/>
          <w:sz w:val="32"/>
          <w:rtl/>
        </w:rPr>
        <w:t>)</w:t>
      </w:r>
      <w:r w:rsidR="00107B70">
        <w:rPr>
          <w:rStyle w:val="Char0"/>
          <w:rFonts w:hint="cs"/>
          <w:spacing w:val="-2"/>
          <w:rtl/>
        </w:rPr>
        <w:t xml:space="preserve"> </w:t>
      </w:r>
    </w:p>
    <w:p w:rsidR="00EE5387" w:rsidRPr="0094145F" w:rsidRDefault="00670BF0" w:rsidP="00392055">
      <w:pPr>
        <w:spacing w:line="240" w:lineRule="auto"/>
        <w:ind w:firstLine="284"/>
        <w:jc w:val="both"/>
        <w:rPr>
          <w:rStyle w:val="Char2"/>
          <w:rtl/>
        </w:rPr>
      </w:pPr>
      <w:r w:rsidRPr="00392055">
        <w:rPr>
          <w:rStyle w:val="Char0"/>
          <w:rFonts w:hint="cs"/>
          <w:rtl/>
        </w:rPr>
        <w:t>در ضمن افرادی که شرایطی برای خروج از مذهب بیان داشته</w:t>
      </w:r>
      <w:r w:rsidRPr="00392055">
        <w:rPr>
          <w:rStyle w:val="Char0"/>
          <w:rFonts w:hint="cs"/>
          <w:rtl/>
        </w:rPr>
        <w:softHyphen/>
        <w:t>اند در واقع در شریعت هیچ ممانعت و شرایطی برای خروج به نظر نمی</w:t>
      </w:r>
      <w:r w:rsidRPr="00392055">
        <w:rPr>
          <w:rStyle w:val="Char0"/>
          <w:rFonts w:hint="cs"/>
          <w:rtl/>
        </w:rPr>
        <w:softHyphen/>
        <w:t>رسد و خروج از مذهب به منزل</w:t>
      </w:r>
      <w:r w:rsidR="00DF08BB" w:rsidRPr="00392055">
        <w:rPr>
          <w:rStyle w:val="Char0"/>
          <w:rFonts w:hint="cs"/>
          <w:rtl/>
        </w:rPr>
        <w:t>ۀ</w:t>
      </w:r>
      <w:r w:rsidRPr="00392055">
        <w:rPr>
          <w:rStyle w:val="Char0"/>
          <w:rFonts w:hint="cs"/>
          <w:rtl/>
        </w:rPr>
        <w:t xml:space="preserve"> تلاعب و دریافت احکام آسان –</w:t>
      </w:r>
      <w:r w:rsidR="00F16D4D" w:rsidRPr="00392055">
        <w:rPr>
          <w:rStyle w:val="Char0"/>
          <w:rFonts w:hint="cs"/>
          <w:rtl/>
        </w:rPr>
        <w:t>تتبّع</w:t>
      </w:r>
      <w:r w:rsidRPr="00392055">
        <w:rPr>
          <w:rStyle w:val="Char0"/>
          <w:rFonts w:hint="cs"/>
          <w:rtl/>
        </w:rPr>
        <w:t xml:space="preserve"> رخص– نیست بلکه یافتن حق بر مبنای استدلال و مقاصد شریعت است که شریعت در هر حالی فر</w:t>
      </w:r>
      <w:r w:rsidR="00EE5387" w:rsidRPr="00392055">
        <w:rPr>
          <w:rStyle w:val="Char0"/>
          <w:rFonts w:hint="cs"/>
          <w:rtl/>
        </w:rPr>
        <w:t>ا</w:t>
      </w:r>
      <w:r w:rsidRPr="00392055">
        <w:rPr>
          <w:rStyle w:val="Char0"/>
          <w:rFonts w:hint="cs"/>
          <w:rtl/>
        </w:rPr>
        <w:t>خوان آن می</w:t>
      </w:r>
      <w:r w:rsidRPr="00392055">
        <w:rPr>
          <w:rStyle w:val="Char0"/>
          <w:rFonts w:hint="cs"/>
          <w:rtl/>
        </w:rPr>
        <w:softHyphen/>
        <w:t xml:space="preserve">باشد. عملکرد امام احمد در روایتی از حنابله این مهم را </w:t>
      </w:r>
      <w:r w:rsidR="00EE5387" w:rsidRPr="00392055">
        <w:rPr>
          <w:rStyle w:val="Char0"/>
          <w:rFonts w:hint="cs"/>
          <w:rtl/>
        </w:rPr>
        <w:t>تأیید می</w:t>
      </w:r>
      <w:r w:rsidR="00EE5387" w:rsidRPr="00392055">
        <w:rPr>
          <w:rStyle w:val="Char0"/>
          <w:rFonts w:hint="cs"/>
          <w:rtl/>
        </w:rPr>
        <w:softHyphen/>
        <w:t>نماید؛ روزی شخصی از امام احمد، دربار</w:t>
      </w:r>
      <w:r w:rsidR="00DF08BB" w:rsidRPr="00392055">
        <w:rPr>
          <w:rStyle w:val="Char0"/>
          <w:rFonts w:hint="cs"/>
          <w:rtl/>
        </w:rPr>
        <w:t>ۀ</w:t>
      </w:r>
      <w:r w:rsidR="00EE5387" w:rsidRPr="00392055">
        <w:rPr>
          <w:rStyle w:val="Char0"/>
          <w:rFonts w:hint="cs"/>
          <w:rtl/>
        </w:rPr>
        <w:t xml:space="preserve"> طلاق پرسید. گفتند: واقع شده است. آن شخص گفت: اگر نزد کسی دیگر رفتم و فتوا داد که واقع نشده </w:t>
      </w:r>
      <w:r w:rsidR="00EE5387" w:rsidRPr="00392055">
        <w:rPr>
          <w:rStyle w:val="Char0"/>
          <w:rFonts w:hint="cs"/>
          <w:rtl/>
        </w:rPr>
        <w:softHyphen/>
        <w:t>است؛ جایز است از او تقلید کنم؟</w:t>
      </w:r>
      <w:r w:rsidR="00303B0A" w:rsidRPr="00392055">
        <w:rPr>
          <w:rStyle w:val="Char0"/>
          <w:rFonts w:hint="cs"/>
          <w:rtl/>
        </w:rPr>
        <w:t xml:space="preserve"> </w:t>
      </w:r>
      <w:r w:rsidR="00EE5387" w:rsidRPr="00392055">
        <w:rPr>
          <w:rStyle w:val="Char0"/>
          <w:rFonts w:hint="cs"/>
          <w:rtl/>
        </w:rPr>
        <w:t>امام احمد گفتند: آری، سلف امت قبل از ظهور مذاهب از</w:t>
      </w:r>
      <w:r w:rsidR="00315ABC" w:rsidRPr="00392055">
        <w:rPr>
          <w:rStyle w:val="Char0"/>
          <w:rFonts w:hint="cs"/>
          <w:rtl/>
        </w:rPr>
        <w:t xml:space="preserve"> هرکس </w:t>
      </w:r>
      <w:r w:rsidR="00EE5387" w:rsidRPr="00392055">
        <w:rPr>
          <w:rStyle w:val="Char0"/>
          <w:rFonts w:hint="cs"/>
          <w:rtl/>
        </w:rPr>
        <w:t>که می</w:t>
      </w:r>
      <w:r w:rsidR="00EE5387" w:rsidRPr="00392055">
        <w:rPr>
          <w:rStyle w:val="Char0"/>
          <w:rFonts w:hint="cs"/>
          <w:rtl/>
        </w:rPr>
        <w:softHyphen/>
        <w:t>خواستند سؤال می</w:t>
      </w:r>
      <w:r w:rsidR="00EE5387" w:rsidRPr="00392055">
        <w:rPr>
          <w:rStyle w:val="Char0"/>
          <w:rFonts w:hint="cs"/>
          <w:rtl/>
        </w:rPr>
        <w:softHyphen/>
        <w:t>کردند</w:t>
      </w:r>
      <w:r w:rsidR="00EE5387" w:rsidRPr="002478C8">
        <w:rPr>
          <w:rFonts w:ascii="Traditional Arabic" w:cs="B Nazanin" w:hint="cs"/>
          <w:sz w:val="28"/>
          <w:rtl/>
          <w:lang w:bidi="fa-IR"/>
        </w:rPr>
        <w:t>.</w:t>
      </w:r>
      <w:r w:rsidR="00EE5387" w:rsidRPr="006933B2">
        <w:rPr>
          <w:rStyle w:val="FootnoteReference"/>
          <w:rFonts w:cs="B Badr"/>
          <w:sz w:val="32"/>
          <w:rtl/>
        </w:rPr>
        <w:t xml:space="preserve"> (</w:t>
      </w:r>
      <w:r w:rsidR="00EE5387" w:rsidRPr="006933B2">
        <w:rPr>
          <w:rStyle w:val="FootnoteReference"/>
          <w:rFonts w:cs="B Badr"/>
          <w:sz w:val="32"/>
          <w:rtl/>
        </w:rPr>
        <w:footnoteReference w:id="557"/>
      </w:r>
      <w:r w:rsidR="00EE5387" w:rsidRPr="006933B2">
        <w:rPr>
          <w:rStyle w:val="FootnoteReference"/>
          <w:rFonts w:cs="B Badr"/>
          <w:sz w:val="32"/>
          <w:rtl/>
        </w:rPr>
        <w:t>)</w:t>
      </w:r>
      <w:r w:rsidR="00EE5387" w:rsidRPr="00C64670">
        <w:rPr>
          <w:rStyle w:val="Char0"/>
          <w:rFonts w:hint="cs"/>
          <w:rtl/>
        </w:rPr>
        <w:t xml:space="preserve"> </w:t>
      </w:r>
      <w:r w:rsidR="003E133A">
        <w:rPr>
          <w:rStyle w:val="Char1"/>
          <w:rFonts w:hint="cs"/>
          <w:rtl/>
        </w:rPr>
        <w:t>(و</w:t>
      </w:r>
      <w:r w:rsidR="00EE5387" w:rsidRPr="003E133A">
        <w:rPr>
          <w:rStyle w:val="Char1"/>
          <w:rFonts w:hint="cs"/>
          <w:rtl/>
        </w:rPr>
        <w:t>اللهُ العلیمُ أعلمُ بِالصوابِ)</w:t>
      </w:r>
    </w:p>
    <w:p w:rsidR="00E11DC7" w:rsidRPr="002478C8" w:rsidRDefault="00E11DC7" w:rsidP="00D94139">
      <w:pPr>
        <w:pStyle w:val="a8"/>
        <w:rPr>
          <w:rtl/>
        </w:rPr>
      </w:pPr>
      <w:bookmarkStart w:id="408" w:name="_Toc338584886"/>
      <w:bookmarkStart w:id="409" w:name="_Toc344536394"/>
      <w:bookmarkStart w:id="410" w:name="_Toc344536563"/>
      <w:bookmarkStart w:id="411" w:name="_Toc344842297"/>
      <w:bookmarkStart w:id="412" w:name="_Toc442360970"/>
      <w:r w:rsidRPr="002478C8">
        <w:rPr>
          <w:rtl/>
        </w:rPr>
        <w:t>(4-</w:t>
      </w:r>
      <w:r w:rsidR="00521392" w:rsidRPr="002478C8">
        <w:rPr>
          <w:rFonts w:hint="cs"/>
          <w:rtl/>
        </w:rPr>
        <w:t>3</w:t>
      </w:r>
      <w:r w:rsidRPr="002478C8">
        <w:rPr>
          <w:rtl/>
        </w:rPr>
        <w:t xml:space="preserve">) </w:t>
      </w:r>
      <w:bookmarkEnd w:id="408"/>
      <w:r w:rsidR="00521392" w:rsidRPr="002478C8">
        <w:rPr>
          <w:rFonts w:hint="cs"/>
          <w:rtl/>
        </w:rPr>
        <w:t xml:space="preserve">تقلید </w:t>
      </w:r>
      <w:r w:rsidR="00FB3143" w:rsidRPr="002478C8">
        <w:rPr>
          <w:rFonts w:hint="cs"/>
          <w:rtl/>
        </w:rPr>
        <w:t>از مذاهب أربعه</w:t>
      </w:r>
      <w:bookmarkEnd w:id="409"/>
      <w:bookmarkEnd w:id="410"/>
      <w:bookmarkEnd w:id="411"/>
      <w:bookmarkEnd w:id="412"/>
      <w:r w:rsidR="00FB3143" w:rsidRPr="002478C8">
        <w:rPr>
          <w:rFonts w:hint="cs"/>
          <w:rtl/>
        </w:rPr>
        <w:t xml:space="preserve"> </w:t>
      </w:r>
    </w:p>
    <w:p w:rsidR="00E11DC7" w:rsidRPr="00C64670" w:rsidRDefault="00E11DC7" w:rsidP="00392055">
      <w:pPr>
        <w:spacing w:line="240" w:lineRule="auto"/>
        <w:ind w:firstLine="284"/>
        <w:jc w:val="both"/>
        <w:rPr>
          <w:rStyle w:val="Char0"/>
          <w:rtl/>
        </w:rPr>
      </w:pPr>
      <w:r w:rsidRPr="00C64670">
        <w:rPr>
          <w:rStyle w:val="Char0"/>
          <w:rtl/>
        </w:rPr>
        <w:t xml:space="preserve">با توجه به </w:t>
      </w:r>
      <w:r w:rsidR="0087744E" w:rsidRPr="00C64670">
        <w:rPr>
          <w:rStyle w:val="Char0"/>
          <w:rFonts w:hint="cs"/>
          <w:rtl/>
        </w:rPr>
        <w:t xml:space="preserve">آنچه </w:t>
      </w:r>
      <w:r w:rsidRPr="00C64670">
        <w:rPr>
          <w:rStyle w:val="Char0"/>
          <w:rtl/>
        </w:rPr>
        <w:t>ب</w:t>
      </w:r>
      <w:r w:rsidR="00DF08BB">
        <w:rPr>
          <w:rStyle w:val="Char0"/>
          <w:rtl/>
        </w:rPr>
        <w:t>ی</w:t>
      </w:r>
      <w:r w:rsidRPr="00C64670">
        <w:rPr>
          <w:rStyle w:val="Char0"/>
          <w:rtl/>
        </w:rPr>
        <w:t>ان شد و بنابر قول جمهور</w:t>
      </w:r>
      <w:r w:rsidR="00E33A73" w:rsidRPr="00C64670">
        <w:rPr>
          <w:rStyle w:val="Char0"/>
          <w:rFonts w:hint="cs"/>
          <w:rtl/>
        </w:rPr>
        <w:t>،</w:t>
      </w:r>
      <w:r w:rsidRPr="00C64670">
        <w:rPr>
          <w:rStyle w:val="Char0"/>
          <w:rtl/>
        </w:rPr>
        <w:t xml:space="preserve"> ه</w:t>
      </w:r>
      <w:r w:rsidR="00DF08BB">
        <w:rPr>
          <w:rStyle w:val="Char0"/>
          <w:rtl/>
        </w:rPr>
        <w:t>ی</w:t>
      </w:r>
      <w:r w:rsidRPr="00C64670">
        <w:rPr>
          <w:rStyle w:val="Char0"/>
          <w:rtl/>
        </w:rPr>
        <w:t>چ</w:t>
      </w:r>
      <w:r w:rsidR="00DF08BB">
        <w:rPr>
          <w:rStyle w:val="Char0"/>
          <w:rtl/>
        </w:rPr>
        <w:t>ک</w:t>
      </w:r>
      <w:r w:rsidRPr="00C64670">
        <w:rPr>
          <w:rStyle w:val="Char0"/>
          <w:rtl/>
        </w:rPr>
        <w:t>س ملزم به</w:t>
      </w:r>
      <w:r w:rsidR="00AE451A" w:rsidRPr="00C64670">
        <w:rPr>
          <w:rStyle w:val="Char0"/>
          <w:rtl/>
        </w:rPr>
        <w:t xml:space="preserve"> </w:t>
      </w:r>
      <w:r w:rsidRPr="00C64670">
        <w:rPr>
          <w:rStyle w:val="Char0"/>
          <w:rtl/>
        </w:rPr>
        <w:t>تقل</w:t>
      </w:r>
      <w:r w:rsidR="00DF08BB">
        <w:rPr>
          <w:rStyle w:val="Char0"/>
          <w:rtl/>
        </w:rPr>
        <w:t>ی</w:t>
      </w:r>
      <w:r w:rsidRPr="00C64670">
        <w:rPr>
          <w:rStyle w:val="Char0"/>
          <w:rtl/>
        </w:rPr>
        <w:t>د از امام</w:t>
      </w:r>
      <w:r w:rsidR="00962F5C" w:rsidRPr="00C64670">
        <w:rPr>
          <w:rStyle w:val="Char0"/>
          <w:rFonts w:hint="cs"/>
          <w:rtl/>
        </w:rPr>
        <w:t xml:space="preserve"> و مذهب</w:t>
      </w:r>
      <w:r w:rsidRPr="00C64670">
        <w:rPr>
          <w:rStyle w:val="Char0"/>
          <w:rtl/>
        </w:rPr>
        <w:t xml:space="preserve"> خاص</w:t>
      </w:r>
      <w:r w:rsidR="00DF08BB">
        <w:rPr>
          <w:rStyle w:val="Char0"/>
          <w:rtl/>
        </w:rPr>
        <w:t>ی</w:t>
      </w:r>
      <w:r w:rsidRPr="00C64670">
        <w:rPr>
          <w:rStyle w:val="Char0"/>
          <w:rtl/>
        </w:rPr>
        <w:t xml:space="preserve"> ن</w:t>
      </w:r>
      <w:r w:rsidR="00DF08BB">
        <w:rPr>
          <w:rStyle w:val="Char0"/>
          <w:rtl/>
        </w:rPr>
        <w:t>ی</w:t>
      </w:r>
      <w:r w:rsidRPr="00C64670">
        <w:rPr>
          <w:rStyle w:val="Char0"/>
          <w:rtl/>
        </w:rPr>
        <w:t>ست، ول</w:t>
      </w:r>
      <w:r w:rsidR="00DF08BB">
        <w:rPr>
          <w:rStyle w:val="Char0"/>
          <w:rtl/>
        </w:rPr>
        <w:t>ی</w:t>
      </w:r>
      <w:r w:rsidRPr="00C64670">
        <w:rPr>
          <w:rStyle w:val="Char0"/>
          <w:rtl/>
        </w:rPr>
        <w:t xml:space="preserve"> اگر شخص</w:t>
      </w:r>
      <w:r w:rsidR="00DF08BB">
        <w:rPr>
          <w:rStyle w:val="Char0"/>
          <w:rtl/>
        </w:rPr>
        <w:t>ی</w:t>
      </w:r>
      <w:r w:rsidRPr="00C64670">
        <w:rPr>
          <w:rStyle w:val="Char0"/>
          <w:rtl/>
        </w:rPr>
        <w:t xml:space="preserve"> عام</w:t>
      </w:r>
      <w:r w:rsidR="00DF08BB">
        <w:rPr>
          <w:rStyle w:val="Char0"/>
          <w:rtl/>
        </w:rPr>
        <w:t>ی</w:t>
      </w:r>
      <w:r w:rsidRPr="00C64670">
        <w:rPr>
          <w:rStyle w:val="Char0"/>
          <w:rtl/>
        </w:rPr>
        <w:t xml:space="preserve"> </w:t>
      </w:r>
      <w:r w:rsidR="00DF08BB">
        <w:rPr>
          <w:rStyle w:val="Char0"/>
          <w:rtl/>
        </w:rPr>
        <w:t>ی</w:t>
      </w:r>
      <w:r w:rsidRPr="00C64670">
        <w:rPr>
          <w:rStyle w:val="Char0"/>
          <w:rtl/>
        </w:rPr>
        <w:t>ا عالم</w:t>
      </w:r>
      <w:r w:rsidR="00DF08BB">
        <w:rPr>
          <w:rStyle w:val="Char0"/>
          <w:rtl/>
        </w:rPr>
        <w:t>ی</w:t>
      </w:r>
      <w:r w:rsidRPr="00C64670">
        <w:rPr>
          <w:rStyle w:val="Char0"/>
          <w:rtl/>
        </w:rPr>
        <w:t xml:space="preserve"> </w:t>
      </w:r>
      <w:r w:rsidR="00DF08BB">
        <w:rPr>
          <w:rStyle w:val="Char0"/>
          <w:rtl/>
        </w:rPr>
        <w:t>ک</w:t>
      </w:r>
      <w:r w:rsidRPr="00C64670">
        <w:rPr>
          <w:rStyle w:val="Char0"/>
          <w:rtl/>
        </w:rPr>
        <w:t>ه اهل</w:t>
      </w:r>
      <w:r w:rsidR="00DF08BB">
        <w:rPr>
          <w:rStyle w:val="Char0"/>
          <w:rtl/>
        </w:rPr>
        <w:t>ی</w:t>
      </w:r>
      <w:r w:rsidRPr="00C64670">
        <w:rPr>
          <w:rStyle w:val="Char0"/>
          <w:rtl/>
        </w:rPr>
        <w:t xml:space="preserve">ت اجتهاد را ندارد ملزم به </w:t>
      </w:r>
      <w:r w:rsidR="00FB3143" w:rsidRPr="00C64670">
        <w:rPr>
          <w:rStyle w:val="Char0"/>
          <w:rFonts w:hint="cs"/>
          <w:rtl/>
        </w:rPr>
        <w:t>اتّ</w:t>
      </w:r>
      <w:r w:rsidR="00962F5C" w:rsidRPr="00C64670">
        <w:rPr>
          <w:rStyle w:val="Char0"/>
          <w:rFonts w:hint="cs"/>
          <w:rtl/>
        </w:rPr>
        <w:t>ب</w:t>
      </w:r>
      <w:r w:rsidR="00FB3143" w:rsidRPr="00C64670">
        <w:rPr>
          <w:rStyle w:val="Char0"/>
          <w:rFonts w:hint="cs"/>
          <w:rtl/>
        </w:rPr>
        <w:t>اع است و در صورت ضرورت می</w:t>
      </w:r>
      <w:r w:rsidR="00FB3143" w:rsidRPr="00C64670">
        <w:rPr>
          <w:rStyle w:val="Char0"/>
          <w:rFonts w:hint="cs"/>
          <w:rtl/>
        </w:rPr>
        <w:softHyphen/>
        <w:t xml:space="preserve">تواند </w:t>
      </w:r>
      <w:r w:rsidRPr="00C64670">
        <w:rPr>
          <w:rStyle w:val="Char0"/>
          <w:rtl/>
        </w:rPr>
        <w:t>تقل</w:t>
      </w:r>
      <w:r w:rsidR="00DF08BB">
        <w:rPr>
          <w:rStyle w:val="Char0"/>
          <w:rtl/>
        </w:rPr>
        <w:t>ی</w:t>
      </w:r>
      <w:r w:rsidRPr="00C64670">
        <w:rPr>
          <w:rStyle w:val="Char0"/>
          <w:rtl/>
        </w:rPr>
        <w:t xml:space="preserve">د </w:t>
      </w:r>
      <w:r w:rsidR="00FB3143" w:rsidRPr="00C64670">
        <w:rPr>
          <w:rStyle w:val="Char0"/>
          <w:rFonts w:hint="cs"/>
          <w:rtl/>
        </w:rPr>
        <w:t>کند</w:t>
      </w:r>
      <w:r w:rsidR="0087744E" w:rsidRPr="00C64670">
        <w:rPr>
          <w:rStyle w:val="Char0"/>
          <w:rFonts w:hint="cs"/>
          <w:rtl/>
        </w:rPr>
        <w:t xml:space="preserve">؛ </w:t>
      </w:r>
      <w:r w:rsidR="00FB3143" w:rsidRPr="00C64670">
        <w:rPr>
          <w:rStyle w:val="Char0"/>
          <w:rFonts w:hint="cs"/>
          <w:rtl/>
        </w:rPr>
        <w:t xml:space="preserve">و </w:t>
      </w:r>
      <w:r w:rsidR="00962F5C" w:rsidRPr="00C64670">
        <w:rPr>
          <w:rStyle w:val="Char0"/>
          <w:rFonts w:hint="cs"/>
          <w:rtl/>
        </w:rPr>
        <w:t>در این راستا اثبات گردی</w:t>
      </w:r>
      <w:r w:rsidR="00FB3143" w:rsidRPr="00C64670">
        <w:rPr>
          <w:rStyle w:val="Char0"/>
          <w:rFonts w:hint="cs"/>
          <w:rtl/>
        </w:rPr>
        <w:t>د که التزام به مذهب مع</w:t>
      </w:r>
      <w:r w:rsidR="00AE451A" w:rsidRPr="00C64670">
        <w:rPr>
          <w:rStyle w:val="Char0"/>
          <w:rFonts w:hint="cs"/>
          <w:rtl/>
        </w:rPr>
        <w:t>ین واجب نیست و شخص می</w:t>
      </w:r>
      <w:r w:rsidR="00AE451A" w:rsidRPr="00C64670">
        <w:rPr>
          <w:rStyle w:val="Char0"/>
          <w:rFonts w:hint="cs"/>
          <w:rtl/>
        </w:rPr>
        <w:softHyphen/>
        <w:t>تواند بنا</w:t>
      </w:r>
      <w:r w:rsidR="00FB3143" w:rsidRPr="00C64670">
        <w:rPr>
          <w:rStyle w:val="Char0"/>
          <w:rFonts w:hint="cs"/>
          <w:rtl/>
        </w:rPr>
        <w:t>بر اجماع صحاب</w:t>
      </w:r>
      <w:r w:rsidR="00DF08BB">
        <w:rPr>
          <w:rStyle w:val="Char0"/>
          <w:rFonts w:hint="cs"/>
          <w:rtl/>
        </w:rPr>
        <w:t>ۀ</w:t>
      </w:r>
      <w:r w:rsidR="00FB3143" w:rsidRPr="00C64670">
        <w:rPr>
          <w:rStyle w:val="Char0"/>
          <w:rFonts w:hint="cs"/>
          <w:rtl/>
        </w:rPr>
        <w:t xml:space="preserve"> کرام</w:t>
      </w:r>
      <w:r w:rsidR="005E650C" w:rsidRPr="00392055">
        <w:rPr>
          <w:rStyle w:val="Char0"/>
          <w:rFonts w:cs="CTraditional Arabic"/>
          <w:rtl/>
        </w:rPr>
        <w:t>ش</w:t>
      </w:r>
      <w:r w:rsidR="00962F5C" w:rsidRPr="00C64670">
        <w:rPr>
          <w:rStyle w:val="Char0"/>
          <w:rFonts w:hint="cs"/>
          <w:rtl/>
        </w:rPr>
        <w:t xml:space="preserve"> </w:t>
      </w:r>
      <w:r w:rsidR="00D94139">
        <w:rPr>
          <w:rStyle w:val="Char0"/>
          <w:rFonts w:hint="cs"/>
          <w:rtl/>
        </w:rPr>
        <w:t>از هر</w:t>
      </w:r>
      <w:r w:rsidR="00FB3143" w:rsidRPr="00C64670">
        <w:rPr>
          <w:rStyle w:val="Char0"/>
          <w:rFonts w:hint="cs"/>
          <w:rtl/>
        </w:rPr>
        <w:t xml:space="preserve">کس که قولش را مطابقت شریعت ببیند تبعیّت نماید و </w:t>
      </w:r>
      <w:r w:rsidR="0087744E" w:rsidRPr="00C64670">
        <w:rPr>
          <w:rStyle w:val="Char0"/>
          <w:rFonts w:hint="cs"/>
          <w:rtl/>
        </w:rPr>
        <w:t>چنان</w:t>
      </w:r>
      <w:r w:rsidR="00392055">
        <w:rPr>
          <w:rStyle w:val="Char0"/>
          <w:rFonts w:hint="eastAsia"/>
          <w:rtl/>
        </w:rPr>
        <w:t>‌</w:t>
      </w:r>
      <w:r w:rsidR="0087744E" w:rsidRPr="00C64670">
        <w:rPr>
          <w:rStyle w:val="Char0"/>
          <w:rFonts w:hint="cs"/>
          <w:rtl/>
        </w:rPr>
        <w:t xml:space="preserve">چه </w:t>
      </w:r>
      <w:r w:rsidRPr="00C64670">
        <w:rPr>
          <w:rStyle w:val="Char0"/>
          <w:rtl/>
        </w:rPr>
        <w:t>در ا</w:t>
      </w:r>
      <w:r w:rsidR="00DF08BB">
        <w:rPr>
          <w:rStyle w:val="Char0"/>
          <w:rtl/>
        </w:rPr>
        <w:t>ی</w:t>
      </w:r>
      <w:r w:rsidRPr="00C64670">
        <w:rPr>
          <w:rStyle w:val="Char0"/>
          <w:rtl/>
        </w:rPr>
        <w:t>ن چارچوب</w:t>
      </w:r>
      <w:r w:rsidR="0087744E" w:rsidRPr="00C64670">
        <w:rPr>
          <w:rStyle w:val="Char0"/>
          <w:rFonts w:hint="cs"/>
          <w:rtl/>
        </w:rPr>
        <w:t>،</w:t>
      </w:r>
      <w:r w:rsidRPr="00C64670">
        <w:rPr>
          <w:rStyle w:val="Char0"/>
          <w:rtl/>
        </w:rPr>
        <w:t xml:space="preserve"> دل</w:t>
      </w:r>
      <w:r w:rsidR="00DF08BB">
        <w:rPr>
          <w:rStyle w:val="Char0"/>
          <w:rtl/>
        </w:rPr>
        <w:t>ی</w:t>
      </w:r>
      <w:r w:rsidRPr="00C64670">
        <w:rPr>
          <w:rStyle w:val="Char0"/>
          <w:rtl/>
        </w:rPr>
        <w:t>ل قو</w:t>
      </w:r>
      <w:r w:rsidR="00DF08BB">
        <w:rPr>
          <w:rStyle w:val="Char0"/>
          <w:rFonts w:hint="cs"/>
          <w:rtl/>
        </w:rPr>
        <w:t>ی</w:t>
      </w:r>
      <w:r w:rsidR="008642B1" w:rsidRPr="00C64670">
        <w:rPr>
          <w:rStyle w:val="Char0"/>
          <w:rFonts w:hint="cs"/>
          <w:rtl/>
        </w:rPr>
        <w:t>‌ت</w:t>
      </w:r>
      <w:r w:rsidRPr="00C64670">
        <w:rPr>
          <w:rStyle w:val="Char0"/>
          <w:rtl/>
        </w:rPr>
        <w:t>ر از امام مقل</w:t>
      </w:r>
      <w:r w:rsidR="00FB3143" w:rsidRPr="00C64670">
        <w:rPr>
          <w:rStyle w:val="Char0"/>
          <w:rFonts w:hint="cs"/>
          <w:rtl/>
        </w:rPr>
        <w:t>َّ</w:t>
      </w:r>
      <w:r w:rsidRPr="00C64670">
        <w:rPr>
          <w:rStyle w:val="Char0"/>
          <w:rtl/>
        </w:rPr>
        <w:t>د</w:t>
      </w:r>
      <w:r w:rsidR="00FB3143" w:rsidRPr="00C64670">
        <w:rPr>
          <w:rStyle w:val="Char0"/>
          <w:rFonts w:hint="cs"/>
          <w:rtl/>
        </w:rPr>
        <w:t>َ</w:t>
      </w:r>
      <w:r w:rsidRPr="00C64670">
        <w:rPr>
          <w:rStyle w:val="Char0"/>
          <w:rtl/>
        </w:rPr>
        <w:t xml:space="preserve">ش را </w:t>
      </w:r>
      <w:r w:rsidR="00DF08BB">
        <w:rPr>
          <w:rStyle w:val="Char0"/>
          <w:rtl/>
        </w:rPr>
        <w:t>ی</w:t>
      </w:r>
      <w:r w:rsidRPr="00C64670">
        <w:rPr>
          <w:rStyle w:val="Char0"/>
          <w:rtl/>
        </w:rPr>
        <w:t>افت، وظ</w:t>
      </w:r>
      <w:r w:rsidR="00DF08BB">
        <w:rPr>
          <w:rStyle w:val="Char0"/>
          <w:rtl/>
        </w:rPr>
        <w:t>ی</w:t>
      </w:r>
      <w:r w:rsidRPr="00C64670">
        <w:rPr>
          <w:rStyle w:val="Char0"/>
          <w:rtl/>
        </w:rPr>
        <w:t>فه دارد به ا</w:t>
      </w:r>
      <w:r w:rsidR="00DF08BB">
        <w:rPr>
          <w:rStyle w:val="Char0"/>
          <w:rtl/>
        </w:rPr>
        <w:t>ی</w:t>
      </w:r>
      <w:r w:rsidRPr="00C64670">
        <w:rPr>
          <w:rStyle w:val="Char0"/>
          <w:rtl/>
        </w:rPr>
        <w:t>ن دل</w:t>
      </w:r>
      <w:r w:rsidR="00DF08BB">
        <w:rPr>
          <w:rStyle w:val="Char0"/>
          <w:rtl/>
        </w:rPr>
        <w:t>ی</w:t>
      </w:r>
      <w:r w:rsidRPr="00C64670">
        <w:rPr>
          <w:rStyle w:val="Char0"/>
          <w:rtl/>
        </w:rPr>
        <w:t>ل قو</w:t>
      </w:r>
      <w:r w:rsidR="00DF08BB">
        <w:rPr>
          <w:rStyle w:val="Char0"/>
          <w:rtl/>
        </w:rPr>
        <w:t>ی</w:t>
      </w:r>
      <w:r w:rsidRPr="00C64670">
        <w:rPr>
          <w:rStyle w:val="Char0"/>
          <w:rtl/>
        </w:rPr>
        <w:t xml:space="preserve"> تمس</w:t>
      </w:r>
      <w:r w:rsidR="00DF08BB">
        <w:rPr>
          <w:rStyle w:val="Char0"/>
          <w:rtl/>
        </w:rPr>
        <w:t>ک</w:t>
      </w:r>
      <w:r w:rsidRPr="00C64670">
        <w:rPr>
          <w:rStyle w:val="Char0"/>
          <w:rtl/>
        </w:rPr>
        <w:t xml:space="preserve"> جو</w:t>
      </w:r>
      <w:r w:rsidR="00DF08BB">
        <w:rPr>
          <w:rStyle w:val="Char0"/>
          <w:rtl/>
        </w:rPr>
        <w:t>ی</w:t>
      </w:r>
      <w:r w:rsidRPr="00C64670">
        <w:rPr>
          <w:rStyle w:val="Char0"/>
          <w:rtl/>
        </w:rPr>
        <w:t>د و از تعصب ب</w:t>
      </w:r>
      <w:r w:rsidR="00DF08BB">
        <w:rPr>
          <w:rStyle w:val="Char0"/>
          <w:rtl/>
        </w:rPr>
        <w:t>ی</w:t>
      </w:r>
      <w:r w:rsidRPr="00C64670">
        <w:rPr>
          <w:rStyle w:val="Char0"/>
          <w:rtl/>
        </w:rPr>
        <w:t>‌جا و خروج ا</w:t>
      </w:r>
      <w:r w:rsidR="00991623" w:rsidRPr="00C64670">
        <w:rPr>
          <w:rStyle w:val="Char0"/>
          <w:rtl/>
        </w:rPr>
        <w:t>ز حق و حق</w:t>
      </w:r>
      <w:r w:rsidR="00DF08BB">
        <w:rPr>
          <w:rStyle w:val="Char0"/>
          <w:rtl/>
        </w:rPr>
        <w:t>ی</w:t>
      </w:r>
      <w:r w:rsidR="00991623" w:rsidRPr="00C64670">
        <w:rPr>
          <w:rStyle w:val="Char0"/>
          <w:rtl/>
        </w:rPr>
        <w:t>قت جلوگ</w:t>
      </w:r>
      <w:r w:rsidR="00DF08BB">
        <w:rPr>
          <w:rStyle w:val="Char0"/>
          <w:rtl/>
        </w:rPr>
        <w:t>ی</w:t>
      </w:r>
      <w:r w:rsidR="00991623" w:rsidRPr="00C64670">
        <w:rPr>
          <w:rStyle w:val="Char0"/>
          <w:rtl/>
        </w:rPr>
        <w:t>ر</w:t>
      </w:r>
      <w:r w:rsidR="00DF08BB">
        <w:rPr>
          <w:rStyle w:val="Char0"/>
          <w:rtl/>
        </w:rPr>
        <w:t>ی</w:t>
      </w:r>
      <w:r w:rsidR="00991623" w:rsidRPr="00C64670">
        <w:rPr>
          <w:rStyle w:val="Char0"/>
          <w:rtl/>
        </w:rPr>
        <w:t xml:space="preserve"> نما</w:t>
      </w:r>
      <w:r w:rsidR="00DF08BB">
        <w:rPr>
          <w:rStyle w:val="Char0"/>
          <w:rtl/>
        </w:rPr>
        <w:t>ی</w:t>
      </w:r>
      <w:r w:rsidR="00991623" w:rsidRPr="00C64670">
        <w:rPr>
          <w:rStyle w:val="Char0"/>
          <w:rtl/>
        </w:rPr>
        <w:t xml:space="preserve">د. </w:t>
      </w:r>
      <w:r w:rsidR="00AE451A" w:rsidRPr="00C64670">
        <w:rPr>
          <w:rStyle w:val="Char0"/>
          <w:rFonts w:hint="cs"/>
          <w:rtl/>
        </w:rPr>
        <w:t xml:space="preserve">با این اوصاف </w:t>
      </w:r>
      <w:r w:rsidR="00FB3143" w:rsidRPr="00C64670">
        <w:rPr>
          <w:rStyle w:val="Char0"/>
          <w:rFonts w:hint="cs"/>
          <w:rtl/>
        </w:rPr>
        <w:t xml:space="preserve">افرادی قائل </w:t>
      </w:r>
      <w:r w:rsidR="00962F5C" w:rsidRPr="00C64670">
        <w:rPr>
          <w:rStyle w:val="Char0"/>
          <w:rFonts w:hint="cs"/>
          <w:rtl/>
        </w:rPr>
        <w:t>به وجوب التزام به مذهب معیّن و مدوّن از جمله مذاهب اربعه که مدارس فقهی بزرگ، جامع، مستدل، منظم و با پیروان بسیار زیاد می</w:t>
      </w:r>
      <w:r w:rsidR="00962F5C" w:rsidRPr="00C64670">
        <w:rPr>
          <w:rStyle w:val="Char0"/>
          <w:rFonts w:hint="cs"/>
          <w:rtl/>
        </w:rPr>
        <w:softHyphen/>
        <w:t>باشند، حال در این بین این سؤال پیش می</w:t>
      </w:r>
      <w:r w:rsidR="00962F5C" w:rsidRPr="00C64670">
        <w:rPr>
          <w:rStyle w:val="Char0"/>
          <w:rFonts w:hint="cs"/>
          <w:rtl/>
        </w:rPr>
        <w:softHyphen/>
        <w:t>آید که دیدگاه ائم</w:t>
      </w:r>
      <w:r w:rsidR="00DF08BB">
        <w:rPr>
          <w:rStyle w:val="Char0"/>
          <w:rFonts w:hint="cs"/>
          <w:rtl/>
        </w:rPr>
        <w:t>ۀ</w:t>
      </w:r>
      <w:r w:rsidR="00962F5C" w:rsidRPr="00C64670">
        <w:rPr>
          <w:rStyle w:val="Char0"/>
          <w:rFonts w:hint="cs"/>
          <w:rtl/>
        </w:rPr>
        <w:t xml:space="preserve"> اربعه از تقلید از</w:t>
      </w:r>
      <w:r w:rsidR="0094145F">
        <w:rPr>
          <w:rStyle w:val="Char0"/>
          <w:rFonts w:hint="cs"/>
          <w:rtl/>
        </w:rPr>
        <w:t xml:space="preserve"> آن‌ها </w:t>
      </w:r>
      <w:r w:rsidR="00962F5C" w:rsidRPr="00C64670">
        <w:rPr>
          <w:rStyle w:val="Char0"/>
          <w:rFonts w:hint="cs"/>
          <w:rtl/>
        </w:rPr>
        <w:t>چیست؟ و آیا مقلدین این مذاهب</w:t>
      </w:r>
      <w:r w:rsidR="00107B70">
        <w:rPr>
          <w:rStyle w:val="Char0"/>
          <w:rFonts w:hint="cs"/>
          <w:rtl/>
        </w:rPr>
        <w:t xml:space="preserve"> </w:t>
      </w:r>
      <w:r w:rsidR="00962F5C" w:rsidRPr="00C64670">
        <w:rPr>
          <w:rStyle w:val="Char0"/>
          <w:rFonts w:hint="cs"/>
          <w:rtl/>
        </w:rPr>
        <w:t>مجوز خروج از مذهب را دارند؟</w:t>
      </w:r>
      <w:r w:rsidR="00821945">
        <w:rPr>
          <w:rStyle w:val="Char0"/>
          <w:rFonts w:hint="cs"/>
          <w:rtl/>
        </w:rPr>
        <w:t xml:space="preserve"> این‌ها </w:t>
      </w:r>
      <w:r w:rsidR="00962F5C" w:rsidRPr="00C64670">
        <w:rPr>
          <w:rStyle w:val="Char0"/>
          <w:rFonts w:hint="cs"/>
          <w:rtl/>
        </w:rPr>
        <w:t>سؤالات مهمی هستند که جواب و بیان</w:t>
      </w:r>
      <w:r w:rsidR="0094145F">
        <w:rPr>
          <w:rStyle w:val="Char0"/>
          <w:rFonts w:hint="cs"/>
          <w:rtl/>
        </w:rPr>
        <w:t xml:space="preserve"> آن‌ها </w:t>
      </w:r>
      <w:r w:rsidR="00962F5C" w:rsidRPr="00C64670">
        <w:rPr>
          <w:rStyle w:val="Char0"/>
          <w:rFonts w:hint="cs"/>
          <w:rtl/>
        </w:rPr>
        <w:t>در سیر اندیش</w:t>
      </w:r>
      <w:r w:rsidR="00DF08BB">
        <w:rPr>
          <w:rStyle w:val="Char0"/>
          <w:rFonts w:hint="cs"/>
          <w:rtl/>
        </w:rPr>
        <w:t>ۀ</w:t>
      </w:r>
      <w:r w:rsidR="00962F5C" w:rsidRPr="00C64670">
        <w:rPr>
          <w:rStyle w:val="Char0"/>
          <w:rFonts w:hint="cs"/>
          <w:rtl/>
        </w:rPr>
        <w:t xml:space="preserve"> هر مقلدی تأثیرگذار می</w:t>
      </w:r>
      <w:r w:rsidR="00962F5C" w:rsidRPr="00C64670">
        <w:rPr>
          <w:rStyle w:val="Char0"/>
          <w:rFonts w:hint="cs"/>
          <w:rtl/>
        </w:rPr>
        <w:softHyphen/>
        <w:t xml:space="preserve">باشد. </w:t>
      </w:r>
    </w:p>
    <w:p w:rsidR="00AE451A" w:rsidRPr="00392055" w:rsidRDefault="00AE451A" w:rsidP="00392055">
      <w:pPr>
        <w:spacing w:line="240" w:lineRule="auto"/>
        <w:ind w:firstLine="284"/>
        <w:jc w:val="both"/>
        <w:rPr>
          <w:rStyle w:val="Char0"/>
        </w:rPr>
      </w:pPr>
      <w:r w:rsidRPr="00392055">
        <w:rPr>
          <w:rStyle w:val="Char0"/>
          <w:rFonts w:hint="cs"/>
          <w:rtl/>
        </w:rPr>
        <w:t>قبل از بیان حکم خروج از مذاهب اربعه به بیان دیدگاه</w:t>
      </w:r>
      <w:r w:rsidR="0094145F" w:rsidRPr="00392055">
        <w:rPr>
          <w:rStyle w:val="Char0"/>
          <w:rFonts w:hint="cs"/>
          <w:rtl/>
        </w:rPr>
        <w:t xml:space="preserve"> آن‌ها </w:t>
      </w:r>
      <w:r w:rsidRPr="00392055">
        <w:rPr>
          <w:rStyle w:val="Char0"/>
          <w:rFonts w:hint="cs"/>
          <w:rtl/>
        </w:rPr>
        <w:t>در تقلیدشان پرداخته می</w:t>
      </w:r>
      <w:r w:rsidRPr="00392055">
        <w:rPr>
          <w:rStyle w:val="Char0"/>
          <w:rFonts w:hint="cs"/>
          <w:rtl/>
        </w:rPr>
        <w:softHyphen/>
        <w:t>شود،</w:t>
      </w:r>
      <w:r w:rsidR="0094145F" w:rsidRPr="00392055">
        <w:rPr>
          <w:rStyle w:val="Char0"/>
          <w:rFonts w:hint="cs"/>
          <w:rtl/>
        </w:rPr>
        <w:t xml:space="preserve"> آن‌ها </w:t>
      </w:r>
      <w:r w:rsidRPr="00392055">
        <w:rPr>
          <w:rStyle w:val="Char0"/>
          <w:rFonts w:hint="cs"/>
          <w:rtl/>
        </w:rPr>
        <w:t>صراحتاً ابراز داشته</w:t>
      </w:r>
      <w:r w:rsidRPr="00392055">
        <w:rPr>
          <w:rStyle w:val="Char0"/>
          <w:rFonts w:hint="cs"/>
          <w:rtl/>
        </w:rPr>
        <w:softHyphen/>
        <w:t>اند:</w:t>
      </w:r>
    </w:p>
    <w:p w:rsidR="00E11DC7" w:rsidRPr="002478C8" w:rsidRDefault="000730AA" w:rsidP="00D94139">
      <w:pPr>
        <w:pStyle w:val="a8"/>
        <w:rPr>
          <w:rtl/>
          <w:lang w:bidi="fa-IR"/>
        </w:rPr>
      </w:pPr>
      <w:bookmarkStart w:id="413" w:name="_Toc344536395"/>
      <w:bookmarkStart w:id="414" w:name="_Toc344536564"/>
      <w:bookmarkStart w:id="415" w:name="_Toc344536937"/>
      <w:bookmarkStart w:id="416" w:name="_Toc344842298"/>
      <w:bookmarkStart w:id="417" w:name="_Toc442360971"/>
      <w:r w:rsidRPr="002478C8">
        <w:rPr>
          <w:rFonts w:hint="cs"/>
          <w:rtl/>
        </w:rPr>
        <w:t xml:space="preserve">- </w:t>
      </w:r>
      <w:r w:rsidR="00E11DC7" w:rsidRPr="002478C8">
        <w:rPr>
          <w:rtl/>
        </w:rPr>
        <w:t xml:space="preserve">اقوال </w:t>
      </w:r>
      <w:r w:rsidR="00E11DC7" w:rsidRPr="00D94139">
        <w:rPr>
          <w:rtl/>
        </w:rPr>
        <w:t>امام</w:t>
      </w:r>
      <w:r w:rsidR="00E11DC7" w:rsidRPr="002478C8">
        <w:rPr>
          <w:rtl/>
        </w:rPr>
        <w:t xml:space="preserve"> مال</w:t>
      </w:r>
      <w:r w:rsidR="00D94139">
        <w:rPr>
          <w:rFonts w:hint="cs"/>
          <w:rtl/>
        </w:rPr>
        <w:t>ک</w:t>
      </w:r>
      <w:r w:rsidR="00D94139">
        <w:rPr>
          <w:rFonts w:cs="CTraditional Arabic" w:hint="cs"/>
          <w:b/>
          <w:bCs w:val="0"/>
          <w:sz w:val="28"/>
          <w:rtl/>
        </w:rPr>
        <w:t>/</w:t>
      </w:r>
      <w:r w:rsidR="00E11DC7" w:rsidRPr="002478C8">
        <w:rPr>
          <w:rtl/>
        </w:rPr>
        <w:t>:</w:t>
      </w:r>
      <w:bookmarkEnd w:id="413"/>
      <w:bookmarkEnd w:id="414"/>
      <w:bookmarkEnd w:id="415"/>
      <w:bookmarkEnd w:id="416"/>
      <w:bookmarkEnd w:id="417"/>
    </w:p>
    <w:p w:rsidR="00E11DC7" w:rsidRPr="00C64670" w:rsidRDefault="00E11DC7" w:rsidP="00392055">
      <w:pPr>
        <w:spacing w:line="240" w:lineRule="auto"/>
        <w:ind w:firstLine="284"/>
        <w:jc w:val="both"/>
        <w:rPr>
          <w:rStyle w:val="Char0"/>
          <w:rtl/>
        </w:rPr>
      </w:pPr>
      <w:r w:rsidRPr="00C64670">
        <w:rPr>
          <w:rStyle w:val="Char0"/>
          <w:rtl/>
        </w:rPr>
        <w:t>امام مال</w:t>
      </w:r>
      <w:r w:rsidR="00DF08BB">
        <w:rPr>
          <w:rStyle w:val="Char0"/>
          <w:rtl/>
        </w:rPr>
        <w:t>ک</w:t>
      </w:r>
      <w:r w:rsidR="00D94139" w:rsidRPr="00392055">
        <w:rPr>
          <w:rStyle w:val="Char2"/>
          <w:rFonts w:cs="CTraditional Arabic" w:hint="cs"/>
          <w:b/>
          <w:bCs w:val="0"/>
          <w:rtl/>
        </w:rPr>
        <w:t>/</w:t>
      </w:r>
      <w:r w:rsidRPr="00C64670">
        <w:rPr>
          <w:rStyle w:val="Char0"/>
          <w:rtl/>
        </w:rPr>
        <w:t xml:space="preserve"> م</w:t>
      </w:r>
      <w:r w:rsidR="00DF08BB">
        <w:rPr>
          <w:rStyle w:val="Char0"/>
          <w:rtl/>
        </w:rPr>
        <w:t>ی</w:t>
      </w:r>
      <w:r w:rsidRPr="00C64670">
        <w:rPr>
          <w:rStyle w:val="Char0"/>
          <w:rtl/>
        </w:rPr>
        <w:t>‌</w:t>
      </w:r>
      <w:r w:rsidR="00AE451A" w:rsidRPr="00C64670">
        <w:rPr>
          <w:rStyle w:val="Char0"/>
          <w:rFonts w:hint="cs"/>
          <w:rtl/>
        </w:rPr>
        <w:t>فرماید</w:t>
      </w:r>
      <w:r w:rsidRPr="00C64670">
        <w:rPr>
          <w:rStyle w:val="Char0"/>
          <w:rtl/>
        </w:rPr>
        <w:t xml:space="preserve">: </w:t>
      </w:r>
      <w:r w:rsidR="00AE451A" w:rsidRPr="00C64670">
        <w:rPr>
          <w:rStyle w:val="Char0"/>
          <w:rFonts w:hint="cs"/>
          <w:rtl/>
        </w:rPr>
        <w:t>«</w:t>
      </w:r>
      <w:r w:rsidRPr="00C64670">
        <w:rPr>
          <w:rStyle w:val="Char0"/>
          <w:rtl/>
        </w:rPr>
        <w:t>من انسان</w:t>
      </w:r>
      <w:r w:rsidR="00DF08BB">
        <w:rPr>
          <w:rStyle w:val="Char0"/>
          <w:rtl/>
        </w:rPr>
        <w:t>ی</w:t>
      </w:r>
      <w:r w:rsidRPr="00C64670">
        <w:rPr>
          <w:rStyle w:val="Char0"/>
          <w:rtl/>
        </w:rPr>
        <w:t xml:space="preserve"> هستم </w:t>
      </w:r>
      <w:r w:rsidR="00DF08BB">
        <w:rPr>
          <w:rStyle w:val="Char0"/>
          <w:rtl/>
        </w:rPr>
        <w:t>ک</w:t>
      </w:r>
      <w:r w:rsidRPr="00C64670">
        <w:rPr>
          <w:rStyle w:val="Char0"/>
          <w:rtl/>
        </w:rPr>
        <w:t>ه هم به حق اصابت م</w:t>
      </w:r>
      <w:r w:rsidR="00DF08BB">
        <w:rPr>
          <w:rStyle w:val="Char0"/>
          <w:rtl/>
        </w:rPr>
        <w:t>ی</w:t>
      </w:r>
      <w:r w:rsidRPr="00C64670">
        <w:rPr>
          <w:rStyle w:val="Char0"/>
          <w:rtl/>
        </w:rPr>
        <w:t>‌</w:t>
      </w:r>
      <w:r w:rsidR="00DF08BB">
        <w:rPr>
          <w:rStyle w:val="Char0"/>
          <w:rtl/>
        </w:rPr>
        <w:t>ک</w:t>
      </w:r>
      <w:r w:rsidRPr="00C64670">
        <w:rPr>
          <w:rStyle w:val="Char0"/>
          <w:rtl/>
        </w:rPr>
        <w:t xml:space="preserve">نم و هم خطا، پس قول و نظرم را با </w:t>
      </w:r>
      <w:r w:rsidR="00DF08BB">
        <w:rPr>
          <w:rStyle w:val="Char0"/>
          <w:rtl/>
        </w:rPr>
        <w:t>ک</w:t>
      </w:r>
      <w:r w:rsidRPr="00C64670">
        <w:rPr>
          <w:rStyle w:val="Char0"/>
          <w:rtl/>
        </w:rPr>
        <w:t>تاب و سنت بسنج</w:t>
      </w:r>
      <w:r w:rsidR="00DF08BB">
        <w:rPr>
          <w:rStyle w:val="Char0"/>
          <w:rtl/>
        </w:rPr>
        <w:t>ی</w:t>
      </w:r>
      <w:r w:rsidRPr="00C64670">
        <w:rPr>
          <w:rStyle w:val="Char0"/>
          <w:rtl/>
        </w:rPr>
        <w:t xml:space="preserve">د. هر آنچه </w:t>
      </w:r>
      <w:r w:rsidR="00DF08BB">
        <w:rPr>
          <w:rStyle w:val="Char0"/>
          <w:rtl/>
        </w:rPr>
        <w:t>ک</w:t>
      </w:r>
      <w:r w:rsidRPr="00C64670">
        <w:rPr>
          <w:rStyle w:val="Char0"/>
          <w:rtl/>
        </w:rPr>
        <w:t xml:space="preserve">ه با </w:t>
      </w:r>
      <w:r w:rsidR="00DF08BB">
        <w:rPr>
          <w:rStyle w:val="Char0"/>
          <w:rtl/>
        </w:rPr>
        <w:t>ک</w:t>
      </w:r>
      <w:r w:rsidRPr="00C64670">
        <w:rPr>
          <w:rStyle w:val="Char0"/>
          <w:rtl/>
        </w:rPr>
        <w:t>تاب و سنت موافق باشد، آن را بگ</w:t>
      </w:r>
      <w:r w:rsidR="00DF08BB">
        <w:rPr>
          <w:rStyle w:val="Char0"/>
          <w:rtl/>
        </w:rPr>
        <w:t>ی</w:t>
      </w:r>
      <w:r w:rsidRPr="00C64670">
        <w:rPr>
          <w:rStyle w:val="Char0"/>
          <w:rtl/>
        </w:rPr>
        <w:t>ر</w:t>
      </w:r>
      <w:r w:rsidR="00DF08BB">
        <w:rPr>
          <w:rStyle w:val="Char0"/>
          <w:rtl/>
        </w:rPr>
        <w:t>ی</w:t>
      </w:r>
      <w:r w:rsidRPr="00C64670">
        <w:rPr>
          <w:rStyle w:val="Char0"/>
          <w:rtl/>
        </w:rPr>
        <w:t xml:space="preserve">د و به آن عمل </w:t>
      </w:r>
      <w:r w:rsidR="00DF08BB">
        <w:rPr>
          <w:rStyle w:val="Char0"/>
          <w:rtl/>
        </w:rPr>
        <w:t>ک</w:t>
      </w:r>
      <w:r w:rsidRPr="00C64670">
        <w:rPr>
          <w:rStyle w:val="Char0"/>
          <w:rtl/>
        </w:rPr>
        <w:t>ن</w:t>
      </w:r>
      <w:r w:rsidR="00DF08BB">
        <w:rPr>
          <w:rStyle w:val="Char0"/>
          <w:rtl/>
        </w:rPr>
        <w:t>ی</w:t>
      </w:r>
      <w:r w:rsidRPr="00C64670">
        <w:rPr>
          <w:rStyle w:val="Char0"/>
          <w:rtl/>
        </w:rPr>
        <w:t xml:space="preserve">د و هر آنچه </w:t>
      </w:r>
      <w:r w:rsidR="00DF08BB">
        <w:rPr>
          <w:rStyle w:val="Char0"/>
          <w:rtl/>
        </w:rPr>
        <w:t>ک</w:t>
      </w:r>
      <w:r w:rsidRPr="00C64670">
        <w:rPr>
          <w:rStyle w:val="Char0"/>
          <w:rtl/>
        </w:rPr>
        <w:t xml:space="preserve">ه با </w:t>
      </w:r>
      <w:r w:rsidR="00DF08BB">
        <w:rPr>
          <w:rStyle w:val="Char0"/>
          <w:rtl/>
        </w:rPr>
        <w:t>ک</w:t>
      </w:r>
      <w:r w:rsidRPr="00C64670">
        <w:rPr>
          <w:rStyle w:val="Char0"/>
          <w:rtl/>
        </w:rPr>
        <w:t xml:space="preserve">تاب و سنت موافق نباشد، آن را رها </w:t>
      </w:r>
      <w:r w:rsidR="00DF08BB">
        <w:rPr>
          <w:rStyle w:val="Char0"/>
          <w:rtl/>
        </w:rPr>
        <w:t>ک</w:t>
      </w:r>
      <w:r w:rsidRPr="00C64670">
        <w:rPr>
          <w:rStyle w:val="Char0"/>
          <w:rtl/>
        </w:rPr>
        <w:t>ن</w:t>
      </w:r>
      <w:r w:rsidR="00DF08BB">
        <w:rPr>
          <w:rStyle w:val="Char0"/>
          <w:rtl/>
        </w:rPr>
        <w:t>ی</w:t>
      </w:r>
      <w:r w:rsidRPr="00C64670">
        <w:rPr>
          <w:rStyle w:val="Char0"/>
          <w:rtl/>
        </w:rPr>
        <w:t>د و به آن عمل ننما</w:t>
      </w:r>
      <w:r w:rsidR="00DF08BB">
        <w:rPr>
          <w:rStyle w:val="Char0"/>
          <w:rtl/>
        </w:rPr>
        <w:t>ی</w:t>
      </w:r>
      <w:r w:rsidRPr="00C64670">
        <w:rPr>
          <w:rStyle w:val="Char0"/>
          <w:rtl/>
        </w:rPr>
        <w:t>د.</w:t>
      </w:r>
      <w:r w:rsidR="0087744E" w:rsidRPr="00C64670">
        <w:rPr>
          <w:rStyle w:val="Char0"/>
          <w:rFonts w:hint="cs"/>
          <w:rtl/>
        </w:rPr>
        <w:t>»</w:t>
      </w:r>
      <w:r w:rsidRPr="006933B2">
        <w:rPr>
          <w:rStyle w:val="FootnoteReference"/>
          <w:rFonts w:cs="IRNazli"/>
          <w:sz w:val="32"/>
          <w:rtl/>
        </w:rPr>
        <w:t>(</w:t>
      </w:r>
      <w:r w:rsidRPr="006933B2">
        <w:rPr>
          <w:rStyle w:val="FootnoteReference"/>
          <w:rFonts w:cs="IRNazli"/>
          <w:sz w:val="32"/>
          <w:rtl/>
        </w:rPr>
        <w:footnoteReference w:id="558"/>
      </w:r>
      <w:r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0"/>
          <w:rtl/>
        </w:rPr>
        <w:t>آن بزرگوار در هنگام نزد</w:t>
      </w:r>
      <w:r w:rsidR="00DF08BB" w:rsidRPr="00392055">
        <w:rPr>
          <w:rStyle w:val="Char0"/>
          <w:rtl/>
        </w:rPr>
        <w:t>یکی</w:t>
      </w:r>
      <w:r w:rsidRPr="00392055">
        <w:rPr>
          <w:rStyle w:val="Char0"/>
          <w:rtl/>
        </w:rPr>
        <w:t xml:space="preserve"> مرگش فرمود: دوست داشتم به خاطر هر </w:t>
      </w:r>
      <w:r w:rsidR="00824FCF" w:rsidRPr="00392055">
        <w:rPr>
          <w:rStyle w:val="Char0"/>
          <w:rtl/>
        </w:rPr>
        <w:t>مسئله</w:t>
      </w:r>
      <w:r w:rsidRPr="00392055">
        <w:rPr>
          <w:rStyle w:val="Char0"/>
          <w:rtl/>
        </w:rPr>
        <w:t>‌ا</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با رأ</w:t>
      </w:r>
      <w:r w:rsidR="00DF08BB" w:rsidRPr="00392055">
        <w:rPr>
          <w:rStyle w:val="Char0"/>
          <w:rtl/>
        </w:rPr>
        <w:t>ی</w:t>
      </w:r>
      <w:r w:rsidRPr="00392055">
        <w:rPr>
          <w:rStyle w:val="Char0"/>
          <w:rtl/>
        </w:rPr>
        <w:t xml:space="preserve"> خود، ح</w:t>
      </w:r>
      <w:r w:rsidR="00DF08BB" w:rsidRPr="00392055">
        <w:rPr>
          <w:rStyle w:val="Char0"/>
          <w:rtl/>
        </w:rPr>
        <w:t>ک</w:t>
      </w:r>
      <w:r w:rsidRPr="00392055">
        <w:rPr>
          <w:rStyle w:val="Char0"/>
          <w:rtl/>
        </w:rPr>
        <w:t>م آن را ب</w:t>
      </w:r>
      <w:r w:rsidR="00DF08BB" w:rsidRPr="00392055">
        <w:rPr>
          <w:rStyle w:val="Char0"/>
          <w:rtl/>
        </w:rPr>
        <w:t>ی</w:t>
      </w:r>
      <w:r w:rsidRPr="00392055">
        <w:rPr>
          <w:rStyle w:val="Char0"/>
          <w:rtl/>
        </w:rPr>
        <w:t xml:space="preserve">ان </w:t>
      </w:r>
      <w:r w:rsidR="00DF08BB" w:rsidRPr="00392055">
        <w:rPr>
          <w:rStyle w:val="Char0"/>
          <w:rtl/>
        </w:rPr>
        <w:t>ک</w:t>
      </w:r>
      <w:r w:rsidRPr="00392055">
        <w:rPr>
          <w:rStyle w:val="Char0"/>
          <w:rtl/>
        </w:rPr>
        <w:t>رده‌ام، تاز</w:t>
      </w:r>
      <w:r w:rsidR="00DF08BB" w:rsidRPr="00392055">
        <w:rPr>
          <w:rStyle w:val="Char0"/>
          <w:rtl/>
        </w:rPr>
        <w:t>ی</w:t>
      </w:r>
      <w:r w:rsidRPr="00392055">
        <w:rPr>
          <w:rStyle w:val="Char0"/>
          <w:rtl/>
        </w:rPr>
        <w:t>انه‌ا</w:t>
      </w:r>
      <w:r w:rsidR="00DF08BB" w:rsidRPr="00392055">
        <w:rPr>
          <w:rStyle w:val="Char0"/>
          <w:rtl/>
        </w:rPr>
        <w:t>ی</w:t>
      </w:r>
      <w:r w:rsidRPr="00392055">
        <w:rPr>
          <w:rStyle w:val="Char0"/>
          <w:rtl/>
        </w:rPr>
        <w:t xml:space="preserve"> به من زده شود</w:t>
      </w:r>
      <w:r w:rsidR="0087744E" w:rsidRPr="00392055">
        <w:rPr>
          <w:rStyle w:val="Char0"/>
          <w:rFonts w:hint="cs"/>
          <w:rtl/>
        </w:rPr>
        <w:t>؛</w:t>
      </w:r>
      <w:r w:rsidRPr="00392055">
        <w:rPr>
          <w:rStyle w:val="Char0"/>
          <w:rtl/>
        </w:rPr>
        <w:t xml:space="preserve"> ز</w:t>
      </w:r>
      <w:r w:rsidR="00DF08BB" w:rsidRPr="00392055">
        <w:rPr>
          <w:rStyle w:val="Char0"/>
          <w:rtl/>
        </w:rPr>
        <w:t>ی</w:t>
      </w:r>
      <w:r w:rsidRPr="00392055">
        <w:rPr>
          <w:rStyle w:val="Char0"/>
          <w:rtl/>
        </w:rPr>
        <w:t>را صبر و تحمل تاز</w:t>
      </w:r>
      <w:r w:rsidR="00DF08BB" w:rsidRPr="00392055">
        <w:rPr>
          <w:rStyle w:val="Char0"/>
          <w:rtl/>
        </w:rPr>
        <w:t>ی</w:t>
      </w:r>
      <w:r w:rsidRPr="00392055">
        <w:rPr>
          <w:rStyle w:val="Char0"/>
          <w:rtl/>
        </w:rPr>
        <w:t>انه</w:t>
      </w:r>
      <w:r w:rsidR="00AC2D37" w:rsidRPr="00392055">
        <w:rPr>
          <w:rStyle w:val="Char0"/>
          <w:rtl/>
        </w:rPr>
        <w:t xml:space="preserve"> </w:t>
      </w:r>
      <w:r w:rsidRPr="00392055">
        <w:rPr>
          <w:rStyle w:val="Char0"/>
          <w:rtl/>
        </w:rPr>
        <w:t>آن جهان را ندارم.</w:t>
      </w:r>
      <w:r w:rsidRPr="006933B2">
        <w:rPr>
          <w:rStyle w:val="FootnoteReference"/>
          <w:rFonts w:cs="IRNazli"/>
          <w:sz w:val="32"/>
          <w:rtl/>
        </w:rPr>
        <w:t>(</w:t>
      </w:r>
      <w:r w:rsidRPr="006933B2">
        <w:rPr>
          <w:rStyle w:val="FootnoteReference"/>
          <w:rFonts w:cs="IRNazli"/>
          <w:sz w:val="32"/>
          <w:rtl/>
        </w:rPr>
        <w:footnoteReference w:id="559"/>
      </w:r>
      <w:r w:rsidRPr="006933B2">
        <w:rPr>
          <w:rStyle w:val="FootnoteReference"/>
          <w:rFonts w:cs="IRNazli"/>
          <w:sz w:val="32"/>
          <w:rtl/>
        </w:rPr>
        <w:t>)</w:t>
      </w:r>
    </w:p>
    <w:p w:rsidR="00E11DC7" w:rsidRPr="00C64670" w:rsidRDefault="00E11DC7" w:rsidP="00392055">
      <w:pPr>
        <w:spacing w:line="240" w:lineRule="auto"/>
        <w:ind w:firstLine="284"/>
        <w:jc w:val="both"/>
        <w:rPr>
          <w:rStyle w:val="Char0"/>
          <w:rtl/>
        </w:rPr>
      </w:pPr>
      <w:r w:rsidRPr="00C64670">
        <w:rPr>
          <w:rStyle w:val="Char0"/>
          <w:rtl/>
        </w:rPr>
        <w:t>و ن</w:t>
      </w:r>
      <w:r w:rsidR="00DF08BB">
        <w:rPr>
          <w:rStyle w:val="Char0"/>
          <w:rtl/>
        </w:rPr>
        <w:t>ی</w:t>
      </w:r>
      <w:r w:rsidRPr="00C64670">
        <w:rPr>
          <w:rStyle w:val="Char0"/>
          <w:rtl/>
        </w:rPr>
        <w:t>ز گفته</w:t>
      </w:r>
      <w:r w:rsidR="0087744E" w:rsidRPr="00C64670">
        <w:rPr>
          <w:rStyle w:val="Char0"/>
          <w:rFonts w:hint="cs"/>
          <w:rtl/>
        </w:rPr>
        <w:t xml:space="preserve"> است</w:t>
      </w:r>
      <w:r w:rsidRPr="00C64670">
        <w:rPr>
          <w:rStyle w:val="Char0"/>
          <w:rtl/>
        </w:rPr>
        <w:t xml:space="preserve">: </w:t>
      </w:r>
      <w:r w:rsidR="005D6A6C" w:rsidRPr="00C64670">
        <w:rPr>
          <w:rStyle w:val="Char0"/>
          <w:rFonts w:hint="cs"/>
          <w:rtl/>
        </w:rPr>
        <w:t>«</w:t>
      </w:r>
      <w:r w:rsidRPr="00C64670">
        <w:rPr>
          <w:rStyle w:val="Char0"/>
          <w:rtl/>
        </w:rPr>
        <w:t>ب</w:t>
      </w:r>
      <w:r w:rsidR="0087744E" w:rsidRPr="00C64670">
        <w:rPr>
          <w:rStyle w:val="Char0"/>
          <w:rFonts w:hint="cs"/>
          <w:rtl/>
        </w:rPr>
        <w:t xml:space="preserve">ه </w:t>
      </w:r>
      <w:r w:rsidRPr="00C64670">
        <w:rPr>
          <w:rStyle w:val="Char0"/>
          <w:rtl/>
        </w:rPr>
        <w:t xml:space="preserve">جز </w:t>
      </w:r>
      <w:r w:rsidR="0087744E" w:rsidRPr="00C64670">
        <w:rPr>
          <w:rStyle w:val="Char0"/>
          <w:rFonts w:hint="cs"/>
          <w:rtl/>
        </w:rPr>
        <w:t xml:space="preserve">سخن </w:t>
      </w:r>
      <w:r w:rsidRPr="00C64670">
        <w:rPr>
          <w:rStyle w:val="Char0"/>
          <w:rtl/>
        </w:rPr>
        <w:t>پ</w:t>
      </w:r>
      <w:r w:rsidR="00DF08BB">
        <w:rPr>
          <w:rStyle w:val="Char0"/>
          <w:rtl/>
        </w:rPr>
        <w:t>ی</w:t>
      </w:r>
      <w:r w:rsidRPr="00C64670">
        <w:rPr>
          <w:rStyle w:val="Char0"/>
          <w:rtl/>
        </w:rPr>
        <w:t>امبر</w:t>
      </w:r>
      <w:r w:rsidR="00BD4800" w:rsidRPr="00392055">
        <w:rPr>
          <w:rStyle w:val="Char0"/>
          <w:rFonts w:cs="CTraditional Arabic"/>
          <w:rtl/>
        </w:rPr>
        <w:t xml:space="preserve"> ج</w:t>
      </w:r>
      <w:r w:rsidRPr="00C64670">
        <w:rPr>
          <w:rStyle w:val="Char0"/>
          <w:rtl/>
        </w:rPr>
        <w:t xml:space="preserve"> </w:t>
      </w:r>
      <w:r w:rsidR="0087744E" w:rsidRPr="00C64670">
        <w:rPr>
          <w:rStyle w:val="Char0"/>
          <w:rFonts w:hint="cs"/>
          <w:rtl/>
        </w:rPr>
        <w:t xml:space="preserve">سخن </w:t>
      </w:r>
      <w:r w:rsidR="00DF08BB">
        <w:rPr>
          <w:rStyle w:val="Char0"/>
          <w:rtl/>
        </w:rPr>
        <w:t>ک</w:t>
      </w:r>
      <w:r w:rsidRPr="00C64670">
        <w:rPr>
          <w:rStyle w:val="Char0"/>
          <w:rtl/>
        </w:rPr>
        <w:t>س</w:t>
      </w:r>
      <w:r w:rsidR="00DF08BB">
        <w:rPr>
          <w:rStyle w:val="Char0"/>
          <w:rtl/>
        </w:rPr>
        <w:t>ی</w:t>
      </w:r>
      <w:r w:rsidRPr="00C64670">
        <w:rPr>
          <w:rStyle w:val="Char0"/>
          <w:rtl/>
        </w:rPr>
        <w:t xml:space="preserve"> د</w:t>
      </w:r>
      <w:r w:rsidR="00DF08BB">
        <w:rPr>
          <w:rStyle w:val="Char0"/>
          <w:rtl/>
        </w:rPr>
        <w:t>ی</w:t>
      </w:r>
      <w:r w:rsidRPr="00C64670">
        <w:rPr>
          <w:rStyle w:val="Char0"/>
          <w:rtl/>
        </w:rPr>
        <w:t>گر از</w:t>
      </w:r>
      <w:r w:rsidR="0015302F">
        <w:rPr>
          <w:rStyle w:val="Char0"/>
          <w:rtl/>
        </w:rPr>
        <w:t xml:space="preserve"> انسان‌ها </w:t>
      </w:r>
      <w:r w:rsidRPr="00C64670">
        <w:rPr>
          <w:rStyle w:val="Char0"/>
          <w:rtl/>
        </w:rPr>
        <w:t>چن</w:t>
      </w:r>
      <w:r w:rsidR="00DF08BB">
        <w:rPr>
          <w:rStyle w:val="Char0"/>
          <w:rtl/>
        </w:rPr>
        <w:t>ی</w:t>
      </w:r>
      <w:r w:rsidRPr="00C64670">
        <w:rPr>
          <w:rStyle w:val="Char0"/>
          <w:rtl/>
        </w:rPr>
        <w:t>ن ن</w:t>
      </w:r>
      <w:r w:rsidR="00DF08BB">
        <w:rPr>
          <w:rStyle w:val="Char0"/>
          <w:rtl/>
        </w:rPr>
        <w:t>ی</w:t>
      </w:r>
      <w:r w:rsidRPr="00C64670">
        <w:rPr>
          <w:rStyle w:val="Char0"/>
          <w:rtl/>
        </w:rPr>
        <w:t xml:space="preserve">ست </w:t>
      </w:r>
      <w:r w:rsidR="00DF08BB">
        <w:rPr>
          <w:rStyle w:val="Char0"/>
          <w:rtl/>
        </w:rPr>
        <w:t>ک</w:t>
      </w:r>
      <w:r w:rsidRPr="00C64670">
        <w:rPr>
          <w:rStyle w:val="Char0"/>
          <w:rtl/>
        </w:rPr>
        <w:t>ه حتماً پذ</w:t>
      </w:r>
      <w:r w:rsidR="00DF08BB">
        <w:rPr>
          <w:rStyle w:val="Char0"/>
          <w:rtl/>
        </w:rPr>
        <w:t>ی</w:t>
      </w:r>
      <w:r w:rsidRPr="00C64670">
        <w:rPr>
          <w:rStyle w:val="Char0"/>
          <w:rtl/>
        </w:rPr>
        <w:t>رفته شود</w:t>
      </w:r>
      <w:r w:rsidR="0087744E" w:rsidRPr="00C64670">
        <w:rPr>
          <w:rStyle w:val="Char0"/>
          <w:rFonts w:hint="cs"/>
          <w:rtl/>
        </w:rPr>
        <w:t>؛</w:t>
      </w:r>
      <w:r w:rsidRPr="00C64670">
        <w:rPr>
          <w:rStyle w:val="Char0"/>
          <w:rtl/>
        </w:rPr>
        <w:t xml:space="preserve"> بل</w:t>
      </w:r>
      <w:r w:rsidR="00DF08BB">
        <w:rPr>
          <w:rStyle w:val="Char0"/>
          <w:rtl/>
        </w:rPr>
        <w:t>ک</w:t>
      </w:r>
      <w:r w:rsidRPr="00C64670">
        <w:rPr>
          <w:rStyle w:val="Char0"/>
          <w:rtl/>
        </w:rPr>
        <w:t>ه م</w:t>
      </w:r>
      <w:r w:rsidR="00DF08BB">
        <w:rPr>
          <w:rStyle w:val="Char0"/>
          <w:rtl/>
        </w:rPr>
        <w:t>ی</w:t>
      </w:r>
      <w:r w:rsidRPr="00C64670">
        <w:rPr>
          <w:rStyle w:val="Char0"/>
          <w:rtl/>
        </w:rPr>
        <w:t>‌توان سخنش را پذ</w:t>
      </w:r>
      <w:r w:rsidR="00DF08BB">
        <w:rPr>
          <w:rStyle w:val="Char0"/>
          <w:rtl/>
        </w:rPr>
        <w:t>ی</w:t>
      </w:r>
      <w:r w:rsidRPr="00C64670">
        <w:rPr>
          <w:rStyle w:val="Char0"/>
          <w:rtl/>
        </w:rPr>
        <w:t xml:space="preserve">رفت </w:t>
      </w:r>
      <w:r w:rsidR="00DF08BB">
        <w:rPr>
          <w:rStyle w:val="Char0"/>
          <w:rtl/>
        </w:rPr>
        <w:t>ی</w:t>
      </w:r>
      <w:r w:rsidRPr="00C64670">
        <w:rPr>
          <w:rStyle w:val="Char0"/>
          <w:rtl/>
        </w:rPr>
        <w:t>ا تر</w:t>
      </w:r>
      <w:r w:rsidR="00DF08BB">
        <w:rPr>
          <w:rStyle w:val="Char0"/>
          <w:rtl/>
        </w:rPr>
        <w:t>ک</w:t>
      </w:r>
      <w:r w:rsidRPr="00C64670">
        <w:rPr>
          <w:rStyle w:val="Char0"/>
          <w:rtl/>
        </w:rPr>
        <w:t xml:space="preserve"> </w:t>
      </w:r>
      <w:r w:rsidR="00DF08BB">
        <w:rPr>
          <w:rStyle w:val="Char0"/>
          <w:rtl/>
        </w:rPr>
        <w:t>ک</w:t>
      </w:r>
      <w:r w:rsidRPr="00C64670">
        <w:rPr>
          <w:rStyle w:val="Char0"/>
          <w:rtl/>
        </w:rPr>
        <w:t>رد.</w:t>
      </w:r>
      <w:r w:rsidR="0087744E" w:rsidRPr="00C64670">
        <w:rPr>
          <w:rStyle w:val="Char0"/>
          <w:rFonts w:hint="cs"/>
          <w:rtl/>
        </w:rPr>
        <w:t>»</w:t>
      </w:r>
      <w:r w:rsidRPr="006933B2">
        <w:rPr>
          <w:rStyle w:val="FootnoteReference"/>
          <w:rFonts w:cs="IRNazli"/>
          <w:sz w:val="32"/>
          <w:rtl/>
        </w:rPr>
        <w:t>(</w:t>
      </w:r>
      <w:r w:rsidRPr="006933B2">
        <w:rPr>
          <w:rStyle w:val="FootnoteReference"/>
          <w:rFonts w:cs="IRNazli"/>
          <w:sz w:val="32"/>
          <w:rtl/>
        </w:rPr>
        <w:footnoteReference w:id="560"/>
      </w:r>
      <w:r w:rsidRPr="006933B2">
        <w:rPr>
          <w:rStyle w:val="FootnoteReference"/>
          <w:rFonts w:cs="IRNazli"/>
          <w:sz w:val="32"/>
          <w:rtl/>
        </w:rPr>
        <w:t>)</w:t>
      </w:r>
    </w:p>
    <w:p w:rsidR="00E11DC7" w:rsidRPr="002478C8" w:rsidRDefault="000730AA" w:rsidP="00D94139">
      <w:pPr>
        <w:pStyle w:val="a8"/>
        <w:rPr>
          <w:rtl/>
        </w:rPr>
      </w:pPr>
      <w:bookmarkStart w:id="418" w:name="_Toc344536396"/>
      <w:bookmarkStart w:id="419" w:name="_Toc344536565"/>
      <w:bookmarkStart w:id="420" w:name="_Toc344536938"/>
      <w:bookmarkStart w:id="421" w:name="_Toc344842299"/>
      <w:bookmarkStart w:id="422" w:name="_Toc442360972"/>
      <w:r w:rsidRPr="002478C8">
        <w:rPr>
          <w:rFonts w:hint="cs"/>
          <w:rtl/>
        </w:rPr>
        <w:t xml:space="preserve">- </w:t>
      </w:r>
      <w:r w:rsidR="00E11DC7" w:rsidRPr="002478C8">
        <w:rPr>
          <w:rtl/>
        </w:rPr>
        <w:t>اقوال امام ابوحن</w:t>
      </w:r>
      <w:r w:rsidR="006933B2">
        <w:rPr>
          <w:rtl/>
        </w:rPr>
        <w:t>ی</w:t>
      </w:r>
      <w:r w:rsidR="00E11DC7" w:rsidRPr="002478C8">
        <w:rPr>
          <w:rtl/>
        </w:rPr>
        <w:t>فه</w:t>
      </w:r>
      <w:r w:rsidR="00D94139">
        <w:rPr>
          <w:rFonts w:cs="CTraditional Arabic" w:hint="cs"/>
          <w:b/>
          <w:bCs w:val="0"/>
          <w:sz w:val="28"/>
          <w:rtl/>
        </w:rPr>
        <w:t>/</w:t>
      </w:r>
      <w:r w:rsidR="00E11DC7" w:rsidRPr="002478C8">
        <w:rPr>
          <w:rtl/>
        </w:rPr>
        <w:t xml:space="preserve"> و شاگردش ابو</w:t>
      </w:r>
      <w:r w:rsidR="006933B2">
        <w:rPr>
          <w:rtl/>
        </w:rPr>
        <w:t>ی</w:t>
      </w:r>
      <w:r w:rsidR="00E11DC7" w:rsidRPr="002478C8">
        <w:rPr>
          <w:rtl/>
        </w:rPr>
        <w:t>وسف</w:t>
      </w:r>
      <w:r w:rsidR="00D94139">
        <w:rPr>
          <w:rFonts w:cs="CTraditional Arabic" w:hint="cs"/>
          <w:b/>
          <w:bCs w:val="0"/>
          <w:sz w:val="28"/>
          <w:rtl/>
        </w:rPr>
        <w:t>/</w:t>
      </w:r>
      <w:r w:rsidR="00E11DC7" w:rsidRPr="002478C8">
        <w:rPr>
          <w:rtl/>
        </w:rPr>
        <w:t>:</w:t>
      </w:r>
      <w:bookmarkEnd w:id="418"/>
      <w:bookmarkEnd w:id="419"/>
      <w:bookmarkEnd w:id="420"/>
      <w:bookmarkEnd w:id="421"/>
      <w:bookmarkEnd w:id="422"/>
      <w:r w:rsidR="00E11DC7" w:rsidRPr="002478C8">
        <w:rPr>
          <w:rtl/>
        </w:rPr>
        <w:t xml:space="preserve"> </w:t>
      </w:r>
    </w:p>
    <w:p w:rsidR="00E11DC7" w:rsidRPr="00C64670" w:rsidRDefault="00AE451A" w:rsidP="00392055">
      <w:pPr>
        <w:spacing w:line="240" w:lineRule="auto"/>
        <w:ind w:firstLine="284"/>
        <w:jc w:val="both"/>
        <w:rPr>
          <w:rStyle w:val="Char0"/>
          <w:rtl/>
        </w:rPr>
      </w:pPr>
      <w:r w:rsidRPr="00C64670">
        <w:rPr>
          <w:rStyle w:val="Char0"/>
          <w:rFonts w:hint="cs"/>
          <w:rtl/>
        </w:rPr>
        <w:t xml:space="preserve">امام أعظم </w:t>
      </w:r>
      <w:r w:rsidR="00E11DC7" w:rsidRPr="00C64670">
        <w:rPr>
          <w:rStyle w:val="Char0"/>
          <w:rtl/>
        </w:rPr>
        <w:t>أبوحن</w:t>
      </w:r>
      <w:r w:rsidR="00DF08BB">
        <w:rPr>
          <w:rStyle w:val="Char0"/>
          <w:rtl/>
        </w:rPr>
        <w:t>ی</w:t>
      </w:r>
      <w:r w:rsidR="00E11DC7" w:rsidRPr="00C64670">
        <w:rPr>
          <w:rStyle w:val="Char0"/>
          <w:rtl/>
        </w:rPr>
        <w:t>فه</w:t>
      </w:r>
      <w:r w:rsidR="00D94139" w:rsidRPr="00392055">
        <w:rPr>
          <w:rStyle w:val="Char2"/>
          <w:rFonts w:cs="CTraditional Arabic" w:hint="cs"/>
          <w:b/>
          <w:bCs w:val="0"/>
          <w:sz w:val="28"/>
          <w:szCs w:val="28"/>
          <w:rtl/>
        </w:rPr>
        <w:t>/</w:t>
      </w:r>
      <w:r w:rsidR="00E11DC7" w:rsidRPr="00C64670">
        <w:rPr>
          <w:rStyle w:val="Char0"/>
          <w:rtl/>
        </w:rPr>
        <w:t xml:space="preserve"> م</w:t>
      </w:r>
      <w:r w:rsidR="00DF08BB">
        <w:rPr>
          <w:rStyle w:val="Char0"/>
          <w:rtl/>
        </w:rPr>
        <w:t>ی</w:t>
      </w:r>
      <w:r w:rsidR="00E11DC7" w:rsidRPr="00C64670">
        <w:rPr>
          <w:rStyle w:val="Char0"/>
          <w:rtl/>
        </w:rPr>
        <w:t>‌فرما</w:t>
      </w:r>
      <w:r w:rsidR="00DF08BB">
        <w:rPr>
          <w:rStyle w:val="Char0"/>
          <w:rtl/>
        </w:rPr>
        <w:t>ی</w:t>
      </w:r>
      <w:r w:rsidR="00E11DC7" w:rsidRPr="00C64670">
        <w:rPr>
          <w:rStyle w:val="Char0"/>
          <w:rtl/>
        </w:rPr>
        <w:t xml:space="preserve">د: </w:t>
      </w:r>
      <w:r w:rsidR="005D6A6C" w:rsidRPr="00C64670">
        <w:rPr>
          <w:rStyle w:val="Char0"/>
          <w:rFonts w:hint="cs"/>
          <w:rtl/>
        </w:rPr>
        <w:t>«</w:t>
      </w:r>
      <w:r w:rsidR="00E11DC7" w:rsidRPr="00C64670">
        <w:rPr>
          <w:rStyle w:val="Char0"/>
          <w:rtl/>
        </w:rPr>
        <w:t>ا</w:t>
      </w:r>
      <w:r w:rsidR="00DF08BB">
        <w:rPr>
          <w:rStyle w:val="Char0"/>
          <w:rtl/>
        </w:rPr>
        <w:t>ی</w:t>
      </w:r>
      <w:r w:rsidR="00E11DC7" w:rsidRPr="00C64670">
        <w:rPr>
          <w:rStyle w:val="Char0"/>
          <w:rtl/>
        </w:rPr>
        <w:t>ن رأ</w:t>
      </w:r>
      <w:r w:rsidR="00DF08BB">
        <w:rPr>
          <w:rStyle w:val="Char0"/>
          <w:rtl/>
        </w:rPr>
        <w:t>ی</w:t>
      </w:r>
      <w:r w:rsidR="00E11DC7" w:rsidRPr="00C64670">
        <w:rPr>
          <w:rStyle w:val="Char0"/>
          <w:rtl/>
        </w:rPr>
        <w:t xml:space="preserve"> و نظر من است، پس هر</w:t>
      </w:r>
      <w:r w:rsidR="00DF08BB">
        <w:rPr>
          <w:rStyle w:val="Char0"/>
          <w:rtl/>
        </w:rPr>
        <w:t>ک</w:t>
      </w:r>
      <w:r w:rsidR="00E11DC7" w:rsidRPr="00C64670">
        <w:rPr>
          <w:rStyle w:val="Char0"/>
          <w:rtl/>
        </w:rPr>
        <w:t>س نظر</w:t>
      </w:r>
      <w:r w:rsidR="00DF08BB">
        <w:rPr>
          <w:rStyle w:val="Char0"/>
          <w:rtl/>
        </w:rPr>
        <w:t>ی</w:t>
      </w:r>
      <w:r w:rsidR="00E11DC7" w:rsidRPr="00C64670">
        <w:rPr>
          <w:rStyle w:val="Char0"/>
          <w:rtl/>
        </w:rPr>
        <w:t xml:space="preserve"> بهتر از نظر من را داشته باشد، آن را قبول م</w:t>
      </w:r>
      <w:r w:rsidR="00DF08BB">
        <w:rPr>
          <w:rStyle w:val="Char0"/>
          <w:rtl/>
        </w:rPr>
        <w:t>ی</w:t>
      </w:r>
      <w:r w:rsidR="00E11DC7" w:rsidRPr="00C64670">
        <w:rPr>
          <w:rStyle w:val="Char0"/>
          <w:rtl/>
        </w:rPr>
        <w:t>‌</w:t>
      </w:r>
      <w:r w:rsidR="00DF08BB">
        <w:rPr>
          <w:rStyle w:val="Char0"/>
          <w:rtl/>
        </w:rPr>
        <w:t>ک</w:t>
      </w:r>
      <w:r w:rsidR="00E11DC7" w:rsidRPr="00C64670">
        <w:rPr>
          <w:rStyle w:val="Char0"/>
          <w:rtl/>
        </w:rPr>
        <w:t>ن</w:t>
      </w:r>
      <w:r w:rsidR="00DF08BB">
        <w:rPr>
          <w:rStyle w:val="Char0"/>
          <w:rtl/>
        </w:rPr>
        <w:t>ی</w:t>
      </w:r>
      <w:r w:rsidR="00E11DC7" w:rsidRPr="00C64670">
        <w:rPr>
          <w:rStyle w:val="Char0"/>
          <w:rtl/>
        </w:rPr>
        <w:t>م.</w:t>
      </w:r>
      <w:r w:rsidR="0087744E" w:rsidRPr="00C64670">
        <w:rPr>
          <w:rStyle w:val="Char0"/>
          <w:rFonts w:hint="cs"/>
          <w:rtl/>
        </w:rPr>
        <w:t>»</w:t>
      </w:r>
      <w:r w:rsidR="00E11DC7" w:rsidRPr="006933B2">
        <w:rPr>
          <w:rStyle w:val="FootnoteReference"/>
          <w:rFonts w:cs="IRNazli"/>
          <w:sz w:val="32"/>
          <w:rtl/>
        </w:rPr>
        <w:t>(</w:t>
      </w:r>
      <w:r w:rsidR="00E11DC7" w:rsidRPr="006933B2">
        <w:rPr>
          <w:rStyle w:val="FootnoteReference"/>
          <w:rFonts w:cs="IRNazli"/>
          <w:sz w:val="32"/>
          <w:rtl/>
        </w:rPr>
        <w:footnoteReference w:id="561"/>
      </w:r>
      <w:r w:rsidR="00E11DC7" w:rsidRPr="006933B2">
        <w:rPr>
          <w:rStyle w:val="FootnoteReference"/>
          <w:rFonts w:cs="IRNazli"/>
          <w:sz w:val="32"/>
          <w:rtl/>
        </w:rPr>
        <w:t>)</w:t>
      </w:r>
    </w:p>
    <w:p w:rsidR="00E11DC7" w:rsidRPr="00C64670" w:rsidRDefault="00E11DC7" w:rsidP="00392055">
      <w:pPr>
        <w:spacing w:line="240" w:lineRule="auto"/>
        <w:ind w:firstLine="284"/>
        <w:jc w:val="both"/>
        <w:rPr>
          <w:rStyle w:val="Char0"/>
          <w:rtl/>
        </w:rPr>
      </w:pPr>
      <w:r w:rsidRPr="00C64670">
        <w:rPr>
          <w:rStyle w:val="Char0"/>
          <w:rtl/>
        </w:rPr>
        <w:t>ابن</w:t>
      </w:r>
      <w:r w:rsidR="004B2099" w:rsidRPr="002478C8">
        <w:rPr>
          <w:rFonts w:cs="Lotus"/>
          <w:w w:val="10"/>
        </w:rPr>
        <w:t>‌</w:t>
      </w:r>
      <w:r w:rsidRPr="00C64670">
        <w:rPr>
          <w:rStyle w:val="Char0"/>
          <w:rtl/>
        </w:rPr>
        <w:t>ق</w:t>
      </w:r>
      <w:r w:rsidR="00DF08BB">
        <w:rPr>
          <w:rStyle w:val="Char0"/>
          <w:rtl/>
        </w:rPr>
        <w:t>ی</w:t>
      </w:r>
      <w:r w:rsidRPr="00C64670">
        <w:rPr>
          <w:rStyle w:val="Char0"/>
          <w:rtl/>
        </w:rPr>
        <w:t>م</w:t>
      </w:r>
      <w:r w:rsidR="00D94139" w:rsidRPr="00392055">
        <w:rPr>
          <w:rStyle w:val="Char2"/>
          <w:rFonts w:cs="CTraditional Arabic" w:hint="cs"/>
          <w:b/>
          <w:bCs w:val="0"/>
          <w:sz w:val="28"/>
          <w:szCs w:val="28"/>
          <w:rtl/>
        </w:rPr>
        <w:t>/</w:t>
      </w:r>
      <w:r w:rsidR="00D94139">
        <w:rPr>
          <w:rStyle w:val="Char0"/>
          <w:rFonts w:hint="cs"/>
          <w:rtl/>
        </w:rPr>
        <w:t xml:space="preserve"> </w:t>
      </w:r>
      <w:r w:rsidRPr="00C64670">
        <w:rPr>
          <w:rStyle w:val="Char0"/>
          <w:rtl/>
        </w:rPr>
        <w:t>از ابوحن</w:t>
      </w:r>
      <w:r w:rsidR="00DF08BB">
        <w:rPr>
          <w:rStyle w:val="Char0"/>
          <w:rtl/>
        </w:rPr>
        <w:t>ی</w:t>
      </w:r>
      <w:r w:rsidRPr="00C64670">
        <w:rPr>
          <w:rStyle w:val="Char0"/>
          <w:rtl/>
        </w:rPr>
        <w:t>فه</w:t>
      </w:r>
      <w:r w:rsidR="00D94139" w:rsidRPr="00D94139">
        <w:rPr>
          <w:rStyle w:val="Char2"/>
          <w:rFonts w:cs="CTraditional Arabic" w:hint="cs"/>
          <w:b/>
          <w:bCs w:val="0"/>
          <w:sz w:val="28"/>
          <w:szCs w:val="28"/>
          <w:rtl/>
        </w:rPr>
        <w:t>/</w:t>
      </w:r>
      <w:r w:rsidR="00AE451A" w:rsidRPr="00C64670">
        <w:rPr>
          <w:rStyle w:val="Char0"/>
          <w:rtl/>
        </w:rPr>
        <w:t xml:space="preserve"> و ابو</w:t>
      </w:r>
      <w:r w:rsidR="00DF08BB">
        <w:rPr>
          <w:rStyle w:val="Char0"/>
          <w:rtl/>
        </w:rPr>
        <w:t>ی</w:t>
      </w:r>
      <w:r w:rsidR="00AE451A" w:rsidRPr="00C64670">
        <w:rPr>
          <w:rStyle w:val="Char0"/>
          <w:rtl/>
        </w:rPr>
        <w:t>وسف</w:t>
      </w:r>
      <w:r w:rsidR="00D94139" w:rsidRPr="00D94139">
        <w:rPr>
          <w:rStyle w:val="Char2"/>
          <w:rFonts w:cs="CTraditional Arabic" w:hint="cs"/>
          <w:b/>
          <w:bCs w:val="0"/>
          <w:sz w:val="28"/>
          <w:szCs w:val="28"/>
          <w:rtl/>
        </w:rPr>
        <w:t>/</w:t>
      </w:r>
      <w:r w:rsidR="00AE451A" w:rsidRPr="002478C8">
        <w:rPr>
          <w:rFonts w:cs="CTraditional Arabic" w:hint="cs"/>
          <w:sz w:val="28"/>
          <w:rtl/>
          <w:lang w:bidi="fa-IR"/>
        </w:rPr>
        <w:t xml:space="preserve"> </w:t>
      </w:r>
      <w:r w:rsidRPr="00C64670">
        <w:rPr>
          <w:rStyle w:val="Char0"/>
          <w:rtl/>
        </w:rPr>
        <w:t xml:space="preserve">نقل </w:t>
      </w:r>
      <w:r w:rsidR="00DF08BB">
        <w:rPr>
          <w:rStyle w:val="Char0"/>
          <w:rtl/>
        </w:rPr>
        <w:t>ک</w:t>
      </w:r>
      <w:r w:rsidRPr="00C64670">
        <w:rPr>
          <w:rStyle w:val="Char0"/>
          <w:rtl/>
        </w:rPr>
        <w:t xml:space="preserve">رده </w:t>
      </w:r>
      <w:r w:rsidR="00DF08BB">
        <w:rPr>
          <w:rStyle w:val="Char0"/>
          <w:rtl/>
        </w:rPr>
        <w:t>ک</w:t>
      </w:r>
      <w:r w:rsidRPr="00C64670">
        <w:rPr>
          <w:rStyle w:val="Char0"/>
          <w:rtl/>
        </w:rPr>
        <w:t>ه آنان م</w:t>
      </w:r>
      <w:r w:rsidR="00DF08BB">
        <w:rPr>
          <w:rStyle w:val="Char0"/>
          <w:rtl/>
        </w:rPr>
        <w:t>ی</w:t>
      </w:r>
      <w:r w:rsidRPr="00C64670">
        <w:rPr>
          <w:rStyle w:val="Char0"/>
          <w:rtl/>
        </w:rPr>
        <w:t>‌گو</w:t>
      </w:r>
      <w:r w:rsidR="00DF08BB">
        <w:rPr>
          <w:rStyle w:val="Char0"/>
          <w:rtl/>
        </w:rPr>
        <w:t>ی</w:t>
      </w:r>
      <w:r w:rsidRPr="00C64670">
        <w:rPr>
          <w:rStyle w:val="Char0"/>
          <w:rtl/>
        </w:rPr>
        <w:t xml:space="preserve">ند: </w:t>
      </w:r>
      <w:r w:rsidR="005D6A6C" w:rsidRPr="00C64670">
        <w:rPr>
          <w:rStyle w:val="Char0"/>
          <w:rFonts w:hint="cs"/>
          <w:rtl/>
        </w:rPr>
        <w:t>«</w:t>
      </w:r>
      <w:r w:rsidRPr="00C64670">
        <w:rPr>
          <w:rStyle w:val="Char0"/>
          <w:rtl/>
        </w:rPr>
        <w:t>برا</w:t>
      </w:r>
      <w:r w:rsidR="00DF08BB">
        <w:rPr>
          <w:rStyle w:val="Char0"/>
          <w:rtl/>
        </w:rPr>
        <w:t>ی</w:t>
      </w:r>
      <w:r w:rsidRPr="00C64670">
        <w:rPr>
          <w:rStyle w:val="Char0"/>
          <w:rtl/>
        </w:rPr>
        <w:t xml:space="preserve"> ه</w:t>
      </w:r>
      <w:r w:rsidR="00DF08BB">
        <w:rPr>
          <w:rStyle w:val="Char0"/>
          <w:rtl/>
        </w:rPr>
        <w:t>ی</w:t>
      </w:r>
      <w:r w:rsidRPr="00C64670">
        <w:rPr>
          <w:rStyle w:val="Char0"/>
          <w:rtl/>
        </w:rPr>
        <w:t>چ‌</w:t>
      </w:r>
      <w:r w:rsidR="00DF08BB">
        <w:rPr>
          <w:rStyle w:val="Char0"/>
          <w:rtl/>
        </w:rPr>
        <w:t>ک</w:t>
      </w:r>
      <w:r w:rsidRPr="00C64670">
        <w:rPr>
          <w:rStyle w:val="Char0"/>
          <w:rtl/>
        </w:rPr>
        <w:t>س</w:t>
      </w:r>
      <w:r w:rsidR="00DF08BB">
        <w:rPr>
          <w:rStyle w:val="Char0"/>
          <w:rtl/>
        </w:rPr>
        <w:t>ی</w:t>
      </w:r>
      <w:r w:rsidRPr="00C64670">
        <w:rPr>
          <w:rStyle w:val="Char0"/>
          <w:rtl/>
        </w:rPr>
        <w:t xml:space="preserve"> حلال و جا</w:t>
      </w:r>
      <w:r w:rsidR="00DF08BB">
        <w:rPr>
          <w:rStyle w:val="Char0"/>
          <w:rtl/>
        </w:rPr>
        <w:t>ی</w:t>
      </w:r>
      <w:r w:rsidRPr="00C64670">
        <w:rPr>
          <w:rStyle w:val="Char0"/>
          <w:rtl/>
        </w:rPr>
        <w:t>ز ن</w:t>
      </w:r>
      <w:r w:rsidR="00DF08BB">
        <w:rPr>
          <w:rStyle w:val="Char0"/>
          <w:rtl/>
        </w:rPr>
        <w:t>ی</w:t>
      </w:r>
      <w:r w:rsidRPr="00C64670">
        <w:rPr>
          <w:rStyle w:val="Char0"/>
          <w:rtl/>
        </w:rPr>
        <w:t xml:space="preserve">ست </w:t>
      </w:r>
      <w:r w:rsidR="00DF08BB">
        <w:rPr>
          <w:rStyle w:val="Char0"/>
          <w:rtl/>
        </w:rPr>
        <w:t>ک</w:t>
      </w:r>
      <w:r w:rsidRPr="00C64670">
        <w:rPr>
          <w:rStyle w:val="Char0"/>
          <w:rtl/>
        </w:rPr>
        <w:t>ه از ما تقل</w:t>
      </w:r>
      <w:r w:rsidR="00DF08BB">
        <w:rPr>
          <w:rStyle w:val="Char0"/>
          <w:rtl/>
        </w:rPr>
        <w:t>ی</w:t>
      </w:r>
      <w:r w:rsidRPr="00C64670">
        <w:rPr>
          <w:rStyle w:val="Char0"/>
          <w:rtl/>
        </w:rPr>
        <w:t xml:space="preserve">د </w:t>
      </w:r>
      <w:r w:rsidR="00DF08BB">
        <w:rPr>
          <w:rStyle w:val="Char0"/>
          <w:rtl/>
        </w:rPr>
        <w:t>ک</w:t>
      </w:r>
      <w:r w:rsidRPr="00C64670">
        <w:rPr>
          <w:rStyle w:val="Char0"/>
          <w:rtl/>
        </w:rPr>
        <w:t>ند و رأ</w:t>
      </w:r>
      <w:r w:rsidR="00DF08BB">
        <w:rPr>
          <w:rStyle w:val="Char0"/>
          <w:rtl/>
        </w:rPr>
        <w:t>ی</w:t>
      </w:r>
      <w:r w:rsidRPr="00C64670">
        <w:rPr>
          <w:rStyle w:val="Char0"/>
          <w:rtl/>
        </w:rPr>
        <w:t xml:space="preserve"> و نظر ما را بپذ</w:t>
      </w:r>
      <w:r w:rsidR="00DF08BB">
        <w:rPr>
          <w:rStyle w:val="Char0"/>
          <w:rtl/>
        </w:rPr>
        <w:t>ی</w:t>
      </w:r>
      <w:r w:rsidRPr="00C64670">
        <w:rPr>
          <w:rStyle w:val="Char0"/>
          <w:rtl/>
        </w:rPr>
        <w:t>رد</w:t>
      </w:r>
      <w:r w:rsidR="0087744E" w:rsidRPr="00C64670">
        <w:rPr>
          <w:rStyle w:val="Char0"/>
          <w:rFonts w:hint="cs"/>
          <w:rtl/>
        </w:rPr>
        <w:t>،</w:t>
      </w:r>
      <w:r w:rsidRPr="00C64670">
        <w:rPr>
          <w:rStyle w:val="Char0"/>
          <w:rtl/>
        </w:rPr>
        <w:t xml:space="preserve"> مگر زمان</w:t>
      </w:r>
      <w:r w:rsidR="00DF08BB">
        <w:rPr>
          <w:rStyle w:val="Char0"/>
          <w:rtl/>
        </w:rPr>
        <w:t>ی</w:t>
      </w:r>
      <w:r w:rsidR="004B2099" w:rsidRPr="002478C8">
        <w:rPr>
          <w:rFonts w:cs="Lotus"/>
          <w:w w:val="10"/>
        </w:rPr>
        <w:t>‌</w:t>
      </w:r>
      <w:r w:rsidR="00DF08BB">
        <w:rPr>
          <w:rStyle w:val="Char0"/>
          <w:rtl/>
        </w:rPr>
        <w:t>ک</w:t>
      </w:r>
      <w:r w:rsidR="005D6A6C" w:rsidRPr="00C64670">
        <w:rPr>
          <w:rStyle w:val="Char0"/>
          <w:rtl/>
        </w:rPr>
        <w:t>ه از ادل</w:t>
      </w:r>
      <w:r w:rsidR="00DF08BB">
        <w:rPr>
          <w:rStyle w:val="Char0"/>
          <w:rFonts w:hint="cs"/>
          <w:rtl/>
        </w:rPr>
        <w:t>ۀ</w:t>
      </w:r>
      <w:r w:rsidR="005D6A6C" w:rsidRPr="00C64670">
        <w:rPr>
          <w:rStyle w:val="Char0"/>
          <w:rFonts w:hint="cs"/>
          <w:rtl/>
        </w:rPr>
        <w:t xml:space="preserve"> </w:t>
      </w:r>
      <w:r w:rsidRPr="00C64670">
        <w:rPr>
          <w:rStyle w:val="Char0"/>
          <w:rtl/>
        </w:rPr>
        <w:t>آن آگاه باشد.</w:t>
      </w:r>
      <w:r w:rsidR="0087744E" w:rsidRPr="00C64670">
        <w:rPr>
          <w:rStyle w:val="Char0"/>
          <w:rFonts w:hint="cs"/>
          <w:rtl/>
        </w:rPr>
        <w:t>»</w:t>
      </w:r>
      <w:r w:rsidRPr="006933B2">
        <w:rPr>
          <w:rStyle w:val="FootnoteReference"/>
          <w:rFonts w:cs="IRNazli"/>
          <w:sz w:val="32"/>
          <w:rtl/>
        </w:rPr>
        <w:t>(</w:t>
      </w:r>
      <w:r w:rsidRPr="006933B2">
        <w:rPr>
          <w:rStyle w:val="FootnoteReference"/>
          <w:rFonts w:cs="IRNazli"/>
          <w:sz w:val="32"/>
          <w:rtl/>
        </w:rPr>
        <w:footnoteReference w:id="562"/>
      </w:r>
      <w:r w:rsidRPr="006933B2">
        <w:rPr>
          <w:rStyle w:val="FootnoteReference"/>
          <w:rFonts w:cs="IRNazli"/>
          <w:sz w:val="32"/>
          <w:rtl/>
        </w:rPr>
        <w:t>)</w:t>
      </w:r>
    </w:p>
    <w:p w:rsidR="00E11DC7" w:rsidRPr="00C64670" w:rsidRDefault="00E11DC7" w:rsidP="00392055">
      <w:pPr>
        <w:spacing w:line="240" w:lineRule="auto"/>
        <w:ind w:firstLine="284"/>
        <w:jc w:val="both"/>
        <w:rPr>
          <w:rStyle w:val="Char0"/>
          <w:rtl/>
        </w:rPr>
      </w:pPr>
      <w:r w:rsidRPr="00C64670">
        <w:rPr>
          <w:rStyle w:val="Char0"/>
          <w:rtl/>
        </w:rPr>
        <w:t>همچن</w:t>
      </w:r>
      <w:r w:rsidR="00DF08BB">
        <w:rPr>
          <w:rStyle w:val="Char0"/>
          <w:rtl/>
        </w:rPr>
        <w:t>ی</w:t>
      </w:r>
      <w:r w:rsidRPr="00C64670">
        <w:rPr>
          <w:rStyle w:val="Char0"/>
          <w:rtl/>
        </w:rPr>
        <w:t>ن م</w:t>
      </w:r>
      <w:r w:rsidR="00DF08BB">
        <w:rPr>
          <w:rStyle w:val="Char0"/>
          <w:rtl/>
        </w:rPr>
        <w:t>ی</w:t>
      </w:r>
      <w:r w:rsidRPr="00C64670">
        <w:rPr>
          <w:rStyle w:val="Char0"/>
          <w:rtl/>
        </w:rPr>
        <w:t>‌فرما</w:t>
      </w:r>
      <w:r w:rsidR="00DF08BB">
        <w:rPr>
          <w:rStyle w:val="Char0"/>
          <w:rtl/>
        </w:rPr>
        <w:t>ی</w:t>
      </w:r>
      <w:r w:rsidRPr="00C64670">
        <w:rPr>
          <w:rStyle w:val="Char0"/>
          <w:rtl/>
        </w:rPr>
        <w:t xml:space="preserve">د: </w:t>
      </w:r>
      <w:r w:rsidR="005D6A6C" w:rsidRPr="00C64670">
        <w:rPr>
          <w:rStyle w:val="Char0"/>
          <w:rFonts w:hint="cs"/>
          <w:rtl/>
        </w:rPr>
        <w:t>«</w:t>
      </w:r>
      <w:r w:rsidRPr="00C64670">
        <w:rPr>
          <w:rStyle w:val="Char0"/>
          <w:rtl/>
        </w:rPr>
        <w:t xml:space="preserve">هرگاه سخن من با </w:t>
      </w:r>
      <w:r w:rsidR="00DF08BB">
        <w:rPr>
          <w:rStyle w:val="Char0"/>
          <w:rtl/>
        </w:rPr>
        <w:t>ک</w:t>
      </w:r>
      <w:r w:rsidRPr="00C64670">
        <w:rPr>
          <w:rStyle w:val="Char0"/>
          <w:rtl/>
        </w:rPr>
        <w:t>تاب خدا و سنت پ</w:t>
      </w:r>
      <w:r w:rsidR="00DF08BB">
        <w:rPr>
          <w:rStyle w:val="Char0"/>
          <w:rtl/>
        </w:rPr>
        <w:t>ی</w:t>
      </w:r>
      <w:r w:rsidRPr="00C64670">
        <w:rPr>
          <w:rStyle w:val="Char0"/>
          <w:rtl/>
        </w:rPr>
        <w:t>امبر</w:t>
      </w:r>
      <w:r w:rsidR="00BD4800" w:rsidRPr="00392055">
        <w:rPr>
          <w:rStyle w:val="Char0"/>
          <w:rFonts w:cs="CTraditional Arabic"/>
          <w:rtl/>
        </w:rPr>
        <w:t xml:space="preserve"> ج</w:t>
      </w:r>
      <w:r w:rsidRPr="00C64670">
        <w:rPr>
          <w:rStyle w:val="Char0"/>
          <w:rtl/>
        </w:rPr>
        <w:t xml:space="preserve"> مخالفت داشت، آن را تر</w:t>
      </w:r>
      <w:r w:rsidR="00DF08BB">
        <w:rPr>
          <w:rStyle w:val="Char0"/>
          <w:rtl/>
        </w:rPr>
        <w:t>ک</w:t>
      </w:r>
      <w:r w:rsidRPr="00C64670">
        <w:rPr>
          <w:rStyle w:val="Char0"/>
          <w:rtl/>
        </w:rPr>
        <w:t xml:space="preserve"> </w:t>
      </w:r>
      <w:r w:rsidR="00DF08BB">
        <w:rPr>
          <w:rStyle w:val="Char0"/>
          <w:rtl/>
        </w:rPr>
        <w:t>ک</w:t>
      </w:r>
      <w:r w:rsidRPr="00C64670">
        <w:rPr>
          <w:rStyle w:val="Char0"/>
          <w:rtl/>
        </w:rPr>
        <w:t>ن</w:t>
      </w:r>
      <w:r w:rsidR="00DF08BB">
        <w:rPr>
          <w:rStyle w:val="Char0"/>
          <w:rtl/>
        </w:rPr>
        <w:t>ی</w:t>
      </w:r>
      <w:r w:rsidRPr="00C64670">
        <w:rPr>
          <w:rStyle w:val="Char0"/>
          <w:rtl/>
        </w:rPr>
        <w:t>د.</w:t>
      </w:r>
      <w:r w:rsidR="0087744E" w:rsidRPr="00C64670">
        <w:rPr>
          <w:rStyle w:val="Char0"/>
          <w:rFonts w:hint="cs"/>
          <w:rtl/>
        </w:rPr>
        <w:t>»</w:t>
      </w:r>
      <w:r w:rsidRPr="006933B2">
        <w:rPr>
          <w:rStyle w:val="FootnoteReference"/>
          <w:rFonts w:cs="IRNazli"/>
          <w:sz w:val="32"/>
          <w:rtl/>
        </w:rPr>
        <w:t>(</w:t>
      </w:r>
      <w:r w:rsidRPr="006933B2">
        <w:rPr>
          <w:rStyle w:val="FootnoteReference"/>
          <w:rFonts w:cs="IRNazli"/>
          <w:sz w:val="32"/>
          <w:rtl/>
        </w:rPr>
        <w:footnoteReference w:id="563"/>
      </w:r>
      <w:r w:rsidRPr="006933B2">
        <w:rPr>
          <w:rStyle w:val="FootnoteReference"/>
          <w:rFonts w:cs="IRNazli"/>
          <w:sz w:val="32"/>
          <w:rtl/>
        </w:rPr>
        <w:t>)</w:t>
      </w:r>
    </w:p>
    <w:p w:rsidR="00E11DC7" w:rsidRPr="002478C8" w:rsidRDefault="00E11DC7" w:rsidP="006933B2">
      <w:pPr>
        <w:pStyle w:val="a8"/>
        <w:rPr>
          <w:rtl/>
        </w:rPr>
      </w:pPr>
      <w:bookmarkStart w:id="423" w:name="_Toc344536397"/>
      <w:bookmarkStart w:id="424" w:name="_Toc344536566"/>
      <w:bookmarkStart w:id="425" w:name="_Toc344536939"/>
      <w:bookmarkStart w:id="426" w:name="_Toc344842300"/>
      <w:bookmarkStart w:id="427" w:name="_Toc442360973"/>
      <w:r w:rsidRPr="002478C8">
        <w:rPr>
          <w:rtl/>
        </w:rPr>
        <w:t>- اقوال امام شافع</w:t>
      </w:r>
      <w:r w:rsidR="006933B2">
        <w:rPr>
          <w:rFonts w:hint="cs"/>
          <w:rtl/>
        </w:rPr>
        <w:t>ی</w:t>
      </w:r>
      <w:r w:rsidR="00D94139" w:rsidRPr="00D605B7">
        <w:rPr>
          <w:rFonts w:cs="CTraditional Arabic" w:hint="cs"/>
          <w:bCs w:val="0"/>
          <w:sz w:val="28"/>
          <w:rtl/>
        </w:rPr>
        <w:t>/</w:t>
      </w:r>
      <w:r w:rsidR="00E14ABE" w:rsidRPr="002478C8">
        <w:rPr>
          <w:rFonts w:hint="cs"/>
          <w:rtl/>
        </w:rPr>
        <w:t xml:space="preserve"> و امام نووی</w:t>
      </w:r>
      <w:r w:rsidR="00D94139" w:rsidRPr="00D605B7">
        <w:rPr>
          <w:rFonts w:cs="CTraditional Arabic" w:hint="cs"/>
          <w:bCs w:val="0"/>
          <w:sz w:val="28"/>
          <w:rtl/>
        </w:rPr>
        <w:t>/</w:t>
      </w:r>
      <w:r w:rsidRPr="002478C8">
        <w:rPr>
          <w:rtl/>
        </w:rPr>
        <w:t>:</w:t>
      </w:r>
      <w:bookmarkEnd w:id="423"/>
      <w:bookmarkEnd w:id="424"/>
      <w:bookmarkEnd w:id="425"/>
      <w:bookmarkEnd w:id="426"/>
      <w:bookmarkEnd w:id="427"/>
    </w:p>
    <w:p w:rsidR="00E11DC7" w:rsidRPr="00C64670" w:rsidRDefault="00E11DC7" w:rsidP="00392055">
      <w:pPr>
        <w:spacing w:line="240" w:lineRule="auto"/>
        <w:ind w:firstLine="284"/>
        <w:jc w:val="both"/>
        <w:rPr>
          <w:rStyle w:val="Char0"/>
          <w:rtl/>
        </w:rPr>
      </w:pPr>
      <w:r w:rsidRPr="00C64670">
        <w:rPr>
          <w:rStyle w:val="Char0"/>
          <w:rtl/>
        </w:rPr>
        <w:t xml:space="preserve"> امام شافع</w:t>
      </w:r>
      <w:r w:rsidR="00DF08BB">
        <w:rPr>
          <w:rStyle w:val="Char0"/>
          <w:rtl/>
        </w:rPr>
        <w:t>ی</w:t>
      </w:r>
      <w:r w:rsidR="00D94139" w:rsidRPr="00392055">
        <w:rPr>
          <w:rStyle w:val="Char2"/>
          <w:rFonts w:cs="CTraditional Arabic" w:hint="cs"/>
          <w:b/>
          <w:bCs w:val="0"/>
          <w:rtl/>
        </w:rPr>
        <w:t>/</w:t>
      </w:r>
      <w:r w:rsidRPr="00C64670">
        <w:rPr>
          <w:rStyle w:val="Char0"/>
          <w:rtl/>
        </w:rPr>
        <w:t xml:space="preserve"> م</w:t>
      </w:r>
      <w:r w:rsidR="00DF08BB">
        <w:rPr>
          <w:rStyle w:val="Char0"/>
          <w:rtl/>
        </w:rPr>
        <w:t>ی</w:t>
      </w:r>
      <w:r w:rsidRPr="00C64670">
        <w:rPr>
          <w:rStyle w:val="Char0"/>
          <w:rtl/>
        </w:rPr>
        <w:t>‌فرما</w:t>
      </w:r>
      <w:r w:rsidR="00DF08BB">
        <w:rPr>
          <w:rStyle w:val="Char0"/>
          <w:rtl/>
        </w:rPr>
        <w:t>ی</w:t>
      </w:r>
      <w:r w:rsidRPr="00C64670">
        <w:rPr>
          <w:rStyle w:val="Char0"/>
          <w:rtl/>
        </w:rPr>
        <w:t xml:space="preserve">د: </w:t>
      </w:r>
      <w:r w:rsidR="007A069E" w:rsidRPr="00C64670">
        <w:rPr>
          <w:rStyle w:val="Char0"/>
          <w:rFonts w:hint="cs"/>
          <w:rtl/>
        </w:rPr>
        <w:t xml:space="preserve">« </w:t>
      </w:r>
      <w:r w:rsidRPr="00C64670">
        <w:rPr>
          <w:rStyle w:val="Char0"/>
          <w:rtl/>
        </w:rPr>
        <w:t>هرگاه حد</w:t>
      </w:r>
      <w:r w:rsidR="00DF08BB">
        <w:rPr>
          <w:rStyle w:val="Char0"/>
          <w:rtl/>
        </w:rPr>
        <w:t>ی</w:t>
      </w:r>
      <w:r w:rsidRPr="00C64670">
        <w:rPr>
          <w:rStyle w:val="Char0"/>
          <w:rtl/>
        </w:rPr>
        <w:t>ث</w:t>
      </w:r>
      <w:r w:rsidR="00DF08BB">
        <w:rPr>
          <w:rStyle w:val="Char0"/>
          <w:rtl/>
        </w:rPr>
        <w:t>ی</w:t>
      </w:r>
      <w:r w:rsidRPr="00C64670">
        <w:rPr>
          <w:rStyle w:val="Char0"/>
          <w:rtl/>
        </w:rPr>
        <w:t xml:space="preserve"> صح</w:t>
      </w:r>
      <w:r w:rsidR="00DF08BB">
        <w:rPr>
          <w:rStyle w:val="Char0"/>
          <w:rtl/>
        </w:rPr>
        <w:t>ی</w:t>
      </w:r>
      <w:r w:rsidRPr="00C64670">
        <w:rPr>
          <w:rStyle w:val="Char0"/>
          <w:rtl/>
        </w:rPr>
        <w:t>ح و ثابت شود، قول مرا به د</w:t>
      </w:r>
      <w:r w:rsidR="00DF08BB">
        <w:rPr>
          <w:rStyle w:val="Char0"/>
          <w:rtl/>
        </w:rPr>
        <w:t>ی</w:t>
      </w:r>
      <w:r w:rsidRPr="00C64670">
        <w:rPr>
          <w:rStyle w:val="Char0"/>
          <w:rtl/>
        </w:rPr>
        <w:t>وار ب</w:t>
      </w:r>
      <w:r w:rsidR="00DF08BB">
        <w:rPr>
          <w:rStyle w:val="Char0"/>
          <w:rtl/>
        </w:rPr>
        <w:t>ک</w:t>
      </w:r>
      <w:r w:rsidRPr="00C64670">
        <w:rPr>
          <w:rStyle w:val="Char0"/>
          <w:rtl/>
        </w:rPr>
        <w:t>وب</w:t>
      </w:r>
      <w:r w:rsidR="00DF08BB">
        <w:rPr>
          <w:rStyle w:val="Char0"/>
          <w:rtl/>
        </w:rPr>
        <w:t>ی</w:t>
      </w:r>
      <w:r w:rsidRPr="00C64670">
        <w:rPr>
          <w:rStyle w:val="Char0"/>
          <w:rtl/>
        </w:rPr>
        <w:t>د</w:t>
      </w:r>
      <w:r w:rsidR="007A069E" w:rsidRPr="00C64670">
        <w:rPr>
          <w:rStyle w:val="Char0"/>
          <w:rFonts w:hint="cs"/>
          <w:rtl/>
        </w:rPr>
        <w:t xml:space="preserve"> </w:t>
      </w:r>
      <w:r w:rsidRPr="00C64670">
        <w:rPr>
          <w:rStyle w:val="Char0"/>
          <w:rtl/>
        </w:rPr>
        <w:t>و هرگاه برا</w:t>
      </w:r>
      <w:r w:rsidR="00DF08BB">
        <w:rPr>
          <w:rStyle w:val="Char0"/>
          <w:rtl/>
        </w:rPr>
        <w:t>ی</w:t>
      </w:r>
      <w:r w:rsidRPr="00C64670">
        <w:rPr>
          <w:rStyle w:val="Char0"/>
          <w:rtl/>
        </w:rPr>
        <w:t xml:space="preserve"> ح</w:t>
      </w:r>
      <w:r w:rsidR="00DF08BB">
        <w:rPr>
          <w:rStyle w:val="Char0"/>
          <w:rtl/>
        </w:rPr>
        <w:t>ک</w:t>
      </w:r>
      <w:r w:rsidRPr="00C64670">
        <w:rPr>
          <w:rStyle w:val="Char0"/>
          <w:rtl/>
        </w:rPr>
        <w:t xml:space="preserve">م </w:t>
      </w:r>
      <w:r w:rsidR="00824FCF" w:rsidRPr="00C64670">
        <w:rPr>
          <w:rStyle w:val="Char0"/>
          <w:rtl/>
        </w:rPr>
        <w:t>مسئله</w:t>
      </w:r>
      <w:r w:rsidRPr="00C64670">
        <w:rPr>
          <w:rStyle w:val="Char0"/>
          <w:rtl/>
        </w:rPr>
        <w:t>‌ا</w:t>
      </w:r>
      <w:r w:rsidR="00DF08BB">
        <w:rPr>
          <w:rStyle w:val="Char0"/>
          <w:rtl/>
        </w:rPr>
        <w:t>ی</w:t>
      </w:r>
      <w:r w:rsidRPr="00C64670">
        <w:rPr>
          <w:rStyle w:val="Char0"/>
          <w:rtl/>
        </w:rPr>
        <w:t xml:space="preserve"> حجت و دل</w:t>
      </w:r>
      <w:r w:rsidR="00DF08BB">
        <w:rPr>
          <w:rStyle w:val="Char0"/>
          <w:rtl/>
        </w:rPr>
        <w:t>ی</w:t>
      </w:r>
      <w:r w:rsidRPr="00C64670">
        <w:rPr>
          <w:rStyle w:val="Char0"/>
          <w:rtl/>
        </w:rPr>
        <w:t>ل</w:t>
      </w:r>
      <w:r w:rsidR="00DF08BB">
        <w:rPr>
          <w:rStyle w:val="Char0"/>
          <w:rtl/>
        </w:rPr>
        <w:t>ی</w:t>
      </w:r>
      <w:r w:rsidRPr="00C64670">
        <w:rPr>
          <w:rStyle w:val="Char0"/>
          <w:rtl/>
        </w:rPr>
        <w:t xml:space="preserve"> را د</w:t>
      </w:r>
      <w:r w:rsidR="00DF08BB">
        <w:rPr>
          <w:rStyle w:val="Char0"/>
          <w:rtl/>
        </w:rPr>
        <w:t>ی</w:t>
      </w:r>
      <w:r w:rsidRPr="00C64670">
        <w:rPr>
          <w:rStyle w:val="Char0"/>
          <w:rtl/>
        </w:rPr>
        <w:t>د</w:t>
      </w:r>
      <w:r w:rsidR="00DF08BB">
        <w:rPr>
          <w:rStyle w:val="Char0"/>
          <w:rtl/>
        </w:rPr>
        <w:t>ی</w:t>
      </w:r>
      <w:r w:rsidRPr="00C64670">
        <w:rPr>
          <w:rStyle w:val="Char0"/>
          <w:rtl/>
        </w:rPr>
        <w:t>، آن قول من است.</w:t>
      </w:r>
      <w:r w:rsidR="007A069E" w:rsidRPr="00C64670">
        <w:rPr>
          <w:rStyle w:val="Char0"/>
          <w:rFonts w:hint="cs"/>
          <w:rtl/>
        </w:rPr>
        <w:t>»</w:t>
      </w:r>
      <w:r w:rsidRPr="006933B2">
        <w:rPr>
          <w:rStyle w:val="FootnoteReference"/>
          <w:rFonts w:cs="IRNazli"/>
          <w:sz w:val="32"/>
          <w:rtl/>
        </w:rPr>
        <w:t>(</w:t>
      </w:r>
      <w:r w:rsidRPr="006933B2">
        <w:rPr>
          <w:rStyle w:val="FootnoteReference"/>
          <w:rFonts w:cs="IRNazli"/>
          <w:sz w:val="32"/>
          <w:rtl/>
        </w:rPr>
        <w:footnoteReference w:id="564"/>
      </w:r>
      <w:r w:rsidRPr="006933B2">
        <w:rPr>
          <w:rStyle w:val="FootnoteReference"/>
          <w:rFonts w:cs="IRNazli"/>
          <w:sz w:val="32"/>
          <w:rtl/>
        </w:rPr>
        <w:t>)</w:t>
      </w:r>
    </w:p>
    <w:p w:rsidR="00E11DC7" w:rsidRPr="00C64670" w:rsidRDefault="00E11DC7" w:rsidP="00392055">
      <w:pPr>
        <w:spacing w:line="240" w:lineRule="auto"/>
        <w:ind w:firstLine="284"/>
        <w:jc w:val="both"/>
        <w:rPr>
          <w:rStyle w:val="Char0"/>
          <w:rtl/>
        </w:rPr>
      </w:pPr>
      <w:r w:rsidRPr="00C64670">
        <w:rPr>
          <w:rStyle w:val="Char0"/>
          <w:rtl/>
        </w:rPr>
        <w:t>همچن</w:t>
      </w:r>
      <w:r w:rsidR="00DF08BB">
        <w:rPr>
          <w:rStyle w:val="Char0"/>
          <w:rtl/>
        </w:rPr>
        <w:t>ی</w:t>
      </w:r>
      <w:r w:rsidRPr="00C64670">
        <w:rPr>
          <w:rStyle w:val="Char0"/>
          <w:rtl/>
        </w:rPr>
        <w:t>ن ب</w:t>
      </w:r>
      <w:r w:rsidR="00DF08BB">
        <w:rPr>
          <w:rStyle w:val="Char0"/>
          <w:rtl/>
        </w:rPr>
        <w:t>ی</w:t>
      </w:r>
      <w:r w:rsidRPr="00C64670">
        <w:rPr>
          <w:rStyle w:val="Char0"/>
          <w:rtl/>
        </w:rPr>
        <w:t>هق</w:t>
      </w:r>
      <w:r w:rsidR="00DF08BB">
        <w:rPr>
          <w:rStyle w:val="Char0"/>
          <w:rtl/>
        </w:rPr>
        <w:t>ی</w:t>
      </w:r>
      <w:r w:rsidRPr="00C64670">
        <w:rPr>
          <w:rStyle w:val="Char0"/>
          <w:rtl/>
        </w:rPr>
        <w:t xml:space="preserve"> از</w:t>
      </w:r>
      <w:r w:rsidR="0096495E" w:rsidRPr="00C64670">
        <w:rPr>
          <w:rStyle w:val="Char0"/>
          <w:rtl/>
        </w:rPr>
        <w:t xml:space="preserve"> </w:t>
      </w:r>
      <w:r w:rsidRPr="00C64670">
        <w:rPr>
          <w:rStyle w:val="Char0"/>
          <w:rtl/>
        </w:rPr>
        <w:t>ا</w:t>
      </w:r>
      <w:r w:rsidR="00DF08BB">
        <w:rPr>
          <w:rStyle w:val="Char0"/>
          <w:rtl/>
        </w:rPr>
        <w:t>ی</w:t>
      </w:r>
      <w:r w:rsidRPr="00C64670">
        <w:rPr>
          <w:rStyle w:val="Char0"/>
          <w:rtl/>
        </w:rPr>
        <w:t xml:space="preserve">شان </w:t>
      </w:r>
      <w:r w:rsidR="004476FE" w:rsidRPr="00C64670">
        <w:rPr>
          <w:rStyle w:val="Char0"/>
          <w:rFonts w:hint="cs"/>
          <w:rtl/>
        </w:rPr>
        <w:t>چن</w:t>
      </w:r>
      <w:r w:rsidR="00DF08BB">
        <w:rPr>
          <w:rStyle w:val="Char0"/>
          <w:rFonts w:hint="cs"/>
          <w:rtl/>
        </w:rPr>
        <w:t>ی</w:t>
      </w:r>
      <w:r w:rsidR="004476FE" w:rsidRPr="00C64670">
        <w:rPr>
          <w:rStyle w:val="Char0"/>
          <w:rFonts w:hint="cs"/>
          <w:rtl/>
        </w:rPr>
        <w:t xml:space="preserve">ن </w:t>
      </w:r>
      <w:r w:rsidRPr="00C64670">
        <w:rPr>
          <w:rStyle w:val="Char0"/>
          <w:rtl/>
        </w:rPr>
        <w:t xml:space="preserve">نقل </w:t>
      </w:r>
      <w:r w:rsidR="00DF08BB">
        <w:rPr>
          <w:rStyle w:val="Char0"/>
          <w:rtl/>
        </w:rPr>
        <w:t>ک</w:t>
      </w:r>
      <w:r w:rsidRPr="00C64670">
        <w:rPr>
          <w:rStyle w:val="Char0"/>
          <w:rtl/>
        </w:rPr>
        <w:t>رده</w:t>
      </w:r>
      <w:r w:rsidR="004476FE" w:rsidRPr="00C64670">
        <w:rPr>
          <w:rStyle w:val="Char0"/>
          <w:rFonts w:hint="cs"/>
          <w:rtl/>
        </w:rPr>
        <w:t xml:space="preserve"> است</w:t>
      </w:r>
      <w:r w:rsidRPr="00C64670">
        <w:rPr>
          <w:rStyle w:val="Char0"/>
          <w:rtl/>
        </w:rPr>
        <w:t>: هرگاه انسان ثقه و عادل</w:t>
      </w:r>
      <w:r w:rsidR="00DF08BB">
        <w:rPr>
          <w:rStyle w:val="Char0"/>
          <w:rFonts w:hint="cs"/>
          <w:rtl/>
        </w:rPr>
        <w:t>ی</w:t>
      </w:r>
      <w:r w:rsidRPr="00C64670">
        <w:rPr>
          <w:rStyle w:val="Char0"/>
          <w:rtl/>
        </w:rPr>
        <w:t xml:space="preserve"> خبر</w:t>
      </w:r>
      <w:r w:rsidR="004476FE" w:rsidRPr="00C64670">
        <w:rPr>
          <w:rStyle w:val="Char0"/>
          <w:rtl/>
        </w:rPr>
        <w:t xml:space="preserve"> د</w:t>
      </w:r>
      <w:r w:rsidR="00DF08BB">
        <w:rPr>
          <w:rStyle w:val="Char0"/>
          <w:rtl/>
        </w:rPr>
        <w:t>ی</w:t>
      </w:r>
      <w:r w:rsidR="004476FE" w:rsidRPr="00C64670">
        <w:rPr>
          <w:rStyle w:val="Char0"/>
          <w:rtl/>
        </w:rPr>
        <w:t>گر</w:t>
      </w:r>
      <w:r w:rsidR="00DF08BB">
        <w:rPr>
          <w:rStyle w:val="Char0"/>
          <w:rtl/>
        </w:rPr>
        <w:t>ی</w:t>
      </w:r>
      <w:r w:rsidRPr="00C64670">
        <w:rPr>
          <w:rStyle w:val="Char0"/>
          <w:rtl/>
        </w:rPr>
        <w:t xml:space="preserve"> را روا</w:t>
      </w:r>
      <w:r w:rsidR="00DF08BB">
        <w:rPr>
          <w:rStyle w:val="Char0"/>
          <w:rtl/>
        </w:rPr>
        <w:t>ی</w:t>
      </w:r>
      <w:r w:rsidRPr="00C64670">
        <w:rPr>
          <w:rStyle w:val="Char0"/>
          <w:rtl/>
        </w:rPr>
        <w:t xml:space="preserve">ت </w:t>
      </w:r>
      <w:r w:rsidR="00DF08BB">
        <w:rPr>
          <w:rStyle w:val="Char0"/>
          <w:rtl/>
        </w:rPr>
        <w:t>ک</w:t>
      </w:r>
      <w:r w:rsidRPr="00C64670">
        <w:rPr>
          <w:rStyle w:val="Char0"/>
          <w:rtl/>
        </w:rPr>
        <w:t>رد</w:t>
      </w:r>
      <w:r w:rsidR="004476FE" w:rsidRPr="00C64670">
        <w:rPr>
          <w:rStyle w:val="Char0"/>
          <w:rFonts w:hint="cs"/>
          <w:rtl/>
        </w:rPr>
        <w:t xml:space="preserve"> </w:t>
      </w:r>
      <w:r w:rsidRPr="00C64670">
        <w:rPr>
          <w:rStyle w:val="Char0"/>
          <w:rtl/>
        </w:rPr>
        <w:t>تا ا</w:t>
      </w:r>
      <w:r w:rsidR="00DF08BB">
        <w:rPr>
          <w:rStyle w:val="Char0"/>
          <w:rtl/>
        </w:rPr>
        <w:t>ی</w:t>
      </w:r>
      <w:r w:rsidRPr="00C64670">
        <w:rPr>
          <w:rStyle w:val="Char0"/>
          <w:rtl/>
        </w:rPr>
        <w:t>ن</w:t>
      </w:r>
      <w:r w:rsidR="00DF08BB">
        <w:rPr>
          <w:rStyle w:val="Char0"/>
          <w:rtl/>
        </w:rPr>
        <w:t>ک</w:t>
      </w:r>
      <w:r w:rsidRPr="00C64670">
        <w:rPr>
          <w:rStyle w:val="Char0"/>
          <w:rtl/>
        </w:rPr>
        <w:t>ه به پ</w:t>
      </w:r>
      <w:r w:rsidR="00DF08BB">
        <w:rPr>
          <w:rStyle w:val="Char0"/>
          <w:rtl/>
        </w:rPr>
        <w:t>ی</w:t>
      </w:r>
      <w:r w:rsidRPr="00C64670">
        <w:rPr>
          <w:rStyle w:val="Char0"/>
          <w:rtl/>
        </w:rPr>
        <w:t>امبر</w:t>
      </w:r>
      <w:r w:rsidR="00BD4800" w:rsidRPr="00392055">
        <w:rPr>
          <w:rStyle w:val="Char0"/>
          <w:rFonts w:cs="CTraditional Arabic"/>
          <w:rtl/>
        </w:rPr>
        <w:t xml:space="preserve"> ج</w:t>
      </w:r>
      <w:r w:rsidRPr="00C64670">
        <w:rPr>
          <w:rStyle w:val="Char0"/>
          <w:rtl/>
        </w:rPr>
        <w:t xml:space="preserve"> ختم شد، پس آن خبر، از پ</w:t>
      </w:r>
      <w:r w:rsidR="00DF08BB">
        <w:rPr>
          <w:rStyle w:val="Char0"/>
          <w:rtl/>
        </w:rPr>
        <w:t>ی</w:t>
      </w:r>
      <w:r w:rsidRPr="00C64670">
        <w:rPr>
          <w:rStyle w:val="Char0"/>
          <w:rtl/>
        </w:rPr>
        <w:t>امبر</w:t>
      </w:r>
      <w:r w:rsidR="00BD4800" w:rsidRPr="00BD4800">
        <w:rPr>
          <w:rStyle w:val="Char0"/>
          <w:rFonts w:cs="CTraditional Arabic"/>
          <w:rtl/>
        </w:rPr>
        <w:t xml:space="preserve"> ج</w:t>
      </w:r>
      <w:r w:rsidRPr="00C64670">
        <w:rPr>
          <w:rStyle w:val="Char0"/>
          <w:rtl/>
        </w:rPr>
        <w:t xml:space="preserve"> ثابت شده است و ه</w:t>
      </w:r>
      <w:r w:rsidR="00DF08BB">
        <w:rPr>
          <w:rStyle w:val="Char0"/>
          <w:rtl/>
        </w:rPr>
        <w:t>ی</w:t>
      </w:r>
      <w:r w:rsidRPr="00C64670">
        <w:rPr>
          <w:rStyle w:val="Char0"/>
          <w:rtl/>
        </w:rPr>
        <w:t>چ حد</w:t>
      </w:r>
      <w:r w:rsidR="00DF08BB">
        <w:rPr>
          <w:rStyle w:val="Char0"/>
          <w:rtl/>
        </w:rPr>
        <w:t>ی</w:t>
      </w:r>
      <w:r w:rsidRPr="00C64670">
        <w:rPr>
          <w:rStyle w:val="Char0"/>
          <w:rtl/>
        </w:rPr>
        <w:t>ث</w:t>
      </w:r>
      <w:r w:rsidR="00DF08BB">
        <w:rPr>
          <w:rStyle w:val="Char0"/>
          <w:rtl/>
        </w:rPr>
        <w:t>ی</w:t>
      </w:r>
      <w:r w:rsidRPr="00C64670">
        <w:rPr>
          <w:rStyle w:val="Char0"/>
          <w:rtl/>
        </w:rPr>
        <w:t xml:space="preserve"> از پ</w:t>
      </w:r>
      <w:r w:rsidR="00DF08BB">
        <w:rPr>
          <w:rStyle w:val="Char0"/>
          <w:rtl/>
        </w:rPr>
        <w:t>ی</w:t>
      </w:r>
      <w:r w:rsidRPr="00C64670">
        <w:rPr>
          <w:rStyle w:val="Char0"/>
          <w:rtl/>
        </w:rPr>
        <w:t>امبر</w:t>
      </w:r>
      <w:r w:rsidR="00BD4800" w:rsidRPr="00BD4800">
        <w:rPr>
          <w:rStyle w:val="Char0"/>
          <w:rFonts w:cs="CTraditional Arabic"/>
          <w:rtl/>
        </w:rPr>
        <w:t xml:space="preserve"> ج</w:t>
      </w:r>
      <w:r w:rsidRPr="00C64670">
        <w:rPr>
          <w:rStyle w:val="Char0"/>
          <w:rtl/>
        </w:rPr>
        <w:t xml:space="preserve"> هرگز رها نم</w:t>
      </w:r>
      <w:r w:rsidR="00DF08BB">
        <w:rPr>
          <w:rStyle w:val="Char0"/>
          <w:rtl/>
        </w:rPr>
        <w:t>ی</w:t>
      </w:r>
      <w:r w:rsidRPr="00C64670">
        <w:rPr>
          <w:rStyle w:val="Char0"/>
          <w:rtl/>
        </w:rPr>
        <w:t>‌شود مگر حد</w:t>
      </w:r>
      <w:r w:rsidR="00DF08BB">
        <w:rPr>
          <w:rStyle w:val="Char0"/>
          <w:rtl/>
        </w:rPr>
        <w:t>ی</w:t>
      </w:r>
      <w:r w:rsidRPr="00C64670">
        <w:rPr>
          <w:rStyle w:val="Char0"/>
          <w:rtl/>
        </w:rPr>
        <w:t>ث</w:t>
      </w:r>
      <w:r w:rsidR="00DF08BB">
        <w:rPr>
          <w:rStyle w:val="Char0"/>
          <w:rtl/>
        </w:rPr>
        <w:t>ی</w:t>
      </w:r>
      <w:r w:rsidRPr="00C64670">
        <w:rPr>
          <w:rStyle w:val="Char0"/>
          <w:rtl/>
        </w:rPr>
        <w:t xml:space="preserve"> </w:t>
      </w:r>
      <w:r w:rsidR="00DF08BB">
        <w:rPr>
          <w:rStyle w:val="Char0"/>
          <w:rtl/>
        </w:rPr>
        <w:t>ک</w:t>
      </w:r>
      <w:r w:rsidRPr="00C64670">
        <w:rPr>
          <w:rStyle w:val="Char0"/>
          <w:rtl/>
        </w:rPr>
        <w:t>ه حد</w:t>
      </w:r>
      <w:r w:rsidR="00DF08BB">
        <w:rPr>
          <w:rStyle w:val="Char0"/>
          <w:rtl/>
        </w:rPr>
        <w:t>ی</w:t>
      </w:r>
      <w:r w:rsidRPr="00C64670">
        <w:rPr>
          <w:rStyle w:val="Char0"/>
          <w:rtl/>
        </w:rPr>
        <w:t>ث صح</w:t>
      </w:r>
      <w:r w:rsidR="00DF08BB">
        <w:rPr>
          <w:rStyle w:val="Char0"/>
          <w:rtl/>
        </w:rPr>
        <w:t>ی</w:t>
      </w:r>
      <w:r w:rsidRPr="00C64670">
        <w:rPr>
          <w:rStyle w:val="Char0"/>
          <w:rtl/>
        </w:rPr>
        <w:t>ح‌تر</w:t>
      </w:r>
      <w:r w:rsidR="00DF08BB">
        <w:rPr>
          <w:rStyle w:val="Char0"/>
          <w:rtl/>
        </w:rPr>
        <w:t>ی</w:t>
      </w:r>
      <w:r w:rsidRPr="00C64670">
        <w:rPr>
          <w:rStyle w:val="Char0"/>
          <w:rtl/>
        </w:rPr>
        <w:t xml:space="preserve"> با آن مخالف باشد.</w:t>
      </w:r>
      <w:r w:rsidRPr="006933B2">
        <w:rPr>
          <w:rStyle w:val="FootnoteReference"/>
          <w:rFonts w:cs="IRNazli"/>
          <w:sz w:val="32"/>
          <w:rtl/>
        </w:rPr>
        <w:t>(</w:t>
      </w:r>
      <w:r w:rsidRPr="006933B2">
        <w:rPr>
          <w:rStyle w:val="FootnoteReference"/>
          <w:rFonts w:cs="IRNazli"/>
          <w:sz w:val="32"/>
          <w:rtl/>
        </w:rPr>
        <w:footnoteReference w:id="565"/>
      </w:r>
      <w:r w:rsidRPr="006933B2">
        <w:rPr>
          <w:rStyle w:val="FootnoteReference"/>
          <w:rFonts w:cs="IRNazli"/>
          <w:sz w:val="32"/>
          <w:rtl/>
        </w:rPr>
        <w:t>)</w:t>
      </w:r>
    </w:p>
    <w:p w:rsidR="00E11DC7" w:rsidRPr="00C64670" w:rsidRDefault="00AE451A" w:rsidP="00392055">
      <w:pPr>
        <w:spacing w:line="240" w:lineRule="auto"/>
        <w:ind w:firstLine="284"/>
        <w:jc w:val="both"/>
        <w:rPr>
          <w:rStyle w:val="Char0"/>
          <w:rtl/>
        </w:rPr>
      </w:pPr>
      <w:r w:rsidRPr="00C64670">
        <w:rPr>
          <w:rStyle w:val="Char0"/>
          <w:rtl/>
        </w:rPr>
        <w:t>ابن‌ق</w:t>
      </w:r>
      <w:r w:rsidR="00DF08BB">
        <w:rPr>
          <w:rStyle w:val="Char0"/>
          <w:rtl/>
        </w:rPr>
        <w:t>ی</w:t>
      </w:r>
      <w:r w:rsidRPr="00C64670">
        <w:rPr>
          <w:rStyle w:val="Char0"/>
          <w:rtl/>
        </w:rPr>
        <w:t>م</w:t>
      </w:r>
      <w:r w:rsidR="00334A6F" w:rsidRPr="00392055">
        <w:rPr>
          <w:rStyle w:val="Char2"/>
          <w:rFonts w:cs="CTraditional Arabic" w:hint="cs"/>
          <w:b/>
          <w:bCs w:val="0"/>
          <w:rtl/>
        </w:rPr>
        <w:t>/</w:t>
      </w:r>
      <w:r w:rsidRPr="00392055">
        <w:rPr>
          <w:rFonts w:cs="CTraditional Arabic" w:hint="cs"/>
          <w:sz w:val="28"/>
          <w:rtl/>
        </w:rPr>
        <w:t xml:space="preserve"> </w:t>
      </w:r>
      <w:r w:rsidR="00E11DC7" w:rsidRPr="00C64670">
        <w:rPr>
          <w:rStyle w:val="Char0"/>
          <w:rtl/>
        </w:rPr>
        <w:t xml:space="preserve">در </w:t>
      </w:r>
      <w:r w:rsidR="00DF08BB" w:rsidRPr="008423CE">
        <w:rPr>
          <w:rStyle w:val="Char0"/>
          <w:rtl/>
        </w:rPr>
        <w:t>ک</w:t>
      </w:r>
      <w:r w:rsidR="00E11DC7" w:rsidRPr="008423CE">
        <w:rPr>
          <w:rStyle w:val="Char0"/>
          <w:rtl/>
        </w:rPr>
        <w:t xml:space="preserve">تاب أعلام الموقعين </w:t>
      </w:r>
      <w:r w:rsidR="004476FE" w:rsidRPr="008423CE">
        <w:rPr>
          <w:rStyle w:val="Char0"/>
          <w:rFonts w:hint="cs"/>
          <w:rtl/>
        </w:rPr>
        <w:t xml:space="preserve">از </w:t>
      </w:r>
      <w:r w:rsidR="00E11DC7" w:rsidRPr="008423CE">
        <w:rPr>
          <w:rStyle w:val="Char0"/>
          <w:rtl/>
        </w:rPr>
        <w:t>امام</w:t>
      </w:r>
      <w:r w:rsidR="00E11DC7" w:rsidRPr="00C64670">
        <w:rPr>
          <w:rStyle w:val="Char0"/>
          <w:rtl/>
        </w:rPr>
        <w:t xml:space="preserve"> شافع</w:t>
      </w:r>
      <w:r w:rsidR="00DF08BB">
        <w:rPr>
          <w:rStyle w:val="Char0"/>
          <w:rtl/>
        </w:rPr>
        <w:t>ی</w:t>
      </w:r>
      <w:r w:rsidR="00E11DC7" w:rsidRPr="00C64670">
        <w:rPr>
          <w:rStyle w:val="Char0"/>
          <w:rtl/>
        </w:rPr>
        <w:t xml:space="preserve"> </w:t>
      </w:r>
      <w:r w:rsidR="004476FE" w:rsidRPr="00C64670">
        <w:rPr>
          <w:rStyle w:val="Char0"/>
          <w:rFonts w:hint="cs"/>
          <w:rtl/>
        </w:rPr>
        <w:t>چن</w:t>
      </w:r>
      <w:r w:rsidR="00DF08BB">
        <w:rPr>
          <w:rStyle w:val="Char0"/>
          <w:rFonts w:hint="cs"/>
          <w:rtl/>
        </w:rPr>
        <w:t>ی</w:t>
      </w:r>
      <w:r w:rsidR="004476FE" w:rsidRPr="00C64670">
        <w:rPr>
          <w:rStyle w:val="Char0"/>
          <w:rFonts w:hint="cs"/>
          <w:rtl/>
        </w:rPr>
        <w:t>ن نقل</w:t>
      </w:r>
      <w:r w:rsidR="00AD12CB" w:rsidRPr="00C64670">
        <w:rPr>
          <w:rStyle w:val="Char0"/>
          <w:rFonts w:hint="cs"/>
          <w:rtl/>
        </w:rPr>
        <w:t xml:space="preserve"> م</w:t>
      </w:r>
      <w:r w:rsidR="00DF08BB">
        <w:rPr>
          <w:rStyle w:val="Char0"/>
          <w:rFonts w:hint="cs"/>
          <w:rtl/>
        </w:rPr>
        <w:t>ی</w:t>
      </w:r>
      <w:r w:rsidR="00AD12CB" w:rsidRPr="00C64670">
        <w:rPr>
          <w:rStyle w:val="Char0"/>
          <w:rFonts w:hint="cs"/>
          <w:rtl/>
        </w:rPr>
        <w:t>‌</w:t>
      </w:r>
      <w:r w:rsidR="004476FE" w:rsidRPr="00C64670">
        <w:rPr>
          <w:rStyle w:val="Char0"/>
          <w:rFonts w:hint="cs"/>
          <w:rtl/>
        </w:rPr>
        <w:t>کند</w:t>
      </w:r>
      <w:r w:rsidR="00E11DC7" w:rsidRPr="00C64670">
        <w:rPr>
          <w:rStyle w:val="Char0"/>
          <w:rtl/>
        </w:rPr>
        <w:t xml:space="preserve">: هر </w:t>
      </w:r>
      <w:r w:rsidR="00824FCF" w:rsidRPr="00C64670">
        <w:rPr>
          <w:rStyle w:val="Char0"/>
          <w:rtl/>
        </w:rPr>
        <w:t>مسئله</w:t>
      </w:r>
      <w:r w:rsidR="00E11DC7" w:rsidRPr="00C64670">
        <w:rPr>
          <w:rStyle w:val="Char0"/>
          <w:rtl/>
        </w:rPr>
        <w:t>‌ا</w:t>
      </w:r>
      <w:r w:rsidR="00DF08BB">
        <w:rPr>
          <w:rStyle w:val="Char0"/>
          <w:rtl/>
        </w:rPr>
        <w:t>ی</w:t>
      </w:r>
      <w:r w:rsidR="00E11DC7" w:rsidRPr="00C64670">
        <w:rPr>
          <w:rStyle w:val="Char0"/>
          <w:rtl/>
        </w:rPr>
        <w:t xml:space="preserve"> </w:t>
      </w:r>
      <w:r w:rsidR="00DF08BB">
        <w:rPr>
          <w:rStyle w:val="Char0"/>
          <w:rtl/>
        </w:rPr>
        <w:t>ک</w:t>
      </w:r>
      <w:r w:rsidR="00E11DC7" w:rsidRPr="00C64670">
        <w:rPr>
          <w:rStyle w:val="Char0"/>
          <w:rtl/>
        </w:rPr>
        <w:t>ه در آن خبر</w:t>
      </w:r>
      <w:r w:rsidR="00DF08BB">
        <w:rPr>
          <w:rStyle w:val="Char0"/>
          <w:rtl/>
        </w:rPr>
        <w:t>ی</w:t>
      </w:r>
      <w:r w:rsidR="00E11DC7" w:rsidRPr="00C64670">
        <w:rPr>
          <w:rStyle w:val="Char0"/>
          <w:rtl/>
        </w:rPr>
        <w:t xml:space="preserve"> از رسول خدا</w:t>
      </w:r>
      <w:r w:rsidR="00BD4800" w:rsidRPr="00BD4800">
        <w:rPr>
          <w:rStyle w:val="Char0"/>
          <w:rFonts w:cs="CTraditional Arabic"/>
          <w:rtl/>
        </w:rPr>
        <w:t xml:space="preserve"> ج</w:t>
      </w:r>
      <w:r w:rsidR="00E11DC7" w:rsidRPr="00C64670">
        <w:rPr>
          <w:rStyle w:val="Char0"/>
          <w:rtl/>
        </w:rPr>
        <w:t xml:space="preserve"> صح</w:t>
      </w:r>
      <w:r w:rsidR="00DF08BB">
        <w:rPr>
          <w:rStyle w:val="Char0"/>
          <w:rtl/>
        </w:rPr>
        <w:t>ی</w:t>
      </w:r>
      <w:r w:rsidR="00E11DC7" w:rsidRPr="00C64670">
        <w:rPr>
          <w:rStyle w:val="Char0"/>
          <w:rtl/>
        </w:rPr>
        <w:t>ح و ثابت شده است و خلاف گفت</w:t>
      </w:r>
      <w:r w:rsidR="00DF08BB">
        <w:rPr>
          <w:rStyle w:val="Char0"/>
          <w:rFonts w:hint="cs"/>
          <w:rtl/>
        </w:rPr>
        <w:t>ۀ</w:t>
      </w:r>
      <w:r w:rsidR="005D6A6C" w:rsidRPr="00C64670">
        <w:rPr>
          <w:rStyle w:val="Char0"/>
          <w:rFonts w:hint="cs"/>
          <w:rtl/>
        </w:rPr>
        <w:t xml:space="preserve"> </w:t>
      </w:r>
      <w:r w:rsidR="00E11DC7" w:rsidRPr="00C64670">
        <w:rPr>
          <w:rStyle w:val="Char0"/>
          <w:rtl/>
        </w:rPr>
        <w:t>من باشد، اعلام م</w:t>
      </w:r>
      <w:r w:rsidR="00DF08BB">
        <w:rPr>
          <w:rStyle w:val="Char0"/>
          <w:rtl/>
        </w:rPr>
        <w:t>ی</w:t>
      </w:r>
      <w:r w:rsidR="00E11DC7" w:rsidRPr="00C64670">
        <w:rPr>
          <w:rStyle w:val="Char0"/>
          <w:rtl/>
        </w:rPr>
        <w:t>‌</w:t>
      </w:r>
      <w:r w:rsidR="00DF08BB">
        <w:rPr>
          <w:rStyle w:val="Char0"/>
          <w:rtl/>
        </w:rPr>
        <w:t>ک</w:t>
      </w:r>
      <w:r w:rsidR="00E11DC7" w:rsidRPr="00C64670">
        <w:rPr>
          <w:rStyle w:val="Char0"/>
          <w:rtl/>
        </w:rPr>
        <w:t xml:space="preserve">نم </w:t>
      </w:r>
      <w:r w:rsidR="00DF08BB">
        <w:rPr>
          <w:rStyle w:val="Char0"/>
          <w:rtl/>
        </w:rPr>
        <w:t>ک</w:t>
      </w:r>
      <w:r w:rsidR="00E11DC7" w:rsidRPr="00C64670">
        <w:rPr>
          <w:rStyle w:val="Char0"/>
          <w:rtl/>
        </w:rPr>
        <w:t>ه در زمان ح</w:t>
      </w:r>
      <w:r w:rsidR="00DF08BB">
        <w:rPr>
          <w:rStyle w:val="Char0"/>
          <w:rtl/>
        </w:rPr>
        <w:t>ی</w:t>
      </w:r>
      <w:r w:rsidR="00E11DC7" w:rsidRPr="00C64670">
        <w:rPr>
          <w:rStyle w:val="Char0"/>
          <w:rtl/>
        </w:rPr>
        <w:t>ات خود و بعد از مرگم از قول خود رجوع م</w:t>
      </w:r>
      <w:r w:rsidR="00DF08BB">
        <w:rPr>
          <w:rStyle w:val="Char0"/>
          <w:rtl/>
        </w:rPr>
        <w:t>ی</w:t>
      </w:r>
      <w:r w:rsidR="00E11DC7" w:rsidRPr="00C64670">
        <w:rPr>
          <w:rStyle w:val="Char0"/>
          <w:rtl/>
        </w:rPr>
        <w:t>‌</w:t>
      </w:r>
      <w:r w:rsidR="00DF08BB">
        <w:rPr>
          <w:rStyle w:val="Char0"/>
          <w:rtl/>
        </w:rPr>
        <w:t>ک</w:t>
      </w:r>
      <w:r w:rsidR="00E11DC7" w:rsidRPr="00C64670">
        <w:rPr>
          <w:rStyle w:val="Char0"/>
          <w:rtl/>
        </w:rPr>
        <w:t>نم.»</w:t>
      </w:r>
      <w:r w:rsidR="00E11DC7" w:rsidRPr="006933B2">
        <w:rPr>
          <w:rStyle w:val="FootnoteReference"/>
          <w:rFonts w:cs="IRNazli"/>
          <w:sz w:val="32"/>
          <w:rtl/>
        </w:rPr>
        <w:t>(</w:t>
      </w:r>
      <w:r w:rsidR="00E11DC7" w:rsidRPr="006933B2">
        <w:rPr>
          <w:rStyle w:val="FootnoteReference"/>
          <w:rFonts w:cs="IRNazli"/>
          <w:sz w:val="32"/>
          <w:rtl/>
        </w:rPr>
        <w:footnoteReference w:id="566"/>
      </w:r>
      <w:r w:rsidR="00E11DC7" w:rsidRPr="006933B2">
        <w:rPr>
          <w:rStyle w:val="FootnoteReference"/>
          <w:rFonts w:cs="IRNazli"/>
          <w:sz w:val="32"/>
          <w:rtl/>
        </w:rPr>
        <w:t>)</w:t>
      </w:r>
    </w:p>
    <w:p w:rsidR="009B5ECF" w:rsidRPr="00D605B7" w:rsidRDefault="00E11DC7" w:rsidP="00392055">
      <w:pPr>
        <w:spacing w:line="240" w:lineRule="auto"/>
        <w:ind w:firstLine="284"/>
        <w:jc w:val="both"/>
        <w:rPr>
          <w:rStyle w:val="Char0"/>
          <w:spacing w:val="-2"/>
          <w:rtl/>
        </w:rPr>
      </w:pPr>
      <w:r w:rsidRPr="00D605B7">
        <w:rPr>
          <w:rStyle w:val="Char0"/>
          <w:spacing w:val="-2"/>
          <w:rtl/>
        </w:rPr>
        <w:t>ن</w:t>
      </w:r>
      <w:r w:rsidR="00DF08BB" w:rsidRPr="00D605B7">
        <w:rPr>
          <w:rStyle w:val="Char0"/>
          <w:spacing w:val="-2"/>
          <w:rtl/>
        </w:rPr>
        <w:t>ی</w:t>
      </w:r>
      <w:r w:rsidRPr="00D605B7">
        <w:rPr>
          <w:rStyle w:val="Char0"/>
          <w:spacing w:val="-2"/>
          <w:rtl/>
        </w:rPr>
        <w:t xml:space="preserve">ز فرموده‌اند: «هرگاه در </w:t>
      </w:r>
      <w:r w:rsidR="00DF08BB" w:rsidRPr="00D605B7">
        <w:rPr>
          <w:rStyle w:val="Char0"/>
          <w:spacing w:val="-2"/>
          <w:rtl/>
        </w:rPr>
        <w:t>ک</w:t>
      </w:r>
      <w:r w:rsidRPr="00D605B7">
        <w:rPr>
          <w:rStyle w:val="Char0"/>
          <w:spacing w:val="-2"/>
          <w:rtl/>
        </w:rPr>
        <w:t>تاب من، مورد</w:t>
      </w:r>
      <w:r w:rsidR="00DF08BB" w:rsidRPr="00D605B7">
        <w:rPr>
          <w:rStyle w:val="Char0"/>
          <w:spacing w:val="-2"/>
          <w:rtl/>
        </w:rPr>
        <w:t>ی</w:t>
      </w:r>
      <w:r w:rsidRPr="00D605B7">
        <w:rPr>
          <w:rStyle w:val="Char0"/>
          <w:spacing w:val="-2"/>
          <w:rtl/>
        </w:rPr>
        <w:t xml:space="preserve"> خلاف سنت پ</w:t>
      </w:r>
      <w:r w:rsidR="00DF08BB" w:rsidRPr="00D605B7">
        <w:rPr>
          <w:rStyle w:val="Char0"/>
          <w:spacing w:val="-2"/>
          <w:rtl/>
        </w:rPr>
        <w:t>ی</w:t>
      </w:r>
      <w:r w:rsidRPr="00D605B7">
        <w:rPr>
          <w:rStyle w:val="Char0"/>
          <w:spacing w:val="-2"/>
          <w:rtl/>
        </w:rPr>
        <w:t>امبر</w:t>
      </w:r>
      <w:r w:rsidR="00BD4800" w:rsidRPr="00392055">
        <w:rPr>
          <w:rStyle w:val="Char0"/>
          <w:rFonts w:cs="CTraditional Arabic"/>
          <w:spacing w:val="-2"/>
          <w:rtl/>
        </w:rPr>
        <w:t xml:space="preserve"> ج</w:t>
      </w:r>
      <w:r w:rsidRPr="00D605B7">
        <w:rPr>
          <w:rStyle w:val="Char0"/>
          <w:spacing w:val="-2"/>
          <w:rtl/>
        </w:rPr>
        <w:t xml:space="preserve"> </w:t>
      </w:r>
      <w:r w:rsidR="00DF08BB" w:rsidRPr="00D605B7">
        <w:rPr>
          <w:rStyle w:val="Char0"/>
          <w:spacing w:val="-2"/>
          <w:rtl/>
        </w:rPr>
        <w:t>ی</w:t>
      </w:r>
      <w:r w:rsidRPr="00D605B7">
        <w:rPr>
          <w:rStyle w:val="Char0"/>
          <w:spacing w:val="-2"/>
          <w:rtl/>
        </w:rPr>
        <w:t>افت</w:t>
      </w:r>
      <w:r w:rsidR="00DF08BB" w:rsidRPr="00D605B7">
        <w:rPr>
          <w:rStyle w:val="Char0"/>
          <w:spacing w:val="-2"/>
          <w:rtl/>
        </w:rPr>
        <w:t>ی</w:t>
      </w:r>
      <w:r w:rsidRPr="00D605B7">
        <w:rPr>
          <w:rStyle w:val="Char0"/>
          <w:spacing w:val="-2"/>
          <w:rtl/>
        </w:rPr>
        <w:t>د، سنت پ</w:t>
      </w:r>
      <w:r w:rsidR="00DF08BB" w:rsidRPr="00D605B7">
        <w:rPr>
          <w:rStyle w:val="Char0"/>
          <w:spacing w:val="-2"/>
          <w:rtl/>
        </w:rPr>
        <w:t>ی</w:t>
      </w:r>
      <w:r w:rsidRPr="00D605B7">
        <w:rPr>
          <w:rStyle w:val="Char0"/>
          <w:spacing w:val="-2"/>
          <w:rtl/>
        </w:rPr>
        <w:t>امبر</w:t>
      </w:r>
      <w:r w:rsidR="00BD4800" w:rsidRPr="00D605B7">
        <w:rPr>
          <w:rStyle w:val="Char0"/>
          <w:rFonts w:cs="CTraditional Arabic"/>
          <w:spacing w:val="-2"/>
          <w:rtl/>
        </w:rPr>
        <w:t xml:space="preserve"> ج</w:t>
      </w:r>
      <w:r w:rsidRPr="00D605B7">
        <w:rPr>
          <w:rStyle w:val="Char0"/>
          <w:spacing w:val="-2"/>
          <w:rtl/>
        </w:rPr>
        <w:t xml:space="preserve"> را بگ</w:t>
      </w:r>
      <w:r w:rsidR="00DF08BB" w:rsidRPr="00D605B7">
        <w:rPr>
          <w:rStyle w:val="Char0"/>
          <w:spacing w:val="-2"/>
          <w:rtl/>
        </w:rPr>
        <w:t>ی</w:t>
      </w:r>
      <w:r w:rsidRPr="00D605B7">
        <w:rPr>
          <w:rStyle w:val="Char0"/>
          <w:spacing w:val="-2"/>
          <w:rtl/>
        </w:rPr>
        <w:t>ر</w:t>
      </w:r>
      <w:r w:rsidR="00DF08BB" w:rsidRPr="00D605B7">
        <w:rPr>
          <w:rStyle w:val="Char0"/>
          <w:spacing w:val="-2"/>
          <w:rtl/>
        </w:rPr>
        <w:t>ی</w:t>
      </w:r>
      <w:r w:rsidRPr="00D605B7">
        <w:rPr>
          <w:rStyle w:val="Char0"/>
          <w:spacing w:val="-2"/>
          <w:rtl/>
        </w:rPr>
        <w:t xml:space="preserve">د و سخن مرا رها </w:t>
      </w:r>
      <w:r w:rsidR="00DF08BB" w:rsidRPr="00D605B7">
        <w:rPr>
          <w:rStyle w:val="Char0"/>
          <w:spacing w:val="-2"/>
          <w:rtl/>
        </w:rPr>
        <w:t>ک</w:t>
      </w:r>
      <w:r w:rsidRPr="00D605B7">
        <w:rPr>
          <w:rStyle w:val="Char0"/>
          <w:spacing w:val="-2"/>
          <w:rtl/>
        </w:rPr>
        <w:t>ن</w:t>
      </w:r>
      <w:r w:rsidR="00DF08BB" w:rsidRPr="00D605B7">
        <w:rPr>
          <w:rStyle w:val="Char0"/>
          <w:spacing w:val="-2"/>
          <w:rtl/>
        </w:rPr>
        <w:t>ی</w:t>
      </w:r>
      <w:r w:rsidRPr="00D605B7">
        <w:rPr>
          <w:rStyle w:val="Char0"/>
          <w:spacing w:val="-2"/>
          <w:rtl/>
        </w:rPr>
        <w:t>د.» و در روا</w:t>
      </w:r>
      <w:r w:rsidR="00DF08BB" w:rsidRPr="00D605B7">
        <w:rPr>
          <w:rStyle w:val="Char0"/>
          <w:spacing w:val="-2"/>
          <w:rtl/>
        </w:rPr>
        <w:t>ی</w:t>
      </w:r>
      <w:r w:rsidRPr="00D605B7">
        <w:rPr>
          <w:rStyle w:val="Char0"/>
          <w:spacing w:val="-2"/>
          <w:rtl/>
        </w:rPr>
        <w:t>ت</w:t>
      </w:r>
      <w:r w:rsidR="00DF08BB" w:rsidRPr="00D605B7">
        <w:rPr>
          <w:rStyle w:val="Char0"/>
          <w:spacing w:val="-2"/>
          <w:rtl/>
        </w:rPr>
        <w:t>ی</w:t>
      </w:r>
      <w:r w:rsidRPr="00D605B7">
        <w:rPr>
          <w:rStyle w:val="Char0"/>
          <w:spacing w:val="-2"/>
          <w:rtl/>
        </w:rPr>
        <w:t xml:space="preserve"> فرموده: </w:t>
      </w:r>
      <w:r w:rsidR="004476FE" w:rsidRPr="00D605B7">
        <w:rPr>
          <w:rStyle w:val="Char0"/>
          <w:rFonts w:hint="cs"/>
          <w:spacing w:val="-2"/>
          <w:rtl/>
        </w:rPr>
        <w:t xml:space="preserve">« </w:t>
      </w:r>
      <w:r w:rsidRPr="00D605B7">
        <w:rPr>
          <w:rStyle w:val="Char0"/>
          <w:spacing w:val="-2"/>
          <w:rtl/>
        </w:rPr>
        <w:t>از آن پ</w:t>
      </w:r>
      <w:r w:rsidR="00DF08BB" w:rsidRPr="00D605B7">
        <w:rPr>
          <w:rStyle w:val="Char0"/>
          <w:spacing w:val="-2"/>
          <w:rtl/>
        </w:rPr>
        <w:t>ی</w:t>
      </w:r>
      <w:r w:rsidRPr="00D605B7">
        <w:rPr>
          <w:rStyle w:val="Char0"/>
          <w:spacing w:val="-2"/>
          <w:rtl/>
        </w:rPr>
        <w:t>رو</w:t>
      </w:r>
      <w:r w:rsidR="00DF08BB" w:rsidRPr="00D605B7">
        <w:rPr>
          <w:rStyle w:val="Char0"/>
          <w:spacing w:val="-2"/>
          <w:rtl/>
        </w:rPr>
        <w:t>ی</w:t>
      </w:r>
      <w:r w:rsidRPr="00D605B7">
        <w:rPr>
          <w:rStyle w:val="Char0"/>
          <w:spacing w:val="-2"/>
          <w:rtl/>
        </w:rPr>
        <w:t xml:space="preserve"> نما</w:t>
      </w:r>
      <w:r w:rsidR="00DF08BB" w:rsidRPr="00D605B7">
        <w:rPr>
          <w:rStyle w:val="Char0"/>
          <w:spacing w:val="-2"/>
          <w:rtl/>
        </w:rPr>
        <w:t>ی</w:t>
      </w:r>
      <w:r w:rsidRPr="00D605B7">
        <w:rPr>
          <w:rStyle w:val="Char0"/>
          <w:spacing w:val="-2"/>
          <w:rtl/>
        </w:rPr>
        <w:t xml:space="preserve">ند و به سخن </w:t>
      </w:r>
      <w:r w:rsidR="00DF08BB" w:rsidRPr="00D605B7">
        <w:rPr>
          <w:rStyle w:val="Char0"/>
          <w:spacing w:val="-2"/>
          <w:rtl/>
        </w:rPr>
        <w:t>ک</w:t>
      </w:r>
      <w:r w:rsidRPr="00D605B7">
        <w:rPr>
          <w:rStyle w:val="Char0"/>
          <w:spacing w:val="-2"/>
          <w:rtl/>
        </w:rPr>
        <w:t>س</w:t>
      </w:r>
      <w:r w:rsidR="00DF08BB" w:rsidRPr="00D605B7">
        <w:rPr>
          <w:rStyle w:val="Char0"/>
          <w:spacing w:val="-2"/>
          <w:rtl/>
        </w:rPr>
        <w:t>ی</w:t>
      </w:r>
      <w:r w:rsidRPr="00D605B7">
        <w:rPr>
          <w:rStyle w:val="Char0"/>
          <w:spacing w:val="-2"/>
          <w:rtl/>
        </w:rPr>
        <w:t xml:space="preserve"> د</w:t>
      </w:r>
      <w:r w:rsidR="00DF08BB" w:rsidRPr="00D605B7">
        <w:rPr>
          <w:rStyle w:val="Char0"/>
          <w:spacing w:val="-2"/>
          <w:rtl/>
        </w:rPr>
        <w:t>ی</w:t>
      </w:r>
      <w:r w:rsidRPr="00D605B7">
        <w:rPr>
          <w:rStyle w:val="Char0"/>
          <w:spacing w:val="-2"/>
          <w:rtl/>
        </w:rPr>
        <w:t>گر توجه ن</w:t>
      </w:r>
      <w:r w:rsidR="00DF08BB" w:rsidRPr="00D605B7">
        <w:rPr>
          <w:rStyle w:val="Char0"/>
          <w:spacing w:val="-2"/>
          <w:rtl/>
        </w:rPr>
        <w:t>ک</w:t>
      </w:r>
      <w:r w:rsidRPr="00D605B7">
        <w:rPr>
          <w:rStyle w:val="Char0"/>
          <w:spacing w:val="-2"/>
          <w:rtl/>
        </w:rPr>
        <w:t>ن</w:t>
      </w:r>
      <w:r w:rsidR="00DF08BB" w:rsidRPr="00D605B7">
        <w:rPr>
          <w:rStyle w:val="Char0"/>
          <w:spacing w:val="-2"/>
          <w:rtl/>
        </w:rPr>
        <w:t>ی</w:t>
      </w:r>
      <w:r w:rsidRPr="00D605B7">
        <w:rPr>
          <w:rStyle w:val="Char0"/>
          <w:spacing w:val="-2"/>
          <w:rtl/>
        </w:rPr>
        <w:t>د.</w:t>
      </w:r>
      <w:r w:rsidR="004476FE" w:rsidRPr="00D605B7">
        <w:rPr>
          <w:rStyle w:val="Char0"/>
          <w:rFonts w:hint="cs"/>
          <w:spacing w:val="-2"/>
          <w:rtl/>
        </w:rPr>
        <w:t>»</w:t>
      </w:r>
      <w:r w:rsidRPr="006933B2">
        <w:rPr>
          <w:rStyle w:val="FootnoteReference"/>
          <w:rFonts w:cs="IRNazli"/>
          <w:spacing w:val="-2"/>
          <w:sz w:val="32"/>
          <w:rtl/>
        </w:rPr>
        <w:t>(</w:t>
      </w:r>
      <w:r w:rsidRPr="006933B2">
        <w:rPr>
          <w:rStyle w:val="FootnoteReference"/>
          <w:rFonts w:cs="IRNazli"/>
          <w:spacing w:val="-2"/>
          <w:sz w:val="32"/>
          <w:rtl/>
        </w:rPr>
        <w:footnoteReference w:id="567"/>
      </w:r>
      <w:r w:rsidRPr="006933B2">
        <w:rPr>
          <w:rStyle w:val="FootnoteReference"/>
          <w:rFonts w:cs="IRNazli"/>
          <w:spacing w:val="-2"/>
          <w:sz w:val="32"/>
          <w:rtl/>
        </w:rPr>
        <w:t>)</w:t>
      </w:r>
      <w:r w:rsidRPr="00D605B7">
        <w:rPr>
          <w:rStyle w:val="Char0"/>
          <w:spacing w:val="-2"/>
          <w:rtl/>
        </w:rPr>
        <w:t xml:space="preserve"> ون</w:t>
      </w:r>
      <w:r w:rsidR="00DF08BB" w:rsidRPr="00D605B7">
        <w:rPr>
          <w:rStyle w:val="Char0"/>
          <w:spacing w:val="-2"/>
          <w:rtl/>
        </w:rPr>
        <w:t>ی</w:t>
      </w:r>
      <w:r w:rsidRPr="00D605B7">
        <w:rPr>
          <w:rStyle w:val="Char0"/>
          <w:spacing w:val="-2"/>
          <w:rtl/>
        </w:rPr>
        <w:t xml:space="preserve">ز فرموده‌اند: </w:t>
      </w:r>
      <w:r w:rsidR="004476FE" w:rsidRPr="00D605B7">
        <w:rPr>
          <w:rStyle w:val="Char3"/>
          <w:rFonts w:hint="cs"/>
          <w:spacing w:val="-2"/>
          <w:rtl/>
        </w:rPr>
        <w:t>«</w:t>
      </w:r>
      <w:r w:rsidRPr="00D605B7">
        <w:rPr>
          <w:rStyle w:val="Char3"/>
          <w:spacing w:val="-2"/>
          <w:rtl/>
        </w:rPr>
        <w:t>إذا صح الحديث فهو مذهبي</w:t>
      </w:r>
      <w:r w:rsidR="004476FE" w:rsidRPr="00D605B7">
        <w:rPr>
          <w:rStyle w:val="Char3"/>
          <w:rFonts w:hint="cs"/>
          <w:spacing w:val="-2"/>
          <w:rtl/>
        </w:rPr>
        <w:t>»</w:t>
      </w:r>
      <w:r w:rsidRPr="006933B2">
        <w:rPr>
          <w:rStyle w:val="FootnoteReference"/>
          <w:rFonts w:cs="IRNazli"/>
          <w:spacing w:val="-2"/>
          <w:sz w:val="32"/>
          <w:rtl/>
        </w:rPr>
        <w:t>(</w:t>
      </w:r>
      <w:r w:rsidRPr="006933B2">
        <w:rPr>
          <w:rStyle w:val="FootnoteReference"/>
          <w:rFonts w:cs="IRNazli"/>
          <w:spacing w:val="-2"/>
          <w:sz w:val="32"/>
          <w:rtl/>
        </w:rPr>
        <w:footnoteReference w:id="568"/>
      </w:r>
      <w:r w:rsidRPr="006933B2">
        <w:rPr>
          <w:rStyle w:val="FootnoteReference"/>
          <w:rFonts w:cs="IRNazli"/>
          <w:spacing w:val="-2"/>
          <w:sz w:val="32"/>
          <w:rtl/>
        </w:rPr>
        <w:t>)</w:t>
      </w:r>
      <w:r w:rsidR="00D605B7" w:rsidRPr="00D605B7">
        <w:rPr>
          <w:rStyle w:val="Char0"/>
          <w:rFonts w:hint="cs"/>
          <w:spacing w:val="-2"/>
          <w:rtl/>
        </w:rPr>
        <w:t>.</w:t>
      </w:r>
      <w:r w:rsidR="00D605B7" w:rsidRPr="006933B2">
        <w:rPr>
          <w:rStyle w:val="FootnoteReference"/>
          <w:rFonts w:cs="IRNazli" w:hint="cs"/>
          <w:spacing w:val="-2"/>
          <w:sz w:val="32"/>
          <w:rtl/>
        </w:rPr>
        <w:t xml:space="preserve"> </w:t>
      </w:r>
      <w:r w:rsidR="00D605B7">
        <w:rPr>
          <w:rStyle w:val="Char0"/>
          <w:rFonts w:hint="cs"/>
          <w:spacing w:val="-2"/>
          <w:rtl/>
        </w:rPr>
        <w:t>«</w:t>
      </w:r>
      <w:r w:rsidR="009B5ECF" w:rsidRPr="00D605B7">
        <w:rPr>
          <w:rStyle w:val="Char0"/>
          <w:rFonts w:hint="cs"/>
          <w:spacing w:val="-2"/>
          <w:rtl/>
        </w:rPr>
        <w:t>هرگاه حدیثی صحیح باشد (و مخاف قول من باشد) آن مذهب من است.»</w:t>
      </w:r>
    </w:p>
    <w:p w:rsidR="009B5ECF" w:rsidRPr="00C64670" w:rsidRDefault="00E14ABE" w:rsidP="00392055">
      <w:pPr>
        <w:spacing w:line="240" w:lineRule="auto"/>
        <w:ind w:firstLine="284"/>
        <w:jc w:val="both"/>
        <w:rPr>
          <w:rStyle w:val="Char0"/>
          <w:rtl/>
        </w:rPr>
      </w:pPr>
      <w:r w:rsidRPr="00C64670">
        <w:rPr>
          <w:rStyle w:val="Char0"/>
          <w:rFonts w:hint="cs"/>
          <w:rtl/>
        </w:rPr>
        <w:t>امام</w:t>
      </w:r>
      <w:r w:rsidRPr="00C64670">
        <w:rPr>
          <w:rStyle w:val="Char0"/>
          <w:rFonts w:hint="cs"/>
          <w:rtl/>
        </w:rPr>
        <w:softHyphen/>
        <w:t xml:space="preserve"> نووی</w:t>
      </w:r>
      <w:r w:rsidR="00D605B7" w:rsidRPr="00392055">
        <w:rPr>
          <w:rStyle w:val="Char2"/>
          <w:rFonts w:cs="CTraditional Arabic" w:hint="cs"/>
          <w:b/>
          <w:bCs w:val="0"/>
          <w:rtl/>
        </w:rPr>
        <w:t>/</w:t>
      </w:r>
      <w:r w:rsidR="00D605B7" w:rsidRPr="00392055">
        <w:rPr>
          <w:rStyle w:val="Char2"/>
          <w:rFonts w:cs="CTraditional Arabic" w:hint="cs"/>
          <w:rtl/>
        </w:rPr>
        <w:t xml:space="preserve"> </w:t>
      </w:r>
      <w:r w:rsidRPr="00C64670">
        <w:rPr>
          <w:rStyle w:val="Char0"/>
          <w:rFonts w:hint="cs"/>
          <w:rtl/>
        </w:rPr>
        <w:t>می</w:t>
      </w:r>
      <w:r w:rsidRPr="00C64670">
        <w:rPr>
          <w:rStyle w:val="Char0"/>
          <w:rFonts w:hint="cs"/>
          <w:rtl/>
        </w:rPr>
        <w:softHyphen/>
        <w:t>گوید: آن</w:t>
      </w:r>
      <w:r w:rsidRPr="00C64670">
        <w:rPr>
          <w:rStyle w:val="Char0"/>
          <w:rFonts w:hint="cs"/>
          <w:rtl/>
        </w:rPr>
        <w:softHyphen/>
        <w:t>چه دلیل اقتضا دارد این است که متابعت مذهبی خاص، بر عامی لازم نیست. بلکه می</w:t>
      </w:r>
      <w:r w:rsidRPr="00C64670">
        <w:rPr>
          <w:rStyle w:val="Char0"/>
          <w:rFonts w:hint="cs"/>
          <w:rtl/>
        </w:rPr>
        <w:softHyphen/>
        <w:t>تواند از هر مجتهدی که بخواهد استفتا کند، بدون آنکه به دنبال جمع</w:t>
      </w:r>
      <w:r w:rsidRPr="00C64670">
        <w:rPr>
          <w:rStyle w:val="Char0"/>
          <w:rFonts w:hint="cs"/>
          <w:rtl/>
        </w:rPr>
        <w:softHyphen/>
        <w:t>کردن رخص باشد.</w:t>
      </w:r>
      <w:r w:rsidRPr="006933B2">
        <w:rPr>
          <w:rStyle w:val="FootnoteReference"/>
          <w:rFonts w:cs="IRNazli"/>
          <w:sz w:val="32"/>
          <w:rtl/>
        </w:rPr>
        <w:t>(</w:t>
      </w:r>
      <w:r w:rsidRPr="006933B2">
        <w:rPr>
          <w:rStyle w:val="FootnoteReference"/>
          <w:rFonts w:cs="IRNazli"/>
          <w:sz w:val="32"/>
          <w:rtl/>
        </w:rPr>
        <w:footnoteReference w:id="569"/>
      </w:r>
      <w:r w:rsidRPr="006933B2">
        <w:rPr>
          <w:rStyle w:val="FootnoteReference"/>
          <w:rFonts w:cs="IRNazli"/>
          <w:sz w:val="32"/>
          <w:rtl/>
        </w:rPr>
        <w:t>)</w:t>
      </w:r>
    </w:p>
    <w:p w:rsidR="00E14ABE" w:rsidRPr="002478C8" w:rsidRDefault="00E14ABE" w:rsidP="00392055">
      <w:pPr>
        <w:spacing w:line="240" w:lineRule="auto"/>
        <w:ind w:firstLine="284"/>
        <w:jc w:val="both"/>
        <w:rPr>
          <w:rFonts w:cs="Times New Roman"/>
        </w:rPr>
      </w:pPr>
      <w:r w:rsidRPr="00392055">
        <w:rPr>
          <w:rStyle w:val="Char0"/>
          <w:rFonts w:hint="cs"/>
          <w:rtl/>
        </w:rPr>
        <w:t xml:space="preserve">و </w:t>
      </w:r>
      <w:r w:rsidR="009B5ECF" w:rsidRPr="00392055">
        <w:rPr>
          <w:rStyle w:val="Char0"/>
          <w:rFonts w:hint="cs"/>
          <w:rtl/>
        </w:rPr>
        <w:t>نیز اشاره می</w:t>
      </w:r>
      <w:r w:rsidR="009B5ECF" w:rsidRPr="00392055">
        <w:rPr>
          <w:rStyle w:val="Char0"/>
          <w:rtl/>
        </w:rPr>
        <w:softHyphen/>
      </w:r>
      <w:r w:rsidR="009B5ECF" w:rsidRPr="00392055">
        <w:rPr>
          <w:rStyle w:val="Char0"/>
          <w:rFonts w:hint="cs"/>
          <w:rtl/>
        </w:rPr>
        <w:t>کند</w:t>
      </w:r>
      <w:r w:rsidR="00AE451A" w:rsidRPr="00392055">
        <w:rPr>
          <w:rStyle w:val="Char0"/>
          <w:rFonts w:hint="cs"/>
          <w:rtl/>
        </w:rPr>
        <w:t>: ابو</w:t>
      </w:r>
      <w:r w:rsidRPr="00392055">
        <w:rPr>
          <w:rStyle w:val="Char0"/>
          <w:rFonts w:hint="cs"/>
          <w:rtl/>
        </w:rPr>
        <w:t>الفتح هروی در اصول می</w:t>
      </w:r>
      <w:r w:rsidRPr="00392055">
        <w:rPr>
          <w:rStyle w:val="Char0"/>
          <w:rFonts w:hint="cs"/>
          <w:rtl/>
        </w:rPr>
        <w:softHyphen/>
        <w:t>گوید: مذهب عموم اصحاب ما این است که مردم عامی مذهب ندارند. هرگاه مجتهدی بیابد از او تقلید می</w:t>
      </w:r>
      <w:r w:rsidRPr="00392055">
        <w:rPr>
          <w:rStyle w:val="Char0"/>
          <w:rFonts w:hint="cs"/>
          <w:rtl/>
        </w:rPr>
        <w:softHyphen/>
        <w:t>کند.</w:t>
      </w:r>
      <w:r w:rsidRPr="006933B2">
        <w:rPr>
          <w:rStyle w:val="FootnoteReference"/>
          <w:rFonts w:cs="B Badr"/>
          <w:sz w:val="32"/>
          <w:rtl/>
        </w:rPr>
        <w:t xml:space="preserve"> (</w:t>
      </w:r>
      <w:r w:rsidRPr="006933B2">
        <w:rPr>
          <w:rStyle w:val="FootnoteReference"/>
          <w:rFonts w:cs="B Badr"/>
          <w:sz w:val="32"/>
          <w:rtl/>
        </w:rPr>
        <w:footnoteReference w:id="570"/>
      </w:r>
      <w:r w:rsidRPr="006933B2">
        <w:rPr>
          <w:rStyle w:val="FootnoteReference"/>
          <w:rFonts w:cs="B Badr"/>
          <w:sz w:val="32"/>
          <w:rtl/>
        </w:rPr>
        <w:t>)</w:t>
      </w:r>
    </w:p>
    <w:p w:rsidR="00E11DC7" w:rsidRPr="002478C8" w:rsidRDefault="00E11DC7" w:rsidP="00D605B7">
      <w:pPr>
        <w:pStyle w:val="a8"/>
        <w:rPr>
          <w:rtl/>
        </w:rPr>
      </w:pPr>
      <w:bookmarkStart w:id="428" w:name="_Toc344536398"/>
      <w:bookmarkStart w:id="429" w:name="_Toc344536567"/>
      <w:bookmarkStart w:id="430" w:name="_Toc344536940"/>
      <w:bookmarkStart w:id="431" w:name="_Toc344842301"/>
      <w:bookmarkStart w:id="432" w:name="_Toc442360974"/>
      <w:r w:rsidRPr="002478C8">
        <w:rPr>
          <w:rtl/>
        </w:rPr>
        <w:t>- اقوال امام احمد حنبل</w:t>
      </w:r>
      <w:r w:rsidR="00D605B7" w:rsidRPr="00D605B7">
        <w:rPr>
          <w:rFonts w:cs="CTraditional Arabic" w:hint="cs"/>
          <w:bCs w:val="0"/>
          <w:sz w:val="28"/>
          <w:rtl/>
        </w:rPr>
        <w:t>/</w:t>
      </w:r>
      <w:r w:rsidRPr="002478C8">
        <w:rPr>
          <w:rtl/>
        </w:rPr>
        <w:t>:</w:t>
      </w:r>
      <w:bookmarkEnd w:id="428"/>
      <w:bookmarkEnd w:id="429"/>
      <w:bookmarkEnd w:id="430"/>
      <w:bookmarkEnd w:id="431"/>
      <w:bookmarkEnd w:id="432"/>
    </w:p>
    <w:p w:rsidR="00E11DC7" w:rsidRPr="00C64670" w:rsidRDefault="00E11DC7" w:rsidP="00392055">
      <w:pPr>
        <w:spacing w:line="240" w:lineRule="auto"/>
        <w:ind w:firstLine="284"/>
        <w:jc w:val="both"/>
        <w:rPr>
          <w:rStyle w:val="Char0"/>
          <w:rtl/>
        </w:rPr>
      </w:pPr>
      <w:r w:rsidRPr="00C64670">
        <w:rPr>
          <w:rStyle w:val="Char0"/>
          <w:rtl/>
        </w:rPr>
        <w:t>در م</w:t>
      </w:r>
      <w:r w:rsidR="00DF08BB">
        <w:rPr>
          <w:rStyle w:val="Char0"/>
          <w:rtl/>
        </w:rPr>
        <w:t>ی</w:t>
      </w:r>
      <w:r w:rsidRPr="00C64670">
        <w:rPr>
          <w:rStyle w:val="Char0"/>
          <w:rtl/>
        </w:rPr>
        <w:t>ان ائم</w:t>
      </w:r>
      <w:r w:rsidR="00DF08BB">
        <w:rPr>
          <w:rStyle w:val="Char0"/>
          <w:rFonts w:hint="cs"/>
          <w:rtl/>
        </w:rPr>
        <w:t>ۀ</w:t>
      </w:r>
      <w:r w:rsidR="005D6A6C" w:rsidRPr="00C64670">
        <w:rPr>
          <w:rStyle w:val="Char0"/>
          <w:rFonts w:hint="cs"/>
          <w:rtl/>
        </w:rPr>
        <w:t xml:space="preserve"> </w:t>
      </w:r>
      <w:r w:rsidRPr="00C64670">
        <w:rPr>
          <w:rStyle w:val="Char0"/>
          <w:rtl/>
        </w:rPr>
        <w:t>اربعه</w:t>
      </w:r>
      <w:r w:rsidR="00FF74C7" w:rsidRPr="00C64670">
        <w:rPr>
          <w:rStyle w:val="Char0"/>
          <w:rFonts w:hint="cs"/>
          <w:rtl/>
        </w:rPr>
        <w:t>،</w:t>
      </w:r>
      <w:r w:rsidRPr="00C64670">
        <w:rPr>
          <w:rStyle w:val="Char0"/>
          <w:rtl/>
        </w:rPr>
        <w:t xml:space="preserve"> از </w:t>
      </w:r>
      <w:r w:rsidR="005D6A6C" w:rsidRPr="00C64670">
        <w:rPr>
          <w:rStyle w:val="Char0"/>
          <w:rtl/>
        </w:rPr>
        <w:t>امام احمد</w:t>
      </w:r>
      <w:r w:rsidR="00FF74C7" w:rsidRPr="00C64670">
        <w:rPr>
          <w:rStyle w:val="Char0"/>
          <w:rtl/>
        </w:rPr>
        <w:t>بن حنبل</w:t>
      </w:r>
      <w:r w:rsidR="00D605B7" w:rsidRPr="00392055">
        <w:rPr>
          <w:rStyle w:val="Char2"/>
          <w:rFonts w:cs="CTraditional Arabic" w:hint="cs"/>
          <w:b/>
          <w:bCs w:val="0"/>
          <w:rtl/>
        </w:rPr>
        <w:t>/</w:t>
      </w:r>
      <w:r w:rsidR="00FF74C7" w:rsidRPr="00C64670">
        <w:rPr>
          <w:rStyle w:val="Char0"/>
          <w:rFonts w:hint="cs"/>
          <w:rtl/>
        </w:rPr>
        <w:t xml:space="preserve">، اقوال </w:t>
      </w:r>
      <w:r w:rsidRPr="00C64670">
        <w:rPr>
          <w:rStyle w:val="Char0"/>
          <w:rtl/>
        </w:rPr>
        <w:t>ب</w:t>
      </w:r>
      <w:r w:rsidR="00DF08BB">
        <w:rPr>
          <w:rStyle w:val="Char0"/>
          <w:rtl/>
        </w:rPr>
        <w:t>ی</w:t>
      </w:r>
      <w:r w:rsidRPr="00C64670">
        <w:rPr>
          <w:rStyle w:val="Char0"/>
          <w:rtl/>
        </w:rPr>
        <w:t>شتر</w:t>
      </w:r>
      <w:r w:rsidR="00DF08BB">
        <w:rPr>
          <w:rStyle w:val="Char0"/>
          <w:rFonts w:hint="cs"/>
          <w:rtl/>
        </w:rPr>
        <w:t>ی</w:t>
      </w:r>
      <w:r w:rsidR="00FF74C7" w:rsidRPr="00C64670">
        <w:rPr>
          <w:rStyle w:val="Char0"/>
          <w:rFonts w:hint="cs"/>
          <w:rtl/>
        </w:rPr>
        <w:t xml:space="preserve"> در ارتباط با </w:t>
      </w:r>
      <w:r w:rsidRPr="00C64670">
        <w:rPr>
          <w:rStyle w:val="Char0"/>
          <w:rtl/>
        </w:rPr>
        <w:t>مذمت و ن</w:t>
      </w:r>
      <w:r w:rsidR="00DF08BB">
        <w:rPr>
          <w:rStyle w:val="Char0"/>
          <w:rtl/>
        </w:rPr>
        <w:t>ک</w:t>
      </w:r>
      <w:r w:rsidRPr="00C64670">
        <w:rPr>
          <w:rStyle w:val="Char0"/>
          <w:rtl/>
        </w:rPr>
        <w:t>وهش رأ</w:t>
      </w:r>
      <w:r w:rsidR="00DF08BB">
        <w:rPr>
          <w:rStyle w:val="Char0"/>
          <w:rtl/>
        </w:rPr>
        <w:t>ی</w:t>
      </w:r>
      <w:r w:rsidRPr="00C64670">
        <w:rPr>
          <w:rStyle w:val="Char0"/>
          <w:rtl/>
        </w:rPr>
        <w:t xml:space="preserve"> </w:t>
      </w:r>
      <w:r w:rsidR="00FF74C7" w:rsidRPr="00C64670">
        <w:rPr>
          <w:rStyle w:val="Char0"/>
          <w:rFonts w:hint="cs"/>
          <w:rtl/>
        </w:rPr>
        <w:t>وارد شده است</w:t>
      </w:r>
      <w:r w:rsidRPr="00C64670">
        <w:rPr>
          <w:rStyle w:val="Char0"/>
          <w:rtl/>
        </w:rPr>
        <w:t xml:space="preserve"> و </w:t>
      </w:r>
      <w:r w:rsidR="00FF74C7" w:rsidRPr="00C64670">
        <w:rPr>
          <w:rStyle w:val="Char0"/>
          <w:rFonts w:hint="cs"/>
          <w:rtl/>
        </w:rPr>
        <w:t>علاوه بر آن، ا</w:t>
      </w:r>
      <w:r w:rsidR="00DF08BB">
        <w:rPr>
          <w:rStyle w:val="Char0"/>
          <w:rFonts w:hint="cs"/>
          <w:rtl/>
        </w:rPr>
        <w:t>ی</w:t>
      </w:r>
      <w:r w:rsidR="00FF74C7" w:rsidRPr="00C64670">
        <w:rPr>
          <w:rStyle w:val="Char0"/>
          <w:rFonts w:hint="cs"/>
          <w:rtl/>
        </w:rPr>
        <w:t xml:space="preserve">شان </w:t>
      </w:r>
      <w:r w:rsidRPr="00C64670">
        <w:rPr>
          <w:rStyle w:val="Char0"/>
          <w:rtl/>
        </w:rPr>
        <w:t>ب</w:t>
      </w:r>
      <w:r w:rsidR="00DF08BB">
        <w:rPr>
          <w:rStyle w:val="Char0"/>
          <w:rtl/>
        </w:rPr>
        <w:t>ی</w:t>
      </w:r>
      <w:r w:rsidRPr="00C64670">
        <w:rPr>
          <w:rStyle w:val="Char0"/>
          <w:rtl/>
        </w:rPr>
        <w:t>شتر از همه، مردم را از تبع</w:t>
      </w:r>
      <w:r w:rsidR="00DF08BB">
        <w:rPr>
          <w:rStyle w:val="Char0"/>
          <w:rtl/>
        </w:rPr>
        <w:t>ی</w:t>
      </w:r>
      <w:r w:rsidRPr="00C64670">
        <w:rPr>
          <w:rStyle w:val="Char0"/>
          <w:rtl/>
        </w:rPr>
        <w:t>ت از رأ</w:t>
      </w:r>
      <w:r w:rsidR="00DF08BB">
        <w:rPr>
          <w:rStyle w:val="Char0"/>
          <w:rtl/>
        </w:rPr>
        <w:t>ی</w:t>
      </w:r>
      <w:r w:rsidRPr="00C64670">
        <w:rPr>
          <w:rStyle w:val="Char0"/>
          <w:rtl/>
        </w:rPr>
        <w:t xml:space="preserve"> علما بر حذر داشته و آنان را به تبع</w:t>
      </w:r>
      <w:r w:rsidR="00DF08BB">
        <w:rPr>
          <w:rStyle w:val="Char0"/>
          <w:rtl/>
        </w:rPr>
        <w:t>ی</w:t>
      </w:r>
      <w:r w:rsidRPr="00C64670">
        <w:rPr>
          <w:rStyle w:val="Char0"/>
          <w:rtl/>
        </w:rPr>
        <w:t>ت از سنت پ</w:t>
      </w:r>
      <w:r w:rsidR="00DF08BB">
        <w:rPr>
          <w:rStyle w:val="Char0"/>
          <w:rtl/>
        </w:rPr>
        <w:t>ی</w:t>
      </w:r>
      <w:r w:rsidRPr="00C64670">
        <w:rPr>
          <w:rStyle w:val="Char0"/>
          <w:rtl/>
        </w:rPr>
        <w:t>امبر</w:t>
      </w:r>
      <w:r w:rsidR="00BD4800" w:rsidRPr="00BD4800">
        <w:rPr>
          <w:rStyle w:val="Char0"/>
          <w:rFonts w:cs="CTraditional Arabic"/>
          <w:rtl/>
        </w:rPr>
        <w:t xml:space="preserve"> ج</w:t>
      </w:r>
      <w:r w:rsidRPr="00C64670">
        <w:rPr>
          <w:rStyle w:val="Char0"/>
          <w:rtl/>
        </w:rPr>
        <w:t xml:space="preserve"> ملزم </w:t>
      </w:r>
      <w:r w:rsidR="00DF08BB">
        <w:rPr>
          <w:rStyle w:val="Char0"/>
          <w:rtl/>
        </w:rPr>
        <w:t>ک</w:t>
      </w:r>
      <w:r w:rsidRPr="00C64670">
        <w:rPr>
          <w:rStyle w:val="Char0"/>
          <w:rtl/>
        </w:rPr>
        <w:t>رده است. ابن‌ق</w:t>
      </w:r>
      <w:r w:rsidR="00DF08BB">
        <w:rPr>
          <w:rStyle w:val="Char0"/>
          <w:rtl/>
        </w:rPr>
        <w:t>ی</w:t>
      </w:r>
      <w:r w:rsidRPr="00C64670">
        <w:rPr>
          <w:rStyle w:val="Char0"/>
          <w:rtl/>
        </w:rPr>
        <w:t>م</w:t>
      </w:r>
      <w:r w:rsidR="00D605B7" w:rsidRPr="001015AE">
        <w:rPr>
          <w:rStyle w:val="Char2"/>
          <w:rFonts w:cs="CTraditional Arabic" w:hint="cs"/>
          <w:b/>
          <w:bCs w:val="0"/>
          <w:sz w:val="28"/>
          <w:szCs w:val="28"/>
          <w:rtl/>
        </w:rPr>
        <w:t>/</w:t>
      </w:r>
      <w:r w:rsidRPr="00C64670">
        <w:rPr>
          <w:rStyle w:val="Char0"/>
          <w:rtl/>
        </w:rPr>
        <w:t xml:space="preserve"> </w:t>
      </w:r>
      <w:r w:rsidRPr="00925173">
        <w:rPr>
          <w:rStyle w:val="Char0"/>
          <w:rtl/>
        </w:rPr>
        <w:t xml:space="preserve">در أعلام الموقعين </w:t>
      </w:r>
      <w:r w:rsidR="0043771E" w:rsidRPr="00925173">
        <w:rPr>
          <w:rStyle w:val="Char0"/>
          <w:rFonts w:hint="cs"/>
          <w:rtl/>
        </w:rPr>
        <w:t>ن</w:t>
      </w:r>
      <w:r w:rsidRPr="00925173">
        <w:rPr>
          <w:rStyle w:val="Char0"/>
          <w:rtl/>
        </w:rPr>
        <w:t>قل</w:t>
      </w:r>
      <w:r w:rsidR="00AD12CB" w:rsidRPr="00C64670">
        <w:rPr>
          <w:rStyle w:val="Char0"/>
          <w:rtl/>
        </w:rPr>
        <w:t xml:space="preserve"> م</w:t>
      </w:r>
      <w:r w:rsidR="00DF08BB">
        <w:rPr>
          <w:rStyle w:val="Char0"/>
          <w:rtl/>
        </w:rPr>
        <w:t>ی</w:t>
      </w:r>
      <w:r w:rsidR="00AD12CB" w:rsidRPr="00C64670">
        <w:rPr>
          <w:rStyle w:val="Char0"/>
          <w:rtl/>
        </w:rPr>
        <w:t>‌</w:t>
      </w:r>
      <w:r w:rsidR="0043771E" w:rsidRPr="00C64670">
        <w:rPr>
          <w:rStyle w:val="Char0"/>
          <w:rFonts w:hint="cs"/>
          <w:rtl/>
        </w:rPr>
        <w:t>کند</w:t>
      </w:r>
      <w:r w:rsidRPr="00C64670">
        <w:rPr>
          <w:rStyle w:val="Char0"/>
          <w:rtl/>
        </w:rPr>
        <w:t xml:space="preserve"> </w:t>
      </w:r>
      <w:r w:rsidR="00DF08BB">
        <w:rPr>
          <w:rStyle w:val="Char0"/>
          <w:rtl/>
        </w:rPr>
        <w:t>ک</w:t>
      </w:r>
      <w:r w:rsidRPr="00C64670">
        <w:rPr>
          <w:rStyle w:val="Char0"/>
          <w:rtl/>
        </w:rPr>
        <w:t>ه ا</w:t>
      </w:r>
      <w:r w:rsidR="00DF08BB">
        <w:rPr>
          <w:rStyle w:val="Char0"/>
          <w:rtl/>
        </w:rPr>
        <w:t>ی</w:t>
      </w:r>
      <w:r w:rsidRPr="00C64670">
        <w:rPr>
          <w:rStyle w:val="Char0"/>
          <w:rtl/>
        </w:rPr>
        <w:t xml:space="preserve">شان صراحتاً از عمل </w:t>
      </w:r>
      <w:r w:rsidR="00DF08BB">
        <w:rPr>
          <w:rStyle w:val="Char0"/>
          <w:rtl/>
        </w:rPr>
        <w:t>ک</w:t>
      </w:r>
      <w:r w:rsidRPr="00C64670">
        <w:rPr>
          <w:rStyle w:val="Char0"/>
          <w:rtl/>
        </w:rPr>
        <w:t>ردن به رأ</w:t>
      </w:r>
      <w:r w:rsidR="00DF08BB">
        <w:rPr>
          <w:rStyle w:val="Char0"/>
          <w:rtl/>
        </w:rPr>
        <w:t>ی</w:t>
      </w:r>
      <w:r w:rsidRPr="00C64670">
        <w:rPr>
          <w:rStyle w:val="Char0"/>
          <w:rtl/>
        </w:rPr>
        <w:t xml:space="preserve"> د</w:t>
      </w:r>
      <w:r w:rsidR="00DF08BB">
        <w:rPr>
          <w:rStyle w:val="Char0"/>
          <w:rtl/>
        </w:rPr>
        <w:t>ی</w:t>
      </w:r>
      <w:r w:rsidRPr="00C64670">
        <w:rPr>
          <w:rStyle w:val="Char0"/>
          <w:rtl/>
        </w:rPr>
        <w:t>گران به‌طور مطلق نه</w:t>
      </w:r>
      <w:r w:rsidR="00DF08BB">
        <w:rPr>
          <w:rStyle w:val="Char0"/>
          <w:rtl/>
        </w:rPr>
        <w:t>ی</w:t>
      </w:r>
      <w:r w:rsidRPr="00C64670">
        <w:rPr>
          <w:rStyle w:val="Char0"/>
          <w:rtl/>
        </w:rPr>
        <w:t xml:space="preserve"> </w:t>
      </w:r>
      <w:r w:rsidR="00DF08BB">
        <w:rPr>
          <w:rStyle w:val="Char0"/>
          <w:rtl/>
        </w:rPr>
        <w:t>ک</w:t>
      </w:r>
      <w:r w:rsidRPr="00C64670">
        <w:rPr>
          <w:rStyle w:val="Char0"/>
          <w:rtl/>
        </w:rPr>
        <w:t>رده است. همچن</w:t>
      </w:r>
      <w:r w:rsidR="00DF08BB">
        <w:rPr>
          <w:rStyle w:val="Char0"/>
          <w:rtl/>
        </w:rPr>
        <w:t>ی</w:t>
      </w:r>
      <w:r w:rsidRPr="00C64670">
        <w:rPr>
          <w:rStyle w:val="Char0"/>
          <w:rtl/>
        </w:rPr>
        <w:t>ن ابن‌جوز</w:t>
      </w:r>
      <w:r w:rsidR="00DF08BB">
        <w:rPr>
          <w:rStyle w:val="Char0"/>
          <w:rtl/>
        </w:rPr>
        <w:t>ی</w:t>
      </w:r>
      <w:r w:rsidR="0063619E" w:rsidRPr="0063619E">
        <w:rPr>
          <w:rFonts w:cs="CTraditional Arabic" w:hint="cs"/>
          <w:sz w:val="28"/>
          <w:rtl/>
          <w:lang w:bidi="fa-IR"/>
        </w:rPr>
        <w:t>/</w:t>
      </w:r>
      <w:r w:rsidRPr="00C64670">
        <w:rPr>
          <w:rStyle w:val="Char0"/>
          <w:rtl/>
        </w:rPr>
        <w:t xml:space="preserve"> و بعض</w:t>
      </w:r>
      <w:r w:rsidR="00DF08BB">
        <w:rPr>
          <w:rStyle w:val="Char0"/>
          <w:rtl/>
        </w:rPr>
        <w:t>ی</w:t>
      </w:r>
      <w:r w:rsidRPr="00C64670">
        <w:rPr>
          <w:rStyle w:val="Char0"/>
          <w:rtl/>
        </w:rPr>
        <w:t xml:space="preserve"> از اصحابش چن</w:t>
      </w:r>
      <w:r w:rsidR="00DF08BB">
        <w:rPr>
          <w:rStyle w:val="Char0"/>
          <w:rtl/>
        </w:rPr>
        <w:t>ی</w:t>
      </w:r>
      <w:r w:rsidRPr="00C64670">
        <w:rPr>
          <w:rStyle w:val="Char0"/>
          <w:rtl/>
        </w:rPr>
        <w:t>ن گفته‌ا</w:t>
      </w:r>
      <w:r w:rsidR="00DF08BB">
        <w:rPr>
          <w:rStyle w:val="Char0"/>
          <w:rtl/>
        </w:rPr>
        <w:t>ی</w:t>
      </w:r>
      <w:r w:rsidRPr="00C64670">
        <w:rPr>
          <w:rStyle w:val="Char0"/>
          <w:rtl/>
        </w:rPr>
        <w:t xml:space="preserve"> را از و</w:t>
      </w:r>
      <w:r w:rsidR="00DF08BB">
        <w:rPr>
          <w:rStyle w:val="Char0"/>
          <w:rtl/>
        </w:rPr>
        <w:t>ی</w:t>
      </w:r>
      <w:r w:rsidRPr="00C64670">
        <w:rPr>
          <w:rStyle w:val="Char0"/>
          <w:rtl/>
        </w:rPr>
        <w:t xml:space="preserve"> نقل </w:t>
      </w:r>
      <w:r w:rsidR="00DF08BB">
        <w:rPr>
          <w:rStyle w:val="Char0"/>
          <w:rtl/>
        </w:rPr>
        <w:t>ک</w:t>
      </w:r>
      <w:r w:rsidRPr="00C64670">
        <w:rPr>
          <w:rStyle w:val="Char0"/>
          <w:rtl/>
        </w:rPr>
        <w:t>رده‌اند.</w:t>
      </w:r>
      <w:r w:rsidRPr="006933B2">
        <w:rPr>
          <w:rStyle w:val="FootnoteReference"/>
          <w:rFonts w:cs="IRNazli"/>
          <w:sz w:val="32"/>
          <w:rtl/>
        </w:rPr>
        <w:t>(</w:t>
      </w:r>
      <w:r w:rsidRPr="006933B2">
        <w:rPr>
          <w:rStyle w:val="FootnoteReference"/>
          <w:rFonts w:cs="IRNazli"/>
          <w:sz w:val="32"/>
          <w:rtl/>
        </w:rPr>
        <w:footnoteReference w:id="571"/>
      </w:r>
      <w:r w:rsidRPr="006933B2">
        <w:rPr>
          <w:rStyle w:val="FootnoteReference"/>
          <w:rFonts w:cs="IRNazli"/>
          <w:sz w:val="32"/>
          <w:rtl/>
        </w:rPr>
        <w:t>)</w:t>
      </w:r>
    </w:p>
    <w:p w:rsidR="00E11DC7" w:rsidRPr="00C64670" w:rsidRDefault="00E11DC7" w:rsidP="00392055">
      <w:pPr>
        <w:spacing w:line="240" w:lineRule="auto"/>
        <w:ind w:firstLine="284"/>
        <w:jc w:val="both"/>
        <w:rPr>
          <w:rStyle w:val="Char0"/>
          <w:rtl/>
        </w:rPr>
      </w:pPr>
      <w:r w:rsidRPr="00C64670">
        <w:rPr>
          <w:rStyle w:val="Char0"/>
          <w:rtl/>
        </w:rPr>
        <w:t>ائم</w:t>
      </w:r>
      <w:r w:rsidR="00DF08BB">
        <w:rPr>
          <w:rStyle w:val="Char0"/>
          <w:rFonts w:hint="cs"/>
          <w:rtl/>
        </w:rPr>
        <w:t>ۀ</w:t>
      </w:r>
      <w:r w:rsidRPr="00C64670">
        <w:rPr>
          <w:rStyle w:val="Char0"/>
          <w:rtl/>
        </w:rPr>
        <w:t xml:space="preserve"> اربعه بر مقدم نمودن نص بر آراء و نظراتشان اجماع و اتفاق دارند بنابرا</w:t>
      </w:r>
      <w:r w:rsidR="00DF08BB">
        <w:rPr>
          <w:rStyle w:val="Char0"/>
          <w:rtl/>
        </w:rPr>
        <w:t>ی</w:t>
      </w:r>
      <w:r w:rsidRPr="00C64670">
        <w:rPr>
          <w:rStyle w:val="Char0"/>
          <w:rtl/>
        </w:rPr>
        <w:t>ن</w:t>
      </w:r>
      <w:r w:rsidR="0043771E" w:rsidRPr="00C64670">
        <w:rPr>
          <w:rStyle w:val="Char0"/>
          <w:rFonts w:hint="cs"/>
          <w:rtl/>
        </w:rPr>
        <w:t>،</w:t>
      </w:r>
      <w:r w:rsidRPr="00C64670">
        <w:rPr>
          <w:rStyle w:val="Char0"/>
          <w:rtl/>
        </w:rPr>
        <w:t xml:space="preserve"> عالم</w:t>
      </w:r>
      <w:r w:rsidR="00DF08BB">
        <w:rPr>
          <w:rStyle w:val="Char0"/>
          <w:rtl/>
        </w:rPr>
        <w:t>ی</w:t>
      </w:r>
      <w:r w:rsidRPr="00C64670">
        <w:rPr>
          <w:rStyle w:val="Char0"/>
          <w:rtl/>
        </w:rPr>
        <w:t xml:space="preserve"> </w:t>
      </w:r>
      <w:r w:rsidR="00DF08BB">
        <w:rPr>
          <w:rStyle w:val="Char0"/>
          <w:rtl/>
        </w:rPr>
        <w:t>ک</w:t>
      </w:r>
      <w:r w:rsidRPr="00C64670">
        <w:rPr>
          <w:rStyle w:val="Char0"/>
          <w:rtl/>
        </w:rPr>
        <w:t>ه به نص عمل م</w:t>
      </w:r>
      <w:r w:rsidR="00DF08BB">
        <w:rPr>
          <w:rStyle w:val="Char0"/>
          <w:rtl/>
        </w:rPr>
        <w:t>ی</w:t>
      </w:r>
      <w:r w:rsidRPr="00C64670">
        <w:rPr>
          <w:rStyle w:val="Char0"/>
          <w:rtl/>
        </w:rPr>
        <w:t>‌نما</w:t>
      </w:r>
      <w:r w:rsidR="00DF08BB">
        <w:rPr>
          <w:rStyle w:val="Char0"/>
          <w:rtl/>
        </w:rPr>
        <w:t>ی</w:t>
      </w:r>
      <w:r w:rsidRPr="00C64670">
        <w:rPr>
          <w:rStyle w:val="Char0"/>
          <w:rtl/>
        </w:rPr>
        <w:t>د و قول علما را رها م</w:t>
      </w:r>
      <w:r w:rsidR="00DF08BB">
        <w:rPr>
          <w:rStyle w:val="Char0"/>
          <w:rtl/>
        </w:rPr>
        <w:t>ی</w:t>
      </w:r>
      <w:r w:rsidRPr="00C64670">
        <w:rPr>
          <w:rStyle w:val="Char0"/>
          <w:rtl/>
        </w:rPr>
        <w:t>‌</w:t>
      </w:r>
      <w:r w:rsidR="00DF08BB">
        <w:rPr>
          <w:rStyle w:val="Char0"/>
          <w:rtl/>
        </w:rPr>
        <w:t>ک</w:t>
      </w:r>
      <w:r w:rsidRPr="00C64670">
        <w:rPr>
          <w:rStyle w:val="Char0"/>
          <w:rtl/>
        </w:rPr>
        <w:t>ند، موافق ائم</w:t>
      </w:r>
      <w:r w:rsidR="00DF08BB">
        <w:rPr>
          <w:rStyle w:val="Char0"/>
          <w:rFonts w:hint="cs"/>
          <w:rtl/>
        </w:rPr>
        <w:t>ۀ</w:t>
      </w:r>
      <w:r w:rsidRPr="00C64670">
        <w:rPr>
          <w:rStyle w:val="Char0"/>
          <w:rtl/>
        </w:rPr>
        <w:t xml:space="preserve"> مذاهب است و مقلد</w:t>
      </w:r>
      <w:r w:rsidR="00DF08BB">
        <w:rPr>
          <w:rStyle w:val="Char0"/>
          <w:rtl/>
        </w:rPr>
        <w:t>ی</w:t>
      </w:r>
      <w:r w:rsidRPr="00C64670">
        <w:rPr>
          <w:rStyle w:val="Char0"/>
          <w:rtl/>
        </w:rPr>
        <w:t xml:space="preserve"> </w:t>
      </w:r>
      <w:r w:rsidR="00DF08BB">
        <w:rPr>
          <w:rStyle w:val="Char0"/>
          <w:rtl/>
        </w:rPr>
        <w:t>ک</w:t>
      </w:r>
      <w:r w:rsidRPr="00C64670">
        <w:rPr>
          <w:rStyle w:val="Char0"/>
          <w:rtl/>
        </w:rPr>
        <w:t>ه اقوال علما را بر نص مقدم م</w:t>
      </w:r>
      <w:r w:rsidR="00DF08BB">
        <w:rPr>
          <w:rStyle w:val="Char0"/>
          <w:rtl/>
        </w:rPr>
        <w:t>ی</w:t>
      </w:r>
      <w:r w:rsidRPr="00C64670">
        <w:rPr>
          <w:rStyle w:val="Char0"/>
          <w:rtl/>
        </w:rPr>
        <w:t>‌دارد، مخالف خدا و رسول خدا</w:t>
      </w:r>
      <w:r w:rsidR="00BD4800" w:rsidRPr="00392055">
        <w:rPr>
          <w:rStyle w:val="Char0"/>
          <w:rFonts w:cs="CTraditional Arabic"/>
          <w:rtl/>
        </w:rPr>
        <w:t xml:space="preserve"> ج</w:t>
      </w:r>
      <w:r w:rsidRPr="00C64670">
        <w:rPr>
          <w:rStyle w:val="Char0"/>
          <w:rtl/>
        </w:rPr>
        <w:t xml:space="preserve"> و مخالف پ</w:t>
      </w:r>
      <w:r w:rsidR="00DF08BB">
        <w:rPr>
          <w:rStyle w:val="Char0"/>
          <w:rtl/>
        </w:rPr>
        <w:t>ی</w:t>
      </w:r>
      <w:r w:rsidRPr="00C64670">
        <w:rPr>
          <w:rStyle w:val="Char0"/>
          <w:rtl/>
        </w:rPr>
        <w:t>شوا</w:t>
      </w:r>
      <w:r w:rsidR="00DF08BB">
        <w:rPr>
          <w:rStyle w:val="Char0"/>
          <w:rtl/>
        </w:rPr>
        <w:t>ی</w:t>
      </w:r>
      <w:r w:rsidRPr="00C64670">
        <w:rPr>
          <w:rStyle w:val="Char0"/>
          <w:rtl/>
        </w:rPr>
        <w:t xml:space="preserve"> مذهبش و سا</w:t>
      </w:r>
      <w:r w:rsidR="00DF08BB">
        <w:rPr>
          <w:rStyle w:val="Char0"/>
          <w:rtl/>
        </w:rPr>
        <w:t>ی</w:t>
      </w:r>
      <w:r w:rsidRPr="00C64670">
        <w:rPr>
          <w:rStyle w:val="Char0"/>
          <w:rtl/>
        </w:rPr>
        <w:t>ر علما</w:t>
      </w:r>
      <w:r w:rsidR="00DF08BB">
        <w:rPr>
          <w:rStyle w:val="Char0"/>
          <w:rtl/>
        </w:rPr>
        <w:t>ی</w:t>
      </w:r>
      <w:r w:rsidRPr="00C64670">
        <w:rPr>
          <w:rStyle w:val="Char0"/>
          <w:rtl/>
        </w:rPr>
        <w:t xml:space="preserve"> اسلام </w:t>
      </w:r>
      <w:r w:rsidR="0043771E" w:rsidRPr="00C64670">
        <w:rPr>
          <w:rStyle w:val="Char0"/>
          <w:rFonts w:hint="cs"/>
          <w:rtl/>
        </w:rPr>
        <w:t>عمل</w:t>
      </w:r>
      <w:r w:rsidR="00AD12CB" w:rsidRPr="00C64670">
        <w:rPr>
          <w:rStyle w:val="Char0"/>
          <w:rFonts w:hint="cs"/>
          <w:rtl/>
        </w:rPr>
        <w:t xml:space="preserve"> م</w:t>
      </w:r>
      <w:r w:rsidR="00DF08BB">
        <w:rPr>
          <w:rStyle w:val="Char0"/>
          <w:rFonts w:hint="cs"/>
          <w:rtl/>
        </w:rPr>
        <w:t>ی</w:t>
      </w:r>
      <w:r w:rsidR="00AD12CB" w:rsidRPr="00C64670">
        <w:rPr>
          <w:rStyle w:val="Char0"/>
          <w:rFonts w:hint="cs"/>
          <w:rtl/>
        </w:rPr>
        <w:t>‌</w:t>
      </w:r>
      <w:r w:rsidR="0043771E" w:rsidRPr="00C64670">
        <w:rPr>
          <w:rStyle w:val="Char0"/>
          <w:rFonts w:hint="cs"/>
          <w:rtl/>
        </w:rPr>
        <w:t>کند</w:t>
      </w:r>
      <w:r w:rsidRPr="00C64670">
        <w:rPr>
          <w:rStyle w:val="Char0"/>
          <w:rtl/>
        </w:rPr>
        <w:t>.</w:t>
      </w:r>
      <w:r w:rsidRPr="006933B2">
        <w:rPr>
          <w:rStyle w:val="FootnoteReference"/>
          <w:rFonts w:cs="IRNazli"/>
          <w:sz w:val="32"/>
          <w:rtl/>
        </w:rPr>
        <w:t>(</w:t>
      </w:r>
      <w:r w:rsidRPr="006933B2">
        <w:rPr>
          <w:rStyle w:val="FootnoteReference"/>
          <w:rFonts w:cs="IRNazli"/>
          <w:sz w:val="32"/>
          <w:rtl/>
        </w:rPr>
        <w:footnoteReference w:id="572"/>
      </w:r>
      <w:r w:rsidRPr="006933B2">
        <w:rPr>
          <w:rStyle w:val="FootnoteReference"/>
          <w:rFonts w:cs="IRNazli"/>
          <w:sz w:val="32"/>
          <w:rtl/>
        </w:rPr>
        <w:t>)</w:t>
      </w:r>
    </w:p>
    <w:p w:rsidR="00E11DC7" w:rsidRPr="00C64670" w:rsidRDefault="00E11DC7" w:rsidP="00392055">
      <w:pPr>
        <w:spacing w:line="240" w:lineRule="auto"/>
        <w:ind w:firstLine="284"/>
        <w:jc w:val="both"/>
        <w:rPr>
          <w:rStyle w:val="Char0"/>
          <w:rtl/>
        </w:rPr>
      </w:pPr>
      <w:r w:rsidRPr="00C64670">
        <w:rPr>
          <w:rStyle w:val="Char0"/>
          <w:rtl/>
        </w:rPr>
        <w:t>امام احمد</w:t>
      </w:r>
      <w:r w:rsidR="00231828" w:rsidRPr="00392055">
        <w:rPr>
          <w:rStyle w:val="Char2"/>
          <w:rFonts w:cs="CTraditional Arabic" w:hint="cs"/>
          <w:b/>
          <w:bCs w:val="0"/>
          <w:sz w:val="28"/>
          <w:szCs w:val="28"/>
          <w:rtl/>
        </w:rPr>
        <w:t>/</w:t>
      </w:r>
      <w:r w:rsidR="00AE451A" w:rsidRPr="00392055">
        <w:rPr>
          <w:rFonts w:cs="CTraditional Arabic" w:hint="cs"/>
          <w:sz w:val="28"/>
          <w:rtl/>
        </w:rPr>
        <w:t xml:space="preserve"> </w:t>
      </w:r>
      <w:r w:rsidRPr="00C64670">
        <w:rPr>
          <w:rStyle w:val="Char0"/>
          <w:rtl/>
        </w:rPr>
        <w:t>م</w:t>
      </w:r>
      <w:r w:rsidR="00DF08BB">
        <w:rPr>
          <w:rStyle w:val="Char0"/>
          <w:rtl/>
        </w:rPr>
        <w:t>ی</w:t>
      </w:r>
      <w:r w:rsidR="00AE451A" w:rsidRPr="00C64670">
        <w:rPr>
          <w:rStyle w:val="Char0"/>
          <w:rtl/>
        </w:rPr>
        <w:softHyphen/>
      </w:r>
      <w:r w:rsidR="00AE451A" w:rsidRPr="00C64670">
        <w:rPr>
          <w:rStyle w:val="Char0"/>
          <w:rFonts w:hint="cs"/>
          <w:rtl/>
        </w:rPr>
        <w:t>فرماید</w:t>
      </w:r>
      <w:r w:rsidRPr="00C64670">
        <w:rPr>
          <w:rStyle w:val="Char0"/>
          <w:rtl/>
        </w:rPr>
        <w:t>: از من و مال</w:t>
      </w:r>
      <w:r w:rsidR="00DF08BB">
        <w:rPr>
          <w:rStyle w:val="Char0"/>
          <w:rtl/>
        </w:rPr>
        <w:t>ک</w:t>
      </w:r>
      <w:r w:rsidRPr="00C64670">
        <w:rPr>
          <w:rStyle w:val="Char0"/>
          <w:rtl/>
        </w:rPr>
        <w:t xml:space="preserve"> و شافع</w:t>
      </w:r>
      <w:r w:rsidR="00DF08BB">
        <w:rPr>
          <w:rStyle w:val="Char0"/>
          <w:rtl/>
        </w:rPr>
        <w:t>ی</w:t>
      </w:r>
      <w:r w:rsidRPr="00C64670">
        <w:rPr>
          <w:rStyle w:val="Char0"/>
          <w:rtl/>
        </w:rPr>
        <w:t xml:space="preserve"> و اوزاع</w:t>
      </w:r>
      <w:r w:rsidR="00DF08BB">
        <w:rPr>
          <w:rStyle w:val="Char0"/>
          <w:rtl/>
        </w:rPr>
        <w:t>ی</w:t>
      </w:r>
      <w:r w:rsidRPr="00C64670">
        <w:rPr>
          <w:rStyle w:val="Char0"/>
          <w:rtl/>
        </w:rPr>
        <w:t xml:space="preserve"> و ثور</w:t>
      </w:r>
      <w:r w:rsidR="00DF08BB">
        <w:rPr>
          <w:rStyle w:val="Char0"/>
          <w:rtl/>
        </w:rPr>
        <w:t>ی</w:t>
      </w:r>
      <w:r w:rsidRPr="00C64670">
        <w:rPr>
          <w:rStyle w:val="Char0"/>
          <w:rtl/>
        </w:rPr>
        <w:t xml:space="preserve"> تقل</w:t>
      </w:r>
      <w:r w:rsidR="00DF08BB">
        <w:rPr>
          <w:rStyle w:val="Char0"/>
          <w:rtl/>
        </w:rPr>
        <w:t>ی</w:t>
      </w:r>
      <w:r w:rsidRPr="00C64670">
        <w:rPr>
          <w:rStyle w:val="Char0"/>
          <w:rtl/>
        </w:rPr>
        <w:t>د ن</w:t>
      </w:r>
      <w:r w:rsidR="00DF08BB">
        <w:rPr>
          <w:rStyle w:val="Char0"/>
          <w:rtl/>
        </w:rPr>
        <w:t>ک</w:t>
      </w:r>
      <w:r w:rsidRPr="00C64670">
        <w:rPr>
          <w:rStyle w:val="Char0"/>
          <w:rtl/>
        </w:rPr>
        <w:t>ن</w:t>
      </w:r>
      <w:r w:rsidR="00DF08BB">
        <w:rPr>
          <w:rStyle w:val="Char0"/>
          <w:rtl/>
        </w:rPr>
        <w:t>ی</w:t>
      </w:r>
      <w:r w:rsidRPr="00C64670">
        <w:rPr>
          <w:rStyle w:val="Char0"/>
          <w:rtl/>
        </w:rPr>
        <w:t>د</w:t>
      </w:r>
      <w:r w:rsidR="0043771E" w:rsidRPr="00C64670">
        <w:rPr>
          <w:rStyle w:val="Char0"/>
          <w:rFonts w:hint="cs"/>
          <w:rtl/>
        </w:rPr>
        <w:t>؛</w:t>
      </w:r>
      <w:r w:rsidRPr="00C64670">
        <w:rPr>
          <w:rStyle w:val="Char0"/>
          <w:rtl/>
        </w:rPr>
        <w:t xml:space="preserve"> بل</w:t>
      </w:r>
      <w:r w:rsidR="00DF08BB">
        <w:rPr>
          <w:rStyle w:val="Char0"/>
          <w:rtl/>
        </w:rPr>
        <w:t>ک</w:t>
      </w:r>
      <w:r w:rsidRPr="00C64670">
        <w:rPr>
          <w:rStyle w:val="Char0"/>
          <w:rtl/>
        </w:rPr>
        <w:t>ه اح</w:t>
      </w:r>
      <w:r w:rsidR="00DF08BB">
        <w:rPr>
          <w:rStyle w:val="Char0"/>
          <w:rtl/>
        </w:rPr>
        <w:t>ک</w:t>
      </w:r>
      <w:r w:rsidRPr="00C64670">
        <w:rPr>
          <w:rStyle w:val="Char0"/>
          <w:rtl/>
        </w:rPr>
        <w:t>ام مسائل را از جا</w:t>
      </w:r>
      <w:r w:rsidR="00DF08BB">
        <w:rPr>
          <w:rStyle w:val="Char0"/>
          <w:rtl/>
        </w:rPr>
        <w:t>یی</w:t>
      </w:r>
      <w:r w:rsidRPr="00C64670">
        <w:rPr>
          <w:rStyle w:val="Char0"/>
          <w:rtl/>
        </w:rPr>
        <w:t xml:space="preserve"> بگ</w:t>
      </w:r>
      <w:r w:rsidR="00DF08BB">
        <w:rPr>
          <w:rStyle w:val="Char0"/>
          <w:rtl/>
        </w:rPr>
        <w:t>ی</w:t>
      </w:r>
      <w:r w:rsidRPr="00C64670">
        <w:rPr>
          <w:rStyle w:val="Char0"/>
          <w:rtl/>
        </w:rPr>
        <w:t>ر</w:t>
      </w:r>
      <w:r w:rsidR="00DF08BB">
        <w:rPr>
          <w:rStyle w:val="Char0"/>
          <w:rtl/>
        </w:rPr>
        <w:t>ی</w:t>
      </w:r>
      <w:r w:rsidRPr="00C64670">
        <w:rPr>
          <w:rStyle w:val="Char0"/>
          <w:rtl/>
        </w:rPr>
        <w:t xml:space="preserve">د </w:t>
      </w:r>
      <w:r w:rsidR="00DF08BB">
        <w:rPr>
          <w:rStyle w:val="Char0"/>
          <w:rtl/>
        </w:rPr>
        <w:t>ک</w:t>
      </w:r>
      <w:r w:rsidRPr="00C64670">
        <w:rPr>
          <w:rStyle w:val="Char0"/>
          <w:rtl/>
        </w:rPr>
        <w:t>ه ا</w:t>
      </w:r>
      <w:r w:rsidR="00DF08BB">
        <w:rPr>
          <w:rStyle w:val="Char0"/>
          <w:rtl/>
        </w:rPr>
        <w:t>ی</w:t>
      </w:r>
      <w:r w:rsidRPr="00C64670">
        <w:rPr>
          <w:rStyle w:val="Char0"/>
          <w:rtl/>
        </w:rPr>
        <w:t>شان از آنجا گرفته‌اند و م</w:t>
      </w:r>
      <w:r w:rsidR="00DF08BB">
        <w:rPr>
          <w:rStyle w:val="Char0"/>
          <w:rtl/>
        </w:rPr>
        <w:t>ی</w:t>
      </w:r>
      <w:r w:rsidRPr="00C64670">
        <w:rPr>
          <w:rStyle w:val="Char0"/>
          <w:rtl/>
        </w:rPr>
        <w:t>‌گو</w:t>
      </w:r>
      <w:r w:rsidR="00DF08BB">
        <w:rPr>
          <w:rStyle w:val="Char0"/>
          <w:rtl/>
        </w:rPr>
        <w:t>ی</w:t>
      </w:r>
      <w:r w:rsidRPr="00C64670">
        <w:rPr>
          <w:rStyle w:val="Char0"/>
          <w:rtl/>
        </w:rPr>
        <w:t xml:space="preserve">د: </w:t>
      </w:r>
      <w:r w:rsidR="00DF08BB">
        <w:rPr>
          <w:rStyle w:val="Char0"/>
          <w:rtl/>
        </w:rPr>
        <w:t>ک</w:t>
      </w:r>
      <w:r w:rsidRPr="00C64670">
        <w:rPr>
          <w:rStyle w:val="Char0"/>
          <w:rtl/>
        </w:rPr>
        <w:t>س</w:t>
      </w:r>
      <w:r w:rsidR="00DF08BB">
        <w:rPr>
          <w:rStyle w:val="Char0"/>
          <w:rtl/>
        </w:rPr>
        <w:t>ی</w:t>
      </w:r>
      <w:r w:rsidRPr="00C64670">
        <w:rPr>
          <w:rStyle w:val="Char0"/>
          <w:rtl/>
        </w:rPr>
        <w:t xml:space="preserve"> </w:t>
      </w:r>
      <w:r w:rsidR="00DF08BB">
        <w:rPr>
          <w:rStyle w:val="Char0"/>
          <w:rtl/>
        </w:rPr>
        <w:t>ک</w:t>
      </w:r>
      <w:r w:rsidRPr="00C64670">
        <w:rPr>
          <w:rStyle w:val="Char0"/>
          <w:rtl/>
        </w:rPr>
        <w:t>ه در مسائل د</w:t>
      </w:r>
      <w:r w:rsidR="00DF08BB">
        <w:rPr>
          <w:rStyle w:val="Char0"/>
          <w:rtl/>
        </w:rPr>
        <w:t>ی</w:t>
      </w:r>
      <w:r w:rsidRPr="00C64670">
        <w:rPr>
          <w:rStyle w:val="Char0"/>
          <w:rtl/>
        </w:rPr>
        <w:t>ن</w:t>
      </w:r>
      <w:r w:rsidR="00DF08BB">
        <w:rPr>
          <w:rStyle w:val="Char0"/>
          <w:rtl/>
        </w:rPr>
        <w:t>ی</w:t>
      </w:r>
      <w:r w:rsidRPr="00C64670">
        <w:rPr>
          <w:rStyle w:val="Char0"/>
          <w:rtl/>
        </w:rPr>
        <w:t>‌اش از د</w:t>
      </w:r>
      <w:r w:rsidR="00DF08BB">
        <w:rPr>
          <w:rStyle w:val="Char0"/>
          <w:rtl/>
        </w:rPr>
        <w:t>ی</w:t>
      </w:r>
      <w:r w:rsidRPr="00C64670">
        <w:rPr>
          <w:rStyle w:val="Char0"/>
          <w:rtl/>
        </w:rPr>
        <w:t>گران تقل</w:t>
      </w:r>
      <w:r w:rsidR="00DF08BB">
        <w:rPr>
          <w:rStyle w:val="Char0"/>
          <w:rtl/>
        </w:rPr>
        <w:t>ی</w:t>
      </w:r>
      <w:r w:rsidRPr="00C64670">
        <w:rPr>
          <w:rStyle w:val="Char0"/>
          <w:rtl/>
        </w:rPr>
        <w:t xml:space="preserve">د </w:t>
      </w:r>
      <w:r w:rsidR="00DF08BB">
        <w:rPr>
          <w:rStyle w:val="Char0"/>
          <w:rtl/>
        </w:rPr>
        <w:t>ک</w:t>
      </w:r>
      <w:r w:rsidRPr="00C64670">
        <w:rPr>
          <w:rStyle w:val="Char0"/>
          <w:rtl/>
        </w:rPr>
        <w:t>ند، نشانه</w:t>
      </w:r>
      <w:r w:rsidR="00AC2D37" w:rsidRPr="00C64670">
        <w:rPr>
          <w:rStyle w:val="Char0"/>
          <w:rtl/>
        </w:rPr>
        <w:t xml:space="preserve"> </w:t>
      </w:r>
      <w:r w:rsidR="00DF08BB">
        <w:rPr>
          <w:rStyle w:val="Char0"/>
          <w:rtl/>
        </w:rPr>
        <w:t>ک</w:t>
      </w:r>
      <w:r w:rsidRPr="00C64670">
        <w:rPr>
          <w:rStyle w:val="Char0"/>
          <w:rtl/>
        </w:rPr>
        <w:t>م‌فهم</w:t>
      </w:r>
      <w:r w:rsidR="00DF08BB">
        <w:rPr>
          <w:rStyle w:val="Char0"/>
          <w:rtl/>
        </w:rPr>
        <w:t>ی</w:t>
      </w:r>
      <w:r w:rsidRPr="00C64670">
        <w:rPr>
          <w:rStyle w:val="Char0"/>
          <w:rtl/>
        </w:rPr>
        <w:t xml:space="preserve"> اوست. ابن‌ق</w:t>
      </w:r>
      <w:r w:rsidR="00DF08BB">
        <w:rPr>
          <w:rStyle w:val="Char0"/>
          <w:rtl/>
        </w:rPr>
        <w:t>ی</w:t>
      </w:r>
      <w:r w:rsidRPr="00C64670">
        <w:rPr>
          <w:rStyle w:val="Char0"/>
          <w:rtl/>
        </w:rPr>
        <w:t>م</w:t>
      </w:r>
      <w:r w:rsidR="002827BF" w:rsidRPr="00462C9D">
        <w:rPr>
          <w:rStyle w:val="Char2"/>
          <w:rFonts w:cs="CTraditional Arabic" w:hint="cs"/>
          <w:b/>
          <w:bCs w:val="0"/>
          <w:sz w:val="28"/>
          <w:szCs w:val="28"/>
          <w:rtl/>
        </w:rPr>
        <w:t>/</w:t>
      </w:r>
      <w:r w:rsidR="00AE451A" w:rsidRPr="002478C8">
        <w:rPr>
          <w:rFonts w:cs="CTraditional Arabic" w:hint="cs"/>
          <w:sz w:val="28"/>
          <w:rtl/>
          <w:lang w:bidi="fa-IR"/>
        </w:rPr>
        <w:t xml:space="preserve"> </w:t>
      </w:r>
      <w:r w:rsidRPr="00C64670">
        <w:rPr>
          <w:rStyle w:val="Char0"/>
          <w:rtl/>
        </w:rPr>
        <w:t>م</w:t>
      </w:r>
      <w:r w:rsidR="00DF08BB">
        <w:rPr>
          <w:rStyle w:val="Char0"/>
          <w:rtl/>
        </w:rPr>
        <w:t>ی</w:t>
      </w:r>
      <w:r w:rsidRPr="00C64670">
        <w:rPr>
          <w:rStyle w:val="Char0"/>
          <w:rtl/>
        </w:rPr>
        <w:t>‌گو</w:t>
      </w:r>
      <w:r w:rsidR="00DF08BB">
        <w:rPr>
          <w:rStyle w:val="Char0"/>
          <w:rtl/>
        </w:rPr>
        <w:t>ی</w:t>
      </w:r>
      <w:r w:rsidRPr="00C64670">
        <w:rPr>
          <w:rStyle w:val="Char0"/>
          <w:rtl/>
        </w:rPr>
        <w:t>د: بد</w:t>
      </w:r>
      <w:r w:rsidR="00DF08BB">
        <w:rPr>
          <w:rStyle w:val="Char0"/>
          <w:rtl/>
        </w:rPr>
        <w:t>ی</w:t>
      </w:r>
      <w:r w:rsidRPr="00C64670">
        <w:rPr>
          <w:rStyle w:val="Char0"/>
          <w:rtl/>
        </w:rPr>
        <w:t xml:space="preserve">ن‌خاطر است </w:t>
      </w:r>
      <w:r w:rsidR="00DF08BB">
        <w:rPr>
          <w:rStyle w:val="Char0"/>
          <w:rtl/>
        </w:rPr>
        <w:t>ک</w:t>
      </w:r>
      <w:r w:rsidRPr="00C64670">
        <w:rPr>
          <w:rStyle w:val="Char0"/>
          <w:rtl/>
        </w:rPr>
        <w:t xml:space="preserve">ه امام احمد </w:t>
      </w:r>
      <w:r w:rsidR="00DF08BB">
        <w:rPr>
          <w:rStyle w:val="Char0"/>
          <w:rtl/>
        </w:rPr>
        <w:t>ک</w:t>
      </w:r>
      <w:r w:rsidRPr="00C64670">
        <w:rPr>
          <w:rStyle w:val="Char0"/>
          <w:rtl/>
        </w:rPr>
        <w:t>تاب</w:t>
      </w:r>
      <w:r w:rsidR="00DF08BB">
        <w:rPr>
          <w:rStyle w:val="Char0"/>
          <w:rtl/>
        </w:rPr>
        <w:t>ی</w:t>
      </w:r>
      <w:r w:rsidRPr="00C64670">
        <w:rPr>
          <w:rStyle w:val="Char0"/>
          <w:rtl/>
        </w:rPr>
        <w:t xml:space="preserve"> را در فقه تأل</w:t>
      </w:r>
      <w:r w:rsidR="00DF08BB">
        <w:rPr>
          <w:rStyle w:val="Char0"/>
          <w:rtl/>
        </w:rPr>
        <w:t>ی</w:t>
      </w:r>
      <w:r w:rsidRPr="00C64670">
        <w:rPr>
          <w:rStyle w:val="Char0"/>
          <w:rtl/>
        </w:rPr>
        <w:t>ف ن</w:t>
      </w:r>
      <w:r w:rsidR="00DF08BB">
        <w:rPr>
          <w:rStyle w:val="Char0"/>
          <w:rtl/>
        </w:rPr>
        <w:t>ک</w:t>
      </w:r>
      <w:r w:rsidRPr="00C64670">
        <w:rPr>
          <w:rStyle w:val="Char0"/>
          <w:rtl/>
        </w:rPr>
        <w:t>رده است.</w:t>
      </w:r>
      <w:r w:rsidRPr="006933B2">
        <w:rPr>
          <w:rStyle w:val="FootnoteReference"/>
          <w:rFonts w:cs="IRNazli"/>
          <w:sz w:val="32"/>
          <w:rtl/>
        </w:rPr>
        <w:t>(</w:t>
      </w:r>
      <w:r w:rsidRPr="006933B2">
        <w:rPr>
          <w:rStyle w:val="FootnoteReference"/>
          <w:rFonts w:cs="IRNazli"/>
          <w:sz w:val="32"/>
          <w:rtl/>
        </w:rPr>
        <w:footnoteReference w:id="573"/>
      </w:r>
      <w:r w:rsidRPr="006933B2">
        <w:rPr>
          <w:rStyle w:val="FootnoteReference"/>
          <w:rFonts w:cs="IRNazli"/>
          <w:sz w:val="32"/>
          <w:rtl/>
        </w:rPr>
        <w:t>)</w:t>
      </w:r>
    </w:p>
    <w:p w:rsidR="00521392" w:rsidRPr="002478C8" w:rsidRDefault="00521392" w:rsidP="00462C9D">
      <w:pPr>
        <w:pStyle w:val="a7"/>
        <w:rPr>
          <w:rtl/>
        </w:rPr>
      </w:pPr>
      <w:bookmarkStart w:id="433" w:name="_Toc344536399"/>
      <w:bookmarkStart w:id="434" w:name="_Toc344536568"/>
      <w:bookmarkStart w:id="435" w:name="_Toc344536941"/>
      <w:bookmarkStart w:id="436" w:name="_Toc344842302"/>
      <w:bookmarkStart w:id="437" w:name="_Toc442360975"/>
      <w:r w:rsidRPr="002478C8">
        <w:rPr>
          <w:rFonts w:hint="cs"/>
          <w:rtl/>
        </w:rPr>
        <w:t>حکم خروج از مذاهب اربعه:</w:t>
      </w:r>
      <w:bookmarkEnd w:id="433"/>
      <w:bookmarkEnd w:id="434"/>
      <w:bookmarkEnd w:id="435"/>
      <w:bookmarkEnd w:id="436"/>
      <w:bookmarkEnd w:id="437"/>
    </w:p>
    <w:p w:rsidR="00BE65AB" w:rsidRPr="00C64670" w:rsidRDefault="00BE65AB" w:rsidP="00392055">
      <w:pPr>
        <w:spacing w:line="240" w:lineRule="auto"/>
        <w:ind w:firstLine="284"/>
        <w:jc w:val="both"/>
        <w:rPr>
          <w:rStyle w:val="Char0"/>
          <w:rtl/>
        </w:rPr>
      </w:pPr>
      <w:r w:rsidRPr="00392055">
        <w:rPr>
          <w:rStyle w:val="Char0"/>
          <w:rFonts w:hint="cs"/>
          <w:rtl/>
        </w:rPr>
        <w:t>البته جدای از این فرموده</w:t>
      </w:r>
      <w:r w:rsidRPr="00392055">
        <w:rPr>
          <w:rStyle w:val="Char0"/>
          <w:rFonts w:hint="cs"/>
          <w:rtl/>
        </w:rPr>
        <w:softHyphen/>
        <w:t>های گهربار و صریح</w:t>
      </w:r>
      <w:r w:rsidR="0047604E" w:rsidRPr="00392055">
        <w:rPr>
          <w:rStyle w:val="Char0"/>
          <w:rFonts w:hint="cs"/>
          <w:rtl/>
        </w:rPr>
        <w:t xml:space="preserve"> این بزرگواران </w:t>
      </w:r>
      <w:r w:rsidR="0047604E" w:rsidRPr="002478C8">
        <w:rPr>
          <w:rFonts w:cs="Times New Roman" w:hint="cs"/>
          <w:rtl/>
        </w:rPr>
        <w:t>–</w:t>
      </w:r>
      <w:r w:rsidR="0047604E" w:rsidRPr="00C64670">
        <w:rPr>
          <w:rStyle w:val="Char0"/>
          <w:rFonts w:hint="cs"/>
          <w:rtl/>
        </w:rPr>
        <w:t xml:space="preserve"> رحمهم الله-</w:t>
      </w:r>
      <w:r w:rsidRPr="00C64670">
        <w:rPr>
          <w:rStyle w:val="Char0"/>
          <w:rFonts w:hint="cs"/>
          <w:rtl/>
        </w:rPr>
        <w:t>، عملکرد</w:t>
      </w:r>
      <w:r w:rsidR="0094145F">
        <w:rPr>
          <w:rStyle w:val="Char0"/>
          <w:rFonts w:hint="cs"/>
          <w:rtl/>
        </w:rPr>
        <w:t xml:space="preserve"> آن‌ها </w:t>
      </w:r>
      <w:r w:rsidRPr="00C64670">
        <w:rPr>
          <w:rStyle w:val="Char0"/>
          <w:rFonts w:hint="cs"/>
          <w:rtl/>
        </w:rPr>
        <w:t>در سیر صدور فتوا و تغییراتی که خود بر فتاوای صادره داشتند و قبول استدلال از شاگردان و اطرافیان و تغییر جهت از فتوای صادره خود سندی بلامنازع می</w:t>
      </w:r>
      <w:r w:rsidRPr="00C64670">
        <w:rPr>
          <w:rStyle w:val="Char0"/>
          <w:rFonts w:hint="cs"/>
          <w:rtl/>
        </w:rPr>
        <w:softHyphen/>
        <w:t>باشد که بیانی صریح و صحیح بر این می</w:t>
      </w:r>
      <w:r w:rsidRPr="00C64670">
        <w:rPr>
          <w:rStyle w:val="Char0"/>
          <w:rFonts w:hint="cs"/>
          <w:rtl/>
        </w:rPr>
        <w:softHyphen/>
        <w:t>باشد که</w:t>
      </w:r>
      <w:r w:rsidR="0094145F">
        <w:rPr>
          <w:rStyle w:val="Char0"/>
          <w:rFonts w:hint="cs"/>
          <w:rtl/>
        </w:rPr>
        <w:t xml:space="preserve"> آن‌ها </w:t>
      </w:r>
      <w:r w:rsidRPr="00C64670">
        <w:rPr>
          <w:rStyle w:val="Char0"/>
          <w:rFonts w:hint="cs"/>
          <w:rtl/>
        </w:rPr>
        <w:t>همیشه و در همه حال پایبند حق بوده و دیدگاه و مذهب خود را حق واحد محسوب نکرده</w:t>
      </w:r>
      <w:r w:rsidRPr="00C64670">
        <w:rPr>
          <w:rStyle w:val="Char0"/>
          <w:rFonts w:hint="cs"/>
          <w:rtl/>
        </w:rPr>
        <w:softHyphen/>
        <w:t>اند.</w:t>
      </w:r>
      <w:r w:rsidRPr="006933B2">
        <w:rPr>
          <w:rStyle w:val="FootnoteReference"/>
          <w:rFonts w:cs="B Badr"/>
          <w:sz w:val="32"/>
          <w:rtl/>
        </w:rPr>
        <w:t xml:space="preserve"> (</w:t>
      </w:r>
      <w:r w:rsidRPr="006933B2">
        <w:rPr>
          <w:rStyle w:val="FootnoteReference"/>
          <w:rFonts w:cs="B Badr"/>
          <w:sz w:val="32"/>
          <w:rtl/>
        </w:rPr>
        <w:footnoteReference w:id="574"/>
      </w:r>
      <w:r w:rsidRPr="006933B2">
        <w:rPr>
          <w:rStyle w:val="FootnoteReference"/>
          <w:rFonts w:cs="B Badr"/>
          <w:sz w:val="32"/>
          <w:rtl/>
        </w:rPr>
        <w:t>)</w:t>
      </w:r>
      <w:r w:rsidRPr="00C64670">
        <w:rPr>
          <w:rStyle w:val="Char0"/>
          <w:rFonts w:hint="cs"/>
          <w:rtl/>
        </w:rPr>
        <w:t xml:space="preserve"> و حتی عملکرد شاگردان طراز اول و مجتهدین مذهب نیز بر همین شکل بوده و در مواردی به تصحیح اقوال مذهب پرداخته</w:t>
      </w:r>
      <w:r w:rsidRPr="00C64670">
        <w:rPr>
          <w:rStyle w:val="Char0"/>
          <w:rFonts w:hint="cs"/>
          <w:rtl/>
        </w:rPr>
        <w:softHyphen/>
        <w:t>اند و با حرم</w:t>
      </w:r>
      <w:r w:rsidR="00462C9D">
        <w:rPr>
          <w:rStyle w:val="Char0"/>
          <w:rFonts w:hint="cs"/>
          <w:rtl/>
        </w:rPr>
        <w:t>تی خاص به اقوال مخالفین نگریسته</w:t>
      </w:r>
      <w:r w:rsidR="00462C9D">
        <w:rPr>
          <w:rStyle w:val="Char0"/>
          <w:rFonts w:hint="eastAsia"/>
          <w:rtl/>
        </w:rPr>
        <w:t>‌</w:t>
      </w:r>
      <w:r w:rsidRPr="00C64670">
        <w:rPr>
          <w:rStyle w:val="Char0"/>
          <w:rFonts w:hint="cs"/>
          <w:rtl/>
        </w:rPr>
        <w:t>اند.</w:t>
      </w:r>
      <w:r w:rsidR="00A244EB" w:rsidRPr="006933B2">
        <w:rPr>
          <w:rStyle w:val="FootnoteReference"/>
          <w:rFonts w:cs="IRNazli"/>
          <w:sz w:val="32"/>
          <w:rtl/>
        </w:rPr>
        <w:t>(</w:t>
      </w:r>
      <w:r w:rsidR="00A244EB" w:rsidRPr="006933B2">
        <w:rPr>
          <w:rStyle w:val="FootnoteReference"/>
          <w:rFonts w:cs="IRNazli"/>
          <w:sz w:val="32"/>
          <w:rtl/>
        </w:rPr>
        <w:footnoteReference w:id="575"/>
      </w:r>
      <w:r w:rsidR="00A244EB" w:rsidRPr="006933B2">
        <w:rPr>
          <w:rStyle w:val="FootnoteReference"/>
          <w:rFonts w:cs="IRNazli"/>
          <w:sz w:val="32"/>
          <w:rtl/>
        </w:rPr>
        <w:t>)</w:t>
      </w:r>
      <w:r w:rsidR="00A244EB" w:rsidRPr="00462C9D">
        <w:rPr>
          <w:rStyle w:val="Char0"/>
          <w:rFonts w:hint="cs"/>
          <w:rtl/>
        </w:rPr>
        <w:t>و</w:t>
      </w:r>
      <w:r w:rsidRPr="006933B2">
        <w:rPr>
          <w:rStyle w:val="FootnoteReference"/>
          <w:rFonts w:cs="B Badr"/>
          <w:sz w:val="32"/>
          <w:rtl/>
        </w:rPr>
        <w:t xml:space="preserve"> (</w:t>
      </w:r>
      <w:r w:rsidRPr="006933B2">
        <w:rPr>
          <w:rStyle w:val="FootnoteReference"/>
          <w:rFonts w:cs="B Badr"/>
          <w:sz w:val="32"/>
          <w:rtl/>
        </w:rPr>
        <w:footnoteReference w:id="576"/>
      </w:r>
      <w:r w:rsidRPr="006933B2">
        <w:rPr>
          <w:rStyle w:val="FootnoteReference"/>
          <w:rFonts w:cs="B Badr"/>
          <w:sz w:val="32"/>
          <w:rtl/>
        </w:rPr>
        <w:t>)</w:t>
      </w:r>
    </w:p>
    <w:p w:rsidR="004B0EC3" w:rsidRPr="00C64670" w:rsidRDefault="00FF74F8" w:rsidP="00392055">
      <w:pPr>
        <w:autoSpaceDE w:val="0"/>
        <w:autoSpaceDN w:val="0"/>
        <w:adjustRightInd w:val="0"/>
        <w:spacing w:line="240" w:lineRule="auto"/>
        <w:ind w:firstLine="284"/>
        <w:jc w:val="both"/>
        <w:rPr>
          <w:rStyle w:val="Char0"/>
          <w:rtl/>
        </w:rPr>
      </w:pPr>
      <w:r w:rsidRPr="00C64670">
        <w:rPr>
          <w:rStyle w:val="Char0"/>
          <w:rFonts w:hint="cs"/>
          <w:rtl/>
        </w:rPr>
        <w:t>با وجود بیان صریح ائم</w:t>
      </w:r>
      <w:r w:rsidR="00DF08BB">
        <w:rPr>
          <w:rStyle w:val="Char0"/>
          <w:rFonts w:hint="cs"/>
          <w:rtl/>
        </w:rPr>
        <w:t>ۀ</w:t>
      </w:r>
      <w:r w:rsidRPr="00C64670">
        <w:rPr>
          <w:rStyle w:val="Char0"/>
          <w:rFonts w:hint="cs"/>
          <w:rtl/>
        </w:rPr>
        <w:t xml:space="preserve"> اربعه و شاگردانشان در بحث خروج از مذهب</w:t>
      </w:r>
      <w:r w:rsidR="004B0EC3" w:rsidRPr="00C64670">
        <w:rPr>
          <w:rStyle w:val="Char0"/>
          <w:rFonts w:hint="cs"/>
          <w:rtl/>
        </w:rPr>
        <w:t>ِ</w:t>
      </w:r>
      <w:r w:rsidR="0094145F">
        <w:rPr>
          <w:rStyle w:val="Char0"/>
          <w:rFonts w:hint="cs"/>
          <w:rtl/>
        </w:rPr>
        <w:t xml:space="preserve"> آن‌ها </w:t>
      </w:r>
      <w:r w:rsidRPr="00C64670">
        <w:rPr>
          <w:rStyle w:val="Char0"/>
          <w:rFonts w:hint="cs"/>
          <w:rtl/>
        </w:rPr>
        <w:t xml:space="preserve">برخی از شاگردان و امامان مذاهب خروج از مذهب را حرام دانسته و چنین مجوزی </w:t>
      </w:r>
      <w:r w:rsidR="004B0EC3" w:rsidRPr="00C64670">
        <w:rPr>
          <w:rStyle w:val="Char0"/>
          <w:rFonts w:hint="cs"/>
          <w:rtl/>
        </w:rPr>
        <w:t>ر</w:t>
      </w:r>
      <w:r w:rsidRPr="00C64670">
        <w:rPr>
          <w:rStyle w:val="Char0"/>
          <w:rFonts w:hint="cs"/>
          <w:rtl/>
        </w:rPr>
        <w:t>ا برای مقلّد جایز ندانسته</w:t>
      </w:r>
      <w:r w:rsidRPr="00C64670">
        <w:rPr>
          <w:rStyle w:val="Char0"/>
          <w:rFonts w:hint="cs"/>
          <w:rtl/>
        </w:rPr>
        <w:softHyphen/>
        <w:t>اند</w:t>
      </w:r>
      <w:r w:rsidR="004B0EC3" w:rsidRPr="00C64670">
        <w:rPr>
          <w:rStyle w:val="Char0"/>
          <w:rFonts w:hint="cs"/>
          <w:rtl/>
        </w:rPr>
        <w:t xml:space="preserve"> و اساس استلال</w:t>
      </w:r>
      <w:r w:rsidR="0094145F">
        <w:rPr>
          <w:rStyle w:val="Char0"/>
          <w:rFonts w:hint="cs"/>
          <w:rtl/>
        </w:rPr>
        <w:t xml:space="preserve"> آن‌ها </w:t>
      </w:r>
      <w:r w:rsidR="004B0EC3" w:rsidRPr="00C64670">
        <w:rPr>
          <w:rStyle w:val="Char0"/>
          <w:rFonts w:hint="cs"/>
          <w:rtl/>
        </w:rPr>
        <w:t>بخاطر مدوّن و جامع بودن مذاهب</w:t>
      </w:r>
      <w:r w:rsidR="00B13B39">
        <w:rPr>
          <w:rStyle w:val="Char0"/>
          <w:rFonts w:hint="cs"/>
          <w:rtl/>
        </w:rPr>
        <w:t xml:space="preserve"> است به گونه</w:t>
      </w:r>
      <w:r w:rsidR="00B13B39">
        <w:rPr>
          <w:rStyle w:val="Char0"/>
          <w:rFonts w:hint="cs"/>
          <w:rtl/>
        </w:rPr>
        <w:softHyphen/>
        <w:t>ای که دیدگاه صحابه</w:t>
      </w:r>
      <w:r w:rsidR="00BD4800" w:rsidRPr="00392055">
        <w:rPr>
          <w:rStyle w:val="Char0"/>
          <w:rFonts w:cs="CTraditional Arabic" w:hint="cs"/>
          <w:rtl/>
        </w:rPr>
        <w:t>ش</w:t>
      </w:r>
      <w:r w:rsidR="004B0EC3" w:rsidRPr="00C64670">
        <w:rPr>
          <w:rStyle w:val="Char0"/>
          <w:rFonts w:hint="cs"/>
          <w:rtl/>
        </w:rPr>
        <w:t xml:space="preserve"> از چنین صفتی بی</w:t>
      </w:r>
      <w:r w:rsidR="004B0EC3" w:rsidRPr="00C64670">
        <w:rPr>
          <w:rStyle w:val="Char0"/>
          <w:rFonts w:hint="cs"/>
          <w:rtl/>
        </w:rPr>
        <w:softHyphen/>
        <w:t>بهره است، از جمله امام الحرمین در این زمینه چنین ابراز می</w:t>
      </w:r>
      <w:r w:rsidR="004B0EC3" w:rsidRPr="00C64670">
        <w:rPr>
          <w:rStyle w:val="Char0"/>
          <w:rtl/>
        </w:rPr>
        <w:softHyphen/>
      </w:r>
      <w:r w:rsidR="004B0EC3" w:rsidRPr="00C64670">
        <w:rPr>
          <w:rStyle w:val="Char0"/>
          <w:rFonts w:hint="cs"/>
          <w:rtl/>
        </w:rPr>
        <w:t>دارد: اجماع محققین بر این است که برای عوام جایز نیست که از شخص صحابی تقلید کند. بلکه بر</w:t>
      </w:r>
      <w:r w:rsidR="0094145F">
        <w:rPr>
          <w:rStyle w:val="Char0"/>
          <w:rFonts w:hint="cs"/>
          <w:rtl/>
        </w:rPr>
        <w:t xml:space="preserve"> آن‌ها </w:t>
      </w:r>
      <w:r w:rsidR="004B0EC3" w:rsidRPr="00C64670">
        <w:rPr>
          <w:rStyle w:val="Char0"/>
          <w:rFonts w:hint="cs"/>
          <w:rtl/>
        </w:rPr>
        <w:t>واجب است که از ائم</w:t>
      </w:r>
      <w:r w:rsidR="00DF08BB">
        <w:rPr>
          <w:rStyle w:val="Char0"/>
          <w:rFonts w:hint="cs"/>
          <w:rtl/>
        </w:rPr>
        <w:t>ۀ</w:t>
      </w:r>
      <w:r w:rsidR="004B0EC3" w:rsidRPr="00C64670">
        <w:rPr>
          <w:rStyle w:val="Char0"/>
          <w:rFonts w:hint="cs"/>
          <w:rtl/>
        </w:rPr>
        <w:t xml:space="preserve"> اربعه تقلید کنند؛ زیرا</w:t>
      </w:r>
      <w:r w:rsidR="0094145F">
        <w:rPr>
          <w:rStyle w:val="Char0"/>
          <w:rFonts w:hint="cs"/>
          <w:rtl/>
        </w:rPr>
        <w:t xml:space="preserve"> آن‌ها،</w:t>
      </w:r>
      <w:r w:rsidR="004B0EC3" w:rsidRPr="00C64670">
        <w:rPr>
          <w:rStyle w:val="Char0"/>
          <w:rFonts w:hint="cs"/>
          <w:rtl/>
        </w:rPr>
        <w:t xml:space="preserve"> مسائل را عمیق بررسی و در</w:t>
      </w:r>
      <w:r w:rsidR="0094145F">
        <w:rPr>
          <w:rStyle w:val="Char0"/>
          <w:rFonts w:hint="cs"/>
          <w:rtl/>
        </w:rPr>
        <w:t xml:space="preserve"> آن‌ها </w:t>
      </w:r>
      <w:r w:rsidR="004B0EC3" w:rsidRPr="00C64670">
        <w:rPr>
          <w:rStyle w:val="Char0"/>
          <w:rFonts w:hint="cs"/>
          <w:rtl/>
        </w:rPr>
        <w:t>تعقل نموده؛ و مطالب را فصل بندی و تبویب کرده</w:t>
      </w:r>
      <w:r w:rsidR="004B0EC3" w:rsidRPr="00C64670">
        <w:rPr>
          <w:rStyle w:val="Char0"/>
          <w:rFonts w:hint="cs"/>
          <w:rtl/>
        </w:rPr>
        <w:softHyphen/>
        <w:t>اند. حالات مختلف هر مسئله را بیان کرده</w:t>
      </w:r>
      <w:r w:rsidR="004B0EC3" w:rsidRPr="00C64670">
        <w:rPr>
          <w:rStyle w:val="Char0"/>
          <w:rFonts w:hint="cs"/>
          <w:rtl/>
        </w:rPr>
        <w:softHyphen/>
        <w:t>اند؛ و بر شیو</w:t>
      </w:r>
      <w:r w:rsidR="00DF08BB">
        <w:rPr>
          <w:rStyle w:val="Char0"/>
          <w:rFonts w:hint="cs"/>
          <w:rtl/>
        </w:rPr>
        <w:t>ۀ</w:t>
      </w:r>
      <w:r w:rsidR="004B0EC3" w:rsidRPr="00C64670">
        <w:rPr>
          <w:rStyle w:val="Char0"/>
          <w:rFonts w:hint="cs"/>
          <w:rtl/>
        </w:rPr>
        <w:t xml:space="preserve"> قدما بر مسائل، وارد شده</w:t>
      </w:r>
      <w:r w:rsidR="004B0EC3" w:rsidRPr="00C64670">
        <w:rPr>
          <w:rStyle w:val="Char0"/>
          <w:rFonts w:hint="cs"/>
          <w:rtl/>
        </w:rPr>
        <w:softHyphen/>
        <w:t>اند؛ زیرا کسانی که زودتر رفته</w:t>
      </w:r>
      <w:r w:rsidR="004B0EC3" w:rsidRPr="00C64670">
        <w:rPr>
          <w:rStyle w:val="Char0"/>
          <w:rFonts w:hint="cs"/>
          <w:rtl/>
        </w:rPr>
        <w:softHyphen/>
        <w:t>اند، هر چند، برای مسلمانان، در دین، الگو وقدوه هستند، دراصلاح و ویرایش</w:t>
      </w:r>
      <w:r w:rsidR="00315ABC">
        <w:rPr>
          <w:rStyle w:val="Char0"/>
          <w:rFonts w:hint="cs"/>
          <w:rtl/>
        </w:rPr>
        <w:t xml:space="preserve"> روش‌های </w:t>
      </w:r>
      <w:r w:rsidR="004B0EC3" w:rsidRPr="00C64670">
        <w:rPr>
          <w:rStyle w:val="Char0"/>
          <w:rFonts w:hint="cs"/>
          <w:rtl/>
        </w:rPr>
        <w:t>مختلف اجتهاد، گرفتار نیامدند.</w:t>
      </w:r>
      <w:r w:rsidR="00315ABC">
        <w:rPr>
          <w:rStyle w:val="Char0"/>
          <w:rFonts w:hint="cs"/>
          <w:rtl/>
        </w:rPr>
        <w:t xml:space="preserve"> راه‌های </w:t>
      </w:r>
      <w:r w:rsidR="004B0EC3" w:rsidRPr="00C64670">
        <w:rPr>
          <w:rStyle w:val="Char0"/>
          <w:rFonts w:hint="cs"/>
          <w:rtl/>
        </w:rPr>
        <w:t>تفکر و تأمل و مباحثه و منازعه را تبیین نکردند؛ در حالی که ائم</w:t>
      </w:r>
      <w:r w:rsidR="00DF08BB">
        <w:rPr>
          <w:rStyle w:val="Char0"/>
          <w:rFonts w:hint="cs"/>
          <w:rtl/>
        </w:rPr>
        <w:t>ۀ</w:t>
      </w:r>
      <w:r w:rsidR="004B0EC3" w:rsidRPr="00C64670">
        <w:rPr>
          <w:rStyle w:val="Char0"/>
          <w:rFonts w:hint="cs"/>
          <w:rtl/>
        </w:rPr>
        <w:t xml:space="preserve"> مذاهب، نسل</w:t>
      </w:r>
      <w:r w:rsidR="004B0EC3" w:rsidRPr="00C64670">
        <w:rPr>
          <w:rStyle w:val="Char0"/>
          <w:rFonts w:hint="cs"/>
          <w:rtl/>
        </w:rPr>
        <w:softHyphen/>
        <w:t>های بعدی را از تفکر و ت</w:t>
      </w:r>
      <w:r w:rsidR="00DF08BB">
        <w:rPr>
          <w:rStyle w:val="Char0"/>
          <w:rFonts w:hint="cs"/>
          <w:rtl/>
        </w:rPr>
        <w:t>ۀ</w:t>
      </w:r>
      <w:r w:rsidR="004B0EC3" w:rsidRPr="00C64670">
        <w:rPr>
          <w:rStyle w:val="Char0"/>
          <w:rFonts w:hint="cs"/>
          <w:rtl/>
        </w:rPr>
        <w:t>مل و تعقّل در راه و روش اصحاب،</w:t>
      </w:r>
      <w:r w:rsidR="00694344">
        <w:rPr>
          <w:rStyle w:val="Char0"/>
          <w:rFonts w:hint="cs"/>
          <w:rtl/>
        </w:rPr>
        <w:t xml:space="preserve"> بی‌</w:t>
      </w:r>
      <w:r w:rsidR="004B0EC3" w:rsidRPr="00C64670">
        <w:rPr>
          <w:rStyle w:val="Char0"/>
          <w:rFonts w:hint="cs"/>
          <w:rtl/>
        </w:rPr>
        <w:t>نیاز کردند. پس عوام، مأمور به پیروی از مذاهبِ</w:t>
      </w:r>
      <w:r w:rsidR="0094145F">
        <w:rPr>
          <w:rStyle w:val="Char0"/>
          <w:rFonts w:hint="cs"/>
          <w:rtl/>
        </w:rPr>
        <w:t xml:space="preserve"> آن‌ها </w:t>
      </w:r>
      <w:r w:rsidR="004B0EC3" w:rsidRPr="00C64670">
        <w:rPr>
          <w:rStyle w:val="Char0"/>
          <w:rFonts w:hint="cs"/>
          <w:rtl/>
        </w:rPr>
        <w:t>هستند.</w:t>
      </w:r>
      <w:r w:rsidR="004B0EC3" w:rsidRPr="006933B2">
        <w:rPr>
          <w:rStyle w:val="FootnoteReference"/>
          <w:rFonts w:cs="B Badr"/>
          <w:sz w:val="32"/>
          <w:rtl/>
        </w:rPr>
        <w:t xml:space="preserve"> (</w:t>
      </w:r>
      <w:r w:rsidR="004B0EC3" w:rsidRPr="006933B2">
        <w:rPr>
          <w:rStyle w:val="FootnoteReference"/>
          <w:rFonts w:cs="B Badr"/>
          <w:sz w:val="32"/>
          <w:rtl/>
        </w:rPr>
        <w:footnoteReference w:id="577"/>
      </w:r>
      <w:r w:rsidR="004B0EC3" w:rsidRPr="006933B2">
        <w:rPr>
          <w:rStyle w:val="FootnoteReference"/>
          <w:rFonts w:cs="B Badr"/>
          <w:sz w:val="32"/>
          <w:rtl/>
        </w:rPr>
        <w:t>)</w:t>
      </w:r>
    </w:p>
    <w:p w:rsidR="002E51C1" w:rsidRPr="002478C8" w:rsidRDefault="004B0EC3" w:rsidP="00392055">
      <w:pPr>
        <w:spacing w:line="240" w:lineRule="auto"/>
        <w:ind w:firstLine="284"/>
        <w:jc w:val="both"/>
        <w:rPr>
          <w:rFonts w:cs="B Badr"/>
          <w:sz w:val="32"/>
          <w:szCs w:val="32"/>
          <w:rtl/>
        </w:rPr>
      </w:pPr>
      <w:r w:rsidRPr="00C64670">
        <w:rPr>
          <w:rStyle w:val="Char0"/>
          <w:rFonts w:hint="cs"/>
          <w:rtl/>
        </w:rPr>
        <w:t>ابن حجر هیتمی</w:t>
      </w:r>
      <w:r w:rsidR="00B13B39" w:rsidRPr="00392055">
        <w:rPr>
          <w:rStyle w:val="Char2"/>
          <w:rFonts w:cs="CTraditional Arabic" w:hint="cs"/>
          <w:b/>
          <w:bCs w:val="0"/>
          <w:sz w:val="28"/>
          <w:szCs w:val="28"/>
          <w:rtl/>
        </w:rPr>
        <w:t>/</w:t>
      </w:r>
      <w:r w:rsidRPr="00C64670">
        <w:rPr>
          <w:rStyle w:val="Char0"/>
          <w:rFonts w:hint="cs"/>
          <w:rtl/>
        </w:rPr>
        <w:t xml:space="preserve"> در جواب این سؤال: آیا تقلید از غیر ائم</w:t>
      </w:r>
      <w:r w:rsidR="00DF08BB">
        <w:rPr>
          <w:rStyle w:val="Char0"/>
          <w:rFonts w:hint="cs"/>
          <w:rtl/>
        </w:rPr>
        <w:t>ۀ</w:t>
      </w:r>
      <w:r w:rsidRPr="00C64670">
        <w:rPr>
          <w:rStyle w:val="Char0"/>
          <w:rFonts w:hint="cs"/>
          <w:rtl/>
        </w:rPr>
        <w:t xml:space="preserve"> اربعه جایز است؟ می</w:t>
      </w:r>
      <w:r w:rsidRPr="00C64670">
        <w:rPr>
          <w:rStyle w:val="Char0"/>
          <w:rtl/>
        </w:rPr>
        <w:softHyphen/>
      </w:r>
      <w:r w:rsidRPr="00C64670">
        <w:rPr>
          <w:rStyle w:val="Char0"/>
          <w:rFonts w:hint="cs"/>
          <w:rtl/>
        </w:rPr>
        <w:t>گوید: خلاصه و لب مطلب این است؛ تقلید غیر از ائم</w:t>
      </w:r>
      <w:r w:rsidR="00DF08BB">
        <w:rPr>
          <w:rStyle w:val="Char0"/>
          <w:rFonts w:hint="cs"/>
          <w:rtl/>
        </w:rPr>
        <w:t>ۀ</w:t>
      </w:r>
      <w:r w:rsidRPr="00C64670">
        <w:rPr>
          <w:rStyle w:val="Char0"/>
          <w:rFonts w:hint="cs"/>
          <w:rtl/>
        </w:rPr>
        <w:t xml:space="preserve"> چهارگانه، در افتا (فتوی دادن) و قضاء (داوری و قضاوت) جایز نیست. اما در کار</w:t>
      </w:r>
      <w:r w:rsidRPr="00C64670">
        <w:rPr>
          <w:rStyle w:val="Char0"/>
          <w:rFonts w:hint="cs"/>
          <w:rtl/>
        </w:rPr>
        <w:softHyphen/>
        <w:t>های شخصی، تقلید از غیر ائم</w:t>
      </w:r>
      <w:r w:rsidR="00DF08BB">
        <w:rPr>
          <w:rStyle w:val="Char0"/>
          <w:rFonts w:hint="cs"/>
          <w:rtl/>
        </w:rPr>
        <w:t>ۀ</w:t>
      </w:r>
      <w:r w:rsidRPr="00C64670">
        <w:rPr>
          <w:rStyle w:val="Char0"/>
          <w:rFonts w:hint="cs"/>
          <w:rtl/>
        </w:rPr>
        <w:t xml:space="preserve"> چهارگانه،</w:t>
      </w:r>
      <w:r w:rsidRPr="00C64670">
        <w:rPr>
          <w:rStyle w:val="Char0"/>
          <w:rtl/>
        </w:rPr>
        <w:t>–</w:t>
      </w:r>
      <w:r w:rsidRPr="00C64670">
        <w:rPr>
          <w:rStyle w:val="Char0"/>
          <w:rFonts w:hint="cs"/>
          <w:rtl/>
        </w:rPr>
        <w:t xml:space="preserve"> البته از کسانی که تقلیدشان جایز است نه از مذاهب بدعی و خرافی مانند غلات و باطنیه و برخی از مذاهب ظاهری</w:t>
      </w:r>
      <w:r w:rsidRPr="00C64670">
        <w:rPr>
          <w:rStyle w:val="Char0"/>
          <w:rtl/>
        </w:rPr>
        <w:t>–</w:t>
      </w:r>
      <w:r w:rsidRPr="00C64670">
        <w:rPr>
          <w:rStyle w:val="Char0"/>
          <w:rFonts w:hint="cs"/>
          <w:rtl/>
        </w:rPr>
        <w:t xml:space="preserve"> جایز است. به شرط اینکه، مذهبی را که می</w:t>
      </w:r>
      <w:r w:rsidRPr="00C64670">
        <w:rPr>
          <w:rStyle w:val="Char0"/>
          <w:rtl/>
        </w:rPr>
        <w:softHyphen/>
      </w:r>
      <w:r w:rsidRPr="00C64670">
        <w:rPr>
          <w:rStyle w:val="Char0"/>
          <w:rFonts w:hint="cs"/>
          <w:rtl/>
        </w:rPr>
        <w:t>خواهد تقلید کند؛ از طریق روایت عدل از عدل دریافت کرده</w:t>
      </w:r>
      <w:r w:rsidRPr="00C64670">
        <w:rPr>
          <w:rStyle w:val="Char0"/>
          <w:rFonts w:hint="cs"/>
          <w:rtl/>
        </w:rPr>
        <w:softHyphen/>
        <w:t xml:space="preserve"> باشد و تفاصیل و متعلقات آن</w:t>
      </w:r>
      <w:r w:rsidRPr="00C64670">
        <w:rPr>
          <w:rStyle w:val="Char0"/>
          <w:rtl/>
        </w:rPr>
        <w:softHyphen/>
      </w:r>
      <w:r w:rsidRPr="00C64670">
        <w:rPr>
          <w:rStyle w:val="Char0"/>
          <w:rFonts w:hint="cs"/>
          <w:rtl/>
        </w:rPr>
        <w:t>را بنابر آن مذهب، بشناسد. اگر خواست که تقلید آن امام را با دیگری درآمیزد، نباید دچار تلفیق شود؛ زیرا برخی از تلفیقات ممنوع هستند. مانند تقلید شخصی از امام مالک</w:t>
      </w:r>
      <w:r w:rsidR="0063619E" w:rsidRPr="00B13B39">
        <w:rPr>
          <w:rFonts w:cs="CTraditional Arabic" w:hint="cs"/>
          <w:sz w:val="28"/>
          <w:rtl/>
          <w:lang w:bidi="fa-IR"/>
        </w:rPr>
        <w:t>/</w:t>
      </w:r>
      <w:r w:rsidRPr="00C64670">
        <w:rPr>
          <w:rStyle w:val="Char0"/>
          <w:rFonts w:hint="cs"/>
          <w:rtl/>
        </w:rPr>
        <w:t xml:space="preserve"> در عدم نجاست سگ و تقلید از امام شافعی</w:t>
      </w:r>
      <w:r w:rsidR="00B13B39" w:rsidRPr="00B13B39">
        <w:rPr>
          <w:rStyle w:val="Char2"/>
          <w:rFonts w:cs="CTraditional Arabic" w:hint="cs"/>
          <w:b/>
          <w:bCs w:val="0"/>
          <w:sz w:val="28"/>
          <w:szCs w:val="28"/>
          <w:rtl/>
        </w:rPr>
        <w:t>/</w:t>
      </w:r>
      <w:r w:rsidR="00B13B39">
        <w:rPr>
          <w:rStyle w:val="Char2"/>
          <w:rFonts w:cs="CTraditional Arabic" w:hint="cs"/>
          <w:rtl/>
        </w:rPr>
        <w:t xml:space="preserve"> </w:t>
      </w:r>
      <w:r w:rsidRPr="00C64670">
        <w:rPr>
          <w:rStyle w:val="Char0"/>
          <w:rFonts w:hint="cs"/>
          <w:rtl/>
        </w:rPr>
        <w:t>در مسح بعضی از سر با</w:t>
      </w:r>
      <w:r w:rsidR="005D6F75" w:rsidRPr="00C64670">
        <w:rPr>
          <w:rStyle w:val="Char0"/>
          <w:rFonts w:hint="cs"/>
          <w:rtl/>
        </w:rPr>
        <w:t xml:space="preserve"> </w:t>
      </w:r>
      <w:r w:rsidRPr="00C64670">
        <w:rPr>
          <w:rStyle w:val="Char0"/>
          <w:rFonts w:hint="cs"/>
          <w:rtl/>
        </w:rPr>
        <w:t>هم در یک وضو، که به اتفاق بلکه گفته شده به اجماع، ممنوع است. هرگاه شروطی که برای تقلید ذکر کردیم،</w:t>
      </w:r>
      <w:r w:rsidR="005D6F75" w:rsidRPr="00C64670">
        <w:rPr>
          <w:rStyle w:val="Char0"/>
          <w:rFonts w:hint="cs"/>
          <w:rtl/>
        </w:rPr>
        <w:t xml:space="preserve"> </w:t>
      </w:r>
      <w:r w:rsidRPr="00C64670">
        <w:rPr>
          <w:rStyle w:val="Char0"/>
          <w:rFonts w:hint="cs"/>
          <w:rtl/>
        </w:rPr>
        <w:t>و دیگر شروط مورد نیازی که در جای خود مشخص است، فراهم شد؛</w:t>
      </w:r>
      <w:r w:rsidR="005D6F75" w:rsidRPr="00C64670">
        <w:rPr>
          <w:rStyle w:val="Char0"/>
          <w:rFonts w:hint="cs"/>
          <w:rtl/>
        </w:rPr>
        <w:t xml:space="preserve"> </w:t>
      </w:r>
      <w:r w:rsidRPr="00C64670">
        <w:rPr>
          <w:rStyle w:val="Char0"/>
          <w:rFonts w:hint="cs"/>
          <w:rtl/>
        </w:rPr>
        <w:t>عبادات وداد و</w:t>
      </w:r>
      <w:r w:rsidR="005D6F75" w:rsidRPr="00C64670">
        <w:rPr>
          <w:rStyle w:val="Char0"/>
          <w:rFonts w:hint="cs"/>
          <w:rtl/>
        </w:rPr>
        <w:t xml:space="preserve"> </w:t>
      </w:r>
      <w:r w:rsidRPr="00C64670">
        <w:rPr>
          <w:rStyle w:val="Char0"/>
          <w:rFonts w:hint="cs"/>
          <w:rtl/>
        </w:rPr>
        <w:t>ستد</w:t>
      </w:r>
      <w:r w:rsidRPr="00C64670">
        <w:rPr>
          <w:rStyle w:val="Char0"/>
          <w:rFonts w:hint="cs"/>
          <w:rtl/>
        </w:rPr>
        <w:softHyphen/>
        <w:t>ها</w:t>
      </w:r>
      <w:r w:rsidRPr="00C64670">
        <w:rPr>
          <w:rStyle w:val="Char0"/>
          <w:rFonts w:hint="cs"/>
          <w:rtl/>
        </w:rPr>
        <w:softHyphen/>
        <w:t>ی مقلِّد بر اساس آن تقلید، صحیح است. در غیر این صورت، صحیح نیست و دچارگناه می</w:t>
      </w:r>
      <w:r w:rsidRPr="00C64670">
        <w:rPr>
          <w:rStyle w:val="Char0"/>
          <w:rFonts w:hint="cs"/>
          <w:rtl/>
        </w:rPr>
        <w:softHyphen/>
        <w:t>شود،که باید فورا</w:t>
      </w:r>
      <w:r w:rsidR="005D6F75" w:rsidRPr="00C64670">
        <w:rPr>
          <w:rStyle w:val="Char0"/>
          <w:rFonts w:hint="cs"/>
          <w:rtl/>
        </w:rPr>
        <w:t>ً</w:t>
      </w:r>
      <w:r w:rsidRPr="00C64670">
        <w:rPr>
          <w:rStyle w:val="Char0"/>
          <w:rFonts w:hint="cs"/>
          <w:rtl/>
        </w:rPr>
        <w:t xml:space="preserve"> به آن پایان دهد. موافقت اجتهاد آن مجتهد با یکی از مذاهب چهارگانه، نقل متواتر آن مذهب و تدوین مستقل آن،</w:t>
      </w:r>
      <w:r w:rsidR="005D6F75" w:rsidRPr="00C64670">
        <w:rPr>
          <w:rStyle w:val="Char0"/>
          <w:rFonts w:hint="cs"/>
          <w:rtl/>
        </w:rPr>
        <w:t xml:space="preserve"> </w:t>
      </w:r>
      <w:r w:rsidRPr="00C64670">
        <w:rPr>
          <w:rStyle w:val="Char0"/>
          <w:rFonts w:hint="cs"/>
          <w:rtl/>
        </w:rPr>
        <w:t>لازم نیست؛ بلکه کافی است،</w:t>
      </w:r>
      <w:r w:rsidR="005D6F75" w:rsidRPr="00C64670">
        <w:rPr>
          <w:rStyle w:val="Char0"/>
          <w:rFonts w:hint="cs"/>
          <w:rtl/>
        </w:rPr>
        <w:t xml:space="preserve"> </w:t>
      </w:r>
      <w:r w:rsidRPr="00C64670">
        <w:rPr>
          <w:rStyle w:val="Char0"/>
          <w:rFonts w:hint="cs"/>
          <w:rtl/>
        </w:rPr>
        <w:t>از یکی از</w:t>
      </w:r>
      <w:r w:rsidR="000B3DA5">
        <w:rPr>
          <w:rStyle w:val="Char0"/>
          <w:rFonts w:hint="cs"/>
          <w:rtl/>
        </w:rPr>
        <w:t xml:space="preserve"> کتاب‌های </w:t>
      </w:r>
      <w:r w:rsidRPr="00C64670">
        <w:rPr>
          <w:rStyle w:val="Char0"/>
          <w:rFonts w:hint="cs"/>
          <w:rtl/>
        </w:rPr>
        <w:t>مذاهب مخالف، که مطمئن و مورد اعتماد باشد، آن را بگیرد.</w:t>
      </w:r>
      <w:r w:rsidR="005D6F75" w:rsidRPr="006933B2">
        <w:rPr>
          <w:rStyle w:val="FootnoteReference"/>
          <w:rFonts w:cs="B Badr"/>
          <w:sz w:val="32"/>
          <w:rtl/>
        </w:rPr>
        <w:t xml:space="preserve"> (</w:t>
      </w:r>
      <w:r w:rsidR="005D6F75" w:rsidRPr="006933B2">
        <w:rPr>
          <w:rStyle w:val="FootnoteReference"/>
          <w:rFonts w:cs="B Badr"/>
          <w:sz w:val="32"/>
          <w:rtl/>
        </w:rPr>
        <w:footnoteReference w:id="578"/>
      </w:r>
      <w:r w:rsidR="005D6F75" w:rsidRPr="006933B2">
        <w:rPr>
          <w:rStyle w:val="FootnoteReference"/>
          <w:rFonts w:cs="B Badr"/>
          <w:sz w:val="32"/>
          <w:rtl/>
        </w:rPr>
        <w:t>)</w:t>
      </w:r>
    </w:p>
    <w:p w:rsidR="005D6F75" w:rsidRPr="00C64670" w:rsidRDefault="005D6F75" w:rsidP="00392055">
      <w:pPr>
        <w:spacing w:line="240" w:lineRule="auto"/>
        <w:ind w:firstLine="284"/>
        <w:jc w:val="both"/>
        <w:rPr>
          <w:rStyle w:val="Char0"/>
          <w:rtl/>
        </w:rPr>
      </w:pPr>
      <w:r w:rsidRPr="00392055">
        <w:rPr>
          <w:rStyle w:val="Char0"/>
          <w:rFonts w:hint="cs"/>
          <w:rtl/>
        </w:rPr>
        <w:t>و حتی برخی دلیل اجماع را برای این ممنوعیّت بیان می</w:t>
      </w:r>
      <w:r w:rsidRPr="00392055">
        <w:rPr>
          <w:rStyle w:val="Char0"/>
          <w:rtl/>
        </w:rPr>
        <w:softHyphen/>
      </w:r>
      <w:r w:rsidRPr="00392055">
        <w:rPr>
          <w:rStyle w:val="Char0"/>
          <w:rFonts w:hint="cs"/>
          <w:rtl/>
        </w:rPr>
        <w:t>کنند،</w:t>
      </w:r>
      <w:r w:rsidR="002E51C1" w:rsidRPr="002478C8">
        <w:rPr>
          <w:rFonts w:ascii="Traditional Arabic" w:cs="B Nazanin" w:hint="cs"/>
          <w:sz w:val="28"/>
          <w:rtl/>
        </w:rPr>
        <w:t xml:space="preserve"> </w:t>
      </w:r>
      <w:r w:rsidRPr="00C64670">
        <w:rPr>
          <w:rStyle w:val="Char0"/>
          <w:rFonts w:hint="cs"/>
          <w:rtl/>
        </w:rPr>
        <w:t xml:space="preserve">صاحب </w:t>
      </w:r>
      <w:r w:rsidRPr="00B13B39">
        <w:rPr>
          <w:rStyle w:val="Char0"/>
          <w:rFonts w:hint="cs"/>
          <w:rtl/>
        </w:rPr>
        <w:t>کتاب فواکة الدوانی</w:t>
      </w:r>
      <w:r w:rsidR="00694344" w:rsidRPr="00B13B39">
        <w:rPr>
          <w:rStyle w:val="Char0"/>
          <w:rFonts w:hint="cs"/>
          <w:rtl/>
        </w:rPr>
        <w:t xml:space="preserve"> می‌</w:t>
      </w:r>
      <w:r w:rsidRPr="00B13B39">
        <w:rPr>
          <w:rStyle w:val="Char0"/>
          <w:rFonts w:hint="cs"/>
          <w:rtl/>
        </w:rPr>
        <w:t>نویسد: ا</w:t>
      </w:r>
      <w:r w:rsidRPr="00C64670">
        <w:rPr>
          <w:rStyle w:val="Char0"/>
          <w:rFonts w:hint="cs"/>
          <w:rtl/>
        </w:rPr>
        <w:t>مروزه اجماع مسلمانان بر این است که پیروی یکی از ائم</w:t>
      </w:r>
      <w:r w:rsidR="00DF08BB">
        <w:rPr>
          <w:rStyle w:val="Char0"/>
          <w:rFonts w:hint="cs"/>
          <w:rtl/>
        </w:rPr>
        <w:t>ۀ</w:t>
      </w:r>
      <w:r w:rsidRPr="00C64670">
        <w:rPr>
          <w:rStyle w:val="Char0"/>
          <w:rFonts w:hint="cs"/>
          <w:rtl/>
        </w:rPr>
        <w:t xml:space="preserve"> چهارگانه</w:t>
      </w:r>
      <w:r w:rsidR="00B13B39">
        <w:rPr>
          <w:rStyle w:val="Char0"/>
          <w:rFonts w:hint="cs"/>
          <w:rtl/>
        </w:rPr>
        <w:t xml:space="preserve"> - ابوحنیفه، مالک، شافعی و احمد -رحمهم الله </w:t>
      </w:r>
      <w:r w:rsidRPr="00C64670">
        <w:rPr>
          <w:rStyle w:val="Char0"/>
          <w:rFonts w:hint="cs"/>
          <w:rtl/>
        </w:rPr>
        <w:t>- واجب است و خروج از مذهب</w:t>
      </w:r>
      <w:r w:rsidR="0094145F">
        <w:rPr>
          <w:rStyle w:val="Char0"/>
          <w:rFonts w:hint="cs"/>
          <w:rtl/>
        </w:rPr>
        <w:t xml:space="preserve"> آن‌ها </w:t>
      </w:r>
      <w:r w:rsidRPr="00C64670">
        <w:rPr>
          <w:rStyle w:val="Char0"/>
          <w:rFonts w:hint="cs"/>
          <w:rtl/>
        </w:rPr>
        <w:t>جایز نیست. تحریم تقلید غیر ائم</w:t>
      </w:r>
      <w:r w:rsidR="00DF08BB">
        <w:rPr>
          <w:rStyle w:val="Char0"/>
          <w:rFonts w:hint="cs"/>
          <w:rtl/>
        </w:rPr>
        <w:t>ۀ</w:t>
      </w:r>
      <w:r w:rsidRPr="00C64670">
        <w:rPr>
          <w:rStyle w:val="Char0"/>
          <w:rFonts w:hint="cs"/>
          <w:rtl/>
        </w:rPr>
        <w:t xml:space="preserve"> چهارگانه، با وجود اینکه، همه بر هدایت بوده</w:t>
      </w:r>
      <w:r w:rsidRPr="00C64670">
        <w:rPr>
          <w:rStyle w:val="Char0"/>
          <w:rFonts w:hint="cs"/>
          <w:rtl/>
        </w:rPr>
        <w:softHyphen/>
        <w:t>اند؛ فقط به خاطر این است که مذهب</w:t>
      </w:r>
      <w:r w:rsidR="0094145F">
        <w:rPr>
          <w:rStyle w:val="Char0"/>
          <w:rFonts w:hint="cs"/>
          <w:rtl/>
        </w:rPr>
        <w:t xml:space="preserve"> آن‌ها </w:t>
      </w:r>
      <w:r w:rsidRPr="00C64670">
        <w:rPr>
          <w:rStyle w:val="Char0"/>
          <w:rFonts w:hint="cs"/>
          <w:rtl/>
        </w:rPr>
        <w:t>حفظ نشده</w:t>
      </w:r>
      <w:r w:rsidRPr="00C64670">
        <w:rPr>
          <w:rStyle w:val="Char0"/>
          <w:rFonts w:hint="cs"/>
          <w:rtl/>
        </w:rPr>
        <w:softHyphen/>
        <w:t xml:space="preserve"> است و شاگردان و پیروان</w:t>
      </w:r>
      <w:r w:rsidR="0094145F">
        <w:rPr>
          <w:rStyle w:val="Char0"/>
          <w:rFonts w:hint="cs"/>
          <w:rtl/>
        </w:rPr>
        <w:t xml:space="preserve"> آن‌ها </w:t>
      </w:r>
      <w:r w:rsidRPr="00C64670">
        <w:rPr>
          <w:rStyle w:val="Char0"/>
          <w:rFonts w:hint="cs"/>
          <w:rtl/>
        </w:rPr>
        <w:t>فوت شده</w:t>
      </w:r>
      <w:r w:rsidRPr="00C64670">
        <w:rPr>
          <w:rStyle w:val="Char0"/>
          <w:rFonts w:hint="cs"/>
          <w:rtl/>
        </w:rPr>
        <w:softHyphen/>
        <w:t>اند و (مذهب امام خود را) تدوین نکرده</w:t>
      </w:r>
      <w:r w:rsidRPr="00C64670">
        <w:rPr>
          <w:rStyle w:val="Char0"/>
          <w:rFonts w:hint="cs"/>
          <w:rtl/>
        </w:rPr>
        <w:softHyphen/>
        <w:t>اند. به خاطر همین است که بعضی از محققین گفته</w:t>
      </w:r>
      <w:r w:rsidRPr="00C64670">
        <w:rPr>
          <w:rStyle w:val="Char0"/>
          <w:rFonts w:hint="cs"/>
          <w:rtl/>
        </w:rPr>
        <w:softHyphen/>
        <w:t>اند: رأی معتمد این است که تقلید ائم</w:t>
      </w:r>
      <w:r w:rsidR="00DF08BB">
        <w:rPr>
          <w:rStyle w:val="Char0"/>
          <w:rFonts w:hint="cs"/>
          <w:rtl/>
        </w:rPr>
        <w:t>ۀ</w:t>
      </w:r>
      <w:r w:rsidRPr="00C64670">
        <w:rPr>
          <w:rStyle w:val="Char0"/>
          <w:rFonts w:hint="cs"/>
          <w:rtl/>
        </w:rPr>
        <w:t xml:space="preserve"> چهارگانه جایز است و تقلید غیر از</w:t>
      </w:r>
      <w:r w:rsidR="0094145F">
        <w:rPr>
          <w:rStyle w:val="Char0"/>
          <w:rFonts w:hint="cs"/>
          <w:rtl/>
        </w:rPr>
        <w:t xml:space="preserve"> آن‌ها </w:t>
      </w:r>
      <w:r w:rsidRPr="00C64670">
        <w:rPr>
          <w:rStyle w:val="Char0"/>
          <w:rFonts w:hint="cs"/>
          <w:rtl/>
        </w:rPr>
        <w:t>هم، جایز است، به شرطی که مذهبشان، در همان مسئل</w:t>
      </w:r>
      <w:r w:rsidR="00DF08BB">
        <w:rPr>
          <w:rStyle w:val="Char0"/>
          <w:rFonts w:hint="cs"/>
          <w:rtl/>
        </w:rPr>
        <w:t>ۀ</w:t>
      </w:r>
      <w:r w:rsidRPr="00C64670">
        <w:rPr>
          <w:rStyle w:val="Char0"/>
          <w:rFonts w:hint="cs"/>
          <w:rtl/>
        </w:rPr>
        <w:t xml:space="preserve"> مورد تقلید، حفظ و تدوین</w:t>
      </w:r>
      <w:r w:rsidR="00107B70">
        <w:rPr>
          <w:rStyle w:val="Char0"/>
          <w:rFonts w:hint="cs"/>
          <w:rtl/>
        </w:rPr>
        <w:t xml:space="preserve"> </w:t>
      </w:r>
      <w:r w:rsidRPr="00C64670">
        <w:rPr>
          <w:rStyle w:val="Char0"/>
          <w:rFonts w:hint="cs"/>
          <w:rtl/>
        </w:rPr>
        <w:t xml:space="preserve">شده </w:t>
      </w:r>
      <w:r w:rsidRPr="00C64670">
        <w:rPr>
          <w:rStyle w:val="Char0"/>
          <w:rFonts w:hint="cs"/>
          <w:rtl/>
        </w:rPr>
        <w:softHyphen/>
        <w:t>باشد به گونه</w:t>
      </w:r>
      <w:r w:rsidRPr="00C64670">
        <w:rPr>
          <w:rStyle w:val="Char0"/>
          <w:rFonts w:hint="cs"/>
          <w:rtl/>
        </w:rPr>
        <w:softHyphen/>
        <w:t xml:space="preserve">ای که شرایط و دیگر معتبرات مذهب، شناخته شود. اما اجماعی که امثال </w:t>
      </w:r>
      <w:r w:rsidR="002E51C1" w:rsidRPr="00C64670">
        <w:rPr>
          <w:rStyle w:val="Char0"/>
          <w:rFonts w:hint="cs"/>
          <w:rtl/>
        </w:rPr>
        <w:t xml:space="preserve">ابن صلاح، امام الحرمین و قرافی </w:t>
      </w:r>
      <w:r w:rsidRPr="00C64670">
        <w:rPr>
          <w:rStyle w:val="Char0"/>
          <w:rFonts w:hint="cs"/>
          <w:rtl/>
        </w:rPr>
        <w:t>در منع تقلید اصحاب نقل می</w:t>
      </w:r>
      <w:r w:rsidRPr="00C64670">
        <w:rPr>
          <w:rStyle w:val="Char0"/>
          <w:rFonts w:hint="cs"/>
          <w:rtl/>
        </w:rPr>
        <w:softHyphen/>
        <w:t>کنند، حمل بر تقلیدی می</w:t>
      </w:r>
      <w:r w:rsidRPr="00C64670">
        <w:rPr>
          <w:rStyle w:val="Char0"/>
          <w:rFonts w:hint="cs"/>
          <w:rtl/>
        </w:rPr>
        <w:softHyphen/>
        <w:t>شود، که آن شرایط را ندارند.</w:t>
      </w:r>
      <w:r w:rsidRPr="006933B2">
        <w:rPr>
          <w:rStyle w:val="FootnoteReference"/>
          <w:rFonts w:cs="B Badr"/>
          <w:sz w:val="32"/>
          <w:rtl/>
        </w:rPr>
        <w:t xml:space="preserve"> (</w:t>
      </w:r>
      <w:r w:rsidRPr="006933B2">
        <w:rPr>
          <w:rStyle w:val="FootnoteReference"/>
          <w:rFonts w:cs="B Badr"/>
          <w:sz w:val="32"/>
          <w:rtl/>
        </w:rPr>
        <w:footnoteReference w:id="579"/>
      </w:r>
      <w:r w:rsidRPr="006933B2">
        <w:rPr>
          <w:rStyle w:val="FootnoteReference"/>
          <w:rFonts w:cs="B Badr"/>
          <w:sz w:val="32"/>
          <w:rtl/>
        </w:rPr>
        <w:t>)</w:t>
      </w:r>
    </w:p>
    <w:p w:rsidR="00E31D35" w:rsidRPr="00C64670" w:rsidRDefault="00404E6D" w:rsidP="00392055">
      <w:pPr>
        <w:autoSpaceDE w:val="0"/>
        <w:autoSpaceDN w:val="0"/>
        <w:adjustRightInd w:val="0"/>
        <w:spacing w:line="240" w:lineRule="auto"/>
        <w:ind w:firstLine="284"/>
        <w:jc w:val="both"/>
        <w:rPr>
          <w:rStyle w:val="Char0"/>
          <w:rtl/>
        </w:rPr>
      </w:pPr>
      <w:r w:rsidRPr="00C64670">
        <w:rPr>
          <w:rStyle w:val="Char0"/>
          <w:rFonts w:hint="cs"/>
          <w:rtl/>
        </w:rPr>
        <w:t>البته با هم</w:t>
      </w:r>
      <w:r w:rsidR="00DF08BB">
        <w:rPr>
          <w:rStyle w:val="Char0"/>
          <w:rFonts w:hint="cs"/>
          <w:rtl/>
        </w:rPr>
        <w:t>ۀ</w:t>
      </w:r>
      <w:r w:rsidRPr="00C64670">
        <w:rPr>
          <w:rStyle w:val="Char0"/>
          <w:rFonts w:hint="cs"/>
          <w:rtl/>
        </w:rPr>
        <w:t xml:space="preserve"> این اوصاف بسیاری از فقها با این دیدگاه مخالفند و همانطور که پیشتر هم ذکر شد اجماع صحاب</w:t>
      </w:r>
      <w:r w:rsidR="00DF08BB">
        <w:rPr>
          <w:rStyle w:val="Char0"/>
          <w:rFonts w:hint="cs"/>
          <w:rtl/>
        </w:rPr>
        <w:t>ۀ</w:t>
      </w:r>
      <w:r w:rsidRPr="00C64670">
        <w:rPr>
          <w:rStyle w:val="Char0"/>
          <w:rFonts w:hint="cs"/>
          <w:rtl/>
        </w:rPr>
        <w:t xml:space="preserve"> کرام</w:t>
      </w:r>
      <w:r w:rsidR="00BD4800" w:rsidRPr="00392055">
        <w:rPr>
          <w:rStyle w:val="Char0"/>
          <w:rFonts w:cs="CTraditional Arabic" w:hint="cs"/>
          <w:rtl/>
        </w:rPr>
        <w:t>ش</w:t>
      </w:r>
      <w:r w:rsidRPr="00C64670">
        <w:rPr>
          <w:rStyle w:val="Char0"/>
          <w:rFonts w:hint="cs"/>
          <w:rtl/>
        </w:rPr>
        <w:t xml:space="preserve"> بر عدم وجوب تقلید از هر مجتهد معیّنی با هر درجه</w:t>
      </w:r>
      <w:r w:rsidRPr="00C64670">
        <w:rPr>
          <w:rStyle w:val="Char0"/>
          <w:rFonts w:hint="cs"/>
          <w:rtl/>
        </w:rPr>
        <w:softHyphen/>
        <w:t>ای از اجتهاد شکل گرفته و با هم</w:t>
      </w:r>
      <w:r w:rsidR="00DF08BB">
        <w:rPr>
          <w:rStyle w:val="Char0"/>
          <w:rFonts w:hint="cs"/>
          <w:rtl/>
        </w:rPr>
        <w:t>ۀ</w:t>
      </w:r>
      <w:r w:rsidRPr="00C64670">
        <w:rPr>
          <w:rStyle w:val="Char0"/>
          <w:rFonts w:hint="cs"/>
          <w:rtl/>
        </w:rPr>
        <w:t xml:space="preserve"> این اوصاف گفتار، کردار و پندار ائم</w:t>
      </w:r>
      <w:r w:rsidR="00DF08BB">
        <w:rPr>
          <w:rStyle w:val="Char0"/>
          <w:rFonts w:hint="cs"/>
          <w:rtl/>
        </w:rPr>
        <w:t>ۀ</w:t>
      </w:r>
      <w:r w:rsidRPr="00C64670">
        <w:rPr>
          <w:rStyle w:val="Char0"/>
          <w:rFonts w:hint="cs"/>
          <w:rtl/>
        </w:rPr>
        <w:t xml:space="preserve"> اربعه</w:t>
      </w:r>
      <w:r w:rsidR="007431FD" w:rsidRPr="00C64670">
        <w:rPr>
          <w:rStyle w:val="Char0"/>
          <w:rFonts w:hint="cs"/>
          <w:rtl/>
        </w:rPr>
        <w:t xml:space="preserve"> و شاگردانشان</w:t>
      </w:r>
      <w:r w:rsidRPr="00C64670">
        <w:rPr>
          <w:rStyle w:val="Char0"/>
          <w:rFonts w:hint="cs"/>
          <w:rtl/>
        </w:rPr>
        <w:t xml:space="preserve"> صراحتاً ابراز می</w:t>
      </w:r>
      <w:r w:rsidRPr="00C64670">
        <w:rPr>
          <w:rStyle w:val="Char0"/>
          <w:rFonts w:hint="cs"/>
          <w:rtl/>
        </w:rPr>
        <w:softHyphen/>
      </w:r>
      <w:r w:rsidR="007431FD" w:rsidRPr="00C64670">
        <w:rPr>
          <w:rStyle w:val="Char0"/>
          <w:rFonts w:hint="cs"/>
          <w:rtl/>
        </w:rPr>
        <w:t>دار</w:t>
      </w:r>
      <w:r w:rsidRPr="00C64670">
        <w:rPr>
          <w:rStyle w:val="Char0"/>
          <w:rFonts w:hint="cs"/>
          <w:rtl/>
        </w:rPr>
        <w:t>د که</w:t>
      </w:r>
      <w:r w:rsidR="0094145F">
        <w:rPr>
          <w:rStyle w:val="Char0"/>
          <w:rFonts w:hint="cs"/>
          <w:rtl/>
        </w:rPr>
        <w:t xml:space="preserve"> آن‌ها </w:t>
      </w:r>
      <w:r w:rsidRPr="00C64670">
        <w:rPr>
          <w:rStyle w:val="Char0"/>
          <w:rFonts w:hint="cs"/>
          <w:rtl/>
        </w:rPr>
        <w:t>تقلید از خود را نه تنها واجب ندانسته</w:t>
      </w:r>
      <w:r w:rsidRPr="00C64670">
        <w:rPr>
          <w:rStyle w:val="Char0"/>
          <w:rFonts w:hint="cs"/>
          <w:rtl/>
        </w:rPr>
        <w:softHyphen/>
        <w:t xml:space="preserve">اند بلکه </w:t>
      </w:r>
      <w:r w:rsidR="00A363AD" w:rsidRPr="00C64670">
        <w:rPr>
          <w:rStyle w:val="Char0"/>
          <w:rFonts w:hint="cs"/>
          <w:rtl/>
        </w:rPr>
        <w:t>همیشه و در همه حال خود و دیگران را به سوی حق سوق داده و لازم</w:t>
      </w:r>
      <w:r w:rsidR="00DF08BB">
        <w:rPr>
          <w:rStyle w:val="Char0"/>
          <w:rFonts w:hint="cs"/>
          <w:rtl/>
        </w:rPr>
        <w:t>ۀ</w:t>
      </w:r>
      <w:r w:rsidR="00A363AD" w:rsidRPr="00C64670">
        <w:rPr>
          <w:rStyle w:val="Char0"/>
          <w:rFonts w:hint="cs"/>
          <w:rtl/>
        </w:rPr>
        <w:t xml:space="preserve"> این عملکرد نیز این است که حق را منحصر در تفکّرات و اجتهادات فردی خاص خلاصه نکرد، پس ادعای اجماع بر </w:t>
      </w:r>
      <w:r w:rsidR="007431FD" w:rsidRPr="00C64670">
        <w:rPr>
          <w:rStyle w:val="Char0"/>
          <w:rFonts w:hint="cs"/>
          <w:rtl/>
        </w:rPr>
        <w:t>و</w:t>
      </w:r>
      <w:r w:rsidR="00A363AD" w:rsidRPr="00C64670">
        <w:rPr>
          <w:rStyle w:val="Char0"/>
          <w:rFonts w:hint="cs"/>
          <w:rtl/>
        </w:rPr>
        <w:t>جوب تقلید بر</w:t>
      </w:r>
      <w:r w:rsidR="0094145F">
        <w:rPr>
          <w:rStyle w:val="Char0"/>
          <w:rFonts w:hint="cs"/>
          <w:rtl/>
        </w:rPr>
        <w:t xml:space="preserve"> آن‌ها </w:t>
      </w:r>
      <w:r w:rsidR="00A363AD" w:rsidRPr="00C64670">
        <w:rPr>
          <w:rStyle w:val="Char0"/>
          <w:rFonts w:hint="cs"/>
          <w:rtl/>
        </w:rPr>
        <w:t>نادرست می</w:t>
      </w:r>
      <w:r w:rsidR="00A363AD" w:rsidRPr="00C64670">
        <w:rPr>
          <w:rStyle w:val="Char0"/>
          <w:rFonts w:hint="cs"/>
          <w:rtl/>
        </w:rPr>
        <w:softHyphen/>
        <w:t>باشد.</w:t>
      </w:r>
    </w:p>
    <w:p w:rsidR="002E51C1" w:rsidRPr="0094145F" w:rsidRDefault="00A363AD" w:rsidP="00392055">
      <w:pPr>
        <w:autoSpaceDE w:val="0"/>
        <w:autoSpaceDN w:val="0"/>
        <w:adjustRightInd w:val="0"/>
        <w:spacing w:line="240" w:lineRule="auto"/>
        <w:ind w:firstLine="284"/>
        <w:jc w:val="both"/>
        <w:rPr>
          <w:rStyle w:val="Char2"/>
          <w:rtl/>
        </w:rPr>
      </w:pPr>
      <w:r w:rsidRPr="00C64670">
        <w:rPr>
          <w:rStyle w:val="Char0"/>
          <w:rFonts w:hint="cs"/>
          <w:rtl/>
        </w:rPr>
        <w:t xml:space="preserve">جامع و مستدل بودن مذاهب چهارگانه جدای </w:t>
      </w:r>
      <w:r w:rsidR="007431FD" w:rsidRPr="00C64670">
        <w:rPr>
          <w:rStyle w:val="Char0"/>
          <w:rFonts w:hint="cs"/>
          <w:rtl/>
        </w:rPr>
        <w:t xml:space="preserve">از </w:t>
      </w:r>
      <w:r w:rsidRPr="00C64670">
        <w:rPr>
          <w:rStyle w:val="Char0"/>
          <w:rFonts w:hint="cs"/>
          <w:rtl/>
        </w:rPr>
        <w:t>اینکه ارزش والای</w:t>
      </w:r>
      <w:r w:rsidR="0094145F">
        <w:rPr>
          <w:rStyle w:val="Char0"/>
          <w:rFonts w:hint="cs"/>
          <w:rtl/>
        </w:rPr>
        <w:t xml:space="preserve"> آن‌ها </w:t>
      </w:r>
      <w:r w:rsidRPr="00C64670">
        <w:rPr>
          <w:rStyle w:val="Char0"/>
          <w:rFonts w:hint="cs"/>
          <w:rtl/>
        </w:rPr>
        <w:t>را نشان می</w:t>
      </w:r>
      <w:r w:rsidRPr="00C64670">
        <w:rPr>
          <w:rStyle w:val="Char0"/>
          <w:rFonts w:hint="cs"/>
          <w:rtl/>
        </w:rPr>
        <w:softHyphen/>
        <w:t>دهد بلکه خدمت شایان این مدارس عظیم فقه</w:t>
      </w:r>
      <w:r w:rsidR="007431FD" w:rsidRPr="00C64670">
        <w:rPr>
          <w:rStyle w:val="Char0"/>
          <w:rFonts w:hint="cs"/>
          <w:rtl/>
        </w:rPr>
        <w:t>ی</w:t>
      </w:r>
      <w:r w:rsidRPr="00C64670">
        <w:rPr>
          <w:rStyle w:val="Char0"/>
          <w:rFonts w:hint="cs"/>
          <w:rtl/>
        </w:rPr>
        <w:t xml:space="preserve"> بر هیچ فردی پوشیده نیست ولی نباید تصوّر کرد که فقط منهج و روش</w:t>
      </w:r>
      <w:r w:rsidR="0094145F">
        <w:rPr>
          <w:rStyle w:val="Char0"/>
          <w:rFonts w:hint="cs"/>
          <w:rtl/>
        </w:rPr>
        <w:t xml:space="preserve"> آن‌ها </w:t>
      </w:r>
      <w:r w:rsidRPr="00C64670">
        <w:rPr>
          <w:rStyle w:val="Char0"/>
          <w:rFonts w:hint="cs"/>
          <w:rtl/>
        </w:rPr>
        <w:t>تدوین گشته و جامعیّت دارد و روش و منهج سردمداران صدر اسلام و بزرگمردان خیرالقرون</w:t>
      </w:r>
      <w:r w:rsidR="00BD4800" w:rsidRPr="00392055">
        <w:rPr>
          <w:rStyle w:val="Char0"/>
          <w:rFonts w:cs="CTraditional Arabic" w:hint="cs"/>
          <w:rtl/>
        </w:rPr>
        <w:t>ش</w:t>
      </w:r>
      <w:r w:rsidRPr="00C64670">
        <w:rPr>
          <w:rStyle w:val="Char0"/>
          <w:rFonts w:hint="cs"/>
          <w:rtl/>
        </w:rPr>
        <w:t xml:space="preserve"> نابود گشته و آن جامعیت لازم را ندارد بلکه بر </w:t>
      </w:r>
      <w:r w:rsidR="007431FD" w:rsidRPr="00C64670">
        <w:rPr>
          <w:rStyle w:val="Char0"/>
          <w:rFonts w:hint="cs"/>
          <w:rtl/>
        </w:rPr>
        <w:t xml:space="preserve">هر </w:t>
      </w:r>
      <w:r w:rsidRPr="00C64670">
        <w:rPr>
          <w:rStyle w:val="Char0"/>
          <w:rFonts w:hint="cs"/>
          <w:rtl/>
        </w:rPr>
        <w:t>صاحب خردی پوشیده نیست که آنچه ائم</w:t>
      </w:r>
      <w:r w:rsidR="00DF08BB">
        <w:rPr>
          <w:rStyle w:val="Char0"/>
          <w:rFonts w:hint="cs"/>
          <w:rtl/>
        </w:rPr>
        <w:t>ۀ</w:t>
      </w:r>
      <w:r w:rsidRPr="00C64670">
        <w:rPr>
          <w:rStyle w:val="Char0"/>
          <w:rFonts w:hint="cs"/>
          <w:rtl/>
        </w:rPr>
        <w:t xml:space="preserve"> اربعه و مسلمانان دارند خوشه</w:t>
      </w:r>
      <w:r w:rsidRPr="00C64670">
        <w:rPr>
          <w:rStyle w:val="Char0"/>
          <w:rFonts w:hint="cs"/>
          <w:rtl/>
        </w:rPr>
        <w:softHyphen/>
        <w:t>چینی از خرمن غنی و ناب آن</w:t>
      </w:r>
      <w:r w:rsidR="002E51C1" w:rsidRPr="00C64670">
        <w:rPr>
          <w:rStyle w:val="Char0"/>
          <w:rFonts w:hint="cs"/>
          <w:rtl/>
        </w:rPr>
        <w:t xml:space="preserve"> رادمردان تاریخ بشریت</w:t>
      </w:r>
      <w:r w:rsidRPr="00C64670">
        <w:rPr>
          <w:rStyle w:val="Char0"/>
          <w:rFonts w:hint="cs"/>
          <w:rtl/>
        </w:rPr>
        <w:t xml:space="preserve"> </w:t>
      </w:r>
      <w:r w:rsidR="00BD4800" w:rsidRPr="00BD4800">
        <w:rPr>
          <w:rStyle w:val="Char0"/>
          <w:rFonts w:cs="CTraditional Arabic" w:hint="cs"/>
          <w:rtl/>
        </w:rPr>
        <w:t>ش</w:t>
      </w:r>
      <w:r w:rsidR="002E51C1" w:rsidRPr="00C64670">
        <w:rPr>
          <w:rStyle w:val="Char0"/>
          <w:rFonts w:hint="cs"/>
          <w:rtl/>
        </w:rPr>
        <w:t xml:space="preserve"> </w:t>
      </w:r>
      <w:r w:rsidRPr="00C64670">
        <w:rPr>
          <w:rStyle w:val="Char0"/>
          <w:rFonts w:hint="cs"/>
          <w:rtl/>
        </w:rPr>
        <w:t xml:space="preserve">بوده و </w:t>
      </w:r>
      <w:r w:rsidR="007431FD" w:rsidRPr="00C64670">
        <w:rPr>
          <w:rStyle w:val="Char0"/>
          <w:rFonts w:hint="cs"/>
          <w:rtl/>
        </w:rPr>
        <w:t>منهج و سبک</w:t>
      </w:r>
      <w:r w:rsidR="0094145F">
        <w:rPr>
          <w:rStyle w:val="Char0"/>
          <w:rFonts w:hint="cs"/>
          <w:rtl/>
        </w:rPr>
        <w:t xml:space="preserve"> آن‌ها </w:t>
      </w:r>
      <w:r w:rsidR="007431FD" w:rsidRPr="00C64670">
        <w:rPr>
          <w:rStyle w:val="Char0"/>
          <w:rFonts w:hint="cs"/>
          <w:rtl/>
        </w:rPr>
        <w:t>همیشه پایدار بوده و خواهد بود و با تمسک به آن؛ که همان تمسک به قرآن کریم و سنّت نبویّ شریف است مسلمانان با این حبل متین جواب هر مسئله و دوای هر دردی را دارند، پس با هم</w:t>
      </w:r>
      <w:r w:rsidR="00DF08BB">
        <w:rPr>
          <w:rStyle w:val="Char0"/>
          <w:rFonts w:hint="cs"/>
          <w:rtl/>
        </w:rPr>
        <w:t>ۀ</w:t>
      </w:r>
      <w:r w:rsidR="007431FD" w:rsidRPr="00C64670">
        <w:rPr>
          <w:rStyle w:val="Char0"/>
          <w:rFonts w:hint="cs"/>
          <w:rtl/>
        </w:rPr>
        <w:t xml:space="preserve"> ادل</w:t>
      </w:r>
      <w:r w:rsidR="00DF08BB">
        <w:rPr>
          <w:rStyle w:val="Char0"/>
          <w:rFonts w:hint="cs"/>
          <w:rtl/>
        </w:rPr>
        <w:t>ۀ</w:t>
      </w:r>
      <w:r w:rsidR="007431FD" w:rsidRPr="00C64670">
        <w:rPr>
          <w:rStyle w:val="Char0"/>
          <w:rFonts w:hint="cs"/>
          <w:rtl/>
        </w:rPr>
        <w:t xml:space="preserve"> ذکر شده و دلایلی که عدم وجوب به مذهب معیّن را ثابت می</w:t>
      </w:r>
      <w:r w:rsidR="007431FD" w:rsidRPr="00C64670">
        <w:rPr>
          <w:rStyle w:val="Char0"/>
          <w:rFonts w:hint="cs"/>
          <w:rtl/>
        </w:rPr>
        <w:softHyphen/>
        <w:t>نمایند به نظر می</w:t>
      </w:r>
      <w:r w:rsidR="007431FD" w:rsidRPr="00C64670">
        <w:rPr>
          <w:rStyle w:val="Char0"/>
          <w:rFonts w:hint="cs"/>
          <w:rtl/>
        </w:rPr>
        <w:softHyphen/>
        <w:t xml:space="preserve">رسد خروج از مذهب با استدلال و دوری از </w:t>
      </w:r>
      <w:r w:rsidR="00F16D4D" w:rsidRPr="00C64670">
        <w:rPr>
          <w:rStyle w:val="Char0"/>
          <w:rFonts w:hint="cs"/>
          <w:rtl/>
        </w:rPr>
        <w:t>تتبّع</w:t>
      </w:r>
      <w:r w:rsidR="007431FD" w:rsidRPr="00C64670">
        <w:rPr>
          <w:rStyle w:val="Char0"/>
          <w:rFonts w:hint="cs"/>
          <w:rtl/>
        </w:rPr>
        <w:t xml:space="preserve"> رخص </w:t>
      </w:r>
      <w:r w:rsidR="002E51C1" w:rsidRPr="00C64670">
        <w:rPr>
          <w:rStyle w:val="Char0"/>
          <w:rFonts w:hint="cs"/>
          <w:rtl/>
        </w:rPr>
        <w:t xml:space="preserve">و تلفیق نادرست </w:t>
      </w:r>
      <w:r w:rsidR="007431FD" w:rsidRPr="00C64670">
        <w:rPr>
          <w:rStyle w:val="Char0"/>
          <w:rFonts w:hint="cs"/>
          <w:rtl/>
        </w:rPr>
        <w:t>و بر مبنای تمسک بر شریعت اسلام جایز می</w:t>
      </w:r>
      <w:r w:rsidR="007431FD" w:rsidRPr="00C64670">
        <w:rPr>
          <w:rStyle w:val="Char0"/>
          <w:rFonts w:hint="cs"/>
          <w:rtl/>
        </w:rPr>
        <w:softHyphen/>
        <w:t>باشد.</w:t>
      </w:r>
      <w:r w:rsidR="007431FD" w:rsidRPr="0094145F">
        <w:rPr>
          <w:rStyle w:val="Char2"/>
          <w:rFonts w:hint="cs"/>
          <w:rtl/>
        </w:rPr>
        <w:t xml:space="preserve"> </w:t>
      </w:r>
      <w:r w:rsidR="007431FD" w:rsidRPr="00AB0327">
        <w:rPr>
          <w:rStyle w:val="Char1"/>
          <w:rFonts w:hint="cs"/>
          <w:rtl/>
        </w:rPr>
        <w:t>(و الله</w:t>
      </w:r>
      <w:r w:rsidR="002E51C1" w:rsidRPr="00AB0327">
        <w:rPr>
          <w:rStyle w:val="Char1"/>
          <w:rFonts w:hint="cs"/>
          <w:rtl/>
        </w:rPr>
        <w:t>ُ</w:t>
      </w:r>
      <w:r w:rsidR="007431FD" w:rsidRPr="00AB0327">
        <w:rPr>
          <w:rStyle w:val="Char1"/>
          <w:rFonts w:hint="cs"/>
          <w:rtl/>
        </w:rPr>
        <w:t xml:space="preserve"> العلیم</w:t>
      </w:r>
      <w:r w:rsidR="002E51C1" w:rsidRPr="00AB0327">
        <w:rPr>
          <w:rStyle w:val="Char1"/>
          <w:rFonts w:hint="cs"/>
          <w:rtl/>
        </w:rPr>
        <w:t>ُ</w:t>
      </w:r>
      <w:r w:rsidR="007431FD" w:rsidRPr="00AB0327">
        <w:rPr>
          <w:rStyle w:val="Char1"/>
          <w:rFonts w:hint="cs"/>
          <w:rtl/>
        </w:rPr>
        <w:t xml:space="preserve"> أعلم</w:t>
      </w:r>
      <w:r w:rsidR="002E51C1" w:rsidRPr="00AB0327">
        <w:rPr>
          <w:rStyle w:val="Char1"/>
          <w:rFonts w:hint="cs"/>
          <w:rtl/>
        </w:rPr>
        <w:t>ُ</w:t>
      </w:r>
      <w:r w:rsidR="007431FD" w:rsidRPr="00AB0327">
        <w:rPr>
          <w:rStyle w:val="Char1"/>
          <w:rFonts w:hint="cs"/>
          <w:rtl/>
        </w:rPr>
        <w:t xml:space="preserve"> ب</w:t>
      </w:r>
      <w:r w:rsidR="002E51C1" w:rsidRPr="00AB0327">
        <w:rPr>
          <w:rStyle w:val="Char1"/>
          <w:rFonts w:hint="cs"/>
          <w:rtl/>
        </w:rPr>
        <w:t>ِ</w:t>
      </w:r>
      <w:r w:rsidR="007431FD" w:rsidRPr="00AB0327">
        <w:rPr>
          <w:rStyle w:val="Char1"/>
          <w:rFonts w:hint="cs"/>
          <w:rtl/>
        </w:rPr>
        <w:t>الصواب</w:t>
      </w:r>
      <w:r w:rsidR="002E51C1" w:rsidRPr="00AB0327">
        <w:rPr>
          <w:rStyle w:val="Char1"/>
          <w:rFonts w:hint="cs"/>
          <w:rtl/>
        </w:rPr>
        <w:t>ِ</w:t>
      </w:r>
      <w:r w:rsidR="007431FD" w:rsidRPr="00AB0327">
        <w:rPr>
          <w:rStyle w:val="Char1"/>
          <w:rFonts w:hint="cs"/>
          <w:rtl/>
        </w:rPr>
        <w:t>)</w:t>
      </w:r>
      <w:bookmarkStart w:id="438" w:name="_Toc338584887"/>
    </w:p>
    <w:p w:rsidR="00E11DC7" w:rsidRPr="002478C8" w:rsidRDefault="00521392" w:rsidP="00AB0327">
      <w:pPr>
        <w:pStyle w:val="a7"/>
        <w:rPr>
          <w:rtl/>
        </w:rPr>
      </w:pPr>
      <w:bookmarkStart w:id="439" w:name="_Toc344536400"/>
      <w:bookmarkStart w:id="440" w:name="_Toc344536569"/>
      <w:bookmarkStart w:id="441" w:name="_Toc344842303"/>
      <w:bookmarkStart w:id="442" w:name="_Toc442360976"/>
      <w:r w:rsidRPr="002478C8">
        <w:rPr>
          <w:rtl/>
        </w:rPr>
        <w:t>(4-</w:t>
      </w:r>
      <w:r w:rsidRPr="002478C8">
        <w:rPr>
          <w:rFonts w:hint="cs"/>
          <w:rtl/>
        </w:rPr>
        <w:t>4</w:t>
      </w:r>
      <w:r w:rsidR="00E11DC7" w:rsidRPr="002478C8">
        <w:rPr>
          <w:rtl/>
        </w:rPr>
        <w:t xml:space="preserve">) </w:t>
      </w:r>
      <w:r w:rsidR="00F16D4D" w:rsidRPr="002478C8">
        <w:rPr>
          <w:rtl/>
        </w:rPr>
        <w:t>تتبّع</w:t>
      </w:r>
      <w:r w:rsidR="00E11DC7" w:rsidRPr="002478C8">
        <w:rPr>
          <w:rtl/>
        </w:rPr>
        <w:t xml:space="preserve"> رخص</w:t>
      </w:r>
      <w:bookmarkEnd w:id="438"/>
      <w:bookmarkEnd w:id="439"/>
      <w:bookmarkEnd w:id="440"/>
      <w:bookmarkEnd w:id="441"/>
      <w:bookmarkEnd w:id="442"/>
    </w:p>
    <w:p w:rsidR="00E11DC7" w:rsidRPr="00392055" w:rsidRDefault="0043771E" w:rsidP="00392055">
      <w:pPr>
        <w:spacing w:line="240" w:lineRule="auto"/>
        <w:ind w:firstLine="284"/>
        <w:jc w:val="both"/>
        <w:rPr>
          <w:rStyle w:val="Char0"/>
          <w:rtl/>
        </w:rPr>
      </w:pPr>
      <w:r w:rsidRPr="00392055">
        <w:rPr>
          <w:rStyle w:val="Char0"/>
          <w:rFonts w:hint="cs"/>
          <w:rtl/>
        </w:rPr>
        <w:t>بعد از رواج و گسترش</w:t>
      </w:r>
      <w:r w:rsidRPr="00392055">
        <w:rPr>
          <w:rStyle w:val="Char0"/>
          <w:rtl/>
        </w:rPr>
        <w:t xml:space="preserve"> تقل</w:t>
      </w:r>
      <w:r w:rsidR="00DF08BB" w:rsidRPr="00392055">
        <w:rPr>
          <w:rStyle w:val="Char0"/>
          <w:rtl/>
        </w:rPr>
        <w:t>ی</w:t>
      </w:r>
      <w:r w:rsidRPr="00392055">
        <w:rPr>
          <w:rStyle w:val="Char0"/>
          <w:rtl/>
        </w:rPr>
        <w:t>د نزد مسلمانان</w:t>
      </w:r>
      <w:r w:rsidRPr="00392055">
        <w:rPr>
          <w:rStyle w:val="Char0"/>
          <w:rFonts w:hint="cs"/>
          <w:rtl/>
        </w:rPr>
        <w:t xml:space="preserve"> و د</w:t>
      </w:r>
      <w:r w:rsidR="00E11DC7" w:rsidRPr="00392055">
        <w:rPr>
          <w:rStyle w:val="Char0"/>
          <w:rtl/>
        </w:rPr>
        <w:t>ر اواخر قرن دهم ه</w:t>
      </w:r>
      <w:r w:rsidR="009634C4" w:rsidRPr="00392055">
        <w:rPr>
          <w:rStyle w:val="Char0"/>
          <w:rtl/>
        </w:rPr>
        <w:t>جر</w:t>
      </w:r>
      <w:r w:rsidR="00DF08BB" w:rsidRPr="00392055">
        <w:rPr>
          <w:rStyle w:val="Char0"/>
          <w:rtl/>
        </w:rPr>
        <w:t>ی</w:t>
      </w:r>
      <w:r w:rsidR="009634C4" w:rsidRPr="00392055">
        <w:rPr>
          <w:rStyle w:val="Char0"/>
          <w:rtl/>
        </w:rPr>
        <w:t xml:space="preserve"> ب</w:t>
      </w:r>
      <w:r w:rsidR="00DF08BB" w:rsidRPr="00392055">
        <w:rPr>
          <w:rStyle w:val="Char0"/>
          <w:rtl/>
        </w:rPr>
        <w:t>ی</w:t>
      </w:r>
      <w:r w:rsidR="009634C4" w:rsidRPr="00392055">
        <w:rPr>
          <w:rStyle w:val="Char0"/>
          <w:rtl/>
        </w:rPr>
        <w:t>شتر دانشمندان متأخر دربار</w:t>
      </w:r>
      <w:r w:rsidR="00DF08BB" w:rsidRPr="00392055">
        <w:rPr>
          <w:rStyle w:val="Char0"/>
          <w:rFonts w:hint="cs"/>
          <w:rtl/>
        </w:rPr>
        <w:t>ۀ</w:t>
      </w:r>
      <w:r w:rsidR="009634C4" w:rsidRPr="00392055">
        <w:rPr>
          <w:rStyle w:val="Char0"/>
          <w:rFonts w:hint="cs"/>
          <w:rtl/>
        </w:rPr>
        <w:t xml:space="preserve"> </w:t>
      </w:r>
      <w:r w:rsidR="00E11DC7" w:rsidRPr="00392055">
        <w:rPr>
          <w:rStyle w:val="Char0"/>
          <w:rtl/>
        </w:rPr>
        <w:t>جواز تقل</w:t>
      </w:r>
      <w:r w:rsidR="00DF08BB" w:rsidRPr="00392055">
        <w:rPr>
          <w:rStyle w:val="Char0"/>
          <w:rtl/>
        </w:rPr>
        <w:t>ی</w:t>
      </w:r>
      <w:r w:rsidR="00E11DC7" w:rsidRPr="00392055">
        <w:rPr>
          <w:rStyle w:val="Char0"/>
          <w:rtl/>
        </w:rPr>
        <w:t>د از مذاهب د</w:t>
      </w:r>
      <w:r w:rsidR="00DF08BB" w:rsidRPr="00392055">
        <w:rPr>
          <w:rStyle w:val="Char0"/>
          <w:rtl/>
        </w:rPr>
        <w:t>ی</w:t>
      </w:r>
      <w:r w:rsidR="00E11DC7" w:rsidRPr="00392055">
        <w:rPr>
          <w:rStyle w:val="Char0"/>
          <w:rtl/>
        </w:rPr>
        <w:t>گر</w:t>
      </w:r>
      <w:r w:rsidR="007744F6" w:rsidRPr="00392055">
        <w:rPr>
          <w:rStyle w:val="Char0"/>
          <w:rFonts w:hint="cs"/>
          <w:rtl/>
        </w:rPr>
        <w:t xml:space="preserve"> بر این باور شدند که تقلید نباید به </w:t>
      </w:r>
      <w:r w:rsidR="00F16D4D" w:rsidRPr="00392055">
        <w:rPr>
          <w:rStyle w:val="Char0"/>
          <w:rFonts w:hint="cs"/>
          <w:rtl/>
        </w:rPr>
        <w:t>تتبّع</w:t>
      </w:r>
      <w:r w:rsidR="007744F6" w:rsidRPr="00392055">
        <w:rPr>
          <w:rStyle w:val="Char0"/>
          <w:rFonts w:hint="cs"/>
          <w:rtl/>
        </w:rPr>
        <w:t xml:space="preserve"> رخصت کشیده شود. قبل از بررسی</w:t>
      </w:r>
      <w:r w:rsidR="0094145F" w:rsidRPr="00392055">
        <w:rPr>
          <w:rStyle w:val="Char0"/>
          <w:rFonts w:hint="cs"/>
          <w:rtl/>
        </w:rPr>
        <w:t xml:space="preserve"> دیدگاه‌ها </w:t>
      </w:r>
      <w:r w:rsidR="007744F6" w:rsidRPr="00392055">
        <w:rPr>
          <w:rStyle w:val="Char0"/>
          <w:rFonts w:hint="cs"/>
          <w:rtl/>
        </w:rPr>
        <w:t>در زمین</w:t>
      </w:r>
      <w:r w:rsidR="00DF08BB" w:rsidRPr="00392055">
        <w:rPr>
          <w:rStyle w:val="Char0"/>
          <w:rFonts w:hint="cs"/>
          <w:rtl/>
        </w:rPr>
        <w:t>ۀ</w:t>
      </w:r>
      <w:r w:rsidR="007744F6" w:rsidRPr="00392055">
        <w:rPr>
          <w:rStyle w:val="Char0"/>
          <w:rFonts w:hint="cs"/>
          <w:rtl/>
        </w:rPr>
        <w:t xml:space="preserve"> </w:t>
      </w:r>
      <w:r w:rsidR="00F16D4D" w:rsidRPr="00392055">
        <w:rPr>
          <w:rStyle w:val="Char0"/>
          <w:rFonts w:hint="cs"/>
          <w:rtl/>
        </w:rPr>
        <w:t>تتبّع</w:t>
      </w:r>
      <w:r w:rsidR="007744F6" w:rsidRPr="00392055">
        <w:rPr>
          <w:rStyle w:val="Char0"/>
          <w:rFonts w:hint="cs"/>
          <w:rtl/>
        </w:rPr>
        <w:t xml:space="preserve"> رخصت و آثار آن به مفهوم آن از لحاظ لغوی و اصطلاحی پرداخته می</w:t>
      </w:r>
      <w:r w:rsidR="007744F6" w:rsidRPr="00392055">
        <w:rPr>
          <w:rStyle w:val="Char0"/>
          <w:rFonts w:hint="cs"/>
          <w:rtl/>
        </w:rPr>
        <w:softHyphen/>
        <w:t>شود.</w:t>
      </w:r>
    </w:p>
    <w:p w:rsidR="007641B6" w:rsidRPr="002478C8" w:rsidRDefault="00E11DC7" w:rsidP="00AB0327">
      <w:pPr>
        <w:pStyle w:val="a8"/>
        <w:rPr>
          <w:rtl/>
        </w:rPr>
      </w:pPr>
      <w:bookmarkStart w:id="443" w:name="_Toc344536401"/>
      <w:bookmarkStart w:id="444" w:name="_Toc344536570"/>
      <w:bookmarkStart w:id="445" w:name="_Toc344842304"/>
      <w:bookmarkStart w:id="446" w:name="_Toc442360977"/>
      <w:bookmarkStart w:id="447" w:name="_Toc338584888"/>
      <w:r w:rsidRPr="002478C8">
        <w:rPr>
          <w:rtl/>
        </w:rPr>
        <w:t>(4-</w:t>
      </w:r>
      <w:r w:rsidR="00647042" w:rsidRPr="002478C8">
        <w:rPr>
          <w:rFonts w:hint="cs"/>
          <w:rtl/>
        </w:rPr>
        <w:t>4</w:t>
      </w:r>
      <w:r w:rsidRPr="002478C8">
        <w:rPr>
          <w:rtl/>
        </w:rPr>
        <w:t xml:space="preserve">-1) </w:t>
      </w:r>
      <w:r w:rsidR="007744F6" w:rsidRPr="002478C8">
        <w:rPr>
          <w:rFonts w:hint="cs"/>
          <w:rtl/>
        </w:rPr>
        <w:t xml:space="preserve">مفهوم </w:t>
      </w:r>
      <w:r w:rsidR="00F16D4D" w:rsidRPr="002478C8">
        <w:rPr>
          <w:rtl/>
        </w:rPr>
        <w:t>تتبّع</w:t>
      </w:r>
      <w:r w:rsidRPr="002478C8">
        <w:rPr>
          <w:rtl/>
        </w:rPr>
        <w:t xml:space="preserve"> رخص</w:t>
      </w:r>
      <w:bookmarkEnd w:id="443"/>
      <w:bookmarkEnd w:id="444"/>
      <w:bookmarkEnd w:id="445"/>
      <w:bookmarkEnd w:id="446"/>
      <w:r w:rsidRPr="002478C8">
        <w:rPr>
          <w:rtl/>
        </w:rPr>
        <w:t xml:space="preserve"> </w:t>
      </w:r>
      <w:bookmarkEnd w:id="447"/>
    </w:p>
    <w:p w:rsidR="006F4089" w:rsidRPr="00392055" w:rsidRDefault="00F16D4D" w:rsidP="00392055">
      <w:pPr>
        <w:spacing w:line="240" w:lineRule="auto"/>
        <w:ind w:firstLine="284"/>
        <w:jc w:val="both"/>
        <w:rPr>
          <w:rStyle w:val="Char0"/>
          <w:rtl/>
        </w:rPr>
      </w:pPr>
      <w:r w:rsidRPr="00392055">
        <w:rPr>
          <w:rStyle w:val="Char0"/>
          <w:rFonts w:hint="cs"/>
          <w:rtl/>
        </w:rPr>
        <w:t>تتبّع</w:t>
      </w:r>
      <w:r w:rsidR="004A2EE4" w:rsidRPr="00392055">
        <w:rPr>
          <w:rStyle w:val="Char0"/>
          <w:rFonts w:hint="cs"/>
          <w:rtl/>
        </w:rPr>
        <w:t xml:space="preserve"> رخص از دو لغت </w:t>
      </w:r>
      <w:r w:rsidRPr="00392055">
        <w:rPr>
          <w:rStyle w:val="Char0"/>
          <w:rFonts w:hint="cs"/>
          <w:rtl/>
        </w:rPr>
        <w:t>تتبّع</w:t>
      </w:r>
      <w:r w:rsidR="004A2EE4" w:rsidRPr="00392055">
        <w:rPr>
          <w:rStyle w:val="Char0"/>
          <w:rFonts w:hint="cs"/>
          <w:rtl/>
        </w:rPr>
        <w:t xml:space="preserve"> و رخص</w:t>
      </w:r>
      <w:r w:rsidR="00255EB0" w:rsidRPr="00392055">
        <w:rPr>
          <w:rStyle w:val="Char0"/>
          <w:rFonts w:hint="cs"/>
          <w:rtl/>
        </w:rPr>
        <w:t xml:space="preserve"> تشکیل گشته که</w:t>
      </w:r>
      <w:r w:rsidR="004A2EE4" w:rsidRPr="00392055">
        <w:rPr>
          <w:rStyle w:val="Char0"/>
          <w:rFonts w:hint="cs"/>
          <w:rtl/>
        </w:rPr>
        <w:t xml:space="preserve"> </w:t>
      </w:r>
      <w:r w:rsidRPr="00392055">
        <w:rPr>
          <w:rStyle w:val="Char0"/>
          <w:rFonts w:hint="cs"/>
          <w:rtl/>
        </w:rPr>
        <w:t>تتبّع</w:t>
      </w:r>
      <w:r w:rsidR="004A2EE4" w:rsidRPr="00392055">
        <w:rPr>
          <w:rStyle w:val="Char0"/>
          <w:rFonts w:hint="cs"/>
          <w:rtl/>
        </w:rPr>
        <w:t xml:space="preserve"> از لحاظ لغوی به معنای دنبال کسی یا چیزی رفتن و پشت سر او حرکت</w:t>
      </w:r>
      <w:r w:rsidR="00AB0327" w:rsidRPr="00392055">
        <w:rPr>
          <w:rStyle w:val="Char0"/>
          <w:rFonts w:hint="eastAsia"/>
          <w:rtl/>
        </w:rPr>
        <w:t>‌</w:t>
      </w:r>
      <w:r w:rsidR="004A2EE4" w:rsidRPr="00392055">
        <w:rPr>
          <w:rStyle w:val="Char0"/>
          <w:rFonts w:hint="cs"/>
          <w:rtl/>
        </w:rPr>
        <w:t>کردن و رُخص به معنای چیزی لطیف و نرم و آسان</w:t>
      </w:r>
      <w:r w:rsidR="004A2EE4" w:rsidRPr="00392055">
        <w:rPr>
          <w:rStyle w:val="Char0"/>
          <w:rtl/>
        </w:rPr>
        <w:softHyphen/>
      </w:r>
      <w:r w:rsidR="004A2EE4" w:rsidRPr="00392055">
        <w:rPr>
          <w:rStyle w:val="Char0"/>
          <w:rFonts w:hint="cs"/>
          <w:rtl/>
        </w:rPr>
        <w:t>گیری در امری می</w:t>
      </w:r>
      <w:r w:rsidR="004A2EE4" w:rsidRPr="00392055">
        <w:rPr>
          <w:rStyle w:val="Char0"/>
          <w:rFonts w:hint="cs"/>
          <w:rtl/>
        </w:rPr>
        <w:softHyphen/>
        <w:t>باشد</w:t>
      </w:r>
      <w:r w:rsidR="00D11010" w:rsidRPr="00392055">
        <w:rPr>
          <w:rStyle w:val="Char0"/>
          <w:rFonts w:hint="cs"/>
          <w:rtl/>
        </w:rPr>
        <w:t xml:space="preserve">. </w:t>
      </w:r>
      <w:r w:rsidR="00D11010" w:rsidRPr="006933B2">
        <w:rPr>
          <w:rStyle w:val="FootnoteReference"/>
          <w:rFonts w:cs="IRNazli"/>
          <w:sz w:val="32"/>
          <w:rtl/>
        </w:rPr>
        <w:t>(</w:t>
      </w:r>
      <w:r w:rsidR="00D11010" w:rsidRPr="006933B2">
        <w:rPr>
          <w:rStyle w:val="FootnoteReference"/>
          <w:rFonts w:cs="IRNazli"/>
          <w:sz w:val="32"/>
          <w:rtl/>
        </w:rPr>
        <w:footnoteReference w:id="580"/>
      </w:r>
      <w:r w:rsidR="00D11010" w:rsidRPr="006933B2">
        <w:rPr>
          <w:rStyle w:val="FootnoteReference"/>
          <w:rFonts w:cs="IRNazli"/>
          <w:sz w:val="32"/>
          <w:rtl/>
        </w:rPr>
        <w:t>)</w:t>
      </w:r>
      <w:r w:rsidR="004A2EE4" w:rsidRPr="00392055">
        <w:rPr>
          <w:rStyle w:val="Char0"/>
          <w:rFonts w:hint="cs"/>
          <w:rtl/>
        </w:rPr>
        <w:t xml:space="preserve"> و</w:t>
      </w:r>
      <w:r w:rsidR="00D11010" w:rsidRPr="00392055">
        <w:rPr>
          <w:rStyle w:val="Char0"/>
          <w:rFonts w:hint="cs"/>
          <w:rtl/>
        </w:rPr>
        <w:t xml:space="preserve"> رخصت از لحاظ اصطلاحی که در برابر عزیمت بکار می</w:t>
      </w:r>
      <w:r w:rsidR="00D11010" w:rsidRPr="00392055">
        <w:rPr>
          <w:rStyle w:val="Char0"/>
          <w:rFonts w:hint="cs"/>
          <w:rtl/>
        </w:rPr>
        <w:softHyphen/>
        <w:t>رود</w:t>
      </w:r>
      <w:r w:rsidR="00560177" w:rsidRPr="00392055">
        <w:rPr>
          <w:rStyle w:val="Char0"/>
          <w:rFonts w:hint="cs"/>
          <w:rtl/>
        </w:rPr>
        <w:t>؛</w:t>
      </w:r>
      <w:r w:rsidR="00D11010" w:rsidRPr="00392055">
        <w:rPr>
          <w:rStyle w:val="Char0"/>
          <w:rFonts w:hint="cs"/>
          <w:rtl/>
        </w:rPr>
        <w:t xml:space="preserve"> یعنی اموری که</w:t>
      </w:r>
      <w:r w:rsidR="00107B70">
        <w:rPr>
          <w:rStyle w:val="Char0"/>
          <w:rFonts w:hint="cs"/>
          <w:rtl/>
        </w:rPr>
        <w:t xml:space="preserve"> </w:t>
      </w:r>
      <w:r w:rsidR="00D11010" w:rsidRPr="00392055">
        <w:rPr>
          <w:rStyle w:val="Char0"/>
          <w:rFonts w:hint="cs"/>
          <w:rtl/>
        </w:rPr>
        <w:t>به خاطر عذر یا عدم توانایی با وجود سبب تحریم، وسعت و جوازی برای مکلف ایجاد می</w:t>
      </w:r>
      <w:r w:rsidR="00D11010" w:rsidRPr="00392055">
        <w:rPr>
          <w:rStyle w:val="Char0"/>
          <w:rFonts w:hint="cs"/>
          <w:rtl/>
        </w:rPr>
        <w:softHyphen/>
        <w:t>شود.</w:t>
      </w:r>
      <w:r w:rsidR="00D11010" w:rsidRPr="006933B2">
        <w:rPr>
          <w:rStyle w:val="FootnoteReference"/>
          <w:rFonts w:cs="IRNazli"/>
          <w:sz w:val="32"/>
          <w:rtl/>
        </w:rPr>
        <w:t>(</w:t>
      </w:r>
      <w:r w:rsidR="00D11010" w:rsidRPr="006933B2">
        <w:rPr>
          <w:rStyle w:val="FootnoteReference"/>
          <w:rFonts w:cs="IRNazli"/>
          <w:sz w:val="32"/>
          <w:rtl/>
        </w:rPr>
        <w:footnoteReference w:id="581"/>
      </w:r>
      <w:r w:rsidR="00D11010" w:rsidRPr="006933B2">
        <w:rPr>
          <w:rStyle w:val="FootnoteReference"/>
          <w:rFonts w:cs="IRNazli"/>
          <w:sz w:val="32"/>
          <w:rtl/>
        </w:rPr>
        <w:t>)</w:t>
      </w:r>
      <w:r w:rsidR="00D11010" w:rsidRPr="00392055">
        <w:rPr>
          <w:rStyle w:val="Char0"/>
          <w:rFonts w:hint="cs"/>
          <w:rtl/>
        </w:rPr>
        <w:t xml:space="preserve"> </w:t>
      </w:r>
      <w:r w:rsidR="004A2EE4" w:rsidRPr="00392055">
        <w:rPr>
          <w:rStyle w:val="Char0"/>
          <w:rFonts w:hint="cs"/>
          <w:rtl/>
        </w:rPr>
        <w:t xml:space="preserve">از لحاظ اصطلاحی </w:t>
      </w:r>
      <w:r w:rsidR="004A2EE4" w:rsidRPr="00392055">
        <w:rPr>
          <w:rStyle w:val="Char0"/>
          <w:rtl/>
        </w:rPr>
        <w:t xml:space="preserve">منظور از </w:t>
      </w:r>
      <w:r w:rsidRPr="00392055">
        <w:rPr>
          <w:rStyle w:val="Char0"/>
          <w:rtl/>
        </w:rPr>
        <w:t>تتبّع</w:t>
      </w:r>
      <w:r w:rsidR="004A2EE4" w:rsidRPr="00392055">
        <w:rPr>
          <w:rStyle w:val="Char0"/>
          <w:rtl/>
        </w:rPr>
        <w:t xml:space="preserve"> رخص همان جستجو </w:t>
      </w:r>
      <w:r w:rsidR="00DF08BB" w:rsidRPr="00392055">
        <w:rPr>
          <w:rStyle w:val="Char0"/>
          <w:rtl/>
        </w:rPr>
        <w:t>ک</w:t>
      </w:r>
      <w:r w:rsidR="004A2EE4" w:rsidRPr="00392055">
        <w:rPr>
          <w:rStyle w:val="Char0"/>
          <w:rtl/>
        </w:rPr>
        <w:t>ردن سهل‌تر</w:t>
      </w:r>
      <w:r w:rsidR="00DF08BB" w:rsidRPr="00392055">
        <w:rPr>
          <w:rStyle w:val="Char0"/>
          <w:rtl/>
        </w:rPr>
        <w:t>ی</w:t>
      </w:r>
      <w:r w:rsidR="004A2EE4" w:rsidRPr="00392055">
        <w:rPr>
          <w:rStyle w:val="Char0"/>
          <w:rtl/>
        </w:rPr>
        <w:t>ن قول علما در مسئله‌ا</w:t>
      </w:r>
      <w:r w:rsidR="00DF08BB" w:rsidRPr="00392055">
        <w:rPr>
          <w:rStyle w:val="Char0"/>
          <w:rtl/>
        </w:rPr>
        <w:t>ی</w:t>
      </w:r>
      <w:r w:rsidR="004A2EE4" w:rsidRPr="00392055">
        <w:rPr>
          <w:rStyle w:val="Char0"/>
          <w:rtl/>
        </w:rPr>
        <w:t xml:space="preserve"> خلاف</w:t>
      </w:r>
      <w:r w:rsidR="00DF08BB" w:rsidRPr="00392055">
        <w:rPr>
          <w:rStyle w:val="Char0"/>
          <w:rtl/>
        </w:rPr>
        <w:t>ی</w:t>
      </w:r>
      <w:r w:rsidR="004A2EE4" w:rsidRPr="00392055">
        <w:rPr>
          <w:rStyle w:val="Char0"/>
          <w:rFonts w:hint="cs"/>
          <w:rtl/>
        </w:rPr>
        <w:t xml:space="preserve"> </w:t>
      </w:r>
      <w:r w:rsidR="004A2EE4" w:rsidRPr="00392055">
        <w:rPr>
          <w:rStyle w:val="Char0"/>
          <w:rtl/>
        </w:rPr>
        <w:t>است</w:t>
      </w:r>
      <w:r w:rsidR="004A2EE4" w:rsidRPr="00392055">
        <w:rPr>
          <w:rStyle w:val="Char0"/>
          <w:rFonts w:hint="cs"/>
          <w:rtl/>
        </w:rPr>
        <w:t>.</w:t>
      </w:r>
      <w:r w:rsidR="004A2EE4" w:rsidRPr="00392055">
        <w:rPr>
          <w:rStyle w:val="Char0"/>
          <w:rtl/>
        </w:rPr>
        <w:t xml:space="preserve"> بنابرا</w:t>
      </w:r>
      <w:r w:rsidR="00DF08BB" w:rsidRPr="00392055">
        <w:rPr>
          <w:rStyle w:val="Char0"/>
          <w:rtl/>
        </w:rPr>
        <w:t>ی</w:t>
      </w:r>
      <w:r w:rsidR="004A2EE4" w:rsidRPr="00392055">
        <w:rPr>
          <w:rStyle w:val="Char0"/>
          <w:rtl/>
        </w:rPr>
        <w:t xml:space="preserve">ن، شخص </w:t>
      </w:r>
      <w:r w:rsidR="00560177" w:rsidRPr="00392055">
        <w:rPr>
          <w:rStyle w:val="Char0"/>
          <w:rFonts w:hint="cs"/>
          <w:rtl/>
        </w:rPr>
        <w:t xml:space="preserve">مقلِّد </w:t>
      </w:r>
      <w:r w:rsidR="004A2EE4" w:rsidRPr="00392055">
        <w:rPr>
          <w:rStyle w:val="Char0"/>
          <w:rtl/>
        </w:rPr>
        <w:t>در تمام مذاهب، در اقوال علما و استدلالاتشان به جستجو م</w:t>
      </w:r>
      <w:r w:rsidR="00DF08BB" w:rsidRPr="00392055">
        <w:rPr>
          <w:rStyle w:val="Char0"/>
          <w:rtl/>
        </w:rPr>
        <w:t>ی</w:t>
      </w:r>
      <w:r w:rsidR="004A2EE4" w:rsidRPr="00392055">
        <w:rPr>
          <w:rStyle w:val="Char0"/>
          <w:rtl/>
        </w:rPr>
        <w:t>‌پردازد تا ا</w:t>
      </w:r>
      <w:r w:rsidR="00DF08BB" w:rsidRPr="00392055">
        <w:rPr>
          <w:rStyle w:val="Char0"/>
          <w:rtl/>
        </w:rPr>
        <w:t>ی</w:t>
      </w:r>
      <w:r w:rsidR="004A2EE4" w:rsidRPr="00392055">
        <w:rPr>
          <w:rStyle w:val="Char0"/>
          <w:rtl/>
        </w:rPr>
        <w:t>ن</w:t>
      </w:r>
      <w:r w:rsidR="00DF08BB" w:rsidRPr="00392055">
        <w:rPr>
          <w:rStyle w:val="Char0"/>
          <w:rtl/>
        </w:rPr>
        <w:t>ک</w:t>
      </w:r>
      <w:r w:rsidR="004A2EE4" w:rsidRPr="00392055">
        <w:rPr>
          <w:rStyle w:val="Char0"/>
          <w:rtl/>
        </w:rPr>
        <w:t>ه امور شرع</w:t>
      </w:r>
      <w:r w:rsidR="00DF08BB" w:rsidRPr="00392055">
        <w:rPr>
          <w:rStyle w:val="Char0"/>
          <w:rtl/>
        </w:rPr>
        <w:t>ی</w:t>
      </w:r>
      <w:r w:rsidR="004A2EE4" w:rsidRPr="00392055">
        <w:rPr>
          <w:rStyle w:val="Char0"/>
          <w:rtl/>
        </w:rPr>
        <w:t xml:space="preserve"> بر و</w:t>
      </w:r>
      <w:r w:rsidR="00DF08BB" w:rsidRPr="00392055">
        <w:rPr>
          <w:rStyle w:val="Char0"/>
          <w:rtl/>
        </w:rPr>
        <w:t>ی</w:t>
      </w:r>
      <w:r w:rsidR="004A2EE4" w:rsidRPr="00392055">
        <w:rPr>
          <w:rStyle w:val="Char0"/>
          <w:rtl/>
        </w:rPr>
        <w:t xml:space="preserve"> آسان گردد!</w:t>
      </w:r>
    </w:p>
    <w:p w:rsidR="00AB0327" w:rsidRPr="00AB0327" w:rsidRDefault="004A2EE4" w:rsidP="00392055">
      <w:pPr>
        <w:spacing w:line="240" w:lineRule="auto"/>
        <w:ind w:firstLine="284"/>
        <w:jc w:val="both"/>
        <w:rPr>
          <w:rStyle w:val="Char2"/>
          <w:bCs w:val="0"/>
          <w:sz w:val="28"/>
          <w:szCs w:val="28"/>
          <w:rtl/>
        </w:rPr>
      </w:pPr>
      <w:r w:rsidRPr="00392055">
        <w:rPr>
          <w:rStyle w:val="Char0"/>
          <w:rtl/>
        </w:rPr>
        <w:t xml:space="preserve">منظور از </w:t>
      </w:r>
      <w:r w:rsidR="00F16D4D" w:rsidRPr="00392055">
        <w:rPr>
          <w:rStyle w:val="Char0"/>
          <w:rtl/>
        </w:rPr>
        <w:t>تتبّع</w:t>
      </w:r>
      <w:r w:rsidRPr="00392055">
        <w:rPr>
          <w:rStyle w:val="Char0"/>
          <w:rtl/>
        </w:rPr>
        <w:t xml:space="preserve"> رخص،</w:t>
      </w:r>
      <w:r w:rsidR="00315ABC" w:rsidRPr="00392055">
        <w:rPr>
          <w:rStyle w:val="Char0"/>
          <w:rtl/>
        </w:rPr>
        <w:t xml:space="preserve"> رخصت‌های </w:t>
      </w:r>
      <w:r w:rsidRPr="00392055">
        <w:rPr>
          <w:rStyle w:val="Char0"/>
          <w:rtl/>
        </w:rPr>
        <w:t>مشروع موجود در سنت همچون قصر نماز در سفر به خاطر مشقت و ن</w:t>
      </w:r>
      <w:r w:rsidR="00DF08BB" w:rsidRPr="00392055">
        <w:rPr>
          <w:rStyle w:val="Char0"/>
          <w:rtl/>
        </w:rPr>
        <w:t>ی</w:t>
      </w:r>
      <w:r w:rsidRPr="00392055">
        <w:rPr>
          <w:rStyle w:val="Char0"/>
          <w:rtl/>
        </w:rPr>
        <w:t>ز ا</w:t>
      </w:r>
      <w:r w:rsidR="00AB0327" w:rsidRPr="00392055">
        <w:rPr>
          <w:rStyle w:val="Char0"/>
          <w:rtl/>
        </w:rPr>
        <w:t>فطار در روز رمضان به خاطر سفر و</w:t>
      </w:r>
      <w:r w:rsidR="00AB0327" w:rsidRPr="00392055">
        <w:rPr>
          <w:rStyle w:val="Char0"/>
          <w:rFonts w:hint="cs"/>
          <w:rtl/>
        </w:rPr>
        <w:t>...</w:t>
      </w:r>
      <w:r w:rsidRPr="00392055">
        <w:rPr>
          <w:rStyle w:val="Char0"/>
          <w:rFonts w:hint="cs"/>
          <w:rtl/>
        </w:rPr>
        <w:t xml:space="preserve"> </w:t>
      </w:r>
      <w:r w:rsidRPr="00392055">
        <w:rPr>
          <w:rStyle w:val="Char0"/>
          <w:rtl/>
        </w:rPr>
        <w:t>ن</w:t>
      </w:r>
      <w:r w:rsidR="00DF08BB" w:rsidRPr="00392055">
        <w:rPr>
          <w:rStyle w:val="Char0"/>
          <w:rtl/>
        </w:rPr>
        <w:t>ی</w:t>
      </w:r>
      <w:r w:rsidRPr="00392055">
        <w:rPr>
          <w:rStyle w:val="Char0"/>
          <w:rtl/>
        </w:rPr>
        <w:t>ست</w:t>
      </w:r>
      <w:r w:rsidRPr="00392055">
        <w:rPr>
          <w:rStyle w:val="Char0"/>
          <w:rFonts w:hint="cs"/>
          <w:rtl/>
        </w:rPr>
        <w:t>؛ چراکه</w:t>
      </w:r>
      <w:r w:rsidRPr="00392055">
        <w:rPr>
          <w:rStyle w:val="Char0"/>
          <w:rtl/>
        </w:rPr>
        <w:t xml:space="preserve"> ا</w:t>
      </w:r>
      <w:r w:rsidR="00DF08BB" w:rsidRPr="00392055">
        <w:rPr>
          <w:rStyle w:val="Char0"/>
          <w:rtl/>
        </w:rPr>
        <w:t>ی</w:t>
      </w:r>
      <w:r w:rsidRPr="00392055">
        <w:rPr>
          <w:rStyle w:val="Char0"/>
          <w:rtl/>
        </w:rPr>
        <w:t>ن</w:t>
      </w:r>
      <w:r w:rsidR="00315ABC" w:rsidRPr="00392055">
        <w:rPr>
          <w:rStyle w:val="Char0"/>
          <w:rtl/>
        </w:rPr>
        <w:t xml:space="preserve"> رخصت‌های </w:t>
      </w:r>
      <w:r w:rsidRPr="00392055">
        <w:rPr>
          <w:rStyle w:val="Char0"/>
          <w:rtl/>
        </w:rPr>
        <w:t>شرع</w:t>
      </w:r>
      <w:r w:rsidR="00DF08BB" w:rsidRPr="00392055">
        <w:rPr>
          <w:rStyle w:val="Char0"/>
          <w:rtl/>
        </w:rPr>
        <w:t>ی</w:t>
      </w:r>
      <w:r w:rsidRPr="00392055">
        <w:rPr>
          <w:rStyle w:val="Char0"/>
          <w:rtl/>
        </w:rPr>
        <w:t xml:space="preserve"> مورد تأ</w:t>
      </w:r>
      <w:r w:rsidR="00DF08BB" w:rsidRPr="00392055">
        <w:rPr>
          <w:rStyle w:val="Char0"/>
          <w:rtl/>
        </w:rPr>
        <w:t>یی</w:t>
      </w:r>
      <w:r w:rsidRPr="00392055">
        <w:rPr>
          <w:rStyle w:val="Char0"/>
          <w:rtl/>
        </w:rPr>
        <w:t>د نصوص شر</w:t>
      </w:r>
      <w:r w:rsidR="00DF08BB" w:rsidRPr="00392055">
        <w:rPr>
          <w:rStyle w:val="Char0"/>
          <w:rtl/>
        </w:rPr>
        <w:t>ی</w:t>
      </w:r>
      <w:r w:rsidRPr="00392055">
        <w:rPr>
          <w:rStyle w:val="Char0"/>
          <w:rtl/>
        </w:rPr>
        <w:t xml:space="preserve">عت </w:t>
      </w:r>
      <w:r w:rsidRPr="00392055">
        <w:rPr>
          <w:rStyle w:val="Char0"/>
          <w:rFonts w:hint="cs"/>
          <w:rtl/>
        </w:rPr>
        <w:t>است،</w:t>
      </w:r>
      <w:r w:rsidRPr="00392055">
        <w:rPr>
          <w:rStyle w:val="Char0"/>
          <w:rtl/>
        </w:rPr>
        <w:t xml:space="preserve"> ول</w:t>
      </w:r>
      <w:r w:rsidR="00DF08BB" w:rsidRPr="00392055">
        <w:rPr>
          <w:rStyle w:val="Char0"/>
          <w:rtl/>
        </w:rPr>
        <w:t>ی</w:t>
      </w:r>
      <w:r w:rsidRPr="00392055">
        <w:rPr>
          <w:rStyle w:val="Char0"/>
          <w:rtl/>
        </w:rPr>
        <w:t xml:space="preserve"> در ا</w:t>
      </w:r>
      <w:r w:rsidR="00DF08BB" w:rsidRPr="00392055">
        <w:rPr>
          <w:rStyle w:val="Char0"/>
          <w:rtl/>
        </w:rPr>
        <w:t>ی</w:t>
      </w:r>
      <w:r w:rsidRPr="00392055">
        <w:rPr>
          <w:rStyle w:val="Char0"/>
          <w:rtl/>
        </w:rPr>
        <w:t>نجا منظور رخصت لغو</w:t>
      </w:r>
      <w:r w:rsidR="00DF08BB" w:rsidRPr="00392055">
        <w:rPr>
          <w:rStyle w:val="Char0"/>
          <w:rtl/>
        </w:rPr>
        <w:t>ی</w:t>
      </w:r>
      <w:r w:rsidRPr="00392055">
        <w:rPr>
          <w:rStyle w:val="Char0"/>
          <w:rtl/>
        </w:rPr>
        <w:t xml:space="preserve"> و آن تسه</w:t>
      </w:r>
      <w:r w:rsidR="00DF08BB" w:rsidRPr="00392055">
        <w:rPr>
          <w:rStyle w:val="Char0"/>
          <w:rtl/>
        </w:rPr>
        <w:t>ی</w:t>
      </w:r>
      <w:r w:rsidRPr="00392055">
        <w:rPr>
          <w:rStyle w:val="Char0"/>
          <w:rtl/>
        </w:rPr>
        <w:t>ل در امور و آسا</w:t>
      </w:r>
      <w:r w:rsidRPr="00392055">
        <w:rPr>
          <w:rStyle w:val="Char0"/>
          <w:rFonts w:hint="cs"/>
          <w:rtl/>
        </w:rPr>
        <w:t>ن‌</w:t>
      </w:r>
      <w:r w:rsidRPr="00392055">
        <w:rPr>
          <w:rStyle w:val="Char0"/>
          <w:rtl/>
        </w:rPr>
        <w:t>گ</w:t>
      </w:r>
      <w:r w:rsidR="00DF08BB" w:rsidRPr="00392055">
        <w:rPr>
          <w:rStyle w:val="Char0"/>
          <w:rtl/>
        </w:rPr>
        <w:t>ی</w:t>
      </w:r>
      <w:r w:rsidRPr="00392055">
        <w:rPr>
          <w:rStyle w:val="Char0"/>
          <w:rtl/>
        </w:rPr>
        <w:t>ر</w:t>
      </w:r>
      <w:r w:rsidR="00DF08BB" w:rsidRPr="00392055">
        <w:rPr>
          <w:rStyle w:val="Char0"/>
          <w:rtl/>
        </w:rPr>
        <w:t>ی</w:t>
      </w:r>
      <w:r w:rsidRPr="00392055">
        <w:rPr>
          <w:rStyle w:val="Char0"/>
          <w:rtl/>
        </w:rPr>
        <w:t xml:space="preserve"> است. وقت</w:t>
      </w:r>
      <w:r w:rsidR="00DF08BB" w:rsidRPr="00392055">
        <w:rPr>
          <w:rStyle w:val="Char0"/>
          <w:rtl/>
        </w:rPr>
        <w:t>ی</w:t>
      </w:r>
      <w:r w:rsidRPr="00392055">
        <w:rPr>
          <w:rStyle w:val="Char0"/>
          <w:rtl/>
        </w:rPr>
        <w:t xml:space="preserve"> م</w:t>
      </w:r>
      <w:r w:rsidR="00DF08BB" w:rsidRPr="00392055">
        <w:rPr>
          <w:rStyle w:val="Char0"/>
          <w:rtl/>
        </w:rPr>
        <w:t>ی</w:t>
      </w:r>
      <w:r w:rsidRPr="00392055">
        <w:rPr>
          <w:rStyle w:val="Char0"/>
          <w:rtl/>
        </w:rPr>
        <w:t>‌گو</w:t>
      </w:r>
      <w:r w:rsidR="00DF08BB" w:rsidRPr="00392055">
        <w:rPr>
          <w:rStyle w:val="Char0"/>
          <w:rtl/>
        </w:rPr>
        <w:t>ی</w:t>
      </w:r>
      <w:r w:rsidRPr="00392055">
        <w:rPr>
          <w:rStyle w:val="Char0"/>
          <w:rtl/>
        </w:rPr>
        <w:t>ند</w:t>
      </w:r>
      <w:r w:rsidR="006F4089" w:rsidRPr="00392055">
        <w:rPr>
          <w:rStyle w:val="Char0"/>
          <w:rFonts w:hint="cs"/>
          <w:rtl/>
        </w:rPr>
        <w:t>:</w:t>
      </w:r>
      <w:r w:rsidRPr="00392055">
        <w:rPr>
          <w:rStyle w:val="Char0"/>
          <w:rtl/>
        </w:rPr>
        <w:t xml:space="preserve"> </w:t>
      </w:r>
      <w:r w:rsidRPr="00AB0327">
        <w:rPr>
          <w:rStyle w:val="Char1"/>
          <w:rtl/>
        </w:rPr>
        <w:t>فلان</w:t>
      </w:r>
      <w:r w:rsidR="00560177" w:rsidRPr="00AB0327">
        <w:rPr>
          <w:rStyle w:val="Char1"/>
          <w:rFonts w:hint="cs"/>
          <w:rtl/>
        </w:rPr>
        <w:t>ٌ</w:t>
      </w:r>
      <w:r w:rsidRPr="00AB0327">
        <w:rPr>
          <w:rStyle w:val="Char1"/>
          <w:rtl/>
        </w:rPr>
        <w:t xml:space="preserve"> </w:t>
      </w:r>
      <w:r w:rsidR="00DF08BB" w:rsidRPr="00AB0327">
        <w:rPr>
          <w:rStyle w:val="Char1"/>
          <w:rtl/>
        </w:rPr>
        <w:t>ی</w:t>
      </w:r>
      <w:r w:rsidRPr="00AB0327">
        <w:rPr>
          <w:rStyle w:val="Char1"/>
          <w:rtl/>
        </w:rPr>
        <w:t>سترخص</w:t>
      </w:r>
      <w:r w:rsidR="00560177" w:rsidRPr="00AB0327">
        <w:rPr>
          <w:rStyle w:val="Char1"/>
          <w:rFonts w:hint="cs"/>
          <w:rtl/>
        </w:rPr>
        <w:t>ُ</w:t>
      </w:r>
      <w:r w:rsidRPr="00AB0327">
        <w:rPr>
          <w:rStyle w:val="Char1"/>
          <w:rtl/>
        </w:rPr>
        <w:t xml:space="preserve"> ف</w:t>
      </w:r>
      <w:r w:rsidR="00DF08BB" w:rsidRPr="00AB0327">
        <w:rPr>
          <w:rStyle w:val="Char1"/>
          <w:rtl/>
        </w:rPr>
        <w:t>ی</w:t>
      </w:r>
      <w:r w:rsidRPr="00AB0327">
        <w:rPr>
          <w:rStyle w:val="Char1"/>
          <w:rtl/>
        </w:rPr>
        <w:t xml:space="preserve"> الأمر</w:t>
      </w:r>
      <w:r w:rsidR="00560177" w:rsidRPr="00AB0327">
        <w:rPr>
          <w:rStyle w:val="Char1"/>
          <w:rFonts w:hint="cs"/>
          <w:rtl/>
        </w:rPr>
        <w:t>ِ</w:t>
      </w:r>
      <w:r w:rsidRPr="00C64670">
        <w:rPr>
          <w:rStyle w:val="Char0"/>
          <w:rtl/>
        </w:rPr>
        <w:t>، به ا</w:t>
      </w:r>
      <w:r w:rsidR="00DF08BB">
        <w:rPr>
          <w:rStyle w:val="Char0"/>
          <w:rtl/>
        </w:rPr>
        <w:t>ی</w:t>
      </w:r>
      <w:r w:rsidRPr="00C64670">
        <w:rPr>
          <w:rStyle w:val="Char0"/>
          <w:rtl/>
        </w:rPr>
        <w:t>ن معن</w:t>
      </w:r>
      <w:r w:rsidR="00DF08BB">
        <w:rPr>
          <w:rStyle w:val="Char0"/>
          <w:rtl/>
        </w:rPr>
        <w:t>ی</w:t>
      </w:r>
      <w:r w:rsidRPr="00C64670">
        <w:rPr>
          <w:rStyle w:val="Char0"/>
          <w:rtl/>
        </w:rPr>
        <w:t xml:space="preserve"> است </w:t>
      </w:r>
      <w:r w:rsidR="00DF08BB">
        <w:rPr>
          <w:rStyle w:val="Char0"/>
          <w:rtl/>
        </w:rPr>
        <w:t>ک</w:t>
      </w:r>
      <w:r w:rsidRPr="00C64670">
        <w:rPr>
          <w:rStyle w:val="Char0"/>
          <w:rtl/>
        </w:rPr>
        <w:t xml:space="preserve">ه </w:t>
      </w:r>
      <w:r w:rsidR="00DF08BB">
        <w:rPr>
          <w:rStyle w:val="Char0"/>
          <w:rtl/>
        </w:rPr>
        <w:t>ک</w:t>
      </w:r>
      <w:r w:rsidRPr="00C64670">
        <w:rPr>
          <w:rStyle w:val="Char0"/>
          <w:rtl/>
        </w:rPr>
        <w:t>ار را تا آخر انجام نم</w:t>
      </w:r>
      <w:r w:rsidR="00DF08BB">
        <w:rPr>
          <w:rStyle w:val="Char0"/>
          <w:rtl/>
        </w:rPr>
        <w:t>ی</w:t>
      </w:r>
      <w:r w:rsidRPr="00C64670">
        <w:rPr>
          <w:rStyle w:val="Char0"/>
          <w:rtl/>
        </w:rPr>
        <w:t xml:space="preserve">‌دهد. پس </w:t>
      </w:r>
      <w:r w:rsidR="00F16D4D" w:rsidRPr="00C64670">
        <w:rPr>
          <w:rStyle w:val="Char0"/>
          <w:rtl/>
        </w:rPr>
        <w:t>تتبّع</w:t>
      </w:r>
      <w:r w:rsidRPr="00C64670">
        <w:rPr>
          <w:rStyle w:val="Char0"/>
          <w:rtl/>
        </w:rPr>
        <w:t xml:space="preserve"> رخص در مسائل </w:t>
      </w:r>
      <w:r w:rsidR="00DF08BB">
        <w:rPr>
          <w:rStyle w:val="Char0"/>
          <w:rtl/>
        </w:rPr>
        <w:t>ی</w:t>
      </w:r>
      <w:r w:rsidRPr="00C64670">
        <w:rPr>
          <w:rStyle w:val="Char0"/>
          <w:rtl/>
        </w:rPr>
        <w:t>عن</w:t>
      </w:r>
      <w:r w:rsidR="00DF08BB">
        <w:rPr>
          <w:rStyle w:val="Char0"/>
          <w:rtl/>
        </w:rPr>
        <w:t>ی</w:t>
      </w:r>
      <w:r w:rsidRPr="00C64670">
        <w:rPr>
          <w:rStyle w:val="Char0"/>
          <w:rtl/>
        </w:rPr>
        <w:t xml:space="preserve"> ا</w:t>
      </w:r>
      <w:r w:rsidR="00DF08BB">
        <w:rPr>
          <w:rStyle w:val="Char0"/>
          <w:rtl/>
        </w:rPr>
        <w:t>ی</w:t>
      </w:r>
      <w:r w:rsidRPr="00C64670">
        <w:rPr>
          <w:rStyle w:val="Char0"/>
          <w:rtl/>
        </w:rPr>
        <w:t>ن</w:t>
      </w:r>
      <w:r w:rsidR="00DF08BB">
        <w:rPr>
          <w:rStyle w:val="Char0"/>
          <w:rtl/>
        </w:rPr>
        <w:t>ک</w:t>
      </w:r>
      <w:r w:rsidRPr="00C64670">
        <w:rPr>
          <w:rStyle w:val="Char0"/>
          <w:rtl/>
        </w:rPr>
        <w:t>ه شخص در مسائل خلاف</w:t>
      </w:r>
      <w:r w:rsidR="00DF08BB">
        <w:rPr>
          <w:rStyle w:val="Char0"/>
          <w:rtl/>
        </w:rPr>
        <w:t>ی</w:t>
      </w:r>
      <w:r w:rsidRPr="00C64670">
        <w:rPr>
          <w:rStyle w:val="Char0"/>
          <w:rtl/>
        </w:rPr>
        <w:t xml:space="preserve"> از هر مذهب</w:t>
      </w:r>
      <w:r w:rsidR="00DF08BB">
        <w:rPr>
          <w:rStyle w:val="Char0"/>
          <w:rtl/>
        </w:rPr>
        <w:t>ی</w:t>
      </w:r>
      <w:r w:rsidRPr="00C64670">
        <w:rPr>
          <w:rStyle w:val="Char0"/>
          <w:rtl/>
        </w:rPr>
        <w:t xml:space="preserve"> آنچه </w:t>
      </w:r>
      <w:r w:rsidR="00DF08BB">
        <w:rPr>
          <w:rStyle w:val="Char0"/>
          <w:rtl/>
        </w:rPr>
        <w:t>ک</w:t>
      </w:r>
      <w:r w:rsidRPr="00C64670">
        <w:rPr>
          <w:rStyle w:val="Char0"/>
          <w:rtl/>
        </w:rPr>
        <w:t>ه بر او آسان و راحت برم</w:t>
      </w:r>
      <w:r w:rsidR="00DF08BB">
        <w:rPr>
          <w:rStyle w:val="Char0"/>
          <w:rtl/>
        </w:rPr>
        <w:t>ی</w:t>
      </w:r>
      <w:r w:rsidRPr="00C64670">
        <w:rPr>
          <w:rStyle w:val="Char0"/>
          <w:rtl/>
        </w:rPr>
        <w:t>‌آ</w:t>
      </w:r>
      <w:r w:rsidR="00DF08BB">
        <w:rPr>
          <w:rStyle w:val="Char0"/>
          <w:rtl/>
        </w:rPr>
        <w:t>ی</w:t>
      </w:r>
      <w:r w:rsidRPr="00C64670">
        <w:rPr>
          <w:rStyle w:val="Char0"/>
          <w:rtl/>
        </w:rPr>
        <w:t>د، برگز</w:t>
      </w:r>
      <w:r w:rsidR="00DF08BB">
        <w:rPr>
          <w:rStyle w:val="Char0"/>
          <w:rtl/>
        </w:rPr>
        <w:t>ی</w:t>
      </w:r>
      <w:r w:rsidRPr="00C64670">
        <w:rPr>
          <w:rStyle w:val="Char0"/>
          <w:rtl/>
        </w:rPr>
        <w:t>ند.</w:t>
      </w:r>
    </w:p>
    <w:p w:rsidR="00647042" w:rsidRPr="002478C8" w:rsidRDefault="00647042" w:rsidP="00AB0327">
      <w:pPr>
        <w:pStyle w:val="a8"/>
        <w:rPr>
          <w:rtl/>
        </w:rPr>
      </w:pPr>
      <w:bookmarkStart w:id="448" w:name="_Toc344536402"/>
      <w:bookmarkStart w:id="449" w:name="_Toc344536571"/>
      <w:bookmarkStart w:id="450" w:name="_Toc344842305"/>
      <w:bookmarkStart w:id="451" w:name="_Toc442360978"/>
      <w:r w:rsidRPr="002478C8">
        <w:rPr>
          <w:rtl/>
        </w:rPr>
        <w:t>(4-</w:t>
      </w:r>
      <w:r w:rsidRPr="002478C8">
        <w:rPr>
          <w:rFonts w:hint="cs"/>
          <w:rtl/>
        </w:rPr>
        <w:t>4</w:t>
      </w:r>
      <w:r w:rsidRPr="002478C8">
        <w:rPr>
          <w:rtl/>
        </w:rPr>
        <w:t>-</w:t>
      </w:r>
      <w:r w:rsidR="00F16D4D" w:rsidRPr="002478C8">
        <w:rPr>
          <w:rFonts w:hint="cs"/>
          <w:rtl/>
        </w:rPr>
        <w:t>2</w:t>
      </w:r>
      <w:r w:rsidRPr="002478C8">
        <w:rPr>
          <w:rtl/>
        </w:rPr>
        <w:t xml:space="preserve">) </w:t>
      </w:r>
      <w:r w:rsidR="009A79C7" w:rsidRPr="002478C8">
        <w:rPr>
          <w:rFonts w:hint="cs"/>
          <w:rtl/>
        </w:rPr>
        <w:t xml:space="preserve">احکام و مسائل </w:t>
      </w:r>
      <w:r w:rsidR="00F16D4D" w:rsidRPr="002478C8">
        <w:rPr>
          <w:rtl/>
        </w:rPr>
        <w:t>تتبّع</w:t>
      </w:r>
      <w:r w:rsidRPr="002478C8">
        <w:rPr>
          <w:rtl/>
        </w:rPr>
        <w:t xml:space="preserve"> رخص</w:t>
      </w:r>
      <w:bookmarkEnd w:id="448"/>
      <w:bookmarkEnd w:id="449"/>
      <w:bookmarkEnd w:id="450"/>
      <w:bookmarkEnd w:id="451"/>
      <w:r w:rsidRPr="002478C8">
        <w:rPr>
          <w:rtl/>
        </w:rPr>
        <w:t xml:space="preserve"> </w:t>
      </w:r>
    </w:p>
    <w:p w:rsidR="00647042" w:rsidRPr="00392055" w:rsidRDefault="00560177" w:rsidP="00392055">
      <w:pPr>
        <w:spacing w:line="240" w:lineRule="auto"/>
        <w:ind w:firstLine="284"/>
        <w:jc w:val="both"/>
        <w:rPr>
          <w:rStyle w:val="Char0"/>
          <w:rtl/>
        </w:rPr>
      </w:pPr>
      <w:r w:rsidRPr="00392055">
        <w:rPr>
          <w:rStyle w:val="Char2"/>
          <w:rFonts w:hint="cs"/>
          <w:rtl/>
        </w:rPr>
        <w:t xml:space="preserve"> </w:t>
      </w:r>
      <w:r w:rsidRPr="00392055">
        <w:rPr>
          <w:rStyle w:val="Char0"/>
          <w:rFonts w:hint="cs"/>
          <w:rtl/>
        </w:rPr>
        <w:t>اندیشمندان و فقها</w:t>
      </w:r>
      <w:r w:rsidR="0094145F" w:rsidRPr="00392055">
        <w:rPr>
          <w:rStyle w:val="Char0"/>
          <w:rFonts w:hint="cs"/>
          <w:rtl/>
        </w:rPr>
        <w:t xml:space="preserve"> دیدگاه‌های </w:t>
      </w:r>
      <w:r w:rsidRPr="00392055">
        <w:rPr>
          <w:rStyle w:val="Char0"/>
          <w:rFonts w:hint="cs"/>
          <w:rtl/>
        </w:rPr>
        <w:t>مختلفی در زمین</w:t>
      </w:r>
      <w:r w:rsidR="00DF08BB" w:rsidRPr="00392055">
        <w:rPr>
          <w:rStyle w:val="Char0"/>
          <w:rFonts w:hint="cs"/>
          <w:rtl/>
        </w:rPr>
        <w:t>ۀ</w:t>
      </w:r>
      <w:r w:rsidRPr="00392055">
        <w:rPr>
          <w:rStyle w:val="Char0"/>
          <w:rFonts w:hint="cs"/>
          <w:rtl/>
        </w:rPr>
        <w:t xml:space="preserve"> </w:t>
      </w:r>
      <w:r w:rsidR="009A79C7" w:rsidRPr="00392055">
        <w:rPr>
          <w:rStyle w:val="Char0"/>
          <w:rFonts w:hint="cs"/>
          <w:rtl/>
        </w:rPr>
        <w:t xml:space="preserve">حکم </w:t>
      </w:r>
      <w:r w:rsidR="00F16D4D" w:rsidRPr="00392055">
        <w:rPr>
          <w:rStyle w:val="Char0"/>
          <w:rFonts w:hint="cs"/>
          <w:rtl/>
        </w:rPr>
        <w:t>تتبّع</w:t>
      </w:r>
      <w:r w:rsidRPr="00392055">
        <w:rPr>
          <w:rStyle w:val="Char0"/>
          <w:rFonts w:hint="cs"/>
          <w:rtl/>
        </w:rPr>
        <w:t xml:space="preserve"> رخص دارند؛ برخی آن</w:t>
      </w:r>
      <w:r w:rsidR="009A79C7" w:rsidRPr="00392055">
        <w:rPr>
          <w:rStyle w:val="Char0"/>
          <w:rFonts w:hint="cs"/>
          <w:rtl/>
        </w:rPr>
        <w:t xml:space="preserve"> </w:t>
      </w:r>
      <w:r w:rsidRPr="00392055">
        <w:rPr>
          <w:rStyle w:val="Char0"/>
          <w:rtl/>
        </w:rPr>
        <w:softHyphen/>
      </w:r>
      <w:r w:rsidRPr="00392055">
        <w:rPr>
          <w:rStyle w:val="Char0"/>
          <w:rFonts w:hint="cs"/>
          <w:rtl/>
        </w:rPr>
        <w:t>را مطلقاً حرام و برخی مطلقاً جایز و برخی با شرایطی قائل به جواز می</w:t>
      </w:r>
      <w:r w:rsidRPr="00392055">
        <w:rPr>
          <w:rStyle w:val="Char0"/>
          <w:rFonts w:hint="cs"/>
          <w:rtl/>
        </w:rPr>
        <w:softHyphen/>
        <w:t>باشند.</w:t>
      </w:r>
      <w:r w:rsidR="0094145F" w:rsidRPr="00392055">
        <w:rPr>
          <w:rStyle w:val="Char0"/>
          <w:rFonts w:hint="cs"/>
          <w:rtl/>
        </w:rPr>
        <w:t xml:space="preserve"> دیدگاه‌های آن‌ها </w:t>
      </w:r>
      <w:r w:rsidRPr="00392055">
        <w:rPr>
          <w:rStyle w:val="Char0"/>
          <w:rFonts w:hint="cs"/>
          <w:rtl/>
        </w:rPr>
        <w:t>و استدلالات مربوطه و تجزیه و تحلیل</w:t>
      </w:r>
      <w:r w:rsidR="0094145F" w:rsidRPr="00392055">
        <w:rPr>
          <w:rStyle w:val="Char0"/>
          <w:rFonts w:hint="cs"/>
          <w:rtl/>
        </w:rPr>
        <w:t xml:space="preserve"> آن‌ها </w:t>
      </w:r>
      <w:r w:rsidRPr="00392055">
        <w:rPr>
          <w:rStyle w:val="Char0"/>
          <w:rFonts w:hint="cs"/>
          <w:rtl/>
        </w:rPr>
        <w:t>عبارت است از:</w:t>
      </w:r>
    </w:p>
    <w:p w:rsidR="00061845" w:rsidRPr="002478C8" w:rsidRDefault="00560177" w:rsidP="00392055">
      <w:pPr>
        <w:spacing w:line="240" w:lineRule="auto"/>
        <w:ind w:firstLine="284"/>
        <w:jc w:val="both"/>
        <w:rPr>
          <w:b/>
          <w:bCs/>
          <w:w w:val="80"/>
          <w:sz w:val="28"/>
          <w:szCs w:val="32"/>
        </w:rPr>
      </w:pPr>
      <w:r w:rsidRPr="00392055">
        <w:rPr>
          <w:rStyle w:val="Char2"/>
          <w:rFonts w:hint="cs"/>
          <w:rtl/>
        </w:rPr>
        <w:t xml:space="preserve"> </w:t>
      </w:r>
      <w:r w:rsidR="00647042" w:rsidRPr="00392055">
        <w:rPr>
          <w:rStyle w:val="Char2"/>
          <w:rFonts w:hint="cs"/>
          <w:rtl/>
        </w:rPr>
        <w:t xml:space="preserve">دیدگاه اوّل: </w:t>
      </w:r>
      <w:r w:rsidR="00061845" w:rsidRPr="00392055">
        <w:rPr>
          <w:rStyle w:val="Char0"/>
          <w:rFonts w:hint="cs"/>
          <w:rtl/>
        </w:rPr>
        <w:t xml:space="preserve">برخی از فقهای شافعیه، برخی از فقهای حنابله و اکثر فقهای مالکیه و تعدادی از فقهای معاصر بر این باورند که </w:t>
      </w:r>
      <w:r w:rsidR="00F16D4D" w:rsidRPr="00392055">
        <w:rPr>
          <w:rStyle w:val="Char0"/>
          <w:rFonts w:hint="cs"/>
          <w:rtl/>
        </w:rPr>
        <w:t>تتبّع</w:t>
      </w:r>
      <w:r w:rsidR="00061845" w:rsidRPr="00392055">
        <w:rPr>
          <w:rStyle w:val="Char0"/>
          <w:rFonts w:hint="cs"/>
          <w:rtl/>
        </w:rPr>
        <w:t xml:space="preserve"> رخص حرام و نادرست است و مرتکب آن فاسق می</w:t>
      </w:r>
      <w:r w:rsidR="00061845" w:rsidRPr="00392055">
        <w:rPr>
          <w:rStyle w:val="Char0"/>
          <w:rFonts w:hint="cs"/>
          <w:rtl/>
        </w:rPr>
        <w:softHyphen/>
        <w:t>باشد.</w:t>
      </w:r>
      <w:r w:rsidR="00267E63" w:rsidRPr="006933B2">
        <w:rPr>
          <w:rFonts w:hint="cs"/>
          <w:b/>
          <w:w w:val="80"/>
          <w:sz w:val="28"/>
          <w:vertAlign w:val="superscript"/>
          <w:rtl/>
        </w:rPr>
        <w:t xml:space="preserve"> (</w:t>
      </w:r>
      <w:r w:rsidR="00267E63" w:rsidRPr="006933B2">
        <w:rPr>
          <w:b/>
          <w:w w:val="80"/>
          <w:sz w:val="28"/>
          <w:vertAlign w:val="superscript"/>
          <w:rtl/>
        </w:rPr>
        <w:footnoteReference w:id="582"/>
      </w:r>
      <w:r w:rsidR="00267E63" w:rsidRPr="006933B2">
        <w:rPr>
          <w:rFonts w:hint="cs"/>
          <w:b/>
          <w:w w:val="80"/>
          <w:sz w:val="28"/>
          <w:vertAlign w:val="superscript"/>
          <w:rtl/>
        </w:rPr>
        <w:t>)</w:t>
      </w:r>
      <w:r w:rsidR="00061845" w:rsidRPr="00C64670">
        <w:rPr>
          <w:rStyle w:val="Char0"/>
          <w:rFonts w:hint="cs"/>
          <w:rtl/>
        </w:rPr>
        <w:t xml:space="preserve"> از جمله شاطب</w:t>
      </w:r>
      <w:r w:rsidR="00DF08BB">
        <w:rPr>
          <w:rStyle w:val="Char0"/>
          <w:rFonts w:hint="cs"/>
          <w:rtl/>
        </w:rPr>
        <w:t>ی</w:t>
      </w:r>
      <w:r w:rsidR="00061845" w:rsidRPr="00C64670">
        <w:rPr>
          <w:rStyle w:val="Char0"/>
          <w:rFonts w:hint="cs"/>
          <w:rtl/>
        </w:rPr>
        <w:t xml:space="preserve"> م</w:t>
      </w:r>
      <w:r w:rsidR="00DF08BB">
        <w:rPr>
          <w:rStyle w:val="Char0"/>
          <w:rFonts w:hint="cs"/>
          <w:rtl/>
        </w:rPr>
        <w:t>ی</w:t>
      </w:r>
      <w:r w:rsidR="00061845" w:rsidRPr="00C64670">
        <w:rPr>
          <w:rStyle w:val="Char0"/>
          <w:rFonts w:hint="cs"/>
          <w:rtl/>
        </w:rPr>
        <w:t>‌گو</w:t>
      </w:r>
      <w:r w:rsidR="00DF08BB">
        <w:rPr>
          <w:rStyle w:val="Char0"/>
          <w:rFonts w:hint="cs"/>
          <w:rtl/>
        </w:rPr>
        <w:t>ی</w:t>
      </w:r>
      <w:r w:rsidR="00061845" w:rsidRPr="00C64670">
        <w:rPr>
          <w:rStyle w:val="Char0"/>
          <w:rFonts w:hint="cs"/>
          <w:rtl/>
        </w:rPr>
        <w:t>د: «ا</w:t>
      </w:r>
      <w:r w:rsidR="00DF08BB">
        <w:rPr>
          <w:rStyle w:val="Char0"/>
          <w:rFonts w:hint="cs"/>
          <w:rtl/>
        </w:rPr>
        <w:t>ی</w:t>
      </w:r>
      <w:r w:rsidR="00061845" w:rsidRPr="00C64670">
        <w:rPr>
          <w:rStyle w:val="Char0"/>
          <w:rFonts w:hint="cs"/>
          <w:rtl/>
        </w:rPr>
        <w:t>ن عمل منجر به اسقاط ت</w:t>
      </w:r>
      <w:r w:rsidR="00DF08BB">
        <w:rPr>
          <w:rStyle w:val="Char0"/>
          <w:rFonts w:hint="cs"/>
          <w:rtl/>
        </w:rPr>
        <w:t>ک</w:t>
      </w:r>
      <w:r w:rsidR="00061845" w:rsidRPr="00C64670">
        <w:rPr>
          <w:rStyle w:val="Char0"/>
          <w:rFonts w:hint="cs"/>
          <w:rtl/>
        </w:rPr>
        <w:t>ل</w:t>
      </w:r>
      <w:r w:rsidR="00DF08BB">
        <w:rPr>
          <w:rStyle w:val="Char0"/>
          <w:rFonts w:hint="cs"/>
          <w:rtl/>
        </w:rPr>
        <w:t>ی</w:t>
      </w:r>
      <w:r w:rsidR="00061845" w:rsidRPr="00C64670">
        <w:rPr>
          <w:rStyle w:val="Char0"/>
          <w:rFonts w:hint="cs"/>
          <w:rtl/>
        </w:rPr>
        <w:t>ف در هر مسئل</w:t>
      </w:r>
      <w:r w:rsidR="00DF08BB">
        <w:rPr>
          <w:rStyle w:val="Char0"/>
          <w:rFonts w:hint="cs"/>
          <w:rtl/>
        </w:rPr>
        <w:t>ۀ</w:t>
      </w:r>
      <w:r w:rsidR="00061845" w:rsidRPr="00C64670">
        <w:rPr>
          <w:rStyle w:val="Char0"/>
          <w:rFonts w:hint="cs"/>
          <w:rtl/>
        </w:rPr>
        <w:t xml:space="preserve"> اختلاف</w:t>
      </w:r>
      <w:r w:rsidR="00DF08BB">
        <w:rPr>
          <w:rStyle w:val="Char0"/>
          <w:rFonts w:hint="cs"/>
          <w:rtl/>
        </w:rPr>
        <w:t>ی</w:t>
      </w:r>
      <w:r w:rsidR="00061845" w:rsidRPr="00C64670">
        <w:rPr>
          <w:rStyle w:val="Char0"/>
          <w:rFonts w:hint="cs"/>
          <w:rtl/>
        </w:rPr>
        <w:t xml:space="preserve"> م</w:t>
      </w:r>
      <w:r w:rsidR="00DF08BB">
        <w:rPr>
          <w:rStyle w:val="Char0"/>
          <w:rFonts w:hint="cs"/>
          <w:rtl/>
        </w:rPr>
        <w:t>ی</w:t>
      </w:r>
      <w:r w:rsidR="00061845" w:rsidRPr="00C64670">
        <w:rPr>
          <w:rStyle w:val="Char0"/>
          <w:rFonts w:hint="cs"/>
          <w:rtl/>
        </w:rPr>
        <w:t>‌گردد؛ ز</w:t>
      </w:r>
      <w:r w:rsidR="00DF08BB">
        <w:rPr>
          <w:rStyle w:val="Char0"/>
          <w:rFonts w:hint="cs"/>
          <w:rtl/>
        </w:rPr>
        <w:t>ی</w:t>
      </w:r>
      <w:r w:rsidR="00061845" w:rsidRPr="00C64670">
        <w:rPr>
          <w:rStyle w:val="Char0"/>
          <w:rFonts w:hint="cs"/>
          <w:rtl/>
        </w:rPr>
        <w:t>را اگر قائل به تخ</w:t>
      </w:r>
      <w:r w:rsidR="00DF08BB">
        <w:rPr>
          <w:rStyle w:val="Char0"/>
          <w:rFonts w:hint="cs"/>
          <w:rtl/>
        </w:rPr>
        <w:t>یی</w:t>
      </w:r>
      <w:r w:rsidR="00061845" w:rsidRPr="00C64670">
        <w:rPr>
          <w:rStyle w:val="Char0"/>
          <w:rFonts w:hint="cs"/>
          <w:rtl/>
        </w:rPr>
        <w:t>ر برا</w:t>
      </w:r>
      <w:r w:rsidR="00DF08BB">
        <w:rPr>
          <w:rStyle w:val="Char0"/>
          <w:rFonts w:hint="cs"/>
          <w:rtl/>
        </w:rPr>
        <w:t>ی</w:t>
      </w:r>
      <w:r w:rsidR="00061845" w:rsidRPr="00C64670">
        <w:rPr>
          <w:rStyle w:val="Char0"/>
          <w:rFonts w:hint="cs"/>
          <w:rtl/>
        </w:rPr>
        <w:t xml:space="preserve"> م</w:t>
      </w:r>
      <w:r w:rsidR="00DF08BB">
        <w:rPr>
          <w:rStyle w:val="Char0"/>
          <w:rFonts w:hint="cs"/>
          <w:rtl/>
        </w:rPr>
        <w:t>ک</w:t>
      </w:r>
      <w:r w:rsidR="00061845" w:rsidRPr="00C64670">
        <w:rPr>
          <w:rStyle w:val="Char0"/>
          <w:rFonts w:hint="cs"/>
          <w:rtl/>
        </w:rPr>
        <w:t>لف باش</w:t>
      </w:r>
      <w:r w:rsidR="00DF08BB">
        <w:rPr>
          <w:rStyle w:val="Char0"/>
          <w:rFonts w:hint="cs"/>
          <w:rtl/>
        </w:rPr>
        <w:t>ی</w:t>
      </w:r>
      <w:r w:rsidR="00061845" w:rsidRPr="00C64670">
        <w:rPr>
          <w:rStyle w:val="Char0"/>
          <w:rFonts w:hint="cs"/>
          <w:rtl/>
        </w:rPr>
        <w:t>م به طور</w:t>
      </w:r>
      <w:r w:rsidR="00DF08BB">
        <w:rPr>
          <w:rStyle w:val="Char0"/>
          <w:rFonts w:hint="cs"/>
          <w:rtl/>
        </w:rPr>
        <w:t>ی</w:t>
      </w:r>
      <w:r w:rsidR="00061845" w:rsidRPr="00C64670">
        <w:rPr>
          <w:rStyle w:val="Char0"/>
          <w:rFonts w:hint="cs"/>
          <w:rtl/>
        </w:rPr>
        <w:t xml:space="preserve"> </w:t>
      </w:r>
      <w:r w:rsidR="00DF08BB">
        <w:rPr>
          <w:rStyle w:val="Char0"/>
          <w:rFonts w:hint="cs"/>
          <w:rtl/>
        </w:rPr>
        <w:t>ک</w:t>
      </w:r>
      <w:r w:rsidR="00061845" w:rsidRPr="00C64670">
        <w:rPr>
          <w:rStyle w:val="Char0"/>
          <w:rFonts w:hint="cs"/>
          <w:rtl/>
        </w:rPr>
        <w:t>ه هر چ</w:t>
      </w:r>
      <w:r w:rsidR="00DF08BB">
        <w:rPr>
          <w:rStyle w:val="Char0"/>
          <w:rFonts w:hint="cs"/>
          <w:rtl/>
        </w:rPr>
        <w:t>ی</w:t>
      </w:r>
      <w:r w:rsidR="00061845" w:rsidRPr="00C64670">
        <w:rPr>
          <w:rStyle w:val="Char0"/>
          <w:rFonts w:hint="cs"/>
          <w:rtl/>
        </w:rPr>
        <w:t>ز</w:t>
      </w:r>
      <w:r w:rsidR="00DF08BB">
        <w:rPr>
          <w:rStyle w:val="Char0"/>
          <w:rFonts w:hint="cs"/>
          <w:rtl/>
        </w:rPr>
        <w:t>ی</w:t>
      </w:r>
      <w:r w:rsidR="00061845" w:rsidRPr="00C64670">
        <w:rPr>
          <w:rStyle w:val="Char0"/>
          <w:rFonts w:hint="cs"/>
          <w:rtl/>
        </w:rPr>
        <w:t xml:space="preserve"> </w:t>
      </w:r>
      <w:r w:rsidR="00DF08BB">
        <w:rPr>
          <w:rStyle w:val="Char0"/>
          <w:rFonts w:hint="cs"/>
          <w:rtl/>
        </w:rPr>
        <w:t>ک</w:t>
      </w:r>
      <w:r w:rsidR="00061845" w:rsidRPr="00C64670">
        <w:rPr>
          <w:rStyle w:val="Char0"/>
          <w:rFonts w:hint="cs"/>
          <w:rtl/>
        </w:rPr>
        <w:t>ه خواست انجام دهد و</w:t>
      </w:r>
      <w:r w:rsidR="00C869E7">
        <w:rPr>
          <w:rStyle w:val="Char0"/>
          <w:rFonts w:hint="cs"/>
          <w:rtl/>
        </w:rPr>
        <w:t xml:space="preserve"> هرکدام </w:t>
      </w:r>
      <w:r w:rsidR="00061845" w:rsidRPr="00C64670">
        <w:rPr>
          <w:rStyle w:val="Char0"/>
          <w:rFonts w:hint="cs"/>
          <w:rtl/>
        </w:rPr>
        <w:t>را نخواست، عمل ن</w:t>
      </w:r>
      <w:r w:rsidR="00DF08BB">
        <w:rPr>
          <w:rStyle w:val="Char0"/>
          <w:rFonts w:hint="cs"/>
          <w:rtl/>
        </w:rPr>
        <w:t>ک</w:t>
      </w:r>
      <w:r w:rsidR="00061845" w:rsidRPr="00C64670">
        <w:rPr>
          <w:rStyle w:val="Char0"/>
          <w:rFonts w:hint="cs"/>
          <w:rtl/>
        </w:rPr>
        <w:t>ند، عملاً ت</w:t>
      </w:r>
      <w:r w:rsidR="00DF08BB">
        <w:rPr>
          <w:rStyle w:val="Char0"/>
          <w:rFonts w:hint="cs"/>
          <w:rtl/>
        </w:rPr>
        <w:t>ک</w:t>
      </w:r>
      <w:r w:rsidR="00061845" w:rsidRPr="00C64670">
        <w:rPr>
          <w:rStyle w:val="Char0"/>
          <w:rFonts w:hint="cs"/>
          <w:rtl/>
        </w:rPr>
        <w:t>ل</w:t>
      </w:r>
      <w:r w:rsidR="00DF08BB">
        <w:rPr>
          <w:rStyle w:val="Char0"/>
          <w:rFonts w:hint="cs"/>
          <w:rtl/>
        </w:rPr>
        <w:t>ی</w:t>
      </w:r>
      <w:r w:rsidR="00061845" w:rsidRPr="00C64670">
        <w:rPr>
          <w:rStyle w:val="Char0"/>
          <w:rFonts w:hint="cs"/>
          <w:rtl/>
        </w:rPr>
        <w:t>ف</w:t>
      </w:r>
      <w:r w:rsidR="00DF08BB">
        <w:rPr>
          <w:rStyle w:val="Char0"/>
          <w:rFonts w:hint="cs"/>
          <w:rtl/>
        </w:rPr>
        <w:t>ی</w:t>
      </w:r>
      <w:r w:rsidR="00061845" w:rsidRPr="00C64670">
        <w:rPr>
          <w:rStyle w:val="Char0"/>
          <w:rFonts w:hint="cs"/>
          <w:rtl/>
        </w:rPr>
        <w:t xml:space="preserve"> نم</w:t>
      </w:r>
      <w:r w:rsidR="00DF08BB">
        <w:rPr>
          <w:rStyle w:val="Char0"/>
          <w:rFonts w:hint="cs"/>
          <w:rtl/>
        </w:rPr>
        <w:t>ی</w:t>
      </w:r>
      <w:r w:rsidR="00061845" w:rsidRPr="00C64670">
        <w:rPr>
          <w:rStyle w:val="Char0"/>
          <w:rFonts w:hint="cs"/>
          <w:rtl/>
        </w:rPr>
        <w:t>‌ماند، به خلاف وقت</w:t>
      </w:r>
      <w:r w:rsidR="00DF08BB">
        <w:rPr>
          <w:rStyle w:val="Char0"/>
          <w:rFonts w:hint="cs"/>
          <w:rtl/>
        </w:rPr>
        <w:t>ی</w:t>
      </w:r>
      <w:r w:rsidR="00061845" w:rsidRPr="00C64670">
        <w:rPr>
          <w:rStyle w:val="Char0"/>
          <w:rFonts w:hint="cs"/>
          <w:rtl/>
        </w:rPr>
        <w:t xml:space="preserve"> </w:t>
      </w:r>
      <w:r w:rsidR="00DF08BB">
        <w:rPr>
          <w:rStyle w:val="Char0"/>
          <w:rFonts w:hint="cs"/>
          <w:rtl/>
        </w:rPr>
        <w:t>ک</w:t>
      </w:r>
      <w:r w:rsidR="00061845" w:rsidRPr="00C64670">
        <w:rPr>
          <w:rStyle w:val="Char0"/>
          <w:rFonts w:hint="cs"/>
          <w:rtl/>
        </w:rPr>
        <w:t>ه به عمل به ترج</w:t>
      </w:r>
      <w:r w:rsidR="00DF08BB">
        <w:rPr>
          <w:rStyle w:val="Char0"/>
          <w:rFonts w:hint="cs"/>
          <w:rtl/>
        </w:rPr>
        <w:t>ی</w:t>
      </w:r>
      <w:r w:rsidR="00061845" w:rsidRPr="00C64670">
        <w:rPr>
          <w:rStyle w:val="Char0"/>
          <w:rFonts w:hint="cs"/>
          <w:rtl/>
        </w:rPr>
        <w:t>ح معتقد باشد چون در آن هنگام تابع دل</w:t>
      </w:r>
      <w:r w:rsidR="00DF08BB">
        <w:rPr>
          <w:rStyle w:val="Char0"/>
          <w:rFonts w:hint="cs"/>
          <w:rtl/>
        </w:rPr>
        <w:t>ی</w:t>
      </w:r>
      <w:r w:rsidR="00061845" w:rsidRPr="00C64670">
        <w:rPr>
          <w:rStyle w:val="Char0"/>
          <w:rFonts w:hint="cs"/>
          <w:rtl/>
        </w:rPr>
        <w:t>ل</w:t>
      </w:r>
      <w:r w:rsidR="00DF08BB">
        <w:rPr>
          <w:rStyle w:val="Char0"/>
          <w:rFonts w:hint="cs"/>
          <w:rtl/>
        </w:rPr>
        <w:t>ی</w:t>
      </w:r>
      <w:r w:rsidR="00061845" w:rsidRPr="00C64670">
        <w:rPr>
          <w:rStyle w:val="Char0"/>
          <w:rFonts w:hint="cs"/>
          <w:rtl/>
        </w:rPr>
        <w:t xml:space="preserve"> خواهد بود و نم</w:t>
      </w:r>
      <w:r w:rsidR="00DF08BB">
        <w:rPr>
          <w:rStyle w:val="Char0"/>
          <w:rFonts w:hint="cs"/>
          <w:rtl/>
        </w:rPr>
        <w:t>ی</w:t>
      </w:r>
      <w:r w:rsidR="00061845" w:rsidRPr="00C64670">
        <w:rPr>
          <w:rStyle w:val="Char0"/>
          <w:rFonts w:hint="cs"/>
          <w:rtl/>
        </w:rPr>
        <w:t>‌تواند از هوا</w:t>
      </w:r>
      <w:r w:rsidR="00DF08BB">
        <w:rPr>
          <w:rStyle w:val="Char0"/>
          <w:rFonts w:hint="cs"/>
          <w:rtl/>
        </w:rPr>
        <w:t>ی</w:t>
      </w:r>
      <w:r w:rsidR="00061845" w:rsidRPr="00C64670">
        <w:rPr>
          <w:rStyle w:val="Char0"/>
          <w:rFonts w:hint="cs"/>
          <w:rtl/>
        </w:rPr>
        <w:t xml:space="preserve"> نفس خود پ</w:t>
      </w:r>
      <w:r w:rsidR="00DF08BB">
        <w:rPr>
          <w:rStyle w:val="Char0"/>
          <w:rFonts w:hint="cs"/>
          <w:rtl/>
        </w:rPr>
        <w:t>ی</w:t>
      </w:r>
      <w:r w:rsidR="00061845" w:rsidRPr="00C64670">
        <w:rPr>
          <w:rStyle w:val="Char0"/>
          <w:rFonts w:hint="cs"/>
          <w:rtl/>
        </w:rPr>
        <w:t>رو</w:t>
      </w:r>
      <w:r w:rsidR="00DF08BB">
        <w:rPr>
          <w:rStyle w:val="Char0"/>
          <w:rFonts w:hint="cs"/>
          <w:rtl/>
        </w:rPr>
        <w:t>ی</w:t>
      </w:r>
      <w:r w:rsidR="00061845" w:rsidRPr="00C64670">
        <w:rPr>
          <w:rStyle w:val="Char0"/>
          <w:rFonts w:hint="cs"/>
          <w:rtl/>
        </w:rPr>
        <w:t xml:space="preserve"> </w:t>
      </w:r>
      <w:r w:rsidR="00DF08BB">
        <w:rPr>
          <w:rStyle w:val="Char0"/>
          <w:rFonts w:hint="cs"/>
          <w:rtl/>
        </w:rPr>
        <w:t>ک</w:t>
      </w:r>
      <w:r w:rsidR="00061845" w:rsidRPr="00C64670">
        <w:rPr>
          <w:rStyle w:val="Char0"/>
          <w:rFonts w:hint="cs"/>
          <w:rtl/>
        </w:rPr>
        <w:t xml:space="preserve">ند </w:t>
      </w:r>
      <w:r w:rsidR="00DF08BB">
        <w:rPr>
          <w:rStyle w:val="Char0"/>
          <w:rFonts w:hint="cs"/>
          <w:rtl/>
        </w:rPr>
        <w:t>ی</w:t>
      </w:r>
      <w:r w:rsidR="00061845" w:rsidRPr="00C64670">
        <w:rPr>
          <w:rStyle w:val="Char0"/>
          <w:rFonts w:hint="cs"/>
          <w:rtl/>
        </w:rPr>
        <w:t>ا ا</w:t>
      </w:r>
      <w:r w:rsidR="00DF08BB">
        <w:rPr>
          <w:rStyle w:val="Char0"/>
          <w:rFonts w:hint="cs"/>
          <w:rtl/>
        </w:rPr>
        <w:t>ی</w:t>
      </w:r>
      <w:r w:rsidR="00061845" w:rsidRPr="00C64670">
        <w:rPr>
          <w:rStyle w:val="Char0"/>
          <w:rFonts w:hint="cs"/>
          <w:rtl/>
        </w:rPr>
        <w:t>ن</w:t>
      </w:r>
      <w:r w:rsidR="00DF08BB">
        <w:rPr>
          <w:rStyle w:val="Char0"/>
          <w:rFonts w:hint="cs"/>
          <w:rtl/>
        </w:rPr>
        <w:t>ک</w:t>
      </w:r>
      <w:r w:rsidR="00061845" w:rsidRPr="00C64670">
        <w:rPr>
          <w:rStyle w:val="Char0"/>
          <w:rFonts w:hint="cs"/>
          <w:rtl/>
        </w:rPr>
        <w:t>ه ت</w:t>
      </w:r>
      <w:r w:rsidR="00DF08BB">
        <w:rPr>
          <w:rStyle w:val="Char0"/>
          <w:rFonts w:hint="cs"/>
          <w:rtl/>
        </w:rPr>
        <w:t>ک</w:t>
      </w:r>
      <w:r w:rsidR="00061845" w:rsidRPr="00C64670">
        <w:rPr>
          <w:rStyle w:val="Char0"/>
          <w:rFonts w:hint="cs"/>
          <w:rtl/>
        </w:rPr>
        <w:t>ل</w:t>
      </w:r>
      <w:r w:rsidR="00DF08BB">
        <w:rPr>
          <w:rStyle w:val="Char0"/>
          <w:rFonts w:hint="cs"/>
          <w:rtl/>
        </w:rPr>
        <w:t>ی</w:t>
      </w:r>
      <w:r w:rsidR="00061845" w:rsidRPr="00C64670">
        <w:rPr>
          <w:rStyle w:val="Char0"/>
          <w:rFonts w:hint="cs"/>
          <w:rtl/>
        </w:rPr>
        <w:t xml:space="preserve">ف را ساقط </w:t>
      </w:r>
      <w:r w:rsidR="00DF08BB">
        <w:rPr>
          <w:rStyle w:val="Char0"/>
          <w:rFonts w:hint="cs"/>
          <w:rtl/>
        </w:rPr>
        <w:t>ک</w:t>
      </w:r>
      <w:r w:rsidR="00061845" w:rsidRPr="00C64670">
        <w:rPr>
          <w:rStyle w:val="Char0"/>
          <w:rFonts w:hint="cs"/>
          <w:rtl/>
        </w:rPr>
        <w:t>ند.»</w:t>
      </w:r>
      <w:r w:rsidR="00061845" w:rsidRPr="006933B2">
        <w:rPr>
          <w:rFonts w:cs="IRNazli" w:hint="cs"/>
          <w:b/>
          <w:w w:val="80"/>
          <w:sz w:val="28"/>
          <w:vertAlign w:val="superscript"/>
          <w:rtl/>
        </w:rPr>
        <w:t>(</w:t>
      </w:r>
      <w:r w:rsidR="00061845" w:rsidRPr="006933B2">
        <w:rPr>
          <w:rFonts w:cs="IRNazli"/>
          <w:b/>
          <w:w w:val="80"/>
          <w:sz w:val="28"/>
          <w:vertAlign w:val="superscript"/>
          <w:rtl/>
        </w:rPr>
        <w:footnoteReference w:id="583"/>
      </w:r>
      <w:r w:rsidR="00061845" w:rsidRPr="006933B2">
        <w:rPr>
          <w:rFonts w:cs="IRNazli" w:hint="cs"/>
          <w:b/>
          <w:w w:val="80"/>
          <w:sz w:val="28"/>
          <w:vertAlign w:val="superscript"/>
          <w:rtl/>
        </w:rPr>
        <w:t>)</w:t>
      </w:r>
    </w:p>
    <w:p w:rsidR="00061845" w:rsidRPr="002478C8" w:rsidRDefault="00061845" w:rsidP="00392055">
      <w:pPr>
        <w:spacing w:line="240" w:lineRule="auto"/>
        <w:ind w:firstLine="284"/>
        <w:jc w:val="both"/>
        <w:rPr>
          <w:b/>
          <w:bCs/>
          <w:w w:val="80"/>
          <w:sz w:val="28"/>
          <w:szCs w:val="32"/>
          <w:rtl/>
        </w:rPr>
      </w:pPr>
      <w:r w:rsidRPr="00392055">
        <w:rPr>
          <w:rStyle w:val="Char0"/>
          <w:rFonts w:hint="cs"/>
          <w:rtl/>
        </w:rPr>
        <w:t>همچن</w:t>
      </w:r>
      <w:r w:rsidR="00DF08BB" w:rsidRPr="00392055">
        <w:rPr>
          <w:rStyle w:val="Char0"/>
          <w:rFonts w:hint="cs"/>
          <w:rtl/>
        </w:rPr>
        <w:t>ی</w:t>
      </w:r>
      <w:r w:rsidRPr="00392055">
        <w:rPr>
          <w:rStyle w:val="Char0"/>
          <w:rFonts w:hint="cs"/>
          <w:rtl/>
        </w:rPr>
        <w:t>ن در جا</w:t>
      </w:r>
      <w:r w:rsidR="00DF08BB" w:rsidRPr="00392055">
        <w:rPr>
          <w:rStyle w:val="Char0"/>
          <w:rFonts w:hint="cs"/>
          <w:rtl/>
        </w:rPr>
        <w:t>ی</w:t>
      </w:r>
      <w:r w:rsidRPr="00392055">
        <w:rPr>
          <w:rStyle w:val="Char0"/>
          <w:rFonts w:hint="cs"/>
          <w:rtl/>
        </w:rPr>
        <w:t xml:space="preserve"> د</w:t>
      </w:r>
      <w:r w:rsidR="00DF08BB" w:rsidRPr="00392055">
        <w:rPr>
          <w:rStyle w:val="Char0"/>
          <w:rFonts w:hint="cs"/>
          <w:rtl/>
        </w:rPr>
        <w:t>ی</w:t>
      </w:r>
      <w:r w:rsidRPr="00392055">
        <w:rPr>
          <w:rStyle w:val="Char0"/>
          <w:rFonts w:hint="cs"/>
          <w:rtl/>
        </w:rPr>
        <w:t>گر م</w:t>
      </w:r>
      <w:r w:rsidR="00DF08BB" w:rsidRPr="00392055">
        <w:rPr>
          <w:rStyle w:val="Char0"/>
          <w:rFonts w:hint="cs"/>
          <w:rtl/>
        </w:rPr>
        <w:t>ی</w:t>
      </w:r>
      <w:r w:rsidRPr="00392055">
        <w:rPr>
          <w:rStyle w:val="Char0"/>
          <w:rFonts w:hint="cs"/>
          <w:rtl/>
        </w:rPr>
        <w:t>‌گو</w:t>
      </w:r>
      <w:r w:rsidR="00DF08BB" w:rsidRPr="00392055">
        <w:rPr>
          <w:rStyle w:val="Char0"/>
          <w:rFonts w:hint="cs"/>
          <w:rtl/>
        </w:rPr>
        <w:t>ی</w:t>
      </w:r>
      <w:r w:rsidRPr="00392055">
        <w:rPr>
          <w:rStyle w:val="Char0"/>
          <w:rFonts w:hint="cs"/>
          <w:rtl/>
        </w:rPr>
        <w:t>د: «چه بسا اتفاق م</w:t>
      </w:r>
      <w:r w:rsidR="00DF08BB" w:rsidRPr="00392055">
        <w:rPr>
          <w:rStyle w:val="Char0"/>
          <w:rFonts w:hint="cs"/>
          <w:rtl/>
        </w:rPr>
        <w:t>ی</w:t>
      </w:r>
      <w:r w:rsidRPr="00392055">
        <w:rPr>
          <w:rStyle w:val="Char0"/>
          <w:rFonts w:hint="cs"/>
          <w:rtl/>
        </w:rPr>
        <w:t xml:space="preserve">‌افتد </w:t>
      </w:r>
      <w:r w:rsidR="00DF08BB" w:rsidRPr="00392055">
        <w:rPr>
          <w:rStyle w:val="Char0"/>
          <w:rFonts w:hint="cs"/>
          <w:rtl/>
        </w:rPr>
        <w:t>ک</w:t>
      </w:r>
      <w:r w:rsidRPr="00392055">
        <w:rPr>
          <w:rStyle w:val="Char0"/>
          <w:rFonts w:hint="cs"/>
          <w:rtl/>
        </w:rPr>
        <w:t>ه در مسئله‌ا</w:t>
      </w:r>
      <w:r w:rsidR="00DF08BB" w:rsidRPr="00392055">
        <w:rPr>
          <w:rStyle w:val="Char0"/>
          <w:rFonts w:hint="cs"/>
          <w:rtl/>
        </w:rPr>
        <w:t>ی</w:t>
      </w:r>
      <w:r w:rsidRPr="00392055">
        <w:rPr>
          <w:rStyle w:val="Char0"/>
          <w:rFonts w:hint="cs"/>
          <w:rtl/>
        </w:rPr>
        <w:t xml:space="preserve"> فقط بر منع تعلق گرفته است،</w:t>
      </w:r>
      <w:r w:rsidR="006C1E1A" w:rsidRPr="00392055">
        <w:rPr>
          <w:rStyle w:val="Char0"/>
          <w:rFonts w:hint="cs"/>
          <w:rtl/>
        </w:rPr>
        <w:t xml:space="preserve"> اینگونه </w:t>
      </w:r>
      <w:r w:rsidRPr="00392055">
        <w:rPr>
          <w:rStyle w:val="Char0"/>
          <w:rFonts w:hint="cs"/>
          <w:rtl/>
        </w:rPr>
        <w:t>افراد م</w:t>
      </w:r>
      <w:r w:rsidR="00DF08BB" w:rsidRPr="00392055">
        <w:rPr>
          <w:rStyle w:val="Char0"/>
          <w:rFonts w:hint="cs"/>
          <w:rtl/>
        </w:rPr>
        <w:t>ی</w:t>
      </w:r>
      <w:r w:rsidRPr="00392055">
        <w:rPr>
          <w:rStyle w:val="Char0"/>
          <w:rFonts w:hint="cs"/>
          <w:rtl/>
        </w:rPr>
        <w:t>‌گو</w:t>
      </w:r>
      <w:r w:rsidR="00DF08BB" w:rsidRPr="00392055">
        <w:rPr>
          <w:rStyle w:val="Char0"/>
          <w:rFonts w:hint="cs"/>
          <w:rtl/>
        </w:rPr>
        <w:t>ی</w:t>
      </w:r>
      <w:r w:rsidRPr="00392055">
        <w:rPr>
          <w:rStyle w:val="Char0"/>
          <w:rFonts w:hint="cs"/>
          <w:rtl/>
        </w:rPr>
        <w:t>ند، در حال</w:t>
      </w:r>
      <w:r w:rsidR="00DF08BB" w:rsidRPr="00392055">
        <w:rPr>
          <w:rStyle w:val="Char0"/>
          <w:rFonts w:hint="cs"/>
          <w:rtl/>
        </w:rPr>
        <w:t>ی</w:t>
      </w:r>
      <w:r w:rsidRPr="00392055">
        <w:rPr>
          <w:rStyle w:val="Char0"/>
          <w:rFonts w:hint="cs"/>
          <w:rtl/>
        </w:rPr>
        <w:t xml:space="preserve"> </w:t>
      </w:r>
      <w:r w:rsidR="00DF08BB" w:rsidRPr="00392055">
        <w:rPr>
          <w:rStyle w:val="Char0"/>
          <w:rFonts w:hint="cs"/>
          <w:rtl/>
        </w:rPr>
        <w:t>ک</w:t>
      </w:r>
      <w:r w:rsidRPr="00392055">
        <w:rPr>
          <w:rStyle w:val="Char0"/>
          <w:rFonts w:hint="cs"/>
          <w:rtl/>
        </w:rPr>
        <w:t>ه مسئله اختلاف</w:t>
      </w:r>
      <w:r w:rsidR="00DF08BB" w:rsidRPr="00392055">
        <w:rPr>
          <w:rStyle w:val="Char0"/>
          <w:rFonts w:hint="cs"/>
          <w:rtl/>
        </w:rPr>
        <w:t>ی</w:t>
      </w:r>
      <w:r w:rsidRPr="00392055">
        <w:rPr>
          <w:rStyle w:val="Char0"/>
          <w:rFonts w:hint="cs"/>
          <w:rtl/>
        </w:rPr>
        <w:t xml:space="preserve"> است، چرا ممنوع باشد؟ بنابرا</w:t>
      </w:r>
      <w:r w:rsidR="00DF08BB" w:rsidRPr="00392055">
        <w:rPr>
          <w:rStyle w:val="Char0"/>
          <w:rFonts w:hint="cs"/>
          <w:rtl/>
        </w:rPr>
        <w:t>ی</w:t>
      </w:r>
      <w:r w:rsidRPr="00392055">
        <w:rPr>
          <w:rStyle w:val="Char0"/>
          <w:rFonts w:hint="cs"/>
          <w:rtl/>
        </w:rPr>
        <w:t>ن، هم</w:t>
      </w:r>
      <w:r w:rsidR="00DF08BB" w:rsidRPr="00392055">
        <w:rPr>
          <w:rStyle w:val="Char0"/>
          <w:rFonts w:hint="cs"/>
          <w:rtl/>
        </w:rPr>
        <w:t>ی</w:t>
      </w:r>
      <w:r w:rsidRPr="00392055">
        <w:rPr>
          <w:rStyle w:val="Char0"/>
          <w:rFonts w:hint="cs"/>
          <w:rtl/>
        </w:rPr>
        <w:t xml:space="preserve">ن </w:t>
      </w:r>
      <w:r w:rsidR="00DF08BB" w:rsidRPr="00392055">
        <w:rPr>
          <w:rStyle w:val="Char0"/>
          <w:rFonts w:hint="cs"/>
          <w:rtl/>
        </w:rPr>
        <w:t>ک</w:t>
      </w:r>
      <w:r w:rsidRPr="00392055">
        <w:rPr>
          <w:rStyle w:val="Char0"/>
          <w:rFonts w:hint="cs"/>
          <w:rtl/>
        </w:rPr>
        <w:t>ه مسئله را اختلاف</w:t>
      </w:r>
      <w:r w:rsidR="00DF08BB" w:rsidRPr="00392055">
        <w:rPr>
          <w:rStyle w:val="Char0"/>
          <w:rFonts w:hint="cs"/>
          <w:rtl/>
        </w:rPr>
        <w:t>ی</w:t>
      </w:r>
      <w:r w:rsidRPr="00392055">
        <w:rPr>
          <w:rStyle w:val="Char0"/>
          <w:rFonts w:hint="cs"/>
          <w:rtl/>
        </w:rPr>
        <w:t xml:space="preserve"> م</w:t>
      </w:r>
      <w:r w:rsidR="00DF08BB" w:rsidRPr="00392055">
        <w:rPr>
          <w:rStyle w:val="Char0"/>
          <w:rFonts w:hint="cs"/>
          <w:rtl/>
        </w:rPr>
        <w:t>ی</w:t>
      </w:r>
      <w:r w:rsidRPr="00392055">
        <w:rPr>
          <w:rStyle w:val="Char0"/>
          <w:rFonts w:hint="cs"/>
          <w:rtl/>
        </w:rPr>
        <w:t>‌ب</w:t>
      </w:r>
      <w:r w:rsidR="00DF08BB" w:rsidRPr="00392055">
        <w:rPr>
          <w:rStyle w:val="Char0"/>
          <w:rFonts w:hint="cs"/>
          <w:rtl/>
        </w:rPr>
        <w:t>ی</w:t>
      </w:r>
      <w:r w:rsidRPr="00392055">
        <w:rPr>
          <w:rStyle w:val="Char0"/>
          <w:rFonts w:hint="cs"/>
          <w:rtl/>
        </w:rPr>
        <w:t>ند، برا</w:t>
      </w:r>
      <w:r w:rsidR="00DF08BB" w:rsidRPr="00392055">
        <w:rPr>
          <w:rStyle w:val="Char0"/>
          <w:rFonts w:hint="cs"/>
          <w:rtl/>
        </w:rPr>
        <w:t>ی</w:t>
      </w:r>
      <w:r w:rsidRPr="00392055">
        <w:rPr>
          <w:rStyle w:val="Char0"/>
          <w:rFonts w:hint="cs"/>
          <w:rtl/>
        </w:rPr>
        <w:t xml:space="preserve"> خودش حجت م</w:t>
      </w:r>
      <w:r w:rsidR="00DF08BB" w:rsidRPr="00392055">
        <w:rPr>
          <w:rStyle w:val="Char0"/>
          <w:rFonts w:hint="cs"/>
          <w:rtl/>
        </w:rPr>
        <w:t>ی</w:t>
      </w:r>
      <w:r w:rsidRPr="00392055">
        <w:rPr>
          <w:rStyle w:val="Char0"/>
          <w:rFonts w:hint="cs"/>
          <w:rtl/>
        </w:rPr>
        <w:t xml:space="preserve">‌داند </w:t>
      </w:r>
      <w:r w:rsidR="00DF08BB" w:rsidRPr="00392055">
        <w:rPr>
          <w:rStyle w:val="Char0"/>
          <w:rFonts w:hint="cs"/>
          <w:rtl/>
        </w:rPr>
        <w:t>ک</w:t>
      </w:r>
      <w:r w:rsidRPr="00392055">
        <w:rPr>
          <w:rStyle w:val="Char0"/>
          <w:rFonts w:hint="cs"/>
          <w:rtl/>
        </w:rPr>
        <w:t>ه مسئله را جائز بداند نه ا</w:t>
      </w:r>
      <w:r w:rsidR="00DF08BB" w:rsidRPr="00392055">
        <w:rPr>
          <w:rStyle w:val="Char0"/>
          <w:rFonts w:hint="cs"/>
          <w:rtl/>
        </w:rPr>
        <w:t>ی</w:t>
      </w:r>
      <w:r w:rsidRPr="00392055">
        <w:rPr>
          <w:rStyle w:val="Char0"/>
          <w:rFonts w:hint="cs"/>
          <w:rtl/>
        </w:rPr>
        <w:t>ن</w:t>
      </w:r>
      <w:r w:rsidR="00DF08BB" w:rsidRPr="00392055">
        <w:rPr>
          <w:rStyle w:val="Char0"/>
          <w:rFonts w:hint="cs"/>
          <w:rtl/>
        </w:rPr>
        <w:t>ک</w:t>
      </w:r>
      <w:r w:rsidRPr="00392055">
        <w:rPr>
          <w:rStyle w:val="Char0"/>
          <w:rFonts w:hint="cs"/>
          <w:rtl/>
        </w:rPr>
        <w:t>ه برا</w:t>
      </w:r>
      <w:r w:rsidR="00DF08BB" w:rsidRPr="00392055">
        <w:rPr>
          <w:rStyle w:val="Char0"/>
          <w:rFonts w:hint="cs"/>
          <w:rtl/>
        </w:rPr>
        <w:t>ی</w:t>
      </w:r>
      <w:r w:rsidRPr="00392055">
        <w:rPr>
          <w:rStyle w:val="Char0"/>
          <w:rFonts w:hint="cs"/>
          <w:rtl/>
        </w:rPr>
        <w:t xml:space="preserve"> صحت جوازش پ</w:t>
      </w:r>
      <w:r w:rsidR="00DF08BB" w:rsidRPr="00392055">
        <w:rPr>
          <w:rStyle w:val="Char0"/>
          <w:rFonts w:hint="cs"/>
          <w:rtl/>
        </w:rPr>
        <w:t>ی</w:t>
      </w:r>
      <w:r w:rsidRPr="00392055">
        <w:rPr>
          <w:rStyle w:val="Char0"/>
          <w:rFonts w:hint="cs"/>
          <w:rtl/>
        </w:rPr>
        <w:t>رو دل</w:t>
      </w:r>
      <w:r w:rsidR="00DF08BB" w:rsidRPr="00392055">
        <w:rPr>
          <w:rStyle w:val="Char0"/>
          <w:rFonts w:hint="cs"/>
          <w:rtl/>
        </w:rPr>
        <w:t>ی</w:t>
      </w:r>
      <w:r w:rsidRPr="00392055">
        <w:rPr>
          <w:rStyle w:val="Char0"/>
          <w:rFonts w:hint="cs"/>
          <w:rtl/>
        </w:rPr>
        <w:t>ل</w:t>
      </w:r>
      <w:r w:rsidR="00DF08BB" w:rsidRPr="00392055">
        <w:rPr>
          <w:rStyle w:val="Char0"/>
          <w:rFonts w:hint="cs"/>
          <w:rtl/>
        </w:rPr>
        <w:t>ی</w:t>
      </w:r>
      <w:r w:rsidRPr="00392055">
        <w:rPr>
          <w:rStyle w:val="Char0"/>
          <w:rFonts w:hint="cs"/>
          <w:rtl/>
        </w:rPr>
        <w:t xml:space="preserve"> شده باشد و نه ا</w:t>
      </w:r>
      <w:r w:rsidR="00DF08BB" w:rsidRPr="00392055">
        <w:rPr>
          <w:rStyle w:val="Char0"/>
          <w:rFonts w:hint="cs"/>
          <w:rtl/>
        </w:rPr>
        <w:t>ی</w:t>
      </w:r>
      <w:r w:rsidRPr="00392055">
        <w:rPr>
          <w:rStyle w:val="Char0"/>
          <w:rFonts w:hint="cs"/>
          <w:rtl/>
        </w:rPr>
        <w:t>ن</w:t>
      </w:r>
      <w:r w:rsidR="00DF08BB" w:rsidRPr="00392055">
        <w:rPr>
          <w:rStyle w:val="Char0"/>
          <w:rFonts w:hint="cs"/>
          <w:rtl/>
        </w:rPr>
        <w:t>ک</w:t>
      </w:r>
      <w:r w:rsidRPr="00392055">
        <w:rPr>
          <w:rStyle w:val="Char0"/>
          <w:rFonts w:hint="cs"/>
          <w:rtl/>
        </w:rPr>
        <w:t xml:space="preserve">ه از </w:t>
      </w:r>
      <w:r w:rsidR="00DF08BB" w:rsidRPr="00392055">
        <w:rPr>
          <w:rStyle w:val="Char0"/>
          <w:rFonts w:hint="cs"/>
          <w:rtl/>
        </w:rPr>
        <w:t>ک</w:t>
      </w:r>
      <w:r w:rsidRPr="00392055">
        <w:rPr>
          <w:rStyle w:val="Char0"/>
          <w:rFonts w:hint="cs"/>
          <w:rtl/>
        </w:rPr>
        <w:t>س</w:t>
      </w:r>
      <w:r w:rsidR="00DF08BB" w:rsidRPr="00392055">
        <w:rPr>
          <w:rStyle w:val="Char0"/>
          <w:rFonts w:hint="cs"/>
          <w:rtl/>
        </w:rPr>
        <w:t>ی</w:t>
      </w:r>
      <w:r w:rsidRPr="00392055">
        <w:rPr>
          <w:rStyle w:val="Char0"/>
          <w:rFonts w:hint="cs"/>
          <w:rtl/>
        </w:rPr>
        <w:t xml:space="preserve"> تقل</w:t>
      </w:r>
      <w:r w:rsidR="00DF08BB" w:rsidRPr="00392055">
        <w:rPr>
          <w:rStyle w:val="Char0"/>
          <w:rFonts w:hint="cs"/>
          <w:rtl/>
        </w:rPr>
        <w:t>ی</w:t>
      </w:r>
      <w:r w:rsidRPr="00392055">
        <w:rPr>
          <w:rStyle w:val="Char0"/>
          <w:rFonts w:hint="cs"/>
          <w:rtl/>
        </w:rPr>
        <w:t xml:space="preserve">د </w:t>
      </w:r>
      <w:r w:rsidR="00DF08BB" w:rsidRPr="00392055">
        <w:rPr>
          <w:rStyle w:val="Char0"/>
          <w:rFonts w:hint="cs"/>
          <w:rtl/>
        </w:rPr>
        <w:t>ک</w:t>
      </w:r>
      <w:r w:rsidRPr="00392055">
        <w:rPr>
          <w:rStyle w:val="Char0"/>
          <w:rFonts w:hint="cs"/>
          <w:rtl/>
        </w:rPr>
        <w:t xml:space="preserve">رده باشد </w:t>
      </w:r>
      <w:r w:rsidR="00DF08BB" w:rsidRPr="00392055">
        <w:rPr>
          <w:rStyle w:val="Char0"/>
          <w:rFonts w:hint="cs"/>
          <w:rtl/>
        </w:rPr>
        <w:t>ک</w:t>
      </w:r>
      <w:r w:rsidRPr="00392055">
        <w:rPr>
          <w:rStyle w:val="Char0"/>
          <w:rFonts w:hint="cs"/>
          <w:rtl/>
        </w:rPr>
        <w:t>ه در درجه و</w:t>
      </w:r>
      <w:r w:rsidR="00DF08BB" w:rsidRPr="00392055">
        <w:rPr>
          <w:rStyle w:val="Char0"/>
          <w:rFonts w:hint="cs"/>
          <w:rtl/>
        </w:rPr>
        <w:t>ی</w:t>
      </w:r>
      <w:r w:rsidRPr="00392055">
        <w:rPr>
          <w:rStyle w:val="Char0"/>
          <w:rFonts w:hint="cs"/>
          <w:rtl/>
        </w:rPr>
        <w:t xml:space="preserve"> از درجه صاحب فتوا</w:t>
      </w:r>
      <w:r w:rsidR="00DF08BB" w:rsidRPr="00392055">
        <w:rPr>
          <w:rStyle w:val="Char0"/>
          <w:rFonts w:hint="cs"/>
          <w:rtl/>
        </w:rPr>
        <w:t>ی</w:t>
      </w:r>
      <w:r w:rsidRPr="00392055">
        <w:rPr>
          <w:rStyle w:val="Char0"/>
          <w:rFonts w:hint="cs"/>
          <w:rtl/>
        </w:rPr>
        <w:t xml:space="preserve"> منع بالاتر باشد و ا</w:t>
      </w:r>
      <w:r w:rsidR="00DF08BB" w:rsidRPr="00392055">
        <w:rPr>
          <w:rStyle w:val="Char0"/>
          <w:rFonts w:hint="cs"/>
          <w:rtl/>
        </w:rPr>
        <w:t>ی</w:t>
      </w:r>
      <w:r w:rsidRPr="00392055">
        <w:rPr>
          <w:rStyle w:val="Char0"/>
          <w:rFonts w:hint="cs"/>
          <w:rtl/>
        </w:rPr>
        <w:t>ن خطا</w:t>
      </w:r>
      <w:r w:rsidR="00DF08BB" w:rsidRPr="00392055">
        <w:rPr>
          <w:rStyle w:val="Char0"/>
          <w:rFonts w:hint="cs"/>
          <w:rtl/>
        </w:rPr>
        <w:t>ی</w:t>
      </w:r>
      <w:r w:rsidRPr="00392055">
        <w:rPr>
          <w:rStyle w:val="Char0"/>
          <w:rFonts w:hint="cs"/>
          <w:rtl/>
        </w:rPr>
        <w:t xml:space="preserve"> آش</w:t>
      </w:r>
      <w:r w:rsidR="00DF08BB" w:rsidRPr="00392055">
        <w:rPr>
          <w:rStyle w:val="Char0"/>
          <w:rFonts w:hint="cs"/>
          <w:rtl/>
        </w:rPr>
        <w:t>ک</w:t>
      </w:r>
      <w:r w:rsidRPr="00392055">
        <w:rPr>
          <w:rStyle w:val="Char0"/>
          <w:rFonts w:hint="cs"/>
          <w:rtl/>
        </w:rPr>
        <w:t>ار</w:t>
      </w:r>
      <w:r w:rsidR="00DF08BB" w:rsidRPr="00392055">
        <w:rPr>
          <w:rStyle w:val="Char0"/>
          <w:rFonts w:hint="cs"/>
          <w:rtl/>
        </w:rPr>
        <w:t>ی</w:t>
      </w:r>
      <w:r w:rsidRPr="00392055">
        <w:rPr>
          <w:rStyle w:val="Char0"/>
          <w:rFonts w:hint="cs"/>
          <w:rtl/>
        </w:rPr>
        <w:t xml:space="preserve"> در شر</w:t>
      </w:r>
      <w:r w:rsidR="00DF08BB" w:rsidRPr="00392055">
        <w:rPr>
          <w:rStyle w:val="Char0"/>
          <w:rFonts w:hint="cs"/>
          <w:rtl/>
        </w:rPr>
        <w:t>ی</w:t>
      </w:r>
      <w:r w:rsidRPr="00392055">
        <w:rPr>
          <w:rStyle w:val="Char0"/>
          <w:rFonts w:hint="cs"/>
          <w:rtl/>
        </w:rPr>
        <w:t xml:space="preserve">عت است؛ چرا </w:t>
      </w:r>
      <w:r w:rsidR="00DF08BB" w:rsidRPr="00392055">
        <w:rPr>
          <w:rStyle w:val="Char0"/>
          <w:rFonts w:hint="cs"/>
          <w:rtl/>
        </w:rPr>
        <w:t>ک</w:t>
      </w:r>
      <w:r w:rsidRPr="00392055">
        <w:rPr>
          <w:rStyle w:val="Char0"/>
          <w:rFonts w:hint="cs"/>
          <w:rtl/>
        </w:rPr>
        <w:t>ه چ</w:t>
      </w:r>
      <w:r w:rsidR="00DF08BB" w:rsidRPr="00392055">
        <w:rPr>
          <w:rStyle w:val="Char0"/>
          <w:rFonts w:hint="cs"/>
          <w:rtl/>
        </w:rPr>
        <w:t>ی</w:t>
      </w:r>
      <w:r w:rsidRPr="00392055">
        <w:rPr>
          <w:rStyle w:val="Char0"/>
          <w:rFonts w:hint="cs"/>
          <w:rtl/>
        </w:rPr>
        <w:t>ز</w:t>
      </w:r>
      <w:r w:rsidR="00DF08BB" w:rsidRPr="00392055">
        <w:rPr>
          <w:rStyle w:val="Char0"/>
          <w:rFonts w:hint="cs"/>
          <w:rtl/>
        </w:rPr>
        <w:t>ی</w:t>
      </w:r>
      <w:r w:rsidRPr="00392055">
        <w:rPr>
          <w:rStyle w:val="Char0"/>
          <w:rFonts w:hint="cs"/>
          <w:rtl/>
        </w:rPr>
        <w:t xml:space="preserve"> را </w:t>
      </w:r>
      <w:r w:rsidR="00DF08BB" w:rsidRPr="00392055">
        <w:rPr>
          <w:rStyle w:val="Char0"/>
          <w:rFonts w:hint="cs"/>
          <w:rtl/>
        </w:rPr>
        <w:t>ک</w:t>
      </w:r>
      <w:r w:rsidRPr="00392055">
        <w:rPr>
          <w:rStyle w:val="Char0"/>
          <w:rFonts w:hint="cs"/>
          <w:rtl/>
        </w:rPr>
        <w:t>ه قابل اعتماد ن</w:t>
      </w:r>
      <w:r w:rsidR="00DF08BB" w:rsidRPr="00392055">
        <w:rPr>
          <w:rStyle w:val="Char0"/>
          <w:rFonts w:hint="cs"/>
          <w:rtl/>
        </w:rPr>
        <w:t>ی</w:t>
      </w:r>
      <w:r w:rsidRPr="00392055">
        <w:rPr>
          <w:rStyle w:val="Char0"/>
          <w:rFonts w:hint="cs"/>
          <w:rtl/>
        </w:rPr>
        <w:t>ست، مورد اعتماد و چ</w:t>
      </w:r>
      <w:r w:rsidR="00DF08BB" w:rsidRPr="00392055">
        <w:rPr>
          <w:rStyle w:val="Char0"/>
          <w:rFonts w:hint="cs"/>
          <w:rtl/>
        </w:rPr>
        <w:t>ی</w:t>
      </w:r>
      <w:r w:rsidRPr="00392055">
        <w:rPr>
          <w:rStyle w:val="Char0"/>
          <w:rFonts w:hint="cs"/>
          <w:rtl/>
        </w:rPr>
        <w:t>ز</w:t>
      </w:r>
      <w:r w:rsidR="00DF08BB" w:rsidRPr="00392055">
        <w:rPr>
          <w:rStyle w:val="Char0"/>
          <w:rFonts w:hint="cs"/>
          <w:rtl/>
        </w:rPr>
        <w:t>ی</w:t>
      </w:r>
      <w:r w:rsidRPr="00392055">
        <w:rPr>
          <w:rStyle w:val="Char0"/>
          <w:rFonts w:hint="cs"/>
          <w:rtl/>
        </w:rPr>
        <w:t xml:space="preserve"> را </w:t>
      </w:r>
      <w:r w:rsidR="00DF08BB" w:rsidRPr="00392055">
        <w:rPr>
          <w:rStyle w:val="Char0"/>
          <w:rFonts w:hint="cs"/>
          <w:rtl/>
        </w:rPr>
        <w:t>ک</w:t>
      </w:r>
      <w:r w:rsidRPr="00392055">
        <w:rPr>
          <w:rStyle w:val="Char0"/>
          <w:rFonts w:hint="cs"/>
          <w:rtl/>
        </w:rPr>
        <w:t>ه حجت و دل</w:t>
      </w:r>
      <w:r w:rsidR="00DF08BB" w:rsidRPr="00392055">
        <w:rPr>
          <w:rStyle w:val="Char0"/>
          <w:rFonts w:hint="cs"/>
          <w:rtl/>
        </w:rPr>
        <w:t>ی</w:t>
      </w:r>
      <w:r w:rsidRPr="00392055">
        <w:rPr>
          <w:rStyle w:val="Char0"/>
          <w:rFonts w:hint="cs"/>
          <w:rtl/>
        </w:rPr>
        <w:t>ل ن</w:t>
      </w:r>
      <w:r w:rsidR="00DF08BB" w:rsidRPr="00392055">
        <w:rPr>
          <w:rStyle w:val="Char0"/>
          <w:rFonts w:hint="cs"/>
          <w:rtl/>
        </w:rPr>
        <w:t>ی</w:t>
      </w:r>
      <w:r w:rsidRPr="00392055">
        <w:rPr>
          <w:rStyle w:val="Char0"/>
          <w:rFonts w:hint="cs"/>
          <w:rtl/>
        </w:rPr>
        <w:t>ست، حجت قرار داده است.»</w:t>
      </w:r>
      <w:r w:rsidRPr="006933B2">
        <w:rPr>
          <w:rFonts w:cs="IRNazli" w:hint="cs"/>
          <w:b/>
          <w:w w:val="80"/>
          <w:sz w:val="28"/>
          <w:vertAlign w:val="superscript"/>
          <w:rtl/>
        </w:rPr>
        <w:t>(</w:t>
      </w:r>
      <w:r w:rsidRPr="006933B2">
        <w:rPr>
          <w:rFonts w:cs="IRNazli"/>
          <w:b/>
          <w:w w:val="80"/>
          <w:sz w:val="28"/>
          <w:vertAlign w:val="superscript"/>
          <w:rtl/>
        </w:rPr>
        <w:footnoteReference w:id="584"/>
      </w:r>
      <w:r w:rsidRPr="006933B2">
        <w:rPr>
          <w:rFonts w:cs="IRNazli" w:hint="cs"/>
          <w:b/>
          <w:w w:val="80"/>
          <w:sz w:val="28"/>
          <w:vertAlign w:val="superscript"/>
          <w:rtl/>
        </w:rPr>
        <w:t>)</w:t>
      </w:r>
    </w:p>
    <w:p w:rsidR="005E598C" w:rsidRPr="002478C8" w:rsidRDefault="003D0019" w:rsidP="00392055">
      <w:pPr>
        <w:spacing w:line="240" w:lineRule="auto"/>
        <w:ind w:firstLine="284"/>
        <w:jc w:val="both"/>
        <w:rPr>
          <w:rFonts w:ascii="Traditional Arabic" w:cs="B Nazanin"/>
          <w:sz w:val="28"/>
          <w:rtl/>
          <w:lang w:bidi="fa-IR"/>
        </w:rPr>
      </w:pPr>
      <w:r w:rsidRPr="00392055">
        <w:rPr>
          <w:rStyle w:val="Char0"/>
          <w:rFonts w:hint="cs"/>
          <w:rtl/>
        </w:rPr>
        <w:t>محل</w:t>
      </w:r>
      <w:r w:rsidR="00DF08BB" w:rsidRPr="00392055">
        <w:rPr>
          <w:rStyle w:val="Char0"/>
          <w:rFonts w:hint="cs"/>
          <w:rtl/>
        </w:rPr>
        <w:t>ی</w:t>
      </w:r>
      <w:r w:rsidRPr="00392055">
        <w:rPr>
          <w:rStyle w:val="Char0"/>
          <w:rFonts w:hint="cs"/>
          <w:rtl/>
        </w:rPr>
        <w:t xml:space="preserve"> </w:t>
      </w:r>
      <w:r w:rsidR="00E54915" w:rsidRPr="00392055">
        <w:rPr>
          <w:rStyle w:val="Char0"/>
          <w:rFonts w:hint="cs"/>
          <w:rtl/>
        </w:rPr>
        <w:t xml:space="preserve">از فقهای </w:t>
      </w:r>
      <w:r w:rsidR="00E54915" w:rsidRPr="00392055">
        <w:rPr>
          <w:rStyle w:val="Char9"/>
          <w:rFonts w:hint="cs"/>
          <w:rtl/>
        </w:rPr>
        <w:t xml:space="preserve">شافعیه </w:t>
      </w:r>
      <w:r w:rsidRPr="00392055">
        <w:rPr>
          <w:rStyle w:val="Char9"/>
          <w:rFonts w:hint="cs"/>
          <w:rtl/>
        </w:rPr>
        <w:t>در شرح جمع الجوامع چنین</w:t>
      </w:r>
      <w:r w:rsidRPr="00392055">
        <w:rPr>
          <w:rStyle w:val="Char0"/>
          <w:rFonts w:hint="cs"/>
          <w:rtl/>
        </w:rPr>
        <w:t xml:space="preserve"> ابراز می</w:t>
      </w:r>
      <w:r w:rsidRPr="00392055">
        <w:rPr>
          <w:rStyle w:val="Char0"/>
          <w:rFonts w:hint="cs"/>
          <w:rtl/>
        </w:rPr>
        <w:softHyphen/>
        <w:t xml:space="preserve">دارد: </w:t>
      </w:r>
      <w:r w:rsidR="00E54915" w:rsidRPr="00392055">
        <w:rPr>
          <w:rStyle w:val="Char0"/>
          <w:rFonts w:hint="cs"/>
          <w:rtl/>
        </w:rPr>
        <w:t>أ</w:t>
      </w:r>
      <w:r w:rsidRPr="00392055">
        <w:rPr>
          <w:rStyle w:val="Char0"/>
          <w:rFonts w:hint="cs"/>
          <w:rtl/>
        </w:rPr>
        <w:t xml:space="preserve">صح آن است که </w:t>
      </w:r>
      <w:r w:rsidR="00F16D4D" w:rsidRPr="00392055">
        <w:rPr>
          <w:rStyle w:val="Char0"/>
          <w:rFonts w:hint="cs"/>
          <w:rtl/>
        </w:rPr>
        <w:t>تتبّع</w:t>
      </w:r>
      <w:r w:rsidRPr="00392055">
        <w:rPr>
          <w:rStyle w:val="Char0"/>
          <w:rFonts w:hint="cs"/>
          <w:rtl/>
        </w:rPr>
        <w:t xml:space="preserve"> رخص ممنوع می</w:t>
      </w:r>
      <w:r w:rsidRPr="00392055">
        <w:rPr>
          <w:rStyle w:val="Char0"/>
          <w:rFonts w:hint="cs"/>
          <w:rtl/>
        </w:rPr>
        <w:softHyphen/>
        <w:t xml:space="preserve">باشد. </w:t>
      </w:r>
      <w:r w:rsidR="00F16D4D" w:rsidRPr="00392055">
        <w:rPr>
          <w:rStyle w:val="Char0"/>
          <w:rFonts w:hint="cs"/>
          <w:rtl/>
        </w:rPr>
        <w:t>تتبّع</w:t>
      </w:r>
      <w:r w:rsidRPr="00392055">
        <w:rPr>
          <w:rStyle w:val="Char0"/>
          <w:rFonts w:hint="cs"/>
          <w:rtl/>
        </w:rPr>
        <w:t xml:space="preserve"> رخص در مذاهب؛ یعنی </w:t>
      </w:r>
      <w:r w:rsidR="00E54915" w:rsidRPr="00392055">
        <w:rPr>
          <w:rStyle w:val="Char0"/>
          <w:rFonts w:hint="cs"/>
          <w:rtl/>
        </w:rPr>
        <w:t>در هر مسئله</w:t>
      </w:r>
      <w:r w:rsidR="00E54915" w:rsidRPr="00392055">
        <w:rPr>
          <w:rStyle w:val="Char0"/>
          <w:rFonts w:hint="cs"/>
          <w:rtl/>
        </w:rPr>
        <w:softHyphen/>
        <w:t xml:space="preserve">ای از </w:t>
      </w:r>
      <w:r w:rsidRPr="00392055">
        <w:rPr>
          <w:rStyle w:val="Char0"/>
          <w:rFonts w:hint="cs"/>
          <w:rtl/>
        </w:rPr>
        <w:t>هر مذهبی حک</w:t>
      </w:r>
      <w:r w:rsidR="00E54915" w:rsidRPr="00392055">
        <w:rPr>
          <w:rStyle w:val="Char0"/>
          <w:rFonts w:hint="cs"/>
          <w:rtl/>
        </w:rPr>
        <w:t>می را که از همه آسان</w:t>
      </w:r>
      <w:r w:rsidR="00E54915" w:rsidRPr="00392055">
        <w:rPr>
          <w:rStyle w:val="Char0"/>
          <w:rFonts w:hint="cs"/>
          <w:rtl/>
        </w:rPr>
        <w:softHyphen/>
        <w:t>تر است</w:t>
      </w:r>
      <w:r w:rsidRPr="00392055">
        <w:rPr>
          <w:rStyle w:val="Char0"/>
          <w:rFonts w:hint="cs"/>
          <w:rtl/>
        </w:rPr>
        <w:t xml:space="preserve"> </w:t>
      </w:r>
      <w:r w:rsidR="00E54915" w:rsidRPr="00392055">
        <w:rPr>
          <w:rStyle w:val="Char0"/>
          <w:rFonts w:hint="cs"/>
          <w:rtl/>
        </w:rPr>
        <w:t>انتخاب کند</w:t>
      </w:r>
      <w:r w:rsidRPr="00392055">
        <w:rPr>
          <w:rStyle w:val="Char0"/>
          <w:rFonts w:hint="cs"/>
          <w:rtl/>
        </w:rPr>
        <w:t>. ابو اسحاق مروزی مخالف این ر</w:t>
      </w:r>
      <w:r w:rsidR="00E54915" w:rsidRPr="00392055">
        <w:rPr>
          <w:rStyle w:val="Char0"/>
          <w:rFonts w:hint="cs"/>
          <w:rtl/>
        </w:rPr>
        <w:t>أ</w:t>
      </w:r>
      <w:r w:rsidRPr="00392055">
        <w:rPr>
          <w:rStyle w:val="Char0"/>
          <w:rFonts w:hint="cs"/>
          <w:rtl/>
        </w:rPr>
        <w:t xml:space="preserve">ی </w:t>
      </w:r>
      <w:r w:rsidR="00E54915" w:rsidRPr="00392055">
        <w:rPr>
          <w:rStyle w:val="Char0"/>
          <w:rFonts w:hint="cs"/>
          <w:rtl/>
        </w:rPr>
        <w:t>بوده و گفته است</w:t>
      </w:r>
      <w:r w:rsidRPr="00392055">
        <w:rPr>
          <w:rStyle w:val="Char0"/>
          <w:rFonts w:hint="cs"/>
          <w:rtl/>
        </w:rPr>
        <w:t xml:space="preserve">: جایز است. ظاهراً این نقل از او، اشتباه است. در روضه و اصل </w:t>
      </w:r>
      <w:r w:rsidR="00E54915" w:rsidRPr="00392055">
        <w:rPr>
          <w:rStyle w:val="Char0"/>
          <w:rFonts w:hint="cs"/>
          <w:rtl/>
        </w:rPr>
        <w:t>آن، از حناطی و دیگران نقل می</w:t>
      </w:r>
      <w:r w:rsidR="00E54915" w:rsidRPr="00392055">
        <w:rPr>
          <w:rStyle w:val="Char0"/>
          <w:rFonts w:hint="cs"/>
          <w:rtl/>
        </w:rPr>
        <w:softHyphen/>
        <w:t>شود</w:t>
      </w:r>
      <w:r w:rsidRPr="00392055">
        <w:rPr>
          <w:rStyle w:val="Char0"/>
          <w:rFonts w:hint="cs"/>
          <w:rtl/>
        </w:rPr>
        <w:t>،</w:t>
      </w:r>
      <w:r w:rsidR="00E54915" w:rsidRPr="00392055">
        <w:rPr>
          <w:rStyle w:val="Char0"/>
          <w:rFonts w:hint="cs"/>
          <w:rtl/>
        </w:rPr>
        <w:t xml:space="preserve"> که ابواسحاق</w:t>
      </w:r>
      <w:r w:rsidRPr="00392055">
        <w:rPr>
          <w:rStyle w:val="Char0"/>
          <w:rFonts w:hint="cs"/>
          <w:rtl/>
        </w:rPr>
        <w:t xml:space="preserve"> </w:t>
      </w:r>
      <w:r w:rsidR="00E54915" w:rsidRPr="00392055">
        <w:rPr>
          <w:rStyle w:val="Char0"/>
          <w:rFonts w:hint="cs"/>
          <w:rtl/>
        </w:rPr>
        <w:t xml:space="preserve">مروزی </w:t>
      </w:r>
      <w:r w:rsidRPr="00392055">
        <w:rPr>
          <w:rStyle w:val="Char0"/>
          <w:rFonts w:hint="cs"/>
          <w:rtl/>
        </w:rPr>
        <w:t>گفته</w:t>
      </w:r>
      <w:r w:rsidR="00E54915" w:rsidRPr="00392055">
        <w:rPr>
          <w:rStyle w:val="Char0"/>
          <w:rFonts w:hint="cs"/>
          <w:rtl/>
        </w:rPr>
        <w:t xml:space="preserve"> </w:t>
      </w:r>
      <w:r w:rsidRPr="00392055">
        <w:rPr>
          <w:rStyle w:val="Char0"/>
          <w:rFonts w:hint="cs"/>
          <w:rtl/>
        </w:rPr>
        <w:softHyphen/>
        <w:t>است</w:t>
      </w:r>
      <w:r w:rsidR="00E54915" w:rsidRPr="00392055">
        <w:rPr>
          <w:rStyle w:val="Char0"/>
          <w:rFonts w:hint="cs"/>
          <w:rtl/>
        </w:rPr>
        <w:t>:</w:t>
      </w:r>
      <w:r w:rsidRPr="00392055">
        <w:rPr>
          <w:rStyle w:val="Char0"/>
          <w:rFonts w:hint="cs"/>
          <w:rtl/>
        </w:rPr>
        <w:t xml:space="preserve"> کسی که از رخص مذاهب پیروی کند؛</w:t>
      </w:r>
      <w:r w:rsidR="00E54915" w:rsidRPr="00392055">
        <w:rPr>
          <w:rStyle w:val="Char0"/>
          <w:rFonts w:hint="cs"/>
          <w:rtl/>
        </w:rPr>
        <w:t xml:space="preserve"> فاسق می</w:t>
      </w:r>
      <w:r w:rsidR="00E54915" w:rsidRPr="00392055">
        <w:rPr>
          <w:rStyle w:val="Char0"/>
          <w:rFonts w:hint="cs"/>
          <w:rtl/>
        </w:rPr>
        <w:softHyphen/>
        <w:t>شود. ابو هریره می</w:t>
      </w:r>
      <w:r w:rsidR="00E54915" w:rsidRPr="00392055">
        <w:rPr>
          <w:rStyle w:val="Char0"/>
          <w:rFonts w:hint="cs"/>
          <w:rtl/>
        </w:rPr>
        <w:softHyphen/>
        <w:t>گوید</w:t>
      </w:r>
      <w:r w:rsidRPr="00392055">
        <w:rPr>
          <w:rStyle w:val="Char0"/>
          <w:rFonts w:hint="cs"/>
          <w:rtl/>
        </w:rPr>
        <w:t>: فاسق نمی</w:t>
      </w:r>
      <w:r w:rsidRPr="00392055">
        <w:rPr>
          <w:rStyle w:val="Char0"/>
          <w:rFonts w:hint="cs"/>
          <w:rtl/>
        </w:rPr>
        <w:softHyphen/>
        <w:t xml:space="preserve">شود، اگر منظور او از </w:t>
      </w:r>
      <w:r w:rsidR="00E54915" w:rsidRPr="00392055">
        <w:rPr>
          <w:rStyle w:val="Char0"/>
          <w:rFonts w:hint="cs"/>
          <w:rtl/>
        </w:rPr>
        <w:t>این</w:t>
      </w:r>
      <w:r w:rsidRPr="00392055">
        <w:rPr>
          <w:rStyle w:val="Char0"/>
          <w:rFonts w:hint="cs"/>
          <w:rtl/>
        </w:rPr>
        <w:t>که فاسق نمی</w:t>
      </w:r>
      <w:r w:rsidRPr="00392055">
        <w:rPr>
          <w:rStyle w:val="Char0"/>
          <w:rFonts w:hint="cs"/>
          <w:rtl/>
        </w:rPr>
        <w:softHyphen/>
        <w:t xml:space="preserve">شود، جواز </w:t>
      </w:r>
      <w:r w:rsidR="00F16D4D" w:rsidRPr="00392055">
        <w:rPr>
          <w:rStyle w:val="Char0"/>
          <w:rFonts w:hint="cs"/>
          <w:rtl/>
        </w:rPr>
        <w:t>تتبّع</w:t>
      </w:r>
      <w:r w:rsidRPr="00392055">
        <w:rPr>
          <w:rStyle w:val="Char0"/>
          <w:rFonts w:hint="cs"/>
          <w:rtl/>
        </w:rPr>
        <w:t xml:space="preserve"> رخص باشد؛ این قول مبنی بر این است که التزام به مذهب معین </w:t>
      </w:r>
      <w:r w:rsidR="00E54915" w:rsidRPr="00392055">
        <w:rPr>
          <w:rStyle w:val="Char0"/>
          <w:rFonts w:hint="cs"/>
          <w:rtl/>
        </w:rPr>
        <w:t xml:space="preserve">واجب نیست. اما، امتناع </w:t>
      </w:r>
      <w:r w:rsidR="00F16D4D" w:rsidRPr="00392055">
        <w:rPr>
          <w:rStyle w:val="Char0"/>
          <w:rFonts w:hint="cs"/>
          <w:rtl/>
        </w:rPr>
        <w:t>تتبّع</w:t>
      </w:r>
      <w:r w:rsidR="00E54915" w:rsidRPr="00392055">
        <w:rPr>
          <w:rStyle w:val="Char0"/>
          <w:rFonts w:hint="cs"/>
          <w:rtl/>
        </w:rPr>
        <w:t xml:space="preserve"> رخص</w:t>
      </w:r>
      <w:r w:rsidRPr="00392055">
        <w:rPr>
          <w:rStyle w:val="Char0"/>
          <w:rFonts w:hint="cs"/>
          <w:rtl/>
        </w:rPr>
        <w:t>، شامل شخص ملتزم و دیگران نیز می</w:t>
      </w:r>
      <w:r w:rsidRPr="00392055">
        <w:rPr>
          <w:rStyle w:val="Char0"/>
          <w:rFonts w:hint="cs"/>
          <w:rtl/>
        </w:rPr>
        <w:softHyphen/>
        <w:t>شود. این را می</w:t>
      </w:r>
      <w:r w:rsidRPr="00392055">
        <w:rPr>
          <w:rStyle w:val="Char0"/>
          <w:rFonts w:hint="cs"/>
          <w:rtl/>
        </w:rPr>
        <w:softHyphen/>
        <w:t>توان از منع</w:t>
      </w:r>
      <w:r w:rsidR="00C869E7" w:rsidRPr="00392055">
        <w:rPr>
          <w:rStyle w:val="Char0"/>
          <w:rFonts w:hint="cs"/>
          <w:rtl/>
        </w:rPr>
        <w:t xml:space="preserve"> هردو </w:t>
      </w:r>
      <w:r w:rsidRPr="00392055">
        <w:rPr>
          <w:rStyle w:val="Char0"/>
          <w:rFonts w:hint="cs"/>
          <w:rtl/>
        </w:rPr>
        <w:t>دسته</w:t>
      </w:r>
      <w:r w:rsidR="00107B70">
        <w:rPr>
          <w:rStyle w:val="Char0"/>
          <w:rFonts w:hint="cs"/>
          <w:rtl/>
        </w:rPr>
        <w:t xml:space="preserve"> </w:t>
      </w:r>
      <w:r w:rsidR="00E54915" w:rsidRPr="00392055">
        <w:rPr>
          <w:rStyle w:val="Char0"/>
          <w:rFonts w:hint="cs"/>
          <w:rtl/>
        </w:rPr>
        <w:t xml:space="preserve">- </w:t>
      </w:r>
      <w:r w:rsidRPr="00392055">
        <w:rPr>
          <w:rStyle w:val="Char0"/>
          <w:rFonts w:hint="cs"/>
          <w:rtl/>
        </w:rPr>
        <w:t>ملتزم به مذهب معین و غیر ملتزم</w:t>
      </w:r>
      <w:r w:rsidR="00E54915" w:rsidRPr="00392055">
        <w:rPr>
          <w:rStyle w:val="Char0"/>
          <w:rFonts w:hint="cs"/>
          <w:rtl/>
        </w:rPr>
        <w:t xml:space="preserve">- از منجر شدن به </w:t>
      </w:r>
      <w:r w:rsidR="00F16D4D" w:rsidRPr="00392055">
        <w:rPr>
          <w:rStyle w:val="Char0"/>
          <w:rFonts w:hint="cs"/>
          <w:rtl/>
        </w:rPr>
        <w:t>تتبّع</w:t>
      </w:r>
      <w:r w:rsidR="00E54915" w:rsidRPr="00392055">
        <w:rPr>
          <w:rStyle w:val="Char0"/>
          <w:rFonts w:hint="cs"/>
          <w:rtl/>
        </w:rPr>
        <w:t xml:space="preserve"> رخص</w:t>
      </w:r>
      <w:r w:rsidRPr="00392055">
        <w:rPr>
          <w:rStyle w:val="Char0"/>
          <w:rFonts w:hint="cs"/>
          <w:rtl/>
        </w:rPr>
        <w:t>، فهمید.</w:t>
      </w:r>
      <w:r w:rsidR="00E54915" w:rsidRPr="006933B2">
        <w:rPr>
          <w:rFonts w:hint="cs"/>
          <w:b/>
          <w:w w:val="80"/>
          <w:sz w:val="28"/>
          <w:vertAlign w:val="superscript"/>
          <w:rtl/>
        </w:rPr>
        <w:t xml:space="preserve"> (</w:t>
      </w:r>
      <w:r w:rsidR="00E54915" w:rsidRPr="006933B2">
        <w:rPr>
          <w:b/>
          <w:w w:val="80"/>
          <w:sz w:val="28"/>
          <w:vertAlign w:val="superscript"/>
          <w:rtl/>
        </w:rPr>
        <w:footnoteReference w:id="585"/>
      </w:r>
      <w:r w:rsidR="00E54915" w:rsidRPr="006933B2">
        <w:rPr>
          <w:rFonts w:hint="cs"/>
          <w:b/>
          <w:w w:val="80"/>
          <w:sz w:val="28"/>
          <w:vertAlign w:val="superscript"/>
          <w:rtl/>
        </w:rPr>
        <w:t>)</w:t>
      </w:r>
      <w:r w:rsidRPr="002478C8">
        <w:rPr>
          <w:rFonts w:ascii="Traditional Arabic" w:cs="B Nazanin" w:hint="cs"/>
          <w:sz w:val="28"/>
          <w:rtl/>
          <w:lang w:bidi="fa-IR"/>
        </w:rPr>
        <w:t xml:space="preserve"> </w:t>
      </w:r>
    </w:p>
    <w:p w:rsidR="003562CB" w:rsidRPr="00392055" w:rsidRDefault="003562CB" w:rsidP="00392055">
      <w:pPr>
        <w:spacing w:line="240" w:lineRule="auto"/>
        <w:ind w:firstLine="284"/>
        <w:jc w:val="both"/>
        <w:rPr>
          <w:rStyle w:val="Char0"/>
          <w:rtl/>
        </w:rPr>
      </w:pPr>
      <w:r w:rsidRPr="00392055">
        <w:rPr>
          <w:rStyle w:val="Char0"/>
          <w:rtl/>
        </w:rPr>
        <w:t>ابن عبدالبر از سل</w:t>
      </w:r>
      <w:r w:rsidR="00DF08BB" w:rsidRPr="00392055">
        <w:rPr>
          <w:rStyle w:val="Char0"/>
          <w:rtl/>
        </w:rPr>
        <w:t>ی</w:t>
      </w:r>
      <w:r w:rsidRPr="00392055">
        <w:rPr>
          <w:rStyle w:val="Char0"/>
          <w:rtl/>
        </w:rPr>
        <w:t>مان ت</w:t>
      </w:r>
      <w:r w:rsidRPr="00392055">
        <w:rPr>
          <w:rStyle w:val="Char0"/>
          <w:rFonts w:hint="cs"/>
          <w:rtl/>
        </w:rPr>
        <w:t>م</w:t>
      </w:r>
      <w:r w:rsidR="00DF08BB" w:rsidRPr="00392055">
        <w:rPr>
          <w:rStyle w:val="Char0"/>
          <w:rtl/>
        </w:rPr>
        <w:t>ی</w:t>
      </w:r>
      <w:r w:rsidRPr="00392055">
        <w:rPr>
          <w:rStyle w:val="Char0"/>
          <w:rtl/>
        </w:rPr>
        <w:t>م</w:t>
      </w:r>
      <w:r w:rsidR="00DF08BB" w:rsidRPr="00392055">
        <w:rPr>
          <w:rStyle w:val="Char0"/>
          <w:rtl/>
        </w:rPr>
        <w:t>ی</w:t>
      </w:r>
      <w:r w:rsidRPr="00392055">
        <w:rPr>
          <w:rStyle w:val="Char0"/>
          <w:rtl/>
        </w:rPr>
        <w:t>- رحمهما الله تعال</w:t>
      </w:r>
      <w:r w:rsidR="00DF08BB" w:rsidRPr="00392055">
        <w:rPr>
          <w:rStyle w:val="Char0"/>
          <w:rtl/>
        </w:rPr>
        <w:t>ی</w:t>
      </w:r>
      <w:r w:rsidRPr="00392055">
        <w:rPr>
          <w:rStyle w:val="Char0"/>
          <w:rtl/>
        </w:rPr>
        <w:t>- نقل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 xml:space="preserve">ند </w:t>
      </w:r>
      <w:r w:rsidR="00DF08BB" w:rsidRPr="00392055">
        <w:rPr>
          <w:rStyle w:val="Char0"/>
          <w:rtl/>
        </w:rPr>
        <w:t>ک</w:t>
      </w:r>
      <w:r w:rsidRPr="00392055">
        <w:rPr>
          <w:rStyle w:val="Char0"/>
          <w:rtl/>
        </w:rPr>
        <w:t>ه گفته</w:t>
      </w:r>
      <w:r w:rsidRPr="00392055">
        <w:rPr>
          <w:rStyle w:val="Char0"/>
          <w:rFonts w:hint="cs"/>
          <w:rtl/>
        </w:rPr>
        <w:t xml:space="preserve"> است</w:t>
      </w:r>
      <w:r w:rsidRPr="00392055">
        <w:rPr>
          <w:rStyle w:val="Char0"/>
          <w:rtl/>
        </w:rPr>
        <w:t xml:space="preserve">: </w:t>
      </w:r>
      <w:r w:rsidRPr="00392055">
        <w:rPr>
          <w:rStyle w:val="Char0"/>
          <w:rFonts w:hint="cs"/>
          <w:rtl/>
        </w:rPr>
        <w:t>«</w:t>
      </w:r>
      <w:r w:rsidRPr="00392055">
        <w:rPr>
          <w:rStyle w:val="Char0"/>
          <w:rtl/>
        </w:rPr>
        <w:t>اگر تو رخصت هر عالم</w:t>
      </w:r>
      <w:r w:rsidR="00DF08BB" w:rsidRPr="00392055">
        <w:rPr>
          <w:rStyle w:val="Char0"/>
          <w:rtl/>
        </w:rPr>
        <w:t>ی</w:t>
      </w:r>
      <w:r w:rsidRPr="00392055">
        <w:rPr>
          <w:rStyle w:val="Char0"/>
          <w:rtl/>
        </w:rPr>
        <w:t xml:space="preserve"> را بگ</w:t>
      </w:r>
      <w:r w:rsidR="00DF08BB" w:rsidRPr="00392055">
        <w:rPr>
          <w:rStyle w:val="Char0"/>
          <w:rtl/>
        </w:rPr>
        <w:t>ی</w:t>
      </w:r>
      <w:r w:rsidRPr="00392055">
        <w:rPr>
          <w:rStyle w:val="Char0"/>
          <w:rtl/>
        </w:rPr>
        <w:t>ر</w:t>
      </w:r>
      <w:r w:rsidR="00DF08BB" w:rsidRPr="00392055">
        <w:rPr>
          <w:rStyle w:val="Char0"/>
          <w:rtl/>
        </w:rPr>
        <w:t>ی</w:t>
      </w:r>
      <w:r w:rsidRPr="00392055">
        <w:rPr>
          <w:rStyle w:val="Char0"/>
          <w:rtl/>
        </w:rPr>
        <w:t xml:space="preserve"> و به آن عمل </w:t>
      </w:r>
      <w:r w:rsidR="00DF08BB" w:rsidRPr="00392055">
        <w:rPr>
          <w:rStyle w:val="Char0"/>
          <w:rtl/>
        </w:rPr>
        <w:t>ک</w:t>
      </w:r>
      <w:r w:rsidRPr="00392055">
        <w:rPr>
          <w:rStyle w:val="Char0"/>
          <w:rtl/>
        </w:rPr>
        <w:t>ن</w:t>
      </w:r>
      <w:r w:rsidR="00DF08BB" w:rsidRPr="00392055">
        <w:rPr>
          <w:rStyle w:val="Char0"/>
          <w:rtl/>
        </w:rPr>
        <w:t>ی</w:t>
      </w:r>
      <w:r w:rsidRPr="00392055">
        <w:rPr>
          <w:rStyle w:val="Char0"/>
          <w:rtl/>
        </w:rPr>
        <w:t>، هرچه شرّ و بد</w:t>
      </w:r>
      <w:r w:rsidR="00DF08BB" w:rsidRPr="00392055">
        <w:rPr>
          <w:rStyle w:val="Char0"/>
          <w:rtl/>
        </w:rPr>
        <w:t>ی</w:t>
      </w:r>
      <w:r w:rsidRPr="00392055">
        <w:rPr>
          <w:rStyle w:val="Char0"/>
          <w:rtl/>
        </w:rPr>
        <w:t xml:space="preserve"> است در تو جمع م</w:t>
      </w:r>
      <w:r w:rsidR="00DF08BB" w:rsidRPr="00392055">
        <w:rPr>
          <w:rStyle w:val="Char0"/>
          <w:rtl/>
        </w:rPr>
        <w:t>ی</w:t>
      </w:r>
      <w:r w:rsidRPr="00392055">
        <w:rPr>
          <w:rStyle w:val="Char0"/>
          <w:rtl/>
        </w:rPr>
        <w:t>‌</w:t>
      </w:r>
      <w:r w:rsidRPr="00392055">
        <w:rPr>
          <w:rStyle w:val="Char0"/>
          <w:rFonts w:hint="cs"/>
          <w:rtl/>
        </w:rPr>
        <w:t>شود</w:t>
      </w:r>
      <w:r w:rsidRPr="00392055">
        <w:rPr>
          <w:rStyle w:val="Char0"/>
          <w:rtl/>
        </w:rPr>
        <w:t>.</w:t>
      </w:r>
      <w:r w:rsidRPr="00392055">
        <w:rPr>
          <w:rStyle w:val="Char0"/>
          <w:rFonts w:hint="cs"/>
          <w:rtl/>
        </w:rPr>
        <w:t>»</w:t>
      </w:r>
      <w:r w:rsidRPr="00392055">
        <w:rPr>
          <w:rStyle w:val="Char0"/>
          <w:rtl/>
        </w:rPr>
        <w:t xml:space="preserve"> ابن عبدالبر آن را با اسناد صح</w:t>
      </w:r>
      <w:r w:rsidR="00DF08BB" w:rsidRPr="00392055">
        <w:rPr>
          <w:rStyle w:val="Char0"/>
          <w:rtl/>
        </w:rPr>
        <w:t>ی</w:t>
      </w:r>
      <w:r w:rsidRPr="00392055">
        <w:rPr>
          <w:rStyle w:val="Char0"/>
          <w:rtl/>
        </w:rPr>
        <w:t>ح ذ</w:t>
      </w:r>
      <w:r w:rsidR="00DF08BB" w:rsidRPr="00392055">
        <w:rPr>
          <w:rStyle w:val="Char0"/>
          <w:rtl/>
        </w:rPr>
        <w:t>ک</w:t>
      </w:r>
      <w:r w:rsidRPr="00392055">
        <w:rPr>
          <w:rStyle w:val="Char0"/>
          <w:rtl/>
        </w:rPr>
        <w:t xml:space="preserve">ر </w:t>
      </w:r>
      <w:r w:rsidR="00DF08BB" w:rsidRPr="00392055">
        <w:rPr>
          <w:rStyle w:val="Char0"/>
          <w:rtl/>
        </w:rPr>
        <w:t>ک</w:t>
      </w:r>
      <w:r w:rsidRPr="00392055">
        <w:rPr>
          <w:rStyle w:val="Char0"/>
          <w:rtl/>
        </w:rPr>
        <w:t>رده پس گفته: ابوعمر گفت: ا</w:t>
      </w:r>
      <w:r w:rsidR="00DF08BB" w:rsidRPr="00392055">
        <w:rPr>
          <w:rStyle w:val="Char0"/>
          <w:rtl/>
        </w:rPr>
        <w:t>ی</w:t>
      </w:r>
      <w:r w:rsidRPr="00392055">
        <w:rPr>
          <w:rStyle w:val="Char0"/>
          <w:rtl/>
        </w:rPr>
        <w:t>ن اجماع</w:t>
      </w:r>
      <w:r w:rsidR="00DF08BB" w:rsidRPr="00392055">
        <w:rPr>
          <w:rStyle w:val="Char0"/>
          <w:rtl/>
        </w:rPr>
        <w:t>ی</w:t>
      </w:r>
      <w:r w:rsidRPr="00392055">
        <w:rPr>
          <w:rStyle w:val="Char0"/>
          <w:rtl/>
        </w:rPr>
        <w:t xml:space="preserve"> است </w:t>
      </w:r>
      <w:r w:rsidR="00DF08BB" w:rsidRPr="00392055">
        <w:rPr>
          <w:rStyle w:val="Char0"/>
          <w:rtl/>
        </w:rPr>
        <w:t>ک</w:t>
      </w:r>
      <w:r w:rsidRPr="00392055">
        <w:rPr>
          <w:rStyle w:val="Char0"/>
          <w:rtl/>
        </w:rPr>
        <w:t>ه خلاف</w:t>
      </w:r>
      <w:r w:rsidR="00DF08BB" w:rsidRPr="00392055">
        <w:rPr>
          <w:rStyle w:val="Char0"/>
          <w:rtl/>
        </w:rPr>
        <w:t>ی</w:t>
      </w:r>
      <w:r w:rsidRPr="00392055">
        <w:rPr>
          <w:rStyle w:val="Char0"/>
          <w:rtl/>
        </w:rPr>
        <w:t xml:space="preserve"> در آن ند</w:t>
      </w:r>
      <w:r w:rsidR="00DF08BB" w:rsidRPr="00392055">
        <w:rPr>
          <w:rStyle w:val="Char0"/>
          <w:rtl/>
        </w:rPr>
        <w:t>ی</w:t>
      </w:r>
      <w:r w:rsidRPr="00392055">
        <w:rPr>
          <w:rStyle w:val="Char0"/>
          <w:rtl/>
        </w:rPr>
        <w:t>ده‌ام و الحمدلله.</w:t>
      </w:r>
      <w:r w:rsidRPr="006933B2">
        <w:rPr>
          <w:rStyle w:val="FootnoteReference"/>
          <w:rFonts w:cs="IRNazli"/>
          <w:sz w:val="32"/>
          <w:rtl/>
        </w:rPr>
        <w:t>(</w:t>
      </w:r>
      <w:r w:rsidRPr="006933B2">
        <w:rPr>
          <w:rStyle w:val="FootnoteReference"/>
          <w:rFonts w:cs="IRNazli"/>
          <w:sz w:val="32"/>
          <w:rtl/>
        </w:rPr>
        <w:footnoteReference w:id="586"/>
      </w:r>
      <w:r w:rsidRPr="006933B2">
        <w:rPr>
          <w:rStyle w:val="FootnoteReference"/>
          <w:rFonts w:cs="IRNazli"/>
          <w:sz w:val="32"/>
          <w:rtl/>
        </w:rPr>
        <w:t>)</w:t>
      </w:r>
    </w:p>
    <w:p w:rsidR="003562CB" w:rsidRPr="00C64670" w:rsidRDefault="003562CB" w:rsidP="00107B70">
      <w:pPr>
        <w:spacing w:line="240" w:lineRule="auto"/>
        <w:ind w:firstLine="284"/>
        <w:jc w:val="left"/>
        <w:rPr>
          <w:rStyle w:val="Char0"/>
          <w:rtl/>
        </w:rPr>
      </w:pPr>
      <w:r w:rsidRPr="00C64670">
        <w:rPr>
          <w:rStyle w:val="Char0"/>
          <w:rtl/>
        </w:rPr>
        <w:t>از امام احمد</w:t>
      </w:r>
      <w:r w:rsidR="00AB0327">
        <w:rPr>
          <w:rStyle w:val="Char0"/>
          <w:rFonts w:cs="CTraditional Arabic" w:hint="cs"/>
          <w:rtl/>
        </w:rPr>
        <w:t>/</w:t>
      </w:r>
      <w:r w:rsidRPr="00C64670">
        <w:rPr>
          <w:rStyle w:val="Char0"/>
          <w:rtl/>
        </w:rPr>
        <w:t xml:space="preserve"> روا</w:t>
      </w:r>
      <w:r w:rsidR="00DF08BB">
        <w:rPr>
          <w:rStyle w:val="Char0"/>
          <w:rtl/>
        </w:rPr>
        <w:t>ی</w:t>
      </w:r>
      <w:r w:rsidRPr="00C64670">
        <w:rPr>
          <w:rStyle w:val="Char0"/>
          <w:rtl/>
        </w:rPr>
        <w:t xml:space="preserve">ت شده </w:t>
      </w:r>
      <w:r w:rsidR="00DF08BB">
        <w:rPr>
          <w:rStyle w:val="Char0"/>
          <w:rtl/>
        </w:rPr>
        <w:t>ک</w:t>
      </w:r>
      <w:r w:rsidRPr="00C64670">
        <w:rPr>
          <w:rStyle w:val="Char0"/>
          <w:rtl/>
        </w:rPr>
        <w:t>ه گفته</w:t>
      </w:r>
      <w:r w:rsidRPr="00C64670">
        <w:rPr>
          <w:rStyle w:val="Char0"/>
          <w:rFonts w:hint="cs"/>
          <w:rtl/>
        </w:rPr>
        <w:t xml:space="preserve"> است</w:t>
      </w:r>
      <w:r w:rsidRPr="00C64670">
        <w:rPr>
          <w:rStyle w:val="Char0"/>
          <w:rtl/>
        </w:rPr>
        <w:t xml:space="preserve">: </w:t>
      </w:r>
      <w:r w:rsidRPr="00C64670">
        <w:rPr>
          <w:rStyle w:val="Char0"/>
          <w:rFonts w:hint="cs"/>
          <w:rtl/>
        </w:rPr>
        <w:t>«</w:t>
      </w:r>
      <w:r w:rsidRPr="00C64670">
        <w:rPr>
          <w:rStyle w:val="Char0"/>
          <w:rtl/>
        </w:rPr>
        <w:t>اگر شخص</w:t>
      </w:r>
      <w:r w:rsidR="00DF08BB">
        <w:rPr>
          <w:rStyle w:val="Char0"/>
          <w:rtl/>
        </w:rPr>
        <w:t>ی</w:t>
      </w:r>
      <w:r w:rsidRPr="00C64670">
        <w:rPr>
          <w:rStyle w:val="Char0"/>
          <w:rtl/>
        </w:rPr>
        <w:t xml:space="preserve"> به قول اهل </w:t>
      </w:r>
      <w:r w:rsidR="00DF08BB">
        <w:rPr>
          <w:rStyle w:val="Char0"/>
          <w:rtl/>
        </w:rPr>
        <w:t>ک</w:t>
      </w:r>
      <w:r w:rsidRPr="00C64670">
        <w:rPr>
          <w:rStyle w:val="Char0"/>
          <w:rtl/>
        </w:rPr>
        <w:t>وفه در نب</w:t>
      </w:r>
      <w:r w:rsidR="00DF08BB">
        <w:rPr>
          <w:rStyle w:val="Char0"/>
          <w:rtl/>
        </w:rPr>
        <w:t>ی</w:t>
      </w:r>
      <w:r w:rsidRPr="00C64670">
        <w:rPr>
          <w:rStyle w:val="Char0"/>
          <w:rtl/>
        </w:rPr>
        <w:t>ذ و قول اهل مد</w:t>
      </w:r>
      <w:r w:rsidR="00DF08BB">
        <w:rPr>
          <w:rStyle w:val="Char0"/>
          <w:rtl/>
        </w:rPr>
        <w:t>ی</w:t>
      </w:r>
      <w:r w:rsidRPr="00C64670">
        <w:rPr>
          <w:rStyle w:val="Char0"/>
          <w:rtl/>
        </w:rPr>
        <w:t>نه در سماع و اهل م</w:t>
      </w:r>
      <w:r w:rsidR="00DF08BB">
        <w:rPr>
          <w:rStyle w:val="Char0"/>
          <w:rtl/>
        </w:rPr>
        <w:t>ک</w:t>
      </w:r>
      <w:r w:rsidRPr="00C64670">
        <w:rPr>
          <w:rStyle w:val="Char0"/>
          <w:rtl/>
        </w:rPr>
        <w:t xml:space="preserve">ه در متعه عمل </w:t>
      </w:r>
      <w:r w:rsidR="00DF08BB">
        <w:rPr>
          <w:rStyle w:val="Char0"/>
          <w:rtl/>
        </w:rPr>
        <w:t>ک</w:t>
      </w:r>
      <w:r w:rsidRPr="00C64670">
        <w:rPr>
          <w:rStyle w:val="Char0"/>
          <w:rtl/>
        </w:rPr>
        <w:t>ند، فاسق است.</w:t>
      </w:r>
      <w:r w:rsidRPr="00C64670">
        <w:rPr>
          <w:rStyle w:val="Char0"/>
          <w:rFonts w:hint="cs"/>
          <w:rtl/>
        </w:rPr>
        <w:t>»</w:t>
      </w:r>
      <w:r w:rsidRPr="006933B2">
        <w:rPr>
          <w:rStyle w:val="FootnoteReference"/>
          <w:rFonts w:cs="IRNazli"/>
          <w:sz w:val="32"/>
          <w:rtl/>
        </w:rPr>
        <w:t>(</w:t>
      </w:r>
      <w:r w:rsidRPr="006933B2">
        <w:rPr>
          <w:rStyle w:val="FootnoteReference"/>
          <w:rFonts w:cs="IRNazli"/>
          <w:sz w:val="32"/>
          <w:rtl/>
        </w:rPr>
        <w:footnoteReference w:id="587"/>
      </w:r>
      <w:r w:rsidRPr="006933B2">
        <w:rPr>
          <w:rStyle w:val="FootnoteReference"/>
          <w:rFonts w:cs="IRNazli"/>
          <w:sz w:val="32"/>
          <w:rtl/>
        </w:rPr>
        <w:t>)</w:t>
      </w:r>
    </w:p>
    <w:p w:rsidR="003562CB" w:rsidRPr="00C64670" w:rsidRDefault="003562CB" w:rsidP="00392055">
      <w:pPr>
        <w:spacing w:line="240" w:lineRule="auto"/>
        <w:ind w:firstLine="284"/>
        <w:jc w:val="both"/>
        <w:rPr>
          <w:rStyle w:val="Char0"/>
          <w:rtl/>
        </w:rPr>
      </w:pPr>
      <w:r w:rsidRPr="00C64670">
        <w:rPr>
          <w:rStyle w:val="Char0"/>
          <w:rtl/>
        </w:rPr>
        <w:t xml:space="preserve">ابن حزم در شرح </w:t>
      </w:r>
      <w:r w:rsidR="00DF08BB">
        <w:rPr>
          <w:rStyle w:val="Char0"/>
          <w:rtl/>
        </w:rPr>
        <w:t>ک</w:t>
      </w:r>
      <w:r w:rsidRPr="00C64670">
        <w:rPr>
          <w:rStyle w:val="Char0"/>
          <w:rtl/>
        </w:rPr>
        <w:t>لامش بر انواع اختلاف و مختلف</w:t>
      </w:r>
      <w:r w:rsidR="00DF08BB">
        <w:rPr>
          <w:rStyle w:val="Char0"/>
          <w:rtl/>
        </w:rPr>
        <w:t>ی</w:t>
      </w:r>
      <w:r w:rsidRPr="00C64670">
        <w:rPr>
          <w:rStyle w:val="Char0"/>
          <w:rtl/>
        </w:rPr>
        <w:t>ن م</w:t>
      </w:r>
      <w:r w:rsidR="00DF08BB">
        <w:rPr>
          <w:rStyle w:val="Char0"/>
          <w:rtl/>
        </w:rPr>
        <w:t>ی</w:t>
      </w:r>
      <w:r w:rsidRPr="00C64670">
        <w:rPr>
          <w:rStyle w:val="Char0"/>
          <w:rtl/>
        </w:rPr>
        <w:t>‌گو</w:t>
      </w:r>
      <w:r w:rsidR="00DF08BB">
        <w:rPr>
          <w:rStyle w:val="Char0"/>
          <w:rtl/>
        </w:rPr>
        <w:t>ی</w:t>
      </w:r>
      <w:r w:rsidRPr="00C64670">
        <w:rPr>
          <w:rStyle w:val="Char0"/>
          <w:rtl/>
        </w:rPr>
        <w:t xml:space="preserve">د: </w:t>
      </w:r>
      <w:r w:rsidRPr="00C64670">
        <w:rPr>
          <w:rStyle w:val="Char0"/>
          <w:rFonts w:hint="cs"/>
          <w:rtl/>
        </w:rPr>
        <w:t>«</w:t>
      </w:r>
      <w:r w:rsidRPr="00C64670">
        <w:rPr>
          <w:rStyle w:val="Char0"/>
          <w:rtl/>
        </w:rPr>
        <w:t>گروه د</w:t>
      </w:r>
      <w:r w:rsidR="00DF08BB">
        <w:rPr>
          <w:rStyle w:val="Char0"/>
          <w:rtl/>
        </w:rPr>
        <w:t>ی</w:t>
      </w:r>
      <w:r w:rsidRPr="00C64670">
        <w:rPr>
          <w:rStyle w:val="Char0"/>
          <w:rtl/>
        </w:rPr>
        <w:t>گر</w:t>
      </w:r>
      <w:r w:rsidR="00DF08BB">
        <w:rPr>
          <w:rStyle w:val="Char0"/>
          <w:rtl/>
        </w:rPr>
        <w:t>ی</w:t>
      </w:r>
      <w:r w:rsidRPr="00C64670">
        <w:rPr>
          <w:rStyle w:val="Char0"/>
          <w:rtl/>
        </w:rPr>
        <w:t xml:space="preserve"> هستند </w:t>
      </w:r>
      <w:r w:rsidR="00DF08BB">
        <w:rPr>
          <w:rStyle w:val="Char0"/>
          <w:rtl/>
        </w:rPr>
        <w:t>ک</w:t>
      </w:r>
      <w:r w:rsidRPr="00C64670">
        <w:rPr>
          <w:rStyle w:val="Char0"/>
          <w:rtl/>
        </w:rPr>
        <w:t xml:space="preserve">ه </w:t>
      </w:r>
      <w:r w:rsidR="00DF08BB">
        <w:rPr>
          <w:rStyle w:val="Char0"/>
          <w:rtl/>
        </w:rPr>
        <w:t>ک</w:t>
      </w:r>
      <w:r w:rsidRPr="00C64670">
        <w:rPr>
          <w:rStyle w:val="Char0"/>
          <w:rtl/>
        </w:rPr>
        <w:t>م</w:t>
      </w:r>
      <w:r w:rsidR="00DF08BB">
        <w:rPr>
          <w:rStyle w:val="Char0"/>
          <w:rtl/>
        </w:rPr>
        <w:t>ی</w:t>
      </w:r>
      <w:r w:rsidRPr="00C64670">
        <w:rPr>
          <w:rStyle w:val="Char0"/>
          <w:rtl/>
        </w:rPr>
        <w:t xml:space="preserve"> تقوا و ضعف د</w:t>
      </w:r>
      <w:r w:rsidR="00DF08BB">
        <w:rPr>
          <w:rStyle w:val="Char0"/>
          <w:rtl/>
        </w:rPr>
        <w:t>ی</w:t>
      </w:r>
      <w:r w:rsidRPr="00C64670">
        <w:rPr>
          <w:rStyle w:val="Char0"/>
          <w:rtl/>
        </w:rPr>
        <w:t>ن</w:t>
      </w:r>
      <w:r w:rsidR="00DF08BB">
        <w:rPr>
          <w:rStyle w:val="Char0"/>
          <w:rtl/>
        </w:rPr>
        <w:t>ی</w:t>
      </w:r>
      <w:r w:rsidRPr="00C64670">
        <w:rPr>
          <w:rStyle w:val="Char0"/>
          <w:rFonts w:hint="cs"/>
          <w:rtl/>
        </w:rPr>
        <w:t>،</w:t>
      </w:r>
      <w:r w:rsidR="0094145F">
        <w:rPr>
          <w:rStyle w:val="Char0"/>
          <w:rtl/>
        </w:rPr>
        <w:t xml:space="preserve"> آن‌ها </w:t>
      </w:r>
      <w:r w:rsidRPr="00C64670">
        <w:rPr>
          <w:rStyle w:val="Char0"/>
          <w:rtl/>
        </w:rPr>
        <w:t>را به جا</w:t>
      </w:r>
      <w:r w:rsidR="00DF08BB">
        <w:rPr>
          <w:rStyle w:val="Char0"/>
          <w:rtl/>
        </w:rPr>
        <w:t>یی</w:t>
      </w:r>
      <w:r w:rsidRPr="00C64670">
        <w:rPr>
          <w:rStyle w:val="Char0"/>
          <w:rtl/>
        </w:rPr>
        <w:t xml:space="preserve"> </w:t>
      </w:r>
      <w:r w:rsidR="00DF08BB">
        <w:rPr>
          <w:rStyle w:val="Char0"/>
          <w:rtl/>
        </w:rPr>
        <w:t>ک</w:t>
      </w:r>
      <w:r w:rsidRPr="00C64670">
        <w:rPr>
          <w:rStyle w:val="Char0"/>
          <w:rtl/>
        </w:rPr>
        <w:t xml:space="preserve">شانده </w:t>
      </w:r>
      <w:r w:rsidR="00DF08BB">
        <w:rPr>
          <w:rStyle w:val="Char0"/>
          <w:rtl/>
        </w:rPr>
        <w:t>ک</w:t>
      </w:r>
      <w:r w:rsidRPr="00C64670">
        <w:rPr>
          <w:rStyle w:val="Char0"/>
          <w:rtl/>
        </w:rPr>
        <w:t>ه از هر</w:t>
      </w:r>
      <w:r w:rsidR="00DF08BB">
        <w:rPr>
          <w:rStyle w:val="Char0"/>
          <w:rtl/>
        </w:rPr>
        <w:t>ک</w:t>
      </w:r>
      <w:r w:rsidRPr="00C64670">
        <w:rPr>
          <w:rStyle w:val="Char0"/>
          <w:rtl/>
        </w:rPr>
        <w:t>س</w:t>
      </w:r>
      <w:r w:rsidR="00DF08BB">
        <w:rPr>
          <w:rStyle w:val="Char0"/>
          <w:rtl/>
        </w:rPr>
        <w:t>ی</w:t>
      </w:r>
      <w:r w:rsidRPr="00C64670">
        <w:rPr>
          <w:rStyle w:val="Char0"/>
          <w:rtl/>
        </w:rPr>
        <w:t xml:space="preserve"> تنها چ</w:t>
      </w:r>
      <w:r w:rsidR="00DF08BB">
        <w:rPr>
          <w:rStyle w:val="Char0"/>
          <w:rtl/>
        </w:rPr>
        <w:t>ی</w:t>
      </w:r>
      <w:r w:rsidRPr="00C64670">
        <w:rPr>
          <w:rStyle w:val="Char0"/>
          <w:rtl/>
        </w:rPr>
        <w:t>ز</w:t>
      </w:r>
      <w:r w:rsidR="00DF08BB">
        <w:rPr>
          <w:rStyle w:val="Char0"/>
          <w:rtl/>
        </w:rPr>
        <w:t>ی</w:t>
      </w:r>
      <w:r w:rsidRPr="00C64670">
        <w:rPr>
          <w:rStyle w:val="Char0"/>
          <w:rtl/>
        </w:rPr>
        <w:t xml:space="preserve"> </w:t>
      </w:r>
      <w:r w:rsidR="00DF08BB">
        <w:rPr>
          <w:rStyle w:val="Char0"/>
          <w:rtl/>
        </w:rPr>
        <w:t>ک</w:t>
      </w:r>
      <w:r w:rsidRPr="00C64670">
        <w:rPr>
          <w:rStyle w:val="Char0"/>
          <w:rtl/>
        </w:rPr>
        <w:t>ه موافق هوا</w:t>
      </w:r>
      <w:r w:rsidR="00DF08BB">
        <w:rPr>
          <w:rStyle w:val="Char0"/>
          <w:rtl/>
        </w:rPr>
        <w:t>ی</w:t>
      </w:r>
      <w:r w:rsidRPr="00C64670">
        <w:rPr>
          <w:rStyle w:val="Char0"/>
          <w:rtl/>
        </w:rPr>
        <w:t xml:space="preserve"> نفسشان باشد، م</w:t>
      </w:r>
      <w:r w:rsidR="00DF08BB">
        <w:rPr>
          <w:rStyle w:val="Char0"/>
          <w:rtl/>
        </w:rPr>
        <w:t>ی</w:t>
      </w:r>
      <w:r w:rsidRPr="00C64670">
        <w:rPr>
          <w:rStyle w:val="Char0"/>
          <w:rtl/>
        </w:rPr>
        <w:t>‌پذ</w:t>
      </w:r>
      <w:r w:rsidR="00DF08BB">
        <w:rPr>
          <w:rStyle w:val="Char0"/>
          <w:rtl/>
        </w:rPr>
        <w:t>ی</w:t>
      </w:r>
      <w:r w:rsidRPr="00C64670">
        <w:rPr>
          <w:rStyle w:val="Char0"/>
          <w:rtl/>
        </w:rPr>
        <w:t>رند و تنها در</w:t>
      </w:r>
      <w:r w:rsidR="00315ABC">
        <w:rPr>
          <w:rStyle w:val="Char0"/>
          <w:rtl/>
        </w:rPr>
        <w:t xml:space="preserve"> رخصت‌ها </w:t>
      </w:r>
      <w:r w:rsidRPr="00C64670">
        <w:rPr>
          <w:rStyle w:val="Char0"/>
          <w:rtl/>
        </w:rPr>
        <w:t>از عالمان تقل</w:t>
      </w:r>
      <w:r w:rsidR="00DF08BB">
        <w:rPr>
          <w:rStyle w:val="Char0"/>
          <w:rtl/>
        </w:rPr>
        <w:t>ی</w:t>
      </w:r>
      <w:r w:rsidRPr="00C64670">
        <w:rPr>
          <w:rStyle w:val="Char0"/>
          <w:rtl/>
        </w:rPr>
        <w:t>د م</w:t>
      </w:r>
      <w:r w:rsidR="00DF08BB">
        <w:rPr>
          <w:rStyle w:val="Char0"/>
          <w:rtl/>
        </w:rPr>
        <w:t>ی</w:t>
      </w:r>
      <w:r w:rsidRPr="00C64670">
        <w:rPr>
          <w:rStyle w:val="Char0"/>
          <w:rtl/>
        </w:rPr>
        <w:t>‌</w:t>
      </w:r>
      <w:r w:rsidR="00DF08BB">
        <w:rPr>
          <w:rStyle w:val="Char0"/>
          <w:rtl/>
        </w:rPr>
        <w:t>ک</w:t>
      </w:r>
      <w:r w:rsidRPr="00C64670">
        <w:rPr>
          <w:rStyle w:val="Char0"/>
          <w:rtl/>
        </w:rPr>
        <w:t>نند و نسبت به واجبات</w:t>
      </w:r>
      <w:r w:rsidR="00DF08BB">
        <w:rPr>
          <w:rStyle w:val="Char0"/>
          <w:rtl/>
        </w:rPr>
        <w:t>ی</w:t>
      </w:r>
      <w:r w:rsidRPr="00C64670">
        <w:rPr>
          <w:rStyle w:val="Char0"/>
          <w:rtl/>
        </w:rPr>
        <w:t xml:space="preserve"> </w:t>
      </w:r>
      <w:r w:rsidR="00DF08BB">
        <w:rPr>
          <w:rStyle w:val="Char0"/>
          <w:rtl/>
        </w:rPr>
        <w:t>ک</w:t>
      </w:r>
      <w:r w:rsidRPr="00C64670">
        <w:rPr>
          <w:rStyle w:val="Char0"/>
          <w:rtl/>
        </w:rPr>
        <w:t>ه از طرف خدا و رسول خدا</w:t>
      </w:r>
      <w:r w:rsidR="00BD4800" w:rsidRPr="00392055">
        <w:rPr>
          <w:rStyle w:val="Char0"/>
          <w:rFonts w:cs="CTraditional Arabic"/>
          <w:rtl/>
        </w:rPr>
        <w:t xml:space="preserve"> ج</w:t>
      </w:r>
      <w:r w:rsidRPr="00C64670">
        <w:rPr>
          <w:rStyle w:val="Char0"/>
          <w:rtl/>
        </w:rPr>
        <w:t xml:space="preserve"> فرض شده</w:t>
      </w:r>
      <w:r w:rsidRPr="00C64670">
        <w:rPr>
          <w:rStyle w:val="Char0"/>
          <w:rFonts w:hint="cs"/>
          <w:rtl/>
        </w:rPr>
        <w:t xml:space="preserve"> است،</w:t>
      </w:r>
      <w:r w:rsidRPr="00C64670">
        <w:rPr>
          <w:rStyle w:val="Char0"/>
          <w:rtl/>
        </w:rPr>
        <w:t xml:space="preserve"> ب</w:t>
      </w:r>
      <w:r w:rsidR="00DF08BB">
        <w:rPr>
          <w:rStyle w:val="Char0"/>
          <w:rtl/>
        </w:rPr>
        <w:t>ی</w:t>
      </w:r>
      <w:r w:rsidRPr="00C64670">
        <w:rPr>
          <w:rStyle w:val="Char0"/>
          <w:rtl/>
        </w:rPr>
        <w:t>‌مبالاتند.</w:t>
      </w:r>
      <w:r w:rsidRPr="00C64670">
        <w:rPr>
          <w:rStyle w:val="Char0"/>
          <w:rFonts w:hint="cs"/>
          <w:rtl/>
        </w:rPr>
        <w:t>»</w:t>
      </w:r>
      <w:r w:rsidRPr="006933B2">
        <w:rPr>
          <w:rStyle w:val="FootnoteReference"/>
          <w:rFonts w:cs="IRNazli"/>
          <w:sz w:val="32"/>
          <w:rtl/>
        </w:rPr>
        <w:t>(</w:t>
      </w:r>
      <w:r w:rsidRPr="006933B2">
        <w:rPr>
          <w:rStyle w:val="FootnoteReference"/>
          <w:rFonts w:cs="IRNazli"/>
          <w:sz w:val="32"/>
          <w:rtl/>
        </w:rPr>
        <w:footnoteReference w:id="588"/>
      </w:r>
      <w:r w:rsidRPr="006933B2">
        <w:rPr>
          <w:rStyle w:val="FootnoteReference"/>
          <w:rFonts w:cs="IRNazli"/>
          <w:sz w:val="32"/>
          <w:rtl/>
        </w:rPr>
        <w:t>)</w:t>
      </w:r>
    </w:p>
    <w:p w:rsidR="003562CB" w:rsidRPr="00AB0327" w:rsidRDefault="003562CB" w:rsidP="00107B70">
      <w:pPr>
        <w:spacing w:line="240" w:lineRule="auto"/>
        <w:ind w:firstLine="284"/>
        <w:jc w:val="both"/>
        <w:rPr>
          <w:rStyle w:val="Char0"/>
          <w:spacing w:val="-2"/>
          <w:rtl/>
        </w:rPr>
      </w:pPr>
      <w:r w:rsidRPr="00AB0327">
        <w:rPr>
          <w:rStyle w:val="Char0"/>
          <w:spacing w:val="-2"/>
          <w:rtl/>
        </w:rPr>
        <w:t>حافظ ذهب</w:t>
      </w:r>
      <w:r w:rsidR="00DF08BB" w:rsidRPr="00AB0327">
        <w:rPr>
          <w:rStyle w:val="Char0"/>
          <w:spacing w:val="-2"/>
          <w:rtl/>
        </w:rPr>
        <w:t>ی</w:t>
      </w:r>
      <w:r w:rsidR="00AB0327" w:rsidRPr="00392055">
        <w:rPr>
          <w:rStyle w:val="Char0"/>
          <w:rFonts w:cs="CTraditional Arabic" w:hint="cs"/>
          <w:spacing w:val="-2"/>
          <w:rtl/>
        </w:rPr>
        <w:t>/</w:t>
      </w:r>
      <w:r w:rsidRPr="00AB0327">
        <w:rPr>
          <w:rStyle w:val="Char0"/>
          <w:spacing w:val="-2"/>
          <w:rtl/>
        </w:rPr>
        <w:t xml:space="preserve"> ذ</w:t>
      </w:r>
      <w:r w:rsidR="00DF08BB" w:rsidRPr="00AB0327">
        <w:rPr>
          <w:rStyle w:val="Char0"/>
          <w:spacing w:val="-2"/>
          <w:rtl/>
        </w:rPr>
        <w:t>ی</w:t>
      </w:r>
      <w:r w:rsidRPr="00AB0327">
        <w:rPr>
          <w:rStyle w:val="Char0"/>
          <w:spacing w:val="-2"/>
          <w:rtl/>
        </w:rPr>
        <w:t>ل شرح حال امام اوزاع</w:t>
      </w:r>
      <w:r w:rsidR="00DF08BB" w:rsidRPr="00AB0327">
        <w:rPr>
          <w:rStyle w:val="Char0"/>
          <w:spacing w:val="-2"/>
          <w:rtl/>
        </w:rPr>
        <w:t>ی</w:t>
      </w:r>
      <w:r w:rsidR="00AB0327" w:rsidRPr="00AB0327">
        <w:rPr>
          <w:rStyle w:val="Char0"/>
          <w:rFonts w:cs="CTraditional Arabic" w:hint="cs"/>
          <w:spacing w:val="-2"/>
          <w:rtl/>
        </w:rPr>
        <w:t>/</w:t>
      </w:r>
      <w:r w:rsidRPr="00AB0327">
        <w:rPr>
          <w:rStyle w:val="Char0"/>
          <w:spacing w:val="-2"/>
          <w:rtl/>
        </w:rPr>
        <w:t xml:space="preserve"> م</w:t>
      </w:r>
      <w:r w:rsidR="00DF08BB" w:rsidRPr="00AB0327">
        <w:rPr>
          <w:rStyle w:val="Char0"/>
          <w:spacing w:val="-2"/>
          <w:rtl/>
        </w:rPr>
        <w:t>ی</w:t>
      </w:r>
      <w:r w:rsidRPr="00AB0327">
        <w:rPr>
          <w:rStyle w:val="Char0"/>
          <w:spacing w:val="-2"/>
          <w:rtl/>
        </w:rPr>
        <w:t>‌گو</w:t>
      </w:r>
      <w:r w:rsidR="00DF08BB" w:rsidRPr="00AB0327">
        <w:rPr>
          <w:rStyle w:val="Char0"/>
          <w:spacing w:val="-2"/>
          <w:rtl/>
        </w:rPr>
        <w:t>ی</w:t>
      </w:r>
      <w:r w:rsidRPr="00AB0327">
        <w:rPr>
          <w:rStyle w:val="Char0"/>
          <w:spacing w:val="-2"/>
          <w:rtl/>
        </w:rPr>
        <w:t xml:space="preserve">د: </w:t>
      </w:r>
      <w:r w:rsidRPr="00AB0327">
        <w:rPr>
          <w:rStyle w:val="Char0"/>
          <w:rFonts w:hint="cs"/>
          <w:spacing w:val="-2"/>
          <w:rtl/>
        </w:rPr>
        <w:t>«</w:t>
      </w:r>
      <w:r w:rsidR="00AB0327" w:rsidRPr="00AB0327">
        <w:rPr>
          <w:rStyle w:val="Char0"/>
          <w:spacing w:val="-2"/>
          <w:rtl/>
        </w:rPr>
        <w:t>هر</w:t>
      </w:r>
      <w:r w:rsidR="00DF08BB" w:rsidRPr="00AB0327">
        <w:rPr>
          <w:rStyle w:val="Char0"/>
          <w:spacing w:val="-2"/>
          <w:rtl/>
        </w:rPr>
        <w:t>ک</w:t>
      </w:r>
      <w:r w:rsidRPr="00AB0327">
        <w:rPr>
          <w:rStyle w:val="Char0"/>
          <w:spacing w:val="-2"/>
          <w:rtl/>
        </w:rPr>
        <w:t xml:space="preserve">س تنها </w:t>
      </w:r>
      <w:r w:rsidRPr="00AB0327">
        <w:rPr>
          <w:rStyle w:val="Char0"/>
          <w:rFonts w:hint="cs"/>
          <w:spacing w:val="-2"/>
          <w:rtl/>
        </w:rPr>
        <w:t>ا</w:t>
      </w:r>
      <w:r w:rsidRPr="00AB0327">
        <w:rPr>
          <w:rStyle w:val="Char0"/>
          <w:spacing w:val="-2"/>
          <w:rtl/>
        </w:rPr>
        <w:t>قو</w:t>
      </w:r>
      <w:r w:rsidRPr="00AB0327">
        <w:rPr>
          <w:rStyle w:val="Char0"/>
          <w:rFonts w:hint="cs"/>
          <w:spacing w:val="-2"/>
          <w:rtl/>
        </w:rPr>
        <w:t>ا</w:t>
      </w:r>
      <w:r w:rsidRPr="00AB0327">
        <w:rPr>
          <w:rStyle w:val="Char0"/>
          <w:spacing w:val="-2"/>
          <w:rtl/>
        </w:rPr>
        <w:t>ل</w:t>
      </w:r>
      <w:r w:rsidRPr="00AB0327">
        <w:rPr>
          <w:rFonts w:cs="Lotus" w:hint="cs"/>
          <w:spacing w:val="-2"/>
          <w:rtl/>
        </w:rPr>
        <w:t xml:space="preserve"> </w:t>
      </w:r>
      <w:r w:rsidRPr="00AB0327">
        <w:rPr>
          <w:rStyle w:val="Char0"/>
          <w:spacing w:val="-2"/>
          <w:rtl/>
        </w:rPr>
        <w:t>نادر علما را ب</w:t>
      </w:r>
      <w:r w:rsidRPr="00AB0327">
        <w:rPr>
          <w:rStyle w:val="Char0"/>
          <w:rFonts w:hint="cs"/>
          <w:spacing w:val="-2"/>
          <w:rtl/>
        </w:rPr>
        <w:t>رگز</w:t>
      </w:r>
      <w:r w:rsidR="00DF08BB" w:rsidRPr="00AB0327">
        <w:rPr>
          <w:rStyle w:val="Char0"/>
          <w:rFonts w:hint="cs"/>
          <w:spacing w:val="-2"/>
          <w:rtl/>
        </w:rPr>
        <w:t>ی</w:t>
      </w:r>
      <w:r w:rsidRPr="00AB0327">
        <w:rPr>
          <w:rStyle w:val="Char0"/>
          <w:rFonts w:hint="cs"/>
          <w:spacing w:val="-2"/>
          <w:rtl/>
        </w:rPr>
        <w:t>ند،</w:t>
      </w:r>
      <w:r w:rsidRPr="00AB0327">
        <w:rPr>
          <w:rStyle w:val="Char0"/>
          <w:spacing w:val="-2"/>
          <w:rtl/>
        </w:rPr>
        <w:t xml:space="preserve"> از اسلام خارج م</w:t>
      </w:r>
      <w:r w:rsidR="00DF08BB" w:rsidRPr="00AB0327">
        <w:rPr>
          <w:rStyle w:val="Char0"/>
          <w:spacing w:val="-2"/>
          <w:rtl/>
        </w:rPr>
        <w:t>ی</w:t>
      </w:r>
      <w:r w:rsidRPr="00AB0327">
        <w:rPr>
          <w:rStyle w:val="Char0"/>
          <w:spacing w:val="-2"/>
          <w:rtl/>
        </w:rPr>
        <w:t>‌گردد. و ن</w:t>
      </w:r>
      <w:r w:rsidR="00DF08BB" w:rsidRPr="00AB0327">
        <w:rPr>
          <w:rStyle w:val="Char0"/>
          <w:spacing w:val="-2"/>
          <w:rtl/>
        </w:rPr>
        <w:t>ی</w:t>
      </w:r>
      <w:r w:rsidRPr="00AB0327">
        <w:rPr>
          <w:rStyle w:val="Char0"/>
          <w:spacing w:val="-2"/>
          <w:rtl/>
        </w:rPr>
        <w:t>ز از اوزاع</w:t>
      </w:r>
      <w:r w:rsidR="00DF08BB" w:rsidRPr="00AB0327">
        <w:rPr>
          <w:rStyle w:val="Char0"/>
          <w:spacing w:val="-2"/>
          <w:rtl/>
        </w:rPr>
        <w:t>ی</w:t>
      </w:r>
      <w:r w:rsidRPr="00AB0327">
        <w:rPr>
          <w:rStyle w:val="Char0"/>
          <w:spacing w:val="-2"/>
          <w:rtl/>
        </w:rPr>
        <w:t xml:space="preserve"> </w:t>
      </w:r>
      <w:r w:rsidRPr="00AB0327">
        <w:rPr>
          <w:rStyle w:val="Char0"/>
          <w:rFonts w:hint="cs"/>
          <w:spacing w:val="-2"/>
          <w:rtl/>
        </w:rPr>
        <w:t>چن</w:t>
      </w:r>
      <w:r w:rsidR="00DF08BB" w:rsidRPr="00AB0327">
        <w:rPr>
          <w:rStyle w:val="Char0"/>
          <w:rFonts w:hint="cs"/>
          <w:spacing w:val="-2"/>
          <w:rtl/>
        </w:rPr>
        <w:t>ی</w:t>
      </w:r>
      <w:r w:rsidRPr="00AB0327">
        <w:rPr>
          <w:rStyle w:val="Char0"/>
          <w:rFonts w:hint="cs"/>
          <w:spacing w:val="-2"/>
          <w:rtl/>
        </w:rPr>
        <w:t>ن روا</w:t>
      </w:r>
      <w:r w:rsidR="00DF08BB" w:rsidRPr="00AB0327">
        <w:rPr>
          <w:rStyle w:val="Char0"/>
          <w:rFonts w:hint="cs"/>
          <w:spacing w:val="-2"/>
          <w:rtl/>
        </w:rPr>
        <w:t>ی</w:t>
      </w:r>
      <w:r w:rsidRPr="00AB0327">
        <w:rPr>
          <w:rStyle w:val="Char0"/>
          <w:rFonts w:hint="cs"/>
          <w:spacing w:val="-2"/>
          <w:rtl/>
        </w:rPr>
        <w:t xml:space="preserve">ت شده است </w:t>
      </w:r>
      <w:r w:rsidR="00DF08BB" w:rsidRPr="00AB0327">
        <w:rPr>
          <w:rStyle w:val="Char0"/>
          <w:spacing w:val="-2"/>
          <w:rtl/>
        </w:rPr>
        <w:t>ک</w:t>
      </w:r>
      <w:r w:rsidRPr="00AB0327">
        <w:rPr>
          <w:rStyle w:val="Char0"/>
          <w:spacing w:val="-2"/>
          <w:rtl/>
        </w:rPr>
        <w:t xml:space="preserve">ه در پنج مورد از اهل عراق و </w:t>
      </w:r>
      <w:r w:rsidRPr="00AB0327">
        <w:rPr>
          <w:rStyle w:val="Char0"/>
          <w:rFonts w:hint="cs"/>
          <w:spacing w:val="-2"/>
          <w:rtl/>
        </w:rPr>
        <w:t xml:space="preserve">اهل </w:t>
      </w:r>
      <w:r w:rsidRPr="00AB0327">
        <w:rPr>
          <w:rStyle w:val="Char0"/>
          <w:spacing w:val="-2"/>
          <w:rtl/>
        </w:rPr>
        <w:t>حجاز دور</w:t>
      </w:r>
      <w:r w:rsidR="00DF08BB" w:rsidRPr="00AB0327">
        <w:rPr>
          <w:rStyle w:val="Char0"/>
          <w:spacing w:val="-2"/>
          <w:rtl/>
        </w:rPr>
        <w:t>ی</w:t>
      </w:r>
      <w:r w:rsidRPr="00AB0327">
        <w:rPr>
          <w:rStyle w:val="Char0"/>
          <w:spacing w:val="-2"/>
          <w:rtl/>
        </w:rPr>
        <w:t xml:space="preserve"> م</w:t>
      </w:r>
      <w:r w:rsidR="00DF08BB" w:rsidRPr="00AB0327">
        <w:rPr>
          <w:rStyle w:val="Char0"/>
          <w:spacing w:val="-2"/>
          <w:rtl/>
        </w:rPr>
        <w:t>ی</w:t>
      </w:r>
      <w:r w:rsidRPr="00AB0327">
        <w:rPr>
          <w:rStyle w:val="Char0"/>
          <w:spacing w:val="-2"/>
          <w:rtl/>
        </w:rPr>
        <w:t>‌</w:t>
      </w:r>
      <w:r w:rsidR="00DF08BB" w:rsidRPr="00AB0327">
        <w:rPr>
          <w:rStyle w:val="Char0"/>
          <w:spacing w:val="-2"/>
          <w:rtl/>
        </w:rPr>
        <w:t>ک</w:t>
      </w:r>
      <w:r w:rsidRPr="00AB0327">
        <w:rPr>
          <w:rStyle w:val="Char0"/>
          <w:spacing w:val="-2"/>
          <w:rtl/>
        </w:rPr>
        <w:t>ن</w:t>
      </w:r>
      <w:r w:rsidR="00DF08BB" w:rsidRPr="00AB0327">
        <w:rPr>
          <w:rStyle w:val="Char0"/>
          <w:spacing w:val="-2"/>
          <w:rtl/>
        </w:rPr>
        <w:t>ی</w:t>
      </w:r>
      <w:r w:rsidRPr="00AB0327">
        <w:rPr>
          <w:rStyle w:val="Char0"/>
          <w:spacing w:val="-2"/>
          <w:rtl/>
        </w:rPr>
        <w:t>م</w:t>
      </w:r>
      <w:r w:rsidRPr="00AB0327">
        <w:rPr>
          <w:rStyle w:val="Char0"/>
          <w:rFonts w:hint="cs"/>
          <w:spacing w:val="-2"/>
          <w:rtl/>
        </w:rPr>
        <w:t>.</w:t>
      </w:r>
      <w:r w:rsidRPr="00AB0327">
        <w:rPr>
          <w:rStyle w:val="Char0"/>
          <w:spacing w:val="-2"/>
          <w:rtl/>
        </w:rPr>
        <w:t xml:space="preserve"> اما پنج مورد اهل عراق:</w:t>
      </w:r>
    </w:p>
    <w:p w:rsidR="003562CB" w:rsidRPr="00C64670" w:rsidRDefault="003562CB" w:rsidP="00392055">
      <w:pPr>
        <w:spacing w:line="240" w:lineRule="auto"/>
        <w:ind w:firstLine="284"/>
        <w:jc w:val="both"/>
        <w:rPr>
          <w:rStyle w:val="Char0"/>
          <w:rtl/>
        </w:rPr>
      </w:pPr>
      <w:r w:rsidRPr="00392055">
        <w:rPr>
          <w:rStyle w:val="Char0"/>
          <w:rtl/>
        </w:rPr>
        <w:t>1- شراب</w:t>
      </w:r>
      <w:r w:rsidRPr="002478C8">
        <w:rPr>
          <w:rFonts w:cs="Lotus"/>
          <w:w w:val="10"/>
        </w:rPr>
        <w:t>‌</w:t>
      </w:r>
      <w:r w:rsidRPr="00C64670">
        <w:rPr>
          <w:rStyle w:val="Char0"/>
          <w:rtl/>
        </w:rPr>
        <w:t>خوار</w:t>
      </w:r>
      <w:r w:rsidR="00DF08BB">
        <w:rPr>
          <w:rStyle w:val="Char0"/>
          <w:rtl/>
        </w:rPr>
        <w:t>ی</w:t>
      </w:r>
      <w:r w:rsidRPr="00C64670">
        <w:rPr>
          <w:rStyle w:val="Char0"/>
          <w:rtl/>
        </w:rPr>
        <w:t>؛ 2- خوردن هنگام فجر در رمضان؛ 3- نبودن جمعه مگر در 7 شهر؛ 4-به تأخ</w:t>
      </w:r>
      <w:r w:rsidR="00DF08BB">
        <w:rPr>
          <w:rStyle w:val="Char0"/>
          <w:rtl/>
        </w:rPr>
        <w:t>ی</w:t>
      </w:r>
      <w:r w:rsidRPr="00C64670">
        <w:rPr>
          <w:rStyle w:val="Char0"/>
          <w:rtl/>
        </w:rPr>
        <w:t>ر انداختن نماز عصر تا وقت</w:t>
      </w:r>
      <w:r w:rsidR="00DF08BB">
        <w:rPr>
          <w:rStyle w:val="Char0"/>
          <w:rtl/>
        </w:rPr>
        <w:t>ی</w:t>
      </w:r>
      <w:r w:rsidRPr="002478C8">
        <w:rPr>
          <w:rFonts w:cs="Lotus"/>
          <w:w w:val="10"/>
        </w:rPr>
        <w:t>‌</w:t>
      </w:r>
      <w:r w:rsidR="00DF08BB">
        <w:rPr>
          <w:rStyle w:val="Char0"/>
          <w:rtl/>
        </w:rPr>
        <w:t>ک</w:t>
      </w:r>
      <w:r w:rsidRPr="00C64670">
        <w:rPr>
          <w:rStyle w:val="Char0"/>
          <w:rtl/>
        </w:rPr>
        <w:t>ه سا</w:t>
      </w:r>
      <w:r w:rsidR="00DF08BB">
        <w:rPr>
          <w:rStyle w:val="Char0"/>
          <w:rtl/>
        </w:rPr>
        <w:t>ی</w:t>
      </w:r>
      <w:r w:rsidR="00DF08BB">
        <w:rPr>
          <w:rStyle w:val="Char0"/>
          <w:rFonts w:hint="cs"/>
          <w:rtl/>
        </w:rPr>
        <w:t>ۀ</w:t>
      </w:r>
      <w:r w:rsidRPr="00C64670">
        <w:rPr>
          <w:rStyle w:val="Char0"/>
          <w:rtl/>
        </w:rPr>
        <w:t xml:space="preserve"> هر چ</w:t>
      </w:r>
      <w:r w:rsidR="00DF08BB">
        <w:rPr>
          <w:rStyle w:val="Char0"/>
          <w:rtl/>
        </w:rPr>
        <w:t>ی</w:t>
      </w:r>
      <w:r w:rsidRPr="00C64670">
        <w:rPr>
          <w:rStyle w:val="Char0"/>
          <w:rtl/>
        </w:rPr>
        <w:t>ز</w:t>
      </w:r>
      <w:r w:rsidR="00DF08BB">
        <w:rPr>
          <w:rStyle w:val="Char0"/>
          <w:rtl/>
        </w:rPr>
        <w:t>ی</w:t>
      </w:r>
      <w:r w:rsidRPr="00C64670">
        <w:rPr>
          <w:rStyle w:val="Char0"/>
          <w:rtl/>
        </w:rPr>
        <w:t xml:space="preserve"> به چهار برابر خودش برسد؛ 5- فرار </w:t>
      </w:r>
      <w:r w:rsidR="00DF08BB">
        <w:rPr>
          <w:rStyle w:val="Char0"/>
          <w:rtl/>
        </w:rPr>
        <w:t>ی</w:t>
      </w:r>
      <w:r w:rsidRPr="00C64670">
        <w:rPr>
          <w:rStyle w:val="Char0"/>
          <w:rtl/>
        </w:rPr>
        <w:t>وم الزحف.</w:t>
      </w:r>
    </w:p>
    <w:p w:rsidR="003562CB" w:rsidRPr="00392055" w:rsidRDefault="003562CB" w:rsidP="00392055">
      <w:pPr>
        <w:spacing w:line="240" w:lineRule="auto"/>
        <w:ind w:firstLine="284"/>
        <w:jc w:val="both"/>
        <w:rPr>
          <w:rStyle w:val="Char0"/>
          <w:rtl/>
        </w:rPr>
      </w:pPr>
      <w:r w:rsidRPr="00392055">
        <w:rPr>
          <w:rStyle w:val="Char0"/>
          <w:rtl/>
        </w:rPr>
        <w:t>اما پنج مورد اهل حجاز:</w:t>
      </w:r>
    </w:p>
    <w:p w:rsidR="003562CB" w:rsidRPr="00AB0327" w:rsidRDefault="003562CB" w:rsidP="00392055">
      <w:pPr>
        <w:spacing w:line="240" w:lineRule="auto"/>
        <w:ind w:firstLine="284"/>
        <w:jc w:val="both"/>
        <w:rPr>
          <w:rStyle w:val="Char0"/>
          <w:spacing w:val="-2"/>
          <w:rtl/>
        </w:rPr>
      </w:pPr>
      <w:r w:rsidRPr="00392055">
        <w:rPr>
          <w:rStyle w:val="Char0"/>
          <w:spacing w:val="-2"/>
          <w:rtl/>
        </w:rPr>
        <w:t>1- گوش فرا دادن به لهو</w:t>
      </w:r>
      <w:r w:rsidR="00DF08BB" w:rsidRPr="00392055">
        <w:rPr>
          <w:rStyle w:val="Char0"/>
          <w:spacing w:val="-2"/>
          <w:rtl/>
        </w:rPr>
        <w:t>ی</w:t>
      </w:r>
      <w:r w:rsidRPr="00392055">
        <w:rPr>
          <w:rStyle w:val="Char0"/>
          <w:spacing w:val="-2"/>
          <w:rtl/>
        </w:rPr>
        <w:t>ات؛ 2- جمع ب</w:t>
      </w:r>
      <w:r w:rsidR="00DF08BB" w:rsidRPr="00392055">
        <w:rPr>
          <w:rStyle w:val="Char0"/>
          <w:spacing w:val="-2"/>
          <w:rtl/>
        </w:rPr>
        <w:t>ی</w:t>
      </w:r>
      <w:r w:rsidRPr="00392055">
        <w:rPr>
          <w:rStyle w:val="Char0"/>
          <w:spacing w:val="-2"/>
          <w:rtl/>
        </w:rPr>
        <w:t>ن دو نماز بدون عذر؛ 3- مُتع</w:t>
      </w:r>
      <w:r w:rsidR="00DF08BB" w:rsidRPr="00392055">
        <w:rPr>
          <w:rStyle w:val="Char0"/>
          <w:rFonts w:hint="cs"/>
          <w:spacing w:val="-2"/>
          <w:rtl/>
        </w:rPr>
        <w:t>ۀ</w:t>
      </w:r>
      <w:r w:rsidRPr="00AB0327">
        <w:rPr>
          <w:rFonts w:cs="Lotus"/>
          <w:spacing w:val="-2"/>
          <w:sz w:val="32"/>
          <w:szCs w:val="32"/>
          <w:rtl/>
        </w:rPr>
        <w:t xml:space="preserve"> </w:t>
      </w:r>
      <w:r w:rsidRPr="00AB0327">
        <w:rPr>
          <w:rStyle w:val="Char0"/>
          <w:spacing w:val="-2"/>
          <w:rtl/>
        </w:rPr>
        <w:t xml:space="preserve">زنان؛ 4- معامله </w:t>
      </w:r>
      <w:r w:rsidR="00DF08BB" w:rsidRPr="00AB0327">
        <w:rPr>
          <w:rStyle w:val="Char0"/>
          <w:spacing w:val="-2"/>
          <w:rtl/>
        </w:rPr>
        <w:t>یک</w:t>
      </w:r>
      <w:r w:rsidRPr="00AB0327">
        <w:rPr>
          <w:rStyle w:val="Char0"/>
          <w:spacing w:val="-2"/>
          <w:rtl/>
        </w:rPr>
        <w:t xml:space="preserve"> درهم به دو درهم و </w:t>
      </w:r>
      <w:r w:rsidR="00DF08BB" w:rsidRPr="00AB0327">
        <w:rPr>
          <w:rStyle w:val="Char0"/>
          <w:spacing w:val="-2"/>
          <w:rtl/>
        </w:rPr>
        <w:t>یک</w:t>
      </w:r>
      <w:r w:rsidRPr="00AB0327">
        <w:rPr>
          <w:rStyle w:val="Char0"/>
          <w:spacing w:val="-2"/>
          <w:rtl/>
        </w:rPr>
        <w:t xml:space="preserve"> د</w:t>
      </w:r>
      <w:r w:rsidR="00DF08BB" w:rsidRPr="00AB0327">
        <w:rPr>
          <w:rStyle w:val="Char0"/>
          <w:spacing w:val="-2"/>
          <w:rtl/>
        </w:rPr>
        <w:t>ی</w:t>
      </w:r>
      <w:r w:rsidRPr="00AB0327">
        <w:rPr>
          <w:rStyle w:val="Char0"/>
          <w:spacing w:val="-2"/>
          <w:rtl/>
        </w:rPr>
        <w:t>نار به دو د</w:t>
      </w:r>
      <w:r w:rsidR="00DF08BB" w:rsidRPr="00AB0327">
        <w:rPr>
          <w:rStyle w:val="Char0"/>
          <w:spacing w:val="-2"/>
          <w:rtl/>
        </w:rPr>
        <w:t>ی</w:t>
      </w:r>
      <w:r w:rsidRPr="00AB0327">
        <w:rPr>
          <w:rStyle w:val="Char0"/>
          <w:spacing w:val="-2"/>
          <w:rtl/>
        </w:rPr>
        <w:t>نار؛ 5- نزد</w:t>
      </w:r>
      <w:r w:rsidR="00DF08BB" w:rsidRPr="00AB0327">
        <w:rPr>
          <w:rStyle w:val="Char0"/>
          <w:spacing w:val="-2"/>
          <w:rtl/>
        </w:rPr>
        <w:t>یکی</w:t>
      </w:r>
      <w:r w:rsidRPr="00AB0327">
        <w:rPr>
          <w:rStyle w:val="Char0"/>
          <w:spacing w:val="-2"/>
          <w:rtl/>
        </w:rPr>
        <w:t xml:space="preserve"> به زنان از عقب.</w:t>
      </w:r>
      <w:r w:rsidRPr="006933B2">
        <w:rPr>
          <w:rStyle w:val="FootnoteReference"/>
          <w:rFonts w:cs="IRNazli"/>
          <w:spacing w:val="-2"/>
          <w:sz w:val="32"/>
          <w:rtl/>
        </w:rPr>
        <w:t>(</w:t>
      </w:r>
      <w:r w:rsidRPr="006933B2">
        <w:rPr>
          <w:rStyle w:val="FootnoteReference"/>
          <w:rFonts w:cs="IRNazli"/>
          <w:spacing w:val="-2"/>
          <w:sz w:val="32"/>
          <w:rtl/>
        </w:rPr>
        <w:footnoteReference w:id="589"/>
      </w:r>
      <w:r w:rsidRPr="006933B2">
        <w:rPr>
          <w:rStyle w:val="FootnoteReference"/>
          <w:rFonts w:cs="IRNazli"/>
          <w:spacing w:val="-2"/>
          <w:sz w:val="32"/>
          <w:rtl/>
        </w:rPr>
        <w:t>)</w:t>
      </w:r>
    </w:p>
    <w:p w:rsidR="003562CB" w:rsidRPr="00392055" w:rsidRDefault="003562CB" w:rsidP="00392055">
      <w:pPr>
        <w:spacing w:line="240" w:lineRule="auto"/>
        <w:ind w:firstLine="284"/>
        <w:jc w:val="both"/>
        <w:rPr>
          <w:rStyle w:val="Char0"/>
          <w:rtl/>
        </w:rPr>
      </w:pPr>
      <w:r w:rsidRPr="00392055">
        <w:rPr>
          <w:rStyle w:val="Char0"/>
          <w:rtl/>
        </w:rPr>
        <w:t>و همچن</w:t>
      </w:r>
      <w:r w:rsidR="00DF08BB" w:rsidRPr="00392055">
        <w:rPr>
          <w:rStyle w:val="Char0"/>
          <w:rtl/>
        </w:rPr>
        <w:t>ی</w:t>
      </w:r>
      <w:r w:rsidRPr="00392055">
        <w:rPr>
          <w:rStyle w:val="Char0"/>
          <w:rtl/>
        </w:rPr>
        <w:t>ن حافظ ذهب</w:t>
      </w:r>
      <w:r w:rsidR="00DF08BB" w:rsidRPr="00392055">
        <w:rPr>
          <w:rStyle w:val="Char0"/>
          <w:rtl/>
        </w:rPr>
        <w:t>ی</w:t>
      </w:r>
      <w:r w:rsidRPr="00392055">
        <w:rPr>
          <w:rStyle w:val="Char0"/>
          <w:rtl/>
        </w:rPr>
        <w:t xml:space="preserve"> در هم</w:t>
      </w:r>
      <w:r w:rsidR="00DF08BB" w:rsidRPr="00392055">
        <w:rPr>
          <w:rStyle w:val="Char0"/>
          <w:rtl/>
        </w:rPr>
        <w:t>ی</w:t>
      </w:r>
      <w:r w:rsidRPr="00392055">
        <w:rPr>
          <w:rStyle w:val="Char0"/>
          <w:rtl/>
        </w:rPr>
        <w:t>ن زم</w:t>
      </w:r>
      <w:r w:rsidR="00DF08BB" w:rsidRPr="00392055">
        <w:rPr>
          <w:rStyle w:val="Char0"/>
          <w:rtl/>
        </w:rPr>
        <w:t>ی</w:t>
      </w:r>
      <w:r w:rsidRPr="00392055">
        <w:rPr>
          <w:rStyle w:val="Char0"/>
          <w:rtl/>
        </w:rPr>
        <w:t>نه، ذ</w:t>
      </w:r>
      <w:r w:rsidR="00DF08BB" w:rsidRPr="00392055">
        <w:rPr>
          <w:rStyle w:val="Char0"/>
          <w:rtl/>
        </w:rPr>
        <w:t>ی</w:t>
      </w:r>
      <w:r w:rsidRPr="00392055">
        <w:rPr>
          <w:rStyle w:val="Char0"/>
          <w:rtl/>
        </w:rPr>
        <w:t>ل نقل محنت امام مال</w:t>
      </w:r>
      <w:r w:rsidR="00DF08BB" w:rsidRPr="00392055">
        <w:rPr>
          <w:rStyle w:val="Char0"/>
          <w:rtl/>
        </w:rPr>
        <w:t>ک</w:t>
      </w:r>
      <w:r w:rsidRPr="00392055">
        <w:rPr>
          <w:rStyle w:val="Char0"/>
          <w:rtl/>
        </w:rPr>
        <w:t xml:space="preserve"> م</w:t>
      </w:r>
      <w:r w:rsidR="00DF08BB" w:rsidRPr="00392055">
        <w:rPr>
          <w:rStyle w:val="Char0"/>
          <w:rtl/>
        </w:rPr>
        <w:t>ی</w:t>
      </w:r>
      <w:r w:rsidRPr="00392055">
        <w:rPr>
          <w:rStyle w:val="Char0"/>
          <w:rtl/>
        </w:rPr>
        <w:t>‌گو</w:t>
      </w:r>
      <w:r w:rsidR="00DF08BB" w:rsidRPr="00392055">
        <w:rPr>
          <w:rStyle w:val="Char0"/>
          <w:rtl/>
        </w:rPr>
        <w:t>ی</w:t>
      </w:r>
      <w:r w:rsidRPr="00392055">
        <w:rPr>
          <w:rStyle w:val="Char0"/>
          <w:rtl/>
        </w:rPr>
        <w:t>د:</w:t>
      </w:r>
      <w:r w:rsidRPr="00392055">
        <w:rPr>
          <w:rStyle w:val="Char0"/>
          <w:rFonts w:hint="cs"/>
          <w:rtl/>
        </w:rPr>
        <w:t xml:space="preserve"> </w:t>
      </w:r>
      <w:r w:rsidRPr="00392055">
        <w:rPr>
          <w:rStyle w:val="Char0"/>
          <w:rtl/>
        </w:rPr>
        <w:t>هر</w:t>
      </w:r>
      <w:r w:rsidR="00DF08BB" w:rsidRPr="00392055">
        <w:rPr>
          <w:rStyle w:val="Char0"/>
          <w:rtl/>
        </w:rPr>
        <w:t>ک</w:t>
      </w:r>
      <w:r w:rsidRPr="00392055">
        <w:rPr>
          <w:rStyle w:val="Char0"/>
          <w:rtl/>
        </w:rPr>
        <w:t>س از</w:t>
      </w:r>
      <w:r w:rsidR="00315ABC" w:rsidRPr="00392055">
        <w:rPr>
          <w:rStyle w:val="Char0"/>
          <w:rtl/>
        </w:rPr>
        <w:t xml:space="preserve"> رخصت‌های </w:t>
      </w:r>
      <w:r w:rsidRPr="00392055">
        <w:rPr>
          <w:rStyle w:val="Char0"/>
          <w:rtl/>
        </w:rPr>
        <w:t>مذاهب و از اشتباهات مجتهد</w:t>
      </w:r>
      <w:r w:rsidR="00DF08BB" w:rsidRPr="00392055">
        <w:rPr>
          <w:rStyle w:val="Char0"/>
          <w:rtl/>
        </w:rPr>
        <w:t>ی</w:t>
      </w:r>
      <w:r w:rsidRPr="00392055">
        <w:rPr>
          <w:rStyle w:val="Char0"/>
          <w:rtl/>
        </w:rPr>
        <w:t>ن پ</w:t>
      </w:r>
      <w:r w:rsidR="00DF08BB" w:rsidRPr="00392055">
        <w:rPr>
          <w:rStyle w:val="Char0"/>
          <w:rtl/>
        </w:rPr>
        <w:t>ی</w:t>
      </w:r>
      <w:r w:rsidRPr="00392055">
        <w:rPr>
          <w:rStyle w:val="Char0"/>
          <w:rtl/>
        </w:rPr>
        <w:t>رو</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ند، د</w:t>
      </w:r>
      <w:r w:rsidR="00DF08BB" w:rsidRPr="00392055">
        <w:rPr>
          <w:rStyle w:val="Char0"/>
          <w:rtl/>
        </w:rPr>
        <w:t>ی</w:t>
      </w:r>
      <w:r w:rsidRPr="00392055">
        <w:rPr>
          <w:rStyle w:val="Char0"/>
          <w:rtl/>
        </w:rPr>
        <w:t>نش به ضعف م</w:t>
      </w:r>
      <w:r w:rsidR="00DF08BB" w:rsidRPr="00392055">
        <w:rPr>
          <w:rStyle w:val="Char0"/>
          <w:rtl/>
        </w:rPr>
        <w:t>ی</w:t>
      </w:r>
      <w:r w:rsidRPr="00392055">
        <w:rPr>
          <w:rStyle w:val="Char0"/>
          <w:rtl/>
        </w:rPr>
        <w:t>‌گرا</w:t>
      </w:r>
      <w:r w:rsidR="00DF08BB" w:rsidRPr="00392055">
        <w:rPr>
          <w:rStyle w:val="Char0"/>
          <w:rtl/>
        </w:rPr>
        <w:t>ی</w:t>
      </w:r>
      <w:r w:rsidRPr="00392055">
        <w:rPr>
          <w:rStyle w:val="Char0"/>
          <w:rtl/>
        </w:rPr>
        <w:t>د</w:t>
      </w:r>
      <w:r w:rsidR="00AB0327" w:rsidRPr="00392055">
        <w:rPr>
          <w:rStyle w:val="Char0"/>
          <w:rFonts w:hint="cs"/>
          <w:rtl/>
        </w:rPr>
        <w:t>...</w:t>
      </w:r>
      <w:r w:rsidRPr="00392055">
        <w:rPr>
          <w:rStyle w:val="Char0"/>
          <w:rtl/>
        </w:rPr>
        <w:t xml:space="preserve"> شا</w:t>
      </w:r>
      <w:r w:rsidR="00DF08BB" w:rsidRPr="00392055">
        <w:rPr>
          <w:rStyle w:val="Char0"/>
          <w:rtl/>
        </w:rPr>
        <w:t>ی</w:t>
      </w:r>
      <w:r w:rsidRPr="00392055">
        <w:rPr>
          <w:rStyle w:val="Char0"/>
          <w:rtl/>
        </w:rPr>
        <w:t>ست</w:t>
      </w:r>
      <w:r w:rsidR="00DF08BB" w:rsidRPr="00392055">
        <w:rPr>
          <w:rStyle w:val="Char0"/>
          <w:rFonts w:hint="cs"/>
          <w:rtl/>
        </w:rPr>
        <w:t>ۀ</w:t>
      </w:r>
      <w:r w:rsidRPr="00392055">
        <w:rPr>
          <w:rStyle w:val="Char0"/>
          <w:rFonts w:hint="cs"/>
          <w:rtl/>
        </w:rPr>
        <w:t xml:space="preserve"> </w:t>
      </w:r>
      <w:r w:rsidR="00DF08BB" w:rsidRPr="00392055">
        <w:rPr>
          <w:rStyle w:val="Char0"/>
          <w:rtl/>
        </w:rPr>
        <w:t>یک</w:t>
      </w:r>
      <w:r w:rsidRPr="00392055">
        <w:rPr>
          <w:rStyle w:val="Char0"/>
          <w:rtl/>
        </w:rPr>
        <w:t xml:space="preserve"> طالب علم</w:t>
      </w:r>
      <w:r w:rsidRPr="00392055">
        <w:rPr>
          <w:rStyle w:val="Char0"/>
          <w:rFonts w:hint="cs"/>
          <w:rtl/>
        </w:rPr>
        <w:t>،</w:t>
      </w:r>
      <w:r w:rsidRPr="00392055">
        <w:rPr>
          <w:rStyle w:val="Char0"/>
          <w:rtl/>
        </w:rPr>
        <w:t xml:space="preserve"> ا</w:t>
      </w:r>
      <w:r w:rsidR="00DF08BB" w:rsidRPr="00392055">
        <w:rPr>
          <w:rStyle w:val="Char0"/>
          <w:rtl/>
        </w:rPr>
        <w:t>ی</w:t>
      </w:r>
      <w:r w:rsidRPr="00392055">
        <w:rPr>
          <w:rStyle w:val="Char0"/>
          <w:rtl/>
        </w:rPr>
        <w:t xml:space="preserve">ن است </w:t>
      </w:r>
      <w:r w:rsidR="00DF08BB" w:rsidRPr="00392055">
        <w:rPr>
          <w:rStyle w:val="Char0"/>
          <w:rtl/>
        </w:rPr>
        <w:t>ک</w:t>
      </w:r>
      <w:r w:rsidRPr="00392055">
        <w:rPr>
          <w:rStyle w:val="Char0"/>
          <w:rtl/>
        </w:rPr>
        <w:t xml:space="preserve">ه اولاً در فقه </w:t>
      </w:r>
      <w:r w:rsidR="00DF08BB" w:rsidRPr="00392055">
        <w:rPr>
          <w:rStyle w:val="Char0"/>
          <w:rtl/>
        </w:rPr>
        <w:t>یک</w:t>
      </w:r>
      <w:r w:rsidRPr="00392055">
        <w:rPr>
          <w:rStyle w:val="Char0"/>
          <w:rtl/>
        </w:rPr>
        <w:t xml:space="preserve"> مصنف</w:t>
      </w:r>
      <w:r w:rsidR="00DF08BB" w:rsidRPr="00392055">
        <w:rPr>
          <w:rStyle w:val="Char0"/>
          <w:rtl/>
        </w:rPr>
        <w:t>ی</w:t>
      </w:r>
      <w:r w:rsidRPr="00392055">
        <w:rPr>
          <w:rStyle w:val="Char0"/>
          <w:rtl/>
        </w:rPr>
        <w:t xml:space="preserve"> را بخواند، وقت</w:t>
      </w:r>
      <w:r w:rsidR="00DF08BB" w:rsidRPr="00392055">
        <w:rPr>
          <w:rStyle w:val="Char0"/>
          <w:rtl/>
        </w:rPr>
        <w:t>ی</w:t>
      </w:r>
      <w:r w:rsidRPr="00392055">
        <w:rPr>
          <w:rStyle w:val="Char0"/>
          <w:rtl/>
        </w:rPr>
        <w:t xml:space="preserve"> آن را حفظ </w:t>
      </w:r>
      <w:r w:rsidR="00DF08BB" w:rsidRPr="00392055">
        <w:rPr>
          <w:rStyle w:val="Char0"/>
          <w:rtl/>
        </w:rPr>
        <w:t>ک</w:t>
      </w:r>
      <w:r w:rsidRPr="00392055">
        <w:rPr>
          <w:rStyle w:val="Char0"/>
          <w:rtl/>
        </w:rPr>
        <w:t>رد، آن را تحق</w:t>
      </w:r>
      <w:r w:rsidR="00DF08BB" w:rsidRPr="00392055">
        <w:rPr>
          <w:rStyle w:val="Char0"/>
          <w:rtl/>
        </w:rPr>
        <w:t>ی</w:t>
      </w:r>
      <w:r w:rsidRPr="00392055">
        <w:rPr>
          <w:rStyle w:val="Char0"/>
          <w:rtl/>
        </w:rPr>
        <w:t xml:space="preserve">ق </w:t>
      </w:r>
      <w:r w:rsidR="00DF08BB" w:rsidRPr="00392055">
        <w:rPr>
          <w:rStyle w:val="Char0"/>
          <w:rtl/>
        </w:rPr>
        <w:t>ک</w:t>
      </w:r>
      <w:r w:rsidRPr="00392055">
        <w:rPr>
          <w:rStyle w:val="Char0"/>
          <w:rtl/>
        </w:rPr>
        <w:t>ند و به مطالع</w:t>
      </w:r>
      <w:r w:rsidR="00DF08BB" w:rsidRPr="00392055">
        <w:rPr>
          <w:rStyle w:val="Char0"/>
          <w:rFonts w:hint="cs"/>
          <w:rtl/>
        </w:rPr>
        <w:t>ۀ</w:t>
      </w:r>
      <w:r w:rsidRPr="00392055">
        <w:rPr>
          <w:rStyle w:val="Char0"/>
          <w:rFonts w:hint="cs"/>
          <w:rtl/>
        </w:rPr>
        <w:t xml:space="preserve"> </w:t>
      </w:r>
      <w:r w:rsidRPr="00392055">
        <w:rPr>
          <w:rStyle w:val="Char0"/>
          <w:rtl/>
        </w:rPr>
        <w:t>شروح آن بپردازد. هنگام</w:t>
      </w:r>
      <w:r w:rsidR="00DF08BB" w:rsidRPr="00392055">
        <w:rPr>
          <w:rStyle w:val="Char0"/>
          <w:rtl/>
        </w:rPr>
        <w:t>ی</w:t>
      </w:r>
      <w:r w:rsidRPr="00392055">
        <w:rPr>
          <w:rStyle w:val="Char0"/>
          <w:rFonts w:hint="cs"/>
          <w:rtl/>
        </w:rPr>
        <w:t xml:space="preserve"> </w:t>
      </w:r>
      <w:r w:rsidR="00DF08BB" w:rsidRPr="00392055">
        <w:rPr>
          <w:rStyle w:val="Char0"/>
          <w:rtl/>
        </w:rPr>
        <w:t>ک</w:t>
      </w:r>
      <w:r w:rsidRPr="00392055">
        <w:rPr>
          <w:rStyle w:val="Char0"/>
          <w:rtl/>
        </w:rPr>
        <w:t>ه در ا</w:t>
      </w:r>
      <w:r w:rsidR="00DF08BB" w:rsidRPr="00392055">
        <w:rPr>
          <w:rStyle w:val="Char0"/>
          <w:rtl/>
        </w:rPr>
        <w:t>ی</w:t>
      </w:r>
      <w:r w:rsidRPr="00392055">
        <w:rPr>
          <w:rStyle w:val="Char0"/>
          <w:rtl/>
        </w:rPr>
        <w:t>ن زم</w:t>
      </w:r>
      <w:r w:rsidR="00DF08BB" w:rsidRPr="00392055">
        <w:rPr>
          <w:rStyle w:val="Char0"/>
          <w:rtl/>
        </w:rPr>
        <w:t>ی</w:t>
      </w:r>
      <w:r w:rsidRPr="00392055">
        <w:rPr>
          <w:rStyle w:val="Char0"/>
          <w:rtl/>
        </w:rPr>
        <w:t>نه ذ</w:t>
      </w:r>
      <w:r w:rsidR="00DF08BB" w:rsidRPr="00392055">
        <w:rPr>
          <w:rStyle w:val="Char0"/>
          <w:rtl/>
        </w:rPr>
        <w:t>ک</w:t>
      </w:r>
      <w:r w:rsidRPr="00392055">
        <w:rPr>
          <w:rStyle w:val="Char0"/>
          <w:rtl/>
        </w:rPr>
        <w:t xml:space="preserve">اوت و فهم لازم را </w:t>
      </w:r>
      <w:r w:rsidR="00DF08BB" w:rsidRPr="00392055">
        <w:rPr>
          <w:rStyle w:val="Char0"/>
          <w:rtl/>
        </w:rPr>
        <w:t>ی</w:t>
      </w:r>
      <w:r w:rsidRPr="00392055">
        <w:rPr>
          <w:rStyle w:val="Char0"/>
          <w:rtl/>
        </w:rPr>
        <w:t>افت و دلائل امامان را د</w:t>
      </w:r>
      <w:r w:rsidR="00DF08BB" w:rsidRPr="00392055">
        <w:rPr>
          <w:rStyle w:val="Char0"/>
          <w:rtl/>
        </w:rPr>
        <w:t>ی</w:t>
      </w:r>
      <w:r w:rsidRPr="00392055">
        <w:rPr>
          <w:rStyle w:val="Char0"/>
          <w:rtl/>
        </w:rPr>
        <w:t>د، ا</w:t>
      </w:r>
      <w:r w:rsidR="00DF08BB" w:rsidRPr="00392055">
        <w:rPr>
          <w:rStyle w:val="Char0"/>
          <w:rtl/>
        </w:rPr>
        <w:t>ی</w:t>
      </w:r>
      <w:r w:rsidRPr="00392055">
        <w:rPr>
          <w:rStyle w:val="Char0"/>
          <w:rtl/>
        </w:rPr>
        <w:t>ن بار تقوا داشته باشد و در د</w:t>
      </w:r>
      <w:r w:rsidR="00DF08BB" w:rsidRPr="00392055">
        <w:rPr>
          <w:rStyle w:val="Char0"/>
          <w:rtl/>
        </w:rPr>
        <w:t>ی</w:t>
      </w:r>
      <w:r w:rsidRPr="00392055">
        <w:rPr>
          <w:rStyle w:val="Char0"/>
          <w:rtl/>
        </w:rPr>
        <w:t>نش احت</w:t>
      </w:r>
      <w:r w:rsidR="00DF08BB" w:rsidRPr="00392055">
        <w:rPr>
          <w:rStyle w:val="Char0"/>
          <w:rtl/>
        </w:rPr>
        <w:t>ی</w:t>
      </w:r>
      <w:r w:rsidRPr="00392055">
        <w:rPr>
          <w:rStyle w:val="Char0"/>
          <w:rtl/>
        </w:rPr>
        <w:t>اط را رعا</w:t>
      </w:r>
      <w:r w:rsidR="00DF08BB" w:rsidRPr="00392055">
        <w:rPr>
          <w:rStyle w:val="Char0"/>
          <w:rtl/>
        </w:rPr>
        <w:t>ی</w:t>
      </w:r>
      <w:r w:rsidRPr="00392055">
        <w:rPr>
          <w:rStyle w:val="Char0"/>
          <w:rtl/>
        </w:rPr>
        <w:t xml:space="preserve">ت </w:t>
      </w:r>
      <w:r w:rsidR="00DF08BB" w:rsidRPr="00392055">
        <w:rPr>
          <w:rStyle w:val="Char0"/>
          <w:rtl/>
        </w:rPr>
        <w:t>ک</w:t>
      </w:r>
      <w:r w:rsidRPr="00392055">
        <w:rPr>
          <w:rStyle w:val="Char0"/>
          <w:rtl/>
        </w:rPr>
        <w:t>ند</w:t>
      </w:r>
      <w:r w:rsidRPr="00392055">
        <w:rPr>
          <w:rStyle w:val="Char0"/>
          <w:rFonts w:hint="cs"/>
          <w:rtl/>
        </w:rPr>
        <w:t>؛</w:t>
      </w:r>
      <w:r w:rsidRPr="00392055">
        <w:rPr>
          <w:rStyle w:val="Char0"/>
          <w:rtl/>
        </w:rPr>
        <w:t xml:space="preserve"> ز</w:t>
      </w:r>
      <w:r w:rsidR="00DF08BB" w:rsidRPr="00392055">
        <w:rPr>
          <w:rStyle w:val="Char0"/>
          <w:rtl/>
        </w:rPr>
        <w:t>ی</w:t>
      </w:r>
      <w:r w:rsidRPr="00392055">
        <w:rPr>
          <w:rStyle w:val="Char0"/>
          <w:rtl/>
        </w:rPr>
        <w:t xml:space="preserve">را </w:t>
      </w:r>
      <w:r w:rsidR="00DF08BB" w:rsidRPr="00392055">
        <w:rPr>
          <w:rStyle w:val="Char0"/>
          <w:rtl/>
        </w:rPr>
        <w:t>ک</w:t>
      </w:r>
      <w:r w:rsidRPr="00392055">
        <w:rPr>
          <w:rStyle w:val="Char0"/>
          <w:rtl/>
        </w:rPr>
        <w:t>ه بهتر</w:t>
      </w:r>
      <w:r w:rsidR="00DF08BB" w:rsidRPr="00392055">
        <w:rPr>
          <w:rStyle w:val="Char0"/>
          <w:rtl/>
        </w:rPr>
        <w:t>ی</w:t>
      </w:r>
      <w:r w:rsidRPr="00392055">
        <w:rPr>
          <w:rStyle w:val="Char0"/>
          <w:rtl/>
        </w:rPr>
        <w:t>ن د</w:t>
      </w:r>
      <w:r w:rsidR="00DF08BB" w:rsidRPr="00392055">
        <w:rPr>
          <w:rStyle w:val="Char0"/>
          <w:rtl/>
        </w:rPr>
        <w:t>ی</w:t>
      </w:r>
      <w:r w:rsidRPr="00392055">
        <w:rPr>
          <w:rStyle w:val="Char0"/>
          <w:rtl/>
        </w:rPr>
        <w:t>ن، ورع و تقواست. هر</w:t>
      </w:r>
      <w:r w:rsidR="00DF08BB" w:rsidRPr="00392055">
        <w:rPr>
          <w:rStyle w:val="Char0"/>
          <w:rtl/>
        </w:rPr>
        <w:t>ک</w:t>
      </w:r>
      <w:r w:rsidRPr="00392055">
        <w:rPr>
          <w:rStyle w:val="Char0"/>
          <w:rtl/>
        </w:rPr>
        <w:t xml:space="preserve">س شبهات را </w:t>
      </w:r>
      <w:r w:rsidR="00DF08BB" w:rsidRPr="00392055">
        <w:rPr>
          <w:rStyle w:val="Char0"/>
          <w:rtl/>
        </w:rPr>
        <w:t>ک</w:t>
      </w:r>
      <w:r w:rsidRPr="00392055">
        <w:rPr>
          <w:rStyle w:val="Char0"/>
          <w:rtl/>
        </w:rPr>
        <w:t>نار بگذارد، د</w:t>
      </w:r>
      <w:r w:rsidR="00DF08BB" w:rsidRPr="00392055">
        <w:rPr>
          <w:rStyle w:val="Char0"/>
          <w:rtl/>
        </w:rPr>
        <w:t>ی</w:t>
      </w:r>
      <w:r w:rsidRPr="00392055">
        <w:rPr>
          <w:rStyle w:val="Char0"/>
          <w:rtl/>
        </w:rPr>
        <w:t>ن و آبرو</w:t>
      </w:r>
      <w:r w:rsidR="00DF08BB" w:rsidRPr="00392055">
        <w:rPr>
          <w:rStyle w:val="Char0"/>
          <w:rtl/>
        </w:rPr>
        <w:t>ی</w:t>
      </w:r>
      <w:r w:rsidRPr="00392055">
        <w:rPr>
          <w:rStyle w:val="Char0"/>
          <w:rtl/>
        </w:rPr>
        <w:t xml:space="preserve">ش را حفظ </w:t>
      </w:r>
      <w:r w:rsidR="00DF08BB" w:rsidRPr="00392055">
        <w:rPr>
          <w:rStyle w:val="Char0"/>
          <w:rtl/>
        </w:rPr>
        <w:t>ک</w:t>
      </w:r>
      <w:r w:rsidRPr="00392055">
        <w:rPr>
          <w:rStyle w:val="Char0"/>
          <w:rtl/>
        </w:rPr>
        <w:t>رده است.</w:t>
      </w:r>
      <w:r w:rsidRPr="006933B2">
        <w:rPr>
          <w:rStyle w:val="FootnoteReference"/>
          <w:rFonts w:cs="IRNazli"/>
          <w:sz w:val="32"/>
          <w:rtl/>
        </w:rPr>
        <w:t>(</w:t>
      </w:r>
      <w:r w:rsidRPr="006933B2">
        <w:rPr>
          <w:rStyle w:val="FootnoteReference"/>
          <w:rFonts w:cs="IRNazli"/>
          <w:sz w:val="32"/>
          <w:rtl/>
        </w:rPr>
        <w:footnoteReference w:id="590"/>
      </w:r>
      <w:r w:rsidRPr="006933B2">
        <w:rPr>
          <w:rStyle w:val="FootnoteReference"/>
          <w:rFonts w:cs="IRNazli"/>
          <w:sz w:val="32"/>
          <w:rtl/>
        </w:rPr>
        <w:t>)</w:t>
      </w:r>
    </w:p>
    <w:p w:rsidR="003562CB" w:rsidRPr="00C64670" w:rsidRDefault="003562CB" w:rsidP="00392055">
      <w:pPr>
        <w:spacing w:line="240" w:lineRule="auto"/>
        <w:ind w:firstLine="284"/>
        <w:jc w:val="both"/>
        <w:rPr>
          <w:rStyle w:val="Char0"/>
          <w:rtl/>
        </w:rPr>
      </w:pPr>
      <w:r w:rsidRPr="00C64670">
        <w:rPr>
          <w:rStyle w:val="Char0"/>
          <w:rtl/>
        </w:rPr>
        <w:t>ابواسحاق شاطب</w:t>
      </w:r>
      <w:r w:rsidR="00DF08BB">
        <w:rPr>
          <w:rStyle w:val="Char0"/>
          <w:rtl/>
        </w:rPr>
        <w:t>ی</w:t>
      </w:r>
      <w:r w:rsidR="00AB0327" w:rsidRPr="00392055">
        <w:rPr>
          <w:rStyle w:val="Char2"/>
          <w:rFonts w:cs="CTraditional Arabic" w:hint="cs"/>
          <w:b/>
          <w:bCs w:val="0"/>
          <w:sz w:val="28"/>
          <w:szCs w:val="28"/>
          <w:rtl/>
        </w:rPr>
        <w:t>/</w:t>
      </w:r>
      <w:r w:rsidR="00AB0327" w:rsidRPr="00392055">
        <w:rPr>
          <w:rStyle w:val="Char2"/>
          <w:rFonts w:cs="CTraditional Arabic" w:hint="cs"/>
          <w:rtl/>
        </w:rPr>
        <w:t xml:space="preserve"> </w:t>
      </w:r>
      <w:r w:rsidRPr="00C64670">
        <w:rPr>
          <w:rStyle w:val="Char0"/>
          <w:rtl/>
        </w:rPr>
        <w:t>از ابن حزم اجماع</w:t>
      </w:r>
      <w:r w:rsidR="00DF08BB">
        <w:rPr>
          <w:rStyle w:val="Char0"/>
          <w:rtl/>
        </w:rPr>
        <w:t>ی</w:t>
      </w:r>
      <w:r w:rsidRPr="00C64670">
        <w:rPr>
          <w:rStyle w:val="Char0"/>
          <w:rtl/>
        </w:rPr>
        <w:t xml:space="preserve"> را نقل م</w:t>
      </w:r>
      <w:r w:rsidR="00DF08BB">
        <w:rPr>
          <w:rStyle w:val="Char0"/>
          <w:rtl/>
        </w:rPr>
        <w:t>ی</w:t>
      </w:r>
      <w:r w:rsidRPr="00C64670">
        <w:rPr>
          <w:rStyle w:val="Char0"/>
          <w:rtl/>
        </w:rPr>
        <w:t>‌</w:t>
      </w:r>
      <w:r w:rsidR="00DF08BB">
        <w:rPr>
          <w:rStyle w:val="Char0"/>
          <w:rtl/>
        </w:rPr>
        <w:t>ک</w:t>
      </w:r>
      <w:r w:rsidRPr="00C64670">
        <w:rPr>
          <w:rStyle w:val="Char0"/>
          <w:rtl/>
        </w:rPr>
        <w:t>ند مبن</w:t>
      </w:r>
      <w:r w:rsidR="00DF08BB">
        <w:rPr>
          <w:rStyle w:val="Char0"/>
          <w:rtl/>
        </w:rPr>
        <w:t>ی</w:t>
      </w:r>
      <w:r w:rsidRPr="00C64670">
        <w:rPr>
          <w:rStyle w:val="Char0"/>
          <w:rtl/>
        </w:rPr>
        <w:t xml:space="preserve"> بر ا</w:t>
      </w:r>
      <w:r w:rsidR="00DF08BB">
        <w:rPr>
          <w:rStyle w:val="Char0"/>
          <w:rtl/>
        </w:rPr>
        <w:t>ی</w:t>
      </w:r>
      <w:r w:rsidRPr="00C64670">
        <w:rPr>
          <w:rStyle w:val="Char0"/>
          <w:rtl/>
        </w:rPr>
        <w:t>ن</w:t>
      </w:r>
      <w:r w:rsidR="00DF08BB">
        <w:rPr>
          <w:rStyle w:val="Char0"/>
          <w:rtl/>
        </w:rPr>
        <w:t>ک</w:t>
      </w:r>
      <w:r w:rsidRPr="00C64670">
        <w:rPr>
          <w:rStyle w:val="Char0"/>
          <w:rtl/>
        </w:rPr>
        <w:t xml:space="preserve">ه </w:t>
      </w:r>
      <w:r w:rsidR="00F16D4D" w:rsidRPr="00C64670">
        <w:rPr>
          <w:rStyle w:val="Char0"/>
          <w:rtl/>
        </w:rPr>
        <w:t>تتبّع</w:t>
      </w:r>
      <w:r w:rsidRPr="00C64670">
        <w:rPr>
          <w:rStyle w:val="Char0"/>
          <w:rtl/>
        </w:rPr>
        <w:t xml:space="preserve"> رخص، فسق</w:t>
      </w:r>
      <w:r w:rsidR="00DF08BB">
        <w:rPr>
          <w:rStyle w:val="Char0"/>
          <w:rtl/>
        </w:rPr>
        <w:t>ی</w:t>
      </w:r>
      <w:r w:rsidRPr="00C64670">
        <w:rPr>
          <w:rStyle w:val="Char0"/>
          <w:rtl/>
        </w:rPr>
        <w:t xml:space="preserve"> است </w:t>
      </w:r>
      <w:r w:rsidR="00DF08BB">
        <w:rPr>
          <w:rStyle w:val="Char0"/>
          <w:rtl/>
        </w:rPr>
        <w:t>ک</w:t>
      </w:r>
      <w:r w:rsidRPr="00C64670">
        <w:rPr>
          <w:rStyle w:val="Char0"/>
          <w:rtl/>
        </w:rPr>
        <w:t>ه حلال ن</w:t>
      </w:r>
      <w:r w:rsidR="00DF08BB">
        <w:rPr>
          <w:rStyle w:val="Char0"/>
          <w:rtl/>
        </w:rPr>
        <w:t>ی</w:t>
      </w:r>
      <w:r w:rsidRPr="00C64670">
        <w:rPr>
          <w:rStyle w:val="Char0"/>
          <w:rtl/>
        </w:rPr>
        <w:t>ست.</w:t>
      </w:r>
      <w:r w:rsidRPr="006933B2">
        <w:rPr>
          <w:rStyle w:val="FootnoteReference"/>
          <w:rFonts w:cs="IRNazli"/>
          <w:sz w:val="32"/>
          <w:rtl/>
        </w:rPr>
        <w:t>(</w:t>
      </w:r>
      <w:r w:rsidRPr="006933B2">
        <w:rPr>
          <w:rStyle w:val="FootnoteReference"/>
          <w:rFonts w:cs="IRNazli"/>
          <w:sz w:val="32"/>
          <w:rtl/>
        </w:rPr>
        <w:footnoteReference w:id="591"/>
      </w:r>
      <w:r w:rsidRPr="006933B2">
        <w:rPr>
          <w:rStyle w:val="FootnoteReference"/>
          <w:rFonts w:cs="IRNazli"/>
          <w:sz w:val="32"/>
          <w:rtl/>
        </w:rPr>
        <w:t>)</w:t>
      </w:r>
    </w:p>
    <w:p w:rsidR="003562CB" w:rsidRPr="00C64670" w:rsidRDefault="003562CB" w:rsidP="00E920AE">
      <w:pPr>
        <w:spacing w:line="240" w:lineRule="auto"/>
        <w:ind w:firstLine="284"/>
        <w:jc w:val="both"/>
        <w:rPr>
          <w:rStyle w:val="Char0"/>
          <w:rtl/>
        </w:rPr>
      </w:pPr>
      <w:r w:rsidRPr="00C64670">
        <w:rPr>
          <w:rStyle w:val="Char0"/>
          <w:rtl/>
        </w:rPr>
        <w:t>همچن</w:t>
      </w:r>
      <w:r w:rsidR="00DF08BB">
        <w:rPr>
          <w:rStyle w:val="Char0"/>
          <w:rtl/>
        </w:rPr>
        <w:t>ی</w:t>
      </w:r>
      <w:r w:rsidRPr="00C64670">
        <w:rPr>
          <w:rStyle w:val="Char0"/>
          <w:rtl/>
        </w:rPr>
        <w:t>ن ا</w:t>
      </w:r>
      <w:r w:rsidR="00DF08BB">
        <w:rPr>
          <w:rStyle w:val="Char0"/>
          <w:rtl/>
        </w:rPr>
        <w:t>ی</w:t>
      </w:r>
      <w:r w:rsidRPr="00C64670">
        <w:rPr>
          <w:rStyle w:val="Char0"/>
          <w:rtl/>
        </w:rPr>
        <w:t>شان از خطاب</w:t>
      </w:r>
      <w:r w:rsidR="00DF08BB">
        <w:rPr>
          <w:rStyle w:val="Char0"/>
          <w:rtl/>
        </w:rPr>
        <w:t>ی</w:t>
      </w:r>
      <w:r w:rsidR="0063619E" w:rsidRPr="00392055">
        <w:rPr>
          <w:rFonts w:cs="CTraditional Arabic" w:hint="cs"/>
          <w:sz w:val="28"/>
          <w:rtl/>
          <w:lang w:bidi="fa-IR"/>
        </w:rPr>
        <w:t>/</w:t>
      </w:r>
      <w:r w:rsidR="006F4089" w:rsidRPr="00C64670">
        <w:rPr>
          <w:rStyle w:val="Char0"/>
          <w:rFonts w:hint="cs"/>
          <w:rtl/>
        </w:rPr>
        <w:t xml:space="preserve"> </w:t>
      </w:r>
      <w:r w:rsidRPr="00C64670">
        <w:rPr>
          <w:rStyle w:val="Char0"/>
          <w:rtl/>
        </w:rPr>
        <w:t>نقل م</w:t>
      </w:r>
      <w:r w:rsidR="00DF08BB">
        <w:rPr>
          <w:rStyle w:val="Char0"/>
          <w:rtl/>
        </w:rPr>
        <w:t>ی</w:t>
      </w:r>
      <w:r w:rsidRPr="00C64670">
        <w:rPr>
          <w:rStyle w:val="Char0"/>
          <w:rtl/>
        </w:rPr>
        <w:t>‌</w:t>
      </w:r>
      <w:r w:rsidR="00DF08BB">
        <w:rPr>
          <w:rStyle w:val="Char0"/>
          <w:rtl/>
        </w:rPr>
        <w:t>ک</w:t>
      </w:r>
      <w:r w:rsidRPr="00C64670">
        <w:rPr>
          <w:rStyle w:val="Char0"/>
          <w:rtl/>
        </w:rPr>
        <w:t>ند: ا</w:t>
      </w:r>
      <w:r w:rsidR="00DF08BB">
        <w:rPr>
          <w:rStyle w:val="Char0"/>
          <w:rtl/>
        </w:rPr>
        <w:t>ی</w:t>
      </w:r>
      <w:r w:rsidRPr="00C64670">
        <w:rPr>
          <w:rStyle w:val="Char0"/>
          <w:rtl/>
        </w:rPr>
        <w:t>شان به ب</w:t>
      </w:r>
      <w:r w:rsidR="00DF08BB">
        <w:rPr>
          <w:rStyle w:val="Char0"/>
          <w:rtl/>
        </w:rPr>
        <w:t>ی</w:t>
      </w:r>
      <w:r w:rsidRPr="00C64670">
        <w:rPr>
          <w:rStyle w:val="Char0"/>
          <w:rtl/>
        </w:rPr>
        <w:t>ان شرح</w:t>
      </w:r>
      <w:r w:rsidR="00DF08BB">
        <w:rPr>
          <w:rStyle w:val="Char0"/>
          <w:rtl/>
        </w:rPr>
        <w:t>ی</w:t>
      </w:r>
      <w:r w:rsidRPr="00C64670">
        <w:rPr>
          <w:rStyle w:val="Char0"/>
          <w:rtl/>
        </w:rPr>
        <w:t xml:space="preserve"> از نفر</w:t>
      </w:r>
      <w:r w:rsidR="00DF08BB">
        <w:rPr>
          <w:rStyle w:val="Char0"/>
          <w:rtl/>
        </w:rPr>
        <w:t>ی</w:t>
      </w:r>
      <w:r w:rsidRPr="00C64670">
        <w:rPr>
          <w:rStyle w:val="Char0"/>
          <w:rtl/>
        </w:rPr>
        <w:t xml:space="preserve"> </w:t>
      </w:r>
      <w:r w:rsidR="00DF08BB">
        <w:rPr>
          <w:rStyle w:val="Char0"/>
          <w:rtl/>
        </w:rPr>
        <w:t>ک</w:t>
      </w:r>
      <w:r w:rsidRPr="00C64670">
        <w:rPr>
          <w:rStyle w:val="Char0"/>
          <w:rtl/>
        </w:rPr>
        <w:t>ه ب</w:t>
      </w:r>
      <w:r w:rsidRPr="00C64670">
        <w:rPr>
          <w:rStyle w:val="Char0"/>
          <w:rFonts w:hint="cs"/>
          <w:rtl/>
        </w:rPr>
        <w:t xml:space="preserve">ه </w:t>
      </w:r>
      <w:r w:rsidRPr="00C64670">
        <w:rPr>
          <w:rStyle w:val="Char0"/>
          <w:rtl/>
        </w:rPr>
        <w:t xml:space="preserve">دنبال </w:t>
      </w:r>
      <w:r w:rsidR="00DF08BB">
        <w:rPr>
          <w:rStyle w:val="Char0"/>
          <w:rtl/>
        </w:rPr>
        <w:t>ی</w:t>
      </w:r>
      <w:r w:rsidRPr="00C64670">
        <w:rPr>
          <w:rStyle w:val="Char0"/>
          <w:rtl/>
        </w:rPr>
        <w:t>افتن خلاف است و تحق</w:t>
      </w:r>
      <w:r w:rsidR="00DF08BB">
        <w:rPr>
          <w:rStyle w:val="Char0"/>
          <w:rtl/>
        </w:rPr>
        <w:t>ی</w:t>
      </w:r>
      <w:r w:rsidRPr="00C64670">
        <w:rPr>
          <w:rStyle w:val="Char0"/>
          <w:rtl/>
        </w:rPr>
        <w:t xml:space="preserve">ق در سنت را </w:t>
      </w:r>
      <w:r w:rsidR="00DF08BB">
        <w:rPr>
          <w:rStyle w:val="Char0"/>
          <w:rtl/>
        </w:rPr>
        <w:t>ک</w:t>
      </w:r>
      <w:r w:rsidRPr="00C64670">
        <w:rPr>
          <w:rStyle w:val="Char0"/>
          <w:rtl/>
        </w:rPr>
        <w:t xml:space="preserve">نار نهاده </w:t>
      </w:r>
      <w:r w:rsidRPr="00C64670">
        <w:rPr>
          <w:rStyle w:val="Char0"/>
          <w:rFonts w:hint="cs"/>
          <w:rtl/>
        </w:rPr>
        <w:t xml:space="preserve">است، </w:t>
      </w:r>
      <w:r w:rsidRPr="00C64670">
        <w:rPr>
          <w:rStyle w:val="Char0"/>
          <w:rtl/>
        </w:rPr>
        <w:t>م</w:t>
      </w:r>
      <w:r w:rsidR="00DF08BB">
        <w:rPr>
          <w:rStyle w:val="Char0"/>
          <w:rtl/>
        </w:rPr>
        <w:t>ی</w:t>
      </w:r>
      <w:r w:rsidRPr="00C64670">
        <w:rPr>
          <w:rStyle w:val="Char0"/>
          <w:rtl/>
        </w:rPr>
        <w:t>‌پردازد و مثال</w:t>
      </w:r>
      <w:r w:rsidR="00E920AE">
        <w:rPr>
          <w:rStyle w:val="Char0"/>
          <w:rFonts w:hint="cs"/>
          <w:rtl/>
        </w:rPr>
        <w:t>‌</w:t>
      </w:r>
      <w:r w:rsidRPr="00C64670">
        <w:rPr>
          <w:rStyle w:val="Char0"/>
          <w:rtl/>
        </w:rPr>
        <w:t>ها</w:t>
      </w:r>
      <w:r w:rsidR="00DF08BB">
        <w:rPr>
          <w:rStyle w:val="Char0"/>
          <w:rtl/>
        </w:rPr>
        <w:t>یی</w:t>
      </w:r>
      <w:r w:rsidRPr="00C64670">
        <w:rPr>
          <w:rStyle w:val="Char0"/>
          <w:rtl/>
        </w:rPr>
        <w:t xml:space="preserve"> ذ</w:t>
      </w:r>
      <w:r w:rsidR="00DF08BB">
        <w:rPr>
          <w:rStyle w:val="Char0"/>
          <w:rtl/>
        </w:rPr>
        <w:t>ک</w:t>
      </w:r>
      <w:r w:rsidRPr="00C64670">
        <w:rPr>
          <w:rStyle w:val="Char0"/>
          <w:rtl/>
        </w:rPr>
        <w:t>ر م</w:t>
      </w:r>
      <w:r w:rsidR="00DF08BB">
        <w:rPr>
          <w:rStyle w:val="Char0"/>
          <w:rtl/>
        </w:rPr>
        <w:t>ی</w:t>
      </w:r>
      <w:r w:rsidRPr="00C64670">
        <w:rPr>
          <w:rStyle w:val="Char0"/>
          <w:rtl/>
        </w:rPr>
        <w:t>‌</w:t>
      </w:r>
      <w:r w:rsidR="00DF08BB">
        <w:rPr>
          <w:rStyle w:val="Char0"/>
          <w:rtl/>
        </w:rPr>
        <w:t>ک</w:t>
      </w:r>
      <w:r w:rsidRPr="00C64670">
        <w:rPr>
          <w:rStyle w:val="Char0"/>
          <w:rtl/>
        </w:rPr>
        <w:t>ند. سپس م</w:t>
      </w:r>
      <w:r w:rsidR="00DF08BB">
        <w:rPr>
          <w:rStyle w:val="Char0"/>
          <w:rtl/>
        </w:rPr>
        <w:t>ی</w:t>
      </w:r>
      <w:r w:rsidRPr="00C64670">
        <w:rPr>
          <w:rStyle w:val="Char0"/>
          <w:rtl/>
        </w:rPr>
        <w:t>‌گو</w:t>
      </w:r>
      <w:r w:rsidR="00DF08BB">
        <w:rPr>
          <w:rStyle w:val="Char0"/>
          <w:rtl/>
        </w:rPr>
        <w:t>ی</w:t>
      </w:r>
      <w:r w:rsidRPr="00C64670">
        <w:rPr>
          <w:rStyle w:val="Char0"/>
          <w:rtl/>
        </w:rPr>
        <w:t xml:space="preserve">د: </w:t>
      </w:r>
      <w:r w:rsidR="00DF08BB">
        <w:rPr>
          <w:rStyle w:val="Char0"/>
          <w:rtl/>
        </w:rPr>
        <w:t>ک</w:t>
      </w:r>
      <w:r w:rsidRPr="00C64670">
        <w:rPr>
          <w:rStyle w:val="Char0"/>
          <w:rtl/>
        </w:rPr>
        <w:t>س</w:t>
      </w:r>
      <w:r w:rsidR="00DF08BB">
        <w:rPr>
          <w:rStyle w:val="Char0"/>
          <w:rtl/>
        </w:rPr>
        <w:t>ی</w:t>
      </w:r>
      <w:r w:rsidRPr="00C64670">
        <w:rPr>
          <w:rStyle w:val="Char0"/>
          <w:rtl/>
        </w:rPr>
        <w:t xml:space="preserve"> </w:t>
      </w:r>
      <w:r w:rsidR="00DF08BB">
        <w:rPr>
          <w:rStyle w:val="Char0"/>
          <w:rtl/>
        </w:rPr>
        <w:t>ک</w:t>
      </w:r>
      <w:r w:rsidRPr="00C64670">
        <w:rPr>
          <w:rStyle w:val="Char0"/>
          <w:rtl/>
        </w:rPr>
        <w:t>ه قائل به ا</w:t>
      </w:r>
      <w:r w:rsidR="00DF08BB">
        <w:rPr>
          <w:rStyle w:val="Char0"/>
          <w:rtl/>
        </w:rPr>
        <w:t>ی</w:t>
      </w:r>
      <w:r w:rsidRPr="00C64670">
        <w:rPr>
          <w:rStyle w:val="Char0"/>
          <w:rtl/>
        </w:rPr>
        <w:t>ن برداشت باشد، قائل به ا</w:t>
      </w:r>
      <w:r w:rsidR="00DF08BB">
        <w:rPr>
          <w:rStyle w:val="Char0"/>
          <w:rtl/>
        </w:rPr>
        <w:t>ی</w:t>
      </w:r>
      <w:r w:rsidRPr="00C64670">
        <w:rPr>
          <w:rStyle w:val="Char0"/>
          <w:rtl/>
        </w:rPr>
        <w:t xml:space="preserve">ن است </w:t>
      </w:r>
      <w:r w:rsidR="00DF08BB">
        <w:rPr>
          <w:rStyle w:val="Char0"/>
          <w:rtl/>
        </w:rPr>
        <w:t>ک</w:t>
      </w:r>
      <w:r w:rsidRPr="00C64670">
        <w:rPr>
          <w:rStyle w:val="Char0"/>
          <w:rtl/>
        </w:rPr>
        <w:t xml:space="preserve">ه هر آنچه اشتها </w:t>
      </w:r>
      <w:r w:rsidR="00DF08BB">
        <w:rPr>
          <w:rStyle w:val="Char0"/>
          <w:rtl/>
        </w:rPr>
        <w:t>ک</w:t>
      </w:r>
      <w:r w:rsidRPr="00C64670">
        <w:rPr>
          <w:rStyle w:val="Char0"/>
          <w:rtl/>
        </w:rPr>
        <w:t>رد</w:t>
      </w:r>
      <w:r w:rsidR="00DF08BB">
        <w:rPr>
          <w:rStyle w:val="Char0"/>
          <w:rtl/>
        </w:rPr>
        <w:t>ی</w:t>
      </w:r>
      <w:r w:rsidRPr="00C64670">
        <w:rPr>
          <w:rStyle w:val="Char0"/>
          <w:rFonts w:hint="cs"/>
          <w:rtl/>
        </w:rPr>
        <w:t>،</w:t>
      </w:r>
      <w:r w:rsidRPr="00C64670">
        <w:rPr>
          <w:rStyle w:val="Char0"/>
          <w:rtl/>
        </w:rPr>
        <w:t xml:space="preserve"> صح</w:t>
      </w:r>
      <w:r w:rsidR="00DF08BB">
        <w:rPr>
          <w:rStyle w:val="Char0"/>
          <w:rtl/>
        </w:rPr>
        <w:t>ی</w:t>
      </w:r>
      <w:r w:rsidRPr="00C64670">
        <w:rPr>
          <w:rStyle w:val="Char0"/>
          <w:rtl/>
        </w:rPr>
        <w:t>ح است. ا</w:t>
      </w:r>
      <w:r w:rsidR="00DF08BB">
        <w:rPr>
          <w:rStyle w:val="Char0"/>
          <w:rtl/>
        </w:rPr>
        <w:t>ی</w:t>
      </w:r>
      <w:r w:rsidRPr="00C64670">
        <w:rPr>
          <w:rStyle w:val="Char0"/>
          <w:rtl/>
        </w:rPr>
        <w:t>نان ب</w:t>
      </w:r>
      <w:r w:rsidRPr="00C64670">
        <w:rPr>
          <w:rStyle w:val="Char0"/>
          <w:rFonts w:hint="cs"/>
          <w:rtl/>
        </w:rPr>
        <w:t xml:space="preserve">ه </w:t>
      </w:r>
      <w:r w:rsidRPr="00C64670">
        <w:rPr>
          <w:rStyle w:val="Char0"/>
          <w:rtl/>
        </w:rPr>
        <w:t>دنبال اقوال</w:t>
      </w:r>
      <w:r w:rsidR="00DF08BB">
        <w:rPr>
          <w:rStyle w:val="Char0"/>
          <w:rFonts w:hint="cs"/>
          <w:rtl/>
        </w:rPr>
        <w:t>ی</w:t>
      </w:r>
      <w:r w:rsidRPr="00C64670">
        <w:rPr>
          <w:rStyle w:val="Char0"/>
          <w:rFonts w:hint="cs"/>
          <w:rtl/>
        </w:rPr>
        <w:t xml:space="preserve"> هستند</w:t>
      </w:r>
      <w:r w:rsidRPr="00C64670">
        <w:rPr>
          <w:rStyle w:val="Char0"/>
          <w:rtl/>
        </w:rPr>
        <w:t xml:space="preserve"> تا ا</w:t>
      </w:r>
      <w:r w:rsidR="00DF08BB">
        <w:rPr>
          <w:rStyle w:val="Char0"/>
          <w:rtl/>
        </w:rPr>
        <w:t>ی</w:t>
      </w:r>
      <w:r w:rsidRPr="00C64670">
        <w:rPr>
          <w:rStyle w:val="Char0"/>
          <w:rtl/>
        </w:rPr>
        <w:t>ن</w:t>
      </w:r>
      <w:r w:rsidR="00DF08BB">
        <w:rPr>
          <w:rStyle w:val="Char0"/>
          <w:rtl/>
        </w:rPr>
        <w:t>ک</w:t>
      </w:r>
      <w:r w:rsidRPr="00C64670">
        <w:rPr>
          <w:rStyle w:val="Char0"/>
          <w:rtl/>
        </w:rPr>
        <w:t>ه قول موافق خود را ب</w:t>
      </w:r>
      <w:r w:rsidR="00DF08BB">
        <w:rPr>
          <w:rStyle w:val="Char0"/>
          <w:rtl/>
        </w:rPr>
        <w:t>ی</w:t>
      </w:r>
      <w:r w:rsidRPr="00C64670">
        <w:rPr>
          <w:rStyle w:val="Char0"/>
          <w:rtl/>
        </w:rPr>
        <w:t>ابند. وقت</w:t>
      </w:r>
      <w:r w:rsidR="00DF08BB">
        <w:rPr>
          <w:rStyle w:val="Char0"/>
          <w:rtl/>
        </w:rPr>
        <w:t>ی</w:t>
      </w:r>
      <w:r w:rsidRPr="00C64670">
        <w:rPr>
          <w:rStyle w:val="Char0"/>
          <w:rtl/>
        </w:rPr>
        <w:t xml:space="preserve"> آن را </w:t>
      </w:r>
      <w:r w:rsidR="00DF08BB">
        <w:rPr>
          <w:rStyle w:val="Char0"/>
          <w:rtl/>
        </w:rPr>
        <w:t>ی</w:t>
      </w:r>
      <w:r w:rsidRPr="00C64670">
        <w:rPr>
          <w:rStyle w:val="Char0"/>
          <w:rtl/>
        </w:rPr>
        <w:t>افتند</w:t>
      </w:r>
      <w:r w:rsidRPr="00C64670">
        <w:rPr>
          <w:rStyle w:val="Char0"/>
          <w:rFonts w:hint="cs"/>
          <w:rtl/>
        </w:rPr>
        <w:t>،</w:t>
      </w:r>
      <w:r w:rsidRPr="00C64670">
        <w:rPr>
          <w:rStyle w:val="Char0"/>
          <w:rtl/>
        </w:rPr>
        <w:t xml:space="preserve"> آن را حجت قرار م</w:t>
      </w:r>
      <w:r w:rsidR="00DF08BB">
        <w:rPr>
          <w:rStyle w:val="Char0"/>
          <w:rtl/>
        </w:rPr>
        <w:t>ی</w:t>
      </w:r>
      <w:r w:rsidRPr="00C64670">
        <w:rPr>
          <w:rStyle w:val="Char0"/>
          <w:rtl/>
        </w:rPr>
        <w:t>‌دهند و ب</w:t>
      </w:r>
      <w:r w:rsidRPr="00C64670">
        <w:rPr>
          <w:rStyle w:val="Char0"/>
          <w:rFonts w:hint="cs"/>
          <w:rtl/>
        </w:rPr>
        <w:t xml:space="preserve">ه </w:t>
      </w:r>
      <w:r w:rsidRPr="00C64670">
        <w:rPr>
          <w:rStyle w:val="Char0"/>
          <w:rtl/>
        </w:rPr>
        <w:t>وس</w:t>
      </w:r>
      <w:r w:rsidR="00DF08BB">
        <w:rPr>
          <w:rStyle w:val="Char0"/>
          <w:rtl/>
        </w:rPr>
        <w:t>ی</w:t>
      </w:r>
      <w:r w:rsidRPr="00C64670">
        <w:rPr>
          <w:rStyle w:val="Char0"/>
          <w:rtl/>
        </w:rPr>
        <w:t>له آن از خود دفاع م</w:t>
      </w:r>
      <w:r w:rsidR="00DF08BB">
        <w:rPr>
          <w:rStyle w:val="Char0"/>
          <w:rtl/>
        </w:rPr>
        <w:t>ی</w:t>
      </w:r>
      <w:r w:rsidRPr="00C64670">
        <w:rPr>
          <w:rStyle w:val="Char0"/>
          <w:rtl/>
        </w:rPr>
        <w:t>‌</w:t>
      </w:r>
      <w:r w:rsidR="00DF08BB">
        <w:rPr>
          <w:rStyle w:val="Char0"/>
          <w:rtl/>
        </w:rPr>
        <w:t>ک</w:t>
      </w:r>
      <w:r w:rsidRPr="00C64670">
        <w:rPr>
          <w:rStyle w:val="Char0"/>
          <w:rtl/>
        </w:rPr>
        <w:t>نند. بنابرا</w:t>
      </w:r>
      <w:r w:rsidR="00DF08BB">
        <w:rPr>
          <w:rStyle w:val="Char0"/>
          <w:rtl/>
        </w:rPr>
        <w:t>ی</w:t>
      </w:r>
      <w:r w:rsidRPr="00C64670">
        <w:rPr>
          <w:rStyle w:val="Char0"/>
          <w:rtl/>
        </w:rPr>
        <w:t>ن، ا</w:t>
      </w:r>
      <w:r w:rsidR="00DF08BB">
        <w:rPr>
          <w:rStyle w:val="Char0"/>
          <w:rtl/>
        </w:rPr>
        <w:t>ی</w:t>
      </w:r>
      <w:r w:rsidRPr="00C64670">
        <w:rPr>
          <w:rStyle w:val="Char0"/>
          <w:rtl/>
        </w:rPr>
        <w:t>ن</w:t>
      </w:r>
      <w:r w:rsidRPr="002478C8">
        <w:rPr>
          <w:rFonts w:cs="Lotus"/>
          <w:w w:val="10"/>
        </w:rPr>
        <w:t>‌</w:t>
      </w:r>
      <w:r w:rsidRPr="00C64670">
        <w:rPr>
          <w:rStyle w:val="Char0"/>
          <w:rtl/>
        </w:rPr>
        <w:t>گونه افراد</w:t>
      </w:r>
      <w:r w:rsidRPr="00C64670">
        <w:rPr>
          <w:rStyle w:val="Char0"/>
          <w:rFonts w:hint="cs"/>
          <w:rtl/>
        </w:rPr>
        <w:t>،</w:t>
      </w:r>
      <w:r w:rsidRPr="00C64670">
        <w:rPr>
          <w:rStyle w:val="Char0"/>
          <w:rtl/>
        </w:rPr>
        <w:t xml:space="preserve"> اخذ به اقوال را وس</w:t>
      </w:r>
      <w:r w:rsidR="00DF08BB">
        <w:rPr>
          <w:rStyle w:val="Char0"/>
          <w:rtl/>
        </w:rPr>
        <w:t>ی</w:t>
      </w:r>
      <w:r w:rsidRPr="00C64670">
        <w:rPr>
          <w:rStyle w:val="Char0"/>
          <w:rtl/>
        </w:rPr>
        <w:t>له‌ا</w:t>
      </w:r>
      <w:r w:rsidR="00DF08BB">
        <w:rPr>
          <w:rStyle w:val="Char0"/>
          <w:rtl/>
        </w:rPr>
        <w:t>ی</w:t>
      </w:r>
      <w:r w:rsidRPr="00C64670">
        <w:rPr>
          <w:rStyle w:val="Char0"/>
          <w:rtl/>
        </w:rPr>
        <w:t xml:space="preserve"> برا</w:t>
      </w:r>
      <w:r w:rsidR="00DF08BB">
        <w:rPr>
          <w:rStyle w:val="Char0"/>
          <w:rtl/>
        </w:rPr>
        <w:t>ی</w:t>
      </w:r>
      <w:r w:rsidRPr="00C64670">
        <w:rPr>
          <w:rStyle w:val="Char0"/>
          <w:rtl/>
        </w:rPr>
        <w:t xml:space="preserve"> پ</w:t>
      </w:r>
      <w:r w:rsidR="00DF08BB">
        <w:rPr>
          <w:rStyle w:val="Char0"/>
          <w:rtl/>
        </w:rPr>
        <w:t>ی</w:t>
      </w:r>
      <w:r w:rsidRPr="00C64670">
        <w:rPr>
          <w:rStyle w:val="Char0"/>
          <w:rtl/>
        </w:rPr>
        <w:t>رو</w:t>
      </w:r>
      <w:r w:rsidR="00DF08BB">
        <w:rPr>
          <w:rStyle w:val="Char0"/>
          <w:rtl/>
        </w:rPr>
        <w:t>ی</w:t>
      </w:r>
      <w:r w:rsidRPr="00C64670">
        <w:rPr>
          <w:rStyle w:val="Char0"/>
          <w:rtl/>
        </w:rPr>
        <w:t xml:space="preserve"> از هوا</w:t>
      </w:r>
      <w:r w:rsidR="00DF08BB">
        <w:rPr>
          <w:rStyle w:val="Char0"/>
          <w:rtl/>
        </w:rPr>
        <w:t>ی</w:t>
      </w:r>
      <w:r w:rsidRPr="00C64670">
        <w:rPr>
          <w:rStyle w:val="Char0"/>
          <w:rtl/>
        </w:rPr>
        <w:t xml:space="preserve"> خودشان م</w:t>
      </w:r>
      <w:r w:rsidR="00DF08BB">
        <w:rPr>
          <w:rStyle w:val="Char0"/>
          <w:rtl/>
        </w:rPr>
        <w:t>ی</w:t>
      </w:r>
      <w:r w:rsidRPr="00C64670">
        <w:rPr>
          <w:rStyle w:val="Char0"/>
          <w:rtl/>
        </w:rPr>
        <w:t>‌خواهند نه وس</w:t>
      </w:r>
      <w:r w:rsidR="00DF08BB">
        <w:rPr>
          <w:rStyle w:val="Char0"/>
          <w:rtl/>
        </w:rPr>
        <w:t>ی</w:t>
      </w:r>
      <w:r w:rsidRPr="00C64670">
        <w:rPr>
          <w:rStyle w:val="Char0"/>
          <w:rtl/>
        </w:rPr>
        <w:t>له‌ا</w:t>
      </w:r>
      <w:r w:rsidR="00DF08BB">
        <w:rPr>
          <w:rStyle w:val="Char0"/>
          <w:rtl/>
        </w:rPr>
        <w:t>ی</w:t>
      </w:r>
      <w:r w:rsidRPr="00C64670">
        <w:rPr>
          <w:rStyle w:val="Char0"/>
          <w:rtl/>
        </w:rPr>
        <w:t xml:space="preserve"> برا</w:t>
      </w:r>
      <w:r w:rsidR="00DF08BB">
        <w:rPr>
          <w:rStyle w:val="Char0"/>
          <w:rtl/>
        </w:rPr>
        <w:t>ی</w:t>
      </w:r>
      <w:r w:rsidRPr="00C64670">
        <w:rPr>
          <w:rStyle w:val="Char0"/>
          <w:rtl/>
        </w:rPr>
        <w:t xml:space="preserve"> تقو</w:t>
      </w:r>
      <w:r w:rsidRPr="00C64670">
        <w:rPr>
          <w:rStyle w:val="Char0"/>
          <w:rFonts w:hint="cs"/>
          <w:rtl/>
        </w:rPr>
        <w:t>ا</w:t>
      </w:r>
      <w:r w:rsidRPr="00C64670">
        <w:rPr>
          <w:rStyle w:val="Char0"/>
          <w:rtl/>
        </w:rPr>
        <w:t>. ا</w:t>
      </w:r>
      <w:r w:rsidR="00DF08BB">
        <w:rPr>
          <w:rStyle w:val="Char0"/>
          <w:rtl/>
        </w:rPr>
        <w:t>ی</w:t>
      </w:r>
      <w:r w:rsidRPr="00C64670">
        <w:rPr>
          <w:rStyle w:val="Char0"/>
          <w:rtl/>
        </w:rPr>
        <w:t>ن دسته ب</w:t>
      </w:r>
      <w:r w:rsidR="00DF08BB">
        <w:rPr>
          <w:rStyle w:val="Char0"/>
          <w:rtl/>
        </w:rPr>
        <w:t>ی</w:t>
      </w:r>
      <w:r w:rsidRPr="00C64670">
        <w:rPr>
          <w:rStyle w:val="Char0"/>
          <w:rtl/>
        </w:rPr>
        <w:t>شتر به</w:t>
      </w:r>
      <w:r w:rsidR="00711A6A">
        <w:rPr>
          <w:rStyle w:val="Char0"/>
          <w:rtl/>
        </w:rPr>
        <w:t xml:space="preserve"> آن‌هایی </w:t>
      </w:r>
      <w:r w:rsidRPr="00C64670">
        <w:rPr>
          <w:rStyle w:val="Char0"/>
          <w:rtl/>
        </w:rPr>
        <w:t>شب</w:t>
      </w:r>
      <w:r w:rsidR="00DF08BB">
        <w:rPr>
          <w:rStyle w:val="Char0"/>
          <w:rtl/>
        </w:rPr>
        <w:t>ی</w:t>
      </w:r>
      <w:r w:rsidRPr="00C64670">
        <w:rPr>
          <w:rStyle w:val="Char0"/>
          <w:rtl/>
        </w:rPr>
        <w:t xml:space="preserve">ه هستند </w:t>
      </w:r>
      <w:r w:rsidR="00DF08BB">
        <w:rPr>
          <w:rStyle w:val="Char0"/>
          <w:rtl/>
        </w:rPr>
        <w:t>ک</w:t>
      </w:r>
      <w:r w:rsidRPr="00C64670">
        <w:rPr>
          <w:rStyle w:val="Char0"/>
          <w:rtl/>
        </w:rPr>
        <w:t>ه اله خود را هوا</w:t>
      </w:r>
      <w:r w:rsidR="00DF08BB">
        <w:rPr>
          <w:rStyle w:val="Char0"/>
          <w:rtl/>
        </w:rPr>
        <w:t>ی</w:t>
      </w:r>
      <w:r w:rsidRPr="00C64670">
        <w:rPr>
          <w:rStyle w:val="Char0"/>
          <w:rtl/>
        </w:rPr>
        <w:t xml:space="preserve"> نفس قرار داده‌اند تا به</w:t>
      </w:r>
      <w:r w:rsidR="00711A6A">
        <w:rPr>
          <w:rStyle w:val="Char0"/>
          <w:rtl/>
        </w:rPr>
        <w:t xml:space="preserve"> آن‌هایی </w:t>
      </w:r>
      <w:r w:rsidR="00DF08BB">
        <w:rPr>
          <w:rStyle w:val="Char0"/>
          <w:rtl/>
        </w:rPr>
        <w:t>ک</w:t>
      </w:r>
      <w:r w:rsidRPr="00C64670">
        <w:rPr>
          <w:rStyle w:val="Char0"/>
          <w:rtl/>
        </w:rPr>
        <w:t>ه فرمانبردار امر شارع.</w:t>
      </w:r>
      <w:r w:rsidRPr="006933B2">
        <w:rPr>
          <w:rStyle w:val="FootnoteReference"/>
          <w:rFonts w:cs="IRNazli"/>
          <w:sz w:val="32"/>
          <w:rtl/>
        </w:rPr>
        <w:t>(</w:t>
      </w:r>
      <w:r w:rsidRPr="006933B2">
        <w:rPr>
          <w:rStyle w:val="FootnoteReference"/>
          <w:rFonts w:cs="IRNazli"/>
          <w:sz w:val="32"/>
          <w:rtl/>
        </w:rPr>
        <w:footnoteReference w:id="592"/>
      </w:r>
      <w:r w:rsidRPr="006933B2">
        <w:rPr>
          <w:rStyle w:val="FootnoteReference"/>
          <w:rFonts w:cs="IRNazli"/>
          <w:sz w:val="32"/>
          <w:rtl/>
        </w:rPr>
        <w:t>)</w:t>
      </w:r>
    </w:p>
    <w:p w:rsidR="003562CB" w:rsidRPr="00C64670" w:rsidRDefault="003562CB" w:rsidP="00392055">
      <w:pPr>
        <w:spacing w:line="240" w:lineRule="auto"/>
        <w:ind w:firstLine="284"/>
        <w:jc w:val="both"/>
        <w:rPr>
          <w:rStyle w:val="Char0"/>
          <w:rtl/>
        </w:rPr>
      </w:pPr>
      <w:r w:rsidRPr="00392055">
        <w:rPr>
          <w:rStyle w:val="Char0"/>
          <w:rtl/>
        </w:rPr>
        <w:t xml:space="preserve">ابن صلاح در </w:t>
      </w:r>
      <w:r w:rsidR="00DF08BB" w:rsidRPr="00392055">
        <w:rPr>
          <w:rStyle w:val="Char0"/>
          <w:rtl/>
        </w:rPr>
        <w:t>ک</w:t>
      </w:r>
      <w:r w:rsidRPr="00392055">
        <w:rPr>
          <w:rStyle w:val="Char0"/>
          <w:rtl/>
        </w:rPr>
        <w:t>تاب «آداب المفتي» مثال</w:t>
      </w:r>
      <w:r w:rsidRPr="002478C8">
        <w:rPr>
          <w:rFonts w:cs="Lotus"/>
          <w:w w:val="10"/>
        </w:rPr>
        <w:t>‌</w:t>
      </w:r>
      <w:r w:rsidRPr="00C64670">
        <w:rPr>
          <w:rStyle w:val="Char0"/>
          <w:rtl/>
        </w:rPr>
        <w:t>ها</w:t>
      </w:r>
      <w:r w:rsidR="00DF08BB">
        <w:rPr>
          <w:rStyle w:val="Char0"/>
          <w:rtl/>
        </w:rPr>
        <w:t>یی</w:t>
      </w:r>
      <w:r w:rsidRPr="00C64670">
        <w:rPr>
          <w:rStyle w:val="Char0"/>
          <w:rtl/>
        </w:rPr>
        <w:t xml:space="preserve"> را در ا</w:t>
      </w:r>
      <w:r w:rsidR="00DF08BB">
        <w:rPr>
          <w:rStyle w:val="Char0"/>
          <w:rtl/>
        </w:rPr>
        <w:t>ی</w:t>
      </w:r>
      <w:r w:rsidRPr="00C64670">
        <w:rPr>
          <w:rStyle w:val="Char0"/>
          <w:rtl/>
        </w:rPr>
        <w:t>ن باب ذ</w:t>
      </w:r>
      <w:r w:rsidR="00DF08BB">
        <w:rPr>
          <w:rStyle w:val="Char0"/>
          <w:rtl/>
        </w:rPr>
        <w:t>ک</w:t>
      </w:r>
      <w:r w:rsidRPr="00C64670">
        <w:rPr>
          <w:rStyle w:val="Char0"/>
          <w:rtl/>
        </w:rPr>
        <w:t>ر م</w:t>
      </w:r>
      <w:r w:rsidR="00DF08BB">
        <w:rPr>
          <w:rStyle w:val="Char0"/>
          <w:rtl/>
        </w:rPr>
        <w:t>ی</w:t>
      </w:r>
      <w:r w:rsidRPr="00C64670">
        <w:rPr>
          <w:rStyle w:val="Char0"/>
          <w:rtl/>
        </w:rPr>
        <w:t>‌</w:t>
      </w:r>
      <w:r w:rsidR="00DF08BB">
        <w:rPr>
          <w:rStyle w:val="Char0"/>
          <w:rtl/>
        </w:rPr>
        <w:t>ک</w:t>
      </w:r>
      <w:r w:rsidRPr="00C64670">
        <w:rPr>
          <w:rStyle w:val="Char0"/>
          <w:rtl/>
        </w:rPr>
        <w:t>ند. سپس م</w:t>
      </w:r>
      <w:r w:rsidR="00DF08BB">
        <w:rPr>
          <w:rStyle w:val="Char0"/>
          <w:rtl/>
        </w:rPr>
        <w:t>ی</w:t>
      </w:r>
      <w:r w:rsidRPr="00C64670">
        <w:rPr>
          <w:rStyle w:val="Char0"/>
          <w:rtl/>
        </w:rPr>
        <w:t>‌گو</w:t>
      </w:r>
      <w:r w:rsidR="00DF08BB">
        <w:rPr>
          <w:rStyle w:val="Char0"/>
          <w:rtl/>
        </w:rPr>
        <w:t>ی</w:t>
      </w:r>
      <w:r w:rsidRPr="00C64670">
        <w:rPr>
          <w:rStyle w:val="Char0"/>
          <w:rtl/>
        </w:rPr>
        <w:t>د: در ا</w:t>
      </w:r>
      <w:r w:rsidR="00DF08BB">
        <w:rPr>
          <w:rStyle w:val="Char0"/>
          <w:rtl/>
        </w:rPr>
        <w:t>ی</w:t>
      </w:r>
      <w:r w:rsidRPr="00C64670">
        <w:rPr>
          <w:rStyle w:val="Char0"/>
          <w:rtl/>
        </w:rPr>
        <w:t>ن زم</w:t>
      </w:r>
      <w:r w:rsidR="00DF08BB">
        <w:rPr>
          <w:rStyle w:val="Char0"/>
          <w:rtl/>
        </w:rPr>
        <w:t>ی</w:t>
      </w:r>
      <w:r w:rsidRPr="00C64670">
        <w:rPr>
          <w:rStyle w:val="Char0"/>
          <w:rtl/>
        </w:rPr>
        <w:t>نه در ب</w:t>
      </w:r>
      <w:r w:rsidR="00DF08BB">
        <w:rPr>
          <w:rStyle w:val="Char0"/>
          <w:rtl/>
        </w:rPr>
        <w:t>ی</w:t>
      </w:r>
      <w:r w:rsidRPr="00C64670">
        <w:rPr>
          <w:rStyle w:val="Char0"/>
          <w:rtl/>
        </w:rPr>
        <w:t>ن مسلمانان</w:t>
      </w:r>
      <w:r w:rsidR="00DF08BB">
        <w:rPr>
          <w:rStyle w:val="Char0"/>
          <w:rtl/>
        </w:rPr>
        <w:t>ی</w:t>
      </w:r>
      <w:r w:rsidRPr="00C64670">
        <w:rPr>
          <w:rStyle w:val="Char0"/>
          <w:rtl/>
        </w:rPr>
        <w:t xml:space="preserve"> </w:t>
      </w:r>
      <w:r w:rsidR="00DF08BB">
        <w:rPr>
          <w:rStyle w:val="Char0"/>
          <w:rtl/>
        </w:rPr>
        <w:t>ک</w:t>
      </w:r>
      <w:r w:rsidRPr="00C64670">
        <w:rPr>
          <w:rStyle w:val="Char0"/>
          <w:rtl/>
        </w:rPr>
        <w:t>ه سخنانشان در اجماع</w:t>
      </w:r>
      <w:r w:rsidRPr="00C64670">
        <w:rPr>
          <w:rStyle w:val="Char0"/>
          <w:rFonts w:hint="cs"/>
          <w:rtl/>
        </w:rPr>
        <w:t>،</w:t>
      </w:r>
      <w:r w:rsidRPr="00C64670">
        <w:rPr>
          <w:rStyle w:val="Char0"/>
          <w:rtl/>
        </w:rPr>
        <w:t xml:space="preserve"> مورد قبول است، ه</w:t>
      </w:r>
      <w:r w:rsidR="00DF08BB">
        <w:rPr>
          <w:rStyle w:val="Char0"/>
          <w:rtl/>
        </w:rPr>
        <w:t>ی</w:t>
      </w:r>
      <w:r w:rsidRPr="00C64670">
        <w:rPr>
          <w:rStyle w:val="Char0"/>
          <w:rtl/>
        </w:rPr>
        <w:t>چ اختلاف</w:t>
      </w:r>
      <w:r w:rsidR="00DF08BB">
        <w:rPr>
          <w:rStyle w:val="Char0"/>
          <w:rtl/>
        </w:rPr>
        <w:t>ی</w:t>
      </w:r>
      <w:r w:rsidRPr="00C64670">
        <w:rPr>
          <w:rStyle w:val="Char0"/>
          <w:rtl/>
        </w:rPr>
        <w:t xml:space="preserve"> ن</w:t>
      </w:r>
      <w:r w:rsidR="00DF08BB">
        <w:rPr>
          <w:rStyle w:val="Char0"/>
          <w:rtl/>
        </w:rPr>
        <w:t>ی</w:t>
      </w:r>
      <w:r w:rsidRPr="00C64670">
        <w:rPr>
          <w:rStyle w:val="Char0"/>
          <w:rtl/>
        </w:rPr>
        <w:t xml:space="preserve">ست </w:t>
      </w:r>
      <w:r w:rsidR="00DF08BB">
        <w:rPr>
          <w:rStyle w:val="Char0"/>
          <w:rtl/>
        </w:rPr>
        <w:t>ک</w:t>
      </w:r>
      <w:r w:rsidRPr="00C64670">
        <w:rPr>
          <w:rStyle w:val="Char0"/>
          <w:rtl/>
        </w:rPr>
        <w:t>ه ا</w:t>
      </w:r>
      <w:r w:rsidR="00DF08BB">
        <w:rPr>
          <w:rStyle w:val="Char0"/>
          <w:rtl/>
        </w:rPr>
        <w:t>ی</w:t>
      </w:r>
      <w:r w:rsidRPr="00C64670">
        <w:rPr>
          <w:rStyle w:val="Char0"/>
          <w:rtl/>
        </w:rPr>
        <w:t>ن مسئله جا</w:t>
      </w:r>
      <w:r w:rsidR="00DF08BB">
        <w:rPr>
          <w:rStyle w:val="Char0"/>
          <w:rtl/>
        </w:rPr>
        <w:t>ی</w:t>
      </w:r>
      <w:r w:rsidRPr="00C64670">
        <w:rPr>
          <w:rStyle w:val="Char0"/>
          <w:rtl/>
        </w:rPr>
        <w:t>ز ن</w:t>
      </w:r>
      <w:r w:rsidR="00DF08BB">
        <w:rPr>
          <w:rStyle w:val="Char0"/>
          <w:rFonts w:hint="cs"/>
          <w:rtl/>
        </w:rPr>
        <w:t>ی</w:t>
      </w:r>
      <w:r w:rsidRPr="00C64670">
        <w:rPr>
          <w:rStyle w:val="Char0"/>
          <w:rFonts w:hint="cs"/>
          <w:rtl/>
        </w:rPr>
        <w:t>ست</w:t>
      </w:r>
      <w:r w:rsidRPr="00C64670">
        <w:rPr>
          <w:rStyle w:val="Char0"/>
          <w:rtl/>
        </w:rPr>
        <w:t>.</w:t>
      </w:r>
      <w:r w:rsidRPr="006933B2">
        <w:rPr>
          <w:rStyle w:val="FootnoteReference"/>
          <w:rFonts w:cs="IRNazli"/>
          <w:sz w:val="32"/>
          <w:rtl/>
        </w:rPr>
        <w:t>(</w:t>
      </w:r>
      <w:r w:rsidRPr="006933B2">
        <w:rPr>
          <w:rStyle w:val="FootnoteReference"/>
          <w:rFonts w:cs="IRNazli"/>
          <w:sz w:val="32"/>
          <w:rtl/>
        </w:rPr>
        <w:footnoteReference w:id="593"/>
      </w:r>
      <w:r w:rsidRPr="006933B2">
        <w:rPr>
          <w:rStyle w:val="FootnoteReference"/>
          <w:rFonts w:cs="IRNazli"/>
          <w:sz w:val="32"/>
          <w:rtl/>
        </w:rPr>
        <w:t>)</w:t>
      </w:r>
    </w:p>
    <w:p w:rsidR="003562CB" w:rsidRPr="00AB0327" w:rsidRDefault="003562CB" w:rsidP="00392055">
      <w:pPr>
        <w:spacing w:line="240" w:lineRule="auto"/>
        <w:ind w:firstLine="284"/>
        <w:jc w:val="both"/>
        <w:rPr>
          <w:rFonts w:ascii="Traditional Arabic" w:cs="B Nazanin"/>
          <w:spacing w:val="-2"/>
          <w:sz w:val="28"/>
          <w:rtl/>
        </w:rPr>
      </w:pPr>
      <w:r w:rsidRPr="00AB0327">
        <w:rPr>
          <w:rStyle w:val="Char0"/>
          <w:spacing w:val="-2"/>
          <w:rtl/>
        </w:rPr>
        <w:t>ابوالمعال</w:t>
      </w:r>
      <w:r w:rsidR="00DF08BB" w:rsidRPr="00AB0327">
        <w:rPr>
          <w:rStyle w:val="Char0"/>
          <w:spacing w:val="-2"/>
          <w:rtl/>
        </w:rPr>
        <w:t>ی</w:t>
      </w:r>
      <w:r w:rsidRPr="00AB0327">
        <w:rPr>
          <w:rStyle w:val="Char0"/>
          <w:spacing w:val="-2"/>
          <w:rtl/>
        </w:rPr>
        <w:t xml:space="preserve"> امام الحرم</w:t>
      </w:r>
      <w:r w:rsidR="00DF08BB" w:rsidRPr="00AB0327">
        <w:rPr>
          <w:rStyle w:val="Char0"/>
          <w:spacing w:val="-2"/>
          <w:rtl/>
        </w:rPr>
        <w:t>ی</w:t>
      </w:r>
      <w:r w:rsidRPr="00AB0327">
        <w:rPr>
          <w:rStyle w:val="Char0"/>
          <w:spacing w:val="-2"/>
          <w:rtl/>
        </w:rPr>
        <w:t>ن الجو</w:t>
      </w:r>
      <w:r w:rsidR="00DF08BB" w:rsidRPr="00AB0327">
        <w:rPr>
          <w:rStyle w:val="Char0"/>
          <w:spacing w:val="-2"/>
          <w:rtl/>
        </w:rPr>
        <w:t>ی</w:t>
      </w:r>
      <w:r w:rsidRPr="00AB0327">
        <w:rPr>
          <w:rStyle w:val="Char0"/>
          <w:spacing w:val="-2"/>
          <w:rtl/>
        </w:rPr>
        <w:t>ن</w:t>
      </w:r>
      <w:r w:rsidR="00DF08BB" w:rsidRPr="00AB0327">
        <w:rPr>
          <w:rStyle w:val="Char0"/>
          <w:spacing w:val="-2"/>
          <w:rtl/>
        </w:rPr>
        <w:t>ی</w:t>
      </w:r>
      <w:r w:rsidR="00AB0327" w:rsidRPr="00392055">
        <w:rPr>
          <w:rStyle w:val="Char2"/>
          <w:rFonts w:cs="CTraditional Arabic" w:hint="cs"/>
          <w:b/>
          <w:bCs w:val="0"/>
          <w:spacing w:val="-2"/>
          <w:sz w:val="28"/>
          <w:szCs w:val="28"/>
          <w:rtl/>
        </w:rPr>
        <w:t>/</w:t>
      </w:r>
      <w:r w:rsidR="006F4089" w:rsidRPr="00AB0327">
        <w:rPr>
          <w:rStyle w:val="Char0"/>
          <w:rFonts w:hint="cs"/>
          <w:spacing w:val="-2"/>
          <w:rtl/>
        </w:rPr>
        <w:t xml:space="preserve"> </w:t>
      </w:r>
      <w:r w:rsidRPr="00AB0327">
        <w:rPr>
          <w:rStyle w:val="Char0"/>
          <w:spacing w:val="-2"/>
          <w:rtl/>
        </w:rPr>
        <w:t>در جواب مسئله‌ا</w:t>
      </w:r>
      <w:r w:rsidR="00DF08BB" w:rsidRPr="00AB0327">
        <w:rPr>
          <w:rStyle w:val="Char0"/>
          <w:spacing w:val="-2"/>
          <w:rtl/>
        </w:rPr>
        <w:t>ی</w:t>
      </w:r>
      <w:r w:rsidRPr="00AB0327">
        <w:rPr>
          <w:rStyle w:val="Char0"/>
          <w:spacing w:val="-2"/>
          <w:rtl/>
        </w:rPr>
        <w:t xml:space="preserve"> م</w:t>
      </w:r>
      <w:r w:rsidR="00DF08BB" w:rsidRPr="00AB0327">
        <w:rPr>
          <w:rStyle w:val="Char0"/>
          <w:spacing w:val="-2"/>
          <w:rtl/>
        </w:rPr>
        <w:t>ی</w:t>
      </w:r>
      <w:r w:rsidRPr="00AB0327">
        <w:rPr>
          <w:rStyle w:val="Char0"/>
          <w:spacing w:val="-2"/>
          <w:rtl/>
        </w:rPr>
        <w:t>‌گو</w:t>
      </w:r>
      <w:r w:rsidR="00DF08BB" w:rsidRPr="00AB0327">
        <w:rPr>
          <w:rStyle w:val="Char0"/>
          <w:spacing w:val="-2"/>
          <w:rtl/>
        </w:rPr>
        <w:t>ی</w:t>
      </w:r>
      <w:r w:rsidRPr="00AB0327">
        <w:rPr>
          <w:rStyle w:val="Char0"/>
          <w:spacing w:val="-2"/>
          <w:rtl/>
        </w:rPr>
        <w:t>ند: برا</w:t>
      </w:r>
      <w:r w:rsidR="00DF08BB" w:rsidRPr="00AB0327">
        <w:rPr>
          <w:rStyle w:val="Char0"/>
          <w:spacing w:val="-2"/>
          <w:rtl/>
        </w:rPr>
        <w:t>ی</w:t>
      </w:r>
      <w:r w:rsidRPr="00AB0327">
        <w:rPr>
          <w:rStyle w:val="Char0"/>
          <w:spacing w:val="-2"/>
          <w:rtl/>
        </w:rPr>
        <w:t xml:space="preserve"> عام</w:t>
      </w:r>
      <w:r w:rsidR="00DF08BB" w:rsidRPr="00AB0327">
        <w:rPr>
          <w:rStyle w:val="Char0"/>
          <w:spacing w:val="-2"/>
          <w:rtl/>
        </w:rPr>
        <w:t>ی</w:t>
      </w:r>
      <w:r w:rsidRPr="00AB0327">
        <w:rPr>
          <w:rStyle w:val="Char0"/>
          <w:spacing w:val="-2"/>
          <w:rtl/>
        </w:rPr>
        <w:t xml:space="preserve"> رفتن از ا</w:t>
      </w:r>
      <w:r w:rsidR="00DF08BB" w:rsidRPr="00AB0327">
        <w:rPr>
          <w:rStyle w:val="Char0"/>
          <w:spacing w:val="-2"/>
          <w:rtl/>
        </w:rPr>
        <w:t>ی</w:t>
      </w:r>
      <w:r w:rsidRPr="00AB0327">
        <w:rPr>
          <w:rStyle w:val="Char0"/>
          <w:spacing w:val="-2"/>
          <w:rtl/>
        </w:rPr>
        <w:t>ن قول به قول د</w:t>
      </w:r>
      <w:r w:rsidR="00DF08BB" w:rsidRPr="00AB0327">
        <w:rPr>
          <w:rStyle w:val="Char0"/>
          <w:spacing w:val="-2"/>
          <w:rtl/>
        </w:rPr>
        <w:t>ی</w:t>
      </w:r>
      <w:r w:rsidRPr="00AB0327">
        <w:rPr>
          <w:rStyle w:val="Char0"/>
          <w:spacing w:val="-2"/>
          <w:rtl/>
        </w:rPr>
        <w:t>گر و از ا</w:t>
      </w:r>
      <w:r w:rsidR="00DF08BB" w:rsidRPr="00AB0327">
        <w:rPr>
          <w:rStyle w:val="Char0"/>
          <w:spacing w:val="-2"/>
          <w:rtl/>
        </w:rPr>
        <w:t>ی</w:t>
      </w:r>
      <w:r w:rsidRPr="00AB0327">
        <w:rPr>
          <w:rStyle w:val="Char0"/>
          <w:spacing w:val="-2"/>
          <w:rtl/>
        </w:rPr>
        <w:t>ن مذهب به مذهب د</w:t>
      </w:r>
      <w:r w:rsidR="00DF08BB" w:rsidRPr="00AB0327">
        <w:rPr>
          <w:rStyle w:val="Char0"/>
          <w:spacing w:val="-2"/>
          <w:rtl/>
        </w:rPr>
        <w:t>ی</w:t>
      </w:r>
      <w:r w:rsidRPr="00AB0327">
        <w:rPr>
          <w:rStyle w:val="Char0"/>
          <w:spacing w:val="-2"/>
          <w:rtl/>
        </w:rPr>
        <w:t>گر بدون ه</w:t>
      </w:r>
      <w:r w:rsidR="00DF08BB" w:rsidRPr="00AB0327">
        <w:rPr>
          <w:rStyle w:val="Char0"/>
          <w:spacing w:val="-2"/>
          <w:rtl/>
        </w:rPr>
        <w:t>ی</w:t>
      </w:r>
      <w:r w:rsidRPr="00AB0327">
        <w:rPr>
          <w:rStyle w:val="Char0"/>
          <w:spacing w:val="-2"/>
          <w:rtl/>
        </w:rPr>
        <w:t>چ هدف شرع</w:t>
      </w:r>
      <w:r w:rsidR="00DF08BB" w:rsidRPr="00AB0327">
        <w:rPr>
          <w:rStyle w:val="Char0"/>
          <w:spacing w:val="-2"/>
          <w:rtl/>
        </w:rPr>
        <w:t>ی</w:t>
      </w:r>
      <w:r w:rsidRPr="00AB0327">
        <w:rPr>
          <w:rStyle w:val="Char0"/>
          <w:spacing w:val="-2"/>
          <w:rtl/>
        </w:rPr>
        <w:t xml:space="preserve"> جا</w:t>
      </w:r>
      <w:r w:rsidR="00DF08BB" w:rsidRPr="00AB0327">
        <w:rPr>
          <w:rStyle w:val="Char0"/>
          <w:spacing w:val="-2"/>
          <w:rtl/>
        </w:rPr>
        <w:t>ی</w:t>
      </w:r>
      <w:r w:rsidRPr="00AB0327">
        <w:rPr>
          <w:rStyle w:val="Char0"/>
          <w:spacing w:val="-2"/>
          <w:rtl/>
        </w:rPr>
        <w:t>ز ن</w:t>
      </w:r>
      <w:r w:rsidR="00DF08BB" w:rsidRPr="00AB0327">
        <w:rPr>
          <w:rStyle w:val="Char0"/>
          <w:spacing w:val="-2"/>
          <w:rtl/>
        </w:rPr>
        <w:t>ی</w:t>
      </w:r>
      <w:r w:rsidRPr="00AB0327">
        <w:rPr>
          <w:rStyle w:val="Char0"/>
          <w:spacing w:val="-2"/>
          <w:rtl/>
        </w:rPr>
        <w:t>ست</w:t>
      </w:r>
      <w:r w:rsidRPr="00AB0327">
        <w:rPr>
          <w:rStyle w:val="Char0"/>
          <w:rFonts w:hint="cs"/>
          <w:spacing w:val="-2"/>
          <w:rtl/>
        </w:rPr>
        <w:t>؛</w:t>
      </w:r>
      <w:r w:rsidRPr="00AB0327">
        <w:rPr>
          <w:rStyle w:val="Char0"/>
          <w:spacing w:val="-2"/>
          <w:rtl/>
        </w:rPr>
        <w:t xml:space="preserve"> بل</w:t>
      </w:r>
      <w:r w:rsidR="00DF08BB" w:rsidRPr="00AB0327">
        <w:rPr>
          <w:rStyle w:val="Char0"/>
          <w:spacing w:val="-2"/>
          <w:rtl/>
        </w:rPr>
        <w:t>ک</w:t>
      </w:r>
      <w:r w:rsidRPr="00AB0327">
        <w:rPr>
          <w:rStyle w:val="Char0"/>
          <w:spacing w:val="-2"/>
          <w:rtl/>
        </w:rPr>
        <w:t>ه با</w:t>
      </w:r>
      <w:r w:rsidR="00DF08BB" w:rsidRPr="00AB0327">
        <w:rPr>
          <w:rStyle w:val="Char0"/>
          <w:spacing w:val="-2"/>
          <w:rtl/>
        </w:rPr>
        <w:t>ی</w:t>
      </w:r>
      <w:r w:rsidRPr="00AB0327">
        <w:rPr>
          <w:rStyle w:val="Char0"/>
          <w:spacing w:val="-2"/>
          <w:rtl/>
        </w:rPr>
        <w:t xml:space="preserve">د </w:t>
      </w:r>
      <w:r w:rsidR="00DF08BB" w:rsidRPr="00AB0327">
        <w:rPr>
          <w:rStyle w:val="Char0"/>
          <w:spacing w:val="-2"/>
          <w:rtl/>
        </w:rPr>
        <w:t>یکی</w:t>
      </w:r>
      <w:r w:rsidRPr="00AB0327">
        <w:rPr>
          <w:rStyle w:val="Char0"/>
          <w:spacing w:val="-2"/>
          <w:rtl/>
        </w:rPr>
        <w:t xml:space="preserve"> از ا</w:t>
      </w:r>
      <w:r w:rsidR="00DF08BB" w:rsidRPr="00AB0327">
        <w:rPr>
          <w:rStyle w:val="Char0"/>
          <w:spacing w:val="-2"/>
          <w:rtl/>
        </w:rPr>
        <w:t>ی</w:t>
      </w:r>
      <w:r w:rsidRPr="00AB0327">
        <w:rPr>
          <w:rStyle w:val="Char0"/>
          <w:spacing w:val="-2"/>
          <w:rtl/>
        </w:rPr>
        <w:t>ن مذاهب را مع</w:t>
      </w:r>
      <w:r w:rsidR="00DF08BB" w:rsidRPr="00AB0327">
        <w:rPr>
          <w:rStyle w:val="Char0"/>
          <w:spacing w:val="-2"/>
          <w:rtl/>
        </w:rPr>
        <w:t>ی</w:t>
      </w:r>
      <w:r w:rsidRPr="00AB0327">
        <w:rPr>
          <w:rStyle w:val="Char0"/>
          <w:spacing w:val="-2"/>
          <w:rtl/>
        </w:rPr>
        <w:t xml:space="preserve">ن </w:t>
      </w:r>
      <w:r w:rsidR="00DF08BB" w:rsidRPr="00AB0327">
        <w:rPr>
          <w:rStyle w:val="Char0"/>
          <w:spacing w:val="-2"/>
          <w:rtl/>
        </w:rPr>
        <w:t>ک</w:t>
      </w:r>
      <w:r w:rsidRPr="00AB0327">
        <w:rPr>
          <w:rStyle w:val="Char0"/>
          <w:spacing w:val="-2"/>
          <w:rtl/>
        </w:rPr>
        <w:t xml:space="preserve">ند و حق ندارد </w:t>
      </w:r>
      <w:r w:rsidR="00DF08BB" w:rsidRPr="00AB0327">
        <w:rPr>
          <w:rStyle w:val="Char0"/>
          <w:spacing w:val="-2"/>
          <w:rtl/>
        </w:rPr>
        <w:t>ک</w:t>
      </w:r>
      <w:r w:rsidRPr="00AB0327">
        <w:rPr>
          <w:rStyle w:val="Char0"/>
          <w:spacing w:val="-2"/>
          <w:rtl/>
        </w:rPr>
        <w:t>ه در بعض</w:t>
      </w:r>
      <w:r w:rsidR="00DF08BB" w:rsidRPr="00AB0327">
        <w:rPr>
          <w:rStyle w:val="Char0"/>
          <w:spacing w:val="-2"/>
          <w:rtl/>
        </w:rPr>
        <w:t>ی</w:t>
      </w:r>
      <w:r w:rsidRPr="00AB0327">
        <w:rPr>
          <w:rStyle w:val="Char0"/>
          <w:spacing w:val="-2"/>
          <w:rtl/>
        </w:rPr>
        <w:t xml:space="preserve"> از مسائل فقه شافع</w:t>
      </w:r>
      <w:r w:rsidR="00DF08BB" w:rsidRPr="00AB0327">
        <w:rPr>
          <w:rStyle w:val="Char0"/>
          <w:spacing w:val="-2"/>
          <w:rtl/>
        </w:rPr>
        <w:t>ی</w:t>
      </w:r>
      <w:r w:rsidRPr="00AB0327">
        <w:rPr>
          <w:rStyle w:val="Char0"/>
          <w:spacing w:val="-2"/>
          <w:rtl/>
        </w:rPr>
        <w:t xml:space="preserve"> را به هوا</w:t>
      </w:r>
      <w:r w:rsidR="00DF08BB" w:rsidRPr="00AB0327">
        <w:rPr>
          <w:rStyle w:val="Char0"/>
          <w:spacing w:val="-2"/>
          <w:rtl/>
        </w:rPr>
        <w:t>ی</w:t>
      </w:r>
      <w:r w:rsidRPr="00AB0327">
        <w:rPr>
          <w:rStyle w:val="Char0"/>
          <w:spacing w:val="-2"/>
          <w:rtl/>
        </w:rPr>
        <w:t xml:space="preserve"> نفس خود بگ</w:t>
      </w:r>
      <w:r w:rsidR="00DF08BB" w:rsidRPr="00AB0327">
        <w:rPr>
          <w:rStyle w:val="Char0"/>
          <w:spacing w:val="-2"/>
          <w:rtl/>
        </w:rPr>
        <w:t>ی</w:t>
      </w:r>
      <w:r w:rsidRPr="00AB0327">
        <w:rPr>
          <w:rStyle w:val="Char0"/>
          <w:spacing w:val="-2"/>
          <w:rtl/>
        </w:rPr>
        <w:t>رد و در برخ</w:t>
      </w:r>
      <w:r w:rsidR="00DF08BB" w:rsidRPr="00AB0327">
        <w:rPr>
          <w:rStyle w:val="Char0"/>
          <w:spacing w:val="-2"/>
          <w:rtl/>
        </w:rPr>
        <w:t>ی</w:t>
      </w:r>
      <w:r w:rsidRPr="00AB0327">
        <w:rPr>
          <w:rStyle w:val="Char0"/>
          <w:spacing w:val="-2"/>
          <w:rtl/>
        </w:rPr>
        <w:t xml:space="preserve"> از مسائل، فقه ابوحن</w:t>
      </w:r>
      <w:r w:rsidR="00DF08BB" w:rsidRPr="00AB0327">
        <w:rPr>
          <w:rStyle w:val="Char0"/>
          <w:spacing w:val="-2"/>
          <w:rtl/>
        </w:rPr>
        <w:t>ی</w:t>
      </w:r>
      <w:r w:rsidRPr="00AB0327">
        <w:rPr>
          <w:rStyle w:val="Char0"/>
          <w:spacing w:val="-2"/>
          <w:rtl/>
        </w:rPr>
        <w:t xml:space="preserve">فه را قبول </w:t>
      </w:r>
      <w:r w:rsidR="00DF08BB" w:rsidRPr="00AB0327">
        <w:rPr>
          <w:rStyle w:val="Char0"/>
          <w:spacing w:val="-2"/>
          <w:rtl/>
        </w:rPr>
        <w:t>ک</w:t>
      </w:r>
      <w:r w:rsidRPr="00AB0327">
        <w:rPr>
          <w:rStyle w:val="Char0"/>
          <w:spacing w:val="-2"/>
          <w:rtl/>
        </w:rPr>
        <w:t>ند</w:t>
      </w:r>
      <w:r w:rsidRPr="00AB0327">
        <w:rPr>
          <w:rStyle w:val="Char0"/>
          <w:rFonts w:hint="cs"/>
          <w:spacing w:val="-2"/>
          <w:rtl/>
        </w:rPr>
        <w:t>؛</w:t>
      </w:r>
      <w:r w:rsidRPr="00AB0327">
        <w:rPr>
          <w:rStyle w:val="Char0"/>
          <w:spacing w:val="-2"/>
          <w:rtl/>
        </w:rPr>
        <w:t xml:space="preserve"> ز</w:t>
      </w:r>
      <w:r w:rsidR="00DF08BB" w:rsidRPr="00AB0327">
        <w:rPr>
          <w:rStyle w:val="Char0"/>
          <w:spacing w:val="-2"/>
          <w:rtl/>
        </w:rPr>
        <w:t>ی</w:t>
      </w:r>
      <w:r w:rsidRPr="00AB0327">
        <w:rPr>
          <w:rStyle w:val="Char0"/>
          <w:spacing w:val="-2"/>
          <w:rtl/>
        </w:rPr>
        <w:t>را اگر ما آن را جا</w:t>
      </w:r>
      <w:r w:rsidR="00DF08BB" w:rsidRPr="00AB0327">
        <w:rPr>
          <w:rStyle w:val="Char0"/>
          <w:spacing w:val="-2"/>
          <w:rtl/>
        </w:rPr>
        <w:t>ی</w:t>
      </w:r>
      <w:r w:rsidRPr="00AB0327">
        <w:rPr>
          <w:rStyle w:val="Char0"/>
          <w:spacing w:val="-2"/>
          <w:rtl/>
        </w:rPr>
        <w:t>ز بدان</w:t>
      </w:r>
      <w:r w:rsidR="00DF08BB" w:rsidRPr="00AB0327">
        <w:rPr>
          <w:rStyle w:val="Char0"/>
          <w:spacing w:val="-2"/>
          <w:rtl/>
        </w:rPr>
        <w:t>ی</w:t>
      </w:r>
      <w:r w:rsidRPr="00AB0327">
        <w:rPr>
          <w:rStyle w:val="Char0"/>
          <w:spacing w:val="-2"/>
          <w:rtl/>
        </w:rPr>
        <w:t>م به هرج و مرج و خروج از قاعده منجر م</w:t>
      </w:r>
      <w:r w:rsidR="00DF08BB" w:rsidRPr="00AB0327">
        <w:rPr>
          <w:rStyle w:val="Char0"/>
          <w:spacing w:val="-2"/>
          <w:rtl/>
        </w:rPr>
        <w:t>ی</w:t>
      </w:r>
      <w:r w:rsidRPr="00AB0327">
        <w:rPr>
          <w:rStyle w:val="Char0"/>
          <w:spacing w:val="-2"/>
          <w:rtl/>
        </w:rPr>
        <w:t>‌شود.</w:t>
      </w:r>
      <w:r w:rsidRPr="006933B2">
        <w:rPr>
          <w:rStyle w:val="FootnoteReference"/>
          <w:rFonts w:cs="IRNazli"/>
          <w:spacing w:val="-2"/>
          <w:sz w:val="32"/>
          <w:rtl/>
        </w:rPr>
        <w:t>(</w:t>
      </w:r>
      <w:r w:rsidRPr="006933B2">
        <w:rPr>
          <w:rStyle w:val="FootnoteReference"/>
          <w:rFonts w:cs="IRNazli"/>
          <w:spacing w:val="-2"/>
          <w:sz w:val="32"/>
          <w:rtl/>
        </w:rPr>
        <w:footnoteReference w:id="594"/>
      </w:r>
      <w:r w:rsidRPr="006933B2">
        <w:rPr>
          <w:rStyle w:val="FootnoteReference"/>
          <w:rFonts w:cs="IRNazli"/>
          <w:spacing w:val="-2"/>
          <w:sz w:val="32"/>
          <w:rtl/>
        </w:rPr>
        <w:t>)</w:t>
      </w:r>
    </w:p>
    <w:p w:rsidR="005E598C" w:rsidRPr="00C64670" w:rsidRDefault="003D0019" w:rsidP="00392055">
      <w:pPr>
        <w:spacing w:line="240" w:lineRule="auto"/>
        <w:ind w:firstLine="284"/>
        <w:jc w:val="both"/>
        <w:rPr>
          <w:rStyle w:val="Char0"/>
          <w:rtl/>
        </w:rPr>
      </w:pPr>
      <w:r w:rsidRPr="002478C8">
        <w:rPr>
          <w:rFonts w:ascii="Traditional Arabic" w:cs="B Nazanin" w:hint="cs"/>
          <w:sz w:val="28"/>
          <w:rtl/>
          <w:lang w:bidi="fa-IR"/>
        </w:rPr>
        <w:t xml:space="preserve"> </w:t>
      </w:r>
      <w:r w:rsidR="005E598C" w:rsidRPr="00C64670">
        <w:rPr>
          <w:rStyle w:val="Char0"/>
          <w:rtl/>
        </w:rPr>
        <w:t>ابواسحاق شاطب</w:t>
      </w:r>
      <w:r w:rsidR="00DF08BB">
        <w:rPr>
          <w:rStyle w:val="Char0"/>
          <w:rtl/>
        </w:rPr>
        <w:t>ی</w:t>
      </w:r>
      <w:r w:rsidR="0063619E" w:rsidRPr="00392055">
        <w:rPr>
          <w:rFonts w:cs="CTraditional Arabic" w:hint="cs"/>
          <w:sz w:val="28"/>
          <w:rtl/>
          <w:lang w:bidi="fa-IR"/>
        </w:rPr>
        <w:t>/</w:t>
      </w:r>
      <w:r w:rsidR="006F4089" w:rsidRPr="00C64670">
        <w:rPr>
          <w:rStyle w:val="Char0"/>
          <w:rFonts w:hint="cs"/>
          <w:rtl/>
        </w:rPr>
        <w:t xml:space="preserve"> </w:t>
      </w:r>
      <w:r w:rsidR="005E598C" w:rsidRPr="00C64670">
        <w:rPr>
          <w:rStyle w:val="Char0"/>
          <w:rFonts w:hint="cs"/>
          <w:rtl/>
        </w:rPr>
        <w:t>موارد ز</w:t>
      </w:r>
      <w:r w:rsidR="00DF08BB">
        <w:rPr>
          <w:rStyle w:val="Char0"/>
          <w:rFonts w:hint="cs"/>
          <w:rtl/>
        </w:rPr>
        <w:t>ی</w:t>
      </w:r>
      <w:r w:rsidR="005E598C" w:rsidRPr="00C64670">
        <w:rPr>
          <w:rStyle w:val="Char0"/>
          <w:rFonts w:hint="cs"/>
          <w:rtl/>
        </w:rPr>
        <w:t xml:space="preserve">ر را </w:t>
      </w:r>
      <w:r w:rsidR="005E598C" w:rsidRPr="00C64670">
        <w:rPr>
          <w:rStyle w:val="Char0"/>
          <w:rtl/>
        </w:rPr>
        <w:t>از جمله مفسده‌ها</w:t>
      </w:r>
      <w:r w:rsidR="00DF08BB">
        <w:rPr>
          <w:rStyle w:val="Char0"/>
          <w:rtl/>
        </w:rPr>
        <w:t>ی</w:t>
      </w:r>
      <w:r w:rsidR="005E598C" w:rsidRPr="00C64670">
        <w:rPr>
          <w:rStyle w:val="Char0"/>
          <w:rtl/>
        </w:rPr>
        <w:t xml:space="preserve"> </w:t>
      </w:r>
      <w:r w:rsidR="00F16D4D" w:rsidRPr="00C64670">
        <w:rPr>
          <w:rStyle w:val="Char0"/>
          <w:rtl/>
        </w:rPr>
        <w:t>تتبّع</w:t>
      </w:r>
      <w:r w:rsidR="005E598C" w:rsidRPr="00C64670">
        <w:rPr>
          <w:rStyle w:val="Char0"/>
          <w:rtl/>
        </w:rPr>
        <w:t xml:space="preserve"> رخص</w:t>
      </w:r>
      <w:r w:rsidR="005E598C" w:rsidRPr="00C64670">
        <w:rPr>
          <w:rStyle w:val="Char0"/>
          <w:rFonts w:hint="cs"/>
          <w:rtl/>
        </w:rPr>
        <w:t xml:space="preserve"> بر م</w:t>
      </w:r>
      <w:r w:rsidR="00DF08BB">
        <w:rPr>
          <w:rStyle w:val="Char0"/>
          <w:rFonts w:hint="cs"/>
          <w:rtl/>
        </w:rPr>
        <w:t>ی</w:t>
      </w:r>
      <w:r w:rsidR="005E598C" w:rsidRPr="00C64670">
        <w:rPr>
          <w:rStyle w:val="Char0"/>
          <w:rFonts w:hint="cs"/>
          <w:rtl/>
        </w:rPr>
        <w:t>‌شمرد:</w:t>
      </w:r>
    </w:p>
    <w:p w:rsidR="005E598C" w:rsidRPr="00C64670" w:rsidRDefault="005E598C" w:rsidP="00AB0327">
      <w:pPr>
        <w:numPr>
          <w:ilvl w:val="0"/>
          <w:numId w:val="2"/>
        </w:numPr>
        <w:spacing w:line="240" w:lineRule="auto"/>
        <w:ind w:left="641" w:hanging="357"/>
        <w:jc w:val="both"/>
        <w:rPr>
          <w:rStyle w:val="Char0"/>
          <w:rtl/>
        </w:rPr>
      </w:pPr>
      <w:r w:rsidRPr="00C64670">
        <w:rPr>
          <w:rStyle w:val="Char0"/>
          <w:rtl/>
        </w:rPr>
        <w:t>دور شدن از د</w:t>
      </w:r>
      <w:r w:rsidR="00DF08BB">
        <w:rPr>
          <w:rStyle w:val="Char0"/>
          <w:rtl/>
        </w:rPr>
        <w:t>ی</w:t>
      </w:r>
      <w:r w:rsidRPr="00C64670">
        <w:rPr>
          <w:rStyle w:val="Char0"/>
          <w:rtl/>
        </w:rPr>
        <w:t>ن</w:t>
      </w:r>
      <w:r w:rsidRPr="00C64670">
        <w:rPr>
          <w:rStyle w:val="Char0"/>
          <w:rFonts w:hint="cs"/>
          <w:rtl/>
        </w:rPr>
        <w:t>،</w:t>
      </w:r>
      <w:r w:rsidRPr="00C64670">
        <w:rPr>
          <w:rStyle w:val="Char0"/>
          <w:rtl/>
        </w:rPr>
        <w:t xml:space="preserve"> بد</w:t>
      </w:r>
      <w:r w:rsidR="00DF08BB">
        <w:rPr>
          <w:rStyle w:val="Char0"/>
          <w:rtl/>
        </w:rPr>
        <w:t>ی</w:t>
      </w:r>
      <w:r w:rsidRPr="00C64670">
        <w:rPr>
          <w:rStyle w:val="Char0"/>
          <w:rtl/>
        </w:rPr>
        <w:t xml:space="preserve">ن‌گونه </w:t>
      </w:r>
      <w:r w:rsidR="00DF08BB">
        <w:rPr>
          <w:rStyle w:val="Char0"/>
          <w:rtl/>
        </w:rPr>
        <w:t>ک</w:t>
      </w:r>
      <w:r w:rsidRPr="00C64670">
        <w:rPr>
          <w:rStyle w:val="Char0"/>
          <w:rtl/>
        </w:rPr>
        <w:t>ه پ</w:t>
      </w:r>
      <w:r w:rsidR="00DF08BB">
        <w:rPr>
          <w:rStyle w:val="Char0"/>
          <w:rtl/>
        </w:rPr>
        <w:t>ی</w:t>
      </w:r>
      <w:r w:rsidRPr="00C64670">
        <w:rPr>
          <w:rStyle w:val="Char0"/>
          <w:rtl/>
        </w:rPr>
        <w:t>رو</w:t>
      </w:r>
      <w:r w:rsidR="00DF08BB">
        <w:rPr>
          <w:rStyle w:val="Char0"/>
          <w:rtl/>
        </w:rPr>
        <w:t>ی</w:t>
      </w:r>
      <w:r w:rsidRPr="00C64670">
        <w:rPr>
          <w:rStyle w:val="Char0"/>
          <w:rtl/>
        </w:rPr>
        <w:t xml:space="preserve"> از دل</w:t>
      </w:r>
      <w:r w:rsidR="00DF08BB">
        <w:rPr>
          <w:rStyle w:val="Char0"/>
          <w:rtl/>
        </w:rPr>
        <w:t>ی</w:t>
      </w:r>
      <w:r w:rsidRPr="00C64670">
        <w:rPr>
          <w:rStyle w:val="Char0"/>
          <w:rtl/>
        </w:rPr>
        <w:t xml:space="preserve">ل را </w:t>
      </w:r>
      <w:r w:rsidR="00DF08BB">
        <w:rPr>
          <w:rStyle w:val="Char0"/>
          <w:rtl/>
        </w:rPr>
        <w:t>ک</w:t>
      </w:r>
      <w:r w:rsidRPr="00C64670">
        <w:rPr>
          <w:rStyle w:val="Char0"/>
          <w:rtl/>
        </w:rPr>
        <w:t>نار م</w:t>
      </w:r>
      <w:r w:rsidR="00DF08BB">
        <w:rPr>
          <w:rStyle w:val="Char0"/>
          <w:rtl/>
        </w:rPr>
        <w:t>ی</w:t>
      </w:r>
      <w:r w:rsidRPr="00C64670">
        <w:rPr>
          <w:rStyle w:val="Char0"/>
          <w:rtl/>
        </w:rPr>
        <w:t>‌</w:t>
      </w:r>
      <w:r w:rsidRPr="00C64670">
        <w:rPr>
          <w:rStyle w:val="Char0"/>
          <w:rFonts w:hint="cs"/>
          <w:rtl/>
        </w:rPr>
        <w:t>گذارند</w:t>
      </w:r>
      <w:r w:rsidRPr="00C64670">
        <w:rPr>
          <w:rStyle w:val="Char0"/>
          <w:rtl/>
        </w:rPr>
        <w:t xml:space="preserve"> و از خلاف پ</w:t>
      </w:r>
      <w:r w:rsidR="00DF08BB">
        <w:rPr>
          <w:rStyle w:val="Char0"/>
          <w:rtl/>
        </w:rPr>
        <w:t>ی</w:t>
      </w:r>
      <w:r w:rsidRPr="00C64670">
        <w:rPr>
          <w:rStyle w:val="Char0"/>
          <w:rtl/>
        </w:rPr>
        <w:t>رو</w:t>
      </w:r>
      <w:r w:rsidR="00DF08BB">
        <w:rPr>
          <w:rStyle w:val="Char0"/>
          <w:rtl/>
        </w:rPr>
        <w:t>ی</w:t>
      </w:r>
      <w:r w:rsidRPr="00C64670">
        <w:rPr>
          <w:rStyle w:val="Char0"/>
          <w:rtl/>
        </w:rPr>
        <w:t xml:space="preserve"> م</w:t>
      </w:r>
      <w:r w:rsidR="00DF08BB">
        <w:rPr>
          <w:rStyle w:val="Char0"/>
          <w:rtl/>
        </w:rPr>
        <w:t>ی</w:t>
      </w:r>
      <w:r w:rsidRPr="00C64670">
        <w:rPr>
          <w:rStyle w:val="Char0"/>
          <w:rtl/>
        </w:rPr>
        <w:t>‌</w:t>
      </w:r>
      <w:r w:rsidR="00DF08BB">
        <w:rPr>
          <w:rStyle w:val="Char0"/>
          <w:rtl/>
        </w:rPr>
        <w:t>ک</w:t>
      </w:r>
      <w:r w:rsidRPr="00C64670">
        <w:rPr>
          <w:rStyle w:val="Char0"/>
          <w:rtl/>
        </w:rPr>
        <w:t>نند.</w:t>
      </w:r>
    </w:p>
    <w:p w:rsidR="005E598C" w:rsidRPr="00C64670" w:rsidRDefault="005E598C" w:rsidP="00AB0327">
      <w:pPr>
        <w:numPr>
          <w:ilvl w:val="0"/>
          <w:numId w:val="2"/>
        </w:numPr>
        <w:spacing w:line="240" w:lineRule="auto"/>
        <w:ind w:left="641" w:hanging="357"/>
        <w:jc w:val="both"/>
        <w:rPr>
          <w:rStyle w:val="Char0"/>
          <w:rtl/>
        </w:rPr>
      </w:pPr>
      <w:r w:rsidRPr="00C64670">
        <w:rPr>
          <w:rStyle w:val="Char0"/>
          <w:rtl/>
        </w:rPr>
        <w:t>اهانت به د</w:t>
      </w:r>
      <w:r w:rsidR="00DF08BB">
        <w:rPr>
          <w:rStyle w:val="Char0"/>
          <w:rtl/>
        </w:rPr>
        <w:t>ی</w:t>
      </w:r>
      <w:r w:rsidRPr="00C64670">
        <w:rPr>
          <w:rStyle w:val="Char0"/>
          <w:rtl/>
        </w:rPr>
        <w:t>ن</w:t>
      </w:r>
      <w:r w:rsidRPr="00C64670">
        <w:rPr>
          <w:rStyle w:val="Char0"/>
          <w:rFonts w:hint="cs"/>
          <w:rtl/>
        </w:rPr>
        <w:t>؛</w:t>
      </w:r>
      <w:r w:rsidRPr="00C64670">
        <w:rPr>
          <w:rStyle w:val="Char0"/>
          <w:rtl/>
        </w:rPr>
        <w:t xml:space="preserve"> ز</w:t>
      </w:r>
      <w:r w:rsidR="00DF08BB">
        <w:rPr>
          <w:rStyle w:val="Char0"/>
          <w:rtl/>
        </w:rPr>
        <w:t>ی</w:t>
      </w:r>
      <w:r w:rsidRPr="00C64670">
        <w:rPr>
          <w:rStyle w:val="Char0"/>
          <w:rtl/>
        </w:rPr>
        <w:t>را د</w:t>
      </w:r>
      <w:r w:rsidR="00DF08BB">
        <w:rPr>
          <w:rStyle w:val="Char0"/>
          <w:rtl/>
        </w:rPr>
        <w:t>ی</w:t>
      </w:r>
      <w:r w:rsidRPr="00C64670">
        <w:rPr>
          <w:rStyle w:val="Char0"/>
          <w:rtl/>
        </w:rPr>
        <w:t>ن به ا</w:t>
      </w:r>
      <w:r w:rsidR="00DF08BB">
        <w:rPr>
          <w:rStyle w:val="Char0"/>
          <w:rtl/>
        </w:rPr>
        <w:t>ی</w:t>
      </w:r>
      <w:r w:rsidRPr="00C64670">
        <w:rPr>
          <w:rStyle w:val="Char0"/>
          <w:rtl/>
        </w:rPr>
        <w:t>ن ش</w:t>
      </w:r>
      <w:r w:rsidR="00DF08BB">
        <w:rPr>
          <w:rStyle w:val="Char0"/>
          <w:rtl/>
        </w:rPr>
        <w:t>ی</w:t>
      </w:r>
      <w:r w:rsidRPr="00C64670">
        <w:rPr>
          <w:rStyle w:val="Char0"/>
          <w:rtl/>
        </w:rPr>
        <w:t>وه، دارا</w:t>
      </w:r>
      <w:r w:rsidR="00DF08BB">
        <w:rPr>
          <w:rStyle w:val="Char0"/>
          <w:rtl/>
        </w:rPr>
        <w:t>ی</w:t>
      </w:r>
      <w:r w:rsidRPr="00C64670">
        <w:rPr>
          <w:rStyle w:val="Char0"/>
          <w:rtl/>
        </w:rPr>
        <w:t xml:space="preserve"> ه</w:t>
      </w:r>
      <w:r w:rsidR="00DF08BB">
        <w:rPr>
          <w:rStyle w:val="Char0"/>
          <w:rtl/>
        </w:rPr>
        <w:t>ی</w:t>
      </w:r>
      <w:r w:rsidRPr="00C64670">
        <w:rPr>
          <w:rStyle w:val="Char0"/>
          <w:rtl/>
        </w:rPr>
        <w:t>چ قاعده و قانون</w:t>
      </w:r>
      <w:r w:rsidR="00DF08BB">
        <w:rPr>
          <w:rStyle w:val="Char0"/>
          <w:rtl/>
        </w:rPr>
        <w:t>ی</w:t>
      </w:r>
      <w:r w:rsidRPr="00C64670">
        <w:rPr>
          <w:rStyle w:val="Char0"/>
          <w:rtl/>
        </w:rPr>
        <w:t xml:space="preserve"> نخواهد بود.</w:t>
      </w:r>
    </w:p>
    <w:p w:rsidR="005E598C" w:rsidRPr="00C64670" w:rsidRDefault="005E598C" w:rsidP="00AB0327">
      <w:pPr>
        <w:numPr>
          <w:ilvl w:val="0"/>
          <w:numId w:val="2"/>
        </w:numPr>
        <w:spacing w:line="240" w:lineRule="auto"/>
        <w:ind w:left="641" w:hanging="357"/>
        <w:jc w:val="both"/>
        <w:rPr>
          <w:rStyle w:val="Char0"/>
          <w:rtl/>
        </w:rPr>
      </w:pPr>
      <w:r w:rsidRPr="00C64670">
        <w:rPr>
          <w:rStyle w:val="Char0"/>
          <w:rtl/>
        </w:rPr>
        <w:t>تر</w:t>
      </w:r>
      <w:r w:rsidR="00DF08BB">
        <w:rPr>
          <w:rStyle w:val="Char0"/>
          <w:rtl/>
        </w:rPr>
        <w:t>ک</w:t>
      </w:r>
      <w:r w:rsidRPr="00C64670">
        <w:rPr>
          <w:rStyle w:val="Char0"/>
          <w:rtl/>
        </w:rPr>
        <w:t xml:space="preserve"> امور</w:t>
      </w:r>
      <w:r w:rsidR="00DF08BB">
        <w:rPr>
          <w:rStyle w:val="Char0"/>
          <w:rtl/>
        </w:rPr>
        <w:t>ی</w:t>
      </w:r>
      <w:r w:rsidRPr="00C64670">
        <w:rPr>
          <w:rStyle w:val="Char0"/>
          <w:rtl/>
        </w:rPr>
        <w:t xml:space="preserve"> </w:t>
      </w:r>
      <w:r w:rsidR="00DF08BB">
        <w:rPr>
          <w:rStyle w:val="Char0"/>
          <w:rtl/>
        </w:rPr>
        <w:t>ک</w:t>
      </w:r>
      <w:r w:rsidRPr="00C64670">
        <w:rPr>
          <w:rStyle w:val="Char0"/>
          <w:rtl/>
        </w:rPr>
        <w:t>ه معلوم هستند و رو</w:t>
      </w:r>
      <w:r w:rsidR="00DF08BB">
        <w:rPr>
          <w:rStyle w:val="Char0"/>
          <w:rtl/>
        </w:rPr>
        <w:t>ی</w:t>
      </w:r>
      <w:r w:rsidR="00AB0327">
        <w:rPr>
          <w:rStyle w:val="Char0"/>
          <w:rFonts w:hint="cs"/>
          <w:rtl/>
        </w:rPr>
        <w:t>‌</w:t>
      </w:r>
      <w:r w:rsidRPr="00C64670">
        <w:rPr>
          <w:rStyle w:val="Char0"/>
          <w:rtl/>
        </w:rPr>
        <w:t>آوردن به امور نامعلوم.</w:t>
      </w:r>
    </w:p>
    <w:p w:rsidR="005E598C" w:rsidRPr="00C64670" w:rsidRDefault="005E598C" w:rsidP="00AB0327">
      <w:pPr>
        <w:numPr>
          <w:ilvl w:val="0"/>
          <w:numId w:val="2"/>
        </w:numPr>
        <w:spacing w:line="240" w:lineRule="auto"/>
        <w:ind w:left="641" w:hanging="357"/>
        <w:jc w:val="both"/>
        <w:rPr>
          <w:rStyle w:val="Char0"/>
          <w:rtl/>
        </w:rPr>
      </w:pPr>
      <w:r w:rsidRPr="00C64670">
        <w:rPr>
          <w:rStyle w:val="Char0"/>
          <w:rtl/>
        </w:rPr>
        <w:t>فروپاش</w:t>
      </w:r>
      <w:r w:rsidR="00DF08BB">
        <w:rPr>
          <w:rStyle w:val="Char0"/>
          <w:rtl/>
        </w:rPr>
        <w:t>ی</w:t>
      </w:r>
      <w:r w:rsidRPr="00C64670">
        <w:rPr>
          <w:rStyle w:val="Char0"/>
          <w:rtl/>
        </w:rPr>
        <w:t xml:space="preserve"> قانون س</w:t>
      </w:r>
      <w:r w:rsidR="00DF08BB">
        <w:rPr>
          <w:rStyle w:val="Char0"/>
          <w:rtl/>
        </w:rPr>
        <w:t>ی</w:t>
      </w:r>
      <w:r w:rsidRPr="00C64670">
        <w:rPr>
          <w:rStyle w:val="Char0"/>
          <w:rtl/>
        </w:rPr>
        <w:t>است شرع</w:t>
      </w:r>
      <w:r w:rsidR="00DF08BB">
        <w:rPr>
          <w:rStyle w:val="Char0"/>
          <w:rtl/>
        </w:rPr>
        <w:t>ی</w:t>
      </w:r>
      <w:r w:rsidRPr="00C64670">
        <w:rPr>
          <w:rStyle w:val="Char0"/>
          <w:rtl/>
        </w:rPr>
        <w:t>، بد</w:t>
      </w:r>
      <w:r w:rsidR="00DF08BB">
        <w:rPr>
          <w:rStyle w:val="Char0"/>
          <w:rtl/>
        </w:rPr>
        <w:t>ی</w:t>
      </w:r>
      <w:r w:rsidRPr="00C64670">
        <w:rPr>
          <w:rStyle w:val="Char0"/>
          <w:rtl/>
        </w:rPr>
        <w:t xml:space="preserve">ن‌گونه </w:t>
      </w:r>
      <w:r w:rsidR="00DF08BB">
        <w:rPr>
          <w:rStyle w:val="Char0"/>
          <w:rtl/>
        </w:rPr>
        <w:t>ک</w:t>
      </w:r>
      <w:r w:rsidRPr="00C64670">
        <w:rPr>
          <w:rStyle w:val="Char0"/>
          <w:rtl/>
        </w:rPr>
        <w:t>ه رو</w:t>
      </w:r>
      <w:r w:rsidR="00DF08BB">
        <w:rPr>
          <w:rStyle w:val="Char0"/>
          <w:rtl/>
        </w:rPr>
        <w:t>ی</w:t>
      </w:r>
      <w:r w:rsidRPr="00C64670">
        <w:rPr>
          <w:rStyle w:val="Char0"/>
          <w:rtl/>
        </w:rPr>
        <w:t xml:space="preserve"> آوردن منضبط به امر معروف تر</w:t>
      </w:r>
      <w:r w:rsidR="00DF08BB">
        <w:rPr>
          <w:rStyle w:val="Char0"/>
          <w:rtl/>
        </w:rPr>
        <w:t>ک</w:t>
      </w:r>
      <w:r w:rsidRPr="00C64670">
        <w:rPr>
          <w:rStyle w:val="Char0"/>
          <w:rtl/>
        </w:rPr>
        <w:t xml:space="preserve"> م</w:t>
      </w:r>
      <w:r w:rsidR="00DF08BB">
        <w:rPr>
          <w:rStyle w:val="Char0"/>
          <w:rtl/>
        </w:rPr>
        <w:t>ی</w:t>
      </w:r>
      <w:r w:rsidRPr="00C64670">
        <w:rPr>
          <w:rStyle w:val="Char0"/>
          <w:rtl/>
        </w:rPr>
        <w:t>‌شود.</w:t>
      </w:r>
      <w:r w:rsidRPr="006933B2">
        <w:rPr>
          <w:rStyle w:val="FootnoteReference"/>
          <w:rFonts w:cs="B Badr"/>
          <w:sz w:val="32"/>
          <w:rtl/>
        </w:rPr>
        <w:t xml:space="preserve"> (</w:t>
      </w:r>
      <w:r w:rsidRPr="006933B2">
        <w:rPr>
          <w:rStyle w:val="FootnoteReference"/>
          <w:rFonts w:cs="B Badr"/>
          <w:sz w:val="32"/>
          <w:rtl/>
        </w:rPr>
        <w:footnoteReference w:id="595"/>
      </w:r>
      <w:r w:rsidRPr="006933B2">
        <w:rPr>
          <w:rStyle w:val="FootnoteReference"/>
          <w:rFonts w:cs="B Badr"/>
          <w:sz w:val="32"/>
          <w:rtl/>
        </w:rPr>
        <w:t>)</w:t>
      </w:r>
    </w:p>
    <w:p w:rsidR="003D0019" w:rsidRPr="002478C8" w:rsidRDefault="005E598C" w:rsidP="00392055">
      <w:pPr>
        <w:spacing w:line="240" w:lineRule="auto"/>
        <w:ind w:firstLine="284"/>
        <w:jc w:val="both"/>
        <w:rPr>
          <w:b/>
          <w:bCs/>
          <w:w w:val="80"/>
          <w:sz w:val="28"/>
          <w:szCs w:val="32"/>
          <w:rtl/>
        </w:rPr>
      </w:pPr>
      <w:r w:rsidRPr="00392055">
        <w:rPr>
          <w:rStyle w:val="Char0"/>
          <w:rFonts w:hint="cs"/>
          <w:rtl/>
        </w:rPr>
        <w:t xml:space="preserve">علاوه بر آن، </w:t>
      </w:r>
      <w:r w:rsidR="00F16D4D" w:rsidRPr="00392055">
        <w:rPr>
          <w:rStyle w:val="Char0"/>
          <w:rtl/>
        </w:rPr>
        <w:t>تتبّع</w:t>
      </w:r>
      <w:r w:rsidRPr="00392055">
        <w:rPr>
          <w:rStyle w:val="Char0"/>
          <w:rtl/>
        </w:rPr>
        <w:t xml:space="preserve"> رخص منجر به رو</w:t>
      </w:r>
      <w:r w:rsidR="00DF08BB" w:rsidRPr="00392055">
        <w:rPr>
          <w:rStyle w:val="Char0"/>
          <w:rtl/>
        </w:rPr>
        <w:t>ی</w:t>
      </w:r>
      <w:r w:rsidRPr="00392055">
        <w:rPr>
          <w:rStyle w:val="Char0"/>
          <w:rtl/>
        </w:rPr>
        <w:t xml:space="preserve"> آوردن به تلف</w:t>
      </w:r>
      <w:r w:rsidR="00DF08BB" w:rsidRPr="00392055">
        <w:rPr>
          <w:rStyle w:val="Char0"/>
          <w:rtl/>
        </w:rPr>
        <w:t>ی</w:t>
      </w:r>
      <w:r w:rsidRPr="00392055">
        <w:rPr>
          <w:rStyle w:val="Char0"/>
          <w:rtl/>
        </w:rPr>
        <w:t>ق مظاهر م</w:t>
      </w:r>
      <w:r w:rsidR="00DF08BB" w:rsidRPr="00392055">
        <w:rPr>
          <w:rStyle w:val="Char0"/>
          <w:rtl/>
        </w:rPr>
        <w:t>ی</w:t>
      </w:r>
      <w:r w:rsidRPr="00392055">
        <w:rPr>
          <w:rStyle w:val="Char0"/>
          <w:rtl/>
        </w:rPr>
        <w:t>‌شود، به طور</w:t>
      </w:r>
      <w:r w:rsidR="00DF08BB" w:rsidRPr="00392055">
        <w:rPr>
          <w:rStyle w:val="Char0"/>
          <w:rFonts w:hint="cs"/>
          <w:rtl/>
        </w:rPr>
        <w:t>ی</w:t>
      </w:r>
      <w:r w:rsidRPr="00392055">
        <w:rPr>
          <w:rStyle w:val="Char0"/>
          <w:rFonts w:hint="cs"/>
          <w:rtl/>
        </w:rPr>
        <w:t xml:space="preserve"> </w:t>
      </w:r>
      <w:r w:rsidR="00DF08BB" w:rsidRPr="00392055">
        <w:rPr>
          <w:rStyle w:val="Char0"/>
          <w:rtl/>
        </w:rPr>
        <w:t>ک</w:t>
      </w:r>
      <w:r w:rsidRPr="00392055">
        <w:rPr>
          <w:rStyle w:val="Char0"/>
          <w:rtl/>
        </w:rPr>
        <w:t xml:space="preserve">ه </w:t>
      </w:r>
      <w:r w:rsidRPr="00392055">
        <w:rPr>
          <w:rStyle w:val="Char0"/>
          <w:rFonts w:hint="cs"/>
          <w:rtl/>
        </w:rPr>
        <w:t xml:space="preserve">موجب بطلان </w:t>
      </w:r>
      <w:r w:rsidRPr="00392055">
        <w:rPr>
          <w:rStyle w:val="Char0"/>
          <w:rtl/>
        </w:rPr>
        <w:t>اجماع</w:t>
      </w:r>
      <w:r w:rsidR="0094145F" w:rsidRPr="00392055">
        <w:rPr>
          <w:rStyle w:val="Char0"/>
          <w:rtl/>
        </w:rPr>
        <w:t xml:space="preserve"> آن‌ها </w:t>
      </w:r>
      <w:r w:rsidRPr="00392055">
        <w:rPr>
          <w:rStyle w:val="Char0"/>
          <w:rtl/>
        </w:rPr>
        <w:t>م</w:t>
      </w:r>
      <w:r w:rsidR="00DF08BB" w:rsidRPr="00392055">
        <w:rPr>
          <w:rStyle w:val="Char0"/>
          <w:rtl/>
        </w:rPr>
        <w:t>ی</w:t>
      </w:r>
      <w:r w:rsidRPr="00392055">
        <w:rPr>
          <w:rStyle w:val="Char0"/>
          <w:rtl/>
        </w:rPr>
        <w:t>‌</w:t>
      </w:r>
      <w:r w:rsidRPr="00392055">
        <w:rPr>
          <w:rStyle w:val="Char0"/>
          <w:rFonts w:hint="cs"/>
          <w:rtl/>
        </w:rPr>
        <w:t>شود.</w:t>
      </w:r>
      <w:r w:rsidRPr="00392055">
        <w:rPr>
          <w:rStyle w:val="Char0"/>
          <w:rtl/>
        </w:rPr>
        <w:t xml:space="preserve"> </w:t>
      </w:r>
    </w:p>
    <w:p w:rsidR="00594147" w:rsidRPr="00C64670" w:rsidRDefault="00594147" w:rsidP="00AB0327">
      <w:pPr>
        <w:spacing w:line="240" w:lineRule="auto"/>
        <w:ind w:firstLine="284"/>
        <w:jc w:val="both"/>
        <w:rPr>
          <w:rStyle w:val="Char0"/>
          <w:rtl/>
        </w:rPr>
      </w:pPr>
      <w:r w:rsidRPr="00C64670">
        <w:rPr>
          <w:rStyle w:val="Char0"/>
          <w:rtl/>
        </w:rPr>
        <w:t>ابن حزم م</w:t>
      </w:r>
      <w:r w:rsidR="00DF08BB">
        <w:rPr>
          <w:rStyle w:val="Char0"/>
          <w:rtl/>
        </w:rPr>
        <w:t>ی</w:t>
      </w:r>
      <w:r w:rsidRPr="00C64670">
        <w:rPr>
          <w:rStyle w:val="Char0"/>
          <w:rtl/>
        </w:rPr>
        <w:t>‌گو</w:t>
      </w:r>
      <w:r w:rsidR="00DF08BB">
        <w:rPr>
          <w:rStyle w:val="Char0"/>
          <w:rtl/>
        </w:rPr>
        <w:t>ی</w:t>
      </w:r>
      <w:r w:rsidRPr="00C64670">
        <w:rPr>
          <w:rStyle w:val="Char0"/>
          <w:rtl/>
        </w:rPr>
        <w:t>د: هر</w:t>
      </w:r>
      <w:r w:rsidR="00DF08BB">
        <w:rPr>
          <w:rStyle w:val="Char0"/>
          <w:rtl/>
        </w:rPr>
        <w:t>ک</w:t>
      </w:r>
      <w:r w:rsidRPr="00C64670">
        <w:rPr>
          <w:rStyle w:val="Char0"/>
          <w:rtl/>
        </w:rPr>
        <w:t>س به ا</w:t>
      </w:r>
      <w:r w:rsidR="00DF08BB">
        <w:rPr>
          <w:rStyle w:val="Char0"/>
          <w:rtl/>
        </w:rPr>
        <w:t>ی</w:t>
      </w:r>
      <w:r w:rsidRPr="00C64670">
        <w:rPr>
          <w:rStyle w:val="Char0"/>
          <w:rtl/>
        </w:rPr>
        <w:t>ن فرمود</w:t>
      </w:r>
      <w:r w:rsidR="00DF08BB">
        <w:rPr>
          <w:rStyle w:val="Char0"/>
          <w:rFonts w:hint="cs"/>
          <w:rtl/>
        </w:rPr>
        <w:t>ۀ</w:t>
      </w:r>
      <w:r w:rsidRPr="00C64670">
        <w:rPr>
          <w:rStyle w:val="Char0"/>
          <w:rFonts w:hint="cs"/>
          <w:rtl/>
        </w:rPr>
        <w:t xml:space="preserve"> </w:t>
      </w:r>
      <w:r w:rsidRPr="00C64670">
        <w:rPr>
          <w:rStyle w:val="Char0"/>
          <w:rtl/>
        </w:rPr>
        <w:t>خداوند</w:t>
      </w:r>
      <w:r w:rsidR="00AB0327">
        <w:rPr>
          <w:rStyle w:val="Char0"/>
          <w:rFonts w:hint="cs"/>
          <w:rtl/>
        </w:rPr>
        <w:t xml:space="preserve"> </w:t>
      </w:r>
      <w:r w:rsidR="00AB0327">
        <w:rPr>
          <w:rStyle w:val="Char0"/>
          <w:rFonts w:cs="Traditional Arabic"/>
          <w:color w:val="000000"/>
          <w:shd w:val="clear" w:color="auto" w:fill="FFFFFF"/>
          <w:rtl/>
        </w:rPr>
        <w:t>﴿</w:t>
      </w:r>
      <w:r w:rsidR="00AB0327" w:rsidRPr="00932399">
        <w:rPr>
          <w:rStyle w:val="Char4"/>
          <w:rtl/>
        </w:rPr>
        <w:t xml:space="preserve">يُرِيدُ </w:t>
      </w:r>
      <w:r w:rsidR="00AB0327" w:rsidRPr="00932399">
        <w:rPr>
          <w:rStyle w:val="Char4"/>
          <w:rFonts w:hint="cs"/>
          <w:rtl/>
        </w:rPr>
        <w:t>ٱ</w:t>
      </w:r>
      <w:r w:rsidR="00AB0327" w:rsidRPr="00932399">
        <w:rPr>
          <w:rStyle w:val="Char4"/>
          <w:rFonts w:hint="eastAsia"/>
          <w:rtl/>
        </w:rPr>
        <w:t>للَّهُ</w:t>
      </w:r>
      <w:r w:rsidR="00AB0327" w:rsidRPr="00932399">
        <w:rPr>
          <w:rStyle w:val="Char4"/>
          <w:rtl/>
        </w:rPr>
        <w:t xml:space="preserve"> بِكُمُ </w:t>
      </w:r>
      <w:r w:rsidR="00AB0327" w:rsidRPr="00932399">
        <w:rPr>
          <w:rStyle w:val="Char4"/>
          <w:rFonts w:hint="cs"/>
          <w:rtl/>
        </w:rPr>
        <w:t>ٱ</w:t>
      </w:r>
      <w:r w:rsidR="00AB0327" w:rsidRPr="00932399">
        <w:rPr>
          <w:rStyle w:val="Char4"/>
          <w:rFonts w:hint="eastAsia"/>
          <w:rtl/>
        </w:rPr>
        <w:t>لۡيُسۡرَ</w:t>
      </w:r>
      <w:r w:rsidR="00AB0327">
        <w:rPr>
          <w:rStyle w:val="Char0"/>
          <w:rFonts w:cs="Traditional Arabic"/>
          <w:color w:val="000000"/>
          <w:shd w:val="clear" w:color="auto" w:fill="FFFFFF"/>
          <w:rtl/>
        </w:rPr>
        <w:t>﴾</w:t>
      </w:r>
      <w:r w:rsidR="00AB0327">
        <w:rPr>
          <w:rStyle w:val="Char0"/>
          <w:rFonts w:hint="cs"/>
          <w:rtl/>
        </w:rPr>
        <w:t xml:space="preserve"> </w:t>
      </w:r>
      <w:r w:rsidRPr="00C64670">
        <w:rPr>
          <w:rStyle w:val="Char0"/>
          <w:rtl/>
        </w:rPr>
        <w:t xml:space="preserve">استدلال </w:t>
      </w:r>
      <w:r w:rsidR="00DF08BB">
        <w:rPr>
          <w:rStyle w:val="Char0"/>
          <w:rtl/>
        </w:rPr>
        <w:t>ک</w:t>
      </w:r>
      <w:r w:rsidRPr="00C64670">
        <w:rPr>
          <w:rStyle w:val="Char0"/>
          <w:rtl/>
        </w:rPr>
        <w:t>ند، با</w:t>
      </w:r>
      <w:r w:rsidR="00DF08BB">
        <w:rPr>
          <w:rStyle w:val="Char0"/>
          <w:rtl/>
        </w:rPr>
        <w:t>ی</w:t>
      </w:r>
      <w:r w:rsidRPr="00C64670">
        <w:rPr>
          <w:rStyle w:val="Char0"/>
          <w:rtl/>
        </w:rPr>
        <w:t xml:space="preserve">د بداند </w:t>
      </w:r>
      <w:r w:rsidR="00DF08BB">
        <w:rPr>
          <w:rStyle w:val="Char0"/>
          <w:rtl/>
        </w:rPr>
        <w:t>ک</w:t>
      </w:r>
      <w:r w:rsidRPr="00C64670">
        <w:rPr>
          <w:rStyle w:val="Char0"/>
          <w:rtl/>
        </w:rPr>
        <w:t>ه هر چ</w:t>
      </w:r>
      <w:r w:rsidR="00DF08BB">
        <w:rPr>
          <w:rStyle w:val="Char0"/>
          <w:rtl/>
        </w:rPr>
        <w:t>ی</w:t>
      </w:r>
      <w:r w:rsidRPr="00C64670">
        <w:rPr>
          <w:rStyle w:val="Char0"/>
          <w:rtl/>
        </w:rPr>
        <w:t>ز</w:t>
      </w:r>
      <w:r w:rsidR="00DF08BB">
        <w:rPr>
          <w:rStyle w:val="Char0"/>
          <w:rtl/>
        </w:rPr>
        <w:t>ی</w:t>
      </w:r>
      <w:r w:rsidRPr="00C64670">
        <w:rPr>
          <w:rStyle w:val="Char0"/>
          <w:rtl/>
        </w:rPr>
        <w:t xml:space="preserve"> </w:t>
      </w:r>
      <w:r w:rsidR="00DF08BB">
        <w:rPr>
          <w:rStyle w:val="Char0"/>
          <w:rtl/>
        </w:rPr>
        <w:t>ک</w:t>
      </w:r>
      <w:r w:rsidRPr="00C64670">
        <w:rPr>
          <w:rStyle w:val="Char0"/>
          <w:rtl/>
        </w:rPr>
        <w:t>ه از جانب خداوند متعال نازل شده</w:t>
      </w:r>
      <w:r w:rsidRPr="00C64670">
        <w:rPr>
          <w:rStyle w:val="Char0"/>
          <w:rFonts w:hint="cs"/>
          <w:rtl/>
        </w:rPr>
        <w:t>،</w:t>
      </w:r>
      <w:r w:rsidRPr="00C64670">
        <w:rPr>
          <w:rStyle w:val="Char0"/>
          <w:rtl/>
        </w:rPr>
        <w:t xml:space="preserve"> سهل و راحت است</w:t>
      </w:r>
      <w:r w:rsidRPr="00C64670">
        <w:rPr>
          <w:rStyle w:val="Char0"/>
          <w:rFonts w:hint="cs"/>
          <w:rtl/>
        </w:rPr>
        <w:t>؛</w:t>
      </w:r>
      <w:r w:rsidRPr="00C64670">
        <w:rPr>
          <w:rStyle w:val="Char0"/>
          <w:rtl/>
        </w:rPr>
        <w:t xml:space="preserve"> ز</w:t>
      </w:r>
      <w:r w:rsidR="00DF08BB">
        <w:rPr>
          <w:rStyle w:val="Char0"/>
          <w:rtl/>
        </w:rPr>
        <w:t>ی</w:t>
      </w:r>
      <w:r w:rsidRPr="00C64670">
        <w:rPr>
          <w:rStyle w:val="Char0"/>
          <w:rtl/>
        </w:rPr>
        <w:t>را خداوند م</w:t>
      </w:r>
      <w:r w:rsidR="00DF08BB">
        <w:rPr>
          <w:rStyle w:val="Char0"/>
          <w:rtl/>
        </w:rPr>
        <w:t>ی</w:t>
      </w:r>
      <w:r w:rsidRPr="00C64670">
        <w:rPr>
          <w:rStyle w:val="Char0"/>
          <w:rtl/>
        </w:rPr>
        <w:t>‌فرما</w:t>
      </w:r>
      <w:r w:rsidR="00DF08BB">
        <w:rPr>
          <w:rStyle w:val="Char0"/>
          <w:rtl/>
        </w:rPr>
        <w:t>ی</w:t>
      </w:r>
      <w:r w:rsidRPr="00C64670">
        <w:rPr>
          <w:rStyle w:val="Char0"/>
          <w:rtl/>
        </w:rPr>
        <w:t>د:</w:t>
      </w:r>
      <w:r w:rsidR="00AB0327">
        <w:rPr>
          <w:rStyle w:val="Char0"/>
          <w:rFonts w:hint="cs"/>
          <w:rtl/>
        </w:rPr>
        <w:t xml:space="preserve"> </w:t>
      </w:r>
      <w:r w:rsidR="00AB0327">
        <w:rPr>
          <w:rStyle w:val="Char0"/>
          <w:rFonts w:cs="Traditional Arabic"/>
          <w:color w:val="000000"/>
          <w:shd w:val="clear" w:color="auto" w:fill="FFFFFF"/>
          <w:rtl/>
        </w:rPr>
        <w:t>﴿</w:t>
      </w:r>
      <w:r w:rsidR="00AB0327" w:rsidRPr="00932399">
        <w:rPr>
          <w:rStyle w:val="Char4"/>
          <w:rtl/>
        </w:rPr>
        <w:t xml:space="preserve">وَمَا جَعَلَ عَلَيۡكُمۡ فِي </w:t>
      </w:r>
      <w:r w:rsidR="00AB0327" w:rsidRPr="00932399">
        <w:rPr>
          <w:rStyle w:val="Char4"/>
          <w:rFonts w:hint="cs"/>
          <w:rtl/>
        </w:rPr>
        <w:t>ٱ</w:t>
      </w:r>
      <w:r w:rsidR="00AB0327" w:rsidRPr="00932399">
        <w:rPr>
          <w:rStyle w:val="Char4"/>
          <w:rFonts w:hint="eastAsia"/>
          <w:rtl/>
        </w:rPr>
        <w:t>لدِّينِ</w:t>
      </w:r>
      <w:r w:rsidR="00AB0327" w:rsidRPr="00932399">
        <w:rPr>
          <w:rStyle w:val="Char4"/>
          <w:rtl/>
        </w:rPr>
        <w:t xml:space="preserve"> مِنۡ حَرَجٖۚ</w:t>
      </w:r>
      <w:r w:rsidR="00AB0327">
        <w:rPr>
          <w:rStyle w:val="Char0"/>
          <w:rFonts w:cs="Traditional Arabic"/>
          <w:color w:val="000000"/>
          <w:shd w:val="clear" w:color="auto" w:fill="FFFFFF"/>
          <w:rtl/>
        </w:rPr>
        <w:t>﴾</w:t>
      </w:r>
      <w:r w:rsidRPr="006933B2">
        <w:rPr>
          <w:rStyle w:val="FootnoteReference"/>
          <w:rFonts w:cs="IRNazli"/>
          <w:sz w:val="32"/>
          <w:rtl/>
        </w:rPr>
        <w:t>(</w:t>
      </w:r>
      <w:r w:rsidRPr="006933B2">
        <w:rPr>
          <w:rStyle w:val="FootnoteReference"/>
          <w:rFonts w:cs="IRNazli"/>
          <w:sz w:val="32"/>
          <w:rtl/>
        </w:rPr>
        <w:footnoteReference w:id="596"/>
      </w:r>
      <w:r w:rsidRPr="006933B2">
        <w:rPr>
          <w:rStyle w:val="FootnoteReference"/>
          <w:rFonts w:cs="IRNazli"/>
          <w:sz w:val="32"/>
          <w:rtl/>
        </w:rPr>
        <w:t>)</w:t>
      </w:r>
      <w:r w:rsidRPr="00C64670">
        <w:rPr>
          <w:rStyle w:val="Char0"/>
          <w:rFonts w:hint="cs"/>
          <w:rtl/>
        </w:rPr>
        <w:t xml:space="preserve"> </w:t>
      </w:r>
      <w:r w:rsidRPr="00AB0327">
        <w:rPr>
          <w:rStyle w:val="Char9"/>
          <w:rFonts w:hint="cs"/>
          <w:rtl/>
        </w:rPr>
        <w:t>«</w:t>
      </w:r>
      <w:r w:rsidRPr="00AB0327">
        <w:rPr>
          <w:rStyle w:val="Char9"/>
          <w:rtl/>
        </w:rPr>
        <w:t>و در د</w:t>
      </w:r>
      <w:r w:rsidR="00DF08BB" w:rsidRPr="00AB0327">
        <w:rPr>
          <w:rStyle w:val="Char9"/>
          <w:rtl/>
        </w:rPr>
        <w:t>ی</w:t>
      </w:r>
      <w:r w:rsidRPr="00AB0327">
        <w:rPr>
          <w:rStyle w:val="Char9"/>
          <w:rtl/>
        </w:rPr>
        <w:t xml:space="preserve">ن </w:t>
      </w:r>
      <w:r w:rsidR="00DF08BB" w:rsidRPr="00AB0327">
        <w:rPr>
          <w:rStyle w:val="Char9"/>
          <w:rtl/>
        </w:rPr>
        <w:t>ک</w:t>
      </w:r>
      <w:r w:rsidRPr="00AB0327">
        <w:rPr>
          <w:rStyle w:val="Char9"/>
          <w:rtl/>
        </w:rPr>
        <w:t>ارها</w:t>
      </w:r>
      <w:r w:rsidR="00DF08BB" w:rsidRPr="00AB0327">
        <w:rPr>
          <w:rStyle w:val="Char9"/>
          <w:rtl/>
        </w:rPr>
        <w:t>ی</w:t>
      </w:r>
      <w:r w:rsidRPr="00AB0327">
        <w:rPr>
          <w:rStyle w:val="Char9"/>
          <w:rtl/>
        </w:rPr>
        <w:t xml:space="preserve"> دشوار و سنگ</w:t>
      </w:r>
      <w:r w:rsidR="00DF08BB" w:rsidRPr="00AB0327">
        <w:rPr>
          <w:rStyle w:val="Char9"/>
          <w:rtl/>
        </w:rPr>
        <w:t>ی</w:t>
      </w:r>
      <w:r w:rsidRPr="00AB0327">
        <w:rPr>
          <w:rStyle w:val="Char9"/>
          <w:rtl/>
        </w:rPr>
        <w:t>ن را بر دوش شما نگذاشته است</w:t>
      </w:r>
      <w:r w:rsidRPr="00AB0327">
        <w:rPr>
          <w:rStyle w:val="Char9"/>
          <w:rFonts w:hint="cs"/>
          <w:rtl/>
        </w:rPr>
        <w:t>.»</w:t>
      </w:r>
    </w:p>
    <w:p w:rsidR="00594147" w:rsidRPr="002478C8" w:rsidRDefault="00594147" w:rsidP="00D2223C">
      <w:pPr>
        <w:spacing w:line="240" w:lineRule="auto"/>
        <w:ind w:firstLine="284"/>
        <w:jc w:val="both"/>
        <w:rPr>
          <w:b/>
          <w:bCs/>
          <w:w w:val="80"/>
          <w:sz w:val="28"/>
          <w:szCs w:val="32"/>
          <w:rtl/>
        </w:rPr>
      </w:pPr>
      <w:r w:rsidRPr="00C64670">
        <w:rPr>
          <w:rStyle w:val="Char0"/>
          <w:rtl/>
        </w:rPr>
        <w:t>شاطب</w:t>
      </w:r>
      <w:r w:rsidR="00DF08BB">
        <w:rPr>
          <w:rStyle w:val="Char0"/>
          <w:rtl/>
        </w:rPr>
        <w:t>ی</w:t>
      </w:r>
      <w:r w:rsidRPr="00C64670">
        <w:rPr>
          <w:rStyle w:val="Char0"/>
          <w:rtl/>
        </w:rPr>
        <w:t xml:space="preserve"> ب</w:t>
      </w:r>
      <w:r w:rsidR="00DF08BB">
        <w:rPr>
          <w:rStyle w:val="Char0"/>
          <w:rtl/>
        </w:rPr>
        <w:t>ی</w:t>
      </w:r>
      <w:r w:rsidRPr="00C64670">
        <w:rPr>
          <w:rStyle w:val="Char0"/>
          <w:rtl/>
        </w:rPr>
        <w:t>ان م</w:t>
      </w:r>
      <w:r w:rsidR="00DF08BB">
        <w:rPr>
          <w:rStyle w:val="Char0"/>
          <w:rtl/>
        </w:rPr>
        <w:t>ی</w:t>
      </w:r>
      <w:r w:rsidRPr="00C64670">
        <w:rPr>
          <w:rStyle w:val="Char0"/>
          <w:rtl/>
        </w:rPr>
        <w:t>‌</w:t>
      </w:r>
      <w:r w:rsidR="00DF08BB">
        <w:rPr>
          <w:rStyle w:val="Char0"/>
          <w:rtl/>
        </w:rPr>
        <w:t>ک</w:t>
      </w:r>
      <w:r w:rsidRPr="00C64670">
        <w:rPr>
          <w:rStyle w:val="Char0"/>
          <w:rtl/>
        </w:rPr>
        <w:t xml:space="preserve">ند </w:t>
      </w:r>
      <w:r w:rsidR="00DF08BB">
        <w:rPr>
          <w:rStyle w:val="Char0"/>
          <w:rtl/>
        </w:rPr>
        <w:t>ک</w:t>
      </w:r>
      <w:r w:rsidRPr="00C64670">
        <w:rPr>
          <w:rStyle w:val="Char0"/>
          <w:rtl/>
        </w:rPr>
        <w:t>ه آسان‌گ</w:t>
      </w:r>
      <w:r w:rsidR="00DF08BB">
        <w:rPr>
          <w:rStyle w:val="Char0"/>
          <w:rtl/>
        </w:rPr>
        <w:t>ی</w:t>
      </w:r>
      <w:r w:rsidRPr="00C64670">
        <w:rPr>
          <w:rStyle w:val="Char0"/>
          <w:rtl/>
        </w:rPr>
        <w:t>ر</w:t>
      </w:r>
      <w:r w:rsidR="00DF08BB">
        <w:rPr>
          <w:rStyle w:val="Char0"/>
          <w:rtl/>
        </w:rPr>
        <w:t>ی</w:t>
      </w:r>
      <w:r w:rsidRPr="00C64670">
        <w:rPr>
          <w:rStyle w:val="Char0"/>
          <w:rtl/>
        </w:rPr>
        <w:t xml:space="preserve"> و راحت</w:t>
      </w:r>
      <w:r w:rsidR="00DF08BB">
        <w:rPr>
          <w:rStyle w:val="Char0"/>
          <w:rtl/>
        </w:rPr>
        <w:t>ی</w:t>
      </w:r>
      <w:r w:rsidRPr="00C64670">
        <w:rPr>
          <w:rStyle w:val="Char0"/>
          <w:rtl/>
        </w:rPr>
        <w:t xml:space="preserve"> در شر</w:t>
      </w:r>
      <w:r w:rsidR="00DF08BB">
        <w:rPr>
          <w:rStyle w:val="Char0"/>
          <w:rtl/>
        </w:rPr>
        <w:t>ی</w:t>
      </w:r>
      <w:r w:rsidRPr="00C64670">
        <w:rPr>
          <w:rStyle w:val="Char0"/>
          <w:rtl/>
        </w:rPr>
        <w:t>عت بر اصول خود جار</w:t>
      </w:r>
      <w:r w:rsidR="00DF08BB">
        <w:rPr>
          <w:rStyle w:val="Char0"/>
          <w:rtl/>
        </w:rPr>
        <w:t>ی</w:t>
      </w:r>
      <w:r w:rsidRPr="00C64670">
        <w:rPr>
          <w:rStyle w:val="Char0"/>
          <w:rtl/>
        </w:rPr>
        <w:t xml:space="preserve"> است نه بر </w:t>
      </w:r>
      <w:r w:rsidR="00F16D4D" w:rsidRPr="00C64670">
        <w:rPr>
          <w:rStyle w:val="Char0"/>
          <w:rtl/>
        </w:rPr>
        <w:t>تتبّع</w:t>
      </w:r>
      <w:r w:rsidRPr="00C64670">
        <w:rPr>
          <w:rStyle w:val="Char0"/>
          <w:rtl/>
        </w:rPr>
        <w:t xml:space="preserve"> رخص و اخت</w:t>
      </w:r>
      <w:r w:rsidR="00DF08BB">
        <w:rPr>
          <w:rStyle w:val="Char0"/>
          <w:rtl/>
        </w:rPr>
        <w:t>ی</w:t>
      </w:r>
      <w:r w:rsidRPr="00C64670">
        <w:rPr>
          <w:rStyle w:val="Char0"/>
          <w:rtl/>
        </w:rPr>
        <w:t>ار اقوال براساس هو</w:t>
      </w:r>
      <w:r w:rsidR="00DF08BB">
        <w:rPr>
          <w:rStyle w:val="Char0"/>
          <w:rFonts w:hint="cs"/>
          <w:rtl/>
        </w:rPr>
        <w:t>ی</w:t>
      </w:r>
      <w:r w:rsidRPr="00C64670">
        <w:rPr>
          <w:rStyle w:val="Char0"/>
          <w:rtl/>
        </w:rPr>
        <w:t xml:space="preserve"> و هوس</w:t>
      </w:r>
      <w:r w:rsidRPr="00C64670">
        <w:rPr>
          <w:rStyle w:val="Char0"/>
          <w:rFonts w:hint="cs"/>
          <w:rtl/>
        </w:rPr>
        <w:t>،</w:t>
      </w:r>
      <w:r w:rsidRPr="00C64670">
        <w:rPr>
          <w:rStyle w:val="Char0"/>
          <w:rtl/>
        </w:rPr>
        <w:t xml:space="preserve"> ه</w:t>
      </w:r>
      <w:r w:rsidR="00DF08BB">
        <w:rPr>
          <w:rStyle w:val="Char0"/>
          <w:rtl/>
        </w:rPr>
        <w:t>ی</w:t>
      </w:r>
      <w:r w:rsidRPr="00C64670">
        <w:rPr>
          <w:rStyle w:val="Char0"/>
          <w:rtl/>
        </w:rPr>
        <w:t>چ پا</w:t>
      </w:r>
      <w:r w:rsidR="00DF08BB">
        <w:rPr>
          <w:rStyle w:val="Char0"/>
          <w:rtl/>
        </w:rPr>
        <w:t>ی</w:t>
      </w:r>
      <w:r w:rsidRPr="00C64670">
        <w:rPr>
          <w:rStyle w:val="Char0"/>
          <w:rtl/>
        </w:rPr>
        <w:t>ه و اساس</w:t>
      </w:r>
      <w:r w:rsidR="00DF08BB">
        <w:rPr>
          <w:rStyle w:val="Char0"/>
          <w:rtl/>
        </w:rPr>
        <w:t>ی</w:t>
      </w:r>
      <w:r w:rsidRPr="00C64670">
        <w:rPr>
          <w:rStyle w:val="Char0"/>
          <w:rtl/>
        </w:rPr>
        <w:t xml:space="preserve"> ندارد و هر</w:t>
      </w:r>
      <w:r w:rsidR="00DF08BB">
        <w:rPr>
          <w:rStyle w:val="Char0"/>
          <w:rtl/>
        </w:rPr>
        <w:t>ک</w:t>
      </w:r>
      <w:r w:rsidRPr="00C64670">
        <w:rPr>
          <w:rStyle w:val="Char0"/>
          <w:rtl/>
        </w:rPr>
        <w:t>س ادعا</w:t>
      </w:r>
      <w:r w:rsidR="00DF08BB">
        <w:rPr>
          <w:rStyle w:val="Char0"/>
          <w:rtl/>
        </w:rPr>
        <w:t>ی</w:t>
      </w:r>
      <w:r w:rsidRPr="00C64670">
        <w:rPr>
          <w:rStyle w:val="Char0"/>
          <w:rtl/>
        </w:rPr>
        <w:t xml:space="preserve"> </w:t>
      </w:r>
      <w:r w:rsidR="00F16D4D" w:rsidRPr="00C64670">
        <w:rPr>
          <w:rStyle w:val="Char0"/>
          <w:rtl/>
        </w:rPr>
        <w:t>تتبّع</w:t>
      </w:r>
      <w:r w:rsidRPr="00C64670">
        <w:rPr>
          <w:rStyle w:val="Char0"/>
          <w:rtl/>
        </w:rPr>
        <w:t xml:space="preserve"> رخص را ب</w:t>
      </w:r>
      <w:r w:rsidR="00DF08BB">
        <w:rPr>
          <w:rStyle w:val="Char0"/>
          <w:rtl/>
        </w:rPr>
        <w:t>ک</w:t>
      </w:r>
      <w:r w:rsidRPr="00C64670">
        <w:rPr>
          <w:rStyle w:val="Char0"/>
          <w:rtl/>
        </w:rPr>
        <w:t>ند</w:t>
      </w:r>
      <w:r w:rsidRPr="00C64670">
        <w:rPr>
          <w:rStyle w:val="Char0"/>
          <w:rFonts w:hint="cs"/>
          <w:rtl/>
        </w:rPr>
        <w:t>،</w:t>
      </w:r>
      <w:r w:rsidRPr="00C64670">
        <w:rPr>
          <w:rStyle w:val="Char0"/>
          <w:rtl/>
        </w:rPr>
        <w:t xml:space="preserve"> </w:t>
      </w:r>
      <w:r w:rsidRPr="00C64670">
        <w:rPr>
          <w:rStyle w:val="Char0"/>
          <w:rFonts w:hint="cs"/>
          <w:rtl/>
        </w:rPr>
        <w:t>گو</w:t>
      </w:r>
      <w:r w:rsidR="00DF08BB">
        <w:rPr>
          <w:rStyle w:val="Char0"/>
          <w:rFonts w:hint="cs"/>
          <w:rtl/>
        </w:rPr>
        <w:t>ی</w:t>
      </w:r>
      <w:r w:rsidRPr="00C64670">
        <w:rPr>
          <w:rStyle w:val="Char0"/>
          <w:rFonts w:hint="cs"/>
          <w:rtl/>
        </w:rPr>
        <w:t>ا</w:t>
      </w:r>
      <w:r w:rsidRPr="00C64670">
        <w:rPr>
          <w:rStyle w:val="Char0"/>
          <w:rtl/>
        </w:rPr>
        <w:t xml:space="preserve"> ا</w:t>
      </w:r>
      <w:r w:rsidR="00DF08BB">
        <w:rPr>
          <w:rStyle w:val="Char0"/>
          <w:rtl/>
        </w:rPr>
        <w:t>ی</w:t>
      </w:r>
      <w:r w:rsidRPr="00C64670">
        <w:rPr>
          <w:rStyle w:val="Char0"/>
          <w:rtl/>
        </w:rPr>
        <w:t xml:space="preserve">ن ادعا را نموده </w:t>
      </w:r>
      <w:r w:rsidRPr="00C64670">
        <w:rPr>
          <w:rStyle w:val="Char0"/>
          <w:rFonts w:hint="cs"/>
          <w:rtl/>
        </w:rPr>
        <w:t xml:space="preserve">است </w:t>
      </w:r>
      <w:r w:rsidR="00DF08BB">
        <w:rPr>
          <w:rStyle w:val="Char0"/>
          <w:rtl/>
        </w:rPr>
        <w:t>ک</w:t>
      </w:r>
      <w:r w:rsidRPr="00C64670">
        <w:rPr>
          <w:rStyle w:val="Char0"/>
          <w:rtl/>
        </w:rPr>
        <w:t>ه م</w:t>
      </w:r>
      <w:r w:rsidR="00DF08BB">
        <w:rPr>
          <w:rStyle w:val="Char0"/>
          <w:rtl/>
        </w:rPr>
        <w:t>ی</w:t>
      </w:r>
      <w:r w:rsidRPr="00C64670">
        <w:rPr>
          <w:rStyle w:val="Char0"/>
          <w:rtl/>
        </w:rPr>
        <w:t>ل به هوا</w:t>
      </w:r>
      <w:r w:rsidR="00DF08BB">
        <w:rPr>
          <w:rStyle w:val="Char0"/>
          <w:rtl/>
        </w:rPr>
        <w:t>ی</w:t>
      </w:r>
      <w:r w:rsidRPr="00C64670">
        <w:rPr>
          <w:rStyle w:val="Char0"/>
          <w:rtl/>
        </w:rPr>
        <w:t xml:space="preserve"> نفسان</w:t>
      </w:r>
      <w:r w:rsidR="00DF08BB">
        <w:rPr>
          <w:rStyle w:val="Char0"/>
          <w:rtl/>
        </w:rPr>
        <w:t>ی</w:t>
      </w:r>
      <w:r w:rsidRPr="00C64670">
        <w:rPr>
          <w:rStyle w:val="Char0"/>
          <w:rtl/>
        </w:rPr>
        <w:t xml:space="preserve"> دارد و شر</w:t>
      </w:r>
      <w:r w:rsidR="00DF08BB">
        <w:rPr>
          <w:rStyle w:val="Char0"/>
          <w:rtl/>
        </w:rPr>
        <w:t>ی</w:t>
      </w:r>
      <w:r w:rsidRPr="00C64670">
        <w:rPr>
          <w:rStyle w:val="Char0"/>
          <w:rtl/>
        </w:rPr>
        <w:t>عت از پ</w:t>
      </w:r>
      <w:r w:rsidR="00DF08BB">
        <w:rPr>
          <w:rStyle w:val="Char0"/>
          <w:rtl/>
        </w:rPr>
        <w:t>ی</w:t>
      </w:r>
      <w:r w:rsidRPr="00C64670">
        <w:rPr>
          <w:rStyle w:val="Char0"/>
          <w:rtl/>
        </w:rPr>
        <w:t>رو</w:t>
      </w:r>
      <w:r w:rsidR="00DF08BB">
        <w:rPr>
          <w:rStyle w:val="Char0"/>
          <w:rtl/>
        </w:rPr>
        <w:t>ی</w:t>
      </w:r>
      <w:r w:rsidRPr="00C64670">
        <w:rPr>
          <w:rStyle w:val="Char0"/>
          <w:rtl/>
        </w:rPr>
        <w:t xml:space="preserve"> هوا</w:t>
      </w:r>
      <w:r w:rsidR="00DF08BB">
        <w:rPr>
          <w:rStyle w:val="Char0"/>
          <w:rtl/>
        </w:rPr>
        <w:t>ی</w:t>
      </w:r>
      <w:r w:rsidRPr="00C64670">
        <w:rPr>
          <w:rStyle w:val="Char0"/>
          <w:rtl/>
        </w:rPr>
        <w:t xml:space="preserve"> نفس نه</w:t>
      </w:r>
      <w:r w:rsidR="00DF08BB">
        <w:rPr>
          <w:rStyle w:val="Char0"/>
          <w:rtl/>
        </w:rPr>
        <w:t>ی</w:t>
      </w:r>
      <w:r w:rsidRPr="00C64670">
        <w:rPr>
          <w:rStyle w:val="Char0"/>
          <w:rtl/>
        </w:rPr>
        <w:t xml:space="preserve"> </w:t>
      </w:r>
      <w:r w:rsidR="00DF08BB">
        <w:rPr>
          <w:rStyle w:val="Char0"/>
          <w:rtl/>
        </w:rPr>
        <w:t>ک</w:t>
      </w:r>
      <w:r w:rsidRPr="00C64670">
        <w:rPr>
          <w:rStyle w:val="Char0"/>
          <w:rtl/>
        </w:rPr>
        <w:t>رده و ا</w:t>
      </w:r>
      <w:r w:rsidR="00DF08BB">
        <w:rPr>
          <w:rStyle w:val="Char0"/>
          <w:rtl/>
        </w:rPr>
        <w:t>ی</w:t>
      </w:r>
      <w:r w:rsidRPr="00C64670">
        <w:rPr>
          <w:rStyle w:val="Char0"/>
          <w:rtl/>
        </w:rPr>
        <w:t>ن عمل با ا</w:t>
      </w:r>
      <w:r w:rsidR="00DF08BB">
        <w:rPr>
          <w:rStyle w:val="Char0"/>
          <w:rtl/>
        </w:rPr>
        <w:t>ی</w:t>
      </w:r>
      <w:r w:rsidRPr="00C64670">
        <w:rPr>
          <w:rStyle w:val="Char0"/>
          <w:rtl/>
        </w:rPr>
        <w:t>ن اصل متفق عل</w:t>
      </w:r>
      <w:r w:rsidR="00DF08BB">
        <w:rPr>
          <w:rStyle w:val="Char0"/>
          <w:rtl/>
        </w:rPr>
        <w:t>ی</w:t>
      </w:r>
      <w:r w:rsidRPr="00C64670">
        <w:rPr>
          <w:rStyle w:val="Char0"/>
          <w:rtl/>
        </w:rPr>
        <w:t>ه- حرام بودن تبع</w:t>
      </w:r>
      <w:r w:rsidR="00DF08BB">
        <w:rPr>
          <w:rStyle w:val="Char0"/>
          <w:rtl/>
        </w:rPr>
        <w:t>ی</w:t>
      </w:r>
      <w:r w:rsidRPr="00C64670">
        <w:rPr>
          <w:rStyle w:val="Char0"/>
          <w:rtl/>
        </w:rPr>
        <w:t>ت از هوا</w:t>
      </w:r>
      <w:r w:rsidR="00DF08BB">
        <w:rPr>
          <w:rStyle w:val="Char0"/>
          <w:rtl/>
        </w:rPr>
        <w:t>ی</w:t>
      </w:r>
      <w:r w:rsidRPr="00C64670">
        <w:rPr>
          <w:rStyle w:val="Char0"/>
          <w:rtl/>
        </w:rPr>
        <w:t xml:space="preserve"> نفس- تضاد دارد. و همچن</w:t>
      </w:r>
      <w:r w:rsidR="00DF08BB">
        <w:rPr>
          <w:rStyle w:val="Char0"/>
          <w:rtl/>
        </w:rPr>
        <w:t>ی</w:t>
      </w:r>
      <w:r w:rsidRPr="00C64670">
        <w:rPr>
          <w:rStyle w:val="Char0"/>
          <w:rtl/>
        </w:rPr>
        <w:t>ن با ا</w:t>
      </w:r>
      <w:r w:rsidR="00DF08BB">
        <w:rPr>
          <w:rStyle w:val="Char0"/>
          <w:rtl/>
        </w:rPr>
        <w:t>ی</w:t>
      </w:r>
      <w:r w:rsidRPr="00C64670">
        <w:rPr>
          <w:rStyle w:val="Char0"/>
          <w:rtl/>
        </w:rPr>
        <w:t>ن فرمود</w:t>
      </w:r>
      <w:r w:rsidR="00DF08BB">
        <w:rPr>
          <w:rStyle w:val="Char0"/>
          <w:rFonts w:hint="cs"/>
          <w:rtl/>
        </w:rPr>
        <w:t>ۀ</w:t>
      </w:r>
      <w:r w:rsidRPr="00C64670">
        <w:rPr>
          <w:rStyle w:val="Char0"/>
          <w:rtl/>
        </w:rPr>
        <w:t xml:space="preserve"> خداوند</w:t>
      </w:r>
      <w:r w:rsidR="00BD4800" w:rsidRPr="00BD4800">
        <w:rPr>
          <w:rStyle w:val="Char0"/>
          <w:rFonts w:cs="CTraditional Arabic"/>
          <w:rtl/>
        </w:rPr>
        <w:t>أ</w:t>
      </w:r>
      <w:r w:rsidRPr="00C64670">
        <w:rPr>
          <w:rStyle w:val="Char0"/>
          <w:rtl/>
        </w:rPr>
        <w:t xml:space="preserve"> ن</w:t>
      </w:r>
      <w:r w:rsidR="00DF08BB">
        <w:rPr>
          <w:rStyle w:val="Char0"/>
          <w:rtl/>
        </w:rPr>
        <w:t>ی</w:t>
      </w:r>
      <w:r w:rsidRPr="00C64670">
        <w:rPr>
          <w:rStyle w:val="Char0"/>
          <w:rtl/>
        </w:rPr>
        <w:t xml:space="preserve">ز در تضاد </w:t>
      </w:r>
      <w:r w:rsidR="00DF08BB">
        <w:rPr>
          <w:rStyle w:val="Char0"/>
          <w:rtl/>
        </w:rPr>
        <w:t>ک</w:t>
      </w:r>
      <w:r w:rsidRPr="00C64670">
        <w:rPr>
          <w:rStyle w:val="Char0"/>
          <w:rtl/>
        </w:rPr>
        <w:t>امل است</w:t>
      </w:r>
      <w:r w:rsidRPr="00C64670">
        <w:rPr>
          <w:rStyle w:val="Char0"/>
          <w:rFonts w:hint="cs"/>
          <w:rtl/>
        </w:rPr>
        <w:t>:</w:t>
      </w:r>
      <w:r w:rsidR="00D2223C">
        <w:rPr>
          <w:rStyle w:val="Char0"/>
          <w:rFonts w:hint="cs"/>
          <w:rtl/>
        </w:rPr>
        <w:t xml:space="preserve"> </w:t>
      </w:r>
      <w:r w:rsidR="00D2223C">
        <w:rPr>
          <w:rStyle w:val="Char0"/>
          <w:rFonts w:cs="Traditional Arabic"/>
          <w:color w:val="000000"/>
          <w:shd w:val="clear" w:color="auto" w:fill="FFFFFF"/>
          <w:rtl/>
        </w:rPr>
        <w:t>﴿</w:t>
      </w:r>
      <w:r w:rsidR="00D2223C" w:rsidRPr="00932399">
        <w:rPr>
          <w:rStyle w:val="Char4"/>
          <w:rtl/>
        </w:rPr>
        <w:t xml:space="preserve">فَإِن تَنَٰزَعۡتُمۡ فِي شَيۡءٖ فَرُدُّوهُ إِلَى </w:t>
      </w:r>
      <w:r w:rsidR="00D2223C" w:rsidRPr="00932399">
        <w:rPr>
          <w:rStyle w:val="Char4"/>
          <w:rFonts w:hint="cs"/>
          <w:rtl/>
        </w:rPr>
        <w:t>ٱ</w:t>
      </w:r>
      <w:r w:rsidR="00D2223C" w:rsidRPr="00932399">
        <w:rPr>
          <w:rStyle w:val="Char4"/>
          <w:rFonts w:hint="eastAsia"/>
          <w:rtl/>
        </w:rPr>
        <w:t>للَّهِ</w:t>
      </w:r>
      <w:r w:rsidR="00D2223C" w:rsidRPr="00932399">
        <w:rPr>
          <w:rStyle w:val="Char4"/>
          <w:rtl/>
        </w:rPr>
        <w:t xml:space="preserve"> وَ</w:t>
      </w:r>
      <w:r w:rsidR="00D2223C" w:rsidRPr="00932399">
        <w:rPr>
          <w:rStyle w:val="Char4"/>
          <w:rFonts w:hint="cs"/>
          <w:rtl/>
        </w:rPr>
        <w:t>ٱ</w:t>
      </w:r>
      <w:r w:rsidR="00D2223C" w:rsidRPr="00932399">
        <w:rPr>
          <w:rStyle w:val="Char4"/>
          <w:rFonts w:hint="eastAsia"/>
          <w:rtl/>
        </w:rPr>
        <w:t>لرَّسُولِ</w:t>
      </w:r>
      <w:r w:rsidR="00D2223C">
        <w:rPr>
          <w:rStyle w:val="Char0"/>
          <w:rFonts w:cs="Traditional Arabic"/>
          <w:color w:val="000000"/>
          <w:shd w:val="clear" w:color="auto" w:fill="FFFFFF"/>
          <w:rtl/>
        </w:rPr>
        <w:t>﴾</w:t>
      </w:r>
      <w:r w:rsidR="00D2223C" w:rsidRPr="00932399">
        <w:rPr>
          <w:rStyle w:val="Char4"/>
          <w:rtl/>
        </w:rPr>
        <w:t xml:space="preserve"> </w:t>
      </w:r>
      <w:r w:rsidR="00D2223C" w:rsidRPr="00510D40">
        <w:rPr>
          <w:rStyle w:val="Chard"/>
          <w:rtl/>
        </w:rPr>
        <w:t>[النساء: 59]</w:t>
      </w:r>
      <w:r w:rsidR="00D2223C" w:rsidRPr="00D2223C">
        <w:rPr>
          <w:rStyle w:val="Char0"/>
          <w:rFonts w:hint="cs"/>
          <w:rtl/>
        </w:rPr>
        <w:t>.</w:t>
      </w:r>
      <w:r w:rsidRPr="00D2223C">
        <w:rPr>
          <w:rStyle w:val="Char0"/>
          <w:rtl/>
        </w:rPr>
        <w:t xml:space="preserve"> </w:t>
      </w:r>
      <w:r w:rsidRPr="00D2223C">
        <w:rPr>
          <w:rStyle w:val="Char9"/>
          <w:rFonts w:hint="cs"/>
          <w:rtl/>
        </w:rPr>
        <w:t>«</w:t>
      </w:r>
      <w:r w:rsidRPr="00D2223C">
        <w:rPr>
          <w:rStyle w:val="Char9"/>
          <w:rtl/>
        </w:rPr>
        <w:t>و اگر در چ</w:t>
      </w:r>
      <w:r w:rsidR="00DF08BB" w:rsidRPr="00D2223C">
        <w:rPr>
          <w:rStyle w:val="Char9"/>
          <w:rtl/>
        </w:rPr>
        <w:t>ی</w:t>
      </w:r>
      <w:r w:rsidRPr="00D2223C">
        <w:rPr>
          <w:rStyle w:val="Char9"/>
          <w:rtl/>
        </w:rPr>
        <w:t>ز</w:t>
      </w:r>
      <w:r w:rsidR="00DF08BB" w:rsidRPr="00D2223C">
        <w:rPr>
          <w:rStyle w:val="Char9"/>
          <w:rtl/>
        </w:rPr>
        <w:t>ی</w:t>
      </w:r>
      <w:r w:rsidRPr="00D2223C">
        <w:rPr>
          <w:rStyle w:val="Char9"/>
          <w:rtl/>
        </w:rPr>
        <w:t xml:space="preserve"> اختلاف داشت</w:t>
      </w:r>
      <w:r w:rsidR="00DF08BB" w:rsidRPr="00D2223C">
        <w:rPr>
          <w:rStyle w:val="Char9"/>
          <w:rtl/>
        </w:rPr>
        <w:t>ی</w:t>
      </w:r>
      <w:r w:rsidRPr="00D2223C">
        <w:rPr>
          <w:rStyle w:val="Char9"/>
          <w:rtl/>
        </w:rPr>
        <w:t>د (و در امر</w:t>
      </w:r>
      <w:r w:rsidR="00DF08BB" w:rsidRPr="00D2223C">
        <w:rPr>
          <w:rStyle w:val="Char9"/>
          <w:rtl/>
        </w:rPr>
        <w:t>ی</w:t>
      </w:r>
      <w:r w:rsidRPr="00D2223C">
        <w:rPr>
          <w:rStyle w:val="Char9"/>
          <w:rtl/>
        </w:rPr>
        <w:t xml:space="preserve"> از امور </w:t>
      </w:r>
      <w:r w:rsidR="00DF08BB" w:rsidRPr="00D2223C">
        <w:rPr>
          <w:rStyle w:val="Char9"/>
          <w:rtl/>
        </w:rPr>
        <w:t>ک</w:t>
      </w:r>
      <w:r w:rsidRPr="00D2223C">
        <w:rPr>
          <w:rStyle w:val="Char9"/>
          <w:rtl/>
        </w:rPr>
        <w:t>شم</w:t>
      </w:r>
      <w:r w:rsidR="00DF08BB" w:rsidRPr="00D2223C">
        <w:rPr>
          <w:rStyle w:val="Char9"/>
          <w:rtl/>
        </w:rPr>
        <w:t>ک</w:t>
      </w:r>
      <w:r w:rsidRPr="00D2223C">
        <w:rPr>
          <w:rStyle w:val="Char9"/>
          <w:rtl/>
        </w:rPr>
        <w:t>ش پ</w:t>
      </w:r>
      <w:r w:rsidR="00DF08BB" w:rsidRPr="00D2223C">
        <w:rPr>
          <w:rStyle w:val="Char9"/>
          <w:rtl/>
        </w:rPr>
        <w:t>ی</w:t>
      </w:r>
      <w:r w:rsidRPr="00D2223C">
        <w:rPr>
          <w:rStyle w:val="Char9"/>
          <w:rtl/>
        </w:rPr>
        <w:t xml:space="preserve">دا </w:t>
      </w:r>
      <w:r w:rsidR="00DF08BB" w:rsidRPr="00D2223C">
        <w:rPr>
          <w:rStyle w:val="Char9"/>
          <w:rtl/>
        </w:rPr>
        <w:t>ک</w:t>
      </w:r>
      <w:r w:rsidRPr="00D2223C">
        <w:rPr>
          <w:rStyle w:val="Char9"/>
          <w:rtl/>
        </w:rPr>
        <w:t>رد</w:t>
      </w:r>
      <w:r w:rsidR="00DF08BB" w:rsidRPr="00D2223C">
        <w:rPr>
          <w:rStyle w:val="Char9"/>
          <w:rtl/>
        </w:rPr>
        <w:t>ی</w:t>
      </w:r>
      <w:r w:rsidRPr="00D2223C">
        <w:rPr>
          <w:rStyle w:val="Char9"/>
          <w:rtl/>
        </w:rPr>
        <w:t>د) آن را به خدا (با عرض</w:t>
      </w:r>
      <w:r w:rsidR="00DF08BB" w:rsidRPr="00D2223C">
        <w:rPr>
          <w:rStyle w:val="Char9"/>
          <w:rFonts w:hint="cs"/>
          <w:rtl/>
        </w:rPr>
        <w:t>ۀ</w:t>
      </w:r>
      <w:r w:rsidRPr="00D2223C">
        <w:rPr>
          <w:rStyle w:val="Char9"/>
          <w:rtl/>
        </w:rPr>
        <w:t xml:space="preserve"> به قرآن) و پ</w:t>
      </w:r>
      <w:r w:rsidR="00DF08BB" w:rsidRPr="00D2223C">
        <w:rPr>
          <w:rStyle w:val="Char9"/>
          <w:rtl/>
        </w:rPr>
        <w:t>ی</w:t>
      </w:r>
      <w:r w:rsidRPr="00D2223C">
        <w:rPr>
          <w:rStyle w:val="Char9"/>
          <w:rtl/>
        </w:rPr>
        <w:t>غمبر او (با رجوع به سنّت نبو</w:t>
      </w:r>
      <w:r w:rsidR="00DF08BB" w:rsidRPr="00D2223C">
        <w:rPr>
          <w:rStyle w:val="Char9"/>
          <w:rtl/>
        </w:rPr>
        <w:t>ی</w:t>
      </w:r>
      <w:r w:rsidRPr="00D2223C">
        <w:rPr>
          <w:rStyle w:val="Char9"/>
          <w:rtl/>
        </w:rPr>
        <w:t>) برگردان</w:t>
      </w:r>
      <w:r w:rsidR="00DF08BB" w:rsidRPr="00D2223C">
        <w:rPr>
          <w:rStyle w:val="Char9"/>
          <w:rtl/>
        </w:rPr>
        <w:t>ی</w:t>
      </w:r>
      <w:r w:rsidRPr="00D2223C">
        <w:rPr>
          <w:rStyle w:val="Char9"/>
          <w:rtl/>
        </w:rPr>
        <w:t>د</w:t>
      </w:r>
      <w:r w:rsidRPr="00D2223C">
        <w:rPr>
          <w:rStyle w:val="Char9"/>
          <w:rFonts w:hint="cs"/>
          <w:rtl/>
        </w:rPr>
        <w:t>.»</w:t>
      </w:r>
      <w:r w:rsidRPr="006933B2">
        <w:rPr>
          <w:rStyle w:val="FootnoteReference"/>
          <w:rFonts w:cs="IRNazli"/>
          <w:sz w:val="32"/>
          <w:rtl/>
        </w:rPr>
        <w:t>(</w:t>
      </w:r>
      <w:r w:rsidRPr="006933B2">
        <w:rPr>
          <w:rStyle w:val="FootnoteReference"/>
          <w:rFonts w:cs="IRNazli"/>
          <w:sz w:val="32"/>
          <w:rtl/>
        </w:rPr>
        <w:footnoteReference w:id="597"/>
      </w:r>
      <w:r w:rsidRPr="006933B2">
        <w:rPr>
          <w:rStyle w:val="FootnoteReference"/>
          <w:rFonts w:cs="IRNazli"/>
          <w:sz w:val="32"/>
          <w:rtl/>
        </w:rPr>
        <w:t>)</w:t>
      </w:r>
    </w:p>
    <w:p w:rsidR="00700B3D" w:rsidRPr="00C64670" w:rsidRDefault="003E65B3" w:rsidP="00882FF8">
      <w:pPr>
        <w:spacing w:line="240" w:lineRule="auto"/>
        <w:ind w:firstLine="284"/>
        <w:jc w:val="both"/>
        <w:rPr>
          <w:rStyle w:val="Char0"/>
          <w:rtl/>
        </w:rPr>
      </w:pPr>
      <w:r w:rsidRPr="00C64670">
        <w:rPr>
          <w:rStyle w:val="Char0"/>
          <w:rFonts w:hint="cs"/>
          <w:rtl/>
        </w:rPr>
        <w:t xml:space="preserve">پس </w:t>
      </w:r>
      <w:r w:rsidR="00267E63" w:rsidRPr="00C64670">
        <w:rPr>
          <w:rStyle w:val="Char0"/>
          <w:rFonts w:hint="cs"/>
          <w:rtl/>
        </w:rPr>
        <w:t xml:space="preserve">اساس </w:t>
      </w:r>
      <w:r w:rsidR="0001421F" w:rsidRPr="00C64670">
        <w:rPr>
          <w:rStyle w:val="Char0"/>
          <w:rFonts w:hint="cs"/>
          <w:rtl/>
        </w:rPr>
        <w:t>و</w:t>
      </w:r>
      <w:r w:rsidR="00267E63" w:rsidRPr="00C64670">
        <w:rPr>
          <w:rStyle w:val="Char0"/>
          <w:rFonts w:hint="cs"/>
          <w:rtl/>
        </w:rPr>
        <w:t xml:space="preserve"> بن</w:t>
      </w:r>
      <w:r w:rsidR="0001421F" w:rsidRPr="00C64670">
        <w:rPr>
          <w:rStyle w:val="Char0"/>
          <w:rFonts w:hint="cs"/>
          <w:rtl/>
        </w:rPr>
        <w:t>یان</w:t>
      </w:r>
      <w:r w:rsidR="00267E63" w:rsidRPr="00C64670">
        <w:rPr>
          <w:rStyle w:val="Char0"/>
          <w:rFonts w:hint="cs"/>
          <w:rtl/>
        </w:rPr>
        <w:t xml:space="preserve"> این تفکر </w:t>
      </w:r>
      <w:r w:rsidR="000314A7" w:rsidRPr="00C64670">
        <w:rPr>
          <w:rStyle w:val="Char0"/>
          <w:rFonts w:hint="cs"/>
          <w:rtl/>
        </w:rPr>
        <w:t xml:space="preserve">و دیدگاه </w:t>
      </w:r>
      <w:r w:rsidR="00267E63" w:rsidRPr="00C64670">
        <w:rPr>
          <w:rStyle w:val="Char0"/>
          <w:rFonts w:hint="cs"/>
          <w:rtl/>
        </w:rPr>
        <w:t xml:space="preserve">بر این است که </w:t>
      </w:r>
      <w:r w:rsidR="00F16D4D" w:rsidRPr="00C64670">
        <w:rPr>
          <w:rStyle w:val="Char0"/>
          <w:rFonts w:hint="cs"/>
          <w:rtl/>
        </w:rPr>
        <w:t>تتبّع</w:t>
      </w:r>
      <w:r w:rsidR="00267E63" w:rsidRPr="00C64670">
        <w:rPr>
          <w:rStyle w:val="Char0"/>
          <w:rFonts w:hint="cs"/>
          <w:rtl/>
        </w:rPr>
        <w:t xml:space="preserve"> رخص باعث لهو و لعب در دین گشته و </w:t>
      </w:r>
      <w:r w:rsidR="0001421F" w:rsidRPr="00C64670">
        <w:rPr>
          <w:rStyle w:val="Char0"/>
          <w:rFonts w:hint="cs"/>
          <w:rtl/>
        </w:rPr>
        <w:t>مقلد</w:t>
      </w:r>
      <w:r w:rsidR="00267E63" w:rsidRPr="00C64670">
        <w:rPr>
          <w:rStyle w:val="Char0"/>
          <w:rFonts w:hint="cs"/>
          <w:rtl/>
        </w:rPr>
        <w:t xml:space="preserve"> با این عملکرد</w:t>
      </w:r>
      <w:r w:rsidR="0001421F" w:rsidRPr="00C64670">
        <w:rPr>
          <w:rStyle w:val="Char0"/>
          <w:rFonts w:hint="cs"/>
          <w:rtl/>
        </w:rPr>
        <w:t>،</w:t>
      </w:r>
      <w:r w:rsidR="00267E63" w:rsidRPr="00C64670">
        <w:rPr>
          <w:rStyle w:val="Char0"/>
          <w:rFonts w:hint="cs"/>
          <w:rtl/>
        </w:rPr>
        <w:t xml:space="preserve"> سست کردار و هوس</w:t>
      </w:r>
      <w:r w:rsidR="00267E63" w:rsidRPr="00C64670">
        <w:rPr>
          <w:rStyle w:val="Char0"/>
          <w:rFonts w:hint="cs"/>
          <w:rtl/>
        </w:rPr>
        <w:softHyphen/>
        <w:t>باز گشته و بر مبنای هواهای درونی خود به دنبال احکام شریعت می</w:t>
      </w:r>
      <w:r w:rsidR="00267E63" w:rsidRPr="00C64670">
        <w:rPr>
          <w:rStyle w:val="Char0"/>
          <w:rFonts w:hint="cs"/>
          <w:rtl/>
        </w:rPr>
        <w:softHyphen/>
        <w:t>گردد و به دنبال شانه خالی کردن از احکام الهی و تکالیف می</w:t>
      </w:r>
      <w:r w:rsidR="00267E63" w:rsidRPr="00C64670">
        <w:rPr>
          <w:rStyle w:val="Char0"/>
          <w:rFonts w:hint="cs"/>
          <w:rtl/>
        </w:rPr>
        <w:softHyphen/>
        <w:t>شود و بجای اینکه این فرمود</w:t>
      </w:r>
      <w:r w:rsidR="00DF08BB">
        <w:rPr>
          <w:rStyle w:val="Char0"/>
          <w:rFonts w:hint="cs"/>
          <w:rtl/>
        </w:rPr>
        <w:t>ۀ</w:t>
      </w:r>
      <w:r w:rsidR="00267E63" w:rsidRPr="00C64670">
        <w:rPr>
          <w:rStyle w:val="Char0"/>
          <w:rFonts w:hint="cs"/>
          <w:rtl/>
        </w:rPr>
        <w:t xml:space="preserve"> خداوند</w:t>
      </w:r>
      <w:r w:rsidR="00882FF8" w:rsidRPr="00882FF8">
        <w:rPr>
          <w:rStyle w:val="Char0"/>
          <w:rFonts w:cs="CTraditional Arabic"/>
          <w:rtl/>
        </w:rPr>
        <w:t>أ</w:t>
      </w:r>
      <w:r w:rsidR="00267E63" w:rsidRPr="00C64670">
        <w:rPr>
          <w:rStyle w:val="Char0"/>
          <w:rFonts w:hint="cs"/>
          <w:rtl/>
        </w:rPr>
        <w:t xml:space="preserve"> را ملاک عمل قرار دهد که می</w:t>
      </w:r>
      <w:r w:rsidR="00267E63" w:rsidRPr="00C64670">
        <w:rPr>
          <w:rStyle w:val="Char0"/>
          <w:rFonts w:hint="cs"/>
          <w:rtl/>
        </w:rPr>
        <w:softHyphen/>
        <w:t>فرماید:</w:t>
      </w:r>
      <w:r w:rsidR="00107B70">
        <w:rPr>
          <w:rStyle w:val="Char0"/>
          <w:rtl/>
        </w:rPr>
        <w:t xml:space="preserve"> </w:t>
      </w:r>
      <w:r w:rsidR="00882FF8">
        <w:rPr>
          <w:rStyle w:val="Char0"/>
          <w:rFonts w:cs="Traditional Arabic"/>
          <w:color w:val="000000"/>
          <w:shd w:val="clear" w:color="auto" w:fill="FFFFFF"/>
          <w:rtl/>
        </w:rPr>
        <w:t>﴿</w:t>
      </w:r>
      <w:r w:rsidR="00882FF8" w:rsidRPr="00932399">
        <w:rPr>
          <w:rStyle w:val="Char4"/>
          <w:rtl/>
        </w:rPr>
        <w:t xml:space="preserve">فَإِن تَنَٰزَعۡتُمۡ فِي شَيۡءٖ فَرُدُّوهُ إِلَى </w:t>
      </w:r>
      <w:r w:rsidR="00882FF8" w:rsidRPr="00932399">
        <w:rPr>
          <w:rStyle w:val="Char4"/>
          <w:rFonts w:hint="cs"/>
          <w:rtl/>
        </w:rPr>
        <w:t>ٱ</w:t>
      </w:r>
      <w:r w:rsidR="00882FF8" w:rsidRPr="00932399">
        <w:rPr>
          <w:rStyle w:val="Char4"/>
          <w:rFonts w:hint="eastAsia"/>
          <w:rtl/>
        </w:rPr>
        <w:t>للَّهِ</w:t>
      </w:r>
      <w:r w:rsidR="00882FF8" w:rsidRPr="00932399">
        <w:rPr>
          <w:rStyle w:val="Char4"/>
          <w:rtl/>
        </w:rPr>
        <w:t xml:space="preserve"> وَ</w:t>
      </w:r>
      <w:r w:rsidR="00882FF8" w:rsidRPr="00932399">
        <w:rPr>
          <w:rStyle w:val="Char4"/>
          <w:rFonts w:hint="cs"/>
          <w:rtl/>
        </w:rPr>
        <w:t>ٱ</w:t>
      </w:r>
      <w:r w:rsidR="00882FF8" w:rsidRPr="00932399">
        <w:rPr>
          <w:rStyle w:val="Char4"/>
          <w:rFonts w:hint="eastAsia"/>
          <w:rtl/>
        </w:rPr>
        <w:t>لرَّسُولِ</w:t>
      </w:r>
      <w:r w:rsidR="00882FF8">
        <w:rPr>
          <w:rStyle w:val="Char0"/>
          <w:rFonts w:cs="Traditional Arabic"/>
          <w:color w:val="000000"/>
          <w:shd w:val="clear" w:color="auto" w:fill="FFFFFF"/>
          <w:rtl/>
        </w:rPr>
        <w:t>﴾</w:t>
      </w:r>
      <w:r w:rsidR="0001421F" w:rsidRPr="006933B2">
        <w:rPr>
          <w:rStyle w:val="FootnoteReference"/>
          <w:rFonts w:cs="IRNazli"/>
          <w:sz w:val="32"/>
          <w:rtl/>
        </w:rPr>
        <w:t>(</w:t>
      </w:r>
      <w:r w:rsidR="0001421F" w:rsidRPr="006933B2">
        <w:rPr>
          <w:rStyle w:val="FootnoteReference"/>
          <w:rFonts w:cs="IRNazli"/>
          <w:sz w:val="32"/>
          <w:rtl/>
        </w:rPr>
        <w:footnoteReference w:id="598"/>
      </w:r>
      <w:r w:rsidR="0001421F" w:rsidRPr="006933B2">
        <w:rPr>
          <w:rStyle w:val="FootnoteReference"/>
          <w:rFonts w:cs="IRNazli"/>
          <w:sz w:val="32"/>
          <w:rtl/>
        </w:rPr>
        <w:t>)</w:t>
      </w:r>
      <w:r w:rsidR="0001421F" w:rsidRPr="00C64670">
        <w:rPr>
          <w:rStyle w:val="Char0"/>
          <w:rtl/>
        </w:rPr>
        <w:t xml:space="preserve"> </w:t>
      </w:r>
      <w:r w:rsidR="0001421F" w:rsidRPr="00882FF8">
        <w:rPr>
          <w:rStyle w:val="Char9"/>
          <w:rFonts w:hint="cs"/>
          <w:rtl/>
        </w:rPr>
        <w:t>«</w:t>
      </w:r>
      <w:r w:rsidR="0001421F" w:rsidRPr="00882FF8">
        <w:rPr>
          <w:rStyle w:val="Char9"/>
          <w:rtl/>
        </w:rPr>
        <w:t>و اگر در چ</w:t>
      </w:r>
      <w:r w:rsidR="00DF08BB" w:rsidRPr="00882FF8">
        <w:rPr>
          <w:rStyle w:val="Char9"/>
          <w:rtl/>
        </w:rPr>
        <w:t>ی</w:t>
      </w:r>
      <w:r w:rsidR="0001421F" w:rsidRPr="00882FF8">
        <w:rPr>
          <w:rStyle w:val="Char9"/>
          <w:rtl/>
        </w:rPr>
        <w:t>ز</w:t>
      </w:r>
      <w:r w:rsidR="00DF08BB" w:rsidRPr="00882FF8">
        <w:rPr>
          <w:rStyle w:val="Char9"/>
          <w:rtl/>
        </w:rPr>
        <w:t>ی</w:t>
      </w:r>
      <w:r w:rsidR="0001421F" w:rsidRPr="00882FF8">
        <w:rPr>
          <w:rStyle w:val="Char9"/>
          <w:rtl/>
        </w:rPr>
        <w:t xml:space="preserve"> اختلاف داشت</w:t>
      </w:r>
      <w:r w:rsidR="00DF08BB" w:rsidRPr="00882FF8">
        <w:rPr>
          <w:rStyle w:val="Char9"/>
          <w:rtl/>
        </w:rPr>
        <w:t>ی</w:t>
      </w:r>
      <w:r w:rsidR="0001421F" w:rsidRPr="00882FF8">
        <w:rPr>
          <w:rStyle w:val="Char9"/>
          <w:rtl/>
        </w:rPr>
        <w:t>د (و در امر</w:t>
      </w:r>
      <w:r w:rsidR="00DF08BB" w:rsidRPr="00882FF8">
        <w:rPr>
          <w:rStyle w:val="Char9"/>
          <w:rtl/>
        </w:rPr>
        <w:t>ی</w:t>
      </w:r>
      <w:r w:rsidR="0001421F" w:rsidRPr="00882FF8">
        <w:rPr>
          <w:rStyle w:val="Char9"/>
          <w:rtl/>
        </w:rPr>
        <w:t xml:space="preserve"> از امور </w:t>
      </w:r>
      <w:r w:rsidR="00DF08BB" w:rsidRPr="00882FF8">
        <w:rPr>
          <w:rStyle w:val="Char9"/>
          <w:rtl/>
        </w:rPr>
        <w:t>ک</w:t>
      </w:r>
      <w:r w:rsidR="0001421F" w:rsidRPr="00882FF8">
        <w:rPr>
          <w:rStyle w:val="Char9"/>
          <w:rtl/>
        </w:rPr>
        <w:t>شم</w:t>
      </w:r>
      <w:r w:rsidR="00DF08BB" w:rsidRPr="00882FF8">
        <w:rPr>
          <w:rStyle w:val="Char9"/>
          <w:rtl/>
        </w:rPr>
        <w:t>ک</w:t>
      </w:r>
      <w:r w:rsidR="0001421F" w:rsidRPr="00882FF8">
        <w:rPr>
          <w:rStyle w:val="Char9"/>
          <w:rtl/>
        </w:rPr>
        <w:t>ش پ</w:t>
      </w:r>
      <w:r w:rsidR="00DF08BB" w:rsidRPr="00882FF8">
        <w:rPr>
          <w:rStyle w:val="Char9"/>
          <w:rtl/>
        </w:rPr>
        <w:t>ی</w:t>
      </w:r>
      <w:r w:rsidR="0001421F" w:rsidRPr="00882FF8">
        <w:rPr>
          <w:rStyle w:val="Char9"/>
          <w:rtl/>
        </w:rPr>
        <w:t xml:space="preserve">دا </w:t>
      </w:r>
      <w:r w:rsidR="00DF08BB" w:rsidRPr="00882FF8">
        <w:rPr>
          <w:rStyle w:val="Char9"/>
          <w:rtl/>
        </w:rPr>
        <w:t>ک</w:t>
      </w:r>
      <w:r w:rsidR="0001421F" w:rsidRPr="00882FF8">
        <w:rPr>
          <w:rStyle w:val="Char9"/>
          <w:rtl/>
        </w:rPr>
        <w:t>رد</w:t>
      </w:r>
      <w:r w:rsidR="00DF08BB" w:rsidRPr="00882FF8">
        <w:rPr>
          <w:rStyle w:val="Char9"/>
          <w:rtl/>
        </w:rPr>
        <w:t>ی</w:t>
      </w:r>
      <w:r w:rsidR="0001421F" w:rsidRPr="00882FF8">
        <w:rPr>
          <w:rStyle w:val="Char9"/>
          <w:rtl/>
        </w:rPr>
        <w:t>د) آن را به خدا (با عرض</w:t>
      </w:r>
      <w:r w:rsidR="00DF08BB" w:rsidRPr="00882FF8">
        <w:rPr>
          <w:rStyle w:val="Char9"/>
          <w:rFonts w:hint="cs"/>
          <w:rtl/>
        </w:rPr>
        <w:t>ۀ</w:t>
      </w:r>
      <w:r w:rsidR="0001421F" w:rsidRPr="00882FF8">
        <w:rPr>
          <w:rStyle w:val="Char9"/>
          <w:rtl/>
        </w:rPr>
        <w:t xml:space="preserve"> به قرآن) و پ</w:t>
      </w:r>
      <w:r w:rsidR="00DF08BB" w:rsidRPr="00882FF8">
        <w:rPr>
          <w:rStyle w:val="Char9"/>
          <w:rtl/>
        </w:rPr>
        <w:t>ی</w:t>
      </w:r>
      <w:r w:rsidR="0001421F" w:rsidRPr="00882FF8">
        <w:rPr>
          <w:rStyle w:val="Char9"/>
          <w:rtl/>
        </w:rPr>
        <w:t>غمبر او (با رجوع به سنّت نبو</w:t>
      </w:r>
      <w:r w:rsidR="00DF08BB" w:rsidRPr="00882FF8">
        <w:rPr>
          <w:rStyle w:val="Char9"/>
          <w:rtl/>
        </w:rPr>
        <w:t>ی</w:t>
      </w:r>
      <w:r w:rsidR="0001421F" w:rsidRPr="00882FF8">
        <w:rPr>
          <w:rStyle w:val="Char9"/>
          <w:rtl/>
        </w:rPr>
        <w:t>) برگردان</w:t>
      </w:r>
      <w:r w:rsidR="00DF08BB" w:rsidRPr="00882FF8">
        <w:rPr>
          <w:rStyle w:val="Char9"/>
          <w:rtl/>
        </w:rPr>
        <w:t>ی</w:t>
      </w:r>
      <w:r w:rsidR="0001421F" w:rsidRPr="00882FF8">
        <w:rPr>
          <w:rStyle w:val="Char9"/>
          <w:rtl/>
        </w:rPr>
        <w:t>د</w:t>
      </w:r>
      <w:r w:rsidR="0001421F" w:rsidRPr="00882FF8">
        <w:rPr>
          <w:rStyle w:val="Char9"/>
          <w:rFonts w:hint="cs"/>
          <w:rtl/>
        </w:rPr>
        <w:t>.»</w:t>
      </w:r>
      <w:r w:rsidR="0001421F" w:rsidRPr="00C64670">
        <w:rPr>
          <w:rStyle w:val="Char0"/>
          <w:rFonts w:hint="cs"/>
          <w:rtl/>
        </w:rPr>
        <w:t xml:space="preserve"> بلکه دنبال هوای درون و احکام سهل می</w:t>
      </w:r>
      <w:r w:rsidR="0001421F" w:rsidRPr="00C64670">
        <w:rPr>
          <w:rStyle w:val="Char0"/>
          <w:rFonts w:hint="cs"/>
          <w:rtl/>
        </w:rPr>
        <w:softHyphen/>
        <w:t>باشد و این در مواردی به خ</w:t>
      </w:r>
      <w:r w:rsidR="000314A7" w:rsidRPr="00C64670">
        <w:rPr>
          <w:rStyle w:val="Char0"/>
          <w:rFonts w:hint="cs"/>
          <w:rtl/>
        </w:rPr>
        <w:t>روج و خرق اجماع نیز منجر می</w:t>
      </w:r>
      <w:r w:rsidR="000314A7" w:rsidRPr="00C64670">
        <w:rPr>
          <w:rStyle w:val="Char0"/>
          <w:rFonts w:hint="cs"/>
          <w:rtl/>
        </w:rPr>
        <w:softHyphen/>
        <w:t>شود و این عملکرد دین را در نزد مقلِّد کم</w:t>
      </w:r>
      <w:r w:rsidR="000314A7" w:rsidRPr="00C64670">
        <w:rPr>
          <w:rStyle w:val="Char0"/>
          <w:rFonts w:hint="cs"/>
          <w:rtl/>
        </w:rPr>
        <w:softHyphen/>
        <w:t>ارزش کرده و در نهایت بی</w:t>
      </w:r>
      <w:r w:rsidR="000314A7" w:rsidRPr="00C64670">
        <w:rPr>
          <w:rStyle w:val="Char0"/>
          <w:rFonts w:hint="cs"/>
          <w:rtl/>
        </w:rPr>
        <w:softHyphen/>
        <w:t>ارزش می</w:t>
      </w:r>
      <w:r w:rsidR="000314A7" w:rsidRPr="00C64670">
        <w:rPr>
          <w:rStyle w:val="Char0"/>
          <w:rFonts w:hint="cs"/>
          <w:rtl/>
        </w:rPr>
        <w:softHyphen/>
        <w:t>کند و حتی می</w:t>
      </w:r>
      <w:r w:rsidR="000314A7" w:rsidRPr="00C64670">
        <w:rPr>
          <w:rStyle w:val="Char0"/>
          <w:rFonts w:hint="cs"/>
          <w:rtl/>
        </w:rPr>
        <w:softHyphen/>
        <w:t>تواند به خروج شخص از دین منجر شود.</w:t>
      </w:r>
    </w:p>
    <w:p w:rsidR="0079426B" w:rsidRPr="002478C8" w:rsidRDefault="000314A7" w:rsidP="00392055">
      <w:pPr>
        <w:spacing w:line="240" w:lineRule="auto"/>
        <w:ind w:firstLine="284"/>
        <w:jc w:val="both"/>
        <w:rPr>
          <w:b/>
          <w:bCs/>
          <w:w w:val="80"/>
          <w:sz w:val="28"/>
          <w:szCs w:val="32"/>
          <w:rtl/>
        </w:rPr>
      </w:pPr>
      <w:r w:rsidRPr="00392055">
        <w:rPr>
          <w:rStyle w:val="Char0"/>
          <w:rFonts w:hint="cs"/>
          <w:rtl/>
        </w:rPr>
        <w:t>در جواب این استدلال</w:t>
      </w:r>
      <w:r w:rsidRPr="00392055">
        <w:rPr>
          <w:rStyle w:val="Char0"/>
          <w:rFonts w:hint="cs"/>
          <w:rtl/>
        </w:rPr>
        <w:softHyphen/>
        <w:t>ها باید گفت شکی در این وجود ندارد که انتخاب آراء و نظرات فقها بدون هیچ دلیلی و از روی هواهای درونی هیچ تأییدی از شریعت ندارد و این عملکرد مذموم و حرام است</w:t>
      </w:r>
      <w:r w:rsidR="003D0019" w:rsidRPr="00392055">
        <w:rPr>
          <w:rStyle w:val="Char0"/>
          <w:rFonts w:hint="cs"/>
          <w:rtl/>
        </w:rPr>
        <w:t xml:space="preserve"> و شخص را فاسق می</w:t>
      </w:r>
      <w:r w:rsidR="003D0019" w:rsidRPr="00392055">
        <w:rPr>
          <w:rStyle w:val="Char0"/>
          <w:rFonts w:hint="cs"/>
          <w:rtl/>
        </w:rPr>
        <w:softHyphen/>
        <w:t>کند؛ زیرا هوای درون را بر شریعت ترجیح داده است</w:t>
      </w:r>
      <w:r w:rsidRPr="00392055">
        <w:rPr>
          <w:rStyle w:val="Char0"/>
          <w:rFonts w:hint="cs"/>
          <w:rtl/>
        </w:rPr>
        <w:t xml:space="preserve"> ولی انتخاب نظرات آسان که مبتنی بر دلالیل شریعت باش</w:t>
      </w:r>
      <w:r w:rsidR="003D0019" w:rsidRPr="00392055">
        <w:rPr>
          <w:rStyle w:val="Char0"/>
          <w:rFonts w:hint="cs"/>
          <w:rtl/>
        </w:rPr>
        <w:t>ن</w:t>
      </w:r>
      <w:r w:rsidRPr="00392055">
        <w:rPr>
          <w:rStyle w:val="Char0"/>
          <w:rFonts w:hint="cs"/>
          <w:rtl/>
        </w:rPr>
        <w:t>د و بر مبنای</w:t>
      </w:r>
      <w:r w:rsidR="00315ABC" w:rsidRPr="00392055">
        <w:rPr>
          <w:rStyle w:val="Char0"/>
          <w:rFonts w:hint="cs"/>
          <w:rtl/>
        </w:rPr>
        <w:t xml:space="preserve"> رخصت‌های </w:t>
      </w:r>
      <w:r w:rsidRPr="00392055">
        <w:rPr>
          <w:rStyle w:val="Char0"/>
          <w:rFonts w:hint="cs"/>
          <w:rtl/>
        </w:rPr>
        <w:t>شریعت صادر شده باشند نه تنها اصلاً مذموم نیستند بلکه با منطق شریعت کاملاً هم</w:t>
      </w:r>
      <w:r w:rsidRPr="00392055">
        <w:rPr>
          <w:rStyle w:val="Char0"/>
          <w:rFonts w:hint="cs"/>
          <w:rtl/>
        </w:rPr>
        <w:softHyphen/>
        <w:t>نوایی و هم</w:t>
      </w:r>
      <w:r w:rsidRPr="00392055">
        <w:rPr>
          <w:rStyle w:val="Char0"/>
          <w:rFonts w:hint="cs"/>
          <w:rtl/>
        </w:rPr>
        <w:softHyphen/>
        <w:t>خوانی دار</w:t>
      </w:r>
      <w:r w:rsidR="003D0019" w:rsidRPr="00392055">
        <w:rPr>
          <w:rStyle w:val="Char0"/>
          <w:rFonts w:hint="cs"/>
          <w:rtl/>
        </w:rPr>
        <w:t>ن</w:t>
      </w:r>
      <w:r w:rsidRPr="00392055">
        <w:rPr>
          <w:rStyle w:val="Char0"/>
          <w:rFonts w:hint="cs"/>
          <w:rtl/>
        </w:rPr>
        <w:t>د. و مهم آن است که انتخاب</w:t>
      </w:r>
      <w:r w:rsidR="0094145F" w:rsidRPr="00392055">
        <w:rPr>
          <w:rStyle w:val="Char0"/>
          <w:rFonts w:hint="cs"/>
          <w:rtl/>
        </w:rPr>
        <w:t xml:space="preserve"> دیدگاه‌های </w:t>
      </w:r>
      <w:r w:rsidR="003D0019" w:rsidRPr="00392055">
        <w:rPr>
          <w:rStyle w:val="Char0"/>
          <w:rFonts w:hint="cs"/>
          <w:rtl/>
        </w:rPr>
        <w:t>فقها بر مبنای شریعت باشد. و باید توجه داشت مسائل اختلافی اجماع بر</w:t>
      </w:r>
      <w:r w:rsidR="0094145F" w:rsidRPr="00392055">
        <w:rPr>
          <w:rStyle w:val="Char0"/>
          <w:rFonts w:hint="cs"/>
          <w:rtl/>
        </w:rPr>
        <w:t xml:space="preserve"> آن‌ها </w:t>
      </w:r>
      <w:r w:rsidR="003D0019" w:rsidRPr="00392055">
        <w:rPr>
          <w:rStyle w:val="Char0"/>
          <w:rFonts w:hint="cs"/>
          <w:rtl/>
        </w:rPr>
        <w:t>صورت نگرفته تا انتخاب آرای آسان مخالف</w:t>
      </w:r>
      <w:r w:rsidR="0094145F" w:rsidRPr="00392055">
        <w:rPr>
          <w:rStyle w:val="Char0"/>
          <w:rFonts w:hint="cs"/>
          <w:rtl/>
        </w:rPr>
        <w:t xml:space="preserve"> آن‌ها </w:t>
      </w:r>
      <w:r w:rsidR="003D0019" w:rsidRPr="00392055">
        <w:rPr>
          <w:rStyle w:val="Char0"/>
          <w:rFonts w:hint="cs"/>
          <w:rtl/>
        </w:rPr>
        <w:t>خرق و مخالفت با اجماع محسوب شود و از طرف دیگر انتخاب آرای آسان بر مبنای اصول استنباط و منطق شریعت نه تنها دین را کم</w:t>
      </w:r>
      <w:r w:rsidR="003D0019" w:rsidRPr="00392055">
        <w:rPr>
          <w:rStyle w:val="Char0"/>
          <w:rFonts w:hint="cs"/>
          <w:rtl/>
        </w:rPr>
        <w:softHyphen/>
        <w:t>ارزش و بی</w:t>
      </w:r>
      <w:r w:rsidR="003D0019" w:rsidRPr="00392055">
        <w:rPr>
          <w:rStyle w:val="Char0"/>
          <w:rtl/>
        </w:rPr>
        <w:softHyphen/>
      </w:r>
      <w:r w:rsidR="003D0019" w:rsidRPr="00392055">
        <w:rPr>
          <w:rStyle w:val="Char0"/>
          <w:rFonts w:hint="cs"/>
          <w:rtl/>
        </w:rPr>
        <w:t>ارزش نمی</w:t>
      </w:r>
      <w:r w:rsidR="003D0019" w:rsidRPr="00392055">
        <w:rPr>
          <w:rStyle w:val="Char0"/>
          <w:rFonts w:hint="cs"/>
          <w:rtl/>
        </w:rPr>
        <w:softHyphen/>
        <w:t>کند بلکه منهجی در راستای شریعت می</w:t>
      </w:r>
      <w:r w:rsidR="003D0019" w:rsidRPr="00392055">
        <w:rPr>
          <w:rStyle w:val="Char0"/>
          <w:rFonts w:hint="cs"/>
          <w:rtl/>
        </w:rPr>
        <w:softHyphen/>
        <w:t>باشد که شریعت ناب مهر تأیید بر آن زده است و این بر هیچ صاحب خردی پوشیده نیست.</w:t>
      </w:r>
    </w:p>
    <w:p w:rsidR="00F66449" w:rsidRPr="00C64670" w:rsidRDefault="00647042" w:rsidP="00392055">
      <w:pPr>
        <w:spacing w:line="240" w:lineRule="auto"/>
        <w:ind w:firstLine="284"/>
        <w:jc w:val="both"/>
        <w:rPr>
          <w:rStyle w:val="Char0"/>
          <w:rtl/>
        </w:rPr>
      </w:pPr>
      <w:r w:rsidRPr="00392055">
        <w:rPr>
          <w:rStyle w:val="Char2"/>
          <w:rFonts w:hint="cs"/>
          <w:rtl/>
        </w:rPr>
        <w:t xml:space="preserve">دیدگاه </w:t>
      </w:r>
      <w:r w:rsidR="0079426B" w:rsidRPr="00392055">
        <w:rPr>
          <w:rStyle w:val="Char2"/>
          <w:rFonts w:hint="cs"/>
          <w:rtl/>
        </w:rPr>
        <w:t>دوّم</w:t>
      </w:r>
      <w:r w:rsidRPr="00392055">
        <w:rPr>
          <w:rStyle w:val="Char2"/>
          <w:rFonts w:hint="cs"/>
          <w:rtl/>
        </w:rPr>
        <w:t>:</w:t>
      </w:r>
      <w:r w:rsidRPr="002478C8">
        <w:rPr>
          <w:rFonts w:hint="cs"/>
          <w:b/>
          <w:bCs/>
          <w:w w:val="80"/>
          <w:sz w:val="28"/>
          <w:szCs w:val="32"/>
          <w:rtl/>
        </w:rPr>
        <w:t xml:space="preserve"> </w:t>
      </w:r>
      <w:r w:rsidR="00DF08BB">
        <w:rPr>
          <w:rStyle w:val="Char0"/>
          <w:rtl/>
        </w:rPr>
        <w:t>ک</w:t>
      </w:r>
      <w:r w:rsidR="00E11DC7" w:rsidRPr="00C64670">
        <w:rPr>
          <w:rStyle w:val="Char0"/>
          <w:rtl/>
        </w:rPr>
        <w:t>سان</w:t>
      </w:r>
      <w:r w:rsidR="00DF08BB">
        <w:rPr>
          <w:rStyle w:val="Char0"/>
          <w:rtl/>
        </w:rPr>
        <w:t>ی</w:t>
      </w:r>
      <w:r w:rsidR="00E11DC7" w:rsidRPr="00C64670">
        <w:rPr>
          <w:rStyle w:val="Char0"/>
          <w:rtl/>
        </w:rPr>
        <w:t xml:space="preserve"> همچون قراف</w:t>
      </w:r>
      <w:r w:rsidR="00DF08BB">
        <w:rPr>
          <w:rStyle w:val="Char0"/>
          <w:rtl/>
        </w:rPr>
        <w:t>ی</w:t>
      </w:r>
      <w:r w:rsidR="00E11DC7" w:rsidRPr="00C64670">
        <w:rPr>
          <w:rStyle w:val="Char0"/>
          <w:rtl/>
        </w:rPr>
        <w:t xml:space="preserve"> از اصحاب مال</w:t>
      </w:r>
      <w:r w:rsidR="00DF08BB">
        <w:rPr>
          <w:rStyle w:val="Char0"/>
          <w:rtl/>
        </w:rPr>
        <w:t>کی</w:t>
      </w:r>
      <w:r w:rsidR="00E11DC7" w:rsidRPr="00C64670">
        <w:rPr>
          <w:rStyle w:val="Char0"/>
          <w:rtl/>
        </w:rPr>
        <w:t xml:space="preserve"> و ا</w:t>
      </w:r>
      <w:r w:rsidR="00DF08BB">
        <w:rPr>
          <w:rStyle w:val="Char0"/>
          <w:rtl/>
        </w:rPr>
        <w:t>ک</w:t>
      </w:r>
      <w:r w:rsidR="00E11DC7" w:rsidRPr="00C64670">
        <w:rPr>
          <w:rStyle w:val="Char0"/>
          <w:rtl/>
        </w:rPr>
        <w:t>ثر شافع</w:t>
      </w:r>
      <w:r w:rsidR="00DF08BB">
        <w:rPr>
          <w:rStyle w:val="Char0"/>
          <w:rtl/>
        </w:rPr>
        <w:t>ی</w:t>
      </w:r>
      <w:r w:rsidR="00214B55">
        <w:rPr>
          <w:rStyle w:val="Char0"/>
          <w:rFonts w:hint="cs"/>
          <w:rtl/>
        </w:rPr>
        <w:t>‌</w:t>
      </w:r>
      <w:r w:rsidR="00E11DC7" w:rsidRPr="00C64670">
        <w:rPr>
          <w:rStyle w:val="Char0"/>
          <w:rtl/>
        </w:rPr>
        <w:t>ها و نظر راجح در مذهب حنف</w:t>
      </w:r>
      <w:r w:rsidR="00DF08BB">
        <w:rPr>
          <w:rStyle w:val="Char0"/>
          <w:rtl/>
        </w:rPr>
        <w:t>ی</w:t>
      </w:r>
      <w:r w:rsidR="00E11DC7" w:rsidRPr="00C64670">
        <w:rPr>
          <w:rStyle w:val="Char0"/>
          <w:rtl/>
        </w:rPr>
        <w:t>ه</w:t>
      </w:r>
      <w:r w:rsidR="000765FD" w:rsidRPr="00C64670">
        <w:rPr>
          <w:rStyle w:val="Char0"/>
          <w:rFonts w:hint="cs"/>
          <w:rtl/>
        </w:rPr>
        <w:t>،</w:t>
      </w:r>
      <w:r w:rsidR="00E11DC7" w:rsidRPr="00C64670">
        <w:rPr>
          <w:rStyle w:val="Char0"/>
          <w:rtl/>
        </w:rPr>
        <w:t xml:space="preserve"> </w:t>
      </w:r>
      <w:r w:rsidR="000765FD" w:rsidRPr="00C64670">
        <w:rPr>
          <w:rStyle w:val="Char0"/>
          <w:rFonts w:hint="cs"/>
          <w:rtl/>
        </w:rPr>
        <w:t>استفاده از</w:t>
      </w:r>
      <w:r w:rsidR="00315ABC">
        <w:rPr>
          <w:rStyle w:val="Char0"/>
          <w:rFonts w:hint="cs"/>
          <w:rtl/>
        </w:rPr>
        <w:t xml:space="preserve"> رخصت‌های </w:t>
      </w:r>
      <w:r w:rsidR="00B6275C" w:rsidRPr="00C64670">
        <w:rPr>
          <w:rStyle w:val="Char0"/>
          <w:rFonts w:hint="cs"/>
          <w:rtl/>
        </w:rPr>
        <w:t>مذاهب</w:t>
      </w:r>
      <w:r w:rsidR="000765FD" w:rsidRPr="00C64670">
        <w:rPr>
          <w:rStyle w:val="Char0"/>
          <w:rtl/>
        </w:rPr>
        <w:t xml:space="preserve"> </w:t>
      </w:r>
      <w:r w:rsidR="000765FD" w:rsidRPr="00C64670">
        <w:rPr>
          <w:rStyle w:val="Char0"/>
          <w:rFonts w:hint="cs"/>
          <w:rtl/>
        </w:rPr>
        <w:t xml:space="preserve">را </w:t>
      </w:r>
      <w:r w:rsidR="00E11DC7" w:rsidRPr="00C64670">
        <w:rPr>
          <w:rStyle w:val="Char0"/>
          <w:rtl/>
        </w:rPr>
        <w:t>جا</w:t>
      </w:r>
      <w:r w:rsidR="00DF08BB">
        <w:rPr>
          <w:rStyle w:val="Char0"/>
          <w:rtl/>
        </w:rPr>
        <w:t>ی</w:t>
      </w:r>
      <w:r w:rsidR="00E11DC7" w:rsidRPr="00C64670">
        <w:rPr>
          <w:rStyle w:val="Char0"/>
          <w:rtl/>
        </w:rPr>
        <w:t>ز</w:t>
      </w:r>
      <w:r w:rsidR="00AD12CB" w:rsidRPr="00C64670">
        <w:rPr>
          <w:rStyle w:val="Char0"/>
          <w:rtl/>
        </w:rPr>
        <w:t xml:space="preserve"> م</w:t>
      </w:r>
      <w:r w:rsidR="00DF08BB">
        <w:rPr>
          <w:rStyle w:val="Char0"/>
          <w:rtl/>
        </w:rPr>
        <w:t>ی</w:t>
      </w:r>
      <w:r w:rsidR="00AD12CB" w:rsidRPr="00C64670">
        <w:rPr>
          <w:rStyle w:val="Char0"/>
          <w:rtl/>
        </w:rPr>
        <w:t>‌</w:t>
      </w:r>
      <w:r w:rsidR="000765FD" w:rsidRPr="00C64670">
        <w:rPr>
          <w:rStyle w:val="Char0"/>
          <w:rFonts w:hint="cs"/>
          <w:rtl/>
        </w:rPr>
        <w:t>دانند؛</w:t>
      </w:r>
      <w:r w:rsidR="00E11DC7" w:rsidRPr="00C64670">
        <w:rPr>
          <w:rStyle w:val="Char0"/>
          <w:rtl/>
        </w:rPr>
        <w:t xml:space="preserve"> ز</w:t>
      </w:r>
      <w:r w:rsidR="00DF08BB">
        <w:rPr>
          <w:rStyle w:val="Char0"/>
          <w:rtl/>
        </w:rPr>
        <w:t>ی</w:t>
      </w:r>
      <w:r w:rsidR="00E11DC7" w:rsidRPr="00C64670">
        <w:rPr>
          <w:rStyle w:val="Char0"/>
          <w:rtl/>
        </w:rPr>
        <w:t xml:space="preserve">را </w:t>
      </w:r>
      <w:r w:rsidR="000765FD" w:rsidRPr="00C64670">
        <w:rPr>
          <w:rStyle w:val="Char0"/>
          <w:rFonts w:hint="cs"/>
          <w:rtl/>
        </w:rPr>
        <w:t xml:space="preserve">معتقدند که </w:t>
      </w:r>
      <w:r w:rsidR="00F66449" w:rsidRPr="00C64670">
        <w:rPr>
          <w:rStyle w:val="Char0"/>
          <w:rFonts w:hint="cs"/>
          <w:rtl/>
        </w:rPr>
        <w:t xml:space="preserve">در </w:t>
      </w:r>
      <w:r w:rsidR="00E11DC7" w:rsidRPr="00C64670">
        <w:rPr>
          <w:rStyle w:val="Char0"/>
          <w:rtl/>
        </w:rPr>
        <w:t>شر</w:t>
      </w:r>
      <w:r w:rsidR="00DF08BB">
        <w:rPr>
          <w:rStyle w:val="Char0"/>
          <w:rtl/>
        </w:rPr>
        <w:t>ی</w:t>
      </w:r>
      <w:r w:rsidR="00E11DC7" w:rsidRPr="00C64670">
        <w:rPr>
          <w:rStyle w:val="Char0"/>
          <w:rtl/>
        </w:rPr>
        <w:t>عت</w:t>
      </w:r>
      <w:r w:rsidR="00F66449" w:rsidRPr="00C64670">
        <w:rPr>
          <w:rStyle w:val="Char0"/>
          <w:rFonts w:hint="cs"/>
          <w:rtl/>
        </w:rPr>
        <w:t xml:space="preserve"> اسلام</w:t>
      </w:r>
      <w:r w:rsidR="000765FD" w:rsidRPr="00C64670">
        <w:rPr>
          <w:rStyle w:val="Char0"/>
          <w:rFonts w:hint="cs"/>
          <w:rtl/>
        </w:rPr>
        <w:t>،</w:t>
      </w:r>
      <w:r w:rsidR="00E11DC7" w:rsidRPr="00C64670">
        <w:rPr>
          <w:rStyle w:val="Char0"/>
          <w:rtl/>
        </w:rPr>
        <w:t xml:space="preserve"> ه</w:t>
      </w:r>
      <w:r w:rsidR="00DF08BB">
        <w:rPr>
          <w:rStyle w:val="Char0"/>
          <w:rtl/>
        </w:rPr>
        <w:t>ی</w:t>
      </w:r>
      <w:r w:rsidR="00E11DC7" w:rsidRPr="00C64670">
        <w:rPr>
          <w:rStyle w:val="Char0"/>
          <w:rtl/>
        </w:rPr>
        <w:t>چ</w:t>
      </w:r>
      <w:r w:rsidR="004B2099" w:rsidRPr="002478C8">
        <w:rPr>
          <w:rFonts w:cs="Lotus"/>
          <w:w w:val="10"/>
        </w:rPr>
        <w:t>‌</w:t>
      </w:r>
      <w:r w:rsidR="00814216" w:rsidRPr="00C64670">
        <w:rPr>
          <w:rStyle w:val="Char0"/>
          <w:rtl/>
        </w:rPr>
        <w:t>گونه ممنوع</w:t>
      </w:r>
      <w:r w:rsidR="00DF08BB">
        <w:rPr>
          <w:rStyle w:val="Char0"/>
          <w:rtl/>
        </w:rPr>
        <w:t>ی</w:t>
      </w:r>
      <w:r w:rsidR="00814216" w:rsidRPr="00C64670">
        <w:rPr>
          <w:rStyle w:val="Char0"/>
          <w:rtl/>
        </w:rPr>
        <w:t>ت</w:t>
      </w:r>
      <w:r w:rsidR="00DF08BB">
        <w:rPr>
          <w:rStyle w:val="Char0"/>
          <w:rtl/>
        </w:rPr>
        <w:t>ی</w:t>
      </w:r>
      <w:r w:rsidR="00814216" w:rsidRPr="00C64670">
        <w:rPr>
          <w:rStyle w:val="Char0"/>
          <w:rtl/>
        </w:rPr>
        <w:t xml:space="preserve"> دربار</w:t>
      </w:r>
      <w:r w:rsidR="00DF08BB">
        <w:rPr>
          <w:rStyle w:val="Char0"/>
          <w:rFonts w:hint="cs"/>
          <w:rtl/>
        </w:rPr>
        <w:t>ۀ</w:t>
      </w:r>
      <w:r w:rsidR="00814216" w:rsidRPr="00C64670">
        <w:rPr>
          <w:rStyle w:val="Char0"/>
          <w:rFonts w:hint="cs"/>
          <w:rtl/>
        </w:rPr>
        <w:t xml:space="preserve"> </w:t>
      </w:r>
      <w:r w:rsidR="00E11DC7" w:rsidRPr="00C64670">
        <w:rPr>
          <w:rStyle w:val="Char0"/>
          <w:rtl/>
        </w:rPr>
        <w:t>آن وارد نشده است.</w:t>
      </w:r>
      <w:r w:rsidR="00F66449" w:rsidRPr="00C64670">
        <w:rPr>
          <w:rStyle w:val="Char0"/>
          <w:rFonts w:hint="cs"/>
          <w:rtl/>
        </w:rPr>
        <w:t xml:space="preserve"> و</w:t>
      </w:r>
      <w:r w:rsidR="00E11DC7" w:rsidRPr="00C64670">
        <w:rPr>
          <w:rStyle w:val="Char0"/>
          <w:rtl/>
        </w:rPr>
        <w:t xml:space="preserve"> </w:t>
      </w:r>
      <w:r w:rsidR="00F66449" w:rsidRPr="00C64670">
        <w:rPr>
          <w:rStyle w:val="Char0"/>
          <w:rFonts w:hint="cs"/>
          <w:rtl/>
        </w:rPr>
        <w:t>اساس و شالود</w:t>
      </w:r>
      <w:r w:rsidR="00DF08BB">
        <w:rPr>
          <w:rStyle w:val="Char0"/>
          <w:rFonts w:hint="cs"/>
          <w:rtl/>
        </w:rPr>
        <w:t>ۀ</w:t>
      </w:r>
      <w:r w:rsidR="00F66449" w:rsidRPr="00C64670">
        <w:rPr>
          <w:rStyle w:val="Char0"/>
          <w:rFonts w:hint="cs"/>
          <w:rtl/>
        </w:rPr>
        <w:t xml:space="preserve"> </w:t>
      </w:r>
      <w:r w:rsidR="00273F4F" w:rsidRPr="00C64670">
        <w:rPr>
          <w:rStyle w:val="Char0"/>
          <w:rFonts w:hint="cs"/>
          <w:rtl/>
        </w:rPr>
        <w:t>اسلام</w:t>
      </w:r>
      <w:r w:rsidR="00F66449" w:rsidRPr="00C64670">
        <w:rPr>
          <w:rStyle w:val="Char0"/>
          <w:rFonts w:hint="cs"/>
          <w:rtl/>
        </w:rPr>
        <w:t xml:space="preserve"> بر م</w:t>
      </w:r>
      <w:r w:rsidR="00273F4F" w:rsidRPr="00C64670">
        <w:rPr>
          <w:rStyle w:val="Char0"/>
          <w:rFonts w:hint="cs"/>
          <w:rtl/>
        </w:rPr>
        <w:t>ب</w:t>
      </w:r>
      <w:r w:rsidR="00F66449" w:rsidRPr="00C64670">
        <w:rPr>
          <w:rStyle w:val="Char0"/>
          <w:rFonts w:hint="cs"/>
          <w:rtl/>
        </w:rPr>
        <w:t>نای آسانی و راحتی می</w:t>
      </w:r>
      <w:r w:rsidR="00273F4F" w:rsidRPr="00C64670">
        <w:rPr>
          <w:rStyle w:val="Char0"/>
          <w:rtl/>
        </w:rPr>
        <w:softHyphen/>
      </w:r>
      <w:r w:rsidR="00273F4F" w:rsidRPr="00C64670">
        <w:rPr>
          <w:rStyle w:val="Char0"/>
          <w:rFonts w:hint="cs"/>
          <w:rtl/>
        </w:rPr>
        <w:t>باشد</w:t>
      </w:r>
      <w:r w:rsidR="00F66449" w:rsidRPr="00C64670">
        <w:rPr>
          <w:rStyle w:val="Char0"/>
          <w:rFonts w:hint="cs"/>
          <w:rtl/>
        </w:rPr>
        <w:t>؛ زیرا:</w:t>
      </w:r>
      <w:r w:rsidR="00273F4F" w:rsidRPr="006933B2">
        <w:rPr>
          <w:rStyle w:val="FootnoteReference"/>
          <w:rFonts w:cs="B Badr"/>
          <w:sz w:val="32"/>
          <w:rtl/>
        </w:rPr>
        <w:t xml:space="preserve"> </w:t>
      </w:r>
      <w:r w:rsidR="00273F4F" w:rsidRPr="00552E18">
        <w:rPr>
          <w:rStyle w:val="Char0"/>
          <w:vertAlign w:val="superscript"/>
          <w:rtl/>
        </w:rPr>
        <w:t>(</w:t>
      </w:r>
      <w:r w:rsidR="00273F4F" w:rsidRPr="00552E18">
        <w:rPr>
          <w:rStyle w:val="Char0"/>
          <w:vertAlign w:val="superscript"/>
          <w:rtl/>
        </w:rPr>
        <w:footnoteReference w:id="599"/>
      </w:r>
      <w:r w:rsidR="00273F4F" w:rsidRPr="00552E18">
        <w:rPr>
          <w:rStyle w:val="Char0"/>
          <w:vertAlign w:val="superscript"/>
          <w:rtl/>
        </w:rPr>
        <w:t>)</w:t>
      </w:r>
    </w:p>
    <w:p w:rsidR="00F66449" w:rsidRPr="00C64670" w:rsidRDefault="00214B55" w:rsidP="00392055">
      <w:pPr>
        <w:spacing w:line="240" w:lineRule="auto"/>
        <w:ind w:firstLine="284"/>
        <w:jc w:val="both"/>
        <w:rPr>
          <w:rStyle w:val="Char0"/>
          <w:rtl/>
        </w:rPr>
      </w:pPr>
      <w:r>
        <w:rPr>
          <w:rStyle w:val="Char0"/>
          <w:rFonts w:hint="cs"/>
          <w:rtl/>
        </w:rPr>
        <w:t>خداوند</w:t>
      </w:r>
      <w:r w:rsidR="00882FF8" w:rsidRPr="00392055">
        <w:rPr>
          <w:rStyle w:val="Char0"/>
          <w:rFonts w:cs="CTraditional Arabic"/>
          <w:rtl/>
        </w:rPr>
        <w:t>أ</w:t>
      </w:r>
      <w:r w:rsidR="00F66449" w:rsidRPr="00C64670">
        <w:rPr>
          <w:rStyle w:val="Char0"/>
          <w:rFonts w:hint="cs"/>
          <w:rtl/>
        </w:rPr>
        <w:t xml:space="preserve"> می</w:t>
      </w:r>
      <w:r w:rsidR="00F66449" w:rsidRPr="00C64670">
        <w:rPr>
          <w:rStyle w:val="Char0"/>
          <w:rFonts w:hint="cs"/>
          <w:rtl/>
        </w:rPr>
        <w:softHyphen/>
        <w:t>فرمایند:</w:t>
      </w:r>
    </w:p>
    <w:p w:rsidR="00F66449" w:rsidRPr="00392055" w:rsidRDefault="006933B2" w:rsidP="006933B2">
      <w:pPr>
        <w:pStyle w:val="ListParagraph"/>
        <w:numPr>
          <w:ilvl w:val="0"/>
          <w:numId w:val="29"/>
        </w:numPr>
        <w:spacing w:line="240" w:lineRule="auto"/>
        <w:ind w:left="568" w:hanging="284"/>
        <w:jc w:val="both"/>
        <w:rPr>
          <w:rStyle w:val="Char0"/>
          <w:rtl/>
        </w:rPr>
      </w:pPr>
      <w:r w:rsidRPr="006933B2">
        <w:rPr>
          <w:rStyle w:val="Char0"/>
          <w:rFonts w:cs="Traditional Arabic"/>
          <w:color w:val="000000"/>
          <w:shd w:val="clear" w:color="auto" w:fill="FFFFFF"/>
          <w:rtl/>
        </w:rPr>
        <w:t>﴿</w:t>
      </w:r>
      <w:r w:rsidRPr="006933B2">
        <w:rPr>
          <w:rStyle w:val="Char4"/>
          <w:rtl/>
        </w:rPr>
        <w:t xml:space="preserve">يُرِيدُ </w:t>
      </w:r>
      <w:r w:rsidRPr="006933B2">
        <w:rPr>
          <w:rStyle w:val="Char4"/>
          <w:rFonts w:hint="cs"/>
          <w:rtl/>
        </w:rPr>
        <w:t>ٱ</w:t>
      </w:r>
      <w:r w:rsidRPr="006933B2">
        <w:rPr>
          <w:rStyle w:val="Char4"/>
          <w:rFonts w:hint="eastAsia"/>
          <w:rtl/>
        </w:rPr>
        <w:t>للَّهُ</w:t>
      </w:r>
      <w:r w:rsidRPr="006933B2">
        <w:rPr>
          <w:rStyle w:val="Char4"/>
          <w:rtl/>
        </w:rPr>
        <w:t xml:space="preserve"> بِكُمُ </w:t>
      </w:r>
      <w:r w:rsidRPr="006933B2">
        <w:rPr>
          <w:rStyle w:val="Char4"/>
          <w:rFonts w:hint="cs"/>
          <w:rtl/>
        </w:rPr>
        <w:t>ٱ</w:t>
      </w:r>
      <w:r w:rsidRPr="006933B2">
        <w:rPr>
          <w:rStyle w:val="Char4"/>
          <w:rFonts w:hint="eastAsia"/>
          <w:rtl/>
        </w:rPr>
        <w:t>لۡيُسۡرَ</w:t>
      </w:r>
      <w:r w:rsidRPr="006933B2">
        <w:rPr>
          <w:rStyle w:val="Char4"/>
          <w:rtl/>
        </w:rPr>
        <w:t xml:space="preserve"> وَلَا يُرِيدُ بِكُمُ </w:t>
      </w:r>
      <w:r w:rsidRPr="006933B2">
        <w:rPr>
          <w:rStyle w:val="Char4"/>
          <w:rFonts w:hint="cs"/>
          <w:rtl/>
        </w:rPr>
        <w:t>ٱ</w:t>
      </w:r>
      <w:r w:rsidRPr="006933B2">
        <w:rPr>
          <w:rStyle w:val="Char4"/>
          <w:rFonts w:hint="eastAsia"/>
          <w:rtl/>
        </w:rPr>
        <w:t>لۡعُسۡرَ</w:t>
      </w:r>
      <w:r w:rsidRPr="006933B2">
        <w:rPr>
          <w:rStyle w:val="Char0"/>
          <w:rFonts w:cs="Traditional Arabic"/>
          <w:color w:val="000000"/>
          <w:shd w:val="clear" w:color="auto" w:fill="FFFFFF"/>
          <w:rtl/>
        </w:rPr>
        <w:t>﴾</w:t>
      </w:r>
      <w:r w:rsidR="00F66449" w:rsidRPr="006933B2">
        <w:rPr>
          <w:rStyle w:val="FootnoteReference"/>
          <w:rFonts w:cs="IRNazli"/>
          <w:sz w:val="32"/>
          <w:szCs w:val="28"/>
          <w:rtl/>
          <w:lang w:bidi="ar-SA"/>
        </w:rPr>
        <w:t>(</w:t>
      </w:r>
      <w:r w:rsidR="00F66449" w:rsidRPr="006933B2">
        <w:rPr>
          <w:rStyle w:val="FootnoteReference"/>
          <w:rFonts w:cs="IRNazli"/>
          <w:sz w:val="32"/>
          <w:szCs w:val="28"/>
          <w:rtl/>
          <w:lang w:bidi="ar-SA"/>
        </w:rPr>
        <w:footnoteReference w:id="600"/>
      </w:r>
      <w:r w:rsidR="00F66449" w:rsidRPr="006933B2">
        <w:rPr>
          <w:rStyle w:val="FootnoteReference"/>
          <w:rFonts w:cs="IRNazli"/>
          <w:sz w:val="32"/>
          <w:szCs w:val="28"/>
          <w:rtl/>
          <w:lang w:bidi="ar-SA"/>
        </w:rPr>
        <w:t>)</w:t>
      </w:r>
      <w:r w:rsidR="00F66449" w:rsidRPr="00392055">
        <w:rPr>
          <w:rStyle w:val="Char0"/>
          <w:rFonts w:hint="cs"/>
          <w:rtl/>
        </w:rPr>
        <w:t xml:space="preserve"> </w:t>
      </w:r>
      <w:r w:rsidR="00F66449" w:rsidRPr="006933B2">
        <w:rPr>
          <w:rStyle w:val="Char9"/>
          <w:rFonts w:hint="cs"/>
          <w:rtl/>
        </w:rPr>
        <w:t>«</w:t>
      </w:r>
      <w:r w:rsidR="00F66449" w:rsidRPr="006933B2">
        <w:rPr>
          <w:rStyle w:val="Char9"/>
          <w:rtl/>
        </w:rPr>
        <w:t>خداوند آسا</w:t>
      </w:r>
      <w:r w:rsidR="00DF08BB" w:rsidRPr="006933B2">
        <w:rPr>
          <w:rStyle w:val="Char9"/>
          <w:rtl/>
        </w:rPr>
        <w:t>ی</w:t>
      </w:r>
      <w:r w:rsidR="00F66449" w:rsidRPr="006933B2">
        <w:rPr>
          <w:rStyle w:val="Char9"/>
          <w:rtl/>
        </w:rPr>
        <w:t>ش شما را م</w:t>
      </w:r>
      <w:r w:rsidR="00DF08BB" w:rsidRPr="006933B2">
        <w:rPr>
          <w:rStyle w:val="Char9"/>
          <w:rtl/>
        </w:rPr>
        <w:t>ی</w:t>
      </w:r>
      <w:r w:rsidR="00F66449" w:rsidRPr="006933B2">
        <w:rPr>
          <w:rStyle w:val="Char9"/>
          <w:rtl/>
        </w:rPr>
        <w:t>‌خواهد و خواهان زحمت شما ن</w:t>
      </w:r>
      <w:r w:rsidR="00DF08BB" w:rsidRPr="006933B2">
        <w:rPr>
          <w:rStyle w:val="Char9"/>
          <w:rtl/>
        </w:rPr>
        <w:t>ی</w:t>
      </w:r>
      <w:r w:rsidR="00F66449" w:rsidRPr="006933B2">
        <w:rPr>
          <w:rStyle w:val="Char9"/>
          <w:rtl/>
        </w:rPr>
        <w:t>ست</w:t>
      </w:r>
      <w:r w:rsidR="00F66449" w:rsidRPr="006933B2">
        <w:rPr>
          <w:rStyle w:val="Char9"/>
          <w:rFonts w:hint="cs"/>
          <w:rtl/>
        </w:rPr>
        <w:t>.»</w:t>
      </w:r>
    </w:p>
    <w:p w:rsidR="00F66449" w:rsidRPr="00214B55" w:rsidRDefault="00214B55" w:rsidP="00214B55">
      <w:pPr>
        <w:pStyle w:val="ListParagraph"/>
        <w:numPr>
          <w:ilvl w:val="0"/>
          <w:numId w:val="29"/>
        </w:numPr>
        <w:spacing w:after="0" w:line="240" w:lineRule="auto"/>
        <w:ind w:left="568" w:hanging="284"/>
        <w:jc w:val="both"/>
        <w:rPr>
          <w:rStyle w:val="Char9"/>
          <w:rtl/>
        </w:rPr>
      </w:pPr>
      <w:r>
        <w:rPr>
          <w:rStyle w:val="Char2"/>
          <w:rFonts w:cs="Traditional Arabic"/>
          <w:bCs w:val="0"/>
          <w:color w:val="000000"/>
          <w:szCs w:val="28"/>
          <w:shd w:val="clear" w:color="auto" w:fill="FFFFFF"/>
          <w:rtl/>
        </w:rPr>
        <w:t>﴿</w:t>
      </w:r>
      <w:r w:rsidRPr="00932399">
        <w:rPr>
          <w:rStyle w:val="Char4"/>
          <w:rtl/>
        </w:rPr>
        <w:t xml:space="preserve">وَمَا جَعَلَ عَلَيۡكُمۡ فِي </w:t>
      </w:r>
      <w:r w:rsidRPr="00932399">
        <w:rPr>
          <w:rStyle w:val="Char4"/>
          <w:rFonts w:hint="cs"/>
          <w:rtl/>
        </w:rPr>
        <w:t>ٱلدِّينِ</w:t>
      </w:r>
      <w:r w:rsidRPr="00932399">
        <w:rPr>
          <w:rStyle w:val="Char4"/>
          <w:rtl/>
        </w:rPr>
        <w:t xml:space="preserve"> مِنۡ حَرَجٖۚ</w:t>
      </w:r>
      <w:r>
        <w:rPr>
          <w:rStyle w:val="Char2"/>
          <w:rFonts w:cs="Traditional Arabic"/>
          <w:bCs w:val="0"/>
          <w:color w:val="000000"/>
          <w:szCs w:val="28"/>
          <w:shd w:val="clear" w:color="auto" w:fill="FFFFFF"/>
          <w:rtl/>
        </w:rPr>
        <w:t>﴾</w:t>
      </w:r>
      <w:r w:rsidR="00F66449" w:rsidRPr="006933B2">
        <w:rPr>
          <w:rStyle w:val="FootnoteReference"/>
          <w:rFonts w:cs="IRNazli"/>
          <w:sz w:val="32"/>
          <w:szCs w:val="28"/>
          <w:rtl/>
        </w:rPr>
        <w:t>(</w:t>
      </w:r>
      <w:r w:rsidR="00F66449" w:rsidRPr="006933B2">
        <w:rPr>
          <w:rStyle w:val="FootnoteReference"/>
          <w:rFonts w:cs="IRNazli"/>
          <w:sz w:val="32"/>
          <w:szCs w:val="28"/>
          <w:rtl/>
        </w:rPr>
        <w:footnoteReference w:id="601"/>
      </w:r>
      <w:r w:rsidR="00F66449" w:rsidRPr="006933B2">
        <w:rPr>
          <w:rStyle w:val="FootnoteReference"/>
          <w:rFonts w:cs="IRNazli"/>
          <w:sz w:val="32"/>
          <w:szCs w:val="28"/>
          <w:rtl/>
        </w:rPr>
        <w:t>)</w:t>
      </w:r>
      <w:r w:rsidR="00F66449" w:rsidRPr="00C64670">
        <w:rPr>
          <w:rStyle w:val="Char0"/>
          <w:rFonts w:hint="cs"/>
          <w:rtl/>
        </w:rPr>
        <w:t xml:space="preserve"> </w:t>
      </w:r>
      <w:r w:rsidR="00F66449" w:rsidRPr="00214B55">
        <w:rPr>
          <w:rStyle w:val="Char9"/>
          <w:rFonts w:hint="cs"/>
          <w:rtl/>
        </w:rPr>
        <w:t>«</w:t>
      </w:r>
      <w:r w:rsidR="00F66449" w:rsidRPr="00214B55">
        <w:rPr>
          <w:rStyle w:val="Char9"/>
          <w:rtl/>
        </w:rPr>
        <w:t>و در د</w:t>
      </w:r>
      <w:r w:rsidR="00DF08BB" w:rsidRPr="00214B55">
        <w:rPr>
          <w:rStyle w:val="Char9"/>
          <w:rtl/>
        </w:rPr>
        <w:t>ی</w:t>
      </w:r>
      <w:r w:rsidR="00F66449" w:rsidRPr="00214B55">
        <w:rPr>
          <w:rStyle w:val="Char9"/>
          <w:rtl/>
        </w:rPr>
        <w:t xml:space="preserve">ن </w:t>
      </w:r>
      <w:r w:rsidR="00DF08BB" w:rsidRPr="00214B55">
        <w:rPr>
          <w:rStyle w:val="Char9"/>
          <w:rtl/>
        </w:rPr>
        <w:t>ک</w:t>
      </w:r>
      <w:r w:rsidR="00F66449" w:rsidRPr="00214B55">
        <w:rPr>
          <w:rStyle w:val="Char9"/>
          <w:rtl/>
        </w:rPr>
        <w:t>ارها</w:t>
      </w:r>
      <w:r w:rsidR="00DF08BB" w:rsidRPr="00214B55">
        <w:rPr>
          <w:rStyle w:val="Char9"/>
          <w:rtl/>
        </w:rPr>
        <w:t>ی</w:t>
      </w:r>
      <w:r w:rsidR="00F66449" w:rsidRPr="00214B55">
        <w:rPr>
          <w:rStyle w:val="Char9"/>
          <w:rtl/>
        </w:rPr>
        <w:t xml:space="preserve"> دشوار و سنگ</w:t>
      </w:r>
      <w:r w:rsidR="00DF08BB" w:rsidRPr="00214B55">
        <w:rPr>
          <w:rStyle w:val="Char9"/>
          <w:rtl/>
        </w:rPr>
        <w:t>ی</w:t>
      </w:r>
      <w:r w:rsidR="00F66449" w:rsidRPr="00214B55">
        <w:rPr>
          <w:rStyle w:val="Char9"/>
          <w:rtl/>
        </w:rPr>
        <w:t>ن را بر دوش شما نگذاشته است</w:t>
      </w:r>
      <w:r w:rsidR="00F66449" w:rsidRPr="00214B55">
        <w:rPr>
          <w:rStyle w:val="Char9"/>
          <w:rFonts w:hint="cs"/>
          <w:rtl/>
        </w:rPr>
        <w:t>.»</w:t>
      </w:r>
    </w:p>
    <w:p w:rsidR="00A8750E" w:rsidRPr="00C64670" w:rsidRDefault="00F66449" w:rsidP="00392055">
      <w:pPr>
        <w:spacing w:line="240" w:lineRule="auto"/>
        <w:ind w:firstLine="284"/>
        <w:jc w:val="both"/>
        <w:rPr>
          <w:rStyle w:val="Char0"/>
          <w:rtl/>
        </w:rPr>
      </w:pPr>
      <w:r w:rsidRPr="00C64670">
        <w:rPr>
          <w:rStyle w:val="Char0"/>
          <w:rFonts w:hint="cs"/>
          <w:rtl/>
        </w:rPr>
        <w:t xml:space="preserve"> و</w:t>
      </w:r>
      <w:r w:rsidR="00E11DC7" w:rsidRPr="00C64670">
        <w:rPr>
          <w:rStyle w:val="Char0"/>
          <w:rtl/>
        </w:rPr>
        <w:t xml:space="preserve"> پ</w:t>
      </w:r>
      <w:r w:rsidR="00DF08BB">
        <w:rPr>
          <w:rStyle w:val="Char0"/>
          <w:rtl/>
        </w:rPr>
        <w:t>ی</w:t>
      </w:r>
      <w:r w:rsidR="00E11DC7" w:rsidRPr="00C64670">
        <w:rPr>
          <w:rStyle w:val="Char0"/>
          <w:rtl/>
        </w:rPr>
        <w:t>امبر</w:t>
      </w:r>
      <w:r w:rsidR="00BD4800" w:rsidRPr="00392055">
        <w:rPr>
          <w:rStyle w:val="Char0"/>
          <w:rFonts w:cs="CTraditional Arabic"/>
          <w:rtl/>
        </w:rPr>
        <w:t xml:space="preserve"> ج</w:t>
      </w:r>
      <w:r w:rsidR="00E11DC7" w:rsidRPr="00C64670">
        <w:rPr>
          <w:rStyle w:val="Char0"/>
          <w:rtl/>
        </w:rPr>
        <w:t xml:space="preserve"> م</w:t>
      </w:r>
      <w:r w:rsidR="00DF08BB">
        <w:rPr>
          <w:rStyle w:val="Char0"/>
          <w:rtl/>
        </w:rPr>
        <w:t>ی</w:t>
      </w:r>
      <w:r w:rsidR="00E11DC7" w:rsidRPr="00C64670">
        <w:rPr>
          <w:rStyle w:val="Char0"/>
          <w:rtl/>
        </w:rPr>
        <w:t>‌فرما</w:t>
      </w:r>
      <w:r w:rsidR="00DF08BB">
        <w:rPr>
          <w:rStyle w:val="Char0"/>
          <w:rtl/>
        </w:rPr>
        <w:t>ی</w:t>
      </w:r>
      <w:r w:rsidR="00E11DC7" w:rsidRPr="00C64670">
        <w:rPr>
          <w:rStyle w:val="Char0"/>
          <w:rtl/>
        </w:rPr>
        <w:t>د:</w:t>
      </w:r>
      <w:r w:rsidR="00A8750E" w:rsidRPr="00C64670">
        <w:rPr>
          <w:rStyle w:val="Char0"/>
          <w:rFonts w:hint="cs"/>
          <w:rtl/>
        </w:rPr>
        <w:t xml:space="preserve"> </w:t>
      </w:r>
    </w:p>
    <w:p w:rsidR="00447942" w:rsidRPr="00447942" w:rsidRDefault="00F66449" w:rsidP="00447942">
      <w:pPr>
        <w:pStyle w:val="ListParagraph"/>
        <w:numPr>
          <w:ilvl w:val="0"/>
          <w:numId w:val="29"/>
        </w:numPr>
        <w:spacing w:after="0" w:line="240" w:lineRule="auto"/>
        <w:ind w:left="568" w:hanging="284"/>
        <w:jc w:val="both"/>
        <w:rPr>
          <w:rStyle w:val="Char0"/>
          <w:rFonts w:ascii="Traditional Arabic" w:hAnsiTheme="minorHAnsi" w:cs="B Nazanin"/>
          <w:szCs w:val="22"/>
        </w:rPr>
      </w:pPr>
      <w:r w:rsidRPr="00214B55">
        <w:rPr>
          <w:rStyle w:val="Char3"/>
          <w:rFonts w:hint="cs"/>
          <w:rtl/>
        </w:rPr>
        <w:t>«</w:t>
      </w:r>
      <w:r w:rsidR="00B94346" w:rsidRPr="00214B55">
        <w:rPr>
          <w:rStyle w:val="Char3"/>
          <w:rFonts w:hint="cs"/>
          <w:rtl/>
        </w:rPr>
        <w:t xml:space="preserve">مَا خُيِّرَ رَسُولُ اللَّهِ </w:t>
      </w:r>
      <w:r w:rsidR="00214B55" w:rsidRPr="00214B55">
        <w:rPr>
          <w:rStyle w:val="Char3"/>
          <w:rFonts w:cs="CTraditional Arabic" w:hint="cs"/>
          <w:rtl/>
        </w:rPr>
        <w:t>ج</w:t>
      </w:r>
      <w:r w:rsidR="00B94346" w:rsidRPr="00214B55">
        <w:rPr>
          <w:rStyle w:val="Char3"/>
          <w:rFonts w:hint="cs"/>
          <w:rtl/>
        </w:rPr>
        <w:t xml:space="preserve"> بَيْنَ أَمْرَيْنِ أَحَدُهُمَا أَيْسَرُ مِنَ الآخَرِ إِلاَّ اخْتَارَ أَيْسَرَهُمَا مَا لَمْ يَكُنْ إِثْمًا فَإِنْ كَانَ إِثْمًا كَانَ أَبْعَدَ النَّاسِ مِنْهُ</w:t>
      </w:r>
      <w:r w:rsidRPr="00214B55">
        <w:rPr>
          <w:rStyle w:val="Char3"/>
          <w:rFonts w:hint="cs"/>
          <w:rtl/>
        </w:rPr>
        <w:t>»</w:t>
      </w:r>
      <w:r w:rsidR="00E11DC7" w:rsidRPr="006933B2">
        <w:rPr>
          <w:rStyle w:val="Char0"/>
          <w:vertAlign w:val="superscript"/>
          <w:rtl/>
        </w:rPr>
        <w:t>(</w:t>
      </w:r>
      <w:r w:rsidR="00E11DC7" w:rsidRPr="006933B2">
        <w:rPr>
          <w:rStyle w:val="Char0"/>
          <w:vertAlign w:val="superscript"/>
          <w:rtl/>
        </w:rPr>
        <w:footnoteReference w:id="602"/>
      </w:r>
      <w:r w:rsidR="00E11DC7" w:rsidRPr="006933B2">
        <w:rPr>
          <w:rStyle w:val="Char0"/>
          <w:vertAlign w:val="superscript"/>
          <w:rtl/>
        </w:rPr>
        <w:t>)</w:t>
      </w:r>
      <w:r w:rsidR="00B94346" w:rsidRPr="00C64670">
        <w:rPr>
          <w:rStyle w:val="Char0"/>
          <w:rFonts w:hint="cs"/>
          <w:rtl/>
        </w:rPr>
        <w:t xml:space="preserve"> «پیغمبر</w:t>
      </w:r>
      <w:r w:rsidR="00214B55">
        <w:rPr>
          <w:rStyle w:val="Char0"/>
          <w:rFonts w:hint="cs"/>
          <w:rtl/>
        </w:rPr>
        <w:t xml:space="preserve"> </w:t>
      </w:r>
      <w:r w:rsidR="00141E25" w:rsidRPr="00214B55">
        <w:rPr>
          <w:rStyle w:val="Char0"/>
          <w:rFonts w:cs="CTraditional Arabic"/>
          <w:rtl/>
        </w:rPr>
        <w:t>ج</w:t>
      </w:r>
      <w:r w:rsidR="00B94346" w:rsidRPr="00C64670">
        <w:rPr>
          <w:rStyle w:val="Char0"/>
          <w:rFonts w:hint="cs"/>
          <w:rtl/>
        </w:rPr>
        <w:t xml:space="preserve"> هیچگاه بین دو امر مخیَّر نشدند جز اینکه آسان</w:t>
      </w:r>
      <w:r w:rsidR="00B94346" w:rsidRPr="00C64670">
        <w:rPr>
          <w:rStyle w:val="Char0"/>
          <w:rFonts w:hint="cs"/>
          <w:rtl/>
        </w:rPr>
        <w:softHyphen/>
        <w:t>ترین آن دو را انتخاب می</w:t>
      </w:r>
      <w:r w:rsidR="00B94346" w:rsidRPr="00C64670">
        <w:rPr>
          <w:rStyle w:val="Char0"/>
          <w:rFonts w:hint="cs"/>
          <w:rtl/>
        </w:rPr>
        <w:softHyphen/>
        <w:t>فرمود البته اگر گناه نبود؛ اما اگر گناه می</w:t>
      </w:r>
      <w:r w:rsidR="00B94346" w:rsidRPr="00C64670">
        <w:rPr>
          <w:rStyle w:val="Char0"/>
          <w:rFonts w:hint="cs"/>
          <w:rtl/>
        </w:rPr>
        <w:softHyphen/>
        <w:t>بود، از هم</w:t>
      </w:r>
      <w:r w:rsidR="00DF08BB">
        <w:rPr>
          <w:rStyle w:val="Char0"/>
          <w:rFonts w:hint="cs"/>
          <w:rtl/>
        </w:rPr>
        <w:t>ۀ</w:t>
      </w:r>
      <w:r w:rsidR="00B94346" w:rsidRPr="00C64670">
        <w:rPr>
          <w:rStyle w:val="Char0"/>
          <w:rFonts w:hint="cs"/>
          <w:rtl/>
        </w:rPr>
        <w:t xml:space="preserve"> مردم </w:t>
      </w:r>
      <w:r w:rsidR="00A8750E" w:rsidRPr="00C64670">
        <w:rPr>
          <w:rStyle w:val="Char0"/>
          <w:rFonts w:hint="cs"/>
          <w:rtl/>
        </w:rPr>
        <w:t>ب</w:t>
      </w:r>
      <w:r w:rsidR="00B94346" w:rsidRPr="00C64670">
        <w:rPr>
          <w:rStyle w:val="Char0"/>
          <w:rFonts w:hint="cs"/>
          <w:rtl/>
        </w:rPr>
        <w:t>یشتر از آن فاصله می</w:t>
      </w:r>
      <w:r w:rsidR="00B94346" w:rsidRPr="00C64670">
        <w:rPr>
          <w:rStyle w:val="Char0"/>
          <w:rFonts w:hint="cs"/>
          <w:rtl/>
        </w:rPr>
        <w:softHyphen/>
        <w:t>گرفتند.»</w:t>
      </w:r>
      <w:r w:rsidR="00107B70">
        <w:rPr>
          <w:rStyle w:val="Char0"/>
          <w:rFonts w:hint="cs"/>
          <w:rtl/>
        </w:rPr>
        <w:t xml:space="preserve"> </w:t>
      </w:r>
    </w:p>
    <w:p w:rsidR="0011741A" w:rsidRPr="0011741A" w:rsidRDefault="00F66449" w:rsidP="0011741A">
      <w:pPr>
        <w:pStyle w:val="ListParagraph"/>
        <w:numPr>
          <w:ilvl w:val="0"/>
          <w:numId w:val="29"/>
        </w:numPr>
        <w:spacing w:after="0" w:line="240" w:lineRule="auto"/>
        <w:ind w:left="568" w:hanging="284"/>
        <w:jc w:val="both"/>
        <w:rPr>
          <w:rStyle w:val="Char0"/>
          <w:rFonts w:ascii="Traditional Arabic" w:hAnsiTheme="minorHAnsi" w:cs="B Nazanin"/>
          <w:szCs w:val="22"/>
        </w:rPr>
      </w:pPr>
      <w:r w:rsidRPr="00214B55">
        <w:rPr>
          <w:rStyle w:val="Char3"/>
          <w:rFonts w:hint="cs"/>
          <w:rtl/>
        </w:rPr>
        <w:t>«</w:t>
      </w:r>
      <w:r w:rsidR="00C776A9">
        <w:rPr>
          <w:rStyle w:val="Char3"/>
          <w:rtl/>
        </w:rPr>
        <w:t>بعثت بالحنيفة السمحة</w:t>
      </w:r>
      <w:r w:rsidR="00E11DC7" w:rsidRPr="00447942">
        <w:rPr>
          <w:rStyle w:val="Char3"/>
          <w:rFonts w:ascii="Times New Roman" w:hAnsi="Times New Roman" w:cs="Times New Roman" w:hint="cs"/>
          <w:rtl/>
        </w:rPr>
        <w:t>…</w:t>
      </w:r>
      <w:r w:rsidRPr="00214B55">
        <w:rPr>
          <w:rStyle w:val="Char3"/>
          <w:rFonts w:hint="cs"/>
          <w:rtl/>
        </w:rPr>
        <w:t>»</w:t>
      </w:r>
      <w:r w:rsidR="00E11DC7" w:rsidRPr="006933B2">
        <w:rPr>
          <w:rStyle w:val="FootnoteReference"/>
          <w:rFonts w:cs="IRNazli"/>
          <w:sz w:val="32"/>
          <w:szCs w:val="28"/>
          <w:rtl/>
        </w:rPr>
        <w:t>(</w:t>
      </w:r>
      <w:r w:rsidR="00E11DC7" w:rsidRPr="006933B2">
        <w:rPr>
          <w:rStyle w:val="FootnoteReference"/>
          <w:rFonts w:cs="IRNazli"/>
          <w:sz w:val="32"/>
          <w:szCs w:val="28"/>
          <w:rtl/>
        </w:rPr>
        <w:footnoteReference w:id="603"/>
      </w:r>
      <w:r w:rsidR="00E11DC7" w:rsidRPr="006933B2">
        <w:rPr>
          <w:rStyle w:val="FootnoteReference"/>
          <w:rFonts w:cs="IRNazli"/>
          <w:sz w:val="32"/>
          <w:szCs w:val="28"/>
          <w:rtl/>
        </w:rPr>
        <w:t>)</w:t>
      </w:r>
      <w:r w:rsidR="00C776A9">
        <w:rPr>
          <w:rStyle w:val="Char0"/>
          <w:rFonts w:hint="cs"/>
          <w:rtl/>
        </w:rPr>
        <w:t xml:space="preserve"> «</w:t>
      </w:r>
      <w:r w:rsidR="00B94346" w:rsidRPr="00C64670">
        <w:rPr>
          <w:rStyle w:val="Char0"/>
          <w:rFonts w:hint="cs"/>
          <w:rtl/>
        </w:rPr>
        <w:t xml:space="preserve">من با </w:t>
      </w:r>
      <w:r w:rsidRPr="00C64670">
        <w:rPr>
          <w:rStyle w:val="Char0"/>
          <w:rFonts w:hint="cs"/>
          <w:rtl/>
        </w:rPr>
        <w:t>(دینی) صحیح و آسان</w:t>
      </w:r>
      <w:r w:rsidRPr="00C64670">
        <w:rPr>
          <w:rStyle w:val="Char0"/>
          <w:rtl/>
        </w:rPr>
        <w:softHyphen/>
      </w:r>
      <w:r w:rsidR="00C776A9">
        <w:rPr>
          <w:rStyle w:val="Char0"/>
          <w:rFonts w:hint="cs"/>
          <w:rtl/>
        </w:rPr>
        <w:t>گیر فرستاده شده‌</w:t>
      </w:r>
      <w:r w:rsidRPr="00C64670">
        <w:rPr>
          <w:rStyle w:val="Char0"/>
          <w:rFonts w:hint="cs"/>
          <w:rtl/>
        </w:rPr>
        <w:t>ام.»</w:t>
      </w:r>
    </w:p>
    <w:p w:rsidR="00594147" w:rsidRPr="0011741A" w:rsidRDefault="00594147" w:rsidP="0011741A">
      <w:pPr>
        <w:pStyle w:val="ListParagraph"/>
        <w:numPr>
          <w:ilvl w:val="0"/>
          <w:numId w:val="29"/>
        </w:numPr>
        <w:spacing w:after="0" w:line="240" w:lineRule="auto"/>
        <w:ind w:left="568" w:hanging="284"/>
        <w:jc w:val="both"/>
        <w:rPr>
          <w:rStyle w:val="Char0"/>
          <w:rFonts w:ascii="Traditional Arabic" w:hAnsiTheme="minorHAnsi" w:cs="B Nazanin"/>
          <w:szCs w:val="22"/>
          <w:rtl/>
        </w:rPr>
      </w:pPr>
      <w:r w:rsidRPr="0011741A">
        <w:rPr>
          <w:rStyle w:val="Char3"/>
          <w:rFonts w:hint="cs"/>
          <w:rtl/>
        </w:rPr>
        <w:t xml:space="preserve">« </w:t>
      </w:r>
      <w:r w:rsidRPr="0011741A">
        <w:rPr>
          <w:rStyle w:val="Char3"/>
          <w:rtl/>
        </w:rPr>
        <w:t>يسروا ولا تعسّروا</w:t>
      </w:r>
      <w:r w:rsidRPr="0011741A">
        <w:rPr>
          <w:rStyle w:val="Char3"/>
          <w:rFonts w:hint="cs"/>
          <w:rtl/>
        </w:rPr>
        <w:t xml:space="preserve"> »</w:t>
      </w:r>
      <w:r w:rsidRPr="006933B2">
        <w:rPr>
          <w:rStyle w:val="FootnoteReference"/>
          <w:rFonts w:cs="IRNazli"/>
          <w:sz w:val="32"/>
          <w:szCs w:val="28"/>
          <w:rtl/>
        </w:rPr>
        <w:t>(</w:t>
      </w:r>
      <w:r w:rsidRPr="006933B2">
        <w:rPr>
          <w:rStyle w:val="FootnoteReference"/>
          <w:rFonts w:cs="IRNazli"/>
          <w:sz w:val="32"/>
          <w:szCs w:val="28"/>
          <w:rtl/>
        </w:rPr>
        <w:footnoteReference w:id="604"/>
      </w:r>
      <w:r w:rsidRPr="006933B2">
        <w:rPr>
          <w:rStyle w:val="FootnoteReference"/>
          <w:rFonts w:cs="IRNazli"/>
          <w:sz w:val="32"/>
          <w:szCs w:val="28"/>
          <w:rtl/>
        </w:rPr>
        <w:t>)</w:t>
      </w:r>
      <w:r w:rsidRPr="00C64670">
        <w:rPr>
          <w:rStyle w:val="Char0"/>
          <w:rtl/>
        </w:rPr>
        <w:t xml:space="preserve"> </w:t>
      </w:r>
      <w:r w:rsidRPr="00C64670">
        <w:rPr>
          <w:rStyle w:val="Char0"/>
          <w:rFonts w:hint="cs"/>
          <w:rtl/>
        </w:rPr>
        <w:t>«آسان</w:t>
      </w:r>
      <w:r w:rsidRPr="00C64670">
        <w:rPr>
          <w:rStyle w:val="Char0"/>
          <w:rFonts w:hint="cs"/>
          <w:rtl/>
        </w:rPr>
        <w:softHyphen/>
        <w:t>گیر باشید و سخت</w:t>
      </w:r>
      <w:r w:rsidRPr="00C64670">
        <w:rPr>
          <w:rStyle w:val="Char0"/>
          <w:rFonts w:hint="cs"/>
          <w:rtl/>
        </w:rPr>
        <w:softHyphen/>
        <w:t>گیری نکنید.»</w:t>
      </w:r>
    </w:p>
    <w:p w:rsidR="00794116" w:rsidRPr="00C64670" w:rsidRDefault="00274A14" w:rsidP="00392055">
      <w:pPr>
        <w:autoSpaceDE w:val="0"/>
        <w:autoSpaceDN w:val="0"/>
        <w:adjustRightInd w:val="0"/>
        <w:spacing w:line="240" w:lineRule="auto"/>
        <w:ind w:firstLine="284"/>
        <w:jc w:val="both"/>
        <w:rPr>
          <w:rStyle w:val="Char0"/>
          <w:rtl/>
        </w:rPr>
      </w:pPr>
      <w:r w:rsidRPr="00C64670">
        <w:rPr>
          <w:rStyle w:val="Char0"/>
          <w:rFonts w:hint="cs"/>
          <w:rtl/>
        </w:rPr>
        <w:t>و بر این مبنا</w:t>
      </w:r>
      <w:r w:rsidR="00A8750E" w:rsidRPr="00C64670">
        <w:rPr>
          <w:rStyle w:val="Char0"/>
          <w:rFonts w:hint="cs"/>
          <w:rtl/>
        </w:rPr>
        <w:t xml:space="preserve"> و اساس</w:t>
      </w:r>
      <w:r w:rsidRPr="00C64670">
        <w:rPr>
          <w:rStyle w:val="Char0"/>
          <w:rFonts w:hint="cs"/>
          <w:rtl/>
        </w:rPr>
        <w:t xml:space="preserve"> شخص مقلّد می</w:t>
      </w:r>
      <w:r w:rsidRPr="00C64670">
        <w:rPr>
          <w:rStyle w:val="Char0"/>
          <w:rFonts w:hint="cs"/>
          <w:rtl/>
        </w:rPr>
        <w:softHyphen/>
        <w:t>تواند در مسائل آسان</w:t>
      </w:r>
      <w:r w:rsidRPr="00C64670">
        <w:rPr>
          <w:rStyle w:val="Char0"/>
          <w:rFonts w:hint="cs"/>
          <w:rtl/>
        </w:rPr>
        <w:softHyphen/>
        <w:t>ترین</w:t>
      </w:r>
      <w:r w:rsidR="0094145F">
        <w:rPr>
          <w:rStyle w:val="Char0"/>
          <w:rFonts w:hint="cs"/>
          <w:rtl/>
        </w:rPr>
        <w:t xml:space="preserve"> آن‌ها </w:t>
      </w:r>
      <w:r w:rsidR="00B6275C" w:rsidRPr="00C64670">
        <w:rPr>
          <w:rStyle w:val="Char0"/>
          <w:rFonts w:hint="cs"/>
          <w:rtl/>
        </w:rPr>
        <w:t>را</w:t>
      </w:r>
      <w:r w:rsidRPr="00C64670">
        <w:rPr>
          <w:rStyle w:val="Char0"/>
          <w:rFonts w:hint="cs"/>
          <w:rtl/>
        </w:rPr>
        <w:t xml:space="preserve"> انتخاب کند و آن</w:t>
      </w:r>
      <w:r w:rsidR="00A469E9" w:rsidRPr="00C64670">
        <w:rPr>
          <w:rStyle w:val="Char0"/>
          <w:rFonts w:hint="cs"/>
          <w:rtl/>
        </w:rPr>
        <w:t xml:space="preserve"> </w:t>
      </w:r>
      <w:r w:rsidRPr="00C64670">
        <w:rPr>
          <w:rStyle w:val="Char0"/>
          <w:rFonts w:hint="cs"/>
          <w:rtl/>
        </w:rPr>
        <w:softHyphen/>
        <w:t>را ملاک عمل خود قرار دهد.</w:t>
      </w:r>
      <w:r w:rsidR="00A8750E" w:rsidRPr="00C64670">
        <w:rPr>
          <w:rStyle w:val="Char0"/>
          <w:rFonts w:hint="cs"/>
          <w:rtl/>
        </w:rPr>
        <w:t xml:space="preserve"> عزبن عبدالسلام</w:t>
      </w:r>
      <w:r w:rsidR="0063619E" w:rsidRPr="00392055">
        <w:rPr>
          <w:rFonts w:cs="CTraditional Arabic" w:hint="cs"/>
          <w:sz w:val="28"/>
          <w:rtl/>
          <w:lang w:bidi="fa-IR"/>
        </w:rPr>
        <w:t>/</w:t>
      </w:r>
      <w:r w:rsidR="00C31797" w:rsidRPr="00C64670">
        <w:rPr>
          <w:rStyle w:val="Char0"/>
          <w:rFonts w:hint="cs"/>
          <w:rtl/>
        </w:rPr>
        <w:t xml:space="preserve"> گفته </w:t>
      </w:r>
      <w:r w:rsidR="00C31797" w:rsidRPr="00C64670">
        <w:rPr>
          <w:rStyle w:val="Char0"/>
          <w:rFonts w:hint="cs"/>
          <w:rtl/>
        </w:rPr>
        <w:softHyphen/>
        <w:t>است: عامی می</w:t>
      </w:r>
      <w:r w:rsidR="00C31797" w:rsidRPr="00C64670">
        <w:rPr>
          <w:rStyle w:val="Char0"/>
          <w:rFonts w:hint="cs"/>
          <w:rtl/>
        </w:rPr>
        <w:softHyphen/>
        <w:t>تواند از رخص مذاهب استفاده کند. انکار این مطلب، جهل منکِرش را می</w:t>
      </w:r>
      <w:r w:rsidR="00C31797" w:rsidRPr="00C64670">
        <w:rPr>
          <w:rStyle w:val="Char0"/>
          <w:rFonts w:hint="cs"/>
          <w:rtl/>
        </w:rPr>
        <w:softHyphen/>
        <w:t xml:space="preserve">رساند؛ زیرا اخذ به رخص در دین مطلوب و پسندیده </w:t>
      </w:r>
      <w:r w:rsidR="00C31797" w:rsidRPr="00C64670">
        <w:rPr>
          <w:rStyle w:val="Char0"/>
          <w:rFonts w:hint="cs"/>
          <w:rtl/>
        </w:rPr>
        <w:softHyphen/>
        <w:t>است و دین خدا آسان می</w:t>
      </w:r>
      <w:r w:rsidR="00C31797" w:rsidRPr="00C64670">
        <w:rPr>
          <w:rStyle w:val="Char0"/>
          <w:rFonts w:hint="cs"/>
          <w:rtl/>
        </w:rPr>
        <w:softHyphen/>
        <w:t>باشد. و در د</w:t>
      </w:r>
      <w:r w:rsidR="00DF08BB">
        <w:rPr>
          <w:rStyle w:val="Char0"/>
          <w:rFonts w:hint="cs"/>
          <w:rtl/>
        </w:rPr>
        <w:t>ی</w:t>
      </w:r>
      <w:r w:rsidR="00C31797" w:rsidRPr="00C64670">
        <w:rPr>
          <w:rStyle w:val="Char0"/>
          <w:rFonts w:hint="cs"/>
          <w:rtl/>
        </w:rPr>
        <w:t xml:space="preserve">ن </w:t>
      </w:r>
      <w:r w:rsidR="00DF08BB">
        <w:rPr>
          <w:rStyle w:val="Char0"/>
          <w:rFonts w:hint="cs"/>
          <w:rtl/>
        </w:rPr>
        <w:t>ک</w:t>
      </w:r>
      <w:r w:rsidR="00C31797" w:rsidRPr="00C64670">
        <w:rPr>
          <w:rStyle w:val="Char0"/>
          <w:rFonts w:hint="cs"/>
          <w:rtl/>
        </w:rPr>
        <w:t>ارها</w:t>
      </w:r>
      <w:r w:rsidR="00DF08BB">
        <w:rPr>
          <w:rStyle w:val="Char0"/>
          <w:rFonts w:hint="cs"/>
          <w:rtl/>
        </w:rPr>
        <w:t>ی</w:t>
      </w:r>
      <w:r w:rsidR="00C31797" w:rsidRPr="00C64670">
        <w:rPr>
          <w:rStyle w:val="Char0"/>
          <w:rFonts w:hint="cs"/>
          <w:rtl/>
        </w:rPr>
        <w:t xml:space="preserve"> دشوار و سنگ</w:t>
      </w:r>
      <w:r w:rsidR="00DF08BB">
        <w:rPr>
          <w:rStyle w:val="Char0"/>
          <w:rFonts w:hint="cs"/>
          <w:rtl/>
        </w:rPr>
        <w:t>ی</w:t>
      </w:r>
      <w:r w:rsidR="00C31797" w:rsidRPr="00C64670">
        <w:rPr>
          <w:rStyle w:val="Char0"/>
          <w:rFonts w:hint="cs"/>
          <w:rtl/>
        </w:rPr>
        <w:t xml:space="preserve">ن را بر دوش شما نگذاشته </w:t>
      </w:r>
      <w:r w:rsidR="00C31797" w:rsidRPr="00C64670">
        <w:rPr>
          <w:rStyle w:val="Char0"/>
          <w:rFonts w:hint="cs"/>
          <w:rtl/>
        </w:rPr>
        <w:softHyphen/>
        <w:t>است.</w:t>
      </w:r>
      <w:r w:rsidR="00C31797" w:rsidRPr="006933B2">
        <w:rPr>
          <w:rStyle w:val="FootnoteReference"/>
          <w:rFonts w:cs="B Badr"/>
          <w:sz w:val="32"/>
          <w:rtl/>
        </w:rPr>
        <w:t xml:space="preserve"> (</w:t>
      </w:r>
      <w:r w:rsidR="00C31797" w:rsidRPr="006933B2">
        <w:rPr>
          <w:rStyle w:val="FootnoteReference"/>
          <w:rFonts w:cs="B Badr"/>
          <w:sz w:val="32"/>
          <w:rtl/>
        </w:rPr>
        <w:footnoteReference w:id="605"/>
      </w:r>
      <w:r w:rsidR="00C31797" w:rsidRPr="006933B2">
        <w:rPr>
          <w:rStyle w:val="FootnoteReference"/>
          <w:rFonts w:cs="B Badr"/>
          <w:sz w:val="32"/>
          <w:rtl/>
        </w:rPr>
        <w:t>)</w:t>
      </w:r>
      <w:r w:rsidR="00C31797" w:rsidRPr="00C64670">
        <w:rPr>
          <w:rStyle w:val="Char0"/>
          <w:rFonts w:hint="cs"/>
          <w:rtl/>
        </w:rPr>
        <w:t xml:space="preserve"> ابن همام</w:t>
      </w:r>
      <w:r w:rsidR="0063619E" w:rsidRPr="0063619E">
        <w:rPr>
          <w:rFonts w:cs="CTraditional Arabic" w:hint="cs"/>
          <w:sz w:val="28"/>
          <w:rtl/>
          <w:lang w:bidi="fa-IR"/>
        </w:rPr>
        <w:t>/</w:t>
      </w:r>
      <w:r w:rsidR="00C31797" w:rsidRPr="00C64670">
        <w:rPr>
          <w:rStyle w:val="Char0"/>
          <w:rFonts w:hint="cs"/>
          <w:rtl/>
        </w:rPr>
        <w:t xml:space="preserve"> از فقهای برجست</w:t>
      </w:r>
      <w:r w:rsidR="00DF08BB">
        <w:rPr>
          <w:rStyle w:val="Char0"/>
          <w:rFonts w:hint="cs"/>
          <w:rtl/>
        </w:rPr>
        <w:t>ۀ</w:t>
      </w:r>
      <w:r w:rsidR="00C31797" w:rsidRPr="00C64670">
        <w:rPr>
          <w:rStyle w:val="Char0"/>
          <w:rFonts w:hint="cs"/>
          <w:rtl/>
        </w:rPr>
        <w:t xml:space="preserve"> حنفیه ابراز می</w:t>
      </w:r>
      <w:r w:rsidR="00C31797" w:rsidRPr="00C64670">
        <w:rPr>
          <w:rStyle w:val="Char0"/>
          <w:rFonts w:hint="cs"/>
          <w:rtl/>
        </w:rPr>
        <w:softHyphen/>
        <w:t>دارد: اغلب، امثال این شرط</w:t>
      </w:r>
      <w:r w:rsidR="00C31797" w:rsidRPr="00C64670">
        <w:rPr>
          <w:rStyle w:val="Char0"/>
          <w:rFonts w:hint="cs"/>
          <w:rtl/>
        </w:rPr>
        <w:softHyphen/>
        <w:t xml:space="preserve">ها، الزاماتی جهت باز داشتن مردم از </w:t>
      </w:r>
      <w:r w:rsidR="00F16D4D" w:rsidRPr="00C64670">
        <w:rPr>
          <w:rStyle w:val="Char0"/>
          <w:rFonts w:hint="cs"/>
          <w:rtl/>
        </w:rPr>
        <w:t>تتبّع</w:t>
      </w:r>
      <w:r w:rsidR="00C31797" w:rsidRPr="00C64670">
        <w:rPr>
          <w:rStyle w:val="Char0"/>
          <w:rFonts w:hint="cs"/>
          <w:rtl/>
        </w:rPr>
        <w:t xml:space="preserve"> رخص مذاهب می</w:t>
      </w:r>
      <w:r w:rsidR="00C31797" w:rsidRPr="00C64670">
        <w:rPr>
          <w:rStyle w:val="Char0"/>
          <w:rFonts w:hint="cs"/>
          <w:rtl/>
        </w:rPr>
        <w:softHyphen/>
        <w:t>باشد وگرنه، عامی می</w:t>
      </w:r>
      <w:r w:rsidR="00C31797" w:rsidRPr="00C64670">
        <w:rPr>
          <w:rStyle w:val="Char0"/>
          <w:rFonts w:hint="cs"/>
          <w:rtl/>
        </w:rPr>
        <w:softHyphen/>
        <w:t>تواند در هر مسئله</w:t>
      </w:r>
      <w:r w:rsidR="00C31797" w:rsidRPr="00C64670">
        <w:rPr>
          <w:rStyle w:val="Char0"/>
          <w:rFonts w:hint="cs"/>
          <w:rtl/>
        </w:rPr>
        <w:softHyphen/>
        <w:t>ای قول مجتهدی را برگزیند که ساده</w:t>
      </w:r>
      <w:r w:rsidR="00C31797" w:rsidRPr="00C64670">
        <w:rPr>
          <w:rStyle w:val="Char0"/>
          <w:rFonts w:hint="cs"/>
          <w:rtl/>
        </w:rPr>
        <w:softHyphen/>
        <w:t>تر و آسان</w:t>
      </w:r>
      <w:r w:rsidR="00C31797" w:rsidRPr="00C64670">
        <w:rPr>
          <w:rStyle w:val="Char0"/>
          <w:rFonts w:hint="cs"/>
          <w:rtl/>
        </w:rPr>
        <w:softHyphen/>
        <w:t>تر است؛ ومن نمی</w:t>
      </w:r>
      <w:r w:rsidR="00C31797" w:rsidRPr="00C64670">
        <w:rPr>
          <w:rStyle w:val="Char0"/>
          <w:rFonts w:hint="cs"/>
          <w:rtl/>
        </w:rPr>
        <w:softHyphen/>
        <w:t>دانم که چه دلیل شرعی و عقلی، از این</w:t>
      </w:r>
      <w:r w:rsidR="00700B3D" w:rsidRPr="00C64670">
        <w:rPr>
          <w:rStyle w:val="Char0"/>
          <w:rFonts w:hint="cs"/>
          <w:rtl/>
        </w:rPr>
        <w:t xml:space="preserve"> </w:t>
      </w:r>
      <w:r w:rsidR="00C31797" w:rsidRPr="00C64670">
        <w:rPr>
          <w:rStyle w:val="Char0"/>
          <w:rFonts w:hint="cs"/>
          <w:rtl/>
        </w:rPr>
        <w:t>کار ممانعت می</w:t>
      </w:r>
      <w:r w:rsidR="00C31797" w:rsidRPr="00C64670">
        <w:rPr>
          <w:rStyle w:val="Char0"/>
          <w:rFonts w:hint="cs"/>
          <w:rtl/>
        </w:rPr>
        <w:softHyphen/>
        <w:t>کند؟! این که انسان، از میان اقوال مجتهدین - که اجاز</w:t>
      </w:r>
      <w:r w:rsidR="00DF08BB">
        <w:rPr>
          <w:rStyle w:val="Char0"/>
          <w:rFonts w:hint="cs"/>
          <w:rtl/>
        </w:rPr>
        <w:t>ۀ</w:t>
      </w:r>
      <w:r w:rsidR="00C31797" w:rsidRPr="00C64670">
        <w:rPr>
          <w:rStyle w:val="Char0"/>
          <w:rFonts w:hint="cs"/>
          <w:rtl/>
        </w:rPr>
        <w:t xml:space="preserve"> اجتهاد دارند-</w:t>
      </w:r>
      <w:r w:rsidR="00107B70">
        <w:rPr>
          <w:rStyle w:val="Char0"/>
          <w:rFonts w:hint="cs"/>
          <w:rtl/>
        </w:rPr>
        <w:t xml:space="preserve"> </w:t>
      </w:r>
      <w:r w:rsidR="00C31797" w:rsidRPr="00C64670">
        <w:rPr>
          <w:rStyle w:val="Char0"/>
          <w:rFonts w:hint="cs"/>
          <w:rtl/>
        </w:rPr>
        <w:t>از قولی که، برای او آسان</w:t>
      </w:r>
      <w:r w:rsidR="00C31797" w:rsidRPr="00C64670">
        <w:rPr>
          <w:rStyle w:val="Char0"/>
          <w:rFonts w:hint="cs"/>
          <w:rtl/>
        </w:rPr>
        <w:softHyphen/>
        <w:t>تر و ساده</w:t>
      </w:r>
      <w:r w:rsidR="00C31797" w:rsidRPr="00C64670">
        <w:rPr>
          <w:rStyle w:val="Char0"/>
          <w:rFonts w:hint="cs"/>
          <w:rtl/>
        </w:rPr>
        <w:softHyphen/>
        <w:t>تر است؛ پیروی کند؛ دلیلی مشاهده نمی</w:t>
      </w:r>
      <w:r w:rsidR="00C31797" w:rsidRPr="00C64670">
        <w:rPr>
          <w:rStyle w:val="Char0"/>
          <w:rtl/>
        </w:rPr>
        <w:softHyphen/>
      </w:r>
      <w:r w:rsidR="00C31797" w:rsidRPr="00C64670">
        <w:rPr>
          <w:rStyle w:val="Char0"/>
          <w:rFonts w:hint="cs"/>
          <w:rtl/>
        </w:rPr>
        <w:t xml:space="preserve">کنم که شرع آن را نکوهیده </w:t>
      </w:r>
      <w:r w:rsidR="00C31797" w:rsidRPr="00C64670">
        <w:rPr>
          <w:rStyle w:val="Char0"/>
          <w:rFonts w:hint="cs"/>
          <w:rtl/>
        </w:rPr>
        <w:softHyphen/>
        <w:t xml:space="preserve">باشد. در حالی که پیامبر </w:t>
      </w:r>
      <w:r w:rsidR="00141E25" w:rsidRPr="00141E25">
        <w:rPr>
          <w:rStyle w:val="Char0"/>
          <w:rFonts w:cs="CTraditional Arabic"/>
          <w:rtl/>
        </w:rPr>
        <w:t>ج</w:t>
      </w:r>
      <w:r w:rsidR="00794116" w:rsidRPr="00C64670">
        <w:rPr>
          <w:rStyle w:val="Char0"/>
          <w:rFonts w:hint="cs"/>
          <w:rtl/>
        </w:rPr>
        <w:t xml:space="preserve"> </w:t>
      </w:r>
      <w:r w:rsidR="00C31797" w:rsidRPr="00C64670">
        <w:rPr>
          <w:rStyle w:val="Char0"/>
          <w:rFonts w:hint="cs"/>
          <w:rtl/>
        </w:rPr>
        <w:t>هر چیزی که، در آن تخفیفی برای أمتش بود، دوست می</w:t>
      </w:r>
      <w:r w:rsidR="00C31797" w:rsidRPr="00C64670">
        <w:rPr>
          <w:rStyle w:val="Char0"/>
          <w:rFonts w:hint="cs"/>
          <w:rtl/>
        </w:rPr>
        <w:softHyphen/>
        <w:t xml:space="preserve">داشت. واللهُ </w:t>
      </w:r>
      <w:r w:rsidR="0038686F" w:rsidRPr="00C64670">
        <w:rPr>
          <w:rStyle w:val="Char0"/>
          <w:rFonts w:hint="cs"/>
          <w:rtl/>
        </w:rPr>
        <w:t xml:space="preserve">العلیمُ </w:t>
      </w:r>
      <w:r w:rsidR="00C31797" w:rsidRPr="00C64670">
        <w:rPr>
          <w:rStyle w:val="Char0"/>
          <w:rFonts w:hint="cs"/>
          <w:rtl/>
        </w:rPr>
        <w:t>أعلم</w:t>
      </w:r>
      <w:r w:rsidR="0038686F" w:rsidRPr="00C64670">
        <w:rPr>
          <w:rStyle w:val="Char0"/>
          <w:rFonts w:hint="cs"/>
          <w:rtl/>
        </w:rPr>
        <w:t>ُ</w:t>
      </w:r>
      <w:r w:rsidR="00C31797" w:rsidRPr="00C64670">
        <w:rPr>
          <w:rStyle w:val="Char0"/>
          <w:rFonts w:hint="cs"/>
          <w:rtl/>
        </w:rPr>
        <w:t xml:space="preserve"> بالصواب.</w:t>
      </w:r>
      <w:r w:rsidR="00C31797" w:rsidRPr="006933B2">
        <w:rPr>
          <w:rStyle w:val="FootnoteReference"/>
          <w:rFonts w:cs="B Badr"/>
          <w:sz w:val="32"/>
          <w:rtl/>
        </w:rPr>
        <w:t xml:space="preserve"> (</w:t>
      </w:r>
      <w:r w:rsidR="00C31797" w:rsidRPr="006933B2">
        <w:rPr>
          <w:rStyle w:val="FootnoteReference"/>
          <w:rFonts w:cs="B Badr"/>
          <w:sz w:val="32"/>
          <w:rtl/>
        </w:rPr>
        <w:footnoteReference w:id="606"/>
      </w:r>
      <w:r w:rsidR="00C31797" w:rsidRPr="006933B2">
        <w:rPr>
          <w:rStyle w:val="FootnoteReference"/>
          <w:rFonts w:cs="B Badr"/>
          <w:sz w:val="32"/>
          <w:rtl/>
        </w:rPr>
        <w:t>)</w:t>
      </w:r>
      <w:r w:rsidR="00C31797" w:rsidRPr="00C64670">
        <w:rPr>
          <w:rStyle w:val="Char0"/>
          <w:rFonts w:hint="cs"/>
          <w:rtl/>
        </w:rPr>
        <w:t xml:space="preserve"> </w:t>
      </w:r>
    </w:p>
    <w:p w:rsidR="002A4EE3" w:rsidRPr="00392055" w:rsidRDefault="00794116" w:rsidP="00392055">
      <w:pPr>
        <w:autoSpaceDE w:val="0"/>
        <w:autoSpaceDN w:val="0"/>
        <w:adjustRightInd w:val="0"/>
        <w:spacing w:line="240" w:lineRule="auto"/>
        <w:ind w:firstLine="284"/>
        <w:jc w:val="both"/>
        <w:rPr>
          <w:rStyle w:val="Char0"/>
          <w:rtl/>
        </w:rPr>
      </w:pPr>
      <w:r w:rsidRPr="00392055">
        <w:rPr>
          <w:rStyle w:val="Char0"/>
          <w:rFonts w:hint="cs"/>
          <w:rtl/>
        </w:rPr>
        <w:t>همانطور که به نظر می</w:t>
      </w:r>
      <w:r w:rsidRPr="00392055">
        <w:rPr>
          <w:rStyle w:val="Char0"/>
          <w:rFonts w:hint="cs"/>
          <w:rtl/>
        </w:rPr>
        <w:softHyphen/>
        <w:t xml:space="preserve">رسد این دیدگاه مستندات خود را نصوص </w:t>
      </w:r>
      <w:r w:rsidR="00A8750E" w:rsidRPr="00392055">
        <w:rPr>
          <w:rStyle w:val="Char0"/>
          <w:rFonts w:hint="cs"/>
          <w:rtl/>
        </w:rPr>
        <w:t xml:space="preserve">مقدس </w:t>
      </w:r>
      <w:r w:rsidRPr="00392055">
        <w:rPr>
          <w:rStyle w:val="Char0"/>
          <w:rFonts w:hint="cs"/>
          <w:rtl/>
        </w:rPr>
        <w:t>شرعی</w:t>
      </w:r>
      <w:r w:rsidRPr="00392055">
        <w:rPr>
          <w:rStyle w:val="Char0"/>
          <w:rFonts w:hint="cs"/>
          <w:rtl/>
        </w:rPr>
        <w:softHyphen/>
        <w:t>ای می</w:t>
      </w:r>
      <w:r w:rsidRPr="00392055">
        <w:rPr>
          <w:rStyle w:val="Char0"/>
          <w:rFonts w:hint="cs"/>
          <w:rtl/>
        </w:rPr>
        <w:softHyphen/>
        <w:t>داند که رخصت را تجویز می</w:t>
      </w:r>
      <w:r w:rsidRPr="00392055">
        <w:rPr>
          <w:rStyle w:val="Char0"/>
          <w:rFonts w:hint="cs"/>
          <w:rtl/>
        </w:rPr>
        <w:softHyphen/>
        <w:t>کنند و در اصل شریعت هم مخالفتی بر اتخاذ این</w:t>
      </w:r>
      <w:r w:rsidR="00315ABC" w:rsidRPr="00392055">
        <w:rPr>
          <w:rStyle w:val="Char0"/>
          <w:rFonts w:hint="cs"/>
          <w:rtl/>
        </w:rPr>
        <w:t xml:space="preserve"> رخصت‌ها </w:t>
      </w:r>
      <w:r w:rsidR="002A4EE3" w:rsidRPr="00392055">
        <w:rPr>
          <w:rStyle w:val="Char0"/>
          <w:rFonts w:hint="cs"/>
          <w:rtl/>
        </w:rPr>
        <w:t>مشاهده نمی</w:t>
      </w:r>
      <w:r w:rsidR="002A4EE3" w:rsidRPr="00392055">
        <w:rPr>
          <w:rStyle w:val="Char0"/>
          <w:rFonts w:hint="cs"/>
          <w:rtl/>
        </w:rPr>
        <w:softHyphen/>
        <w:t xml:space="preserve">گردد </w:t>
      </w:r>
      <w:r w:rsidRPr="00392055">
        <w:rPr>
          <w:rStyle w:val="Char0"/>
          <w:rFonts w:hint="cs"/>
          <w:rtl/>
        </w:rPr>
        <w:t>هر چند به قصد دست یافتن و انتخاب</w:t>
      </w:r>
      <w:r w:rsidR="0094145F" w:rsidRPr="00392055">
        <w:rPr>
          <w:rStyle w:val="Char0"/>
          <w:rFonts w:hint="cs"/>
          <w:rtl/>
        </w:rPr>
        <w:t xml:space="preserve"> آن‌ها </w:t>
      </w:r>
      <w:r w:rsidRPr="00392055">
        <w:rPr>
          <w:rStyle w:val="Char0"/>
          <w:rFonts w:hint="cs"/>
          <w:rtl/>
        </w:rPr>
        <w:t>در بین دیگر اقوال باشد</w:t>
      </w:r>
      <w:r w:rsidR="002A4EE3" w:rsidRPr="00392055">
        <w:rPr>
          <w:rStyle w:val="Char0"/>
          <w:rFonts w:hint="cs"/>
          <w:rtl/>
        </w:rPr>
        <w:t xml:space="preserve">. و ادعای اجماع بر حرام بودن و تفسیق </w:t>
      </w:r>
      <w:r w:rsidR="00F16D4D" w:rsidRPr="00392055">
        <w:rPr>
          <w:rStyle w:val="Char0"/>
          <w:rFonts w:hint="cs"/>
          <w:rtl/>
        </w:rPr>
        <w:t>تتبّع</w:t>
      </w:r>
      <w:r w:rsidR="002A4EE3" w:rsidRPr="00392055">
        <w:rPr>
          <w:rStyle w:val="Char0"/>
          <w:rFonts w:hint="cs"/>
          <w:rtl/>
        </w:rPr>
        <w:t xml:space="preserve"> رخص ادعایی نادرست است؛ زیرا اولاً اندیشمندان همچون امام احمد در این زمینه مخالفت کرده</w:t>
      </w:r>
      <w:r w:rsidR="002A4EE3" w:rsidRPr="00392055">
        <w:rPr>
          <w:rStyle w:val="Char0"/>
          <w:rFonts w:hint="cs"/>
          <w:rtl/>
        </w:rPr>
        <w:softHyphen/>
        <w:t>اند</w:t>
      </w:r>
      <w:r w:rsidR="002A4EE3" w:rsidRPr="006933B2">
        <w:rPr>
          <w:rStyle w:val="FootnoteReference"/>
          <w:rFonts w:cs="IRNazli"/>
          <w:sz w:val="32"/>
          <w:rtl/>
        </w:rPr>
        <w:t>(</w:t>
      </w:r>
      <w:r w:rsidR="002A4EE3" w:rsidRPr="006933B2">
        <w:rPr>
          <w:rStyle w:val="FootnoteReference"/>
          <w:rFonts w:cs="IRNazli"/>
          <w:sz w:val="32"/>
          <w:rtl/>
        </w:rPr>
        <w:footnoteReference w:id="607"/>
      </w:r>
      <w:r w:rsidR="002A4EE3" w:rsidRPr="006933B2">
        <w:rPr>
          <w:rStyle w:val="FootnoteReference"/>
          <w:rFonts w:cs="IRNazli"/>
          <w:sz w:val="32"/>
          <w:rtl/>
        </w:rPr>
        <w:t>)</w:t>
      </w:r>
      <w:r w:rsidR="002A4EE3" w:rsidRPr="00392055">
        <w:rPr>
          <w:rStyle w:val="Char0"/>
          <w:rFonts w:hint="cs"/>
          <w:rtl/>
        </w:rPr>
        <w:t xml:space="preserve"> و ثانیاً م</w:t>
      </w:r>
      <w:r w:rsidR="00F16D4D" w:rsidRPr="00392055">
        <w:rPr>
          <w:rStyle w:val="Char0"/>
          <w:rFonts w:hint="cs"/>
          <w:rtl/>
        </w:rPr>
        <w:t>تتبّع</w:t>
      </w:r>
      <w:r w:rsidR="002A4EE3" w:rsidRPr="00392055">
        <w:rPr>
          <w:rStyle w:val="Char0"/>
          <w:rFonts w:hint="cs"/>
          <w:rtl/>
        </w:rPr>
        <w:t xml:space="preserve"> رخص در صورتی که بر مبنای شریعت سعی </w:t>
      </w:r>
      <w:r w:rsidR="002806D9" w:rsidRPr="00392055">
        <w:rPr>
          <w:rStyle w:val="Char0"/>
          <w:rFonts w:hint="cs"/>
          <w:rtl/>
        </w:rPr>
        <w:t>در دست یافتن و عمل کردن به آسان</w:t>
      </w:r>
      <w:r w:rsidR="002806D9" w:rsidRPr="00392055">
        <w:rPr>
          <w:rStyle w:val="Char0"/>
          <w:rFonts w:hint="eastAsia"/>
          <w:rtl/>
        </w:rPr>
        <w:t>‌</w:t>
      </w:r>
      <w:r w:rsidR="002A4EE3" w:rsidRPr="00392055">
        <w:rPr>
          <w:rStyle w:val="Char0"/>
          <w:rFonts w:hint="cs"/>
          <w:rtl/>
        </w:rPr>
        <w:t>ترین را دشته باشد خارج از شریعت عمل نکرده است و نیز اتخاذ و تحمیل اقوال سنگین نی</w:t>
      </w:r>
      <w:r w:rsidR="006843A8" w:rsidRPr="00392055">
        <w:rPr>
          <w:rStyle w:val="Char0"/>
          <w:rFonts w:hint="cs"/>
          <w:rtl/>
        </w:rPr>
        <w:t>ز</w:t>
      </w:r>
      <w:r w:rsidR="002A4EE3" w:rsidRPr="00392055">
        <w:rPr>
          <w:rStyle w:val="Char0"/>
          <w:rFonts w:hint="cs"/>
          <w:rtl/>
        </w:rPr>
        <w:t xml:space="preserve"> آفات خاصی دارد که غیر قابل انکار می</w:t>
      </w:r>
      <w:r w:rsidR="006843A8" w:rsidRPr="00392055">
        <w:rPr>
          <w:rStyle w:val="Char0"/>
          <w:rtl/>
        </w:rPr>
        <w:softHyphen/>
      </w:r>
      <w:r w:rsidR="006843A8" w:rsidRPr="00392055">
        <w:rPr>
          <w:rStyle w:val="Char0"/>
          <w:rFonts w:hint="cs"/>
          <w:rtl/>
        </w:rPr>
        <w:t>باشد</w:t>
      </w:r>
      <w:r w:rsidR="002A4EE3" w:rsidRPr="00392055">
        <w:rPr>
          <w:rStyle w:val="Char0"/>
          <w:rFonts w:hint="cs"/>
          <w:rtl/>
        </w:rPr>
        <w:t>.</w:t>
      </w:r>
    </w:p>
    <w:p w:rsidR="003567EA" w:rsidRPr="00C64670" w:rsidRDefault="002A4EE3" w:rsidP="00392055">
      <w:pPr>
        <w:autoSpaceDE w:val="0"/>
        <w:autoSpaceDN w:val="0"/>
        <w:adjustRightInd w:val="0"/>
        <w:spacing w:line="240" w:lineRule="auto"/>
        <w:ind w:firstLine="284"/>
        <w:jc w:val="both"/>
        <w:rPr>
          <w:rStyle w:val="Char0"/>
          <w:rtl/>
        </w:rPr>
      </w:pPr>
      <w:r w:rsidRPr="00392055">
        <w:rPr>
          <w:rStyle w:val="Char2"/>
          <w:rFonts w:hint="cs"/>
          <w:rtl/>
        </w:rPr>
        <w:t>دیدگاه سوّم:</w:t>
      </w:r>
      <w:r w:rsidR="00957072" w:rsidRPr="002478C8">
        <w:rPr>
          <w:rFonts w:hint="cs"/>
          <w:b/>
          <w:bCs/>
          <w:w w:val="80"/>
          <w:sz w:val="28"/>
          <w:szCs w:val="32"/>
          <w:rtl/>
        </w:rPr>
        <w:t xml:space="preserve"> </w:t>
      </w:r>
      <w:r w:rsidR="00957072" w:rsidRPr="00C64670">
        <w:rPr>
          <w:rStyle w:val="Char0"/>
          <w:rFonts w:hint="cs"/>
          <w:rtl/>
        </w:rPr>
        <w:t>برخی از فقها همچون ابن تیمیه</w:t>
      </w:r>
      <w:r w:rsidR="00A8750E" w:rsidRPr="00C64670">
        <w:rPr>
          <w:rStyle w:val="Char0"/>
          <w:rFonts w:hint="cs"/>
          <w:rtl/>
        </w:rPr>
        <w:t xml:space="preserve"> حرانی</w:t>
      </w:r>
      <w:r w:rsidR="00957072" w:rsidRPr="00C64670">
        <w:rPr>
          <w:rStyle w:val="Char0"/>
          <w:rFonts w:hint="cs"/>
          <w:rtl/>
        </w:rPr>
        <w:t>، عطار از فقهای شافعیه،</w:t>
      </w:r>
      <w:r w:rsidR="002A1148" w:rsidRPr="00C64670">
        <w:rPr>
          <w:rStyle w:val="Char0"/>
          <w:rFonts w:hint="cs"/>
          <w:rtl/>
        </w:rPr>
        <w:t xml:space="preserve"> </w:t>
      </w:r>
      <w:r w:rsidR="00130904" w:rsidRPr="00C64670">
        <w:rPr>
          <w:rStyle w:val="Char0"/>
          <w:rFonts w:hint="cs"/>
          <w:rtl/>
        </w:rPr>
        <w:t>ع</w:t>
      </w:r>
      <w:r w:rsidR="002A1148" w:rsidRPr="00C64670">
        <w:rPr>
          <w:rStyle w:val="Char0"/>
          <w:rtl/>
        </w:rPr>
        <w:t xml:space="preserve">بدالعلى </w:t>
      </w:r>
      <w:r w:rsidR="00566E38" w:rsidRPr="00C64670">
        <w:rPr>
          <w:rStyle w:val="Char0"/>
          <w:rtl/>
        </w:rPr>
        <w:t>محمّد</w:t>
      </w:r>
      <w:r w:rsidR="002A1148" w:rsidRPr="00C64670">
        <w:rPr>
          <w:rStyle w:val="Char0"/>
          <w:rtl/>
        </w:rPr>
        <w:t>بن نظام</w:t>
      </w:r>
      <w:r w:rsidR="002A1148" w:rsidRPr="00C64670">
        <w:rPr>
          <w:rStyle w:val="Char0"/>
          <w:rFonts w:hint="cs"/>
          <w:rtl/>
        </w:rPr>
        <w:softHyphen/>
      </w:r>
      <w:r w:rsidR="00130904" w:rsidRPr="00C64670">
        <w:rPr>
          <w:rStyle w:val="Char0"/>
          <w:rtl/>
        </w:rPr>
        <w:t>الد</w:t>
      </w:r>
      <w:r w:rsidR="00DF08BB">
        <w:rPr>
          <w:rStyle w:val="Char0"/>
          <w:rtl/>
        </w:rPr>
        <w:t>ی</w:t>
      </w:r>
      <w:r w:rsidR="00130904" w:rsidRPr="00C64670">
        <w:rPr>
          <w:rStyle w:val="Char0"/>
          <w:rtl/>
        </w:rPr>
        <w:t>ن</w:t>
      </w:r>
      <w:r w:rsidR="00957072" w:rsidRPr="00C64670">
        <w:rPr>
          <w:rStyle w:val="Char0"/>
          <w:rFonts w:hint="cs"/>
          <w:rtl/>
        </w:rPr>
        <w:t xml:space="preserve"> </w:t>
      </w:r>
      <w:r w:rsidR="002A1148" w:rsidRPr="00C64670">
        <w:rPr>
          <w:rStyle w:val="Char0"/>
          <w:rFonts w:hint="cs"/>
          <w:rtl/>
        </w:rPr>
        <w:t xml:space="preserve">و </w:t>
      </w:r>
      <w:r w:rsidR="00957072" w:rsidRPr="00C64670">
        <w:rPr>
          <w:rStyle w:val="Char0"/>
          <w:rFonts w:hint="cs"/>
          <w:rtl/>
        </w:rPr>
        <w:t>برخی از فقهای معاصر و ...</w:t>
      </w:r>
      <w:r w:rsidR="00130904" w:rsidRPr="00C64670">
        <w:rPr>
          <w:rStyle w:val="Char0"/>
          <w:rFonts w:hint="cs"/>
          <w:rtl/>
        </w:rPr>
        <w:t xml:space="preserve"> </w:t>
      </w:r>
      <w:r w:rsidR="002A1148" w:rsidRPr="00C64670">
        <w:rPr>
          <w:rStyle w:val="Char0"/>
          <w:rFonts w:hint="cs"/>
          <w:rtl/>
        </w:rPr>
        <w:t xml:space="preserve">با شرایط و ضوابطی </w:t>
      </w:r>
      <w:r w:rsidR="00F16D4D" w:rsidRPr="00C64670">
        <w:rPr>
          <w:rStyle w:val="Char0"/>
          <w:rFonts w:hint="cs"/>
          <w:rtl/>
        </w:rPr>
        <w:t>تتبّع</w:t>
      </w:r>
      <w:r w:rsidR="002A1148" w:rsidRPr="00C64670">
        <w:rPr>
          <w:rStyle w:val="Char0"/>
          <w:rFonts w:hint="cs"/>
          <w:rtl/>
        </w:rPr>
        <w:t xml:space="preserve"> رخص را </w:t>
      </w:r>
      <w:r w:rsidR="003567EA" w:rsidRPr="00C64670">
        <w:rPr>
          <w:rStyle w:val="Char0"/>
          <w:rFonts w:hint="cs"/>
          <w:rtl/>
        </w:rPr>
        <w:t>جایز می</w:t>
      </w:r>
      <w:r w:rsidR="003567EA" w:rsidRPr="00C64670">
        <w:rPr>
          <w:rStyle w:val="Char0"/>
          <w:rFonts w:hint="cs"/>
          <w:rtl/>
        </w:rPr>
        <w:softHyphen/>
        <w:t>دانند</w:t>
      </w:r>
      <w:r w:rsidR="006843A8" w:rsidRPr="006933B2">
        <w:rPr>
          <w:rStyle w:val="FootnoteReference"/>
          <w:rFonts w:cs="IRNazli"/>
          <w:sz w:val="32"/>
          <w:rtl/>
        </w:rPr>
        <w:t>(</w:t>
      </w:r>
      <w:r w:rsidR="006843A8" w:rsidRPr="006933B2">
        <w:rPr>
          <w:rStyle w:val="FootnoteReference"/>
          <w:rFonts w:cs="IRNazli"/>
          <w:sz w:val="32"/>
          <w:rtl/>
        </w:rPr>
        <w:footnoteReference w:id="608"/>
      </w:r>
      <w:r w:rsidR="006843A8" w:rsidRPr="006933B2">
        <w:rPr>
          <w:rStyle w:val="FootnoteReference"/>
          <w:rFonts w:cs="IRNazli"/>
          <w:sz w:val="32"/>
          <w:rtl/>
        </w:rPr>
        <w:t>)</w:t>
      </w:r>
      <w:r w:rsidR="003567EA" w:rsidRPr="00C64670">
        <w:rPr>
          <w:rStyle w:val="Char0"/>
          <w:rFonts w:hint="cs"/>
          <w:rtl/>
        </w:rPr>
        <w:t xml:space="preserve"> و مقصد اصلی این شرایط دفع </w:t>
      </w:r>
      <w:r w:rsidR="00F16D4D" w:rsidRPr="00C64670">
        <w:rPr>
          <w:rStyle w:val="Char0"/>
          <w:rFonts w:hint="cs"/>
          <w:rtl/>
        </w:rPr>
        <w:t>تتبّع</w:t>
      </w:r>
      <w:r w:rsidR="003567EA" w:rsidRPr="00C64670">
        <w:rPr>
          <w:rStyle w:val="Char0"/>
          <w:rFonts w:hint="cs"/>
          <w:rtl/>
        </w:rPr>
        <w:t xml:space="preserve"> رخص</w:t>
      </w:r>
      <w:r w:rsidR="003567EA" w:rsidRPr="00C64670">
        <w:rPr>
          <w:rStyle w:val="Char0"/>
          <w:rFonts w:hint="cs"/>
          <w:rtl/>
        </w:rPr>
        <w:softHyphen/>
        <w:t>هایی است که بر مبنای اقوال شاذ و بدون مبنای شرعی و بر اساس هوای درون می</w:t>
      </w:r>
      <w:r w:rsidR="003567EA" w:rsidRPr="00C64670">
        <w:rPr>
          <w:rStyle w:val="Char0"/>
          <w:rFonts w:hint="cs"/>
          <w:rtl/>
        </w:rPr>
        <w:softHyphen/>
        <w:t>باشند. این افراد راه میانه</w:t>
      </w:r>
      <w:r w:rsidR="003567EA" w:rsidRPr="00C64670">
        <w:rPr>
          <w:rStyle w:val="Char0"/>
          <w:rFonts w:hint="cs"/>
          <w:rtl/>
        </w:rPr>
        <w:softHyphen/>
        <w:t>ای را رفته</w:t>
      </w:r>
      <w:r w:rsidR="003567EA" w:rsidRPr="00C64670">
        <w:rPr>
          <w:rStyle w:val="Char0"/>
          <w:rFonts w:hint="cs"/>
          <w:rtl/>
        </w:rPr>
        <w:softHyphen/>
        <w:t>اند که نه مانند قائلین مطلقاً آن را پذیرفته</w:t>
      </w:r>
      <w:r w:rsidR="003567EA" w:rsidRPr="00C64670">
        <w:rPr>
          <w:rStyle w:val="Char0"/>
          <w:rFonts w:hint="cs"/>
          <w:rtl/>
        </w:rPr>
        <w:softHyphen/>
        <w:t>اند و نه مانند مانعین مطلقاً آن را رد کرده</w:t>
      </w:r>
      <w:r w:rsidR="003567EA" w:rsidRPr="00C64670">
        <w:rPr>
          <w:rStyle w:val="Char0"/>
          <w:rFonts w:hint="cs"/>
          <w:rtl/>
        </w:rPr>
        <w:softHyphen/>
        <w:t>اند.</w:t>
      </w:r>
    </w:p>
    <w:p w:rsidR="003567EA" w:rsidRPr="00C64670" w:rsidRDefault="00933C3E" w:rsidP="00392055">
      <w:pPr>
        <w:autoSpaceDE w:val="0"/>
        <w:autoSpaceDN w:val="0"/>
        <w:adjustRightInd w:val="0"/>
        <w:spacing w:line="240" w:lineRule="auto"/>
        <w:ind w:firstLine="284"/>
        <w:jc w:val="both"/>
        <w:rPr>
          <w:rStyle w:val="Char0"/>
        </w:rPr>
      </w:pPr>
      <w:r w:rsidRPr="00392055">
        <w:rPr>
          <w:rStyle w:val="Char0"/>
          <w:rFonts w:hint="cs"/>
          <w:rtl/>
        </w:rPr>
        <w:t>أنصاری</w:t>
      </w:r>
      <w:r w:rsidR="002A1148" w:rsidRPr="00392055">
        <w:rPr>
          <w:rStyle w:val="Char0"/>
          <w:rFonts w:hint="cs"/>
          <w:rtl/>
        </w:rPr>
        <w:t xml:space="preserve"> </w:t>
      </w:r>
      <w:r w:rsidR="003567EA" w:rsidRPr="00392055">
        <w:rPr>
          <w:rStyle w:val="Char0"/>
          <w:rFonts w:hint="cs"/>
          <w:rtl/>
        </w:rPr>
        <w:t>می</w:t>
      </w:r>
      <w:r w:rsidR="003567EA" w:rsidRPr="00392055">
        <w:rPr>
          <w:rStyle w:val="Char0"/>
          <w:rFonts w:hint="cs"/>
          <w:rtl/>
        </w:rPr>
        <w:softHyphen/>
        <w:t>گوید: باید اتباع رخص به خاطر سرگرمی و وقت گذرانی و لهو و لعب نباشد.</w:t>
      </w:r>
      <w:r w:rsidRPr="006933B2">
        <w:rPr>
          <w:rStyle w:val="FootnoteReference"/>
          <w:rFonts w:cs="B Badr"/>
          <w:sz w:val="32"/>
          <w:rtl/>
        </w:rPr>
        <w:t xml:space="preserve"> (</w:t>
      </w:r>
      <w:r w:rsidRPr="006933B2">
        <w:rPr>
          <w:rStyle w:val="FootnoteReference"/>
          <w:rFonts w:cs="B Badr"/>
          <w:sz w:val="32"/>
          <w:rtl/>
        </w:rPr>
        <w:footnoteReference w:id="609"/>
      </w:r>
      <w:r w:rsidRPr="006933B2">
        <w:rPr>
          <w:rStyle w:val="FootnoteReference"/>
          <w:rFonts w:cs="B Badr"/>
          <w:sz w:val="32"/>
          <w:rtl/>
        </w:rPr>
        <w:t>)</w:t>
      </w:r>
      <w:r w:rsidR="003567EA" w:rsidRPr="00C64670">
        <w:rPr>
          <w:rStyle w:val="Char0"/>
          <w:rFonts w:hint="cs"/>
          <w:rtl/>
        </w:rPr>
        <w:t xml:space="preserve"> و ابن تیم</w:t>
      </w:r>
      <w:r w:rsidR="00A8750E" w:rsidRPr="00C64670">
        <w:rPr>
          <w:rStyle w:val="Char0"/>
          <w:rFonts w:hint="cs"/>
          <w:rtl/>
        </w:rPr>
        <w:t>یه دو حالت را بیان می</w:t>
      </w:r>
      <w:r w:rsidR="00A8750E" w:rsidRPr="00C64670">
        <w:rPr>
          <w:rStyle w:val="Char0"/>
          <w:rFonts w:hint="cs"/>
          <w:rtl/>
        </w:rPr>
        <w:softHyphen/>
        <w:t>کند: حالت</w:t>
      </w:r>
      <w:r w:rsidR="003567EA" w:rsidRPr="00C64670">
        <w:rPr>
          <w:rStyle w:val="Char0"/>
          <w:rFonts w:hint="cs"/>
          <w:rtl/>
        </w:rPr>
        <w:t xml:space="preserve"> اول: در آغاز چیزی را واجب یا حرام بداند؛ سپس </w:t>
      </w:r>
      <w:r w:rsidR="003567EA" w:rsidRPr="00C64670">
        <w:rPr>
          <w:rStyle w:val="Char0"/>
          <w:rtl/>
        </w:rPr>
        <w:t>–</w:t>
      </w:r>
      <w:r w:rsidR="003567EA" w:rsidRPr="00C64670">
        <w:rPr>
          <w:rStyle w:val="Char0"/>
          <w:rFonts w:hint="cs"/>
          <w:rtl/>
        </w:rPr>
        <w:t xml:space="preserve"> از طریق </w:t>
      </w:r>
      <w:r w:rsidR="00F16D4D" w:rsidRPr="00C64670">
        <w:rPr>
          <w:rStyle w:val="Char0"/>
          <w:rFonts w:hint="cs"/>
          <w:rtl/>
        </w:rPr>
        <w:t>تتبّع</w:t>
      </w:r>
      <w:r w:rsidR="003567EA" w:rsidRPr="00C64670">
        <w:rPr>
          <w:rStyle w:val="Char0"/>
          <w:rFonts w:hint="cs"/>
          <w:rtl/>
        </w:rPr>
        <w:t xml:space="preserve"> رخص </w:t>
      </w:r>
      <w:r w:rsidR="003567EA" w:rsidRPr="00C64670">
        <w:rPr>
          <w:rStyle w:val="Char0"/>
          <w:rtl/>
        </w:rPr>
        <w:t>–</w:t>
      </w:r>
      <w:r w:rsidR="003567EA" w:rsidRPr="00C64670">
        <w:rPr>
          <w:rStyle w:val="Char0"/>
          <w:rFonts w:hint="cs"/>
          <w:rtl/>
        </w:rPr>
        <w:t xml:space="preserve"> معتقد شود که همان چیز، غیر واجب و یا حرام نیست. مثل کسی که طالب شفع</w:t>
      </w:r>
      <w:r w:rsidR="00DF08BB">
        <w:rPr>
          <w:rStyle w:val="Char0"/>
          <w:rFonts w:hint="cs"/>
          <w:rtl/>
        </w:rPr>
        <w:t>ۀ</w:t>
      </w:r>
      <w:r w:rsidR="003567EA" w:rsidRPr="00C64670">
        <w:rPr>
          <w:rStyle w:val="Char0"/>
          <w:rFonts w:hint="cs"/>
          <w:rtl/>
        </w:rPr>
        <w:t xml:space="preserve"> همسا</w:t>
      </w:r>
      <w:r w:rsidR="00DF08BB">
        <w:rPr>
          <w:rStyle w:val="Char0"/>
          <w:rFonts w:hint="cs"/>
          <w:rtl/>
        </w:rPr>
        <w:t>ی</w:t>
      </w:r>
      <w:r w:rsidR="003567EA" w:rsidRPr="00C64670">
        <w:rPr>
          <w:rStyle w:val="Char0"/>
          <w:rFonts w:hint="cs"/>
          <w:rtl/>
        </w:rPr>
        <w:t xml:space="preserve">ه است، معتقد باشد که شفعه، حق اوست. اما وقتی حق شفعه از او خواسته شود؛ معتقد شود که، حق شفعه ثابت نیست. مانند این امور ممکن است؛ کسی بر حسب هوای نفس زمانی آن را واجب یا حرام بداند وزمانی آن را غیر واجب و حلال بداند. این نوع </w:t>
      </w:r>
      <w:r w:rsidR="00F16D4D" w:rsidRPr="00C64670">
        <w:rPr>
          <w:rStyle w:val="Char0"/>
          <w:rFonts w:hint="cs"/>
          <w:rtl/>
        </w:rPr>
        <w:t>تتبّع</w:t>
      </w:r>
      <w:r w:rsidR="003567EA" w:rsidRPr="00C64670">
        <w:rPr>
          <w:rStyle w:val="Char0"/>
          <w:rFonts w:hint="cs"/>
          <w:rtl/>
        </w:rPr>
        <w:t xml:space="preserve"> رخص مذموم است و مرتکب آن، از عدالت خارج می</w:t>
      </w:r>
      <w:r w:rsidR="003567EA" w:rsidRPr="00C64670">
        <w:rPr>
          <w:rStyle w:val="Char0"/>
          <w:rFonts w:hint="cs"/>
          <w:rtl/>
        </w:rPr>
        <w:softHyphen/>
        <w:t>شود. امام احمد و دیگران هم</w:t>
      </w:r>
      <w:r w:rsidR="00107B70">
        <w:rPr>
          <w:rStyle w:val="Char0"/>
          <w:rFonts w:hint="cs"/>
          <w:rtl/>
        </w:rPr>
        <w:t xml:space="preserve"> </w:t>
      </w:r>
      <w:r w:rsidR="003567EA" w:rsidRPr="00C64670">
        <w:rPr>
          <w:rStyle w:val="Char0"/>
          <w:rFonts w:hint="cs"/>
          <w:rtl/>
        </w:rPr>
        <w:t>آن را جایز ندانسته</w:t>
      </w:r>
      <w:r w:rsidR="003567EA" w:rsidRPr="00C64670">
        <w:rPr>
          <w:rStyle w:val="Char0"/>
          <w:rFonts w:hint="cs"/>
          <w:rtl/>
        </w:rPr>
        <w:softHyphen/>
        <w:t xml:space="preserve">اند. </w:t>
      </w:r>
    </w:p>
    <w:p w:rsidR="003567EA" w:rsidRPr="00C64670" w:rsidRDefault="003567EA" w:rsidP="00392055">
      <w:pPr>
        <w:autoSpaceDE w:val="0"/>
        <w:autoSpaceDN w:val="0"/>
        <w:adjustRightInd w:val="0"/>
        <w:spacing w:line="240" w:lineRule="auto"/>
        <w:ind w:firstLine="284"/>
        <w:jc w:val="both"/>
        <w:rPr>
          <w:rStyle w:val="Char0"/>
          <w:rtl/>
        </w:rPr>
      </w:pPr>
      <w:r w:rsidRPr="00392055">
        <w:rPr>
          <w:rStyle w:val="Char0"/>
          <w:rFonts w:hint="cs"/>
          <w:rtl/>
        </w:rPr>
        <w:t xml:space="preserve">دوم: </w:t>
      </w:r>
      <w:r w:rsidR="00F16D4D" w:rsidRPr="00392055">
        <w:rPr>
          <w:rStyle w:val="Char0"/>
          <w:rFonts w:hint="cs"/>
          <w:rtl/>
        </w:rPr>
        <w:t>تتبّع</w:t>
      </w:r>
      <w:r w:rsidRPr="00392055">
        <w:rPr>
          <w:rStyle w:val="Char0"/>
          <w:rFonts w:hint="cs"/>
          <w:rtl/>
        </w:rPr>
        <w:t xml:space="preserve"> رخص، از طریق انتقال از قول فقیهی، به قول فقیهی دیگری، باشد و این در حالی است که برای م</w:t>
      </w:r>
      <w:r w:rsidR="00F16D4D" w:rsidRPr="00392055">
        <w:rPr>
          <w:rStyle w:val="Char0"/>
          <w:rFonts w:hint="cs"/>
          <w:rtl/>
        </w:rPr>
        <w:t>تتبّع</w:t>
      </w:r>
      <w:r w:rsidRPr="00392055">
        <w:rPr>
          <w:rStyle w:val="Char0"/>
          <w:rFonts w:hint="cs"/>
          <w:rtl/>
        </w:rPr>
        <w:t>، برتری و رجحان قولی بر قول دیگر مشخص شود. این شناخت یا با ادل</w:t>
      </w:r>
      <w:r w:rsidR="00DF08BB" w:rsidRPr="00392055">
        <w:rPr>
          <w:rStyle w:val="Char0"/>
          <w:rFonts w:hint="cs"/>
          <w:rtl/>
        </w:rPr>
        <w:t>ۀ</w:t>
      </w:r>
      <w:r w:rsidRPr="00392055">
        <w:rPr>
          <w:rStyle w:val="Char0"/>
          <w:rFonts w:hint="cs"/>
          <w:rtl/>
        </w:rPr>
        <w:t xml:space="preserve"> مفصل صورت</w:t>
      </w:r>
      <w:r w:rsidR="00694344" w:rsidRPr="00392055">
        <w:rPr>
          <w:rStyle w:val="Char0"/>
          <w:rFonts w:hint="cs"/>
          <w:rtl/>
        </w:rPr>
        <w:t xml:space="preserve"> می‌</w:t>
      </w:r>
      <w:r w:rsidRPr="00392055">
        <w:rPr>
          <w:rStyle w:val="Char0"/>
          <w:rFonts w:hint="cs"/>
          <w:rtl/>
        </w:rPr>
        <w:t xml:space="preserve">گیرد. </w:t>
      </w:r>
      <w:r w:rsidR="00DF08BB" w:rsidRPr="00392055">
        <w:rPr>
          <w:rStyle w:val="Char0"/>
          <w:rFonts w:hint="cs"/>
          <w:rtl/>
        </w:rPr>
        <w:t>ک</w:t>
      </w:r>
      <w:r w:rsidRPr="00392055">
        <w:rPr>
          <w:rStyle w:val="Char0"/>
          <w:rFonts w:hint="cs"/>
          <w:rtl/>
        </w:rPr>
        <w:t xml:space="preserve">ه </w:t>
      </w:r>
      <w:r w:rsidR="00DF08BB" w:rsidRPr="00392055">
        <w:rPr>
          <w:rStyle w:val="Char0"/>
          <w:rFonts w:hint="cs"/>
          <w:rtl/>
        </w:rPr>
        <w:t>ی</w:t>
      </w:r>
      <w:r w:rsidRPr="00392055">
        <w:rPr>
          <w:rStyle w:val="Char0"/>
          <w:rFonts w:hint="cs"/>
          <w:rtl/>
        </w:rPr>
        <w:t>ا ادله را می</w:t>
      </w:r>
      <w:r w:rsidRPr="00392055">
        <w:rPr>
          <w:rStyle w:val="Char0"/>
          <w:rFonts w:hint="cs"/>
          <w:rtl/>
        </w:rPr>
        <w:softHyphen/>
        <w:t>شناسد و آن را می</w:t>
      </w:r>
      <w:r w:rsidRPr="00392055">
        <w:rPr>
          <w:rStyle w:val="Char0"/>
          <w:rFonts w:hint="cs"/>
          <w:rtl/>
        </w:rPr>
        <w:softHyphen/>
        <w:t>فهمد و یا به این صورت است که یکی از دو مجتهد را به مسئله آگاه</w:t>
      </w:r>
      <w:r w:rsidRPr="00392055">
        <w:rPr>
          <w:rStyle w:val="Char0"/>
          <w:rtl/>
        </w:rPr>
        <w:softHyphen/>
      </w:r>
      <w:r w:rsidRPr="00392055">
        <w:rPr>
          <w:rStyle w:val="Char0"/>
          <w:rFonts w:hint="cs"/>
          <w:rtl/>
        </w:rPr>
        <w:t>تر و عالم</w:t>
      </w:r>
      <w:r w:rsidRPr="00392055">
        <w:rPr>
          <w:rStyle w:val="Char0"/>
          <w:rtl/>
        </w:rPr>
        <w:softHyphen/>
      </w:r>
      <w:r w:rsidRPr="00392055">
        <w:rPr>
          <w:rStyle w:val="Char0"/>
          <w:rFonts w:hint="cs"/>
          <w:rtl/>
        </w:rPr>
        <w:t>تر می</w:t>
      </w:r>
      <w:r w:rsidRPr="00392055">
        <w:rPr>
          <w:rStyle w:val="Char0"/>
          <w:rFonts w:hint="cs"/>
          <w:rtl/>
        </w:rPr>
        <w:softHyphen/>
        <w:t>بیند و اورا با تقو</w:t>
      </w:r>
      <w:r w:rsidR="00DF08BB" w:rsidRPr="00392055">
        <w:rPr>
          <w:rStyle w:val="Char0"/>
          <w:rFonts w:hint="cs"/>
          <w:rtl/>
        </w:rPr>
        <w:t>ی</w:t>
      </w:r>
      <w:r w:rsidRPr="00392055">
        <w:rPr>
          <w:rStyle w:val="Char0"/>
          <w:rFonts w:hint="cs"/>
          <w:rtl/>
        </w:rPr>
        <w:softHyphen/>
        <w:t>تر می</w:t>
      </w:r>
      <w:r w:rsidRPr="00392055">
        <w:rPr>
          <w:rStyle w:val="Char0"/>
          <w:rFonts w:hint="cs"/>
          <w:rtl/>
        </w:rPr>
        <w:softHyphen/>
        <w:t>داند. پس</w:t>
      </w:r>
      <w:r w:rsidR="00107B70">
        <w:rPr>
          <w:rStyle w:val="Char0"/>
          <w:rFonts w:hint="cs"/>
          <w:rtl/>
        </w:rPr>
        <w:t xml:space="preserve"> </w:t>
      </w:r>
      <w:r w:rsidRPr="00392055">
        <w:rPr>
          <w:rStyle w:val="Char0"/>
          <w:rFonts w:hint="cs"/>
          <w:rtl/>
        </w:rPr>
        <w:t>قول اولی را ترک می</w:t>
      </w:r>
      <w:r w:rsidRPr="00392055">
        <w:rPr>
          <w:rStyle w:val="Char0"/>
          <w:rFonts w:hint="cs"/>
          <w:rtl/>
        </w:rPr>
        <w:softHyphen/>
        <w:t>کند و قول دومی را انتخاب م</w:t>
      </w:r>
      <w:r w:rsidR="00DF08BB" w:rsidRPr="00392055">
        <w:rPr>
          <w:rStyle w:val="Char0"/>
          <w:rFonts w:hint="cs"/>
          <w:rtl/>
        </w:rPr>
        <w:t>ی</w:t>
      </w:r>
      <w:r w:rsidRPr="00392055">
        <w:rPr>
          <w:rStyle w:val="Char0"/>
          <w:rFonts w:hint="cs"/>
          <w:rtl/>
        </w:rPr>
        <w:softHyphen/>
      </w:r>
      <w:r w:rsidR="00DF08BB" w:rsidRPr="00392055">
        <w:rPr>
          <w:rStyle w:val="Char0"/>
          <w:rFonts w:hint="cs"/>
          <w:rtl/>
        </w:rPr>
        <w:t>ک</w:t>
      </w:r>
      <w:r w:rsidRPr="00392055">
        <w:rPr>
          <w:rStyle w:val="Char0"/>
          <w:rFonts w:hint="cs"/>
          <w:rtl/>
        </w:rPr>
        <w:t xml:space="preserve">ند. این نوع </w:t>
      </w:r>
      <w:r w:rsidR="00F16D4D" w:rsidRPr="00392055">
        <w:rPr>
          <w:rStyle w:val="Char0"/>
          <w:rFonts w:hint="cs"/>
          <w:rtl/>
        </w:rPr>
        <w:t>تتبّع</w:t>
      </w:r>
      <w:r w:rsidRPr="00392055">
        <w:rPr>
          <w:rStyle w:val="Char0"/>
          <w:rFonts w:hint="cs"/>
          <w:rtl/>
        </w:rPr>
        <w:t xml:space="preserve"> جایز است؛ بلکه واجب است.</w:t>
      </w:r>
      <w:r w:rsidR="006843A8" w:rsidRPr="00392055">
        <w:rPr>
          <w:rStyle w:val="Char0"/>
          <w:rFonts w:hint="cs"/>
          <w:rtl/>
        </w:rPr>
        <w:t xml:space="preserve"> </w:t>
      </w:r>
      <w:r w:rsidRPr="00392055">
        <w:rPr>
          <w:rStyle w:val="Char0"/>
          <w:rFonts w:hint="cs"/>
          <w:rtl/>
        </w:rPr>
        <w:t>امام احمد هم آن را جایز دانسته</w:t>
      </w:r>
      <w:r w:rsidRPr="00392055">
        <w:rPr>
          <w:rStyle w:val="Char0"/>
          <w:rFonts w:hint="cs"/>
          <w:rtl/>
        </w:rPr>
        <w:softHyphen/>
        <w:t>اند</w:t>
      </w:r>
      <w:r w:rsidR="006843A8" w:rsidRPr="00392055">
        <w:rPr>
          <w:rStyle w:val="Char0"/>
          <w:rFonts w:hint="cs"/>
          <w:rtl/>
        </w:rPr>
        <w:t>.</w:t>
      </w:r>
      <w:r w:rsidR="00933C3E" w:rsidRPr="006933B2">
        <w:rPr>
          <w:rStyle w:val="FootnoteReference"/>
          <w:rFonts w:cs="B Badr"/>
          <w:sz w:val="32"/>
          <w:rtl/>
        </w:rPr>
        <w:t xml:space="preserve"> (</w:t>
      </w:r>
      <w:r w:rsidR="00933C3E" w:rsidRPr="006933B2">
        <w:rPr>
          <w:rStyle w:val="FootnoteReference"/>
          <w:rFonts w:cs="B Badr"/>
          <w:sz w:val="32"/>
          <w:rtl/>
        </w:rPr>
        <w:footnoteReference w:id="610"/>
      </w:r>
      <w:r w:rsidR="00933C3E" w:rsidRPr="006933B2">
        <w:rPr>
          <w:rStyle w:val="FootnoteReference"/>
          <w:rFonts w:cs="B Badr"/>
          <w:sz w:val="32"/>
          <w:rtl/>
        </w:rPr>
        <w:t>)</w:t>
      </w:r>
    </w:p>
    <w:p w:rsidR="003562CB" w:rsidRPr="00392055" w:rsidRDefault="003562CB" w:rsidP="00392055">
      <w:pPr>
        <w:spacing w:line="240" w:lineRule="auto"/>
        <w:ind w:firstLine="284"/>
        <w:jc w:val="both"/>
        <w:rPr>
          <w:rStyle w:val="Char0"/>
          <w:rtl/>
        </w:rPr>
      </w:pPr>
      <w:r w:rsidRPr="00392055">
        <w:rPr>
          <w:rStyle w:val="Char0"/>
          <w:rtl/>
        </w:rPr>
        <w:t>از ش</w:t>
      </w:r>
      <w:r w:rsidR="00DF08BB" w:rsidRPr="00392055">
        <w:rPr>
          <w:rStyle w:val="Char0"/>
          <w:rtl/>
        </w:rPr>
        <w:t>ی</w:t>
      </w:r>
      <w:r w:rsidRPr="00392055">
        <w:rPr>
          <w:rStyle w:val="Char0"/>
          <w:rtl/>
        </w:rPr>
        <w:t xml:space="preserve">خ‌الاسلام ابوالعباس </w:t>
      </w:r>
      <w:r w:rsidR="0008033F" w:rsidRPr="00392055">
        <w:rPr>
          <w:rStyle w:val="Char0"/>
          <w:rFonts w:hint="cs"/>
          <w:rtl/>
        </w:rPr>
        <w:t>حرّانی</w:t>
      </w:r>
      <w:r w:rsidRPr="00392055">
        <w:rPr>
          <w:rStyle w:val="Char0"/>
          <w:rtl/>
        </w:rPr>
        <w:t xml:space="preserve">- قدس‌الله روحه- </w:t>
      </w:r>
      <w:r w:rsidRPr="00392055">
        <w:rPr>
          <w:rStyle w:val="Char0"/>
          <w:rFonts w:hint="cs"/>
          <w:rtl/>
        </w:rPr>
        <w:t>در مورد ا</w:t>
      </w:r>
      <w:r w:rsidR="00DF08BB" w:rsidRPr="00392055">
        <w:rPr>
          <w:rStyle w:val="Char0"/>
          <w:rFonts w:hint="cs"/>
          <w:rtl/>
        </w:rPr>
        <w:t>ی</w:t>
      </w:r>
      <w:r w:rsidRPr="00392055">
        <w:rPr>
          <w:rStyle w:val="Char0"/>
          <w:rFonts w:hint="cs"/>
          <w:rtl/>
        </w:rPr>
        <w:t>ن د</w:t>
      </w:r>
      <w:r w:rsidR="00DF08BB" w:rsidRPr="00392055">
        <w:rPr>
          <w:rStyle w:val="Char0"/>
          <w:rFonts w:hint="cs"/>
          <w:rtl/>
        </w:rPr>
        <w:t>ی</w:t>
      </w:r>
      <w:r w:rsidRPr="00392055">
        <w:rPr>
          <w:rStyle w:val="Char0"/>
          <w:rFonts w:hint="cs"/>
          <w:rtl/>
        </w:rPr>
        <w:t xml:space="preserve">دگاه </w:t>
      </w:r>
      <w:r w:rsidRPr="00392055">
        <w:rPr>
          <w:rStyle w:val="Char0"/>
          <w:rtl/>
        </w:rPr>
        <w:t>نجم‌الد</w:t>
      </w:r>
      <w:r w:rsidR="00DF08BB" w:rsidRPr="00392055">
        <w:rPr>
          <w:rStyle w:val="Char0"/>
          <w:rtl/>
        </w:rPr>
        <w:t>ی</w:t>
      </w:r>
      <w:r w:rsidRPr="00392055">
        <w:rPr>
          <w:rStyle w:val="Char0"/>
          <w:rtl/>
        </w:rPr>
        <w:t xml:space="preserve">ن ابن حمدان </w:t>
      </w:r>
      <w:r w:rsidRPr="00392055">
        <w:rPr>
          <w:rStyle w:val="Char0"/>
          <w:rFonts w:hint="cs"/>
          <w:rtl/>
        </w:rPr>
        <w:t>«</w:t>
      </w:r>
      <w:r w:rsidRPr="00392055">
        <w:rPr>
          <w:rStyle w:val="Char0"/>
          <w:rtl/>
        </w:rPr>
        <w:t>هر</w:t>
      </w:r>
      <w:r w:rsidR="00DF08BB" w:rsidRPr="00392055">
        <w:rPr>
          <w:rStyle w:val="Char0"/>
          <w:rtl/>
        </w:rPr>
        <w:t>ک</w:t>
      </w:r>
      <w:r w:rsidRPr="00392055">
        <w:rPr>
          <w:rStyle w:val="Char0"/>
          <w:rtl/>
        </w:rPr>
        <w:t>س مذهب</w:t>
      </w:r>
      <w:r w:rsidR="00DF08BB" w:rsidRPr="00392055">
        <w:rPr>
          <w:rStyle w:val="Char0"/>
          <w:rtl/>
        </w:rPr>
        <w:t>ی</w:t>
      </w:r>
      <w:r w:rsidRPr="00392055">
        <w:rPr>
          <w:rStyle w:val="Char0"/>
          <w:rtl/>
        </w:rPr>
        <w:t xml:space="preserve"> را پذ</w:t>
      </w:r>
      <w:r w:rsidR="00DF08BB" w:rsidRPr="00392055">
        <w:rPr>
          <w:rStyle w:val="Char0"/>
          <w:rtl/>
        </w:rPr>
        <w:t>ی</w:t>
      </w:r>
      <w:r w:rsidRPr="00392055">
        <w:rPr>
          <w:rStyle w:val="Char0"/>
          <w:rtl/>
        </w:rPr>
        <w:t xml:space="preserve">رفت، حق ندارد </w:t>
      </w:r>
      <w:r w:rsidR="00DF08BB" w:rsidRPr="00392055">
        <w:rPr>
          <w:rStyle w:val="Char0"/>
          <w:rtl/>
        </w:rPr>
        <w:t>ک</w:t>
      </w:r>
      <w:r w:rsidRPr="00392055">
        <w:rPr>
          <w:rStyle w:val="Char0"/>
          <w:rtl/>
        </w:rPr>
        <w:t>ه برخلاف آن بدون دل</w:t>
      </w:r>
      <w:r w:rsidR="00DF08BB" w:rsidRPr="00392055">
        <w:rPr>
          <w:rStyle w:val="Char0"/>
          <w:rtl/>
        </w:rPr>
        <w:t>ی</w:t>
      </w:r>
      <w:r w:rsidRPr="00392055">
        <w:rPr>
          <w:rStyle w:val="Char0"/>
          <w:rtl/>
        </w:rPr>
        <w:t xml:space="preserve">ل و </w:t>
      </w:r>
      <w:r w:rsidR="00DF08BB" w:rsidRPr="00392055">
        <w:rPr>
          <w:rStyle w:val="Char0"/>
          <w:rtl/>
        </w:rPr>
        <w:t>ی</w:t>
      </w:r>
      <w:r w:rsidRPr="00392055">
        <w:rPr>
          <w:rStyle w:val="Char0"/>
          <w:rtl/>
        </w:rPr>
        <w:t>ا تقل</w:t>
      </w:r>
      <w:r w:rsidR="00DF08BB" w:rsidRPr="00392055">
        <w:rPr>
          <w:rStyle w:val="Char0"/>
          <w:rtl/>
        </w:rPr>
        <w:t>ی</w:t>
      </w:r>
      <w:r w:rsidRPr="00392055">
        <w:rPr>
          <w:rStyle w:val="Char0"/>
          <w:rtl/>
        </w:rPr>
        <w:t xml:space="preserve">د </w:t>
      </w:r>
      <w:r w:rsidR="00DF08BB" w:rsidRPr="00392055">
        <w:rPr>
          <w:rStyle w:val="Char0"/>
          <w:rtl/>
        </w:rPr>
        <w:t>ی</w:t>
      </w:r>
      <w:r w:rsidRPr="00392055">
        <w:rPr>
          <w:rStyle w:val="Char0"/>
          <w:rtl/>
        </w:rPr>
        <w:t>ا عذر د</w:t>
      </w:r>
      <w:r w:rsidR="00DF08BB" w:rsidRPr="00392055">
        <w:rPr>
          <w:rStyle w:val="Char0"/>
          <w:rtl/>
        </w:rPr>
        <w:t>ی</w:t>
      </w:r>
      <w:r w:rsidRPr="00392055">
        <w:rPr>
          <w:rStyle w:val="Char0"/>
          <w:rtl/>
        </w:rPr>
        <w:t>گر</w:t>
      </w:r>
      <w:r w:rsidR="00DF08BB" w:rsidRPr="00392055">
        <w:rPr>
          <w:rStyle w:val="Char0"/>
          <w:rtl/>
        </w:rPr>
        <w:t>ی</w:t>
      </w:r>
      <w:r w:rsidRPr="00392055">
        <w:rPr>
          <w:rStyle w:val="Char0"/>
          <w:rtl/>
        </w:rPr>
        <w:t xml:space="preserve"> رفتار </w:t>
      </w:r>
      <w:r w:rsidR="00DF08BB" w:rsidRPr="00392055">
        <w:rPr>
          <w:rStyle w:val="Char0"/>
          <w:rtl/>
        </w:rPr>
        <w:t>ک</w:t>
      </w:r>
      <w:r w:rsidRPr="00392055">
        <w:rPr>
          <w:rStyle w:val="Char0"/>
          <w:rtl/>
        </w:rPr>
        <w:t>ند</w:t>
      </w:r>
      <w:r w:rsidRPr="00392055">
        <w:rPr>
          <w:rStyle w:val="Char0"/>
          <w:rFonts w:hint="cs"/>
          <w:rtl/>
        </w:rPr>
        <w:t>»</w:t>
      </w:r>
      <w:r w:rsidRPr="00392055">
        <w:rPr>
          <w:rStyle w:val="Char0"/>
          <w:rtl/>
        </w:rPr>
        <w:t xml:space="preserve"> سؤال</w:t>
      </w:r>
      <w:r w:rsidRPr="00392055">
        <w:rPr>
          <w:rStyle w:val="Char0"/>
          <w:rFonts w:hint="cs"/>
          <w:rtl/>
        </w:rPr>
        <w:t xml:space="preserve"> کردند. </w:t>
      </w:r>
      <w:r w:rsidRPr="00392055">
        <w:rPr>
          <w:rStyle w:val="Char0"/>
          <w:rtl/>
        </w:rPr>
        <w:t>ا</w:t>
      </w:r>
      <w:r w:rsidR="00DF08BB" w:rsidRPr="00392055">
        <w:rPr>
          <w:rStyle w:val="Char0"/>
          <w:rtl/>
        </w:rPr>
        <w:t>ی</w:t>
      </w:r>
      <w:r w:rsidRPr="00392055">
        <w:rPr>
          <w:rStyle w:val="Char0"/>
          <w:rtl/>
        </w:rPr>
        <w:t>شان در جواب گفتند: در ا</w:t>
      </w:r>
      <w:r w:rsidR="00DF08BB" w:rsidRPr="00392055">
        <w:rPr>
          <w:rStyle w:val="Char0"/>
          <w:rtl/>
        </w:rPr>
        <w:t>ی</w:t>
      </w:r>
      <w:r w:rsidRPr="00392055">
        <w:rPr>
          <w:rStyle w:val="Char0"/>
          <w:rtl/>
        </w:rPr>
        <w:t>نجا دو مسئله مطرح است:</w:t>
      </w:r>
    </w:p>
    <w:p w:rsidR="003562CB" w:rsidRPr="00392055" w:rsidRDefault="003562CB" w:rsidP="00392055">
      <w:pPr>
        <w:spacing w:line="240" w:lineRule="auto"/>
        <w:ind w:firstLine="284"/>
        <w:jc w:val="both"/>
        <w:rPr>
          <w:rStyle w:val="Char0"/>
          <w:rtl/>
        </w:rPr>
      </w:pPr>
      <w:r w:rsidRPr="00392055">
        <w:rPr>
          <w:rStyle w:val="Char2"/>
          <w:rtl/>
        </w:rPr>
        <w:t>اول:</w:t>
      </w:r>
      <w:r w:rsidRPr="00392055">
        <w:rPr>
          <w:rStyle w:val="Char0"/>
          <w:rtl/>
        </w:rPr>
        <w:t xml:space="preserve"> ا</w:t>
      </w:r>
      <w:r w:rsidR="00DF08BB" w:rsidRPr="00392055">
        <w:rPr>
          <w:rStyle w:val="Char0"/>
          <w:rtl/>
        </w:rPr>
        <w:t>ی</w:t>
      </w:r>
      <w:r w:rsidRPr="00392055">
        <w:rPr>
          <w:rStyle w:val="Char0"/>
          <w:rtl/>
        </w:rPr>
        <w:t>ن</w:t>
      </w:r>
      <w:r w:rsidR="00DF08BB" w:rsidRPr="00392055">
        <w:rPr>
          <w:rStyle w:val="Char0"/>
          <w:rtl/>
        </w:rPr>
        <w:t>ک</w:t>
      </w:r>
      <w:r w:rsidRPr="00392055">
        <w:rPr>
          <w:rStyle w:val="Char0"/>
          <w:rtl/>
        </w:rPr>
        <w:t>ه هر</w:t>
      </w:r>
      <w:r w:rsidR="00DF08BB" w:rsidRPr="00392055">
        <w:rPr>
          <w:rStyle w:val="Char0"/>
          <w:rtl/>
        </w:rPr>
        <w:t>ک</w:t>
      </w:r>
      <w:r w:rsidRPr="00392055">
        <w:rPr>
          <w:rStyle w:val="Char0"/>
          <w:rtl/>
        </w:rPr>
        <w:t>س مذهب مع</w:t>
      </w:r>
      <w:r w:rsidR="00DF08BB" w:rsidRPr="00392055">
        <w:rPr>
          <w:rStyle w:val="Char0"/>
          <w:rtl/>
        </w:rPr>
        <w:t>ی</w:t>
      </w:r>
      <w:r w:rsidRPr="00392055">
        <w:rPr>
          <w:rStyle w:val="Char0"/>
          <w:rtl/>
        </w:rPr>
        <w:t>ن</w:t>
      </w:r>
      <w:r w:rsidR="00DF08BB" w:rsidRPr="00392055">
        <w:rPr>
          <w:rStyle w:val="Char0"/>
          <w:rtl/>
        </w:rPr>
        <w:t>ی</w:t>
      </w:r>
      <w:r w:rsidRPr="00392055">
        <w:rPr>
          <w:rStyle w:val="Char0"/>
          <w:rtl/>
        </w:rPr>
        <w:t xml:space="preserve"> را انتخاب </w:t>
      </w:r>
      <w:r w:rsidR="00DF08BB" w:rsidRPr="00392055">
        <w:rPr>
          <w:rStyle w:val="Char0"/>
          <w:rtl/>
        </w:rPr>
        <w:t>ک</w:t>
      </w:r>
      <w:r w:rsidRPr="00392055">
        <w:rPr>
          <w:rStyle w:val="Char0"/>
          <w:rtl/>
        </w:rPr>
        <w:t>ند و سپس بدون تقل</w:t>
      </w:r>
      <w:r w:rsidR="00DF08BB" w:rsidRPr="00392055">
        <w:rPr>
          <w:rStyle w:val="Char0"/>
          <w:rtl/>
        </w:rPr>
        <w:t>ی</w:t>
      </w:r>
      <w:r w:rsidRPr="00392055">
        <w:rPr>
          <w:rStyle w:val="Char0"/>
          <w:rtl/>
        </w:rPr>
        <w:t xml:space="preserve">د از </w:t>
      </w:r>
      <w:r w:rsidR="00DF08BB" w:rsidRPr="00392055">
        <w:rPr>
          <w:rStyle w:val="Char0"/>
          <w:rtl/>
        </w:rPr>
        <w:t>یک</w:t>
      </w:r>
      <w:r w:rsidRPr="00392055">
        <w:rPr>
          <w:rStyle w:val="Char0"/>
          <w:rtl/>
        </w:rPr>
        <w:t xml:space="preserve"> عالم مفت</w:t>
      </w:r>
      <w:r w:rsidR="00DF08BB" w:rsidRPr="00392055">
        <w:rPr>
          <w:rStyle w:val="Char0"/>
          <w:rtl/>
        </w:rPr>
        <w:t>ی</w:t>
      </w:r>
      <w:r w:rsidRPr="00392055">
        <w:rPr>
          <w:rStyle w:val="Char0"/>
          <w:rtl/>
        </w:rPr>
        <w:t xml:space="preserve"> د</w:t>
      </w:r>
      <w:r w:rsidR="00DF08BB" w:rsidRPr="00392055">
        <w:rPr>
          <w:rStyle w:val="Char0"/>
          <w:rtl/>
        </w:rPr>
        <w:t>ی</w:t>
      </w:r>
      <w:r w:rsidRPr="00392055">
        <w:rPr>
          <w:rStyle w:val="Char0"/>
          <w:rtl/>
        </w:rPr>
        <w:t>گر و بدون استدلال ب</w:t>
      </w:r>
      <w:r w:rsidRPr="00392055">
        <w:rPr>
          <w:rStyle w:val="Char0"/>
          <w:rFonts w:hint="cs"/>
          <w:rtl/>
        </w:rPr>
        <w:t xml:space="preserve">ه </w:t>
      </w:r>
      <w:r w:rsidRPr="00392055">
        <w:rPr>
          <w:rStyle w:val="Char0"/>
          <w:rtl/>
        </w:rPr>
        <w:t>دل</w:t>
      </w:r>
      <w:r w:rsidR="00DF08BB" w:rsidRPr="00392055">
        <w:rPr>
          <w:rStyle w:val="Char0"/>
          <w:rtl/>
        </w:rPr>
        <w:t>ی</w:t>
      </w:r>
      <w:r w:rsidRPr="00392055">
        <w:rPr>
          <w:rStyle w:val="Char0"/>
          <w:rtl/>
        </w:rPr>
        <w:t>ل خلاف آن و بدون عذر شرع</w:t>
      </w:r>
      <w:r w:rsidR="00DF08BB" w:rsidRPr="00392055">
        <w:rPr>
          <w:rStyle w:val="Char0"/>
          <w:rtl/>
        </w:rPr>
        <w:t>ی</w:t>
      </w:r>
      <w:r w:rsidRPr="00392055">
        <w:rPr>
          <w:rStyle w:val="Char0"/>
          <w:rtl/>
        </w:rPr>
        <w:t xml:space="preserve"> آن عمل را مباح بداند</w:t>
      </w:r>
      <w:r w:rsidRPr="00392055">
        <w:rPr>
          <w:rStyle w:val="Char0"/>
          <w:rFonts w:hint="cs"/>
          <w:rtl/>
        </w:rPr>
        <w:t>،</w:t>
      </w:r>
      <w:r w:rsidRPr="00392055">
        <w:rPr>
          <w:rStyle w:val="Char0"/>
          <w:rtl/>
        </w:rPr>
        <w:t xml:space="preserve"> آن شخص پ</w:t>
      </w:r>
      <w:r w:rsidR="00DF08BB" w:rsidRPr="00392055">
        <w:rPr>
          <w:rStyle w:val="Char0"/>
          <w:rtl/>
        </w:rPr>
        <w:t>ی</w:t>
      </w:r>
      <w:r w:rsidRPr="00392055">
        <w:rPr>
          <w:rStyle w:val="Char0"/>
          <w:rtl/>
        </w:rPr>
        <w:t>رو هوا</w:t>
      </w:r>
      <w:r w:rsidR="00DF08BB" w:rsidRPr="00392055">
        <w:rPr>
          <w:rStyle w:val="Char0"/>
          <w:rtl/>
        </w:rPr>
        <w:t>ی</w:t>
      </w:r>
      <w:r w:rsidRPr="00392055">
        <w:rPr>
          <w:rStyle w:val="Char0"/>
          <w:rtl/>
        </w:rPr>
        <w:t xml:space="preserve"> نفس خود م</w:t>
      </w:r>
      <w:r w:rsidR="00DF08BB" w:rsidRPr="00392055">
        <w:rPr>
          <w:rStyle w:val="Char0"/>
          <w:rtl/>
        </w:rPr>
        <w:t>ی</w:t>
      </w:r>
      <w:r w:rsidRPr="00392055">
        <w:rPr>
          <w:rStyle w:val="Char0"/>
          <w:rtl/>
        </w:rPr>
        <w:t>‌باشد و بدون اجتهاد و تقل</w:t>
      </w:r>
      <w:r w:rsidR="00DF08BB" w:rsidRPr="00392055">
        <w:rPr>
          <w:rStyle w:val="Char0"/>
          <w:rtl/>
        </w:rPr>
        <w:t>ی</w:t>
      </w:r>
      <w:r w:rsidRPr="00392055">
        <w:rPr>
          <w:rStyle w:val="Char0"/>
          <w:rtl/>
        </w:rPr>
        <w:t xml:space="preserve">د عمل </w:t>
      </w:r>
      <w:r w:rsidR="00DF08BB" w:rsidRPr="00392055">
        <w:rPr>
          <w:rStyle w:val="Char0"/>
          <w:rtl/>
        </w:rPr>
        <w:t>ک</w:t>
      </w:r>
      <w:r w:rsidRPr="00392055">
        <w:rPr>
          <w:rStyle w:val="Char0"/>
          <w:rtl/>
        </w:rPr>
        <w:t>رده و بنابرا</w:t>
      </w:r>
      <w:r w:rsidR="00DF08BB" w:rsidRPr="00392055">
        <w:rPr>
          <w:rStyle w:val="Char0"/>
          <w:rtl/>
        </w:rPr>
        <w:t>ی</w:t>
      </w:r>
      <w:r w:rsidRPr="00392055">
        <w:rPr>
          <w:rStyle w:val="Char0"/>
          <w:rtl/>
        </w:rPr>
        <w:t>ن، مرت</w:t>
      </w:r>
      <w:r w:rsidR="00DF08BB" w:rsidRPr="00392055">
        <w:rPr>
          <w:rStyle w:val="Char0"/>
          <w:rtl/>
        </w:rPr>
        <w:t>ک</w:t>
      </w:r>
      <w:r w:rsidRPr="00392055">
        <w:rPr>
          <w:rStyle w:val="Char0"/>
          <w:rtl/>
        </w:rPr>
        <w:t>ب عمل حرام</w:t>
      </w:r>
      <w:r w:rsidR="00DF08BB" w:rsidRPr="00392055">
        <w:rPr>
          <w:rStyle w:val="Char0"/>
          <w:rtl/>
        </w:rPr>
        <w:t>ی</w:t>
      </w:r>
      <w:r w:rsidRPr="00392055">
        <w:rPr>
          <w:rStyle w:val="Char0"/>
          <w:rtl/>
        </w:rPr>
        <w:t xml:space="preserve"> بدون عذر شرع</w:t>
      </w:r>
      <w:r w:rsidR="00DF08BB" w:rsidRPr="00392055">
        <w:rPr>
          <w:rStyle w:val="Char0"/>
          <w:rtl/>
        </w:rPr>
        <w:t>ی</w:t>
      </w:r>
      <w:r w:rsidRPr="00392055">
        <w:rPr>
          <w:rStyle w:val="Char0"/>
          <w:rtl/>
        </w:rPr>
        <w:t xml:space="preserve"> شده و ا</w:t>
      </w:r>
      <w:r w:rsidR="00DF08BB" w:rsidRPr="00392055">
        <w:rPr>
          <w:rStyle w:val="Char0"/>
          <w:rtl/>
        </w:rPr>
        <w:t>ی</w:t>
      </w:r>
      <w:r w:rsidRPr="00392055">
        <w:rPr>
          <w:rStyle w:val="Char0"/>
          <w:rtl/>
        </w:rPr>
        <w:t>ن من</w:t>
      </w:r>
      <w:r w:rsidR="00DF08BB" w:rsidRPr="00392055">
        <w:rPr>
          <w:rStyle w:val="Char0"/>
          <w:rtl/>
        </w:rPr>
        <w:t>ک</w:t>
      </w:r>
      <w:r w:rsidRPr="00392055">
        <w:rPr>
          <w:rStyle w:val="Char0"/>
          <w:rtl/>
        </w:rPr>
        <w:t>ر است</w:t>
      </w:r>
      <w:r w:rsidR="002806D9" w:rsidRPr="00392055">
        <w:rPr>
          <w:rStyle w:val="Char0"/>
          <w:rFonts w:hint="cs"/>
          <w:rtl/>
        </w:rPr>
        <w:t>...</w:t>
      </w:r>
      <w:r w:rsidR="00A8750E" w:rsidRPr="00392055">
        <w:rPr>
          <w:rStyle w:val="Char0"/>
          <w:rFonts w:hint="cs"/>
          <w:rtl/>
        </w:rPr>
        <w:t xml:space="preserve"> .</w:t>
      </w:r>
    </w:p>
    <w:p w:rsidR="003562CB" w:rsidRPr="00C64670" w:rsidRDefault="003562CB" w:rsidP="00392055">
      <w:pPr>
        <w:spacing w:line="240" w:lineRule="auto"/>
        <w:ind w:firstLine="284"/>
        <w:jc w:val="both"/>
        <w:rPr>
          <w:rStyle w:val="Char0"/>
          <w:rtl/>
        </w:rPr>
      </w:pPr>
      <w:r w:rsidRPr="00392055">
        <w:rPr>
          <w:rStyle w:val="Char2"/>
          <w:rtl/>
        </w:rPr>
        <w:t>دوم:</w:t>
      </w:r>
      <w:r w:rsidRPr="00392055">
        <w:rPr>
          <w:rStyle w:val="Char0"/>
          <w:rtl/>
        </w:rPr>
        <w:t xml:space="preserve"> زمان</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برتر</w:t>
      </w:r>
      <w:r w:rsidR="00DF08BB" w:rsidRPr="00392055">
        <w:rPr>
          <w:rStyle w:val="Char0"/>
          <w:rtl/>
        </w:rPr>
        <w:t>ی</w:t>
      </w:r>
      <w:r w:rsidRPr="00392055">
        <w:rPr>
          <w:rStyle w:val="Char0"/>
          <w:rtl/>
        </w:rPr>
        <w:t xml:space="preserve"> قول</w:t>
      </w:r>
      <w:r w:rsidR="00DF08BB" w:rsidRPr="00392055">
        <w:rPr>
          <w:rStyle w:val="Char0"/>
          <w:rtl/>
        </w:rPr>
        <w:t>ی</w:t>
      </w:r>
      <w:r w:rsidRPr="00392055">
        <w:rPr>
          <w:rStyle w:val="Char0"/>
          <w:rtl/>
        </w:rPr>
        <w:t xml:space="preserve"> بر قول د</w:t>
      </w:r>
      <w:r w:rsidR="00DF08BB" w:rsidRPr="00392055">
        <w:rPr>
          <w:rStyle w:val="Char0"/>
          <w:rtl/>
        </w:rPr>
        <w:t>ی</w:t>
      </w:r>
      <w:r w:rsidRPr="00392055">
        <w:rPr>
          <w:rStyle w:val="Char0"/>
          <w:rtl/>
        </w:rPr>
        <w:t>گر برا</w:t>
      </w:r>
      <w:r w:rsidR="00DF08BB" w:rsidRPr="00392055">
        <w:rPr>
          <w:rStyle w:val="Char0"/>
          <w:rtl/>
        </w:rPr>
        <w:t>ی</w:t>
      </w:r>
      <w:r w:rsidRPr="00392055">
        <w:rPr>
          <w:rStyle w:val="Char0"/>
          <w:rtl/>
        </w:rPr>
        <w:t>ش مشخص گرد</w:t>
      </w:r>
      <w:r w:rsidR="00DF08BB" w:rsidRPr="00392055">
        <w:rPr>
          <w:rStyle w:val="Char0"/>
          <w:rtl/>
        </w:rPr>
        <w:t>ی</w:t>
      </w:r>
      <w:r w:rsidRPr="00392055">
        <w:rPr>
          <w:rStyle w:val="Char0"/>
          <w:rtl/>
        </w:rPr>
        <w:t xml:space="preserve">د </w:t>
      </w:r>
      <w:r w:rsidR="00DF08BB" w:rsidRPr="00392055">
        <w:rPr>
          <w:rStyle w:val="Char0"/>
          <w:rtl/>
        </w:rPr>
        <w:t>ک</w:t>
      </w:r>
      <w:r w:rsidRPr="00392055">
        <w:rPr>
          <w:rStyle w:val="Char0"/>
          <w:rtl/>
        </w:rPr>
        <w:t>ه ا</w:t>
      </w:r>
      <w:r w:rsidR="00DF08BB" w:rsidRPr="00392055">
        <w:rPr>
          <w:rStyle w:val="Char0"/>
          <w:rtl/>
        </w:rPr>
        <w:t>ی</w:t>
      </w:r>
      <w:r w:rsidRPr="00392055">
        <w:rPr>
          <w:rStyle w:val="Char0"/>
          <w:rtl/>
        </w:rPr>
        <w:t>ن ترج</w:t>
      </w:r>
      <w:r w:rsidR="00DF08BB" w:rsidRPr="00392055">
        <w:rPr>
          <w:rStyle w:val="Char0"/>
          <w:rtl/>
        </w:rPr>
        <w:t>ی</w:t>
      </w:r>
      <w:r w:rsidRPr="00392055">
        <w:rPr>
          <w:rStyle w:val="Char0"/>
          <w:rtl/>
        </w:rPr>
        <w:t xml:space="preserve">ح </w:t>
      </w:r>
      <w:r w:rsidR="00DF08BB" w:rsidRPr="00392055">
        <w:rPr>
          <w:rStyle w:val="Char0"/>
          <w:rtl/>
        </w:rPr>
        <w:t>ی</w:t>
      </w:r>
      <w:r w:rsidRPr="00392055">
        <w:rPr>
          <w:rStyle w:val="Char0"/>
          <w:rtl/>
        </w:rPr>
        <w:t>ا با ادل</w:t>
      </w:r>
      <w:r w:rsidR="00DF08BB" w:rsidRPr="00392055">
        <w:rPr>
          <w:rStyle w:val="Char0"/>
          <w:rFonts w:hint="cs"/>
          <w:rtl/>
        </w:rPr>
        <w:t>ۀ</w:t>
      </w:r>
      <w:r w:rsidRPr="00392055">
        <w:rPr>
          <w:rStyle w:val="Char0"/>
          <w:rFonts w:hint="cs"/>
          <w:rtl/>
        </w:rPr>
        <w:t xml:space="preserve"> </w:t>
      </w:r>
      <w:r w:rsidRPr="00392055">
        <w:rPr>
          <w:rStyle w:val="Char0"/>
          <w:rtl/>
        </w:rPr>
        <w:t xml:space="preserve">مفصل در صورت شناخت و فهمش است و </w:t>
      </w:r>
      <w:r w:rsidR="00DF08BB" w:rsidRPr="00392055">
        <w:rPr>
          <w:rStyle w:val="Char0"/>
          <w:rtl/>
        </w:rPr>
        <w:t>ی</w:t>
      </w:r>
      <w:r w:rsidRPr="00392055">
        <w:rPr>
          <w:rStyle w:val="Char0"/>
          <w:rtl/>
        </w:rPr>
        <w:t>ا ا</w:t>
      </w:r>
      <w:r w:rsidR="00DF08BB" w:rsidRPr="00392055">
        <w:rPr>
          <w:rStyle w:val="Char0"/>
          <w:rtl/>
        </w:rPr>
        <w:t>ی</w:t>
      </w:r>
      <w:r w:rsidRPr="00392055">
        <w:rPr>
          <w:rStyle w:val="Char0"/>
          <w:rtl/>
        </w:rPr>
        <w:t>ن</w:t>
      </w:r>
      <w:r w:rsidR="00DF08BB" w:rsidRPr="00392055">
        <w:rPr>
          <w:rStyle w:val="Char0"/>
          <w:rtl/>
        </w:rPr>
        <w:t>ک</w:t>
      </w:r>
      <w:r w:rsidRPr="00392055">
        <w:rPr>
          <w:rStyle w:val="Char0"/>
          <w:rtl/>
        </w:rPr>
        <w:t>ه در م</w:t>
      </w:r>
      <w:r w:rsidR="00DF08BB" w:rsidRPr="00392055">
        <w:rPr>
          <w:rStyle w:val="Char0"/>
          <w:rtl/>
        </w:rPr>
        <w:t>ی</w:t>
      </w:r>
      <w:r w:rsidRPr="00392055">
        <w:rPr>
          <w:rStyle w:val="Char0"/>
          <w:rtl/>
        </w:rPr>
        <w:t>‌</w:t>
      </w:r>
      <w:r w:rsidR="00DF08BB" w:rsidRPr="00392055">
        <w:rPr>
          <w:rStyle w:val="Char0"/>
          <w:rtl/>
        </w:rPr>
        <w:t>ی</w:t>
      </w:r>
      <w:r w:rsidRPr="00392055">
        <w:rPr>
          <w:rStyle w:val="Char0"/>
          <w:rtl/>
        </w:rPr>
        <w:t xml:space="preserve">ابد </w:t>
      </w:r>
      <w:r w:rsidR="00DF08BB" w:rsidRPr="00392055">
        <w:rPr>
          <w:rStyle w:val="Char0"/>
          <w:rtl/>
        </w:rPr>
        <w:t>ک</w:t>
      </w:r>
      <w:r w:rsidRPr="00392055">
        <w:rPr>
          <w:rStyle w:val="Char0"/>
          <w:rtl/>
        </w:rPr>
        <w:t xml:space="preserve">ه صاحب </w:t>
      </w:r>
      <w:r w:rsidR="00DF08BB" w:rsidRPr="00392055">
        <w:rPr>
          <w:rStyle w:val="Char0"/>
          <w:rtl/>
        </w:rPr>
        <w:t>یکی</w:t>
      </w:r>
      <w:r w:rsidRPr="00392055">
        <w:rPr>
          <w:rStyle w:val="Char0"/>
          <w:rtl/>
        </w:rPr>
        <w:t xml:space="preserve"> از ا</w:t>
      </w:r>
      <w:r w:rsidR="00DF08BB" w:rsidRPr="00392055">
        <w:rPr>
          <w:rStyle w:val="Char0"/>
          <w:rtl/>
        </w:rPr>
        <w:t>ی</w:t>
      </w:r>
      <w:r w:rsidRPr="00392055">
        <w:rPr>
          <w:rStyle w:val="Char0"/>
          <w:rtl/>
        </w:rPr>
        <w:t>ن دو قول آگاه</w:t>
      </w:r>
      <w:r w:rsidRPr="002478C8">
        <w:rPr>
          <w:rFonts w:cs="Lotus"/>
          <w:w w:val="10"/>
        </w:rPr>
        <w:t>‌</w:t>
      </w:r>
      <w:r w:rsidRPr="00C64670">
        <w:rPr>
          <w:rStyle w:val="Char0"/>
          <w:rtl/>
        </w:rPr>
        <w:t>تر و پره</w:t>
      </w:r>
      <w:r w:rsidR="00DF08BB">
        <w:rPr>
          <w:rStyle w:val="Char0"/>
          <w:rtl/>
        </w:rPr>
        <w:t>ی</w:t>
      </w:r>
      <w:r w:rsidRPr="00C64670">
        <w:rPr>
          <w:rStyle w:val="Char0"/>
          <w:rtl/>
        </w:rPr>
        <w:t xml:space="preserve">زگارتر نسبت به گفته‌اش است </w:t>
      </w:r>
      <w:r w:rsidR="00DF08BB">
        <w:rPr>
          <w:rStyle w:val="Char0"/>
          <w:rtl/>
        </w:rPr>
        <w:t>ک</w:t>
      </w:r>
      <w:r w:rsidRPr="00C64670">
        <w:rPr>
          <w:rStyle w:val="Char0"/>
          <w:rtl/>
        </w:rPr>
        <w:t>ه در ا</w:t>
      </w:r>
      <w:r w:rsidR="00DF08BB">
        <w:rPr>
          <w:rStyle w:val="Char0"/>
          <w:rtl/>
        </w:rPr>
        <w:t>ی</w:t>
      </w:r>
      <w:r w:rsidRPr="00C64670">
        <w:rPr>
          <w:rStyle w:val="Char0"/>
          <w:rtl/>
        </w:rPr>
        <w:t>ن صورت رجوع از قول</w:t>
      </w:r>
      <w:r w:rsidR="00DF08BB">
        <w:rPr>
          <w:rStyle w:val="Char0"/>
          <w:rtl/>
        </w:rPr>
        <w:t>ی</w:t>
      </w:r>
      <w:r w:rsidRPr="00C64670">
        <w:rPr>
          <w:rStyle w:val="Char0"/>
          <w:rtl/>
        </w:rPr>
        <w:t xml:space="preserve"> به قول د</w:t>
      </w:r>
      <w:r w:rsidR="00DF08BB">
        <w:rPr>
          <w:rStyle w:val="Char0"/>
          <w:rtl/>
        </w:rPr>
        <w:t>ی</w:t>
      </w:r>
      <w:r w:rsidRPr="00C64670">
        <w:rPr>
          <w:rStyle w:val="Char0"/>
          <w:rtl/>
        </w:rPr>
        <w:t>گر نه تنها جا</w:t>
      </w:r>
      <w:r w:rsidR="00DF08BB">
        <w:rPr>
          <w:rStyle w:val="Char0"/>
          <w:rtl/>
        </w:rPr>
        <w:t>ی</w:t>
      </w:r>
      <w:r w:rsidRPr="00C64670">
        <w:rPr>
          <w:rStyle w:val="Char0"/>
          <w:rtl/>
        </w:rPr>
        <w:t>ز</w:t>
      </w:r>
      <w:r w:rsidRPr="00C64670">
        <w:rPr>
          <w:rStyle w:val="Char0"/>
          <w:rFonts w:hint="cs"/>
          <w:rtl/>
        </w:rPr>
        <w:t>؛</w:t>
      </w:r>
      <w:r w:rsidRPr="00C64670">
        <w:rPr>
          <w:rStyle w:val="Char0"/>
          <w:rtl/>
        </w:rPr>
        <w:t xml:space="preserve"> بل</w:t>
      </w:r>
      <w:r w:rsidR="00DF08BB">
        <w:rPr>
          <w:rStyle w:val="Char0"/>
          <w:rtl/>
        </w:rPr>
        <w:t>ک</w:t>
      </w:r>
      <w:r w:rsidRPr="00C64670">
        <w:rPr>
          <w:rStyle w:val="Char0"/>
          <w:rtl/>
        </w:rPr>
        <w:t>ه واجب است و امام احمد ن</w:t>
      </w:r>
      <w:r w:rsidR="00DF08BB">
        <w:rPr>
          <w:rStyle w:val="Char0"/>
          <w:rtl/>
        </w:rPr>
        <w:t>ی</w:t>
      </w:r>
      <w:r w:rsidRPr="00C64670">
        <w:rPr>
          <w:rStyle w:val="Char0"/>
          <w:rtl/>
        </w:rPr>
        <w:t>ز نص</w:t>
      </w:r>
      <w:r w:rsidR="00DF08BB">
        <w:rPr>
          <w:rStyle w:val="Char0"/>
          <w:rtl/>
        </w:rPr>
        <w:t>ی</w:t>
      </w:r>
      <w:r w:rsidRPr="00C64670">
        <w:rPr>
          <w:rStyle w:val="Char0"/>
          <w:rtl/>
        </w:rPr>
        <w:t xml:space="preserve"> بد</w:t>
      </w:r>
      <w:r w:rsidR="00DF08BB">
        <w:rPr>
          <w:rStyle w:val="Char0"/>
          <w:rtl/>
        </w:rPr>
        <w:t>ی</w:t>
      </w:r>
      <w:r w:rsidRPr="00C64670">
        <w:rPr>
          <w:rStyle w:val="Char0"/>
          <w:rtl/>
        </w:rPr>
        <w:t xml:space="preserve">ن مضمون دارد و آنچه </w:t>
      </w:r>
      <w:r w:rsidR="00DF08BB">
        <w:rPr>
          <w:rStyle w:val="Char0"/>
          <w:rtl/>
        </w:rPr>
        <w:t>ک</w:t>
      </w:r>
      <w:r w:rsidRPr="00C64670">
        <w:rPr>
          <w:rStyle w:val="Char0"/>
          <w:rtl/>
        </w:rPr>
        <w:t>ه ابن حمدان ذ</w:t>
      </w:r>
      <w:r w:rsidR="00DF08BB">
        <w:rPr>
          <w:rStyle w:val="Char0"/>
          <w:rtl/>
        </w:rPr>
        <w:t>ک</w:t>
      </w:r>
      <w:r w:rsidRPr="00C64670">
        <w:rPr>
          <w:rStyle w:val="Char0"/>
          <w:rtl/>
        </w:rPr>
        <w:t>ر م</w:t>
      </w:r>
      <w:r w:rsidR="00DF08BB">
        <w:rPr>
          <w:rStyle w:val="Char0"/>
          <w:rtl/>
        </w:rPr>
        <w:t>ی</w:t>
      </w:r>
      <w:r w:rsidRPr="00C64670">
        <w:rPr>
          <w:rStyle w:val="Char0"/>
          <w:rtl/>
        </w:rPr>
        <w:t>‌</w:t>
      </w:r>
      <w:r w:rsidR="00DF08BB">
        <w:rPr>
          <w:rStyle w:val="Char0"/>
          <w:rtl/>
        </w:rPr>
        <w:t>ک</w:t>
      </w:r>
      <w:r w:rsidRPr="00C64670">
        <w:rPr>
          <w:rStyle w:val="Char0"/>
          <w:rtl/>
        </w:rPr>
        <w:t>ند</w:t>
      </w:r>
      <w:r w:rsidRPr="00C64670">
        <w:rPr>
          <w:rStyle w:val="Char0"/>
          <w:rFonts w:hint="cs"/>
          <w:rtl/>
        </w:rPr>
        <w:t>،</w:t>
      </w:r>
      <w:r w:rsidRPr="00C64670">
        <w:rPr>
          <w:rStyle w:val="Char0"/>
          <w:rtl/>
        </w:rPr>
        <w:t xml:space="preserve"> همان قسم اول م</w:t>
      </w:r>
      <w:r w:rsidR="00DF08BB">
        <w:rPr>
          <w:rStyle w:val="Char0"/>
          <w:rtl/>
        </w:rPr>
        <w:t>ی</w:t>
      </w:r>
      <w:r w:rsidRPr="00C64670">
        <w:rPr>
          <w:rStyle w:val="Char0"/>
          <w:rtl/>
        </w:rPr>
        <w:t>‌باشد.</w:t>
      </w:r>
      <w:r w:rsidRPr="006933B2">
        <w:rPr>
          <w:rStyle w:val="FootnoteReference"/>
          <w:rFonts w:cs="IRNazli"/>
          <w:sz w:val="32"/>
          <w:rtl/>
        </w:rPr>
        <w:t>(</w:t>
      </w:r>
      <w:r w:rsidRPr="006933B2">
        <w:rPr>
          <w:rStyle w:val="FootnoteReference"/>
          <w:rFonts w:cs="IRNazli"/>
          <w:sz w:val="32"/>
          <w:rtl/>
        </w:rPr>
        <w:footnoteReference w:id="611"/>
      </w:r>
      <w:r w:rsidRPr="006933B2">
        <w:rPr>
          <w:rStyle w:val="FootnoteReference"/>
          <w:rFonts w:cs="IRNazli"/>
          <w:sz w:val="32"/>
          <w:rtl/>
        </w:rPr>
        <w:t>)</w:t>
      </w:r>
    </w:p>
    <w:p w:rsidR="003562CB" w:rsidRPr="00C64670" w:rsidRDefault="003562CB" w:rsidP="00392055">
      <w:pPr>
        <w:spacing w:line="240" w:lineRule="auto"/>
        <w:ind w:firstLine="284"/>
        <w:jc w:val="both"/>
        <w:rPr>
          <w:rStyle w:val="Char0"/>
          <w:rtl/>
        </w:rPr>
      </w:pPr>
      <w:r w:rsidRPr="00392055">
        <w:rPr>
          <w:rStyle w:val="Char0"/>
          <w:rtl/>
        </w:rPr>
        <w:t>علامه شمس‌الد</w:t>
      </w:r>
      <w:r w:rsidR="00DF08BB" w:rsidRPr="00392055">
        <w:rPr>
          <w:rStyle w:val="Char0"/>
          <w:rtl/>
        </w:rPr>
        <w:t>ی</w:t>
      </w:r>
      <w:r w:rsidRPr="00392055">
        <w:rPr>
          <w:rStyle w:val="Char0"/>
          <w:rtl/>
        </w:rPr>
        <w:t>ن ابن‌ق</w:t>
      </w:r>
      <w:r w:rsidR="00DF08BB" w:rsidRPr="00392055">
        <w:rPr>
          <w:rStyle w:val="Char0"/>
          <w:rtl/>
        </w:rPr>
        <w:t>ی</w:t>
      </w:r>
      <w:r w:rsidRPr="00392055">
        <w:rPr>
          <w:rStyle w:val="Char0"/>
          <w:rtl/>
        </w:rPr>
        <w:t>م جوز</w:t>
      </w:r>
      <w:r w:rsidR="00DF08BB" w:rsidRPr="00392055">
        <w:rPr>
          <w:rStyle w:val="Char0"/>
          <w:rtl/>
        </w:rPr>
        <w:t>ی</w:t>
      </w:r>
      <w:r w:rsidRPr="00392055">
        <w:rPr>
          <w:rStyle w:val="Char0"/>
          <w:rtl/>
        </w:rPr>
        <w:t>ه</w:t>
      </w:r>
      <w:r w:rsidR="00A8750E" w:rsidRPr="00392055">
        <w:rPr>
          <w:rStyle w:val="Char0"/>
          <w:rFonts w:hint="cs"/>
          <w:rtl/>
        </w:rPr>
        <w:t xml:space="preserve"> </w:t>
      </w:r>
      <w:r w:rsidRPr="00392055">
        <w:rPr>
          <w:rStyle w:val="Char0"/>
          <w:rtl/>
        </w:rPr>
        <w:t>م</w:t>
      </w:r>
      <w:r w:rsidR="00DF08BB" w:rsidRPr="00392055">
        <w:rPr>
          <w:rStyle w:val="Char0"/>
          <w:rtl/>
        </w:rPr>
        <w:t>ی</w:t>
      </w:r>
      <w:r w:rsidRPr="00392055">
        <w:rPr>
          <w:rStyle w:val="Char0"/>
          <w:rtl/>
        </w:rPr>
        <w:t>‌گو</w:t>
      </w:r>
      <w:r w:rsidR="00DF08BB" w:rsidRPr="00392055">
        <w:rPr>
          <w:rStyle w:val="Char0"/>
          <w:rtl/>
        </w:rPr>
        <w:t>ی</w:t>
      </w:r>
      <w:r w:rsidRPr="00392055">
        <w:rPr>
          <w:rStyle w:val="Char0"/>
          <w:rtl/>
        </w:rPr>
        <w:t xml:space="preserve">د: </w:t>
      </w:r>
      <w:r w:rsidRPr="00392055">
        <w:rPr>
          <w:rStyle w:val="Char0"/>
          <w:rFonts w:hint="cs"/>
          <w:rtl/>
        </w:rPr>
        <w:t>«</w:t>
      </w:r>
      <w:r w:rsidRPr="00392055">
        <w:rPr>
          <w:rStyle w:val="Char0"/>
          <w:rtl/>
        </w:rPr>
        <w:t>برا</w:t>
      </w:r>
      <w:r w:rsidR="00DF08BB" w:rsidRPr="00392055">
        <w:rPr>
          <w:rStyle w:val="Char0"/>
          <w:rtl/>
        </w:rPr>
        <w:t>ی</w:t>
      </w:r>
      <w:r w:rsidRPr="00392055">
        <w:rPr>
          <w:rStyle w:val="Char0"/>
          <w:rtl/>
        </w:rPr>
        <w:t xml:space="preserve"> مفت</w:t>
      </w:r>
      <w:r w:rsidR="00DF08BB" w:rsidRPr="00392055">
        <w:rPr>
          <w:rStyle w:val="Char0"/>
          <w:rtl/>
        </w:rPr>
        <w:t>ی</w:t>
      </w:r>
      <w:r w:rsidRPr="00392055">
        <w:rPr>
          <w:rStyle w:val="Char0"/>
          <w:rtl/>
        </w:rPr>
        <w:t xml:space="preserve"> جائز ن</w:t>
      </w:r>
      <w:r w:rsidR="00DF08BB" w:rsidRPr="00392055">
        <w:rPr>
          <w:rStyle w:val="Char0"/>
          <w:rtl/>
        </w:rPr>
        <w:t>ی</w:t>
      </w:r>
      <w:r w:rsidRPr="00392055">
        <w:rPr>
          <w:rStyle w:val="Char0"/>
          <w:rtl/>
        </w:rPr>
        <w:t xml:space="preserve">ست </w:t>
      </w:r>
      <w:r w:rsidR="00DF08BB" w:rsidRPr="00392055">
        <w:rPr>
          <w:rStyle w:val="Char0"/>
          <w:rtl/>
        </w:rPr>
        <w:t>ک</w:t>
      </w:r>
      <w:r w:rsidRPr="00392055">
        <w:rPr>
          <w:rStyle w:val="Char0"/>
          <w:rtl/>
        </w:rPr>
        <w:t>ه به آنچه از اقوال و</w:t>
      </w:r>
      <w:r w:rsidR="0094145F" w:rsidRPr="00392055">
        <w:rPr>
          <w:rStyle w:val="Char0"/>
          <w:rtl/>
        </w:rPr>
        <w:t xml:space="preserve"> دیدگاه‌ها </w:t>
      </w:r>
      <w:r w:rsidRPr="00392055">
        <w:rPr>
          <w:rStyle w:val="Char0"/>
          <w:rtl/>
        </w:rPr>
        <w:t>م</w:t>
      </w:r>
      <w:r w:rsidR="00DF08BB" w:rsidRPr="00392055">
        <w:rPr>
          <w:rStyle w:val="Char0"/>
          <w:rtl/>
        </w:rPr>
        <w:t>ی</w:t>
      </w:r>
      <w:r w:rsidRPr="00392055">
        <w:rPr>
          <w:rStyle w:val="Char0"/>
          <w:rtl/>
        </w:rPr>
        <w:t>‌پسندد</w:t>
      </w:r>
      <w:r w:rsidRPr="00392055">
        <w:rPr>
          <w:rStyle w:val="Char0"/>
          <w:rFonts w:hint="cs"/>
          <w:rtl/>
        </w:rPr>
        <w:t>،</w:t>
      </w:r>
      <w:r w:rsidRPr="00392055">
        <w:rPr>
          <w:rStyle w:val="Char0"/>
          <w:rtl/>
        </w:rPr>
        <w:t xml:space="preserve"> بدون ا</w:t>
      </w:r>
      <w:r w:rsidR="00DF08BB" w:rsidRPr="00392055">
        <w:rPr>
          <w:rStyle w:val="Char0"/>
          <w:rtl/>
        </w:rPr>
        <w:t>ی</w:t>
      </w:r>
      <w:r w:rsidRPr="00392055">
        <w:rPr>
          <w:rStyle w:val="Char0"/>
          <w:rtl/>
        </w:rPr>
        <w:t>ن</w:t>
      </w:r>
      <w:r w:rsidR="00DF08BB" w:rsidRPr="00392055">
        <w:rPr>
          <w:rStyle w:val="Char0"/>
          <w:rtl/>
        </w:rPr>
        <w:t>ک</w:t>
      </w:r>
      <w:r w:rsidRPr="00392055">
        <w:rPr>
          <w:rStyle w:val="Char0"/>
          <w:rtl/>
        </w:rPr>
        <w:t>ه ترج</w:t>
      </w:r>
      <w:r w:rsidR="00DF08BB" w:rsidRPr="00392055">
        <w:rPr>
          <w:rStyle w:val="Char0"/>
          <w:rtl/>
        </w:rPr>
        <w:t>ی</w:t>
      </w:r>
      <w:r w:rsidRPr="00392055">
        <w:rPr>
          <w:rStyle w:val="Char0"/>
          <w:rtl/>
        </w:rPr>
        <w:t>ح را با دل</w:t>
      </w:r>
      <w:r w:rsidR="00DF08BB" w:rsidRPr="00392055">
        <w:rPr>
          <w:rStyle w:val="Char0"/>
          <w:rtl/>
        </w:rPr>
        <w:t>ی</w:t>
      </w:r>
      <w:r w:rsidRPr="00392055">
        <w:rPr>
          <w:rStyle w:val="Char0"/>
          <w:rtl/>
        </w:rPr>
        <w:t>ل انجام دهد</w:t>
      </w:r>
      <w:r w:rsidR="002806D9" w:rsidRPr="00392055">
        <w:rPr>
          <w:rStyle w:val="Char0"/>
          <w:rFonts w:hint="cs"/>
          <w:rtl/>
        </w:rPr>
        <w:t>...</w:t>
      </w:r>
      <w:r w:rsidRPr="00392055">
        <w:rPr>
          <w:rStyle w:val="Char0"/>
          <w:rtl/>
        </w:rPr>
        <w:t xml:space="preserve"> و ا</w:t>
      </w:r>
      <w:r w:rsidR="00DF08BB" w:rsidRPr="00392055">
        <w:rPr>
          <w:rStyle w:val="Char0"/>
          <w:rtl/>
        </w:rPr>
        <w:t>ی</w:t>
      </w:r>
      <w:r w:rsidRPr="00392055">
        <w:rPr>
          <w:rStyle w:val="Char0"/>
          <w:rtl/>
        </w:rPr>
        <w:t>ن عمل را موقع</w:t>
      </w:r>
      <w:r w:rsidR="00DF08BB" w:rsidRPr="00392055">
        <w:rPr>
          <w:rStyle w:val="Char0"/>
          <w:rtl/>
        </w:rPr>
        <w:t>ی</w:t>
      </w:r>
      <w:r w:rsidRPr="00392055">
        <w:rPr>
          <w:rStyle w:val="Char0"/>
          <w:rtl/>
        </w:rPr>
        <w:t xml:space="preserve"> انجام م</w:t>
      </w:r>
      <w:r w:rsidR="00DF08BB" w:rsidRPr="00392055">
        <w:rPr>
          <w:rStyle w:val="Char0"/>
          <w:rtl/>
        </w:rPr>
        <w:t>ی</w:t>
      </w:r>
      <w:r w:rsidRPr="00392055">
        <w:rPr>
          <w:rStyle w:val="Char0"/>
          <w:rtl/>
        </w:rPr>
        <w:t xml:space="preserve">‌دهد </w:t>
      </w:r>
      <w:r w:rsidR="00DF08BB" w:rsidRPr="00392055">
        <w:rPr>
          <w:rStyle w:val="Char0"/>
          <w:rtl/>
        </w:rPr>
        <w:t>ک</w:t>
      </w:r>
      <w:r w:rsidRPr="00392055">
        <w:rPr>
          <w:rStyle w:val="Char0"/>
          <w:rtl/>
        </w:rPr>
        <w:t>ه آن قول را مطابق اراده و خواستش م</w:t>
      </w:r>
      <w:r w:rsidR="00DF08BB" w:rsidRPr="00392055">
        <w:rPr>
          <w:rStyle w:val="Char0"/>
          <w:rtl/>
        </w:rPr>
        <w:t>ی</w:t>
      </w:r>
      <w:r w:rsidRPr="00392055">
        <w:rPr>
          <w:rStyle w:val="Char0"/>
          <w:rtl/>
        </w:rPr>
        <w:t>‌</w:t>
      </w:r>
      <w:r w:rsidR="00DF08BB" w:rsidRPr="00392055">
        <w:rPr>
          <w:rStyle w:val="Char0"/>
          <w:rtl/>
        </w:rPr>
        <w:t>ی</w:t>
      </w:r>
      <w:r w:rsidRPr="00392055">
        <w:rPr>
          <w:rStyle w:val="Char0"/>
          <w:rtl/>
        </w:rPr>
        <w:t>ابد</w:t>
      </w:r>
      <w:r w:rsidRPr="00392055">
        <w:rPr>
          <w:rStyle w:val="Char0"/>
          <w:rFonts w:hint="cs"/>
          <w:rtl/>
        </w:rPr>
        <w:t>،</w:t>
      </w:r>
      <w:r w:rsidRPr="00392055">
        <w:rPr>
          <w:rStyle w:val="Char0"/>
          <w:rtl/>
        </w:rPr>
        <w:t xml:space="preserve"> پس اراده و خواست</w:t>
      </w:r>
      <w:r w:rsidR="00DF08BB" w:rsidRPr="00392055">
        <w:rPr>
          <w:rStyle w:val="Char0"/>
          <w:rFonts w:hint="cs"/>
          <w:rtl/>
        </w:rPr>
        <w:t>ۀ</w:t>
      </w:r>
      <w:r w:rsidRPr="00392055">
        <w:rPr>
          <w:rStyle w:val="Char0"/>
          <w:rFonts w:hint="cs"/>
          <w:rtl/>
        </w:rPr>
        <w:t xml:space="preserve"> </w:t>
      </w:r>
      <w:r w:rsidRPr="00392055">
        <w:rPr>
          <w:rStyle w:val="Char0"/>
          <w:rtl/>
        </w:rPr>
        <w:t>او مع</w:t>
      </w:r>
      <w:r w:rsidR="00DF08BB" w:rsidRPr="00392055">
        <w:rPr>
          <w:rStyle w:val="Char0"/>
          <w:rtl/>
        </w:rPr>
        <w:t>ی</w:t>
      </w:r>
      <w:r w:rsidRPr="00392055">
        <w:rPr>
          <w:rStyle w:val="Char0"/>
          <w:rtl/>
        </w:rPr>
        <w:t>ار ترج</w:t>
      </w:r>
      <w:r w:rsidR="00DF08BB" w:rsidRPr="00392055">
        <w:rPr>
          <w:rStyle w:val="Char0"/>
          <w:rtl/>
        </w:rPr>
        <w:t>ی</w:t>
      </w:r>
      <w:r w:rsidRPr="00392055">
        <w:rPr>
          <w:rStyle w:val="Char0"/>
          <w:rtl/>
        </w:rPr>
        <w:t xml:space="preserve">ح است </w:t>
      </w:r>
      <w:r w:rsidR="00DF08BB" w:rsidRPr="00392055">
        <w:rPr>
          <w:rStyle w:val="Char0"/>
          <w:rtl/>
        </w:rPr>
        <w:t>ک</w:t>
      </w:r>
      <w:r w:rsidRPr="00392055">
        <w:rPr>
          <w:rStyle w:val="Char0"/>
          <w:rtl/>
        </w:rPr>
        <w:t>ه ا</w:t>
      </w:r>
      <w:r w:rsidR="00DF08BB" w:rsidRPr="00392055">
        <w:rPr>
          <w:rStyle w:val="Char0"/>
          <w:rtl/>
        </w:rPr>
        <w:t>ی</w:t>
      </w:r>
      <w:r w:rsidRPr="00392055">
        <w:rPr>
          <w:rStyle w:val="Char0"/>
          <w:rtl/>
        </w:rPr>
        <w:t>ن به اتفاق امت حرام است.</w:t>
      </w:r>
      <w:r w:rsidRPr="006933B2">
        <w:rPr>
          <w:rStyle w:val="FootnoteReference"/>
          <w:rFonts w:cs="B Badr"/>
          <w:sz w:val="32"/>
          <w:rtl/>
        </w:rPr>
        <w:t xml:space="preserve"> </w:t>
      </w:r>
      <w:r w:rsidRPr="00C64670">
        <w:rPr>
          <w:rStyle w:val="Char0"/>
          <w:rFonts w:hint="cs"/>
          <w:rtl/>
        </w:rPr>
        <w:t>»</w:t>
      </w:r>
      <w:r w:rsidRPr="006933B2">
        <w:rPr>
          <w:rStyle w:val="FootnoteReference"/>
          <w:rFonts w:cs="IRNazli"/>
          <w:sz w:val="32"/>
          <w:rtl/>
        </w:rPr>
        <w:t>(</w:t>
      </w:r>
      <w:r w:rsidRPr="006933B2">
        <w:rPr>
          <w:rStyle w:val="FootnoteReference"/>
          <w:rFonts w:cs="IRNazli"/>
          <w:sz w:val="32"/>
          <w:rtl/>
        </w:rPr>
        <w:footnoteReference w:id="612"/>
      </w:r>
      <w:r w:rsidRPr="006933B2">
        <w:rPr>
          <w:rStyle w:val="FootnoteReference"/>
          <w:rFonts w:cs="IRNazli"/>
          <w:sz w:val="32"/>
          <w:rtl/>
        </w:rPr>
        <w:t>)</w:t>
      </w:r>
    </w:p>
    <w:p w:rsidR="003562CB" w:rsidRPr="00392055" w:rsidRDefault="003562CB" w:rsidP="00392055">
      <w:pPr>
        <w:spacing w:line="240" w:lineRule="auto"/>
        <w:ind w:firstLine="284"/>
        <w:jc w:val="both"/>
        <w:rPr>
          <w:rStyle w:val="Char0"/>
          <w:rtl/>
        </w:rPr>
      </w:pPr>
      <w:r w:rsidRPr="00392055">
        <w:rPr>
          <w:rStyle w:val="Char0"/>
          <w:rtl/>
        </w:rPr>
        <w:t>همچن</w:t>
      </w:r>
      <w:r w:rsidR="00DF08BB" w:rsidRPr="00392055">
        <w:rPr>
          <w:rStyle w:val="Char0"/>
          <w:rtl/>
        </w:rPr>
        <w:t>ی</w:t>
      </w:r>
      <w:r w:rsidRPr="00392055">
        <w:rPr>
          <w:rStyle w:val="Char0"/>
          <w:rtl/>
        </w:rPr>
        <w:t>ن در جا</w:t>
      </w:r>
      <w:r w:rsidR="00DF08BB" w:rsidRPr="00392055">
        <w:rPr>
          <w:rStyle w:val="Char0"/>
          <w:rtl/>
        </w:rPr>
        <w:t>یی</w:t>
      </w:r>
      <w:r w:rsidRPr="00392055">
        <w:rPr>
          <w:rStyle w:val="Char0"/>
          <w:rtl/>
        </w:rPr>
        <w:t xml:space="preserve"> د</w:t>
      </w:r>
      <w:r w:rsidR="00DF08BB" w:rsidRPr="00392055">
        <w:rPr>
          <w:rStyle w:val="Char0"/>
          <w:rtl/>
        </w:rPr>
        <w:t>ی</w:t>
      </w:r>
      <w:r w:rsidRPr="00392055">
        <w:rPr>
          <w:rStyle w:val="Char0"/>
          <w:rtl/>
        </w:rPr>
        <w:t>گر م</w:t>
      </w:r>
      <w:r w:rsidR="00DF08BB" w:rsidRPr="00392055">
        <w:rPr>
          <w:rStyle w:val="Char0"/>
          <w:rtl/>
        </w:rPr>
        <w:t>ی</w:t>
      </w:r>
      <w:r w:rsidRPr="00392055">
        <w:rPr>
          <w:rStyle w:val="Char0"/>
          <w:rtl/>
        </w:rPr>
        <w:t>‌نو</w:t>
      </w:r>
      <w:r w:rsidR="00DF08BB" w:rsidRPr="00392055">
        <w:rPr>
          <w:rStyle w:val="Char0"/>
          <w:rtl/>
        </w:rPr>
        <w:t>ی</w:t>
      </w:r>
      <w:r w:rsidRPr="00392055">
        <w:rPr>
          <w:rStyle w:val="Char0"/>
          <w:rtl/>
        </w:rPr>
        <w:t xml:space="preserve">سد: </w:t>
      </w:r>
      <w:r w:rsidRPr="00392055">
        <w:rPr>
          <w:rStyle w:val="Char0"/>
          <w:rFonts w:hint="cs"/>
          <w:rtl/>
        </w:rPr>
        <w:t>«</w:t>
      </w:r>
      <w:r w:rsidRPr="00392055">
        <w:rPr>
          <w:rStyle w:val="Char0"/>
          <w:rtl/>
        </w:rPr>
        <w:t>رخصت دو نوع است- رخصت مشروع را ب</w:t>
      </w:r>
      <w:r w:rsidR="00DF08BB" w:rsidRPr="00392055">
        <w:rPr>
          <w:rStyle w:val="Char0"/>
          <w:rtl/>
        </w:rPr>
        <w:t>ی</w:t>
      </w:r>
      <w:r w:rsidRPr="00392055">
        <w:rPr>
          <w:rStyle w:val="Char0"/>
          <w:rtl/>
        </w:rPr>
        <w:t xml:space="preserve">ان </w:t>
      </w:r>
      <w:r w:rsidR="00DF08BB" w:rsidRPr="00392055">
        <w:rPr>
          <w:rStyle w:val="Char0"/>
          <w:rtl/>
        </w:rPr>
        <w:t>ک</w:t>
      </w:r>
      <w:r w:rsidRPr="00392055">
        <w:rPr>
          <w:rStyle w:val="Char0"/>
          <w:rtl/>
        </w:rPr>
        <w:t>رده و سپس م</w:t>
      </w:r>
      <w:r w:rsidR="00DF08BB" w:rsidRPr="00392055">
        <w:rPr>
          <w:rStyle w:val="Char0"/>
          <w:rtl/>
        </w:rPr>
        <w:t>ی</w:t>
      </w:r>
      <w:r w:rsidRPr="00392055">
        <w:rPr>
          <w:rStyle w:val="Char0"/>
          <w:rtl/>
        </w:rPr>
        <w:t>‌گو</w:t>
      </w:r>
      <w:r w:rsidR="00DF08BB" w:rsidRPr="00392055">
        <w:rPr>
          <w:rStyle w:val="Char0"/>
          <w:rtl/>
        </w:rPr>
        <w:t>ی</w:t>
      </w:r>
      <w:r w:rsidRPr="00392055">
        <w:rPr>
          <w:rStyle w:val="Char0"/>
          <w:rtl/>
        </w:rPr>
        <w:t xml:space="preserve">د: </w:t>
      </w:r>
      <w:r w:rsidR="002806D9" w:rsidRPr="00392055">
        <w:rPr>
          <w:rStyle w:val="Char0"/>
          <w:rFonts w:hint="cs"/>
          <w:rtl/>
        </w:rPr>
        <w:t>...</w:t>
      </w:r>
      <w:r w:rsidRPr="00392055">
        <w:rPr>
          <w:rStyle w:val="Char0"/>
          <w:rtl/>
        </w:rPr>
        <w:t>نوع دوم رخصت تأو</w:t>
      </w:r>
      <w:r w:rsidR="00DF08BB" w:rsidRPr="00392055">
        <w:rPr>
          <w:rStyle w:val="Char0"/>
          <w:rtl/>
        </w:rPr>
        <w:t>ی</w:t>
      </w:r>
      <w:r w:rsidRPr="00392055">
        <w:rPr>
          <w:rStyle w:val="Char0"/>
          <w:rtl/>
        </w:rPr>
        <w:t>لات و اختلاف مذاهب است</w:t>
      </w:r>
      <w:r w:rsidR="002806D9" w:rsidRPr="00392055">
        <w:rPr>
          <w:rStyle w:val="Char0"/>
          <w:rFonts w:hint="cs"/>
          <w:rtl/>
        </w:rPr>
        <w:t>...</w:t>
      </w:r>
      <w:r w:rsidRPr="00392055">
        <w:rPr>
          <w:rStyle w:val="Char0"/>
          <w:rtl/>
        </w:rPr>
        <w:t xml:space="preserve"> </w:t>
      </w:r>
      <w:r w:rsidR="00DF08BB" w:rsidRPr="00392055">
        <w:rPr>
          <w:rStyle w:val="Char0"/>
          <w:rtl/>
        </w:rPr>
        <w:t>ک</w:t>
      </w:r>
      <w:r w:rsidRPr="00392055">
        <w:rPr>
          <w:rStyle w:val="Char0"/>
          <w:rtl/>
        </w:rPr>
        <w:t xml:space="preserve">ه </w:t>
      </w:r>
      <w:r w:rsidR="00F16D4D" w:rsidRPr="00392055">
        <w:rPr>
          <w:rStyle w:val="Char0"/>
          <w:rtl/>
        </w:rPr>
        <w:t>تتبّع</w:t>
      </w:r>
      <w:r w:rsidR="00821945" w:rsidRPr="00392055">
        <w:rPr>
          <w:rStyle w:val="Char0"/>
          <w:rtl/>
        </w:rPr>
        <w:t xml:space="preserve"> این‌ها </w:t>
      </w:r>
      <w:r w:rsidRPr="00392055">
        <w:rPr>
          <w:rStyle w:val="Char0"/>
          <w:rtl/>
        </w:rPr>
        <w:t>حرام است و باعث نقص رغبت و سست</w:t>
      </w:r>
      <w:r w:rsidR="00DF08BB" w:rsidRPr="00392055">
        <w:rPr>
          <w:rStyle w:val="Char0"/>
          <w:rtl/>
        </w:rPr>
        <w:t>ی</w:t>
      </w:r>
      <w:r w:rsidRPr="00392055">
        <w:rPr>
          <w:rStyle w:val="Char0"/>
          <w:rtl/>
        </w:rPr>
        <w:t>‌طلب م</w:t>
      </w:r>
      <w:r w:rsidR="00DF08BB" w:rsidRPr="00392055">
        <w:rPr>
          <w:rStyle w:val="Char0"/>
          <w:rtl/>
        </w:rPr>
        <w:t>ی</w:t>
      </w:r>
      <w:r w:rsidRPr="00392055">
        <w:rPr>
          <w:rStyle w:val="Char0"/>
          <w:rtl/>
        </w:rPr>
        <w:t>‌شود.</w:t>
      </w:r>
      <w:r w:rsidRPr="00392055">
        <w:rPr>
          <w:rStyle w:val="Char0"/>
          <w:rFonts w:hint="cs"/>
          <w:rtl/>
        </w:rPr>
        <w:t>»</w:t>
      </w:r>
      <w:r w:rsidRPr="006933B2">
        <w:rPr>
          <w:rStyle w:val="FootnoteReference"/>
          <w:rFonts w:cs="IRNazli"/>
          <w:sz w:val="32"/>
          <w:rtl/>
        </w:rPr>
        <w:t>(</w:t>
      </w:r>
      <w:r w:rsidRPr="006933B2">
        <w:rPr>
          <w:rStyle w:val="FootnoteReference"/>
          <w:rFonts w:cs="IRNazli"/>
          <w:sz w:val="32"/>
          <w:rtl/>
        </w:rPr>
        <w:footnoteReference w:id="613"/>
      </w:r>
      <w:r w:rsidRPr="006933B2">
        <w:rPr>
          <w:rStyle w:val="FootnoteReference"/>
          <w:rFonts w:cs="IRNazli"/>
          <w:sz w:val="32"/>
          <w:rtl/>
        </w:rPr>
        <w:t>)</w:t>
      </w:r>
    </w:p>
    <w:p w:rsidR="00274A14" w:rsidRPr="002478C8" w:rsidRDefault="00933C3E" w:rsidP="00392055">
      <w:pPr>
        <w:autoSpaceDE w:val="0"/>
        <w:autoSpaceDN w:val="0"/>
        <w:adjustRightInd w:val="0"/>
        <w:spacing w:line="240" w:lineRule="auto"/>
        <w:ind w:firstLine="284"/>
        <w:jc w:val="both"/>
        <w:rPr>
          <w:b/>
          <w:bCs/>
          <w:w w:val="80"/>
          <w:sz w:val="28"/>
          <w:szCs w:val="32"/>
          <w:rtl/>
          <w:lang w:bidi="fa-IR"/>
        </w:rPr>
      </w:pPr>
      <w:r w:rsidRPr="00392055">
        <w:rPr>
          <w:rStyle w:val="Char2"/>
          <w:rFonts w:hint="cs"/>
          <w:rtl/>
        </w:rPr>
        <w:t>قول راجح:</w:t>
      </w:r>
      <w:r w:rsidRPr="002478C8">
        <w:rPr>
          <w:rFonts w:hint="cs"/>
          <w:b/>
          <w:bCs/>
          <w:w w:val="80"/>
          <w:sz w:val="28"/>
          <w:szCs w:val="32"/>
          <w:rtl/>
        </w:rPr>
        <w:t xml:space="preserve"> </w:t>
      </w:r>
      <w:r w:rsidR="00E15A65" w:rsidRPr="00C64670">
        <w:rPr>
          <w:rStyle w:val="Char0"/>
          <w:rFonts w:hint="cs"/>
          <w:rtl/>
        </w:rPr>
        <w:t>با توجه به</w:t>
      </w:r>
      <w:r w:rsidR="0094145F">
        <w:rPr>
          <w:rStyle w:val="Char0"/>
          <w:rFonts w:hint="cs"/>
          <w:rtl/>
        </w:rPr>
        <w:t xml:space="preserve"> دیدگاه‌های </w:t>
      </w:r>
      <w:r w:rsidR="00E15A65" w:rsidRPr="00C64670">
        <w:rPr>
          <w:rStyle w:val="Char0"/>
          <w:rFonts w:hint="cs"/>
          <w:rtl/>
        </w:rPr>
        <w:t>فقهای اسلامی و دقت نظر در زاویه</w:t>
      </w:r>
      <w:r w:rsidR="00E15A65" w:rsidRPr="00C64670">
        <w:rPr>
          <w:rStyle w:val="Char0"/>
          <w:rFonts w:hint="cs"/>
          <w:rtl/>
        </w:rPr>
        <w:softHyphen/>
        <w:t>های فکری</w:t>
      </w:r>
      <w:r w:rsidR="0094145F">
        <w:rPr>
          <w:rStyle w:val="Char0"/>
          <w:rFonts w:hint="cs"/>
          <w:rtl/>
        </w:rPr>
        <w:t xml:space="preserve"> آن‌ها </w:t>
      </w:r>
      <w:r w:rsidR="00E15A65" w:rsidRPr="00C64670">
        <w:rPr>
          <w:rStyle w:val="Char0"/>
          <w:rFonts w:hint="cs"/>
          <w:rtl/>
        </w:rPr>
        <w:t>به نظر می</w:t>
      </w:r>
      <w:r w:rsidR="00E15A65" w:rsidRPr="00C64670">
        <w:rPr>
          <w:rStyle w:val="Char0"/>
          <w:rFonts w:hint="cs"/>
          <w:rtl/>
        </w:rPr>
        <w:softHyphen/>
        <w:t xml:space="preserve">رسد که </w:t>
      </w:r>
      <w:r w:rsidR="00F16D4D" w:rsidRPr="00C64670">
        <w:rPr>
          <w:rStyle w:val="Char0"/>
          <w:rFonts w:hint="cs"/>
          <w:rtl/>
        </w:rPr>
        <w:t>تتبّع</w:t>
      </w:r>
      <w:r w:rsidR="00E15A65" w:rsidRPr="00C64670">
        <w:rPr>
          <w:rStyle w:val="Char0"/>
          <w:rFonts w:hint="cs"/>
          <w:rtl/>
        </w:rPr>
        <w:t xml:space="preserve"> رخص داری خطوط قرمزی است که در صورت عبور از</w:t>
      </w:r>
      <w:r w:rsidR="0094145F">
        <w:rPr>
          <w:rStyle w:val="Char0"/>
          <w:rFonts w:hint="cs"/>
          <w:rtl/>
        </w:rPr>
        <w:t xml:space="preserve"> آن‌ها </w:t>
      </w:r>
      <w:r w:rsidR="00E15A65" w:rsidRPr="00C64670">
        <w:rPr>
          <w:rStyle w:val="Char0"/>
          <w:rFonts w:hint="cs"/>
          <w:rtl/>
        </w:rPr>
        <w:t>بندگی و مقاصد شریعت از مسیر خود خارج شده و چنین اتباعی نه تنها حرام است بلکه در مواردی می</w:t>
      </w:r>
      <w:r w:rsidR="00E15A65" w:rsidRPr="00C64670">
        <w:rPr>
          <w:rStyle w:val="Char0"/>
          <w:rFonts w:hint="cs"/>
          <w:rtl/>
        </w:rPr>
        <w:softHyphen/>
        <w:t>تواند مقلّد را به ورط</w:t>
      </w:r>
      <w:r w:rsidR="00DF08BB">
        <w:rPr>
          <w:rStyle w:val="Char0"/>
          <w:rFonts w:hint="cs"/>
          <w:rtl/>
        </w:rPr>
        <w:t>ۀ</w:t>
      </w:r>
      <w:r w:rsidR="00E15A65" w:rsidRPr="00C64670">
        <w:rPr>
          <w:rStyle w:val="Char0"/>
          <w:rFonts w:hint="cs"/>
          <w:rtl/>
        </w:rPr>
        <w:t xml:space="preserve"> کفر و تلاعب با شریعت بکشاند. در این زمینه باید توجه داشت:</w:t>
      </w:r>
    </w:p>
    <w:p w:rsidR="002806D9" w:rsidRDefault="00E15A65" w:rsidP="002806D9">
      <w:pPr>
        <w:pStyle w:val="ListParagraph"/>
        <w:numPr>
          <w:ilvl w:val="0"/>
          <w:numId w:val="29"/>
        </w:numPr>
        <w:spacing w:after="0" w:line="240" w:lineRule="auto"/>
        <w:ind w:left="568" w:hanging="284"/>
        <w:jc w:val="both"/>
        <w:rPr>
          <w:rStyle w:val="Char0"/>
        </w:rPr>
      </w:pPr>
      <w:r w:rsidRPr="00C64670">
        <w:rPr>
          <w:rStyle w:val="Char0"/>
          <w:rFonts w:hint="cs"/>
          <w:rtl/>
        </w:rPr>
        <w:t>انتخاب اقوال شاذ و نادری که معمولاً بر اساس اهمال و بی</w:t>
      </w:r>
      <w:r w:rsidRPr="00C64670">
        <w:rPr>
          <w:rStyle w:val="Char0"/>
          <w:rtl/>
        </w:rPr>
        <w:softHyphen/>
      </w:r>
      <w:r w:rsidRPr="00C64670">
        <w:rPr>
          <w:rStyle w:val="Char0"/>
          <w:rFonts w:hint="cs"/>
          <w:rtl/>
        </w:rPr>
        <w:t>اطلاعی علما صادر می</w:t>
      </w:r>
      <w:r w:rsidRPr="00C64670">
        <w:rPr>
          <w:rStyle w:val="Char0"/>
          <w:rFonts w:hint="cs"/>
          <w:rtl/>
        </w:rPr>
        <w:softHyphen/>
        <w:t>شود</w:t>
      </w:r>
      <w:r w:rsidR="00385AD8" w:rsidRPr="006933B2">
        <w:rPr>
          <w:rStyle w:val="FootnoteReference"/>
          <w:rFonts w:cs="IRNazli"/>
          <w:sz w:val="32"/>
          <w:szCs w:val="28"/>
          <w:rtl/>
        </w:rPr>
        <w:t>(</w:t>
      </w:r>
      <w:r w:rsidR="00385AD8" w:rsidRPr="006933B2">
        <w:rPr>
          <w:rStyle w:val="FootnoteReference"/>
          <w:rFonts w:cs="IRNazli"/>
          <w:sz w:val="32"/>
          <w:szCs w:val="28"/>
          <w:rtl/>
        </w:rPr>
        <w:footnoteReference w:id="614"/>
      </w:r>
      <w:r w:rsidR="00385AD8" w:rsidRPr="006933B2">
        <w:rPr>
          <w:rStyle w:val="FootnoteReference"/>
          <w:rFonts w:cs="IRNazli"/>
          <w:sz w:val="32"/>
          <w:szCs w:val="28"/>
          <w:rtl/>
        </w:rPr>
        <w:t>)</w:t>
      </w:r>
      <w:r w:rsidRPr="00C64670">
        <w:rPr>
          <w:rStyle w:val="Char0"/>
          <w:rFonts w:hint="cs"/>
          <w:rtl/>
        </w:rPr>
        <w:t xml:space="preserve"> و یا اقوال مرجوحی که ضعف</w:t>
      </w:r>
      <w:r w:rsidR="007D67E4" w:rsidRPr="00C64670">
        <w:rPr>
          <w:rStyle w:val="Char0"/>
          <w:rFonts w:hint="cs"/>
          <w:rtl/>
        </w:rPr>
        <w:t xml:space="preserve"> و مردود بودن</w:t>
      </w:r>
      <w:r w:rsidR="0094145F">
        <w:rPr>
          <w:rStyle w:val="Char0"/>
          <w:rFonts w:hint="cs"/>
          <w:rtl/>
        </w:rPr>
        <w:t xml:space="preserve"> آن‌ها </w:t>
      </w:r>
      <w:r w:rsidRPr="00C64670">
        <w:rPr>
          <w:rStyle w:val="Char0"/>
          <w:rFonts w:hint="cs"/>
          <w:rtl/>
        </w:rPr>
        <w:t>محرز شده</w:t>
      </w:r>
      <w:r w:rsidR="00174994" w:rsidRPr="006933B2">
        <w:rPr>
          <w:rStyle w:val="FootnoteReference"/>
          <w:rFonts w:cs="IRNazli"/>
          <w:sz w:val="32"/>
          <w:szCs w:val="28"/>
          <w:rtl/>
        </w:rPr>
        <w:t>(</w:t>
      </w:r>
      <w:r w:rsidR="00174994" w:rsidRPr="006933B2">
        <w:rPr>
          <w:rStyle w:val="FootnoteReference"/>
          <w:rFonts w:cs="IRNazli"/>
          <w:sz w:val="32"/>
          <w:szCs w:val="28"/>
          <w:rtl/>
        </w:rPr>
        <w:footnoteReference w:id="615"/>
      </w:r>
      <w:r w:rsidR="00174994" w:rsidRPr="006933B2">
        <w:rPr>
          <w:rStyle w:val="FootnoteReference"/>
          <w:rFonts w:cs="IRNazli"/>
          <w:sz w:val="32"/>
          <w:szCs w:val="28"/>
          <w:rtl/>
        </w:rPr>
        <w:t>)</w:t>
      </w:r>
      <w:r w:rsidR="00385AD8" w:rsidRPr="00C64670">
        <w:rPr>
          <w:rStyle w:val="Char0"/>
          <w:rFonts w:hint="cs"/>
          <w:rtl/>
        </w:rPr>
        <w:t xml:space="preserve"> و </w:t>
      </w:r>
      <w:r w:rsidR="00DF08BB">
        <w:rPr>
          <w:rStyle w:val="Char0"/>
          <w:rFonts w:hint="cs"/>
          <w:rtl/>
        </w:rPr>
        <w:t>ی</w:t>
      </w:r>
      <w:r w:rsidR="00385AD8" w:rsidRPr="00C64670">
        <w:rPr>
          <w:rStyle w:val="Char0"/>
          <w:rFonts w:hint="cs"/>
          <w:rtl/>
        </w:rPr>
        <w:t>ا اقوال</w:t>
      </w:r>
      <w:r w:rsidR="00DF08BB">
        <w:rPr>
          <w:rStyle w:val="Char0"/>
          <w:rFonts w:hint="cs"/>
          <w:rtl/>
        </w:rPr>
        <w:t>ی</w:t>
      </w:r>
      <w:r w:rsidR="00385AD8" w:rsidRPr="00C64670">
        <w:rPr>
          <w:rStyle w:val="Char0"/>
          <w:rFonts w:hint="cs"/>
          <w:rtl/>
        </w:rPr>
        <w:t xml:space="preserve"> </w:t>
      </w:r>
      <w:r w:rsidR="00DF08BB">
        <w:rPr>
          <w:rStyle w:val="Char0"/>
          <w:rFonts w:hint="cs"/>
          <w:rtl/>
        </w:rPr>
        <w:t>ک</w:t>
      </w:r>
      <w:r w:rsidR="00385AD8" w:rsidRPr="00C64670">
        <w:rPr>
          <w:rStyle w:val="Char0"/>
          <w:rFonts w:hint="cs"/>
          <w:rtl/>
        </w:rPr>
        <w:t>ه با نصوص صح</w:t>
      </w:r>
      <w:r w:rsidR="00DF08BB">
        <w:rPr>
          <w:rStyle w:val="Char0"/>
          <w:rFonts w:hint="cs"/>
          <w:rtl/>
        </w:rPr>
        <w:t>ی</w:t>
      </w:r>
      <w:r w:rsidR="00385AD8" w:rsidRPr="00C64670">
        <w:rPr>
          <w:rStyle w:val="Char0"/>
          <w:rFonts w:hint="cs"/>
          <w:rtl/>
        </w:rPr>
        <w:t>ح و صر</w:t>
      </w:r>
      <w:r w:rsidR="00DF08BB">
        <w:rPr>
          <w:rStyle w:val="Char0"/>
          <w:rFonts w:hint="cs"/>
          <w:rtl/>
        </w:rPr>
        <w:t>ی</w:t>
      </w:r>
      <w:r w:rsidR="00385AD8" w:rsidRPr="00C64670">
        <w:rPr>
          <w:rStyle w:val="Char0"/>
          <w:rFonts w:hint="cs"/>
          <w:rtl/>
        </w:rPr>
        <w:t>ح تعارض دارند،</w:t>
      </w:r>
      <w:r w:rsidRPr="00C64670">
        <w:rPr>
          <w:rStyle w:val="Char0"/>
          <w:rFonts w:hint="cs"/>
          <w:rtl/>
        </w:rPr>
        <w:t xml:space="preserve"> نه تنها مورد تأیید شریعت نیست بلکه می</w:t>
      </w:r>
      <w:r w:rsidRPr="00C64670">
        <w:rPr>
          <w:rStyle w:val="Char0"/>
          <w:rFonts w:hint="cs"/>
          <w:rtl/>
        </w:rPr>
        <w:softHyphen/>
        <w:t>توان آن را شانه خالی کردن از انجام تکلیف و فسق از جانب مکلف محسوب کرد</w:t>
      </w:r>
      <w:r w:rsidR="00385AD8" w:rsidRPr="00C64670">
        <w:rPr>
          <w:rStyle w:val="Char0"/>
          <w:rFonts w:hint="cs"/>
          <w:rtl/>
        </w:rPr>
        <w:t>؛</w:t>
      </w:r>
      <w:r w:rsidRPr="00C64670">
        <w:rPr>
          <w:rStyle w:val="Char0"/>
          <w:rFonts w:hint="cs"/>
          <w:rtl/>
        </w:rPr>
        <w:t xml:space="preserve"> </w:t>
      </w:r>
      <w:r w:rsidR="00385AD8" w:rsidRPr="00C64670">
        <w:rPr>
          <w:rStyle w:val="Char0"/>
          <w:rFonts w:hint="cs"/>
          <w:rtl/>
        </w:rPr>
        <w:t>زیرا انتخاب این فتواها و اقوال</w:t>
      </w:r>
      <w:r w:rsidR="00174994" w:rsidRPr="00C64670">
        <w:rPr>
          <w:rStyle w:val="Char0"/>
          <w:rFonts w:hint="cs"/>
          <w:rtl/>
        </w:rPr>
        <w:t>،</w:t>
      </w:r>
      <w:r w:rsidR="002806D9">
        <w:rPr>
          <w:rStyle w:val="Char0"/>
          <w:rFonts w:hint="cs"/>
          <w:rtl/>
        </w:rPr>
        <w:t xml:space="preserve"> استفاده و بهره از</w:t>
      </w:r>
      <w:r w:rsidR="00315ABC">
        <w:rPr>
          <w:rStyle w:val="Char0"/>
          <w:rFonts w:hint="cs"/>
          <w:rtl/>
        </w:rPr>
        <w:t xml:space="preserve"> رخصت‌های </w:t>
      </w:r>
      <w:r w:rsidR="00385AD8" w:rsidRPr="00C64670">
        <w:rPr>
          <w:rStyle w:val="Char0"/>
          <w:rFonts w:hint="cs"/>
          <w:rtl/>
        </w:rPr>
        <w:t>شرعی نیستند که بر مبنای قوانین شریعت م</w:t>
      </w:r>
      <w:r w:rsidR="00DF08BB">
        <w:rPr>
          <w:rStyle w:val="Char0"/>
          <w:rFonts w:hint="cs"/>
          <w:rtl/>
        </w:rPr>
        <w:t>ی</w:t>
      </w:r>
      <w:r w:rsidR="00385AD8" w:rsidRPr="00C64670">
        <w:rPr>
          <w:rStyle w:val="Char0"/>
          <w:rFonts w:hint="cs"/>
          <w:rtl/>
        </w:rPr>
        <w:softHyphen/>
        <w:t>باشند بلکه اقوالی هستند که ضعف و بی</w:t>
      </w:r>
      <w:r w:rsidR="00385AD8" w:rsidRPr="00C64670">
        <w:rPr>
          <w:rStyle w:val="Char0"/>
          <w:rtl/>
        </w:rPr>
        <w:softHyphen/>
      </w:r>
      <w:r w:rsidR="00385AD8" w:rsidRPr="00C64670">
        <w:rPr>
          <w:rStyle w:val="Char0"/>
          <w:rFonts w:hint="cs"/>
          <w:rtl/>
        </w:rPr>
        <w:t>اساس بودن</w:t>
      </w:r>
      <w:r w:rsidR="0094145F">
        <w:rPr>
          <w:rStyle w:val="Char0"/>
          <w:rFonts w:hint="cs"/>
          <w:rtl/>
        </w:rPr>
        <w:t xml:space="preserve"> آن‌ها </w:t>
      </w:r>
      <w:r w:rsidR="00385AD8" w:rsidRPr="00C64670">
        <w:rPr>
          <w:rStyle w:val="Char0"/>
          <w:rFonts w:hint="cs"/>
          <w:rtl/>
        </w:rPr>
        <w:t>محرز شده پس عمل به</w:t>
      </w:r>
      <w:r w:rsidR="0094145F">
        <w:rPr>
          <w:rStyle w:val="Char0"/>
          <w:rFonts w:hint="cs"/>
          <w:rtl/>
        </w:rPr>
        <w:t xml:space="preserve"> آن‌ها </w:t>
      </w:r>
      <w:r w:rsidR="00385AD8" w:rsidRPr="00C64670">
        <w:rPr>
          <w:rStyle w:val="Char0"/>
          <w:rFonts w:hint="cs"/>
          <w:rtl/>
        </w:rPr>
        <w:t>جایز نمی</w:t>
      </w:r>
      <w:r w:rsidR="00385AD8" w:rsidRPr="00C64670">
        <w:rPr>
          <w:rStyle w:val="Char0"/>
          <w:rFonts w:hint="cs"/>
          <w:rtl/>
        </w:rPr>
        <w:softHyphen/>
        <w:t>باشد و حرام است، مانند: حلال دانستن ازدواج موقت، انجام معاملات ربوی، همبستری با زن از عقب، گوش</w:t>
      </w:r>
      <w:r w:rsidR="002806D9">
        <w:rPr>
          <w:rStyle w:val="Char0"/>
          <w:rFonts w:hint="cs"/>
          <w:rtl/>
        </w:rPr>
        <w:t>‌</w:t>
      </w:r>
      <w:r w:rsidR="00DF08BB">
        <w:rPr>
          <w:rStyle w:val="Char0"/>
          <w:rFonts w:hint="cs"/>
          <w:rtl/>
        </w:rPr>
        <w:t>ک</w:t>
      </w:r>
      <w:r w:rsidR="00385AD8" w:rsidRPr="00C64670">
        <w:rPr>
          <w:rStyle w:val="Char0"/>
          <w:rFonts w:hint="cs"/>
          <w:rtl/>
        </w:rPr>
        <w:t>ردن به موسیقی</w:t>
      </w:r>
      <w:r w:rsidR="00793CC7" w:rsidRPr="00C64670">
        <w:rPr>
          <w:rStyle w:val="Char0"/>
          <w:rFonts w:hint="cs"/>
          <w:rtl/>
        </w:rPr>
        <w:t>، جواز ابرو برداشتن</w:t>
      </w:r>
      <w:r w:rsidR="00385AD8" w:rsidRPr="00C64670">
        <w:rPr>
          <w:rStyle w:val="Char0"/>
          <w:rFonts w:hint="cs"/>
          <w:rtl/>
        </w:rPr>
        <w:t xml:space="preserve"> </w:t>
      </w:r>
      <w:r w:rsidR="00622DE7" w:rsidRPr="00C64670">
        <w:rPr>
          <w:rStyle w:val="Char0"/>
          <w:rFonts w:hint="cs"/>
          <w:rtl/>
        </w:rPr>
        <w:t>و نیز</w:t>
      </w:r>
      <w:r w:rsidR="00133789" w:rsidRPr="00C64670">
        <w:rPr>
          <w:rStyle w:val="Char0"/>
          <w:rFonts w:hint="cs"/>
          <w:rtl/>
        </w:rPr>
        <w:t xml:space="preserve"> به طور مثال</w:t>
      </w:r>
      <w:r w:rsidR="00AC75E6" w:rsidRPr="00C64670">
        <w:rPr>
          <w:rStyle w:val="Char0"/>
          <w:rFonts w:hint="cs"/>
          <w:rtl/>
        </w:rPr>
        <w:t xml:space="preserve"> </w:t>
      </w:r>
      <w:r w:rsidR="00133789" w:rsidRPr="00C64670">
        <w:rPr>
          <w:rStyle w:val="Char0"/>
          <w:rFonts w:hint="cs"/>
          <w:rtl/>
        </w:rPr>
        <w:t>در مذاهب اهل سنّت اگر کسی فقط دختر و زوجه و برادر و خواهر ابوینی و پدری داشته باشد، جدای از زوجه و دخترِ وی برادران و خواهران وی نیز ارث می‌گیرند ولی اگر شخص شیع</w:t>
      </w:r>
      <w:r w:rsidR="00DF08BB">
        <w:rPr>
          <w:rStyle w:val="Char0"/>
          <w:rFonts w:hint="cs"/>
          <w:rtl/>
        </w:rPr>
        <w:t>ۀ</w:t>
      </w:r>
      <w:r w:rsidR="00133789" w:rsidRPr="00C64670">
        <w:rPr>
          <w:rStyle w:val="Char0"/>
          <w:rFonts w:hint="cs"/>
          <w:rtl/>
        </w:rPr>
        <w:t xml:space="preserve"> امامیه باشد، هم</w:t>
      </w:r>
      <w:r w:rsidR="00DF08BB">
        <w:rPr>
          <w:rStyle w:val="Char0"/>
          <w:rFonts w:hint="cs"/>
          <w:rtl/>
        </w:rPr>
        <w:t>ۀ</w:t>
      </w:r>
      <w:r w:rsidR="00133789" w:rsidRPr="00C64670">
        <w:rPr>
          <w:rStyle w:val="Char0"/>
          <w:rFonts w:hint="cs"/>
          <w:rtl/>
        </w:rPr>
        <w:t xml:space="preserve"> ترک</w:t>
      </w:r>
      <w:r w:rsidR="00DF08BB">
        <w:rPr>
          <w:rStyle w:val="Char0"/>
          <w:rFonts w:hint="cs"/>
          <w:rtl/>
        </w:rPr>
        <w:t>ۀ</w:t>
      </w:r>
      <w:r w:rsidR="00133789" w:rsidRPr="00C64670">
        <w:rPr>
          <w:rStyle w:val="Char0"/>
          <w:rFonts w:hint="cs"/>
          <w:rtl/>
        </w:rPr>
        <w:t xml:space="preserve"> متوفی به دختر و زوجه تعلق می‌گیرد و ارثی به برادران و خواهران نمی‌رسد، حال احتمال دارد که شخص به خاطر اینکه تمایل دارد بعد از مرگش برادران و خواهران وی ارث نبرند، به صورت صوری و خارج از واقعیت اظهار تغییر مذهب را بنماید</w:t>
      </w:r>
      <w:r w:rsidR="007D67E4" w:rsidRPr="00C64670">
        <w:rPr>
          <w:rStyle w:val="Char0"/>
          <w:rFonts w:hint="cs"/>
          <w:rtl/>
        </w:rPr>
        <w:t xml:space="preserve"> و</w:t>
      </w:r>
      <w:r w:rsidR="00133789" w:rsidRPr="00C64670">
        <w:rPr>
          <w:rStyle w:val="Char0"/>
          <w:rFonts w:hint="cs"/>
          <w:rtl/>
        </w:rPr>
        <w:t xml:space="preserve"> </w:t>
      </w:r>
      <w:r w:rsidR="00F16D4D" w:rsidRPr="00C64670">
        <w:rPr>
          <w:rStyle w:val="Char0"/>
          <w:rFonts w:hint="cs"/>
          <w:rtl/>
        </w:rPr>
        <w:t>تتبّع</w:t>
      </w:r>
      <w:r w:rsidR="00133789" w:rsidRPr="00C64670">
        <w:rPr>
          <w:rStyle w:val="Char0"/>
          <w:rFonts w:hint="cs"/>
          <w:rtl/>
        </w:rPr>
        <w:t xml:space="preserve"> رخص </w:t>
      </w:r>
      <w:r w:rsidR="007D67E4" w:rsidRPr="00C64670">
        <w:rPr>
          <w:rStyle w:val="Char0"/>
          <w:rFonts w:hint="cs"/>
          <w:rtl/>
        </w:rPr>
        <w:t xml:space="preserve">کند، این </w:t>
      </w:r>
      <w:r w:rsidR="00F16D4D" w:rsidRPr="00C64670">
        <w:rPr>
          <w:rStyle w:val="Char0"/>
          <w:rFonts w:hint="cs"/>
          <w:rtl/>
        </w:rPr>
        <w:t>تتبّع</w:t>
      </w:r>
      <w:r w:rsidR="007D67E4" w:rsidRPr="00C64670">
        <w:rPr>
          <w:rStyle w:val="Char0"/>
          <w:rFonts w:hint="cs"/>
          <w:rtl/>
        </w:rPr>
        <w:t xml:space="preserve"> رخص </w:t>
      </w:r>
      <w:r w:rsidR="00133789" w:rsidRPr="00C64670">
        <w:rPr>
          <w:rStyle w:val="Char0"/>
          <w:rFonts w:hint="cs"/>
          <w:rtl/>
        </w:rPr>
        <w:t>حرام و باطل است؛ زیرا با نصوص صریح و صحیح تعارض دارد.</w:t>
      </w:r>
      <w:r w:rsidR="00133789" w:rsidRPr="006933B2">
        <w:rPr>
          <w:rStyle w:val="FootnoteReference"/>
          <w:rFonts w:cs="IRNazli"/>
          <w:sz w:val="32"/>
          <w:szCs w:val="28"/>
          <w:rtl/>
        </w:rPr>
        <w:t>(</w:t>
      </w:r>
      <w:r w:rsidR="00133789" w:rsidRPr="006933B2">
        <w:rPr>
          <w:rStyle w:val="FootnoteReference"/>
          <w:rFonts w:cs="IRNazli"/>
          <w:sz w:val="32"/>
          <w:szCs w:val="28"/>
          <w:rtl/>
        </w:rPr>
        <w:footnoteReference w:id="616"/>
      </w:r>
      <w:r w:rsidR="00133789" w:rsidRPr="006933B2">
        <w:rPr>
          <w:rStyle w:val="FootnoteReference"/>
          <w:rFonts w:cs="IRNazli"/>
          <w:sz w:val="32"/>
          <w:szCs w:val="28"/>
          <w:rtl/>
        </w:rPr>
        <w:t>)</w:t>
      </w:r>
      <w:r w:rsidR="002806D9" w:rsidRPr="006933B2">
        <w:rPr>
          <w:rStyle w:val="FootnoteReference"/>
          <w:rFonts w:cs="IRNazli" w:hint="cs"/>
          <w:sz w:val="32"/>
          <w:szCs w:val="28"/>
          <w:rtl/>
        </w:rPr>
        <w:t xml:space="preserve"> </w:t>
      </w:r>
      <w:r w:rsidR="00622DE7" w:rsidRPr="00C64670">
        <w:rPr>
          <w:rStyle w:val="Char0"/>
          <w:rFonts w:hint="cs"/>
          <w:rtl/>
        </w:rPr>
        <w:t>امام اوزاعی</w:t>
      </w:r>
      <w:r w:rsidR="0063619E" w:rsidRPr="002806D9">
        <w:rPr>
          <w:rFonts w:cs="CTraditional Arabic" w:hint="cs"/>
          <w:sz w:val="34"/>
          <w:szCs w:val="28"/>
          <w:rtl/>
        </w:rPr>
        <w:t>/</w:t>
      </w:r>
      <w:r w:rsidR="002806D9">
        <w:rPr>
          <w:rStyle w:val="Char0"/>
          <w:rFonts w:hint="cs"/>
          <w:rtl/>
        </w:rPr>
        <w:t xml:space="preserve"> در این</w:t>
      </w:r>
      <w:r w:rsidR="002806D9">
        <w:rPr>
          <w:rStyle w:val="Char0"/>
          <w:rFonts w:hint="cs"/>
          <w:rtl/>
        </w:rPr>
        <w:softHyphen/>
        <w:t>باره می</w:t>
      </w:r>
      <w:r w:rsidR="002806D9">
        <w:rPr>
          <w:rStyle w:val="Char0"/>
          <w:rFonts w:hint="cs"/>
          <w:rtl/>
        </w:rPr>
        <w:softHyphen/>
        <w:t>گوید: هر</w:t>
      </w:r>
      <w:r w:rsidR="00622DE7" w:rsidRPr="00C64670">
        <w:rPr>
          <w:rStyle w:val="Char0"/>
          <w:rFonts w:hint="cs"/>
          <w:rtl/>
        </w:rPr>
        <w:t>کس از نوادر علما تقلید کند، از اسلام خارج شده</w:t>
      </w:r>
      <w:r w:rsidR="00622DE7" w:rsidRPr="00C64670">
        <w:rPr>
          <w:rStyle w:val="Char0"/>
          <w:rFonts w:hint="cs"/>
          <w:rtl/>
        </w:rPr>
        <w:softHyphen/>
        <w:t xml:space="preserve"> است.</w:t>
      </w:r>
      <w:r w:rsidR="00622DE7" w:rsidRPr="006933B2">
        <w:rPr>
          <w:rStyle w:val="FootnoteReference"/>
          <w:rFonts w:cs="B Badr"/>
          <w:sz w:val="32"/>
          <w:szCs w:val="28"/>
          <w:rtl/>
        </w:rPr>
        <w:t xml:space="preserve"> (</w:t>
      </w:r>
      <w:r w:rsidR="00622DE7" w:rsidRPr="006933B2">
        <w:rPr>
          <w:rStyle w:val="FootnoteReference"/>
          <w:rFonts w:cs="B Badr"/>
          <w:sz w:val="32"/>
          <w:szCs w:val="28"/>
          <w:rtl/>
        </w:rPr>
        <w:footnoteReference w:id="617"/>
      </w:r>
      <w:r w:rsidR="00622DE7" w:rsidRPr="006933B2">
        <w:rPr>
          <w:rStyle w:val="FootnoteReference"/>
          <w:rFonts w:cs="B Badr"/>
          <w:sz w:val="32"/>
          <w:szCs w:val="28"/>
          <w:rtl/>
        </w:rPr>
        <w:t>)</w:t>
      </w:r>
      <w:r w:rsidR="00385AD8" w:rsidRPr="00C64670">
        <w:rPr>
          <w:rStyle w:val="Char0"/>
          <w:rFonts w:hint="cs"/>
          <w:rtl/>
        </w:rPr>
        <w:t xml:space="preserve"> </w:t>
      </w:r>
    </w:p>
    <w:p w:rsidR="00385AD8" w:rsidRPr="00C64670" w:rsidRDefault="00385AD8" w:rsidP="002806D9">
      <w:pPr>
        <w:pStyle w:val="ListParagraph"/>
        <w:numPr>
          <w:ilvl w:val="0"/>
          <w:numId w:val="29"/>
        </w:numPr>
        <w:spacing w:after="0" w:line="240" w:lineRule="auto"/>
        <w:ind w:left="568" w:hanging="284"/>
        <w:jc w:val="both"/>
        <w:rPr>
          <w:rStyle w:val="Char0"/>
          <w:rtl/>
        </w:rPr>
      </w:pPr>
      <w:r w:rsidRPr="00C64670">
        <w:rPr>
          <w:rStyle w:val="Char0"/>
          <w:rFonts w:hint="cs"/>
          <w:rtl/>
        </w:rPr>
        <w:t>ب</w:t>
      </w:r>
      <w:r w:rsidR="00793CC7" w:rsidRPr="00C64670">
        <w:rPr>
          <w:rStyle w:val="Char0"/>
          <w:rFonts w:hint="cs"/>
          <w:rtl/>
        </w:rPr>
        <w:t>اید</w:t>
      </w:r>
      <w:r w:rsidRPr="00C64670">
        <w:rPr>
          <w:rStyle w:val="Char0"/>
          <w:rFonts w:hint="cs"/>
          <w:rtl/>
        </w:rPr>
        <w:t xml:space="preserve"> توجه داشت که منظور از </w:t>
      </w:r>
      <w:r w:rsidR="00F16D4D" w:rsidRPr="00C64670">
        <w:rPr>
          <w:rStyle w:val="Char0"/>
          <w:rFonts w:hint="cs"/>
          <w:rtl/>
        </w:rPr>
        <w:t>تتبّع</w:t>
      </w:r>
      <w:r w:rsidRPr="00C64670">
        <w:rPr>
          <w:rStyle w:val="Char0"/>
          <w:rFonts w:hint="cs"/>
          <w:rtl/>
        </w:rPr>
        <w:t xml:space="preserve"> رخص</w:t>
      </w:r>
      <w:r w:rsidR="00315ABC">
        <w:rPr>
          <w:rStyle w:val="Char0"/>
          <w:rFonts w:hint="cs"/>
          <w:rtl/>
        </w:rPr>
        <w:t xml:space="preserve"> رخصت‌های </w:t>
      </w:r>
      <w:r w:rsidRPr="00C64670">
        <w:rPr>
          <w:rStyle w:val="Char0"/>
          <w:rFonts w:hint="cs"/>
          <w:rtl/>
        </w:rPr>
        <w:t>شرعی می</w:t>
      </w:r>
      <w:r w:rsidRPr="00C64670">
        <w:rPr>
          <w:rStyle w:val="Char0"/>
          <w:rFonts w:hint="cs"/>
          <w:rtl/>
        </w:rPr>
        <w:softHyphen/>
        <w:t>باش</w:t>
      </w:r>
      <w:r w:rsidR="00174994" w:rsidRPr="00C64670">
        <w:rPr>
          <w:rStyle w:val="Char0"/>
          <w:rFonts w:hint="cs"/>
          <w:rtl/>
        </w:rPr>
        <w:t>ن</w:t>
      </w:r>
      <w:r w:rsidRPr="00C64670">
        <w:rPr>
          <w:rStyle w:val="Char0"/>
          <w:rFonts w:hint="cs"/>
          <w:rtl/>
        </w:rPr>
        <w:t xml:space="preserve">د که بر مبنای اصول، قوانین و مقاصد شریعت </w:t>
      </w:r>
      <w:r w:rsidR="00174994" w:rsidRPr="00C64670">
        <w:rPr>
          <w:rStyle w:val="Char0"/>
          <w:rFonts w:hint="cs"/>
          <w:rtl/>
        </w:rPr>
        <w:t>هستند،</w:t>
      </w:r>
      <w:r w:rsidRPr="00C64670">
        <w:rPr>
          <w:rStyle w:val="Char0"/>
          <w:rFonts w:hint="cs"/>
          <w:rtl/>
        </w:rPr>
        <w:t xml:space="preserve"> در نتیجه </w:t>
      </w:r>
      <w:r w:rsidR="00793CC7" w:rsidRPr="00C64670">
        <w:rPr>
          <w:rStyle w:val="Char0"/>
          <w:rFonts w:hint="cs"/>
          <w:rtl/>
        </w:rPr>
        <w:t>انتخاب</w:t>
      </w:r>
      <w:r w:rsidR="002806D9">
        <w:rPr>
          <w:rStyle w:val="Char0"/>
          <w:rFonts w:hint="cs"/>
          <w:rtl/>
        </w:rPr>
        <w:t xml:space="preserve"> این</w:t>
      </w:r>
      <w:r w:rsidR="00315ABC">
        <w:rPr>
          <w:rStyle w:val="Char0"/>
          <w:rFonts w:hint="cs"/>
          <w:rtl/>
        </w:rPr>
        <w:t xml:space="preserve"> رخصت‌های </w:t>
      </w:r>
      <w:r w:rsidR="00793CC7" w:rsidRPr="00C64670">
        <w:rPr>
          <w:rStyle w:val="Char0"/>
          <w:rFonts w:hint="cs"/>
          <w:rtl/>
        </w:rPr>
        <w:t>مستدل نه تنها جایز می</w:t>
      </w:r>
      <w:r w:rsidR="00793CC7" w:rsidRPr="00C64670">
        <w:rPr>
          <w:rStyle w:val="Char0"/>
          <w:rFonts w:hint="cs"/>
          <w:rtl/>
        </w:rPr>
        <w:softHyphen/>
        <w:t>باشد بلکه در مواردی واجب و در مواردی مستحب می</w:t>
      </w:r>
      <w:r w:rsidR="00793CC7" w:rsidRPr="00C64670">
        <w:rPr>
          <w:rStyle w:val="Char0"/>
          <w:rFonts w:hint="cs"/>
          <w:rtl/>
        </w:rPr>
        <w:softHyphen/>
        <w:t>باشد، و مقلّد می</w:t>
      </w:r>
      <w:r w:rsidR="00793CC7" w:rsidRPr="00C64670">
        <w:rPr>
          <w:rStyle w:val="Char0"/>
          <w:rFonts w:hint="cs"/>
          <w:rtl/>
        </w:rPr>
        <w:softHyphen/>
        <w:t>تواند</w:t>
      </w:r>
      <w:r w:rsidR="0094145F">
        <w:rPr>
          <w:rStyle w:val="Char0"/>
          <w:rFonts w:hint="cs"/>
          <w:rtl/>
        </w:rPr>
        <w:t xml:space="preserve"> آن‌ها </w:t>
      </w:r>
      <w:r w:rsidR="00793CC7" w:rsidRPr="00C64670">
        <w:rPr>
          <w:rStyle w:val="Char0"/>
          <w:rFonts w:hint="cs"/>
          <w:rtl/>
        </w:rPr>
        <w:t>را در هر مذهبی که باشد و یا دیدگاه هر کسی که باشد، برگزیند و ملاک و محور عمل خود قرار دهد؛ زیرا رخصتی که مبنای شرعی دارد دلیلی بر منع آن وجود ندارد هر چند امام مقلَّد به آن ف</w:t>
      </w:r>
      <w:r w:rsidR="007D67E4" w:rsidRPr="00C64670">
        <w:rPr>
          <w:rStyle w:val="Char0"/>
          <w:rFonts w:hint="cs"/>
          <w:rtl/>
        </w:rPr>
        <w:t>ت</w:t>
      </w:r>
      <w:r w:rsidR="00793CC7" w:rsidRPr="00C64670">
        <w:rPr>
          <w:rStyle w:val="Char0"/>
          <w:rFonts w:hint="cs"/>
          <w:rtl/>
        </w:rPr>
        <w:t>وا نداده باشد</w:t>
      </w:r>
      <w:r w:rsidR="007D67E4" w:rsidRPr="00C64670">
        <w:rPr>
          <w:rStyle w:val="Char0"/>
          <w:rFonts w:hint="cs"/>
          <w:rtl/>
        </w:rPr>
        <w:t xml:space="preserve">. </w:t>
      </w:r>
    </w:p>
    <w:p w:rsidR="007D67E4" w:rsidRPr="00392055" w:rsidRDefault="003147A6" w:rsidP="00392055">
      <w:pPr>
        <w:spacing w:line="240" w:lineRule="auto"/>
        <w:ind w:firstLine="284"/>
        <w:jc w:val="both"/>
        <w:rPr>
          <w:rStyle w:val="Char0"/>
          <w:rtl/>
        </w:rPr>
      </w:pPr>
      <w:r w:rsidRPr="00392055">
        <w:rPr>
          <w:rStyle w:val="Char0"/>
          <w:rFonts w:hint="cs"/>
          <w:rtl/>
        </w:rPr>
        <w:t>هر</w:t>
      </w:r>
      <w:r w:rsidR="007D67E4" w:rsidRPr="00392055">
        <w:rPr>
          <w:rStyle w:val="Char0"/>
          <w:rFonts w:hint="cs"/>
          <w:rtl/>
        </w:rPr>
        <w:t xml:space="preserve">چند مخالفین </w:t>
      </w:r>
      <w:r w:rsidR="00F16D4D" w:rsidRPr="00392055">
        <w:rPr>
          <w:rStyle w:val="Char0"/>
          <w:rFonts w:hint="cs"/>
          <w:rtl/>
        </w:rPr>
        <w:t>تتبّع</w:t>
      </w:r>
      <w:r w:rsidR="007D67E4" w:rsidRPr="00392055">
        <w:rPr>
          <w:rStyle w:val="Char0"/>
          <w:rFonts w:hint="cs"/>
          <w:rtl/>
        </w:rPr>
        <w:t xml:space="preserve"> رخص را بیشتر کسانی تشکیل می</w:t>
      </w:r>
      <w:r w:rsidR="007D67E4" w:rsidRPr="00392055">
        <w:rPr>
          <w:rStyle w:val="Char0"/>
          <w:rFonts w:hint="cs"/>
          <w:rtl/>
        </w:rPr>
        <w:softHyphen/>
        <w:t>دهند که التزام به مذهب را واجب و خروج از آن را حرام می</w:t>
      </w:r>
      <w:r w:rsidR="007D67E4" w:rsidRPr="00392055">
        <w:rPr>
          <w:rStyle w:val="Char0"/>
          <w:rFonts w:hint="cs"/>
          <w:rtl/>
        </w:rPr>
        <w:softHyphen/>
        <w:t>دانند ولی با هم</w:t>
      </w:r>
      <w:r w:rsidR="00DF08BB" w:rsidRPr="00392055">
        <w:rPr>
          <w:rStyle w:val="Char0"/>
          <w:rFonts w:hint="cs"/>
          <w:rtl/>
        </w:rPr>
        <w:t>ۀ</w:t>
      </w:r>
      <w:r w:rsidR="007D67E4" w:rsidRPr="00392055">
        <w:rPr>
          <w:rStyle w:val="Char0"/>
          <w:rFonts w:hint="cs"/>
          <w:rtl/>
        </w:rPr>
        <w:t xml:space="preserve"> ادل</w:t>
      </w:r>
      <w:r w:rsidR="00DF08BB" w:rsidRPr="00392055">
        <w:rPr>
          <w:rStyle w:val="Char0"/>
          <w:rFonts w:hint="cs"/>
          <w:rtl/>
        </w:rPr>
        <w:t>ۀ</w:t>
      </w:r>
      <w:r w:rsidR="007D67E4" w:rsidRPr="00392055">
        <w:rPr>
          <w:rStyle w:val="Char0"/>
          <w:rFonts w:hint="cs"/>
          <w:rtl/>
        </w:rPr>
        <w:t xml:space="preserve"> ارائه شده مبنی بر جواز خروج از مذهب در این رابطه شایان ذکر است که شریعت اسلام و فطرت بشری تمایل بسیار به آسانی و ی</w:t>
      </w:r>
      <w:r w:rsidR="005D172A" w:rsidRPr="00392055">
        <w:rPr>
          <w:rStyle w:val="Char0"/>
          <w:rFonts w:hint="cs"/>
          <w:rtl/>
        </w:rPr>
        <w:t>ُ</w:t>
      </w:r>
      <w:r w:rsidR="007D67E4" w:rsidRPr="00392055">
        <w:rPr>
          <w:rStyle w:val="Char0"/>
          <w:rFonts w:hint="cs"/>
          <w:rtl/>
        </w:rPr>
        <w:t>سر دارد به گونه</w:t>
      </w:r>
      <w:r w:rsidR="007D67E4" w:rsidRPr="00392055">
        <w:rPr>
          <w:rStyle w:val="Char0"/>
          <w:rFonts w:hint="cs"/>
          <w:rtl/>
        </w:rPr>
        <w:softHyphen/>
        <w:t xml:space="preserve">ای که در نصوص صحیح و صریحی این مهم تأیید شده است از جمله: </w:t>
      </w:r>
    </w:p>
    <w:p w:rsidR="005D172A" w:rsidRPr="00C64670" w:rsidRDefault="006933B2" w:rsidP="00392055">
      <w:pPr>
        <w:spacing w:line="240" w:lineRule="auto"/>
        <w:ind w:firstLine="284"/>
        <w:jc w:val="both"/>
        <w:rPr>
          <w:rStyle w:val="Char0"/>
          <w:rtl/>
        </w:rPr>
      </w:pPr>
      <w:r>
        <w:rPr>
          <w:rStyle w:val="Char0"/>
          <w:rFonts w:hint="cs"/>
          <w:rtl/>
        </w:rPr>
        <w:t>خداوند</w:t>
      </w:r>
      <w:r w:rsidR="00882FF8" w:rsidRPr="00392055">
        <w:rPr>
          <w:rStyle w:val="Char0"/>
          <w:rFonts w:cs="CTraditional Arabic"/>
          <w:rtl/>
        </w:rPr>
        <w:t>أ</w:t>
      </w:r>
      <w:r w:rsidR="005D172A" w:rsidRPr="00C64670">
        <w:rPr>
          <w:rStyle w:val="Char0"/>
          <w:rFonts w:hint="cs"/>
          <w:rtl/>
        </w:rPr>
        <w:t xml:space="preserve"> می</w:t>
      </w:r>
      <w:r w:rsidR="005D172A" w:rsidRPr="00C64670">
        <w:rPr>
          <w:rStyle w:val="Char0"/>
          <w:rFonts w:hint="cs"/>
          <w:rtl/>
        </w:rPr>
        <w:softHyphen/>
        <w:t>فرمایند:</w:t>
      </w:r>
    </w:p>
    <w:p w:rsidR="003147A6" w:rsidRPr="003147A6" w:rsidRDefault="003147A6" w:rsidP="003147A6">
      <w:pPr>
        <w:pStyle w:val="ListParagraph"/>
        <w:numPr>
          <w:ilvl w:val="0"/>
          <w:numId w:val="34"/>
        </w:numPr>
        <w:spacing w:after="0" w:line="240" w:lineRule="auto"/>
        <w:ind w:left="568" w:hanging="284"/>
        <w:jc w:val="both"/>
        <w:rPr>
          <w:rStyle w:val="Char9"/>
          <w:sz w:val="28"/>
          <w:szCs w:val="28"/>
        </w:rPr>
      </w:pPr>
      <w:r w:rsidRPr="003147A6">
        <w:rPr>
          <w:rStyle w:val="Char0"/>
          <w:rFonts w:cs="Traditional Arabic"/>
          <w:color w:val="000000"/>
          <w:shd w:val="clear" w:color="auto" w:fill="FFFFFF"/>
          <w:rtl/>
        </w:rPr>
        <w:t>﴿</w:t>
      </w:r>
      <w:r w:rsidRPr="00932399">
        <w:rPr>
          <w:rStyle w:val="Char4"/>
          <w:rtl/>
        </w:rPr>
        <w:t xml:space="preserve">يُرِيدُ </w:t>
      </w:r>
      <w:r w:rsidRPr="00932399">
        <w:rPr>
          <w:rStyle w:val="Char4"/>
          <w:rFonts w:hint="cs"/>
          <w:rtl/>
        </w:rPr>
        <w:t>ٱ</w:t>
      </w:r>
      <w:r w:rsidRPr="00932399">
        <w:rPr>
          <w:rStyle w:val="Char4"/>
          <w:rFonts w:hint="eastAsia"/>
          <w:rtl/>
        </w:rPr>
        <w:t>للَّهُ</w:t>
      </w:r>
      <w:r w:rsidRPr="00932399">
        <w:rPr>
          <w:rStyle w:val="Char4"/>
          <w:rtl/>
        </w:rPr>
        <w:t xml:space="preserve"> بِكُمُ </w:t>
      </w:r>
      <w:r w:rsidRPr="00932399">
        <w:rPr>
          <w:rStyle w:val="Char4"/>
          <w:rFonts w:hint="cs"/>
          <w:rtl/>
        </w:rPr>
        <w:t>ٱ</w:t>
      </w:r>
      <w:r w:rsidRPr="00932399">
        <w:rPr>
          <w:rStyle w:val="Char4"/>
          <w:rFonts w:hint="eastAsia"/>
          <w:rtl/>
        </w:rPr>
        <w:t>لۡيُسۡرَ</w:t>
      </w:r>
      <w:r w:rsidRPr="00932399">
        <w:rPr>
          <w:rStyle w:val="Char4"/>
          <w:rtl/>
        </w:rPr>
        <w:t xml:space="preserve"> وَلَا يُرِيدُ بِكُمُ </w:t>
      </w:r>
      <w:r w:rsidRPr="00932399">
        <w:rPr>
          <w:rStyle w:val="Char4"/>
          <w:rFonts w:hint="cs"/>
          <w:rtl/>
        </w:rPr>
        <w:t>ٱ</w:t>
      </w:r>
      <w:r w:rsidRPr="00932399">
        <w:rPr>
          <w:rStyle w:val="Char4"/>
          <w:rFonts w:hint="eastAsia"/>
          <w:rtl/>
        </w:rPr>
        <w:t>لۡعُسۡرَ</w:t>
      </w:r>
      <w:r w:rsidRPr="003147A6">
        <w:rPr>
          <w:rStyle w:val="Char0"/>
          <w:rFonts w:cs="Traditional Arabic"/>
          <w:color w:val="000000"/>
          <w:shd w:val="clear" w:color="auto" w:fill="FFFFFF"/>
          <w:rtl/>
        </w:rPr>
        <w:t>﴾</w:t>
      </w:r>
      <w:r w:rsidR="005D172A" w:rsidRPr="006933B2">
        <w:rPr>
          <w:rStyle w:val="FootnoteReference"/>
          <w:rFonts w:cs="IRNazli"/>
          <w:sz w:val="32"/>
          <w:szCs w:val="28"/>
          <w:rtl/>
        </w:rPr>
        <w:t>(</w:t>
      </w:r>
      <w:r w:rsidR="005D172A" w:rsidRPr="006933B2">
        <w:rPr>
          <w:rStyle w:val="FootnoteReference"/>
          <w:rFonts w:cs="IRNazli"/>
          <w:sz w:val="32"/>
          <w:szCs w:val="28"/>
          <w:rtl/>
        </w:rPr>
        <w:footnoteReference w:id="618"/>
      </w:r>
      <w:r w:rsidR="005D172A" w:rsidRPr="006933B2">
        <w:rPr>
          <w:rStyle w:val="FootnoteReference"/>
          <w:rFonts w:cs="IRNazli"/>
          <w:sz w:val="32"/>
          <w:szCs w:val="28"/>
          <w:rtl/>
        </w:rPr>
        <w:t>)</w:t>
      </w:r>
      <w:r w:rsidR="005D172A" w:rsidRPr="00C64670">
        <w:rPr>
          <w:rStyle w:val="Char0"/>
          <w:rFonts w:hint="cs"/>
          <w:rtl/>
        </w:rPr>
        <w:t xml:space="preserve"> </w:t>
      </w:r>
      <w:r w:rsidR="005D172A" w:rsidRPr="003147A6">
        <w:rPr>
          <w:rStyle w:val="Char9"/>
          <w:rFonts w:hint="cs"/>
          <w:rtl/>
        </w:rPr>
        <w:t>«</w:t>
      </w:r>
      <w:r w:rsidR="005D172A" w:rsidRPr="003147A6">
        <w:rPr>
          <w:rStyle w:val="Char9"/>
          <w:rtl/>
        </w:rPr>
        <w:t>خداوند آسا</w:t>
      </w:r>
      <w:r w:rsidR="00DF08BB" w:rsidRPr="003147A6">
        <w:rPr>
          <w:rStyle w:val="Char9"/>
          <w:rtl/>
        </w:rPr>
        <w:t>ی</w:t>
      </w:r>
      <w:r w:rsidR="005D172A" w:rsidRPr="003147A6">
        <w:rPr>
          <w:rStyle w:val="Char9"/>
          <w:rtl/>
        </w:rPr>
        <w:t>ش شما را م</w:t>
      </w:r>
      <w:r w:rsidR="00DF08BB" w:rsidRPr="003147A6">
        <w:rPr>
          <w:rStyle w:val="Char9"/>
          <w:rtl/>
        </w:rPr>
        <w:t>ی</w:t>
      </w:r>
      <w:r w:rsidR="005D172A" w:rsidRPr="003147A6">
        <w:rPr>
          <w:rStyle w:val="Char9"/>
          <w:rtl/>
        </w:rPr>
        <w:t>‌خواهد و خواهان زحمت شما ن</w:t>
      </w:r>
      <w:r w:rsidR="00DF08BB" w:rsidRPr="003147A6">
        <w:rPr>
          <w:rStyle w:val="Char9"/>
          <w:rtl/>
        </w:rPr>
        <w:t>ی</w:t>
      </w:r>
      <w:r w:rsidR="005D172A" w:rsidRPr="003147A6">
        <w:rPr>
          <w:rStyle w:val="Char9"/>
          <w:rtl/>
        </w:rPr>
        <w:t>ست</w:t>
      </w:r>
      <w:r w:rsidR="005D172A" w:rsidRPr="003147A6">
        <w:rPr>
          <w:rStyle w:val="Char9"/>
          <w:rFonts w:hint="cs"/>
          <w:rtl/>
        </w:rPr>
        <w:t>.»</w:t>
      </w:r>
    </w:p>
    <w:p w:rsidR="005D172A" w:rsidRPr="00C64670" w:rsidRDefault="003147A6" w:rsidP="003147A6">
      <w:pPr>
        <w:pStyle w:val="ListParagraph"/>
        <w:numPr>
          <w:ilvl w:val="0"/>
          <w:numId w:val="34"/>
        </w:numPr>
        <w:spacing w:after="0" w:line="240" w:lineRule="auto"/>
        <w:ind w:left="568" w:hanging="284"/>
        <w:jc w:val="both"/>
        <w:rPr>
          <w:rStyle w:val="Char0"/>
          <w:rtl/>
        </w:rPr>
      </w:pPr>
      <w:r w:rsidRPr="003147A6">
        <w:rPr>
          <w:rStyle w:val="Char0"/>
          <w:rFonts w:cs="Traditional Arabic"/>
          <w:color w:val="000000"/>
          <w:shd w:val="clear" w:color="auto" w:fill="FFFFFF"/>
          <w:rtl/>
        </w:rPr>
        <w:t>﴿</w:t>
      </w:r>
      <w:r w:rsidRPr="00932399">
        <w:rPr>
          <w:rStyle w:val="Char4"/>
          <w:rtl/>
        </w:rPr>
        <w:t xml:space="preserve">وَمَا جَعَلَ عَلَيۡكُمۡ فِي </w:t>
      </w:r>
      <w:r w:rsidRPr="00932399">
        <w:rPr>
          <w:rStyle w:val="Char4"/>
          <w:rFonts w:hint="cs"/>
          <w:rtl/>
        </w:rPr>
        <w:t>ٱ</w:t>
      </w:r>
      <w:r w:rsidRPr="00932399">
        <w:rPr>
          <w:rStyle w:val="Char4"/>
          <w:rFonts w:hint="eastAsia"/>
          <w:rtl/>
        </w:rPr>
        <w:t>لدِّينِ</w:t>
      </w:r>
      <w:r w:rsidRPr="00932399">
        <w:rPr>
          <w:rStyle w:val="Char4"/>
          <w:rtl/>
        </w:rPr>
        <w:t xml:space="preserve"> مِنۡ حَرَجٖۚ</w:t>
      </w:r>
      <w:r w:rsidRPr="003147A6">
        <w:rPr>
          <w:rStyle w:val="Char0"/>
          <w:rFonts w:cs="Traditional Arabic"/>
          <w:color w:val="000000"/>
          <w:shd w:val="clear" w:color="auto" w:fill="FFFFFF"/>
          <w:rtl/>
        </w:rPr>
        <w:t>﴾</w:t>
      </w:r>
      <w:r w:rsidR="005D172A" w:rsidRPr="006933B2">
        <w:rPr>
          <w:rStyle w:val="FootnoteReference"/>
          <w:rFonts w:cs="IRNazli"/>
          <w:sz w:val="32"/>
          <w:szCs w:val="28"/>
          <w:rtl/>
        </w:rPr>
        <w:t>(</w:t>
      </w:r>
      <w:r w:rsidR="005D172A" w:rsidRPr="006933B2">
        <w:rPr>
          <w:rStyle w:val="FootnoteReference"/>
          <w:rFonts w:cs="IRNazli"/>
          <w:sz w:val="32"/>
          <w:szCs w:val="28"/>
          <w:rtl/>
        </w:rPr>
        <w:footnoteReference w:id="619"/>
      </w:r>
      <w:r w:rsidR="005D172A" w:rsidRPr="006933B2">
        <w:rPr>
          <w:rStyle w:val="FootnoteReference"/>
          <w:rFonts w:cs="IRNazli"/>
          <w:sz w:val="32"/>
          <w:szCs w:val="28"/>
          <w:rtl/>
        </w:rPr>
        <w:t>)</w:t>
      </w:r>
      <w:r w:rsidR="005D172A" w:rsidRPr="00C64670">
        <w:rPr>
          <w:rStyle w:val="Char0"/>
          <w:rFonts w:hint="cs"/>
          <w:rtl/>
        </w:rPr>
        <w:t xml:space="preserve"> </w:t>
      </w:r>
      <w:r w:rsidR="005D172A" w:rsidRPr="003147A6">
        <w:rPr>
          <w:rStyle w:val="Char9"/>
          <w:rFonts w:hint="cs"/>
          <w:rtl/>
        </w:rPr>
        <w:t>«</w:t>
      </w:r>
      <w:r w:rsidR="005D172A" w:rsidRPr="003147A6">
        <w:rPr>
          <w:rStyle w:val="Char9"/>
          <w:rtl/>
        </w:rPr>
        <w:t>و در د</w:t>
      </w:r>
      <w:r w:rsidR="00DF08BB" w:rsidRPr="003147A6">
        <w:rPr>
          <w:rStyle w:val="Char9"/>
          <w:rtl/>
        </w:rPr>
        <w:t>ی</w:t>
      </w:r>
      <w:r w:rsidR="005D172A" w:rsidRPr="003147A6">
        <w:rPr>
          <w:rStyle w:val="Char9"/>
          <w:rtl/>
        </w:rPr>
        <w:t xml:space="preserve">ن </w:t>
      </w:r>
      <w:r w:rsidR="00DF08BB" w:rsidRPr="003147A6">
        <w:rPr>
          <w:rStyle w:val="Char9"/>
          <w:rtl/>
        </w:rPr>
        <w:t>ک</w:t>
      </w:r>
      <w:r w:rsidR="005D172A" w:rsidRPr="003147A6">
        <w:rPr>
          <w:rStyle w:val="Char9"/>
          <w:rtl/>
        </w:rPr>
        <w:t>ارها</w:t>
      </w:r>
      <w:r w:rsidR="00DF08BB" w:rsidRPr="003147A6">
        <w:rPr>
          <w:rStyle w:val="Char9"/>
          <w:rtl/>
        </w:rPr>
        <w:t>ی</w:t>
      </w:r>
      <w:r w:rsidR="005D172A" w:rsidRPr="003147A6">
        <w:rPr>
          <w:rStyle w:val="Char9"/>
          <w:rtl/>
        </w:rPr>
        <w:t xml:space="preserve"> دشوار و سنگ</w:t>
      </w:r>
      <w:r w:rsidR="00DF08BB" w:rsidRPr="003147A6">
        <w:rPr>
          <w:rStyle w:val="Char9"/>
          <w:rtl/>
        </w:rPr>
        <w:t>ی</w:t>
      </w:r>
      <w:r w:rsidR="005D172A" w:rsidRPr="003147A6">
        <w:rPr>
          <w:rStyle w:val="Char9"/>
          <w:rtl/>
        </w:rPr>
        <w:t>ن را بر دوش شما نگذاشته است</w:t>
      </w:r>
      <w:r w:rsidR="005D172A" w:rsidRPr="003147A6">
        <w:rPr>
          <w:rStyle w:val="Char9"/>
          <w:rFonts w:hint="cs"/>
          <w:rtl/>
        </w:rPr>
        <w:t>.»</w:t>
      </w:r>
    </w:p>
    <w:p w:rsidR="00A8750E" w:rsidRPr="00C64670" w:rsidRDefault="005D172A" w:rsidP="00392055">
      <w:pPr>
        <w:spacing w:line="240" w:lineRule="auto"/>
        <w:ind w:firstLine="284"/>
        <w:jc w:val="both"/>
        <w:rPr>
          <w:rStyle w:val="Char0"/>
          <w:rtl/>
        </w:rPr>
      </w:pPr>
      <w:r w:rsidRPr="00C64670">
        <w:rPr>
          <w:rStyle w:val="Char0"/>
          <w:rFonts w:hint="cs"/>
          <w:rtl/>
        </w:rPr>
        <w:t xml:space="preserve"> و</w:t>
      </w:r>
      <w:r w:rsidRPr="00C64670">
        <w:rPr>
          <w:rStyle w:val="Char0"/>
          <w:rtl/>
        </w:rPr>
        <w:t xml:space="preserve"> پ</w:t>
      </w:r>
      <w:r w:rsidR="00DF08BB">
        <w:rPr>
          <w:rStyle w:val="Char0"/>
          <w:rtl/>
        </w:rPr>
        <w:t>ی</w:t>
      </w:r>
      <w:r w:rsidRPr="00C64670">
        <w:rPr>
          <w:rStyle w:val="Char0"/>
          <w:rtl/>
        </w:rPr>
        <w:t>امبر</w:t>
      </w:r>
      <w:r w:rsidR="00BD4800" w:rsidRPr="00392055">
        <w:rPr>
          <w:rStyle w:val="Char0"/>
          <w:rFonts w:cs="CTraditional Arabic"/>
          <w:rtl/>
        </w:rPr>
        <w:t xml:space="preserve"> ج</w:t>
      </w:r>
      <w:r w:rsidRPr="00C64670">
        <w:rPr>
          <w:rStyle w:val="Char0"/>
          <w:rtl/>
        </w:rPr>
        <w:t xml:space="preserve"> م</w:t>
      </w:r>
      <w:r w:rsidR="00DF08BB">
        <w:rPr>
          <w:rStyle w:val="Char0"/>
          <w:rtl/>
        </w:rPr>
        <w:t>ی</w:t>
      </w:r>
      <w:r w:rsidRPr="00C64670">
        <w:rPr>
          <w:rStyle w:val="Char0"/>
          <w:rtl/>
        </w:rPr>
        <w:t>‌فرما</w:t>
      </w:r>
      <w:r w:rsidR="00DF08BB">
        <w:rPr>
          <w:rStyle w:val="Char0"/>
          <w:rtl/>
        </w:rPr>
        <w:t>ی</w:t>
      </w:r>
      <w:r w:rsidRPr="00C64670">
        <w:rPr>
          <w:rStyle w:val="Char0"/>
          <w:rtl/>
        </w:rPr>
        <w:t>د:</w:t>
      </w:r>
      <w:r w:rsidR="00A8750E" w:rsidRPr="00C64670">
        <w:rPr>
          <w:rStyle w:val="Char0"/>
          <w:rFonts w:hint="cs"/>
          <w:rtl/>
        </w:rPr>
        <w:t xml:space="preserve"> </w:t>
      </w:r>
    </w:p>
    <w:p w:rsidR="003147A6" w:rsidRPr="003147A6" w:rsidRDefault="005D172A" w:rsidP="003147A6">
      <w:pPr>
        <w:pStyle w:val="ListParagraph"/>
        <w:numPr>
          <w:ilvl w:val="0"/>
          <w:numId w:val="34"/>
        </w:numPr>
        <w:spacing w:after="0" w:line="240" w:lineRule="auto"/>
        <w:ind w:left="568" w:hanging="284"/>
        <w:jc w:val="both"/>
        <w:rPr>
          <w:rStyle w:val="Char0"/>
          <w:rFonts w:ascii="Traditional Arabic" w:hAnsiTheme="minorHAnsi" w:cs="B Nazanin"/>
          <w:szCs w:val="22"/>
        </w:rPr>
      </w:pPr>
      <w:r w:rsidRPr="003147A6">
        <w:rPr>
          <w:rStyle w:val="Char3"/>
          <w:rFonts w:hint="cs"/>
          <w:rtl/>
        </w:rPr>
        <w:t xml:space="preserve">«مَا خُيِّرَ رَسُولُ اللَّهِ </w:t>
      </w:r>
      <w:r w:rsidR="003147A6" w:rsidRPr="003147A6">
        <w:rPr>
          <w:rStyle w:val="Char3"/>
          <w:rFonts w:cs="CTraditional Arabic" w:hint="cs"/>
          <w:rtl/>
        </w:rPr>
        <w:t>ج</w:t>
      </w:r>
      <w:r w:rsidRPr="003147A6">
        <w:rPr>
          <w:rStyle w:val="Char3"/>
          <w:rFonts w:hint="cs"/>
          <w:rtl/>
        </w:rPr>
        <w:t xml:space="preserve"> بَيْنَ أَمْرَيْنِ أَحَدُهُمَا أَيْسَرُ مِنَ الآخَرِ إِلاَّ اخْتَارَ أَيْسَرَهُمَا مَا لَمْ يَكُنْ إِثْمًا فَإِنْ كَانَ إِثْمًا كَانَ أَبْعَدَ النَّاسِ مِنْهُ»</w:t>
      </w:r>
      <w:r w:rsidRPr="006933B2">
        <w:rPr>
          <w:rStyle w:val="FootnoteReference"/>
          <w:rFonts w:cs="IRNazli"/>
          <w:sz w:val="32"/>
          <w:szCs w:val="28"/>
          <w:rtl/>
        </w:rPr>
        <w:t>(</w:t>
      </w:r>
      <w:r w:rsidRPr="006933B2">
        <w:rPr>
          <w:rStyle w:val="FootnoteReference"/>
          <w:rFonts w:cs="IRNazli"/>
          <w:sz w:val="32"/>
          <w:szCs w:val="28"/>
          <w:rtl/>
        </w:rPr>
        <w:footnoteReference w:id="620"/>
      </w:r>
      <w:r w:rsidRPr="006933B2">
        <w:rPr>
          <w:rStyle w:val="FootnoteReference"/>
          <w:rFonts w:cs="IRNazli"/>
          <w:sz w:val="32"/>
          <w:szCs w:val="28"/>
          <w:rtl/>
        </w:rPr>
        <w:t>)</w:t>
      </w:r>
      <w:r w:rsidRPr="00C64670">
        <w:rPr>
          <w:rStyle w:val="Char0"/>
          <w:rFonts w:hint="cs"/>
          <w:rtl/>
        </w:rPr>
        <w:t xml:space="preserve"> «پیغمبر</w:t>
      </w:r>
      <w:r w:rsidR="003147A6">
        <w:rPr>
          <w:rStyle w:val="Char0"/>
          <w:rFonts w:hint="cs"/>
          <w:rtl/>
        </w:rPr>
        <w:t xml:space="preserve"> </w:t>
      </w:r>
      <w:r w:rsidR="00141E25" w:rsidRPr="003147A6">
        <w:rPr>
          <w:rStyle w:val="Char0"/>
          <w:rFonts w:cs="CTraditional Arabic"/>
          <w:rtl/>
        </w:rPr>
        <w:t>ج</w:t>
      </w:r>
      <w:r w:rsidRPr="00C64670">
        <w:rPr>
          <w:rStyle w:val="Char0"/>
          <w:rFonts w:hint="cs"/>
          <w:rtl/>
        </w:rPr>
        <w:t xml:space="preserve"> هیچگاه بین دو امر مخیَّر نشدند جز اینکه آسان</w:t>
      </w:r>
      <w:r w:rsidRPr="00C64670">
        <w:rPr>
          <w:rStyle w:val="Char0"/>
          <w:rFonts w:hint="cs"/>
          <w:rtl/>
        </w:rPr>
        <w:softHyphen/>
        <w:t>ترین آن دو را انتخاب می</w:t>
      </w:r>
      <w:r w:rsidRPr="00C64670">
        <w:rPr>
          <w:rStyle w:val="Char0"/>
          <w:rFonts w:hint="cs"/>
          <w:rtl/>
        </w:rPr>
        <w:softHyphen/>
        <w:t>فرمود البته اگر گناه نبود؛ اما اگر گناه می</w:t>
      </w:r>
      <w:r w:rsidRPr="00C64670">
        <w:rPr>
          <w:rStyle w:val="Char0"/>
          <w:rFonts w:hint="cs"/>
          <w:rtl/>
        </w:rPr>
        <w:softHyphen/>
        <w:t>بود، از هم</w:t>
      </w:r>
      <w:r w:rsidR="00DF08BB">
        <w:rPr>
          <w:rStyle w:val="Char0"/>
          <w:rFonts w:hint="cs"/>
          <w:rtl/>
        </w:rPr>
        <w:t>ۀ</w:t>
      </w:r>
      <w:r w:rsidRPr="00C64670">
        <w:rPr>
          <w:rStyle w:val="Char0"/>
          <w:rFonts w:hint="cs"/>
          <w:rtl/>
        </w:rPr>
        <w:t xml:space="preserve"> مردم یشتر از آن فاصله می</w:t>
      </w:r>
      <w:r w:rsidRPr="00C64670">
        <w:rPr>
          <w:rStyle w:val="Char0"/>
          <w:rFonts w:hint="cs"/>
          <w:rtl/>
        </w:rPr>
        <w:softHyphen/>
        <w:t>گرفتند.»</w:t>
      </w:r>
      <w:r w:rsidR="00107B70">
        <w:rPr>
          <w:rStyle w:val="Char0"/>
          <w:rFonts w:hint="cs"/>
          <w:rtl/>
        </w:rPr>
        <w:t xml:space="preserve"> </w:t>
      </w:r>
    </w:p>
    <w:p w:rsidR="009C27FA" w:rsidRPr="009C27FA" w:rsidRDefault="005D172A" w:rsidP="009C27FA">
      <w:pPr>
        <w:pStyle w:val="ListParagraph"/>
        <w:numPr>
          <w:ilvl w:val="0"/>
          <w:numId w:val="34"/>
        </w:numPr>
        <w:spacing w:after="0" w:line="240" w:lineRule="auto"/>
        <w:ind w:left="568" w:hanging="284"/>
        <w:jc w:val="both"/>
        <w:rPr>
          <w:rStyle w:val="Char0"/>
          <w:rFonts w:ascii="Traditional Arabic" w:hAnsiTheme="minorHAnsi" w:cs="B Nazanin"/>
          <w:spacing w:val="-4"/>
          <w:szCs w:val="22"/>
        </w:rPr>
      </w:pPr>
      <w:r w:rsidRPr="00F97CDC">
        <w:rPr>
          <w:rStyle w:val="Char3"/>
          <w:rFonts w:hint="cs"/>
          <w:spacing w:val="-4"/>
          <w:rtl/>
        </w:rPr>
        <w:t>«</w:t>
      </w:r>
      <w:r w:rsidRPr="00F97CDC">
        <w:rPr>
          <w:rStyle w:val="Char3"/>
          <w:spacing w:val="-4"/>
          <w:rtl/>
        </w:rPr>
        <w:t>بعثت با</w:t>
      </w:r>
      <w:r w:rsidR="00F97CDC" w:rsidRPr="00F97CDC">
        <w:rPr>
          <w:rStyle w:val="Char3"/>
          <w:spacing w:val="-4"/>
          <w:rtl/>
        </w:rPr>
        <w:t>لحنيفة السمحة</w:t>
      </w:r>
      <w:r w:rsidRPr="00F97CDC">
        <w:rPr>
          <w:rStyle w:val="Char3"/>
          <w:rFonts w:ascii="Times New Roman" w:hAnsi="Times New Roman" w:cs="Times New Roman" w:hint="cs"/>
          <w:spacing w:val="-4"/>
          <w:rtl/>
        </w:rPr>
        <w:t>…</w:t>
      </w:r>
      <w:r w:rsidRPr="00F97CDC">
        <w:rPr>
          <w:rStyle w:val="Char3"/>
          <w:rFonts w:hint="cs"/>
          <w:spacing w:val="-4"/>
          <w:rtl/>
        </w:rPr>
        <w:t>»</w:t>
      </w:r>
      <w:r w:rsidRPr="006933B2">
        <w:rPr>
          <w:rStyle w:val="FootnoteReference"/>
          <w:rFonts w:cs="IRNazli"/>
          <w:spacing w:val="-4"/>
          <w:sz w:val="32"/>
          <w:szCs w:val="28"/>
          <w:rtl/>
        </w:rPr>
        <w:t>(</w:t>
      </w:r>
      <w:r w:rsidRPr="006933B2">
        <w:rPr>
          <w:rStyle w:val="FootnoteReference"/>
          <w:rFonts w:cs="IRNazli"/>
          <w:spacing w:val="-4"/>
          <w:sz w:val="32"/>
          <w:szCs w:val="28"/>
          <w:rtl/>
        </w:rPr>
        <w:footnoteReference w:id="621"/>
      </w:r>
      <w:r w:rsidRPr="006933B2">
        <w:rPr>
          <w:rStyle w:val="FootnoteReference"/>
          <w:rFonts w:cs="IRNazli"/>
          <w:spacing w:val="-4"/>
          <w:sz w:val="32"/>
          <w:szCs w:val="28"/>
          <w:rtl/>
        </w:rPr>
        <w:t>)</w:t>
      </w:r>
      <w:r w:rsidRPr="00F97CDC">
        <w:rPr>
          <w:rStyle w:val="Char0"/>
          <w:rFonts w:hint="cs"/>
          <w:spacing w:val="-4"/>
          <w:rtl/>
        </w:rPr>
        <w:t xml:space="preserve"> « من با (دینی) صحیح و آسان</w:t>
      </w:r>
      <w:r w:rsidRPr="00F97CDC">
        <w:rPr>
          <w:rStyle w:val="Char0"/>
          <w:spacing w:val="-4"/>
          <w:rtl/>
        </w:rPr>
        <w:softHyphen/>
      </w:r>
      <w:r w:rsidRPr="00F97CDC">
        <w:rPr>
          <w:rStyle w:val="Char0"/>
          <w:rFonts w:hint="cs"/>
          <w:spacing w:val="-4"/>
          <w:rtl/>
        </w:rPr>
        <w:t>گیر فرستاده شده</w:t>
      </w:r>
      <w:r w:rsidR="00F97CDC" w:rsidRPr="00F97CDC">
        <w:rPr>
          <w:rStyle w:val="Char0"/>
          <w:rFonts w:hint="cs"/>
          <w:spacing w:val="-4"/>
          <w:rtl/>
        </w:rPr>
        <w:t>‌</w:t>
      </w:r>
      <w:r w:rsidRPr="00F97CDC">
        <w:rPr>
          <w:rStyle w:val="Char0"/>
          <w:rFonts w:hint="cs"/>
          <w:spacing w:val="-4"/>
          <w:rtl/>
        </w:rPr>
        <w:t>ام.»</w:t>
      </w:r>
    </w:p>
    <w:p w:rsidR="00E760D1" w:rsidRPr="00E760D1" w:rsidRDefault="005D172A" w:rsidP="00E760D1">
      <w:pPr>
        <w:pStyle w:val="ListParagraph"/>
        <w:numPr>
          <w:ilvl w:val="0"/>
          <w:numId w:val="34"/>
        </w:numPr>
        <w:spacing w:after="0" w:line="240" w:lineRule="auto"/>
        <w:ind w:left="568" w:hanging="284"/>
        <w:jc w:val="both"/>
        <w:rPr>
          <w:rStyle w:val="Char0"/>
          <w:rFonts w:ascii="Traditional Arabic" w:hAnsiTheme="minorHAnsi" w:cs="B Nazanin"/>
          <w:spacing w:val="-4"/>
          <w:szCs w:val="22"/>
        </w:rPr>
      </w:pPr>
      <w:r w:rsidRPr="009C27FA">
        <w:rPr>
          <w:rStyle w:val="Char3"/>
          <w:rFonts w:hint="cs"/>
          <w:rtl/>
        </w:rPr>
        <w:t>«</w:t>
      </w:r>
      <w:r w:rsidR="00174994" w:rsidRPr="009C27FA">
        <w:rPr>
          <w:rStyle w:val="Char3"/>
          <w:rFonts w:hint="cs"/>
          <w:rtl/>
        </w:rPr>
        <w:t xml:space="preserve">إنَّ الله يحب </w:t>
      </w:r>
      <w:r w:rsidR="009C27FA">
        <w:rPr>
          <w:rStyle w:val="Char3"/>
          <w:rFonts w:hint="cs"/>
          <w:rtl/>
        </w:rPr>
        <w:t>أن تؤتي رخصه، كما يُحِبُ أن تؤتي</w:t>
      </w:r>
      <w:r w:rsidRPr="009C27FA">
        <w:rPr>
          <w:rStyle w:val="Char3"/>
          <w:rFonts w:hint="cs"/>
          <w:rtl/>
        </w:rPr>
        <w:t xml:space="preserve"> عزائمه»</w:t>
      </w:r>
      <w:r w:rsidRPr="006933B2">
        <w:rPr>
          <w:rStyle w:val="FootnoteReference"/>
          <w:rFonts w:cs="IRNazli"/>
          <w:sz w:val="32"/>
          <w:szCs w:val="28"/>
          <w:rtl/>
        </w:rPr>
        <w:t>(</w:t>
      </w:r>
      <w:r w:rsidRPr="006933B2">
        <w:rPr>
          <w:rStyle w:val="FootnoteReference"/>
          <w:rFonts w:cs="IRNazli"/>
          <w:sz w:val="32"/>
          <w:szCs w:val="28"/>
          <w:rtl/>
        </w:rPr>
        <w:footnoteReference w:id="622"/>
      </w:r>
      <w:r w:rsidRPr="006933B2">
        <w:rPr>
          <w:rStyle w:val="FootnoteReference"/>
          <w:rFonts w:cs="IRNazli"/>
          <w:sz w:val="32"/>
          <w:szCs w:val="28"/>
          <w:rtl/>
        </w:rPr>
        <w:t>)</w:t>
      </w:r>
      <w:r w:rsidRPr="009C27FA">
        <w:rPr>
          <w:rFonts w:ascii="Traditional Arabic" w:cs="B Nazanin" w:hint="cs"/>
          <w:b/>
          <w:bCs/>
          <w:sz w:val="28"/>
          <w:rtl/>
        </w:rPr>
        <w:t xml:space="preserve"> </w:t>
      </w:r>
      <w:r w:rsidRPr="00C64670">
        <w:rPr>
          <w:rStyle w:val="Char0"/>
          <w:rFonts w:hint="cs"/>
          <w:rtl/>
        </w:rPr>
        <w:t>«خداوند همانطور که دوست دارد که به احکام عزیمت او عمل شود؛ دوست دارد که به احکام رخصتش نیز عمل شود.»</w:t>
      </w:r>
    </w:p>
    <w:p w:rsidR="00A8750E" w:rsidRPr="00E760D1" w:rsidRDefault="005D172A" w:rsidP="00E760D1">
      <w:pPr>
        <w:pStyle w:val="ListParagraph"/>
        <w:numPr>
          <w:ilvl w:val="0"/>
          <w:numId w:val="34"/>
        </w:numPr>
        <w:spacing w:after="0" w:line="240" w:lineRule="auto"/>
        <w:ind w:left="568" w:hanging="284"/>
        <w:jc w:val="both"/>
        <w:rPr>
          <w:rStyle w:val="Char0"/>
          <w:rFonts w:ascii="Traditional Arabic" w:hAnsiTheme="minorHAnsi" w:cs="B Nazanin"/>
          <w:spacing w:val="-4"/>
          <w:szCs w:val="22"/>
          <w:rtl/>
        </w:rPr>
      </w:pPr>
      <w:r w:rsidRPr="00C64670">
        <w:rPr>
          <w:rStyle w:val="Char0"/>
          <w:rFonts w:hint="cs"/>
          <w:rtl/>
        </w:rPr>
        <w:t>پیامبر</w:t>
      </w:r>
      <w:r w:rsidRPr="00C64670">
        <w:rPr>
          <w:rStyle w:val="Char0"/>
          <w:rtl/>
        </w:rPr>
        <w:t xml:space="preserve"> </w:t>
      </w:r>
      <w:r w:rsidR="00141E25" w:rsidRPr="00E760D1">
        <w:rPr>
          <w:rStyle w:val="Char0"/>
          <w:rFonts w:cs="CTraditional Arabic"/>
          <w:rtl/>
        </w:rPr>
        <w:t>ج</w:t>
      </w:r>
      <w:r w:rsidRPr="00C64670">
        <w:rPr>
          <w:rStyle w:val="Char0"/>
          <w:rtl/>
        </w:rPr>
        <w:t xml:space="preserve"> </w:t>
      </w:r>
      <w:r w:rsidRPr="00C64670">
        <w:rPr>
          <w:rStyle w:val="Char0"/>
          <w:rFonts w:hint="cs"/>
          <w:rtl/>
        </w:rPr>
        <w:t xml:space="preserve">آنگاه که معاذ و ابوموسی را به یمن فرستاد، فرمودند: </w:t>
      </w:r>
      <w:r w:rsidRPr="00E760D1">
        <w:rPr>
          <w:rStyle w:val="Char3"/>
          <w:rFonts w:hint="cs"/>
          <w:rtl/>
        </w:rPr>
        <w:t>« يَسِّرَا وَلَا تُعَسِّرَا وَبَشِّرَا وَلَا تُنَفِّرَا»</w:t>
      </w:r>
      <w:r w:rsidRPr="006933B2">
        <w:rPr>
          <w:rStyle w:val="Char0"/>
          <w:vertAlign w:val="superscript"/>
          <w:rtl/>
        </w:rPr>
        <w:t>(</w:t>
      </w:r>
      <w:r w:rsidRPr="006933B2">
        <w:rPr>
          <w:rStyle w:val="Char0"/>
          <w:vertAlign w:val="superscript"/>
          <w:rtl/>
        </w:rPr>
        <w:footnoteReference w:id="623"/>
      </w:r>
      <w:r w:rsidRPr="006933B2">
        <w:rPr>
          <w:rStyle w:val="Char0"/>
          <w:vertAlign w:val="superscript"/>
          <w:rtl/>
        </w:rPr>
        <w:t>)</w:t>
      </w:r>
      <w:r w:rsidRPr="00E760D1">
        <w:rPr>
          <w:rFonts w:ascii="Traditional Arabic" w:cs="B Nazanin" w:hint="cs"/>
          <w:sz w:val="26"/>
          <w:szCs w:val="26"/>
          <w:rtl/>
        </w:rPr>
        <w:t xml:space="preserve"> </w:t>
      </w:r>
      <w:r w:rsidRPr="00C64670">
        <w:rPr>
          <w:rStyle w:val="Char0"/>
          <w:rFonts w:hint="cs"/>
          <w:rtl/>
        </w:rPr>
        <w:t>«آسان بگ</w:t>
      </w:r>
      <w:r w:rsidR="00DF08BB">
        <w:rPr>
          <w:rStyle w:val="Char0"/>
          <w:rFonts w:hint="cs"/>
          <w:rtl/>
        </w:rPr>
        <w:t>ی</w:t>
      </w:r>
      <w:r w:rsidRPr="00C64670">
        <w:rPr>
          <w:rStyle w:val="Char0"/>
          <w:rFonts w:hint="cs"/>
          <w:rtl/>
        </w:rPr>
        <w:t>ر</w:t>
      </w:r>
      <w:r w:rsidR="00DF08BB">
        <w:rPr>
          <w:rStyle w:val="Char0"/>
          <w:rFonts w:hint="cs"/>
          <w:rtl/>
        </w:rPr>
        <w:t>ی</w:t>
      </w:r>
      <w:r w:rsidRPr="00C64670">
        <w:rPr>
          <w:rStyle w:val="Char0"/>
          <w:rFonts w:hint="cs"/>
          <w:rtl/>
        </w:rPr>
        <w:t>د وسخت نگ</w:t>
      </w:r>
      <w:r w:rsidR="00DF08BB">
        <w:rPr>
          <w:rStyle w:val="Char0"/>
          <w:rFonts w:hint="cs"/>
          <w:rtl/>
        </w:rPr>
        <w:t>ی</w:t>
      </w:r>
      <w:r w:rsidRPr="00C64670">
        <w:rPr>
          <w:rStyle w:val="Char0"/>
          <w:rFonts w:hint="cs"/>
          <w:rtl/>
        </w:rPr>
        <w:t>ر</w:t>
      </w:r>
      <w:r w:rsidR="00DF08BB">
        <w:rPr>
          <w:rStyle w:val="Char0"/>
          <w:rFonts w:hint="cs"/>
          <w:rtl/>
        </w:rPr>
        <w:t>ی</w:t>
      </w:r>
      <w:r w:rsidRPr="00C64670">
        <w:rPr>
          <w:rStyle w:val="Char0"/>
          <w:rFonts w:hint="cs"/>
          <w:rtl/>
        </w:rPr>
        <w:t>د. بشارت ده</w:t>
      </w:r>
      <w:r w:rsidR="00DF08BB">
        <w:rPr>
          <w:rStyle w:val="Char0"/>
          <w:rFonts w:hint="cs"/>
          <w:rtl/>
        </w:rPr>
        <w:t>ی</w:t>
      </w:r>
      <w:r w:rsidRPr="00C64670">
        <w:rPr>
          <w:rStyle w:val="Char0"/>
          <w:rFonts w:hint="cs"/>
          <w:rtl/>
        </w:rPr>
        <w:t>د و تنفر ا</w:t>
      </w:r>
      <w:r w:rsidR="00DF08BB">
        <w:rPr>
          <w:rStyle w:val="Char0"/>
          <w:rFonts w:hint="cs"/>
          <w:rtl/>
        </w:rPr>
        <w:t>ی</w:t>
      </w:r>
      <w:r w:rsidRPr="00C64670">
        <w:rPr>
          <w:rStyle w:val="Char0"/>
          <w:rFonts w:hint="cs"/>
          <w:rtl/>
        </w:rPr>
        <w:t>جاد ن</w:t>
      </w:r>
      <w:r w:rsidR="00DF08BB">
        <w:rPr>
          <w:rStyle w:val="Char0"/>
          <w:rFonts w:hint="cs"/>
          <w:rtl/>
        </w:rPr>
        <w:t>ک</w:t>
      </w:r>
      <w:r w:rsidRPr="00C64670">
        <w:rPr>
          <w:rStyle w:val="Char0"/>
          <w:rFonts w:hint="cs"/>
          <w:rtl/>
        </w:rPr>
        <w:t>ن</w:t>
      </w:r>
      <w:r w:rsidR="00DF08BB">
        <w:rPr>
          <w:rStyle w:val="Char0"/>
          <w:rFonts w:hint="cs"/>
          <w:rtl/>
        </w:rPr>
        <w:t>ی</w:t>
      </w:r>
      <w:r w:rsidRPr="00C64670">
        <w:rPr>
          <w:rStyle w:val="Char0"/>
          <w:rFonts w:hint="cs"/>
          <w:rtl/>
        </w:rPr>
        <w:t>د».</w:t>
      </w:r>
    </w:p>
    <w:p w:rsidR="00A8750E" w:rsidRPr="00392055" w:rsidRDefault="00174994" w:rsidP="00392055">
      <w:pPr>
        <w:spacing w:line="240" w:lineRule="auto"/>
        <w:ind w:firstLine="284"/>
        <w:jc w:val="both"/>
        <w:rPr>
          <w:rStyle w:val="Char0"/>
          <w:rtl/>
        </w:rPr>
      </w:pPr>
      <w:r w:rsidRPr="00392055">
        <w:rPr>
          <w:rStyle w:val="Char0"/>
          <w:rFonts w:hint="cs"/>
          <w:rtl/>
        </w:rPr>
        <w:t>پس دلیلی بر منع استفاده از</w:t>
      </w:r>
      <w:r w:rsidR="00315ABC" w:rsidRPr="00392055">
        <w:rPr>
          <w:rStyle w:val="Char0"/>
          <w:rFonts w:hint="cs"/>
          <w:rtl/>
        </w:rPr>
        <w:t xml:space="preserve"> رخصت‌های </w:t>
      </w:r>
      <w:r w:rsidRPr="00392055">
        <w:rPr>
          <w:rStyle w:val="Char0"/>
          <w:rFonts w:hint="cs"/>
          <w:rtl/>
        </w:rPr>
        <w:t>شرعی وجود ندارد هر</w:t>
      </w:r>
      <w:r w:rsidR="00163C02" w:rsidRPr="00392055">
        <w:rPr>
          <w:rStyle w:val="Char0"/>
          <w:rFonts w:hint="cs"/>
          <w:rtl/>
        </w:rPr>
        <w:t xml:space="preserve"> </w:t>
      </w:r>
      <w:r w:rsidRPr="00392055">
        <w:rPr>
          <w:rStyle w:val="Char0"/>
          <w:rFonts w:hint="cs"/>
          <w:rtl/>
        </w:rPr>
        <w:t>چند امام مذهبی به آن فتوا نداده باشد و یا شخصی تا قبل از آن به قولی خلاف آن عمل کرده باشد.</w:t>
      </w:r>
    </w:p>
    <w:p w:rsidR="00A8750E" w:rsidRPr="00C64670" w:rsidRDefault="004E2820" w:rsidP="00E760D1">
      <w:pPr>
        <w:pStyle w:val="ListParagraph"/>
        <w:numPr>
          <w:ilvl w:val="0"/>
          <w:numId w:val="34"/>
        </w:numPr>
        <w:spacing w:after="0" w:line="240" w:lineRule="auto"/>
        <w:ind w:left="568" w:hanging="284"/>
        <w:jc w:val="both"/>
        <w:rPr>
          <w:rStyle w:val="Char0"/>
          <w:rtl/>
        </w:rPr>
      </w:pPr>
      <w:r w:rsidRPr="00C64670">
        <w:rPr>
          <w:rStyle w:val="Char0"/>
          <w:rFonts w:hint="cs"/>
          <w:rtl/>
        </w:rPr>
        <w:t>مهم آن است که فتوا بر مبانی اصول اجتهاد و قوانین مربوطه صادر شده باشد، حال اگر فتوای صادره با قول مذهب در تعارض باشد و آسان</w:t>
      </w:r>
      <w:r w:rsidRPr="00C64670">
        <w:rPr>
          <w:rStyle w:val="Char0"/>
          <w:rFonts w:hint="cs"/>
          <w:rtl/>
        </w:rPr>
        <w:softHyphen/>
        <w:t>تر از آن نیز باشد و دلیلی هم بر ترجیح مذهب بر این دیدگاه وجود ندارد، شریعتی که فراخوان آسانی است هیچ دلیلی بر عدم جواز بر پیروی از این دیدگاه</w:t>
      </w:r>
      <w:r w:rsidR="00D63FAE" w:rsidRPr="00C64670">
        <w:rPr>
          <w:rStyle w:val="Char0"/>
          <w:rFonts w:hint="cs"/>
          <w:rtl/>
        </w:rPr>
        <w:t xml:space="preserve"> آسان</w:t>
      </w:r>
      <w:r w:rsidR="00D63FAE" w:rsidRPr="00C64670">
        <w:rPr>
          <w:rStyle w:val="Char0"/>
          <w:rFonts w:hint="cs"/>
          <w:rtl/>
        </w:rPr>
        <w:softHyphen/>
        <w:t>تر</w:t>
      </w:r>
      <w:r w:rsidRPr="00C64670">
        <w:rPr>
          <w:rStyle w:val="Char0"/>
          <w:rFonts w:hint="cs"/>
          <w:rtl/>
        </w:rPr>
        <w:t xml:space="preserve"> </w:t>
      </w:r>
      <w:r w:rsidR="00D63FAE" w:rsidRPr="00C64670">
        <w:rPr>
          <w:rStyle w:val="Char0"/>
          <w:rFonts w:hint="cs"/>
          <w:rtl/>
        </w:rPr>
        <w:t>بیان نفرموده است</w:t>
      </w:r>
      <w:r w:rsidRPr="00C64670">
        <w:rPr>
          <w:rStyle w:val="Char0"/>
          <w:rFonts w:hint="cs"/>
          <w:rtl/>
        </w:rPr>
        <w:t>، و سختی دیدگاهی نمی</w:t>
      </w:r>
      <w:r w:rsidRPr="00C64670">
        <w:rPr>
          <w:rStyle w:val="Char0"/>
          <w:rFonts w:hint="cs"/>
          <w:rtl/>
        </w:rPr>
        <w:softHyphen/>
        <w:t>تواند ملاکی بر برتری و صحّت آن باشد ولی اگر مسئله</w:t>
      </w:r>
      <w:r w:rsidRPr="00C64670">
        <w:rPr>
          <w:rStyle w:val="Char0"/>
          <w:rFonts w:hint="cs"/>
          <w:rtl/>
        </w:rPr>
        <w:softHyphen/>
        <w:t>ای خلافی در بین مذاهب باشد و یکی از</w:t>
      </w:r>
      <w:r w:rsidR="0094145F">
        <w:rPr>
          <w:rStyle w:val="Char0"/>
          <w:rFonts w:hint="cs"/>
          <w:rtl/>
        </w:rPr>
        <w:t xml:space="preserve"> آن‌ها </w:t>
      </w:r>
      <w:r w:rsidRPr="00C64670">
        <w:rPr>
          <w:rStyle w:val="Char0"/>
          <w:rFonts w:hint="cs"/>
          <w:rtl/>
        </w:rPr>
        <w:t>آسان</w:t>
      </w:r>
      <w:r w:rsidRPr="00C64670">
        <w:rPr>
          <w:rStyle w:val="Char0"/>
          <w:rFonts w:hint="cs"/>
          <w:rtl/>
        </w:rPr>
        <w:softHyphen/>
        <w:t>تر از دیگری باشد</w:t>
      </w:r>
      <w:r w:rsidR="00163C02" w:rsidRPr="00C64670">
        <w:rPr>
          <w:rStyle w:val="Char0"/>
          <w:rFonts w:hint="cs"/>
          <w:rtl/>
        </w:rPr>
        <w:t>؛</w:t>
      </w:r>
      <w:r w:rsidRPr="00C64670">
        <w:rPr>
          <w:rStyle w:val="Char0"/>
          <w:rFonts w:hint="cs"/>
          <w:rtl/>
        </w:rPr>
        <w:t xml:space="preserve"> مثلاً اذن ولی برای باکره و بیوه در نزد جمهور فقها شرط صحت ازدواج است و در نزد حنفی</w:t>
      </w:r>
      <w:r w:rsidR="00163C02" w:rsidRPr="00C64670">
        <w:rPr>
          <w:rStyle w:val="Char0"/>
          <w:rFonts w:hint="cs"/>
          <w:rtl/>
        </w:rPr>
        <w:t>ّ</w:t>
      </w:r>
      <w:r w:rsidRPr="00C64670">
        <w:rPr>
          <w:rStyle w:val="Char0"/>
          <w:rFonts w:hint="cs"/>
          <w:rtl/>
        </w:rPr>
        <w:t>ه شرط نیست و یا لمس زن در نزد جمهور نقض وضو نمی</w:t>
      </w:r>
      <w:r w:rsidR="00E760D1">
        <w:rPr>
          <w:rStyle w:val="Char0"/>
          <w:rFonts w:hint="cs"/>
          <w:rtl/>
        </w:rPr>
        <w:t>‌</w:t>
      </w:r>
      <w:r w:rsidRPr="00C64670">
        <w:rPr>
          <w:rStyle w:val="Char0"/>
          <w:rFonts w:hint="cs"/>
          <w:rtl/>
        </w:rPr>
        <w:t xml:space="preserve">کند ولی در نزد شافعیه وضو با </w:t>
      </w:r>
      <w:r w:rsidR="00D63FAE" w:rsidRPr="00C64670">
        <w:rPr>
          <w:rStyle w:val="Char0"/>
          <w:rFonts w:hint="cs"/>
          <w:rtl/>
        </w:rPr>
        <w:t>آ</w:t>
      </w:r>
      <w:r w:rsidRPr="00C64670">
        <w:rPr>
          <w:rStyle w:val="Char0"/>
          <w:rFonts w:hint="cs"/>
          <w:rtl/>
        </w:rPr>
        <w:t>ن نقض می</w:t>
      </w:r>
      <w:r w:rsidRPr="00C64670">
        <w:rPr>
          <w:rStyle w:val="Char0"/>
          <w:rFonts w:hint="cs"/>
          <w:rtl/>
        </w:rPr>
        <w:softHyphen/>
        <w:t>شود در این موارد انتخاب آرا</w:t>
      </w:r>
      <w:r w:rsidR="00D63FAE" w:rsidRPr="00C64670">
        <w:rPr>
          <w:rStyle w:val="Char0"/>
          <w:rFonts w:hint="cs"/>
          <w:rtl/>
        </w:rPr>
        <w:t>ء</w:t>
      </w:r>
      <w:r w:rsidRPr="00C64670">
        <w:rPr>
          <w:rStyle w:val="Char0"/>
          <w:rFonts w:hint="cs"/>
          <w:rtl/>
        </w:rPr>
        <w:t xml:space="preserve"> نباید بر مبنای آسان</w:t>
      </w:r>
      <w:r w:rsidRPr="00C64670">
        <w:rPr>
          <w:rStyle w:val="Char0"/>
          <w:rFonts w:hint="cs"/>
          <w:rtl/>
        </w:rPr>
        <w:softHyphen/>
        <w:t>تر بودن باشد بلکه باید بر مبنای نصوص شرعی و تجزیه و تحلیل</w:t>
      </w:r>
      <w:r w:rsidR="0094145F">
        <w:rPr>
          <w:rStyle w:val="Char0"/>
          <w:rFonts w:hint="cs"/>
          <w:rtl/>
        </w:rPr>
        <w:t xml:space="preserve"> آن‌ها </w:t>
      </w:r>
      <w:r w:rsidRPr="00C64670">
        <w:rPr>
          <w:rStyle w:val="Char0"/>
          <w:rFonts w:hint="cs"/>
          <w:rtl/>
        </w:rPr>
        <w:t>باشد و مجتهد و مقل</w:t>
      </w:r>
      <w:r w:rsidR="00163C02" w:rsidRPr="00C64670">
        <w:rPr>
          <w:rStyle w:val="Char0"/>
          <w:rFonts w:hint="cs"/>
          <w:rtl/>
        </w:rPr>
        <w:t>ِّ</w:t>
      </w:r>
      <w:r w:rsidRPr="00C64670">
        <w:rPr>
          <w:rStyle w:val="Char0"/>
          <w:rFonts w:hint="cs"/>
          <w:rtl/>
        </w:rPr>
        <w:t>د باید</w:t>
      </w:r>
      <w:r w:rsidR="00C869E7">
        <w:rPr>
          <w:rStyle w:val="Char0"/>
          <w:rFonts w:hint="cs"/>
          <w:rtl/>
        </w:rPr>
        <w:t xml:space="preserve"> هرکدام </w:t>
      </w:r>
      <w:r w:rsidRPr="00C64670">
        <w:rPr>
          <w:rStyle w:val="Char0"/>
          <w:rFonts w:hint="cs"/>
          <w:rtl/>
        </w:rPr>
        <w:t>که در نزد</w:t>
      </w:r>
      <w:r w:rsidR="0094145F">
        <w:rPr>
          <w:rStyle w:val="Char0"/>
          <w:rFonts w:hint="cs"/>
          <w:rtl/>
        </w:rPr>
        <w:t xml:space="preserve"> آن‌ها </w:t>
      </w:r>
      <w:r w:rsidRPr="00C64670">
        <w:rPr>
          <w:rStyle w:val="Char0"/>
          <w:rFonts w:hint="cs"/>
          <w:rtl/>
        </w:rPr>
        <w:t xml:space="preserve">راجح باشد انتخاب نمایند نه قولی که آسان است و این خط قرمزی است که عبور از آن </w:t>
      </w:r>
      <w:r w:rsidR="00D63FAE" w:rsidRPr="00C64670">
        <w:rPr>
          <w:rStyle w:val="Char0"/>
          <w:rFonts w:hint="cs"/>
          <w:rtl/>
        </w:rPr>
        <w:t>خطرناک است و منجر به فسق و حتی در مواردی به بازی گرفتن دین و کفر می</w:t>
      </w:r>
      <w:r w:rsidR="00D63FAE" w:rsidRPr="00C64670">
        <w:rPr>
          <w:rStyle w:val="Char0"/>
          <w:rFonts w:hint="cs"/>
          <w:rtl/>
        </w:rPr>
        <w:softHyphen/>
        <w:t>شود.</w:t>
      </w:r>
      <w:r w:rsidR="00163C02" w:rsidRPr="00C64670">
        <w:rPr>
          <w:rStyle w:val="Char0"/>
          <w:rFonts w:hint="cs"/>
          <w:rtl/>
        </w:rPr>
        <w:t xml:space="preserve"> </w:t>
      </w:r>
      <w:r w:rsidR="0061027E">
        <w:rPr>
          <w:rStyle w:val="Char1"/>
          <w:rFonts w:hint="cs"/>
          <w:rtl/>
        </w:rPr>
        <w:t>(و</w:t>
      </w:r>
      <w:r w:rsidR="00163C02" w:rsidRPr="0061027E">
        <w:rPr>
          <w:rStyle w:val="Char1"/>
          <w:rFonts w:hint="cs"/>
          <w:rtl/>
        </w:rPr>
        <w:t>الله</w:t>
      </w:r>
      <w:r w:rsidR="00A8750E" w:rsidRPr="0061027E">
        <w:rPr>
          <w:rStyle w:val="Char1"/>
          <w:rFonts w:hint="cs"/>
          <w:rtl/>
        </w:rPr>
        <w:t>ُ</w:t>
      </w:r>
      <w:r w:rsidR="00163C02" w:rsidRPr="0061027E">
        <w:rPr>
          <w:rStyle w:val="Char1"/>
          <w:rFonts w:hint="cs"/>
          <w:rtl/>
        </w:rPr>
        <w:t xml:space="preserve"> العلیم</w:t>
      </w:r>
      <w:r w:rsidR="00A8750E" w:rsidRPr="0061027E">
        <w:rPr>
          <w:rStyle w:val="Char1"/>
          <w:rFonts w:hint="cs"/>
          <w:rtl/>
        </w:rPr>
        <w:t>ُ</w:t>
      </w:r>
      <w:r w:rsidR="00163C02" w:rsidRPr="0061027E">
        <w:rPr>
          <w:rStyle w:val="Char1"/>
          <w:rFonts w:hint="cs"/>
          <w:rtl/>
        </w:rPr>
        <w:t xml:space="preserve"> أعلم</w:t>
      </w:r>
      <w:r w:rsidR="00A8750E" w:rsidRPr="0061027E">
        <w:rPr>
          <w:rStyle w:val="Char1"/>
          <w:rFonts w:hint="cs"/>
          <w:rtl/>
        </w:rPr>
        <w:t>ُ</w:t>
      </w:r>
      <w:r w:rsidR="00163C02" w:rsidRPr="0061027E">
        <w:rPr>
          <w:rStyle w:val="Char1"/>
          <w:rFonts w:hint="cs"/>
          <w:rtl/>
        </w:rPr>
        <w:t xml:space="preserve"> بالصواب)</w:t>
      </w:r>
    </w:p>
    <w:p w:rsidR="00D63FAE" w:rsidRPr="00392055" w:rsidRDefault="00163C02" w:rsidP="00392055">
      <w:pPr>
        <w:spacing w:line="240" w:lineRule="auto"/>
        <w:ind w:firstLine="284"/>
        <w:jc w:val="both"/>
        <w:rPr>
          <w:rStyle w:val="Char0"/>
          <w:rtl/>
        </w:rPr>
      </w:pPr>
      <w:r w:rsidRPr="00392055">
        <w:rPr>
          <w:rStyle w:val="Char0"/>
          <w:rFonts w:hint="cs"/>
          <w:rtl/>
        </w:rPr>
        <w:t xml:space="preserve">همچنین </w:t>
      </w:r>
      <w:r w:rsidR="00F16D4D" w:rsidRPr="00392055">
        <w:rPr>
          <w:rStyle w:val="Char0"/>
          <w:rFonts w:hint="cs"/>
          <w:rtl/>
        </w:rPr>
        <w:t>تتبّع</w:t>
      </w:r>
      <w:r w:rsidR="00D63FAE" w:rsidRPr="00392055">
        <w:rPr>
          <w:rStyle w:val="Char0"/>
          <w:rFonts w:hint="cs"/>
          <w:rtl/>
        </w:rPr>
        <w:t xml:space="preserve"> رخص</w:t>
      </w:r>
      <w:r w:rsidRPr="00392055">
        <w:rPr>
          <w:rStyle w:val="Char0"/>
          <w:rFonts w:hint="cs"/>
          <w:rtl/>
        </w:rPr>
        <w:t xml:space="preserve"> </w:t>
      </w:r>
      <w:r w:rsidR="00D63FAE" w:rsidRPr="00392055">
        <w:rPr>
          <w:rStyle w:val="Char0"/>
          <w:rFonts w:hint="cs"/>
          <w:rtl/>
        </w:rPr>
        <w:t>به درهم</w:t>
      </w:r>
      <w:r w:rsidR="00D63FAE" w:rsidRPr="00392055">
        <w:rPr>
          <w:rStyle w:val="Char0"/>
          <w:rFonts w:hint="cs"/>
          <w:rtl/>
        </w:rPr>
        <w:softHyphen/>
        <w:t xml:space="preserve"> آمیختن اقوال مذاهب و پدید آ</w:t>
      </w:r>
      <w:r w:rsidRPr="00392055">
        <w:rPr>
          <w:rStyle w:val="Char0"/>
          <w:rFonts w:hint="cs"/>
          <w:rtl/>
        </w:rPr>
        <w:t>مدن</w:t>
      </w:r>
      <w:r w:rsidR="00D63FAE" w:rsidRPr="00392055">
        <w:rPr>
          <w:rStyle w:val="Char0"/>
          <w:rFonts w:hint="cs"/>
          <w:rtl/>
        </w:rPr>
        <w:t xml:space="preserve"> مذهبی آسان نیز </w:t>
      </w:r>
      <w:r w:rsidRPr="00392055">
        <w:rPr>
          <w:rStyle w:val="Char0"/>
          <w:rFonts w:hint="cs"/>
          <w:rtl/>
        </w:rPr>
        <w:t>منجر می</w:t>
      </w:r>
      <w:r w:rsidRPr="00392055">
        <w:rPr>
          <w:rStyle w:val="Char0"/>
          <w:rFonts w:hint="cs"/>
          <w:rtl/>
        </w:rPr>
        <w:softHyphen/>
        <w:t xml:space="preserve">شود </w:t>
      </w:r>
      <w:r w:rsidR="00D63FAE" w:rsidRPr="00392055">
        <w:rPr>
          <w:rStyle w:val="Char0"/>
          <w:rFonts w:hint="cs"/>
          <w:rtl/>
        </w:rPr>
        <w:t xml:space="preserve">که </w:t>
      </w:r>
      <w:r w:rsidRPr="00392055">
        <w:rPr>
          <w:rStyle w:val="Char0"/>
          <w:rFonts w:hint="cs"/>
          <w:rtl/>
        </w:rPr>
        <w:t xml:space="preserve">به آن اصطلاحاً </w:t>
      </w:r>
      <w:r w:rsidR="00D63FAE" w:rsidRPr="00392055">
        <w:rPr>
          <w:rStyle w:val="Char0"/>
          <w:rFonts w:hint="cs"/>
          <w:rtl/>
        </w:rPr>
        <w:t xml:space="preserve">تلفیق </w:t>
      </w:r>
      <w:r w:rsidRPr="00392055">
        <w:rPr>
          <w:rStyle w:val="Char0"/>
          <w:rFonts w:hint="cs"/>
          <w:rtl/>
        </w:rPr>
        <w:t>گفته</w:t>
      </w:r>
      <w:r w:rsidR="00D63FAE" w:rsidRPr="00392055">
        <w:rPr>
          <w:rStyle w:val="Char0"/>
          <w:rFonts w:hint="cs"/>
          <w:rtl/>
        </w:rPr>
        <w:t xml:space="preserve"> می</w:t>
      </w:r>
      <w:r w:rsidR="00D63FAE" w:rsidRPr="00392055">
        <w:rPr>
          <w:rStyle w:val="Char0"/>
          <w:rtl/>
        </w:rPr>
        <w:softHyphen/>
      </w:r>
      <w:r w:rsidR="00D63FAE" w:rsidRPr="00392055">
        <w:rPr>
          <w:rStyle w:val="Char0"/>
          <w:rFonts w:hint="cs"/>
          <w:rtl/>
        </w:rPr>
        <w:t>شود</w:t>
      </w:r>
      <w:r w:rsidRPr="00392055">
        <w:rPr>
          <w:rStyle w:val="Char0"/>
          <w:rFonts w:hint="cs"/>
          <w:rtl/>
        </w:rPr>
        <w:t>،</w:t>
      </w:r>
      <w:r w:rsidR="00D63FAE" w:rsidRPr="00392055">
        <w:rPr>
          <w:rStyle w:val="Char0"/>
          <w:rFonts w:hint="cs"/>
          <w:rtl/>
        </w:rPr>
        <w:t xml:space="preserve"> در ادام</w:t>
      </w:r>
      <w:r w:rsidR="00DF08BB" w:rsidRPr="00392055">
        <w:rPr>
          <w:rStyle w:val="Char0"/>
          <w:rFonts w:hint="cs"/>
          <w:rtl/>
        </w:rPr>
        <w:t>ۀ</w:t>
      </w:r>
      <w:r w:rsidR="00D63FAE" w:rsidRPr="00392055">
        <w:rPr>
          <w:rStyle w:val="Char0"/>
          <w:rFonts w:hint="cs"/>
          <w:rtl/>
        </w:rPr>
        <w:t xml:space="preserve"> مطالب به </w:t>
      </w:r>
      <w:r w:rsidRPr="00392055">
        <w:rPr>
          <w:rStyle w:val="Char0"/>
          <w:rFonts w:hint="cs"/>
          <w:rtl/>
        </w:rPr>
        <w:t>بررسی و تجزیه و تحلیل احکام و مسائل آن پرداخته می</w:t>
      </w:r>
      <w:r w:rsidRPr="00392055">
        <w:rPr>
          <w:rStyle w:val="Char0"/>
          <w:rFonts w:hint="cs"/>
          <w:rtl/>
        </w:rPr>
        <w:softHyphen/>
        <w:t>شود</w:t>
      </w:r>
      <w:r w:rsidR="00D63FAE" w:rsidRPr="00392055">
        <w:rPr>
          <w:rStyle w:val="Char0"/>
          <w:rFonts w:hint="cs"/>
          <w:rtl/>
        </w:rPr>
        <w:t>.</w:t>
      </w:r>
    </w:p>
    <w:p w:rsidR="005D172A" w:rsidRPr="002478C8" w:rsidRDefault="00F16D4D" w:rsidP="0061027E">
      <w:pPr>
        <w:pStyle w:val="a7"/>
        <w:rPr>
          <w:rtl/>
        </w:rPr>
      </w:pPr>
      <w:bookmarkStart w:id="452" w:name="_Toc344536403"/>
      <w:bookmarkStart w:id="453" w:name="_Toc344536572"/>
      <w:bookmarkStart w:id="454" w:name="_Toc344842306"/>
      <w:bookmarkStart w:id="455" w:name="_Toc442360979"/>
      <w:r w:rsidRPr="002478C8">
        <w:rPr>
          <w:rtl/>
        </w:rPr>
        <w:t>(4-</w:t>
      </w:r>
      <w:r w:rsidR="00050F30">
        <w:rPr>
          <w:rFonts w:hint="cs"/>
          <w:rtl/>
        </w:rPr>
        <w:t>5</w:t>
      </w:r>
      <w:r w:rsidRPr="002478C8">
        <w:rPr>
          <w:rtl/>
        </w:rPr>
        <w:t>) ت</w:t>
      </w:r>
      <w:r w:rsidRPr="002478C8">
        <w:rPr>
          <w:rFonts w:hint="cs"/>
          <w:rtl/>
        </w:rPr>
        <w:t>لفیق</w:t>
      </w:r>
      <w:bookmarkEnd w:id="452"/>
      <w:bookmarkEnd w:id="453"/>
      <w:bookmarkEnd w:id="454"/>
      <w:bookmarkEnd w:id="455"/>
    </w:p>
    <w:p w:rsidR="00F16D4D" w:rsidRPr="00392055" w:rsidRDefault="00F16D4D" w:rsidP="00392055">
      <w:pPr>
        <w:spacing w:line="240" w:lineRule="auto"/>
        <w:ind w:firstLine="284"/>
        <w:jc w:val="both"/>
        <w:rPr>
          <w:rStyle w:val="Char0"/>
          <w:spacing w:val="-2"/>
          <w:rtl/>
        </w:rPr>
      </w:pPr>
      <w:r w:rsidRPr="00392055">
        <w:rPr>
          <w:rStyle w:val="Char0"/>
          <w:rFonts w:hint="cs"/>
          <w:spacing w:val="-2"/>
          <w:rtl/>
        </w:rPr>
        <w:t>بعد از ظهور پدید</w:t>
      </w:r>
      <w:r w:rsidR="00DF08BB" w:rsidRPr="00392055">
        <w:rPr>
          <w:rStyle w:val="Char0"/>
          <w:rFonts w:hint="cs"/>
          <w:spacing w:val="-2"/>
          <w:rtl/>
        </w:rPr>
        <w:t>ۀ</w:t>
      </w:r>
      <w:r w:rsidRPr="00392055">
        <w:rPr>
          <w:rStyle w:val="Char0"/>
          <w:rFonts w:hint="cs"/>
          <w:spacing w:val="-2"/>
          <w:rtl/>
        </w:rPr>
        <w:t xml:space="preserve"> تقلید در اوایل قرن چهار، و رواج آن در اقصی نقاط سرزمین</w:t>
      </w:r>
      <w:r w:rsidRPr="00392055">
        <w:rPr>
          <w:rStyle w:val="Char0"/>
          <w:rFonts w:hint="cs"/>
          <w:spacing w:val="-2"/>
          <w:rtl/>
        </w:rPr>
        <w:softHyphen/>
        <w:t>های اسلامی، و استمرار آن تا اکنون، یکی دیگر از مسائل، که به عنوان آثار تقلید بعدها به وجود آمد؛ پدید</w:t>
      </w:r>
      <w:r w:rsidR="00DF08BB" w:rsidRPr="00392055">
        <w:rPr>
          <w:rStyle w:val="Char0"/>
          <w:rFonts w:hint="cs"/>
          <w:spacing w:val="-2"/>
          <w:rtl/>
        </w:rPr>
        <w:t>ۀ</w:t>
      </w:r>
      <w:r w:rsidRPr="00392055">
        <w:rPr>
          <w:rStyle w:val="Char0"/>
          <w:rFonts w:hint="cs"/>
          <w:spacing w:val="-2"/>
          <w:rtl/>
        </w:rPr>
        <w:t xml:space="preserve"> تلفیق بود. تلفیق به این معنی، می</w:t>
      </w:r>
      <w:r w:rsidRPr="00392055">
        <w:rPr>
          <w:rStyle w:val="Char0"/>
          <w:rFonts w:hint="cs"/>
          <w:spacing w:val="-2"/>
          <w:rtl/>
        </w:rPr>
        <w:softHyphen/>
        <w:t>توان گفت که تقریباً در حدود قرن دهم هجری و در بین متأخرین به عنوان شرط جواز تقلید مذهب غیر، ظهور کرده</w:t>
      </w:r>
      <w:r w:rsidRPr="00392055">
        <w:rPr>
          <w:rStyle w:val="Char0"/>
          <w:rFonts w:hint="cs"/>
          <w:spacing w:val="-2"/>
          <w:rtl/>
        </w:rPr>
        <w:softHyphen/>
        <w:t xml:space="preserve"> است. کلام در بار</w:t>
      </w:r>
      <w:r w:rsidR="00DF08BB" w:rsidRPr="00392055">
        <w:rPr>
          <w:rStyle w:val="Char0"/>
          <w:rFonts w:hint="cs"/>
          <w:spacing w:val="-2"/>
          <w:rtl/>
        </w:rPr>
        <w:t>ۀ</w:t>
      </w:r>
      <w:r w:rsidRPr="00392055">
        <w:rPr>
          <w:rStyle w:val="Char0"/>
          <w:rFonts w:hint="cs"/>
          <w:spacing w:val="-2"/>
          <w:rtl/>
        </w:rPr>
        <w:t xml:space="preserve"> تلفیق تا قبل از قرن هفتم هجری بروز نیافته است. شیخ </w:t>
      </w:r>
      <w:r w:rsidR="00566E38" w:rsidRPr="00392055">
        <w:rPr>
          <w:rStyle w:val="Char0"/>
          <w:rFonts w:hint="cs"/>
          <w:spacing w:val="-2"/>
          <w:rtl/>
        </w:rPr>
        <w:t>محمّد</w:t>
      </w:r>
      <w:r w:rsidRPr="00392055">
        <w:rPr>
          <w:rStyle w:val="Char0"/>
          <w:rFonts w:hint="cs"/>
          <w:spacing w:val="-2"/>
          <w:rtl/>
        </w:rPr>
        <w:t xml:space="preserve"> احمد فرج السنهوری می</w:t>
      </w:r>
      <w:r w:rsidRPr="00392055">
        <w:rPr>
          <w:rStyle w:val="Char0"/>
          <w:rFonts w:hint="cs"/>
          <w:spacing w:val="-2"/>
          <w:rtl/>
        </w:rPr>
        <w:softHyphen/>
        <w:t>گوید: که نخستین کسی که در زمین</w:t>
      </w:r>
      <w:r w:rsidR="00DF08BB" w:rsidRPr="00392055">
        <w:rPr>
          <w:rStyle w:val="Char0"/>
          <w:rFonts w:hint="cs"/>
          <w:spacing w:val="-2"/>
          <w:rtl/>
        </w:rPr>
        <w:t>ۀ</w:t>
      </w:r>
      <w:r w:rsidRPr="00392055">
        <w:rPr>
          <w:rStyle w:val="Char0"/>
          <w:rFonts w:hint="cs"/>
          <w:spacing w:val="-2"/>
          <w:rtl/>
        </w:rPr>
        <w:t xml:space="preserve"> تلفیق سخن گفته، قاضی نجم الدین بن علی طرسوسی (متوفی 758هـ) بوده</w:t>
      </w:r>
      <w:r w:rsidRPr="00392055">
        <w:rPr>
          <w:rStyle w:val="Char0"/>
          <w:rFonts w:hint="cs"/>
          <w:spacing w:val="-2"/>
          <w:rtl/>
        </w:rPr>
        <w:softHyphen/>
        <w:t xml:space="preserve"> است. آن هم به دلیل اطلاع یافتن قاضی طرسوسی بر فتوایی است که قاضی حسام الدین رومی حنفی (متوفی 699 هـ) در مسئل</w:t>
      </w:r>
      <w:r w:rsidR="00DF08BB" w:rsidRPr="00392055">
        <w:rPr>
          <w:rStyle w:val="Char0"/>
          <w:rFonts w:hint="cs"/>
          <w:spacing w:val="-2"/>
          <w:rtl/>
        </w:rPr>
        <w:t>ۀ</w:t>
      </w:r>
      <w:r w:rsidRPr="00392055">
        <w:rPr>
          <w:rStyle w:val="Char0"/>
          <w:rFonts w:hint="cs"/>
          <w:spacing w:val="-2"/>
          <w:rtl/>
        </w:rPr>
        <w:t xml:space="preserve"> وقف بر محجور للسفه، داوری کرده و به صحت آن رأی داده بود. این حکم، برای قاضی طرسوسی مبهم و نامعلوم بود؛ زیرا با تلفیق دو مذهب امام ابوحنیفه و امام ابو یوسف، حاصل شده بود. قاضی طرسوسی، در کتاب "منیة المفتی"</w:t>
      </w:r>
      <w:r w:rsidR="00107B70">
        <w:rPr>
          <w:rStyle w:val="Char0"/>
          <w:rFonts w:hint="cs"/>
          <w:spacing w:val="-2"/>
          <w:rtl/>
        </w:rPr>
        <w:t xml:space="preserve"> </w:t>
      </w:r>
      <w:r w:rsidRPr="00392055">
        <w:rPr>
          <w:rStyle w:val="Char0"/>
          <w:rFonts w:hint="cs"/>
          <w:spacing w:val="-2"/>
          <w:rtl/>
        </w:rPr>
        <w:t>امثله</w:t>
      </w:r>
      <w:r w:rsidRPr="00392055">
        <w:rPr>
          <w:rStyle w:val="Char0"/>
          <w:rFonts w:hint="cs"/>
          <w:spacing w:val="-2"/>
          <w:rtl/>
        </w:rPr>
        <w:softHyphen/>
        <w:t>ای از این حکم</w:t>
      </w:r>
      <w:r w:rsidRPr="00392055">
        <w:rPr>
          <w:rStyle w:val="Char0"/>
          <w:rFonts w:hint="cs"/>
          <w:spacing w:val="-2"/>
          <w:rtl/>
        </w:rPr>
        <w:softHyphen/>
        <w:t>های ملفق را از دو مذهب، دید و خود جواز</w:t>
      </w:r>
      <w:r w:rsidR="0094145F" w:rsidRPr="00392055">
        <w:rPr>
          <w:rStyle w:val="Char0"/>
          <w:rFonts w:hint="cs"/>
          <w:spacing w:val="-2"/>
          <w:rtl/>
        </w:rPr>
        <w:t xml:space="preserve"> آن‌ها </w:t>
      </w:r>
      <w:r w:rsidRPr="00392055">
        <w:rPr>
          <w:rStyle w:val="Char0"/>
          <w:rFonts w:hint="cs"/>
          <w:spacing w:val="-2"/>
          <w:rtl/>
        </w:rPr>
        <w:t>را تأیید کرد. بعدها، ابو سعود عمادی (متوفی983هـ) مفتی روم، تنفیذ چنین احکامی را اجازه داد. عالمان دیگری چون کمال بن همام و امیر پادشاه (متوفی972هـ) نیز آن را جایز دانستند.</w:t>
      </w:r>
      <w:r w:rsidRPr="006933B2">
        <w:rPr>
          <w:rStyle w:val="FootnoteReference"/>
          <w:rFonts w:cs="IRNazli"/>
          <w:spacing w:val="-2"/>
          <w:sz w:val="32"/>
          <w:rtl/>
        </w:rPr>
        <w:t>(</w:t>
      </w:r>
      <w:r w:rsidRPr="006933B2">
        <w:rPr>
          <w:rStyle w:val="FootnoteReference"/>
          <w:rFonts w:cs="IRNazli"/>
          <w:spacing w:val="-2"/>
          <w:sz w:val="32"/>
          <w:rtl/>
        </w:rPr>
        <w:footnoteReference w:id="624"/>
      </w:r>
      <w:r w:rsidRPr="006933B2">
        <w:rPr>
          <w:rStyle w:val="FootnoteReference"/>
          <w:rFonts w:cs="IRNazli"/>
          <w:spacing w:val="-2"/>
          <w:sz w:val="32"/>
          <w:rtl/>
        </w:rPr>
        <w:t>)</w:t>
      </w:r>
    </w:p>
    <w:p w:rsidR="00560177" w:rsidRPr="00392055" w:rsidRDefault="00560177" w:rsidP="00392055">
      <w:pPr>
        <w:spacing w:line="240" w:lineRule="auto"/>
        <w:ind w:firstLine="284"/>
        <w:jc w:val="both"/>
        <w:rPr>
          <w:rStyle w:val="Char0"/>
          <w:rtl/>
        </w:rPr>
      </w:pPr>
      <w:r w:rsidRPr="00392055">
        <w:rPr>
          <w:rStyle w:val="Char0"/>
          <w:rtl/>
        </w:rPr>
        <w:t>مجال تلف</w:t>
      </w:r>
      <w:r w:rsidR="00DF08BB" w:rsidRPr="00392055">
        <w:rPr>
          <w:rStyle w:val="Char0"/>
          <w:rtl/>
        </w:rPr>
        <w:t>ی</w:t>
      </w:r>
      <w:r w:rsidRPr="00392055">
        <w:rPr>
          <w:rStyle w:val="Char0"/>
          <w:rtl/>
        </w:rPr>
        <w:t>ق</w:t>
      </w:r>
      <w:r w:rsidRPr="00392055">
        <w:rPr>
          <w:rStyle w:val="Char0"/>
          <w:rFonts w:hint="cs"/>
          <w:rtl/>
        </w:rPr>
        <w:t>،</w:t>
      </w:r>
      <w:r w:rsidRPr="00392055">
        <w:rPr>
          <w:rStyle w:val="Char0"/>
          <w:rtl/>
        </w:rPr>
        <w:t xml:space="preserve"> در مسائل فروع اجتهاد</w:t>
      </w:r>
      <w:r w:rsidR="00DF08BB" w:rsidRPr="00392055">
        <w:rPr>
          <w:rStyle w:val="Char0"/>
          <w:rtl/>
        </w:rPr>
        <w:t>ی</w:t>
      </w:r>
      <w:r w:rsidRPr="00392055">
        <w:rPr>
          <w:rStyle w:val="Char0"/>
          <w:rtl/>
        </w:rPr>
        <w:t xml:space="preserve"> شرع</w:t>
      </w:r>
      <w:r w:rsidR="00DF08BB" w:rsidRPr="00392055">
        <w:rPr>
          <w:rStyle w:val="Char0"/>
          <w:rtl/>
        </w:rPr>
        <w:t>ی</w:t>
      </w:r>
      <w:r w:rsidRPr="00392055">
        <w:rPr>
          <w:rStyle w:val="Char0"/>
          <w:rtl/>
        </w:rPr>
        <w:t xml:space="preserve"> م</w:t>
      </w:r>
      <w:r w:rsidR="00DF08BB" w:rsidRPr="00392055">
        <w:rPr>
          <w:rStyle w:val="Char0"/>
          <w:rtl/>
        </w:rPr>
        <w:t>ی</w:t>
      </w:r>
      <w:r w:rsidRPr="00392055">
        <w:rPr>
          <w:rStyle w:val="Char0"/>
          <w:rtl/>
        </w:rPr>
        <w:t xml:space="preserve">‌باشد </w:t>
      </w:r>
      <w:r w:rsidR="00DF08BB" w:rsidRPr="00392055">
        <w:rPr>
          <w:rStyle w:val="Char0"/>
          <w:rtl/>
        </w:rPr>
        <w:t>ک</w:t>
      </w:r>
      <w:r w:rsidRPr="00392055">
        <w:rPr>
          <w:rStyle w:val="Char0"/>
          <w:rtl/>
        </w:rPr>
        <w:t>ه بر ظن</w:t>
      </w:r>
      <w:r w:rsidRPr="00392055">
        <w:rPr>
          <w:rStyle w:val="Char0"/>
          <w:rFonts w:hint="cs"/>
          <w:rtl/>
        </w:rPr>
        <w:t xml:space="preserve"> </w:t>
      </w:r>
      <w:r w:rsidRPr="00392055">
        <w:rPr>
          <w:rStyle w:val="Char0"/>
          <w:rtl/>
        </w:rPr>
        <w:t>قرار گرفته‌اند. بد</w:t>
      </w:r>
      <w:r w:rsidR="00DF08BB" w:rsidRPr="00392055">
        <w:rPr>
          <w:rStyle w:val="Char0"/>
          <w:rtl/>
        </w:rPr>
        <w:t>ی</w:t>
      </w:r>
      <w:r w:rsidRPr="00392055">
        <w:rPr>
          <w:rStyle w:val="Char0"/>
          <w:rtl/>
        </w:rPr>
        <w:t xml:space="preserve">ن‌معنا </w:t>
      </w:r>
      <w:r w:rsidR="00DF08BB" w:rsidRPr="00392055">
        <w:rPr>
          <w:rStyle w:val="Char0"/>
          <w:rtl/>
        </w:rPr>
        <w:t>ک</w:t>
      </w:r>
      <w:r w:rsidRPr="00392055">
        <w:rPr>
          <w:rStyle w:val="Char0"/>
          <w:rtl/>
        </w:rPr>
        <w:t>ه در</w:t>
      </w:r>
      <w:r w:rsidR="0094145F" w:rsidRPr="00392055">
        <w:rPr>
          <w:rStyle w:val="Char0"/>
          <w:rtl/>
        </w:rPr>
        <w:t xml:space="preserve"> آن‌ها </w:t>
      </w:r>
      <w:r w:rsidRPr="00392055">
        <w:rPr>
          <w:rStyle w:val="Char0"/>
          <w:rtl/>
        </w:rPr>
        <w:t>اختلاف وجود دارد</w:t>
      </w:r>
      <w:r w:rsidRPr="00392055">
        <w:rPr>
          <w:rStyle w:val="Char0"/>
          <w:rFonts w:hint="cs"/>
          <w:rtl/>
        </w:rPr>
        <w:t>،</w:t>
      </w:r>
      <w:r w:rsidRPr="00392055">
        <w:rPr>
          <w:rStyle w:val="Char0"/>
          <w:rtl/>
        </w:rPr>
        <w:t xml:space="preserve"> اما در مسائل عقا</w:t>
      </w:r>
      <w:r w:rsidR="00DF08BB" w:rsidRPr="00392055">
        <w:rPr>
          <w:rStyle w:val="Char0"/>
          <w:rtl/>
        </w:rPr>
        <w:t>ی</w:t>
      </w:r>
      <w:r w:rsidRPr="00392055">
        <w:rPr>
          <w:rStyle w:val="Char0"/>
          <w:rtl/>
        </w:rPr>
        <w:t>د، ا</w:t>
      </w:r>
      <w:r w:rsidR="00DF08BB" w:rsidRPr="00392055">
        <w:rPr>
          <w:rStyle w:val="Char0"/>
          <w:rtl/>
        </w:rPr>
        <w:t>ی</w:t>
      </w:r>
      <w:r w:rsidRPr="00392055">
        <w:rPr>
          <w:rStyle w:val="Char0"/>
          <w:rtl/>
        </w:rPr>
        <w:t>مان، اخلاق و هرچ</w:t>
      </w:r>
      <w:r w:rsidR="00DF08BB" w:rsidRPr="00392055">
        <w:rPr>
          <w:rStyle w:val="Char0"/>
          <w:rtl/>
        </w:rPr>
        <w:t>ی</w:t>
      </w:r>
      <w:r w:rsidRPr="00392055">
        <w:rPr>
          <w:rStyle w:val="Char0"/>
          <w:rtl/>
        </w:rPr>
        <w:t>ز</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ضرورتاً علم بدان حاصل م</w:t>
      </w:r>
      <w:r w:rsidR="00DF08BB" w:rsidRPr="00392055">
        <w:rPr>
          <w:rStyle w:val="Char0"/>
          <w:rtl/>
        </w:rPr>
        <w:t>ی</w:t>
      </w:r>
      <w:r w:rsidRPr="00392055">
        <w:rPr>
          <w:rStyle w:val="Char0"/>
          <w:rtl/>
        </w:rPr>
        <w:t>‌گردد تلف</w:t>
      </w:r>
      <w:r w:rsidR="00DF08BB" w:rsidRPr="00392055">
        <w:rPr>
          <w:rStyle w:val="Char0"/>
          <w:rtl/>
        </w:rPr>
        <w:t>ی</w:t>
      </w:r>
      <w:r w:rsidRPr="00392055">
        <w:rPr>
          <w:rStyle w:val="Char0"/>
          <w:rtl/>
        </w:rPr>
        <w:t>ق وجود ندارد</w:t>
      </w:r>
      <w:r w:rsidRPr="00392055">
        <w:rPr>
          <w:rStyle w:val="Char0"/>
          <w:rFonts w:hint="cs"/>
          <w:rtl/>
        </w:rPr>
        <w:t>؛</w:t>
      </w:r>
      <w:r w:rsidRPr="00392055">
        <w:rPr>
          <w:rStyle w:val="Char0"/>
          <w:rtl/>
        </w:rPr>
        <w:t xml:space="preserve"> ز</w:t>
      </w:r>
      <w:r w:rsidR="00DF08BB" w:rsidRPr="00392055">
        <w:rPr>
          <w:rStyle w:val="Char0"/>
          <w:rtl/>
        </w:rPr>
        <w:t>ی</w:t>
      </w:r>
      <w:r w:rsidRPr="00392055">
        <w:rPr>
          <w:rStyle w:val="Char0"/>
          <w:rtl/>
        </w:rPr>
        <w:t>را آنان مجال</w:t>
      </w:r>
      <w:r w:rsidR="00DF08BB" w:rsidRPr="00392055">
        <w:rPr>
          <w:rStyle w:val="Char0"/>
          <w:rtl/>
        </w:rPr>
        <w:t>ی</w:t>
      </w:r>
      <w:r w:rsidRPr="00392055">
        <w:rPr>
          <w:rStyle w:val="Char0"/>
          <w:rtl/>
        </w:rPr>
        <w:t xml:space="preserve"> برا</w:t>
      </w:r>
      <w:r w:rsidR="00DF08BB" w:rsidRPr="00392055">
        <w:rPr>
          <w:rStyle w:val="Char0"/>
          <w:rtl/>
        </w:rPr>
        <w:t>ی</w:t>
      </w:r>
      <w:r w:rsidRPr="00392055">
        <w:rPr>
          <w:rStyle w:val="Char0"/>
          <w:rtl/>
        </w:rPr>
        <w:t xml:space="preserve"> اجتهاد ندارند و براساس ظن استوار ن</w:t>
      </w:r>
      <w:r w:rsidR="00DF08BB" w:rsidRPr="00392055">
        <w:rPr>
          <w:rStyle w:val="Char0"/>
          <w:rtl/>
        </w:rPr>
        <w:t>ی</w:t>
      </w:r>
      <w:r w:rsidRPr="00392055">
        <w:rPr>
          <w:rStyle w:val="Char0"/>
          <w:rtl/>
        </w:rPr>
        <w:t>ستند تا ا</w:t>
      </w:r>
      <w:r w:rsidR="00DF08BB" w:rsidRPr="00392055">
        <w:rPr>
          <w:rStyle w:val="Char0"/>
          <w:rtl/>
        </w:rPr>
        <w:t>ی</w:t>
      </w:r>
      <w:r w:rsidRPr="00392055">
        <w:rPr>
          <w:rStyle w:val="Char0"/>
          <w:rtl/>
        </w:rPr>
        <w:t>ن</w:t>
      </w:r>
      <w:r w:rsidR="00DF08BB" w:rsidRPr="00392055">
        <w:rPr>
          <w:rStyle w:val="Char0"/>
          <w:rtl/>
        </w:rPr>
        <w:t>ک</w:t>
      </w:r>
      <w:r w:rsidRPr="00392055">
        <w:rPr>
          <w:rStyle w:val="Char0"/>
          <w:rtl/>
        </w:rPr>
        <w:t>ه اختلاف</w:t>
      </w:r>
      <w:r w:rsidR="00DF08BB" w:rsidRPr="00392055">
        <w:rPr>
          <w:rStyle w:val="Char0"/>
          <w:rtl/>
        </w:rPr>
        <w:t>ی</w:t>
      </w:r>
      <w:r w:rsidRPr="00392055">
        <w:rPr>
          <w:rStyle w:val="Char0"/>
          <w:rtl/>
        </w:rPr>
        <w:t xml:space="preserve"> در</w:t>
      </w:r>
      <w:r w:rsidR="0094145F" w:rsidRPr="00392055">
        <w:rPr>
          <w:rStyle w:val="Char0"/>
          <w:rtl/>
        </w:rPr>
        <w:t xml:space="preserve"> آن‌ها </w:t>
      </w:r>
      <w:r w:rsidRPr="00392055">
        <w:rPr>
          <w:rStyle w:val="Char0"/>
          <w:rtl/>
        </w:rPr>
        <w:t>به وجود آ</w:t>
      </w:r>
      <w:r w:rsidR="00DF08BB" w:rsidRPr="00392055">
        <w:rPr>
          <w:rStyle w:val="Char0"/>
          <w:rtl/>
        </w:rPr>
        <w:t>ی</w:t>
      </w:r>
      <w:r w:rsidRPr="00392055">
        <w:rPr>
          <w:rStyle w:val="Char0"/>
          <w:rtl/>
        </w:rPr>
        <w:t>د.</w:t>
      </w:r>
      <w:r w:rsidRPr="006933B2">
        <w:rPr>
          <w:rStyle w:val="FootnoteReference"/>
          <w:rFonts w:cs="IRNazli"/>
          <w:sz w:val="32"/>
          <w:rtl/>
        </w:rPr>
        <w:t>(</w:t>
      </w:r>
      <w:r w:rsidRPr="006933B2">
        <w:rPr>
          <w:rStyle w:val="FootnoteReference"/>
          <w:rFonts w:cs="IRNazli"/>
          <w:sz w:val="32"/>
          <w:rtl/>
        </w:rPr>
        <w:footnoteReference w:id="625"/>
      </w:r>
      <w:r w:rsidRPr="006933B2">
        <w:rPr>
          <w:rStyle w:val="FootnoteReference"/>
          <w:rFonts w:cs="IRNazli"/>
          <w:sz w:val="32"/>
          <w:rtl/>
        </w:rPr>
        <w:t>)</w:t>
      </w:r>
    </w:p>
    <w:p w:rsidR="0048465D" w:rsidRPr="002478C8" w:rsidRDefault="0048465D" w:rsidP="0061027E">
      <w:pPr>
        <w:pStyle w:val="a8"/>
        <w:rPr>
          <w:rtl/>
        </w:rPr>
      </w:pPr>
      <w:bookmarkStart w:id="456" w:name="_Toc344536404"/>
      <w:bookmarkStart w:id="457" w:name="_Toc344536573"/>
      <w:bookmarkStart w:id="458" w:name="_Toc344842307"/>
      <w:bookmarkStart w:id="459" w:name="_Toc442360980"/>
      <w:r w:rsidRPr="002478C8">
        <w:rPr>
          <w:rtl/>
        </w:rPr>
        <w:t>(4-</w:t>
      </w:r>
      <w:r w:rsidR="00050F30">
        <w:rPr>
          <w:rFonts w:hint="cs"/>
          <w:rtl/>
        </w:rPr>
        <w:t>5</w:t>
      </w:r>
      <w:r w:rsidRPr="002478C8">
        <w:rPr>
          <w:rFonts w:hint="cs"/>
          <w:rtl/>
        </w:rPr>
        <w:t>-1</w:t>
      </w:r>
      <w:r w:rsidRPr="002478C8">
        <w:rPr>
          <w:rtl/>
        </w:rPr>
        <w:t xml:space="preserve">) </w:t>
      </w:r>
      <w:r w:rsidRPr="002478C8">
        <w:rPr>
          <w:rFonts w:hint="cs"/>
          <w:rtl/>
        </w:rPr>
        <w:t xml:space="preserve">مفهوم </w:t>
      </w:r>
      <w:r w:rsidRPr="002478C8">
        <w:rPr>
          <w:rtl/>
        </w:rPr>
        <w:t>ت</w:t>
      </w:r>
      <w:r w:rsidRPr="002478C8">
        <w:rPr>
          <w:rFonts w:hint="cs"/>
          <w:rtl/>
        </w:rPr>
        <w:t>لفیق</w:t>
      </w:r>
      <w:bookmarkEnd w:id="456"/>
      <w:bookmarkEnd w:id="457"/>
      <w:bookmarkEnd w:id="458"/>
      <w:bookmarkEnd w:id="459"/>
    </w:p>
    <w:p w:rsidR="00560177" w:rsidRPr="00C64670" w:rsidRDefault="0048465D" w:rsidP="00392055">
      <w:pPr>
        <w:spacing w:line="240" w:lineRule="auto"/>
        <w:ind w:firstLine="284"/>
        <w:jc w:val="both"/>
        <w:rPr>
          <w:rStyle w:val="Char0"/>
          <w:rtl/>
        </w:rPr>
      </w:pPr>
      <w:r w:rsidRPr="00392055">
        <w:rPr>
          <w:rStyle w:val="Char2"/>
          <w:rFonts w:hint="cs"/>
          <w:rtl/>
        </w:rPr>
        <w:t>تلفیق از لحاظ لغوی:</w:t>
      </w:r>
      <w:r w:rsidRPr="00392055">
        <w:rPr>
          <w:rStyle w:val="Char0"/>
          <w:rFonts w:hint="cs"/>
          <w:rtl/>
        </w:rPr>
        <w:t xml:space="preserve"> از ریش</w:t>
      </w:r>
      <w:r w:rsidR="00DF08BB" w:rsidRPr="00392055">
        <w:rPr>
          <w:rStyle w:val="Char0"/>
          <w:rFonts w:hint="cs"/>
          <w:rtl/>
        </w:rPr>
        <w:t>ۀ</w:t>
      </w:r>
      <w:r w:rsidRPr="00392055">
        <w:rPr>
          <w:rStyle w:val="Char0"/>
          <w:rFonts w:hint="cs"/>
          <w:rtl/>
        </w:rPr>
        <w:t xml:space="preserve"> لفق می</w:t>
      </w:r>
      <w:r w:rsidRPr="00392055">
        <w:rPr>
          <w:rStyle w:val="Char0"/>
          <w:rFonts w:hint="cs"/>
          <w:rtl/>
        </w:rPr>
        <w:softHyphen/>
        <w:t xml:space="preserve">باشد. </w:t>
      </w:r>
      <w:r w:rsidR="00560177" w:rsidRPr="00392055">
        <w:rPr>
          <w:rStyle w:val="Char0"/>
          <w:rtl/>
        </w:rPr>
        <w:t>ابن اث</w:t>
      </w:r>
      <w:r w:rsidR="00DF08BB" w:rsidRPr="00392055">
        <w:rPr>
          <w:rStyle w:val="Char0"/>
          <w:rtl/>
        </w:rPr>
        <w:t>ی</w:t>
      </w:r>
      <w:r w:rsidR="00560177" w:rsidRPr="00392055">
        <w:rPr>
          <w:rStyle w:val="Char0"/>
          <w:rtl/>
        </w:rPr>
        <w:t>ر م</w:t>
      </w:r>
      <w:r w:rsidR="00DF08BB" w:rsidRPr="00392055">
        <w:rPr>
          <w:rStyle w:val="Char0"/>
          <w:rtl/>
        </w:rPr>
        <w:t>ی</w:t>
      </w:r>
      <w:r w:rsidR="00560177" w:rsidRPr="00392055">
        <w:rPr>
          <w:rStyle w:val="Char0"/>
          <w:rtl/>
        </w:rPr>
        <w:t>‌گو</w:t>
      </w:r>
      <w:r w:rsidR="00DF08BB" w:rsidRPr="00392055">
        <w:rPr>
          <w:rStyle w:val="Char0"/>
          <w:rtl/>
        </w:rPr>
        <w:t>ی</w:t>
      </w:r>
      <w:r w:rsidR="00560177" w:rsidRPr="00392055">
        <w:rPr>
          <w:rStyle w:val="Char0"/>
          <w:rtl/>
        </w:rPr>
        <w:t>د: لفق در حد</w:t>
      </w:r>
      <w:r w:rsidR="00DF08BB" w:rsidRPr="00392055">
        <w:rPr>
          <w:rStyle w:val="Char0"/>
          <w:rtl/>
        </w:rPr>
        <w:t>ی</w:t>
      </w:r>
      <w:r w:rsidR="00560177" w:rsidRPr="00392055">
        <w:rPr>
          <w:rStyle w:val="Char0"/>
          <w:rtl/>
        </w:rPr>
        <w:t>ث لقمان «صفّاق لفّاق» آمده و همچن</w:t>
      </w:r>
      <w:r w:rsidR="00DF08BB" w:rsidRPr="00392055">
        <w:rPr>
          <w:rStyle w:val="Char0"/>
          <w:rtl/>
        </w:rPr>
        <w:t>ی</w:t>
      </w:r>
      <w:r w:rsidR="00560177" w:rsidRPr="00392055">
        <w:rPr>
          <w:rStyle w:val="Char0"/>
          <w:rtl/>
        </w:rPr>
        <w:t>ن در روا</w:t>
      </w:r>
      <w:r w:rsidR="00DF08BB" w:rsidRPr="00392055">
        <w:rPr>
          <w:rStyle w:val="Char0"/>
          <w:rtl/>
        </w:rPr>
        <w:t>ی</w:t>
      </w:r>
      <w:r w:rsidR="00560177" w:rsidRPr="00392055">
        <w:rPr>
          <w:rStyle w:val="Char0"/>
          <w:rtl/>
        </w:rPr>
        <w:t>ت</w:t>
      </w:r>
      <w:r w:rsidR="00DF08BB" w:rsidRPr="00392055">
        <w:rPr>
          <w:rStyle w:val="Char0"/>
          <w:rtl/>
        </w:rPr>
        <w:t>ی</w:t>
      </w:r>
      <w:r w:rsidR="00560177" w:rsidRPr="00392055">
        <w:rPr>
          <w:rStyle w:val="Char0"/>
          <w:rtl/>
        </w:rPr>
        <w:t xml:space="preserve"> با لام ذ</w:t>
      </w:r>
      <w:r w:rsidR="00DF08BB" w:rsidRPr="00392055">
        <w:rPr>
          <w:rStyle w:val="Char0"/>
          <w:rtl/>
        </w:rPr>
        <w:t>ک</w:t>
      </w:r>
      <w:r w:rsidR="00560177" w:rsidRPr="00392055">
        <w:rPr>
          <w:rStyle w:val="Char0"/>
          <w:rtl/>
        </w:rPr>
        <w:t>ر شده است و لفاق</w:t>
      </w:r>
      <w:r w:rsidR="00560177" w:rsidRPr="00392055">
        <w:rPr>
          <w:rStyle w:val="Char0"/>
          <w:rFonts w:hint="cs"/>
          <w:rtl/>
        </w:rPr>
        <w:t>،</w:t>
      </w:r>
      <w:r w:rsidR="00560177" w:rsidRPr="00392055">
        <w:rPr>
          <w:rStyle w:val="Char0"/>
          <w:rtl/>
        </w:rPr>
        <w:t xml:space="preserve"> </w:t>
      </w:r>
      <w:r w:rsidR="00DF08BB" w:rsidRPr="00392055">
        <w:rPr>
          <w:rStyle w:val="Char0"/>
          <w:rtl/>
        </w:rPr>
        <w:t>ک</w:t>
      </w:r>
      <w:r w:rsidR="00560177" w:rsidRPr="00392055">
        <w:rPr>
          <w:rStyle w:val="Char0"/>
          <w:rtl/>
        </w:rPr>
        <w:t>س</w:t>
      </w:r>
      <w:r w:rsidR="00DF08BB" w:rsidRPr="00392055">
        <w:rPr>
          <w:rStyle w:val="Char0"/>
          <w:rtl/>
        </w:rPr>
        <w:t>ی</w:t>
      </w:r>
      <w:r w:rsidR="00560177" w:rsidRPr="00392055">
        <w:rPr>
          <w:rStyle w:val="Char0"/>
          <w:rtl/>
        </w:rPr>
        <w:t xml:space="preserve"> است </w:t>
      </w:r>
      <w:r w:rsidR="00DF08BB" w:rsidRPr="00392055">
        <w:rPr>
          <w:rStyle w:val="Char0"/>
          <w:rtl/>
        </w:rPr>
        <w:t>ک</w:t>
      </w:r>
      <w:r w:rsidR="00560177" w:rsidRPr="00392055">
        <w:rPr>
          <w:rStyle w:val="Char0"/>
          <w:rtl/>
        </w:rPr>
        <w:t>ه مطلوب را نم</w:t>
      </w:r>
      <w:r w:rsidR="00DF08BB" w:rsidRPr="00392055">
        <w:rPr>
          <w:rStyle w:val="Char0"/>
          <w:rtl/>
        </w:rPr>
        <w:t>ی</w:t>
      </w:r>
      <w:r w:rsidR="00560177" w:rsidRPr="00392055">
        <w:rPr>
          <w:rStyle w:val="Char0"/>
          <w:rtl/>
        </w:rPr>
        <w:t>‌</w:t>
      </w:r>
      <w:r w:rsidR="00DF08BB" w:rsidRPr="00392055">
        <w:rPr>
          <w:rStyle w:val="Char0"/>
          <w:rtl/>
        </w:rPr>
        <w:t>ی</w:t>
      </w:r>
      <w:r w:rsidR="00560177" w:rsidRPr="00392055">
        <w:rPr>
          <w:rStyle w:val="Char0"/>
          <w:rtl/>
        </w:rPr>
        <w:t xml:space="preserve">ابد و قد لفق و لفّق آمده </w:t>
      </w:r>
      <w:r w:rsidR="00DF08BB" w:rsidRPr="00392055">
        <w:rPr>
          <w:rStyle w:val="Char0"/>
          <w:rtl/>
        </w:rPr>
        <w:t>ک</w:t>
      </w:r>
      <w:r w:rsidR="00560177" w:rsidRPr="00392055">
        <w:rPr>
          <w:rStyle w:val="Char0"/>
          <w:rtl/>
        </w:rPr>
        <w:t>ه ص</w:t>
      </w:r>
      <w:r w:rsidR="00DF08BB" w:rsidRPr="00392055">
        <w:rPr>
          <w:rStyle w:val="Char0"/>
          <w:rtl/>
        </w:rPr>
        <w:t>ی</w:t>
      </w:r>
      <w:r w:rsidR="00560177" w:rsidRPr="00392055">
        <w:rPr>
          <w:rStyle w:val="Char0"/>
          <w:rtl/>
        </w:rPr>
        <w:t>غ</w:t>
      </w:r>
      <w:r w:rsidR="00DF08BB" w:rsidRPr="00392055">
        <w:rPr>
          <w:rStyle w:val="Char0"/>
          <w:rFonts w:hint="cs"/>
          <w:rtl/>
        </w:rPr>
        <w:t>ۀ</w:t>
      </w:r>
      <w:r w:rsidR="00560177" w:rsidRPr="00392055">
        <w:rPr>
          <w:rStyle w:val="Char0"/>
          <w:rFonts w:hint="cs"/>
          <w:rtl/>
        </w:rPr>
        <w:t xml:space="preserve"> </w:t>
      </w:r>
      <w:r w:rsidR="00560177" w:rsidRPr="00392055">
        <w:rPr>
          <w:rStyle w:val="Char0"/>
          <w:rtl/>
        </w:rPr>
        <w:t>مجرد و مز</w:t>
      </w:r>
      <w:r w:rsidR="00DF08BB" w:rsidRPr="00392055">
        <w:rPr>
          <w:rStyle w:val="Char0"/>
          <w:rtl/>
        </w:rPr>
        <w:t>ی</w:t>
      </w:r>
      <w:r w:rsidR="00560177" w:rsidRPr="00392055">
        <w:rPr>
          <w:rStyle w:val="Char0"/>
          <w:rtl/>
        </w:rPr>
        <w:t xml:space="preserve">د به </w:t>
      </w:r>
      <w:r w:rsidR="00DF08BB" w:rsidRPr="00392055">
        <w:rPr>
          <w:rStyle w:val="Char0"/>
          <w:rtl/>
        </w:rPr>
        <w:t>یک</w:t>
      </w:r>
      <w:r w:rsidR="00560177" w:rsidRPr="00392055">
        <w:rPr>
          <w:rStyle w:val="Char0"/>
          <w:rtl/>
        </w:rPr>
        <w:t xml:space="preserve"> معنا هستند.</w:t>
      </w:r>
      <w:r w:rsidR="00560177" w:rsidRPr="006933B2">
        <w:rPr>
          <w:rStyle w:val="FootnoteReference"/>
          <w:rFonts w:cs="IRNazli"/>
          <w:sz w:val="32"/>
          <w:rtl/>
        </w:rPr>
        <w:t>(</w:t>
      </w:r>
      <w:r w:rsidR="00560177" w:rsidRPr="006933B2">
        <w:rPr>
          <w:rStyle w:val="FootnoteReference"/>
          <w:rFonts w:cs="IRNazli"/>
          <w:sz w:val="32"/>
          <w:rtl/>
        </w:rPr>
        <w:footnoteReference w:id="626"/>
      </w:r>
      <w:r w:rsidR="00560177" w:rsidRPr="006933B2">
        <w:rPr>
          <w:rStyle w:val="FootnoteReference"/>
          <w:rFonts w:cs="IRNazli"/>
          <w:sz w:val="32"/>
          <w:rtl/>
        </w:rPr>
        <w:t>)</w:t>
      </w:r>
      <w:r w:rsidR="00560177" w:rsidRPr="00392055">
        <w:rPr>
          <w:rStyle w:val="Char0"/>
          <w:rtl/>
        </w:rPr>
        <w:t xml:space="preserve"> ابن منظور م</w:t>
      </w:r>
      <w:r w:rsidR="00DF08BB" w:rsidRPr="00392055">
        <w:rPr>
          <w:rStyle w:val="Char0"/>
          <w:rtl/>
        </w:rPr>
        <w:t>ی</w:t>
      </w:r>
      <w:r w:rsidR="00560177" w:rsidRPr="00392055">
        <w:rPr>
          <w:rStyle w:val="Char0"/>
          <w:rtl/>
        </w:rPr>
        <w:t>‌گو</w:t>
      </w:r>
      <w:r w:rsidR="00DF08BB" w:rsidRPr="00392055">
        <w:rPr>
          <w:rStyle w:val="Char0"/>
          <w:rtl/>
        </w:rPr>
        <w:t>ی</w:t>
      </w:r>
      <w:r w:rsidR="00560177" w:rsidRPr="00392055">
        <w:rPr>
          <w:rStyle w:val="Char0"/>
          <w:rtl/>
        </w:rPr>
        <w:t xml:space="preserve">د: </w:t>
      </w:r>
      <w:r w:rsidR="00560177" w:rsidRPr="0061027E">
        <w:rPr>
          <w:rStyle w:val="Char1"/>
          <w:rtl/>
        </w:rPr>
        <w:t>«لفقتُ الثوب ألفقه لفقاً»</w:t>
      </w:r>
      <w:r w:rsidR="00560177" w:rsidRPr="00C64670">
        <w:rPr>
          <w:rStyle w:val="Char0"/>
          <w:rtl/>
        </w:rPr>
        <w:t xml:space="preserve">: </w:t>
      </w:r>
      <w:r w:rsidR="00DF08BB">
        <w:rPr>
          <w:rStyle w:val="Char0"/>
          <w:rtl/>
        </w:rPr>
        <w:t>یک</w:t>
      </w:r>
      <w:r w:rsidR="00560177" w:rsidRPr="00C64670">
        <w:rPr>
          <w:rStyle w:val="Char0"/>
          <w:rtl/>
        </w:rPr>
        <w:t xml:space="preserve"> طرف لباس را برا</w:t>
      </w:r>
      <w:r w:rsidR="00DF08BB">
        <w:rPr>
          <w:rStyle w:val="Char0"/>
          <w:rtl/>
        </w:rPr>
        <w:t>ی</w:t>
      </w:r>
      <w:r w:rsidR="00560177" w:rsidRPr="00C64670">
        <w:rPr>
          <w:rStyle w:val="Char0"/>
          <w:rtl/>
        </w:rPr>
        <w:t xml:space="preserve"> دوختن، رو</w:t>
      </w:r>
      <w:r w:rsidR="00DF08BB">
        <w:rPr>
          <w:rStyle w:val="Char0"/>
          <w:rtl/>
        </w:rPr>
        <w:t>ی</w:t>
      </w:r>
      <w:r w:rsidR="00560177" w:rsidRPr="00C64670">
        <w:rPr>
          <w:rStyle w:val="Char0"/>
          <w:rtl/>
        </w:rPr>
        <w:t xml:space="preserve"> طرف د</w:t>
      </w:r>
      <w:r w:rsidR="00DF08BB">
        <w:rPr>
          <w:rStyle w:val="Char0"/>
          <w:rtl/>
        </w:rPr>
        <w:t>ی</w:t>
      </w:r>
      <w:r w:rsidR="00560177" w:rsidRPr="00C64670">
        <w:rPr>
          <w:rStyle w:val="Char0"/>
          <w:rtl/>
        </w:rPr>
        <w:t>گرش گذاشتم و تلف</w:t>
      </w:r>
      <w:r w:rsidR="00DF08BB">
        <w:rPr>
          <w:rStyle w:val="Char0"/>
          <w:rtl/>
        </w:rPr>
        <w:t>ی</w:t>
      </w:r>
      <w:r w:rsidR="00560177" w:rsidRPr="00C64670">
        <w:rPr>
          <w:rStyle w:val="Char0"/>
          <w:rtl/>
        </w:rPr>
        <w:t>ق از ص</w:t>
      </w:r>
      <w:r w:rsidR="00DF08BB">
        <w:rPr>
          <w:rStyle w:val="Char0"/>
          <w:rtl/>
        </w:rPr>
        <w:t>ی</w:t>
      </w:r>
      <w:r w:rsidR="00560177" w:rsidRPr="00C64670">
        <w:rPr>
          <w:rStyle w:val="Char0"/>
          <w:rtl/>
        </w:rPr>
        <w:t>غ</w:t>
      </w:r>
      <w:r w:rsidR="00DF08BB">
        <w:rPr>
          <w:rStyle w:val="Char0"/>
          <w:rFonts w:hint="cs"/>
          <w:rtl/>
        </w:rPr>
        <w:t>ۀ</w:t>
      </w:r>
      <w:r w:rsidR="00560177" w:rsidRPr="00C64670">
        <w:rPr>
          <w:rStyle w:val="Char0"/>
          <w:rFonts w:hint="cs"/>
          <w:rtl/>
        </w:rPr>
        <w:t xml:space="preserve"> </w:t>
      </w:r>
      <w:r w:rsidR="00560177" w:rsidRPr="00C64670">
        <w:rPr>
          <w:rStyle w:val="Char0"/>
          <w:rtl/>
        </w:rPr>
        <w:t>مجردش دا</w:t>
      </w:r>
      <w:r w:rsidR="00DF08BB">
        <w:rPr>
          <w:rStyle w:val="Char0"/>
          <w:rtl/>
        </w:rPr>
        <w:t>ی</w:t>
      </w:r>
      <w:r w:rsidR="00560177" w:rsidRPr="00C64670">
        <w:rPr>
          <w:rStyle w:val="Char0"/>
          <w:rtl/>
        </w:rPr>
        <w:t>ر</w:t>
      </w:r>
      <w:r w:rsidR="00DF08BB">
        <w:rPr>
          <w:rStyle w:val="Char0"/>
          <w:rFonts w:hint="cs"/>
          <w:rtl/>
        </w:rPr>
        <w:t>ۀ</w:t>
      </w:r>
      <w:r w:rsidR="00560177" w:rsidRPr="00C64670">
        <w:rPr>
          <w:rStyle w:val="Char0"/>
          <w:rFonts w:hint="cs"/>
          <w:rtl/>
        </w:rPr>
        <w:t xml:space="preserve"> </w:t>
      </w:r>
      <w:r w:rsidR="00560177" w:rsidRPr="00C64670">
        <w:rPr>
          <w:rStyle w:val="Char0"/>
          <w:rtl/>
        </w:rPr>
        <w:t>وس</w:t>
      </w:r>
      <w:r w:rsidR="00DF08BB">
        <w:rPr>
          <w:rStyle w:val="Char0"/>
          <w:rtl/>
        </w:rPr>
        <w:t>ی</w:t>
      </w:r>
      <w:r w:rsidR="00560177" w:rsidRPr="00C64670">
        <w:rPr>
          <w:rStyle w:val="Char0"/>
          <w:rtl/>
        </w:rPr>
        <w:t>ع‌تر</w:t>
      </w:r>
      <w:r w:rsidR="00DF08BB">
        <w:rPr>
          <w:rStyle w:val="Char0"/>
          <w:rtl/>
        </w:rPr>
        <w:t>ی</w:t>
      </w:r>
      <w:r w:rsidR="00560177" w:rsidRPr="00C64670">
        <w:rPr>
          <w:rStyle w:val="Char0"/>
          <w:rtl/>
        </w:rPr>
        <w:t xml:space="preserve"> دارد.</w:t>
      </w:r>
    </w:p>
    <w:p w:rsidR="00560177" w:rsidRPr="0061027E" w:rsidRDefault="00560177" w:rsidP="00392055">
      <w:pPr>
        <w:spacing w:line="240" w:lineRule="auto"/>
        <w:ind w:firstLine="284"/>
        <w:jc w:val="both"/>
        <w:rPr>
          <w:rStyle w:val="Char0"/>
          <w:spacing w:val="-2"/>
          <w:rtl/>
        </w:rPr>
      </w:pPr>
      <w:r w:rsidRPr="00392055">
        <w:rPr>
          <w:rStyle w:val="Char0"/>
          <w:spacing w:val="-2"/>
          <w:rtl/>
        </w:rPr>
        <w:t xml:space="preserve">تلافق القومُ: </w:t>
      </w:r>
      <w:r w:rsidR="00DF08BB" w:rsidRPr="00392055">
        <w:rPr>
          <w:rStyle w:val="Char0"/>
          <w:spacing w:val="-2"/>
          <w:rtl/>
        </w:rPr>
        <w:t>ی</w:t>
      </w:r>
      <w:r w:rsidRPr="00392055">
        <w:rPr>
          <w:rStyle w:val="Char0"/>
          <w:spacing w:val="-2"/>
          <w:rtl/>
        </w:rPr>
        <w:t>عن</w:t>
      </w:r>
      <w:r w:rsidR="00DF08BB" w:rsidRPr="00392055">
        <w:rPr>
          <w:rStyle w:val="Char0"/>
          <w:spacing w:val="-2"/>
          <w:rtl/>
        </w:rPr>
        <w:t>ی</w:t>
      </w:r>
      <w:r w:rsidRPr="00392055">
        <w:rPr>
          <w:rStyle w:val="Char0"/>
          <w:spacing w:val="-2"/>
          <w:rtl/>
        </w:rPr>
        <w:t xml:space="preserve"> امورشان مرتب و رد</w:t>
      </w:r>
      <w:r w:rsidR="00DF08BB" w:rsidRPr="00392055">
        <w:rPr>
          <w:rStyle w:val="Char0"/>
          <w:spacing w:val="-2"/>
          <w:rtl/>
        </w:rPr>
        <w:t>ی</w:t>
      </w:r>
      <w:r w:rsidRPr="00392055">
        <w:rPr>
          <w:rStyle w:val="Char0"/>
          <w:spacing w:val="-2"/>
          <w:rtl/>
        </w:rPr>
        <w:t>ف شد. أحاد</w:t>
      </w:r>
      <w:r w:rsidR="00DF08BB" w:rsidRPr="00392055">
        <w:rPr>
          <w:rStyle w:val="Char0"/>
          <w:spacing w:val="-2"/>
          <w:rtl/>
        </w:rPr>
        <w:t>ی</w:t>
      </w:r>
      <w:r w:rsidRPr="00392055">
        <w:rPr>
          <w:rStyle w:val="Char0"/>
          <w:spacing w:val="-2"/>
          <w:rtl/>
        </w:rPr>
        <w:t xml:space="preserve">ث مُلفّقه </w:t>
      </w:r>
      <w:r w:rsidR="00DF08BB" w:rsidRPr="00392055">
        <w:rPr>
          <w:rStyle w:val="Char0"/>
          <w:spacing w:val="-2"/>
          <w:rtl/>
        </w:rPr>
        <w:t>ی</w:t>
      </w:r>
      <w:r w:rsidRPr="00392055">
        <w:rPr>
          <w:rStyle w:val="Char0"/>
          <w:spacing w:val="-2"/>
          <w:rtl/>
        </w:rPr>
        <w:t>عن</w:t>
      </w:r>
      <w:r w:rsidR="00DF08BB" w:rsidRPr="00392055">
        <w:rPr>
          <w:rStyle w:val="Char0"/>
          <w:spacing w:val="-2"/>
          <w:rtl/>
        </w:rPr>
        <w:t>ی</w:t>
      </w:r>
      <w:r w:rsidR="00315ABC" w:rsidRPr="00392055">
        <w:rPr>
          <w:rStyle w:val="Char0"/>
          <w:spacing w:val="-2"/>
          <w:rtl/>
        </w:rPr>
        <w:t xml:space="preserve"> دروغ‌های </w:t>
      </w:r>
      <w:r w:rsidRPr="00392055">
        <w:rPr>
          <w:rStyle w:val="Char0"/>
          <w:spacing w:val="-2"/>
          <w:rtl/>
        </w:rPr>
        <w:t xml:space="preserve">آراسته شده و اللّفاق: </w:t>
      </w:r>
      <w:r w:rsidR="00DF08BB" w:rsidRPr="00392055">
        <w:rPr>
          <w:rStyle w:val="Char0"/>
          <w:spacing w:val="-2"/>
          <w:rtl/>
        </w:rPr>
        <w:t>ک</w:t>
      </w:r>
      <w:r w:rsidRPr="00392055">
        <w:rPr>
          <w:rStyle w:val="Char0"/>
          <w:spacing w:val="-2"/>
          <w:rtl/>
        </w:rPr>
        <w:t>س</w:t>
      </w:r>
      <w:r w:rsidR="00DF08BB" w:rsidRPr="00392055">
        <w:rPr>
          <w:rStyle w:val="Char0"/>
          <w:spacing w:val="-2"/>
          <w:rtl/>
        </w:rPr>
        <w:t>ی</w:t>
      </w:r>
      <w:r w:rsidRPr="00392055">
        <w:rPr>
          <w:rStyle w:val="Char0"/>
          <w:spacing w:val="-2"/>
          <w:rtl/>
        </w:rPr>
        <w:t xml:space="preserve"> است </w:t>
      </w:r>
      <w:r w:rsidR="00DF08BB" w:rsidRPr="00392055">
        <w:rPr>
          <w:rStyle w:val="Char0"/>
          <w:spacing w:val="-2"/>
          <w:rtl/>
        </w:rPr>
        <w:t>ک</w:t>
      </w:r>
      <w:r w:rsidRPr="00392055">
        <w:rPr>
          <w:rStyle w:val="Char0"/>
          <w:spacing w:val="-2"/>
          <w:rtl/>
        </w:rPr>
        <w:t>ه مطلوب خود را نم</w:t>
      </w:r>
      <w:r w:rsidR="00DF08BB" w:rsidRPr="00392055">
        <w:rPr>
          <w:rStyle w:val="Char0"/>
          <w:spacing w:val="-2"/>
          <w:rtl/>
        </w:rPr>
        <w:t>ی</w:t>
      </w:r>
      <w:r w:rsidRPr="00392055">
        <w:rPr>
          <w:rStyle w:val="Char0"/>
          <w:spacing w:val="-2"/>
          <w:rtl/>
        </w:rPr>
        <w:t>‌</w:t>
      </w:r>
      <w:r w:rsidR="00DF08BB" w:rsidRPr="00392055">
        <w:rPr>
          <w:rStyle w:val="Char0"/>
          <w:spacing w:val="-2"/>
          <w:rtl/>
        </w:rPr>
        <w:t>ی</w:t>
      </w:r>
      <w:r w:rsidRPr="00392055">
        <w:rPr>
          <w:rStyle w:val="Char0"/>
          <w:spacing w:val="-2"/>
          <w:rtl/>
        </w:rPr>
        <w:t>ابد، عرب م</w:t>
      </w:r>
      <w:r w:rsidR="00DF08BB" w:rsidRPr="00392055">
        <w:rPr>
          <w:rStyle w:val="Char0"/>
          <w:spacing w:val="-2"/>
          <w:rtl/>
        </w:rPr>
        <w:t>ی</w:t>
      </w:r>
      <w:r w:rsidRPr="00392055">
        <w:rPr>
          <w:rStyle w:val="Char0"/>
          <w:spacing w:val="-2"/>
          <w:rtl/>
        </w:rPr>
        <w:t>‌گو</w:t>
      </w:r>
      <w:r w:rsidR="00DF08BB" w:rsidRPr="00392055">
        <w:rPr>
          <w:rStyle w:val="Char0"/>
          <w:spacing w:val="-2"/>
          <w:rtl/>
        </w:rPr>
        <w:t>ی</w:t>
      </w:r>
      <w:r w:rsidRPr="00392055">
        <w:rPr>
          <w:rStyle w:val="Char0"/>
          <w:spacing w:val="-2"/>
          <w:rtl/>
        </w:rPr>
        <w:t xml:space="preserve">د لفقَ فلان: </w:t>
      </w:r>
      <w:r w:rsidR="00DF08BB" w:rsidRPr="00392055">
        <w:rPr>
          <w:rStyle w:val="Char0"/>
          <w:spacing w:val="-2"/>
          <w:rtl/>
        </w:rPr>
        <w:t>ی</w:t>
      </w:r>
      <w:r w:rsidRPr="00392055">
        <w:rPr>
          <w:rStyle w:val="Char0"/>
          <w:spacing w:val="-2"/>
          <w:rtl/>
        </w:rPr>
        <w:t>عن</w:t>
      </w:r>
      <w:r w:rsidR="00DF08BB" w:rsidRPr="00392055">
        <w:rPr>
          <w:rStyle w:val="Char0"/>
          <w:spacing w:val="-2"/>
          <w:rtl/>
        </w:rPr>
        <w:t>ی</w:t>
      </w:r>
      <w:r w:rsidRPr="00392055">
        <w:rPr>
          <w:rStyle w:val="Char0"/>
          <w:spacing w:val="-2"/>
          <w:rtl/>
        </w:rPr>
        <w:t xml:space="preserve"> امر</w:t>
      </w:r>
      <w:r w:rsidR="00DF08BB" w:rsidRPr="00392055">
        <w:rPr>
          <w:rStyle w:val="Char0"/>
          <w:spacing w:val="-2"/>
          <w:rtl/>
        </w:rPr>
        <w:t>ی</w:t>
      </w:r>
      <w:r w:rsidRPr="00392055">
        <w:rPr>
          <w:rStyle w:val="Char0"/>
          <w:spacing w:val="-2"/>
          <w:rtl/>
        </w:rPr>
        <w:t xml:space="preserve"> را پ</w:t>
      </w:r>
      <w:r w:rsidR="00DF08BB" w:rsidRPr="00392055">
        <w:rPr>
          <w:rStyle w:val="Char0"/>
          <w:spacing w:val="-2"/>
          <w:rtl/>
        </w:rPr>
        <w:t>ی</w:t>
      </w:r>
      <w:r w:rsidRPr="00392055">
        <w:rPr>
          <w:rStyle w:val="Char0"/>
          <w:spacing w:val="-2"/>
          <w:rtl/>
        </w:rPr>
        <w:t>گ</w:t>
      </w:r>
      <w:r w:rsidR="00DF08BB" w:rsidRPr="00392055">
        <w:rPr>
          <w:rStyle w:val="Char0"/>
          <w:spacing w:val="-2"/>
          <w:rtl/>
        </w:rPr>
        <w:t>ی</w:t>
      </w:r>
      <w:r w:rsidRPr="00392055">
        <w:rPr>
          <w:rStyle w:val="Char0"/>
          <w:spacing w:val="-2"/>
          <w:rtl/>
        </w:rPr>
        <w:t>ر</w:t>
      </w:r>
      <w:r w:rsidR="00DF08BB" w:rsidRPr="00392055">
        <w:rPr>
          <w:rStyle w:val="Char0"/>
          <w:spacing w:val="-2"/>
          <w:rtl/>
        </w:rPr>
        <w:t>ی</w:t>
      </w:r>
      <w:r w:rsidRPr="00392055">
        <w:rPr>
          <w:rStyle w:val="Char0"/>
          <w:spacing w:val="-2"/>
          <w:rtl/>
        </w:rPr>
        <w:t xml:space="preserve"> </w:t>
      </w:r>
      <w:r w:rsidR="00DF08BB" w:rsidRPr="00392055">
        <w:rPr>
          <w:rStyle w:val="Char0"/>
          <w:spacing w:val="-2"/>
          <w:rtl/>
        </w:rPr>
        <w:t>ک</w:t>
      </w:r>
      <w:r w:rsidRPr="00392055">
        <w:rPr>
          <w:rStyle w:val="Char0"/>
          <w:spacing w:val="-2"/>
          <w:rtl/>
        </w:rPr>
        <w:t>رد</w:t>
      </w:r>
      <w:r w:rsidRPr="00392055">
        <w:rPr>
          <w:rStyle w:val="Char0"/>
          <w:rFonts w:hint="cs"/>
          <w:spacing w:val="-2"/>
          <w:rtl/>
        </w:rPr>
        <w:t>،</w:t>
      </w:r>
      <w:r w:rsidRPr="00392055">
        <w:rPr>
          <w:rStyle w:val="Char0"/>
          <w:spacing w:val="-2"/>
          <w:rtl/>
        </w:rPr>
        <w:t xml:space="preserve"> ول</w:t>
      </w:r>
      <w:r w:rsidR="00DF08BB" w:rsidRPr="00392055">
        <w:rPr>
          <w:rStyle w:val="Char0"/>
          <w:spacing w:val="-2"/>
          <w:rtl/>
        </w:rPr>
        <w:t>ی</w:t>
      </w:r>
      <w:r w:rsidRPr="00392055">
        <w:rPr>
          <w:rStyle w:val="Char0"/>
          <w:spacing w:val="-2"/>
          <w:rtl/>
        </w:rPr>
        <w:t xml:space="preserve"> آن را ن</w:t>
      </w:r>
      <w:r w:rsidR="00DF08BB" w:rsidRPr="00392055">
        <w:rPr>
          <w:rStyle w:val="Char0"/>
          <w:spacing w:val="-2"/>
          <w:rtl/>
        </w:rPr>
        <w:t>ی</w:t>
      </w:r>
      <w:r w:rsidRPr="00392055">
        <w:rPr>
          <w:rStyle w:val="Char0"/>
          <w:spacing w:val="-2"/>
          <w:rtl/>
        </w:rPr>
        <w:t>افت.</w:t>
      </w:r>
      <w:r w:rsidRPr="006933B2">
        <w:rPr>
          <w:rStyle w:val="FootnoteReference"/>
          <w:rFonts w:cs="IRNazli"/>
          <w:spacing w:val="-2"/>
          <w:sz w:val="32"/>
          <w:rtl/>
        </w:rPr>
        <w:t>(</w:t>
      </w:r>
      <w:r w:rsidRPr="006933B2">
        <w:rPr>
          <w:rStyle w:val="FootnoteReference"/>
          <w:rFonts w:cs="IRNazli"/>
          <w:spacing w:val="-2"/>
          <w:sz w:val="32"/>
          <w:rtl/>
        </w:rPr>
        <w:footnoteReference w:id="627"/>
      </w:r>
      <w:r w:rsidRPr="006933B2">
        <w:rPr>
          <w:rStyle w:val="FootnoteReference"/>
          <w:rFonts w:cs="IRNazli"/>
          <w:spacing w:val="-2"/>
          <w:sz w:val="32"/>
          <w:rtl/>
        </w:rPr>
        <w:t>)</w:t>
      </w:r>
      <w:r w:rsidRPr="00392055">
        <w:rPr>
          <w:rStyle w:val="Char0"/>
          <w:spacing w:val="-2"/>
          <w:rtl/>
        </w:rPr>
        <w:t>همچن</w:t>
      </w:r>
      <w:r w:rsidR="00DF08BB" w:rsidRPr="00392055">
        <w:rPr>
          <w:rStyle w:val="Char0"/>
          <w:spacing w:val="-2"/>
          <w:rtl/>
        </w:rPr>
        <w:t>ی</w:t>
      </w:r>
      <w:r w:rsidRPr="00392055">
        <w:rPr>
          <w:rStyle w:val="Char0"/>
          <w:spacing w:val="-2"/>
          <w:rtl/>
        </w:rPr>
        <w:t>ن قسمت</w:t>
      </w:r>
      <w:r w:rsidR="00DF08BB" w:rsidRPr="00392055">
        <w:rPr>
          <w:rStyle w:val="Char0"/>
          <w:spacing w:val="-2"/>
          <w:rtl/>
        </w:rPr>
        <w:t>ی</w:t>
      </w:r>
      <w:r w:rsidRPr="00392055">
        <w:rPr>
          <w:rStyle w:val="Char0"/>
          <w:spacing w:val="-2"/>
          <w:rtl/>
        </w:rPr>
        <w:t xml:space="preserve"> از آن چ</w:t>
      </w:r>
      <w:r w:rsidR="00DF08BB" w:rsidRPr="00392055">
        <w:rPr>
          <w:rStyle w:val="Char0"/>
          <w:spacing w:val="-2"/>
          <w:rtl/>
        </w:rPr>
        <w:t>ی</w:t>
      </w:r>
      <w:r w:rsidRPr="00392055">
        <w:rPr>
          <w:rStyle w:val="Char0"/>
          <w:spacing w:val="-2"/>
          <w:rtl/>
        </w:rPr>
        <w:t>ز</w:t>
      </w:r>
      <w:r w:rsidR="00DF08BB" w:rsidRPr="00392055">
        <w:rPr>
          <w:rStyle w:val="Char0"/>
          <w:spacing w:val="-2"/>
          <w:rtl/>
        </w:rPr>
        <w:t>ی</w:t>
      </w:r>
      <w:r w:rsidRPr="00392055">
        <w:rPr>
          <w:rStyle w:val="Char0"/>
          <w:spacing w:val="-2"/>
          <w:rtl/>
        </w:rPr>
        <w:t xml:space="preserve"> را </w:t>
      </w:r>
      <w:r w:rsidR="00DF08BB" w:rsidRPr="00392055">
        <w:rPr>
          <w:rStyle w:val="Char0"/>
          <w:spacing w:val="-2"/>
          <w:rtl/>
        </w:rPr>
        <w:t>ک</w:t>
      </w:r>
      <w:r w:rsidRPr="00392055">
        <w:rPr>
          <w:rStyle w:val="Char0"/>
          <w:spacing w:val="-2"/>
          <w:rtl/>
        </w:rPr>
        <w:t>ه صاحب لسان‌العرب ذ</w:t>
      </w:r>
      <w:r w:rsidR="00DF08BB" w:rsidRPr="00392055">
        <w:rPr>
          <w:rStyle w:val="Char0"/>
          <w:spacing w:val="-2"/>
          <w:rtl/>
        </w:rPr>
        <w:t>ک</w:t>
      </w:r>
      <w:r w:rsidRPr="00392055">
        <w:rPr>
          <w:rStyle w:val="Char0"/>
          <w:spacing w:val="-2"/>
          <w:rtl/>
        </w:rPr>
        <w:t xml:space="preserve">ر </w:t>
      </w:r>
      <w:r w:rsidR="00DF08BB" w:rsidRPr="00392055">
        <w:rPr>
          <w:rStyle w:val="Char0"/>
          <w:spacing w:val="-2"/>
          <w:rtl/>
        </w:rPr>
        <w:t>ک</w:t>
      </w:r>
      <w:r w:rsidRPr="00392055">
        <w:rPr>
          <w:rStyle w:val="Char0"/>
          <w:spacing w:val="-2"/>
          <w:rtl/>
        </w:rPr>
        <w:t>رده در تمام قاموس</w:t>
      </w:r>
      <w:r w:rsidRPr="0061027E">
        <w:rPr>
          <w:rFonts w:cs="Lotus"/>
          <w:spacing w:val="-2"/>
          <w:w w:val="10"/>
        </w:rPr>
        <w:t>‌</w:t>
      </w:r>
      <w:r w:rsidRPr="0061027E">
        <w:rPr>
          <w:rStyle w:val="Char0"/>
          <w:spacing w:val="-2"/>
          <w:rtl/>
        </w:rPr>
        <w:t>ها آمده است. بنابرا</w:t>
      </w:r>
      <w:r w:rsidR="00DF08BB" w:rsidRPr="0061027E">
        <w:rPr>
          <w:rStyle w:val="Char0"/>
          <w:spacing w:val="-2"/>
          <w:rtl/>
        </w:rPr>
        <w:t>ی</w:t>
      </w:r>
      <w:r w:rsidRPr="0061027E">
        <w:rPr>
          <w:rStyle w:val="Char0"/>
          <w:spacing w:val="-2"/>
          <w:rtl/>
        </w:rPr>
        <w:t>ن، م</w:t>
      </w:r>
      <w:r w:rsidR="00DF08BB" w:rsidRPr="0061027E">
        <w:rPr>
          <w:rStyle w:val="Char0"/>
          <w:spacing w:val="-2"/>
          <w:rtl/>
        </w:rPr>
        <w:t>ی</w:t>
      </w:r>
      <w:r w:rsidRPr="0061027E">
        <w:rPr>
          <w:rStyle w:val="Char0"/>
          <w:spacing w:val="-2"/>
          <w:rtl/>
        </w:rPr>
        <w:t>‌توان در</w:t>
      </w:r>
      <w:r w:rsidR="00DF08BB" w:rsidRPr="0061027E">
        <w:rPr>
          <w:rStyle w:val="Char0"/>
          <w:spacing w:val="-2"/>
          <w:rtl/>
        </w:rPr>
        <w:t>ی</w:t>
      </w:r>
      <w:r w:rsidRPr="0061027E">
        <w:rPr>
          <w:rStyle w:val="Char0"/>
          <w:spacing w:val="-2"/>
          <w:rtl/>
        </w:rPr>
        <w:t xml:space="preserve">افت </w:t>
      </w:r>
      <w:r w:rsidR="00DF08BB" w:rsidRPr="0061027E">
        <w:rPr>
          <w:rStyle w:val="Char0"/>
          <w:spacing w:val="-2"/>
          <w:rtl/>
        </w:rPr>
        <w:t>ک</w:t>
      </w:r>
      <w:r w:rsidRPr="0061027E">
        <w:rPr>
          <w:rStyle w:val="Char0"/>
          <w:spacing w:val="-2"/>
          <w:rtl/>
        </w:rPr>
        <w:t>ه تلف</w:t>
      </w:r>
      <w:r w:rsidR="00DF08BB" w:rsidRPr="0061027E">
        <w:rPr>
          <w:rStyle w:val="Char0"/>
          <w:spacing w:val="-2"/>
          <w:rtl/>
        </w:rPr>
        <w:t>ی</w:t>
      </w:r>
      <w:r w:rsidRPr="0061027E">
        <w:rPr>
          <w:rStyle w:val="Char0"/>
          <w:spacing w:val="-2"/>
          <w:rtl/>
        </w:rPr>
        <w:t xml:space="preserve">ق </w:t>
      </w:r>
      <w:r w:rsidR="00DF08BB" w:rsidRPr="0061027E">
        <w:rPr>
          <w:rStyle w:val="Char0"/>
          <w:spacing w:val="-2"/>
          <w:rtl/>
        </w:rPr>
        <w:t>ی</w:t>
      </w:r>
      <w:r w:rsidRPr="0061027E">
        <w:rPr>
          <w:rStyle w:val="Char0"/>
          <w:spacing w:val="-2"/>
          <w:rtl/>
        </w:rPr>
        <w:t>عن</w:t>
      </w:r>
      <w:r w:rsidR="00DF08BB" w:rsidRPr="0061027E">
        <w:rPr>
          <w:rStyle w:val="Char0"/>
          <w:spacing w:val="-2"/>
          <w:rtl/>
        </w:rPr>
        <w:t>ی</w:t>
      </w:r>
      <w:r w:rsidRPr="0061027E">
        <w:rPr>
          <w:rStyle w:val="Char0"/>
          <w:spacing w:val="-2"/>
          <w:rtl/>
        </w:rPr>
        <w:t xml:space="preserve"> جمع ب</w:t>
      </w:r>
      <w:r w:rsidR="00DF08BB" w:rsidRPr="0061027E">
        <w:rPr>
          <w:rStyle w:val="Char0"/>
          <w:spacing w:val="-2"/>
          <w:rtl/>
        </w:rPr>
        <w:t>ی</w:t>
      </w:r>
      <w:r w:rsidRPr="0061027E">
        <w:rPr>
          <w:rStyle w:val="Char0"/>
          <w:spacing w:val="-2"/>
          <w:rtl/>
        </w:rPr>
        <w:t>ن دو چ</w:t>
      </w:r>
      <w:r w:rsidR="00DF08BB" w:rsidRPr="0061027E">
        <w:rPr>
          <w:rStyle w:val="Char0"/>
          <w:spacing w:val="-2"/>
          <w:rtl/>
        </w:rPr>
        <w:t>ی</w:t>
      </w:r>
      <w:r w:rsidRPr="0061027E">
        <w:rPr>
          <w:rStyle w:val="Char0"/>
          <w:spacing w:val="-2"/>
          <w:rtl/>
        </w:rPr>
        <w:t xml:space="preserve">ز </w:t>
      </w:r>
      <w:r w:rsidR="00DF08BB" w:rsidRPr="0061027E">
        <w:rPr>
          <w:rStyle w:val="Char0"/>
          <w:spacing w:val="-2"/>
          <w:rtl/>
        </w:rPr>
        <w:t>ک</w:t>
      </w:r>
      <w:r w:rsidRPr="0061027E">
        <w:rPr>
          <w:rStyle w:val="Char0"/>
          <w:spacing w:val="-2"/>
          <w:rtl/>
        </w:rPr>
        <w:t>ه در اصل از هم جدا باشند و برا</w:t>
      </w:r>
      <w:r w:rsidR="00DF08BB" w:rsidRPr="0061027E">
        <w:rPr>
          <w:rStyle w:val="Char0"/>
          <w:spacing w:val="-2"/>
          <w:rtl/>
        </w:rPr>
        <w:t>ی</w:t>
      </w:r>
      <w:r w:rsidRPr="0061027E">
        <w:rPr>
          <w:rStyle w:val="Char0"/>
          <w:spacing w:val="-2"/>
          <w:rtl/>
        </w:rPr>
        <w:t xml:space="preserve"> قصد</w:t>
      </w:r>
      <w:r w:rsidR="00DF08BB" w:rsidRPr="0061027E">
        <w:rPr>
          <w:rStyle w:val="Char0"/>
          <w:spacing w:val="-2"/>
          <w:rtl/>
        </w:rPr>
        <w:t>ی</w:t>
      </w:r>
      <w:r w:rsidRPr="0061027E">
        <w:rPr>
          <w:rStyle w:val="Char0"/>
          <w:spacing w:val="-2"/>
          <w:rtl/>
        </w:rPr>
        <w:t xml:space="preserve"> جمع شده‌اند.</w:t>
      </w:r>
    </w:p>
    <w:p w:rsidR="00560177" w:rsidRPr="0061027E" w:rsidRDefault="0048465D" w:rsidP="00392055">
      <w:pPr>
        <w:spacing w:line="240" w:lineRule="auto"/>
        <w:ind w:firstLine="284"/>
        <w:jc w:val="both"/>
        <w:rPr>
          <w:rStyle w:val="Char0"/>
          <w:spacing w:val="-2"/>
          <w:rtl/>
        </w:rPr>
      </w:pPr>
      <w:r w:rsidRPr="00392055">
        <w:rPr>
          <w:rStyle w:val="Char2"/>
          <w:rFonts w:hint="cs"/>
          <w:spacing w:val="-2"/>
          <w:rtl/>
        </w:rPr>
        <w:t xml:space="preserve">و از لحاظ اصطلاحی: </w:t>
      </w:r>
      <w:r w:rsidR="0061027E" w:rsidRPr="0061027E">
        <w:rPr>
          <w:rStyle w:val="Char1"/>
          <w:rFonts w:hint="cs"/>
          <w:spacing w:val="-2"/>
          <w:rtl/>
        </w:rPr>
        <w:t>«</w:t>
      </w:r>
      <w:r w:rsidR="00560177" w:rsidRPr="0061027E">
        <w:rPr>
          <w:rStyle w:val="Char1"/>
          <w:spacing w:val="-2"/>
          <w:rtl/>
        </w:rPr>
        <w:t>التلفيق هو الإتيان بكيفية لايقول المجتهدُ</w:t>
      </w:r>
      <w:r w:rsidR="00560177" w:rsidRPr="0061027E">
        <w:rPr>
          <w:rStyle w:val="Char1"/>
          <w:rFonts w:hint="cs"/>
          <w:spacing w:val="-2"/>
          <w:rtl/>
        </w:rPr>
        <w:t>»</w:t>
      </w:r>
      <w:r w:rsidR="00560177" w:rsidRPr="0061027E">
        <w:rPr>
          <w:rStyle w:val="Char0"/>
          <w:spacing w:val="-2"/>
          <w:rtl/>
        </w:rPr>
        <w:t>، تلف</w:t>
      </w:r>
      <w:r w:rsidR="00DF08BB" w:rsidRPr="0061027E">
        <w:rPr>
          <w:rStyle w:val="Char0"/>
          <w:spacing w:val="-2"/>
          <w:rtl/>
        </w:rPr>
        <w:t>ی</w:t>
      </w:r>
      <w:r w:rsidR="00560177" w:rsidRPr="0061027E">
        <w:rPr>
          <w:rStyle w:val="Char0"/>
          <w:spacing w:val="-2"/>
          <w:rtl/>
        </w:rPr>
        <w:t xml:space="preserve">ق عبارت است از انجام </w:t>
      </w:r>
      <w:r w:rsidR="00DF08BB" w:rsidRPr="0061027E">
        <w:rPr>
          <w:rStyle w:val="Char0"/>
          <w:spacing w:val="-2"/>
          <w:rtl/>
        </w:rPr>
        <w:t>ک</w:t>
      </w:r>
      <w:r w:rsidR="00560177" w:rsidRPr="0061027E">
        <w:rPr>
          <w:rStyle w:val="Char0"/>
          <w:spacing w:val="-2"/>
          <w:rtl/>
        </w:rPr>
        <w:t>ار</w:t>
      </w:r>
      <w:r w:rsidR="00DF08BB" w:rsidRPr="0061027E">
        <w:rPr>
          <w:rStyle w:val="Char0"/>
          <w:spacing w:val="-2"/>
          <w:rtl/>
        </w:rPr>
        <w:t>ی</w:t>
      </w:r>
      <w:r w:rsidR="00560177" w:rsidRPr="0061027E">
        <w:rPr>
          <w:rStyle w:val="Char0"/>
          <w:spacing w:val="-2"/>
          <w:rtl/>
        </w:rPr>
        <w:t xml:space="preserve"> مبتن</w:t>
      </w:r>
      <w:r w:rsidR="00DF08BB" w:rsidRPr="0061027E">
        <w:rPr>
          <w:rStyle w:val="Char0"/>
          <w:spacing w:val="-2"/>
          <w:rtl/>
        </w:rPr>
        <w:t>ی</w:t>
      </w:r>
      <w:r w:rsidR="00560177" w:rsidRPr="0061027E">
        <w:rPr>
          <w:rStyle w:val="Char0"/>
          <w:spacing w:val="-2"/>
          <w:rtl/>
        </w:rPr>
        <w:t xml:space="preserve"> بر آرا</w:t>
      </w:r>
      <w:r w:rsidR="00DF08BB" w:rsidRPr="0061027E">
        <w:rPr>
          <w:rStyle w:val="Char0"/>
          <w:spacing w:val="-2"/>
          <w:rtl/>
        </w:rPr>
        <w:t>ی</w:t>
      </w:r>
      <w:r w:rsidR="00560177" w:rsidRPr="0061027E">
        <w:rPr>
          <w:rStyle w:val="Char0"/>
          <w:spacing w:val="-2"/>
          <w:rtl/>
        </w:rPr>
        <w:t xml:space="preserve"> چند مذهب</w:t>
      </w:r>
      <w:r w:rsidR="00560177" w:rsidRPr="0061027E">
        <w:rPr>
          <w:rStyle w:val="Char0"/>
          <w:rFonts w:hint="cs"/>
          <w:spacing w:val="-2"/>
          <w:rtl/>
        </w:rPr>
        <w:t>؛</w:t>
      </w:r>
      <w:r w:rsidR="00560177" w:rsidRPr="0061027E">
        <w:rPr>
          <w:rStyle w:val="Char0"/>
          <w:spacing w:val="-2"/>
          <w:rtl/>
        </w:rPr>
        <w:t xml:space="preserve"> به گونه‌ا</w:t>
      </w:r>
      <w:r w:rsidR="00DF08BB" w:rsidRPr="0061027E">
        <w:rPr>
          <w:rStyle w:val="Char0"/>
          <w:spacing w:val="-2"/>
          <w:rtl/>
        </w:rPr>
        <w:t>ی</w:t>
      </w:r>
      <w:r w:rsidR="00560177" w:rsidRPr="0061027E">
        <w:rPr>
          <w:rStyle w:val="Char0"/>
          <w:spacing w:val="-2"/>
          <w:rtl/>
        </w:rPr>
        <w:t xml:space="preserve"> </w:t>
      </w:r>
      <w:r w:rsidR="00DF08BB" w:rsidRPr="0061027E">
        <w:rPr>
          <w:rStyle w:val="Char0"/>
          <w:spacing w:val="-2"/>
          <w:rtl/>
        </w:rPr>
        <w:t>ک</w:t>
      </w:r>
      <w:r w:rsidR="00560177" w:rsidRPr="0061027E">
        <w:rPr>
          <w:rStyle w:val="Char0"/>
          <w:spacing w:val="-2"/>
          <w:rtl/>
        </w:rPr>
        <w:t>ه ا</w:t>
      </w:r>
      <w:r w:rsidR="00DF08BB" w:rsidRPr="0061027E">
        <w:rPr>
          <w:rStyle w:val="Char0"/>
          <w:spacing w:val="-2"/>
          <w:rtl/>
        </w:rPr>
        <w:t>ی</w:t>
      </w:r>
      <w:r w:rsidR="00560177" w:rsidRPr="0061027E">
        <w:rPr>
          <w:rStyle w:val="Char0"/>
          <w:spacing w:val="-2"/>
          <w:rtl/>
        </w:rPr>
        <w:t>ن عمل در نزد ه</w:t>
      </w:r>
      <w:r w:rsidR="00DF08BB" w:rsidRPr="0061027E">
        <w:rPr>
          <w:rStyle w:val="Char0"/>
          <w:spacing w:val="-2"/>
          <w:rtl/>
        </w:rPr>
        <w:t>ی</w:t>
      </w:r>
      <w:r w:rsidR="0061027E" w:rsidRPr="0061027E">
        <w:rPr>
          <w:rStyle w:val="Char0"/>
          <w:spacing w:val="-2"/>
          <w:rtl/>
        </w:rPr>
        <w:t>چ</w:t>
      </w:r>
      <w:r w:rsidR="0061027E" w:rsidRPr="0061027E">
        <w:rPr>
          <w:rStyle w:val="Char0"/>
          <w:rFonts w:hint="cs"/>
          <w:spacing w:val="-2"/>
          <w:rtl/>
        </w:rPr>
        <w:t>‌</w:t>
      </w:r>
      <w:r w:rsidR="00DF08BB" w:rsidRPr="0061027E">
        <w:rPr>
          <w:rStyle w:val="Char0"/>
          <w:spacing w:val="-2"/>
          <w:rtl/>
        </w:rPr>
        <w:t>یک</w:t>
      </w:r>
      <w:r w:rsidR="00560177" w:rsidRPr="0061027E">
        <w:rPr>
          <w:rStyle w:val="Char0"/>
          <w:spacing w:val="-2"/>
          <w:rtl/>
        </w:rPr>
        <w:t xml:space="preserve"> از مذاهب به تنها</w:t>
      </w:r>
      <w:r w:rsidR="00DF08BB" w:rsidRPr="0061027E">
        <w:rPr>
          <w:rStyle w:val="Char0"/>
          <w:spacing w:val="-2"/>
          <w:rtl/>
        </w:rPr>
        <w:t>یی</w:t>
      </w:r>
      <w:r w:rsidR="00560177" w:rsidRPr="0061027E">
        <w:rPr>
          <w:rStyle w:val="Char0"/>
          <w:spacing w:val="-2"/>
          <w:rtl/>
        </w:rPr>
        <w:t xml:space="preserve"> صح</w:t>
      </w:r>
      <w:r w:rsidR="00DF08BB" w:rsidRPr="0061027E">
        <w:rPr>
          <w:rStyle w:val="Char0"/>
          <w:spacing w:val="-2"/>
          <w:rtl/>
        </w:rPr>
        <w:t>ی</w:t>
      </w:r>
      <w:r w:rsidR="00560177" w:rsidRPr="0061027E">
        <w:rPr>
          <w:rStyle w:val="Char0"/>
          <w:spacing w:val="-2"/>
          <w:rtl/>
        </w:rPr>
        <w:t>ح نباشد، خواه ا</w:t>
      </w:r>
      <w:r w:rsidR="00DF08BB" w:rsidRPr="0061027E">
        <w:rPr>
          <w:rStyle w:val="Char0"/>
          <w:spacing w:val="-2"/>
          <w:rtl/>
        </w:rPr>
        <w:t>ی</w:t>
      </w:r>
      <w:r w:rsidR="00560177" w:rsidRPr="0061027E">
        <w:rPr>
          <w:rStyle w:val="Char0"/>
          <w:spacing w:val="-2"/>
          <w:rtl/>
        </w:rPr>
        <w:t xml:space="preserve">ن بطلانِ عمل در نزد امام متبوع خود باشد و </w:t>
      </w:r>
      <w:r w:rsidR="00DF08BB" w:rsidRPr="0061027E">
        <w:rPr>
          <w:rStyle w:val="Char0"/>
          <w:spacing w:val="-2"/>
          <w:rtl/>
        </w:rPr>
        <w:t>ی</w:t>
      </w:r>
      <w:r w:rsidR="00560177" w:rsidRPr="0061027E">
        <w:rPr>
          <w:rStyle w:val="Char0"/>
          <w:spacing w:val="-2"/>
          <w:rtl/>
        </w:rPr>
        <w:t>ا نزد امام مذهب د</w:t>
      </w:r>
      <w:r w:rsidR="00DF08BB" w:rsidRPr="0061027E">
        <w:rPr>
          <w:rStyle w:val="Char0"/>
          <w:spacing w:val="-2"/>
          <w:rtl/>
        </w:rPr>
        <w:t>ی</w:t>
      </w:r>
      <w:r w:rsidR="00560177" w:rsidRPr="0061027E">
        <w:rPr>
          <w:rStyle w:val="Char0"/>
          <w:spacing w:val="-2"/>
          <w:rtl/>
        </w:rPr>
        <w:t>گر</w:t>
      </w:r>
      <w:r w:rsidR="00DF08BB" w:rsidRPr="0061027E">
        <w:rPr>
          <w:rStyle w:val="Char0"/>
          <w:spacing w:val="-2"/>
          <w:rtl/>
        </w:rPr>
        <w:t>ی</w:t>
      </w:r>
      <w:r w:rsidR="00560177" w:rsidRPr="0061027E">
        <w:rPr>
          <w:rStyle w:val="Char0"/>
          <w:spacing w:val="-2"/>
          <w:rtl/>
        </w:rPr>
        <w:t xml:space="preserve"> </w:t>
      </w:r>
      <w:r w:rsidR="00DF08BB" w:rsidRPr="0061027E">
        <w:rPr>
          <w:rStyle w:val="Char0"/>
          <w:spacing w:val="-2"/>
          <w:rtl/>
        </w:rPr>
        <w:t>ک</w:t>
      </w:r>
      <w:r w:rsidR="00560177" w:rsidRPr="0061027E">
        <w:rPr>
          <w:rStyle w:val="Char0"/>
          <w:spacing w:val="-2"/>
          <w:rtl/>
        </w:rPr>
        <w:t>ه به او در ا</w:t>
      </w:r>
      <w:r w:rsidR="00DF08BB" w:rsidRPr="0061027E">
        <w:rPr>
          <w:rStyle w:val="Char0"/>
          <w:spacing w:val="-2"/>
          <w:rtl/>
        </w:rPr>
        <w:t>ی</w:t>
      </w:r>
      <w:r w:rsidR="00560177" w:rsidRPr="0061027E">
        <w:rPr>
          <w:rStyle w:val="Char0"/>
          <w:spacing w:val="-2"/>
          <w:rtl/>
        </w:rPr>
        <w:t>ن مسئله</w:t>
      </w:r>
      <w:r w:rsidRPr="0061027E">
        <w:rPr>
          <w:rStyle w:val="Char0"/>
          <w:rFonts w:hint="cs"/>
          <w:spacing w:val="-2"/>
          <w:rtl/>
        </w:rPr>
        <w:t xml:space="preserve"> از وی</w:t>
      </w:r>
      <w:r w:rsidR="00560177" w:rsidRPr="0061027E">
        <w:rPr>
          <w:rStyle w:val="Char0"/>
          <w:spacing w:val="-2"/>
          <w:rtl/>
        </w:rPr>
        <w:t xml:space="preserve"> تقل</w:t>
      </w:r>
      <w:r w:rsidR="00DF08BB" w:rsidRPr="0061027E">
        <w:rPr>
          <w:rStyle w:val="Char0"/>
          <w:spacing w:val="-2"/>
          <w:rtl/>
        </w:rPr>
        <w:t>ی</w:t>
      </w:r>
      <w:r w:rsidR="00560177" w:rsidRPr="0061027E">
        <w:rPr>
          <w:rStyle w:val="Char0"/>
          <w:spacing w:val="-2"/>
          <w:rtl/>
        </w:rPr>
        <w:t xml:space="preserve">د </w:t>
      </w:r>
      <w:r w:rsidRPr="0061027E">
        <w:rPr>
          <w:rStyle w:val="Char0"/>
          <w:rFonts w:hint="cs"/>
          <w:spacing w:val="-2"/>
          <w:rtl/>
        </w:rPr>
        <w:t xml:space="preserve">کرده </w:t>
      </w:r>
      <w:r w:rsidR="00560177" w:rsidRPr="0061027E">
        <w:rPr>
          <w:rStyle w:val="Char0"/>
          <w:spacing w:val="-2"/>
          <w:rtl/>
        </w:rPr>
        <w:t>است.</w:t>
      </w:r>
      <w:r w:rsidR="009A79C7" w:rsidRPr="0061027E">
        <w:rPr>
          <w:rStyle w:val="Char0"/>
          <w:rFonts w:hint="cs"/>
          <w:spacing w:val="-2"/>
          <w:rtl/>
        </w:rPr>
        <w:t xml:space="preserve"> در واقع تلفیق درهم</w:t>
      </w:r>
      <w:r w:rsidR="009A79C7" w:rsidRPr="0061027E">
        <w:rPr>
          <w:rStyle w:val="Char0"/>
          <w:spacing w:val="-2"/>
          <w:rtl/>
        </w:rPr>
        <w:softHyphen/>
      </w:r>
      <w:r w:rsidR="009A79C7" w:rsidRPr="0061027E">
        <w:rPr>
          <w:rStyle w:val="Char0"/>
          <w:rFonts w:hint="cs"/>
          <w:spacing w:val="-2"/>
          <w:rtl/>
        </w:rPr>
        <w:t>آمیختن</w:t>
      </w:r>
      <w:r w:rsidR="0094145F" w:rsidRPr="0061027E">
        <w:rPr>
          <w:rStyle w:val="Char0"/>
          <w:rFonts w:hint="cs"/>
          <w:spacing w:val="-2"/>
          <w:rtl/>
        </w:rPr>
        <w:t xml:space="preserve"> دیدگاه‌های </w:t>
      </w:r>
      <w:r w:rsidR="009A79C7" w:rsidRPr="0061027E">
        <w:rPr>
          <w:rStyle w:val="Char0"/>
          <w:rFonts w:hint="cs"/>
          <w:spacing w:val="-2"/>
          <w:rtl/>
        </w:rPr>
        <w:t>مختلف فقها و مذاهب است به</w:t>
      </w:r>
      <w:r w:rsidR="009A79C7" w:rsidRPr="0061027E">
        <w:rPr>
          <w:rStyle w:val="Char0"/>
          <w:rFonts w:hint="cs"/>
          <w:spacing w:val="-2"/>
          <w:rtl/>
        </w:rPr>
        <w:softHyphen/>
        <w:t>گونه</w:t>
      </w:r>
      <w:r w:rsidR="009A79C7" w:rsidRPr="0061027E">
        <w:rPr>
          <w:rStyle w:val="Char0"/>
          <w:rFonts w:hint="cs"/>
          <w:spacing w:val="-2"/>
          <w:rtl/>
        </w:rPr>
        <w:softHyphen/>
        <w:t>ای که مجموع</w:t>
      </w:r>
      <w:r w:rsidR="0094145F" w:rsidRPr="0061027E">
        <w:rPr>
          <w:rStyle w:val="Char0"/>
          <w:rFonts w:hint="cs"/>
          <w:spacing w:val="-2"/>
          <w:rtl/>
        </w:rPr>
        <w:t xml:space="preserve"> آن‌ها </w:t>
      </w:r>
      <w:r w:rsidR="009A79C7" w:rsidRPr="0061027E">
        <w:rPr>
          <w:rStyle w:val="Char0"/>
          <w:rFonts w:hint="cs"/>
          <w:spacing w:val="-2"/>
          <w:rtl/>
        </w:rPr>
        <w:t>در هیچ مذهبی وجود ندارد.</w:t>
      </w:r>
      <w:r w:rsidR="00560177" w:rsidRPr="0061027E">
        <w:rPr>
          <w:rStyle w:val="Char0"/>
          <w:spacing w:val="-2"/>
          <w:rtl/>
        </w:rPr>
        <w:t xml:space="preserve"> مثال تلف</w:t>
      </w:r>
      <w:r w:rsidR="00DF08BB" w:rsidRPr="0061027E">
        <w:rPr>
          <w:rStyle w:val="Char0"/>
          <w:spacing w:val="-2"/>
          <w:rtl/>
        </w:rPr>
        <w:t>ی</w:t>
      </w:r>
      <w:r w:rsidR="00560177" w:rsidRPr="0061027E">
        <w:rPr>
          <w:rStyle w:val="Char0"/>
          <w:spacing w:val="-2"/>
          <w:rtl/>
        </w:rPr>
        <w:t>ق در عبادت مانند ا</w:t>
      </w:r>
      <w:r w:rsidR="00DF08BB" w:rsidRPr="0061027E">
        <w:rPr>
          <w:rStyle w:val="Char0"/>
          <w:spacing w:val="-2"/>
          <w:rtl/>
        </w:rPr>
        <w:t>ی</w:t>
      </w:r>
      <w:r w:rsidR="00560177" w:rsidRPr="0061027E">
        <w:rPr>
          <w:rStyle w:val="Char0"/>
          <w:spacing w:val="-2"/>
          <w:rtl/>
        </w:rPr>
        <w:t>ن</w:t>
      </w:r>
      <w:r w:rsidR="00DF08BB" w:rsidRPr="0061027E">
        <w:rPr>
          <w:rStyle w:val="Char0"/>
          <w:spacing w:val="-2"/>
          <w:rtl/>
        </w:rPr>
        <w:t>ک</w:t>
      </w:r>
      <w:r w:rsidR="00560177" w:rsidRPr="0061027E">
        <w:rPr>
          <w:rStyle w:val="Char0"/>
          <w:spacing w:val="-2"/>
          <w:rtl/>
        </w:rPr>
        <w:t>ه شخص</w:t>
      </w:r>
      <w:r w:rsidR="00DF08BB" w:rsidRPr="0061027E">
        <w:rPr>
          <w:rStyle w:val="Char0"/>
          <w:spacing w:val="-2"/>
          <w:rtl/>
        </w:rPr>
        <w:t>ی</w:t>
      </w:r>
      <w:r w:rsidR="00560177" w:rsidRPr="0061027E">
        <w:rPr>
          <w:rStyle w:val="Char0"/>
          <w:spacing w:val="-2"/>
          <w:rtl/>
        </w:rPr>
        <w:t xml:space="preserve"> بنابر تقل</w:t>
      </w:r>
      <w:r w:rsidR="00DF08BB" w:rsidRPr="0061027E">
        <w:rPr>
          <w:rStyle w:val="Char0"/>
          <w:spacing w:val="-2"/>
          <w:rtl/>
        </w:rPr>
        <w:t>ی</w:t>
      </w:r>
      <w:r w:rsidR="00560177" w:rsidRPr="0061027E">
        <w:rPr>
          <w:rStyle w:val="Char0"/>
          <w:spacing w:val="-2"/>
          <w:rtl/>
        </w:rPr>
        <w:t>د از مذهب شافع</w:t>
      </w:r>
      <w:r w:rsidR="00DF08BB" w:rsidRPr="0061027E">
        <w:rPr>
          <w:rStyle w:val="Char0"/>
          <w:spacing w:val="-2"/>
          <w:rtl/>
        </w:rPr>
        <w:t>ی</w:t>
      </w:r>
      <w:r w:rsidR="00560177" w:rsidRPr="0061027E">
        <w:rPr>
          <w:rStyle w:val="Char0"/>
          <w:spacing w:val="-2"/>
          <w:rtl/>
        </w:rPr>
        <w:t xml:space="preserve"> در وضو به مسح </w:t>
      </w:r>
      <w:r w:rsidR="00560177" w:rsidRPr="0061027E">
        <w:rPr>
          <w:rStyle w:val="Char0"/>
          <w:rFonts w:hint="cs"/>
          <w:spacing w:val="-2"/>
          <w:rtl/>
        </w:rPr>
        <w:t>قسمت</w:t>
      </w:r>
      <w:r w:rsidR="00DF08BB" w:rsidRPr="0061027E">
        <w:rPr>
          <w:rStyle w:val="Char0"/>
          <w:rFonts w:hint="cs"/>
          <w:spacing w:val="-2"/>
          <w:rtl/>
        </w:rPr>
        <w:t>ی</w:t>
      </w:r>
      <w:r w:rsidR="00560177" w:rsidRPr="0061027E">
        <w:rPr>
          <w:rStyle w:val="Char0"/>
          <w:spacing w:val="-2"/>
          <w:rtl/>
        </w:rPr>
        <w:t xml:space="preserve"> از سر ا</w:t>
      </w:r>
      <w:r w:rsidR="00DF08BB" w:rsidRPr="0061027E">
        <w:rPr>
          <w:rStyle w:val="Char0"/>
          <w:spacing w:val="-2"/>
          <w:rtl/>
        </w:rPr>
        <w:t>ک</w:t>
      </w:r>
      <w:r w:rsidR="00560177" w:rsidRPr="0061027E">
        <w:rPr>
          <w:rStyle w:val="Char0"/>
          <w:spacing w:val="-2"/>
          <w:rtl/>
        </w:rPr>
        <w:t>تفا نما</w:t>
      </w:r>
      <w:r w:rsidR="00DF08BB" w:rsidRPr="0061027E">
        <w:rPr>
          <w:rStyle w:val="Char0"/>
          <w:spacing w:val="-2"/>
          <w:rtl/>
        </w:rPr>
        <w:t>ی</w:t>
      </w:r>
      <w:r w:rsidR="00560177" w:rsidRPr="0061027E">
        <w:rPr>
          <w:rStyle w:val="Char0"/>
          <w:spacing w:val="-2"/>
          <w:rtl/>
        </w:rPr>
        <w:t>د و سپس در ا</w:t>
      </w:r>
      <w:r w:rsidR="00DF08BB" w:rsidRPr="0061027E">
        <w:rPr>
          <w:rStyle w:val="Char0"/>
          <w:spacing w:val="-2"/>
          <w:rtl/>
        </w:rPr>
        <w:t>ی</w:t>
      </w:r>
      <w:r w:rsidR="00560177" w:rsidRPr="0061027E">
        <w:rPr>
          <w:rStyle w:val="Char0"/>
          <w:spacing w:val="-2"/>
          <w:rtl/>
        </w:rPr>
        <w:t>ن</w:t>
      </w:r>
      <w:r w:rsidR="00DF08BB" w:rsidRPr="0061027E">
        <w:rPr>
          <w:rStyle w:val="Char0"/>
          <w:spacing w:val="-2"/>
          <w:rtl/>
        </w:rPr>
        <w:t>ک</w:t>
      </w:r>
      <w:r w:rsidR="00560177" w:rsidRPr="0061027E">
        <w:rPr>
          <w:rStyle w:val="Char0"/>
          <w:spacing w:val="-2"/>
          <w:rtl/>
        </w:rPr>
        <w:t xml:space="preserve">ه لمس زن نامحرم موجب </w:t>
      </w:r>
      <w:r w:rsidR="00560177" w:rsidRPr="0061027E">
        <w:rPr>
          <w:rStyle w:val="Char0"/>
          <w:rFonts w:hint="cs"/>
          <w:spacing w:val="-2"/>
          <w:rtl/>
        </w:rPr>
        <w:t>نق</w:t>
      </w:r>
      <w:r w:rsidR="00560177" w:rsidRPr="0061027E">
        <w:rPr>
          <w:rStyle w:val="Char0"/>
          <w:spacing w:val="-2"/>
          <w:rtl/>
        </w:rPr>
        <w:t>ض وضو ن</w:t>
      </w:r>
      <w:r w:rsidR="00DF08BB" w:rsidRPr="0061027E">
        <w:rPr>
          <w:rStyle w:val="Char0"/>
          <w:spacing w:val="-2"/>
          <w:rtl/>
        </w:rPr>
        <w:t>ی</w:t>
      </w:r>
      <w:r w:rsidR="00560177" w:rsidRPr="0061027E">
        <w:rPr>
          <w:rStyle w:val="Char0"/>
          <w:spacing w:val="-2"/>
          <w:rtl/>
        </w:rPr>
        <w:t>ست به ابوحن</w:t>
      </w:r>
      <w:r w:rsidR="00DF08BB" w:rsidRPr="0061027E">
        <w:rPr>
          <w:rStyle w:val="Char0"/>
          <w:spacing w:val="-2"/>
          <w:rtl/>
        </w:rPr>
        <w:t>ی</w:t>
      </w:r>
      <w:r w:rsidR="00560177" w:rsidRPr="0061027E">
        <w:rPr>
          <w:rStyle w:val="Char0"/>
          <w:spacing w:val="-2"/>
          <w:rtl/>
        </w:rPr>
        <w:t xml:space="preserve">فه و </w:t>
      </w:r>
      <w:r w:rsidR="00DF08BB" w:rsidRPr="0061027E">
        <w:rPr>
          <w:rStyle w:val="Char0"/>
          <w:spacing w:val="-2"/>
          <w:rtl/>
        </w:rPr>
        <w:t>ی</w:t>
      </w:r>
      <w:r w:rsidR="00560177" w:rsidRPr="0061027E">
        <w:rPr>
          <w:rStyle w:val="Char0"/>
          <w:spacing w:val="-2"/>
          <w:rtl/>
        </w:rPr>
        <w:t>ا مال</w:t>
      </w:r>
      <w:r w:rsidR="00DF08BB" w:rsidRPr="0061027E">
        <w:rPr>
          <w:rStyle w:val="Char0"/>
          <w:spacing w:val="-2"/>
          <w:rtl/>
        </w:rPr>
        <w:t>ک</w:t>
      </w:r>
      <w:r w:rsidR="00560177" w:rsidRPr="0061027E">
        <w:rPr>
          <w:rStyle w:val="Char0"/>
          <w:spacing w:val="-2"/>
          <w:rtl/>
        </w:rPr>
        <w:t xml:space="preserve"> تقل</w:t>
      </w:r>
      <w:r w:rsidR="00DF08BB" w:rsidRPr="0061027E">
        <w:rPr>
          <w:rStyle w:val="Char0"/>
          <w:spacing w:val="-2"/>
          <w:rtl/>
        </w:rPr>
        <w:t>ی</w:t>
      </w:r>
      <w:r w:rsidR="00560177" w:rsidRPr="0061027E">
        <w:rPr>
          <w:rStyle w:val="Char0"/>
          <w:spacing w:val="-2"/>
          <w:rtl/>
        </w:rPr>
        <w:t xml:space="preserve">د </w:t>
      </w:r>
      <w:r w:rsidR="00DF08BB" w:rsidRPr="0061027E">
        <w:rPr>
          <w:rStyle w:val="Char0"/>
          <w:spacing w:val="-2"/>
          <w:rtl/>
        </w:rPr>
        <w:t>ک</w:t>
      </w:r>
      <w:r w:rsidR="00560177" w:rsidRPr="0061027E">
        <w:rPr>
          <w:rStyle w:val="Char0"/>
          <w:spacing w:val="-2"/>
          <w:rtl/>
        </w:rPr>
        <w:t>ند و با آن وضو، نماز</w:t>
      </w:r>
      <w:r w:rsidR="00DF08BB" w:rsidRPr="0061027E">
        <w:rPr>
          <w:rStyle w:val="Char0"/>
          <w:spacing w:val="-2"/>
          <w:rtl/>
        </w:rPr>
        <w:t>ی</w:t>
      </w:r>
      <w:r w:rsidR="00560177" w:rsidRPr="0061027E">
        <w:rPr>
          <w:rStyle w:val="Char0"/>
          <w:spacing w:val="-2"/>
          <w:rtl/>
        </w:rPr>
        <w:t xml:space="preserve"> ادا نما</w:t>
      </w:r>
      <w:r w:rsidR="00DF08BB" w:rsidRPr="0061027E">
        <w:rPr>
          <w:rStyle w:val="Char0"/>
          <w:spacing w:val="-2"/>
          <w:rtl/>
        </w:rPr>
        <w:t>ی</w:t>
      </w:r>
      <w:r w:rsidR="00560177" w:rsidRPr="0061027E">
        <w:rPr>
          <w:rStyle w:val="Char0"/>
          <w:spacing w:val="-2"/>
          <w:rtl/>
        </w:rPr>
        <w:t xml:space="preserve">د </w:t>
      </w:r>
      <w:r w:rsidR="00DF08BB" w:rsidRPr="0061027E">
        <w:rPr>
          <w:rStyle w:val="Char0"/>
          <w:spacing w:val="-2"/>
          <w:rtl/>
        </w:rPr>
        <w:t>ک</w:t>
      </w:r>
      <w:r w:rsidR="00560177" w:rsidRPr="0061027E">
        <w:rPr>
          <w:rStyle w:val="Char0"/>
          <w:spacing w:val="-2"/>
          <w:rtl/>
        </w:rPr>
        <w:t>ه</w:t>
      </w:r>
      <w:r w:rsidR="00315ABC">
        <w:rPr>
          <w:rStyle w:val="Char0"/>
          <w:spacing w:val="-2"/>
          <w:rtl/>
        </w:rPr>
        <w:t xml:space="preserve"> هیچ‌یک </w:t>
      </w:r>
      <w:r w:rsidR="00560177" w:rsidRPr="0061027E">
        <w:rPr>
          <w:rStyle w:val="Char0"/>
          <w:spacing w:val="-2"/>
          <w:rtl/>
        </w:rPr>
        <w:t>از امامان مذاهب قائل به صحت چن</w:t>
      </w:r>
      <w:r w:rsidR="00DF08BB" w:rsidRPr="0061027E">
        <w:rPr>
          <w:rStyle w:val="Char0"/>
          <w:spacing w:val="-2"/>
          <w:rtl/>
        </w:rPr>
        <w:t>ی</w:t>
      </w:r>
      <w:r w:rsidR="00560177" w:rsidRPr="0061027E">
        <w:rPr>
          <w:rStyle w:val="Char0"/>
          <w:spacing w:val="-2"/>
          <w:rtl/>
        </w:rPr>
        <w:t>ن وضو</w:t>
      </w:r>
      <w:r w:rsidR="00DF08BB" w:rsidRPr="0061027E">
        <w:rPr>
          <w:rStyle w:val="Char0"/>
          <w:spacing w:val="-2"/>
          <w:rtl/>
        </w:rPr>
        <w:t>یی</w:t>
      </w:r>
      <w:r w:rsidR="00560177" w:rsidRPr="0061027E">
        <w:rPr>
          <w:rStyle w:val="Char0"/>
          <w:spacing w:val="-2"/>
          <w:rtl/>
        </w:rPr>
        <w:t xml:space="preserve"> ن</w:t>
      </w:r>
      <w:r w:rsidR="00DF08BB" w:rsidRPr="0061027E">
        <w:rPr>
          <w:rStyle w:val="Char0"/>
          <w:spacing w:val="-2"/>
          <w:rtl/>
        </w:rPr>
        <w:t>ی</w:t>
      </w:r>
      <w:r w:rsidR="00560177" w:rsidRPr="0061027E">
        <w:rPr>
          <w:rStyle w:val="Char0"/>
          <w:spacing w:val="-2"/>
          <w:rtl/>
        </w:rPr>
        <w:t>ستند.</w:t>
      </w:r>
      <w:r w:rsidR="00560177" w:rsidRPr="006933B2">
        <w:rPr>
          <w:rStyle w:val="FootnoteReference"/>
          <w:rFonts w:cs="IRNazli"/>
          <w:spacing w:val="-2"/>
          <w:sz w:val="32"/>
          <w:rtl/>
        </w:rPr>
        <w:t>(</w:t>
      </w:r>
      <w:r w:rsidR="00560177" w:rsidRPr="006933B2">
        <w:rPr>
          <w:rStyle w:val="FootnoteReference"/>
          <w:rFonts w:cs="IRNazli"/>
          <w:spacing w:val="-2"/>
          <w:sz w:val="32"/>
          <w:rtl/>
        </w:rPr>
        <w:footnoteReference w:id="628"/>
      </w:r>
      <w:r w:rsidR="00560177" w:rsidRPr="006933B2">
        <w:rPr>
          <w:rStyle w:val="FootnoteReference"/>
          <w:rFonts w:cs="IRNazli"/>
          <w:spacing w:val="-2"/>
          <w:sz w:val="32"/>
          <w:rtl/>
        </w:rPr>
        <w:t>)</w:t>
      </w:r>
    </w:p>
    <w:p w:rsidR="009A79C7" w:rsidRPr="002478C8" w:rsidRDefault="009A79C7" w:rsidP="0061027E">
      <w:pPr>
        <w:pStyle w:val="a8"/>
        <w:rPr>
          <w:rtl/>
        </w:rPr>
      </w:pPr>
      <w:bookmarkStart w:id="460" w:name="_Toc344536405"/>
      <w:bookmarkStart w:id="461" w:name="_Toc344536574"/>
      <w:bookmarkStart w:id="462" w:name="_Toc344842308"/>
      <w:bookmarkStart w:id="463" w:name="_Toc442360981"/>
      <w:r w:rsidRPr="002478C8">
        <w:rPr>
          <w:rtl/>
        </w:rPr>
        <w:t>(4-</w:t>
      </w:r>
      <w:r w:rsidR="00050F30">
        <w:rPr>
          <w:rFonts w:hint="cs"/>
          <w:rtl/>
        </w:rPr>
        <w:t>5</w:t>
      </w:r>
      <w:r w:rsidRPr="002478C8">
        <w:rPr>
          <w:rFonts w:hint="cs"/>
          <w:rtl/>
        </w:rPr>
        <w:t>-2</w:t>
      </w:r>
      <w:r w:rsidRPr="002478C8">
        <w:rPr>
          <w:rtl/>
        </w:rPr>
        <w:t xml:space="preserve">) </w:t>
      </w:r>
      <w:r w:rsidRPr="002478C8">
        <w:rPr>
          <w:rFonts w:hint="cs"/>
          <w:rtl/>
        </w:rPr>
        <w:t xml:space="preserve">احکام و مسائل </w:t>
      </w:r>
      <w:r w:rsidRPr="002478C8">
        <w:rPr>
          <w:rtl/>
        </w:rPr>
        <w:t>ت</w:t>
      </w:r>
      <w:r w:rsidRPr="002478C8">
        <w:rPr>
          <w:rFonts w:hint="cs"/>
          <w:rtl/>
        </w:rPr>
        <w:t>لفیق</w:t>
      </w:r>
      <w:bookmarkEnd w:id="460"/>
      <w:bookmarkEnd w:id="461"/>
      <w:bookmarkEnd w:id="462"/>
      <w:bookmarkEnd w:id="463"/>
    </w:p>
    <w:p w:rsidR="00560177" w:rsidRPr="00392055" w:rsidRDefault="00012923" w:rsidP="00392055">
      <w:pPr>
        <w:spacing w:line="240" w:lineRule="auto"/>
        <w:ind w:firstLine="284"/>
        <w:jc w:val="both"/>
        <w:rPr>
          <w:rStyle w:val="Char0"/>
          <w:spacing w:val="-4"/>
          <w:rtl/>
        </w:rPr>
      </w:pPr>
      <w:r w:rsidRPr="00392055">
        <w:rPr>
          <w:rStyle w:val="Char0"/>
          <w:rFonts w:hint="cs"/>
          <w:spacing w:val="-4"/>
          <w:rtl/>
        </w:rPr>
        <w:t>همانطور که در تاریخچ</w:t>
      </w:r>
      <w:r w:rsidR="00DF08BB" w:rsidRPr="00392055">
        <w:rPr>
          <w:rStyle w:val="Char0"/>
          <w:rFonts w:hint="cs"/>
          <w:spacing w:val="-4"/>
          <w:rtl/>
        </w:rPr>
        <w:t>ۀ</w:t>
      </w:r>
      <w:r w:rsidRPr="00392055">
        <w:rPr>
          <w:rStyle w:val="Char0"/>
          <w:rFonts w:hint="cs"/>
          <w:spacing w:val="-4"/>
          <w:rtl/>
        </w:rPr>
        <w:t xml:space="preserve"> تلفیق اشاره شد این مبحث بعد از پیدایش</w:t>
      </w:r>
      <w:r w:rsidR="0094145F" w:rsidRPr="00392055">
        <w:rPr>
          <w:rStyle w:val="Char0"/>
          <w:rFonts w:hint="cs"/>
          <w:spacing w:val="-4"/>
          <w:rtl/>
        </w:rPr>
        <w:t xml:space="preserve"> دیدگاه‌های </w:t>
      </w:r>
      <w:r w:rsidRPr="00392055">
        <w:rPr>
          <w:rStyle w:val="Char0"/>
          <w:rFonts w:hint="cs"/>
          <w:spacing w:val="-4"/>
          <w:rtl/>
        </w:rPr>
        <w:t>مختلف فقهی و تدوین مذاهب مطرح شد و با انگیزه</w:t>
      </w:r>
      <w:r w:rsidRPr="00392055">
        <w:rPr>
          <w:rStyle w:val="Char0"/>
          <w:rFonts w:hint="cs"/>
          <w:spacing w:val="-4"/>
          <w:rtl/>
        </w:rPr>
        <w:softHyphen/>
        <w:t>های مختلف نیز صورت گرفته از جمله تتبع رخص مذاهب، استخراج و استفا</w:t>
      </w:r>
      <w:r w:rsidR="0061027E" w:rsidRPr="00392055">
        <w:rPr>
          <w:rStyle w:val="Char0"/>
          <w:rFonts w:hint="cs"/>
          <w:spacing w:val="-4"/>
          <w:rtl/>
        </w:rPr>
        <w:t>ده از اقوال راجح در بین مذاهب و</w:t>
      </w:r>
      <w:r w:rsidRPr="00392055">
        <w:rPr>
          <w:rStyle w:val="Char0"/>
          <w:rFonts w:hint="cs"/>
          <w:spacing w:val="-4"/>
          <w:rtl/>
        </w:rPr>
        <w:t>...</w:t>
      </w:r>
      <w:r w:rsidR="005651ED" w:rsidRPr="00392055">
        <w:rPr>
          <w:rStyle w:val="Char0"/>
          <w:rFonts w:hint="cs"/>
          <w:spacing w:val="-4"/>
          <w:rtl/>
        </w:rPr>
        <w:t xml:space="preserve"> </w:t>
      </w:r>
      <w:r w:rsidRPr="00392055">
        <w:rPr>
          <w:rStyle w:val="Char0"/>
          <w:rFonts w:hint="cs"/>
          <w:spacing w:val="-4"/>
          <w:rtl/>
        </w:rPr>
        <w:t>فقها در حکم تلفیق اختلاف</w:t>
      </w:r>
      <w:r w:rsidRPr="00392055">
        <w:rPr>
          <w:rStyle w:val="Char0"/>
          <w:rFonts w:hint="cs"/>
          <w:spacing w:val="-4"/>
          <w:rtl/>
        </w:rPr>
        <w:softHyphen/>
        <w:t>نظر دارند؛ به طور کلی می</w:t>
      </w:r>
      <w:r w:rsidRPr="00392055">
        <w:rPr>
          <w:rStyle w:val="Char0"/>
          <w:rFonts w:hint="cs"/>
          <w:spacing w:val="-4"/>
          <w:rtl/>
        </w:rPr>
        <w:softHyphen/>
        <w:t>توان گفت آنان که التزام به مذهب را لازم و خروج از مذهب و تتبع رخص را ممنوع می</w:t>
      </w:r>
      <w:r w:rsidRPr="00392055">
        <w:rPr>
          <w:rStyle w:val="Char0"/>
          <w:rFonts w:hint="cs"/>
          <w:spacing w:val="-4"/>
          <w:rtl/>
        </w:rPr>
        <w:softHyphen/>
        <w:t>دانند تلفیق را به طور اولی ممنوع و حرام می</w:t>
      </w:r>
      <w:r w:rsidRPr="00392055">
        <w:rPr>
          <w:rStyle w:val="Char0"/>
          <w:rFonts w:hint="cs"/>
          <w:spacing w:val="-4"/>
          <w:rtl/>
        </w:rPr>
        <w:softHyphen/>
        <w:t>دانند و آنان که خروج از مذهب و نیز تتبع رخص را جایز می</w:t>
      </w:r>
      <w:r w:rsidRPr="00392055">
        <w:rPr>
          <w:rStyle w:val="Char0"/>
          <w:rFonts w:hint="cs"/>
          <w:spacing w:val="-4"/>
          <w:rtl/>
        </w:rPr>
        <w:softHyphen/>
        <w:t>دانند تلفیق را جایز می</w:t>
      </w:r>
      <w:r w:rsidRPr="00392055">
        <w:rPr>
          <w:rStyle w:val="Char0"/>
          <w:rFonts w:hint="cs"/>
          <w:spacing w:val="-4"/>
          <w:rtl/>
        </w:rPr>
        <w:softHyphen/>
        <w:t>دانند البته در جواز آن شرایط و ضوابطی را قائلند که محدود</w:t>
      </w:r>
      <w:r w:rsidR="00DF08BB" w:rsidRPr="00392055">
        <w:rPr>
          <w:rStyle w:val="Char0"/>
          <w:rFonts w:hint="cs"/>
          <w:spacing w:val="-4"/>
          <w:rtl/>
        </w:rPr>
        <w:t>ۀ</w:t>
      </w:r>
      <w:r w:rsidRPr="00392055">
        <w:rPr>
          <w:rStyle w:val="Char0"/>
          <w:rFonts w:hint="cs"/>
          <w:spacing w:val="-4"/>
          <w:rtl/>
        </w:rPr>
        <w:t xml:space="preserve"> جواز تلفیق را روشن می</w:t>
      </w:r>
      <w:r w:rsidRPr="00392055">
        <w:rPr>
          <w:rStyle w:val="Char0"/>
          <w:rFonts w:hint="cs"/>
          <w:spacing w:val="-4"/>
          <w:rtl/>
        </w:rPr>
        <w:softHyphen/>
        <w:t>کند.</w:t>
      </w:r>
    </w:p>
    <w:p w:rsidR="00012923" w:rsidRPr="00392055" w:rsidRDefault="00012923" w:rsidP="00392055">
      <w:pPr>
        <w:spacing w:line="240" w:lineRule="auto"/>
        <w:ind w:firstLine="284"/>
        <w:jc w:val="both"/>
        <w:rPr>
          <w:rStyle w:val="Char0"/>
          <w:rtl/>
        </w:rPr>
      </w:pPr>
      <w:r w:rsidRPr="00392055">
        <w:rPr>
          <w:rStyle w:val="Char0"/>
          <w:rFonts w:hint="cs"/>
          <w:rtl/>
        </w:rPr>
        <w:t>پس به طور کلی دو دیدگاه در تلفیق وجود دارد که عبارتند از:</w:t>
      </w:r>
    </w:p>
    <w:p w:rsidR="003A29EA" w:rsidRPr="00C64670" w:rsidRDefault="00012923" w:rsidP="00392055">
      <w:pPr>
        <w:spacing w:line="240" w:lineRule="auto"/>
        <w:ind w:firstLine="284"/>
        <w:jc w:val="both"/>
        <w:rPr>
          <w:rStyle w:val="Char0"/>
          <w:rtl/>
        </w:rPr>
      </w:pPr>
      <w:r w:rsidRPr="0061027E">
        <w:rPr>
          <w:rStyle w:val="Char2"/>
          <w:rFonts w:hint="cs"/>
          <w:rtl/>
        </w:rPr>
        <w:t xml:space="preserve">دیدگاه اوّل: </w:t>
      </w:r>
      <w:r w:rsidR="003A29EA" w:rsidRPr="0061027E">
        <w:rPr>
          <w:rStyle w:val="Char2"/>
          <w:rFonts w:hint="cs"/>
          <w:rtl/>
        </w:rPr>
        <w:t>برخی از</w:t>
      </w:r>
      <w:r w:rsidRPr="0061027E">
        <w:rPr>
          <w:rStyle w:val="Char2"/>
          <w:rFonts w:hint="cs"/>
          <w:rtl/>
        </w:rPr>
        <w:t xml:space="preserve"> فقها </w:t>
      </w:r>
      <w:r w:rsidR="008D21E3" w:rsidRPr="0061027E">
        <w:rPr>
          <w:rStyle w:val="Char2"/>
          <w:rFonts w:hint="cs"/>
          <w:rtl/>
        </w:rPr>
        <w:t xml:space="preserve">همچون امام الحرمین، امام قرافی، ابن عابدین و... </w:t>
      </w:r>
      <w:r w:rsidRPr="0061027E">
        <w:rPr>
          <w:rStyle w:val="Char2"/>
          <w:rFonts w:hint="cs"/>
          <w:rtl/>
        </w:rPr>
        <w:t>تلفیق را ناجایز می</w:t>
      </w:r>
      <w:r w:rsidRPr="0061027E">
        <w:rPr>
          <w:rStyle w:val="Char2"/>
          <w:rFonts w:hint="cs"/>
          <w:rtl/>
        </w:rPr>
        <w:softHyphen/>
        <w:t>دانند</w:t>
      </w:r>
      <w:r w:rsidR="00D23260" w:rsidRPr="0061027E">
        <w:rPr>
          <w:rStyle w:val="Char2"/>
          <w:rFonts w:hint="cs"/>
          <w:rtl/>
        </w:rPr>
        <w:t>،</w:t>
      </w:r>
      <w:r w:rsidR="008D21E3" w:rsidRPr="006933B2">
        <w:rPr>
          <w:rStyle w:val="FootnoteReference"/>
          <w:rFonts w:cs="IRNazli"/>
          <w:sz w:val="32"/>
          <w:rtl/>
        </w:rPr>
        <w:t>(</w:t>
      </w:r>
      <w:r w:rsidR="008D21E3" w:rsidRPr="006933B2">
        <w:rPr>
          <w:rStyle w:val="FootnoteReference"/>
          <w:rFonts w:cs="IRNazli"/>
          <w:sz w:val="32"/>
          <w:rtl/>
        </w:rPr>
        <w:footnoteReference w:id="629"/>
      </w:r>
      <w:r w:rsidR="008D21E3" w:rsidRPr="006933B2">
        <w:rPr>
          <w:rStyle w:val="FootnoteReference"/>
          <w:rFonts w:cs="IRNazli"/>
          <w:sz w:val="32"/>
          <w:rtl/>
        </w:rPr>
        <w:t>)</w:t>
      </w:r>
      <w:r w:rsidRPr="002478C8">
        <w:rPr>
          <w:rFonts w:hint="cs"/>
          <w:b/>
          <w:bCs/>
          <w:w w:val="80"/>
          <w:sz w:val="28"/>
          <w:szCs w:val="32"/>
          <w:rtl/>
        </w:rPr>
        <w:t xml:space="preserve"> </w:t>
      </w:r>
      <w:r w:rsidR="003A29EA" w:rsidRPr="00C64670">
        <w:rPr>
          <w:rStyle w:val="Char0"/>
          <w:rtl/>
        </w:rPr>
        <w:t>امام الحرم</w:t>
      </w:r>
      <w:r w:rsidR="00DF08BB">
        <w:rPr>
          <w:rStyle w:val="Char0"/>
          <w:rtl/>
        </w:rPr>
        <w:t>ی</w:t>
      </w:r>
      <w:r w:rsidR="003A29EA" w:rsidRPr="00C64670">
        <w:rPr>
          <w:rStyle w:val="Char0"/>
          <w:rtl/>
        </w:rPr>
        <w:t xml:space="preserve">ن در جواب </w:t>
      </w:r>
      <w:r w:rsidR="003A29EA" w:rsidRPr="00C64670">
        <w:rPr>
          <w:rStyle w:val="Char0"/>
          <w:rFonts w:hint="cs"/>
          <w:rtl/>
        </w:rPr>
        <w:t xml:space="preserve">قائلین جواز تلفیق </w:t>
      </w:r>
      <w:r w:rsidR="003A29EA" w:rsidRPr="00C64670">
        <w:rPr>
          <w:rStyle w:val="Char0"/>
          <w:rtl/>
        </w:rPr>
        <w:t>م</w:t>
      </w:r>
      <w:r w:rsidR="00DF08BB">
        <w:rPr>
          <w:rStyle w:val="Char0"/>
          <w:rtl/>
        </w:rPr>
        <w:t>ی</w:t>
      </w:r>
      <w:r w:rsidR="003A29EA" w:rsidRPr="00C64670">
        <w:rPr>
          <w:rStyle w:val="Char0"/>
          <w:rtl/>
        </w:rPr>
        <w:t>‌گو</w:t>
      </w:r>
      <w:r w:rsidR="00DF08BB">
        <w:rPr>
          <w:rStyle w:val="Char0"/>
          <w:rtl/>
        </w:rPr>
        <w:t>ی</w:t>
      </w:r>
      <w:r w:rsidR="003A29EA" w:rsidRPr="00C64670">
        <w:rPr>
          <w:rStyle w:val="Char0"/>
          <w:rtl/>
        </w:rPr>
        <w:t xml:space="preserve">د: </w:t>
      </w:r>
      <w:r w:rsidR="003A29EA" w:rsidRPr="00C64670">
        <w:rPr>
          <w:rStyle w:val="Char0"/>
          <w:rFonts w:hint="cs"/>
          <w:rtl/>
        </w:rPr>
        <w:t>«</w:t>
      </w:r>
      <w:r w:rsidR="003A29EA" w:rsidRPr="00C64670">
        <w:rPr>
          <w:rStyle w:val="Char0"/>
          <w:rtl/>
        </w:rPr>
        <w:t>آر</w:t>
      </w:r>
      <w:r w:rsidR="00DF08BB">
        <w:rPr>
          <w:rStyle w:val="Char0"/>
          <w:rtl/>
        </w:rPr>
        <w:t>ی</w:t>
      </w:r>
      <w:r w:rsidR="003A29EA" w:rsidRPr="00C64670">
        <w:rPr>
          <w:rStyle w:val="Char0"/>
          <w:rtl/>
        </w:rPr>
        <w:t>، در حق</w:t>
      </w:r>
      <w:r w:rsidR="00DF08BB">
        <w:rPr>
          <w:rStyle w:val="Char0"/>
          <w:rtl/>
        </w:rPr>
        <w:t>ی</w:t>
      </w:r>
      <w:r w:rsidR="003A29EA" w:rsidRPr="00C64670">
        <w:rPr>
          <w:rStyle w:val="Char0"/>
          <w:rtl/>
        </w:rPr>
        <w:t>قت</w:t>
      </w:r>
      <w:r w:rsidR="006C1E1A">
        <w:rPr>
          <w:rStyle w:val="Char0"/>
          <w:rtl/>
        </w:rPr>
        <w:t xml:space="preserve"> اینگونه </w:t>
      </w:r>
      <w:r w:rsidR="003A29EA" w:rsidRPr="00C64670">
        <w:rPr>
          <w:rStyle w:val="Char0"/>
          <w:rtl/>
        </w:rPr>
        <w:t>بود</w:t>
      </w:r>
      <w:r w:rsidR="003A29EA" w:rsidRPr="00C64670">
        <w:rPr>
          <w:rStyle w:val="Char0"/>
          <w:rFonts w:hint="cs"/>
          <w:rtl/>
        </w:rPr>
        <w:t>؛</w:t>
      </w:r>
      <w:r w:rsidR="003A29EA" w:rsidRPr="00C64670">
        <w:rPr>
          <w:rStyle w:val="Char0"/>
          <w:rtl/>
        </w:rPr>
        <w:t xml:space="preserve"> ز</w:t>
      </w:r>
      <w:r w:rsidR="00DF08BB">
        <w:rPr>
          <w:rStyle w:val="Char0"/>
          <w:rtl/>
        </w:rPr>
        <w:t>ی</w:t>
      </w:r>
      <w:r w:rsidR="003A29EA" w:rsidRPr="00C64670">
        <w:rPr>
          <w:rStyle w:val="Char0"/>
          <w:rtl/>
        </w:rPr>
        <w:t>را اصول صحابه</w:t>
      </w:r>
      <w:r w:rsidR="00BD4800" w:rsidRPr="00392055">
        <w:rPr>
          <w:rStyle w:val="Char0"/>
          <w:rFonts w:cs="CTraditional Arabic" w:hint="cs"/>
          <w:rtl/>
        </w:rPr>
        <w:t>ش</w:t>
      </w:r>
      <w:r w:rsidR="003A29EA" w:rsidRPr="00C64670">
        <w:rPr>
          <w:rStyle w:val="Char0"/>
          <w:rtl/>
        </w:rPr>
        <w:t xml:space="preserve"> برا</w:t>
      </w:r>
      <w:r w:rsidR="00DF08BB">
        <w:rPr>
          <w:rStyle w:val="Char0"/>
          <w:rtl/>
        </w:rPr>
        <w:t>ی</w:t>
      </w:r>
      <w:r w:rsidR="003A29EA" w:rsidRPr="00C64670">
        <w:rPr>
          <w:rStyle w:val="Char0"/>
          <w:rtl/>
        </w:rPr>
        <w:t xml:space="preserve"> تمام</w:t>
      </w:r>
      <w:r w:rsidR="00DF08BB">
        <w:rPr>
          <w:rStyle w:val="Char0"/>
          <w:rtl/>
        </w:rPr>
        <w:t>ی</w:t>
      </w:r>
      <w:r w:rsidR="003A29EA" w:rsidRPr="00C64670">
        <w:rPr>
          <w:rStyle w:val="Char0"/>
          <w:rtl/>
        </w:rPr>
        <w:t xml:space="preserve"> وقا</w:t>
      </w:r>
      <w:r w:rsidR="00DF08BB">
        <w:rPr>
          <w:rStyle w:val="Char0"/>
          <w:rtl/>
        </w:rPr>
        <w:t>ی</w:t>
      </w:r>
      <w:r w:rsidR="003A29EA" w:rsidRPr="00C64670">
        <w:rPr>
          <w:rStyle w:val="Char0"/>
          <w:rtl/>
        </w:rPr>
        <w:t>ع و مسا</w:t>
      </w:r>
      <w:r w:rsidR="00DF08BB">
        <w:rPr>
          <w:rStyle w:val="Char0"/>
          <w:rtl/>
        </w:rPr>
        <w:t>ی</w:t>
      </w:r>
      <w:r w:rsidR="003A29EA" w:rsidRPr="00C64670">
        <w:rPr>
          <w:rStyle w:val="Char0"/>
          <w:rtl/>
        </w:rPr>
        <w:t xml:space="preserve">ل </w:t>
      </w:r>
      <w:r w:rsidR="00DF08BB">
        <w:rPr>
          <w:rStyle w:val="Char0"/>
          <w:rtl/>
        </w:rPr>
        <w:t>ک</w:t>
      </w:r>
      <w:r w:rsidR="003A29EA" w:rsidRPr="00C64670">
        <w:rPr>
          <w:rStyle w:val="Char0"/>
          <w:rtl/>
        </w:rPr>
        <w:t>اف</w:t>
      </w:r>
      <w:r w:rsidR="00DF08BB">
        <w:rPr>
          <w:rStyle w:val="Char0"/>
          <w:rtl/>
        </w:rPr>
        <w:t>ی</w:t>
      </w:r>
      <w:r w:rsidR="003A29EA" w:rsidRPr="00C64670">
        <w:rPr>
          <w:rStyle w:val="Char0"/>
          <w:rtl/>
        </w:rPr>
        <w:t xml:space="preserve"> نبوده و نم</w:t>
      </w:r>
      <w:r w:rsidR="00DF08BB">
        <w:rPr>
          <w:rStyle w:val="Char0"/>
          <w:rtl/>
        </w:rPr>
        <w:t>ی</w:t>
      </w:r>
      <w:r w:rsidR="003A29EA" w:rsidRPr="00C64670">
        <w:rPr>
          <w:rStyle w:val="Char0"/>
          <w:rtl/>
        </w:rPr>
        <w:t>‌تواند تمام</w:t>
      </w:r>
      <w:r w:rsidR="00DF08BB">
        <w:rPr>
          <w:rStyle w:val="Char0"/>
          <w:rtl/>
        </w:rPr>
        <w:t>ی</w:t>
      </w:r>
      <w:r w:rsidR="003A29EA" w:rsidRPr="00C64670">
        <w:rPr>
          <w:rStyle w:val="Char0"/>
          <w:rtl/>
        </w:rPr>
        <w:t xml:space="preserve"> زوا</w:t>
      </w:r>
      <w:r w:rsidR="00DF08BB">
        <w:rPr>
          <w:rStyle w:val="Char0"/>
          <w:rtl/>
        </w:rPr>
        <w:t>ی</w:t>
      </w:r>
      <w:r w:rsidR="003A29EA" w:rsidRPr="00C64670">
        <w:rPr>
          <w:rStyle w:val="Char0"/>
          <w:rtl/>
        </w:rPr>
        <w:t>ا</w:t>
      </w:r>
      <w:r w:rsidR="00DF08BB">
        <w:rPr>
          <w:rStyle w:val="Char0"/>
          <w:rtl/>
        </w:rPr>
        <w:t>ی</w:t>
      </w:r>
      <w:r w:rsidR="003A29EA" w:rsidRPr="00C64670">
        <w:rPr>
          <w:rStyle w:val="Char0"/>
          <w:rtl/>
        </w:rPr>
        <w:t xml:space="preserve"> مسا</w:t>
      </w:r>
      <w:r w:rsidR="003A29EA" w:rsidRPr="00C64670">
        <w:rPr>
          <w:rStyle w:val="Char0"/>
          <w:rFonts w:hint="cs"/>
          <w:rtl/>
        </w:rPr>
        <w:t>ئ</w:t>
      </w:r>
      <w:r w:rsidR="003A29EA" w:rsidRPr="00C64670">
        <w:rPr>
          <w:rStyle w:val="Char0"/>
          <w:rtl/>
        </w:rPr>
        <w:t>ل مربوط را با تفص</w:t>
      </w:r>
      <w:r w:rsidR="00DF08BB">
        <w:rPr>
          <w:rStyle w:val="Char0"/>
          <w:rtl/>
        </w:rPr>
        <w:t>ی</w:t>
      </w:r>
      <w:r w:rsidR="003A29EA" w:rsidRPr="00C64670">
        <w:rPr>
          <w:rStyle w:val="Char0"/>
          <w:rtl/>
        </w:rPr>
        <w:t>ل پوشش دهد</w:t>
      </w:r>
      <w:r w:rsidR="003A29EA" w:rsidRPr="00C64670">
        <w:rPr>
          <w:rStyle w:val="Char0"/>
          <w:rFonts w:hint="cs"/>
          <w:rtl/>
        </w:rPr>
        <w:t>؛</w:t>
      </w:r>
      <w:r w:rsidR="003A29EA" w:rsidRPr="00C64670">
        <w:rPr>
          <w:rStyle w:val="Char0"/>
          <w:rtl/>
        </w:rPr>
        <w:t xml:space="preserve"> چرا </w:t>
      </w:r>
      <w:r w:rsidR="00DF08BB">
        <w:rPr>
          <w:rStyle w:val="Char0"/>
          <w:rtl/>
        </w:rPr>
        <w:t>ک</w:t>
      </w:r>
      <w:r w:rsidR="003A29EA" w:rsidRPr="00C64670">
        <w:rPr>
          <w:rStyle w:val="Char0"/>
          <w:rtl/>
        </w:rPr>
        <w:t>ه آنان اساس و اصول و قواعد را بن</w:t>
      </w:r>
      <w:r w:rsidR="00DF08BB">
        <w:rPr>
          <w:rStyle w:val="Char0"/>
          <w:rtl/>
        </w:rPr>
        <w:t>ی</w:t>
      </w:r>
      <w:r w:rsidR="003A29EA" w:rsidRPr="00C64670">
        <w:rPr>
          <w:rStyle w:val="Char0"/>
          <w:rtl/>
        </w:rPr>
        <w:t>اد نهادند، ول</w:t>
      </w:r>
      <w:r w:rsidR="00DF08BB">
        <w:rPr>
          <w:rStyle w:val="Char0"/>
          <w:rtl/>
        </w:rPr>
        <w:t>ی</w:t>
      </w:r>
      <w:r w:rsidR="003A29EA" w:rsidRPr="00C64670">
        <w:rPr>
          <w:rStyle w:val="Char0"/>
          <w:rtl/>
        </w:rPr>
        <w:t xml:space="preserve"> مجال ا</w:t>
      </w:r>
      <w:r w:rsidR="00DF08BB">
        <w:rPr>
          <w:rStyle w:val="Char0"/>
          <w:rtl/>
        </w:rPr>
        <w:t>ی</w:t>
      </w:r>
      <w:r w:rsidR="003A29EA" w:rsidRPr="00C64670">
        <w:rPr>
          <w:rStyle w:val="Char0"/>
          <w:rtl/>
        </w:rPr>
        <w:t>ن را ن</w:t>
      </w:r>
      <w:r w:rsidR="00DF08BB">
        <w:rPr>
          <w:rStyle w:val="Char0"/>
          <w:rtl/>
        </w:rPr>
        <w:t>ی</w:t>
      </w:r>
      <w:r w:rsidR="003A29EA" w:rsidRPr="00C64670">
        <w:rPr>
          <w:rStyle w:val="Char0"/>
          <w:rtl/>
        </w:rPr>
        <w:t xml:space="preserve">افتند </w:t>
      </w:r>
      <w:r w:rsidR="00DF08BB">
        <w:rPr>
          <w:rStyle w:val="Char0"/>
          <w:rtl/>
        </w:rPr>
        <w:t>ک</w:t>
      </w:r>
      <w:r w:rsidR="003A29EA" w:rsidRPr="00C64670">
        <w:rPr>
          <w:rStyle w:val="Char0"/>
          <w:rtl/>
        </w:rPr>
        <w:t>ه تمام</w:t>
      </w:r>
      <w:r w:rsidR="00DF08BB">
        <w:rPr>
          <w:rStyle w:val="Char0"/>
          <w:rtl/>
        </w:rPr>
        <w:t>ی</w:t>
      </w:r>
      <w:r w:rsidR="003A29EA" w:rsidRPr="00C64670">
        <w:rPr>
          <w:rStyle w:val="Char0"/>
          <w:rtl/>
        </w:rPr>
        <w:t xml:space="preserve"> فروع را ب</w:t>
      </w:r>
      <w:r w:rsidR="00DF08BB">
        <w:rPr>
          <w:rStyle w:val="Char0"/>
          <w:rtl/>
        </w:rPr>
        <w:t>ی</w:t>
      </w:r>
      <w:r w:rsidR="003A29EA" w:rsidRPr="00C64670">
        <w:rPr>
          <w:rStyle w:val="Char0"/>
          <w:rtl/>
        </w:rPr>
        <w:t xml:space="preserve">ان </w:t>
      </w:r>
      <w:r w:rsidR="00DF08BB">
        <w:rPr>
          <w:rStyle w:val="Char0"/>
          <w:rtl/>
        </w:rPr>
        <w:t>ک</w:t>
      </w:r>
      <w:r w:rsidR="003A29EA" w:rsidRPr="00C64670">
        <w:rPr>
          <w:rStyle w:val="Char0"/>
          <w:rtl/>
        </w:rPr>
        <w:t>رده و با تفص</w:t>
      </w:r>
      <w:r w:rsidR="00DF08BB">
        <w:rPr>
          <w:rStyle w:val="Char0"/>
          <w:rtl/>
        </w:rPr>
        <w:t>ی</w:t>
      </w:r>
      <w:r w:rsidR="003A29EA" w:rsidRPr="00C64670">
        <w:rPr>
          <w:rStyle w:val="Char0"/>
          <w:rtl/>
        </w:rPr>
        <w:t>ل بدان بپردازند. مذهب ابوب</w:t>
      </w:r>
      <w:r w:rsidR="00DF08BB">
        <w:rPr>
          <w:rStyle w:val="Char0"/>
          <w:rtl/>
        </w:rPr>
        <w:t>ک</w:t>
      </w:r>
      <w:r w:rsidR="003A29EA" w:rsidRPr="00C64670">
        <w:rPr>
          <w:rStyle w:val="Char0"/>
          <w:rtl/>
        </w:rPr>
        <w:t>ر صد</w:t>
      </w:r>
      <w:r w:rsidR="00DF08BB">
        <w:rPr>
          <w:rStyle w:val="Char0"/>
          <w:rtl/>
        </w:rPr>
        <w:t>ی</w:t>
      </w:r>
      <w:r w:rsidR="003A29EA" w:rsidRPr="00C64670">
        <w:rPr>
          <w:rStyle w:val="Char0"/>
          <w:rtl/>
        </w:rPr>
        <w:t>ق و همچن</w:t>
      </w:r>
      <w:r w:rsidR="00DF08BB">
        <w:rPr>
          <w:rStyle w:val="Char0"/>
          <w:rtl/>
        </w:rPr>
        <w:t>ی</w:t>
      </w:r>
      <w:r w:rsidR="003A29EA" w:rsidRPr="00C64670">
        <w:rPr>
          <w:rStyle w:val="Char0"/>
          <w:rtl/>
        </w:rPr>
        <w:t>ن مذهب عام</w:t>
      </w:r>
      <w:r w:rsidR="00DF08BB">
        <w:rPr>
          <w:rStyle w:val="Char0"/>
          <w:rFonts w:hint="cs"/>
          <w:rtl/>
        </w:rPr>
        <w:t>ۀ</w:t>
      </w:r>
      <w:r w:rsidR="003A29EA" w:rsidRPr="00C64670">
        <w:rPr>
          <w:rStyle w:val="Char0"/>
          <w:rtl/>
        </w:rPr>
        <w:t xml:space="preserve"> صحابه</w:t>
      </w:r>
      <w:r w:rsidR="003A29EA" w:rsidRPr="00C64670">
        <w:rPr>
          <w:rStyle w:val="Char0"/>
          <w:rFonts w:hint="cs"/>
          <w:rtl/>
        </w:rPr>
        <w:t>-رضی الله عنهم اجمعین-</w:t>
      </w:r>
      <w:r w:rsidR="003A29EA" w:rsidRPr="00C64670">
        <w:rPr>
          <w:rStyle w:val="Char0"/>
          <w:rtl/>
        </w:rPr>
        <w:t xml:space="preserve"> برا</w:t>
      </w:r>
      <w:r w:rsidR="00DF08BB">
        <w:rPr>
          <w:rStyle w:val="Char0"/>
          <w:rtl/>
        </w:rPr>
        <w:t>ی</w:t>
      </w:r>
      <w:r w:rsidR="003A29EA" w:rsidRPr="00C64670">
        <w:rPr>
          <w:rStyle w:val="Char0"/>
          <w:rtl/>
        </w:rPr>
        <w:t xml:space="preserve"> تمام</w:t>
      </w:r>
      <w:r w:rsidR="00DF08BB">
        <w:rPr>
          <w:rStyle w:val="Char0"/>
          <w:rtl/>
        </w:rPr>
        <w:t>ی</w:t>
      </w:r>
      <w:r w:rsidR="003A29EA" w:rsidRPr="00C64670">
        <w:rPr>
          <w:rStyle w:val="Char0"/>
          <w:rtl/>
        </w:rPr>
        <w:t xml:space="preserve"> وقا</w:t>
      </w:r>
      <w:r w:rsidR="00DF08BB">
        <w:rPr>
          <w:rStyle w:val="Char0"/>
          <w:rtl/>
        </w:rPr>
        <w:t>ی</w:t>
      </w:r>
      <w:r w:rsidR="003A29EA" w:rsidRPr="00C64670">
        <w:rPr>
          <w:rStyle w:val="Char0"/>
          <w:rtl/>
        </w:rPr>
        <w:t xml:space="preserve">ع </w:t>
      </w:r>
      <w:r w:rsidR="00DF08BB">
        <w:rPr>
          <w:rStyle w:val="Char0"/>
          <w:rtl/>
        </w:rPr>
        <w:t>ک</w:t>
      </w:r>
      <w:r w:rsidR="003A29EA" w:rsidRPr="00C64670">
        <w:rPr>
          <w:rStyle w:val="Char0"/>
          <w:rtl/>
        </w:rPr>
        <w:t>اف</w:t>
      </w:r>
      <w:r w:rsidR="00DF08BB">
        <w:rPr>
          <w:rStyle w:val="Char0"/>
          <w:rtl/>
        </w:rPr>
        <w:t>ی</w:t>
      </w:r>
      <w:r w:rsidR="003A29EA" w:rsidRPr="00C64670">
        <w:rPr>
          <w:rStyle w:val="Char0"/>
          <w:rtl/>
        </w:rPr>
        <w:t xml:space="preserve"> نبود و به خاطر ضرورت برا</w:t>
      </w:r>
      <w:r w:rsidR="00DF08BB">
        <w:rPr>
          <w:rStyle w:val="Char0"/>
          <w:rtl/>
        </w:rPr>
        <w:t>ی</w:t>
      </w:r>
      <w:r w:rsidR="003A29EA" w:rsidRPr="00C64670">
        <w:rPr>
          <w:rStyle w:val="Char0"/>
          <w:rtl/>
        </w:rPr>
        <w:t xml:space="preserve"> مقلّد</w:t>
      </w:r>
      <w:r w:rsidR="00DF08BB">
        <w:rPr>
          <w:rStyle w:val="Char0"/>
          <w:rtl/>
        </w:rPr>
        <w:t>ی</w:t>
      </w:r>
      <w:r w:rsidR="003A29EA" w:rsidRPr="00C64670">
        <w:rPr>
          <w:rStyle w:val="Char0"/>
          <w:rtl/>
        </w:rPr>
        <w:t>ن در بعض</w:t>
      </w:r>
      <w:r w:rsidR="00DF08BB">
        <w:rPr>
          <w:rStyle w:val="Char0"/>
          <w:rtl/>
        </w:rPr>
        <w:t>ی</w:t>
      </w:r>
      <w:r w:rsidR="003A29EA" w:rsidRPr="00C64670">
        <w:rPr>
          <w:rStyle w:val="Char0"/>
          <w:rtl/>
        </w:rPr>
        <w:t xml:space="preserve"> مواقع پ</w:t>
      </w:r>
      <w:r w:rsidR="00DF08BB">
        <w:rPr>
          <w:rStyle w:val="Char0"/>
          <w:rtl/>
        </w:rPr>
        <w:t>ی</w:t>
      </w:r>
      <w:r w:rsidR="003A29EA" w:rsidRPr="00C64670">
        <w:rPr>
          <w:rStyle w:val="Char0"/>
          <w:rtl/>
        </w:rPr>
        <w:t>رو</w:t>
      </w:r>
      <w:r w:rsidR="00DF08BB">
        <w:rPr>
          <w:rStyle w:val="Char0"/>
          <w:rtl/>
        </w:rPr>
        <w:t>ی</w:t>
      </w:r>
      <w:r w:rsidR="003A29EA" w:rsidRPr="00C64670">
        <w:rPr>
          <w:rStyle w:val="Char0"/>
          <w:rtl/>
        </w:rPr>
        <w:t xml:space="preserve"> از ابوب</w:t>
      </w:r>
      <w:r w:rsidR="00DF08BB">
        <w:rPr>
          <w:rStyle w:val="Char0"/>
          <w:rtl/>
        </w:rPr>
        <w:t>ک</w:t>
      </w:r>
      <w:r w:rsidR="003A29EA" w:rsidRPr="00C64670">
        <w:rPr>
          <w:rStyle w:val="Char0"/>
          <w:rtl/>
        </w:rPr>
        <w:t>ر صد</w:t>
      </w:r>
      <w:r w:rsidR="00DF08BB">
        <w:rPr>
          <w:rStyle w:val="Char0"/>
          <w:rtl/>
        </w:rPr>
        <w:t>ی</w:t>
      </w:r>
      <w:r w:rsidR="003A29EA" w:rsidRPr="00C64670">
        <w:rPr>
          <w:rStyle w:val="Char0"/>
          <w:rtl/>
        </w:rPr>
        <w:t>ق</w:t>
      </w:r>
      <w:r w:rsidR="00457FCC" w:rsidRPr="00457FCC">
        <w:rPr>
          <w:rStyle w:val="Char0"/>
          <w:rFonts w:cs="CTraditional Arabic" w:hint="cs"/>
          <w:rtl/>
        </w:rPr>
        <w:t>س</w:t>
      </w:r>
      <w:r w:rsidR="003A29EA" w:rsidRPr="00C64670">
        <w:rPr>
          <w:rStyle w:val="Char0"/>
          <w:rtl/>
        </w:rPr>
        <w:t xml:space="preserve"> جا</w:t>
      </w:r>
      <w:r w:rsidR="00DF08BB">
        <w:rPr>
          <w:rStyle w:val="Char0"/>
          <w:rtl/>
        </w:rPr>
        <w:t>ی</w:t>
      </w:r>
      <w:r w:rsidR="003A29EA" w:rsidRPr="00C64670">
        <w:rPr>
          <w:rStyle w:val="Char0"/>
          <w:rtl/>
        </w:rPr>
        <w:t>ز بود و اگر اصل</w:t>
      </w:r>
      <w:r w:rsidR="00DF08BB">
        <w:rPr>
          <w:rStyle w:val="Char0"/>
          <w:rtl/>
        </w:rPr>
        <w:t>ی</w:t>
      </w:r>
      <w:r w:rsidR="003A29EA" w:rsidRPr="00C64670">
        <w:rPr>
          <w:rStyle w:val="Char0"/>
          <w:rtl/>
        </w:rPr>
        <w:t xml:space="preserve"> را از او نم</w:t>
      </w:r>
      <w:r w:rsidR="00DF08BB">
        <w:rPr>
          <w:rStyle w:val="Char0"/>
          <w:rtl/>
        </w:rPr>
        <w:t>ی</w:t>
      </w:r>
      <w:r w:rsidR="003A29EA" w:rsidRPr="00C64670">
        <w:rPr>
          <w:rStyle w:val="Char0"/>
          <w:rtl/>
        </w:rPr>
        <w:t>‌</w:t>
      </w:r>
      <w:r w:rsidR="00DF08BB">
        <w:rPr>
          <w:rStyle w:val="Char0"/>
          <w:rtl/>
        </w:rPr>
        <w:t>ی</w:t>
      </w:r>
      <w:r w:rsidR="003A29EA" w:rsidRPr="00C64670">
        <w:rPr>
          <w:rStyle w:val="Char0"/>
          <w:rtl/>
        </w:rPr>
        <w:t>افتند، از عمر فاروق</w:t>
      </w:r>
      <w:r w:rsidR="00457FCC" w:rsidRPr="00457FCC">
        <w:rPr>
          <w:rStyle w:val="Char0"/>
          <w:rFonts w:cs="CTraditional Arabic" w:hint="cs"/>
          <w:rtl/>
        </w:rPr>
        <w:t>س</w:t>
      </w:r>
      <w:r w:rsidR="003A29EA" w:rsidRPr="00C64670">
        <w:rPr>
          <w:rStyle w:val="Char0"/>
          <w:rtl/>
        </w:rPr>
        <w:t xml:space="preserve"> پ</w:t>
      </w:r>
      <w:r w:rsidR="00DF08BB">
        <w:rPr>
          <w:rStyle w:val="Char0"/>
          <w:rtl/>
        </w:rPr>
        <w:t>ی</w:t>
      </w:r>
      <w:r w:rsidR="003A29EA" w:rsidRPr="00C64670">
        <w:rPr>
          <w:rStyle w:val="Char0"/>
          <w:rtl/>
        </w:rPr>
        <w:t>رو</w:t>
      </w:r>
      <w:r w:rsidR="00DF08BB">
        <w:rPr>
          <w:rStyle w:val="Char0"/>
          <w:rtl/>
        </w:rPr>
        <w:t>ی</w:t>
      </w:r>
      <w:r w:rsidR="003A29EA" w:rsidRPr="00C64670">
        <w:rPr>
          <w:rStyle w:val="Char0"/>
          <w:rtl/>
        </w:rPr>
        <w:t xml:space="preserve"> م</w:t>
      </w:r>
      <w:r w:rsidR="00DF08BB">
        <w:rPr>
          <w:rStyle w:val="Char0"/>
          <w:rtl/>
        </w:rPr>
        <w:t>ی</w:t>
      </w:r>
      <w:r w:rsidR="003A29EA" w:rsidRPr="00C64670">
        <w:rPr>
          <w:rStyle w:val="Char0"/>
          <w:rtl/>
        </w:rPr>
        <w:t>‌</w:t>
      </w:r>
      <w:r w:rsidR="00DF08BB">
        <w:rPr>
          <w:rStyle w:val="Char0"/>
          <w:rtl/>
        </w:rPr>
        <w:t>ک</w:t>
      </w:r>
      <w:r w:rsidR="003A29EA" w:rsidRPr="00C64670">
        <w:rPr>
          <w:rStyle w:val="Char0"/>
          <w:rtl/>
        </w:rPr>
        <w:t xml:space="preserve">ردند و اما در زمان ما مذاهب ائمه </w:t>
      </w:r>
      <w:r w:rsidR="00DF08BB">
        <w:rPr>
          <w:rStyle w:val="Char0"/>
          <w:rtl/>
        </w:rPr>
        <w:t>ک</w:t>
      </w:r>
      <w:r w:rsidR="003A29EA" w:rsidRPr="00C64670">
        <w:rPr>
          <w:rStyle w:val="Char0"/>
          <w:rtl/>
        </w:rPr>
        <w:t>اف</w:t>
      </w:r>
      <w:r w:rsidR="00DF08BB">
        <w:rPr>
          <w:rStyle w:val="Char0"/>
          <w:rtl/>
        </w:rPr>
        <w:t>ی</w:t>
      </w:r>
      <w:r w:rsidR="003A29EA" w:rsidRPr="00C64670">
        <w:rPr>
          <w:rStyle w:val="Char0"/>
          <w:rtl/>
        </w:rPr>
        <w:t xml:space="preserve"> هستند و مستغرق </w:t>
      </w:r>
      <w:r w:rsidR="00DF08BB">
        <w:rPr>
          <w:rStyle w:val="Char0"/>
          <w:rtl/>
        </w:rPr>
        <w:t>ک</w:t>
      </w:r>
      <w:r w:rsidR="003A29EA" w:rsidRPr="00C64670">
        <w:rPr>
          <w:rStyle w:val="Char0"/>
          <w:rtl/>
        </w:rPr>
        <w:t>ل</w:t>
      </w:r>
      <w:r w:rsidR="003A29EA" w:rsidRPr="00C64670">
        <w:rPr>
          <w:rStyle w:val="Char0"/>
          <w:rFonts w:hint="cs"/>
          <w:rtl/>
        </w:rPr>
        <w:t>؛</w:t>
      </w:r>
      <w:r w:rsidR="003A29EA" w:rsidRPr="00C64670">
        <w:rPr>
          <w:rStyle w:val="Char0"/>
          <w:rtl/>
        </w:rPr>
        <w:t xml:space="preserve"> چرا </w:t>
      </w:r>
      <w:r w:rsidR="00DF08BB">
        <w:rPr>
          <w:rStyle w:val="Char0"/>
          <w:rtl/>
        </w:rPr>
        <w:t>ک</w:t>
      </w:r>
      <w:r w:rsidR="003A29EA" w:rsidRPr="00C64670">
        <w:rPr>
          <w:rStyle w:val="Char0"/>
          <w:rtl/>
        </w:rPr>
        <w:t>ه ه</w:t>
      </w:r>
      <w:r w:rsidR="00DF08BB">
        <w:rPr>
          <w:rStyle w:val="Char0"/>
          <w:rtl/>
        </w:rPr>
        <w:t>ی</w:t>
      </w:r>
      <w:r w:rsidR="003A29EA" w:rsidRPr="00C64670">
        <w:rPr>
          <w:rStyle w:val="Char0"/>
          <w:rtl/>
        </w:rPr>
        <w:t>چ واقعه‌ا</w:t>
      </w:r>
      <w:r w:rsidR="00DF08BB">
        <w:rPr>
          <w:rStyle w:val="Char0"/>
          <w:rtl/>
        </w:rPr>
        <w:t>ی</w:t>
      </w:r>
      <w:r w:rsidR="003A29EA" w:rsidRPr="00C64670">
        <w:rPr>
          <w:rStyle w:val="Char0"/>
          <w:rtl/>
        </w:rPr>
        <w:t xml:space="preserve"> ن</w:t>
      </w:r>
      <w:r w:rsidR="00DF08BB">
        <w:rPr>
          <w:rStyle w:val="Char0"/>
          <w:rtl/>
        </w:rPr>
        <w:t>ی</w:t>
      </w:r>
      <w:r w:rsidR="003A29EA" w:rsidRPr="00C64670">
        <w:rPr>
          <w:rStyle w:val="Char0"/>
          <w:rtl/>
        </w:rPr>
        <w:t xml:space="preserve">ست </w:t>
      </w:r>
      <w:r w:rsidR="00DF08BB">
        <w:rPr>
          <w:rStyle w:val="Char0"/>
          <w:rtl/>
        </w:rPr>
        <w:t>ک</w:t>
      </w:r>
      <w:r w:rsidR="003A29EA" w:rsidRPr="00C64670">
        <w:rPr>
          <w:rStyle w:val="Char0"/>
          <w:rtl/>
        </w:rPr>
        <w:t>ه اتفاق ب</w:t>
      </w:r>
      <w:r w:rsidR="00DF08BB">
        <w:rPr>
          <w:rStyle w:val="Char0"/>
          <w:rtl/>
        </w:rPr>
        <w:t>ی</w:t>
      </w:r>
      <w:r w:rsidR="003A29EA" w:rsidRPr="00C64670">
        <w:rPr>
          <w:rStyle w:val="Char0"/>
          <w:rtl/>
        </w:rPr>
        <w:t>افتد در صورت</w:t>
      </w:r>
      <w:r w:rsidR="00DF08BB">
        <w:rPr>
          <w:rStyle w:val="Char0"/>
          <w:rtl/>
        </w:rPr>
        <w:t>ی</w:t>
      </w:r>
      <w:r w:rsidR="003A29EA" w:rsidRPr="00C64670">
        <w:rPr>
          <w:rStyle w:val="Char0"/>
          <w:rtl/>
        </w:rPr>
        <w:t xml:space="preserve"> </w:t>
      </w:r>
      <w:r w:rsidR="00DF08BB">
        <w:rPr>
          <w:rStyle w:val="Char0"/>
          <w:rtl/>
        </w:rPr>
        <w:t>ک</w:t>
      </w:r>
      <w:r w:rsidR="003A29EA" w:rsidRPr="00C64670">
        <w:rPr>
          <w:rStyle w:val="Char0"/>
          <w:rtl/>
        </w:rPr>
        <w:t>ه ما م</w:t>
      </w:r>
      <w:r w:rsidR="00DF08BB">
        <w:rPr>
          <w:rStyle w:val="Char0"/>
          <w:rtl/>
        </w:rPr>
        <w:t>ی</w:t>
      </w:r>
      <w:r w:rsidR="003A29EA" w:rsidRPr="00C64670">
        <w:rPr>
          <w:rStyle w:val="Char0"/>
          <w:rtl/>
        </w:rPr>
        <w:t>‌توان</w:t>
      </w:r>
      <w:r w:rsidR="00DF08BB">
        <w:rPr>
          <w:rStyle w:val="Char0"/>
          <w:rtl/>
        </w:rPr>
        <w:t>ی</w:t>
      </w:r>
      <w:r w:rsidR="003A29EA" w:rsidRPr="00C64670">
        <w:rPr>
          <w:rStyle w:val="Char0"/>
          <w:rtl/>
        </w:rPr>
        <w:t>م در مذهب شافع</w:t>
      </w:r>
      <w:r w:rsidR="00DF08BB">
        <w:rPr>
          <w:rStyle w:val="Char0"/>
          <w:rtl/>
        </w:rPr>
        <w:t>ی</w:t>
      </w:r>
      <w:r w:rsidR="003A29EA" w:rsidRPr="00C64670">
        <w:rPr>
          <w:rStyle w:val="Char0"/>
          <w:rtl/>
        </w:rPr>
        <w:t xml:space="preserve"> </w:t>
      </w:r>
      <w:r w:rsidR="00DF08BB">
        <w:rPr>
          <w:rStyle w:val="Char0"/>
          <w:rtl/>
        </w:rPr>
        <w:t>ی</w:t>
      </w:r>
      <w:r w:rsidR="003A29EA" w:rsidRPr="00C64670">
        <w:rPr>
          <w:rStyle w:val="Char0"/>
          <w:rtl/>
        </w:rPr>
        <w:t>ا مذهب د</w:t>
      </w:r>
      <w:r w:rsidR="00DF08BB">
        <w:rPr>
          <w:rStyle w:val="Char0"/>
          <w:rtl/>
        </w:rPr>
        <w:t>ی</w:t>
      </w:r>
      <w:r w:rsidR="003A29EA" w:rsidRPr="00C64670">
        <w:rPr>
          <w:rStyle w:val="Char0"/>
          <w:rtl/>
        </w:rPr>
        <w:t xml:space="preserve">گران نص </w:t>
      </w:r>
      <w:r w:rsidR="00DF08BB">
        <w:rPr>
          <w:rStyle w:val="Char0"/>
          <w:rtl/>
        </w:rPr>
        <w:t>ی</w:t>
      </w:r>
      <w:r w:rsidR="003A29EA" w:rsidRPr="00C64670">
        <w:rPr>
          <w:rStyle w:val="Char0"/>
          <w:rtl/>
        </w:rPr>
        <w:t>ا تخر</w:t>
      </w:r>
      <w:r w:rsidR="00DF08BB">
        <w:rPr>
          <w:rStyle w:val="Char0"/>
          <w:rtl/>
        </w:rPr>
        <w:t>ی</w:t>
      </w:r>
      <w:r w:rsidR="003A29EA" w:rsidRPr="00C64670">
        <w:rPr>
          <w:rStyle w:val="Char0"/>
          <w:rtl/>
        </w:rPr>
        <w:t>ج</w:t>
      </w:r>
      <w:r w:rsidR="00DF08BB">
        <w:rPr>
          <w:rStyle w:val="Char0"/>
          <w:rtl/>
        </w:rPr>
        <w:t>ی</w:t>
      </w:r>
      <w:r w:rsidR="003A29EA" w:rsidRPr="00C64670">
        <w:rPr>
          <w:rStyle w:val="Char0"/>
          <w:rtl/>
        </w:rPr>
        <w:t xml:space="preserve"> را ب</w:t>
      </w:r>
      <w:r w:rsidR="00DF08BB">
        <w:rPr>
          <w:rStyle w:val="Char0"/>
          <w:rtl/>
        </w:rPr>
        <w:t>ی</w:t>
      </w:r>
      <w:r w:rsidR="003A29EA" w:rsidRPr="00C64670">
        <w:rPr>
          <w:rStyle w:val="Char0"/>
          <w:rtl/>
        </w:rPr>
        <w:t>اب</w:t>
      </w:r>
      <w:r w:rsidR="00DF08BB">
        <w:rPr>
          <w:rStyle w:val="Char0"/>
          <w:rtl/>
        </w:rPr>
        <w:t>ی</w:t>
      </w:r>
      <w:r w:rsidR="003A29EA" w:rsidRPr="00C64670">
        <w:rPr>
          <w:rStyle w:val="Char0"/>
          <w:rtl/>
        </w:rPr>
        <w:t>م. پس به طور</w:t>
      </w:r>
      <w:r w:rsidR="00DF08BB">
        <w:rPr>
          <w:rStyle w:val="Char0"/>
          <w:rtl/>
        </w:rPr>
        <w:t>ک</w:t>
      </w:r>
      <w:r w:rsidR="003A29EA" w:rsidRPr="00C64670">
        <w:rPr>
          <w:rStyle w:val="Char0"/>
          <w:rtl/>
        </w:rPr>
        <w:t>ل</w:t>
      </w:r>
      <w:r w:rsidR="00DF08BB">
        <w:rPr>
          <w:rStyle w:val="Char0"/>
          <w:rtl/>
        </w:rPr>
        <w:t>ی</w:t>
      </w:r>
      <w:r w:rsidR="003A29EA" w:rsidRPr="00C64670">
        <w:rPr>
          <w:rStyle w:val="Char0"/>
          <w:rtl/>
        </w:rPr>
        <w:t xml:space="preserve"> پ</w:t>
      </w:r>
      <w:r w:rsidR="00DF08BB">
        <w:rPr>
          <w:rStyle w:val="Char0"/>
          <w:rtl/>
        </w:rPr>
        <w:t>ی</w:t>
      </w:r>
      <w:r w:rsidR="003A29EA" w:rsidRPr="00C64670">
        <w:rPr>
          <w:rStyle w:val="Char0"/>
          <w:rtl/>
        </w:rPr>
        <w:t>رو</w:t>
      </w:r>
      <w:r w:rsidR="00DF08BB">
        <w:rPr>
          <w:rStyle w:val="Char0"/>
          <w:rtl/>
        </w:rPr>
        <w:t>ی</w:t>
      </w:r>
      <w:r w:rsidR="003A29EA" w:rsidRPr="00C64670">
        <w:rPr>
          <w:rStyle w:val="Char0"/>
          <w:rtl/>
        </w:rPr>
        <w:t xml:space="preserve"> از دو امام ضرورت</w:t>
      </w:r>
      <w:r w:rsidR="00DF08BB">
        <w:rPr>
          <w:rStyle w:val="Char0"/>
          <w:rtl/>
        </w:rPr>
        <w:t>ی</w:t>
      </w:r>
      <w:r w:rsidR="003A29EA" w:rsidRPr="00C64670">
        <w:rPr>
          <w:rStyle w:val="Char0"/>
          <w:rtl/>
        </w:rPr>
        <w:t xml:space="preserve"> ندارد</w:t>
      </w:r>
      <w:r w:rsidR="0061027E">
        <w:rPr>
          <w:rStyle w:val="Char0"/>
        </w:rPr>
        <w:t>…</w:t>
      </w:r>
      <w:r w:rsidR="003A29EA" w:rsidRPr="00C64670">
        <w:rPr>
          <w:rStyle w:val="Char0"/>
          <w:rtl/>
        </w:rPr>
        <w:t xml:space="preserve"> هرچند ه</w:t>
      </w:r>
      <w:r w:rsidR="00DF08BB">
        <w:rPr>
          <w:rStyle w:val="Char0"/>
          <w:rtl/>
        </w:rPr>
        <w:t>ی</w:t>
      </w:r>
      <w:r w:rsidR="003A29EA" w:rsidRPr="00C64670">
        <w:rPr>
          <w:rStyle w:val="Char0"/>
          <w:rtl/>
        </w:rPr>
        <w:t>چ ش</w:t>
      </w:r>
      <w:r w:rsidR="00DF08BB">
        <w:rPr>
          <w:rStyle w:val="Char0"/>
          <w:rtl/>
        </w:rPr>
        <w:t>کی</w:t>
      </w:r>
      <w:r w:rsidR="003A29EA" w:rsidRPr="00C64670">
        <w:rPr>
          <w:rStyle w:val="Char0"/>
          <w:rtl/>
        </w:rPr>
        <w:t xml:space="preserve"> نم</w:t>
      </w:r>
      <w:r w:rsidR="00DF08BB">
        <w:rPr>
          <w:rStyle w:val="Char0"/>
          <w:rtl/>
        </w:rPr>
        <w:t>ی</w:t>
      </w:r>
      <w:r w:rsidR="003A29EA" w:rsidRPr="00C64670">
        <w:rPr>
          <w:rStyle w:val="Char0"/>
          <w:rtl/>
        </w:rPr>
        <w:t>‌</w:t>
      </w:r>
      <w:r w:rsidR="00DF08BB">
        <w:rPr>
          <w:rStyle w:val="Char0"/>
          <w:rtl/>
        </w:rPr>
        <w:t>ک</w:t>
      </w:r>
      <w:r w:rsidR="003A29EA" w:rsidRPr="00C64670">
        <w:rPr>
          <w:rStyle w:val="Char0"/>
          <w:rtl/>
        </w:rPr>
        <w:t>ن</w:t>
      </w:r>
      <w:r w:rsidR="00DF08BB">
        <w:rPr>
          <w:rStyle w:val="Char0"/>
          <w:rtl/>
        </w:rPr>
        <w:t>ی</w:t>
      </w:r>
      <w:r w:rsidR="003A29EA" w:rsidRPr="00C64670">
        <w:rPr>
          <w:rStyle w:val="Char0"/>
          <w:rtl/>
        </w:rPr>
        <w:t xml:space="preserve">م </w:t>
      </w:r>
      <w:r w:rsidR="00DF08BB">
        <w:rPr>
          <w:rStyle w:val="Char0"/>
          <w:rtl/>
        </w:rPr>
        <w:t>ک</w:t>
      </w:r>
      <w:r w:rsidR="003A29EA" w:rsidRPr="00C64670">
        <w:rPr>
          <w:rStyle w:val="Char0"/>
          <w:rtl/>
        </w:rPr>
        <w:t>ه صد</w:t>
      </w:r>
      <w:r w:rsidR="00DF08BB">
        <w:rPr>
          <w:rStyle w:val="Char0"/>
          <w:rtl/>
        </w:rPr>
        <w:t>ی</w:t>
      </w:r>
      <w:r w:rsidR="003A29EA" w:rsidRPr="00C64670">
        <w:rPr>
          <w:rStyle w:val="Char0"/>
          <w:rtl/>
        </w:rPr>
        <w:t>ق، فاروق، ذ</w:t>
      </w:r>
      <w:r w:rsidR="00DF08BB">
        <w:rPr>
          <w:rStyle w:val="Char0"/>
          <w:rtl/>
        </w:rPr>
        <w:t>ی</w:t>
      </w:r>
      <w:r w:rsidR="003A29EA" w:rsidRPr="00C64670">
        <w:rPr>
          <w:rStyle w:val="Char0"/>
          <w:rtl/>
        </w:rPr>
        <w:t>‌النور</w:t>
      </w:r>
      <w:r w:rsidR="00DF08BB">
        <w:rPr>
          <w:rStyle w:val="Char0"/>
          <w:rtl/>
        </w:rPr>
        <w:t>ی</w:t>
      </w:r>
      <w:r w:rsidR="003A29EA" w:rsidRPr="00C64670">
        <w:rPr>
          <w:rStyle w:val="Char0"/>
          <w:rtl/>
        </w:rPr>
        <w:t>ن و عل</w:t>
      </w:r>
      <w:r w:rsidR="00DF08BB">
        <w:rPr>
          <w:rStyle w:val="Char0"/>
          <w:rtl/>
        </w:rPr>
        <w:t>ی</w:t>
      </w:r>
      <w:r w:rsidR="003A29EA" w:rsidRPr="00C64670">
        <w:rPr>
          <w:rStyle w:val="Char0"/>
          <w:rtl/>
        </w:rPr>
        <w:t xml:space="preserve"> مرتض</w:t>
      </w:r>
      <w:r w:rsidR="00DF08BB">
        <w:rPr>
          <w:rStyle w:val="Char0"/>
          <w:rtl/>
        </w:rPr>
        <w:t>ی</w:t>
      </w:r>
      <w:r w:rsidR="003A29EA" w:rsidRPr="00C64670">
        <w:rPr>
          <w:rStyle w:val="Char0"/>
          <w:rtl/>
        </w:rPr>
        <w:t xml:space="preserve"> و عام</w:t>
      </w:r>
      <w:r w:rsidR="00DF08BB">
        <w:rPr>
          <w:rStyle w:val="Char0"/>
          <w:rFonts w:hint="cs"/>
          <w:rtl/>
        </w:rPr>
        <w:t>ۀ</w:t>
      </w:r>
      <w:r w:rsidR="003A29EA" w:rsidRPr="00C64670">
        <w:rPr>
          <w:rStyle w:val="Char0"/>
          <w:rFonts w:hint="cs"/>
          <w:rtl/>
        </w:rPr>
        <w:t xml:space="preserve"> </w:t>
      </w:r>
      <w:r w:rsidR="003A29EA" w:rsidRPr="00C64670">
        <w:rPr>
          <w:rStyle w:val="Char0"/>
          <w:rtl/>
        </w:rPr>
        <w:t>صحابه</w:t>
      </w:r>
      <w:r w:rsidR="00BD4800" w:rsidRPr="00BD4800">
        <w:rPr>
          <w:rStyle w:val="Char0"/>
          <w:rFonts w:cs="CTraditional Arabic" w:hint="cs"/>
          <w:rtl/>
        </w:rPr>
        <w:t>ش</w:t>
      </w:r>
      <w:r w:rsidR="003A29EA" w:rsidRPr="00C64670">
        <w:rPr>
          <w:rStyle w:val="Char0"/>
          <w:rtl/>
        </w:rPr>
        <w:t xml:space="preserve"> در برتر</w:t>
      </w:r>
      <w:r w:rsidR="00DF08BB">
        <w:rPr>
          <w:rStyle w:val="Char0"/>
          <w:rtl/>
        </w:rPr>
        <w:t>ی</w:t>
      </w:r>
      <w:r w:rsidR="003A29EA" w:rsidRPr="00C64670">
        <w:rPr>
          <w:rStyle w:val="Char0"/>
          <w:rtl/>
        </w:rPr>
        <w:t>ن م</w:t>
      </w:r>
      <w:r w:rsidR="00DF08BB">
        <w:rPr>
          <w:rStyle w:val="Char0"/>
          <w:rtl/>
        </w:rPr>
        <w:t>ک</w:t>
      </w:r>
      <w:r w:rsidR="003A29EA" w:rsidRPr="00C64670">
        <w:rPr>
          <w:rStyle w:val="Char0"/>
          <w:rtl/>
        </w:rPr>
        <w:t>ان و منزلت و بالاتر</w:t>
      </w:r>
      <w:r w:rsidR="00DF08BB">
        <w:rPr>
          <w:rStyle w:val="Char0"/>
          <w:rtl/>
        </w:rPr>
        <w:t>ی</w:t>
      </w:r>
      <w:r w:rsidR="003A29EA" w:rsidRPr="00C64670">
        <w:rPr>
          <w:rStyle w:val="Char0"/>
          <w:rtl/>
        </w:rPr>
        <w:t>ن قدر و شو</w:t>
      </w:r>
      <w:r w:rsidR="00DF08BB">
        <w:rPr>
          <w:rStyle w:val="Char0"/>
          <w:rtl/>
        </w:rPr>
        <w:t>ک</w:t>
      </w:r>
      <w:r w:rsidR="003A29EA" w:rsidRPr="00C64670">
        <w:rPr>
          <w:rStyle w:val="Char0"/>
          <w:rtl/>
        </w:rPr>
        <w:t>ت هستند.</w:t>
      </w:r>
      <w:r w:rsidR="003A29EA" w:rsidRPr="00C64670">
        <w:rPr>
          <w:rStyle w:val="Char0"/>
          <w:rFonts w:hint="cs"/>
          <w:rtl/>
        </w:rPr>
        <w:t>»</w:t>
      </w:r>
      <w:r w:rsidR="008D21E3" w:rsidRPr="006933B2">
        <w:rPr>
          <w:rStyle w:val="FootnoteReference"/>
          <w:rFonts w:cs="B Badr"/>
          <w:sz w:val="32"/>
          <w:rtl/>
        </w:rPr>
        <w:t xml:space="preserve"> (</w:t>
      </w:r>
      <w:r w:rsidR="008D21E3" w:rsidRPr="006933B2">
        <w:rPr>
          <w:rStyle w:val="FootnoteReference"/>
          <w:rFonts w:cs="B Badr"/>
          <w:sz w:val="32"/>
          <w:rtl/>
        </w:rPr>
        <w:footnoteReference w:id="630"/>
      </w:r>
      <w:r w:rsidR="008D21E3" w:rsidRPr="006933B2">
        <w:rPr>
          <w:rStyle w:val="FootnoteReference"/>
          <w:rFonts w:cs="B Badr"/>
          <w:sz w:val="32"/>
          <w:rtl/>
        </w:rPr>
        <w:t>)</w:t>
      </w:r>
    </w:p>
    <w:p w:rsidR="003A29EA" w:rsidRPr="00C64670" w:rsidRDefault="003A29EA" w:rsidP="00392055">
      <w:pPr>
        <w:spacing w:line="240" w:lineRule="auto"/>
        <w:ind w:firstLine="284"/>
        <w:jc w:val="both"/>
        <w:rPr>
          <w:rStyle w:val="Char0"/>
          <w:rtl/>
        </w:rPr>
      </w:pPr>
      <w:r w:rsidRPr="00392055">
        <w:rPr>
          <w:rStyle w:val="Char0"/>
          <w:rFonts w:hint="cs"/>
          <w:rtl/>
        </w:rPr>
        <w:t>دلایل این دسته بیشتر ریشه در دلایلی دارد که التزام به مذهب معین را واجب و خروج از آن و تتبع رخص را حرام و ناجایز می</w:t>
      </w:r>
      <w:r w:rsidRPr="00392055">
        <w:rPr>
          <w:rStyle w:val="Char0"/>
          <w:rFonts w:hint="cs"/>
          <w:rtl/>
        </w:rPr>
        <w:softHyphen/>
        <w:t>دانند</w:t>
      </w:r>
      <w:r w:rsidR="008D21E3" w:rsidRPr="006933B2">
        <w:rPr>
          <w:rStyle w:val="FootnoteReference"/>
          <w:rFonts w:cs="IRNazli"/>
          <w:sz w:val="32"/>
          <w:rtl/>
        </w:rPr>
        <w:t>(</w:t>
      </w:r>
      <w:r w:rsidR="008D21E3" w:rsidRPr="006933B2">
        <w:rPr>
          <w:rStyle w:val="FootnoteReference"/>
          <w:rFonts w:cs="IRNazli"/>
          <w:sz w:val="32"/>
          <w:rtl/>
        </w:rPr>
        <w:footnoteReference w:id="631"/>
      </w:r>
      <w:r w:rsidR="008D21E3" w:rsidRPr="006933B2">
        <w:rPr>
          <w:rStyle w:val="FootnoteReference"/>
          <w:rFonts w:cs="IRNazli"/>
          <w:sz w:val="32"/>
          <w:rtl/>
        </w:rPr>
        <w:t>)</w:t>
      </w:r>
      <w:r w:rsidRPr="00392055">
        <w:rPr>
          <w:rStyle w:val="Char0"/>
          <w:rFonts w:hint="cs"/>
          <w:rtl/>
        </w:rPr>
        <w:t xml:space="preserve"> ولی جدای از این دلایل به دلایل دیگری نیز تمسک می</w:t>
      </w:r>
      <w:r w:rsidRPr="00392055">
        <w:rPr>
          <w:rStyle w:val="Char0"/>
          <w:rFonts w:hint="cs"/>
          <w:rtl/>
        </w:rPr>
        <w:softHyphen/>
        <w:t>کنند از جمله:</w:t>
      </w:r>
      <w:r w:rsidR="003A4341" w:rsidRPr="006933B2">
        <w:rPr>
          <w:rStyle w:val="FootnoteReference"/>
          <w:rFonts w:cs="B Badr"/>
          <w:sz w:val="32"/>
          <w:rtl/>
        </w:rPr>
        <w:t xml:space="preserve"> (</w:t>
      </w:r>
      <w:r w:rsidR="003A4341" w:rsidRPr="006933B2">
        <w:rPr>
          <w:rStyle w:val="FootnoteReference"/>
          <w:rFonts w:cs="B Badr"/>
          <w:sz w:val="32"/>
          <w:rtl/>
        </w:rPr>
        <w:footnoteReference w:id="632"/>
      </w:r>
      <w:r w:rsidR="003A4341" w:rsidRPr="006933B2">
        <w:rPr>
          <w:rStyle w:val="FootnoteReference"/>
          <w:rFonts w:cs="B Badr"/>
          <w:sz w:val="32"/>
          <w:rtl/>
        </w:rPr>
        <w:t>)</w:t>
      </w:r>
    </w:p>
    <w:p w:rsidR="003A29EA" w:rsidRPr="00C64670" w:rsidRDefault="00D879DE" w:rsidP="003F57FB">
      <w:pPr>
        <w:pStyle w:val="ListParagraph"/>
        <w:numPr>
          <w:ilvl w:val="0"/>
          <w:numId w:val="34"/>
        </w:numPr>
        <w:spacing w:after="0" w:line="240" w:lineRule="auto"/>
        <w:ind w:left="568" w:hanging="284"/>
        <w:jc w:val="both"/>
        <w:rPr>
          <w:rStyle w:val="Char0"/>
          <w:rtl/>
        </w:rPr>
      </w:pPr>
      <w:r w:rsidRPr="00C64670">
        <w:rPr>
          <w:rStyle w:val="Char0"/>
          <w:rFonts w:hint="cs"/>
          <w:rtl/>
        </w:rPr>
        <w:t>تلفیق باعث سوء استفاده از لغزش علما و اشتباهات</w:t>
      </w:r>
      <w:r w:rsidR="0094145F">
        <w:rPr>
          <w:rStyle w:val="Char0"/>
          <w:rFonts w:hint="cs"/>
          <w:rtl/>
        </w:rPr>
        <w:t xml:space="preserve"> آن‌ها </w:t>
      </w:r>
      <w:r w:rsidR="003F57FB">
        <w:rPr>
          <w:rStyle w:val="Char0"/>
          <w:rFonts w:hint="cs"/>
          <w:rtl/>
        </w:rPr>
        <w:t>می</w:t>
      </w:r>
      <w:r w:rsidR="003F57FB">
        <w:rPr>
          <w:rStyle w:val="Char0"/>
          <w:rFonts w:hint="cs"/>
          <w:rtl/>
        </w:rPr>
        <w:softHyphen/>
        <w:t>شود و این وسیله‌</w:t>
      </w:r>
      <w:r w:rsidRPr="00C64670">
        <w:rPr>
          <w:rStyle w:val="Char0"/>
          <w:rFonts w:hint="cs"/>
          <w:rtl/>
        </w:rPr>
        <w:t>ای برای فرار از تکالیف و فرامین الهی می</w:t>
      </w:r>
      <w:r w:rsidRPr="00C64670">
        <w:rPr>
          <w:rStyle w:val="Char0"/>
          <w:rFonts w:hint="cs"/>
          <w:rtl/>
        </w:rPr>
        <w:softHyphen/>
        <w:t>باشد و حتی در مواردی باعث تغییر احکام و حلال شدنِ حرام</w:t>
      </w:r>
      <w:r w:rsidRPr="00C64670">
        <w:rPr>
          <w:rStyle w:val="Char0"/>
          <w:rFonts w:hint="cs"/>
          <w:rtl/>
        </w:rPr>
        <w:softHyphen/>
        <w:t>ها می</w:t>
      </w:r>
      <w:r w:rsidRPr="00C64670">
        <w:rPr>
          <w:rStyle w:val="Char0"/>
          <w:rFonts w:hint="cs"/>
          <w:rtl/>
        </w:rPr>
        <w:softHyphen/>
        <w:t xml:space="preserve">شود. </w:t>
      </w:r>
    </w:p>
    <w:p w:rsidR="00BA1B5A" w:rsidRPr="00C64670" w:rsidRDefault="00D879DE" w:rsidP="00392055">
      <w:pPr>
        <w:spacing w:line="240" w:lineRule="auto"/>
        <w:ind w:firstLine="284"/>
        <w:jc w:val="both"/>
        <w:rPr>
          <w:rStyle w:val="Char0"/>
          <w:rtl/>
        </w:rPr>
      </w:pPr>
      <w:r w:rsidRPr="00392055">
        <w:rPr>
          <w:rStyle w:val="Char0"/>
          <w:rFonts w:hint="cs"/>
          <w:rtl/>
        </w:rPr>
        <w:t>در واقع همانطور همانطور که پیشتر اشاره گردید اقوال شاذ، ضعیف و مخالف نصوص صحیح و صریح هیچ حجیتی ندارند و تقلید از</w:t>
      </w:r>
      <w:r w:rsidR="0094145F" w:rsidRPr="00392055">
        <w:rPr>
          <w:rStyle w:val="Char0"/>
          <w:rFonts w:hint="cs"/>
          <w:rtl/>
        </w:rPr>
        <w:t xml:space="preserve"> آن‌ها </w:t>
      </w:r>
      <w:r w:rsidRPr="00392055">
        <w:rPr>
          <w:rStyle w:val="Char0"/>
          <w:rFonts w:hint="cs"/>
          <w:rtl/>
        </w:rPr>
        <w:t xml:space="preserve">بنابر هر عنوانی </w:t>
      </w:r>
      <w:r w:rsidRPr="002478C8">
        <w:rPr>
          <w:rFonts w:cs="Times New Roman" w:hint="cs"/>
          <w:rtl/>
        </w:rPr>
        <w:t>–</w:t>
      </w:r>
      <w:r w:rsidRPr="00C64670">
        <w:rPr>
          <w:rStyle w:val="Char0"/>
          <w:rFonts w:hint="cs"/>
          <w:rtl/>
        </w:rPr>
        <w:t xml:space="preserve"> تتبّع رخص، تلفیق و ... </w:t>
      </w:r>
      <w:r w:rsidRPr="002478C8">
        <w:rPr>
          <w:rFonts w:cs="Times New Roman" w:hint="cs"/>
          <w:rtl/>
        </w:rPr>
        <w:t>–</w:t>
      </w:r>
      <w:r w:rsidRPr="00C64670">
        <w:rPr>
          <w:rStyle w:val="Char0"/>
          <w:rFonts w:hint="cs"/>
          <w:rtl/>
        </w:rPr>
        <w:t xml:space="preserve"> حرام است و باطل ولی در صورتی که اقوالی از مذاهب و</w:t>
      </w:r>
      <w:r w:rsidR="0094145F">
        <w:rPr>
          <w:rStyle w:val="Char0"/>
          <w:rFonts w:hint="cs"/>
          <w:rtl/>
        </w:rPr>
        <w:t xml:space="preserve"> دیدگاه‌های </w:t>
      </w:r>
      <w:r w:rsidRPr="00C64670">
        <w:rPr>
          <w:rStyle w:val="Char0"/>
          <w:rFonts w:hint="cs"/>
          <w:rtl/>
        </w:rPr>
        <w:t xml:space="preserve">مختلف بنابر اصول اجتهادی </w:t>
      </w:r>
      <w:r w:rsidR="00BA1B5A" w:rsidRPr="00C64670">
        <w:rPr>
          <w:rStyle w:val="Char0"/>
          <w:rFonts w:hint="cs"/>
          <w:rtl/>
        </w:rPr>
        <w:t xml:space="preserve">انتخاب شوند هیچ اشکالی ندارد و محرز شدن حق بودن این اقوال برای مجتهد وجوب تبعیّت را به دنبال دارد و برای مقلد نیز که دلیلی برای قوت دیدگاه مذهب خود ندارد و قول مذهب دیگر که بر مبنای اصول شرعی صادر </w:t>
      </w:r>
      <w:r w:rsidR="00CC5991" w:rsidRPr="00C64670">
        <w:rPr>
          <w:rStyle w:val="Char0"/>
          <w:rFonts w:hint="cs"/>
          <w:rtl/>
        </w:rPr>
        <w:t xml:space="preserve">شده </w:t>
      </w:r>
      <w:r w:rsidR="00BA1B5A" w:rsidRPr="00C64670">
        <w:rPr>
          <w:rStyle w:val="Char0"/>
          <w:rFonts w:hint="cs"/>
          <w:rtl/>
        </w:rPr>
        <w:t>و آسان</w:t>
      </w:r>
      <w:r w:rsidR="00BA1B5A" w:rsidRPr="00C64670">
        <w:rPr>
          <w:rStyle w:val="Char0"/>
          <w:rFonts w:hint="cs"/>
          <w:rtl/>
        </w:rPr>
        <w:softHyphen/>
        <w:t xml:space="preserve">تر است دلیلی بر منع اتخاذ </w:t>
      </w:r>
      <w:r w:rsidR="00CC5991" w:rsidRPr="00C64670">
        <w:rPr>
          <w:rStyle w:val="Char0"/>
          <w:rFonts w:hint="cs"/>
          <w:rtl/>
        </w:rPr>
        <w:t xml:space="preserve">آن </w:t>
      </w:r>
      <w:r w:rsidR="00BA1B5A" w:rsidRPr="00C64670">
        <w:rPr>
          <w:rStyle w:val="Char0"/>
          <w:rFonts w:hint="cs"/>
          <w:rtl/>
        </w:rPr>
        <w:t>وجود ندارد و این به منزل</w:t>
      </w:r>
      <w:r w:rsidR="00DF08BB">
        <w:rPr>
          <w:rStyle w:val="Char0"/>
          <w:rFonts w:hint="cs"/>
          <w:rtl/>
        </w:rPr>
        <w:t>ۀ</w:t>
      </w:r>
      <w:r w:rsidR="00BA1B5A" w:rsidRPr="00C64670">
        <w:rPr>
          <w:rStyle w:val="Char0"/>
          <w:rFonts w:hint="cs"/>
          <w:rtl/>
        </w:rPr>
        <w:t xml:space="preserve"> شانه خالی کردن از تکلیف و حلال کرد</w:t>
      </w:r>
      <w:r w:rsidR="00CC5991" w:rsidRPr="00C64670">
        <w:rPr>
          <w:rStyle w:val="Char0"/>
          <w:rFonts w:hint="cs"/>
          <w:rtl/>
        </w:rPr>
        <w:t>نِ</w:t>
      </w:r>
      <w:r w:rsidR="00BA1B5A" w:rsidRPr="00C64670">
        <w:rPr>
          <w:rStyle w:val="Char0"/>
          <w:rFonts w:hint="cs"/>
          <w:rtl/>
        </w:rPr>
        <w:t xml:space="preserve"> حرام</w:t>
      </w:r>
      <w:r w:rsidR="00BA1B5A" w:rsidRPr="00C64670">
        <w:rPr>
          <w:rStyle w:val="Char0"/>
          <w:rFonts w:hint="cs"/>
          <w:rtl/>
        </w:rPr>
        <w:softHyphen/>
        <w:t>ها نمی</w:t>
      </w:r>
      <w:r w:rsidR="00BA1B5A" w:rsidRPr="00C64670">
        <w:rPr>
          <w:rStyle w:val="Char0"/>
          <w:rFonts w:hint="cs"/>
          <w:rtl/>
        </w:rPr>
        <w:softHyphen/>
        <w:t>باشد بلکه عمل به اقوالی بر مبنای اصول و قوانین شریعت می</w:t>
      </w:r>
      <w:r w:rsidR="00BA1B5A" w:rsidRPr="00C64670">
        <w:rPr>
          <w:rStyle w:val="Char0"/>
          <w:rFonts w:hint="cs"/>
          <w:rtl/>
        </w:rPr>
        <w:softHyphen/>
        <w:t>باشد.</w:t>
      </w:r>
    </w:p>
    <w:p w:rsidR="00D879DE" w:rsidRPr="00C64670" w:rsidRDefault="00BA1B5A" w:rsidP="003F57FB">
      <w:pPr>
        <w:pStyle w:val="ListParagraph"/>
        <w:numPr>
          <w:ilvl w:val="0"/>
          <w:numId w:val="34"/>
        </w:numPr>
        <w:spacing w:after="0" w:line="240" w:lineRule="auto"/>
        <w:ind w:left="568" w:hanging="284"/>
        <w:jc w:val="both"/>
        <w:rPr>
          <w:rStyle w:val="Char0"/>
          <w:rtl/>
        </w:rPr>
      </w:pPr>
      <w:r w:rsidRPr="00C64670">
        <w:rPr>
          <w:rStyle w:val="Char0"/>
          <w:rFonts w:hint="cs"/>
          <w:rtl/>
        </w:rPr>
        <w:t>تلفیق باعث خرق اجماع و پیدایش قول سوم می</w:t>
      </w:r>
      <w:r w:rsidRPr="00C64670">
        <w:rPr>
          <w:rStyle w:val="Char0"/>
          <w:rFonts w:hint="cs"/>
          <w:rtl/>
        </w:rPr>
        <w:softHyphen/>
        <w:t>شود و در زمین</w:t>
      </w:r>
      <w:r w:rsidR="00DF08BB">
        <w:rPr>
          <w:rStyle w:val="Char0"/>
          <w:rFonts w:hint="cs"/>
          <w:rtl/>
        </w:rPr>
        <w:t>ۀ</w:t>
      </w:r>
      <w:r w:rsidRPr="00C64670">
        <w:rPr>
          <w:rStyle w:val="Char0"/>
          <w:rFonts w:hint="cs"/>
          <w:rtl/>
        </w:rPr>
        <w:t xml:space="preserve"> قضاوت باعث ابطال حکم صادره توسط قاضی می</w:t>
      </w:r>
      <w:r w:rsidRPr="00C64670">
        <w:rPr>
          <w:rStyle w:val="Char0"/>
          <w:rFonts w:hint="cs"/>
          <w:rtl/>
        </w:rPr>
        <w:softHyphen/>
        <w:t>شود که این عملکردها فسادآور و نادرست می</w:t>
      </w:r>
      <w:r w:rsidRPr="00C64670">
        <w:rPr>
          <w:rStyle w:val="Char0"/>
          <w:rFonts w:hint="cs"/>
          <w:rtl/>
        </w:rPr>
        <w:softHyphen/>
        <w:t xml:space="preserve">باشند. </w:t>
      </w:r>
    </w:p>
    <w:p w:rsidR="00BA1B5A" w:rsidRPr="00392055" w:rsidRDefault="00BA1B5A" w:rsidP="00392055">
      <w:pPr>
        <w:spacing w:line="240" w:lineRule="auto"/>
        <w:ind w:firstLine="284"/>
        <w:jc w:val="both"/>
        <w:rPr>
          <w:rStyle w:val="Char0"/>
          <w:spacing w:val="-2"/>
          <w:rtl/>
        </w:rPr>
      </w:pPr>
      <w:r w:rsidRPr="00392055">
        <w:rPr>
          <w:rStyle w:val="Char0"/>
          <w:rFonts w:hint="cs"/>
          <w:spacing w:val="-2"/>
          <w:rtl/>
        </w:rPr>
        <w:t>باید توجه داشت وجود اقوال مختلف در یک زمینه نمادی از عدم انعقاد اجماع است پس تلفیق</w:t>
      </w:r>
      <w:r w:rsidR="0094145F" w:rsidRPr="00392055">
        <w:rPr>
          <w:rStyle w:val="Char0"/>
          <w:rFonts w:hint="cs"/>
          <w:spacing w:val="-2"/>
          <w:rtl/>
        </w:rPr>
        <w:t xml:space="preserve"> آن‌ها </w:t>
      </w:r>
      <w:r w:rsidRPr="00392055">
        <w:rPr>
          <w:rStyle w:val="Char0"/>
          <w:rFonts w:hint="cs"/>
          <w:spacing w:val="-2"/>
          <w:rtl/>
        </w:rPr>
        <w:t>خرق اجماع نمی</w:t>
      </w:r>
      <w:r w:rsidRPr="00392055">
        <w:rPr>
          <w:rStyle w:val="Char0"/>
          <w:rFonts w:hint="cs"/>
          <w:spacing w:val="-2"/>
          <w:rtl/>
        </w:rPr>
        <w:softHyphen/>
        <w:t>باشد. در زمین</w:t>
      </w:r>
      <w:r w:rsidR="00DF08BB" w:rsidRPr="00392055">
        <w:rPr>
          <w:rStyle w:val="Char0"/>
          <w:rFonts w:hint="cs"/>
          <w:spacing w:val="-2"/>
          <w:rtl/>
        </w:rPr>
        <w:t>ۀ</w:t>
      </w:r>
      <w:r w:rsidRPr="00392055">
        <w:rPr>
          <w:rStyle w:val="Char0"/>
          <w:rFonts w:hint="cs"/>
          <w:spacing w:val="-2"/>
          <w:rtl/>
        </w:rPr>
        <w:t xml:space="preserve"> پیدایش قول سوم در مبحثی که دو قول وجود دارد بین اصولیون اختلاف نظر وجود دارد ولی به نظر می</w:t>
      </w:r>
      <w:r w:rsidRPr="00392055">
        <w:rPr>
          <w:rStyle w:val="Char0"/>
          <w:rFonts w:hint="cs"/>
          <w:spacing w:val="-2"/>
          <w:rtl/>
        </w:rPr>
        <w:softHyphen/>
        <w:t xml:space="preserve">رسد اگر دو قول صادره قدر مشترک نداشته باشند پیدایش قول سوم ایرادی ندارد ولی </w:t>
      </w:r>
      <w:r w:rsidR="00CC5991" w:rsidRPr="00392055">
        <w:rPr>
          <w:rStyle w:val="Char0"/>
          <w:rFonts w:hint="cs"/>
          <w:spacing w:val="-2"/>
          <w:rtl/>
        </w:rPr>
        <w:t xml:space="preserve">اگر </w:t>
      </w:r>
      <w:r w:rsidRPr="00392055">
        <w:rPr>
          <w:rStyle w:val="Char0"/>
          <w:rFonts w:hint="cs"/>
          <w:spacing w:val="-2"/>
          <w:rtl/>
        </w:rPr>
        <w:t>بین</w:t>
      </w:r>
      <w:r w:rsidR="0094145F" w:rsidRPr="00392055">
        <w:rPr>
          <w:rStyle w:val="Char0"/>
          <w:rFonts w:hint="cs"/>
          <w:spacing w:val="-2"/>
          <w:rtl/>
        </w:rPr>
        <w:t xml:space="preserve"> آن‌ها </w:t>
      </w:r>
      <w:r w:rsidRPr="00392055">
        <w:rPr>
          <w:rStyle w:val="Char0"/>
          <w:rFonts w:hint="cs"/>
          <w:spacing w:val="-2"/>
          <w:rtl/>
        </w:rPr>
        <w:t>قدر مشترک باشد، این قدر مشترک به منزل</w:t>
      </w:r>
      <w:r w:rsidR="00DF08BB" w:rsidRPr="00392055">
        <w:rPr>
          <w:rStyle w:val="Char0"/>
          <w:rFonts w:hint="cs"/>
          <w:spacing w:val="-2"/>
          <w:rtl/>
        </w:rPr>
        <w:t>ۀ</w:t>
      </w:r>
      <w:r w:rsidRPr="00392055">
        <w:rPr>
          <w:rStyle w:val="Char0"/>
          <w:rFonts w:hint="cs"/>
          <w:spacing w:val="-2"/>
          <w:rtl/>
        </w:rPr>
        <w:t xml:space="preserve"> اجماع</w:t>
      </w:r>
      <w:r w:rsidR="00CC5991" w:rsidRPr="00392055">
        <w:rPr>
          <w:rStyle w:val="Char0"/>
          <w:rFonts w:hint="cs"/>
          <w:spacing w:val="-2"/>
          <w:rtl/>
        </w:rPr>
        <w:t xml:space="preserve"> و اتفاق</w:t>
      </w:r>
      <w:r w:rsidR="00CC5991" w:rsidRPr="00392055">
        <w:rPr>
          <w:rStyle w:val="Char0"/>
          <w:rFonts w:hint="cs"/>
          <w:spacing w:val="-2"/>
          <w:rtl/>
        </w:rPr>
        <w:softHyphen/>
        <w:t>نظر علما</w:t>
      </w:r>
      <w:r w:rsidRPr="00392055">
        <w:rPr>
          <w:rStyle w:val="Char0"/>
          <w:rFonts w:hint="cs"/>
          <w:spacing w:val="-2"/>
          <w:rtl/>
        </w:rPr>
        <w:t xml:space="preserve"> بوده و صدور قول سوم به شرطی که تعارضی با قدر مشترک نداشته باشد </w:t>
      </w:r>
      <w:r w:rsidR="00765B91" w:rsidRPr="00392055">
        <w:rPr>
          <w:rStyle w:val="Char0"/>
          <w:rFonts w:hint="cs"/>
          <w:spacing w:val="-2"/>
          <w:rtl/>
        </w:rPr>
        <w:t>ایرادی ندارد</w:t>
      </w:r>
      <w:r w:rsidR="00CC5991" w:rsidRPr="00392055">
        <w:rPr>
          <w:rStyle w:val="Char0"/>
          <w:rFonts w:hint="cs"/>
          <w:spacing w:val="-2"/>
          <w:rtl/>
        </w:rPr>
        <w:t xml:space="preserve"> پس تلفیقی که با قدر مشترک دو دیدگاه تعارض نداشت</w:t>
      </w:r>
      <w:r w:rsidR="003F57FB" w:rsidRPr="00392055">
        <w:rPr>
          <w:rStyle w:val="Char0"/>
          <w:rFonts w:hint="cs"/>
          <w:spacing w:val="-2"/>
          <w:rtl/>
        </w:rPr>
        <w:t>ه باشد خرق اجماع نیست و صحیح می</w:t>
      </w:r>
      <w:r w:rsidR="003F57FB" w:rsidRPr="00392055">
        <w:rPr>
          <w:rStyle w:val="Char0"/>
          <w:rFonts w:hint="eastAsia"/>
          <w:spacing w:val="-2"/>
          <w:rtl/>
        </w:rPr>
        <w:t>‌</w:t>
      </w:r>
      <w:r w:rsidR="00CC5991" w:rsidRPr="00392055">
        <w:rPr>
          <w:rStyle w:val="Char0"/>
          <w:rFonts w:hint="cs"/>
          <w:spacing w:val="-2"/>
          <w:rtl/>
        </w:rPr>
        <w:t>باشد.</w:t>
      </w:r>
      <w:r w:rsidR="00CC5991" w:rsidRPr="006933B2">
        <w:rPr>
          <w:rStyle w:val="FootnoteReference"/>
          <w:rFonts w:cs="IRNazli"/>
          <w:spacing w:val="-2"/>
          <w:sz w:val="32"/>
          <w:rtl/>
        </w:rPr>
        <w:t>(</w:t>
      </w:r>
      <w:r w:rsidR="00CC5991" w:rsidRPr="006933B2">
        <w:rPr>
          <w:rStyle w:val="FootnoteReference"/>
          <w:rFonts w:cs="IRNazli"/>
          <w:spacing w:val="-2"/>
          <w:sz w:val="32"/>
          <w:rtl/>
        </w:rPr>
        <w:footnoteReference w:id="633"/>
      </w:r>
      <w:r w:rsidR="00CC5991" w:rsidRPr="006933B2">
        <w:rPr>
          <w:rStyle w:val="FootnoteReference"/>
          <w:rFonts w:cs="IRNazli"/>
          <w:spacing w:val="-2"/>
          <w:sz w:val="32"/>
          <w:rtl/>
        </w:rPr>
        <w:t>)</w:t>
      </w:r>
      <w:r w:rsidR="00CC5991" w:rsidRPr="00392055">
        <w:rPr>
          <w:rStyle w:val="Char0"/>
          <w:rFonts w:hint="cs"/>
          <w:spacing w:val="-2"/>
          <w:rtl/>
        </w:rPr>
        <w:t xml:space="preserve"> </w:t>
      </w:r>
    </w:p>
    <w:p w:rsidR="00F0121D" w:rsidRPr="00C64670" w:rsidRDefault="00CC5991" w:rsidP="00392055">
      <w:pPr>
        <w:spacing w:line="240" w:lineRule="auto"/>
        <w:ind w:firstLine="284"/>
        <w:jc w:val="both"/>
        <w:rPr>
          <w:rStyle w:val="Char0"/>
          <w:rtl/>
        </w:rPr>
      </w:pPr>
      <w:r w:rsidRPr="00392055">
        <w:rPr>
          <w:rStyle w:val="Char0"/>
          <w:rFonts w:hint="cs"/>
          <w:rtl/>
        </w:rPr>
        <w:t>در زمین</w:t>
      </w:r>
      <w:r w:rsidR="00DF08BB" w:rsidRPr="00392055">
        <w:rPr>
          <w:rStyle w:val="Char0"/>
          <w:rFonts w:hint="cs"/>
          <w:rtl/>
        </w:rPr>
        <w:t>ۀ</w:t>
      </w:r>
      <w:r w:rsidRPr="00392055">
        <w:rPr>
          <w:rStyle w:val="Char0"/>
          <w:rFonts w:hint="cs"/>
          <w:rtl/>
        </w:rPr>
        <w:t xml:space="preserve"> احکام صادره توسط قاضی شایان ذک</w:t>
      </w:r>
      <w:r w:rsidR="003F57FB" w:rsidRPr="00392055">
        <w:rPr>
          <w:rStyle w:val="Char0"/>
          <w:rFonts w:hint="cs"/>
          <w:rtl/>
        </w:rPr>
        <w:t>ر است که تحت هیچ عنوانی تلفیق و</w:t>
      </w:r>
      <w:r w:rsidRPr="00392055">
        <w:rPr>
          <w:rStyle w:val="Char0"/>
          <w:rFonts w:hint="cs"/>
          <w:rtl/>
        </w:rPr>
        <w:t>... حکم قاضی قابل نقض نیست؛ زیرا این عملکرد فسادآور و حرام و باعث هرج و مرج می</w:t>
      </w:r>
      <w:r w:rsidRPr="00392055">
        <w:rPr>
          <w:rStyle w:val="Char0"/>
          <w:rFonts w:hint="cs"/>
          <w:rtl/>
        </w:rPr>
        <w:softHyphen/>
        <w:t>باشد و خارج از اصول قضاوت می</w:t>
      </w:r>
      <w:r w:rsidRPr="00392055">
        <w:rPr>
          <w:rStyle w:val="Char0"/>
          <w:rFonts w:hint="cs"/>
          <w:rtl/>
        </w:rPr>
        <w:softHyphen/>
        <w:t>باشد.</w:t>
      </w:r>
      <w:r w:rsidRPr="006933B2">
        <w:rPr>
          <w:rStyle w:val="FootnoteReference"/>
          <w:rFonts w:cs="B Badr"/>
          <w:sz w:val="32"/>
          <w:rtl/>
        </w:rPr>
        <w:t xml:space="preserve"> (</w:t>
      </w:r>
      <w:r w:rsidRPr="006933B2">
        <w:rPr>
          <w:rStyle w:val="FootnoteReference"/>
          <w:rFonts w:cs="B Badr"/>
          <w:sz w:val="32"/>
          <w:rtl/>
        </w:rPr>
        <w:footnoteReference w:id="634"/>
      </w:r>
      <w:r w:rsidRPr="006933B2">
        <w:rPr>
          <w:rStyle w:val="FootnoteReference"/>
          <w:rFonts w:cs="B Badr"/>
          <w:sz w:val="32"/>
          <w:rtl/>
        </w:rPr>
        <w:t>)</w:t>
      </w:r>
    </w:p>
    <w:p w:rsidR="00A9372D" w:rsidRPr="003F57FB" w:rsidRDefault="00D23260" w:rsidP="00392055">
      <w:pPr>
        <w:spacing w:line="240" w:lineRule="auto"/>
        <w:ind w:firstLine="284"/>
        <w:jc w:val="both"/>
        <w:rPr>
          <w:rStyle w:val="Char0"/>
          <w:spacing w:val="-4"/>
          <w:rtl/>
        </w:rPr>
      </w:pPr>
      <w:r w:rsidRPr="00392055">
        <w:rPr>
          <w:rStyle w:val="Char2"/>
          <w:rFonts w:hint="cs"/>
          <w:spacing w:val="-4"/>
          <w:rtl/>
        </w:rPr>
        <w:t>دیدگاه دوّم:</w:t>
      </w:r>
      <w:r w:rsidRPr="00392055">
        <w:rPr>
          <w:rStyle w:val="Char0"/>
          <w:rFonts w:hint="cs"/>
          <w:spacing w:val="-4"/>
          <w:rtl/>
        </w:rPr>
        <w:t xml:space="preserve"> برخی از فقها</w:t>
      </w:r>
      <w:r w:rsidR="00F0121D" w:rsidRPr="00392055">
        <w:rPr>
          <w:rStyle w:val="Char0"/>
          <w:rFonts w:hint="cs"/>
          <w:spacing w:val="-4"/>
          <w:rtl/>
        </w:rPr>
        <w:t xml:space="preserve"> و اندیشمندان اسلامی</w:t>
      </w:r>
      <w:r w:rsidRPr="00392055">
        <w:rPr>
          <w:rStyle w:val="Char0"/>
          <w:rFonts w:hint="cs"/>
          <w:spacing w:val="-4"/>
          <w:rtl/>
        </w:rPr>
        <w:t xml:space="preserve"> همچون </w:t>
      </w:r>
      <w:r w:rsidR="008D21E3" w:rsidRPr="00392055">
        <w:rPr>
          <w:rStyle w:val="Char0"/>
          <w:rFonts w:hint="cs"/>
          <w:spacing w:val="-4"/>
          <w:rtl/>
        </w:rPr>
        <w:t>ابن همام از حنفیه، ابن</w:t>
      </w:r>
      <w:r w:rsidR="008D21E3" w:rsidRPr="00392055">
        <w:rPr>
          <w:rStyle w:val="Char0"/>
          <w:spacing w:val="-4"/>
          <w:rtl/>
        </w:rPr>
        <w:softHyphen/>
      </w:r>
      <w:r w:rsidR="008D21E3" w:rsidRPr="00392055">
        <w:rPr>
          <w:rStyle w:val="Char0"/>
          <w:rFonts w:hint="cs"/>
          <w:spacing w:val="-4"/>
          <w:rtl/>
        </w:rPr>
        <w:t xml:space="preserve"> دقیق العید از شافعیه، دسوقی </w:t>
      </w:r>
      <w:r w:rsidR="003A4341" w:rsidRPr="00392055">
        <w:rPr>
          <w:rStyle w:val="Char0"/>
          <w:rFonts w:hint="cs"/>
          <w:spacing w:val="-4"/>
          <w:rtl/>
        </w:rPr>
        <w:t xml:space="preserve">و صاوی </w:t>
      </w:r>
      <w:r w:rsidR="008D21E3" w:rsidRPr="00392055">
        <w:rPr>
          <w:rStyle w:val="Char0"/>
          <w:rFonts w:hint="cs"/>
          <w:spacing w:val="-4"/>
          <w:rtl/>
        </w:rPr>
        <w:t xml:space="preserve">از فقهای مالکیه و ... </w:t>
      </w:r>
      <w:r w:rsidRPr="00392055">
        <w:rPr>
          <w:rStyle w:val="Char0"/>
          <w:rFonts w:hint="cs"/>
          <w:spacing w:val="-4"/>
          <w:rtl/>
        </w:rPr>
        <w:t>تلفیق را جایز می</w:t>
      </w:r>
      <w:r w:rsidRPr="00392055">
        <w:rPr>
          <w:rStyle w:val="Char0"/>
          <w:rFonts w:hint="cs"/>
          <w:spacing w:val="-4"/>
          <w:rtl/>
        </w:rPr>
        <w:softHyphen/>
        <w:t>دانند،</w:t>
      </w:r>
      <w:r w:rsidR="008D21E3" w:rsidRPr="00392055">
        <w:rPr>
          <w:rStyle w:val="Char0"/>
          <w:rFonts w:hint="cs"/>
          <w:spacing w:val="-4"/>
          <w:rtl/>
        </w:rPr>
        <w:t xml:space="preserve"> </w:t>
      </w:r>
      <w:r w:rsidR="003A4341" w:rsidRPr="00392055">
        <w:rPr>
          <w:rStyle w:val="Char0"/>
          <w:rFonts w:hint="cs"/>
          <w:spacing w:val="-4"/>
          <w:rtl/>
        </w:rPr>
        <w:t>در حاشی</w:t>
      </w:r>
      <w:r w:rsidR="00DF08BB" w:rsidRPr="00392055">
        <w:rPr>
          <w:rStyle w:val="Char0"/>
          <w:rFonts w:hint="cs"/>
          <w:spacing w:val="-4"/>
          <w:rtl/>
        </w:rPr>
        <w:t>ۀ</w:t>
      </w:r>
      <w:r w:rsidR="003A4341" w:rsidRPr="00392055">
        <w:rPr>
          <w:rStyle w:val="Char0"/>
          <w:rFonts w:hint="cs"/>
          <w:spacing w:val="-4"/>
          <w:rtl/>
        </w:rPr>
        <w:t xml:space="preserve"> صاوی بر </w:t>
      </w:r>
      <w:r w:rsidR="00F0121D" w:rsidRPr="00392055">
        <w:rPr>
          <w:rStyle w:val="Char0"/>
          <w:rFonts w:hint="cs"/>
          <w:spacing w:val="-4"/>
          <w:rtl/>
        </w:rPr>
        <w:t>ال</w:t>
      </w:r>
      <w:r w:rsidR="003A4341" w:rsidRPr="00392055">
        <w:rPr>
          <w:rStyle w:val="Char0"/>
          <w:rFonts w:hint="cs"/>
          <w:spacing w:val="-4"/>
          <w:rtl/>
        </w:rPr>
        <w:t>شرح الصغیر آمده</w:t>
      </w:r>
      <w:r w:rsidR="003A4341" w:rsidRPr="00392055">
        <w:rPr>
          <w:rStyle w:val="Char0"/>
          <w:rFonts w:hint="cs"/>
          <w:spacing w:val="-4"/>
          <w:rtl/>
        </w:rPr>
        <w:softHyphen/>
        <w:t xml:space="preserve"> است که عده</w:t>
      </w:r>
      <w:r w:rsidR="003A4341" w:rsidRPr="00392055">
        <w:rPr>
          <w:rStyle w:val="Char0"/>
          <w:rFonts w:hint="cs"/>
          <w:spacing w:val="-4"/>
          <w:rtl/>
        </w:rPr>
        <w:softHyphen/>
        <w:t>ای از مشایخ او تلفیق را جایز می</w:t>
      </w:r>
      <w:r w:rsidR="003F57FB" w:rsidRPr="00392055">
        <w:rPr>
          <w:rStyle w:val="Char0"/>
          <w:rFonts w:hint="eastAsia"/>
          <w:spacing w:val="-4"/>
          <w:rtl/>
        </w:rPr>
        <w:t>‌</w:t>
      </w:r>
      <w:r w:rsidR="003A4341" w:rsidRPr="00392055">
        <w:rPr>
          <w:rStyle w:val="Char0"/>
          <w:rFonts w:hint="cs"/>
          <w:spacing w:val="-4"/>
          <w:rtl/>
        </w:rPr>
        <w:t>دانستند؛ جز در نکاح؛ زیرا قاعده این است که:</w:t>
      </w:r>
      <w:r w:rsidR="003F57FB" w:rsidRPr="00392055">
        <w:rPr>
          <w:rStyle w:val="Char0"/>
          <w:rFonts w:hint="cs"/>
          <w:spacing w:val="-4"/>
          <w:rtl/>
        </w:rPr>
        <w:t xml:space="preserve"> </w:t>
      </w:r>
      <w:r w:rsidR="00DF08BB" w:rsidRPr="003F57FB">
        <w:rPr>
          <w:rStyle w:val="Char1"/>
          <w:rFonts w:hint="cs"/>
          <w:spacing w:val="-4"/>
          <w:rtl/>
        </w:rPr>
        <w:t>ی</w:t>
      </w:r>
      <w:r w:rsidR="003A4341" w:rsidRPr="003F57FB">
        <w:rPr>
          <w:rStyle w:val="Char1"/>
          <w:rFonts w:hint="cs"/>
          <w:spacing w:val="-4"/>
          <w:rtl/>
        </w:rPr>
        <w:t>حْتَاطُ فِ</w:t>
      </w:r>
      <w:r w:rsidR="003F57FB" w:rsidRPr="003F57FB">
        <w:rPr>
          <w:rStyle w:val="Char1"/>
          <w:rFonts w:hint="cs"/>
          <w:spacing w:val="-4"/>
          <w:rtl/>
        </w:rPr>
        <w:t>ي</w:t>
      </w:r>
      <w:r w:rsidR="003A4341" w:rsidRPr="003F57FB">
        <w:rPr>
          <w:rStyle w:val="Char1"/>
          <w:rFonts w:hint="cs"/>
          <w:spacing w:val="-4"/>
          <w:rtl/>
        </w:rPr>
        <w:t xml:space="preserve"> الْفُرُوجِ مَا لَا </w:t>
      </w:r>
      <w:r w:rsidR="00DF08BB" w:rsidRPr="003F57FB">
        <w:rPr>
          <w:rStyle w:val="Char1"/>
          <w:rFonts w:hint="cs"/>
          <w:spacing w:val="-4"/>
          <w:rtl/>
        </w:rPr>
        <w:t>ی</w:t>
      </w:r>
      <w:r w:rsidR="003A4341" w:rsidRPr="003F57FB">
        <w:rPr>
          <w:rStyle w:val="Char1"/>
          <w:rFonts w:hint="cs"/>
          <w:spacing w:val="-4"/>
          <w:rtl/>
        </w:rPr>
        <w:t>حْتَاطُ فِ</w:t>
      </w:r>
      <w:r w:rsidR="003F57FB" w:rsidRPr="003F57FB">
        <w:rPr>
          <w:rStyle w:val="Char1"/>
          <w:rFonts w:hint="cs"/>
          <w:spacing w:val="-4"/>
          <w:rtl/>
        </w:rPr>
        <w:t>ي</w:t>
      </w:r>
      <w:r w:rsidR="003A4341" w:rsidRPr="003F57FB">
        <w:rPr>
          <w:rStyle w:val="Char1"/>
          <w:rFonts w:hint="cs"/>
          <w:spacing w:val="-4"/>
          <w:rtl/>
        </w:rPr>
        <w:t xml:space="preserve"> غَ</w:t>
      </w:r>
      <w:r w:rsidR="00DF08BB" w:rsidRPr="003F57FB">
        <w:rPr>
          <w:rStyle w:val="Char1"/>
          <w:rFonts w:hint="cs"/>
          <w:spacing w:val="-4"/>
          <w:rtl/>
        </w:rPr>
        <w:t>ی</w:t>
      </w:r>
      <w:r w:rsidR="003A4341" w:rsidRPr="003F57FB">
        <w:rPr>
          <w:rStyle w:val="Char1"/>
          <w:rFonts w:hint="cs"/>
          <w:spacing w:val="-4"/>
          <w:rtl/>
        </w:rPr>
        <w:t>رِهَا</w:t>
      </w:r>
      <w:r w:rsidR="003A4341" w:rsidRPr="003F57FB">
        <w:rPr>
          <w:rStyle w:val="Char0"/>
          <w:rFonts w:hint="cs"/>
          <w:spacing w:val="-4"/>
          <w:rtl/>
        </w:rPr>
        <w:t>.</w:t>
      </w:r>
      <w:r w:rsidR="003F57FB" w:rsidRPr="003F57FB">
        <w:rPr>
          <w:rStyle w:val="Char0"/>
          <w:rFonts w:hint="cs"/>
          <w:spacing w:val="-4"/>
          <w:rtl/>
        </w:rPr>
        <w:t xml:space="preserve"> </w:t>
      </w:r>
      <w:r w:rsidR="003A4341" w:rsidRPr="003F57FB">
        <w:rPr>
          <w:rStyle w:val="Char0"/>
          <w:rFonts w:hint="cs"/>
          <w:spacing w:val="-4"/>
          <w:rtl/>
        </w:rPr>
        <w:t xml:space="preserve">«آنچه که در غیر نکاح احتیاط </w:t>
      </w:r>
      <w:r w:rsidR="00E16F0F" w:rsidRPr="003F57FB">
        <w:rPr>
          <w:rStyle w:val="Char0"/>
          <w:rFonts w:hint="cs"/>
          <w:spacing w:val="-4"/>
          <w:rtl/>
        </w:rPr>
        <w:t>ن</w:t>
      </w:r>
      <w:r w:rsidR="003A4341" w:rsidRPr="003F57FB">
        <w:rPr>
          <w:rStyle w:val="Char0"/>
          <w:rFonts w:hint="cs"/>
          <w:spacing w:val="-4"/>
          <w:rtl/>
        </w:rPr>
        <w:t>می</w:t>
      </w:r>
      <w:r w:rsidR="003A4341" w:rsidRPr="003F57FB">
        <w:rPr>
          <w:rStyle w:val="Char0"/>
          <w:spacing w:val="-4"/>
          <w:rtl/>
        </w:rPr>
        <w:softHyphen/>
      </w:r>
      <w:r w:rsidR="003A4341" w:rsidRPr="003F57FB">
        <w:rPr>
          <w:rStyle w:val="Char0"/>
          <w:rFonts w:hint="cs"/>
          <w:spacing w:val="-4"/>
          <w:rtl/>
        </w:rPr>
        <w:t>شود در نکاح احتیاط می</w:t>
      </w:r>
      <w:r w:rsidR="003A4341" w:rsidRPr="003F57FB">
        <w:rPr>
          <w:rStyle w:val="Char0"/>
          <w:rFonts w:hint="cs"/>
          <w:spacing w:val="-4"/>
          <w:rtl/>
        </w:rPr>
        <w:softHyphen/>
        <w:t>شود.»</w:t>
      </w:r>
      <w:r w:rsidR="003A4341" w:rsidRPr="006933B2">
        <w:rPr>
          <w:rStyle w:val="FootnoteReference"/>
          <w:rFonts w:cs="B Badr"/>
          <w:spacing w:val="-4"/>
          <w:sz w:val="32"/>
          <w:rtl/>
        </w:rPr>
        <w:t xml:space="preserve"> (</w:t>
      </w:r>
      <w:r w:rsidR="003A4341" w:rsidRPr="006933B2">
        <w:rPr>
          <w:rStyle w:val="FootnoteReference"/>
          <w:rFonts w:cs="B Badr"/>
          <w:spacing w:val="-4"/>
          <w:sz w:val="32"/>
          <w:rtl/>
        </w:rPr>
        <w:footnoteReference w:id="635"/>
      </w:r>
      <w:r w:rsidR="003A4341" w:rsidRPr="006933B2">
        <w:rPr>
          <w:rStyle w:val="FootnoteReference"/>
          <w:rFonts w:cs="B Badr"/>
          <w:spacing w:val="-4"/>
          <w:sz w:val="32"/>
          <w:rtl/>
        </w:rPr>
        <w:t>)</w:t>
      </w:r>
      <w:r w:rsidR="003A4341" w:rsidRPr="003F57FB">
        <w:rPr>
          <w:rStyle w:val="Char0"/>
          <w:rFonts w:hint="cs"/>
          <w:spacing w:val="-4"/>
          <w:rtl/>
        </w:rPr>
        <w:t xml:space="preserve"> ابن دقیق العید (متوفی 702هـ) گفته </w:t>
      </w:r>
      <w:r w:rsidR="003A4341" w:rsidRPr="003F57FB">
        <w:rPr>
          <w:rStyle w:val="Char0"/>
          <w:rFonts w:hint="cs"/>
          <w:spacing w:val="-4"/>
          <w:rtl/>
        </w:rPr>
        <w:softHyphen/>
        <w:t xml:space="preserve">است به شرط این که </w:t>
      </w:r>
      <w:r w:rsidR="003A4341" w:rsidRPr="003F57FB">
        <w:rPr>
          <w:rStyle w:val="Char0"/>
          <w:spacing w:val="-4"/>
          <w:rtl/>
        </w:rPr>
        <w:t>–</w:t>
      </w:r>
      <w:r w:rsidR="003A4341" w:rsidRPr="003F57FB">
        <w:rPr>
          <w:rStyle w:val="Char0"/>
          <w:rFonts w:hint="cs"/>
          <w:spacing w:val="-4"/>
          <w:rtl/>
        </w:rPr>
        <w:t xml:space="preserve"> نتیج</w:t>
      </w:r>
      <w:r w:rsidR="00DF08BB" w:rsidRPr="003F57FB">
        <w:rPr>
          <w:rStyle w:val="Char0"/>
          <w:rFonts w:hint="cs"/>
          <w:spacing w:val="-4"/>
          <w:rtl/>
        </w:rPr>
        <w:t>ۀ</w:t>
      </w:r>
      <w:r w:rsidR="003A4341" w:rsidRPr="003F57FB">
        <w:rPr>
          <w:rStyle w:val="Char0"/>
          <w:rFonts w:hint="cs"/>
          <w:spacing w:val="-4"/>
          <w:rtl/>
        </w:rPr>
        <w:t xml:space="preserve"> حاصل از تلفیق -، مخالف اجماع نباشد؛ و موجب نقض حکم حاکم نشود، جایز است.</w:t>
      </w:r>
      <w:r w:rsidR="003A4341" w:rsidRPr="006933B2">
        <w:rPr>
          <w:rStyle w:val="FootnoteReference"/>
          <w:rFonts w:cs="B Badr"/>
          <w:spacing w:val="-4"/>
          <w:sz w:val="32"/>
          <w:rtl/>
        </w:rPr>
        <w:t xml:space="preserve"> </w:t>
      </w:r>
      <w:r w:rsidR="00E16F0F" w:rsidRPr="006933B2">
        <w:rPr>
          <w:rStyle w:val="FootnoteReference"/>
          <w:rFonts w:cs="B Badr"/>
          <w:spacing w:val="-4"/>
          <w:sz w:val="32"/>
          <w:rtl/>
        </w:rPr>
        <w:t>(</w:t>
      </w:r>
      <w:r w:rsidR="00E16F0F" w:rsidRPr="006933B2">
        <w:rPr>
          <w:rStyle w:val="FootnoteReference"/>
          <w:rFonts w:cs="B Badr"/>
          <w:spacing w:val="-4"/>
          <w:sz w:val="32"/>
          <w:rtl/>
        </w:rPr>
        <w:footnoteReference w:id="636"/>
      </w:r>
      <w:r w:rsidR="00E16F0F" w:rsidRPr="006933B2">
        <w:rPr>
          <w:rStyle w:val="FootnoteReference"/>
          <w:rFonts w:cs="B Badr"/>
          <w:spacing w:val="-4"/>
          <w:sz w:val="32"/>
          <w:rtl/>
        </w:rPr>
        <w:t>)</w:t>
      </w:r>
      <w:r w:rsidR="00E16F0F" w:rsidRPr="003F57FB">
        <w:rPr>
          <w:rStyle w:val="Char0"/>
          <w:rFonts w:hint="cs"/>
          <w:spacing w:val="-4"/>
          <w:rtl/>
        </w:rPr>
        <w:t xml:space="preserve"> </w:t>
      </w:r>
      <w:r w:rsidR="003A4341" w:rsidRPr="003F57FB">
        <w:rPr>
          <w:rStyle w:val="Char0"/>
          <w:rFonts w:hint="cs"/>
          <w:spacing w:val="-4"/>
          <w:rtl/>
        </w:rPr>
        <w:t>عزبن عبد السلام می</w:t>
      </w:r>
      <w:r w:rsidR="003A4341" w:rsidRPr="003F57FB">
        <w:rPr>
          <w:rStyle w:val="Char0"/>
          <w:rFonts w:hint="cs"/>
          <w:spacing w:val="-4"/>
          <w:rtl/>
        </w:rPr>
        <w:softHyphen/>
        <w:t>گویند: اگر مأخذ</w:t>
      </w:r>
      <w:r w:rsidR="0094145F" w:rsidRPr="003F57FB">
        <w:rPr>
          <w:rStyle w:val="Char0"/>
          <w:rFonts w:hint="cs"/>
          <w:spacing w:val="-4"/>
          <w:rtl/>
        </w:rPr>
        <w:t xml:space="preserve"> آن‌ها </w:t>
      </w:r>
      <w:r w:rsidR="003A4341" w:rsidRPr="003F57FB">
        <w:rPr>
          <w:rStyle w:val="Char0"/>
          <w:rFonts w:hint="cs"/>
          <w:spacing w:val="-4"/>
          <w:rtl/>
        </w:rPr>
        <w:t>متقارب باشند و شخص، متساهل و به دنبال بازی با دین نباشد؛ جایز است.</w:t>
      </w:r>
      <w:r w:rsidR="00E16F0F" w:rsidRPr="006933B2">
        <w:rPr>
          <w:rStyle w:val="FootnoteReference"/>
          <w:rFonts w:cs="IRNazli"/>
          <w:spacing w:val="-4"/>
          <w:sz w:val="32"/>
          <w:rtl/>
        </w:rPr>
        <w:t>(</w:t>
      </w:r>
      <w:r w:rsidR="00E16F0F" w:rsidRPr="006933B2">
        <w:rPr>
          <w:rStyle w:val="FootnoteReference"/>
          <w:rFonts w:cs="IRNazli"/>
          <w:spacing w:val="-4"/>
          <w:sz w:val="32"/>
          <w:rtl/>
        </w:rPr>
        <w:footnoteReference w:id="637"/>
      </w:r>
      <w:r w:rsidR="00E16F0F" w:rsidRPr="006933B2">
        <w:rPr>
          <w:rStyle w:val="FootnoteReference"/>
          <w:rFonts w:cs="IRNazli"/>
          <w:spacing w:val="-4"/>
          <w:sz w:val="32"/>
          <w:rtl/>
        </w:rPr>
        <w:t>)</w:t>
      </w:r>
    </w:p>
    <w:p w:rsidR="006903E6" w:rsidRPr="00C64670" w:rsidRDefault="006903E6" w:rsidP="006933B2">
      <w:pPr>
        <w:spacing w:line="240" w:lineRule="auto"/>
        <w:ind w:firstLine="284"/>
        <w:jc w:val="both"/>
        <w:rPr>
          <w:rStyle w:val="Char0"/>
        </w:rPr>
      </w:pPr>
      <w:r w:rsidRPr="00392055">
        <w:rPr>
          <w:rStyle w:val="Char0"/>
          <w:rFonts w:hint="cs"/>
          <w:rtl/>
        </w:rPr>
        <w:t>به طور مثال: امام طرطوشی حکایت می</w:t>
      </w:r>
      <w:r w:rsidRPr="00392055">
        <w:rPr>
          <w:rStyle w:val="Char0"/>
          <w:rFonts w:hint="cs"/>
          <w:rtl/>
        </w:rPr>
        <w:softHyphen/>
        <w:t>کند که: روزی</w:t>
      </w:r>
      <w:r w:rsidR="00A9372D" w:rsidRPr="00392055">
        <w:rPr>
          <w:rStyle w:val="Char0"/>
          <w:rFonts w:hint="cs"/>
          <w:rtl/>
        </w:rPr>
        <w:t xml:space="preserve"> </w:t>
      </w:r>
      <w:r w:rsidRPr="00392055">
        <w:rPr>
          <w:rStyle w:val="Char0"/>
          <w:rFonts w:hint="cs"/>
          <w:rtl/>
        </w:rPr>
        <w:t xml:space="preserve">قامت نماز جمعه گفته شده </w:t>
      </w:r>
      <w:r w:rsidRPr="00392055">
        <w:rPr>
          <w:rStyle w:val="Char0"/>
          <w:rFonts w:hint="cs"/>
          <w:rtl/>
        </w:rPr>
        <w:softHyphen/>
        <w:t>بود و ابوطیب طبری می</w:t>
      </w:r>
      <w:r w:rsidRPr="00392055">
        <w:rPr>
          <w:rStyle w:val="Char0"/>
          <w:rFonts w:hint="cs"/>
          <w:rtl/>
        </w:rPr>
        <w:softHyphen/>
        <w:t>خواست که تکبیرة</w:t>
      </w:r>
      <w:r w:rsidR="00A9372D" w:rsidRPr="00392055">
        <w:rPr>
          <w:rStyle w:val="Char0"/>
          <w:rFonts w:hint="cs"/>
          <w:rtl/>
        </w:rPr>
        <w:t xml:space="preserve"> الإ</w:t>
      </w:r>
      <w:r w:rsidRPr="00392055">
        <w:rPr>
          <w:rStyle w:val="Char0"/>
          <w:rFonts w:hint="cs"/>
          <w:rtl/>
        </w:rPr>
        <w:t xml:space="preserve">حرام ببندد، ناگهان کبوتری از آسمان بر او فضله انداخت. بلافاصله ایشان گفتند: من حنبلی مذهبم </w:t>
      </w:r>
      <w:r w:rsidRPr="00392055">
        <w:rPr>
          <w:rStyle w:val="Char0"/>
          <w:rtl/>
        </w:rPr>
        <w:t>–</w:t>
      </w:r>
      <w:r w:rsidRPr="00392055">
        <w:rPr>
          <w:rStyle w:val="Char0"/>
          <w:rFonts w:hint="cs"/>
          <w:rtl/>
        </w:rPr>
        <w:t xml:space="preserve"> به این معنی که</w:t>
      </w:r>
      <w:r w:rsidR="0094145F" w:rsidRPr="00392055">
        <w:rPr>
          <w:rStyle w:val="Char0"/>
          <w:rFonts w:hint="cs"/>
          <w:rtl/>
        </w:rPr>
        <w:t xml:space="preserve"> آن‌ها،</w:t>
      </w:r>
      <w:r w:rsidRPr="00392055">
        <w:rPr>
          <w:rStyle w:val="Char0"/>
          <w:rFonts w:hint="cs"/>
          <w:rtl/>
        </w:rPr>
        <w:t xml:space="preserve"> فضله پرندگان را نجس نمی</w:t>
      </w:r>
      <w:r w:rsidRPr="00392055">
        <w:rPr>
          <w:rStyle w:val="Char0"/>
          <w:rFonts w:hint="cs"/>
          <w:rtl/>
        </w:rPr>
        <w:softHyphen/>
        <w:t>دانند. سپس نماز را آغاز کردند. که در واقع نمون</w:t>
      </w:r>
      <w:r w:rsidR="00DF08BB" w:rsidRPr="00392055">
        <w:rPr>
          <w:rStyle w:val="Char0"/>
          <w:rFonts w:hint="cs"/>
          <w:rtl/>
        </w:rPr>
        <w:t>ۀ</w:t>
      </w:r>
      <w:r w:rsidRPr="00392055">
        <w:rPr>
          <w:rStyle w:val="Char0"/>
          <w:rFonts w:hint="cs"/>
          <w:rtl/>
        </w:rPr>
        <w:t xml:space="preserve"> عملی از تلفیق است</w:t>
      </w:r>
      <w:r w:rsidR="00A9372D" w:rsidRPr="00392055">
        <w:rPr>
          <w:rStyle w:val="Char0"/>
          <w:rFonts w:hint="cs"/>
          <w:rtl/>
        </w:rPr>
        <w:t xml:space="preserve">. بعضی </w:t>
      </w:r>
      <w:r w:rsidRPr="00392055">
        <w:rPr>
          <w:rStyle w:val="Char0"/>
          <w:rFonts w:hint="cs"/>
          <w:rtl/>
        </w:rPr>
        <w:t>آن را اینگونه توجیه کرده</w:t>
      </w:r>
      <w:r w:rsidRPr="00392055">
        <w:rPr>
          <w:rStyle w:val="Char0"/>
          <w:rFonts w:hint="cs"/>
          <w:rtl/>
        </w:rPr>
        <w:softHyphen/>
        <w:t>اند ک</w:t>
      </w:r>
      <w:r w:rsidR="00CB07A7" w:rsidRPr="00392055">
        <w:rPr>
          <w:rStyle w:val="Char0"/>
          <w:rFonts w:hint="cs"/>
          <w:rtl/>
        </w:rPr>
        <w:t>ه در این لحظه ایشان اجتهاد کرده</w:t>
      </w:r>
      <w:r w:rsidR="00CB07A7" w:rsidRPr="00392055">
        <w:rPr>
          <w:rStyle w:val="Char0"/>
          <w:rFonts w:hint="eastAsia"/>
          <w:rtl/>
        </w:rPr>
        <w:t>‌</w:t>
      </w:r>
      <w:r w:rsidRPr="00392055">
        <w:rPr>
          <w:rStyle w:val="Char0"/>
          <w:rFonts w:hint="cs"/>
          <w:rtl/>
        </w:rPr>
        <w:t>اند!! اما آیا این توجیه بعید، مناسب است یا این که بگوییم: ایشان در این مسئله از مذهب حنبلی تقلید کرده</w:t>
      </w:r>
      <w:r w:rsidRPr="00392055">
        <w:rPr>
          <w:rStyle w:val="Char0"/>
          <w:rFonts w:hint="cs"/>
          <w:rtl/>
        </w:rPr>
        <w:softHyphen/>
        <w:t>اند - در حالی که وضو را براساس فقه شافعی گرفته</w:t>
      </w:r>
      <w:r w:rsidRPr="00392055">
        <w:rPr>
          <w:rStyle w:val="Char0"/>
          <w:rFonts w:hint="cs"/>
          <w:rtl/>
        </w:rPr>
        <w:softHyphen/>
        <w:t xml:space="preserve">اند </w:t>
      </w:r>
      <w:r w:rsidRPr="00392055">
        <w:rPr>
          <w:rStyle w:val="Char0"/>
          <w:rtl/>
        </w:rPr>
        <w:t>–</w:t>
      </w:r>
      <w:r w:rsidR="006663C7" w:rsidRPr="00392055">
        <w:rPr>
          <w:rStyle w:val="Char0"/>
          <w:rFonts w:hint="cs"/>
          <w:rtl/>
        </w:rPr>
        <w:t xml:space="preserve">، </w:t>
      </w:r>
      <w:r w:rsidRPr="00392055">
        <w:rPr>
          <w:rStyle w:val="Char0"/>
          <w:rFonts w:hint="cs"/>
          <w:rtl/>
        </w:rPr>
        <w:t>همان طور که خود می</w:t>
      </w:r>
      <w:r w:rsidRPr="00392055">
        <w:rPr>
          <w:rStyle w:val="Char0"/>
          <w:rFonts w:hint="cs"/>
          <w:rtl/>
        </w:rPr>
        <w:softHyphen/>
        <w:t>گویند حنبلی هستم و نمی</w:t>
      </w:r>
      <w:r w:rsidRPr="00392055">
        <w:rPr>
          <w:rStyle w:val="Char0"/>
          <w:rFonts w:hint="cs"/>
          <w:rtl/>
        </w:rPr>
        <w:softHyphen/>
        <w:t>گوید اجتهادم تغییر کرد؛ زیرا اگر چنین بود باید از آن واقعه به بعد دیگر فضل</w:t>
      </w:r>
      <w:r w:rsidR="00DF08BB" w:rsidRPr="00392055">
        <w:rPr>
          <w:rStyle w:val="Char0"/>
          <w:rFonts w:hint="cs"/>
          <w:rtl/>
        </w:rPr>
        <w:t>ۀ</w:t>
      </w:r>
      <w:r w:rsidRPr="00392055">
        <w:rPr>
          <w:rStyle w:val="Char0"/>
          <w:rFonts w:hint="cs"/>
          <w:rtl/>
        </w:rPr>
        <w:t xml:space="preserve"> پرندگان را نجس نمی</w:t>
      </w:r>
      <w:r w:rsidRPr="00392055">
        <w:rPr>
          <w:rStyle w:val="Char0"/>
          <w:rFonts w:hint="cs"/>
          <w:rtl/>
        </w:rPr>
        <w:softHyphen/>
        <w:t>دانست. در حالی که چنین چیزی از ایشان روایت نشده</w:t>
      </w:r>
      <w:r w:rsidRPr="00392055">
        <w:rPr>
          <w:rStyle w:val="Char0"/>
          <w:rFonts w:hint="cs"/>
          <w:rtl/>
        </w:rPr>
        <w:softHyphen/>
        <w:t xml:space="preserve"> است.</w:t>
      </w:r>
      <w:r w:rsidR="00A9372D" w:rsidRPr="006933B2">
        <w:rPr>
          <w:rStyle w:val="FootnoteReference"/>
          <w:rFonts w:cs="IRNazli"/>
          <w:sz w:val="32"/>
          <w:rtl/>
        </w:rPr>
        <w:t>(</w:t>
      </w:r>
      <w:r w:rsidR="00A9372D" w:rsidRPr="006933B2">
        <w:rPr>
          <w:rStyle w:val="FootnoteReference"/>
          <w:rFonts w:cs="IRNazli"/>
          <w:sz w:val="32"/>
          <w:rtl/>
        </w:rPr>
        <w:footnoteReference w:id="638"/>
      </w:r>
      <w:r w:rsidR="00A9372D" w:rsidRPr="006933B2">
        <w:rPr>
          <w:rStyle w:val="FootnoteReference"/>
          <w:rFonts w:cs="IRNazli"/>
          <w:sz w:val="32"/>
          <w:rtl/>
        </w:rPr>
        <w:t>)</w:t>
      </w:r>
    </w:p>
    <w:p w:rsidR="00E16F0F" w:rsidRPr="00C64670" w:rsidRDefault="00C05D5F" w:rsidP="00392055">
      <w:pPr>
        <w:spacing w:line="240" w:lineRule="auto"/>
        <w:ind w:firstLine="284"/>
        <w:jc w:val="both"/>
        <w:rPr>
          <w:rStyle w:val="Char0"/>
          <w:rtl/>
        </w:rPr>
      </w:pPr>
      <w:r w:rsidRPr="00C64670">
        <w:rPr>
          <w:rStyle w:val="Char0"/>
          <w:rtl/>
        </w:rPr>
        <w:t>بعض</w:t>
      </w:r>
      <w:r w:rsidR="00DF08BB">
        <w:rPr>
          <w:rStyle w:val="Char0"/>
          <w:rtl/>
        </w:rPr>
        <w:t>ی</w:t>
      </w:r>
      <w:r w:rsidRPr="00C64670">
        <w:rPr>
          <w:rStyle w:val="Char0"/>
          <w:rtl/>
        </w:rPr>
        <w:t xml:space="preserve"> از علما از جمله ش</w:t>
      </w:r>
      <w:r w:rsidR="00DF08BB">
        <w:rPr>
          <w:rStyle w:val="Char0"/>
          <w:rtl/>
        </w:rPr>
        <w:t>ی</w:t>
      </w:r>
      <w:r w:rsidRPr="00C64670">
        <w:rPr>
          <w:rStyle w:val="Char0"/>
          <w:rtl/>
        </w:rPr>
        <w:t xml:space="preserve">خ </w:t>
      </w:r>
      <w:r w:rsidR="00566E38" w:rsidRPr="00C64670">
        <w:rPr>
          <w:rStyle w:val="Char0"/>
          <w:rtl/>
        </w:rPr>
        <w:t>محمّد</w:t>
      </w:r>
      <w:r w:rsidRPr="00C64670">
        <w:rPr>
          <w:rStyle w:val="Char0"/>
          <w:rtl/>
        </w:rPr>
        <w:t xml:space="preserve"> بن سع</w:t>
      </w:r>
      <w:r w:rsidR="00DF08BB">
        <w:rPr>
          <w:rStyle w:val="Char0"/>
          <w:rtl/>
        </w:rPr>
        <w:t>ی</w:t>
      </w:r>
      <w:r w:rsidRPr="00C64670">
        <w:rPr>
          <w:rStyle w:val="Char0"/>
          <w:rtl/>
        </w:rPr>
        <w:t>د آلبان</w:t>
      </w:r>
      <w:r w:rsidR="00DF08BB">
        <w:rPr>
          <w:rStyle w:val="Char0"/>
          <w:rtl/>
        </w:rPr>
        <w:t>ی</w:t>
      </w:r>
      <w:r w:rsidRPr="00C64670">
        <w:rPr>
          <w:rStyle w:val="Char0"/>
          <w:rtl/>
        </w:rPr>
        <w:t xml:space="preserve"> دلا</w:t>
      </w:r>
      <w:r w:rsidR="00DF08BB">
        <w:rPr>
          <w:rStyle w:val="Char0"/>
          <w:rtl/>
        </w:rPr>
        <w:t>ی</w:t>
      </w:r>
      <w:r w:rsidRPr="00C64670">
        <w:rPr>
          <w:rStyle w:val="Char0"/>
          <w:rtl/>
        </w:rPr>
        <w:t>ل</w:t>
      </w:r>
      <w:r w:rsidR="00DF08BB">
        <w:rPr>
          <w:rStyle w:val="Char0"/>
          <w:rtl/>
        </w:rPr>
        <w:t>ی</w:t>
      </w:r>
      <w:r w:rsidRPr="00C64670">
        <w:rPr>
          <w:rStyle w:val="Char0"/>
          <w:rtl/>
        </w:rPr>
        <w:t xml:space="preserve"> را برا</w:t>
      </w:r>
      <w:r w:rsidR="00DF08BB">
        <w:rPr>
          <w:rStyle w:val="Char0"/>
          <w:rtl/>
        </w:rPr>
        <w:t>ی</w:t>
      </w:r>
      <w:r w:rsidRPr="00C64670">
        <w:rPr>
          <w:rStyle w:val="Char0"/>
          <w:rtl/>
        </w:rPr>
        <w:t xml:space="preserve"> جواز تلف</w:t>
      </w:r>
      <w:r w:rsidR="00DF08BB">
        <w:rPr>
          <w:rStyle w:val="Char0"/>
          <w:rtl/>
        </w:rPr>
        <w:t>ی</w:t>
      </w:r>
      <w:r w:rsidRPr="00C64670">
        <w:rPr>
          <w:rStyle w:val="Char0"/>
          <w:rtl/>
        </w:rPr>
        <w:t>ق و فرق ب</w:t>
      </w:r>
      <w:r w:rsidR="00DF08BB">
        <w:rPr>
          <w:rStyle w:val="Char0"/>
          <w:rtl/>
        </w:rPr>
        <w:t>ی</w:t>
      </w:r>
      <w:r w:rsidRPr="00C64670">
        <w:rPr>
          <w:rStyle w:val="Char0"/>
          <w:rtl/>
        </w:rPr>
        <w:t>ن تلف</w:t>
      </w:r>
      <w:r w:rsidR="00DF08BB">
        <w:rPr>
          <w:rStyle w:val="Char0"/>
          <w:rtl/>
        </w:rPr>
        <w:t>ی</w:t>
      </w:r>
      <w:r w:rsidRPr="00C64670">
        <w:rPr>
          <w:rStyle w:val="Char0"/>
          <w:rtl/>
        </w:rPr>
        <w:t>ق و ح</w:t>
      </w:r>
      <w:r w:rsidR="00DF08BB">
        <w:rPr>
          <w:rStyle w:val="Char0"/>
          <w:rtl/>
        </w:rPr>
        <w:t>ی</w:t>
      </w:r>
      <w:r w:rsidRPr="00C64670">
        <w:rPr>
          <w:rStyle w:val="Char0"/>
          <w:rtl/>
        </w:rPr>
        <w:t>ل</w:t>
      </w:r>
      <w:r w:rsidR="00DF08BB">
        <w:rPr>
          <w:rStyle w:val="Char0"/>
          <w:rFonts w:hint="cs"/>
          <w:rtl/>
        </w:rPr>
        <w:t>ۀ</w:t>
      </w:r>
      <w:r w:rsidR="0058000D" w:rsidRPr="002478C8">
        <w:rPr>
          <w:rFonts w:cs="Lotus" w:hint="cs"/>
          <w:rtl/>
        </w:rPr>
        <w:t xml:space="preserve"> </w:t>
      </w:r>
      <w:r w:rsidRPr="00C64670">
        <w:rPr>
          <w:rStyle w:val="Char0"/>
          <w:rtl/>
        </w:rPr>
        <w:t>شرع</w:t>
      </w:r>
      <w:r w:rsidR="00DF08BB">
        <w:rPr>
          <w:rStyle w:val="Char0"/>
          <w:rtl/>
        </w:rPr>
        <w:t>ی</w:t>
      </w:r>
      <w:r w:rsidRPr="00C64670">
        <w:rPr>
          <w:rStyle w:val="Char0"/>
          <w:rtl/>
        </w:rPr>
        <w:t xml:space="preserve"> ب</w:t>
      </w:r>
      <w:r w:rsidR="00DF08BB">
        <w:rPr>
          <w:rStyle w:val="Char0"/>
          <w:rtl/>
        </w:rPr>
        <w:t>ی</w:t>
      </w:r>
      <w:r w:rsidRPr="00C64670">
        <w:rPr>
          <w:rStyle w:val="Char0"/>
          <w:rtl/>
        </w:rPr>
        <w:t>ان م</w:t>
      </w:r>
      <w:r w:rsidR="00DF08BB">
        <w:rPr>
          <w:rStyle w:val="Char0"/>
          <w:rtl/>
        </w:rPr>
        <w:t>ی</w:t>
      </w:r>
      <w:r w:rsidRPr="00C64670">
        <w:rPr>
          <w:rStyle w:val="Char0"/>
          <w:rtl/>
        </w:rPr>
        <w:t>‌</w:t>
      </w:r>
      <w:r w:rsidR="00DF08BB">
        <w:rPr>
          <w:rStyle w:val="Char0"/>
          <w:rtl/>
        </w:rPr>
        <w:t>ک</w:t>
      </w:r>
      <w:r w:rsidRPr="00C64670">
        <w:rPr>
          <w:rStyle w:val="Char0"/>
          <w:rtl/>
        </w:rPr>
        <w:t>ند و ح</w:t>
      </w:r>
      <w:r w:rsidR="00DF08BB">
        <w:rPr>
          <w:rStyle w:val="Char0"/>
          <w:rtl/>
        </w:rPr>
        <w:t>ی</w:t>
      </w:r>
      <w:r w:rsidRPr="00C64670">
        <w:rPr>
          <w:rStyle w:val="Char0"/>
          <w:rtl/>
        </w:rPr>
        <w:t>ل</w:t>
      </w:r>
      <w:r w:rsidR="00DF08BB">
        <w:rPr>
          <w:rStyle w:val="Char0"/>
          <w:rFonts w:hint="cs"/>
          <w:rtl/>
        </w:rPr>
        <w:t>ۀ</w:t>
      </w:r>
      <w:r w:rsidRPr="00C64670">
        <w:rPr>
          <w:rStyle w:val="Char0"/>
          <w:rtl/>
        </w:rPr>
        <w:t xml:space="preserve"> شرع</w:t>
      </w:r>
      <w:r w:rsidR="00DF08BB">
        <w:rPr>
          <w:rStyle w:val="Char0"/>
          <w:rtl/>
        </w:rPr>
        <w:t>ی</w:t>
      </w:r>
      <w:r w:rsidRPr="00C64670">
        <w:rPr>
          <w:rStyle w:val="Char0"/>
          <w:rtl/>
        </w:rPr>
        <w:t xml:space="preserve"> را چن</w:t>
      </w:r>
      <w:r w:rsidR="00DF08BB">
        <w:rPr>
          <w:rStyle w:val="Char0"/>
          <w:rtl/>
        </w:rPr>
        <w:t>ی</w:t>
      </w:r>
      <w:r w:rsidRPr="00C64670">
        <w:rPr>
          <w:rStyle w:val="Char0"/>
          <w:rtl/>
        </w:rPr>
        <w:t>ن تعر</w:t>
      </w:r>
      <w:r w:rsidR="00DF08BB">
        <w:rPr>
          <w:rStyle w:val="Char0"/>
          <w:rtl/>
        </w:rPr>
        <w:t>ی</w:t>
      </w:r>
      <w:r w:rsidRPr="00C64670">
        <w:rPr>
          <w:rStyle w:val="Char0"/>
          <w:rtl/>
        </w:rPr>
        <w:t>ف م</w:t>
      </w:r>
      <w:r w:rsidR="00DF08BB">
        <w:rPr>
          <w:rStyle w:val="Char0"/>
          <w:rtl/>
        </w:rPr>
        <w:t>ی</w:t>
      </w:r>
      <w:r w:rsidRPr="00C64670">
        <w:rPr>
          <w:rStyle w:val="Char0"/>
          <w:rtl/>
        </w:rPr>
        <w:t>‌</w:t>
      </w:r>
      <w:r w:rsidR="00DF08BB">
        <w:rPr>
          <w:rStyle w:val="Char0"/>
          <w:rtl/>
        </w:rPr>
        <w:t>ک</w:t>
      </w:r>
      <w:r w:rsidRPr="00C64670">
        <w:rPr>
          <w:rStyle w:val="Char0"/>
          <w:rtl/>
        </w:rPr>
        <w:t xml:space="preserve">ند </w:t>
      </w:r>
      <w:r w:rsidR="00DF08BB">
        <w:rPr>
          <w:rStyle w:val="Char0"/>
          <w:rtl/>
        </w:rPr>
        <w:t>ک</w:t>
      </w:r>
      <w:r w:rsidRPr="00C64670">
        <w:rPr>
          <w:rStyle w:val="Char0"/>
          <w:rtl/>
        </w:rPr>
        <w:t>ه ح</w:t>
      </w:r>
      <w:r w:rsidR="00DF08BB">
        <w:rPr>
          <w:rStyle w:val="Char0"/>
          <w:rtl/>
        </w:rPr>
        <w:t>ی</w:t>
      </w:r>
      <w:r w:rsidRPr="00C64670">
        <w:rPr>
          <w:rStyle w:val="Char0"/>
          <w:rtl/>
        </w:rPr>
        <w:t>له‌ها</w:t>
      </w:r>
      <w:r w:rsidR="00DF08BB">
        <w:rPr>
          <w:rStyle w:val="Char0"/>
          <w:rtl/>
        </w:rPr>
        <w:t>ی</w:t>
      </w:r>
      <w:r w:rsidRPr="00C64670">
        <w:rPr>
          <w:rStyle w:val="Char0"/>
          <w:rtl/>
        </w:rPr>
        <w:t xml:space="preserve"> شرع</w:t>
      </w:r>
      <w:r w:rsidR="00DF08BB">
        <w:rPr>
          <w:rStyle w:val="Char0"/>
          <w:rtl/>
        </w:rPr>
        <w:t>ی</w:t>
      </w:r>
      <w:r w:rsidRPr="00C64670">
        <w:rPr>
          <w:rStyle w:val="Char0"/>
          <w:rtl/>
        </w:rPr>
        <w:t xml:space="preserve"> باعث نابود</w:t>
      </w:r>
      <w:r w:rsidR="00DF08BB">
        <w:rPr>
          <w:rStyle w:val="Char0"/>
          <w:rtl/>
        </w:rPr>
        <w:t>ی</w:t>
      </w:r>
      <w:r w:rsidRPr="00C64670">
        <w:rPr>
          <w:rStyle w:val="Char0"/>
          <w:rtl/>
        </w:rPr>
        <w:t xml:space="preserve"> حقوق خداوند متعال </w:t>
      </w:r>
      <w:r w:rsidR="00DF08BB">
        <w:rPr>
          <w:rStyle w:val="Char0"/>
          <w:rtl/>
        </w:rPr>
        <w:t>ی</w:t>
      </w:r>
      <w:r w:rsidRPr="00C64670">
        <w:rPr>
          <w:rStyle w:val="Char0"/>
          <w:rtl/>
        </w:rPr>
        <w:t>ا حقوق بندگان خداوند</w:t>
      </w:r>
      <w:r w:rsidR="00BD4800" w:rsidRPr="00392055">
        <w:rPr>
          <w:rStyle w:val="Char0"/>
          <w:rFonts w:cs="CTraditional Arabic"/>
          <w:rtl/>
        </w:rPr>
        <w:t>أ</w:t>
      </w:r>
      <w:r w:rsidRPr="00C64670">
        <w:rPr>
          <w:rStyle w:val="Char0"/>
          <w:rtl/>
        </w:rPr>
        <w:t xml:space="preserve"> م</w:t>
      </w:r>
      <w:r w:rsidR="00DF08BB">
        <w:rPr>
          <w:rStyle w:val="Char0"/>
          <w:rtl/>
        </w:rPr>
        <w:t>ی</w:t>
      </w:r>
      <w:r w:rsidRPr="00C64670">
        <w:rPr>
          <w:rStyle w:val="Char0"/>
          <w:rtl/>
        </w:rPr>
        <w:t>‌شود، ول</w:t>
      </w:r>
      <w:r w:rsidR="00DF08BB">
        <w:rPr>
          <w:rStyle w:val="Char0"/>
          <w:rtl/>
        </w:rPr>
        <w:t>ی</w:t>
      </w:r>
      <w:r w:rsidRPr="00C64670">
        <w:rPr>
          <w:rStyle w:val="Char0"/>
          <w:rtl/>
        </w:rPr>
        <w:t xml:space="preserve"> در تلف</w:t>
      </w:r>
      <w:r w:rsidR="00DF08BB">
        <w:rPr>
          <w:rStyle w:val="Char0"/>
          <w:rtl/>
        </w:rPr>
        <w:t>ی</w:t>
      </w:r>
      <w:r w:rsidRPr="00C64670">
        <w:rPr>
          <w:rStyle w:val="Char0"/>
          <w:rtl/>
        </w:rPr>
        <w:t>ق به</w:t>
      </w:r>
      <w:r w:rsidR="00315ABC">
        <w:rPr>
          <w:rStyle w:val="Char0"/>
          <w:rtl/>
        </w:rPr>
        <w:t xml:space="preserve"> راه‌های </w:t>
      </w:r>
      <w:r w:rsidRPr="00C64670">
        <w:rPr>
          <w:rStyle w:val="Char0"/>
          <w:rtl/>
        </w:rPr>
        <w:t>مشروع و حلال تمس</w:t>
      </w:r>
      <w:r w:rsidR="00DF08BB">
        <w:rPr>
          <w:rStyle w:val="Char0"/>
          <w:rtl/>
        </w:rPr>
        <w:t>ک</w:t>
      </w:r>
      <w:r w:rsidRPr="00C64670">
        <w:rPr>
          <w:rStyle w:val="Char0"/>
          <w:rtl/>
        </w:rPr>
        <w:t xml:space="preserve"> م</w:t>
      </w:r>
      <w:r w:rsidR="00DF08BB">
        <w:rPr>
          <w:rStyle w:val="Char0"/>
          <w:rtl/>
        </w:rPr>
        <w:t>ی</w:t>
      </w:r>
      <w:r w:rsidRPr="00C64670">
        <w:rPr>
          <w:rStyle w:val="Char0"/>
          <w:rtl/>
        </w:rPr>
        <w:t>‌جو</w:t>
      </w:r>
      <w:r w:rsidR="00DF08BB">
        <w:rPr>
          <w:rStyle w:val="Char0"/>
          <w:rtl/>
        </w:rPr>
        <w:t>یی</w:t>
      </w:r>
      <w:r w:rsidRPr="00C64670">
        <w:rPr>
          <w:rStyle w:val="Char0"/>
          <w:rtl/>
        </w:rPr>
        <w:t>م تا ا</w:t>
      </w:r>
      <w:r w:rsidR="00DF08BB">
        <w:rPr>
          <w:rStyle w:val="Char0"/>
          <w:rtl/>
        </w:rPr>
        <w:t>ی</w:t>
      </w:r>
      <w:r w:rsidRPr="00C64670">
        <w:rPr>
          <w:rStyle w:val="Char0"/>
          <w:rtl/>
        </w:rPr>
        <w:t>ن</w:t>
      </w:r>
      <w:r w:rsidR="00DF08BB">
        <w:rPr>
          <w:rStyle w:val="Char0"/>
          <w:rtl/>
        </w:rPr>
        <w:t>ک</w:t>
      </w:r>
      <w:r w:rsidRPr="00C64670">
        <w:rPr>
          <w:rStyle w:val="Char0"/>
          <w:rtl/>
        </w:rPr>
        <w:t>ه از حرام رها</w:t>
      </w:r>
      <w:r w:rsidR="00DF08BB">
        <w:rPr>
          <w:rStyle w:val="Char0"/>
          <w:rtl/>
        </w:rPr>
        <w:t>یی</w:t>
      </w:r>
      <w:r w:rsidRPr="00C64670">
        <w:rPr>
          <w:rStyle w:val="Char0"/>
          <w:rtl/>
        </w:rPr>
        <w:t xml:space="preserve"> </w:t>
      </w:r>
      <w:r w:rsidR="00DF08BB">
        <w:rPr>
          <w:rStyle w:val="Char0"/>
          <w:rtl/>
        </w:rPr>
        <w:t>ی</w:t>
      </w:r>
      <w:r w:rsidRPr="00C64670">
        <w:rPr>
          <w:rStyle w:val="Char0"/>
          <w:rtl/>
        </w:rPr>
        <w:t>اب</w:t>
      </w:r>
      <w:r w:rsidR="00DF08BB">
        <w:rPr>
          <w:rStyle w:val="Char0"/>
          <w:rtl/>
        </w:rPr>
        <w:t>ی</w:t>
      </w:r>
      <w:r w:rsidRPr="00C64670">
        <w:rPr>
          <w:rStyle w:val="Char0"/>
          <w:rtl/>
        </w:rPr>
        <w:t>م. ا</w:t>
      </w:r>
      <w:r w:rsidR="00DF08BB">
        <w:rPr>
          <w:rStyle w:val="Char0"/>
          <w:rtl/>
        </w:rPr>
        <w:t>ی</w:t>
      </w:r>
      <w:r w:rsidRPr="00C64670">
        <w:rPr>
          <w:rStyle w:val="Char0"/>
          <w:rtl/>
        </w:rPr>
        <w:t>شان در ا</w:t>
      </w:r>
      <w:r w:rsidR="00DF08BB">
        <w:rPr>
          <w:rStyle w:val="Char0"/>
          <w:rtl/>
        </w:rPr>
        <w:t>ی</w:t>
      </w:r>
      <w:r w:rsidRPr="00C64670">
        <w:rPr>
          <w:rStyle w:val="Char0"/>
          <w:rtl/>
        </w:rPr>
        <w:t>ن زم</w:t>
      </w:r>
      <w:r w:rsidR="00DF08BB">
        <w:rPr>
          <w:rStyle w:val="Char0"/>
          <w:rtl/>
        </w:rPr>
        <w:t>ی</w:t>
      </w:r>
      <w:r w:rsidRPr="00C64670">
        <w:rPr>
          <w:rStyle w:val="Char0"/>
          <w:rtl/>
        </w:rPr>
        <w:t>نه به اطال</w:t>
      </w:r>
      <w:r w:rsidRPr="00C64670">
        <w:rPr>
          <w:rStyle w:val="Char0"/>
          <w:rFonts w:hint="cs"/>
          <w:rtl/>
        </w:rPr>
        <w:t>ة</w:t>
      </w:r>
      <w:r w:rsidRPr="002478C8">
        <w:rPr>
          <w:rFonts w:cs="Lotus"/>
          <w:rtl/>
        </w:rPr>
        <w:t xml:space="preserve"> </w:t>
      </w:r>
      <w:r w:rsidR="00DF08BB">
        <w:rPr>
          <w:rStyle w:val="Char0"/>
          <w:rtl/>
        </w:rPr>
        <w:t>ک</w:t>
      </w:r>
      <w:r w:rsidRPr="00C64670">
        <w:rPr>
          <w:rStyle w:val="Char0"/>
          <w:rtl/>
        </w:rPr>
        <w:t>لام م</w:t>
      </w:r>
      <w:r w:rsidR="00DF08BB">
        <w:rPr>
          <w:rStyle w:val="Char0"/>
          <w:rtl/>
        </w:rPr>
        <w:t>ی</w:t>
      </w:r>
      <w:r w:rsidRPr="00C64670">
        <w:rPr>
          <w:rStyle w:val="Char0"/>
          <w:rtl/>
        </w:rPr>
        <w:t>‌پردازد. ول</w:t>
      </w:r>
      <w:r w:rsidR="00DF08BB">
        <w:rPr>
          <w:rStyle w:val="Char0"/>
          <w:rtl/>
        </w:rPr>
        <w:t>ی</w:t>
      </w:r>
      <w:r w:rsidRPr="00C64670">
        <w:rPr>
          <w:rStyle w:val="Char0"/>
          <w:rtl/>
        </w:rPr>
        <w:t xml:space="preserve"> در حق</w:t>
      </w:r>
      <w:r w:rsidR="00DF08BB">
        <w:rPr>
          <w:rStyle w:val="Char0"/>
          <w:rtl/>
        </w:rPr>
        <w:t>ی</w:t>
      </w:r>
      <w:r w:rsidRPr="00C64670">
        <w:rPr>
          <w:rStyle w:val="Char0"/>
          <w:rtl/>
        </w:rPr>
        <w:t>قت با تأمل و اند</w:t>
      </w:r>
      <w:r w:rsidR="00DF08BB">
        <w:rPr>
          <w:rStyle w:val="Char0"/>
          <w:rtl/>
        </w:rPr>
        <w:t>ی</w:t>
      </w:r>
      <w:r w:rsidRPr="00C64670">
        <w:rPr>
          <w:rStyle w:val="Char0"/>
          <w:rtl/>
        </w:rPr>
        <w:t>شه تفاوت حق</w:t>
      </w:r>
      <w:r w:rsidR="00DF08BB">
        <w:rPr>
          <w:rStyle w:val="Char0"/>
          <w:rtl/>
        </w:rPr>
        <w:t>ی</w:t>
      </w:r>
      <w:r w:rsidRPr="00C64670">
        <w:rPr>
          <w:rStyle w:val="Char0"/>
          <w:rtl/>
        </w:rPr>
        <w:t>ق</w:t>
      </w:r>
      <w:r w:rsidR="00DF08BB">
        <w:rPr>
          <w:rStyle w:val="Char0"/>
          <w:rtl/>
        </w:rPr>
        <w:t>ی</w:t>
      </w:r>
      <w:r w:rsidRPr="00C64670">
        <w:rPr>
          <w:rStyle w:val="Char0"/>
          <w:rtl/>
        </w:rPr>
        <w:t xml:space="preserve"> مشخص م</w:t>
      </w:r>
      <w:r w:rsidR="00DF08BB">
        <w:rPr>
          <w:rStyle w:val="Char0"/>
          <w:rtl/>
        </w:rPr>
        <w:t>ی</w:t>
      </w:r>
      <w:r w:rsidRPr="00C64670">
        <w:rPr>
          <w:rStyle w:val="Char0"/>
          <w:rtl/>
        </w:rPr>
        <w:t>‌گردد و باز گذاشتن چن</w:t>
      </w:r>
      <w:r w:rsidR="00DF08BB">
        <w:rPr>
          <w:rStyle w:val="Char0"/>
          <w:rtl/>
        </w:rPr>
        <w:t>ی</w:t>
      </w:r>
      <w:r w:rsidRPr="00C64670">
        <w:rPr>
          <w:rStyle w:val="Char0"/>
          <w:rtl/>
        </w:rPr>
        <w:t>ن در</w:t>
      </w:r>
      <w:r w:rsidR="00DF08BB">
        <w:rPr>
          <w:rStyle w:val="Char0"/>
          <w:rtl/>
        </w:rPr>
        <w:t>ی</w:t>
      </w:r>
      <w:r w:rsidRPr="00C64670">
        <w:rPr>
          <w:rStyle w:val="Char0"/>
          <w:rtl/>
        </w:rPr>
        <w:t xml:space="preserve"> باعث وجود شر و بلا</w:t>
      </w:r>
      <w:r w:rsidR="00DF08BB">
        <w:rPr>
          <w:rStyle w:val="Char0"/>
          <w:rtl/>
        </w:rPr>
        <w:t>یی</w:t>
      </w:r>
      <w:r w:rsidRPr="00C64670">
        <w:rPr>
          <w:rStyle w:val="Char0"/>
          <w:rtl/>
        </w:rPr>
        <w:t xml:space="preserve"> م</w:t>
      </w:r>
      <w:r w:rsidR="00DF08BB">
        <w:rPr>
          <w:rStyle w:val="Char0"/>
          <w:rtl/>
        </w:rPr>
        <w:t>ی</w:t>
      </w:r>
      <w:r w:rsidRPr="00C64670">
        <w:rPr>
          <w:rStyle w:val="Char0"/>
          <w:rtl/>
        </w:rPr>
        <w:t xml:space="preserve">‌شود </w:t>
      </w:r>
      <w:r w:rsidR="00DF08BB">
        <w:rPr>
          <w:rStyle w:val="Char0"/>
          <w:rtl/>
        </w:rPr>
        <w:t>ک</w:t>
      </w:r>
      <w:r w:rsidRPr="00C64670">
        <w:rPr>
          <w:rStyle w:val="Char0"/>
          <w:rtl/>
        </w:rPr>
        <w:t>ه در آن</w:t>
      </w:r>
      <w:r w:rsidR="00315ABC">
        <w:rPr>
          <w:rStyle w:val="Char0"/>
          <w:rtl/>
        </w:rPr>
        <w:t xml:space="preserve"> بدعت‌ها </w:t>
      </w:r>
      <w:r w:rsidR="0058000D" w:rsidRPr="00C64670">
        <w:rPr>
          <w:rStyle w:val="Char0"/>
          <w:rFonts w:hint="cs"/>
          <w:rtl/>
        </w:rPr>
        <w:t>و حرام</w:t>
      </w:r>
      <w:r w:rsidR="0058000D" w:rsidRPr="00C64670">
        <w:rPr>
          <w:rStyle w:val="Char0"/>
          <w:rtl/>
        </w:rPr>
        <w:softHyphen/>
      </w:r>
      <w:r w:rsidR="0058000D" w:rsidRPr="00C64670">
        <w:rPr>
          <w:rStyle w:val="Char0"/>
          <w:rFonts w:hint="cs"/>
          <w:rtl/>
        </w:rPr>
        <w:t>ها</w:t>
      </w:r>
      <w:r w:rsidRPr="00C64670">
        <w:rPr>
          <w:rStyle w:val="Char0"/>
          <w:rtl/>
        </w:rPr>
        <w:t xml:space="preserve"> موج م</w:t>
      </w:r>
      <w:r w:rsidR="00DF08BB">
        <w:rPr>
          <w:rStyle w:val="Char0"/>
          <w:rtl/>
        </w:rPr>
        <w:t>ی</w:t>
      </w:r>
      <w:r w:rsidRPr="00C64670">
        <w:rPr>
          <w:rStyle w:val="Char0"/>
          <w:rtl/>
        </w:rPr>
        <w:t>‌زند.</w:t>
      </w:r>
      <w:r w:rsidRPr="006933B2">
        <w:rPr>
          <w:rStyle w:val="FootnoteReference"/>
          <w:rFonts w:cs="IRNazli"/>
          <w:sz w:val="32"/>
          <w:rtl/>
        </w:rPr>
        <w:t>(</w:t>
      </w:r>
      <w:r w:rsidRPr="006933B2">
        <w:rPr>
          <w:rStyle w:val="FootnoteReference"/>
          <w:rFonts w:cs="IRNazli"/>
          <w:sz w:val="32"/>
          <w:rtl/>
        </w:rPr>
        <w:footnoteReference w:id="639"/>
      </w:r>
      <w:r w:rsidRPr="006933B2">
        <w:rPr>
          <w:rStyle w:val="FootnoteReference"/>
          <w:rFonts w:cs="IRNazli"/>
          <w:sz w:val="32"/>
          <w:rtl/>
        </w:rPr>
        <w:t>)</w:t>
      </w:r>
      <w:r w:rsidRPr="00C64670">
        <w:rPr>
          <w:rStyle w:val="Char0"/>
          <w:rtl/>
        </w:rPr>
        <w:t xml:space="preserve"> و در نت</w:t>
      </w:r>
      <w:r w:rsidR="00DF08BB">
        <w:rPr>
          <w:rStyle w:val="Char0"/>
          <w:rtl/>
        </w:rPr>
        <w:t>ی</w:t>
      </w:r>
      <w:r w:rsidRPr="00C64670">
        <w:rPr>
          <w:rStyle w:val="Char0"/>
          <w:rtl/>
        </w:rPr>
        <w:t>جه شخص مُلفّقِ و مُحتال در قدر مشتر</w:t>
      </w:r>
      <w:r w:rsidR="00DF08BB">
        <w:rPr>
          <w:rStyle w:val="Char0"/>
          <w:rtl/>
        </w:rPr>
        <w:t>کی</w:t>
      </w:r>
      <w:r w:rsidRPr="00C64670">
        <w:rPr>
          <w:rStyle w:val="Char0"/>
          <w:rtl/>
        </w:rPr>
        <w:t xml:space="preserve"> به گونه‌ا</w:t>
      </w:r>
      <w:r w:rsidR="00DF08BB">
        <w:rPr>
          <w:rStyle w:val="Char0"/>
          <w:rtl/>
        </w:rPr>
        <w:t>ی</w:t>
      </w:r>
      <w:r w:rsidRPr="00C64670">
        <w:rPr>
          <w:rStyle w:val="Char0"/>
          <w:rtl/>
        </w:rPr>
        <w:t xml:space="preserve"> عمل م</w:t>
      </w:r>
      <w:r w:rsidR="00DF08BB">
        <w:rPr>
          <w:rStyle w:val="Char0"/>
          <w:rtl/>
        </w:rPr>
        <w:t>ی</w:t>
      </w:r>
      <w:r w:rsidRPr="00C64670">
        <w:rPr>
          <w:rStyle w:val="Char0"/>
          <w:rtl/>
        </w:rPr>
        <w:t>‌</w:t>
      </w:r>
      <w:r w:rsidR="00DF08BB">
        <w:rPr>
          <w:rStyle w:val="Char0"/>
          <w:rtl/>
        </w:rPr>
        <w:t>ک</w:t>
      </w:r>
      <w:r w:rsidRPr="00C64670">
        <w:rPr>
          <w:rStyle w:val="Char0"/>
          <w:rtl/>
        </w:rPr>
        <w:t xml:space="preserve">نند </w:t>
      </w:r>
      <w:r w:rsidR="00DF08BB">
        <w:rPr>
          <w:rStyle w:val="Char0"/>
          <w:rtl/>
        </w:rPr>
        <w:t>ک</w:t>
      </w:r>
      <w:r w:rsidRPr="00C64670">
        <w:rPr>
          <w:rStyle w:val="Char0"/>
          <w:rtl/>
        </w:rPr>
        <w:t>ه عبادت</w:t>
      </w:r>
      <w:r w:rsidR="0094145F">
        <w:rPr>
          <w:rStyle w:val="Char0"/>
          <w:rtl/>
        </w:rPr>
        <w:t xml:space="preserve"> آن‌ها </w:t>
      </w:r>
      <w:r w:rsidRPr="00C64670">
        <w:rPr>
          <w:rStyle w:val="Char0"/>
          <w:rtl/>
        </w:rPr>
        <w:t>بر ه</w:t>
      </w:r>
      <w:r w:rsidR="00DF08BB">
        <w:rPr>
          <w:rStyle w:val="Char0"/>
          <w:rtl/>
        </w:rPr>
        <w:t>ی</w:t>
      </w:r>
      <w:r w:rsidRPr="00C64670">
        <w:rPr>
          <w:rStyle w:val="Char0"/>
          <w:rtl/>
        </w:rPr>
        <w:t>چ پا</w:t>
      </w:r>
      <w:r w:rsidR="00DF08BB">
        <w:rPr>
          <w:rStyle w:val="Char0"/>
          <w:rtl/>
        </w:rPr>
        <w:t>ی</w:t>
      </w:r>
      <w:r w:rsidRPr="00C64670">
        <w:rPr>
          <w:rStyle w:val="Char0"/>
          <w:rtl/>
        </w:rPr>
        <w:t>ه‌ا</w:t>
      </w:r>
      <w:r w:rsidR="00DF08BB">
        <w:rPr>
          <w:rStyle w:val="Char0"/>
          <w:rtl/>
        </w:rPr>
        <w:t>ی</w:t>
      </w:r>
      <w:r w:rsidRPr="00C64670">
        <w:rPr>
          <w:rStyle w:val="Char0"/>
          <w:rtl/>
        </w:rPr>
        <w:t xml:space="preserve"> از نصوص شرع</w:t>
      </w:r>
      <w:r w:rsidR="00DF08BB">
        <w:rPr>
          <w:rStyle w:val="Char0"/>
          <w:rtl/>
        </w:rPr>
        <w:t>ی</w:t>
      </w:r>
      <w:r w:rsidRPr="00C64670">
        <w:rPr>
          <w:rStyle w:val="Char0"/>
          <w:rtl/>
        </w:rPr>
        <w:t xml:space="preserve"> قرار نم</w:t>
      </w:r>
      <w:r w:rsidR="00DF08BB">
        <w:rPr>
          <w:rStyle w:val="Char0"/>
          <w:rtl/>
        </w:rPr>
        <w:t>ی</w:t>
      </w:r>
      <w:r w:rsidRPr="00C64670">
        <w:rPr>
          <w:rStyle w:val="Char0"/>
          <w:rtl/>
        </w:rPr>
        <w:t>‌گ</w:t>
      </w:r>
      <w:r w:rsidR="00DF08BB">
        <w:rPr>
          <w:rStyle w:val="Char0"/>
          <w:rtl/>
        </w:rPr>
        <w:t>ی</w:t>
      </w:r>
      <w:r w:rsidRPr="00C64670">
        <w:rPr>
          <w:rStyle w:val="Char0"/>
          <w:rtl/>
        </w:rPr>
        <w:t>رد و تابع هوا</w:t>
      </w:r>
      <w:r w:rsidR="00DF08BB">
        <w:rPr>
          <w:rStyle w:val="Char0"/>
          <w:rtl/>
        </w:rPr>
        <w:t>ی</w:t>
      </w:r>
      <w:r w:rsidRPr="00C64670">
        <w:rPr>
          <w:rStyle w:val="Char0"/>
          <w:rtl/>
        </w:rPr>
        <w:t xml:space="preserve"> نفس و خوا</w:t>
      </w:r>
      <w:r w:rsidRPr="00C64670">
        <w:rPr>
          <w:rStyle w:val="Char0"/>
          <w:rFonts w:hint="cs"/>
          <w:rtl/>
        </w:rPr>
        <w:t>ه</w:t>
      </w:r>
      <w:r w:rsidRPr="00C64670">
        <w:rPr>
          <w:rStyle w:val="Char0"/>
          <w:rtl/>
        </w:rPr>
        <w:t>ش</w:t>
      </w:r>
      <w:r w:rsidR="00CB07A7">
        <w:rPr>
          <w:rStyle w:val="Char0"/>
          <w:rFonts w:hint="cs"/>
          <w:rtl/>
        </w:rPr>
        <w:t>‌</w:t>
      </w:r>
      <w:r w:rsidRPr="00C64670">
        <w:rPr>
          <w:rStyle w:val="Char0"/>
          <w:rtl/>
        </w:rPr>
        <w:t>ها</w:t>
      </w:r>
      <w:r w:rsidR="00DF08BB">
        <w:rPr>
          <w:rStyle w:val="Char0"/>
          <w:rtl/>
        </w:rPr>
        <w:t>ی</w:t>
      </w:r>
      <w:r w:rsidRPr="00C64670">
        <w:rPr>
          <w:rStyle w:val="Char0"/>
          <w:rtl/>
        </w:rPr>
        <w:t xml:space="preserve"> درون</w:t>
      </w:r>
      <w:r w:rsidR="00DF08BB">
        <w:rPr>
          <w:rStyle w:val="Char0"/>
          <w:rtl/>
        </w:rPr>
        <w:t>ی</w:t>
      </w:r>
      <w:r w:rsidRPr="00C64670">
        <w:rPr>
          <w:rStyle w:val="Char0"/>
          <w:rtl/>
        </w:rPr>
        <w:t xml:space="preserve"> خود هستند تا پا</w:t>
      </w:r>
      <w:r w:rsidR="00DF08BB">
        <w:rPr>
          <w:rStyle w:val="Char0"/>
          <w:rtl/>
        </w:rPr>
        <w:t>ی</w:t>
      </w:r>
      <w:r w:rsidRPr="00C64670">
        <w:rPr>
          <w:rStyle w:val="Char0"/>
          <w:rtl/>
        </w:rPr>
        <w:t>بند</w:t>
      </w:r>
      <w:r w:rsidR="00DF08BB">
        <w:rPr>
          <w:rStyle w:val="Char0"/>
          <w:rtl/>
        </w:rPr>
        <w:t>ی</w:t>
      </w:r>
      <w:r w:rsidRPr="00C64670">
        <w:rPr>
          <w:rStyle w:val="Char0"/>
          <w:rtl/>
        </w:rPr>
        <w:t xml:space="preserve"> به شر</w:t>
      </w:r>
      <w:r w:rsidR="00DF08BB">
        <w:rPr>
          <w:rStyle w:val="Char0"/>
          <w:rtl/>
        </w:rPr>
        <w:t>ی</w:t>
      </w:r>
      <w:r w:rsidRPr="00C64670">
        <w:rPr>
          <w:rStyle w:val="Char0"/>
          <w:rtl/>
        </w:rPr>
        <w:t>عت مقدس اسلام.</w:t>
      </w:r>
      <w:r w:rsidR="0058000D" w:rsidRPr="00C64670">
        <w:rPr>
          <w:rStyle w:val="Char0"/>
          <w:rFonts w:hint="cs"/>
          <w:rtl/>
        </w:rPr>
        <w:t xml:space="preserve"> به طور مثال بنابر قول جمهور اذن ولی شرط صحت ازدواج است و طبق مذهب حنفیه اذن ولی لازم نیست، حال شخصی شافعی یا حنبلی مذهب قصد دارد با دختر یا بیوه</w:t>
      </w:r>
      <w:r w:rsidR="0058000D" w:rsidRPr="00C64670">
        <w:rPr>
          <w:rStyle w:val="Char0"/>
          <w:rFonts w:hint="cs"/>
          <w:rtl/>
        </w:rPr>
        <w:softHyphen/>
        <w:t xml:space="preserve">ای بدون اذن ولی ازدواج کند و </w:t>
      </w:r>
      <w:r w:rsidR="006903E6" w:rsidRPr="00C64670">
        <w:rPr>
          <w:rStyle w:val="Char0"/>
          <w:rFonts w:hint="cs"/>
          <w:rtl/>
        </w:rPr>
        <w:t>ازدواج را بر مبنای مذهب خود ولی در زمین</w:t>
      </w:r>
      <w:r w:rsidR="00DF08BB">
        <w:rPr>
          <w:rStyle w:val="Char0"/>
          <w:rFonts w:hint="cs"/>
          <w:rtl/>
        </w:rPr>
        <w:t>ۀ</w:t>
      </w:r>
      <w:r w:rsidR="006903E6" w:rsidRPr="00C64670">
        <w:rPr>
          <w:rStyle w:val="Char0"/>
          <w:rFonts w:hint="cs"/>
          <w:rtl/>
        </w:rPr>
        <w:t xml:space="preserve"> عدم لزومیت اذن ولی به مذهب حنفیه اقتدا کرده، باید در این زمینه توجه داشت اگر اذن ولی از دیدگاه هر کسی شرط صحت ازدواج باشد تحت هیچ عنوانی نمی</w:t>
      </w:r>
      <w:r w:rsidR="006903E6" w:rsidRPr="00C64670">
        <w:rPr>
          <w:rStyle w:val="Char0"/>
          <w:rFonts w:hint="cs"/>
          <w:rtl/>
        </w:rPr>
        <w:softHyphen/>
        <w:t>تواند خلاف آن را برگزیند و ا</w:t>
      </w:r>
      <w:r w:rsidR="00CB07A7">
        <w:rPr>
          <w:rStyle w:val="Char0"/>
          <w:rFonts w:hint="cs"/>
          <w:rtl/>
        </w:rPr>
        <w:t>ین تلفیق به صحت ازدواج منجر نمی</w:t>
      </w:r>
      <w:r w:rsidR="00CB07A7">
        <w:rPr>
          <w:rStyle w:val="Char0"/>
          <w:rFonts w:hint="eastAsia"/>
          <w:rtl/>
        </w:rPr>
        <w:t>‌</w:t>
      </w:r>
      <w:r w:rsidR="006903E6" w:rsidRPr="00C64670">
        <w:rPr>
          <w:rStyle w:val="Char0"/>
          <w:rFonts w:hint="cs"/>
          <w:rtl/>
        </w:rPr>
        <w:t>شود بلکه حیله</w:t>
      </w:r>
      <w:r w:rsidR="006903E6" w:rsidRPr="00C64670">
        <w:rPr>
          <w:rStyle w:val="Char0"/>
          <w:rFonts w:hint="cs"/>
          <w:rtl/>
        </w:rPr>
        <w:softHyphen/>
        <w:t>ای شرعی می</w:t>
      </w:r>
      <w:r w:rsidR="006903E6" w:rsidRPr="00C64670">
        <w:rPr>
          <w:rStyle w:val="Char0"/>
          <w:rFonts w:hint="cs"/>
          <w:rtl/>
        </w:rPr>
        <w:softHyphen/>
        <w:t>باشد که مردود و حرام اشت.</w:t>
      </w:r>
    </w:p>
    <w:p w:rsidR="00A9372D" w:rsidRPr="00CB07A7" w:rsidRDefault="00A9372D" w:rsidP="00392055">
      <w:pPr>
        <w:spacing w:line="240" w:lineRule="auto"/>
        <w:ind w:firstLine="284"/>
        <w:jc w:val="both"/>
        <w:rPr>
          <w:rStyle w:val="Char0"/>
          <w:spacing w:val="-2"/>
          <w:rtl/>
        </w:rPr>
      </w:pPr>
      <w:r w:rsidRPr="00392055">
        <w:rPr>
          <w:rStyle w:val="Char0"/>
          <w:rFonts w:hint="cs"/>
          <w:spacing w:val="-2"/>
          <w:rtl/>
        </w:rPr>
        <w:t>سفارینی در این زمینه اشاره</w:t>
      </w:r>
      <w:r w:rsidRPr="00392055">
        <w:rPr>
          <w:rStyle w:val="Char0"/>
          <w:rFonts w:hint="cs"/>
          <w:spacing w:val="-2"/>
          <w:rtl/>
        </w:rPr>
        <w:softHyphen/>
        <w:t>ای مهم می</w:t>
      </w:r>
      <w:r w:rsidRPr="00392055">
        <w:rPr>
          <w:rStyle w:val="Char0"/>
          <w:rFonts w:hint="cs"/>
          <w:spacing w:val="-2"/>
          <w:rtl/>
        </w:rPr>
        <w:softHyphen/>
        <w:t>نماید و آن: «</w:t>
      </w:r>
      <w:r w:rsidRPr="00392055">
        <w:rPr>
          <w:rStyle w:val="Char0"/>
          <w:spacing w:val="-2"/>
          <w:rtl/>
        </w:rPr>
        <w:t>ا</w:t>
      </w:r>
      <w:r w:rsidR="00DF08BB" w:rsidRPr="00392055">
        <w:rPr>
          <w:rStyle w:val="Char0"/>
          <w:spacing w:val="-2"/>
          <w:rtl/>
        </w:rPr>
        <w:t>ی</w:t>
      </w:r>
      <w:r w:rsidRPr="00392055">
        <w:rPr>
          <w:rStyle w:val="Char0"/>
          <w:spacing w:val="-2"/>
          <w:rtl/>
        </w:rPr>
        <w:t xml:space="preserve">ن مسئله </w:t>
      </w:r>
      <w:r w:rsidR="00DF08BB" w:rsidRPr="00392055">
        <w:rPr>
          <w:rStyle w:val="Char0"/>
          <w:spacing w:val="-2"/>
          <w:rtl/>
        </w:rPr>
        <w:t>ک</w:t>
      </w:r>
      <w:r w:rsidRPr="00392055">
        <w:rPr>
          <w:rStyle w:val="Char0"/>
          <w:spacing w:val="-2"/>
          <w:rtl/>
        </w:rPr>
        <w:t>املاً برا</w:t>
      </w:r>
      <w:r w:rsidR="00DF08BB" w:rsidRPr="00392055">
        <w:rPr>
          <w:rStyle w:val="Char0"/>
          <w:spacing w:val="-2"/>
          <w:rtl/>
        </w:rPr>
        <w:t>ی</w:t>
      </w:r>
      <w:r w:rsidRPr="00392055">
        <w:rPr>
          <w:rStyle w:val="Char0"/>
          <w:spacing w:val="-2"/>
          <w:rtl/>
        </w:rPr>
        <w:t xml:space="preserve"> </w:t>
      </w:r>
      <w:r w:rsidR="00DF08BB" w:rsidRPr="00392055">
        <w:rPr>
          <w:rStyle w:val="Char0"/>
          <w:spacing w:val="-2"/>
          <w:rtl/>
        </w:rPr>
        <w:t>ک</w:t>
      </w:r>
      <w:r w:rsidRPr="00392055">
        <w:rPr>
          <w:rStyle w:val="Char0"/>
          <w:spacing w:val="-2"/>
          <w:rtl/>
        </w:rPr>
        <w:t>س</w:t>
      </w:r>
      <w:r w:rsidR="00DF08BB" w:rsidRPr="00392055">
        <w:rPr>
          <w:rStyle w:val="Char0"/>
          <w:spacing w:val="-2"/>
          <w:rtl/>
        </w:rPr>
        <w:t>ی</w:t>
      </w:r>
      <w:r w:rsidRPr="00392055">
        <w:rPr>
          <w:rStyle w:val="Char0"/>
          <w:spacing w:val="-2"/>
          <w:rtl/>
        </w:rPr>
        <w:t xml:space="preserve"> </w:t>
      </w:r>
      <w:r w:rsidR="00DF08BB" w:rsidRPr="00392055">
        <w:rPr>
          <w:rStyle w:val="Char0"/>
          <w:spacing w:val="-2"/>
          <w:rtl/>
        </w:rPr>
        <w:t>ک</w:t>
      </w:r>
      <w:r w:rsidRPr="00392055">
        <w:rPr>
          <w:rStyle w:val="Char0"/>
          <w:spacing w:val="-2"/>
          <w:rtl/>
        </w:rPr>
        <w:t xml:space="preserve">ه تدبر </w:t>
      </w:r>
      <w:r w:rsidR="00DF08BB" w:rsidRPr="00392055">
        <w:rPr>
          <w:rStyle w:val="Char0"/>
          <w:spacing w:val="-2"/>
          <w:rtl/>
        </w:rPr>
        <w:t>ک</w:t>
      </w:r>
      <w:r w:rsidRPr="00392055">
        <w:rPr>
          <w:rStyle w:val="Char0"/>
          <w:spacing w:val="-2"/>
          <w:rtl/>
        </w:rPr>
        <w:t>ند</w:t>
      </w:r>
      <w:r w:rsidRPr="00392055">
        <w:rPr>
          <w:rStyle w:val="Char0"/>
          <w:rFonts w:hint="cs"/>
          <w:spacing w:val="-2"/>
          <w:rtl/>
        </w:rPr>
        <w:t>،</w:t>
      </w:r>
      <w:r w:rsidRPr="00392055">
        <w:rPr>
          <w:rStyle w:val="Char0"/>
          <w:spacing w:val="-2"/>
          <w:rtl/>
        </w:rPr>
        <w:t xml:space="preserve"> بد</w:t>
      </w:r>
      <w:r w:rsidR="00DF08BB" w:rsidRPr="00392055">
        <w:rPr>
          <w:rStyle w:val="Char0"/>
          <w:spacing w:val="-2"/>
          <w:rtl/>
        </w:rPr>
        <w:t>ی</w:t>
      </w:r>
      <w:r w:rsidRPr="00392055">
        <w:rPr>
          <w:rStyle w:val="Char0"/>
          <w:spacing w:val="-2"/>
          <w:rtl/>
        </w:rPr>
        <w:t>ه</w:t>
      </w:r>
      <w:r w:rsidR="00DF08BB" w:rsidRPr="00392055">
        <w:rPr>
          <w:rStyle w:val="Char0"/>
          <w:spacing w:val="-2"/>
          <w:rtl/>
        </w:rPr>
        <w:t>ی</w:t>
      </w:r>
      <w:r w:rsidRPr="00392055">
        <w:rPr>
          <w:rStyle w:val="Char0"/>
          <w:spacing w:val="-2"/>
          <w:rtl/>
        </w:rPr>
        <w:t xml:space="preserve"> است و ام</w:t>
      </w:r>
      <w:r w:rsidR="00DF08BB" w:rsidRPr="00392055">
        <w:rPr>
          <w:rStyle w:val="Char0"/>
          <w:spacing w:val="-2"/>
          <w:rtl/>
        </w:rPr>
        <w:t>ک</w:t>
      </w:r>
      <w:r w:rsidRPr="00392055">
        <w:rPr>
          <w:rStyle w:val="Char0"/>
          <w:spacing w:val="-2"/>
          <w:rtl/>
        </w:rPr>
        <w:t>ان دارد هم از طرف مفت</w:t>
      </w:r>
      <w:r w:rsidR="00DF08BB" w:rsidRPr="00392055">
        <w:rPr>
          <w:rStyle w:val="Char0"/>
          <w:spacing w:val="-2"/>
          <w:rtl/>
        </w:rPr>
        <w:t>ی</w:t>
      </w:r>
      <w:r w:rsidRPr="00392055">
        <w:rPr>
          <w:rStyle w:val="Char0"/>
          <w:spacing w:val="-2"/>
          <w:rtl/>
        </w:rPr>
        <w:t xml:space="preserve"> و هم از مستفت</w:t>
      </w:r>
      <w:r w:rsidR="00DF08BB" w:rsidRPr="00392055">
        <w:rPr>
          <w:rStyle w:val="Char0"/>
          <w:spacing w:val="-2"/>
          <w:rtl/>
        </w:rPr>
        <w:t>ی</w:t>
      </w:r>
      <w:r w:rsidRPr="00392055">
        <w:rPr>
          <w:rStyle w:val="Char0"/>
          <w:spacing w:val="-2"/>
          <w:rtl/>
        </w:rPr>
        <w:t xml:space="preserve"> به </w:t>
      </w:r>
      <w:r w:rsidR="00DF08BB" w:rsidRPr="00392055">
        <w:rPr>
          <w:rStyle w:val="Char0"/>
          <w:spacing w:val="-2"/>
          <w:rtl/>
        </w:rPr>
        <w:t>یک</w:t>
      </w:r>
      <w:r w:rsidRPr="00392055">
        <w:rPr>
          <w:rStyle w:val="Char0"/>
          <w:spacing w:val="-2"/>
          <w:rtl/>
        </w:rPr>
        <w:t xml:space="preserve"> نسبت صادر شود. در صورت</w:t>
      </w:r>
      <w:r w:rsidR="00DF08BB" w:rsidRPr="00392055">
        <w:rPr>
          <w:rStyle w:val="Char0"/>
          <w:spacing w:val="-2"/>
          <w:rtl/>
        </w:rPr>
        <w:t>ی</w:t>
      </w:r>
      <w:r w:rsidRPr="00392055">
        <w:rPr>
          <w:rStyle w:val="Char0"/>
          <w:spacing w:val="-2"/>
          <w:rtl/>
        </w:rPr>
        <w:t xml:space="preserve"> </w:t>
      </w:r>
      <w:r w:rsidR="00DF08BB" w:rsidRPr="00392055">
        <w:rPr>
          <w:rStyle w:val="Char0"/>
          <w:spacing w:val="-2"/>
          <w:rtl/>
        </w:rPr>
        <w:t>ک</w:t>
      </w:r>
      <w:r w:rsidRPr="00392055">
        <w:rPr>
          <w:rStyle w:val="Char0"/>
          <w:spacing w:val="-2"/>
          <w:rtl/>
        </w:rPr>
        <w:t>ه طرف</w:t>
      </w:r>
      <w:r w:rsidR="00DF08BB" w:rsidRPr="00392055">
        <w:rPr>
          <w:rStyle w:val="Char0"/>
          <w:spacing w:val="-2"/>
          <w:rtl/>
        </w:rPr>
        <w:t>ی</w:t>
      </w:r>
      <w:r w:rsidRPr="00392055">
        <w:rPr>
          <w:rStyle w:val="Char0"/>
          <w:spacing w:val="-2"/>
          <w:rtl/>
        </w:rPr>
        <w:t>ن</w:t>
      </w:r>
      <w:r w:rsidRPr="00392055">
        <w:rPr>
          <w:rStyle w:val="Char0"/>
          <w:rFonts w:hint="cs"/>
          <w:spacing w:val="-2"/>
          <w:rtl/>
        </w:rPr>
        <w:t>،</w:t>
      </w:r>
      <w:r w:rsidRPr="00392055">
        <w:rPr>
          <w:rStyle w:val="Char0"/>
          <w:spacing w:val="-2"/>
          <w:rtl/>
        </w:rPr>
        <w:t xml:space="preserve"> آن را مطابق غرض خودشان بدانند. بنابرا</w:t>
      </w:r>
      <w:r w:rsidR="00DF08BB" w:rsidRPr="00392055">
        <w:rPr>
          <w:rStyle w:val="Char0"/>
          <w:spacing w:val="-2"/>
          <w:rtl/>
        </w:rPr>
        <w:t>ی</w:t>
      </w:r>
      <w:r w:rsidRPr="00392055">
        <w:rPr>
          <w:rStyle w:val="Char0"/>
          <w:spacing w:val="-2"/>
          <w:rtl/>
        </w:rPr>
        <w:t>ن، ح</w:t>
      </w:r>
      <w:r w:rsidR="00DF08BB" w:rsidRPr="00392055">
        <w:rPr>
          <w:rStyle w:val="Char0"/>
          <w:spacing w:val="-2"/>
          <w:rtl/>
        </w:rPr>
        <w:t>ک</w:t>
      </w:r>
      <w:r w:rsidRPr="00392055">
        <w:rPr>
          <w:rStyle w:val="Char0"/>
          <w:spacing w:val="-2"/>
          <w:rtl/>
        </w:rPr>
        <w:t>م دچار اختلال م</w:t>
      </w:r>
      <w:r w:rsidR="00DF08BB" w:rsidRPr="00392055">
        <w:rPr>
          <w:rStyle w:val="Char0"/>
          <w:spacing w:val="-2"/>
          <w:rtl/>
        </w:rPr>
        <w:t>ی</w:t>
      </w:r>
      <w:r w:rsidRPr="00392055">
        <w:rPr>
          <w:rStyle w:val="Char0"/>
          <w:spacing w:val="-2"/>
          <w:rtl/>
        </w:rPr>
        <w:t>‌شود و به شر</w:t>
      </w:r>
      <w:r w:rsidR="00DF08BB" w:rsidRPr="00392055">
        <w:rPr>
          <w:rStyle w:val="Char0"/>
          <w:spacing w:val="-2"/>
          <w:rtl/>
        </w:rPr>
        <w:t>ی</w:t>
      </w:r>
      <w:r w:rsidRPr="00392055">
        <w:rPr>
          <w:rStyle w:val="Char0"/>
          <w:spacing w:val="-2"/>
          <w:rtl/>
        </w:rPr>
        <w:t>عت لطمه وارد م</w:t>
      </w:r>
      <w:r w:rsidR="00DF08BB" w:rsidRPr="00392055">
        <w:rPr>
          <w:rStyle w:val="Char0"/>
          <w:spacing w:val="-2"/>
          <w:rtl/>
        </w:rPr>
        <w:t>ی</w:t>
      </w:r>
      <w:r w:rsidRPr="00392055">
        <w:rPr>
          <w:rStyle w:val="Char0"/>
          <w:spacing w:val="-2"/>
          <w:rtl/>
        </w:rPr>
        <w:t xml:space="preserve">‌شود و </w:t>
      </w:r>
      <w:r w:rsidR="00DF08BB" w:rsidRPr="00392055">
        <w:rPr>
          <w:rStyle w:val="Char0"/>
          <w:spacing w:val="-2"/>
          <w:rtl/>
        </w:rPr>
        <w:t>ک</w:t>
      </w:r>
      <w:r w:rsidRPr="00392055">
        <w:rPr>
          <w:rStyle w:val="Char0"/>
          <w:spacing w:val="-2"/>
          <w:rtl/>
        </w:rPr>
        <w:t>املاً بد</w:t>
      </w:r>
      <w:r w:rsidR="00DF08BB" w:rsidRPr="00392055">
        <w:rPr>
          <w:rStyle w:val="Char0"/>
          <w:spacing w:val="-2"/>
          <w:rtl/>
        </w:rPr>
        <w:t>ی</w:t>
      </w:r>
      <w:r w:rsidRPr="00392055">
        <w:rPr>
          <w:rStyle w:val="Char0"/>
          <w:spacing w:val="-2"/>
          <w:rtl/>
        </w:rPr>
        <w:t>ه</w:t>
      </w:r>
      <w:r w:rsidR="00DF08BB" w:rsidRPr="00392055">
        <w:rPr>
          <w:rStyle w:val="Char0"/>
          <w:spacing w:val="-2"/>
          <w:rtl/>
        </w:rPr>
        <w:t>ی</w:t>
      </w:r>
      <w:r w:rsidRPr="00392055">
        <w:rPr>
          <w:rStyle w:val="Char0"/>
          <w:spacing w:val="-2"/>
          <w:rtl/>
        </w:rPr>
        <w:t xml:space="preserve"> است </w:t>
      </w:r>
      <w:r w:rsidR="00DF08BB" w:rsidRPr="00392055">
        <w:rPr>
          <w:rStyle w:val="Char0"/>
          <w:spacing w:val="-2"/>
          <w:rtl/>
        </w:rPr>
        <w:t>ک</w:t>
      </w:r>
      <w:r w:rsidRPr="00392055">
        <w:rPr>
          <w:rStyle w:val="Char0"/>
          <w:spacing w:val="-2"/>
          <w:rtl/>
        </w:rPr>
        <w:t>ه در ا</w:t>
      </w:r>
      <w:r w:rsidR="00DF08BB" w:rsidRPr="00392055">
        <w:rPr>
          <w:rStyle w:val="Char0"/>
          <w:spacing w:val="-2"/>
          <w:rtl/>
        </w:rPr>
        <w:t>ی</w:t>
      </w:r>
      <w:r w:rsidRPr="00392055">
        <w:rPr>
          <w:rStyle w:val="Char0"/>
          <w:spacing w:val="-2"/>
          <w:rtl/>
        </w:rPr>
        <w:t>ن راه چه خطرات</w:t>
      </w:r>
      <w:r w:rsidR="00DF08BB" w:rsidRPr="00392055">
        <w:rPr>
          <w:rStyle w:val="Char0"/>
          <w:spacing w:val="-2"/>
          <w:rtl/>
        </w:rPr>
        <w:t>ی</w:t>
      </w:r>
      <w:r w:rsidRPr="00392055">
        <w:rPr>
          <w:rStyle w:val="Char0"/>
          <w:spacing w:val="-2"/>
          <w:rtl/>
        </w:rPr>
        <w:t xml:space="preserve"> متوجه م</w:t>
      </w:r>
      <w:r w:rsidR="00DF08BB" w:rsidRPr="00392055">
        <w:rPr>
          <w:rStyle w:val="Char0"/>
          <w:spacing w:val="-2"/>
          <w:rtl/>
        </w:rPr>
        <w:t>ک</w:t>
      </w:r>
      <w:r w:rsidRPr="00392055">
        <w:rPr>
          <w:rStyle w:val="Char0"/>
          <w:spacing w:val="-2"/>
          <w:rtl/>
        </w:rPr>
        <w:t>لف</w:t>
      </w:r>
      <w:r w:rsidR="00DF08BB" w:rsidRPr="00392055">
        <w:rPr>
          <w:rStyle w:val="Char0"/>
          <w:spacing w:val="-2"/>
          <w:rtl/>
        </w:rPr>
        <w:t>ی</w:t>
      </w:r>
      <w:r w:rsidRPr="00392055">
        <w:rPr>
          <w:rStyle w:val="Char0"/>
          <w:spacing w:val="-2"/>
          <w:rtl/>
        </w:rPr>
        <w:t>ن و مصالح</w:t>
      </w:r>
      <w:r w:rsidR="0094145F" w:rsidRPr="00392055">
        <w:rPr>
          <w:rStyle w:val="Char0"/>
          <w:spacing w:val="-2"/>
          <w:rtl/>
        </w:rPr>
        <w:t xml:space="preserve"> آن‌ها </w:t>
      </w:r>
      <w:r w:rsidRPr="00392055">
        <w:rPr>
          <w:rStyle w:val="Char0"/>
          <w:spacing w:val="-2"/>
          <w:rtl/>
        </w:rPr>
        <w:t>م</w:t>
      </w:r>
      <w:r w:rsidR="00DF08BB" w:rsidRPr="00392055">
        <w:rPr>
          <w:rStyle w:val="Char0"/>
          <w:spacing w:val="-2"/>
          <w:rtl/>
        </w:rPr>
        <w:t>ی</w:t>
      </w:r>
      <w:r w:rsidRPr="00392055">
        <w:rPr>
          <w:rStyle w:val="Char0"/>
          <w:spacing w:val="-2"/>
          <w:rtl/>
        </w:rPr>
        <w:t>‌شود</w:t>
      </w:r>
      <w:r w:rsidRPr="00392055">
        <w:rPr>
          <w:rStyle w:val="Char0"/>
          <w:rFonts w:hint="cs"/>
          <w:spacing w:val="-2"/>
          <w:rtl/>
        </w:rPr>
        <w:t>؛</w:t>
      </w:r>
      <w:r w:rsidRPr="00392055">
        <w:rPr>
          <w:rStyle w:val="Char0"/>
          <w:spacing w:val="-2"/>
          <w:rtl/>
        </w:rPr>
        <w:t xml:space="preserve"> ز</w:t>
      </w:r>
      <w:r w:rsidR="00DF08BB" w:rsidRPr="00392055">
        <w:rPr>
          <w:rStyle w:val="Char0"/>
          <w:spacing w:val="-2"/>
          <w:rtl/>
        </w:rPr>
        <w:t>ی</w:t>
      </w:r>
      <w:r w:rsidRPr="00392055">
        <w:rPr>
          <w:rStyle w:val="Char0"/>
          <w:spacing w:val="-2"/>
          <w:rtl/>
        </w:rPr>
        <w:t>را د</w:t>
      </w:r>
      <w:r w:rsidR="00DF08BB" w:rsidRPr="00392055">
        <w:rPr>
          <w:rStyle w:val="Char0"/>
          <w:spacing w:val="-2"/>
          <w:rtl/>
        </w:rPr>
        <w:t>ی</w:t>
      </w:r>
      <w:r w:rsidRPr="00392055">
        <w:rPr>
          <w:rStyle w:val="Char0"/>
          <w:spacing w:val="-2"/>
          <w:rtl/>
        </w:rPr>
        <w:t>ن برا</w:t>
      </w:r>
      <w:r w:rsidR="00DF08BB" w:rsidRPr="00392055">
        <w:rPr>
          <w:rStyle w:val="Char0"/>
          <w:spacing w:val="-2"/>
          <w:rtl/>
        </w:rPr>
        <w:t>ی</w:t>
      </w:r>
      <w:r w:rsidRPr="00392055">
        <w:rPr>
          <w:rStyle w:val="Char0"/>
          <w:spacing w:val="-2"/>
          <w:rtl/>
        </w:rPr>
        <w:t xml:space="preserve"> فراهم</w:t>
      </w:r>
      <w:r w:rsidR="00CB07A7" w:rsidRPr="00392055">
        <w:rPr>
          <w:rStyle w:val="Char0"/>
          <w:rFonts w:hint="cs"/>
          <w:spacing w:val="-2"/>
          <w:rtl/>
        </w:rPr>
        <w:t>‌</w:t>
      </w:r>
      <w:r w:rsidR="00DF08BB" w:rsidRPr="00392055">
        <w:rPr>
          <w:rStyle w:val="Char0"/>
          <w:spacing w:val="-2"/>
          <w:rtl/>
        </w:rPr>
        <w:t>ک</w:t>
      </w:r>
      <w:r w:rsidRPr="00392055">
        <w:rPr>
          <w:rStyle w:val="Char0"/>
          <w:spacing w:val="-2"/>
          <w:rtl/>
        </w:rPr>
        <w:t>ردن مصالح عموم</w:t>
      </w:r>
      <w:r w:rsidR="00DF08BB" w:rsidRPr="00392055">
        <w:rPr>
          <w:rStyle w:val="Char0"/>
          <w:spacing w:val="-2"/>
          <w:rtl/>
        </w:rPr>
        <w:t>ی</w:t>
      </w:r>
      <w:r w:rsidRPr="00392055">
        <w:rPr>
          <w:rStyle w:val="Char0"/>
          <w:spacing w:val="-2"/>
          <w:rtl/>
        </w:rPr>
        <w:t xml:space="preserve"> و به تبع آن مصالح فرد</w:t>
      </w:r>
      <w:r w:rsidR="00DF08BB" w:rsidRPr="00392055">
        <w:rPr>
          <w:rStyle w:val="Char0"/>
          <w:spacing w:val="-2"/>
          <w:rtl/>
        </w:rPr>
        <w:t>ی</w:t>
      </w:r>
      <w:r w:rsidRPr="00392055">
        <w:rPr>
          <w:rStyle w:val="Char0"/>
          <w:spacing w:val="-2"/>
          <w:rtl/>
        </w:rPr>
        <w:t xml:space="preserve"> آمده است و زمان</w:t>
      </w:r>
      <w:r w:rsidR="00DF08BB" w:rsidRPr="00392055">
        <w:rPr>
          <w:rStyle w:val="Char0"/>
          <w:spacing w:val="-2"/>
          <w:rtl/>
        </w:rPr>
        <w:t>ی</w:t>
      </w:r>
      <w:r w:rsidRPr="00392055">
        <w:rPr>
          <w:rStyle w:val="Char0"/>
          <w:spacing w:val="-2"/>
          <w:rtl/>
        </w:rPr>
        <w:t xml:space="preserve"> </w:t>
      </w:r>
      <w:r w:rsidR="00DF08BB" w:rsidRPr="00392055">
        <w:rPr>
          <w:rStyle w:val="Char0"/>
          <w:spacing w:val="-2"/>
          <w:rtl/>
        </w:rPr>
        <w:t>ک</w:t>
      </w:r>
      <w:r w:rsidRPr="00392055">
        <w:rPr>
          <w:rStyle w:val="Char0"/>
          <w:spacing w:val="-2"/>
          <w:rtl/>
        </w:rPr>
        <w:t xml:space="preserve">ه </w:t>
      </w:r>
      <w:r w:rsidR="00DF08BB" w:rsidRPr="00392055">
        <w:rPr>
          <w:rStyle w:val="Char0"/>
          <w:spacing w:val="-2"/>
          <w:rtl/>
        </w:rPr>
        <w:t>یک</w:t>
      </w:r>
      <w:r w:rsidRPr="00392055">
        <w:rPr>
          <w:rStyle w:val="Char0"/>
          <w:spacing w:val="-2"/>
          <w:rtl/>
        </w:rPr>
        <w:t xml:space="preserve"> م</w:t>
      </w:r>
      <w:r w:rsidR="00DF08BB" w:rsidRPr="00392055">
        <w:rPr>
          <w:rStyle w:val="Char0"/>
          <w:spacing w:val="-2"/>
          <w:rtl/>
        </w:rPr>
        <w:t>ک</w:t>
      </w:r>
      <w:r w:rsidRPr="00392055">
        <w:rPr>
          <w:rStyle w:val="Char0"/>
          <w:spacing w:val="-2"/>
          <w:rtl/>
        </w:rPr>
        <w:t>لف م</w:t>
      </w:r>
      <w:r w:rsidR="00DF08BB" w:rsidRPr="00392055">
        <w:rPr>
          <w:rStyle w:val="Char0"/>
          <w:spacing w:val="-2"/>
          <w:rtl/>
        </w:rPr>
        <w:t>ی</w:t>
      </w:r>
      <w:r w:rsidRPr="00392055">
        <w:rPr>
          <w:rStyle w:val="Char0"/>
          <w:spacing w:val="-2"/>
          <w:rtl/>
        </w:rPr>
        <w:t xml:space="preserve">‌خواهد به گمان اجتهاد </w:t>
      </w:r>
      <w:r w:rsidR="00DF08BB" w:rsidRPr="00392055">
        <w:rPr>
          <w:rStyle w:val="Char0"/>
          <w:spacing w:val="-2"/>
          <w:rtl/>
        </w:rPr>
        <w:t>ی</w:t>
      </w:r>
      <w:r w:rsidRPr="00392055">
        <w:rPr>
          <w:rStyle w:val="Char0"/>
          <w:spacing w:val="-2"/>
          <w:rtl/>
        </w:rPr>
        <w:t>ا تقل</w:t>
      </w:r>
      <w:r w:rsidR="00DF08BB" w:rsidRPr="00392055">
        <w:rPr>
          <w:rStyle w:val="Char0"/>
          <w:spacing w:val="-2"/>
          <w:rtl/>
        </w:rPr>
        <w:t>ی</w:t>
      </w:r>
      <w:r w:rsidRPr="00392055">
        <w:rPr>
          <w:rStyle w:val="Char0"/>
          <w:spacing w:val="-2"/>
          <w:rtl/>
        </w:rPr>
        <w:t xml:space="preserve">د </w:t>
      </w:r>
      <w:r w:rsidR="00DF08BB" w:rsidRPr="00392055">
        <w:rPr>
          <w:rStyle w:val="Char0"/>
          <w:spacing w:val="-2"/>
          <w:rtl/>
        </w:rPr>
        <w:t>ی</w:t>
      </w:r>
      <w:r w:rsidRPr="00392055">
        <w:rPr>
          <w:rStyle w:val="Char0"/>
          <w:spacing w:val="-2"/>
          <w:rtl/>
        </w:rPr>
        <w:t>ا توسعه</w:t>
      </w:r>
      <w:r w:rsidRPr="00CB07A7">
        <w:rPr>
          <w:rFonts w:cs="Lotus"/>
          <w:spacing w:val="-2"/>
          <w:rtl/>
        </w:rPr>
        <w:t xml:space="preserve"> </w:t>
      </w:r>
      <w:r w:rsidRPr="00CB07A7">
        <w:rPr>
          <w:rStyle w:val="Char0"/>
          <w:spacing w:val="-2"/>
          <w:rtl/>
        </w:rPr>
        <w:t xml:space="preserve">امر و </w:t>
      </w:r>
      <w:r w:rsidR="00DF08BB" w:rsidRPr="00CB07A7">
        <w:rPr>
          <w:rStyle w:val="Char0"/>
          <w:spacing w:val="-2"/>
          <w:rtl/>
        </w:rPr>
        <w:t>ی</w:t>
      </w:r>
      <w:r w:rsidRPr="00CB07A7">
        <w:rPr>
          <w:rStyle w:val="Char0"/>
          <w:spacing w:val="-2"/>
          <w:rtl/>
        </w:rPr>
        <w:t>ا ا</w:t>
      </w:r>
      <w:r w:rsidR="00DF08BB" w:rsidRPr="00CB07A7">
        <w:rPr>
          <w:rStyle w:val="Char0"/>
          <w:spacing w:val="-2"/>
          <w:rtl/>
        </w:rPr>
        <w:t>ی</w:t>
      </w:r>
      <w:r w:rsidRPr="00CB07A7">
        <w:rPr>
          <w:rStyle w:val="Char0"/>
          <w:spacing w:val="-2"/>
          <w:rtl/>
        </w:rPr>
        <w:t>ن</w:t>
      </w:r>
      <w:r w:rsidR="00DF08BB" w:rsidRPr="00CB07A7">
        <w:rPr>
          <w:rStyle w:val="Char0"/>
          <w:spacing w:val="-2"/>
          <w:rtl/>
        </w:rPr>
        <w:t>ک</w:t>
      </w:r>
      <w:r w:rsidRPr="00CB07A7">
        <w:rPr>
          <w:rStyle w:val="Char0"/>
          <w:spacing w:val="-2"/>
          <w:rtl/>
        </w:rPr>
        <w:t>ه سهل‌گ</w:t>
      </w:r>
      <w:r w:rsidR="00DF08BB" w:rsidRPr="00CB07A7">
        <w:rPr>
          <w:rStyle w:val="Char0"/>
          <w:spacing w:val="-2"/>
          <w:rtl/>
        </w:rPr>
        <w:t>ی</w:t>
      </w:r>
      <w:r w:rsidRPr="00CB07A7">
        <w:rPr>
          <w:rStyle w:val="Char0"/>
          <w:spacing w:val="-2"/>
          <w:rtl/>
        </w:rPr>
        <w:t>ر</w:t>
      </w:r>
      <w:r w:rsidR="00DF08BB" w:rsidRPr="00CB07A7">
        <w:rPr>
          <w:rStyle w:val="Char0"/>
          <w:spacing w:val="-2"/>
          <w:rtl/>
        </w:rPr>
        <w:t>ی</w:t>
      </w:r>
      <w:r w:rsidRPr="00CB07A7">
        <w:rPr>
          <w:rStyle w:val="Char0"/>
          <w:spacing w:val="-2"/>
          <w:rtl/>
        </w:rPr>
        <w:t xml:space="preserve"> بر بشر از ز</w:t>
      </w:r>
      <w:r w:rsidR="00DF08BB" w:rsidRPr="00CB07A7">
        <w:rPr>
          <w:rStyle w:val="Char0"/>
          <w:spacing w:val="-2"/>
          <w:rtl/>
        </w:rPr>
        <w:t>ی</w:t>
      </w:r>
      <w:r w:rsidRPr="00CB07A7">
        <w:rPr>
          <w:rStyle w:val="Char0"/>
          <w:spacing w:val="-2"/>
          <w:rtl/>
        </w:rPr>
        <w:t>ر ح</w:t>
      </w:r>
      <w:r w:rsidR="00DF08BB" w:rsidRPr="00CB07A7">
        <w:rPr>
          <w:rStyle w:val="Char0"/>
          <w:spacing w:val="-2"/>
          <w:rtl/>
        </w:rPr>
        <w:t>ک</w:t>
      </w:r>
      <w:r w:rsidRPr="00CB07A7">
        <w:rPr>
          <w:rStyle w:val="Char0"/>
          <w:spacing w:val="-2"/>
          <w:rtl/>
        </w:rPr>
        <w:t>م</w:t>
      </w:r>
      <w:r w:rsidR="00DF08BB" w:rsidRPr="00CB07A7">
        <w:rPr>
          <w:rStyle w:val="Char0"/>
          <w:spacing w:val="-2"/>
          <w:rtl/>
        </w:rPr>
        <w:t>ی</w:t>
      </w:r>
      <w:r w:rsidRPr="00CB07A7">
        <w:rPr>
          <w:rStyle w:val="Char0"/>
          <w:spacing w:val="-2"/>
          <w:rtl/>
        </w:rPr>
        <w:t xml:space="preserve"> خارج گردد و خودش را در ا</w:t>
      </w:r>
      <w:r w:rsidR="00DF08BB" w:rsidRPr="00CB07A7">
        <w:rPr>
          <w:rStyle w:val="Char0"/>
          <w:spacing w:val="-2"/>
          <w:rtl/>
        </w:rPr>
        <w:t>ی</w:t>
      </w:r>
      <w:r w:rsidRPr="00CB07A7">
        <w:rPr>
          <w:rStyle w:val="Char0"/>
          <w:spacing w:val="-2"/>
          <w:rtl/>
        </w:rPr>
        <w:t>ن عمل- تلف</w:t>
      </w:r>
      <w:r w:rsidR="00DF08BB" w:rsidRPr="00CB07A7">
        <w:rPr>
          <w:rStyle w:val="Char0"/>
          <w:spacing w:val="-2"/>
          <w:rtl/>
        </w:rPr>
        <w:t>ی</w:t>
      </w:r>
      <w:r w:rsidRPr="00CB07A7">
        <w:rPr>
          <w:rStyle w:val="Char0"/>
          <w:spacing w:val="-2"/>
          <w:rtl/>
        </w:rPr>
        <w:t>ق- ب</w:t>
      </w:r>
      <w:r w:rsidR="00DF08BB" w:rsidRPr="00CB07A7">
        <w:rPr>
          <w:rStyle w:val="Char0"/>
          <w:spacing w:val="-2"/>
          <w:rtl/>
        </w:rPr>
        <w:t>ی</w:t>
      </w:r>
      <w:r w:rsidRPr="00CB07A7">
        <w:rPr>
          <w:rStyle w:val="Char0"/>
          <w:spacing w:val="-2"/>
          <w:rtl/>
        </w:rPr>
        <w:t>ندازد، در واقع ا</w:t>
      </w:r>
      <w:r w:rsidR="00DF08BB" w:rsidRPr="00CB07A7">
        <w:rPr>
          <w:rStyle w:val="Char0"/>
          <w:spacing w:val="-2"/>
          <w:rtl/>
        </w:rPr>
        <w:t>ی</w:t>
      </w:r>
      <w:r w:rsidRPr="00CB07A7">
        <w:rPr>
          <w:rStyle w:val="Char0"/>
          <w:spacing w:val="-2"/>
          <w:rtl/>
        </w:rPr>
        <w:t>ن شخص ب</w:t>
      </w:r>
      <w:r w:rsidRPr="00CB07A7">
        <w:rPr>
          <w:rStyle w:val="Char0"/>
          <w:rFonts w:hint="cs"/>
          <w:spacing w:val="-2"/>
          <w:rtl/>
        </w:rPr>
        <w:t xml:space="preserve">ه </w:t>
      </w:r>
      <w:r w:rsidRPr="00CB07A7">
        <w:rPr>
          <w:rStyle w:val="Char0"/>
          <w:spacing w:val="-2"/>
          <w:rtl/>
        </w:rPr>
        <w:t>عنوان نابود</w:t>
      </w:r>
      <w:r w:rsidR="00DF08BB" w:rsidRPr="00CB07A7">
        <w:rPr>
          <w:rStyle w:val="Char0"/>
          <w:spacing w:val="-2"/>
          <w:rtl/>
        </w:rPr>
        <w:t>ک</w:t>
      </w:r>
      <w:r w:rsidRPr="00CB07A7">
        <w:rPr>
          <w:rStyle w:val="Char0"/>
          <w:spacing w:val="-2"/>
          <w:rtl/>
        </w:rPr>
        <w:t>نند</w:t>
      </w:r>
      <w:r w:rsidR="00DF08BB" w:rsidRPr="00CB07A7">
        <w:rPr>
          <w:rStyle w:val="Char0"/>
          <w:spacing w:val="-2"/>
          <w:rtl/>
        </w:rPr>
        <w:t>ۀ</w:t>
      </w:r>
      <w:r w:rsidRPr="00CB07A7">
        <w:rPr>
          <w:rStyle w:val="Char0"/>
          <w:spacing w:val="-2"/>
          <w:rtl/>
        </w:rPr>
        <w:t xml:space="preserve"> اح</w:t>
      </w:r>
      <w:r w:rsidR="00DF08BB" w:rsidRPr="00CB07A7">
        <w:rPr>
          <w:rStyle w:val="Char0"/>
          <w:spacing w:val="-2"/>
          <w:rtl/>
        </w:rPr>
        <w:t>ک</w:t>
      </w:r>
      <w:r w:rsidRPr="00CB07A7">
        <w:rPr>
          <w:rStyle w:val="Char0"/>
          <w:spacing w:val="-2"/>
          <w:rtl/>
        </w:rPr>
        <w:t>ام و گمراه‌</w:t>
      </w:r>
      <w:r w:rsidR="00DF08BB" w:rsidRPr="00CB07A7">
        <w:rPr>
          <w:rStyle w:val="Char0"/>
          <w:spacing w:val="-2"/>
          <w:rtl/>
        </w:rPr>
        <w:t>ک</w:t>
      </w:r>
      <w:r w:rsidRPr="00CB07A7">
        <w:rPr>
          <w:rStyle w:val="Char0"/>
          <w:spacing w:val="-2"/>
          <w:rtl/>
        </w:rPr>
        <w:t>نند</w:t>
      </w:r>
      <w:r w:rsidR="00DF08BB" w:rsidRPr="00CB07A7">
        <w:rPr>
          <w:rStyle w:val="Char0"/>
          <w:spacing w:val="-2"/>
          <w:rtl/>
        </w:rPr>
        <w:t>ۀ</w:t>
      </w:r>
      <w:r w:rsidRPr="00CB07A7">
        <w:rPr>
          <w:rStyle w:val="Char0"/>
          <w:spacing w:val="-2"/>
          <w:rtl/>
        </w:rPr>
        <w:t xml:space="preserve"> بندگان و منهدم‌</w:t>
      </w:r>
      <w:r w:rsidR="00DF08BB" w:rsidRPr="00CB07A7">
        <w:rPr>
          <w:rStyle w:val="Char0"/>
          <w:spacing w:val="-2"/>
          <w:rtl/>
        </w:rPr>
        <w:t>ک</w:t>
      </w:r>
      <w:r w:rsidRPr="00CB07A7">
        <w:rPr>
          <w:rStyle w:val="Char0"/>
          <w:spacing w:val="-2"/>
          <w:rtl/>
        </w:rPr>
        <w:t>ننده</w:t>
      </w:r>
      <w:r w:rsidRPr="00CB07A7">
        <w:rPr>
          <w:rStyle w:val="Char0"/>
          <w:rFonts w:hint="cs"/>
          <w:spacing w:val="-2"/>
          <w:rtl/>
        </w:rPr>
        <w:t xml:space="preserve"> </w:t>
      </w:r>
      <w:r w:rsidRPr="00CB07A7">
        <w:rPr>
          <w:rStyle w:val="Char0"/>
          <w:spacing w:val="-2"/>
          <w:rtl/>
        </w:rPr>
        <w:t xml:space="preserve">سنت و </w:t>
      </w:r>
      <w:r w:rsidR="00DF08BB" w:rsidRPr="00CB07A7">
        <w:rPr>
          <w:rStyle w:val="Char0"/>
          <w:spacing w:val="-2"/>
          <w:rtl/>
        </w:rPr>
        <w:t>ی</w:t>
      </w:r>
      <w:r w:rsidRPr="00CB07A7">
        <w:rPr>
          <w:rStyle w:val="Char0"/>
          <w:spacing w:val="-2"/>
          <w:rtl/>
        </w:rPr>
        <w:t>ار</w:t>
      </w:r>
      <w:r w:rsidR="00DF08BB" w:rsidRPr="00CB07A7">
        <w:rPr>
          <w:rStyle w:val="Char0"/>
          <w:spacing w:val="-2"/>
          <w:rtl/>
        </w:rPr>
        <w:t>ی</w:t>
      </w:r>
      <w:r w:rsidRPr="00CB07A7">
        <w:rPr>
          <w:rStyle w:val="Char0"/>
          <w:spacing w:val="-2"/>
          <w:rtl/>
        </w:rPr>
        <w:t>‌دهن</w:t>
      </w:r>
      <w:r w:rsidRPr="00CB07A7">
        <w:rPr>
          <w:rStyle w:val="Char0"/>
          <w:rFonts w:hint="cs"/>
          <w:spacing w:val="-2"/>
          <w:rtl/>
        </w:rPr>
        <w:t>د</w:t>
      </w:r>
      <w:r w:rsidR="00DF08BB" w:rsidRPr="00CB07A7">
        <w:rPr>
          <w:rStyle w:val="Char0"/>
          <w:rFonts w:hint="cs"/>
          <w:spacing w:val="-2"/>
          <w:rtl/>
        </w:rPr>
        <w:t>ۀ</w:t>
      </w:r>
      <w:r w:rsidRPr="00CB07A7">
        <w:rPr>
          <w:rStyle w:val="Char0"/>
          <w:rFonts w:hint="cs"/>
          <w:spacing w:val="-2"/>
          <w:rtl/>
        </w:rPr>
        <w:t xml:space="preserve"> </w:t>
      </w:r>
      <w:r w:rsidRPr="00CB07A7">
        <w:rPr>
          <w:rStyle w:val="Char0"/>
          <w:spacing w:val="-2"/>
          <w:rtl/>
        </w:rPr>
        <w:t>جاهل</w:t>
      </w:r>
      <w:r w:rsidR="00DF08BB" w:rsidRPr="00CB07A7">
        <w:rPr>
          <w:rStyle w:val="Char0"/>
          <w:spacing w:val="-2"/>
          <w:rtl/>
        </w:rPr>
        <w:t>ی</w:t>
      </w:r>
      <w:r w:rsidRPr="00CB07A7">
        <w:rPr>
          <w:rStyle w:val="Char0"/>
          <w:spacing w:val="-2"/>
          <w:rtl/>
        </w:rPr>
        <w:t>ت و بدعت قلمداد م</w:t>
      </w:r>
      <w:r w:rsidR="00DF08BB" w:rsidRPr="00CB07A7">
        <w:rPr>
          <w:rStyle w:val="Char0"/>
          <w:spacing w:val="-2"/>
          <w:rtl/>
        </w:rPr>
        <w:t>ی</w:t>
      </w:r>
      <w:r w:rsidRPr="00CB07A7">
        <w:rPr>
          <w:rStyle w:val="Char0"/>
          <w:spacing w:val="-2"/>
          <w:rtl/>
        </w:rPr>
        <w:t>‌شود. بنابرا</w:t>
      </w:r>
      <w:r w:rsidR="00DF08BB" w:rsidRPr="00CB07A7">
        <w:rPr>
          <w:rStyle w:val="Char0"/>
          <w:spacing w:val="-2"/>
          <w:rtl/>
        </w:rPr>
        <w:t>ی</w:t>
      </w:r>
      <w:r w:rsidRPr="00CB07A7">
        <w:rPr>
          <w:rStyle w:val="Char0"/>
          <w:spacing w:val="-2"/>
          <w:rtl/>
        </w:rPr>
        <w:t>ن، مسئله آن قدر ساده و آسان هم ن</w:t>
      </w:r>
      <w:r w:rsidR="00DF08BB" w:rsidRPr="00CB07A7">
        <w:rPr>
          <w:rStyle w:val="Char0"/>
          <w:spacing w:val="-2"/>
          <w:rtl/>
        </w:rPr>
        <w:t>ی</w:t>
      </w:r>
      <w:r w:rsidRPr="00CB07A7">
        <w:rPr>
          <w:rStyle w:val="Char0"/>
          <w:spacing w:val="-2"/>
          <w:rtl/>
        </w:rPr>
        <w:t>ست</w:t>
      </w:r>
      <w:r w:rsidRPr="00CB07A7">
        <w:rPr>
          <w:rStyle w:val="Char0"/>
          <w:rFonts w:hint="cs"/>
          <w:spacing w:val="-2"/>
          <w:rtl/>
        </w:rPr>
        <w:t>؛</w:t>
      </w:r>
      <w:r w:rsidRPr="00CB07A7">
        <w:rPr>
          <w:rStyle w:val="Char0"/>
          <w:spacing w:val="-2"/>
          <w:rtl/>
        </w:rPr>
        <w:t xml:space="preserve"> چرا </w:t>
      </w:r>
      <w:r w:rsidR="00DF08BB" w:rsidRPr="00CB07A7">
        <w:rPr>
          <w:rStyle w:val="Char0"/>
          <w:spacing w:val="-2"/>
          <w:rtl/>
        </w:rPr>
        <w:t>ک</w:t>
      </w:r>
      <w:r w:rsidRPr="00CB07A7">
        <w:rPr>
          <w:rStyle w:val="Char0"/>
          <w:spacing w:val="-2"/>
          <w:rtl/>
        </w:rPr>
        <w:t>ه هر مذهب</w:t>
      </w:r>
      <w:r w:rsidR="00DF08BB" w:rsidRPr="00CB07A7">
        <w:rPr>
          <w:rStyle w:val="Char0"/>
          <w:spacing w:val="-2"/>
          <w:rtl/>
        </w:rPr>
        <w:t>ی</w:t>
      </w:r>
      <w:r w:rsidRPr="00CB07A7">
        <w:rPr>
          <w:rStyle w:val="Char0"/>
          <w:spacing w:val="-2"/>
          <w:rtl/>
        </w:rPr>
        <w:t xml:space="preserve"> دارا</w:t>
      </w:r>
      <w:r w:rsidR="00DF08BB" w:rsidRPr="00CB07A7">
        <w:rPr>
          <w:rStyle w:val="Char0"/>
          <w:spacing w:val="-2"/>
          <w:rtl/>
        </w:rPr>
        <w:t>ی</w:t>
      </w:r>
      <w:r w:rsidRPr="00CB07A7">
        <w:rPr>
          <w:rStyle w:val="Char0"/>
          <w:spacing w:val="-2"/>
          <w:rtl/>
        </w:rPr>
        <w:t xml:space="preserve"> اصول و قواعد</w:t>
      </w:r>
      <w:r w:rsidR="00DF08BB" w:rsidRPr="00CB07A7">
        <w:rPr>
          <w:rStyle w:val="Char0"/>
          <w:spacing w:val="-2"/>
          <w:rtl/>
        </w:rPr>
        <w:t>ی</w:t>
      </w:r>
      <w:r w:rsidRPr="00CB07A7">
        <w:rPr>
          <w:rStyle w:val="Char0"/>
          <w:spacing w:val="-2"/>
          <w:rtl/>
        </w:rPr>
        <w:t xml:space="preserve"> است </w:t>
      </w:r>
      <w:r w:rsidR="00DF08BB" w:rsidRPr="00CB07A7">
        <w:rPr>
          <w:rStyle w:val="Char0"/>
          <w:spacing w:val="-2"/>
          <w:rtl/>
        </w:rPr>
        <w:t>ک</w:t>
      </w:r>
      <w:r w:rsidRPr="00CB07A7">
        <w:rPr>
          <w:rStyle w:val="Char0"/>
          <w:spacing w:val="-2"/>
          <w:rtl/>
        </w:rPr>
        <w:t>ه با توجه به</w:t>
      </w:r>
      <w:r w:rsidR="0094145F" w:rsidRPr="00CB07A7">
        <w:rPr>
          <w:rStyle w:val="Char0"/>
          <w:spacing w:val="-2"/>
          <w:rtl/>
        </w:rPr>
        <w:t xml:space="preserve"> آن‌ها،</w:t>
      </w:r>
      <w:r w:rsidRPr="00CB07A7">
        <w:rPr>
          <w:rStyle w:val="Char0"/>
          <w:spacing w:val="-2"/>
          <w:rtl/>
        </w:rPr>
        <w:t xml:space="preserve"> اح</w:t>
      </w:r>
      <w:r w:rsidR="00DF08BB" w:rsidRPr="00CB07A7">
        <w:rPr>
          <w:rStyle w:val="Char0"/>
          <w:spacing w:val="-2"/>
          <w:rtl/>
        </w:rPr>
        <w:t>ک</w:t>
      </w:r>
      <w:r w:rsidRPr="00CB07A7">
        <w:rPr>
          <w:rStyle w:val="Char0"/>
          <w:spacing w:val="-2"/>
          <w:rtl/>
        </w:rPr>
        <w:t>ام اجرا و صادر م</w:t>
      </w:r>
      <w:r w:rsidR="00DF08BB" w:rsidRPr="00CB07A7">
        <w:rPr>
          <w:rStyle w:val="Char0"/>
          <w:spacing w:val="-2"/>
          <w:rtl/>
        </w:rPr>
        <w:t>ی</w:t>
      </w:r>
      <w:r w:rsidRPr="00CB07A7">
        <w:rPr>
          <w:rStyle w:val="Char0"/>
          <w:spacing w:val="-2"/>
          <w:rtl/>
        </w:rPr>
        <w:t>‌شوند و با توجه به دلا</w:t>
      </w:r>
      <w:r w:rsidR="00DF08BB" w:rsidRPr="00CB07A7">
        <w:rPr>
          <w:rStyle w:val="Char0"/>
          <w:spacing w:val="-2"/>
          <w:rtl/>
        </w:rPr>
        <w:t>ی</w:t>
      </w:r>
      <w:r w:rsidRPr="00CB07A7">
        <w:rPr>
          <w:rStyle w:val="Char0"/>
          <w:spacing w:val="-2"/>
          <w:rtl/>
        </w:rPr>
        <w:t>ل خودش ق</w:t>
      </w:r>
      <w:r w:rsidR="00DF08BB" w:rsidRPr="00CB07A7">
        <w:rPr>
          <w:rStyle w:val="Char0"/>
          <w:spacing w:val="-2"/>
          <w:rtl/>
        </w:rPr>
        <w:t>ی</w:t>
      </w:r>
      <w:r w:rsidRPr="00CB07A7">
        <w:rPr>
          <w:rStyle w:val="Char0"/>
          <w:spacing w:val="-2"/>
          <w:rtl/>
        </w:rPr>
        <w:t>اس صورت م</w:t>
      </w:r>
      <w:r w:rsidR="00DF08BB" w:rsidRPr="00CB07A7">
        <w:rPr>
          <w:rStyle w:val="Char0"/>
          <w:spacing w:val="-2"/>
          <w:rtl/>
        </w:rPr>
        <w:t>ی</w:t>
      </w:r>
      <w:r w:rsidRPr="00CB07A7">
        <w:rPr>
          <w:rStyle w:val="Char0"/>
          <w:spacing w:val="-2"/>
          <w:rtl/>
        </w:rPr>
        <w:t>‌پذ</w:t>
      </w:r>
      <w:r w:rsidR="00DF08BB" w:rsidRPr="00CB07A7">
        <w:rPr>
          <w:rStyle w:val="Char0"/>
          <w:spacing w:val="-2"/>
          <w:rtl/>
        </w:rPr>
        <w:t>ی</w:t>
      </w:r>
      <w:r w:rsidRPr="00CB07A7">
        <w:rPr>
          <w:rStyle w:val="Char0"/>
          <w:spacing w:val="-2"/>
          <w:rtl/>
        </w:rPr>
        <w:t>رد. اگر ا</w:t>
      </w:r>
      <w:r w:rsidR="00DF08BB" w:rsidRPr="00CB07A7">
        <w:rPr>
          <w:rStyle w:val="Char0"/>
          <w:spacing w:val="-2"/>
          <w:rtl/>
        </w:rPr>
        <w:t>ی</w:t>
      </w:r>
      <w:r w:rsidRPr="00CB07A7">
        <w:rPr>
          <w:rStyle w:val="Char0"/>
          <w:spacing w:val="-2"/>
          <w:rtl/>
        </w:rPr>
        <w:t>ن در باز شود</w:t>
      </w:r>
      <w:r w:rsidRPr="00CB07A7">
        <w:rPr>
          <w:rStyle w:val="Char0"/>
          <w:rFonts w:hint="cs"/>
          <w:spacing w:val="-2"/>
          <w:rtl/>
        </w:rPr>
        <w:t>،</w:t>
      </w:r>
      <w:r w:rsidRPr="00CB07A7">
        <w:rPr>
          <w:rStyle w:val="Char0"/>
          <w:spacing w:val="-2"/>
          <w:rtl/>
        </w:rPr>
        <w:t xml:space="preserve"> د</w:t>
      </w:r>
      <w:r w:rsidR="00DF08BB" w:rsidRPr="00CB07A7">
        <w:rPr>
          <w:rStyle w:val="Char0"/>
          <w:spacing w:val="-2"/>
          <w:rtl/>
        </w:rPr>
        <w:t>ی</w:t>
      </w:r>
      <w:r w:rsidRPr="00CB07A7">
        <w:rPr>
          <w:rStyle w:val="Char0"/>
          <w:spacing w:val="-2"/>
          <w:rtl/>
        </w:rPr>
        <w:t xml:space="preserve">گر تا ابد بسته نخواهد شد و اسلام به آفت بزرگ دچار خواهد شد </w:t>
      </w:r>
      <w:r w:rsidR="00DF08BB" w:rsidRPr="00CB07A7">
        <w:rPr>
          <w:rStyle w:val="Char0"/>
          <w:spacing w:val="-2"/>
          <w:rtl/>
        </w:rPr>
        <w:t>ک</w:t>
      </w:r>
      <w:r w:rsidRPr="00CB07A7">
        <w:rPr>
          <w:rStyle w:val="Char0"/>
          <w:spacing w:val="-2"/>
          <w:rtl/>
        </w:rPr>
        <w:t>ه عاقبت خ</w:t>
      </w:r>
      <w:r w:rsidR="00DF08BB" w:rsidRPr="00CB07A7">
        <w:rPr>
          <w:rStyle w:val="Char0"/>
          <w:spacing w:val="-2"/>
          <w:rtl/>
        </w:rPr>
        <w:t>ی</w:t>
      </w:r>
      <w:r w:rsidRPr="00CB07A7">
        <w:rPr>
          <w:rStyle w:val="Char0"/>
          <w:spacing w:val="-2"/>
          <w:rtl/>
        </w:rPr>
        <w:t>ر</w:t>
      </w:r>
      <w:r w:rsidR="00DF08BB" w:rsidRPr="00CB07A7">
        <w:rPr>
          <w:rStyle w:val="Char0"/>
          <w:spacing w:val="-2"/>
          <w:rtl/>
        </w:rPr>
        <w:t>ی</w:t>
      </w:r>
      <w:r w:rsidRPr="00CB07A7">
        <w:rPr>
          <w:rStyle w:val="Char0"/>
          <w:spacing w:val="-2"/>
          <w:rtl/>
        </w:rPr>
        <w:t xml:space="preserve"> نخواهد داشت. بنابرا</w:t>
      </w:r>
      <w:r w:rsidR="00DF08BB" w:rsidRPr="00CB07A7">
        <w:rPr>
          <w:rStyle w:val="Char0"/>
          <w:spacing w:val="-2"/>
          <w:rtl/>
        </w:rPr>
        <w:t>ی</w:t>
      </w:r>
      <w:r w:rsidRPr="00CB07A7">
        <w:rPr>
          <w:rStyle w:val="Char0"/>
          <w:spacing w:val="-2"/>
          <w:rtl/>
        </w:rPr>
        <w:t>ن، هر ح</w:t>
      </w:r>
      <w:r w:rsidR="00DF08BB" w:rsidRPr="00CB07A7">
        <w:rPr>
          <w:rStyle w:val="Char0"/>
          <w:spacing w:val="-2"/>
          <w:rtl/>
        </w:rPr>
        <w:t>ک</w:t>
      </w:r>
      <w:r w:rsidRPr="00CB07A7">
        <w:rPr>
          <w:rStyle w:val="Char0"/>
          <w:spacing w:val="-2"/>
          <w:rtl/>
        </w:rPr>
        <w:t>م</w:t>
      </w:r>
      <w:r w:rsidR="00DF08BB" w:rsidRPr="00CB07A7">
        <w:rPr>
          <w:rStyle w:val="Char0"/>
          <w:spacing w:val="-2"/>
          <w:rtl/>
        </w:rPr>
        <w:t>ی</w:t>
      </w:r>
      <w:r w:rsidRPr="00CB07A7">
        <w:rPr>
          <w:rStyle w:val="Char0"/>
          <w:spacing w:val="-2"/>
          <w:rtl/>
        </w:rPr>
        <w:t xml:space="preserve"> </w:t>
      </w:r>
      <w:r w:rsidR="00DF08BB" w:rsidRPr="00CB07A7">
        <w:rPr>
          <w:rStyle w:val="Char0"/>
          <w:spacing w:val="-2"/>
          <w:rtl/>
        </w:rPr>
        <w:t>ک</w:t>
      </w:r>
      <w:r w:rsidRPr="00CB07A7">
        <w:rPr>
          <w:rStyle w:val="Char0"/>
          <w:spacing w:val="-2"/>
          <w:rtl/>
        </w:rPr>
        <w:t>ه عالم آن را با دل</w:t>
      </w:r>
      <w:r w:rsidR="00DF08BB" w:rsidRPr="00CB07A7">
        <w:rPr>
          <w:rStyle w:val="Char0"/>
          <w:spacing w:val="-2"/>
          <w:rtl/>
        </w:rPr>
        <w:t>ی</w:t>
      </w:r>
      <w:r w:rsidRPr="00CB07A7">
        <w:rPr>
          <w:rStyle w:val="Char0"/>
          <w:spacing w:val="-2"/>
          <w:rtl/>
        </w:rPr>
        <w:t>ل بر د</w:t>
      </w:r>
      <w:r w:rsidR="00DF08BB" w:rsidRPr="00CB07A7">
        <w:rPr>
          <w:rStyle w:val="Char0"/>
          <w:spacing w:val="-2"/>
          <w:rtl/>
        </w:rPr>
        <w:t>ی</w:t>
      </w:r>
      <w:r w:rsidRPr="00CB07A7">
        <w:rPr>
          <w:rStyle w:val="Char0"/>
          <w:spacing w:val="-2"/>
          <w:rtl/>
        </w:rPr>
        <w:t xml:space="preserve">گر </w:t>
      </w:r>
      <w:r w:rsidRPr="00CB07A7">
        <w:rPr>
          <w:rStyle w:val="Char0"/>
          <w:rFonts w:hint="cs"/>
          <w:spacing w:val="-2"/>
          <w:rtl/>
        </w:rPr>
        <w:t>احکام</w:t>
      </w:r>
      <w:r w:rsidRPr="00CB07A7">
        <w:rPr>
          <w:rStyle w:val="Char0"/>
          <w:spacing w:val="-2"/>
          <w:rtl/>
        </w:rPr>
        <w:t xml:space="preserve"> ترج</w:t>
      </w:r>
      <w:r w:rsidR="00DF08BB" w:rsidRPr="00CB07A7">
        <w:rPr>
          <w:rStyle w:val="Char0"/>
          <w:spacing w:val="-2"/>
          <w:rtl/>
        </w:rPr>
        <w:t>ی</w:t>
      </w:r>
      <w:r w:rsidRPr="00CB07A7">
        <w:rPr>
          <w:rStyle w:val="Char0"/>
          <w:spacing w:val="-2"/>
          <w:rtl/>
        </w:rPr>
        <w:t xml:space="preserve">ح دهد </w:t>
      </w:r>
      <w:r w:rsidR="00DF08BB" w:rsidRPr="00CB07A7">
        <w:rPr>
          <w:rStyle w:val="Char0"/>
          <w:spacing w:val="-2"/>
          <w:rtl/>
        </w:rPr>
        <w:t>ی</w:t>
      </w:r>
      <w:r w:rsidRPr="00CB07A7">
        <w:rPr>
          <w:rStyle w:val="Char0"/>
          <w:spacing w:val="-2"/>
          <w:rtl/>
        </w:rPr>
        <w:t>ا ا</w:t>
      </w:r>
      <w:r w:rsidR="00DF08BB" w:rsidRPr="00CB07A7">
        <w:rPr>
          <w:rStyle w:val="Char0"/>
          <w:spacing w:val="-2"/>
          <w:rtl/>
        </w:rPr>
        <w:t>ی</w:t>
      </w:r>
      <w:r w:rsidRPr="00CB07A7">
        <w:rPr>
          <w:rStyle w:val="Char0"/>
          <w:spacing w:val="-2"/>
          <w:rtl/>
        </w:rPr>
        <w:t>ن</w:t>
      </w:r>
      <w:r w:rsidR="00DF08BB" w:rsidRPr="00CB07A7">
        <w:rPr>
          <w:rStyle w:val="Char0"/>
          <w:spacing w:val="-2"/>
          <w:rtl/>
        </w:rPr>
        <w:t>ک</w:t>
      </w:r>
      <w:r w:rsidRPr="00CB07A7">
        <w:rPr>
          <w:rStyle w:val="Char0"/>
          <w:spacing w:val="-2"/>
          <w:rtl/>
        </w:rPr>
        <w:t>ه مقلّد عام</w:t>
      </w:r>
      <w:r w:rsidR="00DF08BB" w:rsidRPr="00CB07A7">
        <w:rPr>
          <w:rStyle w:val="Char0"/>
          <w:spacing w:val="-2"/>
          <w:rtl/>
        </w:rPr>
        <w:t>ی</w:t>
      </w:r>
      <w:r w:rsidRPr="00CB07A7">
        <w:rPr>
          <w:rStyle w:val="Char0"/>
          <w:rFonts w:hint="cs"/>
          <w:spacing w:val="-2"/>
          <w:rtl/>
        </w:rPr>
        <w:t>،</w:t>
      </w:r>
      <w:r w:rsidRPr="00CB07A7">
        <w:rPr>
          <w:rStyle w:val="Char0"/>
          <w:spacing w:val="-2"/>
          <w:rtl/>
        </w:rPr>
        <w:t xml:space="preserve"> گو</w:t>
      </w:r>
      <w:r w:rsidR="00DF08BB" w:rsidRPr="00CB07A7">
        <w:rPr>
          <w:rStyle w:val="Char0"/>
          <w:spacing w:val="-2"/>
          <w:rtl/>
        </w:rPr>
        <w:t>ی</w:t>
      </w:r>
      <w:r w:rsidRPr="00CB07A7">
        <w:rPr>
          <w:rStyle w:val="Char0"/>
          <w:spacing w:val="-2"/>
          <w:rtl/>
        </w:rPr>
        <w:t>نده</w:t>
      </w:r>
      <w:r w:rsidRPr="00CB07A7">
        <w:rPr>
          <w:rFonts w:cs="Lotus" w:hint="cs"/>
          <w:spacing w:val="-2"/>
          <w:rtl/>
        </w:rPr>
        <w:t xml:space="preserve"> </w:t>
      </w:r>
      <w:r w:rsidRPr="00CB07A7">
        <w:rPr>
          <w:rStyle w:val="Char0"/>
          <w:spacing w:val="-2"/>
          <w:rtl/>
        </w:rPr>
        <w:t>آن را به دل</w:t>
      </w:r>
      <w:r w:rsidR="00DF08BB" w:rsidRPr="00CB07A7">
        <w:rPr>
          <w:rStyle w:val="Char0"/>
          <w:spacing w:val="-2"/>
          <w:rtl/>
        </w:rPr>
        <w:t>ی</w:t>
      </w:r>
      <w:r w:rsidRPr="00CB07A7">
        <w:rPr>
          <w:rStyle w:val="Char0"/>
          <w:spacing w:val="-2"/>
          <w:rtl/>
        </w:rPr>
        <w:t>ل علم و د</w:t>
      </w:r>
      <w:r w:rsidR="00DF08BB" w:rsidRPr="00CB07A7">
        <w:rPr>
          <w:rStyle w:val="Char0"/>
          <w:spacing w:val="-2"/>
          <w:rtl/>
        </w:rPr>
        <w:t>ی</w:t>
      </w:r>
      <w:r w:rsidRPr="00CB07A7">
        <w:rPr>
          <w:rStyle w:val="Char0"/>
          <w:spacing w:val="-2"/>
          <w:rtl/>
        </w:rPr>
        <w:t xml:space="preserve">ن و ورع انتخاب </w:t>
      </w:r>
      <w:r w:rsidR="00DF08BB" w:rsidRPr="00CB07A7">
        <w:rPr>
          <w:rStyle w:val="Char0"/>
          <w:spacing w:val="-2"/>
          <w:rtl/>
        </w:rPr>
        <w:t>ک</w:t>
      </w:r>
      <w:r w:rsidRPr="00CB07A7">
        <w:rPr>
          <w:rStyle w:val="Char0"/>
          <w:spacing w:val="-2"/>
          <w:rtl/>
        </w:rPr>
        <w:t>ند، ا</w:t>
      </w:r>
      <w:r w:rsidR="00DF08BB" w:rsidRPr="00CB07A7">
        <w:rPr>
          <w:rStyle w:val="Char0"/>
          <w:spacing w:val="-2"/>
          <w:rtl/>
        </w:rPr>
        <w:t>ی</w:t>
      </w:r>
      <w:r w:rsidRPr="00CB07A7">
        <w:rPr>
          <w:rStyle w:val="Char0"/>
          <w:spacing w:val="-2"/>
          <w:rtl/>
        </w:rPr>
        <w:t>ن ح</w:t>
      </w:r>
      <w:r w:rsidR="00DF08BB" w:rsidRPr="00CB07A7">
        <w:rPr>
          <w:rStyle w:val="Char0"/>
          <w:spacing w:val="-2"/>
          <w:rtl/>
        </w:rPr>
        <w:t>ک</w:t>
      </w:r>
      <w:r w:rsidRPr="00CB07A7">
        <w:rPr>
          <w:rStyle w:val="Char0"/>
          <w:spacing w:val="-2"/>
          <w:rtl/>
        </w:rPr>
        <w:t>م- به اذن الله تعال</w:t>
      </w:r>
      <w:r w:rsidR="00DF08BB" w:rsidRPr="00CB07A7">
        <w:rPr>
          <w:rStyle w:val="Char0"/>
          <w:spacing w:val="-2"/>
          <w:rtl/>
        </w:rPr>
        <w:t>ی</w:t>
      </w:r>
      <w:r w:rsidRPr="00CB07A7">
        <w:rPr>
          <w:rStyle w:val="Char0"/>
          <w:spacing w:val="-2"/>
          <w:rtl/>
        </w:rPr>
        <w:t>- است و در آخرت منج</w:t>
      </w:r>
      <w:r w:rsidR="00DF08BB" w:rsidRPr="00CB07A7">
        <w:rPr>
          <w:rStyle w:val="Char0"/>
          <w:spacing w:val="-2"/>
          <w:rtl/>
        </w:rPr>
        <w:t>ی</w:t>
      </w:r>
      <w:r w:rsidRPr="00CB07A7">
        <w:rPr>
          <w:rStyle w:val="Char0"/>
          <w:spacing w:val="-2"/>
          <w:rtl/>
        </w:rPr>
        <w:t xml:space="preserve"> و</w:t>
      </w:r>
      <w:r w:rsidR="00DF08BB" w:rsidRPr="00CB07A7">
        <w:rPr>
          <w:rStyle w:val="Char0"/>
          <w:spacing w:val="-2"/>
          <w:rtl/>
        </w:rPr>
        <w:t>ی</w:t>
      </w:r>
      <w:r w:rsidRPr="00CB07A7">
        <w:rPr>
          <w:rStyle w:val="Char0"/>
          <w:spacing w:val="-2"/>
          <w:rtl/>
        </w:rPr>
        <w:t xml:space="preserve"> خواهد شد و اگر انسان به م</w:t>
      </w:r>
      <w:r w:rsidR="00DF08BB" w:rsidRPr="00CB07A7">
        <w:rPr>
          <w:rStyle w:val="Char0"/>
          <w:spacing w:val="-2"/>
          <w:rtl/>
        </w:rPr>
        <w:t>ک</w:t>
      </w:r>
      <w:r w:rsidRPr="00CB07A7">
        <w:rPr>
          <w:rStyle w:val="Char0"/>
          <w:spacing w:val="-2"/>
          <w:rtl/>
        </w:rPr>
        <w:t>توبات علما در ا</w:t>
      </w:r>
      <w:r w:rsidR="00DF08BB" w:rsidRPr="00CB07A7">
        <w:rPr>
          <w:rStyle w:val="Char0"/>
          <w:spacing w:val="-2"/>
          <w:rtl/>
        </w:rPr>
        <w:t>ی</w:t>
      </w:r>
      <w:r w:rsidRPr="00CB07A7">
        <w:rPr>
          <w:rStyle w:val="Char0"/>
          <w:spacing w:val="-2"/>
          <w:rtl/>
        </w:rPr>
        <w:t>ن زم</w:t>
      </w:r>
      <w:r w:rsidR="00DF08BB" w:rsidRPr="00CB07A7">
        <w:rPr>
          <w:rStyle w:val="Char0"/>
          <w:spacing w:val="-2"/>
          <w:rtl/>
        </w:rPr>
        <w:t>ی</w:t>
      </w:r>
      <w:r w:rsidRPr="00CB07A7">
        <w:rPr>
          <w:rStyle w:val="Char0"/>
          <w:spacing w:val="-2"/>
          <w:rtl/>
        </w:rPr>
        <w:t>نه نظر</w:t>
      </w:r>
      <w:r w:rsidR="00DF08BB" w:rsidRPr="00CB07A7">
        <w:rPr>
          <w:rStyle w:val="Char0"/>
          <w:spacing w:val="-2"/>
          <w:rtl/>
        </w:rPr>
        <w:t>ی</w:t>
      </w:r>
      <w:r w:rsidRPr="00CB07A7">
        <w:rPr>
          <w:rStyle w:val="Char0"/>
          <w:spacing w:val="-2"/>
          <w:rtl/>
        </w:rPr>
        <w:t xml:space="preserve"> ب</w:t>
      </w:r>
      <w:r w:rsidR="00DF08BB" w:rsidRPr="00CB07A7">
        <w:rPr>
          <w:rStyle w:val="Char0"/>
          <w:spacing w:val="-2"/>
          <w:rtl/>
        </w:rPr>
        <w:t>ی</w:t>
      </w:r>
      <w:r w:rsidRPr="00CB07A7">
        <w:rPr>
          <w:rStyle w:val="Char0"/>
          <w:spacing w:val="-2"/>
          <w:rtl/>
        </w:rPr>
        <w:t>ف</w:t>
      </w:r>
      <w:r w:rsidR="00DF08BB" w:rsidRPr="00CB07A7">
        <w:rPr>
          <w:rStyle w:val="Char0"/>
          <w:spacing w:val="-2"/>
          <w:rtl/>
        </w:rPr>
        <w:t>ک</w:t>
      </w:r>
      <w:r w:rsidRPr="00CB07A7">
        <w:rPr>
          <w:rStyle w:val="Char0"/>
          <w:spacing w:val="-2"/>
          <w:rtl/>
        </w:rPr>
        <w:t>ند، فائده و ثمر</w:t>
      </w:r>
      <w:r w:rsidR="00DF08BB" w:rsidRPr="00CB07A7">
        <w:rPr>
          <w:rStyle w:val="Char0"/>
          <w:rFonts w:hint="cs"/>
          <w:spacing w:val="-2"/>
          <w:rtl/>
        </w:rPr>
        <w:t>ۀ</w:t>
      </w:r>
      <w:r w:rsidRPr="00CB07A7">
        <w:rPr>
          <w:rStyle w:val="Char0"/>
          <w:rFonts w:hint="cs"/>
          <w:spacing w:val="-2"/>
          <w:rtl/>
        </w:rPr>
        <w:t xml:space="preserve"> </w:t>
      </w:r>
      <w:r w:rsidRPr="00CB07A7">
        <w:rPr>
          <w:rStyle w:val="Char0"/>
          <w:spacing w:val="-2"/>
          <w:rtl/>
        </w:rPr>
        <w:t xml:space="preserve">خلاف را خواهد </w:t>
      </w:r>
      <w:r w:rsidR="00DF08BB" w:rsidRPr="00CB07A7">
        <w:rPr>
          <w:rStyle w:val="Char0"/>
          <w:spacing w:val="-2"/>
          <w:rtl/>
        </w:rPr>
        <w:t>ی</w:t>
      </w:r>
      <w:r w:rsidRPr="00CB07A7">
        <w:rPr>
          <w:rStyle w:val="Char0"/>
          <w:spacing w:val="-2"/>
          <w:rtl/>
        </w:rPr>
        <w:t>افت و همچن</w:t>
      </w:r>
      <w:r w:rsidR="00DF08BB" w:rsidRPr="00CB07A7">
        <w:rPr>
          <w:rStyle w:val="Char0"/>
          <w:spacing w:val="-2"/>
          <w:rtl/>
        </w:rPr>
        <w:t>ی</w:t>
      </w:r>
      <w:r w:rsidRPr="00CB07A7">
        <w:rPr>
          <w:rStyle w:val="Char0"/>
          <w:spacing w:val="-2"/>
          <w:rtl/>
        </w:rPr>
        <w:t>ن اش</w:t>
      </w:r>
      <w:r w:rsidR="00DF08BB" w:rsidRPr="00CB07A7">
        <w:rPr>
          <w:rStyle w:val="Char0"/>
          <w:spacing w:val="-2"/>
          <w:rtl/>
        </w:rPr>
        <w:t>ک</w:t>
      </w:r>
      <w:r w:rsidRPr="00CB07A7">
        <w:rPr>
          <w:rStyle w:val="Char0"/>
          <w:spacing w:val="-2"/>
          <w:rtl/>
        </w:rPr>
        <w:t>الات گشتن در ب</w:t>
      </w:r>
      <w:r w:rsidR="00DF08BB" w:rsidRPr="00CB07A7">
        <w:rPr>
          <w:rStyle w:val="Char0"/>
          <w:spacing w:val="-2"/>
          <w:rtl/>
        </w:rPr>
        <w:t>ی</w:t>
      </w:r>
      <w:r w:rsidRPr="00CB07A7">
        <w:rPr>
          <w:rStyle w:val="Char0"/>
          <w:spacing w:val="-2"/>
          <w:rtl/>
        </w:rPr>
        <w:t xml:space="preserve">ن اقوال علما به خاطر </w:t>
      </w:r>
      <w:r w:rsidR="00DF08BB" w:rsidRPr="00CB07A7">
        <w:rPr>
          <w:rStyle w:val="Char0"/>
          <w:spacing w:val="-2"/>
          <w:rtl/>
        </w:rPr>
        <w:t>ی</w:t>
      </w:r>
      <w:r w:rsidRPr="00CB07A7">
        <w:rPr>
          <w:rStyle w:val="Char0"/>
          <w:spacing w:val="-2"/>
          <w:rtl/>
        </w:rPr>
        <w:t>افتن ح</w:t>
      </w:r>
      <w:r w:rsidR="00DF08BB" w:rsidRPr="00CB07A7">
        <w:rPr>
          <w:rStyle w:val="Char0"/>
          <w:spacing w:val="-2"/>
          <w:rtl/>
        </w:rPr>
        <w:t>ک</w:t>
      </w:r>
      <w:r w:rsidRPr="00CB07A7">
        <w:rPr>
          <w:rStyle w:val="Char0"/>
          <w:spacing w:val="-2"/>
          <w:rtl/>
        </w:rPr>
        <w:t>م</w:t>
      </w:r>
      <w:r w:rsidR="00DF08BB" w:rsidRPr="00CB07A7">
        <w:rPr>
          <w:rStyle w:val="Char0"/>
          <w:spacing w:val="-2"/>
          <w:rtl/>
        </w:rPr>
        <w:t>ی</w:t>
      </w:r>
      <w:r w:rsidRPr="00CB07A7">
        <w:rPr>
          <w:rStyle w:val="Char0"/>
          <w:spacing w:val="-2"/>
          <w:rtl/>
        </w:rPr>
        <w:t xml:space="preserve"> موافق هوا</w:t>
      </w:r>
      <w:r w:rsidR="00DF08BB" w:rsidRPr="00CB07A7">
        <w:rPr>
          <w:rStyle w:val="Char0"/>
          <w:spacing w:val="-2"/>
          <w:rtl/>
        </w:rPr>
        <w:t>ی</w:t>
      </w:r>
      <w:r w:rsidRPr="00CB07A7">
        <w:rPr>
          <w:rStyle w:val="Char0"/>
          <w:spacing w:val="-2"/>
          <w:rtl/>
        </w:rPr>
        <w:t xml:space="preserve"> نفس را به بد</w:t>
      </w:r>
      <w:r w:rsidR="00DF08BB" w:rsidRPr="00CB07A7">
        <w:rPr>
          <w:rStyle w:val="Char0"/>
          <w:spacing w:val="-2"/>
          <w:rtl/>
        </w:rPr>
        <w:t>ی</w:t>
      </w:r>
      <w:r w:rsidRPr="00CB07A7">
        <w:rPr>
          <w:rStyle w:val="Char0"/>
          <w:spacing w:val="-2"/>
          <w:rtl/>
        </w:rPr>
        <w:t>ه</w:t>
      </w:r>
      <w:r w:rsidR="00DF08BB" w:rsidRPr="00CB07A7">
        <w:rPr>
          <w:rStyle w:val="Char0"/>
          <w:spacing w:val="-2"/>
          <w:rtl/>
        </w:rPr>
        <w:t>ی</w:t>
      </w:r>
      <w:r w:rsidRPr="00CB07A7">
        <w:rPr>
          <w:rStyle w:val="Char0"/>
          <w:spacing w:val="-2"/>
          <w:rtl/>
        </w:rPr>
        <w:t xml:space="preserve"> م</w:t>
      </w:r>
      <w:r w:rsidR="00DF08BB" w:rsidRPr="00CB07A7">
        <w:rPr>
          <w:rStyle w:val="Char0"/>
          <w:spacing w:val="-2"/>
          <w:rtl/>
        </w:rPr>
        <w:t>ی</w:t>
      </w:r>
      <w:r w:rsidRPr="00CB07A7">
        <w:rPr>
          <w:rStyle w:val="Char0"/>
          <w:spacing w:val="-2"/>
          <w:rtl/>
        </w:rPr>
        <w:t>‌فهمد. والله المستعان.</w:t>
      </w:r>
      <w:r w:rsidRPr="006933B2">
        <w:rPr>
          <w:rStyle w:val="Char0"/>
          <w:rFonts w:hint="cs"/>
          <w:rtl/>
        </w:rPr>
        <w:t>»</w:t>
      </w:r>
      <w:r w:rsidRPr="006933B2">
        <w:rPr>
          <w:rStyle w:val="FootnoteReference"/>
          <w:rFonts w:cs="IRNazli"/>
          <w:spacing w:val="-2"/>
          <w:sz w:val="32"/>
          <w:rtl/>
        </w:rPr>
        <w:t>(</w:t>
      </w:r>
      <w:r w:rsidRPr="006933B2">
        <w:rPr>
          <w:rStyle w:val="FootnoteReference"/>
          <w:rFonts w:cs="IRNazli"/>
          <w:spacing w:val="-2"/>
          <w:sz w:val="32"/>
          <w:rtl/>
        </w:rPr>
        <w:footnoteReference w:id="640"/>
      </w:r>
      <w:r w:rsidRPr="006933B2">
        <w:rPr>
          <w:rStyle w:val="FootnoteReference"/>
          <w:rFonts w:cs="IRNazli"/>
          <w:spacing w:val="-2"/>
          <w:sz w:val="32"/>
          <w:rtl/>
        </w:rPr>
        <w:t>)</w:t>
      </w:r>
    </w:p>
    <w:p w:rsidR="00B363B1" w:rsidRPr="00392055" w:rsidRDefault="00E16F0F" w:rsidP="00392055">
      <w:pPr>
        <w:spacing w:line="240" w:lineRule="auto"/>
        <w:ind w:firstLine="284"/>
        <w:jc w:val="both"/>
        <w:rPr>
          <w:rStyle w:val="Char0"/>
          <w:rtl/>
        </w:rPr>
      </w:pPr>
      <w:r w:rsidRPr="00392055">
        <w:rPr>
          <w:rStyle w:val="Char0"/>
          <w:rFonts w:hint="cs"/>
          <w:rtl/>
        </w:rPr>
        <w:t>به طور کلی می</w:t>
      </w:r>
      <w:r w:rsidRPr="00392055">
        <w:rPr>
          <w:rStyle w:val="Char0"/>
          <w:rFonts w:hint="cs"/>
          <w:rtl/>
        </w:rPr>
        <w:softHyphen/>
        <w:t>توان گفت بیشتر کسانی که قائل به التزام به مذهب معین نیستند و خروج از مذهب را جایز می</w:t>
      </w:r>
      <w:r w:rsidRPr="00392055">
        <w:rPr>
          <w:rStyle w:val="Char0"/>
          <w:rFonts w:hint="cs"/>
          <w:rtl/>
        </w:rPr>
        <w:softHyphen/>
        <w:t xml:space="preserve">دانند </w:t>
      </w:r>
      <w:r w:rsidR="00040786" w:rsidRPr="00392055">
        <w:rPr>
          <w:rStyle w:val="Char0"/>
          <w:rFonts w:hint="cs"/>
          <w:rtl/>
        </w:rPr>
        <w:t xml:space="preserve">قائل به </w:t>
      </w:r>
      <w:r w:rsidRPr="00392055">
        <w:rPr>
          <w:rStyle w:val="Char0"/>
          <w:rFonts w:hint="cs"/>
          <w:rtl/>
        </w:rPr>
        <w:t xml:space="preserve">تلفیق </w:t>
      </w:r>
      <w:r w:rsidR="00040786" w:rsidRPr="00392055">
        <w:rPr>
          <w:rStyle w:val="Char0"/>
          <w:rFonts w:hint="cs"/>
          <w:rtl/>
        </w:rPr>
        <w:t>هستند</w:t>
      </w:r>
      <w:r w:rsidR="00C05D5F" w:rsidRPr="00392055">
        <w:rPr>
          <w:rStyle w:val="Char0"/>
          <w:rFonts w:hint="cs"/>
          <w:rtl/>
        </w:rPr>
        <w:t xml:space="preserve"> </w:t>
      </w:r>
      <w:r w:rsidRPr="00392055">
        <w:rPr>
          <w:rStyle w:val="Char0"/>
          <w:rFonts w:hint="cs"/>
          <w:rtl/>
        </w:rPr>
        <w:t>البته هم</w:t>
      </w:r>
      <w:r w:rsidR="00DF08BB" w:rsidRPr="00392055">
        <w:rPr>
          <w:rStyle w:val="Char0"/>
          <w:rFonts w:hint="cs"/>
          <w:rtl/>
        </w:rPr>
        <w:t>ۀ</w:t>
      </w:r>
      <w:r w:rsidRPr="00392055">
        <w:rPr>
          <w:rStyle w:val="Char0"/>
          <w:rFonts w:hint="cs"/>
          <w:rtl/>
        </w:rPr>
        <w:t xml:space="preserve"> قائلین تلفیق شرایط و ضوابطی را بر این مسئله دارند که در ادامه دلایل و ضوابط</w:t>
      </w:r>
      <w:r w:rsidR="0094145F" w:rsidRPr="00392055">
        <w:rPr>
          <w:rStyle w:val="Char0"/>
          <w:rFonts w:hint="cs"/>
          <w:rtl/>
        </w:rPr>
        <w:t xml:space="preserve"> آن‌ها </w:t>
      </w:r>
      <w:r w:rsidRPr="00392055">
        <w:rPr>
          <w:rStyle w:val="Char0"/>
          <w:rFonts w:hint="cs"/>
          <w:rtl/>
        </w:rPr>
        <w:t xml:space="preserve">اشاره خواهد شد، </w:t>
      </w:r>
      <w:r w:rsidR="00F122AD" w:rsidRPr="00392055">
        <w:rPr>
          <w:rStyle w:val="Char0"/>
          <w:rFonts w:hint="cs"/>
          <w:rtl/>
        </w:rPr>
        <w:t>این موارد عبارتند از:</w:t>
      </w:r>
    </w:p>
    <w:p w:rsidR="00CB07A7" w:rsidRDefault="00040786" w:rsidP="00CB07A7">
      <w:pPr>
        <w:pStyle w:val="ListParagraph"/>
        <w:numPr>
          <w:ilvl w:val="0"/>
          <w:numId w:val="34"/>
        </w:numPr>
        <w:spacing w:after="0" w:line="240" w:lineRule="auto"/>
        <w:ind w:left="568" w:hanging="284"/>
        <w:jc w:val="both"/>
        <w:rPr>
          <w:rStyle w:val="Char0"/>
        </w:rPr>
      </w:pPr>
      <w:r w:rsidRPr="00C64670">
        <w:rPr>
          <w:rStyle w:val="Char0"/>
          <w:rFonts w:hint="cs"/>
          <w:rtl/>
        </w:rPr>
        <w:t xml:space="preserve">تلفیق در صورتی که اجتماع اقوال مجتهدین بر مبنای دلیل و منطق شرع باشد </w:t>
      </w:r>
      <w:r w:rsidR="006903E6" w:rsidRPr="00C64670">
        <w:rPr>
          <w:rStyle w:val="Char0"/>
          <w:rFonts w:hint="cs"/>
          <w:rtl/>
        </w:rPr>
        <w:t>نه بر مبنای اتخاذ اقوال ضعیف و بی</w:t>
      </w:r>
      <w:r w:rsidR="006903E6" w:rsidRPr="00C64670">
        <w:rPr>
          <w:rStyle w:val="Char0"/>
          <w:rFonts w:hint="cs"/>
          <w:rtl/>
        </w:rPr>
        <w:softHyphen/>
        <w:t>اس</w:t>
      </w:r>
      <w:r w:rsidR="00CB07A7">
        <w:rPr>
          <w:rStyle w:val="Char0"/>
          <w:rFonts w:hint="cs"/>
          <w:rtl/>
        </w:rPr>
        <w:t>اس و یا حیله</w:t>
      </w:r>
      <w:r w:rsidR="00CB07A7">
        <w:rPr>
          <w:rStyle w:val="Char0"/>
          <w:rFonts w:hint="cs"/>
          <w:rtl/>
        </w:rPr>
        <w:softHyphen/>
        <w:t>های شرعی برای شانه‌</w:t>
      </w:r>
      <w:r w:rsidR="006903E6" w:rsidRPr="00C64670">
        <w:rPr>
          <w:rStyle w:val="Char0"/>
          <w:rFonts w:hint="cs"/>
          <w:rtl/>
        </w:rPr>
        <w:t>کردن از تکالیف یا آسان</w:t>
      </w:r>
      <w:r w:rsidR="00CB07A7">
        <w:rPr>
          <w:rStyle w:val="Char0"/>
          <w:rFonts w:hint="cs"/>
          <w:rtl/>
        </w:rPr>
        <w:t>‌</w:t>
      </w:r>
      <w:r w:rsidR="006903E6" w:rsidRPr="00C64670">
        <w:rPr>
          <w:rStyle w:val="Char0"/>
          <w:rFonts w:hint="cs"/>
          <w:rtl/>
        </w:rPr>
        <w:t xml:space="preserve">شدن امور بدون مجوز شرعی، </w:t>
      </w:r>
      <w:r w:rsidRPr="00C64670">
        <w:rPr>
          <w:rStyle w:val="Char0"/>
          <w:rFonts w:hint="cs"/>
          <w:rtl/>
        </w:rPr>
        <w:t>نه تنها هیچ دلیلی بر منع از شریعت ندارد بلکه کسی که با اجتهاد به این اقوال دست یافته ملزم به تبعیت از اجتهاد خود است و اگر کسی با تقلید به اقوالی</w:t>
      </w:r>
      <w:r w:rsidR="00F847FD" w:rsidRPr="00C64670">
        <w:rPr>
          <w:rStyle w:val="Char0"/>
          <w:rFonts w:hint="cs"/>
          <w:rtl/>
        </w:rPr>
        <w:t xml:space="preserve"> مختلف از مجتهدین مختلف</w:t>
      </w:r>
      <w:r w:rsidRPr="00C64670">
        <w:rPr>
          <w:rStyle w:val="Char0"/>
          <w:rFonts w:hint="cs"/>
          <w:rtl/>
        </w:rPr>
        <w:t xml:space="preserve"> دست پیدا </w:t>
      </w:r>
      <w:r w:rsidR="00F847FD" w:rsidRPr="00C64670">
        <w:rPr>
          <w:rStyle w:val="Char0"/>
          <w:rFonts w:hint="cs"/>
          <w:rtl/>
        </w:rPr>
        <w:t>کند مادام که صحت</w:t>
      </w:r>
      <w:r w:rsidR="0094145F">
        <w:rPr>
          <w:rStyle w:val="Char0"/>
          <w:rFonts w:hint="cs"/>
          <w:rtl/>
        </w:rPr>
        <w:t xml:space="preserve"> آن‌ها </w:t>
      </w:r>
      <w:r w:rsidR="00F847FD" w:rsidRPr="00C64670">
        <w:rPr>
          <w:rStyle w:val="Char0"/>
          <w:rFonts w:hint="cs"/>
          <w:rtl/>
        </w:rPr>
        <w:t>برایش ثابت گشته می</w:t>
      </w:r>
      <w:r w:rsidR="00F847FD" w:rsidRPr="00C64670">
        <w:rPr>
          <w:rStyle w:val="Char0"/>
          <w:rFonts w:hint="cs"/>
          <w:rtl/>
        </w:rPr>
        <w:softHyphen/>
        <w:t>تواند به</w:t>
      </w:r>
      <w:r w:rsidR="0094145F">
        <w:rPr>
          <w:rStyle w:val="Char0"/>
          <w:rFonts w:hint="cs"/>
          <w:rtl/>
        </w:rPr>
        <w:t xml:space="preserve"> آن‌ها </w:t>
      </w:r>
      <w:r w:rsidR="00F847FD" w:rsidRPr="00C64670">
        <w:rPr>
          <w:rStyle w:val="Char0"/>
          <w:rFonts w:hint="cs"/>
          <w:rtl/>
        </w:rPr>
        <w:t>عمل نماید؛ زیرا عدم تلفیق شرط صحت تقلید نیست</w:t>
      </w:r>
      <w:r w:rsidR="00B363B1" w:rsidRPr="00C64670">
        <w:rPr>
          <w:rStyle w:val="Char0"/>
          <w:rFonts w:hint="cs"/>
          <w:rtl/>
        </w:rPr>
        <w:t>.</w:t>
      </w:r>
    </w:p>
    <w:p w:rsidR="00CB07A7" w:rsidRDefault="00F847FD" w:rsidP="00CB07A7">
      <w:pPr>
        <w:pStyle w:val="ListParagraph"/>
        <w:numPr>
          <w:ilvl w:val="0"/>
          <w:numId w:val="34"/>
        </w:numPr>
        <w:spacing w:after="0" w:line="240" w:lineRule="auto"/>
        <w:ind w:left="568" w:hanging="284"/>
        <w:jc w:val="both"/>
        <w:rPr>
          <w:rStyle w:val="Char0"/>
        </w:rPr>
      </w:pPr>
      <w:r w:rsidRPr="00C64670">
        <w:rPr>
          <w:rStyle w:val="Char0"/>
          <w:rFonts w:hint="cs"/>
          <w:rtl/>
        </w:rPr>
        <w:t>تلفیق به خرق اجماع منجر نمی</w:t>
      </w:r>
      <w:r w:rsidRPr="00C64670">
        <w:rPr>
          <w:rStyle w:val="Char0"/>
          <w:rFonts w:hint="cs"/>
          <w:rtl/>
        </w:rPr>
        <w:softHyphen/>
        <w:t>شود؛ زیرا تلفیق انتخاب اقوال مختلف با دلیل است و در صورتی که تلفیق با اجماع در مسئله</w:t>
      </w:r>
      <w:r w:rsidRPr="00C64670">
        <w:rPr>
          <w:rStyle w:val="Char0"/>
          <w:rFonts w:hint="cs"/>
          <w:rtl/>
        </w:rPr>
        <w:softHyphen/>
        <w:t>ای تعارض پیدا کند شکی در ابطال آن وجود ندارد و در زمین</w:t>
      </w:r>
      <w:r w:rsidR="00DF08BB">
        <w:rPr>
          <w:rStyle w:val="Char0"/>
          <w:rFonts w:hint="cs"/>
          <w:rtl/>
        </w:rPr>
        <w:t>ۀ</w:t>
      </w:r>
      <w:r w:rsidRPr="00C64670">
        <w:rPr>
          <w:rStyle w:val="Char0"/>
          <w:rFonts w:hint="cs"/>
          <w:rtl/>
        </w:rPr>
        <w:t xml:space="preserve"> پیدایش قول سوم که با</w:t>
      </w:r>
      <w:r w:rsidR="000F7CBA" w:rsidRPr="00C64670">
        <w:rPr>
          <w:rStyle w:val="Char0"/>
          <w:rFonts w:hint="cs"/>
          <w:rtl/>
        </w:rPr>
        <w:t xml:space="preserve"> </w:t>
      </w:r>
      <w:r w:rsidRPr="00C64670">
        <w:rPr>
          <w:rStyle w:val="Char0"/>
          <w:rFonts w:hint="cs"/>
          <w:rtl/>
        </w:rPr>
        <w:t>تلفیق حاصل گردد در صورتی که با قدر مشتر</w:t>
      </w:r>
      <w:r w:rsidR="000F7CBA" w:rsidRPr="00C64670">
        <w:rPr>
          <w:rStyle w:val="Char0"/>
          <w:rFonts w:hint="cs"/>
          <w:rtl/>
        </w:rPr>
        <w:t>ک</w:t>
      </w:r>
      <w:r w:rsidRPr="00C64670">
        <w:rPr>
          <w:rStyle w:val="Char0"/>
          <w:rFonts w:hint="cs"/>
          <w:rtl/>
        </w:rPr>
        <w:t xml:space="preserve"> دو قول تعارض نداشته باشد هیچ خللی به تلفیق وارد نمی</w:t>
      </w:r>
      <w:r w:rsidRPr="00C64670">
        <w:rPr>
          <w:rStyle w:val="Char0"/>
          <w:rFonts w:hint="cs"/>
          <w:rtl/>
        </w:rPr>
        <w:softHyphen/>
        <w:t xml:space="preserve">کند؛ زیرا تعارضی با اجماع </w:t>
      </w:r>
      <w:r w:rsidRPr="00CB07A7">
        <w:rPr>
          <w:rFonts w:cs="Times New Roman" w:hint="cs"/>
          <w:rtl/>
        </w:rPr>
        <w:t>–</w:t>
      </w:r>
      <w:r w:rsidRPr="00C64670">
        <w:rPr>
          <w:rStyle w:val="Char0"/>
          <w:rFonts w:hint="cs"/>
          <w:rtl/>
        </w:rPr>
        <w:t xml:space="preserve"> قدر مشترک دو قول </w:t>
      </w:r>
      <w:r w:rsidRPr="00CB07A7">
        <w:rPr>
          <w:rFonts w:cs="Times New Roman" w:hint="cs"/>
          <w:rtl/>
        </w:rPr>
        <w:t>–</w:t>
      </w:r>
      <w:r w:rsidRPr="00C64670">
        <w:rPr>
          <w:rStyle w:val="Char0"/>
          <w:rFonts w:hint="cs"/>
          <w:rtl/>
        </w:rPr>
        <w:t xml:space="preserve"> ندارد.</w:t>
      </w:r>
    </w:p>
    <w:p w:rsidR="00B363B1" w:rsidRPr="00C64670" w:rsidRDefault="000F7CBA" w:rsidP="00CB07A7">
      <w:pPr>
        <w:pStyle w:val="ListParagraph"/>
        <w:numPr>
          <w:ilvl w:val="0"/>
          <w:numId w:val="34"/>
        </w:numPr>
        <w:spacing w:after="0" w:line="240" w:lineRule="auto"/>
        <w:ind w:left="568" w:hanging="284"/>
        <w:jc w:val="both"/>
        <w:rPr>
          <w:rStyle w:val="Char0"/>
          <w:rtl/>
        </w:rPr>
      </w:pPr>
      <w:r w:rsidRPr="00C64670">
        <w:rPr>
          <w:rStyle w:val="Char0"/>
          <w:rFonts w:hint="cs"/>
          <w:rtl/>
        </w:rPr>
        <w:t>با هم</w:t>
      </w:r>
      <w:r w:rsidR="00DF08BB">
        <w:rPr>
          <w:rStyle w:val="Char0"/>
          <w:rFonts w:hint="cs"/>
          <w:rtl/>
        </w:rPr>
        <w:t>ۀ</w:t>
      </w:r>
      <w:r w:rsidRPr="00C64670">
        <w:rPr>
          <w:rStyle w:val="Char0"/>
          <w:rFonts w:hint="cs"/>
          <w:rtl/>
        </w:rPr>
        <w:t xml:space="preserve"> این اوصاف تلفیق سه شرط لازم دارد که بدون</w:t>
      </w:r>
      <w:r w:rsidR="0094145F">
        <w:rPr>
          <w:rStyle w:val="Char0"/>
          <w:rFonts w:hint="cs"/>
          <w:rtl/>
        </w:rPr>
        <w:t xml:space="preserve"> آن‌ها </w:t>
      </w:r>
      <w:r w:rsidRPr="00C64670">
        <w:rPr>
          <w:rStyle w:val="Char0"/>
          <w:rFonts w:hint="cs"/>
          <w:rtl/>
        </w:rPr>
        <w:t>باطل است، که عبارتند از:</w:t>
      </w:r>
    </w:p>
    <w:p w:rsidR="00CB07A7" w:rsidRDefault="000F7CBA" w:rsidP="00CB07A7">
      <w:pPr>
        <w:pStyle w:val="ListParagraph"/>
        <w:numPr>
          <w:ilvl w:val="0"/>
          <w:numId w:val="37"/>
        </w:numPr>
        <w:spacing w:after="0" w:line="240" w:lineRule="auto"/>
        <w:ind w:left="641" w:hanging="357"/>
        <w:jc w:val="both"/>
        <w:rPr>
          <w:rStyle w:val="Char0"/>
        </w:rPr>
      </w:pPr>
      <w:r w:rsidRPr="00C64670">
        <w:rPr>
          <w:rStyle w:val="Char0"/>
          <w:rFonts w:hint="cs"/>
          <w:rtl/>
        </w:rPr>
        <w:t>تلفیق به مخالفت و خرق اجماع منجر نشود.</w:t>
      </w:r>
    </w:p>
    <w:p w:rsidR="00CB07A7" w:rsidRDefault="000F7CBA" w:rsidP="00CB07A7">
      <w:pPr>
        <w:pStyle w:val="ListParagraph"/>
        <w:numPr>
          <w:ilvl w:val="0"/>
          <w:numId w:val="37"/>
        </w:numPr>
        <w:spacing w:after="0" w:line="240" w:lineRule="auto"/>
        <w:ind w:left="641" w:hanging="357"/>
        <w:jc w:val="both"/>
        <w:rPr>
          <w:rStyle w:val="Char0"/>
        </w:rPr>
      </w:pPr>
      <w:r w:rsidRPr="00C64670">
        <w:rPr>
          <w:rStyle w:val="Char0"/>
          <w:rFonts w:hint="cs"/>
          <w:rtl/>
        </w:rPr>
        <w:t>تلفیق حکم قاضی و حاکم را ابطال نکند</w:t>
      </w:r>
      <w:r w:rsidR="002E22AB" w:rsidRPr="00C64670">
        <w:rPr>
          <w:rStyle w:val="Char0"/>
          <w:rFonts w:hint="cs"/>
          <w:rtl/>
        </w:rPr>
        <w:t>.</w:t>
      </w:r>
    </w:p>
    <w:p w:rsidR="000F7CBA" w:rsidRPr="00CB07A7" w:rsidRDefault="000F7CBA" w:rsidP="00CB07A7">
      <w:pPr>
        <w:pStyle w:val="ListParagraph"/>
        <w:numPr>
          <w:ilvl w:val="0"/>
          <w:numId w:val="37"/>
        </w:numPr>
        <w:spacing w:after="0" w:line="240" w:lineRule="auto"/>
        <w:ind w:left="641" w:hanging="357"/>
        <w:jc w:val="both"/>
        <w:rPr>
          <w:rStyle w:val="Char0"/>
          <w:spacing w:val="-3"/>
        </w:rPr>
      </w:pPr>
      <w:r w:rsidRPr="00CB07A7">
        <w:rPr>
          <w:rStyle w:val="Char0"/>
          <w:rFonts w:hint="cs"/>
          <w:spacing w:val="-3"/>
          <w:rtl/>
        </w:rPr>
        <w:t>تلفیق به نقض مسئله</w:t>
      </w:r>
      <w:r w:rsidRPr="00CB07A7">
        <w:rPr>
          <w:rStyle w:val="Char0"/>
          <w:rFonts w:hint="cs"/>
          <w:spacing w:val="-3"/>
          <w:rtl/>
        </w:rPr>
        <w:softHyphen/>
        <w:t>ای که با تقلید از مجتهدی به آن عمل شده و اثر آن باقی مانده</w:t>
      </w:r>
      <w:r w:rsidRPr="00CB07A7">
        <w:rPr>
          <w:rStyle w:val="Char0"/>
          <w:rFonts w:hint="cs"/>
          <w:spacing w:val="-3"/>
          <w:rtl/>
        </w:rPr>
        <w:softHyphen/>
        <w:t xml:space="preserve">، نشود. مانند کسی که با تقلید از رأی امام ابوحنیفه ازدواج بدون ولی کرده است. سپس او را طلاق ثلاث داده </w:t>
      </w:r>
      <w:r w:rsidRPr="00CB07A7">
        <w:rPr>
          <w:rStyle w:val="Char0"/>
          <w:rFonts w:hint="cs"/>
          <w:spacing w:val="-3"/>
          <w:rtl/>
        </w:rPr>
        <w:softHyphen/>
        <w:t>است. برای بطلان این ازدواج قصد تقلید شافعی می</w:t>
      </w:r>
      <w:r w:rsidRPr="00CB07A7">
        <w:rPr>
          <w:rStyle w:val="Char0"/>
          <w:rFonts w:hint="cs"/>
          <w:spacing w:val="-3"/>
          <w:rtl/>
        </w:rPr>
        <w:softHyphen/>
        <w:t xml:space="preserve">کند. </w:t>
      </w:r>
      <w:r w:rsidRPr="00CB07A7">
        <w:rPr>
          <w:rFonts w:cs="Times New Roman" w:hint="cs"/>
          <w:spacing w:val="-3"/>
          <w:rtl/>
        </w:rPr>
        <w:t>-</w:t>
      </w:r>
      <w:r w:rsidRPr="00CB07A7">
        <w:rPr>
          <w:rStyle w:val="Char0"/>
          <w:rFonts w:hint="cs"/>
          <w:spacing w:val="-3"/>
          <w:rtl/>
        </w:rPr>
        <w:t xml:space="preserve"> می</w:t>
      </w:r>
      <w:r w:rsidRPr="00CB07A7">
        <w:rPr>
          <w:rStyle w:val="Char0"/>
          <w:spacing w:val="-3"/>
          <w:rtl/>
        </w:rPr>
        <w:softHyphen/>
      </w:r>
      <w:r w:rsidRPr="00CB07A7">
        <w:rPr>
          <w:rStyle w:val="Char0"/>
          <w:rFonts w:hint="cs"/>
          <w:spacing w:val="-3"/>
          <w:rtl/>
        </w:rPr>
        <w:t>خواهد بگوید؛ اصلا ازدواجی نبوده که طلاق واقع شود!-</w:t>
      </w:r>
      <w:r w:rsidR="00107B70">
        <w:rPr>
          <w:rStyle w:val="Char0"/>
          <w:rFonts w:hint="cs"/>
          <w:spacing w:val="-3"/>
          <w:rtl/>
        </w:rPr>
        <w:t xml:space="preserve"> </w:t>
      </w:r>
      <w:r w:rsidRPr="00CB07A7">
        <w:rPr>
          <w:rStyle w:val="Char0"/>
          <w:rFonts w:hint="cs"/>
          <w:spacing w:val="-3"/>
          <w:rtl/>
        </w:rPr>
        <w:t xml:space="preserve">پس طلاق در غیر محل خود واقع شده </w:t>
      </w:r>
      <w:r w:rsidRPr="00CB07A7">
        <w:rPr>
          <w:rStyle w:val="Char0"/>
          <w:rFonts w:hint="cs"/>
          <w:spacing w:val="-3"/>
          <w:rtl/>
        </w:rPr>
        <w:softHyphen/>
        <w:t>است. و به این طریق بخواهد بدون تحلیل، عقد جدیدی ببندد. البته قول به عدم جواز این مسئله، تنها به خاطر تلفیق نیست. زیرا هم</w:t>
      </w:r>
      <w:r w:rsidRPr="00CB07A7">
        <w:rPr>
          <w:rStyle w:val="Char0"/>
          <w:spacing w:val="-3"/>
          <w:rtl/>
        </w:rPr>
        <w:softHyphen/>
      </w:r>
      <w:r w:rsidR="00CB07A7" w:rsidRPr="00CB07A7">
        <w:rPr>
          <w:rStyle w:val="Char0"/>
          <w:rFonts w:hint="cs"/>
          <w:spacing w:val="-3"/>
          <w:rtl/>
        </w:rPr>
        <w:t>زمان به هر</w:t>
      </w:r>
      <w:r w:rsidRPr="00CB07A7">
        <w:rPr>
          <w:rStyle w:val="Char0"/>
          <w:rFonts w:hint="cs"/>
          <w:spacing w:val="-3"/>
          <w:rtl/>
        </w:rPr>
        <w:t xml:space="preserve">دو قول عمل نکرده </w:t>
      </w:r>
      <w:r w:rsidRPr="00CB07A7">
        <w:rPr>
          <w:rStyle w:val="Char0"/>
          <w:rFonts w:hint="cs"/>
          <w:spacing w:val="-3"/>
          <w:rtl/>
        </w:rPr>
        <w:softHyphen/>
        <w:t>است. بلکه به سبب رجوع از تقلیدی است که به آن عمل کر</w:t>
      </w:r>
      <w:r w:rsidR="00CB07A7" w:rsidRPr="00CB07A7">
        <w:rPr>
          <w:rStyle w:val="Char0"/>
          <w:rFonts w:hint="cs"/>
          <w:spacing w:val="-3"/>
          <w:rtl/>
        </w:rPr>
        <w:t xml:space="preserve">ده و اثر آن هم تاحال باقی مانده </w:t>
      </w:r>
      <w:r w:rsidRPr="00CB07A7">
        <w:rPr>
          <w:rStyle w:val="Char0"/>
          <w:rFonts w:hint="cs"/>
          <w:spacing w:val="-3"/>
          <w:rtl/>
        </w:rPr>
        <w:t>است.</w:t>
      </w:r>
      <w:r w:rsidRPr="006933B2">
        <w:rPr>
          <w:rStyle w:val="FootnoteReference"/>
          <w:rFonts w:cs="IRNazli"/>
          <w:spacing w:val="-3"/>
          <w:sz w:val="32"/>
          <w:szCs w:val="28"/>
          <w:rtl/>
        </w:rPr>
        <w:t>(</w:t>
      </w:r>
      <w:r w:rsidRPr="006933B2">
        <w:rPr>
          <w:rStyle w:val="FootnoteReference"/>
          <w:rFonts w:cs="IRNazli"/>
          <w:spacing w:val="-3"/>
          <w:sz w:val="32"/>
          <w:szCs w:val="28"/>
          <w:rtl/>
        </w:rPr>
        <w:footnoteReference w:id="641"/>
      </w:r>
      <w:r w:rsidRPr="006933B2">
        <w:rPr>
          <w:rStyle w:val="FootnoteReference"/>
          <w:rFonts w:cs="IRNazli"/>
          <w:spacing w:val="-3"/>
          <w:sz w:val="32"/>
          <w:szCs w:val="28"/>
          <w:rtl/>
        </w:rPr>
        <w:t>)</w:t>
      </w:r>
    </w:p>
    <w:p w:rsidR="00CE59D0" w:rsidRPr="00C64670" w:rsidRDefault="000F7CBA" w:rsidP="00392055">
      <w:pPr>
        <w:spacing w:line="240" w:lineRule="auto"/>
        <w:ind w:firstLine="284"/>
        <w:jc w:val="both"/>
        <w:rPr>
          <w:rStyle w:val="Char0"/>
        </w:rPr>
      </w:pPr>
      <w:r w:rsidRPr="00CB07A7">
        <w:rPr>
          <w:rStyle w:val="Char2"/>
          <w:rFonts w:hint="cs"/>
          <w:rtl/>
        </w:rPr>
        <w:t xml:space="preserve">قول </w:t>
      </w:r>
      <w:r w:rsidR="002E22AB" w:rsidRPr="00CB07A7">
        <w:rPr>
          <w:rStyle w:val="Char2"/>
          <w:rFonts w:hint="cs"/>
          <w:rtl/>
        </w:rPr>
        <w:t>راجح:</w:t>
      </w:r>
      <w:r w:rsidR="002E22AB" w:rsidRPr="002478C8">
        <w:rPr>
          <w:rFonts w:hint="cs"/>
          <w:b/>
          <w:bCs/>
          <w:w w:val="80"/>
          <w:sz w:val="28"/>
          <w:szCs w:val="32"/>
          <w:rtl/>
        </w:rPr>
        <w:t xml:space="preserve"> </w:t>
      </w:r>
      <w:r w:rsidR="002E22AB" w:rsidRPr="00C64670">
        <w:rPr>
          <w:rStyle w:val="Char0"/>
          <w:rFonts w:hint="cs"/>
          <w:rtl/>
        </w:rPr>
        <w:t>با توجه به دلایل ذکر شد</w:t>
      </w:r>
      <w:r w:rsidR="00DF08BB">
        <w:rPr>
          <w:rStyle w:val="Char0"/>
          <w:rFonts w:hint="cs"/>
          <w:rtl/>
        </w:rPr>
        <w:t>ۀ</w:t>
      </w:r>
      <w:r w:rsidR="002E22AB" w:rsidRPr="00C64670">
        <w:rPr>
          <w:rStyle w:val="Char0"/>
          <w:rFonts w:hint="cs"/>
          <w:rtl/>
        </w:rPr>
        <w:t xml:space="preserve"> طرفین محرز است که از آنجائی</w:t>
      </w:r>
      <w:r w:rsidR="00CB07A7">
        <w:rPr>
          <w:rStyle w:val="Char0"/>
          <w:rFonts w:hint="cs"/>
          <w:rtl/>
        </w:rPr>
        <w:t xml:space="preserve"> </w:t>
      </w:r>
      <w:r w:rsidR="002E22AB" w:rsidRPr="00C64670">
        <w:rPr>
          <w:rStyle w:val="Char0"/>
          <w:rFonts w:hint="cs"/>
          <w:rtl/>
        </w:rPr>
        <w:t>که تقلید و تلفیق در زمان پیغمبر خدا</w:t>
      </w:r>
      <w:r w:rsidR="00CE59D0" w:rsidRPr="00C64670">
        <w:rPr>
          <w:rStyle w:val="Char0"/>
          <w:rtl/>
        </w:rPr>
        <w:t xml:space="preserve"> </w:t>
      </w:r>
      <w:r w:rsidR="00141E25" w:rsidRPr="00392055">
        <w:rPr>
          <w:rStyle w:val="Char0"/>
          <w:rFonts w:cs="CTraditional Arabic"/>
          <w:rtl/>
        </w:rPr>
        <w:t>ج</w:t>
      </w:r>
      <w:r w:rsidR="00CE59D0" w:rsidRPr="00C64670">
        <w:rPr>
          <w:rStyle w:val="Char0"/>
          <w:rtl/>
        </w:rPr>
        <w:t xml:space="preserve"> </w:t>
      </w:r>
      <w:r w:rsidR="002E22AB" w:rsidRPr="00C64670">
        <w:rPr>
          <w:rStyle w:val="Char0"/>
          <w:rFonts w:hint="cs"/>
          <w:rtl/>
        </w:rPr>
        <w:t>و صحاب</w:t>
      </w:r>
      <w:r w:rsidR="00DF08BB">
        <w:rPr>
          <w:rStyle w:val="Char0"/>
          <w:rFonts w:hint="cs"/>
          <w:rtl/>
        </w:rPr>
        <w:t>ۀ</w:t>
      </w:r>
      <w:r w:rsidR="002E22AB" w:rsidRPr="00C64670">
        <w:rPr>
          <w:rStyle w:val="Char0"/>
          <w:rFonts w:hint="cs"/>
          <w:rtl/>
        </w:rPr>
        <w:t xml:space="preserve"> کرام</w:t>
      </w:r>
      <w:r w:rsidR="005E650C" w:rsidRPr="005E650C">
        <w:rPr>
          <w:rStyle w:val="Char0"/>
          <w:rFonts w:cs="CTraditional Arabic"/>
          <w:rtl/>
        </w:rPr>
        <w:t>ش</w:t>
      </w:r>
      <w:r w:rsidR="00CB07A7">
        <w:rPr>
          <w:rStyle w:val="Char0"/>
          <w:rFonts w:cs="CTraditional Arabic" w:hint="cs"/>
          <w:rtl/>
        </w:rPr>
        <w:t xml:space="preserve"> </w:t>
      </w:r>
      <w:r w:rsidR="002E22AB" w:rsidRPr="00C64670">
        <w:rPr>
          <w:rStyle w:val="Char0"/>
          <w:rFonts w:hint="cs"/>
          <w:rtl/>
        </w:rPr>
        <w:t>وجود نداشته و بنا بر اجماع صحابه</w:t>
      </w:r>
      <w:r w:rsidR="005E650C" w:rsidRPr="005E650C">
        <w:rPr>
          <w:rStyle w:val="Char0"/>
          <w:rFonts w:cs="CTraditional Arabic"/>
          <w:rtl/>
        </w:rPr>
        <w:t>ش</w:t>
      </w:r>
      <w:r w:rsidR="00CE59D0" w:rsidRPr="00C64670">
        <w:rPr>
          <w:rStyle w:val="Char0"/>
          <w:rFonts w:hint="cs"/>
          <w:rtl/>
        </w:rPr>
        <w:t xml:space="preserve">، </w:t>
      </w:r>
      <w:r w:rsidR="00CB07A7">
        <w:rPr>
          <w:rStyle w:val="Char0"/>
          <w:rFonts w:hint="cs"/>
          <w:rtl/>
        </w:rPr>
        <w:t>عامی از هر</w:t>
      </w:r>
      <w:r w:rsidR="002E22AB" w:rsidRPr="00C64670">
        <w:rPr>
          <w:rStyle w:val="Char0"/>
          <w:rFonts w:hint="cs"/>
          <w:rtl/>
        </w:rPr>
        <w:t>کس تمایل داشت</w:t>
      </w:r>
      <w:r w:rsidR="00CE59D0" w:rsidRPr="00C64670">
        <w:rPr>
          <w:rStyle w:val="Char0"/>
          <w:rFonts w:hint="cs"/>
          <w:rtl/>
        </w:rPr>
        <w:t>ه باشد می</w:t>
      </w:r>
      <w:r w:rsidR="00CE59D0" w:rsidRPr="00C64670">
        <w:rPr>
          <w:rStyle w:val="Char0"/>
          <w:rFonts w:hint="cs"/>
          <w:rtl/>
        </w:rPr>
        <w:softHyphen/>
        <w:t>تواند</w:t>
      </w:r>
      <w:r w:rsidR="002E22AB" w:rsidRPr="00C64670">
        <w:rPr>
          <w:rStyle w:val="Char0"/>
          <w:rFonts w:hint="cs"/>
          <w:rtl/>
        </w:rPr>
        <w:t xml:space="preserve"> پیروی </w:t>
      </w:r>
      <w:r w:rsidR="00CE59D0" w:rsidRPr="00C64670">
        <w:rPr>
          <w:rStyle w:val="Char0"/>
          <w:rFonts w:hint="cs"/>
          <w:rtl/>
        </w:rPr>
        <w:t>کند و این نوع تقلید در مواردی</w:t>
      </w:r>
      <w:r w:rsidR="002E22AB" w:rsidRPr="00C64670">
        <w:rPr>
          <w:rStyle w:val="Char0"/>
          <w:rFonts w:hint="cs"/>
          <w:rtl/>
        </w:rPr>
        <w:t xml:space="preserve"> به اختلاط</w:t>
      </w:r>
      <w:r w:rsidR="0094145F">
        <w:rPr>
          <w:rStyle w:val="Char0"/>
          <w:rFonts w:hint="cs"/>
          <w:rtl/>
        </w:rPr>
        <w:t xml:space="preserve"> دیدگاه‌های </w:t>
      </w:r>
      <w:r w:rsidR="002E22AB" w:rsidRPr="00C64670">
        <w:rPr>
          <w:rStyle w:val="Char0"/>
          <w:rFonts w:hint="cs"/>
          <w:rtl/>
        </w:rPr>
        <w:t xml:space="preserve">مختلف منجر </w:t>
      </w:r>
      <w:r w:rsidR="00CE59D0" w:rsidRPr="00C64670">
        <w:rPr>
          <w:rStyle w:val="Char0"/>
          <w:rFonts w:hint="cs"/>
          <w:rtl/>
        </w:rPr>
        <w:t>می</w:t>
      </w:r>
      <w:r w:rsidR="00CE59D0" w:rsidRPr="00C64670">
        <w:rPr>
          <w:rStyle w:val="Char0"/>
          <w:rFonts w:hint="cs"/>
          <w:rtl/>
        </w:rPr>
        <w:softHyphen/>
      </w:r>
      <w:r w:rsidR="002E22AB" w:rsidRPr="00C64670">
        <w:rPr>
          <w:rStyle w:val="Char0"/>
          <w:rFonts w:hint="cs"/>
          <w:rtl/>
        </w:rPr>
        <w:t>شود</w:t>
      </w:r>
      <w:r w:rsidR="00CE59D0" w:rsidRPr="00C64670">
        <w:rPr>
          <w:rStyle w:val="Char0"/>
          <w:rFonts w:hint="cs"/>
          <w:rtl/>
        </w:rPr>
        <w:t xml:space="preserve">، </w:t>
      </w:r>
      <w:r w:rsidR="002E22AB" w:rsidRPr="00C64670">
        <w:rPr>
          <w:rStyle w:val="Char0"/>
          <w:rFonts w:hint="cs"/>
          <w:rtl/>
        </w:rPr>
        <w:t>پس دلیلی بر این وجود ندارد تلفیقی که بر مبنای اصول و قوانین شریعت شکل گرفته و عاری از هرگونه خروج از اجماع، نقض حکم حاکم، نقض حکمی که به آن عمل شده، تلاعب و به بازی گرفت</w:t>
      </w:r>
      <w:r w:rsidR="00CE59D0" w:rsidRPr="00C64670">
        <w:rPr>
          <w:rStyle w:val="Char0"/>
          <w:rFonts w:hint="cs"/>
          <w:rtl/>
        </w:rPr>
        <w:t>ن</w:t>
      </w:r>
      <w:r w:rsidR="002E22AB" w:rsidRPr="00C64670">
        <w:rPr>
          <w:rStyle w:val="Char0"/>
          <w:rFonts w:hint="cs"/>
          <w:rtl/>
        </w:rPr>
        <w:t xml:space="preserve"> احکام دین و شانه خال</w:t>
      </w:r>
      <w:r w:rsidR="00CE59D0" w:rsidRPr="00C64670">
        <w:rPr>
          <w:rStyle w:val="Char0"/>
          <w:rFonts w:hint="cs"/>
          <w:rtl/>
        </w:rPr>
        <w:t>ی</w:t>
      </w:r>
      <w:r w:rsidR="002E22AB" w:rsidRPr="00C64670">
        <w:rPr>
          <w:rStyle w:val="Char0"/>
          <w:rFonts w:hint="cs"/>
          <w:rtl/>
        </w:rPr>
        <w:t xml:space="preserve"> کردن از تکالیف، سوء استفاده از لغزش علما و هیچ تعارض</w:t>
      </w:r>
      <w:r w:rsidR="00CE59D0" w:rsidRPr="00C64670">
        <w:rPr>
          <w:rStyle w:val="Char0"/>
          <w:rFonts w:hint="cs"/>
          <w:rtl/>
        </w:rPr>
        <w:t>ی</w:t>
      </w:r>
      <w:r w:rsidR="002E22AB" w:rsidRPr="00C64670">
        <w:rPr>
          <w:rStyle w:val="Char0"/>
          <w:rFonts w:hint="cs"/>
          <w:rtl/>
        </w:rPr>
        <w:t xml:space="preserve"> با نصوص مقدس قرآن و سنت نداشته باشد، </w:t>
      </w:r>
      <w:r w:rsidR="00CE59D0" w:rsidRPr="00C64670">
        <w:rPr>
          <w:rStyle w:val="Char0"/>
          <w:rFonts w:hint="cs"/>
          <w:rtl/>
        </w:rPr>
        <w:t>کاملاً منطقی و صحیح می</w:t>
      </w:r>
      <w:r w:rsidR="00CE59D0" w:rsidRPr="00C64670">
        <w:rPr>
          <w:rStyle w:val="Char0"/>
          <w:rFonts w:hint="cs"/>
          <w:rtl/>
        </w:rPr>
        <w:softHyphen/>
        <w:t>باشد و در صورتی که کسی با اجتهاد به این اقوال دست یافته ملزم به تبعیت از اجتهاد خود است و اگر کسی با تقلید به اقوالی مختلف از مجتهدین مختلف دست پیدا کند مادام که صحت</w:t>
      </w:r>
      <w:r w:rsidR="0094145F">
        <w:rPr>
          <w:rStyle w:val="Char0"/>
          <w:rFonts w:hint="cs"/>
          <w:rtl/>
        </w:rPr>
        <w:t xml:space="preserve"> آن‌ها </w:t>
      </w:r>
      <w:r w:rsidR="00CE59D0" w:rsidRPr="00C64670">
        <w:rPr>
          <w:rStyle w:val="Char0"/>
          <w:rFonts w:hint="cs"/>
          <w:rtl/>
        </w:rPr>
        <w:t>برایش ثابت گشته می</w:t>
      </w:r>
      <w:r w:rsidR="00CE59D0" w:rsidRPr="00C64670">
        <w:rPr>
          <w:rStyle w:val="Char0"/>
          <w:rFonts w:hint="cs"/>
          <w:rtl/>
        </w:rPr>
        <w:softHyphen/>
        <w:t>تواند به</w:t>
      </w:r>
      <w:r w:rsidR="0094145F">
        <w:rPr>
          <w:rStyle w:val="Char0"/>
          <w:rFonts w:hint="cs"/>
          <w:rtl/>
        </w:rPr>
        <w:t xml:space="preserve"> آن‌ها </w:t>
      </w:r>
      <w:r w:rsidR="00CE59D0" w:rsidRPr="00C64670">
        <w:rPr>
          <w:rStyle w:val="Char0"/>
          <w:rFonts w:hint="cs"/>
          <w:rtl/>
        </w:rPr>
        <w:t>عمل نماید؛ زیرا عدم تلفیق شرط صحت تقلید نیست و در صورتی که تلفیق بر مبنای</w:t>
      </w:r>
      <w:r w:rsidR="00315ABC">
        <w:rPr>
          <w:rStyle w:val="Char0"/>
          <w:rFonts w:hint="cs"/>
          <w:rtl/>
        </w:rPr>
        <w:t xml:space="preserve"> رخصت‌های </w:t>
      </w:r>
      <w:r w:rsidR="00CE59D0" w:rsidRPr="00C64670">
        <w:rPr>
          <w:rStyle w:val="Char0"/>
          <w:rFonts w:hint="cs"/>
          <w:rtl/>
        </w:rPr>
        <w:t>شرعی شکل گیرد مادامی که تعارضی با شریعت نداشته و بر مبنای اصول اجتهادی شکل گرفته</w:t>
      </w:r>
      <w:r w:rsidR="00CE59D0" w:rsidRPr="00C64670">
        <w:rPr>
          <w:rStyle w:val="Char0"/>
          <w:rFonts w:hint="cs"/>
          <w:rtl/>
        </w:rPr>
        <w:softHyphen/>
        <w:t>، صحیح و مورد تأیید شریعت ناب می</w:t>
      </w:r>
      <w:r w:rsidR="00CE59D0" w:rsidRPr="00C64670">
        <w:rPr>
          <w:rStyle w:val="Char0"/>
          <w:rFonts w:hint="cs"/>
          <w:rtl/>
        </w:rPr>
        <w:softHyphen/>
        <w:t>باشد.</w:t>
      </w:r>
      <w:r w:rsidR="00CE59D0" w:rsidRPr="0094145F">
        <w:rPr>
          <w:rStyle w:val="Char2"/>
          <w:rFonts w:hint="cs"/>
          <w:rtl/>
        </w:rPr>
        <w:t xml:space="preserve"> </w:t>
      </w:r>
      <w:r w:rsidR="00CE59D0" w:rsidRPr="00CB07A7">
        <w:rPr>
          <w:rStyle w:val="Char1"/>
          <w:rFonts w:hint="cs"/>
          <w:rtl/>
        </w:rPr>
        <w:t>(و الله</w:t>
      </w:r>
      <w:r w:rsidR="006933B2">
        <w:rPr>
          <w:rStyle w:val="Char1"/>
          <w:rFonts w:hint="cs"/>
          <w:rtl/>
        </w:rPr>
        <w:t>ُ</w:t>
      </w:r>
      <w:r w:rsidR="00CE59D0" w:rsidRPr="00CB07A7">
        <w:rPr>
          <w:rStyle w:val="Char1"/>
          <w:rFonts w:hint="cs"/>
          <w:rtl/>
        </w:rPr>
        <w:t xml:space="preserve"> العلیم</w:t>
      </w:r>
      <w:r w:rsidR="006933B2">
        <w:rPr>
          <w:rStyle w:val="Char1"/>
          <w:rFonts w:hint="cs"/>
          <w:rtl/>
        </w:rPr>
        <w:t>ُ</w:t>
      </w:r>
      <w:r w:rsidR="00CE59D0" w:rsidRPr="00CB07A7">
        <w:rPr>
          <w:rStyle w:val="Char1"/>
          <w:rFonts w:hint="cs"/>
          <w:rtl/>
        </w:rPr>
        <w:t xml:space="preserve"> أعلم</w:t>
      </w:r>
      <w:r w:rsidR="006933B2">
        <w:rPr>
          <w:rStyle w:val="Char1"/>
          <w:rFonts w:hint="cs"/>
          <w:rtl/>
        </w:rPr>
        <w:t>ُ</w:t>
      </w:r>
      <w:r w:rsidR="00CE59D0" w:rsidRPr="00CB07A7">
        <w:rPr>
          <w:rStyle w:val="Char1"/>
          <w:rFonts w:hint="cs"/>
          <w:rtl/>
        </w:rPr>
        <w:t xml:space="preserve"> بالصواب)</w:t>
      </w:r>
      <w:r w:rsidR="00CE59D0" w:rsidRPr="00C64670">
        <w:rPr>
          <w:rStyle w:val="Char0"/>
          <w:rFonts w:hint="cs"/>
          <w:rtl/>
        </w:rPr>
        <w:t xml:space="preserve"> </w:t>
      </w:r>
    </w:p>
    <w:p w:rsidR="008667DC" w:rsidRPr="00392055" w:rsidRDefault="008667DC" w:rsidP="00392055">
      <w:pPr>
        <w:spacing w:line="240" w:lineRule="auto"/>
        <w:ind w:firstLine="284"/>
        <w:jc w:val="both"/>
        <w:rPr>
          <w:rStyle w:val="Char0"/>
          <w:rtl/>
        </w:rPr>
        <w:sectPr w:rsidR="008667DC" w:rsidRPr="00392055" w:rsidSect="005774C6">
          <w:headerReference w:type="default" r:id="rId24"/>
          <w:footnotePr>
            <w:numRestart w:val="eachPage"/>
          </w:footnotePr>
          <w:endnotePr>
            <w:numFmt w:val="decimal"/>
          </w:endnotePr>
          <w:pgSz w:w="9356" w:h="13608" w:code="9"/>
          <w:pgMar w:top="567" w:right="1134" w:bottom="851" w:left="1134" w:header="454" w:footer="0" w:gutter="0"/>
          <w:cols w:space="720"/>
          <w:titlePg/>
          <w:bidi/>
          <w:rtlGutter/>
        </w:sectPr>
      </w:pPr>
      <w:bookmarkStart w:id="464" w:name="_Toc338584892"/>
    </w:p>
    <w:p w:rsidR="00E11DC7" w:rsidRPr="002478C8" w:rsidRDefault="00E11DC7" w:rsidP="00FE6961">
      <w:pPr>
        <w:pStyle w:val="a6"/>
        <w:rPr>
          <w:rtl/>
        </w:rPr>
      </w:pPr>
      <w:bookmarkStart w:id="465" w:name="_Toc344536406"/>
      <w:bookmarkStart w:id="466" w:name="_Toc344536575"/>
      <w:bookmarkStart w:id="467" w:name="_Toc344842309"/>
      <w:bookmarkStart w:id="468" w:name="_Toc442360982"/>
      <w:r w:rsidRPr="002478C8">
        <w:rPr>
          <w:rtl/>
        </w:rPr>
        <w:t xml:space="preserve">فصل </w:t>
      </w:r>
      <w:r w:rsidR="00F0121D" w:rsidRPr="002478C8">
        <w:rPr>
          <w:rFonts w:hint="cs"/>
          <w:rtl/>
        </w:rPr>
        <w:t>پ</w:t>
      </w:r>
      <w:r w:rsidRPr="002478C8">
        <w:rPr>
          <w:rtl/>
        </w:rPr>
        <w:t>نجم</w:t>
      </w:r>
      <w:bookmarkEnd w:id="464"/>
      <w:bookmarkEnd w:id="465"/>
      <w:bookmarkEnd w:id="466"/>
      <w:bookmarkEnd w:id="467"/>
      <w:r w:rsidR="00FE6961">
        <w:rPr>
          <w:rFonts w:hint="cs"/>
          <w:rtl/>
        </w:rPr>
        <w:t>:</w:t>
      </w:r>
      <w:bookmarkStart w:id="469" w:name="_Toc338259367"/>
      <w:bookmarkStart w:id="470" w:name="_Toc338584893"/>
      <w:bookmarkStart w:id="471" w:name="_Toc344536407"/>
      <w:bookmarkStart w:id="472" w:name="_Toc344536576"/>
      <w:bookmarkStart w:id="473" w:name="_Toc344536949"/>
      <w:bookmarkStart w:id="474" w:name="_Toc344842310"/>
      <w:r w:rsidR="00FE6961">
        <w:rPr>
          <w:rtl/>
        </w:rPr>
        <w:br/>
      </w:r>
      <w:r w:rsidRPr="002478C8">
        <w:rPr>
          <w:rtl/>
        </w:rPr>
        <w:t>آثار تقل</w:t>
      </w:r>
      <w:r w:rsidR="006933B2">
        <w:rPr>
          <w:rtl/>
        </w:rPr>
        <w:t>ی</w:t>
      </w:r>
      <w:r w:rsidRPr="002478C8">
        <w:rPr>
          <w:rtl/>
        </w:rPr>
        <w:t>د</w:t>
      </w:r>
      <w:bookmarkEnd w:id="468"/>
      <w:bookmarkEnd w:id="469"/>
      <w:bookmarkEnd w:id="470"/>
      <w:bookmarkEnd w:id="471"/>
      <w:bookmarkEnd w:id="472"/>
      <w:bookmarkEnd w:id="473"/>
      <w:bookmarkEnd w:id="474"/>
    </w:p>
    <w:p w:rsidR="00E11DC7" w:rsidRPr="00392055" w:rsidRDefault="00E11DC7" w:rsidP="00392055">
      <w:pPr>
        <w:spacing w:line="240" w:lineRule="auto"/>
        <w:jc w:val="both"/>
        <w:rPr>
          <w:rStyle w:val="Char2"/>
          <w:rtl/>
        </w:rPr>
      </w:pPr>
    </w:p>
    <w:p w:rsidR="00FE6961" w:rsidRPr="000730AA" w:rsidRDefault="00FE6961" w:rsidP="00F37C12">
      <w:pPr>
        <w:pStyle w:val="a2"/>
        <w:rPr>
          <w:rtl/>
        </w:rPr>
      </w:pPr>
      <w:r w:rsidRPr="000730AA">
        <w:rPr>
          <w:rtl/>
        </w:rPr>
        <w:t>(5-1) آثار فرهنگ</w:t>
      </w:r>
      <w:r w:rsidR="00F37C12">
        <w:rPr>
          <w:rFonts w:hint="cs"/>
          <w:rtl/>
        </w:rPr>
        <w:t>ی</w:t>
      </w:r>
      <w:r w:rsidRPr="000730AA">
        <w:rPr>
          <w:rtl/>
        </w:rPr>
        <w:t xml:space="preserve"> و علم</w:t>
      </w:r>
      <w:r w:rsidR="00F37C12">
        <w:rPr>
          <w:rFonts w:hint="cs"/>
          <w:rtl/>
        </w:rPr>
        <w:t>ی</w:t>
      </w:r>
    </w:p>
    <w:p w:rsidR="00FE6961" w:rsidRPr="000730AA" w:rsidRDefault="00FE6961" w:rsidP="00F37C12">
      <w:pPr>
        <w:pStyle w:val="a2"/>
        <w:rPr>
          <w:rtl/>
        </w:rPr>
      </w:pPr>
      <w:r w:rsidRPr="000730AA">
        <w:rPr>
          <w:rtl/>
        </w:rPr>
        <w:t>(5-1-1) عدم پ</w:t>
      </w:r>
      <w:r w:rsidR="00552E18">
        <w:rPr>
          <w:rtl/>
        </w:rPr>
        <w:t>ی</w:t>
      </w:r>
      <w:r w:rsidRPr="000730AA">
        <w:rPr>
          <w:rtl/>
        </w:rPr>
        <w:t>شرفت علم و فرهنگ</w:t>
      </w:r>
    </w:p>
    <w:p w:rsidR="00FE6961" w:rsidRPr="000730AA" w:rsidRDefault="00FE6961" w:rsidP="00F37C12">
      <w:pPr>
        <w:pStyle w:val="a2"/>
        <w:rPr>
          <w:rtl/>
        </w:rPr>
      </w:pPr>
      <w:r w:rsidRPr="000730AA">
        <w:rPr>
          <w:rtl/>
        </w:rPr>
        <w:t>(5-1-2) پ</w:t>
      </w:r>
      <w:r w:rsidR="00552E18">
        <w:rPr>
          <w:rtl/>
        </w:rPr>
        <w:t>ی</w:t>
      </w:r>
      <w:r>
        <w:rPr>
          <w:rFonts w:hint="cs"/>
          <w:rtl/>
        </w:rPr>
        <w:t>دایش</w:t>
      </w:r>
      <w:r w:rsidRPr="000730AA">
        <w:rPr>
          <w:rtl/>
        </w:rPr>
        <w:t xml:space="preserve"> خرافات و</w:t>
      </w:r>
      <w:r w:rsidR="00315ABC">
        <w:rPr>
          <w:rtl/>
        </w:rPr>
        <w:t xml:space="preserve"> بدعت‌ها </w:t>
      </w:r>
      <w:r w:rsidRPr="000730AA">
        <w:rPr>
          <w:rtl/>
        </w:rPr>
        <w:t>در د</w:t>
      </w:r>
      <w:r w:rsidR="00552E18">
        <w:rPr>
          <w:rtl/>
        </w:rPr>
        <w:t>ی</w:t>
      </w:r>
      <w:r w:rsidRPr="000730AA">
        <w:rPr>
          <w:rtl/>
        </w:rPr>
        <w:t>ن</w:t>
      </w:r>
    </w:p>
    <w:p w:rsidR="00FE6961" w:rsidRPr="000730AA" w:rsidRDefault="00FE6961" w:rsidP="00F37C12">
      <w:pPr>
        <w:pStyle w:val="a2"/>
        <w:rPr>
          <w:rtl/>
        </w:rPr>
      </w:pPr>
      <w:r w:rsidRPr="000730AA">
        <w:rPr>
          <w:rtl/>
        </w:rPr>
        <w:t xml:space="preserve">(5-1-3) </w:t>
      </w:r>
      <w:r w:rsidRPr="008642B1">
        <w:rPr>
          <w:w w:val="90"/>
          <w:rtl/>
        </w:rPr>
        <w:t>ن</w:t>
      </w:r>
      <w:r w:rsidR="00552E18">
        <w:rPr>
          <w:w w:val="90"/>
          <w:rtl/>
        </w:rPr>
        <w:t>ک</w:t>
      </w:r>
      <w:r w:rsidRPr="008642B1">
        <w:rPr>
          <w:w w:val="90"/>
          <w:rtl/>
        </w:rPr>
        <w:t>وهش برخ</w:t>
      </w:r>
      <w:r w:rsidR="00F37C12">
        <w:rPr>
          <w:rFonts w:hint="cs"/>
          <w:w w:val="90"/>
          <w:rtl/>
        </w:rPr>
        <w:t>ی</w:t>
      </w:r>
      <w:r w:rsidRPr="008642B1">
        <w:rPr>
          <w:w w:val="90"/>
          <w:rtl/>
        </w:rPr>
        <w:t xml:space="preserve"> از علما مجتهد و وجود تفرقه</w:t>
      </w:r>
    </w:p>
    <w:p w:rsidR="00FE6961" w:rsidRPr="000730AA" w:rsidRDefault="00FE6961" w:rsidP="00F37C12">
      <w:pPr>
        <w:pStyle w:val="a2"/>
        <w:rPr>
          <w:rtl/>
        </w:rPr>
      </w:pPr>
      <w:r w:rsidRPr="000730AA">
        <w:rPr>
          <w:rtl/>
        </w:rPr>
        <w:t>(5</w:t>
      </w:r>
      <w:r w:rsidR="00F37C12">
        <w:rPr>
          <w:rtl/>
        </w:rPr>
        <w:t>-2) آثار س</w:t>
      </w:r>
      <w:r w:rsidR="00552E18">
        <w:rPr>
          <w:rtl/>
        </w:rPr>
        <w:t>ی</w:t>
      </w:r>
      <w:r w:rsidR="00F37C12">
        <w:rPr>
          <w:rtl/>
        </w:rPr>
        <w:t>اس</w:t>
      </w:r>
      <w:r w:rsidR="00F37C12">
        <w:rPr>
          <w:rFonts w:hint="cs"/>
          <w:rtl/>
        </w:rPr>
        <w:t>ی</w:t>
      </w:r>
    </w:p>
    <w:p w:rsidR="00FE6961" w:rsidRPr="000730AA" w:rsidRDefault="00FE6961" w:rsidP="00F37C12">
      <w:pPr>
        <w:pStyle w:val="a2"/>
        <w:rPr>
          <w:rtl/>
        </w:rPr>
      </w:pPr>
      <w:r w:rsidRPr="000730AA">
        <w:rPr>
          <w:rtl/>
        </w:rPr>
        <w:t>(5-2-1) وجود تفرق</w:t>
      </w:r>
      <w:r w:rsidR="00552E18">
        <w:rPr>
          <w:rFonts w:hint="cs"/>
          <w:rtl/>
        </w:rPr>
        <w:t>ۀ</w:t>
      </w:r>
      <w:r w:rsidRPr="000730AA">
        <w:rPr>
          <w:rFonts w:hint="cs"/>
          <w:rtl/>
        </w:rPr>
        <w:t xml:space="preserve"> </w:t>
      </w:r>
      <w:r w:rsidRPr="000730AA">
        <w:rPr>
          <w:rtl/>
        </w:rPr>
        <w:t>داخل</w:t>
      </w:r>
      <w:r w:rsidR="00F37C12">
        <w:rPr>
          <w:rFonts w:hint="cs"/>
          <w:rtl/>
        </w:rPr>
        <w:t>ی</w:t>
      </w:r>
      <w:r w:rsidRPr="000730AA">
        <w:rPr>
          <w:rtl/>
        </w:rPr>
        <w:t xml:space="preserve"> و نفوذ دشمنان خارج</w:t>
      </w:r>
      <w:r w:rsidR="00F37C12">
        <w:rPr>
          <w:rFonts w:hint="cs"/>
          <w:rtl/>
        </w:rPr>
        <w:t>ی</w:t>
      </w:r>
    </w:p>
    <w:p w:rsidR="00FE6961" w:rsidRPr="000730AA" w:rsidRDefault="00FE6961" w:rsidP="00F37C12">
      <w:pPr>
        <w:pStyle w:val="a2"/>
        <w:rPr>
          <w:rtl/>
        </w:rPr>
      </w:pPr>
      <w:r w:rsidRPr="000730AA">
        <w:rPr>
          <w:rtl/>
        </w:rPr>
        <w:t>(5-2-2) پ</w:t>
      </w:r>
      <w:r w:rsidR="00552E18">
        <w:rPr>
          <w:rtl/>
        </w:rPr>
        <w:t>ی</w:t>
      </w:r>
      <w:r w:rsidRPr="000730AA">
        <w:rPr>
          <w:rtl/>
        </w:rPr>
        <w:t>دا</w:t>
      </w:r>
      <w:r w:rsidR="00552E18">
        <w:rPr>
          <w:rtl/>
        </w:rPr>
        <w:t>ی</w:t>
      </w:r>
      <w:r w:rsidRPr="000730AA">
        <w:rPr>
          <w:rtl/>
        </w:rPr>
        <w:t>ش نگرش</w:t>
      </w:r>
      <w:r w:rsidR="00F37C12">
        <w:rPr>
          <w:rFonts w:hint="cs"/>
          <w:rtl/>
        </w:rPr>
        <w:t>‌</w:t>
      </w:r>
      <w:r w:rsidRPr="000730AA">
        <w:rPr>
          <w:rtl/>
        </w:rPr>
        <w:t>ها</w:t>
      </w:r>
      <w:r w:rsidR="00F37C12">
        <w:rPr>
          <w:rFonts w:hint="cs"/>
          <w:rtl/>
        </w:rPr>
        <w:t>ی</w:t>
      </w:r>
      <w:r w:rsidRPr="000730AA">
        <w:rPr>
          <w:rtl/>
        </w:rPr>
        <w:t xml:space="preserve"> تنش‌زا و د</w:t>
      </w:r>
      <w:r w:rsidR="00552E18">
        <w:rPr>
          <w:rtl/>
        </w:rPr>
        <w:t>ی</w:t>
      </w:r>
      <w:r w:rsidRPr="000730AA">
        <w:rPr>
          <w:rtl/>
        </w:rPr>
        <w:t>ن‌زدا</w:t>
      </w:r>
    </w:p>
    <w:p w:rsidR="00FE6961" w:rsidRPr="008642B1" w:rsidRDefault="00FE6961" w:rsidP="00F37C12">
      <w:pPr>
        <w:pStyle w:val="a2"/>
        <w:rPr>
          <w:rtl/>
        </w:rPr>
      </w:pPr>
      <w:r w:rsidRPr="008642B1">
        <w:rPr>
          <w:rtl/>
        </w:rPr>
        <w:t>(5-3) آثار اقتصاد</w:t>
      </w:r>
      <w:r w:rsidR="00F37C12">
        <w:rPr>
          <w:rFonts w:hint="cs"/>
          <w:rtl/>
        </w:rPr>
        <w:t>ی</w:t>
      </w:r>
    </w:p>
    <w:p w:rsidR="00B363B1" w:rsidRPr="00C64670" w:rsidRDefault="00FE6961" w:rsidP="00F37C12">
      <w:pPr>
        <w:pStyle w:val="a2"/>
        <w:rPr>
          <w:rStyle w:val="Char0"/>
          <w:rtl/>
        </w:rPr>
      </w:pPr>
      <w:r w:rsidRPr="008642B1">
        <w:rPr>
          <w:rtl/>
        </w:rPr>
        <w:t>(5-4) آثار اجتماع</w:t>
      </w:r>
      <w:r w:rsidR="00F37C12">
        <w:rPr>
          <w:rFonts w:hint="cs"/>
          <w:rtl/>
        </w:rPr>
        <w:t>ی</w:t>
      </w:r>
    </w:p>
    <w:p w:rsidR="008667DC" w:rsidRPr="00392055" w:rsidRDefault="008667DC" w:rsidP="00392055">
      <w:pPr>
        <w:spacing w:line="240" w:lineRule="auto"/>
        <w:ind w:firstLine="284"/>
        <w:jc w:val="both"/>
        <w:rPr>
          <w:rStyle w:val="Char0"/>
          <w:rtl/>
        </w:rPr>
      </w:pPr>
    </w:p>
    <w:p w:rsidR="008667DC" w:rsidRPr="00392055" w:rsidRDefault="008667DC" w:rsidP="00392055">
      <w:pPr>
        <w:spacing w:line="240" w:lineRule="auto"/>
        <w:ind w:firstLine="284"/>
        <w:jc w:val="both"/>
        <w:rPr>
          <w:rStyle w:val="Char0"/>
          <w:rtl/>
        </w:rPr>
      </w:pPr>
    </w:p>
    <w:p w:rsidR="008667DC" w:rsidRPr="00392055" w:rsidRDefault="008667DC" w:rsidP="00392055">
      <w:pPr>
        <w:spacing w:line="240" w:lineRule="auto"/>
        <w:ind w:firstLine="284"/>
        <w:jc w:val="both"/>
        <w:rPr>
          <w:rStyle w:val="Char0"/>
          <w:rtl/>
        </w:rPr>
        <w:sectPr w:rsidR="008667DC" w:rsidRPr="00392055" w:rsidSect="00FE6961">
          <w:footnotePr>
            <w:numRestart w:val="eachPage"/>
          </w:footnotePr>
          <w:endnotePr>
            <w:numFmt w:val="decimal"/>
          </w:endnotePr>
          <w:type w:val="oddPage"/>
          <w:pgSz w:w="9356" w:h="13608" w:code="9"/>
          <w:pgMar w:top="567" w:right="1134" w:bottom="851" w:left="1134" w:header="454" w:footer="0" w:gutter="0"/>
          <w:cols w:space="720"/>
          <w:titlePg/>
          <w:bidi/>
          <w:rtlGutter/>
        </w:sectPr>
      </w:pPr>
    </w:p>
    <w:p w:rsidR="008642B1" w:rsidRPr="002478C8" w:rsidRDefault="00E11DC7" w:rsidP="00FE6961">
      <w:pPr>
        <w:pStyle w:val="a"/>
        <w:rPr>
          <w:rtl/>
        </w:rPr>
      </w:pPr>
      <w:bookmarkStart w:id="475" w:name="_Toc344536408"/>
      <w:bookmarkStart w:id="476" w:name="_Toc344536577"/>
      <w:bookmarkStart w:id="477" w:name="_Toc344842311"/>
      <w:bookmarkStart w:id="478" w:name="_Toc442360983"/>
      <w:r w:rsidRPr="002478C8">
        <w:rPr>
          <w:rtl/>
        </w:rPr>
        <w:t>آثار تقل</w:t>
      </w:r>
      <w:r w:rsidR="00552E18">
        <w:rPr>
          <w:rtl/>
        </w:rPr>
        <w:t>ی</w:t>
      </w:r>
      <w:r w:rsidRPr="002478C8">
        <w:rPr>
          <w:rtl/>
        </w:rPr>
        <w:t>د</w:t>
      </w:r>
      <w:bookmarkEnd w:id="475"/>
      <w:bookmarkEnd w:id="476"/>
      <w:bookmarkEnd w:id="477"/>
      <w:bookmarkEnd w:id="478"/>
    </w:p>
    <w:p w:rsidR="00E11DC7" w:rsidRPr="00392055" w:rsidRDefault="00E11DC7" w:rsidP="00392055">
      <w:pPr>
        <w:spacing w:line="240" w:lineRule="auto"/>
        <w:ind w:firstLine="284"/>
        <w:jc w:val="both"/>
        <w:rPr>
          <w:rStyle w:val="Char0"/>
          <w:rtl/>
        </w:rPr>
      </w:pPr>
      <w:r w:rsidRPr="00392055">
        <w:rPr>
          <w:rStyle w:val="Char0"/>
          <w:rtl/>
        </w:rPr>
        <w:t>ب</w:t>
      </w:r>
      <w:r w:rsidR="00DF08BB" w:rsidRPr="00392055">
        <w:rPr>
          <w:rStyle w:val="Char0"/>
          <w:rtl/>
        </w:rPr>
        <w:t>ی</w:t>
      </w:r>
      <w:r w:rsidRPr="00392055">
        <w:rPr>
          <w:rStyle w:val="Char0"/>
          <w:rtl/>
        </w:rPr>
        <w:t>‌ش</w:t>
      </w:r>
      <w:r w:rsidR="00DF08BB" w:rsidRPr="00392055">
        <w:rPr>
          <w:rStyle w:val="Char0"/>
          <w:rtl/>
        </w:rPr>
        <w:t>ک</w:t>
      </w:r>
      <w:r w:rsidRPr="00392055">
        <w:rPr>
          <w:rStyle w:val="Char0"/>
          <w:rtl/>
        </w:rPr>
        <w:t xml:space="preserve"> با پ</w:t>
      </w:r>
      <w:r w:rsidR="00DF08BB" w:rsidRPr="00392055">
        <w:rPr>
          <w:rStyle w:val="Char0"/>
          <w:rtl/>
        </w:rPr>
        <w:t>ی</w:t>
      </w:r>
      <w:r w:rsidRPr="00392055">
        <w:rPr>
          <w:rStyle w:val="Char0"/>
          <w:rtl/>
        </w:rPr>
        <w:t>دا</w:t>
      </w:r>
      <w:r w:rsidR="00DF08BB" w:rsidRPr="00392055">
        <w:rPr>
          <w:rStyle w:val="Char0"/>
          <w:rtl/>
        </w:rPr>
        <w:t>ی</w:t>
      </w:r>
      <w:r w:rsidRPr="00392055">
        <w:rPr>
          <w:rStyle w:val="Char0"/>
          <w:rtl/>
        </w:rPr>
        <w:t>ش هر حر</w:t>
      </w:r>
      <w:r w:rsidR="00DF08BB" w:rsidRPr="00392055">
        <w:rPr>
          <w:rStyle w:val="Char0"/>
          <w:rtl/>
        </w:rPr>
        <w:t>ک</w:t>
      </w:r>
      <w:r w:rsidRPr="00392055">
        <w:rPr>
          <w:rStyle w:val="Char0"/>
          <w:rtl/>
        </w:rPr>
        <w:t>ت</w:t>
      </w:r>
      <w:r w:rsidR="00DF08BB" w:rsidRPr="00392055">
        <w:rPr>
          <w:rStyle w:val="Char0"/>
          <w:rtl/>
        </w:rPr>
        <w:t>ی</w:t>
      </w:r>
      <w:r w:rsidRPr="00392055">
        <w:rPr>
          <w:rStyle w:val="Char0"/>
          <w:rtl/>
        </w:rPr>
        <w:t xml:space="preserve"> در جامعه</w:t>
      </w:r>
      <w:r w:rsidR="003342CC" w:rsidRPr="00392055">
        <w:rPr>
          <w:rStyle w:val="Char0"/>
          <w:rFonts w:hint="cs"/>
          <w:rtl/>
        </w:rPr>
        <w:t>،</w:t>
      </w:r>
      <w:r w:rsidRPr="00392055">
        <w:rPr>
          <w:rStyle w:val="Char0"/>
          <w:rtl/>
        </w:rPr>
        <w:t xml:space="preserve"> م</w:t>
      </w:r>
      <w:r w:rsidR="00DF08BB" w:rsidRPr="00392055">
        <w:rPr>
          <w:rStyle w:val="Char0"/>
          <w:rtl/>
        </w:rPr>
        <w:t>ی</w:t>
      </w:r>
      <w:r w:rsidRPr="00392055">
        <w:rPr>
          <w:rStyle w:val="Char0"/>
          <w:rtl/>
        </w:rPr>
        <w:t>‌توان شاهد آثار و تأث</w:t>
      </w:r>
      <w:r w:rsidR="00DF08BB" w:rsidRPr="00392055">
        <w:rPr>
          <w:rStyle w:val="Char0"/>
          <w:rtl/>
        </w:rPr>
        <w:t>ی</w:t>
      </w:r>
      <w:r w:rsidRPr="00392055">
        <w:rPr>
          <w:rStyle w:val="Char0"/>
          <w:rtl/>
        </w:rPr>
        <w:t xml:space="preserve">رات مثبت </w:t>
      </w:r>
      <w:r w:rsidR="00DF08BB" w:rsidRPr="00392055">
        <w:rPr>
          <w:rStyle w:val="Char0"/>
          <w:rtl/>
        </w:rPr>
        <w:t>ی</w:t>
      </w:r>
      <w:r w:rsidRPr="00392055">
        <w:rPr>
          <w:rStyle w:val="Char0"/>
          <w:rtl/>
        </w:rPr>
        <w:t>ا منف</w:t>
      </w:r>
      <w:r w:rsidR="00DF08BB" w:rsidRPr="00392055">
        <w:rPr>
          <w:rStyle w:val="Char0"/>
          <w:rtl/>
        </w:rPr>
        <w:t>ی</w:t>
      </w:r>
      <w:r w:rsidRPr="00392055">
        <w:rPr>
          <w:rStyle w:val="Char0"/>
          <w:rtl/>
        </w:rPr>
        <w:t xml:space="preserve"> آن بود. ب</w:t>
      </w:r>
      <w:r w:rsidR="008642B1" w:rsidRPr="00392055">
        <w:rPr>
          <w:rStyle w:val="Char0"/>
          <w:rFonts w:hint="cs"/>
          <w:rtl/>
        </w:rPr>
        <w:t xml:space="preserve">ه </w:t>
      </w:r>
      <w:r w:rsidRPr="00392055">
        <w:rPr>
          <w:rStyle w:val="Char0"/>
          <w:rtl/>
        </w:rPr>
        <w:t>و</w:t>
      </w:r>
      <w:r w:rsidR="00DF08BB" w:rsidRPr="00392055">
        <w:rPr>
          <w:rStyle w:val="Char0"/>
          <w:rtl/>
        </w:rPr>
        <w:t>ی</w:t>
      </w:r>
      <w:r w:rsidRPr="00392055">
        <w:rPr>
          <w:rStyle w:val="Char0"/>
          <w:rtl/>
        </w:rPr>
        <w:t>ژه،</w:t>
      </w:r>
      <w:r w:rsidR="00315ABC" w:rsidRPr="00392055">
        <w:rPr>
          <w:rStyle w:val="Char0"/>
          <w:rtl/>
        </w:rPr>
        <w:t xml:space="preserve"> حرکت‌هایی </w:t>
      </w:r>
      <w:r w:rsidR="00DF08BB" w:rsidRPr="00392055">
        <w:rPr>
          <w:rStyle w:val="Char0"/>
          <w:rtl/>
        </w:rPr>
        <w:t>ک</w:t>
      </w:r>
      <w:r w:rsidRPr="00392055">
        <w:rPr>
          <w:rStyle w:val="Char0"/>
          <w:rtl/>
        </w:rPr>
        <w:t>ه نشأت ف</w:t>
      </w:r>
      <w:r w:rsidR="00DF08BB" w:rsidRPr="00392055">
        <w:rPr>
          <w:rStyle w:val="Char0"/>
          <w:rtl/>
        </w:rPr>
        <w:t>ک</w:t>
      </w:r>
      <w:r w:rsidRPr="00392055">
        <w:rPr>
          <w:rStyle w:val="Char0"/>
          <w:rtl/>
        </w:rPr>
        <w:t>ر</w:t>
      </w:r>
      <w:r w:rsidR="00DF08BB" w:rsidRPr="00392055">
        <w:rPr>
          <w:rStyle w:val="Char0"/>
          <w:rtl/>
        </w:rPr>
        <w:t>ی</w:t>
      </w:r>
      <w:r w:rsidRPr="00392055">
        <w:rPr>
          <w:rStyle w:val="Char0"/>
          <w:rtl/>
        </w:rPr>
        <w:t xml:space="preserve"> داشته و بر س</w:t>
      </w:r>
      <w:r w:rsidR="00DF08BB" w:rsidRPr="00392055">
        <w:rPr>
          <w:rStyle w:val="Char0"/>
          <w:rtl/>
        </w:rPr>
        <w:t>ی</w:t>
      </w:r>
      <w:r w:rsidRPr="00392055">
        <w:rPr>
          <w:rStyle w:val="Char0"/>
          <w:rtl/>
        </w:rPr>
        <w:t>ر تحول</w:t>
      </w:r>
      <w:r w:rsidR="00DF08BB" w:rsidRPr="00392055">
        <w:rPr>
          <w:rStyle w:val="Char0"/>
          <w:rtl/>
        </w:rPr>
        <w:t>ی</w:t>
      </w:r>
      <w:r w:rsidRPr="00392055">
        <w:rPr>
          <w:rStyle w:val="Char0"/>
          <w:rtl/>
        </w:rPr>
        <w:t xml:space="preserve"> جامعه تأث</w:t>
      </w:r>
      <w:r w:rsidR="00DF08BB" w:rsidRPr="00392055">
        <w:rPr>
          <w:rStyle w:val="Char0"/>
          <w:rtl/>
        </w:rPr>
        <w:t>ی</w:t>
      </w:r>
      <w:r w:rsidRPr="00392055">
        <w:rPr>
          <w:rStyle w:val="Char0"/>
          <w:rtl/>
        </w:rPr>
        <w:t xml:space="preserve">ر بگذارد. </w:t>
      </w:r>
      <w:r w:rsidR="003342CC" w:rsidRPr="00392055">
        <w:rPr>
          <w:rStyle w:val="Char0"/>
          <w:rtl/>
        </w:rPr>
        <w:t>تأث</w:t>
      </w:r>
      <w:r w:rsidR="00DF08BB" w:rsidRPr="00392055">
        <w:rPr>
          <w:rStyle w:val="Char0"/>
          <w:rtl/>
        </w:rPr>
        <w:t>ی</w:t>
      </w:r>
      <w:r w:rsidR="003342CC" w:rsidRPr="00392055">
        <w:rPr>
          <w:rStyle w:val="Char0"/>
          <w:rtl/>
        </w:rPr>
        <w:t xml:space="preserve">رات </w:t>
      </w:r>
      <w:r w:rsidRPr="00392055">
        <w:rPr>
          <w:rStyle w:val="Char0"/>
          <w:rtl/>
        </w:rPr>
        <w:t>تقل</w:t>
      </w:r>
      <w:r w:rsidR="00DF08BB" w:rsidRPr="00392055">
        <w:rPr>
          <w:rStyle w:val="Char0"/>
          <w:rtl/>
        </w:rPr>
        <w:t>ی</w:t>
      </w:r>
      <w:r w:rsidRPr="00392055">
        <w:rPr>
          <w:rStyle w:val="Char0"/>
          <w:rtl/>
        </w:rPr>
        <w:t xml:space="preserve">د </w:t>
      </w:r>
      <w:r w:rsidR="003342CC" w:rsidRPr="00392055">
        <w:rPr>
          <w:rStyle w:val="Char0"/>
          <w:rFonts w:hint="cs"/>
          <w:rtl/>
        </w:rPr>
        <w:t xml:space="preserve">را </w:t>
      </w:r>
      <w:r w:rsidRPr="00392055">
        <w:rPr>
          <w:rStyle w:val="Char0"/>
          <w:rtl/>
        </w:rPr>
        <w:t>ن</w:t>
      </w:r>
      <w:r w:rsidR="00DF08BB" w:rsidRPr="00392055">
        <w:rPr>
          <w:rStyle w:val="Char0"/>
          <w:rtl/>
        </w:rPr>
        <w:t>ی</w:t>
      </w:r>
      <w:r w:rsidRPr="00392055">
        <w:rPr>
          <w:rStyle w:val="Char0"/>
          <w:rtl/>
        </w:rPr>
        <w:t xml:space="preserve">ز </w:t>
      </w:r>
      <w:r w:rsidR="003342CC" w:rsidRPr="00392055">
        <w:rPr>
          <w:rStyle w:val="Char0"/>
          <w:rtl/>
        </w:rPr>
        <w:t>م</w:t>
      </w:r>
      <w:r w:rsidR="00DF08BB" w:rsidRPr="00392055">
        <w:rPr>
          <w:rStyle w:val="Char0"/>
          <w:rtl/>
        </w:rPr>
        <w:t>ی</w:t>
      </w:r>
      <w:r w:rsidR="003342CC" w:rsidRPr="00392055">
        <w:rPr>
          <w:rStyle w:val="Char0"/>
          <w:rtl/>
        </w:rPr>
        <w:t xml:space="preserve">‌توان </w:t>
      </w:r>
      <w:r w:rsidRPr="00392055">
        <w:rPr>
          <w:rStyle w:val="Char0"/>
          <w:rtl/>
        </w:rPr>
        <w:t xml:space="preserve">به عنوان </w:t>
      </w:r>
      <w:r w:rsidR="00DF08BB" w:rsidRPr="00392055">
        <w:rPr>
          <w:rStyle w:val="Char0"/>
          <w:rtl/>
        </w:rPr>
        <w:t>یک</w:t>
      </w:r>
      <w:r w:rsidRPr="00392055">
        <w:rPr>
          <w:rStyle w:val="Char0"/>
          <w:rtl/>
        </w:rPr>
        <w:t xml:space="preserve"> حر</w:t>
      </w:r>
      <w:r w:rsidR="00DF08BB" w:rsidRPr="00392055">
        <w:rPr>
          <w:rStyle w:val="Char0"/>
          <w:rtl/>
        </w:rPr>
        <w:t>ک</w:t>
      </w:r>
      <w:r w:rsidRPr="00392055">
        <w:rPr>
          <w:rStyle w:val="Char0"/>
          <w:rtl/>
        </w:rPr>
        <w:t xml:space="preserve">ت </w:t>
      </w:r>
      <w:r w:rsidR="00DF08BB" w:rsidRPr="00392055">
        <w:rPr>
          <w:rStyle w:val="Char0"/>
          <w:rtl/>
        </w:rPr>
        <w:t>ی</w:t>
      </w:r>
      <w:r w:rsidRPr="00392055">
        <w:rPr>
          <w:rStyle w:val="Char0"/>
          <w:rtl/>
        </w:rPr>
        <w:t xml:space="preserve">ا </w:t>
      </w:r>
      <w:r w:rsidR="00DF08BB" w:rsidRPr="00392055">
        <w:rPr>
          <w:rStyle w:val="Char0"/>
          <w:rtl/>
        </w:rPr>
        <w:t>یک</w:t>
      </w:r>
      <w:r w:rsidRPr="00392055">
        <w:rPr>
          <w:rStyle w:val="Char0"/>
          <w:rtl/>
        </w:rPr>
        <w:t xml:space="preserve"> ف</w:t>
      </w:r>
      <w:r w:rsidR="00DF08BB" w:rsidRPr="00392055">
        <w:rPr>
          <w:rStyle w:val="Char0"/>
          <w:rtl/>
        </w:rPr>
        <w:t>ک</w:t>
      </w:r>
      <w:r w:rsidRPr="00392055">
        <w:rPr>
          <w:rStyle w:val="Char0"/>
          <w:rtl/>
        </w:rPr>
        <w:t>ر</w:t>
      </w:r>
      <w:r w:rsidR="003342CC" w:rsidRPr="00392055">
        <w:rPr>
          <w:rStyle w:val="Char0"/>
          <w:rFonts w:hint="cs"/>
          <w:rtl/>
        </w:rPr>
        <w:t>،</w:t>
      </w:r>
      <w:r w:rsidRPr="00392055">
        <w:rPr>
          <w:rStyle w:val="Char0"/>
          <w:rtl/>
        </w:rPr>
        <w:t xml:space="preserve"> بر جامع</w:t>
      </w:r>
      <w:r w:rsidR="00DF08BB" w:rsidRPr="00392055">
        <w:rPr>
          <w:rStyle w:val="Char0"/>
          <w:rFonts w:hint="cs"/>
          <w:rtl/>
        </w:rPr>
        <w:t>ۀ</w:t>
      </w:r>
      <w:r w:rsidRPr="00392055">
        <w:rPr>
          <w:rStyle w:val="Char0"/>
          <w:rtl/>
        </w:rPr>
        <w:t xml:space="preserve"> اسلام</w:t>
      </w:r>
      <w:r w:rsidR="00DF08BB" w:rsidRPr="00392055">
        <w:rPr>
          <w:rStyle w:val="Char0"/>
          <w:rtl/>
        </w:rPr>
        <w:t>ی</w:t>
      </w:r>
      <w:r w:rsidRPr="00392055">
        <w:rPr>
          <w:rStyle w:val="Char0"/>
          <w:rtl/>
        </w:rPr>
        <w:t xml:space="preserve"> مشاهده </w:t>
      </w:r>
      <w:r w:rsidR="00DF08BB" w:rsidRPr="00392055">
        <w:rPr>
          <w:rStyle w:val="Char0"/>
          <w:rtl/>
        </w:rPr>
        <w:t>ک</w:t>
      </w:r>
      <w:r w:rsidRPr="00392055">
        <w:rPr>
          <w:rStyle w:val="Char0"/>
          <w:rtl/>
        </w:rPr>
        <w:t xml:space="preserve">رد. البته، ناگفته نماند </w:t>
      </w:r>
      <w:r w:rsidR="00DF08BB" w:rsidRPr="00392055">
        <w:rPr>
          <w:rStyle w:val="Char0"/>
          <w:rtl/>
        </w:rPr>
        <w:t>ک</w:t>
      </w:r>
      <w:r w:rsidRPr="00392055">
        <w:rPr>
          <w:rStyle w:val="Char0"/>
          <w:rtl/>
        </w:rPr>
        <w:t>ه تقل</w:t>
      </w:r>
      <w:r w:rsidR="00DF08BB" w:rsidRPr="00392055">
        <w:rPr>
          <w:rStyle w:val="Char0"/>
          <w:rtl/>
        </w:rPr>
        <w:t>ی</w:t>
      </w:r>
      <w:r w:rsidRPr="00392055">
        <w:rPr>
          <w:rStyle w:val="Char0"/>
          <w:rtl/>
        </w:rPr>
        <w:t>د در ع</w:t>
      </w:r>
      <w:r w:rsidR="00DF08BB" w:rsidRPr="00392055">
        <w:rPr>
          <w:rStyle w:val="Char0"/>
          <w:rtl/>
        </w:rPr>
        <w:t>ی</w:t>
      </w:r>
      <w:r w:rsidRPr="00392055">
        <w:rPr>
          <w:rStyle w:val="Char0"/>
          <w:rtl/>
        </w:rPr>
        <w:t>ن حر</w:t>
      </w:r>
      <w:r w:rsidR="00DF08BB" w:rsidRPr="00392055">
        <w:rPr>
          <w:rStyle w:val="Char0"/>
          <w:rtl/>
        </w:rPr>
        <w:t>ک</w:t>
      </w:r>
      <w:r w:rsidRPr="00392055">
        <w:rPr>
          <w:rStyle w:val="Char0"/>
          <w:rtl/>
        </w:rPr>
        <w:t>ت ف</w:t>
      </w:r>
      <w:r w:rsidR="00DF08BB" w:rsidRPr="00392055">
        <w:rPr>
          <w:rStyle w:val="Char0"/>
          <w:rtl/>
        </w:rPr>
        <w:t>ک</w:t>
      </w:r>
      <w:r w:rsidRPr="00392055">
        <w:rPr>
          <w:rStyle w:val="Char0"/>
          <w:rtl/>
        </w:rPr>
        <w:t>ر</w:t>
      </w:r>
      <w:r w:rsidR="00DF08BB" w:rsidRPr="00392055">
        <w:rPr>
          <w:rStyle w:val="Char0"/>
          <w:rtl/>
        </w:rPr>
        <w:t>ی</w:t>
      </w:r>
      <w:r w:rsidRPr="00392055">
        <w:rPr>
          <w:rStyle w:val="Char0"/>
          <w:rtl/>
        </w:rPr>
        <w:t xml:space="preserve"> بودنش</w:t>
      </w:r>
      <w:r w:rsidR="003342CC" w:rsidRPr="00392055">
        <w:rPr>
          <w:rStyle w:val="Char0"/>
          <w:rFonts w:hint="cs"/>
          <w:rtl/>
        </w:rPr>
        <w:t>،</w:t>
      </w:r>
      <w:r w:rsidRPr="00392055">
        <w:rPr>
          <w:rStyle w:val="Char0"/>
          <w:rtl/>
        </w:rPr>
        <w:t xml:space="preserve"> </w:t>
      </w:r>
      <w:r w:rsidR="00DF08BB" w:rsidRPr="00392055">
        <w:rPr>
          <w:rStyle w:val="Char0"/>
          <w:rtl/>
        </w:rPr>
        <w:t>یک</w:t>
      </w:r>
      <w:r w:rsidRPr="00392055">
        <w:rPr>
          <w:rStyle w:val="Char0"/>
          <w:rtl/>
        </w:rPr>
        <w:t xml:space="preserve"> جهت‌ده</w:t>
      </w:r>
      <w:r w:rsidR="00DF08BB" w:rsidRPr="00392055">
        <w:rPr>
          <w:rStyle w:val="Char0"/>
          <w:rtl/>
        </w:rPr>
        <w:t>ی</w:t>
      </w:r>
      <w:r w:rsidRPr="00392055">
        <w:rPr>
          <w:rStyle w:val="Char0"/>
          <w:rtl/>
        </w:rPr>
        <w:t xml:space="preserve"> عام را در مسا</w:t>
      </w:r>
      <w:r w:rsidR="003342CC" w:rsidRPr="00392055">
        <w:rPr>
          <w:rStyle w:val="Char0"/>
          <w:rFonts w:hint="cs"/>
          <w:rtl/>
        </w:rPr>
        <w:t>ئ</w:t>
      </w:r>
      <w:r w:rsidRPr="00392055">
        <w:rPr>
          <w:rStyle w:val="Char0"/>
          <w:rtl/>
        </w:rPr>
        <w:t>ل فرهنگ</w:t>
      </w:r>
      <w:r w:rsidR="00DF08BB" w:rsidRPr="00392055">
        <w:rPr>
          <w:rStyle w:val="Char0"/>
          <w:rtl/>
        </w:rPr>
        <w:t>ی</w:t>
      </w:r>
      <w:r w:rsidRPr="00392055">
        <w:rPr>
          <w:rStyle w:val="Char0"/>
          <w:rtl/>
        </w:rPr>
        <w:t>، س</w:t>
      </w:r>
      <w:r w:rsidR="00DF08BB" w:rsidRPr="00392055">
        <w:rPr>
          <w:rStyle w:val="Char0"/>
          <w:rtl/>
        </w:rPr>
        <w:t>ی</w:t>
      </w:r>
      <w:r w:rsidRPr="00392055">
        <w:rPr>
          <w:rStyle w:val="Char0"/>
          <w:rtl/>
        </w:rPr>
        <w:t>اس</w:t>
      </w:r>
      <w:r w:rsidR="00DF08BB" w:rsidRPr="00392055">
        <w:rPr>
          <w:rStyle w:val="Char0"/>
          <w:rtl/>
        </w:rPr>
        <w:t>ی</w:t>
      </w:r>
      <w:r w:rsidRPr="00392055">
        <w:rPr>
          <w:rStyle w:val="Char0"/>
          <w:rtl/>
        </w:rPr>
        <w:t xml:space="preserve"> و حت</w:t>
      </w:r>
      <w:r w:rsidR="00DF08BB" w:rsidRPr="00392055">
        <w:rPr>
          <w:rStyle w:val="Char0"/>
          <w:rtl/>
        </w:rPr>
        <w:t>ی</w:t>
      </w:r>
      <w:r w:rsidRPr="00392055">
        <w:rPr>
          <w:rStyle w:val="Char0"/>
          <w:rtl/>
        </w:rPr>
        <w:t xml:space="preserve"> اقتصاد</w:t>
      </w:r>
      <w:r w:rsidR="00DF08BB" w:rsidRPr="00392055">
        <w:rPr>
          <w:rStyle w:val="Char0"/>
          <w:rtl/>
        </w:rPr>
        <w:t>ی</w:t>
      </w:r>
      <w:r w:rsidRPr="00392055">
        <w:rPr>
          <w:rStyle w:val="Char0"/>
          <w:rtl/>
        </w:rPr>
        <w:t xml:space="preserve"> داشته است. با توجه به مطالب ب</w:t>
      </w:r>
      <w:r w:rsidR="00DF08BB" w:rsidRPr="00392055">
        <w:rPr>
          <w:rStyle w:val="Char0"/>
          <w:rtl/>
        </w:rPr>
        <w:t>ی</w:t>
      </w:r>
      <w:r w:rsidRPr="00392055">
        <w:rPr>
          <w:rStyle w:val="Char0"/>
          <w:rtl/>
        </w:rPr>
        <w:t>ان شده م</w:t>
      </w:r>
      <w:r w:rsidR="00DF08BB" w:rsidRPr="00392055">
        <w:rPr>
          <w:rStyle w:val="Char0"/>
          <w:rtl/>
        </w:rPr>
        <w:t>ی</w:t>
      </w:r>
      <w:r w:rsidRPr="00392055">
        <w:rPr>
          <w:rStyle w:val="Char0"/>
          <w:rtl/>
        </w:rPr>
        <w:t>‌توان آثار تقل</w:t>
      </w:r>
      <w:r w:rsidR="00DF08BB" w:rsidRPr="00392055">
        <w:rPr>
          <w:rStyle w:val="Char0"/>
          <w:rtl/>
        </w:rPr>
        <w:t>ی</w:t>
      </w:r>
      <w:r w:rsidRPr="00392055">
        <w:rPr>
          <w:rStyle w:val="Char0"/>
          <w:rtl/>
        </w:rPr>
        <w:t xml:space="preserve">د را هم از جهت مثبت بودن </w:t>
      </w:r>
      <w:r w:rsidR="00DF08BB" w:rsidRPr="00392055">
        <w:rPr>
          <w:rStyle w:val="Char0"/>
          <w:rtl/>
        </w:rPr>
        <w:t>ی</w:t>
      </w:r>
      <w:r w:rsidRPr="00392055">
        <w:rPr>
          <w:rStyle w:val="Char0"/>
          <w:rtl/>
        </w:rPr>
        <w:t>عن</w:t>
      </w:r>
      <w:r w:rsidR="00DF08BB" w:rsidRPr="00392055">
        <w:rPr>
          <w:rStyle w:val="Char0"/>
          <w:rtl/>
        </w:rPr>
        <w:t>ی</w:t>
      </w:r>
      <w:r w:rsidRPr="00392055">
        <w:rPr>
          <w:rStyle w:val="Char0"/>
          <w:rtl/>
        </w:rPr>
        <w:t xml:space="preserve"> تقل</w:t>
      </w:r>
      <w:r w:rsidR="00DF08BB" w:rsidRPr="00392055">
        <w:rPr>
          <w:rStyle w:val="Char0"/>
          <w:rtl/>
        </w:rPr>
        <w:t>ی</w:t>
      </w:r>
      <w:r w:rsidRPr="00392055">
        <w:rPr>
          <w:rStyle w:val="Char0"/>
          <w:rtl/>
        </w:rPr>
        <w:t>د</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مورد تأ</w:t>
      </w:r>
      <w:r w:rsidR="00DF08BB" w:rsidRPr="00392055">
        <w:rPr>
          <w:rStyle w:val="Char0"/>
          <w:rtl/>
        </w:rPr>
        <w:t>یی</w:t>
      </w:r>
      <w:r w:rsidRPr="00392055">
        <w:rPr>
          <w:rStyle w:val="Char0"/>
          <w:rtl/>
        </w:rPr>
        <w:t>د شر</w:t>
      </w:r>
      <w:r w:rsidR="00DF08BB" w:rsidRPr="00392055">
        <w:rPr>
          <w:rStyle w:val="Char0"/>
          <w:rtl/>
        </w:rPr>
        <w:t>ی</w:t>
      </w:r>
      <w:r w:rsidRPr="00392055">
        <w:rPr>
          <w:rStyle w:val="Char0"/>
          <w:rtl/>
        </w:rPr>
        <w:t>عت است و هم از جهت منف</w:t>
      </w:r>
      <w:r w:rsidR="00DF08BB" w:rsidRPr="00392055">
        <w:rPr>
          <w:rStyle w:val="Char0"/>
          <w:rtl/>
        </w:rPr>
        <w:t>ی</w:t>
      </w:r>
      <w:r w:rsidRPr="00392055">
        <w:rPr>
          <w:rStyle w:val="Char0"/>
          <w:rtl/>
        </w:rPr>
        <w:t xml:space="preserve"> بودن </w:t>
      </w:r>
      <w:r w:rsidR="00DF08BB" w:rsidRPr="00392055">
        <w:rPr>
          <w:rStyle w:val="Char0"/>
          <w:rtl/>
        </w:rPr>
        <w:t>ی</w:t>
      </w:r>
      <w:r w:rsidRPr="00392055">
        <w:rPr>
          <w:rStyle w:val="Char0"/>
          <w:rtl/>
        </w:rPr>
        <w:t>عن</w:t>
      </w:r>
      <w:r w:rsidR="00DF08BB" w:rsidRPr="00392055">
        <w:rPr>
          <w:rStyle w:val="Char0"/>
          <w:rtl/>
        </w:rPr>
        <w:t>ی</w:t>
      </w:r>
      <w:r w:rsidRPr="00392055">
        <w:rPr>
          <w:rStyle w:val="Char0"/>
          <w:rtl/>
        </w:rPr>
        <w:t xml:space="preserve"> تقل</w:t>
      </w:r>
      <w:r w:rsidR="00DF08BB" w:rsidRPr="00392055">
        <w:rPr>
          <w:rStyle w:val="Char0"/>
          <w:rtl/>
        </w:rPr>
        <w:t>ی</w:t>
      </w:r>
      <w:r w:rsidRPr="00392055">
        <w:rPr>
          <w:rStyle w:val="Char0"/>
          <w:rtl/>
        </w:rPr>
        <w:t>د مذموم</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شر</w:t>
      </w:r>
      <w:r w:rsidR="00DF08BB" w:rsidRPr="00392055">
        <w:rPr>
          <w:rStyle w:val="Char0"/>
          <w:rtl/>
        </w:rPr>
        <w:t>ی</w:t>
      </w:r>
      <w:r w:rsidRPr="00392055">
        <w:rPr>
          <w:rStyle w:val="Char0"/>
          <w:rtl/>
        </w:rPr>
        <w:t>عت آن را با نصوص مح</w:t>
      </w:r>
      <w:r w:rsidR="00DF08BB" w:rsidRPr="00392055">
        <w:rPr>
          <w:rStyle w:val="Char0"/>
          <w:rtl/>
        </w:rPr>
        <w:t>ک</w:t>
      </w:r>
      <w:r w:rsidRPr="00392055">
        <w:rPr>
          <w:rStyle w:val="Char0"/>
          <w:rtl/>
        </w:rPr>
        <w:t>مش رد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ند، مورد تجز</w:t>
      </w:r>
      <w:r w:rsidR="00DF08BB" w:rsidRPr="00392055">
        <w:rPr>
          <w:rStyle w:val="Char0"/>
          <w:rtl/>
        </w:rPr>
        <w:t>ی</w:t>
      </w:r>
      <w:r w:rsidRPr="00392055">
        <w:rPr>
          <w:rStyle w:val="Char0"/>
          <w:rtl/>
        </w:rPr>
        <w:t>ه و تحل</w:t>
      </w:r>
      <w:r w:rsidR="00DF08BB" w:rsidRPr="00392055">
        <w:rPr>
          <w:rStyle w:val="Char0"/>
          <w:rtl/>
        </w:rPr>
        <w:t>ی</w:t>
      </w:r>
      <w:r w:rsidRPr="00392055">
        <w:rPr>
          <w:rStyle w:val="Char0"/>
          <w:rtl/>
        </w:rPr>
        <w:t>ل قرارداد. پس آثار و تأث</w:t>
      </w:r>
      <w:r w:rsidR="00DF08BB" w:rsidRPr="00392055">
        <w:rPr>
          <w:rStyle w:val="Char0"/>
          <w:rtl/>
        </w:rPr>
        <w:t>ی</w:t>
      </w:r>
      <w:r w:rsidRPr="00392055">
        <w:rPr>
          <w:rStyle w:val="Char0"/>
          <w:rtl/>
        </w:rPr>
        <w:t>رات تقل</w:t>
      </w:r>
      <w:r w:rsidR="00DF08BB" w:rsidRPr="00392055">
        <w:rPr>
          <w:rStyle w:val="Char0"/>
          <w:rtl/>
        </w:rPr>
        <w:t>ی</w:t>
      </w:r>
      <w:r w:rsidRPr="00392055">
        <w:rPr>
          <w:rStyle w:val="Char0"/>
          <w:rtl/>
        </w:rPr>
        <w:t>د را در بخشها</w:t>
      </w:r>
      <w:r w:rsidR="00DF08BB" w:rsidRPr="00392055">
        <w:rPr>
          <w:rStyle w:val="Char0"/>
          <w:rtl/>
        </w:rPr>
        <w:t>ی</w:t>
      </w:r>
      <w:r w:rsidRPr="00392055">
        <w:rPr>
          <w:rStyle w:val="Char0"/>
          <w:rtl/>
        </w:rPr>
        <w:t xml:space="preserve"> ذ</w:t>
      </w:r>
      <w:r w:rsidR="00DF08BB" w:rsidRPr="00392055">
        <w:rPr>
          <w:rStyle w:val="Char0"/>
          <w:rtl/>
        </w:rPr>
        <w:t>ی</w:t>
      </w:r>
      <w:r w:rsidRPr="00392055">
        <w:rPr>
          <w:rStyle w:val="Char0"/>
          <w:rtl/>
        </w:rPr>
        <w:t>ل م</w:t>
      </w:r>
      <w:r w:rsidR="00DF08BB" w:rsidRPr="00392055">
        <w:rPr>
          <w:rStyle w:val="Char0"/>
          <w:rtl/>
        </w:rPr>
        <w:t>ی</w:t>
      </w:r>
      <w:r w:rsidRPr="00392055">
        <w:rPr>
          <w:rStyle w:val="Char0"/>
          <w:rtl/>
        </w:rPr>
        <w:t>‌توان مورد بررس</w:t>
      </w:r>
      <w:r w:rsidR="00DF08BB" w:rsidRPr="00392055">
        <w:rPr>
          <w:rStyle w:val="Char0"/>
          <w:rtl/>
        </w:rPr>
        <w:t>ی</w:t>
      </w:r>
      <w:r w:rsidRPr="00392055">
        <w:rPr>
          <w:rStyle w:val="Char0"/>
          <w:rtl/>
        </w:rPr>
        <w:t xml:space="preserve"> قرار داد:</w:t>
      </w:r>
    </w:p>
    <w:p w:rsidR="00E11DC7" w:rsidRPr="002478C8" w:rsidRDefault="00E11DC7" w:rsidP="00FE6961">
      <w:pPr>
        <w:pStyle w:val="a7"/>
        <w:rPr>
          <w:rtl/>
          <w:lang w:bidi="fa-IR"/>
        </w:rPr>
      </w:pPr>
      <w:bookmarkStart w:id="479" w:name="_Toc338584894"/>
      <w:bookmarkStart w:id="480" w:name="_Toc344536409"/>
      <w:bookmarkStart w:id="481" w:name="_Toc344536578"/>
      <w:bookmarkStart w:id="482" w:name="_Toc344842312"/>
      <w:bookmarkStart w:id="483" w:name="_Toc442360984"/>
      <w:r w:rsidRPr="002478C8">
        <w:rPr>
          <w:rtl/>
        </w:rPr>
        <w:t>(5-1) آثار فرهنگ</w:t>
      </w:r>
      <w:r w:rsidR="00FE6961">
        <w:rPr>
          <w:rFonts w:hint="cs"/>
          <w:rtl/>
        </w:rPr>
        <w:t>ی</w:t>
      </w:r>
      <w:r w:rsidRPr="002478C8">
        <w:rPr>
          <w:rtl/>
        </w:rPr>
        <w:t xml:space="preserve"> و علم</w:t>
      </w:r>
      <w:bookmarkEnd w:id="479"/>
      <w:bookmarkEnd w:id="480"/>
      <w:bookmarkEnd w:id="481"/>
      <w:bookmarkEnd w:id="482"/>
      <w:r w:rsidR="00FE6961">
        <w:rPr>
          <w:rFonts w:hint="cs"/>
          <w:rtl/>
        </w:rPr>
        <w:t>ی</w:t>
      </w:r>
      <w:bookmarkEnd w:id="483"/>
    </w:p>
    <w:p w:rsidR="00E11DC7" w:rsidRPr="00FE6961" w:rsidRDefault="00E11DC7" w:rsidP="00392055">
      <w:pPr>
        <w:spacing w:line="240" w:lineRule="auto"/>
        <w:ind w:firstLine="284"/>
        <w:jc w:val="both"/>
        <w:rPr>
          <w:rStyle w:val="Char0"/>
          <w:spacing w:val="-2"/>
          <w:rtl/>
        </w:rPr>
      </w:pPr>
      <w:r w:rsidRPr="00392055">
        <w:rPr>
          <w:rStyle w:val="Char0"/>
          <w:spacing w:val="-2"/>
          <w:rtl/>
        </w:rPr>
        <w:t>همان</w:t>
      </w:r>
      <w:r w:rsidR="004B2099" w:rsidRPr="00FE6961">
        <w:rPr>
          <w:rFonts w:cs="Lotus"/>
          <w:spacing w:val="-2"/>
          <w:w w:val="10"/>
        </w:rPr>
        <w:t>‌</w:t>
      </w:r>
      <w:r w:rsidRPr="00FE6961">
        <w:rPr>
          <w:rStyle w:val="Char0"/>
          <w:spacing w:val="-2"/>
          <w:rtl/>
        </w:rPr>
        <w:t xml:space="preserve">گونه </w:t>
      </w:r>
      <w:r w:rsidR="00DF08BB" w:rsidRPr="00FE6961">
        <w:rPr>
          <w:rStyle w:val="Char0"/>
          <w:spacing w:val="-2"/>
          <w:rtl/>
        </w:rPr>
        <w:t>ک</w:t>
      </w:r>
      <w:r w:rsidRPr="00FE6961">
        <w:rPr>
          <w:rStyle w:val="Char0"/>
          <w:spacing w:val="-2"/>
          <w:rtl/>
        </w:rPr>
        <w:t>ه ب</w:t>
      </w:r>
      <w:r w:rsidR="00DF08BB" w:rsidRPr="00FE6961">
        <w:rPr>
          <w:rStyle w:val="Char0"/>
          <w:spacing w:val="-2"/>
          <w:rtl/>
        </w:rPr>
        <w:t>ی</w:t>
      </w:r>
      <w:r w:rsidRPr="00FE6961">
        <w:rPr>
          <w:rStyle w:val="Char0"/>
          <w:spacing w:val="-2"/>
          <w:rtl/>
        </w:rPr>
        <w:t>ان شد</w:t>
      </w:r>
      <w:r w:rsidR="003342CC" w:rsidRPr="00FE6961">
        <w:rPr>
          <w:rStyle w:val="Char0"/>
          <w:rFonts w:hint="cs"/>
          <w:spacing w:val="-2"/>
          <w:rtl/>
        </w:rPr>
        <w:t>،</w:t>
      </w:r>
      <w:r w:rsidRPr="00FE6961">
        <w:rPr>
          <w:rStyle w:val="Char0"/>
          <w:spacing w:val="-2"/>
          <w:rtl/>
        </w:rPr>
        <w:t xml:space="preserve"> داشتن</w:t>
      </w:r>
      <w:r w:rsidR="00A73650">
        <w:rPr>
          <w:rStyle w:val="Char0"/>
          <w:spacing w:val="-2"/>
          <w:rtl/>
        </w:rPr>
        <w:t xml:space="preserve"> تعصب‌های </w:t>
      </w:r>
      <w:r w:rsidRPr="00FE6961">
        <w:rPr>
          <w:rStyle w:val="Char0"/>
          <w:spacing w:val="-2"/>
          <w:rtl/>
        </w:rPr>
        <w:t>ب</w:t>
      </w:r>
      <w:r w:rsidR="00DF08BB" w:rsidRPr="00FE6961">
        <w:rPr>
          <w:rStyle w:val="Char0"/>
          <w:spacing w:val="-2"/>
          <w:rtl/>
        </w:rPr>
        <w:t>ی</w:t>
      </w:r>
      <w:r w:rsidRPr="00FE6961">
        <w:rPr>
          <w:rStyle w:val="Char0"/>
          <w:spacing w:val="-2"/>
          <w:rtl/>
        </w:rPr>
        <w:t>‌مورد و ن</w:t>
      </w:r>
      <w:r w:rsidR="00DF08BB" w:rsidRPr="00FE6961">
        <w:rPr>
          <w:rStyle w:val="Char0"/>
          <w:spacing w:val="-2"/>
          <w:rtl/>
        </w:rPr>
        <w:t>ی</w:t>
      </w:r>
      <w:r w:rsidRPr="00FE6961">
        <w:rPr>
          <w:rStyle w:val="Char0"/>
          <w:spacing w:val="-2"/>
          <w:rtl/>
        </w:rPr>
        <w:t>ز ن</w:t>
      </w:r>
      <w:r w:rsidR="00DF08BB" w:rsidRPr="00FE6961">
        <w:rPr>
          <w:rStyle w:val="Char0"/>
          <w:spacing w:val="-2"/>
          <w:rtl/>
        </w:rPr>
        <w:t>ک</w:t>
      </w:r>
      <w:r w:rsidRPr="00FE6961">
        <w:rPr>
          <w:rStyle w:val="Char0"/>
          <w:spacing w:val="-2"/>
          <w:rtl/>
        </w:rPr>
        <w:t xml:space="preserve">وهش </w:t>
      </w:r>
      <w:r w:rsidR="00DF08BB" w:rsidRPr="00FE6961">
        <w:rPr>
          <w:rStyle w:val="Char0"/>
          <w:spacing w:val="-2"/>
          <w:rtl/>
        </w:rPr>
        <w:t>ک</w:t>
      </w:r>
      <w:r w:rsidRPr="00FE6961">
        <w:rPr>
          <w:rStyle w:val="Char0"/>
          <w:spacing w:val="-2"/>
          <w:rtl/>
        </w:rPr>
        <w:t>ردن اقوال علما</w:t>
      </w:r>
      <w:r w:rsidR="00DF08BB" w:rsidRPr="00FE6961">
        <w:rPr>
          <w:rStyle w:val="Char0"/>
          <w:rFonts w:hint="cs"/>
          <w:spacing w:val="-2"/>
          <w:rtl/>
        </w:rPr>
        <w:t>ی</w:t>
      </w:r>
      <w:r w:rsidRPr="00FE6961">
        <w:rPr>
          <w:rStyle w:val="Char0"/>
          <w:spacing w:val="-2"/>
          <w:rtl/>
        </w:rPr>
        <w:t xml:space="preserve"> مخالف</w:t>
      </w:r>
      <w:r w:rsidR="003342CC" w:rsidRPr="00FE6961">
        <w:rPr>
          <w:rStyle w:val="Char0"/>
          <w:rFonts w:hint="cs"/>
          <w:spacing w:val="-2"/>
          <w:rtl/>
        </w:rPr>
        <w:t>،</w:t>
      </w:r>
      <w:r w:rsidRPr="00FE6961">
        <w:rPr>
          <w:rStyle w:val="Char0"/>
          <w:spacing w:val="-2"/>
          <w:rtl/>
        </w:rPr>
        <w:t xml:space="preserve"> تأث</w:t>
      </w:r>
      <w:r w:rsidR="00DF08BB" w:rsidRPr="00FE6961">
        <w:rPr>
          <w:rStyle w:val="Char0"/>
          <w:spacing w:val="-2"/>
          <w:rtl/>
        </w:rPr>
        <w:t>ی</w:t>
      </w:r>
      <w:r w:rsidRPr="00FE6961">
        <w:rPr>
          <w:rStyle w:val="Char0"/>
          <w:spacing w:val="-2"/>
          <w:rtl/>
        </w:rPr>
        <w:t>رات بس</w:t>
      </w:r>
      <w:r w:rsidR="00DF08BB" w:rsidRPr="00FE6961">
        <w:rPr>
          <w:rStyle w:val="Char0"/>
          <w:spacing w:val="-2"/>
          <w:rtl/>
        </w:rPr>
        <w:t>ی</w:t>
      </w:r>
      <w:r w:rsidRPr="00FE6961">
        <w:rPr>
          <w:rStyle w:val="Char0"/>
          <w:spacing w:val="-2"/>
          <w:rtl/>
        </w:rPr>
        <w:t>ار منف</w:t>
      </w:r>
      <w:r w:rsidR="00DF08BB" w:rsidRPr="00FE6961">
        <w:rPr>
          <w:rStyle w:val="Char0"/>
          <w:spacing w:val="-2"/>
          <w:rtl/>
        </w:rPr>
        <w:t>ی</w:t>
      </w:r>
      <w:r w:rsidRPr="00FE6961">
        <w:rPr>
          <w:rStyle w:val="Char0"/>
          <w:spacing w:val="-2"/>
          <w:rtl/>
        </w:rPr>
        <w:t xml:space="preserve"> در پ</w:t>
      </w:r>
      <w:r w:rsidR="00DF08BB" w:rsidRPr="00FE6961">
        <w:rPr>
          <w:rStyle w:val="Char0"/>
          <w:spacing w:val="-2"/>
          <w:rtl/>
        </w:rPr>
        <w:t>ی</w:t>
      </w:r>
      <w:r w:rsidRPr="00FE6961">
        <w:rPr>
          <w:rStyle w:val="Char0"/>
          <w:spacing w:val="-2"/>
          <w:rtl/>
        </w:rPr>
        <w:t>شرفت علوم اسلام</w:t>
      </w:r>
      <w:r w:rsidR="00DF08BB" w:rsidRPr="00FE6961">
        <w:rPr>
          <w:rStyle w:val="Char0"/>
          <w:spacing w:val="-2"/>
          <w:rtl/>
        </w:rPr>
        <w:t>ی</w:t>
      </w:r>
      <w:r w:rsidRPr="00FE6961">
        <w:rPr>
          <w:rStyle w:val="Char0"/>
          <w:spacing w:val="-2"/>
          <w:rtl/>
        </w:rPr>
        <w:t xml:space="preserve"> گذاشته است. به</w:t>
      </w:r>
      <w:r w:rsidR="004B2099" w:rsidRPr="00FE6961">
        <w:rPr>
          <w:rFonts w:cs="Lotus"/>
          <w:spacing w:val="-2"/>
          <w:w w:val="10"/>
        </w:rPr>
        <w:t>‌</w:t>
      </w:r>
      <w:r w:rsidRPr="00FE6961">
        <w:rPr>
          <w:rStyle w:val="Char0"/>
          <w:spacing w:val="-2"/>
          <w:rtl/>
        </w:rPr>
        <w:t>گونه‌ا</w:t>
      </w:r>
      <w:r w:rsidR="00DF08BB" w:rsidRPr="00FE6961">
        <w:rPr>
          <w:rStyle w:val="Char0"/>
          <w:spacing w:val="-2"/>
          <w:rtl/>
        </w:rPr>
        <w:t>ی</w:t>
      </w:r>
      <w:r w:rsidRPr="00FE6961">
        <w:rPr>
          <w:rStyle w:val="Char0"/>
          <w:spacing w:val="-2"/>
          <w:rtl/>
        </w:rPr>
        <w:t xml:space="preserve"> </w:t>
      </w:r>
      <w:r w:rsidR="00DF08BB" w:rsidRPr="00FE6961">
        <w:rPr>
          <w:rStyle w:val="Char0"/>
          <w:spacing w:val="-2"/>
          <w:rtl/>
        </w:rPr>
        <w:t>ک</w:t>
      </w:r>
      <w:r w:rsidRPr="00FE6961">
        <w:rPr>
          <w:rStyle w:val="Char0"/>
          <w:spacing w:val="-2"/>
          <w:rtl/>
        </w:rPr>
        <w:t>ه حت</w:t>
      </w:r>
      <w:r w:rsidR="00DF08BB" w:rsidRPr="00FE6961">
        <w:rPr>
          <w:rStyle w:val="Char0"/>
          <w:spacing w:val="-2"/>
          <w:rtl/>
        </w:rPr>
        <w:t>ی</w:t>
      </w:r>
      <w:r w:rsidRPr="00FE6961">
        <w:rPr>
          <w:rStyle w:val="Char0"/>
          <w:spacing w:val="-2"/>
          <w:rtl/>
        </w:rPr>
        <w:t xml:space="preserve"> در بعض</w:t>
      </w:r>
      <w:r w:rsidR="00DF08BB" w:rsidRPr="00FE6961">
        <w:rPr>
          <w:rStyle w:val="Char0"/>
          <w:spacing w:val="-2"/>
          <w:rtl/>
        </w:rPr>
        <w:t>ی</w:t>
      </w:r>
      <w:r w:rsidRPr="00FE6961">
        <w:rPr>
          <w:rStyle w:val="Char0"/>
          <w:spacing w:val="-2"/>
          <w:rtl/>
        </w:rPr>
        <w:t xml:space="preserve"> از قرون برخ</w:t>
      </w:r>
      <w:r w:rsidR="00DF08BB" w:rsidRPr="00FE6961">
        <w:rPr>
          <w:rStyle w:val="Char0"/>
          <w:spacing w:val="-2"/>
          <w:rtl/>
        </w:rPr>
        <w:t>ی</w:t>
      </w:r>
      <w:r w:rsidR="00821945" w:rsidRPr="00FE6961">
        <w:rPr>
          <w:rStyle w:val="Char0"/>
          <w:spacing w:val="-2"/>
          <w:rtl/>
        </w:rPr>
        <w:t xml:space="preserve"> انسان‌های </w:t>
      </w:r>
      <w:r w:rsidR="00DF08BB" w:rsidRPr="00FE6961">
        <w:rPr>
          <w:rStyle w:val="Char0"/>
          <w:spacing w:val="-2"/>
          <w:rtl/>
        </w:rPr>
        <w:t>ک</w:t>
      </w:r>
      <w:r w:rsidRPr="00FE6961">
        <w:rPr>
          <w:rStyle w:val="Char0"/>
          <w:spacing w:val="-2"/>
          <w:rtl/>
        </w:rPr>
        <w:t>م خرد در بعض</w:t>
      </w:r>
      <w:r w:rsidR="00DF08BB" w:rsidRPr="00FE6961">
        <w:rPr>
          <w:rStyle w:val="Char0"/>
          <w:spacing w:val="-2"/>
          <w:rtl/>
        </w:rPr>
        <w:t>ی</w:t>
      </w:r>
      <w:r w:rsidRPr="00FE6961">
        <w:rPr>
          <w:rStyle w:val="Char0"/>
          <w:spacing w:val="-2"/>
          <w:rtl/>
        </w:rPr>
        <w:t xml:space="preserve"> از مسائل فقه</w:t>
      </w:r>
      <w:r w:rsidR="00DF08BB" w:rsidRPr="00FE6961">
        <w:rPr>
          <w:rStyle w:val="Char0"/>
          <w:spacing w:val="-2"/>
          <w:rtl/>
        </w:rPr>
        <w:t>ی</w:t>
      </w:r>
      <w:r w:rsidRPr="00FE6961">
        <w:rPr>
          <w:rStyle w:val="Char0"/>
          <w:spacing w:val="-2"/>
          <w:rtl/>
        </w:rPr>
        <w:t xml:space="preserve"> </w:t>
      </w:r>
      <w:r w:rsidR="00DF08BB" w:rsidRPr="00FE6961">
        <w:rPr>
          <w:rStyle w:val="Char0"/>
          <w:spacing w:val="-2"/>
          <w:rtl/>
        </w:rPr>
        <w:t>یک</w:t>
      </w:r>
      <w:r w:rsidRPr="00FE6961">
        <w:rPr>
          <w:rStyle w:val="Char0"/>
          <w:spacing w:val="-2"/>
          <w:rtl/>
        </w:rPr>
        <w:t>د</w:t>
      </w:r>
      <w:r w:rsidR="00DF08BB" w:rsidRPr="00FE6961">
        <w:rPr>
          <w:rStyle w:val="Char0"/>
          <w:spacing w:val="-2"/>
          <w:rtl/>
        </w:rPr>
        <w:t>ی</w:t>
      </w:r>
      <w:r w:rsidRPr="00FE6961">
        <w:rPr>
          <w:rStyle w:val="Char0"/>
          <w:spacing w:val="-2"/>
          <w:rtl/>
        </w:rPr>
        <w:t>گر را به تمسخر گرفت</w:t>
      </w:r>
      <w:r w:rsidR="00562421" w:rsidRPr="00FE6961">
        <w:rPr>
          <w:rStyle w:val="Char0"/>
          <w:spacing w:val="-2"/>
          <w:rtl/>
        </w:rPr>
        <w:t xml:space="preserve">ه و </w:t>
      </w:r>
      <w:r w:rsidR="00DF08BB" w:rsidRPr="00FE6961">
        <w:rPr>
          <w:rStyle w:val="Char0"/>
          <w:spacing w:val="-2"/>
          <w:rtl/>
        </w:rPr>
        <w:t>ی</w:t>
      </w:r>
      <w:r w:rsidR="00562421" w:rsidRPr="00FE6961">
        <w:rPr>
          <w:rStyle w:val="Char0"/>
          <w:spacing w:val="-2"/>
          <w:rtl/>
        </w:rPr>
        <w:t>ا تا حد ت</w:t>
      </w:r>
      <w:r w:rsidR="00DF08BB" w:rsidRPr="00FE6961">
        <w:rPr>
          <w:rStyle w:val="Char0"/>
          <w:spacing w:val="-2"/>
          <w:rtl/>
        </w:rPr>
        <w:t>ک</w:t>
      </w:r>
      <w:r w:rsidR="00562421" w:rsidRPr="00FE6961">
        <w:rPr>
          <w:rStyle w:val="Char0"/>
          <w:spacing w:val="-2"/>
          <w:rtl/>
        </w:rPr>
        <w:t>ف</w:t>
      </w:r>
      <w:r w:rsidR="00DF08BB" w:rsidRPr="00FE6961">
        <w:rPr>
          <w:rStyle w:val="Char0"/>
          <w:spacing w:val="-2"/>
          <w:rtl/>
        </w:rPr>
        <w:t>ی</w:t>
      </w:r>
      <w:r w:rsidR="00562421" w:rsidRPr="00FE6961">
        <w:rPr>
          <w:rStyle w:val="Char0"/>
          <w:spacing w:val="-2"/>
          <w:rtl/>
        </w:rPr>
        <w:t>ر پ</w:t>
      </w:r>
      <w:r w:rsidR="00DF08BB" w:rsidRPr="00FE6961">
        <w:rPr>
          <w:rStyle w:val="Char0"/>
          <w:spacing w:val="-2"/>
          <w:rtl/>
        </w:rPr>
        <w:t>ی</w:t>
      </w:r>
      <w:r w:rsidR="00562421" w:rsidRPr="00FE6961">
        <w:rPr>
          <w:rStyle w:val="Char0"/>
          <w:spacing w:val="-2"/>
          <w:rtl/>
        </w:rPr>
        <w:t>ش رفته‌اند</w:t>
      </w:r>
      <w:r w:rsidR="00562421" w:rsidRPr="00FE6961">
        <w:rPr>
          <w:rStyle w:val="Char0"/>
          <w:rFonts w:hint="cs"/>
          <w:spacing w:val="-2"/>
          <w:rtl/>
        </w:rPr>
        <w:t xml:space="preserve"> و از بیان وتبلیغ احکام الهی بنا بر جهل و</w:t>
      </w:r>
      <w:r w:rsidR="00A73650">
        <w:rPr>
          <w:rStyle w:val="Char0"/>
          <w:rFonts w:hint="cs"/>
          <w:spacing w:val="-2"/>
          <w:rtl/>
        </w:rPr>
        <w:t xml:space="preserve"> تعصب‌های </w:t>
      </w:r>
      <w:r w:rsidR="00562421" w:rsidRPr="00FE6961">
        <w:rPr>
          <w:rStyle w:val="Char0"/>
          <w:rFonts w:hint="cs"/>
          <w:spacing w:val="-2"/>
          <w:rtl/>
        </w:rPr>
        <w:t>بی</w:t>
      </w:r>
      <w:r w:rsidR="00562421" w:rsidRPr="00FE6961">
        <w:rPr>
          <w:rStyle w:val="Char0"/>
          <w:rFonts w:hint="cs"/>
          <w:spacing w:val="-2"/>
          <w:rtl/>
        </w:rPr>
        <w:softHyphen/>
        <w:t>مورد و بی-خردمندانه جلوگیری می</w:t>
      </w:r>
      <w:r w:rsidR="00562421" w:rsidRPr="00FE6961">
        <w:rPr>
          <w:rStyle w:val="Char0"/>
          <w:rFonts w:hint="cs"/>
          <w:spacing w:val="-2"/>
          <w:rtl/>
        </w:rPr>
        <w:softHyphen/>
        <w:t>کنند و حتی تصور می</w:t>
      </w:r>
      <w:r w:rsidR="00562421" w:rsidRPr="00FE6961">
        <w:rPr>
          <w:rStyle w:val="Char0"/>
          <w:rFonts w:hint="cs"/>
          <w:spacing w:val="-2"/>
          <w:rtl/>
        </w:rPr>
        <w:softHyphen/>
        <w:t>کنند که در راه حق قدم برمی</w:t>
      </w:r>
      <w:r w:rsidR="00562421" w:rsidRPr="00FE6961">
        <w:rPr>
          <w:rStyle w:val="Char0"/>
          <w:rFonts w:hint="cs"/>
          <w:spacing w:val="-2"/>
          <w:rtl/>
        </w:rPr>
        <w:softHyphen/>
        <w:t>دارند و به گمانشان کار نیک انجام می</w:t>
      </w:r>
      <w:r w:rsidR="00562421" w:rsidRPr="00FE6961">
        <w:rPr>
          <w:rStyle w:val="Char0"/>
          <w:rFonts w:hint="cs"/>
          <w:spacing w:val="-2"/>
          <w:rtl/>
        </w:rPr>
        <w:softHyphen/>
        <w:t>دهند که در واقع اینگونه نیست.</w:t>
      </w:r>
    </w:p>
    <w:p w:rsidR="00E11DC7" w:rsidRPr="00C64670" w:rsidRDefault="00E11DC7" w:rsidP="00392055">
      <w:pPr>
        <w:spacing w:line="240" w:lineRule="auto"/>
        <w:ind w:firstLine="284"/>
        <w:jc w:val="both"/>
        <w:rPr>
          <w:rStyle w:val="Char0"/>
          <w:rtl/>
        </w:rPr>
      </w:pPr>
      <w:r w:rsidRPr="00C64670">
        <w:rPr>
          <w:rStyle w:val="Char0"/>
          <w:rtl/>
        </w:rPr>
        <w:t>از جمله تأث</w:t>
      </w:r>
      <w:r w:rsidR="00DF08BB">
        <w:rPr>
          <w:rStyle w:val="Char0"/>
          <w:rtl/>
        </w:rPr>
        <w:t>ی</w:t>
      </w:r>
      <w:r w:rsidRPr="00C64670">
        <w:rPr>
          <w:rStyle w:val="Char0"/>
          <w:rtl/>
        </w:rPr>
        <w:t>رات فرهنگ</w:t>
      </w:r>
      <w:r w:rsidR="00DF08BB">
        <w:rPr>
          <w:rStyle w:val="Char0"/>
          <w:rtl/>
        </w:rPr>
        <w:t>ی</w:t>
      </w:r>
      <w:r w:rsidRPr="00C64670">
        <w:rPr>
          <w:rStyle w:val="Char0"/>
          <w:rtl/>
        </w:rPr>
        <w:t xml:space="preserve"> تقل</w:t>
      </w:r>
      <w:r w:rsidR="00DF08BB">
        <w:rPr>
          <w:rStyle w:val="Char0"/>
          <w:rtl/>
        </w:rPr>
        <w:t>ی</w:t>
      </w:r>
      <w:r w:rsidRPr="00C64670">
        <w:rPr>
          <w:rStyle w:val="Char0"/>
          <w:rtl/>
        </w:rPr>
        <w:t>د</w:t>
      </w:r>
      <w:r w:rsidR="00DF08BB">
        <w:rPr>
          <w:rStyle w:val="Char0"/>
          <w:rtl/>
        </w:rPr>
        <w:t>ی</w:t>
      </w:r>
      <w:r w:rsidRPr="00C64670">
        <w:rPr>
          <w:rStyle w:val="Char0"/>
          <w:rtl/>
        </w:rPr>
        <w:t xml:space="preserve"> </w:t>
      </w:r>
      <w:r w:rsidR="00DF08BB">
        <w:rPr>
          <w:rStyle w:val="Char0"/>
          <w:rtl/>
        </w:rPr>
        <w:t>ک</w:t>
      </w:r>
      <w:r w:rsidRPr="00C64670">
        <w:rPr>
          <w:rStyle w:val="Char0"/>
          <w:rtl/>
        </w:rPr>
        <w:t>ه شر</w:t>
      </w:r>
      <w:r w:rsidR="00DF08BB">
        <w:rPr>
          <w:rStyle w:val="Char0"/>
          <w:rtl/>
        </w:rPr>
        <w:t>ی</w:t>
      </w:r>
      <w:r w:rsidRPr="00C64670">
        <w:rPr>
          <w:rStyle w:val="Char0"/>
          <w:rtl/>
        </w:rPr>
        <w:t>عت آن را ذم م</w:t>
      </w:r>
      <w:r w:rsidR="00DF08BB">
        <w:rPr>
          <w:rStyle w:val="Char0"/>
          <w:rtl/>
        </w:rPr>
        <w:t>ی</w:t>
      </w:r>
      <w:r w:rsidRPr="00C64670">
        <w:rPr>
          <w:rStyle w:val="Char0"/>
          <w:rtl/>
        </w:rPr>
        <w:t>‌نما</w:t>
      </w:r>
      <w:r w:rsidR="00DF08BB">
        <w:rPr>
          <w:rStyle w:val="Char0"/>
          <w:rtl/>
        </w:rPr>
        <w:t>ی</w:t>
      </w:r>
      <w:r w:rsidRPr="00C64670">
        <w:rPr>
          <w:rStyle w:val="Char0"/>
          <w:rtl/>
        </w:rPr>
        <w:t>د، دور</w:t>
      </w:r>
      <w:r w:rsidR="00DF08BB">
        <w:rPr>
          <w:rStyle w:val="Char0"/>
          <w:rtl/>
        </w:rPr>
        <w:t>ی</w:t>
      </w:r>
      <w:r w:rsidRPr="00C64670">
        <w:rPr>
          <w:rStyle w:val="Char0"/>
          <w:rtl/>
        </w:rPr>
        <w:t xml:space="preserve"> از نصوص مح</w:t>
      </w:r>
      <w:r w:rsidR="00DF08BB">
        <w:rPr>
          <w:rStyle w:val="Char0"/>
          <w:rtl/>
        </w:rPr>
        <w:t>ک</w:t>
      </w:r>
      <w:r w:rsidRPr="00C64670">
        <w:rPr>
          <w:rStyle w:val="Char0"/>
          <w:rtl/>
        </w:rPr>
        <w:t>م خداوند</w:t>
      </w:r>
      <w:r w:rsidR="00BD4800" w:rsidRPr="00392055">
        <w:rPr>
          <w:rStyle w:val="Char0"/>
          <w:rFonts w:cs="CTraditional Arabic"/>
          <w:rtl/>
        </w:rPr>
        <w:t>أ</w:t>
      </w:r>
      <w:r w:rsidRPr="00C64670">
        <w:rPr>
          <w:rStyle w:val="Char0"/>
          <w:rtl/>
        </w:rPr>
        <w:t xml:space="preserve"> م</w:t>
      </w:r>
      <w:r w:rsidR="00DF08BB">
        <w:rPr>
          <w:rStyle w:val="Char0"/>
          <w:rtl/>
        </w:rPr>
        <w:t>ی</w:t>
      </w:r>
      <w:r w:rsidR="004B2099" w:rsidRPr="002478C8">
        <w:rPr>
          <w:rFonts w:cs="Lotus"/>
          <w:w w:val="10"/>
        </w:rPr>
        <w:t>‌</w:t>
      </w:r>
      <w:r w:rsidRPr="00C64670">
        <w:rPr>
          <w:rStyle w:val="Char0"/>
          <w:rtl/>
        </w:rPr>
        <w:t>باشد. شو</w:t>
      </w:r>
      <w:r w:rsidR="00DF08BB">
        <w:rPr>
          <w:rStyle w:val="Char0"/>
          <w:rtl/>
        </w:rPr>
        <w:t>ک</w:t>
      </w:r>
      <w:r w:rsidRPr="00C64670">
        <w:rPr>
          <w:rStyle w:val="Char0"/>
          <w:rtl/>
        </w:rPr>
        <w:t>ان</w:t>
      </w:r>
      <w:r w:rsidR="00DF08BB">
        <w:rPr>
          <w:rStyle w:val="Char0"/>
          <w:rtl/>
        </w:rPr>
        <w:t>ی</w:t>
      </w:r>
      <w:r w:rsidRPr="00C64670">
        <w:rPr>
          <w:rStyle w:val="Char0"/>
          <w:rtl/>
        </w:rPr>
        <w:t xml:space="preserve"> در </w:t>
      </w:r>
      <w:r w:rsidR="00DF08BB" w:rsidRPr="00F21758">
        <w:rPr>
          <w:rStyle w:val="Char0"/>
          <w:rtl/>
        </w:rPr>
        <w:t>ک</w:t>
      </w:r>
      <w:r w:rsidRPr="00F21758">
        <w:rPr>
          <w:rStyle w:val="Char0"/>
          <w:rtl/>
        </w:rPr>
        <w:t>تاب أدب الطلب و منته</w:t>
      </w:r>
      <w:r w:rsidR="00B56180" w:rsidRPr="00F21758">
        <w:rPr>
          <w:rStyle w:val="Char0"/>
          <w:rFonts w:hint="cs"/>
          <w:rtl/>
        </w:rPr>
        <w:t>ي</w:t>
      </w:r>
      <w:r w:rsidR="0069477B" w:rsidRPr="00F21758">
        <w:rPr>
          <w:rStyle w:val="Char0"/>
          <w:rFonts w:hint="cs"/>
          <w:rtl/>
        </w:rPr>
        <w:t xml:space="preserve"> </w:t>
      </w:r>
      <w:r w:rsidRPr="00F21758">
        <w:rPr>
          <w:rStyle w:val="Char0"/>
          <w:rtl/>
        </w:rPr>
        <w:t>الأرب چن</w:t>
      </w:r>
      <w:r w:rsidR="00DF08BB" w:rsidRPr="00F21758">
        <w:rPr>
          <w:rStyle w:val="Char0"/>
          <w:rtl/>
        </w:rPr>
        <w:t>ی</w:t>
      </w:r>
      <w:r w:rsidRPr="00F21758">
        <w:rPr>
          <w:rStyle w:val="Char0"/>
          <w:rtl/>
        </w:rPr>
        <w:t>ن</w:t>
      </w:r>
      <w:r w:rsidRPr="00C64670">
        <w:rPr>
          <w:rStyle w:val="Char0"/>
          <w:rtl/>
        </w:rPr>
        <w:t xml:space="preserve"> م</w:t>
      </w:r>
      <w:r w:rsidR="00DF08BB">
        <w:rPr>
          <w:rStyle w:val="Char0"/>
          <w:rtl/>
        </w:rPr>
        <w:t>ی</w:t>
      </w:r>
      <w:r w:rsidRPr="00C64670">
        <w:rPr>
          <w:rStyle w:val="Char0"/>
          <w:rtl/>
        </w:rPr>
        <w:t>‌نو</w:t>
      </w:r>
      <w:r w:rsidR="00DF08BB">
        <w:rPr>
          <w:rStyle w:val="Char0"/>
          <w:rtl/>
        </w:rPr>
        <w:t>ی</w:t>
      </w:r>
      <w:r w:rsidRPr="00C64670">
        <w:rPr>
          <w:rStyle w:val="Char0"/>
          <w:rtl/>
        </w:rPr>
        <w:t>سد: دو شرط اساس</w:t>
      </w:r>
      <w:r w:rsidR="00DF08BB">
        <w:rPr>
          <w:rStyle w:val="Char0"/>
          <w:rtl/>
        </w:rPr>
        <w:t>ی</w:t>
      </w:r>
      <w:r w:rsidRPr="00C64670">
        <w:rPr>
          <w:rStyle w:val="Char0"/>
          <w:rtl/>
        </w:rPr>
        <w:t xml:space="preserve"> برا</w:t>
      </w:r>
      <w:r w:rsidR="00DF08BB">
        <w:rPr>
          <w:rStyle w:val="Char0"/>
          <w:rtl/>
        </w:rPr>
        <w:t>ی</w:t>
      </w:r>
      <w:r w:rsidRPr="00C64670">
        <w:rPr>
          <w:rStyle w:val="Char0"/>
          <w:rtl/>
        </w:rPr>
        <w:t xml:space="preserve"> طالب علم ا</w:t>
      </w:r>
      <w:r w:rsidR="00DF08BB">
        <w:rPr>
          <w:rStyle w:val="Char0"/>
          <w:rtl/>
        </w:rPr>
        <w:t>ی</w:t>
      </w:r>
      <w:r w:rsidRPr="00C64670">
        <w:rPr>
          <w:rStyle w:val="Char0"/>
          <w:rtl/>
        </w:rPr>
        <w:t xml:space="preserve">ن است </w:t>
      </w:r>
      <w:r w:rsidR="00DF08BB">
        <w:rPr>
          <w:rStyle w:val="Char0"/>
          <w:rtl/>
        </w:rPr>
        <w:t>ک</w:t>
      </w:r>
      <w:r w:rsidRPr="00C64670">
        <w:rPr>
          <w:rStyle w:val="Char0"/>
          <w:rtl/>
        </w:rPr>
        <w:t>ه:</w:t>
      </w:r>
    </w:p>
    <w:p w:rsidR="00E11DC7" w:rsidRPr="00C64670" w:rsidRDefault="00E11DC7" w:rsidP="00F21758">
      <w:pPr>
        <w:numPr>
          <w:ilvl w:val="0"/>
          <w:numId w:val="4"/>
        </w:numPr>
        <w:spacing w:line="240" w:lineRule="auto"/>
        <w:ind w:left="641" w:hanging="357"/>
        <w:jc w:val="both"/>
        <w:rPr>
          <w:rStyle w:val="Char0"/>
        </w:rPr>
      </w:pPr>
      <w:r w:rsidRPr="00C64670">
        <w:rPr>
          <w:rStyle w:val="Char0"/>
          <w:rtl/>
        </w:rPr>
        <w:t>طلب علم را فقط به خاطر خداوند انجام دهد نه اهداف دن</w:t>
      </w:r>
      <w:r w:rsidR="00DF08BB">
        <w:rPr>
          <w:rStyle w:val="Char0"/>
          <w:rtl/>
        </w:rPr>
        <w:t>ی</w:t>
      </w:r>
      <w:r w:rsidRPr="00C64670">
        <w:rPr>
          <w:rStyle w:val="Char0"/>
          <w:rtl/>
        </w:rPr>
        <w:t>و</w:t>
      </w:r>
      <w:r w:rsidR="00DF08BB">
        <w:rPr>
          <w:rStyle w:val="Char0"/>
          <w:rtl/>
        </w:rPr>
        <w:t>ی</w:t>
      </w:r>
      <w:r w:rsidRPr="00C64670">
        <w:rPr>
          <w:rStyle w:val="Char0"/>
          <w:rtl/>
        </w:rPr>
        <w:t>.</w:t>
      </w:r>
    </w:p>
    <w:p w:rsidR="00891774" w:rsidRPr="00C64670" w:rsidRDefault="00E11DC7" w:rsidP="00F21758">
      <w:pPr>
        <w:numPr>
          <w:ilvl w:val="0"/>
          <w:numId w:val="4"/>
        </w:numPr>
        <w:spacing w:line="240" w:lineRule="auto"/>
        <w:ind w:left="641" w:hanging="357"/>
        <w:jc w:val="both"/>
        <w:rPr>
          <w:rStyle w:val="Char0"/>
        </w:rPr>
      </w:pPr>
      <w:r w:rsidRPr="00C64670">
        <w:rPr>
          <w:rStyle w:val="Char0"/>
          <w:rtl/>
        </w:rPr>
        <w:t>هم</w:t>
      </w:r>
      <w:r w:rsidR="00DF08BB">
        <w:rPr>
          <w:rStyle w:val="Char0"/>
          <w:rtl/>
        </w:rPr>
        <w:t>ی</w:t>
      </w:r>
      <w:r w:rsidRPr="00C64670">
        <w:rPr>
          <w:rStyle w:val="Char0"/>
          <w:rtl/>
        </w:rPr>
        <w:t>شه انصاف را رعا</w:t>
      </w:r>
      <w:r w:rsidR="00DF08BB">
        <w:rPr>
          <w:rStyle w:val="Char0"/>
          <w:rtl/>
        </w:rPr>
        <w:t>ی</w:t>
      </w:r>
      <w:r w:rsidRPr="00C64670">
        <w:rPr>
          <w:rStyle w:val="Char0"/>
          <w:rtl/>
        </w:rPr>
        <w:t>ت نما</w:t>
      </w:r>
      <w:r w:rsidR="00DF08BB">
        <w:rPr>
          <w:rStyle w:val="Char0"/>
          <w:rtl/>
        </w:rPr>
        <w:t>ی</w:t>
      </w:r>
      <w:r w:rsidRPr="00C64670">
        <w:rPr>
          <w:rStyle w:val="Char0"/>
          <w:rtl/>
        </w:rPr>
        <w:t>د و از تقل</w:t>
      </w:r>
      <w:r w:rsidR="00DF08BB">
        <w:rPr>
          <w:rStyle w:val="Char0"/>
          <w:rtl/>
        </w:rPr>
        <w:t>ی</w:t>
      </w:r>
      <w:r w:rsidRPr="00C64670">
        <w:rPr>
          <w:rStyle w:val="Char0"/>
          <w:rtl/>
        </w:rPr>
        <w:t>د اف</w:t>
      </w:r>
      <w:r w:rsidR="00DF08BB">
        <w:rPr>
          <w:rStyle w:val="Char0"/>
          <w:rtl/>
        </w:rPr>
        <w:t>ک</w:t>
      </w:r>
      <w:r w:rsidRPr="00C64670">
        <w:rPr>
          <w:rStyle w:val="Char0"/>
          <w:rtl/>
        </w:rPr>
        <w:t>ار، مذاهب و اشخاص و تعصب نسبت به</w:t>
      </w:r>
      <w:r w:rsidR="0094145F">
        <w:rPr>
          <w:rStyle w:val="Char0"/>
          <w:rtl/>
        </w:rPr>
        <w:t xml:space="preserve"> آن‌ها </w:t>
      </w:r>
      <w:r w:rsidRPr="00C64670">
        <w:rPr>
          <w:rStyle w:val="Char0"/>
          <w:rtl/>
        </w:rPr>
        <w:t>پره</w:t>
      </w:r>
      <w:r w:rsidR="00DF08BB">
        <w:rPr>
          <w:rStyle w:val="Char0"/>
          <w:rtl/>
        </w:rPr>
        <w:t>ی</w:t>
      </w:r>
      <w:r w:rsidRPr="00C64670">
        <w:rPr>
          <w:rStyle w:val="Char0"/>
          <w:rtl/>
        </w:rPr>
        <w:t xml:space="preserve">ز </w:t>
      </w:r>
      <w:r w:rsidR="00DF08BB">
        <w:rPr>
          <w:rStyle w:val="Char0"/>
          <w:rtl/>
        </w:rPr>
        <w:t>ک</w:t>
      </w:r>
      <w:r w:rsidRPr="00C64670">
        <w:rPr>
          <w:rStyle w:val="Char0"/>
          <w:rtl/>
        </w:rPr>
        <w:t>ند.</w:t>
      </w:r>
      <w:r w:rsidRPr="006933B2">
        <w:rPr>
          <w:rStyle w:val="FootnoteReference"/>
          <w:rFonts w:cs="IRNazli"/>
          <w:sz w:val="32"/>
          <w:rtl/>
        </w:rPr>
        <w:t>(</w:t>
      </w:r>
      <w:r w:rsidRPr="006933B2">
        <w:rPr>
          <w:rStyle w:val="FootnoteReference"/>
          <w:rFonts w:cs="IRNazli"/>
          <w:sz w:val="32"/>
          <w:rtl/>
        </w:rPr>
        <w:footnoteReference w:id="642"/>
      </w:r>
      <w:r w:rsidRPr="006933B2">
        <w:rPr>
          <w:rStyle w:val="FootnoteReference"/>
          <w:rFonts w:cs="IRNazli"/>
          <w:sz w:val="32"/>
          <w:rtl/>
        </w:rPr>
        <w:t>)</w:t>
      </w:r>
    </w:p>
    <w:p w:rsidR="00562421" w:rsidRPr="00C64670" w:rsidRDefault="00E11DC7" w:rsidP="00E920AE">
      <w:pPr>
        <w:spacing w:line="240" w:lineRule="auto"/>
        <w:ind w:firstLine="284"/>
        <w:jc w:val="both"/>
        <w:rPr>
          <w:rStyle w:val="Char0"/>
        </w:rPr>
      </w:pPr>
      <w:r w:rsidRPr="00C64670">
        <w:rPr>
          <w:rStyle w:val="Char0"/>
          <w:rtl/>
        </w:rPr>
        <w:t>پس داشتن اخلاص و پره</w:t>
      </w:r>
      <w:r w:rsidR="00DF08BB">
        <w:rPr>
          <w:rStyle w:val="Char0"/>
          <w:rtl/>
        </w:rPr>
        <w:t>ی</w:t>
      </w:r>
      <w:r w:rsidRPr="00C64670">
        <w:rPr>
          <w:rStyle w:val="Char0"/>
          <w:rtl/>
        </w:rPr>
        <w:t>ز از اهداف شوم دن</w:t>
      </w:r>
      <w:r w:rsidR="00DF08BB">
        <w:rPr>
          <w:rStyle w:val="Char0"/>
          <w:rtl/>
        </w:rPr>
        <w:t>ی</w:t>
      </w:r>
      <w:r w:rsidRPr="00C64670">
        <w:rPr>
          <w:rStyle w:val="Char0"/>
          <w:rtl/>
        </w:rPr>
        <w:t>و</w:t>
      </w:r>
      <w:r w:rsidR="00DF08BB">
        <w:rPr>
          <w:rStyle w:val="Char0"/>
          <w:rtl/>
        </w:rPr>
        <w:t>ی</w:t>
      </w:r>
      <w:r w:rsidRPr="00C64670">
        <w:rPr>
          <w:rStyle w:val="Char0"/>
          <w:rtl/>
        </w:rPr>
        <w:t xml:space="preserve"> باعث م</w:t>
      </w:r>
      <w:r w:rsidR="00DF08BB">
        <w:rPr>
          <w:rStyle w:val="Char0"/>
          <w:rtl/>
        </w:rPr>
        <w:t>ی</w:t>
      </w:r>
      <w:r w:rsidRPr="00C64670">
        <w:rPr>
          <w:rStyle w:val="Char0"/>
          <w:rtl/>
        </w:rPr>
        <w:t xml:space="preserve">‌شود </w:t>
      </w:r>
      <w:r w:rsidR="00DF08BB">
        <w:rPr>
          <w:rStyle w:val="Char0"/>
          <w:rtl/>
        </w:rPr>
        <w:t>ک</w:t>
      </w:r>
      <w:r w:rsidRPr="00C64670">
        <w:rPr>
          <w:rStyle w:val="Char0"/>
          <w:rtl/>
        </w:rPr>
        <w:t xml:space="preserve">ه آثار سودمند </w:t>
      </w:r>
      <w:r w:rsidR="00A05F27" w:rsidRPr="00C64670">
        <w:rPr>
          <w:rStyle w:val="Char0"/>
          <w:rtl/>
        </w:rPr>
        <w:t xml:space="preserve">علم </w:t>
      </w:r>
      <w:r w:rsidR="00A05F27" w:rsidRPr="00C64670">
        <w:rPr>
          <w:rStyle w:val="Char0"/>
          <w:rFonts w:hint="cs"/>
          <w:rtl/>
        </w:rPr>
        <w:t>در جامعه هو</w:t>
      </w:r>
      <w:r w:rsidR="00DF08BB">
        <w:rPr>
          <w:rStyle w:val="Char0"/>
          <w:rFonts w:hint="cs"/>
          <w:rtl/>
        </w:rPr>
        <w:t>ی</w:t>
      </w:r>
      <w:r w:rsidR="00A05F27" w:rsidRPr="00C64670">
        <w:rPr>
          <w:rStyle w:val="Char0"/>
          <w:rFonts w:hint="cs"/>
          <w:rtl/>
        </w:rPr>
        <w:t xml:space="preserve">دا گردد </w:t>
      </w:r>
      <w:r w:rsidRPr="00C64670">
        <w:rPr>
          <w:rStyle w:val="Char0"/>
          <w:rtl/>
        </w:rPr>
        <w:t>و عوامل</w:t>
      </w:r>
      <w:r w:rsidR="00DF08BB">
        <w:rPr>
          <w:rStyle w:val="Char0"/>
          <w:rtl/>
        </w:rPr>
        <w:t>ی</w:t>
      </w:r>
      <w:r w:rsidRPr="00C64670">
        <w:rPr>
          <w:rStyle w:val="Char0"/>
          <w:rtl/>
        </w:rPr>
        <w:t xml:space="preserve"> همچون تعصب ب</w:t>
      </w:r>
      <w:r w:rsidR="00DF08BB">
        <w:rPr>
          <w:rStyle w:val="Char0"/>
          <w:rtl/>
        </w:rPr>
        <w:t>ی</w:t>
      </w:r>
      <w:r w:rsidRPr="00C64670">
        <w:rPr>
          <w:rStyle w:val="Char0"/>
          <w:rtl/>
        </w:rPr>
        <w:t>‌جا و دور</w:t>
      </w:r>
      <w:r w:rsidR="00DF08BB">
        <w:rPr>
          <w:rStyle w:val="Char0"/>
          <w:rtl/>
        </w:rPr>
        <w:t>ی</w:t>
      </w:r>
      <w:r w:rsidRPr="00C64670">
        <w:rPr>
          <w:rStyle w:val="Char0"/>
          <w:rtl/>
        </w:rPr>
        <w:t xml:space="preserve"> از حق و ترج</w:t>
      </w:r>
      <w:r w:rsidR="00DF08BB">
        <w:rPr>
          <w:rStyle w:val="Char0"/>
          <w:rtl/>
        </w:rPr>
        <w:t>ی</w:t>
      </w:r>
      <w:r w:rsidRPr="00C64670">
        <w:rPr>
          <w:rStyle w:val="Char0"/>
          <w:rtl/>
        </w:rPr>
        <w:t>ح اقوال ائمه بر نصوص مقدس</w:t>
      </w:r>
      <w:r w:rsidR="00A05F27" w:rsidRPr="00C64670">
        <w:rPr>
          <w:rStyle w:val="Char0"/>
          <w:rFonts w:hint="cs"/>
          <w:rtl/>
        </w:rPr>
        <w:t>،</w:t>
      </w:r>
      <w:r w:rsidRPr="00C64670">
        <w:rPr>
          <w:rStyle w:val="Char0"/>
          <w:rtl/>
        </w:rPr>
        <w:t xml:space="preserve"> باعث از ب</w:t>
      </w:r>
      <w:r w:rsidR="00DF08BB">
        <w:rPr>
          <w:rStyle w:val="Char0"/>
          <w:rtl/>
        </w:rPr>
        <w:t>ی</w:t>
      </w:r>
      <w:r w:rsidRPr="00C64670">
        <w:rPr>
          <w:rStyle w:val="Char0"/>
          <w:rtl/>
        </w:rPr>
        <w:t>ن رفتن ر</w:t>
      </w:r>
      <w:r w:rsidR="00DF08BB">
        <w:rPr>
          <w:rStyle w:val="Char0"/>
          <w:rtl/>
        </w:rPr>
        <w:t>ی</w:t>
      </w:r>
      <w:r w:rsidRPr="00C64670">
        <w:rPr>
          <w:rStyle w:val="Char0"/>
          <w:rtl/>
        </w:rPr>
        <w:t>شه‌ها</w:t>
      </w:r>
      <w:r w:rsidR="00DF08BB">
        <w:rPr>
          <w:rStyle w:val="Char0"/>
          <w:rtl/>
        </w:rPr>
        <w:t>ی</w:t>
      </w:r>
      <w:r w:rsidRPr="00C64670">
        <w:rPr>
          <w:rStyle w:val="Char0"/>
          <w:rtl/>
        </w:rPr>
        <w:t xml:space="preserve"> ا</w:t>
      </w:r>
      <w:r w:rsidR="00DF08BB">
        <w:rPr>
          <w:rStyle w:val="Char0"/>
          <w:rtl/>
        </w:rPr>
        <w:t>ی</w:t>
      </w:r>
      <w:r w:rsidRPr="00C64670">
        <w:rPr>
          <w:rStyle w:val="Char0"/>
          <w:rtl/>
        </w:rPr>
        <w:t>ن درخت تنومند و پرثمر م</w:t>
      </w:r>
      <w:r w:rsidR="00DF08BB">
        <w:rPr>
          <w:rStyle w:val="Char0"/>
          <w:rtl/>
        </w:rPr>
        <w:t>ی</w:t>
      </w:r>
      <w:r w:rsidRPr="00C64670">
        <w:rPr>
          <w:rStyle w:val="Char0"/>
          <w:rtl/>
        </w:rPr>
        <w:t>‌شود. با ب</w:t>
      </w:r>
      <w:r w:rsidR="00DF08BB">
        <w:rPr>
          <w:rStyle w:val="Char0"/>
          <w:rtl/>
        </w:rPr>
        <w:t>ی</w:t>
      </w:r>
      <w:r w:rsidRPr="00C64670">
        <w:rPr>
          <w:rStyle w:val="Char0"/>
          <w:rtl/>
        </w:rPr>
        <w:t>ان ا</w:t>
      </w:r>
      <w:r w:rsidR="00DF08BB">
        <w:rPr>
          <w:rStyle w:val="Char0"/>
          <w:rtl/>
        </w:rPr>
        <w:t>ی</w:t>
      </w:r>
      <w:r w:rsidRPr="00C64670">
        <w:rPr>
          <w:rStyle w:val="Char0"/>
          <w:rtl/>
        </w:rPr>
        <w:t>ن مطالب م</w:t>
      </w:r>
      <w:r w:rsidR="00DF08BB">
        <w:rPr>
          <w:rStyle w:val="Char0"/>
          <w:rtl/>
        </w:rPr>
        <w:t>ی</w:t>
      </w:r>
      <w:r w:rsidRPr="00C64670">
        <w:rPr>
          <w:rStyle w:val="Char0"/>
          <w:rtl/>
        </w:rPr>
        <w:t>‌توان آثار منف</w:t>
      </w:r>
      <w:r w:rsidR="00DF08BB">
        <w:rPr>
          <w:rStyle w:val="Char0"/>
          <w:rtl/>
        </w:rPr>
        <w:t>ی</w:t>
      </w:r>
      <w:r w:rsidRPr="00C64670">
        <w:rPr>
          <w:rStyle w:val="Char0"/>
          <w:rtl/>
        </w:rPr>
        <w:t xml:space="preserve"> فرهنگ</w:t>
      </w:r>
      <w:r w:rsidR="00DF08BB">
        <w:rPr>
          <w:rStyle w:val="Char0"/>
          <w:rtl/>
        </w:rPr>
        <w:t>ی</w:t>
      </w:r>
      <w:r w:rsidRPr="00C64670">
        <w:rPr>
          <w:rStyle w:val="Char0"/>
          <w:rtl/>
        </w:rPr>
        <w:t xml:space="preserve"> تقل</w:t>
      </w:r>
      <w:r w:rsidR="00DF08BB">
        <w:rPr>
          <w:rStyle w:val="Char0"/>
          <w:rtl/>
        </w:rPr>
        <w:t>ی</w:t>
      </w:r>
      <w:r w:rsidRPr="00C64670">
        <w:rPr>
          <w:rStyle w:val="Char0"/>
          <w:rtl/>
        </w:rPr>
        <w:t>د را چن</w:t>
      </w:r>
      <w:r w:rsidR="00DF08BB">
        <w:rPr>
          <w:rStyle w:val="Char0"/>
          <w:rtl/>
        </w:rPr>
        <w:t>ی</w:t>
      </w:r>
      <w:r w:rsidRPr="00C64670">
        <w:rPr>
          <w:rStyle w:val="Char0"/>
          <w:rtl/>
        </w:rPr>
        <w:t>ن ب</w:t>
      </w:r>
      <w:r w:rsidR="00DF08BB">
        <w:rPr>
          <w:rStyle w:val="Char0"/>
          <w:rtl/>
        </w:rPr>
        <w:t>ی</w:t>
      </w:r>
      <w:r w:rsidRPr="00C64670">
        <w:rPr>
          <w:rStyle w:val="Char0"/>
          <w:rtl/>
        </w:rPr>
        <w:t>ان نمود.</w:t>
      </w:r>
      <w:r w:rsidR="00562421" w:rsidRPr="00C64670">
        <w:rPr>
          <w:rStyle w:val="Char0"/>
          <w:rFonts w:hint="cs"/>
          <w:rtl/>
        </w:rPr>
        <w:t xml:space="preserve"> و باید هر مسلمانی در هر حالت و شرایطی این فرموده الله متعال را سرلوح</w:t>
      </w:r>
      <w:r w:rsidR="00DF08BB">
        <w:rPr>
          <w:rStyle w:val="Char0"/>
          <w:rFonts w:hint="cs"/>
          <w:rtl/>
        </w:rPr>
        <w:t>ۀ</w:t>
      </w:r>
      <w:r w:rsidR="00562421" w:rsidRPr="00C64670">
        <w:rPr>
          <w:rStyle w:val="Char0"/>
          <w:rFonts w:hint="cs"/>
          <w:rtl/>
        </w:rPr>
        <w:t xml:space="preserve"> خود قرار دهد که می</w:t>
      </w:r>
      <w:r w:rsidR="00562421" w:rsidRPr="00C64670">
        <w:rPr>
          <w:rStyle w:val="Char0"/>
          <w:rFonts w:hint="cs"/>
          <w:rtl/>
        </w:rPr>
        <w:softHyphen/>
        <w:t>فرماید:</w:t>
      </w:r>
      <w:r w:rsidR="00F21758">
        <w:rPr>
          <w:rStyle w:val="Char0"/>
          <w:rFonts w:hint="cs"/>
          <w:rtl/>
        </w:rPr>
        <w:t xml:space="preserve"> </w:t>
      </w:r>
      <w:r w:rsidR="00F21758">
        <w:rPr>
          <w:rStyle w:val="Char0"/>
          <w:rFonts w:cs="Traditional Arabic"/>
          <w:color w:val="000000"/>
          <w:shd w:val="clear" w:color="auto" w:fill="FFFFFF"/>
          <w:rtl/>
        </w:rPr>
        <w:t>﴿</w:t>
      </w:r>
      <w:r w:rsidR="00F21758" w:rsidRPr="00932399">
        <w:rPr>
          <w:rStyle w:val="Char4"/>
          <w:rtl/>
        </w:rPr>
        <w:t xml:space="preserve">وَمَا كَانَ لِمُؤۡمِنٖ وَلَا مُؤۡمِنَةٍ إِذَا قَضَى </w:t>
      </w:r>
      <w:r w:rsidR="00F21758" w:rsidRPr="00932399">
        <w:rPr>
          <w:rStyle w:val="Char4"/>
          <w:rFonts w:hint="cs"/>
          <w:rtl/>
        </w:rPr>
        <w:t>ٱ</w:t>
      </w:r>
      <w:r w:rsidR="00F21758" w:rsidRPr="00932399">
        <w:rPr>
          <w:rStyle w:val="Char4"/>
          <w:rFonts w:hint="eastAsia"/>
          <w:rtl/>
        </w:rPr>
        <w:t>للَّهُ</w:t>
      </w:r>
      <w:r w:rsidR="00F21758" w:rsidRPr="00932399">
        <w:rPr>
          <w:rStyle w:val="Char4"/>
          <w:rtl/>
        </w:rPr>
        <w:t xml:space="preserve"> وَرَسُولُهُ</w:t>
      </w:r>
      <w:r w:rsidR="00F21758" w:rsidRPr="00932399">
        <w:rPr>
          <w:rStyle w:val="Char4"/>
          <w:rFonts w:hint="cs"/>
          <w:rtl/>
        </w:rPr>
        <w:t>ۥٓ</w:t>
      </w:r>
      <w:r w:rsidR="00F21758" w:rsidRPr="00932399">
        <w:rPr>
          <w:rStyle w:val="Char4"/>
          <w:rtl/>
        </w:rPr>
        <w:t xml:space="preserve"> أَمۡرًا أَن يَكُونَ لَهُمُ </w:t>
      </w:r>
      <w:r w:rsidR="00F21758" w:rsidRPr="00932399">
        <w:rPr>
          <w:rStyle w:val="Char4"/>
          <w:rFonts w:hint="cs"/>
          <w:rtl/>
        </w:rPr>
        <w:t>ٱ</w:t>
      </w:r>
      <w:r w:rsidR="00F21758" w:rsidRPr="00932399">
        <w:rPr>
          <w:rStyle w:val="Char4"/>
          <w:rFonts w:hint="eastAsia"/>
          <w:rtl/>
        </w:rPr>
        <w:t>لۡخِيَرَةُ</w:t>
      </w:r>
      <w:r w:rsidR="00F21758" w:rsidRPr="00932399">
        <w:rPr>
          <w:rStyle w:val="Char4"/>
          <w:rtl/>
        </w:rPr>
        <w:t xml:space="preserve"> مِنۡ أَمۡرِهِمۡۗ وَمَن يَعۡصِ </w:t>
      </w:r>
      <w:r w:rsidR="00F21758" w:rsidRPr="00932399">
        <w:rPr>
          <w:rStyle w:val="Char4"/>
          <w:rFonts w:hint="cs"/>
          <w:rtl/>
        </w:rPr>
        <w:t>ٱ</w:t>
      </w:r>
      <w:r w:rsidR="00F21758" w:rsidRPr="00932399">
        <w:rPr>
          <w:rStyle w:val="Char4"/>
          <w:rFonts w:hint="eastAsia"/>
          <w:rtl/>
        </w:rPr>
        <w:t>للَّهَ</w:t>
      </w:r>
      <w:r w:rsidR="00F21758" w:rsidRPr="00932399">
        <w:rPr>
          <w:rStyle w:val="Char4"/>
          <w:rtl/>
        </w:rPr>
        <w:t xml:space="preserve"> وَرَسُولَهُ</w:t>
      </w:r>
      <w:r w:rsidR="00F21758" w:rsidRPr="00932399">
        <w:rPr>
          <w:rStyle w:val="Char4"/>
          <w:rFonts w:hint="cs"/>
          <w:rtl/>
        </w:rPr>
        <w:t>ۥ</w:t>
      </w:r>
      <w:r w:rsidR="00F21758" w:rsidRPr="00932399">
        <w:rPr>
          <w:rStyle w:val="Char4"/>
          <w:rtl/>
        </w:rPr>
        <w:t xml:space="preserve"> فَقَدۡ ضَلَّ ضَلَٰلٗا مُّبِينٗا٣٦</w:t>
      </w:r>
      <w:r w:rsidR="00F21758">
        <w:rPr>
          <w:rStyle w:val="Char0"/>
          <w:rFonts w:cs="Traditional Arabic"/>
          <w:color w:val="000000"/>
          <w:shd w:val="clear" w:color="auto" w:fill="FFFFFF"/>
          <w:rtl/>
        </w:rPr>
        <w:t>﴾</w:t>
      </w:r>
      <w:r w:rsidR="00F21758" w:rsidRPr="00932399">
        <w:rPr>
          <w:rStyle w:val="Char4"/>
          <w:rtl/>
        </w:rPr>
        <w:t xml:space="preserve"> </w:t>
      </w:r>
      <w:r w:rsidR="00F21758" w:rsidRPr="00510D40">
        <w:rPr>
          <w:rStyle w:val="Chard"/>
          <w:rtl/>
        </w:rPr>
        <w:t>[الأحزاب: 36]</w:t>
      </w:r>
      <w:r w:rsidR="00F21758" w:rsidRPr="00F21758">
        <w:rPr>
          <w:rStyle w:val="Char0"/>
          <w:rFonts w:hint="cs"/>
          <w:rtl/>
        </w:rPr>
        <w:t>.</w:t>
      </w:r>
      <w:r w:rsidR="00562421" w:rsidRPr="00C64670">
        <w:rPr>
          <w:rStyle w:val="Char0"/>
          <w:rFonts w:hint="cs"/>
          <w:rtl/>
        </w:rPr>
        <w:t xml:space="preserve"> </w:t>
      </w:r>
      <w:r w:rsidR="00891774" w:rsidRPr="00F21758">
        <w:rPr>
          <w:rStyle w:val="Char9"/>
          <w:rFonts w:hint="cs"/>
          <w:rtl/>
        </w:rPr>
        <w:t>«ه</w:t>
      </w:r>
      <w:r w:rsidR="00DF08BB" w:rsidRPr="00F21758">
        <w:rPr>
          <w:rStyle w:val="Char9"/>
          <w:rFonts w:hint="cs"/>
          <w:rtl/>
        </w:rPr>
        <w:t>ی</w:t>
      </w:r>
      <w:r w:rsidR="00891774" w:rsidRPr="00F21758">
        <w:rPr>
          <w:rStyle w:val="Char9"/>
          <w:rFonts w:hint="cs"/>
          <w:rtl/>
        </w:rPr>
        <w:t>چ مرد و زن مؤمن</w:t>
      </w:r>
      <w:r w:rsidR="00DF08BB" w:rsidRPr="00F21758">
        <w:rPr>
          <w:rStyle w:val="Char9"/>
          <w:rFonts w:hint="cs"/>
          <w:rtl/>
        </w:rPr>
        <w:t>ی</w:t>
      </w:r>
      <w:r w:rsidR="00562421" w:rsidRPr="00F21758">
        <w:rPr>
          <w:rStyle w:val="Char9"/>
          <w:rFonts w:hint="cs"/>
          <w:rtl/>
        </w:rPr>
        <w:t xml:space="preserve">، در </w:t>
      </w:r>
      <w:r w:rsidR="00DF08BB" w:rsidRPr="00F21758">
        <w:rPr>
          <w:rStyle w:val="Char9"/>
          <w:rFonts w:hint="cs"/>
          <w:rtl/>
        </w:rPr>
        <w:t>ک</w:t>
      </w:r>
      <w:r w:rsidR="00562421" w:rsidRPr="00F21758">
        <w:rPr>
          <w:rStyle w:val="Char9"/>
          <w:rFonts w:hint="cs"/>
          <w:rtl/>
        </w:rPr>
        <w:t>ار</w:t>
      </w:r>
      <w:r w:rsidR="00DF08BB" w:rsidRPr="00F21758">
        <w:rPr>
          <w:rStyle w:val="Char9"/>
          <w:rFonts w:hint="cs"/>
          <w:rtl/>
        </w:rPr>
        <w:t>ی</w:t>
      </w:r>
      <w:r w:rsidR="00562421" w:rsidRPr="00F21758">
        <w:rPr>
          <w:rStyle w:val="Char9"/>
          <w:rFonts w:hint="cs"/>
          <w:rtl/>
        </w:rPr>
        <w:t xml:space="preserve"> </w:t>
      </w:r>
      <w:r w:rsidR="00DF08BB" w:rsidRPr="00F21758">
        <w:rPr>
          <w:rStyle w:val="Char9"/>
          <w:rFonts w:hint="cs"/>
          <w:rtl/>
        </w:rPr>
        <w:t>ک</w:t>
      </w:r>
      <w:r w:rsidR="00562421" w:rsidRPr="00F21758">
        <w:rPr>
          <w:rStyle w:val="Char9"/>
          <w:rFonts w:hint="cs"/>
          <w:rtl/>
        </w:rPr>
        <w:t>ه خ</w:t>
      </w:r>
      <w:r w:rsidR="00891774" w:rsidRPr="00F21758">
        <w:rPr>
          <w:rStyle w:val="Char9"/>
          <w:rFonts w:hint="cs"/>
          <w:rtl/>
        </w:rPr>
        <w:t>دا و پ</w:t>
      </w:r>
      <w:r w:rsidR="00DF08BB" w:rsidRPr="00F21758">
        <w:rPr>
          <w:rStyle w:val="Char9"/>
          <w:rFonts w:hint="cs"/>
          <w:rtl/>
        </w:rPr>
        <w:t>ی</w:t>
      </w:r>
      <w:r w:rsidR="00891774" w:rsidRPr="00F21758">
        <w:rPr>
          <w:rStyle w:val="Char9"/>
          <w:rFonts w:hint="cs"/>
          <w:rtl/>
        </w:rPr>
        <w:t>غمبرش داور</w:t>
      </w:r>
      <w:r w:rsidR="00DF08BB" w:rsidRPr="00F21758">
        <w:rPr>
          <w:rStyle w:val="Char9"/>
          <w:rFonts w:hint="cs"/>
          <w:rtl/>
        </w:rPr>
        <w:t>ی</w:t>
      </w:r>
      <w:r w:rsidR="00891774" w:rsidRPr="00F21758">
        <w:rPr>
          <w:rStyle w:val="Char9"/>
          <w:rFonts w:hint="cs"/>
          <w:rtl/>
        </w:rPr>
        <w:t xml:space="preserve"> </w:t>
      </w:r>
      <w:r w:rsidR="00DF08BB" w:rsidRPr="00F21758">
        <w:rPr>
          <w:rStyle w:val="Char9"/>
          <w:rFonts w:hint="cs"/>
          <w:rtl/>
        </w:rPr>
        <w:t>ک</w:t>
      </w:r>
      <w:r w:rsidR="00891774" w:rsidRPr="00F21758">
        <w:rPr>
          <w:rStyle w:val="Char9"/>
          <w:rFonts w:hint="cs"/>
          <w:rtl/>
        </w:rPr>
        <w:t>رده باشند (و آن را مقرّر نموده باشند) اخت</w:t>
      </w:r>
      <w:r w:rsidR="00DF08BB" w:rsidRPr="00F21758">
        <w:rPr>
          <w:rStyle w:val="Char9"/>
          <w:rFonts w:hint="cs"/>
          <w:rtl/>
        </w:rPr>
        <w:t>ی</w:t>
      </w:r>
      <w:r w:rsidR="00891774" w:rsidRPr="00F21758">
        <w:rPr>
          <w:rStyle w:val="Char9"/>
          <w:rFonts w:hint="cs"/>
          <w:rtl/>
        </w:rPr>
        <w:t>ار</w:t>
      </w:r>
      <w:r w:rsidR="00DF08BB" w:rsidRPr="00F21758">
        <w:rPr>
          <w:rStyle w:val="Char9"/>
          <w:rFonts w:hint="cs"/>
          <w:rtl/>
        </w:rPr>
        <w:t>ی</w:t>
      </w:r>
      <w:r w:rsidR="00891774" w:rsidRPr="00F21758">
        <w:rPr>
          <w:rStyle w:val="Char9"/>
          <w:rFonts w:hint="cs"/>
          <w:rtl/>
        </w:rPr>
        <w:t xml:space="preserve"> از خود در آن ندارند (</w:t>
      </w:r>
      <w:r w:rsidR="00562421" w:rsidRPr="00F21758">
        <w:rPr>
          <w:rStyle w:val="Char9"/>
          <w:rFonts w:hint="cs"/>
          <w:rtl/>
        </w:rPr>
        <w:t>و اراده ا</w:t>
      </w:r>
      <w:r w:rsidR="00DF08BB" w:rsidRPr="00F21758">
        <w:rPr>
          <w:rStyle w:val="Char9"/>
          <w:rFonts w:hint="cs"/>
          <w:rtl/>
        </w:rPr>
        <w:t>ی</w:t>
      </w:r>
      <w:r w:rsidR="00562421" w:rsidRPr="00F21758">
        <w:rPr>
          <w:rStyle w:val="Char9"/>
          <w:rFonts w:hint="cs"/>
          <w:rtl/>
        </w:rPr>
        <w:t xml:space="preserve">شان </w:t>
      </w:r>
      <w:r w:rsidR="00891774" w:rsidRPr="00F21758">
        <w:rPr>
          <w:rStyle w:val="Char9"/>
          <w:rFonts w:hint="cs"/>
          <w:rtl/>
        </w:rPr>
        <w:t>با</w:t>
      </w:r>
      <w:r w:rsidR="00DF08BB" w:rsidRPr="00F21758">
        <w:rPr>
          <w:rStyle w:val="Char9"/>
          <w:rFonts w:hint="cs"/>
          <w:rtl/>
        </w:rPr>
        <w:t>ی</w:t>
      </w:r>
      <w:r w:rsidR="00891774" w:rsidRPr="00F21758">
        <w:rPr>
          <w:rStyle w:val="Char9"/>
          <w:rFonts w:hint="cs"/>
          <w:rtl/>
        </w:rPr>
        <w:t>د تابع اراده خدا و رسول باشد)</w:t>
      </w:r>
      <w:r w:rsidR="00562421" w:rsidRPr="00F21758">
        <w:rPr>
          <w:rStyle w:val="Char9"/>
          <w:rFonts w:hint="cs"/>
          <w:rtl/>
        </w:rPr>
        <w:t>.</w:t>
      </w:r>
      <w:r w:rsidR="00315ABC">
        <w:rPr>
          <w:rStyle w:val="Char9"/>
          <w:rFonts w:hint="cs"/>
          <w:rtl/>
        </w:rPr>
        <w:t xml:space="preserve"> هرکس </w:t>
      </w:r>
      <w:r w:rsidR="00562421" w:rsidRPr="00F21758">
        <w:rPr>
          <w:rStyle w:val="Char9"/>
          <w:rFonts w:hint="cs"/>
          <w:rtl/>
        </w:rPr>
        <w:t>هم از</w:t>
      </w:r>
      <w:r w:rsidR="00891774" w:rsidRPr="00F21758">
        <w:rPr>
          <w:rStyle w:val="Char9"/>
          <w:rFonts w:hint="cs"/>
          <w:rtl/>
        </w:rPr>
        <w:t xml:space="preserve"> دستور خدا و پ</w:t>
      </w:r>
      <w:r w:rsidR="00DF08BB" w:rsidRPr="00F21758">
        <w:rPr>
          <w:rStyle w:val="Char9"/>
          <w:rFonts w:hint="cs"/>
          <w:rtl/>
        </w:rPr>
        <w:t>ی</w:t>
      </w:r>
      <w:r w:rsidR="00891774" w:rsidRPr="00F21758">
        <w:rPr>
          <w:rStyle w:val="Char9"/>
          <w:rFonts w:hint="cs"/>
          <w:rtl/>
        </w:rPr>
        <w:t>غمبرش سرپ</w:t>
      </w:r>
      <w:r w:rsidR="00DF08BB" w:rsidRPr="00F21758">
        <w:rPr>
          <w:rStyle w:val="Char9"/>
          <w:rFonts w:hint="cs"/>
          <w:rtl/>
        </w:rPr>
        <w:t>ی</w:t>
      </w:r>
      <w:r w:rsidR="00891774" w:rsidRPr="00F21758">
        <w:rPr>
          <w:rStyle w:val="Char9"/>
          <w:rFonts w:hint="cs"/>
          <w:rtl/>
        </w:rPr>
        <w:t>چ</w:t>
      </w:r>
      <w:r w:rsidR="00DF08BB" w:rsidRPr="00F21758">
        <w:rPr>
          <w:rStyle w:val="Char9"/>
          <w:rFonts w:hint="cs"/>
          <w:rtl/>
        </w:rPr>
        <w:t>ی</w:t>
      </w:r>
      <w:r w:rsidR="00891774" w:rsidRPr="00F21758">
        <w:rPr>
          <w:rStyle w:val="Char9"/>
          <w:rFonts w:hint="cs"/>
          <w:rtl/>
        </w:rPr>
        <w:t xml:space="preserve"> </w:t>
      </w:r>
      <w:r w:rsidR="00DF08BB" w:rsidRPr="00F21758">
        <w:rPr>
          <w:rStyle w:val="Char9"/>
          <w:rFonts w:hint="cs"/>
          <w:rtl/>
        </w:rPr>
        <w:t>ک</w:t>
      </w:r>
      <w:r w:rsidR="00891774" w:rsidRPr="00F21758">
        <w:rPr>
          <w:rStyle w:val="Char9"/>
          <w:rFonts w:hint="cs"/>
          <w:rtl/>
        </w:rPr>
        <w:t>ند</w:t>
      </w:r>
      <w:r w:rsidR="00562421" w:rsidRPr="00F21758">
        <w:rPr>
          <w:rStyle w:val="Char9"/>
          <w:rFonts w:hint="cs"/>
          <w:rtl/>
        </w:rPr>
        <w:t>، گرفت</w:t>
      </w:r>
      <w:r w:rsidR="00891774" w:rsidRPr="00F21758">
        <w:rPr>
          <w:rStyle w:val="Char9"/>
          <w:rFonts w:hint="cs"/>
          <w:rtl/>
        </w:rPr>
        <w:t>ار گمراه</w:t>
      </w:r>
      <w:r w:rsidR="00DF08BB" w:rsidRPr="00F21758">
        <w:rPr>
          <w:rStyle w:val="Char9"/>
          <w:rFonts w:hint="cs"/>
          <w:rtl/>
        </w:rPr>
        <w:t>ی</w:t>
      </w:r>
      <w:r w:rsidR="00891774" w:rsidRPr="00F21758">
        <w:rPr>
          <w:rStyle w:val="Char9"/>
          <w:rFonts w:hint="cs"/>
          <w:rtl/>
        </w:rPr>
        <w:t xml:space="preserve"> </w:t>
      </w:r>
      <w:r w:rsidR="00DF08BB" w:rsidRPr="00F21758">
        <w:rPr>
          <w:rStyle w:val="Char9"/>
          <w:rFonts w:hint="cs"/>
          <w:rtl/>
        </w:rPr>
        <w:t>ک</w:t>
      </w:r>
      <w:r w:rsidR="00891774" w:rsidRPr="00F21758">
        <w:rPr>
          <w:rStyle w:val="Char9"/>
          <w:rFonts w:hint="cs"/>
          <w:rtl/>
        </w:rPr>
        <w:t>املاً آش</w:t>
      </w:r>
      <w:r w:rsidR="00DF08BB" w:rsidRPr="00F21758">
        <w:rPr>
          <w:rStyle w:val="Char9"/>
          <w:rFonts w:hint="cs"/>
          <w:rtl/>
        </w:rPr>
        <w:t>ک</w:t>
      </w:r>
      <w:r w:rsidR="00891774" w:rsidRPr="00F21758">
        <w:rPr>
          <w:rStyle w:val="Char9"/>
          <w:rFonts w:hint="cs"/>
          <w:rtl/>
        </w:rPr>
        <w:t>ار</w:t>
      </w:r>
      <w:r w:rsidR="00DF08BB" w:rsidRPr="00F21758">
        <w:rPr>
          <w:rStyle w:val="Char9"/>
          <w:rFonts w:hint="cs"/>
          <w:rtl/>
        </w:rPr>
        <w:t>ی</w:t>
      </w:r>
      <w:r w:rsidR="00694344" w:rsidRPr="00F21758">
        <w:rPr>
          <w:rStyle w:val="Char9"/>
          <w:rFonts w:hint="cs"/>
          <w:rtl/>
        </w:rPr>
        <w:t xml:space="preserve"> می‌</w:t>
      </w:r>
      <w:r w:rsidR="00891774" w:rsidRPr="00F21758">
        <w:rPr>
          <w:rStyle w:val="Char9"/>
          <w:rFonts w:hint="cs"/>
          <w:rtl/>
        </w:rPr>
        <w:t>گردد</w:t>
      </w:r>
      <w:r w:rsidR="00562421" w:rsidRPr="00F21758">
        <w:rPr>
          <w:rStyle w:val="Char9"/>
          <w:rFonts w:hint="cs"/>
          <w:rtl/>
        </w:rPr>
        <w:t>.</w:t>
      </w:r>
      <w:r w:rsidR="00891774" w:rsidRPr="00F21758">
        <w:rPr>
          <w:rStyle w:val="Char9"/>
          <w:rFonts w:hint="cs"/>
          <w:rtl/>
        </w:rPr>
        <w:t>»</w:t>
      </w:r>
      <w:r w:rsidR="00891774" w:rsidRPr="00C64670">
        <w:rPr>
          <w:rStyle w:val="Char0"/>
          <w:rFonts w:hint="cs"/>
          <w:rtl/>
        </w:rPr>
        <w:t xml:space="preserve"> </w:t>
      </w:r>
      <w:r w:rsidR="00562421" w:rsidRPr="00C64670">
        <w:rPr>
          <w:rStyle w:val="Char0"/>
          <w:rFonts w:hint="cs"/>
          <w:rtl/>
        </w:rPr>
        <w:t>ترس آن هست که ادام</w:t>
      </w:r>
      <w:r w:rsidR="00DF08BB">
        <w:rPr>
          <w:rStyle w:val="Char0"/>
          <w:rFonts w:hint="cs"/>
          <w:rtl/>
        </w:rPr>
        <w:t>ۀ</w:t>
      </w:r>
      <w:r w:rsidR="00562421" w:rsidRPr="00C64670">
        <w:rPr>
          <w:rStyle w:val="Char0"/>
          <w:rFonts w:hint="cs"/>
          <w:rtl/>
        </w:rPr>
        <w:t xml:space="preserve"> این عمل، قلب مقلِّد را دچار زیغ و انحراف گردا</w:t>
      </w:r>
      <w:r w:rsidR="00891774" w:rsidRPr="00C64670">
        <w:rPr>
          <w:rStyle w:val="Char0"/>
          <w:rFonts w:hint="cs"/>
          <w:rtl/>
        </w:rPr>
        <w:t>ند. آن</w:t>
      </w:r>
      <w:r w:rsidR="00E920AE">
        <w:rPr>
          <w:rStyle w:val="Char0"/>
          <w:rFonts w:hint="eastAsia"/>
          <w:rtl/>
        </w:rPr>
        <w:t>‌</w:t>
      </w:r>
      <w:r w:rsidR="00891774" w:rsidRPr="00C64670">
        <w:rPr>
          <w:rStyle w:val="Char0"/>
          <w:rFonts w:hint="cs"/>
          <w:rtl/>
        </w:rPr>
        <w:t>چنان که خداوند</w:t>
      </w:r>
      <w:r w:rsidR="00694344">
        <w:rPr>
          <w:rStyle w:val="Char0"/>
          <w:rFonts w:hint="cs"/>
          <w:rtl/>
        </w:rPr>
        <w:t xml:space="preserve"> می‌</w:t>
      </w:r>
      <w:r w:rsidR="00891774" w:rsidRPr="00C64670">
        <w:rPr>
          <w:rStyle w:val="Char0"/>
          <w:rFonts w:hint="cs"/>
          <w:rtl/>
        </w:rPr>
        <w:t>فرماید</w:t>
      </w:r>
      <w:r w:rsidR="00562421" w:rsidRPr="00C64670">
        <w:rPr>
          <w:rStyle w:val="Char0"/>
          <w:rFonts w:hint="cs"/>
          <w:rtl/>
        </w:rPr>
        <w:t>:</w:t>
      </w:r>
      <w:r w:rsidR="00F21758">
        <w:rPr>
          <w:rStyle w:val="Char0"/>
          <w:rFonts w:hint="cs"/>
          <w:rtl/>
        </w:rPr>
        <w:t xml:space="preserve"> </w:t>
      </w:r>
      <w:r w:rsidR="00F21758">
        <w:rPr>
          <w:rStyle w:val="Char0"/>
          <w:rFonts w:cs="Traditional Arabic"/>
          <w:color w:val="000000"/>
          <w:shd w:val="clear" w:color="auto" w:fill="FFFFFF"/>
          <w:rtl/>
        </w:rPr>
        <w:t>﴿</w:t>
      </w:r>
      <w:r w:rsidR="00F21758" w:rsidRPr="00932399">
        <w:rPr>
          <w:rStyle w:val="Char4"/>
          <w:rtl/>
        </w:rPr>
        <w:t xml:space="preserve">فَلَمَّا زَاغُوٓاْ أَزَاغَ </w:t>
      </w:r>
      <w:r w:rsidR="00F21758" w:rsidRPr="00932399">
        <w:rPr>
          <w:rStyle w:val="Char4"/>
          <w:rFonts w:hint="cs"/>
          <w:rtl/>
        </w:rPr>
        <w:t>ٱ</w:t>
      </w:r>
      <w:r w:rsidR="00F21758" w:rsidRPr="00932399">
        <w:rPr>
          <w:rStyle w:val="Char4"/>
          <w:rFonts w:hint="eastAsia"/>
          <w:rtl/>
        </w:rPr>
        <w:t>للَّهُ</w:t>
      </w:r>
      <w:r w:rsidR="00F21758" w:rsidRPr="00932399">
        <w:rPr>
          <w:rStyle w:val="Char4"/>
          <w:rtl/>
        </w:rPr>
        <w:t xml:space="preserve"> قُلُوبَهُمۡۚ</w:t>
      </w:r>
      <w:r w:rsidR="00F21758">
        <w:rPr>
          <w:rStyle w:val="Char0"/>
          <w:rFonts w:cs="Traditional Arabic"/>
          <w:color w:val="000000"/>
          <w:shd w:val="clear" w:color="auto" w:fill="FFFFFF"/>
          <w:rtl/>
        </w:rPr>
        <w:t>﴾</w:t>
      </w:r>
      <w:r w:rsidR="00891774" w:rsidRPr="006933B2">
        <w:rPr>
          <w:rStyle w:val="FootnoteReference"/>
          <w:rFonts w:cs="IRNazli"/>
          <w:sz w:val="32"/>
          <w:rtl/>
        </w:rPr>
        <w:t>(</w:t>
      </w:r>
      <w:r w:rsidR="00891774" w:rsidRPr="006933B2">
        <w:rPr>
          <w:rStyle w:val="FootnoteReference"/>
          <w:rFonts w:cs="IRNazli"/>
          <w:sz w:val="32"/>
          <w:rtl/>
        </w:rPr>
        <w:footnoteReference w:id="643"/>
      </w:r>
      <w:r w:rsidR="00891774" w:rsidRPr="006933B2">
        <w:rPr>
          <w:rStyle w:val="FootnoteReference"/>
          <w:rFonts w:cs="IRNazli"/>
          <w:sz w:val="32"/>
          <w:rtl/>
        </w:rPr>
        <w:t>)</w:t>
      </w:r>
      <w:r w:rsidR="00F21758" w:rsidRPr="006933B2">
        <w:rPr>
          <w:rStyle w:val="FootnoteReference"/>
          <w:rFonts w:cs="IRNazli" w:hint="cs"/>
          <w:sz w:val="32"/>
          <w:rtl/>
        </w:rPr>
        <w:t xml:space="preserve"> </w:t>
      </w:r>
      <w:r w:rsidR="00891774" w:rsidRPr="00F21758">
        <w:rPr>
          <w:rStyle w:val="Char9"/>
          <w:rFonts w:hint="cs"/>
          <w:rtl/>
        </w:rPr>
        <w:t>«</w:t>
      </w:r>
      <w:r w:rsidR="00562421" w:rsidRPr="00F21758">
        <w:rPr>
          <w:rStyle w:val="Char9"/>
          <w:rFonts w:hint="cs"/>
          <w:rtl/>
        </w:rPr>
        <w:t>آنان چون از حق من</w:t>
      </w:r>
      <w:r w:rsidR="00891774" w:rsidRPr="00F21758">
        <w:rPr>
          <w:rStyle w:val="Char9"/>
          <w:rFonts w:hint="cs"/>
          <w:rtl/>
        </w:rPr>
        <w:t>حرف شدند، خداوند دل</w:t>
      </w:r>
      <w:r w:rsidR="00F21758">
        <w:rPr>
          <w:rStyle w:val="Char9"/>
          <w:rFonts w:hint="eastAsia"/>
          <w:rtl/>
        </w:rPr>
        <w:t>‌</w:t>
      </w:r>
      <w:r w:rsidR="00891774" w:rsidRPr="00F21758">
        <w:rPr>
          <w:rStyle w:val="Char9"/>
          <w:rFonts w:hint="cs"/>
          <w:rtl/>
        </w:rPr>
        <w:t>ها</w:t>
      </w:r>
      <w:r w:rsidR="00DF08BB" w:rsidRPr="00F21758">
        <w:rPr>
          <w:rStyle w:val="Char9"/>
          <w:rFonts w:hint="cs"/>
          <w:rtl/>
        </w:rPr>
        <w:t>ی</w:t>
      </w:r>
      <w:r w:rsidR="00891774" w:rsidRPr="00F21758">
        <w:rPr>
          <w:rStyle w:val="Char9"/>
          <w:rFonts w:hint="cs"/>
          <w:rtl/>
        </w:rPr>
        <w:t>شان را ب</w:t>
      </w:r>
      <w:r w:rsidR="00DF08BB" w:rsidRPr="00F21758">
        <w:rPr>
          <w:rStyle w:val="Char9"/>
          <w:rFonts w:hint="cs"/>
          <w:rtl/>
        </w:rPr>
        <w:t>ی</w:t>
      </w:r>
      <w:r w:rsidR="00891774" w:rsidRPr="00F21758">
        <w:rPr>
          <w:rStyle w:val="Char9"/>
          <w:rFonts w:hint="cs"/>
          <w:rtl/>
        </w:rPr>
        <w:t>شتر از حق دور داشت</w:t>
      </w:r>
      <w:r w:rsidR="00562421" w:rsidRPr="00F21758">
        <w:rPr>
          <w:rStyle w:val="Char9"/>
          <w:rFonts w:hint="cs"/>
          <w:rtl/>
        </w:rPr>
        <w:t>.»</w:t>
      </w:r>
      <w:r w:rsidR="00562421" w:rsidRPr="00C64670">
        <w:rPr>
          <w:rStyle w:val="Char0"/>
          <w:rFonts w:hint="cs"/>
          <w:rtl/>
        </w:rPr>
        <w:t xml:space="preserve"> ابن تیمیه در</w:t>
      </w:r>
      <w:r w:rsidR="00891774" w:rsidRPr="00C64670">
        <w:rPr>
          <w:rStyle w:val="Char0"/>
          <w:rFonts w:hint="cs"/>
          <w:rtl/>
        </w:rPr>
        <w:t xml:space="preserve"> این باره می</w:t>
      </w:r>
      <w:r w:rsidR="00F21758">
        <w:rPr>
          <w:rStyle w:val="Char0"/>
          <w:rFonts w:hint="eastAsia"/>
          <w:rtl/>
        </w:rPr>
        <w:t>‌</w:t>
      </w:r>
      <w:r w:rsidR="00891774" w:rsidRPr="00C64670">
        <w:rPr>
          <w:rStyle w:val="Char0"/>
          <w:rFonts w:hint="cs"/>
          <w:rtl/>
        </w:rPr>
        <w:t>گوید: کسی که در مسئ</w:t>
      </w:r>
      <w:r w:rsidR="00562421" w:rsidRPr="00C64670">
        <w:rPr>
          <w:rStyle w:val="Char0"/>
          <w:rFonts w:hint="cs"/>
          <w:rtl/>
        </w:rPr>
        <w:t>له</w:t>
      </w:r>
      <w:r w:rsidR="00562421" w:rsidRPr="00C64670">
        <w:rPr>
          <w:rStyle w:val="Char0"/>
          <w:rFonts w:hint="cs"/>
          <w:rtl/>
        </w:rPr>
        <w:softHyphen/>
        <w:t>ا</w:t>
      </w:r>
      <w:r w:rsidR="00562421" w:rsidRPr="00C64670">
        <w:rPr>
          <w:rStyle w:val="Char0"/>
          <w:rFonts w:hint="cs"/>
          <w:rtl/>
        </w:rPr>
        <w:softHyphen/>
        <w:t>ی حقی که خداوند</w:t>
      </w:r>
      <w:r w:rsidR="00891774" w:rsidRPr="00C64670">
        <w:rPr>
          <w:rStyle w:val="Char0"/>
          <w:rFonts w:hint="cs"/>
          <w:rtl/>
        </w:rPr>
        <w:t>،</w:t>
      </w:r>
      <w:r w:rsidR="00562421" w:rsidRPr="00C64670">
        <w:rPr>
          <w:rStyle w:val="Char0"/>
          <w:rFonts w:hint="cs"/>
          <w:rtl/>
        </w:rPr>
        <w:t xml:space="preserve"> رسولش را برای آن فرستاده</w:t>
      </w:r>
      <w:r w:rsidR="00562421" w:rsidRPr="00C64670">
        <w:rPr>
          <w:rStyle w:val="Char0"/>
          <w:rFonts w:hint="cs"/>
          <w:rtl/>
        </w:rPr>
        <w:softHyphen/>
        <w:t>است</w:t>
      </w:r>
      <w:r w:rsidR="00107B70">
        <w:rPr>
          <w:rStyle w:val="Char0"/>
          <w:rFonts w:hint="cs"/>
          <w:rtl/>
        </w:rPr>
        <w:t xml:space="preserve"> </w:t>
      </w:r>
      <w:r w:rsidR="00562421" w:rsidRPr="00C64670">
        <w:rPr>
          <w:rStyle w:val="Char0"/>
          <w:rFonts w:hint="cs"/>
          <w:rtl/>
        </w:rPr>
        <w:t>برای او روشن شود، سپس بخاطر عادتش از آن حق بگذرد از زمره</w:t>
      </w:r>
      <w:r w:rsidR="00562421" w:rsidRPr="00C64670">
        <w:rPr>
          <w:rStyle w:val="Char0"/>
          <w:rFonts w:hint="cs"/>
          <w:rtl/>
        </w:rPr>
        <w:softHyphen/>
        <w:t>ی سرزنش شوندگان خواهد شد.</w:t>
      </w:r>
      <w:r w:rsidR="00891774" w:rsidRPr="006933B2">
        <w:rPr>
          <w:rStyle w:val="FootnoteReference"/>
          <w:rFonts w:cs="B Badr"/>
          <w:sz w:val="32"/>
          <w:rtl/>
        </w:rPr>
        <w:t xml:space="preserve"> (</w:t>
      </w:r>
      <w:r w:rsidR="00891774" w:rsidRPr="006933B2">
        <w:rPr>
          <w:rStyle w:val="FootnoteReference"/>
          <w:rFonts w:cs="B Badr"/>
          <w:sz w:val="32"/>
          <w:rtl/>
        </w:rPr>
        <w:footnoteReference w:id="644"/>
      </w:r>
      <w:r w:rsidR="00891774" w:rsidRPr="006933B2">
        <w:rPr>
          <w:rStyle w:val="FootnoteReference"/>
          <w:rFonts w:cs="B Badr"/>
          <w:sz w:val="32"/>
          <w:rtl/>
        </w:rPr>
        <w:t>)</w:t>
      </w:r>
    </w:p>
    <w:p w:rsidR="00F71336" w:rsidRPr="00C64670" w:rsidRDefault="00562421" w:rsidP="00F21758">
      <w:pPr>
        <w:autoSpaceDE w:val="0"/>
        <w:autoSpaceDN w:val="0"/>
        <w:adjustRightInd w:val="0"/>
        <w:spacing w:line="240" w:lineRule="auto"/>
        <w:ind w:firstLine="284"/>
        <w:jc w:val="both"/>
        <w:rPr>
          <w:rStyle w:val="Char0"/>
          <w:rtl/>
        </w:rPr>
      </w:pPr>
      <w:r w:rsidRPr="00C64670">
        <w:rPr>
          <w:rStyle w:val="Char0"/>
          <w:rFonts w:hint="cs"/>
          <w:rtl/>
        </w:rPr>
        <w:t>باز در جایی دیگر می</w:t>
      </w:r>
      <w:r w:rsidRPr="00C64670">
        <w:rPr>
          <w:rStyle w:val="Char0"/>
          <w:rFonts w:hint="cs"/>
          <w:rtl/>
        </w:rPr>
        <w:softHyphen/>
        <w:t xml:space="preserve">گوید: کسی که به </w:t>
      </w:r>
      <w:r w:rsidR="00B363B1" w:rsidRPr="00C64670">
        <w:rPr>
          <w:rStyle w:val="Char0"/>
          <w:rFonts w:hint="cs"/>
          <w:rtl/>
        </w:rPr>
        <w:t>عنوان مقلد قول عالمی را قبول می</w:t>
      </w:r>
      <w:r w:rsidR="00B363B1" w:rsidRPr="00C64670">
        <w:rPr>
          <w:rStyle w:val="Char0"/>
          <w:rtl/>
        </w:rPr>
        <w:softHyphen/>
      </w:r>
      <w:r w:rsidRPr="00C64670">
        <w:rPr>
          <w:rStyle w:val="Char0"/>
          <w:rFonts w:hint="cs"/>
          <w:rtl/>
        </w:rPr>
        <w:t>کند حق ندارد که مقلدِ قول عالم دیگری را سرزنش کند. اما اگر یکی از</w:t>
      </w:r>
      <w:r w:rsidR="0094145F">
        <w:rPr>
          <w:rStyle w:val="Char0"/>
          <w:rFonts w:hint="cs"/>
          <w:rtl/>
        </w:rPr>
        <w:t xml:space="preserve"> آن‌ها </w:t>
      </w:r>
      <w:r w:rsidRPr="00C64670">
        <w:rPr>
          <w:rStyle w:val="Char0"/>
          <w:rFonts w:hint="cs"/>
          <w:rtl/>
        </w:rPr>
        <w:t>حجت و دلیل شرعی داشت اطاعت و گردن کجی برای دلیل شرعی واجب می</w:t>
      </w:r>
      <w:r w:rsidRPr="00C64670">
        <w:rPr>
          <w:rStyle w:val="Char0"/>
          <w:rFonts w:hint="cs"/>
          <w:rtl/>
        </w:rPr>
        <w:softHyphen/>
        <w:t>گردد</w:t>
      </w:r>
      <w:r w:rsidR="00891774" w:rsidRPr="00C64670">
        <w:rPr>
          <w:rStyle w:val="Char0"/>
          <w:rFonts w:hint="cs"/>
          <w:rtl/>
        </w:rPr>
        <w:t>.</w:t>
      </w:r>
      <w:r w:rsidR="00891774" w:rsidRPr="006933B2">
        <w:rPr>
          <w:rStyle w:val="FootnoteReference"/>
          <w:rFonts w:cs="IRNazli"/>
          <w:sz w:val="32"/>
          <w:rtl/>
        </w:rPr>
        <w:t>(</w:t>
      </w:r>
      <w:r w:rsidR="00891774" w:rsidRPr="006933B2">
        <w:rPr>
          <w:rStyle w:val="FootnoteReference"/>
          <w:rFonts w:cs="IRNazli"/>
          <w:sz w:val="32"/>
          <w:rtl/>
        </w:rPr>
        <w:footnoteReference w:id="645"/>
      </w:r>
      <w:r w:rsidR="00891774" w:rsidRPr="006933B2">
        <w:rPr>
          <w:rStyle w:val="FootnoteReference"/>
          <w:rFonts w:cs="IRNazli"/>
          <w:sz w:val="32"/>
          <w:rtl/>
        </w:rPr>
        <w:t>)</w:t>
      </w:r>
      <w:r w:rsidR="00B363B1" w:rsidRPr="00C64670">
        <w:rPr>
          <w:rStyle w:val="Char0"/>
          <w:rFonts w:hint="cs"/>
          <w:rtl/>
        </w:rPr>
        <w:t xml:space="preserve"> پس مقلّدین باید توجه نمایند بیان اقوال مخالف امامشان به منزل</w:t>
      </w:r>
      <w:r w:rsidR="00DF08BB">
        <w:rPr>
          <w:rStyle w:val="Char0"/>
          <w:rFonts w:hint="cs"/>
          <w:rtl/>
        </w:rPr>
        <w:t>ۀ</w:t>
      </w:r>
      <w:r w:rsidR="00B363B1" w:rsidRPr="00C64670">
        <w:rPr>
          <w:rStyle w:val="Char0"/>
          <w:rFonts w:hint="cs"/>
          <w:rtl/>
        </w:rPr>
        <w:t xml:space="preserve"> معارضه و دشمنی با امام</w:t>
      </w:r>
      <w:r w:rsidR="0094145F">
        <w:rPr>
          <w:rStyle w:val="Char0"/>
          <w:rFonts w:hint="cs"/>
          <w:rtl/>
        </w:rPr>
        <w:t xml:space="preserve"> آن‌ها </w:t>
      </w:r>
      <w:r w:rsidR="00B363B1" w:rsidRPr="00C64670">
        <w:rPr>
          <w:rStyle w:val="Char0"/>
          <w:rFonts w:hint="cs"/>
          <w:rtl/>
        </w:rPr>
        <w:t>و</w:t>
      </w:r>
      <w:r w:rsidR="00B363B1" w:rsidRPr="002478C8">
        <w:rPr>
          <w:rFonts w:cs="B Badr" w:hint="cs"/>
          <w:sz w:val="22"/>
          <w:szCs w:val="22"/>
          <w:rtl/>
        </w:rPr>
        <w:t xml:space="preserve"> </w:t>
      </w:r>
      <w:r w:rsidR="00B363B1" w:rsidRPr="00C64670">
        <w:rPr>
          <w:rStyle w:val="Char0"/>
          <w:rFonts w:hint="cs"/>
          <w:rtl/>
        </w:rPr>
        <w:t xml:space="preserve">یا نزول دین جدید و بدعتی نامشروع نیست بلکه باید احتمال </w:t>
      </w:r>
      <w:r w:rsidR="008161A5" w:rsidRPr="00C64670">
        <w:rPr>
          <w:rStyle w:val="Char0"/>
          <w:rFonts w:hint="cs"/>
          <w:rtl/>
        </w:rPr>
        <w:t>صواب</w:t>
      </w:r>
      <w:r w:rsidR="00B363B1" w:rsidRPr="00C64670">
        <w:rPr>
          <w:rStyle w:val="Char0"/>
          <w:rFonts w:hint="cs"/>
          <w:rtl/>
        </w:rPr>
        <w:t xml:space="preserve"> را به مخالفان خود بدهند و به این فرمود</w:t>
      </w:r>
      <w:r w:rsidR="00DF08BB">
        <w:rPr>
          <w:rStyle w:val="Char0"/>
          <w:rFonts w:hint="cs"/>
          <w:rtl/>
        </w:rPr>
        <w:t>ۀ</w:t>
      </w:r>
      <w:r w:rsidR="00B363B1" w:rsidRPr="00C64670">
        <w:rPr>
          <w:rStyle w:val="Char0"/>
          <w:rFonts w:hint="cs"/>
          <w:rtl/>
        </w:rPr>
        <w:t xml:space="preserve"> خداوند</w:t>
      </w:r>
      <w:r w:rsidR="00882FF8" w:rsidRPr="00882FF8">
        <w:rPr>
          <w:rStyle w:val="Char0"/>
          <w:rFonts w:cs="CTraditional Arabic"/>
          <w:rtl/>
        </w:rPr>
        <w:t>أ</w:t>
      </w:r>
      <w:r w:rsidR="00B363B1" w:rsidRPr="00C64670">
        <w:rPr>
          <w:rStyle w:val="Char0"/>
          <w:rFonts w:hint="cs"/>
          <w:rtl/>
        </w:rPr>
        <w:t xml:space="preserve"> لبیک گویند که می</w:t>
      </w:r>
      <w:r w:rsidR="00B363B1" w:rsidRPr="00C64670">
        <w:rPr>
          <w:rStyle w:val="Char0"/>
          <w:rFonts w:hint="cs"/>
          <w:rtl/>
        </w:rPr>
        <w:softHyphen/>
        <w:t>فرمایند</w:t>
      </w:r>
      <w:r w:rsidR="00B363B1" w:rsidRPr="0094145F">
        <w:rPr>
          <w:rStyle w:val="Char2"/>
          <w:rFonts w:hint="cs"/>
          <w:rtl/>
        </w:rPr>
        <w:t>:</w:t>
      </w:r>
      <w:r w:rsidR="00F21758">
        <w:rPr>
          <w:rStyle w:val="Char2"/>
          <w:rFonts w:hint="cs"/>
          <w:rtl/>
        </w:rPr>
        <w:t xml:space="preserve"> </w:t>
      </w:r>
      <w:r w:rsidR="00F21758">
        <w:rPr>
          <w:rStyle w:val="Char2"/>
          <w:rFonts w:cs="Traditional Arabic"/>
          <w:bCs w:val="0"/>
          <w:color w:val="000000"/>
          <w:szCs w:val="28"/>
          <w:shd w:val="clear" w:color="auto" w:fill="FFFFFF"/>
          <w:rtl/>
        </w:rPr>
        <w:t>﴿</w:t>
      </w:r>
      <w:r w:rsidR="00F21758" w:rsidRPr="00932399">
        <w:rPr>
          <w:rStyle w:val="Char4"/>
          <w:rtl/>
        </w:rPr>
        <w:t xml:space="preserve">فَبَشِّرۡ عِبَادِ١٧ </w:t>
      </w:r>
      <w:r w:rsidR="00F21758" w:rsidRPr="00932399">
        <w:rPr>
          <w:rStyle w:val="Char4"/>
          <w:rFonts w:hint="cs"/>
          <w:rtl/>
        </w:rPr>
        <w:t>ٱ</w:t>
      </w:r>
      <w:r w:rsidR="00F21758" w:rsidRPr="00932399">
        <w:rPr>
          <w:rStyle w:val="Char4"/>
          <w:rFonts w:hint="eastAsia"/>
          <w:rtl/>
        </w:rPr>
        <w:t>لَّذِينَ</w:t>
      </w:r>
      <w:r w:rsidR="00F21758" w:rsidRPr="00932399">
        <w:rPr>
          <w:rStyle w:val="Char4"/>
          <w:rtl/>
        </w:rPr>
        <w:t xml:space="preserve"> يَسۡتَمِعُونَ </w:t>
      </w:r>
      <w:r w:rsidR="00F21758" w:rsidRPr="00932399">
        <w:rPr>
          <w:rStyle w:val="Char4"/>
          <w:rFonts w:hint="cs"/>
          <w:rtl/>
        </w:rPr>
        <w:t>ٱ</w:t>
      </w:r>
      <w:r w:rsidR="00F21758" w:rsidRPr="00932399">
        <w:rPr>
          <w:rStyle w:val="Char4"/>
          <w:rFonts w:hint="eastAsia"/>
          <w:rtl/>
        </w:rPr>
        <w:t>لۡقَوۡلَ</w:t>
      </w:r>
      <w:r w:rsidR="00F21758" w:rsidRPr="00932399">
        <w:rPr>
          <w:rStyle w:val="Char4"/>
          <w:rtl/>
        </w:rPr>
        <w:t xml:space="preserve"> فَيَتَّبِعُونَ أَحۡسَنَهُ</w:t>
      </w:r>
      <w:r w:rsidR="00F21758" w:rsidRPr="00932399">
        <w:rPr>
          <w:rStyle w:val="Char4"/>
          <w:rFonts w:hint="cs"/>
          <w:rtl/>
        </w:rPr>
        <w:t>ۥٓۚ</w:t>
      </w:r>
      <w:r w:rsidR="00F21758" w:rsidRPr="00932399">
        <w:rPr>
          <w:rStyle w:val="Char4"/>
          <w:rtl/>
        </w:rPr>
        <w:t xml:space="preserve"> أُوْلَٰٓئِكَ </w:t>
      </w:r>
      <w:r w:rsidR="00F21758" w:rsidRPr="00932399">
        <w:rPr>
          <w:rStyle w:val="Char4"/>
          <w:rFonts w:hint="cs"/>
          <w:rtl/>
        </w:rPr>
        <w:t>ٱ</w:t>
      </w:r>
      <w:r w:rsidR="00F21758" w:rsidRPr="00932399">
        <w:rPr>
          <w:rStyle w:val="Char4"/>
          <w:rFonts w:hint="eastAsia"/>
          <w:rtl/>
        </w:rPr>
        <w:t>لَّذِينَ</w:t>
      </w:r>
      <w:r w:rsidR="00F21758" w:rsidRPr="00932399">
        <w:rPr>
          <w:rStyle w:val="Char4"/>
          <w:rtl/>
        </w:rPr>
        <w:t xml:space="preserve"> هَدَىٰهُمُ </w:t>
      </w:r>
      <w:r w:rsidR="00F21758" w:rsidRPr="00932399">
        <w:rPr>
          <w:rStyle w:val="Char4"/>
          <w:rFonts w:hint="cs"/>
          <w:rtl/>
        </w:rPr>
        <w:t>ٱ</w:t>
      </w:r>
      <w:r w:rsidR="00F21758" w:rsidRPr="00932399">
        <w:rPr>
          <w:rStyle w:val="Char4"/>
          <w:rFonts w:hint="eastAsia"/>
          <w:rtl/>
        </w:rPr>
        <w:t>للَّهُۖ</w:t>
      </w:r>
      <w:r w:rsidR="00F21758" w:rsidRPr="00932399">
        <w:rPr>
          <w:rStyle w:val="Char4"/>
          <w:rtl/>
        </w:rPr>
        <w:t xml:space="preserve"> وَأُوْلَٰٓئِكَ هُمۡ أُوْلُواْ </w:t>
      </w:r>
      <w:r w:rsidR="00F21758" w:rsidRPr="00932399">
        <w:rPr>
          <w:rStyle w:val="Char4"/>
          <w:rFonts w:hint="cs"/>
          <w:rtl/>
        </w:rPr>
        <w:t>ٱ</w:t>
      </w:r>
      <w:r w:rsidR="00F21758" w:rsidRPr="00932399">
        <w:rPr>
          <w:rStyle w:val="Char4"/>
          <w:rFonts w:hint="eastAsia"/>
          <w:rtl/>
        </w:rPr>
        <w:t>لۡأَلۡبَٰبِ</w:t>
      </w:r>
      <w:r w:rsidR="00F21758" w:rsidRPr="00932399">
        <w:rPr>
          <w:rStyle w:val="Char4"/>
          <w:rtl/>
        </w:rPr>
        <w:t>١٨</w:t>
      </w:r>
      <w:r w:rsidR="00F21758">
        <w:rPr>
          <w:rStyle w:val="Char2"/>
          <w:rFonts w:cs="Traditional Arabic"/>
          <w:bCs w:val="0"/>
          <w:color w:val="000000"/>
          <w:szCs w:val="28"/>
          <w:shd w:val="clear" w:color="auto" w:fill="FFFFFF"/>
          <w:rtl/>
        </w:rPr>
        <w:t>﴾</w:t>
      </w:r>
      <w:r w:rsidR="00B363B1" w:rsidRPr="006933B2">
        <w:rPr>
          <w:rStyle w:val="FootnoteReference"/>
          <w:rFonts w:cs="IRNazli"/>
          <w:sz w:val="32"/>
          <w:rtl/>
        </w:rPr>
        <w:t>(</w:t>
      </w:r>
      <w:r w:rsidR="00B363B1" w:rsidRPr="006933B2">
        <w:rPr>
          <w:rStyle w:val="FootnoteReference"/>
          <w:rFonts w:cs="IRNazli"/>
          <w:sz w:val="32"/>
          <w:rtl/>
        </w:rPr>
        <w:footnoteReference w:id="646"/>
      </w:r>
      <w:r w:rsidR="00B363B1" w:rsidRPr="006933B2">
        <w:rPr>
          <w:rStyle w:val="FootnoteReference"/>
          <w:rFonts w:cs="IRNazli"/>
          <w:sz w:val="32"/>
          <w:rtl/>
        </w:rPr>
        <w:t>)</w:t>
      </w:r>
      <w:r w:rsidR="00B363B1" w:rsidRPr="00C64670">
        <w:rPr>
          <w:rStyle w:val="Char0"/>
          <w:rFonts w:hint="cs"/>
          <w:rtl/>
        </w:rPr>
        <w:t xml:space="preserve"> </w:t>
      </w:r>
      <w:r w:rsidR="00B363B1" w:rsidRPr="00F21758">
        <w:rPr>
          <w:rStyle w:val="Char9"/>
          <w:rFonts w:hint="cs"/>
          <w:rtl/>
        </w:rPr>
        <w:t>«</w:t>
      </w:r>
      <w:r w:rsidR="00B363B1" w:rsidRPr="00F21758">
        <w:rPr>
          <w:rStyle w:val="Char9"/>
          <w:rtl/>
        </w:rPr>
        <w:t>مژده بده به بندگانم</w:t>
      </w:r>
      <w:r w:rsidR="00B363B1" w:rsidRPr="00F21758">
        <w:rPr>
          <w:rStyle w:val="Char9"/>
          <w:rFonts w:hint="cs"/>
          <w:rtl/>
        </w:rPr>
        <w:t>؛</w:t>
      </w:r>
      <w:r w:rsidR="00B363B1" w:rsidRPr="00F21758">
        <w:rPr>
          <w:rStyle w:val="Char9"/>
          <w:rtl/>
        </w:rPr>
        <w:t xml:space="preserve">‏ آن </w:t>
      </w:r>
      <w:r w:rsidR="00DF08BB" w:rsidRPr="00F21758">
        <w:rPr>
          <w:rStyle w:val="Char9"/>
          <w:rtl/>
        </w:rPr>
        <w:t>ک</w:t>
      </w:r>
      <w:r w:rsidR="00B363B1" w:rsidRPr="00F21758">
        <w:rPr>
          <w:rStyle w:val="Char9"/>
          <w:rtl/>
        </w:rPr>
        <w:t>سان</w:t>
      </w:r>
      <w:r w:rsidR="00DF08BB" w:rsidRPr="00F21758">
        <w:rPr>
          <w:rStyle w:val="Char9"/>
          <w:rtl/>
        </w:rPr>
        <w:t>ی</w:t>
      </w:r>
      <w:r w:rsidR="00B363B1" w:rsidRPr="00F21758">
        <w:rPr>
          <w:rStyle w:val="Char9"/>
          <w:rtl/>
        </w:rPr>
        <w:t xml:space="preserve"> </w:t>
      </w:r>
      <w:r w:rsidR="00DF08BB" w:rsidRPr="00F21758">
        <w:rPr>
          <w:rStyle w:val="Char9"/>
          <w:rtl/>
        </w:rPr>
        <w:t>ک</w:t>
      </w:r>
      <w:r w:rsidR="00B363B1" w:rsidRPr="00F21758">
        <w:rPr>
          <w:rStyle w:val="Char9"/>
          <w:rtl/>
        </w:rPr>
        <w:t>ه به همه‌</w:t>
      </w:r>
      <w:r w:rsidR="00DF08BB" w:rsidRPr="00F21758">
        <w:rPr>
          <w:rStyle w:val="Char9"/>
          <w:rtl/>
        </w:rPr>
        <w:t>ی</w:t>
      </w:r>
      <w:r w:rsidR="00B363B1" w:rsidRPr="00F21758">
        <w:rPr>
          <w:rStyle w:val="Char9"/>
          <w:rtl/>
        </w:rPr>
        <w:t xml:space="preserve"> سخنان گوش فرا م</w:t>
      </w:r>
      <w:r w:rsidR="00DF08BB" w:rsidRPr="00F21758">
        <w:rPr>
          <w:rStyle w:val="Char9"/>
          <w:rtl/>
        </w:rPr>
        <w:t>ی</w:t>
      </w:r>
      <w:r w:rsidR="00B363B1" w:rsidRPr="00F21758">
        <w:rPr>
          <w:rStyle w:val="Char9"/>
          <w:rtl/>
        </w:rPr>
        <w:t>‌دهند و از ن</w:t>
      </w:r>
      <w:r w:rsidR="00DF08BB" w:rsidRPr="00F21758">
        <w:rPr>
          <w:rStyle w:val="Char9"/>
          <w:rtl/>
        </w:rPr>
        <w:t>یک</w:t>
      </w:r>
      <w:r w:rsidR="00B363B1" w:rsidRPr="00F21758">
        <w:rPr>
          <w:rStyle w:val="Char9"/>
          <w:rtl/>
        </w:rPr>
        <w:t>وتر</w:t>
      </w:r>
      <w:r w:rsidR="00DF08BB" w:rsidRPr="00F21758">
        <w:rPr>
          <w:rStyle w:val="Char9"/>
          <w:rtl/>
        </w:rPr>
        <w:t>ی</w:t>
      </w:r>
      <w:r w:rsidR="00B363B1" w:rsidRPr="00F21758">
        <w:rPr>
          <w:rStyle w:val="Char9"/>
          <w:rtl/>
        </w:rPr>
        <w:t>ن و ز</w:t>
      </w:r>
      <w:r w:rsidR="00DF08BB" w:rsidRPr="00F21758">
        <w:rPr>
          <w:rStyle w:val="Char9"/>
          <w:rtl/>
        </w:rPr>
        <w:t>ی</w:t>
      </w:r>
      <w:r w:rsidR="00B363B1" w:rsidRPr="00F21758">
        <w:rPr>
          <w:rStyle w:val="Char9"/>
          <w:rtl/>
        </w:rPr>
        <w:t>باتر</w:t>
      </w:r>
      <w:r w:rsidR="00DF08BB" w:rsidRPr="00F21758">
        <w:rPr>
          <w:rStyle w:val="Char9"/>
          <w:rtl/>
        </w:rPr>
        <w:t>ی</w:t>
      </w:r>
      <w:r w:rsidR="00B363B1" w:rsidRPr="00F21758">
        <w:rPr>
          <w:rStyle w:val="Char9"/>
          <w:rtl/>
        </w:rPr>
        <w:t>ن</w:t>
      </w:r>
      <w:r w:rsidR="0094145F" w:rsidRPr="00F21758">
        <w:rPr>
          <w:rStyle w:val="Char9"/>
          <w:rtl/>
        </w:rPr>
        <w:t xml:space="preserve"> آن‌ها </w:t>
      </w:r>
      <w:r w:rsidR="00B363B1" w:rsidRPr="00F21758">
        <w:rPr>
          <w:rStyle w:val="Char9"/>
          <w:rtl/>
        </w:rPr>
        <w:t>پ</w:t>
      </w:r>
      <w:r w:rsidR="00DF08BB" w:rsidRPr="00F21758">
        <w:rPr>
          <w:rStyle w:val="Char9"/>
          <w:rtl/>
        </w:rPr>
        <w:t>ی</w:t>
      </w:r>
      <w:r w:rsidR="00B363B1" w:rsidRPr="00F21758">
        <w:rPr>
          <w:rStyle w:val="Char9"/>
          <w:rtl/>
        </w:rPr>
        <w:t>رو</w:t>
      </w:r>
      <w:r w:rsidR="00DF08BB" w:rsidRPr="00F21758">
        <w:rPr>
          <w:rStyle w:val="Char9"/>
          <w:rtl/>
        </w:rPr>
        <w:t>ی</w:t>
      </w:r>
      <w:r w:rsidR="00B363B1" w:rsidRPr="00F21758">
        <w:rPr>
          <w:rStyle w:val="Char9"/>
          <w:rtl/>
        </w:rPr>
        <w:t xml:space="preserve"> م</w:t>
      </w:r>
      <w:r w:rsidR="00DF08BB" w:rsidRPr="00F21758">
        <w:rPr>
          <w:rStyle w:val="Char9"/>
          <w:rtl/>
        </w:rPr>
        <w:t>ی</w:t>
      </w:r>
      <w:r w:rsidR="00B363B1" w:rsidRPr="00F21758">
        <w:rPr>
          <w:rStyle w:val="Char9"/>
          <w:rtl/>
        </w:rPr>
        <w:t>‌</w:t>
      </w:r>
      <w:r w:rsidR="00DF08BB" w:rsidRPr="00F21758">
        <w:rPr>
          <w:rStyle w:val="Char9"/>
          <w:rtl/>
        </w:rPr>
        <w:t>ک</w:t>
      </w:r>
      <w:r w:rsidR="00B363B1" w:rsidRPr="00F21758">
        <w:rPr>
          <w:rStyle w:val="Char9"/>
          <w:rtl/>
        </w:rPr>
        <w:t xml:space="preserve">نند. آنان </w:t>
      </w:r>
      <w:r w:rsidR="00DF08BB" w:rsidRPr="00F21758">
        <w:rPr>
          <w:rStyle w:val="Char9"/>
          <w:rtl/>
        </w:rPr>
        <w:t>ک</w:t>
      </w:r>
      <w:r w:rsidR="00B363B1" w:rsidRPr="00F21758">
        <w:rPr>
          <w:rStyle w:val="Char9"/>
          <w:rtl/>
        </w:rPr>
        <w:t>سان</w:t>
      </w:r>
      <w:r w:rsidR="00DF08BB" w:rsidRPr="00F21758">
        <w:rPr>
          <w:rStyle w:val="Char9"/>
          <w:rtl/>
        </w:rPr>
        <w:t>ی</w:t>
      </w:r>
      <w:r w:rsidR="00B363B1" w:rsidRPr="00F21758">
        <w:rPr>
          <w:rStyle w:val="Char9"/>
          <w:rtl/>
        </w:rPr>
        <w:t xml:space="preserve">ند </w:t>
      </w:r>
      <w:r w:rsidR="00DF08BB" w:rsidRPr="00F21758">
        <w:rPr>
          <w:rStyle w:val="Char9"/>
          <w:rtl/>
        </w:rPr>
        <w:t>ک</w:t>
      </w:r>
      <w:r w:rsidR="00B363B1" w:rsidRPr="00F21758">
        <w:rPr>
          <w:rStyle w:val="Char9"/>
          <w:rtl/>
        </w:rPr>
        <w:t>ه خدا هدا</w:t>
      </w:r>
      <w:r w:rsidR="00DF08BB" w:rsidRPr="00F21758">
        <w:rPr>
          <w:rStyle w:val="Char9"/>
          <w:rtl/>
        </w:rPr>
        <w:t>ی</w:t>
      </w:r>
      <w:r w:rsidR="00B363B1" w:rsidRPr="00F21758">
        <w:rPr>
          <w:rStyle w:val="Char9"/>
          <w:rtl/>
        </w:rPr>
        <w:t>تشان بخش</w:t>
      </w:r>
      <w:r w:rsidR="00DF08BB" w:rsidRPr="00F21758">
        <w:rPr>
          <w:rStyle w:val="Char9"/>
          <w:rtl/>
        </w:rPr>
        <w:t>ی</w:t>
      </w:r>
      <w:r w:rsidR="00B363B1" w:rsidRPr="00F21758">
        <w:rPr>
          <w:rStyle w:val="Char9"/>
          <w:rtl/>
        </w:rPr>
        <w:t>ده است، و ا</w:t>
      </w:r>
      <w:r w:rsidR="00DF08BB" w:rsidRPr="00F21758">
        <w:rPr>
          <w:rStyle w:val="Char9"/>
          <w:rtl/>
        </w:rPr>
        <w:t>ی</w:t>
      </w:r>
      <w:r w:rsidR="00B363B1" w:rsidRPr="00F21758">
        <w:rPr>
          <w:rStyle w:val="Char9"/>
          <w:rtl/>
        </w:rPr>
        <w:t>شان واقعاً خردمندند.</w:t>
      </w:r>
      <w:r w:rsidR="00B363B1" w:rsidRPr="00F21758">
        <w:rPr>
          <w:rStyle w:val="Char9"/>
          <w:rFonts w:hint="cs"/>
          <w:rtl/>
        </w:rPr>
        <w:t>»</w:t>
      </w:r>
      <w:r w:rsidR="00107B70">
        <w:rPr>
          <w:rStyle w:val="Char0"/>
          <w:rtl/>
        </w:rPr>
        <w:t xml:space="preserve"> </w:t>
      </w:r>
    </w:p>
    <w:p w:rsidR="00E11DC7" w:rsidRPr="002478C8" w:rsidRDefault="00B363B1" w:rsidP="00F21758">
      <w:pPr>
        <w:pStyle w:val="a7"/>
        <w:rPr>
          <w:rtl/>
        </w:rPr>
      </w:pPr>
      <w:bookmarkStart w:id="484" w:name="_Toc344536410"/>
      <w:bookmarkStart w:id="485" w:name="_Toc344536579"/>
      <w:bookmarkStart w:id="486" w:name="_Toc344842313"/>
      <w:bookmarkStart w:id="487" w:name="_Toc442360985"/>
      <w:r w:rsidRPr="002478C8">
        <w:rPr>
          <w:rtl/>
        </w:rPr>
        <w:t>‏</w:t>
      </w:r>
      <w:bookmarkStart w:id="488" w:name="_Toc338584895"/>
      <w:r w:rsidR="00E11DC7" w:rsidRPr="002478C8">
        <w:rPr>
          <w:rtl/>
        </w:rPr>
        <w:t>(5-1-1) عدم پ</w:t>
      </w:r>
      <w:r w:rsidR="006933B2">
        <w:rPr>
          <w:rtl/>
        </w:rPr>
        <w:t>ی</w:t>
      </w:r>
      <w:r w:rsidR="00E11DC7" w:rsidRPr="002478C8">
        <w:rPr>
          <w:rtl/>
        </w:rPr>
        <w:t>شرفت علم و فرهنگ</w:t>
      </w:r>
      <w:bookmarkEnd w:id="484"/>
      <w:bookmarkEnd w:id="485"/>
      <w:bookmarkEnd w:id="486"/>
      <w:bookmarkEnd w:id="487"/>
      <w:bookmarkEnd w:id="488"/>
    </w:p>
    <w:p w:rsidR="00E11DC7" w:rsidRPr="00392055" w:rsidRDefault="00E11DC7" w:rsidP="00392055">
      <w:pPr>
        <w:spacing w:line="240" w:lineRule="auto"/>
        <w:ind w:firstLine="284"/>
        <w:jc w:val="both"/>
        <w:rPr>
          <w:rStyle w:val="Char0"/>
          <w:rtl/>
        </w:rPr>
      </w:pPr>
      <w:r w:rsidRPr="00392055">
        <w:rPr>
          <w:rStyle w:val="Char0"/>
          <w:rtl/>
        </w:rPr>
        <w:t>با داشتن</w:t>
      </w:r>
      <w:r w:rsidR="00A73650" w:rsidRPr="00392055">
        <w:rPr>
          <w:rStyle w:val="Char0"/>
          <w:rtl/>
        </w:rPr>
        <w:t xml:space="preserve"> تعصب‌های </w:t>
      </w:r>
      <w:r w:rsidRPr="00392055">
        <w:rPr>
          <w:rStyle w:val="Char0"/>
          <w:rtl/>
        </w:rPr>
        <w:t>ب</w:t>
      </w:r>
      <w:r w:rsidR="00DF08BB" w:rsidRPr="00392055">
        <w:rPr>
          <w:rStyle w:val="Char0"/>
          <w:rtl/>
        </w:rPr>
        <w:t>ی</w:t>
      </w:r>
      <w:r w:rsidRPr="00392055">
        <w:rPr>
          <w:rStyle w:val="Char0"/>
          <w:rtl/>
        </w:rPr>
        <w:t>‌مورد و ن</w:t>
      </w:r>
      <w:r w:rsidR="00DF08BB" w:rsidRPr="00392055">
        <w:rPr>
          <w:rStyle w:val="Char0"/>
          <w:rtl/>
        </w:rPr>
        <w:t>ی</w:t>
      </w:r>
      <w:r w:rsidRPr="00392055">
        <w:rPr>
          <w:rStyle w:val="Char0"/>
          <w:rtl/>
        </w:rPr>
        <w:t>ز گرا</w:t>
      </w:r>
      <w:r w:rsidR="00DF08BB" w:rsidRPr="00392055">
        <w:rPr>
          <w:rStyle w:val="Char0"/>
          <w:rtl/>
        </w:rPr>
        <w:t>ی</w:t>
      </w:r>
      <w:r w:rsidRPr="00392055">
        <w:rPr>
          <w:rStyle w:val="Char0"/>
          <w:rtl/>
        </w:rPr>
        <w:t>ش مسلمانان صرفاً به اقوال ائمه و حت</w:t>
      </w:r>
      <w:r w:rsidR="00DF08BB" w:rsidRPr="00392055">
        <w:rPr>
          <w:rStyle w:val="Char0"/>
          <w:rtl/>
        </w:rPr>
        <w:t>ی</w:t>
      </w:r>
      <w:r w:rsidRPr="00392055">
        <w:rPr>
          <w:rStyle w:val="Char0"/>
          <w:rtl/>
        </w:rPr>
        <w:t xml:space="preserve"> در برخ</w:t>
      </w:r>
      <w:r w:rsidR="00DF08BB" w:rsidRPr="00392055">
        <w:rPr>
          <w:rStyle w:val="Char0"/>
          <w:rtl/>
        </w:rPr>
        <w:t>ی</w:t>
      </w:r>
      <w:r w:rsidRPr="00392055">
        <w:rPr>
          <w:rStyle w:val="Char0"/>
          <w:rtl/>
        </w:rPr>
        <w:t xml:space="preserve"> موارد ترج</w:t>
      </w:r>
      <w:r w:rsidR="00DF08BB" w:rsidRPr="00392055">
        <w:rPr>
          <w:rStyle w:val="Char0"/>
          <w:rtl/>
        </w:rPr>
        <w:t>ی</w:t>
      </w:r>
      <w:r w:rsidRPr="00392055">
        <w:rPr>
          <w:rStyle w:val="Char0"/>
          <w:rtl/>
        </w:rPr>
        <w:t>ح اقوال آنان بر نصوص مقدس در م</w:t>
      </w:r>
      <w:r w:rsidR="00DF08BB" w:rsidRPr="00392055">
        <w:rPr>
          <w:rStyle w:val="Char0"/>
          <w:rtl/>
        </w:rPr>
        <w:t>ی</w:t>
      </w:r>
      <w:r w:rsidRPr="00392055">
        <w:rPr>
          <w:rStyle w:val="Char0"/>
          <w:rtl/>
        </w:rPr>
        <w:t>‌</w:t>
      </w:r>
      <w:r w:rsidR="00DF08BB" w:rsidRPr="00392055">
        <w:rPr>
          <w:rStyle w:val="Char0"/>
          <w:rtl/>
        </w:rPr>
        <w:t>ی</w:t>
      </w:r>
      <w:r w:rsidRPr="00392055">
        <w:rPr>
          <w:rStyle w:val="Char0"/>
          <w:rtl/>
        </w:rPr>
        <w:t>اب</w:t>
      </w:r>
      <w:r w:rsidR="00DF08BB" w:rsidRPr="00392055">
        <w:rPr>
          <w:rStyle w:val="Char0"/>
          <w:rtl/>
        </w:rPr>
        <w:t>ی</w:t>
      </w:r>
      <w:r w:rsidRPr="00392055">
        <w:rPr>
          <w:rStyle w:val="Char0"/>
          <w:rtl/>
        </w:rPr>
        <w:t xml:space="preserve">م </w:t>
      </w:r>
      <w:r w:rsidR="00DF08BB" w:rsidRPr="00392055">
        <w:rPr>
          <w:rStyle w:val="Char0"/>
          <w:rtl/>
        </w:rPr>
        <w:t>ک</w:t>
      </w:r>
      <w:r w:rsidRPr="00392055">
        <w:rPr>
          <w:rStyle w:val="Char0"/>
          <w:rtl/>
        </w:rPr>
        <w:t>ه علوم اسلام</w:t>
      </w:r>
      <w:r w:rsidR="00DF08BB" w:rsidRPr="00392055">
        <w:rPr>
          <w:rStyle w:val="Char0"/>
          <w:rtl/>
        </w:rPr>
        <w:t>ی</w:t>
      </w:r>
      <w:r w:rsidRPr="00392055">
        <w:rPr>
          <w:rStyle w:val="Char0"/>
          <w:rtl/>
        </w:rPr>
        <w:t xml:space="preserve"> نم</w:t>
      </w:r>
      <w:r w:rsidR="00DF08BB" w:rsidRPr="00392055">
        <w:rPr>
          <w:rStyle w:val="Char0"/>
          <w:rtl/>
        </w:rPr>
        <w:t>ی</w:t>
      </w:r>
      <w:r w:rsidRPr="00392055">
        <w:rPr>
          <w:rStyle w:val="Char0"/>
          <w:rtl/>
        </w:rPr>
        <w:t>‌تواند در ا</w:t>
      </w:r>
      <w:r w:rsidR="00DF08BB" w:rsidRPr="00392055">
        <w:rPr>
          <w:rStyle w:val="Char0"/>
          <w:rtl/>
        </w:rPr>
        <w:t>ی</w:t>
      </w:r>
      <w:r w:rsidRPr="00392055">
        <w:rPr>
          <w:rStyle w:val="Char0"/>
          <w:rtl/>
        </w:rPr>
        <w:t>ن چارچوب</w:t>
      </w:r>
      <w:r w:rsidR="001C1C11" w:rsidRPr="00392055">
        <w:rPr>
          <w:rStyle w:val="Char0"/>
          <w:rFonts w:hint="cs"/>
          <w:rtl/>
        </w:rPr>
        <w:t>،</w:t>
      </w:r>
      <w:r w:rsidRPr="00392055">
        <w:rPr>
          <w:rStyle w:val="Char0"/>
          <w:rtl/>
        </w:rPr>
        <w:t xml:space="preserve"> پ</w:t>
      </w:r>
      <w:r w:rsidR="00DF08BB" w:rsidRPr="00392055">
        <w:rPr>
          <w:rStyle w:val="Char0"/>
          <w:rtl/>
        </w:rPr>
        <w:t>ی</w:t>
      </w:r>
      <w:r w:rsidRPr="00392055">
        <w:rPr>
          <w:rStyle w:val="Char0"/>
          <w:rtl/>
        </w:rPr>
        <w:t>شرفت لازم خود را ب</w:t>
      </w:r>
      <w:r w:rsidR="00DF08BB" w:rsidRPr="00392055">
        <w:rPr>
          <w:rStyle w:val="Char0"/>
          <w:rtl/>
        </w:rPr>
        <w:t>ی</w:t>
      </w:r>
      <w:r w:rsidRPr="00392055">
        <w:rPr>
          <w:rStyle w:val="Char0"/>
          <w:rtl/>
        </w:rPr>
        <w:t>ابد</w:t>
      </w:r>
      <w:r w:rsidR="001C1C11" w:rsidRPr="00392055">
        <w:rPr>
          <w:rStyle w:val="Char0"/>
          <w:rFonts w:hint="cs"/>
          <w:rtl/>
        </w:rPr>
        <w:t>؛</w:t>
      </w:r>
      <w:r w:rsidRPr="00392055">
        <w:rPr>
          <w:rStyle w:val="Char0"/>
          <w:rtl/>
        </w:rPr>
        <w:t xml:space="preserve"> ز</w:t>
      </w:r>
      <w:r w:rsidR="00DF08BB" w:rsidRPr="00392055">
        <w:rPr>
          <w:rStyle w:val="Char0"/>
          <w:rtl/>
        </w:rPr>
        <w:t>ی</w:t>
      </w:r>
      <w:r w:rsidRPr="00392055">
        <w:rPr>
          <w:rStyle w:val="Char0"/>
          <w:rtl/>
        </w:rPr>
        <w:t>را ا</w:t>
      </w:r>
      <w:r w:rsidR="00DF08BB" w:rsidRPr="00392055">
        <w:rPr>
          <w:rStyle w:val="Char0"/>
          <w:rtl/>
        </w:rPr>
        <w:t>ی</w:t>
      </w:r>
      <w:r w:rsidRPr="00392055">
        <w:rPr>
          <w:rStyle w:val="Char0"/>
          <w:rtl/>
        </w:rPr>
        <w:t xml:space="preserve">ن عوامل همچون </w:t>
      </w:r>
      <w:r w:rsidR="001C1C11" w:rsidRPr="00392055">
        <w:rPr>
          <w:rStyle w:val="Char0"/>
          <w:rFonts w:hint="cs"/>
          <w:rtl/>
        </w:rPr>
        <w:t>کرم،</w:t>
      </w:r>
      <w:r w:rsidRPr="00392055">
        <w:rPr>
          <w:rStyle w:val="Char0"/>
          <w:rtl/>
        </w:rPr>
        <w:t xml:space="preserve"> وجود آن را از ب</w:t>
      </w:r>
      <w:r w:rsidR="00DF08BB" w:rsidRPr="00392055">
        <w:rPr>
          <w:rStyle w:val="Char0"/>
          <w:rtl/>
        </w:rPr>
        <w:t>ی</w:t>
      </w:r>
      <w:r w:rsidRPr="00392055">
        <w:rPr>
          <w:rStyle w:val="Char0"/>
          <w:rtl/>
        </w:rPr>
        <w:t>ن م</w:t>
      </w:r>
      <w:r w:rsidR="00DF08BB" w:rsidRPr="00392055">
        <w:rPr>
          <w:rStyle w:val="Char0"/>
          <w:rtl/>
        </w:rPr>
        <w:t>ی</w:t>
      </w:r>
      <w:r w:rsidRPr="00392055">
        <w:rPr>
          <w:rStyle w:val="Char0"/>
          <w:rtl/>
        </w:rPr>
        <w:t>‌برند و ن</w:t>
      </w:r>
      <w:r w:rsidR="00DF08BB" w:rsidRPr="00392055">
        <w:rPr>
          <w:rStyle w:val="Char0"/>
          <w:rtl/>
        </w:rPr>
        <w:t>ی</w:t>
      </w:r>
      <w:r w:rsidRPr="00392055">
        <w:rPr>
          <w:rStyle w:val="Char0"/>
          <w:rtl/>
        </w:rPr>
        <w:t>ز جدا از ا</w:t>
      </w:r>
      <w:r w:rsidR="00DF08BB" w:rsidRPr="00392055">
        <w:rPr>
          <w:rStyle w:val="Char0"/>
          <w:rtl/>
        </w:rPr>
        <w:t>ی</w:t>
      </w:r>
      <w:r w:rsidRPr="00392055">
        <w:rPr>
          <w:rStyle w:val="Char0"/>
          <w:rtl/>
        </w:rPr>
        <w:t>ن</w:t>
      </w:r>
      <w:r w:rsidR="00DF08BB" w:rsidRPr="00392055">
        <w:rPr>
          <w:rStyle w:val="Char0"/>
          <w:rtl/>
        </w:rPr>
        <w:t>ک</w:t>
      </w:r>
      <w:r w:rsidRPr="00392055">
        <w:rPr>
          <w:rStyle w:val="Char0"/>
          <w:rtl/>
        </w:rPr>
        <w:t>ه نم</w:t>
      </w:r>
      <w:r w:rsidR="00DF08BB" w:rsidRPr="00392055">
        <w:rPr>
          <w:rStyle w:val="Char0"/>
          <w:rtl/>
        </w:rPr>
        <w:t>ی</w:t>
      </w:r>
      <w:r w:rsidRPr="00392055">
        <w:rPr>
          <w:rStyle w:val="Char0"/>
          <w:rtl/>
        </w:rPr>
        <w:t>‌تواند علم پ</w:t>
      </w:r>
      <w:r w:rsidR="00DF08BB" w:rsidRPr="00392055">
        <w:rPr>
          <w:rStyle w:val="Char0"/>
          <w:rtl/>
        </w:rPr>
        <w:t>ی</w:t>
      </w:r>
      <w:r w:rsidRPr="00392055">
        <w:rPr>
          <w:rStyle w:val="Char0"/>
          <w:rtl/>
        </w:rPr>
        <w:t>شرفت لازم</w:t>
      </w:r>
      <w:r w:rsidR="00AC2D37" w:rsidRPr="00392055">
        <w:rPr>
          <w:rStyle w:val="Char0"/>
          <w:rtl/>
        </w:rPr>
        <w:t xml:space="preserve"> </w:t>
      </w:r>
      <w:r w:rsidRPr="00392055">
        <w:rPr>
          <w:rStyle w:val="Char0"/>
          <w:rtl/>
        </w:rPr>
        <w:t>خود را بنما</w:t>
      </w:r>
      <w:r w:rsidR="00DF08BB" w:rsidRPr="00392055">
        <w:rPr>
          <w:rStyle w:val="Char0"/>
          <w:rtl/>
        </w:rPr>
        <w:t>ی</w:t>
      </w:r>
      <w:r w:rsidRPr="00392055">
        <w:rPr>
          <w:rStyle w:val="Char0"/>
          <w:rtl/>
        </w:rPr>
        <w:t>د</w:t>
      </w:r>
      <w:r w:rsidR="001C1C11" w:rsidRPr="00392055">
        <w:rPr>
          <w:rStyle w:val="Char0"/>
          <w:rFonts w:hint="cs"/>
          <w:rtl/>
        </w:rPr>
        <w:t>،</w:t>
      </w:r>
      <w:r w:rsidRPr="00392055">
        <w:rPr>
          <w:rStyle w:val="Char0"/>
          <w:rtl/>
        </w:rPr>
        <w:t xml:space="preserve"> باعث م</w:t>
      </w:r>
      <w:r w:rsidR="00DF08BB" w:rsidRPr="00392055">
        <w:rPr>
          <w:rStyle w:val="Char0"/>
          <w:rtl/>
        </w:rPr>
        <w:t>ی</w:t>
      </w:r>
      <w:r w:rsidRPr="00392055">
        <w:rPr>
          <w:rStyle w:val="Char0"/>
          <w:rtl/>
        </w:rPr>
        <w:t xml:space="preserve">‌شود </w:t>
      </w:r>
      <w:r w:rsidR="00DF08BB" w:rsidRPr="00392055">
        <w:rPr>
          <w:rStyle w:val="Char0"/>
          <w:rtl/>
        </w:rPr>
        <w:t>ک</w:t>
      </w:r>
      <w:r w:rsidRPr="00392055">
        <w:rPr>
          <w:rStyle w:val="Char0"/>
          <w:rtl/>
        </w:rPr>
        <w:t>ه مسلمانان عقب‌مانده باشند و حت</w:t>
      </w:r>
      <w:r w:rsidR="00DF08BB" w:rsidRPr="00392055">
        <w:rPr>
          <w:rStyle w:val="Char0"/>
          <w:rtl/>
        </w:rPr>
        <w:t>ی</w:t>
      </w:r>
      <w:r w:rsidRPr="00392055">
        <w:rPr>
          <w:rStyle w:val="Char0"/>
          <w:rtl/>
        </w:rPr>
        <w:t xml:space="preserve"> در برخ</w:t>
      </w:r>
      <w:r w:rsidR="00DF08BB" w:rsidRPr="00392055">
        <w:rPr>
          <w:rStyle w:val="Char0"/>
          <w:rtl/>
        </w:rPr>
        <w:t>ی</w:t>
      </w:r>
      <w:r w:rsidRPr="00392055">
        <w:rPr>
          <w:rStyle w:val="Char0"/>
          <w:rtl/>
        </w:rPr>
        <w:t xml:space="preserve"> از موارد به خرافات و اقوال</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ه</w:t>
      </w:r>
      <w:r w:rsidR="00DF08BB" w:rsidRPr="00392055">
        <w:rPr>
          <w:rStyle w:val="Char0"/>
          <w:rtl/>
        </w:rPr>
        <w:t>ی</w:t>
      </w:r>
      <w:r w:rsidRPr="00392055">
        <w:rPr>
          <w:rStyle w:val="Char0"/>
          <w:rtl/>
        </w:rPr>
        <w:t>چ دل</w:t>
      </w:r>
      <w:r w:rsidR="00DF08BB" w:rsidRPr="00392055">
        <w:rPr>
          <w:rStyle w:val="Char0"/>
          <w:rtl/>
        </w:rPr>
        <w:t>ی</w:t>
      </w:r>
      <w:r w:rsidRPr="00392055">
        <w:rPr>
          <w:rStyle w:val="Char0"/>
          <w:rtl/>
        </w:rPr>
        <w:t>ل و اساس شرع</w:t>
      </w:r>
      <w:r w:rsidR="00DF08BB" w:rsidRPr="00392055">
        <w:rPr>
          <w:rStyle w:val="Char0"/>
          <w:rtl/>
        </w:rPr>
        <w:t>ی</w:t>
      </w:r>
      <w:r w:rsidRPr="00392055">
        <w:rPr>
          <w:rStyle w:val="Char0"/>
          <w:rtl/>
        </w:rPr>
        <w:t xml:space="preserve"> ندارد</w:t>
      </w:r>
      <w:r w:rsidR="001C1C11" w:rsidRPr="00392055">
        <w:rPr>
          <w:rStyle w:val="Char0"/>
          <w:rFonts w:hint="cs"/>
          <w:rtl/>
        </w:rPr>
        <w:t>،</w:t>
      </w:r>
      <w:r w:rsidRPr="00392055">
        <w:rPr>
          <w:rStyle w:val="Char0"/>
          <w:rtl/>
        </w:rPr>
        <w:t xml:space="preserve"> متعصب بماند و قدم به قدم، اسلام و مسلم</w:t>
      </w:r>
      <w:r w:rsidR="00DF08BB" w:rsidRPr="00392055">
        <w:rPr>
          <w:rStyle w:val="Char0"/>
          <w:rtl/>
        </w:rPr>
        <w:t>ی</w:t>
      </w:r>
      <w:r w:rsidRPr="00392055">
        <w:rPr>
          <w:rStyle w:val="Char0"/>
          <w:rtl/>
        </w:rPr>
        <w:t>ن رو به انحطاط حر</w:t>
      </w:r>
      <w:r w:rsidR="00DF08BB" w:rsidRPr="00392055">
        <w:rPr>
          <w:rStyle w:val="Char0"/>
          <w:rtl/>
        </w:rPr>
        <w:t>ک</w:t>
      </w:r>
      <w:r w:rsidRPr="00392055">
        <w:rPr>
          <w:rStyle w:val="Char0"/>
          <w:rtl/>
        </w:rPr>
        <w:t xml:space="preserve">ت </w:t>
      </w:r>
      <w:r w:rsidR="00DF08BB" w:rsidRPr="00392055">
        <w:rPr>
          <w:rStyle w:val="Char0"/>
          <w:rtl/>
        </w:rPr>
        <w:t>ک</w:t>
      </w:r>
      <w:r w:rsidRPr="00392055">
        <w:rPr>
          <w:rStyle w:val="Char0"/>
          <w:rtl/>
        </w:rPr>
        <w:t>نند. در بعض</w:t>
      </w:r>
      <w:r w:rsidR="00DF08BB" w:rsidRPr="00392055">
        <w:rPr>
          <w:rStyle w:val="Char0"/>
          <w:rtl/>
        </w:rPr>
        <w:t>ی</w:t>
      </w:r>
      <w:r w:rsidRPr="00392055">
        <w:rPr>
          <w:rStyle w:val="Char0"/>
          <w:rtl/>
        </w:rPr>
        <w:t xml:space="preserve"> از ج</w:t>
      </w:r>
      <w:r w:rsidR="001C1C11" w:rsidRPr="00392055">
        <w:rPr>
          <w:rStyle w:val="Char0"/>
          <w:rFonts w:hint="cs"/>
          <w:rtl/>
        </w:rPr>
        <w:t>وامع،</w:t>
      </w:r>
      <w:r w:rsidRPr="00392055">
        <w:rPr>
          <w:rStyle w:val="Char0"/>
          <w:rtl/>
        </w:rPr>
        <w:t xml:space="preserve"> آنان به</w:t>
      </w:r>
      <w:r w:rsidR="008642B1" w:rsidRPr="00392055">
        <w:rPr>
          <w:rStyle w:val="Char0"/>
          <w:rFonts w:hint="cs"/>
          <w:rtl/>
        </w:rPr>
        <w:t xml:space="preserve"> </w:t>
      </w:r>
      <w:r w:rsidRPr="00392055">
        <w:rPr>
          <w:rStyle w:val="Char0"/>
          <w:rtl/>
        </w:rPr>
        <w:t>گونه‌ا</w:t>
      </w:r>
      <w:r w:rsidR="00DF08BB" w:rsidRPr="00392055">
        <w:rPr>
          <w:rStyle w:val="Char0"/>
          <w:rtl/>
        </w:rPr>
        <w:t>ی</w:t>
      </w:r>
      <w:r w:rsidRPr="00392055">
        <w:rPr>
          <w:rStyle w:val="Char0"/>
          <w:rtl/>
        </w:rPr>
        <w:t xml:space="preserve"> تقل</w:t>
      </w:r>
      <w:r w:rsidR="00DF08BB" w:rsidRPr="00392055">
        <w:rPr>
          <w:rStyle w:val="Char0"/>
          <w:rtl/>
        </w:rPr>
        <w:t>ی</w:t>
      </w:r>
      <w:r w:rsidRPr="00392055">
        <w:rPr>
          <w:rStyle w:val="Char0"/>
          <w:rtl/>
        </w:rPr>
        <w:t>د از ائمه را سرلوح</w:t>
      </w:r>
      <w:r w:rsidR="00DF08BB" w:rsidRPr="00392055">
        <w:rPr>
          <w:rStyle w:val="Char0"/>
          <w:rFonts w:hint="cs"/>
          <w:rtl/>
        </w:rPr>
        <w:t>ۀ</w:t>
      </w:r>
      <w:r w:rsidR="00BA6BA6" w:rsidRPr="00392055">
        <w:rPr>
          <w:rStyle w:val="Char0"/>
          <w:rFonts w:hint="cs"/>
          <w:rtl/>
        </w:rPr>
        <w:t xml:space="preserve"> </w:t>
      </w:r>
      <w:r w:rsidRPr="00392055">
        <w:rPr>
          <w:rStyle w:val="Char0"/>
          <w:rtl/>
        </w:rPr>
        <w:t>اعمال خود قرار داده‌اند گو</w:t>
      </w:r>
      <w:r w:rsidR="00DF08BB" w:rsidRPr="00392055">
        <w:rPr>
          <w:rStyle w:val="Char0"/>
          <w:rtl/>
        </w:rPr>
        <w:t>یی</w:t>
      </w:r>
      <w:r w:rsidRPr="00392055">
        <w:rPr>
          <w:rStyle w:val="Char0"/>
          <w:rtl/>
        </w:rPr>
        <w:t xml:space="preserve"> </w:t>
      </w:r>
      <w:r w:rsidR="00DF08BB" w:rsidRPr="00392055">
        <w:rPr>
          <w:rStyle w:val="Char0"/>
          <w:rtl/>
        </w:rPr>
        <w:t>ک</w:t>
      </w:r>
      <w:r w:rsidRPr="00392055">
        <w:rPr>
          <w:rStyle w:val="Char0"/>
          <w:rtl/>
        </w:rPr>
        <w:t>ه امامش، پ</w:t>
      </w:r>
      <w:r w:rsidR="00DF08BB" w:rsidRPr="00392055">
        <w:rPr>
          <w:rStyle w:val="Char0"/>
          <w:rtl/>
        </w:rPr>
        <w:t>ی</w:t>
      </w:r>
      <w:r w:rsidRPr="00392055">
        <w:rPr>
          <w:rStyle w:val="Char0"/>
          <w:rtl/>
        </w:rPr>
        <w:t>امبر</w:t>
      </w:r>
      <w:r w:rsidR="00DF08BB" w:rsidRPr="00392055">
        <w:rPr>
          <w:rStyle w:val="Char0"/>
          <w:rtl/>
        </w:rPr>
        <w:t>ی</w:t>
      </w:r>
      <w:r w:rsidRPr="00392055">
        <w:rPr>
          <w:rStyle w:val="Char0"/>
          <w:rtl/>
        </w:rPr>
        <w:t xml:space="preserve"> است </w:t>
      </w:r>
      <w:r w:rsidR="00DF08BB" w:rsidRPr="00392055">
        <w:rPr>
          <w:rStyle w:val="Char0"/>
          <w:rtl/>
        </w:rPr>
        <w:t>ک</w:t>
      </w:r>
      <w:r w:rsidRPr="00392055">
        <w:rPr>
          <w:rStyle w:val="Char0"/>
          <w:rtl/>
        </w:rPr>
        <w:t>ه به سو</w:t>
      </w:r>
      <w:r w:rsidR="00DF08BB" w:rsidRPr="00392055">
        <w:rPr>
          <w:rStyle w:val="Char0"/>
          <w:rtl/>
        </w:rPr>
        <w:t>ی</w:t>
      </w:r>
      <w:r w:rsidRPr="00392055">
        <w:rPr>
          <w:rStyle w:val="Char0"/>
          <w:rtl/>
        </w:rPr>
        <w:t xml:space="preserve"> او مبعوث گشته و ا</w:t>
      </w:r>
      <w:r w:rsidR="00DF08BB" w:rsidRPr="00392055">
        <w:rPr>
          <w:rStyle w:val="Char0"/>
          <w:rtl/>
        </w:rPr>
        <w:t>ی</w:t>
      </w:r>
      <w:r w:rsidRPr="00392055">
        <w:rPr>
          <w:rStyle w:val="Char0"/>
          <w:rtl/>
        </w:rPr>
        <w:t>ن او را از حق و صواب دور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ند.</w:t>
      </w:r>
      <w:r w:rsidRPr="006933B2">
        <w:rPr>
          <w:rStyle w:val="FootnoteReference"/>
          <w:rFonts w:cs="IRNazli"/>
          <w:sz w:val="32"/>
          <w:rtl/>
        </w:rPr>
        <w:t>(</w:t>
      </w:r>
      <w:r w:rsidRPr="006933B2">
        <w:rPr>
          <w:rStyle w:val="FootnoteReference"/>
          <w:rFonts w:cs="IRNazli"/>
          <w:sz w:val="32"/>
          <w:rtl/>
        </w:rPr>
        <w:footnoteReference w:id="647"/>
      </w:r>
      <w:r w:rsidRPr="006933B2">
        <w:rPr>
          <w:rStyle w:val="FootnoteReference"/>
          <w:rFonts w:cs="IRNazli"/>
          <w:sz w:val="32"/>
          <w:rtl/>
        </w:rPr>
        <w:t>)</w:t>
      </w:r>
    </w:p>
    <w:p w:rsidR="00E11DC7" w:rsidRPr="002478C8" w:rsidRDefault="00E11DC7" w:rsidP="00F21758">
      <w:pPr>
        <w:pStyle w:val="a8"/>
        <w:rPr>
          <w:rtl/>
        </w:rPr>
      </w:pPr>
      <w:bookmarkStart w:id="489" w:name="_Toc338584896"/>
      <w:bookmarkStart w:id="490" w:name="_Toc344536411"/>
      <w:bookmarkStart w:id="491" w:name="_Toc344536580"/>
      <w:bookmarkStart w:id="492" w:name="_Toc344842314"/>
      <w:bookmarkStart w:id="493" w:name="_Toc442360986"/>
      <w:r w:rsidRPr="002478C8">
        <w:rPr>
          <w:rtl/>
        </w:rPr>
        <w:t>(5-1-2) پ</w:t>
      </w:r>
      <w:r w:rsidR="00552E18">
        <w:rPr>
          <w:rtl/>
        </w:rPr>
        <w:t>ی</w:t>
      </w:r>
      <w:r w:rsidR="00233D1E">
        <w:rPr>
          <w:rFonts w:hint="cs"/>
          <w:rtl/>
        </w:rPr>
        <w:t>دایش</w:t>
      </w:r>
      <w:r w:rsidRPr="002478C8">
        <w:rPr>
          <w:rtl/>
        </w:rPr>
        <w:t xml:space="preserve"> خرافات و</w:t>
      </w:r>
      <w:r w:rsidR="00315ABC">
        <w:rPr>
          <w:rtl/>
        </w:rPr>
        <w:t xml:space="preserve"> بدعت‌ها </w:t>
      </w:r>
      <w:r w:rsidRPr="002478C8">
        <w:rPr>
          <w:rtl/>
        </w:rPr>
        <w:t>در د</w:t>
      </w:r>
      <w:r w:rsidR="00552E18">
        <w:rPr>
          <w:rtl/>
        </w:rPr>
        <w:t>ی</w:t>
      </w:r>
      <w:r w:rsidRPr="002478C8">
        <w:rPr>
          <w:rtl/>
        </w:rPr>
        <w:t>ن</w:t>
      </w:r>
      <w:bookmarkEnd w:id="489"/>
      <w:bookmarkEnd w:id="490"/>
      <w:bookmarkEnd w:id="491"/>
      <w:bookmarkEnd w:id="492"/>
      <w:bookmarkEnd w:id="493"/>
    </w:p>
    <w:p w:rsidR="00E11DC7" w:rsidRPr="00C64670" w:rsidRDefault="00E11DC7" w:rsidP="00392055">
      <w:pPr>
        <w:spacing w:line="240" w:lineRule="auto"/>
        <w:ind w:firstLine="284"/>
        <w:jc w:val="both"/>
        <w:rPr>
          <w:rStyle w:val="Char0"/>
          <w:rtl/>
        </w:rPr>
      </w:pPr>
      <w:r w:rsidRPr="00C64670">
        <w:rPr>
          <w:rStyle w:val="Char0"/>
          <w:rtl/>
        </w:rPr>
        <w:t>تقل</w:t>
      </w:r>
      <w:r w:rsidR="00DF08BB">
        <w:rPr>
          <w:rStyle w:val="Char0"/>
          <w:rtl/>
        </w:rPr>
        <w:t>ی</w:t>
      </w:r>
      <w:r w:rsidRPr="00C64670">
        <w:rPr>
          <w:rStyle w:val="Char0"/>
          <w:rtl/>
        </w:rPr>
        <w:t>د محض و ناشا</w:t>
      </w:r>
      <w:r w:rsidR="00DF08BB">
        <w:rPr>
          <w:rStyle w:val="Char0"/>
          <w:rtl/>
        </w:rPr>
        <w:t>ی</w:t>
      </w:r>
      <w:r w:rsidRPr="00C64670">
        <w:rPr>
          <w:rStyle w:val="Char0"/>
          <w:rtl/>
        </w:rPr>
        <w:t>ست</w:t>
      </w:r>
      <w:r w:rsidR="001C1C11" w:rsidRPr="00C64670">
        <w:rPr>
          <w:rStyle w:val="Char0"/>
          <w:rFonts w:hint="cs"/>
          <w:rtl/>
        </w:rPr>
        <w:t>،</w:t>
      </w:r>
      <w:r w:rsidRPr="00C64670">
        <w:rPr>
          <w:rStyle w:val="Char0"/>
          <w:rtl/>
        </w:rPr>
        <w:t xml:space="preserve"> </w:t>
      </w:r>
      <w:r w:rsidR="00DF08BB">
        <w:rPr>
          <w:rStyle w:val="Char0"/>
          <w:rtl/>
        </w:rPr>
        <w:t>یکی</w:t>
      </w:r>
      <w:r w:rsidRPr="00C64670">
        <w:rPr>
          <w:rStyle w:val="Char0"/>
          <w:rtl/>
        </w:rPr>
        <w:t xml:space="preserve"> از عوامل</w:t>
      </w:r>
      <w:r w:rsidR="00DF08BB">
        <w:rPr>
          <w:rStyle w:val="Char0"/>
          <w:rtl/>
        </w:rPr>
        <w:t>ی</w:t>
      </w:r>
      <w:r w:rsidRPr="00C64670">
        <w:rPr>
          <w:rStyle w:val="Char0"/>
          <w:rtl/>
        </w:rPr>
        <w:t xml:space="preserve"> است </w:t>
      </w:r>
      <w:r w:rsidR="00DF08BB">
        <w:rPr>
          <w:rStyle w:val="Char0"/>
          <w:rtl/>
        </w:rPr>
        <w:t>ک</w:t>
      </w:r>
      <w:r w:rsidRPr="00C64670">
        <w:rPr>
          <w:rStyle w:val="Char0"/>
          <w:rtl/>
        </w:rPr>
        <w:t xml:space="preserve">ه باعث </w:t>
      </w:r>
      <w:r w:rsidR="001C1C11" w:rsidRPr="00C64670">
        <w:rPr>
          <w:rStyle w:val="Char0"/>
          <w:rtl/>
        </w:rPr>
        <w:t>نفوذ</w:t>
      </w:r>
      <w:r w:rsidRPr="00C64670">
        <w:rPr>
          <w:rStyle w:val="Char0"/>
          <w:rtl/>
        </w:rPr>
        <w:t xml:space="preserve"> خرافات و</w:t>
      </w:r>
      <w:r w:rsidR="00315ABC">
        <w:rPr>
          <w:rStyle w:val="Char0"/>
          <w:rtl/>
        </w:rPr>
        <w:t xml:space="preserve"> بدعت‌ها </w:t>
      </w:r>
      <w:r w:rsidRPr="00C64670">
        <w:rPr>
          <w:rStyle w:val="Char0"/>
          <w:rtl/>
        </w:rPr>
        <w:t>در د</w:t>
      </w:r>
      <w:r w:rsidR="00DF08BB">
        <w:rPr>
          <w:rStyle w:val="Char0"/>
          <w:rtl/>
        </w:rPr>
        <w:t>ی</w:t>
      </w:r>
      <w:r w:rsidRPr="00C64670">
        <w:rPr>
          <w:rStyle w:val="Char0"/>
          <w:rtl/>
        </w:rPr>
        <w:t xml:space="preserve">ن </w:t>
      </w:r>
      <w:r w:rsidR="001C1C11" w:rsidRPr="00C64670">
        <w:rPr>
          <w:rStyle w:val="Char0"/>
          <w:rtl/>
        </w:rPr>
        <w:t>م</w:t>
      </w:r>
      <w:r w:rsidR="00DF08BB">
        <w:rPr>
          <w:rStyle w:val="Char0"/>
          <w:rtl/>
        </w:rPr>
        <w:t>ی</w:t>
      </w:r>
      <w:r w:rsidR="001C1C11" w:rsidRPr="00C64670">
        <w:rPr>
          <w:rStyle w:val="Char0"/>
          <w:rtl/>
        </w:rPr>
        <w:t xml:space="preserve">‌شود </w:t>
      </w:r>
      <w:r w:rsidRPr="00C64670">
        <w:rPr>
          <w:rStyle w:val="Char0"/>
          <w:rtl/>
        </w:rPr>
        <w:t>و جلا</w:t>
      </w:r>
      <w:r w:rsidR="00DF08BB">
        <w:rPr>
          <w:rStyle w:val="Char0"/>
          <w:rtl/>
        </w:rPr>
        <w:t>ی</w:t>
      </w:r>
      <w:r w:rsidRPr="00C64670">
        <w:rPr>
          <w:rStyle w:val="Char0"/>
          <w:rtl/>
        </w:rPr>
        <w:t xml:space="preserve"> ز</w:t>
      </w:r>
      <w:r w:rsidR="00DF08BB">
        <w:rPr>
          <w:rStyle w:val="Char0"/>
          <w:rtl/>
        </w:rPr>
        <w:t>ی</w:t>
      </w:r>
      <w:r w:rsidRPr="00C64670">
        <w:rPr>
          <w:rStyle w:val="Char0"/>
          <w:rtl/>
        </w:rPr>
        <w:t>با</w:t>
      </w:r>
      <w:r w:rsidR="00DF08BB">
        <w:rPr>
          <w:rStyle w:val="Char0"/>
          <w:rtl/>
        </w:rPr>
        <w:t>ی</w:t>
      </w:r>
      <w:r w:rsidRPr="00C64670">
        <w:rPr>
          <w:rStyle w:val="Char0"/>
          <w:rtl/>
        </w:rPr>
        <w:t xml:space="preserve"> </w:t>
      </w:r>
      <w:r w:rsidR="008161A5" w:rsidRPr="00C64670">
        <w:rPr>
          <w:rStyle w:val="Char0"/>
          <w:rFonts w:hint="cs"/>
          <w:rtl/>
        </w:rPr>
        <w:t>دین</w:t>
      </w:r>
      <w:r w:rsidRPr="00C64670">
        <w:rPr>
          <w:rStyle w:val="Char0"/>
          <w:rtl/>
        </w:rPr>
        <w:t xml:space="preserve"> را از دست</w:t>
      </w:r>
      <w:r w:rsidR="00AD12CB" w:rsidRPr="00C64670">
        <w:rPr>
          <w:rStyle w:val="Char0"/>
          <w:rtl/>
        </w:rPr>
        <w:t xml:space="preserve"> م</w:t>
      </w:r>
      <w:r w:rsidR="00DF08BB">
        <w:rPr>
          <w:rStyle w:val="Char0"/>
          <w:rtl/>
        </w:rPr>
        <w:t>ی</w:t>
      </w:r>
      <w:r w:rsidR="00AD12CB" w:rsidRPr="00C64670">
        <w:rPr>
          <w:rStyle w:val="Char0"/>
          <w:rtl/>
        </w:rPr>
        <w:t>‌</w:t>
      </w:r>
      <w:r w:rsidRPr="00C64670">
        <w:rPr>
          <w:rStyle w:val="Char0"/>
          <w:rtl/>
        </w:rPr>
        <w:t>دهد</w:t>
      </w:r>
      <w:r w:rsidR="001C1C11" w:rsidRPr="00C64670">
        <w:rPr>
          <w:rStyle w:val="Char0"/>
          <w:rFonts w:hint="cs"/>
          <w:rtl/>
        </w:rPr>
        <w:t>؛</w:t>
      </w:r>
      <w:r w:rsidRPr="00C64670">
        <w:rPr>
          <w:rStyle w:val="Char0"/>
          <w:rtl/>
        </w:rPr>
        <w:t xml:space="preserve"> به</w:t>
      </w:r>
      <w:r w:rsidR="004B2099" w:rsidRPr="002478C8">
        <w:rPr>
          <w:rFonts w:cs="Lotus"/>
          <w:w w:val="10"/>
        </w:rPr>
        <w:t>‌</w:t>
      </w:r>
      <w:r w:rsidRPr="00C64670">
        <w:rPr>
          <w:rStyle w:val="Char0"/>
          <w:rtl/>
        </w:rPr>
        <w:t>گونه‌ا</w:t>
      </w:r>
      <w:r w:rsidR="00DF08BB">
        <w:rPr>
          <w:rStyle w:val="Char0"/>
          <w:rtl/>
        </w:rPr>
        <w:t>ی</w:t>
      </w:r>
      <w:r w:rsidRPr="00C64670">
        <w:rPr>
          <w:rStyle w:val="Char0"/>
          <w:rtl/>
        </w:rPr>
        <w:t xml:space="preserve"> </w:t>
      </w:r>
      <w:r w:rsidR="00DF08BB">
        <w:rPr>
          <w:rStyle w:val="Char0"/>
          <w:rtl/>
        </w:rPr>
        <w:t>ک</w:t>
      </w:r>
      <w:r w:rsidRPr="00C64670">
        <w:rPr>
          <w:rStyle w:val="Char0"/>
          <w:rtl/>
        </w:rPr>
        <w:t>ه در برخ</w:t>
      </w:r>
      <w:r w:rsidR="00DF08BB">
        <w:rPr>
          <w:rStyle w:val="Char0"/>
          <w:rtl/>
        </w:rPr>
        <w:t>ی</w:t>
      </w:r>
      <w:r w:rsidRPr="00C64670">
        <w:rPr>
          <w:rStyle w:val="Char0"/>
          <w:rtl/>
        </w:rPr>
        <w:t xml:space="preserve"> از</w:t>
      </w:r>
      <w:r w:rsidR="00A73650">
        <w:rPr>
          <w:rStyle w:val="Char0"/>
          <w:rtl/>
        </w:rPr>
        <w:t xml:space="preserve"> گروه‌ها </w:t>
      </w:r>
      <w:r w:rsidRPr="00C64670">
        <w:rPr>
          <w:rStyle w:val="Char0"/>
          <w:rtl/>
        </w:rPr>
        <w:t>و فرق مشاهده م</w:t>
      </w:r>
      <w:r w:rsidR="00DF08BB">
        <w:rPr>
          <w:rStyle w:val="Char0"/>
          <w:rtl/>
        </w:rPr>
        <w:t>ی</w:t>
      </w:r>
      <w:r w:rsidRPr="00C64670">
        <w:rPr>
          <w:rStyle w:val="Char0"/>
          <w:rtl/>
        </w:rPr>
        <w:t>‌</w:t>
      </w:r>
      <w:r w:rsidR="00DF08BB">
        <w:rPr>
          <w:rStyle w:val="Char0"/>
          <w:rtl/>
        </w:rPr>
        <w:t>ک</w:t>
      </w:r>
      <w:r w:rsidRPr="00C64670">
        <w:rPr>
          <w:rStyle w:val="Char0"/>
          <w:rtl/>
        </w:rPr>
        <w:t>ن</w:t>
      </w:r>
      <w:r w:rsidR="00DF08BB">
        <w:rPr>
          <w:rStyle w:val="Char0"/>
          <w:rtl/>
        </w:rPr>
        <w:t>ی</w:t>
      </w:r>
      <w:r w:rsidRPr="00C64670">
        <w:rPr>
          <w:rStyle w:val="Char0"/>
          <w:rtl/>
        </w:rPr>
        <w:t xml:space="preserve">م </w:t>
      </w:r>
      <w:r w:rsidR="00DF08BB">
        <w:rPr>
          <w:rStyle w:val="Char0"/>
          <w:rtl/>
        </w:rPr>
        <w:t>ک</w:t>
      </w:r>
      <w:r w:rsidRPr="00C64670">
        <w:rPr>
          <w:rStyle w:val="Char0"/>
          <w:rtl/>
        </w:rPr>
        <w:t>ه اقوال ضع</w:t>
      </w:r>
      <w:r w:rsidR="00DF08BB">
        <w:rPr>
          <w:rStyle w:val="Char0"/>
          <w:rtl/>
        </w:rPr>
        <w:t>ی</w:t>
      </w:r>
      <w:r w:rsidRPr="00C64670">
        <w:rPr>
          <w:rStyle w:val="Char0"/>
          <w:rtl/>
        </w:rPr>
        <w:t>ف و حت</w:t>
      </w:r>
      <w:r w:rsidR="00DF08BB">
        <w:rPr>
          <w:rStyle w:val="Char0"/>
          <w:rtl/>
        </w:rPr>
        <w:t>ی</w:t>
      </w:r>
      <w:r w:rsidRPr="00C64670">
        <w:rPr>
          <w:rStyle w:val="Char0"/>
          <w:rtl/>
        </w:rPr>
        <w:t xml:space="preserve"> خلاف قرآن و سنت پ</w:t>
      </w:r>
      <w:r w:rsidR="00DF08BB">
        <w:rPr>
          <w:rStyle w:val="Char0"/>
          <w:rtl/>
        </w:rPr>
        <w:t>ی</w:t>
      </w:r>
      <w:r w:rsidRPr="00C64670">
        <w:rPr>
          <w:rStyle w:val="Char0"/>
          <w:rtl/>
        </w:rPr>
        <w:t>امبر</w:t>
      </w:r>
      <w:r w:rsidR="00BD4800" w:rsidRPr="00392055">
        <w:rPr>
          <w:rStyle w:val="Char0"/>
          <w:rFonts w:cs="CTraditional Arabic"/>
          <w:rtl/>
        </w:rPr>
        <w:t xml:space="preserve"> ج</w:t>
      </w:r>
      <w:r w:rsidRPr="00C64670">
        <w:rPr>
          <w:rStyle w:val="Char0"/>
          <w:rtl/>
        </w:rPr>
        <w:t xml:space="preserve"> چنان در</w:t>
      </w:r>
      <w:r w:rsidR="0094145F">
        <w:rPr>
          <w:rStyle w:val="Char0"/>
          <w:rtl/>
        </w:rPr>
        <w:t xml:space="preserve"> آن‌ها </w:t>
      </w:r>
      <w:r w:rsidRPr="00C64670">
        <w:rPr>
          <w:rStyle w:val="Char0"/>
          <w:rtl/>
        </w:rPr>
        <w:t xml:space="preserve">نفوذ </w:t>
      </w:r>
      <w:r w:rsidR="00DF08BB">
        <w:rPr>
          <w:rStyle w:val="Char0"/>
          <w:rtl/>
        </w:rPr>
        <w:t>ک</w:t>
      </w:r>
      <w:r w:rsidRPr="00C64670">
        <w:rPr>
          <w:rStyle w:val="Char0"/>
          <w:rtl/>
        </w:rPr>
        <w:t xml:space="preserve">رده </w:t>
      </w:r>
      <w:r w:rsidR="001C1C11" w:rsidRPr="00C64670">
        <w:rPr>
          <w:rStyle w:val="Char0"/>
          <w:rFonts w:hint="cs"/>
          <w:rtl/>
        </w:rPr>
        <w:t xml:space="preserve">است </w:t>
      </w:r>
      <w:r w:rsidR="00DF08BB">
        <w:rPr>
          <w:rStyle w:val="Char0"/>
          <w:rtl/>
        </w:rPr>
        <w:t>ک</w:t>
      </w:r>
      <w:r w:rsidRPr="00C64670">
        <w:rPr>
          <w:rStyle w:val="Char0"/>
          <w:rtl/>
        </w:rPr>
        <w:t>ه حت</w:t>
      </w:r>
      <w:r w:rsidR="00DF08BB">
        <w:rPr>
          <w:rStyle w:val="Char0"/>
          <w:rtl/>
        </w:rPr>
        <w:t>ی</w:t>
      </w:r>
      <w:r w:rsidRPr="00C64670">
        <w:rPr>
          <w:rStyle w:val="Char0"/>
          <w:rtl/>
        </w:rPr>
        <w:t xml:space="preserve"> نم</w:t>
      </w:r>
      <w:r w:rsidR="00DF08BB">
        <w:rPr>
          <w:rStyle w:val="Char0"/>
          <w:rtl/>
        </w:rPr>
        <w:t>ی</w:t>
      </w:r>
      <w:r w:rsidRPr="00C64670">
        <w:rPr>
          <w:rStyle w:val="Char0"/>
          <w:rtl/>
        </w:rPr>
        <w:t>‌توان آن را مورد نقد و بررس</w:t>
      </w:r>
      <w:r w:rsidR="00DF08BB">
        <w:rPr>
          <w:rStyle w:val="Char0"/>
          <w:rtl/>
        </w:rPr>
        <w:t>ی</w:t>
      </w:r>
      <w:r w:rsidRPr="00C64670">
        <w:rPr>
          <w:rStyle w:val="Char0"/>
          <w:rtl/>
        </w:rPr>
        <w:t xml:space="preserve"> قرار داد</w:t>
      </w:r>
      <w:r w:rsidR="001C1C11" w:rsidRPr="00C64670">
        <w:rPr>
          <w:rStyle w:val="Char0"/>
          <w:rFonts w:hint="cs"/>
          <w:rtl/>
        </w:rPr>
        <w:t>؛ چرا که</w:t>
      </w:r>
      <w:r w:rsidRPr="00C64670">
        <w:rPr>
          <w:rStyle w:val="Char0"/>
          <w:rtl/>
        </w:rPr>
        <w:t xml:space="preserve"> آن را ع</w:t>
      </w:r>
      <w:r w:rsidR="00DF08BB">
        <w:rPr>
          <w:rStyle w:val="Char0"/>
          <w:rtl/>
        </w:rPr>
        <w:t>ی</w:t>
      </w:r>
      <w:r w:rsidRPr="00C64670">
        <w:rPr>
          <w:rStyle w:val="Char0"/>
          <w:rtl/>
        </w:rPr>
        <w:t>ن حق و حق</w:t>
      </w:r>
      <w:r w:rsidR="00DF08BB">
        <w:rPr>
          <w:rStyle w:val="Char0"/>
          <w:rtl/>
        </w:rPr>
        <w:t>ی</w:t>
      </w:r>
      <w:r w:rsidRPr="00C64670">
        <w:rPr>
          <w:rStyle w:val="Char0"/>
          <w:rtl/>
        </w:rPr>
        <w:t>قت م</w:t>
      </w:r>
      <w:r w:rsidR="00DF08BB">
        <w:rPr>
          <w:rStyle w:val="Char0"/>
          <w:rtl/>
        </w:rPr>
        <w:t>ی</w:t>
      </w:r>
      <w:r w:rsidRPr="00C64670">
        <w:rPr>
          <w:rStyle w:val="Char0"/>
          <w:rtl/>
        </w:rPr>
        <w:t>‌دانند.</w:t>
      </w:r>
    </w:p>
    <w:p w:rsidR="00E11DC7" w:rsidRPr="00C64670" w:rsidRDefault="00E11DC7" w:rsidP="00392055">
      <w:pPr>
        <w:spacing w:line="240" w:lineRule="auto"/>
        <w:ind w:firstLine="284"/>
        <w:jc w:val="both"/>
        <w:rPr>
          <w:rStyle w:val="Char0"/>
          <w:rtl/>
        </w:rPr>
      </w:pPr>
      <w:r w:rsidRPr="00392055">
        <w:rPr>
          <w:rStyle w:val="Char0"/>
          <w:rtl/>
        </w:rPr>
        <w:t>بعض</w:t>
      </w:r>
      <w:r w:rsidR="00DF08BB" w:rsidRPr="00392055">
        <w:rPr>
          <w:rStyle w:val="Char0"/>
          <w:rtl/>
        </w:rPr>
        <w:t>ی</w:t>
      </w:r>
      <w:r w:rsidRPr="00392055">
        <w:rPr>
          <w:rStyle w:val="Char0"/>
          <w:rtl/>
        </w:rPr>
        <w:t xml:space="preserve"> از مواقع وقت</w:t>
      </w:r>
      <w:r w:rsidR="00DF08BB" w:rsidRPr="00392055">
        <w:rPr>
          <w:rStyle w:val="Char0"/>
          <w:rtl/>
        </w:rPr>
        <w:t>ی</w:t>
      </w:r>
      <w:r w:rsidRPr="00392055">
        <w:rPr>
          <w:rStyle w:val="Char0"/>
          <w:rtl/>
        </w:rPr>
        <w:t xml:space="preserve"> در مسائل اصول و فروع د</w:t>
      </w:r>
      <w:r w:rsidR="00DF08BB" w:rsidRPr="00392055">
        <w:rPr>
          <w:rStyle w:val="Char0"/>
          <w:rtl/>
        </w:rPr>
        <w:t>ی</w:t>
      </w:r>
      <w:r w:rsidRPr="00392055">
        <w:rPr>
          <w:rStyle w:val="Char0"/>
          <w:rtl/>
        </w:rPr>
        <w:t xml:space="preserve">ن، </w:t>
      </w:r>
      <w:r w:rsidR="00824FCF" w:rsidRPr="00392055">
        <w:rPr>
          <w:rStyle w:val="Char0"/>
          <w:rtl/>
        </w:rPr>
        <w:t>مسئله</w:t>
      </w:r>
      <w:r w:rsidRPr="00392055">
        <w:rPr>
          <w:rStyle w:val="Char0"/>
          <w:rtl/>
        </w:rPr>
        <w:t>‌ا</w:t>
      </w:r>
      <w:r w:rsidR="00DF08BB" w:rsidRPr="00392055">
        <w:rPr>
          <w:rStyle w:val="Char0"/>
          <w:rtl/>
        </w:rPr>
        <w:t>ی</w:t>
      </w:r>
      <w:r w:rsidRPr="00392055">
        <w:rPr>
          <w:rStyle w:val="Char0"/>
          <w:rtl/>
        </w:rPr>
        <w:t xml:space="preserve"> را در م</w:t>
      </w:r>
      <w:r w:rsidR="00DF08BB" w:rsidRPr="00392055">
        <w:rPr>
          <w:rStyle w:val="Char0"/>
          <w:rtl/>
        </w:rPr>
        <w:t>ی</w:t>
      </w:r>
      <w:r w:rsidRPr="00392055">
        <w:rPr>
          <w:rStyle w:val="Char0"/>
          <w:rtl/>
        </w:rPr>
        <w:t>ان گروه</w:t>
      </w:r>
      <w:r w:rsidR="00DF08BB" w:rsidRPr="00392055">
        <w:rPr>
          <w:rStyle w:val="Char0"/>
          <w:rtl/>
        </w:rPr>
        <w:t>ی</w:t>
      </w:r>
      <w:r w:rsidRPr="00392055">
        <w:rPr>
          <w:rStyle w:val="Char0"/>
          <w:rtl/>
        </w:rPr>
        <w:t xml:space="preserve"> </w:t>
      </w:r>
      <w:r w:rsidR="008161A5" w:rsidRPr="00392055">
        <w:rPr>
          <w:rStyle w:val="Char0"/>
          <w:rFonts w:hint="cs"/>
          <w:rtl/>
        </w:rPr>
        <w:t>دیده می</w:t>
      </w:r>
      <w:r w:rsidR="008161A5" w:rsidRPr="00392055">
        <w:rPr>
          <w:rStyle w:val="Char0"/>
          <w:rFonts w:hint="cs"/>
          <w:rtl/>
        </w:rPr>
        <w:softHyphen/>
        <w:t xml:space="preserve">شود </w:t>
      </w:r>
      <w:r w:rsidR="00DF08BB" w:rsidRPr="00392055">
        <w:rPr>
          <w:rStyle w:val="Char0"/>
          <w:rtl/>
        </w:rPr>
        <w:t>ک</w:t>
      </w:r>
      <w:r w:rsidRPr="00392055">
        <w:rPr>
          <w:rStyle w:val="Char0"/>
          <w:rtl/>
        </w:rPr>
        <w:t>ه خلاف نصوص شر</w:t>
      </w:r>
      <w:r w:rsidR="00DF08BB" w:rsidRPr="00392055">
        <w:rPr>
          <w:rStyle w:val="Char0"/>
          <w:rtl/>
        </w:rPr>
        <w:t>ی</w:t>
      </w:r>
      <w:r w:rsidRPr="00392055">
        <w:rPr>
          <w:rStyle w:val="Char0"/>
          <w:rtl/>
        </w:rPr>
        <w:t>عت د</w:t>
      </w:r>
      <w:r w:rsidR="00DF08BB" w:rsidRPr="00392055">
        <w:rPr>
          <w:rStyle w:val="Char0"/>
          <w:rtl/>
        </w:rPr>
        <w:t>ی</w:t>
      </w:r>
      <w:r w:rsidRPr="00392055">
        <w:rPr>
          <w:rStyle w:val="Char0"/>
          <w:rtl/>
        </w:rPr>
        <w:t>ن مب</w:t>
      </w:r>
      <w:r w:rsidR="00DF08BB" w:rsidRPr="00392055">
        <w:rPr>
          <w:rStyle w:val="Char0"/>
          <w:rtl/>
        </w:rPr>
        <w:t>ی</w:t>
      </w:r>
      <w:r w:rsidRPr="00392055">
        <w:rPr>
          <w:rStyle w:val="Char0"/>
          <w:rtl/>
        </w:rPr>
        <w:t>ن اسلام است و از دل</w:t>
      </w:r>
      <w:r w:rsidR="00DF08BB" w:rsidRPr="00392055">
        <w:rPr>
          <w:rStyle w:val="Char0"/>
          <w:rtl/>
        </w:rPr>
        <w:t>ی</w:t>
      </w:r>
      <w:r w:rsidRPr="00392055">
        <w:rPr>
          <w:rStyle w:val="Char0"/>
          <w:rtl/>
        </w:rPr>
        <w:t xml:space="preserve">ل آن </w:t>
      </w:r>
      <w:r w:rsidR="008161A5" w:rsidRPr="00392055">
        <w:rPr>
          <w:rStyle w:val="Char0"/>
          <w:rFonts w:hint="cs"/>
          <w:rtl/>
        </w:rPr>
        <w:t>پرسیده می</w:t>
      </w:r>
      <w:r w:rsidR="008161A5" w:rsidRPr="00392055">
        <w:rPr>
          <w:rStyle w:val="Char0"/>
          <w:rFonts w:hint="cs"/>
          <w:rtl/>
        </w:rPr>
        <w:softHyphen/>
        <w:t>شود</w:t>
      </w:r>
      <w:r w:rsidR="001C1C11" w:rsidRPr="00392055">
        <w:rPr>
          <w:rStyle w:val="Char0"/>
          <w:rFonts w:hint="cs"/>
          <w:rtl/>
        </w:rPr>
        <w:t>،</w:t>
      </w:r>
      <w:r w:rsidRPr="00392055">
        <w:rPr>
          <w:rStyle w:val="Char0"/>
          <w:rtl/>
        </w:rPr>
        <w:t xml:space="preserve"> آنان صرفاً به قول ائم</w:t>
      </w:r>
      <w:r w:rsidR="00DF08BB" w:rsidRPr="00392055">
        <w:rPr>
          <w:rStyle w:val="Char0"/>
          <w:rFonts w:hint="cs"/>
          <w:rtl/>
        </w:rPr>
        <w:t>ۀ</w:t>
      </w:r>
      <w:r w:rsidR="00AC2D37" w:rsidRPr="00392055">
        <w:rPr>
          <w:rStyle w:val="Char0"/>
          <w:rtl/>
        </w:rPr>
        <w:t xml:space="preserve"> </w:t>
      </w:r>
      <w:r w:rsidRPr="00392055">
        <w:rPr>
          <w:rStyle w:val="Char0"/>
          <w:rtl/>
        </w:rPr>
        <w:t>خود رجوع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 xml:space="preserve">نند </w:t>
      </w:r>
      <w:r w:rsidR="00DF08BB" w:rsidRPr="00392055">
        <w:rPr>
          <w:rStyle w:val="Char0"/>
          <w:rtl/>
        </w:rPr>
        <w:t>ک</w:t>
      </w:r>
      <w:r w:rsidRPr="00392055">
        <w:rPr>
          <w:rStyle w:val="Char0"/>
          <w:rtl/>
        </w:rPr>
        <w:t>ه اساس و پا</w:t>
      </w:r>
      <w:r w:rsidR="00DF08BB" w:rsidRPr="00392055">
        <w:rPr>
          <w:rStyle w:val="Char0"/>
          <w:rtl/>
        </w:rPr>
        <w:t>ی</w:t>
      </w:r>
      <w:r w:rsidR="00DF08BB" w:rsidRPr="00392055">
        <w:rPr>
          <w:rStyle w:val="Char0"/>
          <w:rFonts w:hint="cs"/>
          <w:rtl/>
        </w:rPr>
        <w:t>ۀ</w:t>
      </w:r>
      <w:r w:rsidRPr="00392055">
        <w:rPr>
          <w:rStyle w:val="Char0"/>
          <w:rtl/>
        </w:rPr>
        <w:t xml:space="preserve"> آن قول ن</w:t>
      </w:r>
      <w:r w:rsidR="00DF08BB" w:rsidRPr="00392055">
        <w:rPr>
          <w:rStyle w:val="Char0"/>
          <w:rtl/>
        </w:rPr>
        <w:t>ی</w:t>
      </w:r>
      <w:r w:rsidRPr="00392055">
        <w:rPr>
          <w:rStyle w:val="Char0"/>
          <w:rtl/>
        </w:rPr>
        <w:t>ز ضع</w:t>
      </w:r>
      <w:r w:rsidR="00DF08BB" w:rsidRPr="00392055">
        <w:rPr>
          <w:rStyle w:val="Char0"/>
          <w:rtl/>
        </w:rPr>
        <w:t>ی</w:t>
      </w:r>
      <w:r w:rsidRPr="00392055">
        <w:rPr>
          <w:rStyle w:val="Char0"/>
          <w:rtl/>
        </w:rPr>
        <w:t>ف و حت</w:t>
      </w:r>
      <w:r w:rsidR="00DF08BB" w:rsidRPr="00392055">
        <w:rPr>
          <w:rStyle w:val="Char0"/>
          <w:rtl/>
        </w:rPr>
        <w:t>ی</w:t>
      </w:r>
      <w:r w:rsidRPr="00392055">
        <w:rPr>
          <w:rStyle w:val="Char0"/>
          <w:rtl/>
        </w:rPr>
        <w:t xml:space="preserve"> ب</w:t>
      </w:r>
      <w:r w:rsidR="00DF08BB" w:rsidRPr="00392055">
        <w:rPr>
          <w:rStyle w:val="Char0"/>
          <w:rtl/>
        </w:rPr>
        <w:t>ی</w:t>
      </w:r>
      <w:r w:rsidRPr="00392055">
        <w:rPr>
          <w:rStyle w:val="Char0"/>
          <w:rtl/>
        </w:rPr>
        <w:t>‌بن</w:t>
      </w:r>
      <w:r w:rsidR="00DF08BB" w:rsidRPr="00392055">
        <w:rPr>
          <w:rStyle w:val="Char0"/>
          <w:rtl/>
        </w:rPr>
        <w:t>ی</w:t>
      </w:r>
      <w:r w:rsidRPr="00392055">
        <w:rPr>
          <w:rStyle w:val="Char0"/>
          <w:rtl/>
        </w:rPr>
        <w:t>اد و خلاف نصوص است. پس با ب</w:t>
      </w:r>
      <w:r w:rsidR="00DF08BB" w:rsidRPr="00392055">
        <w:rPr>
          <w:rStyle w:val="Char0"/>
          <w:rtl/>
        </w:rPr>
        <w:t>ی</w:t>
      </w:r>
      <w:r w:rsidRPr="00392055">
        <w:rPr>
          <w:rStyle w:val="Char0"/>
          <w:rtl/>
        </w:rPr>
        <w:t>ان ع</w:t>
      </w:r>
      <w:r w:rsidR="00DF08BB" w:rsidRPr="00392055">
        <w:rPr>
          <w:rStyle w:val="Char0"/>
          <w:rtl/>
        </w:rPr>
        <w:t>ی</w:t>
      </w:r>
      <w:r w:rsidRPr="00392055">
        <w:rPr>
          <w:rStyle w:val="Char0"/>
          <w:rtl/>
        </w:rPr>
        <w:t>ن نص شرع</w:t>
      </w:r>
      <w:r w:rsidR="00DF08BB" w:rsidRPr="00392055">
        <w:rPr>
          <w:rStyle w:val="Char0"/>
          <w:rtl/>
        </w:rPr>
        <w:t>ی</w:t>
      </w:r>
      <w:r w:rsidRPr="00392055">
        <w:rPr>
          <w:rStyle w:val="Char0"/>
          <w:rtl/>
        </w:rPr>
        <w:t xml:space="preserve"> باز آن را نم</w:t>
      </w:r>
      <w:r w:rsidR="00DF08BB" w:rsidRPr="00392055">
        <w:rPr>
          <w:rStyle w:val="Char0"/>
          <w:rtl/>
        </w:rPr>
        <w:t>ی</w:t>
      </w:r>
      <w:r w:rsidRPr="00392055">
        <w:rPr>
          <w:rStyle w:val="Char0"/>
          <w:rtl/>
        </w:rPr>
        <w:t>‌پذ</w:t>
      </w:r>
      <w:r w:rsidR="00DF08BB" w:rsidRPr="00392055">
        <w:rPr>
          <w:rStyle w:val="Char0"/>
          <w:rtl/>
        </w:rPr>
        <w:t>ی</w:t>
      </w:r>
      <w:r w:rsidRPr="00392055">
        <w:rPr>
          <w:rStyle w:val="Char0"/>
          <w:rtl/>
        </w:rPr>
        <w:t>رند و مقلد</w:t>
      </w:r>
      <w:r w:rsidR="00DF08BB" w:rsidRPr="00392055">
        <w:rPr>
          <w:rStyle w:val="Char0"/>
          <w:rtl/>
        </w:rPr>
        <w:t>ی</w:t>
      </w:r>
      <w:r w:rsidRPr="00392055">
        <w:rPr>
          <w:rStyle w:val="Char0"/>
          <w:rtl/>
        </w:rPr>
        <w:t>ن ا</w:t>
      </w:r>
      <w:r w:rsidR="00DF08BB" w:rsidRPr="00392055">
        <w:rPr>
          <w:rStyle w:val="Char0"/>
          <w:rtl/>
        </w:rPr>
        <w:t>ی</w:t>
      </w:r>
      <w:r w:rsidRPr="00392055">
        <w:rPr>
          <w:rStyle w:val="Char0"/>
          <w:rtl/>
        </w:rPr>
        <w:t>ن دل</w:t>
      </w:r>
      <w:r w:rsidR="00DF08BB" w:rsidRPr="00392055">
        <w:rPr>
          <w:rStyle w:val="Char0"/>
          <w:rtl/>
        </w:rPr>
        <w:t>ی</w:t>
      </w:r>
      <w:r w:rsidRPr="00392055">
        <w:rPr>
          <w:rStyle w:val="Char0"/>
          <w:rtl/>
        </w:rPr>
        <w:t>ل را ارائه م</w:t>
      </w:r>
      <w:r w:rsidR="00DF08BB" w:rsidRPr="00392055">
        <w:rPr>
          <w:rStyle w:val="Char0"/>
          <w:rtl/>
        </w:rPr>
        <w:t>ی</w:t>
      </w:r>
      <w:r w:rsidRPr="00392055">
        <w:rPr>
          <w:rStyle w:val="Char0"/>
          <w:rtl/>
        </w:rPr>
        <w:t xml:space="preserve">‌دهند </w:t>
      </w:r>
      <w:r w:rsidR="00DF08BB" w:rsidRPr="00392055">
        <w:rPr>
          <w:rStyle w:val="Char0"/>
          <w:rtl/>
        </w:rPr>
        <w:t>ک</w:t>
      </w:r>
      <w:r w:rsidRPr="00392055">
        <w:rPr>
          <w:rStyle w:val="Char0"/>
          <w:rtl/>
        </w:rPr>
        <w:t xml:space="preserve">ه آن امام </w:t>
      </w:r>
      <w:r w:rsidR="00DF08BB" w:rsidRPr="00392055">
        <w:rPr>
          <w:rStyle w:val="Char0"/>
          <w:rtl/>
        </w:rPr>
        <w:t>ی</w:t>
      </w:r>
      <w:r w:rsidRPr="00392055">
        <w:rPr>
          <w:rStyle w:val="Char0"/>
          <w:rtl/>
        </w:rPr>
        <w:t>ا مجتهد خود بهتر بر ا</w:t>
      </w:r>
      <w:r w:rsidR="00DF08BB" w:rsidRPr="00392055">
        <w:rPr>
          <w:rStyle w:val="Char0"/>
          <w:rtl/>
        </w:rPr>
        <w:t>ی</w:t>
      </w:r>
      <w:r w:rsidRPr="00392055">
        <w:rPr>
          <w:rStyle w:val="Char0"/>
          <w:rtl/>
        </w:rPr>
        <w:t>ن دل</w:t>
      </w:r>
      <w:r w:rsidR="00DF08BB" w:rsidRPr="00392055">
        <w:rPr>
          <w:rStyle w:val="Char0"/>
          <w:rtl/>
        </w:rPr>
        <w:t>ی</w:t>
      </w:r>
      <w:r w:rsidRPr="00392055">
        <w:rPr>
          <w:rStyle w:val="Char0"/>
          <w:rtl/>
        </w:rPr>
        <w:t xml:space="preserve">ل </w:t>
      </w:r>
      <w:r w:rsidR="00DF08BB" w:rsidRPr="00392055">
        <w:rPr>
          <w:rStyle w:val="Char0"/>
          <w:rtl/>
        </w:rPr>
        <w:t>ی</w:t>
      </w:r>
      <w:r w:rsidRPr="00392055">
        <w:rPr>
          <w:rStyle w:val="Char0"/>
          <w:rtl/>
        </w:rPr>
        <w:t>ا حد</w:t>
      </w:r>
      <w:r w:rsidR="00DF08BB" w:rsidRPr="00392055">
        <w:rPr>
          <w:rStyle w:val="Char0"/>
          <w:rtl/>
        </w:rPr>
        <w:t>ی</w:t>
      </w:r>
      <w:r w:rsidRPr="00392055">
        <w:rPr>
          <w:rStyle w:val="Char0"/>
          <w:rtl/>
        </w:rPr>
        <w:t xml:space="preserve">ث آگاه بوده است </w:t>
      </w:r>
      <w:r w:rsidR="00226042" w:rsidRPr="00392055">
        <w:rPr>
          <w:rStyle w:val="Char0"/>
          <w:rFonts w:hint="cs"/>
          <w:rtl/>
        </w:rPr>
        <w:t xml:space="preserve">و </w:t>
      </w:r>
      <w:r w:rsidRPr="00392055">
        <w:rPr>
          <w:rStyle w:val="Char0"/>
          <w:rtl/>
        </w:rPr>
        <w:t>ما نم</w:t>
      </w:r>
      <w:r w:rsidR="00DF08BB" w:rsidRPr="00392055">
        <w:rPr>
          <w:rStyle w:val="Char0"/>
          <w:rtl/>
        </w:rPr>
        <w:t>ی</w:t>
      </w:r>
      <w:r w:rsidRPr="00392055">
        <w:rPr>
          <w:rStyle w:val="Char0"/>
          <w:rtl/>
        </w:rPr>
        <w:t>‌توان</w:t>
      </w:r>
      <w:r w:rsidR="00DF08BB" w:rsidRPr="00392055">
        <w:rPr>
          <w:rStyle w:val="Char0"/>
          <w:rtl/>
        </w:rPr>
        <w:t>ی</w:t>
      </w:r>
      <w:r w:rsidRPr="00392055">
        <w:rPr>
          <w:rStyle w:val="Char0"/>
          <w:rtl/>
        </w:rPr>
        <w:t>م نظر</w:t>
      </w:r>
      <w:r w:rsidR="00DF08BB" w:rsidRPr="00392055">
        <w:rPr>
          <w:rStyle w:val="Char0"/>
          <w:rtl/>
        </w:rPr>
        <w:t>ی</w:t>
      </w:r>
      <w:r w:rsidRPr="00392055">
        <w:rPr>
          <w:rStyle w:val="Char0"/>
          <w:rtl/>
        </w:rPr>
        <w:t xml:space="preserve"> بده</w:t>
      </w:r>
      <w:r w:rsidR="00DF08BB" w:rsidRPr="00392055">
        <w:rPr>
          <w:rStyle w:val="Char0"/>
          <w:rtl/>
        </w:rPr>
        <w:t>ی</w:t>
      </w:r>
      <w:r w:rsidRPr="00392055">
        <w:rPr>
          <w:rStyle w:val="Char0"/>
          <w:rtl/>
        </w:rPr>
        <w:t>م. البته، ا</w:t>
      </w:r>
      <w:r w:rsidR="00DF08BB" w:rsidRPr="00392055">
        <w:rPr>
          <w:rStyle w:val="Char0"/>
          <w:rtl/>
        </w:rPr>
        <w:t>ی</w:t>
      </w:r>
      <w:r w:rsidRPr="00392055">
        <w:rPr>
          <w:rStyle w:val="Char0"/>
          <w:rtl/>
        </w:rPr>
        <w:t xml:space="preserve">ن </w:t>
      </w:r>
      <w:r w:rsidR="00DF08BB" w:rsidRPr="00392055">
        <w:rPr>
          <w:rStyle w:val="Char0"/>
          <w:rtl/>
        </w:rPr>
        <w:t>ک</w:t>
      </w:r>
      <w:r w:rsidRPr="00392055">
        <w:rPr>
          <w:rStyle w:val="Char0"/>
          <w:rtl/>
        </w:rPr>
        <w:t>وته‌ف</w:t>
      </w:r>
      <w:r w:rsidR="00DF08BB" w:rsidRPr="00392055">
        <w:rPr>
          <w:rStyle w:val="Char0"/>
          <w:rtl/>
        </w:rPr>
        <w:t>ک</w:t>
      </w:r>
      <w:r w:rsidRPr="00392055">
        <w:rPr>
          <w:rStyle w:val="Char0"/>
          <w:rtl/>
        </w:rPr>
        <w:t>ر</w:t>
      </w:r>
      <w:r w:rsidR="00DF08BB" w:rsidRPr="00392055">
        <w:rPr>
          <w:rStyle w:val="Char0"/>
          <w:rtl/>
        </w:rPr>
        <w:t>ی</w:t>
      </w:r>
      <w:r w:rsidRPr="00392055">
        <w:rPr>
          <w:rStyle w:val="Char0"/>
          <w:rtl/>
        </w:rPr>
        <w:t xml:space="preserve"> باعث انحرافات شد</w:t>
      </w:r>
      <w:r w:rsidR="00DF08BB" w:rsidRPr="00392055">
        <w:rPr>
          <w:rStyle w:val="Char0"/>
          <w:rtl/>
        </w:rPr>
        <w:t>ی</w:t>
      </w:r>
      <w:r w:rsidRPr="00392055">
        <w:rPr>
          <w:rStyle w:val="Char0"/>
          <w:rtl/>
        </w:rPr>
        <w:t>د</w:t>
      </w:r>
      <w:r w:rsidR="00DF08BB" w:rsidRPr="00392055">
        <w:rPr>
          <w:rStyle w:val="Char0"/>
          <w:rtl/>
        </w:rPr>
        <w:t>ی</w:t>
      </w:r>
      <w:r w:rsidRPr="00392055">
        <w:rPr>
          <w:rStyle w:val="Char0"/>
          <w:rtl/>
        </w:rPr>
        <w:t xml:space="preserve"> در د</w:t>
      </w:r>
      <w:r w:rsidR="00DF08BB" w:rsidRPr="00392055">
        <w:rPr>
          <w:rStyle w:val="Char0"/>
          <w:rtl/>
        </w:rPr>
        <w:t>ی</w:t>
      </w:r>
      <w:r w:rsidRPr="00392055">
        <w:rPr>
          <w:rStyle w:val="Char0"/>
          <w:rtl/>
        </w:rPr>
        <w:t>ن خدا شده است</w:t>
      </w:r>
      <w:r w:rsidR="00226042" w:rsidRPr="00392055">
        <w:rPr>
          <w:rStyle w:val="Char0"/>
          <w:rFonts w:hint="cs"/>
          <w:rtl/>
        </w:rPr>
        <w:t>؛</w:t>
      </w:r>
      <w:r w:rsidRPr="00392055">
        <w:rPr>
          <w:rStyle w:val="Char0"/>
          <w:rtl/>
        </w:rPr>
        <w:t xml:space="preserve"> به</w:t>
      </w:r>
      <w:r w:rsidR="004B2099" w:rsidRPr="002478C8">
        <w:rPr>
          <w:rFonts w:cs="Lotus"/>
          <w:w w:val="10"/>
        </w:rPr>
        <w:t>‌</w:t>
      </w:r>
      <w:r w:rsidRPr="00C64670">
        <w:rPr>
          <w:rStyle w:val="Char0"/>
          <w:rtl/>
        </w:rPr>
        <w:t>گونه‌ا</w:t>
      </w:r>
      <w:r w:rsidR="00DF08BB">
        <w:rPr>
          <w:rStyle w:val="Char0"/>
          <w:rtl/>
        </w:rPr>
        <w:t>ی</w:t>
      </w:r>
      <w:r w:rsidRPr="00C64670">
        <w:rPr>
          <w:rStyle w:val="Char0"/>
          <w:rtl/>
        </w:rPr>
        <w:t xml:space="preserve"> </w:t>
      </w:r>
      <w:r w:rsidR="00DF08BB">
        <w:rPr>
          <w:rStyle w:val="Char0"/>
          <w:rtl/>
        </w:rPr>
        <w:t>ک</w:t>
      </w:r>
      <w:r w:rsidRPr="00C64670">
        <w:rPr>
          <w:rStyle w:val="Char0"/>
          <w:rtl/>
        </w:rPr>
        <w:t>ه ا</w:t>
      </w:r>
      <w:r w:rsidR="00DF08BB">
        <w:rPr>
          <w:rStyle w:val="Char0"/>
          <w:rtl/>
        </w:rPr>
        <w:t>ک</w:t>
      </w:r>
      <w:r w:rsidRPr="00C64670">
        <w:rPr>
          <w:rStyle w:val="Char0"/>
          <w:rtl/>
        </w:rPr>
        <w:t>ثر فرق اسلام</w:t>
      </w:r>
      <w:r w:rsidR="00DF08BB">
        <w:rPr>
          <w:rStyle w:val="Char0"/>
          <w:rtl/>
        </w:rPr>
        <w:t>ی</w:t>
      </w:r>
      <w:r w:rsidRPr="00C64670">
        <w:rPr>
          <w:rStyle w:val="Char0"/>
          <w:rtl/>
        </w:rPr>
        <w:t xml:space="preserve"> </w:t>
      </w:r>
      <w:r w:rsidR="00226042" w:rsidRPr="00C64670">
        <w:rPr>
          <w:rStyle w:val="Char0"/>
          <w:rFonts w:hint="cs"/>
          <w:rtl/>
        </w:rPr>
        <w:t>تحت تأث</w:t>
      </w:r>
      <w:r w:rsidR="00DF08BB">
        <w:rPr>
          <w:rStyle w:val="Char0"/>
          <w:rFonts w:hint="cs"/>
          <w:rtl/>
        </w:rPr>
        <w:t>ی</w:t>
      </w:r>
      <w:r w:rsidR="00226042" w:rsidRPr="00C64670">
        <w:rPr>
          <w:rStyle w:val="Char0"/>
          <w:rFonts w:hint="cs"/>
          <w:rtl/>
        </w:rPr>
        <w:t>ر ا</w:t>
      </w:r>
      <w:r w:rsidR="00DF08BB">
        <w:rPr>
          <w:rStyle w:val="Char0"/>
          <w:rFonts w:hint="cs"/>
          <w:rtl/>
        </w:rPr>
        <w:t>ی</w:t>
      </w:r>
      <w:r w:rsidR="00226042" w:rsidRPr="00C64670">
        <w:rPr>
          <w:rStyle w:val="Char0"/>
          <w:rFonts w:hint="cs"/>
          <w:rtl/>
        </w:rPr>
        <w:t xml:space="preserve">ن </w:t>
      </w:r>
      <w:r w:rsidRPr="00C64670">
        <w:rPr>
          <w:rStyle w:val="Char0"/>
          <w:rtl/>
        </w:rPr>
        <w:t>د</w:t>
      </w:r>
      <w:r w:rsidR="00DF08BB">
        <w:rPr>
          <w:rStyle w:val="Char0"/>
          <w:rtl/>
        </w:rPr>
        <w:t>ی</w:t>
      </w:r>
      <w:r w:rsidRPr="00C64670">
        <w:rPr>
          <w:rStyle w:val="Char0"/>
          <w:rtl/>
        </w:rPr>
        <w:t xml:space="preserve">دگاه </w:t>
      </w:r>
      <w:r w:rsidR="00807C61" w:rsidRPr="00C64670">
        <w:rPr>
          <w:rStyle w:val="Char0"/>
          <w:rFonts w:hint="cs"/>
          <w:rtl/>
        </w:rPr>
        <w:t>قرار گرفته</w:t>
      </w:r>
      <w:r w:rsidR="00807C61" w:rsidRPr="00C64670">
        <w:rPr>
          <w:rStyle w:val="Char0"/>
          <w:rtl/>
        </w:rPr>
        <w:softHyphen/>
      </w:r>
      <w:r w:rsidR="00226042" w:rsidRPr="00C64670">
        <w:rPr>
          <w:rStyle w:val="Char0"/>
          <w:rFonts w:hint="cs"/>
          <w:rtl/>
        </w:rPr>
        <w:t>اند</w:t>
      </w:r>
      <w:r w:rsidRPr="00C64670">
        <w:rPr>
          <w:rStyle w:val="Char0"/>
          <w:rtl/>
        </w:rPr>
        <w:t>.</w:t>
      </w:r>
      <w:r w:rsidRPr="006933B2">
        <w:rPr>
          <w:rStyle w:val="FootnoteReference"/>
          <w:rFonts w:cs="IRNazli"/>
          <w:sz w:val="32"/>
          <w:rtl/>
        </w:rPr>
        <w:t>(</w:t>
      </w:r>
      <w:r w:rsidRPr="006933B2">
        <w:rPr>
          <w:rStyle w:val="FootnoteReference"/>
          <w:rFonts w:cs="IRNazli"/>
          <w:sz w:val="32"/>
          <w:rtl/>
        </w:rPr>
        <w:footnoteReference w:id="648"/>
      </w:r>
      <w:r w:rsidRPr="006933B2">
        <w:rPr>
          <w:rStyle w:val="FootnoteReference"/>
          <w:rFonts w:cs="IRNazli"/>
          <w:sz w:val="32"/>
          <w:rtl/>
        </w:rPr>
        <w:t>)</w:t>
      </w:r>
    </w:p>
    <w:p w:rsidR="008161A5" w:rsidRPr="00392055" w:rsidRDefault="008161A5" w:rsidP="00392055">
      <w:pPr>
        <w:spacing w:line="240" w:lineRule="auto"/>
        <w:ind w:firstLine="284"/>
        <w:jc w:val="both"/>
        <w:rPr>
          <w:rStyle w:val="Char0"/>
          <w:rtl/>
        </w:rPr>
      </w:pPr>
      <w:r w:rsidRPr="00392055">
        <w:rPr>
          <w:rStyle w:val="Char0"/>
          <w:rFonts w:hint="cs"/>
          <w:rtl/>
        </w:rPr>
        <w:t>البته با</w:t>
      </w:r>
      <w:r w:rsidR="00DF08BB" w:rsidRPr="00392055">
        <w:rPr>
          <w:rStyle w:val="Char0"/>
          <w:rFonts w:hint="cs"/>
          <w:rtl/>
        </w:rPr>
        <w:t>ی</w:t>
      </w:r>
      <w:r w:rsidRPr="00392055">
        <w:rPr>
          <w:rStyle w:val="Char0"/>
          <w:rFonts w:hint="cs"/>
          <w:rtl/>
        </w:rPr>
        <w:t>د توجه داشت که دیدگاه فقها و مجتهدین و اندیشمندان اسلامی از اهمیّت خاص و جایگاه والا قرار دارد و حتی به فرض اشتباه، عملِ مجتهد به فتوای خود و مقلدین وی بر مبنای اجتهاد امامش نه تنها اشتباه و بدعت محسوب نمی</w:t>
      </w:r>
      <w:r w:rsidRPr="00392055">
        <w:rPr>
          <w:rStyle w:val="Char0"/>
          <w:rFonts w:hint="cs"/>
          <w:rtl/>
        </w:rPr>
        <w:softHyphen/>
        <w:t>شود بلکه مأجور و صحیح می</w:t>
      </w:r>
      <w:r w:rsidRPr="00392055">
        <w:rPr>
          <w:rStyle w:val="Char0"/>
          <w:rFonts w:hint="cs"/>
          <w:rtl/>
        </w:rPr>
        <w:softHyphen/>
        <w:t>باشد؛ چرا که اگر بدعت باشد تمام امّت اسلامی مبتدع محسوب می</w:t>
      </w:r>
      <w:r w:rsidRPr="00392055">
        <w:rPr>
          <w:rStyle w:val="Char0"/>
          <w:rFonts w:hint="cs"/>
          <w:rtl/>
        </w:rPr>
        <w:softHyphen/>
        <w:t>شوند مگر اینکه حقیقت برای مقلد محرز و ثابت گردد و باز بنا بر تعصب بر دیدگاه امامش پافشاری کند و یا آن دیدگاه با نصوص صریح و صحیح بلامنازع تعارض داشته باشد که بی</w:t>
      </w:r>
      <w:r w:rsidRPr="00392055">
        <w:rPr>
          <w:rStyle w:val="Char0"/>
          <w:rFonts w:hint="cs"/>
          <w:rtl/>
        </w:rPr>
        <w:softHyphen/>
        <w:t>شک آن دیدگاه مردود می</w:t>
      </w:r>
      <w:r w:rsidRPr="00392055">
        <w:rPr>
          <w:rStyle w:val="Char0"/>
          <w:rFonts w:hint="cs"/>
          <w:rtl/>
        </w:rPr>
        <w:softHyphen/>
        <w:t>باشد و افراد باید با ادب و منطق شریعت به دعوت بپردازند و در این بین قوانین حاکم بر دعوت اسلامی را مدنظر گیرند.</w:t>
      </w:r>
    </w:p>
    <w:p w:rsidR="00E11DC7" w:rsidRPr="002478C8" w:rsidRDefault="00E11DC7" w:rsidP="00F21758">
      <w:pPr>
        <w:pStyle w:val="a8"/>
        <w:rPr>
          <w:rtl/>
        </w:rPr>
      </w:pPr>
      <w:bookmarkStart w:id="494" w:name="_Toc338584897"/>
      <w:bookmarkStart w:id="495" w:name="_Toc344536412"/>
      <w:bookmarkStart w:id="496" w:name="_Toc344536581"/>
      <w:bookmarkStart w:id="497" w:name="_Toc344842315"/>
      <w:bookmarkStart w:id="498" w:name="_Toc442360987"/>
      <w:r w:rsidRPr="002478C8">
        <w:rPr>
          <w:rtl/>
        </w:rPr>
        <w:t>(5-1-3) ن</w:t>
      </w:r>
      <w:r w:rsidR="00552E18">
        <w:rPr>
          <w:rtl/>
        </w:rPr>
        <w:t>ک</w:t>
      </w:r>
      <w:r w:rsidRPr="002478C8">
        <w:rPr>
          <w:rtl/>
        </w:rPr>
        <w:t>وهش برخ</w:t>
      </w:r>
      <w:r w:rsidR="00F21758">
        <w:rPr>
          <w:rFonts w:hint="cs"/>
          <w:rtl/>
        </w:rPr>
        <w:t>ی</w:t>
      </w:r>
      <w:r w:rsidRPr="002478C8">
        <w:rPr>
          <w:rtl/>
        </w:rPr>
        <w:t xml:space="preserve"> از علما مجتهد و وجود تفرقه</w:t>
      </w:r>
      <w:bookmarkEnd w:id="494"/>
      <w:bookmarkEnd w:id="495"/>
      <w:bookmarkEnd w:id="496"/>
      <w:bookmarkEnd w:id="497"/>
      <w:bookmarkEnd w:id="498"/>
    </w:p>
    <w:p w:rsidR="00E11DC7" w:rsidRPr="00C64670" w:rsidRDefault="00E11DC7" w:rsidP="00F21758">
      <w:pPr>
        <w:spacing w:line="240" w:lineRule="auto"/>
        <w:ind w:firstLine="284"/>
        <w:jc w:val="both"/>
        <w:rPr>
          <w:rStyle w:val="Char0"/>
          <w:rtl/>
        </w:rPr>
      </w:pPr>
      <w:r w:rsidRPr="00C64670">
        <w:rPr>
          <w:rStyle w:val="Char0"/>
          <w:rtl/>
        </w:rPr>
        <w:t>برخ</w:t>
      </w:r>
      <w:r w:rsidR="00DF08BB">
        <w:rPr>
          <w:rStyle w:val="Char0"/>
          <w:rtl/>
        </w:rPr>
        <w:t>ی</w:t>
      </w:r>
      <w:r w:rsidRPr="00C64670">
        <w:rPr>
          <w:rStyle w:val="Char0"/>
          <w:rtl/>
        </w:rPr>
        <w:t xml:space="preserve"> از مقلد</w:t>
      </w:r>
      <w:r w:rsidR="00DF08BB">
        <w:rPr>
          <w:rStyle w:val="Char0"/>
          <w:rtl/>
        </w:rPr>
        <w:t>ی</w:t>
      </w:r>
      <w:r w:rsidRPr="00C64670">
        <w:rPr>
          <w:rStyle w:val="Char0"/>
          <w:rtl/>
        </w:rPr>
        <w:t>ن تصور م</w:t>
      </w:r>
      <w:r w:rsidR="00DF08BB">
        <w:rPr>
          <w:rStyle w:val="Char0"/>
          <w:rtl/>
        </w:rPr>
        <w:t>ی</w:t>
      </w:r>
      <w:r w:rsidRPr="00C64670">
        <w:rPr>
          <w:rStyle w:val="Char0"/>
          <w:rtl/>
        </w:rPr>
        <w:t>‌</w:t>
      </w:r>
      <w:r w:rsidR="00DF08BB">
        <w:rPr>
          <w:rStyle w:val="Char0"/>
          <w:rtl/>
        </w:rPr>
        <w:t>ک</w:t>
      </w:r>
      <w:r w:rsidRPr="00C64670">
        <w:rPr>
          <w:rStyle w:val="Char0"/>
          <w:rtl/>
        </w:rPr>
        <w:t xml:space="preserve">نند </w:t>
      </w:r>
      <w:r w:rsidR="00DF08BB">
        <w:rPr>
          <w:rStyle w:val="Char0"/>
          <w:rtl/>
        </w:rPr>
        <w:t>ک</w:t>
      </w:r>
      <w:r w:rsidRPr="00C64670">
        <w:rPr>
          <w:rStyle w:val="Char0"/>
          <w:rtl/>
        </w:rPr>
        <w:t xml:space="preserve">ه حق فقط قول امام مقلّدشان است. البته، </w:t>
      </w:r>
      <w:r w:rsidR="0059016F" w:rsidRPr="00C64670">
        <w:rPr>
          <w:rStyle w:val="Char0"/>
          <w:rFonts w:hint="cs"/>
          <w:rtl/>
        </w:rPr>
        <w:t>ا</w:t>
      </w:r>
      <w:r w:rsidR="00DF08BB">
        <w:rPr>
          <w:rStyle w:val="Char0"/>
          <w:rFonts w:hint="cs"/>
          <w:rtl/>
        </w:rPr>
        <w:t>ی</w:t>
      </w:r>
      <w:r w:rsidR="0059016F" w:rsidRPr="00C64670">
        <w:rPr>
          <w:rStyle w:val="Char0"/>
          <w:rFonts w:hint="cs"/>
          <w:rtl/>
        </w:rPr>
        <w:t xml:space="preserve">ن طرز تفکر </w:t>
      </w:r>
      <w:r w:rsidRPr="00C64670">
        <w:rPr>
          <w:rStyle w:val="Char0"/>
          <w:rtl/>
        </w:rPr>
        <w:t>نه تنها با نصوص شرع</w:t>
      </w:r>
      <w:r w:rsidR="00DF08BB">
        <w:rPr>
          <w:rStyle w:val="Char0"/>
          <w:rtl/>
        </w:rPr>
        <w:t>ی</w:t>
      </w:r>
      <w:r w:rsidRPr="00C64670">
        <w:rPr>
          <w:rStyle w:val="Char0"/>
          <w:rtl/>
        </w:rPr>
        <w:t xml:space="preserve"> مخالف است</w:t>
      </w:r>
      <w:r w:rsidR="0059016F" w:rsidRPr="00C64670">
        <w:rPr>
          <w:rStyle w:val="Char0"/>
          <w:rFonts w:hint="cs"/>
          <w:rtl/>
        </w:rPr>
        <w:t>؛</w:t>
      </w:r>
      <w:r w:rsidRPr="00C64670">
        <w:rPr>
          <w:rStyle w:val="Char0"/>
          <w:rtl/>
        </w:rPr>
        <w:t xml:space="preserve"> بل</w:t>
      </w:r>
      <w:r w:rsidR="00DF08BB">
        <w:rPr>
          <w:rStyle w:val="Char0"/>
          <w:rtl/>
        </w:rPr>
        <w:t>ک</w:t>
      </w:r>
      <w:r w:rsidRPr="00C64670">
        <w:rPr>
          <w:rStyle w:val="Char0"/>
          <w:rtl/>
        </w:rPr>
        <w:t xml:space="preserve">ه باعث </w:t>
      </w:r>
      <w:r w:rsidR="00126E97" w:rsidRPr="00C64670">
        <w:rPr>
          <w:rStyle w:val="Char0"/>
          <w:rtl/>
        </w:rPr>
        <w:t>به وجود</w:t>
      </w:r>
      <w:r w:rsidRPr="00C64670">
        <w:rPr>
          <w:rStyle w:val="Char0"/>
          <w:rtl/>
        </w:rPr>
        <w:t xml:space="preserve"> آمدن تفرقه و جدا</w:t>
      </w:r>
      <w:r w:rsidR="00DF08BB">
        <w:rPr>
          <w:rStyle w:val="Char0"/>
          <w:rtl/>
        </w:rPr>
        <w:t>یی</w:t>
      </w:r>
      <w:r w:rsidRPr="00C64670">
        <w:rPr>
          <w:rStyle w:val="Char0"/>
          <w:rtl/>
        </w:rPr>
        <w:t xml:space="preserve"> در م</w:t>
      </w:r>
      <w:r w:rsidR="00DF08BB">
        <w:rPr>
          <w:rStyle w:val="Char0"/>
          <w:rtl/>
        </w:rPr>
        <w:t>ی</w:t>
      </w:r>
      <w:r w:rsidRPr="00C64670">
        <w:rPr>
          <w:rStyle w:val="Char0"/>
          <w:rtl/>
        </w:rPr>
        <w:t>ان امت اسلام</w:t>
      </w:r>
      <w:r w:rsidR="00DF08BB">
        <w:rPr>
          <w:rStyle w:val="Char0"/>
          <w:rtl/>
        </w:rPr>
        <w:t>ی</w:t>
      </w:r>
      <w:r w:rsidRPr="00C64670">
        <w:rPr>
          <w:rStyle w:val="Char0"/>
          <w:rtl/>
        </w:rPr>
        <w:t xml:space="preserve"> م</w:t>
      </w:r>
      <w:r w:rsidR="00DF08BB">
        <w:rPr>
          <w:rStyle w:val="Char0"/>
          <w:rtl/>
        </w:rPr>
        <w:t>ی</w:t>
      </w:r>
      <w:r w:rsidRPr="00C64670">
        <w:rPr>
          <w:rStyle w:val="Char0"/>
          <w:rtl/>
        </w:rPr>
        <w:t>‌شود. در برخ</w:t>
      </w:r>
      <w:r w:rsidR="00DF08BB">
        <w:rPr>
          <w:rStyle w:val="Char0"/>
          <w:rtl/>
        </w:rPr>
        <w:t>ی</w:t>
      </w:r>
      <w:r w:rsidRPr="00C64670">
        <w:rPr>
          <w:rStyle w:val="Char0"/>
          <w:rtl/>
        </w:rPr>
        <w:t xml:space="preserve"> از مقاطع مشاهده شده </w:t>
      </w:r>
      <w:r w:rsidR="00DF08BB">
        <w:rPr>
          <w:rStyle w:val="Char0"/>
          <w:rtl/>
        </w:rPr>
        <w:t>ک</w:t>
      </w:r>
      <w:r w:rsidRPr="00C64670">
        <w:rPr>
          <w:rStyle w:val="Char0"/>
          <w:rtl/>
        </w:rPr>
        <w:t xml:space="preserve">ه احناف </w:t>
      </w:r>
      <w:r w:rsidR="0059016F" w:rsidRPr="00C64670">
        <w:rPr>
          <w:rStyle w:val="Char0"/>
          <w:rFonts w:hint="cs"/>
          <w:rtl/>
        </w:rPr>
        <w:t>در نماز به</w:t>
      </w:r>
      <w:r w:rsidRPr="00C64670">
        <w:rPr>
          <w:rStyle w:val="Char0"/>
          <w:rtl/>
        </w:rPr>
        <w:t xml:space="preserve"> شوافع </w:t>
      </w:r>
      <w:r w:rsidR="0059016F" w:rsidRPr="00C64670">
        <w:rPr>
          <w:rStyle w:val="Char0"/>
          <w:rFonts w:hint="cs"/>
          <w:rtl/>
        </w:rPr>
        <w:t>اقتدا</w:t>
      </w:r>
      <w:r w:rsidR="00AD12CB" w:rsidRPr="00C64670">
        <w:rPr>
          <w:rStyle w:val="Char0"/>
          <w:rFonts w:hint="cs"/>
          <w:rtl/>
        </w:rPr>
        <w:t xml:space="preserve"> نم</w:t>
      </w:r>
      <w:r w:rsidR="00DF08BB">
        <w:rPr>
          <w:rStyle w:val="Char0"/>
          <w:rFonts w:hint="cs"/>
          <w:rtl/>
        </w:rPr>
        <w:t>ی</w:t>
      </w:r>
      <w:r w:rsidR="00AD12CB" w:rsidRPr="00C64670">
        <w:rPr>
          <w:rStyle w:val="Char0"/>
          <w:rFonts w:hint="cs"/>
          <w:rtl/>
        </w:rPr>
        <w:t>‌</w:t>
      </w:r>
      <w:r w:rsidR="0059016F" w:rsidRPr="00C64670">
        <w:rPr>
          <w:rStyle w:val="Char0"/>
          <w:rFonts w:hint="cs"/>
          <w:rtl/>
        </w:rPr>
        <w:t>کردند</w:t>
      </w:r>
      <w:r w:rsidRPr="00C64670">
        <w:rPr>
          <w:rStyle w:val="Char0"/>
          <w:rtl/>
        </w:rPr>
        <w:t xml:space="preserve"> و بالع</w:t>
      </w:r>
      <w:r w:rsidR="00DF08BB">
        <w:rPr>
          <w:rStyle w:val="Char0"/>
          <w:rtl/>
        </w:rPr>
        <w:t>ک</w:t>
      </w:r>
      <w:r w:rsidRPr="00C64670">
        <w:rPr>
          <w:rStyle w:val="Char0"/>
          <w:rtl/>
        </w:rPr>
        <w:t>س. با توجه به ا</w:t>
      </w:r>
      <w:r w:rsidR="00DF08BB">
        <w:rPr>
          <w:rStyle w:val="Char0"/>
          <w:rtl/>
        </w:rPr>
        <w:t>ی</w:t>
      </w:r>
      <w:r w:rsidRPr="00C64670">
        <w:rPr>
          <w:rStyle w:val="Char0"/>
          <w:rtl/>
        </w:rPr>
        <w:t>ن</w:t>
      </w:r>
      <w:r w:rsidR="00DF08BB">
        <w:rPr>
          <w:rStyle w:val="Char0"/>
          <w:rtl/>
        </w:rPr>
        <w:t>ک</w:t>
      </w:r>
      <w:r w:rsidRPr="00C64670">
        <w:rPr>
          <w:rStyle w:val="Char0"/>
          <w:rtl/>
        </w:rPr>
        <w:t>ه عق</w:t>
      </w:r>
      <w:r w:rsidR="00DF08BB">
        <w:rPr>
          <w:rStyle w:val="Char0"/>
          <w:rtl/>
        </w:rPr>
        <w:t>ی</w:t>
      </w:r>
      <w:r w:rsidRPr="00C64670">
        <w:rPr>
          <w:rStyle w:val="Char0"/>
          <w:rtl/>
        </w:rPr>
        <w:t>د</w:t>
      </w:r>
      <w:r w:rsidR="00DF08BB">
        <w:rPr>
          <w:rStyle w:val="Char0"/>
          <w:rFonts w:hint="cs"/>
          <w:rtl/>
        </w:rPr>
        <w:t>ۀ</w:t>
      </w:r>
      <w:r w:rsidR="00AC2D37" w:rsidRPr="00C64670">
        <w:rPr>
          <w:rStyle w:val="Char0"/>
          <w:rtl/>
        </w:rPr>
        <w:t xml:space="preserve"> </w:t>
      </w:r>
      <w:r w:rsidRPr="00C64670">
        <w:rPr>
          <w:rStyle w:val="Char0"/>
          <w:rtl/>
        </w:rPr>
        <w:t>هم</w:t>
      </w:r>
      <w:r w:rsidR="00DF08BB">
        <w:rPr>
          <w:rStyle w:val="Char0"/>
          <w:rFonts w:hint="cs"/>
          <w:rtl/>
        </w:rPr>
        <w:t>ۀ</w:t>
      </w:r>
      <w:r w:rsidR="0094145F">
        <w:rPr>
          <w:rStyle w:val="Char0"/>
          <w:rtl/>
        </w:rPr>
        <w:t xml:space="preserve"> آن‌ها </w:t>
      </w:r>
      <w:r w:rsidRPr="00C64670">
        <w:rPr>
          <w:rStyle w:val="Char0"/>
          <w:rtl/>
        </w:rPr>
        <w:t>اهل</w:t>
      </w:r>
      <w:r w:rsidR="004B2099" w:rsidRPr="002478C8">
        <w:rPr>
          <w:rFonts w:cs="Lotus"/>
          <w:w w:val="10"/>
        </w:rPr>
        <w:t>‌</w:t>
      </w:r>
      <w:r w:rsidRPr="00C64670">
        <w:rPr>
          <w:rStyle w:val="Char0"/>
          <w:rtl/>
        </w:rPr>
        <w:t>سنت و جماعت است، ول</w:t>
      </w:r>
      <w:r w:rsidR="00DF08BB">
        <w:rPr>
          <w:rStyle w:val="Char0"/>
          <w:rtl/>
        </w:rPr>
        <w:t>ی</w:t>
      </w:r>
      <w:r w:rsidRPr="00C64670">
        <w:rPr>
          <w:rStyle w:val="Char0"/>
          <w:rtl/>
        </w:rPr>
        <w:t xml:space="preserve"> به خاطر اختلافات فقه</w:t>
      </w:r>
      <w:r w:rsidR="00DF08BB">
        <w:rPr>
          <w:rStyle w:val="Char0"/>
          <w:rtl/>
        </w:rPr>
        <w:t>ی</w:t>
      </w:r>
      <w:r w:rsidRPr="00C64670">
        <w:rPr>
          <w:rStyle w:val="Char0"/>
          <w:rtl/>
        </w:rPr>
        <w:t>، تفرقه شوم</w:t>
      </w:r>
      <w:r w:rsidR="00DF08BB">
        <w:rPr>
          <w:rStyle w:val="Char0"/>
          <w:rtl/>
        </w:rPr>
        <w:t>ی</w:t>
      </w:r>
      <w:r w:rsidRPr="00C64670">
        <w:rPr>
          <w:rStyle w:val="Char0"/>
          <w:rtl/>
        </w:rPr>
        <w:t xml:space="preserve"> </w:t>
      </w:r>
      <w:r w:rsidR="00DF08BB">
        <w:rPr>
          <w:rStyle w:val="Char0"/>
          <w:rtl/>
        </w:rPr>
        <w:t>ک</w:t>
      </w:r>
      <w:r w:rsidRPr="00C64670">
        <w:rPr>
          <w:rStyle w:val="Char0"/>
          <w:rtl/>
        </w:rPr>
        <w:t>ه بن</w:t>
      </w:r>
      <w:r w:rsidR="00DF08BB">
        <w:rPr>
          <w:rStyle w:val="Char0"/>
          <w:rtl/>
        </w:rPr>
        <w:t>ی</w:t>
      </w:r>
      <w:r w:rsidRPr="00C64670">
        <w:rPr>
          <w:rStyle w:val="Char0"/>
          <w:rtl/>
        </w:rPr>
        <w:t>اد وحدت اسلام</w:t>
      </w:r>
      <w:r w:rsidR="00DF08BB">
        <w:rPr>
          <w:rStyle w:val="Char0"/>
          <w:rtl/>
        </w:rPr>
        <w:t>ی</w:t>
      </w:r>
      <w:r w:rsidRPr="00C64670">
        <w:rPr>
          <w:rStyle w:val="Char0"/>
          <w:rtl/>
        </w:rPr>
        <w:t xml:space="preserve"> را از ب</w:t>
      </w:r>
      <w:r w:rsidR="00DF08BB">
        <w:rPr>
          <w:rStyle w:val="Char0"/>
          <w:rtl/>
        </w:rPr>
        <w:t>ی</w:t>
      </w:r>
      <w:r w:rsidRPr="00C64670">
        <w:rPr>
          <w:rStyle w:val="Char0"/>
          <w:rtl/>
        </w:rPr>
        <w:t>ن م</w:t>
      </w:r>
      <w:r w:rsidR="00DF08BB">
        <w:rPr>
          <w:rStyle w:val="Char0"/>
          <w:rtl/>
        </w:rPr>
        <w:t>ی</w:t>
      </w:r>
      <w:r w:rsidRPr="00C64670">
        <w:rPr>
          <w:rStyle w:val="Char0"/>
          <w:rtl/>
        </w:rPr>
        <w:t>‌برد در ب</w:t>
      </w:r>
      <w:r w:rsidR="00DF08BB">
        <w:rPr>
          <w:rStyle w:val="Char0"/>
          <w:rtl/>
        </w:rPr>
        <w:t>ی</w:t>
      </w:r>
      <w:r w:rsidRPr="00C64670">
        <w:rPr>
          <w:rStyle w:val="Char0"/>
          <w:rtl/>
        </w:rPr>
        <w:t>ن</w:t>
      </w:r>
      <w:r w:rsidR="0094145F">
        <w:rPr>
          <w:rStyle w:val="Char0"/>
          <w:rtl/>
        </w:rPr>
        <w:t xml:space="preserve"> آن‌ها </w:t>
      </w:r>
      <w:r w:rsidRPr="00C64670">
        <w:rPr>
          <w:rStyle w:val="Char0"/>
          <w:rtl/>
        </w:rPr>
        <w:t>شا</w:t>
      </w:r>
      <w:r w:rsidR="00DF08BB">
        <w:rPr>
          <w:rStyle w:val="Char0"/>
          <w:rtl/>
        </w:rPr>
        <w:t>ی</w:t>
      </w:r>
      <w:r w:rsidRPr="00C64670">
        <w:rPr>
          <w:rStyle w:val="Char0"/>
          <w:rtl/>
        </w:rPr>
        <w:t>ع م</w:t>
      </w:r>
      <w:r w:rsidR="00DF08BB">
        <w:rPr>
          <w:rStyle w:val="Char0"/>
          <w:rtl/>
        </w:rPr>
        <w:t>ی</w:t>
      </w:r>
      <w:r w:rsidRPr="00C64670">
        <w:rPr>
          <w:rStyle w:val="Char0"/>
          <w:rtl/>
        </w:rPr>
        <w:t>‌گردد. در بس</w:t>
      </w:r>
      <w:r w:rsidR="00DF08BB">
        <w:rPr>
          <w:rStyle w:val="Char0"/>
          <w:rtl/>
        </w:rPr>
        <w:t>ی</w:t>
      </w:r>
      <w:r w:rsidRPr="00C64670">
        <w:rPr>
          <w:rStyle w:val="Char0"/>
          <w:rtl/>
        </w:rPr>
        <w:t>ار</w:t>
      </w:r>
      <w:r w:rsidR="00DF08BB">
        <w:rPr>
          <w:rStyle w:val="Char0"/>
          <w:rtl/>
        </w:rPr>
        <w:t>ی</w:t>
      </w:r>
      <w:r w:rsidRPr="00C64670">
        <w:rPr>
          <w:rStyle w:val="Char0"/>
          <w:rtl/>
        </w:rPr>
        <w:t xml:space="preserve"> از آ</w:t>
      </w:r>
      <w:r w:rsidR="00DF08BB">
        <w:rPr>
          <w:rStyle w:val="Char0"/>
          <w:rtl/>
        </w:rPr>
        <w:t>ی</w:t>
      </w:r>
      <w:r w:rsidRPr="00C64670">
        <w:rPr>
          <w:rStyle w:val="Char0"/>
          <w:rtl/>
        </w:rPr>
        <w:t>ات</w:t>
      </w:r>
      <w:r w:rsidR="0059016F" w:rsidRPr="00C64670">
        <w:rPr>
          <w:rStyle w:val="Char0"/>
          <w:rFonts w:hint="cs"/>
          <w:rtl/>
        </w:rPr>
        <w:t>،</w:t>
      </w:r>
      <w:r w:rsidRPr="00C64670">
        <w:rPr>
          <w:rStyle w:val="Char0"/>
          <w:rtl/>
        </w:rPr>
        <w:t xml:space="preserve"> خدا</w:t>
      </w:r>
      <w:r w:rsidR="00DF08BB">
        <w:rPr>
          <w:rStyle w:val="Char0"/>
          <w:rtl/>
        </w:rPr>
        <w:t>ی</w:t>
      </w:r>
      <w:r w:rsidRPr="00C64670">
        <w:rPr>
          <w:rStyle w:val="Char0"/>
          <w:rtl/>
        </w:rPr>
        <w:t>- تبار</w:t>
      </w:r>
      <w:r w:rsidR="00DF08BB">
        <w:rPr>
          <w:rStyle w:val="Char0"/>
          <w:rtl/>
        </w:rPr>
        <w:t>ک</w:t>
      </w:r>
      <w:r w:rsidRPr="00C64670">
        <w:rPr>
          <w:rStyle w:val="Char0"/>
          <w:rtl/>
        </w:rPr>
        <w:t xml:space="preserve"> و تعال</w:t>
      </w:r>
      <w:r w:rsidR="00DF08BB">
        <w:rPr>
          <w:rStyle w:val="Char0"/>
          <w:rtl/>
        </w:rPr>
        <w:t>ی</w:t>
      </w:r>
      <w:r w:rsidRPr="00C64670">
        <w:rPr>
          <w:rStyle w:val="Char0"/>
          <w:rtl/>
        </w:rPr>
        <w:t xml:space="preserve">- به وحدت </w:t>
      </w:r>
      <w:r w:rsidR="0059016F" w:rsidRPr="00C64670">
        <w:rPr>
          <w:rStyle w:val="Char0"/>
          <w:rtl/>
        </w:rPr>
        <w:t xml:space="preserve">امر </w:t>
      </w:r>
      <w:r w:rsidRPr="00C64670">
        <w:rPr>
          <w:rStyle w:val="Char0"/>
          <w:rtl/>
        </w:rPr>
        <w:t xml:space="preserve">نموده </w:t>
      </w:r>
      <w:r w:rsidR="0059016F" w:rsidRPr="00C64670">
        <w:rPr>
          <w:rStyle w:val="Char0"/>
          <w:rFonts w:hint="cs"/>
          <w:rtl/>
        </w:rPr>
        <w:t xml:space="preserve">است و </w:t>
      </w:r>
      <w:r w:rsidRPr="00C64670">
        <w:rPr>
          <w:rStyle w:val="Char0"/>
          <w:rtl/>
        </w:rPr>
        <w:t>م</w:t>
      </w:r>
      <w:r w:rsidR="00DF08BB">
        <w:rPr>
          <w:rStyle w:val="Char0"/>
          <w:rtl/>
        </w:rPr>
        <w:t>ی</w:t>
      </w:r>
      <w:r w:rsidRPr="00C64670">
        <w:rPr>
          <w:rStyle w:val="Char0"/>
          <w:rtl/>
        </w:rPr>
        <w:t>‌فرما</w:t>
      </w:r>
      <w:r w:rsidR="00DF08BB">
        <w:rPr>
          <w:rStyle w:val="Char0"/>
          <w:rtl/>
        </w:rPr>
        <w:t>ی</w:t>
      </w:r>
      <w:r w:rsidRPr="00C64670">
        <w:rPr>
          <w:rStyle w:val="Char0"/>
          <w:rtl/>
        </w:rPr>
        <w:t>د:</w:t>
      </w:r>
      <w:r w:rsidR="00F21758">
        <w:rPr>
          <w:rStyle w:val="Char0"/>
          <w:rFonts w:hint="cs"/>
          <w:rtl/>
        </w:rPr>
        <w:t xml:space="preserve"> </w:t>
      </w:r>
      <w:r w:rsidR="00F21758">
        <w:rPr>
          <w:rStyle w:val="Char0"/>
          <w:rFonts w:cs="Traditional Arabic"/>
          <w:color w:val="000000"/>
          <w:shd w:val="clear" w:color="auto" w:fill="FFFFFF"/>
          <w:rtl/>
        </w:rPr>
        <w:t>﴿</w:t>
      </w:r>
      <w:r w:rsidR="00F21758" w:rsidRPr="00932399">
        <w:rPr>
          <w:rStyle w:val="Char4"/>
          <w:rtl/>
        </w:rPr>
        <w:t xml:space="preserve">وَلَا تَكُونُواْ مِنَ </w:t>
      </w:r>
      <w:r w:rsidR="00F21758" w:rsidRPr="00932399">
        <w:rPr>
          <w:rStyle w:val="Char4"/>
          <w:rFonts w:hint="cs"/>
          <w:rtl/>
        </w:rPr>
        <w:t>ٱ</w:t>
      </w:r>
      <w:r w:rsidR="00F21758" w:rsidRPr="00932399">
        <w:rPr>
          <w:rStyle w:val="Char4"/>
          <w:rFonts w:hint="eastAsia"/>
          <w:rtl/>
        </w:rPr>
        <w:t>لۡمُشۡرِكِينَ</w:t>
      </w:r>
      <w:r w:rsidR="00F21758" w:rsidRPr="00932399">
        <w:rPr>
          <w:rStyle w:val="Char4"/>
          <w:rtl/>
        </w:rPr>
        <w:t xml:space="preserve">٣١ مِنَ </w:t>
      </w:r>
      <w:r w:rsidR="00F21758" w:rsidRPr="00932399">
        <w:rPr>
          <w:rStyle w:val="Char4"/>
          <w:rFonts w:hint="cs"/>
          <w:rtl/>
        </w:rPr>
        <w:t>ٱ</w:t>
      </w:r>
      <w:r w:rsidR="00F21758" w:rsidRPr="00932399">
        <w:rPr>
          <w:rStyle w:val="Char4"/>
          <w:rFonts w:hint="eastAsia"/>
          <w:rtl/>
        </w:rPr>
        <w:t>لَّذِينَ</w:t>
      </w:r>
      <w:r w:rsidR="00F21758" w:rsidRPr="00932399">
        <w:rPr>
          <w:rStyle w:val="Char4"/>
          <w:rtl/>
        </w:rPr>
        <w:t xml:space="preserve"> فَرَّقُواْ دِينَهُمۡ وَكَانُواْ شِيَعٗاۖ كُلُّ حِزۡبِۢ بِمَا لَدَيۡهِمۡ فَرِحُونَ٣٢</w:t>
      </w:r>
      <w:r w:rsidR="00F21758">
        <w:rPr>
          <w:rStyle w:val="Char0"/>
          <w:rFonts w:cs="Traditional Arabic"/>
          <w:color w:val="000000"/>
          <w:shd w:val="clear" w:color="auto" w:fill="FFFFFF"/>
          <w:rtl/>
        </w:rPr>
        <w:t>﴾</w:t>
      </w:r>
      <w:r w:rsidRPr="006933B2">
        <w:rPr>
          <w:rStyle w:val="FootnoteReference"/>
          <w:rFonts w:cs="IRNazli"/>
          <w:sz w:val="32"/>
          <w:rtl/>
        </w:rPr>
        <w:t>(</w:t>
      </w:r>
      <w:r w:rsidRPr="006933B2">
        <w:rPr>
          <w:rStyle w:val="FootnoteReference"/>
          <w:rFonts w:cs="IRNazli"/>
          <w:sz w:val="32"/>
          <w:rtl/>
        </w:rPr>
        <w:footnoteReference w:id="649"/>
      </w:r>
      <w:r w:rsidRPr="006933B2">
        <w:rPr>
          <w:rStyle w:val="FootnoteReference"/>
          <w:rFonts w:cs="IRNazli"/>
          <w:sz w:val="32"/>
          <w:rtl/>
        </w:rPr>
        <w:t>)</w:t>
      </w:r>
      <w:r w:rsidR="00807C61" w:rsidRPr="00C64670">
        <w:rPr>
          <w:rStyle w:val="Char0"/>
          <w:rFonts w:hint="cs"/>
          <w:rtl/>
        </w:rPr>
        <w:t xml:space="preserve"> </w:t>
      </w:r>
      <w:r w:rsidR="00807C61" w:rsidRPr="006D7F2D">
        <w:rPr>
          <w:rStyle w:val="Char9"/>
          <w:rFonts w:hint="cs"/>
          <w:rtl/>
        </w:rPr>
        <w:t>«</w:t>
      </w:r>
      <w:r w:rsidR="00807C61" w:rsidRPr="006D7F2D">
        <w:rPr>
          <w:rStyle w:val="Char9"/>
          <w:rtl/>
        </w:rPr>
        <w:t>و از زمر</w:t>
      </w:r>
      <w:r w:rsidR="00DF08BB" w:rsidRPr="006D7F2D">
        <w:rPr>
          <w:rStyle w:val="Char9"/>
          <w:rFonts w:hint="cs"/>
          <w:rtl/>
        </w:rPr>
        <w:t>ۀ</w:t>
      </w:r>
      <w:r w:rsidR="00807C61" w:rsidRPr="006D7F2D">
        <w:rPr>
          <w:rStyle w:val="Char9"/>
          <w:rtl/>
        </w:rPr>
        <w:t xml:space="preserve"> مشر</w:t>
      </w:r>
      <w:r w:rsidR="00DF08BB" w:rsidRPr="006D7F2D">
        <w:rPr>
          <w:rStyle w:val="Char9"/>
          <w:rtl/>
        </w:rPr>
        <w:t>ک</w:t>
      </w:r>
      <w:r w:rsidR="00807C61" w:rsidRPr="006D7F2D">
        <w:rPr>
          <w:rStyle w:val="Char9"/>
          <w:rtl/>
        </w:rPr>
        <w:t>ان نگرد</w:t>
      </w:r>
      <w:r w:rsidR="00DF08BB" w:rsidRPr="006D7F2D">
        <w:rPr>
          <w:rStyle w:val="Char9"/>
          <w:rtl/>
        </w:rPr>
        <w:t>ی</w:t>
      </w:r>
      <w:r w:rsidR="00807C61" w:rsidRPr="006D7F2D">
        <w:rPr>
          <w:rStyle w:val="Char9"/>
          <w:rtl/>
        </w:rPr>
        <w:t>د.</w:t>
      </w:r>
      <w:r w:rsidR="00807C61" w:rsidRPr="006D7F2D">
        <w:rPr>
          <w:rStyle w:val="Char9"/>
          <w:rFonts w:hint="cs"/>
          <w:rtl/>
        </w:rPr>
        <w:t xml:space="preserve"> </w:t>
      </w:r>
      <w:r w:rsidR="00807C61" w:rsidRPr="006D7F2D">
        <w:rPr>
          <w:rStyle w:val="Char9"/>
          <w:rtl/>
        </w:rPr>
        <w:t xml:space="preserve">‏از آن </w:t>
      </w:r>
      <w:r w:rsidR="00DF08BB" w:rsidRPr="006D7F2D">
        <w:rPr>
          <w:rStyle w:val="Char9"/>
          <w:rtl/>
        </w:rPr>
        <w:t>ک</w:t>
      </w:r>
      <w:r w:rsidR="00807C61" w:rsidRPr="006D7F2D">
        <w:rPr>
          <w:rStyle w:val="Char9"/>
          <w:rtl/>
        </w:rPr>
        <w:t>سان</w:t>
      </w:r>
      <w:r w:rsidR="00DF08BB" w:rsidRPr="006D7F2D">
        <w:rPr>
          <w:rStyle w:val="Char9"/>
          <w:rtl/>
        </w:rPr>
        <w:t>ی</w:t>
      </w:r>
      <w:r w:rsidR="00807C61" w:rsidRPr="006D7F2D">
        <w:rPr>
          <w:rStyle w:val="Char9"/>
          <w:rtl/>
        </w:rPr>
        <w:t xml:space="preserve"> </w:t>
      </w:r>
      <w:r w:rsidR="00DF08BB" w:rsidRPr="006D7F2D">
        <w:rPr>
          <w:rStyle w:val="Char9"/>
          <w:rtl/>
        </w:rPr>
        <w:t>ک</w:t>
      </w:r>
      <w:r w:rsidR="00807C61" w:rsidRPr="006D7F2D">
        <w:rPr>
          <w:rStyle w:val="Char9"/>
          <w:rtl/>
        </w:rPr>
        <w:t>ه آئ</w:t>
      </w:r>
      <w:r w:rsidR="00DF08BB" w:rsidRPr="006D7F2D">
        <w:rPr>
          <w:rStyle w:val="Char9"/>
          <w:rtl/>
        </w:rPr>
        <w:t>ی</w:t>
      </w:r>
      <w:r w:rsidR="00807C61" w:rsidRPr="006D7F2D">
        <w:rPr>
          <w:rStyle w:val="Char9"/>
          <w:rtl/>
        </w:rPr>
        <w:t>ن خود را پرا</w:t>
      </w:r>
      <w:r w:rsidR="00DF08BB" w:rsidRPr="006D7F2D">
        <w:rPr>
          <w:rStyle w:val="Char9"/>
          <w:rtl/>
        </w:rPr>
        <w:t>ک</w:t>
      </w:r>
      <w:r w:rsidR="00807C61" w:rsidRPr="006D7F2D">
        <w:rPr>
          <w:rStyle w:val="Char9"/>
          <w:rtl/>
        </w:rPr>
        <w:t xml:space="preserve">نده و بخش بخش </w:t>
      </w:r>
      <w:r w:rsidR="00DF08BB" w:rsidRPr="006D7F2D">
        <w:rPr>
          <w:rStyle w:val="Char9"/>
          <w:rtl/>
        </w:rPr>
        <w:t>ک</w:t>
      </w:r>
      <w:r w:rsidR="00807C61" w:rsidRPr="006D7F2D">
        <w:rPr>
          <w:rStyle w:val="Char9"/>
          <w:rtl/>
        </w:rPr>
        <w:t>رده‌اند و به دسته‌ها و</w:t>
      </w:r>
      <w:r w:rsidR="00C869E7">
        <w:rPr>
          <w:rStyle w:val="Char9"/>
          <w:rtl/>
        </w:rPr>
        <w:t xml:space="preserve"> گروه‌های </w:t>
      </w:r>
      <w:r w:rsidR="00807C61" w:rsidRPr="006D7F2D">
        <w:rPr>
          <w:rStyle w:val="Char9"/>
          <w:rtl/>
        </w:rPr>
        <w:t>گوناگون</w:t>
      </w:r>
      <w:r w:rsidR="00DF08BB" w:rsidRPr="006D7F2D">
        <w:rPr>
          <w:rStyle w:val="Char9"/>
          <w:rtl/>
        </w:rPr>
        <w:t>ی</w:t>
      </w:r>
      <w:r w:rsidR="00807C61" w:rsidRPr="006D7F2D">
        <w:rPr>
          <w:rStyle w:val="Char9"/>
          <w:rtl/>
        </w:rPr>
        <w:t xml:space="preserve"> تقس</w:t>
      </w:r>
      <w:r w:rsidR="00DF08BB" w:rsidRPr="006D7F2D">
        <w:rPr>
          <w:rStyle w:val="Char9"/>
          <w:rtl/>
        </w:rPr>
        <w:t>ی</w:t>
      </w:r>
      <w:r w:rsidR="00807C61" w:rsidRPr="006D7F2D">
        <w:rPr>
          <w:rStyle w:val="Char9"/>
          <w:rtl/>
        </w:rPr>
        <w:t>م شده‌اند. هر گروه</w:t>
      </w:r>
      <w:r w:rsidR="00DF08BB" w:rsidRPr="006D7F2D">
        <w:rPr>
          <w:rStyle w:val="Char9"/>
          <w:rtl/>
        </w:rPr>
        <w:t>ی</w:t>
      </w:r>
      <w:r w:rsidR="00807C61" w:rsidRPr="006D7F2D">
        <w:rPr>
          <w:rStyle w:val="Char9"/>
          <w:rtl/>
        </w:rPr>
        <w:t xml:space="preserve"> هم از روش و آئ</w:t>
      </w:r>
      <w:r w:rsidR="00DF08BB" w:rsidRPr="006D7F2D">
        <w:rPr>
          <w:rStyle w:val="Char9"/>
          <w:rtl/>
        </w:rPr>
        <w:t>ی</w:t>
      </w:r>
      <w:r w:rsidR="00807C61" w:rsidRPr="006D7F2D">
        <w:rPr>
          <w:rStyle w:val="Char9"/>
          <w:rtl/>
        </w:rPr>
        <w:t>ن</w:t>
      </w:r>
      <w:r w:rsidR="00DF08BB" w:rsidRPr="006D7F2D">
        <w:rPr>
          <w:rStyle w:val="Char9"/>
          <w:rtl/>
        </w:rPr>
        <w:t>ی</w:t>
      </w:r>
      <w:r w:rsidR="00807C61" w:rsidRPr="006D7F2D">
        <w:rPr>
          <w:rStyle w:val="Char9"/>
          <w:rtl/>
        </w:rPr>
        <w:t xml:space="preserve"> </w:t>
      </w:r>
      <w:r w:rsidR="00DF08BB" w:rsidRPr="006D7F2D">
        <w:rPr>
          <w:rStyle w:val="Char9"/>
          <w:rtl/>
        </w:rPr>
        <w:t>ک</w:t>
      </w:r>
      <w:r w:rsidR="00807C61" w:rsidRPr="006D7F2D">
        <w:rPr>
          <w:rStyle w:val="Char9"/>
          <w:rtl/>
        </w:rPr>
        <w:t>ه دارد خرسند و خوشحال است (و م</w:t>
      </w:r>
      <w:r w:rsidR="00DF08BB" w:rsidRPr="006D7F2D">
        <w:rPr>
          <w:rStyle w:val="Char9"/>
          <w:rtl/>
        </w:rPr>
        <w:t>ک</w:t>
      </w:r>
      <w:r w:rsidR="00807C61" w:rsidRPr="006D7F2D">
        <w:rPr>
          <w:rStyle w:val="Char9"/>
          <w:rtl/>
        </w:rPr>
        <w:t>تب و مذهب ساخته‌</w:t>
      </w:r>
      <w:r w:rsidR="00DF08BB" w:rsidRPr="006D7F2D">
        <w:rPr>
          <w:rStyle w:val="Char9"/>
          <w:rtl/>
        </w:rPr>
        <w:t>ی</w:t>
      </w:r>
      <w:r w:rsidR="00807C61" w:rsidRPr="006D7F2D">
        <w:rPr>
          <w:rStyle w:val="Char9"/>
          <w:rtl/>
        </w:rPr>
        <w:t xml:space="preserve"> هوا و هوس خود را حق م</w:t>
      </w:r>
      <w:r w:rsidR="00DF08BB" w:rsidRPr="006D7F2D">
        <w:rPr>
          <w:rStyle w:val="Char9"/>
          <w:rtl/>
        </w:rPr>
        <w:t>ی</w:t>
      </w:r>
      <w:r w:rsidR="00807C61" w:rsidRPr="006D7F2D">
        <w:rPr>
          <w:rStyle w:val="Char9"/>
          <w:rtl/>
        </w:rPr>
        <w:t>‌پندارد)</w:t>
      </w:r>
      <w:r w:rsidR="00807C61" w:rsidRPr="006D7F2D">
        <w:rPr>
          <w:rStyle w:val="Char9"/>
          <w:rFonts w:hint="cs"/>
          <w:rtl/>
        </w:rPr>
        <w:t>.»</w:t>
      </w:r>
    </w:p>
    <w:p w:rsidR="00E11DC7" w:rsidRPr="00C64670" w:rsidRDefault="00E11DC7" w:rsidP="006D7F2D">
      <w:pPr>
        <w:spacing w:line="240" w:lineRule="auto"/>
        <w:ind w:firstLine="284"/>
        <w:jc w:val="both"/>
        <w:rPr>
          <w:rStyle w:val="Char0"/>
          <w:rtl/>
        </w:rPr>
      </w:pPr>
      <w:r w:rsidRPr="00C64670">
        <w:rPr>
          <w:rStyle w:val="Char0"/>
          <w:rtl/>
        </w:rPr>
        <w:t>و ن</w:t>
      </w:r>
      <w:r w:rsidR="00DF08BB">
        <w:rPr>
          <w:rStyle w:val="Char0"/>
          <w:rtl/>
        </w:rPr>
        <w:t>ی</w:t>
      </w:r>
      <w:r w:rsidRPr="00C64670">
        <w:rPr>
          <w:rStyle w:val="Char0"/>
          <w:rtl/>
        </w:rPr>
        <w:t>ز م</w:t>
      </w:r>
      <w:r w:rsidR="00DF08BB">
        <w:rPr>
          <w:rStyle w:val="Char0"/>
          <w:rtl/>
        </w:rPr>
        <w:t>ی</w:t>
      </w:r>
      <w:r w:rsidRPr="00C64670">
        <w:rPr>
          <w:rStyle w:val="Char0"/>
          <w:rtl/>
        </w:rPr>
        <w:t>‌فرما</w:t>
      </w:r>
      <w:r w:rsidR="00DF08BB">
        <w:rPr>
          <w:rStyle w:val="Char0"/>
          <w:rtl/>
        </w:rPr>
        <w:t>ی</w:t>
      </w:r>
      <w:r w:rsidRPr="00C64670">
        <w:rPr>
          <w:rStyle w:val="Char0"/>
          <w:rtl/>
        </w:rPr>
        <w:t>د:</w:t>
      </w:r>
      <w:r w:rsidR="006D7F2D">
        <w:rPr>
          <w:rStyle w:val="Char0"/>
          <w:rFonts w:hint="cs"/>
          <w:rtl/>
        </w:rPr>
        <w:t xml:space="preserve"> </w:t>
      </w:r>
      <w:r w:rsidR="006D7F2D">
        <w:rPr>
          <w:rStyle w:val="Char0"/>
          <w:rFonts w:cs="Traditional Arabic"/>
          <w:color w:val="000000"/>
          <w:shd w:val="clear" w:color="auto" w:fill="FFFFFF"/>
          <w:rtl/>
        </w:rPr>
        <w:t>﴿</w:t>
      </w:r>
      <w:r w:rsidR="006D7F2D" w:rsidRPr="00932399">
        <w:rPr>
          <w:rStyle w:val="Char4"/>
          <w:rtl/>
        </w:rPr>
        <w:t>وَلَا يَزَالُونَ مُخۡتَلِفِينَ١١٨ إِلَّا مَن رَّحِمَ رَبُّكَۚ</w:t>
      </w:r>
      <w:r w:rsidR="006D7F2D">
        <w:rPr>
          <w:rStyle w:val="Char0"/>
          <w:rFonts w:cs="Traditional Arabic"/>
          <w:color w:val="000000"/>
          <w:shd w:val="clear" w:color="auto" w:fill="FFFFFF"/>
          <w:rtl/>
        </w:rPr>
        <w:t>﴾</w:t>
      </w:r>
      <w:r w:rsidRPr="006933B2">
        <w:rPr>
          <w:rStyle w:val="FootnoteReference"/>
          <w:rFonts w:cs="IRNazli"/>
          <w:sz w:val="32"/>
          <w:rtl/>
        </w:rPr>
        <w:t>(</w:t>
      </w:r>
      <w:r w:rsidRPr="006933B2">
        <w:rPr>
          <w:rStyle w:val="FootnoteReference"/>
          <w:rFonts w:cs="IRNazli"/>
          <w:sz w:val="32"/>
          <w:rtl/>
        </w:rPr>
        <w:footnoteReference w:id="650"/>
      </w:r>
      <w:r w:rsidRPr="006933B2">
        <w:rPr>
          <w:rStyle w:val="FootnoteReference"/>
          <w:rFonts w:cs="IRNazli"/>
          <w:sz w:val="32"/>
          <w:rtl/>
        </w:rPr>
        <w:t>)</w:t>
      </w:r>
      <w:r w:rsidR="00807C61" w:rsidRPr="00C64670">
        <w:rPr>
          <w:rStyle w:val="Char0"/>
          <w:rFonts w:hint="cs"/>
          <w:rtl/>
        </w:rPr>
        <w:t xml:space="preserve"> </w:t>
      </w:r>
      <w:r w:rsidR="00807C61" w:rsidRPr="006D7F2D">
        <w:rPr>
          <w:rStyle w:val="Char9"/>
          <w:rFonts w:hint="cs"/>
          <w:rtl/>
        </w:rPr>
        <w:t>«</w:t>
      </w:r>
      <w:r w:rsidR="00807C61" w:rsidRPr="006D7F2D">
        <w:rPr>
          <w:rStyle w:val="Char9"/>
          <w:rtl/>
        </w:rPr>
        <w:t xml:space="preserve"> آنان هم</w:t>
      </w:r>
      <w:r w:rsidR="00DF08BB" w:rsidRPr="006D7F2D">
        <w:rPr>
          <w:rStyle w:val="Char9"/>
          <w:rtl/>
        </w:rPr>
        <w:t>ی</w:t>
      </w:r>
      <w:r w:rsidR="00807C61" w:rsidRPr="006D7F2D">
        <w:rPr>
          <w:rStyle w:val="Char9"/>
          <w:rtl/>
        </w:rPr>
        <w:t>شه (در همه چ</w:t>
      </w:r>
      <w:r w:rsidR="00DF08BB" w:rsidRPr="006D7F2D">
        <w:rPr>
          <w:rStyle w:val="Char9"/>
          <w:rtl/>
        </w:rPr>
        <w:t>ی</w:t>
      </w:r>
      <w:r w:rsidR="00807C61" w:rsidRPr="006D7F2D">
        <w:rPr>
          <w:rStyle w:val="Char9"/>
          <w:rtl/>
        </w:rPr>
        <w:t>ز، حتّ</w:t>
      </w:r>
      <w:r w:rsidR="00DF08BB" w:rsidRPr="006D7F2D">
        <w:rPr>
          <w:rStyle w:val="Char9"/>
          <w:rtl/>
        </w:rPr>
        <w:t>ی</w:t>
      </w:r>
      <w:r w:rsidR="00807C61" w:rsidRPr="006D7F2D">
        <w:rPr>
          <w:rStyle w:val="Char9"/>
          <w:rtl/>
        </w:rPr>
        <w:t xml:space="preserve"> در گز</w:t>
      </w:r>
      <w:r w:rsidR="00DF08BB" w:rsidRPr="006D7F2D">
        <w:rPr>
          <w:rStyle w:val="Char9"/>
          <w:rtl/>
        </w:rPr>
        <w:t>ی</w:t>
      </w:r>
      <w:r w:rsidR="00807C61" w:rsidRPr="006D7F2D">
        <w:rPr>
          <w:rStyle w:val="Char9"/>
          <w:rtl/>
        </w:rPr>
        <w:t>نش د</w:t>
      </w:r>
      <w:r w:rsidR="00DF08BB" w:rsidRPr="006D7F2D">
        <w:rPr>
          <w:rStyle w:val="Char9"/>
          <w:rtl/>
        </w:rPr>
        <w:t>ی</w:t>
      </w:r>
      <w:r w:rsidR="00807C61" w:rsidRPr="006D7F2D">
        <w:rPr>
          <w:rStyle w:val="Char9"/>
          <w:rtl/>
        </w:rPr>
        <w:t xml:space="preserve">ن و اصول عقائد آن) متفاوت خواهند ماند. </w:t>
      </w:r>
      <w:r w:rsidR="00D12706" w:rsidRPr="006D7F2D">
        <w:rPr>
          <w:rStyle w:val="Char9"/>
          <w:rFonts w:hint="cs"/>
          <w:rtl/>
        </w:rPr>
        <w:t>م</w:t>
      </w:r>
      <w:r w:rsidR="00807C61" w:rsidRPr="006D7F2D">
        <w:rPr>
          <w:rStyle w:val="Char9"/>
          <w:rtl/>
        </w:rPr>
        <w:t xml:space="preserve">گر </w:t>
      </w:r>
      <w:r w:rsidR="00DF08BB" w:rsidRPr="006D7F2D">
        <w:rPr>
          <w:rStyle w:val="Char9"/>
          <w:rtl/>
        </w:rPr>
        <w:t>ک</w:t>
      </w:r>
      <w:r w:rsidR="00807C61" w:rsidRPr="006D7F2D">
        <w:rPr>
          <w:rStyle w:val="Char9"/>
          <w:rtl/>
        </w:rPr>
        <w:t>سان</w:t>
      </w:r>
      <w:r w:rsidR="00DF08BB" w:rsidRPr="006D7F2D">
        <w:rPr>
          <w:rStyle w:val="Char9"/>
          <w:rtl/>
        </w:rPr>
        <w:t>ی</w:t>
      </w:r>
      <w:r w:rsidR="00807C61" w:rsidRPr="006D7F2D">
        <w:rPr>
          <w:rStyle w:val="Char9"/>
          <w:rtl/>
        </w:rPr>
        <w:t xml:space="preserve"> </w:t>
      </w:r>
      <w:r w:rsidR="00DF08BB" w:rsidRPr="006D7F2D">
        <w:rPr>
          <w:rStyle w:val="Char9"/>
          <w:rtl/>
        </w:rPr>
        <w:t>ک</w:t>
      </w:r>
      <w:r w:rsidR="00807C61" w:rsidRPr="006D7F2D">
        <w:rPr>
          <w:rStyle w:val="Char9"/>
          <w:rtl/>
        </w:rPr>
        <w:t>ه خدا بد</w:t>
      </w:r>
      <w:r w:rsidR="00DF08BB" w:rsidRPr="006D7F2D">
        <w:rPr>
          <w:rStyle w:val="Char9"/>
          <w:rtl/>
        </w:rPr>
        <w:t>ی</w:t>
      </w:r>
      <w:r w:rsidR="00807C61" w:rsidRPr="006D7F2D">
        <w:rPr>
          <w:rStyle w:val="Char9"/>
          <w:rtl/>
        </w:rPr>
        <w:t xml:space="preserve">شان رحم </w:t>
      </w:r>
      <w:r w:rsidR="00DF08BB" w:rsidRPr="006D7F2D">
        <w:rPr>
          <w:rStyle w:val="Char9"/>
          <w:rtl/>
        </w:rPr>
        <w:t>ک</w:t>
      </w:r>
      <w:r w:rsidR="00807C61" w:rsidRPr="006D7F2D">
        <w:rPr>
          <w:rStyle w:val="Char9"/>
          <w:rtl/>
        </w:rPr>
        <w:t>رده باشد</w:t>
      </w:r>
      <w:r w:rsidR="00D12706" w:rsidRPr="006D7F2D">
        <w:rPr>
          <w:rStyle w:val="Char9"/>
          <w:rFonts w:hint="cs"/>
          <w:rtl/>
        </w:rPr>
        <w:t>.»</w:t>
      </w:r>
      <w:r w:rsidR="00807C61" w:rsidRPr="00C64670">
        <w:rPr>
          <w:rStyle w:val="Char0"/>
          <w:rtl/>
        </w:rPr>
        <w:t xml:space="preserve"> </w:t>
      </w:r>
    </w:p>
    <w:p w:rsidR="00E11DC7" w:rsidRPr="00C64670" w:rsidRDefault="00E11DC7" w:rsidP="00392055">
      <w:pPr>
        <w:spacing w:line="240" w:lineRule="auto"/>
        <w:ind w:firstLine="284"/>
        <w:jc w:val="both"/>
        <w:rPr>
          <w:rStyle w:val="Char0"/>
          <w:rtl/>
        </w:rPr>
      </w:pPr>
      <w:r w:rsidRPr="00C64670">
        <w:rPr>
          <w:rStyle w:val="Char0"/>
          <w:rtl/>
        </w:rPr>
        <w:t>گاه</w:t>
      </w:r>
      <w:r w:rsidR="00DF08BB">
        <w:rPr>
          <w:rStyle w:val="Char0"/>
          <w:rtl/>
        </w:rPr>
        <w:t>ی</w:t>
      </w:r>
      <w:r w:rsidRPr="00C64670">
        <w:rPr>
          <w:rStyle w:val="Char0"/>
          <w:rtl/>
        </w:rPr>
        <w:t xml:space="preserve"> ا</w:t>
      </w:r>
      <w:r w:rsidR="00DF08BB">
        <w:rPr>
          <w:rStyle w:val="Char0"/>
          <w:rtl/>
        </w:rPr>
        <w:t>ی</w:t>
      </w:r>
      <w:r w:rsidRPr="00C64670">
        <w:rPr>
          <w:rStyle w:val="Char0"/>
          <w:rtl/>
        </w:rPr>
        <w:t>ن تفرقه و جدا</w:t>
      </w:r>
      <w:r w:rsidR="00DF08BB">
        <w:rPr>
          <w:rStyle w:val="Char0"/>
          <w:rtl/>
        </w:rPr>
        <w:t>یی</w:t>
      </w:r>
      <w:r w:rsidRPr="00C64670">
        <w:rPr>
          <w:rStyle w:val="Char0"/>
          <w:rtl/>
        </w:rPr>
        <w:t xml:space="preserve"> ب</w:t>
      </w:r>
      <w:r w:rsidR="0059016F" w:rsidRPr="00C64670">
        <w:rPr>
          <w:rStyle w:val="Char0"/>
          <w:rFonts w:hint="cs"/>
          <w:rtl/>
        </w:rPr>
        <w:t xml:space="preserve">ه </w:t>
      </w:r>
      <w:r w:rsidRPr="00C64670">
        <w:rPr>
          <w:rStyle w:val="Char0"/>
          <w:rtl/>
        </w:rPr>
        <w:t>جا</w:t>
      </w:r>
      <w:r w:rsidR="00DF08BB">
        <w:rPr>
          <w:rStyle w:val="Char0"/>
          <w:rtl/>
        </w:rPr>
        <w:t>یی</w:t>
      </w:r>
      <w:r w:rsidRPr="00C64670">
        <w:rPr>
          <w:rStyle w:val="Char0"/>
          <w:rtl/>
        </w:rPr>
        <w:t xml:space="preserve"> </w:t>
      </w:r>
      <w:r w:rsidR="00DF08BB">
        <w:rPr>
          <w:rStyle w:val="Char0"/>
          <w:rtl/>
        </w:rPr>
        <w:t>ک</w:t>
      </w:r>
      <w:r w:rsidRPr="00C64670">
        <w:rPr>
          <w:rStyle w:val="Char0"/>
          <w:rtl/>
        </w:rPr>
        <w:t>ش</w:t>
      </w:r>
      <w:r w:rsidR="00DF08BB">
        <w:rPr>
          <w:rStyle w:val="Char0"/>
          <w:rtl/>
        </w:rPr>
        <w:t>ی</w:t>
      </w:r>
      <w:r w:rsidRPr="00C64670">
        <w:rPr>
          <w:rStyle w:val="Char0"/>
          <w:rtl/>
        </w:rPr>
        <w:t>ده م</w:t>
      </w:r>
      <w:r w:rsidR="00DF08BB">
        <w:rPr>
          <w:rStyle w:val="Char0"/>
          <w:rtl/>
        </w:rPr>
        <w:t>ی</w:t>
      </w:r>
      <w:r w:rsidRPr="00C64670">
        <w:rPr>
          <w:rStyle w:val="Char0"/>
          <w:rtl/>
        </w:rPr>
        <w:t xml:space="preserve">‌شود </w:t>
      </w:r>
      <w:r w:rsidR="00DF08BB">
        <w:rPr>
          <w:rStyle w:val="Char0"/>
          <w:rtl/>
        </w:rPr>
        <w:t>ک</w:t>
      </w:r>
      <w:r w:rsidRPr="00C64670">
        <w:rPr>
          <w:rStyle w:val="Char0"/>
          <w:rtl/>
        </w:rPr>
        <w:t>ه مقلد</w:t>
      </w:r>
      <w:r w:rsidR="00DF08BB">
        <w:rPr>
          <w:rStyle w:val="Char0"/>
          <w:rtl/>
        </w:rPr>
        <w:t>ی</w:t>
      </w:r>
      <w:r w:rsidRPr="00C64670">
        <w:rPr>
          <w:rStyle w:val="Char0"/>
          <w:rtl/>
        </w:rPr>
        <w:t>ن حت</w:t>
      </w:r>
      <w:r w:rsidR="00DF08BB">
        <w:rPr>
          <w:rStyle w:val="Char0"/>
          <w:rtl/>
        </w:rPr>
        <w:t>ی</w:t>
      </w:r>
      <w:r w:rsidRPr="00C64670">
        <w:rPr>
          <w:rStyle w:val="Char0"/>
          <w:rtl/>
        </w:rPr>
        <w:t xml:space="preserve"> نصوص </w:t>
      </w:r>
      <w:r w:rsidR="00D12706" w:rsidRPr="00C64670">
        <w:rPr>
          <w:rStyle w:val="Char0"/>
          <w:rFonts w:hint="cs"/>
          <w:rtl/>
        </w:rPr>
        <w:t>صحیح و صریح</w:t>
      </w:r>
      <w:r w:rsidRPr="00C64670">
        <w:rPr>
          <w:rStyle w:val="Char0"/>
          <w:rtl/>
        </w:rPr>
        <w:t xml:space="preserve"> را هم قبول نم</w:t>
      </w:r>
      <w:r w:rsidR="00DF08BB">
        <w:rPr>
          <w:rStyle w:val="Char0"/>
          <w:rtl/>
        </w:rPr>
        <w:t>ی</w:t>
      </w:r>
      <w:r w:rsidRPr="00C64670">
        <w:rPr>
          <w:rStyle w:val="Char0"/>
          <w:rtl/>
        </w:rPr>
        <w:t>‌</w:t>
      </w:r>
      <w:r w:rsidR="00DF08BB">
        <w:rPr>
          <w:rStyle w:val="Char0"/>
          <w:rtl/>
        </w:rPr>
        <w:t>ک</w:t>
      </w:r>
      <w:r w:rsidRPr="00C64670">
        <w:rPr>
          <w:rStyle w:val="Char0"/>
          <w:rtl/>
        </w:rPr>
        <w:t>نند و زبان به ن</w:t>
      </w:r>
      <w:r w:rsidR="00DF08BB">
        <w:rPr>
          <w:rStyle w:val="Char0"/>
          <w:rtl/>
        </w:rPr>
        <w:t>ک</w:t>
      </w:r>
      <w:r w:rsidRPr="00C64670">
        <w:rPr>
          <w:rStyle w:val="Char0"/>
          <w:rtl/>
        </w:rPr>
        <w:t>وهش ائم</w:t>
      </w:r>
      <w:r w:rsidR="00DF08BB">
        <w:rPr>
          <w:rStyle w:val="Char0"/>
          <w:rFonts w:hint="cs"/>
          <w:rtl/>
        </w:rPr>
        <w:t>ۀ</w:t>
      </w:r>
      <w:r w:rsidR="00D12706" w:rsidRPr="00C64670">
        <w:rPr>
          <w:rStyle w:val="Char0"/>
          <w:rFonts w:hint="cs"/>
          <w:rtl/>
        </w:rPr>
        <w:t xml:space="preserve"> </w:t>
      </w:r>
      <w:r w:rsidRPr="00C64670">
        <w:rPr>
          <w:rStyle w:val="Char0"/>
          <w:rtl/>
        </w:rPr>
        <w:t>مجتهد</w:t>
      </w:r>
      <w:r w:rsidR="00DF08BB">
        <w:rPr>
          <w:rStyle w:val="Char0"/>
          <w:rtl/>
        </w:rPr>
        <w:t>ی</w:t>
      </w:r>
      <w:r w:rsidRPr="00C64670">
        <w:rPr>
          <w:rStyle w:val="Char0"/>
          <w:rtl/>
        </w:rPr>
        <w:t xml:space="preserve"> باز م</w:t>
      </w:r>
      <w:r w:rsidR="00DF08BB">
        <w:rPr>
          <w:rStyle w:val="Char0"/>
          <w:rtl/>
        </w:rPr>
        <w:t>ی</w:t>
      </w:r>
      <w:r w:rsidRPr="00C64670">
        <w:rPr>
          <w:rStyle w:val="Char0"/>
          <w:rtl/>
        </w:rPr>
        <w:t>‌نما</w:t>
      </w:r>
      <w:r w:rsidR="00DF08BB">
        <w:rPr>
          <w:rStyle w:val="Char0"/>
          <w:rtl/>
        </w:rPr>
        <w:t>ی</w:t>
      </w:r>
      <w:r w:rsidRPr="00C64670">
        <w:rPr>
          <w:rStyle w:val="Char0"/>
          <w:rtl/>
        </w:rPr>
        <w:t xml:space="preserve">ند </w:t>
      </w:r>
      <w:r w:rsidR="00DF08BB">
        <w:rPr>
          <w:rStyle w:val="Char0"/>
          <w:rtl/>
        </w:rPr>
        <w:t>ک</w:t>
      </w:r>
      <w:r w:rsidRPr="00C64670">
        <w:rPr>
          <w:rStyle w:val="Char0"/>
          <w:rtl/>
        </w:rPr>
        <w:t>ه خلاف قول امامشان فتوا داده است. مثل ا</w:t>
      </w:r>
      <w:r w:rsidR="00DF08BB">
        <w:rPr>
          <w:rStyle w:val="Char0"/>
          <w:rtl/>
        </w:rPr>
        <w:t>ی</w:t>
      </w:r>
      <w:r w:rsidRPr="00C64670">
        <w:rPr>
          <w:rStyle w:val="Char0"/>
          <w:rtl/>
        </w:rPr>
        <w:t>ن</w:t>
      </w:r>
      <w:r w:rsidR="00DF08BB">
        <w:rPr>
          <w:rStyle w:val="Char0"/>
          <w:rtl/>
        </w:rPr>
        <w:t>ک</w:t>
      </w:r>
      <w:r w:rsidRPr="00C64670">
        <w:rPr>
          <w:rStyle w:val="Char0"/>
          <w:rtl/>
        </w:rPr>
        <w:t>ه ا</w:t>
      </w:r>
      <w:r w:rsidR="00DF08BB">
        <w:rPr>
          <w:rStyle w:val="Char0"/>
          <w:rtl/>
        </w:rPr>
        <w:t>ی</w:t>
      </w:r>
      <w:r w:rsidRPr="00C64670">
        <w:rPr>
          <w:rStyle w:val="Char0"/>
          <w:rtl/>
        </w:rPr>
        <w:t xml:space="preserve">نان فراموش </w:t>
      </w:r>
      <w:r w:rsidR="00DF08BB">
        <w:rPr>
          <w:rStyle w:val="Char0"/>
          <w:rtl/>
        </w:rPr>
        <w:t>ک</w:t>
      </w:r>
      <w:r w:rsidRPr="00C64670">
        <w:rPr>
          <w:rStyle w:val="Char0"/>
          <w:rtl/>
        </w:rPr>
        <w:t xml:space="preserve">رده‌اند </w:t>
      </w:r>
      <w:r w:rsidR="00DF08BB">
        <w:rPr>
          <w:rStyle w:val="Char0"/>
          <w:rtl/>
        </w:rPr>
        <w:t>ک</w:t>
      </w:r>
      <w:r w:rsidRPr="00C64670">
        <w:rPr>
          <w:rStyle w:val="Char0"/>
          <w:rtl/>
        </w:rPr>
        <w:t>ه رسول ا</w:t>
      </w:r>
      <w:r w:rsidR="00DF08BB">
        <w:rPr>
          <w:rStyle w:val="Char0"/>
          <w:rtl/>
        </w:rPr>
        <w:t>ک</w:t>
      </w:r>
      <w:r w:rsidRPr="00C64670">
        <w:rPr>
          <w:rStyle w:val="Char0"/>
          <w:rtl/>
        </w:rPr>
        <w:t>رم</w:t>
      </w:r>
      <w:r w:rsidR="00BD4800" w:rsidRPr="00392055">
        <w:rPr>
          <w:rStyle w:val="Char0"/>
          <w:rFonts w:cs="CTraditional Arabic"/>
          <w:rtl/>
        </w:rPr>
        <w:t xml:space="preserve"> ج</w:t>
      </w:r>
      <w:r w:rsidRPr="00C64670">
        <w:rPr>
          <w:rStyle w:val="Char0"/>
          <w:rtl/>
        </w:rPr>
        <w:t xml:space="preserve"> فرموده است:</w:t>
      </w:r>
    </w:p>
    <w:p w:rsidR="00E11DC7" w:rsidRPr="00392055" w:rsidRDefault="0059016F" w:rsidP="00392055">
      <w:pPr>
        <w:spacing w:line="240" w:lineRule="auto"/>
        <w:ind w:firstLine="284"/>
        <w:jc w:val="both"/>
        <w:rPr>
          <w:rStyle w:val="Char0"/>
          <w:rtl/>
        </w:rPr>
      </w:pPr>
      <w:r w:rsidRPr="000F53DC">
        <w:rPr>
          <w:rStyle w:val="Char3"/>
          <w:rFonts w:hint="cs"/>
          <w:rtl/>
        </w:rPr>
        <w:t>«</w:t>
      </w:r>
      <w:r w:rsidR="00E11DC7" w:rsidRPr="000F53DC">
        <w:rPr>
          <w:rStyle w:val="Char3"/>
          <w:rtl/>
        </w:rPr>
        <w:t>أن الحاك</w:t>
      </w:r>
      <w:r w:rsidR="000F53DC">
        <w:rPr>
          <w:rStyle w:val="Char3"/>
          <w:rtl/>
        </w:rPr>
        <w:t>م إذا اجتهد فأصاب، فله أجران، و</w:t>
      </w:r>
      <w:r w:rsidR="00E11DC7" w:rsidRPr="000F53DC">
        <w:rPr>
          <w:rStyle w:val="Char3"/>
          <w:rtl/>
        </w:rPr>
        <w:t>إن اجتهد فأخطأ فله أجر</w:t>
      </w:r>
      <w:r w:rsidRPr="000F53DC">
        <w:rPr>
          <w:rStyle w:val="Char3"/>
          <w:rFonts w:hint="cs"/>
          <w:rtl/>
        </w:rPr>
        <w:t>»</w:t>
      </w:r>
      <w:r w:rsidR="00E11DC7" w:rsidRPr="006933B2">
        <w:rPr>
          <w:rStyle w:val="FootnoteReference"/>
          <w:rFonts w:cs="IRNazli"/>
          <w:sz w:val="32"/>
          <w:rtl/>
        </w:rPr>
        <w:t>(</w:t>
      </w:r>
      <w:r w:rsidR="00E11DC7" w:rsidRPr="006933B2">
        <w:rPr>
          <w:rStyle w:val="FootnoteReference"/>
          <w:rFonts w:cs="IRNazli"/>
          <w:sz w:val="32"/>
          <w:rtl/>
        </w:rPr>
        <w:footnoteReference w:id="651"/>
      </w:r>
      <w:r w:rsidR="00E11DC7" w:rsidRPr="006933B2">
        <w:rPr>
          <w:rStyle w:val="FootnoteReference"/>
          <w:rFonts w:cs="IRNazli"/>
          <w:sz w:val="32"/>
          <w:rtl/>
        </w:rPr>
        <w:t>)</w:t>
      </w:r>
      <w:r w:rsidR="00D12706" w:rsidRPr="00392055">
        <w:rPr>
          <w:rStyle w:val="Char0"/>
          <w:rFonts w:hint="cs"/>
          <w:rtl/>
        </w:rPr>
        <w:t xml:space="preserve"> «هرگاه حاکم هجتهاد کند و به حق اصابت نماید دو پاداش دارد و اگر به خطا اصابت نماید یک اجر دارد.»</w:t>
      </w:r>
    </w:p>
    <w:p w:rsidR="00E11DC7" w:rsidRPr="00C64670" w:rsidRDefault="00E11DC7" w:rsidP="00392055">
      <w:pPr>
        <w:spacing w:line="240" w:lineRule="auto"/>
        <w:ind w:firstLine="284"/>
        <w:jc w:val="both"/>
        <w:rPr>
          <w:rStyle w:val="Char0"/>
          <w:rtl/>
        </w:rPr>
      </w:pPr>
      <w:r w:rsidRPr="00392055">
        <w:rPr>
          <w:rStyle w:val="Char0"/>
          <w:rtl/>
        </w:rPr>
        <w:t>البته، نبا</w:t>
      </w:r>
      <w:r w:rsidR="00DF08BB" w:rsidRPr="00392055">
        <w:rPr>
          <w:rStyle w:val="Char0"/>
          <w:rtl/>
        </w:rPr>
        <w:t>ی</w:t>
      </w:r>
      <w:r w:rsidRPr="00392055">
        <w:rPr>
          <w:rStyle w:val="Char0"/>
          <w:rtl/>
        </w:rPr>
        <w:t xml:space="preserve">د فراموش </w:t>
      </w:r>
      <w:r w:rsidR="00DF08BB" w:rsidRPr="00392055">
        <w:rPr>
          <w:rStyle w:val="Char0"/>
          <w:rtl/>
        </w:rPr>
        <w:t>ک</w:t>
      </w:r>
      <w:r w:rsidRPr="00392055">
        <w:rPr>
          <w:rStyle w:val="Char0"/>
          <w:rtl/>
        </w:rPr>
        <w:t>رد تقل</w:t>
      </w:r>
      <w:r w:rsidR="00DF08BB" w:rsidRPr="00392055">
        <w:rPr>
          <w:rStyle w:val="Char0"/>
          <w:rtl/>
        </w:rPr>
        <w:t>ی</w:t>
      </w:r>
      <w:r w:rsidRPr="00392055">
        <w:rPr>
          <w:rStyle w:val="Char0"/>
          <w:rtl/>
        </w:rPr>
        <w:t>د</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شر</w:t>
      </w:r>
      <w:r w:rsidR="00DF08BB" w:rsidRPr="00392055">
        <w:rPr>
          <w:rStyle w:val="Char0"/>
          <w:rtl/>
        </w:rPr>
        <w:t>ی</w:t>
      </w:r>
      <w:r w:rsidRPr="00392055">
        <w:rPr>
          <w:rStyle w:val="Char0"/>
          <w:rtl/>
        </w:rPr>
        <w:t>عت آن را تأ</w:t>
      </w:r>
      <w:r w:rsidR="00DF08BB" w:rsidRPr="00392055">
        <w:rPr>
          <w:rStyle w:val="Char0"/>
          <w:rtl/>
        </w:rPr>
        <w:t>یی</w:t>
      </w:r>
      <w:r w:rsidRPr="00392055">
        <w:rPr>
          <w:rStyle w:val="Char0"/>
          <w:rtl/>
        </w:rPr>
        <w:t>د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ند</w:t>
      </w:r>
      <w:r w:rsidR="0059016F" w:rsidRPr="00392055">
        <w:rPr>
          <w:rStyle w:val="Char0"/>
          <w:rFonts w:hint="cs"/>
          <w:rtl/>
        </w:rPr>
        <w:t>،</w:t>
      </w:r>
      <w:r w:rsidRPr="00392055">
        <w:rPr>
          <w:rStyle w:val="Char0"/>
          <w:rtl/>
        </w:rPr>
        <w:t xml:space="preserve"> دارا</w:t>
      </w:r>
      <w:r w:rsidR="00DF08BB" w:rsidRPr="00392055">
        <w:rPr>
          <w:rStyle w:val="Char0"/>
          <w:rtl/>
        </w:rPr>
        <w:t>ی</w:t>
      </w:r>
      <w:r w:rsidRPr="00392055">
        <w:rPr>
          <w:rStyle w:val="Char0"/>
          <w:rtl/>
        </w:rPr>
        <w:t xml:space="preserve"> آثار مثبت و مهم در جامع</w:t>
      </w:r>
      <w:r w:rsidR="00DF08BB" w:rsidRPr="00392055">
        <w:rPr>
          <w:rStyle w:val="Char0"/>
          <w:rFonts w:hint="cs"/>
          <w:rtl/>
        </w:rPr>
        <w:t>ۀ</w:t>
      </w:r>
      <w:r w:rsidR="00AC2D37" w:rsidRPr="00392055">
        <w:rPr>
          <w:rStyle w:val="Char0"/>
          <w:rtl/>
        </w:rPr>
        <w:t xml:space="preserve"> </w:t>
      </w:r>
      <w:r w:rsidRPr="00392055">
        <w:rPr>
          <w:rStyle w:val="Char0"/>
          <w:rtl/>
        </w:rPr>
        <w:t>اسلام</w:t>
      </w:r>
      <w:r w:rsidR="00DF08BB" w:rsidRPr="00392055">
        <w:rPr>
          <w:rStyle w:val="Char0"/>
          <w:rtl/>
        </w:rPr>
        <w:t>ی</w:t>
      </w:r>
      <w:r w:rsidRPr="00392055">
        <w:rPr>
          <w:rStyle w:val="Char0"/>
          <w:rtl/>
        </w:rPr>
        <w:t xml:space="preserve"> است</w:t>
      </w:r>
      <w:r w:rsidR="0059016F" w:rsidRPr="00392055">
        <w:rPr>
          <w:rStyle w:val="Char0"/>
          <w:rFonts w:hint="cs"/>
          <w:rtl/>
        </w:rPr>
        <w:t>؛</w:t>
      </w:r>
      <w:r w:rsidRPr="00392055">
        <w:rPr>
          <w:rStyle w:val="Char0"/>
          <w:rtl/>
        </w:rPr>
        <w:t xml:space="preserve"> به</w:t>
      </w:r>
      <w:r w:rsidR="004B2099" w:rsidRPr="002478C8">
        <w:rPr>
          <w:rFonts w:cs="Lotus"/>
          <w:w w:val="10"/>
        </w:rPr>
        <w:t>‌</w:t>
      </w:r>
      <w:r w:rsidRPr="00C64670">
        <w:rPr>
          <w:rStyle w:val="Char0"/>
          <w:rtl/>
        </w:rPr>
        <w:t>گونه‌ا</w:t>
      </w:r>
      <w:r w:rsidR="00DF08BB">
        <w:rPr>
          <w:rStyle w:val="Char0"/>
          <w:rtl/>
        </w:rPr>
        <w:t>ی</w:t>
      </w:r>
      <w:r w:rsidRPr="00C64670">
        <w:rPr>
          <w:rStyle w:val="Char0"/>
          <w:rtl/>
        </w:rPr>
        <w:t xml:space="preserve"> </w:t>
      </w:r>
      <w:r w:rsidR="00DF08BB">
        <w:rPr>
          <w:rStyle w:val="Char0"/>
          <w:rtl/>
        </w:rPr>
        <w:t>ک</w:t>
      </w:r>
      <w:r w:rsidRPr="00C64670">
        <w:rPr>
          <w:rStyle w:val="Char0"/>
          <w:rtl/>
        </w:rPr>
        <w:t>ه تمام</w:t>
      </w:r>
      <w:r w:rsidR="00DF08BB">
        <w:rPr>
          <w:rStyle w:val="Char0"/>
          <w:rtl/>
        </w:rPr>
        <w:t>ی</w:t>
      </w:r>
      <w:r w:rsidR="0015302F">
        <w:rPr>
          <w:rStyle w:val="Char0"/>
          <w:rtl/>
        </w:rPr>
        <w:t xml:space="preserve"> انسان‌ها </w:t>
      </w:r>
      <w:r w:rsidRPr="00C64670">
        <w:rPr>
          <w:rStyle w:val="Char0"/>
          <w:rtl/>
        </w:rPr>
        <w:t>نم</w:t>
      </w:r>
      <w:r w:rsidR="00DF08BB">
        <w:rPr>
          <w:rStyle w:val="Char0"/>
          <w:rtl/>
        </w:rPr>
        <w:t>ی</w:t>
      </w:r>
      <w:r w:rsidRPr="00C64670">
        <w:rPr>
          <w:rStyle w:val="Char0"/>
          <w:rtl/>
        </w:rPr>
        <w:t>‌توانند مجتهد شوند و در صورت</w:t>
      </w:r>
      <w:r w:rsidR="00DF08BB">
        <w:rPr>
          <w:rStyle w:val="Char0"/>
          <w:rtl/>
        </w:rPr>
        <w:t>ی</w:t>
      </w:r>
      <w:r w:rsidR="004B2099" w:rsidRPr="002478C8">
        <w:rPr>
          <w:rFonts w:cs="Lotus"/>
          <w:w w:val="10"/>
        </w:rPr>
        <w:t>‌</w:t>
      </w:r>
      <w:r w:rsidR="00DF08BB">
        <w:rPr>
          <w:rStyle w:val="Char0"/>
          <w:rtl/>
        </w:rPr>
        <w:t>ک</w:t>
      </w:r>
      <w:r w:rsidRPr="00C64670">
        <w:rPr>
          <w:rStyle w:val="Char0"/>
          <w:rtl/>
        </w:rPr>
        <w:t>ه به مسائل اجتهاد</w:t>
      </w:r>
      <w:r w:rsidR="00DF08BB">
        <w:rPr>
          <w:rStyle w:val="Char0"/>
          <w:rtl/>
        </w:rPr>
        <w:t>ی</w:t>
      </w:r>
      <w:r w:rsidRPr="00C64670">
        <w:rPr>
          <w:rStyle w:val="Char0"/>
          <w:rtl/>
        </w:rPr>
        <w:t xml:space="preserve"> بپردازند</w:t>
      </w:r>
      <w:r w:rsidR="0059016F" w:rsidRPr="00C64670">
        <w:rPr>
          <w:rStyle w:val="Char0"/>
          <w:rFonts w:hint="cs"/>
          <w:rtl/>
        </w:rPr>
        <w:t>،</w:t>
      </w:r>
      <w:r w:rsidRPr="00C64670">
        <w:rPr>
          <w:rStyle w:val="Char0"/>
          <w:rtl/>
        </w:rPr>
        <w:t xml:space="preserve"> تمام</w:t>
      </w:r>
      <w:r w:rsidR="00DF08BB">
        <w:rPr>
          <w:rStyle w:val="Char0"/>
          <w:rtl/>
        </w:rPr>
        <w:t>ی</w:t>
      </w:r>
      <w:r w:rsidRPr="00C64670">
        <w:rPr>
          <w:rStyle w:val="Char0"/>
          <w:rtl/>
        </w:rPr>
        <w:t xml:space="preserve"> جامعه از نظم خود خارج شده و باعث م</w:t>
      </w:r>
      <w:r w:rsidR="00DF08BB">
        <w:rPr>
          <w:rStyle w:val="Char0"/>
          <w:rtl/>
        </w:rPr>
        <w:t>ی</w:t>
      </w:r>
      <w:r w:rsidRPr="00C64670">
        <w:rPr>
          <w:rStyle w:val="Char0"/>
          <w:rtl/>
        </w:rPr>
        <w:t xml:space="preserve">‌گردد </w:t>
      </w:r>
      <w:r w:rsidR="00DF08BB">
        <w:rPr>
          <w:rStyle w:val="Char0"/>
          <w:rtl/>
        </w:rPr>
        <w:t>ک</w:t>
      </w:r>
      <w:r w:rsidRPr="00C64670">
        <w:rPr>
          <w:rStyle w:val="Char0"/>
          <w:rtl/>
        </w:rPr>
        <w:t>ه هرج و مرج در جامعه حا</w:t>
      </w:r>
      <w:r w:rsidR="00DF08BB">
        <w:rPr>
          <w:rStyle w:val="Char0"/>
          <w:rtl/>
        </w:rPr>
        <w:t>ک</w:t>
      </w:r>
      <w:r w:rsidRPr="00C64670">
        <w:rPr>
          <w:rStyle w:val="Char0"/>
          <w:rtl/>
        </w:rPr>
        <w:t>م شود. پس تقل</w:t>
      </w:r>
      <w:r w:rsidR="00DF08BB">
        <w:rPr>
          <w:rStyle w:val="Char0"/>
          <w:rtl/>
        </w:rPr>
        <w:t>ی</w:t>
      </w:r>
      <w:r w:rsidRPr="00C64670">
        <w:rPr>
          <w:rStyle w:val="Char0"/>
          <w:rtl/>
        </w:rPr>
        <w:t>د صح</w:t>
      </w:r>
      <w:r w:rsidR="00DF08BB">
        <w:rPr>
          <w:rStyle w:val="Char0"/>
          <w:rtl/>
        </w:rPr>
        <w:t>ی</w:t>
      </w:r>
      <w:r w:rsidRPr="00C64670">
        <w:rPr>
          <w:rStyle w:val="Char0"/>
          <w:rtl/>
        </w:rPr>
        <w:t>ح از د</w:t>
      </w:r>
      <w:r w:rsidR="00DF08BB">
        <w:rPr>
          <w:rStyle w:val="Char0"/>
          <w:rtl/>
        </w:rPr>
        <w:t>ی</w:t>
      </w:r>
      <w:r w:rsidRPr="00C64670">
        <w:rPr>
          <w:rStyle w:val="Char0"/>
          <w:rtl/>
        </w:rPr>
        <w:t>دگاه شرع</w:t>
      </w:r>
      <w:r w:rsidR="008161A5" w:rsidRPr="00C64670">
        <w:rPr>
          <w:rStyle w:val="Char0"/>
          <w:rFonts w:hint="cs"/>
          <w:rtl/>
        </w:rPr>
        <w:t xml:space="preserve"> که راه گریزی از</w:t>
      </w:r>
      <w:r w:rsidR="00D33D09" w:rsidRPr="00C64670">
        <w:rPr>
          <w:rStyle w:val="Char0"/>
          <w:rFonts w:hint="cs"/>
          <w:rtl/>
        </w:rPr>
        <w:t xml:space="preserve"> </w:t>
      </w:r>
      <w:r w:rsidR="008161A5" w:rsidRPr="00C64670">
        <w:rPr>
          <w:rStyle w:val="Char0"/>
          <w:rFonts w:hint="cs"/>
          <w:rtl/>
        </w:rPr>
        <w:t xml:space="preserve">آن وجود ندارد، چرا که در صورت عدمش عامی راهی برای دریافت احکام الهی ندارد، </w:t>
      </w:r>
      <w:r w:rsidRPr="00C64670">
        <w:rPr>
          <w:rStyle w:val="Char0"/>
          <w:rtl/>
        </w:rPr>
        <w:t>صح</w:t>
      </w:r>
      <w:r w:rsidR="00DF08BB">
        <w:rPr>
          <w:rStyle w:val="Char0"/>
          <w:rtl/>
        </w:rPr>
        <w:t>ی</w:t>
      </w:r>
      <w:r w:rsidRPr="00C64670">
        <w:rPr>
          <w:rStyle w:val="Char0"/>
          <w:rtl/>
        </w:rPr>
        <w:t>ح است و دارا</w:t>
      </w:r>
      <w:r w:rsidR="00DF08BB">
        <w:rPr>
          <w:rStyle w:val="Char0"/>
          <w:rtl/>
        </w:rPr>
        <w:t>ی</w:t>
      </w:r>
      <w:r w:rsidRPr="00C64670">
        <w:rPr>
          <w:rStyle w:val="Char0"/>
          <w:rtl/>
        </w:rPr>
        <w:t xml:space="preserve"> پ</w:t>
      </w:r>
      <w:r w:rsidR="00DF08BB">
        <w:rPr>
          <w:rStyle w:val="Char0"/>
          <w:rtl/>
        </w:rPr>
        <w:t>ی</w:t>
      </w:r>
      <w:r w:rsidRPr="00C64670">
        <w:rPr>
          <w:rStyle w:val="Char0"/>
          <w:rtl/>
        </w:rPr>
        <w:t>امدها</w:t>
      </w:r>
      <w:r w:rsidR="00DF08BB">
        <w:rPr>
          <w:rStyle w:val="Char0"/>
          <w:rtl/>
        </w:rPr>
        <w:t>ی</w:t>
      </w:r>
      <w:r w:rsidRPr="00C64670">
        <w:rPr>
          <w:rStyle w:val="Char0"/>
          <w:rtl/>
        </w:rPr>
        <w:t xml:space="preserve"> ز</w:t>
      </w:r>
      <w:r w:rsidR="00DF08BB">
        <w:rPr>
          <w:rStyle w:val="Char0"/>
          <w:rtl/>
        </w:rPr>
        <w:t>ی</w:t>
      </w:r>
      <w:r w:rsidRPr="00C64670">
        <w:rPr>
          <w:rStyle w:val="Char0"/>
          <w:rtl/>
        </w:rPr>
        <w:t>اد</w:t>
      </w:r>
      <w:r w:rsidR="00DF08BB">
        <w:rPr>
          <w:rStyle w:val="Char0"/>
          <w:rtl/>
        </w:rPr>
        <w:t>ی</w:t>
      </w:r>
      <w:r w:rsidRPr="00C64670">
        <w:rPr>
          <w:rStyle w:val="Char0"/>
          <w:rtl/>
        </w:rPr>
        <w:t xml:space="preserve"> از قب</w:t>
      </w:r>
      <w:r w:rsidR="00DF08BB">
        <w:rPr>
          <w:rStyle w:val="Char0"/>
          <w:rtl/>
        </w:rPr>
        <w:t>ی</w:t>
      </w:r>
      <w:r w:rsidRPr="00C64670">
        <w:rPr>
          <w:rStyle w:val="Char0"/>
          <w:rtl/>
        </w:rPr>
        <w:t>ل موارد ذ</w:t>
      </w:r>
      <w:r w:rsidR="00DF08BB">
        <w:rPr>
          <w:rStyle w:val="Char0"/>
          <w:rtl/>
        </w:rPr>
        <w:t>ی</w:t>
      </w:r>
      <w:r w:rsidRPr="00C64670">
        <w:rPr>
          <w:rStyle w:val="Char0"/>
          <w:rtl/>
        </w:rPr>
        <w:t>ل م</w:t>
      </w:r>
      <w:r w:rsidR="00DF08BB">
        <w:rPr>
          <w:rStyle w:val="Char0"/>
          <w:rtl/>
        </w:rPr>
        <w:t>ی</w:t>
      </w:r>
      <w:r w:rsidRPr="00C64670">
        <w:rPr>
          <w:rStyle w:val="Char0"/>
          <w:rtl/>
        </w:rPr>
        <w:t>‌باشد:</w:t>
      </w:r>
    </w:p>
    <w:p w:rsidR="000F53DC" w:rsidRDefault="00E11DC7" w:rsidP="000F53DC">
      <w:pPr>
        <w:pStyle w:val="ListParagraph"/>
        <w:numPr>
          <w:ilvl w:val="0"/>
          <w:numId w:val="34"/>
        </w:numPr>
        <w:spacing w:after="0" w:line="240" w:lineRule="auto"/>
        <w:ind w:left="568" w:hanging="284"/>
        <w:jc w:val="both"/>
        <w:rPr>
          <w:rStyle w:val="Char0"/>
        </w:rPr>
      </w:pPr>
      <w:r w:rsidRPr="00C64670">
        <w:rPr>
          <w:rStyle w:val="Char0"/>
          <w:rtl/>
        </w:rPr>
        <w:t>وجود نظم خاص و گسترش علوم د</w:t>
      </w:r>
      <w:r w:rsidR="00DF08BB">
        <w:rPr>
          <w:rStyle w:val="Char0"/>
          <w:rtl/>
        </w:rPr>
        <w:t>ی</w:t>
      </w:r>
      <w:r w:rsidRPr="00C64670">
        <w:rPr>
          <w:rStyle w:val="Char0"/>
          <w:rtl/>
        </w:rPr>
        <w:t>ن</w:t>
      </w:r>
      <w:r w:rsidR="00DF08BB">
        <w:rPr>
          <w:rStyle w:val="Char0"/>
          <w:rtl/>
        </w:rPr>
        <w:t>ی</w:t>
      </w:r>
      <w:r w:rsidRPr="00C64670">
        <w:rPr>
          <w:rStyle w:val="Char0"/>
          <w:rtl/>
        </w:rPr>
        <w:t xml:space="preserve"> و ن</w:t>
      </w:r>
      <w:r w:rsidR="00DF08BB">
        <w:rPr>
          <w:rStyle w:val="Char0"/>
          <w:rtl/>
        </w:rPr>
        <w:t>ی</w:t>
      </w:r>
      <w:r w:rsidRPr="00C64670">
        <w:rPr>
          <w:rStyle w:val="Char0"/>
          <w:rtl/>
        </w:rPr>
        <w:t>ز پ</w:t>
      </w:r>
      <w:r w:rsidR="00DF08BB">
        <w:rPr>
          <w:rStyle w:val="Char0"/>
          <w:rtl/>
        </w:rPr>
        <w:t>ی</w:t>
      </w:r>
      <w:r w:rsidRPr="00C64670">
        <w:rPr>
          <w:rStyle w:val="Char0"/>
          <w:rtl/>
        </w:rPr>
        <w:t>شرفت علوم دن</w:t>
      </w:r>
      <w:r w:rsidR="00DF08BB">
        <w:rPr>
          <w:rStyle w:val="Char0"/>
          <w:rtl/>
        </w:rPr>
        <w:t>ی</w:t>
      </w:r>
      <w:r w:rsidRPr="00C64670">
        <w:rPr>
          <w:rStyle w:val="Char0"/>
          <w:rtl/>
        </w:rPr>
        <w:t>و</w:t>
      </w:r>
      <w:r w:rsidR="00DF08BB">
        <w:rPr>
          <w:rStyle w:val="Char0"/>
          <w:rtl/>
        </w:rPr>
        <w:t>ی</w:t>
      </w:r>
      <w:r w:rsidR="000F53DC">
        <w:rPr>
          <w:rStyle w:val="Char0"/>
          <w:rFonts w:hint="cs"/>
          <w:rtl/>
        </w:rPr>
        <w:t>.</w:t>
      </w:r>
    </w:p>
    <w:p w:rsidR="000F53DC" w:rsidRDefault="00E11DC7" w:rsidP="000F53DC">
      <w:pPr>
        <w:pStyle w:val="ListParagraph"/>
        <w:numPr>
          <w:ilvl w:val="0"/>
          <w:numId w:val="34"/>
        </w:numPr>
        <w:spacing w:after="0" w:line="240" w:lineRule="auto"/>
        <w:ind w:left="568" w:hanging="284"/>
        <w:jc w:val="both"/>
        <w:rPr>
          <w:rStyle w:val="Char0"/>
        </w:rPr>
      </w:pPr>
      <w:r w:rsidRPr="00C64670">
        <w:rPr>
          <w:rStyle w:val="Char0"/>
          <w:rtl/>
        </w:rPr>
        <w:t>پرورده شدن مجتهد</w:t>
      </w:r>
      <w:r w:rsidR="00DF08BB">
        <w:rPr>
          <w:rStyle w:val="Char0"/>
          <w:rtl/>
        </w:rPr>
        <w:t>ی</w:t>
      </w:r>
      <w:r w:rsidRPr="00C64670">
        <w:rPr>
          <w:rStyle w:val="Char0"/>
          <w:rtl/>
        </w:rPr>
        <w:t xml:space="preserve">ن </w:t>
      </w:r>
      <w:r w:rsidR="00DF08BB">
        <w:rPr>
          <w:rStyle w:val="Char0"/>
          <w:rtl/>
        </w:rPr>
        <w:t>ک</w:t>
      </w:r>
      <w:r w:rsidRPr="00C64670">
        <w:rPr>
          <w:rStyle w:val="Char0"/>
          <w:rtl/>
        </w:rPr>
        <w:t>ه خود م</w:t>
      </w:r>
      <w:r w:rsidR="00DF08BB">
        <w:rPr>
          <w:rStyle w:val="Char0"/>
          <w:rtl/>
        </w:rPr>
        <w:t>ی</w:t>
      </w:r>
      <w:r w:rsidRPr="00C64670">
        <w:rPr>
          <w:rStyle w:val="Char0"/>
          <w:rtl/>
        </w:rPr>
        <w:t>‌توانند مسائل اصول</w:t>
      </w:r>
      <w:r w:rsidR="00DF08BB">
        <w:rPr>
          <w:rStyle w:val="Char0"/>
          <w:rtl/>
        </w:rPr>
        <w:t>ی</w:t>
      </w:r>
      <w:r w:rsidRPr="00C64670">
        <w:rPr>
          <w:rStyle w:val="Char0"/>
          <w:rtl/>
        </w:rPr>
        <w:t xml:space="preserve"> و فقه</w:t>
      </w:r>
      <w:r w:rsidR="00DF08BB">
        <w:rPr>
          <w:rStyle w:val="Char0"/>
          <w:rtl/>
        </w:rPr>
        <w:t>ی</w:t>
      </w:r>
      <w:r w:rsidRPr="00C64670">
        <w:rPr>
          <w:rStyle w:val="Char0"/>
          <w:rtl/>
        </w:rPr>
        <w:t xml:space="preserve"> مردم را پاسخ گفته و حت</w:t>
      </w:r>
      <w:r w:rsidR="00DF08BB">
        <w:rPr>
          <w:rStyle w:val="Char0"/>
          <w:rtl/>
        </w:rPr>
        <w:t>ی</w:t>
      </w:r>
      <w:r w:rsidRPr="00C64670">
        <w:rPr>
          <w:rStyle w:val="Char0"/>
          <w:rtl/>
        </w:rPr>
        <w:t xml:space="preserve"> مردم را به سو</w:t>
      </w:r>
      <w:r w:rsidR="00DF08BB">
        <w:rPr>
          <w:rStyle w:val="Char0"/>
          <w:rtl/>
        </w:rPr>
        <w:t>ی</w:t>
      </w:r>
      <w:r w:rsidRPr="00C64670">
        <w:rPr>
          <w:rStyle w:val="Char0"/>
          <w:rtl/>
        </w:rPr>
        <w:t xml:space="preserve"> راه راست هدا</w:t>
      </w:r>
      <w:r w:rsidR="00DF08BB">
        <w:rPr>
          <w:rStyle w:val="Char0"/>
          <w:rtl/>
        </w:rPr>
        <w:t>ی</w:t>
      </w:r>
      <w:r w:rsidRPr="00C64670">
        <w:rPr>
          <w:rStyle w:val="Char0"/>
          <w:rtl/>
        </w:rPr>
        <w:t xml:space="preserve">ت </w:t>
      </w:r>
      <w:r w:rsidR="00DF08BB">
        <w:rPr>
          <w:rStyle w:val="Char0"/>
          <w:rtl/>
        </w:rPr>
        <w:t>ک</w:t>
      </w:r>
      <w:r w:rsidRPr="00C64670">
        <w:rPr>
          <w:rStyle w:val="Char0"/>
          <w:rtl/>
        </w:rPr>
        <w:t>نند.</w:t>
      </w:r>
    </w:p>
    <w:p w:rsidR="00E11DC7" w:rsidRPr="00C64670" w:rsidRDefault="00E11DC7" w:rsidP="000F53DC">
      <w:pPr>
        <w:pStyle w:val="ListParagraph"/>
        <w:numPr>
          <w:ilvl w:val="0"/>
          <w:numId w:val="34"/>
        </w:numPr>
        <w:spacing w:after="0" w:line="240" w:lineRule="auto"/>
        <w:ind w:left="568" w:hanging="284"/>
        <w:jc w:val="both"/>
        <w:rPr>
          <w:rStyle w:val="Char0"/>
          <w:rtl/>
        </w:rPr>
      </w:pPr>
      <w:r w:rsidRPr="00C64670">
        <w:rPr>
          <w:rStyle w:val="Char0"/>
          <w:rtl/>
        </w:rPr>
        <w:t>ب</w:t>
      </w:r>
      <w:r w:rsidR="00DF08BB">
        <w:rPr>
          <w:rStyle w:val="Char0"/>
          <w:rtl/>
        </w:rPr>
        <w:t>ی</w:t>
      </w:r>
      <w:r w:rsidRPr="00C64670">
        <w:rPr>
          <w:rStyle w:val="Char0"/>
          <w:rtl/>
        </w:rPr>
        <w:t>‌ش</w:t>
      </w:r>
      <w:r w:rsidR="00DF08BB">
        <w:rPr>
          <w:rStyle w:val="Char0"/>
          <w:rtl/>
        </w:rPr>
        <w:t>ک</w:t>
      </w:r>
      <w:r w:rsidRPr="00C64670">
        <w:rPr>
          <w:rStyle w:val="Char0"/>
          <w:rtl/>
        </w:rPr>
        <w:t xml:space="preserve"> با بحث و جدل درست، علم پ</w:t>
      </w:r>
      <w:r w:rsidR="00DF08BB">
        <w:rPr>
          <w:rStyle w:val="Char0"/>
          <w:rtl/>
        </w:rPr>
        <w:t>ی</w:t>
      </w:r>
      <w:r w:rsidRPr="00C64670">
        <w:rPr>
          <w:rStyle w:val="Char0"/>
          <w:rtl/>
        </w:rPr>
        <w:t>شرفت م</w:t>
      </w:r>
      <w:r w:rsidR="00DF08BB">
        <w:rPr>
          <w:rStyle w:val="Char0"/>
          <w:rtl/>
        </w:rPr>
        <w:t>ی</w:t>
      </w:r>
      <w:r w:rsidRPr="00C64670">
        <w:rPr>
          <w:rStyle w:val="Char0"/>
          <w:rtl/>
        </w:rPr>
        <w:t>‌</w:t>
      </w:r>
      <w:r w:rsidR="00DF08BB">
        <w:rPr>
          <w:rStyle w:val="Char0"/>
          <w:rtl/>
        </w:rPr>
        <w:t>ک</w:t>
      </w:r>
      <w:r w:rsidRPr="00C64670">
        <w:rPr>
          <w:rStyle w:val="Char0"/>
          <w:rtl/>
        </w:rPr>
        <w:t>ند و ب</w:t>
      </w:r>
      <w:r w:rsidR="00DF08BB">
        <w:rPr>
          <w:rStyle w:val="Char0"/>
          <w:rtl/>
        </w:rPr>
        <w:t>ی</w:t>
      </w:r>
      <w:r w:rsidRPr="00C64670">
        <w:rPr>
          <w:rStyle w:val="Char0"/>
          <w:rtl/>
        </w:rPr>
        <w:t>ان ادل</w:t>
      </w:r>
      <w:r w:rsidR="00DF08BB">
        <w:rPr>
          <w:rStyle w:val="Char0"/>
          <w:rFonts w:hint="cs"/>
          <w:rtl/>
        </w:rPr>
        <w:t>ۀ</w:t>
      </w:r>
      <w:r w:rsidR="00AC2D37" w:rsidRPr="00C64670">
        <w:rPr>
          <w:rStyle w:val="Char0"/>
          <w:rtl/>
        </w:rPr>
        <w:t xml:space="preserve"> </w:t>
      </w:r>
      <w:r w:rsidRPr="00C64670">
        <w:rPr>
          <w:rStyle w:val="Char0"/>
          <w:rtl/>
        </w:rPr>
        <w:t>قو</w:t>
      </w:r>
      <w:r w:rsidR="00DF08BB">
        <w:rPr>
          <w:rStyle w:val="Char0"/>
          <w:rtl/>
        </w:rPr>
        <w:t>ی</w:t>
      </w:r>
      <w:r w:rsidR="00BA6BA6" w:rsidRPr="00C64670">
        <w:rPr>
          <w:rStyle w:val="Char0"/>
          <w:rFonts w:hint="cs"/>
          <w:rtl/>
        </w:rPr>
        <w:t>‌</w:t>
      </w:r>
      <w:r w:rsidRPr="00C64670">
        <w:rPr>
          <w:rStyle w:val="Char0"/>
          <w:rtl/>
        </w:rPr>
        <w:t>تر از مجتهد</w:t>
      </w:r>
      <w:r w:rsidR="00DF08BB">
        <w:rPr>
          <w:rStyle w:val="Char0"/>
          <w:rtl/>
        </w:rPr>
        <w:t>ی</w:t>
      </w:r>
      <w:r w:rsidRPr="00C64670">
        <w:rPr>
          <w:rStyle w:val="Char0"/>
          <w:rtl/>
        </w:rPr>
        <w:t>ن د</w:t>
      </w:r>
      <w:r w:rsidR="00DF08BB">
        <w:rPr>
          <w:rStyle w:val="Char0"/>
          <w:rtl/>
        </w:rPr>
        <w:t>ی</w:t>
      </w:r>
      <w:r w:rsidRPr="00C64670">
        <w:rPr>
          <w:rStyle w:val="Char0"/>
          <w:rtl/>
        </w:rPr>
        <w:t>گر و ن</w:t>
      </w:r>
      <w:r w:rsidR="00DF08BB">
        <w:rPr>
          <w:rStyle w:val="Char0"/>
          <w:rtl/>
        </w:rPr>
        <w:t>ی</w:t>
      </w:r>
      <w:r w:rsidRPr="00C64670">
        <w:rPr>
          <w:rStyle w:val="Char0"/>
          <w:rtl/>
        </w:rPr>
        <w:t>ز نقد اقوال آنان خود راه صح</w:t>
      </w:r>
      <w:r w:rsidR="00DF08BB">
        <w:rPr>
          <w:rStyle w:val="Char0"/>
          <w:rtl/>
        </w:rPr>
        <w:t>ی</w:t>
      </w:r>
      <w:r w:rsidRPr="00C64670">
        <w:rPr>
          <w:rStyle w:val="Char0"/>
          <w:rtl/>
        </w:rPr>
        <w:t>ح</w:t>
      </w:r>
      <w:r w:rsidR="00DF08BB">
        <w:rPr>
          <w:rStyle w:val="Char0"/>
          <w:rtl/>
        </w:rPr>
        <w:t>ی</w:t>
      </w:r>
      <w:r w:rsidRPr="00C64670">
        <w:rPr>
          <w:rStyle w:val="Char0"/>
          <w:rtl/>
        </w:rPr>
        <w:t xml:space="preserve"> است </w:t>
      </w:r>
      <w:r w:rsidR="00DF08BB">
        <w:rPr>
          <w:rStyle w:val="Char0"/>
          <w:rtl/>
        </w:rPr>
        <w:t>ک</w:t>
      </w:r>
      <w:r w:rsidRPr="00C64670">
        <w:rPr>
          <w:rStyle w:val="Char0"/>
          <w:rtl/>
        </w:rPr>
        <w:t>ه شر</w:t>
      </w:r>
      <w:r w:rsidR="00DF08BB">
        <w:rPr>
          <w:rStyle w:val="Char0"/>
          <w:rtl/>
        </w:rPr>
        <w:t>ی</w:t>
      </w:r>
      <w:r w:rsidRPr="00C64670">
        <w:rPr>
          <w:rStyle w:val="Char0"/>
          <w:rtl/>
        </w:rPr>
        <w:t>عت آن را تأ</w:t>
      </w:r>
      <w:r w:rsidR="00DF08BB">
        <w:rPr>
          <w:rStyle w:val="Char0"/>
          <w:rtl/>
        </w:rPr>
        <w:t>یی</w:t>
      </w:r>
      <w:r w:rsidRPr="00C64670">
        <w:rPr>
          <w:rStyle w:val="Char0"/>
          <w:rtl/>
        </w:rPr>
        <w:t>د م</w:t>
      </w:r>
      <w:r w:rsidR="00DF08BB">
        <w:rPr>
          <w:rStyle w:val="Char0"/>
          <w:rtl/>
        </w:rPr>
        <w:t>ی</w:t>
      </w:r>
      <w:r w:rsidRPr="00C64670">
        <w:rPr>
          <w:rStyle w:val="Char0"/>
          <w:rtl/>
        </w:rPr>
        <w:t>‌</w:t>
      </w:r>
      <w:r w:rsidR="00DF08BB">
        <w:rPr>
          <w:rStyle w:val="Char0"/>
          <w:rtl/>
        </w:rPr>
        <w:t>ک</w:t>
      </w:r>
      <w:r w:rsidRPr="00C64670">
        <w:rPr>
          <w:rStyle w:val="Char0"/>
          <w:rtl/>
        </w:rPr>
        <w:t>ند و به ه</w:t>
      </w:r>
      <w:r w:rsidR="00DF08BB">
        <w:rPr>
          <w:rStyle w:val="Char0"/>
          <w:rtl/>
        </w:rPr>
        <w:t>ی</w:t>
      </w:r>
      <w:r w:rsidRPr="00C64670">
        <w:rPr>
          <w:rStyle w:val="Char0"/>
          <w:rtl/>
        </w:rPr>
        <w:t>چ‌وجه در صورت پ</w:t>
      </w:r>
      <w:r w:rsidR="00DF08BB">
        <w:rPr>
          <w:rStyle w:val="Char0"/>
          <w:rtl/>
        </w:rPr>
        <w:t>ی</w:t>
      </w:r>
      <w:r w:rsidRPr="00C64670">
        <w:rPr>
          <w:rStyle w:val="Char0"/>
          <w:rtl/>
        </w:rPr>
        <w:t>مودن راه درستش باعث تفرقه و جدا</w:t>
      </w:r>
      <w:r w:rsidR="00DF08BB">
        <w:rPr>
          <w:rStyle w:val="Char0"/>
          <w:rtl/>
        </w:rPr>
        <w:t>یی</w:t>
      </w:r>
      <w:r w:rsidRPr="00C64670">
        <w:rPr>
          <w:rStyle w:val="Char0"/>
          <w:rtl/>
        </w:rPr>
        <w:t xml:space="preserve"> نم</w:t>
      </w:r>
      <w:r w:rsidR="00DF08BB">
        <w:rPr>
          <w:rStyle w:val="Char0"/>
          <w:rtl/>
        </w:rPr>
        <w:t>ی</w:t>
      </w:r>
      <w:r w:rsidRPr="00C64670">
        <w:rPr>
          <w:rStyle w:val="Char0"/>
          <w:rtl/>
        </w:rPr>
        <w:t>‌گردد.</w:t>
      </w:r>
    </w:p>
    <w:p w:rsidR="00E11DC7" w:rsidRPr="000F53DC" w:rsidRDefault="00E11DC7" w:rsidP="000F53DC">
      <w:pPr>
        <w:pStyle w:val="a7"/>
        <w:rPr>
          <w:rtl/>
          <w:lang w:bidi="fa-IR"/>
        </w:rPr>
      </w:pPr>
      <w:bookmarkStart w:id="499" w:name="_Toc338584898"/>
      <w:bookmarkStart w:id="500" w:name="_Toc344536413"/>
      <w:bookmarkStart w:id="501" w:name="_Toc344536582"/>
      <w:bookmarkStart w:id="502" w:name="_Toc344842316"/>
      <w:bookmarkStart w:id="503" w:name="_Toc442360988"/>
      <w:r w:rsidRPr="002478C8">
        <w:rPr>
          <w:rtl/>
        </w:rPr>
        <w:t>(5-2) آثار س</w:t>
      </w:r>
      <w:r w:rsidR="006933B2">
        <w:rPr>
          <w:rtl/>
        </w:rPr>
        <w:t>ی</w:t>
      </w:r>
      <w:r w:rsidRPr="002478C8">
        <w:rPr>
          <w:rtl/>
        </w:rPr>
        <w:t>اس</w:t>
      </w:r>
      <w:bookmarkEnd w:id="499"/>
      <w:bookmarkEnd w:id="500"/>
      <w:bookmarkEnd w:id="501"/>
      <w:bookmarkEnd w:id="502"/>
      <w:r w:rsidR="000F53DC">
        <w:rPr>
          <w:rFonts w:hint="cs"/>
          <w:rtl/>
          <w:lang w:bidi="fa-IR"/>
        </w:rPr>
        <w:t>ی</w:t>
      </w:r>
      <w:bookmarkEnd w:id="503"/>
    </w:p>
    <w:p w:rsidR="00E11DC7" w:rsidRPr="00392055" w:rsidRDefault="00E11DC7" w:rsidP="00392055">
      <w:pPr>
        <w:spacing w:line="240" w:lineRule="auto"/>
        <w:ind w:firstLine="284"/>
        <w:jc w:val="both"/>
        <w:rPr>
          <w:rStyle w:val="Char0"/>
          <w:rtl/>
        </w:rPr>
      </w:pPr>
      <w:r w:rsidRPr="00392055">
        <w:rPr>
          <w:rStyle w:val="Char0"/>
          <w:rtl/>
        </w:rPr>
        <w:t>در جامعه‌ا</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تف</w:t>
      </w:r>
      <w:r w:rsidR="00DF08BB" w:rsidRPr="00392055">
        <w:rPr>
          <w:rStyle w:val="Char0"/>
          <w:rtl/>
        </w:rPr>
        <w:t>ک</w:t>
      </w:r>
      <w:r w:rsidRPr="00392055">
        <w:rPr>
          <w:rStyle w:val="Char0"/>
          <w:rtl/>
        </w:rPr>
        <w:t>رات احزاب و</w:t>
      </w:r>
      <w:r w:rsidR="00A73650" w:rsidRPr="00392055">
        <w:rPr>
          <w:rStyle w:val="Char0"/>
          <w:rtl/>
        </w:rPr>
        <w:t xml:space="preserve"> گروهک‌های </w:t>
      </w:r>
      <w:r w:rsidRPr="00392055">
        <w:rPr>
          <w:rStyle w:val="Char0"/>
          <w:rtl/>
        </w:rPr>
        <w:t>اسلام</w:t>
      </w:r>
      <w:r w:rsidR="00DF08BB" w:rsidRPr="00392055">
        <w:rPr>
          <w:rStyle w:val="Char0"/>
          <w:rtl/>
        </w:rPr>
        <w:t>ی</w:t>
      </w:r>
      <w:r w:rsidRPr="00392055">
        <w:rPr>
          <w:rStyle w:val="Char0"/>
          <w:rtl/>
        </w:rPr>
        <w:t xml:space="preserve"> شا</w:t>
      </w:r>
      <w:r w:rsidR="00DF08BB" w:rsidRPr="00392055">
        <w:rPr>
          <w:rStyle w:val="Char0"/>
          <w:rtl/>
        </w:rPr>
        <w:t>ی</w:t>
      </w:r>
      <w:r w:rsidRPr="00392055">
        <w:rPr>
          <w:rStyle w:val="Char0"/>
          <w:rtl/>
        </w:rPr>
        <w:t>ع گردد و مردم ب</w:t>
      </w:r>
      <w:r w:rsidR="0059016F" w:rsidRPr="00392055">
        <w:rPr>
          <w:rStyle w:val="Char0"/>
          <w:rFonts w:hint="cs"/>
          <w:rtl/>
        </w:rPr>
        <w:t xml:space="preserve">ه </w:t>
      </w:r>
      <w:r w:rsidRPr="00392055">
        <w:rPr>
          <w:rStyle w:val="Char0"/>
          <w:rtl/>
        </w:rPr>
        <w:t>گونه‌ا</w:t>
      </w:r>
      <w:r w:rsidR="00DF08BB" w:rsidRPr="00392055">
        <w:rPr>
          <w:rStyle w:val="Char0"/>
          <w:rtl/>
        </w:rPr>
        <w:t>ی</w:t>
      </w:r>
      <w:r w:rsidRPr="00392055">
        <w:rPr>
          <w:rStyle w:val="Char0"/>
          <w:rtl/>
        </w:rPr>
        <w:t xml:space="preserve"> با ا</w:t>
      </w:r>
      <w:r w:rsidR="00DF08BB" w:rsidRPr="00392055">
        <w:rPr>
          <w:rStyle w:val="Char0"/>
          <w:rtl/>
        </w:rPr>
        <w:t>ی</w:t>
      </w:r>
      <w:r w:rsidRPr="00392055">
        <w:rPr>
          <w:rStyle w:val="Char0"/>
          <w:rtl/>
        </w:rPr>
        <w:t>ن تف</w:t>
      </w:r>
      <w:r w:rsidR="00DF08BB" w:rsidRPr="00392055">
        <w:rPr>
          <w:rStyle w:val="Char0"/>
          <w:rtl/>
        </w:rPr>
        <w:t>ک</w:t>
      </w:r>
      <w:r w:rsidRPr="00392055">
        <w:rPr>
          <w:rStyle w:val="Char0"/>
          <w:rtl/>
        </w:rPr>
        <w:t>رات تعامل نما</w:t>
      </w:r>
      <w:r w:rsidR="00DF08BB" w:rsidRPr="00392055">
        <w:rPr>
          <w:rStyle w:val="Char0"/>
          <w:rtl/>
        </w:rPr>
        <w:t>ی</w:t>
      </w:r>
      <w:r w:rsidRPr="00392055">
        <w:rPr>
          <w:rStyle w:val="Char0"/>
          <w:rtl/>
        </w:rPr>
        <w:t xml:space="preserve">ند </w:t>
      </w:r>
      <w:r w:rsidR="00DF08BB" w:rsidRPr="00392055">
        <w:rPr>
          <w:rStyle w:val="Char0"/>
          <w:rtl/>
        </w:rPr>
        <w:t>ک</w:t>
      </w:r>
      <w:r w:rsidRPr="00392055">
        <w:rPr>
          <w:rStyle w:val="Char0"/>
          <w:rtl/>
        </w:rPr>
        <w:t>ه هر</w:t>
      </w:r>
      <w:r w:rsidR="00DF08BB" w:rsidRPr="00392055">
        <w:rPr>
          <w:rStyle w:val="Char0"/>
          <w:rtl/>
        </w:rPr>
        <w:t>ک</w:t>
      </w:r>
      <w:r w:rsidRPr="00392055">
        <w:rPr>
          <w:rStyle w:val="Char0"/>
          <w:rtl/>
        </w:rPr>
        <w:t>دام</w:t>
      </w:r>
      <w:r w:rsidR="0059016F" w:rsidRPr="00392055">
        <w:rPr>
          <w:rStyle w:val="Char0"/>
          <w:rFonts w:hint="cs"/>
          <w:rtl/>
        </w:rPr>
        <w:t>،</w:t>
      </w:r>
      <w:r w:rsidRPr="00392055">
        <w:rPr>
          <w:rStyle w:val="Char0"/>
          <w:rtl/>
        </w:rPr>
        <w:t xml:space="preserve"> خود را تابع بدون چون و چرا</w:t>
      </w:r>
      <w:r w:rsidR="00DF08BB" w:rsidRPr="00392055">
        <w:rPr>
          <w:rStyle w:val="Char0"/>
          <w:rtl/>
        </w:rPr>
        <w:t>ی</w:t>
      </w:r>
      <w:r w:rsidRPr="00392055">
        <w:rPr>
          <w:rStyle w:val="Char0"/>
          <w:rtl/>
        </w:rPr>
        <w:t xml:space="preserve"> حزب مورد علاقه و پسندش بداند و در راستا</w:t>
      </w:r>
      <w:r w:rsidR="00DF08BB" w:rsidRPr="00392055">
        <w:rPr>
          <w:rStyle w:val="Char0"/>
          <w:rtl/>
        </w:rPr>
        <w:t>ی</w:t>
      </w:r>
      <w:r w:rsidRPr="00392055">
        <w:rPr>
          <w:rStyle w:val="Char0"/>
          <w:rtl/>
        </w:rPr>
        <w:t xml:space="preserve"> تخر</w:t>
      </w:r>
      <w:r w:rsidR="00DF08BB" w:rsidRPr="00392055">
        <w:rPr>
          <w:rStyle w:val="Char0"/>
          <w:rtl/>
        </w:rPr>
        <w:t>ی</w:t>
      </w:r>
      <w:r w:rsidRPr="00392055">
        <w:rPr>
          <w:rStyle w:val="Char0"/>
          <w:rtl/>
        </w:rPr>
        <w:t>ب تف</w:t>
      </w:r>
      <w:r w:rsidR="00DF08BB" w:rsidRPr="00392055">
        <w:rPr>
          <w:rStyle w:val="Char0"/>
          <w:rtl/>
        </w:rPr>
        <w:t>ک</w:t>
      </w:r>
      <w:r w:rsidRPr="00392055">
        <w:rPr>
          <w:rStyle w:val="Char0"/>
          <w:rtl/>
        </w:rPr>
        <w:t>رات و</w:t>
      </w:r>
      <w:r w:rsidR="00A73650" w:rsidRPr="00392055">
        <w:rPr>
          <w:rStyle w:val="Char0"/>
          <w:rtl/>
        </w:rPr>
        <w:t xml:space="preserve"> گروهک‌های </w:t>
      </w:r>
      <w:r w:rsidRPr="00392055">
        <w:rPr>
          <w:rStyle w:val="Char0"/>
          <w:rtl/>
        </w:rPr>
        <w:t>د</w:t>
      </w:r>
      <w:r w:rsidR="00DF08BB" w:rsidRPr="00392055">
        <w:rPr>
          <w:rStyle w:val="Char0"/>
          <w:rtl/>
        </w:rPr>
        <w:t>ی</w:t>
      </w:r>
      <w:r w:rsidRPr="00392055">
        <w:rPr>
          <w:rStyle w:val="Char0"/>
          <w:rtl/>
        </w:rPr>
        <w:t>گر قدم بردارد، بدون ‌ش</w:t>
      </w:r>
      <w:r w:rsidR="00DF08BB" w:rsidRPr="00392055">
        <w:rPr>
          <w:rStyle w:val="Char0"/>
          <w:rtl/>
        </w:rPr>
        <w:t>ک</w:t>
      </w:r>
      <w:r w:rsidRPr="00392055">
        <w:rPr>
          <w:rStyle w:val="Char0"/>
          <w:rtl/>
        </w:rPr>
        <w:t>، جامعه</w:t>
      </w:r>
      <w:r w:rsidR="00AC2D37" w:rsidRPr="00392055">
        <w:rPr>
          <w:rStyle w:val="Char0"/>
          <w:rtl/>
        </w:rPr>
        <w:t xml:space="preserve"> </w:t>
      </w:r>
      <w:r w:rsidRPr="00392055">
        <w:rPr>
          <w:rStyle w:val="Char0"/>
          <w:rtl/>
        </w:rPr>
        <w:t>اسلام</w:t>
      </w:r>
      <w:r w:rsidR="00DF08BB" w:rsidRPr="00392055">
        <w:rPr>
          <w:rStyle w:val="Char0"/>
          <w:rtl/>
        </w:rPr>
        <w:t>ی</w:t>
      </w:r>
      <w:r w:rsidRPr="00392055">
        <w:rPr>
          <w:rStyle w:val="Char0"/>
          <w:rtl/>
        </w:rPr>
        <w:t xml:space="preserve"> در بحران</w:t>
      </w:r>
      <w:r w:rsidR="00DF08BB" w:rsidRPr="00392055">
        <w:rPr>
          <w:rStyle w:val="Char0"/>
          <w:rtl/>
        </w:rPr>
        <w:t>ی</w:t>
      </w:r>
      <w:r w:rsidRPr="00392055">
        <w:rPr>
          <w:rStyle w:val="Char0"/>
          <w:rtl/>
        </w:rPr>
        <w:t xml:space="preserve"> قرار م</w:t>
      </w:r>
      <w:r w:rsidR="00DF08BB" w:rsidRPr="00392055">
        <w:rPr>
          <w:rStyle w:val="Char0"/>
          <w:rtl/>
        </w:rPr>
        <w:t>ی</w:t>
      </w:r>
      <w:r w:rsidRPr="00392055">
        <w:rPr>
          <w:rStyle w:val="Char0"/>
          <w:rtl/>
        </w:rPr>
        <w:t>‌گ</w:t>
      </w:r>
      <w:r w:rsidR="00DF08BB" w:rsidRPr="00392055">
        <w:rPr>
          <w:rStyle w:val="Char0"/>
          <w:rtl/>
        </w:rPr>
        <w:t>ی</w:t>
      </w:r>
      <w:r w:rsidRPr="00392055">
        <w:rPr>
          <w:rStyle w:val="Char0"/>
          <w:rtl/>
        </w:rPr>
        <w:t xml:space="preserve">رد </w:t>
      </w:r>
      <w:r w:rsidR="00DF08BB" w:rsidRPr="00392055">
        <w:rPr>
          <w:rStyle w:val="Char0"/>
          <w:rtl/>
        </w:rPr>
        <w:t>ک</w:t>
      </w:r>
      <w:r w:rsidRPr="00392055">
        <w:rPr>
          <w:rStyle w:val="Char0"/>
          <w:rtl/>
        </w:rPr>
        <w:t>ه نه تنها آن را به سقوط و انحطاط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شاند</w:t>
      </w:r>
      <w:r w:rsidR="0059016F" w:rsidRPr="00392055">
        <w:rPr>
          <w:rStyle w:val="Char0"/>
          <w:rFonts w:hint="cs"/>
          <w:rtl/>
        </w:rPr>
        <w:t>؛</w:t>
      </w:r>
      <w:r w:rsidRPr="00392055">
        <w:rPr>
          <w:rStyle w:val="Char0"/>
          <w:rtl/>
        </w:rPr>
        <w:t xml:space="preserve"> بل</w:t>
      </w:r>
      <w:r w:rsidR="00DF08BB" w:rsidRPr="00392055">
        <w:rPr>
          <w:rStyle w:val="Char0"/>
          <w:rtl/>
        </w:rPr>
        <w:t>ک</w:t>
      </w:r>
      <w:r w:rsidRPr="00392055">
        <w:rPr>
          <w:rStyle w:val="Char0"/>
          <w:rtl/>
        </w:rPr>
        <w:t>ه حت</w:t>
      </w:r>
      <w:r w:rsidR="00DF08BB" w:rsidRPr="00392055">
        <w:rPr>
          <w:rStyle w:val="Char0"/>
          <w:rtl/>
        </w:rPr>
        <w:t>ی</w:t>
      </w:r>
      <w:r w:rsidRPr="00392055">
        <w:rPr>
          <w:rStyle w:val="Char0"/>
          <w:rtl/>
        </w:rPr>
        <w:t xml:space="preserve"> دشمنان خارج</w:t>
      </w:r>
      <w:r w:rsidR="00DF08BB" w:rsidRPr="00392055">
        <w:rPr>
          <w:rStyle w:val="Char0"/>
          <w:rtl/>
        </w:rPr>
        <w:t>ی</w:t>
      </w:r>
      <w:r w:rsidRPr="00392055">
        <w:rPr>
          <w:rStyle w:val="Char0"/>
          <w:rtl/>
        </w:rPr>
        <w:t xml:space="preserve"> اسلام ن</w:t>
      </w:r>
      <w:r w:rsidR="00DF08BB" w:rsidRPr="00392055">
        <w:rPr>
          <w:rStyle w:val="Char0"/>
          <w:rtl/>
        </w:rPr>
        <w:t>ی</w:t>
      </w:r>
      <w:r w:rsidRPr="00392055">
        <w:rPr>
          <w:rStyle w:val="Char0"/>
          <w:rtl/>
        </w:rPr>
        <w:t>ز بس</w:t>
      </w:r>
      <w:r w:rsidR="00DF08BB" w:rsidRPr="00392055">
        <w:rPr>
          <w:rStyle w:val="Char0"/>
          <w:rtl/>
        </w:rPr>
        <w:t>ی</w:t>
      </w:r>
      <w:r w:rsidRPr="00392055">
        <w:rPr>
          <w:rStyle w:val="Char0"/>
          <w:rtl/>
        </w:rPr>
        <w:t>ار مسرور گشته و سع</w:t>
      </w:r>
      <w:r w:rsidR="00DF08BB" w:rsidRPr="00392055">
        <w:rPr>
          <w:rStyle w:val="Char0"/>
          <w:rtl/>
        </w:rPr>
        <w:t>ی</w:t>
      </w:r>
      <w:r w:rsidRPr="00392055">
        <w:rPr>
          <w:rStyle w:val="Char0"/>
          <w:rtl/>
        </w:rPr>
        <w:t xml:space="preserve">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 xml:space="preserve">نند </w:t>
      </w:r>
      <w:r w:rsidR="00DF08BB" w:rsidRPr="00392055">
        <w:rPr>
          <w:rStyle w:val="Char0"/>
          <w:rtl/>
        </w:rPr>
        <w:t>ک</w:t>
      </w:r>
      <w:r w:rsidRPr="00392055">
        <w:rPr>
          <w:rStyle w:val="Char0"/>
          <w:rtl/>
        </w:rPr>
        <w:t>ه نقشه‌ها</w:t>
      </w:r>
      <w:r w:rsidR="00DF08BB" w:rsidRPr="00392055">
        <w:rPr>
          <w:rStyle w:val="Char0"/>
          <w:rtl/>
        </w:rPr>
        <w:t>ی</w:t>
      </w:r>
      <w:r w:rsidRPr="00392055">
        <w:rPr>
          <w:rStyle w:val="Char0"/>
          <w:rtl/>
        </w:rPr>
        <w:t xml:space="preserve"> شوم خود را بهتر در ا</w:t>
      </w:r>
      <w:r w:rsidR="00DF08BB" w:rsidRPr="00392055">
        <w:rPr>
          <w:rStyle w:val="Char0"/>
          <w:rtl/>
        </w:rPr>
        <w:t>ی</w:t>
      </w:r>
      <w:r w:rsidRPr="00392055">
        <w:rPr>
          <w:rStyle w:val="Char0"/>
          <w:rtl/>
        </w:rPr>
        <w:t>ن گ</w:t>
      </w:r>
      <w:r w:rsidR="00DF08BB" w:rsidRPr="00392055">
        <w:rPr>
          <w:rStyle w:val="Char0"/>
          <w:rtl/>
        </w:rPr>
        <w:t>ی</w:t>
      </w:r>
      <w:r w:rsidRPr="00392055">
        <w:rPr>
          <w:rStyle w:val="Char0"/>
          <w:rtl/>
        </w:rPr>
        <w:t>رودار وتفرقه پ</w:t>
      </w:r>
      <w:r w:rsidR="00DF08BB" w:rsidRPr="00392055">
        <w:rPr>
          <w:rStyle w:val="Char0"/>
          <w:rtl/>
        </w:rPr>
        <w:t>ی</w:t>
      </w:r>
      <w:r w:rsidRPr="00392055">
        <w:rPr>
          <w:rStyle w:val="Char0"/>
          <w:rtl/>
        </w:rPr>
        <w:t xml:space="preserve">اده </w:t>
      </w:r>
      <w:r w:rsidR="00DF08BB" w:rsidRPr="00392055">
        <w:rPr>
          <w:rStyle w:val="Char0"/>
          <w:rtl/>
        </w:rPr>
        <w:t>ک</w:t>
      </w:r>
      <w:r w:rsidRPr="00392055">
        <w:rPr>
          <w:rStyle w:val="Char0"/>
          <w:rtl/>
        </w:rPr>
        <w:t>نند. مهم</w:t>
      </w:r>
      <w:r w:rsidR="0059016F" w:rsidRPr="00392055">
        <w:rPr>
          <w:rStyle w:val="Char0"/>
          <w:rFonts w:hint="cs"/>
          <w:rtl/>
        </w:rPr>
        <w:t xml:space="preserve"> </w:t>
      </w:r>
      <w:r w:rsidRPr="00392055">
        <w:rPr>
          <w:rStyle w:val="Char0"/>
          <w:rtl/>
        </w:rPr>
        <w:t>تر</w:t>
      </w:r>
      <w:r w:rsidR="00DF08BB" w:rsidRPr="00392055">
        <w:rPr>
          <w:rStyle w:val="Char0"/>
          <w:rtl/>
        </w:rPr>
        <w:t>ی</w:t>
      </w:r>
      <w:r w:rsidRPr="00392055">
        <w:rPr>
          <w:rStyle w:val="Char0"/>
          <w:rtl/>
        </w:rPr>
        <w:t>ن آثار س</w:t>
      </w:r>
      <w:r w:rsidR="00DF08BB" w:rsidRPr="00392055">
        <w:rPr>
          <w:rStyle w:val="Char0"/>
          <w:rtl/>
        </w:rPr>
        <w:t>ی</w:t>
      </w:r>
      <w:r w:rsidRPr="00392055">
        <w:rPr>
          <w:rStyle w:val="Char0"/>
          <w:rtl/>
        </w:rPr>
        <w:t>اس</w:t>
      </w:r>
      <w:r w:rsidR="00DF08BB" w:rsidRPr="00392055">
        <w:rPr>
          <w:rStyle w:val="Char0"/>
          <w:rtl/>
        </w:rPr>
        <w:t>ی</w:t>
      </w:r>
      <w:r w:rsidRPr="00392055">
        <w:rPr>
          <w:rStyle w:val="Char0"/>
          <w:rtl/>
        </w:rPr>
        <w:t xml:space="preserve"> تقل</w:t>
      </w:r>
      <w:r w:rsidR="00DF08BB" w:rsidRPr="00392055">
        <w:rPr>
          <w:rStyle w:val="Char0"/>
          <w:rtl/>
        </w:rPr>
        <w:t>ی</w:t>
      </w:r>
      <w:r w:rsidRPr="00392055">
        <w:rPr>
          <w:rStyle w:val="Char0"/>
          <w:rtl/>
        </w:rPr>
        <w:t>د عبارتند از:</w:t>
      </w:r>
    </w:p>
    <w:p w:rsidR="00E11DC7" w:rsidRPr="002478C8" w:rsidRDefault="00FB2F4D" w:rsidP="000F53DC">
      <w:pPr>
        <w:pStyle w:val="a8"/>
        <w:rPr>
          <w:rtl/>
        </w:rPr>
      </w:pPr>
      <w:bookmarkStart w:id="504" w:name="_Toc338584899"/>
      <w:bookmarkStart w:id="505" w:name="_Toc344536414"/>
      <w:bookmarkStart w:id="506" w:name="_Toc344536583"/>
      <w:bookmarkStart w:id="507" w:name="_Toc344842317"/>
      <w:bookmarkStart w:id="508" w:name="_Toc442360989"/>
      <w:r w:rsidRPr="002478C8">
        <w:rPr>
          <w:rFonts w:hint="cs"/>
          <w:rtl/>
        </w:rPr>
        <w:t>(5</w:t>
      </w:r>
      <w:r w:rsidRPr="002478C8">
        <w:rPr>
          <w:rtl/>
        </w:rPr>
        <w:t>-2-1) وجود تفرقه</w:t>
      </w:r>
      <w:r w:rsidRPr="002478C8">
        <w:rPr>
          <w:rFonts w:hint="cs"/>
          <w:rtl/>
        </w:rPr>
        <w:t xml:space="preserve"> </w:t>
      </w:r>
      <w:r w:rsidRPr="002478C8">
        <w:rPr>
          <w:rtl/>
        </w:rPr>
        <w:t>داخل</w:t>
      </w:r>
      <w:r w:rsidR="00552E18">
        <w:rPr>
          <w:rtl/>
        </w:rPr>
        <w:t>ی</w:t>
      </w:r>
      <w:r w:rsidRPr="002478C8">
        <w:rPr>
          <w:rtl/>
        </w:rPr>
        <w:t xml:space="preserve"> و نفوذ دشمنان خارج</w:t>
      </w:r>
      <w:r w:rsidR="00552E18">
        <w:rPr>
          <w:rtl/>
        </w:rPr>
        <w:t>ی</w:t>
      </w:r>
      <w:bookmarkEnd w:id="504"/>
      <w:bookmarkEnd w:id="505"/>
      <w:bookmarkEnd w:id="506"/>
      <w:bookmarkEnd w:id="507"/>
      <w:bookmarkEnd w:id="508"/>
    </w:p>
    <w:p w:rsidR="00E11DC7" w:rsidRPr="00C64670" w:rsidRDefault="00E11DC7" w:rsidP="000F53DC">
      <w:pPr>
        <w:spacing w:line="240" w:lineRule="auto"/>
        <w:ind w:firstLine="284"/>
        <w:jc w:val="both"/>
        <w:rPr>
          <w:rStyle w:val="Char0"/>
          <w:rtl/>
        </w:rPr>
      </w:pPr>
      <w:r w:rsidRPr="00C64670">
        <w:rPr>
          <w:rStyle w:val="Char0"/>
          <w:rtl/>
        </w:rPr>
        <w:t>جهان اسلام در س</w:t>
      </w:r>
      <w:r w:rsidR="00DF08BB">
        <w:rPr>
          <w:rStyle w:val="Char0"/>
          <w:rtl/>
        </w:rPr>
        <w:t>ی</w:t>
      </w:r>
      <w:r w:rsidRPr="00C64670">
        <w:rPr>
          <w:rStyle w:val="Char0"/>
          <w:rtl/>
        </w:rPr>
        <w:t>ر حر</w:t>
      </w:r>
      <w:r w:rsidR="00DF08BB">
        <w:rPr>
          <w:rStyle w:val="Char0"/>
          <w:rtl/>
        </w:rPr>
        <w:t>ک</w:t>
      </w:r>
      <w:r w:rsidRPr="00C64670">
        <w:rPr>
          <w:rStyle w:val="Char0"/>
          <w:rtl/>
        </w:rPr>
        <w:t>ت</w:t>
      </w:r>
      <w:r w:rsidR="00DF08BB">
        <w:rPr>
          <w:rStyle w:val="Char0"/>
          <w:rtl/>
        </w:rPr>
        <w:t>ی</w:t>
      </w:r>
      <w:r w:rsidRPr="00C64670">
        <w:rPr>
          <w:rStyle w:val="Char0"/>
          <w:rtl/>
        </w:rPr>
        <w:t xml:space="preserve"> خود توسط احزاب و</w:t>
      </w:r>
      <w:r w:rsidR="00A73650">
        <w:rPr>
          <w:rStyle w:val="Char0"/>
          <w:rtl/>
        </w:rPr>
        <w:t xml:space="preserve"> گروهک‌های </w:t>
      </w:r>
      <w:r w:rsidRPr="00C64670">
        <w:rPr>
          <w:rStyle w:val="Char0"/>
          <w:rtl/>
        </w:rPr>
        <w:t>اسلام</w:t>
      </w:r>
      <w:r w:rsidR="00DF08BB">
        <w:rPr>
          <w:rStyle w:val="Char0"/>
          <w:rtl/>
        </w:rPr>
        <w:t>ی</w:t>
      </w:r>
      <w:r w:rsidRPr="00C64670">
        <w:rPr>
          <w:rStyle w:val="Char0"/>
          <w:rtl/>
        </w:rPr>
        <w:t>، ت</w:t>
      </w:r>
      <w:r w:rsidR="00DF08BB">
        <w:rPr>
          <w:rStyle w:val="Char0"/>
          <w:rtl/>
        </w:rPr>
        <w:t>ک</w:t>
      </w:r>
      <w:r w:rsidRPr="00C64670">
        <w:rPr>
          <w:rStyle w:val="Char0"/>
          <w:rtl/>
        </w:rPr>
        <w:t>ه‌ت</w:t>
      </w:r>
      <w:r w:rsidR="00DF08BB">
        <w:rPr>
          <w:rStyle w:val="Char0"/>
          <w:rtl/>
        </w:rPr>
        <w:t>ک</w:t>
      </w:r>
      <w:r w:rsidR="000F53DC">
        <w:rPr>
          <w:rStyle w:val="Char0"/>
          <w:rtl/>
        </w:rPr>
        <w:t>ه شده و هر</w:t>
      </w:r>
      <w:r w:rsidR="00DF08BB">
        <w:rPr>
          <w:rStyle w:val="Char0"/>
          <w:rtl/>
        </w:rPr>
        <w:t>ک</w:t>
      </w:r>
      <w:r w:rsidRPr="00C64670">
        <w:rPr>
          <w:rStyle w:val="Char0"/>
          <w:rtl/>
        </w:rPr>
        <w:t>دام از احزاب از اعتقاد و تف</w:t>
      </w:r>
      <w:r w:rsidR="00DF08BB">
        <w:rPr>
          <w:rStyle w:val="Char0"/>
          <w:rtl/>
        </w:rPr>
        <w:t>ک</w:t>
      </w:r>
      <w:r w:rsidRPr="00C64670">
        <w:rPr>
          <w:rStyle w:val="Char0"/>
          <w:rtl/>
        </w:rPr>
        <w:t>ر خود دفاع نموده‌اند و حت</w:t>
      </w:r>
      <w:r w:rsidR="00DF08BB">
        <w:rPr>
          <w:rStyle w:val="Char0"/>
          <w:rtl/>
        </w:rPr>
        <w:t>ی</w:t>
      </w:r>
      <w:r w:rsidRPr="00C64670">
        <w:rPr>
          <w:rStyle w:val="Char0"/>
          <w:rtl/>
        </w:rPr>
        <w:t xml:space="preserve"> گاه</w:t>
      </w:r>
      <w:r w:rsidR="00DF08BB">
        <w:rPr>
          <w:rStyle w:val="Char0"/>
          <w:rtl/>
        </w:rPr>
        <w:t>ی</w:t>
      </w:r>
      <w:r w:rsidRPr="00C64670">
        <w:rPr>
          <w:rStyle w:val="Char0"/>
          <w:rtl/>
        </w:rPr>
        <w:t xml:space="preserve"> به ت</w:t>
      </w:r>
      <w:r w:rsidR="00DF08BB">
        <w:rPr>
          <w:rStyle w:val="Char0"/>
          <w:rtl/>
        </w:rPr>
        <w:t>ک</w:t>
      </w:r>
      <w:r w:rsidRPr="00C64670">
        <w:rPr>
          <w:rStyle w:val="Char0"/>
          <w:rtl/>
        </w:rPr>
        <w:t>ف</w:t>
      </w:r>
      <w:r w:rsidR="00DF08BB">
        <w:rPr>
          <w:rStyle w:val="Char0"/>
          <w:rtl/>
        </w:rPr>
        <w:t>ی</w:t>
      </w:r>
      <w:r w:rsidRPr="00C64670">
        <w:rPr>
          <w:rStyle w:val="Char0"/>
          <w:rtl/>
        </w:rPr>
        <w:t>ر و رد مخالفان ف</w:t>
      </w:r>
      <w:r w:rsidR="00DF08BB">
        <w:rPr>
          <w:rStyle w:val="Char0"/>
          <w:rtl/>
        </w:rPr>
        <w:t>ک</w:t>
      </w:r>
      <w:r w:rsidRPr="00C64670">
        <w:rPr>
          <w:rStyle w:val="Char0"/>
          <w:rtl/>
        </w:rPr>
        <w:t>ر</w:t>
      </w:r>
      <w:r w:rsidR="00DF08BB">
        <w:rPr>
          <w:rStyle w:val="Char0"/>
          <w:rtl/>
        </w:rPr>
        <w:t>ی</w:t>
      </w:r>
      <w:r w:rsidRPr="00C64670">
        <w:rPr>
          <w:rStyle w:val="Char0"/>
          <w:rtl/>
        </w:rPr>
        <w:t xml:space="preserve"> خود پرداخته‌اند. خداوند- تبار</w:t>
      </w:r>
      <w:r w:rsidR="00DF08BB">
        <w:rPr>
          <w:rStyle w:val="Char0"/>
          <w:rtl/>
        </w:rPr>
        <w:t>ک</w:t>
      </w:r>
      <w:r w:rsidRPr="00C64670">
        <w:rPr>
          <w:rStyle w:val="Char0"/>
          <w:rtl/>
        </w:rPr>
        <w:t xml:space="preserve"> و تعال</w:t>
      </w:r>
      <w:r w:rsidR="00DF08BB">
        <w:rPr>
          <w:rStyle w:val="Char0"/>
          <w:rtl/>
        </w:rPr>
        <w:t>ی</w:t>
      </w:r>
      <w:r w:rsidRPr="00C64670">
        <w:rPr>
          <w:rStyle w:val="Char0"/>
          <w:rtl/>
        </w:rPr>
        <w:t>- م</w:t>
      </w:r>
      <w:r w:rsidR="00DF08BB">
        <w:rPr>
          <w:rStyle w:val="Char0"/>
          <w:rtl/>
        </w:rPr>
        <w:t>ی</w:t>
      </w:r>
      <w:r w:rsidRPr="00C64670">
        <w:rPr>
          <w:rStyle w:val="Char0"/>
          <w:rtl/>
        </w:rPr>
        <w:t>‌فرما</w:t>
      </w:r>
      <w:r w:rsidR="00DF08BB">
        <w:rPr>
          <w:rStyle w:val="Char0"/>
          <w:rtl/>
        </w:rPr>
        <w:t>ی</w:t>
      </w:r>
      <w:r w:rsidRPr="00C64670">
        <w:rPr>
          <w:rStyle w:val="Char0"/>
          <w:rtl/>
        </w:rPr>
        <w:t>د:</w:t>
      </w:r>
      <w:r w:rsidR="000F53DC">
        <w:rPr>
          <w:rStyle w:val="Char0"/>
          <w:rFonts w:hint="cs"/>
          <w:rtl/>
        </w:rPr>
        <w:t xml:space="preserve"> </w:t>
      </w:r>
      <w:r w:rsidR="000F53DC">
        <w:rPr>
          <w:rStyle w:val="Char0"/>
          <w:rFonts w:cs="Traditional Arabic"/>
          <w:color w:val="000000"/>
          <w:shd w:val="clear" w:color="auto" w:fill="FFFFFF"/>
          <w:rtl/>
        </w:rPr>
        <w:t>﴿</w:t>
      </w:r>
      <w:r w:rsidR="000F53DC" w:rsidRPr="00932399">
        <w:rPr>
          <w:rStyle w:val="Char4"/>
          <w:rtl/>
        </w:rPr>
        <w:t>كُلُّ حِزۡبِۢ بِمَا لَدَيۡهِمۡ فَرِحُونَ٥٣ فَذَرۡهُمۡ فِي غَمۡرَتِهِمۡ حَتَّىٰ حِينٍ٥٤</w:t>
      </w:r>
      <w:r w:rsidR="000F53DC">
        <w:rPr>
          <w:rStyle w:val="Char0"/>
          <w:rFonts w:cs="Traditional Arabic"/>
          <w:color w:val="000000"/>
          <w:shd w:val="clear" w:color="auto" w:fill="FFFFFF"/>
          <w:rtl/>
        </w:rPr>
        <w:t>﴾</w:t>
      </w:r>
      <w:r w:rsidRPr="006933B2">
        <w:rPr>
          <w:rStyle w:val="FootnoteReference"/>
          <w:rFonts w:cs="IRNazli"/>
          <w:sz w:val="32"/>
          <w:rtl/>
        </w:rPr>
        <w:t>(</w:t>
      </w:r>
      <w:r w:rsidRPr="006933B2">
        <w:rPr>
          <w:rStyle w:val="FootnoteReference"/>
          <w:rFonts w:cs="IRNazli"/>
          <w:sz w:val="32"/>
          <w:rtl/>
        </w:rPr>
        <w:footnoteReference w:id="652"/>
      </w:r>
      <w:r w:rsidRPr="006933B2">
        <w:rPr>
          <w:rStyle w:val="FootnoteReference"/>
          <w:rFonts w:cs="IRNazli"/>
          <w:sz w:val="32"/>
          <w:rtl/>
        </w:rPr>
        <w:t>)</w:t>
      </w:r>
      <w:r w:rsidR="004B4E0D" w:rsidRPr="00C64670">
        <w:rPr>
          <w:rStyle w:val="Char0"/>
          <w:rFonts w:hint="cs"/>
          <w:rtl/>
        </w:rPr>
        <w:t xml:space="preserve"> </w:t>
      </w:r>
      <w:r w:rsidR="004B4E0D" w:rsidRPr="000F53DC">
        <w:rPr>
          <w:rStyle w:val="Char9"/>
          <w:rFonts w:hint="cs"/>
          <w:rtl/>
        </w:rPr>
        <w:t>«</w:t>
      </w:r>
      <w:r w:rsidR="004B4E0D" w:rsidRPr="000F53DC">
        <w:rPr>
          <w:rStyle w:val="Char9"/>
          <w:rtl/>
        </w:rPr>
        <w:t>هر دسته و جمع</w:t>
      </w:r>
      <w:r w:rsidR="00DF08BB" w:rsidRPr="000F53DC">
        <w:rPr>
          <w:rStyle w:val="Char9"/>
          <w:rtl/>
        </w:rPr>
        <w:t>ی</w:t>
      </w:r>
      <w:r w:rsidR="004B4E0D" w:rsidRPr="000F53DC">
        <w:rPr>
          <w:rStyle w:val="Char9"/>
          <w:rtl/>
        </w:rPr>
        <w:t>ت</w:t>
      </w:r>
      <w:r w:rsidR="00DF08BB" w:rsidRPr="000F53DC">
        <w:rPr>
          <w:rStyle w:val="Char9"/>
          <w:rtl/>
        </w:rPr>
        <w:t>ی</w:t>
      </w:r>
      <w:r w:rsidR="004B4E0D" w:rsidRPr="000F53DC">
        <w:rPr>
          <w:rStyle w:val="Char9"/>
          <w:rtl/>
        </w:rPr>
        <w:t xml:space="preserve"> بدانچه دارند و برآنند خوشحال و شادانند (چرا </w:t>
      </w:r>
      <w:r w:rsidR="00DF08BB" w:rsidRPr="000F53DC">
        <w:rPr>
          <w:rStyle w:val="Char9"/>
          <w:rtl/>
        </w:rPr>
        <w:t>ک</w:t>
      </w:r>
      <w:r w:rsidR="004B4E0D" w:rsidRPr="000F53DC">
        <w:rPr>
          <w:rStyle w:val="Char9"/>
          <w:rtl/>
        </w:rPr>
        <w:t>ه گمان م</w:t>
      </w:r>
      <w:r w:rsidR="00DF08BB" w:rsidRPr="000F53DC">
        <w:rPr>
          <w:rStyle w:val="Char9"/>
          <w:rtl/>
        </w:rPr>
        <w:t>ی</w:t>
      </w:r>
      <w:r w:rsidR="004B4E0D" w:rsidRPr="000F53DC">
        <w:rPr>
          <w:rStyle w:val="Char9"/>
          <w:rtl/>
        </w:rPr>
        <w:t>‌برند ا</w:t>
      </w:r>
      <w:r w:rsidR="00DF08BB" w:rsidRPr="000F53DC">
        <w:rPr>
          <w:rStyle w:val="Char9"/>
          <w:rtl/>
        </w:rPr>
        <w:t>ی</w:t>
      </w:r>
      <w:r w:rsidR="004B4E0D" w:rsidRPr="000F53DC">
        <w:rPr>
          <w:rStyle w:val="Char9"/>
          <w:rtl/>
        </w:rPr>
        <w:t>شان بر راستا</w:t>
      </w:r>
      <w:r w:rsidR="00DF08BB" w:rsidRPr="000F53DC">
        <w:rPr>
          <w:rStyle w:val="Char9"/>
          <w:rtl/>
        </w:rPr>
        <w:t>ی</w:t>
      </w:r>
      <w:r w:rsidR="004B4E0D" w:rsidRPr="000F53DC">
        <w:rPr>
          <w:rStyle w:val="Char9"/>
          <w:rtl/>
        </w:rPr>
        <w:t xml:space="preserve"> راهند و د</w:t>
      </w:r>
      <w:r w:rsidR="00DF08BB" w:rsidRPr="000F53DC">
        <w:rPr>
          <w:rStyle w:val="Char9"/>
          <w:rtl/>
        </w:rPr>
        <w:t>ی</w:t>
      </w:r>
      <w:r w:rsidR="004B4E0D" w:rsidRPr="000F53DC">
        <w:rPr>
          <w:rStyle w:val="Char9"/>
          <w:rtl/>
        </w:rPr>
        <w:t xml:space="preserve">گران </w:t>
      </w:r>
      <w:r w:rsidR="00DF08BB" w:rsidRPr="000F53DC">
        <w:rPr>
          <w:rStyle w:val="Char9"/>
          <w:rtl/>
        </w:rPr>
        <w:t>ک</w:t>
      </w:r>
      <w:r w:rsidR="004B4E0D" w:rsidRPr="000F53DC">
        <w:rPr>
          <w:rStyle w:val="Char9"/>
          <w:rtl/>
        </w:rPr>
        <w:t>ژ راهه م</w:t>
      </w:r>
      <w:r w:rsidR="00DF08BB" w:rsidRPr="000F53DC">
        <w:rPr>
          <w:rStyle w:val="Char9"/>
          <w:rtl/>
        </w:rPr>
        <w:t>ی</w:t>
      </w:r>
      <w:r w:rsidR="004B4E0D" w:rsidRPr="000F53DC">
        <w:rPr>
          <w:rStyle w:val="Char9"/>
          <w:rtl/>
        </w:rPr>
        <w:t>‌روند)</w:t>
      </w:r>
      <w:r w:rsidR="004B4E0D" w:rsidRPr="000F53DC">
        <w:rPr>
          <w:rStyle w:val="Char9"/>
          <w:rFonts w:hint="cs"/>
          <w:rtl/>
        </w:rPr>
        <w:t>،</w:t>
      </w:r>
      <w:r w:rsidR="00107B70">
        <w:rPr>
          <w:rStyle w:val="Char9"/>
          <w:rFonts w:hint="cs"/>
          <w:rtl/>
        </w:rPr>
        <w:t xml:space="preserve"> </w:t>
      </w:r>
      <w:r w:rsidR="004B4E0D" w:rsidRPr="000F53DC">
        <w:rPr>
          <w:rStyle w:val="Char9"/>
          <w:rtl/>
        </w:rPr>
        <w:t>بگذار تا مدّت زمان</w:t>
      </w:r>
      <w:r w:rsidR="00DF08BB" w:rsidRPr="000F53DC">
        <w:rPr>
          <w:rStyle w:val="Char9"/>
          <w:rtl/>
        </w:rPr>
        <w:t>ی</w:t>
      </w:r>
      <w:r w:rsidR="004B4E0D" w:rsidRPr="000F53DC">
        <w:rPr>
          <w:rStyle w:val="Char9"/>
          <w:rtl/>
        </w:rPr>
        <w:t xml:space="preserve"> (</w:t>
      </w:r>
      <w:r w:rsidR="00DF08BB" w:rsidRPr="000F53DC">
        <w:rPr>
          <w:rStyle w:val="Char9"/>
          <w:rtl/>
        </w:rPr>
        <w:t>ک</w:t>
      </w:r>
      <w:r w:rsidR="004B4E0D" w:rsidRPr="000F53DC">
        <w:rPr>
          <w:rStyle w:val="Char9"/>
          <w:rtl/>
        </w:rPr>
        <w:t>ه وقت مقدّر هلا</w:t>
      </w:r>
      <w:r w:rsidR="00DF08BB" w:rsidRPr="000F53DC">
        <w:rPr>
          <w:rStyle w:val="Char9"/>
          <w:rtl/>
        </w:rPr>
        <w:t>ک</w:t>
      </w:r>
      <w:r w:rsidR="004B4E0D" w:rsidRPr="000F53DC">
        <w:rPr>
          <w:rStyle w:val="Char9"/>
          <w:rtl/>
        </w:rPr>
        <w:t xml:space="preserve"> ا</w:t>
      </w:r>
      <w:r w:rsidR="00DF08BB" w:rsidRPr="000F53DC">
        <w:rPr>
          <w:rStyle w:val="Char9"/>
          <w:rtl/>
        </w:rPr>
        <w:t>ی</w:t>
      </w:r>
      <w:r w:rsidR="004B4E0D" w:rsidRPr="000F53DC">
        <w:rPr>
          <w:rStyle w:val="Char9"/>
          <w:rtl/>
        </w:rPr>
        <w:t>شان است) در غرقاب (جهالت و ضلالت) خود بسر برند.</w:t>
      </w:r>
      <w:r w:rsidR="004B4E0D" w:rsidRPr="000F53DC">
        <w:rPr>
          <w:rStyle w:val="Char9"/>
          <w:rFonts w:hint="cs"/>
          <w:rtl/>
        </w:rPr>
        <w:t>»</w:t>
      </w:r>
      <w:r w:rsidR="004B4E0D" w:rsidRPr="000F53DC">
        <w:rPr>
          <w:rStyle w:val="Char9"/>
          <w:rtl/>
        </w:rPr>
        <w:t xml:space="preserve"> </w:t>
      </w:r>
      <w:r w:rsidR="004B4E0D" w:rsidRPr="00C64670">
        <w:rPr>
          <w:rStyle w:val="Char0"/>
          <w:rtl/>
        </w:rPr>
        <w:t>‏</w:t>
      </w:r>
    </w:p>
    <w:p w:rsidR="00E11DC7" w:rsidRPr="00C64670" w:rsidRDefault="00E11DC7" w:rsidP="000F53DC">
      <w:pPr>
        <w:spacing w:line="240" w:lineRule="auto"/>
        <w:ind w:firstLine="284"/>
        <w:jc w:val="both"/>
        <w:rPr>
          <w:rStyle w:val="Char0"/>
          <w:rtl/>
        </w:rPr>
      </w:pPr>
      <w:r w:rsidRPr="00C64670">
        <w:rPr>
          <w:rStyle w:val="Char0"/>
          <w:rtl/>
        </w:rPr>
        <w:t>هرچند برخ</w:t>
      </w:r>
      <w:r w:rsidR="00DF08BB">
        <w:rPr>
          <w:rStyle w:val="Char0"/>
          <w:rtl/>
        </w:rPr>
        <w:t>ی</w:t>
      </w:r>
      <w:r w:rsidRPr="00C64670">
        <w:rPr>
          <w:rStyle w:val="Char0"/>
          <w:rtl/>
        </w:rPr>
        <w:t xml:space="preserve"> از ا</w:t>
      </w:r>
      <w:r w:rsidR="00DF08BB">
        <w:rPr>
          <w:rStyle w:val="Char0"/>
          <w:rtl/>
        </w:rPr>
        <w:t>ی</w:t>
      </w:r>
      <w:r w:rsidRPr="00C64670">
        <w:rPr>
          <w:rStyle w:val="Char0"/>
          <w:rtl/>
        </w:rPr>
        <w:t>ن احزاب به منظور خدمت و گسترش د</w:t>
      </w:r>
      <w:r w:rsidR="00DF08BB">
        <w:rPr>
          <w:rStyle w:val="Char0"/>
          <w:rtl/>
        </w:rPr>
        <w:t>ی</w:t>
      </w:r>
      <w:r w:rsidRPr="00C64670">
        <w:rPr>
          <w:rStyle w:val="Char0"/>
          <w:rtl/>
        </w:rPr>
        <w:t>ن خدا و ن</w:t>
      </w:r>
      <w:r w:rsidR="00DF08BB">
        <w:rPr>
          <w:rStyle w:val="Char0"/>
          <w:rtl/>
        </w:rPr>
        <w:t>ی</w:t>
      </w:r>
      <w:r w:rsidRPr="00C64670">
        <w:rPr>
          <w:rStyle w:val="Char0"/>
          <w:rtl/>
        </w:rPr>
        <w:t>ز پرورش ن</w:t>
      </w:r>
      <w:r w:rsidR="00DF08BB">
        <w:rPr>
          <w:rStyle w:val="Char0"/>
          <w:rtl/>
        </w:rPr>
        <w:t>ی</w:t>
      </w:r>
      <w:r w:rsidRPr="00C64670">
        <w:rPr>
          <w:rStyle w:val="Char0"/>
          <w:rtl/>
        </w:rPr>
        <w:t>روها</w:t>
      </w:r>
      <w:r w:rsidR="00DF08BB">
        <w:rPr>
          <w:rStyle w:val="Char0"/>
          <w:rtl/>
        </w:rPr>
        <w:t>ی</w:t>
      </w:r>
      <w:r w:rsidRPr="00C64670">
        <w:rPr>
          <w:rStyle w:val="Char0"/>
          <w:rtl/>
        </w:rPr>
        <w:t xml:space="preserve"> خدمتگذار </w:t>
      </w:r>
      <w:r w:rsidR="00126E97" w:rsidRPr="00C64670">
        <w:rPr>
          <w:rStyle w:val="Char0"/>
          <w:rtl/>
        </w:rPr>
        <w:t>به وجود</w:t>
      </w:r>
      <w:r w:rsidRPr="00C64670">
        <w:rPr>
          <w:rStyle w:val="Char0"/>
          <w:rtl/>
        </w:rPr>
        <w:t xml:space="preserve"> آمده، ول</w:t>
      </w:r>
      <w:r w:rsidR="00DF08BB">
        <w:rPr>
          <w:rStyle w:val="Char0"/>
          <w:rtl/>
        </w:rPr>
        <w:t>ی</w:t>
      </w:r>
      <w:r w:rsidRPr="00C64670">
        <w:rPr>
          <w:rStyle w:val="Char0"/>
          <w:rtl/>
        </w:rPr>
        <w:t xml:space="preserve"> بعداً توسط پ</w:t>
      </w:r>
      <w:r w:rsidR="00DF08BB">
        <w:rPr>
          <w:rStyle w:val="Char0"/>
          <w:rtl/>
        </w:rPr>
        <w:t>ی</w:t>
      </w:r>
      <w:r w:rsidRPr="00C64670">
        <w:rPr>
          <w:rStyle w:val="Char0"/>
          <w:rtl/>
        </w:rPr>
        <w:t>روان خود از مس</w:t>
      </w:r>
      <w:r w:rsidR="00DF08BB">
        <w:rPr>
          <w:rStyle w:val="Char0"/>
          <w:rtl/>
        </w:rPr>
        <w:t>ی</w:t>
      </w:r>
      <w:r w:rsidRPr="00C64670">
        <w:rPr>
          <w:rStyle w:val="Char0"/>
          <w:rtl/>
        </w:rPr>
        <w:t>ر واقع</w:t>
      </w:r>
      <w:r w:rsidR="00DF08BB">
        <w:rPr>
          <w:rStyle w:val="Char0"/>
          <w:rtl/>
        </w:rPr>
        <w:t>ی</w:t>
      </w:r>
      <w:r w:rsidRPr="00C64670">
        <w:rPr>
          <w:rStyle w:val="Char0"/>
          <w:rtl/>
        </w:rPr>
        <w:t xml:space="preserve"> خارج شده و به تف</w:t>
      </w:r>
      <w:r w:rsidR="00DF08BB">
        <w:rPr>
          <w:rStyle w:val="Char0"/>
          <w:rtl/>
        </w:rPr>
        <w:t>ک</w:t>
      </w:r>
      <w:r w:rsidRPr="00C64670">
        <w:rPr>
          <w:rStyle w:val="Char0"/>
          <w:rtl/>
        </w:rPr>
        <w:t>رات حزب‌گرا</w:t>
      </w:r>
      <w:r w:rsidR="00DF08BB">
        <w:rPr>
          <w:rStyle w:val="Char0"/>
          <w:rtl/>
        </w:rPr>
        <w:t>یی</w:t>
      </w:r>
      <w:r w:rsidRPr="00C64670">
        <w:rPr>
          <w:rStyle w:val="Char0"/>
          <w:rtl/>
        </w:rPr>
        <w:t xml:space="preserve"> صرف پرداخته‌اند و باعث تفرقه و جدا</w:t>
      </w:r>
      <w:r w:rsidR="00DF08BB">
        <w:rPr>
          <w:rStyle w:val="Char0"/>
          <w:rtl/>
        </w:rPr>
        <w:t>یی</w:t>
      </w:r>
      <w:r w:rsidRPr="00C64670">
        <w:rPr>
          <w:rStyle w:val="Char0"/>
          <w:rtl/>
        </w:rPr>
        <w:t xml:space="preserve"> شده‌اند </w:t>
      </w:r>
      <w:r w:rsidR="00DF08BB">
        <w:rPr>
          <w:rStyle w:val="Char0"/>
          <w:rtl/>
        </w:rPr>
        <w:t>ک</w:t>
      </w:r>
      <w:r w:rsidRPr="00C64670">
        <w:rPr>
          <w:rStyle w:val="Char0"/>
          <w:rtl/>
        </w:rPr>
        <w:t>ه نصوص مقدس آن را مح</w:t>
      </w:r>
      <w:r w:rsidR="00DF08BB">
        <w:rPr>
          <w:rStyle w:val="Char0"/>
          <w:rtl/>
        </w:rPr>
        <w:t>ک</w:t>
      </w:r>
      <w:r w:rsidRPr="00C64670">
        <w:rPr>
          <w:rStyle w:val="Char0"/>
          <w:rtl/>
        </w:rPr>
        <w:t>وم م</w:t>
      </w:r>
      <w:r w:rsidR="00DF08BB">
        <w:rPr>
          <w:rStyle w:val="Char0"/>
          <w:rtl/>
        </w:rPr>
        <w:t>ی</w:t>
      </w:r>
      <w:r w:rsidRPr="00C64670">
        <w:rPr>
          <w:rStyle w:val="Char0"/>
          <w:rtl/>
        </w:rPr>
        <w:t>‌</w:t>
      </w:r>
      <w:r w:rsidR="00DF08BB">
        <w:rPr>
          <w:rStyle w:val="Char0"/>
          <w:rtl/>
        </w:rPr>
        <w:t>ک</w:t>
      </w:r>
      <w:r w:rsidRPr="00C64670">
        <w:rPr>
          <w:rStyle w:val="Char0"/>
          <w:rtl/>
        </w:rPr>
        <w:t>ند و دشمنان د</w:t>
      </w:r>
      <w:r w:rsidR="00DF08BB">
        <w:rPr>
          <w:rStyle w:val="Char0"/>
          <w:rtl/>
        </w:rPr>
        <w:t>ی</w:t>
      </w:r>
      <w:r w:rsidRPr="00C64670">
        <w:rPr>
          <w:rStyle w:val="Char0"/>
          <w:rtl/>
        </w:rPr>
        <w:t>ن خداوند</w:t>
      </w:r>
      <w:r w:rsidR="00BD4800" w:rsidRPr="00BD4800">
        <w:rPr>
          <w:rStyle w:val="Char0"/>
          <w:rFonts w:cs="CTraditional Arabic"/>
          <w:rtl/>
        </w:rPr>
        <w:t>أ</w:t>
      </w:r>
      <w:r w:rsidRPr="00C64670">
        <w:rPr>
          <w:rStyle w:val="Char0"/>
          <w:rtl/>
        </w:rPr>
        <w:t xml:space="preserve"> در سا</w:t>
      </w:r>
      <w:r w:rsidR="00DF08BB">
        <w:rPr>
          <w:rStyle w:val="Char0"/>
          <w:rtl/>
        </w:rPr>
        <w:t>ی</w:t>
      </w:r>
      <w:r w:rsidR="00DF08BB">
        <w:rPr>
          <w:rStyle w:val="Char0"/>
          <w:rFonts w:hint="cs"/>
          <w:rtl/>
        </w:rPr>
        <w:t>ۀ</w:t>
      </w:r>
      <w:r w:rsidRPr="00C64670">
        <w:rPr>
          <w:rStyle w:val="Char0"/>
          <w:rtl/>
        </w:rPr>
        <w:t xml:space="preserve"> ا</w:t>
      </w:r>
      <w:r w:rsidR="00DF08BB">
        <w:rPr>
          <w:rStyle w:val="Char0"/>
          <w:rtl/>
        </w:rPr>
        <w:t>ی</w:t>
      </w:r>
      <w:r w:rsidRPr="00C64670">
        <w:rPr>
          <w:rStyle w:val="Char0"/>
          <w:rtl/>
        </w:rPr>
        <w:t>ن تفرقه سع</w:t>
      </w:r>
      <w:r w:rsidR="00DF08BB">
        <w:rPr>
          <w:rStyle w:val="Char0"/>
          <w:rtl/>
        </w:rPr>
        <w:t>ی</w:t>
      </w:r>
      <w:r w:rsidRPr="00C64670">
        <w:rPr>
          <w:rStyle w:val="Char0"/>
          <w:rtl/>
        </w:rPr>
        <w:t xml:space="preserve"> </w:t>
      </w:r>
      <w:r w:rsidR="00DF08BB">
        <w:rPr>
          <w:rStyle w:val="Char0"/>
          <w:rtl/>
        </w:rPr>
        <w:t>ک</w:t>
      </w:r>
      <w:r w:rsidRPr="00C64670">
        <w:rPr>
          <w:rStyle w:val="Char0"/>
          <w:rtl/>
        </w:rPr>
        <w:t xml:space="preserve">رده‌اند </w:t>
      </w:r>
      <w:r w:rsidR="00DF08BB">
        <w:rPr>
          <w:rStyle w:val="Char0"/>
          <w:rtl/>
        </w:rPr>
        <w:t>ک</w:t>
      </w:r>
      <w:r w:rsidRPr="00C64670">
        <w:rPr>
          <w:rStyle w:val="Char0"/>
          <w:rtl/>
        </w:rPr>
        <w:t>ه اهداف شوم و د</w:t>
      </w:r>
      <w:r w:rsidR="00DF08BB">
        <w:rPr>
          <w:rStyle w:val="Char0"/>
          <w:rtl/>
        </w:rPr>
        <w:t>ی</w:t>
      </w:r>
      <w:r w:rsidRPr="00C64670">
        <w:rPr>
          <w:rStyle w:val="Char0"/>
          <w:rtl/>
        </w:rPr>
        <w:t>ن</w:t>
      </w:r>
      <w:r w:rsidR="008642B1" w:rsidRPr="00C64670">
        <w:rPr>
          <w:rStyle w:val="Char0"/>
          <w:rFonts w:hint="cs"/>
          <w:rtl/>
        </w:rPr>
        <w:t>‌</w:t>
      </w:r>
      <w:r w:rsidRPr="00C64670">
        <w:rPr>
          <w:rStyle w:val="Char0"/>
          <w:rtl/>
        </w:rPr>
        <w:t>ست</w:t>
      </w:r>
      <w:r w:rsidR="00DF08BB">
        <w:rPr>
          <w:rStyle w:val="Char0"/>
          <w:rtl/>
        </w:rPr>
        <w:t>ی</w:t>
      </w:r>
      <w:r w:rsidRPr="00C64670">
        <w:rPr>
          <w:rStyle w:val="Char0"/>
          <w:rtl/>
        </w:rPr>
        <w:t>ز</w:t>
      </w:r>
      <w:r w:rsidR="00DF08BB">
        <w:rPr>
          <w:rStyle w:val="Char0"/>
          <w:rtl/>
        </w:rPr>
        <w:t>ی</w:t>
      </w:r>
      <w:r w:rsidRPr="00C64670">
        <w:rPr>
          <w:rStyle w:val="Char0"/>
          <w:rtl/>
        </w:rPr>
        <w:t xml:space="preserve"> خود را اجرا نما</w:t>
      </w:r>
      <w:r w:rsidR="00DF08BB">
        <w:rPr>
          <w:rStyle w:val="Char0"/>
          <w:rtl/>
        </w:rPr>
        <w:t>ی</w:t>
      </w:r>
      <w:r w:rsidRPr="00C64670">
        <w:rPr>
          <w:rStyle w:val="Char0"/>
          <w:rtl/>
        </w:rPr>
        <w:t>ند</w:t>
      </w:r>
      <w:r w:rsidR="0054298E" w:rsidRPr="00C64670">
        <w:rPr>
          <w:rStyle w:val="Char0"/>
          <w:rFonts w:hint="cs"/>
          <w:rtl/>
        </w:rPr>
        <w:t>؛</w:t>
      </w:r>
      <w:r w:rsidRPr="00C64670">
        <w:rPr>
          <w:rStyle w:val="Char0"/>
          <w:rtl/>
        </w:rPr>
        <w:t xml:space="preserve"> چرا </w:t>
      </w:r>
      <w:r w:rsidR="00DF08BB">
        <w:rPr>
          <w:rStyle w:val="Char0"/>
          <w:rtl/>
        </w:rPr>
        <w:t>ک</w:t>
      </w:r>
      <w:r w:rsidRPr="00C64670">
        <w:rPr>
          <w:rStyle w:val="Char0"/>
          <w:rtl/>
        </w:rPr>
        <w:t>ه در پرتو وحدت</w:t>
      </w:r>
      <w:r w:rsidR="0054298E" w:rsidRPr="00C64670">
        <w:rPr>
          <w:rStyle w:val="Char0"/>
          <w:rFonts w:hint="cs"/>
          <w:rtl/>
        </w:rPr>
        <w:t>،</w:t>
      </w:r>
      <w:r w:rsidRPr="00C64670">
        <w:rPr>
          <w:rStyle w:val="Char0"/>
          <w:rtl/>
        </w:rPr>
        <w:t xml:space="preserve"> </w:t>
      </w:r>
      <w:r w:rsidR="00DF08BB">
        <w:rPr>
          <w:rStyle w:val="Char0"/>
          <w:rtl/>
        </w:rPr>
        <w:t>ک</w:t>
      </w:r>
      <w:r w:rsidRPr="00C64670">
        <w:rPr>
          <w:rStyle w:val="Char0"/>
          <w:rtl/>
        </w:rPr>
        <w:t>س</w:t>
      </w:r>
      <w:r w:rsidR="00DF08BB">
        <w:rPr>
          <w:rStyle w:val="Char0"/>
          <w:rtl/>
        </w:rPr>
        <w:t>ی</w:t>
      </w:r>
      <w:r w:rsidRPr="00C64670">
        <w:rPr>
          <w:rStyle w:val="Char0"/>
          <w:rtl/>
        </w:rPr>
        <w:t xml:space="preserve"> جرأت دخالت و نفوذ در صفوف مح</w:t>
      </w:r>
      <w:r w:rsidR="00DF08BB">
        <w:rPr>
          <w:rStyle w:val="Char0"/>
          <w:rtl/>
        </w:rPr>
        <w:t>ک</w:t>
      </w:r>
      <w:r w:rsidRPr="00C64670">
        <w:rPr>
          <w:rStyle w:val="Char0"/>
          <w:rtl/>
        </w:rPr>
        <w:t>م مسلم</w:t>
      </w:r>
      <w:r w:rsidR="00DF08BB">
        <w:rPr>
          <w:rStyle w:val="Char0"/>
          <w:rtl/>
        </w:rPr>
        <w:t>ی</w:t>
      </w:r>
      <w:r w:rsidRPr="00C64670">
        <w:rPr>
          <w:rStyle w:val="Char0"/>
          <w:rtl/>
        </w:rPr>
        <w:t>ن را نم</w:t>
      </w:r>
      <w:r w:rsidR="00DF08BB">
        <w:rPr>
          <w:rStyle w:val="Char0"/>
          <w:rtl/>
        </w:rPr>
        <w:t>ی</w:t>
      </w:r>
      <w:r w:rsidRPr="00C64670">
        <w:rPr>
          <w:rStyle w:val="Char0"/>
          <w:rtl/>
        </w:rPr>
        <w:t>‌تواند ب</w:t>
      </w:r>
      <w:r w:rsidR="00DF08BB">
        <w:rPr>
          <w:rStyle w:val="Char0"/>
          <w:rtl/>
        </w:rPr>
        <w:t>ک</w:t>
      </w:r>
      <w:r w:rsidRPr="00C64670">
        <w:rPr>
          <w:rStyle w:val="Char0"/>
          <w:rtl/>
        </w:rPr>
        <w:t xml:space="preserve">ند، پس بر ما مسلمانان واجب است </w:t>
      </w:r>
      <w:r w:rsidR="00DF08BB">
        <w:rPr>
          <w:rStyle w:val="Char0"/>
          <w:rtl/>
        </w:rPr>
        <w:t>ک</w:t>
      </w:r>
      <w:r w:rsidRPr="00C64670">
        <w:rPr>
          <w:rStyle w:val="Char0"/>
          <w:rtl/>
        </w:rPr>
        <w:t>ه ا</w:t>
      </w:r>
      <w:r w:rsidR="00DF08BB">
        <w:rPr>
          <w:rStyle w:val="Char0"/>
          <w:rtl/>
        </w:rPr>
        <w:t>ی</w:t>
      </w:r>
      <w:r w:rsidRPr="00C64670">
        <w:rPr>
          <w:rStyle w:val="Char0"/>
          <w:rtl/>
        </w:rPr>
        <w:t>ن قاعد</w:t>
      </w:r>
      <w:r w:rsidR="00DF08BB">
        <w:rPr>
          <w:rStyle w:val="Char0"/>
          <w:rFonts w:hint="cs"/>
          <w:rtl/>
        </w:rPr>
        <w:t>ۀ</w:t>
      </w:r>
      <w:r w:rsidR="0054298E" w:rsidRPr="00C64670">
        <w:rPr>
          <w:rStyle w:val="Char0"/>
          <w:rFonts w:hint="cs"/>
          <w:rtl/>
        </w:rPr>
        <w:t xml:space="preserve"> </w:t>
      </w:r>
      <w:r w:rsidRPr="00C64670">
        <w:rPr>
          <w:rStyle w:val="Char0"/>
          <w:rtl/>
        </w:rPr>
        <w:t>طلائ</w:t>
      </w:r>
      <w:r w:rsidR="00DF08BB">
        <w:rPr>
          <w:rStyle w:val="Char0"/>
          <w:rtl/>
        </w:rPr>
        <w:t>ی</w:t>
      </w:r>
      <w:r w:rsidRPr="00C64670">
        <w:rPr>
          <w:rStyle w:val="Char0"/>
          <w:rtl/>
        </w:rPr>
        <w:t xml:space="preserve"> را هم</w:t>
      </w:r>
      <w:r w:rsidR="00DF08BB">
        <w:rPr>
          <w:rStyle w:val="Char0"/>
          <w:rtl/>
        </w:rPr>
        <w:t>ی</w:t>
      </w:r>
      <w:r w:rsidRPr="00C64670">
        <w:rPr>
          <w:rStyle w:val="Char0"/>
          <w:rtl/>
        </w:rPr>
        <w:t>شه مدنظر داشته باش</w:t>
      </w:r>
      <w:r w:rsidR="00DF08BB">
        <w:rPr>
          <w:rStyle w:val="Char0"/>
          <w:rtl/>
        </w:rPr>
        <w:t>ی</w:t>
      </w:r>
      <w:r w:rsidRPr="00C64670">
        <w:rPr>
          <w:rStyle w:val="Char0"/>
          <w:rtl/>
        </w:rPr>
        <w:t xml:space="preserve">م </w:t>
      </w:r>
      <w:r w:rsidR="00DF08BB">
        <w:rPr>
          <w:rStyle w:val="Char0"/>
          <w:rtl/>
        </w:rPr>
        <w:t>ک</w:t>
      </w:r>
      <w:r w:rsidRPr="00C64670">
        <w:rPr>
          <w:rStyle w:val="Char0"/>
          <w:rtl/>
        </w:rPr>
        <w:t>ه بر اصول ثابت و مشتر</w:t>
      </w:r>
      <w:r w:rsidR="00DF08BB">
        <w:rPr>
          <w:rStyle w:val="Char0"/>
          <w:rtl/>
        </w:rPr>
        <w:t>ک</w:t>
      </w:r>
      <w:r w:rsidRPr="00C64670">
        <w:rPr>
          <w:rStyle w:val="Char0"/>
          <w:rtl/>
        </w:rPr>
        <w:t xml:space="preserve"> ت</w:t>
      </w:r>
      <w:r w:rsidR="00DF08BB">
        <w:rPr>
          <w:rStyle w:val="Char0"/>
          <w:rtl/>
        </w:rPr>
        <w:t>کی</w:t>
      </w:r>
      <w:r w:rsidRPr="00C64670">
        <w:rPr>
          <w:rStyle w:val="Char0"/>
          <w:rtl/>
        </w:rPr>
        <w:t>ه نما</w:t>
      </w:r>
      <w:r w:rsidR="00DF08BB">
        <w:rPr>
          <w:rStyle w:val="Char0"/>
          <w:rtl/>
        </w:rPr>
        <w:t>یی</w:t>
      </w:r>
      <w:r w:rsidRPr="00C64670">
        <w:rPr>
          <w:rStyle w:val="Char0"/>
          <w:rtl/>
        </w:rPr>
        <w:t>م و اختلافات جزئ</w:t>
      </w:r>
      <w:r w:rsidR="00DF08BB">
        <w:rPr>
          <w:rStyle w:val="Char0"/>
          <w:rtl/>
        </w:rPr>
        <w:t>ی</w:t>
      </w:r>
      <w:r w:rsidRPr="00C64670">
        <w:rPr>
          <w:rStyle w:val="Char0"/>
          <w:rtl/>
        </w:rPr>
        <w:t xml:space="preserve"> را به خاطر مصالح اصل</w:t>
      </w:r>
      <w:r w:rsidR="00DF08BB">
        <w:rPr>
          <w:rStyle w:val="Char0"/>
          <w:rtl/>
        </w:rPr>
        <w:t>ی</w:t>
      </w:r>
      <w:r w:rsidRPr="00C64670">
        <w:rPr>
          <w:rStyle w:val="Char0"/>
          <w:rtl/>
        </w:rPr>
        <w:t xml:space="preserve"> د</w:t>
      </w:r>
      <w:r w:rsidR="00DF08BB">
        <w:rPr>
          <w:rStyle w:val="Char0"/>
          <w:rtl/>
        </w:rPr>
        <w:t>ی</w:t>
      </w:r>
      <w:r w:rsidRPr="00C64670">
        <w:rPr>
          <w:rStyle w:val="Char0"/>
          <w:rtl/>
        </w:rPr>
        <w:t xml:space="preserve">ن </w:t>
      </w:r>
      <w:r w:rsidR="00DF08BB">
        <w:rPr>
          <w:rStyle w:val="Char0"/>
          <w:rtl/>
        </w:rPr>
        <w:t>ک</w:t>
      </w:r>
      <w:r w:rsidRPr="00C64670">
        <w:rPr>
          <w:rStyle w:val="Char0"/>
          <w:rtl/>
        </w:rPr>
        <w:t>نار بگذار</w:t>
      </w:r>
      <w:r w:rsidR="00DF08BB">
        <w:rPr>
          <w:rStyle w:val="Char0"/>
          <w:rtl/>
        </w:rPr>
        <w:t>ی</w:t>
      </w:r>
      <w:r w:rsidRPr="00C64670">
        <w:rPr>
          <w:rStyle w:val="Char0"/>
          <w:rtl/>
        </w:rPr>
        <w:t>م و هم</w:t>
      </w:r>
      <w:r w:rsidR="00DF08BB">
        <w:rPr>
          <w:rStyle w:val="Char0"/>
          <w:rtl/>
        </w:rPr>
        <w:t>ی</w:t>
      </w:r>
      <w:r w:rsidRPr="00C64670">
        <w:rPr>
          <w:rStyle w:val="Char0"/>
          <w:rtl/>
        </w:rPr>
        <w:t>شه به ا</w:t>
      </w:r>
      <w:r w:rsidR="00DF08BB">
        <w:rPr>
          <w:rStyle w:val="Char0"/>
          <w:rtl/>
        </w:rPr>
        <w:t>ی</w:t>
      </w:r>
      <w:r w:rsidRPr="00C64670">
        <w:rPr>
          <w:rStyle w:val="Char0"/>
          <w:rtl/>
        </w:rPr>
        <w:t>ن آ</w:t>
      </w:r>
      <w:r w:rsidR="00DF08BB">
        <w:rPr>
          <w:rStyle w:val="Char0"/>
          <w:rtl/>
        </w:rPr>
        <w:t>ی</w:t>
      </w:r>
      <w:r w:rsidR="00DF08BB">
        <w:rPr>
          <w:rStyle w:val="Char0"/>
          <w:rFonts w:hint="cs"/>
          <w:rtl/>
        </w:rPr>
        <w:t>ۀ</w:t>
      </w:r>
      <w:r w:rsidRPr="00C64670">
        <w:rPr>
          <w:rStyle w:val="Char0"/>
          <w:rtl/>
        </w:rPr>
        <w:t xml:space="preserve"> شر</w:t>
      </w:r>
      <w:r w:rsidR="00DF08BB">
        <w:rPr>
          <w:rStyle w:val="Char0"/>
          <w:rtl/>
        </w:rPr>
        <w:t>ی</w:t>
      </w:r>
      <w:r w:rsidRPr="00C64670">
        <w:rPr>
          <w:rStyle w:val="Char0"/>
          <w:rtl/>
        </w:rPr>
        <w:t>فه تمس</w:t>
      </w:r>
      <w:r w:rsidR="00DF08BB">
        <w:rPr>
          <w:rStyle w:val="Char0"/>
          <w:rtl/>
        </w:rPr>
        <w:t>ک</w:t>
      </w:r>
      <w:r w:rsidRPr="00C64670">
        <w:rPr>
          <w:rStyle w:val="Char0"/>
          <w:rtl/>
        </w:rPr>
        <w:t xml:space="preserve"> جو</w:t>
      </w:r>
      <w:r w:rsidR="00DF08BB">
        <w:rPr>
          <w:rStyle w:val="Char0"/>
          <w:rtl/>
        </w:rPr>
        <w:t>یی</w:t>
      </w:r>
      <w:r w:rsidRPr="00C64670">
        <w:rPr>
          <w:rStyle w:val="Char0"/>
          <w:rtl/>
        </w:rPr>
        <w:t xml:space="preserve">م </w:t>
      </w:r>
      <w:r w:rsidR="00DF08BB">
        <w:rPr>
          <w:rStyle w:val="Char0"/>
          <w:rtl/>
        </w:rPr>
        <w:t>ک</w:t>
      </w:r>
      <w:r w:rsidRPr="00C64670">
        <w:rPr>
          <w:rStyle w:val="Char0"/>
          <w:rtl/>
        </w:rPr>
        <w:t>ه خداوند عظ</w:t>
      </w:r>
      <w:r w:rsidR="00DF08BB">
        <w:rPr>
          <w:rStyle w:val="Char0"/>
          <w:rtl/>
        </w:rPr>
        <w:t>ی</w:t>
      </w:r>
      <w:r w:rsidRPr="00C64670">
        <w:rPr>
          <w:rStyle w:val="Char0"/>
          <w:rtl/>
        </w:rPr>
        <w:t>م‌الشأن م</w:t>
      </w:r>
      <w:r w:rsidR="00DF08BB">
        <w:rPr>
          <w:rStyle w:val="Char0"/>
          <w:rtl/>
        </w:rPr>
        <w:t>ی</w:t>
      </w:r>
      <w:r w:rsidRPr="00C64670">
        <w:rPr>
          <w:rStyle w:val="Char0"/>
          <w:rtl/>
        </w:rPr>
        <w:t>‌فرما</w:t>
      </w:r>
      <w:r w:rsidR="00DF08BB">
        <w:rPr>
          <w:rStyle w:val="Char0"/>
          <w:rtl/>
        </w:rPr>
        <w:t>ی</w:t>
      </w:r>
      <w:r w:rsidRPr="00C64670">
        <w:rPr>
          <w:rStyle w:val="Char0"/>
          <w:rtl/>
        </w:rPr>
        <w:t>د:</w:t>
      </w:r>
      <w:r w:rsidR="00107B70">
        <w:rPr>
          <w:rStyle w:val="Char0"/>
          <w:rtl/>
        </w:rPr>
        <w:t xml:space="preserve"> </w:t>
      </w:r>
      <w:r w:rsidR="000F53DC">
        <w:rPr>
          <w:rStyle w:val="Char0"/>
          <w:rFonts w:cs="Traditional Arabic"/>
          <w:color w:val="000000"/>
          <w:shd w:val="clear" w:color="auto" w:fill="FFFFFF"/>
          <w:rtl/>
        </w:rPr>
        <w:t>﴿</w:t>
      </w:r>
      <w:r w:rsidR="000F53DC" w:rsidRPr="00932399">
        <w:rPr>
          <w:rStyle w:val="Char4"/>
          <w:rtl/>
        </w:rPr>
        <w:t xml:space="preserve">يَٰٓأَيُّهَا </w:t>
      </w:r>
      <w:r w:rsidR="000F53DC" w:rsidRPr="00932399">
        <w:rPr>
          <w:rStyle w:val="Char4"/>
          <w:rFonts w:hint="cs"/>
          <w:rtl/>
        </w:rPr>
        <w:t>ٱ</w:t>
      </w:r>
      <w:r w:rsidR="000F53DC" w:rsidRPr="00932399">
        <w:rPr>
          <w:rStyle w:val="Char4"/>
          <w:rFonts w:hint="eastAsia"/>
          <w:rtl/>
        </w:rPr>
        <w:t>لَّذِينَ</w:t>
      </w:r>
      <w:r w:rsidR="000F53DC" w:rsidRPr="00932399">
        <w:rPr>
          <w:rStyle w:val="Char4"/>
          <w:rtl/>
        </w:rPr>
        <w:t xml:space="preserve"> ءَامَنُوٓاْ أَطِيعُواْ </w:t>
      </w:r>
      <w:r w:rsidR="000F53DC" w:rsidRPr="00932399">
        <w:rPr>
          <w:rStyle w:val="Char4"/>
          <w:rFonts w:hint="cs"/>
          <w:rtl/>
        </w:rPr>
        <w:t>ٱ</w:t>
      </w:r>
      <w:r w:rsidR="000F53DC" w:rsidRPr="00932399">
        <w:rPr>
          <w:rStyle w:val="Char4"/>
          <w:rFonts w:hint="eastAsia"/>
          <w:rtl/>
        </w:rPr>
        <w:t>للَّهَ</w:t>
      </w:r>
      <w:r w:rsidR="000F53DC" w:rsidRPr="00932399">
        <w:rPr>
          <w:rStyle w:val="Char4"/>
          <w:rtl/>
        </w:rPr>
        <w:t xml:space="preserve"> وَأَطِيعُواْ </w:t>
      </w:r>
      <w:r w:rsidR="000F53DC" w:rsidRPr="00932399">
        <w:rPr>
          <w:rStyle w:val="Char4"/>
          <w:rFonts w:hint="cs"/>
          <w:rtl/>
        </w:rPr>
        <w:t>ٱ</w:t>
      </w:r>
      <w:r w:rsidR="000F53DC" w:rsidRPr="00932399">
        <w:rPr>
          <w:rStyle w:val="Char4"/>
          <w:rFonts w:hint="eastAsia"/>
          <w:rtl/>
        </w:rPr>
        <w:t>لرَّسُولَ</w:t>
      </w:r>
      <w:r w:rsidR="000F53DC" w:rsidRPr="00932399">
        <w:rPr>
          <w:rStyle w:val="Char4"/>
          <w:rtl/>
        </w:rPr>
        <w:t xml:space="preserve"> وَأُوْلِي </w:t>
      </w:r>
      <w:r w:rsidR="000F53DC" w:rsidRPr="00932399">
        <w:rPr>
          <w:rStyle w:val="Char4"/>
          <w:rFonts w:hint="cs"/>
          <w:rtl/>
        </w:rPr>
        <w:t>ٱ</w:t>
      </w:r>
      <w:r w:rsidR="000F53DC" w:rsidRPr="00932399">
        <w:rPr>
          <w:rStyle w:val="Char4"/>
          <w:rFonts w:hint="eastAsia"/>
          <w:rtl/>
        </w:rPr>
        <w:t>لۡأَمۡرِ</w:t>
      </w:r>
      <w:r w:rsidR="000F53DC" w:rsidRPr="00932399">
        <w:rPr>
          <w:rStyle w:val="Char4"/>
          <w:rtl/>
        </w:rPr>
        <w:t xml:space="preserve"> مِنكُمۡۖ فَإِن تَنَٰزَعۡتُمۡ فِي شَيۡءٖ فَرُدُّوهُ إِلَى </w:t>
      </w:r>
      <w:r w:rsidR="000F53DC" w:rsidRPr="00932399">
        <w:rPr>
          <w:rStyle w:val="Char4"/>
          <w:rFonts w:hint="cs"/>
          <w:rtl/>
        </w:rPr>
        <w:t>ٱ</w:t>
      </w:r>
      <w:r w:rsidR="000F53DC" w:rsidRPr="00932399">
        <w:rPr>
          <w:rStyle w:val="Char4"/>
          <w:rFonts w:hint="eastAsia"/>
          <w:rtl/>
        </w:rPr>
        <w:t>للَّهِ</w:t>
      </w:r>
      <w:r w:rsidR="000F53DC" w:rsidRPr="00932399">
        <w:rPr>
          <w:rStyle w:val="Char4"/>
          <w:rtl/>
        </w:rPr>
        <w:t xml:space="preserve"> وَ</w:t>
      </w:r>
      <w:r w:rsidR="000F53DC" w:rsidRPr="00932399">
        <w:rPr>
          <w:rStyle w:val="Char4"/>
          <w:rFonts w:hint="cs"/>
          <w:rtl/>
        </w:rPr>
        <w:t>ٱ</w:t>
      </w:r>
      <w:r w:rsidR="000F53DC" w:rsidRPr="00932399">
        <w:rPr>
          <w:rStyle w:val="Char4"/>
          <w:rFonts w:hint="eastAsia"/>
          <w:rtl/>
        </w:rPr>
        <w:t>لرَّسُولِ</w:t>
      </w:r>
      <w:r w:rsidR="000F53DC" w:rsidRPr="00932399">
        <w:rPr>
          <w:rStyle w:val="Char4"/>
          <w:rtl/>
        </w:rPr>
        <w:t xml:space="preserve"> إِن كُنتُمۡ تُؤۡمِنُونَ بِ</w:t>
      </w:r>
      <w:r w:rsidR="000F53DC" w:rsidRPr="00932399">
        <w:rPr>
          <w:rStyle w:val="Char4"/>
          <w:rFonts w:hint="cs"/>
          <w:rtl/>
        </w:rPr>
        <w:t>ٱ</w:t>
      </w:r>
      <w:r w:rsidR="000F53DC" w:rsidRPr="00932399">
        <w:rPr>
          <w:rStyle w:val="Char4"/>
          <w:rFonts w:hint="eastAsia"/>
          <w:rtl/>
        </w:rPr>
        <w:t>للَّهِ</w:t>
      </w:r>
      <w:r w:rsidR="000F53DC" w:rsidRPr="00932399">
        <w:rPr>
          <w:rStyle w:val="Char4"/>
          <w:rtl/>
        </w:rPr>
        <w:t xml:space="preserve"> وَ</w:t>
      </w:r>
      <w:r w:rsidR="000F53DC" w:rsidRPr="00932399">
        <w:rPr>
          <w:rStyle w:val="Char4"/>
          <w:rFonts w:hint="cs"/>
          <w:rtl/>
        </w:rPr>
        <w:t>ٱ</w:t>
      </w:r>
      <w:r w:rsidR="000F53DC" w:rsidRPr="00932399">
        <w:rPr>
          <w:rStyle w:val="Char4"/>
          <w:rFonts w:hint="eastAsia"/>
          <w:rtl/>
        </w:rPr>
        <w:t>لۡيَوۡمِ</w:t>
      </w:r>
      <w:r w:rsidR="000F53DC" w:rsidRPr="00932399">
        <w:rPr>
          <w:rStyle w:val="Char4"/>
          <w:rtl/>
        </w:rPr>
        <w:t xml:space="preserve"> </w:t>
      </w:r>
      <w:r w:rsidR="000F53DC" w:rsidRPr="00932399">
        <w:rPr>
          <w:rStyle w:val="Char4"/>
          <w:rFonts w:hint="cs"/>
          <w:rtl/>
        </w:rPr>
        <w:t>ٱ</w:t>
      </w:r>
      <w:r w:rsidR="000F53DC" w:rsidRPr="00932399">
        <w:rPr>
          <w:rStyle w:val="Char4"/>
          <w:rFonts w:hint="eastAsia"/>
          <w:rtl/>
        </w:rPr>
        <w:t>لۡأٓخِرِۚ</w:t>
      </w:r>
      <w:r w:rsidR="000F53DC" w:rsidRPr="00932399">
        <w:rPr>
          <w:rStyle w:val="Char4"/>
          <w:rtl/>
        </w:rPr>
        <w:t xml:space="preserve"> ذَٰلِكَ خَيۡرٞ وَأَحۡس</w:t>
      </w:r>
      <w:r w:rsidR="000F53DC" w:rsidRPr="00932399">
        <w:rPr>
          <w:rStyle w:val="Char4"/>
          <w:rFonts w:hint="eastAsia"/>
          <w:rtl/>
        </w:rPr>
        <w:t>َنُ</w:t>
      </w:r>
      <w:r w:rsidR="000F53DC" w:rsidRPr="00932399">
        <w:rPr>
          <w:rStyle w:val="Char4"/>
          <w:rtl/>
        </w:rPr>
        <w:t xml:space="preserve"> تَأۡوِيلًا٥٩</w:t>
      </w:r>
      <w:r w:rsidR="000F53DC">
        <w:rPr>
          <w:rStyle w:val="Char0"/>
          <w:rFonts w:cs="Traditional Arabic"/>
          <w:color w:val="000000"/>
          <w:shd w:val="clear" w:color="auto" w:fill="FFFFFF"/>
          <w:rtl/>
        </w:rPr>
        <w:t>﴾</w:t>
      </w:r>
      <w:r w:rsidRPr="006933B2">
        <w:rPr>
          <w:rStyle w:val="FootnoteReference"/>
          <w:rFonts w:cs="IRNazli"/>
          <w:sz w:val="32"/>
          <w:rtl/>
        </w:rPr>
        <w:t>(</w:t>
      </w:r>
      <w:r w:rsidRPr="006933B2">
        <w:rPr>
          <w:rStyle w:val="FootnoteReference"/>
          <w:rFonts w:cs="IRNazli"/>
          <w:sz w:val="32"/>
          <w:rtl/>
        </w:rPr>
        <w:footnoteReference w:id="653"/>
      </w:r>
      <w:r w:rsidRPr="006933B2">
        <w:rPr>
          <w:rStyle w:val="FootnoteReference"/>
          <w:rFonts w:cs="IRNazli"/>
          <w:sz w:val="32"/>
          <w:rtl/>
        </w:rPr>
        <w:t>)</w:t>
      </w:r>
      <w:r w:rsidR="004B4E0D" w:rsidRPr="00C64670">
        <w:rPr>
          <w:rStyle w:val="Char0"/>
          <w:rFonts w:hint="cs"/>
          <w:rtl/>
        </w:rPr>
        <w:t xml:space="preserve"> </w:t>
      </w:r>
      <w:r w:rsidR="004B4E0D" w:rsidRPr="000F53DC">
        <w:rPr>
          <w:rStyle w:val="Char9"/>
          <w:rFonts w:hint="cs"/>
          <w:rtl/>
        </w:rPr>
        <w:t>«</w:t>
      </w:r>
      <w:r w:rsidR="004B4E0D" w:rsidRPr="000F53DC">
        <w:rPr>
          <w:rStyle w:val="Char9"/>
          <w:rtl/>
        </w:rPr>
        <w:t>ا</w:t>
      </w:r>
      <w:r w:rsidR="00DF08BB" w:rsidRPr="000F53DC">
        <w:rPr>
          <w:rStyle w:val="Char9"/>
          <w:rtl/>
        </w:rPr>
        <w:t>ی</w:t>
      </w:r>
      <w:r w:rsidR="004B4E0D" w:rsidRPr="000F53DC">
        <w:rPr>
          <w:rStyle w:val="Char9"/>
          <w:rtl/>
        </w:rPr>
        <w:t xml:space="preserve"> </w:t>
      </w:r>
      <w:r w:rsidR="00DF08BB" w:rsidRPr="000F53DC">
        <w:rPr>
          <w:rStyle w:val="Char9"/>
          <w:rtl/>
        </w:rPr>
        <w:t>ک</w:t>
      </w:r>
      <w:r w:rsidR="004B4E0D" w:rsidRPr="000F53DC">
        <w:rPr>
          <w:rStyle w:val="Char9"/>
          <w:rtl/>
        </w:rPr>
        <w:t>سان</w:t>
      </w:r>
      <w:r w:rsidR="00DF08BB" w:rsidRPr="000F53DC">
        <w:rPr>
          <w:rStyle w:val="Char9"/>
          <w:rtl/>
        </w:rPr>
        <w:t>ی</w:t>
      </w:r>
      <w:r w:rsidR="004B4E0D" w:rsidRPr="000F53DC">
        <w:rPr>
          <w:rStyle w:val="Char9"/>
          <w:rtl/>
        </w:rPr>
        <w:t xml:space="preserve"> </w:t>
      </w:r>
      <w:r w:rsidR="00DF08BB" w:rsidRPr="000F53DC">
        <w:rPr>
          <w:rStyle w:val="Char9"/>
          <w:rtl/>
        </w:rPr>
        <w:t>ک</w:t>
      </w:r>
      <w:r w:rsidR="004B4E0D" w:rsidRPr="000F53DC">
        <w:rPr>
          <w:rStyle w:val="Char9"/>
          <w:rtl/>
        </w:rPr>
        <w:t>ه ا</w:t>
      </w:r>
      <w:r w:rsidR="00DF08BB" w:rsidRPr="000F53DC">
        <w:rPr>
          <w:rStyle w:val="Char9"/>
          <w:rtl/>
        </w:rPr>
        <w:t>ی</w:t>
      </w:r>
      <w:r w:rsidR="004B4E0D" w:rsidRPr="000F53DC">
        <w:rPr>
          <w:rStyle w:val="Char9"/>
          <w:rtl/>
        </w:rPr>
        <w:t>مان آورده‌ا</w:t>
      </w:r>
      <w:r w:rsidR="00DF08BB" w:rsidRPr="000F53DC">
        <w:rPr>
          <w:rStyle w:val="Char9"/>
          <w:rtl/>
        </w:rPr>
        <w:t>ی</w:t>
      </w:r>
      <w:r w:rsidR="004B4E0D" w:rsidRPr="000F53DC">
        <w:rPr>
          <w:rStyle w:val="Char9"/>
          <w:rtl/>
        </w:rPr>
        <w:t>د! از خدا (با پ</w:t>
      </w:r>
      <w:r w:rsidR="00DF08BB" w:rsidRPr="000F53DC">
        <w:rPr>
          <w:rStyle w:val="Char9"/>
          <w:rtl/>
        </w:rPr>
        <w:t>ی</w:t>
      </w:r>
      <w:r w:rsidR="004B4E0D" w:rsidRPr="000F53DC">
        <w:rPr>
          <w:rStyle w:val="Char9"/>
          <w:rtl/>
        </w:rPr>
        <w:t>رو</w:t>
      </w:r>
      <w:r w:rsidR="00DF08BB" w:rsidRPr="000F53DC">
        <w:rPr>
          <w:rStyle w:val="Char9"/>
          <w:rtl/>
        </w:rPr>
        <w:t>ی</w:t>
      </w:r>
      <w:r w:rsidR="004B4E0D" w:rsidRPr="000F53DC">
        <w:rPr>
          <w:rStyle w:val="Char9"/>
          <w:rtl/>
        </w:rPr>
        <w:t xml:space="preserve"> از قرآن) و از پ</w:t>
      </w:r>
      <w:r w:rsidR="00DF08BB" w:rsidRPr="000F53DC">
        <w:rPr>
          <w:rStyle w:val="Char9"/>
          <w:rtl/>
        </w:rPr>
        <w:t>ی</w:t>
      </w:r>
      <w:r w:rsidR="004B4E0D" w:rsidRPr="000F53DC">
        <w:rPr>
          <w:rStyle w:val="Char9"/>
          <w:rtl/>
        </w:rPr>
        <w:t xml:space="preserve">غمبر (خدا </w:t>
      </w:r>
      <w:r w:rsidR="00566E38" w:rsidRPr="000F53DC">
        <w:rPr>
          <w:rStyle w:val="Char9"/>
          <w:rtl/>
        </w:rPr>
        <w:t>محمّد</w:t>
      </w:r>
      <w:r w:rsidR="004B4E0D" w:rsidRPr="000F53DC">
        <w:rPr>
          <w:rStyle w:val="Char9"/>
          <w:rtl/>
        </w:rPr>
        <w:t xml:space="preserve"> مصطف</w:t>
      </w:r>
      <w:r w:rsidR="00DF08BB" w:rsidRPr="000F53DC">
        <w:rPr>
          <w:rStyle w:val="Char9"/>
          <w:rtl/>
        </w:rPr>
        <w:t>ی</w:t>
      </w:r>
      <w:r w:rsidR="004B4E0D" w:rsidRPr="000F53DC">
        <w:rPr>
          <w:rStyle w:val="Char9"/>
          <w:rtl/>
        </w:rPr>
        <w:t xml:space="preserve"> با تمسّ</w:t>
      </w:r>
      <w:r w:rsidR="00DF08BB" w:rsidRPr="000F53DC">
        <w:rPr>
          <w:rStyle w:val="Char9"/>
          <w:rtl/>
        </w:rPr>
        <w:t>ک</w:t>
      </w:r>
      <w:r w:rsidR="004B4E0D" w:rsidRPr="000F53DC">
        <w:rPr>
          <w:rStyle w:val="Char9"/>
          <w:rtl/>
        </w:rPr>
        <w:t xml:space="preserve"> به سنّت او) اطاعت </w:t>
      </w:r>
      <w:r w:rsidR="00DF08BB" w:rsidRPr="000F53DC">
        <w:rPr>
          <w:rStyle w:val="Char9"/>
          <w:rtl/>
        </w:rPr>
        <w:t>ک</w:t>
      </w:r>
      <w:r w:rsidR="004B4E0D" w:rsidRPr="000F53DC">
        <w:rPr>
          <w:rStyle w:val="Char9"/>
          <w:rtl/>
        </w:rPr>
        <w:t>ن</w:t>
      </w:r>
      <w:r w:rsidR="00DF08BB" w:rsidRPr="000F53DC">
        <w:rPr>
          <w:rStyle w:val="Char9"/>
          <w:rtl/>
        </w:rPr>
        <w:t>ی</w:t>
      </w:r>
      <w:r w:rsidR="004B4E0D" w:rsidRPr="000F53DC">
        <w:rPr>
          <w:rStyle w:val="Char9"/>
          <w:rtl/>
        </w:rPr>
        <w:t xml:space="preserve">د، و از </w:t>
      </w:r>
      <w:r w:rsidR="00DF08BB" w:rsidRPr="000F53DC">
        <w:rPr>
          <w:rStyle w:val="Char9"/>
          <w:rtl/>
        </w:rPr>
        <w:t>ک</w:t>
      </w:r>
      <w:r w:rsidR="004B4E0D" w:rsidRPr="000F53DC">
        <w:rPr>
          <w:rStyle w:val="Char9"/>
          <w:rtl/>
        </w:rPr>
        <w:t>ارداران و فرماندهان مسلمان خود فرمانبردار</w:t>
      </w:r>
      <w:r w:rsidR="00DF08BB" w:rsidRPr="000F53DC">
        <w:rPr>
          <w:rStyle w:val="Char9"/>
          <w:rtl/>
        </w:rPr>
        <w:t>ی</w:t>
      </w:r>
      <w:r w:rsidR="004B4E0D" w:rsidRPr="000F53DC">
        <w:rPr>
          <w:rStyle w:val="Char9"/>
          <w:rtl/>
        </w:rPr>
        <w:t xml:space="preserve"> نمائ</w:t>
      </w:r>
      <w:r w:rsidR="00DF08BB" w:rsidRPr="000F53DC">
        <w:rPr>
          <w:rStyle w:val="Char9"/>
          <w:rtl/>
        </w:rPr>
        <w:t>ی</w:t>
      </w:r>
      <w:r w:rsidR="004B4E0D" w:rsidRPr="000F53DC">
        <w:rPr>
          <w:rStyle w:val="Char9"/>
          <w:rtl/>
        </w:rPr>
        <w:t xml:space="preserve">د (مادام </w:t>
      </w:r>
      <w:r w:rsidR="00DF08BB" w:rsidRPr="000F53DC">
        <w:rPr>
          <w:rStyle w:val="Char9"/>
          <w:rtl/>
        </w:rPr>
        <w:t>ک</w:t>
      </w:r>
      <w:r w:rsidR="004B4E0D" w:rsidRPr="000F53DC">
        <w:rPr>
          <w:rStyle w:val="Char9"/>
          <w:rtl/>
        </w:rPr>
        <w:t>ه دادگر و حقّگرا بوده و مجر</w:t>
      </w:r>
      <w:r w:rsidR="00DF08BB" w:rsidRPr="000F53DC">
        <w:rPr>
          <w:rStyle w:val="Char9"/>
          <w:rtl/>
        </w:rPr>
        <w:t>ی</w:t>
      </w:r>
      <w:r w:rsidR="004B4E0D" w:rsidRPr="000F53DC">
        <w:rPr>
          <w:rStyle w:val="Char9"/>
          <w:rtl/>
        </w:rPr>
        <w:t xml:space="preserve"> اح</w:t>
      </w:r>
      <w:r w:rsidR="00DF08BB" w:rsidRPr="000F53DC">
        <w:rPr>
          <w:rStyle w:val="Char9"/>
          <w:rtl/>
        </w:rPr>
        <w:t>ک</w:t>
      </w:r>
      <w:r w:rsidR="004B4E0D" w:rsidRPr="000F53DC">
        <w:rPr>
          <w:rStyle w:val="Char9"/>
          <w:rtl/>
        </w:rPr>
        <w:t>ام شر</w:t>
      </w:r>
      <w:r w:rsidR="00DF08BB" w:rsidRPr="000F53DC">
        <w:rPr>
          <w:rStyle w:val="Char9"/>
          <w:rtl/>
        </w:rPr>
        <w:t>ی</w:t>
      </w:r>
      <w:r w:rsidR="004B4E0D" w:rsidRPr="000F53DC">
        <w:rPr>
          <w:rStyle w:val="Char9"/>
          <w:rtl/>
        </w:rPr>
        <w:t>عت اسلام باشند) و اگر در چ</w:t>
      </w:r>
      <w:r w:rsidR="00DF08BB" w:rsidRPr="000F53DC">
        <w:rPr>
          <w:rStyle w:val="Char9"/>
          <w:rtl/>
        </w:rPr>
        <w:t>ی</w:t>
      </w:r>
      <w:r w:rsidR="004B4E0D" w:rsidRPr="000F53DC">
        <w:rPr>
          <w:rStyle w:val="Char9"/>
          <w:rtl/>
        </w:rPr>
        <w:t>ز</w:t>
      </w:r>
      <w:r w:rsidR="00DF08BB" w:rsidRPr="000F53DC">
        <w:rPr>
          <w:rStyle w:val="Char9"/>
          <w:rtl/>
        </w:rPr>
        <w:t>ی</w:t>
      </w:r>
      <w:r w:rsidR="004B4E0D" w:rsidRPr="000F53DC">
        <w:rPr>
          <w:rStyle w:val="Char9"/>
          <w:rtl/>
        </w:rPr>
        <w:t xml:space="preserve"> اختلاف داشت</w:t>
      </w:r>
      <w:r w:rsidR="00DF08BB" w:rsidRPr="000F53DC">
        <w:rPr>
          <w:rStyle w:val="Char9"/>
          <w:rtl/>
        </w:rPr>
        <w:t>ی</w:t>
      </w:r>
      <w:r w:rsidR="004B4E0D" w:rsidRPr="000F53DC">
        <w:rPr>
          <w:rStyle w:val="Char9"/>
          <w:rtl/>
        </w:rPr>
        <w:t>د (و در امر</w:t>
      </w:r>
      <w:r w:rsidR="00DF08BB" w:rsidRPr="000F53DC">
        <w:rPr>
          <w:rStyle w:val="Char9"/>
          <w:rtl/>
        </w:rPr>
        <w:t>ی</w:t>
      </w:r>
      <w:r w:rsidR="004B4E0D" w:rsidRPr="000F53DC">
        <w:rPr>
          <w:rStyle w:val="Char9"/>
          <w:rtl/>
        </w:rPr>
        <w:t xml:space="preserve"> از امور </w:t>
      </w:r>
      <w:r w:rsidR="00DF08BB" w:rsidRPr="000F53DC">
        <w:rPr>
          <w:rStyle w:val="Char9"/>
          <w:rtl/>
        </w:rPr>
        <w:t>ک</w:t>
      </w:r>
      <w:r w:rsidR="004B4E0D" w:rsidRPr="000F53DC">
        <w:rPr>
          <w:rStyle w:val="Char9"/>
          <w:rtl/>
        </w:rPr>
        <w:t>شم</w:t>
      </w:r>
      <w:r w:rsidR="00DF08BB" w:rsidRPr="000F53DC">
        <w:rPr>
          <w:rStyle w:val="Char9"/>
          <w:rtl/>
        </w:rPr>
        <w:t>ک</w:t>
      </w:r>
      <w:r w:rsidR="004B4E0D" w:rsidRPr="000F53DC">
        <w:rPr>
          <w:rStyle w:val="Char9"/>
          <w:rtl/>
        </w:rPr>
        <w:t>ش پ</w:t>
      </w:r>
      <w:r w:rsidR="00DF08BB" w:rsidRPr="000F53DC">
        <w:rPr>
          <w:rStyle w:val="Char9"/>
          <w:rtl/>
        </w:rPr>
        <w:t>ی</w:t>
      </w:r>
      <w:r w:rsidR="004B4E0D" w:rsidRPr="000F53DC">
        <w:rPr>
          <w:rStyle w:val="Char9"/>
          <w:rtl/>
        </w:rPr>
        <w:t xml:space="preserve">دا </w:t>
      </w:r>
      <w:r w:rsidR="00DF08BB" w:rsidRPr="000F53DC">
        <w:rPr>
          <w:rStyle w:val="Char9"/>
          <w:rtl/>
        </w:rPr>
        <w:t>ک</w:t>
      </w:r>
      <w:r w:rsidR="004B4E0D" w:rsidRPr="000F53DC">
        <w:rPr>
          <w:rStyle w:val="Char9"/>
          <w:rtl/>
        </w:rPr>
        <w:t>رد</w:t>
      </w:r>
      <w:r w:rsidR="00DF08BB" w:rsidRPr="000F53DC">
        <w:rPr>
          <w:rStyle w:val="Char9"/>
          <w:rtl/>
        </w:rPr>
        <w:t>ی</w:t>
      </w:r>
      <w:r w:rsidR="004B4E0D" w:rsidRPr="000F53DC">
        <w:rPr>
          <w:rStyle w:val="Char9"/>
          <w:rtl/>
        </w:rPr>
        <w:t>د) آن را به خدا (با عرضه‌</w:t>
      </w:r>
      <w:r w:rsidR="00DF08BB" w:rsidRPr="000F53DC">
        <w:rPr>
          <w:rStyle w:val="Char9"/>
          <w:rtl/>
        </w:rPr>
        <w:t>ی</w:t>
      </w:r>
      <w:r w:rsidR="004B4E0D" w:rsidRPr="000F53DC">
        <w:rPr>
          <w:rStyle w:val="Char9"/>
          <w:rtl/>
        </w:rPr>
        <w:t xml:space="preserve"> به قرآن) و پ</w:t>
      </w:r>
      <w:r w:rsidR="00DF08BB" w:rsidRPr="000F53DC">
        <w:rPr>
          <w:rStyle w:val="Char9"/>
          <w:rtl/>
        </w:rPr>
        <w:t>ی</w:t>
      </w:r>
      <w:r w:rsidR="004B4E0D" w:rsidRPr="000F53DC">
        <w:rPr>
          <w:rStyle w:val="Char9"/>
          <w:rtl/>
        </w:rPr>
        <w:t>غمبر او (با رجوع به سنّت نبو</w:t>
      </w:r>
      <w:r w:rsidR="00DF08BB" w:rsidRPr="000F53DC">
        <w:rPr>
          <w:rStyle w:val="Char9"/>
          <w:rtl/>
        </w:rPr>
        <w:t>ی</w:t>
      </w:r>
      <w:r w:rsidR="004B4E0D" w:rsidRPr="000F53DC">
        <w:rPr>
          <w:rStyle w:val="Char9"/>
          <w:rtl/>
        </w:rPr>
        <w:t>) برگردان</w:t>
      </w:r>
      <w:r w:rsidR="00DF08BB" w:rsidRPr="000F53DC">
        <w:rPr>
          <w:rStyle w:val="Char9"/>
          <w:rtl/>
        </w:rPr>
        <w:t>ی</w:t>
      </w:r>
      <w:r w:rsidR="004B4E0D" w:rsidRPr="000F53DC">
        <w:rPr>
          <w:rStyle w:val="Char9"/>
          <w:rtl/>
        </w:rPr>
        <w:t>د (تا در پرتو قرآن و سنّت، ح</w:t>
      </w:r>
      <w:r w:rsidR="00DF08BB" w:rsidRPr="000F53DC">
        <w:rPr>
          <w:rStyle w:val="Char9"/>
          <w:rtl/>
        </w:rPr>
        <w:t>ک</w:t>
      </w:r>
      <w:r w:rsidR="004B4E0D" w:rsidRPr="000F53DC">
        <w:rPr>
          <w:rStyle w:val="Char9"/>
          <w:rtl/>
        </w:rPr>
        <w:t>م آن را بدان</w:t>
      </w:r>
      <w:r w:rsidR="00DF08BB" w:rsidRPr="000F53DC">
        <w:rPr>
          <w:rStyle w:val="Char9"/>
          <w:rtl/>
        </w:rPr>
        <w:t>ی</w:t>
      </w:r>
      <w:r w:rsidR="004B4E0D" w:rsidRPr="000F53DC">
        <w:rPr>
          <w:rStyle w:val="Char9"/>
          <w:rtl/>
        </w:rPr>
        <w:t xml:space="preserve">د. چرا </w:t>
      </w:r>
      <w:r w:rsidR="00DF08BB" w:rsidRPr="000F53DC">
        <w:rPr>
          <w:rStyle w:val="Char9"/>
          <w:rtl/>
        </w:rPr>
        <w:t>ک</w:t>
      </w:r>
      <w:r w:rsidR="004B4E0D" w:rsidRPr="000F53DC">
        <w:rPr>
          <w:rStyle w:val="Char9"/>
          <w:rtl/>
        </w:rPr>
        <w:t>ه خدا قرآن را نازل، و پ</w:t>
      </w:r>
      <w:r w:rsidR="00DF08BB" w:rsidRPr="000F53DC">
        <w:rPr>
          <w:rStyle w:val="Char9"/>
          <w:rtl/>
        </w:rPr>
        <w:t>ی</w:t>
      </w:r>
      <w:r w:rsidR="004B4E0D" w:rsidRPr="000F53DC">
        <w:rPr>
          <w:rStyle w:val="Char9"/>
          <w:rtl/>
        </w:rPr>
        <w:t>غمبر آن را ب</w:t>
      </w:r>
      <w:r w:rsidR="00DF08BB" w:rsidRPr="000F53DC">
        <w:rPr>
          <w:rStyle w:val="Char9"/>
          <w:rtl/>
        </w:rPr>
        <w:t>ی</w:t>
      </w:r>
      <w:r w:rsidR="004B4E0D" w:rsidRPr="000F53DC">
        <w:rPr>
          <w:rStyle w:val="Char9"/>
          <w:rtl/>
        </w:rPr>
        <w:t>ان و روشن داشته است</w:t>
      </w:r>
      <w:r w:rsidR="005651ED" w:rsidRPr="000F53DC">
        <w:rPr>
          <w:rStyle w:val="Char9"/>
          <w:rtl/>
        </w:rPr>
        <w:t xml:space="preserve">. </w:t>
      </w:r>
      <w:r w:rsidR="004B4E0D" w:rsidRPr="000F53DC">
        <w:rPr>
          <w:rStyle w:val="Char9"/>
          <w:rtl/>
        </w:rPr>
        <w:t>با</w:t>
      </w:r>
      <w:r w:rsidR="00DF08BB" w:rsidRPr="000F53DC">
        <w:rPr>
          <w:rStyle w:val="Char9"/>
          <w:rtl/>
        </w:rPr>
        <w:t>ی</w:t>
      </w:r>
      <w:r w:rsidR="004B4E0D" w:rsidRPr="000F53DC">
        <w:rPr>
          <w:rStyle w:val="Char9"/>
          <w:rtl/>
        </w:rPr>
        <w:t>د چن</w:t>
      </w:r>
      <w:r w:rsidR="00DF08BB" w:rsidRPr="000F53DC">
        <w:rPr>
          <w:rStyle w:val="Char9"/>
          <w:rtl/>
        </w:rPr>
        <w:t>ی</w:t>
      </w:r>
      <w:r w:rsidR="004B4E0D" w:rsidRPr="000F53DC">
        <w:rPr>
          <w:rStyle w:val="Char9"/>
          <w:rtl/>
        </w:rPr>
        <w:t xml:space="preserve">ن عمل </w:t>
      </w:r>
      <w:r w:rsidR="00DF08BB" w:rsidRPr="000F53DC">
        <w:rPr>
          <w:rStyle w:val="Char9"/>
          <w:rtl/>
        </w:rPr>
        <w:t>ک</w:t>
      </w:r>
      <w:r w:rsidR="004B4E0D" w:rsidRPr="000F53DC">
        <w:rPr>
          <w:rStyle w:val="Char9"/>
          <w:rtl/>
        </w:rPr>
        <w:t>ن</w:t>
      </w:r>
      <w:r w:rsidR="00DF08BB" w:rsidRPr="000F53DC">
        <w:rPr>
          <w:rStyle w:val="Char9"/>
          <w:rtl/>
        </w:rPr>
        <w:t>ی</w:t>
      </w:r>
      <w:r w:rsidR="004B4E0D" w:rsidRPr="000F53DC">
        <w:rPr>
          <w:rStyle w:val="Char9"/>
          <w:rtl/>
        </w:rPr>
        <w:t>د) اگر به خدا و روز رستاخ</w:t>
      </w:r>
      <w:r w:rsidR="00DF08BB" w:rsidRPr="000F53DC">
        <w:rPr>
          <w:rStyle w:val="Char9"/>
          <w:rtl/>
        </w:rPr>
        <w:t>ی</w:t>
      </w:r>
      <w:r w:rsidR="004B4E0D" w:rsidRPr="000F53DC">
        <w:rPr>
          <w:rStyle w:val="Char9"/>
          <w:rtl/>
        </w:rPr>
        <w:t>ز ا</w:t>
      </w:r>
      <w:r w:rsidR="00DF08BB" w:rsidRPr="000F53DC">
        <w:rPr>
          <w:rStyle w:val="Char9"/>
          <w:rtl/>
        </w:rPr>
        <w:t>ی</w:t>
      </w:r>
      <w:r w:rsidR="004B4E0D" w:rsidRPr="000F53DC">
        <w:rPr>
          <w:rStyle w:val="Char9"/>
          <w:rtl/>
        </w:rPr>
        <w:t>مان دار</w:t>
      </w:r>
      <w:r w:rsidR="00DF08BB" w:rsidRPr="000F53DC">
        <w:rPr>
          <w:rStyle w:val="Char9"/>
          <w:rtl/>
        </w:rPr>
        <w:t>ی</w:t>
      </w:r>
      <w:r w:rsidR="004B4E0D" w:rsidRPr="000F53DC">
        <w:rPr>
          <w:rStyle w:val="Char9"/>
          <w:rtl/>
        </w:rPr>
        <w:t>د. ا</w:t>
      </w:r>
      <w:r w:rsidR="00DF08BB" w:rsidRPr="000F53DC">
        <w:rPr>
          <w:rStyle w:val="Char9"/>
          <w:rtl/>
        </w:rPr>
        <w:t>ی</w:t>
      </w:r>
      <w:r w:rsidR="004B4E0D" w:rsidRPr="000F53DC">
        <w:rPr>
          <w:rStyle w:val="Char9"/>
          <w:rtl/>
        </w:rPr>
        <w:t xml:space="preserve">ن </w:t>
      </w:r>
      <w:r w:rsidR="00DF08BB" w:rsidRPr="000F53DC">
        <w:rPr>
          <w:rStyle w:val="Char9"/>
          <w:rtl/>
        </w:rPr>
        <w:t>ک</w:t>
      </w:r>
      <w:r w:rsidR="004B4E0D" w:rsidRPr="000F53DC">
        <w:rPr>
          <w:rStyle w:val="Char9"/>
          <w:rtl/>
        </w:rPr>
        <w:t>ار (</w:t>
      </w:r>
      <w:r w:rsidR="00DF08BB" w:rsidRPr="000F53DC">
        <w:rPr>
          <w:rStyle w:val="Char9"/>
          <w:rtl/>
        </w:rPr>
        <w:t>ی</w:t>
      </w:r>
      <w:r w:rsidR="004B4E0D" w:rsidRPr="000F53DC">
        <w:rPr>
          <w:rStyle w:val="Char9"/>
          <w:rtl/>
        </w:rPr>
        <w:t>عن</w:t>
      </w:r>
      <w:r w:rsidR="00DF08BB" w:rsidRPr="000F53DC">
        <w:rPr>
          <w:rStyle w:val="Char9"/>
          <w:rtl/>
        </w:rPr>
        <w:t>ی</w:t>
      </w:r>
      <w:r w:rsidR="004B4E0D" w:rsidRPr="000F53DC">
        <w:rPr>
          <w:rStyle w:val="Char9"/>
          <w:rtl/>
        </w:rPr>
        <w:t xml:space="preserve"> رجوع به قرآن و سنّت) برا</w:t>
      </w:r>
      <w:r w:rsidR="00DF08BB" w:rsidRPr="000F53DC">
        <w:rPr>
          <w:rStyle w:val="Char9"/>
          <w:rtl/>
        </w:rPr>
        <w:t>ی</w:t>
      </w:r>
      <w:r w:rsidR="004B4E0D" w:rsidRPr="000F53DC">
        <w:rPr>
          <w:rStyle w:val="Char9"/>
          <w:rtl/>
        </w:rPr>
        <w:t xml:space="preserve"> شما بهتر و خوش فرجام‌تر است .</w:t>
      </w:r>
      <w:r w:rsidR="004B4E0D" w:rsidRPr="000F53DC">
        <w:rPr>
          <w:rStyle w:val="Char9"/>
          <w:rFonts w:hint="cs"/>
          <w:rtl/>
        </w:rPr>
        <w:t>»</w:t>
      </w:r>
      <w:r w:rsidR="00107B70">
        <w:rPr>
          <w:rStyle w:val="Char9"/>
          <w:rtl/>
        </w:rPr>
        <w:t xml:space="preserve"> </w:t>
      </w:r>
      <w:r w:rsidR="004B4E0D" w:rsidRPr="00C64670">
        <w:rPr>
          <w:rStyle w:val="Char0"/>
          <w:rtl/>
        </w:rPr>
        <w:t>‏ ‏</w:t>
      </w:r>
    </w:p>
    <w:p w:rsidR="004B4E0D" w:rsidRPr="005210BE" w:rsidRDefault="004B4E0D" w:rsidP="005210BE">
      <w:pPr>
        <w:tabs>
          <w:tab w:val="right" w:pos="7031"/>
        </w:tabs>
        <w:spacing w:line="240" w:lineRule="auto"/>
        <w:ind w:firstLine="284"/>
        <w:jc w:val="both"/>
        <w:rPr>
          <w:rStyle w:val="Char0"/>
          <w:spacing w:val="-2"/>
        </w:rPr>
      </w:pPr>
      <w:r w:rsidRPr="005210BE">
        <w:rPr>
          <w:rStyle w:val="Char0"/>
          <w:rFonts w:hint="cs"/>
          <w:spacing w:val="-2"/>
          <w:rtl/>
        </w:rPr>
        <w:t>اساس اسلام بر تسلیم‌شدن و سر فرود‌آوردن کامل و مطلق در برابر ذات اقدس ربّ العالمین استوار است و خداوند تعالی می‌فرماید:</w:t>
      </w:r>
      <w:r w:rsidR="005210BE" w:rsidRPr="005210BE">
        <w:rPr>
          <w:rStyle w:val="Char0"/>
          <w:rFonts w:hint="cs"/>
          <w:spacing w:val="-2"/>
          <w:rtl/>
        </w:rPr>
        <w:t xml:space="preserve"> </w:t>
      </w:r>
      <w:r w:rsidR="005210BE" w:rsidRPr="005210BE">
        <w:rPr>
          <w:rStyle w:val="Char0"/>
          <w:rFonts w:cs="Traditional Arabic"/>
          <w:color w:val="000000"/>
          <w:spacing w:val="-2"/>
          <w:shd w:val="clear" w:color="auto" w:fill="FFFFFF"/>
          <w:rtl/>
        </w:rPr>
        <w:t>﴿</w:t>
      </w:r>
      <w:r w:rsidR="005210BE" w:rsidRPr="00932399">
        <w:rPr>
          <w:rStyle w:val="Char4"/>
          <w:rtl/>
        </w:rPr>
        <w:t xml:space="preserve">إِنَّ </w:t>
      </w:r>
      <w:r w:rsidR="005210BE" w:rsidRPr="00932399">
        <w:rPr>
          <w:rStyle w:val="Char4"/>
          <w:rFonts w:hint="cs"/>
          <w:rtl/>
        </w:rPr>
        <w:t>ٱ</w:t>
      </w:r>
      <w:r w:rsidR="005210BE" w:rsidRPr="00932399">
        <w:rPr>
          <w:rStyle w:val="Char4"/>
          <w:rFonts w:hint="eastAsia"/>
          <w:rtl/>
        </w:rPr>
        <w:t>لدِّينَ</w:t>
      </w:r>
      <w:r w:rsidR="005210BE" w:rsidRPr="00932399">
        <w:rPr>
          <w:rStyle w:val="Char4"/>
          <w:rtl/>
        </w:rPr>
        <w:t xml:space="preserve"> عِندَ </w:t>
      </w:r>
      <w:r w:rsidR="005210BE" w:rsidRPr="00932399">
        <w:rPr>
          <w:rStyle w:val="Char4"/>
          <w:rFonts w:hint="cs"/>
          <w:rtl/>
        </w:rPr>
        <w:t>ٱ</w:t>
      </w:r>
      <w:r w:rsidR="005210BE" w:rsidRPr="00932399">
        <w:rPr>
          <w:rStyle w:val="Char4"/>
          <w:rFonts w:hint="eastAsia"/>
          <w:rtl/>
        </w:rPr>
        <w:t>للَّهِ</w:t>
      </w:r>
      <w:r w:rsidR="005210BE" w:rsidRPr="00932399">
        <w:rPr>
          <w:rStyle w:val="Char4"/>
          <w:rtl/>
        </w:rPr>
        <w:t xml:space="preserve"> </w:t>
      </w:r>
      <w:r w:rsidR="005210BE" w:rsidRPr="00932399">
        <w:rPr>
          <w:rStyle w:val="Char4"/>
          <w:rFonts w:hint="cs"/>
          <w:rtl/>
        </w:rPr>
        <w:t>ٱ</w:t>
      </w:r>
      <w:r w:rsidR="005210BE" w:rsidRPr="00932399">
        <w:rPr>
          <w:rStyle w:val="Char4"/>
          <w:rFonts w:hint="eastAsia"/>
          <w:rtl/>
        </w:rPr>
        <w:t>لۡإِسۡلَٰمُۗ</w:t>
      </w:r>
      <w:r w:rsidR="005210BE" w:rsidRPr="005210BE">
        <w:rPr>
          <w:rStyle w:val="Char0"/>
          <w:rFonts w:cs="Traditional Arabic"/>
          <w:color w:val="000000"/>
          <w:spacing w:val="-2"/>
          <w:shd w:val="clear" w:color="auto" w:fill="FFFFFF"/>
          <w:rtl/>
        </w:rPr>
        <w:t>﴾</w:t>
      </w:r>
      <w:r w:rsidR="005210BE" w:rsidRPr="00932399">
        <w:rPr>
          <w:rStyle w:val="Char4"/>
          <w:rtl/>
        </w:rPr>
        <w:t xml:space="preserve"> </w:t>
      </w:r>
      <w:r w:rsidR="005210BE" w:rsidRPr="00510D40">
        <w:rPr>
          <w:rStyle w:val="Chard"/>
          <w:rtl/>
        </w:rPr>
        <w:t>[آل عمران: 19]</w:t>
      </w:r>
      <w:r w:rsidRPr="005210BE">
        <w:rPr>
          <w:rStyle w:val="Char0"/>
          <w:rFonts w:hint="cs"/>
          <w:spacing w:val="-2"/>
          <w:rtl/>
        </w:rPr>
        <w:t xml:space="preserve"> </w:t>
      </w:r>
      <w:r w:rsidRPr="005210BE">
        <w:rPr>
          <w:rStyle w:val="Char9"/>
          <w:rFonts w:hint="cs"/>
          <w:spacing w:val="-2"/>
          <w:rtl/>
        </w:rPr>
        <w:t>«بی‌گمان دین در پیشگاه خدا اسلام است»</w:t>
      </w:r>
      <w:r w:rsidRPr="005210BE">
        <w:rPr>
          <w:rStyle w:val="Char0"/>
          <w:rFonts w:hint="cs"/>
          <w:spacing w:val="-2"/>
          <w:rtl/>
        </w:rPr>
        <w:t>، پس اسلام با این اعتبار دین هم</w:t>
      </w:r>
      <w:r w:rsidR="00DF08BB" w:rsidRPr="005210BE">
        <w:rPr>
          <w:rStyle w:val="Char0"/>
          <w:rFonts w:hint="cs"/>
          <w:spacing w:val="-2"/>
          <w:rtl/>
        </w:rPr>
        <w:t>ۀ</w:t>
      </w:r>
      <w:r w:rsidRPr="005210BE">
        <w:rPr>
          <w:rStyle w:val="Char0"/>
          <w:rFonts w:hint="cs"/>
          <w:spacing w:val="-2"/>
          <w:rtl/>
        </w:rPr>
        <w:t xml:space="preserve"> پیغمبران است، خداوند از</w:t>
      </w:r>
      <w:r w:rsidR="00906717" w:rsidRPr="005210BE">
        <w:rPr>
          <w:rStyle w:val="Char0"/>
          <w:rFonts w:hint="cs"/>
          <w:spacing w:val="-2"/>
          <w:rtl/>
        </w:rPr>
        <w:t xml:space="preserve"> جمله</w:t>
      </w:r>
      <w:r w:rsidRPr="005210BE">
        <w:rPr>
          <w:rStyle w:val="Char0"/>
          <w:rFonts w:hint="cs"/>
          <w:spacing w:val="-2"/>
          <w:rtl/>
        </w:rPr>
        <w:t xml:space="preserve"> صفات بارز ابراهیم</w:t>
      </w:r>
      <w:r w:rsidR="005210BE" w:rsidRPr="005210BE">
        <w:rPr>
          <w:rFonts w:cs="CTraditional Arabic" w:hint="cs"/>
          <w:spacing w:val="-2"/>
          <w:sz w:val="28"/>
          <w:rtl/>
          <w:lang w:bidi="fa-IR"/>
        </w:rPr>
        <w:t>÷</w:t>
      </w:r>
      <w:r w:rsidR="00906717" w:rsidRPr="005210BE">
        <w:rPr>
          <w:rStyle w:val="Char0"/>
          <w:rFonts w:hint="cs"/>
          <w:spacing w:val="-2"/>
          <w:rtl/>
        </w:rPr>
        <w:t xml:space="preserve"> را این</w:t>
      </w:r>
      <w:r w:rsidR="00906717" w:rsidRPr="005210BE">
        <w:rPr>
          <w:rStyle w:val="Char0"/>
          <w:rFonts w:hint="cs"/>
          <w:spacing w:val="-2"/>
          <w:rtl/>
        </w:rPr>
        <w:softHyphen/>
      </w:r>
      <w:r w:rsidR="00107B70">
        <w:rPr>
          <w:rStyle w:val="Char0"/>
          <w:rFonts w:hint="cs"/>
          <w:spacing w:val="-2"/>
          <w:rtl/>
        </w:rPr>
        <w:t xml:space="preserve"> </w:t>
      </w:r>
      <w:r w:rsidRPr="005210BE">
        <w:rPr>
          <w:rStyle w:val="Char0"/>
          <w:rFonts w:hint="cs"/>
          <w:spacing w:val="-2"/>
          <w:rtl/>
        </w:rPr>
        <w:t xml:space="preserve">چنین </w:t>
      </w:r>
      <w:r w:rsidR="00906717" w:rsidRPr="005210BE">
        <w:rPr>
          <w:rStyle w:val="Char0"/>
          <w:rFonts w:hint="cs"/>
          <w:spacing w:val="-2"/>
          <w:rtl/>
        </w:rPr>
        <w:t xml:space="preserve">بیان </w:t>
      </w:r>
      <w:r w:rsidRPr="005210BE">
        <w:rPr>
          <w:rStyle w:val="Char0"/>
          <w:rFonts w:hint="cs"/>
          <w:spacing w:val="-2"/>
          <w:rtl/>
        </w:rPr>
        <w:t>می‌فرماید:</w:t>
      </w:r>
    </w:p>
    <w:p w:rsidR="004B4E0D" w:rsidRPr="002478C8" w:rsidRDefault="005210BE" w:rsidP="005210BE">
      <w:pPr>
        <w:tabs>
          <w:tab w:val="right" w:pos="7031"/>
        </w:tabs>
        <w:spacing w:line="240" w:lineRule="auto"/>
        <w:ind w:firstLine="284"/>
        <w:jc w:val="both"/>
        <w:rPr>
          <w:sz w:val="26"/>
          <w:szCs w:val="26"/>
          <w:rtl/>
          <w:lang w:bidi="fa-IR"/>
        </w:rPr>
      </w:pPr>
      <w:r>
        <w:rPr>
          <w:rStyle w:val="Char0"/>
          <w:rFonts w:cs="Traditional Arabic"/>
          <w:color w:val="000000"/>
          <w:shd w:val="clear" w:color="auto" w:fill="FFFFFF"/>
          <w:rtl/>
        </w:rPr>
        <w:t>﴿</w:t>
      </w:r>
      <w:r w:rsidRPr="00932399">
        <w:rPr>
          <w:rStyle w:val="Char4"/>
          <w:rtl/>
        </w:rPr>
        <w:t>إِذۡ قَالَ لَهُ</w:t>
      </w:r>
      <w:r w:rsidRPr="00932399">
        <w:rPr>
          <w:rStyle w:val="Char4"/>
          <w:rFonts w:hint="cs"/>
          <w:rtl/>
        </w:rPr>
        <w:t>ۥ</w:t>
      </w:r>
      <w:r w:rsidRPr="00932399">
        <w:rPr>
          <w:rStyle w:val="Char4"/>
          <w:rtl/>
        </w:rPr>
        <w:t xml:space="preserve"> رَبُّهُ</w:t>
      </w:r>
      <w:r w:rsidRPr="00932399">
        <w:rPr>
          <w:rStyle w:val="Char4"/>
          <w:rFonts w:hint="cs"/>
          <w:rtl/>
        </w:rPr>
        <w:t>ۥٓ</w:t>
      </w:r>
      <w:r w:rsidRPr="00932399">
        <w:rPr>
          <w:rStyle w:val="Char4"/>
          <w:rtl/>
        </w:rPr>
        <w:t xml:space="preserve"> أَسۡلِمۡۖ قَالَ أَسۡلَمۡتُ لِرَبِّ </w:t>
      </w:r>
      <w:r w:rsidRPr="00932399">
        <w:rPr>
          <w:rStyle w:val="Char4"/>
          <w:rFonts w:hint="cs"/>
          <w:rtl/>
        </w:rPr>
        <w:t>ٱ</w:t>
      </w:r>
      <w:r w:rsidRPr="00932399">
        <w:rPr>
          <w:rStyle w:val="Char4"/>
          <w:rFonts w:hint="eastAsia"/>
          <w:rtl/>
        </w:rPr>
        <w:t>لۡعَٰلَمِينَ</w:t>
      </w:r>
      <w:r w:rsidRPr="00932399">
        <w:rPr>
          <w:rStyle w:val="Char4"/>
          <w:rtl/>
        </w:rPr>
        <w:t>١٣١</w:t>
      </w:r>
      <w:r>
        <w:rPr>
          <w:rStyle w:val="Char0"/>
          <w:rFonts w:cs="Traditional Arabic"/>
          <w:color w:val="000000"/>
          <w:shd w:val="clear" w:color="auto" w:fill="FFFFFF"/>
          <w:rtl/>
        </w:rPr>
        <w:t>﴾</w:t>
      </w:r>
      <w:r w:rsidRPr="00932399">
        <w:rPr>
          <w:rStyle w:val="Char4"/>
          <w:rtl/>
        </w:rPr>
        <w:t xml:space="preserve"> </w:t>
      </w:r>
      <w:r w:rsidRPr="00510D40">
        <w:rPr>
          <w:rStyle w:val="Chard"/>
          <w:rtl/>
        </w:rPr>
        <w:t>[البقرة: 131]</w:t>
      </w:r>
      <w:r w:rsidRPr="005210BE">
        <w:rPr>
          <w:rStyle w:val="Char0"/>
          <w:rFonts w:hint="cs"/>
          <w:rtl/>
        </w:rPr>
        <w:t>.</w:t>
      </w:r>
      <w:r w:rsidR="00906717" w:rsidRPr="005210BE">
        <w:rPr>
          <w:rStyle w:val="Char0"/>
          <w:rFonts w:hint="cs"/>
          <w:rtl/>
        </w:rPr>
        <w:t xml:space="preserve"> </w:t>
      </w:r>
      <w:r>
        <w:rPr>
          <w:rStyle w:val="Char9"/>
          <w:rFonts w:hint="cs"/>
          <w:rtl/>
        </w:rPr>
        <w:t>«آن</w:t>
      </w:r>
      <w:r w:rsidR="004B4E0D" w:rsidRPr="005210BE">
        <w:rPr>
          <w:rStyle w:val="Char9"/>
          <w:rFonts w:hint="cs"/>
          <w:rtl/>
        </w:rPr>
        <w:t xml:space="preserve">گاه که </w:t>
      </w:r>
      <w:r w:rsidR="00906717" w:rsidRPr="005210BE">
        <w:rPr>
          <w:rStyle w:val="Char9"/>
          <w:rFonts w:hint="cs"/>
          <w:rtl/>
        </w:rPr>
        <w:t xml:space="preserve">پروردگارش بدو گفت: </w:t>
      </w:r>
      <w:r w:rsidR="004B4E0D" w:rsidRPr="005210BE">
        <w:rPr>
          <w:rStyle w:val="Char9"/>
          <w:rFonts w:hint="cs"/>
          <w:rtl/>
        </w:rPr>
        <w:t>تسلیم شو.</w:t>
      </w:r>
      <w:r w:rsidR="00906717" w:rsidRPr="005210BE">
        <w:rPr>
          <w:rStyle w:val="Char9"/>
          <w:rFonts w:hint="cs"/>
          <w:rtl/>
        </w:rPr>
        <w:t xml:space="preserve"> </w:t>
      </w:r>
      <w:r w:rsidR="004B4E0D" w:rsidRPr="005210BE">
        <w:rPr>
          <w:rStyle w:val="Char9"/>
          <w:rFonts w:hint="cs"/>
          <w:rtl/>
        </w:rPr>
        <w:t>گفت: خالصانه تسلیم پروردگار جهانیان گشتم»</w:t>
      </w:r>
      <w:r w:rsidR="004B4E0D" w:rsidRPr="00C64670">
        <w:rPr>
          <w:rStyle w:val="Char0"/>
          <w:rFonts w:hint="cs"/>
          <w:rtl/>
        </w:rPr>
        <w:t>.</w:t>
      </w:r>
      <w:r w:rsidR="00107B70">
        <w:rPr>
          <w:rFonts w:hint="cs"/>
          <w:sz w:val="26"/>
          <w:szCs w:val="26"/>
          <w:rtl/>
          <w:lang w:bidi="fa-IR"/>
        </w:rPr>
        <w:t xml:space="preserve">                   </w:t>
      </w:r>
    </w:p>
    <w:p w:rsidR="004B4E0D" w:rsidRPr="00C64670" w:rsidRDefault="004B4E0D" w:rsidP="005210BE">
      <w:pPr>
        <w:tabs>
          <w:tab w:val="right" w:pos="7031"/>
        </w:tabs>
        <w:spacing w:line="240" w:lineRule="auto"/>
        <w:ind w:firstLine="284"/>
        <w:jc w:val="both"/>
        <w:rPr>
          <w:rStyle w:val="Char0"/>
          <w:rtl/>
        </w:rPr>
      </w:pPr>
      <w:r w:rsidRPr="005210BE">
        <w:rPr>
          <w:rStyle w:val="Char0"/>
          <w:rFonts w:hint="cs"/>
          <w:rtl/>
        </w:rPr>
        <w:t>ابن کثیر می‌گوید: به وی امر کرد که اخلاص داشته باشد و تسلیم و فرمان‌پذیر خداوند شود و ابراهیم بدان لبیک گفت:</w:t>
      </w:r>
      <w:r w:rsidRPr="006933B2">
        <w:rPr>
          <w:rStyle w:val="Char0"/>
          <w:vertAlign w:val="superscript"/>
          <w:rtl/>
        </w:rPr>
        <w:footnoteReference w:id="654"/>
      </w:r>
      <w:r w:rsidRPr="005210BE">
        <w:rPr>
          <w:rStyle w:val="Char0"/>
          <w:rFonts w:hint="cs"/>
          <w:rtl/>
        </w:rPr>
        <w:t xml:space="preserve"> خداوند تعالی می‌فرماید:</w:t>
      </w:r>
      <w:r w:rsidR="005210BE">
        <w:rPr>
          <w:rStyle w:val="Char0"/>
          <w:rFonts w:hint="cs"/>
          <w:rtl/>
        </w:rPr>
        <w:t xml:space="preserve"> </w:t>
      </w:r>
      <w:r w:rsidR="005210BE">
        <w:rPr>
          <w:rStyle w:val="Char0"/>
          <w:rFonts w:cs="Traditional Arabic"/>
          <w:color w:val="000000"/>
          <w:shd w:val="clear" w:color="auto" w:fill="FFFFFF"/>
          <w:rtl/>
        </w:rPr>
        <w:t>﴿</w:t>
      </w:r>
      <w:r w:rsidR="005210BE" w:rsidRPr="00932399">
        <w:rPr>
          <w:rStyle w:val="Char4"/>
          <w:rtl/>
        </w:rPr>
        <w:t xml:space="preserve">وَوَصَّىٰ بِهَآ إِبۡرَٰهِ‍ۧمُ بَنِيهِ وَيَعۡقُوبُ يَٰبَنِيَّ إِنَّ </w:t>
      </w:r>
      <w:r w:rsidR="005210BE" w:rsidRPr="00932399">
        <w:rPr>
          <w:rStyle w:val="Char4"/>
          <w:rFonts w:hint="cs"/>
          <w:rtl/>
        </w:rPr>
        <w:t>ٱ</w:t>
      </w:r>
      <w:r w:rsidR="005210BE" w:rsidRPr="00932399">
        <w:rPr>
          <w:rStyle w:val="Char4"/>
          <w:rFonts w:hint="eastAsia"/>
          <w:rtl/>
        </w:rPr>
        <w:t>للَّهَ</w:t>
      </w:r>
      <w:r w:rsidR="005210BE" w:rsidRPr="00932399">
        <w:rPr>
          <w:rStyle w:val="Char4"/>
          <w:rtl/>
        </w:rPr>
        <w:t xml:space="preserve"> </w:t>
      </w:r>
      <w:r w:rsidR="005210BE" w:rsidRPr="00932399">
        <w:rPr>
          <w:rStyle w:val="Char4"/>
          <w:rFonts w:hint="cs"/>
          <w:rtl/>
        </w:rPr>
        <w:t>ٱ</w:t>
      </w:r>
      <w:r w:rsidR="005210BE" w:rsidRPr="00932399">
        <w:rPr>
          <w:rStyle w:val="Char4"/>
          <w:rFonts w:hint="eastAsia"/>
          <w:rtl/>
        </w:rPr>
        <w:t>صۡطَفَىٰ</w:t>
      </w:r>
      <w:r w:rsidR="005210BE" w:rsidRPr="00932399">
        <w:rPr>
          <w:rStyle w:val="Char4"/>
          <w:rtl/>
        </w:rPr>
        <w:t xml:space="preserve"> لَكُمُ </w:t>
      </w:r>
      <w:r w:rsidR="005210BE" w:rsidRPr="00932399">
        <w:rPr>
          <w:rStyle w:val="Char4"/>
          <w:rFonts w:hint="cs"/>
          <w:rtl/>
        </w:rPr>
        <w:t>ٱ</w:t>
      </w:r>
      <w:r w:rsidR="005210BE" w:rsidRPr="00932399">
        <w:rPr>
          <w:rStyle w:val="Char4"/>
          <w:rFonts w:hint="eastAsia"/>
          <w:rtl/>
        </w:rPr>
        <w:t>لدِّينَ</w:t>
      </w:r>
      <w:r w:rsidR="005210BE" w:rsidRPr="00932399">
        <w:rPr>
          <w:rStyle w:val="Char4"/>
          <w:rtl/>
        </w:rPr>
        <w:t xml:space="preserve"> فَلَا تَمُوتُنَّ إِلَّا وَأَنتُم مُّسۡلِمُونَ١٣٢</w:t>
      </w:r>
      <w:r w:rsidR="005210BE">
        <w:rPr>
          <w:rStyle w:val="Char0"/>
          <w:rFonts w:cs="Traditional Arabic"/>
          <w:color w:val="000000"/>
          <w:shd w:val="clear" w:color="auto" w:fill="FFFFFF"/>
          <w:rtl/>
        </w:rPr>
        <w:t>﴾</w:t>
      </w:r>
      <w:r w:rsidR="005210BE" w:rsidRPr="00932399">
        <w:rPr>
          <w:rStyle w:val="Char4"/>
          <w:rtl/>
        </w:rPr>
        <w:t xml:space="preserve"> </w:t>
      </w:r>
      <w:r w:rsidR="005210BE" w:rsidRPr="00510D40">
        <w:rPr>
          <w:rStyle w:val="Chard"/>
          <w:rtl/>
        </w:rPr>
        <w:t>[البقرة: 132]</w:t>
      </w:r>
      <w:r w:rsidR="005210BE" w:rsidRPr="005210BE">
        <w:rPr>
          <w:rStyle w:val="Char0"/>
          <w:rFonts w:hint="cs"/>
          <w:rtl/>
        </w:rPr>
        <w:t>.</w:t>
      </w:r>
      <w:r w:rsidR="005210BE">
        <w:rPr>
          <w:rFonts w:hint="cs"/>
          <w:sz w:val="26"/>
          <w:szCs w:val="26"/>
          <w:rtl/>
        </w:rPr>
        <w:t xml:space="preserve"> </w:t>
      </w:r>
      <w:r w:rsidRPr="005210BE">
        <w:rPr>
          <w:rStyle w:val="Char9"/>
          <w:rFonts w:hint="cs"/>
          <w:rtl/>
        </w:rPr>
        <w:t>«و ابراهیم فرزندان خود را به این تسلیم‌شدن سفارش کرد، و یعقوب نو</w:t>
      </w:r>
      <w:r w:rsidR="00DF08BB" w:rsidRPr="005210BE">
        <w:rPr>
          <w:rStyle w:val="Char9"/>
          <w:rFonts w:hint="cs"/>
          <w:rtl/>
        </w:rPr>
        <w:t>ۀ</w:t>
      </w:r>
      <w:r w:rsidR="005210BE">
        <w:rPr>
          <w:rStyle w:val="Char9"/>
          <w:rFonts w:hint="cs"/>
          <w:rtl/>
        </w:rPr>
        <w:t xml:space="preserve"> وی نیز چنین کرد. (هر</w:t>
      </w:r>
      <w:r w:rsidRPr="005210BE">
        <w:rPr>
          <w:rStyle w:val="Char9"/>
          <w:rFonts w:hint="cs"/>
          <w:rtl/>
        </w:rPr>
        <w:t>کدام به فرزندان خویش گفتند): ای فرزندان من! خداوند، آئین (اسلام) را برای شما برگزیده است. (پس به ما قول بدهید که یک لحظه هم از آن دوری نکنید) و نمیرید جز این که مسلمان باشید</w:t>
      </w:r>
      <w:r w:rsidR="00906717" w:rsidRPr="005210BE">
        <w:rPr>
          <w:rStyle w:val="Char9"/>
          <w:rFonts w:hint="cs"/>
          <w:rtl/>
        </w:rPr>
        <w:t>»</w:t>
      </w:r>
      <w:r w:rsidRPr="00C64670">
        <w:rPr>
          <w:rStyle w:val="Char0"/>
          <w:rFonts w:hint="cs"/>
          <w:rtl/>
        </w:rPr>
        <w:t>. ضمیر در (بها) در آیه مذکور بنابر تأویل کلمه و</w:t>
      </w:r>
      <w:r w:rsidR="00906717" w:rsidRPr="00C64670">
        <w:rPr>
          <w:rStyle w:val="Char0"/>
          <w:rFonts w:hint="cs"/>
          <w:rtl/>
        </w:rPr>
        <w:t xml:space="preserve"> </w:t>
      </w:r>
      <w:r w:rsidRPr="00C64670">
        <w:rPr>
          <w:rStyle w:val="Char0"/>
          <w:rFonts w:hint="cs"/>
          <w:rtl/>
        </w:rPr>
        <w:t>جمله به فرمود</w:t>
      </w:r>
      <w:r w:rsidR="00DF08BB">
        <w:rPr>
          <w:rStyle w:val="Char0"/>
          <w:rFonts w:hint="cs"/>
          <w:rtl/>
        </w:rPr>
        <w:t>ۀ</w:t>
      </w:r>
      <w:r w:rsidR="00BB6A15">
        <w:rPr>
          <w:rStyle w:val="Char0"/>
          <w:rFonts w:hint="cs"/>
          <w:rtl/>
        </w:rPr>
        <w:t>:</w:t>
      </w:r>
      <w:r w:rsidR="005210BE">
        <w:rPr>
          <w:rStyle w:val="Char0"/>
          <w:rFonts w:hint="cs"/>
          <w:rtl/>
        </w:rPr>
        <w:t xml:space="preserve"> </w:t>
      </w:r>
      <w:r w:rsidR="005210BE">
        <w:rPr>
          <w:rStyle w:val="Char0"/>
          <w:rFonts w:cs="Traditional Arabic"/>
          <w:color w:val="000000"/>
          <w:shd w:val="clear" w:color="auto" w:fill="FFFFFF"/>
          <w:rtl/>
        </w:rPr>
        <w:t>﴿</w:t>
      </w:r>
      <w:r w:rsidR="005210BE" w:rsidRPr="00932399">
        <w:rPr>
          <w:rStyle w:val="Char4"/>
          <w:rtl/>
        </w:rPr>
        <w:t xml:space="preserve">أَسۡلَمۡتُ لِرَبِّ </w:t>
      </w:r>
      <w:r w:rsidR="005210BE" w:rsidRPr="00932399">
        <w:rPr>
          <w:rStyle w:val="Char4"/>
          <w:rFonts w:hint="cs"/>
          <w:rtl/>
        </w:rPr>
        <w:t>ٱ</w:t>
      </w:r>
      <w:r w:rsidR="005210BE" w:rsidRPr="00932399">
        <w:rPr>
          <w:rStyle w:val="Char4"/>
          <w:rFonts w:hint="eastAsia"/>
          <w:rtl/>
        </w:rPr>
        <w:t>لۡعَٰلَمِينَ</w:t>
      </w:r>
      <w:r w:rsidR="005210BE" w:rsidRPr="00932399">
        <w:rPr>
          <w:rStyle w:val="Char4"/>
          <w:rtl/>
        </w:rPr>
        <w:t>١٣١</w:t>
      </w:r>
      <w:r w:rsidR="005210BE">
        <w:rPr>
          <w:rStyle w:val="Char0"/>
          <w:rFonts w:cs="Traditional Arabic"/>
          <w:color w:val="000000"/>
          <w:shd w:val="clear" w:color="auto" w:fill="FFFFFF"/>
          <w:rtl/>
        </w:rPr>
        <w:t>﴾</w:t>
      </w:r>
      <w:r w:rsidR="00BB6A15" w:rsidRPr="005210BE">
        <w:rPr>
          <w:rStyle w:val="Char0"/>
          <w:rFonts w:hint="cs"/>
          <w:rtl/>
        </w:rPr>
        <w:t xml:space="preserve"> </w:t>
      </w:r>
      <w:r w:rsidR="005210BE">
        <w:rPr>
          <w:rStyle w:val="Char0"/>
          <w:rFonts w:hint="cs"/>
          <w:rtl/>
        </w:rPr>
        <w:t>بر</w:t>
      </w:r>
      <w:r w:rsidRPr="00C64670">
        <w:rPr>
          <w:rStyle w:val="Char0"/>
          <w:rFonts w:hint="cs"/>
          <w:rtl/>
        </w:rPr>
        <w:t xml:space="preserve">می‌گردد. همه آنان بر </w:t>
      </w:r>
      <w:r w:rsidR="005210BE">
        <w:rPr>
          <w:rStyle w:val="Char0"/>
          <w:rFonts w:hint="cs"/>
          <w:rtl/>
        </w:rPr>
        <w:t>آن حرص و محبت داشته و این تسلیم</w:t>
      </w:r>
      <w:r w:rsidR="005210BE">
        <w:rPr>
          <w:rStyle w:val="Char0"/>
          <w:rFonts w:hint="eastAsia"/>
          <w:rtl/>
        </w:rPr>
        <w:t>‌</w:t>
      </w:r>
      <w:r w:rsidRPr="00C64670">
        <w:rPr>
          <w:rStyle w:val="Char0"/>
          <w:rFonts w:hint="cs"/>
          <w:rtl/>
        </w:rPr>
        <w:t>شدن را تا لحظ</w:t>
      </w:r>
      <w:r w:rsidR="00DF08BB">
        <w:rPr>
          <w:rStyle w:val="Char0"/>
          <w:rFonts w:hint="cs"/>
          <w:rtl/>
        </w:rPr>
        <w:t>ۀ</w:t>
      </w:r>
      <w:r w:rsidRPr="00C64670">
        <w:rPr>
          <w:rStyle w:val="Char0"/>
          <w:rFonts w:hint="cs"/>
          <w:rtl/>
        </w:rPr>
        <w:t xml:space="preserve"> مرگ محافظت نمودند و فرزندانشان را نیز بدان وصیت نمودند.</w:t>
      </w:r>
      <w:r w:rsidRPr="006933B2">
        <w:rPr>
          <w:rStyle w:val="Char0"/>
          <w:vertAlign w:val="superscript"/>
          <w:rtl/>
        </w:rPr>
        <w:footnoteReference w:id="655"/>
      </w:r>
      <w:r w:rsidRPr="00C64670">
        <w:rPr>
          <w:rStyle w:val="Char0"/>
          <w:rFonts w:hint="cs"/>
          <w:rtl/>
        </w:rPr>
        <w:t xml:space="preserve"> این صفت بارز در دعای ابراهیم با فرزندش اسماعیل که کعبه را بنا می‌کردند محرز است، آن لحظه که گفتند:</w:t>
      </w:r>
      <w:r w:rsidR="005210BE">
        <w:rPr>
          <w:rStyle w:val="Char0"/>
          <w:rFonts w:hint="cs"/>
          <w:rtl/>
        </w:rPr>
        <w:t xml:space="preserve"> </w:t>
      </w:r>
      <w:r w:rsidR="005210BE">
        <w:rPr>
          <w:rStyle w:val="Char0"/>
          <w:rFonts w:cs="Traditional Arabic"/>
          <w:color w:val="000000"/>
          <w:shd w:val="clear" w:color="auto" w:fill="FFFFFF"/>
          <w:rtl/>
        </w:rPr>
        <w:t>﴿</w:t>
      </w:r>
      <w:r w:rsidR="005210BE" w:rsidRPr="00932399">
        <w:rPr>
          <w:rStyle w:val="Char4"/>
          <w:rtl/>
        </w:rPr>
        <w:t>رَبَّنَا وَ</w:t>
      </w:r>
      <w:r w:rsidR="005210BE" w:rsidRPr="00932399">
        <w:rPr>
          <w:rStyle w:val="Char4"/>
          <w:rFonts w:hint="cs"/>
          <w:rtl/>
        </w:rPr>
        <w:t>ٱ</w:t>
      </w:r>
      <w:r w:rsidR="005210BE" w:rsidRPr="00932399">
        <w:rPr>
          <w:rStyle w:val="Char4"/>
          <w:rFonts w:hint="eastAsia"/>
          <w:rtl/>
        </w:rPr>
        <w:t>جۡعَلۡنَا</w:t>
      </w:r>
      <w:r w:rsidR="005210BE" w:rsidRPr="00932399">
        <w:rPr>
          <w:rStyle w:val="Char4"/>
          <w:rtl/>
        </w:rPr>
        <w:t xml:space="preserve"> مُسۡلِمَيۡنِ لَكَ</w:t>
      </w:r>
      <w:r w:rsidR="005210BE">
        <w:rPr>
          <w:rStyle w:val="Char0"/>
          <w:rFonts w:cs="Traditional Arabic"/>
          <w:color w:val="000000"/>
          <w:shd w:val="clear" w:color="auto" w:fill="FFFFFF"/>
          <w:rtl/>
        </w:rPr>
        <w:t>﴾</w:t>
      </w:r>
      <w:r w:rsidR="005210BE" w:rsidRPr="00932399">
        <w:rPr>
          <w:rStyle w:val="Char4"/>
          <w:rtl/>
        </w:rPr>
        <w:t xml:space="preserve"> </w:t>
      </w:r>
      <w:r w:rsidR="005210BE" w:rsidRPr="00510D40">
        <w:rPr>
          <w:rStyle w:val="Chard"/>
          <w:rtl/>
        </w:rPr>
        <w:t>[البقرة: 128]</w:t>
      </w:r>
      <w:r w:rsidR="005210BE" w:rsidRPr="005210BE">
        <w:rPr>
          <w:rStyle w:val="Char0"/>
          <w:rFonts w:hint="cs"/>
          <w:rtl/>
        </w:rPr>
        <w:t>.</w:t>
      </w:r>
      <w:r w:rsidRPr="005210BE">
        <w:rPr>
          <w:rStyle w:val="Char0"/>
          <w:rFonts w:hint="cs"/>
          <w:rtl/>
        </w:rPr>
        <w:t xml:space="preserve"> </w:t>
      </w:r>
      <w:r w:rsidRPr="005210BE">
        <w:rPr>
          <w:rStyle w:val="Char9"/>
          <w:rFonts w:hint="cs"/>
          <w:rtl/>
        </w:rPr>
        <w:t>«ای پروردگار ما! چنان کن که ما دو نفر مخلص و منقاد</w:t>
      </w:r>
      <w:r w:rsidR="00E20FF0" w:rsidRPr="005210BE">
        <w:rPr>
          <w:rStyle w:val="Char9"/>
          <w:rFonts w:hint="cs"/>
          <w:rtl/>
        </w:rPr>
        <w:t xml:space="preserve"> </w:t>
      </w:r>
      <w:r w:rsidRPr="005210BE">
        <w:rPr>
          <w:rStyle w:val="Char9"/>
          <w:rFonts w:hint="cs"/>
          <w:rtl/>
        </w:rPr>
        <w:t>(فرمان) تو باشیم»</w:t>
      </w:r>
      <w:r w:rsidRPr="00C64670">
        <w:rPr>
          <w:rStyle w:val="Char0"/>
          <w:rFonts w:hint="cs"/>
          <w:rtl/>
        </w:rPr>
        <w:t>.</w:t>
      </w:r>
    </w:p>
    <w:p w:rsidR="004B4E0D" w:rsidRPr="00C64670" w:rsidRDefault="004B4E0D" w:rsidP="005210BE">
      <w:pPr>
        <w:tabs>
          <w:tab w:val="right" w:pos="7031"/>
        </w:tabs>
        <w:spacing w:line="240" w:lineRule="auto"/>
        <w:ind w:firstLine="284"/>
        <w:jc w:val="both"/>
        <w:rPr>
          <w:rStyle w:val="Char0"/>
          <w:rtl/>
        </w:rPr>
      </w:pPr>
      <w:r w:rsidRPr="00C64670">
        <w:rPr>
          <w:rStyle w:val="Char0"/>
          <w:rFonts w:hint="cs"/>
          <w:rtl/>
        </w:rPr>
        <w:t>از این صفت بارز ابراهیم</w:t>
      </w:r>
      <w:r w:rsidR="005210BE">
        <w:rPr>
          <w:rFonts w:cs="CTraditional Arabic" w:hint="cs"/>
          <w:sz w:val="28"/>
          <w:rtl/>
          <w:lang w:bidi="fa-IR"/>
        </w:rPr>
        <w:t>÷</w:t>
      </w:r>
      <w:r w:rsidRPr="00C64670">
        <w:rPr>
          <w:rStyle w:val="Char0"/>
          <w:rFonts w:hint="cs"/>
          <w:rtl/>
        </w:rPr>
        <w:t xml:space="preserve"> دو نکته قابل فهم است که چنان</w:t>
      </w:r>
      <w:r w:rsidR="00392055">
        <w:rPr>
          <w:rStyle w:val="Char0"/>
          <w:rFonts w:hint="eastAsia"/>
          <w:rtl/>
        </w:rPr>
        <w:t>‌</w:t>
      </w:r>
      <w:r w:rsidRPr="00C64670">
        <w:rPr>
          <w:rStyle w:val="Char0"/>
          <w:rFonts w:hint="cs"/>
          <w:rtl/>
        </w:rPr>
        <w:t>چه هر مسلمانی</w:t>
      </w:r>
      <w:r w:rsidR="0094145F">
        <w:rPr>
          <w:rStyle w:val="Char0"/>
          <w:rFonts w:hint="cs"/>
          <w:rtl/>
        </w:rPr>
        <w:t xml:space="preserve"> آن‌ها </w:t>
      </w:r>
      <w:r w:rsidRPr="00C64670">
        <w:rPr>
          <w:rStyle w:val="Char0"/>
          <w:rFonts w:hint="cs"/>
          <w:rtl/>
        </w:rPr>
        <w:t>را سرلوح</w:t>
      </w:r>
      <w:r w:rsidR="00DF08BB">
        <w:rPr>
          <w:rStyle w:val="Char0"/>
          <w:rFonts w:hint="cs"/>
          <w:rtl/>
        </w:rPr>
        <w:t>ۀ</w:t>
      </w:r>
      <w:r w:rsidRPr="00C64670">
        <w:rPr>
          <w:rStyle w:val="Char0"/>
          <w:rFonts w:hint="cs"/>
          <w:rtl/>
        </w:rPr>
        <w:t xml:space="preserve"> خود قرار دهد در خسران و افسوس گیر نمی‌کند:</w:t>
      </w:r>
    </w:p>
    <w:p w:rsidR="004B4E0D" w:rsidRPr="00C64670" w:rsidRDefault="004B4E0D" w:rsidP="00392055">
      <w:pPr>
        <w:spacing w:line="240" w:lineRule="auto"/>
        <w:ind w:firstLine="284"/>
        <w:jc w:val="both"/>
        <w:rPr>
          <w:rStyle w:val="Char0"/>
          <w:rtl/>
        </w:rPr>
      </w:pPr>
      <w:r w:rsidRPr="00C64670">
        <w:rPr>
          <w:rStyle w:val="Char0"/>
          <w:rFonts w:hint="cs"/>
          <w:rtl/>
        </w:rPr>
        <w:t>اول: هر مسلمانی باید در برابر قوانین و شریعت خداوند متعال تسلیم محض باشد و هرگونه دستوری را بدون هیچ‌گونه تأمل و درنگی بپذیرد و منقاد مطلق قوانین خداوند</w:t>
      </w:r>
      <w:r w:rsidR="00BD4800" w:rsidRPr="00392055">
        <w:rPr>
          <w:rStyle w:val="Char0"/>
          <w:rFonts w:cs="CTraditional Arabic"/>
          <w:rtl/>
        </w:rPr>
        <w:t>أ</w:t>
      </w:r>
      <w:r w:rsidRPr="00C64670">
        <w:rPr>
          <w:rStyle w:val="Char0"/>
          <w:rFonts w:hint="cs"/>
          <w:rtl/>
        </w:rPr>
        <w:t xml:space="preserve"> باشد و در این لحظه است که با تسلیم شدنش نسیم‌ فرح‌بخش ایمان دلش را نوازش خواهد داد و طمأنینه و آرامش سراسر وجودش را معطر خواهد کرد. پس صفت هر مسلمانی این است که به محض ثبوت دستور خداوند</w:t>
      </w:r>
      <w:r w:rsidR="00BD4800" w:rsidRPr="00BD4800">
        <w:rPr>
          <w:rStyle w:val="Char0"/>
          <w:rFonts w:cs="CTraditional Arabic"/>
          <w:rtl/>
        </w:rPr>
        <w:t>أ</w:t>
      </w:r>
      <w:r w:rsidRPr="00C64670">
        <w:rPr>
          <w:rStyle w:val="Char0"/>
          <w:rFonts w:hint="cs"/>
          <w:rtl/>
        </w:rPr>
        <w:t xml:space="preserve"> بدون درنگ سر بر آستان حکم الهی گذارده و هوای درون و شبهات بیرون را با ایمان خود له ‌کند.</w:t>
      </w:r>
    </w:p>
    <w:p w:rsidR="004B4E0D" w:rsidRPr="00C64670" w:rsidRDefault="004B4E0D" w:rsidP="001240E7">
      <w:pPr>
        <w:spacing w:line="240" w:lineRule="auto"/>
        <w:ind w:firstLine="284"/>
        <w:jc w:val="both"/>
        <w:rPr>
          <w:rStyle w:val="Char0"/>
          <w:rtl/>
        </w:rPr>
      </w:pPr>
      <w:r w:rsidRPr="00C64670">
        <w:rPr>
          <w:rStyle w:val="Char0"/>
          <w:rFonts w:hint="cs"/>
          <w:rtl/>
        </w:rPr>
        <w:t>دوم: مسلمانان باید دریابند که امروزه جهان اسلام دشمنان زیادی در بیرون و درون دارد و با ت</w:t>
      </w:r>
      <w:r w:rsidR="00906717" w:rsidRPr="00C64670">
        <w:rPr>
          <w:rStyle w:val="Char0"/>
          <w:rFonts w:hint="cs"/>
          <w:rtl/>
        </w:rPr>
        <w:t>حز</w:t>
      </w:r>
      <w:r w:rsidRPr="00C64670">
        <w:rPr>
          <w:rStyle w:val="Char0"/>
          <w:rFonts w:hint="cs"/>
          <w:rtl/>
        </w:rPr>
        <w:t xml:space="preserve">ب‌گرایی </w:t>
      </w:r>
      <w:r w:rsidR="00E20FF0" w:rsidRPr="00C64670">
        <w:rPr>
          <w:rStyle w:val="Char0"/>
          <w:rFonts w:hint="cs"/>
          <w:rtl/>
        </w:rPr>
        <w:t xml:space="preserve">و تصبات نابجا </w:t>
      </w:r>
      <w:r w:rsidRPr="00C64670">
        <w:rPr>
          <w:rStyle w:val="Char0"/>
          <w:rFonts w:hint="cs"/>
          <w:rtl/>
        </w:rPr>
        <w:t>جهان اسلام تکه‌تکه می‌شود و باعث می‌شود که</w:t>
      </w:r>
      <w:r w:rsidR="00A73650">
        <w:rPr>
          <w:rStyle w:val="Char0"/>
          <w:rFonts w:hint="cs"/>
          <w:rtl/>
        </w:rPr>
        <w:t xml:space="preserve"> گرگ‌ها </w:t>
      </w:r>
      <w:r w:rsidRPr="00C64670">
        <w:rPr>
          <w:rStyle w:val="Char0"/>
          <w:rFonts w:hint="cs"/>
          <w:rtl/>
        </w:rPr>
        <w:t xml:space="preserve">فرصت یابند تا مسلمانان را تکه‌تکه کنند و متأسفانه در مواردی مشاهده می‌شود که </w:t>
      </w:r>
      <w:r w:rsidR="00E20FF0" w:rsidRPr="00C64670">
        <w:rPr>
          <w:rStyle w:val="Char0"/>
          <w:rFonts w:hint="cs"/>
          <w:rtl/>
        </w:rPr>
        <w:t>برخی از افراد</w:t>
      </w:r>
      <w:r w:rsidRPr="00C64670">
        <w:rPr>
          <w:rStyle w:val="Char0"/>
          <w:rFonts w:hint="cs"/>
          <w:rtl/>
        </w:rPr>
        <w:t xml:space="preserve"> آنقدر به جون هم می‌‌افتند و سعی در تخریب یکدیگر دارند که رسالت </w:t>
      </w:r>
      <w:r w:rsidR="00566E38" w:rsidRPr="00C64670">
        <w:rPr>
          <w:rStyle w:val="Char0"/>
          <w:rFonts w:hint="cs"/>
          <w:rtl/>
        </w:rPr>
        <w:t>محمّد</w:t>
      </w:r>
      <w:r w:rsidRPr="00C64670">
        <w:rPr>
          <w:rStyle w:val="Char0"/>
          <w:rFonts w:hint="cs"/>
          <w:rtl/>
        </w:rPr>
        <w:t xml:space="preserve">ی </w:t>
      </w:r>
      <w:r w:rsidR="005210BE">
        <w:rPr>
          <w:rFonts w:cs="CTraditional Arabic" w:hint="cs"/>
          <w:sz w:val="28"/>
          <w:rtl/>
          <w:lang w:bidi="fa-IR"/>
        </w:rPr>
        <w:t>ج</w:t>
      </w:r>
      <w:r w:rsidRPr="00C64670">
        <w:rPr>
          <w:rStyle w:val="Char0"/>
          <w:rFonts w:hint="cs"/>
          <w:rtl/>
        </w:rPr>
        <w:t xml:space="preserve"> را فراموش کرده‌اند و اخلاص</w:t>
      </w:r>
      <w:r w:rsidR="0094145F">
        <w:rPr>
          <w:rStyle w:val="Char0"/>
          <w:rFonts w:hint="cs"/>
          <w:rtl/>
        </w:rPr>
        <w:t xml:space="preserve"> آن‌ها </w:t>
      </w:r>
      <w:r w:rsidRPr="00C64670">
        <w:rPr>
          <w:rStyle w:val="Char0"/>
          <w:rFonts w:hint="cs"/>
          <w:rtl/>
        </w:rPr>
        <w:t>جای بسی سؤال دارد. این افراد باید بدانند که خداوند</w:t>
      </w:r>
      <w:r w:rsidR="00BD4800" w:rsidRPr="00BD4800">
        <w:rPr>
          <w:rStyle w:val="Char0"/>
          <w:rFonts w:cs="CTraditional Arabic"/>
          <w:rtl/>
        </w:rPr>
        <w:t>أ</w:t>
      </w:r>
      <w:r w:rsidRPr="00C64670">
        <w:rPr>
          <w:rStyle w:val="Char0"/>
          <w:rFonts w:hint="cs"/>
          <w:rtl/>
        </w:rPr>
        <w:t xml:space="preserve"> بر ما تسلیم‌شدن به اسلام، و مسلمان نام گذاشته، چنان</w:t>
      </w:r>
      <w:r w:rsidR="00392055">
        <w:rPr>
          <w:rStyle w:val="Char0"/>
          <w:rFonts w:hint="eastAsia"/>
          <w:rtl/>
        </w:rPr>
        <w:t>‌</w:t>
      </w:r>
      <w:r w:rsidRPr="00C64670">
        <w:rPr>
          <w:rStyle w:val="Char0"/>
          <w:rFonts w:hint="cs"/>
          <w:rtl/>
        </w:rPr>
        <w:t>چه می‌فرماید:</w:t>
      </w:r>
      <w:r w:rsidR="005210BE">
        <w:rPr>
          <w:rStyle w:val="Char0"/>
          <w:rFonts w:hint="cs"/>
          <w:rtl/>
        </w:rPr>
        <w:t xml:space="preserve"> </w:t>
      </w:r>
      <w:r w:rsidR="005210BE">
        <w:rPr>
          <w:rStyle w:val="Char0"/>
          <w:rFonts w:cs="Traditional Arabic"/>
          <w:color w:val="000000"/>
          <w:shd w:val="clear" w:color="auto" w:fill="FFFFFF"/>
          <w:rtl/>
        </w:rPr>
        <w:t>﴿</w:t>
      </w:r>
      <w:r w:rsidR="005210BE" w:rsidRPr="00932399">
        <w:rPr>
          <w:rStyle w:val="Char4"/>
          <w:rtl/>
        </w:rPr>
        <w:t xml:space="preserve">هُوَ سَمَّىٰكُمُ </w:t>
      </w:r>
      <w:r w:rsidR="005210BE" w:rsidRPr="00932399">
        <w:rPr>
          <w:rStyle w:val="Char4"/>
          <w:rFonts w:hint="cs"/>
          <w:rtl/>
        </w:rPr>
        <w:t>ٱ</w:t>
      </w:r>
      <w:r w:rsidR="005210BE" w:rsidRPr="00932399">
        <w:rPr>
          <w:rStyle w:val="Char4"/>
          <w:rFonts w:hint="eastAsia"/>
          <w:rtl/>
        </w:rPr>
        <w:t>لۡمُسۡلِمِينَ</w:t>
      </w:r>
      <w:r w:rsidR="005210BE" w:rsidRPr="00932399">
        <w:rPr>
          <w:rStyle w:val="Char4"/>
          <w:rtl/>
        </w:rPr>
        <w:t xml:space="preserve"> مِن قَبۡلُ وَفِي هَٰذَا</w:t>
      </w:r>
      <w:r w:rsidR="005210BE">
        <w:rPr>
          <w:rStyle w:val="Char0"/>
          <w:rFonts w:cs="Traditional Arabic"/>
          <w:color w:val="000000"/>
          <w:shd w:val="clear" w:color="auto" w:fill="FFFFFF"/>
          <w:rtl/>
        </w:rPr>
        <w:t>﴾</w:t>
      </w:r>
      <w:r w:rsidR="005210BE" w:rsidRPr="00932399">
        <w:rPr>
          <w:rStyle w:val="Char4"/>
          <w:rtl/>
        </w:rPr>
        <w:t xml:space="preserve"> </w:t>
      </w:r>
      <w:r w:rsidR="005210BE" w:rsidRPr="00510D40">
        <w:rPr>
          <w:rStyle w:val="Chard"/>
          <w:rtl/>
        </w:rPr>
        <w:t>[الحج: 78]</w:t>
      </w:r>
      <w:r w:rsidR="005210BE" w:rsidRPr="005210BE">
        <w:rPr>
          <w:rStyle w:val="Char0"/>
          <w:rFonts w:hint="cs"/>
          <w:rtl/>
        </w:rPr>
        <w:t>.</w:t>
      </w:r>
      <w:r w:rsidRPr="001240E7">
        <w:rPr>
          <w:rStyle w:val="Char0"/>
          <w:rFonts w:hint="cs"/>
          <w:rtl/>
        </w:rPr>
        <w:t xml:space="preserve"> </w:t>
      </w:r>
      <w:r w:rsidRPr="001240E7">
        <w:rPr>
          <w:rStyle w:val="Char9"/>
          <w:rFonts w:hint="cs"/>
          <w:rtl/>
        </w:rPr>
        <w:t>«خداوند شما را قبلاً (در</w:t>
      </w:r>
      <w:r w:rsidR="000B3DA5" w:rsidRPr="001240E7">
        <w:rPr>
          <w:rStyle w:val="Char9"/>
          <w:rFonts w:hint="cs"/>
          <w:rtl/>
        </w:rPr>
        <w:t xml:space="preserve"> کتاب‌های </w:t>
      </w:r>
      <w:r w:rsidRPr="001240E7">
        <w:rPr>
          <w:rStyle w:val="Char9"/>
          <w:rFonts w:hint="cs"/>
          <w:rtl/>
        </w:rPr>
        <w:t>پیشین) و در این (واپسین کتاب) مسلمین نامیده است».</w:t>
      </w:r>
      <w:r w:rsidRPr="00C64670">
        <w:rPr>
          <w:rStyle w:val="Char0"/>
          <w:rFonts w:hint="cs"/>
          <w:rtl/>
        </w:rPr>
        <w:t xml:space="preserve"> </w:t>
      </w:r>
    </w:p>
    <w:p w:rsidR="004B4E0D" w:rsidRPr="00C64670" w:rsidRDefault="004B4E0D" w:rsidP="00DA2F0E">
      <w:pPr>
        <w:tabs>
          <w:tab w:val="right" w:pos="7031"/>
        </w:tabs>
        <w:spacing w:line="240" w:lineRule="auto"/>
        <w:ind w:firstLine="284"/>
        <w:jc w:val="both"/>
        <w:rPr>
          <w:rStyle w:val="Char0"/>
          <w:rtl/>
        </w:rPr>
      </w:pPr>
      <w:r w:rsidRPr="00C64670">
        <w:rPr>
          <w:rStyle w:val="Char0"/>
          <w:rFonts w:hint="cs"/>
          <w:rtl/>
        </w:rPr>
        <w:t xml:space="preserve">این </w:t>
      </w:r>
      <w:r w:rsidR="00E20FF0" w:rsidRPr="00C64670">
        <w:rPr>
          <w:rStyle w:val="Char0"/>
          <w:rFonts w:hint="cs"/>
          <w:rtl/>
        </w:rPr>
        <w:t>افراد</w:t>
      </w:r>
      <w:r w:rsidRPr="00C64670">
        <w:rPr>
          <w:rStyle w:val="Char0"/>
          <w:rFonts w:hint="cs"/>
          <w:rtl/>
        </w:rPr>
        <w:t xml:space="preserve"> باید بدانند کوبیدن و تخریب دیگر مسلمان</w:t>
      </w:r>
      <w:r w:rsidR="00E20FF0" w:rsidRPr="00C64670">
        <w:rPr>
          <w:rStyle w:val="Char0"/>
          <w:rFonts w:hint="cs"/>
          <w:rtl/>
        </w:rPr>
        <w:t xml:space="preserve">ان بدون دلیل و فقط بخاطر تفکراتی که در مواردی تقلید محض بوده </w:t>
      </w:r>
      <w:r w:rsidRPr="00C64670">
        <w:rPr>
          <w:rStyle w:val="Char0"/>
          <w:rFonts w:hint="cs"/>
          <w:rtl/>
        </w:rPr>
        <w:t>آثار وخیمی دارد، و جدای از اینکه مسیر</w:t>
      </w:r>
      <w:r w:rsidR="0094145F">
        <w:rPr>
          <w:rStyle w:val="Char0"/>
          <w:rFonts w:hint="cs"/>
          <w:rtl/>
        </w:rPr>
        <w:t xml:space="preserve"> آن‌ها </w:t>
      </w:r>
      <w:r w:rsidR="00E20FF0" w:rsidRPr="00C64670">
        <w:rPr>
          <w:rStyle w:val="Char0"/>
          <w:rFonts w:hint="cs"/>
          <w:rtl/>
        </w:rPr>
        <w:t xml:space="preserve">را </w:t>
      </w:r>
      <w:r w:rsidRPr="00C64670">
        <w:rPr>
          <w:rStyle w:val="Char0"/>
          <w:rFonts w:hint="cs"/>
          <w:rtl/>
        </w:rPr>
        <w:t>از صراط مستقیم خارج می‌کند بلکه فرصت مناسبی را برای</w:t>
      </w:r>
      <w:r w:rsidR="00A73650">
        <w:rPr>
          <w:rStyle w:val="Char0"/>
          <w:rFonts w:hint="cs"/>
          <w:rtl/>
        </w:rPr>
        <w:t xml:space="preserve"> گرگ‌های </w:t>
      </w:r>
      <w:r w:rsidRPr="00C64670">
        <w:rPr>
          <w:rStyle w:val="Char0"/>
          <w:rFonts w:hint="cs"/>
          <w:rtl/>
        </w:rPr>
        <w:t xml:space="preserve">گرسنه‌ای </w:t>
      </w:r>
      <w:r w:rsidR="00E20FF0" w:rsidRPr="00C64670">
        <w:rPr>
          <w:rStyle w:val="Char0"/>
          <w:rFonts w:hint="cs"/>
          <w:rtl/>
        </w:rPr>
        <w:t>و دشمنان قسم</w:t>
      </w:r>
      <w:r w:rsidR="00E20FF0" w:rsidRPr="00C64670">
        <w:rPr>
          <w:rStyle w:val="Char0"/>
          <w:rFonts w:hint="cs"/>
          <w:rtl/>
        </w:rPr>
        <w:softHyphen/>
        <w:t>خورده آماده می‌کن</w:t>
      </w:r>
      <w:r w:rsidRPr="00C64670">
        <w:rPr>
          <w:rStyle w:val="Char0"/>
          <w:rFonts w:hint="cs"/>
          <w:rtl/>
        </w:rPr>
        <w:t>د که دشمنی</w:t>
      </w:r>
      <w:r w:rsidR="0094145F">
        <w:rPr>
          <w:rStyle w:val="Char0"/>
          <w:rFonts w:hint="cs"/>
          <w:rtl/>
        </w:rPr>
        <w:t xml:space="preserve"> آن‌ها </w:t>
      </w:r>
      <w:r w:rsidRPr="00C64670">
        <w:rPr>
          <w:rStyle w:val="Char0"/>
          <w:rFonts w:hint="cs"/>
          <w:rtl/>
        </w:rPr>
        <w:t>برای هم</w:t>
      </w:r>
      <w:r w:rsidR="00DF08BB">
        <w:rPr>
          <w:rStyle w:val="Char0"/>
          <w:rFonts w:hint="cs"/>
          <w:rtl/>
        </w:rPr>
        <w:t>ۀ</w:t>
      </w:r>
      <w:r w:rsidRPr="00C64670">
        <w:rPr>
          <w:rStyle w:val="Char0"/>
          <w:rFonts w:hint="cs"/>
          <w:rtl/>
        </w:rPr>
        <w:t xml:space="preserve"> مسلمانان محرز است.</w:t>
      </w:r>
      <w:r w:rsidR="00E20FF0" w:rsidRPr="00C64670">
        <w:rPr>
          <w:rStyle w:val="Char0"/>
          <w:rFonts w:hint="cs"/>
          <w:rtl/>
        </w:rPr>
        <w:t xml:space="preserve"> پس باید بین مسلمانان وحدت و یک</w:t>
      </w:r>
      <w:r w:rsidR="00DA2F0E">
        <w:rPr>
          <w:rStyle w:val="Char0"/>
          <w:rFonts w:hint="eastAsia"/>
          <w:rtl/>
        </w:rPr>
        <w:t>‌</w:t>
      </w:r>
      <w:r w:rsidR="00E20FF0" w:rsidRPr="00C64670">
        <w:rPr>
          <w:rStyle w:val="Char0"/>
          <w:rFonts w:hint="cs"/>
          <w:rtl/>
        </w:rPr>
        <w:t>بودن به گونه</w:t>
      </w:r>
      <w:r w:rsidR="00E20FF0" w:rsidRPr="00C64670">
        <w:rPr>
          <w:rStyle w:val="Char0"/>
          <w:rFonts w:hint="cs"/>
          <w:rtl/>
        </w:rPr>
        <w:softHyphen/>
        <w:t>ای باشد که فضای گفتمان و برادری همیشه حاکم بوده و در مسائل اختلافی خصوصاً درصدی را برای حق</w:t>
      </w:r>
      <w:r w:rsidR="00DA2F0E">
        <w:rPr>
          <w:rStyle w:val="Char0"/>
          <w:rFonts w:hint="eastAsia"/>
          <w:rtl/>
        </w:rPr>
        <w:t>‌</w:t>
      </w:r>
      <w:r w:rsidR="00E20FF0" w:rsidRPr="00C64670">
        <w:rPr>
          <w:rStyle w:val="Char0"/>
          <w:rFonts w:hint="cs"/>
          <w:rtl/>
        </w:rPr>
        <w:t>بودن مخالف تفکرات خود قائل شود و بتواند دلائل و مستندات</w:t>
      </w:r>
      <w:r w:rsidR="0094145F">
        <w:rPr>
          <w:rStyle w:val="Char0"/>
          <w:rFonts w:hint="cs"/>
          <w:rtl/>
        </w:rPr>
        <w:t xml:space="preserve"> آن‌ها </w:t>
      </w:r>
      <w:r w:rsidR="00E20FF0" w:rsidRPr="00C64670">
        <w:rPr>
          <w:rStyle w:val="Char0"/>
          <w:rFonts w:hint="cs"/>
          <w:rtl/>
        </w:rPr>
        <w:t>را گوش دهد و تمام همّ وی دست یافتن به حق و حکم الله متعال باشد.</w:t>
      </w:r>
    </w:p>
    <w:p w:rsidR="00E11DC7" w:rsidRPr="002478C8" w:rsidRDefault="00E11DC7" w:rsidP="00DA2F0E">
      <w:pPr>
        <w:pStyle w:val="a8"/>
        <w:rPr>
          <w:rtl/>
        </w:rPr>
      </w:pPr>
      <w:bookmarkStart w:id="509" w:name="_Toc338584900"/>
      <w:bookmarkStart w:id="510" w:name="_Toc344536415"/>
      <w:bookmarkStart w:id="511" w:name="_Toc344536584"/>
      <w:bookmarkStart w:id="512" w:name="_Toc344842318"/>
      <w:bookmarkStart w:id="513" w:name="_Toc442360990"/>
      <w:r w:rsidRPr="002478C8">
        <w:rPr>
          <w:rtl/>
        </w:rPr>
        <w:t>(5-2-2)</w:t>
      </w:r>
      <w:r w:rsidR="004B2099" w:rsidRPr="002478C8">
        <w:rPr>
          <w:rtl/>
        </w:rPr>
        <w:t xml:space="preserve"> </w:t>
      </w:r>
      <w:r w:rsidRPr="002478C8">
        <w:rPr>
          <w:rtl/>
        </w:rPr>
        <w:t>پ</w:t>
      </w:r>
      <w:r w:rsidR="00552E18">
        <w:rPr>
          <w:rtl/>
        </w:rPr>
        <w:t>ی</w:t>
      </w:r>
      <w:r w:rsidRPr="002478C8">
        <w:rPr>
          <w:rtl/>
        </w:rPr>
        <w:t>دا</w:t>
      </w:r>
      <w:r w:rsidR="00552E18">
        <w:rPr>
          <w:rtl/>
        </w:rPr>
        <w:t>ی</w:t>
      </w:r>
      <w:r w:rsidRPr="002478C8">
        <w:rPr>
          <w:rtl/>
        </w:rPr>
        <w:t>ش نگرش</w:t>
      </w:r>
      <w:r w:rsidR="00DA2F0E">
        <w:rPr>
          <w:rFonts w:hint="cs"/>
          <w:rtl/>
        </w:rPr>
        <w:t>‌</w:t>
      </w:r>
      <w:r w:rsidRPr="002478C8">
        <w:rPr>
          <w:rtl/>
        </w:rPr>
        <w:t>ها</w:t>
      </w:r>
      <w:r w:rsidR="00DA2F0E">
        <w:rPr>
          <w:rFonts w:hint="cs"/>
          <w:rtl/>
        </w:rPr>
        <w:t>ی</w:t>
      </w:r>
      <w:r w:rsidRPr="002478C8">
        <w:rPr>
          <w:rtl/>
        </w:rPr>
        <w:t xml:space="preserve"> تنش‌زا و د</w:t>
      </w:r>
      <w:r w:rsidR="00552E18">
        <w:rPr>
          <w:rtl/>
        </w:rPr>
        <w:t>ی</w:t>
      </w:r>
      <w:r w:rsidRPr="002478C8">
        <w:rPr>
          <w:rtl/>
        </w:rPr>
        <w:t>ن‌زدا</w:t>
      </w:r>
      <w:bookmarkEnd w:id="509"/>
      <w:bookmarkEnd w:id="510"/>
      <w:bookmarkEnd w:id="511"/>
      <w:bookmarkEnd w:id="512"/>
      <w:bookmarkEnd w:id="513"/>
    </w:p>
    <w:p w:rsidR="00E11DC7" w:rsidRPr="00392055" w:rsidRDefault="00E11DC7" w:rsidP="00392055">
      <w:pPr>
        <w:spacing w:line="240" w:lineRule="auto"/>
        <w:ind w:firstLine="284"/>
        <w:jc w:val="both"/>
        <w:rPr>
          <w:rStyle w:val="Char0"/>
          <w:rtl/>
        </w:rPr>
      </w:pPr>
      <w:r w:rsidRPr="00392055">
        <w:rPr>
          <w:rStyle w:val="Char0"/>
          <w:rtl/>
        </w:rPr>
        <w:t>با پ</w:t>
      </w:r>
      <w:r w:rsidR="00DF08BB" w:rsidRPr="00392055">
        <w:rPr>
          <w:rStyle w:val="Char0"/>
          <w:rtl/>
        </w:rPr>
        <w:t>ی</w:t>
      </w:r>
      <w:r w:rsidRPr="00392055">
        <w:rPr>
          <w:rStyle w:val="Char0"/>
          <w:rtl/>
        </w:rPr>
        <w:t>دا</w:t>
      </w:r>
      <w:r w:rsidR="00DF08BB" w:rsidRPr="00392055">
        <w:rPr>
          <w:rStyle w:val="Char0"/>
          <w:rtl/>
        </w:rPr>
        <w:t>ی</w:t>
      </w:r>
      <w:r w:rsidRPr="00392055">
        <w:rPr>
          <w:rStyle w:val="Char0"/>
          <w:rtl/>
        </w:rPr>
        <w:t>ش احزاب و</w:t>
      </w:r>
      <w:r w:rsidR="00A73650" w:rsidRPr="00392055">
        <w:rPr>
          <w:rStyle w:val="Char0"/>
          <w:rtl/>
        </w:rPr>
        <w:t xml:space="preserve"> گروهک‌های </w:t>
      </w:r>
      <w:r w:rsidRPr="00392055">
        <w:rPr>
          <w:rStyle w:val="Char0"/>
          <w:rtl/>
        </w:rPr>
        <w:t>اسلام</w:t>
      </w:r>
      <w:r w:rsidR="00DF08BB" w:rsidRPr="00392055">
        <w:rPr>
          <w:rStyle w:val="Char0"/>
          <w:rtl/>
        </w:rPr>
        <w:t>ی</w:t>
      </w:r>
      <w:r w:rsidRPr="00392055">
        <w:rPr>
          <w:rStyle w:val="Char0"/>
          <w:rtl/>
        </w:rPr>
        <w:t xml:space="preserve"> و تقل</w:t>
      </w:r>
      <w:r w:rsidR="00DF08BB" w:rsidRPr="00392055">
        <w:rPr>
          <w:rStyle w:val="Char0"/>
          <w:rtl/>
        </w:rPr>
        <w:t>ی</w:t>
      </w:r>
      <w:r w:rsidRPr="00392055">
        <w:rPr>
          <w:rStyle w:val="Char0"/>
          <w:rtl/>
        </w:rPr>
        <w:t>د محض از</w:t>
      </w:r>
      <w:r w:rsidR="0094145F" w:rsidRPr="00392055">
        <w:rPr>
          <w:rStyle w:val="Char0"/>
          <w:rtl/>
        </w:rPr>
        <w:t xml:space="preserve"> آن‌ها،</w:t>
      </w:r>
      <w:r w:rsidR="00A73650" w:rsidRPr="00392055">
        <w:rPr>
          <w:rStyle w:val="Char0"/>
          <w:rtl/>
        </w:rPr>
        <w:t xml:space="preserve"> نگرش‌هایی </w:t>
      </w:r>
      <w:r w:rsidRPr="00392055">
        <w:rPr>
          <w:rStyle w:val="Char0"/>
          <w:rtl/>
        </w:rPr>
        <w:t>در جامع</w:t>
      </w:r>
      <w:r w:rsidR="00DF08BB" w:rsidRPr="00392055">
        <w:rPr>
          <w:rStyle w:val="Char0"/>
          <w:rFonts w:hint="cs"/>
          <w:rtl/>
        </w:rPr>
        <w:t>ۀ</w:t>
      </w:r>
      <w:r w:rsidRPr="00392055">
        <w:rPr>
          <w:rStyle w:val="Char0"/>
          <w:rtl/>
        </w:rPr>
        <w:t xml:space="preserve"> اسلام</w:t>
      </w:r>
      <w:r w:rsidR="00DF08BB" w:rsidRPr="00392055">
        <w:rPr>
          <w:rStyle w:val="Char0"/>
          <w:rtl/>
        </w:rPr>
        <w:t>ی</w:t>
      </w:r>
      <w:r w:rsidRPr="00392055">
        <w:rPr>
          <w:rStyle w:val="Char0"/>
          <w:rtl/>
        </w:rPr>
        <w:t xml:space="preserve"> </w:t>
      </w:r>
      <w:r w:rsidR="00126E97" w:rsidRPr="00392055">
        <w:rPr>
          <w:rStyle w:val="Char0"/>
          <w:rtl/>
        </w:rPr>
        <w:t>به وجود</w:t>
      </w:r>
      <w:r w:rsidRPr="00392055">
        <w:rPr>
          <w:rStyle w:val="Char0"/>
          <w:rtl/>
        </w:rPr>
        <w:t xml:space="preserve"> آمده </w:t>
      </w:r>
      <w:r w:rsidR="00DF08BB" w:rsidRPr="00392055">
        <w:rPr>
          <w:rStyle w:val="Char0"/>
          <w:rtl/>
        </w:rPr>
        <w:t>ک</w:t>
      </w:r>
      <w:r w:rsidRPr="00392055">
        <w:rPr>
          <w:rStyle w:val="Char0"/>
          <w:rtl/>
        </w:rPr>
        <w:t>ه متأسفانه باعث تنش و د</w:t>
      </w:r>
      <w:r w:rsidR="00DF08BB" w:rsidRPr="00392055">
        <w:rPr>
          <w:rStyle w:val="Char0"/>
          <w:rtl/>
        </w:rPr>
        <w:t>ی</w:t>
      </w:r>
      <w:r w:rsidRPr="00392055">
        <w:rPr>
          <w:rStyle w:val="Char0"/>
          <w:rtl/>
        </w:rPr>
        <w:t>ن‌زدا</w:t>
      </w:r>
      <w:r w:rsidR="00DF08BB" w:rsidRPr="00392055">
        <w:rPr>
          <w:rStyle w:val="Char0"/>
          <w:rtl/>
        </w:rPr>
        <w:t>یی</w:t>
      </w:r>
      <w:r w:rsidRPr="00392055">
        <w:rPr>
          <w:rStyle w:val="Char0"/>
          <w:rtl/>
        </w:rPr>
        <w:t xml:space="preserve"> مردم عوام گشته است</w:t>
      </w:r>
      <w:r w:rsidR="0054298E" w:rsidRPr="00392055">
        <w:rPr>
          <w:rStyle w:val="Char0"/>
          <w:rFonts w:hint="cs"/>
          <w:rtl/>
        </w:rPr>
        <w:t>؛</w:t>
      </w:r>
      <w:r w:rsidRPr="00392055">
        <w:rPr>
          <w:rStyle w:val="Char0"/>
          <w:rtl/>
        </w:rPr>
        <w:t xml:space="preserve"> به</w:t>
      </w:r>
      <w:r w:rsidR="00425988" w:rsidRPr="00392055">
        <w:rPr>
          <w:rStyle w:val="Char0"/>
          <w:rFonts w:hint="cs"/>
          <w:rtl/>
        </w:rPr>
        <w:t xml:space="preserve"> </w:t>
      </w:r>
      <w:r w:rsidRPr="00392055">
        <w:rPr>
          <w:rStyle w:val="Char0"/>
          <w:rtl/>
        </w:rPr>
        <w:t>گونه‌ا</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حت</w:t>
      </w:r>
      <w:r w:rsidR="00DF08BB" w:rsidRPr="00392055">
        <w:rPr>
          <w:rStyle w:val="Char0"/>
          <w:rtl/>
        </w:rPr>
        <w:t>ی</w:t>
      </w:r>
      <w:r w:rsidRPr="00392055">
        <w:rPr>
          <w:rStyle w:val="Char0"/>
          <w:rtl/>
        </w:rPr>
        <w:t xml:space="preserve"> قدرت جدا</w:t>
      </w:r>
      <w:r w:rsidR="00DF08BB" w:rsidRPr="00392055">
        <w:rPr>
          <w:rStyle w:val="Char0"/>
          <w:rtl/>
        </w:rPr>
        <w:t>یی</w:t>
      </w:r>
      <w:r w:rsidRPr="00392055">
        <w:rPr>
          <w:rStyle w:val="Char0"/>
          <w:rtl/>
        </w:rPr>
        <w:t xml:space="preserve"> حق از باطل را از دست داده‌اند و جامع</w:t>
      </w:r>
      <w:r w:rsidR="00DF08BB" w:rsidRPr="00392055">
        <w:rPr>
          <w:rStyle w:val="Char0"/>
          <w:rFonts w:hint="cs"/>
          <w:rtl/>
        </w:rPr>
        <w:t>ۀ</w:t>
      </w:r>
      <w:r w:rsidRPr="00392055">
        <w:rPr>
          <w:rStyle w:val="Char0"/>
          <w:rtl/>
        </w:rPr>
        <w:t xml:space="preserve"> اسلام</w:t>
      </w:r>
      <w:r w:rsidR="00DF08BB" w:rsidRPr="00392055">
        <w:rPr>
          <w:rStyle w:val="Char0"/>
          <w:rtl/>
        </w:rPr>
        <w:t>ی</w:t>
      </w:r>
      <w:r w:rsidRPr="00392055">
        <w:rPr>
          <w:rStyle w:val="Char0"/>
          <w:rtl/>
        </w:rPr>
        <w:t xml:space="preserve"> به هرج و مرج </w:t>
      </w:r>
      <w:r w:rsidR="00DF08BB" w:rsidRPr="00392055">
        <w:rPr>
          <w:rStyle w:val="Char0"/>
          <w:rtl/>
        </w:rPr>
        <w:t>ک</w:t>
      </w:r>
      <w:r w:rsidRPr="00392055">
        <w:rPr>
          <w:rStyle w:val="Char0"/>
          <w:rtl/>
        </w:rPr>
        <w:t>ش</w:t>
      </w:r>
      <w:r w:rsidR="00DF08BB" w:rsidRPr="00392055">
        <w:rPr>
          <w:rStyle w:val="Char0"/>
          <w:rtl/>
        </w:rPr>
        <w:t>ی</w:t>
      </w:r>
      <w:r w:rsidRPr="00392055">
        <w:rPr>
          <w:rStyle w:val="Char0"/>
          <w:rtl/>
        </w:rPr>
        <w:t>ده شده است.</w:t>
      </w:r>
    </w:p>
    <w:p w:rsidR="0070243B" w:rsidRPr="00392055" w:rsidRDefault="00E11DC7" w:rsidP="00392055">
      <w:pPr>
        <w:spacing w:line="240" w:lineRule="auto"/>
        <w:ind w:firstLine="284"/>
        <w:jc w:val="both"/>
        <w:rPr>
          <w:rStyle w:val="Char0"/>
          <w:rtl/>
        </w:rPr>
      </w:pPr>
      <w:r w:rsidRPr="00392055">
        <w:rPr>
          <w:rStyle w:val="Char0"/>
          <w:rtl/>
        </w:rPr>
        <w:t>با توجه به ا</w:t>
      </w:r>
      <w:r w:rsidR="00DF08BB" w:rsidRPr="00392055">
        <w:rPr>
          <w:rStyle w:val="Char0"/>
          <w:rtl/>
        </w:rPr>
        <w:t>ی</w:t>
      </w:r>
      <w:r w:rsidRPr="00392055">
        <w:rPr>
          <w:rStyle w:val="Char0"/>
          <w:rtl/>
        </w:rPr>
        <w:t>ن</w:t>
      </w:r>
      <w:r w:rsidR="00DF08BB" w:rsidRPr="00392055">
        <w:rPr>
          <w:rStyle w:val="Char0"/>
          <w:rtl/>
        </w:rPr>
        <w:t>ک</w:t>
      </w:r>
      <w:r w:rsidRPr="00392055">
        <w:rPr>
          <w:rStyle w:val="Char0"/>
          <w:rtl/>
        </w:rPr>
        <w:t>ه هر مقلد</w:t>
      </w:r>
      <w:r w:rsidR="00DF08BB" w:rsidRPr="00392055">
        <w:rPr>
          <w:rStyle w:val="Char0"/>
          <w:rtl/>
        </w:rPr>
        <w:t>ی</w:t>
      </w:r>
      <w:r w:rsidRPr="00392055">
        <w:rPr>
          <w:rStyle w:val="Char0"/>
          <w:rtl/>
        </w:rPr>
        <w:t xml:space="preserve"> سع</w:t>
      </w:r>
      <w:r w:rsidR="00DF08BB" w:rsidRPr="00392055">
        <w:rPr>
          <w:rStyle w:val="Char0"/>
          <w:rtl/>
        </w:rPr>
        <w:t>ی</w:t>
      </w:r>
      <w:r w:rsidRPr="00392055">
        <w:rPr>
          <w:rStyle w:val="Char0"/>
          <w:rtl/>
        </w:rPr>
        <w:t xml:space="preserve">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 xml:space="preserve">ند </w:t>
      </w:r>
      <w:r w:rsidR="00DF08BB" w:rsidRPr="00392055">
        <w:rPr>
          <w:rStyle w:val="Char0"/>
          <w:rtl/>
        </w:rPr>
        <w:t>ک</w:t>
      </w:r>
      <w:r w:rsidRPr="00392055">
        <w:rPr>
          <w:rStyle w:val="Char0"/>
          <w:rtl/>
        </w:rPr>
        <w:t>ه باعث گسترش تف</w:t>
      </w:r>
      <w:r w:rsidR="00DF08BB" w:rsidRPr="00392055">
        <w:rPr>
          <w:rStyle w:val="Char0"/>
          <w:rtl/>
        </w:rPr>
        <w:t>ک</w:t>
      </w:r>
      <w:r w:rsidRPr="00392055">
        <w:rPr>
          <w:rStyle w:val="Char0"/>
          <w:rtl/>
        </w:rPr>
        <w:t>رات حزب</w:t>
      </w:r>
      <w:r w:rsidR="00DF08BB" w:rsidRPr="00392055">
        <w:rPr>
          <w:rStyle w:val="Char0"/>
          <w:rtl/>
        </w:rPr>
        <w:t>ی</w:t>
      </w:r>
      <w:r w:rsidRPr="00392055">
        <w:rPr>
          <w:rStyle w:val="Char0"/>
          <w:rtl/>
        </w:rPr>
        <w:t xml:space="preserve"> خود شود، گاه</w:t>
      </w:r>
      <w:r w:rsidR="00DF08BB" w:rsidRPr="00392055">
        <w:rPr>
          <w:rStyle w:val="Char0"/>
          <w:rtl/>
        </w:rPr>
        <w:t>ی</w:t>
      </w:r>
      <w:r w:rsidRPr="00392055">
        <w:rPr>
          <w:rStyle w:val="Char0"/>
          <w:rtl/>
        </w:rPr>
        <w:t xml:space="preserve"> فراموش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 xml:space="preserve">ند </w:t>
      </w:r>
      <w:r w:rsidR="00DF08BB" w:rsidRPr="00392055">
        <w:rPr>
          <w:rStyle w:val="Char0"/>
          <w:rtl/>
        </w:rPr>
        <w:t>ک</w:t>
      </w:r>
      <w:r w:rsidRPr="00392055">
        <w:rPr>
          <w:rStyle w:val="Char0"/>
          <w:rtl/>
        </w:rPr>
        <w:t>ه اهداف عال</w:t>
      </w:r>
      <w:r w:rsidR="00DF08BB" w:rsidRPr="00392055">
        <w:rPr>
          <w:rStyle w:val="Char0"/>
          <w:rtl/>
        </w:rPr>
        <w:t>ی</w:t>
      </w:r>
      <w:r w:rsidR="00DF08BB" w:rsidRPr="00392055">
        <w:rPr>
          <w:rStyle w:val="Char0"/>
          <w:rFonts w:hint="cs"/>
          <w:rtl/>
        </w:rPr>
        <w:t>ۀ</w:t>
      </w:r>
      <w:r w:rsidRPr="00392055">
        <w:rPr>
          <w:rStyle w:val="Char0"/>
          <w:rtl/>
        </w:rPr>
        <w:t xml:space="preserve"> د</w:t>
      </w:r>
      <w:r w:rsidR="00DF08BB" w:rsidRPr="00392055">
        <w:rPr>
          <w:rStyle w:val="Char0"/>
          <w:rtl/>
        </w:rPr>
        <w:t>ی</w:t>
      </w:r>
      <w:r w:rsidRPr="00392055">
        <w:rPr>
          <w:rStyle w:val="Char0"/>
          <w:rtl/>
        </w:rPr>
        <w:t>ن خدا و مقاصد شر</w:t>
      </w:r>
      <w:r w:rsidR="00DF08BB" w:rsidRPr="00392055">
        <w:rPr>
          <w:rStyle w:val="Char0"/>
          <w:rtl/>
        </w:rPr>
        <w:t>ی</w:t>
      </w:r>
      <w:r w:rsidRPr="00392055">
        <w:rPr>
          <w:rStyle w:val="Char0"/>
          <w:rtl/>
        </w:rPr>
        <w:t>عت بر چه محور</w:t>
      </w:r>
      <w:r w:rsidR="00DF08BB" w:rsidRPr="00392055">
        <w:rPr>
          <w:rStyle w:val="Char0"/>
          <w:rtl/>
        </w:rPr>
        <w:t>ی</w:t>
      </w:r>
      <w:r w:rsidRPr="00392055">
        <w:rPr>
          <w:rStyle w:val="Char0"/>
          <w:rtl/>
        </w:rPr>
        <w:t xml:space="preserve"> قرار دارد و آ</w:t>
      </w:r>
      <w:r w:rsidR="00DF08BB" w:rsidRPr="00392055">
        <w:rPr>
          <w:rStyle w:val="Char0"/>
          <w:rtl/>
        </w:rPr>
        <w:t>ی</w:t>
      </w:r>
      <w:r w:rsidRPr="00392055">
        <w:rPr>
          <w:rStyle w:val="Char0"/>
          <w:rtl/>
        </w:rPr>
        <w:t>ا واقعاً نجات اخرو</w:t>
      </w:r>
      <w:r w:rsidR="00DF08BB" w:rsidRPr="00392055">
        <w:rPr>
          <w:rStyle w:val="Char0"/>
          <w:rtl/>
        </w:rPr>
        <w:t>ی</w:t>
      </w:r>
      <w:r w:rsidRPr="00392055">
        <w:rPr>
          <w:rStyle w:val="Char0"/>
          <w:rtl/>
        </w:rPr>
        <w:t xml:space="preserve"> در بسط مفاه</w:t>
      </w:r>
      <w:r w:rsidR="00DF08BB" w:rsidRPr="00392055">
        <w:rPr>
          <w:rStyle w:val="Char0"/>
          <w:rtl/>
        </w:rPr>
        <w:t>ی</w:t>
      </w:r>
      <w:r w:rsidRPr="00392055">
        <w:rPr>
          <w:rStyle w:val="Char0"/>
          <w:rtl/>
        </w:rPr>
        <w:t>م و اهداف حزب مربوطه است؟</w:t>
      </w:r>
    </w:p>
    <w:p w:rsidR="0070243B" w:rsidRPr="00C64670" w:rsidRDefault="00E11DC7" w:rsidP="00DA2F0E">
      <w:pPr>
        <w:spacing w:line="240" w:lineRule="auto"/>
        <w:ind w:firstLine="284"/>
        <w:jc w:val="both"/>
        <w:rPr>
          <w:rStyle w:val="Char0"/>
          <w:rtl/>
        </w:rPr>
      </w:pPr>
      <w:r w:rsidRPr="00C64670">
        <w:rPr>
          <w:rStyle w:val="Char0"/>
          <w:rtl/>
        </w:rPr>
        <w:t>با نگرش</w:t>
      </w:r>
      <w:r w:rsidR="00DF08BB">
        <w:rPr>
          <w:rStyle w:val="Char0"/>
          <w:rtl/>
        </w:rPr>
        <w:t>ی</w:t>
      </w:r>
      <w:r w:rsidRPr="00C64670">
        <w:rPr>
          <w:rStyle w:val="Char0"/>
          <w:rtl/>
        </w:rPr>
        <w:t xml:space="preserve"> سطح</w:t>
      </w:r>
      <w:r w:rsidR="00DF08BB">
        <w:rPr>
          <w:rStyle w:val="Char0"/>
          <w:rtl/>
        </w:rPr>
        <w:t>ی</w:t>
      </w:r>
      <w:r w:rsidRPr="00C64670">
        <w:rPr>
          <w:rStyle w:val="Char0"/>
          <w:rtl/>
        </w:rPr>
        <w:t xml:space="preserve"> در م</w:t>
      </w:r>
      <w:r w:rsidR="00DF08BB">
        <w:rPr>
          <w:rStyle w:val="Char0"/>
          <w:rtl/>
        </w:rPr>
        <w:t>ی</w:t>
      </w:r>
      <w:r w:rsidRPr="00C64670">
        <w:rPr>
          <w:rStyle w:val="Char0"/>
          <w:rtl/>
        </w:rPr>
        <w:t>‌</w:t>
      </w:r>
      <w:r w:rsidR="00DF08BB">
        <w:rPr>
          <w:rStyle w:val="Char0"/>
          <w:rtl/>
        </w:rPr>
        <w:t>ی</w:t>
      </w:r>
      <w:r w:rsidRPr="00C64670">
        <w:rPr>
          <w:rStyle w:val="Char0"/>
          <w:rtl/>
        </w:rPr>
        <w:t>اب</w:t>
      </w:r>
      <w:r w:rsidR="00DF08BB">
        <w:rPr>
          <w:rStyle w:val="Char0"/>
          <w:rtl/>
        </w:rPr>
        <w:t>ی</w:t>
      </w:r>
      <w:r w:rsidRPr="00C64670">
        <w:rPr>
          <w:rStyle w:val="Char0"/>
          <w:rtl/>
        </w:rPr>
        <w:t xml:space="preserve">م </w:t>
      </w:r>
      <w:r w:rsidR="00DF08BB">
        <w:rPr>
          <w:rStyle w:val="Char0"/>
          <w:rtl/>
        </w:rPr>
        <w:t>ک</w:t>
      </w:r>
      <w:r w:rsidRPr="00C64670">
        <w:rPr>
          <w:rStyle w:val="Char0"/>
          <w:rtl/>
        </w:rPr>
        <w:t>ه جامع</w:t>
      </w:r>
      <w:r w:rsidR="00DF08BB">
        <w:rPr>
          <w:rStyle w:val="Char0"/>
          <w:rFonts w:hint="cs"/>
          <w:rtl/>
        </w:rPr>
        <w:t>ۀ</w:t>
      </w:r>
      <w:r w:rsidRPr="00C64670">
        <w:rPr>
          <w:rStyle w:val="Char0"/>
          <w:rtl/>
        </w:rPr>
        <w:t xml:space="preserve"> اسلام</w:t>
      </w:r>
      <w:r w:rsidR="00DF08BB">
        <w:rPr>
          <w:rStyle w:val="Char0"/>
          <w:rtl/>
        </w:rPr>
        <w:t>ی</w:t>
      </w:r>
      <w:r w:rsidRPr="00C64670">
        <w:rPr>
          <w:rStyle w:val="Char0"/>
          <w:rtl/>
        </w:rPr>
        <w:t xml:space="preserve"> هرگز در ا</w:t>
      </w:r>
      <w:r w:rsidR="00DF08BB">
        <w:rPr>
          <w:rStyle w:val="Char0"/>
          <w:rtl/>
        </w:rPr>
        <w:t>ی</w:t>
      </w:r>
      <w:r w:rsidRPr="00C64670">
        <w:rPr>
          <w:rStyle w:val="Char0"/>
          <w:rtl/>
        </w:rPr>
        <w:t>ن تفرقه نم</w:t>
      </w:r>
      <w:r w:rsidR="00DF08BB">
        <w:rPr>
          <w:rStyle w:val="Char0"/>
          <w:rtl/>
        </w:rPr>
        <w:t>ی</w:t>
      </w:r>
      <w:r w:rsidRPr="00C64670">
        <w:rPr>
          <w:rStyle w:val="Char0"/>
          <w:rtl/>
        </w:rPr>
        <w:t>‌تواند راه نجات و صلاح خود را ب</w:t>
      </w:r>
      <w:r w:rsidR="00DF08BB">
        <w:rPr>
          <w:rStyle w:val="Char0"/>
          <w:rtl/>
        </w:rPr>
        <w:t>ی</w:t>
      </w:r>
      <w:r w:rsidRPr="00C64670">
        <w:rPr>
          <w:rStyle w:val="Char0"/>
          <w:rtl/>
        </w:rPr>
        <w:t>ابد و تنها راه نجات انسان</w:t>
      </w:r>
      <w:r w:rsidR="009A6631" w:rsidRPr="00C64670">
        <w:rPr>
          <w:rStyle w:val="Char0"/>
          <w:rFonts w:hint="cs"/>
          <w:rtl/>
        </w:rPr>
        <w:t>،</w:t>
      </w:r>
      <w:r w:rsidRPr="00C64670">
        <w:rPr>
          <w:rStyle w:val="Char0"/>
          <w:rtl/>
        </w:rPr>
        <w:t xml:space="preserve"> چنگ زدن به ر</w:t>
      </w:r>
      <w:r w:rsidR="00DF08BB">
        <w:rPr>
          <w:rStyle w:val="Char0"/>
          <w:rtl/>
        </w:rPr>
        <w:t>ی</w:t>
      </w:r>
      <w:r w:rsidRPr="00C64670">
        <w:rPr>
          <w:rStyle w:val="Char0"/>
          <w:rtl/>
        </w:rPr>
        <w:t>سمان مح</w:t>
      </w:r>
      <w:r w:rsidR="00DF08BB">
        <w:rPr>
          <w:rStyle w:val="Char0"/>
          <w:rtl/>
        </w:rPr>
        <w:t>ک</w:t>
      </w:r>
      <w:r w:rsidRPr="00C64670">
        <w:rPr>
          <w:rStyle w:val="Char0"/>
          <w:rtl/>
        </w:rPr>
        <w:t xml:space="preserve">م خداوند </w:t>
      </w:r>
      <w:r w:rsidR="00DF08BB">
        <w:rPr>
          <w:rStyle w:val="Char0"/>
          <w:rtl/>
        </w:rPr>
        <w:t>ی</w:t>
      </w:r>
      <w:r w:rsidRPr="00C64670">
        <w:rPr>
          <w:rStyle w:val="Char0"/>
          <w:rtl/>
        </w:rPr>
        <w:t>عن</w:t>
      </w:r>
      <w:r w:rsidR="00DF08BB">
        <w:rPr>
          <w:rStyle w:val="Char0"/>
          <w:rtl/>
        </w:rPr>
        <w:t>ی</w:t>
      </w:r>
      <w:r w:rsidRPr="00C64670">
        <w:rPr>
          <w:rStyle w:val="Char0"/>
          <w:rtl/>
        </w:rPr>
        <w:t xml:space="preserve"> قرآن است:</w:t>
      </w:r>
      <w:r w:rsidR="00DA2F0E">
        <w:rPr>
          <w:rStyle w:val="Char0"/>
          <w:rFonts w:hint="cs"/>
          <w:rtl/>
        </w:rPr>
        <w:t xml:space="preserve"> </w:t>
      </w:r>
      <w:r w:rsidR="00DA2F0E">
        <w:rPr>
          <w:rStyle w:val="Char0"/>
          <w:rFonts w:cs="Traditional Arabic"/>
          <w:color w:val="000000"/>
          <w:shd w:val="clear" w:color="auto" w:fill="FFFFFF"/>
          <w:rtl/>
        </w:rPr>
        <w:t>﴿</w:t>
      </w:r>
      <w:r w:rsidR="00DA2F0E" w:rsidRPr="00932399">
        <w:rPr>
          <w:rStyle w:val="Char4"/>
          <w:rtl/>
        </w:rPr>
        <w:t>وَ</w:t>
      </w:r>
      <w:r w:rsidR="00DA2F0E" w:rsidRPr="00932399">
        <w:rPr>
          <w:rStyle w:val="Char4"/>
          <w:rFonts w:hint="cs"/>
          <w:rtl/>
        </w:rPr>
        <w:t>ٱ</w:t>
      </w:r>
      <w:r w:rsidR="00DA2F0E" w:rsidRPr="00932399">
        <w:rPr>
          <w:rStyle w:val="Char4"/>
          <w:rFonts w:hint="eastAsia"/>
          <w:rtl/>
        </w:rPr>
        <w:t>عۡتَصِمُواْ</w:t>
      </w:r>
      <w:r w:rsidR="00DA2F0E" w:rsidRPr="00932399">
        <w:rPr>
          <w:rStyle w:val="Char4"/>
          <w:rtl/>
        </w:rPr>
        <w:t xml:space="preserve"> بِحَبۡلِ </w:t>
      </w:r>
      <w:r w:rsidR="00DA2F0E" w:rsidRPr="00932399">
        <w:rPr>
          <w:rStyle w:val="Char4"/>
          <w:rFonts w:hint="cs"/>
          <w:rtl/>
        </w:rPr>
        <w:t>ٱ</w:t>
      </w:r>
      <w:r w:rsidR="00DA2F0E" w:rsidRPr="00932399">
        <w:rPr>
          <w:rStyle w:val="Char4"/>
          <w:rFonts w:hint="eastAsia"/>
          <w:rtl/>
        </w:rPr>
        <w:t>للَّهِ</w:t>
      </w:r>
      <w:r w:rsidR="00DA2F0E" w:rsidRPr="00932399">
        <w:rPr>
          <w:rStyle w:val="Char4"/>
          <w:rtl/>
        </w:rPr>
        <w:t xml:space="preserve"> جَمِيعٗا وَلَا تَفَرَّقُواْۚ</w:t>
      </w:r>
      <w:r w:rsidR="00DA2F0E">
        <w:rPr>
          <w:rStyle w:val="Char0"/>
          <w:rFonts w:cs="Traditional Arabic"/>
          <w:color w:val="000000"/>
          <w:shd w:val="clear" w:color="auto" w:fill="FFFFFF"/>
          <w:rtl/>
        </w:rPr>
        <w:t>﴾</w:t>
      </w:r>
      <w:r w:rsidRPr="006933B2">
        <w:rPr>
          <w:rStyle w:val="FootnoteReference"/>
          <w:rFonts w:cs="IRNazli"/>
          <w:sz w:val="32"/>
          <w:rtl/>
        </w:rPr>
        <w:t>(</w:t>
      </w:r>
      <w:r w:rsidRPr="006933B2">
        <w:rPr>
          <w:rStyle w:val="FootnoteReference"/>
          <w:rFonts w:cs="IRNazli"/>
          <w:sz w:val="32"/>
          <w:rtl/>
        </w:rPr>
        <w:footnoteReference w:id="656"/>
      </w:r>
      <w:r w:rsidRPr="006933B2">
        <w:rPr>
          <w:rStyle w:val="FootnoteReference"/>
          <w:rFonts w:cs="IRNazli"/>
          <w:sz w:val="32"/>
          <w:rtl/>
        </w:rPr>
        <w:t>)</w:t>
      </w:r>
      <w:r w:rsidR="00906717" w:rsidRPr="00C64670">
        <w:rPr>
          <w:rStyle w:val="Char0"/>
          <w:rFonts w:hint="cs"/>
          <w:rtl/>
        </w:rPr>
        <w:t xml:space="preserve"> </w:t>
      </w:r>
      <w:r w:rsidR="00906717" w:rsidRPr="00DA2F0E">
        <w:rPr>
          <w:rStyle w:val="Char9"/>
          <w:rFonts w:hint="cs"/>
          <w:rtl/>
        </w:rPr>
        <w:t>«</w:t>
      </w:r>
      <w:r w:rsidR="00F101CF" w:rsidRPr="00DA2F0E">
        <w:rPr>
          <w:rStyle w:val="Char9"/>
          <w:rtl/>
        </w:rPr>
        <w:t>و همگ</w:t>
      </w:r>
      <w:r w:rsidR="00DF08BB" w:rsidRPr="00DA2F0E">
        <w:rPr>
          <w:rStyle w:val="Char9"/>
          <w:rtl/>
        </w:rPr>
        <w:t>ی</w:t>
      </w:r>
      <w:r w:rsidR="00F101CF" w:rsidRPr="00DA2F0E">
        <w:rPr>
          <w:rStyle w:val="Char9"/>
          <w:rtl/>
        </w:rPr>
        <w:t xml:space="preserve"> به رشته‌</w:t>
      </w:r>
      <w:r w:rsidR="00DF08BB" w:rsidRPr="00DA2F0E">
        <w:rPr>
          <w:rStyle w:val="Char9"/>
          <w:rtl/>
        </w:rPr>
        <w:t>ی</w:t>
      </w:r>
      <w:r w:rsidR="00F101CF" w:rsidRPr="00DA2F0E">
        <w:rPr>
          <w:rStyle w:val="Char9"/>
          <w:rtl/>
        </w:rPr>
        <w:t xml:space="preserve"> (ناگسستن</w:t>
      </w:r>
      <w:r w:rsidR="00DF08BB" w:rsidRPr="00DA2F0E">
        <w:rPr>
          <w:rStyle w:val="Char9"/>
          <w:rtl/>
        </w:rPr>
        <w:t>ی</w:t>
      </w:r>
      <w:r w:rsidR="00F101CF" w:rsidRPr="00DA2F0E">
        <w:rPr>
          <w:rStyle w:val="Char9"/>
          <w:rtl/>
        </w:rPr>
        <w:t xml:space="preserve"> قرآن</w:t>
      </w:r>
      <w:r w:rsidR="00906717" w:rsidRPr="00DA2F0E">
        <w:rPr>
          <w:rStyle w:val="Char9"/>
          <w:rtl/>
        </w:rPr>
        <w:t>) خدا چنگ زن</w:t>
      </w:r>
      <w:r w:rsidR="00DF08BB" w:rsidRPr="00DA2F0E">
        <w:rPr>
          <w:rStyle w:val="Char9"/>
          <w:rtl/>
        </w:rPr>
        <w:t>ی</w:t>
      </w:r>
      <w:r w:rsidR="00906717" w:rsidRPr="00DA2F0E">
        <w:rPr>
          <w:rStyle w:val="Char9"/>
          <w:rtl/>
        </w:rPr>
        <w:t>د و پرا</w:t>
      </w:r>
      <w:r w:rsidR="00DF08BB" w:rsidRPr="00DA2F0E">
        <w:rPr>
          <w:rStyle w:val="Char9"/>
          <w:rtl/>
        </w:rPr>
        <w:t>ک</w:t>
      </w:r>
      <w:r w:rsidR="00906717" w:rsidRPr="00DA2F0E">
        <w:rPr>
          <w:rStyle w:val="Char9"/>
          <w:rtl/>
        </w:rPr>
        <w:t>نده نشو</w:t>
      </w:r>
      <w:r w:rsidR="00DF08BB" w:rsidRPr="00DA2F0E">
        <w:rPr>
          <w:rStyle w:val="Char9"/>
          <w:rtl/>
        </w:rPr>
        <w:t>ی</w:t>
      </w:r>
      <w:r w:rsidR="00906717" w:rsidRPr="00DA2F0E">
        <w:rPr>
          <w:rStyle w:val="Char9"/>
          <w:rtl/>
        </w:rPr>
        <w:t>د</w:t>
      </w:r>
      <w:r w:rsidR="00906717" w:rsidRPr="00DA2F0E">
        <w:rPr>
          <w:rStyle w:val="Char9"/>
          <w:rFonts w:hint="cs"/>
          <w:rtl/>
        </w:rPr>
        <w:t>.»</w:t>
      </w:r>
    </w:p>
    <w:p w:rsidR="0070243B" w:rsidRPr="00392055" w:rsidRDefault="00E11DC7" w:rsidP="00392055">
      <w:pPr>
        <w:spacing w:line="240" w:lineRule="auto"/>
        <w:ind w:firstLine="284"/>
        <w:jc w:val="both"/>
        <w:rPr>
          <w:rStyle w:val="Char0"/>
          <w:rtl/>
        </w:rPr>
      </w:pPr>
      <w:r w:rsidRPr="00392055">
        <w:rPr>
          <w:rStyle w:val="Char0"/>
          <w:rtl/>
        </w:rPr>
        <w:t>در برخ</w:t>
      </w:r>
      <w:r w:rsidR="00DF08BB" w:rsidRPr="00392055">
        <w:rPr>
          <w:rStyle w:val="Char0"/>
          <w:rtl/>
        </w:rPr>
        <w:t>ی</w:t>
      </w:r>
      <w:r w:rsidRPr="00392055">
        <w:rPr>
          <w:rStyle w:val="Char0"/>
          <w:rtl/>
        </w:rPr>
        <w:t xml:space="preserve"> از جوامع اتفاق افتاده </w:t>
      </w:r>
      <w:r w:rsidR="00DF08BB" w:rsidRPr="00392055">
        <w:rPr>
          <w:rStyle w:val="Char0"/>
          <w:rtl/>
        </w:rPr>
        <w:t>ک</w:t>
      </w:r>
      <w:r w:rsidRPr="00392055">
        <w:rPr>
          <w:rStyle w:val="Char0"/>
          <w:rtl/>
        </w:rPr>
        <w:t>ه آن قدر تف</w:t>
      </w:r>
      <w:r w:rsidR="00DF08BB" w:rsidRPr="00392055">
        <w:rPr>
          <w:rStyle w:val="Char0"/>
          <w:rtl/>
        </w:rPr>
        <w:t>ک</w:t>
      </w:r>
      <w:r w:rsidRPr="00392055">
        <w:rPr>
          <w:rStyle w:val="Char0"/>
          <w:rtl/>
        </w:rPr>
        <w:t>رات حزب</w:t>
      </w:r>
      <w:r w:rsidR="00DF08BB" w:rsidRPr="00392055">
        <w:rPr>
          <w:rStyle w:val="Char0"/>
          <w:rtl/>
        </w:rPr>
        <w:t>ی</w:t>
      </w:r>
      <w:r w:rsidRPr="00392055">
        <w:rPr>
          <w:rStyle w:val="Char0"/>
          <w:rtl/>
        </w:rPr>
        <w:t xml:space="preserve"> و تقل</w:t>
      </w:r>
      <w:r w:rsidR="00DF08BB" w:rsidRPr="00392055">
        <w:rPr>
          <w:rStyle w:val="Char0"/>
          <w:rtl/>
        </w:rPr>
        <w:t>ی</w:t>
      </w:r>
      <w:r w:rsidRPr="00392055">
        <w:rPr>
          <w:rStyle w:val="Char0"/>
          <w:rtl/>
        </w:rPr>
        <w:t>د از آن شا</w:t>
      </w:r>
      <w:r w:rsidR="00DF08BB" w:rsidRPr="00392055">
        <w:rPr>
          <w:rStyle w:val="Char0"/>
          <w:rtl/>
        </w:rPr>
        <w:t>ی</w:t>
      </w:r>
      <w:r w:rsidRPr="00392055">
        <w:rPr>
          <w:rStyle w:val="Char0"/>
          <w:rtl/>
        </w:rPr>
        <w:t xml:space="preserve">ع بوده </w:t>
      </w:r>
      <w:r w:rsidR="00DF08BB" w:rsidRPr="00392055">
        <w:rPr>
          <w:rStyle w:val="Char0"/>
          <w:rtl/>
        </w:rPr>
        <w:t>ک</w:t>
      </w:r>
      <w:r w:rsidRPr="00392055">
        <w:rPr>
          <w:rStyle w:val="Char0"/>
          <w:rtl/>
        </w:rPr>
        <w:t>ه هر</w:t>
      </w:r>
      <w:r w:rsidR="00DF08BB" w:rsidRPr="00392055">
        <w:rPr>
          <w:rStyle w:val="Char0"/>
          <w:rtl/>
        </w:rPr>
        <w:t>ک</w:t>
      </w:r>
      <w:r w:rsidRPr="00392055">
        <w:rPr>
          <w:rStyle w:val="Char0"/>
          <w:rtl/>
        </w:rPr>
        <w:t>س افتخارات خود را به افتخارات حزب</w:t>
      </w:r>
      <w:r w:rsidR="00DF08BB" w:rsidRPr="00392055">
        <w:rPr>
          <w:rStyle w:val="Char0"/>
          <w:rtl/>
        </w:rPr>
        <w:t>ی</w:t>
      </w:r>
      <w:r w:rsidRPr="00392055">
        <w:rPr>
          <w:rStyle w:val="Char0"/>
          <w:rtl/>
        </w:rPr>
        <w:t xml:space="preserve"> خود دانسته و </w:t>
      </w:r>
      <w:r w:rsidR="00DF08BB" w:rsidRPr="00392055">
        <w:rPr>
          <w:rStyle w:val="Char0"/>
          <w:rtl/>
        </w:rPr>
        <w:t>ک</w:t>
      </w:r>
      <w:r w:rsidRPr="00392055">
        <w:rPr>
          <w:rStyle w:val="Char0"/>
          <w:rtl/>
        </w:rPr>
        <w:t>سان</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سع</w:t>
      </w:r>
      <w:r w:rsidR="00DF08BB" w:rsidRPr="00392055">
        <w:rPr>
          <w:rStyle w:val="Char0"/>
          <w:rtl/>
        </w:rPr>
        <w:t>ی</w:t>
      </w:r>
      <w:r w:rsidRPr="00392055">
        <w:rPr>
          <w:rStyle w:val="Char0"/>
          <w:rtl/>
        </w:rPr>
        <w:t xml:space="preserve"> در دعوت اله</w:t>
      </w:r>
      <w:r w:rsidR="00DF08BB" w:rsidRPr="00392055">
        <w:rPr>
          <w:rStyle w:val="Char0"/>
          <w:rtl/>
        </w:rPr>
        <w:t>ی</w:t>
      </w:r>
      <w:r w:rsidRPr="00392055">
        <w:rPr>
          <w:rStyle w:val="Char0"/>
          <w:rtl/>
        </w:rPr>
        <w:t xml:space="preserve"> داشته‌اند</w:t>
      </w:r>
      <w:r w:rsidR="009A6631" w:rsidRPr="00392055">
        <w:rPr>
          <w:rStyle w:val="Char0"/>
          <w:rFonts w:hint="cs"/>
          <w:rtl/>
        </w:rPr>
        <w:t>،</w:t>
      </w:r>
      <w:r w:rsidRPr="00392055">
        <w:rPr>
          <w:rStyle w:val="Char0"/>
          <w:rtl/>
        </w:rPr>
        <w:t xml:space="preserve"> خود </w:t>
      </w:r>
      <w:r w:rsidR="00DF08BB" w:rsidRPr="00392055">
        <w:rPr>
          <w:rStyle w:val="Char0"/>
          <w:rtl/>
        </w:rPr>
        <w:t>ی</w:t>
      </w:r>
      <w:r w:rsidRPr="00392055">
        <w:rPr>
          <w:rStyle w:val="Char0"/>
          <w:rtl/>
        </w:rPr>
        <w:t>ا از طرف د</w:t>
      </w:r>
      <w:r w:rsidR="00DF08BB" w:rsidRPr="00392055">
        <w:rPr>
          <w:rStyle w:val="Char0"/>
          <w:rtl/>
        </w:rPr>
        <w:t>ی</w:t>
      </w:r>
      <w:r w:rsidRPr="00392055">
        <w:rPr>
          <w:rStyle w:val="Char0"/>
          <w:rtl/>
        </w:rPr>
        <w:t>گران به حزب</w:t>
      </w:r>
      <w:r w:rsidR="00DF08BB" w:rsidRPr="00392055">
        <w:rPr>
          <w:rStyle w:val="Char0"/>
          <w:rtl/>
        </w:rPr>
        <w:t>ی</w:t>
      </w:r>
      <w:r w:rsidRPr="00392055">
        <w:rPr>
          <w:rStyle w:val="Char0"/>
          <w:rtl/>
        </w:rPr>
        <w:t xml:space="preserve"> منسوب گشته و د</w:t>
      </w:r>
      <w:r w:rsidR="00DF08BB" w:rsidRPr="00392055">
        <w:rPr>
          <w:rStyle w:val="Char0"/>
          <w:rtl/>
        </w:rPr>
        <w:t>ی</w:t>
      </w:r>
      <w:r w:rsidRPr="00392055">
        <w:rPr>
          <w:rStyle w:val="Char0"/>
          <w:rtl/>
        </w:rPr>
        <w:t>گران از</w:t>
      </w:r>
      <w:r w:rsidR="0094145F" w:rsidRPr="00392055">
        <w:rPr>
          <w:rStyle w:val="Char0"/>
          <w:rtl/>
        </w:rPr>
        <w:t xml:space="preserve"> آن‌ها </w:t>
      </w:r>
      <w:r w:rsidRPr="00392055">
        <w:rPr>
          <w:rStyle w:val="Char0"/>
          <w:rtl/>
        </w:rPr>
        <w:t>پره</w:t>
      </w:r>
      <w:r w:rsidR="00DF08BB" w:rsidRPr="00392055">
        <w:rPr>
          <w:rStyle w:val="Char0"/>
          <w:rtl/>
        </w:rPr>
        <w:t>ی</w:t>
      </w:r>
      <w:r w:rsidRPr="00392055">
        <w:rPr>
          <w:rStyle w:val="Char0"/>
          <w:rtl/>
        </w:rPr>
        <w:t xml:space="preserve">ز نموده‌اند. </w:t>
      </w:r>
    </w:p>
    <w:p w:rsidR="00B8550F" w:rsidRPr="002478C8" w:rsidRDefault="00B8550F" w:rsidP="006E0133">
      <w:pPr>
        <w:spacing w:line="240" w:lineRule="auto"/>
        <w:ind w:firstLine="284"/>
        <w:jc w:val="both"/>
        <w:rPr>
          <w:rFonts w:ascii="Traditional Arabic" w:cs="B Nazanin"/>
          <w:sz w:val="28"/>
          <w:rtl/>
        </w:rPr>
      </w:pPr>
      <w:r w:rsidRPr="00C64670">
        <w:rPr>
          <w:rStyle w:val="Char0"/>
          <w:rFonts w:hint="cs"/>
          <w:rtl/>
        </w:rPr>
        <w:t>هرگاه با دلیل، برای مقلد مشخص شد که در مسأله</w:t>
      </w:r>
      <w:r w:rsidRPr="00C64670">
        <w:rPr>
          <w:rStyle w:val="Char0"/>
          <w:rFonts w:hint="cs"/>
          <w:rtl/>
        </w:rPr>
        <w:softHyphen/>
        <w:t>ای، حق خلاف مذهب کسی است که از او تقلید می</w:t>
      </w:r>
      <w:r w:rsidRPr="00C64670">
        <w:rPr>
          <w:rStyle w:val="Char0"/>
          <w:rFonts w:hint="cs"/>
          <w:rtl/>
        </w:rPr>
        <w:softHyphen/>
        <w:t>کند اما او از قول مذهب خود برنگردد، گناه بزرگی مرتکب شده است؛ زیرا خداوند می</w:t>
      </w:r>
      <w:r w:rsidRPr="00C64670">
        <w:rPr>
          <w:rStyle w:val="Char0"/>
          <w:rFonts w:hint="cs"/>
          <w:rtl/>
        </w:rPr>
        <w:softHyphen/>
        <w:t>فرماید:</w:t>
      </w:r>
      <w:r w:rsidR="00DA2F0E">
        <w:rPr>
          <w:rStyle w:val="Char0"/>
          <w:rFonts w:hint="cs"/>
          <w:rtl/>
        </w:rPr>
        <w:t xml:space="preserve"> </w:t>
      </w:r>
      <w:r w:rsidR="00276D65">
        <w:rPr>
          <w:rStyle w:val="Chard"/>
          <w:rFonts w:cs="Traditional Arabic"/>
          <w:color w:val="000000"/>
          <w:szCs w:val="28"/>
          <w:shd w:val="clear" w:color="auto" w:fill="FFFFFF"/>
          <w:rtl/>
        </w:rPr>
        <w:t>﴿</w:t>
      </w:r>
      <w:r w:rsidR="00276D65" w:rsidRPr="00276D65">
        <w:rPr>
          <w:rStyle w:val="Char4"/>
          <w:rtl/>
        </w:rPr>
        <w:t xml:space="preserve">وَمَا كَانَ لِمُؤۡمِنٖ وَلَا مُؤۡمِنَةٍ إِذَا قَضَى </w:t>
      </w:r>
      <w:r w:rsidR="00276D65" w:rsidRPr="00276D65">
        <w:rPr>
          <w:rStyle w:val="Char4"/>
          <w:rFonts w:hint="cs"/>
          <w:rtl/>
        </w:rPr>
        <w:t>ٱ</w:t>
      </w:r>
      <w:r w:rsidR="00276D65" w:rsidRPr="00276D65">
        <w:rPr>
          <w:rStyle w:val="Char4"/>
          <w:rFonts w:hint="eastAsia"/>
          <w:rtl/>
        </w:rPr>
        <w:t>للَّهُ</w:t>
      </w:r>
      <w:r w:rsidR="00276D65" w:rsidRPr="00276D65">
        <w:rPr>
          <w:rStyle w:val="Char4"/>
          <w:rtl/>
        </w:rPr>
        <w:t xml:space="preserve"> وَرَسُولُهُ</w:t>
      </w:r>
      <w:r w:rsidR="00276D65" w:rsidRPr="00276D65">
        <w:rPr>
          <w:rStyle w:val="Char4"/>
          <w:rFonts w:hint="cs"/>
          <w:rtl/>
        </w:rPr>
        <w:t>ۥٓ</w:t>
      </w:r>
      <w:r w:rsidR="00276D65" w:rsidRPr="00276D65">
        <w:rPr>
          <w:rStyle w:val="Char4"/>
          <w:rtl/>
        </w:rPr>
        <w:t xml:space="preserve"> أَمۡرًا أَن يَكُونَ لَهُمُ </w:t>
      </w:r>
      <w:r w:rsidR="00276D65" w:rsidRPr="00276D65">
        <w:rPr>
          <w:rStyle w:val="Char4"/>
          <w:rFonts w:hint="cs"/>
          <w:rtl/>
        </w:rPr>
        <w:t>ٱ</w:t>
      </w:r>
      <w:r w:rsidR="00276D65" w:rsidRPr="00276D65">
        <w:rPr>
          <w:rStyle w:val="Char4"/>
          <w:rFonts w:hint="eastAsia"/>
          <w:rtl/>
        </w:rPr>
        <w:t>لۡخِيَرَةُ</w:t>
      </w:r>
      <w:r w:rsidR="00276D65" w:rsidRPr="00276D65">
        <w:rPr>
          <w:rStyle w:val="Char4"/>
          <w:rtl/>
        </w:rPr>
        <w:t xml:space="preserve"> مِنۡ أَمۡرِهِمۡۗ وَمَن يَعۡصِ </w:t>
      </w:r>
      <w:r w:rsidR="00276D65" w:rsidRPr="00276D65">
        <w:rPr>
          <w:rStyle w:val="Char4"/>
          <w:rFonts w:hint="cs"/>
          <w:rtl/>
        </w:rPr>
        <w:t>ٱ</w:t>
      </w:r>
      <w:r w:rsidR="00276D65" w:rsidRPr="00276D65">
        <w:rPr>
          <w:rStyle w:val="Char4"/>
          <w:rFonts w:hint="eastAsia"/>
          <w:rtl/>
        </w:rPr>
        <w:t>للَّهَ</w:t>
      </w:r>
      <w:r w:rsidR="00276D65" w:rsidRPr="00276D65">
        <w:rPr>
          <w:rStyle w:val="Char4"/>
          <w:rtl/>
        </w:rPr>
        <w:t xml:space="preserve"> وَرَسُولَهُ</w:t>
      </w:r>
      <w:r w:rsidR="00276D65" w:rsidRPr="00276D65">
        <w:rPr>
          <w:rStyle w:val="Char4"/>
          <w:rFonts w:hint="cs"/>
          <w:rtl/>
        </w:rPr>
        <w:t>ۥ</w:t>
      </w:r>
      <w:r w:rsidR="00276D65" w:rsidRPr="00276D65">
        <w:rPr>
          <w:rStyle w:val="Char4"/>
          <w:rtl/>
        </w:rPr>
        <w:t xml:space="preserve"> فَقَدۡ ضَلَّ ضَلَٰلٗا مُّبِينٗا٣٦</w:t>
      </w:r>
      <w:r w:rsidR="00276D65">
        <w:rPr>
          <w:rStyle w:val="Chard"/>
          <w:rFonts w:cs="Traditional Arabic"/>
          <w:color w:val="000000"/>
          <w:szCs w:val="28"/>
          <w:shd w:val="clear" w:color="auto" w:fill="FFFFFF"/>
          <w:rtl/>
        </w:rPr>
        <w:t>﴾</w:t>
      </w:r>
      <w:r w:rsidR="00276D65">
        <w:rPr>
          <w:rStyle w:val="Chard"/>
          <w:rFonts w:cs="KFGQPC Uthmanic Script HAFS"/>
          <w:color w:val="000000"/>
          <w:szCs w:val="28"/>
          <w:shd w:val="clear" w:color="auto" w:fill="FFFFFF"/>
          <w:rtl/>
        </w:rPr>
        <w:t xml:space="preserve"> </w:t>
      </w:r>
      <w:r w:rsidR="00276D65" w:rsidRPr="00276D65">
        <w:rPr>
          <w:rStyle w:val="Chard"/>
          <w:rtl/>
        </w:rPr>
        <w:t>[الأحزاب: 36]</w:t>
      </w:r>
      <w:r w:rsidR="00E920AE">
        <w:rPr>
          <w:rStyle w:val="Char0"/>
          <w:rFonts w:hint="cs"/>
          <w:rtl/>
        </w:rPr>
        <w:t xml:space="preserve"> </w:t>
      </w:r>
      <w:r w:rsidR="00E920AE" w:rsidRPr="00E920AE">
        <w:rPr>
          <w:rStyle w:val="Char9"/>
          <w:rFonts w:hint="cs"/>
          <w:rtl/>
        </w:rPr>
        <w:t>«</w:t>
      </w:r>
      <w:r w:rsidRPr="00E920AE">
        <w:rPr>
          <w:rStyle w:val="Char9"/>
          <w:rFonts w:hint="cs"/>
          <w:rtl/>
        </w:rPr>
        <w:t>ه</w:t>
      </w:r>
      <w:r w:rsidR="00DF08BB" w:rsidRPr="00E920AE">
        <w:rPr>
          <w:rStyle w:val="Char9"/>
          <w:rFonts w:hint="cs"/>
          <w:rtl/>
        </w:rPr>
        <w:t>ی</w:t>
      </w:r>
      <w:r w:rsidRPr="00E920AE">
        <w:rPr>
          <w:rStyle w:val="Char9"/>
          <w:rFonts w:hint="cs"/>
          <w:rtl/>
        </w:rPr>
        <w:t>چ مرد و زن مؤمن</w:t>
      </w:r>
      <w:r w:rsidR="00DF08BB" w:rsidRPr="00E920AE">
        <w:rPr>
          <w:rStyle w:val="Char9"/>
          <w:rFonts w:hint="cs"/>
          <w:rtl/>
        </w:rPr>
        <w:t>ی</w:t>
      </w:r>
      <w:r w:rsidRPr="00E920AE">
        <w:rPr>
          <w:rStyle w:val="Char9"/>
          <w:rFonts w:hint="cs"/>
          <w:rtl/>
        </w:rPr>
        <w:t xml:space="preserve">، در </w:t>
      </w:r>
      <w:r w:rsidR="00DF08BB" w:rsidRPr="00E920AE">
        <w:rPr>
          <w:rStyle w:val="Char9"/>
          <w:rFonts w:hint="cs"/>
          <w:rtl/>
        </w:rPr>
        <w:t>ک</w:t>
      </w:r>
      <w:r w:rsidRPr="00E920AE">
        <w:rPr>
          <w:rStyle w:val="Char9"/>
          <w:rFonts w:hint="cs"/>
          <w:rtl/>
        </w:rPr>
        <w:t>ار</w:t>
      </w:r>
      <w:r w:rsidR="00DF08BB" w:rsidRPr="00E920AE">
        <w:rPr>
          <w:rStyle w:val="Char9"/>
          <w:rFonts w:hint="cs"/>
          <w:rtl/>
        </w:rPr>
        <w:t>ی</w:t>
      </w:r>
      <w:r w:rsidRPr="00E920AE">
        <w:rPr>
          <w:rStyle w:val="Char9"/>
          <w:rFonts w:hint="cs"/>
          <w:rtl/>
        </w:rPr>
        <w:t xml:space="preserve"> </w:t>
      </w:r>
      <w:r w:rsidR="00DF08BB" w:rsidRPr="00E920AE">
        <w:rPr>
          <w:rStyle w:val="Char9"/>
          <w:rFonts w:hint="cs"/>
          <w:rtl/>
        </w:rPr>
        <w:t>ک</w:t>
      </w:r>
      <w:r w:rsidRPr="00E920AE">
        <w:rPr>
          <w:rStyle w:val="Char9"/>
          <w:rFonts w:hint="cs"/>
          <w:rtl/>
        </w:rPr>
        <w:t>ه خدا و پ</w:t>
      </w:r>
      <w:r w:rsidR="00DF08BB" w:rsidRPr="00E920AE">
        <w:rPr>
          <w:rStyle w:val="Char9"/>
          <w:rFonts w:hint="cs"/>
          <w:rtl/>
        </w:rPr>
        <w:t>ی</w:t>
      </w:r>
      <w:r w:rsidRPr="00E920AE">
        <w:rPr>
          <w:rStyle w:val="Char9"/>
          <w:rFonts w:hint="cs"/>
          <w:rtl/>
        </w:rPr>
        <w:t>غمبرش داور</w:t>
      </w:r>
      <w:r w:rsidR="00DF08BB" w:rsidRPr="00E920AE">
        <w:rPr>
          <w:rStyle w:val="Char9"/>
          <w:rFonts w:hint="cs"/>
          <w:rtl/>
        </w:rPr>
        <w:t>ی</w:t>
      </w:r>
      <w:r w:rsidRPr="00E920AE">
        <w:rPr>
          <w:rStyle w:val="Char9"/>
          <w:rFonts w:hint="cs"/>
          <w:rtl/>
        </w:rPr>
        <w:t xml:space="preserve"> </w:t>
      </w:r>
      <w:r w:rsidR="00DF08BB" w:rsidRPr="00E920AE">
        <w:rPr>
          <w:rStyle w:val="Char9"/>
          <w:rFonts w:hint="cs"/>
          <w:rtl/>
        </w:rPr>
        <w:t>ک</w:t>
      </w:r>
      <w:r w:rsidRPr="00E920AE">
        <w:rPr>
          <w:rStyle w:val="Char9"/>
          <w:rFonts w:hint="cs"/>
          <w:rtl/>
        </w:rPr>
        <w:t>رده باشند (و آن را مقرّر نموده باشند) اخت</w:t>
      </w:r>
      <w:r w:rsidR="00DF08BB" w:rsidRPr="00E920AE">
        <w:rPr>
          <w:rStyle w:val="Char9"/>
          <w:rFonts w:hint="cs"/>
          <w:rtl/>
        </w:rPr>
        <w:t>ی</w:t>
      </w:r>
      <w:r w:rsidRPr="00E920AE">
        <w:rPr>
          <w:rStyle w:val="Char9"/>
          <w:rFonts w:hint="cs"/>
          <w:rtl/>
        </w:rPr>
        <w:t>ار</w:t>
      </w:r>
      <w:r w:rsidR="00DF08BB" w:rsidRPr="00E920AE">
        <w:rPr>
          <w:rStyle w:val="Char9"/>
          <w:rFonts w:hint="cs"/>
          <w:rtl/>
        </w:rPr>
        <w:t>ی</w:t>
      </w:r>
      <w:r w:rsidRPr="00E920AE">
        <w:rPr>
          <w:rStyle w:val="Char9"/>
          <w:rFonts w:hint="cs"/>
          <w:rtl/>
        </w:rPr>
        <w:t xml:space="preserve"> از خود در آن ندارند (و اراد</w:t>
      </w:r>
      <w:r w:rsidR="00DF08BB" w:rsidRPr="00E920AE">
        <w:rPr>
          <w:rStyle w:val="Char9"/>
          <w:rFonts w:hint="cs"/>
          <w:rtl/>
        </w:rPr>
        <w:t>ۀ</w:t>
      </w:r>
      <w:r w:rsidRPr="00E920AE">
        <w:rPr>
          <w:rStyle w:val="Char9"/>
          <w:rFonts w:hint="cs"/>
          <w:rtl/>
        </w:rPr>
        <w:t xml:space="preserve"> ا</w:t>
      </w:r>
      <w:r w:rsidR="00DF08BB" w:rsidRPr="00E920AE">
        <w:rPr>
          <w:rStyle w:val="Char9"/>
          <w:rFonts w:hint="cs"/>
          <w:rtl/>
        </w:rPr>
        <w:t>ی</w:t>
      </w:r>
      <w:r w:rsidRPr="00E920AE">
        <w:rPr>
          <w:rStyle w:val="Char9"/>
          <w:rFonts w:hint="cs"/>
          <w:rtl/>
        </w:rPr>
        <w:t>شان با</w:t>
      </w:r>
      <w:r w:rsidR="00DF08BB" w:rsidRPr="00E920AE">
        <w:rPr>
          <w:rStyle w:val="Char9"/>
          <w:rFonts w:hint="cs"/>
          <w:rtl/>
        </w:rPr>
        <w:t>ی</w:t>
      </w:r>
      <w:r w:rsidRPr="00E920AE">
        <w:rPr>
          <w:rStyle w:val="Char9"/>
          <w:rFonts w:hint="cs"/>
          <w:rtl/>
        </w:rPr>
        <w:t>د تابع اراد</w:t>
      </w:r>
      <w:r w:rsidR="00DF08BB" w:rsidRPr="00E920AE">
        <w:rPr>
          <w:rStyle w:val="Char9"/>
          <w:rFonts w:hint="cs"/>
          <w:rtl/>
        </w:rPr>
        <w:t>ۀ</w:t>
      </w:r>
      <w:r w:rsidRPr="00E920AE">
        <w:rPr>
          <w:rStyle w:val="Char9"/>
          <w:rFonts w:hint="cs"/>
          <w:rtl/>
        </w:rPr>
        <w:t xml:space="preserve"> خدا و رسول باشد).</w:t>
      </w:r>
      <w:r w:rsidR="00315ABC" w:rsidRPr="00E920AE">
        <w:rPr>
          <w:rStyle w:val="Char9"/>
          <w:rFonts w:hint="cs"/>
          <w:rtl/>
        </w:rPr>
        <w:t xml:space="preserve"> هرکس </w:t>
      </w:r>
      <w:r w:rsidRPr="00E920AE">
        <w:rPr>
          <w:rStyle w:val="Char9"/>
          <w:rFonts w:hint="cs"/>
          <w:rtl/>
        </w:rPr>
        <w:t>هم از دستور خدا و پ</w:t>
      </w:r>
      <w:r w:rsidR="00DF08BB" w:rsidRPr="00E920AE">
        <w:rPr>
          <w:rStyle w:val="Char9"/>
          <w:rFonts w:hint="cs"/>
          <w:rtl/>
        </w:rPr>
        <w:t>ی</w:t>
      </w:r>
      <w:r w:rsidRPr="00E920AE">
        <w:rPr>
          <w:rStyle w:val="Char9"/>
          <w:rFonts w:hint="cs"/>
          <w:rtl/>
        </w:rPr>
        <w:t>غمبرش سرپ</w:t>
      </w:r>
      <w:r w:rsidR="00DF08BB" w:rsidRPr="00E920AE">
        <w:rPr>
          <w:rStyle w:val="Char9"/>
          <w:rFonts w:hint="cs"/>
          <w:rtl/>
        </w:rPr>
        <w:t>ی</w:t>
      </w:r>
      <w:r w:rsidRPr="00E920AE">
        <w:rPr>
          <w:rStyle w:val="Char9"/>
          <w:rFonts w:hint="cs"/>
          <w:rtl/>
        </w:rPr>
        <w:t>چ</w:t>
      </w:r>
      <w:r w:rsidR="00DF08BB" w:rsidRPr="00E920AE">
        <w:rPr>
          <w:rStyle w:val="Char9"/>
          <w:rFonts w:hint="cs"/>
          <w:rtl/>
        </w:rPr>
        <w:t>ی</w:t>
      </w:r>
      <w:r w:rsidRPr="00E920AE">
        <w:rPr>
          <w:rStyle w:val="Char9"/>
          <w:rFonts w:hint="cs"/>
          <w:rtl/>
        </w:rPr>
        <w:t xml:space="preserve"> </w:t>
      </w:r>
      <w:r w:rsidR="00DF08BB" w:rsidRPr="00E920AE">
        <w:rPr>
          <w:rStyle w:val="Char9"/>
          <w:rFonts w:hint="cs"/>
          <w:rtl/>
        </w:rPr>
        <w:t>ک</w:t>
      </w:r>
      <w:r w:rsidRPr="00E920AE">
        <w:rPr>
          <w:rStyle w:val="Char9"/>
          <w:rFonts w:hint="cs"/>
          <w:rtl/>
        </w:rPr>
        <w:t>ند، گرفتار گمراه</w:t>
      </w:r>
      <w:r w:rsidR="00DF08BB" w:rsidRPr="00E920AE">
        <w:rPr>
          <w:rStyle w:val="Char9"/>
          <w:rFonts w:hint="cs"/>
          <w:rtl/>
        </w:rPr>
        <w:t>ی</w:t>
      </w:r>
      <w:r w:rsidRPr="00E920AE">
        <w:rPr>
          <w:rStyle w:val="Char9"/>
          <w:rFonts w:hint="cs"/>
          <w:rtl/>
        </w:rPr>
        <w:t xml:space="preserve"> </w:t>
      </w:r>
      <w:r w:rsidR="00DF08BB" w:rsidRPr="00E920AE">
        <w:rPr>
          <w:rStyle w:val="Char9"/>
          <w:rFonts w:hint="cs"/>
          <w:rtl/>
        </w:rPr>
        <w:t>ک</w:t>
      </w:r>
      <w:r w:rsidRPr="00E920AE">
        <w:rPr>
          <w:rStyle w:val="Char9"/>
          <w:rFonts w:hint="cs"/>
          <w:rtl/>
        </w:rPr>
        <w:t>املاً آش</w:t>
      </w:r>
      <w:r w:rsidR="00DF08BB" w:rsidRPr="00E920AE">
        <w:rPr>
          <w:rStyle w:val="Char9"/>
          <w:rFonts w:hint="cs"/>
          <w:rtl/>
        </w:rPr>
        <w:t>ک</w:t>
      </w:r>
      <w:r w:rsidRPr="00E920AE">
        <w:rPr>
          <w:rStyle w:val="Char9"/>
          <w:rFonts w:hint="cs"/>
          <w:rtl/>
        </w:rPr>
        <w:t>ار</w:t>
      </w:r>
      <w:r w:rsidR="00DF08BB" w:rsidRPr="00E920AE">
        <w:rPr>
          <w:rStyle w:val="Char9"/>
          <w:rFonts w:hint="cs"/>
          <w:rtl/>
        </w:rPr>
        <w:t>ی</w:t>
      </w:r>
      <w:r w:rsidRPr="00E920AE">
        <w:rPr>
          <w:rStyle w:val="Char9"/>
          <w:rFonts w:hint="cs"/>
          <w:rtl/>
        </w:rPr>
        <w:t xml:space="preserve"> م</w:t>
      </w:r>
      <w:r w:rsidR="00DF08BB" w:rsidRPr="00E920AE">
        <w:rPr>
          <w:rStyle w:val="Char9"/>
          <w:rFonts w:hint="cs"/>
          <w:rtl/>
        </w:rPr>
        <w:t>ی</w:t>
      </w:r>
      <w:r w:rsidRPr="00E920AE">
        <w:rPr>
          <w:rStyle w:val="Char9"/>
          <w:rtl/>
        </w:rPr>
        <w:softHyphen/>
      </w:r>
      <w:r w:rsidRPr="00E920AE">
        <w:rPr>
          <w:rStyle w:val="Char9"/>
          <w:rFonts w:hint="cs"/>
          <w:rtl/>
        </w:rPr>
        <w:t>گردد.»</w:t>
      </w:r>
      <w:r w:rsidRPr="00C64670">
        <w:rPr>
          <w:rStyle w:val="Char0"/>
          <w:rFonts w:hint="cs"/>
          <w:rtl/>
        </w:rPr>
        <w:t xml:space="preserve"> ترس آن هست که ادام</w:t>
      </w:r>
      <w:r w:rsidR="00DF08BB">
        <w:rPr>
          <w:rStyle w:val="Char0"/>
          <w:rFonts w:hint="cs"/>
          <w:rtl/>
        </w:rPr>
        <w:t>ۀ</w:t>
      </w:r>
      <w:r w:rsidRPr="00C64670">
        <w:rPr>
          <w:rStyle w:val="Char0"/>
          <w:rFonts w:hint="cs"/>
          <w:rtl/>
        </w:rPr>
        <w:t xml:space="preserve"> این عمل، قلب مقلِّد را دچار زیغ و انحراف گرداند. آن</w:t>
      </w:r>
      <w:r w:rsidR="00E920AE">
        <w:rPr>
          <w:rStyle w:val="Char0"/>
          <w:rFonts w:hint="eastAsia"/>
          <w:rtl/>
        </w:rPr>
        <w:t>‌</w:t>
      </w:r>
      <w:r w:rsidRPr="00C64670">
        <w:rPr>
          <w:rStyle w:val="Char0"/>
          <w:rFonts w:hint="cs"/>
          <w:rtl/>
        </w:rPr>
        <w:t>چنان که خداوند</w:t>
      </w:r>
      <w:r w:rsidR="00694344">
        <w:rPr>
          <w:rStyle w:val="Char0"/>
          <w:rFonts w:hint="cs"/>
          <w:rtl/>
        </w:rPr>
        <w:t xml:space="preserve"> می‌</w:t>
      </w:r>
      <w:r w:rsidRPr="00C64670">
        <w:rPr>
          <w:rStyle w:val="Char0"/>
          <w:rFonts w:hint="cs"/>
          <w:rtl/>
        </w:rPr>
        <w:t>فرماید</w:t>
      </w:r>
      <w:r w:rsidRPr="0094145F">
        <w:rPr>
          <w:rStyle w:val="Char2"/>
          <w:rFonts w:hint="cs"/>
          <w:rtl/>
        </w:rPr>
        <w:t>:</w:t>
      </w:r>
      <w:r w:rsidR="00DA2F0E">
        <w:rPr>
          <w:rStyle w:val="Char2"/>
          <w:rFonts w:hint="cs"/>
          <w:rtl/>
        </w:rPr>
        <w:t xml:space="preserve"> </w:t>
      </w:r>
      <w:r w:rsidR="00DA2F0E">
        <w:rPr>
          <w:rStyle w:val="Char2"/>
          <w:rFonts w:cs="Traditional Arabic"/>
          <w:bCs w:val="0"/>
          <w:color w:val="000000"/>
          <w:szCs w:val="28"/>
          <w:shd w:val="clear" w:color="auto" w:fill="FFFFFF"/>
          <w:rtl/>
        </w:rPr>
        <w:t>﴿</w:t>
      </w:r>
      <w:r w:rsidR="00DA2F0E" w:rsidRPr="00932399">
        <w:rPr>
          <w:rStyle w:val="Char4"/>
          <w:rtl/>
        </w:rPr>
        <w:t xml:space="preserve">فَلَمَّا زَاغُوٓاْ أَزَاغَ </w:t>
      </w:r>
      <w:r w:rsidR="00DA2F0E" w:rsidRPr="00932399">
        <w:rPr>
          <w:rStyle w:val="Char4"/>
          <w:rFonts w:hint="cs"/>
          <w:rtl/>
        </w:rPr>
        <w:t>ٱ</w:t>
      </w:r>
      <w:r w:rsidR="00DA2F0E" w:rsidRPr="00932399">
        <w:rPr>
          <w:rStyle w:val="Char4"/>
          <w:rFonts w:hint="eastAsia"/>
          <w:rtl/>
        </w:rPr>
        <w:t>للَّهُ</w:t>
      </w:r>
      <w:r w:rsidR="00DA2F0E" w:rsidRPr="00932399">
        <w:rPr>
          <w:rStyle w:val="Char4"/>
          <w:rtl/>
        </w:rPr>
        <w:t xml:space="preserve"> قُلُوبَهُمۡۚ</w:t>
      </w:r>
      <w:r w:rsidR="00DA2F0E">
        <w:rPr>
          <w:rStyle w:val="Char2"/>
          <w:rFonts w:cs="Traditional Arabic"/>
          <w:bCs w:val="0"/>
          <w:color w:val="000000"/>
          <w:szCs w:val="28"/>
          <w:shd w:val="clear" w:color="auto" w:fill="FFFFFF"/>
          <w:rtl/>
        </w:rPr>
        <w:t>﴾</w:t>
      </w:r>
      <w:r w:rsidR="006E0133" w:rsidRPr="006933B2">
        <w:rPr>
          <w:rStyle w:val="FootnoteReference"/>
          <w:rFonts w:cs="IRNazli"/>
          <w:sz w:val="32"/>
          <w:rtl/>
        </w:rPr>
        <w:t>(</w:t>
      </w:r>
      <w:r w:rsidR="006E0133" w:rsidRPr="006933B2">
        <w:rPr>
          <w:rStyle w:val="FootnoteReference"/>
          <w:rFonts w:cs="IRNazli"/>
          <w:sz w:val="32"/>
          <w:rtl/>
        </w:rPr>
        <w:footnoteReference w:id="657"/>
      </w:r>
      <w:r w:rsidR="006E0133" w:rsidRPr="006933B2">
        <w:rPr>
          <w:rStyle w:val="FootnoteReference"/>
          <w:rFonts w:cs="IRNazli"/>
          <w:sz w:val="32"/>
          <w:rtl/>
        </w:rPr>
        <w:t>)</w:t>
      </w:r>
      <w:r w:rsidR="00276D65">
        <w:rPr>
          <w:rStyle w:val="Char0"/>
          <w:rFonts w:hint="cs"/>
          <w:rtl/>
        </w:rPr>
        <w:t xml:space="preserve"> </w:t>
      </w:r>
      <w:r w:rsidRPr="00DA2F0E">
        <w:rPr>
          <w:rStyle w:val="Char9"/>
          <w:rFonts w:hint="cs"/>
          <w:rtl/>
        </w:rPr>
        <w:t>«آنان چون از حق منحرف شدند، خداوند دل</w:t>
      </w:r>
      <w:r w:rsidR="001468D9">
        <w:rPr>
          <w:rStyle w:val="Char9"/>
          <w:rFonts w:hint="eastAsia"/>
          <w:rtl/>
        </w:rPr>
        <w:t>‌</w:t>
      </w:r>
      <w:r w:rsidRPr="00DA2F0E">
        <w:rPr>
          <w:rStyle w:val="Char9"/>
          <w:rFonts w:hint="cs"/>
          <w:rtl/>
        </w:rPr>
        <w:t>ها</w:t>
      </w:r>
      <w:r w:rsidR="00DF08BB" w:rsidRPr="00DA2F0E">
        <w:rPr>
          <w:rStyle w:val="Char9"/>
          <w:rFonts w:hint="cs"/>
          <w:rtl/>
        </w:rPr>
        <w:t>ی</w:t>
      </w:r>
      <w:r w:rsidRPr="00DA2F0E">
        <w:rPr>
          <w:rStyle w:val="Char9"/>
          <w:rFonts w:hint="cs"/>
          <w:rtl/>
        </w:rPr>
        <w:t>شان را ب</w:t>
      </w:r>
      <w:r w:rsidR="00DF08BB" w:rsidRPr="00DA2F0E">
        <w:rPr>
          <w:rStyle w:val="Char9"/>
          <w:rFonts w:hint="cs"/>
          <w:rtl/>
        </w:rPr>
        <w:t>ی</w:t>
      </w:r>
      <w:r w:rsidRPr="00DA2F0E">
        <w:rPr>
          <w:rStyle w:val="Char9"/>
          <w:rFonts w:hint="cs"/>
          <w:rtl/>
        </w:rPr>
        <w:t>شتر از حق دور داشت.»</w:t>
      </w:r>
      <w:r w:rsidRPr="00C64670">
        <w:rPr>
          <w:rStyle w:val="Char0"/>
          <w:rFonts w:hint="cs"/>
          <w:rtl/>
        </w:rPr>
        <w:t xml:space="preserve"> ابن تیمیه در این باره می</w:t>
      </w:r>
      <w:r w:rsidRPr="00C64670">
        <w:rPr>
          <w:rStyle w:val="Char0"/>
          <w:rFonts w:hint="cs"/>
          <w:rtl/>
        </w:rPr>
        <w:softHyphen/>
        <w:t>گوید: کسی که در مسأله</w:t>
      </w:r>
      <w:r w:rsidRPr="00C64670">
        <w:rPr>
          <w:rStyle w:val="Char0"/>
          <w:rFonts w:hint="cs"/>
          <w:rtl/>
        </w:rPr>
        <w:softHyphen/>
        <w:t>ا</w:t>
      </w:r>
      <w:r w:rsidRPr="00C64670">
        <w:rPr>
          <w:rStyle w:val="Char0"/>
          <w:rFonts w:hint="cs"/>
          <w:rtl/>
        </w:rPr>
        <w:softHyphen/>
        <w:t>ی حقی که خداوند</w:t>
      </w:r>
      <w:r w:rsidR="003B24E3" w:rsidRPr="00C64670">
        <w:rPr>
          <w:rStyle w:val="Char0"/>
          <w:rFonts w:hint="cs"/>
          <w:rtl/>
        </w:rPr>
        <w:t>،</w:t>
      </w:r>
      <w:r w:rsidRPr="00C64670">
        <w:rPr>
          <w:rStyle w:val="Char0"/>
          <w:rFonts w:hint="cs"/>
          <w:rtl/>
        </w:rPr>
        <w:t xml:space="preserve"> رسولش را برای آن فرستاده</w:t>
      </w:r>
      <w:r w:rsidR="003B24E3" w:rsidRPr="00C64670">
        <w:rPr>
          <w:rStyle w:val="Char0"/>
          <w:rFonts w:hint="cs"/>
          <w:rtl/>
        </w:rPr>
        <w:t xml:space="preserve"> </w:t>
      </w:r>
      <w:r w:rsidRPr="00C64670">
        <w:rPr>
          <w:rStyle w:val="Char0"/>
          <w:rFonts w:hint="cs"/>
          <w:rtl/>
        </w:rPr>
        <w:softHyphen/>
        <w:t>است</w:t>
      </w:r>
      <w:r w:rsidR="003B24E3" w:rsidRPr="00C64670">
        <w:rPr>
          <w:rStyle w:val="Char0"/>
          <w:rFonts w:hint="cs"/>
          <w:rtl/>
        </w:rPr>
        <w:t xml:space="preserve"> </w:t>
      </w:r>
      <w:r w:rsidRPr="00C64670">
        <w:rPr>
          <w:rStyle w:val="Char0"/>
          <w:rFonts w:hint="cs"/>
          <w:rtl/>
        </w:rPr>
        <w:t>برای او روشن شود، سپس بخاطر عادتش از آن حق بگذرد از زمر</w:t>
      </w:r>
      <w:r w:rsidR="00DF08BB">
        <w:rPr>
          <w:rStyle w:val="Char0"/>
          <w:rFonts w:hint="cs"/>
          <w:rtl/>
        </w:rPr>
        <w:t>ۀ</w:t>
      </w:r>
      <w:r w:rsidRPr="00C64670">
        <w:rPr>
          <w:rStyle w:val="Char0"/>
          <w:rFonts w:hint="cs"/>
          <w:rtl/>
        </w:rPr>
        <w:t xml:space="preserve"> سرزنش شوندگان خواهد شد.</w:t>
      </w:r>
      <w:r w:rsidR="00540F3D" w:rsidRPr="006933B2">
        <w:rPr>
          <w:rStyle w:val="FootnoteReference"/>
          <w:rFonts w:cs="IRNazli"/>
          <w:sz w:val="32"/>
          <w:rtl/>
        </w:rPr>
        <w:t>(</w:t>
      </w:r>
      <w:r w:rsidR="00540F3D" w:rsidRPr="006933B2">
        <w:rPr>
          <w:rStyle w:val="FootnoteReference"/>
          <w:rFonts w:cs="IRNazli"/>
          <w:sz w:val="32"/>
          <w:rtl/>
        </w:rPr>
        <w:footnoteReference w:id="658"/>
      </w:r>
      <w:r w:rsidR="00540F3D" w:rsidRPr="006933B2">
        <w:rPr>
          <w:rStyle w:val="FootnoteReference"/>
          <w:rFonts w:cs="IRNazli"/>
          <w:sz w:val="32"/>
          <w:rtl/>
        </w:rPr>
        <w:t>)</w:t>
      </w:r>
    </w:p>
    <w:p w:rsidR="00B8550F" w:rsidRPr="002478C8" w:rsidRDefault="00B8550F" w:rsidP="00392055">
      <w:pPr>
        <w:autoSpaceDE w:val="0"/>
        <w:autoSpaceDN w:val="0"/>
        <w:adjustRightInd w:val="0"/>
        <w:spacing w:line="240" w:lineRule="auto"/>
        <w:ind w:firstLine="284"/>
        <w:jc w:val="both"/>
        <w:rPr>
          <w:rFonts w:ascii="Traditional Arabic" w:cs="B Nazanin"/>
          <w:b/>
          <w:bCs/>
          <w:sz w:val="28"/>
          <w:rtl/>
        </w:rPr>
      </w:pPr>
      <w:r w:rsidRPr="00392055">
        <w:rPr>
          <w:rStyle w:val="Char0"/>
          <w:rFonts w:hint="cs"/>
          <w:rtl/>
        </w:rPr>
        <w:t>باز در جایی دیگر می</w:t>
      </w:r>
      <w:r w:rsidRPr="00392055">
        <w:rPr>
          <w:rStyle w:val="Char0"/>
          <w:rFonts w:hint="cs"/>
          <w:rtl/>
        </w:rPr>
        <w:softHyphen/>
        <w:t>گوید: کسی که به عنوان مقلد قول عالمی را قبول</w:t>
      </w:r>
      <w:r w:rsidR="00694344" w:rsidRPr="00392055">
        <w:rPr>
          <w:rStyle w:val="Char0"/>
          <w:rFonts w:hint="cs"/>
          <w:rtl/>
        </w:rPr>
        <w:t xml:space="preserve"> می‌</w:t>
      </w:r>
      <w:r w:rsidRPr="00392055">
        <w:rPr>
          <w:rStyle w:val="Char0"/>
          <w:rFonts w:hint="cs"/>
          <w:rtl/>
        </w:rPr>
        <w:t>کند حق ندارد که مقلدِ قول عالم دیگری را سرزنش کند. اما اگر یکی از</w:t>
      </w:r>
      <w:r w:rsidR="0094145F" w:rsidRPr="00392055">
        <w:rPr>
          <w:rStyle w:val="Char0"/>
          <w:rFonts w:hint="cs"/>
          <w:rtl/>
        </w:rPr>
        <w:t xml:space="preserve"> آن‌ها </w:t>
      </w:r>
      <w:r w:rsidRPr="00392055">
        <w:rPr>
          <w:rStyle w:val="Char0"/>
          <w:rFonts w:hint="cs"/>
          <w:rtl/>
        </w:rPr>
        <w:t>حجت و دلیل شرعی داشت اطاعت و گردن کجی برای دلیل شرعی واجب می</w:t>
      </w:r>
      <w:r w:rsidRPr="00392055">
        <w:rPr>
          <w:rStyle w:val="Char0"/>
          <w:rFonts w:hint="cs"/>
          <w:rtl/>
        </w:rPr>
        <w:softHyphen/>
        <w:t>گردد</w:t>
      </w:r>
      <w:r w:rsidR="00540F3D" w:rsidRPr="00392055">
        <w:rPr>
          <w:rStyle w:val="Char0"/>
          <w:rFonts w:hint="cs"/>
          <w:rtl/>
        </w:rPr>
        <w:t>.</w:t>
      </w:r>
      <w:r w:rsidR="00540F3D" w:rsidRPr="006933B2">
        <w:rPr>
          <w:rStyle w:val="FootnoteReference"/>
          <w:rFonts w:cs="IRNazli"/>
          <w:sz w:val="32"/>
          <w:rtl/>
        </w:rPr>
        <w:t>(</w:t>
      </w:r>
      <w:r w:rsidR="00540F3D" w:rsidRPr="006933B2">
        <w:rPr>
          <w:rStyle w:val="FootnoteReference"/>
          <w:rFonts w:cs="IRNazli"/>
          <w:sz w:val="32"/>
          <w:rtl/>
        </w:rPr>
        <w:footnoteReference w:id="659"/>
      </w:r>
      <w:r w:rsidR="00540F3D" w:rsidRPr="006933B2">
        <w:rPr>
          <w:rStyle w:val="FootnoteReference"/>
          <w:rFonts w:cs="IRNazli"/>
          <w:sz w:val="32"/>
          <w:rtl/>
        </w:rPr>
        <w:t>)</w:t>
      </w:r>
    </w:p>
    <w:p w:rsidR="00E11DC7" w:rsidRPr="002478C8" w:rsidRDefault="008642B1" w:rsidP="001468D9">
      <w:pPr>
        <w:pStyle w:val="a8"/>
        <w:rPr>
          <w:rtl/>
        </w:rPr>
      </w:pPr>
      <w:bookmarkStart w:id="514" w:name="_Toc338584901"/>
      <w:bookmarkStart w:id="515" w:name="_Toc344536416"/>
      <w:bookmarkStart w:id="516" w:name="_Toc344536585"/>
      <w:bookmarkStart w:id="517" w:name="_Toc344842319"/>
      <w:bookmarkStart w:id="518" w:name="_Toc442360991"/>
      <w:r w:rsidRPr="002478C8">
        <w:rPr>
          <w:rtl/>
        </w:rPr>
        <w:t>(5-3)</w:t>
      </w:r>
      <w:r w:rsidR="00E11DC7" w:rsidRPr="002478C8">
        <w:rPr>
          <w:rtl/>
        </w:rPr>
        <w:t xml:space="preserve"> آثار اقتصاد</w:t>
      </w:r>
      <w:bookmarkEnd w:id="514"/>
      <w:bookmarkEnd w:id="515"/>
      <w:bookmarkEnd w:id="516"/>
      <w:bookmarkEnd w:id="517"/>
      <w:r w:rsidR="001468D9">
        <w:rPr>
          <w:rFonts w:hint="cs"/>
          <w:rtl/>
        </w:rPr>
        <w:t>ی</w:t>
      </w:r>
      <w:bookmarkEnd w:id="518"/>
    </w:p>
    <w:p w:rsidR="00E11DC7" w:rsidRPr="00392055" w:rsidRDefault="00E11DC7" w:rsidP="00392055">
      <w:pPr>
        <w:spacing w:line="240" w:lineRule="auto"/>
        <w:ind w:firstLine="284"/>
        <w:jc w:val="both"/>
        <w:rPr>
          <w:rStyle w:val="Char0"/>
          <w:rtl/>
        </w:rPr>
      </w:pPr>
      <w:r w:rsidRPr="00392055">
        <w:rPr>
          <w:rStyle w:val="Char0"/>
          <w:rtl/>
        </w:rPr>
        <w:t>تقل</w:t>
      </w:r>
      <w:r w:rsidR="00DF08BB" w:rsidRPr="00392055">
        <w:rPr>
          <w:rStyle w:val="Char0"/>
          <w:rtl/>
        </w:rPr>
        <w:t>ی</w:t>
      </w:r>
      <w:r w:rsidRPr="00392055">
        <w:rPr>
          <w:rStyle w:val="Char0"/>
          <w:rtl/>
        </w:rPr>
        <w:t>د مذموم حت</w:t>
      </w:r>
      <w:r w:rsidR="00DF08BB" w:rsidRPr="00392055">
        <w:rPr>
          <w:rStyle w:val="Char0"/>
          <w:rtl/>
        </w:rPr>
        <w:t>ی</w:t>
      </w:r>
      <w:r w:rsidRPr="00392055">
        <w:rPr>
          <w:rStyle w:val="Char0"/>
          <w:rtl/>
        </w:rPr>
        <w:t xml:space="preserve"> بر مسائل اقتصاد</w:t>
      </w:r>
      <w:r w:rsidR="00DF08BB" w:rsidRPr="00392055">
        <w:rPr>
          <w:rStyle w:val="Char0"/>
          <w:rtl/>
        </w:rPr>
        <w:t>ی</w:t>
      </w:r>
      <w:r w:rsidRPr="00392055">
        <w:rPr>
          <w:rStyle w:val="Char0"/>
          <w:rtl/>
        </w:rPr>
        <w:t xml:space="preserve"> مردم ن</w:t>
      </w:r>
      <w:r w:rsidR="00DF08BB" w:rsidRPr="00392055">
        <w:rPr>
          <w:rStyle w:val="Char0"/>
          <w:rtl/>
        </w:rPr>
        <w:t>ی</w:t>
      </w:r>
      <w:r w:rsidRPr="00392055">
        <w:rPr>
          <w:rStyle w:val="Char0"/>
          <w:rtl/>
        </w:rPr>
        <w:t>ز تأث</w:t>
      </w:r>
      <w:r w:rsidR="00DF08BB" w:rsidRPr="00392055">
        <w:rPr>
          <w:rStyle w:val="Char0"/>
          <w:rtl/>
        </w:rPr>
        <w:t>ی</w:t>
      </w:r>
      <w:r w:rsidRPr="00392055">
        <w:rPr>
          <w:rStyle w:val="Char0"/>
          <w:rtl/>
        </w:rPr>
        <w:t>ر منف</w:t>
      </w:r>
      <w:r w:rsidR="00DF08BB" w:rsidRPr="00392055">
        <w:rPr>
          <w:rStyle w:val="Char0"/>
          <w:rtl/>
        </w:rPr>
        <w:t>ی</w:t>
      </w:r>
      <w:r w:rsidRPr="00392055">
        <w:rPr>
          <w:rStyle w:val="Char0"/>
          <w:rtl/>
        </w:rPr>
        <w:t xml:space="preserve"> م</w:t>
      </w:r>
      <w:r w:rsidR="00DF08BB" w:rsidRPr="00392055">
        <w:rPr>
          <w:rStyle w:val="Char0"/>
          <w:rtl/>
        </w:rPr>
        <w:t>ی</w:t>
      </w:r>
      <w:r w:rsidRPr="00392055">
        <w:rPr>
          <w:rStyle w:val="Char0"/>
          <w:rtl/>
        </w:rPr>
        <w:t>‌گذارد. به</w:t>
      </w:r>
      <w:r w:rsidR="00425988" w:rsidRPr="00392055">
        <w:rPr>
          <w:rStyle w:val="Char0"/>
          <w:rFonts w:hint="cs"/>
          <w:rtl/>
        </w:rPr>
        <w:t xml:space="preserve"> </w:t>
      </w:r>
      <w:r w:rsidRPr="00392055">
        <w:rPr>
          <w:rStyle w:val="Char0"/>
          <w:rtl/>
        </w:rPr>
        <w:t>گونه‌ا</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در تعاملات اقتصاد</w:t>
      </w:r>
      <w:r w:rsidR="00DF08BB" w:rsidRPr="00392055">
        <w:rPr>
          <w:rStyle w:val="Char0"/>
          <w:rtl/>
        </w:rPr>
        <w:t>ی</w:t>
      </w:r>
      <w:r w:rsidR="009A6631" w:rsidRPr="00392055">
        <w:rPr>
          <w:rStyle w:val="Char0"/>
          <w:rFonts w:hint="cs"/>
          <w:rtl/>
        </w:rPr>
        <w:t>،</w:t>
      </w:r>
      <w:r w:rsidRPr="00392055">
        <w:rPr>
          <w:rStyle w:val="Char0"/>
          <w:rtl/>
        </w:rPr>
        <w:t xml:space="preserve"> برخ</w:t>
      </w:r>
      <w:r w:rsidR="00DF08BB" w:rsidRPr="00392055">
        <w:rPr>
          <w:rStyle w:val="Char0"/>
          <w:rtl/>
        </w:rPr>
        <w:t>ی</w:t>
      </w:r>
      <w:r w:rsidRPr="00392055">
        <w:rPr>
          <w:rStyle w:val="Char0"/>
          <w:rtl/>
        </w:rPr>
        <w:t xml:space="preserve"> از مقلد</w:t>
      </w:r>
      <w:r w:rsidR="00DF08BB" w:rsidRPr="00392055">
        <w:rPr>
          <w:rStyle w:val="Char0"/>
          <w:rtl/>
        </w:rPr>
        <w:t>ی</w:t>
      </w:r>
      <w:r w:rsidRPr="00392055">
        <w:rPr>
          <w:rStyle w:val="Char0"/>
          <w:rtl/>
        </w:rPr>
        <w:t>ن نسبت به مخالفانشان جبهه‌گ</w:t>
      </w:r>
      <w:r w:rsidR="00DF08BB" w:rsidRPr="00392055">
        <w:rPr>
          <w:rStyle w:val="Char0"/>
          <w:rtl/>
        </w:rPr>
        <w:t>ی</w:t>
      </w:r>
      <w:r w:rsidRPr="00392055">
        <w:rPr>
          <w:rStyle w:val="Char0"/>
          <w:rtl/>
        </w:rPr>
        <w:t>ر</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رده و از انجام برخ</w:t>
      </w:r>
      <w:r w:rsidR="00DF08BB" w:rsidRPr="00392055">
        <w:rPr>
          <w:rStyle w:val="Char0"/>
          <w:rtl/>
        </w:rPr>
        <w:t>ی</w:t>
      </w:r>
      <w:r w:rsidRPr="00392055">
        <w:rPr>
          <w:rStyle w:val="Char0"/>
          <w:rtl/>
        </w:rPr>
        <w:t xml:space="preserve"> معاملات و </w:t>
      </w:r>
      <w:r w:rsidR="00DF08BB" w:rsidRPr="00392055">
        <w:rPr>
          <w:rStyle w:val="Char0"/>
          <w:rtl/>
        </w:rPr>
        <w:t>ی</w:t>
      </w:r>
      <w:r w:rsidRPr="00392055">
        <w:rPr>
          <w:rStyle w:val="Char0"/>
          <w:rtl/>
        </w:rPr>
        <w:t>ا برخورد</w:t>
      </w:r>
      <w:r w:rsidR="00DF08BB" w:rsidRPr="00392055">
        <w:rPr>
          <w:rStyle w:val="Char0"/>
          <w:rtl/>
        </w:rPr>
        <w:t>ی</w:t>
      </w:r>
      <w:r w:rsidRPr="00392055">
        <w:rPr>
          <w:rStyle w:val="Char0"/>
          <w:rtl/>
        </w:rPr>
        <w:t xml:space="preserve"> همچون هم مسل</w:t>
      </w:r>
      <w:r w:rsidR="00DF08BB" w:rsidRPr="00392055">
        <w:rPr>
          <w:rStyle w:val="Char0"/>
          <w:rtl/>
        </w:rPr>
        <w:t>ک</w:t>
      </w:r>
      <w:r w:rsidRPr="00392055">
        <w:rPr>
          <w:rStyle w:val="Char0"/>
          <w:rtl/>
        </w:rPr>
        <w:t>شان خوددار</w:t>
      </w:r>
      <w:r w:rsidR="00DF08BB" w:rsidRPr="00392055">
        <w:rPr>
          <w:rStyle w:val="Char0"/>
          <w:rtl/>
        </w:rPr>
        <w:t>ی</w:t>
      </w:r>
      <w:r w:rsidRPr="00392055">
        <w:rPr>
          <w:rStyle w:val="Char0"/>
          <w:rtl/>
        </w:rPr>
        <w:t xml:space="preserve">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نند پس ا</w:t>
      </w:r>
      <w:r w:rsidR="00DF08BB" w:rsidRPr="00392055">
        <w:rPr>
          <w:rStyle w:val="Char0"/>
          <w:rtl/>
        </w:rPr>
        <w:t>ی</w:t>
      </w:r>
      <w:r w:rsidRPr="00392055">
        <w:rPr>
          <w:rStyle w:val="Char0"/>
          <w:rtl/>
        </w:rPr>
        <w:t>ن عمل از د</w:t>
      </w:r>
      <w:r w:rsidR="00DF08BB" w:rsidRPr="00392055">
        <w:rPr>
          <w:rStyle w:val="Char0"/>
          <w:rtl/>
        </w:rPr>
        <w:t>ی</w:t>
      </w:r>
      <w:r w:rsidRPr="00392055">
        <w:rPr>
          <w:rStyle w:val="Char0"/>
          <w:rtl/>
        </w:rPr>
        <w:t>دگاه شرع</w:t>
      </w:r>
      <w:r w:rsidR="009A6631" w:rsidRPr="00392055">
        <w:rPr>
          <w:rStyle w:val="Char0"/>
          <w:rFonts w:hint="cs"/>
          <w:rtl/>
        </w:rPr>
        <w:t>،</w:t>
      </w:r>
      <w:r w:rsidRPr="00392055">
        <w:rPr>
          <w:rStyle w:val="Char0"/>
          <w:rtl/>
        </w:rPr>
        <w:t xml:space="preserve"> حرام است و پ</w:t>
      </w:r>
      <w:r w:rsidR="00DF08BB" w:rsidRPr="00392055">
        <w:rPr>
          <w:rStyle w:val="Char0"/>
          <w:rtl/>
        </w:rPr>
        <w:t>ی</w:t>
      </w:r>
      <w:r w:rsidRPr="00392055">
        <w:rPr>
          <w:rStyle w:val="Char0"/>
          <w:rtl/>
        </w:rPr>
        <w:t>امدها</w:t>
      </w:r>
      <w:r w:rsidR="00DF08BB" w:rsidRPr="00392055">
        <w:rPr>
          <w:rStyle w:val="Char0"/>
          <w:rtl/>
        </w:rPr>
        <w:t>ی</w:t>
      </w:r>
      <w:r w:rsidRPr="00392055">
        <w:rPr>
          <w:rStyle w:val="Char0"/>
          <w:rtl/>
        </w:rPr>
        <w:t xml:space="preserve"> ناگوار</w:t>
      </w:r>
      <w:r w:rsidR="00DF08BB" w:rsidRPr="00392055">
        <w:rPr>
          <w:rStyle w:val="Char0"/>
          <w:rtl/>
        </w:rPr>
        <w:t>ی</w:t>
      </w:r>
      <w:r w:rsidRPr="00392055">
        <w:rPr>
          <w:rStyle w:val="Char0"/>
          <w:rtl/>
        </w:rPr>
        <w:t xml:space="preserve"> برا</w:t>
      </w:r>
      <w:r w:rsidR="00DF08BB" w:rsidRPr="00392055">
        <w:rPr>
          <w:rStyle w:val="Char0"/>
          <w:rtl/>
        </w:rPr>
        <w:t>ی</w:t>
      </w:r>
      <w:r w:rsidRPr="00392055">
        <w:rPr>
          <w:rStyle w:val="Char0"/>
          <w:rtl/>
        </w:rPr>
        <w:t xml:space="preserve"> جامع</w:t>
      </w:r>
      <w:r w:rsidR="00DF08BB" w:rsidRPr="00392055">
        <w:rPr>
          <w:rStyle w:val="Char0"/>
          <w:rFonts w:hint="cs"/>
          <w:rtl/>
        </w:rPr>
        <w:t>ۀ</w:t>
      </w:r>
      <w:r w:rsidRPr="00392055">
        <w:rPr>
          <w:rStyle w:val="Char0"/>
          <w:rtl/>
        </w:rPr>
        <w:t xml:space="preserve"> اسلام</w:t>
      </w:r>
      <w:r w:rsidR="00DF08BB" w:rsidRPr="00392055">
        <w:rPr>
          <w:rStyle w:val="Char0"/>
          <w:rtl/>
        </w:rPr>
        <w:t>ی</w:t>
      </w:r>
      <w:r w:rsidRPr="00392055">
        <w:rPr>
          <w:rStyle w:val="Char0"/>
          <w:rtl/>
        </w:rPr>
        <w:t xml:space="preserve"> دارد. از جمله تأث</w:t>
      </w:r>
      <w:r w:rsidR="00DF08BB" w:rsidRPr="00392055">
        <w:rPr>
          <w:rStyle w:val="Char0"/>
          <w:rtl/>
        </w:rPr>
        <w:t>ی</w:t>
      </w:r>
      <w:r w:rsidRPr="00392055">
        <w:rPr>
          <w:rStyle w:val="Char0"/>
          <w:rtl/>
        </w:rPr>
        <w:t>رات منف</w:t>
      </w:r>
      <w:r w:rsidR="00DF08BB" w:rsidRPr="00392055">
        <w:rPr>
          <w:rStyle w:val="Char0"/>
          <w:rtl/>
        </w:rPr>
        <w:t>ی</w:t>
      </w:r>
      <w:r w:rsidRPr="00392055">
        <w:rPr>
          <w:rStyle w:val="Char0"/>
          <w:rtl/>
        </w:rPr>
        <w:t xml:space="preserve"> د</w:t>
      </w:r>
      <w:r w:rsidR="00DF08BB" w:rsidRPr="00392055">
        <w:rPr>
          <w:rStyle w:val="Char0"/>
          <w:rtl/>
        </w:rPr>
        <w:t>ی</w:t>
      </w:r>
      <w:r w:rsidRPr="00392055">
        <w:rPr>
          <w:rStyle w:val="Char0"/>
          <w:rtl/>
        </w:rPr>
        <w:t>گر اقتصاد</w:t>
      </w:r>
      <w:r w:rsidR="00DF08BB" w:rsidRPr="00392055">
        <w:rPr>
          <w:rStyle w:val="Char0"/>
          <w:rtl/>
        </w:rPr>
        <w:t>ی</w:t>
      </w:r>
      <w:r w:rsidR="009A6631" w:rsidRPr="00392055">
        <w:rPr>
          <w:rStyle w:val="Char0"/>
          <w:rFonts w:hint="cs"/>
          <w:rtl/>
        </w:rPr>
        <w:t>،</w:t>
      </w:r>
      <w:r w:rsidRPr="00392055">
        <w:rPr>
          <w:rStyle w:val="Char0"/>
          <w:rtl/>
        </w:rPr>
        <w:t xml:space="preserve"> رو</w:t>
      </w:r>
      <w:r w:rsidR="00DF08BB" w:rsidRPr="00392055">
        <w:rPr>
          <w:rStyle w:val="Char0"/>
          <w:rtl/>
        </w:rPr>
        <w:t>ی</w:t>
      </w:r>
      <w:r w:rsidR="00425988" w:rsidRPr="00392055">
        <w:rPr>
          <w:rStyle w:val="Char0"/>
          <w:rFonts w:hint="cs"/>
          <w:rtl/>
        </w:rPr>
        <w:t xml:space="preserve"> </w:t>
      </w:r>
      <w:r w:rsidRPr="00392055">
        <w:rPr>
          <w:rStyle w:val="Char0"/>
          <w:rtl/>
        </w:rPr>
        <w:t>آوردن برخ</w:t>
      </w:r>
      <w:r w:rsidR="00DF08BB" w:rsidRPr="00392055">
        <w:rPr>
          <w:rStyle w:val="Char0"/>
          <w:rtl/>
        </w:rPr>
        <w:t>ی</w:t>
      </w:r>
      <w:r w:rsidRPr="00392055">
        <w:rPr>
          <w:rStyle w:val="Char0"/>
          <w:rtl/>
        </w:rPr>
        <w:t xml:space="preserve"> از مسلمانان به </w:t>
      </w:r>
      <w:r w:rsidR="00DF08BB" w:rsidRPr="00392055">
        <w:rPr>
          <w:rStyle w:val="Char0"/>
          <w:rtl/>
        </w:rPr>
        <w:t>ک</w:t>
      </w:r>
      <w:r w:rsidRPr="00392055">
        <w:rPr>
          <w:rStyle w:val="Char0"/>
          <w:rtl/>
        </w:rPr>
        <w:t>فار و مشر</w:t>
      </w:r>
      <w:r w:rsidR="00DF08BB" w:rsidRPr="00392055">
        <w:rPr>
          <w:rStyle w:val="Char0"/>
          <w:rtl/>
        </w:rPr>
        <w:t>کی</w:t>
      </w:r>
      <w:r w:rsidRPr="00392055">
        <w:rPr>
          <w:rStyle w:val="Char0"/>
          <w:rtl/>
        </w:rPr>
        <w:t xml:space="preserve">ن است. و </w:t>
      </w:r>
      <w:r w:rsidR="009A6631" w:rsidRPr="00392055">
        <w:rPr>
          <w:rStyle w:val="Char0"/>
          <w:rFonts w:hint="cs"/>
          <w:rtl/>
        </w:rPr>
        <w:t>مسلمانان به</w:t>
      </w:r>
      <w:r w:rsidR="009A6631" w:rsidRPr="00392055">
        <w:rPr>
          <w:rStyle w:val="Char0"/>
          <w:rtl/>
        </w:rPr>
        <w:t xml:space="preserve"> جا</w:t>
      </w:r>
      <w:r w:rsidR="00DF08BB" w:rsidRPr="00392055">
        <w:rPr>
          <w:rStyle w:val="Char0"/>
          <w:rtl/>
        </w:rPr>
        <w:t>ی</w:t>
      </w:r>
      <w:r w:rsidR="009A6631" w:rsidRPr="00392055">
        <w:rPr>
          <w:rStyle w:val="Char0"/>
          <w:rtl/>
        </w:rPr>
        <w:t xml:space="preserve"> ا</w:t>
      </w:r>
      <w:r w:rsidR="00DF08BB" w:rsidRPr="00392055">
        <w:rPr>
          <w:rStyle w:val="Char0"/>
          <w:rtl/>
        </w:rPr>
        <w:t>ی</w:t>
      </w:r>
      <w:r w:rsidR="009A6631" w:rsidRPr="00392055">
        <w:rPr>
          <w:rStyle w:val="Char0"/>
          <w:rtl/>
        </w:rPr>
        <w:t>ن</w:t>
      </w:r>
      <w:r w:rsidR="00DF08BB" w:rsidRPr="00392055">
        <w:rPr>
          <w:rStyle w:val="Char0"/>
          <w:rtl/>
        </w:rPr>
        <w:t>ک</w:t>
      </w:r>
      <w:r w:rsidR="009A6631" w:rsidRPr="00392055">
        <w:rPr>
          <w:rStyle w:val="Char0"/>
          <w:rtl/>
        </w:rPr>
        <w:t>ه</w:t>
      </w:r>
      <w:r w:rsidR="009A6631" w:rsidRPr="00392055">
        <w:rPr>
          <w:rStyle w:val="Char0"/>
          <w:rFonts w:hint="cs"/>
          <w:rtl/>
        </w:rPr>
        <w:t xml:space="preserve"> </w:t>
      </w:r>
      <w:r w:rsidRPr="00392055">
        <w:rPr>
          <w:rStyle w:val="Char0"/>
          <w:rtl/>
        </w:rPr>
        <w:t>تعاملات اقتصاد</w:t>
      </w:r>
      <w:r w:rsidR="00DF08BB" w:rsidRPr="00392055">
        <w:rPr>
          <w:rStyle w:val="Char0"/>
          <w:rtl/>
        </w:rPr>
        <w:t>ی</w:t>
      </w:r>
      <w:r w:rsidR="0017530A" w:rsidRPr="00392055">
        <w:rPr>
          <w:rStyle w:val="Char0"/>
          <w:rFonts w:hint="cs"/>
          <w:rtl/>
        </w:rPr>
        <w:t xml:space="preserve"> خود را با </w:t>
      </w:r>
      <w:r w:rsidR="00DF08BB" w:rsidRPr="00392055">
        <w:rPr>
          <w:rStyle w:val="Char0"/>
          <w:rFonts w:hint="cs"/>
          <w:rtl/>
        </w:rPr>
        <w:t>ی</w:t>
      </w:r>
      <w:r w:rsidR="0017530A" w:rsidRPr="00392055">
        <w:rPr>
          <w:rStyle w:val="Char0"/>
          <w:rFonts w:hint="cs"/>
          <w:rtl/>
        </w:rPr>
        <w:t>کد</w:t>
      </w:r>
      <w:r w:rsidR="00DF08BB" w:rsidRPr="00392055">
        <w:rPr>
          <w:rStyle w:val="Char0"/>
          <w:rFonts w:hint="cs"/>
          <w:rtl/>
        </w:rPr>
        <w:t>ی</w:t>
      </w:r>
      <w:r w:rsidR="0017530A" w:rsidRPr="00392055">
        <w:rPr>
          <w:rStyle w:val="Char0"/>
          <w:rFonts w:hint="cs"/>
          <w:rtl/>
        </w:rPr>
        <w:t xml:space="preserve">گر </w:t>
      </w:r>
      <w:r w:rsidR="0017530A" w:rsidRPr="00392055">
        <w:rPr>
          <w:rStyle w:val="Char0"/>
          <w:rtl/>
        </w:rPr>
        <w:t xml:space="preserve">انجام دهند </w:t>
      </w:r>
      <w:r w:rsidRPr="00392055">
        <w:rPr>
          <w:rStyle w:val="Char0"/>
          <w:rtl/>
        </w:rPr>
        <w:t>- هرچند در برخ</w:t>
      </w:r>
      <w:r w:rsidR="00DF08BB" w:rsidRPr="00392055">
        <w:rPr>
          <w:rStyle w:val="Char0"/>
          <w:rtl/>
        </w:rPr>
        <w:t>ی</w:t>
      </w:r>
      <w:r w:rsidRPr="00392055">
        <w:rPr>
          <w:rStyle w:val="Char0"/>
          <w:rtl/>
        </w:rPr>
        <w:t xml:space="preserve"> از عقا</w:t>
      </w:r>
      <w:r w:rsidR="00DF08BB" w:rsidRPr="00392055">
        <w:rPr>
          <w:rStyle w:val="Char0"/>
          <w:rtl/>
        </w:rPr>
        <w:t>ی</w:t>
      </w:r>
      <w:r w:rsidRPr="00392055">
        <w:rPr>
          <w:rStyle w:val="Char0"/>
          <w:rtl/>
        </w:rPr>
        <w:t xml:space="preserve">د و اقوال مخالف </w:t>
      </w:r>
      <w:r w:rsidR="0017530A" w:rsidRPr="00392055">
        <w:rPr>
          <w:rStyle w:val="Char0"/>
          <w:rFonts w:hint="cs"/>
          <w:rtl/>
        </w:rPr>
        <w:t>هم باشند</w:t>
      </w:r>
      <w:r w:rsidRPr="00392055">
        <w:rPr>
          <w:rStyle w:val="Char0"/>
          <w:rtl/>
        </w:rPr>
        <w:t xml:space="preserve">- به اهل </w:t>
      </w:r>
      <w:r w:rsidR="00DF08BB" w:rsidRPr="00392055">
        <w:rPr>
          <w:rStyle w:val="Char0"/>
          <w:rtl/>
        </w:rPr>
        <w:t>ک</w:t>
      </w:r>
      <w:r w:rsidRPr="00392055">
        <w:rPr>
          <w:rStyle w:val="Char0"/>
          <w:rtl/>
        </w:rPr>
        <w:t>تاب و مشر</w:t>
      </w:r>
      <w:r w:rsidR="00DF08BB" w:rsidRPr="00392055">
        <w:rPr>
          <w:rStyle w:val="Char0"/>
          <w:rtl/>
        </w:rPr>
        <w:t>کی</w:t>
      </w:r>
      <w:r w:rsidRPr="00392055">
        <w:rPr>
          <w:rStyle w:val="Char0"/>
          <w:rtl/>
        </w:rPr>
        <w:t>ن رو</w:t>
      </w:r>
      <w:r w:rsidR="00DF08BB" w:rsidRPr="00392055">
        <w:rPr>
          <w:rStyle w:val="Char0"/>
          <w:rtl/>
        </w:rPr>
        <w:t>ی</w:t>
      </w:r>
      <w:r w:rsidRPr="00392055">
        <w:rPr>
          <w:rStyle w:val="Char0"/>
          <w:rtl/>
        </w:rPr>
        <w:t xml:space="preserve"> م</w:t>
      </w:r>
      <w:r w:rsidR="00DF08BB" w:rsidRPr="00392055">
        <w:rPr>
          <w:rStyle w:val="Char0"/>
          <w:rtl/>
        </w:rPr>
        <w:t>ی</w:t>
      </w:r>
      <w:r w:rsidRPr="00392055">
        <w:rPr>
          <w:rStyle w:val="Char0"/>
          <w:rtl/>
        </w:rPr>
        <w:t xml:space="preserve">‌آورند </w:t>
      </w:r>
      <w:r w:rsidR="00DF08BB" w:rsidRPr="00392055">
        <w:rPr>
          <w:rStyle w:val="Char0"/>
          <w:rtl/>
        </w:rPr>
        <w:t>ک</w:t>
      </w:r>
      <w:r w:rsidRPr="00392055">
        <w:rPr>
          <w:rStyle w:val="Char0"/>
          <w:rtl/>
        </w:rPr>
        <w:t>ه ا</w:t>
      </w:r>
      <w:r w:rsidR="00DF08BB" w:rsidRPr="00392055">
        <w:rPr>
          <w:rStyle w:val="Char0"/>
          <w:rtl/>
        </w:rPr>
        <w:t>ی</w:t>
      </w:r>
      <w:r w:rsidRPr="00392055">
        <w:rPr>
          <w:rStyle w:val="Char0"/>
          <w:rtl/>
        </w:rPr>
        <w:t>ن خود ضرب</w:t>
      </w:r>
      <w:r w:rsidR="00DF08BB" w:rsidRPr="00392055">
        <w:rPr>
          <w:rStyle w:val="Char0"/>
          <w:rFonts w:hint="cs"/>
          <w:rtl/>
        </w:rPr>
        <w:t>ۀ</w:t>
      </w:r>
      <w:r w:rsidRPr="00392055">
        <w:rPr>
          <w:rStyle w:val="Char0"/>
          <w:rtl/>
        </w:rPr>
        <w:t xml:space="preserve"> اقتصاد</w:t>
      </w:r>
      <w:r w:rsidR="00DF08BB" w:rsidRPr="00392055">
        <w:rPr>
          <w:rStyle w:val="Char0"/>
          <w:rtl/>
        </w:rPr>
        <w:t>ی</w:t>
      </w:r>
      <w:r w:rsidRPr="00392055">
        <w:rPr>
          <w:rStyle w:val="Char0"/>
          <w:rtl/>
        </w:rPr>
        <w:t xml:space="preserve"> مهل</w:t>
      </w:r>
      <w:r w:rsidR="00DF08BB" w:rsidRPr="00392055">
        <w:rPr>
          <w:rStyle w:val="Char0"/>
          <w:rtl/>
        </w:rPr>
        <w:t>کی</w:t>
      </w:r>
      <w:r w:rsidRPr="00392055">
        <w:rPr>
          <w:rStyle w:val="Char0"/>
          <w:rtl/>
        </w:rPr>
        <w:t xml:space="preserve"> بر جامع</w:t>
      </w:r>
      <w:r w:rsidR="00DF08BB" w:rsidRPr="00392055">
        <w:rPr>
          <w:rStyle w:val="Char0"/>
          <w:rFonts w:hint="cs"/>
          <w:rtl/>
        </w:rPr>
        <w:t>ۀ</w:t>
      </w:r>
      <w:r w:rsidRPr="00392055">
        <w:rPr>
          <w:rStyle w:val="Char0"/>
          <w:rtl/>
        </w:rPr>
        <w:t xml:space="preserve"> اسلام</w:t>
      </w:r>
      <w:r w:rsidR="00DF08BB" w:rsidRPr="00392055">
        <w:rPr>
          <w:rStyle w:val="Char0"/>
          <w:rtl/>
        </w:rPr>
        <w:t>ی</w:t>
      </w:r>
      <w:r w:rsidRPr="00392055">
        <w:rPr>
          <w:rStyle w:val="Char0"/>
          <w:rtl/>
        </w:rPr>
        <w:t xml:space="preserve"> م</w:t>
      </w:r>
      <w:r w:rsidR="00DF08BB" w:rsidRPr="00392055">
        <w:rPr>
          <w:rStyle w:val="Char0"/>
          <w:rtl/>
        </w:rPr>
        <w:t>ی</w:t>
      </w:r>
      <w:r w:rsidRPr="00392055">
        <w:rPr>
          <w:rStyle w:val="Char0"/>
          <w:rtl/>
        </w:rPr>
        <w:t>‌گذارد. در برخ</w:t>
      </w:r>
      <w:r w:rsidR="00DF08BB" w:rsidRPr="00392055">
        <w:rPr>
          <w:rStyle w:val="Char0"/>
          <w:rtl/>
        </w:rPr>
        <w:t>ی</w:t>
      </w:r>
      <w:r w:rsidRPr="00392055">
        <w:rPr>
          <w:rStyle w:val="Char0"/>
          <w:rtl/>
        </w:rPr>
        <w:t xml:space="preserve"> از جوامع ب</w:t>
      </w:r>
      <w:r w:rsidR="0017530A" w:rsidRPr="00392055">
        <w:rPr>
          <w:rStyle w:val="Char0"/>
          <w:rFonts w:hint="cs"/>
          <w:rtl/>
        </w:rPr>
        <w:t xml:space="preserve">ه </w:t>
      </w:r>
      <w:r w:rsidRPr="00392055">
        <w:rPr>
          <w:rStyle w:val="Char0"/>
          <w:rtl/>
        </w:rPr>
        <w:t>جا</w:t>
      </w:r>
      <w:r w:rsidR="00DF08BB" w:rsidRPr="00392055">
        <w:rPr>
          <w:rStyle w:val="Char0"/>
          <w:rtl/>
        </w:rPr>
        <w:t>ی</w:t>
      </w:r>
      <w:r w:rsidRPr="00392055">
        <w:rPr>
          <w:rStyle w:val="Char0"/>
          <w:rtl/>
        </w:rPr>
        <w:t xml:space="preserve"> ا</w:t>
      </w:r>
      <w:r w:rsidR="00DF08BB" w:rsidRPr="00392055">
        <w:rPr>
          <w:rStyle w:val="Char0"/>
          <w:rtl/>
        </w:rPr>
        <w:t>ی</w:t>
      </w:r>
      <w:r w:rsidRPr="00392055">
        <w:rPr>
          <w:rStyle w:val="Char0"/>
          <w:rtl/>
        </w:rPr>
        <w:t>ن</w:t>
      </w:r>
      <w:r w:rsidR="00DF08BB" w:rsidRPr="00392055">
        <w:rPr>
          <w:rStyle w:val="Char0"/>
          <w:rtl/>
        </w:rPr>
        <w:t>ک</w:t>
      </w:r>
      <w:r w:rsidRPr="00392055">
        <w:rPr>
          <w:rStyle w:val="Char0"/>
          <w:rtl/>
        </w:rPr>
        <w:t>ه مردم به آموزش علوم و فنون و ت</w:t>
      </w:r>
      <w:r w:rsidR="00DF08BB" w:rsidRPr="00392055">
        <w:rPr>
          <w:rStyle w:val="Char0"/>
          <w:rtl/>
        </w:rPr>
        <w:t>ک</w:t>
      </w:r>
      <w:r w:rsidRPr="00392055">
        <w:rPr>
          <w:rStyle w:val="Char0"/>
          <w:rtl/>
        </w:rPr>
        <w:t>نولوژ</w:t>
      </w:r>
      <w:r w:rsidR="00DF08BB" w:rsidRPr="00392055">
        <w:rPr>
          <w:rStyle w:val="Char0"/>
          <w:rtl/>
        </w:rPr>
        <w:t>ی</w:t>
      </w:r>
      <w:r w:rsidRPr="00392055">
        <w:rPr>
          <w:rStyle w:val="Char0"/>
          <w:rtl/>
        </w:rPr>
        <w:t xml:space="preserve"> بپردازند، ب</w:t>
      </w:r>
      <w:r w:rsidR="00DF08BB" w:rsidRPr="00392055">
        <w:rPr>
          <w:rStyle w:val="Char0"/>
          <w:rtl/>
        </w:rPr>
        <w:t>ی</w:t>
      </w:r>
      <w:r w:rsidRPr="00392055">
        <w:rPr>
          <w:rStyle w:val="Char0"/>
          <w:rtl/>
        </w:rPr>
        <w:t>شتر به آموزش تف</w:t>
      </w:r>
      <w:r w:rsidR="00DF08BB" w:rsidRPr="00392055">
        <w:rPr>
          <w:rStyle w:val="Char0"/>
          <w:rtl/>
        </w:rPr>
        <w:t>ک</w:t>
      </w:r>
      <w:r w:rsidRPr="00392055">
        <w:rPr>
          <w:rStyle w:val="Char0"/>
          <w:rtl/>
        </w:rPr>
        <w:t>رات حزب</w:t>
      </w:r>
      <w:r w:rsidR="00DF08BB" w:rsidRPr="00392055">
        <w:rPr>
          <w:rStyle w:val="Char0"/>
          <w:rtl/>
        </w:rPr>
        <w:t>ی</w:t>
      </w:r>
      <w:r w:rsidRPr="00392055">
        <w:rPr>
          <w:rStyle w:val="Char0"/>
          <w:rtl/>
        </w:rPr>
        <w:t xml:space="preserve"> مطلوب خود رو</w:t>
      </w:r>
      <w:r w:rsidR="00DF08BB" w:rsidRPr="00392055">
        <w:rPr>
          <w:rStyle w:val="Char0"/>
          <w:rtl/>
        </w:rPr>
        <w:t>ی</w:t>
      </w:r>
      <w:r w:rsidRPr="00392055">
        <w:rPr>
          <w:rStyle w:val="Char0"/>
          <w:rtl/>
        </w:rPr>
        <w:t xml:space="preserve"> م</w:t>
      </w:r>
      <w:r w:rsidR="00DF08BB" w:rsidRPr="00392055">
        <w:rPr>
          <w:rStyle w:val="Char0"/>
          <w:rtl/>
        </w:rPr>
        <w:t>ی</w:t>
      </w:r>
      <w:r w:rsidRPr="00392055">
        <w:rPr>
          <w:rStyle w:val="Char0"/>
          <w:rtl/>
        </w:rPr>
        <w:t xml:space="preserve">‌آورند </w:t>
      </w:r>
      <w:r w:rsidR="00DF08BB" w:rsidRPr="00392055">
        <w:rPr>
          <w:rStyle w:val="Char0"/>
          <w:rtl/>
        </w:rPr>
        <w:t>ک</w:t>
      </w:r>
      <w:r w:rsidRPr="00392055">
        <w:rPr>
          <w:rStyle w:val="Char0"/>
          <w:rtl/>
        </w:rPr>
        <w:t>ه ا</w:t>
      </w:r>
      <w:r w:rsidR="00DF08BB" w:rsidRPr="00392055">
        <w:rPr>
          <w:rStyle w:val="Char0"/>
          <w:rtl/>
        </w:rPr>
        <w:t>ی</w:t>
      </w:r>
      <w:r w:rsidRPr="00392055">
        <w:rPr>
          <w:rStyle w:val="Char0"/>
          <w:rtl/>
        </w:rPr>
        <w:t>ن خود ن</w:t>
      </w:r>
      <w:r w:rsidR="00DF08BB" w:rsidRPr="00392055">
        <w:rPr>
          <w:rStyle w:val="Char0"/>
          <w:rtl/>
        </w:rPr>
        <w:t>ی</w:t>
      </w:r>
      <w:r w:rsidRPr="00392055">
        <w:rPr>
          <w:rStyle w:val="Char0"/>
          <w:rtl/>
        </w:rPr>
        <w:t>ز راه</w:t>
      </w:r>
      <w:r w:rsidR="00DF08BB" w:rsidRPr="00392055">
        <w:rPr>
          <w:rStyle w:val="Char0"/>
          <w:rtl/>
        </w:rPr>
        <w:t>ی</w:t>
      </w:r>
      <w:r w:rsidRPr="00392055">
        <w:rPr>
          <w:rStyle w:val="Char0"/>
          <w:rtl/>
        </w:rPr>
        <w:t xml:space="preserve"> برا</w:t>
      </w:r>
      <w:r w:rsidR="00DF08BB" w:rsidRPr="00392055">
        <w:rPr>
          <w:rStyle w:val="Char0"/>
          <w:rtl/>
        </w:rPr>
        <w:t>ی</w:t>
      </w:r>
      <w:r w:rsidRPr="00392055">
        <w:rPr>
          <w:rStyle w:val="Char0"/>
          <w:rtl/>
        </w:rPr>
        <w:t xml:space="preserve"> انحطاط مسلم</w:t>
      </w:r>
      <w:r w:rsidR="00DF08BB" w:rsidRPr="00392055">
        <w:rPr>
          <w:rStyle w:val="Char0"/>
          <w:rtl/>
        </w:rPr>
        <w:t>ی</w:t>
      </w:r>
      <w:r w:rsidRPr="00392055">
        <w:rPr>
          <w:rStyle w:val="Char0"/>
          <w:rtl/>
        </w:rPr>
        <w:t>ن است. مسلمانان در دوران ش</w:t>
      </w:r>
      <w:r w:rsidR="00DF08BB" w:rsidRPr="00392055">
        <w:rPr>
          <w:rStyle w:val="Char0"/>
          <w:rtl/>
        </w:rPr>
        <w:t>ک</w:t>
      </w:r>
      <w:r w:rsidRPr="00392055">
        <w:rPr>
          <w:rStyle w:val="Char0"/>
          <w:rtl/>
        </w:rPr>
        <w:t>وفا</w:t>
      </w:r>
      <w:r w:rsidR="00DF08BB" w:rsidRPr="00392055">
        <w:rPr>
          <w:rStyle w:val="Char0"/>
          <w:rtl/>
        </w:rPr>
        <w:t>یی</w:t>
      </w:r>
      <w:r w:rsidRPr="00392055">
        <w:rPr>
          <w:rStyle w:val="Char0"/>
          <w:rtl/>
        </w:rPr>
        <w:t xml:space="preserve"> و حت</w:t>
      </w:r>
      <w:r w:rsidR="00DF08BB" w:rsidRPr="00392055">
        <w:rPr>
          <w:rStyle w:val="Char0"/>
          <w:rtl/>
        </w:rPr>
        <w:t>ی</w:t>
      </w:r>
      <w:r w:rsidRPr="00392055">
        <w:rPr>
          <w:rStyle w:val="Char0"/>
          <w:rtl/>
        </w:rPr>
        <w:t xml:space="preserve"> چند قرن بعد از آن، </w:t>
      </w:r>
      <w:r w:rsidR="0017530A" w:rsidRPr="00392055">
        <w:rPr>
          <w:rStyle w:val="Char0"/>
          <w:rFonts w:hint="cs"/>
          <w:rtl/>
        </w:rPr>
        <w:t>در</w:t>
      </w:r>
      <w:r w:rsidRPr="00392055">
        <w:rPr>
          <w:rStyle w:val="Char0"/>
          <w:rtl/>
        </w:rPr>
        <w:t xml:space="preserve"> جنبه‌ها</w:t>
      </w:r>
      <w:r w:rsidR="00DF08BB" w:rsidRPr="00392055">
        <w:rPr>
          <w:rStyle w:val="Char0"/>
          <w:rtl/>
        </w:rPr>
        <w:t>ی</w:t>
      </w:r>
      <w:r w:rsidRPr="00392055">
        <w:rPr>
          <w:rStyle w:val="Char0"/>
          <w:rtl/>
        </w:rPr>
        <w:t xml:space="preserve"> س</w:t>
      </w:r>
      <w:r w:rsidR="00DF08BB" w:rsidRPr="00392055">
        <w:rPr>
          <w:rStyle w:val="Char0"/>
          <w:rtl/>
        </w:rPr>
        <w:t>ی</w:t>
      </w:r>
      <w:r w:rsidRPr="00392055">
        <w:rPr>
          <w:rStyle w:val="Char0"/>
          <w:rtl/>
        </w:rPr>
        <w:t>اس</w:t>
      </w:r>
      <w:r w:rsidR="00DF08BB" w:rsidRPr="00392055">
        <w:rPr>
          <w:rStyle w:val="Char0"/>
          <w:rtl/>
        </w:rPr>
        <w:t>ی</w:t>
      </w:r>
      <w:r w:rsidRPr="00392055">
        <w:rPr>
          <w:rStyle w:val="Char0"/>
          <w:rtl/>
        </w:rPr>
        <w:t xml:space="preserve"> و اقتصاد</w:t>
      </w:r>
      <w:r w:rsidR="00DF08BB" w:rsidRPr="00392055">
        <w:rPr>
          <w:rStyle w:val="Char0"/>
          <w:rtl/>
        </w:rPr>
        <w:t>ی</w:t>
      </w:r>
      <w:r w:rsidRPr="00392055">
        <w:rPr>
          <w:rStyle w:val="Char0"/>
          <w:rtl/>
        </w:rPr>
        <w:t xml:space="preserve"> و علوم و فنون سرلوح</w:t>
      </w:r>
      <w:r w:rsidR="00DF08BB" w:rsidRPr="00392055">
        <w:rPr>
          <w:rStyle w:val="Char0"/>
          <w:rFonts w:hint="cs"/>
          <w:rtl/>
        </w:rPr>
        <w:t>ۀ</w:t>
      </w:r>
      <w:r w:rsidRPr="00392055">
        <w:rPr>
          <w:rStyle w:val="Char0"/>
          <w:rtl/>
        </w:rPr>
        <w:t xml:space="preserve"> د</w:t>
      </w:r>
      <w:r w:rsidR="00DF08BB" w:rsidRPr="00392055">
        <w:rPr>
          <w:rStyle w:val="Char0"/>
          <w:rtl/>
        </w:rPr>
        <w:t>ی</w:t>
      </w:r>
      <w:r w:rsidRPr="00392055">
        <w:rPr>
          <w:rStyle w:val="Char0"/>
          <w:rtl/>
        </w:rPr>
        <w:t>گر مردمان بودند و بس</w:t>
      </w:r>
      <w:r w:rsidR="00DF08BB" w:rsidRPr="00392055">
        <w:rPr>
          <w:rStyle w:val="Char0"/>
          <w:rtl/>
        </w:rPr>
        <w:t>ی</w:t>
      </w:r>
      <w:r w:rsidRPr="00392055">
        <w:rPr>
          <w:rStyle w:val="Char0"/>
          <w:rtl/>
        </w:rPr>
        <w:t>ار</w:t>
      </w:r>
      <w:r w:rsidR="00DF08BB" w:rsidRPr="00392055">
        <w:rPr>
          <w:rStyle w:val="Char0"/>
          <w:rtl/>
        </w:rPr>
        <w:t>ی</w:t>
      </w:r>
      <w:r w:rsidRPr="00392055">
        <w:rPr>
          <w:rStyle w:val="Char0"/>
          <w:rtl/>
        </w:rPr>
        <w:t xml:space="preserve"> از علما ا</w:t>
      </w:r>
      <w:r w:rsidR="00DF08BB" w:rsidRPr="00392055">
        <w:rPr>
          <w:rStyle w:val="Char0"/>
          <w:rtl/>
        </w:rPr>
        <w:t>ی</w:t>
      </w:r>
      <w:r w:rsidRPr="00392055">
        <w:rPr>
          <w:rStyle w:val="Char0"/>
          <w:rtl/>
        </w:rPr>
        <w:t>ن پ</w:t>
      </w:r>
      <w:r w:rsidR="00DF08BB" w:rsidRPr="00392055">
        <w:rPr>
          <w:rStyle w:val="Char0"/>
          <w:rtl/>
        </w:rPr>
        <w:t>ی</w:t>
      </w:r>
      <w:r w:rsidRPr="00392055">
        <w:rPr>
          <w:rStyle w:val="Char0"/>
          <w:rtl/>
        </w:rPr>
        <w:t>شرفت و عزت را صرفاً به خاطر پ</w:t>
      </w:r>
      <w:r w:rsidR="00DF08BB" w:rsidRPr="00392055">
        <w:rPr>
          <w:rStyle w:val="Char0"/>
          <w:rtl/>
        </w:rPr>
        <w:t>ی</w:t>
      </w:r>
      <w:r w:rsidRPr="00392055">
        <w:rPr>
          <w:rStyle w:val="Char0"/>
          <w:rtl/>
        </w:rPr>
        <w:t>رو</w:t>
      </w:r>
      <w:r w:rsidR="00DF08BB" w:rsidRPr="00392055">
        <w:rPr>
          <w:rStyle w:val="Char0"/>
          <w:rtl/>
        </w:rPr>
        <w:t>ی</w:t>
      </w:r>
      <w:r w:rsidRPr="00392055">
        <w:rPr>
          <w:rStyle w:val="Char0"/>
          <w:rtl/>
        </w:rPr>
        <w:t xml:space="preserve"> صح</w:t>
      </w:r>
      <w:r w:rsidR="00DF08BB" w:rsidRPr="00392055">
        <w:rPr>
          <w:rStyle w:val="Char0"/>
          <w:rtl/>
        </w:rPr>
        <w:t>ی</w:t>
      </w:r>
      <w:r w:rsidRPr="00392055">
        <w:rPr>
          <w:rStyle w:val="Char0"/>
          <w:rtl/>
        </w:rPr>
        <w:t>ح مسلمانان از دستورات د</w:t>
      </w:r>
      <w:r w:rsidR="00DF08BB" w:rsidRPr="00392055">
        <w:rPr>
          <w:rStyle w:val="Char0"/>
          <w:rtl/>
        </w:rPr>
        <w:t>ی</w:t>
      </w:r>
      <w:r w:rsidRPr="00392055">
        <w:rPr>
          <w:rStyle w:val="Char0"/>
          <w:rtl/>
        </w:rPr>
        <w:t>ن</w:t>
      </w:r>
      <w:r w:rsidR="00DF08BB" w:rsidRPr="00392055">
        <w:rPr>
          <w:rStyle w:val="Char0"/>
          <w:rtl/>
        </w:rPr>
        <w:t>ی</w:t>
      </w:r>
      <w:r w:rsidRPr="00392055">
        <w:rPr>
          <w:rStyle w:val="Char0"/>
          <w:rtl/>
        </w:rPr>
        <w:t xml:space="preserve"> و وحدت اسلام</w:t>
      </w:r>
      <w:r w:rsidR="00DF08BB" w:rsidRPr="00392055">
        <w:rPr>
          <w:rStyle w:val="Char0"/>
          <w:rtl/>
        </w:rPr>
        <w:t>ی</w:t>
      </w:r>
      <w:r w:rsidRPr="00392055">
        <w:rPr>
          <w:rStyle w:val="Char0"/>
          <w:rtl/>
        </w:rPr>
        <w:t xml:space="preserve"> م</w:t>
      </w:r>
      <w:r w:rsidR="00DF08BB" w:rsidRPr="00392055">
        <w:rPr>
          <w:rStyle w:val="Char0"/>
          <w:rtl/>
        </w:rPr>
        <w:t>ی</w:t>
      </w:r>
      <w:r w:rsidRPr="00392055">
        <w:rPr>
          <w:rStyle w:val="Char0"/>
          <w:rtl/>
        </w:rPr>
        <w:t>‌دانند. ول</w:t>
      </w:r>
      <w:r w:rsidR="00DF08BB" w:rsidRPr="00392055">
        <w:rPr>
          <w:rStyle w:val="Char0"/>
          <w:rtl/>
        </w:rPr>
        <w:t>ی</w:t>
      </w:r>
      <w:r w:rsidRPr="00392055">
        <w:rPr>
          <w:rStyle w:val="Char0"/>
          <w:rtl/>
        </w:rPr>
        <w:t xml:space="preserve"> با پ</w:t>
      </w:r>
      <w:r w:rsidR="00DF08BB" w:rsidRPr="00392055">
        <w:rPr>
          <w:rStyle w:val="Char0"/>
          <w:rtl/>
        </w:rPr>
        <w:t>ی</w:t>
      </w:r>
      <w:r w:rsidRPr="00392055">
        <w:rPr>
          <w:rStyle w:val="Char0"/>
          <w:rtl/>
        </w:rPr>
        <w:t>دا</w:t>
      </w:r>
      <w:r w:rsidR="00DF08BB" w:rsidRPr="00392055">
        <w:rPr>
          <w:rStyle w:val="Char0"/>
          <w:rtl/>
        </w:rPr>
        <w:t>ی</w:t>
      </w:r>
      <w:r w:rsidRPr="00392055">
        <w:rPr>
          <w:rStyle w:val="Char0"/>
          <w:rtl/>
        </w:rPr>
        <w:t>ش تفرقه و تقل</w:t>
      </w:r>
      <w:r w:rsidR="00DF08BB" w:rsidRPr="00392055">
        <w:rPr>
          <w:rStyle w:val="Char0"/>
          <w:rtl/>
        </w:rPr>
        <w:t>ی</w:t>
      </w:r>
      <w:r w:rsidRPr="00392055">
        <w:rPr>
          <w:rStyle w:val="Char0"/>
          <w:rtl/>
        </w:rPr>
        <w:t>د</w:t>
      </w:r>
      <w:r w:rsidR="0017530A" w:rsidRPr="00392055">
        <w:rPr>
          <w:rStyle w:val="Char0"/>
          <w:rFonts w:hint="cs"/>
          <w:rtl/>
        </w:rPr>
        <w:t>،</w:t>
      </w:r>
      <w:r w:rsidRPr="00392055">
        <w:rPr>
          <w:rStyle w:val="Char0"/>
          <w:rtl/>
        </w:rPr>
        <w:t xml:space="preserve"> </w:t>
      </w:r>
      <w:r w:rsidR="0017530A" w:rsidRPr="00392055">
        <w:rPr>
          <w:rStyle w:val="Char0"/>
          <w:rFonts w:hint="cs"/>
          <w:rtl/>
        </w:rPr>
        <w:t>به مرور</w:t>
      </w:r>
      <w:r w:rsidRPr="00392055">
        <w:rPr>
          <w:rStyle w:val="Char0"/>
          <w:rtl/>
        </w:rPr>
        <w:t xml:space="preserve"> مسلمانان عزت گذشت</w:t>
      </w:r>
      <w:r w:rsidR="00DF08BB" w:rsidRPr="00392055">
        <w:rPr>
          <w:rStyle w:val="Char0"/>
          <w:rFonts w:hint="cs"/>
          <w:rtl/>
        </w:rPr>
        <w:t>ۀ</w:t>
      </w:r>
      <w:r w:rsidRPr="00392055">
        <w:rPr>
          <w:rStyle w:val="Char0"/>
          <w:rtl/>
        </w:rPr>
        <w:t xml:space="preserve"> خود را از دست دادند و ب</w:t>
      </w:r>
      <w:r w:rsidR="0017530A" w:rsidRPr="00392055">
        <w:rPr>
          <w:rStyle w:val="Char0"/>
          <w:rFonts w:hint="cs"/>
          <w:rtl/>
        </w:rPr>
        <w:t xml:space="preserve">ه </w:t>
      </w:r>
      <w:r w:rsidRPr="00392055">
        <w:rPr>
          <w:rStyle w:val="Char0"/>
          <w:rtl/>
        </w:rPr>
        <w:t>جا</w:t>
      </w:r>
      <w:r w:rsidR="00DF08BB" w:rsidRPr="00392055">
        <w:rPr>
          <w:rStyle w:val="Char0"/>
          <w:rtl/>
        </w:rPr>
        <w:t>ی</w:t>
      </w:r>
      <w:r w:rsidRPr="00392055">
        <w:rPr>
          <w:rStyle w:val="Char0"/>
          <w:rtl/>
        </w:rPr>
        <w:t xml:space="preserve"> س</w:t>
      </w:r>
      <w:r w:rsidR="00DF08BB" w:rsidRPr="00392055">
        <w:rPr>
          <w:rStyle w:val="Char0"/>
          <w:rtl/>
        </w:rPr>
        <w:t>ی</w:t>
      </w:r>
      <w:r w:rsidRPr="00392055">
        <w:rPr>
          <w:rStyle w:val="Char0"/>
          <w:rtl/>
        </w:rPr>
        <w:t>ر صعود</w:t>
      </w:r>
      <w:r w:rsidR="00DF08BB" w:rsidRPr="00392055">
        <w:rPr>
          <w:rStyle w:val="Char0"/>
          <w:rtl/>
        </w:rPr>
        <w:t>ی</w:t>
      </w:r>
      <w:r w:rsidRPr="00392055">
        <w:rPr>
          <w:rStyle w:val="Char0"/>
          <w:rtl/>
        </w:rPr>
        <w:t>، س</w:t>
      </w:r>
      <w:r w:rsidR="00DF08BB" w:rsidRPr="00392055">
        <w:rPr>
          <w:rStyle w:val="Char0"/>
          <w:rtl/>
        </w:rPr>
        <w:t>ی</w:t>
      </w:r>
      <w:r w:rsidRPr="00392055">
        <w:rPr>
          <w:rStyle w:val="Char0"/>
          <w:rtl/>
        </w:rPr>
        <w:t>ر نزول</w:t>
      </w:r>
      <w:r w:rsidR="00DF08BB" w:rsidRPr="00392055">
        <w:rPr>
          <w:rStyle w:val="Char0"/>
          <w:rtl/>
        </w:rPr>
        <w:t>ی</w:t>
      </w:r>
      <w:r w:rsidRPr="00392055">
        <w:rPr>
          <w:rStyle w:val="Char0"/>
          <w:rtl/>
        </w:rPr>
        <w:t xml:space="preserve"> را ط</w:t>
      </w:r>
      <w:r w:rsidR="00DF08BB" w:rsidRPr="00392055">
        <w:rPr>
          <w:rStyle w:val="Char0"/>
          <w:rtl/>
        </w:rPr>
        <w:t>ی</w:t>
      </w:r>
      <w:r w:rsidRPr="00392055">
        <w:rPr>
          <w:rStyle w:val="Char0"/>
          <w:rtl/>
        </w:rPr>
        <w:t xml:space="preserve"> نمودند و از لحاظ اقتصاد</w:t>
      </w:r>
      <w:r w:rsidR="00DF08BB" w:rsidRPr="00392055">
        <w:rPr>
          <w:rStyle w:val="Char0"/>
          <w:rtl/>
        </w:rPr>
        <w:t>ی</w:t>
      </w:r>
      <w:r w:rsidRPr="00392055">
        <w:rPr>
          <w:rStyle w:val="Char0"/>
          <w:rtl/>
        </w:rPr>
        <w:t xml:space="preserve"> ضرب</w:t>
      </w:r>
      <w:r w:rsidR="00DF08BB" w:rsidRPr="00392055">
        <w:rPr>
          <w:rStyle w:val="Char0"/>
          <w:rFonts w:hint="cs"/>
          <w:rtl/>
        </w:rPr>
        <w:t>ۀ</w:t>
      </w:r>
      <w:r w:rsidR="0017530A" w:rsidRPr="00392055">
        <w:rPr>
          <w:rStyle w:val="Char0"/>
          <w:rFonts w:hint="cs"/>
          <w:rtl/>
        </w:rPr>
        <w:t xml:space="preserve"> </w:t>
      </w:r>
      <w:r w:rsidRPr="00392055">
        <w:rPr>
          <w:rStyle w:val="Char0"/>
          <w:rtl/>
        </w:rPr>
        <w:t>مح</w:t>
      </w:r>
      <w:r w:rsidR="00DF08BB" w:rsidRPr="00392055">
        <w:rPr>
          <w:rStyle w:val="Char0"/>
          <w:rtl/>
        </w:rPr>
        <w:t>ک</w:t>
      </w:r>
      <w:r w:rsidRPr="00392055">
        <w:rPr>
          <w:rStyle w:val="Char0"/>
          <w:rtl/>
        </w:rPr>
        <w:t>م</w:t>
      </w:r>
      <w:r w:rsidR="00DF08BB" w:rsidRPr="00392055">
        <w:rPr>
          <w:rStyle w:val="Char0"/>
          <w:rtl/>
        </w:rPr>
        <w:t>ی</w:t>
      </w:r>
      <w:r w:rsidRPr="00392055">
        <w:rPr>
          <w:rStyle w:val="Char0"/>
          <w:rtl/>
        </w:rPr>
        <w:t xml:space="preserve"> خوردند </w:t>
      </w:r>
      <w:r w:rsidR="00DF08BB" w:rsidRPr="00392055">
        <w:rPr>
          <w:rStyle w:val="Char0"/>
          <w:rtl/>
        </w:rPr>
        <w:t>ک</w:t>
      </w:r>
      <w:r w:rsidRPr="00392055">
        <w:rPr>
          <w:rStyle w:val="Char0"/>
          <w:rtl/>
        </w:rPr>
        <w:t>ه جبران آن واقعاً مش</w:t>
      </w:r>
      <w:r w:rsidR="00DF08BB" w:rsidRPr="00392055">
        <w:rPr>
          <w:rStyle w:val="Char0"/>
          <w:rtl/>
        </w:rPr>
        <w:t>ک</w:t>
      </w:r>
      <w:r w:rsidRPr="00392055">
        <w:rPr>
          <w:rStyle w:val="Char0"/>
          <w:rtl/>
        </w:rPr>
        <w:t>ل است.</w:t>
      </w:r>
      <w:r w:rsidRPr="006933B2">
        <w:rPr>
          <w:rStyle w:val="FootnoteReference"/>
          <w:rFonts w:cs="IRNazli"/>
          <w:sz w:val="32"/>
          <w:rtl/>
        </w:rPr>
        <w:t>(</w:t>
      </w:r>
      <w:r w:rsidRPr="006933B2">
        <w:rPr>
          <w:rStyle w:val="FootnoteReference"/>
          <w:rFonts w:cs="IRNazli"/>
          <w:sz w:val="32"/>
          <w:rtl/>
        </w:rPr>
        <w:footnoteReference w:id="660"/>
      </w:r>
      <w:r w:rsidRPr="006933B2">
        <w:rPr>
          <w:rStyle w:val="FootnoteReference"/>
          <w:rFonts w:cs="IRNazli"/>
          <w:sz w:val="32"/>
          <w:rtl/>
        </w:rPr>
        <w:t>)</w:t>
      </w:r>
    </w:p>
    <w:p w:rsidR="00E11DC7" w:rsidRPr="00392055" w:rsidRDefault="00E11DC7" w:rsidP="00392055">
      <w:pPr>
        <w:spacing w:line="240" w:lineRule="auto"/>
        <w:ind w:firstLine="284"/>
        <w:jc w:val="both"/>
        <w:rPr>
          <w:rStyle w:val="Char0"/>
          <w:rtl/>
        </w:rPr>
      </w:pPr>
      <w:r w:rsidRPr="00392055">
        <w:rPr>
          <w:rStyle w:val="Char0"/>
          <w:rtl/>
        </w:rPr>
        <w:t>پس تفرقه و جدا</w:t>
      </w:r>
      <w:r w:rsidR="00DF08BB" w:rsidRPr="00392055">
        <w:rPr>
          <w:rStyle w:val="Char0"/>
          <w:rtl/>
        </w:rPr>
        <w:t>یی</w:t>
      </w:r>
      <w:r w:rsidRPr="00392055">
        <w:rPr>
          <w:rStyle w:val="Char0"/>
          <w:rtl/>
        </w:rPr>
        <w:t xml:space="preserve"> </w:t>
      </w:r>
      <w:r w:rsidR="00DF08BB" w:rsidRPr="00392055">
        <w:rPr>
          <w:rStyle w:val="Char0"/>
          <w:rtl/>
        </w:rPr>
        <w:t>ک</w:t>
      </w:r>
      <w:r w:rsidRPr="00392055">
        <w:rPr>
          <w:rStyle w:val="Char0"/>
          <w:rtl/>
        </w:rPr>
        <w:t xml:space="preserve">ه </w:t>
      </w:r>
      <w:r w:rsidR="00DF08BB" w:rsidRPr="00392055">
        <w:rPr>
          <w:rStyle w:val="Char0"/>
          <w:rtl/>
        </w:rPr>
        <w:t>یکی</w:t>
      </w:r>
      <w:r w:rsidRPr="00392055">
        <w:rPr>
          <w:rStyle w:val="Char0"/>
          <w:rtl/>
        </w:rPr>
        <w:t xml:space="preserve"> از پ</w:t>
      </w:r>
      <w:r w:rsidR="00DF08BB" w:rsidRPr="00392055">
        <w:rPr>
          <w:rStyle w:val="Char0"/>
          <w:rtl/>
        </w:rPr>
        <w:t>ی</w:t>
      </w:r>
      <w:r w:rsidRPr="00392055">
        <w:rPr>
          <w:rStyle w:val="Char0"/>
          <w:rtl/>
        </w:rPr>
        <w:t>امدها</w:t>
      </w:r>
      <w:r w:rsidR="00DF08BB" w:rsidRPr="00392055">
        <w:rPr>
          <w:rStyle w:val="Char0"/>
          <w:rtl/>
        </w:rPr>
        <w:t>ی</w:t>
      </w:r>
      <w:r w:rsidRPr="00392055">
        <w:rPr>
          <w:rStyle w:val="Char0"/>
          <w:rtl/>
        </w:rPr>
        <w:t xml:space="preserve"> تقل</w:t>
      </w:r>
      <w:r w:rsidR="00DF08BB" w:rsidRPr="00392055">
        <w:rPr>
          <w:rStyle w:val="Char0"/>
          <w:rtl/>
        </w:rPr>
        <w:t>ی</w:t>
      </w:r>
      <w:r w:rsidRPr="00392055">
        <w:rPr>
          <w:rStyle w:val="Char0"/>
          <w:rtl/>
        </w:rPr>
        <w:t>د مذموم است باعث م</w:t>
      </w:r>
      <w:r w:rsidR="00DF08BB" w:rsidRPr="00392055">
        <w:rPr>
          <w:rStyle w:val="Char0"/>
          <w:rtl/>
        </w:rPr>
        <w:t>ی</w:t>
      </w:r>
      <w:r w:rsidRPr="00392055">
        <w:rPr>
          <w:rStyle w:val="Char0"/>
          <w:rtl/>
        </w:rPr>
        <w:t xml:space="preserve">‌شود </w:t>
      </w:r>
      <w:r w:rsidR="00DF08BB" w:rsidRPr="00392055">
        <w:rPr>
          <w:rStyle w:val="Char0"/>
          <w:rtl/>
        </w:rPr>
        <w:t>ک</w:t>
      </w:r>
      <w:r w:rsidRPr="00392055">
        <w:rPr>
          <w:rStyle w:val="Char0"/>
          <w:rtl/>
        </w:rPr>
        <w:t>ه مسلمانان از لحاظ علم</w:t>
      </w:r>
      <w:r w:rsidR="00DF08BB" w:rsidRPr="00392055">
        <w:rPr>
          <w:rStyle w:val="Char0"/>
          <w:rtl/>
        </w:rPr>
        <w:t>ی</w:t>
      </w:r>
      <w:r w:rsidRPr="00392055">
        <w:rPr>
          <w:rStyle w:val="Char0"/>
          <w:rtl/>
        </w:rPr>
        <w:t xml:space="preserve"> و اقتصاد</w:t>
      </w:r>
      <w:r w:rsidR="00DF08BB" w:rsidRPr="00392055">
        <w:rPr>
          <w:rStyle w:val="Char0"/>
          <w:rtl/>
        </w:rPr>
        <w:t>ی</w:t>
      </w:r>
      <w:r w:rsidRPr="00392055">
        <w:rPr>
          <w:rStyle w:val="Char0"/>
          <w:rtl/>
        </w:rPr>
        <w:t xml:space="preserve"> افول شد</w:t>
      </w:r>
      <w:r w:rsidR="00DF08BB" w:rsidRPr="00392055">
        <w:rPr>
          <w:rStyle w:val="Char0"/>
          <w:rtl/>
        </w:rPr>
        <w:t>ی</w:t>
      </w:r>
      <w:r w:rsidRPr="00392055">
        <w:rPr>
          <w:rStyle w:val="Char0"/>
          <w:rtl/>
        </w:rPr>
        <w:t>د</w:t>
      </w:r>
      <w:r w:rsidR="00DF08BB" w:rsidRPr="00392055">
        <w:rPr>
          <w:rStyle w:val="Char0"/>
          <w:rtl/>
        </w:rPr>
        <w:t>ی</w:t>
      </w:r>
      <w:r w:rsidRPr="00392055">
        <w:rPr>
          <w:rStyle w:val="Char0"/>
          <w:rtl/>
        </w:rPr>
        <w:t xml:space="preserve"> داشته باشند و جامع</w:t>
      </w:r>
      <w:r w:rsidR="00DF08BB" w:rsidRPr="00392055">
        <w:rPr>
          <w:rStyle w:val="Char0"/>
          <w:rFonts w:hint="cs"/>
          <w:rtl/>
        </w:rPr>
        <w:t>ۀ</w:t>
      </w:r>
      <w:r w:rsidRPr="00392055">
        <w:rPr>
          <w:rStyle w:val="Char0"/>
          <w:rtl/>
        </w:rPr>
        <w:t xml:space="preserve"> اسلام</w:t>
      </w:r>
      <w:r w:rsidR="00DF08BB" w:rsidRPr="00392055">
        <w:rPr>
          <w:rStyle w:val="Char0"/>
          <w:rtl/>
        </w:rPr>
        <w:t>ی</w:t>
      </w:r>
      <w:r w:rsidRPr="00392055">
        <w:rPr>
          <w:rStyle w:val="Char0"/>
          <w:rtl/>
        </w:rPr>
        <w:t xml:space="preserve"> نه تنها در فقر علم</w:t>
      </w:r>
      <w:r w:rsidR="00DF08BB" w:rsidRPr="00392055">
        <w:rPr>
          <w:rStyle w:val="Char0"/>
          <w:rtl/>
        </w:rPr>
        <w:t>ی</w:t>
      </w:r>
      <w:r w:rsidRPr="00392055">
        <w:rPr>
          <w:rStyle w:val="Char0"/>
          <w:rtl/>
        </w:rPr>
        <w:t xml:space="preserve"> به سر ببرد</w:t>
      </w:r>
      <w:r w:rsidR="0017530A" w:rsidRPr="00392055">
        <w:rPr>
          <w:rStyle w:val="Char0"/>
          <w:rFonts w:hint="cs"/>
          <w:rtl/>
        </w:rPr>
        <w:t>؛</w:t>
      </w:r>
      <w:r w:rsidRPr="00392055">
        <w:rPr>
          <w:rStyle w:val="Char0"/>
          <w:rtl/>
        </w:rPr>
        <w:t xml:space="preserve"> بل</w:t>
      </w:r>
      <w:r w:rsidR="00DF08BB" w:rsidRPr="00392055">
        <w:rPr>
          <w:rStyle w:val="Char0"/>
          <w:rtl/>
        </w:rPr>
        <w:t>ک</w:t>
      </w:r>
      <w:r w:rsidRPr="00392055">
        <w:rPr>
          <w:rStyle w:val="Char0"/>
          <w:rtl/>
        </w:rPr>
        <w:t>ه از فقر اقتصاد</w:t>
      </w:r>
      <w:r w:rsidR="00DF08BB" w:rsidRPr="00392055">
        <w:rPr>
          <w:rStyle w:val="Char0"/>
          <w:rtl/>
        </w:rPr>
        <w:t>ی</w:t>
      </w:r>
      <w:r w:rsidRPr="00392055">
        <w:rPr>
          <w:rStyle w:val="Char0"/>
          <w:rtl/>
        </w:rPr>
        <w:t xml:space="preserve"> ن</w:t>
      </w:r>
      <w:r w:rsidR="00DF08BB" w:rsidRPr="00392055">
        <w:rPr>
          <w:rStyle w:val="Char0"/>
          <w:rtl/>
        </w:rPr>
        <w:t>ی</w:t>
      </w:r>
      <w:r w:rsidRPr="00392055">
        <w:rPr>
          <w:rStyle w:val="Char0"/>
          <w:rtl/>
        </w:rPr>
        <w:t>ز بنالد.</w:t>
      </w:r>
    </w:p>
    <w:p w:rsidR="0017530A" w:rsidRPr="00C64670" w:rsidRDefault="00E11DC7" w:rsidP="00392055">
      <w:pPr>
        <w:spacing w:line="240" w:lineRule="auto"/>
        <w:ind w:firstLine="284"/>
        <w:jc w:val="both"/>
        <w:rPr>
          <w:rStyle w:val="Char0"/>
          <w:rtl/>
        </w:rPr>
      </w:pPr>
      <w:r w:rsidRPr="00C64670">
        <w:rPr>
          <w:rStyle w:val="Char0"/>
          <w:rtl/>
        </w:rPr>
        <w:t>در نت</w:t>
      </w:r>
      <w:r w:rsidR="00DF08BB">
        <w:rPr>
          <w:rStyle w:val="Char0"/>
          <w:rtl/>
        </w:rPr>
        <w:t>ی</w:t>
      </w:r>
      <w:r w:rsidRPr="00C64670">
        <w:rPr>
          <w:rStyle w:val="Char0"/>
          <w:rtl/>
        </w:rPr>
        <w:t>جه بر هم</w:t>
      </w:r>
      <w:r w:rsidR="00DF08BB">
        <w:rPr>
          <w:rStyle w:val="Char0"/>
          <w:rFonts w:hint="cs"/>
          <w:rtl/>
        </w:rPr>
        <w:t>ۀ</w:t>
      </w:r>
      <w:r w:rsidRPr="00C64670">
        <w:rPr>
          <w:rStyle w:val="Char0"/>
          <w:rtl/>
        </w:rPr>
        <w:t xml:space="preserve"> مسلمانان واجب است </w:t>
      </w:r>
      <w:r w:rsidR="00DF08BB">
        <w:rPr>
          <w:rStyle w:val="Char0"/>
          <w:rtl/>
        </w:rPr>
        <w:t>ک</w:t>
      </w:r>
      <w:r w:rsidRPr="00C64670">
        <w:rPr>
          <w:rStyle w:val="Char0"/>
          <w:rtl/>
        </w:rPr>
        <w:t>ه مقاصد شر</w:t>
      </w:r>
      <w:r w:rsidR="00DF08BB">
        <w:rPr>
          <w:rStyle w:val="Char0"/>
          <w:rtl/>
        </w:rPr>
        <w:t>ی</w:t>
      </w:r>
      <w:r w:rsidRPr="00C64670">
        <w:rPr>
          <w:rStyle w:val="Char0"/>
          <w:rtl/>
        </w:rPr>
        <w:t>عت خداوند</w:t>
      </w:r>
      <w:r w:rsidR="00BD4800" w:rsidRPr="00392055">
        <w:rPr>
          <w:rStyle w:val="Char0"/>
          <w:rFonts w:cs="CTraditional Arabic"/>
          <w:rtl/>
        </w:rPr>
        <w:t>أ</w:t>
      </w:r>
      <w:r w:rsidRPr="00C64670">
        <w:rPr>
          <w:rStyle w:val="Char0"/>
          <w:rtl/>
        </w:rPr>
        <w:t xml:space="preserve"> را بفهمند و دردمندانه در س</w:t>
      </w:r>
      <w:r w:rsidR="00DF08BB">
        <w:rPr>
          <w:rStyle w:val="Char0"/>
          <w:rtl/>
        </w:rPr>
        <w:t>ی</w:t>
      </w:r>
      <w:r w:rsidRPr="00C64670">
        <w:rPr>
          <w:rStyle w:val="Char0"/>
          <w:rtl/>
        </w:rPr>
        <w:t>ر پ</w:t>
      </w:r>
      <w:r w:rsidR="00DF08BB">
        <w:rPr>
          <w:rStyle w:val="Char0"/>
          <w:rtl/>
        </w:rPr>
        <w:t>ی</w:t>
      </w:r>
      <w:r w:rsidRPr="00C64670">
        <w:rPr>
          <w:rStyle w:val="Char0"/>
          <w:rtl/>
        </w:rPr>
        <w:t>شرفت و استعلا</w:t>
      </w:r>
      <w:r w:rsidR="00DF08BB">
        <w:rPr>
          <w:rStyle w:val="Char0"/>
          <w:rtl/>
        </w:rPr>
        <w:t>ی</w:t>
      </w:r>
      <w:r w:rsidRPr="00C64670">
        <w:rPr>
          <w:rStyle w:val="Char0"/>
          <w:rtl/>
        </w:rPr>
        <w:t xml:space="preserve"> د</w:t>
      </w:r>
      <w:r w:rsidR="00DF08BB">
        <w:rPr>
          <w:rStyle w:val="Char0"/>
          <w:rtl/>
        </w:rPr>
        <w:t>ی</w:t>
      </w:r>
      <w:r w:rsidRPr="00C64670">
        <w:rPr>
          <w:rStyle w:val="Char0"/>
          <w:rtl/>
        </w:rPr>
        <w:t>ن خداوند</w:t>
      </w:r>
      <w:r w:rsidR="00BD4800" w:rsidRPr="00BD4800">
        <w:rPr>
          <w:rStyle w:val="Char0"/>
          <w:rFonts w:cs="CTraditional Arabic"/>
          <w:rtl/>
        </w:rPr>
        <w:t>أ</w:t>
      </w:r>
      <w:r w:rsidRPr="00C64670">
        <w:rPr>
          <w:rStyle w:val="Char0"/>
          <w:rtl/>
        </w:rPr>
        <w:t xml:space="preserve"> قدم بردارند و هرگز مصالح فرد</w:t>
      </w:r>
      <w:r w:rsidR="00DF08BB">
        <w:rPr>
          <w:rStyle w:val="Char0"/>
          <w:rtl/>
        </w:rPr>
        <w:t>ی</w:t>
      </w:r>
      <w:r w:rsidRPr="00C64670">
        <w:rPr>
          <w:rStyle w:val="Char0"/>
          <w:rtl/>
        </w:rPr>
        <w:t xml:space="preserve"> - حزب</w:t>
      </w:r>
      <w:r w:rsidR="00DF08BB">
        <w:rPr>
          <w:rStyle w:val="Char0"/>
          <w:rtl/>
        </w:rPr>
        <w:t>ی</w:t>
      </w:r>
      <w:r w:rsidRPr="00C64670">
        <w:rPr>
          <w:rStyle w:val="Char0"/>
          <w:rtl/>
        </w:rPr>
        <w:t xml:space="preserve"> را بر مصالح عام</w:t>
      </w:r>
      <w:r w:rsidR="00DF08BB">
        <w:rPr>
          <w:rStyle w:val="Char0"/>
          <w:rFonts w:hint="cs"/>
          <w:rtl/>
        </w:rPr>
        <w:t>ۀ</w:t>
      </w:r>
      <w:r w:rsidRPr="00C64670">
        <w:rPr>
          <w:rStyle w:val="Char0"/>
          <w:rtl/>
        </w:rPr>
        <w:t xml:space="preserve"> د</w:t>
      </w:r>
      <w:r w:rsidR="00DF08BB">
        <w:rPr>
          <w:rStyle w:val="Char0"/>
          <w:rtl/>
        </w:rPr>
        <w:t>ی</w:t>
      </w:r>
      <w:r w:rsidRPr="00C64670">
        <w:rPr>
          <w:rStyle w:val="Char0"/>
          <w:rtl/>
        </w:rPr>
        <w:t>ن خدا ترج</w:t>
      </w:r>
      <w:r w:rsidR="00DF08BB">
        <w:rPr>
          <w:rStyle w:val="Char0"/>
          <w:rtl/>
        </w:rPr>
        <w:t>ی</w:t>
      </w:r>
      <w:r w:rsidRPr="00C64670">
        <w:rPr>
          <w:rStyle w:val="Char0"/>
          <w:rtl/>
        </w:rPr>
        <w:t>ح ندهند.</w:t>
      </w:r>
    </w:p>
    <w:p w:rsidR="00E11DC7" w:rsidRPr="002478C8" w:rsidRDefault="00E11DC7" w:rsidP="001468D9">
      <w:pPr>
        <w:pStyle w:val="a8"/>
        <w:rPr>
          <w:rtl/>
        </w:rPr>
      </w:pPr>
      <w:bookmarkStart w:id="519" w:name="_Toc338584902"/>
      <w:bookmarkStart w:id="520" w:name="_Toc344536417"/>
      <w:bookmarkStart w:id="521" w:name="_Toc344536586"/>
      <w:bookmarkStart w:id="522" w:name="_Toc344842320"/>
      <w:bookmarkStart w:id="523" w:name="_Toc442360992"/>
      <w:r w:rsidRPr="002478C8">
        <w:rPr>
          <w:rtl/>
        </w:rPr>
        <w:t>(5-4) آثار اجتماع</w:t>
      </w:r>
      <w:bookmarkEnd w:id="519"/>
      <w:bookmarkEnd w:id="520"/>
      <w:bookmarkEnd w:id="521"/>
      <w:bookmarkEnd w:id="522"/>
      <w:r w:rsidR="001468D9">
        <w:rPr>
          <w:rFonts w:hint="cs"/>
          <w:rtl/>
        </w:rPr>
        <w:t>ی</w:t>
      </w:r>
      <w:bookmarkEnd w:id="523"/>
    </w:p>
    <w:p w:rsidR="00E11DC7" w:rsidRPr="00392055" w:rsidRDefault="00E11DC7" w:rsidP="00392055">
      <w:pPr>
        <w:spacing w:line="240" w:lineRule="auto"/>
        <w:ind w:firstLine="284"/>
        <w:jc w:val="both"/>
        <w:rPr>
          <w:rStyle w:val="Char0"/>
          <w:rtl/>
        </w:rPr>
      </w:pPr>
      <w:r w:rsidRPr="00392055">
        <w:rPr>
          <w:rStyle w:val="Char0"/>
          <w:rtl/>
        </w:rPr>
        <w:t>تأث</w:t>
      </w:r>
      <w:r w:rsidR="00DF08BB" w:rsidRPr="00392055">
        <w:rPr>
          <w:rStyle w:val="Char0"/>
          <w:rtl/>
        </w:rPr>
        <w:t>ی</w:t>
      </w:r>
      <w:r w:rsidRPr="00392055">
        <w:rPr>
          <w:rStyle w:val="Char0"/>
          <w:rtl/>
        </w:rPr>
        <w:t>رات تقل</w:t>
      </w:r>
      <w:r w:rsidR="00DF08BB" w:rsidRPr="00392055">
        <w:rPr>
          <w:rStyle w:val="Char0"/>
          <w:rtl/>
        </w:rPr>
        <w:t>ی</w:t>
      </w:r>
      <w:r w:rsidRPr="00392055">
        <w:rPr>
          <w:rStyle w:val="Char0"/>
          <w:rtl/>
        </w:rPr>
        <w:t>د بر جامع</w:t>
      </w:r>
      <w:r w:rsidR="00DF08BB" w:rsidRPr="00392055">
        <w:rPr>
          <w:rStyle w:val="Char0"/>
          <w:rFonts w:hint="cs"/>
          <w:rtl/>
        </w:rPr>
        <w:t>ۀ</w:t>
      </w:r>
      <w:r w:rsidRPr="00392055">
        <w:rPr>
          <w:rStyle w:val="Char0"/>
          <w:rtl/>
        </w:rPr>
        <w:t xml:space="preserve"> اسلام</w:t>
      </w:r>
      <w:r w:rsidR="00DF08BB" w:rsidRPr="00392055">
        <w:rPr>
          <w:rStyle w:val="Char0"/>
          <w:rtl/>
        </w:rPr>
        <w:t>ی</w:t>
      </w:r>
      <w:r w:rsidRPr="00392055">
        <w:rPr>
          <w:rStyle w:val="Char0"/>
          <w:rtl/>
        </w:rPr>
        <w:t xml:space="preserve"> به</w:t>
      </w:r>
      <w:r w:rsidR="0007383E" w:rsidRPr="00392055">
        <w:rPr>
          <w:rStyle w:val="Char0"/>
          <w:rFonts w:hint="cs"/>
          <w:rtl/>
        </w:rPr>
        <w:t xml:space="preserve"> </w:t>
      </w:r>
      <w:r w:rsidRPr="00392055">
        <w:rPr>
          <w:rStyle w:val="Char0"/>
          <w:rtl/>
        </w:rPr>
        <w:t>گونه‌ا</w:t>
      </w:r>
      <w:r w:rsidR="00DF08BB" w:rsidRPr="00392055">
        <w:rPr>
          <w:rStyle w:val="Char0"/>
          <w:rtl/>
        </w:rPr>
        <w:t>ی</w:t>
      </w:r>
      <w:r w:rsidRPr="00392055">
        <w:rPr>
          <w:rStyle w:val="Char0"/>
          <w:rtl/>
        </w:rPr>
        <w:t xml:space="preserve"> مشهود است </w:t>
      </w:r>
      <w:r w:rsidR="00DF08BB" w:rsidRPr="00392055">
        <w:rPr>
          <w:rStyle w:val="Char0"/>
          <w:rtl/>
        </w:rPr>
        <w:t>ک</w:t>
      </w:r>
      <w:r w:rsidRPr="00392055">
        <w:rPr>
          <w:rStyle w:val="Char0"/>
          <w:rtl/>
        </w:rPr>
        <w:t xml:space="preserve">ه با </w:t>
      </w:r>
      <w:r w:rsidR="00DF08BB" w:rsidRPr="00392055">
        <w:rPr>
          <w:rStyle w:val="Char0"/>
          <w:rtl/>
        </w:rPr>
        <w:t>یک</w:t>
      </w:r>
      <w:r w:rsidRPr="00392055">
        <w:rPr>
          <w:rStyle w:val="Char0"/>
          <w:rtl/>
        </w:rPr>
        <w:t xml:space="preserve"> نگاه سطح</w:t>
      </w:r>
      <w:r w:rsidR="00DF08BB" w:rsidRPr="00392055">
        <w:rPr>
          <w:rStyle w:val="Char0"/>
          <w:rtl/>
        </w:rPr>
        <w:t>ی</w:t>
      </w:r>
      <w:r w:rsidRPr="00392055">
        <w:rPr>
          <w:rStyle w:val="Char0"/>
          <w:rtl/>
        </w:rPr>
        <w:t xml:space="preserve"> ن</w:t>
      </w:r>
      <w:r w:rsidR="00DF08BB" w:rsidRPr="00392055">
        <w:rPr>
          <w:rStyle w:val="Char0"/>
          <w:rtl/>
        </w:rPr>
        <w:t>ی</w:t>
      </w:r>
      <w:r w:rsidRPr="00392055">
        <w:rPr>
          <w:rStyle w:val="Char0"/>
          <w:rtl/>
        </w:rPr>
        <w:t>ز م</w:t>
      </w:r>
      <w:r w:rsidR="00DF08BB" w:rsidRPr="00392055">
        <w:rPr>
          <w:rStyle w:val="Char0"/>
          <w:rtl/>
        </w:rPr>
        <w:t>ی</w:t>
      </w:r>
      <w:r w:rsidRPr="00392055">
        <w:rPr>
          <w:rStyle w:val="Char0"/>
          <w:rtl/>
        </w:rPr>
        <w:t>‌توان آن را در</w:t>
      </w:r>
      <w:r w:rsidR="00DF08BB" w:rsidRPr="00392055">
        <w:rPr>
          <w:rStyle w:val="Char0"/>
          <w:rtl/>
        </w:rPr>
        <w:t>ی</w:t>
      </w:r>
      <w:r w:rsidRPr="00392055">
        <w:rPr>
          <w:rStyle w:val="Char0"/>
          <w:rtl/>
        </w:rPr>
        <w:t>افت. جامعه‌ا</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در تلاطم آراء و تف</w:t>
      </w:r>
      <w:r w:rsidR="00DF08BB" w:rsidRPr="00392055">
        <w:rPr>
          <w:rStyle w:val="Char0"/>
          <w:rtl/>
        </w:rPr>
        <w:t>ک</w:t>
      </w:r>
      <w:r w:rsidRPr="00392055">
        <w:rPr>
          <w:rStyle w:val="Char0"/>
          <w:rtl/>
        </w:rPr>
        <w:t>رات به</w:t>
      </w:r>
      <w:r w:rsidR="0007383E" w:rsidRPr="00392055">
        <w:rPr>
          <w:rStyle w:val="Char0"/>
          <w:rFonts w:hint="cs"/>
          <w:rtl/>
        </w:rPr>
        <w:t xml:space="preserve"> </w:t>
      </w:r>
      <w:r w:rsidRPr="00392055">
        <w:rPr>
          <w:rStyle w:val="Char0"/>
          <w:rtl/>
        </w:rPr>
        <w:t>سر م</w:t>
      </w:r>
      <w:r w:rsidR="00DF08BB" w:rsidRPr="00392055">
        <w:rPr>
          <w:rStyle w:val="Char0"/>
          <w:rtl/>
        </w:rPr>
        <w:t>ی</w:t>
      </w:r>
      <w:r w:rsidRPr="00392055">
        <w:rPr>
          <w:rStyle w:val="Char0"/>
          <w:rtl/>
        </w:rPr>
        <w:t>‌برد، بدون ترد</w:t>
      </w:r>
      <w:r w:rsidR="00DF08BB" w:rsidRPr="00392055">
        <w:rPr>
          <w:rStyle w:val="Char0"/>
          <w:rtl/>
        </w:rPr>
        <w:t>ی</w:t>
      </w:r>
      <w:r w:rsidRPr="00392055">
        <w:rPr>
          <w:rStyle w:val="Char0"/>
          <w:rtl/>
        </w:rPr>
        <w:t>د در ا</w:t>
      </w:r>
      <w:r w:rsidR="00DF08BB" w:rsidRPr="00392055">
        <w:rPr>
          <w:rStyle w:val="Char0"/>
          <w:rtl/>
        </w:rPr>
        <w:t>ی</w:t>
      </w:r>
      <w:r w:rsidRPr="00392055">
        <w:rPr>
          <w:rStyle w:val="Char0"/>
          <w:rtl/>
        </w:rPr>
        <w:t>ن س</w:t>
      </w:r>
      <w:r w:rsidR="00DF08BB" w:rsidRPr="00392055">
        <w:rPr>
          <w:rStyle w:val="Char0"/>
          <w:rtl/>
        </w:rPr>
        <w:t>ی</w:t>
      </w:r>
      <w:r w:rsidRPr="00392055">
        <w:rPr>
          <w:rStyle w:val="Char0"/>
          <w:rtl/>
        </w:rPr>
        <w:t>ر دچار تأث</w:t>
      </w:r>
      <w:r w:rsidR="00DF08BB" w:rsidRPr="00392055">
        <w:rPr>
          <w:rStyle w:val="Char0"/>
          <w:rtl/>
        </w:rPr>
        <w:t>ی</w:t>
      </w:r>
      <w:r w:rsidRPr="00392055">
        <w:rPr>
          <w:rStyle w:val="Char0"/>
          <w:rtl/>
        </w:rPr>
        <w:t>رات</w:t>
      </w:r>
      <w:r w:rsidR="00DF08BB" w:rsidRPr="00392055">
        <w:rPr>
          <w:rStyle w:val="Char0"/>
          <w:rtl/>
        </w:rPr>
        <w:t>ی</w:t>
      </w:r>
      <w:r w:rsidRPr="00392055">
        <w:rPr>
          <w:rStyle w:val="Char0"/>
          <w:rtl/>
        </w:rPr>
        <w:t xml:space="preserve"> م</w:t>
      </w:r>
      <w:r w:rsidR="00DF08BB" w:rsidRPr="00392055">
        <w:rPr>
          <w:rStyle w:val="Char0"/>
          <w:rtl/>
        </w:rPr>
        <w:t>ی</w:t>
      </w:r>
      <w:r w:rsidRPr="00392055">
        <w:rPr>
          <w:rStyle w:val="Char0"/>
          <w:rtl/>
        </w:rPr>
        <w:t xml:space="preserve">‌شود </w:t>
      </w:r>
      <w:r w:rsidR="00DF08BB" w:rsidRPr="00392055">
        <w:rPr>
          <w:rStyle w:val="Char0"/>
          <w:rtl/>
        </w:rPr>
        <w:t>ک</w:t>
      </w:r>
      <w:r w:rsidRPr="00392055">
        <w:rPr>
          <w:rStyle w:val="Char0"/>
          <w:rtl/>
        </w:rPr>
        <w:t>ه گاه</w:t>
      </w:r>
      <w:r w:rsidR="00DF08BB" w:rsidRPr="00392055">
        <w:rPr>
          <w:rStyle w:val="Char0"/>
          <w:rtl/>
        </w:rPr>
        <w:t>ی</w:t>
      </w:r>
      <w:r w:rsidRPr="00392055">
        <w:rPr>
          <w:rStyle w:val="Char0"/>
          <w:rtl/>
        </w:rPr>
        <w:t xml:space="preserve"> آن را از مس</w:t>
      </w:r>
      <w:r w:rsidR="00DF08BB" w:rsidRPr="00392055">
        <w:rPr>
          <w:rStyle w:val="Char0"/>
          <w:rtl/>
        </w:rPr>
        <w:t>ی</w:t>
      </w:r>
      <w:r w:rsidRPr="00392055">
        <w:rPr>
          <w:rStyle w:val="Char0"/>
          <w:rtl/>
        </w:rPr>
        <w:t>ر پ</w:t>
      </w:r>
      <w:r w:rsidR="00DF08BB" w:rsidRPr="00392055">
        <w:rPr>
          <w:rStyle w:val="Char0"/>
          <w:rtl/>
        </w:rPr>
        <w:t>ی</w:t>
      </w:r>
      <w:r w:rsidRPr="00392055">
        <w:rPr>
          <w:rStyle w:val="Char0"/>
          <w:rtl/>
        </w:rPr>
        <w:t>شرفت و ت</w:t>
      </w:r>
      <w:r w:rsidR="00DF08BB" w:rsidRPr="00392055">
        <w:rPr>
          <w:rStyle w:val="Char0"/>
          <w:rtl/>
        </w:rPr>
        <w:t>ک</w:t>
      </w:r>
      <w:r w:rsidRPr="00392055">
        <w:rPr>
          <w:rStyle w:val="Char0"/>
          <w:rtl/>
        </w:rPr>
        <w:t>امل باز م</w:t>
      </w:r>
      <w:r w:rsidR="00DF08BB" w:rsidRPr="00392055">
        <w:rPr>
          <w:rStyle w:val="Char0"/>
          <w:rtl/>
        </w:rPr>
        <w:t>ی</w:t>
      </w:r>
      <w:r w:rsidRPr="00392055">
        <w:rPr>
          <w:rStyle w:val="Char0"/>
          <w:rtl/>
        </w:rPr>
        <w:t>‌دارد. چه بسا رو را به دژها</w:t>
      </w:r>
      <w:r w:rsidR="00DF08BB" w:rsidRPr="00392055">
        <w:rPr>
          <w:rStyle w:val="Char0"/>
          <w:rtl/>
        </w:rPr>
        <w:t>یی</w:t>
      </w:r>
      <w:r w:rsidRPr="00392055">
        <w:rPr>
          <w:rStyle w:val="Char0"/>
          <w:rtl/>
        </w:rPr>
        <w:t xml:space="preserve"> ب</w:t>
      </w:r>
      <w:r w:rsidR="00DF08BB" w:rsidRPr="00392055">
        <w:rPr>
          <w:rStyle w:val="Char0"/>
          <w:rtl/>
        </w:rPr>
        <w:t>ک</w:t>
      </w:r>
      <w:r w:rsidRPr="00392055">
        <w:rPr>
          <w:rStyle w:val="Char0"/>
          <w:rtl/>
        </w:rPr>
        <w:t xml:space="preserve">شاند </w:t>
      </w:r>
      <w:r w:rsidR="00DF08BB" w:rsidRPr="00392055">
        <w:rPr>
          <w:rStyle w:val="Char0"/>
          <w:rtl/>
        </w:rPr>
        <w:t>ک</w:t>
      </w:r>
      <w:r w:rsidRPr="00392055">
        <w:rPr>
          <w:rStyle w:val="Char0"/>
          <w:rtl/>
        </w:rPr>
        <w:t>ه راه نجات بس</w:t>
      </w:r>
      <w:r w:rsidR="00DF08BB" w:rsidRPr="00392055">
        <w:rPr>
          <w:rStyle w:val="Char0"/>
          <w:rtl/>
        </w:rPr>
        <w:t>ی</w:t>
      </w:r>
      <w:r w:rsidRPr="00392055">
        <w:rPr>
          <w:rStyle w:val="Char0"/>
          <w:rtl/>
        </w:rPr>
        <w:t>ار مش</w:t>
      </w:r>
      <w:r w:rsidR="00DF08BB" w:rsidRPr="00392055">
        <w:rPr>
          <w:rStyle w:val="Char0"/>
          <w:rtl/>
        </w:rPr>
        <w:t>ک</w:t>
      </w:r>
      <w:r w:rsidRPr="00392055">
        <w:rPr>
          <w:rStyle w:val="Char0"/>
          <w:rtl/>
        </w:rPr>
        <w:t>ل است.</w:t>
      </w:r>
    </w:p>
    <w:p w:rsidR="00E11DC7" w:rsidRPr="00574FFF" w:rsidRDefault="00E11DC7" w:rsidP="00392055">
      <w:pPr>
        <w:spacing w:line="240" w:lineRule="auto"/>
        <w:ind w:firstLine="284"/>
        <w:jc w:val="both"/>
        <w:rPr>
          <w:rStyle w:val="Char0"/>
          <w:spacing w:val="-2"/>
          <w:rtl/>
        </w:rPr>
      </w:pPr>
      <w:r w:rsidRPr="00574FFF">
        <w:rPr>
          <w:rStyle w:val="Char0"/>
          <w:spacing w:val="-2"/>
          <w:rtl/>
        </w:rPr>
        <w:t>تقل</w:t>
      </w:r>
      <w:r w:rsidR="00DF08BB" w:rsidRPr="00574FFF">
        <w:rPr>
          <w:rStyle w:val="Char0"/>
          <w:spacing w:val="-2"/>
          <w:rtl/>
        </w:rPr>
        <w:t>ی</w:t>
      </w:r>
      <w:r w:rsidRPr="00574FFF">
        <w:rPr>
          <w:rStyle w:val="Char0"/>
          <w:spacing w:val="-2"/>
          <w:rtl/>
        </w:rPr>
        <w:t>د ن</w:t>
      </w:r>
      <w:r w:rsidR="00DF08BB" w:rsidRPr="00574FFF">
        <w:rPr>
          <w:rStyle w:val="Char0"/>
          <w:spacing w:val="-2"/>
          <w:rtl/>
        </w:rPr>
        <w:t>ی</w:t>
      </w:r>
      <w:r w:rsidRPr="00574FFF">
        <w:rPr>
          <w:rStyle w:val="Char0"/>
          <w:spacing w:val="-2"/>
          <w:rtl/>
        </w:rPr>
        <w:t xml:space="preserve">ز </w:t>
      </w:r>
      <w:r w:rsidR="00DF08BB" w:rsidRPr="00574FFF">
        <w:rPr>
          <w:rStyle w:val="Char0"/>
          <w:spacing w:val="-2"/>
          <w:rtl/>
        </w:rPr>
        <w:t>یکی</w:t>
      </w:r>
      <w:r w:rsidRPr="00574FFF">
        <w:rPr>
          <w:rStyle w:val="Char0"/>
          <w:spacing w:val="-2"/>
          <w:rtl/>
        </w:rPr>
        <w:t xml:space="preserve"> از عوامل اساس</w:t>
      </w:r>
      <w:r w:rsidR="00DF08BB" w:rsidRPr="00574FFF">
        <w:rPr>
          <w:rStyle w:val="Char0"/>
          <w:spacing w:val="-2"/>
          <w:rtl/>
        </w:rPr>
        <w:t>ی</w:t>
      </w:r>
      <w:r w:rsidRPr="00574FFF">
        <w:rPr>
          <w:rStyle w:val="Char0"/>
          <w:spacing w:val="-2"/>
          <w:rtl/>
        </w:rPr>
        <w:t xml:space="preserve"> در جهت‌ده</w:t>
      </w:r>
      <w:r w:rsidR="00DF08BB" w:rsidRPr="00574FFF">
        <w:rPr>
          <w:rStyle w:val="Char0"/>
          <w:spacing w:val="-2"/>
          <w:rtl/>
        </w:rPr>
        <w:t>ی</w:t>
      </w:r>
      <w:r w:rsidRPr="00574FFF">
        <w:rPr>
          <w:rStyle w:val="Char0"/>
          <w:spacing w:val="-2"/>
          <w:rtl/>
        </w:rPr>
        <w:t xml:space="preserve"> ف</w:t>
      </w:r>
      <w:r w:rsidR="00DF08BB" w:rsidRPr="00574FFF">
        <w:rPr>
          <w:rStyle w:val="Char0"/>
          <w:spacing w:val="-2"/>
          <w:rtl/>
        </w:rPr>
        <w:t>ک</w:t>
      </w:r>
      <w:r w:rsidRPr="00574FFF">
        <w:rPr>
          <w:rStyle w:val="Char0"/>
          <w:spacing w:val="-2"/>
          <w:rtl/>
        </w:rPr>
        <w:t>ر</w:t>
      </w:r>
      <w:r w:rsidR="00DF08BB" w:rsidRPr="00574FFF">
        <w:rPr>
          <w:rStyle w:val="Char0"/>
          <w:spacing w:val="-2"/>
          <w:rtl/>
        </w:rPr>
        <w:t>ی</w:t>
      </w:r>
      <w:r w:rsidRPr="00574FFF">
        <w:rPr>
          <w:rStyle w:val="Char0"/>
          <w:spacing w:val="-2"/>
          <w:rtl/>
        </w:rPr>
        <w:t xml:space="preserve"> و عمل</w:t>
      </w:r>
      <w:r w:rsidR="00DF08BB" w:rsidRPr="00574FFF">
        <w:rPr>
          <w:rStyle w:val="Char0"/>
          <w:spacing w:val="-2"/>
          <w:rtl/>
        </w:rPr>
        <w:t>ی</w:t>
      </w:r>
      <w:r w:rsidRPr="00574FFF">
        <w:rPr>
          <w:rStyle w:val="Char0"/>
          <w:spacing w:val="-2"/>
          <w:rtl/>
        </w:rPr>
        <w:t xml:space="preserve"> مردم است</w:t>
      </w:r>
      <w:r w:rsidR="008A1653" w:rsidRPr="00574FFF">
        <w:rPr>
          <w:rStyle w:val="Char0"/>
          <w:rFonts w:hint="cs"/>
          <w:spacing w:val="-2"/>
          <w:rtl/>
        </w:rPr>
        <w:t>؛</w:t>
      </w:r>
      <w:r w:rsidRPr="00574FFF">
        <w:rPr>
          <w:rStyle w:val="Char0"/>
          <w:spacing w:val="-2"/>
          <w:rtl/>
        </w:rPr>
        <w:t xml:space="preserve"> به</w:t>
      </w:r>
      <w:r w:rsidR="0007383E" w:rsidRPr="00574FFF">
        <w:rPr>
          <w:rStyle w:val="Char0"/>
          <w:rFonts w:hint="cs"/>
          <w:spacing w:val="-2"/>
          <w:rtl/>
        </w:rPr>
        <w:t xml:space="preserve"> </w:t>
      </w:r>
      <w:r w:rsidRPr="00574FFF">
        <w:rPr>
          <w:rStyle w:val="Char0"/>
          <w:spacing w:val="-2"/>
          <w:rtl/>
        </w:rPr>
        <w:t>گونه‌ا</w:t>
      </w:r>
      <w:r w:rsidR="00DF08BB" w:rsidRPr="00574FFF">
        <w:rPr>
          <w:rStyle w:val="Char0"/>
          <w:spacing w:val="-2"/>
          <w:rtl/>
        </w:rPr>
        <w:t>ی</w:t>
      </w:r>
      <w:r w:rsidRPr="00574FFF">
        <w:rPr>
          <w:rStyle w:val="Char0"/>
          <w:spacing w:val="-2"/>
          <w:rtl/>
        </w:rPr>
        <w:t xml:space="preserve"> </w:t>
      </w:r>
      <w:r w:rsidR="00DF08BB" w:rsidRPr="00574FFF">
        <w:rPr>
          <w:rStyle w:val="Char0"/>
          <w:spacing w:val="-2"/>
          <w:rtl/>
        </w:rPr>
        <w:t>ک</w:t>
      </w:r>
      <w:r w:rsidRPr="00574FFF">
        <w:rPr>
          <w:rStyle w:val="Char0"/>
          <w:spacing w:val="-2"/>
          <w:rtl/>
        </w:rPr>
        <w:t>ه جامعه را دست‌خوش تأث</w:t>
      </w:r>
      <w:r w:rsidR="00DF08BB" w:rsidRPr="00574FFF">
        <w:rPr>
          <w:rStyle w:val="Char0"/>
          <w:spacing w:val="-2"/>
          <w:rtl/>
        </w:rPr>
        <w:t>ی</w:t>
      </w:r>
      <w:r w:rsidRPr="00574FFF">
        <w:rPr>
          <w:rStyle w:val="Char0"/>
          <w:spacing w:val="-2"/>
          <w:rtl/>
        </w:rPr>
        <w:t>رات</w:t>
      </w:r>
      <w:r w:rsidR="00DF08BB" w:rsidRPr="00574FFF">
        <w:rPr>
          <w:rStyle w:val="Char0"/>
          <w:spacing w:val="-2"/>
          <w:rtl/>
        </w:rPr>
        <w:t>ی</w:t>
      </w:r>
      <w:r w:rsidRPr="00574FFF">
        <w:rPr>
          <w:rStyle w:val="Char0"/>
          <w:spacing w:val="-2"/>
          <w:rtl/>
        </w:rPr>
        <w:t xml:space="preserve"> قرار داده است. در جامعه‌ا</w:t>
      </w:r>
      <w:r w:rsidR="00DF08BB" w:rsidRPr="00574FFF">
        <w:rPr>
          <w:rStyle w:val="Char0"/>
          <w:spacing w:val="-2"/>
          <w:rtl/>
        </w:rPr>
        <w:t>ی</w:t>
      </w:r>
      <w:r w:rsidRPr="00574FFF">
        <w:rPr>
          <w:rStyle w:val="Char0"/>
          <w:spacing w:val="-2"/>
          <w:rtl/>
        </w:rPr>
        <w:t xml:space="preserve"> </w:t>
      </w:r>
      <w:r w:rsidR="00DF08BB" w:rsidRPr="00574FFF">
        <w:rPr>
          <w:rStyle w:val="Char0"/>
          <w:spacing w:val="-2"/>
          <w:rtl/>
        </w:rPr>
        <w:t>ک</w:t>
      </w:r>
      <w:r w:rsidRPr="00574FFF">
        <w:rPr>
          <w:rStyle w:val="Char0"/>
          <w:spacing w:val="-2"/>
          <w:rtl/>
        </w:rPr>
        <w:t>ه هر</w:t>
      </w:r>
      <w:r w:rsidR="00DF08BB" w:rsidRPr="00574FFF">
        <w:rPr>
          <w:rStyle w:val="Char0"/>
          <w:spacing w:val="-2"/>
          <w:rtl/>
        </w:rPr>
        <w:t>ک</w:t>
      </w:r>
      <w:r w:rsidRPr="00574FFF">
        <w:rPr>
          <w:rStyle w:val="Char0"/>
          <w:spacing w:val="-2"/>
          <w:rtl/>
        </w:rPr>
        <w:t>س خود را مقلد شخص و گروه</w:t>
      </w:r>
      <w:r w:rsidR="00DF08BB" w:rsidRPr="00574FFF">
        <w:rPr>
          <w:rStyle w:val="Char0"/>
          <w:spacing w:val="-2"/>
          <w:rtl/>
        </w:rPr>
        <w:t>ی</w:t>
      </w:r>
      <w:r w:rsidRPr="00574FFF">
        <w:rPr>
          <w:rStyle w:val="Char0"/>
          <w:spacing w:val="-2"/>
          <w:rtl/>
        </w:rPr>
        <w:t xml:space="preserve"> قرار دهد و سع</w:t>
      </w:r>
      <w:r w:rsidR="00DF08BB" w:rsidRPr="00574FFF">
        <w:rPr>
          <w:rStyle w:val="Char0"/>
          <w:spacing w:val="-2"/>
          <w:rtl/>
        </w:rPr>
        <w:t>ی</w:t>
      </w:r>
      <w:r w:rsidRPr="00574FFF">
        <w:rPr>
          <w:rStyle w:val="Char0"/>
          <w:spacing w:val="-2"/>
          <w:rtl/>
        </w:rPr>
        <w:t xml:space="preserve"> در برانداز</w:t>
      </w:r>
      <w:r w:rsidR="00DF08BB" w:rsidRPr="00574FFF">
        <w:rPr>
          <w:rStyle w:val="Char0"/>
          <w:spacing w:val="-2"/>
          <w:rtl/>
        </w:rPr>
        <w:t>ی</w:t>
      </w:r>
      <w:r w:rsidRPr="00574FFF">
        <w:rPr>
          <w:rStyle w:val="Char0"/>
          <w:spacing w:val="-2"/>
          <w:rtl/>
        </w:rPr>
        <w:t xml:space="preserve"> مخالفان ف</w:t>
      </w:r>
      <w:r w:rsidR="00DF08BB" w:rsidRPr="00574FFF">
        <w:rPr>
          <w:rStyle w:val="Char0"/>
          <w:spacing w:val="-2"/>
          <w:rtl/>
        </w:rPr>
        <w:t>ک</w:t>
      </w:r>
      <w:r w:rsidRPr="00574FFF">
        <w:rPr>
          <w:rStyle w:val="Char0"/>
          <w:spacing w:val="-2"/>
          <w:rtl/>
        </w:rPr>
        <w:t>ر</w:t>
      </w:r>
      <w:r w:rsidR="00DF08BB" w:rsidRPr="00574FFF">
        <w:rPr>
          <w:rStyle w:val="Char0"/>
          <w:spacing w:val="-2"/>
          <w:rtl/>
        </w:rPr>
        <w:t>ی</w:t>
      </w:r>
      <w:r w:rsidRPr="00574FFF">
        <w:rPr>
          <w:rStyle w:val="Char0"/>
          <w:spacing w:val="-2"/>
          <w:rtl/>
        </w:rPr>
        <w:t xml:space="preserve"> و عمل</w:t>
      </w:r>
      <w:r w:rsidR="00DF08BB" w:rsidRPr="00574FFF">
        <w:rPr>
          <w:rStyle w:val="Char0"/>
          <w:spacing w:val="-2"/>
          <w:rtl/>
        </w:rPr>
        <w:t>ی</w:t>
      </w:r>
      <w:r w:rsidRPr="00574FFF">
        <w:rPr>
          <w:rStyle w:val="Char0"/>
          <w:spacing w:val="-2"/>
          <w:rtl/>
        </w:rPr>
        <w:t xml:space="preserve"> خود داشته باشد، ب</w:t>
      </w:r>
      <w:r w:rsidR="00DF08BB" w:rsidRPr="00574FFF">
        <w:rPr>
          <w:rStyle w:val="Char0"/>
          <w:spacing w:val="-2"/>
          <w:rtl/>
        </w:rPr>
        <w:t>ی</w:t>
      </w:r>
      <w:r w:rsidRPr="00574FFF">
        <w:rPr>
          <w:rStyle w:val="Char0"/>
          <w:spacing w:val="-2"/>
          <w:rtl/>
        </w:rPr>
        <w:t>‌ش</w:t>
      </w:r>
      <w:r w:rsidR="00DF08BB" w:rsidRPr="00574FFF">
        <w:rPr>
          <w:rStyle w:val="Char0"/>
          <w:spacing w:val="-2"/>
          <w:rtl/>
        </w:rPr>
        <w:t>ک</w:t>
      </w:r>
      <w:r w:rsidRPr="00574FFF">
        <w:rPr>
          <w:rStyle w:val="Char0"/>
          <w:spacing w:val="-2"/>
          <w:rtl/>
        </w:rPr>
        <w:t xml:space="preserve"> ا</w:t>
      </w:r>
      <w:r w:rsidR="00DF08BB" w:rsidRPr="00574FFF">
        <w:rPr>
          <w:rStyle w:val="Char0"/>
          <w:spacing w:val="-2"/>
          <w:rtl/>
        </w:rPr>
        <w:t>ی</w:t>
      </w:r>
      <w:r w:rsidRPr="00574FFF">
        <w:rPr>
          <w:rStyle w:val="Char0"/>
          <w:spacing w:val="-2"/>
          <w:rtl/>
        </w:rPr>
        <w:t>ن جامعه در روابط و تعاملات اجتماع</w:t>
      </w:r>
      <w:r w:rsidR="00DF08BB" w:rsidRPr="00574FFF">
        <w:rPr>
          <w:rStyle w:val="Char0"/>
          <w:spacing w:val="-2"/>
          <w:rtl/>
        </w:rPr>
        <w:t>ی</w:t>
      </w:r>
      <w:r w:rsidRPr="00574FFF">
        <w:rPr>
          <w:rStyle w:val="Char0"/>
          <w:spacing w:val="-2"/>
          <w:rtl/>
        </w:rPr>
        <w:t xml:space="preserve"> دچار مش</w:t>
      </w:r>
      <w:r w:rsidR="00DF08BB" w:rsidRPr="00574FFF">
        <w:rPr>
          <w:rStyle w:val="Char0"/>
          <w:spacing w:val="-2"/>
          <w:rtl/>
        </w:rPr>
        <w:t>ک</w:t>
      </w:r>
      <w:r w:rsidRPr="00574FFF">
        <w:rPr>
          <w:rStyle w:val="Char0"/>
          <w:spacing w:val="-2"/>
          <w:rtl/>
        </w:rPr>
        <w:t>ل م</w:t>
      </w:r>
      <w:r w:rsidR="00DF08BB" w:rsidRPr="00574FFF">
        <w:rPr>
          <w:rStyle w:val="Char0"/>
          <w:spacing w:val="-2"/>
          <w:rtl/>
        </w:rPr>
        <w:t>ی</w:t>
      </w:r>
      <w:r w:rsidRPr="00574FFF">
        <w:rPr>
          <w:rStyle w:val="Char0"/>
          <w:spacing w:val="-2"/>
          <w:rtl/>
        </w:rPr>
        <w:t>‌شود و حت</w:t>
      </w:r>
      <w:r w:rsidR="00DF08BB" w:rsidRPr="00574FFF">
        <w:rPr>
          <w:rStyle w:val="Char0"/>
          <w:spacing w:val="-2"/>
          <w:rtl/>
        </w:rPr>
        <w:t>ی</w:t>
      </w:r>
      <w:r w:rsidRPr="00574FFF">
        <w:rPr>
          <w:rStyle w:val="Char0"/>
          <w:spacing w:val="-2"/>
          <w:rtl/>
        </w:rPr>
        <w:t xml:space="preserve"> باعث </w:t>
      </w:r>
      <w:r w:rsidR="00126E97" w:rsidRPr="00574FFF">
        <w:rPr>
          <w:rStyle w:val="Char0"/>
          <w:spacing w:val="-2"/>
          <w:rtl/>
        </w:rPr>
        <w:t>به وجود</w:t>
      </w:r>
      <w:r w:rsidRPr="00574FFF">
        <w:rPr>
          <w:rStyle w:val="Char0"/>
          <w:spacing w:val="-2"/>
          <w:rtl/>
        </w:rPr>
        <w:t xml:space="preserve"> آمدن</w:t>
      </w:r>
      <w:r w:rsidR="00A73650">
        <w:rPr>
          <w:rStyle w:val="Char0"/>
          <w:spacing w:val="-2"/>
          <w:rtl/>
        </w:rPr>
        <w:t xml:space="preserve"> تنش‌هایی </w:t>
      </w:r>
      <w:r w:rsidRPr="00574FFF">
        <w:rPr>
          <w:rStyle w:val="Char0"/>
          <w:spacing w:val="-2"/>
          <w:rtl/>
        </w:rPr>
        <w:t>م</w:t>
      </w:r>
      <w:r w:rsidR="00DF08BB" w:rsidRPr="00574FFF">
        <w:rPr>
          <w:rStyle w:val="Char0"/>
          <w:spacing w:val="-2"/>
          <w:rtl/>
        </w:rPr>
        <w:t>ی</w:t>
      </w:r>
      <w:r w:rsidRPr="00574FFF">
        <w:rPr>
          <w:rStyle w:val="Char0"/>
          <w:spacing w:val="-2"/>
          <w:rtl/>
        </w:rPr>
        <w:t xml:space="preserve">‌شود </w:t>
      </w:r>
      <w:r w:rsidR="00DF08BB" w:rsidRPr="00574FFF">
        <w:rPr>
          <w:rStyle w:val="Char0"/>
          <w:spacing w:val="-2"/>
          <w:rtl/>
        </w:rPr>
        <w:t>ک</w:t>
      </w:r>
      <w:r w:rsidRPr="00574FFF">
        <w:rPr>
          <w:rStyle w:val="Char0"/>
          <w:spacing w:val="-2"/>
          <w:rtl/>
        </w:rPr>
        <w:t>ه جامعه را به هرج ومرج م</w:t>
      </w:r>
      <w:r w:rsidR="00DF08BB" w:rsidRPr="00574FFF">
        <w:rPr>
          <w:rStyle w:val="Char0"/>
          <w:spacing w:val="-2"/>
          <w:rtl/>
        </w:rPr>
        <w:t>ی</w:t>
      </w:r>
      <w:r w:rsidRPr="00574FFF">
        <w:rPr>
          <w:rStyle w:val="Char0"/>
          <w:spacing w:val="-2"/>
          <w:rtl/>
        </w:rPr>
        <w:t>‌</w:t>
      </w:r>
      <w:r w:rsidR="00DF08BB" w:rsidRPr="00574FFF">
        <w:rPr>
          <w:rStyle w:val="Char0"/>
          <w:spacing w:val="-2"/>
          <w:rtl/>
        </w:rPr>
        <w:t>ک</w:t>
      </w:r>
      <w:r w:rsidRPr="00574FFF">
        <w:rPr>
          <w:rStyle w:val="Char0"/>
          <w:spacing w:val="-2"/>
          <w:rtl/>
        </w:rPr>
        <w:t>شاند. مثل ا</w:t>
      </w:r>
      <w:r w:rsidR="00DF08BB" w:rsidRPr="00574FFF">
        <w:rPr>
          <w:rStyle w:val="Char0"/>
          <w:spacing w:val="-2"/>
          <w:rtl/>
        </w:rPr>
        <w:t>ی</w:t>
      </w:r>
      <w:r w:rsidRPr="00574FFF">
        <w:rPr>
          <w:rStyle w:val="Char0"/>
          <w:spacing w:val="-2"/>
          <w:rtl/>
        </w:rPr>
        <w:t>ن</w:t>
      </w:r>
      <w:r w:rsidR="00DF08BB" w:rsidRPr="00574FFF">
        <w:rPr>
          <w:rStyle w:val="Char0"/>
          <w:spacing w:val="-2"/>
          <w:rtl/>
        </w:rPr>
        <w:t>ک</w:t>
      </w:r>
      <w:r w:rsidRPr="00574FFF">
        <w:rPr>
          <w:rStyle w:val="Char0"/>
          <w:spacing w:val="-2"/>
          <w:rtl/>
        </w:rPr>
        <w:t>ه چن</w:t>
      </w:r>
      <w:r w:rsidR="00DF08BB" w:rsidRPr="00574FFF">
        <w:rPr>
          <w:rStyle w:val="Char0"/>
          <w:spacing w:val="-2"/>
          <w:rtl/>
        </w:rPr>
        <w:t>ی</w:t>
      </w:r>
      <w:r w:rsidRPr="00574FFF">
        <w:rPr>
          <w:rStyle w:val="Char0"/>
          <w:spacing w:val="-2"/>
          <w:rtl/>
        </w:rPr>
        <w:t>ن جامعه‌ا</w:t>
      </w:r>
      <w:r w:rsidR="00DF08BB" w:rsidRPr="00574FFF">
        <w:rPr>
          <w:rStyle w:val="Char0"/>
          <w:spacing w:val="-2"/>
          <w:rtl/>
        </w:rPr>
        <w:t>ی</w:t>
      </w:r>
      <w:r w:rsidRPr="00574FFF">
        <w:rPr>
          <w:rStyle w:val="Char0"/>
          <w:spacing w:val="-2"/>
          <w:rtl/>
        </w:rPr>
        <w:t xml:space="preserve"> فراموش </w:t>
      </w:r>
      <w:r w:rsidR="00DF08BB" w:rsidRPr="00574FFF">
        <w:rPr>
          <w:rStyle w:val="Char0"/>
          <w:spacing w:val="-2"/>
          <w:rtl/>
        </w:rPr>
        <w:t>ک</w:t>
      </w:r>
      <w:r w:rsidRPr="00574FFF">
        <w:rPr>
          <w:rStyle w:val="Char0"/>
          <w:spacing w:val="-2"/>
          <w:rtl/>
        </w:rPr>
        <w:t xml:space="preserve">رده </w:t>
      </w:r>
      <w:r w:rsidR="00DF08BB" w:rsidRPr="00574FFF">
        <w:rPr>
          <w:rStyle w:val="Char0"/>
          <w:spacing w:val="-2"/>
          <w:rtl/>
        </w:rPr>
        <w:t>ک</w:t>
      </w:r>
      <w:r w:rsidRPr="00574FFF">
        <w:rPr>
          <w:rStyle w:val="Char0"/>
          <w:spacing w:val="-2"/>
          <w:rtl/>
        </w:rPr>
        <w:t>ه پ</w:t>
      </w:r>
      <w:r w:rsidR="00DF08BB" w:rsidRPr="00574FFF">
        <w:rPr>
          <w:rStyle w:val="Char0"/>
          <w:spacing w:val="-2"/>
          <w:rtl/>
        </w:rPr>
        <w:t>ی</w:t>
      </w:r>
      <w:r w:rsidRPr="00574FFF">
        <w:rPr>
          <w:rStyle w:val="Char0"/>
          <w:spacing w:val="-2"/>
          <w:rtl/>
        </w:rPr>
        <w:t>امبر ا</w:t>
      </w:r>
      <w:r w:rsidR="00DF08BB" w:rsidRPr="00574FFF">
        <w:rPr>
          <w:rStyle w:val="Char0"/>
          <w:spacing w:val="-2"/>
          <w:rtl/>
        </w:rPr>
        <w:t>ک</w:t>
      </w:r>
      <w:r w:rsidRPr="00574FFF">
        <w:rPr>
          <w:rStyle w:val="Char0"/>
          <w:spacing w:val="-2"/>
          <w:rtl/>
        </w:rPr>
        <w:t>رم</w:t>
      </w:r>
      <w:r w:rsidR="00BD4800" w:rsidRPr="00392055">
        <w:rPr>
          <w:rStyle w:val="Char0"/>
          <w:rFonts w:cs="CTraditional Arabic"/>
          <w:spacing w:val="-2"/>
          <w:rtl/>
        </w:rPr>
        <w:t xml:space="preserve"> ج</w:t>
      </w:r>
      <w:r w:rsidRPr="00574FFF">
        <w:rPr>
          <w:rStyle w:val="Char0"/>
          <w:spacing w:val="-2"/>
          <w:rtl/>
        </w:rPr>
        <w:t xml:space="preserve"> حت</w:t>
      </w:r>
      <w:r w:rsidR="00DF08BB" w:rsidRPr="00574FFF">
        <w:rPr>
          <w:rStyle w:val="Char0"/>
          <w:spacing w:val="-2"/>
          <w:rtl/>
        </w:rPr>
        <w:t>ی</w:t>
      </w:r>
      <w:r w:rsidRPr="00574FFF">
        <w:rPr>
          <w:rStyle w:val="Char0"/>
          <w:spacing w:val="-2"/>
          <w:rtl/>
        </w:rPr>
        <w:t xml:space="preserve"> با مخالفان عق</w:t>
      </w:r>
      <w:r w:rsidR="00DF08BB" w:rsidRPr="00574FFF">
        <w:rPr>
          <w:rStyle w:val="Char0"/>
          <w:spacing w:val="-2"/>
          <w:rtl/>
        </w:rPr>
        <w:t>ی</w:t>
      </w:r>
      <w:r w:rsidRPr="00574FFF">
        <w:rPr>
          <w:rStyle w:val="Char0"/>
          <w:spacing w:val="-2"/>
          <w:rtl/>
        </w:rPr>
        <w:t>دت</w:t>
      </w:r>
      <w:r w:rsidR="00DF08BB" w:rsidRPr="00574FFF">
        <w:rPr>
          <w:rStyle w:val="Char0"/>
          <w:spacing w:val="-2"/>
          <w:rtl/>
        </w:rPr>
        <w:t>ی</w:t>
      </w:r>
      <w:r w:rsidRPr="00574FFF">
        <w:rPr>
          <w:rStyle w:val="Char0"/>
          <w:spacing w:val="-2"/>
          <w:rtl/>
        </w:rPr>
        <w:t xml:space="preserve"> و ا</w:t>
      </w:r>
      <w:r w:rsidR="00DF08BB" w:rsidRPr="00574FFF">
        <w:rPr>
          <w:rStyle w:val="Char0"/>
          <w:spacing w:val="-2"/>
          <w:rtl/>
        </w:rPr>
        <w:t>ی</w:t>
      </w:r>
      <w:r w:rsidRPr="00574FFF">
        <w:rPr>
          <w:rStyle w:val="Char0"/>
          <w:spacing w:val="-2"/>
          <w:rtl/>
        </w:rPr>
        <w:t>مان</w:t>
      </w:r>
      <w:r w:rsidR="00DF08BB" w:rsidRPr="00574FFF">
        <w:rPr>
          <w:rStyle w:val="Char0"/>
          <w:spacing w:val="-2"/>
          <w:rtl/>
        </w:rPr>
        <w:t>ی</w:t>
      </w:r>
      <w:r w:rsidRPr="00574FFF">
        <w:rPr>
          <w:rStyle w:val="Char0"/>
          <w:spacing w:val="-2"/>
          <w:rtl/>
        </w:rPr>
        <w:t xml:space="preserve"> خود چگونه برخورد نموده تا ا</w:t>
      </w:r>
      <w:r w:rsidR="00DF08BB" w:rsidRPr="00574FFF">
        <w:rPr>
          <w:rStyle w:val="Char0"/>
          <w:spacing w:val="-2"/>
          <w:rtl/>
        </w:rPr>
        <w:t>ی</w:t>
      </w:r>
      <w:r w:rsidRPr="00574FFF">
        <w:rPr>
          <w:rStyle w:val="Char0"/>
          <w:spacing w:val="-2"/>
          <w:rtl/>
        </w:rPr>
        <w:t>ن</w:t>
      </w:r>
      <w:r w:rsidR="00DF08BB" w:rsidRPr="00574FFF">
        <w:rPr>
          <w:rStyle w:val="Char0"/>
          <w:spacing w:val="-2"/>
          <w:rtl/>
        </w:rPr>
        <w:t>ک</w:t>
      </w:r>
      <w:r w:rsidRPr="00574FFF">
        <w:rPr>
          <w:rStyle w:val="Char0"/>
          <w:spacing w:val="-2"/>
          <w:rtl/>
        </w:rPr>
        <w:t>ه آنان با مخالفان فقه</w:t>
      </w:r>
      <w:r w:rsidR="00DF08BB" w:rsidRPr="00574FFF">
        <w:rPr>
          <w:rStyle w:val="Char0"/>
          <w:spacing w:val="-2"/>
          <w:rtl/>
        </w:rPr>
        <w:t>ی</w:t>
      </w:r>
      <w:r w:rsidR="008A1653" w:rsidRPr="00574FFF">
        <w:rPr>
          <w:rStyle w:val="Char0"/>
          <w:rFonts w:hint="cs"/>
          <w:spacing w:val="-2"/>
          <w:rtl/>
        </w:rPr>
        <w:t>،</w:t>
      </w:r>
      <w:r w:rsidRPr="00574FFF">
        <w:rPr>
          <w:rStyle w:val="Char0"/>
          <w:spacing w:val="-2"/>
          <w:rtl/>
        </w:rPr>
        <w:t xml:space="preserve"> به</w:t>
      </w:r>
      <w:r w:rsidR="0007383E" w:rsidRPr="00574FFF">
        <w:rPr>
          <w:rStyle w:val="Char0"/>
          <w:rFonts w:hint="cs"/>
          <w:spacing w:val="-2"/>
          <w:rtl/>
        </w:rPr>
        <w:t xml:space="preserve"> </w:t>
      </w:r>
      <w:r w:rsidRPr="00574FFF">
        <w:rPr>
          <w:rStyle w:val="Char0"/>
          <w:spacing w:val="-2"/>
          <w:rtl/>
        </w:rPr>
        <w:t>گونه‌ا</w:t>
      </w:r>
      <w:r w:rsidR="00DF08BB" w:rsidRPr="00574FFF">
        <w:rPr>
          <w:rStyle w:val="Char0"/>
          <w:spacing w:val="-2"/>
          <w:rtl/>
        </w:rPr>
        <w:t>ی</w:t>
      </w:r>
      <w:r w:rsidRPr="00574FFF">
        <w:rPr>
          <w:rStyle w:val="Char0"/>
          <w:spacing w:val="-2"/>
          <w:rtl/>
        </w:rPr>
        <w:t xml:space="preserve"> برخورد م</w:t>
      </w:r>
      <w:r w:rsidR="00DF08BB" w:rsidRPr="00574FFF">
        <w:rPr>
          <w:rStyle w:val="Char0"/>
          <w:spacing w:val="-2"/>
          <w:rtl/>
        </w:rPr>
        <w:t>ی</w:t>
      </w:r>
      <w:r w:rsidRPr="00574FFF">
        <w:rPr>
          <w:rStyle w:val="Char0"/>
          <w:spacing w:val="-2"/>
          <w:rtl/>
        </w:rPr>
        <w:t>‌</w:t>
      </w:r>
      <w:r w:rsidR="00DF08BB" w:rsidRPr="00574FFF">
        <w:rPr>
          <w:rStyle w:val="Char0"/>
          <w:spacing w:val="-2"/>
          <w:rtl/>
        </w:rPr>
        <w:t>ک</w:t>
      </w:r>
      <w:r w:rsidRPr="00574FFF">
        <w:rPr>
          <w:rStyle w:val="Char0"/>
          <w:spacing w:val="-2"/>
          <w:rtl/>
        </w:rPr>
        <w:t>نند مثل ا</w:t>
      </w:r>
      <w:r w:rsidR="00DF08BB" w:rsidRPr="00574FFF">
        <w:rPr>
          <w:rStyle w:val="Char0"/>
          <w:spacing w:val="-2"/>
          <w:rtl/>
        </w:rPr>
        <w:t>ی</w:t>
      </w:r>
      <w:r w:rsidRPr="00574FFF">
        <w:rPr>
          <w:rStyle w:val="Char0"/>
          <w:spacing w:val="-2"/>
          <w:rtl/>
        </w:rPr>
        <w:t>ن</w:t>
      </w:r>
      <w:r w:rsidR="00DF08BB" w:rsidRPr="00574FFF">
        <w:rPr>
          <w:rStyle w:val="Char0"/>
          <w:spacing w:val="-2"/>
          <w:rtl/>
        </w:rPr>
        <w:t>ک</w:t>
      </w:r>
      <w:r w:rsidRPr="00574FFF">
        <w:rPr>
          <w:rStyle w:val="Char0"/>
          <w:spacing w:val="-2"/>
          <w:rtl/>
        </w:rPr>
        <w:t>ه دشمنان خدا و رسول خدا</w:t>
      </w:r>
      <w:r w:rsidR="00BD4800" w:rsidRPr="00574FFF">
        <w:rPr>
          <w:rStyle w:val="Char0"/>
          <w:rFonts w:cs="CTraditional Arabic"/>
          <w:spacing w:val="-2"/>
          <w:rtl/>
        </w:rPr>
        <w:t xml:space="preserve"> ج</w:t>
      </w:r>
      <w:r w:rsidRPr="00574FFF">
        <w:rPr>
          <w:rStyle w:val="Char0"/>
          <w:spacing w:val="-2"/>
          <w:rtl/>
        </w:rPr>
        <w:t xml:space="preserve"> است. چن</w:t>
      </w:r>
      <w:r w:rsidR="00DF08BB" w:rsidRPr="00574FFF">
        <w:rPr>
          <w:rStyle w:val="Char0"/>
          <w:spacing w:val="-2"/>
          <w:rtl/>
        </w:rPr>
        <w:t>ی</w:t>
      </w:r>
      <w:r w:rsidRPr="00574FFF">
        <w:rPr>
          <w:rStyle w:val="Char0"/>
          <w:spacing w:val="-2"/>
          <w:rtl/>
        </w:rPr>
        <w:t>ن جامعه‌ا</w:t>
      </w:r>
      <w:r w:rsidR="00DF08BB" w:rsidRPr="00574FFF">
        <w:rPr>
          <w:rStyle w:val="Char0"/>
          <w:spacing w:val="-2"/>
          <w:rtl/>
        </w:rPr>
        <w:t>ی</w:t>
      </w:r>
      <w:r w:rsidRPr="00574FFF">
        <w:rPr>
          <w:rStyle w:val="Char0"/>
          <w:spacing w:val="-2"/>
          <w:rtl/>
        </w:rPr>
        <w:t xml:space="preserve"> </w:t>
      </w:r>
      <w:r w:rsidR="00DF08BB" w:rsidRPr="00574FFF">
        <w:rPr>
          <w:rStyle w:val="Char0"/>
          <w:spacing w:val="-2"/>
          <w:rtl/>
        </w:rPr>
        <w:t>ک</w:t>
      </w:r>
      <w:r w:rsidRPr="00574FFF">
        <w:rPr>
          <w:rStyle w:val="Char0"/>
          <w:spacing w:val="-2"/>
          <w:rtl/>
        </w:rPr>
        <w:t>ه در فقر علم</w:t>
      </w:r>
      <w:r w:rsidR="00DF08BB" w:rsidRPr="00574FFF">
        <w:rPr>
          <w:rStyle w:val="Char0"/>
          <w:spacing w:val="-2"/>
          <w:rtl/>
        </w:rPr>
        <w:t>ی</w:t>
      </w:r>
      <w:r w:rsidRPr="00574FFF">
        <w:rPr>
          <w:rStyle w:val="Char0"/>
          <w:spacing w:val="-2"/>
          <w:rtl/>
        </w:rPr>
        <w:t xml:space="preserve"> و فرهنگ اسلام</w:t>
      </w:r>
      <w:r w:rsidR="00DF08BB" w:rsidRPr="00574FFF">
        <w:rPr>
          <w:rStyle w:val="Char0"/>
          <w:spacing w:val="-2"/>
          <w:rtl/>
        </w:rPr>
        <w:t>ی</w:t>
      </w:r>
      <w:r w:rsidRPr="00574FFF">
        <w:rPr>
          <w:rStyle w:val="Char0"/>
          <w:spacing w:val="-2"/>
          <w:rtl/>
        </w:rPr>
        <w:t xml:space="preserve"> به</w:t>
      </w:r>
      <w:r w:rsidR="0007383E" w:rsidRPr="00574FFF">
        <w:rPr>
          <w:rStyle w:val="Char0"/>
          <w:rFonts w:hint="cs"/>
          <w:spacing w:val="-2"/>
          <w:rtl/>
        </w:rPr>
        <w:t xml:space="preserve"> </w:t>
      </w:r>
      <w:r w:rsidRPr="00574FFF">
        <w:rPr>
          <w:rStyle w:val="Char0"/>
          <w:spacing w:val="-2"/>
          <w:rtl/>
        </w:rPr>
        <w:t>سر م</w:t>
      </w:r>
      <w:r w:rsidR="00DF08BB" w:rsidRPr="00574FFF">
        <w:rPr>
          <w:rStyle w:val="Char0"/>
          <w:spacing w:val="-2"/>
          <w:rtl/>
        </w:rPr>
        <w:t>ی</w:t>
      </w:r>
      <w:r w:rsidRPr="00574FFF">
        <w:rPr>
          <w:rStyle w:val="Char0"/>
          <w:spacing w:val="-2"/>
          <w:rtl/>
        </w:rPr>
        <w:t>‌برد، ب</w:t>
      </w:r>
      <w:r w:rsidR="00DF08BB" w:rsidRPr="00574FFF">
        <w:rPr>
          <w:rStyle w:val="Char0"/>
          <w:spacing w:val="-2"/>
          <w:rtl/>
        </w:rPr>
        <w:t>ی</w:t>
      </w:r>
      <w:r w:rsidRPr="00574FFF">
        <w:rPr>
          <w:rStyle w:val="Char0"/>
          <w:spacing w:val="-2"/>
          <w:rtl/>
        </w:rPr>
        <w:t>‌ش</w:t>
      </w:r>
      <w:r w:rsidR="00DF08BB" w:rsidRPr="00574FFF">
        <w:rPr>
          <w:rStyle w:val="Char0"/>
          <w:spacing w:val="-2"/>
          <w:rtl/>
        </w:rPr>
        <w:t>ک</w:t>
      </w:r>
      <w:r w:rsidRPr="00574FFF">
        <w:rPr>
          <w:rStyle w:val="Char0"/>
          <w:spacing w:val="-2"/>
          <w:rtl/>
        </w:rPr>
        <w:t xml:space="preserve"> مر</w:t>
      </w:r>
      <w:r w:rsidR="00DF08BB" w:rsidRPr="00574FFF">
        <w:rPr>
          <w:rStyle w:val="Char0"/>
          <w:spacing w:val="-2"/>
          <w:rtl/>
        </w:rPr>
        <w:t>ی</w:t>
      </w:r>
      <w:r w:rsidRPr="00574FFF">
        <w:rPr>
          <w:rStyle w:val="Char0"/>
          <w:spacing w:val="-2"/>
          <w:rtl/>
        </w:rPr>
        <w:t>ض است و دوا</w:t>
      </w:r>
      <w:r w:rsidR="00DF08BB" w:rsidRPr="00574FFF">
        <w:rPr>
          <w:rStyle w:val="Char0"/>
          <w:spacing w:val="-2"/>
          <w:rtl/>
        </w:rPr>
        <w:t>ی</w:t>
      </w:r>
      <w:r w:rsidRPr="00574FFF">
        <w:rPr>
          <w:rStyle w:val="Char0"/>
          <w:spacing w:val="-2"/>
          <w:rtl/>
        </w:rPr>
        <w:t xml:space="preserve"> آن جز</w:t>
      </w:r>
      <w:r w:rsidR="008A1653" w:rsidRPr="00574FFF">
        <w:rPr>
          <w:rStyle w:val="Char0"/>
          <w:rFonts w:hint="cs"/>
          <w:spacing w:val="-2"/>
          <w:rtl/>
        </w:rPr>
        <w:t xml:space="preserve"> </w:t>
      </w:r>
      <w:r w:rsidRPr="00574FFF">
        <w:rPr>
          <w:rStyle w:val="Char0"/>
          <w:spacing w:val="-2"/>
          <w:rtl/>
        </w:rPr>
        <w:t>ا</w:t>
      </w:r>
      <w:r w:rsidR="008A1653" w:rsidRPr="00574FFF">
        <w:rPr>
          <w:rStyle w:val="Char0"/>
          <w:rFonts w:hint="cs"/>
          <w:spacing w:val="-2"/>
          <w:rtl/>
        </w:rPr>
        <w:t>خ</w:t>
      </w:r>
      <w:r w:rsidRPr="00574FFF">
        <w:rPr>
          <w:rStyle w:val="Char0"/>
          <w:spacing w:val="-2"/>
          <w:rtl/>
        </w:rPr>
        <w:t>لاص و ارتقا</w:t>
      </w:r>
      <w:r w:rsidR="00DF08BB" w:rsidRPr="00574FFF">
        <w:rPr>
          <w:rStyle w:val="Char0"/>
          <w:spacing w:val="-2"/>
          <w:rtl/>
        </w:rPr>
        <w:t>ی</w:t>
      </w:r>
      <w:r w:rsidRPr="00574FFF">
        <w:rPr>
          <w:rStyle w:val="Char0"/>
          <w:spacing w:val="-2"/>
          <w:rtl/>
        </w:rPr>
        <w:t xml:space="preserve"> سطح فرهنگ</w:t>
      </w:r>
      <w:r w:rsidR="00DF08BB" w:rsidRPr="00574FFF">
        <w:rPr>
          <w:rStyle w:val="Char0"/>
          <w:spacing w:val="-2"/>
          <w:rtl/>
        </w:rPr>
        <w:t>ی</w:t>
      </w:r>
      <w:r w:rsidRPr="00574FFF">
        <w:rPr>
          <w:rStyle w:val="Char0"/>
          <w:spacing w:val="-2"/>
          <w:rtl/>
        </w:rPr>
        <w:t xml:space="preserve"> مردم </w:t>
      </w:r>
      <w:r w:rsidR="00F101CF" w:rsidRPr="00574FFF">
        <w:rPr>
          <w:rStyle w:val="Char0"/>
          <w:rFonts w:hint="cs"/>
          <w:spacing w:val="-2"/>
          <w:rtl/>
        </w:rPr>
        <w:t xml:space="preserve">بر مبنا و منهج قرآن و سنت </w:t>
      </w:r>
      <w:r w:rsidRPr="00574FFF">
        <w:rPr>
          <w:rStyle w:val="Char0"/>
          <w:spacing w:val="-2"/>
          <w:rtl/>
        </w:rPr>
        <w:t>ن</w:t>
      </w:r>
      <w:r w:rsidR="00DF08BB" w:rsidRPr="00574FFF">
        <w:rPr>
          <w:rStyle w:val="Char0"/>
          <w:spacing w:val="-2"/>
          <w:rtl/>
        </w:rPr>
        <w:t>ی</w:t>
      </w:r>
      <w:r w:rsidRPr="00574FFF">
        <w:rPr>
          <w:rStyle w:val="Char0"/>
          <w:spacing w:val="-2"/>
          <w:rtl/>
        </w:rPr>
        <w:t xml:space="preserve">ست </w:t>
      </w:r>
      <w:r w:rsidR="00DF08BB" w:rsidRPr="00574FFF">
        <w:rPr>
          <w:rStyle w:val="Char0"/>
          <w:spacing w:val="-2"/>
          <w:rtl/>
        </w:rPr>
        <w:t>ک</w:t>
      </w:r>
      <w:r w:rsidRPr="00574FFF">
        <w:rPr>
          <w:rStyle w:val="Char0"/>
          <w:spacing w:val="-2"/>
          <w:rtl/>
        </w:rPr>
        <w:t>ه بتواند نظرات مخالفان خود را بش</w:t>
      </w:r>
      <w:r w:rsidR="008A1653" w:rsidRPr="00574FFF">
        <w:rPr>
          <w:rStyle w:val="Char0"/>
          <w:rFonts w:hint="cs"/>
          <w:spacing w:val="-2"/>
          <w:rtl/>
        </w:rPr>
        <w:t>ن</w:t>
      </w:r>
      <w:r w:rsidRPr="00574FFF">
        <w:rPr>
          <w:rStyle w:val="Char0"/>
          <w:spacing w:val="-2"/>
          <w:rtl/>
        </w:rPr>
        <w:t>وند و به</w:t>
      </w:r>
      <w:r w:rsidR="00425988" w:rsidRPr="00574FFF">
        <w:rPr>
          <w:rStyle w:val="Char0"/>
          <w:rFonts w:hint="cs"/>
          <w:spacing w:val="-2"/>
          <w:rtl/>
        </w:rPr>
        <w:t xml:space="preserve"> </w:t>
      </w:r>
      <w:r w:rsidRPr="00574FFF">
        <w:rPr>
          <w:rStyle w:val="Char0"/>
          <w:spacing w:val="-2"/>
          <w:rtl/>
        </w:rPr>
        <w:t>گونه‌ا</w:t>
      </w:r>
      <w:r w:rsidR="00DF08BB" w:rsidRPr="00574FFF">
        <w:rPr>
          <w:rStyle w:val="Char0"/>
          <w:spacing w:val="-2"/>
          <w:rtl/>
        </w:rPr>
        <w:t>ی</w:t>
      </w:r>
      <w:r w:rsidRPr="00574FFF">
        <w:rPr>
          <w:rStyle w:val="Char0"/>
          <w:spacing w:val="-2"/>
          <w:rtl/>
        </w:rPr>
        <w:t xml:space="preserve"> صح</w:t>
      </w:r>
      <w:r w:rsidR="00DF08BB" w:rsidRPr="00574FFF">
        <w:rPr>
          <w:rStyle w:val="Char0"/>
          <w:spacing w:val="-2"/>
          <w:rtl/>
        </w:rPr>
        <w:t>ی</w:t>
      </w:r>
      <w:r w:rsidRPr="00574FFF">
        <w:rPr>
          <w:rStyle w:val="Char0"/>
          <w:spacing w:val="-2"/>
          <w:rtl/>
        </w:rPr>
        <w:t>ح و اصول</w:t>
      </w:r>
      <w:r w:rsidR="00DF08BB" w:rsidRPr="00574FFF">
        <w:rPr>
          <w:rStyle w:val="Char0"/>
          <w:spacing w:val="-2"/>
          <w:rtl/>
        </w:rPr>
        <w:t>ی</w:t>
      </w:r>
      <w:r w:rsidR="008A1653" w:rsidRPr="00574FFF">
        <w:rPr>
          <w:rStyle w:val="Char0"/>
          <w:rFonts w:hint="cs"/>
          <w:spacing w:val="-2"/>
          <w:rtl/>
        </w:rPr>
        <w:t>،</w:t>
      </w:r>
      <w:r w:rsidRPr="00574FFF">
        <w:rPr>
          <w:rStyle w:val="Char0"/>
          <w:spacing w:val="-2"/>
          <w:rtl/>
        </w:rPr>
        <w:t xml:space="preserve"> سع</w:t>
      </w:r>
      <w:r w:rsidR="00DF08BB" w:rsidRPr="00574FFF">
        <w:rPr>
          <w:rStyle w:val="Char0"/>
          <w:spacing w:val="-2"/>
          <w:rtl/>
        </w:rPr>
        <w:t>ی</w:t>
      </w:r>
      <w:r w:rsidRPr="00574FFF">
        <w:rPr>
          <w:rStyle w:val="Char0"/>
          <w:spacing w:val="-2"/>
          <w:rtl/>
        </w:rPr>
        <w:t xml:space="preserve"> در نقد و بررس</w:t>
      </w:r>
      <w:r w:rsidR="00DF08BB" w:rsidRPr="00574FFF">
        <w:rPr>
          <w:rStyle w:val="Char0"/>
          <w:spacing w:val="-2"/>
          <w:rtl/>
        </w:rPr>
        <w:t>ی</w:t>
      </w:r>
      <w:r w:rsidRPr="00574FFF">
        <w:rPr>
          <w:rStyle w:val="Char0"/>
          <w:spacing w:val="-2"/>
          <w:rtl/>
        </w:rPr>
        <w:t xml:space="preserve"> آن داشته باشند.</w:t>
      </w:r>
    </w:p>
    <w:p w:rsidR="00E11DC7" w:rsidRPr="00392055" w:rsidRDefault="00E11DC7" w:rsidP="00392055">
      <w:pPr>
        <w:spacing w:line="240" w:lineRule="auto"/>
        <w:ind w:firstLine="284"/>
        <w:jc w:val="both"/>
        <w:rPr>
          <w:rStyle w:val="Char0"/>
          <w:rtl/>
        </w:rPr>
      </w:pPr>
      <w:r w:rsidRPr="00392055">
        <w:rPr>
          <w:rStyle w:val="Char0"/>
          <w:rtl/>
        </w:rPr>
        <w:t>جامعه‌ا</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در تنش</w:t>
      </w:r>
      <w:r w:rsidR="00574FFF" w:rsidRPr="00392055">
        <w:rPr>
          <w:rStyle w:val="Char0"/>
          <w:rFonts w:hint="cs"/>
          <w:rtl/>
        </w:rPr>
        <w:t>‌</w:t>
      </w:r>
      <w:r w:rsidRPr="00392055">
        <w:rPr>
          <w:rStyle w:val="Char0"/>
          <w:rtl/>
        </w:rPr>
        <w:t>ها</w:t>
      </w:r>
      <w:r w:rsidR="00DF08BB" w:rsidRPr="00392055">
        <w:rPr>
          <w:rStyle w:val="Char0"/>
          <w:rtl/>
        </w:rPr>
        <w:t>ی</w:t>
      </w:r>
      <w:r w:rsidRPr="00392055">
        <w:rPr>
          <w:rStyle w:val="Char0"/>
          <w:rtl/>
        </w:rPr>
        <w:t xml:space="preserve"> ف</w:t>
      </w:r>
      <w:r w:rsidR="00DF08BB" w:rsidRPr="00392055">
        <w:rPr>
          <w:rStyle w:val="Char0"/>
          <w:rtl/>
        </w:rPr>
        <w:t>ک</w:t>
      </w:r>
      <w:r w:rsidRPr="00392055">
        <w:rPr>
          <w:rStyle w:val="Char0"/>
          <w:rtl/>
        </w:rPr>
        <w:t>ر</w:t>
      </w:r>
      <w:r w:rsidR="00DF08BB" w:rsidRPr="00392055">
        <w:rPr>
          <w:rStyle w:val="Char0"/>
          <w:rtl/>
        </w:rPr>
        <w:t>ی</w:t>
      </w:r>
      <w:r w:rsidRPr="00392055">
        <w:rPr>
          <w:rStyle w:val="Char0"/>
          <w:rtl/>
        </w:rPr>
        <w:t xml:space="preserve"> به سر م</w:t>
      </w:r>
      <w:r w:rsidR="00DF08BB" w:rsidRPr="00392055">
        <w:rPr>
          <w:rStyle w:val="Char0"/>
          <w:rtl/>
        </w:rPr>
        <w:t>ی</w:t>
      </w:r>
      <w:r w:rsidRPr="00392055">
        <w:rPr>
          <w:rStyle w:val="Char0"/>
          <w:rtl/>
        </w:rPr>
        <w:t>‌برد</w:t>
      </w:r>
      <w:r w:rsidR="008A1653" w:rsidRPr="00392055">
        <w:rPr>
          <w:rStyle w:val="Char0"/>
          <w:rFonts w:hint="cs"/>
          <w:rtl/>
        </w:rPr>
        <w:t>،</w:t>
      </w:r>
      <w:r w:rsidRPr="00392055">
        <w:rPr>
          <w:rStyle w:val="Char0"/>
          <w:rtl/>
        </w:rPr>
        <w:t xml:space="preserve"> نم</w:t>
      </w:r>
      <w:r w:rsidR="00DF08BB" w:rsidRPr="00392055">
        <w:rPr>
          <w:rStyle w:val="Char0"/>
          <w:rtl/>
        </w:rPr>
        <w:t>ی</w:t>
      </w:r>
      <w:r w:rsidRPr="00392055">
        <w:rPr>
          <w:rStyle w:val="Char0"/>
          <w:rtl/>
        </w:rPr>
        <w:t xml:space="preserve">‌تواند خود را به حد </w:t>
      </w:r>
      <w:r w:rsidR="00DF08BB" w:rsidRPr="00392055">
        <w:rPr>
          <w:rStyle w:val="Char0"/>
          <w:rtl/>
        </w:rPr>
        <w:t>ک</w:t>
      </w:r>
      <w:r w:rsidRPr="00392055">
        <w:rPr>
          <w:rStyle w:val="Char0"/>
          <w:rtl/>
        </w:rPr>
        <w:t>مال</w:t>
      </w:r>
      <w:r w:rsidR="00DF08BB" w:rsidRPr="00392055">
        <w:rPr>
          <w:rStyle w:val="Char0"/>
          <w:rtl/>
        </w:rPr>
        <w:t>ی</w:t>
      </w:r>
      <w:r w:rsidRPr="00392055">
        <w:rPr>
          <w:rStyle w:val="Char0"/>
          <w:rtl/>
        </w:rPr>
        <w:t xml:space="preserve"> برساند </w:t>
      </w:r>
      <w:r w:rsidR="00DF08BB" w:rsidRPr="00392055">
        <w:rPr>
          <w:rStyle w:val="Char0"/>
          <w:rtl/>
        </w:rPr>
        <w:t>ک</w:t>
      </w:r>
      <w:r w:rsidRPr="00392055">
        <w:rPr>
          <w:rStyle w:val="Char0"/>
          <w:rtl/>
        </w:rPr>
        <w:t>ه مطلوبش است. در جامعه، مقلد</w:t>
      </w:r>
      <w:r w:rsidR="00DF08BB" w:rsidRPr="00392055">
        <w:rPr>
          <w:rStyle w:val="Char0"/>
          <w:rtl/>
        </w:rPr>
        <w:t>ی</w:t>
      </w:r>
      <w:r w:rsidRPr="00392055">
        <w:rPr>
          <w:rStyle w:val="Char0"/>
          <w:rtl/>
        </w:rPr>
        <w:t>ن با</w:t>
      </w:r>
      <w:r w:rsidR="00DF08BB" w:rsidRPr="00392055">
        <w:rPr>
          <w:rStyle w:val="Char0"/>
          <w:rtl/>
        </w:rPr>
        <w:t>ی</w:t>
      </w:r>
      <w:r w:rsidRPr="00392055">
        <w:rPr>
          <w:rStyle w:val="Char0"/>
          <w:rtl/>
        </w:rPr>
        <w:t xml:space="preserve">د بدانند </w:t>
      </w:r>
      <w:r w:rsidR="00DF08BB" w:rsidRPr="00392055">
        <w:rPr>
          <w:rStyle w:val="Char0"/>
          <w:rtl/>
        </w:rPr>
        <w:t>ک</w:t>
      </w:r>
      <w:r w:rsidRPr="00392055">
        <w:rPr>
          <w:rStyle w:val="Char0"/>
          <w:rtl/>
        </w:rPr>
        <w:t>ه داشتن و وجود نظرات مخالف هم</w:t>
      </w:r>
      <w:r w:rsidR="00DF08BB" w:rsidRPr="00392055">
        <w:rPr>
          <w:rStyle w:val="Char0"/>
          <w:rtl/>
        </w:rPr>
        <w:t>ی</w:t>
      </w:r>
      <w:r w:rsidRPr="00392055">
        <w:rPr>
          <w:rStyle w:val="Char0"/>
          <w:rtl/>
        </w:rPr>
        <w:t>شه باعث هلا</w:t>
      </w:r>
      <w:r w:rsidR="00DF08BB" w:rsidRPr="00392055">
        <w:rPr>
          <w:rStyle w:val="Char0"/>
          <w:rtl/>
        </w:rPr>
        <w:t>ک</w:t>
      </w:r>
      <w:r w:rsidRPr="00392055">
        <w:rPr>
          <w:rStyle w:val="Char0"/>
          <w:rtl/>
        </w:rPr>
        <w:t>ت و بدبخت</w:t>
      </w:r>
      <w:r w:rsidR="00DF08BB" w:rsidRPr="00392055">
        <w:rPr>
          <w:rStyle w:val="Char0"/>
          <w:rtl/>
        </w:rPr>
        <w:t>ی</w:t>
      </w:r>
      <w:r w:rsidRPr="00392055">
        <w:rPr>
          <w:rStyle w:val="Char0"/>
          <w:rtl/>
        </w:rPr>
        <w:t xml:space="preserve"> نم</w:t>
      </w:r>
      <w:r w:rsidR="00DF08BB" w:rsidRPr="00392055">
        <w:rPr>
          <w:rStyle w:val="Char0"/>
          <w:rtl/>
        </w:rPr>
        <w:t>ی</w:t>
      </w:r>
      <w:r w:rsidRPr="00392055">
        <w:rPr>
          <w:rStyle w:val="Char0"/>
          <w:rtl/>
        </w:rPr>
        <w:t>‌شود</w:t>
      </w:r>
      <w:r w:rsidR="008A1653" w:rsidRPr="00392055">
        <w:rPr>
          <w:rStyle w:val="Char0"/>
          <w:rFonts w:hint="cs"/>
          <w:rtl/>
        </w:rPr>
        <w:t>،</w:t>
      </w:r>
      <w:r w:rsidRPr="00392055">
        <w:rPr>
          <w:rStyle w:val="Char0"/>
          <w:rtl/>
        </w:rPr>
        <w:t xml:space="preserve"> گاه</w:t>
      </w:r>
      <w:r w:rsidR="00DF08BB" w:rsidRPr="00392055">
        <w:rPr>
          <w:rStyle w:val="Char0"/>
          <w:rtl/>
        </w:rPr>
        <w:t>ی</w:t>
      </w:r>
      <w:r w:rsidRPr="00392055">
        <w:rPr>
          <w:rStyle w:val="Char0"/>
          <w:rtl/>
        </w:rPr>
        <w:t xml:space="preserve"> م</w:t>
      </w:r>
      <w:r w:rsidR="00DF08BB" w:rsidRPr="00392055">
        <w:rPr>
          <w:rStyle w:val="Char0"/>
          <w:rtl/>
        </w:rPr>
        <w:t>ی</w:t>
      </w:r>
      <w:r w:rsidRPr="00392055">
        <w:rPr>
          <w:rStyle w:val="Char0"/>
          <w:rtl/>
        </w:rPr>
        <w:t>‌تواند ما</w:t>
      </w:r>
      <w:r w:rsidR="00DF08BB" w:rsidRPr="00392055">
        <w:rPr>
          <w:rStyle w:val="Char0"/>
          <w:rtl/>
        </w:rPr>
        <w:t>ی</w:t>
      </w:r>
      <w:r w:rsidRPr="00392055">
        <w:rPr>
          <w:rStyle w:val="Char0"/>
          <w:rtl/>
        </w:rPr>
        <w:t>ه رحمت هم باشد.</w:t>
      </w:r>
    </w:p>
    <w:p w:rsidR="00E11DC7" w:rsidRPr="00392055" w:rsidRDefault="008A1653" w:rsidP="00392055">
      <w:pPr>
        <w:spacing w:line="240" w:lineRule="auto"/>
        <w:ind w:firstLine="284"/>
        <w:jc w:val="both"/>
        <w:rPr>
          <w:rStyle w:val="Char0"/>
          <w:rtl/>
        </w:rPr>
      </w:pPr>
      <w:r w:rsidRPr="00392055">
        <w:rPr>
          <w:rStyle w:val="Char0"/>
          <w:rFonts w:hint="cs"/>
          <w:rtl/>
        </w:rPr>
        <w:t xml:space="preserve">در </w:t>
      </w:r>
      <w:r w:rsidR="00E11DC7" w:rsidRPr="00392055">
        <w:rPr>
          <w:rStyle w:val="Char0"/>
          <w:rtl/>
        </w:rPr>
        <w:t>جامع</w:t>
      </w:r>
      <w:r w:rsidR="00DF08BB" w:rsidRPr="00392055">
        <w:rPr>
          <w:rStyle w:val="Char0"/>
          <w:rFonts w:hint="cs"/>
          <w:rtl/>
        </w:rPr>
        <w:t>ۀ</w:t>
      </w:r>
      <w:r w:rsidR="00E11DC7" w:rsidRPr="00392055">
        <w:rPr>
          <w:rStyle w:val="Char0"/>
          <w:rtl/>
        </w:rPr>
        <w:t xml:space="preserve"> اسلام</w:t>
      </w:r>
      <w:r w:rsidR="00DF08BB" w:rsidRPr="00392055">
        <w:rPr>
          <w:rStyle w:val="Char0"/>
          <w:rtl/>
        </w:rPr>
        <w:t>ی</w:t>
      </w:r>
      <w:r w:rsidR="00E11DC7" w:rsidRPr="00392055">
        <w:rPr>
          <w:rStyle w:val="Char0"/>
          <w:rtl/>
        </w:rPr>
        <w:t xml:space="preserve"> با</w:t>
      </w:r>
      <w:r w:rsidR="00DF08BB" w:rsidRPr="00392055">
        <w:rPr>
          <w:rStyle w:val="Char0"/>
          <w:rtl/>
        </w:rPr>
        <w:t>ی</w:t>
      </w:r>
      <w:r w:rsidR="00E11DC7" w:rsidRPr="00392055">
        <w:rPr>
          <w:rStyle w:val="Char0"/>
          <w:rtl/>
        </w:rPr>
        <w:t>د روابط بس</w:t>
      </w:r>
      <w:r w:rsidR="00DF08BB" w:rsidRPr="00392055">
        <w:rPr>
          <w:rStyle w:val="Char0"/>
          <w:rtl/>
        </w:rPr>
        <w:t>ی</w:t>
      </w:r>
      <w:r w:rsidR="00E11DC7" w:rsidRPr="00392055">
        <w:rPr>
          <w:rStyle w:val="Char0"/>
          <w:rtl/>
        </w:rPr>
        <w:t>ار سالم و در ع</w:t>
      </w:r>
      <w:r w:rsidR="00DF08BB" w:rsidRPr="00392055">
        <w:rPr>
          <w:rStyle w:val="Char0"/>
          <w:rtl/>
        </w:rPr>
        <w:t>ی</w:t>
      </w:r>
      <w:r w:rsidR="00E11DC7" w:rsidRPr="00392055">
        <w:rPr>
          <w:rStyle w:val="Char0"/>
          <w:rtl/>
        </w:rPr>
        <w:t>ن حال هماهنگ با مش</w:t>
      </w:r>
      <w:r w:rsidR="00DF08BB" w:rsidRPr="00392055">
        <w:rPr>
          <w:rStyle w:val="Char0"/>
          <w:rtl/>
        </w:rPr>
        <w:t>ک</w:t>
      </w:r>
      <w:r w:rsidR="00E11DC7" w:rsidRPr="00392055">
        <w:rPr>
          <w:rStyle w:val="Char0"/>
          <w:rtl/>
        </w:rPr>
        <w:t>لات ف</w:t>
      </w:r>
      <w:r w:rsidR="00DF08BB" w:rsidRPr="00392055">
        <w:rPr>
          <w:rStyle w:val="Char0"/>
          <w:rtl/>
        </w:rPr>
        <w:t>ک</w:t>
      </w:r>
      <w:r w:rsidR="00E11DC7" w:rsidRPr="00392055">
        <w:rPr>
          <w:rStyle w:val="Char0"/>
          <w:rtl/>
        </w:rPr>
        <w:t>ر</w:t>
      </w:r>
      <w:r w:rsidR="00DF08BB" w:rsidRPr="00392055">
        <w:rPr>
          <w:rStyle w:val="Char0"/>
          <w:rtl/>
        </w:rPr>
        <w:t>ی</w:t>
      </w:r>
      <w:r w:rsidR="00E11DC7" w:rsidRPr="00392055">
        <w:rPr>
          <w:rStyle w:val="Char0"/>
          <w:rtl/>
        </w:rPr>
        <w:t xml:space="preserve"> وحت</w:t>
      </w:r>
      <w:r w:rsidR="00DF08BB" w:rsidRPr="00392055">
        <w:rPr>
          <w:rStyle w:val="Char0"/>
          <w:rtl/>
        </w:rPr>
        <w:t>ی</w:t>
      </w:r>
      <w:r w:rsidR="00E11DC7" w:rsidRPr="00392055">
        <w:rPr>
          <w:rStyle w:val="Char0"/>
          <w:rtl/>
        </w:rPr>
        <w:t xml:space="preserve"> س</w:t>
      </w:r>
      <w:r w:rsidR="00DF08BB" w:rsidRPr="00392055">
        <w:rPr>
          <w:rStyle w:val="Char0"/>
          <w:rtl/>
        </w:rPr>
        <w:t>ی</w:t>
      </w:r>
      <w:r w:rsidR="00E11DC7" w:rsidRPr="00392055">
        <w:rPr>
          <w:rStyle w:val="Char0"/>
          <w:rtl/>
        </w:rPr>
        <w:t>اس</w:t>
      </w:r>
      <w:r w:rsidR="00DF08BB" w:rsidRPr="00392055">
        <w:rPr>
          <w:rStyle w:val="Char0"/>
          <w:rtl/>
        </w:rPr>
        <w:t>ی</w:t>
      </w:r>
      <w:r w:rsidR="00E11DC7" w:rsidRPr="00392055">
        <w:rPr>
          <w:rStyle w:val="Char0"/>
          <w:rtl/>
        </w:rPr>
        <w:t xml:space="preserve"> جامعه </w:t>
      </w:r>
      <w:r w:rsidRPr="00392055">
        <w:rPr>
          <w:rStyle w:val="Char0"/>
          <w:rFonts w:hint="cs"/>
          <w:rtl/>
        </w:rPr>
        <w:t xml:space="preserve">حاکم </w:t>
      </w:r>
      <w:r w:rsidR="00E11DC7" w:rsidRPr="00392055">
        <w:rPr>
          <w:rStyle w:val="Char0"/>
          <w:rtl/>
        </w:rPr>
        <w:t>باشد و در</w:t>
      </w:r>
      <w:r w:rsidR="00DF08BB" w:rsidRPr="00392055">
        <w:rPr>
          <w:rStyle w:val="Char0"/>
          <w:rtl/>
        </w:rPr>
        <w:t>ک</w:t>
      </w:r>
      <w:r w:rsidR="00E11DC7" w:rsidRPr="00392055">
        <w:rPr>
          <w:rStyle w:val="Char0"/>
          <w:rtl/>
        </w:rPr>
        <w:t xml:space="preserve"> ا</w:t>
      </w:r>
      <w:r w:rsidR="00DF08BB" w:rsidRPr="00392055">
        <w:rPr>
          <w:rStyle w:val="Char0"/>
          <w:rtl/>
        </w:rPr>
        <w:t>ی</w:t>
      </w:r>
      <w:r w:rsidR="00E11DC7" w:rsidRPr="00392055">
        <w:rPr>
          <w:rStyle w:val="Char0"/>
          <w:rtl/>
        </w:rPr>
        <w:t xml:space="preserve">ن را داشته باشد </w:t>
      </w:r>
      <w:r w:rsidR="00DF08BB" w:rsidRPr="00392055">
        <w:rPr>
          <w:rStyle w:val="Char0"/>
          <w:rtl/>
        </w:rPr>
        <w:t>ک</w:t>
      </w:r>
      <w:r w:rsidR="00E11DC7" w:rsidRPr="00392055">
        <w:rPr>
          <w:rStyle w:val="Char0"/>
          <w:rtl/>
        </w:rPr>
        <w:t>ه اساس خوشبخت</w:t>
      </w:r>
      <w:r w:rsidR="00DF08BB" w:rsidRPr="00392055">
        <w:rPr>
          <w:rStyle w:val="Char0"/>
          <w:rtl/>
        </w:rPr>
        <w:t>ی</w:t>
      </w:r>
      <w:r w:rsidR="00E11DC7" w:rsidRPr="00392055">
        <w:rPr>
          <w:rStyle w:val="Char0"/>
          <w:rtl/>
        </w:rPr>
        <w:t xml:space="preserve"> و پ</w:t>
      </w:r>
      <w:r w:rsidR="00DF08BB" w:rsidRPr="00392055">
        <w:rPr>
          <w:rStyle w:val="Char0"/>
          <w:rtl/>
        </w:rPr>
        <w:t>ی</w:t>
      </w:r>
      <w:r w:rsidR="00E11DC7" w:rsidRPr="00392055">
        <w:rPr>
          <w:rStyle w:val="Char0"/>
          <w:rtl/>
        </w:rPr>
        <w:t>شرفت جامعه در روابط اجتماع</w:t>
      </w:r>
      <w:r w:rsidR="00DF08BB" w:rsidRPr="00392055">
        <w:rPr>
          <w:rStyle w:val="Char0"/>
          <w:rtl/>
        </w:rPr>
        <w:t>ی</w:t>
      </w:r>
      <w:r w:rsidR="00E11DC7" w:rsidRPr="00392055">
        <w:rPr>
          <w:rStyle w:val="Char0"/>
          <w:rtl/>
        </w:rPr>
        <w:t xml:space="preserve"> صح</w:t>
      </w:r>
      <w:r w:rsidR="00DF08BB" w:rsidRPr="00392055">
        <w:rPr>
          <w:rStyle w:val="Char0"/>
          <w:rtl/>
        </w:rPr>
        <w:t>ی</w:t>
      </w:r>
      <w:r w:rsidR="00E11DC7" w:rsidRPr="00392055">
        <w:rPr>
          <w:rStyle w:val="Char0"/>
          <w:rtl/>
        </w:rPr>
        <w:t>ح اسلام</w:t>
      </w:r>
      <w:r w:rsidR="00DF08BB" w:rsidRPr="00392055">
        <w:rPr>
          <w:rStyle w:val="Char0"/>
          <w:rtl/>
        </w:rPr>
        <w:t>ی</w:t>
      </w:r>
      <w:r w:rsidR="00E11DC7" w:rsidRPr="00392055">
        <w:rPr>
          <w:rStyle w:val="Char0"/>
          <w:rtl/>
        </w:rPr>
        <w:t xml:space="preserve"> قرار دارد. تعاملات صح</w:t>
      </w:r>
      <w:r w:rsidR="00DF08BB" w:rsidRPr="00392055">
        <w:rPr>
          <w:rStyle w:val="Char0"/>
          <w:rtl/>
        </w:rPr>
        <w:t>ی</w:t>
      </w:r>
      <w:r w:rsidR="00E11DC7" w:rsidRPr="00392055">
        <w:rPr>
          <w:rStyle w:val="Char0"/>
          <w:rtl/>
        </w:rPr>
        <w:t>ح اجتماع</w:t>
      </w:r>
      <w:r w:rsidR="00DF08BB" w:rsidRPr="00392055">
        <w:rPr>
          <w:rStyle w:val="Char0"/>
          <w:rtl/>
        </w:rPr>
        <w:t>ی</w:t>
      </w:r>
      <w:r w:rsidR="00E11DC7" w:rsidRPr="00392055">
        <w:rPr>
          <w:rStyle w:val="Char0"/>
          <w:rtl/>
        </w:rPr>
        <w:t>، نه تنها مانع</w:t>
      </w:r>
      <w:r w:rsidR="00DF08BB" w:rsidRPr="00392055">
        <w:rPr>
          <w:rStyle w:val="Char0"/>
          <w:rtl/>
        </w:rPr>
        <w:t>ی</w:t>
      </w:r>
      <w:r w:rsidR="00E11DC7" w:rsidRPr="00392055">
        <w:rPr>
          <w:rStyle w:val="Char0"/>
          <w:rtl/>
        </w:rPr>
        <w:t xml:space="preserve"> برا</w:t>
      </w:r>
      <w:r w:rsidR="00DF08BB" w:rsidRPr="00392055">
        <w:rPr>
          <w:rStyle w:val="Char0"/>
          <w:rtl/>
        </w:rPr>
        <w:t>ی</w:t>
      </w:r>
      <w:r w:rsidR="00E11DC7" w:rsidRPr="00392055">
        <w:rPr>
          <w:rStyle w:val="Char0"/>
          <w:rtl/>
        </w:rPr>
        <w:t xml:space="preserve"> نقد و نظرات مخالف ن</w:t>
      </w:r>
      <w:r w:rsidR="00DF08BB" w:rsidRPr="00392055">
        <w:rPr>
          <w:rStyle w:val="Char0"/>
          <w:rtl/>
        </w:rPr>
        <w:t>ی</w:t>
      </w:r>
      <w:r w:rsidR="00E11DC7" w:rsidRPr="00392055">
        <w:rPr>
          <w:rStyle w:val="Char0"/>
          <w:rtl/>
        </w:rPr>
        <w:t>ست</w:t>
      </w:r>
      <w:r w:rsidRPr="00392055">
        <w:rPr>
          <w:rStyle w:val="Char0"/>
          <w:rFonts w:hint="cs"/>
          <w:rtl/>
        </w:rPr>
        <w:t>؛</w:t>
      </w:r>
      <w:r w:rsidR="00E11DC7" w:rsidRPr="00392055">
        <w:rPr>
          <w:rStyle w:val="Char0"/>
          <w:rtl/>
        </w:rPr>
        <w:t xml:space="preserve"> بل</w:t>
      </w:r>
      <w:r w:rsidR="00DF08BB" w:rsidRPr="00392055">
        <w:rPr>
          <w:rStyle w:val="Char0"/>
          <w:rtl/>
        </w:rPr>
        <w:t>ک</w:t>
      </w:r>
      <w:r w:rsidR="00E11DC7" w:rsidRPr="00392055">
        <w:rPr>
          <w:rStyle w:val="Char0"/>
          <w:rtl/>
        </w:rPr>
        <w:t xml:space="preserve">ه آنچه </w:t>
      </w:r>
      <w:r w:rsidR="00DF08BB" w:rsidRPr="00392055">
        <w:rPr>
          <w:rStyle w:val="Char0"/>
          <w:rtl/>
        </w:rPr>
        <w:t>ک</w:t>
      </w:r>
      <w:r w:rsidR="00E11DC7" w:rsidRPr="00392055">
        <w:rPr>
          <w:rStyle w:val="Char0"/>
          <w:rtl/>
        </w:rPr>
        <w:t>ه جامعه را در س</w:t>
      </w:r>
      <w:r w:rsidR="00DF08BB" w:rsidRPr="00392055">
        <w:rPr>
          <w:rStyle w:val="Char0"/>
          <w:rtl/>
        </w:rPr>
        <w:t>ی</w:t>
      </w:r>
      <w:r w:rsidR="00E11DC7" w:rsidRPr="00392055">
        <w:rPr>
          <w:rStyle w:val="Char0"/>
          <w:rtl/>
        </w:rPr>
        <w:t>ر ت</w:t>
      </w:r>
      <w:r w:rsidR="00DF08BB" w:rsidRPr="00392055">
        <w:rPr>
          <w:rStyle w:val="Char0"/>
          <w:rtl/>
        </w:rPr>
        <w:t>ک</w:t>
      </w:r>
      <w:r w:rsidR="00E11DC7" w:rsidRPr="00392055">
        <w:rPr>
          <w:rStyle w:val="Char0"/>
          <w:rtl/>
        </w:rPr>
        <w:t>امل قرار م</w:t>
      </w:r>
      <w:r w:rsidR="00DF08BB" w:rsidRPr="00392055">
        <w:rPr>
          <w:rStyle w:val="Char0"/>
          <w:rtl/>
        </w:rPr>
        <w:t>ی</w:t>
      </w:r>
      <w:r w:rsidR="00E11DC7" w:rsidRPr="00392055">
        <w:rPr>
          <w:rStyle w:val="Char0"/>
          <w:rtl/>
        </w:rPr>
        <w:t>‌دهد هم</w:t>
      </w:r>
      <w:r w:rsidR="00DF08BB" w:rsidRPr="00392055">
        <w:rPr>
          <w:rStyle w:val="Char0"/>
          <w:rtl/>
        </w:rPr>
        <w:t>ی</w:t>
      </w:r>
      <w:r w:rsidR="00E11DC7" w:rsidRPr="00392055">
        <w:rPr>
          <w:rStyle w:val="Char0"/>
          <w:rtl/>
        </w:rPr>
        <w:t>ن نقد و</w:t>
      </w:r>
      <w:r w:rsidR="00A73650" w:rsidRPr="00392055">
        <w:rPr>
          <w:rStyle w:val="Char0"/>
          <w:rtl/>
        </w:rPr>
        <w:t xml:space="preserve"> پژوهش‌ها </w:t>
      </w:r>
      <w:r w:rsidR="00E11DC7" w:rsidRPr="00392055">
        <w:rPr>
          <w:rStyle w:val="Char0"/>
          <w:rtl/>
        </w:rPr>
        <w:t>است.</w:t>
      </w:r>
    </w:p>
    <w:p w:rsidR="000F1F27" w:rsidRPr="00392055" w:rsidRDefault="00E11DC7" w:rsidP="00392055">
      <w:pPr>
        <w:spacing w:line="240" w:lineRule="auto"/>
        <w:ind w:firstLine="284"/>
        <w:jc w:val="both"/>
        <w:rPr>
          <w:rStyle w:val="Char2"/>
          <w:rtl/>
        </w:rPr>
      </w:pPr>
      <w:r w:rsidRPr="00392055">
        <w:rPr>
          <w:rStyle w:val="Char0"/>
          <w:rtl/>
        </w:rPr>
        <w:t>در جامعه‌ا</w:t>
      </w:r>
      <w:r w:rsidR="00DF08BB" w:rsidRPr="00392055">
        <w:rPr>
          <w:rStyle w:val="Char0"/>
          <w:rtl/>
        </w:rPr>
        <w:t>ی</w:t>
      </w:r>
      <w:r w:rsidRPr="00392055">
        <w:rPr>
          <w:rStyle w:val="Char0"/>
          <w:rtl/>
        </w:rPr>
        <w:t xml:space="preserve"> </w:t>
      </w:r>
      <w:r w:rsidR="00DF08BB" w:rsidRPr="00392055">
        <w:rPr>
          <w:rStyle w:val="Char0"/>
          <w:rtl/>
        </w:rPr>
        <w:t>ک</w:t>
      </w:r>
      <w:r w:rsidRPr="00392055">
        <w:rPr>
          <w:rStyle w:val="Char0"/>
          <w:rtl/>
        </w:rPr>
        <w:t>ه تقل</w:t>
      </w:r>
      <w:r w:rsidR="00DF08BB" w:rsidRPr="00392055">
        <w:rPr>
          <w:rStyle w:val="Char0"/>
          <w:rtl/>
        </w:rPr>
        <w:t>ی</w:t>
      </w:r>
      <w:r w:rsidRPr="00392055">
        <w:rPr>
          <w:rStyle w:val="Char0"/>
          <w:rtl/>
        </w:rPr>
        <w:t>د بر اف</w:t>
      </w:r>
      <w:r w:rsidR="00DF08BB" w:rsidRPr="00392055">
        <w:rPr>
          <w:rStyle w:val="Char0"/>
          <w:rtl/>
        </w:rPr>
        <w:t>ک</w:t>
      </w:r>
      <w:r w:rsidRPr="00392055">
        <w:rPr>
          <w:rStyle w:val="Char0"/>
          <w:rtl/>
        </w:rPr>
        <w:t>ار مردم ح</w:t>
      </w:r>
      <w:r w:rsidR="00DF08BB" w:rsidRPr="00392055">
        <w:rPr>
          <w:rStyle w:val="Char0"/>
          <w:rtl/>
        </w:rPr>
        <w:t>ک</w:t>
      </w:r>
      <w:r w:rsidRPr="00392055">
        <w:rPr>
          <w:rStyle w:val="Char0"/>
          <w:rtl/>
        </w:rPr>
        <w:t>ومت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ند</w:t>
      </w:r>
      <w:r w:rsidR="008A1653" w:rsidRPr="00392055">
        <w:rPr>
          <w:rStyle w:val="Char0"/>
          <w:rFonts w:hint="cs"/>
          <w:rtl/>
        </w:rPr>
        <w:t>،</w:t>
      </w:r>
      <w:r w:rsidRPr="00392055">
        <w:rPr>
          <w:rStyle w:val="Char0"/>
          <w:rtl/>
        </w:rPr>
        <w:t xml:space="preserve"> نبا</w:t>
      </w:r>
      <w:r w:rsidR="00DF08BB" w:rsidRPr="00392055">
        <w:rPr>
          <w:rStyle w:val="Char0"/>
          <w:rtl/>
        </w:rPr>
        <w:t>ی</w:t>
      </w:r>
      <w:r w:rsidRPr="00392055">
        <w:rPr>
          <w:rStyle w:val="Char0"/>
          <w:rtl/>
        </w:rPr>
        <w:t xml:space="preserve">د </w:t>
      </w:r>
      <w:r w:rsidR="008A1653" w:rsidRPr="00392055">
        <w:rPr>
          <w:rStyle w:val="Char0"/>
          <w:rFonts w:hint="cs"/>
          <w:rtl/>
        </w:rPr>
        <w:t xml:space="preserve">به </w:t>
      </w:r>
      <w:r w:rsidRPr="00392055">
        <w:rPr>
          <w:rStyle w:val="Char0"/>
          <w:rtl/>
        </w:rPr>
        <w:t>پ</w:t>
      </w:r>
      <w:r w:rsidR="00DF08BB" w:rsidRPr="00392055">
        <w:rPr>
          <w:rStyle w:val="Char0"/>
          <w:rtl/>
        </w:rPr>
        <w:t>ی</w:t>
      </w:r>
      <w:r w:rsidRPr="00392055">
        <w:rPr>
          <w:rStyle w:val="Char0"/>
          <w:rtl/>
        </w:rPr>
        <w:t>امد</w:t>
      </w:r>
      <w:r w:rsidR="00DF08BB" w:rsidRPr="00392055">
        <w:rPr>
          <w:rStyle w:val="Char0"/>
          <w:rtl/>
        </w:rPr>
        <w:t>ی</w:t>
      </w:r>
      <w:r w:rsidRPr="00392055">
        <w:rPr>
          <w:rStyle w:val="Char0"/>
          <w:rtl/>
        </w:rPr>
        <w:t xml:space="preserve"> جز بدبخت</w:t>
      </w:r>
      <w:r w:rsidR="00DF08BB" w:rsidRPr="00392055">
        <w:rPr>
          <w:rStyle w:val="Char0"/>
          <w:rtl/>
        </w:rPr>
        <w:t>ی</w:t>
      </w:r>
      <w:r w:rsidRPr="00392055">
        <w:rPr>
          <w:rStyle w:val="Char0"/>
          <w:rtl/>
        </w:rPr>
        <w:t xml:space="preserve"> و </w:t>
      </w:r>
      <w:r w:rsidR="00DF08BB" w:rsidRPr="00392055">
        <w:rPr>
          <w:rStyle w:val="Char0"/>
          <w:rtl/>
        </w:rPr>
        <w:t>ک</w:t>
      </w:r>
      <w:r w:rsidRPr="00392055">
        <w:rPr>
          <w:rStyle w:val="Char0"/>
          <w:rtl/>
        </w:rPr>
        <w:t>ش</w:t>
      </w:r>
      <w:r w:rsidR="00DF08BB" w:rsidRPr="00392055">
        <w:rPr>
          <w:rStyle w:val="Char0"/>
          <w:rtl/>
        </w:rPr>
        <w:t>ی</w:t>
      </w:r>
      <w:r w:rsidRPr="00392055">
        <w:rPr>
          <w:rStyle w:val="Char0"/>
          <w:rtl/>
        </w:rPr>
        <w:t>ده شدن مس</w:t>
      </w:r>
      <w:r w:rsidR="00DF08BB" w:rsidRPr="00392055">
        <w:rPr>
          <w:rStyle w:val="Char0"/>
          <w:rtl/>
        </w:rPr>
        <w:t>ی</w:t>
      </w:r>
      <w:r w:rsidRPr="00392055">
        <w:rPr>
          <w:rStyle w:val="Char0"/>
          <w:rtl/>
        </w:rPr>
        <w:t>ر جامعه به تفرقه و د</w:t>
      </w:r>
      <w:r w:rsidR="00DF08BB" w:rsidRPr="00392055">
        <w:rPr>
          <w:rStyle w:val="Char0"/>
          <w:rtl/>
        </w:rPr>
        <w:t>ی</w:t>
      </w:r>
      <w:r w:rsidRPr="00392055">
        <w:rPr>
          <w:rStyle w:val="Char0"/>
          <w:rtl/>
        </w:rPr>
        <w:t>ن‌زدا</w:t>
      </w:r>
      <w:r w:rsidR="00DF08BB" w:rsidRPr="00392055">
        <w:rPr>
          <w:rStyle w:val="Char0"/>
          <w:rtl/>
        </w:rPr>
        <w:t>یی</w:t>
      </w:r>
      <w:r w:rsidRPr="00392055">
        <w:rPr>
          <w:rStyle w:val="Char0"/>
          <w:rtl/>
        </w:rPr>
        <w:t xml:space="preserve"> ام</w:t>
      </w:r>
      <w:r w:rsidR="00DF08BB" w:rsidRPr="00392055">
        <w:rPr>
          <w:rStyle w:val="Char0"/>
          <w:rtl/>
        </w:rPr>
        <w:t>ی</w:t>
      </w:r>
      <w:r w:rsidRPr="00392055">
        <w:rPr>
          <w:rStyle w:val="Char0"/>
          <w:rtl/>
        </w:rPr>
        <w:t>د داشت. چن</w:t>
      </w:r>
      <w:r w:rsidR="00DF08BB" w:rsidRPr="00392055">
        <w:rPr>
          <w:rStyle w:val="Char0"/>
          <w:rtl/>
        </w:rPr>
        <w:t>ی</w:t>
      </w:r>
      <w:r w:rsidRPr="00392055">
        <w:rPr>
          <w:rStyle w:val="Char0"/>
          <w:rtl/>
        </w:rPr>
        <w:t>ن جامعه‌ا</w:t>
      </w:r>
      <w:r w:rsidR="00DF08BB" w:rsidRPr="00392055">
        <w:rPr>
          <w:rStyle w:val="Char0"/>
          <w:rtl/>
        </w:rPr>
        <w:t>ی</w:t>
      </w:r>
      <w:r w:rsidRPr="00392055">
        <w:rPr>
          <w:rStyle w:val="Char0"/>
          <w:rtl/>
        </w:rPr>
        <w:t xml:space="preserve"> حت</w:t>
      </w:r>
      <w:r w:rsidR="00DF08BB" w:rsidRPr="00392055">
        <w:rPr>
          <w:rStyle w:val="Char0"/>
          <w:rtl/>
        </w:rPr>
        <w:t>ی</w:t>
      </w:r>
      <w:r w:rsidRPr="00392055">
        <w:rPr>
          <w:rStyle w:val="Char0"/>
          <w:rtl/>
        </w:rPr>
        <w:t xml:space="preserve"> در مسائل فرهنگ</w:t>
      </w:r>
      <w:r w:rsidR="00DF08BB" w:rsidRPr="00392055">
        <w:rPr>
          <w:rStyle w:val="Char0"/>
          <w:rtl/>
        </w:rPr>
        <w:t>ی</w:t>
      </w:r>
      <w:r w:rsidRPr="00392055">
        <w:rPr>
          <w:rStyle w:val="Char0"/>
          <w:rtl/>
        </w:rPr>
        <w:t xml:space="preserve"> و س</w:t>
      </w:r>
      <w:r w:rsidR="00DF08BB" w:rsidRPr="00392055">
        <w:rPr>
          <w:rStyle w:val="Char0"/>
          <w:rtl/>
        </w:rPr>
        <w:t>ی</w:t>
      </w:r>
      <w:r w:rsidRPr="00392055">
        <w:rPr>
          <w:rStyle w:val="Char0"/>
          <w:rtl/>
        </w:rPr>
        <w:t>اس</w:t>
      </w:r>
      <w:r w:rsidR="00DF08BB" w:rsidRPr="00392055">
        <w:rPr>
          <w:rStyle w:val="Char0"/>
          <w:rtl/>
        </w:rPr>
        <w:t>ی</w:t>
      </w:r>
      <w:r w:rsidRPr="00392055">
        <w:rPr>
          <w:rStyle w:val="Char0"/>
          <w:rtl/>
        </w:rPr>
        <w:t xml:space="preserve"> و غ</w:t>
      </w:r>
      <w:r w:rsidR="00DF08BB" w:rsidRPr="00392055">
        <w:rPr>
          <w:rStyle w:val="Char0"/>
          <w:rtl/>
        </w:rPr>
        <w:t>ی</w:t>
      </w:r>
      <w:r w:rsidRPr="00392055">
        <w:rPr>
          <w:rStyle w:val="Char0"/>
          <w:rtl/>
        </w:rPr>
        <w:t>ر</w:t>
      </w:r>
      <w:r w:rsidR="008A1653" w:rsidRPr="00392055">
        <w:rPr>
          <w:rStyle w:val="Char0"/>
          <w:rFonts w:hint="cs"/>
          <w:rtl/>
        </w:rPr>
        <w:t>ه،</w:t>
      </w:r>
      <w:r w:rsidRPr="00392055">
        <w:rPr>
          <w:rStyle w:val="Char0"/>
          <w:rtl/>
        </w:rPr>
        <w:t xml:space="preserve"> س</w:t>
      </w:r>
      <w:r w:rsidR="00DF08BB" w:rsidRPr="00392055">
        <w:rPr>
          <w:rStyle w:val="Char0"/>
          <w:rtl/>
        </w:rPr>
        <w:t>ی</w:t>
      </w:r>
      <w:r w:rsidRPr="00392055">
        <w:rPr>
          <w:rStyle w:val="Char0"/>
          <w:rtl/>
        </w:rPr>
        <w:t>ر نزول</w:t>
      </w:r>
      <w:r w:rsidR="00DF08BB" w:rsidRPr="00392055">
        <w:rPr>
          <w:rStyle w:val="Char0"/>
          <w:rtl/>
        </w:rPr>
        <w:t>ی</w:t>
      </w:r>
      <w:r w:rsidRPr="00392055">
        <w:rPr>
          <w:rStyle w:val="Char0"/>
          <w:rtl/>
        </w:rPr>
        <w:t xml:space="preserve"> را ط</w:t>
      </w:r>
      <w:r w:rsidR="00DF08BB" w:rsidRPr="00392055">
        <w:rPr>
          <w:rStyle w:val="Char0"/>
          <w:rtl/>
        </w:rPr>
        <w:t>ی</w:t>
      </w:r>
      <w:r w:rsidRPr="00392055">
        <w:rPr>
          <w:rStyle w:val="Char0"/>
          <w:rtl/>
        </w:rPr>
        <w:t xml:space="preserve"> م</w:t>
      </w:r>
      <w:r w:rsidR="00DF08BB" w:rsidRPr="00392055">
        <w:rPr>
          <w:rStyle w:val="Char0"/>
          <w:rtl/>
        </w:rPr>
        <w:t>ی</w:t>
      </w:r>
      <w:r w:rsidRPr="00392055">
        <w:rPr>
          <w:rStyle w:val="Char0"/>
          <w:rtl/>
        </w:rPr>
        <w:t>‌</w:t>
      </w:r>
      <w:r w:rsidR="00DF08BB" w:rsidRPr="00392055">
        <w:rPr>
          <w:rStyle w:val="Char0"/>
          <w:rtl/>
        </w:rPr>
        <w:t>ک</w:t>
      </w:r>
      <w:r w:rsidRPr="00392055">
        <w:rPr>
          <w:rStyle w:val="Char0"/>
          <w:rtl/>
        </w:rPr>
        <w:t>ند، و در جهت‌ده</w:t>
      </w:r>
      <w:r w:rsidR="00DF08BB" w:rsidRPr="00392055">
        <w:rPr>
          <w:rStyle w:val="Char0"/>
          <w:rtl/>
        </w:rPr>
        <w:t>ی</w:t>
      </w:r>
      <w:r w:rsidRPr="00392055">
        <w:rPr>
          <w:rStyle w:val="Char0"/>
          <w:rtl/>
        </w:rPr>
        <w:t xml:space="preserve"> جامعه به سو</w:t>
      </w:r>
      <w:r w:rsidR="00DF08BB" w:rsidRPr="00392055">
        <w:rPr>
          <w:rStyle w:val="Char0"/>
          <w:rtl/>
        </w:rPr>
        <w:t>ی</w:t>
      </w:r>
      <w:r w:rsidRPr="00392055">
        <w:rPr>
          <w:rStyle w:val="Char0"/>
          <w:rtl/>
        </w:rPr>
        <w:t xml:space="preserve"> انسجام و وحدت بس</w:t>
      </w:r>
      <w:r w:rsidR="00DF08BB" w:rsidRPr="00392055">
        <w:rPr>
          <w:rStyle w:val="Char0"/>
          <w:rtl/>
        </w:rPr>
        <w:t>ی</w:t>
      </w:r>
      <w:r w:rsidRPr="00392055">
        <w:rPr>
          <w:rStyle w:val="Char0"/>
          <w:rtl/>
        </w:rPr>
        <w:t>ار ضع</w:t>
      </w:r>
      <w:r w:rsidR="00DF08BB" w:rsidRPr="00392055">
        <w:rPr>
          <w:rStyle w:val="Char0"/>
          <w:rtl/>
        </w:rPr>
        <w:t>ی</w:t>
      </w:r>
      <w:r w:rsidRPr="00392055">
        <w:rPr>
          <w:rStyle w:val="Char0"/>
          <w:rtl/>
        </w:rPr>
        <w:t xml:space="preserve">ف عمل خواهد </w:t>
      </w:r>
      <w:r w:rsidR="00DF08BB" w:rsidRPr="00392055">
        <w:rPr>
          <w:rStyle w:val="Char0"/>
          <w:rtl/>
        </w:rPr>
        <w:t>ک</w:t>
      </w:r>
      <w:r w:rsidRPr="00392055">
        <w:rPr>
          <w:rStyle w:val="Char0"/>
          <w:rtl/>
        </w:rPr>
        <w:t>رد و ا</w:t>
      </w:r>
      <w:r w:rsidR="00DF08BB" w:rsidRPr="00392055">
        <w:rPr>
          <w:rStyle w:val="Char0"/>
          <w:rtl/>
        </w:rPr>
        <w:t>ی</w:t>
      </w:r>
      <w:r w:rsidRPr="00392055">
        <w:rPr>
          <w:rStyle w:val="Char0"/>
          <w:rtl/>
        </w:rPr>
        <w:t>ن انحطاط تا جا</w:t>
      </w:r>
      <w:r w:rsidR="00DF08BB" w:rsidRPr="00392055">
        <w:rPr>
          <w:rStyle w:val="Char0"/>
          <w:rtl/>
        </w:rPr>
        <w:t>یی</w:t>
      </w:r>
      <w:r w:rsidRPr="00392055">
        <w:rPr>
          <w:rStyle w:val="Char0"/>
          <w:rtl/>
        </w:rPr>
        <w:t xml:space="preserve"> پ</w:t>
      </w:r>
      <w:r w:rsidR="00DF08BB" w:rsidRPr="00392055">
        <w:rPr>
          <w:rStyle w:val="Char0"/>
          <w:rtl/>
        </w:rPr>
        <w:t>ی</w:t>
      </w:r>
      <w:r w:rsidRPr="00392055">
        <w:rPr>
          <w:rStyle w:val="Char0"/>
          <w:rtl/>
        </w:rPr>
        <w:t>ش م</w:t>
      </w:r>
      <w:r w:rsidR="00DF08BB" w:rsidRPr="00392055">
        <w:rPr>
          <w:rStyle w:val="Char0"/>
          <w:rtl/>
        </w:rPr>
        <w:t>ی</w:t>
      </w:r>
      <w:r w:rsidRPr="00392055">
        <w:rPr>
          <w:rStyle w:val="Char0"/>
          <w:rtl/>
        </w:rPr>
        <w:t xml:space="preserve">‌رود </w:t>
      </w:r>
      <w:r w:rsidR="00DF08BB" w:rsidRPr="00392055">
        <w:rPr>
          <w:rStyle w:val="Char0"/>
          <w:rtl/>
        </w:rPr>
        <w:t>ک</w:t>
      </w:r>
      <w:r w:rsidRPr="00392055">
        <w:rPr>
          <w:rStyle w:val="Char0"/>
          <w:rtl/>
        </w:rPr>
        <w:t>ه مردم در جامعه‌ا</w:t>
      </w:r>
      <w:r w:rsidR="00DF08BB" w:rsidRPr="00392055">
        <w:rPr>
          <w:rStyle w:val="Char0"/>
          <w:rtl/>
        </w:rPr>
        <w:t>ی</w:t>
      </w:r>
      <w:r w:rsidRPr="00392055">
        <w:rPr>
          <w:rStyle w:val="Char0"/>
          <w:rtl/>
        </w:rPr>
        <w:t xml:space="preserve"> به سر م</w:t>
      </w:r>
      <w:r w:rsidR="00DF08BB" w:rsidRPr="00392055">
        <w:rPr>
          <w:rStyle w:val="Char0"/>
          <w:rtl/>
        </w:rPr>
        <w:t>ی</w:t>
      </w:r>
      <w:r w:rsidRPr="00392055">
        <w:rPr>
          <w:rStyle w:val="Char0"/>
          <w:rtl/>
        </w:rPr>
        <w:t xml:space="preserve">‌برند </w:t>
      </w:r>
      <w:r w:rsidR="00DF08BB" w:rsidRPr="00392055">
        <w:rPr>
          <w:rStyle w:val="Char0"/>
          <w:rtl/>
        </w:rPr>
        <w:t>ک</w:t>
      </w:r>
      <w:r w:rsidRPr="00392055">
        <w:rPr>
          <w:rStyle w:val="Char0"/>
          <w:rtl/>
        </w:rPr>
        <w:t>ه ه</w:t>
      </w:r>
      <w:r w:rsidR="00DF08BB" w:rsidRPr="00392055">
        <w:rPr>
          <w:rStyle w:val="Char0"/>
          <w:rtl/>
        </w:rPr>
        <w:t>ی</w:t>
      </w:r>
      <w:r w:rsidRPr="00392055">
        <w:rPr>
          <w:rStyle w:val="Char0"/>
          <w:rtl/>
        </w:rPr>
        <w:t>چ امن</w:t>
      </w:r>
      <w:r w:rsidR="00DF08BB" w:rsidRPr="00392055">
        <w:rPr>
          <w:rStyle w:val="Char0"/>
          <w:rtl/>
        </w:rPr>
        <w:t>ی</w:t>
      </w:r>
      <w:r w:rsidRPr="00392055">
        <w:rPr>
          <w:rStyle w:val="Char0"/>
          <w:rtl/>
        </w:rPr>
        <w:t>ت علم</w:t>
      </w:r>
      <w:r w:rsidR="00DF08BB" w:rsidRPr="00392055">
        <w:rPr>
          <w:rStyle w:val="Char0"/>
          <w:rtl/>
        </w:rPr>
        <w:t>ی</w:t>
      </w:r>
      <w:r w:rsidRPr="00392055">
        <w:rPr>
          <w:rStyle w:val="Char0"/>
          <w:rtl/>
        </w:rPr>
        <w:t xml:space="preserve"> وجان</w:t>
      </w:r>
      <w:r w:rsidR="00DF08BB" w:rsidRPr="00392055">
        <w:rPr>
          <w:rStyle w:val="Char0"/>
          <w:rtl/>
        </w:rPr>
        <w:t>ی</w:t>
      </w:r>
      <w:r w:rsidRPr="00392055">
        <w:rPr>
          <w:rStyle w:val="Char0"/>
          <w:rtl/>
        </w:rPr>
        <w:t xml:space="preserve"> وجود ندارد.</w:t>
      </w:r>
      <w:r w:rsidR="00107B70">
        <w:rPr>
          <w:rStyle w:val="Char2"/>
          <w:rFonts w:hint="cs"/>
          <w:rtl/>
        </w:rPr>
        <w:t xml:space="preserve">   </w:t>
      </w:r>
    </w:p>
    <w:p w:rsidR="00E11DC7" w:rsidRPr="0063619E" w:rsidRDefault="000F1F27" w:rsidP="006933B2">
      <w:pPr>
        <w:pStyle w:val="a1"/>
        <w:spacing w:before="120"/>
        <w:ind w:firstLine="0"/>
        <w:jc w:val="center"/>
        <w:rPr>
          <w:rStyle w:val="Char2"/>
          <w:rtl/>
        </w:rPr>
      </w:pPr>
      <w:r w:rsidRPr="006933B2">
        <w:rPr>
          <w:rFonts w:hint="cs"/>
          <w:rtl/>
        </w:rPr>
        <w:t xml:space="preserve">و </w:t>
      </w:r>
      <w:r w:rsidR="00E11DC7" w:rsidRPr="006933B2">
        <w:rPr>
          <w:rtl/>
        </w:rPr>
        <w:t>آخر دعوانا أن الحمد لله رب العالمين</w:t>
      </w:r>
    </w:p>
    <w:p w:rsidR="00015B8C" w:rsidRDefault="00015B8C" w:rsidP="00392055">
      <w:pPr>
        <w:spacing w:line="240" w:lineRule="auto"/>
        <w:ind w:firstLine="284"/>
        <w:jc w:val="both"/>
        <w:rPr>
          <w:rStyle w:val="Char0"/>
          <w:rtl/>
        </w:rPr>
      </w:pPr>
      <w:bookmarkStart w:id="524" w:name="_Toc338584904"/>
    </w:p>
    <w:p w:rsidR="006933B2" w:rsidRPr="00392055" w:rsidRDefault="006933B2" w:rsidP="00392055">
      <w:pPr>
        <w:spacing w:line="240" w:lineRule="auto"/>
        <w:ind w:firstLine="284"/>
        <w:jc w:val="both"/>
        <w:rPr>
          <w:rStyle w:val="Char0"/>
          <w:rtl/>
        </w:rPr>
        <w:sectPr w:rsidR="006933B2" w:rsidRPr="00392055" w:rsidSect="005774C6">
          <w:headerReference w:type="default" r:id="rId25"/>
          <w:footnotePr>
            <w:numRestart w:val="eachPage"/>
          </w:footnotePr>
          <w:endnotePr>
            <w:numFmt w:val="decimal"/>
          </w:endnotePr>
          <w:pgSz w:w="9356" w:h="13608" w:code="9"/>
          <w:pgMar w:top="567" w:right="1134" w:bottom="851" w:left="1134" w:header="454" w:footer="0" w:gutter="0"/>
          <w:cols w:space="720"/>
          <w:titlePg/>
          <w:bidi/>
          <w:rtlGutter/>
        </w:sectPr>
      </w:pPr>
    </w:p>
    <w:p w:rsidR="00E11DC7" w:rsidRPr="002478C8" w:rsidRDefault="00E11DC7" w:rsidP="00574FFF">
      <w:pPr>
        <w:pStyle w:val="a"/>
        <w:rPr>
          <w:rtl/>
        </w:rPr>
      </w:pPr>
      <w:bookmarkStart w:id="525" w:name="_Toc344536418"/>
      <w:bookmarkStart w:id="526" w:name="_Toc344536587"/>
      <w:bookmarkStart w:id="527" w:name="_Toc344842321"/>
      <w:bookmarkStart w:id="528" w:name="_Toc442360993"/>
      <w:r w:rsidRPr="002478C8">
        <w:rPr>
          <w:rtl/>
        </w:rPr>
        <w:t xml:space="preserve">فهرست </w:t>
      </w:r>
      <w:r w:rsidRPr="00574FFF">
        <w:rPr>
          <w:rtl/>
        </w:rPr>
        <w:t>منابع</w:t>
      </w:r>
      <w:r w:rsidRPr="002478C8">
        <w:rPr>
          <w:rtl/>
        </w:rPr>
        <w:t xml:space="preserve"> و مآخذ</w:t>
      </w:r>
      <w:bookmarkEnd w:id="524"/>
      <w:bookmarkEnd w:id="525"/>
      <w:bookmarkEnd w:id="526"/>
      <w:bookmarkEnd w:id="527"/>
      <w:bookmarkEnd w:id="528"/>
    </w:p>
    <w:p w:rsidR="00D33D09" w:rsidRPr="0094145F" w:rsidRDefault="00D33D09" w:rsidP="007B25EB">
      <w:pPr>
        <w:numPr>
          <w:ilvl w:val="0"/>
          <w:numId w:val="1"/>
        </w:numPr>
        <w:spacing w:line="240" w:lineRule="auto"/>
        <w:ind w:left="641" w:hanging="357"/>
        <w:jc w:val="both"/>
        <w:rPr>
          <w:rStyle w:val="Char2"/>
        </w:rPr>
      </w:pPr>
      <w:r w:rsidRPr="007B25EB">
        <w:rPr>
          <w:rStyle w:val="Char0"/>
          <w:rtl/>
        </w:rPr>
        <w:t>قرآن كريم</w:t>
      </w:r>
      <w:r w:rsidR="007B25EB" w:rsidRPr="007B25EB">
        <w:rPr>
          <w:rStyle w:val="Char0"/>
          <w:rFonts w:hint="cs"/>
          <w:rtl/>
        </w:rPr>
        <w:t>.</w:t>
      </w:r>
    </w:p>
    <w:p w:rsidR="0078790E" w:rsidRPr="00C64670" w:rsidRDefault="0078790E" w:rsidP="007B25EB">
      <w:pPr>
        <w:pStyle w:val="msolistparagraph0"/>
        <w:numPr>
          <w:ilvl w:val="0"/>
          <w:numId w:val="1"/>
        </w:numPr>
        <w:autoSpaceDE w:val="0"/>
        <w:autoSpaceDN w:val="0"/>
        <w:adjustRightInd w:val="0"/>
        <w:spacing w:line="240" w:lineRule="auto"/>
        <w:ind w:left="641" w:hanging="357"/>
        <w:rPr>
          <w:rStyle w:val="Char0"/>
        </w:rPr>
      </w:pPr>
      <w:r w:rsidRPr="00C64670">
        <w:rPr>
          <w:rStyle w:val="Char0"/>
          <w:rFonts w:hint="cs"/>
          <w:rtl/>
        </w:rPr>
        <w:t>ابن أم</w:t>
      </w:r>
      <w:r w:rsidR="00DF08BB">
        <w:rPr>
          <w:rStyle w:val="Char0"/>
          <w:rFonts w:hint="cs"/>
          <w:rtl/>
        </w:rPr>
        <w:t>ی</w:t>
      </w:r>
      <w:r w:rsidRPr="00C64670">
        <w:rPr>
          <w:rStyle w:val="Char0"/>
          <w:rFonts w:hint="cs"/>
          <w:rtl/>
        </w:rPr>
        <w:t xml:space="preserve">ر الحاج، </w:t>
      </w:r>
      <w:r w:rsidR="00566E38" w:rsidRPr="00C64670">
        <w:rPr>
          <w:rStyle w:val="Char0"/>
          <w:rFonts w:hint="cs"/>
          <w:rtl/>
        </w:rPr>
        <w:t>محمّد</w:t>
      </w:r>
      <w:r w:rsidRPr="00C64670">
        <w:rPr>
          <w:rStyle w:val="Char0"/>
          <w:rFonts w:hint="cs"/>
          <w:rtl/>
        </w:rPr>
        <w:t xml:space="preserve">بن </w:t>
      </w:r>
      <w:r w:rsidR="00566E38" w:rsidRPr="00C64670">
        <w:rPr>
          <w:rStyle w:val="Char0"/>
          <w:rFonts w:hint="cs"/>
          <w:rtl/>
        </w:rPr>
        <w:t>محمّد</w:t>
      </w:r>
      <w:r w:rsidRPr="00C64670">
        <w:rPr>
          <w:rStyle w:val="Char0"/>
          <w:rFonts w:hint="cs"/>
          <w:rtl/>
        </w:rPr>
        <w:t xml:space="preserve"> </w:t>
      </w:r>
      <w:r w:rsidRPr="007B25EB">
        <w:rPr>
          <w:rStyle w:val="Char0"/>
          <w:rFonts w:hint="cs"/>
          <w:rtl/>
        </w:rPr>
        <w:t>حنبل</w:t>
      </w:r>
      <w:r w:rsidR="00DF08BB" w:rsidRPr="007B25EB">
        <w:rPr>
          <w:rStyle w:val="Char0"/>
          <w:rFonts w:hint="cs"/>
          <w:rtl/>
        </w:rPr>
        <w:t>ی</w:t>
      </w:r>
      <w:r w:rsidR="006663C7">
        <w:rPr>
          <w:rStyle w:val="Char0"/>
          <w:rFonts w:hint="cs"/>
          <w:rtl/>
        </w:rPr>
        <w:t xml:space="preserve">، </w:t>
      </w:r>
      <w:r w:rsidRPr="007B25EB">
        <w:rPr>
          <w:rStyle w:val="Char0"/>
          <w:rFonts w:hint="cs"/>
          <w:rtl/>
        </w:rPr>
        <w:t>التقرير والتحبير، به</w:t>
      </w:r>
      <w:r w:rsidRPr="00C64670">
        <w:rPr>
          <w:rStyle w:val="Char0"/>
          <w:rFonts w:hint="cs"/>
          <w:rtl/>
        </w:rPr>
        <w:t xml:space="preserve"> کوشش: عبدالله محمود </w:t>
      </w:r>
      <w:r w:rsidR="00566E38" w:rsidRPr="00C64670">
        <w:rPr>
          <w:rStyle w:val="Char0"/>
          <w:rFonts w:hint="cs"/>
          <w:rtl/>
        </w:rPr>
        <w:t>محمّد</w:t>
      </w:r>
      <w:r w:rsidRPr="00C64670">
        <w:rPr>
          <w:rStyle w:val="Char0"/>
          <w:rFonts w:hint="cs"/>
          <w:rtl/>
        </w:rPr>
        <w:t xml:space="preserve"> عمر، ب</w:t>
      </w:r>
      <w:r w:rsidR="00DF08BB">
        <w:rPr>
          <w:rStyle w:val="Char0"/>
          <w:rFonts w:hint="cs"/>
          <w:rtl/>
        </w:rPr>
        <w:t>ی</w:t>
      </w:r>
      <w:r w:rsidRPr="00C64670">
        <w:rPr>
          <w:rStyle w:val="Char0"/>
          <w:rFonts w:hint="cs"/>
          <w:rtl/>
        </w:rPr>
        <w:t xml:space="preserve">روت، </w:t>
      </w:r>
      <w:r w:rsidRPr="00C64670">
        <w:rPr>
          <w:rStyle w:val="Char0"/>
          <w:rtl/>
        </w:rPr>
        <w:t>دار ال</w:t>
      </w:r>
      <w:r w:rsidR="00DF08BB">
        <w:rPr>
          <w:rStyle w:val="Char0"/>
          <w:rtl/>
        </w:rPr>
        <w:t>ک</w:t>
      </w:r>
      <w:r w:rsidRPr="00C64670">
        <w:rPr>
          <w:rStyle w:val="Char0"/>
          <w:rtl/>
        </w:rPr>
        <w:t>تب العلم</w:t>
      </w:r>
      <w:r w:rsidR="00DF08BB">
        <w:rPr>
          <w:rStyle w:val="Char0"/>
          <w:rtl/>
        </w:rPr>
        <w:t>ی</w:t>
      </w:r>
      <w:r w:rsidRPr="00C64670">
        <w:rPr>
          <w:rStyle w:val="Char0"/>
          <w:rtl/>
        </w:rPr>
        <w:t>ة</w:t>
      </w:r>
      <w:r w:rsidRPr="00C64670">
        <w:rPr>
          <w:rStyle w:val="Char0"/>
          <w:rFonts w:hint="cs"/>
          <w:rtl/>
        </w:rPr>
        <w:t>، 1419هـ .</w:t>
      </w:r>
    </w:p>
    <w:p w:rsidR="00824136" w:rsidRPr="00C64670" w:rsidRDefault="00824136" w:rsidP="007B25EB">
      <w:pPr>
        <w:widowControl/>
        <w:numPr>
          <w:ilvl w:val="0"/>
          <w:numId w:val="1"/>
        </w:numPr>
        <w:spacing w:line="240" w:lineRule="auto"/>
        <w:ind w:left="641" w:hanging="357"/>
        <w:contextualSpacing/>
        <w:jc w:val="both"/>
        <w:rPr>
          <w:rStyle w:val="Char0"/>
        </w:rPr>
      </w:pPr>
      <w:r w:rsidRPr="00C64670">
        <w:rPr>
          <w:rStyle w:val="Char0"/>
          <w:rFonts w:hint="cs"/>
          <w:rtl/>
        </w:rPr>
        <w:t xml:space="preserve">ابن ابی حاتم، عبدالرحمن بن </w:t>
      </w:r>
      <w:r w:rsidRPr="007B25EB">
        <w:rPr>
          <w:rStyle w:val="Char0"/>
          <w:rFonts w:hint="cs"/>
          <w:rtl/>
        </w:rPr>
        <w:t xml:space="preserve">ابو حاتم محمد بن ادریس رازی، الجرح و التعدیل، بیروت، دارأحیاء التراث </w:t>
      </w:r>
      <w:r w:rsidRPr="00C64670">
        <w:rPr>
          <w:rStyle w:val="Char0"/>
          <w:rFonts w:hint="cs"/>
          <w:rtl/>
        </w:rPr>
        <w:t>العربی، اول، 1371 هـ</w:t>
      </w:r>
    </w:p>
    <w:p w:rsidR="00824136" w:rsidRPr="00C64670" w:rsidRDefault="00824136" w:rsidP="007B25EB">
      <w:pPr>
        <w:widowControl/>
        <w:numPr>
          <w:ilvl w:val="0"/>
          <w:numId w:val="1"/>
        </w:numPr>
        <w:spacing w:line="240" w:lineRule="auto"/>
        <w:ind w:left="641" w:hanging="357"/>
        <w:contextualSpacing/>
        <w:jc w:val="both"/>
        <w:rPr>
          <w:rStyle w:val="Char0"/>
          <w:rtl/>
        </w:rPr>
      </w:pPr>
      <w:r w:rsidRPr="00C64670">
        <w:rPr>
          <w:rStyle w:val="Char0"/>
          <w:rFonts w:hint="cs"/>
          <w:rtl/>
        </w:rPr>
        <w:t>ابن</w:t>
      </w:r>
      <w:r w:rsidRPr="00C64670">
        <w:rPr>
          <w:rStyle w:val="Char0"/>
          <w:rtl/>
        </w:rPr>
        <w:t xml:space="preserve"> </w:t>
      </w:r>
      <w:r w:rsidRPr="00C64670">
        <w:rPr>
          <w:rStyle w:val="Char0"/>
          <w:rFonts w:hint="cs"/>
          <w:rtl/>
        </w:rPr>
        <w:t>أب</w:t>
      </w:r>
      <w:r w:rsidR="00DF08BB">
        <w:rPr>
          <w:rStyle w:val="Char0"/>
          <w:rFonts w:hint="cs"/>
          <w:rtl/>
        </w:rPr>
        <w:t>ی</w:t>
      </w:r>
      <w:r w:rsidRPr="00C64670">
        <w:rPr>
          <w:rStyle w:val="Char0"/>
          <w:rtl/>
        </w:rPr>
        <w:t xml:space="preserve"> </w:t>
      </w:r>
      <w:r w:rsidRPr="00C64670">
        <w:rPr>
          <w:rStyle w:val="Char0"/>
          <w:rFonts w:hint="cs"/>
          <w:rtl/>
        </w:rPr>
        <w:t>خ</w:t>
      </w:r>
      <w:r w:rsidR="00DF08BB">
        <w:rPr>
          <w:rStyle w:val="Char0"/>
          <w:rFonts w:hint="cs"/>
          <w:rtl/>
        </w:rPr>
        <w:t>ی</w:t>
      </w:r>
      <w:r w:rsidRPr="00C64670">
        <w:rPr>
          <w:rStyle w:val="Char0"/>
          <w:rFonts w:hint="cs"/>
          <w:rtl/>
        </w:rPr>
        <w:t>ثم</w:t>
      </w:r>
      <w:r w:rsidR="0059283E" w:rsidRPr="00C64670">
        <w:rPr>
          <w:rStyle w:val="Char0"/>
          <w:rFonts w:hint="cs"/>
          <w:rtl/>
        </w:rPr>
        <w:t>ه</w:t>
      </w:r>
      <w:r w:rsidRPr="00C64670">
        <w:rPr>
          <w:rStyle w:val="Char0"/>
          <w:rFonts w:hint="cs"/>
          <w:rtl/>
        </w:rPr>
        <w:t>،</w:t>
      </w:r>
      <w:r w:rsidRPr="00C64670">
        <w:rPr>
          <w:rStyle w:val="Char0"/>
          <w:rtl/>
        </w:rPr>
        <w:t xml:space="preserve"> </w:t>
      </w:r>
      <w:r w:rsidRPr="00C64670">
        <w:rPr>
          <w:rStyle w:val="Char0"/>
          <w:rFonts w:hint="cs"/>
          <w:rtl/>
        </w:rPr>
        <w:t>أبوب</w:t>
      </w:r>
      <w:r w:rsidR="00DF08BB">
        <w:rPr>
          <w:rStyle w:val="Char0"/>
          <w:rFonts w:hint="cs"/>
          <w:rtl/>
        </w:rPr>
        <w:t>ک</w:t>
      </w:r>
      <w:r w:rsidRPr="00C64670">
        <w:rPr>
          <w:rStyle w:val="Char0"/>
          <w:rFonts w:hint="cs"/>
          <w:rtl/>
        </w:rPr>
        <w:t>ر</w:t>
      </w:r>
      <w:r w:rsidRPr="00C64670">
        <w:rPr>
          <w:rStyle w:val="Char0"/>
          <w:rtl/>
        </w:rPr>
        <w:t xml:space="preserve"> </w:t>
      </w:r>
      <w:r w:rsidRPr="007B25EB">
        <w:rPr>
          <w:rStyle w:val="Char0"/>
          <w:rFonts w:hint="cs"/>
          <w:rtl/>
        </w:rPr>
        <w:t>أحمد</w:t>
      </w:r>
      <w:r w:rsidRPr="007B25EB">
        <w:rPr>
          <w:rStyle w:val="Char0"/>
          <w:rtl/>
        </w:rPr>
        <w:t xml:space="preserve"> </w:t>
      </w:r>
      <w:r w:rsidRPr="007B25EB">
        <w:rPr>
          <w:rStyle w:val="Char0"/>
          <w:rFonts w:hint="cs"/>
          <w:rtl/>
        </w:rPr>
        <w:t>بن</w:t>
      </w:r>
      <w:r w:rsidRPr="007B25EB">
        <w:rPr>
          <w:rStyle w:val="Char0"/>
          <w:rtl/>
        </w:rPr>
        <w:t xml:space="preserve"> </w:t>
      </w:r>
      <w:r w:rsidRPr="007B25EB">
        <w:rPr>
          <w:rStyle w:val="Char0"/>
          <w:rFonts w:hint="cs"/>
          <w:rtl/>
        </w:rPr>
        <w:t>أب</w:t>
      </w:r>
      <w:r w:rsidR="00DF08BB" w:rsidRPr="007B25EB">
        <w:rPr>
          <w:rStyle w:val="Char0"/>
          <w:rFonts w:hint="cs"/>
          <w:rtl/>
        </w:rPr>
        <w:t>ی</w:t>
      </w:r>
      <w:r w:rsidRPr="007B25EB">
        <w:rPr>
          <w:rStyle w:val="Char0"/>
          <w:rtl/>
        </w:rPr>
        <w:t xml:space="preserve"> </w:t>
      </w:r>
      <w:r w:rsidR="0059283E" w:rsidRPr="007B25EB">
        <w:rPr>
          <w:rStyle w:val="Char0"/>
          <w:rFonts w:hint="cs"/>
          <w:rtl/>
        </w:rPr>
        <w:t>خ</w:t>
      </w:r>
      <w:r w:rsidR="00DF08BB" w:rsidRPr="007B25EB">
        <w:rPr>
          <w:rStyle w:val="Char0"/>
          <w:rFonts w:hint="cs"/>
          <w:rtl/>
        </w:rPr>
        <w:t>ی</w:t>
      </w:r>
      <w:r w:rsidR="0059283E" w:rsidRPr="007B25EB">
        <w:rPr>
          <w:rStyle w:val="Char0"/>
          <w:rFonts w:hint="cs"/>
          <w:rtl/>
        </w:rPr>
        <w:t>ثمه</w:t>
      </w:r>
      <w:r w:rsidRPr="007B25EB">
        <w:rPr>
          <w:rStyle w:val="Char0"/>
          <w:rtl/>
        </w:rPr>
        <w:t xml:space="preserve"> </w:t>
      </w:r>
      <w:r w:rsidRPr="007B25EB">
        <w:rPr>
          <w:rStyle w:val="Char0"/>
          <w:rFonts w:hint="cs"/>
          <w:rtl/>
        </w:rPr>
        <w:t>زه</w:t>
      </w:r>
      <w:r w:rsidR="00DF08BB" w:rsidRPr="007B25EB">
        <w:rPr>
          <w:rStyle w:val="Char0"/>
          <w:rFonts w:hint="cs"/>
          <w:rtl/>
        </w:rPr>
        <w:t>ی</w:t>
      </w:r>
      <w:r w:rsidRPr="007B25EB">
        <w:rPr>
          <w:rStyle w:val="Char0"/>
          <w:rFonts w:hint="cs"/>
          <w:rtl/>
        </w:rPr>
        <w:t>ر</w:t>
      </w:r>
      <w:r w:rsidRPr="007B25EB">
        <w:rPr>
          <w:rStyle w:val="Char0"/>
          <w:rtl/>
        </w:rPr>
        <w:t xml:space="preserve"> </w:t>
      </w:r>
      <w:r w:rsidRPr="007B25EB">
        <w:rPr>
          <w:rStyle w:val="Char0"/>
          <w:rFonts w:hint="cs"/>
          <w:rtl/>
        </w:rPr>
        <w:t>بن</w:t>
      </w:r>
      <w:r w:rsidRPr="007B25EB">
        <w:rPr>
          <w:rStyle w:val="Char0"/>
          <w:rtl/>
        </w:rPr>
        <w:t xml:space="preserve"> </w:t>
      </w:r>
      <w:r w:rsidR="0059283E" w:rsidRPr="007B25EB">
        <w:rPr>
          <w:rStyle w:val="Char0"/>
          <w:rFonts w:hint="cs"/>
          <w:rtl/>
        </w:rPr>
        <w:t>حرب</w:t>
      </w:r>
      <w:r w:rsidRPr="007B25EB">
        <w:rPr>
          <w:rStyle w:val="Char0"/>
          <w:rFonts w:hint="cs"/>
          <w:rtl/>
        </w:rPr>
        <w:t>،</w:t>
      </w:r>
      <w:r w:rsidRPr="007B25EB">
        <w:rPr>
          <w:rStyle w:val="Char0"/>
          <w:rtl/>
        </w:rPr>
        <w:t xml:space="preserve"> </w:t>
      </w:r>
      <w:r w:rsidRPr="007B25EB">
        <w:rPr>
          <w:rStyle w:val="Char0"/>
          <w:rFonts w:hint="cs"/>
          <w:rtl/>
        </w:rPr>
        <w:t>التاريخ</w:t>
      </w:r>
      <w:r w:rsidRPr="007B25EB">
        <w:rPr>
          <w:rStyle w:val="Char0"/>
          <w:rtl/>
        </w:rPr>
        <w:t xml:space="preserve"> </w:t>
      </w:r>
      <w:r w:rsidRPr="007B25EB">
        <w:rPr>
          <w:rStyle w:val="Char0"/>
          <w:rFonts w:hint="cs"/>
          <w:rtl/>
        </w:rPr>
        <w:t>الكبير،</w:t>
      </w:r>
      <w:r w:rsidRPr="007B25EB">
        <w:rPr>
          <w:rStyle w:val="Char0"/>
          <w:rtl/>
        </w:rPr>
        <w:t xml:space="preserve"> </w:t>
      </w:r>
      <w:r w:rsidRPr="007B25EB">
        <w:rPr>
          <w:rStyle w:val="Char0"/>
          <w:rFonts w:hint="cs"/>
          <w:rtl/>
        </w:rPr>
        <w:t>دار</w:t>
      </w:r>
      <w:r w:rsidRPr="007B25EB">
        <w:rPr>
          <w:rStyle w:val="Char0"/>
          <w:rtl/>
        </w:rPr>
        <w:t xml:space="preserve"> </w:t>
      </w:r>
      <w:r w:rsidRPr="007B25EB">
        <w:rPr>
          <w:rStyle w:val="Char0"/>
          <w:rFonts w:hint="cs"/>
          <w:rtl/>
        </w:rPr>
        <w:t>الفاروق،</w:t>
      </w:r>
      <w:r w:rsidRPr="007B25EB">
        <w:rPr>
          <w:rStyle w:val="Char0"/>
          <w:rtl/>
        </w:rPr>
        <w:t xml:space="preserve"> </w:t>
      </w:r>
      <w:r w:rsidRPr="00C64670">
        <w:rPr>
          <w:rStyle w:val="Char0"/>
          <w:rFonts w:hint="cs"/>
          <w:rtl/>
        </w:rPr>
        <w:t>ب</w:t>
      </w:r>
      <w:r w:rsidR="00DF08BB">
        <w:rPr>
          <w:rStyle w:val="Char0"/>
          <w:rFonts w:hint="cs"/>
          <w:rtl/>
        </w:rPr>
        <w:t>ی</w:t>
      </w:r>
      <w:r w:rsidR="0059283E" w:rsidRPr="00C64670">
        <w:rPr>
          <w:rStyle w:val="Char0"/>
          <w:rFonts w:hint="cs"/>
          <w:rtl/>
        </w:rPr>
        <w:softHyphen/>
      </w:r>
      <w:r w:rsidRPr="00C64670">
        <w:rPr>
          <w:rStyle w:val="Char0"/>
          <w:rFonts w:hint="cs"/>
          <w:rtl/>
        </w:rPr>
        <w:t>تا</w:t>
      </w:r>
      <w:r w:rsidR="0059283E" w:rsidRPr="00C64670">
        <w:rPr>
          <w:rStyle w:val="Char0"/>
          <w:rFonts w:hint="cs"/>
          <w:rtl/>
        </w:rPr>
        <w:t>.</w:t>
      </w:r>
    </w:p>
    <w:p w:rsidR="00600F6D" w:rsidRPr="00C64670" w:rsidRDefault="00824136" w:rsidP="007B25EB">
      <w:pPr>
        <w:widowControl/>
        <w:numPr>
          <w:ilvl w:val="0"/>
          <w:numId w:val="1"/>
        </w:numPr>
        <w:spacing w:line="240" w:lineRule="auto"/>
        <w:ind w:left="641" w:hanging="357"/>
        <w:contextualSpacing/>
        <w:jc w:val="both"/>
        <w:rPr>
          <w:rStyle w:val="Char0"/>
        </w:rPr>
      </w:pPr>
      <w:r w:rsidRPr="00C64670">
        <w:rPr>
          <w:rStyle w:val="Char0"/>
          <w:rFonts w:hint="cs"/>
          <w:rtl/>
        </w:rPr>
        <w:t xml:space="preserve">ابن ابــی شیبــه، عبدالله بن </w:t>
      </w:r>
      <w:r w:rsidRPr="007B25EB">
        <w:rPr>
          <w:rStyle w:val="Char0"/>
          <w:rFonts w:hint="cs"/>
          <w:rtl/>
        </w:rPr>
        <w:t>محمد بن ابی شیبــه، المصنّف، تعلیق: سعید اللّحام، بیروت، دارالفـــکر، 1409</w:t>
      </w:r>
      <w:r w:rsidRPr="00C64670">
        <w:rPr>
          <w:rStyle w:val="Char0"/>
          <w:rFonts w:hint="cs"/>
          <w:rtl/>
        </w:rPr>
        <w:t xml:space="preserve"> هـ</w:t>
      </w:r>
      <w:r w:rsidR="0059283E" w:rsidRPr="00C64670">
        <w:rPr>
          <w:rStyle w:val="Char0"/>
          <w:rFonts w:hint="cs"/>
          <w:rtl/>
        </w:rPr>
        <w:t>.</w:t>
      </w:r>
    </w:p>
    <w:p w:rsidR="00600F6D" w:rsidRPr="00C64670" w:rsidRDefault="00824136" w:rsidP="007B25EB">
      <w:pPr>
        <w:widowControl/>
        <w:numPr>
          <w:ilvl w:val="0"/>
          <w:numId w:val="1"/>
        </w:numPr>
        <w:spacing w:line="240" w:lineRule="auto"/>
        <w:ind w:left="641" w:hanging="357"/>
        <w:contextualSpacing/>
        <w:jc w:val="both"/>
        <w:rPr>
          <w:rStyle w:val="Char0"/>
        </w:rPr>
      </w:pPr>
      <w:r w:rsidRPr="00C64670">
        <w:rPr>
          <w:rStyle w:val="Char0"/>
          <w:rFonts w:hint="cs"/>
          <w:rtl/>
        </w:rPr>
        <w:t>ابن</w:t>
      </w:r>
      <w:r w:rsidRPr="00C64670">
        <w:rPr>
          <w:rStyle w:val="Char0"/>
          <w:rtl/>
        </w:rPr>
        <w:t xml:space="preserve"> </w:t>
      </w:r>
      <w:r w:rsidRPr="00C64670">
        <w:rPr>
          <w:rStyle w:val="Char0"/>
          <w:rFonts w:hint="cs"/>
          <w:rtl/>
        </w:rPr>
        <w:t>أب</w:t>
      </w:r>
      <w:r w:rsidR="00DF08BB">
        <w:rPr>
          <w:rStyle w:val="Char0"/>
          <w:rFonts w:hint="cs"/>
          <w:rtl/>
        </w:rPr>
        <w:t>ی</w:t>
      </w:r>
      <w:r w:rsidRPr="00C64670">
        <w:rPr>
          <w:rStyle w:val="Char0"/>
          <w:rtl/>
        </w:rPr>
        <w:t xml:space="preserve"> </w:t>
      </w:r>
      <w:r w:rsidRPr="00C64670">
        <w:rPr>
          <w:rStyle w:val="Char0"/>
          <w:rFonts w:hint="cs"/>
          <w:rtl/>
        </w:rPr>
        <w:t>عاصم،</w:t>
      </w:r>
      <w:r w:rsidRPr="00C64670">
        <w:rPr>
          <w:rStyle w:val="Char0"/>
          <w:rtl/>
        </w:rPr>
        <w:t xml:space="preserve"> </w:t>
      </w:r>
      <w:r w:rsidRPr="00C64670">
        <w:rPr>
          <w:rStyle w:val="Char0"/>
          <w:rFonts w:hint="cs"/>
          <w:rtl/>
        </w:rPr>
        <w:t>احمد بن عمرو</w:t>
      </w:r>
      <w:r w:rsidRPr="00C64670">
        <w:rPr>
          <w:rStyle w:val="Char0"/>
          <w:rtl/>
        </w:rPr>
        <w:t xml:space="preserve"> </w:t>
      </w:r>
      <w:r w:rsidRPr="00C64670">
        <w:rPr>
          <w:rStyle w:val="Char0"/>
          <w:rFonts w:hint="cs"/>
          <w:rtl/>
        </w:rPr>
        <w:t>بن</w:t>
      </w:r>
      <w:r w:rsidRPr="00C64670">
        <w:rPr>
          <w:rStyle w:val="Char0"/>
          <w:rtl/>
        </w:rPr>
        <w:t xml:space="preserve"> </w:t>
      </w:r>
      <w:r w:rsidRPr="00C64670">
        <w:rPr>
          <w:rStyle w:val="Char0"/>
          <w:rFonts w:hint="cs"/>
          <w:rtl/>
        </w:rPr>
        <w:t>أب</w:t>
      </w:r>
      <w:r w:rsidR="00DF08BB">
        <w:rPr>
          <w:rStyle w:val="Char0"/>
          <w:rFonts w:hint="cs"/>
          <w:rtl/>
        </w:rPr>
        <w:t>ی</w:t>
      </w:r>
      <w:r w:rsidRPr="00C64670">
        <w:rPr>
          <w:rStyle w:val="Char0"/>
          <w:rtl/>
        </w:rPr>
        <w:t xml:space="preserve"> </w:t>
      </w:r>
      <w:r w:rsidRPr="00C64670">
        <w:rPr>
          <w:rStyle w:val="Char0"/>
          <w:rFonts w:hint="cs"/>
          <w:rtl/>
        </w:rPr>
        <w:t>عاصم</w:t>
      </w:r>
      <w:r w:rsidRPr="00C64670">
        <w:rPr>
          <w:rStyle w:val="Char0"/>
          <w:rtl/>
        </w:rPr>
        <w:t xml:space="preserve"> </w:t>
      </w:r>
      <w:r w:rsidRPr="00C64670">
        <w:rPr>
          <w:rStyle w:val="Char0"/>
          <w:rFonts w:hint="cs"/>
          <w:rtl/>
        </w:rPr>
        <w:t>الضحا</w:t>
      </w:r>
      <w:r w:rsidR="00DF08BB">
        <w:rPr>
          <w:rStyle w:val="Char0"/>
          <w:rFonts w:hint="cs"/>
          <w:rtl/>
        </w:rPr>
        <w:t>ک</w:t>
      </w:r>
      <w:r w:rsidRPr="00C64670">
        <w:rPr>
          <w:rStyle w:val="Char0"/>
          <w:rtl/>
        </w:rPr>
        <w:t xml:space="preserve"> </w:t>
      </w:r>
      <w:r w:rsidRPr="009B4B14">
        <w:rPr>
          <w:rStyle w:val="Char0"/>
          <w:rFonts w:hint="cs"/>
          <w:rtl/>
        </w:rPr>
        <w:t>الش</w:t>
      </w:r>
      <w:r w:rsidR="00DF08BB" w:rsidRPr="009B4B14">
        <w:rPr>
          <w:rStyle w:val="Char0"/>
          <w:rFonts w:hint="cs"/>
          <w:rtl/>
        </w:rPr>
        <w:t>ی</w:t>
      </w:r>
      <w:r w:rsidRPr="009B4B14">
        <w:rPr>
          <w:rStyle w:val="Char0"/>
          <w:rFonts w:hint="cs"/>
          <w:rtl/>
        </w:rPr>
        <w:t>بان</w:t>
      </w:r>
      <w:r w:rsidR="00DF08BB" w:rsidRPr="009B4B14">
        <w:rPr>
          <w:rStyle w:val="Char0"/>
          <w:rFonts w:hint="cs"/>
          <w:rtl/>
        </w:rPr>
        <w:t>ی</w:t>
      </w:r>
      <w:r w:rsidRPr="006933B2">
        <w:rPr>
          <w:rStyle w:val="Char0"/>
          <w:rFonts w:hint="cs"/>
          <w:rtl/>
        </w:rPr>
        <w:t>،</w:t>
      </w:r>
      <w:r w:rsidRPr="006933B2">
        <w:rPr>
          <w:rStyle w:val="Char0"/>
          <w:rtl/>
        </w:rPr>
        <w:t xml:space="preserve"> </w:t>
      </w:r>
      <w:r w:rsidRPr="006933B2">
        <w:rPr>
          <w:rStyle w:val="Char0"/>
          <w:rFonts w:hint="cs"/>
          <w:rtl/>
        </w:rPr>
        <w:t>السنة،</w:t>
      </w:r>
      <w:r w:rsidRPr="006933B2">
        <w:rPr>
          <w:rStyle w:val="Char0"/>
          <w:rtl/>
        </w:rPr>
        <w:t xml:space="preserve"> </w:t>
      </w:r>
      <w:r w:rsidRPr="006933B2">
        <w:rPr>
          <w:rStyle w:val="Char0"/>
          <w:rFonts w:hint="cs"/>
          <w:rtl/>
        </w:rPr>
        <w:t>تحق</w:t>
      </w:r>
      <w:r w:rsidR="00DF08BB" w:rsidRPr="006933B2">
        <w:rPr>
          <w:rStyle w:val="Char0"/>
          <w:rFonts w:hint="cs"/>
          <w:rtl/>
        </w:rPr>
        <w:t>ی</w:t>
      </w:r>
      <w:r w:rsidRPr="006933B2">
        <w:rPr>
          <w:rStyle w:val="Char0"/>
          <w:rFonts w:hint="cs"/>
          <w:rtl/>
        </w:rPr>
        <w:t>ق</w:t>
      </w:r>
      <w:r w:rsidRPr="00C64670">
        <w:rPr>
          <w:rStyle w:val="Char0"/>
          <w:rtl/>
        </w:rPr>
        <w:t xml:space="preserve">: </w:t>
      </w:r>
      <w:r w:rsidRPr="00C64670">
        <w:rPr>
          <w:rStyle w:val="Char0"/>
          <w:rFonts w:hint="cs"/>
          <w:rtl/>
        </w:rPr>
        <w:t>محمد</w:t>
      </w:r>
      <w:r w:rsidRPr="00C64670">
        <w:rPr>
          <w:rStyle w:val="Char0"/>
          <w:rtl/>
        </w:rPr>
        <w:t xml:space="preserve"> </w:t>
      </w:r>
      <w:r w:rsidRPr="00C64670">
        <w:rPr>
          <w:rStyle w:val="Char0"/>
          <w:rFonts w:hint="cs"/>
          <w:rtl/>
        </w:rPr>
        <w:t>ناصر</w:t>
      </w:r>
      <w:r w:rsidRPr="00C64670">
        <w:rPr>
          <w:rStyle w:val="Char0"/>
          <w:rtl/>
        </w:rPr>
        <w:t xml:space="preserve"> </w:t>
      </w:r>
      <w:r w:rsidRPr="00C64670">
        <w:rPr>
          <w:rStyle w:val="Char0"/>
          <w:rFonts w:hint="cs"/>
          <w:rtl/>
        </w:rPr>
        <w:t>الد</w:t>
      </w:r>
      <w:r w:rsidR="00DF08BB">
        <w:rPr>
          <w:rStyle w:val="Char0"/>
          <w:rFonts w:hint="cs"/>
          <w:rtl/>
        </w:rPr>
        <w:t>ی</w:t>
      </w:r>
      <w:r w:rsidRPr="00C64670">
        <w:rPr>
          <w:rStyle w:val="Char0"/>
          <w:rFonts w:hint="cs"/>
          <w:rtl/>
        </w:rPr>
        <w:t>ن</w:t>
      </w:r>
      <w:r w:rsidRPr="00C64670">
        <w:rPr>
          <w:rStyle w:val="Char0"/>
          <w:rtl/>
        </w:rPr>
        <w:t xml:space="preserve"> </w:t>
      </w:r>
      <w:r w:rsidRPr="00C64670">
        <w:rPr>
          <w:rStyle w:val="Char0"/>
          <w:rFonts w:hint="cs"/>
          <w:rtl/>
        </w:rPr>
        <w:t>ألبان</w:t>
      </w:r>
      <w:r w:rsidR="00DF08BB">
        <w:rPr>
          <w:rStyle w:val="Char0"/>
          <w:rFonts w:hint="cs"/>
          <w:rtl/>
        </w:rPr>
        <w:t>ی</w:t>
      </w:r>
      <w:r w:rsidRPr="00C64670">
        <w:rPr>
          <w:rStyle w:val="Char0"/>
          <w:rFonts w:hint="cs"/>
          <w:rtl/>
        </w:rPr>
        <w:t>،</w:t>
      </w:r>
      <w:r w:rsidRPr="00C64670">
        <w:rPr>
          <w:rStyle w:val="Char0"/>
          <w:rtl/>
        </w:rPr>
        <w:t xml:space="preserve"> </w:t>
      </w:r>
      <w:r w:rsidRPr="00C64670">
        <w:rPr>
          <w:rStyle w:val="Char0"/>
          <w:rFonts w:hint="cs"/>
          <w:rtl/>
        </w:rPr>
        <w:t>ب</w:t>
      </w:r>
      <w:r w:rsidR="00DF08BB">
        <w:rPr>
          <w:rStyle w:val="Char0"/>
          <w:rFonts w:hint="cs"/>
          <w:rtl/>
        </w:rPr>
        <w:t>ی</w:t>
      </w:r>
      <w:r w:rsidRPr="00C64670">
        <w:rPr>
          <w:rStyle w:val="Char0"/>
          <w:rFonts w:hint="cs"/>
          <w:rtl/>
        </w:rPr>
        <w:t>روت،</w:t>
      </w:r>
      <w:r w:rsidRPr="00C64670">
        <w:rPr>
          <w:rStyle w:val="Char0"/>
          <w:rtl/>
        </w:rPr>
        <w:t xml:space="preserve"> </w:t>
      </w:r>
      <w:r w:rsidRPr="00C64670">
        <w:rPr>
          <w:rStyle w:val="Char0"/>
          <w:rFonts w:hint="cs"/>
          <w:rtl/>
        </w:rPr>
        <w:t>الم</w:t>
      </w:r>
      <w:r w:rsidR="00DF08BB">
        <w:rPr>
          <w:rStyle w:val="Char0"/>
          <w:rFonts w:hint="cs"/>
          <w:rtl/>
        </w:rPr>
        <w:t>ک</w:t>
      </w:r>
      <w:r w:rsidRPr="00C64670">
        <w:rPr>
          <w:rStyle w:val="Char0"/>
          <w:rFonts w:hint="cs"/>
          <w:rtl/>
        </w:rPr>
        <w:t>تب</w:t>
      </w:r>
      <w:r w:rsidRPr="00C64670">
        <w:rPr>
          <w:rStyle w:val="Char0"/>
          <w:rtl/>
        </w:rPr>
        <w:t xml:space="preserve"> </w:t>
      </w:r>
      <w:r w:rsidRPr="00C64670">
        <w:rPr>
          <w:rStyle w:val="Char0"/>
          <w:rFonts w:hint="cs"/>
          <w:rtl/>
        </w:rPr>
        <w:t>الإسلام</w:t>
      </w:r>
      <w:r w:rsidR="00DF08BB">
        <w:rPr>
          <w:rStyle w:val="Char0"/>
          <w:rFonts w:hint="cs"/>
          <w:rtl/>
        </w:rPr>
        <w:t>ی</w:t>
      </w:r>
      <w:r w:rsidRPr="00C64670">
        <w:rPr>
          <w:rStyle w:val="Char0"/>
          <w:rFonts w:hint="cs"/>
          <w:rtl/>
        </w:rPr>
        <w:t>،</w:t>
      </w:r>
      <w:r w:rsidRPr="00C64670">
        <w:rPr>
          <w:rStyle w:val="Char0"/>
          <w:rtl/>
        </w:rPr>
        <w:t xml:space="preserve"> </w:t>
      </w:r>
      <w:r w:rsidR="0059283E" w:rsidRPr="00C64670">
        <w:rPr>
          <w:rStyle w:val="Char0"/>
          <w:rFonts w:hint="cs"/>
          <w:rtl/>
        </w:rPr>
        <w:t>اول</w:t>
      </w:r>
      <w:r w:rsidRPr="00C64670">
        <w:rPr>
          <w:rStyle w:val="Char0"/>
          <w:rFonts w:hint="cs"/>
          <w:rtl/>
        </w:rPr>
        <w:t>،</w:t>
      </w:r>
      <w:r w:rsidRPr="00C64670">
        <w:rPr>
          <w:rStyle w:val="Char0"/>
          <w:rtl/>
        </w:rPr>
        <w:t xml:space="preserve"> 1400 </w:t>
      </w:r>
      <w:r w:rsidRPr="00C64670">
        <w:rPr>
          <w:rStyle w:val="Char0"/>
          <w:rFonts w:hint="cs"/>
          <w:rtl/>
        </w:rPr>
        <w:t>هـ</w:t>
      </w:r>
      <w:r w:rsidR="0059283E" w:rsidRPr="00C64670">
        <w:rPr>
          <w:rStyle w:val="Char0"/>
          <w:rFonts w:hint="cs"/>
          <w:rtl/>
        </w:rPr>
        <w:t>.</w:t>
      </w:r>
    </w:p>
    <w:p w:rsidR="00824136" w:rsidRPr="00C64670" w:rsidRDefault="00824136" w:rsidP="007B25EB">
      <w:pPr>
        <w:widowControl/>
        <w:numPr>
          <w:ilvl w:val="0"/>
          <w:numId w:val="1"/>
        </w:numPr>
        <w:spacing w:line="240" w:lineRule="auto"/>
        <w:ind w:left="641" w:hanging="357"/>
        <w:contextualSpacing/>
        <w:jc w:val="both"/>
        <w:rPr>
          <w:rStyle w:val="Char0"/>
          <w:rtl/>
        </w:rPr>
      </w:pPr>
      <w:r w:rsidRPr="00C64670">
        <w:rPr>
          <w:rStyle w:val="Char0"/>
          <w:rFonts w:hint="cs"/>
          <w:rtl/>
        </w:rPr>
        <w:t>ابن</w:t>
      </w:r>
      <w:r w:rsidR="0059283E" w:rsidRPr="00C64670">
        <w:rPr>
          <w:rStyle w:val="Char0"/>
          <w:rtl/>
        </w:rPr>
        <w:softHyphen/>
      </w:r>
      <w:r w:rsidRPr="00C64670">
        <w:rPr>
          <w:rStyle w:val="Char0"/>
          <w:rFonts w:hint="cs"/>
          <w:rtl/>
        </w:rPr>
        <w:t>ابی</w:t>
      </w:r>
      <w:r w:rsidRPr="00C64670">
        <w:rPr>
          <w:rStyle w:val="Char0"/>
          <w:rtl/>
        </w:rPr>
        <w:t xml:space="preserve"> </w:t>
      </w:r>
      <w:r w:rsidRPr="00C64670">
        <w:rPr>
          <w:rStyle w:val="Char0"/>
          <w:rFonts w:hint="cs"/>
          <w:rtl/>
        </w:rPr>
        <w:t>عاصم،</w:t>
      </w:r>
      <w:r w:rsidRPr="00C64670">
        <w:rPr>
          <w:rStyle w:val="Char0"/>
          <w:rtl/>
        </w:rPr>
        <w:t xml:space="preserve"> </w:t>
      </w:r>
      <w:r w:rsidRPr="00C64670">
        <w:rPr>
          <w:rStyle w:val="Char0"/>
          <w:rFonts w:hint="cs"/>
          <w:rtl/>
        </w:rPr>
        <w:t>أحمدبن</w:t>
      </w:r>
      <w:r w:rsidRPr="00C64670">
        <w:rPr>
          <w:rStyle w:val="Char0"/>
          <w:rtl/>
        </w:rPr>
        <w:t xml:space="preserve"> </w:t>
      </w:r>
      <w:r w:rsidRPr="00C64670">
        <w:rPr>
          <w:rStyle w:val="Char0"/>
          <w:rFonts w:hint="cs"/>
          <w:rtl/>
        </w:rPr>
        <w:t>عمروبن</w:t>
      </w:r>
      <w:r w:rsidRPr="00C64670">
        <w:rPr>
          <w:rStyle w:val="Char0"/>
          <w:rtl/>
        </w:rPr>
        <w:t xml:space="preserve"> </w:t>
      </w:r>
      <w:r w:rsidR="0059283E" w:rsidRPr="00C64670">
        <w:rPr>
          <w:rStyle w:val="Char0"/>
          <w:rFonts w:hint="cs"/>
          <w:rtl/>
        </w:rPr>
        <w:t>أبو</w:t>
      </w:r>
      <w:r w:rsidRPr="00C64670">
        <w:rPr>
          <w:rStyle w:val="Char0"/>
          <w:rFonts w:hint="cs"/>
          <w:rtl/>
        </w:rPr>
        <w:t>عاصم</w:t>
      </w:r>
      <w:r w:rsidR="0059283E" w:rsidRPr="00C64670">
        <w:rPr>
          <w:rStyle w:val="Char0"/>
          <w:rtl/>
        </w:rPr>
        <w:t xml:space="preserve"> </w:t>
      </w:r>
      <w:r w:rsidRPr="00C64670">
        <w:rPr>
          <w:rStyle w:val="Char0"/>
          <w:rFonts w:hint="cs"/>
          <w:rtl/>
        </w:rPr>
        <w:t>ش</w:t>
      </w:r>
      <w:r w:rsidR="00DF08BB">
        <w:rPr>
          <w:rStyle w:val="Char0"/>
          <w:rFonts w:hint="cs"/>
          <w:rtl/>
        </w:rPr>
        <w:t>ی</w:t>
      </w:r>
      <w:r w:rsidRPr="00C64670">
        <w:rPr>
          <w:rStyle w:val="Char0"/>
          <w:rFonts w:hint="cs"/>
          <w:rtl/>
        </w:rPr>
        <w:t>بان</w:t>
      </w:r>
      <w:r w:rsidR="00DF08BB">
        <w:rPr>
          <w:rStyle w:val="Char0"/>
          <w:rFonts w:hint="cs"/>
          <w:rtl/>
        </w:rPr>
        <w:t>ی</w:t>
      </w:r>
      <w:r w:rsidRPr="00C64670">
        <w:rPr>
          <w:rStyle w:val="Char0"/>
          <w:rtl/>
        </w:rPr>
        <w:t xml:space="preserve"> </w:t>
      </w:r>
      <w:r w:rsidRPr="006933B2">
        <w:rPr>
          <w:rStyle w:val="Char0"/>
          <w:rFonts w:hint="cs"/>
          <w:rtl/>
        </w:rPr>
        <w:t>أبوب</w:t>
      </w:r>
      <w:r w:rsidR="00DF08BB" w:rsidRPr="006933B2">
        <w:rPr>
          <w:rStyle w:val="Char0"/>
          <w:rFonts w:hint="cs"/>
          <w:rtl/>
        </w:rPr>
        <w:t>ک</w:t>
      </w:r>
      <w:r w:rsidRPr="006933B2">
        <w:rPr>
          <w:rStyle w:val="Char0"/>
          <w:rFonts w:hint="cs"/>
          <w:rtl/>
        </w:rPr>
        <w:t>ر،</w:t>
      </w:r>
      <w:r w:rsidRPr="006933B2">
        <w:rPr>
          <w:rStyle w:val="Char0"/>
          <w:rtl/>
        </w:rPr>
        <w:t xml:space="preserve"> </w:t>
      </w:r>
      <w:r w:rsidRPr="006933B2">
        <w:rPr>
          <w:rStyle w:val="Char0"/>
          <w:rFonts w:hint="cs"/>
          <w:rtl/>
        </w:rPr>
        <w:t>الزهد،</w:t>
      </w:r>
      <w:r w:rsidRPr="006933B2">
        <w:rPr>
          <w:rStyle w:val="Char0"/>
          <w:rtl/>
        </w:rPr>
        <w:t xml:space="preserve"> </w:t>
      </w:r>
      <w:r w:rsidRPr="006933B2">
        <w:rPr>
          <w:rStyle w:val="Char0"/>
          <w:rFonts w:hint="cs"/>
          <w:rtl/>
        </w:rPr>
        <w:t>تحق</w:t>
      </w:r>
      <w:r w:rsidR="00DF08BB" w:rsidRPr="006933B2">
        <w:rPr>
          <w:rStyle w:val="Char0"/>
          <w:rFonts w:hint="cs"/>
          <w:rtl/>
        </w:rPr>
        <w:t>ی</w:t>
      </w:r>
      <w:r w:rsidRPr="006933B2">
        <w:rPr>
          <w:rStyle w:val="Char0"/>
          <w:rFonts w:hint="cs"/>
          <w:rtl/>
        </w:rPr>
        <w:t>ق</w:t>
      </w:r>
      <w:r w:rsidRPr="00C64670">
        <w:rPr>
          <w:rStyle w:val="Char0"/>
          <w:rtl/>
        </w:rPr>
        <w:t xml:space="preserve">: </w:t>
      </w:r>
      <w:r w:rsidRPr="00C64670">
        <w:rPr>
          <w:rStyle w:val="Char0"/>
          <w:rFonts w:hint="cs"/>
          <w:rtl/>
        </w:rPr>
        <w:t>عبد</w:t>
      </w:r>
      <w:r w:rsidRPr="00C64670">
        <w:rPr>
          <w:rStyle w:val="Char0"/>
          <w:rtl/>
        </w:rPr>
        <w:t xml:space="preserve"> </w:t>
      </w:r>
      <w:r w:rsidRPr="00C64670">
        <w:rPr>
          <w:rStyle w:val="Char0"/>
          <w:rFonts w:hint="cs"/>
          <w:rtl/>
        </w:rPr>
        <w:t>العل</w:t>
      </w:r>
      <w:r w:rsidR="00DF08BB">
        <w:rPr>
          <w:rStyle w:val="Char0"/>
          <w:rFonts w:hint="cs"/>
          <w:rtl/>
        </w:rPr>
        <w:t>ی</w:t>
      </w:r>
      <w:r w:rsidRPr="00C64670">
        <w:rPr>
          <w:rStyle w:val="Char0"/>
          <w:rtl/>
        </w:rPr>
        <w:t xml:space="preserve"> </w:t>
      </w:r>
      <w:r w:rsidRPr="00C64670">
        <w:rPr>
          <w:rStyle w:val="Char0"/>
          <w:rFonts w:hint="cs"/>
          <w:rtl/>
        </w:rPr>
        <w:t>عبد</w:t>
      </w:r>
      <w:r w:rsidRPr="00C64670">
        <w:rPr>
          <w:rStyle w:val="Char0"/>
          <w:rtl/>
        </w:rPr>
        <w:t xml:space="preserve"> </w:t>
      </w:r>
      <w:r w:rsidRPr="00C64670">
        <w:rPr>
          <w:rStyle w:val="Char0"/>
          <w:rFonts w:hint="cs"/>
          <w:rtl/>
        </w:rPr>
        <w:t>الحم</w:t>
      </w:r>
      <w:r w:rsidR="00DF08BB">
        <w:rPr>
          <w:rStyle w:val="Char0"/>
          <w:rFonts w:hint="cs"/>
          <w:rtl/>
        </w:rPr>
        <w:t>ی</w:t>
      </w:r>
      <w:r w:rsidRPr="00C64670">
        <w:rPr>
          <w:rStyle w:val="Char0"/>
          <w:rFonts w:hint="cs"/>
          <w:rtl/>
        </w:rPr>
        <w:t>د</w:t>
      </w:r>
      <w:r w:rsidRPr="00C64670">
        <w:rPr>
          <w:rStyle w:val="Char0"/>
          <w:rtl/>
        </w:rPr>
        <w:t xml:space="preserve"> </w:t>
      </w:r>
      <w:r w:rsidRPr="00C64670">
        <w:rPr>
          <w:rStyle w:val="Char0"/>
          <w:rFonts w:hint="cs"/>
          <w:rtl/>
        </w:rPr>
        <w:t>حامد،</w:t>
      </w:r>
      <w:r w:rsidRPr="00C64670">
        <w:rPr>
          <w:rStyle w:val="Char0"/>
          <w:rtl/>
        </w:rPr>
        <w:t xml:space="preserve"> </w:t>
      </w:r>
      <w:r w:rsidRPr="00C64670">
        <w:rPr>
          <w:rStyle w:val="Char0"/>
          <w:rFonts w:hint="cs"/>
          <w:rtl/>
        </w:rPr>
        <w:t>الناشر</w:t>
      </w:r>
      <w:r w:rsidRPr="00C64670">
        <w:rPr>
          <w:rStyle w:val="Char0"/>
          <w:rtl/>
        </w:rPr>
        <w:t xml:space="preserve">: </w:t>
      </w:r>
      <w:r w:rsidRPr="00C64670">
        <w:rPr>
          <w:rStyle w:val="Char0"/>
          <w:rFonts w:hint="cs"/>
          <w:rtl/>
        </w:rPr>
        <w:t>دار</w:t>
      </w:r>
      <w:r w:rsidRPr="00C64670">
        <w:rPr>
          <w:rStyle w:val="Char0"/>
          <w:rtl/>
        </w:rPr>
        <w:t xml:space="preserve"> </w:t>
      </w:r>
      <w:r w:rsidRPr="00C64670">
        <w:rPr>
          <w:rStyle w:val="Char0"/>
          <w:rFonts w:hint="cs"/>
          <w:rtl/>
        </w:rPr>
        <w:t>الر</w:t>
      </w:r>
      <w:r w:rsidR="00DF08BB">
        <w:rPr>
          <w:rStyle w:val="Char0"/>
          <w:rFonts w:hint="cs"/>
          <w:rtl/>
        </w:rPr>
        <w:t>ی</w:t>
      </w:r>
      <w:r w:rsidRPr="00C64670">
        <w:rPr>
          <w:rStyle w:val="Char0"/>
          <w:rFonts w:hint="cs"/>
          <w:rtl/>
        </w:rPr>
        <w:t>ان</w:t>
      </w:r>
      <w:r w:rsidRPr="00C64670">
        <w:rPr>
          <w:rStyle w:val="Char0"/>
          <w:rtl/>
        </w:rPr>
        <w:t xml:space="preserve"> </w:t>
      </w:r>
      <w:r w:rsidRPr="00C64670">
        <w:rPr>
          <w:rStyle w:val="Char0"/>
          <w:rFonts w:hint="cs"/>
          <w:rtl/>
        </w:rPr>
        <w:t>للتراث</w:t>
      </w:r>
      <w:r w:rsidRPr="00C64670">
        <w:rPr>
          <w:rStyle w:val="Char0"/>
          <w:rtl/>
        </w:rPr>
        <w:t xml:space="preserve"> </w:t>
      </w:r>
      <w:r w:rsidRPr="00600F6D">
        <w:rPr>
          <w:rFonts w:cs="Times New Roman" w:hint="cs"/>
          <w:b/>
          <w:sz w:val="28"/>
          <w:rtl/>
          <w:lang w:val="en-GB"/>
        </w:rPr>
        <w:t>–</w:t>
      </w:r>
      <w:r w:rsidRPr="00C64670">
        <w:rPr>
          <w:rStyle w:val="Char0"/>
          <w:rtl/>
        </w:rPr>
        <w:t xml:space="preserve"> </w:t>
      </w:r>
      <w:r w:rsidR="0059283E" w:rsidRPr="00C64670">
        <w:rPr>
          <w:rStyle w:val="Char0"/>
          <w:rFonts w:hint="cs"/>
          <w:rtl/>
        </w:rPr>
        <w:t>قاهره</w:t>
      </w:r>
      <w:r w:rsidRPr="00C64670">
        <w:rPr>
          <w:rStyle w:val="Char0"/>
          <w:rFonts w:hint="cs"/>
          <w:rtl/>
        </w:rPr>
        <w:t>،</w:t>
      </w:r>
      <w:r w:rsidRPr="00C64670">
        <w:rPr>
          <w:rStyle w:val="Char0"/>
          <w:rtl/>
        </w:rPr>
        <w:t xml:space="preserve"> </w:t>
      </w:r>
      <w:r w:rsidR="0059283E" w:rsidRPr="00C64670">
        <w:rPr>
          <w:rStyle w:val="Char0"/>
          <w:rFonts w:hint="cs"/>
          <w:rtl/>
        </w:rPr>
        <w:t>دوم</w:t>
      </w:r>
      <w:r w:rsidRPr="00C64670">
        <w:rPr>
          <w:rStyle w:val="Char0"/>
          <w:rFonts w:hint="cs"/>
          <w:rtl/>
        </w:rPr>
        <w:t>،</w:t>
      </w:r>
      <w:r w:rsidRPr="00C64670">
        <w:rPr>
          <w:rStyle w:val="Char0"/>
          <w:rtl/>
        </w:rPr>
        <w:t xml:space="preserve"> 1408</w:t>
      </w:r>
      <w:r w:rsidRPr="00C64670">
        <w:rPr>
          <w:rStyle w:val="Char0"/>
          <w:rFonts w:hint="cs"/>
          <w:rtl/>
        </w:rPr>
        <w:t>هـ</w:t>
      </w:r>
      <w:r w:rsidR="0059283E" w:rsidRPr="00C64670">
        <w:rPr>
          <w:rStyle w:val="Char0"/>
          <w:rFonts w:hint="cs"/>
          <w:rtl/>
        </w:rPr>
        <w:t>.</w:t>
      </w:r>
    </w:p>
    <w:p w:rsidR="00600F6D" w:rsidRPr="00C64670" w:rsidRDefault="0059283E" w:rsidP="007B25EB">
      <w:pPr>
        <w:widowControl/>
        <w:numPr>
          <w:ilvl w:val="0"/>
          <w:numId w:val="1"/>
        </w:numPr>
        <w:spacing w:line="240" w:lineRule="auto"/>
        <w:ind w:left="641" w:hanging="357"/>
        <w:contextualSpacing/>
        <w:jc w:val="both"/>
        <w:rPr>
          <w:rStyle w:val="Char0"/>
        </w:rPr>
      </w:pPr>
      <w:r w:rsidRPr="00C64670">
        <w:rPr>
          <w:rStyle w:val="Char0"/>
          <w:rFonts w:hint="cs"/>
          <w:rtl/>
        </w:rPr>
        <w:t>ابن اثیر، مبارک</w:t>
      </w:r>
      <w:r w:rsidRPr="00C64670">
        <w:rPr>
          <w:rStyle w:val="Char0"/>
          <w:rtl/>
        </w:rPr>
        <w:softHyphen/>
      </w:r>
      <w:r w:rsidRPr="00C64670">
        <w:rPr>
          <w:rStyle w:val="Char0"/>
          <w:rFonts w:hint="cs"/>
          <w:rtl/>
        </w:rPr>
        <w:t>بن محمد</w:t>
      </w:r>
      <w:r w:rsidRPr="00C64670">
        <w:rPr>
          <w:rStyle w:val="Char0"/>
          <w:rtl/>
        </w:rPr>
        <w:softHyphen/>
      </w:r>
      <w:r w:rsidR="00824136" w:rsidRPr="00C64670">
        <w:rPr>
          <w:rStyle w:val="Char0"/>
          <w:rFonts w:hint="cs"/>
          <w:rtl/>
        </w:rPr>
        <w:t>بن الجزری</w:t>
      </w:r>
      <w:r w:rsidR="00824136" w:rsidRPr="009B4B14">
        <w:rPr>
          <w:rStyle w:val="Char0"/>
          <w:rFonts w:hint="cs"/>
          <w:rtl/>
        </w:rPr>
        <w:t>، النهایة فی غریب الحدیث و الأثر، تحقیق</w:t>
      </w:r>
      <w:r w:rsidRPr="00C64670">
        <w:rPr>
          <w:rStyle w:val="Char0"/>
          <w:rFonts w:hint="cs"/>
          <w:rtl/>
        </w:rPr>
        <w:t xml:space="preserve">: طاهر احمد زاوی و محمود محمد </w:t>
      </w:r>
      <w:r w:rsidR="00824136" w:rsidRPr="00C64670">
        <w:rPr>
          <w:rStyle w:val="Char0"/>
          <w:rFonts w:hint="cs"/>
          <w:rtl/>
        </w:rPr>
        <w:t>طناحی، بیروت</w:t>
      </w:r>
      <w:r w:rsidR="00824136" w:rsidRPr="006933B2">
        <w:rPr>
          <w:rStyle w:val="Char0"/>
          <w:rFonts w:hint="cs"/>
          <w:rtl/>
        </w:rPr>
        <w:t>، المکتبة العلمیة،</w:t>
      </w:r>
      <w:r w:rsidR="00824136" w:rsidRPr="00C64670">
        <w:rPr>
          <w:rStyle w:val="Char0"/>
          <w:rFonts w:hint="cs"/>
          <w:rtl/>
        </w:rPr>
        <w:t xml:space="preserve"> 1399 هـ</w:t>
      </w:r>
      <w:r w:rsidRPr="00C64670">
        <w:rPr>
          <w:rStyle w:val="Char0"/>
          <w:rFonts w:hint="cs"/>
          <w:rtl/>
        </w:rPr>
        <w:t>.</w:t>
      </w:r>
    </w:p>
    <w:p w:rsidR="00600F6D" w:rsidRPr="00C64670" w:rsidRDefault="00824136" w:rsidP="007B25EB">
      <w:pPr>
        <w:widowControl/>
        <w:numPr>
          <w:ilvl w:val="0"/>
          <w:numId w:val="1"/>
        </w:numPr>
        <w:spacing w:line="240" w:lineRule="auto"/>
        <w:ind w:left="641" w:hanging="357"/>
        <w:contextualSpacing/>
        <w:jc w:val="both"/>
        <w:rPr>
          <w:rStyle w:val="Char0"/>
        </w:rPr>
      </w:pPr>
      <w:r w:rsidRPr="00C64670">
        <w:rPr>
          <w:rStyle w:val="Char0"/>
          <w:rFonts w:hint="cs"/>
          <w:rtl/>
        </w:rPr>
        <w:t xml:space="preserve">ابن اعرابی، ابوسعید احمد بن محمد بن زیاد بن </w:t>
      </w:r>
      <w:r w:rsidRPr="007B25EB">
        <w:rPr>
          <w:rStyle w:val="Char0"/>
          <w:rFonts w:hint="cs"/>
          <w:rtl/>
        </w:rPr>
        <w:t>بشر، المعجم، تحقیق</w:t>
      </w:r>
      <w:r w:rsidRPr="00C64670">
        <w:rPr>
          <w:rStyle w:val="Char0"/>
          <w:rFonts w:hint="cs"/>
          <w:rtl/>
        </w:rPr>
        <w:t>: عب</w:t>
      </w:r>
      <w:r w:rsidR="0059283E" w:rsidRPr="00C64670">
        <w:rPr>
          <w:rStyle w:val="Char0"/>
          <w:rFonts w:hint="cs"/>
          <w:rtl/>
        </w:rPr>
        <w:t>دالمحسن بن ابراهیم بن احمد، جدّه</w:t>
      </w:r>
      <w:r w:rsidRPr="00C64670">
        <w:rPr>
          <w:rStyle w:val="Char0"/>
          <w:rFonts w:hint="cs"/>
          <w:rtl/>
        </w:rPr>
        <w:t>، دار ابن جوزی، 1418 هـ</w:t>
      </w:r>
      <w:r w:rsidR="0059283E" w:rsidRPr="00C64670">
        <w:rPr>
          <w:rStyle w:val="Char0"/>
          <w:rFonts w:hint="cs"/>
          <w:rtl/>
        </w:rPr>
        <w:t>.</w:t>
      </w:r>
    </w:p>
    <w:p w:rsidR="00600F6D" w:rsidRPr="00C64670" w:rsidRDefault="00D33D09" w:rsidP="007B25EB">
      <w:pPr>
        <w:widowControl/>
        <w:numPr>
          <w:ilvl w:val="0"/>
          <w:numId w:val="1"/>
        </w:numPr>
        <w:spacing w:line="240" w:lineRule="auto"/>
        <w:ind w:left="641" w:hanging="357"/>
        <w:contextualSpacing/>
        <w:jc w:val="both"/>
        <w:rPr>
          <w:rStyle w:val="Char0"/>
        </w:rPr>
      </w:pPr>
      <w:r w:rsidRPr="00C64670">
        <w:rPr>
          <w:rStyle w:val="Char0"/>
          <w:rtl/>
        </w:rPr>
        <w:t>أسنو</w:t>
      </w:r>
      <w:r w:rsidR="00DF08BB">
        <w:rPr>
          <w:rStyle w:val="Char0"/>
          <w:rtl/>
        </w:rPr>
        <w:t>ی</w:t>
      </w:r>
      <w:r w:rsidRPr="00C64670">
        <w:rPr>
          <w:rStyle w:val="Char0"/>
          <w:rtl/>
        </w:rPr>
        <w:t>، عبدالرح</w:t>
      </w:r>
      <w:r w:rsidR="00DF08BB">
        <w:rPr>
          <w:rStyle w:val="Char0"/>
          <w:rtl/>
        </w:rPr>
        <w:t>ی</w:t>
      </w:r>
      <w:r w:rsidRPr="00C64670">
        <w:rPr>
          <w:rStyle w:val="Char0"/>
          <w:rtl/>
        </w:rPr>
        <w:t>م بن حسن</w:t>
      </w:r>
      <w:r w:rsidRPr="007B25EB">
        <w:rPr>
          <w:rStyle w:val="Char0"/>
          <w:rtl/>
        </w:rPr>
        <w:t>، التمهيد،</w:t>
      </w:r>
      <w:r w:rsidRPr="00C64670">
        <w:rPr>
          <w:rStyle w:val="Char0"/>
          <w:rtl/>
        </w:rPr>
        <w:t xml:space="preserve"> محقق: د</w:t>
      </w:r>
      <w:r w:rsidR="00DF08BB">
        <w:rPr>
          <w:rStyle w:val="Char0"/>
          <w:rtl/>
        </w:rPr>
        <w:t>ک</w:t>
      </w:r>
      <w:r w:rsidRPr="00C64670">
        <w:rPr>
          <w:rStyle w:val="Char0"/>
          <w:rtl/>
        </w:rPr>
        <w:t xml:space="preserve">تر </w:t>
      </w:r>
      <w:r w:rsidR="00566E38" w:rsidRPr="00C64670">
        <w:rPr>
          <w:rStyle w:val="Char0"/>
          <w:rtl/>
        </w:rPr>
        <w:t>محمّد</w:t>
      </w:r>
      <w:r w:rsidRPr="00C64670">
        <w:rPr>
          <w:rStyle w:val="Char0"/>
          <w:rtl/>
        </w:rPr>
        <w:t>حسن ه</w:t>
      </w:r>
      <w:r w:rsidR="00DF08BB">
        <w:rPr>
          <w:rStyle w:val="Char0"/>
          <w:rtl/>
        </w:rPr>
        <w:t>ی</w:t>
      </w:r>
      <w:r w:rsidRPr="00C64670">
        <w:rPr>
          <w:rStyle w:val="Char0"/>
          <w:rtl/>
        </w:rPr>
        <w:t>تو، مؤسسه الرساله، ب</w:t>
      </w:r>
      <w:r w:rsidR="00DF08BB">
        <w:rPr>
          <w:rStyle w:val="Char0"/>
          <w:rtl/>
        </w:rPr>
        <w:t>ی</w:t>
      </w:r>
      <w:r w:rsidRPr="00C64670">
        <w:rPr>
          <w:rStyle w:val="Char0"/>
          <w:rtl/>
        </w:rPr>
        <w:t>روت، اول، 1400ه‍ .</w:t>
      </w:r>
    </w:p>
    <w:p w:rsidR="00600F6D" w:rsidRPr="00C64670" w:rsidRDefault="00D33D09" w:rsidP="007B25EB">
      <w:pPr>
        <w:widowControl/>
        <w:numPr>
          <w:ilvl w:val="0"/>
          <w:numId w:val="1"/>
        </w:numPr>
        <w:spacing w:line="240" w:lineRule="auto"/>
        <w:ind w:left="641" w:hanging="357"/>
        <w:contextualSpacing/>
        <w:jc w:val="both"/>
        <w:rPr>
          <w:rStyle w:val="Char0"/>
        </w:rPr>
      </w:pPr>
      <w:r w:rsidRPr="00C64670">
        <w:rPr>
          <w:rStyle w:val="Char0"/>
          <w:rtl/>
        </w:rPr>
        <w:t>آل‌ت</w:t>
      </w:r>
      <w:r w:rsidR="00DF08BB">
        <w:rPr>
          <w:rStyle w:val="Char0"/>
          <w:rtl/>
        </w:rPr>
        <w:t>ی</w:t>
      </w:r>
      <w:r w:rsidRPr="00C64670">
        <w:rPr>
          <w:rStyle w:val="Char0"/>
          <w:rtl/>
        </w:rPr>
        <w:t>م</w:t>
      </w:r>
      <w:r w:rsidR="00DF08BB">
        <w:rPr>
          <w:rStyle w:val="Char0"/>
          <w:rtl/>
        </w:rPr>
        <w:t>ی</w:t>
      </w:r>
      <w:r w:rsidRPr="00C64670">
        <w:rPr>
          <w:rStyle w:val="Char0"/>
          <w:rtl/>
        </w:rPr>
        <w:t xml:space="preserve">ه، أحمد بن </w:t>
      </w:r>
      <w:r w:rsidRPr="006933B2">
        <w:rPr>
          <w:rStyle w:val="Char0"/>
          <w:rtl/>
        </w:rPr>
        <w:t>عبدالحل</w:t>
      </w:r>
      <w:r w:rsidR="00DF08BB" w:rsidRPr="006933B2">
        <w:rPr>
          <w:rStyle w:val="Char0"/>
          <w:rtl/>
        </w:rPr>
        <w:t>ی</w:t>
      </w:r>
      <w:r w:rsidRPr="006933B2">
        <w:rPr>
          <w:rStyle w:val="Char0"/>
          <w:rtl/>
        </w:rPr>
        <w:t>م، المسود</w:t>
      </w:r>
      <w:r w:rsidRPr="006933B2">
        <w:rPr>
          <w:rStyle w:val="Char0"/>
          <w:rFonts w:hint="cs"/>
          <w:rtl/>
        </w:rPr>
        <w:t>ة</w:t>
      </w:r>
      <w:r w:rsidRPr="006933B2">
        <w:rPr>
          <w:rStyle w:val="Char0"/>
          <w:rtl/>
        </w:rPr>
        <w:t>، محقق</w:t>
      </w:r>
      <w:r w:rsidRPr="00C64670">
        <w:rPr>
          <w:rStyle w:val="Char0"/>
          <w:rtl/>
        </w:rPr>
        <w:t xml:space="preserve">: </w:t>
      </w:r>
      <w:r w:rsidR="00566E38" w:rsidRPr="00C64670">
        <w:rPr>
          <w:rStyle w:val="Char0"/>
          <w:rtl/>
        </w:rPr>
        <w:t>محمّد</w:t>
      </w:r>
      <w:r w:rsidRPr="00C64670">
        <w:rPr>
          <w:rStyle w:val="Char0"/>
          <w:rtl/>
        </w:rPr>
        <w:t xml:space="preserve"> مح</w:t>
      </w:r>
      <w:r w:rsidR="00DF08BB">
        <w:rPr>
          <w:rStyle w:val="Char0"/>
          <w:rtl/>
        </w:rPr>
        <w:t>ی</w:t>
      </w:r>
      <w:r w:rsidRPr="00C64670">
        <w:rPr>
          <w:rStyle w:val="Char0"/>
          <w:rtl/>
        </w:rPr>
        <w:t>‌الد</w:t>
      </w:r>
      <w:r w:rsidR="00DF08BB">
        <w:rPr>
          <w:rStyle w:val="Char0"/>
          <w:rtl/>
        </w:rPr>
        <w:t>ی</w:t>
      </w:r>
      <w:r w:rsidRPr="00C64670">
        <w:rPr>
          <w:rStyle w:val="Char0"/>
          <w:rtl/>
        </w:rPr>
        <w:t>ن عبدالحم</w:t>
      </w:r>
      <w:r w:rsidR="00DF08BB">
        <w:rPr>
          <w:rStyle w:val="Char0"/>
          <w:rtl/>
        </w:rPr>
        <w:t>ی</w:t>
      </w:r>
      <w:r w:rsidRPr="00C64670">
        <w:rPr>
          <w:rStyle w:val="Char0"/>
          <w:rtl/>
        </w:rPr>
        <w:t>د</w:t>
      </w:r>
      <w:r w:rsidRPr="00C64670">
        <w:rPr>
          <w:rStyle w:val="Char0"/>
          <w:rFonts w:hint="cs"/>
          <w:rtl/>
        </w:rPr>
        <w:t xml:space="preserve"> </w:t>
      </w:r>
      <w:r w:rsidRPr="00C64670">
        <w:rPr>
          <w:rStyle w:val="Char0"/>
          <w:rtl/>
        </w:rPr>
        <w:t>مدن</w:t>
      </w:r>
      <w:r w:rsidR="00DF08BB">
        <w:rPr>
          <w:rStyle w:val="Char0"/>
          <w:rtl/>
        </w:rPr>
        <w:t>ی</w:t>
      </w:r>
      <w:r w:rsidRPr="00C64670">
        <w:rPr>
          <w:rStyle w:val="Char0"/>
          <w:rtl/>
        </w:rPr>
        <w:t>، قاهره، ب</w:t>
      </w:r>
      <w:r w:rsidR="00DF08BB">
        <w:rPr>
          <w:rStyle w:val="Char0"/>
          <w:rtl/>
        </w:rPr>
        <w:t>ی</w:t>
      </w:r>
      <w:r w:rsidRPr="00C64670">
        <w:rPr>
          <w:rStyle w:val="Char0"/>
          <w:rtl/>
        </w:rPr>
        <w:t>‌تا.</w:t>
      </w:r>
    </w:p>
    <w:p w:rsidR="00D33D09" w:rsidRPr="00C64670" w:rsidRDefault="00D33D09" w:rsidP="007B25EB">
      <w:pPr>
        <w:widowControl/>
        <w:numPr>
          <w:ilvl w:val="0"/>
          <w:numId w:val="1"/>
        </w:numPr>
        <w:spacing w:line="240" w:lineRule="auto"/>
        <w:ind w:left="641" w:hanging="357"/>
        <w:contextualSpacing/>
        <w:jc w:val="both"/>
        <w:rPr>
          <w:rStyle w:val="Char0"/>
          <w:rtl/>
        </w:rPr>
      </w:pPr>
      <w:r w:rsidRPr="00C64670">
        <w:rPr>
          <w:rStyle w:val="Char0"/>
          <w:rtl/>
        </w:rPr>
        <w:t>آلوس</w:t>
      </w:r>
      <w:r w:rsidR="00DF08BB">
        <w:rPr>
          <w:rStyle w:val="Char0"/>
          <w:rtl/>
        </w:rPr>
        <w:t>ی</w:t>
      </w:r>
      <w:r w:rsidRPr="00C64670">
        <w:rPr>
          <w:rStyle w:val="Char0"/>
          <w:rtl/>
        </w:rPr>
        <w:t>، شهاب‌الد</w:t>
      </w:r>
      <w:r w:rsidR="00DF08BB">
        <w:rPr>
          <w:rStyle w:val="Char0"/>
          <w:rtl/>
        </w:rPr>
        <w:t>ی</w:t>
      </w:r>
      <w:r w:rsidRPr="00C64670">
        <w:rPr>
          <w:rStyle w:val="Char0"/>
          <w:rtl/>
        </w:rPr>
        <w:t xml:space="preserve">ن </w:t>
      </w:r>
      <w:r w:rsidRPr="007B25EB">
        <w:rPr>
          <w:rStyle w:val="Char0"/>
          <w:rtl/>
        </w:rPr>
        <w:t>س</w:t>
      </w:r>
      <w:r w:rsidR="00DF08BB" w:rsidRPr="007B25EB">
        <w:rPr>
          <w:rStyle w:val="Char0"/>
          <w:rtl/>
        </w:rPr>
        <w:t>ی</w:t>
      </w:r>
      <w:r w:rsidRPr="007B25EB">
        <w:rPr>
          <w:rStyle w:val="Char0"/>
          <w:rtl/>
        </w:rPr>
        <w:t xml:space="preserve">د محمود، روح المعاني في تفسير القرآن العظيم و السبع المثاني، اداره </w:t>
      </w:r>
      <w:r w:rsidR="00600F6D" w:rsidRPr="007B25EB">
        <w:rPr>
          <w:rStyle w:val="Char0"/>
          <w:rtl/>
        </w:rPr>
        <w:t xml:space="preserve">چاپ </w:t>
      </w:r>
      <w:r w:rsidR="00600F6D" w:rsidRPr="00C64670">
        <w:rPr>
          <w:rStyle w:val="Char0"/>
          <w:rtl/>
        </w:rPr>
        <w:t>من</w:t>
      </w:r>
      <w:r w:rsidR="00DF08BB">
        <w:rPr>
          <w:rStyle w:val="Char0"/>
          <w:rtl/>
        </w:rPr>
        <w:t>ی</w:t>
      </w:r>
      <w:r w:rsidR="00600F6D" w:rsidRPr="00C64670">
        <w:rPr>
          <w:rStyle w:val="Char0"/>
          <w:rtl/>
        </w:rPr>
        <w:t>ر</w:t>
      </w:r>
      <w:r w:rsidR="00DF08BB">
        <w:rPr>
          <w:rStyle w:val="Char0"/>
          <w:rtl/>
        </w:rPr>
        <w:t>ی</w:t>
      </w:r>
      <w:r w:rsidR="00600F6D" w:rsidRPr="00C64670">
        <w:rPr>
          <w:rStyle w:val="Char0"/>
          <w:rtl/>
        </w:rPr>
        <w:t>ه، ب</w:t>
      </w:r>
      <w:r w:rsidR="00DF08BB">
        <w:rPr>
          <w:rStyle w:val="Char0"/>
          <w:rtl/>
        </w:rPr>
        <w:t>ی</w:t>
      </w:r>
      <w:r w:rsidR="00600F6D" w:rsidRPr="00C64670">
        <w:rPr>
          <w:rStyle w:val="Char0"/>
          <w:rtl/>
        </w:rPr>
        <w:t>روت، لبنان، ب</w:t>
      </w:r>
      <w:r w:rsidR="00DF08BB">
        <w:rPr>
          <w:rStyle w:val="Char0"/>
          <w:rtl/>
        </w:rPr>
        <w:t>ی</w:t>
      </w:r>
      <w:r w:rsidR="00600F6D" w:rsidRPr="00C64670">
        <w:rPr>
          <w:rStyle w:val="Char0"/>
          <w:rtl/>
        </w:rPr>
        <w:t>‌تا</w:t>
      </w:r>
      <w:r w:rsidR="00600F6D" w:rsidRPr="00C64670">
        <w:rPr>
          <w:rStyle w:val="Char0"/>
          <w:rFonts w:hint="cs"/>
          <w:rtl/>
        </w:rPr>
        <w:t>.</w:t>
      </w:r>
    </w:p>
    <w:p w:rsidR="00D33D09" w:rsidRPr="00C64670" w:rsidRDefault="00D33D09" w:rsidP="007B25EB">
      <w:pPr>
        <w:numPr>
          <w:ilvl w:val="0"/>
          <w:numId w:val="1"/>
        </w:numPr>
        <w:spacing w:line="240" w:lineRule="auto"/>
        <w:ind w:left="641" w:hanging="357"/>
        <w:jc w:val="both"/>
        <w:rPr>
          <w:rStyle w:val="Char0"/>
          <w:rtl/>
        </w:rPr>
      </w:pPr>
      <w:r w:rsidRPr="00C64670">
        <w:rPr>
          <w:rStyle w:val="Char0"/>
          <w:rtl/>
        </w:rPr>
        <w:t>آمد</w:t>
      </w:r>
      <w:r w:rsidR="00DF08BB">
        <w:rPr>
          <w:rStyle w:val="Char0"/>
          <w:rtl/>
        </w:rPr>
        <w:t>ی</w:t>
      </w:r>
      <w:r w:rsidRPr="00C64670">
        <w:rPr>
          <w:rStyle w:val="Char0"/>
          <w:rtl/>
        </w:rPr>
        <w:t>، عل</w:t>
      </w:r>
      <w:r w:rsidR="00DF08BB">
        <w:rPr>
          <w:rStyle w:val="Char0"/>
          <w:rtl/>
        </w:rPr>
        <w:t>ی</w:t>
      </w:r>
      <w:r w:rsidRPr="00C64670">
        <w:rPr>
          <w:rStyle w:val="Char0"/>
          <w:rtl/>
        </w:rPr>
        <w:t xml:space="preserve"> بن </w:t>
      </w:r>
      <w:r w:rsidR="00566E38" w:rsidRPr="007B25EB">
        <w:rPr>
          <w:rStyle w:val="Char0"/>
          <w:rtl/>
        </w:rPr>
        <w:t>محمّد</w:t>
      </w:r>
      <w:r w:rsidRPr="007B25EB">
        <w:rPr>
          <w:rStyle w:val="Char0"/>
          <w:rtl/>
        </w:rPr>
        <w:t>، الإحكام في اصول الأحكام، تحق</w:t>
      </w:r>
      <w:r w:rsidR="00DF08BB" w:rsidRPr="007B25EB">
        <w:rPr>
          <w:rStyle w:val="Char0"/>
          <w:rtl/>
        </w:rPr>
        <w:t>ی</w:t>
      </w:r>
      <w:r w:rsidRPr="007B25EB">
        <w:rPr>
          <w:rStyle w:val="Char0"/>
          <w:rtl/>
        </w:rPr>
        <w:t>ق</w:t>
      </w:r>
      <w:r w:rsidRPr="00C64670">
        <w:rPr>
          <w:rStyle w:val="Char0"/>
          <w:rtl/>
        </w:rPr>
        <w:t>: د</w:t>
      </w:r>
      <w:r w:rsidR="00DF08BB">
        <w:rPr>
          <w:rStyle w:val="Char0"/>
          <w:rtl/>
        </w:rPr>
        <w:t>ک</w:t>
      </w:r>
      <w:r w:rsidRPr="00C64670">
        <w:rPr>
          <w:rStyle w:val="Char0"/>
          <w:rtl/>
        </w:rPr>
        <w:t>تر س</w:t>
      </w:r>
      <w:r w:rsidR="00DF08BB">
        <w:rPr>
          <w:rStyle w:val="Char0"/>
          <w:rtl/>
        </w:rPr>
        <w:t>ی</w:t>
      </w:r>
      <w:r w:rsidRPr="00C64670">
        <w:rPr>
          <w:rStyle w:val="Char0"/>
          <w:rtl/>
        </w:rPr>
        <w:t>د جم</w:t>
      </w:r>
      <w:r w:rsidR="00DF08BB">
        <w:rPr>
          <w:rStyle w:val="Char0"/>
          <w:rtl/>
        </w:rPr>
        <w:t>ی</w:t>
      </w:r>
      <w:r w:rsidRPr="00C64670">
        <w:rPr>
          <w:rStyle w:val="Char0"/>
          <w:rtl/>
        </w:rPr>
        <w:t>ل</w:t>
      </w:r>
      <w:r w:rsidR="00DF08BB">
        <w:rPr>
          <w:rStyle w:val="Char0"/>
          <w:rtl/>
        </w:rPr>
        <w:t>ی</w:t>
      </w:r>
      <w:r w:rsidRPr="00C64670">
        <w:rPr>
          <w:rStyle w:val="Char0"/>
          <w:rtl/>
        </w:rPr>
        <w:t>، دارال</w:t>
      </w:r>
      <w:r w:rsidR="00DF08BB">
        <w:rPr>
          <w:rStyle w:val="Char0"/>
          <w:rtl/>
        </w:rPr>
        <w:t>ک</w:t>
      </w:r>
      <w:r w:rsidRPr="00C64670">
        <w:rPr>
          <w:rStyle w:val="Char0"/>
          <w:rtl/>
        </w:rPr>
        <w:t>تاب العرب</w:t>
      </w:r>
      <w:r w:rsidR="00DF08BB">
        <w:rPr>
          <w:rStyle w:val="Char0"/>
          <w:rtl/>
        </w:rPr>
        <w:t>ی</w:t>
      </w:r>
      <w:r w:rsidRPr="00C64670">
        <w:rPr>
          <w:rStyle w:val="Char0"/>
          <w:rtl/>
        </w:rPr>
        <w:t>، ب</w:t>
      </w:r>
      <w:r w:rsidR="00DF08BB">
        <w:rPr>
          <w:rStyle w:val="Char0"/>
          <w:rtl/>
        </w:rPr>
        <w:t>ی</w:t>
      </w:r>
      <w:r w:rsidRPr="00C64670">
        <w:rPr>
          <w:rStyle w:val="Char0"/>
          <w:rtl/>
        </w:rPr>
        <w:t>روت، سوم، 1418ه‍/1998م.</w:t>
      </w:r>
    </w:p>
    <w:p w:rsidR="009D23C1" w:rsidRPr="00C64670" w:rsidRDefault="00D33D09" w:rsidP="007B25EB">
      <w:pPr>
        <w:numPr>
          <w:ilvl w:val="0"/>
          <w:numId w:val="1"/>
        </w:numPr>
        <w:spacing w:line="240" w:lineRule="auto"/>
        <w:ind w:left="641" w:hanging="357"/>
        <w:jc w:val="both"/>
        <w:rPr>
          <w:rStyle w:val="Char0"/>
        </w:rPr>
      </w:pPr>
      <w:r w:rsidRPr="00C64670">
        <w:rPr>
          <w:rStyle w:val="Char0"/>
          <w:rtl/>
        </w:rPr>
        <w:t>أم</w:t>
      </w:r>
      <w:r w:rsidR="00DF08BB">
        <w:rPr>
          <w:rStyle w:val="Char0"/>
          <w:rtl/>
        </w:rPr>
        <w:t>ی</w:t>
      </w:r>
      <w:r w:rsidRPr="00C64670">
        <w:rPr>
          <w:rStyle w:val="Char0"/>
          <w:rtl/>
        </w:rPr>
        <w:t>ن عبدالعز</w:t>
      </w:r>
      <w:r w:rsidR="00DF08BB">
        <w:rPr>
          <w:rStyle w:val="Char0"/>
          <w:rtl/>
        </w:rPr>
        <w:t>ی</w:t>
      </w:r>
      <w:r w:rsidRPr="00C64670">
        <w:rPr>
          <w:rStyle w:val="Char0"/>
          <w:rtl/>
        </w:rPr>
        <w:t xml:space="preserve">ز، </w:t>
      </w:r>
      <w:r w:rsidRPr="007B25EB">
        <w:rPr>
          <w:rStyle w:val="Char0"/>
          <w:rtl/>
        </w:rPr>
        <w:t>جمعه، فهم الإسلام في ظلال الأصول العشرين للامام الشهيد حسن النباء، دارالدعو</w:t>
      </w:r>
      <w:r w:rsidRPr="007B25EB">
        <w:rPr>
          <w:rStyle w:val="Char0"/>
          <w:rFonts w:hint="cs"/>
          <w:rtl/>
        </w:rPr>
        <w:t>ة</w:t>
      </w:r>
      <w:r w:rsidR="00600F6D" w:rsidRPr="00C64670">
        <w:rPr>
          <w:rStyle w:val="Char0"/>
          <w:rtl/>
        </w:rPr>
        <w:t>، اس</w:t>
      </w:r>
      <w:r w:rsidR="00DF08BB">
        <w:rPr>
          <w:rStyle w:val="Char0"/>
          <w:rtl/>
        </w:rPr>
        <w:t>ک</w:t>
      </w:r>
      <w:r w:rsidR="00600F6D" w:rsidRPr="00C64670">
        <w:rPr>
          <w:rStyle w:val="Char0"/>
          <w:rtl/>
        </w:rPr>
        <w:t>ندر</w:t>
      </w:r>
      <w:r w:rsidR="00DF08BB">
        <w:rPr>
          <w:rStyle w:val="Char0"/>
          <w:rtl/>
        </w:rPr>
        <w:t>ی</w:t>
      </w:r>
      <w:r w:rsidR="00600F6D" w:rsidRPr="00C64670">
        <w:rPr>
          <w:rStyle w:val="Char0"/>
          <w:rtl/>
        </w:rPr>
        <w:t>ه، پنجم، 1424ه‍/2003م</w:t>
      </w:r>
      <w:r w:rsidR="00600F6D" w:rsidRPr="00C64670">
        <w:rPr>
          <w:rStyle w:val="Char0"/>
          <w:rFonts w:hint="cs"/>
          <w:rtl/>
        </w:rPr>
        <w:t>.</w:t>
      </w:r>
    </w:p>
    <w:p w:rsidR="00D33D09" w:rsidRPr="00C64670" w:rsidRDefault="00D33D09" w:rsidP="007B25EB">
      <w:pPr>
        <w:numPr>
          <w:ilvl w:val="0"/>
          <w:numId w:val="1"/>
        </w:numPr>
        <w:spacing w:line="240" w:lineRule="auto"/>
        <w:ind w:left="641" w:hanging="357"/>
        <w:jc w:val="both"/>
        <w:rPr>
          <w:rStyle w:val="Char0"/>
          <w:rtl/>
        </w:rPr>
      </w:pPr>
      <w:r w:rsidRPr="00C64670">
        <w:rPr>
          <w:rStyle w:val="Char0"/>
          <w:rtl/>
        </w:rPr>
        <w:t>أنصار</w:t>
      </w:r>
      <w:r w:rsidR="00DF08BB">
        <w:rPr>
          <w:rStyle w:val="Char0"/>
          <w:rtl/>
        </w:rPr>
        <w:t>ی</w:t>
      </w:r>
      <w:r w:rsidRPr="00C64670">
        <w:rPr>
          <w:rStyle w:val="Char0"/>
          <w:rtl/>
        </w:rPr>
        <w:t xml:space="preserve"> قرطب</w:t>
      </w:r>
      <w:r w:rsidR="00DF08BB">
        <w:rPr>
          <w:rStyle w:val="Char0"/>
          <w:rtl/>
        </w:rPr>
        <w:t>ی</w:t>
      </w:r>
      <w:r w:rsidRPr="00C64670">
        <w:rPr>
          <w:rStyle w:val="Char0"/>
          <w:rtl/>
        </w:rPr>
        <w:t xml:space="preserve">، أبو عبدالله </w:t>
      </w:r>
      <w:r w:rsidR="00566E38" w:rsidRPr="00C64670">
        <w:rPr>
          <w:rStyle w:val="Char0"/>
          <w:rtl/>
        </w:rPr>
        <w:t>محمّد</w:t>
      </w:r>
      <w:r w:rsidRPr="00C64670">
        <w:rPr>
          <w:rStyle w:val="Char0"/>
          <w:rtl/>
        </w:rPr>
        <w:t xml:space="preserve"> </w:t>
      </w:r>
      <w:r w:rsidRPr="007B25EB">
        <w:rPr>
          <w:rStyle w:val="Char0"/>
          <w:rtl/>
        </w:rPr>
        <w:t>بن أحمد، الجامع الأحكام القرآن، مشهور به (تفسير القرطبي)، دارال</w:t>
      </w:r>
      <w:r w:rsidR="00DF08BB" w:rsidRPr="007B25EB">
        <w:rPr>
          <w:rStyle w:val="Char0"/>
          <w:rtl/>
        </w:rPr>
        <w:t>ک</w:t>
      </w:r>
      <w:r w:rsidRPr="007B25EB">
        <w:rPr>
          <w:rStyle w:val="Char0"/>
          <w:rtl/>
        </w:rPr>
        <w:t>تب</w:t>
      </w:r>
      <w:r w:rsidR="00600F6D" w:rsidRPr="007B25EB">
        <w:rPr>
          <w:rStyle w:val="Char0"/>
          <w:rtl/>
        </w:rPr>
        <w:t>، عصر</w:t>
      </w:r>
      <w:r w:rsidR="00DF08BB" w:rsidRPr="007B25EB">
        <w:rPr>
          <w:rStyle w:val="Char0"/>
          <w:rtl/>
        </w:rPr>
        <w:t>ی</w:t>
      </w:r>
      <w:r w:rsidR="00600F6D" w:rsidRPr="007B25EB">
        <w:rPr>
          <w:rStyle w:val="Char0"/>
          <w:rtl/>
        </w:rPr>
        <w:t>ه،</w:t>
      </w:r>
      <w:r w:rsidR="00600F6D" w:rsidRPr="00C64670">
        <w:rPr>
          <w:rStyle w:val="Char0"/>
          <w:rtl/>
        </w:rPr>
        <w:t xml:space="preserve"> سوم: 1387ه‍/1967م. مصر</w:t>
      </w:r>
      <w:r w:rsidR="00600F6D" w:rsidRPr="00C64670">
        <w:rPr>
          <w:rStyle w:val="Char0"/>
          <w:rFonts w:hint="cs"/>
          <w:rtl/>
        </w:rPr>
        <w:t>.</w:t>
      </w:r>
    </w:p>
    <w:p w:rsidR="00D33D09" w:rsidRPr="00C64670" w:rsidRDefault="00D33D09" w:rsidP="007B25EB">
      <w:pPr>
        <w:numPr>
          <w:ilvl w:val="0"/>
          <w:numId w:val="1"/>
        </w:numPr>
        <w:spacing w:line="240" w:lineRule="auto"/>
        <w:ind w:left="641" w:hanging="357"/>
        <w:jc w:val="both"/>
        <w:rPr>
          <w:rStyle w:val="Char0"/>
        </w:rPr>
      </w:pPr>
      <w:r w:rsidRPr="00C64670">
        <w:rPr>
          <w:rStyle w:val="Char0"/>
          <w:rtl/>
        </w:rPr>
        <w:t>ابن ت</w:t>
      </w:r>
      <w:r w:rsidR="00DF08BB">
        <w:rPr>
          <w:rStyle w:val="Char0"/>
          <w:rtl/>
        </w:rPr>
        <w:t>ی</w:t>
      </w:r>
      <w:r w:rsidRPr="00C64670">
        <w:rPr>
          <w:rStyle w:val="Char0"/>
          <w:rtl/>
        </w:rPr>
        <w:t>م</w:t>
      </w:r>
      <w:r w:rsidR="00DF08BB">
        <w:rPr>
          <w:rStyle w:val="Char0"/>
          <w:rtl/>
        </w:rPr>
        <w:t>ی</w:t>
      </w:r>
      <w:r w:rsidRPr="00C64670">
        <w:rPr>
          <w:rStyle w:val="Char0"/>
          <w:rtl/>
        </w:rPr>
        <w:t xml:space="preserve">ه، </w:t>
      </w:r>
      <w:r w:rsidRPr="007B25EB">
        <w:rPr>
          <w:rStyle w:val="Char0"/>
          <w:rtl/>
        </w:rPr>
        <w:t>تق</w:t>
      </w:r>
      <w:r w:rsidR="00DF08BB" w:rsidRPr="007B25EB">
        <w:rPr>
          <w:rStyle w:val="Char0"/>
          <w:rtl/>
        </w:rPr>
        <w:t>ی</w:t>
      </w:r>
      <w:r w:rsidRPr="007B25EB">
        <w:rPr>
          <w:rStyle w:val="Char0"/>
          <w:rtl/>
        </w:rPr>
        <w:t>‌الد</w:t>
      </w:r>
      <w:r w:rsidR="00DF08BB" w:rsidRPr="007B25EB">
        <w:rPr>
          <w:rStyle w:val="Char0"/>
          <w:rtl/>
        </w:rPr>
        <w:t>ی</w:t>
      </w:r>
      <w:r w:rsidRPr="007B25EB">
        <w:rPr>
          <w:rStyle w:val="Char0"/>
          <w:rtl/>
        </w:rPr>
        <w:t>ن أحمد بن عبدالحل</w:t>
      </w:r>
      <w:r w:rsidR="00DF08BB" w:rsidRPr="007B25EB">
        <w:rPr>
          <w:rStyle w:val="Char0"/>
          <w:rtl/>
        </w:rPr>
        <w:t>ی</w:t>
      </w:r>
      <w:r w:rsidRPr="007B25EB">
        <w:rPr>
          <w:rStyle w:val="Char0"/>
          <w:rtl/>
        </w:rPr>
        <w:t>م، مجموع</w:t>
      </w:r>
      <w:r w:rsidRPr="007B25EB">
        <w:rPr>
          <w:rStyle w:val="Char0"/>
          <w:rFonts w:hint="cs"/>
          <w:rtl/>
        </w:rPr>
        <w:t>ة</w:t>
      </w:r>
      <w:r w:rsidRPr="007B25EB">
        <w:rPr>
          <w:rStyle w:val="Char0"/>
          <w:rtl/>
        </w:rPr>
        <w:t xml:space="preserve"> الرسائل الكبري</w:t>
      </w:r>
      <w:r w:rsidR="00600F6D" w:rsidRPr="007B25EB">
        <w:rPr>
          <w:rStyle w:val="Char0"/>
          <w:rtl/>
        </w:rPr>
        <w:t>، قاهره، 1</w:t>
      </w:r>
      <w:r w:rsidR="00600F6D" w:rsidRPr="00C64670">
        <w:rPr>
          <w:rStyle w:val="Char0"/>
          <w:rtl/>
        </w:rPr>
        <w:t>386ه‍</w:t>
      </w:r>
      <w:r w:rsidR="00600F6D" w:rsidRPr="00C64670">
        <w:rPr>
          <w:rStyle w:val="Char0"/>
          <w:rFonts w:hint="cs"/>
          <w:rtl/>
        </w:rPr>
        <w:t xml:space="preserve"> .</w:t>
      </w:r>
    </w:p>
    <w:p w:rsidR="00D33D09" w:rsidRPr="00C64670" w:rsidRDefault="004B2656" w:rsidP="007B25EB">
      <w:pPr>
        <w:numPr>
          <w:ilvl w:val="0"/>
          <w:numId w:val="1"/>
        </w:numPr>
        <w:spacing w:line="240" w:lineRule="auto"/>
        <w:ind w:left="641" w:hanging="357"/>
        <w:jc w:val="both"/>
        <w:rPr>
          <w:rStyle w:val="Char0"/>
          <w:rtl/>
        </w:rPr>
      </w:pPr>
      <w:r w:rsidRPr="007B25EB">
        <w:rPr>
          <w:rStyle w:val="Char0"/>
          <w:rFonts w:hint="cs"/>
          <w:rtl/>
        </w:rPr>
        <w:t>همو</w:t>
      </w:r>
      <w:r w:rsidR="00D33D09" w:rsidRPr="007B25EB">
        <w:rPr>
          <w:rStyle w:val="Char0"/>
          <w:rtl/>
        </w:rPr>
        <w:t>، النبوات، المطبع</w:t>
      </w:r>
      <w:r w:rsidR="00D33D09" w:rsidRPr="007B25EB">
        <w:rPr>
          <w:rStyle w:val="Char0"/>
          <w:rFonts w:hint="cs"/>
          <w:rtl/>
        </w:rPr>
        <w:t>ة</w:t>
      </w:r>
      <w:r w:rsidR="00D33D09" w:rsidRPr="00C64670">
        <w:rPr>
          <w:rStyle w:val="Char0"/>
          <w:rtl/>
        </w:rPr>
        <w:t xml:space="preserve"> السلف</w:t>
      </w:r>
      <w:r w:rsidR="00DF08BB">
        <w:rPr>
          <w:rStyle w:val="Char0"/>
          <w:rtl/>
        </w:rPr>
        <w:t>ی</w:t>
      </w:r>
      <w:r w:rsidR="00D33D09" w:rsidRPr="00C64670">
        <w:rPr>
          <w:rStyle w:val="Char0"/>
          <w:rFonts w:hint="cs"/>
          <w:rtl/>
        </w:rPr>
        <w:t>ة</w:t>
      </w:r>
      <w:r w:rsidR="00D33D09" w:rsidRPr="00C64670">
        <w:rPr>
          <w:rStyle w:val="Char0"/>
          <w:rtl/>
        </w:rPr>
        <w:t>،</w:t>
      </w:r>
      <w:r w:rsidR="00600F6D" w:rsidRPr="00C64670">
        <w:rPr>
          <w:rStyle w:val="Char0"/>
          <w:rtl/>
        </w:rPr>
        <w:t xml:space="preserve"> قاهره، 1386 ه‍</w:t>
      </w:r>
      <w:r w:rsidR="00600F6D" w:rsidRPr="00C64670">
        <w:rPr>
          <w:rStyle w:val="Char0"/>
          <w:rFonts w:hint="cs"/>
          <w:rtl/>
        </w:rPr>
        <w:t xml:space="preserve"> .</w:t>
      </w:r>
    </w:p>
    <w:p w:rsidR="00D33D09" w:rsidRPr="00C64670" w:rsidRDefault="00D33D09" w:rsidP="007B25EB">
      <w:pPr>
        <w:numPr>
          <w:ilvl w:val="0"/>
          <w:numId w:val="1"/>
        </w:numPr>
        <w:spacing w:line="240" w:lineRule="auto"/>
        <w:ind w:left="641" w:hanging="357"/>
        <w:jc w:val="both"/>
        <w:rPr>
          <w:rStyle w:val="Char0"/>
          <w:rtl/>
        </w:rPr>
      </w:pPr>
      <w:r w:rsidRPr="00C64670">
        <w:rPr>
          <w:rStyle w:val="Char0"/>
          <w:rFonts w:hint="cs"/>
          <w:rtl/>
        </w:rPr>
        <w:t>همو</w:t>
      </w:r>
      <w:r w:rsidRPr="00C64670">
        <w:rPr>
          <w:rStyle w:val="Char0"/>
          <w:rtl/>
        </w:rPr>
        <w:t xml:space="preserve">، </w:t>
      </w:r>
      <w:r w:rsidRPr="007B25EB">
        <w:rPr>
          <w:rStyle w:val="Char0"/>
          <w:rtl/>
        </w:rPr>
        <w:t>درء التعارض العقل والنقل، محقق</w:t>
      </w:r>
      <w:r w:rsidRPr="00C64670">
        <w:rPr>
          <w:rStyle w:val="Char0"/>
          <w:rtl/>
        </w:rPr>
        <w:t>: د</w:t>
      </w:r>
      <w:r w:rsidR="00DF08BB">
        <w:rPr>
          <w:rStyle w:val="Char0"/>
          <w:rtl/>
        </w:rPr>
        <w:t>ک</w:t>
      </w:r>
      <w:r w:rsidRPr="00C64670">
        <w:rPr>
          <w:rStyle w:val="Char0"/>
          <w:rtl/>
        </w:rPr>
        <w:t xml:space="preserve">تر </w:t>
      </w:r>
      <w:r w:rsidR="00566E38" w:rsidRPr="00C64670">
        <w:rPr>
          <w:rStyle w:val="Char0"/>
          <w:rtl/>
        </w:rPr>
        <w:t>محمّد</w:t>
      </w:r>
      <w:r w:rsidRPr="00C64670">
        <w:rPr>
          <w:rStyle w:val="Char0"/>
          <w:rtl/>
        </w:rPr>
        <w:t xml:space="preserve"> رشاد سالم، دارالف</w:t>
      </w:r>
      <w:r w:rsidR="00DF08BB">
        <w:rPr>
          <w:rStyle w:val="Char0"/>
          <w:rtl/>
        </w:rPr>
        <w:t>ک</w:t>
      </w:r>
      <w:r w:rsidRPr="00C64670">
        <w:rPr>
          <w:rStyle w:val="Char0"/>
          <w:rtl/>
        </w:rPr>
        <w:t>ر الأدب</w:t>
      </w:r>
      <w:r w:rsidR="00DF08BB">
        <w:rPr>
          <w:rStyle w:val="Char0"/>
          <w:rtl/>
        </w:rPr>
        <w:t>ی</w:t>
      </w:r>
      <w:r w:rsidRPr="00C64670">
        <w:rPr>
          <w:rStyle w:val="Char0"/>
          <w:rtl/>
        </w:rPr>
        <w:t>ه، ر</w:t>
      </w:r>
      <w:r w:rsidR="00DF08BB">
        <w:rPr>
          <w:rStyle w:val="Char0"/>
          <w:rtl/>
        </w:rPr>
        <w:t>ی</w:t>
      </w:r>
      <w:r w:rsidRPr="00C64670">
        <w:rPr>
          <w:rStyle w:val="Char0"/>
          <w:rtl/>
        </w:rPr>
        <w:t>اض، 1391.</w:t>
      </w:r>
    </w:p>
    <w:p w:rsidR="00967411" w:rsidRPr="00C64670" w:rsidRDefault="00D33D09" w:rsidP="007B25EB">
      <w:pPr>
        <w:numPr>
          <w:ilvl w:val="0"/>
          <w:numId w:val="1"/>
        </w:numPr>
        <w:spacing w:line="240" w:lineRule="auto"/>
        <w:ind w:left="641" w:hanging="357"/>
        <w:jc w:val="both"/>
        <w:rPr>
          <w:rStyle w:val="Char0"/>
        </w:rPr>
      </w:pPr>
      <w:r w:rsidRPr="00C64670">
        <w:rPr>
          <w:rStyle w:val="Char0"/>
          <w:rFonts w:hint="cs"/>
          <w:rtl/>
        </w:rPr>
        <w:t>همو</w:t>
      </w:r>
      <w:r w:rsidRPr="00C64670">
        <w:rPr>
          <w:rStyle w:val="Char0"/>
          <w:rtl/>
        </w:rPr>
        <w:t xml:space="preserve">، </w:t>
      </w:r>
      <w:r w:rsidRPr="007B25EB">
        <w:rPr>
          <w:rStyle w:val="Char0"/>
          <w:rtl/>
        </w:rPr>
        <w:t>منهاج السن</w:t>
      </w:r>
      <w:r w:rsidRPr="007B25EB">
        <w:rPr>
          <w:rStyle w:val="Char0"/>
          <w:rFonts w:hint="cs"/>
          <w:rtl/>
        </w:rPr>
        <w:t>ة</w:t>
      </w:r>
      <w:r w:rsidRPr="007B25EB">
        <w:rPr>
          <w:rStyle w:val="Char0"/>
          <w:rtl/>
        </w:rPr>
        <w:t xml:space="preserve"> النبوي</w:t>
      </w:r>
      <w:r w:rsidRPr="007B25EB">
        <w:rPr>
          <w:rStyle w:val="Char0"/>
          <w:rFonts w:hint="cs"/>
          <w:rtl/>
        </w:rPr>
        <w:t>ة</w:t>
      </w:r>
      <w:r w:rsidRPr="007B25EB">
        <w:rPr>
          <w:rStyle w:val="Char0"/>
          <w:rtl/>
        </w:rPr>
        <w:t>، محقق</w:t>
      </w:r>
      <w:r w:rsidRPr="00C64670">
        <w:rPr>
          <w:rStyle w:val="Char0"/>
          <w:rtl/>
        </w:rPr>
        <w:t>: د</w:t>
      </w:r>
      <w:r w:rsidR="00DF08BB">
        <w:rPr>
          <w:rStyle w:val="Char0"/>
          <w:rtl/>
        </w:rPr>
        <w:t>ک</w:t>
      </w:r>
      <w:r w:rsidRPr="00C64670">
        <w:rPr>
          <w:rStyle w:val="Char0"/>
          <w:rtl/>
        </w:rPr>
        <w:t xml:space="preserve">تر </w:t>
      </w:r>
      <w:r w:rsidR="00566E38" w:rsidRPr="00C64670">
        <w:rPr>
          <w:rStyle w:val="Char0"/>
          <w:rtl/>
        </w:rPr>
        <w:t>محمّد</w:t>
      </w:r>
      <w:r w:rsidRPr="00C64670">
        <w:rPr>
          <w:rStyle w:val="Char0"/>
          <w:rtl/>
        </w:rPr>
        <w:t xml:space="preserve"> رشاد سالم، مؤسسه قرطب</w:t>
      </w:r>
      <w:r w:rsidR="00DF08BB">
        <w:rPr>
          <w:rStyle w:val="Char0"/>
          <w:rtl/>
        </w:rPr>
        <w:t>ی</w:t>
      </w:r>
      <w:r w:rsidRPr="00C64670">
        <w:rPr>
          <w:rStyle w:val="Char0"/>
          <w:rtl/>
        </w:rPr>
        <w:t>، اول، 1406ه‍ .</w:t>
      </w:r>
    </w:p>
    <w:p w:rsidR="009D23C1" w:rsidRPr="00C64670" w:rsidRDefault="00D33D09" w:rsidP="007B25EB">
      <w:pPr>
        <w:widowControl/>
        <w:numPr>
          <w:ilvl w:val="0"/>
          <w:numId w:val="1"/>
        </w:numPr>
        <w:spacing w:line="240" w:lineRule="auto"/>
        <w:ind w:left="641" w:hanging="357"/>
        <w:contextualSpacing/>
        <w:jc w:val="both"/>
        <w:rPr>
          <w:rStyle w:val="Char0"/>
        </w:rPr>
      </w:pPr>
      <w:r w:rsidRPr="007B25EB">
        <w:rPr>
          <w:rStyle w:val="Char0"/>
          <w:rFonts w:hint="cs"/>
          <w:rtl/>
        </w:rPr>
        <w:t>همو</w:t>
      </w:r>
      <w:r w:rsidR="006663C7">
        <w:rPr>
          <w:rStyle w:val="Char0"/>
          <w:rFonts w:hint="cs"/>
          <w:rtl/>
        </w:rPr>
        <w:t xml:space="preserve">، </w:t>
      </w:r>
      <w:r w:rsidRPr="007B25EB">
        <w:rPr>
          <w:rStyle w:val="Char0"/>
          <w:rFonts w:hint="cs"/>
          <w:rtl/>
        </w:rPr>
        <w:t>مجموع الفتاوی، به</w:t>
      </w:r>
      <w:r w:rsidRPr="00C64670">
        <w:rPr>
          <w:rStyle w:val="Char0"/>
          <w:rFonts w:hint="cs"/>
          <w:rtl/>
        </w:rPr>
        <w:t xml:space="preserve"> کوشش</w:t>
      </w:r>
      <w:r w:rsidRPr="00C64670">
        <w:rPr>
          <w:rStyle w:val="Char0"/>
          <w:rtl/>
        </w:rPr>
        <w:t>:</w:t>
      </w:r>
      <w:r w:rsidR="00107B70">
        <w:rPr>
          <w:rStyle w:val="Char0"/>
          <w:rtl/>
        </w:rPr>
        <w:t xml:space="preserve"> </w:t>
      </w:r>
      <w:r w:rsidRPr="00C64670">
        <w:rPr>
          <w:rStyle w:val="Char0"/>
          <w:rFonts w:hint="cs"/>
          <w:rtl/>
        </w:rPr>
        <w:t>عام الجزار و انوار الباز، مصر، دارالوفاء، سوم، 1426 ه‍.</w:t>
      </w:r>
    </w:p>
    <w:p w:rsidR="009D23C1" w:rsidRPr="00C64670" w:rsidRDefault="004B2656" w:rsidP="007B25EB">
      <w:pPr>
        <w:widowControl/>
        <w:numPr>
          <w:ilvl w:val="0"/>
          <w:numId w:val="1"/>
        </w:numPr>
        <w:spacing w:line="240" w:lineRule="auto"/>
        <w:ind w:left="641" w:hanging="357"/>
        <w:contextualSpacing/>
        <w:jc w:val="both"/>
        <w:rPr>
          <w:rStyle w:val="Char0"/>
        </w:rPr>
      </w:pPr>
      <w:r w:rsidRPr="00C64670">
        <w:rPr>
          <w:rStyle w:val="Char0"/>
          <w:rFonts w:hint="cs"/>
          <w:rtl/>
        </w:rPr>
        <w:t xml:space="preserve">ابن جارود، </w:t>
      </w:r>
      <w:r w:rsidRPr="007B25EB">
        <w:rPr>
          <w:rStyle w:val="Char0"/>
          <w:rFonts w:hint="cs"/>
          <w:rtl/>
        </w:rPr>
        <w:t>عبدالله</w:t>
      </w:r>
      <w:r w:rsidRPr="007B25EB">
        <w:rPr>
          <w:rStyle w:val="Char0"/>
          <w:rtl/>
        </w:rPr>
        <w:softHyphen/>
      </w:r>
      <w:r w:rsidRPr="007B25EB">
        <w:rPr>
          <w:rStyle w:val="Char0"/>
          <w:rFonts w:hint="cs"/>
          <w:rtl/>
        </w:rPr>
        <w:t>بن علی</w:t>
      </w:r>
      <w:r w:rsidRPr="007B25EB">
        <w:rPr>
          <w:rStyle w:val="Char0"/>
          <w:rtl/>
        </w:rPr>
        <w:softHyphen/>
      </w:r>
      <w:r w:rsidRPr="007B25EB">
        <w:rPr>
          <w:rStyle w:val="Char0"/>
          <w:rFonts w:hint="cs"/>
          <w:rtl/>
        </w:rPr>
        <w:t>بن جارود نیشابوری، المنتقی من السنن المسنده، تحقیق: عبدالله عمر بارودی، بیروت، مؤسسة الکتاب الثقافیه، اول، 1386هـ</w:t>
      </w:r>
      <w:r w:rsidRPr="00C64670">
        <w:rPr>
          <w:rStyle w:val="Char0"/>
          <w:rFonts w:hint="cs"/>
          <w:rtl/>
        </w:rPr>
        <w:t>.</w:t>
      </w:r>
    </w:p>
    <w:p w:rsidR="009D23C1" w:rsidRPr="00C64670" w:rsidRDefault="004B2656" w:rsidP="007B25EB">
      <w:pPr>
        <w:widowControl/>
        <w:numPr>
          <w:ilvl w:val="0"/>
          <w:numId w:val="1"/>
        </w:numPr>
        <w:spacing w:line="240" w:lineRule="auto"/>
        <w:ind w:left="641" w:hanging="357"/>
        <w:contextualSpacing/>
        <w:jc w:val="both"/>
        <w:rPr>
          <w:rStyle w:val="Char0"/>
        </w:rPr>
      </w:pPr>
      <w:r w:rsidRPr="007B25EB">
        <w:rPr>
          <w:rStyle w:val="Char0"/>
          <w:rFonts w:hint="cs"/>
          <w:rtl/>
        </w:rPr>
        <w:t>ابن</w:t>
      </w:r>
      <w:r w:rsidRPr="007B25EB">
        <w:rPr>
          <w:rStyle w:val="Char0"/>
          <w:rtl/>
        </w:rPr>
        <w:t xml:space="preserve"> </w:t>
      </w:r>
      <w:r w:rsidRPr="007B25EB">
        <w:rPr>
          <w:rStyle w:val="Char0"/>
          <w:rFonts w:hint="cs"/>
          <w:rtl/>
        </w:rPr>
        <w:t>حبان،</w:t>
      </w:r>
      <w:r w:rsidRPr="007B25EB">
        <w:rPr>
          <w:rStyle w:val="Char0"/>
          <w:rtl/>
        </w:rPr>
        <w:t xml:space="preserve"> </w:t>
      </w:r>
      <w:r w:rsidRPr="007B25EB">
        <w:rPr>
          <w:rStyle w:val="Char0"/>
          <w:rFonts w:hint="cs"/>
          <w:rtl/>
        </w:rPr>
        <w:t>محمدبن</w:t>
      </w:r>
      <w:r w:rsidRPr="007B25EB">
        <w:rPr>
          <w:rStyle w:val="Char0"/>
          <w:rtl/>
        </w:rPr>
        <w:t xml:space="preserve"> </w:t>
      </w:r>
      <w:r w:rsidRPr="007B25EB">
        <w:rPr>
          <w:rStyle w:val="Char0"/>
          <w:rFonts w:hint="cs"/>
          <w:rtl/>
        </w:rPr>
        <w:t>حبان</w:t>
      </w:r>
      <w:r w:rsidRPr="007B25EB">
        <w:rPr>
          <w:rStyle w:val="Char0"/>
          <w:rFonts w:hint="cs"/>
          <w:rtl/>
        </w:rPr>
        <w:softHyphen/>
        <w:t>بن</w:t>
      </w:r>
      <w:r w:rsidRPr="007B25EB">
        <w:rPr>
          <w:rStyle w:val="Char0"/>
          <w:rtl/>
        </w:rPr>
        <w:t xml:space="preserve"> </w:t>
      </w:r>
      <w:r w:rsidRPr="007B25EB">
        <w:rPr>
          <w:rStyle w:val="Char0"/>
          <w:rFonts w:hint="cs"/>
          <w:rtl/>
        </w:rPr>
        <w:t>أحمد</w:t>
      </w:r>
      <w:r w:rsidRPr="007B25EB">
        <w:rPr>
          <w:rStyle w:val="Char0"/>
          <w:rtl/>
        </w:rPr>
        <w:t xml:space="preserve"> </w:t>
      </w:r>
      <w:r w:rsidRPr="007B25EB">
        <w:rPr>
          <w:rStyle w:val="Char0"/>
          <w:rFonts w:hint="cs"/>
          <w:rtl/>
        </w:rPr>
        <w:t>بستی،</w:t>
      </w:r>
      <w:r w:rsidRPr="007B25EB">
        <w:rPr>
          <w:rStyle w:val="Char0"/>
          <w:rtl/>
        </w:rPr>
        <w:t xml:space="preserve"> </w:t>
      </w:r>
      <w:r w:rsidRPr="007B25EB">
        <w:rPr>
          <w:rStyle w:val="Char0"/>
          <w:rFonts w:hint="cs"/>
          <w:rtl/>
        </w:rPr>
        <w:t>صحیح</w:t>
      </w:r>
      <w:r w:rsidRPr="007B25EB">
        <w:rPr>
          <w:rStyle w:val="Char0"/>
          <w:rtl/>
        </w:rPr>
        <w:t xml:space="preserve"> </w:t>
      </w:r>
      <w:r w:rsidRPr="007B25EB">
        <w:rPr>
          <w:rStyle w:val="Char0"/>
          <w:rFonts w:hint="cs"/>
          <w:rtl/>
        </w:rPr>
        <w:t>ابن</w:t>
      </w:r>
      <w:r w:rsidRPr="007B25EB">
        <w:rPr>
          <w:rStyle w:val="Char0"/>
          <w:rtl/>
        </w:rPr>
        <w:t xml:space="preserve"> </w:t>
      </w:r>
      <w:r w:rsidRPr="007B25EB">
        <w:rPr>
          <w:rStyle w:val="Char0"/>
          <w:rFonts w:hint="cs"/>
          <w:rtl/>
        </w:rPr>
        <w:t>حبان</w:t>
      </w:r>
      <w:r w:rsidRPr="007B25EB">
        <w:rPr>
          <w:rStyle w:val="Char0"/>
          <w:rtl/>
        </w:rPr>
        <w:t xml:space="preserve"> </w:t>
      </w:r>
      <w:r w:rsidRPr="007B25EB">
        <w:rPr>
          <w:rStyle w:val="Char0"/>
          <w:rFonts w:hint="cs"/>
          <w:rtl/>
        </w:rPr>
        <w:t>بترتیب</w:t>
      </w:r>
      <w:r w:rsidRPr="007B25EB">
        <w:rPr>
          <w:rStyle w:val="Char0"/>
          <w:rtl/>
        </w:rPr>
        <w:t xml:space="preserve"> </w:t>
      </w:r>
      <w:r w:rsidRPr="007B25EB">
        <w:rPr>
          <w:rStyle w:val="Char0"/>
          <w:rFonts w:hint="cs"/>
          <w:rtl/>
        </w:rPr>
        <w:t>ابن</w:t>
      </w:r>
      <w:r w:rsidRPr="007B25EB">
        <w:rPr>
          <w:rStyle w:val="Char0"/>
          <w:rtl/>
        </w:rPr>
        <w:t xml:space="preserve"> </w:t>
      </w:r>
      <w:r w:rsidRPr="007B25EB">
        <w:rPr>
          <w:rStyle w:val="Char0"/>
          <w:rFonts w:hint="cs"/>
          <w:rtl/>
        </w:rPr>
        <w:t>بلبان،</w:t>
      </w:r>
      <w:r w:rsidRPr="007B25EB">
        <w:rPr>
          <w:rStyle w:val="Char0"/>
          <w:rtl/>
        </w:rPr>
        <w:t xml:space="preserve"> </w:t>
      </w:r>
      <w:r w:rsidRPr="007B25EB">
        <w:rPr>
          <w:rStyle w:val="Char0"/>
          <w:rFonts w:hint="cs"/>
          <w:rtl/>
        </w:rPr>
        <w:t>تحقیق</w:t>
      </w:r>
      <w:r w:rsidRPr="007B25EB">
        <w:rPr>
          <w:rStyle w:val="Char0"/>
          <w:rtl/>
        </w:rPr>
        <w:t xml:space="preserve">: </w:t>
      </w:r>
      <w:r w:rsidRPr="007B25EB">
        <w:rPr>
          <w:rStyle w:val="Char0"/>
          <w:rFonts w:hint="cs"/>
          <w:rtl/>
        </w:rPr>
        <w:t>شعیب</w:t>
      </w:r>
      <w:r w:rsidRPr="007B25EB">
        <w:rPr>
          <w:rStyle w:val="Char0"/>
          <w:rtl/>
        </w:rPr>
        <w:t xml:space="preserve"> </w:t>
      </w:r>
      <w:r w:rsidRPr="007B25EB">
        <w:rPr>
          <w:rStyle w:val="Char0"/>
          <w:rFonts w:hint="cs"/>
          <w:rtl/>
        </w:rPr>
        <w:t>ارناؤوط،</w:t>
      </w:r>
      <w:r w:rsidRPr="007B25EB">
        <w:rPr>
          <w:rStyle w:val="Char0"/>
          <w:rtl/>
        </w:rPr>
        <w:t xml:space="preserve"> </w:t>
      </w:r>
      <w:r w:rsidRPr="007B25EB">
        <w:rPr>
          <w:rStyle w:val="Char0"/>
          <w:rFonts w:hint="cs"/>
          <w:rtl/>
        </w:rPr>
        <w:t>بیروت،</w:t>
      </w:r>
      <w:r w:rsidRPr="007B25EB">
        <w:rPr>
          <w:rStyle w:val="Char0"/>
          <w:rtl/>
        </w:rPr>
        <w:t xml:space="preserve"> </w:t>
      </w:r>
      <w:r w:rsidRPr="007B25EB">
        <w:rPr>
          <w:rStyle w:val="Char0"/>
          <w:rFonts w:hint="cs"/>
          <w:rtl/>
        </w:rPr>
        <w:t>مؤسسة</w:t>
      </w:r>
      <w:r w:rsidRPr="007B25EB">
        <w:rPr>
          <w:rStyle w:val="Char0"/>
          <w:rtl/>
        </w:rPr>
        <w:t xml:space="preserve"> </w:t>
      </w:r>
      <w:r w:rsidRPr="007B25EB">
        <w:rPr>
          <w:rStyle w:val="Char0"/>
          <w:rFonts w:hint="cs"/>
          <w:rtl/>
        </w:rPr>
        <w:t>الرسالة،</w:t>
      </w:r>
      <w:r w:rsidRPr="007B25EB">
        <w:rPr>
          <w:rStyle w:val="Char0"/>
          <w:rtl/>
        </w:rPr>
        <w:t xml:space="preserve"> </w:t>
      </w:r>
      <w:r w:rsidRPr="007B25EB">
        <w:rPr>
          <w:rStyle w:val="Char0"/>
          <w:rFonts w:hint="cs"/>
          <w:rtl/>
        </w:rPr>
        <w:t>دوم،</w:t>
      </w:r>
      <w:r w:rsidRPr="007B25EB">
        <w:rPr>
          <w:rStyle w:val="Char0"/>
          <w:rtl/>
        </w:rPr>
        <w:t xml:space="preserve"> 1414 </w:t>
      </w:r>
      <w:r w:rsidRPr="007B25EB">
        <w:rPr>
          <w:rStyle w:val="Char0"/>
          <w:rFonts w:hint="cs"/>
          <w:rtl/>
        </w:rPr>
        <w:t>هـ</w:t>
      </w:r>
      <w:r w:rsidRPr="00C64670">
        <w:rPr>
          <w:rStyle w:val="Char0"/>
          <w:rFonts w:hint="cs"/>
          <w:rtl/>
        </w:rPr>
        <w:t>.</w:t>
      </w:r>
    </w:p>
    <w:p w:rsidR="009D23C1" w:rsidRPr="00C64670" w:rsidRDefault="004B2656" w:rsidP="007B25EB">
      <w:pPr>
        <w:widowControl/>
        <w:numPr>
          <w:ilvl w:val="0"/>
          <w:numId w:val="1"/>
        </w:numPr>
        <w:spacing w:line="240" w:lineRule="auto"/>
        <w:ind w:left="641" w:hanging="357"/>
        <w:contextualSpacing/>
        <w:jc w:val="both"/>
        <w:rPr>
          <w:rStyle w:val="Char0"/>
        </w:rPr>
      </w:pPr>
      <w:r w:rsidRPr="00C64670">
        <w:rPr>
          <w:rStyle w:val="Char0"/>
          <w:rFonts w:hint="cs"/>
          <w:rtl/>
        </w:rPr>
        <w:t>ابن</w:t>
      </w:r>
      <w:r w:rsidRPr="00C64670">
        <w:rPr>
          <w:rStyle w:val="Char0"/>
          <w:rtl/>
        </w:rPr>
        <w:t xml:space="preserve"> </w:t>
      </w:r>
      <w:r w:rsidRPr="007B25EB">
        <w:rPr>
          <w:rStyle w:val="Char0"/>
          <w:rFonts w:hint="cs"/>
          <w:rtl/>
        </w:rPr>
        <w:t>حبان،</w:t>
      </w:r>
      <w:r w:rsidRPr="007B25EB">
        <w:rPr>
          <w:rStyle w:val="Char0"/>
          <w:rtl/>
        </w:rPr>
        <w:t xml:space="preserve"> </w:t>
      </w:r>
      <w:r w:rsidRPr="007B25EB">
        <w:rPr>
          <w:rStyle w:val="Char0"/>
          <w:rFonts w:hint="cs"/>
          <w:rtl/>
        </w:rPr>
        <w:t>محمد</w:t>
      </w:r>
      <w:r w:rsidRPr="007B25EB">
        <w:rPr>
          <w:rStyle w:val="Char0"/>
          <w:rtl/>
        </w:rPr>
        <w:t xml:space="preserve"> </w:t>
      </w:r>
      <w:r w:rsidRPr="007B25EB">
        <w:rPr>
          <w:rStyle w:val="Char0"/>
          <w:rFonts w:hint="cs"/>
          <w:rtl/>
        </w:rPr>
        <w:t>بن</w:t>
      </w:r>
      <w:r w:rsidRPr="007B25EB">
        <w:rPr>
          <w:rStyle w:val="Char0"/>
          <w:rtl/>
        </w:rPr>
        <w:t xml:space="preserve"> </w:t>
      </w:r>
      <w:r w:rsidRPr="007B25EB">
        <w:rPr>
          <w:rStyle w:val="Char0"/>
          <w:rFonts w:hint="cs"/>
          <w:rtl/>
        </w:rPr>
        <w:t>حبان</w:t>
      </w:r>
      <w:r w:rsidRPr="007B25EB">
        <w:rPr>
          <w:rStyle w:val="Char0"/>
          <w:rtl/>
        </w:rPr>
        <w:t xml:space="preserve"> </w:t>
      </w:r>
      <w:r w:rsidRPr="007B25EB">
        <w:rPr>
          <w:rStyle w:val="Char0"/>
          <w:rFonts w:hint="cs"/>
          <w:rtl/>
        </w:rPr>
        <w:t>بن</w:t>
      </w:r>
      <w:r w:rsidRPr="007B25EB">
        <w:rPr>
          <w:rStyle w:val="Char0"/>
          <w:rtl/>
        </w:rPr>
        <w:t xml:space="preserve"> </w:t>
      </w:r>
      <w:r w:rsidRPr="007B25EB">
        <w:rPr>
          <w:rStyle w:val="Char0"/>
          <w:rFonts w:hint="cs"/>
          <w:rtl/>
        </w:rPr>
        <w:t>أحمد</w:t>
      </w:r>
      <w:r w:rsidRPr="007B25EB">
        <w:rPr>
          <w:rStyle w:val="Char0"/>
          <w:rtl/>
        </w:rPr>
        <w:t xml:space="preserve"> </w:t>
      </w:r>
      <w:r w:rsidRPr="007B25EB">
        <w:rPr>
          <w:rStyle w:val="Char0"/>
          <w:rFonts w:hint="cs"/>
          <w:rtl/>
        </w:rPr>
        <w:t>بستی،</w:t>
      </w:r>
      <w:r w:rsidRPr="007B25EB">
        <w:rPr>
          <w:rStyle w:val="Char0"/>
          <w:rtl/>
        </w:rPr>
        <w:t xml:space="preserve"> </w:t>
      </w:r>
      <w:r w:rsidRPr="007B25EB">
        <w:rPr>
          <w:rStyle w:val="Char0"/>
          <w:rFonts w:hint="cs"/>
          <w:rtl/>
        </w:rPr>
        <w:t>الثقات،</w:t>
      </w:r>
      <w:r w:rsidRPr="007B25EB">
        <w:rPr>
          <w:rStyle w:val="Char0"/>
          <w:rtl/>
        </w:rPr>
        <w:t xml:space="preserve"> </w:t>
      </w:r>
      <w:r w:rsidRPr="007B25EB">
        <w:rPr>
          <w:rStyle w:val="Char0"/>
          <w:rFonts w:hint="cs"/>
          <w:rtl/>
        </w:rPr>
        <w:t>تحقیق</w:t>
      </w:r>
      <w:r w:rsidRPr="007B25EB">
        <w:rPr>
          <w:rStyle w:val="Char0"/>
          <w:rtl/>
        </w:rPr>
        <w:t xml:space="preserve">: </w:t>
      </w:r>
      <w:r w:rsidRPr="007B25EB">
        <w:rPr>
          <w:rStyle w:val="Char0"/>
          <w:rFonts w:hint="cs"/>
          <w:rtl/>
        </w:rPr>
        <w:t>سید</w:t>
      </w:r>
      <w:r w:rsidRPr="007B25EB">
        <w:rPr>
          <w:rStyle w:val="Char0"/>
          <w:rtl/>
        </w:rPr>
        <w:t xml:space="preserve"> </w:t>
      </w:r>
      <w:r w:rsidRPr="007B25EB">
        <w:rPr>
          <w:rStyle w:val="Char0"/>
          <w:rFonts w:hint="cs"/>
          <w:rtl/>
        </w:rPr>
        <w:t>شرف</w:t>
      </w:r>
      <w:r w:rsidRPr="007B25EB">
        <w:rPr>
          <w:rStyle w:val="Char0"/>
          <w:rtl/>
        </w:rPr>
        <w:t xml:space="preserve"> </w:t>
      </w:r>
      <w:r w:rsidRPr="007B25EB">
        <w:rPr>
          <w:rStyle w:val="Char0"/>
          <w:rFonts w:hint="cs"/>
          <w:rtl/>
        </w:rPr>
        <w:t>الدین</w:t>
      </w:r>
      <w:r w:rsidRPr="007B25EB">
        <w:rPr>
          <w:rStyle w:val="Char0"/>
          <w:rtl/>
        </w:rPr>
        <w:t xml:space="preserve"> </w:t>
      </w:r>
      <w:r w:rsidRPr="007B25EB">
        <w:rPr>
          <w:rStyle w:val="Char0"/>
          <w:rFonts w:hint="cs"/>
          <w:rtl/>
        </w:rPr>
        <w:t>أحمد،</w:t>
      </w:r>
      <w:r w:rsidRPr="007B25EB">
        <w:rPr>
          <w:rStyle w:val="Char0"/>
          <w:rtl/>
        </w:rPr>
        <w:t xml:space="preserve"> </w:t>
      </w:r>
      <w:r w:rsidRPr="007B25EB">
        <w:rPr>
          <w:rStyle w:val="Char0"/>
          <w:rFonts w:hint="cs"/>
          <w:rtl/>
        </w:rPr>
        <w:t>دارالفکر،</w:t>
      </w:r>
      <w:r w:rsidRPr="007B25EB">
        <w:rPr>
          <w:rStyle w:val="Char0"/>
          <w:rtl/>
        </w:rPr>
        <w:t xml:space="preserve"> </w:t>
      </w:r>
      <w:r w:rsidRPr="007B25EB">
        <w:rPr>
          <w:rStyle w:val="Char0"/>
          <w:rFonts w:hint="cs"/>
          <w:rtl/>
        </w:rPr>
        <w:t>اول،</w:t>
      </w:r>
      <w:r w:rsidRPr="007B25EB">
        <w:rPr>
          <w:rStyle w:val="Char0"/>
          <w:rtl/>
        </w:rPr>
        <w:t xml:space="preserve"> 1395</w:t>
      </w:r>
      <w:r w:rsidRPr="00C64670">
        <w:rPr>
          <w:rStyle w:val="Char0"/>
          <w:rtl/>
        </w:rPr>
        <w:t xml:space="preserve"> </w:t>
      </w:r>
      <w:r w:rsidRPr="00C64670">
        <w:rPr>
          <w:rStyle w:val="Char0"/>
          <w:rFonts w:hint="cs"/>
          <w:rtl/>
        </w:rPr>
        <w:t>هـ.</w:t>
      </w:r>
    </w:p>
    <w:p w:rsidR="009D23C1" w:rsidRPr="00C64670" w:rsidRDefault="004B2656" w:rsidP="007B25EB">
      <w:pPr>
        <w:widowControl/>
        <w:numPr>
          <w:ilvl w:val="0"/>
          <w:numId w:val="1"/>
        </w:numPr>
        <w:spacing w:line="240" w:lineRule="auto"/>
        <w:ind w:left="641" w:hanging="357"/>
        <w:contextualSpacing/>
        <w:jc w:val="both"/>
        <w:rPr>
          <w:rStyle w:val="Char0"/>
        </w:rPr>
      </w:pPr>
      <w:r w:rsidRPr="007B25EB">
        <w:rPr>
          <w:rStyle w:val="Char0"/>
          <w:rFonts w:hint="cs"/>
          <w:rtl/>
        </w:rPr>
        <w:t>همو،</w:t>
      </w:r>
      <w:r w:rsidRPr="007B25EB">
        <w:rPr>
          <w:rStyle w:val="Char0"/>
          <w:rtl/>
        </w:rPr>
        <w:t xml:space="preserve"> </w:t>
      </w:r>
      <w:r w:rsidRPr="007B25EB">
        <w:rPr>
          <w:rStyle w:val="Char0"/>
          <w:rFonts w:hint="cs"/>
          <w:rtl/>
        </w:rPr>
        <w:t>المجروحين،</w:t>
      </w:r>
      <w:r w:rsidRPr="007B25EB">
        <w:rPr>
          <w:rStyle w:val="Char0"/>
          <w:rtl/>
        </w:rPr>
        <w:t xml:space="preserve"> </w:t>
      </w:r>
      <w:r w:rsidRPr="007B25EB">
        <w:rPr>
          <w:rStyle w:val="Char0"/>
          <w:rFonts w:hint="cs"/>
          <w:rtl/>
        </w:rPr>
        <w:t>تحق</w:t>
      </w:r>
      <w:r w:rsidR="00DF08BB" w:rsidRPr="007B25EB">
        <w:rPr>
          <w:rStyle w:val="Char0"/>
          <w:rFonts w:hint="cs"/>
          <w:rtl/>
        </w:rPr>
        <w:t>ی</w:t>
      </w:r>
      <w:r w:rsidRPr="007B25EB">
        <w:rPr>
          <w:rStyle w:val="Char0"/>
          <w:rFonts w:hint="cs"/>
          <w:rtl/>
        </w:rPr>
        <w:t>ق</w:t>
      </w:r>
      <w:r w:rsidRPr="007B25EB">
        <w:rPr>
          <w:rStyle w:val="Char0"/>
          <w:rtl/>
        </w:rPr>
        <w:t xml:space="preserve">: </w:t>
      </w:r>
      <w:r w:rsidRPr="007B25EB">
        <w:rPr>
          <w:rStyle w:val="Char0"/>
          <w:rFonts w:hint="cs"/>
          <w:rtl/>
        </w:rPr>
        <w:t>محمود</w:t>
      </w:r>
      <w:r w:rsidRPr="007B25EB">
        <w:rPr>
          <w:rStyle w:val="Char0"/>
          <w:rtl/>
        </w:rPr>
        <w:t xml:space="preserve"> </w:t>
      </w:r>
      <w:r w:rsidRPr="007B25EB">
        <w:rPr>
          <w:rStyle w:val="Char0"/>
          <w:rFonts w:hint="cs"/>
          <w:rtl/>
        </w:rPr>
        <w:t>إبراه</w:t>
      </w:r>
      <w:r w:rsidR="00DF08BB" w:rsidRPr="007B25EB">
        <w:rPr>
          <w:rStyle w:val="Char0"/>
          <w:rFonts w:hint="cs"/>
          <w:rtl/>
        </w:rPr>
        <w:t>ی</w:t>
      </w:r>
      <w:r w:rsidRPr="007B25EB">
        <w:rPr>
          <w:rStyle w:val="Char0"/>
          <w:rFonts w:hint="cs"/>
          <w:rtl/>
        </w:rPr>
        <w:t>م</w:t>
      </w:r>
      <w:r w:rsidRPr="007B25EB">
        <w:rPr>
          <w:rStyle w:val="Char0"/>
          <w:rtl/>
        </w:rPr>
        <w:t xml:space="preserve"> </w:t>
      </w:r>
      <w:r w:rsidRPr="007B25EB">
        <w:rPr>
          <w:rStyle w:val="Char0"/>
          <w:rFonts w:hint="cs"/>
          <w:rtl/>
        </w:rPr>
        <w:t>زا</w:t>
      </w:r>
      <w:r w:rsidR="00DF08BB" w:rsidRPr="007B25EB">
        <w:rPr>
          <w:rStyle w:val="Char0"/>
          <w:rFonts w:hint="cs"/>
          <w:rtl/>
        </w:rPr>
        <w:t>ی</w:t>
      </w:r>
      <w:r w:rsidRPr="007B25EB">
        <w:rPr>
          <w:rStyle w:val="Char0"/>
          <w:rFonts w:hint="cs"/>
          <w:rtl/>
        </w:rPr>
        <w:t>د،</w:t>
      </w:r>
      <w:r w:rsidRPr="007B25EB">
        <w:rPr>
          <w:rStyle w:val="Char0"/>
          <w:rtl/>
        </w:rPr>
        <w:t xml:space="preserve"> </w:t>
      </w:r>
      <w:r w:rsidRPr="007B25EB">
        <w:rPr>
          <w:rStyle w:val="Char0"/>
          <w:rFonts w:hint="cs"/>
          <w:rtl/>
        </w:rPr>
        <w:t>حلب</w:t>
      </w:r>
      <w:r w:rsidRPr="00C64670">
        <w:rPr>
          <w:rStyle w:val="Char0"/>
          <w:rFonts w:hint="cs"/>
          <w:rtl/>
        </w:rPr>
        <w:t>،</w:t>
      </w:r>
      <w:r w:rsidRPr="00C64670">
        <w:rPr>
          <w:rStyle w:val="Char0"/>
          <w:rtl/>
        </w:rPr>
        <w:t xml:space="preserve"> </w:t>
      </w:r>
      <w:r w:rsidRPr="00C64670">
        <w:rPr>
          <w:rStyle w:val="Char0"/>
          <w:rFonts w:hint="cs"/>
          <w:rtl/>
        </w:rPr>
        <w:t>دار الوع</w:t>
      </w:r>
      <w:r w:rsidR="00DF08BB">
        <w:rPr>
          <w:rStyle w:val="Char0"/>
          <w:rFonts w:hint="cs"/>
          <w:rtl/>
        </w:rPr>
        <w:t>ی</w:t>
      </w:r>
      <w:r w:rsidRPr="00C64670">
        <w:rPr>
          <w:rStyle w:val="Char0"/>
          <w:rFonts w:hint="cs"/>
          <w:rtl/>
        </w:rPr>
        <w:t>،</w:t>
      </w:r>
      <w:r w:rsidRPr="00C64670">
        <w:rPr>
          <w:rStyle w:val="Char0"/>
          <w:rtl/>
        </w:rPr>
        <w:t xml:space="preserve"> </w:t>
      </w:r>
      <w:r w:rsidRPr="00C64670">
        <w:rPr>
          <w:rStyle w:val="Char0"/>
          <w:rFonts w:hint="cs"/>
          <w:rtl/>
        </w:rPr>
        <w:t>ب</w:t>
      </w:r>
      <w:r w:rsidR="00DF08BB">
        <w:rPr>
          <w:rStyle w:val="Char0"/>
          <w:rFonts w:hint="cs"/>
          <w:rtl/>
        </w:rPr>
        <w:t>ی</w:t>
      </w:r>
      <w:r w:rsidRPr="00C64670">
        <w:rPr>
          <w:rStyle w:val="Char0"/>
          <w:rFonts w:hint="cs"/>
          <w:rtl/>
        </w:rPr>
        <w:softHyphen/>
        <w:t>تا.</w:t>
      </w:r>
    </w:p>
    <w:p w:rsidR="009D23C1" w:rsidRPr="00C64670" w:rsidRDefault="004B2656" w:rsidP="007B25EB">
      <w:pPr>
        <w:widowControl/>
        <w:numPr>
          <w:ilvl w:val="0"/>
          <w:numId w:val="1"/>
        </w:numPr>
        <w:spacing w:line="240" w:lineRule="auto"/>
        <w:ind w:left="641" w:hanging="357"/>
        <w:contextualSpacing/>
        <w:jc w:val="both"/>
        <w:rPr>
          <w:rStyle w:val="Char0"/>
        </w:rPr>
      </w:pPr>
      <w:r w:rsidRPr="00C64670">
        <w:rPr>
          <w:rStyle w:val="Char0"/>
          <w:rFonts w:hint="cs"/>
          <w:rtl/>
        </w:rPr>
        <w:t>ابن</w:t>
      </w:r>
      <w:r w:rsidRPr="00C64670">
        <w:rPr>
          <w:rStyle w:val="Char0"/>
          <w:rtl/>
        </w:rPr>
        <w:t xml:space="preserve"> </w:t>
      </w:r>
      <w:r w:rsidRPr="00C64670">
        <w:rPr>
          <w:rStyle w:val="Char0"/>
          <w:rFonts w:hint="cs"/>
          <w:rtl/>
        </w:rPr>
        <w:t>حجر،</w:t>
      </w:r>
      <w:r w:rsidRPr="00C64670">
        <w:rPr>
          <w:rStyle w:val="Char0"/>
          <w:rtl/>
        </w:rPr>
        <w:t xml:space="preserve"> </w:t>
      </w:r>
      <w:r w:rsidRPr="00C64670">
        <w:rPr>
          <w:rStyle w:val="Char0"/>
          <w:rFonts w:hint="cs"/>
          <w:rtl/>
        </w:rPr>
        <w:t>أحمدبن</w:t>
      </w:r>
      <w:r w:rsidRPr="00C64670">
        <w:rPr>
          <w:rStyle w:val="Char0"/>
          <w:rtl/>
        </w:rPr>
        <w:t xml:space="preserve"> </w:t>
      </w:r>
      <w:r w:rsidRPr="007B25EB">
        <w:rPr>
          <w:rStyle w:val="Char0"/>
          <w:rFonts w:hint="cs"/>
          <w:rtl/>
        </w:rPr>
        <w:t>عل</w:t>
      </w:r>
      <w:r w:rsidR="00DF08BB" w:rsidRPr="007B25EB">
        <w:rPr>
          <w:rStyle w:val="Char0"/>
          <w:rFonts w:hint="cs"/>
          <w:rtl/>
        </w:rPr>
        <w:t>ی</w:t>
      </w:r>
      <w:r w:rsidRPr="007B25EB">
        <w:rPr>
          <w:rStyle w:val="Char0"/>
          <w:rFonts w:hint="cs"/>
          <w:rtl/>
        </w:rPr>
        <w:softHyphen/>
        <w:t>بن</w:t>
      </w:r>
      <w:r w:rsidRPr="007B25EB">
        <w:rPr>
          <w:rStyle w:val="Char0"/>
          <w:rtl/>
        </w:rPr>
        <w:t xml:space="preserve"> </w:t>
      </w:r>
      <w:r w:rsidRPr="007B25EB">
        <w:rPr>
          <w:rStyle w:val="Char0"/>
          <w:rFonts w:hint="cs"/>
          <w:rtl/>
        </w:rPr>
        <w:t>محمدبن</w:t>
      </w:r>
      <w:r w:rsidRPr="007B25EB">
        <w:rPr>
          <w:rStyle w:val="Char0"/>
          <w:rtl/>
        </w:rPr>
        <w:t xml:space="preserve"> </w:t>
      </w:r>
      <w:r w:rsidRPr="007B25EB">
        <w:rPr>
          <w:rStyle w:val="Char0"/>
          <w:rFonts w:hint="cs"/>
          <w:rtl/>
        </w:rPr>
        <w:t>حجر</w:t>
      </w:r>
      <w:r w:rsidRPr="007B25EB">
        <w:rPr>
          <w:rStyle w:val="Char0"/>
          <w:rtl/>
        </w:rPr>
        <w:t xml:space="preserve"> </w:t>
      </w:r>
      <w:r w:rsidRPr="007B25EB">
        <w:rPr>
          <w:rStyle w:val="Char0"/>
          <w:rFonts w:hint="cs"/>
          <w:rtl/>
        </w:rPr>
        <w:t>عسقلان</w:t>
      </w:r>
      <w:r w:rsidR="00DF08BB" w:rsidRPr="007B25EB">
        <w:rPr>
          <w:rStyle w:val="Char0"/>
          <w:rFonts w:hint="cs"/>
          <w:rtl/>
        </w:rPr>
        <w:t>ی</w:t>
      </w:r>
      <w:r w:rsidRPr="007B25EB">
        <w:rPr>
          <w:rStyle w:val="Char0"/>
          <w:rFonts w:hint="cs"/>
          <w:rtl/>
        </w:rPr>
        <w:t>،</w:t>
      </w:r>
      <w:r w:rsidRPr="007B25EB">
        <w:rPr>
          <w:rStyle w:val="Char0"/>
          <w:rtl/>
        </w:rPr>
        <w:t xml:space="preserve"> </w:t>
      </w:r>
      <w:r w:rsidRPr="007B25EB">
        <w:rPr>
          <w:rStyle w:val="Char0"/>
          <w:rFonts w:hint="cs"/>
          <w:rtl/>
        </w:rPr>
        <w:t>تعريف</w:t>
      </w:r>
      <w:r w:rsidRPr="007B25EB">
        <w:rPr>
          <w:rStyle w:val="Char0"/>
          <w:rtl/>
        </w:rPr>
        <w:t xml:space="preserve"> </w:t>
      </w:r>
      <w:r w:rsidRPr="007B25EB">
        <w:rPr>
          <w:rStyle w:val="Char0"/>
          <w:rFonts w:hint="cs"/>
          <w:rtl/>
        </w:rPr>
        <w:t>اهل</w:t>
      </w:r>
      <w:r w:rsidRPr="007B25EB">
        <w:rPr>
          <w:rStyle w:val="Char0"/>
          <w:rtl/>
        </w:rPr>
        <w:t xml:space="preserve"> </w:t>
      </w:r>
      <w:r w:rsidRPr="007B25EB">
        <w:rPr>
          <w:rStyle w:val="Char0"/>
          <w:rFonts w:hint="cs"/>
          <w:rtl/>
        </w:rPr>
        <w:t>التقديس</w:t>
      </w:r>
      <w:r w:rsidRPr="007B25EB">
        <w:rPr>
          <w:rStyle w:val="Char0"/>
          <w:rtl/>
        </w:rPr>
        <w:t xml:space="preserve"> </w:t>
      </w:r>
      <w:r w:rsidRPr="007B25EB">
        <w:rPr>
          <w:rStyle w:val="Char0"/>
          <w:rFonts w:hint="cs"/>
          <w:rtl/>
        </w:rPr>
        <w:t>بمراتب</w:t>
      </w:r>
      <w:r w:rsidRPr="007B25EB">
        <w:rPr>
          <w:rStyle w:val="Char0"/>
          <w:rtl/>
        </w:rPr>
        <w:t xml:space="preserve"> </w:t>
      </w:r>
      <w:r w:rsidRPr="007B25EB">
        <w:rPr>
          <w:rStyle w:val="Char0"/>
          <w:rFonts w:hint="cs"/>
          <w:rtl/>
        </w:rPr>
        <w:t>الموصوفين</w:t>
      </w:r>
      <w:r w:rsidRPr="007B25EB">
        <w:rPr>
          <w:rStyle w:val="Char0"/>
          <w:rtl/>
        </w:rPr>
        <w:t xml:space="preserve"> </w:t>
      </w:r>
      <w:r w:rsidRPr="007B25EB">
        <w:rPr>
          <w:rStyle w:val="Char0"/>
          <w:rFonts w:hint="cs"/>
          <w:rtl/>
        </w:rPr>
        <w:t>بالتدليس،</w:t>
      </w:r>
      <w:r w:rsidRPr="007B25EB">
        <w:rPr>
          <w:rStyle w:val="Char0"/>
          <w:rtl/>
        </w:rPr>
        <w:t xml:space="preserve"> </w:t>
      </w:r>
      <w:r w:rsidRPr="007B25EB">
        <w:rPr>
          <w:rStyle w:val="Char0"/>
          <w:rFonts w:hint="cs"/>
          <w:rtl/>
        </w:rPr>
        <w:t>تحق</w:t>
      </w:r>
      <w:r w:rsidR="00DF08BB" w:rsidRPr="007B25EB">
        <w:rPr>
          <w:rStyle w:val="Char0"/>
          <w:rFonts w:hint="cs"/>
          <w:rtl/>
        </w:rPr>
        <w:t>ی</w:t>
      </w:r>
      <w:r w:rsidRPr="007B25EB">
        <w:rPr>
          <w:rStyle w:val="Char0"/>
          <w:rFonts w:hint="cs"/>
          <w:rtl/>
        </w:rPr>
        <w:t>ق</w:t>
      </w:r>
      <w:r w:rsidRPr="007B25EB">
        <w:rPr>
          <w:rStyle w:val="Char0"/>
          <w:rtl/>
        </w:rPr>
        <w:t xml:space="preserve">: </w:t>
      </w:r>
      <w:r w:rsidRPr="007B25EB">
        <w:rPr>
          <w:rStyle w:val="Char0"/>
          <w:rFonts w:hint="cs"/>
          <w:rtl/>
        </w:rPr>
        <w:t>عاصم</w:t>
      </w:r>
      <w:r w:rsidRPr="007B25EB">
        <w:rPr>
          <w:rStyle w:val="Char0"/>
          <w:rtl/>
        </w:rPr>
        <w:t xml:space="preserve"> </w:t>
      </w:r>
      <w:r w:rsidRPr="007B25EB">
        <w:rPr>
          <w:rStyle w:val="Char0"/>
          <w:rFonts w:hint="cs"/>
          <w:rtl/>
        </w:rPr>
        <w:t>بن</w:t>
      </w:r>
      <w:r w:rsidRPr="007B25EB">
        <w:rPr>
          <w:rStyle w:val="Char0"/>
          <w:rtl/>
        </w:rPr>
        <w:t xml:space="preserve"> </w:t>
      </w:r>
      <w:r w:rsidRPr="007B25EB">
        <w:rPr>
          <w:rStyle w:val="Char0"/>
          <w:rFonts w:hint="cs"/>
          <w:rtl/>
        </w:rPr>
        <w:t>عبد</w:t>
      </w:r>
      <w:r w:rsidRPr="007B25EB">
        <w:rPr>
          <w:rStyle w:val="Char0"/>
          <w:rtl/>
        </w:rPr>
        <w:t xml:space="preserve"> </w:t>
      </w:r>
      <w:r w:rsidRPr="007B25EB">
        <w:rPr>
          <w:rStyle w:val="Char0"/>
          <w:rFonts w:hint="cs"/>
          <w:rtl/>
        </w:rPr>
        <w:t>الله</w:t>
      </w:r>
      <w:r w:rsidRPr="007B25EB">
        <w:rPr>
          <w:rStyle w:val="Char0"/>
          <w:rtl/>
        </w:rPr>
        <w:t xml:space="preserve"> </w:t>
      </w:r>
      <w:r w:rsidRPr="007B25EB">
        <w:rPr>
          <w:rStyle w:val="Char0"/>
          <w:rFonts w:hint="cs"/>
          <w:rtl/>
        </w:rPr>
        <w:t>قر</w:t>
      </w:r>
      <w:r w:rsidR="00DF08BB" w:rsidRPr="007B25EB">
        <w:rPr>
          <w:rStyle w:val="Char0"/>
          <w:rFonts w:hint="cs"/>
          <w:rtl/>
        </w:rPr>
        <w:t>ی</w:t>
      </w:r>
      <w:r w:rsidRPr="007B25EB">
        <w:rPr>
          <w:rStyle w:val="Char0"/>
          <w:rFonts w:hint="cs"/>
          <w:rtl/>
        </w:rPr>
        <w:t>ون</w:t>
      </w:r>
      <w:r w:rsidR="00DF08BB" w:rsidRPr="007B25EB">
        <w:rPr>
          <w:rStyle w:val="Char0"/>
          <w:rFonts w:hint="cs"/>
          <w:rtl/>
        </w:rPr>
        <w:t>ی</w:t>
      </w:r>
      <w:r w:rsidRPr="007B25EB">
        <w:rPr>
          <w:rStyle w:val="Char0"/>
          <w:rFonts w:hint="cs"/>
          <w:rtl/>
        </w:rPr>
        <w:t>،</w:t>
      </w:r>
      <w:r w:rsidRPr="007B25EB">
        <w:rPr>
          <w:rStyle w:val="Char0"/>
          <w:rtl/>
        </w:rPr>
        <w:t xml:space="preserve"> </w:t>
      </w:r>
      <w:r w:rsidRPr="007B25EB">
        <w:rPr>
          <w:rStyle w:val="Char0"/>
          <w:rFonts w:hint="cs"/>
          <w:rtl/>
        </w:rPr>
        <w:t>مكتبة</w:t>
      </w:r>
      <w:r w:rsidRPr="007B25EB">
        <w:rPr>
          <w:rStyle w:val="Char0"/>
          <w:rtl/>
        </w:rPr>
        <w:t xml:space="preserve"> </w:t>
      </w:r>
      <w:r w:rsidRPr="007B25EB">
        <w:rPr>
          <w:rStyle w:val="Char0"/>
          <w:rFonts w:hint="cs"/>
          <w:rtl/>
        </w:rPr>
        <w:t>المنار،</w:t>
      </w:r>
      <w:r w:rsidRPr="007B25EB">
        <w:rPr>
          <w:rStyle w:val="Char0"/>
          <w:rtl/>
        </w:rPr>
        <w:t xml:space="preserve"> </w:t>
      </w:r>
      <w:r w:rsidRPr="007B25EB">
        <w:rPr>
          <w:rStyle w:val="Char0"/>
          <w:rFonts w:hint="cs"/>
          <w:rtl/>
        </w:rPr>
        <w:t>اول،</w:t>
      </w:r>
      <w:r w:rsidRPr="007B25EB">
        <w:rPr>
          <w:rStyle w:val="Char0"/>
          <w:rtl/>
        </w:rPr>
        <w:t xml:space="preserve"> </w:t>
      </w:r>
      <w:r w:rsidRPr="007B25EB">
        <w:rPr>
          <w:rStyle w:val="Char0"/>
          <w:rFonts w:hint="cs"/>
          <w:rtl/>
        </w:rPr>
        <w:t>ب</w:t>
      </w:r>
      <w:r w:rsidR="00DF08BB" w:rsidRPr="007B25EB">
        <w:rPr>
          <w:rStyle w:val="Char0"/>
          <w:rFonts w:hint="cs"/>
          <w:rtl/>
        </w:rPr>
        <w:t>ی</w:t>
      </w:r>
      <w:r w:rsidRPr="007B25EB">
        <w:rPr>
          <w:rStyle w:val="Char0"/>
          <w:rFonts w:hint="cs"/>
          <w:rtl/>
        </w:rPr>
        <w:softHyphen/>
        <w:t>تا</w:t>
      </w:r>
      <w:r w:rsidRPr="00C64670">
        <w:rPr>
          <w:rStyle w:val="Char0"/>
          <w:rFonts w:hint="cs"/>
          <w:rtl/>
        </w:rPr>
        <w:t>.</w:t>
      </w:r>
    </w:p>
    <w:p w:rsidR="004B2656" w:rsidRPr="00C64670" w:rsidRDefault="004B2656" w:rsidP="007B25EB">
      <w:pPr>
        <w:widowControl/>
        <w:numPr>
          <w:ilvl w:val="0"/>
          <w:numId w:val="1"/>
        </w:numPr>
        <w:spacing w:line="240" w:lineRule="auto"/>
        <w:ind w:left="641" w:hanging="357"/>
        <w:contextualSpacing/>
        <w:jc w:val="both"/>
        <w:rPr>
          <w:rStyle w:val="Char0"/>
          <w:rtl/>
        </w:rPr>
      </w:pPr>
      <w:r w:rsidRPr="00C64670">
        <w:rPr>
          <w:rStyle w:val="Char0"/>
          <w:rFonts w:hint="cs"/>
          <w:rtl/>
        </w:rPr>
        <w:t>همو</w:t>
      </w:r>
      <w:r w:rsidRPr="007B25EB">
        <w:rPr>
          <w:rStyle w:val="Char0"/>
          <w:rFonts w:hint="cs"/>
          <w:rtl/>
        </w:rPr>
        <w:t>،</w:t>
      </w:r>
      <w:r w:rsidRPr="007B25EB">
        <w:rPr>
          <w:rStyle w:val="Char0"/>
          <w:rtl/>
        </w:rPr>
        <w:t xml:space="preserve"> </w:t>
      </w:r>
      <w:r w:rsidRPr="007B25EB">
        <w:rPr>
          <w:rStyle w:val="Char0"/>
          <w:rFonts w:hint="cs"/>
          <w:rtl/>
        </w:rPr>
        <w:t>تهذیب</w:t>
      </w:r>
      <w:r w:rsidRPr="007B25EB">
        <w:rPr>
          <w:rStyle w:val="Char0"/>
          <w:rtl/>
        </w:rPr>
        <w:t xml:space="preserve"> </w:t>
      </w:r>
      <w:r w:rsidRPr="007B25EB">
        <w:rPr>
          <w:rStyle w:val="Char0"/>
          <w:rFonts w:hint="cs"/>
          <w:rtl/>
        </w:rPr>
        <w:t>التهذیب،</w:t>
      </w:r>
      <w:r w:rsidRPr="007B25EB">
        <w:rPr>
          <w:rStyle w:val="Char0"/>
          <w:rtl/>
        </w:rPr>
        <w:t xml:space="preserve"> </w:t>
      </w:r>
      <w:r w:rsidRPr="007B25EB">
        <w:rPr>
          <w:rStyle w:val="Char0"/>
          <w:rFonts w:hint="cs"/>
          <w:rtl/>
        </w:rPr>
        <w:t>هند،</w:t>
      </w:r>
      <w:r w:rsidRPr="007B25EB">
        <w:rPr>
          <w:rStyle w:val="Char0"/>
          <w:rtl/>
        </w:rPr>
        <w:t xml:space="preserve"> </w:t>
      </w:r>
      <w:r w:rsidRPr="007B25EB">
        <w:rPr>
          <w:rStyle w:val="Char0"/>
          <w:rFonts w:hint="cs"/>
          <w:rtl/>
        </w:rPr>
        <w:t>دائره</w:t>
      </w:r>
      <w:r w:rsidRPr="007B25EB">
        <w:rPr>
          <w:rStyle w:val="Char0"/>
          <w:rtl/>
        </w:rPr>
        <w:t xml:space="preserve"> </w:t>
      </w:r>
      <w:r w:rsidRPr="007B25EB">
        <w:rPr>
          <w:rStyle w:val="Char0"/>
          <w:rFonts w:hint="cs"/>
          <w:rtl/>
        </w:rPr>
        <w:t>المعارف</w:t>
      </w:r>
      <w:r w:rsidRPr="007B25EB">
        <w:rPr>
          <w:rStyle w:val="Char0"/>
          <w:rtl/>
        </w:rPr>
        <w:t xml:space="preserve"> </w:t>
      </w:r>
      <w:r w:rsidRPr="007B25EB">
        <w:rPr>
          <w:rStyle w:val="Char0"/>
          <w:rFonts w:hint="cs"/>
          <w:rtl/>
        </w:rPr>
        <w:t>النظامیه،</w:t>
      </w:r>
      <w:r w:rsidRPr="007B25EB">
        <w:rPr>
          <w:rStyle w:val="Char0"/>
          <w:rtl/>
        </w:rPr>
        <w:t xml:space="preserve"> </w:t>
      </w:r>
      <w:r w:rsidRPr="007B25EB">
        <w:rPr>
          <w:rStyle w:val="Char0"/>
          <w:rFonts w:hint="cs"/>
          <w:rtl/>
        </w:rPr>
        <w:t>اول،</w:t>
      </w:r>
      <w:r w:rsidRPr="007B25EB">
        <w:rPr>
          <w:rStyle w:val="Char0"/>
          <w:rtl/>
        </w:rPr>
        <w:t xml:space="preserve"> 1326</w:t>
      </w:r>
      <w:r w:rsidRPr="00C64670">
        <w:rPr>
          <w:rStyle w:val="Char0"/>
          <w:rtl/>
        </w:rPr>
        <w:t xml:space="preserve"> </w:t>
      </w:r>
      <w:r w:rsidRPr="00C64670">
        <w:rPr>
          <w:rStyle w:val="Char0"/>
          <w:rFonts w:hint="cs"/>
          <w:rtl/>
        </w:rPr>
        <w:t>هـ.</w:t>
      </w:r>
    </w:p>
    <w:p w:rsidR="009D23C1" w:rsidRPr="00C64670" w:rsidRDefault="004B2656" w:rsidP="007B25EB">
      <w:pPr>
        <w:widowControl/>
        <w:numPr>
          <w:ilvl w:val="0"/>
          <w:numId w:val="1"/>
        </w:numPr>
        <w:spacing w:line="240" w:lineRule="auto"/>
        <w:ind w:left="641" w:hanging="357"/>
        <w:contextualSpacing/>
        <w:jc w:val="both"/>
        <w:rPr>
          <w:rStyle w:val="Char0"/>
        </w:rPr>
      </w:pPr>
      <w:r w:rsidRPr="007B25EB">
        <w:rPr>
          <w:rStyle w:val="Char0"/>
          <w:rFonts w:hint="cs"/>
          <w:rtl/>
        </w:rPr>
        <w:t>همو،</w:t>
      </w:r>
      <w:r w:rsidRPr="007B25EB">
        <w:rPr>
          <w:rStyle w:val="Char0"/>
          <w:rtl/>
        </w:rPr>
        <w:t xml:space="preserve"> </w:t>
      </w:r>
      <w:r w:rsidRPr="007B25EB">
        <w:rPr>
          <w:rStyle w:val="Char0"/>
          <w:rFonts w:hint="cs"/>
          <w:rtl/>
        </w:rPr>
        <w:t>فتح</w:t>
      </w:r>
      <w:r w:rsidRPr="007B25EB">
        <w:rPr>
          <w:rStyle w:val="Char0"/>
          <w:rtl/>
        </w:rPr>
        <w:t xml:space="preserve"> </w:t>
      </w:r>
      <w:r w:rsidRPr="007B25EB">
        <w:rPr>
          <w:rStyle w:val="Char0"/>
          <w:rFonts w:hint="cs"/>
          <w:rtl/>
        </w:rPr>
        <w:t>الباري،</w:t>
      </w:r>
      <w:r w:rsidRPr="007B25EB">
        <w:rPr>
          <w:rStyle w:val="Char0"/>
          <w:rtl/>
        </w:rPr>
        <w:t xml:space="preserve"> </w:t>
      </w:r>
      <w:r w:rsidRPr="007B25EB">
        <w:rPr>
          <w:rStyle w:val="Char0"/>
          <w:rFonts w:hint="cs"/>
          <w:rtl/>
        </w:rPr>
        <w:t>تحقیق</w:t>
      </w:r>
      <w:r w:rsidR="00BB6A15" w:rsidRPr="007B25EB">
        <w:rPr>
          <w:rStyle w:val="Char0"/>
          <w:rtl/>
        </w:rPr>
        <w:t xml:space="preserve">: </w:t>
      </w:r>
      <w:r w:rsidRPr="007B25EB">
        <w:rPr>
          <w:rStyle w:val="Char0"/>
          <w:rFonts w:hint="cs"/>
          <w:rtl/>
        </w:rPr>
        <w:t>عبد</w:t>
      </w:r>
      <w:r w:rsidRPr="007B25EB">
        <w:rPr>
          <w:rStyle w:val="Char0"/>
          <w:rtl/>
        </w:rPr>
        <w:t xml:space="preserve"> </w:t>
      </w:r>
      <w:r w:rsidRPr="007B25EB">
        <w:rPr>
          <w:rStyle w:val="Char0"/>
          <w:rFonts w:hint="cs"/>
          <w:rtl/>
        </w:rPr>
        <w:t>العز</w:t>
      </w:r>
      <w:r w:rsidR="00DF08BB" w:rsidRPr="007B25EB">
        <w:rPr>
          <w:rStyle w:val="Char0"/>
          <w:rFonts w:hint="cs"/>
          <w:rtl/>
        </w:rPr>
        <w:t>ی</w:t>
      </w:r>
      <w:r w:rsidRPr="007B25EB">
        <w:rPr>
          <w:rStyle w:val="Char0"/>
          <w:rFonts w:hint="cs"/>
          <w:rtl/>
        </w:rPr>
        <w:t>زبن</w:t>
      </w:r>
      <w:r w:rsidRPr="007B25EB">
        <w:rPr>
          <w:rStyle w:val="Char0"/>
          <w:rtl/>
        </w:rPr>
        <w:t xml:space="preserve"> </w:t>
      </w:r>
      <w:r w:rsidRPr="007B25EB">
        <w:rPr>
          <w:rStyle w:val="Char0"/>
          <w:rFonts w:hint="cs"/>
          <w:rtl/>
        </w:rPr>
        <w:t>عبدالله</w:t>
      </w:r>
      <w:r w:rsidRPr="007B25EB">
        <w:rPr>
          <w:rStyle w:val="Char0"/>
          <w:rFonts w:hint="cs"/>
          <w:rtl/>
        </w:rPr>
        <w:softHyphen/>
        <w:t>بن</w:t>
      </w:r>
      <w:r w:rsidRPr="007B25EB">
        <w:rPr>
          <w:rStyle w:val="Char0"/>
          <w:rtl/>
        </w:rPr>
        <w:t xml:space="preserve"> </w:t>
      </w:r>
      <w:r w:rsidRPr="007B25EB">
        <w:rPr>
          <w:rStyle w:val="Char0"/>
          <w:rFonts w:hint="cs"/>
          <w:rtl/>
        </w:rPr>
        <w:t>باز</w:t>
      </w:r>
      <w:r w:rsidRPr="007B25EB">
        <w:rPr>
          <w:rStyle w:val="Char0"/>
          <w:rtl/>
        </w:rPr>
        <w:t xml:space="preserve"> </w:t>
      </w:r>
      <w:r w:rsidRPr="007B25EB">
        <w:rPr>
          <w:rStyle w:val="Char0"/>
          <w:rFonts w:hint="cs"/>
          <w:rtl/>
        </w:rPr>
        <w:t>و محب</w:t>
      </w:r>
      <w:r w:rsidRPr="007B25EB">
        <w:rPr>
          <w:rStyle w:val="Char0"/>
          <w:rtl/>
        </w:rPr>
        <w:t xml:space="preserve"> </w:t>
      </w:r>
      <w:r w:rsidRPr="007B25EB">
        <w:rPr>
          <w:rStyle w:val="Char0"/>
          <w:rFonts w:hint="cs"/>
          <w:rtl/>
        </w:rPr>
        <w:t>الد</w:t>
      </w:r>
      <w:r w:rsidR="00DF08BB" w:rsidRPr="007B25EB">
        <w:rPr>
          <w:rStyle w:val="Char0"/>
          <w:rFonts w:hint="cs"/>
          <w:rtl/>
        </w:rPr>
        <w:t>ی</w:t>
      </w:r>
      <w:r w:rsidRPr="007B25EB">
        <w:rPr>
          <w:rStyle w:val="Char0"/>
          <w:rFonts w:hint="cs"/>
          <w:rtl/>
        </w:rPr>
        <w:t>ن</w:t>
      </w:r>
      <w:r w:rsidRPr="007B25EB">
        <w:rPr>
          <w:rStyle w:val="Char0"/>
          <w:rtl/>
        </w:rPr>
        <w:t xml:space="preserve"> </w:t>
      </w:r>
      <w:r w:rsidRPr="007B25EB">
        <w:rPr>
          <w:rStyle w:val="Char0"/>
          <w:rFonts w:hint="cs"/>
          <w:rtl/>
        </w:rPr>
        <w:t>الخط</w:t>
      </w:r>
      <w:r w:rsidR="00DF08BB" w:rsidRPr="007B25EB">
        <w:rPr>
          <w:rStyle w:val="Char0"/>
          <w:rFonts w:hint="cs"/>
          <w:rtl/>
        </w:rPr>
        <w:t>ی</w:t>
      </w:r>
      <w:r w:rsidRPr="007B25EB">
        <w:rPr>
          <w:rStyle w:val="Char0"/>
          <w:rFonts w:hint="cs"/>
          <w:rtl/>
        </w:rPr>
        <w:t>ب،</w:t>
      </w:r>
      <w:r w:rsidRPr="007B25EB">
        <w:rPr>
          <w:rStyle w:val="Char0"/>
          <w:rtl/>
        </w:rPr>
        <w:t xml:space="preserve"> </w:t>
      </w:r>
      <w:r w:rsidRPr="007B25EB">
        <w:rPr>
          <w:rStyle w:val="Char0"/>
          <w:rFonts w:hint="cs"/>
          <w:rtl/>
        </w:rPr>
        <w:t>دارالف</w:t>
      </w:r>
      <w:r w:rsidR="00DF08BB" w:rsidRPr="007B25EB">
        <w:rPr>
          <w:rStyle w:val="Char0"/>
          <w:rFonts w:hint="cs"/>
          <w:rtl/>
        </w:rPr>
        <w:t>ک</w:t>
      </w:r>
      <w:r w:rsidRPr="007B25EB">
        <w:rPr>
          <w:rStyle w:val="Char0"/>
          <w:rFonts w:hint="cs"/>
          <w:rtl/>
        </w:rPr>
        <w:t>ر</w:t>
      </w:r>
      <w:r w:rsidRPr="007B25EB">
        <w:rPr>
          <w:rStyle w:val="Char0"/>
          <w:rtl/>
        </w:rPr>
        <w:t xml:space="preserve"> </w:t>
      </w:r>
      <w:r w:rsidR="007B25EB">
        <w:rPr>
          <w:rStyle w:val="Char0"/>
          <w:rtl/>
        </w:rPr>
        <w:t>(</w:t>
      </w:r>
      <w:r w:rsidRPr="007B25EB">
        <w:rPr>
          <w:rStyle w:val="Char0"/>
          <w:rFonts w:hint="cs"/>
          <w:rtl/>
        </w:rPr>
        <w:t>مصور</w:t>
      </w:r>
      <w:r w:rsidRPr="007B25EB">
        <w:rPr>
          <w:rStyle w:val="Char0"/>
          <w:rtl/>
        </w:rPr>
        <w:t xml:space="preserve"> </w:t>
      </w:r>
      <w:r w:rsidRPr="007B25EB">
        <w:rPr>
          <w:rStyle w:val="Char0"/>
          <w:rFonts w:hint="cs"/>
          <w:rtl/>
        </w:rPr>
        <w:t>عن</w:t>
      </w:r>
      <w:r w:rsidRPr="007B25EB">
        <w:rPr>
          <w:rStyle w:val="Char0"/>
          <w:rtl/>
        </w:rPr>
        <w:t xml:space="preserve"> </w:t>
      </w:r>
      <w:r w:rsidRPr="007B25EB">
        <w:rPr>
          <w:rStyle w:val="Char0"/>
          <w:rFonts w:hint="cs"/>
          <w:rtl/>
        </w:rPr>
        <w:t>الطبعة</w:t>
      </w:r>
      <w:r w:rsidRPr="007B25EB">
        <w:rPr>
          <w:rStyle w:val="Char0"/>
          <w:rtl/>
        </w:rPr>
        <w:t xml:space="preserve"> </w:t>
      </w:r>
      <w:r w:rsidRPr="007B25EB">
        <w:rPr>
          <w:rStyle w:val="Char0"/>
          <w:rFonts w:hint="cs"/>
          <w:rtl/>
        </w:rPr>
        <w:t>السلفية</w:t>
      </w:r>
      <w:r w:rsidRPr="007B25EB">
        <w:rPr>
          <w:rStyle w:val="Char0"/>
          <w:rtl/>
        </w:rPr>
        <w:t>)</w:t>
      </w:r>
      <w:r w:rsidRPr="007B25EB">
        <w:rPr>
          <w:rStyle w:val="Char0"/>
          <w:rFonts w:hint="cs"/>
          <w:rtl/>
        </w:rPr>
        <w:t>،</w:t>
      </w:r>
      <w:r w:rsidRPr="007B25EB">
        <w:rPr>
          <w:rStyle w:val="Char0"/>
          <w:rtl/>
        </w:rPr>
        <w:t xml:space="preserve"> </w:t>
      </w:r>
      <w:r w:rsidRPr="007B25EB">
        <w:rPr>
          <w:rStyle w:val="Char0"/>
          <w:rFonts w:hint="cs"/>
          <w:rtl/>
        </w:rPr>
        <w:t>بی</w:t>
      </w:r>
      <w:r w:rsidRPr="007B25EB">
        <w:rPr>
          <w:rStyle w:val="Char0"/>
          <w:rtl/>
        </w:rPr>
        <w:softHyphen/>
      </w:r>
      <w:r w:rsidRPr="007B25EB">
        <w:rPr>
          <w:rStyle w:val="Char0"/>
          <w:rFonts w:hint="cs"/>
          <w:rtl/>
        </w:rPr>
        <w:t>تا</w:t>
      </w:r>
      <w:r w:rsidRPr="00C64670">
        <w:rPr>
          <w:rStyle w:val="Char0"/>
          <w:rFonts w:hint="cs"/>
          <w:rtl/>
        </w:rPr>
        <w:t>.</w:t>
      </w:r>
    </w:p>
    <w:p w:rsidR="009D23C1" w:rsidRPr="00C64670" w:rsidRDefault="004B2656" w:rsidP="007B25EB">
      <w:pPr>
        <w:widowControl/>
        <w:numPr>
          <w:ilvl w:val="0"/>
          <w:numId w:val="1"/>
        </w:numPr>
        <w:spacing w:line="240" w:lineRule="auto"/>
        <w:ind w:left="641" w:hanging="357"/>
        <w:contextualSpacing/>
        <w:jc w:val="both"/>
        <w:rPr>
          <w:rStyle w:val="Char0"/>
        </w:rPr>
      </w:pPr>
      <w:r w:rsidRPr="00C64670">
        <w:rPr>
          <w:rStyle w:val="Char0"/>
          <w:rFonts w:hint="cs"/>
          <w:rtl/>
        </w:rPr>
        <w:t>همو،</w:t>
      </w:r>
      <w:r w:rsidRPr="00C64670">
        <w:rPr>
          <w:rStyle w:val="Char0"/>
          <w:rtl/>
        </w:rPr>
        <w:t xml:space="preserve"> </w:t>
      </w:r>
      <w:r w:rsidRPr="007B25EB">
        <w:rPr>
          <w:rStyle w:val="Char0"/>
          <w:rFonts w:hint="cs"/>
          <w:rtl/>
        </w:rPr>
        <w:t>تقر</w:t>
      </w:r>
      <w:r w:rsidR="00DF08BB" w:rsidRPr="007B25EB">
        <w:rPr>
          <w:rStyle w:val="Char0"/>
          <w:rFonts w:hint="cs"/>
          <w:rtl/>
        </w:rPr>
        <w:t>ی</w:t>
      </w:r>
      <w:r w:rsidRPr="007B25EB">
        <w:rPr>
          <w:rStyle w:val="Char0"/>
          <w:rFonts w:hint="cs"/>
          <w:rtl/>
        </w:rPr>
        <w:t>ب</w:t>
      </w:r>
      <w:r w:rsidRPr="007B25EB">
        <w:rPr>
          <w:rStyle w:val="Char0"/>
          <w:rtl/>
        </w:rPr>
        <w:t xml:space="preserve"> </w:t>
      </w:r>
      <w:r w:rsidRPr="007B25EB">
        <w:rPr>
          <w:rStyle w:val="Char0"/>
          <w:rFonts w:hint="cs"/>
          <w:rtl/>
        </w:rPr>
        <w:t>التهذيب،</w:t>
      </w:r>
      <w:r w:rsidRPr="007B25EB">
        <w:rPr>
          <w:rStyle w:val="Char0"/>
          <w:rtl/>
        </w:rPr>
        <w:t xml:space="preserve"> </w:t>
      </w:r>
      <w:r w:rsidRPr="007B25EB">
        <w:rPr>
          <w:rStyle w:val="Char0"/>
          <w:rFonts w:hint="cs"/>
          <w:rtl/>
        </w:rPr>
        <w:t>حلب،</w:t>
      </w:r>
      <w:r w:rsidRPr="007B25EB">
        <w:rPr>
          <w:rStyle w:val="Char0"/>
          <w:rtl/>
        </w:rPr>
        <w:t xml:space="preserve"> </w:t>
      </w:r>
      <w:r w:rsidRPr="007B25EB">
        <w:rPr>
          <w:rStyle w:val="Char0"/>
          <w:rFonts w:hint="cs"/>
          <w:rtl/>
        </w:rPr>
        <w:t>طبعة</w:t>
      </w:r>
      <w:r w:rsidRPr="007B25EB">
        <w:rPr>
          <w:rStyle w:val="Char0"/>
          <w:rtl/>
        </w:rPr>
        <w:t xml:space="preserve"> </w:t>
      </w:r>
      <w:r w:rsidRPr="007B25EB">
        <w:rPr>
          <w:rStyle w:val="Char0"/>
          <w:rFonts w:hint="cs"/>
          <w:rtl/>
        </w:rPr>
        <w:t>دار</w:t>
      </w:r>
      <w:r w:rsidRPr="007B25EB">
        <w:rPr>
          <w:rStyle w:val="Char0"/>
          <w:rtl/>
        </w:rPr>
        <w:t xml:space="preserve"> </w:t>
      </w:r>
      <w:r w:rsidRPr="007B25EB">
        <w:rPr>
          <w:rStyle w:val="Char0"/>
          <w:rFonts w:hint="cs"/>
          <w:rtl/>
        </w:rPr>
        <w:t>الرشيد،</w:t>
      </w:r>
      <w:r w:rsidRPr="007B25EB">
        <w:rPr>
          <w:rStyle w:val="Char0"/>
          <w:rtl/>
        </w:rPr>
        <w:t xml:space="preserve"> </w:t>
      </w:r>
      <w:r w:rsidRPr="007B25EB">
        <w:rPr>
          <w:rStyle w:val="Char0"/>
          <w:rFonts w:hint="cs"/>
          <w:rtl/>
        </w:rPr>
        <w:t>اول،</w:t>
      </w:r>
      <w:r w:rsidRPr="007B25EB">
        <w:rPr>
          <w:rStyle w:val="Char0"/>
          <w:rtl/>
        </w:rPr>
        <w:t xml:space="preserve"> 1406</w:t>
      </w:r>
      <w:r w:rsidRPr="007B25EB">
        <w:rPr>
          <w:rStyle w:val="Char0"/>
          <w:rFonts w:hint="cs"/>
          <w:rtl/>
        </w:rPr>
        <w:t>هـ</w:t>
      </w:r>
      <w:r w:rsidRPr="00C64670">
        <w:rPr>
          <w:rStyle w:val="Char0"/>
          <w:rFonts w:hint="cs"/>
          <w:rtl/>
        </w:rPr>
        <w:t>.</w:t>
      </w:r>
    </w:p>
    <w:p w:rsidR="009D23C1" w:rsidRPr="00C64670" w:rsidRDefault="004B2656" w:rsidP="007B25EB">
      <w:pPr>
        <w:widowControl/>
        <w:numPr>
          <w:ilvl w:val="0"/>
          <w:numId w:val="1"/>
        </w:numPr>
        <w:spacing w:line="240" w:lineRule="auto"/>
        <w:ind w:left="641" w:hanging="357"/>
        <w:contextualSpacing/>
        <w:jc w:val="both"/>
        <w:rPr>
          <w:rStyle w:val="Char0"/>
        </w:rPr>
      </w:pPr>
      <w:r w:rsidRPr="007B25EB">
        <w:rPr>
          <w:rStyle w:val="Char0"/>
          <w:rFonts w:hint="cs"/>
          <w:rtl/>
        </w:rPr>
        <w:t>همو،</w:t>
      </w:r>
      <w:r w:rsidRPr="007B25EB">
        <w:rPr>
          <w:rStyle w:val="Char0"/>
          <w:rtl/>
        </w:rPr>
        <w:t xml:space="preserve"> </w:t>
      </w:r>
      <w:r w:rsidRPr="007B25EB">
        <w:rPr>
          <w:rStyle w:val="Char0"/>
          <w:rFonts w:hint="cs"/>
          <w:rtl/>
        </w:rPr>
        <w:t>التلخيص</w:t>
      </w:r>
      <w:r w:rsidRPr="007B25EB">
        <w:rPr>
          <w:rStyle w:val="Char0"/>
          <w:rtl/>
        </w:rPr>
        <w:t xml:space="preserve"> </w:t>
      </w:r>
      <w:r w:rsidRPr="007B25EB">
        <w:rPr>
          <w:rStyle w:val="Char0"/>
          <w:rFonts w:hint="cs"/>
          <w:rtl/>
        </w:rPr>
        <w:t>الحبير</w:t>
      </w:r>
      <w:r w:rsidRPr="007B25EB">
        <w:rPr>
          <w:rStyle w:val="Char0"/>
          <w:rtl/>
        </w:rPr>
        <w:t xml:space="preserve"> </w:t>
      </w:r>
      <w:r w:rsidRPr="007B25EB">
        <w:rPr>
          <w:rStyle w:val="Char0"/>
          <w:rFonts w:hint="cs"/>
          <w:rtl/>
        </w:rPr>
        <w:t>في</w:t>
      </w:r>
      <w:r w:rsidRPr="007B25EB">
        <w:rPr>
          <w:rStyle w:val="Char0"/>
          <w:rtl/>
        </w:rPr>
        <w:t xml:space="preserve"> </w:t>
      </w:r>
      <w:r w:rsidRPr="007B25EB">
        <w:rPr>
          <w:rStyle w:val="Char0"/>
          <w:rFonts w:hint="cs"/>
          <w:rtl/>
        </w:rPr>
        <w:t>تخريج</w:t>
      </w:r>
      <w:r w:rsidRPr="007B25EB">
        <w:rPr>
          <w:rStyle w:val="Char0"/>
          <w:rtl/>
        </w:rPr>
        <w:t xml:space="preserve"> </w:t>
      </w:r>
      <w:r w:rsidRPr="007B25EB">
        <w:rPr>
          <w:rStyle w:val="Char0"/>
          <w:rFonts w:hint="cs"/>
          <w:rtl/>
        </w:rPr>
        <w:t>أحاديث</w:t>
      </w:r>
      <w:r w:rsidRPr="007B25EB">
        <w:rPr>
          <w:rStyle w:val="Char0"/>
          <w:rtl/>
        </w:rPr>
        <w:t xml:space="preserve"> </w:t>
      </w:r>
      <w:r w:rsidRPr="007B25EB">
        <w:rPr>
          <w:rStyle w:val="Char0"/>
          <w:rFonts w:hint="cs"/>
          <w:rtl/>
        </w:rPr>
        <w:t>الرافعي</w:t>
      </w:r>
      <w:r w:rsidRPr="007B25EB">
        <w:rPr>
          <w:rStyle w:val="Char0"/>
          <w:rtl/>
        </w:rPr>
        <w:t xml:space="preserve"> </w:t>
      </w:r>
      <w:r w:rsidRPr="007B25EB">
        <w:rPr>
          <w:rStyle w:val="Char0"/>
          <w:rFonts w:hint="cs"/>
          <w:rtl/>
        </w:rPr>
        <w:t>الكبير،</w:t>
      </w:r>
      <w:r w:rsidRPr="007B25EB">
        <w:rPr>
          <w:rStyle w:val="Char0"/>
          <w:rtl/>
        </w:rPr>
        <w:t xml:space="preserve"> </w:t>
      </w:r>
      <w:r w:rsidRPr="007B25EB">
        <w:rPr>
          <w:rStyle w:val="Char0"/>
          <w:rFonts w:hint="cs"/>
          <w:rtl/>
        </w:rPr>
        <w:t>دار</w:t>
      </w:r>
      <w:r w:rsidRPr="007B25EB">
        <w:rPr>
          <w:rStyle w:val="Char0"/>
          <w:rtl/>
        </w:rPr>
        <w:t xml:space="preserve"> </w:t>
      </w:r>
      <w:r w:rsidRPr="007B25EB">
        <w:rPr>
          <w:rStyle w:val="Char0"/>
          <w:rFonts w:hint="cs"/>
          <w:rtl/>
        </w:rPr>
        <w:t>ال</w:t>
      </w:r>
      <w:r w:rsidR="00DF08BB" w:rsidRPr="007B25EB">
        <w:rPr>
          <w:rStyle w:val="Char0"/>
          <w:rFonts w:hint="cs"/>
          <w:rtl/>
        </w:rPr>
        <w:t>ک</w:t>
      </w:r>
      <w:r w:rsidRPr="007B25EB">
        <w:rPr>
          <w:rStyle w:val="Char0"/>
          <w:rFonts w:hint="cs"/>
          <w:rtl/>
        </w:rPr>
        <w:t>تب</w:t>
      </w:r>
      <w:r w:rsidRPr="007B25EB">
        <w:rPr>
          <w:rStyle w:val="Char0"/>
          <w:rtl/>
        </w:rPr>
        <w:t xml:space="preserve"> </w:t>
      </w:r>
      <w:r w:rsidRPr="007B25EB">
        <w:rPr>
          <w:rStyle w:val="Char0"/>
          <w:rFonts w:hint="cs"/>
          <w:rtl/>
        </w:rPr>
        <w:t>العلم</w:t>
      </w:r>
      <w:r w:rsidR="00DF08BB" w:rsidRPr="007B25EB">
        <w:rPr>
          <w:rStyle w:val="Char0"/>
          <w:rFonts w:hint="cs"/>
          <w:rtl/>
        </w:rPr>
        <w:t>ی</w:t>
      </w:r>
      <w:r w:rsidRPr="007B25EB">
        <w:rPr>
          <w:rStyle w:val="Char0"/>
          <w:rFonts w:hint="cs"/>
          <w:rtl/>
        </w:rPr>
        <w:t>ة،</w:t>
      </w:r>
      <w:r w:rsidRPr="007B25EB">
        <w:rPr>
          <w:rStyle w:val="Char0"/>
          <w:rtl/>
        </w:rPr>
        <w:t xml:space="preserve"> </w:t>
      </w:r>
      <w:r w:rsidRPr="007B25EB">
        <w:rPr>
          <w:rStyle w:val="Char0"/>
          <w:rFonts w:hint="cs"/>
          <w:rtl/>
        </w:rPr>
        <w:t>اول،</w:t>
      </w:r>
      <w:r w:rsidRPr="007B25EB">
        <w:rPr>
          <w:rStyle w:val="Char0"/>
          <w:rtl/>
        </w:rPr>
        <w:t xml:space="preserve"> 1419</w:t>
      </w:r>
      <w:r w:rsidRPr="00C64670">
        <w:rPr>
          <w:rStyle w:val="Char0"/>
          <w:rtl/>
        </w:rPr>
        <w:t xml:space="preserve"> </w:t>
      </w:r>
      <w:r w:rsidRPr="00C64670">
        <w:rPr>
          <w:rStyle w:val="Char0"/>
          <w:rFonts w:hint="cs"/>
          <w:rtl/>
        </w:rPr>
        <w:t>هـ.</w:t>
      </w:r>
    </w:p>
    <w:p w:rsidR="009D23C1" w:rsidRPr="00C64670" w:rsidRDefault="004B2656" w:rsidP="007B25EB">
      <w:pPr>
        <w:widowControl/>
        <w:numPr>
          <w:ilvl w:val="0"/>
          <w:numId w:val="1"/>
        </w:numPr>
        <w:spacing w:line="240" w:lineRule="auto"/>
        <w:ind w:left="641" w:hanging="357"/>
        <w:contextualSpacing/>
        <w:jc w:val="both"/>
        <w:rPr>
          <w:rStyle w:val="Char0"/>
        </w:rPr>
      </w:pPr>
      <w:r w:rsidRPr="00C64670">
        <w:rPr>
          <w:rStyle w:val="Char0"/>
          <w:rFonts w:hint="cs"/>
          <w:rtl/>
        </w:rPr>
        <w:t>همو</w:t>
      </w:r>
      <w:r w:rsidRPr="007B25EB">
        <w:rPr>
          <w:rStyle w:val="Char0"/>
          <w:rFonts w:hint="cs"/>
          <w:rtl/>
        </w:rPr>
        <w:t>،</w:t>
      </w:r>
      <w:r w:rsidRPr="007B25EB">
        <w:rPr>
          <w:rStyle w:val="Char0"/>
          <w:rtl/>
        </w:rPr>
        <w:t xml:space="preserve"> </w:t>
      </w:r>
      <w:r w:rsidRPr="007B25EB">
        <w:rPr>
          <w:rStyle w:val="Char0"/>
          <w:rFonts w:hint="cs"/>
          <w:rtl/>
        </w:rPr>
        <w:t>لسان</w:t>
      </w:r>
      <w:r w:rsidRPr="007B25EB">
        <w:rPr>
          <w:rStyle w:val="Char0"/>
          <w:rtl/>
        </w:rPr>
        <w:t xml:space="preserve"> </w:t>
      </w:r>
      <w:r w:rsidRPr="007B25EB">
        <w:rPr>
          <w:rStyle w:val="Char0"/>
          <w:rFonts w:hint="cs"/>
          <w:rtl/>
        </w:rPr>
        <w:t>الميزان،</w:t>
      </w:r>
      <w:r w:rsidRPr="007B25EB">
        <w:rPr>
          <w:rStyle w:val="Char0"/>
          <w:rtl/>
        </w:rPr>
        <w:t xml:space="preserve"> </w:t>
      </w:r>
      <w:r w:rsidRPr="007B25EB">
        <w:rPr>
          <w:rStyle w:val="Char0"/>
          <w:rFonts w:hint="cs"/>
          <w:rtl/>
        </w:rPr>
        <w:t>تحق</w:t>
      </w:r>
      <w:r w:rsidR="00DF08BB" w:rsidRPr="007B25EB">
        <w:rPr>
          <w:rStyle w:val="Char0"/>
          <w:rFonts w:hint="cs"/>
          <w:rtl/>
        </w:rPr>
        <w:t>ی</w:t>
      </w:r>
      <w:r w:rsidRPr="007B25EB">
        <w:rPr>
          <w:rStyle w:val="Char0"/>
          <w:rFonts w:hint="cs"/>
          <w:rtl/>
        </w:rPr>
        <w:t>ق</w:t>
      </w:r>
      <w:r w:rsidRPr="007B25EB">
        <w:rPr>
          <w:rStyle w:val="Char0"/>
          <w:rtl/>
        </w:rPr>
        <w:t xml:space="preserve">: </w:t>
      </w:r>
      <w:r w:rsidRPr="007B25EB">
        <w:rPr>
          <w:rStyle w:val="Char0"/>
          <w:rFonts w:hint="cs"/>
          <w:rtl/>
        </w:rPr>
        <w:t>دائرة</w:t>
      </w:r>
      <w:r w:rsidRPr="007B25EB">
        <w:rPr>
          <w:rStyle w:val="Char0"/>
          <w:rtl/>
        </w:rPr>
        <w:t xml:space="preserve"> </w:t>
      </w:r>
      <w:r w:rsidRPr="007B25EB">
        <w:rPr>
          <w:rStyle w:val="Char0"/>
          <w:rFonts w:hint="cs"/>
          <w:rtl/>
        </w:rPr>
        <w:t>المعرف</w:t>
      </w:r>
      <w:r w:rsidRPr="007B25EB">
        <w:rPr>
          <w:rStyle w:val="Char0"/>
          <w:rtl/>
        </w:rPr>
        <w:t xml:space="preserve"> </w:t>
      </w:r>
      <w:r w:rsidRPr="007B25EB">
        <w:rPr>
          <w:rStyle w:val="Char0"/>
          <w:rFonts w:hint="cs"/>
          <w:rtl/>
        </w:rPr>
        <w:t>النظامية</w:t>
      </w:r>
      <w:r w:rsidRPr="007B25EB">
        <w:rPr>
          <w:rStyle w:val="Char0"/>
          <w:rtl/>
        </w:rPr>
        <w:t xml:space="preserve"> </w:t>
      </w:r>
      <w:r w:rsidRPr="007B25EB">
        <w:rPr>
          <w:rStyle w:val="Char0"/>
          <w:rFonts w:hint="cs"/>
          <w:rtl/>
        </w:rPr>
        <w:t>الهند،</w:t>
      </w:r>
      <w:r w:rsidRPr="007B25EB">
        <w:rPr>
          <w:rStyle w:val="Char0"/>
          <w:rtl/>
        </w:rPr>
        <w:t xml:space="preserve"> </w:t>
      </w:r>
      <w:r w:rsidRPr="007B25EB">
        <w:rPr>
          <w:rStyle w:val="Char0"/>
          <w:rFonts w:hint="cs"/>
          <w:rtl/>
        </w:rPr>
        <w:t>ب</w:t>
      </w:r>
      <w:r w:rsidR="00DF08BB" w:rsidRPr="007B25EB">
        <w:rPr>
          <w:rStyle w:val="Char0"/>
          <w:rFonts w:hint="cs"/>
          <w:rtl/>
        </w:rPr>
        <w:t>ی</w:t>
      </w:r>
      <w:r w:rsidRPr="007B25EB">
        <w:rPr>
          <w:rStyle w:val="Char0"/>
          <w:rFonts w:hint="cs"/>
          <w:rtl/>
        </w:rPr>
        <w:t>روت،</w:t>
      </w:r>
      <w:r w:rsidRPr="007B25EB">
        <w:rPr>
          <w:rStyle w:val="Char0"/>
          <w:rtl/>
        </w:rPr>
        <w:t xml:space="preserve"> </w:t>
      </w:r>
      <w:r w:rsidRPr="007B25EB">
        <w:rPr>
          <w:rStyle w:val="Char0"/>
          <w:rFonts w:hint="cs"/>
          <w:rtl/>
        </w:rPr>
        <w:t>مؤسسة</w:t>
      </w:r>
      <w:r w:rsidRPr="007B25EB">
        <w:rPr>
          <w:rStyle w:val="Char0"/>
          <w:rtl/>
        </w:rPr>
        <w:t xml:space="preserve"> </w:t>
      </w:r>
      <w:r w:rsidRPr="007B25EB">
        <w:rPr>
          <w:rStyle w:val="Char0"/>
          <w:rFonts w:hint="cs"/>
          <w:rtl/>
        </w:rPr>
        <w:t>الأعلمي</w:t>
      </w:r>
      <w:r w:rsidRPr="007B25EB">
        <w:rPr>
          <w:rStyle w:val="Char0"/>
          <w:rtl/>
        </w:rPr>
        <w:t xml:space="preserve"> </w:t>
      </w:r>
      <w:r w:rsidRPr="007B25EB">
        <w:rPr>
          <w:rStyle w:val="Char0"/>
          <w:rFonts w:hint="cs"/>
          <w:rtl/>
        </w:rPr>
        <w:t>للمطبوعات،</w:t>
      </w:r>
      <w:r w:rsidRPr="007B25EB">
        <w:rPr>
          <w:rStyle w:val="Char0"/>
          <w:rtl/>
        </w:rPr>
        <w:t xml:space="preserve"> </w:t>
      </w:r>
      <w:r w:rsidR="00FF442E" w:rsidRPr="007B25EB">
        <w:rPr>
          <w:rStyle w:val="Char0"/>
          <w:rFonts w:hint="cs"/>
          <w:rtl/>
        </w:rPr>
        <w:t>سوم</w:t>
      </w:r>
      <w:r w:rsidRPr="007B25EB">
        <w:rPr>
          <w:rStyle w:val="Char0"/>
          <w:rFonts w:hint="cs"/>
          <w:rtl/>
        </w:rPr>
        <w:t>،</w:t>
      </w:r>
      <w:r w:rsidRPr="007B25EB">
        <w:rPr>
          <w:rStyle w:val="Char0"/>
          <w:rtl/>
        </w:rPr>
        <w:t xml:space="preserve"> 1406</w:t>
      </w:r>
      <w:r w:rsidRPr="00C64670">
        <w:rPr>
          <w:rStyle w:val="Char0"/>
          <w:rtl/>
        </w:rPr>
        <w:t xml:space="preserve"> </w:t>
      </w:r>
      <w:r w:rsidRPr="00C64670">
        <w:rPr>
          <w:rStyle w:val="Char0"/>
          <w:rFonts w:hint="cs"/>
          <w:rtl/>
        </w:rPr>
        <w:t>هـ</w:t>
      </w:r>
      <w:r w:rsidR="00FF442E" w:rsidRPr="00C64670">
        <w:rPr>
          <w:rStyle w:val="Char0"/>
          <w:rFonts w:hint="cs"/>
          <w:rtl/>
        </w:rPr>
        <w:t>.</w:t>
      </w:r>
    </w:p>
    <w:p w:rsidR="004B2656" w:rsidRPr="00C64670" w:rsidRDefault="004B2656" w:rsidP="007B25EB">
      <w:pPr>
        <w:widowControl/>
        <w:numPr>
          <w:ilvl w:val="0"/>
          <w:numId w:val="1"/>
        </w:numPr>
        <w:spacing w:line="240" w:lineRule="auto"/>
        <w:ind w:left="641" w:hanging="357"/>
        <w:contextualSpacing/>
        <w:jc w:val="both"/>
        <w:rPr>
          <w:rStyle w:val="Char0"/>
        </w:rPr>
      </w:pPr>
      <w:r w:rsidRPr="00C64670">
        <w:rPr>
          <w:rStyle w:val="Char0"/>
          <w:rFonts w:hint="cs"/>
          <w:rtl/>
        </w:rPr>
        <w:t>ابن</w:t>
      </w:r>
      <w:r w:rsidRPr="00C64670">
        <w:rPr>
          <w:rStyle w:val="Char0"/>
          <w:rtl/>
        </w:rPr>
        <w:t xml:space="preserve"> </w:t>
      </w:r>
      <w:r w:rsidRPr="007B25EB">
        <w:rPr>
          <w:rStyle w:val="Char0"/>
          <w:rFonts w:hint="cs"/>
          <w:rtl/>
        </w:rPr>
        <w:t>حیان،</w:t>
      </w:r>
      <w:r w:rsidRPr="007B25EB">
        <w:rPr>
          <w:rStyle w:val="Char0"/>
          <w:rtl/>
        </w:rPr>
        <w:t xml:space="preserve"> </w:t>
      </w:r>
      <w:r w:rsidRPr="007B25EB">
        <w:rPr>
          <w:rStyle w:val="Char0"/>
          <w:rFonts w:hint="cs"/>
          <w:rtl/>
        </w:rPr>
        <w:t>عبدالله</w:t>
      </w:r>
      <w:r w:rsidRPr="007B25EB">
        <w:rPr>
          <w:rStyle w:val="Char0"/>
          <w:rtl/>
        </w:rPr>
        <w:t xml:space="preserve"> </w:t>
      </w:r>
      <w:r w:rsidRPr="007B25EB">
        <w:rPr>
          <w:rStyle w:val="Char0"/>
          <w:rFonts w:hint="cs"/>
          <w:rtl/>
        </w:rPr>
        <w:t>بن</w:t>
      </w:r>
      <w:r w:rsidRPr="007B25EB">
        <w:rPr>
          <w:rStyle w:val="Char0"/>
          <w:rtl/>
        </w:rPr>
        <w:t xml:space="preserve"> </w:t>
      </w:r>
      <w:r w:rsidRPr="007B25EB">
        <w:rPr>
          <w:rStyle w:val="Char0"/>
          <w:rFonts w:hint="cs"/>
          <w:rtl/>
        </w:rPr>
        <w:t>محمد</w:t>
      </w:r>
      <w:r w:rsidRPr="007B25EB">
        <w:rPr>
          <w:rStyle w:val="Char0"/>
          <w:rtl/>
        </w:rPr>
        <w:t xml:space="preserve"> </w:t>
      </w:r>
      <w:r w:rsidRPr="007B25EB">
        <w:rPr>
          <w:rStyle w:val="Char0"/>
          <w:rFonts w:hint="cs"/>
          <w:rtl/>
        </w:rPr>
        <w:t>بن</w:t>
      </w:r>
      <w:r w:rsidRPr="007B25EB">
        <w:rPr>
          <w:rStyle w:val="Char0"/>
          <w:rtl/>
        </w:rPr>
        <w:t xml:space="preserve"> </w:t>
      </w:r>
      <w:r w:rsidRPr="007B25EB">
        <w:rPr>
          <w:rStyle w:val="Char0"/>
          <w:rFonts w:hint="cs"/>
          <w:rtl/>
        </w:rPr>
        <w:t>جعفر</w:t>
      </w:r>
      <w:r w:rsidRPr="007B25EB">
        <w:rPr>
          <w:rStyle w:val="Char0"/>
          <w:rtl/>
        </w:rPr>
        <w:t xml:space="preserve"> </w:t>
      </w:r>
      <w:r w:rsidRPr="007B25EB">
        <w:rPr>
          <w:rStyle w:val="Char0"/>
          <w:rFonts w:hint="cs"/>
          <w:rtl/>
        </w:rPr>
        <w:t>انصاری،</w:t>
      </w:r>
      <w:r w:rsidRPr="007B25EB">
        <w:rPr>
          <w:rStyle w:val="Char0"/>
          <w:rtl/>
        </w:rPr>
        <w:t xml:space="preserve"> </w:t>
      </w:r>
      <w:r w:rsidRPr="007B25EB">
        <w:rPr>
          <w:rStyle w:val="Char0"/>
          <w:rFonts w:hint="cs"/>
          <w:rtl/>
        </w:rPr>
        <w:t>طبقات</w:t>
      </w:r>
      <w:r w:rsidRPr="007B25EB">
        <w:rPr>
          <w:rStyle w:val="Char0"/>
          <w:rtl/>
        </w:rPr>
        <w:t xml:space="preserve"> </w:t>
      </w:r>
      <w:r w:rsidRPr="007B25EB">
        <w:rPr>
          <w:rStyle w:val="Char0"/>
          <w:rFonts w:hint="cs"/>
          <w:rtl/>
        </w:rPr>
        <w:t>المحدثین</w:t>
      </w:r>
      <w:r w:rsidRPr="007B25EB">
        <w:rPr>
          <w:rStyle w:val="Char0"/>
          <w:rtl/>
        </w:rPr>
        <w:t xml:space="preserve"> </w:t>
      </w:r>
      <w:r w:rsidRPr="007B25EB">
        <w:rPr>
          <w:rStyle w:val="Char0"/>
          <w:rFonts w:hint="cs"/>
          <w:rtl/>
        </w:rPr>
        <w:t>بأصبهان،</w:t>
      </w:r>
      <w:r w:rsidRPr="007B25EB">
        <w:rPr>
          <w:rStyle w:val="Char0"/>
          <w:rtl/>
        </w:rPr>
        <w:t xml:space="preserve"> </w:t>
      </w:r>
      <w:r w:rsidRPr="007B25EB">
        <w:rPr>
          <w:rStyle w:val="Char0"/>
          <w:rFonts w:hint="cs"/>
          <w:rtl/>
        </w:rPr>
        <w:t>تحقیق</w:t>
      </w:r>
      <w:r w:rsidRPr="007B25EB">
        <w:rPr>
          <w:rStyle w:val="Char0"/>
          <w:rtl/>
        </w:rPr>
        <w:t xml:space="preserve">: </w:t>
      </w:r>
      <w:r w:rsidRPr="007B25EB">
        <w:rPr>
          <w:rStyle w:val="Char0"/>
          <w:rFonts w:hint="cs"/>
          <w:rtl/>
        </w:rPr>
        <w:t>عبدالغفور</w:t>
      </w:r>
      <w:r w:rsidRPr="007B25EB">
        <w:rPr>
          <w:rStyle w:val="Char0"/>
          <w:rtl/>
        </w:rPr>
        <w:t xml:space="preserve"> </w:t>
      </w:r>
      <w:r w:rsidRPr="007B25EB">
        <w:rPr>
          <w:rStyle w:val="Char0"/>
          <w:rFonts w:hint="cs"/>
          <w:rtl/>
        </w:rPr>
        <w:t>عبدالحق</w:t>
      </w:r>
      <w:r w:rsidRPr="007B25EB">
        <w:rPr>
          <w:rStyle w:val="Char0"/>
          <w:rtl/>
        </w:rPr>
        <w:t xml:space="preserve"> </w:t>
      </w:r>
      <w:r w:rsidRPr="007B25EB">
        <w:rPr>
          <w:rStyle w:val="Char0"/>
          <w:rFonts w:hint="cs"/>
          <w:rtl/>
        </w:rPr>
        <w:t>حسین</w:t>
      </w:r>
      <w:r w:rsidRPr="007B25EB">
        <w:rPr>
          <w:rStyle w:val="Char0"/>
          <w:rtl/>
        </w:rPr>
        <w:t xml:space="preserve"> </w:t>
      </w:r>
      <w:r w:rsidRPr="007B25EB">
        <w:rPr>
          <w:rStyle w:val="Char0"/>
          <w:rFonts w:hint="cs"/>
          <w:rtl/>
        </w:rPr>
        <w:t>بلوشی،</w:t>
      </w:r>
      <w:r w:rsidRPr="007B25EB">
        <w:rPr>
          <w:rStyle w:val="Char0"/>
          <w:rtl/>
        </w:rPr>
        <w:t xml:space="preserve"> </w:t>
      </w:r>
      <w:r w:rsidRPr="007B25EB">
        <w:rPr>
          <w:rStyle w:val="Char0"/>
          <w:rFonts w:hint="cs"/>
          <w:rtl/>
        </w:rPr>
        <w:t>بیروت،</w:t>
      </w:r>
      <w:r w:rsidRPr="007B25EB">
        <w:rPr>
          <w:rStyle w:val="Char0"/>
          <w:rtl/>
        </w:rPr>
        <w:t xml:space="preserve"> </w:t>
      </w:r>
      <w:r w:rsidRPr="007B25EB">
        <w:rPr>
          <w:rStyle w:val="Char0"/>
          <w:rFonts w:hint="cs"/>
          <w:rtl/>
        </w:rPr>
        <w:t>مؤسسة</w:t>
      </w:r>
      <w:r w:rsidRPr="007B25EB">
        <w:rPr>
          <w:rStyle w:val="Char0"/>
          <w:rtl/>
        </w:rPr>
        <w:t xml:space="preserve"> </w:t>
      </w:r>
      <w:r w:rsidRPr="007B25EB">
        <w:rPr>
          <w:rStyle w:val="Char0"/>
          <w:rFonts w:hint="cs"/>
          <w:rtl/>
        </w:rPr>
        <w:t>الرسالة،</w:t>
      </w:r>
      <w:r w:rsidRPr="007B25EB">
        <w:rPr>
          <w:rStyle w:val="Char0"/>
          <w:rtl/>
        </w:rPr>
        <w:t xml:space="preserve"> 1412 </w:t>
      </w:r>
      <w:r w:rsidRPr="007B25EB">
        <w:rPr>
          <w:rStyle w:val="Char0"/>
          <w:rFonts w:hint="cs"/>
          <w:rtl/>
        </w:rPr>
        <w:t>هـ</w:t>
      </w:r>
      <w:r w:rsidR="00FF442E" w:rsidRPr="00C64670">
        <w:rPr>
          <w:rStyle w:val="Char0"/>
          <w:rFonts w:hint="cs"/>
          <w:rtl/>
        </w:rPr>
        <w:t>.</w:t>
      </w:r>
    </w:p>
    <w:p w:rsidR="009D23C1" w:rsidRPr="00C64670" w:rsidRDefault="004B2656" w:rsidP="007B25EB">
      <w:pPr>
        <w:widowControl/>
        <w:numPr>
          <w:ilvl w:val="0"/>
          <w:numId w:val="1"/>
        </w:numPr>
        <w:spacing w:line="240" w:lineRule="auto"/>
        <w:ind w:left="641" w:hanging="357"/>
        <w:contextualSpacing/>
        <w:jc w:val="both"/>
        <w:rPr>
          <w:rStyle w:val="Char0"/>
        </w:rPr>
      </w:pPr>
      <w:r w:rsidRPr="00C64670">
        <w:rPr>
          <w:rStyle w:val="Char0"/>
          <w:rFonts w:hint="cs"/>
          <w:rtl/>
        </w:rPr>
        <w:t>ابن</w:t>
      </w:r>
      <w:r w:rsidRPr="00C64670">
        <w:rPr>
          <w:rStyle w:val="Char0"/>
          <w:rtl/>
        </w:rPr>
        <w:t xml:space="preserve"> </w:t>
      </w:r>
      <w:r w:rsidRPr="007B25EB">
        <w:rPr>
          <w:rStyle w:val="Char0"/>
          <w:rFonts w:hint="cs"/>
          <w:rtl/>
        </w:rPr>
        <w:t>خز</w:t>
      </w:r>
      <w:r w:rsidR="00DF08BB" w:rsidRPr="007B25EB">
        <w:rPr>
          <w:rStyle w:val="Char0"/>
          <w:rFonts w:hint="cs"/>
          <w:rtl/>
        </w:rPr>
        <w:t>ی</w:t>
      </w:r>
      <w:r w:rsidRPr="007B25EB">
        <w:rPr>
          <w:rStyle w:val="Char0"/>
          <w:rFonts w:hint="cs"/>
          <w:rtl/>
        </w:rPr>
        <w:t>مه،</w:t>
      </w:r>
      <w:r w:rsidRPr="007B25EB">
        <w:rPr>
          <w:rStyle w:val="Char0"/>
          <w:rtl/>
        </w:rPr>
        <w:t xml:space="preserve"> </w:t>
      </w:r>
      <w:r w:rsidRPr="007B25EB">
        <w:rPr>
          <w:rStyle w:val="Char0"/>
          <w:rFonts w:hint="cs"/>
          <w:rtl/>
        </w:rPr>
        <w:t>محمد</w:t>
      </w:r>
      <w:r w:rsidR="00FF442E" w:rsidRPr="007B25EB">
        <w:rPr>
          <w:rStyle w:val="Char0"/>
          <w:rFonts w:hint="cs"/>
          <w:rtl/>
        </w:rPr>
        <w:softHyphen/>
      </w:r>
      <w:r w:rsidRPr="007B25EB">
        <w:rPr>
          <w:rStyle w:val="Char0"/>
          <w:rFonts w:hint="cs"/>
          <w:rtl/>
        </w:rPr>
        <w:t>بن</w:t>
      </w:r>
      <w:r w:rsidRPr="007B25EB">
        <w:rPr>
          <w:rStyle w:val="Char0"/>
          <w:rtl/>
        </w:rPr>
        <w:t xml:space="preserve"> </w:t>
      </w:r>
      <w:r w:rsidRPr="007B25EB">
        <w:rPr>
          <w:rStyle w:val="Char0"/>
          <w:rFonts w:hint="cs"/>
          <w:rtl/>
        </w:rPr>
        <w:t>اسحاق،</w:t>
      </w:r>
      <w:r w:rsidRPr="007B25EB">
        <w:rPr>
          <w:rStyle w:val="Char0"/>
          <w:rtl/>
        </w:rPr>
        <w:t xml:space="preserve"> </w:t>
      </w:r>
      <w:r w:rsidRPr="007B25EB">
        <w:rPr>
          <w:rStyle w:val="Char0"/>
          <w:rFonts w:hint="cs"/>
          <w:rtl/>
        </w:rPr>
        <w:t>صحيح،</w:t>
      </w:r>
      <w:r w:rsidRPr="007B25EB">
        <w:rPr>
          <w:rStyle w:val="Char0"/>
          <w:rtl/>
        </w:rPr>
        <w:t xml:space="preserve"> </w:t>
      </w:r>
      <w:r w:rsidRPr="007B25EB">
        <w:rPr>
          <w:rStyle w:val="Char0"/>
          <w:rFonts w:hint="cs"/>
          <w:rtl/>
        </w:rPr>
        <w:t>تحق</w:t>
      </w:r>
      <w:r w:rsidR="00DF08BB" w:rsidRPr="007B25EB">
        <w:rPr>
          <w:rStyle w:val="Char0"/>
          <w:rFonts w:hint="cs"/>
          <w:rtl/>
        </w:rPr>
        <w:t>ی</w:t>
      </w:r>
      <w:r w:rsidRPr="007B25EB">
        <w:rPr>
          <w:rStyle w:val="Char0"/>
          <w:rFonts w:hint="cs"/>
          <w:rtl/>
        </w:rPr>
        <w:t>ق</w:t>
      </w:r>
      <w:r w:rsidRPr="007B25EB">
        <w:rPr>
          <w:rStyle w:val="Char0"/>
          <w:rtl/>
        </w:rPr>
        <w:t>:</w:t>
      </w:r>
      <w:r w:rsidRPr="007B25EB">
        <w:rPr>
          <w:rStyle w:val="Char0"/>
          <w:rFonts w:hint="cs"/>
          <w:rtl/>
        </w:rPr>
        <w:t>محمد</w:t>
      </w:r>
      <w:r w:rsidRPr="007B25EB">
        <w:rPr>
          <w:rStyle w:val="Char0"/>
          <w:rtl/>
        </w:rPr>
        <w:t xml:space="preserve"> </w:t>
      </w:r>
      <w:r w:rsidRPr="007B25EB">
        <w:rPr>
          <w:rStyle w:val="Char0"/>
          <w:rFonts w:hint="cs"/>
          <w:rtl/>
        </w:rPr>
        <w:t>مصطف</w:t>
      </w:r>
      <w:r w:rsidR="00DF08BB" w:rsidRPr="007B25EB">
        <w:rPr>
          <w:rStyle w:val="Char0"/>
          <w:rFonts w:hint="cs"/>
          <w:rtl/>
        </w:rPr>
        <w:t>ی</w:t>
      </w:r>
      <w:r w:rsidRPr="007B25EB">
        <w:rPr>
          <w:rStyle w:val="Char0"/>
          <w:rtl/>
        </w:rPr>
        <w:t xml:space="preserve"> </w:t>
      </w:r>
      <w:r w:rsidRPr="007B25EB">
        <w:rPr>
          <w:rStyle w:val="Char0"/>
          <w:rFonts w:hint="cs"/>
          <w:rtl/>
        </w:rPr>
        <w:t>اعظم</w:t>
      </w:r>
      <w:r w:rsidR="00DF08BB" w:rsidRPr="007B25EB">
        <w:rPr>
          <w:rStyle w:val="Char0"/>
          <w:rFonts w:hint="cs"/>
          <w:rtl/>
        </w:rPr>
        <w:t>ی</w:t>
      </w:r>
      <w:r w:rsidRPr="007B25EB">
        <w:rPr>
          <w:rStyle w:val="Char0"/>
          <w:rFonts w:hint="cs"/>
          <w:rtl/>
        </w:rPr>
        <w:t>،</w:t>
      </w:r>
      <w:r w:rsidRPr="007B25EB">
        <w:rPr>
          <w:rStyle w:val="Char0"/>
          <w:rtl/>
        </w:rPr>
        <w:t xml:space="preserve"> </w:t>
      </w:r>
      <w:r w:rsidRPr="007B25EB">
        <w:rPr>
          <w:rStyle w:val="Char0"/>
          <w:rFonts w:hint="cs"/>
          <w:rtl/>
        </w:rPr>
        <w:t>ب</w:t>
      </w:r>
      <w:r w:rsidR="00DF08BB" w:rsidRPr="007B25EB">
        <w:rPr>
          <w:rStyle w:val="Char0"/>
          <w:rFonts w:hint="cs"/>
          <w:rtl/>
        </w:rPr>
        <w:t>ی</w:t>
      </w:r>
      <w:r w:rsidRPr="007B25EB">
        <w:rPr>
          <w:rStyle w:val="Char0"/>
          <w:rFonts w:hint="cs"/>
          <w:rtl/>
        </w:rPr>
        <w:t>روت،</w:t>
      </w:r>
      <w:r w:rsidRPr="007B25EB">
        <w:rPr>
          <w:rStyle w:val="Char0"/>
          <w:rtl/>
        </w:rPr>
        <w:t xml:space="preserve"> </w:t>
      </w:r>
      <w:r w:rsidRPr="007B25EB">
        <w:rPr>
          <w:rStyle w:val="Char0"/>
          <w:rFonts w:hint="cs"/>
          <w:rtl/>
        </w:rPr>
        <w:t>المکتب</w:t>
      </w:r>
      <w:r w:rsidRPr="007B25EB">
        <w:rPr>
          <w:rStyle w:val="Char0"/>
          <w:rtl/>
        </w:rPr>
        <w:t xml:space="preserve"> </w:t>
      </w:r>
      <w:r w:rsidRPr="007B25EB">
        <w:rPr>
          <w:rStyle w:val="Char0"/>
          <w:rFonts w:hint="cs"/>
          <w:rtl/>
        </w:rPr>
        <w:t>الإسلام</w:t>
      </w:r>
      <w:r w:rsidR="00DF08BB" w:rsidRPr="007B25EB">
        <w:rPr>
          <w:rStyle w:val="Char0"/>
          <w:rFonts w:hint="cs"/>
          <w:rtl/>
        </w:rPr>
        <w:t>ی</w:t>
      </w:r>
      <w:r w:rsidRPr="007B25EB">
        <w:rPr>
          <w:rStyle w:val="Char0"/>
          <w:rFonts w:hint="cs"/>
          <w:rtl/>
        </w:rPr>
        <w:t>،</w:t>
      </w:r>
      <w:r w:rsidRPr="007B25EB">
        <w:rPr>
          <w:rStyle w:val="Char0"/>
          <w:rtl/>
        </w:rPr>
        <w:t xml:space="preserve"> 1390</w:t>
      </w:r>
      <w:r w:rsidRPr="007B25EB">
        <w:rPr>
          <w:rStyle w:val="Char0"/>
          <w:rFonts w:hint="cs"/>
          <w:rtl/>
        </w:rPr>
        <w:t>هـ</w:t>
      </w:r>
      <w:r w:rsidR="00FF442E" w:rsidRPr="00C64670">
        <w:rPr>
          <w:rStyle w:val="Char0"/>
          <w:rFonts w:hint="cs"/>
          <w:rtl/>
        </w:rPr>
        <w:t>.</w:t>
      </w:r>
    </w:p>
    <w:p w:rsidR="009D23C1" w:rsidRPr="00C64670" w:rsidRDefault="004B2656" w:rsidP="007B25EB">
      <w:pPr>
        <w:widowControl/>
        <w:numPr>
          <w:ilvl w:val="0"/>
          <w:numId w:val="1"/>
        </w:numPr>
        <w:spacing w:line="240" w:lineRule="auto"/>
        <w:ind w:left="641" w:hanging="357"/>
        <w:contextualSpacing/>
        <w:jc w:val="both"/>
        <w:rPr>
          <w:rStyle w:val="Char0"/>
        </w:rPr>
      </w:pPr>
      <w:r w:rsidRPr="00C64670">
        <w:rPr>
          <w:rStyle w:val="Char0"/>
          <w:rFonts w:hint="cs"/>
          <w:rtl/>
        </w:rPr>
        <w:t>ابن</w:t>
      </w:r>
      <w:r w:rsidRPr="00C64670">
        <w:rPr>
          <w:rStyle w:val="Char0"/>
          <w:rtl/>
        </w:rPr>
        <w:t xml:space="preserve"> </w:t>
      </w:r>
      <w:r w:rsidRPr="00C64670">
        <w:rPr>
          <w:rStyle w:val="Char0"/>
          <w:rFonts w:hint="cs"/>
          <w:rtl/>
        </w:rPr>
        <w:t>راهویه</w:t>
      </w:r>
      <w:r w:rsidRPr="007B25EB">
        <w:rPr>
          <w:rStyle w:val="Char0"/>
          <w:rFonts w:hint="cs"/>
          <w:rtl/>
        </w:rPr>
        <w:t>،</w:t>
      </w:r>
      <w:r w:rsidRPr="007B25EB">
        <w:rPr>
          <w:rStyle w:val="Char0"/>
          <w:rtl/>
        </w:rPr>
        <w:t xml:space="preserve"> </w:t>
      </w:r>
      <w:r w:rsidRPr="007B25EB">
        <w:rPr>
          <w:rStyle w:val="Char0"/>
          <w:rFonts w:hint="cs"/>
          <w:rtl/>
        </w:rPr>
        <w:t>اسحاق</w:t>
      </w:r>
      <w:r w:rsidRPr="007B25EB">
        <w:rPr>
          <w:rStyle w:val="Char0"/>
          <w:rtl/>
        </w:rPr>
        <w:t xml:space="preserve"> </w:t>
      </w:r>
      <w:r w:rsidRPr="007B25EB">
        <w:rPr>
          <w:rStyle w:val="Char0"/>
          <w:rFonts w:hint="cs"/>
          <w:rtl/>
        </w:rPr>
        <w:t>بن</w:t>
      </w:r>
      <w:r w:rsidRPr="007B25EB">
        <w:rPr>
          <w:rStyle w:val="Char0"/>
          <w:rtl/>
        </w:rPr>
        <w:t xml:space="preserve"> </w:t>
      </w:r>
      <w:r w:rsidRPr="007B25EB">
        <w:rPr>
          <w:rStyle w:val="Char0"/>
          <w:rFonts w:hint="cs"/>
          <w:rtl/>
        </w:rPr>
        <w:t>ابراهیم</w:t>
      </w:r>
      <w:r w:rsidRPr="007B25EB">
        <w:rPr>
          <w:rStyle w:val="Char0"/>
          <w:rtl/>
        </w:rPr>
        <w:t xml:space="preserve"> </w:t>
      </w:r>
      <w:r w:rsidRPr="007B25EB">
        <w:rPr>
          <w:rStyle w:val="Char0"/>
          <w:rFonts w:hint="cs"/>
          <w:rtl/>
        </w:rPr>
        <w:t>بن</w:t>
      </w:r>
      <w:r w:rsidRPr="007B25EB">
        <w:rPr>
          <w:rStyle w:val="Char0"/>
          <w:rtl/>
        </w:rPr>
        <w:t xml:space="preserve"> </w:t>
      </w:r>
      <w:r w:rsidRPr="007B25EB">
        <w:rPr>
          <w:rStyle w:val="Char0"/>
          <w:rFonts w:hint="cs"/>
          <w:rtl/>
        </w:rPr>
        <w:t>مخلد</w:t>
      </w:r>
      <w:r w:rsidRPr="007B25EB">
        <w:rPr>
          <w:rStyle w:val="Char0"/>
          <w:rtl/>
        </w:rPr>
        <w:t xml:space="preserve"> </w:t>
      </w:r>
      <w:r w:rsidRPr="007B25EB">
        <w:rPr>
          <w:rStyle w:val="Char0"/>
          <w:rFonts w:hint="cs"/>
          <w:rtl/>
        </w:rPr>
        <w:t>حنظلی،</w:t>
      </w:r>
      <w:r w:rsidRPr="007B25EB">
        <w:rPr>
          <w:rStyle w:val="Char0"/>
          <w:rtl/>
        </w:rPr>
        <w:t xml:space="preserve"> </w:t>
      </w:r>
      <w:r w:rsidRPr="007B25EB">
        <w:rPr>
          <w:rStyle w:val="Char0"/>
          <w:rFonts w:hint="cs"/>
          <w:rtl/>
        </w:rPr>
        <w:t>المسند،</w:t>
      </w:r>
      <w:r w:rsidRPr="007B25EB">
        <w:rPr>
          <w:rStyle w:val="Char0"/>
          <w:rtl/>
        </w:rPr>
        <w:t xml:space="preserve"> </w:t>
      </w:r>
      <w:r w:rsidRPr="007B25EB">
        <w:rPr>
          <w:rStyle w:val="Char0"/>
          <w:rFonts w:hint="cs"/>
          <w:rtl/>
        </w:rPr>
        <w:t>تحقیق</w:t>
      </w:r>
      <w:r w:rsidRPr="007B25EB">
        <w:rPr>
          <w:rStyle w:val="Char0"/>
          <w:rtl/>
        </w:rPr>
        <w:t xml:space="preserve">: </w:t>
      </w:r>
      <w:r w:rsidRPr="007B25EB">
        <w:rPr>
          <w:rStyle w:val="Char0"/>
          <w:rFonts w:hint="cs"/>
          <w:rtl/>
        </w:rPr>
        <w:t>عبدالغفور</w:t>
      </w:r>
      <w:r w:rsidRPr="007B25EB">
        <w:rPr>
          <w:rStyle w:val="Char0"/>
          <w:rtl/>
        </w:rPr>
        <w:t xml:space="preserve"> </w:t>
      </w:r>
      <w:r w:rsidRPr="007B25EB">
        <w:rPr>
          <w:rStyle w:val="Char0"/>
          <w:rFonts w:hint="cs"/>
          <w:rtl/>
        </w:rPr>
        <w:t>بن</w:t>
      </w:r>
      <w:r w:rsidRPr="007B25EB">
        <w:rPr>
          <w:rStyle w:val="Char0"/>
          <w:rtl/>
        </w:rPr>
        <w:t xml:space="preserve"> </w:t>
      </w:r>
      <w:r w:rsidRPr="007B25EB">
        <w:rPr>
          <w:rStyle w:val="Char0"/>
          <w:rFonts w:hint="cs"/>
          <w:rtl/>
        </w:rPr>
        <w:t>عبدالحق</w:t>
      </w:r>
      <w:r w:rsidRPr="007B25EB">
        <w:rPr>
          <w:rStyle w:val="Char0"/>
          <w:rtl/>
        </w:rPr>
        <w:t xml:space="preserve"> </w:t>
      </w:r>
      <w:r w:rsidRPr="007B25EB">
        <w:rPr>
          <w:rStyle w:val="Char0"/>
          <w:rFonts w:hint="cs"/>
          <w:rtl/>
        </w:rPr>
        <w:t>البلوشی،</w:t>
      </w:r>
      <w:r w:rsidRPr="007B25EB">
        <w:rPr>
          <w:rStyle w:val="Char0"/>
          <w:rtl/>
        </w:rPr>
        <w:t xml:space="preserve"> </w:t>
      </w:r>
      <w:r w:rsidRPr="007B25EB">
        <w:rPr>
          <w:rStyle w:val="Char0"/>
          <w:rFonts w:hint="cs"/>
          <w:rtl/>
        </w:rPr>
        <w:t>مدینه،</w:t>
      </w:r>
      <w:r w:rsidRPr="007B25EB">
        <w:rPr>
          <w:rStyle w:val="Char0"/>
          <w:rtl/>
        </w:rPr>
        <w:t xml:space="preserve"> </w:t>
      </w:r>
      <w:r w:rsidRPr="007B25EB">
        <w:rPr>
          <w:rStyle w:val="Char0"/>
          <w:rFonts w:hint="cs"/>
          <w:rtl/>
        </w:rPr>
        <w:t>مکتبه</w:t>
      </w:r>
      <w:r w:rsidRPr="007B25EB">
        <w:rPr>
          <w:rStyle w:val="Char0"/>
          <w:rtl/>
        </w:rPr>
        <w:t xml:space="preserve"> </w:t>
      </w:r>
      <w:r w:rsidRPr="007B25EB">
        <w:rPr>
          <w:rStyle w:val="Char0"/>
          <w:rFonts w:hint="cs"/>
          <w:rtl/>
        </w:rPr>
        <w:t>الایمان،</w:t>
      </w:r>
      <w:r w:rsidRPr="007B25EB">
        <w:rPr>
          <w:rStyle w:val="Char0"/>
          <w:rtl/>
        </w:rPr>
        <w:t xml:space="preserve"> </w:t>
      </w:r>
      <w:r w:rsidR="00FF442E" w:rsidRPr="007B25EB">
        <w:rPr>
          <w:rStyle w:val="Char0"/>
          <w:rFonts w:hint="cs"/>
          <w:rtl/>
        </w:rPr>
        <w:t>اول</w:t>
      </w:r>
      <w:r w:rsidRPr="00C64670">
        <w:rPr>
          <w:rStyle w:val="Char0"/>
          <w:rFonts w:hint="cs"/>
          <w:rtl/>
        </w:rPr>
        <w:t>،</w:t>
      </w:r>
      <w:r w:rsidRPr="00C64670">
        <w:rPr>
          <w:rStyle w:val="Char0"/>
          <w:rtl/>
        </w:rPr>
        <w:t xml:space="preserve"> 1412 </w:t>
      </w:r>
      <w:r w:rsidRPr="00C64670">
        <w:rPr>
          <w:rStyle w:val="Char0"/>
          <w:rFonts w:hint="cs"/>
          <w:rtl/>
        </w:rPr>
        <w:t>هـ</w:t>
      </w:r>
      <w:r w:rsidR="00FF442E" w:rsidRPr="00C64670">
        <w:rPr>
          <w:rStyle w:val="Char0"/>
          <w:rFonts w:hint="cs"/>
          <w:rtl/>
        </w:rPr>
        <w:t>.</w:t>
      </w:r>
    </w:p>
    <w:p w:rsidR="009D23C1" w:rsidRPr="00C64670" w:rsidRDefault="004B2656" w:rsidP="007B25EB">
      <w:pPr>
        <w:widowControl/>
        <w:numPr>
          <w:ilvl w:val="0"/>
          <w:numId w:val="1"/>
        </w:numPr>
        <w:spacing w:line="240" w:lineRule="auto"/>
        <w:ind w:left="641" w:hanging="357"/>
        <w:contextualSpacing/>
        <w:jc w:val="both"/>
        <w:rPr>
          <w:rStyle w:val="Char0"/>
        </w:rPr>
      </w:pPr>
      <w:r w:rsidRPr="00C64670">
        <w:rPr>
          <w:rStyle w:val="Char0"/>
          <w:rFonts w:hint="cs"/>
          <w:rtl/>
        </w:rPr>
        <w:t>ابن</w:t>
      </w:r>
      <w:r w:rsidRPr="00C64670">
        <w:rPr>
          <w:rStyle w:val="Char0"/>
          <w:rtl/>
        </w:rPr>
        <w:t xml:space="preserve"> </w:t>
      </w:r>
      <w:r w:rsidRPr="00C64670">
        <w:rPr>
          <w:rStyle w:val="Char0"/>
          <w:rFonts w:hint="cs"/>
          <w:rtl/>
        </w:rPr>
        <w:t>سعد،</w:t>
      </w:r>
      <w:r w:rsidRPr="00C64670">
        <w:rPr>
          <w:rStyle w:val="Char0"/>
          <w:rtl/>
        </w:rPr>
        <w:t xml:space="preserve"> </w:t>
      </w:r>
      <w:r w:rsidRPr="007B25EB">
        <w:rPr>
          <w:rStyle w:val="Char0"/>
          <w:rFonts w:hint="cs"/>
          <w:rtl/>
        </w:rPr>
        <w:t>محمد</w:t>
      </w:r>
      <w:r w:rsidRPr="007B25EB">
        <w:rPr>
          <w:rStyle w:val="Char0"/>
          <w:rtl/>
        </w:rPr>
        <w:t xml:space="preserve"> </w:t>
      </w:r>
      <w:r w:rsidRPr="007B25EB">
        <w:rPr>
          <w:rStyle w:val="Char0"/>
          <w:rFonts w:hint="cs"/>
          <w:rtl/>
        </w:rPr>
        <w:t>بن</w:t>
      </w:r>
      <w:r w:rsidRPr="007B25EB">
        <w:rPr>
          <w:rStyle w:val="Char0"/>
          <w:rtl/>
        </w:rPr>
        <w:t xml:space="preserve"> </w:t>
      </w:r>
      <w:r w:rsidRPr="007B25EB">
        <w:rPr>
          <w:rStyle w:val="Char0"/>
          <w:rFonts w:hint="cs"/>
          <w:rtl/>
        </w:rPr>
        <w:t>سعد</w:t>
      </w:r>
      <w:r w:rsidRPr="007B25EB">
        <w:rPr>
          <w:rStyle w:val="Char0"/>
          <w:rtl/>
        </w:rPr>
        <w:t xml:space="preserve"> </w:t>
      </w:r>
      <w:r w:rsidRPr="007B25EB">
        <w:rPr>
          <w:rStyle w:val="Char0"/>
          <w:rFonts w:hint="cs"/>
          <w:rtl/>
        </w:rPr>
        <w:t>بن</w:t>
      </w:r>
      <w:r w:rsidRPr="007B25EB">
        <w:rPr>
          <w:rStyle w:val="Char0"/>
          <w:rtl/>
        </w:rPr>
        <w:t xml:space="preserve"> </w:t>
      </w:r>
      <w:r w:rsidRPr="007B25EB">
        <w:rPr>
          <w:rStyle w:val="Char0"/>
          <w:rFonts w:hint="cs"/>
          <w:rtl/>
        </w:rPr>
        <w:t>منیع،</w:t>
      </w:r>
      <w:r w:rsidRPr="007B25EB">
        <w:rPr>
          <w:rStyle w:val="Char0"/>
          <w:rtl/>
        </w:rPr>
        <w:t xml:space="preserve"> </w:t>
      </w:r>
      <w:r w:rsidRPr="007B25EB">
        <w:rPr>
          <w:rStyle w:val="Char0"/>
          <w:rFonts w:hint="cs"/>
          <w:rtl/>
        </w:rPr>
        <w:t>طبقـات</w:t>
      </w:r>
      <w:r w:rsidRPr="007B25EB">
        <w:rPr>
          <w:rStyle w:val="Char0"/>
          <w:rtl/>
        </w:rPr>
        <w:t xml:space="preserve"> </w:t>
      </w:r>
      <w:r w:rsidRPr="007B25EB">
        <w:rPr>
          <w:rStyle w:val="Char0"/>
          <w:rFonts w:hint="cs"/>
          <w:rtl/>
        </w:rPr>
        <w:t>الکبری،</w:t>
      </w:r>
      <w:r w:rsidRPr="007B25EB">
        <w:rPr>
          <w:rStyle w:val="Char0"/>
          <w:rtl/>
        </w:rPr>
        <w:t xml:space="preserve"> </w:t>
      </w:r>
      <w:r w:rsidRPr="007B25EB">
        <w:rPr>
          <w:rStyle w:val="Char0"/>
          <w:rFonts w:hint="cs"/>
          <w:rtl/>
        </w:rPr>
        <w:t>تحقیق</w:t>
      </w:r>
      <w:r w:rsidRPr="007B25EB">
        <w:rPr>
          <w:rStyle w:val="Char0"/>
          <w:rtl/>
        </w:rPr>
        <w:t xml:space="preserve">: </w:t>
      </w:r>
      <w:r w:rsidRPr="007B25EB">
        <w:rPr>
          <w:rStyle w:val="Char0"/>
          <w:rFonts w:hint="cs"/>
          <w:rtl/>
        </w:rPr>
        <w:t>احسان</w:t>
      </w:r>
      <w:r w:rsidRPr="007B25EB">
        <w:rPr>
          <w:rStyle w:val="Char0"/>
          <w:rtl/>
        </w:rPr>
        <w:t xml:space="preserve"> </w:t>
      </w:r>
      <w:r w:rsidRPr="007B25EB">
        <w:rPr>
          <w:rStyle w:val="Char0"/>
          <w:rFonts w:hint="cs"/>
          <w:rtl/>
        </w:rPr>
        <w:t>عباس،</w:t>
      </w:r>
      <w:r w:rsidRPr="007B25EB">
        <w:rPr>
          <w:rStyle w:val="Char0"/>
          <w:rtl/>
        </w:rPr>
        <w:t xml:space="preserve"> </w:t>
      </w:r>
      <w:r w:rsidRPr="007B25EB">
        <w:rPr>
          <w:rStyle w:val="Char0"/>
          <w:rFonts w:hint="cs"/>
          <w:rtl/>
        </w:rPr>
        <w:t>بیروت،</w:t>
      </w:r>
      <w:r w:rsidRPr="007B25EB">
        <w:rPr>
          <w:rStyle w:val="Char0"/>
          <w:rtl/>
        </w:rPr>
        <w:t xml:space="preserve"> </w:t>
      </w:r>
      <w:r w:rsidRPr="007B25EB">
        <w:rPr>
          <w:rStyle w:val="Char0"/>
          <w:rFonts w:hint="cs"/>
          <w:rtl/>
        </w:rPr>
        <w:t>دارصـادر،</w:t>
      </w:r>
      <w:r w:rsidRPr="00C64670">
        <w:rPr>
          <w:rStyle w:val="Char0"/>
          <w:rtl/>
        </w:rPr>
        <w:t xml:space="preserve"> 1968 </w:t>
      </w:r>
      <w:r w:rsidRPr="00C64670">
        <w:rPr>
          <w:rStyle w:val="Char0"/>
          <w:rFonts w:hint="cs"/>
          <w:rtl/>
        </w:rPr>
        <w:t>م</w:t>
      </w:r>
      <w:r w:rsidR="00FF442E" w:rsidRPr="00C64670">
        <w:rPr>
          <w:rStyle w:val="Char0"/>
          <w:rFonts w:hint="cs"/>
          <w:rtl/>
        </w:rPr>
        <w:t>.</w:t>
      </w:r>
    </w:p>
    <w:p w:rsidR="009D23C1" w:rsidRPr="00C64670" w:rsidRDefault="004B2656" w:rsidP="007B25EB">
      <w:pPr>
        <w:widowControl/>
        <w:numPr>
          <w:ilvl w:val="0"/>
          <w:numId w:val="1"/>
        </w:numPr>
        <w:spacing w:line="240" w:lineRule="auto"/>
        <w:ind w:left="641" w:hanging="357"/>
        <w:contextualSpacing/>
        <w:jc w:val="both"/>
        <w:rPr>
          <w:rStyle w:val="Char0"/>
        </w:rPr>
      </w:pPr>
      <w:r w:rsidRPr="00C64670">
        <w:rPr>
          <w:rStyle w:val="Char0"/>
          <w:rFonts w:hint="cs"/>
          <w:rtl/>
        </w:rPr>
        <w:t>ابن شاهین، ابو</w:t>
      </w:r>
      <w:r w:rsidRPr="00C64670">
        <w:rPr>
          <w:rStyle w:val="Char0"/>
          <w:rtl/>
        </w:rPr>
        <w:t xml:space="preserve"> </w:t>
      </w:r>
      <w:r w:rsidRPr="00C64670">
        <w:rPr>
          <w:rStyle w:val="Char0"/>
          <w:rFonts w:hint="cs"/>
          <w:rtl/>
        </w:rPr>
        <w:t>حفص</w:t>
      </w:r>
      <w:r w:rsidRPr="00C64670">
        <w:rPr>
          <w:rStyle w:val="Char0"/>
          <w:rtl/>
        </w:rPr>
        <w:t xml:space="preserve"> </w:t>
      </w:r>
      <w:r w:rsidRPr="00C64670">
        <w:rPr>
          <w:rStyle w:val="Char0"/>
          <w:rFonts w:hint="cs"/>
          <w:rtl/>
        </w:rPr>
        <w:t>عمر</w:t>
      </w:r>
      <w:r w:rsidRPr="00C64670">
        <w:rPr>
          <w:rStyle w:val="Char0"/>
          <w:rtl/>
        </w:rPr>
        <w:t xml:space="preserve"> </w:t>
      </w:r>
      <w:r w:rsidRPr="00C64670">
        <w:rPr>
          <w:rStyle w:val="Char0"/>
          <w:rFonts w:hint="cs"/>
          <w:rtl/>
        </w:rPr>
        <w:t>بن</w:t>
      </w:r>
      <w:r w:rsidRPr="00C64670">
        <w:rPr>
          <w:rStyle w:val="Char0"/>
          <w:rtl/>
        </w:rPr>
        <w:t xml:space="preserve"> </w:t>
      </w:r>
      <w:r w:rsidRPr="007B25EB">
        <w:rPr>
          <w:rStyle w:val="Char0"/>
          <w:rFonts w:hint="cs"/>
          <w:rtl/>
        </w:rPr>
        <w:t>أحمد</w:t>
      </w:r>
      <w:r w:rsidRPr="007B25EB">
        <w:rPr>
          <w:rStyle w:val="Char0"/>
          <w:rtl/>
        </w:rPr>
        <w:t xml:space="preserve"> </w:t>
      </w:r>
      <w:r w:rsidRPr="007B25EB">
        <w:rPr>
          <w:rStyle w:val="Char0"/>
          <w:rFonts w:hint="cs"/>
          <w:rtl/>
        </w:rPr>
        <w:t>بن</w:t>
      </w:r>
      <w:r w:rsidRPr="007B25EB">
        <w:rPr>
          <w:rStyle w:val="Char0"/>
          <w:rtl/>
        </w:rPr>
        <w:t xml:space="preserve"> </w:t>
      </w:r>
      <w:r w:rsidRPr="007B25EB">
        <w:rPr>
          <w:rStyle w:val="Char0"/>
          <w:rFonts w:hint="cs"/>
          <w:rtl/>
        </w:rPr>
        <w:t>عثمان</w:t>
      </w:r>
      <w:r w:rsidRPr="007B25EB">
        <w:rPr>
          <w:rStyle w:val="Char0"/>
          <w:rtl/>
        </w:rPr>
        <w:t xml:space="preserve"> </w:t>
      </w:r>
      <w:r w:rsidRPr="007B25EB">
        <w:rPr>
          <w:rStyle w:val="Char0"/>
          <w:rFonts w:hint="cs"/>
          <w:rtl/>
        </w:rPr>
        <w:t>بن</w:t>
      </w:r>
      <w:r w:rsidRPr="007B25EB">
        <w:rPr>
          <w:rStyle w:val="Char0"/>
          <w:rtl/>
        </w:rPr>
        <w:t xml:space="preserve"> </w:t>
      </w:r>
      <w:r w:rsidRPr="007B25EB">
        <w:rPr>
          <w:rStyle w:val="Char0"/>
          <w:rFonts w:hint="cs"/>
          <w:rtl/>
        </w:rPr>
        <w:t>شاه</w:t>
      </w:r>
      <w:r w:rsidR="00DF08BB" w:rsidRPr="007B25EB">
        <w:rPr>
          <w:rStyle w:val="Char0"/>
          <w:rFonts w:hint="cs"/>
          <w:rtl/>
        </w:rPr>
        <w:t>ی</w:t>
      </w:r>
      <w:r w:rsidRPr="007B25EB">
        <w:rPr>
          <w:rStyle w:val="Char0"/>
          <w:rFonts w:hint="cs"/>
          <w:rtl/>
        </w:rPr>
        <w:t>ن، تاريخ</w:t>
      </w:r>
      <w:r w:rsidRPr="007B25EB">
        <w:rPr>
          <w:rStyle w:val="Char0"/>
          <w:rtl/>
        </w:rPr>
        <w:t xml:space="preserve"> </w:t>
      </w:r>
      <w:r w:rsidRPr="007B25EB">
        <w:rPr>
          <w:rStyle w:val="Char0"/>
          <w:rFonts w:hint="cs"/>
          <w:rtl/>
        </w:rPr>
        <w:t>أسماء</w:t>
      </w:r>
      <w:r w:rsidRPr="007B25EB">
        <w:rPr>
          <w:rStyle w:val="Char0"/>
          <w:rtl/>
        </w:rPr>
        <w:t xml:space="preserve"> </w:t>
      </w:r>
      <w:r w:rsidRPr="007B25EB">
        <w:rPr>
          <w:rStyle w:val="Char0"/>
          <w:rFonts w:hint="cs"/>
          <w:rtl/>
        </w:rPr>
        <w:t>الثقات، تحق</w:t>
      </w:r>
      <w:r w:rsidR="00DF08BB" w:rsidRPr="007B25EB">
        <w:rPr>
          <w:rStyle w:val="Char0"/>
          <w:rFonts w:hint="cs"/>
          <w:rtl/>
        </w:rPr>
        <w:t>ی</w:t>
      </w:r>
      <w:r w:rsidRPr="007B25EB">
        <w:rPr>
          <w:rStyle w:val="Char0"/>
          <w:rFonts w:hint="cs"/>
          <w:rtl/>
        </w:rPr>
        <w:t>ق</w:t>
      </w:r>
      <w:r w:rsidRPr="007B25EB">
        <w:rPr>
          <w:rStyle w:val="Char0"/>
          <w:rtl/>
        </w:rPr>
        <w:t xml:space="preserve">: </w:t>
      </w:r>
      <w:r w:rsidRPr="007B25EB">
        <w:rPr>
          <w:rStyle w:val="Char0"/>
          <w:rFonts w:hint="cs"/>
          <w:rtl/>
        </w:rPr>
        <w:t>صبح</w:t>
      </w:r>
      <w:r w:rsidR="00DF08BB" w:rsidRPr="007B25EB">
        <w:rPr>
          <w:rStyle w:val="Char0"/>
          <w:rFonts w:hint="cs"/>
          <w:rtl/>
        </w:rPr>
        <w:t>ی</w:t>
      </w:r>
      <w:r w:rsidRPr="007B25EB">
        <w:rPr>
          <w:rStyle w:val="Char0"/>
          <w:rtl/>
        </w:rPr>
        <w:t xml:space="preserve"> </w:t>
      </w:r>
      <w:r w:rsidRPr="007B25EB">
        <w:rPr>
          <w:rStyle w:val="Char0"/>
          <w:rFonts w:hint="cs"/>
          <w:rtl/>
        </w:rPr>
        <w:t>السامرائ</w:t>
      </w:r>
      <w:r w:rsidR="00DF08BB" w:rsidRPr="007B25EB">
        <w:rPr>
          <w:rStyle w:val="Char0"/>
          <w:rFonts w:hint="cs"/>
          <w:rtl/>
        </w:rPr>
        <w:t>ی</w:t>
      </w:r>
      <w:r w:rsidRPr="007B25EB">
        <w:rPr>
          <w:rStyle w:val="Char0"/>
          <w:rFonts w:hint="cs"/>
          <w:rtl/>
        </w:rPr>
        <w:t>، الدار</w:t>
      </w:r>
      <w:r w:rsidRPr="006933B2">
        <w:rPr>
          <w:rStyle w:val="Char0"/>
          <w:rtl/>
        </w:rPr>
        <w:t xml:space="preserve"> </w:t>
      </w:r>
      <w:r w:rsidRPr="006933B2">
        <w:rPr>
          <w:rStyle w:val="Char0"/>
          <w:rFonts w:hint="cs"/>
          <w:rtl/>
        </w:rPr>
        <w:t>السلفية،</w:t>
      </w:r>
      <w:r w:rsidRPr="00C64670">
        <w:rPr>
          <w:rStyle w:val="Char0"/>
          <w:rtl/>
        </w:rPr>
        <w:t xml:space="preserve"> </w:t>
      </w:r>
      <w:r w:rsidRPr="00C64670">
        <w:rPr>
          <w:rStyle w:val="Char0"/>
          <w:rFonts w:hint="cs"/>
          <w:rtl/>
        </w:rPr>
        <w:t>ال</w:t>
      </w:r>
      <w:r w:rsidR="00DF08BB">
        <w:rPr>
          <w:rStyle w:val="Char0"/>
          <w:rFonts w:hint="cs"/>
          <w:rtl/>
        </w:rPr>
        <w:t>ک</w:t>
      </w:r>
      <w:r w:rsidRPr="00C64670">
        <w:rPr>
          <w:rStyle w:val="Char0"/>
          <w:rFonts w:hint="cs"/>
          <w:rtl/>
        </w:rPr>
        <w:t>و</w:t>
      </w:r>
      <w:r w:rsidR="00DF08BB">
        <w:rPr>
          <w:rStyle w:val="Char0"/>
          <w:rFonts w:hint="cs"/>
          <w:rtl/>
        </w:rPr>
        <w:t>ی</w:t>
      </w:r>
      <w:r w:rsidRPr="00C64670">
        <w:rPr>
          <w:rStyle w:val="Char0"/>
          <w:rFonts w:hint="cs"/>
          <w:rtl/>
        </w:rPr>
        <w:t xml:space="preserve">ت، </w:t>
      </w:r>
      <w:r w:rsidR="00FF442E" w:rsidRPr="00C64670">
        <w:rPr>
          <w:rStyle w:val="Char0"/>
          <w:rFonts w:hint="cs"/>
          <w:rtl/>
        </w:rPr>
        <w:t>اول</w:t>
      </w:r>
      <w:r w:rsidRPr="00C64670">
        <w:rPr>
          <w:rStyle w:val="Char0"/>
          <w:rFonts w:hint="cs"/>
          <w:rtl/>
        </w:rPr>
        <w:t>،</w:t>
      </w:r>
      <w:r w:rsidRPr="00C64670">
        <w:rPr>
          <w:rStyle w:val="Char0"/>
          <w:rtl/>
        </w:rPr>
        <w:t xml:space="preserve"> 140</w:t>
      </w:r>
      <w:r w:rsidRPr="00C64670">
        <w:rPr>
          <w:rStyle w:val="Char0"/>
          <w:rFonts w:hint="cs"/>
          <w:rtl/>
        </w:rPr>
        <w:t>4هـ</w:t>
      </w:r>
      <w:r w:rsidR="009D23C1" w:rsidRPr="00C64670">
        <w:rPr>
          <w:rStyle w:val="Char0"/>
          <w:rFonts w:hint="cs"/>
          <w:rtl/>
        </w:rPr>
        <w:t>.</w:t>
      </w:r>
    </w:p>
    <w:p w:rsidR="009D23C1" w:rsidRPr="00C64670" w:rsidRDefault="004B2656" w:rsidP="007B25EB">
      <w:pPr>
        <w:widowControl/>
        <w:numPr>
          <w:ilvl w:val="0"/>
          <w:numId w:val="1"/>
        </w:numPr>
        <w:spacing w:line="240" w:lineRule="auto"/>
        <w:ind w:left="641" w:hanging="357"/>
        <w:contextualSpacing/>
        <w:jc w:val="both"/>
        <w:rPr>
          <w:rStyle w:val="Char0"/>
        </w:rPr>
      </w:pPr>
      <w:r w:rsidRPr="00C64670">
        <w:rPr>
          <w:rStyle w:val="Char0"/>
          <w:rFonts w:hint="cs"/>
          <w:rtl/>
        </w:rPr>
        <w:t xml:space="preserve">ابن </w:t>
      </w:r>
      <w:r w:rsidRPr="007B25EB">
        <w:rPr>
          <w:rStyle w:val="Char0"/>
          <w:rFonts w:hint="cs"/>
          <w:rtl/>
        </w:rPr>
        <w:t>شاهین، ابو</w:t>
      </w:r>
      <w:r w:rsidRPr="007B25EB">
        <w:rPr>
          <w:rStyle w:val="Char0"/>
          <w:rtl/>
        </w:rPr>
        <w:t xml:space="preserve"> </w:t>
      </w:r>
      <w:r w:rsidRPr="007B25EB">
        <w:rPr>
          <w:rStyle w:val="Char0"/>
          <w:rFonts w:hint="cs"/>
          <w:rtl/>
        </w:rPr>
        <w:t>حفص</w:t>
      </w:r>
      <w:r w:rsidRPr="007B25EB">
        <w:rPr>
          <w:rStyle w:val="Char0"/>
          <w:rtl/>
        </w:rPr>
        <w:t xml:space="preserve"> </w:t>
      </w:r>
      <w:r w:rsidRPr="007B25EB">
        <w:rPr>
          <w:rStyle w:val="Char0"/>
          <w:rFonts w:hint="cs"/>
          <w:rtl/>
        </w:rPr>
        <w:t>عمر</w:t>
      </w:r>
      <w:r w:rsidRPr="007B25EB">
        <w:rPr>
          <w:rStyle w:val="Char0"/>
          <w:rtl/>
        </w:rPr>
        <w:t xml:space="preserve"> </w:t>
      </w:r>
      <w:r w:rsidRPr="007B25EB">
        <w:rPr>
          <w:rStyle w:val="Char0"/>
          <w:rFonts w:hint="cs"/>
          <w:rtl/>
        </w:rPr>
        <w:t>بن</w:t>
      </w:r>
      <w:r w:rsidRPr="007B25EB">
        <w:rPr>
          <w:rStyle w:val="Char0"/>
          <w:rtl/>
        </w:rPr>
        <w:t xml:space="preserve"> </w:t>
      </w:r>
      <w:r w:rsidRPr="007B25EB">
        <w:rPr>
          <w:rStyle w:val="Char0"/>
          <w:rFonts w:hint="cs"/>
          <w:rtl/>
        </w:rPr>
        <w:t>أحمد</w:t>
      </w:r>
      <w:r w:rsidRPr="007B25EB">
        <w:rPr>
          <w:rStyle w:val="Char0"/>
          <w:rtl/>
        </w:rPr>
        <w:t xml:space="preserve"> </w:t>
      </w:r>
      <w:r w:rsidRPr="007B25EB">
        <w:rPr>
          <w:rStyle w:val="Char0"/>
          <w:rFonts w:hint="cs"/>
          <w:rtl/>
        </w:rPr>
        <w:t>بن</w:t>
      </w:r>
      <w:r w:rsidRPr="007B25EB">
        <w:rPr>
          <w:rStyle w:val="Char0"/>
          <w:rtl/>
        </w:rPr>
        <w:t xml:space="preserve"> </w:t>
      </w:r>
      <w:r w:rsidRPr="007B25EB">
        <w:rPr>
          <w:rStyle w:val="Char0"/>
          <w:rFonts w:hint="cs"/>
          <w:rtl/>
        </w:rPr>
        <w:t>عثمان</w:t>
      </w:r>
      <w:r w:rsidRPr="007B25EB">
        <w:rPr>
          <w:rStyle w:val="Char0"/>
          <w:rtl/>
        </w:rPr>
        <w:t xml:space="preserve"> </w:t>
      </w:r>
      <w:r w:rsidRPr="007B25EB">
        <w:rPr>
          <w:rStyle w:val="Char0"/>
          <w:rFonts w:hint="cs"/>
          <w:rtl/>
        </w:rPr>
        <w:t>بن</w:t>
      </w:r>
      <w:r w:rsidRPr="007B25EB">
        <w:rPr>
          <w:rStyle w:val="Char0"/>
          <w:rtl/>
        </w:rPr>
        <w:t xml:space="preserve"> </w:t>
      </w:r>
      <w:r w:rsidRPr="007B25EB">
        <w:rPr>
          <w:rStyle w:val="Char0"/>
          <w:rFonts w:hint="cs"/>
          <w:rtl/>
        </w:rPr>
        <w:t>شاه</w:t>
      </w:r>
      <w:r w:rsidR="00DF08BB" w:rsidRPr="007B25EB">
        <w:rPr>
          <w:rStyle w:val="Char0"/>
          <w:rFonts w:hint="cs"/>
          <w:rtl/>
        </w:rPr>
        <w:t>ی</w:t>
      </w:r>
      <w:r w:rsidRPr="007B25EB">
        <w:rPr>
          <w:rStyle w:val="Char0"/>
          <w:rFonts w:hint="cs"/>
          <w:rtl/>
        </w:rPr>
        <w:t>ن، ناسخ</w:t>
      </w:r>
      <w:r w:rsidRPr="007B25EB">
        <w:rPr>
          <w:rStyle w:val="Char0"/>
          <w:rtl/>
        </w:rPr>
        <w:t xml:space="preserve"> </w:t>
      </w:r>
      <w:r w:rsidRPr="007B25EB">
        <w:rPr>
          <w:rStyle w:val="Char0"/>
          <w:rFonts w:hint="cs"/>
          <w:rtl/>
        </w:rPr>
        <w:t>الحديث</w:t>
      </w:r>
      <w:r w:rsidRPr="007B25EB">
        <w:rPr>
          <w:rStyle w:val="Char0"/>
          <w:rtl/>
        </w:rPr>
        <w:t xml:space="preserve"> </w:t>
      </w:r>
      <w:r w:rsidRPr="007B25EB">
        <w:rPr>
          <w:rStyle w:val="Char0"/>
          <w:rFonts w:hint="cs"/>
          <w:rtl/>
        </w:rPr>
        <w:t>ومنسوخه، تحق</w:t>
      </w:r>
      <w:r w:rsidR="00DF08BB" w:rsidRPr="007B25EB">
        <w:rPr>
          <w:rStyle w:val="Char0"/>
          <w:rFonts w:hint="cs"/>
          <w:rtl/>
        </w:rPr>
        <w:t>ی</w:t>
      </w:r>
      <w:r w:rsidRPr="007B25EB">
        <w:rPr>
          <w:rStyle w:val="Char0"/>
          <w:rFonts w:hint="cs"/>
          <w:rtl/>
        </w:rPr>
        <w:t>ق</w:t>
      </w:r>
      <w:r w:rsidR="00BB6A15" w:rsidRPr="007B25EB">
        <w:rPr>
          <w:rStyle w:val="Char0"/>
          <w:rtl/>
        </w:rPr>
        <w:t xml:space="preserve">: </w:t>
      </w:r>
      <w:r w:rsidRPr="007B25EB">
        <w:rPr>
          <w:rStyle w:val="Char0"/>
          <w:rFonts w:hint="cs"/>
          <w:rtl/>
        </w:rPr>
        <w:t>سم</w:t>
      </w:r>
      <w:r w:rsidR="00DF08BB" w:rsidRPr="007B25EB">
        <w:rPr>
          <w:rStyle w:val="Char0"/>
          <w:rFonts w:hint="cs"/>
          <w:rtl/>
        </w:rPr>
        <w:t>ی</w:t>
      </w:r>
      <w:r w:rsidRPr="007B25EB">
        <w:rPr>
          <w:rStyle w:val="Char0"/>
          <w:rFonts w:hint="cs"/>
          <w:rtl/>
        </w:rPr>
        <w:t>ر</w:t>
      </w:r>
      <w:r w:rsidRPr="007B25EB">
        <w:rPr>
          <w:rStyle w:val="Char0"/>
          <w:rtl/>
        </w:rPr>
        <w:t xml:space="preserve"> </w:t>
      </w:r>
      <w:r w:rsidRPr="007B25EB">
        <w:rPr>
          <w:rStyle w:val="Char0"/>
          <w:rFonts w:hint="cs"/>
          <w:rtl/>
        </w:rPr>
        <w:t>بن</w:t>
      </w:r>
      <w:r w:rsidRPr="007B25EB">
        <w:rPr>
          <w:rStyle w:val="Char0"/>
          <w:rtl/>
        </w:rPr>
        <w:t xml:space="preserve"> </w:t>
      </w:r>
      <w:r w:rsidRPr="007B25EB">
        <w:rPr>
          <w:rStyle w:val="Char0"/>
          <w:rFonts w:hint="cs"/>
          <w:rtl/>
        </w:rPr>
        <w:t>أم</w:t>
      </w:r>
      <w:r w:rsidR="00DF08BB" w:rsidRPr="007B25EB">
        <w:rPr>
          <w:rStyle w:val="Char0"/>
          <w:rFonts w:hint="cs"/>
          <w:rtl/>
        </w:rPr>
        <w:t>ی</w:t>
      </w:r>
      <w:r w:rsidRPr="007B25EB">
        <w:rPr>
          <w:rStyle w:val="Char0"/>
          <w:rFonts w:hint="cs"/>
          <w:rtl/>
        </w:rPr>
        <w:t>ن</w:t>
      </w:r>
      <w:r w:rsidRPr="007B25EB">
        <w:rPr>
          <w:rStyle w:val="Char0"/>
          <w:rtl/>
        </w:rPr>
        <w:t xml:space="preserve"> </w:t>
      </w:r>
      <w:r w:rsidRPr="007B25EB">
        <w:rPr>
          <w:rStyle w:val="Char0"/>
          <w:rFonts w:hint="cs"/>
          <w:rtl/>
        </w:rPr>
        <w:t>زه</w:t>
      </w:r>
      <w:r w:rsidR="00DF08BB" w:rsidRPr="007B25EB">
        <w:rPr>
          <w:rStyle w:val="Char0"/>
          <w:rFonts w:hint="cs"/>
          <w:rtl/>
        </w:rPr>
        <w:t>ی</w:t>
      </w:r>
      <w:r w:rsidRPr="007B25EB">
        <w:rPr>
          <w:rStyle w:val="Char0"/>
          <w:rFonts w:hint="cs"/>
          <w:rtl/>
        </w:rPr>
        <w:t>ر</w:t>
      </w:r>
      <w:r w:rsidR="00DF08BB" w:rsidRPr="007B25EB">
        <w:rPr>
          <w:rStyle w:val="Char0"/>
          <w:rFonts w:hint="cs"/>
          <w:rtl/>
        </w:rPr>
        <w:t>ی</w:t>
      </w:r>
      <w:r w:rsidRPr="007B25EB">
        <w:rPr>
          <w:rStyle w:val="Char0"/>
          <w:rFonts w:hint="cs"/>
          <w:rtl/>
        </w:rPr>
        <w:t>، م</w:t>
      </w:r>
      <w:r w:rsidR="00DF08BB" w:rsidRPr="007B25EB">
        <w:rPr>
          <w:rStyle w:val="Char0"/>
          <w:rFonts w:hint="cs"/>
          <w:rtl/>
        </w:rPr>
        <w:t>ک</w:t>
      </w:r>
      <w:r w:rsidRPr="007B25EB">
        <w:rPr>
          <w:rStyle w:val="Char0"/>
          <w:rFonts w:hint="cs"/>
          <w:rtl/>
        </w:rPr>
        <w:t>تبة</w:t>
      </w:r>
      <w:r w:rsidRPr="007B25EB">
        <w:rPr>
          <w:rStyle w:val="Char0"/>
          <w:rtl/>
        </w:rPr>
        <w:t xml:space="preserve"> </w:t>
      </w:r>
      <w:r w:rsidRPr="007B25EB">
        <w:rPr>
          <w:rStyle w:val="Char0"/>
          <w:rFonts w:hint="cs"/>
          <w:rtl/>
        </w:rPr>
        <w:t>المنار،</w:t>
      </w:r>
      <w:r w:rsidRPr="007B25EB">
        <w:rPr>
          <w:rStyle w:val="Char0"/>
          <w:rtl/>
        </w:rPr>
        <w:t xml:space="preserve"> </w:t>
      </w:r>
      <w:r w:rsidRPr="007B25EB">
        <w:rPr>
          <w:rStyle w:val="Char0"/>
          <w:rFonts w:hint="cs"/>
          <w:rtl/>
        </w:rPr>
        <w:t xml:space="preserve">الزرقاء، </w:t>
      </w:r>
      <w:r w:rsidR="00FF442E" w:rsidRPr="007B25EB">
        <w:rPr>
          <w:rStyle w:val="Char0"/>
          <w:rFonts w:hint="cs"/>
          <w:rtl/>
        </w:rPr>
        <w:t>اول</w:t>
      </w:r>
      <w:r w:rsidRPr="007B25EB">
        <w:rPr>
          <w:rStyle w:val="Char0"/>
          <w:rFonts w:hint="cs"/>
          <w:rtl/>
        </w:rPr>
        <w:t>،</w:t>
      </w:r>
      <w:r w:rsidRPr="007B25EB">
        <w:rPr>
          <w:rStyle w:val="Char0"/>
          <w:rtl/>
        </w:rPr>
        <w:t xml:space="preserve"> 1408</w:t>
      </w:r>
      <w:r w:rsidRPr="007B25EB">
        <w:rPr>
          <w:rStyle w:val="Char0"/>
          <w:rFonts w:hint="cs"/>
          <w:rtl/>
        </w:rPr>
        <w:t>هـ</w:t>
      </w:r>
      <w:r w:rsidR="00FF442E" w:rsidRPr="00C64670">
        <w:rPr>
          <w:rStyle w:val="Char0"/>
          <w:rFonts w:hint="cs"/>
          <w:rtl/>
        </w:rPr>
        <w:t>.</w:t>
      </w:r>
    </w:p>
    <w:p w:rsidR="009D23C1" w:rsidRPr="00C64670" w:rsidRDefault="004B2656" w:rsidP="007B25EB">
      <w:pPr>
        <w:widowControl/>
        <w:numPr>
          <w:ilvl w:val="0"/>
          <w:numId w:val="1"/>
        </w:numPr>
        <w:spacing w:line="240" w:lineRule="auto"/>
        <w:ind w:left="641" w:hanging="357"/>
        <w:contextualSpacing/>
        <w:jc w:val="both"/>
        <w:rPr>
          <w:rStyle w:val="Char0"/>
        </w:rPr>
      </w:pPr>
      <w:r w:rsidRPr="00C64670">
        <w:rPr>
          <w:rStyle w:val="Char0"/>
          <w:rFonts w:hint="cs"/>
          <w:rtl/>
        </w:rPr>
        <w:t>ابن</w:t>
      </w:r>
      <w:r w:rsidRPr="00C64670">
        <w:rPr>
          <w:rStyle w:val="Char0"/>
          <w:rtl/>
        </w:rPr>
        <w:t xml:space="preserve"> </w:t>
      </w:r>
      <w:r w:rsidRPr="007B25EB">
        <w:rPr>
          <w:rStyle w:val="Char0"/>
          <w:rFonts w:hint="cs"/>
          <w:rtl/>
        </w:rPr>
        <w:t>شبة نم</w:t>
      </w:r>
      <w:r w:rsidR="00DF08BB" w:rsidRPr="007B25EB">
        <w:rPr>
          <w:rStyle w:val="Char0"/>
          <w:rFonts w:hint="cs"/>
          <w:rtl/>
        </w:rPr>
        <w:t>ی</w:t>
      </w:r>
      <w:r w:rsidRPr="007B25EB">
        <w:rPr>
          <w:rStyle w:val="Char0"/>
          <w:rFonts w:hint="cs"/>
          <w:rtl/>
        </w:rPr>
        <w:t>ر</w:t>
      </w:r>
      <w:r w:rsidR="00DF08BB" w:rsidRPr="007B25EB">
        <w:rPr>
          <w:rStyle w:val="Char0"/>
          <w:rFonts w:hint="cs"/>
          <w:rtl/>
        </w:rPr>
        <w:t>ی</w:t>
      </w:r>
      <w:r w:rsidRPr="007B25EB">
        <w:rPr>
          <w:rStyle w:val="Char0"/>
          <w:rtl/>
        </w:rPr>
        <w:t xml:space="preserve"> </w:t>
      </w:r>
      <w:r w:rsidRPr="007B25EB">
        <w:rPr>
          <w:rStyle w:val="Char0"/>
          <w:rFonts w:hint="cs"/>
          <w:rtl/>
        </w:rPr>
        <w:t>بصر</w:t>
      </w:r>
      <w:r w:rsidR="00DF08BB" w:rsidRPr="007B25EB">
        <w:rPr>
          <w:rStyle w:val="Char0"/>
          <w:rFonts w:hint="cs"/>
          <w:rtl/>
        </w:rPr>
        <w:t>ی</w:t>
      </w:r>
      <w:r w:rsidRPr="007B25EB">
        <w:rPr>
          <w:rStyle w:val="Char0"/>
          <w:rFonts w:hint="cs"/>
          <w:rtl/>
        </w:rPr>
        <w:t>،</w:t>
      </w:r>
      <w:r w:rsidR="00951C2D" w:rsidRPr="007B25EB">
        <w:rPr>
          <w:rStyle w:val="Char0"/>
          <w:rFonts w:hint="cs"/>
          <w:rtl/>
        </w:rPr>
        <w:t xml:space="preserve"> </w:t>
      </w:r>
      <w:r w:rsidR="001971FC" w:rsidRPr="007B25EB">
        <w:rPr>
          <w:rStyle w:val="Char0"/>
          <w:rFonts w:hint="cs"/>
          <w:rtl/>
        </w:rPr>
        <w:t>تاریخ المدینة المنورة،</w:t>
      </w:r>
      <w:r w:rsidRPr="007B25EB">
        <w:rPr>
          <w:rStyle w:val="Char0"/>
          <w:rFonts w:hint="cs"/>
          <w:rtl/>
        </w:rPr>
        <w:t xml:space="preserve"> دار</w:t>
      </w:r>
      <w:r w:rsidRPr="007B25EB">
        <w:rPr>
          <w:rStyle w:val="Char0"/>
          <w:rtl/>
        </w:rPr>
        <w:t xml:space="preserve"> </w:t>
      </w:r>
      <w:r w:rsidRPr="007B25EB">
        <w:rPr>
          <w:rStyle w:val="Char0"/>
          <w:rFonts w:hint="cs"/>
          <w:rtl/>
        </w:rPr>
        <w:t>الف</w:t>
      </w:r>
      <w:r w:rsidR="00DF08BB" w:rsidRPr="007B25EB">
        <w:rPr>
          <w:rStyle w:val="Char0"/>
          <w:rFonts w:hint="cs"/>
          <w:rtl/>
        </w:rPr>
        <w:t>ک</w:t>
      </w:r>
      <w:r w:rsidRPr="007B25EB">
        <w:rPr>
          <w:rStyle w:val="Char0"/>
          <w:rFonts w:hint="cs"/>
          <w:rtl/>
        </w:rPr>
        <w:t>ر</w:t>
      </w:r>
      <w:r w:rsidR="00951C2D" w:rsidRPr="007B25EB">
        <w:rPr>
          <w:rStyle w:val="Char0"/>
          <w:rFonts w:hint="cs"/>
          <w:rtl/>
        </w:rPr>
        <w:t>،</w:t>
      </w:r>
      <w:r w:rsidRPr="007B25EB">
        <w:rPr>
          <w:rStyle w:val="Char0"/>
          <w:rtl/>
        </w:rPr>
        <w:t xml:space="preserve"> </w:t>
      </w:r>
      <w:r w:rsidRPr="007B25EB">
        <w:rPr>
          <w:rStyle w:val="Char0"/>
          <w:rFonts w:hint="cs"/>
          <w:rtl/>
        </w:rPr>
        <w:t>الجزء</w:t>
      </w:r>
      <w:r w:rsidRPr="007B25EB">
        <w:rPr>
          <w:rStyle w:val="Char0"/>
          <w:rtl/>
        </w:rPr>
        <w:t xml:space="preserve"> </w:t>
      </w:r>
      <w:r w:rsidRPr="007B25EB">
        <w:rPr>
          <w:rStyle w:val="Char0"/>
          <w:rFonts w:hint="cs"/>
          <w:rtl/>
        </w:rPr>
        <w:t>الاول،</w:t>
      </w:r>
      <w:r w:rsidRPr="007B25EB">
        <w:rPr>
          <w:rStyle w:val="Char0"/>
          <w:rtl/>
        </w:rPr>
        <w:t xml:space="preserve"> </w:t>
      </w:r>
      <w:r w:rsidRPr="007B25EB">
        <w:rPr>
          <w:rStyle w:val="Char0"/>
          <w:rFonts w:hint="cs"/>
          <w:rtl/>
        </w:rPr>
        <w:t>حققه:</w:t>
      </w:r>
      <w:r w:rsidRPr="007B25EB">
        <w:rPr>
          <w:rStyle w:val="Char0"/>
          <w:rtl/>
        </w:rPr>
        <w:t xml:space="preserve"> </w:t>
      </w:r>
      <w:r w:rsidRPr="007B25EB">
        <w:rPr>
          <w:rStyle w:val="Char0"/>
          <w:rFonts w:hint="cs"/>
          <w:rtl/>
        </w:rPr>
        <w:t>فه</w:t>
      </w:r>
      <w:r w:rsidR="00DF08BB" w:rsidRPr="007B25EB">
        <w:rPr>
          <w:rStyle w:val="Char0"/>
          <w:rFonts w:hint="cs"/>
          <w:rtl/>
        </w:rPr>
        <w:t>ی</w:t>
      </w:r>
      <w:r w:rsidRPr="007B25EB">
        <w:rPr>
          <w:rStyle w:val="Char0"/>
          <w:rFonts w:hint="cs"/>
          <w:rtl/>
        </w:rPr>
        <w:t>م</w:t>
      </w:r>
      <w:r w:rsidRPr="007B25EB">
        <w:rPr>
          <w:rStyle w:val="Char0"/>
          <w:rtl/>
        </w:rPr>
        <w:t xml:space="preserve"> </w:t>
      </w:r>
      <w:r w:rsidRPr="007B25EB">
        <w:rPr>
          <w:rStyle w:val="Char0"/>
          <w:rFonts w:hint="cs"/>
          <w:rtl/>
        </w:rPr>
        <w:t>محمد</w:t>
      </w:r>
      <w:r w:rsidRPr="007B25EB">
        <w:rPr>
          <w:rStyle w:val="Char0"/>
          <w:rtl/>
        </w:rPr>
        <w:t xml:space="preserve"> </w:t>
      </w:r>
      <w:r w:rsidRPr="007B25EB">
        <w:rPr>
          <w:rStyle w:val="Char0"/>
          <w:rFonts w:hint="cs"/>
          <w:rtl/>
        </w:rPr>
        <w:t>شلتوت،</w:t>
      </w:r>
      <w:r w:rsidR="00694344" w:rsidRPr="007B25EB">
        <w:rPr>
          <w:rStyle w:val="Char0"/>
          <w:rFonts w:hint="cs"/>
          <w:rtl/>
        </w:rPr>
        <w:t xml:space="preserve"> بی‌</w:t>
      </w:r>
      <w:r w:rsidRPr="007B25EB">
        <w:rPr>
          <w:rStyle w:val="Char0"/>
          <w:rFonts w:hint="cs"/>
          <w:rtl/>
        </w:rPr>
        <w:t>تا</w:t>
      </w:r>
      <w:r w:rsidR="009D23C1" w:rsidRPr="00C64670">
        <w:rPr>
          <w:rStyle w:val="Char0"/>
          <w:rFonts w:hint="cs"/>
          <w:rtl/>
        </w:rPr>
        <w:t>.</w:t>
      </w:r>
    </w:p>
    <w:p w:rsidR="009D23C1" w:rsidRPr="00C64670" w:rsidRDefault="004B2656" w:rsidP="007B25EB">
      <w:pPr>
        <w:widowControl/>
        <w:numPr>
          <w:ilvl w:val="0"/>
          <w:numId w:val="1"/>
        </w:numPr>
        <w:spacing w:line="240" w:lineRule="auto"/>
        <w:ind w:left="641" w:hanging="357"/>
        <w:contextualSpacing/>
        <w:jc w:val="both"/>
        <w:rPr>
          <w:rStyle w:val="Char0"/>
        </w:rPr>
      </w:pPr>
      <w:r w:rsidRPr="00C64670">
        <w:rPr>
          <w:rStyle w:val="Char0"/>
          <w:rFonts w:hint="cs"/>
          <w:rtl/>
        </w:rPr>
        <w:t>ابن</w:t>
      </w:r>
      <w:r w:rsidRPr="00C64670">
        <w:rPr>
          <w:rStyle w:val="Char0"/>
          <w:rtl/>
        </w:rPr>
        <w:t xml:space="preserve"> </w:t>
      </w:r>
      <w:r w:rsidRPr="00C64670">
        <w:rPr>
          <w:rStyle w:val="Char0"/>
          <w:rFonts w:hint="cs"/>
          <w:rtl/>
        </w:rPr>
        <w:t>عبد</w:t>
      </w:r>
      <w:r w:rsidRPr="00C64670">
        <w:rPr>
          <w:rStyle w:val="Char0"/>
          <w:rtl/>
        </w:rPr>
        <w:t xml:space="preserve"> </w:t>
      </w:r>
      <w:r w:rsidRPr="00C64670">
        <w:rPr>
          <w:rStyle w:val="Char0"/>
          <w:rFonts w:hint="cs"/>
          <w:rtl/>
        </w:rPr>
        <w:t>البر</w:t>
      </w:r>
      <w:r w:rsidRPr="007B25EB">
        <w:rPr>
          <w:rStyle w:val="Char0"/>
          <w:rFonts w:hint="cs"/>
          <w:rtl/>
        </w:rPr>
        <w:t>،</w:t>
      </w:r>
      <w:r w:rsidRPr="007B25EB">
        <w:rPr>
          <w:rStyle w:val="Char0"/>
          <w:rtl/>
        </w:rPr>
        <w:t xml:space="preserve"> </w:t>
      </w:r>
      <w:r w:rsidRPr="007B25EB">
        <w:rPr>
          <w:rStyle w:val="Char0"/>
          <w:rFonts w:hint="cs"/>
          <w:rtl/>
        </w:rPr>
        <w:t>أبو</w:t>
      </w:r>
      <w:r w:rsidRPr="007B25EB">
        <w:rPr>
          <w:rStyle w:val="Char0"/>
          <w:rtl/>
        </w:rPr>
        <w:t xml:space="preserve"> </w:t>
      </w:r>
      <w:r w:rsidRPr="007B25EB">
        <w:rPr>
          <w:rStyle w:val="Char0"/>
          <w:rFonts w:hint="cs"/>
          <w:rtl/>
        </w:rPr>
        <w:t>عمر</w:t>
      </w:r>
      <w:r w:rsidRPr="007B25EB">
        <w:rPr>
          <w:rStyle w:val="Char0"/>
          <w:rtl/>
        </w:rPr>
        <w:t xml:space="preserve"> </w:t>
      </w:r>
      <w:r w:rsidR="00DF08BB" w:rsidRPr="007B25EB">
        <w:rPr>
          <w:rStyle w:val="Char0"/>
          <w:rFonts w:hint="cs"/>
          <w:rtl/>
        </w:rPr>
        <w:t>ی</w:t>
      </w:r>
      <w:r w:rsidRPr="007B25EB">
        <w:rPr>
          <w:rStyle w:val="Char0"/>
          <w:rFonts w:hint="cs"/>
          <w:rtl/>
        </w:rPr>
        <w:t>وسف</w:t>
      </w:r>
      <w:r w:rsidRPr="007B25EB">
        <w:rPr>
          <w:rStyle w:val="Char0"/>
          <w:rtl/>
        </w:rPr>
        <w:t xml:space="preserve"> </w:t>
      </w:r>
      <w:r w:rsidRPr="007B25EB">
        <w:rPr>
          <w:rStyle w:val="Char0"/>
          <w:rFonts w:hint="cs"/>
          <w:rtl/>
        </w:rPr>
        <w:t>بن</w:t>
      </w:r>
      <w:r w:rsidRPr="007B25EB">
        <w:rPr>
          <w:rStyle w:val="Char0"/>
          <w:rtl/>
        </w:rPr>
        <w:t xml:space="preserve"> </w:t>
      </w:r>
      <w:r w:rsidRPr="007B25EB">
        <w:rPr>
          <w:rStyle w:val="Char0"/>
          <w:rFonts w:hint="cs"/>
          <w:rtl/>
        </w:rPr>
        <w:t>عبد</w:t>
      </w:r>
      <w:r w:rsidRPr="007B25EB">
        <w:rPr>
          <w:rStyle w:val="Char0"/>
          <w:rtl/>
        </w:rPr>
        <w:t xml:space="preserve"> </w:t>
      </w:r>
      <w:r w:rsidRPr="007B25EB">
        <w:rPr>
          <w:rStyle w:val="Char0"/>
          <w:rFonts w:hint="cs"/>
          <w:rtl/>
        </w:rPr>
        <w:t>الله</w:t>
      </w:r>
      <w:r w:rsidRPr="007B25EB">
        <w:rPr>
          <w:rStyle w:val="Char0"/>
          <w:rtl/>
        </w:rPr>
        <w:t xml:space="preserve"> </w:t>
      </w:r>
      <w:r w:rsidRPr="007B25EB">
        <w:rPr>
          <w:rStyle w:val="Char0"/>
          <w:rFonts w:hint="cs"/>
          <w:rtl/>
        </w:rPr>
        <w:t>بن</w:t>
      </w:r>
      <w:r w:rsidRPr="007B25EB">
        <w:rPr>
          <w:rStyle w:val="Char0"/>
          <w:rtl/>
        </w:rPr>
        <w:t xml:space="preserve"> </w:t>
      </w:r>
      <w:r w:rsidRPr="007B25EB">
        <w:rPr>
          <w:rStyle w:val="Char0"/>
          <w:rFonts w:hint="cs"/>
          <w:rtl/>
        </w:rPr>
        <w:t>عبد</w:t>
      </w:r>
      <w:r w:rsidRPr="007B25EB">
        <w:rPr>
          <w:rStyle w:val="Char0"/>
          <w:rtl/>
        </w:rPr>
        <w:t xml:space="preserve"> </w:t>
      </w:r>
      <w:r w:rsidRPr="007B25EB">
        <w:rPr>
          <w:rStyle w:val="Char0"/>
          <w:rFonts w:hint="cs"/>
          <w:rtl/>
        </w:rPr>
        <w:t>البر</w:t>
      </w:r>
      <w:r w:rsidRPr="007B25EB">
        <w:rPr>
          <w:rStyle w:val="Char0"/>
          <w:rtl/>
        </w:rPr>
        <w:t xml:space="preserve"> </w:t>
      </w:r>
      <w:r w:rsidRPr="007B25EB">
        <w:rPr>
          <w:rStyle w:val="Char0"/>
          <w:rFonts w:hint="cs"/>
          <w:rtl/>
        </w:rPr>
        <w:t>نمر</w:t>
      </w:r>
      <w:r w:rsidR="00DF08BB" w:rsidRPr="007B25EB">
        <w:rPr>
          <w:rStyle w:val="Char0"/>
          <w:rFonts w:hint="cs"/>
          <w:rtl/>
        </w:rPr>
        <w:t>ی</w:t>
      </w:r>
      <w:r w:rsidRPr="007B25EB">
        <w:rPr>
          <w:rStyle w:val="Char0"/>
          <w:rFonts w:hint="cs"/>
          <w:rtl/>
        </w:rPr>
        <w:t>،</w:t>
      </w:r>
      <w:r w:rsidRPr="007B25EB">
        <w:rPr>
          <w:rStyle w:val="Char0"/>
          <w:rtl/>
        </w:rPr>
        <w:t xml:space="preserve"> </w:t>
      </w:r>
      <w:r w:rsidRPr="007B25EB">
        <w:rPr>
          <w:rStyle w:val="Char0"/>
          <w:rFonts w:hint="cs"/>
          <w:rtl/>
        </w:rPr>
        <w:t>الاستذكار،</w:t>
      </w:r>
      <w:r w:rsidRPr="007B25EB">
        <w:rPr>
          <w:rStyle w:val="Char0"/>
          <w:rtl/>
        </w:rPr>
        <w:t xml:space="preserve"> </w:t>
      </w:r>
      <w:r w:rsidRPr="007B25EB">
        <w:rPr>
          <w:rStyle w:val="Char0"/>
          <w:rFonts w:hint="cs"/>
          <w:rtl/>
        </w:rPr>
        <w:t>تحق</w:t>
      </w:r>
      <w:r w:rsidR="00DF08BB" w:rsidRPr="007B25EB">
        <w:rPr>
          <w:rStyle w:val="Char0"/>
          <w:rFonts w:hint="cs"/>
          <w:rtl/>
        </w:rPr>
        <w:t>ی</w:t>
      </w:r>
      <w:r w:rsidRPr="007B25EB">
        <w:rPr>
          <w:rStyle w:val="Char0"/>
          <w:rFonts w:hint="cs"/>
          <w:rtl/>
        </w:rPr>
        <w:t>ق</w:t>
      </w:r>
      <w:r w:rsidRPr="007B25EB">
        <w:rPr>
          <w:rStyle w:val="Char0"/>
          <w:rtl/>
        </w:rPr>
        <w:t xml:space="preserve">: </w:t>
      </w:r>
      <w:r w:rsidRPr="007B25EB">
        <w:rPr>
          <w:rStyle w:val="Char0"/>
          <w:rFonts w:hint="cs"/>
          <w:rtl/>
        </w:rPr>
        <w:t>سالم</w:t>
      </w:r>
      <w:r w:rsidRPr="007B25EB">
        <w:rPr>
          <w:rStyle w:val="Char0"/>
          <w:rtl/>
        </w:rPr>
        <w:t xml:space="preserve"> </w:t>
      </w:r>
      <w:r w:rsidRPr="007B25EB">
        <w:rPr>
          <w:rStyle w:val="Char0"/>
          <w:rFonts w:hint="cs"/>
          <w:rtl/>
        </w:rPr>
        <w:t>محمد</w:t>
      </w:r>
      <w:r w:rsidRPr="007B25EB">
        <w:rPr>
          <w:rStyle w:val="Char0"/>
          <w:rtl/>
        </w:rPr>
        <w:t xml:space="preserve"> </w:t>
      </w:r>
      <w:r w:rsidRPr="007B25EB">
        <w:rPr>
          <w:rStyle w:val="Char0"/>
          <w:rFonts w:hint="cs"/>
          <w:rtl/>
        </w:rPr>
        <w:t>عطا،</w:t>
      </w:r>
      <w:r w:rsidRPr="007B25EB">
        <w:rPr>
          <w:rStyle w:val="Char0"/>
          <w:rtl/>
        </w:rPr>
        <w:t xml:space="preserve"> </w:t>
      </w:r>
      <w:r w:rsidRPr="007B25EB">
        <w:rPr>
          <w:rStyle w:val="Char0"/>
          <w:rFonts w:hint="cs"/>
          <w:rtl/>
        </w:rPr>
        <w:t>محمد</w:t>
      </w:r>
      <w:r w:rsidRPr="007B25EB">
        <w:rPr>
          <w:rStyle w:val="Char0"/>
          <w:rtl/>
        </w:rPr>
        <w:t xml:space="preserve"> </w:t>
      </w:r>
      <w:r w:rsidRPr="007B25EB">
        <w:rPr>
          <w:rStyle w:val="Char0"/>
          <w:rFonts w:hint="cs"/>
          <w:rtl/>
        </w:rPr>
        <w:t>عل</w:t>
      </w:r>
      <w:r w:rsidR="00DF08BB" w:rsidRPr="007B25EB">
        <w:rPr>
          <w:rStyle w:val="Char0"/>
          <w:rFonts w:hint="cs"/>
          <w:rtl/>
        </w:rPr>
        <w:t>ی</w:t>
      </w:r>
      <w:r w:rsidRPr="007B25EB">
        <w:rPr>
          <w:rStyle w:val="Char0"/>
          <w:rtl/>
        </w:rPr>
        <w:t xml:space="preserve"> </w:t>
      </w:r>
      <w:r w:rsidRPr="007B25EB">
        <w:rPr>
          <w:rStyle w:val="Char0"/>
          <w:rFonts w:hint="cs"/>
          <w:rtl/>
        </w:rPr>
        <w:t>معوض،</w:t>
      </w:r>
      <w:r w:rsidRPr="007B25EB">
        <w:rPr>
          <w:rStyle w:val="Char0"/>
          <w:rtl/>
        </w:rPr>
        <w:t xml:space="preserve"> </w:t>
      </w:r>
      <w:r w:rsidRPr="007B25EB">
        <w:rPr>
          <w:rStyle w:val="Char0"/>
          <w:rFonts w:hint="cs"/>
          <w:rtl/>
        </w:rPr>
        <w:t>دار</w:t>
      </w:r>
      <w:r w:rsidRPr="007B25EB">
        <w:rPr>
          <w:rStyle w:val="Char0"/>
          <w:rtl/>
        </w:rPr>
        <w:t xml:space="preserve"> </w:t>
      </w:r>
      <w:r w:rsidRPr="007B25EB">
        <w:rPr>
          <w:rStyle w:val="Char0"/>
          <w:rFonts w:hint="cs"/>
          <w:rtl/>
        </w:rPr>
        <w:t>ال</w:t>
      </w:r>
      <w:r w:rsidR="00DF08BB" w:rsidRPr="007B25EB">
        <w:rPr>
          <w:rStyle w:val="Char0"/>
          <w:rFonts w:hint="cs"/>
          <w:rtl/>
        </w:rPr>
        <w:t>ک</w:t>
      </w:r>
      <w:r w:rsidRPr="007B25EB">
        <w:rPr>
          <w:rStyle w:val="Char0"/>
          <w:rFonts w:hint="cs"/>
          <w:rtl/>
        </w:rPr>
        <w:t>تب</w:t>
      </w:r>
      <w:r w:rsidRPr="007B25EB">
        <w:rPr>
          <w:rStyle w:val="Char0"/>
          <w:rtl/>
        </w:rPr>
        <w:t xml:space="preserve"> </w:t>
      </w:r>
      <w:r w:rsidRPr="007B25EB">
        <w:rPr>
          <w:rStyle w:val="Char0"/>
          <w:rFonts w:hint="cs"/>
          <w:rtl/>
        </w:rPr>
        <w:t>العلم</w:t>
      </w:r>
      <w:r w:rsidR="00DF08BB" w:rsidRPr="007B25EB">
        <w:rPr>
          <w:rStyle w:val="Char0"/>
          <w:rFonts w:hint="cs"/>
          <w:rtl/>
        </w:rPr>
        <w:t>ی</w:t>
      </w:r>
      <w:r w:rsidRPr="007B25EB">
        <w:rPr>
          <w:rStyle w:val="Char0"/>
          <w:rFonts w:hint="cs"/>
          <w:rtl/>
        </w:rPr>
        <w:t>ة</w:t>
      </w:r>
      <w:r w:rsidRPr="007B25EB">
        <w:rPr>
          <w:rStyle w:val="Char0"/>
          <w:rtl/>
        </w:rPr>
        <w:t xml:space="preserve"> - </w:t>
      </w:r>
      <w:r w:rsidRPr="007B25EB">
        <w:rPr>
          <w:rStyle w:val="Char0"/>
          <w:rFonts w:hint="cs"/>
          <w:rtl/>
        </w:rPr>
        <w:t>ب</w:t>
      </w:r>
      <w:r w:rsidR="00DF08BB" w:rsidRPr="007B25EB">
        <w:rPr>
          <w:rStyle w:val="Char0"/>
          <w:rFonts w:hint="cs"/>
          <w:rtl/>
        </w:rPr>
        <w:t>ی</w:t>
      </w:r>
      <w:r w:rsidRPr="007B25EB">
        <w:rPr>
          <w:rStyle w:val="Char0"/>
          <w:rFonts w:hint="cs"/>
          <w:rtl/>
        </w:rPr>
        <w:t>روت،</w:t>
      </w:r>
      <w:r w:rsidRPr="007B25EB">
        <w:rPr>
          <w:rStyle w:val="Char0"/>
          <w:rtl/>
        </w:rPr>
        <w:t xml:space="preserve"> </w:t>
      </w:r>
      <w:r w:rsidR="00FF442E" w:rsidRPr="007B25EB">
        <w:rPr>
          <w:rStyle w:val="Char0"/>
          <w:rFonts w:hint="cs"/>
          <w:rtl/>
        </w:rPr>
        <w:t>اول</w:t>
      </w:r>
      <w:r w:rsidRPr="007B25EB">
        <w:rPr>
          <w:rStyle w:val="Char0"/>
          <w:rFonts w:hint="cs"/>
          <w:rtl/>
        </w:rPr>
        <w:t>،</w:t>
      </w:r>
      <w:r w:rsidRPr="007B25EB">
        <w:rPr>
          <w:rStyle w:val="Char0"/>
          <w:rtl/>
        </w:rPr>
        <w:t xml:space="preserve"> 1421 </w:t>
      </w:r>
      <w:r w:rsidRPr="00C64670">
        <w:rPr>
          <w:rStyle w:val="Char0"/>
          <w:rFonts w:hint="cs"/>
          <w:rtl/>
        </w:rPr>
        <w:t>هـ</w:t>
      </w:r>
      <w:r w:rsidR="00FF442E" w:rsidRPr="00C64670">
        <w:rPr>
          <w:rStyle w:val="Char0"/>
          <w:rFonts w:hint="cs"/>
          <w:rtl/>
        </w:rPr>
        <w:t>.</w:t>
      </w:r>
    </w:p>
    <w:p w:rsidR="009D23C1" w:rsidRPr="00C64670" w:rsidRDefault="004B2656" w:rsidP="007B25EB">
      <w:pPr>
        <w:widowControl/>
        <w:numPr>
          <w:ilvl w:val="0"/>
          <w:numId w:val="1"/>
        </w:numPr>
        <w:spacing w:line="240" w:lineRule="auto"/>
        <w:ind w:left="641" w:hanging="357"/>
        <w:contextualSpacing/>
        <w:jc w:val="both"/>
        <w:rPr>
          <w:rStyle w:val="Char0"/>
        </w:rPr>
      </w:pPr>
      <w:r w:rsidRPr="00C64670">
        <w:rPr>
          <w:rStyle w:val="Char0"/>
          <w:rFonts w:hint="cs"/>
          <w:rtl/>
        </w:rPr>
        <w:t>ابن</w:t>
      </w:r>
      <w:r w:rsidRPr="00C64670">
        <w:rPr>
          <w:rStyle w:val="Char0"/>
          <w:rtl/>
        </w:rPr>
        <w:t xml:space="preserve"> </w:t>
      </w:r>
      <w:r w:rsidRPr="00C64670">
        <w:rPr>
          <w:rStyle w:val="Char0"/>
          <w:rFonts w:hint="cs"/>
          <w:rtl/>
        </w:rPr>
        <w:t>عبد</w:t>
      </w:r>
      <w:r w:rsidRPr="00C64670">
        <w:rPr>
          <w:rStyle w:val="Char0"/>
          <w:rtl/>
        </w:rPr>
        <w:t xml:space="preserve"> </w:t>
      </w:r>
      <w:r w:rsidRPr="00C64670">
        <w:rPr>
          <w:rStyle w:val="Char0"/>
          <w:rFonts w:hint="cs"/>
          <w:rtl/>
        </w:rPr>
        <w:t>البر،</w:t>
      </w:r>
      <w:r w:rsidRPr="00C64670">
        <w:rPr>
          <w:rStyle w:val="Char0"/>
          <w:rtl/>
        </w:rPr>
        <w:t xml:space="preserve"> </w:t>
      </w:r>
      <w:r w:rsidRPr="00C64670">
        <w:rPr>
          <w:rStyle w:val="Char0"/>
          <w:rFonts w:hint="cs"/>
          <w:rtl/>
        </w:rPr>
        <w:t>أبو</w:t>
      </w:r>
      <w:r w:rsidRPr="00C64670">
        <w:rPr>
          <w:rStyle w:val="Char0"/>
          <w:rtl/>
        </w:rPr>
        <w:t xml:space="preserve"> </w:t>
      </w:r>
      <w:r w:rsidRPr="00C64670">
        <w:rPr>
          <w:rStyle w:val="Char0"/>
          <w:rFonts w:hint="cs"/>
          <w:rtl/>
        </w:rPr>
        <w:t>عمر</w:t>
      </w:r>
      <w:r w:rsidRPr="00C64670">
        <w:rPr>
          <w:rStyle w:val="Char0"/>
          <w:rtl/>
        </w:rPr>
        <w:t xml:space="preserve"> </w:t>
      </w:r>
      <w:r w:rsidR="00DF08BB" w:rsidRPr="007B25EB">
        <w:rPr>
          <w:rStyle w:val="Char0"/>
          <w:rFonts w:hint="cs"/>
          <w:rtl/>
        </w:rPr>
        <w:t>ی</w:t>
      </w:r>
      <w:r w:rsidRPr="007B25EB">
        <w:rPr>
          <w:rStyle w:val="Char0"/>
          <w:rFonts w:hint="cs"/>
          <w:rtl/>
        </w:rPr>
        <w:t>وسف</w:t>
      </w:r>
      <w:r w:rsidRPr="007B25EB">
        <w:rPr>
          <w:rStyle w:val="Char0"/>
          <w:rtl/>
        </w:rPr>
        <w:t xml:space="preserve"> </w:t>
      </w:r>
      <w:r w:rsidRPr="007B25EB">
        <w:rPr>
          <w:rStyle w:val="Char0"/>
          <w:rFonts w:hint="cs"/>
          <w:rtl/>
        </w:rPr>
        <w:t>بن</w:t>
      </w:r>
      <w:r w:rsidRPr="007B25EB">
        <w:rPr>
          <w:rStyle w:val="Char0"/>
          <w:rtl/>
        </w:rPr>
        <w:t xml:space="preserve"> </w:t>
      </w:r>
      <w:r w:rsidRPr="007B25EB">
        <w:rPr>
          <w:rStyle w:val="Char0"/>
          <w:rFonts w:hint="cs"/>
          <w:rtl/>
        </w:rPr>
        <w:t>عبد</w:t>
      </w:r>
      <w:r w:rsidRPr="007B25EB">
        <w:rPr>
          <w:rStyle w:val="Char0"/>
          <w:rtl/>
        </w:rPr>
        <w:t xml:space="preserve"> </w:t>
      </w:r>
      <w:r w:rsidRPr="007B25EB">
        <w:rPr>
          <w:rStyle w:val="Char0"/>
          <w:rFonts w:hint="cs"/>
          <w:rtl/>
        </w:rPr>
        <w:t>الله</w:t>
      </w:r>
      <w:r w:rsidRPr="007B25EB">
        <w:rPr>
          <w:rStyle w:val="Char0"/>
          <w:rtl/>
        </w:rPr>
        <w:t xml:space="preserve"> </w:t>
      </w:r>
      <w:r w:rsidRPr="007B25EB">
        <w:rPr>
          <w:rStyle w:val="Char0"/>
          <w:rFonts w:hint="cs"/>
          <w:rtl/>
        </w:rPr>
        <w:t>بن</w:t>
      </w:r>
      <w:r w:rsidRPr="007B25EB">
        <w:rPr>
          <w:rStyle w:val="Char0"/>
          <w:rtl/>
        </w:rPr>
        <w:t xml:space="preserve"> </w:t>
      </w:r>
      <w:r w:rsidRPr="007B25EB">
        <w:rPr>
          <w:rStyle w:val="Char0"/>
          <w:rFonts w:hint="cs"/>
          <w:rtl/>
        </w:rPr>
        <w:t>عبد</w:t>
      </w:r>
      <w:r w:rsidRPr="007B25EB">
        <w:rPr>
          <w:rStyle w:val="Char0"/>
          <w:rtl/>
        </w:rPr>
        <w:t xml:space="preserve"> </w:t>
      </w:r>
      <w:r w:rsidRPr="007B25EB">
        <w:rPr>
          <w:rStyle w:val="Char0"/>
          <w:rFonts w:hint="cs"/>
          <w:rtl/>
        </w:rPr>
        <w:t>البر</w:t>
      </w:r>
      <w:r w:rsidRPr="007B25EB">
        <w:rPr>
          <w:rStyle w:val="Char0"/>
          <w:rtl/>
        </w:rPr>
        <w:t xml:space="preserve"> </w:t>
      </w:r>
      <w:r w:rsidRPr="007B25EB">
        <w:rPr>
          <w:rStyle w:val="Char0"/>
          <w:rFonts w:hint="cs"/>
          <w:rtl/>
        </w:rPr>
        <w:t>النمر</w:t>
      </w:r>
      <w:r w:rsidR="00DF08BB" w:rsidRPr="007B25EB">
        <w:rPr>
          <w:rStyle w:val="Char0"/>
          <w:rFonts w:hint="cs"/>
          <w:rtl/>
        </w:rPr>
        <w:t>ی</w:t>
      </w:r>
      <w:r w:rsidRPr="007B25EB">
        <w:rPr>
          <w:rStyle w:val="Char0"/>
          <w:rFonts w:hint="cs"/>
          <w:rtl/>
        </w:rPr>
        <w:t>،</w:t>
      </w:r>
      <w:r w:rsidRPr="007B25EB">
        <w:rPr>
          <w:rStyle w:val="Char0"/>
          <w:rtl/>
        </w:rPr>
        <w:t xml:space="preserve"> </w:t>
      </w:r>
      <w:r w:rsidRPr="007B25EB">
        <w:rPr>
          <w:rStyle w:val="Char0"/>
          <w:rFonts w:hint="cs"/>
          <w:rtl/>
        </w:rPr>
        <w:t>التمهيد</w:t>
      </w:r>
      <w:r w:rsidRPr="007B25EB">
        <w:rPr>
          <w:rStyle w:val="Char0"/>
          <w:rtl/>
        </w:rPr>
        <w:t xml:space="preserve"> </w:t>
      </w:r>
      <w:r w:rsidRPr="007B25EB">
        <w:rPr>
          <w:rStyle w:val="Char0"/>
          <w:rFonts w:hint="cs"/>
          <w:rtl/>
        </w:rPr>
        <w:t>لما</w:t>
      </w:r>
      <w:r w:rsidRPr="007B25EB">
        <w:rPr>
          <w:rStyle w:val="Char0"/>
          <w:rtl/>
        </w:rPr>
        <w:t xml:space="preserve"> </w:t>
      </w:r>
      <w:r w:rsidRPr="007B25EB">
        <w:rPr>
          <w:rStyle w:val="Char0"/>
          <w:rFonts w:hint="cs"/>
          <w:rtl/>
        </w:rPr>
        <w:t>في</w:t>
      </w:r>
      <w:r w:rsidRPr="007B25EB">
        <w:rPr>
          <w:rStyle w:val="Char0"/>
          <w:rtl/>
        </w:rPr>
        <w:t xml:space="preserve"> </w:t>
      </w:r>
      <w:r w:rsidRPr="007B25EB">
        <w:rPr>
          <w:rStyle w:val="Char0"/>
          <w:rFonts w:hint="cs"/>
          <w:rtl/>
        </w:rPr>
        <w:t>الموطأ</w:t>
      </w:r>
      <w:r w:rsidRPr="007B25EB">
        <w:rPr>
          <w:rStyle w:val="Char0"/>
          <w:rtl/>
        </w:rPr>
        <w:t xml:space="preserve"> </w:t>
      </w:r>
      <w:r w:rsidRPr="007B25EB">
        <w:rPr>
          <w:rStyle w:val="Char0"/>
          <w:rFonts w:hint="cs"/>
          <w:rtl/>
        </w:rPr>
        <w:t>من</w:t>
      </w:r>
      <w:r w:rsidRPr="007B25EB">
        <w:rPr>
          <w:rStyle w:val="Char0"/>
          <w:rtl/>
        </w:rPr>
        <w:t xml:space="preserve"> </w:t>
      </w:r>
      <w:r w:rsidRPr="007B25EB">
        <w:rPr>
          <w:rStyle w:val="Char0"/>
          <w:rFonts w:hint="cs"/>
          <w:rtl/>
        </w:rPr>
        <w:t>المعاني</w:t>
      </w:r>
      <w:r w:rsidRPr="007B25EB">
        <w:rPr>
          <w:rStyle w:val="Char0"/>
          <w:rtl/>
        </w:rPr>
        <w:t xml:space="preserve"> </w:t>
      </w:r>
      <w:r w:rsidRPr="007B25EB">
        <w:rPr>
          <w:rStyle w:val="Char0"/>
          <w:rFonts w:hint="cs"/>
          <w:rtl/>
        </w:rPr>
        <w:t>والأسانيد،</w:t>
      </w:r>
      <w:r w:rsidRPr="007B25EB">
        <w:rPr>
          <w:rStyle w:val="Char0"/>
          <w:rtl/>
        </w:rPr>
        <w:t xml:space="preserve"> </w:t>
      </w:r>
      <w:r w:rsidRPr="007B25EB">
        <w:rPr>
          <w:rStyle w:val="Char0"/>
          <w:rFonts w:hint="cs"/>
          <w:rtl/>
        </w:rPr>
        <w:t>تحق</w:t>
      </w:r>
      <w:r w:rsidR="00DF08BB" w:rsidRPr="007B25EB">
        <w:rPr>
          <w:rStyle w:val="Char0"/>
          <w:rFonts w:hint="cs"/>
          <w:rtl/>
        </w:rPr>
        <w:t>ی</w:t>
      </w:r>
      <w:r w:rsidRPr="007B25EB">
        <w:rPr>
          <w:rStyle w:val="Char0"/>
          <w:rFonts w:hint="cs"/>
          <w:rtl/>
        </w:rPr>
        <w:t>ق</w:t>
      </w:r>
      <w:r w:rsidRPr="007B25EB">
        <w:rPr>
          <w:rStyle w:val="Char0"/>
          <w:rtl/>
        </w:rPr>
        <w:t xml:space="preserve">: </w:t>
      </w:r>
      <w:r w:rsidRPr="007B25EB">
        <w:rPr>
          <w:rStyle w:val="Char0"/>
          <w:rFonts w:hint="cs"/>
          <w:rtl/>
        </w:rPr>
        <w:t>مصطفى</w:t>
      </w:r>
      <w:r w:rsidRPr="007B25EB">
        <w:rPr>
          <w:rStyle w:val="Char0"/>
          <w:rtl/>
        </w:rPr>
        <w:t xml:space="preserve"> </w:t>
      </w:r>
      <w:r w:rsidRPr="007B25EB">
        <w:rPr>
          <w:rStyle w:val="Char0"/>
          <w:rFonts w:hint="cs"/>
          <w:rtl/>
        </w:rPr>
        <w:t>بن</w:t>
      </w:r>
      <w:r w:rsidRPr="007B25EB">
        <w:rPr>
          <w:rStyle w:val="Char0"/>
          <w:rtl/>
        </w:rPr>
        <w:t xml:space="preserve"> </w:t>
      </w:r>
      <w:r w:rsidRPr="007B25EB">
        <w:rPr>
          <w:rStyle w:val="Char0"/>
          <w:rFonts w:hint="cs"/>
          <w:rtl/>
        </w:rPr>
        <w:t>أحمد</w:t>
      </w:r>
      <w:r w:rsidRPr="007B25EB">
        <w:rPr>
          <w:rStyle w:val="Char0"/>
          <w:rtl/>
        </w:rPr>
        <w:t xml:space="preserve"> </w:t>
      </w:r>
      <w:r w:rsidRPr="007B25EB">
        <w:rPr>
          <w:rStyle w:val="Char0"/>
          <w:rFonts w:hint="cs"/>
          <w:rtl/>
        </w:rPr>
        <w:t>العلو</w:t>
      </w:r>
      <w:r w:rsidR="00DF08BB" w:rsidRPr="007B25EB">
        <w:rPr>
          <w:rStyle w:val="Char0"/>
          <w:rFonts w:hint="cs"/>
          <w:rtl/>
        </w:rPr>
        <w:t>ی</w:t>
      </w:r>
      <w:r w:rsidRPr="007B25EB">
        <w:rPr>
          <w:rStyle w:val="Char0"/>
          <w:rtl/>
        </w:rPr>
        <w:t xml:space="preserve"> </w:t>
      </w:r>
      <w:r w:rsidRPr="007B25EB">
        <w:rPr>
          <w:rStyle w:val="Char0"/>
          <w:rFonts w:hint="cs"/>
          <w:rtl/>
        </w:rPr>
        <w:t>و</w:t>
      </w:r>
      <w:r w:rsidRPr="007B25EB">
        <w:rPr>
          <w:rStyle w:val="Char0"/>
          <w:rtl/>
        </w:rPr>
        <w:t xml:space="preserve"> </w:t>
      </w:r>
      <w:r w:rsidRPr="007B25EB">
        <w:rPr>
          <w:rStyle w:val="Char0"/>
          <w:rFonts w:hint="cs"/>
          <w:rtl/>
        </w:rPr>
        <w:t>محمد</w:t>
      </w:r>
      <w:r w:rsidRPr="007B25EB">
        <w:rPr>
          <w:rStyle w:val="Char0"/>
          <w:rtl/>
        </w:rPr>
        <w:t xml:space="preserve"> </w:t>
      </w:r>
      <w:r w:rsidRPr="007B25EB">
        <w:rPr>
          <w:rStyle w:val="Char0"/>
          <w:rFonts w:hint="cs"/>
          <w:rtl/>
        </w:rPr>
        <w:t>عبد</w:t>
      </w:r>
      <w:r w:rsidRPr="007B25EB">
        <w:rPr>
          <w:rStyle w:val="Char0"/>
          <w:rtl/>
        </w:rPr>
        <w:t xml:space="preserve"> </w:t>
      </w:r>
      <w:r w:rsidRPr="007B25EB">
        <w:rPr>
          <w:rStyle w:val="Char0"/>
          <w:rFonts w:hint="cs"/>
          <w:rtl/>
        </w:rPr>
        <w:t>ال</w:t>
      </w:r>
      <w:r w:rsidR="00DF08BB" w:rsidRPr="007B25EB">
        <w:rPr>
          <w:rStyle w:val="Char0"/>
          <w:rFonts w:hint="cs"/>
          <w:rtl/>
        </w:rPr>
        <w:t>ک</w:t>
      </w:r>
      <w:r w:rsidRPr="007B25EB">
        <w:rPr>
          <w:rStyle w:val="Char0"/>
          <w:rFonts w:hint="cs"/>
          <w:rtl/>
        </w:rPr>
        <w:t>ب</w:t>
      </w:r>
      <w:r w:rsidR="00DF08BB" w:rsidRPr="007B25EB">
        <w:rPr>
          <w:rStyle w:val="Char0"/>
          <w:rFonts w:hint="cs"/>
          <w:rtl/>
        </w:rPr>
        <w:t>ی</w:t>
      </w:r>
      <w:r w:rsidRPr="007B25EB">
        <w:rPr>
          <w:rStyle w:val="Char0"/>
          <w:rFonts w:hint="cs"/>
          <w:rtl/>
        </w:rPr>
        <w:t>ر</w:t>
      </w:r>
      <w:r w:rsidRPr="007B25EB">
        <w:rPr>
          <w:rStyle w:val="Char0"/>
          <w:rtl/>
        </w:rPr>
        <w:t xml:space="preserve"> </w:t>
      </w:r>
      <w:r w:rsidRPr="007B25EB">
        <w:rPr>
          <w:rStyle w:val="Char0"/>
          <w:rFonts w:hint="cs"/>
          <w:rtl/>
        </w:rPr>
        <w:t>الب</w:t>
      </w:r>
      <w:r w:rsidR="00DF08BB" w:rsidRPr="007B25EB">
        <w:rPr>
          <w:rStyle w:val="Char0"/>
          <w:rFonts w:hint="cs"/>
          <w:rtl/>
        </w:rPr>
        <w:t>ک</w:t>
      </w:r>
      <w:r w:rsidRPr="007B25EB">
        <w:rPr>
          <w:rStyle w:val="Char0"/>
          <w:rFonts w:hint="cs"/>
          <w:rtl/>
        </w:rPr>
        <w:t>ر</w:t>
      </w:r>
      <w:r w:rsidR="00DF08BB" w:rsidRPr="007B25EB">
        <w:rPr>
          <w:rStyle w:val="Char0"/>
          <w:rFonts w:hint="cs"/>
          <w:rtl/>
        </w:rPr>
        <w:t>ی</w:t>
      </w:r>
      <w:r w:rsidRPr="007B25EB">
        <w:rPr>
          <w:rStyle w:val="Char0"/>
          <w:rFonts w:hint="cs"/>
          <w:rtl/>
        </w:rPr>
        <w:t>،</w:t>
      </w:r>
      <w:r w:rsidRPr="007B25EB">
        <w:rPr>
          <w:rStyle w:val="Char0"/>
          <w:rtl/>
        </w:rPr>
        <w:t xml:space="preserve"> </w:t>
      </w:r>
      <w:r w:rsidRPr="007B25EB">
        <w:rPr>
          <w:rStyle w:val="Char0"/>
          <w:rFonts w:hint="cs"/>
          <w:rtl/>
        </w:rPr>
        <w:t>مغرب،</w:t>
      </w:r>
      <w:r w:rsidRPr="007B25EB">
        <w:rPr>
          <w:rStyle w:val="Char0"/>
          <w:rtl/>
        </w:rPr>
        <w:t xml:space="preserve"> </w:t>
      </w:r>
      <w:r w:rsidRPr="007B25EB">
        <w:rPr>
          <w:rStyle w:val="Char0"/>
          <w:rFonts w:hint="cs"/>
          <w:rtl/>
        </w:rPr>
        <w:t>وزارة</w:t>
      </w:r>
      <w:r w:rsidRPr="007B25EB">
        <w:rPr>
          <w:rStyle w:val="Char0"/>
          <w:rtl/>
        </w:rPr>
        <w:t xml:space="preserve"> </w:t>
      </w:r>
      <w:r w:rsidRPr="007B25EB">
        <w:rPr>
          <w:rStyle w:val="Char0"/>
          <w:rFonts w:hint="cs"/>
          <w:rtl/>
        </w:rPr>
        <w:t>عموم</w:t>
      </w:r>
      <w:r w:rsidRPr="007B25EB">
        <w:rPr>
          <w:rStyle w:val="Char0"/>
          <w:rtl/>
        </w:rPr>
        <w:t xml:space="preserve"> </w:t>
      </w:r>
      <w:r w:rsidRPr="007B25EB">
        <w:rPr>
          <w:rStyle w:val="Char0"/>
          <w:rFonts w:hint="cs"/>
          <w:rtl/>
        </w:rPr>
        <w:t>الأوقاف</w:t>
      </w:r>
      <w:r w:rsidRPr="007B25EB">
        <w:rPr>
          <w:rStyle w:val="Char0"/>
          <w:rtl/>
        </w:rPr>
        <w:t xml:space="preserve"> </w:t>
      </w:r>
      <w:r w:rsidRPr="007B25EB">
        <w:rPr>
          <w:rStyle w:val="Char0"/>
          <w:rFonts w:hint="cs"/>
          <w:rtl/>
        </w:rPr>
        <w:t>والشؤون</w:t>
      </w:r>
      <w:r w:rsidRPr="00C64670">
        <w:rPr>
          <w:rStyle w:val="Char0"/>
          <w:rtl/>
        </w:rPr>
        <w:t xml:space="preserve"> </w:t>
      </w:r>
      <w:r w:rsidR="00FF442E" w:rsidRPr="00C64670">
        <w:rPr>
          <w:rStyle w:val="Char0"/>
          <w:rFonts w:hint="cs"/>
          <w:rtl/>
        </w:rPr>
        <w:t>الإسلام</w:t>
      </w:r>
      <w:r w:rsidR="00DF08BB">
        <w:rPr>
          <w:rStyle w:val="Char0"/>
          <w:rFonts w:hint="cs"/>
          <w:rtl/>
        </w:rPr>
        <w:t>ی</w:t>
      </w:r>
      <w:r w:rsidR="00FF442E" w:rsidRPr="00C64670">
        <w:rPr>
          <w:rStyle w:val="Char0"/>
          <w:rFonts w:hint="cs"/>
          <w:rtl/>
        </w:rPr>
        <w:t>ه</w:t>
      </w:r>
      <w:r w:rsidRPr="00C64670">
        <w:rPr>
          <w:rStyle w:val="Char0"/>
          <w:rFonts w:hint="cs"/>
          <w:rtl/>
        </w:rPr>
        <w:t>،</w:t>
      </w:r>
      <w:r w:rsidRPr="00C64670">
        <w:rPr>
          <w:rStyle w:val="Char0"/>
          <w:rtl/>
        </w:rPr>
        <w:t xml:space="preserve"> 1387 </w:t>
      </w:r>
      <w:r w:rsidRPr="00C64670">
        <w:rPr>
          <w:rStyle w:val="Char0"/>
          <w:rFonts w:hint="cs"/>
          <w:rtl/>
        </w:rPr>
        <w:t>هـ</w:t>
      </w:r>
      <w:r w:rsidR="00FF442E" w:rsidRPr="00C64670">
        <w:rPr>
          <w:rStyle w:val="Char0"/>
          <w:rFonts w:hint="cs"/>
          <w:rtl/>
        </w:rPr>
        <w:t>.</w:t>
      </w:r>
    </w:p>
    <w:p w:rsidR="009D23C1" w:rsidRPr="00C64670" w:rsidRDefault="004B2656" w:rsidP="007B25EB">
      <w:pPr>
        <w:widowControl/>
        <w:numPr>
          <w:ilvl w:val="0"/>
          <w:numId w:val="1"/>
        </w:numPr>
        <w:spacing w:line="240" w:lineRule="auto"/>
        <w:ind w:left="641" w:hanging="357"/>
        <w:contextualSpacing/>
        <w:jc w:val="both"/>
        <w:rPr>
          <w:rStyle w:val="Char0"/>
        </w:rPr>
      </w:pPr>
      <w:r w:rsidRPr="00C64670">
        <w:rPr>
          <w:rStyle w:val="Char0"/>
          <w:rFonts w:hint="cs"/>
          <w:rtl/>
        </w:rPr>
        <w:t>ابن</w:t>
      </w:r>
      <w:r w:rsidRPr="00C64670">
        <w:rPr>
          <w:rStyle w:val="Char0"/>
          <w:rtl/>
        </w:rPr>
        <w:t xml:space="preserve"> </w:t>
      </w:r>
      <w:r w:rsidRPr="00C64670">
        <w:rPr>
          <w:rStyle w:val="Char0"/>
          <w:rFonts w:hint="cs"/>
          <w:rtl/>
        </w:rPr>
        <w:t>عدی،</w:t>
      </w:r>
      <w:r w:rsidRPr="00C64670">
        <w:rPr>
          <w:rStyle w:val="Char0"/>
          <w:rtl/>
        </w:rPr>
        <w:t xml:space="preserve"> </w:t>
      </w:r>
      <w:r w:rsidRPr="007B25EB">
        <w:rPr>
          <w:rStyle w:val="Char0"/>
          <w:rFonts w:hint="cs"/>
          <w:rtl/>
        </w:rPr>
        <w:t>عبدالله</w:t>
      </w:r>
      <w:r w:rsidRPr="007B25EB">
        <w:rPr>
          <w:rStyle w:val="Char0"/>
          <w:rtl/>
        </w:rPr>
        <w:t xml:space="preserve"> </w:t>
      </w:r>
      <w:r w:rsidRPr="007B25EB">
        <w:rPr>
          <w:rStyle w:val="Char0"/>
          <w:rFonts w:hint="cs"/>
          <w:rtl/>
        </w:rPr>
        <w:t>بن</w:t>
      </w:r>
      <w:r w:rsidRPr="007B25EB">
        <w:rPr>
          <w:rStyle w:val="Char0"/>
          <w:rtl/>
        </w:rPr>
        <w:t xml:space="preserve"> </w:t>
      </w:r>
      <w:r w:rsidRPr="007B25EB">
        <w:rPr>
          <w:rStyle w:val="Char0"/>
          <w:rFonts w:hint="cs"/>
          <w:rtl/>
        </w:rPr>
        <w:t>عدی</w:t>
      </w:r>
      <w:r w:rsidR="00FF442E" w:rsidRPr="007B25EB">
        <w:rPr>
          <w:rStyle w:val="Char0"/>
          <w:rFonts w:hint="cs"/>
          <w:rtl/>
        </w:rPr>
        <w:softHyphen/>
      </w:r>
      <w:r w:rsidRPr="007B25EB">
        <w:rPr>
          <w:rStyle w:val="Char0"/>
          <w:rFonts w:hint="cs"/>
          <w:rtl/>
        </w:rPr>
        <w:t>بن</w:t>
      </w:r>
      <w:r w:rsidRPr="007B25EB">
        <w:rPr>
          <w:rStyle w:val="Char0"/>
          <w:rtl/>
        </w:rPr>
        <w:t xml:space="preserve"> </w:t>
      </w:r>
      <w:r w:rsidRPr="007B25EB">
        <w:rPr>
          <w:rStyle w:val="Char0"/>
          <w:rFonts w:hint="cs"/>
          <w:rtl/>
        </w:rPr>
        <w:t>عبدالله</w:t>
      </w:r>
      <w:r w:rsidRPr="007B25EB">
        <w:rPr>
          <w:rStyle w:val="Char0"/>
          <w:rtl/>
        </w:rPr>
        <w:t xml:space="preserve"> </w:t>
      </w:r>
      <w:r w:rsidRPr="007B25EB">
        <w:rPr>
          <w:rStyle w:val="Char0"/>
          <w:rFonts w:hint="cs"/>
          <w:rtl/>
        </w:rPr>
        <w:t>بن</w:t>
      </w:r>
      <w:r w:rsidRPr="007B25EB">
        <w:rPr>
          <w:rStyle w:val="Char0"/>
          <w:rtl/>
        </w:rPr>
        <w:t xml:space="preserve"> </w:t>
      </w:r>
      <w:r w:rsidRPr="007B25EB">
        <w:rPr>
          <w:rStyle w:val="Char0"/>
          <w:rFonts w:hint="cs"/>
          <w:rtl/>
        </w:rPr>
        <w:t>محمدجرجانی،</w:t>
      </w:r>
      <w:r w:rsidRPr="007B25EB">
        <w:rPr>
          <w:rStyle w:val="Char0"/>
          <w:rtl/>
        </w:rPr>
        <w:t xml:space="preserve"> </w:t>
      </w:r>
      <w:r w:rsidRPr="007B25EB">
        <w:rPr>
          <w:rStyle w:val="Char0"/>
          <w:rFonts w:hint="cs"/>
          <w:rtl/>
        </w:rPr>
        <w:t>الکامل</w:t>
      </w:r>
      <w:r w:rsidRPr="007B25EB">
        <w:rPr>
          <w:rStyle w:val="Char0"/>
          <w:rtl/>
        </w:rPr>
        <w:t xml:space="preserve"> </w:t>
      </w:r>
      <w:r w:rsidRPr="007B25EB">
        <w:rPr>
          <w:rStyle w:val="Char0"/>
          <w:rFonts w:hint="cs"/>
          <w:rtl/>
        </w:rPr>
        <w:t>فی</w:t>
      </w:r>
      <w:r w:rsidRPr="007B25EB">
        <w:rPr>
          <w:rStyle w:val="Char0"/>
          <w:rtl/>
        </w:rPr>
        <w:t xml:space="preserve"> </w:t>
      </w:r>
      <w:r w:rsidRPr="007B25EB">
        <w:rPr>
          <w:rStyle w:val="Char0"/>
          <w:rFonts w:hint="cs"/>
          <w:rtl/>
        </w:rPr>
        <w:t>ضعفاء</w:t>
      </w:r>
      <w:r w:rsidRPr="007B25EB">
        <w:rPr>
          <w:rStyle w:val="Char0"/>
          <w:rtl/>
        </w:rPr>
        <w:t xml:space="preserve"> </w:t>
      </w:r>
      <w:r w:rsidRPr="007B25EB">
        <w:rPr>
          <w:rStyle w:val="Char0"/>
          <w:rFonts w:hint="cs"/>
          <w:rtl/>
        </w:rPr>
        <w:t>الرجال،</w:t>
      </w:r>
      <w:r w:rsidRPr="007B25EB">
        <w:rPr>
          <w:rStyle w:val="Char0"/>
          <w:rtl/>
        </w:rPr>
        <w:t xml:space="preserve"> </w:t>
      </w:r>
      <w:r w:rsidRPr="007B25EB">
        <w:rPr>
          <w:rStyle w:val="Char0"/>
          <w:rFonts w:hint="cs"/>
          <w:rtl/>
        </w:rPr>
        <w:t>تحقیق</w:t>
      </w:r>
      <w:r w:rsidRPr="007B25EB">
        <w:rPr>
          <w:rStyle w:val="Char0"/>
          <w:rtl/>
        </w:rPr>
        <w:t xml:space="preserve">: </w:t>
      </w:r>
      <w:r w:rsidRPr="007B25EB">
        <w:rPr>
          <w:rStyle w:val="Char0"/>
          <w:rFonts w:hint="cs"/>
          <w:rtl/>
        </w:rPr>
        <w:t>یحیی</w:t>
      </w:r>
      <w:r w:rsidRPr="007B25EB">
        <w:rPr>
          <w:rStyle w:val="Char0"/>
          <w:rtl/>
        </w:rPr>
        <w:t xml:space="preserve"> </w:t>
      </w:r>
      <w:r w:rsidRPr="007B25EB">
        <w:rPr>
          <w:rStyle w:val="Char0"/>
          <w:rFonts w:hint="cs"/>
          <w:rtl/>
        </w:rPr>
        <w:t>مختار</w:t>
      </w:r>
      <w:r w:rsidRPr="007B25EB">
        <w:rPr>
          <w:rStyle w:val="Char0"/>
          <w:rtl/>
        </w:rPr>
        <w:t xml:space="preserve"> </w:t>
      </w:r>
      <w:r w:rsidRPr="007B25EB">
        <w:rPr>
          <w:rStyle w:val="Char0"/>
          <w:rFonts w:hint="cs"/>
          <w:rtl/>
        </w:rPr>
        <w:t>غزاوی،</w:t>
      </w:r>
      <w:r w:rsidRPr="007B25EB">
        <w:rPr>
          <w:rStyle w:val="Char0"/>
          <w:rtl/>
        </w:rPr>
        <w:t xml:space="preserve"> </w:t>
      </w:r>
      <w:r w:rsidRPr="007B25EB">
        <w:rPr>
          <w:rStyle w:val="Char0"/>
          <w:rFonts w:hint="cs"/>
          <w:rtl/>
        </w:rPr>
        <w:t>بیروت</w:t>
      </w:r>
      <w:r w:rsidRPr="00C64670">
        <w:rPr>
          <w:rStyle w:val="Char0"/>
          <w:rFonts w:hint="cs"/>
          <w:rtl/>
        </w:rPr>
        <w:t>،</w:t>
      </w:r>
      <w:r w:rsidRPr="00C64670">
        <w:rPr>
          <w:rStyle w:val="Char0"/>
          <w:rtl/>
        </w:rPr>
        <w:t xml:space="preserve"> </w:t>
      </w:r>
      <w:r w:rsidRPr="00C64670">
        <w:rPr>
          <w:rStyle w:val="Char0"/>
          <w:rFonts w:hint="cs"/>
          <w:rtl/>
        </w:rPr>
        <w:t>دارالفکر،</w:t>
      </w:r>
      <w:r w:rsidRPr="00C64670">
        <w:rPr>
          <w:rStyle w:val="Char0"/>
          <w:rtl/>
        </w:rPr>
        <w:t xml:space="preserve"> </w:t>
      </w:r>
      <w:r w:rsidR="00FF442E" w:rsidRPr="00C64670">
        <w:rPr>
          <w:rStyle w:val="Char0"/>
          <w:rFonts w:hint="cs"/>
          <w:rtl/>
        </w:rPr>
        <w:t>دوم</w:t>
      </w:r>
      <w:r w:rsidRPr="00C64670">
        <w:rPr>
          <w:rStyle w:val="Char0"/>
          <w:rFonts w:hint="cs"/>
          <w:rtl/>
        </w:rPr>
        <w:t>،</w:t>
      </w:r>
      <w:r w:rsidR="00107B70">
        <w:rPr>
          <w:rStyle w:val="Char0"/>
          <w:rtl/>
        </w:rPr>
        <w:t xml:space="preserve"> </w:t>
      </w:r>
      <w:r w:rsidRPr="00C64670">
        <w:rPr>
          <w:rStyle w:val="Char0"/>
          <w:rtl/>
        </w:rPr>
        <w:t xml:space="preserve">1409 </w:t>
      </w:r>
      <w:r w:rsidRPr="00C64670">
        <w:rPr>
          <w:rStyle w:val="Char0"/>
          <w:rFonts w:hint="cs"/>
          <w:rtl/>
        </w:rPr>
        <w:t>هـ</w:t>
      </w:r>
      <w:r w:rsidR="009D23C1" w:rsidRPr="00C64670">
        <w:rPr>
          <w:rStyle w:val="Char0"/>
          <w:rFonts w:hint="cs"/>
          <w:rtl/>
        </w:rPr>
        <w:t>.</w:t>
      </w:r>
    </w:p>
    <w:p w:rsidR="004B2656" w:rsidRPr="00C64670" w:rsidRDefault="004B2656" w:rsidP="007B25EB">
      <w:pPr>
        <w:widowControl/>
        <w:numPr>
          <w:ilvl w:val="0"/>
          <w:numId w:val="1"/>
        </w:numPr>
        <w:spacing w:line="240" w:lineRule="auto"/>
        <w:ind w:left="641" w:hanging="357"/>
        <w:contextualSpacing/>
        <w:jc w:val="both"/>
        <w:rPr>
          <w:rStyle w:val="Char0"/>
          <w:rtl/>
        </w:rPr>
      </w:pPr>
      <w:r w:rsidRPr="00C64670">
        <w:rPr>
          <w:rStyle w:val="Char0"/>
          <w:rFonts w:hint="cs"/>
          <w:rtl/>
        </w:rPr>
        <w:t>ابن</w:t>
      </w:r>
      <w:r w:rsidRPr="00C64670">
        <w:rPr>
          <w:rStyle w:val="Char0"/>
          <w:rtl/>
        </w:rPr>
        <w:t xml:space="preserve"> </w:t>
      </w:r>
      <w:r w:rsidRPr="00C64670">
        <w:rPr>
          <w:rStyle w:val="Char0"/>
          <w:rFonts w:hint="cs"/>
          <w:rtl/>
        </w:rPr>
        <w:t>عساکر</w:t>
      </w:r>
      <w:r w:rsidRPr="007B25EB">
        <w:rPr>
          <w:rStyle w:val="Char0"/>
          <w:rFonts w:hint="cs"/>
          <w:rtl/>
        </w:rPr>
        <w:t>،</w:t>
      </w:r>
      <w:r w:rsidRPr="007B25EB">
        <w:rPr>
          <w:rStyle w:val="Char0"/>
          <w:rtl/>
        </w:rPr>
        <w:t xml:space="preserve"> </w:t>
      </w:r>
      <w:r w:rsidRPr="007B25EB">
        <w:rPr>
          <w:rStyle w:val="Char0"/>
          <w:rFonts w:hint="cs"/>
          <w:rtl/>
        </w:rPr>
        <w:t>علی</w:t>
      </w:r>
      <w:r w:rsidRPr="007B25EB">
        <w:rPr>
          <w:rStyle w:val="Char0"/>
          <w:rtl/>
        </w:rPr>
        <w:t xml:space="preserve"> </w:t>
      </w:r>
      <w:r w:rsidRPr="007B25EB">
        <w:rPr>
          <w:rStyle w:val="Char0"/>
          <w:rFonts w:hint="cs"/>
          <w:rtl/>
        </w:rPr>
        <w:t>بن</w:t>
      </w:r>
      <w:r w:rsidRPr="007B25EB">
        <w:rPr>
          <w:rStyle w:val="Char0"/>
          <w:rtl/>
        </w:rPr>
        <w:t xml:space="preserve"> </w:t>
      </w:r>
      <w:r w:rsidRPr="007B25EB">
        <w:rPr>
          <w:rStyle w:val="Char0"/>
          <w:rFonts w:hint="cs"/>
          <w:rtl/>
        </w:rPr>
        <w:t>حسن،</w:t>
      </w:r>
      <w:r w:rsidRPr="007B25EB">
        <w:rPr>
          <w:rStyle w:val="Char0"/>
          <w:rtl/>
        </w:rPr>
        <w:t xml:space="preserve"> </w:t>
      </w:r>
      <w:r w:rsidRPr="007B25EB">
        <w:rPr>
          <w:rStyle w:val="Char0"/>
          <w:rFonts w:hint="cs"/>
          <w:rtl/>
        </w:rPr>
        <w:t>تاریخ</w:t>
      </w:r>
      <w:r w:rsidRPr="007B25EB">
        <w:rPr>
          <w:rStyle w:val="Char0"/>
          <w:rtl/>
        </w:rPr>
        <w:t xml:space="preserve"> </w:t>
      </w:r>
      <w:r w:rsidRPr="007B25EB">
        <w:rPr>
          <w:rStyle w:val="Char0"/>
          <w:rFonts w:hint="cs"/>
          <w:rtl/>
        </w:rPr>
        <w:t>دمشق،</w:t>
      </w:r>
      <w:r w:rsidRPr="007B25EB">
        <w:rPr>
          <w:rStyle w:val="Char0"/>
          <w:rtl/>
        </w:rPr>
        <w:t xml:space="preserve"> </w:t>
      </w:r>
      <w:r w:rsidRPr="007B25EB">
        <w:rPr>
          <w:rStyle w:val="Char0"/>
          <w:rFonts w:hint="cs"/>
          <w:rtl/>
        </w:rPr>
        <w:t>بیروت،</w:t>
      </w:r>
      <w:r w:rsidRPr="007B25EB">
        <w:rPr>
          <w:rStyle w:val="Char0"/>
          <w:rtl/>
        </w:rPr>
        <w:t xml:space="preserve"> </w:t>
      </w:r>
      <w:r w:rsidRPr="007B25EB">
        <w:rPr>
          <w:rStyle w:val="Char0"/>
          <w:rFonts w:hint="cs"/>
          <w:rtl/>
        </w:rPr>
        <w:t>دارالفکر</w:t>
      </w:r>
      <w:r w:rsidRPr="00C64670">
        <w:rPr>
          <w:rStyle w:val="Char0"/>
          <w:rFonts w:hint="cs"/>
          <w:rtl/>
        </w:rPr>
        <w:t>،</w:t>
      </w:r>
      <w:r w:rsidRPr="00C64670">
        <w:rPr>
          <w:rStyle w:val="Char0"/>
          <w:rtl/>
        </w:rPr>
        <w:t xml:space="preserve"> </w:t>
      </w:r>
      <w:r w:rsidR="00FF442E" w:rsidRPr="00C64670">
        <w:rPr>
          <w:rStyle w:val="Char0"/>
          <w:rFonts w:hint="cs"/>
          <w:rtl/>
        </w:rPr>
        <w:t>اول</w:t>
      </w:r>
      <w:r w:rsidRPr="00C64670">
        <w:rPr>
          <w:rStyle w:val="Char0"/>
          <w:rFonts w:hint="cs"/>
          <w:rtl/>
        </w:rPr>
        <w:t>،</w:t>
      </w:r>
      <w:r w:rsidRPr="00C64670">
        <w:rPr>
          <w:rStyle w:val="Char0"/>
          <w:rtl/>
        </w:rPr>
        <w:t xml:space="preserve"> 1419 </w:t>
      </w:r>
      <w:r w:rsidRPr="00C64670">
        <w:rPr>
          <w:rStyle w:val="Char0"/>
          <w:rFonts w:hint="cs"/>
          <w:rtl/>
        </w:rPr>
        <w:t>هـ</w:t>
      </w:r>
    </w:p>
    <w:p w:rsidR="009D23C1" w:rsidRPr="00C64670" w:rsidRDefault="00FF442E" w:rsidP="007B25EB">
      <w:pPr>
        <w:widowControl/>
        <w:numPr>
          <w:ilvl w:val="0"/>
          <w:numId w:val="1"/>
        </w:numPr>
        <w:spacing w:line="240" w:lineRule="auto"/>
        <w:ind w:left="641" w:hanging="357"/>
        <w:contextualSpacing/>
        <w:jc w:val="both"/>
        <w:rPr>
          <w:rStyle w:val="Char0"/>
        </w:rPr>
      </w:pPr>
      <w:r w:rsidRPr="007B25EB">
        <w:rPr>
          <w:rStyle w:val="Char0"/>
          <w:rFonts w:hint="cs"/>
          <w:rtl/>
        </w:rPr>
        <w:t>همو</w:t>
      </w:r>
      <w:r w:rsidR="004B2656" w:rsidRPr="007B25EB">
        <w:rPr>
          <w:rStyle w:val="Char0"/>
          <w:rFonts w:hint="cs"/>
          <w:rtl/>
        </w:rPr>
        <w:t>،</w:t>
      </w:r>
      <w:r w:rsidR="004B2656" w:rsidRPr="007B25EB">
        <w:rPr>
          <w:rStyle w:val="Char0"/>
          <w:rtl/>
        </w:rPr>
        <w:t xml:space="preserve"> </w:t>
      </w:r>
      <w:r w:rsidR="004B2656" w:rsidRPr="007B25EB">
        <w:rPr>
          <w:rStyle w:val="Char0"/>
          <w:rFonts w:hint="cs"/>
          <w:rtl/>
        </w:rPr>
        <w:t>معجم</w:t>
      </w:r>
      <w:r w:rsidR="004B2656" w:rsidRPr="007B25EB">
        <w:rPr>
          <w:rStyle w:val="Char0"/>
          <w:rtl/>
        </w:rPr>
        <w:t xml:space="preserve"> </w:t>
      </w:r>
      <w:r w:rsidR="004B2656" w:rsidRPr="007B25EB">
        <w:rPr>
          <w:rStyle w:val="Char0"/>
          <w:rFonts w:hint="cs"/>
          <w:rtl/>
        </w:rPr>
        <w:t>الشیوخ،</w:t>
      </w:r>
      <w:r w:rsidR="004B2656" w:rsidRPr="007B25EB">
        <w:rPr>
          <w:rStyle w:val="Char0"/>
          <w:rtl/>
        </w:rPr>
        <w:t xml:space="preserve"> </w:t>
      </w:r>
      <w:r w:rsidR="004B2656" w:rsidRPr="007B25EB">
        <w:rPr>
          <w:rStyle w:val="Char0"/>
          <w:rFonts w:hint="cs"/>
          <w:rtl/>
        </w:rPr>
        <w:t>تحقیق</w:t>
      </w:r>
      <w:r w:rsidR="004B2656" w:rsidRPr="007B25EB">
        <w:rPr>
          <w:rStyle w:val="Char0"/>
          <w:rtl/>
        </w:rPr>
        <w:t>:</w:t>
      </w:r>
      <w:r w:rsidR="004B2656" w:rsidRPr="00C64670">
        <w:rPr>
          <w:rStyle w:val="Char0"/>
          <w:rtl/>
        </w:rPr>
        <w:t xml:space="preserve"> </w:t>
      </w:r>
      <w:r w:rsidR="004B2656" w:rsidRPr="00C64670">
        <w:rPr>
          <w:rStyle w:val="Char0"/>
          <w:rFonts w:hint="cs"/>
          <w:rtl/>
        </w:rPr>
        <w:t>وفاء</w:t>
      </w:r>
      <w:r w:rsidR="004B2656" w:rsidRPr="00C64670">
        <w:rPr>
          <w:rStyle w:val="Char0"/>
          <w:rtl/>
        </w:rPr>
        <w:t xml:space="preserve"> </w:t>
      </w:r>
      <w:r w:rsidR="004B2656" w:rsidRPr="00C64670">
        <w:rPr>
          <w:rStyle w:val="Char0"/>
          <w:rFonts w:hint="cs"/>
          <w:rtl/>
        </w:rPr>
        <w:t>تقی</w:t>
      </w:r>
      <w:r w:rsidR="004B2656" w:rsidRPr="00C64670">
        <w:rPr>
          <w:rStyle w:val="Char0"/>
          <w:rtl/>
        </w:rPr>
        <w:t xml:space="preserve"> </w:t>
      </w:r>
      <w:r w:rsidR="004B2656" w:rsidRPr="00C64670">
        <w:rPr>
          <w:rStyle w:val="Char0"/>
          <w:rFonts w:hint="cs"/>
          <w:rtl/>
        </w:rPr>
        <w:t>الدین،</w:t>
      </w:r>
      <w:r w:rsidR="004B2656" w:rsidRPr="00C64670">
        <w:rPr>
          <w:rStyle w:val="Char0"/>
          <w:rtl/>
        </w:rPr>
        <w:t xml:space="preserve"> </w:t>
      </w:r>
      <w:r w:rsidR="004B2656" w:rsidRPr="00C64670">
        <w:rPr>
          <w:rStyle w:val="Char0"/>
          <w:rFonts w:hint="cs"/>
          <w:rtl/>
        </w:rPr>
        <w:t>دمشق،</w:t>
      </w:r>
      <w:r w:rsidR="004B2656" w:rsidRPr="00C64670">
        <w:rPr>
          <w:rStyle w:val="Char0"/>
          <w:rtl/>
        </w:rPr>
        <w:t xml:space="preserve"> </w:t>
      </w:r>
      <w:r w:rsidR="004B2656" w:rsidRPr="00C64670">
        <w:rPr>
          <w:rStyle w:val="Char0"/>
          <w:rFonts w:hint="cs"/>
          <w:rtl/>
        </w:rPr>
        <w:t>دارالبشائر،</w:t>
      </w:r>
      <w:r w:rsidR="00694344">
        <w:rPr>
          <w:rStyle w:val="Char0"/>
          <w:rtl/>
        </w:rPr>
        <w:t xml:space="preserve"> بی‌</w:t>
      </w:r>
      <w:r w:rsidR="004B2656" w:rsidRPr="00C64670">
        <w:rPr>
          <w:rStyle w:val="Char0"/>
          <w:rFonts w:hint="cs"/>
          <w:rtl/>
        </w:rPr>
        <w:t>تا</w:t>
      </w:r>
      <w:r w:rsidR="009D23C1" w:rsidRPr="00C64670">
        <w:rPr>
          <w:rStyle w:val="Char0"/>
          <w:rFonts w:hint="cs"/>
          <w:rtl/>
        </w:rPr>
        <w:t>.</w:t>
      </w:r>
    </w:p>
    <w:p w:rsidR="009D23C1" w:rsidRPr="00C64670" w:rsidRDefault="004B2656" w:rsidP="007B25EB">
      <w:pPr>
        <w:widowControl/>
        <w:numPr>
          <w:ilvl w:val="0"/>
          <w:numId w:val="1"/>
        </w:numPr>
        <w:spacing w:line="240" w:lineRule="auto"/>
        <w:ind w:left="641" w:hanging="357"/>
        <w:contextualSpacing/>
        <w:jc w:val="both"/>
        <w:rPr>
          <w:rStyle w:val="Char0"/>
        </w:rPr>
      </w:pPr>
      <w:r w:rsidRPr="00C64670">
        <w:rPr>
          <w:rStyle w:val="Char0"/>
          <w:rFonts w:hint="cs"/>
          <w:rtl/>
        </w:rPr>
        <w:t>ابن</w:t>
      </w:r>
      <w:r w:rsidRPr="00C64670">
        <w:rPr>
          <w:rStyle w:val="Char0"/>
          <w:rtl/>
        </w:rPr>
        <w:t xml:space="preserve"> </w:t>
      </w:r>
      <w:r w:rsidRPr="00C64670">
        <w:rPr>
          <w:rStyle w:val="Char0"/>
          <w:rFonts w:hint="cs"/>
          <w:rtl/>
        </w:rPr>
        <w:t>العماد،</w:t>
      </w:r>
      <w:r w:rsidRPr="00C64670">
        <w:rPr>
          <w:rStyle w:val="Char0"/>
          <w:rtl/>
        </w:rPr>
        <w:t xml:space="preserve"> </w:t>
      </w:r>
      <w:r w:rsidRPr="00C64670">
        <w:rPr>
          <w:rStyle w:val="Char0"/>
          <w:rFonts w:hint="cs"/>
          <w:rtl/>
        </w:rPr>
        <w:t>عبد</w:t>
      </w:r>
      <w:r w:rsidRPr="00C64670">
        <w:rPr>
          <w:rStyle w:val="Char0"/>
          <w:rtl/>
        </w:rPr>
        <w:t xml:space="preserve"> </w:t>
      </w:r>
      <w:r w:rsidRPr="00C64670">
        <w:rPr>
          <w:rStyle w:val="Char0"/>
          <w:rFonts w:hint="cs"/>
          <w:rtl/>
        </w:rPr>
        <w:t>الح</w:t>
      </w:r>
      <w:r w:rsidR="00DF08BB">
        <w:rPr>
          <w:rStyle w:val="Char0"/>
          <w:rFonts w:hint="cs"/>
          <w:rtl/>
        </w:rPr>
        <w:t>ی</w:t>
      </w:r>
      <w:r w:rsidRPr="00C64670">
        <w:rPr>
          <w:rStyle w:val="Char0"/>
          <w:rtl/>
        </w:rPr>
        <w:t xml:space="preserve"> </w:t>
      </w:r>
      <w:r w:rsidRPr="00C64670">
        <w:rPr>
          <w:rStyle w:val="Char0"/>
          <w:rFonts w:hint="cs"/>
          <w:rtl/>
        </w:rPr>
        <w:t>ب</w:t>
      </w:r>
      <w:r w:rsidRPr="007B25EB">
        <w:rPr>
          <w:rStyle w:val="Char0"/>
          <w:rFonts w:hint="cs"/>
          <w:rtl/>
        </w:rPr>
        <w:t>ن</w:t>
      </w:r>
      <w:r w:rsidRPr="007B25EB">
        <w:rPr>
          <w:rStyle w:val="Char0"/>
          <w:rtl/>
        </w:rPr>
        <w:t xml:space="preserve"> </w:t>
      </w:r>
      <w:r w:rsidRPr="007B25EB">
        <w:rPr>
          <w:rStyle w:val="Char0"/>
          <w:rFonts w:hint="cs"/>
          <w:rtl/>
        </w:rPr>
        <w:t>أحمد</w:t>
      </w:r>
      <w:r w:rsidRPr="007B25EB">
        <w:rPr>
          <w:rStyle w:val="Char0"/>
          <w:rtl/>
        </w:rPr>
        <w:t xml:space="preserve"> </w:t>
      </w:r>
      <w:r w:rsidRPr="007B25EB">
        <w:rPr>
          <w:rStyle w:val="Char0"/>
          <w:rFonts w:hint="cs"/>
          <w:rtl/>
        </w:rPr>
        <w:t>ع</w:t>
      </w:r>
      <w:r w:rsidR="00DF08BB" w:rsidRPr="007B25EB">
        <w:rPr>
          <w:rStyle w:val="Char0"/>
          <w:rFonts w:hint="cs"/>
          <w:rtl/>
        </w:rPr>
        <w:t>ک</w:t>
      </w:r>
      <w:r w:rsidRPr="007B25EB">
        <w:rPr>
          <w:rStyle w:val="Char0"/>
          <w:rFonts w:hint="cs"/>
          <w:rtl/>
        </w:rPr>
        <w:t>ر</w:t>
      </w:r>
      <w:r w:rsidR="00DF08BB" w:rsidRPr="007B25EB">
        <w:rPr>
          <w:rStyle w:val="Char0"/>
          <w:rFonts w:hint="cs"/>
          <w:rtl/>
        </w:rPr>
        <w:t>ی</w:t>
      </w:r>
      <w:r w:rsidRPr="007B25EB">
        <w:rPr>
          <w:rStyle w:val="Char0"/>
          <w:rtl/>
        </w:rPr>
        <w:t xml:space="preserve"> </w:t>
      </w:r>
      <w:r w:rsidRPr="007B25EB">
        <w:rPr>
          <w:rStyle w:val="Char0"/>
          <w:rFonts w:hint="cs"/>
          <w:rtl/>
        </w:rPr>
        <w:t>دمشق</w:t>
      </w:r>
      <w:r w:rsidR="00DF08BB" w:rsidRPr="007B25EB">
        <w:rPr>
          <w:rStyle w:val="Char0"/>
          <w:rFonts w:hint="cs"/>
          <w:rtl/>
        </w:rPr>
        <w:t>ی</w:t>
      </w:r>
      <w:r w:rsidRPr="007B25EB">
        <w:rPr>
          <w:rStyle w:val="Char0"/>
          <w:rFonts w:hint="cs"/>
          <w:rtl/>
        </w:rPr>
        <w:t>،</w:t>
      </w:r>
      <w:r w:rsidRPr="007B25EB">
        <w:rPr>
          <w:rStyle w:val="Char0"/>
          <w:rtl/>
        </w:rPr>
        <w:t xml:space="preserve"> </w:t>
      </w:r>
      <w:r w:rsidRPr="007B25EB">
        <w:rPr>
          <w:rStyle w:val="Char0"/>
          <w:rFonts w:hint="cs"/>
          <w:rtl/>
        </w:rPr>
        <w:t>شذرات</w:t>
      </w:r>
      <w:r w:rsidRPr="007B25EB">
        <w:rPr>
          <w:rStyle w:val="Char0"/>
          <w:rtl/>
        </w:rPr>
        <w:t xml:space="preserve"> </w:t>
      </w:r>
      <w:r w:rsidRPr="007B25EB">
        <w:rPr>
          <w:rStyle w:val="Char0"/>
          <w:rFonts w:hint="cs"/>
          <w:rtl/>
        </w:rPr>
        <w:t>الذهب</w:t>
      </w:r>
      <w:r w:rsidRPr="007B25EB">
        <w:rPr>
          <w:rStyle w:val="Char0"/>
          <w:rtl/>
        </w:rPr>
        <w:t xml:space="preserve"> </w:t>
      </w:r>
      <w:r w:rsidRPr="007B25EB">
        <w:rPr>
          <w:rStyle w:val="Char0"/>
          <w:rFonts w:hint="cs"/>
          <w:rtl/>
        </w:rPr>
        <w:t>في</w:t>
      </w:r>
      <w:r w:rsidRPr="007B25EB">
        <w:rPr>
          <w:rStyle w:val="Char0"/>
          <w:rtl/>
        </w:rPr>
        <w:t xml:space="preserve"> </w:t>
      </w:r>
      <w:r w:rsidRPr="007B25EB">
        <w:rPr>
          <w:rStyle w:val="Char0"/>
          <w:rFonts w:hint="cs"/>
          <w:rtl/>
        </w:rPr>
        <w:t>أخبار</w:t>
      </w:r>
      <w:r w:rsidRPr="007B25EB">
        <w:rPr>
          <w:rStyle w:val="Char0"/>
          <w:rtl/>
        </w:rPr>
        <w:t xml:space="preserve"> </w:t>
      </w:r>
      <w:r w:rsidRPr="007B25EB">
        <w:rPr>
          <w:rStyle w:val="Char0"/>
          <w:rFonts w:hint="cs"/>
          <w:rtl/>
        </w:rPr>
        <w:t>من</w:t>
      </w:r>
      <w:r w:rsidRPr="007B25EB">
        <w:rPr>
          <w:rStyle w:val="Char0"/>
          <w:rtl/>
        </w:rPr>
        <w:t xml:space="preserve"> </w:t>
      </w:r>
      <w:r w:rsidRPr="007B25EB">
        <w:rPr>
          <w:rStyle w:val="Char0"/>
          <w:rFonts w:hint="cs"/>
          <w:rtl/>
        </w:rPr>
        <w:t>ذهب،</w:t>
      </w:r>
      <w:r w:rsidRPr="007B25EB">
        <w:rPr>
          <w:rStyle w:val="Char0"/>
          <w:rtl/>
        </w:rPr>
        <w:t xml:space="preserve"> </w:t>
      </w:r>
      <w:r w:rsidRPr="007B25EB">
        <w:rPr>
          <w:rStyle w:val="Char0"/>
          <w:rFonts w:hint="cs"/>
          <w:rtl/>
        </w:rPr>
        <w:t>دار</w:t>
      </w:r>
      <w:r w:rsidRPr="007B25EB">
        <w:rPr>
          <w:rStyle w:val="Char0"/>
          <w:rtl/>
        </w:rPr>
        <w:t xml:space="preserve"> </w:t>
      </w:r>
      <w:r w:rsidRPr="007B25EB">
        <w:rPr>
          <w:rStyle w:val="Char0"/>
          <w:rFonts w:hint="cs"/>
          <w:rtl/>
        </w:rPr>
        <w:t>ال</w:t>
      </w:r>
      <w:r w:rsidR="00DF08BB" w:rsidRPr="007B25EB">
        <w:rPr>
          <w:rStyle w:val="Char0"/>
          <w:rFonts w:hint="cs"/>
          <w:rtl/>
        </w:rPr>
        <w:t>ک</w:t>
      </w:r>
      <w:r w:rsidRPr="007B25EB">
        <w:rPr>
          <w:rStyle w:val="Char0"/>
          <w:rFonts w:hint="cs"/>
          <w:rtl/>
        </w:rPr>
        <w:t>تب</w:t>
      </w:r>
      <w:r w:rsidRPr="007B25EB">
        <w:rPr>
          <w:rStyle w:val="Char0"/>
          <w:rtl/>
        </w:rPr>
        <w:t xml:space="preserve"> </w:t>
      </w:r>
      <w:r w:rsidR="00FF442E" w:rsidRPr="007B25EB">
        <w:rPr>
          <w:rStyle w:val="Char0"/>
          <w:rFonts w:hint="cs"/>
          <w:rtl/>
        </w:rPr>
        <w:t>العلم</w:t>
      </w:r>
      <w:r w:rsidR="00DF08BB" w:rsidRPr="007B25EB">
        <w:rPr>
          <w:rStyle w:val="Char0"/>
          <w:rFonts w:hint="cs"/>
          <w:rtl/>
        </w:rPr>
        <w:t>ی</w:t>
      </w:r>
      <w:r w:rsidR="00FF442E" w:rsidRPr="007B25EB">
        <w:rPr>
          <w:rStyle w:val="Char0"/>
          <w:rFonts w:hint="cs"/>
          <w:rtl/>
        </w:rPr>
        <w:t>ه</w:t>
      </w:r>
      <w:r w:rsidRPr="007B25EB">
        <w:rPr>
          <w:rStyle w:val="Char0"/>
          <w:rFonts w:hint="cs"/>
          <w:rtl/>
        </w:rPr>
        <w:t>،</w:t>
      </w:r>
      <w:r w:rsidR="00FF442E" w:rsidRPr="00C64670">
        <w:rPr>
          <w:rStyle w:val="Char0"/>
          <w:rFonts w:hint="cs"/>
          <w:rtl/>
        </w:rPr>
        <w:t xml:space="preserve"> </w:t>
      </w:r>
      <w:r w:rsidR="00384F4D" w:rsidRPr="00C64670">
        <w:rPr>
          <w:rStyle w:val="Char0"/>
          <w:rFonts w:hint="cs"/>
          <w:rtl/>
        </w:rPr>
        <w:t>بی</w:t>
      </w:r>
      <w:r w:rsidR="00384F4D" w:rsidRPr="00C64670">
        <w:rPr>
          <w:rStyle w:val="Char0"/>
          <w:rtl/>
        </w:rPr>
        <w:softHyphen/>
      </w:r>
      <w:r w:rsidR="00FF442E" w:rsidRPr="00C64670">
        <w:rPr>
          <w:rStyle w:val="Char0"/>
          <w:rFonts w:hint="cs"/>
          <w:rtl/>
        </w:rPr>
        <w:t>تا.</w:t>
      </w:r>
    </w:p>
    <w:p w:rsidR="009D23C1" w:rsidRPr="00F7046F" w:rsidRDefault="00384F4D" w:rsidP="007B25EB">
      <w:pPr>
        <w:widowControl/>
        <w:numPr>
          <w:ilvl w:val="0"/>
          <w:numId w:val="1"/>
        </w:numPr>
        <w:spacing w:line="240" w:lineRule="auto"/>
        <w:ind w:left="641" w:hanging="357"/>
        <w:contextualSpacing/>
        <w:jc w:val="both"/>
        <w:rPr>
          <w:rStyle w:val="Char0"/>
        </w:rPr>
      </w:pPr>
      <w:r w:rsidRPr="00C64670">
        <w:rPr>
          <w:rStyle w:val="Char0"/>
          <w:rFonts w:hint="cs"/>
          <w:rtl/>
        </w:rPr>
        <w:t xml:space="preserve">ابن </w:t>
      </w:r>
      <w:r w:rsidR="004B2656" w:rsidRPr="00C64670">
        <w:rPr>
          <w:rStyle w:val="Char0"/>
          <w:rFonts w:hint="cs"/>
          <w:rtl/>
        </w:rPr>
        <w:t>جعد، عل</w:t>
      </w:r>
      <w:r w:rsidR="00DF08BB">
        <w:rPr>
          <w:rStyle w:val="Char0"/>
          <w:rFonts w:hint="cs"/>
          <w:rtl/>
        </w:rPr>
        <w:t>ی</w:t>
      </w:r>
      <w:r w:rsidR="004B2656" w:rsidRPr="00C64670">
        <w:rPr>
          <w:rStyle w:val="Char0"/>
          <w:rtl/>
        </w:rPr>
        <w:t xml:space="preserve"> </w:t>
      </w:r>
      <w:r w:rsidR="004B2656" w:rsidRPr="00C64670">
        <w:rPr>
          <w:rStyle w:val="Char0"/>
          <w:rFonts w:hint="cs"/>
          <w:rtl/>
        </w:rPr>
        <w:t>بن</w:t>
      </w:r>
      <w:r w:rsidR="004B2656" w:rsidRPr="00C64670">
        <w:rPr>
          <w:rStyle w:val="Char0"/>
          <w:rtl/>
        </w:rPr>
        <w:t xml:space="preserve"> </w:t>
      </w:r>
      <w:r w:rsidR="004B2656" w:rsidRPr="00C64670">
        <w:rPr>
          <w:rStyle w:val="Char0"/>
          <w:rFonts w:hint="cs"/>
          <w:rtl/>
        </w:rPr>
        <w:t>الجعد</w:t>
      </w:r>
      <w:r w:rsidR="004B2656" w:rsidRPr="00C64670">
        <w:rPr>
          <w:rStyle w:val="Char0"/>
          <w:rtl/>
        </w:rPr>
        <w:t xml:space="preserve"> </w:t>
      </w:r>
      <w:r w:rsidR="004B2656" w:rsidRPr="00C64670">
        <w:rPr>
          <w:rStyle w:val="Char0"/>
          <w:rFonts w:hint="cs"/>
          <w:rtl/>
        </w:rPr>
        <w:t>بن</w:t>
      </w:r>
      <w:r w:rsidR="004B2656" w:rsidRPr="00C64670">
        <w:rPr>
          <w:rStyle w:val="Char0"/>
          <w:rtl/>
        </w:rPr>
        <w:t xml:space="preserve"> </w:t>
      </w:r>
      <w:r w:rsidR="004B2656" w:rsidRPr="007B25EB">
        <w:rPr>
          <w:rStyle w:val="Char0"/>
          <w:rFonts w:hint="cs"/>
          <w:rtl/>
        </w:rPr>
        <w:t>عب</w:t>
      </w:r>
      <w:r w:rsidR="00DF08BB" w:rsidRPr="007B25EB">
        <w:rPr>
          <w:rStyle w:val="Char0"/>
          <w:rFonts w:hint="cs"/>
          <w:rtl/>
        </w:rPr>
        <w:t>ی</w:t>
      </w:r>
      <w:r w:rsidR="004B2656" w:rsidRPr="007B25EB">
        <w:rPr>
          <w:rStyle w:val="Char0"/>
          <w:rFonts w:hint="cs"/>
          <w:rtl/>
        </w:rPr>
        <w:t>د</w:t>
      </w:r>
      <w:r w:rsidR="004B2656" w:rsidRPr="007B25EB">
        <w:rPr>
          <w:rStyle w:val="Char0"/>
          <w:rtl/>
        </w:rPr>
        <w:t xml:space="preserve"> </w:t>
      </w:r>
      <w:r w:rsidR="004B2656" w:rsidRPr="007B25EB">
        <w:rPr>
          <w:rStyle w:val="Char0"/>
          <w:rFonts w:hint="cs"/>
          <w:rtl/>
        </w:rPr>
        <w:t>أبو</w:t>
      </w:r>
      <w:r w:rsidR="004B2656" w:rsidRPr="007B25EB">
        <w:rPr>
          <w:rStyle w:val="Char0"/>
          <w:rtl/>
        </w:rPr>
        <w:t xml:space="preserve"> </w:t>
      </w:r>
      <w:r w:rsidR="004B2656" w:rsidRPr="007B25EB">
        <w:rPr>
          <w:rStyle w:val="Char0"/>
          <w:rFonts w:hint="cs"/>
          <w:rtl/>
        </w:rPr>
        <w:t>الحسن</w:t>
      </w:r>
      <w:r w:rsidR="004B2656" w:rsidRPr="007B25EB">
        <w:rPr>
          <w:rStyle w:val="Char0"/>
          <w:rtl/>
        </w:rPr>
        <w:t xml:space="preserve"> </w:t>
      </w:r>
      <w:r w:rsidR="004B2656" w:rsidRPr="007B25EB">
        <w:rPr>
          <w:rStyle w:val="Char0"/>
          <w:rFonts w:hint="cs"/>
          <w:rtl/>
        </w:rPr>
        <w:t>الجوهر</w:t>
      </w:r>
      <w:r w:rsidR="00DF08BB" w:rsidRPr="007B25EB">
        <w:rPr>
          <w:rStyle w:val="Char0"/>
          <w:rFonts w:hint="cs"/>
          <w:rtl/>
        </w:rPr>
        <w:t>ی</w:t>
      </w:r>
      <w:r w:rsidR="004B2656" w:rsidRPr="007B25EB">
        <w:rPr>
          <w:rStyle w:val="Char0"/>
          <w:rFonts w:hint="cs"/>
          <w:rtl/>
        </w:rPr>
        <w:t>، المسند، تحق</w:t>
      </w:r>
      <w:r w:rsidR="00DF08BB" w:rsidRPr="007B25EB">
        <w:rPr>
          <w:rStyle w:val="Char0"/>
          <w:rFonts w:hint="cs"/>
          <w:rtl/>
        </w:rPr>
        <w:t>ی</w:t>
      </w:r>
      <w:r w:rsidR="004B2656" w:rsidRPr="007B25EB">
        <w:rPr>
          <w:rStyle w:val="Char0"/>
          <w:rFonts w:hint="cs"/>
          <w:rtl/>
        </w:rPr>
        <w:t>ق</w:t>
      </w:r>
      <w:r w:rsidR="00BB6A15" w:rsidRPr="007B25EB">
        <w:rPr>
          <w:rStyle w:val="Char0"/>
          <w:rtl/>
        </w:rPr>
        <w:t xml:space="preserve">: </w:t>
      </w:r>
      <w:r w:rsidR="004B2656" w:rsidRPr="007B25EB">
        <w:rPr>
          <w:rStyle w:val="Char0"/>
          <w:rFonts w:hint="cs"/>
          <w:rtl/>
        </w:rPr>
        <w:t>عامر</w:t>
      </w:r>
      <w:r w:rsidR="004B2656" w:rsidRPr="007B25EB">
        <w:rPr>
          <w:rStyle w:val="Char0"/>
          <w:rtl/>
        </w:rPr>
        <w:t xml:space="preserve"> </w:t>
      </w:r>
      <w:r w:rsidR="004B2656" w:rsidRPr="007B25EB">
        <w:rPr>
          <w:rStyle w:val="Char0"/>
          <w:rFonts w:hint="cs"/>
          <w:rtl/>
        </w:rPr>
        <w:t>أحمد</w:t>
      </w:r>
      <w:r w:rsidR="004B2656" w:rsidRPr="007B25EB">
        <w:rPr>
          <w:rStyle w:val="Char0"/>
          <w:rtl/>
        </w:rPr>
        <w:t xml:space="preserve"> </w:t>
      </w:r>
      <w:r w:rsidR="004B2656" w:rsidRPr="00F7046F">
        <w:rPr>
          <w:rStyle w:val="Char0"/>
          <w:rFonts w:hint="cs"/>
          <w:rtl/>
        </w:rPr>
        <w:t>ح</w:t>
      </w:r>
      <w:r w:rsidR="00DF08BB" w:rsidRPr="00F7046F">
        <w:rPr>
          <w:rStyle w:val="Char0"/>
          <w:rFonts w:hint="cs"/>
          <w:rtl/>
        </w:rPr>
        <w:t>ی</w:t>
      </w:r>
      <w:r w:rsidR="004B2656" w:rsidRPr="00F7046F">
        <w:rPr>
          <w:rStyle w:val="Char0"/>
          <w:rFonts w:hint="cs"/>
          <w:rtl/>
        </w:rPr>
        <w:t>در، مؤسسة</w:t>
      </w:r>
      <w:r w:rsidR="004B2656" w:rsidRPr="00F7046F">
        <w:rPr>
          <w:rStyle w:val="Char0"/>
          <w:rtl/>
        </w:rPr>
        <w:t xml:space="preserve"> </w:t>
      </w:r>
      <w:r w:rsidR="004B2656" w:rsidRPr="00F7046F">
        <w:rPr>
          <w:rStyle w:val="Char0"/>
          <w:rFonts w:hint="cs"/>
          <w:rtl/>
        </w:rPr>
        <w:t>نادر</w:t>
      </w:r>
      <w:r w:rsidRPr="00F7046F">
        <w:rPr>
          <w:rStyle w:val="Char0"/>
          <w:rFonts w:hint="cs"/>
          <w:rtl/>
        </w:rPr>
        <w:t>،</w:t>
      </w:r>
      <w:r w:rsidR="004B2656" w:rsidRPr="00F7046F">
        <w:rPr>
          <w:rStyle w:val="Char0"/>
          <w:rtl/>
        </w:rPr>
        <w:t xml:space="preserve"> </w:t>
      </w:r>
      <w:r w:rsidR="004B2656" w:rsidRPr="00F7046F">
        <w:rPr>
          <w:rStyle w:val="Char0"/>
          <w:rFonts w:hint="cs"/>
          <w:rtl/>
        </w:rPr>
        <w:t>ب</w:t>
      </w:r>
      <w:r w:rsidR="00DF08BB" w:rsidRPr="00F7046F">
        <w:rPr>
          <w:rStyle w:val="Char0"/>
          <w:rFonts w:hint="cs"/>
          <w:rtl/>
        </w:rPr>
        <w:t>ی</w:t>
      </w:r>
      <w:r w:rsidR="004B2656" w:rsidRPr="00F7046F">
        <w:rPr>
          <w:rStyle w:val="Char0"/>
          <w:rFonts w:hint="cs"/>
          <w:rtl/>
        </w:rPr>
        <w:t xml:space="preserve">روت، </w:t>
      </w:r>
      <w:r w:rsidRPr="00F7046F">
        <w:rPr>
          <w:rStyle w:val="Char0"/>
          <w:rFonts w:hint="cs"/>
          <w:rtl/>
        </w:rPr>
        <w:t>اول</w:t>
      </w:r>
      <w:r w:rsidR="004B2656" w:rsidRPr="00F7046F">
        <w:rPr>
          <w:rStyle w:val="Char0"/>
          <w:rFonts w:hint="cs"/>
          <w:rtl/>
        </w:rPr>
        <w:t>،</w:t>
      </w:r>
      <w:r w:rsidR="004B2656" w:rsidRPr="00F7046F">
        <w:rPr>
          <w:rStyle w:val="Char0"/>
          <w:rtl/>
        </w:rPr>
        <w:t xml:space="preserve"> 1410</w:t>
      </w:r>
      <w:r w:rsidR="004B2656" w:rsidRPr="00F7046F">
        <w:rPr>
          <w:rStyle w:val="Char0"/>
          <w:rFonts w:hint="cs"/>
          <w:rtl/>
        </w:rPr>
        <w:t xml:space="preserve"> هـ</w:t>
      </w:r>
      <w:r w:rsidRPr="00F7046F">
        <w:rPr>
          <w:rStyle w:val="Char0"/>
          <w:rFonts w:hint="cs"/>
          <w:rtl/>
        </w:rPr>
        <w:t>.</w:t>
      </w:r>
    </w:p>
    <w:p w:rsidR="009D23C1" w:rsidRPr="00F7046F" w:rsidRDefault="00384F4D" w:rsidP="007B25EB">
      <w:pPr>
        <w:widowControl/>
        <w:numPr>
          <w:ilvl w:val="0"/>
          <w:numId w:val="1"/>
        </w:numPr>
        <w:spacing w:line="240" w:lineRule="auto"/>
        <w:ind w:left="641" w:hanging="357"/>
        <w:contextualSpacing/>
        <w:jc w:val="both"/>
        <w:rPr>
          <w:rStyle w:val="Char0"/>
        </w:rPr>
      </w:pPr>
      <w:r w:rsidRPr="00F7046F">
        <w:rPr>
          <w:rStyle w:val="Char0"/>
          <w:rFonts w:hint="cs"/>
          <w:rtl/>
        </w:rPr>
        <w:t xml:space="preserve">ابن </w:t>
      </w:r>
      <w:r w:rsidR="004B2656" w:rsidRPr="00F7046F">
        <w:rPr>
          <w:rStyle w:val="Char0"/>
          <w:rFonts w:hint="cs"/>
          <w:rtl/>
        </w:rPr>
        <w:t>جوزی، عبد</w:t>
      </w:r>
      <w:r w:rsidR="004B2656" w:rsidRPr="00F7046F">
        <w:rPr>
          <w:rStyle w:val="Char0"/>
          <w:rtl/>
        </w:rPr>
        <w:t xml:space="preserve"> </w:t>
      </w:r>
      <w:r w:rsidR="004B2656" w:rsidRPr="00F7046F">
        <w:rPr>
          <w:rStyle w:val="Char0"/>
          <w:rFonts w:hint="cs"/>
          <w:rtl/>
        </w:rPr>
        <w:t>الرحمن</w:t>
      </w:r>
      <w:r w:rsidR="004B2656" w:rsidRPr="00F7046F">
        <w:rPr>
          <w:rStyle w:val="Char0"/>
          <w:rtl/>
        </w:rPr>
        <w:t xml:space="preserve"> </w:t>
      </w:r>
      <w:r w:rsidR="004B2656" w:rsidRPr="00F7046F">
        <w:rPr>
          <w:rStyle w:val="Char0"/>
          <w:rFonts w:hint="cs"/>
          <w:rtl/>
        </w:rPr>
        <w:t>بن</w:t>
      </w:r>
      <w:r w:rsidR="004B2656" w:rsidRPr="00F7046F">
        <w:rPr>
          <w:rStyle w:val="Char0"/>
          <w:rtl/>
        </w:rPr>
        <w:t xml:space="preserve"> </w:t>
      </w:r>
      <w:r w:rsidR="004B2656" w:rsidRPr="00F7046F">
        <w:rPr>
          <w:rStyle w:val="Char0"/>
          <w:rFonts w:hint="cs"/>
          <w:rtl/>
        </w:rPr>
        <w:t>عل</w:t>
      </w:r>
      <w:r w:rsidR="00DF08BB" w:rsidRPr="00F7046F">
        <w:rPr>
          <w:rStyle w:val="Char0"/>
          <w:rFonts w:hint="cs"/>
          <w:rtl/>
        </w:rPr>
        <w:t>ی</w:t>
      </w:r>
      <w:r w:rsidR="004B2656" w:rsidRPr="00F7046F">
        <w:rPr>
          <w:rStyle w:val="Char0"/>
          <w:rtl/>
        </w:rPr>
        <w:t xml:space="preserve"> </w:t>
      </w:r>
      <w:r w:rsidR="004B2656" w:rsidRPr="00F7046F">
        <w:rPr>
          <w:rStyle w:val="Char0"/>
          <w:rFonts w:hint="cs"/>
          <w:rtl/>
        </w:rPr>
        <w:t>بن</w:t>
      </w:r>
      <w:r w:rsidR="004B2656" w:rsidRPr="00F7046F">
        <w:rPr>
          <w:rStyle w:val="Char0"/>
          <w:rtl/>
        </w:rPr>
        <w:t xml:space="preserve"> </w:t>
      </w:r>
      <w:r w:rsidR="004B2656" w:rsidRPr="00F7046F">
        <w:rPr>
          <w:rStyle w:val="Char0"/>
          <w:rFonts w:hint="cs"/>
          <w:rtl/>
        </w:rPr>
        <w:t>محمد</w:t>
      </w:r>
      <w:r w:rsidR="004B2656" w:rsidRPr="00F7046F">
        <w:rPr>
          <w:rStyle w:val="Char0"/>
          <w:rtl/>
        </w:rPr>
        <w:t xml:space="preserve"> </w:t>
      </w:r>
      <w:r w:rsidR="004B2656" w:rsidRPr="00F7046F">
        <w:rPr>
          <w:rStyle w:val="Char0"/>
          <w:rFonts w:hint="cs"/>
          <w:rtl/>
        </w:rPr>
        <w:t>بن</w:t>
      </w:r>
      <w:r w:rsidR="004B2656" w:rsidRPr="00F7046F">
        <w:rPr>
          <w:rStyle w:val="Char0"/>
          <w:rtl/>
        </w:rPr>
        <w:t xml:space="preserve"> </w:t>
      </w:r>
      <w:r w:rsidR="004B2656" w:rsidRPr="00F7046F">
        <w:rPr>
          <w:rStyle w:val="Char0"/>
          <w:rFonts w:hint="cs"/>
          <w:rtl/>
        </w:rPr>
        <w:t>الجوز</w:t>
      </w:r>
      <w:r w:rsidR="00DF08BB" w:rsidRPr="00F7046F">
        <w:rPr>
          <w:rStyle w:val="Char0"/>
          <w:rFonts w:hint="cs"/>
          <w:rtl/>
        </w:rPr>
        <w:t>ی</w:t>
      </w:r>
      <w:r w:rsidR="004B2656" w:rsidRPr="00F7046F">
        <w:rPr>
          <w:rStyle w:val="Char0"/>
          <w:rtl/>
        </w:rPr>
        <w:t xml:space="preserve"> </w:t>
      </w:r>
      <w:r w:rsidR="004B2656" w:rsidRPr="00F7046F">
        <w:rPr>
          <w:rStyle w:val="Char0"/>
          <w:rFonts w:hint="cs"/>
          <w:rtl/>
        </w:rPr>
        <w:t>أبو</w:t>
      </w:r>
      <w:r w:rsidR="004B2656" w:rsidRPr="00F7046F">
        <w:rPr>
          <w:rStyle w:val="Char0"/>
          <w:rtl/>
        </w:rPr>
        <w:t xml:space="preserve"> </w:t>
      </w:r>
      <w:r w:rsidR="004B2656" w:rsidRPr="00F7046F">
        <w:rPr>
          <w:rStyle w:val="Char0"/>
          <w:rFonts w:hint="cs"/>
          <w:rtl/>
        </w:rPr>
        <w:t>الفرج، التحقيق</w:t>
      </w:r>
      <w:r w:rsidR="004B2656" w:rsidRPr="00F7046F">
        <w:rPr>
          <w:rStyle w:val="Char0"/>
          <w:rtl/>
        </w:rPr>
        <w:t xml:space="preserve"> </w:t>
      </w:r>
      <w:r w:rsidR="004B2656" w:rsidRPr="00F7046F">
        <w:rPr>
          <w:rStyle w:val="Char0"/>
          <w:rFonts w:hint="cs"/>
          <w:rtl/>
        </w:rPr>
        <w:t>في</w:t>
      </w:r>
      <w:r w:rsidR="004B2656" w:rsidRPr="00F7046F">
        <w:rPr>
          <w:rStyle w:val="Char0"/>
          <w:rtl/>
        </w:rPr>
        <w:t xml:space="preserve"> </w:t>
      </w:r>
      <w:r w:rsidR="004B2656" w:rsidRPr="00F7046F">
        <w:rPr>
          <w:rStyle w:val="Char0"/>
          <w:rFonts w:hint="cs"/>
          <w:rtl/>
        </w:rPr>
        <w:t>أحاديث</w:t>
      </w:r>
      <w:r w:rsidR="004B2656" w:rsidRPr="00F7046F">
        <w:rPr>
          <w:rStyle w:val="Char0"/>
          <w:rtl/>
        </w:rPr>
        <w:t xml:space="preserve"> </w:t>
      </w:r>
      <w:r w:rsidR="004B2656" w:rsidRPr="00F7046F">
        <w:rPr>
          <w:rStyle w:val="Char0"/>
          <w:rFonts w:hint="cs"/>
          <w:rtl/>
        </w:rPr>
        <w:t>الخلاف، تحق</w:t>
      </w:r>
      <w:r w:rsidR="00DF08BB" w:rsidRPr="00F7046F">
        <w:rPr>
          <w:rStyle w:val="Char0"/>
          <w:rFonts w:hint="cs"/>
          <w:rtl/>
        </w:rPr>
        <w:t>ی</w:t>
      </w:r>
      <w:r w:rsidR="004B2656" w:rsidRPr="00F7046F">
        <w:rPr>
          <w:rStyle w:val="Char0"/>
          <w:rFonts w:hint="cs"/>
          <w:rtl/>
        </w:rPr>
        <w:t>ق</w:t>
      </w:r>
      <w:r w:rsidRPr="00F7046F">
        <w:rPr>
          <w:rStyle w:val="Char0"/>
          <w:rFonts w:hint="cs"/>
          <w:rtl/>
        </w:rPr>
        <w:t>:</w:t>
      </w:r>
      <w:r w:rsidR="004B2656" w:rsidRPr="00F7046F">
        <w:rPr>
          <w:rStyle w:val="Char0"/>
          <w:rtl/>
        </w:rPr>
        <w:t xml:space="preserve"> </w:t>
      </w:r>
      <w:r w:rsidR="004B2656" w:rsidRPr="00F7046F">
        <w:rPr>
          <w:rStyle w:val="Char0"/>
          <w:rFonts w:hint="cs"/>
          <w:rtl/>
        </w:rPr>
        <w:t>مسعد</w:t>
      </w:r>
      <w:r w:rsidR="004B2656" w:rsidRPr="00F7046F">
        <w:rPr>
          <w:rStyle w:val="Char0"/>
          <w:rtl/>
        </w:rPr>
        <w:t xml:space="preserve"> </w:t>
      </w:r>
      <w:r w:rsidR="004B2656" w:rsidRPr="00F7046F">
        <w:rPr>
          <w:rStyle w:val="Char0"/>
          <w:rFonts w:hint="cs"/>
          <w:rtl/>
        </w:rPr>
        <w:t>عبد</w:t>
      </w:r>
      <w:r w:rsidR="004B2656" w:rsidRPr="00F7046F">
        <w:rPr>
          <w:rStyle w:val="Char0"/>
          <w:rtl/>
        </w:rPr>
        <w:t xml:space="preserve"> </w:t>
      </w:r>
      <w:r w:rsidR="004B2656" w:rsidRPr="00F7046F">
        <w:rPr>
          <w:rStyle w:val="Char0"/>
          <w:rFonts w:hint="cs"/>
          <w:rtl/>
        </w:rPr>
        <w:t>الحم</w:t>
      </w:r>
      <w:r w:rsidR="00DF08BB" w:rsidRPr="00F7046F">
        <w:rPr>
          <w:rStyle w:val="Char0"/>
          <w:rFonts w:hint="cs"/>
          <w:rtl/>
        </w:rPr>
        <w:t>ی</w:t>
      </w:r>
      <w:r w:rsidR="004B2656" w:rsidRPr="00F7046F">
        <w:rPr>
          <w:rStyle w:val="Char0"/>
          <w:rFonts w:hint="cs"/>
          <w:rtl/>
        </w:rPr>
        <w:t>د</w:t>
      </w:r>
      <w:r w:rsidR="004B2656" w:rsidRPr="00F7046F">
        <w:rPr>
          <w:rStyle w:val="Char0"/>
          <w:rtl/>
        </w:rPr>
        <w:t xml:space="preserve"> </w:t>
      </w:r>
      <w:r w:rsidR="004B2656" w:rsidRPr="00F7046F">
        <w:rPr>
          <w:rStyle w:val="Char0"/>
          <w:rFonts w:hint="cs"/>
          <w:rtl/>
        </w:rPr>
        <w:t>محمد</w:t>
      </w:r>
      <w:r w:rsidR="004B2656" w:rsidRPr="00F7046F">
        <w:rPr>
          <w:rStyle w:val="Char0"/>
          <w:rtl/>
        </w:rPr>
        <w:t xml:space="preserve"> </w:t>
      </w:r>
      <w:r w:rsidR="004B2656" w:rsidRPr="00F7046F">
        <w:rPr>
          <w:rStyle w:val="Char0"/>
          <w:rFonts w:hint="cs"/>
          <w:rtl/>
        </w:rPr>
        <w:t>سعدن</w:t>
      </w:r>
      <w:r w:rsidR="00DF08BB" w:rsidRPr="00F7046F">
        <w:rPr>
          <w:rStyle w:val="Char0"/>
          <w:rFonts w:hint="cs"/>
          <w:rtl/>
        </w:rPr>
        <w:t>ی</w:t>
      </w:r>
      <w:r w:rsidR="004B2656" w:rsidRPr="00F7046F">
        <w:rPr>
          <w:rStyle w:val="Char0"/>
          <w:rFonts w:hint="cs"/>
          <w:rtl/>
        </w:rPr>
        <w:t>، دار</w:t>
      </w:r>
      <w:r w:rsidR="004B2656" w:rsidRPr="00F7046F">
        <w:rPr>
          <w:rStyle w:val="Char0"/>
          <w:rtl/>
        </w:rPr>
        <w:t xml:space="preserve"> </w:t>
      </w:r>
      <w:r w:rsidR="004B2656" w:rsidRPr="00F7046F">
        <w:rPr>
          <w:rStyle w:val="Char0"/>
          <w:rFonts w:hint="cs"/>
          <w:rtl/>
        </w:rPr>
        <w:t>ال</w:t>
      </w:r>
      <w:r w:rsidR="00DF08BB" w:rsidRPr="00F7046F">
        <w:rPr>
          <w:rStyle w:val="Char0"/>
          <w:rFonts w:hint="cs"/>
          <w:rtl/>
        </w:rPr>
        <w:t>ک</w:t>
      </w:r>
      <w:r w:rsidR="004B2656" w:rsidRPr="00F7046F">
        <w:rPr>
          <w:rStyle w:val="Char0"/>
          <w:rFonts w:hint="cs"/>
          <w:rtl/>
        </w:rPr>
        <w:t>تب</w:t>
      </w:r>
      <w:r w:rsidR="004B2656" w:rsidRPr="00F7046F">
        <w:rPr>
          <w:rStyle w:val="Char0"/>
          <w:rtl/>
        </w:rPr>
        <w:t xml:space="preserve"> </w:t>
      </w:r>
      <w:r w:rsidR="004B2656" w:rsidRPr="00F7046F">
        <w:rPr>
          <w:rStyle w:val="Char0"/>
          <w:rFonts w:hint="cs"/>
          <w:rtl/>
        </w:rPr>
        <w:t>العلم</w:t>
      </w:r>
      <w:r w:rsidR="00DF08BB" w:rsidRPr="00F7046F">
        <w:rPr>
          <w:rStyle w:val="Char0"/>
          <w:rFonts w:hint="cs"/>
          <w:rtl/>
        </w:rPr>
        <w:t>ی</w:t>
      </w:r>
      <w:r w:rsidR="004B2656" w:rsidRPr="00F7046F">
        <w:rPr>
          <w:rStyle w:val="Char0"/>
          <w:rFonts w:hint="cs"/>
          <w:rtl/>
        </w:rPr>
        <w:t>ة،ب</w:t>
      </w:r>
      <w:r w:rsidR="00DF08BB" w:rsidRPr="00F7046F">
        <w:rPr>
          <w:rStyle w:val="Char0"/>
          <w:rFonts w:hint="cs"/>
          <w:rtl/>
        </w:rPr>
        <w:t>ی</w:t>
      </w:r>
      <w:r w:rsidR="004B2656" w:rsidRPr="00F7046F">
        <w:rPr>
          <w:rStyle w:val="Char0"/>
          <w:rFonts w:hint="cs"/>
          <w:rtl/>
        </w:rPr>
        <w:t>روت، 1415هـ</w:t>
      </w:r>
      <w:r w:rsidRPr="00F7046F">
        <w:rPr>
          <w:rStyle w:val="Char0"/>
          <w:rFonts w:hint="cs"/>
          <w:rtl/>
        </w:rPr>
        <w:t>.</w:t>
      </w:r>
    </w:p>
    <w:p w:rsidR="009D23C1" w:rsidRPr="00C64670" w:rsidRDefault="004B2656" w:rsidP="007B25EB">
      <w:pPr>
        <w:widowControl/>
        <w:numPr>
          <w:ilvl w:val="0"/>
          <w:numId w:val="1"/>
        </w:numPr>
        <w:spacing w:line="240" w:lineRule="auto"/>
        <w:ind w:left="641" w:hanging="357"/>
        <w:contextualSpacing/>
        <w:jc w:val="both"/>
        <w:rPr>
          <w:rStyle w:val="Char0"/>
        </w:rPr>
      </w:pPr>
      <w:r w:rsidRPr="00C64670">
        <w:rPr>
          <w:rStyle w:val="Char0"/>
          <w:rFonts w:hint="cs"/>
          <w:rtl/>
        </w:rPr>
        <w:t>ابن</w:t>
      </w:r>
      <w:r w:rsidRPr="00C64670">
        <w:rPr>
          <w:rStyle w:val="Char0"/>
          <w:rtl/>
        </w:rPr>
        <w:t xml:space="preserve"> </w:t>
      </w:r>
      <w:r w:rsidRPr="00C64670">
        <w:rPr>
          <w:rStyle w:val="Char0"/>
          <w:rFonts w:hint="cs"/>
          <w:rtl/>
        </w:rPr>
        <w:t>ماجه،</w:t>
      </w:r>
      <w:r w:rsidRPr="00C64670">
        <w:rPr>
          <w:rStyle w:val="Char0"/>
          <w:rtl/>
        </w:rPr>
        <w:t xml:space="preserve"> </w:t>
      </w:r>
      <w:r w:rsidRPr="00C64670">
        <w:rPr>
          <w:rStyle w:val="Char0"/>
          <w:rFonts w:hint="cs"/>
          <w:rtl/>
        </w:rPr>
        <w:t>محمد</w:t>
      </w:r>
      <w:r w:rsidRPr="00C64670">
        <w:rPr>
          <w:rStyle w:val="Char0"/>
          <w:rtl/>
        </w:rPr>
        <w:t xml:space="preserve"> </w:t>
      </w:r>
      <w:r w:rsidRPr="00C64670">
        <w:rPr>
          <w:rStyle w:val="Char0"/>
          <w:rFonts w:hint="cs"/>
          <w:rtl/>
        </w:rPr>
        <w:t>بن</w:t>
      </w:r>
      <w:r w:rsidRPr="00C64670">
        <w:rPr>
          <w:rStyle w:val="Char0"/>
          <w:rtl/>
        </w:rPr>
        <w:t xml:space="preserve"> </w:t>
      </w:r>
      <w:r w:rsidRPr="007B25EB">
        <w:rPr>
          <w:rStyle w:val="Char0"/>
          <w:rFonts w:hint="cs"/>
          <w:rtl/>
        </w:rPr>
        <w:t>یزید</w:t>
      </w:r>
      <w:r w:rsidRPr="007B25EB">
        <w:rPr>
          <w:rStyle w:val="Char0"/>
          <w:rtl/>
        </w:rPr>
        <w:t xml:space="preserve"> </w:t>
      </w:r>
      <w:r w:rsidRPr="007B25EB">
        <w:rPr>
          <w:rStyle w:val="Char0"/>
          <w:rFonts w:hint="cs"/>
          <w:rtl/>
        </w:rPr>
        <w:t>القزوینی،</w:t>
      </w:r>
      <w:r w:rsidRPr="007B25EB">
        <w:rPr>
          <w:rStyle w:val="Char0"/>
          <w:rtl/>
        </w:rPr>
        <w:t xml:space="preserve"> </w:t>
      </w:r>
      <w:r w:rsidRPr="007B25EB">
        <w:rPr>
          <w:rStyle w:val="Char0"/>
          <w:rFonts w:hint="cs"/>
          <w:rtl/>
        </w:rPr>
        <w:t>سنن،</w:t>
      </w:r>
      <w:r w:rsidRPr="007B25EB">
        <w:rPr>
          <w:rStyle w:val="Char0"/>
          <w:rtl/>
        </w:rPr>
        <w:t xml:space="preserve"> </w:t>
      </w:r>
      <w:r w:rsidRPr="007B25EB">
        <w:rPr>
          <w:rStyle w:val="Char0"/>
          <w:rFonts w:hint="cs"/>
          <w:rtl/>
        </w:rPr>
        <w:t>تحقیق</w:t>
      </w:r>
      <w:r w:rsidRPr="007B25EB">
        <w:rPr>
          <w:rStyle w:val="Char0"/>
          <w:rtl/>
        </w:rPr>
        <w:t xml:space="preserve">: </w:t>
      </w:r>
      <w:r w:rsidRPr="007B25EB">
        <w:rPr>
          <w:rStyle w:val="Char0"/>
          <w:rFonts w:hint="cs"/>
          <w:rtl/>
        </w:rPr>
        <w:t>محمد</w:t>
      </w:r>
      <w:r w:rsidRPr="007B25EB">
        <w:rPr>
          <w:rStyle w:val="Char0"/>
          <w:rtl/>
        </w:rPr>
        <w:t xml:space="preserve"> </w:t>
      </w:r>
      <w:r w:rsidRPr="007B25EB">
        <w:rPr>
          <w:rStyle w:val="Char0"/>
          <w:rFonts w:hint="cs"/>
          <w:rtl/>
        </w:rPr>
        <w:t>فؤاد</w:t>
      </w:r>
      <w:r w:rsidRPr="007B25EB">
        <w:rPr>
          <w:rStyle w:val="Char0"/>
          <w:rtl/>
        </w:rPr>
        <w:t xml:space="preserve"> </w:t>
      </w:r>
      <w:r w:rsidRPr="007B25EB">
        <w:rPr>
          <w:rStyle w:val="Char0"/>
          <w:rFonts w:hint="cs"/>
          <w:rtl/>
        </w:rPr>
        <w:t>عبدالباقی،</w:t>
      </w:r>
      <w:r w:rsidRPr="007B25EB">
        <w:rPr>
          <w:rStyle w:val="Char0"/>
          <w:rtl/>
        </w:rPr>
        <w:t xml:space="preserve"> </w:t>
      </w:r>
      <w:r w:rsidRPr="007B25EB">
        <w:rPr>
          <w:rStyle w:val="Char0"/>
          <w:rFonts w:hint="cs"/>
          <w:rtl/>
        </w:rPr>
        <w:t>بیروت، لبنان،</w:t>
      </w:r>
      <w:r w:rsidRPr="007B25EB">
        <w:rPr>
          <w:rStyle w:val="Char0"/>
          <w:rtl/>
        </w:rPr>
        <w:t xml:space="preserve"> </w:t>
      </w:r>
      <w:r w:rsidRPr="007B25EB">
        <w:rPr>
          <w:rStyle w:val="Char0"/>
          <w:rFonts w:hint="cs"/>
          <w:rtl/>
        </w:rPr>
        <w:t>دارالفک</w:t>
      </w:r>
      <w:r w:rsidRPr="00C64670">
        <w:rPr>
          <w:rStyle w:val="Char0"/>
          <w:rFonts w:hint="cs"/>
          <w:rtl/>
        </w:rPr>
        <w:t>ر،</w:t>
      </w:r>
      <w:r w:rsidRPr="00C64670">
        <w:rPr>
          <w:rStyle w:val="Char0"/>
          <w:rtl/>
        </w:rPr>
        <w:t xml:space="preserve"> </w:t>
      </w:r>
      <w:r w:rsidRPr="00C64670">
        <w:rPr>
          <w:rStyle w:val="Char0"/>
          <w:rFonts w:hint="cs"/>
          <w:rtl/>
        </w:rPr>
        <w:t>بی</w:t>
      </w:r>
      <w:r w:rsidR="00384F4D" w:rsidRPr="00C64670">
        <w:rPr>
          <w:rStyle w:val="Char0"/>
          <w:rFonts w:hint="cs"/>
          <w:rtl/>
        </w:rPr>
        <w:softHyphen/>
      </w:r>
      <w:r w:rsidRPr="00C64670">
        <w:rPr>
          <w:rStyle w:val="Char0"/>
          <w:rFonts w:hint="cs"/>
          <w:rtl/>
        </w:rPr>
        <w:t>تا</w:t>
      </w:r>
      <w:r w:rsidR="00384F4D" w:rsidRPr="00C64670">
        <w:rPr>
          <w:rStyle w:val="Char0"/>
          <w:rFonts w:hint="cs"/>
          <w:rtl/>
        </w:rPr>
        <w:t>.</w:t>
      </w:r>
    </w:p>
    <w:p w:rsidR="009D23C1" w:rsidRPr="00C64670" w:rsidRDefault="004B2656" w:rsidP="007B25EB">
      <w:pPr>
        <w:widowControl/>
        <w:numPr>
          <w:ilvl w:val="0"/>
          <w:numId w:val="1"/>
        </w:numPr>
        <w:spacing w:line="240" w:lineRule="auto"/>
        <w:ind w:left="641" w:hanging="357"/>
        <w:contextualSpacing/>
        <w:jc w:val="both"/>
        <w:rPr>
          <w:rStyle w:val="Char0"/>
        </w:rPr>
      </w:pPr>
      <w:r w:rsidRPr="00C64670">
        <w:rPr>
          <w:rStyle w:val="Char0"/>
          <w:rFonts w:hint="cs"/>
          <w:rtl/>
        </w:rPr>
        <w:t>ابن</w:t>
      </w:r>
      <w:r w:rsidRPr="00C64670">
        <w:rPr>
          <w:rStyle w:val="Char0"/>
          <w:rtl/>
        </w:rPr>
        <w:t xml:space="preserve"> </w:t>
      </w:r>
      <w:r w:rsidRPr="00C64670">
        <w:rPr>
          <w:rStyle w:val="Char0"/>
          <w:rFonts w:hint="cs"/>
          <w:rtl/>
        </w:rPr>
        <w:t>مقر</w:t>
      </w:r>
      <w:r w:rsidR="00DF08BB">
        <w:rPr>
          <w:rStyle w:val="Char0"/>
          <w:rFonts w:hint="cs"/>
          <w:rtl/>
        </w:rPr>
        <w:t>ی</w:t>
      </w:r>
      <w:r w:rsidRPr="00C64670">
        <w:rPr>
          <w:rStyle w:val="Char0"/>
          <w:rFonts w:hint="cs"/>
          <w:rtl/>
        </w:rPr>
        <w:t>،</w:t>
      </w:r>
      <w:r w:rsidRPr="00C64670">
        <w:rPr>
          <w:rStyle w:val="Char0"/>
          <w:rtl/>
        </w:rPr>
        <w:t xml:space="preserve"> </w:t>
      </w:r>
      <w:r w:rsidRPr="00C64670">
        <w:rPr>
          <w:rStyle w:val="Char0"/>
          <w:rFonts w:hint="cs"/>
          <w:rtl/>
        </w:rPr>
        <w:t>ابوبکر</w:t>
      </w:r>
      <w:r w:rsidRPr="00C64670">
        <w:rPr>
          <w:rStyle w:val="Char0"/>
          <w:rtl/>
        </w:rPr>
        <w:t xml:space="preserve"> </w:t>
      </w:r>
      <w:r w:rsidRPr="00C64670">
        <w:rPr>
          <w:rStyle w:val="Char0"/>
          <w:rFonts w:hint="cs"/>
          <w:rtl/>
        </w:rPr>
        <w:t>محمد</w:t>
      </w:r>
      <w:r w:rsidRPr="00C64670">
        <w:rPr>
          <w:rStyle w:val="Char0"/>
          <w:rtl/>
        </w:rPr>
        <w:t xml:space="preserve"> </w:t>
      </w:r>
      <w:r w:rsidRPr="00C64670">
        <w:rPr>
          <w:rStyle w:val="Char0"/>
          <w:rFonts w:hint="cs"/>
          <w:rtl/>
        </w:rPr>
        <w:t>بن</w:t>
      </w:r>
      <w:r w:rsidRPr="00C64670">
        <w:rPr>
          <w:rStyle w:val="Char0"/>
          <w:rtl/>
        </w:rPr>
        <w:t xml:space="preserve"> </w:t>
      </w:r>
      <w:r w:rsidRPr="007B25EB">
        <w:rPr>
          <w:rStyle w:val="Char0"/>
          <w:rFonts w:hint="cs"/>
          <w:rtl/>
        </w:rPr>
        <w:t>ابراه</w:t>
      </w:r>
      <w:r w:rsidR="00DF08BB" w:rsidRPr="007B25EB">
        <w:rPr>
          <w:rStyle w:val="Char0"/>
          <w:rFonts w:hint="cs"/>
          <w:rtl/>
        </w:rPr>
        <w:t>ی</w:t>
      </w:r>
      <w:r w:rsidRPr="007B25EB">
        <w:rPr>
          <w:rStyle w:val="Char0"/>
          <w:rFonts w:hint="cs"/>
          <w:rtl/>
        </w:rPr>
        <w:t>م</w:t>
      </w:r>
      <w:r w:rsidRPr="007B25EB">
        <w:rPr>
          <w:rStyle w:val="Char0"/>
          <w:rtl/>
        </w:rPr>
        <w:t xml:space="preserve"> </w:t>
      </w:r>
      <w:r w:rsidRPr="007B25EB">
        <w:rPr>
          <w:rStyle w:val="Char0"/>
          <w:rFonts w:hint="cs"/>
          <w:rtl/>
        </w:rPr>
        <w:t>بن</w:t>
      </w:r>
      <w:r w:rsidRPr="007B25EB">
        <w:rPr>
          <w:rStyle w:val="Char0"/>
          <w:rtl/>
        </w:rPr>
        <w:t xml:space="preserve"> </w:t>
      </w:r>
      <w:r w:rsidRPr="007B25EB">
        <w:rPr>
          <w:rStyle w:val="Char0"/>
          <w:rFonts w:hint="cs"/>
          <w:rtl/>
        </w:rPr>
        <w:t>عل</w:t>
      </w:r>
      <w:r w:rsidR="00DF08BB" w:rsidRPr="007B25EB">
        <w:rPr>
          <w:rStyle w:val="Char0"/>
          <w:rFonts w:hint="cs"/>
          <w:rtl/>
        </w:rPr>
        <w:t>ی</w:t>
      </w:r>
      <w:r w:rsidRPr="007B25EB">
        <w:rPr>
          <w:rStyle w:val="Char0"/>
          <w:rtl/>
        </w:rPr>
        <w:t xml:space="preserve"> </w:t>
      </w:r>
      <w:r w:rsidRPr="007B25EB">
        <w:rPr>
          <w:rStyle w:val="Char0"/>
          <w:rFonts w:hint="cs"/>
          <w:rtl/>
        </w:rPr>
        <w:t>اصفهان</w:t>
      </w:r>
      <w:r w:rsidR="00DF08BB" w:rsidRPr="007B25EB">
        <w:rPr>
          <w:rStyle w:val="Char0"/>
          <w:rFonts w:hint="cs"/>
          <w:rtl/>
        </w:rPr>
        <w:t>ی</w:t>
      </w:r>
      <w:r w:rsidRPr="007B25EB">
        <w:rPr>
          <w:rStyle w:val="Char0"/>
          <w:rFonts w:hint="cs"/>
          <w:rtl/>
        </w:rPr>
        <w:t>،</w:t>
      </w:r>
      <w:r w:rsidRPr="007B25EB">
        <w:rPr>
          <w:rStyle w:val="Char0"/>
          <w:rtl/>
        </w:rPr>
        <w:t xml:space="preserve"> </w:t>
      </w:r>
      <w:r w:rsidRPr="007B25EB">
        <w:rPr>
          <w:rStyle w:val="Char0"/>
          <w:rFonts w:hint="cs"/>
          <w:rtl/>
        </w:rPr>
        <w:t>معجم،</w:t>
      </w:r>
      <w:r w:rsidRPr="007B25EB">
        <w:rPr>
          <w:rStyle w:val="Char0"/>
          <w:rtl/>
        </w:rPr>
        <w:t xml:space="preserve"> </w:t>
      </w:r>
      <w:r w:rsidRPr="007B25EB">
        <w:rPr>
          <w:rStyle w:val="Char0"/>
          <w:rFonts w:hint="cs"/>
          <w:rtl/>
        </w:rPr>
        <w:t>تحق</w:t>
      </w:r>
      <w:r w:rsidR="00DF08BB" w:rsidRPr="007B25EB">
        <w:rPr>
          <w:rStyle w:val="Char0"/>
          <w:rFonts w:hint="cs"/>
          <w:rtl/>
        </w:rPr>
        <w:t>ی</w:t>
      </w:r>
      <w:r w:rsidRPr="007B25EB">
        <w:rPr>
          <w:rStyle w:val="Char0"/>
          <w:rFonts w:hint="cs"/>
          <w:rtl/>
        </w:rPr>
        <w:t>ق</w:t>
      </w:r>
      <w:r w:rsidRPr="007B25EB">
        <w:rPr>
          <w:rStyle w:val="Char0"/>
          <w:rtl/>
        </w:rPr>
        <w:t xml:space="preserve">: </w:t>
      </w:r>
      <w:r w:rsidRPr="007B25EB">
        <w:rPr>
          <w:rStyle w:val="Char0"/>
          <w:rFonts w:hint="cs"/>
          <w:rtl/>
        </w:rPr>
        <w:t>سعد</w:t>
      </w:r>
      <w:r w:rsidRPr="007B25EB">
        <w:rPr>
          <w:rStyle w:val="Char0"/>
          <w:rtl/>
        </w:rPr>
        <w:t xml:space="preserve"> </w:t>
      </w:r>
      <w:r w:rsidRPr="007B25EB">
        <w:rPr>
          <w:rStyle w:val="Char0"/>
          <w:rFonts w:hint="cs"/>
          <w:rtl/>
        </w:rPr>
        <w:t>عبدالحم</w:t>
      </w:r>
      <w:r w:rsidR="00DF08BB" w:rsidRPr="007B25EB">
        <w:rPr>
          <w:rStyle w:val="Char0"/>
          <w:rFonts w:hint="cs"/>
          <w:rtl/>
        </w:rPr>
        <w:t>ی</w:t>
      </w:r>
      <w:r w:rsidRPr="007B25EB">
        <w:rPr>
          <w:rStyle w:val="Char0"/>
          <w:rFonts w:hint="cs"/>
          <w:rtl/>
        </w:rPr>
        <w:t>د</w:t>
      </w:r>
      <w:r w:rsidRPr="007B25EB">
        <w:rPr>
          <w:rStyle w:val="Char0"/>
          <w:rtl/>
        </w:rPr>
        <w:t xml:space="preserve"> </w:t>
      </w:r>
      <w:r w:rsidRPr="007B25EB">
        <w:rPr>
          <w:rStyle w:val="Char0"/>
          <w:rFonts w:hint="cs"/>
          <w:rtl/>
        </w:rPr>
        <w:t>السعدن</w:t>
      </w:r>
      <w:r w:rsidR="00DF08BB" w:rsidRPr="007B25EB">
        <w:rPr>
          <w:rStyle w:val="Char0"/>
          <w:rFonts w:hint="cs"/>
          <w:rtl/>
        </w:rPr>
        <w:t>ی</w:t>
      </w:r>
      <w:r w:rsidRPr="007B25EB">
        <w:rPr>
          <w:rStyle w:val="Char0"/>
          <w:rtl/>
        </w:rPr>
        <w:t xml:space="preserve"> </w:t>
      </w:r>
      <w:r w:rsidRPr="007B25EB">
        <w:rPr>
          <w:rStyle w:val="Char0"/>
          <w:rFonts w:hint="cs"/>
          <w:rtl/>
        </w:rPr>
        <w:t>و</w:t>
      </w:r>
      <w:r w:rsidRPr="007B25EB">
        <w:rPr>
          <w:rStyle w:val="Char0"/>
          <w:rtl/>
        </w:rPr>
        <w:t xml:space="preserve"> </w:t>
      </w:r>
      <w:r w:rsidRPr="007B25EB">
        <w:rPr>
          <w:rStyle w:val="Char0"/>
          <w:rFonts w:hint="cs"/>
          <w:rtl/>
        </w:rPr>
        <w:t>محمد</w:t>
      </w:r>
      <w:r w:rsidRPr="007B25EB">
        <w:rPr>
          <w:rStyle w:val="Char0"/>
          <w:rtl/>
        </w:rPr>
        <w:t xml:space="preserve"> </w:t>
      </w:r>
      <w:r w:rsidRPr="007B25EB">
        <w:rPr>
          <w:rStyle w:val="Char0"/>
          <w:rFonts w:hint="cs"/>
          <w:rtl/>
        </w:rPr>
        <w:t>حسن</w:t>
      </w:r>
      <w:r w:rsidRPr="007B25EB">
        <w:rPr>
          <w:rStyle w:val="Char0"/>
          <w:rtl/>
        </w:rPr>
        <w:t xml:space="preserve"> </w:t>
      </w:r>
      <w:r w:rsidRPr="007B25EB">
        <w:rPr>
          <w:rStyle w:val="Char0"/>
          <w:rFonts w:hint="cs"/>
          <w:rtl/>
        </w:rPr>
        <w:t>محمد</w:t>
      </w:r>
      <w:r w:rsidRPr="007B25EB">
        <w:rPr>
          <w:rStyle w:val="Char0"/>
          <w:rtl/>
        </w:rPr>
        <w:t xml:space="preserve"> </w:t>
      </w:r>
      <w:r w:rsidRPr="007B25EB">
        <w:rPr>
          <w:rStyle w:val="Char0"/>
          <w:rFonts w:hint="cs"/>
          <w:rtl/>
        </w:rPr>
        <w:t>حسن</w:t>
      </w:r>
      <w:r w:rsidRPr="007B25EB">
        <w:rPr>
          <w:rStyle w:val="Char0"/>
          <w:rtl/>
        </w:rPr>
        <w:t xml:space="preserve"> </w:t>
      </w:r>
      <w:r w:rsidRPr="007B25EB">
        <w:rPr>
          <w:rStyle w:val="Char0"/>
          <w:rFonts w:hint="cs"/>
          <w:rtl/>
        </w:rPr>
        <w:t>اسماع</w:t>
      </w:r>
      <w:r w:rsidR="00DF08BB" w:rsidRPr="007B25EB">
        <w:rPr>
          <w:rStyle w:val="Char0"/>
          <w:rFonts w:hint="cs"/>
          <w:rtl/>
        </w:rPr>
        <w:t>ی</w:t>
      </w:r>
      <w:r w:rsidRPr="007B25EB">
        <w:rPr>
          <w:rStyle w:val="Char0"/>
          <w:rFonts w:hint="cs"/>
          <w:rtl/>
        </w:rPr>
        <w:t>ل،</w:t>
      </w:r>
      <w:r w:rsidRPr="007B25EB">
        <w:rPr>
          <w:rStyle w:val="Char0"/>
          <w:rtl/>
        </w:rPr>
        <w:t xml:space="preserve"> </w:t>
      </w:r>
      <w:r w:rsidRPr="007B25EB">
        <w:rPr>
          <w:rStyle w:val="Char0"/>
          <w:rFonts w:hint="cs"/>
          <w:rtl/>
        </w:rPr>
        <w:t>ب</w:t>
      </w:r>
      <w:r w:rsidR="00DF08BB" w:rsidRPr="007B25EB">
        <w:rPr>
          <w:rStyle w:val="Char0"/>
          <w:rFonts w:hint="cs"/>
          <w:rtl/>
        </w:rPr>
        <w:t>ی</w:t>
      </w:r>
      <w:r w:rsidRPr="007B25EB">
        <w:rPr>
          <w:rStyle w:val="Char0"/>
          <w:rFonts w:hint="cs"/>
          <w:rtl/>
        </w:rPr>
        <w:t>روت،</w:t>
      </w:r>
      <w:r w:rsidRPr="007B25EB">
        <w:rPr>
          <w:rStyle w:val="Char0"/>
          <w:rtl/>
        </w:rPr>
        <w:t xml:space="preserve"> </w:t>
      </w:r>
      <w:r w:rsidRPr="007B25EB">
        <w:rPr>
          <w:rStyle w:val="Char0"/>
          <w:rFonts w:hint="cs"/>
          <w:rtl/>
        </w:rPr>
        <w:t>دارالکتب</w:t>
      </w:r>
      <w:r w:rsidRPr="007B25EB">
        <w:rPr>
          <w:rStyle w:val="Char0"/>
          <w:rtl/>
        </w:rPr>
        <w:t xml:space="preserve"> </w:t>
      </w:r>
      <w:r w:rsidRPr="007B25EB">
        <w:rPr>
          <w:rStyle w:val="Char0"/>
          <w:rFonts w:hint="cs"/>
          <w:rtl/>
        </w:rPr>
        <w:t>العلم</w:t>
      </w:r>
      <w:r w:rsidR="00DF08BB" w:rsidRPr="007B25EB">
        <w:rPr>
          <w:rStyle w:val="Char0"/>
          <w:rFonts w:hint="cs"/>
          <w:rtl/>
        </w:rPr>
        <w:t>ی</w:t>
      </w:r>
      <w:r w:rsidR="00384F4D" w:rsidRPr="007B25EB">
        <w:rPr>
          <w:rStyle w:val="Char0"/>
          <w:rFonts w:hint="cs"/>
          <w:rtl/>
        </w:rPr>
        <w:t>ه</w:t>
      </w:r>
      <w:r w:rsidRPr="007B25EB">
        <w:rPr>
          <w:rStyle w:val="Char0"/>
          <w:rFonts w:hint="cs"/>
          <w:rtl/>
        </w:rPr>
        <w:t>،</w:t>
      </w:r>
      <w:r w:rsidRPr="007B25EB">
        <w:rPr>
          <w:rStyle w:val="Char0"/>
          <w:rtl/>
        </w:rPr>
        <w:t xml:space="preserve"> 1424 </w:t>
      </w:r>
      <w:r w:rsidRPr="00C64670">
        <w:rPr>
          <w:rStyle w:val="Char0"/>
          <w:rFonts w:hint="cs"/>
          <w:rtl/>
        </w:rPr>
        <w:t>هـ</w:t>
      </w:r>
      <w:r w:rsidR="00384F4D" w:rsidRPr="00C64670">
        <w:rPr>
          <w:rStyle w:val="Char0"/>
          <w:rFonts w:hint="cs"/>
          <w:rtl/>
        </w:rPr>
        <w:t>.</w:t>
      </w:r>
    </w:p>
    <w:p w:rsidR="009D23C1" w:rsidRPr="00C64670" w:rsidRDefault="00384F4D" w:rsidP="007B25EB">
      <w:pPr>
        <w:widowControl/>
        <w:numPr>
          <w:ilvl w:val="0"/>
          <w:numId w:val="1"/>
        </w:numPr>
        <w:spacing w:line="240" w:lineRule="auto"/>
        <w:ind w:left="641" w:hanging="357"/>
        <w:contextualSpacing/>
        <w:jc w:val="both"/>
        <w:rPr>
          <w:rStyle w:val="Char0"/>
        </w:rPr>
      </w:pPr>
      <w:r w:rsidRPr="00C64670">
        <w:rPr>
          <w:rStyle w:val="Char0"/>
          <w:rFonts w:hint="cs"/>
          <w:rtl/>
        </w:rPr>
        <w:t xml:space="preserve">ابن </w:t>
      </w:r>
      <w:r w:rsidR="004B2656" w:rsidRPr="00C64670">
        <w:rPr>
          <w:rStyle w:val="Char0"/>
          <w:rFonts w:hint="cs"/>
          <w:rtl/>
        </w:rPr>
        <w:t>ملقن، سراج</w:t>
      </w:r>
      <w:r w:rsidR="004B2656" w:rsidRPr="00C64670">
        <w:rPr>
          <w:rStyle w:val="Char0"/>
          <w:rtl/>
        </w:rPr>
        <w:t xml:space="preserve"> </w:t>
      </w:r>
      <w:r w:rsidR="004B2656" w:rsidRPr="007B25EB">
        <w:rPr>
          <w:rStyle w:val="Char0"/>
          <w:rFonts w:hint="cs"/>
          <w:rtl/>
        </w:rPr>
        <w:t>الد</w:t>
      </w:r>
      <w:r w:rsidR="00DF08BB" w:rsidRPr="007B25EB">
        <w:rPr>
          <w:rStyle w:val="Char0"/>
          <w:rFonts w:hint="cs"/>
          <w:rtl/>
        </w:rPr>
        <w:t>ی</w:t>
      </w:r>
      <w:r w:rsidR="004B2656" w:rsidRPr="007B25EB">
        <w:rPr>
          <w:rStyle w:val="Char0"/>
          <w:rFonts w:hint="cs"/>
          <w:rtl/>
        </w:rPr>
        <w:t>ن</w:t>
      </w:r>
      <w:r w:rsidR="004B2656" w:rsidRPr="007B25EB">
        <w:rPr>
          <w:rStyle w:val="Char0"/>
          <w:rtl/>
        </w:rPr>
        <w:t xml:space="preserve"> </w:t>
      </w:r>
      <w:r w:rsidR="004B2656" w:rsidRPr="007B25EB">
        <w:rPr>
          <w:rStyle w:val="Char0"/>
          <w:rFonts w:hint="cs"/>
          <w:rtl/>
        </w:rPr>
        <w:t>أبو</w:t>
      </w:r>
      <w:r w:rsidR="004B2656" w:rsidRPr="007B25EB">
        <w:rPr>
          <w:rStyle w:val="Char0"/>
          <w:rtl/>
        </w:rPr>
        <w:t xml:space="preserve"> </w:t>
      </w:r>
      <w:r w:rsidR="004B2656" w:rsidRPr="007B25EB">
        <w:rPr>
          <w:rStyle w:val="Char0"/>
          <w:rFonts w:hint="cs"/>
          <w:rtl/>
        </w:rPr>
        <w:t>حفص</w:t>
      </w:r>
      <w:r w:rsidR="004B2656" w:rsidRPr="007B25EB">
        <w:rPr>
          <w:rStyle w:val="Char0"/>
          <w:rtl/>
        </w:rPr>
        <w:t xml:space="preserve"> </w:t>
      </w:r>
      <w:r w:rsidR="004B2656" w:rsidRPr="007B25EB">
        <w:rPr>
          <w:rStyle w:val="Char0"/>
          <w:rFonts w:hint="cs"/>
          <w:rtl/>
        </w:rPr>
        <w:t>عمر</w:t>
      </w:r>
      <w:r w:rsidR="004B2656" w:rsidRPr="007B25EB">
        <w:rPr>
          <w:rStyle w:val="Char0"/>
          <w:rtl/>
        </w:rPr>
        <w:t xml:space="preserve"> </w:t>
      </w:r>
      <w:r w:rsidR="004B2656" w:rsidRPr="007B25EB">
        <w:rPr>
          <w:rStyle w:val="Char0"/>
          <w:rFonts w:hint="cs"/>
          <w:rtl/>
        </w:rPr>
        <w:t>بن</w:t>
      </w:r>
      <w:r w:rsidR="004B2656" w:rsidRPr="007B25EB">
        <w:rPr>
          <w:rStyle w:val="Char0"/>
          <w:rtl/>
        </w:rPr>
        <w:t xml:space="preserve"> </w:t>
      </w:r>
      <w:r w:rsidR="004B2656" w:rsidRPr="007B25EB">
        <w:rPr>
          <w:rStyle w:val="Char0"/>
          <w:rFonts w:hint="cs"/>
          <w:rtl/>
        </w:rPr>
        <w:t>عل</w:t>
      </w:r>
      <w:r w:rsidR="00DF08BB" w:rsidRPr="007B25EB">
        <w:rPr>
          <w:rStyle w:val="Char0"/>
          <w:rFonts w:hint="cs"/>
          <w:rtl/>
        </w:rPr>
        <w:t>ی</w:t>
      </w:r>
      <w:r w:rsidR="004B2656" w:rsidRPr="007B25EB">
        <w:rPr>
          <w:rStyle w:val="Char0"/>
          <w:rtl/>
        </w:rPr>
        <w:t xml:space="preserve"> </w:t>
      </w:r>
      <w:r w:rsidR="004B2656" w:rsidRPr="007B25EB">
        <w:rPr>
          <w:rStyle w:val="Char0"/>
          <w:rFonts w:hint="cs"/>
          <w:rtl/>
        </w:rPr>
        <w:t>بن</w:t>
      </w:r>
      <w:r w:rsidR="004B2656" w:rsidRPr="007B25EB">
        <w:rPr>
          <w:rStyle w:val="Char0"/>
          <w:rtl/>
        </w:rPr>
        <w:t xml:space="preserve"> </w:t>
      </w:r>
      <w:r w:rsidR="004B2656" w:rsidRPr="007B25EB">
        <w:rPr>
          <w:rStyle w:val="Char0"/>
          <w:rFonts w:hint="cs"/>
          <w:rtl/>
        </w:rPr>
        <w:t>أحمد</w:t>
      </w:r>
      <w:r w:rsidR="004B2656" w:rsidRPr="007B25EB">
        <w:rPr>
          <w:rStyle w:val="Char0"/>
          <w:rtl/>
        </w:rPr>
        <w:t xml:space="preserve"> </w:t>
      </w:r>
      <w:r w:rsidR="004B2656" w:rsidRPr="007B25EB">
        <w:rPr>
          <w:rStyle w:val="Char0"/>
          <w:rFonts w:hint="cs"/>
          <w:rtl/>
        </w:rPr>
        <w:t>شافع</w:t>
      </w:r>
      <w:r w:rsidR="00DF08BB" w:rsidRPr="007B25EB">
        <w:rPr>
          <w:rStyle w:val="Char0"/>
          <w:rFonts w:hint="cs"/>
          <w:rtl/>
        </w:rPr>
        <w:t>ی</w:t>
      </w:r>
      <w:r w:rsidR="004B2656" w:rsidRPr="007B25EB">
        <w:rPr>
          <w:rStyle w:val="Char0"/>
          <w:rFonts w:hint="cs"/>
          <w:rtl/>
        </w:rPr>
        <w:t>، البدر</w:t>
      </w:r>
      <w:r w:rsidR="004B2656" w:rsidRPr="007B25EB">
        <w:rPr>
          <w:rStyle w:val="Char0"/>
          <w:rtl/>
        </w:rPr>
        <w:t xml:space="preserve"> </w:t>
      </w:r>
      <w:r w:rsidR="004B2656" w:rsidRPr="007B25EB">
        <w:rPr>
          <w:rStyle w:val="Char0"/>
          <w:rFonts w:hint="cs"/>
          <w:rtl/>
        </w:rPr>
        <w:t>المنير</w:t>
      </w:r>
      <w:r w:rsidR="004B2656" w:rsidRPr="007B25EB">
        <w:rPr>
          <w:rStyle w:val="Char0"/>
          <w:rtl/>
        </w:rPr>
        <w:t xml:space="preserve"> </w:t>
      </w:r>
      <w:r w:rsidR="004B2656" w:rsidRPr="007B25EB">
        <w:rPr>
          <w:rStyle w:val="Char0"/>
          <w:rFonts w:hint="cs"/>
          <w:rtl/>
        </w:rPr>
        <w:t>في</w:t>
      </w:r>
      <w:r w:rsidR="004B2656" w:rsidRPr="007B25EB">
        <w:rPr>
          <w:rStyle w:val="Char0"/>
          <w:rtl/>
        </w:rPr>
        <w:t xml:space="preserve"> </w:t>
      </w:r>
      <w:r w:rsidR="004B2656" w:rsidRPr="007B25EB">
        <w:rPr>
          <w:rStyle w:val="Char0"/>
          <w:rFonts w:hint="cs"/>
          <w:rtl/>
        </w:rPr>
        <w:t>تخريج</w:t>
      </w:r>
      <w:r w:rsidR="004B2656" w:rsidRPr="007B25EB">
        <w:rPr>
          <w:rStyle w:val="Char0"/>
          <w:rtl/>
        </w:rPr>
        <w:t xml:space="preserve"> </w:t>
      </w:r>
      <w:r w:rsidR="004B2656" w:rsidRPr="007B25EB">
        <w:rPr>
          <w:rStyle w:val="Char0"/>
          <w:rFonts w:hint="cs"/>
          <w:rtl/>
        </w:rPr>
        <w:t>الأحاديث</w:t>
      </w:r>
      <w:r w:rsidR="004B2656" w:rsidRPr="007B25EB">
        <w:rPr>
          <w:rStyle w:val="Char0"/>
          <w:rtl/>
        </w:rPr>
        <w:t xml:space="preserve"> </w:t>
      </w:r>
      <w:r w:rsidR="004B2656" w:rsidRPr="007B25EB">
        <w:rPr>
          <w:rStyle w:val="Char0"/>
          <w:rFonts w:hint="cs"/>
          <w:rtl/>
        </w:rPr>
        <w:t>والأثار</w:t>
      </w:r>
      <w:r w:rsidR="004B2656" w:rsidRPr="007B25EB">
        <w:rPr>
          <w:rStyle w:val="Char0"/>
          <w:rtl/>
        </w:rPr>
        <w:t xml:space="preserve"> </w:t>
      </w:r>
      <w:r w:rsidR="004B2656" w:rsidRPr="007B25EB">
        <w:rPr>
          <w:rStyle w:val="Char0"/>
          <w:rFonts w:hint="cs"/>
          <w:rtl/>
        </w:rPr>
        <w:t>الواقعة</w:t>
      </w:r>
      <w:r w:rsidR="004B2656" w:rsidRPr="007B25EB">
        <w:rPr>
          <w:rStyle w:val="Char0"/>
          <w:rtl/>
        </w:rPr>
        <w:t xml:space="preserve"> </w:t>
      </w:r>
      <w:r w:rsidR="004B2656" w:rsidRPr="007B25EB">
        <w:rPr>
          <w:rStyle w:val="Char0"/>
          <w:rFonts w:hint="cs"/>
          <w:rtl/>
        </w:rPr>
        <w:t>في</w:t>
      </w:r>
      <w:r w:rsidR="004B2656" w:rsidRPr="007B25EB">
        <w:rPr>
          <w:rStyle w:val="Char0"/>
          <w:rtl/>
        </w:rPr>
        <w:t xml:space="preserve"> </w:t>
      </w:r>
      <w:r w:rsidR="004B2656" w:rsidRPr="007B25EB">
        <w:rPr>
          <w:rStyle w:val="Char0"/>
          <w:rFonts w:hint="cs"/>
          <w:rtl/>
        </w:rPr>
        <w:t>الشرح</w:t>
      </w:r>
      <w:r w:rsidR="004B2656" w:rsidRPr="007B25EB">
        <w:rPr>
          <w:rStyle w:val="Char0"/>
          <w:rtl/>
        </w:rPr>
        <w:t xml:space="preserve"> </w:t>
      </w:r>
      <w:r w:rsidR="004B2656" w:rsidRPr="007B25EB">
        <w:rPr>
          <w:rStyle w:val="Char0"/>
          <w:rFonts w:hint="cs"/>
          <w:rtl/>
        </w:rPr>
        <w:t>الكبير، محقق</w:t>
      </w:r>
      <w:r w:rsidR="00BB6A15" w:rsidRPr="007B25EB">
        <w:rPr>
          <w:rStyle w:val="Char0"/>
          <w:rtl/>
        </w:rPr>
        <w:t xml:space="preserve">: </w:t>
      </w:r>
      <w:r w:rsidR="004B2656" w:rsidRPr="007B25EB">
        <w:rPr>
          <w:rStyle w:val="Char0"/>
          <w:rFonts w:hint="cs"/>
          <w:rtl/>
        </w:rPr>
        <w:t>مصطفى</w:t>
      </w:r>
      <w:r w:rsidR="004B2656" w:rsidRPr="007B25EB">
        <w:rPr>
          <w:rStyle w:val="Char0"/>
          <w:rtl/>
        </w:rPr>
        <w:t xml:space="preserve"> </w:t>
      </w:r>
      <w:r w:rsidR="004B2656" w:rsidRPr="007B25EB">
        <w:rPr>
          <w:rStyle w:val="Char0"/>
          <w:rFonts w:hint="cs"/>
          <w:rtl/>
        </w:rPr>
        <w:t>أبو</w:t>
      </w:r>
      <w:r w:rsidR="004B2656" w:rsidRPr="007B25EB">
        <w:rPr>
          <w:rStyle w:val="Char0"/>
          <w:rtl/>
        </w:rPr>
        <w:t xml:space="preserve"> </w:t>
      </w:r>
      <w:r w:rsidR="004B2656" w:rsidRPr="007B25EB">
        <w:rPr>
          <w:rStyle w:val="Char0"/>
          <w:rFonts w:hint="cs"/>
          <w:rtl/>
        </w:rPr>
        <w:t>الغ</w:t>
      </w:r>
      <w:r w:rsidR="00DF08BB" w:rsidRPr="007B25EB">
        <w:rPr>
          <w:rStyle w:val="Char0"/>
          <w:rFonts w:hint="cs"/>
          <w:rtl/>
        </w:rPr>
        <w:t>ی</w:t>
      </w:r>
      <w:r w:rsidR="004B2656" w:rsidRPr="007B25EB">
        <w:rPr>
          <w:rStyle w:val="Char0"/>
          <w:rFonts w:hint="cs"/>
          <w:rtl/>
        </w:rPr>
        <w:t>ط</w:t>
      </w:r>
      <w:r w:rsidR="004B2656" w:rsidRPr="007B25EB">
        <w:rPr>
          <w:rStyle w:val="Char0"/>
          <w:rtl/>
        </w:rPr>
        <w:t xml:space="preserve"> </w:t>
      </w:r>
      <w:r w:rsidR="004B2656" w:rsidRPr="007B25EB">
        <w:rPr>
          <w:rStyle w:val="Char0"/>
          <w:rFonts w:hint="cs"/>
          <w:rtl/>
        </w:rPr>
        <w:t>و</w:t>
      </w:r>
      <w:r w:rsidR="004B2656" w:rsidRPr="007B25EB">
        <w:rPr>
          <w:rStyle w:val="Char0"/>
          <w:rtl/>
        </w:rPr>
        <w:t xml:space="preserve"> </w:t>
      </w:r>
      <w:r w:rsidR="004B2656" w:rsidRPr="007B25EB">
        <w:rPr>
          <w:rStyle w:val="Char0"/>
          <w:rFonts w:hint="cs"/>
          <w:rtl/>
        </w:rPr>
        <w:t>عبدالله</w:t>
      </w:r>
      <w:r w:rsidR="004B2656" w:rsidRPr="007B25EB">
        <w:rPr>
          <w:rStyle w:val="Char0"/>
          <w:rtl/>
        </w:rPr>
        <w:t xml:space="preserve"> </w:t>
      </w:r>
      <w:r w:rsidR="004B2656" w:rsidRPr="007B25EB">
        <w:rPr>
          <w:rStyle w:val="Char0"/>
          <w:rFonts w:hint="cs"/>
          <w:rtl/>
        </w:rPr>
        <w:t>بن</w:t>
      </w:r>
      <w:r w:rsidR="004B2656" w:rsidRPr="007B25EB">
        <w:rPr>
          <w:rStyle w:val="Char0"/>
          <w:rtl/>
        </w:rPr>
        <w:t xml:space="preserve"> </w:t>
      </w:r>
      <w:r w:rsidR="004B2656" w:rsidRPr="007B25EB">
        <w:rPr>
          <w:rStyle w:val="Char0"/>
          <w:rFonts w:hint="cs"/>
          <w:rtl/>
        </w:rPr>
        <w:t>سل</w:t>
      </w:r>
      <w:r w:rsidR="00DF08BB" w:rsidRPr="007B25EB">
        <w:rPr>
          <w:rStyle w:val="Char0"/>
          <w:rFonts w:hint="cs"/>
          <w:rtl/>
        </w:rPr>
        <w:t>ی</w:t>
      </w:r>
      <w:r w:rsidR="004B2656" w:rsidRPr="007B25EB">
        <w:rPr>
          <w:rStyle w:val="Char0"/>
          <w:rFonts w:hint="cs"/>
          <w:rtl/>
        </w:rPr>
        <w:t>مان</w:t>
      </w:r>
      <w:r w:rsidR="004B2656" w:rsidRPr="007B25EB">
        <w:rPr>
          <w:rStyle w:val="Char0"/>
          <w:rtl/>
        </w:rPr>
        <w:t xml:space="preserve"> </w:t>
      </w:r>
      <w:r w:rsidR="004B2656" w:rsidRPr="007B25EB">
        <w:rPr>
          <w:rStyle w:val="Char0"/>
          <w:rFonts w:hint="cs"/>
          <w:rtl/>
        </w:rPr>
        <w:t>و</w:t>
      </w:r>
      <w:r w:rsidR="00DF08BB" w:rsidRPr="007B25EB">
        <w:rPr>
          <w:rStyle w:val="Char0"/>
          <w:rFonts w:hint="cs"/>
          <w:rtl/>
        </w:rPr>
        <w:t>ی</w:t>
      </w:r>
      <w:r w:rsidR="004B2656" w:rsidRPr="007B25EB">
        <w:rPr>
          <w:rStyle w:val="Char0"/>
          <w:rFonts w:hint="cs"/>
          <w:rtl/>
        </w:rPr>
        <w:t>اسر</w:t>
      </w:r>
      <w:r w:rsidR="004B2656" w:rsidRPr="007B25EB">
        <w:rPr>
          <w:rStyle w:val="Char0"/>
          <w:rtl/>
        </w:rPr>
        <w:t xml:space="preserve"> </w:t>
      </w:r>
      <w:r w:rsidR="004B2656" w:rsidRPr="007B25EB">
        <w:rPr>
          <w:rStyle w:val="Char0"/>
          <w:rFonts w:hint="cs"/>
          <w:rtl/>
        </w:rPr>
        <w:t>بن</w:t>
      </w:r>
      <w:r w:rsidR="004B2656" w:rsidRPr="007B25EB">
        <w:rPr>
          <w:rStyle w:val="Char0"/>
          <w:rtl/>
        </w:rPr>
        <w:t xml:space="preserve"> </w:t>
      </w:r>
      <w:r w:rsidR="00DF08BB" w:rsidRPr="007B25EB">
        <w:rPr>
          <w:rStyle w:val="Char0"/>
          <w:rFonts w:hint="cs"/>
          <w:rtl/>
        </w:rPr>
        <w:t>ک</w:t>
      </w:r>
      <w:r w:rsidR="004B2656" w:rsidRPr="007B25EB">
        <w:rPr>
          <w:rStyle w:val="Char0"/>
          <w:rFonts w:hint="cs"/>
          <w:rtl/>
        </w:rPr>
        <w:t>مال، دار</w:t>
      </w:r>
      <w:r w:rsidR="004B2656" w:rsidRPr="007B25EB">
        <w:rPr>
          <w:rStyle w:val="Char0"/>
          <w:rtl/>
        </w:rPr>
        <w:t xml:space="preserve"> </w:t>
      </w:r>
      <w:r w:rsidR="004B2656" w:rsidRPr="007B25EB">
        <w:rPr>
          <w:rStyle w:val="Char0"/>
          <w:rFonts w:hint="cs"/>
          <w:rtl/>
        </w:rPr>
        <w:t>الهجرة</w:t>
      </w:r>
      <w:r w:rsidR="004B2656" w:rsidRPr="007B25EB">
        <w:rPr>
          <w:rStyle w:val="Char0"/>
          <w:rtl/>
        </w:rPr>
        <w:t xml:space="preserve"> </w:t>
      </w:r>
      <w:r w:rsidR="004B2656" w:rsidRPr="007B25EB">
        <w:rPr>
          <w:rStyle w:val="Char0"/>
          <w:rFonts w:hint="cs"/>
          <w:rtl/>
        </w:rPr>
        <w:t>للنشر</w:t>
      </w:r>
      <w:r w:rsidR="004B2656" w:rsidRPr="007B25EB">
        <w:rPr>
          <w:rStyle w:val="Char0"/>
          <w:rtl/>
        </w:rPr>
        <w:t xml:space="preserve"> </w:t>
      </w:r>
      <w:r w:rsidR="004B2656" w:rsidRPr="007B25EB">
        <w:rPr>
          <w:rStyle w:val="Char0"/>
          <w:rFonts w:hint="cs"/>
          <w:rtl/>
        </w:rPr>
        <w:t>والتوز</w:t>
      </w:r>
      <w:r w:rsidR="00DF08BB" w:rsidRPr="007B25EB">
        <w:rPr>
          <w:rStyle w:val="Char0"/>
          <w:rFonts w:hint="cs"/>
          <w:rtl/>
        </w:rPr>
        <w:t>ی</w:t>
      </w:r>
      <w:r w:rsidR="004B2656" w:rsidRPr="007B25EB">
        <w:rPr>
          <w:rStyle w:val="Char0"/>
          <w:rFonts w:hint="cs"/>
          <w:rtl/>
        </w:rPr>
        <w:t>ع</w:t>
      </w:r>
      <w:r w:rsidR="004B2656" w:rsidRPr="007B25EB">
        <w:rPr>
          <w:rStyle w:val="Char0"/>
          <w:rtl/>
        </w:rPr>
        <w:t xml:space="preserve"> - </w:t>
      </w:r>
      <w:r w:rsidR="004B2656" w:rsidRPr="007B25EB">
        <w:rPr>
          <w:rStyle w:val="Char0"/>
          <w:rFonts w:hint="cs"/>
          <w:rtl/>
        </w:rPr>
        <w:t>الر</w:t>
      </w:r>
      <w:r w:rsidR="00DF08BB" w:rsidRPr="007B25EB">
        <w:rPr>
          <w:rStyle w:val="Char0"/>
          <w:rFonts w:hint="cs"/>
          <w:rtl/>
        </w:rPr>
        <w:t>ی</w:t>
      </w:r>
      <w:r w:rsidR="004B2656" w:rsidRPr="007B25EB">
        <w:rPr>
          <w:rStyle w:val="Char0"/>
          <w:rFonts w:hint="cs"/>
          <w:rtl/>
        </w:rPr>
        <w:t>اض</w:t>
      </w:r>
      <w:r w:rsidR="004B2656" w:rsidRPr="007B25EB">
        <w:rPr>
          <w:rStyle w:val="Char0"/>
          <w:rtl/>
        </w:rPr>
        <w:t>-</w:t>
      </w:r>
      <w:r w:rsidR="004B2656" w:rsidRPr="007B25EB">
        <w:rPr>
          <w:rStyle w:val="Char0"/>
          <w:rFonts w:hint="cs"/>
          <w:rtl/>
        </w:rPr>
        <w:t>السعود</w:t>
      </w:r>
      <w:r w:rsidR="00DF08BB" w:rsidRPr="007B25EB">
        <w:rPr>
          <w:rStyle w:val="Char0"/>
          <w:rFonts w:hint="cs"/>
          <w:rtl/>
        </w:rPr>
        <w:t>ی</w:t>
      </w:r>
      <w:r w:rsidR="004B2656" w:rsidRPr="007B25EB">
        <w:rPr>
          <w:rStyle w:val="Char0"/>
          <w:rFonts w:hint="cs"/>
          <w:rtl/>
        </w:rPr>
        <w:t xml:space="preserve">ة، </w:t>
      </w:r>
      <w:r w:rsidRPr="007B25EB">
        <w:rPr>
          <w:rStyle w:val="Char0"/>
          <w:rFonts w:hint="cs"/>
          <w:rtl/>
        </w:rPr>
        <w:t>اول</w:t>
      </w:r>
      <w:r w:rsidR="004B2656" w:rsidRPr="007B25EB">
        <w:rPr>
          <w:rStyle w:val="Char0"/>
          <w:rFonts w:hint="cs"/>
          <w:rtl/>
        </w:rPr>
        <w:t>،</w:t>
      </w:r>
      <w:r w:rsidR="004B2656" w:rsidRPr="007B25EB">
        <w:rPr>
          <w:rStyle w:val="Char0"/>
          <w:rtl/>
        </w:rPr>
        <w:t xml:space="preserve"> 142</w:t>
      </w:r>
      <w:r w:rsidR="004B2656" w:rsidRPr="00C64670">
        <w:rPr>
          <w:rStyle w:val="Char0"/>
          <w:rtl/>
        </w:rPr>
        <w:t>5</w:t>
      </w:r>
      <w:r w:rsidR="004B2656" w:rsidRPr="00C64670">
        <w:rPr>
          <w:rStyle w:val="Char0"/>
          <w:rFonts w:hint="cs"/>
          <w:rtl/>
        </w:rPr>
        <w:t>هـ</w:t>
      </w:r>
      <w:r w:rsidRPr="00C64670">
        <w:rPr>
          <w:rStyle w:val="Char0"/>
          <w:rFonts w:hint="cs"/>
          <w:rtl/>
        </w:rPr>
        <w:t>.</w:t>
      </w:r>
    </w:p>
    <w:p w:rsidR="009D23C1" w:rsidRPr="00C64670" w:rsidRDefault="00D33D09" w:rsidP="007B25EB">
      <w:pPr>
        <w:widowControl/>
        <w:numPr>
          <w:ilvl w:val="0"/>
          <w:numId w:val="1"/>
        </w:numPr>
        <w:spacing w:line="240" w:lineRule="auto"/>
        <w:ind w:left="641" w:hanging="357"/>
        <w:contextualSpacing/>
        <w:jc w:val="both"/>
        <w:rPr>
          <w:rStyle w:val="Char0"/>
        </w:rPr>
      </w:pPr>
      <w:r w:rsidRPr="00C64670">
        <w:rPr>
          <w:rStyle w:val="Char0"/>
          <w:rtl/>
        </w:rPr>
        <w:t>ابن حزم اندلس</w:t>
      </w:r>
      <w:r w:rsidR="00DF08BB">
        <w:rPr>
          <w:rStyle w:val="Char0"/>
          <w:rtl/>
        </w:rPr>
        <w:t>ی</w:t>
      </w:r>
      <w:r w:rsidRPr="00C64670">
        <w:rPr>
          <w:rStyle w:val="Char0"/>
          <w:rtl/>
        </w:rPr>
        <w:t xml:space="preserve">، </w:t>
      </w:r>
      <w:r w:rsidRPr="007B25EB">
        <w:rPr>
          <w:rStyle w:val="Char0"/>
          <w:rtl/>
        </w:rPr>
        <w:t>عل</w:t>
      </w:r>
      <w:r w:rsidR="00DF08BB" w:rsidRPr="007B25EB">
        <w:rPr>
          <w:rStyle w:val="Char0"/>
          <w:rtl/>
        </w:rPr>
        <w:t>ی</w:t>
      </w:r>
      <w:r w:rsidRPr="007B25EB">
        <w:rPr>
          <w:rStyle w:val="Char0"/>
          <w:rtl/>
        </w:rPr>
        <w:t xml:space="preserve"> بن أحمد، الإحكام في أصول الأحكام، دارالحد</w:t>
      </w:r>
      <w:r w:rsidR="00DF08BB" w:rsidRPr="007B25EB">
        <w:rPr>
          <w:rStyle w:val="Char0"/>
          <w:rtl/>
        </w:rPr>
        <w:t>ی</w:t>
      </w:r>
      <w:r w:rsidRPr="007B25EB">
        <w:rPr>
          <w:rStyle w:val="Char0"/>
          <w:rtl/>
        </w:rPr>
        <w:t>ث، قاهره، اول، 140</w:t>
      </w:r>
      <w:r w:rsidRPr="00C64670">
        <w:rPr>
          <w:rStyle w:val="Char0"/>
          <w:rtl/>
        </w:rPr>
        <w:t>4ه‍ .</w:t>
      </w:r>
    </w:p>
    <w:p w:rsidR="009D23C1" w:rsidRPr="00C64670" w:rsidRDefault="00D33D09" w:rsidP="007B25EB">
      <w:pPr>
        <w:widowControl/>
        <w:numPr>
          <w:ilvl w:val="0"/>
          <w:numId w:val="1"/>
        </w:numPr>
        <w:spacing w:line="240" w:lineRule="auto"/>
        <w:ind w:left="641" w:hanging="357"/>
        <w:contextualSpacing/>
        <w:jc w:val="both"/>
        <w:rPr>
          <w:rStyle w:val="Char0"/>
        </w:rPr>
      </w:pPr>
      <w:r w:rsidRPr="007B25EB">
        <w:rPr>
          <w:rStyle w:val="Char0"/>
          <w:rFonts w:hint="cs"/>
          <w:rtl/>
        </w:rPr>
        <w:t>همو</w:t>
      </w:r>
      <w:r w:rsidRPr="007B25EB">
        <w:rPr>
          <w:rStyle w:val="Char0"/>
          <w:rtl/>
        </w:rPr>
        <w:t>، الفصل في الملل و الأهواء والنحل، تحق</w:t>
      </w:r>
      <w:r w:rsidR="00DF08BB" w:rsidRPr="007B25EB">
        <w:rPr>
          <w:rStyle w:val="Char0"/>
          <w:rtl/>
        </w:rPr>
        <w:t>ی</w:t>
      </w:r>
      <w:r w:rsidRPr="007B25EB">
        <w:rPr>
          <w:rStyle w:val="Char0"/>
          <w:rtl/>
        </w:rPr>
        <w:t>ق: عبدالرحمن عم</w:t>
      </w:r>
      <w:r w:rsidR="00DF08BB" w:rsidRPr="007B25EB">
        <w:rPr>
          <w:rStyle w:val="Char0"/>
          <w:rtl/>
        </w:rPr>
        <w:t>ی</w:t>
      </w:r>
      <w:r w:rsidRPr="007B25EB">
        <w:rPr>
          <w:rStyle w:val="Char0"/>
          <w:rtl/>
        </w:rPr>
        <w:t xml:space="preserve">ده و </w:t>
      </w:r>
      <w:r w:rsidR="00566E38" w:rsidRPr="007B25EB">
        <w:rPr>
          <w:rStyle w:val="Char0"/>
          <w:rtl/>
        </w:rPr>
        <w:t>محمّد</w:t>
      </w:r>
      <w:r w:rsidRPr="007B25EB">
        <w:rPr>
          <w:rStyle w:val="Char0"/>
          <w:rtl/>
        </w:rPr>
        <w:t xml:space="preserve"> ابراه</w:t>
      </w:r>
      <w:r w:rsidR="00DF08BB" w:rsidRPr="007B25EB">
        <w:rPr>
          <w:rStyle w:val="Char0"/>
          <w:rtl/>
        </w:rPr>
        <w:t>ی</w:t>
      </w:r>
      <w:r w:rsidRPr="007B25EB">
        <w:rPr>
          <w:rStyle w:val="Char0"/>
          <w:rtl/>
        </w:rPr>
        <w:t>م نصر، شر</w:t>
      </w:r>
      <w:r w:rsidR="00DF08BB" w:rsidRPr="007B25EB">
        <w:rPr>
          <w:rStyle w:val="Char0"/>
          <w:rtl/>
        </w:rPr>
        <w:t>ک</w:t>
      </w:r>
      <w:r w:rsidRPr="007B25EB">
        <w:rPr>
          <w:rStyle w:val="Char0"/>
          <w:rtl/>
        </w:rPr>
        <w:t>ت ع</w:t>
      </w:r>
      <w:r w:rsidR="00DF08BB" w:rsidRPr="007B25EB">
        <w:rPr>
          <w:rStyle w:val="Char0"/>
          <w:rtl/>
        </w:rPr>
        <w:t>ک</w:t>
      </w:r>
      <w:r w:rsidRPr="007B25EB">
        <w:rPr>
          <w:rStyle w:val="Char0"/>
          <w:rtl/>
        </w:rPr>
        <w:t>اظ، ر</w:t>
      </w:r>
      <w:r w:rsidR="00DF08BB" w:rsidRPr="007B25EB">
        <w:rPr>
          <w:rStyle w:val="Char0"/>
          <w:rtl/>
        </w:rPr>
        <w:t>ی</w:t>
      </w:r>
      <w:r w:rsidRPr="007B25EB">
        <w:rPr>
          <w:rStyle w:val="Char0"/>
          <w:rtl/>
        </w:rPr>
        <w:t xml:space="preserve">اض، </w:t>
      </w:r>
      <w:r w:rsidRPr="007B25EB">
        <w:rPr>
          <w:rStyle w:val="Char0"/>
          <w:rFonts w:hint="cs"/>
          <w:rtl/>
        </w:rPr>
        <w:t>د</w:t>
      </w:r>
      <w:r w:rsidRPr="007B25EB">
        <w:rPr>
          <w:rStyle w:val="Char0"/>
          <w:rtl/>
        </w:rPr>
        <w:t>وم، 1402</w:t>
      </w:r>
      <w:r w:rsidRPr="00C64670">
        <w:rPr>
          <w:rStyle w:val="Char0"/>
          <w:rtl/>
        </w:rPr>
        <w:t xml:space="preserve"> ه‍/ </w:t>
      </w:r>
      <w:smartTag w:uri="urn:schemas-microsoft-com:office:smarttags" w:element="metricconverter">
        <w:smartTagPr>
          <w:attr w:name="ProductID" w:val="1982 م"/>
        </w:smartTagPr>
        <w:r w:rsidRPr="00C64670">
          <w:rPr>
            <w:rStyle w:val="Char0"/>
            <w:rtl/>
          </w:rPr>
          <w:t>1982 م</w:t>
        </w:r>
      </w:smartTag>
      <w:r w:rsidRPr="00C64670">
        <w:rPr>
          <w:rStyle w:val="Char0"/>
          <w:rtl/>
        </w:rPr>
        <w:t>.</w:t>
      </w:r>
    </w:p>
    <w:p w:rsidR="009D23C1" w:rsidRPr="00C64670" w:rsidRDefault="00D33D09" w:rsidP="007B25EB">
      <w:pPr>
        <w:widowControl/>
        <w:numPr>
          <w:ilvl w:val="0"/>
          <w:numId w:val="1"/>
        </w:numPr>
        <w:spacing w:line="240" w:lineRule="auto"/>
        <w:ind w:left="641" w:hanging="357"/>
        <w:contextualSpacing/>
        <w:jc w:val="both"/>
        <w:rPr>
          <w:rStyle w:val="Char0"/>
        </w:rPr>
      </w:pPr>
      <w:r w:rsidRPr="007B25EB">
        <w:rPr>
          <w:rStyle w:val="Char0"/>
          <w:rFonts w:hint="cs"/>
          <w:rtl/>
        </w:rPr>
        <w:t>همو</w:t>
      </w:r>
      <w:r w:rsidRPr="007B25EB">
        <w:rPr>
          <w:rStyle w:val="Char0"/>
          <w:rtl/>
        </w:rPr>
        <w:t>، النبذ</w:t>
      </w:r>
      <w:r w:rsidRPr="007B25EB">
        <w:rPr>
          <w:rStyle w:val="Char0"/>
          <w:rFonts w:hint="cs"/>
          <w:rtl/>
        </w:rPr>
        <w:t>ة</w:t>
      </w:r>
      <w:r w:rsidRPr="007B25EB">
        <w:rPr>
          <w:rStyle w:val="Char0"/>
          <w:rtl/>
        </w:rPr>
        <w:t xml:space="preserve"> الكافي</w:t>
      </w:r>
      <w:r w:rsidRPr="007B25EB">
        <w:rPr>
          <w:rStyle w:val="Char0"/>
          <w:rFonts w:hint="cs"/>
          <w:rtl/>
        </w:rPr>
        <w:t>ة</w:t>
      </w:r>
      <w:r w:rsidRPr="007B25EB">
        <w:rPr>
          <w:rStyle w:val="Char0"/>
          <w:rtl/>
        </w:rPr>
        <w:t>، محقق</w:t>
      </w:r>
      <w:r w:rsidRPr="00C64670">
        <w:rPr>
          <w:rStyle w:val="Char0"/>
          <w:rtl/>
        </w:rPr>
        <w:t xml:space="preserve">: </w:t>
      </w:r>
      <w:r w:rsidR="00566E38" w:rsidRPr="00C64670">
        <w:rPr>
          <w:rStyle w:val="Char0"/>
          <w:rtl/>
        </w:rPr>
        <w:t>محمّد</w:t>
      </w:r>
      <w:r w:rsidRPr="00C64670">
        <w:rPr>
          <w:rStyle w:val="Char0"/>
          <w:rtl/>
        </w:rPr>
        <w:t xml:space="preserve"> أحمد عبدالعز</w:t>
      </w:r>
      <w:r w:rsidR="00DF08BB">
        <w:rPr>
          <w:rStyle w:val="Char0"/>
          <w:rtl/>
        </w:rPr>
        <w:t>ی</w:t>
      </w:r>
      <w:r w:rsidRPr="00C64670">
        <w:rPr>
          <w:rStyle w:val="Char0"/>
          <w:rtl/>
        </w:rPr>
        <w:t>ز، دارال</w:t>
      </w:r>
      <w:r w:rsidR="00DF08BB">
        <w:rPr>
          <w:rStyle w:val="Char0"/>
          <w:rtl/>
        </w:rPr>
        <w:t>ک</w:t>
      </w:r>
      <w:r w:rsidRPr="00C64670">
        <w:rPr>
          <w:rStyle w:val="Char0"/>
          <w:rtl/>
        </w:rPr>
        <w:t>تب العلم</w:t>
      </w:r>
      <w:r w:rsidR="00DF08BB">
        <w:rPr>
          <w:rStyle w:val="Char0"/>
          <w:rtl/>
        </w:rPr>
        <w:t>ی</w:t>
      </w:r>
      <w:r w:rsidRPr="00C64670">
        <w:rPr>
          <w:rStyle w:val="Char0"/>
          <w:rtl/>
        </w:rPr>
        <w:t>ه، ب</w:t>
      </w:r>
      <w:r w:rsidR="00DF08BB">
        <w:rPr>
          <w:rStyle w:val="Char0"/>
          <w:rtl/>
        </w:rPr>
        <w:t>ی</w:t>
      </w:r>
      <w:r w:rsidRPr="00C64670">
        <w:rPr>
          <w:rStyle w:val="Char0"/>
          <w:rtl/>
        </w:rPr>
        <w:t>روت، اول، 1405 ه‍ .</w:t>
      </w:r>
    </w:p>
    <w:p w:rsidR="009D23C1" w:rsidRPr="00C64670" w:rsidRDefault="00384F4D" w:rsidP="007B25EB">
      <w:pPr>
        <w:widowControl/>
        <w:numPr>
          <w:ilvl w:val="0"/>
          <w:numId w:val="1"/>
        </w:numPr>
        <w:spacing w:line="240" w:lineRule="auto"/>
        <w:ind w:left="641" w:hanging="357"/>
        <w:contextualSpacing/>
        <w:jc w:val="both"/>
        <w:rPr>
          <w:rStyle w:val="Char0"/>
        </w:rPr>
      </w:pPr>
      <w:r w:rsidRPr="007B25EB">
        <w:rPr>
          <w:rStyle w:val="Char0"/>
          <w:rFonts w:hint="cs"/>
          <w:rtl/>
        </w:rPr>
        <w:t>همو،</w:t>
      </w:r>
      <w:r w:rsidRPr="007B25EB">
        <w:rPr>
          <w:rStyle w:val="Char0"/>
          <w:rtl/>
        </w:rPr>
        <w:t xml:space="preserve"> </w:t>
      </w:r>
      <w:r w:rsidRPr="007B25EB">
        <w:rPr>
          <w:rStyle w:val="Char0"/>
          <w:rFonts w:hint="cs"/>
          <w:rtl/>
        </w:rPr>
        <w:t>المحلی،</w:t>
      </w:r>
      <w:r w:rsidRPr="007B25EB">
        <w:rPr>
          <w:rStyle w:val="Char0"/>
          <w:rtl/>
        </w:rPr>
        <w:t xml:space="preserve"> </w:t>
      </w:r>
      <w:r w:rsidRPr="007B25EB">
        <w:rPr>
          <w:rStyle w:val="Char0"/>
          <w:rFonts w:hint="cs"/>
          <w:rtl/>
        </w:rPr>
        <w:t>بیروت</w:t>
      </w:r>
      <w:r w:rsidRPr="00C64670">
        <w:rPr>
          <w:rStyle w:val="Char0"/>
          <w:rFonts w:hint="cs"/>
          <w:rtl/>
        </w:rPr>
        <w:t>،</w:t>
      </w:r>
      <w:r w:rsidRPr="00C64670">
        <w:rPr>
          <w:rStyle w:val="Char0"/>
          <w:rtl/>
        </w:rPr>
        <w:t xml:space="preserve"> </w:t>
      </w:r>
      <w:r w:rsidRPr="00C64670">
        <w:rPr>
          <w:rStyle w:val="Char0"/>
          <w:rFonts w:hint="cs"/>
          <w:rtl/>
        </w:rPr>
        <w:t>دارالفکر،</w:t>
      </w:r>
      <w:r w:rsidRPr="00C64670">
        <w:rPr>
          <w:rStyle w:val="Char0"/>
          <w:rtl/>
        </w:rPr>
        <w:t xml:space="preserve"> </w:t>
      </w:r>
      <w:r w:rsidRPr="00C64670">
        <w:rPr>
          <w:rStyle w:val="Char0"/>
          <w:rFonts w:hint="cs"/>
          <w:rtl/>
        </w:rPr>
        <w:t>بی</w:t>
      </w:r>
      <w:r w:rsidRPr="00C64670">
        <w:rPr>
          <w:rStyle w:val="Char0"/>
          <w:rFonts w:hint="cs"/>
          <w:rtl/>
        </w:rPr>
        <w:softHyphen/>
        <w:t>تا.</w:t>
      </w:r>
    </w:p>
    <w:p w:rsidR="009D23C1" w:rsidRPr="00C64670" w:rsidRDefault="00D33D09" w:rsidP="007B25EB">
      <w:pPr>
        <w:widowControl/>
        <w:numPr>
          <w:ilvl w:val="0"/>
          <w:numId w:val="1"/>
        </w:numPr>
        <w:spacing w:line="240" w:lineRule="auto"/>
        <w:ind w:left="641" w:hanging="357"/>
        <w:contextualSpacing/>
        <w:jc w:val="both"/>
        <w:rPr>
          <w:rStyle w:val="Char0"/>
        </w:rPr>
      </w:pPr>
      <w:r w:rsidRPr="00C64670">
        <w:rPr>
          <w:rStyle w:val="Char0"/>
          <w:rFonts w:hint="cs"/>
          <w:rtl/>
        </w:rPr>
        <w:t xml:space="preserve">ابن عثیمین، </w:t>
      </w:r>
      <w:r w:rsidR="00566E38" w:rsidRPr="00C64670">
        <w:rPr>
          <w:rStyle w:val="Char0"/>
          <w:rFonts w:hint="cs"/>
          <w:rtl/>
        </w:rPr>
        <w:t>محمّد</w:t>
      </w:r>
      <w:r w:rsidRPr="00C64670">
        <w:rPr>
          <w:rStyle w:val="Char0"/>
          <w:rFonts w:hint="cs"/>
          <w:rtl/>
        </w:rPr>
        <w:t xml:space="preserve"> بن </w:t>
      </w:r>
      <w:r w:rsidRPr="007B25EB">
        <w:rPr>
          <w:rStyle w:val="Char0"/>
          <w:rFonts w:hint="cs"/>
          <w:rtl/>
        </w:rPr>
        <w:t>صالح عثیمین، شرح نظم الورقات فی أصول الفقه، دار ابن الجوزی، سعودی، اوّل، 1425</w:t>
      </w:r>
      <w:r w:rsidRPr="00C64670">
        <w:rPr>
          <w:rStyle w:val="Char0"/>
          <w:rtl/>
        </w:rPr>
        <w:t xml:space="preserve"> ه‍ .</w:t>
      </w:r>
    </w:p>
    <w:p w:rsidR="009D23C1" w:rsidRPr="00C64670" w:rsidRDefault="00D33D09" w:rsidP="007B25EB">
      <w:pPr>
        <w:widowControl/>
        <w:numPr>
          <w:ilvl w:val="0"/>
          <w:numId w:val="1"/>
        </w:numPr>
        <w:spacing w:line="240" w:lineRule="auto"/>
        <w:ind w:left="641" w:hanging="357"/>
        <w:contextualSpacing/>
        <w:jc w:val="both"/>
        <w:rPr>
          <w:rStyle w:val="Char0"/>
        </w:rPr>
      </w:pPr>
      <w:r w:rsidRPr="00C64670">
        <w:rPr>
          <w:rStyle w:val="Char0"/>
          <w:rtl/>
        </w:rPr>
        <w:t>ابن مفلح حنبل</w:t>
      </w:r>
      <w:r w:rsidR="00DF08BB">
        <w:rPr>
          <w:rStyle w:val="Char0"/>
          <w:rtl/>
        </w:rPr>
        <w:t>ی</w:t>
      </w:r>
      <w:r w:rsidRPr="00C64670">
        <w:rPr>
          <w:rStyle w:val="Char0"/>
          <w:rtl/>
        </w:rPr>
        <w:t>، ابراه</w:t>
      </w:r>
      <w:r w:rsidR="00DF08BB">
        <w:rPr>
          <w:rStyle w:val="Char0"/>
          <w:rtl/>
        </w:rPr>
        <w:t>ی</w:t>
      </w:r>
      <w:r w:rsidRPr="00C64670">
        <w:rPr>
          <w:rStyle w:val="Char0"/>
          <w:rtl/>
        </w:rPr>
        <w:t xml:space="preserve">م بن </w:t>
      </w:r>
      <w:r w:rsidR="00566E38" w:rsidRPr="007B25EB">
        <w:rPr>
          <w:rStyle w:val="Char0"/>
          <w:rtl/>
        </w:rPr>
        <w:t>محمّد</w:t>
      </w:r>
      <w:r w:rsidRPr="007B25EB">
        <w:rPr>
          <w:rStyle w:val="Char0"/>
          <w:rtl/>
        </w:rPr>
        <w:t xml:space="preserve"> بن عبدالله، المبدع، الم</w:t>
      </w:r>
      <w:r w:rsidR="00DF08BB" w:rsidRPr="007B25EB">
        <w:rPr>
          <w:rStyle w:val="Char0"/>
          <w:rtl/>
        </w:rPr>
        <w:t>ک</w:t>
      </w:r>
      <w:r w:rsidRPr="007B25EB">
        <w:rPr>
          <w:rStyle w:val="Char0"/>
          <w:rtl/>
        </w:rPr>
        <w:t>تب الإسلام</w:t>
      </w:r>
      <w:r w:rsidR="00DF08BB" w:rsidRPr="007B25EB">
        <w:rPr>
          <w:rStyle w:val="Char0"/>
          <w:rtl/>
        </w:rPr>
        <w:t>ی</w:t>
      </w:r>
      <w:r w:rsidRPr="007B25EB">
        <w:rPr>
          <w:rStyle w:val="Char0"/>
          <w:rtl/>
        </w:rPr>
        <w:t>، ب</w:t>
      </w:r>
      <w:r w:rsidR="00DF08BB" w:rsidRPr="007B25EB">
        <w:rPr>
          <w:rStyle w:val="Char0"/>
          <w:rtl/>
        </w:rPr>
        <w:t>ی</w:t>
      </w:r>
      <w:r w:rsidRPr="007B25EB">
        <w:rPr>
          <w:rStyle w:val="Char0"/>
          <w:rtl/>
        </w:rPr>
        <w:t>روت</w:t>
      </w:r>
      <w:r w:rsidRPr="00C64670">
        <w:rPr>
          <w:rStyle w:val="Char0"/>
          <w:rtl/>
        </w:rPr>
        <w:t>، 14</w:t>
      </w:r>
      <w:r w:rsidR="009D23C1" w:rsidRPr="00C64670">
        <w:rPr>
          <w:rStyle w:val="Char0"/>
          <w:rtl/>
        </w:rPr>
        <w:t>00 ه‍ .</w:t>
      </w:r>
    </w:p>
    <w:p w:rsidR="009D23C1" w:rsidRPr="00C64670" w:rsidRDefault="00D33D09" w:rsidP="007B25EB">
      <w:pPr>
        <w:widowControl/>
        <w:numPr>
          <w:ilvl w:val="0"/>
          <w:numId w:val="1"/>
        </w:numPr>
        <w:spacing w:line="240" w:lineRule="auto"/>
        <w:ind w:left="641" w:hanging="357"/>
        <w:contextualSpacing/>
        <w:jc w:val="both"/>
        <w:rPr>
          <w:rStyle w:val="Char0"/>
        </w:rPr>
      </w:pPr>
      <w:r w:rsidRPr="00C64670">
        <w:rPr>
          <w:rStyle w:val="Char0"/>
          <w:rtl/>
        </w:rPr>
        <w:t xml:space="preserve">ابن حنبل، الأمام </w:t>
      </w:r>
      <w:r w:rsidRPr="006933B2">
        <w:rPr>
          <w:rStyle w:val="Char0"/>
          <w:rtl/>
        </w:rPr>
        <w:t>أحمد، مسند</w:t>
      </w:r>
      <w:r w:rsidRPr="006933B2">
        <w:rPr>
          <w:rStyle w:val="Char0"/>
          <w:rFonts w:hint="cs"/>
          <w:rtl/>
        </w:rPr>
        <w:t xml:space="preserve"> </w:t>
      </w:r>
      <w:r w:rsidRPr="006933B2">
        <w:rPr>
          <w:rStyle w:val="Char0"/>
          <w:rtl/>
        </w:rPr>
        <w:t>الأمام أحمد، دارالف</w:t>
      </w:r>
      <w:r w:rsidR="00DF08BB" w:rsidRPr="006933B2">
        <w:rPr>
          <w:rStyle w:val="Char0"/>
          <w:rtl/>
        </w:rPr>
        <w:t>ک</w:t>
      </w:r>
      <w:r w:rsidRPr="006933B2">
        <w:rPr>
          <w:rStyle w:val="Char0"/>
          <w:rtl/>
        </w:rPr>
        <w:t>ر</w:t>
      </w:r>
      <w:r w:rsidRPr="00C64670">
        <w:rPr>
          <w:rStyle w:val="Char0"/>
          <w:rtl/>
        </w:rPr>
        <w:t xml:space="preserve"> العرب</w:t>
      </w:r>
      <w:r w:rsidR="00DF08BB">
        <w:rPr>
          <w:rStyle w:val="Char0"/>
          <w:rtl/>
        </w:rPr>
        <w:t>ی</w:t>
      </w:r>
      <w:r w:rsidRPr="00C64670">
        <w:rPr>
          <w:rStyle w:val="Char0"/>
          <w:rtl/>
        </w:rPr>
        <w:t>، ب</w:t>
      </w:r>
      <w:r w:rsidR="00DF08BB">
        <w:rPr>
          <w:rStyle w:val="Char0"/>
          <w:rtl/>
        </w:rPr>
        <w:t>ی</w:t>
      </w:r>
      <w:r w:rsidRPr="00C64670">
        <w:rPr>
          <w:rStyle w:val="Char0"/>
          <w:rtl/>
        </w:rPr>
        <w:t>‌تا.</w:t>
      </w:r>
    </w:p>
    <w:p w:rsidR="009D23C1" w:rsidRPr="00F7046F" w:rsidRDefault="00D33D09" w:rsidP="007B25EB">
      <w:pPr>
        <w:widowControl/>
        <w:numPr>
          <w:ilvl w:val="0"/>
          <w:numId w:val="1"/>
        </w:numPr>
        <w:spacing w:line="240" w:lineRule="auto"/>
        <w:ind w:left="641" w:hanging="357"/>
        <w:contextualSpacing/>
        <w:jc w:val="both"/>
        <w:rPr>
          <w:rStyle w:val="Char0"/>
        </w:rPr>
      </w:pPr>
      <w:r w:rsidRPr="00C64670">
        <w:rPr>
          <w:rStyle w:val="Char0"/>
          <w:rtl/>
        </w:rPr>
        <w:t>ابن عبدالبر قرطب</w:t>
      </w:r>
      <w:r w:rsidR="00DF08BB">
        <w:rPr>
          <w:rStyle w:val="Char0"/>
          <w:rtl/>
        </w:rPr>
        <w:t>ی</w:t>
      </w:r>
      <w:r w:rsidRPr="00C64670">
        <w:rPr>
          <w:rStyle w:val="Char0"/>
          <w:rtl/>
        </w:rPr>
        <w:t xml:space="preserve">، أبوعمر </w:t>
      </w:r>
      <w:r w:rsidR="00DF08BB" w:rsidRPr="00F7046F">
        <w:rPr>
          <w:rStyle w:val="Char0"/>
          <w:rtl/>
        </w:rPr>
        <w:t>ی</w:t>
      </w:r>
      <w:r w:rsidRPr="00F7046F">
        <w:rPr>
          <w:rStyle w:val="Char0"/>
          <w:rtl/>
        </w:rPr>
        <w:t>وسف، جامع بيان العلم و فضله، الم</w:t>
      </w:r>
      <w:r w:rsidR="00DF08BB" w:rsidRPr="00F7046F">
        <w:rPr>
          <w:rStyle w:val="Char0"/>
          <w:rtl/>
        </w:rPr>
        <w:t>ک</w:t>
      </w:r>
      <w:r w:rsidRPr="00F7046F">
        <w:rPr>
          <w:rStyle w:val="Char0"/>
          <w:rtl/>
        </w:rPr>
        <w:t>تبه السلف</w:t>
      </w:r>
      <w:r w:rsidR="00DF08BB" w:rsidRPr="00F7046F">
        <w:rPr>
          <w:rStyle w:val="Char0"/>
          <w:rtl/>
        </w:rPr>
        <w:t>ی</w:t>
      </w:r>
      <w:r w:rsidRPr="00F7046F">
        <w:rPr>
          <w:rStyle w:val="Char0"/>
          <w:rtl/>
        </w:rPr>
        <w:t>ه، مد</w:t>
      </w:r>
      <w:r w:rsidR="00DF08BB" w:rsidRPr="00F7046F">
        <w:rPr>
          <w:rStyle w:val="Char0"/>
          <w:rtl/>
        </w:rPr>
        <w:t>ی</w:t>
      </w:r>
      <w:r w:rsidRPr="00F7046F">
        <w:rPr>
          <w:rStyle w:val="Char0"/>
          <w:rtl/>
        </w:rPr>
        <w:t>نه‌</w:t>
      </w:r>
      <w:r w:rsidR="00DF08BB" w:rsidRPr="00F7046F">
        <w:rPr>
          <w:rStyle w:val="Char0"/>
          <w:rtl/>
        </w:rPr>
        <w:t>ی</w:t>
      </w:r>
      <w:r w:rsidRPr="00F7046F">
        <w:rPr>
          <w:rStyle w:val="Char0"/>
          <w:rtl/>
        </w:rPr>
        <w:t xml:space="preserve"> منورهّ، ب</w:t>
      </w:r>
      <w:r w:rsidR="00DF08BB" w:rsidRPr="00F7046F">
        <w:rPr>
          <w:rStyle w:val="Char0"/>
          <w:rtl/>
        </w:rPr>
        <w:t>ی</w:t>
      </w:r>
      <w:r w:rsidRPr="00F7046F">
        <w:rPr>
          <w:rStyle w:val="Char0"/>
          <w:rtl/>
        </w:rPr>
        <w:t>‌تا.</w:t>
      </w:r>
    </w:p>
    <w:p w:rsidR="009D23C1" w:rsidRPr="00C64670" w:rsidRDefault="00D33D09" w:rsidP="007B25EB">
      <w:pPr>
        <w:widowControl/>
        <w:numPr>
          <w:ilvl w:val="0"/>
          <w:numId w:val="1"/>
        </w:numPr>
        <w:spacing w:line="240" w:lineRule="auto"/>
        <w:ind w:left="641" w:hanging="357"/>
        <w:contextualSpacing/>
        <w:jc w:val="both"/>
        <w:rPr>
          <w:rStyle w:val="Char0"/>
        </w:rPr>
      </w:pPr>
      <w:r w:rsidRPr="00C64670">
        <w:rPr>
          <w:rStyle w:val="Char0"/>
          <w:rtl/>
        </w:rPr>
        <w:t>ابن عبدالهاد</w:t>
      </w:r>
      <w:r w:rsidR="00DF08BB">
        <w:rPr>
          <w:rStyle w:val="Char0"/>
          <w:rtl/>
        </w:rPr>
        <w:t>ی</w:t>
      </w:r>
      <w:r w:rsidRPr="00C64670">
        <w:rPr>
          <w:rStyle w:val="Char0"/>
          <w:rtl/>
        </w:rPr>
        <w:t xml:space="preserve">، </w:t>
      </w:r>
      <w:r w:rsidR="00566E38" w:rsidRPr="00C64670">
        <w:rPr>
          <w:rStyle w:val="Char0"/>
          <w:rtl/>
        </w:rPr>
        <w:t>محمّد</w:t>
      </w:r>
      <w:r w:rsidRPr="00C64670">
        <w:rPr>
          <w:rStyle w:val="Char0"/>
          <w:rtl/>
        </w:rPr>
        <w:t xml:space="preserve"> بن احمد</w:t>
      </w:r>
      <w:r w:rsidRPr="00F7046F">
        <w:rPr>
          <w:rStyle w:val="Char0"/>
          <w:rtl/>
        </w:rPr>
        <w:t>، الصارم المنكي في الرد علي السبكي،</w:t>
      </w:r>
      <w:r w:rsidRPr="00C64670">
        <w:rPr>
          <w:rStyle w:val="Char0"/>
          <w:rtl/>
        </w:rPr>
        <w:t xml:space="preserve"> تحق</w:t>
      </w:r>
      <w:r w:rsidR="00DF08BB">
        <w:rPr>
          <w:rStyle w:val="Char0"/>
          <w:rtl/>
        </w:rPr>
        <w:t>ی</w:t>
      </w:r>
      <w:r w:rsidRPr="00C64670">
        <w:rPr>
          <w:rStyle w:val="Char0"/>
          <w:rtl/>
        </w:rPr>
        <w:t>ق: أبو عبدالرحمن سلف</w:t>
      </w:r>
      <w:r w:rsidR="00DF08BB">
        <w:rPr>
          <w:rStyle w:val="Char0"/>
          <w:rtl/>
        </w:rPr>
        <w:t>ی</w:t>
      </w:r>
      <w:r w:rsidRPr="00C64670">
        <w:rPr>
          <w:rStyle w:val="Char0"/>
          <w:rtl/>
        </w:rPr>
        <w:t>، مؤسسه الر</w:t>
      </w:r>
      <w:r w:rsidR="00DF08BB">
        <w:rPr>
          <w:rStyle w:val="Char0"/>
          <w:rtl/>
        </w:rPr>
        <w:t>ی</w:t>
      </w:r>
      <w:r w:rsidRPr="00C64670">
        <w:rPr>
          <w:rStyle w:val="Char0"/>
          <w:rtl/>
        </w:rPr>
        <w:t>ان، ب</w:t>
      </w:r>
      <w:r w:rsidR="00DF08BB">
        <w:rPr>
          <w:rStyle w:val="Char0"/>
          <w:rtl/>
        </w:rPr>
        <w:t>ی</w:t>
      </w:r>
      <w:r w:rsidRPr="00C64670">
        <w:rPr>
          <w:rStyle w:val="Char0"/>
          <w:rtl/>
        </w:rPr>
        <w:t>روت، سوم، 1424ه‍/2003م.</w:t>
      </w:r>
    </w:p>
    <w:p w:rsidR="009D23C1" w:rsidRPr="00F7046F" w:rsidRDefault="00D33D09" w:rsidP="007B25EB">
      <w:pPr>
        <w:widowControl/>
        <w:numPr>
          <w:ilvl w:val="0"/>
          <w:numId w:val="1"/>
        </w:numPr>
        <w:spacing w:line="240" w:lineRule="auto"/>
        <w:ind w:left="641" w:hanging="357"/>
        <w:contextualSpacing/>
        <w:jc w:val="both"/>
        <w:rPr>
          <w:rStyle w:val="Char0"/>
        </w:rPr>
      </w:pPr>
      <w:r w:rsidRPr="00C64670">
        <w:rPr>
          <w:rStyle w:val="Char0"/>
          <w:rtl/>
        </w:rPr>
        <w:t>ابن ق</w:t>
      </w:r>
      <w:r w:rsidR="00DF08BB">
        <w:rPr>
          <w:rStyle w:val="Char0"/>
          <w:rtl/>
        </w:rPr>
        <w:t>ی</w:t>
      </w:r>
      <w:r w:rsidRPr="00C64670">
        <w:rPr>
          <w:rStyle w:val="Char0"/>
          <w:rtl/>
        </w:rPr>
        <w:t>م جوز</w:t>
      </w:r>
      <w:r w:rsidR="00DF08BB">
        <w:rPr>
          <w:rStyle w:val="Char0"/>
          <w:rtl/>
        </w:rPr>
        <w:t>ی</w:t>
      </w:r>
      <w:r w:rsidRPr="00C64670">
        <w:rPr>
          <w:rStyle w:val="Char0"/>
          <w:rtl/>
        </w:rPr>
        <w:t xml:space="preserve">ه، </w:t>
      </w:r>
      <w:r w:rsidR="00566E38" w:rsidRPr="00F7046F">
        <w:rPr>
          <w:rStyle w:val="Char0"/>
          <w:rtl/>
        </w:rPr>
        <w:t>محمّد</w:t>
      </w:r>
      <w:r w:rsidRPr="00F7046F">
        <w:rPr>
          <w:rStyle w:val="Char0"/>
          <w:rtl/>
        </w:rPr>
        <w:t>، أعلام الموقعين، تحق</w:t>
      </w:r>
      <w:r w:rsidR="00DF08BB" w:rsidRPr="00F7046F">
        <w:rPr>
          <w:rStyle w:val="Char0"/>
          <w:rtl/>
        </w:rPr>
        <w:t>ی</w:t>
      </w:r>
      <w:r w:rsidRPr="00F7046F">
        <w:rPr>
          <w:rStyle w:val="Char0"/>
          <w:rtl/>
        </w:rPr>
        <w:t>ق: بش</w:t>
      </w:r>
      <w:r w:rsidR="00DF08BB" w:rsidRPr="00F7046F">
        <w:rPr>
          <w:rStyle w:val="Char0"/>
          <w:rtl/>
        </w:rPr>
        <w:t>ی</w:t>
      </w:r>
      <w:r w:rsidRPr="00F7046F">
        <w:rPr>
          <w:rStyle w:val="Char0"/>
          <w:rtl/>
        </w:rPr>
        <w:t xml:space="preserve">ر </w:t>
      </w:r>
      <w:r w:rsidR="00566E38" w:rsidRPr="00F7046F">
        <w:rPr>
          <w:rStyle w:val="Char0"/>
          <w:rtl/>
        </w:rPr>
        <w:t>محمّد</w:t>
      </w:r>
      <w:r w:rsidRPr="00F7046F">
        <w:rPr>
          <w:rStyle w:val="Char0"/>
          <w:rtl/>
        </w:rPr>
        <w:t xml:space="preserve"> ع</w:t>
      </w:r>
      <w:r w:rsidR="00DF08BB" w:rsidRPr="00F7046F">
        <w:rPr>
          <w:rStyle w:val="Char0"/>
          <w:rtl/>
        </w:rPr>
        <w:t>ی</w:t>
      </w:r>
      <w:r w:rsidRPr="00F7046F">
        <w:rPr>
          <w:rStyle w:val="Char0"/>
          <w:rtl/>
        </w:rPr>
        <w:t>ون، م</w:t>
      </w:r>
      <w:r w:rsidR="00DF08BB" w:rsidRPr="00F7046F">
        <w:rPr>
          <w:rStyle w:val="Char0"/>
          <w:rtl/>
        </w:rPr>
        <w:t>ک</w:t>
      </w:r>
      <w:r w:rsidRPr="00F7046F">
        <w:rPr>
          <w:rStyle w:val="Char0"/>
          <w:rtl/>
        </w:rPr>
        <w:t>تبه دارالب</w:t>
      </w:r>
      <w:r w:rsidR="00DF08BB" w:rsidRPr="00F7046F">
        <w:rPr>
          <w:rStyle w:val="Char0"/>
          <w:rtl/>
        </w:rPr>
        <w:t>ی</w:t>
      </w:r>
      <w:r w:rsidRPr="00F7046F">
        <w:rPr>
          <w:rStyle w:val="Char0"/>
          <w:rtl/>
        </w:rPr>
        <w:t>ان، دمشق، اول، 1421ه‍/2000م.</w:t>
      </w:r>
    </w:p>
    <w:p w:rsidR="009D23C1" w:rsidRPr="00C64670" w:rsidRDefault="00D33D09" w:rsidP="007B25EB">
      <w:pPr>
        <w:widowControl/>
        <w:numPr>
          <w:ilvl w:val="0"/>
          <w:numId w:val="1"/>
        </w:numPr>
        <w:spacing w:line="240" w:lineRule="auto"/>
        <w:ind w:left="641" w:hanging="357"/>
        <w:contextualSpacing/>
        <w:jc w:val="both"/>
        <w:rPr>
          <w:rStyle w:val="Char0"/>
        </w:rPr>
      </w:pPr>
      <w:r w:rsidRPr="00FC3408">
        <w:rPr>
          <w:rStyle w:val="Char0"/>
          <w:rtl/>
        </w:rPr>
        <w:t>ابن ق</w:t>
      </w:r>
      <w:r w:rsidR="00DF08BB" w:rsidRPr="00FC3408">
        <w:rPr>
          <w:rStyle w:val="Char0"/>
          <w:rtl/>
        </w:rPr>
        <w:t>ی</w:t>
      </w:r>
      <w:r w:rsidRPr="00FC3408">
        <w:rPr>
          <w:rStyle w:val="Char0"/>
          <w:rtl/>
        </w:rPr>
        <w:t>م جوز</w:t>
      </w:r>
      <w:r w:rsidR="00DF08BB" w:rsidRPr="00FC3408">
        <w:rPr>
          <w:rStyle w:val="Char0"/>
          <w:rtl/>
        </w:rPr>
        <w:t>ی</w:t>
      </w:r>
      <w:r w:rsidRPr="00FC3408">
        <w:rPr>
          <w:rStyle w:val="Char0"/>
          <w:rtl/>
        </w:rPr>
        <w:t>ه، مختصر الصواعق المرسل</w:t>
      </w:r>
      <w:r w:rsidRPr="00FC3408">
        <w:rPr>
          <w:rStyle w:val="Char0"/>
          <w:rFonts w:hint="cs"/>
          <w:rtl/>
        </w:rPr>
        <w:t>ة</w:t>
      </w:r>
      <w:r w:rsidRPr="00FC3408">
        <w:rPr>
          <w:rStyle w:val="Char0"/>
          <w:rtl/>
        </w:rPr>
        <w:t xml:space="preserve"> علي الجهمي</w:t>
      </w:r>
      <w:r w:rsidRPr="00FC3408">
        <w:rPr>
          <w:rStyle w:val="Char0"/>
          <w:rFonts w:hint="cs"/>
          <w:rtl/>
        </w:rPr>
        <w:t>ة</w:t>
      </w:r>
      <w:r w:rsidRPr="00FC3408">
        <w:rPr>
          <w:rStyle w:val="Char0"/>
          <w:rtl/>
        </w:rPr>
        <w:t xml:space="preserve"> و المعطل</w:t>
      </w:r>
      <w:r w:rsidRPr="00FC3408">
        <w:rPr>
          <w:rStyle w:val="Char0"/>
          <w:rFonts w:hint="cs"/>
          <w:rtl/>
        </w:rPr>
        <w:t>ة</w:t>
      </w:r>
      <w:r w:rsidRPr="00FC3408">
        <w:rPr>
          <w:rStyle w:val="Char0"/>
          <w:rtl/>
        </w:rPr>
        <w:t>، اختصار</w:t>
      </w:r>
      <w:r w:rsidR="00DF08BB" w:rsidRPr="00FC3408">
        <w:rPr>
          <w:rStyle w:val="Char0"/>
          <w:rtl/>
        </w:rPr>
        <w:t>ک</w:t>
      </w:r>
      <w:r w:rsidRPr="00FC3408">
        <w:rPr>
          <w:rStyle w:val="Char0"/>
          <w:rtl/>
        </w:rPr>
        <w:t xml:space="preserve">ننده: </w:t>
      </w:r>
      <w:r w:rsidR="00566E38" w:rsidRPr="00FC3408">
        <w:rPr>
          <w:rStyle w:val="Char0"/>
          <w:rtl/>
        </w:rPr>
        <w:t>محمّد</w:t>
      </w:r>
      <w:r w:rsidRPr="00FC3408">
        <w:rPr>
          <w:rStyle w:val="Char0"/>
          <w:rtl/>
        </w:rPr>
        <w:t xml:space="preserve"> بن موصل</w:t>
      </w:r>
      <w:r w:rsidR="00DF08BB" w:rsidRPr="00FC3408">
        <w:rPr>
          <w:rStyle w:val="Char0"/>
          <w:rtl/>
        </w:rPr>
        <w:t>ی</w:t>
      </w:r>
      <w:r w:rsidRPr="00FC3408">
        <w:rPr>
          <w:rStyle w:val="Char0"/>
          <w:rtl/>
        </w:rPr>
        <w:t>، دارالندو</w:t>
      </w:r>
      <w:r w:rsidRPr="00FC3408">
        <w:rPr>
          <w:rStyle w:val="Char0"/>
          <w:rFonts w:hint="cs"/>
          <w:rtl/>
        </w:rPr>
        <w:t>ة</w:t>
      </w:r>
      <w:r w:rsidRPr="00FC3408">
        <w:rPr>
          <w:rStyle w:val="Char0"/>
          <w:rtl/>
        </w:rPr>
        <w:t xml:space="preserve"> الجد</w:t>
      </w:r>
      <w:r w:rsidR="00DF08BB" w:rsidRPr="00FC3408">
        <w:rPr>
          <w:rStyle w:val="Char0"/>
          <w:rtl/>
        </w:rPr>
        <w:t>ی</w:t>
      </w:r>
      <w:r w:rsidRPr="00FC3408">
        <w:rPr>
          <w:rStyle w:val="Char0"/>
          <w:rtl/>
        </w:rPr>
        <w:t>د</w:t>
      </w:r>
      <w:r w:rsidRPr="00FC3408">
        <w:rPr>
          <w:rStyle w:val="Char0"/>
          <w:rFonts w:hint="cs"/>
          <w:rtl/>
        </w:rPr>
        <w:t>ة</w:t>
      </w:r>
      <w:r w:rsidRPr="00FC3408">
        <w:rPr>
          <w:rStyle w:val="Char0"/>
          <w:rtl/>
        </w:rPr>
        <w:t>، ب</w:t>
      </w:r>
      <w:r w:rsidR="00DF08BB" w:rsidRPr="00FC3408">
        <w:rPr>
          <w:rStyle w:val="Char0"/>
          <w:rtl/>
        </w:rPr>
        <w:t>ی</w:t>
      </w:r>
      <w:r w:rsidRPr="00FC3408">
        <w:rPr>
          <w:rStyle w:val="Char0"/>
          <w:rtl/>
        </w:rPr>
        <w:t>روت، لبنان، اول، 1404ه‍/1984م</w:t>
      </w:r>
      <w:r w:rsidRPr="00C64670">
        <w:rPr>
          <w:rStyle w:val="Char0"/>
          <w:rtl/>
        </w:rPr>
        <w:t>.</w:t>
      </w:r>
    </w:p>
    <w:p w:rsidR="009D23C1" w:rsidRPr="00C64670" w:rsidRDefault="00D33D09" w:rsidP="007B25EB">
      <w:pPr>
        <w:widowControl/>
        <w:numPr>
          <w:ilvl w:val="0"/>
          <w:numId w:val="1"/>
        </w:numPr>
        <w:spacing w:line="240" w:lineRule="auto"/>
        <w:ind w:left="641" w:hanging="357"/>
        <w:contextualSpacing/>
        <w:jc w:val="both"/>
        <w:rPr>
          <w:rStyle w:val="Char0"/>
        </w:rPr>
      </w:pPr>
      <w:r w:rsidRPr="00FC3408">
        <w:rPr>
          <w:rStyle w:val="Char0"/>
          <w:rtl/>
        </w:rPr>
        <w:t>ابن منظور، أبوفضل جمال‌الد</w:t>
      </w:r>
      <w:r w:rsidR="00DF08BB" w:rsidRPr="00FC3408">
        <w:rPr>
          <w:rStyle w:val="Char0"/>
          <w:rtl/>
        </w:rPr>
        <w:t>ی</w:t>
      </w:r>
      <w:r w:rsidRPr="00FC3408">
        <w:rPr>
          <w:rStyle w:val="Char0"/>
          <w:rtl/>
        </w:rPr>
        <w:t xml:space="preserve">ن </w:t>
      </w:r>
      <w:r w:rsidR="00566E38" w:rsidRPr="00FC3408">
        <w:rPr>
          <w:rStyle w:val="Char0"/>
          <w:rtl/>
        </w:rPr>
        <w:t>محمّد</w:t>
      </w:r>
      <w:r w:rsidRPr="00FC3408">
        <w:rPr>
          <w:rStyle w:val="Char0"/>
          <w:rtl/>
        </w:rPr>
        <w:t xml:space="preserve"> بن م</w:t>
      </w:r>
      <w:r w:rsidR="00DF08BB" w:rsidRPr="00FC3408">
        <w:rPr>
          <w:rStyle w:val="Char0"/>
          <w:rtl/>
        </w:rPr>
        <w:t>ک</w:t>
      </w:r>
      <w:r w:rsidRPr="00FC3408">
        <w:rPr>
          <w:rStyle w:val="Char0"/>
          <w:rtl/>
        </w:rPr>
        <w:t>رم، لسان العرب، دارصادق، ب</w:t>
      </w:r>
      <w:r w:rsidR="00DF08BB" w:rsidRPr="00FC3408">
        <w:rPr>
          <w:rStyle w:val="Char0"/>
          <w:rtl/>
        </w:rPr>
        <w:t>ی</w:t>
      </w:r>
      <w:r w:rsidRPr="00FC3408">
        <w:rPr>
          <w:rStyle w:val="Char0"/>
          <w:rtl/>
        </w:rPr>
        <w:t>روت</w:t>
      </w:r>
      <w:r w:rsidRPr="00C64670">
        <w:rPr>
          <w:rStyle w:val="Char0"/>
          <w:rtl/>
        </w:rPr>
        <w:t>.</w:t>
      </w:r>
    </w:p>
    <w:p w:rsidR="009D23C1" w:rsidRPr="00C64670" w:rsidRDefault="00172450" w:rsidP="007B25EB">
      <w:pPr>
        <w:widowControl/>
        <w:numPr>
          <w:ilvl w:val="0"/>
          <w:numId w:val="1"/>
        </w:numPr>
        <w:spacing w:line="240" w:lineRule="auto"/>
        <w:ind w:left="641" w:hanging="357"/>
        <w:contextualSpacing/>
        <w:jc w:val="both"/>
        <w:rPr>
          <w:rStyle w:val="Char0"/>
        </w:rPr>
      </w:pPr>
      <w:r w:rsidRPr="00FC3408">
        <w:rPr>
          <w:rStyle w:val="Char0"/>
          <w:rFonts w:hint="cs"/>
          <w:rtl/>
        </w:rPr>
        <w:t>ابن نجار، ت</w:t>
      </w:r>
      <w:r w:rsidRPr="00FC3408">
        <w:rPr>
          <w:rStyle w:val="Char0"/>
          <w:rtl/>
        </w:rPr>
        <w:t>ق</w:t>
      </w:r>
      <w:r w:rsidR="00DF08BB" w:rsidRPr="00FC3408">
        <w:rPr>
          <w:rStyle w:val="Char0"/>
          <w:rtl/>
        </w:rPr>
        <w:t>ی</w:t>
      </w:r>
      <w:r w:rsidRPr="00FC3408">
        <w:rPr>
          <w:rStyle w:val="Char0"/>
          <w:rtl/>
        </w:rPr>
        <w:t xml:space="preserve"> الد</w:t>
      </w:r>
      <w:r w:rsidR="00DF08BB" w:rsidRPr="00FC3408">
        <w:rPr>
          <w:rStyle w:val="Char0"/>
          <w:rtl/>
        </w:rPr>
        <w:t>ی</w:t>
      </w:r>
      <w:r w:rsidRPr="00FC3408">
        <w:rPr>
          <w:rStyle w:val="Char0"/>
          <w:rtl/>
        </w:rPr>
        <w:t>ن أبو البقاء محمد بن أحمد بن عبد العز</w:t>
      </w:r>
      <w:r w:rsidR="00DF08BB" w:rsidRPr="00FC3408">
        <w:rPr>
          <w:rStyle w:val="Char0"/>
          <w:rtl/>
        </w:rPr>
        <w:t>ی</w:t>
      </w:r>
      <w:r w:rsidRPr="00FC3408">
        <w:rPr>
          <w:rStyle w:val="Char0"/>
          <w:rtl/>
        </w:rPr>
        <w:t>ز بن عل</w:t>
      </w:r>
      <w:r w:rsidR="00DF08BB" w:rsidRPr="00FC3408">
        <w:rPr>
          <w:rStyle w:val="Char0"/>
          <w:rtl/>
        </w:rPr>
        <w:t>ی</w:t>
      </w:r>
      <w:r w:rsidRPr="00FC3408">
        <w:rPr>
          <w:rStyle w:val="Char0"/>
          <w:rtl/>
        </w:rPr>
        <w:t xml:space="preserve"> الفتوح</w:t>
      </w:r>
      <w:r w:rsidR="00DF08BB" w:rsidRPr="00FC3408">
        <w:rPr>
          <w:rStyle w:val="Char0"/>
          <w:rtl/>
        </w:rPr>
        <w:t>ی</w:t>
      </w:r>
      <w:r w:rsidRPr="00FC3408">
        <w:rPr>
          <w:rStyle w:val="Char0"/>
          <w:rFonts w:hint="cs"/>
          <w:rtl/>
        </w:rPr>
        <w:t xml:space="preserve">، </w:t>
      </w:r>
      <w:r w:rsidRPr="00FC3408">
        <w:rPr>
          <w:rStyle w:val="Char0"/>
          <w:rtl/>
        </w:rPr>
        <w:t>شرح الكوكب المنير</w:t>
      </w:r>
      <w:r w:rsidRPr="00FC3408">
        <w:rPr>
          <w:rStyle w:val="Char0"/>
          <w:rFonts w:hint="cs"/>
          <w:rtl/>
        </w:rPr>
        <w:t xml:space="preserve">، </w:t>
      </w:r>
      <w:r w:rsidRPr="00FC3408">
        <w:rPr>
          <w:rStyle w:val="Char0"/>
          <w:rtl/>
        </w:rPr>
        <w:t>محقق</w:t>
      </w:r>
      <w:r w:rsidR="00BB6A15" w:rsidRPr="00FC3408">
        <w:rPr>
          <w:rStyle w:val="Char0"/>
          <w:rtl/>
        </w:rPr>
        <w:t xml:space="preserve">: </w:t>
      </w:r>
      <w:r w:rsidRPr="00FC3408">
        <w:rPr>
          <w:rStyle w:val="Char0"/>
          <w:rtl/>
        </w:rPr>
        <w:t>محمد زح</w:t>
      </w:r>
      <w:r w:rsidR="00DF08BB" w:rsidRPr="00FC3408">
        <w:rPr>
          <w:rStyle w:val="Char0"/>
          <w:rtl/>
        </w:rPr>
        <w:t>ی</w:t>
      </w:r>
      <w:r w:rsidRPr="00FC3408">
        <w:rPr>
          <w:rStyle w:val="Char0"/>
          <w:rtl/>
        </w:rPr>
        <w:t>ل</w:t>
      </w:r>
      <w:r w:rsidR="00DF08BB" w:rsidRPr="00FC3408">
        <w:rPr>
          <w:rStyle w:val="Char0"/>
          <w:rtl/>
        </w:rPr>
        <w:t>ی</w:t>
      </w:r>
      <w:r w:rsidRPr="00FC3408">
        <w:rPr>
          <w:rStyle w:val="Char0"/>
          <w:rtl/>
        </w:rPr>
        <w:t xml:space="preserve"> و نز</w:t>
      </w:r>
      <w:r w:rsidR="00DF08BB" w:rsidRPr="00FC3408">
        <w:rPr>
          <w:rStyle w:val="Char0"/>
          <w:rtl/>
        </w:rPr>
        <w:t>ی</w:t>
      </w:r>
      <w:r w:rsidRPr="00FC3408">
        <w:rPr>
          <w:rStyle w:val="Char0"/>
          <w:rtl/>
        </w:rPr>
        <w:t>ه حماد</w:t>
      </w:r>
      <w:r w:rsidRPr="00FC3408">
        <w:rPr>
          <w:rStyle w:val="Char0"/>
          <w:rFonts w:hint="cs"/>
          <w:rtl/>
        </w:rPr>
        <w:t xml:space="preserve">، عبیکان، دوّم، </w:t>
      </w:r>
      <w:r w:rsidRPr="00FC3408">
        <w:rPr>
          <w:rStyle w:val="Char0"/>
          <w:rtl/>
        </w:rPr>
        <w:t>1418هـ - 1997 مـ</w:t>
      </w:r>
      <w:r w:rsidRPr="00C64670">
        <w:rPr>
          <w:rStyle w:val="Char0"/>
          <w:rFonts w:hint="cs"/>
          <w:rtl/>
        </w:rPr>
        <w:t>.</w:t>
      </w:r>
    </w:p>
    <w:p w:rsidR="009D23C1" w:rsidRPr="00C64670" w:rsidRDefault="00456427" w:rsidP="007B25EB">
      <w:pPr>
        <w:widowControl/>
        <w:numPr>
          <w:ilvl w:val="0"/>
          <w:numId w:val="1"/>
        </w:numPr>
        <w:spacing w:line="240" w:lineRule="auto"/>
        <w:ind w:left="641" w:hanging="357"/>
        <w:contextualSpacing/>
        <w:jc w:val="both"/>
        <w:rPr>
          <w:rStyle w:val="Char0"/>
        </w:rPr>
      </w:pPr>
      <w:r w:rsidRPr="00FC3408">
        <w:rPr>
          <w:rStyle w:val="Char0"/>
          <w:rFonts w:hint="cs"/>
          <w:rtl/>
        </w:rPr>
        <w:t xml:space="preserve">ابوبکر </w:t>
      </w:r>
      <w:r w:rsidR="00E40D2E" w:rsidRPr="00FC3408">
        <w:rPr>
          <w:rStyle w:val="Char0"/>
          <w:rFonts w:hint="cs"/>
          <w:rtl/>
        </w:rPr>
        <w:t>نصیبی،</w:t>
      </w:r>
      <w:r w:rsidR="00E40D2E" w:rsidRPr="00FC3408">
        <w:rPr>
          <w:rStyle w:val="Char0"/>
          <w:rtl/>
        </w:rPr>
        <w:t xml:space="preserve"> </w:t>
      </w:r>
      <w:r w:rsidR="00E40D2E" w:rsidRPr="00FC3408">
        <w:rPr>
          <w:rStyle w:val="Char0"/>
          <w:rFonts w:hint="cs"/>
          <w:rtl/>
        </w:rPr>
        <w:t>أبوب</w:t>
      </w:r>
      <w:r w:rsidR="00DF08BB" w:rsidRPr="00FC3408">
        <w:rPr>
          <w:rStyle w:val="Char0"/>
          <w:rFonts w:hint="cs"/>
          <w:rtl/>
        </w:rPr>
        <w:t>ک</w:t>
      </w:r>
      <w:r w:rsidR="00E40D2E" w:rsidRPr="00FC3408">
        <w:rPr>
          <w:rStyle w:val="Char0"/>
          <w:rFonts w:hint="cs"/>
          <w:rtl/>
        </w:rPr>
        <w:t>ر</w:t>
      </w:r>
      <w:r w:rsidR="00E40D2E" w:rsidRPr="00FC3408">
        <w:rPr>
          <w:rStyle w:val="Char0"/>
          <w:rtl/>
        </w:rPr>
        <w:t xml:space="preserve"> </w:t>
      </w:r>
      <w:r w:rsidR="00E40D2E" w:rsidRPr="00FC3408">
        <w:rPr>
          <w:rStyle w:val="Char0"/>
          <w:rFonts w:hint="cs"/>
          <w:rtl/>
        </w:rPr>
        <w:t>أحمدبن</w:t>
      </w:r>
      <w:r w:rsidR="00E40D2E" w:rsidRPr="00FC3408">
        <w:rPr>
          <w:rStyle w:val="Char0"/>
          <w:rtl/>
        </w:rPr>
        <w:t xml:space="preserve"> </w:t>
      </w:r>
      <w:r w:rsidR="00DF08BB" w:rsidRPr="00FC3408">
        <w:rPr>
          <w:rStyle w:val="Char0"/>
          <w:rFonts w:hint="cs"/>
          <w:rtl/>
        </w:rPr>
        <w:t>ی</w:t>
      </w:r>
      <w:r w:rsidR="00E40D2E" w:rsidRPr="00FC3408">
        <w:rPr>
          <w:rStyle w:val="Char0"/>
          <w:rFonts w:hint="cs"/>
          <w:rtl/>
        </w:rPr>
        <w:t>وسف</w:t>
      </w:r>
      <w:r w:rsidR="00E40D2E" w:rsidRPr="00FC3408">
        <w:rPr>
          <w:rStyle w:val="Char0"/>
          <w:rtl/>
        </w:rPr>
        <w:t xml:space="preserve"> </w:t>
      </w:r>
      <w:r w:rsidR="00E40D2E" w:rsidRPr="00FC3408">
        <w:rPr>
          <w:rStyle w:val="Char0"/>
          <w:rFonts w:hint="cs"/>
          <w:rtl/>
        </w:rPr>
        <w:t>بن</w:t>
      </w:r>
      <w:r w:rsidR="00E40D2E" w:rsidRPr="00FC3408">
        <w:rPr>
          <w:rStyle w:val="Char0"/>
          <w:rtl/>
        </w:rPr>
        <w:t xml:space="preserve"> </w:t>
      </w:r>
      <w:r w:rsidR="00E40D2E" w:rsidRPr="00FC3408">
        <w:rPr>
          <w:rStyle w:val="Char0"/>
          <w:rFonts w:hint="cs"/>
          <w:rtl/>
        </w:rPr>
        <w:t>خلاد</w:t>
      </w:r>
      <w:r w:rsidR="00E40D2E" w:rsidRPr="00FC3408">
        <w:rPr>
          <w:rStyle w:val="Char0"/>
          <w:rtl/>
        </w:rPr>
        <w:t xml:space="preserve"> </w:t>
      </w:r>
      <w:r w:rsidR="00E40D2E" w:rsidRPr="00FC3408">
        <w:rPr>
          <w:rStyle w:val="Char0"/>
          <w:rFonts w:hint="cs"/>
          <w:rtl/>
        </w:rPr>
        <w:t>عطار</w:t>
      </w:r>
      <w:r w:rsidR="00E40D2E" w:rsidRPr="00FC3408">
        <w:rPr>
          <w:rStyle w:val="Char0"/>
          <w:rtl/>
        </w:rPr>
        <w:t xml:space="preserve"> </w:t>
      </w:r>
      <w:r w:rsidR="00E40D2E" w:rsidRPr="00FC3408">
        <w:rPr>
          <w:rStyle w:val="Char0"/>
          <w:rFonts w:hint="cs"/>
          <w:rtl/>
        </w:rPr>
        <w:t>نص</w:t>
      </w:r>
      <w:r w:rsidR="00DF08BB" w:rsidRPr="00FC3408">
        <w:rPr>
          <w:rStyle w:val="Char0"/>
          <w:rFonts w:hint="cs"/>
          <w:rtl/>
        </w:rPr>
        <w:t>ی</w:t>
      </w:r>
      <w:r w:rsidR="00E40D2E" w:rsidRPr="00FC3408">
        <w:rPr>
          <w:rStyle w:val="Char0"/>
          <w:rFonts w:hint="cs"/>
          <w:rtl/>
        </w:rPr>
        <w:t>ب</w:t>
      </w:r>
      <w:r w:rsidR="00DF08BB" w:rsidRPr="00FC3408">
        <w:rPr>
          <w:rStyle w:val="Char0"/>
          <w:rFonts w:hint="cs"/>
          <w:rtl/>
        </w:rPr>
        <w:t>ی</w:t>
      </w:r>
      <w:r w:rsidR="00E40D2E" w:rsidRPr="00FC3408">
        <w:rPr>
          <w:rStyle w:val="Char0"/>
          <w:rFonts w:hint="cs"/>
          <w:rtl/>
        </w:rPr>
        <w:t>،</w:t>
      </w:r>
      <w:r w:rsidR="00E40D2E" w:rsidRPr="00FC3408">
        <w:rPr>
          <w:rStyle w:val="Char0"/>
          <w:rtl/>
        </w:rPr>
        <w:t xml:space="preserve"> </w:t>
      </w:r>
      <w:r w:rsidR="00E40D2E" w:rsidRPr="00FC3408">
        <w:rPr>
          <w:rStyle w:val="Char0"/>
          <w:rFonts w:hint="cs"/>
          <w:rtl/>
        </w:rPr>
        <w:t>الفوائد،</w:t>
      </w:r>
      <w:r w:rsidR="00E40D2E" w:rsidRPr="00FC3408">
        <w:rPr>
          <w:rStyle w:val="Char0"/>
          <w:rtl/>
        </w:rPr>
        <w:t xml:space="preserve"> </w:t>
      </w:r>
      <w:r w:rsidR="00E40D2E" w:rsidRPr="00FC3408">
        <w:rPr>
          <w:rStyle w:val="Char0"/>
          <w:rFonts w:hint="cs"/>
          <w:rtl/>
        </w:rPr>
        <w:t>مخطوط</w:t>
      </w:r>
      <w:r w:rsidR="00E40D2E" w:rsidRPr="00FC3408">
        <w:rPr>
          <w:rStyle w:val="Char0"/>
          <w:rtl/>
        </w:rPr>
        <w:t xml:space="preserve"> </w:t>
      </w:r>
      <w:r w:rsidR="00E40D2E" w:rsidRPr="00FC3408">
        <w:rPr>
          <w:rStyle w:val="Char0"/>
          <w:rFonts w:hint="cs"/>
          <w:rtl/>
        </w:rPr>
        <w:t>نُشر</w:t>
      </w:r>
      <w:r w:rsidR="00E40D2E" w:rsidRPr="00FC3408">
        <w:rPr>
          <w:rStyle w:val="Char0"/>
          <w:rtl/>
        </w:rPr>
        <w:t xml:space="preserve"> </w:t>
      </w:r>
      <w:r w:rsidR="00E40D2E" w:rsidRPr="00FC3408">
        <w:rPr>
          <w:rStyle w:val="Char0"/>
          <w:rFonts w:hint="cs"/>
          <w:rtl/>
        </w:rPr>
        <w:t>ف</w:t>
      </w:r>
      <w:r w:rsidR="00DF08BB" w:rsidRPr="00FC3408">
        <w:rPr>
          <w:rStyle w:val="Char0"/>
          <w:rFonts w:hint="cs"/>
          <w:rtl/>
        </w:rPr>
        <w:t>ی</w:t>
      </w:r>
      <w:r w:rsidR="00E40D2E" w:rsidRPr="00FC3408">
        <w:rPr>
          <w:rStyle w:val="Char0"/>
          <w:rtl/>
        </w:rPr>
        <w:t xml:space="preserve"> </w:t>
      </w:r>
      <w:r w:rsidR="00E40D2E" w:rsidRPr="00FC3408">
        <w:rPr>
          <w:rStyle w:val="Char0"/>
          <w:rFonts w:hint="cs"/>
          <w:rtl/>
        </w:rPr>
        <w:t>برنامج</w:t>
      </w:r>
      <w:r w:rsidR="00E40D2E" w:rsidRPr="00FC3408">
        <w:rPr>
          <w:rStyle w:val="Char0"/>
          <w:rtl/>
        </w:rPr>
        <w:t xml:space="preserve"> </w:t>
      </w:r>
      <w:r w:rsidR="00E40D2E" w:rsidRPr="00FC3408">
        <w:rPr>
          <w:rStyle w:val="Char0"/>
          <w:rFonts w:hint="cs"/>
          <w:rtl/>
        </w:rPr>
        <w:t>جوامع</w:t>
      </w:r>
      <w:r w:rsidR="00E40D2E" w:rsidRPr="00FC3408">
        <w:rPr>
          <w:rStyle w:val="Char0"/>
          <w:rtl/>
        </w:rPr>
        <w:t xml:space="preserve"> </w:t>
      </w:r>
      <w:r w:rsidR="00E40D2E" w:rsidRPr="00FC3408">
        <w:rPr>
          <w:rStyle w:val="Char0"/>
          <w:rFonts w:hint="cs"/>
          <w:rtl/>
        </w:rPr>
        <w:t>ال</w:t>
      </w:r>
      <w:r w:rsidR="00DF08BB" w:rsidRPr="00FC3408">
        <w:rPr>
          <w:rStyle w:val="Char0"/>
          <w:rFonts w:hint="cs"/>
          <w:rtl/>
        </w:rPr>
        <w:t>ک</w:t>
      </w:r>
      <w:r w:rsidR="00E40D2E" w:rsidRPr="00FC3408">
        <w:rPr>
          <w:rStyle w:val="Char0"/>
          <w:rFonts w:hint="cs"/>
          <w:rtl/>
        </w:rPr>
        <w:t>لم</w:t>
      </w:r>
      <w:r w:rsidR="00E40D2E" w:rsidRPr="00FC3408">
        <w:rPr>
          <w:rStyle w:val="Char0"/>
          <w:rtl/>
        </w:rPr>
        <w:t xml:space="preserve"> </w:t>
      </w:r>
      <w:r w:rsidR="00E40D2E" w:rsidRPr="00FC3408">
        <w:rPr>
          <w:rStyle w:val="Char0"/>
          <w:rFonts w:hint="cs"/>
          <w:rtl/>
        </w:rPr>
        <w:t>المجان</w:t>
      </w:r>
      <w:r w:rsidR="00DF08BB" w:rsidRPr="00FC3408">
        <w:rPr>
          <w:rStyle w:val="Char0"/>
          <w:rFonts w:hint="cs"/>
          <w:rtl/>
        </w:rPr>
        <w:t>ی</w:t>
      </w:r>
      <w:r w:rsidR="00E40D2E" w:rsidRPr="00FC3408">
        <w:rPr>
          <w:rStyle w:val="Char0"/>
          <w:rtl/>
        </w:rPr>
        <w:t xml:space="preserve"> </w:t>
      </w:r>
      <w:r w:rsidR="00E40D2E" w:rsidRPr="00FC3408">
        <w:rPr>
          <w:rStyle w:val="Char0"/>
          <w:rFonts w:hint="cs"/>
          <w:rtl/>
        </w:rPr>
        <w:t>التابع</w:t>
      </w:r>
      <w:r w:rsidR="00E40D2E" w:rsidRPr="00FC3408">
        <w:rPr>
          <w:rStyle w:val="Char0"/>
          <w:rtl/>
        </w:rPr>
        <w:t xml:space="preserve"> </w:t>
      </w:r>
      <w:r w:rsidR="00E40D2E" w:rsidRPr="00FC3408">
        <w:rPr>
          <w:rStyle w:val="Char0"/>
          <w:rFonts w:hint="cs"/>
          <w:rtl/>
        </w:rPr>
        <w:t>لموقع</w:t>
      </w:r>
      <w:r w:rsidR="00E40D2E" w:rsidRPr="00FC3408">
        <w:rPr>
          <w:rStyle w:val="Char0"/>
          <w:rtl/>
        </w:rPr>
        <w:t xml:space="preserve"> </w:t>
      </w:r>
      <w:r w:rsidR="00E40D2E" w:rsidRPr="00FC3408">
        <w:rPr>
          <w:rStyle w:val="Char0"/>
          <w:rFonts w:hint="cs"/>
          <w:rtl/>
        </w:rPr>
        <w:t>الشبكة</w:t>
      </w:r>
      <w:r w:rsidR="00E40D2E" w:rsidRPr="00FC3408">
        <w:rPr>
          <w:rStyle w:val="Char0"/>
          <w:rtl/>
        </w:rPr>
        <w:t xml:space="preserve"> </w:t>
      </w:r>
      <w:r w:rsidR="00E40D2E" w:rsidRPr="00FC3408">
        <w:rPr>
          <w:rStyle w:val="Char0"/>
          <w:rFonts w:hint="cs"/>
          <w:rtl/>
        </w:rPr>
        <w:t>الإسلامية،</w:t>
      </w:r>
      <w:r w:rsidR="00E40D2E" w:rsidRPr="00FC3408">
        <w:rPr>
          <w:rStyle w:val="Char0"/>
          <w:rtl/>
        </w:rPr>
        <w:t xml:space="preserve"> </w:t>
      </w:r>
      <w:r w:rsidRPr="00FC3408">
        <w:rPr>
          <w:rStyle w:val="Char0"/>
          <w:rFonts w:hint="cs"/>
          <w:rtl/>
        </w:rPr>
        <w:t>اول</w:t>
      </w:r>
      <w:r w:rsidR="00E40D2E" w:rsidRPr="00FC3408">
        <w:rPr>
          <w:rStyle w:val="Char0"/>
          <w:rFonts w:hint="cs"/>
          <w:rtl/>
        </w:rPr>
        <w:t>،</w:t>
      </w:r>
      <w:r w:rsidR="00E40D2E" w:rsidRPr="00FC3408">
        <w:rPr>
          <w:rStyle w:val="Char0"/>
          <w:rtl/>
        </w:rPr>
        <w:t xml:space="preserve"> 2004</w:t>
      </w:r>
      <w:r w:rsidR="00E40D2E" w:rsidRPr="00FC3408">
        <w:rPr>
          <w:rStyle w:val="Char0"/>
          <w:rFonts w:hint="cs"/>
          <w:rtl/>
        </w:rPr>
        <w:t>هـ</w:t>
      </w:r>
      <w:r w:rsidRPr="00C64670">
        <w:rPr>
          <w:rStyle w:val="Char0"/>
          <w:rFonts w:hint="cs"/>
          <w:rtl/>
        </w:rPr>
        <w:t>.</w:t>
      </w:r>
    </w:p>
    <w:p w:rsidR="009D23C1" w:rsidRPr="00C64670" w:rsidRDefault="00E40D2E" w:rsidP="007B25EB">
      <w:pPr>
        <w:widowControl/>
        <w:numPr>
          <w:ilvl w:val="0"/>
          <w:numId w:val="1"/>
        </w:numPr>
        <w:spacing w:line="240" w:lineRule="auto"/>
        <w:ind w:left="641" w:hanging="357"/>
        <w:contextualSpacing/>
        <w:jc w:val="both"/>
        <w:rPr>
          <w:rStyle w:val="Char0"/>
        </w:rPr>
      </w:pPr>
      <w:r w:rsidRPr="00FC3408">
        <w:rPr>
          <w:rStyle w:val="Char0"/>
          <w:rFonts w:hint="cs"/>
          <w:rtl/>
        </w:rPr>
        <w:t>ابوداود،</w:t>
      </w:r>
      <w:r w:rsidRPr="00FC3408">
        <w:rPr>
          <w:rStyle w:val="Char0"/>
          <w:rtl/>
        </w:rPr>
        <w:t xml:space="preserve"> </w:t>
      </w:r>
      <w:r w:rsidRPr="00FC3408">
        <w:rPr>
          <w:rStyle w:val="Char0"/>
          <w:rFonts w:hint="cs"/>
          <w:rtl/>
        </w:rPr>
        <w:t>سلیمان</w:t>
      </w:r>
      <w:r w:rsidRPr="00FC3408">
        <w:rPr>
          <w:rStyle w:val="Char0"/>
          <w:rtl/>
        </w:rPr>
        <w:t xml:space="preserve"> </w:t>
      </w:r>
      <w:r w:rsidRPr="00FC3408">
        <w:rPr>
          <w:rStyle w:val="Char0"/>
          <w:rFonts w:hint="cs"/>
          <w:rtl/>
        </w:rPr>
        <w:t>بن</w:t>
      </w:r>
      <w:r w:rsidRPr="00FC3408">
        <w:rPr>
          <w:rStyle w:val="Char0"/>
          <w:rtl/>
        </w:rPr>
        <w:t xml:space="preserve"> </w:t>
      </w:r>
      <w:r w:rsidRPr="00FC3408">
        <w:rPr>
          <w:rStyle w:val="Char0"/>
          <w:rFonts w:hint="cs"/>
          <w:rtl/>
        </w:rPr>
        <w:t>اشعث</w:t>
      </w:r>
      <w:r w:rsidRPr="00FC3408">
        <w:rPr>
          <w:rStyle w:val="Char0"/>
          <w:rtl/>
        </w:rPr>
        <w:t xml:space="preserve"> </w:t>
      </w:r>
      <w:r w:rsidRPr="00FC3408">
        <w:rPr>
          <w:rStyle w:val="Char0"/>
          <w:rFonts w:hint="cs"/>
          <w:rtl/>
        </w:rPr>
        <w:t>سجستانی،</w:t>
      </w:r>
      <w:r w:rsidRPr="00FC3408">
        <w:rPr>
          <w:rStyle w:val="Char0"/>
          <w:rtl/>
        </w:rPr>
        <w:t xml:space="preserve"> </w:t>
      </w:r>
      <w:r w:rsidRPr="00FC3408">
        <w:rPr>
          <w:rStyle w:val="Char0"/>
          <w:rFonts w:hint="cs"/>
          <w:rtl/>
        </w:rPr>
        <w:t>سنن،</w:t>
      </w:r>
      <w:r w:rsidRPr="00FC3408">
        <w:rPr>
          <w:rStyle w:val="Char0"/>
          <w:rtl/>
        </w:rPr>
        <w:t xml:space="preserve"> </w:t>
      </w:r>
      <w:r w:rsidRPr="00FC3408">
        <w:rPr>
          <w:rStyle w:val="Char0"/>
          <w:rFonts w:hint="cs"/>
          <w:rtl/>
        </w:rPr>
        <w:t>بیروت،</w:t>
      </w:r>
      <w:r w:rsidRPr="00FC3408">
        <w:rPr>
          <w:rStyle w:val="Char0"/>
          <w:rtl/>
        </w:rPr>
        <w:t xml:space="preserve"> </w:t>
      </w:r>
      <w:r w:rsidRPr="00FC3408">
        <w:rPr>
          <w:rStyle w:val="Char0"/>
          <w:rFonts w:hint="cs"/>
          <w:rtl/>
        </w:rPr>
        <w:t>دارالکتب</w:t>
      </w:r>
      <w:r w:rsidRPr="00FC3408">
        <w:rPr>
          <w:rStyle w:val="Char0"/>
          <w:rtl/>
        </w:rPr>
        <w:t xml:space="preserve"> </w:t>
      </w:r>
      <w:r w:rsidRPr="00FC3408">
        <w:rPr>
          <w:rStyle w:val="Char0"/>
          <w:rFonts w:hint="cs"/>
          <w:rtl/>
        </w:rPr>
        <w:t>العربی،</w:t>
      </w:r>
      <w:r w:rsidRPr="00FC3408">
        <w:rPr>
          <w:rStyle w:val="Char0"/>
          <w:rtl/>
        </w:rPr>
        <w:t xml:space="preserve"> </w:t>
      </w:r>
      <w:r w:rsidRPr="00FC3408">
        <w:rPr>
          <w:rStyle w:val="Char0"/>
          <w:rFonts w:hint="cs"/>
          <w:rtl/>
        </w:rPr>
        <w:t>بی</w:t>
      </w:r>
      <w:r w:rsidR="00456427" w:rsidRPr="00FC3408">
        <w:rPr>
          <w:rStyle w:val="Char0"/>
          <w:rtl/>
        </w:rPr>
        <w:softHyphen/>
      </w:r>
      <w:r w:rsidRPr="00FC3408">
        <w:rPr>
          <w:rStyle w:val="Char0"/>
          <w:rFonts w:hint="cs"/>
          <w:rtl/>
        </w:rPr>
        <w:t>تا</w:t>
      </w:r>
      <w:r w:rsidR="00456427" w:rsidRPr="00C64670">
        <w:rPr>
          <w:rStyle w:val="Char0"/>
          <w:rFonts w:hint="cs"/>
          <w:rtl/>
        </w:rPr>
        <w:t>.</w:t>
      </w:r>
    </w:p>
    <w:p w:rsidR="009D23C1" w:rsidRPr="00C64670" w:rsidRDefault="00E40D2E" w:rsidP="007B25EB">
      <w:pPr>
        <w:widowControl/>
        <w:numPr>
          <w:ilvl w:val="0"/>
          <w:numId w:val="1"/>
        </w:numPr>
        <w:spacing w:line="240" w:lineRule="auto"/>
        <w:ind w:left="641" w:hanging="357"/>
        <w:contextualSpacing/>
        <w:jc w:val="both"/>
        <w:rPr>
          <w:rStyle w:val="Char0"/>
        </w:rPr>
      </w:pPr>
      <w:r w:rsidRPr="00FC3408">
        <w:rPr>
          <w:rStyle w:val="Char0"/>
          <w:rFonts w:hint="cs"/>
          <w:rtl/>
        </w:rPr>
        <w:t>ابوزرعه،</w:t>
      </w:r>
      <w:r w:rsidRPr="00FC3408">
        <w:rPr>
          <w:rStyle w:val="Char0"/>
          <w:rtl/>
        </w:rPr>
        <w:t xml:space="preserve"> </w:t>
      </w:r>
      <w:r w:rsidRPr="00FC3408">
        <w:rPr>
          <w:rStyle w:val="Char0"/>
          <w:rFonts w:hint="cs"/>
          <w:rtl/>
        </w:rPr>
        <w:t>عب</w:t>
      </w:r>
      <w:r w:rsidR="00DF08BB" w:rsidRPr="00FC3408">
        <w:rPr>
          <w:rStyle w:val="Char0"/>
          <w:rFonts w:hint="cs"/>
          <w:rtl/>
        </w:rPr>
        <w:t>ی</w:t>
      </w:r>
      <w:r w:rsidRPr="00FC3408">
        <w:rPr>
          <w:rStyle w:val="Char0"/>
          <w:rFonts w:hint="cs"/>
          <w:rtl/>
        </w:rPr>
        <w:t>د</w:t>
      </w:r>
      <w:r w:rsidRPr="00FC3408">
        <w:rPr>
          <w:rStyle w:val="Char0"/>
          <w:rtl/>
        </w:rPr>
        <w:t xml:space="preserve"> </w:t>
      </w:r>
      <w:r w:rsidRPr="00FC3408">
        <w:rPr>
          <w:rStyle w:val="Char0"/>
          <w:rFonts w:hint="cs"/>
          <w:rtl/>
        </w:rPr>
        <w:t>الله</w:t>
      </w:r>
      <w:r w:rsidRPr="00FC3408">
        <w:rPr>
          <w:rStyle w:val="Char0"/>
          <w:rtl/>
        </w:rPr>
        <w:t xml:space="preserve"> </w:t>
      </w:r>
      <w:r w:rsidRPr="00FC3408">
        <w:rPr>
          <w:rStyle w:val="Char0"/>
          <w:rFonts w:hint="cs"/>
          <w:rtl/>
        </w:rPr>
        <w:t>بن</w:t>
      </w:r>
      <w:r w:rsidRPr="00FC3408">
        <w:rPr>
          <w:rStyle w:val="Char0"/>
          <w:rtl/>
        </w:rPr>
        <w:t xml:space="preserve"> </w:t>
      </w:r>
      <w:r w:rsidRPr="00FC3408">
        <w:rPr>
          <w:rStyle w:val="Char0"/>
          <w:rFonts w:hint="cs"/>
          <w:rtl/>
        </w:rPr>
        <w:t>عبد</w:t>
      </w:r>
      <w:r w:rsidRPr="00FC3408">
        <w:rPr>
          <w:rStyle w:val="Char0"/>
          <w:rtl/>
        </w:rPr>
        <w:t xml:space="preserve"> </w:t>
      </w:r>
      <w:r w:rsidRPr="00FC3408">
        <w:rPr>
          <w:rStyle w:val="Char0"/>
          <w:rFonts w:hint="cs"/>
          <w:rtl/>
        </w:rPr>
        <w:t>ال</w:t>
      </w:r>
      <w:r w:rsidR="00DF08BB" w:rsidRPr="00FC3408">
        <w:rPr>
          <w:rStyle w:val="Char0"/>
          <w:rFonts w:hint="cs"/>
          <w:rtl/>
        </w:rPr>
        <w:t>ک</w:t>
      </w:r>
      <w:r w:rsidRPr="00FC3408">
        <w:rPr>
          <w:rStyle w:val="Char0"/>
          <w:rFonts w:hint="cs"/>
          <w:rtl/>
        </w:rPr>
        <w:t>ر</w:t>
      </w:r>
      <w:r w:rsidR="00DF08BB" w:rsidRPr="00FC3408">
        <w:rPr>
          <w:rStyle w:val="Char0"/>
          <w:rFonts w:hint="cs"/>
          <w:rtl/>
        </w:rPr>
        <w:t>ی</w:t>
      </w:r>
      <w:r w:rsidRPr="00FC3408">
        <w:rPr>
          <w:rStyle w:val="Char0"/>
          <w:rFonts w:hint="cs"/>
          <w:rtl/>
        </w:rPr>
        <w:t>م</w:t>
      </w:r>
      <w:r w:rsidRPr="00FC3408">
        <w:rPr>
          <w:rStyle w:val="Char0"/>
          <w:rtl/>
        </w:rPr>
        <w:t xml:space="preserve"> </w:t>
      </w:r>
      <w:r w:rsidRPr="00FC3408">
        <w:rPr>
          <w:rStyle w:val="Char0"/>
          <w:rFonts w:hint="cs"/>
          <w:rtl/>
        </w:rPr>
        <w:t>بن</w:t>
      </w:r>
      <w:r w:rsidRPr="00FC3408">
        <w:rPr>
          <w:rStyle w:val="Char0"/>
          <w:rtl/>
        </w:rPr>
        <w:t xml:space="preserve"> </w:t>
      </w:r>
      <w:r w:rsidR="00DF08BB" w:rsidRPr="00FC3408">
        <w:rPr>
          <w:rStyle w:val="Char0"/>
          <w:rFonts w:hint="cs"/>
          <w:rtl/>
        </w:rPr>
        <w:t>ی</w:t>
      </w:r>
      <w:r w:rsidRPr="00FC3408">
        <w:rPr>
          <w:rStyle w:val="Char0"/>
          <w:rFonts w:hint="cs"/>
          <w:rtl/>
        </w:rPr>
        <w:t>ز</w:t>
      </w:r>
      <w:r w:rsidR="00DF08BB" w:rsidRPr="00FC3408">
        <w:rPr>
          <w:rStyle w:val="Char0"/>
          <w:rFonts w:hint="cs"/>
          <w:rtl/>
        </w:rPr>
        <w:t>ی</w:t>
      </w:r>
      <w:r w:rsidRPr="00FC3408">
        <w:rPr>
          <w:rStyle w:val="Char0"/>
          <w:rFonts w:hint="cs"/>
          <w:rtl/>
        </w:rPr>
        <w:t>د</w:t>
      </w:r>
      <w:r w:rsidRPr="00FC3408">
        <w:rPr>
          <w:rStyle w:val="Char0"/>
          <w:rtl/>
        </w:rPr>
        <w:t xml:space="preserve"> </w:t>
      </w:r>
      <w:r w:rsidRPr="00FC3408">
        <w:rPr>
          <w:rStyle w:val="Char0"/>
          <w:rFonts w:hint="cs"/>
          <w:rtl/>
        </w:rPr>
        <w:t>الراز</w:t>
      </w:r>
      <w:r w:rsidR="00DF08BB" w:rsidRPr="00FC3408">
        <w:rPr>
          <w:rStyle w:val="Char0"/>
          <w:rFonts w:hint="cs"/>
          <w:rtl/>
        </w:rPr>
        <w:t>ی</w:t>
      </w:r>
      <w:r w:rsidRPr="00FC3408">
        <w:rPr>
          <w:rStyle w:val="Char0"/>
          <w:rtl/>
        </w:rPr>
        <w:t xml:space="preserve"> </w:t>
      </w:r>
      <w:r w:rsidRPr="00FC3408">
        <w:rPr>
          <w:rStyle w:val="Char0"/>
          <w:rFonts w:hint="cs"/>
          <w:rtl/>
        </w:rPr>
        <w:t>أبو</w:t>
      </w:r>
      <w:r w:rsidR="00456427" w:rsidRPr="00FC3408">
        <w:rPr>
          <w:rStyle w:val="Char0"/>
          <w:rFonts w:hint="cs"/>
          <w:rtl/>
        </w:rPr>
        <w:t>زرعه</w:t>
      </w:r>
      <w:r w:rsidRPr="00FC3408">
        <w:rPr>
          <w:rStyle w:val="Char0"/>
          <w:rFonts w:hint="cs"/>
          <w:rtl/>
        </w:rPr>
        <w:t>،</w:t>
      </w:r>
      <w:r w:rsidRPr="00FC3408">
        <w:rPr>
          <w:rStyle w:val="Char0"/>
          <w:rtl/>
        </w:rPr>
        <w:t xml:space="preserve"> </w:t>
      </w:r>
      <w:r w:rsidRPr="00FC3408">
        <w:rPr>
          <w:rStyle w:val="Char0"/>
          <w:rFonts w:hint="cs"/>
          <w:rtl/>
        </w:rPr>
        <w:t>الضعفاء</w:t>
      </w:r>
      <w:r w:rsidRPr="00FC3408">
        <w:rPr>
          <w:rStyle w:val="Char0"/>
          <w:rtl/>
        </w:rPr>
        <w:t xml:space="preserve"> </w:t>
      </w:r>
      <w:r w:rsidRPr="00FC3408">
        <w:rPr>
          <w:rStyle w:val="Char0"/>
          <w:rFonts w:hint="cs"/>
          <w:rtl/>
        </w:rPr>
        <w:t>وأجوبة</w:t>
      </w:r>
      <w:r w:rsidRPr="00FC3408">
        <w:rPr>
          <w:rStyle w:val="Char0"/>
          <w:rtl/>
        </w:rPr>
        <w:t xml:space="preserve"> </w:t>
      </w:r>
      <w:r w:rsidRPr="00FC3408">
        <w:rPr>
          <w:rStyle w:val="Char0"/>
          <w:rFonts w:hint="cs"/>
          <w:rtl/>
        </w:rPr>
        <w:t>أبي</w:t>
      </w:r>
      <w:r w:rsidRPr="00FC3408">
        <w:rPr>
          <w:rStyle w:val="Char0"/>
          <w:rtl/>
        </w:rPr>
        <w:t xml:space="preserve"> </w:t>
      </w:r>
      <w:r w:rsidRPr="00FC3408">
        <w:rPr>
          <w:rStyle w:val="Char0"/>
          <w:rFonts w:hint="cs"/>
          <w:rtl/>
        </w:rPr>
        <w:t>زرعة</w:t>
      </w:r>
      <w:r w:rsidRPr="00FC3408">
        <w:rPr>
          <w:rStyle w:val="Char0"/>
          <w:rtl/>
        </w:rPr>
        <w:t xml:space="preserve"> </w:t>
      </w:r>
      <w:r w:rsidRPr="00FC3408">
        <w:rPr>
          <w:rStyle w:val="Char0"/>
          <w:rFonts w:hint="cs"/>
          <w:rtl/>
        </w:rPr>
        <w:t>الرازي</w:t>
      </w:r>
      <w:r w:rsidRPr="00FC3408">
        <w:rPr>
          <w:rStyle w:val="Char0"/>
          <w:rtl/>
        </w:rPr>
        <w:t xml:space="preserve"> </w:t>
      </w:r>
      <w:r w:rsidRPr="00FC3408">
        <w:rPr>
          <w:rStyle w:val="Char0"/>
          <w:rFonts w:hint="cs"/>
          <w:rtl/>
        </w:rPr>
        <w:t>على</w:t>
      </w:r>
      <w:r w:rsidRPr="00FC3408">
        <w:rPr>
          <w:rStyle w:val="Char0"/>
          <w:rtl/>
        </w:rPr>
        <w:t xml:space="preserve"> </w:t>
      </w:r>
      <w:r w:rsidRPr="00FC3408">
        <w:rPr>
          <w:rStyle w:val="Char0"/>
          <w:rFonts w:hint="cs"/>
          <w:rtl/>
        </w:rPr>
        <w:t>سؤالات</w:t>
      </w:r>
      <w:r w:rsidRPr="00FC3408">
        <w:rPr>
          <w:rStyle w:val="Char0"/>
          <w:rtl/>
        </w:rPr>
        <w:t xml:space="preserve"> </w:t>
      </w:r>
      <w:r w:rsidRPr="00FC3408">
        <w:rPr>
          <w:rStyle w:val="Char0"/>
          <w:rFonts w:hint="cs"/>
          <w:rtl/>
        </w:rPr>
        <w:t>البرذعي</w:t>
      </w:r>
      <w:r w:rsidR="006663C7">
        <w:rPr>
          <w:rStyle w:val="Char0"/>
          <w:rtl/>
        </w:rPr>
        <w:t xml:space="preserve">، </w:t>
      </w:r>
      <w:r w:rsidRPr="00FC3408">
        <w:rPr>
          <w:rStyle w:val="Char0"/>
          <w:rFonts w:hint="cs"/>
          <w:rtl/>
        </w:rPr>
        <w:t>المحقق</w:t>
      </w:r>
      <w:r w:rsidR="00456427" w:rsidRPr="00FC3408">
        <w:rPr>
          <w:rStyle w:val="Char0"/>
          <w:rtl/>
        </w:rPr>
        <w:t>:</w:t>
      </w:r>
      <w:r w:rsidRPr="00FC3408">
        <w:rPr>
          <w:rStyle w:val="Char0"/>
          <w:rtl/>
        </w:rPr>
        <w:t xml:space="preserve"> </w:t>
      </w:r>
      <w:r w:rsidRPr="00FC3408">
        <w:rPr>
          <w:rStyle w:val="Char0"/>
          <w:rFonts w:hint="cs"/>
          <w:rtl/>
        </w:rPr>
        <w:t>سعد</w:t>
      </w:r>
      <w:r w:rsidR="00DF08BB" w:rsidRPr="00FC3408">
        <w:rPr>
          <w:rStyle w:val="Char0"/>
          <w:rFonts w:hint="cs"/>
          <w:rtl/>
        </w:rPr>
        <w:t>ی</w:t>
      </w:r>
      <w:r w:rsidRPr="00FC3408">
        <w:rPr>
          <w:rStyle w:val="Char0"/>
          <w:rtl/>
        </w:rPr>
        <w:t xml:space="preserve"> </w:t>
      </w:r>
      <w:r w:rsidRPr="00FC3408">
        <w:rPr>
          <w:rStyle w:val="Char0"/>
          <w:rFonts w:hint="cs"/>
          <w:rtl/>
        </w:rPr>
        <w:t>هاشم</w:t>
      </w:r>
      <w:r w:rsidR="00DF08BB" w:rsidRPr="00FC3408">
        <w:rPr>
          <w:rStyle w:val="Char0"/>
          <w:rFonts w:hint="cs"/>
          <w:rtl/>
        </w:rPr>
        <w:t>ی</w:t>
      </w:r>
      <w:r w:rsidRPr="00FC3408">
        <w:rPr>
          <w:rStyle w:val="Char0"/>
          <w:rFonts w:hint="cs"/>
          <w:rtl/>
        </w:rPr>
        <w:t>،</w:t>
      </w:r>
      <w:r w:rsidRPr="00FC3408">
        <w:rPr>
          <w:rStyle w:val="Char0"/>
          <w:rtl/>
        </w:rPr>
        <w:t xml:space="preserve"> </w:t>
      </w:r>
      <w:r w:rsidRPr="00FC3408">
        <w:rPr>
          <w:rStyle w:val="Char0"/>
          <w:rFonts w:hint="cs"/>
          <w:rtl/>
        </w:rPr>
        <w:t>مد</w:t>
      </w:r>
      <w:r w:rsidR="00DF08BB" w:rsidRPr="00FC3408">
        <w:rPr>
          <w:rStyle w:val="Char0"/>
          <w:rFonts w:hint="cs"/>
          <w:rtl/>
        </w:rPr>
        <w:t>ی</w:t>
      </w:r>
      <w:r w:rsidRPr="00FC3408">
        <w:rPr>
          <w:rStyle w:val="Char0"/>
          <w:rFonts w:hint="cs"/>
          <w:rtl/>
        </w:rPr>
        <w:t>نه</w:t>
      </w:r>
      <w:r w:rsidRPr="00FC3408">
        <w:rPr>
          <w:rStyle w:val="Char0"/>
          <w:rtl/>
        </w:rPr>
        <w:t xml:space="preserve"> </w:t>
      </w:r>
      <w:r w:rsidR="00456427" w:rsidRPr="00FC3408">
        <w:rPr>
          <w:rStyle w:val="Char0"/>
          <w:rFonts w:hint="cs"/>
          <w:rtl/>
        </w:rPr>
        <w:t>منوره</w:t>
      </w:r>
      <w:r w:rsidRPr="00FC3408">
        <w:rPr>
          <w:rStyle w:val="Char0"/>
          <w:rFonts w:hint="cs"/>
          <w:rtl/>
        </w:rPr>
        <w:t>،</w:t>
      </w:r>
      <w:r w:rsidRPr="00FC3408">
        <w:rPr>
          <w:rStyle w:val="Char0"/>
          <w:rtl/>
        </w:rPr>
        <w:t xml:space="preserve"> </w:t>
      </w:r>
      <w:r w:rsidR="00456427" w:rsidRPr="00FC3408">
        <w:rPr>
          <w:rStyle w:val="Char0"/>
          <w:rFonts w:hint="cs"/>
          <w:rtl/>
        </w:rPr>
        <w:t>الجامعة</w:t>
      </w:r>
      <w:r w:rsidRPr="00FC3408">
        <w:rPr>
          <w:rStyle w:val="Char0"/>
          <w:rtl/>
        </w:rPr>
        <w:t xml:space="preserve"> </w:t>
      </w:r>
      <w:r w:rsidRPr="00FC3408">
        <w:rPr>
          <w:rStyle w:val="Char0"/>
          <w:rFonts w:hint="cs"/>
          <w:rtl/>
        </w:rPr>
        <w:t>الاسلامية،</w:t>
      </w:r>
      <w:r w:rsidRPr="00FC3408">
        <w:rPr>
          <w:rStyle w:val="Char0"/>
          <w:rtl/>
        </w:rPr>
        <w:t xml:space="preserve"> </w:t>
      </w:r>
      <w:r w:rsidR="00456427" w:rsidRPr="00FC3408">
        <w:rPr>
          <w:rStyle w:val="Char0"/>
          <w:rFonts w:hint="cs"/>
          <w:rtl/>
        </w:rPr>
        <w:t>اول</w:t>
      </w:r>
      <w:r w:rsidRPr="00FC3408">
        <w:rPr>
          <w:rStyle w:val="Char0"/>
          <w:rFonts w:hint="cs"/>
          <w:rtl/>
        </w:rPr>
        <w:t>،</w:t>
      </w:r>
      <w:r w:rsidRPr="00FC3408">
        <w:rPr>
          <w:rStyle w:val="Char0"/>
          <w:rtl/>
        </w:rPr>
        <w:t xml:space="preserve"> 1402</w:t>
      </w:r>
      <w:r w:rsidRPr="00FC3408">
        <w:rPr>
          <w:rStyle w:val="Char0"/>
          <w:rFonts w:hint="cs"/>
          <w:rtl/>
        </w:rPr>
        <w:t>هـ</w:t>
      </w:r>
      <w:r w:rsidR="00456427" w:rsidRPr="00C64670">
        <w:rPr>
          <w:rStyle w:val="Char0"/>
          <w:rFonts w:hint="cs"/>
          <w:rtl/>
        </w:rPr>
        <w:t>.</w:t>
      </w:r>
    </w:p>
    <w:p w:rsidR="009D23C1" w:rsidRPr="00C64670" w:rsidRDefault="00E40D2E" w:rsidP="007B25EB">
      <w:pPr>
        <w:widowControl/>
        <w:numPr>
          <w:ilvl w:val="0"/>
          <w:numId w:val="1"/>
        </w:numPr>
        <w:spacing w:line="240" w:lineRule="auto"/>
        <w:ind w:left="641" w:hanging="357"/>
        <w:contextualSpacing/>
        <w:jc w:val="both"/>
        <w:rPr>
          <w:rStyle w:val="Char0"/>
        </w:rPr>
      </w:pPr>
      <w:r w:rsidRPr="00FC3408">
        <w:rPr>
          <w:rStyle w:val="Char0"/>
          <w:rFonts w:hint="cs"/>
          <w:rtl/>
        </w:rPr>
        <w:t>ابوعروبه،</w:t>
      </w:r>
      <w:r w:rsidRPr="00FC3408">
        <w:rPr>
          <w:rStyle w:val="Char0"/>
          <w:rtl/>
        </w:rPr>
        <w:t xml:space="preserve"> </w:t>
      </w:r>
      <w:r w:rsidRPr="00FC3408">
        <w:rPr>
          <w:rStyle w:val="Char0"/>
          <w:rFonts w:hint="cs"/>
          <w:rtl/>
        </w:rPr>
        <w:t>أبو</w:t>
      </w:r>
      <w:r w:rsidR="00456427" w:rsidRPr="00FC3408">
        <w:rPr>
          <w:rStyle w:val="Char0"/>
          <w:rFonts w:hint="cs"/>
          <w:rtl/>
        </w:rPr>
        <w:t>عروبه</w:t>
      </w:r>
      <w:r w:rsidRPr="00FC3408">
        <w:rPr>
          <w:rStyle w:val="Char0"/>
          <w:rtl/>
        </w:rPr>
        <w:t xml:space="preserve"> </w:t>
      </w:r>
      <w:r w:rsidRPr="00FC3408">
        <w:rPr>
          <w:rStyle w:val="Char0"/>
          <w:rFonts w:hint="cs"/>
          <w:rtl/>
        </w:rPr>
        <w:t>حس</w:t>
      </w:r>
      <w:r w:rsidR="00DF08BB" w:rsidRPr="00FC3408">
        <w:rPr>
          <w:rStyle w:val="Char0"/>
          <w:rFonts w:hint="cs"/>
          <w:rtl/>
        </w:rPr>
        <w:t>ی</w:t>
      </w:r>
      <w:r w:rsidRPr="00FC3408">
        <w:rPr>
          <w:rStyle w:val="Char0"/>
          <w:rFonts w:hint="cs"/>
          <w:rtl/>
        </w:rPr>
        <w:t>ن</w:t>
      </w:r>
      <w:r w:rsidRPr="00FC3408">
        <w:rPr>
          <w:rStyle w:val="Char0"/>
          <w:rtl/>
        </w:rPr>
        <w:t xml:space="preserve"> </w:t>
      </w:r>
      <w:r w:rsidRPr="00FC3408">
        <w:rPr>
          <w:rStyle w:val="Char0"/>
          <w:rFonts w:hint="cs"/>
          <w:rtl/>
        </w:rPr>
        <w:t>بن</w:t>
      </w:r>
      <w:r w:rsidRPr="00FC3408">
        <w:rPr>
          <w:rStyle w:val="Char0"/>
          <w:rtl/>
        </w:rPr>
        <w:t xml:space="preserve"> </w:t>
      </w:r>
      <w:r w:rsidRPr="00FC3408">
        <w:rPr>
          <w:rStyle w:val="Char0"/>
          <w:rFonts w:hint="cs"/>
          <w:rtl/>
        </w:rPr>
        <w:t>أب</w:t>
      </w:r>
      <w:r w:rsidR="00DF08BB" w:rsidRPr="00FC3408">
        <w:rPr>
          <w:rStyle w:val="Char0"/>
          <w:rFonts w:hint="cs"/>
          <w:rtl/>
        </w:rPr>
        <w:t>ی</w:t>
      </w:r>
      <w:r w:rsidRPr="00FC3408">
        <w:rPr>
          <w:rStyle w:val="Char0"/>
          <w:rtl/>
        </w:rPr>
        <w:t xml:space="preserve"> </w:t>
      </w:r>
      <w:r w:rsidRPr="00FC3408">
        <w:rPr>
          <w:rStyle w:val="Char0"/>
          <w:rFonts w:hint="cs"/>
          <w:rtl/>
        </w:rPr>
        <w:t>معشر</w:t>
      </w:r>
      <w:r w:rsidRPr="00FC3408">
        <w:rPr>
          <w:rStyle w:val="Char0"/>
          <w:rtl/>
        </w:rPr>
        <w:t xml:space="preserve"> </w:t>
      </w:r>
      <w:r w:rsidRPr="00FC3408">
        <w:rPr>
          <w:rStyle w:val="Char0"/>
          <w:rFonts w:hint="cs"/>
          <w:rtl/>
        </w:rPr>
        <w:t>محمدبن</w:t>
      </w:r>
      <w:r w:rsidRPr="00FC3408">
        <w:rPr>
          <w:rStyle w:val="Char0"/>
          <w:rtl/>
        </w:rPr>
        <w:t xml:space="preserve"> </w:t>
      </w:r>
      <w:r w:rsidRPr="00FC3408">
        <w:rPr>
          <w:rStyle w:val="Char0"/>
          <w:rFonts w:hint="cs"/>
          <w:rtl/>
        </w:rPr>
        <w:t>مودود</w:t>
      </w:r>
      <w:r w:rsidRPr="00FC3408">
        <w:rPr>
          <w:rStyle w:val="Char0"/>
          <w:rtl/>
        </w:rPr>
        <w:t xml:space="preserve"> </w:t>
      </w:r>
      <w:r w:rsidRPr="00FC3408">
        <w:rPr>
          <w:rStyle w:val="Char0"/>
          <w:rFonts w:hint="cs"/>
          <w:rtl/>
        </w:rPr>
        <w:t>الحران</w:t>
      </w:r>
      <w:r w:rsidR="00DF08BB" w:rsidRPr="00FC3408">
        <w:rPr>
          <w:rStyle w:val="Char0"/>
          <w:rFonts w:hint="cs"/>
          <w:rtl/>
        </w:rPr>
        <w:t>ی</w:t>
      </w:r>
      <w:r w:rsidRPr="00FC3408">
        <w:rPr>
          <w:rStyle w:val="Char0"/>
          <w:rFonts w:hint="cs"/>
          <w:rtl/>
        </w:rPr>
        <w:t>، الاوائل، تحق</w:t>
      </w:r>
      <w:r w:rsidR="00DF08BB" w:rsidRPr="00FC3408">
        <w:rPr>
          <w:rStyle w:val="Char0"/>
          <w:rFonts w:hint="cs"/>
          <w:rtl/>
        </w:rPr>
        <w:t>ی</w:t>
      </w:r>
      <w:r w:rsidRPr="00FC3408">
        <w:rPr>
          <w:rStyle w:val="Char0"/>
          <w:rFonts w:hint="cs"/>
          <w:rtl/>
        </w:rPr>
        <w:t>ق</w:t>
      </w:r>
      <w:r w:rsidR="00456427" w:rsidRPr="00FC3408">
        <w:rPr>
          <w:rStyle w:val="Char0"/>
          <w:rFonts w:hint="cs"/>
          <w:rtl/>
        </w:rPr>
        <w:t>:</w:t>
      </w:r>
      <w:r w:rsidRPr="00FC3408">
        <w:rPr>
          <w:rStyle w:val="Char0"/>
          <w:rtl/>
        </w:rPr>
        <w:t xml:space="preserve"> </w:t>
      </w:r>
      <w:r w:rsidRPr="00FC3408">
        <w:rPr>
          <w:rStyle w:val="Char0"/>
          <w:rFonts w:hint="cs"/>
          <w:rtl/>
        </w:rPr>
        <w:t>مشعل</w:t>
      </w:r>
      <w:r w:rsidRPr="00FC3408">
        <w:rPr>
          <w:rStyle w:val="Char0"/>
          <w:rtl/>
        </w:rPr>
        <w:t xml:space="preserve"> </w:t>
      </w:r>
      <w:r w:rsidRPr="00FC3408">
        <w:rPr>
          <w:rStyle w:val="Char0"/>
          <w:rFonts w:hint="cs"/>
          <w:rtl/>
        </w:rPr>
        <w:t>بن</w:t>
      </w:r>
      <w:r w:rsidRPr="00FC3408">
        <w:rPr>
          <w:rStyle w:val="Char0"/>
          <w:rtl/>
        </w:rPr>
        <w:t xml:space="preserve"> </w:t>
      </w:r>
      <w:r w:rsidRPr="00FC3408">
        <w:rPr>
          <w:rStyle w:val="Char0"/>
          <w:rFonts w:hint="cs"/>
          <w:rtl/>
        </w:rPr>
        <w:t>بان</w:t>
      </w:r>
      <w:r w:rsidR="00DF08BB" w:rsidRPr="00FC3408">
        <w:rPr>
          <w:rStyle w:val="Char0"/>
          <w:rFonts w:hint="cs"/>
          <w:rtl/>
        </w:rPr>
        <w:t>ی</w:t>
      </w:r>
      <w:r w:rsidRPr="00FC3408">
        <w:rPr>
          <w:rStyle w:val="Char0"/>
          <w:rtl/>
        </w:rPr>
        <w:t xml:space="preserve"> </w:t>
      </w:r>
      <w:r w:rsidRPr="00FC3408">
        <w:rPr>
          <w:rStyle w:val="Char0"/>
          <w:rFonts w:hint="cs"/>
          <w:rtl/>
        </w:rPr>
        <w:t>الجبر</w:t>
      </w:r>
      <w:r w:rsidR="00DF08BB" w:rsidRPr="00FC3408">
        <w:rPr>
          <w:rStyle w:val="Char0"/>
          <w:rFonts w:hint="cs"/>
          <w:rtl/>
        </w:rPr>
        <w:t>ی</w:t>
      </w:r>
      <w:r w:rsidRPr="00FC3408">
        <w:rPr>
          <w:rStyle w:val="Char0"/>
          <w:rFonts w:hint="cs"/>
          <w:rtl/>
        </w:rPr>
        <w:t>ن</w:t>
      </w:r>
      <w:r w:rsidRPr="00FC3408">
        <w:rPr>
          <w:rStyle w:val="Char0"/>
          <w:rtl/>
        </w:rPr>
        <w:t xml:space="preserve"> </w:t>
      </w:r>
      <w:r w:rsidRPr="00FC3408">
        <w:rPr>
          <w:rStyle w:val="Char0"/>
          <w:rFonts w:hint="cs"/>
          <w:rtl/>
        </w:rPr>
        <w:t>المط</w:t>
      </w:r>
      <w:r w:rsidR="00DF08BB" w:rsidRPr="00FC3408">
        <w:rPr>
          <w:rStyle w:val="Char0"/>
          <w:rFonts w:hint="cs"/>
          <w:rtl/>
        </w:rPr>
        <w:t>ی</w:t>
      </w:r>
      <w:r w:rsidRPr="00FC3408">
        <w:rPr>
          <w:rStyle w:val="Char0"/>
          <w:rFonts w:hint="cs"/>
          <w:rtl/>
        </w:rPr>
        <w:t>ر</w:t>
      </w:r>
      <w:r w:rsidR="00DF08BB" w:rsidRPr="00FC3408">
        <w:rPr>
          <w:rStyle w:val="Char0"/>
          <w:rFonts w:hint="cs"/>
          <w:rtl/>
        </w:rPr>
        <w:t>ی</w:t>
      </w:r>
      <w:r w:rsidRPr="00FC3408">
        <w:rPr>
          <w:rStyle w:val="Char0"/>
          <w:rFonts w:hint="cs"/>
          <w:rtl/>
        </w:rPr>
        <w:t>، دار</w:t>
      </w:r>
      <w:r w:rsidRPr="00FC3408">
        <w:rPr>
          <w:rStyle w:val="Char0"/>
          <w:rtl/>
        </w:rPr>
        <w:t xml:space="preserve"> </w:t>
      </w:r>
      <w:r w:rsidRPr="00FC3408">
        <w:rPr>
          <w:rStyle w:val="Char0"/>
          <w:rFonts w:hint="cs"/>
          <w:rtl/>
        </w:rPr>
        <w:t>ابن</w:t>
      </w:r>
      <w:r w:rsidRPr="00FC3408">
        <w:rPr>
          <w:rStyle w:val="Char0"/>
          <w:rtl/>
        </w:rPr>
        <w:t xml:space="preserve"> </w:t>
      </w:r>
      <w:r w:rsidRPr="00FC3408">
        <w:rPr>
          <w:rStyle w:val="Char0"/>
          <w:rFonts w:hint="cs"/>
          <w:rtl/>
        </w:rPr>
        <w:t>حزم، بیروت، 1424هـ</w:t>
      </w:r>
      <w:r w:rsidR="00456427" w:rsidRPr="00C64670">
        <w:rPr>
          <w:rStyle w:val="Char0"/>
          <w:rFonts w:hint="cs"/>
          <w:rtl/>
        </w:rPr>
        <w:t>.</w:t>
      </w:r>
    </w:p>
    <w:p w:rsidR="00E40D2E" w:rsidRPr="00C64670" w:rsidRDefault="00456427" w:rsidP="007B25EB">
      <w:pPr>
        <w:widowControl/>
        <w:numPr>
          <w:ilvl w:val="0"/>
          <w:numId w:val="1"/>
        </w:numPr>
        <w:spacing w:line="240" w:lineRule="auto"/>
        <w:ind w:left="641" w:hanging="357"/>
        <w:contextualSpacing/>
        <w:jc w:val="both"/>
        <w:rPr>
          <w:rStyle w:val="Char0"/>
        </w:rPr>
      </w:pPr>
      <w:r w:rsidRPr="00FC3408">
        <w:rPr>
          <w:rStyle w:val="Char0"/>
          <w:rFonts w:hint="cs"/>
          <w:rtl/>
        </w:rPr>
        <w:t>ابوعوانه</w:t>
      </w:r>
      <w:r w:rsidR="00E40D2E" w:rsidRPr="00FC3408">
        <w:rPr>
          <w:rStyle w:val="Char0"/>
          <w:rFonts w:hint="cs"/>
          <w:rtl/>
        </w:rPr>
        <w:t>،</w:t>
      </w:r>
      <w:r w:rsidR="00E40D2E" w:rsidRPr="00FC3408">
        <w:rPr>
          <w:rStyle w:val="Char0"/>
          <w:rtl/>
        </w:rPr>
        <w:t xml:space="preserve"> </w:t>
      </w:r>
      <w:r w:rsidR="00DF08BB" w:rsidRPr="00FC3408">
        <w:rPr>
          <w:rStyle w:val="Char0"/>
          <w:rFonts w:hint="cs"/>
          <w:rtl/>
        </w:rPr>
        <w:t>ی</w:t>
      </w:r>
      <w:r w:rsidR="00E40D2E" w:rsidRPr="00FC3408">
        <w:rPr>
          <w:rStyle w:val="Char0"/>
          <w:rFonts w:hint="cs"/>
          <w:rtl/>
        </w:rPr>
        <w:t>عقوب</w:t>
      </w:r>
      <w:r w:rsidR="00E40D2E" w:rsidRPr="00FC3408">
        <w:rPr>
          <w:rStyle w:val="Char0"/>
          <w:rtl/>
        </w:rPr>
        <w:t xml:space="preserve"> </w:t>
      </w:r>
      <w:r w:rsidR="00E40D2E" w:rsidRPr="00FC3408">
        <w:rPr>
          <w:rStyle w:val="Char0"/>
          <w:rFonts w:hint="cs"/>
          <w:rtl/>
        </w:rPr>
        <w:t>بن</w:t>
      </w:r>
      <w:r w:rsidR="00E40D2E" w:rsidRPr="00FC3408">
        <w:rPr>
          <w:rStyle w:val="Char0"/>
          <w:rtl/>
        </w:rPr>
        <w:t xml:space="preserve"> </w:t>
      </w:r>
      <w:r w:rsidR="00E40D2E" w:rsidRPr="00FC3408">
        <w:rPr>
          <w:rStyle w:val="Char0"/>
          <w:rFonts w:hint="cs"/>
          <w:rtl/>
        </w:rPr>
        <w:t>اسحاق</w:t>
      </w:r>
      <w:r w:rsidR="00E40D2E" w:rsidRPr="00FC3408">
        <w:rPr>
          <w:rStyle w:val="Char0"/>
          <w:rtl/>
        </w:rPr>
        <w:t xml:space="preserve"> </w:t>
      </w:r>
      <w:r w:rsidR="00E40D2E" w:rsidRPr="00FC3408">
        <w:rPr>
          <w:rStyle w:val="Char0"/>
          <w:rFonts w:hint="cs"/>
          <w:rtl/>
        </w:rPr>
        <w:t>اسفرائ</w:t>
      </w:r>
      <w:r w:rsidR="00DF08BB" w:rsidRPr="00FC3408">
        <w:rPr>
          <w:rStyle w:val="Char0"/>
          <w:rFonts w:hint="cs"/>
          <w:rtl/>
        </w:rPr>
        <w:t>ی</w:t>
      </w:r>
      <w:r w:rsidR="00E40D2E" w:rsidRPr="00FC3408">
        <w:rPr>
          <w:rStyle w:val="Char0"/>
          <w:rFonts w:hint="cs"/>
          <w:rtl/>
        </w:rPr>
        <w:t>ن</w:t>
      </w:r>
      <w:r w:rsidR="00DF08BB" w:rsidRPr="00FC3408">
        <w:rPr>
          <w:rStyle w:val="Char0"/>
          <w:rFonts w:hint="cs"/>
          <w:rtl/>
        </w:rPr>
        <w:t>ی</w:t>
      </w:r>
      <w:r w:rsidR="00E40D2E" w:rsidRPr="00FC3408">
        <w:rPr>
          <w:rStyle w:val="Char0"/>
          <w:rFonts w:hint="cs"/>
          <w:rtl/>
        </w:rPr>
        <w:t>،</w:t>
      </w:r>
      <w:r w:rsidR="00E40D2E" w:rsidRPr="00FC3408">
        <w:rPr>
          <w:rStyle w:val="Char0"/>
          <w:rtl/>
        </w:rPr>
        <w:t xml:space="preserve"> </w:t>
      </w:r>
      <w:r w:rsidR="00E40D2E" w:rsidRPr="00FC3408">
        <w:rPr>
          <w:rStyle w:val="Char0"/>
          <w:rFonts w:hint="cs"/>
          <w:rtl/>
        </w:rPr>
        <w:t>المسند،</w:t>
      </w:r>
      <w:r w:rsidR="00E40D2E" w:rsidRPr="00FC3408">
        <w:rPr>
          <w:rStyle w:val="Char0"/>
          <w:rtl/>
        </w:rPr>
        <w:t xml:space="preserve"> </w:t>
      </w:r>
      <w:r w:rsidR="00E40D2E" w:rsidRPr="00FC3408">
        <w:rPr>
          <w:rStyle w:val="Char0"/>
          <w:rFonts w:hint="cs"/>
          <w:rtl/>
        </w:rPr>
        <w:t>ب</w:t>
      </w:r>
      <w:r w:rsidR="00DF08BB" w:rsidRPr="00FC3408">
        <w:rPr>
          <w:rStyle w:val="Char0"/>
          <w:rFonts w:hint="cs"/>
          <w:rtl/>
        </w:rPr>
        <w:t>ی</w:t>
      </w:r>
      <w:r w:rsidR="00E40D2E" w:rsidRPr="00FC3408">
        <w:rPr>
          <w:rStyle w:val="Char0"/>
          <w:rFonts w:hint="cs"/>
          <w:rtl/>
        </w:rPr>
        <w:t>روت،</w:t>
      </w:r>
      <w:r w:rsidR="00E40D2E" w:rsidRPr="00FC3408">
        <w:rPr>
          <w:rStyle w:val="Char0"/>
          <w:rtl/>
        </w:rPr>
        <w:t xml:space="preserve"> </w:t>
      </w:r>
      <w:r w:rsidRPr="00FC3408">
        <w:rPr>
          <w:rStyle w:val="Char0"/>
          <w:rFonts w:hint="cs"/>
          <w:rtl/>
        </w:rPr>
        <w:t>دارالمعرفه</w:t>
      </w:r>
      <w:r w:rsidR="00E40D2E" w:rsidRPr="00FC3408">
        <w:rPr>
          <w:rStyle w:val="Char0"/>
          <w:rFonts w:hint="cs"/>
          <w:rtl/>
        </w:rPr>
        <w:t>،</w:t>
      </w:r>
      <w:r w:rsidR="00694344" w:rsidRPr="00FC3408">
        <w:rPr>
          <w:rStyle w:val="Char0"/>
          <w:rtl/>
        </w:rPr>
        <w:t xml:space="preserve"> بی‌</w:t>
      </w:r>
      <w:r w:rsidR="00E40D2E" w:rsidRPr="00FC3408">
        <w:rPr>
          <w:rStyle w:val="Char0"/>
          <w:rFonts w:hint="cs"/>
          <w:rtl/>
        </w:rPr>
        <w:t>تا</w:t>
      </w:r>
      <w:r w:rsidRPr="00C64670">
        <w:rPr>
          <w:rStyle w:val="Char0"/>
          <w:rFonts w:hint="cs"/>
          <w:rtl/>
        </w:rPr>
        <w:t>.</w:t>
      </w:r>
    </w:p>
    <w:p w:rsidR="009D23C1" w:rsidRPr="00C64670" w:rsidRDefault="00E40D2E" w:rsidP="007B25EB">
      <w:pPr>
        <w:widowControl/>
        <w:numPr>
          <w:ilvl w:val="0"/>
          <w:numId w:val="1"/>
        </w:numPr>
        <w:spacing w:line="240" w:lineRule="auto"/>
        <w:ind w:left="641" w:hanging="357"/>
        <w:contextualSpacing/>
        <w:jc w:val="both"/>
        <w:rPr>
          <w:rStyle w:val="Char0"/>
        </w:rPr>
      </w:pPr>
      <w:r w:rsidRPr="00FC3408">
        <w:rPr>
          <w:rStyle w:val="Char0"/>
          <w:rFonts w:hint="cs"/>
          <w:rtl/>
        </w:rPr>
        <w:t>ابونعیم،</w:t>
      </w:r>
      <w:r w:rsidRPr="00FC3408">
        <w:rPr>
          <w:rStyle w:val="Char0"/>
          <w:rtl/>
        </w:rPr>
        <w:t xml:space="preserve"> </w:t>
      </w:r>
      <w:r w:rsidRPr="00FC3408">
        <w:rPr>
          <w:rStyle w:val="Char0"/>
          <w:rFonts w:hint="cs"/>
          <w:rtl/>
        </w:rPr>
        <w:t>أحمدبن</w:t>
      </w:r>
      <w:r w:rsidRPr="00FC3408">
        <w:rPr>
          <w:rStyle w:val="Char0"/>
          <w:rtl/>
        </w:rPr>
        <w:t xml:space="preserve"> </w:t>
      </w:r>
      <w:r w:rsidRPr="00FC3408">
        <w:rPr>
          <w:rStyle w:val="Char0"/>
          <w:rFonts w:hint="cs"/>
          <w:rtl/>
        </w:rPr>
        <w:t>عبدالله</w:t>
      </w:r>
      <w:r w:rsidRPr="00FC3408">
        <w:rPr>
          <w:rStyle w:val="Char0"/>
          <w:rtl/>
        </w:rPr>
        <w:t xml:space="preserve"> </w:t>
      </w:r>
      <w:r w:rsidRPr="00FC3408">
        <w:rPr>
          <w:rStyle w:val="Char0"/>
          <w:rFonts w:hint="cs"/>
          <w:rtl/>
        </w:rPr>
        <w:t>إصفهانی،</w:t>
      </w:r>
      <w:r w:rsidRPr="00FC3408">
        <w:rPr>
          <w:rStyle w:val="Char0"/>
          <w:rtl/>
        </w:rPr>
        <w:t xml:space="preserve"> </w:t>
      </w:r>
      <w:r w:rsidRPr="00FC3408">
        <w:rPr>
          <w:rStyle w:val="Char0"/>
          <w:rFonts w:hint="cs"/>
          <w:rtl/>
        </w:rPr>
        <w:t>حلیة</w:t>
      </w:r>
      <w:r w:rsidRPr="00FC3408">
        <w:rPr>
          <w:rStyle w:val="Char0"/>
          <w:rtl/>
        </w:rPr>
        <w:t xml:space="preserve"> </w:t>
      </w:r>
      <w:r w:rsidRPr="00FC3408">
        <w:rPr>
          <w:rStyle w:val="Char0"/>
          <w:rFonts w:hint="cs"/>
          <w:rtl/>
        </w:rPr>
        <w:t>الاولیاء</w:t>
      </w:r>
      <w:r w:rsidRPr="00FC3408">
        <w:rPr>
          <w:rStyle w:val="Char0"/>
          <w:rtl/>
        </w:rPr>
        <w:t xml:space="preserve"> </w:t>
      </w:r>
      <w:r w:rsidRPr="00FC3408">
        <w:rPr>
          <w:rStyle w:val="Char0"/>
          <w:rFonts w:hint="cs"/>
          <w:rtl/>
        </w:rPr>
        <w:t>و</w:t>
      </w:r>
      <w:r w:rsidRPr="00FC3408">
        <w:rPr>
          <w:rStyle w:val="Char0"/>
          <w:rtl/>
        </w:rPr>
        <w:t xml:space="preserve"> </w:t>
      </w:r>
      <w:r w:rsidRPr="00FC3408">
        <w:rPr>
          <w:rStyle w:val="Char0"/>
          <w:rFonts w:hint="cs"/>
          <w:rtl/>
        </w:rPr>
        <w:t>طبقات</w:t>
      </w:r>
      <w:r w:rsidRPr="00FC3408">
        <w:rPr>
          <w:rStyle w:val="Char0"/>
          <w:rtl/>
        </w:rPr>
        <w:t xml:space="preserve"> </w:t>
      </w:r>
      <w:r w:rsidRPr="00FC3408">
        <w:rPr>
          <w:rStyle w:val="Char0"/>
          <w:rFonts w:hint="cs"/>
          <w:rtl/>
        </w:rPr>
        <w:t>الاصفیاء،</w:t>
      </w:r>
      <w:r w:rsidRPr="00FC3408">
        <w:rPr>
          <w:rStyle w:val="Char0"/>
          <w:rtl/>
        </w:rPr>
        <w:t xml:space="preserve"> </w:t>
      </w:r>
      <w:r w:rsidRPr="00FC3408">
        <w:rPr>
          <w:rStyle w:val="Char0"/>
          <w:rFonts w:hint="cs"/>
          <w:rtl/>
        </w:rPr>
        <w:t>بیروت،</w:t>
      </w:r>
      <w:r w:rsidRPr="00FC3408">
        <w:rPr>
          <w:rStyle w:val="Char0"/>
          <w:rtl/>
        </w:rPr>
        <w:t xml:space="preserve"> </w:t>
      </w:r>
      <w:r w:rsidRPr="00FC3408">
        <w:rPr>
          <w:rStyle w:val="Char0"/>
          <w:rFonts w:hint="cs"/>
          <w:rtl/>
        </w:rPr>
        <w:t>دارالکتاب</w:t>
      </w:r>
      <w:r w:rsidRPr="00FC3408">
        <w:rPr>
          <w:rStyle w:val="Char0"/>
          <w:rtl/>
        </w:rPr>
        <w:t xml:space="preserve"> </w:t>
      </w:r>
      <w:r w:rsidRPr="00FC3408">
        <w:rPr>
          <w:rStyle w:val="Char0"/>
          <w:rFonts w:hint="cs"/>
          <w:rtl/>
        </w:rPr>
        <w:t>العربی،</w:t>
      </w:r>
      <w:r w:rsidRPr="00FC3408">
        <w:rPr>
          <w:rStyle w:val="Char0"/>
          <w:rtl/>
        </w:rPr>
        <w:t xml:space="preserve"> 1405 </w:t>
      </w:r>
      <w:r w:rsidRPr="00FC3408">
        <w:rPr>
          <w:rStyle w:val="Char0"/>
          <w:rFonts w:hint="cs"/>
          <w:rtl/>
        </w:rPr>
        <w:t>هـ</w:t>
      </w:r>
      <w:r w:rsidR="00456427" w:rsidRPr="00C64670">
        <w:rPr>
          <w:rStyle w:val="Char0"/>
          <w:rFonts w:hint="cs"/>
          <w:rtl/>
        </w:rPr>
        <w:t>.</w:t>
      </w:r>
    </w:p>
    <w:p w:rsidR="00A85E28" w:rsidRPr="00C64670" w:rsidRDefault="00E40D2E" w:rsidP="007B25EB">
      <w:pPr>
        <w:widowControl/>
        <w:numPr>
          <w:ilvl w:val="0"/>
          <w:numId w:val="1"/>
        </w:numPr>
        <w:spacing w:line="240" w:lineRule="auto"/>
        <w:ind w:left="641" w:hanging="357"/>
        <w:contextualSpacing/>
        <w:jc w:val="both"/>
        <w:rPr>
          <w:rStyle w:val="Char0"/>
        </w:rPr>
      </w:pPr>
      <w:r w:rsidRPr="00FC3408">
        <w:rPr>
          <w:rStyle w:val="Char0"/>
          <w:rFonts w:hint="cs"/>
          <w:rtl/>
        </w:rPr>
        <w:t>ابونع</w:t>
      </w:r>
      <w:r w:rsidR="00DF08BB" w:rsidRPr="00FC3408">
        <w:rPr>
          <w:rStyle w:val="Char0"/>
          <w:rFonts w:hint="cs"/>
          <w:rtl/>
        </w:rPr>
        <w:t>ی</w:t>
      </w:r>
      <w:r w:rsidRPr="00FC3408">
        <w:rPr>
          <w:rStyle w:val="Char0"/>
          <w:rFonts w:hint="cs"/>
          <w:rtl/>
        </w:rPr>
        <w:t>م،</w:t>
      </w:r>
      <w:r w:rsidRPr="00FC3408">
        <w:rPr>
          <w:rStyle w:val="Char0"/>
          <w:rtl/>
        </w:rPr>
        <w:t xml:space="preserve"> </w:t>
      </w:r>
      <w:r w:rsidRPr="00FC3408">
        <w:rPr>
          <w:rStyle w:val="Char0"/>
          <w:rFonts w:hint="cs"/>
          <w:rtl/>
        </w:rPr>
        <w:t>أحمد</w:t>
      </w:r>
      <w:r w:rsidRPr="00FC3408">
        <w:rPr>
          <w:rStyle w:val="Char0"/>
          <w:rtl/>
        </w:rPr>
        <w:t xml:space="preserve"> </w:t>
      </w:r>
      <w:r w:rsidRPr="00FC3408">
        <w:rPr>
          <w:rStyle w:val="Char0"/>
          <w:rFonts w:hint="cs"/>
          <w:rtl/>
        </w:rPr>
        <w:t>بن</w:t>
      </w:r>
      <w:r w:rsidRPr="00FC3408">
        <w:rPr>
          <w:rStyle w:val="Char0"/>
          <w:rtl/>
        </w:rPr>
        <w:t xml:space="preserve"> </w:t>
      </w:r>
      <w:r w:rsidRPr="00FC3408">
        <w:rPr>
          <w:rStyle w:val="Char0"/>
          <w:rFonts w:hint="cs"/>
          <w:rtl/>
        </w:rPr>
        <w:t>عبدالله</w:t>
      </w:r>
      <w:r w:rsidRPr="00FC3408">
        <w:rPr>
          <w:rStyle w:val="Char0"/>
          <w:rtl/>
        </w:rPr>
        <w:t xml:space="preserve"> </w:t>
      </w:r>
      <w:r w:rsidRPr="00FC3408">
        <w:rPr>
          <w:rStyle w:val="Char0"/>
          <w:rFonts w:hint="cs"/>
          <w:rtl/>
        </w:rPr>
        <w:t>إصفهان</w:t>
      </w:r>
      <w:r w:rsidR="00DF08BB" w:rsidRPr="00FC3408">
        <w:rPr>
          <w:rStyle w:val="Char0"/>
          <w:rFonts w:hint="cs"/>
          <w:rtl/>
        </w:rPr>
        <w:t>ی</w:t>
      </w:r>
      <w:r w:rsidRPr="00FC3408">
        <w:rPr>
          <w:rStyle w:val="Char0"/>
          <w:rFonts w:hint="cs"/>
          <w:rtl/>
        </w:rPr>
        <w:t>،</w:t>
      </w:r>
      <w:r w:rsidRPr="00FC3408">
        <w:rPr>
          <w:rStyle w:val="Char0"/>
          <w:rtl/>
        </w:rPr>
        <w:t xml:space="preserve"> </w:t>
      </w:r>
      <w:r w:rsidRPr="00FC3408">
        <w:rPr>
          <w:rStyle w:val="Char0"/>
          <w:rFonts w:hint="cs"/>
          <w:rtl/>
        </w:rPr>
        <w:t>الضعفاء،</w:t>
      </w:r>
      <w:r w:rsidRPr="00FC3408">
        <w:rPr>
          <w:rStyle w:val="Char0"/>
          <w:rtl/>
        </w:rPr>
        <w:t xml:space="preserve"> </w:t>
      </w:r>
      <w:r w:rsidRPr="00FC3408">
        <w:rPr>
          <w:rStyle w:val="Char0"/>
          <w:rFonts w:hint="cs"/>
          <w:rtl/>
        </w:rPr>
        <w:t>تحق</w:t>
      </w:r>
      <w:r w:rsidR="00DF08BB" w:rsidRPr="00FC3408">
        <w:rPr>
          <w:rStyle w:val="Char0"/>
          <w:rFonts w:hint="cs"/>
          <w:rtl/>
        </w:rPr>
        <w:t>ی</w:t>
      </w:r>
      <w:r w:rsidRPr="00FC3408">
        <w:rPr>
          <w:rStyle w:val="Char0"/>
          <w:rFonts w:hint="cs"/>
          <w:rtl/>
        </w:rPr>
        <w:t>ق</w:t>
      </w:r>
      <w:r w:rsidRPr="00FC3408">
        <w:rPr>
          <w:rStyle w:val="Char0"/>
          <w:rtl/>
        </w:rPr>
        <w:t xml:space="preserve">: </w:t>
      </w:r>
      <w:r w:rsidRPr="00FC3408">
        <w:rPr>
          <w:rStyle w:val="Char0"/>
          <w:rFonts w:hint="cs"/>
          <w:rtl/>
        </w:rPr>
        <w:t>فاروق</w:t>
      </w:r>
      <w:r w:rsidRPr="00FC3408">
        <w:rPr>
          <w:rStyle w:val="Char0"/>
          <w:rtl/>
        </w:rPr>
        <w:t xml:space="preserve"> </w:t>
      </w:r>
      <w:r w:rsidRPr="00FC3408">
        <w:rPr>
          <w:rStyle w:val="Char0"/>
          <w:rFonts w:hint="cs"/>
          <w:rtl/>
        </w:rPr>
        <w:t>حمادة،</w:t>
      </w:r>
      <w:r w:rsidRPr="00FC3408">
        <w:rPr>
          <w:rStyle w:val="Char0"/>
          <w:rtl/>
        </w:rPr>
        <w:t xml:space="preserve"> </w:t>
      </w:r>
      <w:r w:rsidRPr="00FC3408">
        <w:rPr>
          <w:rStyle w:val="Char0"/>
          <w:rFonts w:hint="cs"/>
          <w:rtl/>
        </w:rPr>
        <w:t>دار</w:t>
      </w:r>
      <w:r w:rsidRPr="00FC3408">
        <w:rPr>
          <w:rStyle w:val="Char0"/>
          <w:rtl/>
        </w:rPr>
        <w:t xml:space="preserve"> </w:t>
      </w:r>
      <w:r w:rsidRPr="00FC3408">
        <w:rPr>
          <w:rStyle w:val="Char0"/>
          <w:rFonts w:hint="cs"/>
          <w:rtl/>
        </w:rPr>
        <w:t>الثقافة</w:t>
      </w:r>
      <w:r w:rsidRPr="00FC3408">
        <w:rPr>
          <w:rStyle w:val="Char0"/>
          <w:rtl/>
        </w:rPr>
        <w:t>-</w:t>
      </w:r>
      <w:r w:rsidRPr="00FC3408">
        <w:rPr>
          <w:rStyle w:val="Char0"/>
          <w:rFonts w:hint="cs"/>
          <w:rtl/>
        </w:rPr>
        <w:t>الدار</w:t>
      </w:r>
      <w:r w:rsidRPr="00FC3408">
        <w:rPr>
          <w:rStyle w:val="Char0"/>
          <w:rtl/>
        </w:rPr>
        <w:t xml:space="preserve"> </w:t>
      </w:r>
      <w:r w:rsidRPr="00FC3408">
        <w:rPr>
          <w:rStyle w:val="Char0"/>
          <w:rFonts w:hint="cs"/>
          <w:rtl/>
        </w:rPr>
        <w:t>الب</w:t>
      </w:r>
      <w:r w:rsidR="00DF08BB" w:rsidRPr="00FC3408">
        <w:rPr>
          <w:rStyle w:val="Char0"/>
          <w:rFonts w:hint="cs"/>
          <w:rtl/>
        </w:rPr>
        <w:t>ی</w:t>
      </w:r>
      <w:r w:rsidRPr="00FC3408">
        <w:rPr>
          <w:rStyle w:val="Char0"/>
          <w:rFonts w:hint="cs"/>
          <w:rtl/>
        </w:rPr>
        <w:t>ضاء،</w:t>
      </w:r>
      <w:r w:rsidRPr="00FC3408">
        <w:rPr>
          <w:rStyle w:val="Char0"/>
          <w:rtl/>
        </w:rPr>
        <w:t xml:space="preserve"> </w:t>
      </w:r>
      <w:r w:rsidR="00456427" w:rsidRPr="00FC3408">
        <w:rPr>
          <w:rStyle w:val="Char0"/>
          <w:rFonts w:hint="cs"/>
          <w:rtl/>
        </w:rPr>
        <w:t>اول</w:t>
      </w:r>
      <w:r w:rsidRPr="00FC3408">
        <w:rPr>
          <w:rStyle w:val="Char0"/>
          <w:rFonts w:hint="cs"/>
          <w:rtl/>
        </w:rPr>
        <w:t>،</w:t>
      </w:r>
      <w:r w:rsidRPr="00FC3408">
        <w:rPr>
          <w:rStyle w:val="Char0"/>
          <w:rtl/>
        </w:rPr>
        <w:t xml:space="preserve"> 1405 </w:t>
      </w:r>
      <w:r w:rsidRPr="00FC3408">
        <w:rPr>
          <w:rStyle w:val="Char0"/>
          <w:rFonts w:hint="cs"/>
          <w:rtl/>
        </w:rPr>
        <w:t>هـ</w:t>
      </w:r>
      <w:r w:rsidR="00456427" w:rsidRPr="00C64670">
        <w:rPr>
          <w:rStyle w:val="Char0"/>
          <w:rFonts w:hint="cs"/>
          <w:rtl/>
        </w:rPr>
        <w:t>.</w:t>
      </w:r>
    </w:p>
    <w:p w:rsidR="00A85E28" w:rsidRPr="00C64670" w:rsidRDefault="00E40D2E" w:rsidP="007B25EB">
      <w:pPr>
        <w:widowControl/>
        <w:numPr>
          <w:ilvl w:val="0"/>
          <w:numId w:val="1"/>
        </w:numPr>
        <w:spacing w:line="240" w:lineRule="auto"/>
        <w:ind w:left="641" w:hanging="357"/>
        <w:contextualSpacing/>
        <w:jc w:val="both"/>
        <w:rPr>
          <w:rStyle w:val="Char0"/>
        </w:rPr>
      </w:pPr>
      <w:r w:rsidRPr="00FC3408">
        <w:rPr>
          <w:rStyle w:val="Char0"/>
          <w:rFonts w:hint="cs"/>
          <w:rtl/>
        </w:rPr>
        <w:t>ابونعیم، أحمد</w:t>
      </w:r>
      <w:r w:rsidRPr="00FC3408">
        <w:rPr>
          <w:rStyle w:val="Char0"/>
          <w:rtl/>
        </w:rPr>
        <w:t xml:space="preserve"> </w:t>
      </w:r>
      <w:r w:rsidRPr="00FC3408">
        <w:rPr>
          <w:rStyle w:val="Char0"/>
          <w:rFonts w:hint="cs"/>
          <w:rtl/>
        </w:rPr>
        <w:t>بن</w:t>
      </w:r>
      <w:r w:rsidRPr="00FC3408">
        <w:rPr>
          <w:rStyle w:val="Char0"/>
          <w:rtl/>
        </w:rPr>
        <w:t xml:space="preserve"> </w:t>
      </w:r>
      <w:r w:rsidRPr="00FC3408">
        <w:rPr>
          <w:rStyle w:val="Char0"/>
          <w:rFonts w:hint="cs"/>
          <w:rtl/>
        </w:rPr>
        <w:t>عبد</w:t>
      </w:r>
      <w:r w:rsidRPr="00FC3408">
        <w:rPr>
          <w:rStyle w:val="Char0"/>
          <w:rtl/>
        </w:rPr>
        <w:t xml:space="preserve"> </w:t>
      </w:r>
      <w:r w:rsidRPr="00FC3408">
        <w:rPr>
          <w:rStyle w:val="Char0"/>
          <w:rFonts w:hint="cs"/>
          <w:rtl/>
        </w:rPr>
        <w:t>الله</w:t>
      </w:r>
      <w:r w:rsidRPr="00FC3408">
        <w:rPr>
          <w:rStyle w:val="Char0"/>
          <w:rtl/>
        </w:rPr>
        <w:t xml:space="preserve"> </w:t>
      </w:r>
      <w:r w:rsidRPr="00FC3408">
        <w:rPr>
          <w:rStyle w:val="Char0"/>
          <w:rFonts w:hint="cs"/>
          <w:rtl/>
        </w:rPr>
        <w:t>بن</w:t>
      </w:r>
      <w:r w:rsidRPr="00FC3408">
        <w:rPr>
          <w:rStyle w:val="Char0"/>
          <w:rtl/>
        </w:rPr>
        <w:t xml:space="preserve"> </w:t>
      </w:r>
      <w:r w:rsidRPr="00FC3408">
        <w:rPr>
          <w:rStyle w:val="Char0"/>
          <w:rFonts w:hint="cs"/>
          <w:rtl/>
        </w:rPr>
        <w:t>أحمد</w:t>
      </w:r>
      <w:r w:rsidRPr="00FC3408">
        <w:rPr>
          <w:rStyle w:val="Char0"/>
          <w:rtl/>
        </w:rPr>
        <w:t xml:space="preserve"> </w:t>
      </w:r>
      <w:r w:rsidRPr="00FC3408">
        <w:rPr>
          <w:rStyle w:val="Char0"/>
          <w:rFonts w:hint="cs"/>
          <w:rtl/>
        </w:rPr>
        <w:t>بن</w:t>
      </w:r>
      <w:r w:rsidRPr="00FC3408">
        <w:rPr>
          <w:rStyle w:val="Char0"/>
          <w:rtl/>
        </w:rPr>
        <w:t xml:space="preserve"> </w:t>
      </w:r>
      <w:r w:rsidRPr="00FC3408">
        <w:rPr>
          <w:rStyle w:val="Char0"/>
          <w:rFonts w:hint="cs"/>
          <w:rtl/>
        </w:rPr>
        <w:t>إسحاق</w:t>
      </w:r>
      <w:r w:rsidRPr="00FC3408">
        <w:rPr>
          <w:rStyle w:val="Char0"/>
          <w:rtl/>
        </w:rPr>
        <w:t xml:space="preserve"> </w:t>
      </w:r>
      <w:r w:rsidRPr="00FC3408">
        <w:rPr>
          <w:rStyle w:val="Char0"/>
          <w:rFonts w:hint="cs"/>
          <w:rtl/>
        </w:rPr>
        <w:t>بن</w:t>
      </w:r>
      <w:r w:rsidRPr="00FC3408">
        <w:rPr>
          <w:rStyle w:val="Char0"/>
          <w:rtl/>
        </w:rPr>
        <w:t xml:space="preserve"> </w:t>
      </w:r>
      <w:r w:rsidRPr="00FC3408">
        <w:rPr>
          <w:rStyle w:val="Char0"/>
          <w:rFonts w:hint="cs"/>
          <w:rtl/>
        </w:rPr>
        <w:t>موسى</w:t>
      </w:r>
      <w:r w:rsidRPr="00FC3408">
        <w:rPr>
          <w:rStyle w:val="Char0"/>
          <w:rtl/>
        </w:rPr>
        <w:t xml:space="preserve"> </w:t>
      </w:r>
      <w:r w:rsidRPr="00FC3408">
        <w:rPr>
          <w:rStyle w:val="Char0"/>
          <w:rFonts w:hint="cs"/>
          <w:rtl/>
        </w:rPr>
        <w:t>بن</w:t>
      </w:r>
      <w:r w:rsidRPr="00FC3408">
        <w:rPr>
          <w:rStyle w:val="Char0"/>
          <w:rtl/>
        </w:rPr>
        <w:t xml:space="preserve"> </w:t>
      </w:r>
      <w:r w:rsidRPr="00FC3408">
        <w:rPr>
          <w:rStyle w:val="Char0"/>
          <w:rFonts w:hint="cs"/>
          <w:rtl/>
        </w:rPr>
        <w:t>مهران</w:t>
      </w:r>
      <w:r w:rsidRPr="00FC3408">
        <w:rPr>
          <w:rStyle w:val="Char0"/>
          <w:rtl/>
        </w:rPr>
        <w:t xml:space="preserve"> </w:t>
      </w:r>
      <w:r w:rsidRPr="00FC3408">
        <w:rPr>
          <w:rStyle w:val="Char0"/>
          <w:rFonts w:hint="cs"/>
          <w:rtl/>
        </w:rPr>
        <w:t>الهران</w:t>
      </w:r>
      <w:r w:rsidR="00DF08BB" w:rsidRPr="00FC3408">
        <w:rPr>
          <w:rStyle w:val="Char0"/>
          <w:rFonts w:hint="cs"/>
          <w:rtl/>
        </w:rPr>
        <w:t>ی</w:t>
      </w:r>
      <w:r w:rsidRPr="00FC3408">
        <w:rPr>
          <w:rStyle w:val="Char0"/>
          <w:rtl/>
        </w:rPr>
        <w:t xml:space="preserve"> </w:t>
      </w:r>
      <w:r w:rsidRPr="00FC3408">
        <w:rPr>
          <w:rStyle w:val="Char0"/>
          <w:rFonts w:hint="cs"/>
          <w:rtl/>
        </w:rPr>
        <w:t>الأصبهان</w:t>
      </w:r>
      <w:r w:rsidR="00DF08BB" w:rsidRPr="00FC3408">
        <w:rPr>
          <w:rStyle w:val="Char0"/>
          <w:rFonts w:hint="cs"/>
          <w:rtl/>
        </w:rPr>
        <w:t>ی</w:t>
      </w:r>
      <w:r w:rsidRPr="00FC3408">
        <w:rPr>
          <w:rStyle w:val="Char0"/>
          <w:rFonts w:hint="cs"/>
          <w:rtl/>
        </w:rPr>
        <w:t>، المسند</w:t>
      </w:r>
      <w:r w:rsidRPr="00FC3408">
        <w:rPr>
          <w:rStyle w:val="Char0"/>
          <w:rtl/>
        </w:rPr>
        <w:t xml:space="preserve"> </w:t>
      </w:r>
      <w:r w:rsidRPr="00FC3408">
        <w:rPr>
          <w:rStyle w:val="Char0"/>
          <w:rFonts w:hint="cs"/>
          <w:rtl/>
        </w:rPr>
        <w:t>المستخرج</w:t>
      </w:r>
      <w:r w:rsidRPr="00FC3408">
        <w:rPr>
          <w:rStyle w:val="Char0"/>
          <w:rtl/>
        </w:rPr>
        <w:t xml:space="preserve"> </w:t>
      </w:r>
      <w:r w:rsidRPr="00FC3408">
        <w:rPr>
          <w:rStyle w:val="Char0"/>
          <w:rFonts w:hint="cs"/>
          <w:rtl/>
        </w:rPr>
        <w:t>على</w:t>
      </w:r>
      <w:r w:rsidRPr="00FC3408">
        <w:rPr>
          <w:rStyle w:val="Char0"/>
          <w:rtl/>
        </w:rPr>
        <w:t xml:space="preserve"> </w:t>
      </w:r>
      <w:r w:rsidRPr="00FC3408">
        <w:rPr>
          <w:rStyle w:val="Char0"/>
          <w:rFonts w:hint="cs"/>
          <w:rtl/>
        </w:rPr>
        <w:t>صحيح</w:t>
      </w:r>
      <w:r w:rsidRPr="00FC3408">
        <w:rPr>
          <w:rStyle w:val="Char0"/>
          <w:rtl/>
        </w:rPr>
        <w:t xml:space="preserve"> </w:t>
      </w:r>
      <w:r w:rsidRPr="00FC3408">
        <w:rPr>
          <w:rStyle w:val="Char0"/>
          <w:rFonts w:hint="cs"/>
          <w:rtl/>
        </w:rPr>
        <w:t>الإمام</w:t>
      </w:r>
      <w:r w:rsidRPr="00FC3408">
        <w:rPr>
          <w:rStyle w:val="Char0"/>
          <w:rtl/>
        </w:rPr>
        <w:t xml:space="preserve"> </w:t>
      </w:r>
      <w:r w:rsidRPr="00FC3408">
        <w:rPr>
          <w:rStyle w:val="Char0"/>
          <w:rFonts w:hint="cs"/>
          <w:rtl/>
        </w:rPr>
        <w:t>مسلم، تحق</w:t>
      </w:r>
      <w:r w:rsidR="00DF08BB" w:rsidRPr="00FC3408">
        <w:rPr>
          <w:rStyle w:val="Char0"/>
          <w:rFonts w:hint="cs"/>
          <w:rtl/>
        </w:rPr>
        <w:t>ی</w:t>
      </w:r>
      <w:r w:rsidRPr="00FC3408">
        <w:rPr>
          <w:rStyle w:val="Char0"/>
          <w:rFonts w:hint="cs"/>
          <w:rtl/>
        </w:rPr>
        <w:t>ق</w:t>
      </w:r>
      <w:r w:rsidRPr="00FC3408">
        <w:rPr>
          <w:rStyle w:val="Char0"/>
          <w:rtl/>
        </w:rPr>
        <w:t xml:space="preserve">: </w:t>
      </w:r>
      <w:r w:rsidRPr="00FC3408">
        <w:rPr>
          <w:rStyle w:val="Char0"/>
          <w:rFonts w:hint="cs"/>
          <w:rtl/>
        </w:rPr>
        <w:t>محمد</w:t>
      </w:r>
      <w:r w:rsidRPr="00FC3408">
        <w:rPr>
          <w:rStyle w:val="Char0"/>
          <w:rtl/>
        </w:rPr>
        <w:t xml:space="preserve"> </w:t>
      </w:r>
      <w:r w:rsidRPr="00FC3408">
        <w:rPr>
          <w:rStyle w:val="Char0"/>
          <w:rFonts w:hint="cs"/>
          <w:rtl/>
        </w:rPr>
        <w:t>حسن</w:t>
      </w:r>
      <w:r w:rsidRPr="00FC3408">
        <w:rPr>
          <w:rStyle w:val="Char0"/>
          <w:rtl/>
        </w:rPr>
        <w:t xml:space="preserve"> </w:t>
      </w:r>
      <w:r w:rsidRPr="00FC3408">
        <w:rPr>
          <w:rStyle w:val="Char0"/>
          <w:rFonts w:hint="cs"/>
          <w:rtl/>
        </w:rPr>
        <w:t>محمد</w:t>
      </w:r>
      <w:r w:rsidRPr="00FC3408">
        <w:rPr>
          <w:rStyle w:val="Char0"/>
          <w:rtl/>
        </w:rPr>
        <w:t xml:space="preserve"> </w:t>
      </w:r>
      <w:r w:rsidRPr="00FC3408">
        <w:rPr>
          <w:rStyle w:val="Char0"/>
          <w:rFonts w:hint="cs"/>
          <w:rtl/>
        </w:rPr>
        <w:t>حسن</w:t>
      </w:r>
      <w:r w:rsidRPr="00FC3408">
        <w:rPr>
          <w:rStyle w:val="Char0"/>
          <w:rtl/>
        </w:rPr>
        <w:t xml:space="preserve"> </w:t>
      </w:r>
      <w:r w:rsidRPr="00FC3408">
        <w:rPr>
          <w:rStyle w:val="Char0"/>
          <w:rFonts w:hint="cs"/>
          <w:rtl/>
        </w:rPr>
        <w:t>إسماع</w:t>
      </w:r>
      <w:r w:rsidR="00DF08BB" w:rsidRPr="00FC3408">
        <w:rPr>
          <w:rStyle w:val="Char0"/>
          <w:rFonts w:hint="cs"/>
          <w:rtl/>
        </w:rPr>
        <w:t>ی</w:t>
      </w:r>
      <w:r w:rsidRPr="00FC3408">
        <w:rPr>
          <w:rStyle w:val="Char0"/>
          <w:rFonts w:hint="cs"/>
          <w:rtl/>
        </w:rPr>
        <w:t>ل</w:t>
      </w:r>
      <w:r w:rsidRPr="00FC3408">
        <w:rPr>
          <w:rStyle w:val="Char0"/>
          <w:rtl/>
        </w:rPr>
        <w:t xml:space="preserve"> </w:t>
      </w:r>
      <w:r w:rsidRPr="00FC3408">
        <w:rPr>
          <w:rStyle w:val="Char0"/>
          <w:rFonts w:hint="cs"/>
          <w:rtl/>
        </w:rPr>
        <w:t>شافع</w:t>
      </w:r>
      <w:r w:rsidR="00DF08BB" w:rsidRPr="00FC3408">
        <w:rPr>
          <w:rStyle w:val="Char0"/>
          <w:rFonts w:hint="cs"/>
          <w:rtl/>
        </w:rPr>
        <w:t>ی</w:t>
      </w:r>
      <w:r w:rsidRPr="00FC3408">
        <w:rPr>
          <w:rStyle w:val="Char0"/>
          <w:rFonts w:hint="cs"/>
          <w:rtl/>
        </w:rPr>
        <w:t>، دار</w:t>
      </w:r>
      <w:r w:rsidRPr="00FC3408">
        <w:rPr>
          <w:rStyle w:val="Char0"/>
          <w:rtl/>
        </w:rPr>
        <w:t xml:space="preserve"> </w:t>
      </w:r>
      <w:r w:rsidRPr="00FC3408">
        <w:rPr>
          <w:rStyle w:val="Char0"/>
          <w:rFonts w:hint="cs"/>
          <w:rtl/>
        </w:rPr>
        <w:t>ال</w:t>
      </w:r>
      <w:r w:rsidR="00DF08BB" w:rsidRPr="00FC3408">
        <w:rPr>
          <w:rStyle w:val="Char0"/>
          <w:rFonts w:hint="cs"/>
          <w:rtl/>
        </w:rPr>
        <w:t>ک</w:t>
      </w:r>
      <w:r w:rsidRPr="00FC3408">
        <w:rPr>
          <w:rStyle w:val="Char0"/>
          <w:rFonts w:hint="cs"/>
          <w:rtl/>
        </w:rPr>
        <w:t>تب</w:t>
      </w:r>
      <w:r w:rsidRPr="00FC3408">
        <w:rPr>
          <w:rStyle w:val="Char0"/>
          <w:rtl/>
        </w:rPr>
        <w:t xml:space="preserve"> </w:t>
      </w:r>
      <w:r w:rsidRPr="00FC3408">
        <w:rPr>
          <w:rStyle w:val="Char0"/>
          <w:rFonts w:hint="cs"/>
          <w:rtl/>
        </w:rPr>
        <w:t>العلم</w:t>
      </w:r>
      <w:r w:rsidR="00DF08BB" w:rsidRPr="00FC3408">
        <w:rPr>
          <w:rStyle w:val="Char0"/>
          <w:rFonts w:hint="cs"/>
          <w:rtl/>
        </w:rPr>
        <w:t>ی</w:t>
      </w:r>
      <w:r w:rsidR="00456427" w:rsidRPr="00FC3408">
        <w:rPr>
          <w:rStyle w:val="Char0"/>
          <w:rFonts w:hint="cs"/>
          <w:rtl/>
        </w:rPr>
        <w:t>ه</w:t>
      </w:r>
      <w:r w:rsidRPr="00FC3408">
        <w:rPr>
          <w:rStyle w:val="Char0"/>
          <w:rFonts w:hint="cs"/>
          <w:rtl/>
        </w:rPr>
        <w:t>،</w:t>
      </w:r>
      <w:r w:rsidRPr="00FC3408">
        <w:rPr>
          <w:rStyle w:val="Char0"/>
          <w:rtl/>
        </w:rPr>
        <w:t xml:space="preserve"> </w:t>
      </w:r>
      <w:r w:rsidRPr="00FC3408">
        <w:rPr>
          <w:rStyle w:val="Char0"/>
          <w:rFonts w:hint="cs"/>
          <w:rtl/>
        </w:rPr>
        <w:t>ب</w:t>
      </w:r>
      <w:r w:rsidR="00DF08BB" w:rsidRPr="00FC3408">
        <w:rPr>
          <w:rStyle w:val="Char0"/>
          <w:rFonts w:hint="cs"/>
          <w:rtl/>
        </w:rPr>
        <w:t>ی</w:t>
      </w:r>
      <w:r w:rsidRPr="00FC3408">
        <w:rPr>
          <w:rStyle w:val="Char0"/>
          <w:rFonts w:hint="cs"/>
          <w:rtl/>
        </w:rPr>
        <w:t>روت،</w:t>
      </w:r>
      <w:r w:rsidRPr="00FC3408">
        <w:rPr>
          <w:rStyle w:val="Char0"/>
          <w:rtl/>
        </w:rPr>
        <w:t xml:space="preserve"> </w:t>
      </w:r>
      <w:r w:rsidRPr="00FC3408">
        <w:rPr>
          <w:rStyle w:val="Char0"/>
          <w:rFonts w:hint="cs"/>
          <w:rtl/>
        </w:rPr>
        <w:t>لبنان،</w:t>
      </w:r>
      <w:r w:rsidRPr="00FC3408">
        <w:rPr>
          <w:rStyle w:val="Char0"/>
          <w:rtl/>
        </w:rPr>
        <w:t xml:space="preserve"> </w:t>
      </w:r>
      <w:r w:rsidR="00456427" w:rsidRPr="00FC3408">
        <w:rPr>
          <w:rStyle w:val="Char0"/>
          <w:rFonts w:hint="cs"/>
          <w:rtl/>
        </w:rPr>
        <w:t>اول</w:t>
      </w:r>
      <w:r w:rsidRPr="00FC3408">
        <w:rPr>
          <w:rStyle w:val="Char0"/>
          <w:rFonts w:hint="cs"/>
          <w:rtl/>
        </w:rPr>
        <w:t>،</w:t>
      </w:r>
      <w:r w:rsidRPr="00FC3408">
        <w:rPr>
          <w:rStyle w:val="Char0"/>
          <w:rtl/>
        </w:rPr>
        <w:t xml:space="preserve"> 1417 </w:t>
      </w:r>
      <w:r w:rsidRPr="00FC3408">
        <w:rPr>
          <w:rStyle w:val="Char0"/>
          <w:rFonts w:hint="cs"/>
          <w:rtl/>
        </w:rPr>
        <w:t>هـ</w:t>
      </w:r>
      <w:r w:rsidR="00456427" w:rsidRPr="00C64670">
        <w:rPr>
          <w:rStyle w:val="Char0"/>
          <w:rFonts w:hint="cs"/>
          <w:rtl/>
        </w:rPr>
        <w:t>.</w:t>
      </w:r>
    </w:p>
    <w:p w:rsidR="00A85E28" w:rsidRPr="00C64670" w:rsidRDefault="00456427" w:rsidP="007B25EB">
      <w:pPr>
        <w:widowControl/>
        <w:numPr>
          <w:ilvl w:val="0"/>
          <w:numId w:val="1"/>
        </w:numPr>
        <w:spacing w:line="240" w:lineRule="auto"/>
        <w:ind w:left="641" w:hanging="357"/>
        <w:contextualSpacing/>
        <w:jc w:val="both"/>
        <w:rPr>
          <w:rStyle w:val="Char0"/>
        </w:rPr>
      </w:pPr>
      <w:r w:rsidRPr="00FC3408">
        <w:rPr>
          <w:rStyle w:val="Char0"/>
          <w:rFonts w:hint="cs"/>
          <w:rtl/>
        </w:rPr>
        <w:t>ابونعیم، أحمدبن</w:t>
      </w:r>
      <w:r w:rsidRPr="00FC3408">
        <w:rPr>
          <w:rStyle w:val="Char0"/>
          <w:rtl/>
        </w:rPr>
        <w:t xml:space="preserve"> </w:t>
      </w:r>
      <w:r w:rsidRPr="00FC3408">
        <w:rPr>
          <w:rStyle w:val="Char0"/>
          <w:rFonts w:hint="cs"/>
          <w:rtl/>
        </w:rPr>
        <w:t>عبدالله</w:t>
      </w:r>
      <w:r w:rsidRPr="00FC3408">
        <w:rPr>
          <w:rStyle w:val="Char0"/>
          <w:rtl/>
        </w:rPr>
        <w:t xml:space="preserve"> </w:t>
      </w:r>
      <w:r w:rsidRPr="00FC3408">
        <w:rPr>
          <w:rStyle w:val="Char0"/>
          <w:rFonts w:hint="cs"/>
          <w:rtl/>
        </w:rPr>
        <w:t>بن</w:t>
      </w:r>
      <w:r w:rsidRPr="00FC3408">
        <w:rPr>
          <w:rStyle w:val="Char0"/>
          <w:rtl/>
        </w:rPr>
        <w:t xml:space="preserve"> </w:t>
      </w:r>
      <w:r w:rsidRPr="00FC3408">
        <w:rPr>
          <w:rStyle w:val="Char0"/>
          <w:rFonts w:hint="cs"/>
          <w:rtl/>
        </w:rPr>
        <w:t>أحمد</w:t>
      </w:r>
      <w:r w:rsidRPr="00FC3408">
        <w:rPr>
          <w:rStyle w:val="Char0"/>
          <w:rtl/>
        </w:rPr>
        <w:t xml:space="preserve"> </w:t>
      </w:r>
      <w:r w:rsidRPr="00FC3408">
        <w:rPr>
          <w:rStyle w:val="Char0"/>
          <w:rFonts w:hint="cs"/>
          <w:rtl/>
        </w:rPr>
        <w:t>بن</w:t>
      </w:r>
      <w:r w:rsidRPr="00FC3408">
        <w:rPr>
          <w:rStyle w:val="Char0"/>
          <w:rtl/>
        </w:rPr>
        <w:t xml:space="preserve"> </w:t>
      </w:r>
      <w:r w:rsidRPr="00FC3408">
        <w:rPr>
          <w:rStyle w:val="Char0"/>
          <w:rFonts w:hint="cs"/>
          <w:rtl/>
        </w:rPr>
        <w:t>إسحاق</w:t>
      </w:r>
      <w:r w:rsidRPr="00FC3408">
        <w:rPr>
          <w:rStyle w:val="Char0"/>
          <w:rtl/>
        </w:rPr>
        <w:t xml:space="preserve"> </w:t>
      </w:r>
      <w:r w:rsidRPr="00FC3408">
        <w:rPr>
          <w:rStyle w:val="Char0"/>
          <w:rFonts w:hint="cs"/>
          <w:rtl/>
        </w:rPr>
        <w:t>بن</w:t>
      </w:r>
      <w:r w:rsidRPr="00FC3408">
        <w:rPr>
          <w:rStyle w:val="Char0"/>
          <w:rtl/>
        </w:rPr>
        <w:t xml:space="preserve"> </w:t>
      </w:r>
      <w:r w:rsidRPr="00FC3408">
        <w:rPr>
          <w:rStyle w:val="Char0"/>
          <w:rFonts w:hint="cs"/>
          <w:rtl/>
        </w:rPr>
        <w:t>موسى</w:t>
      </w:r>
      <w:r w:rsidRPr="00FC3408">
        <w:rPr>
          <w:rStyle w:val="Char0"/>
          <w:rtl/>
        </w:rPr>
        <w:t xml:space="preserve"> </w:t>
      </w:r>
      <w:r w:rsidRPr="00FC3408">
        <w:rPr>
          <w:rStyle w:val="Char0"/>
          <w:rFonts w:hint="cs"/>
          <w:rtl/>
        </w:rPr>
        <w:t>بن</w:t>
      </w:r>
      <w:r w:rsidRPr="00FC3408">
        <w:rPr>
          <w:rStyle w:val="Char0"/>
          <w:rtl/>
        </w:rPr>
        <w:t xml:space="preserve"> </w:t>
      </w:r>
      <w:r w:rsidRPr="00FC3408">
        <w:rPr>
          <w:rStyle w:val="Char0"/>
          <w:rFonts w:hint="cs"/>
          <w:rtl/>
        </w:rPr>
        <w:t>مهران</w:t>
      </w:r>
      <w:r w:rsidRPr="00FC3408">
        <w:rPr>
          <w:rStyle w:val="Char0"/>
          <w:rtl/>
        </w:rPr>
        <w:t xml:space="preserve"> </w:t>
      </w:r>
      <w:r w:rsidRPr="00FC3408">
        <w:rPr>
          <w:rStyle w:val="Char0"/>
          <w:rFonts w:hint="cs"/>
          <w:rtl/>
        </w:rPr>
        <w:t>الهران</w:t>
      </w:r>
      <w:r w:rsidR="00DF08BB" w:rsidRPr="00FC3408">
        <w:rPr>
          <w:rStyle w:val="Char0"/>
          <w:rFonts w:hint="cs"/>
          <w:rtl/>
        </w:rPr>
        <w:t>ی</w:t>
      </w:r>
      <w:r w:rsidRPr="00FC3408">
        <w:rPr>
          <w:rStyle w:val="Char0"/>
          <w:rtl/>
        </w:rPr>
        <w:t xml:space="preserve"> </w:t>
      </w:r>
      <w:r w:rsidRPr="00FC3408">
        <w:rPr>
          <w:rStyle w:val="Char0"/>
          <w:rFonts w:hint="cs"/>
          <w:rtl/>
        </w:rPr>
        <w:t>الأصبهان</w:t>
      </w:r>
      <w:r w:rsidR="00DF08BB" w:rsidRPr="00FC3408">
        <w:rPr>
          <w:rStyle w:val="Char0"/>
          <w:rFonts w:hint="cs"/>
          <w:rtl/>
        </w:rPr>
        <w:t>ی</w:t>
      </w:r>
      <w:r w:rsidRPr="00FC3408">
        <w:rPr>
          <w:rStyle w:val="Char0"/>
          <w:rFonts w:hint="cs"/>
          <w:rtl/>
        </w:rPr>
        <w:t>، معرفة</w:t>
      </w:r>
      <w:r w:rsidRPr="00FC3408">
        <w:rPr>
          <w:rStyle w:val="Char0"/>
          <w:rtl/>
        </w:rPr>
        <w:t xml:space="preserve"> </w:t>
      </w:r>
      <w:r w:rsidRPr="00FC3408">
        <w:rPr>
          <w:rStyle w:val="Char0"/>
          <w:rFonts w:hint="cs"/>
          <w:rtl/>
        </w:rPr>
        <w:t>الصحابة، تحق</w:t>
      </w:r>
      <w:r w:rsidR="00DF08BB" w:rsidRPr="00FC3408">
        <w:rPr>
          <w:rStyle w:val="Char0"/>
          <w:rFonts w:hint="cs"/>
          <w:rtl/>
        </w:rPr>
        <w:t>ی</w:t>
      </w:r>
      <w:r w:rsidRPr="00FC3408">
        <w:rPr>
          <w:rStyle w:val="Char0"/>
          <w:rFonts w:hint="cs"/>
          <w:rtl/>
        </w:rPr>
        <w:t>ق</w:t>
      </w:r>
      <w:r w:rsidRPr="00FC3408">
        <w:rPr>
          <w:rStyle w:val="Char0"/>
          <w:rtl/>
        </w:rPr>
        <w:t xml:space="preserve">: </w:t>
      </w:r>
      <w:r w:rsidRPr="00FC3408">
        <w:rPr>
          <w:rStyle w:val="Char0"/>
          <w:rFonts w:hint="cs"/>
          <w:rtl/>
        </w:rPr>
        <w:t>عادل</w:t>
      </w:r>
      <w:r w:rsidRPr="00FC3408">
        <w:rPr>
          <w:rStyle w:val="Char0"/>
          <w:rtl/>
        </w:rPr>
        <w:t xml:space="preserve"> </w:t>
      </w:r>
      <w:r w:rsidRPr="00FC3408">
        <w:rPr>
          <w:rStyle w:val="Char0"/>
          <w:rFonts w:hint="cs"/>
          <w:rtl/>
        </w:rPr>
        <w:t>بن</w:t>
      </w:r>
      <w:r w:rsidRPr="00FC3408">
        <w:rPr>
          <w:rStyle w:val="Char0"/>
          <w:rtl/>
        </w:rPr>
        <w:t xml:space="preserve"> </w:t>
      </w:r>
      <w:r w:rsidR="00DF08BB" w:rsidRPr="00FC3408">
        <w:rPr>
          <w:rStyle w:val="Char0"/>
          <w:rFonts w:hint="cs"/>
          <w:rtl/>
        </w:rPr>
        <w:t>ی</w:t>
      </w:r>
      <w:r w:rsidRPr="00FC3408">
        <w:rPr>
          <w:rStyle w:val="Char0"/>
          <w:rFonts w:hint="cs"/>
          <w:rtl/>
        </w:rPr>
        <w:t>وسف</w:t>
      </w:r>
      <w:r w:rsidRPr="00FC3408">
        <w:rPr>
          <w:rStyle w:val="Char0"/>
          <w:rtl/>
        </w:rPr>
        <w:t xml:space="preserve"> </w:t>
      </w:r>
      <w:r w:rsidRPr="00FC3408">
        <w:rPr>
          <w:rStyle w:val="Char0"/>
          <w:rFonts w:hint="cs"/>
          <w:rtl/>
        </w:rPr>
        <w:t>العزاز</w:t>
      </w:r>
      <w:r w:rsidR="00DF08BB" w:rsidRPr="00FC3408">
        <w:rPr>
          <w:rStyle w:val="Char0"/>
          <w:rFonts w:hint="cs"/>
          <w:rtl/>
        </w:rPr>
        <w:t>ی</w:t>
      </w:r>
      <w:r w:rsidRPr="00FC3408">
        <w:rPr>
          <w:rStyle w:val="Char0"/>
          <w:rFonts w:hint="cs"/>
          <w:rtl/>
        </w:rPr>
        <w:t>، ریاض، دار</w:t>
      </w:r>
      <w:r w:rsidRPr="00FC3408">
        <w:rPr>
          <w:rStyle w:val="Char0"/>
          <w:rtl/>
        </w:rPr>
        <w:t xml:space="preserve"> </w:t>
      </w:r>
      <w:r w:rsidRPr="00FC3408">
        <w:rPr>
          <w:rStyle w:val="Char0"/>
          <w:rFonts w:hint="cs"/>
          <w:rtl/>
        </w:rPr>
        <w:t>الوطن</w:t>
      </w:r>
      <w:r w:rsidRPr="00FC3408">
        <w:rPr>
          <w:rStyle w:val="Char0"/>
          <w:rtl/>
        </w:rPr>
        <w:t xml:space="preserve"> </w:t>
      </w:r>
      <w:r w:rsidRPr="00FC3408">
        <w:rPr>
          <w:rStyle w:val="Char0"/>
          <w:rFonts w:hint="cs"/>
          <w:rtl/>
        </w:rPr>
        <w:t>للنشر، اول،</w:t>
      </w:r>
      <w:r w:rsidRPr="00FC3408">
        <w:rPr>
          <w:rStyle w:val="Char0"/>
          <w:rtl/>
        </w:rPr>
        <w:t xml:space="preserve"> 1419 </w:t>
      </w:r>
      <w:r w:rsidRPr="00FC3408">
        <w:rPr>
          <w:rStyle w:val="Char0"/>
          <w:rFonts w:hint="cs"/>
          <w:rtl/>
        </w:rPr>
        <w:t>هـ</w:t>
      </w:r>
      <w:r w:rsidRPr="00C64670">
        <w:rPr>
          <w:rStyle w:val="Char0"/>
          <w:rFonts w:hint="cs"/>
          <w:rtl/>
        </w:rPr>
        <w:t>.</w:t>
      </w:r>
    </w:p>
    <w:p w:rsidR="00A85E28" w:rsidRPr="00C64670" w:rsidRDefault="00456427" w:rsidP="007B25EB">
      <w:pPr>
        <w:widowControl/>
        <w:numPr>
          <w:ilvl w:val="0"/>
          <w:numId w:val="1"/>
        </w:numPr>
        <w:spacing w:line="240" w:lineRule="auto"/>
        <w:ind w:left="641" w:hanging="357"/>
        <w:contextualSpacing/>
        <w:jc w:val="both"/>
        <w:rPr>
          <w:rStyle w:val="Char0"/>
        </w:rPr>
      </w:pPr>
      <w:r w:rsidRPr="00FC3408">
        <w:rPr>
          <w:rStyle w:val="Char0"/>
          <w:rFonts w:hint="cs"/>
          <w:rtl/>
        </w:rPr>
        <w:t>ابو</w:t>
      </w:r>
      <w:r w:rsidRPr="00FC3408">
        <w:rPr>
          <w:rStyle w:val="Char0"/>
          <w:rtl/>
        </w:rPr>
        <w:t xml:space="preserve"> </w:t>
      </w:r>
      <w:r w:rsidRPr="00FC3408">
        <w:rPr>
          <w:rStyle w:val="Char0"/>
          <w:rFonts w:hint="cs"/>
          <w:rtl/>
        </w:rPr>
        <w:t>یعلی،</w:t>
      </w:r>
      <w:r w:rsidRPr="00FC3408">
        <w:rPr>
          <w:rStyle w:val="Char0"/>
          <w:rtl/>
        </w:rPr>
        <w:t xml:space="preserve"> </w:t>
      </w:r>
      <w:r w:rsidRPr="00FC3408">
        <w:rPr>
          <w:rStyle w:val="Char0"/>
          <w:rFonts w:hint="cs"/>
          <w:rtl/>
        </w:rPr>
        <w:t>أحمد</w:t>
      </w:r>
      <w:r w:rsidRPr="00FC3408">
        <w:rPr>
          <w:rStyle w:val="Char0"/>
          <w:rtl/>
        </w:rPr>
        <w:t xml:space="preserve"> </w:t>
      </w:r>
      <w:r w:rsidRPr="00FC3408">
        <w:rPr>
          <w:rStyle w:val="Char0"/>
          <w:rFonts w:hint="cs"/>
          <w:rtl/>
        </w:rPr>
        <w:t>بن</w:t>
      </w:r>
      <w:r w:rsidRPr="00FC3408">
        <w:rPr>
          <w:rStyle w:val="Char0"/>
          <w:rtl/>
        </w:rPr>
        <w:t xml:space="preserve"> </w:t>
      </w:r>
      <w:r w:rsidRPr="00FC3408">
        <w:rPr>
          <w:rStyle w:val="Char0"/>
          <w:rFonts w:hint="cs"/>
          <w:rtl/>
        </w:rPr>
        <w:t>علی</w:t>
      </w:r>
      <w:r w:rsidRPr="00FC3408">
        <w:rPr>
          <w:rStyle w:val="Char0"/>
          <w:rtl/>
        </w:rPr>
        <w:t xml:space="preserve"> </w:t>
      </w:r>
      <w:r w:rsidRPr="00FC3408">
        <w:rPr>
          <w:rStyle w:val="Char0"/>
          <w:rFonts w:hint="cs"/>
          <w:rtl/>
        </w:rPr>
        <w:t>بن</w:t>
      </w:r>
      <w:r w:rsidRPr="00FC3408">
        <w:rPr>
          <w:rStyle w:val="Char0"/>
          <w:rtl/>
        </w:rPr>
        <w:t xml:space="preserve"> </w:t>
      </w:r>
      <w:r w:rsidRPr="00FC3408">
        <w:rPr>
          <w:rStyle w:val="Char0"/>
          <w:rFonts w:hint="cs"/>
          <w:rtl/>
        </w:rPr>
        <w:t>مثنی</w:t>
      </w:r>
      <w:r w:rsidRPr="00FC3408">
        <w:rPr>
          <w:rStyle w:val="Char0"/>
          <w:rtl/>
        </w:rPr>
        <w:t xml:space="preserve"> </w:t>
      </w:r>
      <w:r w:rsidRPr="00FC3408">
        <w:rPr>
          <w:rStyle w:val="Char0"/>
          <w:rFonts w:hint="cs"/>
          <w:rtl/>
        </w:rPr>
        <w:t>موصلی،</w:t>
      </w:r>
      <w:r w:rsidRPr="00FC3408">
        <w:rPr>
          <w:rStyle w:val="Char0"/>
          <w:rtl/>
        </w:rPr>
        <w:t xml:space="preserve"> </w:t>
      </w:r>
      <w:r w:rsidRPr="00FC3408">
        <w:rPr>
          <w:rStyle w:val="Char0"/>
          <w:rFonts w:hint="cs"/>
          <w:rtl/>
        </w:rPr>
        <w:t>المسند،</w:t>
      </w:r>
      <w:r w:rsidRPr="00FC3408">
        <w:rPr>
          <w:rStyle w:val="Char0"/>
          <w:rtl/>
        </w:rPr>
        <w:t xml:space="preserve"> </w:t>
      </w:r>
      <w:r w:rsidRPr="00FC3408">
        <w:rPr>
          <w:rStyle w:val="Char0"/>
          <w:rFonts w:hint="cs"/>
          <w:rtl/>
        </w:rPr>
        <w:t>تحقیق</w:t>
      </w:r>
      <w:r w:rsidRPr="00FC3408">
        <w:rPr>
          <w:rStyle w:val="Char0"/>
          <w:rtl/>
        </w:rPr>
        <w:t xml:space="preserve">: </w:t>
      </w:r>
      <w:r w:rsidRPr="00FC3408">
        <w:rPr>
          <w:rStyle w:val="Char0"/>
          <w:rFonts w:hint="cs"/>
          <w:rtl/>
        </w:rPr>
        <w:t>حسین</w:t>
      </w:r>
      <w:r w:rsidRPr="00FC3408">
        <w:rPr>
          <w:rStyle w:val="Char0"/>
          <w:rtl/>
        </w:rPr>
        <w:t xml:space="preserve"> </w:t>
      </w:r>
      <w:r w:rsidRPr="00FC3408">
        <w:rPr>
          <w:rStyle w:val="Char0"/>
          <w:rFonts w:hint="cs"/>
          <w:rtl/>
        </w:rPr>
        <w:t>سلیم</w:t>
      </w:r>
      <w:r w:rsidRPr="00FC3408">
        <w:rPr>
          <w:rStyle w:val="Char0"/>
          <w:rtl/>
        </w:rPr>
        <w:t xml:space="preserve"> </w:t>
      </w:r>
      <w:r w:rsidRPr="00FC3408">
        <w:rPr>
          <w:rStyle w:val="Char0"/>
          <w:rFonts w:hint="cs"/>
          <w:rtl/>
        </w:rPr>
        <w:t>أسد،</w:t>
      </w:r>
      <w:r w:rsidRPr="00FC3408">
        <w:rPr>
          <w:rStyle w:val="Char0"/>
          <w:rtl/>
        </w:rPr>
        <w:t xml:space="preserve"> </w:t>
      </w:r>
      <w:r w:rsidRPr="00FC3408">
        <w:rPr>
          <w:rStyle w:val="Char0"/>
          <w:rFonts w:hint="cs"/>
          <w:rtl/>
        </w:rPr>
        <w:t>دمشق،</w:t>
      </w:r>
      <w:r w:rsidRPr="00FC3408">
        <w:rPr>
          <w:rStyle w:val="Char0"/>
          <w:rtl/>
        </w:rPr>
        <w:t xml:space="preserve"> </w:t>
      </w:r>
      <w:r w:rsidRPr="00FC3408">
        <w:rPr>
          <w:rStyle w:val="Char0"/>
          <w:rFonts w:hint="cs"/>
          <w:rtl/>
        </w:rPr>
        <w:t>دارالمأمون</w:t>
      </w:r>
      <w:r w:rsidRPr="00FC3408">
        <w:rPr>
          <w:rStyle w:val="Char0"/>
          <w:rtl/>
        </w:rPr>
        <w:t xml:space="preserve"> </w:t>
      </w:r>
      <w:r w:rsidRPr="00FC3408">
        <w:rPr>
          <w:rStyle w:val="Char0"/>
          <w:rFonts w:hint="cs"/>
          <w:rtl/>
        </w:rPr>
        <w:t>للتراث،</w:t>
      </w:r>
      <w:r w:rsidRPr="00FC3408">
        <w:rPr>
          <w:rStyle w:val="Char0"/>
          <w:rtl/>
        </w:rPr>
        <w:t xml:space="preserve"> </w:t>
      </w:r>
      <w:r w:rsidRPr="00FC3408">
        <w:rPr>
          <w:rStyle w:val="Char0"/>
          <w:rFonts w:hint="cs"/>
          <w:rtl/>
        </w:rPr>
        <w:t>اول،</w:t>
      </w:r>
      <w:r w:rsidRPr="00FC3408">
        <w:rPr>
          <w:rStyle w:val="Char0"/>
          <w:rtl/>
        </w:rPr>
        <w:t xml:space="preserve"> 1404</w:t>
      </w:r>
      <w:r w:rsidR="00C54699" w:rsidRPr="00FC3408">
        <w:rPr>
          <w:rStyle w:val="Char0"/>
          <w:rFonts w:hint="cs"/>
          <w:rtl/>
        </w:rPr>
        <w:t>هـ</w:t>
      </w:r>
      <w:r w:rsidR="00C54699" w:rsidRPr="00C64670">
        <w:rPr>
          <w:rStyle w:val="Char0"/>
          <w:rFonts w:hint="cs"/>
          <w:rtl/>
        </w:rPr>
        <w:t>.</w:t>
      </w:r>
    </w:p>
    <w:p w:rsidR="00A85E28" w:rsidRPr="00C64670" w:rsidRDefault="00456427" w:rsidP="007B25EB">
      <w:pPr>
        <w:widowControl/>
        <w:numPr>
          <w:ilvl w:val="0"/>
          <w:numId w:val="1"/>
        </w:numPr>
        <w:spacing w:line="240" w:lineRule="auto"/>
        <w:ind w:left="641" w:hanging="357"/>
        <w:contextualSpacing/>
        <w:jc w:val="both"/>
        <w:rPr>
          <w:rStyle w:val="Char0"/>
        </w:rPr>
      </w:pPr>
      <w:r w:rsidRPr="00FC3408">
        <w:rPr>
          <w:rStyle w:val="Char0"/>
          <w:rFonts w:hint="cs"/>
          <w:rtl/>
        </w:rPr>
        <w:t>ابویوسف،</w:t>
      </w:r>
      <w:r w:rsidRPr="00FC3408">
        <w:rPr>
          <w:rStyle w:val="Char0"/>
          <w:rtl/>
        </w:rPr>
        <w:t xml:space="preserve"> </w:t>
      </w:r>
      <w:r w:rsidR="00DF08BB" w:rsidRPr="00FC3408">
        <w:rPr>
          <w:rStyle w:val="Char0"/>
          <w:rFonts w:hint="cs"/>
          <w:rtl/>
        </w:rPr>
        <w:t>ی</w:t>
      </w:r>
      <w:r w:rsidRPr="00FC3408">
        <w:rPr>
          <w:rStyle w:val="Char0"/>
          <w:rFonts w:hint="cs"/>
          <w:rtl/>
        </w:rPr>
        <w:t>عقوب</w:t>
      </w:r>
      <w:r w:rsidRPr="00FC3408">
        <w:rPr>
          <w:rStyle w:val="Char0"/>
          <w:rtl/>
        </w:rPr>
        <w:t xml:space="preserve"> </w:t>
      </w:r>
      <w:r w:rsidRPr="00FC3408">
        <w:rPr>
          <w:rStyle w:val="Char0"/>
          <w:rFonts w:hint="cs"/>
          <w:rtl/>
        </w:rPr>
        <w:t>بن</w:t>
      </w:r>
      <w:r w:rsidRPr="00FC3408">
        <w:rPr>
          <w:rStyle w:val="Char0"/>
          <w:rtl/>
        </w:rPr>
        <w:t xml:space="preserve"> </w:t>
      </w:r>
      <w:r w:rsidRPr="00FC3408">
        <w:rPr>
          <w:rStyle w:val="Char0"/>
          <w:rFonts w:hint="cs"/>
          <w:rtl/>
        </w:rPr>
        <w:t>إبراه</w:t>
      </w:r>
      <w:r w:rsidR="00DF08BB" w:rsidRPr="00FC3408">
        <w:rPr>
          <w:rStyle w:val="Char0"/>
          <w:rFonts w:hint="cs"/>
          <w:rtl/>
        </w:rPr>
        <w:t>ی</w:t>
      </w:r>
      <w:r w:rsidRPr="00FC3408">
        <w:rPr>
          <w:rStyle w:val="Char0"/>
          <w:rFonts w:hint="cs"/>
          <w:rtl/>
        </w:rPr>
        <w:t>م</w:t>
      </w:r>
      <w:r w:rsidRPr="00FC3408">
        <w:rPr>
          <w:rStyle w:val="Char0"/>
          <w:rtl/>
        </w:rPr>
        <w:t xml:space="preserve"> </w:t>
      </w:r>
      <w:r w:rsidRPr="00FC3408">
        <w:rPr>
          <w:rStyle w:val="Char0"/>
          <w:rFonts w:hint="cs"/>
          <w:rtl/>
        </w:rPr>
        <w:t>الأنصار</w:t>
      </w:r>
      <w:r w:rsidR="00DF08BB" w:rsidRPr="00FC3408">
        <w:rPr>
          <w:rStyle w:val="Char0"/>
          <w:rFonts w:hint="cs"/>
          <w:rtl/>
        </w:rPr>
        <w:t>ی</w:t>
      </w:r>
      <w:r w:rsidRPr="00FC3408">
        <w:rPr>
          <w:rStyle w:val="Char0"/>
          <w:rFonts w:hint="cs"/>
          <w:rtl/>
        </w:rPr>
        <w:t>،</w:t>
      </w:r>
      <w:r w:rsidRPr="00FC3408">
        <w:rPr>
          <w:rStyle w:val="Char0"/>
          <w:rtl/>
        </w:rPr>
        <w:t xml:space="preserve"> </w:t>
      </w:r>
      <w:r w:rsidRPr="00FC3408">
        <w:rPr>
          <w:rStyle w:val="Char0"/>
          <w:rFonts w:hint="cs"/>
          <w:rtl/>
        </w:rPr>
        <w:t>الآثار،</w:t>
      </w:r>
      <w:r w:rsidRPr="00FC3408">
        <w:rPr>
          <w:rStyle w:val="Char0"/>
          <w:rtl/>
        </w:rPr>
        <w:t xml:space="preserve"> </w:t>
      </w:r>
      <w:r w:rsidRPr="00FC3408">
        <w:rPr>
          <w:rStyle w:val="Char0"/>
          <w:rFonts w:hint="cs"/>
          <w:rtl/>
        </w:rPr>
        <w:t>تحق</w:t>
      </w:r>
      <w:r w:rsidR="00DF08BB" w:rsidRPr="00FC3408">
        <w:rPr>
          <w:rStyle w:val="Char0"/>
          <w:rFonts w:hint="cs"/>
          <w:rtl/>
        </w:rPr>
        <w:t>ی</w:t>
      </w:r>
      <w:r w:rsidRPr="00FC3408">
        <w:rPr>
          <w:rStyle w:val="Char0"/>
          <w:rFonts w:hint="cs"/>
          <w:rtl/>
        </w:rPr>
        <w:t>ق</w:t>
      </w:r>
      <w:r w:rsidRPr="00FC3408">
        <w:rPr>
          <w:rStyle w:val="Char0"/>
          <w:rtl/>
        </w:rPr>
        <w:t xml:space="preserve"> </w:t>
      </w:r>
      <w:r w:rsidRPr="00FC3408">
        <w:rPr>
          <w:rStyle w:val="Char0"/>
          <w:rFonts w:hint="cs"/>
          <w:rtl/>
        </w:rPr>
        <w:t>أبو</w:t>
      </w:r>
      <w:r w:rsidRPr="00FC3408">
        <w:rPr>
          <w:rStyle w:val="Char0"/>
          <w:rtl/>
        </w:rPr>
        <w:t xml:space="preserve"> </w:t>
      </w:r>
      <w:r w:rsidRPr="00FC3408">
        <w:rPr>
          <w:rStyle w:val="Char0"/>
          <w:rFonts w:hint="cs"/>
          <w:rtl/>
        </w:rPr>
        <w:t>الوفا،</w:t>
      </w:r>
      <w:r w:rsidRPr="00FC3408">
        <w:rPr>
          <w:rStyle w:val="Char0"/>
          <w:rtl/>
        </w:rPr>
        <w:t xml:space="preserve"> </w:t>
      </w:r>
      <w:r w:rsidRPr="00FC3408">
        <w:rPr>
          <w:rStyle w:val="Char0"/>
          <w:rFonts w:hint="cs"/>
          <w:rtl/>
        </w:rPr>
        <w:t>بیروت،</w:t>
      </w:r>
      <w:r w:rsidRPr="00FC3408">
        <w:rPr>
          <w:rStyle w:val="Char0"/>
          <w:rtl/>
        </w:rPr>
        <w:t xml:space="preserve"> </w:t>
      </w:r>
      <w:r w:rsidRPr="00FC3408">
        <w:rPr>
          <w:rStyle w:val="Char0"/>
          <w:rFonts w:hint="cs"/>
          <w:rtl/>
        </w:rPr>
        <w:t>دار</w:t>
      </w:r>
      <w:r w:rsidRPr="00FC3408">
        <w:rPr>
          <w:rStyle w:val="Char0"/>
          <w:rtl/>
        </w:rPr>
        <w:t xml:space="preserve"> </w:t>
      </w:r>
      <w:r w:rsidRPr="00FC3408">
        <w:rPr>
          <w:rStyle w:val="Char0"/>
          <w:rFonts w:hint="cs"/>
          <w:rtl/>
        </w:rPr>
        <w:t>ال</w:t>
      </w:r>
      <w:r w:rsidR="00DF08BB" w:rsidRPr="00FC3408">
        <w:rPr>
          <w:rStyle w:val="Char0"/>
          <w:rFonts w:hint="cs"/>
          <w:rtl/>
        </w:rPr>
        <w:t>ک</w:t>
      </w:r>
      <w:r w:rsidRPr="00FC3408">
        <w:rPr>
          <w:rStyle w:val="Char0"/>
          <w:rFonts w:hint="cs"/>
          <w:rtl/>
        </w:rPr>
        <w:t>تب</w:t>
      </w:r>
      <w:r w:rsidRPr="00FC3408">
        <w:rPr>
          <w:rStyle w:val="Char0"/>
          <w:rtl/>
        </w:rPr>
        <w:t xml:space="preserve"> </w:t>
      </w:r>
      <w:r w:rsidRPr="00FC3408">
        <w:rPr>
          <w:rStyle w:val="Char0"/>
          <w:rFonts w:hint="cs"/>
          <w:rtl/>
        </w:rPr>
        <w:t>العلم</w:t>
      </w:r>
      <w:r w:rsidR="00DF08BB" w:rsidRPr="00FC3408">
        <w:rPr>
          <w:rStyle w:val="Char0"/>
          <w:rFonts w:hint="cs"/>
          <w:rtl/>
        </w:rPr>
        <w:t>ی</w:t>
      </w:r>
      <w:r w:rsidRPr="00FC3408">
        <w:rPr>
          <w:rStyle w:val="Char0"/>
          <w:rFonts w:hint="cs"/>
          <w:rtl/>
        </w:rPr>
        <w:t>ة،</w:t>
      </w:r>
      <w:r w:rsidRPr="00FC3408">
        <w:rPr>
          <w:rStyle w:val="Char0"/>
          <w:rtl/>
        </w:rPr>
        <w:t xml:space="preserve"> 1355</w:t>
      </w:r>
      <w:r w:rsidRPr="00FC3408">
        <w:rPr>
          <w:rStyle w:val="Char0"/>
          <w:rFonts w:hint="cs"/>
          <w:rtl/>
        </w:rPr>
        <w:t>هـ</w:t>
      </w:r>
      <w:r w:rsidR="00C54699" w:rsidRPr="00C64670">
        <w:rPr>
          <w:rStyle w:val="Char0"/>
          <w:rFonts w:hint="cs"/>
          <w:rtl/>
        </w:rPr>
        <w:t>.</w:t>
      </w:r>
    </w:p>
    <w:p w:rsidR="00A85E28" w:rsidRPr="00C64670" w:rsidRDefault="00C54699" w:rsidP="007B25EB">
      <w:pPr>
        <w:widowControl/>
        <w:numPr>
          <w:ilvl w:val="0"/>
          <w:numId w:val="1"/>
        </w:numPr>
        <w:spacing w:line="240" w:lineRule="auto"/>
        <w:ind w:left="641" w:hanging="357"/>
        <w:contextualSpacing/>
        <w:jc w:val="both"/>
        <w:rPr>
          <w:rStyle w:val="Char0"/>
        </w:rPr>
      </w:pPr>
      <w:r w:rsidRPr="00FC3408">
        <w:rPr>
          <w:rStyle w:val="Char0"/>
          <w:rFonts w:hint="cs"/>
          <w:rtl/>
        </w:rPr>
        <w:t>أحمد</w:t>
      </w:r>
      <w:r w:rsidRPr="00FC3408">
        <w:rPr>
          <w:rStyle w:val="Char0"/>
          <w:rtl/>
        </w:rPr>
        <w:t xml:space="preserve"> </w:t>
      </w:r>
      <w:r w:rsidRPr="00FC3408">
        <w:rPr>
          <w:rStyle w:val="Char0"/>
          <w:rFonts w:hint="cs"/>
          <w:rtl/>
        </w:rPr>
        <w:t>حنبل،</w:t>
      </w:r>
      <w:r w:rsidRPr="00FC3408">
        <w:rPr>
          <w:rStyle w:val="Char0"/>
          <w:rtl/>
        </w:rPr>
        <w:t xml:space="preserve"> </w:t>
      </w:r>
      <w:r w:rsidRPr="00FC3408">
        <w:rPr>
          <w:rStyle w:val="Char0"/>
          <w:rFonts w:hint="cs"/>
          <w:rtl/>
        </w:rPr>
        <w:t>أحمدبن</w:t>
      </w:r>
      <w:r w:rsidRPr="00FC3408">
        <w:rPr>
          <w:rStyle w:val="Char0"/>
          <w:rtl/>
        </w:rPr>
        <w:t xml:space="preserve"> </w:t>
      </w:r>
      <w:r w:rsidRPr="00FC3408">
        <w:rPr>
          <w:rStyle w:val="Char0"/>
          <w:rFonts w:hint="cs"/>
          <w:rtl/>
        </w:rPr>
        <w:t>محمدبن</w:t>
      </w:r>
      <w:r w:rsidRPr="00FC3408">
        <w:rPr>
          <w:rStyle w:val="Char0"/>
          <w:rtl/>
        </w:rPr>
        <w:t xml:space="preserve"> </w:t>
      </w:r>
      <w:r w:rsidRPr="00FC3408">
        <w:rPr>
          <w:rStyle w:val="Char0"/>
          <w:rFonts w:hint="cs"/>
          <w:rtl/>
        </w:rPr>
        <w:t>حنبل</w:t>
      </w:r>
      <w:r w:rsidRPr="00FC3408">
        <w:rPr>
          <w:rStyle w:val="Char0"/>
          <w:rtl/>
        </w:rPr>
        <w:softHyphen/>
      </w:r>
      <w:r w:rsidRPr="00FC3408">
        <w:rPr>
          <w:rStyle w:val="Char0"/>
          <w:rFonts w:hint="cs"/>
          <w:rtl/>
        </w:rPr>
        <w:t>بن</w:t>
      </w:r>
      <w:r w:rsidRPr="00FC3408">
        <w:rPr>
          <w:rStyle w:val="Char0"/>
          <w:rtl/>
        </w:rPr>
        <w:t xml:space="preserve"> </w:t>
      </w:r>
      <w:r w:rsidRPr="00FC3408">
        <w:rPr>
          <w:rStyle w:val="Char0"/>
          <w:rFonts w:hint="cs"/>
          <w:rtl/>
        </w:rPr>
        <w:t>هلال</w:t>
      </w:r>
      <w:r w:rsidRPr="00FC3408">
        <w:rPr>
          <w:rStyle w:val="Char0"/>
          <w:rtl/>
        </w:rPr>
        <w:t xml:space="preserve"> </w:t>
      </w:r>
      <w:r w:rsidRPr="00FC3408">
        <w:rPr>
          <w:rStyle w:val="Char0"/>
          <w:rFonts w:hint="cs"/>
          <w:rtl/>
        </w:rPr>
        <w:t>ش</w:t>
      </w:r>
      <w:r w:rsidR="00DF08BB" w:rsidRPr="00FC3408">
        <w:rPr>
          <w:rStyle w:val="Char0"/>
          <w:rFonts w:hint="cs"/>
          <w:rtl/>
        </w:rPr>
        <w:t>ی</w:t>
      </w:r>
      <w:r w:rsidRPr="00FC3408">
        <w:rPr>
          <w:rStyle w:val="Char0"/>
          <w:rFonts w:hint="cs"/>
          <w:rtl/>
        </w:rPr>
        <w:t>بان</w:t>
      </w:r>
      <w:r w:rsidR="00DF08BB" w:rsidRPr="00FC3408">
        <w:rPr>
          <w:rStyle w:val="Char0"/>
          <w:rFonts w:hint="cs"/>
          <w:rtl/>
        </w:rPr>
        <w:t>ی</w:t>
      </w:r>
      <w:r w:rsidRPr="00FC3408">
        <w:rPr>
          <w:rStyle w:val="Char0"/>
          <w:rFonts w:hint="cs"/>
          <w:rtl/>
        </w:rPr>
        <w:t>،</w:t>
      </w:r>
      <w:r w:rsidRPr="00FC3408">
        <w:rPr>
          <w:rStyle w:val="Char0"/>
          <w:rtl/>
        </w:rPr>
        <w:t xml:space="preserve"> </w:t>
      </w:r>
      <w:r w:rsidRPr="00FC3408">
        <w:rPr>
          <w:rStyle w:val="Char0"/>
          <w:rFonts w:hint="cs"/>
          <w:rtl/>
        </w:rPr>
        <w:t>سؤالات</w:t>
      </w:r>
      <w:r w:rsidRPr="00FC3408">
        <w:rPr>
          <w:rStyle w:val="Char0"/>
          <w:rtl/>
        </w:rPr>
        <w:t xml:space="preserve"> </w:t>
      </w:r>
      <w:r w:rsidRPr="00FC3408">
        <w:rPr>
          <w:rStyle w:val="Char0"/>
          <w:rFonts w:hint="cs"/>
          <w:rtl/>
        </w:rPr>
        <w:t>أبي</w:t>
      </w:r>
      <w:r w:rsidRPr="00FC3408">
        <w:rPr>
          <w:rStyle w:val="Char0"/>
          <w:rtl/>
        </w:rPr>
        <w:t xml:space="preserve"> </w:t>
      </w:r>
      <w:r w:rsidRPr="00FC3408">
        <w:rPr>
          <w:rStyle w:val="Char0"/>
          <w:rFonts w:hint="cs"/>
          <w:rtl/>
        </w:rPr>
        <w:t>داود</w:t>
      </w:r>
      <w:r w:rsidRPr="00FC3408">
        <w:rPr>
          <w:rStyle w:val="Char0"/>
          <w:rtl/>
        </w:rPr>
        <w:t xml:space="preserve"> </w:t>
      </w:r>
      <w:r w:rsidRPr="00FC3408">
        <w:rPr>
          <w:rStyle w:val="Char0"/>
          <w:rFonts w:hint="cs"/>
          <w:rtl/>
        </w:rPr>
        <w:t>للإمام</w:t>
      </w:r>
      <w:r w:rsidRPr="00FC3408">
        <w:rPr>
          <w:rStyle w:val="Char0"/>
          <w:rtl/>
        </w:rPr>
        <w:t xml:space="preserve"> </w:t>
      </w:r>
      <w:r w:rsidRPr="00FC3408">
        <w:rPr>
          <w:rStyle w:val="Char0"/>
          <w:rFonts w:hint="cs"/>
          <w:rtl/>
        </w:rPr>
        <w:t>أحمد</w:t>
      </w:r>
      <w:r w:rsidRPr="00FC3408">
        <w:rPr>
          <w:rStyle w:val="Char0"/>
          <w:rtl/>
        </w:rPr>
        <w:t xml:space="preserve"> </w:t>
      </w:r>
      <w:r w:rsidRPr="00FC3408">
        <w:rPr>
          <w:rStyle w:val="Char0"/>
          <w:rFonts w:hint="cs"/>
          <w:rtl/>
        </w:rPr>
        <w:t>بن</w:t>
      </w:r>
      <w:r w:rsidRPr="00FC3408">
        <w:rPr>
          <w:rStyle w:val="Char0"/>
          <w:rtl/>
        </w:rPr>
        <w:t xml:space="preserve"> </w:t>
      </w:r>
      <w:r w:rsidRPr="00FC3408">
        <w:rPr>
          <w:rStyle w:val="Char0"/>
          <w:rFonts w:hint="cs"/>
          <w:rtl/>
        </w:rPr>
        <w:t>حنبل</w:t>
      </w:r>
      <w:r w:rsidRPr="00FC3408">
        <w:rPr>
          <w:rStyle w:val="Char0"/>
          <w:rtl/>
        </w:rPr>
        <w:t xml:space="preserve"> </w:t>
      </w:r>
      <w:r w:rsidRPr="00FC3408">
        <w:rPr>
          <w:rStyle w:val="Char0"/>
          <w:rFonts w:hint="cs"/>
          <w:rtl/>
        </w:rPr>
        <w:t>في</w:t>
      </w:r>
      <w:r w:rsidRPr="00FC3408">
        <w:rPr>
          <w:rStyle w:val="Char0"/>
          <w:rtl/>
        </w:rPr>
        <w:t xml:space="preserve"> </w:t>
      </w:r>
      <w:r w:rsidRPr="00FC3408">
        <w:rPr>
          <w:rStyle w:val="Char0"/>
          <w:rFonts w:hint="cs"/>
          <w:rtl/>
        </w:rPr>
        <w:t>جرح</w:t>
      </w:r>
      <w:r w:rsidRPr="00FC3408">
        <w:rPr>
          <w:rStyle w:val="Char0"/>
          <w:rtl/>
        </w:rPr>
        <w:t xml:space="preserve"> </w:t>
      </w:r>
      <w:r w:rsidRPr="00FC3408">
        <w:rPr>
          <w:rStyle w:val="Char0"/>
          <w:rFonts w:hint="cs"/>
          <w:rtl/>
        </w:rPr>
        <w:t>الرواة</w:t>
      </w:r>
      <w:r w:rsidRPr="00FC3408">
        <w:rPr>
          <w:rStyle w:val="Char0"/>
          <w:rtl/>
        </w:rPr>
        <w:t xml:space="preserve"> </w:t>
      </w:r>
      <w:r w:rsidRPr="00FC3408">
        <w:rPr>
          <w:rStyle w:val="Char0"/>
          <w:rFonts w:hint="cs"/>
          <w:rtl/>
        </w:rPr>
        <w:t>وتعديلهم،</w:t>
      </w:r>
      <w:r w:rsidRPr="00FC3408">
        <w:rPr>
          <w:rStyle w:val="Char0"/>
          <w:rtl/>
        </w:rPr>
        <w:t xml:space="preserve"> </w:t>
      </w:r>
      <w:r w:rsidRPr="00FC3408">
        <w:rPr>
          <w:rStyle w:val="Char0"/>
          <w:rFonts w:hint="cs"/>
          <w:rtl/>
        </w:rPr>
        <w:t>تحق</w:t>
      </w:r>
      <w:r w:rsidR="00DF08BB" w:rsidRPr="00FC3408">
        <w:rPr>
          <w:rStyle w:val="Char0"/>
          <w:rFonts w:hint="cs"/>
          <w:rtl/>
        </w:rPr>
        <w:t>ی</w:t>
      </w:r>
      <w:r w:rsidRPr="00FC3408">
        <w:rPr>
          <w:rStyle w:val="Char0"/>
          <w:rFonts w:hint="cs"/>
          <w:rtl/>
        </w:rPr>
        <w:t>ق</w:t>
      </w:r>
      <w:r w:rsidRPr="00FC3408">
        <w:rPr>
          <w:rStyle w:val="Char0"/>
          <w:rtl/>
        </w:rPr>
        <w:t xml:space="preserve">: </w:t>
      </w:r>
      <w:r w:rsidRPr="00FC3408">
        <w:rPr>
          <w:rStyle w:val="Char0"/>
          <w:rFonts w:hint="cs"/>
          <w:rtl/>
        </w:rPr>
        <w:t>ز</w:t>
      </w:r>
      <w:r w:rsidR="00DF08BB" w:rsidRPr="00FC3408">
        <w:rPr>
          <w:rStyle w:val="Char0"/>
          <w:rFonts w:hint="cs"/>
          <w:rtl/>
        </w:rPr>
        <w:t>ی</w:t>
      </w:r>
      <w:r w:rsidRPr="00FC3408">
        <w:rPr>
          <w:rStyle w:val="Char0"/>
          <w:rFonts w:hint="cs"/>
          <w:rtl/>
        </w:rPr>
        <w:t>اد</w:t>
      </w:r>
      <w:r w:rsidRPr="00FC3408">
        <w:rPr>
          <w:rStyle w:val="Char0"/>
          <w:rtl/>
        </w:rPr>
        <w:t xml:space="preserve"> </w:t>
      </w:r>
      <w:r w:rsidRPr="00FC3408">
        <w:rPr>
          <w:rStyle w:val="Char0"/>
          <w:rFonts w:hint="cs"/>
          <w:rtl/>
        </w:rPr>
        <w:t>محمد</w:t>
      </w:r>
      <w:r w:rsidRPr="00FC3408">
        <w:rPr>
          <w:rStyle w:val="Char0"/>
          <w:rtl/>
        </w:rPr>
        <w:t xml:space="preserve"> </w:t>
      </w:r>
      <w:r w:rsidRPr="00FC3408">
        <w:rPr>
          <w:rStyle w:val="Char0"/>
          <w:rFonts w:hint="cs"/>
          <w:rtl/>
        </w:rPr>
        <w:t>منصور،</w:t>
      </w:r>
      <w:r w:rsidRPr="00FC3408">
        <w:rPr>
          <w:rStyle w:val="Char0"/>
          <w:rtl/>
        </w:rPr>
        <w:t xml:space="preserve"> </w:t>
      </w:r>
      <w:r w:rsidRPr="00FC3408">
        <w:rPr>
          <w:rStyle w:val="Char0"/>
          <w:rFonts w:hint="cs"/>
          <w:rtl/>
        </w:rPr>
        <w:t>مد</w:t>
      </w:r>
      <w:r w:rsidR="00DF08BB" w:rsidRPr="00FC3408">
        <w:rPr>
          <w:rStyle w:val="Char0"/>
          <w:rFonts w:hint="cs"/>
          <w:rtl/>
        </w:rPr>
        <w:t>ی</w:t>
      </w:r>
      <w:r w:rsidRPr="00FC3408">
        <w:rPr>
          <w:rStyle w:val="Char0"/>
          <w:rFonts w:hint="cs"/>
          <w:rtl/>
        </w:rPr>
        <w:t>نه،</w:t>
      </w:r>
      <w:r w:rsidRPr="00FC3408">
        <w:rPr>
          <w:rStyle w:val="Char0"/>
          <w:rtl/>
        </w:rPr>
        <w:t xml:space="preserve"> </w:t>
      </w:r>
      <w:r w:rsidRPr="00FC3408">
        <w:rPr>
          <w:rStyle w:val="Char0"/>
          <w:rFonts w:hint="cs"/>
          <w:rtl/>
        </w:rPr>
        <w:t>مكتبة</w:t>
      </w:r>
      <w:r w:rsidRPr="00FC3408">
        <w:rPr>
          <w:rStyle w:val="Char0"/>
          <w:rtl/>
        </w:rPr>
        <w:t xml:space="preserve"> </w:t>
      </w:r>
      <w:r w:rsidRPr="00FC3408">
        <w:rPr>
          <w:rStyle w:val="Char0"/>
          <w:rFonts w:hint="cs"/>
          <w:rtl/>
        </w:rPr>
        <w:t>العلوم</w:t>
      </w:r>
      <w:r w:rsidRPr="00FC3408">
        <w:rPr>
          <w:rStyle w:val="Char0"/>
          <w:rtl/>
        </w:rPr>
        <w:t xml:space="preserve"> </w:t>
      </w:r>
      <w:r w:rsidRPr="00FC3408">
        <w:rPr>
          <w:rStyle w:val="Char0"/>
          <w:rFonts w:hint="cs"/>
          <w:rtl/>
        </w:rPr>
        <w:t>والحكم،</w:t>
      </w:r>
      <w:r w:rsidRPr="00FC3408">
        <w:rPr>
          <w:rStyle w:val="Char0"/>
          <w:rtl/>
        </w:rPr>
        <w:t xml:space="preserve"> 1414 </w:t>
      </w:r>
      <w:r w:rsidRPr="00FC3408">
        <w:rPr>
          <w:rStyle w:val="Char0"/>
          <w:rFonts w:hint="cs"/>
          <w:rtl/>
        </w:rPr>
        <w:t>هـ</w:t>
      </w:r>
      <w:r w:rsidRPr="00C64670">
        <w:rPr>
          <w:rStyle w:val="Char0"/>
          <w:rFonts w:hint="cs"/>
          <w:rtl/>
        </w:rPr>
        <w:t>.</w:t>
      </w:r>
    </w:p>
    <w:p w:rsidR="00A85E28" w:rsidRPr="00C64670" w:rsidRDefault="00C54699" w:rsidP="007B25EB">
      <w:pPr>
        <w:widowControl/>
        <w:numPr>
          <w:ilvl w:val="0"/>
          <w:numId w:val="1"/>
        </w:numPr>
        <w:spacing w:line="240" w:lineRule="auto"/>
        <w:ind w:left="641" w:hanging="357"/>
        <w:contextualSpacing/>
        <w:jc w:val="both"/>
        <w:rPr>
          <w:rStyle w:val="Char0"/>
        </w:rPr>
      </w:pPr>
      <w:r w:rsidRPr="00FC3408">
        <w:rPr>
          <w:rStyle w:val="Char0"/>
          <w:rFonts w:hint="cs"/>
          <w:rtl/>
        </w:rPr>
        <w:t>همو،</w:t>
      </w:r>
      <w:r w:rsidRPr="00FC3408">
        <w:rPr>
          <w:rStyle w:val="Char0"/>
          <w:rtl/>
        </w:rPr>
        <w:t xml:space="preserve"> </w:t>
      </w:r>
      <w:r w:rsidRPr="00FC3408">
        <w:rPr>
          <w:rStyle w:val="Char0"/>
          <w:rFonts w:hint="cs"/>
          <w:rtl/>
        </w:rPr>
        <w:t>المسند،</w:t>
      </w:r>
      <w:r w:rsidRPr="00FC3408">
        <w:rPr>
          <w:rStyle w:val="Char0"/>
          <w:rtl/>
        </w:rPr>
        <w:t xml:space="preserve"> </w:t>
      </w:r>
      <w:r w:rsidRPr="00FC3408">
        <w:rPr>
          <w:rStyle w:val="Char0"/>
          <w:rFonts w:hint="cs"/>
          <w:rtl/>
        </w:rPr>
        <w:t>تحقیق</w:t>
      </w:r>
      <w:r w:rsidRPr="00FC3408">
        <w:rPr>
          <w:rStyle w:val="Char0"/>
          <w:rtl/>
        </w:rPr>
        <w:t xml:space="preserve">: </w:t>
      </w:r>
      <w:r w:rsidRPr="00FC3408">
        <w:rPr>
          <w:rStyle w:val="Char0"/>
          <w:rFonts w:hint="cs"/>
          <w:rtl/>
        </w:rPr>
        <w:t>شعیب</w:t>
      </w:r>
      <w:r w:rsidRPr="00FC3408">
        <w:rPr>
          <w:rStyle w:val="Char0"/>
          <w:rtl/>
        </w:rPr>
        <w:t xml:space="preserve"> </w:t>
      </w:r>
      <w:r w:rsidRPr="00FC3408">
        <w:rPr>
          <w:rStyle w:val="Char0"/>
          <w:rFonts w:hint="cs"/>
          <w:rtl/>
        </w:rPr>
        <w:t>ارناؤوط</w:t>
      </w:r>
      <w:r w:rsidRPr="00FC3408">
        <w:rPr>
          <w:rStyle w:val="Char0"/>
          <w:rtl/>
        </w:rPr>
        <w:t xml:space="preserve"> </w:t>
      </w:r>
      <w:r w:rsidRPr="00FC3408">
        <w:rPr>
          <w:rStyle w:val="Char0"/>
          <w:rFonts w:hint="cs"/>
          <w:rtl/>
        </w:rPr>
        <w:t>و</w:t>
      </w:r>
      <w:r w:rsidRPr="00FC3408">
        <w:rPr>
          <w:rStyle w:val="Char0"/>
          <w:rtl/>
        </w:rPr>
        <w:t xml:space="preserve"> </w:t>
      </w:r>
      <w:r w:rsidRPr="00FC3408">
        <w:rPr>
          <w:rStyle w:val="Char0"/>
          <w:rFonts w:hint="cs"/>
          <w:rtl/>
        </w:rPr>
        <w:t>آخرون،</w:t>
      </w:r>
      <w:r w:rsidRPr="00FC3408">
        <w:rPr>
          <w:rStyle w:val="Char0"/>
          <w:rtl/>
        </w:rPr>
        <w:t xml:space="preserve"> </w:t>
      </w:r>
      <w:r w:rsidRPr="00FC3408">
        <w:rPr>
          <w:rStyle w:val="Char0"/>
          <w:rFonts w:hint="cs"/>
          <w:rtl/>
        </w:rPr>
        <w:t>مؤسسة</w:t>
      </w:r>
      <w:r w:rsidRPr="00FC3408">
        <w:rPr>
          <w:rStyle w:val="Char0"/>
          <w:rtl/>
        </w:rPr>
        <w:t xml:space="preserve"> </w:t>
      </w:r>
      <w:r w:rsidRPr="00FC3408">
        <w:rPr>
          <w:rStyle w:val="Char0"/>
          <w:rFonts w:hint="cs"/>
          <w:rtl/>
        </w:rPr>
        <w:t>الرسالة،</w:t>
      </w:r>
      <w:r w:rsidRPr="00FC3408">
        <w:rPr>
          <w:rStyle w:val="Char0"/>
          <w:rtl/>
        </w:rPr>
        <w:t xml:space="preserve"> </w:t>
      </w:r>
      <w:r w:rsidRPr="00FC3408">
        <w:rPr>
          <w:rStyle w:val="Char0"/>
          <w:rFonts w:hint="cs"/>
          <w:rtl/>
        </w:rPr>
        <w:t>دوم،</w:t>
      </w:r>
      <w:r w:rsidRPr="00FC3408">
        <w:rPr>
          <w:rStyle w:val="Char0"/>
          <w:rtl/>
        </w:rPr>
        <w:t xml:space="preserve"> 1420 </w:t>
      </w:r>
      <w:r w:rsidRPr="00FC3408">
        <w:rPr>
          <w:rStyle w:val="Char0"/>
          <w:rFonts w:hint="cs"/>
          <w:rtl/>
        </w:rPr>
        <w:t>هـ</w:t>
      </w:r>
      <w:r w:rsidRPr="00C64670">
        <w:rPr>
          <w:rStyle w:val="Char0"/>
          <w:rFonts w:hint="cs"/>
          <w:rtl/>
        </w:rPr>
        <w:t>.</w:t>
      </w:r>
    </w:p>
    <w:p w:rsidR="00A85E28" w:rsidRPr="00C64670" w:rsidRDefault="00C54699" w:rsidP="007B25EB">
      <w:pPr>
        <w:widowControl/>
        <w:numPr>
          <w:ilvl w:val="0"/>
          <w:numId w:val="1"/>
        </w:numPr>
        <w:spacing w:line="240" w:lineRule="auto"/>
        <w:ind w:left="641" w:hanging="357"/>
        <w:contextualSpacing/>
        <w:jc w:val="both"/>
        <w:rPr>
          <w:rStyle w:val="Char0"/>
        </w:rPr>
      </w:pPr>
      <w:r w:rsidRPr="00FC3408">
        <w:rPr>
          <w:rStyle w:val="Char0"/>
          <w:rFonts w:hint="cs"/>
          <w:rtl/>
        </w:rPr>
        <w:t>همو،</w:t>
      </w:r>
      <w:r w:rsidRPr="00FC3408">
        <w:rPr>
          <w:rStyle w:val="Char0"/>
          <w:rtl/>
        </w:rPr>
        <w:t xml:space="preserve"> </w:t>
      </w:r>
      <w:r w:rsidRPr="00FC3408">
        <w:rPr>
          <w:rStyle w:val="Char0"/>
          <w:rFonts w:hint="cs"/>
          <w:rtl/>
        </w:rPr>
        <w:t>العلل</w:t>
      </w:r>
      <w:r w:rsidRPr="00FC3408">
        <w:rPr>
          <w:rStyle w:val="Char0"/>
          <w:rtl/>
        </w:rPr>
        <w:t xml:space="preserve"> </w:t>
      </w:r>
      <w:r w:rsidRPr="00FC3408">
        <w:rPr>
          <w:rStyle w:val="Char0"/>
          <w:rFonts w:hint="cs"/>
          <w:rtl/>
        </w:rPr>
        <w:t>و</w:t>
      </w:r>
      <w:r w:rsidRPr="00FC3408">
        <w:rPr>
          <w:rStyle w:val="Char0"/>
          <w:rtl/>
        </w:rPr>
        <w:t xml:space="preserve"> </w:t>
      </w:r>
      <w:r w:rsidRPr="00FC3408">
        <w:rPr>
          <w:rStyle w:val="Char0"/>
          <w:rFonts w:hint="cs"/>
          <w:rtl/>
        </w:rPr>
        <w:t>معرفة</w:t>
      </w:r>
      <w:r w:rsidRPr="00FC3408">
        <w:rPr>
          <w:rStyle w:val="Char0"/>
          <w:rtl/>
        </w:rPr>
        <w:t xml:space="preserve"> </w:t>
      </w:r>
      <w:r w:rsidRPr="00FC3408">
        <w:rPr>
          <w:rStyle w:val="Char0"/>
          <w:rFonts w:hint="cs"/>
          <w:rtl/>
        </w:rPr>
        <w:t>الرجال،</w:t>
      </w:r>
      <w:r w:rsidRPr="00FC3408">
        <w:rPr>
          <w:rStyle w:val="Char0"/>
          <w:rtl/>
        </w:rPr>
        <w:t xml:space="preserve"> </w:t>
      </w:r>
      <w:r w:rsidRPr="00FC3408">
        <w:rPr>
          <w:rStyle w:val="Char0"/>
          <w:rFonts w:hint="cs"/>
          <w:rtl/>
        </w:rPr>
        <w:t>تحقیق</w:t>
      </w:r>
      <w:r w:rsidRPr="00FC3408">
        <w:rPr>
          <w:rStyle w:val="Char0"/>
          <w:rtl/>
        </w:rPr>
        <w:t>:</w:t>
      </w:r>
      <w:r w:rsidRPr="00FC3408">
        <w:rPr>
          <w:rStyle w:val="Char0"/>
          <w:rFonts w:hint="cs"/>
          <w:rtl/>
        </w:rPr>
        <w:t xml:space="preserve"> وحی</w:t>
      </w:r>
      <w:r w:rsidRPr="00FC3408">
        <w:rPr>
          <w:rStyle w:val="Char0"/>
          <w:rtl/>
        </w:rPr>
        <w:t xml:space="preserve"> </w:t>
      </w:r>
      <w:r w:rsidRPr="00FC3408">
        <w:rPr>
          <w:rStyle w:val="Char0"/>
          <w:rFonts w:hint="cs"/>
          <w:rtl/>
        </w:rPr>
        <w:t>الله</w:t>
      </w:r>
      <w:r w:rsidRPr="00FC3408">
        <w:rPr>
          <w:rStyle w:val="Char0"/>
          <w:rtl/>
        </w:rPr>
        <w:t xml:space="preserve"> </w:t>
      </w:r>
      <w:r w:rsidRPr="00FC3408">
        <w:rPr>
          <w:rStyle w:val="Char0"/>
          <w:rFonts w:hint="cs"/>
          <w:rtl/>
        </w:rPr>
        <w:t>بن</w:t>
      </w:r>
      <w:r w:rsidRPr="00FC3408">
        <w:rPr>
          <w:rStyle w:val="Char0"/>
          <w:rtl/>
        </w:rPr>
        <w:t xml:space="preserve"> </w:t>
      </w:r>
      <w:r w:rsidRPr="00FC3408">
        <w:rPr>
          <w:rStyle w:val="Char0"/>
          <w:rFonts w:hint="cs"/>
          <w:rtl/>
        </w:rPr>
        <w:t>محمد</w:t>
      </w:r>
      <w:r w:rsidRPr="00FC3408">
        <w:rPr>
          <w:rStyle w:val="Char0"/>
          <w:rtl/>
        </w:rPr>
        <w:t xml:space="preserve"> </w:t>
      </w:r>
      <w:r w:rsidRPr="00FC3408">
        <w:rPr>
          <w:rStyle w:val="Char0"/>
          <w:rFonts w:hint="cs"/>
          <w:rtl/>
        </w:rPr>
        <w:t>عباس،</w:t>
      </w:r>
      <w:r w:rsidRPr="00FC3408">
        <w:rPr>
          <w:rStyle w:val="Char0"/>
          <w:rtl/>
        </w:rPr>
        <w:t xml:space="preserve"> </w:t>
      </w:r>
      <w:r w:rsidRPr="00FC3408">
        <w:rPr>
          <w:rStyle w:val="Char0"/>
          <w:rFonts w:hint="cs"/>
          <w:rtl/>
        </w:rPr>
        <w:t>بیروت</w:t>
      </w:r>
      <w:r w:rsidRPr="00FC3408">
        <w:rPr>
          <w:rStyle w:val="Char0"/>
          <w:rtl/>
        </w:rPr>
        <w:t>-</w:t>
      </w:r>
      <w:r w:rsidRPr="00FC3408">
        <w:rPr>
          <w:rStyle w:val="Char0"/>
          <w:rFonts w:hint="cs"/>
          <w:rtl/>
        </w:rPr>
        <w:t>ریاض،</w:t>
      </w:r>
      <w:r w:rsidRPr="00FC3408">
        <w:rPr>
          <w:rStyle w:val="Char0"/>
          <w:rtl/>
        </w:rPr>
        <w:t xml:space="preserve"> </w:t>
      </w:r>
      <w:r w:rsidRPr="00FC3408">
        <w:rPr>
          <w:rStyle w:val="Char0"/>
          <w:rFonts w:hint="cs"/>
          <w:rtl/>
        </w:rPr>
        <w:t>المکتب</w:t>
      </w:r>
      <w:r w:rsidRPr="00FC3408">
        <w:rPr>
          <w:rStyle w:val="Char0"/>
          <w:rtl/>
        </w:rPr>
        <w:t xml:space="preserve"> </w:t>
      </w:r>
      <w:r w:rsidRPr="00FC3408">
        <w:rPr>
          <w:rStyle w:val="Char0"/>
          <w:rFonts w:hint="cs"/>
          <w:rtl/>
        </w:rPr>
        <w:t>الاسلامی</w:t>
      </w:r>
      <w:r w:rsidRPr="00FC3408">
        <w:rPr>
          <w:rStyle w:val="Char0"/>
          <w:rtl/>
        </w:rPr>
        <w:t>-</w:t>
      </w:r>
      <w:r w:rsidRPr="00FC3408">
        <w:rPr>
          <w:rStyle w:val="Char0"/>
          <w:rFonts w:hint="cs"/>
          <w:rtl/>
        </w:rPr>
        <w:t>دارخانی،</w:t>
      </w:r>
      <w:r w:rsidRPr="00FC3408">
        <w:rPr>
          <w:rStyle w:val="Char0"/>
          <w:rtl/>
        </w:rPr>
        <w:t xml:space="preserve"> </w:t>
      </w:r>
      <w:r w:rsidRPr="00FC3408">
        <w:rPr>
          <w:rStyle w:val="Char0"/>
          <w:rFonts w:hint="cs"/>
          <w:rtl/>
        </w:rPr>
        <w:t>اول،</w:t>
      </w:r>
      <w:r w:rsidRPr="00FC3408">
        <w:rPr>
          <w:rStyle w:val="Char0"/>
          <w:rtl/>
        </w:rPr>
        <w:t xml:space="preserve"> 1408 </w:t>
      </w:r>
      <w:r w:rsidRPr="00FC3408">
        <w:rPr>
          <w:rStyle w:val="Char0"/>
          <w:rFonts w:hint="cs"/>
          <w:rtl/>
        </w:rPr>
        <w:t>هـ</w:t>
      </w:r>
      <w:r w:rsidRPr="00C64670">
        <w:rPr>
          <w:rStyle w:val="Char0"/>
          <w:rFonts w:hint="cs"/>
          <w:rtl/>
        </w:rPr>
        <w:t>.</w:t>
      </w:r>
    </w:p>
    <w:p w:rsidR="00A85E28" w:rsidRPr="00C64670" w:rsidRDefault="00C54699" w:rsidP="007B25EB">
      <w:pPr>
        <w:widowControl/>
        <w:numPr>
          <w:ilvl w:val="0"/>
          <w:numId w:val="1"/>
        </w:numPr>
        <w:spacing w:line="240" w:lineRule="auto"/>
        <w:ind w:left="641" w:hanging="357"/>
        <w:contextualSpacing/>
        <w:jc w:val="both"/>
        <w:rPr>
          <w:rStyle w:val="Char0"/>
        </w:rPr>
      </w:pPr>
      <w:r w:rsidRPr="00FC3408">
        <w:rPr>
          <w:rStyle w:val="Char0"/>
          <w:rFonts w:hint="cs"/>
          <w:rtl/>
        </w:rPr>
        <w:t>البان</w:t>
      </w:r>
      <w:r w:rsidR="00DF08BB" w:rsidRPr="00FC3408">
        <w:rPr>
          <w:rStyle w:val="Char0"/>
          <w:rFonts w:hint="cs"/>
          <w:rtl/>
        </w:rPr>
        <w:t>ی</w:t>
      </w:r>
      <w:r w:rsidRPr="00FC3408">
        <w:rPr>
          <w:rStyle w:val="Char0"/>
          <w:rFonts w:hint="cs"/>
          <w:rtl/>
        </w:rPr>
        <w:t>،</w:t>
      </w:r>
      <w:r w:rsidRPr="00FC3408">
        <w:rPr>
          <w:rStyle w:val="Char0"/>
          <w:rtl/>
        </w:rPr>
        <w:t xml:space="preserve"> </w:t>
      </w:r>
      <w:r w:rsidRPr="00FC3408">
        <w:rPr>
          <w:rStyle w:val="Char0"/>
          <w:rFonts w:hint="cs"/>
          <w:rtl/>
        </w:rPr>
        <w:t>محمد</w:t>
      </w:r>
      <w:r w:rsidRPr="00FC3408">
        <w:rPr>
          <w:rStyle w:val="Char0"/>
          <w:rtl/>
        </w:rPr>
        <w:t xml:space="preserve"> </w:t>
      </w:r>
      <w:r w:rsidRPr="00FC3408">
        <w:rPr>
          <w:rStyle w:val="Char0"/>
          <w:rFonts w:hint="cs"/>
          <w:rtl/>
        </w:rPr>
        <w:t>ناصر</w:t>
      </w:r>
      <w:r w:rsidRPr="00FC3408">
        <w:rPr>
          <w:rStyle w:val="Char0"/>
          <w:rtl/>
        </w:rPr>
        <w:t xml:space="preserve"> </w:t>
      </w:r>
      <w:r w:rsidRPr="00FC3408">
        <w:rPr>
          <w:rStyle w:val="Char0"/>
          <w:rFonts w:hint="cs"/>
          <w:rtl/>
        </w:rPr>
        <w:t>الد</w:t>
      </w:r>
      <w:r w:rsidR="00DF08BB" w:rsidRPr="00FC3408">
        <w:rPr>
          <w:rStyle w:val="Char0"/>
          <w:rFonts w:hint="cs"/>
          <w:rtl/>
        </w:rPr>
        <w:t>ی</w:t>
      </w:r>
      <w:r w:rsidRPr="00FC3408">
        <w:rPr>
          <w:rStyle w:val="Char0"/>
          <w:rFonts w:hint="cs"/>
          <w:rtl/>
        </w:rPr>
        <w:t>ن</w:t>
      </w:r>
      <w:r w:rsidRPr="00FC3408">
        <w:rPr>
          <w:rStyle w:val="Char0"/>
          <w:rtl/>
        </w:rPr>
        <w:t xml:space="preserve"> </w:t>
      </w:r>
      <w:r w:rsidRPr="00FC3408">
        <w:rPr>
          <w:rStyle w:val="Char0"/>
          <w:rFonts w:hint="cs"/>
          <w:rtl/>
        </w:rPr>
        <w:t>بن</w:t>
      </w:r>
      <w:r w:rsidRPr="00FC3408">
        <w:rPr>
          <w:rStyle w:val="Char0"/>
          <w:rtl/>
        </w:rPr>
        <w:t xml:space="preserve"> </w:t>
      </w:r>
      <w:r w:rsidRPr="00FC3408">
        <w:rPr>
          <w:rStyle w:val="Char0"/>
          <w:rFonts w:hint="cs"/>
          <w:rtl/>
        </w:rPr>
        <w:t>الحاج</w:t>
      </w:r>
      <w:r w:rsidRPr="00FC3408">
        <w:rPr>
          <w:rStyle w:val="Char0"/>
          <w:rtl/>
        </w:rPr>
        <w:t xml:space="preserve"> </w:t>
      </w:r>
      <w:r w:rsidRPr="00FC3408">
        <w:rPr>
          <w:rStyle w:val="Char0"/>
          <w:rFonts w:hint="cs"/>
          <w:rtl/>
        </w:rPr>
        <w:t>نوح</w:t>
      </w:r>
      <w:r w:rsidRPr="00FC3408">
        <w:rPr>
          <w:rStyle w:val="Char0"/>
          <w:rtl/>
        </w:rPr>
        <w:t xml:space="preserve"> </w:t>
      </w:r>
      <w:r w:rsidRPr="00FC3408">
        <w:rPr>
          <w:rStyle w:val="Char0"/>
          <w:rFonts w:hint="cs"/>
          <w:rtl/>
        </w:rPr>
        <w:t>الألبان</w:t>
      </w:r>
      <w:r w:rsidR="00DF08BB" w:rsidRPr="00FC3408">
        <w:rPr>
          <w:rStyle w:val="Char0"/>
          <w:rFonts w:hint="cs"/>
          <w:rtl/>
        </w:rPr>
        <w:t>ی</w:t>
      </w:r>
      <w:r w:rsidRPr="00FC3408">
        <w:rPr>
          <w:rStyle w:val="Char0"/>
          <w:rFonts w:hint="cs"/>
          <w:rtl/>
        </w:rPr>
        <w:t>،</w:t>
      </w:r>
      <w:r w:rsidRPr="00FC3408">
        <w:rPr>
          <w:rStyle w:val="Char0"/>
          <w:rtl/>
        </w:rPr>
        <w:t xml:space="preserve"> </w:t>
      </w:r>
      <w:r w:rsidRPr="00FC3408">
        <w:rPr>
          <w:rStyle w:val="Char0"/>
          <w:rFonts w:hint="cs"/>
          <w:rtl/>
        </w:rPr>
        <w:t>سلسلة</w:t>
      </w:r>
      <w:r w:rsidRPr="00FC3408">
        <w:rPr>
          <w:rStyle w:val="Char0"/>
          <w:rtl/>
        </w:rPr>
        <w:t xml:space="preserve"> </w:t>
      </w:r>
      <w:r w:rsidRPr="00FC3408">
        <w:rPr>
          <w:rStyle w:val="Char0"/>
          <w:rFonts w:hint="cs"/>
          <w:rtl/>
        </w:rPr>
        <w:t>الأحاديث</w:t>
      </w:r>
      <w:r w:rsidRPr="00FC3408">
        <w:rPr>
          <w:rStyle w:val="Char0"/>
          <w:rtl/>
        </w:rPr>
        <w:t xml:space="preserve"> </w:t>
      </w:r>
      <w:r w:rsidRPr="00FC3408">
        <w:rPr>
          <w:rStyle w:val="Char0"/>
          <w:rFonts w:hint="cs"/>
          <w:rtl/>
        </w:rPr>
        <w:t>الضعيفة</w:t>
      </w:r>
      <w:r w:rsidRPr="00FC3408">
        <w:rPr>
          <w:rStyle w:val="Char0"/>
          <w:rtl/>
        </w:rPr>
        <w:t xml:space="preserve"> </w:t>
      </w:r>
      <w:r w:rsidRPr="00FC3408">
        <w:rPr>
          <w:rStyle w:val="Char0"/>
          <w:rFonts w:hint="cs"/>
          <w:rtl/>
        </w:rPr>
        <w:t>والموضوعة</w:t>
      </w:r>
      <w:r w:rsidRPr="00FC3408">
        <w:rPr>
          <w:rStyle w:val="Char0"/>
          <w:rtl/>
        </w:rPr>
        <w:t xml:space="preserve"> </w:t>
      </w:r>
      <w:r w:rsidRPr="00FC3408">
        <w:rPr>
          <w:rStyle w:val="Char0"/>
          <w:rFonts w:hint="cs"/>
          <w:rtl/>
        </w:rPr>
        <w:t>وأثرها</w:t>
      </w:r>
      <w:r w:rsidRPr="00FC3408">
        <w:rPr>
          <w:rStyle w:val="Char0"/>
          <w:rtl/>
        </w:rPr>
        <w:t xml:space="preserve"> </w:t>
      </w:r>
      <w:r w:rsidRPr="00FC3408">
        <w:rPr>
          <w:rStyle w:val="Char0"/>
          <w:rFonts w:hint="cs"/>
          <w:rtl/>
        </w:rPr>
        <w:t>السيئ</w:t>
      </w:r>
      <w:r w:rsidRPr="00FC3408">
        <w:rPr>
          <w:rStyle w:val="Char0"/>
          <w:rtl/>
        </w:rPr>
        <w:t xml:space="preserve"> </w:t>
      </w:r>
      <w:r w:rsidRPr="00FC3408">
        <w:rPr>
          <w:rStyle w:val="Char0"/>
          <w:rFonts w:hint="cs"/>
          <w:rtl/>
        </w:rPr>
        <w:t>في</w:t>
      </w:r>
      <w:r w:rsidRPr="00FC3408">
        <w:rPr>
          <w:rStyle w:val="Char0"/>
          <w:rtl/>
        </w:rPr>
        <w:t xml:space="preserve"> </w:t>
      </w:r>
      <w:r w:rsidRPr="00FC3408">
        <w:rPr>
          <w:rStyle w:val="Char0"/>
          <w:rFonts w:hint="cs"/>
          <w:rtl/>
        </w:rPr>
        <w:t>الأمه،</w:t>
      </w:r>
      <w:r w:rsidRPr="00FC3408">
        <w:rPr>
          <w:rStyle w:val="Char0"/>
          <w:rtl/>
        </w:rPr>
        <w:t xml:space="preserve"> </w:t>
      </w:r>
      <w:r w:rsidRPr="00FC3408">
        <w:rPr>
          <w:rStyle w:val="Char0"/>
          <w:rFonts w:hint="cs"/>
          <w:rtl/>
        </w:rPr>
        <w:t>الر</w:t>
      </w:r>
      <w:r w:rsidR="00DF08BB" w:rsidRPr="00FC3408">
        <w:rPr>
          <w:rStyle w:val="Char0"/>
          <w:rFonts w:hint="cs"/>
          <w:rtl/>
        </w:rPr>
        <w:t>ی</w:t>
      </w:r>
      <w:r w:rsidRPr="00FC3408">
        <w:rPr>
          <w:rStyle w:val="Char0"/>
          <w:rFonts w:hint="cs"/>
          <w:rtl/>
        </w:rPr>
        <w:t>اض،</w:t>
      </w:r>
      <w:r w:rsidRPr="00FC3408">
        <w:rPr>
          <w:rStyle w:val="Char0"/>
          <w:rtl/>
        </w:rPr>
        <w:t xml:space="preserve"> </w:t>
      </w:r>
      <w:r w:rsidRPr="00FC3408">
        <w:rPr>
          <w:rStyle w:val="Char0"/>
          <w:rFonts w:hint="cs"/>
          <w:rtl/>
        </w:rPr>
        <w:t>دار</w:t>
      </w:r>
      <w:r w:rsidRPr="00FC3408">
        <w:rPr>
          <w:rStyle w:val="Char0"/>
          <w:rtl/>
        </w:rPr>
        <w:t xml:space="preserve"> </w:t>
      </w:r>
      <w:r w:rsidRPr="00FC3408">
        <w:rPr>
          <w:rStyle w:val="Char0"/>
          <w:rFonts w:hint="cs"/>
          <w:rtl/>
        </w:rPr>
        <w:t>المعارف،</w:t>
      </w:r>
      <w:r w:rsidRPr="00FC3408">
        <w:rPr>
          <w:rStyle w:val="Char0"/>
          <w:rtl/>
        </w:rPr>
        <w:t xml:space="preserve"> 1412 </w:t>
      </w:r>
      <w:r w:rsidRPr="00FC3408">
        <w:rPr>
          <w:rStyle w:val="Char0"/>
          <w:rFonts w:hint="cs"/>
          <w:rtl/>
        </w:rPr>
        <w:t>هـ</w:t>
      </w:r>
      <w:r w:rsidRPr="00C64670">
        <w:rPr>
          <w:rStyle w:val="Char0"/>
          <w:rFonts w:hint="cs"/>
          <w:rtl/>
        </w:rPr>
        <w:t>.</w:t>
      </w:r>
    </w:p>
    <w:p w:rsidR="00A85E28" w:rsidRPr="00C64670" w:rsidRDefault="00C54699" w:rsidP="00F875E9">
      <w:pPr>
        <w:widowControl/>
        <w:numPr>
          <w:ilvl w:val="0"/>
          <w:numId w:val="1"/>
        </w:numPr>
        <w:spacing w:line="240" w:lineRule="auto"/>
        <w:ind w:left="641" w:hanging="357"/>
        <w:contextualSpacing/>
        <w:jc w:val="both"/>
        <w:rPr>
          <w:rStyle w:val="Char0"/>
        </w:rPr>
      </w:pPr>
      <w:r w:rsidRPr="00FC3408">
        <w:rPr>
          <w:rStyle w:val="Char0"/>
          <w:rFonts w:hint="cs"/>
          <w:rtl/>
        </w:rPr>
        <w:t>همو</w:t>
      </w:r>
      <w:r w:rsidRPr="00FC3408">
        <w:rPr>
          <w:rStyle w:val="Char0"/>
          <w:rtl/>
        </w:rPr>
        <w:t>، روش نماز پيامبر</w:t>
      </w:r>
      <w:r w:rsidR="00F875E9">
        <w:rPr>
          <w:rStyle w:val="Char0"/>
          <w:rFonts w:hint="cs"/>
          <w:rtl/>
        </w:rPr>
        <w:t xml:space="preserve"> </w:t>
      </w:r>
      <w:r w:rsidR="00FC3408">
        <w:rPr>
          <w:rStyle w:val="Char0"/>
          <w:rFonts w:cs="CTraditional Arabic" w:hint="cs"/>
          <w:rtl/>
        </w:rPr>
        <w:t>ج</w:t>
      </w:r>
      <w:r w:rsidRPr="00FC3408">
        <w:rPr>
          <w:rStyle w:val="Char0"/>
          <w:rtl/>
        </w:rPr>
        <w:t>، ترجمه‌: عبدالله ر</w:t>
      </w:r>
      <w:r w:rsidR="00DF08BB" w:rsidRPr="00FC3408">
        <w:rPr>
          <w:rStyle w:val="Char0"/>
          <w:rtl/>
        </w:rPr>
        <w:t>ی</w:t>
      </w:r>
      <w:r w:rsidRPr="00FC3408">
        <w:rPr>
          <w:rStyle w:val="Char0"/>
          <w:rtl/>
        </w:rPr>
        <w:t>گ</w:t>
      </w:r>
      <w:r w:rsidR="00DF08BB" w:rsidRPr="00FC3408">
        <w:rPr>
          <w:rStyle w:val="Char0"/>
          <w:rtl/>
        </w:rPr>
        <w:t>ی</w:t>
      </w:r>
      <w:r w:rsidRPr="00FC3408">
        <w:rPr>
          <w:rStyle w:val="Char0"/>
          <w:rtl/>
        </w:rPr>
        <w:t xml:space="preserve"> احمد</w:t>
      </w:r>
      <w:r w:rsidR="00DF08BB" w:rsidRPr="00FC3408">
        <w:rPr>
          <w:rStyle w:val="Char0"/>
          <w:rtl/>
        </w:rPr>
        <w:t>ی</w:t>
      </w:r>
      <w:r w:rsidRPr="00FC3408">
        <w:rPr>
          <w:rStyle w:val="Char0"/>
          <w:rtl/>
        </w:rPr>
        <w:t>، حرم</w:t>
      </w:r>
      <w:r w:rsidR="00DF08BB" w:rsidRPr="00FC3408">
        <w:rPr>
          <w:rStyle w:val="Char0"/>
          <w:rtl/>
        </w:rPr>
        <w:t>ی</w:t>
      </w:r>
      <w:r w:rsidRPr="00FC3408">
        <w:rPr>
          <w:rStyle w:val="Char0"/>
          <w:rtl/>
        </w:rPr>
        <w:t>ن، ا</w:t>
      </w:r>
      <w:r w:rsidR="00DF08BB" w:rsidRPr="00FC3408">
        <w:rPr>
          <w:rStyle w:val="Char0"/>
          <w:rtl/>
        </w:rPr>
        <w:t>ی</w:t>
      </w:r>
      <w:r w:rsidRPr="00FC3408">
        <w:rPr>
          <w:rStyle w:val="Char0"/>
          <w:rtl/>
        </w:rPr>
        <w:t>ران، زاهدان، سوم 1382 ه‍ .ش</w:t>
      </w:r>
      <w:r w:rsidRPr="00C64670">
        <w:rPr>
          <w:rStyle w:val="Char0"/>
          <w:rtl/>
        </w:rPr>
        <w:t>.</w:t>
      </w:r>
    </w:p>
    <w:p w:rsidR="00A85E28" w:rsidRPr="00C64670" w:rsidRDefault="00C54699" w:rsidP="007B25EB">
      <w:pPr>
        <w:widowControl/>
        <w:numPr>
          <w:ilvl w:val="0"/>
          <w:numId w:val="1"/>
        </w:numPr>
        <w:spacing w:line="240" w:lineRule="auto"/>
        <w:ind w:left="641" w:hanging="357"/>
        <w:contextualSpacing/>
        <w:jc w:val="both"/>
        <w:rPr>
          <w:rStyle w:val="Char0"/>
        </w:rPr>
      </w:pPr>
      <w:r w:rsidRPr="00FC3408">
        <w:rPr>
          <w:rStyle w:val="Char0"/>
          <w:rFonts w:hint="cs"/>
          <w:rtl/>
        </w:rPr>
        <w:t>ازرقی،</w:t>
      </w:r>
      <w:r w:rsidRPr="00FC3408">
        <w:rPr>
          <w:rStyle w:val="Char0"/>
          <w:rtl/>
        </w:rPr>
        <w:t xml:space="preserve"> </w:t>
      </w:r>
      <w:r w:rsidRPr="00FC3408">
        <w:rPr>
          <w:rStyle w:val="Char0"/>
          <w:rFonts w:hint="cs"/>
          <w:rtl/>
        </w:rPr>
        <w:t>محمد</w:t>
      </w:r>
      <w:r w:rsidRPr="00FC3408">
        <w:rPr>
          <w:rStyle w:val="Char0"/>
          <w:rtl/>
        </w:rPr>
        <w:t xml:space="preserve"> </w:t>
      </w:r>
      <w:r w:rsidRPr="00FC3408">
        <w:rPr>
          <w:rStyle w:val="Char0"/>
          <w:rFonts w:hint="cs"/>
          <w:rtl/>
        </w:rPr>
        <w:t>بن</w:t>
      </w:r>
      <w:r w:rsidRPr="00FC3408">
        <w:rPr>
          <w:rStyle w:val="Char0"/>
          <w:rtl/>
        </w:rPr>
        <w:t xml:space="preserve"> </w:t>
      </w:r>
      <w:r w:rsidRPr="00FC3408">
        <w:rPr>
          <w:rStyle w:val="Char0"/>
          <w:rFonts w:hint="cs"/>
          <w:rtl/>
        </w:rPr>
        <w:t>عبدالله</w:t>
      </w:r>
      <w:r w:rsidRPr="00FC3408">
        <w:rPr>
          <w:rStyle w:val="Char0"/>
          <w:rtl/>
        </w:rPr>
        <w:t xml:space="preserve"> </w:t>
      </w:r>
      <w:r w:rsidRPr="00FC3408">
        <w:rPr>
          <w:rStyle w:val="Char0"/>
          <w:rFonts w:hint="cs"/>
          <w:rtl/>
        </w:rPr>
        <w:t>بن</w:t>
      </w:r>
      <w:r w:rsidRPr="00FC3408">
        <w:rPr>
          <w:rStyle w:val="Char0"/>
          <w:rtl/>
        </w:rPr>
        <w:t xml:space="preserve"> </w:t>
      </w:r>
      <w:r w:rsidRPr="00FC3408">
        <w:rPr>
          <w:rStyle w:val="Char0"/>
          <w:rFonts w:hint="cs"/>
          <w:rtl/>
        </w:rPr>
        <w:t>احمد،</w:t>
      </w:r>
      <w:r w:rsidRPr="00FC3408">
        <w:rPr>
          <w:rStyle w:val="Char0"/>
          <w:rtl/>
        </w:rPr>
        <w:t xml:space="preserve"> </w:t>
      </w:r>
      <w:r w:rsidRPr="00FC3408">
        <w:rPr>
          <w:rStyle w:val="Char0"/>
          <w:rFonts w:hint="cs"/>
          <w:rtl/>
        </w:rPr>
        <w:t>اخبار</w:t>
      </w:r>
      <w:r w:rsidRPr="00FC3408">
        <w:rPr>
          <w:rStyle w:val="Char0"/>
          <w:rtl/>
        </w:rPr>
        <w:t xml:space="preserve"> </w:t>
      </w:r>
      <w:r w:rsidRPr="00FC3408">
        <w:rPr>
          <w:rStyle w:val="Char0"/>
          <w:rFonts w:hint="cs"/>
          <w:rtl/>
        </w:rPr>
        <w:t>مکة</w:t>
      </w:r>
      <w:r w:rsidRPr="00FC3408">
        <w:rPr>
          <w:rStyle w:val="Char0"/>
          <w:rtl/>
        </w:rPr>
        <w:t xml:space="preserve"> </w:t>
      </w:r>
      <w:r w:rsidRPr="00FC3408">
        <w:rPr>
          <w:rStyle w:val="Char0"/>
          <w:rFonts w:hint="cs"/>
          <w:rtl/>
        </w:rPr>
        <w:t>و</w:t>
      </w:r>
      <w:r w:rsidRPr="00FC3408">
        <w:rPr>
          <w:rStyle w:val="Char0"/>
          <w:rtl/>
        </w:rPr>
        <w:t xml:space="preserve"> </w:t>
      </w:r>
      <w:r w:rsidRPr="00FC3408">
        <w:rPr>
          <w:rStyle w:val="Char0"/>
          <w:rFonts w:hint="cs"/>
          <w:rtl/>
        </w:rPr>
        <w:t>ما</w:t>
      </w:r>
      <w:r w:rsidRPr="00FC3408">
        <w:rPr>
          <w:rStyle w:val="Char0"/>
          <w:rtl/>
        </w:rPr>
        <w:t xml:space="preserve"> </w:t>
      </w:r>
      <w:r w:rsidRPr="00FC3408">
        <w:rPr>
          <w:rStyle w:val="Char0"/>
          <w:rFonts w:hint="cs"/>
          <w:rtl/>
        </w:rPr>
        <w:t>جاء</w:t>
      </w:r>
      <w:r w:rsidRPr="00FC3408">
        <w:rPr>
          <w:rStyle w:val="Char0"/>
          <w:rtl/>
        </w:rPr>
        <w:t xml:space="preserve"> </w:t>
      </w:r>
      <w:r w:rsidRPr="00FC3408">
        <w:rPr>
          <w:rStyle w:val="Char0"/>
          <w:rFonts w:hint="cs"/>
          <w:rtl/>
        </w:rPr>
        <w:t>فیها</w:t>
      </w:r>
      <w:r w:rsidRPr="00FC3408">
        <w:rPr>
          <w:rStyle w:val="Char0"/>
          <w:rtl/>
        </w:rPr>
        <w:t xml:space="preserve"> </w:t>
      </w:r>
      <w:r w:rsidRPr="00FC3408">
        <w:rPr>
          <w:rStyle w:val="Char0"/>
          <w:rFonts w:hint="cs"/>
          <w:rtl/>
        </w:rPr>
        <w:t>من</w:t>
      </w:r>
      <w:r w:rsidRPr="00FC3408">
        <w:rPr>
          <w:rStyle w:val="Char0"/>
          <w:rtl/>
        </w:rPr>
        <w:t xml:space="preserve"> </w:t>
      </w:r>
      <w:r w:rsidRPr="00FC3408">
        <w:rPr>
          <w:rStyle w:val="Char0"/>
          <w:rFonts w:hint="cs"/>
          <w:rtl/>
        </w:rPr>
        <w:t>الآثار،</w:t>
      </w:r>
      <w:r w:rsidRPr="00FC3408">
        <w:rPr>
          <w:rStyle w:val="Char0"/>
          <w:rtl/>
        </w:rPr>
        <w:t xml:space="preserve"> </w:t>
      </w:r>
      <w:r w:rsidRPr="00FC3408">
        <w:rPr>
          <w:rStyle w:val="Char0"/>
          <w:rFonts w:hint="cs"/>
          <w:rtl/>
        </w:rPr>
        <w:t>تحقیق</w:t>
      </w:r>
      <w:r w:rsidRPr="00FC3408">
        <w:rPr>
          <w:rStyle w:val="Char0"/>
          <w:rtl/>
        </w:rPr>
        <w:t xml:space="preserve">: </w:t>
      </w:r>
      <w:r w:rsidRPr="00FC3408">
        <w:rPr>
          <w:rStyle w:val="Char0"/>
          <w:rFonts w:hint="cs"/>
          <w:rtl/>
        </w:rPr>
        <w:t>علی</w:t>
      </w:r>
      <w:r w:rsidRPr="00FC3408">
        <w:rPr>
          <w:rStyle w:val="Char0"/>
          <w:rtl/>
        </w:rPr>
        <w:t xml:space="preserve"> </w:t>
      </w:r>
      <w:r w:rsidRPr="00FC3408">
        <w:rPr>
          <w:rStyle w:val="Char0"/>
          <w:rFonts w:hint="cs"/>
          <w:rtl/>
        </w:rPr>
        <w:t>عمر،</w:t>
      </w:r>
      <w:r w:rsidRPr="00FC3408">
        <w:rPr>
          <w:rStyle w:val="Char0"/>
          <w:rtl/>
        </w:rPr>
        <w:t xml:space="preserve"> </w:t>
      </w:r>
      <w:r w:rsidRPr="00FC3408">
        <w:rPr>
          <w:rStyle w:val="Char0"/>
          <w:rFonts w:hint="cs"/>
          <w:rtl/>
        </w:rPr>
        <w:t>مکتبه</w:t>
      </w:r>
      <w:r w:rsidRPr="00FC3408">
        <w:rPr>
          <w:rStyle w:val="Char0"/>
          <w:rtl/>
        </w:rPr>
        <w:t xml:space="preserve"> </w:t>
      </w:r>
      <w:r w:rsidRPr="00FC3408">
        <w:rPr>
          <w:rStyle w:val="Char0"/>
          <w:rFonts w:hint="cs"/>
          <w:rtl/>
        </w:rPr>
        <w:t>الثقافه</w:t>
      </w:r>
      <w:r w:rsidRPr="00FC3408">
        <w:rPr>
          <w:rStyle w:val="Char0"/>
          <w:rtl/>
        </w:rPr>
        <w:t xml:space="preserve"> </w:t>
      </w:r>
      <w:r w:rsidRPr="00FC3408">
        <w:rPr>
          <w:rStyle w:val="Char0"/>
          <w:rFonts w:hint="cs"/>
          <w:rtl/>
        </w:rPr>
        <w:t>الدینیه،</w:t>
      </w:r>
      <w:r w:rsidRPr="00FC3408">
        <w:rPr>
          <w:rStyle w:val="Char0"/>
          <w:rtl/>
        </w:rPr>
        <w:t xml:space="preserve"> </w:t>
      </w:r>
      <w:r w:rsidR="00873B84" w:rsidRPr="00FC3408">
        <w:rPr>
          <w:rStyle w:val="Char0"/>
          <w:rFonts w:hint="cs"/>
          <w:rtl/>
        </w:rPr>
        <w:t>اول</w:t>
      </w:r>
      <w:r w:rsidRPr="00FC3408">
        <w:rPr>
          <w:rStyle w:val="Char0"/>
          <w:rFonts w:hint="cs"/>
          <w:rtl/>
        </w:rPr>
        <w:t>،</w:t>
      </w:r>
      <w:r w:rsidR="00694344" w:rsidRPr="00FC3408">
        <w:rPr>
          <w:rStyle w:val="Char0"/>
          <w:rtl/>
        </w:rPr>
        <w:t xml:space="preserve"> بی‌</w:t>
      </w:r>
      <w:r w:rsidRPr="00FC3408">
        <w:rPr>
          <w:rStyle w:val="Char0"/>
          <w:rFonts w:hint="cs"/>
          <w:rtl/>
        </w:rPr>
        <w:t>تا</w:t>
      </w:r>
      <w:r w:rsidR="00873B84" w:rsidRPr="00C64670">
        <w:rPr>
          <w:rStyle w:val="Char0"/>
          <w:rFonts w:hint="cs"/>
          <w:rtl/>
        </w:rPr>
        <w:t>.</w:t>
      </w:r>
    </w:p>
    <w:p w:rsidR="00A85E28" w:rsidRPr="00C64670" w:rsidRDefault="00172450" w:rsidP="007B25EB">
      <w:pPr>
        <w:widowControl/>
        <w:numPr>
          <w:ilvl w:val="0"/>
          <w:numId w:val="1"/>
        </w:numPr>
        <w:spacing w:line="240" w:lineRule="auto"/>
        <w:ind w:left="641" w:hanging="357"/>
        <w:contextualSpacing/>
        <w:jc w:val="both"/>
        <w:rPr>
          <w:rStyle w:val="Char0"/>
        </w:rPr>
      </w:pPr>
      <w:r w:rsidRPr="00FC3408">
        <w:rPr>
          <w:rStyle w:val="Char0"/>
          <w:rtl/>
        </w:rPr>
        <w:t>ان</w:t>
      </w:r>
      <w:r w:rsidR="00DF08BB" w:rsidRPr="00FC3408">
        <w:rPr>
          <w:rStyle w:val="Char0"/>
          <w:rtl/>
        </w:rPr>
        <w:t>ی</w:t>
      </w:r>
      <w:r w:rsidRPr="00FC3408">
        <w:rPr>
          <w:rStyle w:val="Char0"/>
          <w:rtl/>
        </w:rPr>
        <w:t xml:space="preserve">س، </w:t>
      </w:r>
      <w:r w:rsidR="00D33D09" w:rsidRPr="00FC3408">
        <w:rPr>
          <w:rStyle w:val="Char0"/>
          <w:rtl/>
        </w:rPr>
        <w:t>عبدالحل</w:t>
      </w:r>
      <w:r w:rsidR="00DF08BB" w:rsidRPr="00FC3408">
        <w:rPr>
          <w:rStyle w:val="Char0"/>
          <w:rtl/>
        </w:rPr>
        <w:t>ی</w:t>
      </w:r>
      <w:r w:rsidR="00D33D09" w:rsidRPr="00FC3408">
        <w:rPr>
          <w:rStyle w:val="Char0"/>
          <w:rtl/>
        </w:rPr>
        <w:t>م صفر، عط</w:t>
      </w:r>
      <w:r w:rsidR="00DF08BB" w:rsidRPr="00FC3408">
        <w:rPr>
          <w:rStyle w:val="Char0"/>
          <w:rtl/>
        </w:rPr>
        <w:t>ی</w:t>
      </w:r>
      <w:r w:rsidR="00D33D09" w:rsidRPr="00FC3408">
        <w:rPr>
          <w:rStyle w:val="Char0"/>
          <w:rtl/>
        </w:rPr>
        <w:t>ه صوالح</w:t>
      </w:r>
      <w:r w:rsidR="00DF08BB" w:rsidRPr="00FC3408">
        <w:rPr>
          <w:rStyle w:val="Char0"/>
          <w:rtl/>
        </w:rPr>
        <w:t>ی</w:t>
      </w:r>
      <w:r w:rsidR="00D33D09" w:rsidRPr="00FC3408">
        <w:rPr>
          <w:rStyle w:val="Char0"/>
          <w:rtl/>
        </w:rPr>
        <w:t xml:space="preserve"> و </w:t>
      </w:r>
      <w:r w:rsidR="00566E38" w:rsidRPr="00FC3408">
        <w:rPr>
          <w:rStyle w:val="Char0"/>
          <w:rtl/>
        </w:rPr>
        <w:t>محمّد</w:t>
      </w:r>
      <w:r w:rsidR="00D33D09" w:rsidRPr="00FC3408">
        <w:rPr>
          <w:rStyle w:val="Char0"/>
          <w:rtl/>
        </w:rPr>
        <w:t xml:space="preserve"> خلف‌الله أحمد، المعجم الوسيط، م</w:t>
      </w:r>
      <w:r w:rsidR="00DF08BB" w:rsidRPr="00FC3408">
        <w:rPr>
          <w:rStyle w:val="Char0"/>
          <w:rtl/>
        </w:rPr>
        <w:t>ک</w:t>
      </w:r>
      <w:r w:rsidR="00D33D09" w:rsidRPr="00FC3408">
        <w:rPr>
          <w:rStyle w:val="Char0"/>
          <w:rtl/>
        </w:rPr>
        <w:t>تب نشر الثقافته الإسلام</w:t>
      </w:r>
      <w:r w:rsidR="00DF08BB" w:rsidRPr="00FC3408">
        <w:rPr>
          <w:rStyle w:val="Char0"/>
          <w:rtl/>
        </w:rPr>
        <w:t>ی</w:t>
      </w:r>
      <w:r w:rsidR="00D33D09" w:rsidRPr="00FC3408">
        <w:rPr>
          <w:rStyle w:val="Char0"/>
          <w:rtl/>
        </w:rPr>
        <w:t>ه، ب</w:t>
      </w:r>
      <w:r w:rsidR="00DF08BB" w:rsidRPr="00FC3408">
        <w:rPr>
          <w:rStyle w:val="Char0"/>
          <w:rtl/>
        </w:rPr>
        <w:t>ی</w:t>
      </w:r>
      <w:r w:rsidR="00D33D09" w:rsidRPr="00FC3408">
        <w:rPr>
          <w:rStyle w:val="Char0"/>
          <w:rtl/>
        </w:rPr>
        <w:t>تا</w:t>
      </w:r>
      <w:r w:rsidR="00D33D09" w:rsidRPr="00C64670">
        <w:rPr>
          <w:rStyle w:val="Char0"/>
          <w:rtl/>
        </w:rPr>
        <w:t>.</w:t>
      </w:r>
    </w:p>
    <w:p w:rsidR="00A85E28" w:rsidRPr="00A85E28" w:rsidRDefault="00DF08BB" w:rsidP="007B25EB">
      <w:pPr>
        <w:widowControl/>
        <w:numPr>
          <w:ilvl w:val="0"/>
          <w:numId w:val="1"/>
        </w:numPr>
        <w:spacing w:line="240" w:lineRule="auto"/>
        <w:ind w:left="641" w:hanging="357"/>
        <w:contextualSpacing/>
        <w:jc w:val="both"/>
        <w:rPr>
          <w:rFonts w:ascii="Traditional Arabic" w:cs="B Nazanin"/>
          <w:sz w:val="28"/>
        </w:rPr>
      </w:pPr>
      <w:r w:rsidRPr="00FC3408">
        <w:rPr>
          <w:rStyle w:val="Char0"/>
          <w:rtl/>
        </w:rPr>
        <w:t>ی</w:t>
      </w:r>
      <w:r w:rsidR="00D33D09" w:rsidRPr="00FC3408">
        <w:rPr>
          <w:rStyle w:val="Char0"/>
          <w:rtl/>
        </w:rPr>
        <w:t>ج</w:t>
      </w:r>
      <w:r w:rsidRPr="00FC3408">
        <w:rPr>
          <w:rStyle w:val="Char0"/>
          <w:rtl/>
        </w:rPr>
        <w:t>ی</w:t>
      </w:r>
      <w:r w:rsidR="00D33D09" w:rsidRPr="00FC3408">
        <w:rPr>
          <w:rStyle w:val="Char0"/>
          <w:rtl/>
        </w:rPr>
        <w:t>، عضدالد</w:t>
      </w:r>
      <w:r w:rsidRPr="00FC3408">
        <w:rPr>
          <w:rStyle w:val="Char0"/>
          <w:rtl/>
        </w:rPr>
        <w:t>ی</w:t>
      </w:r>
      <w:r w:rsidR="00D33D09" w:rsidRPr="00FC3408">
        <w:rPr>
          <w:rStyle w:val="Char0"/>
          <w:rtl/>
        </w:rPr>
        <w:t>ن عبدالرحمن بن أحمد، المواقف في علم الكلام، عالم ال</w:t>
      </w:r>
      <w:r w:rsidRPr="00FC3408">
        <w:rPr>
          <w:rStyle w:val="Char0"/>
          <w:rtl/>
        </w:rPr>
        <w:t>ک</w:t>
      </w:r>
      <w:r w:rsidR="00D33D09" w:rsidRPr="00FC3408">
        <w:rPr>
          <w:rStyle w:val="Char0"/>
          <w:rtl/>
        </w:rPr>
        <w:t>تب، ب</w:t>
      </w:r>
      <w:r w:rsidRPr="00FC3408">
        <w:rPr>
          <w:rStyle w:val="Char0"/>
          <w:rtl/>
        </w:rPr>
        <w:t>ی</w:t>
      </w:r>
      <w:r w:rsidR="00D33D09" w:rsidRPr="00FC3408">
        <w:rPr>
          <w:rStyle w:val="Char0"/>
          <w:rtl/>
        </w:rPr>
        <w:t>روت، ب</w:t>
      </w:r>
      <w:r w:rsidRPr="00FC3408">
        <w:rPr>
          <w:rStyle w:val="Char0"/>
          <w:rtl/>
        </w:rPr>
        <w:t>ی</w:t>
      </w:r>
      <w:r w:rsidR="00D33D09" w:rsidRPr="00FC3408">
        <w:rPr>
          <w:rStyle w:val="Char0"/>
          <w:rtl/>
        </w:rPr>
        <w:t>‌تا</w:t>
      </w:r>
      <w:r w:rsidR="00D33D09" w:rsidRPr="00C64670">
        <w:rPr>
          <w:rStyle w:val="Char0"/>
          <w:rtl/>
        </w:rPr>
        <w:t>.</w:t>
      </w:r>
    </w:p>
    <w:p w:rsidR="00A85E28" w:rsidRPr="00C64670" w:rsidRDefault="0078790E" w:rsidP="007B25EB">
      <w:pPr>
        <w:widowControl/>
        <w:numPr>
          <w:ilvl w:val="0"/>
          <w:numId w:val="1"/>
        </w:numPr>
        <w:spacing w:line="240" w:lineRule="auto"/>
        <w:ind w:left="641" w:hanging="357"/>
        <w:contextualSpacing/>
        <w:jc w:val="both"/>
        <w:rPr>
          <w:rStyle w:val="Char0"/>
        </w:rPr>
      </w:pPr>
      <w:r w:rsidRPr="00FC3408">
        <w:rPr>
          <w:rStyle w:val="Char0"/>
          <w:rFonts w:hint="cs"/>
          <w:rtl/>
        </w:rPr>
        <w:t>أنصار</w:t>
      </w:r>
      <w:r w:rsidR="00DF08BB" w:rsidRPr="00FC3408">
        <w:rPr>
          <w:rStyle w:val="Char0"/>
          <w:rFonts w:hint="cs"/>
          <w:rtl/>
        </w:rPr>
        <w:t>ی</w:t>
      </w:r>
      <w:r w:rsidRPr="00FC3408">
        <w:rPr>
          <w:rStyle w:val="Char0"/>
          <w:rFonts w:hint="cs"/>
          <w:rtl/>
        </w:rPr>
        <w:t>، ز</w:t>
      </w:r>
      <w:r w:rsidR="00DF08BB" w:rsidRPr="00FC3408">
        <w:rPr>
          <w:rStyle w:val="Char0"/>
          <w:rFonts w:hint="cs"/>
          <w:rtl/>
        </w:rPr>
        <w:t>ک</w:t>
      </w:r>
      <w:r w:rsidRPr="00FC3408">
        <w:rPr>
          <w:rStyle w:val="Char0"/>
          <w:rFonts w:hint="cs"/>
          <w:rtl/>
        </w:rPr>
        <w:t>ر</w:t>
      </w:r>
      <w:r w:rsidR="00DF08BB" w:rsidRPr="00FC3408">
        <w:rPr>
          <w:rStyle w:val="Char0"/>
          <w:rFonts w:hint="cs"/>
          <w:rtl/>
        </w:rPr>
        <w:t>ی</w:t>
      </w:r>
      <w:r w:rsidRPr="00FC3408">
        <w:rPr>
          <w:rStyle w:val="Char0"/>
          <w:rFonts w:hint="cs"/>
          <w:rtl/>
        </w:rPr>
        <w:t xml:space="preserve">ابن </w:t>
      </w:r>
      <w:r w:rsidR="00566E38" w:rsidRPr="00FC3408">
        <w:rPr>
          <w:rStyle w:val="Char0"/>
          <w:rFonts w:hint="cs"/>
          <w:rtl/>
        </w:rPr>
        <w:t>محمّد</w:t>
      </w:r>
      <w:r w:rsidRPr="00FC3408">
        <w:rPr>
          <w:rStyle w:val="Char0"/>
          <w:rFonts w:hint="cs"/>
          <w:rtl/>
        </w:rPr>
        <w:t xml:space="preserve"> بن أحمد بن ز</w:t>
      </w:r>
      <w:r w:rsidR="00DF08BB" w:rsidRPr="00FC3408">
        <w:rPr>
          <w:rStyle w:val="Char0"/>
          <w:rFonts w:hint="cs"/>
          <w:rtl/>
        </w:rPr>
        <w:t>ک</w:t>
      </w:r>
      <w:r w:rsidRPr="00FC3408">
        <w:rPr>
          <w:rStyle w:val="Char0"/>
          <w:rFonts w:hint="cs"/>
          <w:rtl/>
        </w:rPr>
        <w:t>ر</w:t>
      </w:r>
      <w:r w:rsidR="00DF08BB" w:rsidRPr="00FC3408">
        <w:rPr>
          <w:rStyle w:val="Char0"/>
          <w:rFonts w:hint="cs"/>
          <w:rtl/>
        </w:rPr>
        <w:t>ی</w:t>
      </w:r>
      <w:r w:rsidRPr="00FC3408">
        <w:rPr>
          <w:rStyle w:val="Char0"/>
          <w:rFonts w:hint="cs"/>
          <w:rtl/>
        </w:rPr>
        <w:t xml:space="preserve">ا أبو </w:t>
      </w:r>
      <w:r w:rsidR="00DF08BB" w:rsidRPr="00FC3408">
        <w:rPr>
          <w:rStyle w:val="Char0"/>
          <w:rFonts w:hint="cs"/>
          <w:rtl/>
        </w:rPr>
        <w:t>ی</w:t>
      </w:r>
      <w:r w:rsidRPr="00FC3408">
        <w:rPr>
          <w:rStyle w:val="Char0"/>
          <w:rFonts w:hint="cs"/>
          <w:rtl/>
        </w:rPr>
        <w:t>ح</w:t>
      </w:r>
      <w:r w:rsidR="00DF08BB" w:rsidRPr="00FC3408">
        <w:rPr>
          <w:rStyle w:val="Char0"/>
          <w:rFonts w:hint="cs"/>
          <w:rtl/>
        </w:rPr>
        <w:t>ی</w:t>
      </w:r>
      <w:r w:rsidRPr="00FC3408">
        <w:rPr>
          <w:rStyle w:val="Char0"/>
          <w:rFonts w:hint="cs"/>
          <w:rtl/>
        </w:rPr>
        <w:t xml:space="preserve">ى، </w:t>
      </w:r>
      <w:r w:rsidRPr="00FC3408">
        <w:rPr>
          <w:rStyle w:val="Char0"/>
          <w:rtl/>
        </w:rPr>
        <w:t>غاية الوصول في شرح لب الأصول</w:t>
      </w:r>
      <w:r w:rsidRPr="00FC3408">
        <w:rPr>
          <w:rStyle w:val="Char0"/>
          <w:rFonts w:hint="cs"/>
          <w:rtl/>
        </w:rPr>
        <w:t>، بی</w:t>
      </w:r>
      <w:r w:rsidRPr="00FC3408">
        <w:rPr>
          <w:rStyle w:val="Char0"/>
          <w:rtl/>
        </w:rPr>
        <w:softHyphen/>
      </w:r>
      <w:r w:rsidRPr="00FC3408">
        <w:rPr>
          <w:rStyle w:val="Char0"/>
          <w:rFonts w:hint="cs"/>
          <w:rtl/>
        </w:rPr>
        <w:t>جا، بی</w:t>
      </w:r>
      <w:r w:rsidRPr="00FC3408">
        <w:rPr>
          <w:rStyle w:val="Char0"/>
          <w:rtl/>
        </w:rPr>
        <w:softHyphen/>
      </w:r>
      <w:r w:rsidRPr="00FC3408">
        <w:rPr>
          <w:rStyle w:val="Char0"/>
          <w:rFonts w:hint="cs"/>
          <w:rtl/>
        </w:rPr>
        <w:t>تا</w:t>
      </w:r>
      <w:r w:rsidRPr="00C64670">
        <w:rPr>
          <w:rStyle w:val="Char0"/>
          <w:rFonts w:hint="cs"/>
          <w:rtl/>
        </w:rPr>
        <w:t>.</w:t>
      </w:r>
    </w:p>
    <w:p w:rsidR="00A85E28" w:rsidRPr="00C64670" w:rsidRDefault="00566E38" w:rsidP="007B25EB">
      <w:pPr>
        <w:widowControl/>
        <w:numPr>
          <w:ilvl w:val="0"/>
          <w:numId w:val="1"/>
        </w:numPr>
        <w:spacing w:line="240" w:lineRule="auto"/>
        <w:ind w:left="641" w:hanging="357"/>
        <w:contextualSpacing/>
        <w:jc w:val="both"/>
        <w:rPr>
          <w:rStyle w:val="Char0"/>
        </w:rPr>
      </w:pPr>
      <w:r w:rsidRPr="00FC3408">
        <w:rPr>
          <w:rStyle w:val="Char0"/>
          <w:rFonts w:hint="cs"/>
          <w:rtl/>
        </w:rPr>
        <w:t>أنصار</w:t>
      </w:r>
      <w:r w:rsidR="00DF08BB" w:rsidRPr="00FC3408">
        <w:rPr>
          <w:rStyle w:val="Char0"/>
          <w:rFonts w:hint="cs"/>
          <w:rtl/>
        </w:rPr>
        <w:t>ی</w:t>
      </w:r>
      <w:r w:rsidRPr="00FC3408">
        <w:rPr>
          <w:rStyle w:val="Char0"/>
          <w:rFonts w:hint="cs"/>
          <w:rtl/>
        </w:rPr>
        <w:t>، عبدالعل</w:t>
      </w:r>
      <w:r w:rsidR="00DF08BB" w:rsidRPr="00FC3408">
        <w:rPr>
          <w:rStyle w:val="Char0"/>
          <w:rFonts w:hint="cs"/>
          <w:rtl/>
        </w:rPr>
        <w:t>ی</w:t>
      </w:r>
      <w:r w:rsidRPr="00FC3408">
        <w:rPr>
          <w:rStyle w:val="Char0"/>
          <w:rFonts w:hint="cs"/>
          <w:rtl/>
        </w:rPr>
        <w:t xml:space="preserve"> محمّد بن نظام الدّ</w:t>
      </w:r>
      <w:r w:rsidR="00DF08BB" w:rsidRPr="00FC3408">
        <w:rPr>
          <w:rStyle w:val="Char0"/>
          <w:rFonts w:hint="cs"/>
          <w:rtl/>
        </w:rPr>
        <w:t>ی</w:t>
      </w:r>
      <w:r w:rsidRPr="00FC3408">
        <w:rPr>
          <w:rStyle w:val="Char0"/>
          <w:rFonts w:hint="cs"/>
          <w:rtl/>
        </w:rPr>
        <w:t>ن،</w:t>
      </w:r>
      <w:r w:rsidR="00107B70">
        <w:rPr>
          <w:rStyle w:val="Char0"/>
          <w:rFonts w:hint="cs"/>
          <w:rtl/>
        </w:rPr>
        <w:t xml:space="preserve"> </w:t>
      </w:r>
      <w:r w:rsidRPr="00FC3408">
        <w:rPr>
          <w:rStyle w:val="Char0"/>
          <w:rtl/>
        </w:rPr>
        <w:t>فواتح الرّحموت</w:t>
      </w:r>
      <w:r w:rsidRPr="00FC3408">
        <w:rPr>
          <w:rStyle w:val="Char0"/>
          <w:rFonts w:hint="cs"/>
          <w:rtl/>
        </w:rPr>
        <w:t>، ب</w:t>
      </w:r>
      <w:r w:rsidR="00DF08BB" w:rsidRPr="00FC3408">
        <w:rPr>
          <w:rStyle w:val="Char0"/>
          <w:rFonts w:hint="cs"/>
          <w:rtl/>
        </w:rPr>
        <w:t>ی</w:t>
      </w:r>
      <w:r w:rsidRPr="00FC3408">
        <w:rPr>
          <w:rStyle w:val="Char0"/>
          <w:rFonts w:hint="cs"/>
          <w:rtl/>
        </w:rPr>
        <w:t xml:space="preserve">روت، لبنان، </w:t>
      </w:r>
      <w:r w:rsidRPr="00FC3408">
        <w:rPr>
          <w:rStyle w:val="Char0"/>
          <w:rtl/>
        </w:rPr>
        <w:t>دارال</w:t>
      </w:r>
      <w:r w:rsidR="00DF08BB" w:rsidRPr="00FC3408">
        <w:rPr>
          <w:rStyle w:val="Char0"/>
          <w:rtl/>
        </w:rPr>
        <w:t>ک</w:t>
      </w:r>
      <w:r w:rsidRPr="00FC3408">
        <w:rPr>
          <w:rStyle w:val="Char0"/>
          <w:rtl/>
        </w:rPr>
        <w:t>تب العلم</w:t>
      </w:r>
      <w:r w:rsidR="00DF08BB" w:rsidRPr="00FC3408">
        <w:rPr>
          <w:rStyle w:val="Char0"/>
          <w:rtl/>
        </w:rPr>
        <w:t>ی</w:t>
      </w:r>
      <w:r w:rsidRPr="00FC3408">
        <w:rPr>
          <w:rStyle w:val="Char0"/>
          <w:rtl/>
        </w:rPr>
        <w:t>ة</w:t>
      </w:r>
      <w:r w:rsidRPr="00FC3408">
        <w:rPr>
          <w:rStyle w:val="Char0"/>
          <w:rFonts w:hint="cs"/>
          <w:rtl/>
        </w:rPr>
        <w:t>، بی</w:t>
      </w:r>
      <w:r w:rsidRPr="00FC3408">
        <w:rPr>
          <w:rStyle w:val="Char0"/>
          <w:rtl/>
        </w:rPr>
        <w:softHyphen/>
      </w:r>
      <w:r w:rsidRPr="00FC3408">
        <w:rPr>
          <w:rStyle w:val="Char0"/>
          <w:rFonts w:hint="cs"/>
          <w:rtl/>
        </w:rPr>
        <w:t>تا</w:t>
      </w:r>
      <w:r w:rsidRPr="00C64670">
        <w:rPr>
          <w:rStyle w:val="Char0"/>
          <w:rFonts w:hint="cs"/>
          <w:rtl/>
        </w:rPr>
        <w:t>.</w:t>
      </w:r>
    </w:p>
    <w:p w:rsidR="00A85E28" w:rsidRPr="00C64670" w:rsidRDefault="00D33D09" w:rsidP="007B25EB">
      <w:pPr>
        <w:widowControl/>
        <w:numPr>
          <w:ilvl w:val="0"/>
          <w:numId w:val="1"/>
        </w:numPr>
        <w:spacing w:line="240" w:lineRule="auto"/>
        <w:ind w:left="641" w:hanging="357"/>
        <w:contextualSpacing/>
        <w:jc w:val="both"/>
        <w:rPr>
          <w:rStyle w:val="Char0"/>
        </w:rPr>
      </w:pPr>
      <w:r w:rsidRPr="00FC3408">
        <w:rPr>
          <w:rStyle w:val="Char0"/>
          <w:rtl/>
        </w:rPr>
        <w:t>بخار</w:t>
      </w:r>
      <w:r w:rsidR="00DF08BB" w:rsidRPr="00FC3408">
        <w:rPr>
          <w:rStyle w:val="Char0"/>
          <w:rtl/>
        </w:rPr>
        <w:t>ی</w:t>
      </w:r>
      <w:r w:rsidRPr="00FC3408">
        <w:rPr>
          <w:rStyle w:val="Char0"/>
          <w:rtl/>
        </w:rPr>
        <w:t xml:space="preserve">، </w:t>
      </w:r>
      <w:r w:rsidR="00566E38" w:rsidRPr="00FC3408">
        <w:rPr>
          <w:rStyle w:val="Char0"/>
          <w:rtl/>
        </w:rPr>
        <w:t>محمّد</w:t>
      </w:r>
      <w:r w:rsidRPr="00FC3408">
        <w:rPr>
          <w:rStyle w:val="Char0"/>
          <w:rtl/>
        </w:rPr>
        <w:t xml:space="preserve"> بن اسماع</w:t>
      </w:r>
      <w:r w:rsidR="00DF08BB" w:rsidRPr="00FC3408">
        <w:rPr>
          <w:rStyle w:val="Char0"/>
          <w:rtl/>
        </w:rPr>
        <w:t>ی</w:t>
      </w:r>
      <w:r w:rsidRPr="00FC3408">
        <w:rPr>
          <w:rStyle w:val="Char0"/>
          <w:rtl/>
        </w:rPr>
        <w:t>ل، صحيح البخاري، الم</w:t>
      </w:r>
      <w:r w:rsidR="00DF08BB" w:rsidRPr="00FC3408">
        <w:rPr>
          <w:rStyle w:val="Char0"/>
          <w:rtl/>
        </w:rPr>
        <w:t>ک</w:t>
      </w:r>
      <w:r w:rsidRPr="00FC3408">
        <w:rPr>
          <w:rStyle w:val="Char0"/>
          <w:rtl/>
        </w:rPr>
        <w:t>تبه الأسلام</w:t>
      </w:r>
      <w:r w:rsidR="00DF08BB" w:rsidRPr="00FC3408">
        <w:rPr>
          <w:rStyle w:val="Char0"/>
          <w:rtl/>
        </w:rPr>
        <w:t>ی</w:t>
      </w:r>
      <w:r w:rsidRPr="00FC3408">
        <w:rPr>
          <w:rStyle w:val="Char0"/>
          <w:rtl/>
        </w:rPr>
        <w:t>ه، استانبول، 1981م</w:t>
      </w:r>
      <w:r w:rsidRPr="00C64670">
        <w:rPr>
          <w:rStyle w:val="Char0"/>
          <w:rtl/>
        </w:rPr>
        <w:t>.</w:t>
      </w:r>
    </w:p>
    <w:p w:rsidR="00A85E28" w:rsidRPr="00C64670" w:rsidRDefault="00873B84" w:rsidP="007B25EB">
      <w:pPr>
        <w:widowControl/>
        <w:numPr>
          <w:ilvl w:val="0"/>
          <w:numId w:val="1"/>
        </w:numPr>
        <w:spacing w:line="240" w:lineRule="auto"/>
        <w:ind w:left="641" w:hanging="357"/>
        <w:contextualSpacing/>
        <w:jc w:val="both"/>
        <w:rPr>
          <w:rStyle w:val="Char0"/>
        </w:rPr>
      </w:pPr>
      <w:r w:rsidRPr="00FC3408">
        <w:rPr>
          <w:rStyle w:val="Char0"/>
          <w:rFonts w:hint="cs"/>
          <w:rtl/>
        </w:rPr>
        <w:t>همو، ادب</w:t>
      </w:r>
      <w:r w:rsidRPr="00FC3408">
        <w:rPr>
          <w:rStyle w:val="Char0"/>
          <w:rtl/>
        </w:rPr>
        <w:t xml:space="preserve"> </w:t>
      </w:r>
      <w:r w:rsidRPr="00FC3408">
        <w:rPr>
          <w:rStyle w:val="Char0"/>
          <w:rFonts w:hint="cs"/>
          <w:rtl/>
        </w:rPr>
        <w:t>المفرد،</w:t>
      </w:r>
      <w:r w:rsidRPr="00FC3408">
        <w:rPr>
          <w:rStyle w:val="Char0"/>
          <w:rtl/>
        </w:rPr>
        <w:t xml:space="preserve"> </w:t>
      </w:r>
      <w:r w:rsidRPr="00FC3408">
        <w:rPr>
          <w:rStyle w:val="Char0"/>
          <w:rFonts w:hint="cs"/>
          <w:rtl/>
        </w:rPr>
        <w:t>تحق</w:t>
      </w:r>
      <w:r w:rsidR="00DF08BB" w:rsidRPr="00FC3408">
        <w:rPr>
          <w:rStyle w:val="Char0"/>
          <w:rFonts w:hint="cs"/>
          <w:rtl/>
        </w:rPr>
        <w:t>ی</w:t>
      </w:r>
      <w:r w:rsidRPr="00FC3408">
        <w:rPr>
          <w:rStyle w:val="Char0"/>
          <w:rFonts w:hint="cs"/>
          <w:rtl/>
        </w:rPr>
        <w:t>ق</w:t>
      </w:r>
      <w:r w:rsidRPr="00FC3408">
        <w:rPr>
          <w:rStyle w:val="Char0"/>
          <w:rtl/>
        </w:rPr>
        <w:t xml:space="preserve">: </w:t>
      </w:r>
      <w:r w:rsidRPr="00FC3408">
        <w:rPr>
          <w:rStyle w:val="Char0"/>
          <w:rFonts w:hint="cs"/>
          <w:rtl/>
        </w:rPr>
        <w:t>محمدفؤاد</w:t>
      </w:r>
      <w:r w:rsidRPr="00FC3408">
        <w:rPr>
          <w:rStyle w:val="Char0"/>
          <w:rtl/>
        </w:rPr>
        <w:t xml:space="preserve"> </w:t>
      </w:r>
      <w:r w:rsidRPr="00FC3408">
        <w:rPr>
          <w:rStyle w:val="Char0"/>
          <w:rFonts w:hint="cs"/>
          <w:rtl/>
        </w:rPr>
        <w:t>عبدالباق</w:t>
      </w:r>
      <w:r w:rsidR="00DF08BB" w:rsidRPr="00FC3408">
        <w:rPr>
          <w:rStyle w:val="Char0"/>
          <w:rFonts w:hint="cs"/>
          <w:rtl/>
        </w:rPr>
        <w:t>ی</w:t>
      </w:r>
      <w:r w:rsidRPr="00FC3408">
        <w:rPr>
          <w:rStyle w:val="Char0"/>
          <w:rFonts w:hint="cs"/>
          <w:rtl/>
        </w:rPr>
        <w:t>،</w:t>
      </w:r>
      <w:r w:rsidRPr="00FC3408">
        <w:rPr>
          <w:rStyle w:val="Char0"/>
          <w:rtl/>
        </w:rPr>
        <w:t xml:space="preserve"> </w:t>
      </w:r>
      <w:r w:rsidRPr="00FC3408">
        <w:rPr>
          <w:rStyle w:val="Char0"/>
          <w:rFonts w:hint="cs"/>
          <w:rtl/>
        </w:rPr>
        <w:t>ب</w:t>
      </w:r>
      <w:r w:rsidR="00DF08BB" w:rsidRPr="00FC3408">
        <w:rPr>
          <w:rStyle w:val="Char0"/>
          <w:rFonts w:hint="cs"/>
          <w:rtl/>
        </w:rPr>
        <w:t>ی</w:t>
      </w:r>
      <w:r w:rsidRPr="00FC3408">
        <w:rPr>
          <w:rStyle w:val="Char0"/>
          <w:rFonts w:hint="cs"/>
          <w:rtl/>
        </w:rPr>
        <w:t>روت،</w:t>
      </w:r>
      <w:r w:rsidRPr="00FC3408">
        <w:rPr>
          <w:rStyle w:val="Char0"/>
          <w:rtl/>
        </w:rPr>
        <w:t xml:space="preserve"> </w:t>
      </w:r>
      <w:r w:rsidRPr="00FC3408">
        <w:rPr>
          <w:rStyle w:val="Char0"/>
          <w:rFonts w:hint="cs"/>
          <w:rtl/>
        </w:rPr>
        <w:t>دارالبشائر</w:t>
      </w:r>
      <w:r w:rsidRPr="00FC3408">
        <w:rPr>
          <w:rStyle w:val="Char0"/>
          <w:rtl/>
        </w:rPr>
        <w:t xml:space="preserve"> </w:t>
      </w:r>
      <w:r w:rsidRPr="00FC3408">
        <w:rPr>
          <w:rStyle w:val="Char0"/>
          <w:rFonts w:hint="cs"/>
          <w:rtl/>
        </w:rPr>
        <w:t>الاسلام</w:t>
      </w:r>
      <w:r w:rsidR="00DF08BB" w:rsidRPr="00FC3408">
        <w:rPr>
          <w:rStyle w:val="Char0"/>
          <w:rFonts w:hint="cs"/>
          <w:rtl/>
        </w:rPr>
        <w:t>ی</w:t>
      </w:r>
      <w:r w:rsidRPr="00FC3408">
        <w:rPr>
          <w:rStyle w:val="Char0"/>
          <w:rFonts w:hint="cs"/>
          <w:rtl/>
        </w:rPr>
        <w:t>ه،</w:t>
      </w:r>
      <w:r w:rsidRPr="00FC3408">
        <w:rPr>
          <w:rStyle w:val="Char0"/>
          <w:rtl/>
        </w:rPr>
        <w:t xml:space="preserve"> 1409 </w:t>
      </w:r>
      <w:r w:rsidRPr="00FC3408">
        <w:rPr>
          <w:rStyle w:val="Char0"/>
          <w:rFonts w:hint="cs"/>
          <w:rtl/>
        </w:rPr>
        <w:t>هـ</w:t>
      </w:r>
      <w:r w:rsidRPr="00C64670">
        <w:rPr>
          <w:rStyle w:val="Char0"/>
          <w:rFonts w:hint="cs"/>
          <w:rtl/>
        </w:rPr>
        <w:t>.</w:t>
      </w:r>
    </w:p>
    <w:p w:rsidR="00A85E28" w:rsidRPr="00C64670" w:rsidRDefault="00873B84" w:rsidP="007B25EB">
      <w:pPr>
        <w:widowControl/>
        <w:numPr>
          <w:ilvl w:val="0"/>
          <w:numId w:val="1"/>
        </w:numPr>
        <w:spacing w:line="240" w:lineRule="auto"/>
        <w:ind w:left="641" w:hanging="357"/>
        <w:contextualSpacing/>
        <w:jc w:val="both"/>
        <w:rPr>
          <w:rStyle w:val="Char0"/>
        </w:rPr>
      </w:pPr>
      <w:r w:rsidRPr="00FC3408">
        <w:rPr>
          <w:rStyle w:val="Char0"/>
          <w:rFonts w:hint="cs"/>
          <w:rtl/>
        </w:rPr>
        <w:t>همو،</w:t>
      </w:r>
      <w:r w:rsidRPr="00FC3408">
        <w:rPr>
          <w:rStyle w:val="Char0"/>
          <w:rtl/>
        </w:rPr>
        <w:t xml:space="preserve"> </w:t>
      </w:r>
      <w:r w:rsidRPr="00FC3408">
        <w:rPr>
          <w:rStyle w:val="Char0"/>
          <w:rFonts w:hint="cs"/>
          <w:rtl/>
        </w:rPr>
        <w:t>التاريخ</w:t>
      </w:r>
      <w:r w:rsidRPr="00FC3408">
        <w:rPr>
          <w:rStyle w:val="Char0"/>
          <w:rtl/>
        </w:rPr>
        <w:t xml:space="preserve"> </w:t>
      </w:r>
      <w:r w:rsidRPr="00FC3408">
        <w:rPr>
          <w:rStyle w:val="Char0"/>
          <w:rFonts w:hint="cs"/>
          <w:rtl/>
        </w:rPr>
        <w:t>الصغير،</w:t>
      </w:r>
      <w:r w:rsidRPr="00FC3408">
        <w:rPr>
          <w:rStyle w:val="Char0"/>
          <w:rtl/>
        </w:rPr>
        <w:t xml:space="preserve"> </w:t>
      </w:r>
      <w:r w:rsidRPr="00FC3408">
        <w:rPr>
          <w:rStyle w:val="Char0"/>
          <w:rFonts w:hint="cs"/>
          <w:rtl/>
        </w:rPr>
        <w:t>تحق</w:t>
      </w:r>
      <w:r w:rsidR="00DF08BB" w:rsidRPr="00FC3408">
        <w:rPr>
          <w:rStyle w:val="Char0"/>
          <w:rFonts w:hint="cs"/>
          <w:rtl/>
        </w:rPr>
        <w:t>ی</w:t>
      </w:r>
      <w:r w:rsidRPr="00FC3408">
        <w:rPr>
          <w:rStyle w:val="Char0"/>
          <w:rFonts w:hint="cs"/>
          <w:rtl/>
        </w:rPr>
        <w:t>ق</w:t>
      </w:r>
      <w:r w:rsidRPr="00FC3408">
        <w:rPr>
          <w:rStyle w:val="Char0"/>
          <w:rtl/>
        </w:rPr>
        <w:t xml:space="preserve">: </w:t>
      </w:r>
      <w:r w:rsidRPr="00FC3408">
        <w:rPr>
          <w:rStyle w:val="Char0"/>
          <w:rFonts w:hint="cs"/>
          <w:rtl/>
        </w:rPr>
        <w:t>محمود</w:t>
      </w:r>
      <w:r w:rsidRPr="00FC3408">
        <w:rPr>
          <w:rStyle w:val="Char0"/>
          <w:rtl/>
        </w:rPr>
        <w:t xml:space="preserve"> </w:t>
      </w:r>
      <w:r w:rsidRPr="00FC3408">
        <w:rPr>
          <w:rStyle w:val="Char0"/>
          <w:rFonts w:hint="cs"/>
          <w:rtl/>
        </w:rPr>
        <w:t>إبراه</w:t>
      </w:r>
      <w:r w:rsidR="00DF08BB" w:rsidRPr="00FC3408">
        <w:rPr>
          <w:rStyle w:val="Char0"/>
          <w:rFonts w:hint="cs"/>
          <w:rtl/>
        </w:rPr>
        <w:t>ی</w:t>
      </w:r>
      <w:r w:rsidRPr="00FC3408">
        <w:rPr>
          <w:rStyle w:val="Char0"/>
          <w:rFonts w:hint="cs"/>
          <w:rtl/>
        </w:rPr>
        <w:t>م</w:t>
      </w:r>
      <w:r w:rsidRPr="00FC3408">
        <w:rPr>
          <w:rStyle w:val="Char0"/>
          <w:rtl/>
        </w:rPr>
        <w:t xml:space="preserve"> </w:t>
      </w:r>
      <w:r w:rsidRPr="00FC3408">
        <w:rPr>
          <w:rStyle w:val="Char0"/>
          <w:rFonts w:hint="cs"/>
          <w:rtl/>
        </w:rPr>
        <w:t>زا</w:t>
      </w:r>
      <w:r w:rsidR="00DF08BB" w:rsidRPr="00FC3408">
        <w:rPr>
          <w:rStyle w:val="Char0"/>
          <w:rFonts w:hint="cs"/>
          <w:rtl/>
        </w:rPr>
        <w:t>ی</w:t>
      </w:r>
      <w:r w:rsidRPr="00FC3408">
        <w:rPr>
          <w:rStyle w:val="Char0"/>
          <w:rFonts w:hint="cs"/>
          <w:rtl/>
        </w:rPr>
        <w:t>د،</w:t>
      </w:r>
      <w:r w:rsidRPr="00FC3408">
        <w:rPr>
          <w:rStyle w:val="Char0"/>
          <w:rtl/>
        </w:rPr>
        <w:t xml:space="preserve"> </w:t>
      </w:r>
      <w:r w:rsidRPr="00FC3408">
        <w:rPr>
          <w:rStyle w:val="Char0"/>
          <w:rFonts w:hint="cs"/>
          <w:rtl/>
        </w:rPr>
        <w:t>حلب</w:t>
      </w:r>
      <w:r w:rsidRPr="00FC3408">
        <w:rPr>
          <w:rStyle w:val="Char0"/>
          <w:rtl/>
        </w:rPr>
        <w:t xml:space="preserve">- </w:t>
      </w:r>
      <w:r w:rsidRPr="00FC3408">
        <w:rPr>
          <w:rStyle w:val="Char0"/>
          <w:rFonts w:hint="cs"/>
          <w:rtl/>
        </w:rPr>
        <w:t>القاهره،</w:t>
      </w:r>
      <w:r w:rsidRPr="00FC3408">
        <w:rPr>
          <w:rStyle w:val="Char0"/>
          <w:rtl/>
        </w:rPr>
        <w:t xml:space="preserve"> </w:t>
      </w:r>
      <w:r w:rsidRPr="00FC3408">
        <w:rPr>
          <w:rStyle w:val="Char0"/>
          <w:rFonts w:hint="cs"/>
          <w:rtl/>
        </w:rPr>
        <w:t>دار</w:t>
      </w:r>
      <w:r w:rsidRPr="00FC3408">
        <w:rPr>
          <w:rStyle w:val="Char0"/>
          <w:rtl/>
        </w:rPr>
        <w:t xml:space="preserve"> </w:t>
      </w:r>
      <w:r w:rsidRPr="00FC3408">
        <w:rPr>
          <w:rStyle w:val="Char0"/>
          <w:rFonts w:hint="cs"/>
          <w:rtl/>
        </w:rPr>
        <w:t>الوع</w:t>
      </w:r>
      <w:r w:rsidR="00DF08BB" w:rsidRPr="00FC3408">
        <w:rPr>
          <w:rStyle w:val="Char0"/>
          <w:rFonts w:hint="cs"/>
          <w:rtl/>
        </w:rPr>
        <w:t>ی</w:t>
      </w:r>
      <w:r w:rsidRPr="00FC3408">
        <w:rPr>
          <w:rStyle w:val="Char0"/>
          <w:rtl/>
        </w:rPr>
        <w:t xml:space="preserve">- </w:t>
      </w:r>
      <w:r w:rsidRPr="00FC3408">
        <w:rPr>
          <w:rStyle w:val="Char0"/>
          <w:rFonts w:hint="cs"/>
          <w:rtl/>
        </w:rPr>
        <w:t>م</w:t>
      </w:r>
      <w:r w:rsidR="00DF08BB" w:rsidRPr="00FC3408">
        <w:rPr>
          <w:rStyle w:val="Char0"/>
          <w:rFonts w:hint="cs"/>
          <w:rtl/>
        </w:rPr>
        <w:t>ک</w:t>
      </w:r>
      <w:r w:rsidRPr="00FC3408">
        <w:rPr>
          <w:rStyle w:val="Char0"/>
          <w:rFonts w:hint="cs"/>
          <w:rtl/>
        </w:rPr>
        <w:t>تبه</w:t>
      </w:r>
      <w:r w:rsidRPr="00FC3408">
        <w:rPr>
          <w:rStyle w:val="Char0"/>
          <w:rtl/>
        </w:rPr>
        <w:t xml:space="preserve"> </w:t>
      </w:r>
      <w:r w:rsidRPr="00FC3408">
        <w:rPr>
          <w:rStyle w:val="Char0"/>
          <w:rFonts w:hint="cs"/>
          <w:rtl/>
        </w:rPr>
        <w:t>دار</w:t>
      </w:r>
      <w:r w:rsidRPr="00FC3408">
        <w:rPr>
          <w:rStyle w:val="Char0"/>
          <w:rtl/>
        </w:rPr>
        <w:t xml:space="preserve"> </w:t>
      </w:r>
      <w:r w:rsidRPr="00FC3408">
        <w:rPr>
          <w:rStyle w:val="Char0"/>
          <w:rFonts w:hint="cs"/>
          <w:rtl/>
        </w:rPr>
        <w:t>التراث،</w:t>
      </w:r>
      <w:r w:rsidRPr="00FC3408">
        <w:rPr>
          <w:rStyle w:val="Char0"/>
          <w:rtl/>
        </w:rPr>
        <w:t xml:space="preserve"> </w:t>
      </w:r>
      <w:r w:rsidRPr="00FC3408">
        <w:rPr>
          <w:rStyle w:val="Char0"/>
          <w:rFonts w:hint="cs"/>
          <w:rtl/>
        </w:rPr>
        <w:t>الطبعة</w:t>
      </w:r>
      <w:r w:rsidRPr="00FC3408">
        <w:rPr>
          <w:rStyle w:val="Char0"/>
          <w:rtl/>
        </w:rPr>
        <w:t xml:space="preserve"> </w:t>
      </w:r>
      <w:r w:rsidRPr="00FC3408">
        <w:rPr>
          <w:rStyle w:val="Char0"/>
          <w:rFonts w:hint="cs"/>
          <w:rtl/>
        </w:rPr>
        <w:t>الأولى،</w:t>
      </w:r>
      <w:r w:rsidRPr="00FC3408">
        <w:rPr>
          <w:rStyle w:val="Char0"/>
          <w:rtl/>
        </w:rPr>
        <w:t xml:space="preserve"> 1397 </w:t>
      </w:r>
      <w:r w:rsidRPr="00FC3408">
        <w:rPr>
          <w:rStyle w:val="Char0"/>
          <w:rFonts w:hint="cs"/>
          <w:rtl/>
        </w:rPr>
        <w:t>هـ</w:t>
      </w:r>
      <w:r w:rsidRPr="00C64670">
        <w:rPr>
          <w:rStyle w:val="Char0"/>
          <w:rFonts w:hint="cs"/>
          <w:rtl/>
        </w:rPr>
        <w:t>.</w:t>
      </w:r>
    </w:p>
    <w:p w:rsidR="00A85E28" w:rsidRPr="00C64670" w:rsidRDefault="00873B84" w:rsidP="007B25EB">
      <w:pPr>
        <w:widowControl/>
        <w:numPr>
          <w:ilvl w:val="0"/>
          <w:numId w:val="1"/>
        </w:numPr>
        <w:spacing w:line="240" w:lineRule="auto"/>
        <w:ind w:left="641" w:hanging="357"/>
        <w:contextualSpacing/>
        <w:jc w:val="both"/>
        <w:rPr>
          <w:rStyle w:val="Char0"/>
        </w:rPr>
      </w:pPr>
      <w:r w:rsidRPr="00FC3408">
        <w:rPr>
          <w:rStyle w:val="Char0"/>
          <w:rFonts w:hint="cs"/>
          <w:rtl/>
        </w:rPr>
        <w:t>همو،</w:t>
      </w:r>
      <w:r w:rsidRPr="00FC3408">
        <w:rPr>
          <w:rStyle w:val="Char0"/>
          <w:rtl/>
        </w:rPr>
        <w:t xml:space="preserve"> </w:t>
      </w:r>
      <w:r w:rsidRPr="00FC3408">
        <w:rPr>
          <w:rStyle w:val="Char0"/>
          <w:rFonts w:hint="cs"/>
          <w:rtl/>
        </w:rPr>
        <w:t>التاريخ</w:t>
      </w:r>
      <w:r w:rsidRPr="00FC3408">
        <w:rPr>
          <w:rStyle w:val="Char0"/>
          <w:rtl/>
        </w:rPr>
        <w:t xml:space="preserve"> </w:t>
      </w:r>
      <w:r w:rsidRPr="00FC3408">
        <w:rPr>
          <w:rStyle w:val="Char0"/>
          <w:rFonts w:hint="cs"/>
          <w:rtl/>
        </w:rPr>
        <w:t>الکبير،</w:t>
      </w:r>
      <w:r w:rsidRPr="00FC3408">
        <w:rPr>
          <w:rStyle w:val="Char0"/>
          <w:rtl/>
        </w:rPr>
        <w:t xml:space="preserve"> </w:t>
      </w:r>
      <w:r w:rsidRPr="00FC3408">
        <w:rPr>
          <w:rStyle w:val="Char0"/>
          <w:rFonts w:hint="cs"/>
          <w:rtl/>
        </w:rPr>
        <w:t>تحق</w:t>
      </w:r>
      <w:r w:rsidR="00DF08BB" w:rsidRPr="00FC3408">
        <w:rPr>
          <w:rStyle w:val="Char0"/>
          <w:rFonts w:hint="cs"/>
          <w:rtl/>
        </w:rPr>
        <w:t>ی</w:t>
      </w:r>
      <w:r w:rsidRPr="00FC3408">
        <w:rPr>
          <w:rStyle w:val="Char0"/>
          <w:rFonts w:hint="cs"/>
          <w:rtl/>
        </w:rPr>
        <w:t>ق</w:t>
      </w:r>
      <w:r w:rsidRPr="00FC3408">
        <w:rPr>
          <w:rStyle w:val="Char0"/>
          <w:rtl/>
        </w:rPr>
        <w:t xml:space="preserve">: </w:t>
      </w:r>
      <w:r w:rsidRPr="00FC3408">
        <w:rPr>
          <w:rStyle w:val="Char0"/>
          <w:rFonts w:hint="cs"/>
          <w:rtl/>
        </w:rPr>
        <w:t>س</w:t>
      </w:r>
      <w:r w:rsidR="00DF08BB" w:rsidRPr="00FC3408">
        <w:rPr>
          <w:rStyle w:val="Char0"/>
          <w:rFonts w:hint="cs"/>
          <w:rtl/>
        </w:rPr>
        <w:t>ی</w:t>
      </w:r>
      <w:r w:rsidRPr="00FC3408">
        <w:rPr>
          <w:rStyle w:val="Char0"/>
          <w:rFonts w:hint="cs"/>
          <w:rtl/>
        </w:rPr>
        <w:t>د</w:t>
      </w:r>
      <w:r w:rsidRPr="00FC3408">
        <w:rPr>
          <w:rStyle w:val="Char0"/>
          <w:rtl/>
        </w:rPr>
        <w:t xml:space="preserve"> </w:t>
      </w:r>
      <w:r w:rsidRPr="00FC3408">
        <w:rPr>
          <w:rStyle w:val="Char0"/>
          <w:rFonts w:hint="cs"/>
          <w:rtl/>
        </w:rPr>
        <w:t>هاشم</w:t>
      </w:r>
      <w:r w:rsidRPr="00FC3408">
        <w:rPr>
          <w:rStyle w:val="Char0"/>
          <w:rtl/>
        </w:rPr>
        <w:t xml:space="preserve"> </w:t>
      </w:r>
      <w:r w:rsidRPr="00FC3408">
        <w:rPr>
          <w:rStyle w:val="Char0"/>
          <w:rFonts w:hint="cs"/>
          <w:rtl/>
        </w:rPr>
        <w:t>ندو</w:t>
      </w:r>
      <w:r w:rsidR="00DF08BB" w:rsidRPr="00FC3408">
        <w:rPr>
          <w:rStyle w:val="Char0"/>
          <w:rFonts w:hint="cs"/>
          <w:rtl/>
        </w:rPr>
        <w:t>ی</w:t>
      </w:r>
      <w:r w:rsidRPr="00FC3408">
        <w:rPr>
          <w:rStyle w:val="Char0"/>
          <w:rFonts w:hint="cs"/>
          <w:rtl/>
        </w:rPr>
        <w:t>،</w:t>
      </w:r>
      <w:r w:rsidRPr="00FC3408">
        <w:rPr>
          <w:rStyle w:val="Char0"/>
          <w:rtl/>
        </w:rPr>
        <w:t xml:space="preserve"> </w:t>
      </w:r>
      <w:r w:rsidRPr="00FC3408">
        <w:rPr>
          <w:rStyle w:val="Char0"/>
          <w:rFonts w:hint="cs"/>
          <w:rtl/>
        </w:rPr>
        <w:t>دارالفکر،</w:t>
      </w:r>
      <w:r w:rsidR="00694344" w:rsidRPr="00FC3408">
        <w:rPr>
          <w:rStyle w:val="Char0"/>
          <w:rtl/>
        </w:rPr>
        <w:t xml:space="preserve"> بی‌</w:t>
      </w:r>
      <w:r w:rsidRPr="00FC3408">
        <w:rPr>
          <w:rStyle w:val="Char0"/>
          <w:rFonts w:hint="cs"/>
          <w:rtl/>
        </w:rPr>
        <w:t>تا</w:t>
      </w:r>
      <w:r w:rsidRPr="00C64670">
        <w:rPr>
          <w:rStyle w:val="Char0"/>
          <w:rFonts w:hint="cs"/>
          <w:rtl/>
        </w:rPr>
        <w:t>.</w:t>
      </w:r>
    </w:p>
    <w:p w:rsidR="00A85E28" w:rsidRPr="00C64670" w:rsidRDefault="00873B84" w:rsidP="007B25EB">
      <w:pPr>
        <w:widowControl/>
        <w:numPr>
          <w:ilvl w:val="0"/>
          <w:numId w:val="1"/>
        </w:numPr>
        <w:spacing w:line="240" w:lineRule="auto"/>
        <w:ind w:left="641" w:hanging="357"/>
        <w:contextualSpacing/>
        <w:jc w:val="both"/>
        <w:rPr>
          <w:rStyle w:val="Char0"/>
        </w:rPr>
      </w:pPr>
      <w:r w:rsidRPr="00FC3408">
        <w:rPr>
          <w:rStyle w:val="Char0"/>
          <w:rFonts w:hint="cs"/>
          <w:rtl/>
        </w:rPr>
        <w:t>همو،</w:t>
      </w:r>
      <w:r w:rsidRPr="00FC3408">
        <w:rPr>
          <w:rStyle w:val="Char0"/>
          <w:rtl/>
        </w:rPr>
        <w:t xml:space="preserve"> </w:t>
      </w:r>
      <w:r w:rsidRPr="00FC3408">
        <w:rPr>
          <w:rStyle w:val="Char0"/>
          <w:rFonts w:hint="cs"/>
          <w:rtl/>
        </w:rPr>
        <w:t>الجامع</w:t>
      </w:r>
      <w:r w:rsidRPr="00FC3408">
        <w:rPr>
          <w:rStyle w:val="Char0"/>
          <w:rtl/>
        </w:rPr>
        <w:t xml:space="preserve"> </w:t>
      </w:r>
      <w:r w:rsidRPr="00FC3408">
        <w:rPr>
          <w:rStyle w:val="Char0"/>
          <w:rFonts w:hint="cs"/>
          <w:rtl/>
        </w:rPr>
        <w:t>المسند</w:t>
      </w:r>
      <w:r w:rsidRPr="00FC3408">
        <w:rPr>
          <w:rStyle w:val="Char0"/>
          <w:rtl/>
        </w:rPr>
        <w:t xml:space="preserve"> </w:t>
      </w:r>
      <w:r w:rsidRPr="00FC3408">
        <w:rPr>
          <w:rStyle w:val="Char0"/>
          <w:rFonts w:hint="cs"/>
          <w:rtl/>
        </w:rPr>
        <w:t>الصحيح،</w:t>
      </w:r>
      <w:r w:rsidRPr="00FC3408">
        <w:rPr>
          <w:rStyle w:val="Char0"/>
          <w:rtl/>
        </w:rPr>
        <w:t xml:space="preserve"> </w:t>
      </w:r>
      <w:r w:rsidRPr="00FC3408">
        <w:rPr>
          <w:rStyle w:val="Char0"/>
          <w:rFonts w:hint="cs"/>
          <w:rtl/>
        </w:rPr>
        <w:t>تحق</w:t>
      </w:r>
      <w:r w:rsidR="00DF08BB" w:rsidRPr="00FC3408">
        <w:rPr>
          <w:rStyle w:val="Char0"/>
          <w:rFonts w:hint="cs"/>
          <w:rtl/>
        </w:rPr>
        <w:t>ی</w:t>
      </w:r>
      <w:r w:rsidRPr="00FC3408">
        <w:rPr>
          <w:rStyle w:val="Char0"/>
          <w:rFonts w:hint="cs"/>
          <w:rtl/>
        </w:rPr>
        <w:t>ق</w:t>
      </w:r>
      <w:r w:rsidRPr="00FC3408">
        <w:rPr>
          <w:rStyle w:val="Char0"/>
          <w:rtl/>
        </w:rPr>
        <w:t xml:space="preserve">: </w:t>
      </w:r>
      <w:r w:rsidRPr="00FC3408">
        <w:rPr>
          <w:rStyle w:val="Char0"/>
          <w:rFonts w:hint="cs"/>
          <w:rtl/>
        </w:rPr>
        <w:t>محمد</w:t>
      </w:r>
      <w:r w:rsidRPr="00FC3408">
        <w:rPr>
          <w:rStyle w:val="Char0"/>
          <w:rtl/>
        </w:rPr>
        <w:t xml:space="preserve"> </w:t>
      </w:r>
      <w:r w:rsidRPr="00FC3408">
        <w:rPr>
          <w:rStyle w:val="Char0"/>
          <w:rFonts w:hint="cs"/>
          <w:rtl/>
        </w:rPr>
        <w:t>زه</w:t>
      </w:r>
      <w:r w:rsidR="00DF08BB" w:rsidRPr="00FC3408">
        <w:rPr>
          <w:rStyle w:val="Char0"/>
          <w:rFonts w:hint="cs"/>
          <w:rtl/>
        </w:rPr>
        <w:t>ی</w:t>
      </w:r>
      <w:r w:rsidRPr="00FC3408">
        <w:rPr>
          <w:rStyle w:val="Char0"/>
          <w:rFonts w:hint="cs"/>
          <w:rtl/>
        </w:rPr>
        <w:t>ر</w:t>
      </w:r>
      <w:r w:rsidRPr="00FC3408">
        <w:rPr>
          <w:rStyle w:val="Char0"/>
          <w:rtl/>
        </w:rPr>
        <w:t xml:space="preserve"> </w:t>
      </w:r>
      <w:r w:rsidRPr="00FC3408">
        <w:rPr>
          <w:rStyle w:val="Char0"/>
          <w:rFonts w:hint="cs"/>
          <w:rtl/>
        </w:rPr>
        <w:t>بن</w:t>
      </w:r>
      <w:r w:rsidRPr="00FC3408">
        <w:rPr>
          <w:rStyle w:val="Char0"/>
          <w:rtl/>
        </w:rPr>
        <w:t xml:space="preserve"> </w:t>
      </w:r>
      <w:r w:rsidRPr="00FC3408">
        <w:rPr>
          <w:rStyle w:val="Char0"/>
          <w:rFonts w:hint="cs"/>
          <w:rtl/>
        </w:rPr>
        <w:t>ناصر</w:t>
      </w:r>
      <w:r w:rsidRPr="00FC3408">
        <w:rPr>
          <w:rStyle w:val="Char0"/>
          <w:rtl/>
        </w:rPr>
        <w:t xml:space="preserve"> </w:t>
      </w:r>
      <w:r w:rsidRPr="00FC3408">
        <w:rPr>
          <w:rStyle w:val="Char0"/>
          <w:rFonts w:hint="cs"/>
          <w:rtl/>
        </w:rPr>
        <w:t>الناصر،</w:t>
      </w:r>
      <w:r w:rsidRPr="00FC3408">
        <w:rPr>
          <w:rStyle w:val="Char0"/>
          <w:rtl/>
        </w:rPr>
        <w:t xml:space="preserve"> </w:t>
      </w:r>
      <w:r w:rsidRPr="00FC3408">
        <w:rPr>
          <w:rStyle w:val="Char0"/>
          <w:rFonts w:hint="cs"/>
          <w:rtl/>
        </w:rPr>
        <w:t>دار</w:t>
      </w:r>
      <w:r w:rsidRPr="00FC3408">
        <w:rPr>
          <w:rStyle w:val="Char0"/>
          <w:rtl/>
        </w:rPr>
        <w:t xml:space="preserve"> </w:t>
      </w:r>
      <w:r w:rsidRPr="00FC3408">
        <w:rPr>
          <w:rStyle w:val="Char0"/>
          <w:rFonts w:hint="cs"/>
          <w:rtl/>
        </w:rPr>
        <w:t>طوق</w:t>
      </w:r>
      <w:r w:rsidRPr="00FC3408">
        <w:rPr>
          <w:rStyle w:val="Char0"/>
          <w:rtl/>
        </w:rPr>
        <w:t xml:space="preserve"> </w:t>
      </w:r>
      <w:r w:rsidRPr="00FC3408">
        <w:rPr>
          <w:rStyle w:val="Char0"/>
          <w:rFonts w:hint="cs"/>
          <w:rtl/>
        </w:rPr>
        <w:t>النجاه،</w:t>
      </w:r>
      <w:r w:rsidRPr="00FC3408">
        <w:rPr>
          <w:rStyle w:val="Char0"/>
          <w:rtl/>
        </w:rPr>
        <w:t xml:space="preserve"> </w:t>
      </w:r>
      <w:r w:rsidRPr="00FC3408">
        <w:rPr>
          <w:rStyle w:val="Char0"/>
          <w:rFonts w:hint="cs"/>
          <w:rtl/>
        </w:rPr>
        <w:t>اول،</w:t>
      </w:r>
      <w:r w:rsidRPr="00FC3408">
        <w:rPr>
          <w:rStyle w:val="Char0"/>
          <w:rtl/>
        </w:rPr>
        <w:t xml:space="preserve"> 1422 </w:t>
      </w:r>
      <w:r w:rsidRPr="00FC3408">
        <w:rPr>
          <w:rStyle w:val="Char0"/>
          <w:rFonts w:hint="cs"/>
          <w:rtl/>
        </w:rPr>
        <w:t>هـ</w:t>
      </w:r>
      <w:r w:rsidRPr="00C64670">
        <w:rPr>
          <w:rStyle w:val="Char0"/>
          <w:rFonts w:hint="cs"/>
          <w:rtl/>
        </w:rPr>
        <w:t>.</w:t>
      </w:r>
    </w:p>
    <w:p w:rsidR="00A85E28" w:rsidRPr="00C64670" w:rsidRDefault="00873B84" w:rsidP="007B25EB">
      <w:pPr>
        <w:widowControl/>
        <w:numPr>
          <w:ilvl w:val="0"/>
          <w:numId w:val="1"/>
        </w:numPr>
        <w:spacing w:line="240" w:lineRule="auto"/>
        <w:ind w:left="641" w:hanging="357"/>
        <w:contextualSpacing/>
        <w:jc w:val="both"/>
        <w:rPr>
          <w:rStyle w:val="Char0"/>
        </w:rPr>
      </w:pPr>
      <w:r w:rsidRPr="00FC3408">
        <w:rPr>
          <w:rStyle w:val="Char0"/>
          <w:rFonts w:hint="cs"/>
          <w:rtl/>
        </w:rPr>
        <w:t>همو، الضعفاء، م</w:t>
      </w:r>
      <w:r w:rsidR="00DF08BB" w:rsidRPr="00FC3408">
        <w:rPr>
          <w:rStyle w:val="Char0"/>
          <w:rFonts w:hint="cs"/>
          <w:rtl/>
        </w:rPr>
        <w:t>ک</w:t>
      </w:r>
      <w:r w:rsidRPr="00FC3408">
        <w:rPr>
          <w:rStyle w:val="Char0"/>
          <w:rFonts w:hint="cs"/>
          <w:rtl/>
        </w:rPr>
        <w:t>تبة</w:t>
      </w:r>
      <w:r w:rsidRPr="00FC3408">
        <w:rPr>
          <w:rStyle w:val="Char0"/>
          <w:rtl/>
        </w:rPr>
        <w:t xml:space="preserve"> </w:t>
      </w:r>
      <w:r w:rsidRPr="00FC3408">
        <w:rPr>
          <w:rStyle w:val="Char0"/>
          <w:rFonts w:hint="cs"/>
          <w:rtl/>
        </w:rPr>
        <w:t>ابن</w:t>
      </w:r>
      <w:r w:rsidRPr="00FC3408">
        <w:rPr>
          <w:rStyle w:val="Char0"/>
          <w:rtl/>
        </w:rPr>
        <w:t xml:space="preserve"> </w:t>
      </w:r>
      <w:r w:rsidRPr="00FC3408">
        <w:rPr>
          <w:rStyle w:val="Char0"/>
          <w:rFonts w:hint="cs"/>
          <w:rtl/>
        </w:rPr>
        <w:t>عباس، اول،</w:t>
      </w:r>
      <w:r w:rsidRPr="00FC3408">
        <w:rPr>
          <w:rStyle w:val="Char0"/>
          <w:rtl/>
        </w:rPr>
        <w:t xml:space="preserve"> 1426</w:t>
      </w:r>
      <w:r w:rsidRPr="00FC3408">
        <w:rPr>
          <w:rStyle w:val="Char0"/>
          <w:rFonts w:hint="cs"/>
          <w:rtl/>
        </w:rPr>
        <w:t>هـ</w:t>
      </w:r>
      <w:r w:rsidRPr="00C64670">
        <w:rPr>
          <w:rStyle w:val="Char0"/>
          <w:rFonts w:hint="cs"/>
          <w:rtl/>
        </w:rPr>
        <w:t>.</w:t>
      </w:r>
    </w:p>
    <w:p w:rsidR="00A85E28" w:rsidRPr="00C64670" w:rsidRDefault="00D33D09" w:rsidP="007B25EB">
      <w:pPr>
        <w:widowControl/>
        <w:numPr>
          <w:ilvl w:val="0"/>
          <w:numId w:val="1"/>
        </w:numPr>
        <w:spacing w:line="240" w:lineRule="auto"/>
        <w:ind w:left="641" w:hanging="357"/>
        <w:contextualSpacing/>
        <w:jc w:val="both"/>
        <w:rPr>
          <w:rStyle w:val="Char0"/>
        </w:rPr>
      </w:pPr>
      <w:r w:rsidRPr="00FC3408">
        <w:rPr>
          <w:rStyle w:val="Char0"/>
          <w:rtl/>
        </w:rPr>
        <w:t>بدران، بوران أبوالع</w:t>
      </w:r>
      <w:r w:rsidRPr="00FC3408">
        <w:rPr>
          <w:rStyle w:val="Char0"/>
          <w:rFonts w:hint="cs"/>
          <w:rtl/>
        </w:rPr>
        <w:t>ینی</w:t>
      </w:r>
      <w:r w:rsidRPr="00FC3408">
        <w:rPr>
          <w:rStyle w:val="Char0"/>
          <w:rtl/>
        </w:rPr>
        <w:t>ن، أصول الفقه الإسلامي، مؤسسه شباب الجامعه، اس</w:t>
      </w:r>
      <w:r w:rsidR="00DF08BB" w:rsidRPr="00FC3408">
        <w:rPr>
          <w:rStyle w:val="Char0"/>
          <w:rtl/>
        </w:rPr>
        <w:t>ک</w:t>
      </w:r>
      <w:r w:rsidRPr="00FC3408">
        <w:rPr>
          <w:rStyle w:val="Char0"/>
          <w:rtl/>
        </w:rPr>
        <w:t>ندر</w:t>
      </w:r>
      <w:r w:rsidR="00DF08BB" w:rsidRPr="00FC3408">
        <w:rPr>
          <w:rStyle w:val="Char0"/>
          <w:rtl/>
        </w:rPr>
        <w:t>ی</w:t>
      </w:r>
      <w:r w:rsidRPr="00FC3408">
        <w:rPr>
          <w:rStyle w:val="Char0"/>
          <w:rtl/>
        </w:rPr>
        <w:t>، ب</w:t>
      </w:r>
      <w:r w:rsidR="00DF08BB" w:rsidRPr="00FC3408">
        <w:rPr>
          <w:rStyle w:val="Char0"/>
          <w:rtl/>
        </w:rPr>
        <w:t>ی</w:t>
      </w:r>
      <w:r w:rsidRPr="00FC3408">
        <w:rPr>
          <w:rStyle w:val="Char0"/>
          <w:rtl/>
        </w:rPr>
        <w:t>‌تا</w:t>
      </w:r>
      <w:r w:rsidRPr="00C64670">
        <w:rPr>
          <w:rStyle w:val="Char0"/>
          <w:rtl/>
        </w:rPr>
        <w:t>.</w:t>
      </w:r>
    </w:p>
    <w:p w:rsidR="00A85E28" w:rsidRPr="00C64670" w:rsidRDefault="00D33D09" w:rsidP="007B25EB">
      <w:pPr>
        <w:widowControl/>
        <w:numPr>
          <w:ilvl w:val="0"/>
          <w:numId w:val="1"/>
        </w:numPr>
        <w:spacing w:line="240" w:lineRule="auto"/>
        <w:ind w:left="641" w:hanging="357"/>
        <w:contextualSpacing/>
        <w:jc w:val="both"/>
        <w:rPr>
          <w:rStyle w:val="Char0"/>
        </w:rPr>
      </w:pPr>
      <w:r w:rsidRPr="00FC3408">
        <w:rPr>
          <w:rStyle w:val="Char0"/>
          <w:rFonts w:hint="cs"/>
          <w:rtl/>
        </w:rPr>
        <w:t>همو، تاریخ الفقه الاسلامی، بیروت، دار النهضة العربیة، بی</w:t>
      </w:r>
      <w:r w:rsidRPr="00FC3408">
        <w:rPr>
          <w:rStyle w:val="Char0"/>
          <w:rFonts w:hint="cs"/>
          <w:rtl/>
        </w:rPr>
        <w:softHyphen/>
        <w:t>تا</w:t>
      </w:r>
      <w:r w:rsidRPr="00C64670">
        <w:rPr>
          <w:rStyle w:val="Char0"/>
          <w:rFonts w:hint="cs"/>
          <w:rtl/>
        </w:rPr>
        <w:t>.</w:t>
      </w:r>
    </w:p>
    <w:p w:rsidR="00A85E28" w:rsidRPr="00C64670" w:rsidRDefault="00873B84" w:rsidP="007B25EB">
      <w:pPr>
        <w:widowControl/>
        <w:numPr>
          <w:ilvl w:val="0"/>
          <w:numId w:val="1"/>
        </w:numPr>
        <w:spacing w:line="240" w:lineRule="auto"/>
        <w:ind w:left="641" w:hanging="357"/>
        <w:contextualSpacing/>
        <w:jc w:val="both"/>
        <w:rPr>
          <w:rStyle w:val="Char0"/>
        </w:rPr>
      </w:pPr>
      <w:r w:rsidRPr="00FC3408">
        <w:rPr>
          <w:rStyle w:val="Char0"/>
          <w:rFonts w:hint="cs"/>
          <w:rtl/>
        </w:rPr>
        <w:t>بزار،</w:t>
      </w:r>
      <w:r w:rsidRPr="00FC3408">
        <w:rPr>
          <w:rStyle w:val="Char0"/>
          <w:rtl/>
        </w:rPr>
        <w:t xml:space="preserve"> </w:t>
      </w:r>
      <w:r w:rsidRPr="00FC3408">
        <w:rPr>
          <w:rStyle w:val="Char0"/>
          <w:rFonts w:hint="cs"/>
          <w:rtl/>
        </w:rPr>
        <w:t>ابوبکر</w:t>
      </w:r>
      <w:r w:rsidRPr="00FC3408">
        <w:rPr>
          <w:rStyle w:val="Char0"/>
          <w:rtl/>
        </w:rPr>
        <w:t xml:space="preserve"> </w:t>
      </w:r>
      <w:r w:rsidRPr="00FC3408">
        <w:rPr>
          <w:rStyle w:val="Char0"/>
          <w:rFonts w:hint="cs"/>
          <w:rtl/>
        </w:rPr>
        <w:t>أحمد</w:t>
      </w:r>
      <w:r w:rsidRPr="00FC3408">
        <w:rPr>
          <w:rStyle w:val="Char0"/>
          <w:rtl/>
        </w:rPr>
        <w:t xml:space="preserve"> </w:t>
      </w:r>
      <w:r w:rsidRPr="00FC3408">
        <w:rPr>
          <w:rStyle w:val="Char0"/>
          <w:rFonts w:hint="cs"/>
          <w:rtl/>
        </w:rPr>
        <w:t>بن</w:t>
      </w:r>
      <w:r w:rsidRPr="00FC3408">
        <w:rPr>
          <w:rStyle w:val="Char0"/>
          <w:rtl/>
        </w:rPr>
        <w:t xml:space="preserve"> </w:t>
      </w:r>
      <w:r w:rsidRPr="00FC3408">
        <w:rPr>
          <w:rStyle w:val="Char0"/>
          <w:rFonts w:hint="cs"/>
          <w:rtl/>
        </w:rPr>
        <w:t>عمرو</w:t>
      </w:r>
      <w:r w:rsidRPr="00FC3408">
        <w:rPr>
          <w:rStyle w:val="Char0"/>
          <w:rtl/>
        </w:rPr>
        <w:t xml:space="preserve"> </w:t>
      </w:r>
      <w:r w:rsidRPr="00FC3408">
        <w:rPr>
          <w:rStyle w:val="Char0"/>
          <w:rFonts w:hint="cs"/>
          <w:rtl/>
        </w:rPr>
        <w:t>بن</w:t>
      </w:r>
      <w:r w:rsidRPr="00FC3408">
        <w:rPr>
          <w:rStyle w:val="Char0"/>
          <w:rtl/>
        </w:rPr>
        <w:t xml:space="preserve"> </w:t>
      </w:r>
      <w:r w:rsidRPr="00FC3408">
        <w:rPr>
          <w:rStyle w:val="Char0"/>
          <w:rFonts w:hint="cs"/>
          <w:rtl/>
        </w:rPr>
        <w:t>عبدالخالق،</w:t>
      </w:r>
      <w:r w:rsidRPr="00FC3408">
        <w:rPr>
          <w:rStyle w:val="Char0"/>
          <w:rtl/>
        </w:rPr>
        <w:t xml:space="preserve"> </w:t>
      </w:r>
      <w:r w:rsidRPr="00FC3408">
        <w:rPr>
          <w:rStyle w:val="Char0"/>
          <w:rFonts w:hint="cs"/>
          <w:rtl/>
        </w:rPr>
        <w:t>المسند،</w:t>
      </w:r>
      <w:r w:rsidRPr="00FC3408">
        <w:rPr>
          <w:rStyle w:val="Char0"/>
          <w:rtl/>
        </w:rPr>
        <w:t xml:space="preserve"> </w:t>
      </w:r>
      <w:r w:rsidRPr="00FC3408">
        <w:rPr>
          <w:rStyle w:val="Char0"/>
          <w:rFonts w:hint="cs"/>
          <w:rtl/>
        </w:rPr>
        <w:t>تحقیق</w:t>
      </w:r>
      <w:r w:rsidRPr="00FC3408">
        <w:rPr>
          <w:rStyle w:val="Char0"/>
          <w:rtl/>
        </w:rPr>
        <w:t xml:space="preserve">: </w:t>
      </w:r>
      <w:r w:rsidRPr="00FC3408">
        <w:rPr>
          <w:rStyle w:val="Char0"/>
          <w:rFonts w:hint="cs"/>
          <w:rtl/>
        </w:rPr>
        <w:t>محفوظ</w:t>
      </w:r>
      <w:r w:rsidRPr="00FC3408">
        <w:rPr>
          <w:rStyle w:val="Char0"/>
          <w:rtl/>
        </w:rPr>
        <w:t xml:space="preserve"> </w:t>
      </w:r>
      <w:r w:rsidRPr="00FC3408">
        <w:rPr>
          <w:rStyle w:val="Char0"/>
          <w:rFonts w:hint="cs"/>
          <w:rtl/>
        </w:rPr>
        <w:t>الرحمن</w:t>
      </w:r>
      <w:r w:rsidRPr="00FC3408">
        <w:rPr>
          <w:rStyle w:val="Char0"/>
          <w:rtl/>
        </w:rPr>
        <w:t xml:space="preserve"> </w:t>
      </w:r>
      <w:r w:rsidRPr="00FC3408">
        <w:rPr>
          <w:rStyle w:val="Char0"/>
          <w:rFonts w:hint="cs"/>
          <w:rtl/>
        </w:rPr>
        <w:t>زین</w:t>
      </w:r>
      <w:r w:rsidRPr="00FC3408">
        <w:rPr>
          <w:rStyle w:val="Char0"/>
          <w:rtl/>
        </w:rPr>
        <w:t xml:space="preserve"> </w:t>
      </w:r>
      <w:r w:rsidRPr="00FC3408">
        <w:rPr>
          <w:rStyle w:val="Char0"/>
          <w:rFonts w:hint="cs"/>
          <w:rtl/>
        </w:rPr>
        <w:t>الله، بیروت</w:t>
      </w:r>
      <w:r w:rsidRPr="00FC3408">
        <w:rPr>
          <w:rStyle w:val="Char0"/>
          <w:rtl/>
        </w:rPr>
        <w:t xml:space="preserve">- </w:t>
      </w:r>
      <w:r w:rsidRPr="00FC3408">
        <w:rPr>
          <w:rStyle w:val="Char0"/>
          <w:rFonts w:hint="cs"/>
          <w:rtl/>
        </w:rPr>
        <w:t>المدینه،</w:t>
      </w:r>
      <w:r w:rsidRPr="00FC3408">
        <w:rPr>
          <w:rStyle w:val="Char0"/>
          <w:rtl/>
        </w:rPr>
        <w:t xml:space="preserve"> </w:t>
      </w:r>
      <w:r w:rsidRPr="00FC3408">
        <w:rPr>
          <w:rStyle w:val="Char0"/>
          <w:rFonts w:hint="cs"/>
          <w:rtl/>
        </w:rPr>
        <w:t>المؤسسه</w:t>
      </w:r>
      <w:r w:rsidRPr="00FC3408">
        <w:rPr>
          <w:rStyle w:val="Char0"/>
          <w:rtl/>
        </w:rPr>
        <w:t xml:space="preserve"> </w:t>
      </w:r>
      <w:r w:rsidRPr="00FC3408">
        <w:rPr>
          <w:rStyle w:val="Char0"/>
          <w:rFonts w:hint="cs"/>
          <w:rtl/>
        </w:rPr>
        <w:t>علوم</w:t>
      </w:r>
      <w:r w:rsidRPr="00FC3408">
        <w:rPr>
          <w:rStyle w:val="Char0"/>
          <w:rtl/>
        </w:rPr>
        <w:t xml:space="preserve"> </w:t>
      </w:r>
      <w:r w:rsidRPr="00FC3408">
        <w:rPr>
          <w:rStyle w:val="Char0"/>
          <w:rFonts w:hint="cs"/>
          <w:rtl/>
        </w:rPr>
        <w:t>القرآن</w:t>
      </w:r>
      <w:r w:rsidRPr="00FC3408">
        <w:rPr>
          <w:rStyle w:val="Char0"/>
          <w:rtl/>
        </w:rPr>
        <w:t xml:space="preserve"> </w:t>
      </w:r>
      <w:r w:rsidRPr="00FC3408">
        <w:rPr>
          <w:rStyle w:val="Char0"/>
          <w:rFonts w:hint="cs"/>
          <w:rtl/>
        </w:rPr>
        <w:t>و</w:t>
      </w:r>
      <w:r w:rsidRPr="00FC3408">
        <w:rPr>
          <w:rStyle w:val="Char0"/>
          <w:rtl/>
        </w:rPr>
        <w:t xml:space="preserve"> </w:t>
      </w:r>
      <w:r w:rsidRPr="00FC3408">
        <w:rPr>
          <w:rStyle w:val="Char0"/>
          <w:rFonts w:hint="cs"/>
          <w:rtl/>
        </w:rPr>
        <w:t>مکتبه</w:t>
      </w:r>
      <w:r w:rsidRPr="00FC3408">
        <w:rPr>
          <w:rStyle w:val="Char0"/>
          <w:rtl/>
        </w:rPr>
        <w:t xml:space="preserve"> </w:t>
      </w:r>
      <w:r w:rsidRPr="00FC3408">
        <w:rPr>
          <w:rStyle w:val="Char0"/>
          <w:rFonts w:hint="cs"/>
          <w:rtl/>
        </w:rPr>
        <w:t>العلوم</w:t>
      </w:r>
      <w:r w:rsidRPr="00FC3408">
        <w:rPr>
          <w:rStyle w:val="Char0"/>
          <w:rtl/>
        </w:rPr>
        <w:t xml:space="preserve"> </w:t>
      </w:r>
      <w:r w:rsidRPr="00FC3408">
        <w:rPr>
          <w:rStyle w:val="Char0"/>
          <w:rFonts w:hint="cs"/>
          <w:rtl/>
        </w:rPr>
        <w:t>و</w:t>
      </w:r>
      <w:r w:rsidRPr="00FC3408">
        <w:rPr>
          <w:rStyle w:val="Char0"/>
          <w:rtl/>
        </w:rPr>
        <w:t xml:space="preserve"> </w:t>
      </w:r>
      <w:r w:rsidRPr="00FC3408">
        <w:rPr>
          <w:rStyle w:val="Char0"/>
          <w:rFonts w:hint="cs"/>
          <w:rtl/>
        </w:rPr>
        <w:t>الحکم،</w:t>
      </w:r>
      <w:r w:rsidRPr="00FC3408">
        <w:rPr>
          <w:rStyle w:val="Char0"/>
          <w:rtl/>
        </w:rPr>
        <w:t xml:space="preserve"> 1409 </w:t>
      </w:r>
      <w:r w:rsidRPr="00FC3408">
        <w:rPr>
          <w:rStyle w:val="Char0"/>
          <w:rFonts w:hint="cs"/>
          <w:rtl/>
        </w:rPr>
        <w:t>هـ</w:t>
      </w:r>
      <w:r w:rsidRPr="00C64670">
        <w:rPr>
          <w:rStyle w:val="Char0"/>
          <w:rFonts w:hint="cs"/>
          <w:rtl/>
        </w:rPr>
        <w:t>.</w:t>
      </w:r>
    </w:p>
    <w:p w:rsidR="00A85E28" w:rsidRPr="00C64670" w:rsidRDefault="00873B84" w:rsidP="007B25EB">
      <w:pPr>
        <w:widowControl/>
        <w:numPr>
          <w:ilvl w:val="0"/>
          <w:numId w:val="1"/>
        </w:numPr>
        <w:spacing w:line="240" w:lineRule="auto"/>
        <w:ind w:left="641" w:hanging="357"/>
        <w:contextualSpacing/>
        <w:jc w:val="both"/>
        <w:rPr>
          <w:rStyle w:val="Char0"/>
        </w:rPr>
      </w:pPr>
      <w:r w:rsidRPr="00FC3408">
        <w:rPr>
          <w:rStyle w:val="Char0"/>
          <w:rFonts w:hint="cs"/>
          <w:rtl/>
        </w:rPr>
        <w:t>بغوی، مح</w:t>
      </w:r>
      <w:r w:rsidR="00DF08BB" w:rsidRPr="00FC3408">
        <w:rPr>
          <w:rStyle w:val="Char0"/>
          <w:rFonts w:hint="cs"/>
          <w:rtl/>
        </w:rPr>
        <w:t>یی</w:t>
      </w:r>
      <w:r w:rsidRPr="00FC3408">
        <w:rPr>
          <w:rStyle w:val="Char0"/>
          <w:rtl/>
        </w:rPr>
        <w:t xml:space="preserve"> </w:t>
      </w:r>
      <w:r w:rsidRPr="00FC3408">
        <w:rPr>
          <w:rStyle w:val="Char0"/>
          <w:rFonts w:hint="cs"/>
          <w:rtl/>
        </w:rPr>
        <w:t>السنه</w:t>
      </w:r>
      <w:r w:rsidR="006663C7">
        <w:rPr>
          <w:rStyle w:val="Char0"/>
          <w:rtl/>
        </w:rPr>
        <w:t xml:space="preserve">، </w:t>
      </w:r>
      <w:r w:rsidRPr="00FC3408">
        <w:rPr>
          <w:rStyle w:val="Char0"/>
          <w:rFonts w:hint="cs"/>
          <w:rtl/>
        </w:rPr>
        <w:t>أبو</w:t>
      </w:r>
      <w:r w:rsidRPr="00FC3408">
        <w:rPr>
          <w:rStyle w:val="Char0"/>
          <w:rtl/>
        </w:rPr>
        <w:t xml:space="preserve"> </w:t>
      </w:r>
      <w:r w:rsidRPr="00FC3408">
        <w:rPr>
          <w:rStyle w:val="Char0"/>
          <w:rFonts w:hint="cs"/>
          <w:rtl/>
        </w:rPr>
        <w:t>محمد</w:t>
      </w:r>
      <w:r w:rsidRPr="00FC3408">
        <w:rPr>
          <w:rStyle w:val="Char0"/>
          <w:rtl/>
        </w:rPr>
        <w:t xml:space="preserve"> </w:t>
      </w:r>
      <w:r w:rsidRPr="00FC3408">
        <w:rPr>
          <w:rStyle w:val="Char0"/>
          <w:rFonts w:hint="cs"/>
          <w:rtl/>
        </w:rPr>
        <w:t>الحس</w:t>
      </w:r>
      <w:r w:rsidR="00DF08BB" w:rsidRPr="00FC3408">
        <w:rPr>
          <w:rStyle w:val="Char0"/>
          <w:rFonts w:hint="cs"/>
          <w:rtl/>
        </w:rPr>
        <w:t>ی</w:t>
      </w:r>
      <w:r w:rsidRPr="00FC3408">
        <w:rPr>
          <w:rStyle w:val="Char0"/>
          <w:rFonts w:hint="cs"/>
          <w:rtl/>
        </w:rPr>
        <w:t>ن</w:t>
      </w:r>
      <w:r w:rsidRPr="00FC3408">
        <w:rPr>
          <w:rStyle w:val="Char0"/>
          <w:rtl/>
        </w:rPr>
        <w:t xml:space="preserve"> </w:t>
      </w:r>
      <w:r w:rsidRPr="00FC3408">
        <w:rPr>
          <w:rStyle w:val="Char0"/>
          <w:rFonts w:hint="cs"/>
          <w:rtl/>
        </w:rPr>
        <w:t>بن</w:t>
      </w:r>
      <w:r w:rsidRPr="00FC3408">
        <w:rPr>
          <w:rStyle w:val="Char0"/>
          <w:rtl/>
        </w:rPr>
        <w:t xml:space="preserve"> </w:t>
      </w:r>
      <w:r w:rsidRPr="00FC3408">
        <w:rPr>
          <w:rStyle w:val="Char0"/>
          <w:rFonts w:hint="cs"/>
          <w:rtl/>
        </w:rPr>
        <w:t>مسعود</w:t>
      </w:r>
      <w:r w:rsidRPr="00FC3408">
        <w:rPr>
          <w:rStyle w:val="Char0"/>
          <w:rtl/>
        </w:rPr>
        <w:t xml:space="preserve"> </w:t>
      </w:r>
      <w:r w:rsidRPr="00FC3408">
        <w:rPr>
          <w:rStyle w:val="Char0"/>
          <w:rFonts w:hint="cs"/>
          <w:rtl/>
        </w:rPr>
        <w:t>البغو</w:t>
      </w:r>
      <w:r w:rsidR="00DF08BB" w:rsidRPr="00FC3408">
        <w:rPr>
          <w:rStyle w:val="Char0"/>
          <w:rFonts w:hint="cs"/>
          <w:rtl/>
        </w:rPr>
        <w:t>ی</w:t>
      </w:r>
      <w:r w:rsidRPr="00FC3408">
        <w:rPr>
          <w:rStyle w:val="Char0"/>
          <w:rFonts w:hint="cs"/>
          <w:rtl/>
        </w:rPr>
        <w:t>، معالم</w:t>
      </w:r>
      <w:r w:rsidRPr="00FC3408">
        <w:rPr>
          <w:rStyle w:val="Char0"/>
          <w:rtl/>
        </w:rPr>
        <w:t xml:space="preserve"> </w:t>
      </w:r>
      <w:r w:rsidRPr="00FC3408">
        <w:rPr>
          <w:rStyle w:val="Char0"/>
          <w:rFonts w:hint="cs"/>
          <w:rtl/>
        </w:rPr>
        <w:t>التنزيل، المحقق</w:t>
      </w:r>
      <w:r w:rsidRPr="00FC3408">
        <w:rPr>
          <w:rStyle w:val="Char0"/>
          <w:rtl/>
        </w:rPr>
        <w:t xml:space="preserve">: </w:t>
      </w:r>
      <w:r w:rsidRPr="00FC3408">
        <w:rPr>
          <w:rStyle w:val="Char0"/>
          <w:rFonts w:hint="cs"/>
          <w:rtl/>
        </w:rPr>
        <w:t>حققه</w:t>
      </w:r>
      <w:r w:rsidRPr="00FC3408">
        <w:rPr>
          <w:rStyle w:val="Char0"/>
          <w:rtl/>
        </w:rPr>
        <w:t xml:space="preserve"> </w:t>
      </w:r>
      <w:r w:rsidRPr="00FC3408">
        <w:rPr>
          <w:rStyle w:val="Char0"/>
          <w:rFonts w:hint="cs"/>
          <w:rtl/>
        </w:rPr>
        <w:t>وخرج</w:t>
      </w:r>
      <w:r w:rsidRPr="00FC3408">
        <w:rPr>
          <w:rStyle w:val="Char0"/>
          <w:rtl/>
        </w:rPr>
        <w:t xml:space="preserve"> </w:t>
      </w:r>
      <w:r w:rsidRPr="00FC3408">
        <w:rPr>
          <w:rStyle w:val="Char0"/>
          <w:rFonts w:hint="cs"/>
          <w:rtl/>
        </w:rPr>
        <w:t>أحاد</w:t>
      </w:r>
      <w:r w:rsidR="00DF08BB" w:rsidRPr="00FC3408">
        <w:rPr>
          <w:rStyle w:val="Char0"/>
          <w:rFonts w:hint="cs"/>
          <w:rtl/>
        </w:rPr>
        <w:t>ی</w:t>
      </w:r>
      <w:r w:rsidRPr="00FC3408">
        <w:rPr>
          <w:rStyle w:val="Char0"/>
          <w:rFonts w:hint="cs"/>
          <w:rtl/>
        </w:rPr>
        <w:t>ثه</w:t>
      </w:r>
      <w:r w:rsidRPr="00FC3408">
        <w:rPr>
          <w:rStyle w:val="Char0"/>
          <w:rtl/>
        </w:rPr>
        <w:t xml:space="preserve"> </w:t>
      </w:r>
      <w:r w:rsidRPr="00FC3408">
        <w:rPr>
          <w:rStyle w:val="Char0"/>
          <w:rFonts w:hint="cs"/>
          <w:rtl/>
        </w:rPr>
        <w:t>محمد</w:t>
      </w:r>
      <w:r w:rsidRPr="00FC3408">
        <w:rPr>
          <w:rStyle w:val="Char0"/>
          <w:rtl/>
        </w:rPr>
        <w:t xml:space="preserve"> </w:t>
      </w:r>
      <w:r w:rsidRPr="00FC3408">
        <w:rPr>
          <w:rStyle w:val="Char0"/>
          <w:rFonts w:hint="cs"/>
          <w:rtl/>
        </w:rPr>
        <w:t>عبد</w:t>
      </w:r>
      <w:r w:rsidRPr="00FC3408">
        <w:rPr>
          <w:rStyle w:val="Char0"/>
          <w:rtl/>
        </w:rPr>
        <w:t xml:space="preserve"> </w:t>
      </w:r>
      <w:r w:rsidRPr="00FC3408">
        <w:rPr>
          <w:rStyle w:val="Char0"/>
          <w:rFonts w:hint="cs"/>
          <w:rtl/>
        </w:rPr>
        <w:t>الله</w:t>
      </w:r>
      <w:r w:rsidRPr="00FC3408">
        <w:rPr>
          <w:rStyle w:val="Char0"/>
          <w:rtl/>
        </w:rPr>
        <w:t xml:space="preserve"> </w:t>
      </w:r>
      <w:r w:rsidRPr="00FC3408">
        <w:rPr>
          <w:rStyle w:val="Char0"/>
          <w:rFonts w:hint="cs"/>
          <w:rtl/>
        </w:rPr>
        <w:t>النمر</w:t>
      </w:r>
      <w:r w:rsidRPr="00FC3408">
        <w:rPr>
          <w:rStyle w:val="Char0"/>
          <w:rtl/>
        </w:rPr>
        <w:t xml:space="preserve"> - </w:t>
      </w:r>
      <w:r w:rsidRPr="00FC3408">
        <w:rPr>
          <w:rStyle w:val="Char0"/>
          <w:rFonts w:hint="cs"/>
          <w:rtl/>
        </w:rPr>
        <w:t>عثمان</w:t>
      </w:r>
      <w:r w:rsidRPr="00FC3408">
        <w:rPr>
          <w:rStyle w:val="Char0"/>
          <w:rtl/>
        </w:rPr>
        <w:t xml:space="preserve"> </w:t>
      </w:r>
      <w:r w:rsidRPr="00FC3408">
        <w:rPr>
          <w:rStyle w:val="Char0"/>
          <w:rFonts w:hint="cs"/>
          <w:rtl/>
        </w:rPr>
        <w:t>جمعه</w:t>
      </w:r>
      <w:r w:rsidRPr="00FC3408">
        <w:rPr>
          <w:rStyle w:val="Char0"/>
          <w:rtl/>
        </w:rPr>
        <w:t xml:space="preserve"> </w:t>
      </w:r>
      <w:r w:rsidRPr="00FC3408">
        <w:rPr>
          <w:rStyle w:val="Char0"/>
          <w:rFonts w:hint="cs"/>
          <w:rtl/>
        </w:rPr>
        <w:t>ضم</w:t>
      </w:r>
      <w:r w:rsidR="00DF08BB" w:rsidRPr="00FC3408">
        <w:rPr>
          <w:rStyle w:val="Char0"/>
          <w:rFonts w:hint="cs"/>
          <w:rtl/>
        </w:rPr>
        <w:t>ی</w:t>
      </w:r>
      <w:r w:rsidRPr="00FC3408">
        <w:rPr>
          <w:rStyle w:val="Char0"/>
          <w:rFonts w:hint="cs"/>
          <w:rtl/>
        </w:rPr>
        <w:t>ر</w:t>
      </w:r>
      <w:r w:rsidR="00DF08BB" w:rsidRPr="00FC3408">
        <w:rPr>
          <w:rStyle w:val="Char0"/>
          <w:rFonts w:hint="cs"/>
          <w:rtl/>
        </w:rPr>
        <w:t>ی</w:t>
      </w:r>
      <w:r w:rsidRPr="00FC3408">
        <w:rPr>
          <w:rStyle w:val="Char0"/>
          <w:rFonts w:hint="cs"/>
          <w:rtl/>
        </w:rPr>
        <w:t>ه</w:t>
      </w:r>
      <w:r w:rsidRPr="00FC3408">
        <w:rPr>
          <w:rStyle w:val="Char0"/>
          <w:rtl/>
        </w:rPr>
        <w:t xml:space="preserve"> - </w:t>
      </w:r>
      <w:r w:rsidRPr="00FC3408">
        <w:rPr>
          <w:rStyle w:val="Char0"/>
          <w:rFonts w:hint="cs"/>
          <w:rtl/>
        </w:rPr>
        <w:t>سل</w:t>
      </w:r>
      <w:r w:rsidR="00DF08BB" w:rsidRPr="00FC3408">
        <w:rPr>
          <w:rStyle w:val="Char0"/>
          <w:rFonts w:hint="cs"/>
          <w:rtl/>
        </w:rPr>
        <w:t>ی</w:t>
      </w:r>
      <w:r w:rsidRPr="00FC3408">
        <w:rPr>
          <w:rStyle w:val="Char0"/>
          <w:rFonts w:hint="cs"/>
          <w:rtl/>
        </w:rPr>
        <w:t>مان</w:t>
      </w:r>
      <w:r w:rsidRPr="00FC3408">
        <w:rPr>
          <w:rStyle w:val="Char0"/>
          <w:rtl/>
        </w:rPr>
        <w:t xml:space="preserve"> </w:t>
      </w:r>
      <w:r w:rsidRPr="00FC3408">
        <w:rPr>
          <w:rStyle w:val="Char0"/>
          <w:rFonts w:hint="cs"/>
          <w:rtl/>
        </w:rPr>
        <w:t>مسلم</w:t>
      </w:r>
      <w:r w:rsidRPr="00FC3408">
        <w:rPr>
          <w:rStyle w:val="Char0"/>
          <w:rtl/>
        </w:rPr>
        <w:t xml:space="preserve"> </w:t>
      </w:r>
      <w:r w:rsidRPr="00FC3408">
        <w:rPr>
          <w:rStyle w:val="Char0"/>
          <w:rFonts w:hint="cs"/>
          <w:rtl/>
        </w:rPr>
        <w:t>الحرش، دار</w:t>
      </w:r>
      <w:r w:rsidRPr="00FC3408">
        <w:rPr>
          <w:rStyle w:val="Char0"/>
          <w:rtl/>
        </w:rPr>
        <w:t xml:space="preserve"> </w:t>
      </w:r>
      <w:r w:rsidRPr="00FC3408">
        <w:rPr>
          <w:rStyle w:val="Char0"/>
          <w:rFonts w:hint="cs"/>
          <w:rtl/>
        </w:rPr>
        <w:t>ط</w:t>
      </w:r>
      <w:r w:rsidR="00DF08BB" w:rsidRPr="00FC3408">
        <w:rPr>
          <w:rStyle w:val="Char0"/>
          <w:rFonts w:hint="cs"/>
          <w:rtl/>
        </w:rPr>
        <w:t>ی</w:t>
      </w:r>
      <w:r w:rsidRPr="00FC3408">
        <w:rPr>
          <w:rStyle w:val="Char0"/>
          <w:rFonts w:hint="cs"/>
          <w:rtl/>
        </w:rPr>
        <w:t>به</w:t>
      </w:r>
      <w:r w:rsidRPr="00FC3408">
        <w:rPr>
          <w:rStyle w:val="Char0"/>
          <w:rtl/>
        </w:rPr>
        <w:t xml:space="preserve"> </w:t>
      </w:r>
      <w:r w:rsidRPr="00FC3408">
        <w:rPr>
          <w:rStyle w:val="Char0"/>
          <w:rFonts w:hint="cs"/>
          <w:rtl/>
        </w:rPr>
        <w:t>للنشر</w:t>
      </w:r>
      <w:r w:rsidRPr="00FC3408">
        <w:rPr>
          <w:rStyle w:val="Char0"/>
          <w:rtl/>
        </w:rPr>
        <w:t xml:space="preserve"> </w:t>
      </w:r>
      <w:r w:rsidRPr="00FC3408">
        <w:rPr>
          <w:rStyle w:val="Char0"/>
          <w:rFonts w:hint="cs"/>
          <w:rtl/>
        </w:rPr>
        <w:t>والتوز</w:t>
      </w:r>
      <w:r w:rsidR="00DF08BB" w:rsidRPr="00FC3408">
        <w:rPr>
          <w:rStyle w:val="Char0"/>
          <w:rFonts w:hint="cs"/>
          <w:rtl/>
        </w:rPr>
        <w:t>ی</w:t>
      </w:r>
      <w:r w:rsidRPr="00FC3408">
        <w:rPr>
          <w:rStyle w:val="Char0"/>
          <w:rFonts w:hint="cs"/>
          <w:rtl/>
        </w:rPr>
        <w:t>ع، چهارم، 1417هـ</w:t>
      </w:r>
      <w:r w:rsidRPr="00C64670">
        <w:rPr>
          <w:rStyle w:val="Char0"/>
          <w:rFonts w:hint="cs"/>
          <w:rtl/>
        </w:rPr>
        <w:t>.</w:t>
      </w:r>
    </w:p>
    <w:p w:rsidR="00A85E28" w:rsidRPr="00C64670" w:rsidRDefault="00873B84" w:rsidP="007B25EB">
      <w:pPr>
        <w:widowControl/>
        <w:numPr>
          <w:ilvl w:val="0"/>
          <w:numId w:val="1"/>
        </w:numPr>
        <w:spacing w:line="240" w:lineRule="auto"/>
        <w:ind w:left="641" w:hanging="357"/>
        <w:contextualSpacing/>
        <w:jc w:val="both"/>
        <w:rPr>
          <w:rStyle w:val="Char0"/>
        </w:rPr>
      </w:pPr>
      <w:r w:rsidRPr="00FC3408">
        <w:rPr>
          <w:rStyle w:val="Char0"/>
          <w:rFonts w:hint="cs"/>
          <w:rtl/>
        </w:rPr>
        <w:t>بغوی، ابوالقاسم، حديث</w:t>
      </w:r>
      <w:r w:rsidRPr="00FC3408">
        <w:rPr>
          <w:rStyle w:val="Char0"/>
          <w:rtl/>
        </w:rPr>
        <w:t xml:space="preserve"> </w:t>
      </w:r>
      <w:r w:rsidRPr="00FC3408">
        <w:rPr>
          <w:rStyle w:val="Char0"/>
          <w:rFonts w:hint="cs"/>
          <w:rtl/>
        </w:rPr>
        <w:t>مصعب</w:t>
      </w:r>
      <w:r w:rsidRPr="00FC3408">
        <w:rPr>
          <w:rStyle w:val="Char0"/>
          <w:rtl/>
        </w:rPr>
        <w:t xml:space="preserve"> </w:t>
      </w:r>
      <w:r w:rsidRPr="00FC3408">
        <w:rPr>
          <w:rStyle w:val="Char0"/>
          <w:rFonts w:hint="cs"/>
          <w:rtl/>
        </w:rPr>
        <w:t>بن</w:t>
      </w:r>
      <w:r w:rsidRPr="00FC3408">
        <w:rPr>
          <w:rStyle w:val="Char0"/>
          <w:rtl/>
        </w:rPr>
        <w:t xml:space="preserve"> </w:t>
      </w:r>
      <w:r w:rsidRPr="00FC3408">
        <w:rPr>
          <w:rStyle w:val="Char0"/>
          <w:rFonts w:hint="cs"/>
          <w:rtl/>
        </w:rPr>
        <w:t>عبد</w:t>
      </w:r>
      <w:r w:rsidRPr="00FC3408">
        <w:rPr>
          <w:rStyle w:val="Char0"/>
          <w:rtl/>
        </w:rPr>
        <w:t xml:space="preserve"> </w:t>
      </w:r>
      <w:r w:rsidRPr="00FC3408">
        <w:rPr>
          <w:rStyle w:val="Char0"/>
          <w:rFonts w:hint="cs"/>
          <w:rtl/>
        </w:rPr>
        <w:t>الله</w:t>
      </w:r>
      <w:r w:rsidRPr="00FC3408">
        <w:rPr>
          <w:rStyle w:val="Char0"/>
          <w:rtl/>
        </w:rPr>
        <w:t xml:space="preserve"> </w:t>
      </w:r>
      <w:r w:rsidRPr="00FC3408">
        <w:rPr>
          <w:rStyle w:val="Char0"/>
          <w:rFonts w:hint="cs"/>
          <w:rtl/>
        </w:rPr>
        <w:t>الزبيري، تحق</w:t>
      </w:r>
      <w:r w:rsidR="00DF08BB" w:rsidRPr="00FC3408">
        <w:rPr>
          <w:rStyle w:val="Char0"/>
          <w:rFonts w:hint="cs"/>
          <w:rtl/>
        </w:rPr>
        <w:t>ی</w:t>
      </w:r>
      <w:r w:rsidRPr="00FC3408">
        <w:rPr>
          <w:rStyle w:val="Char0"/>
          <w:rFonts w:hint="cs"/>
          <w:rtl/>
        </w:rPr>
        <w:t>ق</w:t>
      </w:r>
      <w:r w:rsidRPr="00FC3408">
        <w:rPr>
          <w:rStyle w:val="Char0"/>
          <w:rtl/>
        </w:rPr>
        <w:t xml:space="preserve"> </w:t>
      </w:r>
      <w:r w:rsidRPr="00FC3408">
        <w:rPr>
          <w:rStyle w:val="Char0"/>
          <w:rFonts w:hint="cs"/>
          <w:rtl/>
        </w:rPr>
        <w:t>صالح</w:t>
      </w:r>
      <w:r w:rsidRPr="00FC3408">
        <w:rPr>
          <w:rStyle w:val="Char0"/>
          <w:rtl/>
        </w:rPr>
        <w:t xml:space="preserve"> </w:t>
      </w:r>
      <w:r w:rsidRPr="00FC3408">
        <w:rPr>
          <w:rStyle w:val="Char0"/>
          <w:rFonts w:hint="cs"/>
          <w:rtl/>
        </w:rPr>
        <w:t>عثمان</w:t>
      </w:r>
      <w:r w:rsidRPr="00FC3408">
        <w:rPr>
          <w:rStyle w:val="Char0"/>
          <w:rtl/>
        </w:rPr>
        <w:t xml:space="preserve"> </w:t>
      </w:r>
      <w:r w:rsidRPr="00FC3408">
        <w:rPr>
          <w:rStyle w:val="Char0"/>
          <w:rFonts w:hint="cs"/>
          <w:rtl/>
        </w:rPr>
        <w:t>اللحام، اردن، الناشر</w:t>
      </w:r>
      <w:r w:rsidRPr="00FC3408">
        <w:rPr>
          <w:rStyle w:val="Char0"/>
          <w:rtl/>
        </w:rPr>
        <w:t xml:space="preserve"> </w:t>
      </w:r>
      <w:r w:rsidRPr="00FC3408">
        <w:rPr>
          <w:rStyle w:val="Char0"/>
          <w:rFonts w:hint="cs"/>
          <w:rtl/>
        </w:rPr>
        <w:t>الدار</w:t>
      </w:r>
      <w:r w:rsidRPr="00FC3408">
        <w:rPr>
          <w:rStyle w:val="Char0"/>
          <w:rtl/>
        </w:rPr>
        <w:t xml:space="preserve"> </w:t>
      </w:r>
      <w:r w:rsidR="00C41B81" w:rsidRPr="00FC3408">
        <w:rPr>
          <w:rStyle w:val="Char0"/>
          <w:rFonts w:hint="cs"/>
          <w:rtl/>
        </w:rPr>
        <w:t>العثمان</w:t>
      </w:r>
      <w:r w:rsidR="00DF08BB" w:rsidRPr="00FC3408">
        <w:rPr>
          <w:rStyle w:val="Char0"/>
          <w:rFonts w:hint="cs"/>
          <w:rtl/>
        </w:rPr>
        <w:t>ی</w:t>
      </w:r>
      <w:r w:rsidR="00C41B81" w:rsidRPr="00FC3408">
        <w:rPr>
          <w:rStyle w:val="Char0"/>
          <w:rFonts w:hint="cs"/>
          <w:rtl/>
        </w:rPr>
        <w:t>ه</w:t>
      </w:r>
      <w:r w:rsidRPr="00FC3408">
        <w:rPr>
          <w:rStyle w:val="Char0"/>
          <w:rFonts w:hint="cs"/>
          <w:rtl/>
        </w:rPr>
        <w:t>،</w:t>
      </w:r>
      <w:r w:rsidRPr="00FC3408">
        <w:rPr>
          <w:rStyle w:val="Char0"/>
          <w:rtl/>
        </w:rPr>
        <w:t xml:space="preserve"> 1424</w:t>
      </w:r>
      <w:r w:rsidRPr="00FC3408">
        <w:rPr>
          <w:rStyle w:val="Char0"/>
          <w:rFonts w:hint="cs"/>
          <w:rtl/>
        </w:rPr>
        <w:t>هـ</w:t>
      </w:r>
      <w:r w:rsidRPr="00C64670">
        <w:rPr>
          <w:rStyle w:val="Char0"/>
          <w:rFonts w:hint="cs"/>
          <w:rtl/>
        </w:rPr>
        <w:t>.</w:t>
      </w:r>
    </w:p>
    <w:p w:rsidR="00A85E28" w:rsidRPr="00C64670" w:rsidRDefault="00873B84" w:rsidP="007B25EB">
      <w:pPr>
        <w:widowControl/>
        <w:numPr>
          <w:ilvl w:val="0"/>
          <w:numId w:val="1"/>
        </w:numPr>
        <w:spacing w:line="240" w:lineRule="auto"/>
        <w:ind w:left="641" w:hanging="357"/>
        <w:contextualSpacing/>
        <w:jc w:val="both"/>
        <w:rPr>
          <w:rStyle w:val="Char0"/>
        </w:rPr>
      </w:pPr>
      <w:r w:rsidRPr="00FC3408">
        <w:rPr>
          <w:rStyle w:val="Char0"/>
          <w:rFonts w:hint="cs"/>
          <w:rtl/>
        </w:rPr>
        <w:t>بیهقی،</w:t>
      </w:r>
      <w:r w:rsidRPr="00FC3408">
        <w:rPr>
          <w:rStyle w:val="Char0"/>
          <w:rtl/>
        </w:rPr>
        <w:t xml:space="preserve"> </w:t>
      </w:r>
      <w:r w:rsidRPr="00FC3408">
        <w:rPr>
          <w:rStyle w:val="Char0"/>
          <w:rFonts w:hint="cs"/>
          <w:rtl/>
        </w:rPr>
        <w:t>ابوبکر</w:t>
      </w:r>
      <w:r w:rsidRPr="00FC3408">
        <w:rPr>
          <w:rStyle w:val="Char0"/>
          <w:rtl/>
        </w:rPr>
        <w:t xml:space="preserve"> </w:t>
      </w:r>
      <w:r w:rsidRPr="00FC3408">
        <w:rPr>
          <w:rStyle w:val="Char0"/>
          <w:rFonts w:hint="cs"/>
          <w:rtl/>
        </w:rPr>
        <w:t>أحمد</w:t>
      </w:r>
      <w:r w:rsidRPr="00FC3408">
        <w:rPr>
          <w:rStyle w:val="Char0"/>
          <w:rtl/>
        </w:rPr>
        <w:t xml:space="preserve"> </w:t>
      </w:r>
      <w:r w:rsidRPr="00FC3408">
        <w:rPr>
          <w:rStyle w:val="Char0"/>
          <w:rFonts w:hint="cs"/>
          <w:rtl/>
        </w:rPr>
        <w:t>بن</w:t>
      </w:r>
      <w:r w:rsidRPr="00FC3408">
        <w:rPr>
          <w:rStyle w:val="Char0"/>
          <w:rtl/>
        </w:rPr>
        <w:t xml:space="preserve"> </w:t>
      </w:r>
      <w:r w:rsidRPr="00FC3408">
        <w:rPr>
          <w:rStyle w:val="Char0"/>
          <w:rFonts w:hint="cs"/>
          <w:rtl/>
        </w:rPr>
        <w:t>الحسین، دلائل</w:t>
      </w:r>
      <w:r w:rsidRPr="00FC3408">
        <w:rPr>
          <w:rStyle w:val="Char0"/>
          <w:rtl/>
        </w:rPr>
        <w:t xml:space="preserve"> </w:t>
      </w:r>
      <w:r w:rsidRPr="00FC3408">
        <w:rPr>
          <w:rStyle w:val="Char0"/>
          <w:rFonts w:hint="cs"/>
          <w:rtl/>
        </w:rPr>
        <w:t>النبوة،</w:t>
      </w:r>
      <w:r w:rsidRPr="00FC3408">
        <w:rPr>
          <w:rStyle w:val="Char0"/>
          <w:rtl/>
        </w:rPr>
        <w:t xml:space="preserve"> </w:t>
      </w:r>
      <w:r w:rsidRPr="00FC3408">
        <w:rPr>
          <w:rStyle w:val="Char0"/>
          <w:rFonts w:hint="cs"/>
          <w:rtl/>
        </w:rPr>
        <w:t>تحق</w:t>
      </w:r>
      <w:r w:rsidR="00DF08BB" w:rsidRPr="00FC3408">
        <w:rPr>
          <w:rStyle w:val="Char0"/>
          <w:rFonts w:hint="cs"/>
          <w:rtl/>
        </w:rPr>
        <w:t>ی</w:t>
      </w:r>
      <w:r w:rsidRPr="00FC3408">
        <w:rPr>
          <w:rStyle w:val="Char0"/>
          <w:rFonts w:hint="cs"/>
          <w:rtl/>
        </w:rPr>
        <w:t>ق</w:t>
      </w:r>
      <w:r w:rsidRPr="00FC3408">
        <w:rPr>
          <w:rStyle w:val="Char0"/>
          <w:rtl/>
        </w:rPr>
        <w:t xml:space="preserve"> </w:t>
      </w:r>
      <w:r w:rsidRPr="00FC3408">
        <w:rPr>
          <w:rStyle w:val="Char0"/>
          <w:rFonts w:hint="cs"/>
          <w:rtl/>
        </w:rPr>
        <w:t>وثق</w:t>
      </w:r>
      <w:r w:rsidRPr="00FC3408">
        <w:rPr>
          <w:rStyle w:val="Char0"/>
          <w:rtl/>
        </w:rPr>
        <w:t xml:space="preserve"> </w:t>
      </w:r>
      <w:r w:rsidRPr="00FC3408">
        <w:rPr>
          <w:rStyle w:val="Char0"/>
          <w:rFonts w:hint="cs"/>
          <w:rtl/>
        </w:rPr>
        <w:t>أصوله</w:t>
      </w:r>
      <w:r w:rsidRPr="00FC3408">
        <w:rPr>
          <w:rStyle w:val="Char0"/>
          <w:rtl/>
        </w:rPr>
        <w:t xml:space="preserve"> </w:t>
      </w:r>
      <w:r w:rsidRPr="00FC3408">
        <w:rPr>
          <w:rStyle w:val="Char0"/>
          <w:rFonts w:hint="cs"/>
          <w:rtl/>
        </w:rPr>
        <w:t>وخرج</w:t>
      </w:r>
      <w:r w:rsidRPr="00FC3408">
        <w:rPr>
          <w:rStyle w:val="Char0"/>
          <w:rtl/>
        </w:rPr>
        <w:t xml:space="preserve"> </w:t>
      </w:r>
      <w:r w:rsidRPr="00FC3408">
        <w:rPr>
          <w:rStyle w:val="Char0"/>
          <w:rFonts w:hint="cs"/>
          <w:rtl/>
        </w:rPr>
        <w:t>أحاد</w:t>
      </w:r>
      <w:r w:rsidR="00DF08BB" w:rsidRPr="00FC3408">
        <w:rPr>
          <w:rStyle w:val="Char0"/>
          <w:rFonts w:hint="cs"/>
          <w:rtl/>
        </w:rPr>
        <w:t>ی</w:t>
      </w:r>
      <w:r w:rsidRPr="00FC3408">
        <w:rPr>
          <w:rStyle w:val="Char0"/>
          <w:rFonts w:hint="cs"/>
          <w:rtl/>
        </w:rPr>
        <w:t>ثه</w:t>
      </w:r>
      <w:r w:rsidRPr="00FC3408">
        <w:rPr>
          <w:rStyle w:val="Char0"/>
          <w:rtl/>
        </w:rPr>
        <w:t xml:space="preserve"> </w:t>
      </w:r>
      <w:r w:rsidRPr="00FC3408">
        <w:rPr>
          <w:rStyle w:val="Char0"/>
          <w:rFonts w:hint="cs"/>
          <w:rtl/>
        </w:rPr>
        <w:t>و علق</w:t>
      </w:r>
      <w:r w:rsidRPr="00FC3408">
        <w:rPr>
          <w:rStyle w:val="Char0"/>
          <w:rtl/>
        </w:rPr>
        <w:t xml:space="preserve"> </w:t>
      </w:r>
      <w:r w:rsidRPr="00FC3408">
        <w:rPr>
          <w:rStyle w:val="Char0"/>
          <w:rFonts w:hint="cs"/>
          <w:rtl/>
        </w:rPr>
        <w:t>عل</w:t>
      </w:r>
      <w:r w:rsidR="00DF08BB" w:rsidRPr="00FC3408">
        <w:rPr>
          <w:rStyle w:val="Char0"/>
          <w:rFonts w:hint="cs"/>
          <w:rtl/>
        </w:rPr>
        <w:t>ی</w:t>
      </w:r>
      <w:r w:rsidRPr="00FC3408">
        <w:rPr>
          <w:rStyle w:val="Char0"/>
          <w:rFonts w:hint="cs"/>
          <w:rtl/>
        </w:rPr>
        <w:t>ه</w:t>
      </w:r>
      <w:r w:rsidRPr="00FC3408">
        <w:rPr>
          <w:rStyle w:val="Char0"/>
          <w:rtl/>
        </w:rPr>
        <w:t xml:space="preserve">: </w:t>
      </w:r>
      <w:r w:rsidRPr="00FC3408">
        <w:rPr>
          <w:rStyle w:val="Char0"/>
          <w:rFonts w:hint="cs"/>
          <w:rtl/>
        </w:rPr>
        <w:t>عبد</w:t>
      </w:r>
      <w:r w:rsidRPr="00FC3408">
        <w:rPr>
          <w:rStyle w:val="Char0"/>
          <w:rtl/>
        </w:rPr>
        <w:t xml:space="preserve"> </w:t>
      </w:r>
      <w:r w:rsidRPr="00FC3408">
        <w:rPr>
          <w:rStyle w:val="Char0"/>
          <w:rFonts w:hint="cs"/>
          <w:rtl/>
        </w:rPr>
        <w:t>المعطى</w:t>
      </w:r>
      <w:r w:rsidRPr="00FC3408">
        <w:rPr>
          <w:rStyle w:val="Char0"/>
          <w:rtl/>
        </w:rPr>
        <w:t xml:space="preserve"> </w:t>
      </w:r>
      <w:r w:rsidRPr="00FC3408">
        <w:rPr>
          <w:rStyle w:val="Char0"/>
          <w:rFonts w:hint="cs"/>
          <w:rtl/>
        </w:rPr>
        <w:t>قلعجى،</w:t>
      </w:r>
      <w:r w:rsidRPr="00FC3408">
        <w:rPr>
          <w:rStyle w:val="Char0"/>
          <w:rtl/>
        </w:rPr>
        <w:t xml:space="preserve"> </w:t>
      </w:r>
      <w:r w:rsidRPr="00FC3408">
        <w:rPr>
          <w:rStyle w:val="Char0"/>
          <w:rFonts w:hint="cs"/>
          <w:rtl/>
        </w:rPr>
        <w:t>دار</w:t>
      </w:r>
      <w:r w:rsidRPr="00FC3408">
        <w:rPr>
          <w:rStyle w:val="Char0"/>
          <w:rtl/>
        </w:rPr>
        <w:t xml:space="preserve"> </w:t>
      </w:r>
      <w:r w:rsidRPr="00FC3408">
        <w:rPr>
          <w:rStyle w:val="Char0"/>
          <w:rFonts w:hint="cs"/>
          <w:rtl/>
        </w:rPr>
        <w:t>ال</w:t>
      </w:r>
      <w:r w:rsidR="00DF08BB" w:rsidRPr="00FC3408">
        <w:rPr>
          <w:rStyle w:val="Char0"/>
          <w:rFonts w:hint="cs"/>
          <w:rtl/>
        </w:rPr>
        <w:t>ک</w:t>
      </w:r>
      <w:r w:rsidRPr="00FC3408">
        <w:rPr>
          <w:rStyle w:val="Char0"/>
          <w:rFonts w:hint="cs"/>
          <w:rtl/>
        </w:rPr>
        <w:t>تب</w:t>
      </w:r>
      <w:r w:rsidRPr="00FC3408">
        <w:rPr>
          <w:rStyle w:val="Char0"/>
          <w:rtl/>
        </w:rPr>
        <w:t xml:space="preserve"> </w:t>
      </w:r>
      <w:r w:rsidRPr="00FC3408">
        <w:rPr>
          <w:rStyle w:val="Char0"/>
          <w:rFonts w:hint="cs"/>
          <w:rtl/>
        </w:rPr>
        <w:t>العلم</w:t>
      </w:r>
      <w:r w:rsidR="00DF08BB" w:rsidRPr="00FC3408">
        <w:rPr>
          <w:rStyle w:val="Char0"/>
          <w:rFonts w:hint="cs"/>
          <w:rtl/>
        </w:rPr>
        <w:t>ی</w:t>
      </w:r>
      <w:r w:rsidRPr="00FC3408">
        <w:rPr>
          <w:rStyle w:val="Char0"/>
          <w:rFonts w:hint="cs"/>
          <w:rtl/>
        </w:rPr>
        <w:t>ه</w:t>
      </w:r>
      <w:r w:rsidRPr="00FC3408">
        <w:rPr>
          <w:rStyle w:val="Char0"/>
          <w:rtl/>
        </w:rPr>
        <w:t xml:space="preserve"> </w:t>
      </w:r>
      <w:r w:rsidRPr="00FC3408">
        <w:rPr>
          <w:rStyle w:val="Char0"/>
          <w:rFonts w:hint="cs"/>
          <w:rtl/>
        </w:rPr>
        <w:t>ـ</w:t>
      </w:r>
      <w:r w:rsidRPr="00FC3408">
        <w:rPr>
          <w:rStyle w:val="Char0"/>
          <w:rtl/>
        </w:rPr>
        <w:t xml:space="preserve"> </w:t>
      </w:r>
      <w:r w:rsidRPr="00FC3408">
        <w:rPr>
          <w:rStyle w:val="Char0"/>
          <w:rFonts w:hint="cs"/>
          <w:rtl/>
        </w:rPr>
        <w:t>ودار</w:t>
      </w:r>
      <w:r w:rsidRPr="00FC3408">
        <w:rPr>
          <w:rStyle w:val="Char0"/>
          <w:rtl/>
        </w:rPr>
        <w:t xml:space="preserve"> </w:t>
      </w:r>
      <w:r w:rsidRPr="00FC3408">
        <w:rPr>
          <w:rStyle w:val="Char0"/>
          <w:rFonts w:hint="cs"/>
          <w:rtl/>
        </w:rPr>
        <w:t>الر</w:t>
      </w:r>
      <w:r w:rsidR="00DF08BB" w:rsidRPr="00FC3408">
        <w:rPr>
          <w:rStyle w:val="Char0"/>
          <w:rFonts w:hint="cs"/>
          <w:rtl/>
        </w:rPr>
        <w:t>ی</w:t>
      </w:r>
      <w:r w:rsidRPr="00FC3408">
        <w:rPr>
          <w:rStyle w:val="Char0"/>
          <w:rFonts w:hint="cs"/>
          <w:rtl/>
        </w:rPr>
        <w:t>ان</w:t>
      </w:r>
      <w:r w:rsidRPr="00FC3408">
        <w:rPr>
          <w:rStyle w:val="Char0"/>
          <w:rtl/>
        </w:rPr>
        <w:t xml:space="preserve"> </w:t>
      </w:r>
      <w:r w:rsidRPr="00FC3408">
        <w:rPr>
          <w:rStyle w:val="Char0"/>
          <w:rFonts w:hint="cs"/>
          <w:rtl/>
        </w:rPr>
        <w:t>للتراث،</w:t>
      </w:r>
      <w:r w:rsidRPr="00FC3408">
        <w:rPr>
          <w:rStyle w:val="Char0"/>
          <w:rtl/>
        </w:rPr>
        <w:t xml:space="preserve"> </w:t>
      </w:r>
      <w:r w:rsidRPr="00FC3408">
        <w:rPr>
          <w:rStyle w:val="Char0"/>
          <w:rFonts w:hint="cs"/>
          <w:rtl/>
        </w:rPr>
        <w:t>اول،</w:t>
      </w:r>
      <w:r w:rsidRPr="00FC3408">
        <w:rPr>
          <w:rStyle w:val="Char0"/>
          <w:rtl/>
        </w:rPr>
        <w:t xml:space="preserve"> 1408</w:t>
      </w:r>
      <w:r w:rsidRPr="00FC3408">
        <w:rPr>
          <w:rStyle w:val="Char0"/>
          <w:rFonts w:hint="cs"/>
          <w:rtl/>
        </w:rPr>
        <w:t>هـ</w:t>
      </w:r>
      <w:r w:rsidRPr="00C64670">
        <w:rPr>
          <w:rStyle w:val="Char0"/>
          <w:rFonts w:hint="cs"/>
          <w:rtl/>
        </w:rPr>
        <w:t>.</w:t>
      </w:r>
    </w:p>
    <w:p w:rsidR="00A85E28" w:rsidRPr="00C64670" w:rsidRDefault="008E7C6C" w:rsidP="007B25EB">
      <w:pPr>
        <w:widowControl/>
        <w:numPr>
          <w:ilvl w:val="0"/>
          <w:numId w:val="1"/>
        </w:numPr>
        <w:spacing w:line="240" w:lineRule="auto"/>
        <w:ind w:left="641" w:hanging="357"/>
        <w:contextualSpacing/>
        <w:jc w:val="both"/>
        <w:rPr>
          <w:rStyle w:val="Char0"/>
        </w:rPr>
      </w:pPr>
      <w:r w:rsidRPr="00FC3408">
        <w:rPr>
          <w:rStyle w:val="Char0"/>
          <w:rFonts w:hint="cs"/>
          <w:rtl/>
        </w:rPr>
        <w:t>همو</w:t>
      </w:r>
      <w:r w:rsidR="00873B84" w:rsidRPr="00FC3408">
        <w:rPr>
          <w:rStyle w:val="Char0"/>
          <w:rFonts w:hint="cs"/>
          <w:rtl/>
        </w:rPr>
        <w:t>،</w:t>
      </w:r>
      <w:r w:rsidR="00873B84" w:rsidRPr="00FC3408">
        <w:rPr>
          <w:rStyle w:val="Char0"/>
          <w:rtl/>
        </w:rPr>
        <w:t xml:space="preserve"> </w:t>
      </w:r>
      <w:r w:rsidR="00873B84" w:rsidRPr="00FC3408">
        <w:rPr>
          <w:rStyle w:val="Char0"/>
          <w:rFonts w:hint="cs"/>
          <w:rtl/>
        </w:rPr>
        <w:t>السنن</w:t>
      </w:r>
      <w:r w:rsidR="00873B84" w:rsidRPr="00FC3408">
        <w:rPr>
          <w:rStyle w:val="Char0"/>
          <w:rtl/>
        </w:rPr>
        <w:t xml:space="preserve"> </w:t>
      </w:r>
      <w:r w:rsidR="00873B84" w:rsidRPr="00FC3408">
        <w:rPr>
          <w:rStyle w:val="Char0"/>
          <w:rFonts w:hint="cs"/>
          <w:rtl/>
        </w:rPr>
        <w:t>الکبری</w:t>
      </w:r>
      <w:r w:rsidR="00873B84" w:rsidRPr="00FC3408">
        <w:rPr>
          <w:rStyle w:val="Char0"/>
          <w:rtl/>
        </w:rPr>
        <w:t xml:space="preserve"> </w:t>
      </w:r>
      <w:r w:rsidR="00873B84" w:rsidRPr="00FC3408">
        <w:rPr>
          <w:rStyle w:val="Char0"/>
          <w:rFonts w:hint="cs"/>
          <w:rtl/>
        </w:rPr>
        <w:t>و</w:t>
      </w:r>
      <w:r w:rsidR="00873B84" w:rsidRPr="00FC3408">
        <w:rPr>
          <w:rStyle w:val="Char0"/>
          <w:rtl/>
        </w:rPr>
        <w:t xml:space="preserve"> </w:t>
      </w:r>
      <w:r w:rsidR="00873B84" w:rsidRPr="00FC3408">
        <w:rPr>
          <w:rStyle w:val="Char0"/>
          <w:rFonts w:hint="cs"/>
          <w:rtl/>
        </w:rPr>
        <w:t>فی</w:t>
      </w:r>
      <w:r w:rsidR="00873B84" w:rsidRPr="00FC3408">
        <w:rPr>
          <w:rStyle w:val="Char0"/>
          <w:rtl/>
        </w:rPr>
        <w:t xml:space="preserve"> </w:t>
      </w:r>
      <w:r w:rsidR="00873B84" w:rsidRPr="00FC3408">
        <w:rPr>
          <w:rStyle w:val="Char0"/>
          <w:rFonts w:hint="cs"/>
          <w:rtl/>
        </w:rPr>
        <w:t>ذیله</w:t>
      </w:r>
      <w:r w:rsidR="00873B84" w:rsidRPr="00FC3408">
        <w:rPr>
          <w:rStyle w:val="Char0"/>
          <w:rtl/>
        </w:rPr>
        <w:t xml:space="preserve"> </w:t>
      </w:r>
      <w:r w:rsidR="00873B84" w:rsidRPr="00FC3408">
        <w:rPr>
          <w:rStyle w:val="Char0"/>
          <w:rFonts w:hint="cs"/>
          <w:rtl/>
        </w:rPr>
        <w:t>الجوهر</w:t>
      </w:r>
      <w:r w:rsidR="00873B84" w:rsidRPr="00FC3408">
        <w:rPr>
          <w:rStyle w:val="Char0"/>
          <w:rtl/>
        </w:rPr>
        <w:t xml:space="preserve"> </w:t>
      </w:r>
      <w:r w:rsidR="00873B84" w:rsidRPr="00FC3408">
        <w:rPr>
          <w:rStyle w:val="Char0"/>
          <w:rFonts w:hint="cs"/>
          <w:rtl/>
        </w:rPr>
        <w:t>النقی،</w:t>
      </w:r>
      <w:r w:rsidR="00873B84" w:rsidRPr="00FC3408">
        <w:rPr>
          <w:rStyle w:val="Char0"/>
          <w:rtl/>
        </w:rPr>
        <w:t xml:space="preserve"> </w:t>
      </w:r>
      <w:r w:rsidR="00873B84" w:rsidRPr="00FC3408">
        <w:rPr>
          <w:rStyle w:val="Char0"/>
          <w:rFonts w:hint="cs"/>
          <w:rtl/>
        </w:rPr>
        <w:t>حیدرآباد</w:t>
      </w:r>
      <w:r w:rsidR="00873B84" w:rsidRPr="00FC3408">
        <w:rPr>
          <w:rStyle w:val="Char0"/>
          <w:rtl/>
        </w:rPr>
        <w:t xml:space="preserve"> </w:t>
      </w:r>
      <w:r w:rsidR="00873B84" w:rsidRPr="00FC3408">
        <w:rPr>
          <w:rStyle w:val="Char0"/>
          <w:rFonts w:hint="cs"/>
          <w:rtl/>
        </w:rPr>
        <w:t>هند،</w:t>
      </w:r>
      <w:r w:rsidR="00873B84" w:rsidRPr="00FC3408">
        <w:rPr>
          <w:rStyle w:val="Char0"/>
          <w:rtl/>
        </w:rPr>
        <w:t xml:space="preserve"> </w:t>
      </w:r>
      <w:r w:rsidR="00873B84" w:rsidRPr="00FC3408">
        <w:rPr>
          <w:rStyle w:val="Char0"/>
          <w:rFonts w:hint="cs"/>
          <w:rtl/>
        </w:rPr>
        <w:t>مجلس</w:t>
      </w:r>
      <w:r w:rsidR="00873B84" w:rsidRPr="00FC3408">
        <w:rPr>
          <w:rStyle w:val="Char0"/>
          <w:rtl/>
        </w:rPr>
        <w:t xml:space="preserve"> </w:t>
      </w:r>
      <w:r w:rsidR="00873B84" w:rsidRPr="00FC3408">
        <w:rPr>
          <w:rStyle w:val="Char0"/>
          <w:rFonts w:hint="cs"/>
          <w:rtl/>
        </w:rPr>
        <w:t>دائره</w:t>
      </w:r>
      <w:r w:rsidR="00873B84" w:rsidRPr="00FC3408">
        <w:rPr>
          <w:rStyle w:val="Char0"/>
          <w:rtl/>
        </w:rPr>
        <w:t xml:space="preserve"> </w:t>
      </w:r>
      <w:r w:rsidR="00873B84" w:rsidRPr="00FC3408">
        <w:rPr>
          <w:rStyle w:val="Char0"/>
          <w:rFonts w:hint="cs"/>
          <w:rtl/>
        </w:rPr>
        <w:t>المعارف</w:t>
      </w:r>
      <w:r w:rsidR="00873B84" w:rsidRPr="00FC3408">
        <w:rPr>
          <w:rStyle w:val="Char0"/>
          <w:rtl/>
        </w:rPr>
        <w:t xml:space="preserve"> </w:t>
      </w:r>
      <w:r w:rsidR="00873B84" w:rsidRPr="00FC3408">
        <w:rPr>
          <w:rStyle w:val="Char0"/>
          <w:rFonts w:hint="cs"/>
          <w:rtl/>
        </w:rPr>
        <w:t>النظامیه</w:t>
      </w:r>
      <w:r w:rsidR="00873B84" w:rsidRPr="00FC3408">
        <w:rPr>
          <w:rStyle w:val="Char0"/>
          <w:rtl/>
        </w:rPr>
        <w:t xml:space="preserve"> </w:t>
      </w:r>
      <w:r w:rsidR="00873B84" w:rsidRPr="00FC3408">
        <w:rPr>
          <w:rStyle w:val="Char0"/>
          <w:rFonts w:hint="cs"/>
          <w:rtl/>
        </w:rPr>
        <w:t>الکائنه،</w:t>
      </w:r>
      <w:r w:rsidR="00873B84" w:rsidRPr="00FC3408">
        <w:rPr>
          <w:rStyle w:val="Char0"/>
          <w:rtl/>
        </w:rPr>
        <w:t xml:space="preserve"> </w:t>
      </w:r>
      <w:r w:rsidRPr="00FC3408">
        <w:rPr>
          <w:rStyle w:val="Char0"/>
          <w:rFonts w:hint="cs"/>
          <w:rtl/>
        </w:rPr>
        <w:t>اول</w:t>
      </w:r>
      <w:r w:rsidR="00873B84" w:rsidRPr="00FC3408">
        <w:rPr>
          <w:rStyle w:val="Char0"/>
          <w:rFonts w:hint="cs"/>
          <w:rtl/>
        </w:rPr>
        <w:t>،</w:t>
      </w:r>
      <w:r w:rsidR="00873B84" w:rsidRPr="00FC3408">
        <w:rPr>
          <w:rStyle w:val="Char0"/>
          <w:rtl/>
        </w:rPr>
        <w:t xml:space="preserve"> 1344 </w:t>
      </w:r>
      <w:r w:rsidR="00873B84" w:rsidRPr="00FC3408">
        <w:rPr>
          <w:rStyle w:val="Char0"/>
          <w:rFonts w:hint="cs"/>
          <w:rtl/>
        </w:rPr>
        <w:t>هـ</w:t>
      </w:r>
      <w:r w:rsidRPr="00C64670">
        <w:rPr>
          <w:rStyle w:val="Char0"/>
          <w:rFonts w:hint="cs"/>
          <w:rtl/>
        </w:rPr>
        <w:t>.</w:t>
      </w:r>
    </w:p>
    <w:p w:rsidR="00A85E28" w:rsidRPr="00C64670" w:rsidRDefault="008E7C6C" w:rsidP="007B25EB">
      <w:pPr>
        <w:widowControl/>
        <w:numPr>
          <w:ilvl w:val="0"/>
          <w:numId w:val="1"/>
        </w:numPr>
        <w:spacing w:line="240" w:lineRule="auto"/>
        <w:ind w:left="641" w:hanging="357"/>
        <w:contextualSpacing/>
        <w:jc w:val="both"/>
        <w:rPr>
          <w:rStyle w:val="Char0"/>
        </w:rPr>
      </w:pPr>
      <w:r w:rsidRPr="00FC3408">
        <w:rPr>
          <w:rStyle w:val="Char0"/>
          <w:rFonts w:hint="cs"/>
          <w:rtl/>
        </w:rPr>
        <w:t>همو</w:t>
      </w:r>
      <w:r w:rsidR="00873B84" w:rsidRPr="00FC3408">
        <w:rPr>
          <w:rStyle w:val="Char0"/>
          <w:rFonts w:hint="cs"/>
          <w:rtl/>
        </w:rPr>
        <w:t>،</w:t>
      </w:r>
      <w:r w:rsidR="00873B84" w:rsidRPr="00FC3408">
        <w:rPr>
          <w:rStyle w:val="Char0"/>
          <w:rtl/>
        </w:rPr>
        <w:t xml:space="preserve"> </w:t>
      </w:r>
      <w:r w:rsidR="00873B84" w:rsidRPr="00FC3408">
        <w:rPr>
          <w:rStyle w:val="Char0"/>
          <w:rFonts w:hint="cs"/>
          <w:rtl/>
        </w:rPr>
        <w:t>شعب</w:t>
      </w:r>
      <w:r w:rsidR="00873B84" w:rsidRPr="00FC3408">
        <w:rPr>
          <w:rStyle w:val="Char0"/>
          <w:rtl/>
        </w:rPr>
        <w:t xml:space="preserve"> </w:t>
      </w:r>
      <w:r w:rsidR="00873B84" w:rsidRPr="00FC3408">
        <w:rPr>
          <w:rStyle w:val="Char0"/>
          <w:rFonts w:hint="cs"/>
          <w:rtl/>
        </w:rPr>
        <w:t>الایمان،</w:t>
      </w:r>
      <w:r w:rsidR="00873B84" w:rsidRPr="00FC3408">
        <w:rPr>
          <w:rStyle w:val="Char0"/>
          <w:rtl/>
        </w:rPr>
        <w:t xml:space="preserve"> </w:t>
      </w:r>
      <w:r w:rsidR="00873B84" w:rsidRPr="00FC3408">
        <w:rPr>
          <w:rStyle w:val="Char0"/>
          <w:rFonts w:hint="cs"/>
          <w:rtl/>
        </w:rPr>
        <w:t>تحقیق</w:t>
      </w:r>
      <w:r w:rsidR="00873B84" w:rsidRPr="00FC3408">
        <w:rPr>
          <w:rStyle w:val="Char0"/>
          <w:rtl/>
        </w:rPr>
        <w:t xml:space="preserve">: </w:t>
      </w:r>
      <w:r w:rsidR="00873B84" w:rsidRPr="00FC3408">
        <w:rPr>
          <w:rStyle w:val="Char0"/>
          <w:rFonts w:hint="cs"/>
          <w:rtl/>
        </w:rPr>
        <w:t>محمد</w:t>
      </w:r>
      <w:r w:rsidR="00873B84" w:rsidRPr="00FC3408">
        <w:rPr>
          <w:rStyle w:val="Char0"/>
          <w:rtl/>
        </w:rPr>
        <w:t xml:space="preserve"> </w:t>
      </w:r>
      <w:r w:rsidR="00873B84" w:rsidRPr="00FC3408">
        <w:rPr>
          <w:rStyle w:val="Char0"/>
          <w:rFonts w:hint="cs"/>
          <w:rtl/>
        </w:rPr>
        <w:t>السعید</w:t>
      </w:r>
      <w:r w:rsidR="00873B84" w:rsidRPr="00FC3408">
        <w:rPr>
          <w:rStyle w:val="Char0"/>
          <w:rtl/>
        </w:rPr>
        <w:t xml:space="preserve"> </w:t>
      </w:r>
      <w:r w:rsidR="00873B84" w:rsidRPr="00FC3408">
        <w:rPr>
          <w:rStyle w:val="Char0"/>
          <w:rFonts w:hint="cs"/>
          <w:rtl/>
        </w:rPr>
        <w:t>بسیونی</w:t>
      </w:r>
      <w:r w:rsidR="00873B84" w:rsidRPr="00FC3408">
        <w:rPr>
          <w:rStyle w:val="Char0"/>
          <w:rtl/>
        </w:rPr>
        <w:t xml:space="preserve"> </w:t>
      </w:r>
      <w:r w:rsidR="00873B84" w:rsidRPr="00FC3408">
        <w:rPr>
          <w:rStyle w:val="Char0"/>
          <w:rFonts w:hint="cs"/>
          <w:rtl/>
        </w:rPr>
        <w:t>زغلول،</w:t>
      </w:r>
      <w:r w:rsidR="00873B84" w:rsidRPr="00FC3408">
        <w:rPr>
          <w:rStyle w:val="Char0"/>
          <w:rtl/>
        </w:rPr>
        <w:t xml:space="preserve"> </w:t>
      </w:r>
      <w:r w:rsidR="00873B84" w:rsidRPr="00FC3408">
        <w:rPr>
          <w:rStyle w:val="Char0"/>
          <w:rFonts w:hint="cs"/>
          <w:rtl/>
        </w:rPr>
        <w:t>بیروت،</w:t>
      </w:r>
      <w:r w:rsidR="00873B84" w:rsidRPr="00FC3408">
        <w:rPr>
          <w:rStyle w:val="Char0"/>
          <w:rtl/>
        </w:rPr>
        <w:t xml:space="preserve"> </w:t>
      </w:r>
      <w:r w:rsidR="00873B84" w:rsidRPr="00FC3408">
        <w:rPr>
          <w:rStyle w:val="Char0"/>
          <w:rFonts w:hint="cs"/>
          <w:rtl/>
        </w:rPr>
        <w:t>دارالکتب</w:t>
      </w:r>
      <w:r w:rsidR="00873B84" w:rsidRPr="00FC3408">
        <w:rPr>
          <w:rStyle w:val="Char0"/>
          <w:rtl/>
        </w:rPr>
        <w:t xml:space="preserve"> </w:t>
      </w:r>
      <w:r w:rsidR="00873B84" w:rsidRPr="00FC3408">
        <w:rPr>
          <w:rStyle w:val="Char0"/>
          <w:rFonts w:hint="cs"/>
          <w:rtl/>
        </w:rPr>
        <w:t>العلمیة،</w:t>
      </w:r>
      <w:r w:rsidR="00873B84" w:rsidRPr="00FC3408">
        <w:rPr>
          <w:rStyle w:val="Char0"/>
          <w:rtl/>
        </w:rPr>
        <w:t xml:space="preserve"> </w:t>
      </w:r>
      <w:r w:rsidRPr="00FC3408">
        <w:rPr>
          <w:rStyle w:val="Char0"/>
          <w:rFonts w:hint="cs"/>
          <w:rtl/>
        </w:rPr>
        <w:t>اول</w:t>
      </w:r>
      <w:r w:rsidR="00873B84" w:rsidRPr="00FC3408">
        <w:rPr>
          <w:rStyle w:val="Char0"/>
          <w:rFonts w:hint="cs"/>
          <w:rtl/>
        </w:rPr>
        <w:t>،</w:t>
      </w:r>
      <w:r w:rsidR="00873B84" w:rsidRPr="00FC3408">
        <w:rPr>
          <w:rStyle w:val="Char0"/>
          <w:rtl/>
        </w:rPr>
        <w:t xml:space="preserve"> 1410 </w:t>
      </w:r>
      <w:r w:rsidR="00873B84" w:rsidRPr="00FC3408">
        <w:rPr>
          <w:rStyle w:val="Char0"/>
          <w:rFonts w:hint="cs"/>
          <w:rtl/>
        </w:rPr>
        <w:t>هـ</w:t>
      </w:r>
      <w:r w:rsidRPr="00C64670">
        <w:rPr>
          <w:rStyle w:val="Char0"/>
          <w:rFonts w:hint="cs"/>
          <w:rtl/>
        </w:rPr>
        <w:t>.</w:t>
      </w:r>
    </w:p>
    <w:p w:rsidR="00A85E28" w:rsidRPr="00C64670" w:rsidRDefault="00873B84" w:rsidP="007B25EB">
      <w:pPr>
        <w:widowControl/>
        <w:numPr>
          <w:ilvl w:val="0"/>
          <w:numId w:val="1"/>
        </w:numPr>
        <w:spacing w:line="240" w:lineRule="auto"/>
        <w:ind w:left="641" w:hanging="357"/>
        <w:contextualSpacing/>
        <w:jc w:val="both"/>
        <w:rPr>
          <w:rStyle w:val="Char0"/>
        </w:rPr>
      </w:pPr>
      <w:r w:rsidRPr="00FC3408">
        <w:rPr>
          <w:rStyle w:val="Char0"/>
          <w:rFonts w:hint="cs"/>
          <w:rtl/>
        </w:rPr>
        <w:t>بیهقی،</w:t>
      </w:r>
      <w:r w:rsidRPr="00FC3408">
        <w:rPr>
          <w:rStyle w:val="Char0"/>
          <w:rtl/>
        </w:rPr>
        <w:t xml:space="preserve"> </w:t>
      </w:r>
      <w:r w:rsidRPr="00FC3408">
        <w:rPr>
          <w:rStyle w:val="Char0"/>
          <w:rFonts w:hint="cs"/>
          <w:rtl/>
        </w:rPr>
        <w:t>ابوبکر</w:t>
      </w:r>
      <w:r w:rsidRPr="00FC3408">
        <w:rPr>
          <w:rStyle w:val="Char0"/>
          <w:rtl/>
        </w:rPr>
        <w:t xml:space="preserve"> </w:t>
      </w:r>
      <w:r w:rsidRPr="00FC3408">
        <w:rPr>
          <w:rStyle w:val="Char0"/>
          <w:rFonts w:hint="cs"/>
          <w:rtl/>
        </w:rPr>
        <w:t>أحمدبن</w:t>
      </w:r>
      <w:r w:rsidRPr="00FC3408">
        <w:rPr>
          <w:rStyle w:val="Char0"/>
          <w:rtl/>
        </w:rPr>
        <w:t xml:space="preserve"> </w:t>
      </w:r>
      <w:r w:rsidRPr="00FC3408">
        <w:rPr>
          <w:rStyle w:val="Char0"/>
          <w:rFonts w:hint="cs"/>
          <w:rtl/>
        </w:rPr>
        <w:t>الحسین،</w:t>
      </w:r>
      <w:r w:rsidRPr="00FC3408">
        <w:rPr>
          <w:rStyle w:val="Char0"/>
          <w:rtl/>
        </w:rPr>
        <w:t xml:space="preserve"> </w:t>
      </w:r>
      <w:r w:rsidRPr="00FC3408">
        <w:rPr>
          <w:rStyle w:val="Char0"/>
          <w:rFonts w:hint="cs"/>
          <w:rtl/>
        </w:rPr>
        <w:t>معرف</w:t>
      </w:r>
      <w:r w:rsidR="008E7C6C" w:rsidRPr="00FC3408">
        <w:rPr>
          <w:rStyle w:val="Char0"/>
          <w:rFonts w:hint="cs"/>
          <w:rtl/>
        </w:rPr>
        <w:t>ة</w:t>
      </w:r>
      <w:r w:rsidRPr="00FC3408">
        <w:rPr>
          <w:rStyle w:val="Char0"/>
          <w:rtl/>
        </w:rPr>
        <w:t xml:space="preserve"> </w:t>
      </w:r>
      <w:r w:rsidRPr="00FC3408">
        <w:rPr>
          <w:rStyle w:val="Char0"/>
          <w:rFonts w:hint="cs"/>
          <w:rtl/>
        </w:rPr>
        <w:t>السنن</w:t>
      </w:r>
      <w:r w:rsidRPr="00FC3408">
        <w:rPr>
          <w:rStyle w:val="Char0"/>
          <w:rtl/>
        </w:rPr>
        <w:t xml:space="preserve"> </w:t>
      </w:r>
      <w:r w:rsidRPr="00FC3408">
        <w:rPr>
          <w:rStyle w:val="Char0"/>
          <w:rFonts w:hint="cs"/>
          <w:rtl/>
        </w:rPr>
        <w:t>و</w:t>
      </w:r>
      <w:r w:rsidRPr="00FC3408">
        <w:rPr>
          <w:rStyle w:val="Char0"/>
          <w:rtl/>
        </w:rPr>
        <w:t xml:space="preserve"> </w:t>
      </w:r>
      <w:r w:rsidRPr="00FC3408">
        <w:rPr>
          <w:rStyle w:val="Char0"/>
          <w:rFonts w:hint="cs"/>
          <w:rtl/>
        </w:rPr>
        <w:t>الآثار،</w:t>
      </w:r>
      <w:r w:rsidRPr="00FC3408">
        <w:rPr>
          <w:rStyle w:val="Char0"/>
          <w:rtl/>
        </w:rPr>
        <w:t xml:space="preserve"> </w:t>
      </w:r>
      <w:r w:rsidRPr="00FC3408">
        <w:rPr>
          <w:rStyle w:val="Char0"/>
          <w:rFonts w:hint="cs"/>
          <w:rtl/>
        </w:rPr>
        <w:t>تحقیق</w:t>
      </w:r>
      <w:r w:rsidRPr="00FC3408">
        <w:rPr>
          <w:rStyle w:val="Char0"/>
          <w:rtl/>
        </w:rPr>
        <w:t xml:space="preserve">: </w:t>
      </w:r>
      <w:r w:rsidRPr="00FC3408">
        <w:rPr>
          <w:rStyle w:val="Char0"/>
          <w:rFonts w:hint="cs"/>
          <w:rtl/>
        </w:rPr>
        <w:t>عبدالمعطی</w:t>
      </w:r>
      <w:r w:rsidRPr="00FC3408">
        <w:rPr>
          <w:rStyle w:val="Char0"/>
          <w:rtl/>
        </w:rPr>
        <w:t xml:space="preserve"> </w:t>
      </w:r>
      <w:r w:rsidRPr="00FC3408">
        <w:rPr>
          <w:rStyle w:val="Char0"/>
          <w:rFonts w:hint="cs"/>
          <w:rtl/>
        </w:rPr>
        <w:t>أمین</w:t>
      </w:r>
      <w:r w:rsidRPr="00FC3408">
        <w:rPr>
          <w:rStyle w:val="Char0"/>
          <w:rtl/>
        </w:rPr>
        <w:t xml:space="preserve"> </w:t>
      </w:r>
      <w:r w:rsidRPr="00FC3408">
        <w:rPr>
          <w:rStyle w:val="Char0"/>
          <w:rFonts w:hint="cs"/>
          <w:rtl/>
        </w:rPr>
        <w:t>قلعجی،</w:t>
      </w:r>
      <w:r w:rsidRPr="00FC3408">
        <w:rPr>
          <w:rStyle w:val="Char0"/>
          <w:rtl/>
        </w:rPr>
        <w:t xml:space="preserve"> </w:t>
      </w:r>
      <w:r w:rsidRPr="00FC3408">
        <w:rPr>
          <w:rStyle w:val="Char0"/>
          <w:rFonts w:hint="cs"/>
          <w:rtl/>
        </w:rPr>
        <w:t>دارالوعی</w:t>
      </w:r>
      <w:r w:rsidRPr="00FC3408">
        <w:rPr>
          <w:rStyle w:val="Char0"/>
          <w:rtl/>
        </w:rPr>
        <w:t xml:space="preserve"> -</w:t>
      </w:r>
      <w:r w:rsidRPr="00FC3408">
        <w:rPr>
          <w:rStyle w:val="Char0"/>
          <w:rFonts w:hint="cs"/>
          <w:rtl/>
        </w:rPr>
        <w:t>دارالوفاء</w:t>
      </w:r>
      <w:r w:rsidRPr="00FC3408">
        <w:rPr>
          <w:rStyle w:val="Char0"/>
          <w:rtl/>
        </w:rPr>
        <w:t>-</w:t>
      </w:r>
      <w:r w:rsidRPr="00FC3408">
        <w:rPr>
          <w:rStyle w:val="Char0"/>
          <w:rFonts w:hint="cs"/>
          <w:rtl/>
        </w:rPr>
        <w:t>دارقتیبه</w:t>
      </w:r>
      <w:r w:rsidRPr="00FC3408">
        <w:rPr>
          <w:rStyle w:val="Char0"/>
          <w:rtl/>
        </w:rPr>
        <w:t>-</w:t>
      </w:r>
      <w:r w:rsidRPr="00FC3408">
        <w:rPr>
          <w:rStyle w:val="Char0"/>
          <w:rFonts w:hint="cs"/>
          <w:rtl/>
        </w:rPr>
        <w:t>جامع</w:t>
      </w:r>
      <w:r w:rsidRPr="00FC3408">
        <w:rPr>
          <w:rStyle w:val="Char0"/>
          <w:rtl/>
        </w:rPr>
        <w:t xml:space="preserve"> </w:t>
      </w:r>
      <w:r w:rsidRPr="00FC3408">
        <w:rPr>
          <w:rStyle w:val="Char0"/>
          <w:rFonts w:hint="cs"/>
          <w:rtl/>
        </w:rPr>
        <w:t>الدراسات</w:t>
      </w:r>
      <w:r w:rsidRPr="00FC3408">
        <w:rPr>
          <w:rStyle w:val="Char0"/>
          <w:rtl/>
        </w:rPr>
        <w:t xml:space="preserve"> </w:t>
      </w:r>
      <w:r w:rsidR="008E7C6C" w:rsidRPr="00FC3408">
        <w:rPr>
          <w:rStyle w:val="Char0"/>
          <w:rFonts w:hint="cs"/>
          <w:rtl/>
        </w:rPr>
        <w:t>الإسلامیه</w:t>
      </w:r>
      <w:r w:rsidRPr="00FC3408">
        <w:rPr>
          <w:rStyle w:val="Char0"/>
          <w:rFonts w:hint="cs"/>
          <w:rtl/>
        </w:rPr>
        <w:t>،</w:t>
      </w:r>
      <w:r w:rsidRPr="00FC3408">
        <w:rPr>
          <w:rStyle w:val="Char0"/>
          <w:rtl/>
        </w:rPr>
        <w:t xml:space="preserve"> </w:t>
      </w:r>
      <w:r w:rsidR="008E7C6C" w:rsidRPr="00FC3408">
        <w:rPr>
          <w:rStyle w:val="Char0"/>
          <w:rFonts w:hint="cs"/>
          <w:rtl/>
        </w:rPr>
        <w:t>اول</w:t>
      </w:r>
      <w:r w:rsidRPr="00FC3408">
        <w:rPr>
          <w:rStyle w:val="Char0"/>
          <w:rFonts w:hint="cs"/>
          <w:rtl/>
        </w:rPr>
        <w:t>،</w:t>
      </w:r>
      <w:r w:rsidRPr="00FC3408">
        <w:rPr>
          <w:rStyle w:val="Char0"/>
          <w:rtl/>
        </w:rPr>
        <w:t xml:space="preserve"> 1412 </w:t>
      </w:r>
      <w:r w:rsidRPr="00FC3408">
        <w:rPr>
          <w:rStyle w:val="Char0"/>
          <w:rFonts w:hint="cs"/>
          <w:rtl/>
        </w:rPr>
        <w:t>هـ</w:t>
      </w:r>
      <w:r w:rsidR="008E7C6C" w:rsidRPr="00C64670">
        <w:rPr>
          <w:rStyle w:val="Char0"/>
          <w:rFonts w:hint="cs"/>
          <w:rtl/>
        </w:rPr>
        <w:t>.</w:t>
      </w:r>
    </w:p>
    <w:p w:rsidR="00A85E28" w:rsidRPr="00C64670" w:rsidRDefault="00D33D09" w:rsidP="007B25EB">
      <w:pPr>
        <w:widowControl/>
        <w:numPr>
          <w:ilvl w:val="0"/>
          <w:numId w:val="1"/>
        </w:numPr>
        <w:spacing w:line="240" w:lineRule="auto"/>
        <w:ind w:left="641" w:hanging="357"/>
        <w:contextualSpacing/>
        <w:jc w:val="both"/>
        <w:rPr>
          <w:rStyle w:val="Char0"/>
        </w:rPr>
      </w:pPr>
      <w:r w:rsidRPr="006663C7">
        <w:rPr>
          <w:rStyle w:val="Char0"/>
          <w:rtl/>
        </w:rPr>
        <w:t>بصر</w:t>
      </w:r>
      <w:r w:rsidR="00DF08BB" w:rsidRPr="006663C7">
        <w:rPr>
          <w:rStyle w:val="Char0"/>
          <w:rtl/>
        </w:rPr>
        <w:t>ی</w:t>
      </w:r>
      <w:r w:rsidRPr="006663C7">
        <w:rPr>
          <w:rStyle w:val="Char0"/>
          <w:rtl/>
        </w:rPr>
        <w:t xml:space="preserve">، </w:t>
      </w:r>
      <w:r w:rsidR="00566E38" w:rsidRPr="006663C7">
        <w:rPr>
          <w:rStyle w:val="Char0"/>
          <w:rtl/>
        </w:rPr>
        <w:t>محمّد</w:t>
      </w:r>
      <w:r w:rsidRPr="006663C7">
        <w:rPr>
          <w:rStyle w:val="Char0"/>
          <w:rtl/>
        </w:rPr>
        <w:t xml:space="preserve"> بن عل</w:t>
      </w:r>
      <w:r w:rsidR="00DF08BB" w:rsidRPr="006663C7">
        <w:rPr>
          <w:rStyle w:val="Char0"/>
          <w:rtl/>
        </w:rPr>
        <w:t>ی</w:t>
      </w:r>
      <w:r w:rsidRPr="006663C7">
        <w:rPr>
          <w:rStyle w:val="Char0"/>
          <w:rtl/>
        </w:rPr>
        <w:t xml:space="preserve"> بن ط</w:t>
      </w:r>
      <w:r w:rsidR="00DF08BB" w:rsidRPr="006663C7">
        <w:rPr>
          <w:rStyle w:val="Char0"/>
          <w:rtl/>
        </w:rPr>
        <w:t>ی</w:t>
      </w:r>
      <w:r w:rsidRPr="006663C7">
        <w:rPr>
          <w:rStyle w:val="Char0"/>
          <w:rtl/>
        </w:rPr>
        <w:t>ب، المعتمد، محقق: خل</w:t>
      </w:r>
      <w:r w:rsidR="00DF08BB" w:rsidRPr="006663C7">
        <w:rPr>
          <w:rStyle w:val="Char0"/>
          <w:rtl/>
        </w:rPr>
        <w:t>ی</w:t>
      </w:r>
      <w:r w:rsidRPr="006663C7">
        <w:rPr>
          <w:rStyle w:val="Char0"/>
          <w:rtl/>
        </w:rPr>
        <w:t>ل مس، دارال</w:t>
      </w:r>
      <w:r w:rsidR="00DF08BB" w:rsidRPr="006663C7">
        <w:rPr>
          <w:rStyle w:val="Char0"/>
          <w:rtl/>
        </w:rPr>
        <w:t>ک</w:t>
      </w:r>
      <w:r w:rsidRPr="006663C7">
        <w:rPr>
          <w:rStyle w:val="Char0"/>
          <w:rtl/>
        </w:rPr>
        <w:t>تب،</w:t>
      </w:r>
      <w:r w:rsidR="00967411" w:rsidRPr="006663C7">
        <w:rPr>
          <w:rStyle w:val="Char0"/>
          <w:rFonts w:hint="cs"/>
          <w:rtl/>
        </w:rPr>
        <w:t xml:space="preserve"> </w:t>
      </w:r>
      <w:r w:rsidRPr="006663C7">
        <w:rPr>
          <w:rStyle w:val="Char0"/>
          <w:rtl/>
        </w:rPr>
        <w:t>ب</w:t>
      </w:r>
      <w:r w:rsidR="00DF08BB" w:rsidRPr="006663C7">
        <w:rPr>
          <w:rStyle w:val="Char0"/>
          <w:rtl/>
        </w:rPr>
        <w:t>ی</w:t>
      </w:r>
      <w:r w:rsidRPr="006663C7">
        <w:rPr>
          <w:rStyle w:val="Char0"/>
          <w:rtl/>
        </w:rPr>
        <w:t>روت، اول،</w:t>
      </w:r>
      <w:r w:rsidRPr="00C64670">
        <w:rPr>
          <w:rStyle w:val="Char0"/>
          <w:rtl/>
        </w:rPr>
        <w:t xml:space="preserve"> 1403ه‍ .</w:t>
      </w:r>
    </w:p>
    <w:p w:rsidR="00A85E28" w:rsidRPr="00C64670" w:rsidRDefault="00D33D09" w:rsidP="007B25EB">
      <w:pPr>
        <w:widowControl/>
        <w:numPr>
          <w:ilvl w:val="0"/>
          <w:numId w:val="1"/>
        </w:numPr>
        <w:spacing w:line="240" w:lineRule="auto"/>
        <w:ind w:left="641" w:hanging="357"/>
        <w:contextualSpacing/>
        <w:jc w:val="both"/>
        <w:rPr>
          <w:rStyle w:val="Char0"/>
        </w:rPr>
      </w:pPr>
      <w:r w:rsidRPr="006663C7">
        <w:rPr>
          <w:rStyle w:val="Char0"/>
          <w:rtl/>
        </w:rPr>
        <w:t>بغداد</w:t>
      </w:r>
      <w:r w:rsidR="00DF08BB" w:rsidRPr="006663C7">
        <w:rPr>
          <w:rStyle w:val="Char0"/>
          <w:rtl/>
        </w:rPr>
        <w:t>ی</w:t>
      </w:r>
      <w:r w:rsidRPr="006663C7">
        <w:rPr>
          <w:rStyle w:val="Char0"/>
          <w:rtl/>
        </w:rPr>
        <w:t>، عبدالقاهر بن طاهر، الف</w:t>
      </w:r>
      <w:r w:rsidRPr="006663C7">
        <w:rPr>
          <w:rStyle w:val="Char0"/>
          <w:rFonts w:hint="cs"/>
          <w:rtl/>
        </w:rPr>
        <w:t>َ</w:t>
      </w:r>
      <w:r w:rsidRPr="006663C7">
        <w:rPr>
          <w:rStyle w:val="Char0"/>
          <w:rtl/>
        </w:rPr>
        <w:t>رق بين الف</w:t>
      </w:r>
      <w:r w:rsidRPr="006663C7">
        <w:rPr>
          <w:rStyle w:val="Char0"/>
          <w:rFonts w:hint="cs"/>
          <w:rtl/>
        </w:rPr>
        <w:t>ِ</w:t>
      </w:r>
      <w:r w:rsidRPr="006663C7">
        <w:rPr>
          <w:rStyle w:val="Char0"/>
          <w:rtl/>
        </w:rPr>
        <w:t>رق، تحق</w:t>
      </w:r>
      <w:r w:rsidR="00DF08BB" w:rsidRPr="006663C7">
        <w:rPr>
          <w:rStyle w:val="Char0"/>
          <w:rtl/>
        </w:rPr>
        <w:t>ی</w:t>
      </w:r>
      <w:r w:rsidRPr="006663C7">
        <w:rPr>
          <w:rStyle w:val="Char0"/>
          <w:rtl/>
        </w:rPr>
        <w:t xml:space="preserve">ق: </w:t>
      </w:r>
      <w:r w:rsidR="00566E38" w:rsidRPr="006663C7">
        <w:rPr>
          <w:rStyle w:val="Char0"/>
          <w:rtl/>
        </w:rPr>
        <w:t>محمّد</w:t>
      </w:r>
      <w:r w:rsidRPr="006663C7">
        <w:rPr>
          <w:rStyle w:val="Char0"/>
          <w:rtl/>
        </w:rPr>
        <w:t xml:space="preserve"> مح</w:t>
      </w:r>
      <w:r w:rsidR="00DF08BB" w:rsidRPr="006663C7">
        <w:rPr>
          <w:rStyle w:val="Char0"/>
          <w:rtl/>
        </w:rPr>
        <w:t>ی</w:t>
      </w:r>
      <w:r w:rsidRPr="006663C7">
        <w:rPr>
          <w:rStyle w:val="Char0"/>
          <w:rtl/>
        </w:rPr>
        <w:t>‌الد</w:t>
      </w:r>
      <w:r w:rsidR="00DF08BB" w:rsidRPr="006663C7">
        <w:rPr>
          <w:rStyle w:val="Char0"/>
          <w:rtl/>
        </w:rPr>
        <w:t>ی</w:t>
      </w:r>
      <w:r w:rsidRPr="006663C7">
        <w:rPr>
          <w:rStyle w:val="Char0"/>
          <w:rtl/>
        </w:rPr>
        <w:t>ن عبدالحم</w:t>
      </w:r>
      <w:r w:rsidR="00DF08BB" w:rsidRPr="006663C7">
        <w:rPr>
          <w:rStyle w:val="Char0"/>
          <w:rtl/>
        </w:rPr>
        <w:t>ی</w:t>
      </w:r>
      <w:r w:rsidRPr="006663C7">
        <w:rPr>
          <w:rStyle w:val="Char0"/>
          <w:rtl/>
        </w:rPr>
        <w:t>د، دارالمعرفه</w:t>
      </w:r>
      <w:r w:rsidRPr="00C64670">
        <w:rPr>
          <w:rStyle w:val="Char0"/>
          <w:rtl/>
        </w:rPr>
        <w:t>، ب</w:t>
      </w:r>
      <w:r w:rsidR="00DF08BB">
        <w:rPr>
          <w:rStyle w:val="Char0"/>
          <w:rtl/>
        </w:rPr>
        <w:t>ی</w:t>
      </w:r>
      <w:r w:rsidRPr="00C64670">
        <w:rPr>
          <w:rStyle w:val="Char0"/>
          <w:rtl/>
        </w:rPr>
        <w:t>روت، لبنان، ب</w:t>
      </w:r>
      <w:r w:rsidR="00DF08BB">
        <w:rPr>
          <w:rStyle w:val="Char0"/>
          <w:rtl/>
        </w:rPr>
        <w:t>ی</w:t>
      </w:r>
      <w:r w:rsidRPr="00C64670">
        <w:rPr>
          <w:rStyle w:val="Char0"/>
          <w:rtl/>
        </w:rPr>
        <w:t>‌تا.</w:t>
      </w:r>
    </w:p>
    <w:p w:rsidR="00A85E28"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6663C7">
        <w:rPr>
          <w:rStyle w:val="Char0"/>
          <w:rtl/>
        </w:rPr>
        <w:t>بو</w:t>
      </w:r>
      <w:r w:rsidR="00DF08BB" w:rsidRPr="006663C7">
        <w:rPr>
          <w:rStyle w:val="Char0"/>
          <w:rtl/>
        </w:rPr>
        <w:t>ک</w:t>
      </w:r>
      <w:r w:rsidRPr="006663C7">
        <w:rPr>
          <w:rStyle w:val="Char0"/>
          <w:rtl/>
        </w:rPr>
        <w:t>روشه، حل</w:t>
      </w:r>
      <w:r w:rsidR="00DF08BB" w:rsidRPr="006663C7">
        <w:rPr>
          <w:rStyle w:val="Char0"/>
          <w:rtl/>
        </w:rPr>
        <w:t>ی</w:t>
      </w:r>
      <w:r w:rsidRPr="006663C7">
        <w:rPr>
          <w:rStyle w:val="Char0"/>
          <w:rtl/>
        </w:rPr>
        <w:t xml:space="preserve">مه، معالم تجديد المنهج الفقهي أنموذج الشوكاني، مجله </w:t>
      </w:r>
      <w:r w:rsidR="00DF08BB" w:rsidRPr="006663C7">
        <w:rPr>
          <w:rStyle w:val="Char0"/>
          <w:rtl/>
        </w:rPr>
        <w:t>ک</w:t>
      </w:r>
      <w:r w:rsidRPr="006663C7">
        <w:rPr>
          <w:rStyle w:val="Char0"/>
          <w:rtl/>
        </w:rPr>
        <w:t>تاب الأمه، شماره 91 و 90، سال</w:t>
      </w:r>
      <w:r w:rsidRPr="00C64670">
        <w:rPr>
          <w:rStyle w:val="Char0"/>
          <w:rtl/>
        </w:rPr>
        <w:t xml:space="preserve"> 23، 1423ه‍</w:t>
      </w:r>
      <w:r w:rsidR="00A85E28" w:rsidRPr="00C64670">
        <w:rPr>
          <w:rStyle w:val="Char0"/>
          <w:rFonts w:hint="cs"/>
          <w:rtl/>
        </w:rPr>
        <w:t>.</w:t>
      </w:r>
    </w:p>
    <w:p w:rsidR="00A85E28"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6663C7">
        <w:rPr>
          <w:rStyle w:val="Char0"/>
          <w:rtl/>
        </w:rPr>
        <w:t>ب</w:t>
      </w:r>
      <w:r w:rsidR="00DF08BB" w:rsidRPr="006663C7">
        <w:rPr>
          <w:rStyle w:val="Char0"/>
          <w:rtl/>
        </w:rPr>
        <w:t>ی</w:t>
      </w:r>
      <w:r w:rsidRPr="006663C7">
        <w:rPr>
          <w:rStyle w:val="Char0"/>
          <w:rtl/>
        </w:rPr>
        <w:t>هق</w:t>
      </w:r>
      <w:r w:rsidR="00DF08BB" w:rsidRPr="006663C7">
        <w:rPr>
          <w:rStyle w:val="Char0"/>
          <w:rtl/>
        </w:rPr>
        <w:t>ی</w:t>
      </w:r>
      <w:r w:rsidRPr="006663C7">
        <w:rPr>
          <w:rStyle w:val="Char0"/>
          <w:rtl/>
        </w:rPr>
        <w:t>، أحمد بن حس</w:t>
      </w:r>
      <w:r w:rsidR="00DF08BB" w:rsidRPr="006663C7">
        <w:rPr>
          <w:rStyle w:val="Char0"/>
          <w:rtl/>
        </w:rPr>
        <w:t>ی</w:t>
      </w:r>
      <w:r w:rsidRPr="006663C7">
        <w:rPr>
          <w:rStyle w:val="Char0"/>
          <w:rtl/>
        </w:rPr>
        <w:t>ن بن عل</w:t>
      </w:r>
      <w:r w:rsidR="00DF08BB" w:rsidRPr="006663C7">
        <w:rPr>
          <w:rStyle w:val="Char0"/>
          <w:rtl/>
        </w:rPr>
        <w:t>ی</w:t>
      </w:r>
      <w:r w:rsidRPr="006663C7">
        <w:rPr>
          <w:rStyle w:val="Char0"/>
          <w:rtl/>
        </w:rPr>
        <w:t xml:space="preserve"> بن موس</w:t>
      </w:r>
      <w:r w:rsidR="00DF08BB" w:rsidRPr="006663C7">
        <w:rPr>
          <w:rStyle w:val="Char0"/>
          <w:rtl/>
        </w:rPr>
        <w:t>ی</w:t>
      </w:r>
      <w:r w:rsidRPr="006663C7">
        <w:rPr>
          <w:rStyle w:val="Char0"/>
          <w:rtl/>
        </w:rPr>
        <w:t xml:space="preserve"> أبوب</w:t>
      </w:r>
      <w:r w:rsidR="00DF08BB" w:rsidRPr="006663C7">
        <w:rPr>
          <w:rStyle w:val="Char0"/>
          <w:rtl/>
        </w:rPr>
        <w:t>ک</w:t>
      </w:r>
      <w:r w:rsidRPr="006663C7">
        <w:rPr>
          <w:rStyle w:val="Char0"/>
          <w:rtl/>
        </w:rPr>
        <w:t xml:space="preserve">ر، سنن البيهقي الكبري، محقق: </w:t>
      </w:r>
      <w:r w:rsidR="00566E38" w:rsidRPr="006663C7">
        <w:rPr>
          <w:rStyle w:val="Char0"/>
          <w:rtl/>
        </w:rPr>
        <w:t>محمّد</w:t>
      </w:r>
      <w:r w:rsidRPr="006663C7">
        <w:rPr>
          <w:rStyle w:val="Char0"/>
          <w:rtl/>
        </w:rPr>
        <w:t xml:space="preserve"> عبدالقادر</w:t>
      </w:r>
      <w:r w:rsidRPr="00C64670">
        <w:rPr>
          <w:rStyle w:val="Char0"/>
          <w:rtl/>
        </w:rPr>
        <w:t xml:space="preserve"> عطا، م</w:t>
      </w:r>
      <w:r w:rsidR="00DF08BB">
        <w:rPr>
          <w:rStyle w:val="Char0"/>
          <w:rtl/>
        </w:rPr>
        <w:t>ک</w:t>
      </w:r>
      <w:r w:rsidRPr="00C64670">
        <w:rPr>
          <w:rStyle w:val="Char0"/>
          <w:rtl/>
        </w:rPr>
        <w:t>تبه دارالباز، م</w:t>
      </w:r>
      <w:r w:rsidR="00DF08BB">
        <w:rPr>
          <w:rStyle w:val="Char0"/>
          <w:rtl/>
        </w:rPr>
        <w:t>ک</w:t>
      </w:r>
      <w:r w:rsidRPr="00C64670">
        <w:rPr>
          <w:rStyle w:val="Char0"/>
          <w:rtl/>
        </w:rPr>
        <w:t>ه م</w:t>
      </w:r>
      <w:r w:rsidR="00DF08BB">
        <w:rPr>
          <w:rStyle w:val="Char0"/>
          <w:rtl/>
        </w:rPr>
        <w:t>ک</w:t>
      </w:r>
      <w:r w:rsidRPr="00C64670">
        <w:rPr>
          <w:rStyle w:val="Char0"/>
          <w:rtl/>
        </w:rPr>
        <w:t>رمه، 1414ه‍/1994م.</w:t>
      </w:r>
    </w:p>
    <w:p w:rsidR="00A85E28" w:rsidRPr="00C64670" w:rsidRDefault="008E7C6C" w:rsidP="006663C7">
      <w:pPr>
        <w:widowControl/>
        <w:numPr>
          <w:ilvl w:val="0"/>
          <w:numId w:val="1"/>
        </w:numPr>
        <w:tabs>
          <w:tab w:val="right" w:pos="851"/>
        </w:tabs>
        <w:spacing w:line="240" w:lineRule="auto"/>
        <w:ind w:left="641" w:hanging="357"/>
        <w:contextualSpacing/>
        <w:jc w:val="both"/>
        <w:rPr>
          <w:rStyle w:val="Char0"/>
        </w:rPr>
      </w:pPr>
      <w:r w:rsidRPr="006663C7">
        <w:rPr>
          <w:rStyle w:val="Char0"/>
          <w:rFonts w:hint="cs"/>
          <w:rtl/>
        </w:rPr>
        <w:t>ترمذی،</w:t>
      </w:r>
      <w:r w:rsidRPr="006663C7">
        <w:rPr>
          <w:rStyle w:val="Char0"/>
          <w:rtl/>
        </w:rPr>
        <w:t xml:space="preserve"> </w:t>
      </w:r>
      <w:r w:rsidRPr="006663C7">
        <w:rPr>
          <w:rStyle w:val="Char0"/>
          <w:rFonts w:hint="cs"/>
          <w:rtl/>
        </w:rPr>
        <w:t>محمد</w:t>
      </w:r>
      <w:r w:rsidRPr="006663C7">
        <w:rPr>
          <w:rStyle w:val="Char0"/>
          <w:rtl/>
        </w:rPr>
        <w:t xml:space="preserve"> </w:t>
      </w:r>
      <w:r w:rsidRPr="006663C7">
        <w:rPr>
          <w:rStyle w:val="Char0"/>
          <w:rFonts w:hint="cs"/>
          <w:rtl/>
        </w:rPr>
        <w:t>بن</w:t>
      </w:r>
      <w:r w:rsidRPr="006663C7">
        <w:rPr>
          <w:rStyle w:val="Char0"/>
          <w:rtl/>
        </w:rPr>
        <w:t xml:space="preserve"> </w:t>
      </w:r>
      <w:r w:rsidRPr="006663C7">
        <w:rPr>
          <w:rStyle w:val="Char0"/>
          <w:rFonts w:hint="cs"/>
          <w:rtl/>
        </w:rPr>
        <w:t>عیسی</w:t>
      </w:r>
      <w:r w:rsidRPr="006663C7">
        <w:rPr>
          <w:rStyle w:val="Char0"/>
          <w:rtl/>
        </w:rPr>
        <w:t xml:space="preserve"> </w:t>
      </w:r>
      <w:r w:rsidRPr="006663C7">
        <w:rPr>
          <w:rStyle w:val="Char0"/>
          <w:rFonts w:hint="cs"/>
          <w:rtl/>
        </w:rPr>
        <w:t>الترمذی،</w:t>
      </w:r>
      <w:r w:rsidRPr="006663C7">
        <w:rPr>
          <w:rStyle w:val="Char0"/>
          <w:rtl/>
        </w:rPr>
        <w:t xml:space="preserve"> </w:t>
      </w:r>
      <w:r w:rsidRPr="006663C7">
        <w:rPr>
          <w:rStyle w:val="Char0"/>
          <w:rFonts w:hint="cs"/>
          <w:rtl/>
        </w:rPr>
        <w:t>الجامع</w:t>
      </w:r>
      <w:r w:rsidRPr="006663C7">
        <w:rPr>
          <w:rStyle w:val="Char0"/>
          <w:rtl/>
        </w:rPr>
        <w:t xml:space="preserve"> </w:t>
      </w:r>
      <w:r w:rsidRPr="006663C7">
        <w:rPr>
          <w:rStyle w:val="Char0"/>
          <w:rFonts w:hint="cs"/>
          <w:rtl/>
        </w:rPr>
        <w:t>الصحیح</w:t>
      </w:r>
      <w:r w:rsidRPr="006663C7">
        <w:rPr>
          <w:rStyle w:val="Char0"/>
          <w:rtl/>
        </w:rPr>
        <w:t xml:space="preserve"> </w:t>
      </w:r>
      <w:r w:rsidRPr="006663C7">
        <w:rPr>
          <w:rStyle w:val="Char0"/>
          <w:rFonts w:hint="cs"/>
          <w:rtl/>
        </w:rPr>
        <w:t>السنن،</w:t>
      </w:r>
      <w:r w:rsidRPr="006663C7">
        <w:rPr>
          <w:rStyle w:val="Char0"/>
          <w:rtl/>
        </w:rPr>
        <w:t xml:space="preserve"> </w:t>
      </w:r>
      <w:r w:rsidRPr="006663C7">
        <w:rPr>
          <w:rStyle w:val="Char0"/>
          <w:rFonts w:hint="cs"/>
          <w:rtl/>
        </w:rPr>
        <w:t>تحقیق</w:t>
      </w:r>
      <w:r w:rsidRPr="006663C7">
        <w:rPr>
          <w:rStyle w:val="Char0"/>
          <w:rtl/>
        </w:rPr>
        <w:t xml:space="preserve">: </w:t>
      </w:r>
      <w:r w:rsidRPr="006663C7">
        <w:rPr>
          <w:rStyle w:val="Char0"/>
          <w:rFonts w:hint="cs"/>
          <w:rtl/>
        </w:rPr>
        <w:t>أحمد</w:t>
      </w:r>
      <w:r w:rsidRPr="006663C7">
        <w:rPr>
          <w:rStyle w:val="Char0"/>
          <w:rtl/>
        </w:rPr>
        <w:t xml:space="preserve"> </w:t>
      </w:r>
      <w:r w:rsidRPr="006663C7">
        <w:rPr>
          <w:rStyle w:val="Char0"/>
          <w:rFonts w:hint="cs"/>
          <w:rtl/>
        </w:rPr>
        <w:t>محمد</w:t>
      </w:r>
      <w:r w:rsidRPr="006663C7">
        <w:rPr>
          <w:rStyle w:val="Char0"/>
          <w:rtl/>
        </w:rPr>
        <w:t xml:space="preserve"> </w:t>
      </w:r>
      <w:r w:rsidRPr="006663C7">
        <w:rPr>
          <w:rStyle w:val="Char0"/>
          <w:rFonts w:hint="cs"/>
          <w:rtl/>
        </w:rPr>
        <w:t>شاکر</w:t>
      </w:r>
      <w:r w:rsidRPr="006663C7">
        <w:rPr>
          <w:rStyle w:val="Char0"/>
          <w:rtl/>
        </w:rPr>
        <w:t xml:space="preserve"> </w:t>
      </w:r>
      <w:r w:rsidRPr="006663C7">
        <w:rPr>
          <w:rStyle w:val="Char0"/>
          <w:rFonts w:hint="cs"/>
          <w:rtl/>
        </w:rPr>
        <w:t>و</w:t>
      </w:r>
      <w:r w:rsidRPr="006663C7">
        <w:rPr>
          <w:rStyle w:val="Char0"/>
          <w:rtl/>
        </w:rPr>
        <w:t xml:space="preserve"> </w:t>
      </w:r>
      <w:r w:rsidRPr="006663C7">
        <w:rPr>
          <w:rStyle w:val="Char0"/>
          <w:rFonts w:hint="cs"/>
          <w:rtl/>
        </w:rPr>
        <w:t>آخرون،</w:t>
      </w:r>
      <w:r w:rsidRPr="00C64670">
        <w:rPr>
          <w:rStyle w:val="Char0"/>
          <w:rtl/>
        </w:rPr>
        <w:t xml:space="preserve"> </w:t>
      </w:r>
      <w:r w:rsidRPr="00C64670">
        <w:rPr>
          <w:rStyle w:val="Char0"/>
          <w:rFonts w:hint="cs"/>
          <w:rtl/>
        </w:rPr>
        <w:t>بیروت،</w:t>
      </w:r>
      <w:r w:rsidRPr="00C64670">
        <w:rPr>
          <w:rStyle w:val="Char0"/>
          <w:rtl/>
        </w:rPr>
        <w:t xml:space="preserve"> </w:t>
      </w:r>
      <w:r w:rsidRPr="00C64670">
        <w:rPr>
          <w:rStyle w:val="Char0"/>
          <w:rFonts w:hint="cs"/>
          <w:rtl/>
        </w:rPr>
        <w:t>دارإحیاء</w:t>
      </w:r>
      <w:r w:rsidRPr="00C64670">
        <w:rPr>
          <w:rStyle w:val="Char0"/>
          <w:rtl/>
        </w:rPr>
        <w:t xml:space="preserve"> </w:t>
      </w:r>
      <w:r w:rsidRPr="00C64670">
        <w:rPr>
          <w:rStyle w:val="Char0"/>
          <w:rFonts w:hint="cs"/>
          <w:rtl/>
        </w:rPr>
        <w:t>التراث</w:t>
      </w:r>
      <w:r w:rsidRPr="00C64670">
        <w:rPr>
          <w:rStyle w:val="Char0"/>
          <w:rtl/>
        </w:rPr>
        <w:t xml:space="preserve"> </w:t>
      </w:r>
      <w:r w:rsidRPr="00C64670">
        <w:rPr>
          <w:rStyle w:val="Char0"/>
          <w:rFonts w:hint="cs"/>
          <w:rtl/>
        </w:rPr>
        <w:t>العربی،</w:t>
      </w:r>
      <w:r w:rsidR="00694344">
        <w:rPr>
          <w:rStyle w:val="Char0"/>
          <w:rtl/>
        </w:rPr>
        <w:t xml:space="preserve"> بی‌</w:t>
      </w:r>
      <w:r w:rsidRPr="00C64670">
        <w:rPr>
          <w:rStyle w:val="Char0"/>
          <w:rFonts w:hint="cs"/>
          <w:rtl/>
        </w:rPr>
        <w:t>تا.</w:t>
      </w:r>
    </w:p>
    <w:p w:rsidR="00A85E28" w:rsidRPr="00C64670" w:rsidRDefault="008E7C6C" w:rsidP="006663C7">
      <w:pPr>
        <w:widowControl/>
        <w:numPr>
          <w:ilvl w:val="0"/>
          <w:numId w:val="1"/>
        </w:numPr>
        <w:tabs>
          <w:tab w:val="right" w:pos="851"/>
        </w:tabs>
        <w:spacing w:line="240" w:lineRule="auto"/>
        <w:ind w:left="641" w:hanging="357"/>
        <w:contextualSpacing/>
        <w:jc w:val="both"/>
        <w:rPr>
          <w:rStyle w:val="Char0"/>
        </w:rPr>
      </w:pPr>
      <w:r w:rsidRPr="006663C7">
        <w:rPr>
          <w:rStyle w:val="Char0"/>
          <w:rtl/>
        </w:rPr>
        <w:t>تم</w:t>
      </w:r>
      <w:r w:rsidR="00DF08BB" w:rsidRPr="006663C7">
        <w:rPr>
          <w:rStyle w:val="Char0"/>
          <w:rtl/>
        </w:rPr>
        <w:t>ی</w:t>
      </w:r>
      <w:r w:rsidRPr="006663C7">
        <w:rPr>
          <w:rStyle w:val="Char0"/>
          <w:rtl/>
        </w:rPr>
        <w:t>م</w:t>
      </w:r>
      <w:r w:rsidR="00DF08BB" w:rsidRPr="006663C7">
        <w:rPr>
          <w:rStyle w:val="Char0"/>
          <w:rtl/>
        </w:rPr>
        <w:t>ی</w:t>
      </w:r>
      <w:r w:rsidRPr="006663C7">
        <w:rPr>
          <w:rStyle w:val="Char0"/>
          <w:rtl/>
        </w:rPr>
        <w:t xml:space="preserve"> بست</w:t>
      </w:r>
      <w:r w:rsidR="00DF08BB" w:rsidRPr="006663C7">
        <w:rPr>
          <w:rStyle w:val="Char0"/>
          <w:rtl/>
        </w:rPr>
        <w:t>ی</w:t>
      </w:r>
      <w:r w:rsidRPr="006663C7">
        <w:rPr>
          <w:rStyle w:val="Char0"/>
          <w:rtl/>
        </w:rPr>
        <w:t>، محمّد بن حبان بن أحمد أبوحاتم، صحيح ابن حبان، محقق: شع</w:t>
      </w:r>
      <w:r w:rsidR="00DF08BB" w:rsidRPr="006663C7">
        <w:rPr>
          <w:rStyle w:val="Char0"/>
          <w:rtl/>
        </w:rPr>
        <w:t>ی</w:t>
      </w:r>
      <w:r w:rsidRPr="006663C7">
        <w:rPr>
          <w:rStyle w:val="Char0"/>
          <w:rtl/>
        </w:rPr>
        <w:t>ب أرناؤوط</w:t>
      </w:r>
      <w:r w:rsidRPr="00C64670">
        <w:rPr>
          <w:rStyle w:val="Char0"/>
          <w:rtl/>
        </w:rPr>
        <w:t>، دوم، مؤسسه الرساله، ب</w:t>
      </w:r>
      <w:r w:rsidR="00DF08BB">
        <w:rPr>
          <w:rStyle w:val="Char0"/>
          <w:rtl/>
        </w:rPr>
        <w:t>ی</w:t>
      </w:r>
      <w:r w:rsidRPr="00C64670">
        <w:rPr>
          <w:rStyle w:val="Char0"/>
          <w:rtl/>
        </w:rPr>
        <w:t>روت، 1414ه‍/1994م.</w:t>
      </w:r>
    </w:p>
    <w:p w:rsidR="00A85E28" w:rsidRPr="00C64670" w:rsidRDefault="008E7C6C" w:rsidP="006663C7">
      <w:pPr>
        <w:widowControl/>
        <w:numPr>
          <w:ilvl w:val="0"/>
          <w:numId w:val="1"/>
        </w:numPr>
        <w:tabs>
          <w:tab w:val="right" w:pos="851"/>
        </w:tabs>
        <w:spacing w:line="240" w:lineRule="auto"/>
        <w:ind w:left="641" w:hanging="357"/>
        <w:contextualSpacing/>
        <w:jc w:val="both"/>
        <w:rPr>
          <w:rStyle w:val="Char0"/>
        </w:rPr>
      </w:pPr>
      <w:r w:rsidRPr="006663C7">
        <w:rPr>
          <w:rStyle w:val="Char0"/>
          <w:rFonts w:hint="cs"/>
          <w:rtl/>
        </w:rPr>
        <w:t>جرجان</w:t>
      </w:r>
      <w:r w:rsidR="00DF08BB" w:rsidRPr="006663C7">
        <w:rPr>
          <w:rStyle w:val="Char0"/>
          <w:rFonts w:hint="cs"/>
          <w:rtl/>
        </w:rPr>
        <w:t>ی</w:t>
      </w:r>
      <w:r w:rsidRPr="006663C7">
        <w:rPr>
          <w:rStyle w:val="Char0"/>
          <w:rFonts w:hint="cs"/>
          <w:rtl/>
        </w:rPr>
        <w:t>،</w:t>
      </w:r>
      <w:r w:rsidRPr="006663C7">
        <w:rPr>
          <w:rStyle w:val="Char0"/>
          <w:rtl/>
        </w:rPr>
        <w:t xml:space="preserve"> </w:t>
      </w:r>
      <w:r w:rsidRPr="006663C7">
        <w:rPr>
          <w:rStyle w:val="Char0"/>
          <w:rFonts w:hint="cs"/>
          <w:rtl/>
        </w:rPr>
        <w:t>حمزه</w:t>
      </w:r>
      <w:r w:rsidRPr="006663C7">
        <w:rPr>
          <w:rStyle w:val="Char0"/>
          <w:rtl/>
        </w:rPr>
        <w:t xml:space="preserve"> </w:t>
      </w:r>
      <w:r w:rsidRPr="006663C7">
        <w:rPr>
          <w:rStyle w:val="Char0"/>
          <w:rFonts w:hint="cs"/>
          <w:rtl/>
        </w:rPr>
        <w:t>بن</w:t>
      </w:r>
      <w:r w:rsidRPr="006663C7">
        <w:rPr>
          <w:rStyle w:val="Char0"/>
          <w:rtl/>
        </w:rPr>
        <w:t xml:space="preserve"> </w:t>
      </w:r>
      <w:r w:rsidR="00DF08BB" w:rsidRPr="006663C7">
        <w:rPr>
          <w:rStyle w:val="Char0"/>
          <w:rFonts w:hint="cs"/>
          <w:rtl/>
        </w:rPr>
        <w:t>ی</w:t>
      </w:r>
      <w:r w:rsidRPr="006663C7">
        <w:rPr>
          <w:rStyle w:val="Char0"/>
          <w:rFonts w:hint="cs"/>
          <w:rtl/>
        </w:rPr>
        <w:t>وسف</w:t>
      </w:r>
      <w:r w:rsidRPr="006663C7">
        <w:rPr>
          <w:rStyle w:val="Char0"/>
          <w:rtl/>
        </w:rPr>
        <w:t xml:space="preserve"> </w:t>
      </w:r>
      <w:r w:rsidRPr="006663C7">
        <w:rPr>
          <w:rStyle w:val="Char0"/>
          <w:rFonts w:hint="cs"/>
          <w:rtl/>
        </w:rPr>
        <w:t>أبو</w:t>
      </w:r>
      <w:r w:rsidRPr="006663C7">
        <w:rPr>
          <w:rStyle w:val="Char0"/>
          <w:rtl/>
        </w:rPr>
        <w:t xml:space="preserve"> </w:t>
      </w:r>
      <w:r w:rsidRPr="006663C7">
        <w:rPr>
          <w:rStyle w:val="Char0"/>
          <w:rFonts w:hint="cs"/>
          <w:rtl/>
        </w:rPr>
        <w:t>القاسم</w:t>
      </w:r>
      <w:r w:rsidRPr="006663C7">
        <w:rPr>
          <w:rStyle w:val="Char0"/>
          <w:rtl/>
        </w:rPr>
        <w:t xml:space="preserve"> </w:t>
      </w:r>
      <w:r w:rsidRPr="006663C7">
        <w:rPr>
          <w:rStyle w:val="Char0"/>
          <w:rFonts w:hint="cs"/>
          <w:rtl/>
        </w:rPr>
        <w:t>الجرجان</w:t>
      </w:r>
      <w:r w:rsidR="00DF08BB" w:rsidRPr="006663C7">
        <w:rPr>
          <w:rStyle w:val="Char0"/>
          <w:rFonts w:hint="cs"/>
          <w:rtl/>
        </w:rPr>
        <w:t>ی</w:t>
      </w:r>
      <w:r w:rsidRPr="006663C7">
        <w:rPr>
          <w:rStyle w:val="Char0"/>
          <w:rFonts w:hint="cs"/>
          <w:rtl/>
        </w:rPr>
        <w:t>،</w:t>
      </w:r>
      <w:r w:rsidRPr="006663C7">
        <w:rPr>
          <w:rStyle w:val="Char0"/>
          <w:rtl/>
        </w:rPr>
        <w:t xml:space="preserve"> </w:t>
      </w:r>
      <w:r w:rsidRPr="006663C7">
        <w:rPr>
          <w:rStyle w:val="Char0"/>
          <w:rFonts w:hint="cs"/>
          <w:rtl/>
        </w:rPr>
        <w:t>تاريخ</w:t>
      </w:r>
      <w:r w:rsidRPr="006663C7">
        <w:rPr>
          <w:rStyle w:val="Char0"/>
          <w:rtl/>
        </w:rPr>
        <w:t xml:space="preserve"> </w:t>
      </w:r>
      <w:r w:rsidRPr="006663C7">
        <w:rPr>
          <w:rStyle w:val="Char0"/>
          <w:rFonts w:hint="cs"/>
          <w:rtl/>
        </w:rPr>
        <w:t>جرجان،</w:t>
      </w:r>
      <w:r w:rsidRPr="006663C7">
        <w:rPr>
          <w:rStyle w:val="Char0"/>
          <w:rtl/>
        </w:rPr>
        <w:t xml:space="preserve"> </w:t>
      </w:r>
      <w:r w:rsidRPr="006663C7">
        <w:rPr>
          <w:rStyle w:val="Char0"/>
          <w:rFonts w:hint="cs"/>
          <w:rtl/>
        </w:rPr>
        <w:t>تحق</w:t>
      </w:r>
      <w:r w:rsidR="00DF08BB" w:rsidRPr="006663C7">
        <w:rPr>
          <w:rStyle w:val="Char0"/>
          <w:rFonts w:hint="cs"/>
          <w:rtl/>
        </w:rPr>
        <w:t>ی</w:t>
      </w:r>
      <w:r w:rsidRPr="006663C7">
        <w:rPr>
          <w:rStyle w:val="Char0"/>
          <w:rFonts w:hint="cs"/>
          <w:rtl/>
        </w:rPr>
        <w:t>ق</w:t>
      </w:r>
      <w:r w:rsidRPr="006663C7">
        <w:rPr>
          <w:rStyle w:val="Char0"/>
          <w:rtl/>
        </w:rPr>
        <w:t xml:space="preserve">: </w:t>
      </w:r>
      <w:r w:rsidRPr="006663C7">
        <w:rPr>
          <w:rStyle w:val="Char0"/>
          <w:rFonts w:hint="cs"/>
          <w:rtl/>
        </w:rPr>
        <w:t>محمد</w:t>
      </w:r>
      <w:r w:rsidRPr="006663C7">
        <w:rPr>
          <w:rStyle w:val="Char0"/>
          <w:rtl/>
        </w:rPr>
        <w:t xml:space="preserve"> </w:t>
      </w:r>
      <w:r w:rsidRPr="006663C7">
        <w:rPr>
          <w:rStyle w:val="Char0"/>
          <w:rFonts w:hint="cs"/>
          <w:rtl/>
        </w:rPr>
        <w:t>عبد</w:t>
      </w:r>
      <w:r w:rsidRPr="006663C7">
        <w:rPr>
          <w:rStyle w:val="Char0"/>
          <w:rtl/>
        </w:rPr>
        <w:t xml:space="preserve"> </w:t>
      </w:r>
      <w:r w:rsidRPr="006663C7">
        <w:rPr>
          <w:rStyle w:val="Char0"/>
          <w:rFonts w:hint="cs"/>
          <w:rtl/>
        </w:rPr>
        <w:t>المع</w:t>
      </w:r>
      <w:r w:rsidR="00DF08BB" w:rsidRPr="006663C7">
        <w:rPr>
          <w:rStyle w:val="Char0"/>
          <w:rFonts w:hint="cs"/>
          <w:rtl/>
        </w:rPr>
        <w:t>ی</w:t>
      </w:r>
      <w:r w:rsidRPr="006663C7">
        <w:rPr>
          <w:rStyle w:val="Char0"/>
          <w:rFonts w:hint="cs"/>
          <w:rtl/>
        </w:rPr>
        <w:t>د</w:t>
      </w:r>
      <w:r w:rsidRPr="00C64670">
        <w:rPr>
          <w:rStyle w:val="Char0"/>
          <w:rtl/>
        </w:rPr>
        <w:t xml:space="preserve"> </w:t>
      </w:r>
      <w:r w:rsidRPr="00C64670">
        <w:rPr>
          <w:rStyle w:val="Char0"/>
          <w:rFonts w:hint="cs"/>
          <w:rtl/>
        </w:rPr>
        <w:t>خان،</w:t>
      </w:r>
      <w:r w:rsidRPr="00C64670">
        <w:rPr>
          <w:rStyle w:val="Char0"/>
          <w:rtl/>
        </w:rPr>
        <w:t xml:space="preserve"> </w:t>
      </w:r>
      <w:r w:rsidRPr="00C64670">
        <w:rPr>
          <w:rStyle w:val="Char0"/>
          <w:rFonts w:hint="cs"/>
          <w:rtl/>
        </w:rPr>
        <w:t>ب</w:t>
      </w:r>
      <w:r w:rsidR="00DF08BB">
        <w:rPr>
          <w:rStyle w:val="Char0"/>
          <w:rFonts w:hint="cs"/>
          <w:rtl/>
        </w:rPr>
        <w:t>ی</w:t>
      </w:r>
      <w:r w:rsidRPr="00C64670">
        <w:rPr>
          <w:rStyle w:val="Char0"/>
          <w:rFonts w:hint="cs"/>
          <w:rtl/>
        </w:rPr>
        <w:t>روت،</w:t>
      </w:r>
      <w:r w:rsidRPr="00C64670">
        <w:rPr>
          <w:rStyle w:val="Char0"/>
          <w:rtl/>
        </w:rPr>
        <w:t xml:space="preserve"> </w:t>
      </w:r>
      <w:r w:rsidRPr="00C64670">
        <w:rPr>
          <w:rStyle w:val="Char0"/>
          <w:rFonts w:hint="cs"/>
          <w:rtl/>
        </w:rPr>
        <w:t>عالم</w:t>
      </w:r>
      <w:r w:rsidRPr="00C64670">
        <w:rPr>
          <w:rStyle w:val="Char0"/>
          <w:rtl/>
        </w:rPr>
        <w:t xml:space="preserve"> </w:t>
      </w:r>
      <w:r w:rsidRPr="00C64670">
        <w:rPr>
          <w:rStyle w:val="Char0"/>
          <w:rFonts w:hint="cs"/>
          <w:rtl/>
        </w:rPr>
        <w:t>ال</w:t>
      </w:r>
      <w:r w:rsidR="00DF08BB">
        <w:rPr>
          <w:rStyle w:val="Char0"/>
          <w:rFonts w:hint="cs"/>
          <w:rtl/>
        </w:rPr>
        <w:t>ک</w:t>
      </w:r>
      <w:r w:rsidRPr="00C64670">
        <w:rPr>
          <w:rStyle w:val="Char0"/>
          <w:rFonts w:hint="cs"/>
          <w:rtl/>
        </w:rPr>
        <w:t>تب،</w:t>
      </w:r>
      <w:r w:rsidRPr="00C64670">
        <w:rPr>
          <w:rStyle w:val="Char0"/>
          <w:rtl/>
        </w:rPr>
        <w:t xml:space="preserve"> 1401 </w:t>
      </w:r>
      <w:r w:rsidRPr="00C64670">
        <w:rPr>
          <w:rStyle w:val="Char0"/>
          <w:rFonts w:hint="cs"/>
          <w:rtl/>
        </w:rPr>
        <w:t>هـ.</w:t>
      </w:r>
    </w:p>
    <w:p w:rsidR="00A85E28" w:rsidRPr="00C64670" w:rsidRDefault="008E7C6C" w:rsidP="006663C7">
      <w:pPr>
        <w:widowControl/>
        <w:numPr>
          <w:ilvl w:val="0"/>
          <w:numId w:val="1"/>
        </w:numPr>
        <w:tabs>
          <w:tab w:val="right" w:pos="851"/>
        </w:tabs>
        <w:spacing w:line="240" w:lineRule="auto"/>
        <w:ind w:left="641" w:hanging="357"/>
        <w:contextualSpacing/>
        <w:jc w:val="both"/>
        <w:rPr>
          <w:rStyle w:val="Char0"/>
        </w:rPr>
      </w:pPr>
      <w:r w:rsidRPr="006663C7">
        <w:rPr>
          <w:rStyle w:val="Char0"/>
          <w:rFonts w:hint="cs"/>
          <w:rtl/>
        </w:rPr>
        <w:t>حاکم</w:t>
      </w:r>
      <w:r w:rsidRPr="006663C7">
        <w:rPr>
          <w:rStyle w:val="Char0"/>
          <w:rtl/>
        </w:rPr>
        <w:t xml:space="preserve"> </w:t>
      </w:r>
      <w:r w:rsidRPr="006663C7">
        <w:rPr>
          <w:rStyle w:val="Char0"/>
          <w:rFonts w:hint="cs"/>
          <w:rtl/>
        </w:rPr>
        <w:t>نیشابوری،</w:t>
      </w:r>
      <w:r w:rsidRPr="006663C7">
        <w:rPr>
          <w:rStyle w:val="Char0"/>
          <w:rtl/>
        </w:rPr>
        <w:t xml:space="preserve"> </w:t>
      </w:r>
      <w:r w:rsidRPr="006663C7">
        <w:rPr>
          <w:rStyle w:val="Char0"/>
          <w:rFonts w:hint="cs"/>
          <w:rtl/>
        </w:rPr>
        <w:t>محمد</w:t>
      </w:r>
      <w:r w:rsidRPr="006663C7">
        <w:rPr>
          <w:rStyle w:val="Char0"/>
          <w:rtl/>
        </w:rPr>
        <w:t xml:space="preserve"> </w:t>
      </w:r>
      <w:r w:rsidRPr="006663C7">
        <w:rPr>
          <w:rStyle w:val="Char0"/>
          <w:rFonts w:hint="cs"/>
          <w:rtl/>
        </w:rPr>
        <w:t>بن</w:t>
      </w:r>
      <w:r w:rsidRPr="006663C7">
        <w:rPr>
          <w:rStyle w:val="Char0"/>
          <w:rtl/>
        </w:rPr>
        <w:t xml:space="preserve"> </w:t>
      </w:r>
      <w:r w:rsidRPr="006663C7">
        <w:rPr>
          <w:rStyle w:val="Char0"/>
          <w:rFonts w:hint="cs"/>
          <w:rtl/>
        </w:rPr>
        <w:t>عبدالله،</w:t>
      </w:r>
      <w:r w:rsidRPr="006663C7">
        <w:rPr>
          <w:rStyle w:val="Char0"/>
          <w:rtl/>
        </w:rPr>
        <w:t xml:space="preserve"> </w:t>
      </w:r>
      <w:r w:rsidRPr="006663C7">
        <w:rPr>
          <w:rStyle w:val="Char0"/>
          <w:rFonts w:hint="cs"/>
          <w:rtl/>
        </w:rPr>
        <w:t>المستدر</w:t>
      </w:r>
      <w:r w:rsidR="006663C7">
        <w:rPr>
          <w:rStyle w:val="Char0"/>
          <w:rFonts w:hint="cs"/>
          <w:rtl/>
        </w:rPr>
        <w:t>ك</w:t>
      </w:r>
      <w:r w:rsidRPr="006663C7">
        <w:rPr>
          <w:rStyle w:val="Char0"/>
          <w:rtl/>
        </w:rPr>
        <w:t xml:space="preserve"> </w:t>
      </w:r>
      <w:r w:rsidRPr="006663C7">
        <w:rPr>
          <w:rStyle w:val="Char0"/>
          <w:rFonts w:hint="cs"/>
          <w:rtl/>
        </w:rPr>
        <w:t>علی</w:t>
      </w:r>
      <w:r w:rsidRPr="006663C7">
        <w:rPr>
          <w:rStyle w:val="Char0"/>
          <w:rtl/>
        </w:rPr>
        <w:t xml:space="preserve"> </w:t>
      </w:r>
      <w:r w:rsidRPr="006663C7">
        <w:rPr>
          <w:rStyle w:val="Char0"/>
          <w:rFonts w:hint="cs"/>
          <w:rtl/>
        </w:rPr>
        <w:t>الصحیحین،</w:t>
      </w:r>
      <w:r w:rsidRPr="006663C7">
        <w:rPr>
          <w:rStyle w:val="Char0"/>
          <w:rtl/>
        </w:rPr>
        <w:t xml:space="preserve"> </w:t>
      </w:r>
      <w:r w:rsidRPr="006663C7">
        <w:rPr>
          <w:rStyle w:val="Char0"/>
          <w:rFonts w:hint="cs"/>
          <w:rtl/>
        </w:rPr>
        <w:t>تحقیق</w:t>
      </w:r>
      <w:r w:rsidRPr="006663C7">
        <w:rPr>
          <w:rStyle w:val="Char0"/>
          <w:rtl/>
        </w:rPr>
        <w:t xml:space="preserve">: </w:t>
      </w:r>
      <w:r w:rsidRPr="006663C7">
        <w:rPr>
          <w:rStyle w:val="Char0"/>
          <w:rFonts w:hint="cs"/>
          <w:rtl/>
        </w:rPr>
        <w:t>مصطفی،</w:t>
      </w:r>
      <w:r w:rsidR="00694344">
        <w:rPr>
          <w:rStyle w:val="Char0"/>
          <w:rFonts w:hint="cs"/>
          <w:rtl/>
        </w:rPr>
        <w:t xml:space="preserve"> بی‌</w:t>
      </w:r>
      <w:r w:rsidRPr="00C64670">
        <w:rPr>
          <w:rStyle w:val="Char0"/>
          <w:rFonts w:hint="cs"/>
          <w:rtl/>
        </w:rPr>
        <w:t>جا،</w:t>
      </w:r>
      <w:r w:rsidR="00694344">
        <w:rPr>
          <w:rStyle w:val="Char0"/>
          <w:rFonts w:hint="cs"/>
          <w:rtl/>
        </w:rPr>
        <w:t xml:space="preserve"> بی‌</w:t>
      </w:r>
      <w:r w:rsidRPr="00C64670">
        <w:rPr>
          <w:rStyle w:val="Char0"/>
          <w:rFonts w:hint="cs"/>
          <w:rtl/>
        </w:rPr>
        <w:t>تا.</w:t>
      </w:r>
    </w:p>
    <w:p w:rsidR="00A85E28" w:rsidRPr="00C64670" w:rsidRDefault="008E7C6C" w:rsidP="006663C7">
      <w:pPr>
        <w:widowControl/>
        <w:numPr>
          <w:ilvl w:val="0"/>
          <w:numId w:val="1"/>
        </w:numPr>
        <w:tabs>
          <w:tab w:val="right" w:pos="851"/>
        </w:tabs>
        <w:spacing w:line="240" w:lineRule="auto"/>
        <w:ind w:left="641" w:hanging="357"/>
        <w:contextualSpacing/>
        <w:jc w:val="both"/>
        <w:rPr>
          <w:rStyle w:val="Char0"/>
        </w:rPr>
      </w:pPr>
      <w:r w:rsidRPr="006663C7">
        <w:rPr>
          <w:rStyle w:val="Char0"/>
          <w:rFonts w:hint="cs"/>
          <w:rtl/>
        </w:rPr>
        <w:t>حم</w:t>
      </w:r>
      <w:r w:rsidR="00DF08BB" w:rsidRPr="006663C7">
        <w:rPr>
          <w:rStyle w:val="Char0"/>
          <w:rFonts w:hint="cs"/>
          <w:rtl/>
        </w:rPr>
        <w:t>ی</w:t>
      </w:r>
      <w:r w:rsidRPr="006663C7">
        <w:rPr>
          <w:rStyle w:val="Char0"/>
          <w:rFonts w:hint="cs"/>
          <w:rtl/>
        </w:rPr>
        <w:t>د</w:t>
      </w:r>
      <w:r w:rsidR="00DF08BB" w:rsidRPr="006663C7">
        <w:rPr>
          <w:rStyle w:val="Char0"/>
          <w:rFonts w:hint="cs"/>
          <w:rtl/>
        </w:rPr>
        <w:t>ی</w:t>
      </w:r>
      <w:r w:rsidRPr="006663C7">
        <w:rPr>
          <w:rStyle w:val="Char0"/>
          <w:rFonts w:hint="cs"/>
          <w:rtl/>
        </w:rPr>
        <w:t>،</w:t>
      </w:r>
      <w:r w:rsidRPr="006663C7">
        <w:rPr>
          <w:rStyle w:val="Char0"/>
          <w:rtl/>
        </w:rPr>
        <w:t xml:space="preserve"> </w:t>
      </w:r>
      <w:r w:rsidRPr="006663C7">
        <w:rPr>
          <w:rStyle w:val="Char0"/>
          <w:rFonts w:hint="cs"/>
          <w:rtl/>
        </w:rPr>
        <w:t>عبدالله</w:t>
      </w:r>
      <w:r w:rsidRPr="006663C7">
        <w:rPr>
          <w:rStyle w:val="Char0"/>
          <w:rtl/>
        </w:rPr>
        <w:t xml:space="preserve"> </w:t>
      </w:r>
      <w:r w:rsidRPr="006663C7">
        <w:rPr>
          <w:rStyle w:val="Char0"/>
          <w:rFonts w:hint="cs"/>
          <w:rtl/>
        </w:rPr>
        <w:t>بن</w:t>
      </w:r>
      <w:r w:rsidRPr="006663C7">
        <w:rPr>
          <w:rStyle w:val="Char0"/>
          <w:rtl/>
        </w:rPr>
        <w:t xml:space="preserve"> </w:t>
      </w:r>
      <w:r w:rsidRPr="006663C7">
        <w:rPr>
          <w:rStyle w:val="Char0"/>
          <w:rFonts w:hint="cs"/>
          <w:rtl/>
        </w:rPr>
        <w:t>الزب</w:t>
      </w:r>
      <w:r w:rsidR="00DF08BB" w:rsidRPr="006663C7">
        <w:rPr>
          <w:rStyle w:val="Char0"/>
          <w:rFonts w:hint="cs"/>
          <w:rtl/>
        </w:rPr>
        <w:t>ی</w:t>
      </w:r>
      <w:r w:rsidRPr="006663C7">
        <w:rPr>
          <w:rStyle w:val="Char0"/>
          <w:rFonts w:hint="cs"/>
          <w:rtl/>
        </w:rPr>
        <w:t>ر</w:t>
      </w:r>
      <w:r w:rsidRPr="006663C7">
        <w:rPr>
          <w:rStyle w:val="Char0"/>
          <w:rtl/>
        </w:rPr>
        <w:t xml:space="preserve"> </w:t>
      </w:r>
      <w:r w:rsidRPr="006663C7">
        <w:rPr>
          <w:rStyle w:val="Char0"/>
          <w:rFonts w:hint="cs"/>
          <w:rtl/>
        </w:rPr>
        <w:t>أبو</w:t>
      </w:r>
      <w:r w:rsidRPr="006663C7">
        <w:rPr>
          <w:rStyle w:val="Char0"/>
          <w:rtl/>
        </w:rPr>
        <w:t xml:space="preserve"> </w:t>
      </w:r>
      <w:r w:rsidRPr="006663C7">
        <w:rPr>
          <w:rStyle w:val="Char0"/>
          <w:rFonts w:hint="cs"/>
          <w:rtl/>
        </w:rPr>
        <w:t>ب</w:t>
      </w:r>
      <w:r w:rsidR="00DF08BB" w:rsidRPr="006663C7">
        <w:rPr>
          <w:rStyle w:val="Char0"/>
          <w:rFonts w:hint="cs"/>
          <w:rtl/>
        </w:rPr>
        <w:t>ک</w:t>
      </w:r>
      <w:r w:rsidRPr="006663C7">
        <w:rPr>
          <w:rStyle w:val="Char0"/>
          <w:rFonts w:hint="cs"/>
          <w:rtl/>
        </w:rPr>
        <w:t>ر</w:t>
      </w:r>
      <w:r w:rsidRPr="006663C7">
        <w:rPr>
          <w:rStyle w:val="Char0"/>
          <w:rtl/>
        </w:rPr>
        <w:t xml:space="preserve"> </w:t>
      </w:r>
      <w:r w:rsidRPr="006663C7">
        <w:rPr>
          <w:rStyle w:val="Char0"/>
          <w:rFonts w:hint="cs"/>
          <w:rtl/>
        </w:rPr>
        <w:t>الحم</w:t>
      </w:r>
      <w:r w:rsidR="00DF08BB" w:rsidRPr="006663C7">
        <w:rPr>
          <w:rStyle w:val="Char0"/>
          <w:rFonts w:hint="cs"/>
          <w:rtl/>
        </w:rPr>
        <w:t>ی</w:t>
      </w:r>
      <w:r w:rsidRPr="006663C7">
        <w:rPr>
          <w:rStyle w:val="Char0"/>
          <w:rFonts w:hint="cs"/>
          <w:rtl/>
        </w:rPr>
        <w:t>د</w:t>
      </w:r>
      <w:r w:rsidR="00DF08BB" w:rsidRPr="006663C7">
        <w:rPr>
          <w:rStyle w:val="Char0"/>
          <w:rFonts w:hint="cs"/>
          <w:rtl/>
        </w:rPr>
        <w:t>ی</w:t>
      </w:r>
      <w:r w:rsidRPr="006663C7">
        <w:rPr>
          <w:rStyle w:val="Char0"/>
          <w:rFonts w:hint="cs"/>
          <w:rtl/>
        </w:rPr>
        <w:t>،</w:t>
      </w:r>
      <w:r w:rsidRPr="006663C7">
        <w:rPr>
          <w:rStyle w:val="Char0"/>
          <w:rtl/>
        </w:rPr>
        <w:t xml:space="preserve"> </w:t>
      </w:r>
      <w:r w:rsidRPr="006663C7">
        <w:rPr>
          <w:rStyle w:val="Char0"/>
          <w:rFonts w:hint="cs"/>
          <w:rtl/>
        </w:rPr>
        <w:t>المسند،</w:t>
      </w:r>
      <w:r w:rsidRPr="006663C7">
        <w:rPr>
          <w:rStyle w:val="Char0"/>
          <w:rtl/>
        </w:rPr>
        <w:t xml:space="preserve"> </w:t>
      </w:r>
      <w:r w:rsidRPr="006663C7">
        <w:rPr>
          <w:rStyle w:val="Char0"/>
          <w:rFonts w:hint="cs"/>
          <w:rtl/>
        </w:rPr>
        <w:t>تحق</w:t>
      </w:r>
      <w:r w:rsidR="00DF08BB" w:rsidRPr="006663C7">
        <w:rPr>
          <w:rStyle w:val="Char0"/>
          <w:rFonts w:hint="cs"/>
          <w:rtl/>
        </w:rPr>
        <w:t>ی</w:t>
      </w:r>
      <w:r w:rsidRPr="006663C7">
        <w:rPr>
          <w:rStyle w:val="Char0"/>
          <w:rFonts w:hint="cs"/>
          <w:rtl/>
        </w:rPr>
        <w:t>ق</w:t>
      </w:r>
      <w:r w:rsidRPr="006663C7">
        <w:rPr>
          <w:rStyle w:val="Char0"/>
          <w:rtl/>
        </w:rPr>
        <w:t xml:space="preserve">: </w:t>
      </w:r>
      <w:r w:rsidRPr="006663C7">
        <w:rPr>
          <w:rStyle w:val="Char0"/>
          <w:rFonts w:hint="cs"/>
          <w:rtl/>
        </w:rPr>
        <w:t>حب</w:t>
      </w:r>
      <w:r w:rsidR="00DF08BB" w:rsidRPr="006663C7">
        <w:rPr>
          <w:rStyle w:val="Char0"/>
          <w:rFonts w:hint="cs"/>
          <w:rtl/>
        </w:rPr>
        <w:t>ی</w:t>
      </w:r>
      <w:r w:rsidRPr="006663C7">
        <w:rPr>
          <w:rStyle w:val="Char0"/>
          <w:rFonts w:hint="cs"/>
          <w:rtl/>
        </w:rPr>
        <w:t>ب</w:t>
      </w:r>
      <w:r w:rsidRPr="006663C7">
        <w:rPr>
          <w:rStyle w:val="Char0"/>
          <w:rtl/>
        </w:rPr>
        <w:t xml:space="preserve"> </w:t>
      </w:r>
      <w:r w:rsidRPr="006663C7">
        <w:rPr>
          <w:rStyle w:val="Char0"/>
          <w:rFonts w:hint="cs"/>
          <w:rtl/>
        </w:rPr>
        <w:t>الرحمن</w:t>
      </w:r>
      <w:r w:rsidRPr="006663C7">
        <w:rPr>
          <w:rStyle w:val="Char0"/>
          <w:rtl/>
        </w:rPr>
        <w:t xml:space="preserve"> </w:t>
      </w:r>
      <w:r w:rsidRPr="006663C7">
        <w:rPr>
          <w:rStyle w:val="Char0"/>
          <w:rFonts w:hint="cs"/>
          <w:rtl/>
        </w:rPr>
        <w:t>الأعظم</w:t>
      </w:r>
      <w:r w:rsidR="00DF08BB" w:rsidRPr="006663C7">
        <w:rPr>
          <w:rStyle w:val="Char0"/>
          <w:rFonts w:hint="cs"/>
          <w:rtl/>
        </w:rPr>
        <w:t>ی</w:t>
      </w:r>
      <w:r w:rsidRPr="00C64670">
        <w:rPr>
          <w:rStyle w:val="Char0"/>
          <w:rFonts w:hint="cs"/>
          <w:rtl/>
        </w:rPr>
        <w:t>،</w:t>
      </w:r>
      <w:r w:rsidRPr="00C64670">
        <w:rPr>
          <w:rStyle w:val="Char0"/>
          <w:rtl/>
        </w:rPr>
        <w:t xml:space="preserve"> </w:t>
      </w:r>
      <w:r w:rsidRPr="00C64670">
        <w:rPr>
          <w:rStyle w:val="Char0"/>
          <w:rFonts w:hint="cs"/>
          <w:rtl/>
        </w:rPr>
        <w:t>ب</w:t>
      </w:r>
      <w:r w:rsidR="00DF08BB">
        <w:rPr>
          <w:rStyle w:val="Char0"/>
          <w:rFonts w:hint="cs"/>
          <w:rtl/>
        </w:rPr>
        <w:t>ی</w:t>
      </w:r>
      <w:r w:rsidRPr="00C64670">
        <w:rPr>
          <w:rStyle w:val="Char0"/>
          <w:rFonts w:hint="cs"/>
          <w:rtl/>
        </w:rPr>
        <w:t>روت و</w:t>
      </w:r>
      <w:r w:rsidRPr="00C64670">
        <w:rPr>
          <w:rStyle w:val="Char0"/>
          <w:rtl/>
        </w:rPr>
        <w:t xml:space="preserve"> </w:t>
      </w:r>
      <w:r w:rsidRPr="00C64670">
        <w:rPr>
          <w:rStyle w:val="Char0"/>
          <w:rFonts w:hint="cs"/>
          <w:rtl/>
        </w:rPr>
        <w:t>قاهره،</w:t>
      </w:r>
      <w:r w:rsidRPr="00C64670">
        <w:rPr>
          <w:rStyle w:val="Char0"/>
          <w:rtl/>
        </w:rPr>
        <w:t xml:space="preserve"> </w:t>
      </w:r>
      <w:r w:rsidRPr="00C64670">
        <w:rPr>
          <w:rStyle w:val="Char0"/>
          <w:rFonts w:hint="cs"/>
          <w:rtl/>
        </w:rPr>
        <w:t>دار</w:t>
      </w:r>
      <w:r w:rsidRPr="00C64670">
        <w:rPr>
          <w:rStyle w:val="Char0"/>
          <w:rtl/>
        </w:rPr>
        <w:t xml:space="preserve"> </w:t>
      </w:r>
      <w:r w:rsidRPr="00C64670">
        <w:rPr>
          <w:rStyle w:val="Char0"/>
          <w:rFonts w:hint="cs"/>
          <w:rtl/>
        </w:rPr>
        <w:t>ال</w:t>
      </w:r>
      <w:r w:rsidR="00DF08BB">
        <w:rPr>
          <w:rStyle w:val="Char0"/>
          <w:rFonts w:hint="cs"/>
          <w:rtl/>
        </w:rPr>
        <w:t>ک</w:t>
      </w:r>
      <w:r w:rsidRPr="00C64670">
        <w:rPr>
          <w:rStyle w:val="Char0"/>
          <w:rFonts w:hint="cs"/>
          <w:rtl/>
        </w:rPr>
        <w:t>تب</w:t>
      </w:r>
      <w:r w:rsidRPr="00C64670">
        <w:rPr>
          <w:rStyle w:val="Char0"/>
          <w:rtl/>
        </w:rPr>
        <w:t xml:space="preserve"> </w:t>
      </w:r>
      <w:r w:rsidRPr="00C64670">
        <w:rPr>
          <w:rStyle w:val="Char0"/>
          <w:rFonts w:hint="cs"/>
          <w:rtl/>
        </w:rPr>
        <w:t>العلم</w:t>
      </w:r>
      <w:r w:rsidR="00DF08BB">
        <w:rPr>
          <w:rStyle w:val="Char0"/>
          <w:rFonts w:hint="cs"/>
          <w:rtl/>
        </w:rPr>
        <w:t>ی</w:t>
      </w:r>
      <w:r w:rsidR="004D4DC3" w:rsidRPr="00C64670">
        <w:rPr>
          <w:rStyle w:val="Char0"/>
          <w:rFonts w:hint="cs"/>
          <w:rtl/>
        </w:rPr>
        <w:t>ه</w:t>
      </w:r>
      <w:r w:rsidRPr="00C64670">
        <w:rPr>
          <w:rStyle w:val="Char0"/>
          <w:rtl/>
        </w:rPr>
        <w:t xml:space="preserve">, </w:t>
      </w:r>
      <w:r w:rsidRPr="00C64670">
        <w:rPr>
          <w:rStyle w:val="Char0"/>
          <w:rFonts w:hint="cs"/>
          <w:rtl/>
        </w:rPr>
        <w:t>م</w:t>
      </w:r>
      <w:r w:rsidR="00DF08BB">
        <w:rPr>
          <w:rStyle w:val="Char0"/>
          <w:rFonts w:hint="cs"/>
          <w:rtl/>
        </w:rPr>
        <w:t>ک</w:t>
      </w:r>
      <w:r w:rsidRPr="00C64670">
        <w:rPr>
          <w:rStyle w:val="Char0"/>
          <w:rFonts w:hint="cs"/>
          <w:rtl/>
        </w:rPr>
        <w:t>تبه</w:t>
      </w:r>
      <w:r w:rsidRPr="00C64670">
        <w:rPr>
          <w:rStyle w:val="Char0"/>
          <w:rtl/>
        </w:rPr>
        <w:t xml:space="preserve"> </w:t>
      </w:r>
      <w:r w:rsidRPr="00C64670">
        <w:rPr>
          <w:rStyle w:val="Char0"/>
          <w:rFonts w:hint="cs"/>
          <w:rtl/>
        </w:rPr>
        <w:t>المتنب</w:t>
      </w:r>
      <w:r w:rsidR="00DF08BB">
        <w:rPr>
          <w:rStyle w:val="Char0"/>
          <w:rFonts w:hint="cs"/>
          <w:rtl/>
        </w:rPr>
        <w:t>ی</w:t>
      </w:r>
      <w:r w:rsidRPr="00C64670">
        <w:rPr>
          <w:rStyle w:val="Char0"/>
          <w:rFonts w:hint="cs"/>
          <w:rtl/>
        </w:rPr>
        <w:t>،</w:t>
      </w:r>
      <w:r w:rsidR="00694344">
        <w:rPr>
          <w:rStyle w:val="Char0"/>
          <w:rtl/>
        </w:rPr>
        <w:t xml:space="preserve"> بی‌</w:t>
      </w:r>
      <w:r w:rsidRPr="00C64670">
        <w:rPr>
          <w:rStyle w:val="Char0"/>
          <w:rFonts w:hint="cs"/>
          <w:rtl/>
        </w:rPr>
        <w:t>تا</w:t>
      </w:r>
      <w:r w:rsidR="004D4DC3" w:rsidRPr="00C64670">
        <w:rPr>
          <w:rStyle w:val="Char0"/>
          <w:rFonts w:hint="cs"/>
          <w:rtl/>
        </w:rPr>
        <w:t>.</w:t>
      </w:r>
    </w:p>
    <w:p w:rsidR="00A85E28" w:rsidRPr="00C64670" w:rsidRDefault="008E7C6C" w:rsidP="006663C7">
      <w:pPr>
        <w:widowControl/>
        <w:numPr>
          <w:ilvl w:val="0"/>
          <w:numId w:val="1"/>
        </w:numPr>
        <w:tabs>
          <w:tab w:val="right" w:pos="851"/>
        </w:tabs>
        <w:spacing w:line="240" w:lineRule="auto"/>
        <w:ind w:left="641" w:hanging="357"/>
        <w:contextualSpacing/>
        <w:jc w:val="both"/>
        <w:rPr>
          <w:rStyle w:val="Char0"/>
        </w:rPr>
      </w:pPr>
      <w:r w:rsidRPr="006663C7">
        <w:rPr>
          <w:rStyle w:val="Char0"/>
          <w:rFonts w:hint="cs"/>
          <w:rtl/>
        </w:rPr>
        <w:t>خطیب بغدادی، أبو</w:t>
      </w:r>
      <w:r w:rsidRPr="006663C7">
        <w:rPr>
          <w:rStyle w:val="Char0"/>
          <w:rtl/>
        </w:rPr>
        <w:t xml:space="preserve"> </w:t>
      </w:r>
      <w:r w:rsidRPr="006663C7">
        <w:rPr>
          <w:rStyle w:val="Char0"/>
          <w:rFonts w:hint="cs"/>
          <w:rtl/>
        </w:rPr>
        <w:t>ب</w:t>
      </w:r>
      <w:r w:rsidR="00DF08BB" w:rsidRPr="006663C7">
        <w:rPr>
          <w:rStyle w:val="Char0"/>
          <w:rFonts w:hint="cs"/>
          <w:rtl/>
        </w:rPr>
        <w:t>ک</w:t>
      </w:r>
      <w:r w:rsidRPr="006663C7">
        <w:rPr>
          <w:rStyle w:val="Char0"/>
          <w:rFonts w:hint="cs"/>
          <w:rtl/>
        </w:rPr>
        <w:t>ر</w:t>
      </w:r>
      <w:r w:rsidRPr="006663C7">
        <w:rPr>
          <w:rStyle w:val="Char0"/>
          <w:rtl/>
        </w:rPr>
        <w:t xml:space="preserve"> </w:t>
      </w:r>
      <w:r w:rsidRPr="006663C7">
        <w:rPr>
          <w:rStyle w:val="Char0"/>
          <w:rFonts w:hint="cs"/>
          <w:rtl/>
        </w:rPr>
        <w:t>أحمدبن</w:t>
      </w:r>
      <w:r w:rsidRPr="006663C7">
        <w:rPr>
          <w:rStyle w:val="Char0"/>
          <w:rtl/>
        </w:rPr>
        <w:t xml:space="preserve"> </w:t>
      </w:r>
      <w:r w:rsidRPr="006663C7">
        <w:rPr>
          <w:rStyle w:val="Char0"/>
          <w:rFonts w:hint="cs"/>
          <w:rtl/>
        </w:rPr>
        <w:t>عل</w:t>
      </w:r>
      <w:r w:rsidR="00DF08BB" w:rsidRPr="006663C7">
        <w:rPr>
          <w:rStyle w:val="Char0"/>
          <w:rFonts w:hint="cs"/>
          <w:rtl/>
        </w:rPr>
        <w:t>ی</w:t>
      </w:r>
      <w:r w:rsidRPr="006663C7">
        <w:rPr>
          <w:rStyle w:val="Char0"/>
          <w:rFonts w:hint="cs"/>
          <w:rtl/>
        </w:rPr>
        <w:softHyphen/>
        <w:t>بن</w:t>
      </w:r>
      <w:r w:rsidRPr="006663C7">
        <w:rPr>
          <w:rStyle w:val="Char0"/>
          <w:rtl/>
        </w:rPr>
        <w:t xml:space="preserve"> </w:t>
      </w:r>
      <w:r w:rsidRPr="006663C7">
        <w:rPr>
          <w:rStyle w:val="Char0"/>
          <w:rFonts w:hint="cs"/>
          <w:rtl/>
        </w:rPr>
        <w:t>ثابت</w:t>
      </w:r>
      <w:r w:rsidRPr="006663C7">
        <w:rPr>
          <w:rStyle w:val="Char0"/>
          <w:rFonts w:hint="cs"/>
          <w:rtl/>
        </w:rPr>
        <w:softHyphen/>
        <w:t>بن</w:t>
      </w:r>
      <w:r w:rsidRPr="006663C7">
        <w:rPr>
          <w:rStyle w:val="Char0"/>
          <w:rtl/>
        </w:rPr>
        <w:t xml:space="preserve"> </w:t>
      </w:r>
      <w:r w:rsidRPr="006663C7">
        <w:rPr>
          <w:rStyle w:val="Char0"/>
          <w:rFonts w:hint="cs"/>
          <w:rtl/>
        </w:rPr>
        <w:t>أحمد</w:t>
      </w:r>
      <w:r w:rsidRPr="006663C7">
        <w:rPr>
          <w:rStyle w:val="Char0"/>
          <w:rtl/>
        </w:rPr>
        <w:t xml:space="preserve"> </w:t>
      </w:r>
      <w:r w:rsidRPr="006663C7">
        <w:rPr>
          <w:rStyle w:val="Char0"/>
          <w:rFonts w:hint="cs"/>
          <w:rtl/>
        </w:rPr>
        <w:t>بن</w:t>
      </w:r>
      <w:r w:rsidRPr="006663C7">
        <w:rPr>
          <w:rStyle w:val="Char0"/>
          <w:rtl/>
        </w:rPr>
        <w:t xml:space="preserve"> </w:t>
      </w:r>
      <w:r w:rsidRPr="006663C7">
        <w:rPr>
          <w:rStyle w:val="Char0"/>
          <w:rFonts w:hint="cs"/>
          <w:rtl/>
        </w:rPr>
        <w:t>مهد</w:t>
      </w:r>
      <w:r w:rsidR="00DF08BB" w:rsidRPr="006663C7">
        <w:rPr>
          <w:rStyle w:val="Char0"/>
          <w:rFonts w:hint="cs"/>
          <w:rtl/>
        </w:rPr>
        <w:t>ی</w:t>
      </w:r>
      <w:r w:rsidRPr="006663C7">
        <w:rPr>
          <w:rStyle w:val="Char0"/>
          <w:rFonts w:hint="cs"/>
          <w:rtl/>
        </w:rPr>
        <w:t>، الفقيه</w:t>
      </w:r>
      <w:r w:rsidRPr="006663C7">
        <w:rPr>
          <w:rStyle w:val="Char0"/>
          <w:rtl/>
        </w:rPr>
        <w:t xml:space="preserve"> </w:t>
      </w:r>
      <w:r w:rsidRPr="006663C7">
        <w:rPr>
          <w:rStyle w:val="Char0"/>
          <w:rFonts w:hint="cs"/>
          <w:rtl/>
        </w:rPr>
        <w:t>والمتفقه</w:t>
      </w:r>
      <w:r w:rsidR="00C41B81" w:rsidRPr="006663C7">
        <w:rPr>
          <w:rStyle w:val="Char0"/>
          <w:rFonts w:hint="cs"/>
          <w:rtl/>
        </w:rPr>
        <w:t xml:space="preserve">، </w:t>
      </w:r>
      <w:r w:rsidRPr="006663C7">
        <w:rPr>
          <w:rStyle w:val="Char0"/>
          <w:rFonts w:hint="cs"/>
          <w:rtl/>
        </w:rPr>
        <w:t>محقق</w:t>
      </w:r>
      <w:r w:rsidRPr="00C64670">
        <w:rPr>
          <w:rStyle w:val="Char0"/>
          <w:rtl/>
        </w:rPr>
        <w:t xml:space="preserve">: </w:t>
      </w:r>
      <w:r w:rsidRPr="00C64670">
        <w:rPr>
          <w:rStyle w:val="Char0"/>
          <w:rFonts w:hint="cs"/>
          <w:rtl/>
        </w:rPr>
        <w:t>عادل</w:t>
      </w:r>
      <w:r w:rsidRPr="00C64670">
        <w:rPr>
          <w:rStyle w:val="Char0"/>
          <w:rFonts w:hint="cs"/>
          <w:rtl/>
        </w:rPr>
        <w:softHyphen/>
        <w:t>بن</w:t>
      </w:r>
      <w:r w:rsidRPr="00C64670">
        <w:rPr>
          <w:rStyle w:val="Char0"/>
          <w:rtl/>
        </w:rPr>
        <w:t xml:space="preserve"> </w:t>
      </w:r>
      <w:r w:rsidR="00DF08BB">
        <w:rPr>
          <w:rStyle w:val="Char0"/>
          <w:rFonts w:hint="cs"/>
          <w:rtl/>
        </w:rPr>
        <w:t>ی</w:t>
      </w:r>
      <w:r w:rsidRPr="00C64670">
        <w:rPr>
          <w:rStyle w:val="Char0"/>
          <w:rFonts w:hint="cs"/>
          <w:rtl/>
        </w:rPr>
        <w:t>وسف</w:t>
      </w:r>
      <w:r w:rsidRPr="00C64670">
        <w:rPr>
          <w:rStyle w:val="Char0"/>
          <w:rtl/>
        </w:rPr>
        <w:t xml:space="preserve"> </w:t>
      </w:r>
      <w:r w:rsidRPr="00C64670">
        <w:rPr>
          <w:rStyle w:val="Char0"/>
          <w:rFonts w:hint="cs"/>
          <w:rtl/>
        </w:rPr>
        <w:t>العزاز</w:t>
      </w:r>
      <w:r w:rsidR="00DF08BB">
        <w:rPr>
          <w:rStyle w:val="Char0"/>
          <w:rFonts w:hint="cs"/>
          <w:rtl/>
        </w:rPr>
        <w:t>ی</w:t>
      </w:r>
      <w:r w:rsidRPr="00C64670">
        <w:rPr>
          <w:rStyle w:val="Char0"/>
          <w:rFonts w:hint="cs"/>
          <w:rtl/>
        </w:rPr>
        <w:t>، دارابن</w:t>
      </w:r>
      <w:r w:rsidRPr="00C64670">
        <w:rPr>
          <w:rStyle w:val="Char0"/>
          <w:rtl/>
        </w:rPr>
        <w:t xml:space="preserve"> </w:t>
      </w:r>
      <w:r w:rsidRPr="00C64670">
        <w:rPr>
          <w:rStyle w:val="Char0"/>
          <w:rFonts w:hint="cs"/>
          <w:rtl/>
        </w:rPr>
        <w:t>جوز</w:t>
      </w:r>
      <w:r w:rsidR="00DF08BB">
        <w:rPr>
          <w:rStyle w:val="Char0"/>
          <w:rFonts w:hint="cs"/>
          <w:rtl/>
        </w:rPr>
        <w:t>ی</w:t>
      </w:r>
      <w:r w:rsidRPr="00C64670">
        <w:rPr>
          <w:rStyle w:val="Char0"/>
          <w:rtl/>
        </w:rPr>
        <w:t xml:space="preserve"> </w:t>
      </w:r>
      <w:r w:rsidRPr="00C64670">
        <w:rPr>
          <w:rStyle w:val="Char0"/>
          <w:rFonts w:hint="cs"/>
          <w:rtl/>
        </w:rPr>
        <w:t>بالسعود</w:t>
      </w:r>
      <w:r w:rsidR="00DF08BB">
        <w:rPr>
          <w:rStyle w:val="Char0"/>
          <w:rFonts w:hint="cs"/>
          <w:rtl/>
        </w:rPr>
        <w:t>ی</w:t>
      </w:r>
      <w:r w:rsidRPr="00C64670">
        <w:rPr>
          <w:rStyle w:val="Char0"/>
          <w:rFonts w:hint="cs"/>
          <w:rtl/>
        </w:rPr>
        <w:t>ه،</w:t>
      </w:r>
      <w:r w:rsidRPr="00C64670">
        <w:rPr>
          <w:rStyle w:val="Char0"/>
          <w:rtl/>
        </w:rPr>
        <w:t xml:space="preserve"> 1417</w:t>
      </w:r>
      <w:r w:rsidRPr="00C64670">
        <w:rPr>
          <w:rStyle w:val="Char0"/>
          <w:rFonts w:hint="cs"/>
          <w:rtl/>
        </w:rPr>
        <w:t>هـ.</w:t>
      </w:r>
    </w:p>
    <w:p w:rsidR="00A85E28" w:rsidRPr="00C64670" w:rsidRDefault="004D4DC3" w:rsidP="006663C7">
      <w:pPr>
        <w:widowControl/>
        <w:numPr>
          <w:ilvl w:val="0"/>
          <w:numId w:val="1"/>
        </w:numPr>
        <w:tabs>
          <w:tab w:val="right" w:pos="851"/>
        </w:tabs>
        <w:spacing w:line="240" w:lineRule="auto"/>
        <w:ind w:left="641" w:hanging="357"/>
        <w:contextualSpacing/>
        <w:jc w:val="both"/>
        <w:rPr>
          <w:rStyle w:val="Char0"/>
        </w:rPr>
      </w:pPr>
      <w:r w:rsidRPr="006663C7">
        <w:rPr>
          <w:rStyle w:val="Char0"/>
          <w:rFonts w:hint="cs"/>
          <w:rtl/>
        </w:rPr>
        <w:t>همو</w:t>
      </w:r>
      <w:r w:rsidR="008E7C6C" w:rsidRPr="006663C7">
        <w:rPr>
          <w:rStyle w:val="Char0"/>
          <w:rFonts w:hint="cs"/>
          <w:rtl/>
        </w:rPr>
        <w:t>،</w:t>
      </w:r>
      <w:r w:rsidR="008E7C6C" w:rsidRPr="006663C7">
        <w:rPr>
          <w:rStyle w:val="Char0"/>
          <w:rtl/>
        </w:rPr>
        <w:t xml:space="preserve"> </w:t>
      </w:r>
      <w:r w:rsidR="008E7C6C" w:rsidRPr="006663C7">
        <w:rPr>
          <w:rStyle w:val="Char0"/>
          <w:rFonts w:hint="cs"/>
          <w:rtl/>
        </w:rPr>
        <w:t>المتفق</w:t>
      </w:r>
      <w:r w:rsidR="008E7C6C" w:rsidRPr="006663C7">
        <w:rPr>
          <w:rStyle w:val="Char0"/>
          <w:rtl/>
        </w:rPr>
        <w:t xml:space="preserve"> </w:t>
      </w:r>
      <w:r w:rsidR="008E7C6C" w:rsidRPr="006663C7">
        <w:rPr>
          <w:rStyle w:val="Char0"/>
          <w:rFonts w:hint="cs"/>
          <w:rtl/>
        </w:rPr>
        <w:t>و</w:t>
      </w:r>
      <w:r w:rsidR="008E7C6C" w:rsidRPr="006663C7">
        <w:rPr>
          <w:rStyle w:val="Char0"/>
          <w:rtl/>
        </w:rPr>
        <w:t xml:space="preserve"> </w:t>
      </w:r>
      <w:r w:rsidR="008E7C6C" w:rsidRPr="006663C7">
        <w:rPr>
          <w:rStyle w:val="Char0"/>
          <w:rFonts w:hint="cs"/>
          <w:rtl/>
        </w:rPr>
        <w:t>المفترق،</w:t>
      </w:r>
      <w:r w:rsidR="008E7C6C" w:rsidRPr="006663C7">
        <w:rPr>
          <w:rStyle w:val="Char0"/>
          <w:rtl/>
        </w:rPr>
        <w:t xml:space="preserve"> </w:t>
      </w:r>
      <w:r w:rsidR="008E7C6C" w:rsidRPr="006663C7">
        <w:rPr>
          <w:rStyle w:val="Char0"/>
          <w:rFonts w:hint="cs"/>
          <w:rtl/>
        </w:rPr>
        <w:t>تحقیق</w:t>
      </w:r>
      <w:r w:rsidR="008E7C6C" w:rsidRPr="006663C7">
        <w:rPr>
          <w:rStyle w:val="Char0"/>
          <w:rtl/>
        </w:rPr>
        <w:t xml:space="preserve">: </w:t>
      </w:r>
      <w:r w:rsidR="008E7C6C" w:rsidRPr="006663C7">
        <w:rPr>
          <w:rStyle w:val="Char0"/>
          <w:rFonts w:hint="cs"/>
          <w:rtl/>
        </w:rPr>
        <w:t>محمد</w:t>
      </w:r>
      <w:r w:rsidR="008E7C6C" w:rsidRPr="006663C7">
        <w:rPr>
          <w:rStyle w:val="Char0"/>
          <w:rtl/>
        </w:rPr>
        <w:t xml:space="preserve"> </w:t>
      </w:r>
      <w:r w:rsidR="008E7C6C" w:rsidRPr="006663C7">
        <w:rPr>
          <w:rStyle w:val="Char0"/>
          <w:rFonts w:hint="cs"/>
          <w:rtl/>
        </w:rPr>
        <w:t>صادق</w:t>
      </w:r>
      <w:r w:rsidR="008E7C6C" w:rsidRPr="006663C7">
        <w:rPr>
          <w:rStyle w:val="Char0"/>
          <w:rtl/>
        </w:rPr>
        <w:t xml:space="preserve"> </w:t>
      </w:r>
      <w:r w:rsidR="008E7C6C" w:rsidRPr="006663C7">
        <w:rPr>
          <w:rStyle w:val="Char0"/>
          <w:rFonts w:hint="cs"/>
          <w:rtl/>
        </w:rPr>
        <w:t>الحامدی،</w:t>
      </w:r>
      <w:r w:rsidR="008E7C6C" w:rsidRPr="006663C7">
        <w:rPr>
          <w:rStyle w:val="Char0"/>
          <w:rtl/>
        </w:rPr>
        <w:t xml:space="preserve"> </w:t>
      </w:r>
      <w:r w:rsidR="008E7C6C" w:rsidRPr="006663C7">
        <w:rPr>
          <w:rStyle w:val="Char0"/>
          <w:rFonts w:hint="cs"/>
          <w:rtl/>
        </w:rPr>
        <w:t>دمشق،</w:t>
      </w:r>
      <w:r w:rsidR="008E7C6C" w:rsidRPr="006663C7">
        <w:rPr>
          <w:rStyle w:val="Char0"/>
          <w:rtl/>
        </w:rPr>
        <w:t xml:space="preserve"> </w:t>
      </w:r>
      <w:r w:rsidR="008E7C6C" w:rsidRPr="006663C7">
        <w:rPr>
          <w:rStyle w:val="Char0"/>
          <w:rFonts w:hint="cs"/>
          <w:rtl/>
        </w:rPr>
        <w:t>دارالقاری،</w:t>
      </w:r>
      <w:r w:rsidR="008E7C6C" w:rsidRPr="006663C7">
        <w:rPr>
          <w:rStyle w:val="Char0"/>
          <w:rtl/>
        </w:rPr>
        <w:t xml:space="preserve"> 1408 </w:t>
      </w:r>
      <w:r w:rsidR="008E7C6C" w:rsidRPr="006663C7">
        <w:rPr>
          <w:rStyle w:val="Char0"/>
          <w:rFonts w:hint="cs"/>
          <w:rtl/>
        </w:rPr>
        <w:t>هـ</w:t>
      </w:r>
      <w:r w:rsidRPr="00C64670">
        <w:rPr>
          <w:rStyle w:val="Char0"/>
          <w:rFonts w:hint="cs"/>
          <w:rtl/>
        </w:rPr>
        <w:t>.</w:t>
      </w:r>
    </w:p>
    <w:p w:rsidR="00A85E28" w:rsidRPr="00C64670" w:rsidRDefault="004D4DC3" w:rsidP="006663C7">
      <w:pPr>
        <w:widowControl/>
        <w:numPr>
          <w:ilvl w:val="0"/>
          <w:numId w:val="1"/>
        </w:numPr>
        <w:tabs>
          <w:tab w:val="right" w:pos="851"/>
        </w:tabs>
        <w:spacing w:line="240" w:lineRule="auto"/>
        <w:ind w:left="641" w:hanging="357"/>
        <w:contextualSpacing/>
        <w:jc w:val="both"/>
        <w:rPr>
          <w:rStyle w:val="Char0"/>
        </w:rPr>
      </w:pPr>
      <w:r w:rsidRPr="006663C7">
        <w:rPr>
          <w:rStyle w:val="Char0"/>
          <w:rFonts w:hint="cs"/>
          <w:rtl/>
        </w:rPr>
        <w:t>همو</w:t>
      </w:r>
      <w:r w:rsidR="008E7C6C" w:rsidRPr="006663C7">
        <w:rPr>
          <w:rStyle w:val="Char0"/>
          <w:rFonts w:hint="cs"/>
          <w:rtl/>
        </w:rPr>
        <w:t>،</w:t>
      </w:r>
      <w:r w:rsidR="008E7C6C" w:rsidRPr="006663C7">
        <w:rPr>
          <w:rStyle w:val="Char0"/>
          <w:rtl/>
        </w:rPr>
        <w:t xml:space="preserve"> </w:t>
      </w:r>
      <w:r w:rsidR="008E7C6C" w:rsidRPr="006663C7">
        <w:rPr>
          <w:rStyle w:val="Char0"/>
          <w:rFonts w:hint="cs"/>
          <w:rtl/>
        </w:rPr>
        <w:t>تاریخ</w:t>
      </w:r>
      <w:r w:rsidR="008E7C6C" w:rsidRPr="006663C7">
        <w:rPr>
          <w:rStyle w:val="Char0"/>
          <w:rtl/>
        </w:rPr>
        <w:t xml:space="preserve"> </w:t>
      </w:r>
      <w:r w:rsidR="008E7C6C" w:rsidRPr="006663C7">
        <w:rPr>
          <w:rStyle w:val="Char0"/>
          <w:rFonts w:hint="cs"/>
          <w:rtl/>
        </w:rPr>
        <w:t>بغداد،</w:t>
      </w:r>
      <w:r w:rsidR="008E7C6C" w:rsidRPr="006663C7">
        <w:rPr>
          <w:rStyle w:val="Char0"/>
          <w:rtl/>
        </w:rPr>
        <w:t xml:space="preserve"> </w:t>
      </w:r>
      <w:r w:rsidR="008E7C6C" w:rsidRPr="006663C7">
        <w:rPr>
          <w:rStyle w:val="Char0"/>
          <w:rFonts w:hint="cs"/>
          <w:rtl/>
        </w:rPr>
        <w:t>بیروت</w:t>
      </w:r>
      <w:r w:rsidR="008E7C6C" w:rsidRPr="00C64670">
        <w:rPr>
          <w:rStyle w:val="Char0"/>
          <w:rFonts w:hint="cs"/>
          <w:rtl/>
        </w:rPr>
        <w:t>،</w:t>
      </w:r>
      <w:r w:rsidR="008E7C6C" w:rsidRPr="00C64670">
        <w:rPr>
          <w:rStyle w:val="Char0"/>
          <w:rtl/>
        </w:rPr>
        <w:t xml:space="preserve"> </w:t>
      </w:r>
      <w:r w:rsidR="008E7C6C" w:rsidRPr="00C64670">
        <w:rPr>
          <w:rStyle w:val="Char0"/>
          <w:rFonts w:hint="cs"/>
          <w:rtl/>
        </w:rPr>
        <w:t>دار</w:t>
      </w:r>
      <w:r w:rsidR="008E7C6C" w:rsidRPr="00C64670">
        <w:rPr>
          <w:rStyle w:val="Char0"/>
          <w:rtl/>
        </w:rPr>
        <w:t xml:space="preserve"> </w:t>
      </w:r>
      <w:r w:rsidR="008E7C6C" w:rsidRPr="00C64670">
        <w:rPr>
          <w:rStyle w:val="Char0"/>
          <w:rFonts w:hint="cs"/>
          <w:rtl/>
        </w:rPr>
        <w:t>الکتب</w:t>
      </w:r>
      <w:r w:rsidR="008E7C6C" w:rsidRPr="00C64670">
        <w:rPr>
          <w:rStyle w:val="Char0"/>
          <w:rtl/>
        </w:rPr>
        <w:t xml:space="preserve"> </w:t>
      </w:r>
      <w:r w:rsidRPr="00C64670">
        <w:rPr>
          <w:rStyle w:val="Char0"/>
          <w:rFonts w:hint="cs"/>
          <w:rtl/>
        </w:rPr>
        <w:t>العلمیه</w:t>
      </w:r>
      <w:r w:rsidR="008E7C6C" w:rsidRPr="00C64670">
        <w:rPr>
          <w:rStyle w:val="Char0"/>
          <w:rFonts w:hint="cs"/>
          <w:rtl/>
        </w:rPr>
        <w:t>،</w:t>
      </w:r>
      <w:r w:rsidR="00694344">
        <w:rPr>
          <w:rStyle w:val="Char0"/>
          <w:rtl/>
        </w:rPr>
        <w:t xml:space="preserve"> بی‌</w:t>
      </w:r>
      <w:r w:rsidR="008E7C6C" w:rsidRPr="00C64670">
        <w:rPr>
          <w:rStyle w:val="Char0"/>
          <w:rFonts w:hint="cs"/>
          <w:rtl/>
        </w:rPr>
        <w:t>تا</w:t>
      </w:r>
      <w:r w:rsidRPr="00C64670">
        <w:rPr>
          <w:rStyle w:val="Char0"/>
          <w:rFonts w:hint="cs"/>
          <w:rtl/>
        </w:rPr>
        <w:t>.</w:t>
      </w:r>
    </w:p>
    <w:p w:rsidR="00A85E28" w:rsidRPr="00C64670" w:rsidRDefault="0078790E" w:rsidP="006663C7">
      <w:pPr>
        <w:widowControl/>
        <w:numPr>
          <w:ilvl w:val="0"/>
          <w:numId w:val="1"/>
        </w:numPr>
        <w:tabs>
          <w:tab w:val="right" w:pos="851"/>
        </w:tabs>
        <w:spacing w:line="240" w:lineRule="auto"/>
        <w:ind w:left="641" w:hanging="357"/>
        <w:contextualSpacing/>
        <w:jc w:val="both"/>
        <w:rPr>
          <w:rStyle w:val="Char0"/>
        </w:rPr>
      </w:pPr>
      <w:r w:rsidRPr="006663C7">
        <w:rPr>
          <w:rStyle w:val="Char0"/>
          <w:rtl/>
        </w:rPr>
        <w:t>جاب ا</w:t>
      </w:r>
      <w:r w:rsidRPr="006663C7">
        <w:rPr>
          <w:rStyle w:val="Char0"/>
          <w:rFonts w:hint="cs"/>
          <w:rtl/>
        </w:rPr>
        <w:t>لله</w:t>
      </w:r>
      <w:r w:rsidR="00C41B81" w:rsidRPr="006663C7">
        <w:rPr>
          <w:rStyle w:val="Char0"/>
          <w:rtl/>
        </w:rPr>
        <w:t>، عبدالعز</w:t>
      </w:r>
      <w:r w:rsidR="00DF08BB" w:rsidRPr="006663C7">
        <w:rPr>
          <w:rStyle w:val="Char0"/>
          <w:rtl/>
        </w:rPr>
        <w:t>ی</w:t>
      </w:r>
      <w:r w:rsidR="00C41B81" w:rsidRPr="006663C7">
        <w:rPr>
          <w:rStyle w:val="Char0"/>
          <w:rtl/>
        </w:rPr>
        <w:t>ز</w:t>
      </w:r>
      <w:r w:rsidR="00D33D09" w:rsidRPr="006663C7">
        <w:rPr>
          <w:rStyle w:val="Char0"/>
          <w:rtl/>
        </w:rPr>
        <w:t>بن عبدالرحمن، الدليل الصادق علي وجود الخالق و بطلان مذهب الفلاسف</w:t>
      </w:r>
      <w:r w:rsidR="00D33D09" w:rsidRPr="006663C7">
        <w:rPr>
          <w:rStyle w:val="Char0"/>
          <w:rFonts w:hint="cs"/>
          <w:rtl/>
        </w:rPr>
        <w:t>ة</w:t>
      </w:r>
      <w:r w:rsidR="00D33D09" w:rsidRPr="006663C7">
        <w:rPr>
          <w:rStyle w:val="Char0"/>
          <w:rtl/>
        </w:rPr>
        <w:t>، منكريي الخوارج، مطبع</w:t>
      </w:r>
      <w:r w:rsidR="00D33D09" w:rsidRPr="006663C7">
        <w:rPr>
          <w:rStyle w:val="Char0"/>
          <w:rFonts w:hint="cs"/>
          <w:rtl/>
        </w:rPr>
        <w:t>ة</w:t>
      </w:r>
      <w:r w:rsidR="00D33D09" w:rsidRPr="00C64670">
        <w:rPr>
          <w:rStyle w:val="Char0"/>
          <w:rtl/>
        </w:rPr>
        <w:t xml:space="preserve"> الآداب و المؤ</w:t>
      </w:r>
      <w:r w:rsidR="00DF08BB">
        <w:rPr>
          <w:rStyle w:val="Char0"/>
          <w:rtl/>
        </w:rPr>
        <w:t>ی</w:t>
      </w:r>
      <w:r w:rsidR="00D33D09" w:rsidRPr="00C64670">
        <w:rPr>
          <w:rStyle w:val="Char0"/>
          <w:rtl/>
        </w:rPr>
        <w:t>د، مصر، 1316ه‍ .</w:t>
      </w:r>
    </w:p>
    <w:p w:rsidR="00A85E28"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6663C7">
        <w:rPr>
          <w:rStyle w:val="Char0"/>
          <w:rtl/>
        </w:rPr>
        <w:t>جصاص، احمد بن عل</w:t>
      </w:r>
      <w:r w:rsidR="00DF08BB" w:rsidRPr="006663C7">
        <w:rPr>
          <w:rStyle w:val="Char0"/>
          <w:rtl/>
        </w:rPr>
        <w:t>ی</w:t>
      </w:r>
      <w:r w:rsidRPr="006663C7">
        <w:rPr>
          <w:rStyle w:val="Char0"/>
          <w:rtl/>
        </w:rPr>
        <w:t xml:space="preserve"> ابوب</w:t>
      </w:r>
      <w:r w:rsidR="00DF08BB" w:rsidRPr="006663C7">
        <w:rPr>
          <w:rStyle w:val="Char0"/>
          <w:rtl/>
        </w:rPr>
        <w:t>ک</w:t>
      </w:r>
      <w:r w:rsidRPr="006663C7">
        <w:rPr>
          <w:rStyle w:val="Char0"/>
          <w:rtl/>
        </w:rPr>
        <w:t>ر، احكام القرآن، تحق</w:t>
      </w:r>
      <w:r w:rsidR="00DF08BB" w:rsidRPr="006663C7">
        <w:rPr>
          <w:rStyle w:val="Char0"/>
          <w:rtl/>
        </w:rPr>
        <w:t>ی</w:t>
      </w:r>
      <w:r w:rsidRPr="006663C7">
        <w:rPr>
          <w:rStyle w:val="Char0"/>
          <w:rtl/>
        </w:rPr>
        <w:t xml:space="preserve">ق: </w:t>
      </w:r>
      <w:r w:rsidR="00566E38" w:rsidRPr="006663C7">
        <w:rPr>
          <w:rStyle w:val="Char0"/>
          <w:rtl/>
        </w:rPr>
        <w:t>محمّد</w:t>
      </w:r>
      <w:r w:rsidRPr="006663C7">
        <w:rPr>
          <w:rStyle w:val="Char0"/>
          <w:rtl/>
        </w:rPr>
        <w:t>صادق قمحاو</w:t>
      </w:r>
      <w:r w:rsidR="00DF08BB" w:rsidRPr="006663C7">
        <w:rPr>
          <w:rStyle w:val="Char0"/>
          <w:rtl/>
        </w:rPr>
        <w:t>ی</w:t>
      </w:r>
      <w:r w:rsidRPr="006663C7">
        <w:rPr>
          <w:rStyle w:val="Char0"/>
          <w:rtl/>
        </w:rPr>
        <w:t>، دارإح</w:t>
      </w:r>
      <w:r w:rsidR="00DF08BB" w:rsidRPr="006663C7">
        <w:rPr>
          <w:rStyle w:val="Char0"/>
          <w:rtl/>
        </w:rPr>
        <w:t>ی</w:t>
      </w:r>
      <w:r w:rsidRPr="006663C7">
        <w:rPr>
          <w:rStyle w:val="Char0"/>
          <w:rtl/>
        </w:rPr>
        <w:t>اء التراث العرب</w:t>
      </w:r>
      <w:r w:rsidR="00DF08BB" w:rsidRPr="006663C7">
        <w:rPr>
          <w:rStyle w:val="Char0"/>
          <w:rtl/>
        </w:rPr>
        <w:t>ی</w:t>
      </w:r>
      <w:r w:rsidRPr="006663C7">
        <w:rPr>
          <w:rStyle w:val="Char0"/>
          <w:rtl/>
        </w:rPr>
        <w:t>، ب</w:t>
      </w:r>
      <w:r w:rsidR="00DF08BB" w:rsidRPr="006663C7">
        <w:rPr>
          <w:rStyle w:val="Char0"/>
          <w:rtl/>
        </w:rPr>
        <w:t>ی</w:t>
      </w:r>
      <w:r w:rsidRPr="006663C7">
        <w:rPr>
          <w:rStyle w:val="Char0"/>
          <w:rtl/>
        </w:rPr>
        <w:t>روت</w:t>
      </w:r>
      <w:r w:rsidRPr="00C64670">
        <w:rPr>
          <w:rStyle w:val="Char0"/>
          <w:rtl/>
        </w:rPr>
        <w:t>، 1405.</w:t>
      </w:r>
    </w:p>
    <w:p w:rsidR="00A85E28" w:rsidRPr="00C64670" w:rsidRDefault="0078790E" w:rsidP="006663C7">
      <w:pPr>
        <w:widowControl/>
        <w:numPr>
          <w:ilvl w:val="0"/>
          <w:numId w:val="1"/>
        </w:numPr>
        <w:tabs>
          <w:tab w:val="right" w:pos="851"/>
        </w:tabs>
        <w:spacing w:line="240" w:lineRule="auto"/>
        <w:ind w:left="641" w:hanging="357"/>
        <w:contextualSpacing/>
        <w:jc w:val="both"/>
        <w:rPr>
          <w:rStyle w:val="Char0"/>
        </w:rPr>
      </w:pPr>
      <w:r w:rsidRPr="00C64670">
        <w:rPr>
          <w:rStyle w:val="Char0"/>
          <w:rFonts w:hint="cs"/>
          <w:rtl/>
        </w:rPr>
        <w:t>جلال</w:t>
      </w:r>
      <w:r w:rsidRPr="00C64670">
        <w:rPr>
          <w:rStyle w:val="Char0"/>
          <w:rtl/>
        </w:rPr>
        <w:softHyphen/>
      </w:r>
      <w:r w:rsidRPr="00C64670">
        <w:rPr>
          <w:rStyle w:val="Char0"/>
          <w:rFonts w:hint="cs"/>
          <w:rtl/>
        </w:rPr>
        <w:t xml:space="preserve">الدین </w:t>
      </w:r>
      <w:r w:rsidRPr="006663C7">
        <w:rPr>
          <w:rStyle w:val="Char0"/>
          <w:rFonts w:hint="cs"/>
          <w:rtl/>
        </w:rPr>
        <w:t>محل</w:t>
      </w:r>
      <w:r w:rsidR="00DF08BB" w:rsidRPr="006663C7">
        <w:rPr>
          <w:rStyle w:val="Char0"/>
          <w:rFonts w:hint="cs"/>
          <w:rtl/>
        </w:rPr>
        <w:t>ی</w:t>
      </w:r>
      <w:r w:rsidRPr="006663C7">
        <w:rPr>
          <w:rStyle w:val="Char0"/>
          <w:rFonts w:hint="cs"/>
          <w:rtl/>
        </w:rPr>
        <w:t>، شمس</w:t>
      </w:r>
      <w:r w:rsidRPr="006663C7">
        <w:rPr>
          <w:rStyle w:val="Char0"/>
          <w:rtl/>
        </w:rPr>
        <w:softHyphen/>
      </w:r>
      <w:r w:rsidRPr="006663C7">
        <w:rPr>
          <w:rStyle w:val="Char0"/>
          <w:rFonts w:hint="cs"/>
          <w:rtl/>
        </w:rPr>
        <w:t>الد</w:t>
      </w:r>
      <w:r w:rsidR="00DF08BB" w:rsidRPr="006663C7">
        <w:rPr>
          <w:rStyle w:val="Char0"/>
          <w:rFonts w:hint="cs"/>
          <w:rtl/>
        </w:rPr>
        <w:t>ی</w:t>
      </w:r>
      <w:r w:rsidRPr="006663C7">
        <w:rPr>
          <w:rStyle w:val="Char0"/>
          <w:rFonts w:hint="cs"/>
          <w:rtl/>
        </w:rPr>
        <w:t xml:space="preserve">ن </w:t>
      </w:r>
      <w:r w:rsidR="00566E38" w:rsidRPr="006663C7">
        <w:rPr>
          <w:rStyle w:val="Char0"/>
          <w:rFonts w:hint="cs"/>
          <w:rtl/>
        </w:rPr>
        <w:t>محمّد</w:t>
      </w:r>
      <w:r w:rsidRPr="006663C7">
        <w:rPr>
          <w:rStyle w:val="Char0"/>
          <w:rFonts w:hint="cs"/>
          <w:rtl/>
        </w:rPr>
        <w:t xml:space="preserve"> بن أحمد، </w:t>
      </w:r>
      <w:r w:rsidRPr="006663C7">
        <w:rPr>
          <w:rStyle w:val="Char0"/>
          <w:rtl/>
        </w:rPr>
        <w:t>شرح جمع الجوامع</w:t>
      </w:r>
      <w:r w:rsidRPr="006663C7">
        <w:rPr>
          <w:rStyle w:val="Char0"/>
          <w:rFonts w:hint="cs"/>
          <w:rtl/>
        </w:rPr>
        <w:t xml:space="preserve"> مع </w:t>
      </w:r>
      <w:r w:rsidRPr="006663C7">
        <w:rPr>
          <w:rStyle w:val="Char0"/>
          <w:rtl/>
        </w:rPr>
        <w:t>حاشية البناني</w:t>
      </w:r>
      <w:r w:rsidRPr="006663C7">
        <w:rPr>
          <w:rStyle w:val="Char0"/>
          <w:rFonts w:hint="cs"/>
          <w:rtl/>
        </w:rPr>
        <w:t xml:space="preserve">، </w:t>
      </w:r>
      <w:r w:rsidR="00566E38" w:rsidRPr="006663C7">
        <w:rPr>
          <w:rStyle w:val="Char0"/>
          <w:rtl/>
        </w:rPr>
        <w:t>دار</w:t>
      </w:r>
      <w:r w:rsidRPr="006663C7">
        <w:rPr>
          <w:rStyle w:val="Char0"/>
          <w:rtl/>
        </w:rPr>
        <w:t>إح</w:t>
      </w:r>
      <w:r w:rsidR="00DF08BB" w:rsidRPr="006663C7">
        <w:rPr>
          <w:rStyle w:val="Char0"/>
          <w:rtl/>
        </w:rPr>
        <w:t>ی</w:t>
      </w:r>
      <w:r w:rsidRPr="006663C7">
        <w:rPr>
          <w:rStyle w:val="Char0"/>
          <w:rtl/>
        </w:rPr>
        <w:t>اء ال</w:t>
      </w:r>
      <w:r w:rsidR="00DF08BB" w:rsidRPr="006663C7">
        <w:rPr>
          <w:rStyle w:val="Char0"/>
          <w:rtl/>
        </w:rPr>
        <w:t>ک</w:t>
      </w:r>
      <w:r w:rsidRPr="006663C7">
        <w:rPr>
          <w:rStyle w:val="Char0"/>
          <w:rtl/>
        </w:rPr>
        <w:t>تب</w:t>
      </w:r>
      <w:r w:rsidRPr="00C64670">
        <w:rPr>
          <w:rStyle w:val="Char0"/>
          <w:rtl/>
        </w:rPr>
        <w:t xml:space="preserve"> العرب</w:t>
      </w:r>
      <w:r w:rsidR="00DF08BB">
        <w:rPr>
          <w:rStyle w:val="Char0"/>
          <w:rtl/>
        </w:rPr>
        <w:t>ی</w:t>
      </w:r>
      <w:r w:rsidRPr="00C64670">
        <w:rPr>
          <w:rStyle w:val="Char0"/>
          <w:rtl/>
        </w:rPr>
        <w:t>ة</w:t>
      </w:r>
      <w:r w:rsidR="00566E38" w:rsidRPr="00C64670">
        <w:rPr>
          <w:rStyle w:val="Char0"/>
          <w:rFonts w:hint="cs"/>
          <w:rtl/>
        </w:rPr>
        <w:t>، بی</w:t>
      </w:r>
      <w:r w:rsidR="00566E38" w:rsidRPr="00C64670">
        <w:rPr>
          <w:rStyle w:val="Char0"/>
          <w:rtl/>
        </w:rPr>
        <w:softHyphen/>
      </w:r>
      <w:r w:rsidRPr="00C64670">
        <w:rPr>
          <w:rStyle w:val="Char0"/>
          <w:rFonts w:hint="cs"/>
          <w:rtl/>
        </w:rPr>
        <w:t>تا .</w:t>
      </w:r>
    </w:p>
    <w:p w:rsidR="00A85E28"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C64670">
        <w:rPr>
          <w:rStyle w:val="Char0"/>
          <w:rtl/>
        </w:rPr>
        <w:t>جوز</w:t>
      </w:r>
      <w:r w:rsidR="00DF08BB">
        <w:rPr>
          <w:rStyle w:val="Char0"/>
          <w:rtl/>
        </w:rPr>
        <w:t>ی</w:t>
      </w:r>
      <w:r w:rsidRPr="00C64670">
        <w:rPr>
          <w:rStyle w:val="Char0"/>
          <w:rtl/>
        </w:rPr>
        <w:t>، أبو ف</w:t>
      </w:r>
      <w:r w:rsidRPr="006663C7">
        <w:rPr>
          <w:rStyle w:val="Char0"/>
          <w:rtl/>
        </w:rPr>
        <w:t>رج عبدالرحمن بن عل</w:t>
      </w:r>
      <w:r w:rsidR="00DF08BB" w:rsidRPr="006663C7">
        <w:rPr>
          <w:rStyle w:val="Char0"/>
          <w:rtl/>
        </w:rPr>
        <w:t>ی</w:t>
      </w:r>
      <w:r w:rsidR="006663C7">
        <w:rPr>
          <w:rStyle w:val="Char0"/>
          <w:rtl/>
        </w:rPr>
        <w:t xml:space="preserve">، </w:t>
      </w:r>
      <w:r w:rsidRPr="006663C7">
        <w:rPr>
          <w:rStyle w:val="Char0"/>
          <w:rtl/>
        </w:rPr>
        <w:t>تلبيس أبليس، دارالطباعه المن</w:t>
      </w:r>
      <w:r w:rsidR="00DF08BB" w:rsidRPr="006663C7">
        <w:rPr>
          <w:rStyle w:val="Char0"/>
          <w:rtl/>
        </w:rPr>
        <w:t>ی</w:t>
      </w:r>
      <w:r w:rsidRPr="006663C7">
        <w:rPr>
          <w:rStyle w:val="Char0"/>
          <w:rtl/>
        </w:rPr>
        <w:t>ر</w:t>
      </w:r>
      <w:r w:rsidR="00DF08BB" w:rsidRPr="006663C7">
        <w:rPr>
          <w:rStyle w:val="Char0"/>
          <w:rtl/>
        </w:rPr>
        <w:t>ی</w:t>
      </w:r>
      <w:r w:rsidRPr="006663C7">
        <w:rPr>
          <w:rStyle w:val="Char0"/>
          <w:rtl/>
        </w:rPr>
        <w:t>ه، قاهره، ب</w:t>
      </w:r>
      <w:r w:rsidR="00DF08BB" w:rsidRPr="006663C7">
        <w:rPr>
          <w:rStyle w:val="Char0"/>
          <w:rtl/>
        </w:rPr>
        <w:t>ی</w:t>
      </w:r>
      <w:r w:rsidRPr="006663C7">
        <w:rPr>
          <w:rStyle w:val="Char0"/>
          <w:rtl/>
        </w:rPr>
        <w:t>‌ت</w:t>
      </w:r>
      <w:r w:rsidRPr="00C64670">
        <w:rPr>
          <w:rStyle w:val="Char0"/>
          <w:rtl/>
        </w:rPr>
        <w:t>ا.</w:t>
      </w:r>
    </w:p>
    <w:p w:rsidR="00A85E28"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C64670">
        <w:rPr>
          <w:rStyle w:val="Char0"/>
          <w:rtl/>
        </w:rPr>
        <w:t>جو</w:t>
      </w:r>
      <w:r w:rsidR="00DF08BB">
        <w:rPr>
          <w:rStyle w:val="Char0"/>
          <w:rtl/>
        </w:rPr>
        <w:t>ی</w:t>
      </w:r>
      <w:r w:rsidRPr="00C64670">
        <w:rPr>
          <w:rStyle w:val="Char0"/>
          <w:rtl/>
        </w:rPr>
        <w:t>ن</w:t>
      </w:r>
      <w:r w:rsidR="00DF08BB">
        <w:rPr>
          <w:rStyle w:val="Char0"/>
          <w:rtl/>
        </w:rPr>
        <w:t>ی</w:t>
      </w:r>
      <w:r w:rsidRPr="00C64670">
        <w:rPr>
          <w:rStyle w:val="Char0"/>
          <w:rtl/>
        </w:rPr>
        <w:t xml:space="preserve">، </w:t>
      </w:r>
      <w:r w:rsidRPr="006663C7">
        <w:rPr>
          <w:rStyle w:val="Char0"/>
          <w:rtl/>
        </w:rPr>
        <w:t>عبدالمل</w:t>
      </w:r>
      <w:r w:rsidR="00DF08BB" w:rsidRPr="006663C7">
        <w:rPr>
          <w:rStyle w:val="Char0"/>
          <w:rtl/>
        </w:rPr>
        <w:t>ک</w:t>
      </w:r>
      <w:r w:rsidRPr="006663C7">
        <w:rPr>
          <w:rStyle w:val="Char0"/>
          <w:rtl/>
        </w:rPr>
        <w:t xml:space="preserve"> بن عبدالله امام الحرم</w:t>
      </w:r>
      <w:r w:rsidR="00DF08BB" w:rsidRPr="006663C7">
        <w:rPr>
          <w:rStyle w:val="Char0"/>
          <w:rtl/>
        </w:rPr>
        <w:t>ی</w:t>
      </w:r>
      <w:r w:rsidRPr="006663C7">
        <w:rPr>
          <w:rStyle w:val="Char0"/>
          <w:rtl/>
        </w:rPr>
        <w:t>ن، الشامل في أصول الدين، تحق</w:t>
      </w:r>
      <w:r w:rsidR="00DF08BB" w:rsidRPr="006663C7">
        <w:rPr>
          <w:rStyle w:val="Char0"/>
          <w:rtl/>
        </w:rPr>
        <w:t>ی</w:t>
      </w:r>
      <w:r w:rsidRPr="006663C7">
        <w:rPr>
          <w:rStyle w:val="Char0"/>
          <w:rtl/>
        </w:rPr>
        <w:t>ق: عل</w:t>
      </w:r>
      <w:r w:rsidR="00DF08BB" w:rsidRPr="006663C7">
        <w:rPr>
          <w:rStyle w:val="Char0"/>
          <w:rtl/>
        </w:rPr>
        <w:t>ی</w:t>
      </w:r>
      <w:r w:rsidRPr="006663C7">
        <w:rPr>
          <w:rStyle w:val="Char0"/>
          <w:rtl/>
        </w:rPr>
        <w:t xml:space="preserve"> سام</w:t>
      </w:r>
      <w:r w:rsidR="00DF08BB" w:rsidRPr="006663C7">
        <w:rPr>
          <w:rStyle w:val="Char0"/>
          <w:rtl/>
        </w:rPr>
        <w:t>ی</w:t>
      </w:r>
      <w:r w:rsidRPr="006663C7">
        <w:rPr>
          <w:rStyle w:val="Char0"/>
          <w:rtl/>
        </w:rPr>
        <w:t xml:space="preserve"> </w:t>
      </w:r>
      <w:r w:rsidRPr="00C64670">
        <w:rPr>
          <w:rStyle w:val="Char0"/>
          <w:rtl/>
        </w:rPr>
        <w:t>النشار و هم</w:t>
      </w:r>
      <w:r w:rsidR="00DF08BB">
        <w:rPr>
          <w:rStyle w:val="Char0"/>
          <w:rtl/>
        </w:rPr>
        <w:t>ک</w:t>
      </w:r>
      <w:r w:rsidRPr="00C64670">
        <w:rPr>
          <w:rStyle w:val="Char0"/>
          <w:rtl/>
        </w:rPr>
        <w:t>اران، منشأ</w:t>
      </w:r>
      <w:r w:rsidRPr="00C64670">
        <w:rPr>
          <w:rStyle w:val="Char0"/>
          <w:rFonts w:hint="cs"/>
          <w:rtl/>
        </w:rPr>
        <w:t>ة</w:t>
      </w:r>
      <w:r w:rsidRPr="00C64670">
        <w:rPr>
          <w:rStyle w:val="Char0"/>
          <w:rtl/>
        </w:rPr>
        <w:t>‌المعارف</w:t>
      </w:r>
      <w:r w:rsidR="00C41B81" w:rsidRPr="00C64670">
        <w:rPr>
          <w:rStyle w:val="Char0"/>
          <w:rtl/>
        </w:rPr>
        <w:t>، اس</w:t>
      </w:r>
      <w:r w:rsidR="00DF08BB">
        <w:rPr>
          <w:rStyle w:val="Char0"/>
          <w:rtl/>
        </w:rPr>
        <w:t>ک</w:t>
      </w:r>
      <w:r w:rsidR="00C41B81" w:rsidRPr="00C64670">
        <w:rPr>
          <w:rStyle w:val="Char0"/>
          <w:rtl/>
        </w:rPr>
        <w:t>ندر</w:t>
      </w:r>
      <w:r w:rsidR="00DF08BB">
        <w:rPr>
          <w:rStyle w:val="Char0"/>
          <w:rtl/>
        </w:rPr>
        <w:t>ی</w:t>
      </w:r>
      <w:r w:rsidR="00C41B81" w:rsidRPr="00C64670">
        <w:rPr>
          <w:rStyle w:val="Char0"/>
          <w:rtl/>
        </w:rPr>
        <w:t>ه، 1969ه‍</w:t>
      </w:r>
      <w:r w:rsidRPr="00C64670">
        <w:rPr>
          <w:rStyle w:val="Char0"/>
          <w:rtl/>
        </w:rPr>
        <w:t>.</w:t>
      </w:r>
    </w:p>
    <w:p w:rsidR="00A85E28"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C64670">
        <w:rPr>
          <w:rStyle w:val="Char0"/>
          <w:rFonts w:hint="cs"/>
          <w:rtl/>
        </w:rPr>
        <w:t>همو</w:t>
      </w:r>
      <w:r w:rsidRPr="00C64670">
        <w:rPr>
          <w:rStyle w:val="Char0"/>
          <w:rtl/>
        </w:rPr>
        <w:t xml:space="preserve">، </w:t>
      </w:r>
      <w:r w:rsidRPr="006663C7">
        <w:rPr>
          <w:rStyle w:val="Char0"/>
          <w:rtl/>
        </w:rPr>
        <w:t>الإجتهاد، محقق: د</w:t>
      </w:r>
      <w:r w:rsidR="00DF08BB" w:rsidRPr="006663C7">
        <w:rPr>
          <w:rStyle w:val="Char0"/>
          <w:rtl/>
        </w:rPr>
        <w:t>ک</w:t>
      </w:r>
      <w:r w:rsidRPr="006663C7">
        <w:rPr>
          <w:rStyle w:val="Char0"/>
          <w:rtl/>
        </w:rPr>
        <w:t>تر عبدالمج</w:t>
      </w:r>
      <w:r w:rsidR="00DF08BB" w:rsidRPr="006663C7">
        <w:rPr>
          <w:rStyle w:val="Char0"/>
          <w:rtl/>
        </w:rPr>
        <w:t>ی</w:t>
      </w:r>
      <w:r w:rsidRPr="006663C7">
        <w:rPr>
          <w:rStyle w:val="Char0"/>
          <w:rtl/>
        </w:rPr>
        <w:t>د أبوز</w:t>
      </w:r>
      <w:r w:rsidR="00DF08BB" w:rsidRPr="006663C7">
        <w:rPr>
          <w:rStyle w:val="Char0"/>
          <w:rtl/>
        </w:rPr>
        <w:t>ی</w:t>
      </w:r>
      <w:r w:rsidRPr="006663C7">
        <w:rPr>
          <w:rStyle w:val="Char0"/>
          <w:rtl/>
        </w:rPr>
        <w:t>د، دارالقلم، دمشق، دارالعلوم الثقافه، ب</w:t>
      </w:r>
      <w:r w:rsidR="00DF08BB" w:rsidRPr="006663C7">
        <w:rPr>
          <w:rStyle w:val="Char0"/>
          <w:rtl/>
        </w:rPr>
        <w:t>ی</w:t>
      </w:r>
      <w:r w:rsidRPr="006663C7">
        <w:rPr>
          <w:rStyle w:val="Char0"/>
          <w:rtl/>
        </w:rPr>
        <w:t>روت، او</w:t>
      </w:r>
      <w:r w:rsidRPr="00C64670">
        <w:rPr>
          <w:rStyle w:val="Char0"/>
          <w:rtl/>
        </w:rPr>
        <w:t>ل، 1408 ه‍ .</w:t>
      </w:r>
    </w:p>
    <w:p w:rsidR="00A85E28"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C64670">
        <w:rPr>
          <w:rStyle w:val="Char0"/>
          <w:rFonts w:hint="cs"/>
          <w:rtl/>
        </w:rPr>
        <w:t>همو</w:t>
      </w:r>
      <w:r w:rsidR="006663C7">
        <w:rPr>
          <w:rStyle w:val="Char0"/>
          <w:rtl/>
        </w:rPr>
        <w:t xml:space="preserve">، </w:t>
      </w:r>
      <w:r w:rsidRPr="006663C7">
        <w:rPr>
          <w:rStyle w:val="Char0"/>
          <w:rtl/>
        </w:rPr>
        <w:t>البرهان في أصول الفقه، تحق</w:t>
      </w:r>
      <w:r w:rsidR="00DF08BB" w:rsidRPr="006663C7">
        <w:rPr>
          <w:rStyle w:val="Char0"/>
          <w:rtl/>
        </w:rPr>
        <w:t>ی</w:t>
      </w:r>
      <w:r w:rsidRPr="006663C7">
        <w:rPr>
          <w:rStyle w:val="Char0"/>
          <w:rtl/>
        </w:rPr>
        <w:t>ق: د</w:t>
      </w:r>
      <w:r w:rsidR="00DF08BB" w:rsidRPr="006663C7">
        <w:rPr>
          <w:rStyle w:val="Char0"/>
          <w:rtl/>
        </w:rPr>
        <w:t>ک</w:t>
      </w:r>
      <w:r w:rsidRPr="006663C7">
        <w:rPr>
          <w:rStyle w:val="Char0"/>
          <w:rtl/>
        </w:rPr>
        <w:t>تر عبدالعظ</w:t>
      </w:r>
      <w:r w:rsidR="00DF08BB" w:rsidRPr="006663C7">
        <w:rPr>
          <w:rStyle w:val="Char0"/>
          <w:rtl/>
        </w:rPr>
        <w:t>ی</w:t>
      </w:r>
      <w:r w:rsidRPr="006663C7">
        <w:rPr>
          <w:rStyle w:val="Char0"/>
          <w:rtl/>
        </w:rPr>
        <w:t>م محمود الد</w:t>
      </w:r>
      <w:r w:rsidR="00DF08BB" w:rsidRPr="006663C7">
        <w:rPr>
          <w:rStyle w:val="Char0"/>
          <w:rtl/>
        </w:rPr>
        <w:t>ی</w:t>
      </w:r>
      <w:r w:rsidRPr="006663C7">
        <w:rPr>
          <w:rStyle w:val="Char0"/>
          <w:rtl/>
        </w:rPr>
        <w:t>ب، دارالوفاء، المنصوره</w:t>
      </w:r>
      <w:r w:rsidRPr="00C64670">
        <w:rPr>
          <w:rStyle w:val="Char0"/>
          <w:rtl/>
        </w:rPr>
        <w:t>، چهارم، 1418ه‍ .</w:t>
      </w:r>
    </w:p>
    <w:p w:rsidR="00A85E28" w:rsidRPr="00C64670" w:rsidRDefault="0078790E" w:rsidP="006663C7">
      <w:pPr>
        <w:widowControl/>
        <w:numPr>
          <w:ilvl w:val="0"/>
          <w:numId w:val="1"/>
        </w:numPr>
        <w:tabs>
          <w:tab w:val="right" w:pos="851"/>
        </w:tabs>
        <w:spacing w:line="240" w:lineRule="auto"/>
        <w:ind w:left="641" w:hanging="357"/>
        <w:contextualSpacing/>
        <w:jc w:val="both"/>
        <w:rPr>
          <w:rStyle w:val="Char0"/>
        </w:rPr>
      </w:pPr>
      <w:r w:rsidRPr="00C64670">
        <w:rPr>
          <w:rStyle w:val="Char0"/>
          <w:rFonts w:hint="cs"/>
          <w:rtl/>
        </w:rPr>
        <w:t>خرّم</w:t>
      </w:r>
      <w:r w:rsidRPr="00C64670">
        <w:rPr>
          <w:rStyle w:val="Char0"/>
          <w:rFonts w:hint="cs"/>
          <w:rtl/>
        </w:rPr>
        <w:softHyphen/>
        <w:t xml:space="preserve">دل، </w:t>
      </w:r>
      <w:r w:rsidRPr="006663C7">
        <w:rPr>
          <w:rStyle w:val="Char0"/>
          <w:rFonts w:hint="cs"/>
          <w:rtl/>
        </w:rPr>
        <w:t>مصطفی، تفسیر نور، تهران، احسان، 1379</w:t>
      </w:r>
      <w:r w:rsidRPr="006663C7">
        <w:rPr>
          <w:rStyle w:val="Char0"/>
          <w:rtl/>
        </w:rPr>
        <w:t xml:space="preserve"> ه‍</w:t>
      </w:r>
      <w:r w:rsidRPr="006663C7">
        <w:rPr>
          <w:rStyle w:val="Char0"/>
          <w:rFonts w:hint="cs"/>
          <w:rtl/>
        </w:rPr>
        <w:t xml:space="preserve"> .ش. ( ترجمه آیات مستخرج از آن می</w:t>
      </w:r>
      <w:r w:rsidRPr="006663C7">
        <w:rPr>
          <w:rStyle w:val="Char0"/>
          <w:rFonts w:hint="cs"/>
          <w:rtl/>
        </w:rPr>
        <w:softHyphen/>
        <w:t>با</w:t>
      </w:r>
      <w:r w:rsidRPr="00C64670">
        <w:rPr>
          <w:rStyle w:val="Char0"/>
          <w:rFonts w:hint="cs"/>
          <w:rtl/>
        </w:rPr>
        <w:t>شد.)</w:t>
      </w:r>
    </w:p>
    <w:p w:rsidR="00A85E28"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C64670">
        <w:rPr>
          <w:rStyle w:val="Char0"/>
          <w:rtl/>
        </w:rPr>
        <w:t>خضر</w:t>
      </w:r>
      <w:r w:rsidR="00DF08BB">
        <w:rPr>
          <w:rStyle w:val="Char0"/>
          <w:rtl/>
        </w:rPr>
        <w:t>ی</w:t>
      </w:r>
      <w:r w:rsidRPr="00C64670">
        <w:rPr>
          <w:rStyle w:val="Char0"/>
          <w:rtl/>
        </w:rPr>
        <w:t>، ش</w:t>
      </w:r>
      <w:r w:rsidR="00DF08BB">
        <w:rPr>
          <w:rStyle w:val="Char0"/>
          <w:rtl/>
        </w:rPr>
        <w:t>ی</w:t>
      </w:r>
      <w:r w:rsidRPr="00C64670">
        <w:rPr>
          <w:rStyle w:val="Char0"/>
          <w:rtl/>
        </w:rPr>
        <w:t xml:space="preserve">خ </w:t>
      </w:r>
      <w:r w:rsidR="00566E38" w:rsidRPr="006663C7">
        <w:rPr>
          <w:rStyle w:val="Char0"/>
          <w:rtl/>
        </w:rPr>
        <w:t>محمّد</w:t>
      </w:r>
      <w:r w:rsidRPr="006663C7">
        <w:rPr>
          <w:rStyle w:val="Char0"/>
          <w:rtl/>
        </w:rPr>
        <w:t>، أصول الفقه، دار الحد</w:t>
      </w:r>
      <w:r w:rsidR="00DF08BB" w:rsidRPr="006663C7">
        <w:rPr>
          <w:rStyle w:val="Char0"/>
          <w:rtl/>
        </w:rPr>
        <w:t>ی</w:t>
      </w:r>
      <w:r w:rsidRPr="006663C7">
        <w:rPr>
          <w:rStyle w:val="Char0"/>
          <w:rtl/>
        </w:rPr>
        <w:t>ث</w:t>
      </w:r>
      <w:r w:rsidRPr="00C64670">
        <w:rPr>
          <w:rStyle w:val="Char0"/>
          <w:rtl/>
        </w:rPr>
        <w:t>، قاهره، 1424ه‍/2003م.</w:t>
      </w:r>
    </w:p>
    <w:p w:rsidR="00A85E28"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C64670">
        <w:rPr>
          <w:rStyle w:val="Char0"/>
          <w:rFonts w:hint="cs"/>
          <w:rtl/>
        </w:rPr>
        <w:t>گل</w:t>
      </w:r>
      <w:r w:rsidRPr="00C64670">
        <w:rPr>
          <w:rStyle w:val="Char0"/>
          <w:rtl/>
        </w:rPr>
        <w:softHyphen/>
      </w:r>
      <w:r w:rsidR="00566E38" w:rsidRPr="00C64670">
        <w:rPr>
          <w:rStyle w:val="Char0"/>
          <w:rFonts w:hint="cs"/>
          <w:rtl/>
        </w:rPr>
        <w:t>محمّد</w:t>
      </w:r>
      <w:r w:rsidRPr="00C64670">
        <w:rPr>
          <w:rStyle w:val="Char0"/>
          <w:rFonts w:hint="cs"/>
          <w:rtl/>
        </w:rPr>
        <w:t xml:space="preserve">ی، </w:t>
      </w:r>
      <w:r w:rsidRPr="006663C7">
        <w:rPr>
          <w:rStyle w:val="Char0"/>
          <w:rFonts w:hint="cs"/>
          <w:rtl/>
        </w:rPr>
        <w:t>ابراهیم، پایان</w:t>
      </w:r>
      <w:r w:rsidRPr="006663C7">
        <w:rPr>
          <w:rStyle w:val="Char0"/>
          <w:rFonts w:hint="cs"/>
          <w:rtl/>
        </w:rPr>
        <w:softHyphen/>
        <w:t>نامة کارشناسی ارشد" التزام به مذهب فقهی معین"، دانشگاه ته</w:t>
      </w:r>
      <w:r w:rsidRPr="00C64670">
        <w:rPr>
          <w:rStyle w:val="Char0"/>
          <w:rFonts w:hint="cs"/>
          <w:rtl/>
        </w:rPr>
        <w:t>ران، 1391 ه. ش.</w:t>
      </w:r>
    </w:p>
    <w:p w:rsidR="00A85E28" w:rsidRPr="00C64670" w:rsidRDefault="004D4DC3" w:rsidP="006663C7">
      <w:pPr>
        <w:widowControl/>
        <w:numPr>
          <w:ilvl w:val="0"/>
          <w:numId w:val="1"/>
        </w:numPr>
        <w:tabs>
          <w:tab w:val="right" w:pos="851"/>
        </w:tabs>
        <w:spacing w:line="240" w:lineRule="auto"/>
        <w:ind w:left="641" w:hanging="357"/>
        <w:contextualSpacing/>
        <w:jc w:val="both"/>
        <w:rPr>
          <w:rStyle w:val="Char0"/>
        </w:rPr>
      </w:pPr>
      <w:r w:rsidRPr="006663C7">
        <w:rPr>
          <w:rStyle w:val="Char0"/>
          <w:rFonts w:hint="cs"/>
          <w:rtl/>
        </w:rPr>
        <w:t>دارقطن</w:t>
      </w:r>
      <w:r w:rsidR="00DF08BB" w:rsidRPr="006663C7">
        <w:rPr>
          <w:rStyle w:val="Char0"/>
          <w:rFonts w:hint="cs"/>
          <w:rtl/>
        </w:rPr>
        <w:t>ی</w:t>
      </w:r>
      <w:r w:rsidRPr="006663C7">
        <w:rPr>
          <w:rStyle w:val="Char0"/>
          <w:rFonts w:hint="cs"/>
          <w:rtl/>
        </w:rPr>
        <w:t>،</w:t>
      </w:r>
      <w:r w:rsidRPr="006663C7">
        <w:rPr>
          <w:rStyle w:val="Char0"/>
          <w:rtl/>
        </w:rPr>
        <w:t xml:space="preserve"> </w:t>
      </w:r>
      <w:r w:rsidRPr="006663C7">
        <w:rPr>
          <w:rStyle w:val="Char0"/>
          <w:rFonts w:hint="cs"/>
          <w:rtl/>
        </w:rPr>
        <w:t>عل</w:t>
      </w:r>
      <w:r w:rsidR="00DF08BB" w:rsidRPr="006663C7">
        <w:rPr>
          <w:rStyle w:val="Char0"/>
          <w:rFonts w:hint="cs"/>
          <w:rtl/>
        </w:rPr>
        <w:t>ی</w:t>
      </w:r>
      <w:r w:rsidRPr="006663C7">
        <w:rPr>
          <w:rStyle w:val="Char0"/>
          <w:rtl/>
        </w:rPr>
        <w:t xml:space="preserve"> </w:t>
      </w:r>
      <w:r w:rsidRPr="006663C7">
        <w:rPr>
          <w:rStyle w:val="Char0"/>
          <w:rFonts w:hint="cs"/>
          <w:rtl/>
        </w:rPr>
        <w:t>بن</w:t>
      </w:r>
      <w:r w:rsidRPr="006663C7">
        <w:rPr>
          <w:rStyle w:val="Char0"/>
          <w:rtl/>
        </w:rPr>
        <w:t xml:space="preserve"> </w:t>
      </w:r>
      <w:r w:rsidRPr="006663C7">
        <w:rPr>
          <w:rStyle w:val="Char0"/>
          <w:rFonts w:hint="cs"/>
          <w:rtl/>
        </w:rPr>
        <w:t>عمر</w:t>
      </w:r>
      <w:r w:rsidRPr="006663C7">
        <w:rPr>
          <w:rStyle w:val="Char0"/>
          <w:rtl/>
        </w:rPr>
        <w:t xml:space="preserve"> </w:t>
      </w:r>
      <w:r w:rsidRPr="006663C7">
        <w:rPr>
          <w:rStyle w:val="Char0"/>
          <w:rFonts w:hint="cs"/>
          <w:rtl/>
        </w:rPr>
        <w:t>البغداد</w:t>
      </w:r>
      <w:r w:rsidR="00DF08BB" w:rsidRPr="006663C7">
        <w:rPr>
          <w:rStyle w:val="Char0"/>
          <w:rFonts w:hint="cs"/>
          <w:rtl/>
        </w:rPr>
        <w:t>ی</w:t>
      </w:r>
      <w:r w:rsidRPr="006663C7">
        <w:rPr>
          <w:rStyle w:val="Char0"/>
          <w:rFonts w:hint="cs"/>
          <w:rtl/>
        </w:rPr>
        <w:t>،</w:t>
      </w:r>
      <w:r w:rsidRPr="006663C7">
        <w:rPr>
          <w:rStyle w:val="Char0"/>
          <w:rtl/>
        </w:rPr>
        <w:t xml:space="preserve"> </w:t>
      </w:r>
      <w:r w:rsidRPr="006663C7">
        <w:rPr>
          <w:rStyle w:val="Char0"/>
          <w:rFonts w:hint="cs"/>
          <w:rtl/>
        </w:rPr>
        <w:t>السنن،</w:t>
      </w:r>
      <w:r w:rsidRPr="006663C7">
        <w:rPr>
          <w:rStyle w:val="Char0"/>
          <w:rtl/>
        </w:rPr>
        <w:t xml:space="preserve"> </w:t>
      </w:r>
      <w:r w:rsidRPr="006663C7">
        <w:rPr>
          <w:rStyle w:val="Char0"/>
          <w:rFonts w:hint="cs"/>
          <w:rtl/>
        </w:rPr>
        <w:t>تحق</w:t>
      </w:r>
      <w:r w:rsidR="00DF08BB" w:rsidRPr="006663C7">
        <w:rPr>
          <w:rStyle w:val="Char0"/>
          <w:rFonts w:hint="cs"/>
          <w:rtl/>
        </w:rPr>
        <w:t>ی</w:t>
      </w:r>
      <w:r w:rsidRPr="006663C7">
        <w:rPr>
          <w:rStyle w:val="Char0"/>
          <w:rFonts w:hint="cs"/>
          <w:rtl/>
        </w:rPr>
        <w:t>ق</w:t>
      </w:r>
      <w:r w:rsidRPr="006663C7">
        <w:rPr>
          <w:rStyle w:val="Char0"/>
          <w:rtl/>
        </w:rPr>
        <w:t xml:space="preserve">: </w:t>
      </w:r>
      <w:r w:rsidRPr="006663C7">
        <w:rPr>
          <w:rStyle w:val="Char0"/>
          <w:rFonts w:hint="cs"/>
          <w:rtl/>
        </w:rPr>
        <w:t>س</w:t>
      </w:r>
      <w:r w:rsidR="00DF08BB" w:rsidRPr="006663C7">
        <w:rPr>
          <w:rStyle w:val="Char0"/>
          <w:rFonts w:hint="cs"/>
          <w:rtl/>
        </w:rPr>
        <w:t>ی</w:t>
      </w:r>
      <w:r w:rsidRPr="006663C7">
        <w:rPr>
          <w:rStyle w:val="Char0"/>
          <w:rFonts w:hint="cs"/>
          <w:rtl/>
        </w:rPr>
        <w:t>د</w:t>
      </w:r>
      <w:r w:rsidRPr="006663C7">
        <w:rPr>
          <w:rStyle w:val="Char0"/>
          <w:rtl/>
        </w:rPr>
        <w:t xml:space="preserve"> </w:t>
      </w:r>
      <w:r w:rsidRPr="006663C7">
        <w:rPr>
          <w:rStyle w:val="Char0"/>
          <w:rFonts w:hint="cs"/>
          <w:rtl/>
        </w:rPr>
        <w:t>عبدالله</w:t>
      </w:r>
      <w:r w:rsidRPr="006663C7">
        <w:rPr>
          <w:rStyle w:val="Char0"/>
          <w:rtl/>
        </w:rPr>
        <w:t xml:space="preserve"> </w:t>
      </w:r>
      <w:r w:rsidRPr="006663C7">
        <w:rPr>
          <w:rStyle w:val="Char0"/>
          <w:rFonts w:hint="cs"/>
          <w:rtl/>
        </w:rPr>
        <w:t>هاشم</w:t>
      </w:r>
      <w:r w:rsidRPr="006663C7">
        <w:rPr>
          <w:rStyle w:val="Char0"/>
          <w:rtl/>
        </w:rPr>
        <w:t xml:space="preserve"> </w:t>
      </w:r>
      <w:r w:rsidR="00DF08BB" w:rsidRPr="006663C7">
        <w:rPr>
          <w:rStyle w:val="Char0"/>
          <w:rFonts w:hint="cs"/>
          <w:rtl/>
        </w:rPr>
        <w:t>ی</w:t>
      </w:r>
      <w:r w:rsidRPr="006663C7">
        <w:rPr>
          <w:rStyle w:val="Char0"/>
          <w:rFonts w:hint="cs"/>
          <w:rtl/>
        </w:rPr>
        <w:t>مان،</w:t>
      </w:r>
      <w:r w:rsidRPr="006663C7">
        <w:rPr>
          <w:rStyle w:val="Char0"/>
          <w:rtl/>
        </w:rPr>
        <w:t xml:space="preserve"> </w:t>
      </w:r>
      <w:r w:rsidRPr="006663C7">
        <w:rPr>
          <w:rStyle w:val="Char0"/>
          <w:rFonts w:hint="cs"/>
          <w:rtl/>
        </w:rPr>
        <w:t>ب</w:t>
      </w:r>
      <w:r w:rsidR="00DF08BB" w:rsidRPr="006663C7">
        <w:rPr>
          <w:rStyle w:val="Char0"/>
          <w:rFonts w:hint="cs"/>
          <w:rtl/>
        </w:rPr>
        <w:t>ی</w:t>
      </w:r>
      <w:r w:rsidRPr="006663C7">
        <w:rPr>
          <w:rStyle w:val="Char0"/>
          <w:rFonts w:hint="cs"/>
          <w:rtl/>
        </w:rPr>
        <w:t>روت،</w:t>
      </w:r>
      <w:r w:rsidRPr="006663C7">
        <w:rPr>
          <w:rStyle w:val="Char0"/>
          <w:rtl/>
        </w:rPr>
        <w:t xml:space="preserve"> </w:t>
      </w:r>
      <w:r w:rsidRPr="006663C7">
        <w:rPr>
          <w:rStyle w:val="Char0"/>
          <w:rFonts w:hint="cs"/>
          <w:rtl/>
        </w:rPr>
        <w:t>دارالمعرفه</w:t>
      </w:r>
      <w:r w:rsidRPr="00C64670">
        <w:rPr>
          <w:rStyle w:val="Char0"/>
          <w:rFonts w:hint="cs"/>
          <w:rtl/>
        </w:rPr>
        <w:t>،</w:t>
      </w:r>
      <w:r w:rsidRPr="00C64670">
        <w:rPr>
          <w:rStyle w:val="Char0"/>
          <w:rtl/>
        </w:rPr>
        <w:t xml:space="preserve"> 1386 </w:t>
      </w:r>
      <w:r w:rsidRPr="00C64670">
        <w:rPr>
          <w:rStyle w:val="Char0"/>
          <w:rFonts w:hint="cs"/>
          <w:rtl/>
        </w:rPr>
        <w:t>هـ</w:t>
      </w:r>
      <w:r w:rsidR="00A85E28" w:rsidRPr="00C64670">
        <w:rPr>
          <w:rStyle w:val="Char0"/>
          <w:rFonts w:hint="cs"/>
          <w:rtl/>
        </w:rPr>
        <w:t>.</w:t>
      </w:r>
    </w:p>
    <w:p w:rsidR="00A85E28" w:rsidRPr="00C64670" w:rsidRDefault="004D4DC3" w:rsidP="006663C7">
      <w:pPr>
        <w:widowControl/>
        <w:numPr>
          <w:ilvl w:val="0"/>
          <w:numId w:val="1"/>
        </w:numPr>
        <w:tabs>
          <w:tab w:val="right" w:pos="851"/>
        </w:tabs>
        <w:spacing w:line="240" w:lineRule="auto"/>
        <w:ind w:left="641" w:hanging="357"/>
        <w:contextualSpacing/>
        <w:jc w:val="both"/>
        <w:rPr>
          <w:rStyle w:val="Char0"/>
        </w:rPr>
      </w:pPr>
      <w:r w:rsidRPr="006663C7">
        <w:rPr>
          <w:rStyle w:val="Char0"/>
          <w:rFonts w:hint="cs"/>
          <w:rtl/>
        </w:rPr>
        <w:t>دارقطنی،</w:t>
      </w:r>
      <w:r w:rsidRPr="006663C7">
        <w:rPr>
          <w:rStyle w:val="Char0"/>
          <w:rtl/>
        </w:rPr>
        <w:t xml:space="preserve"> </w:t>
      </w:r>
      <w:r w:rsidRPr="006663C7">
        <w:rPr>
          <w:rStyle w:val="Char0"/>
          <w:rFonts w:hint="cs"/>
          <w:rtl/>
        </w:rPr>
        <w:t>عل</w:t>
      </w:r>
      <w:r w:rsidR="00DF08BB" w:rsidRPr="006663C7">
        <w:rPr>
          <w:rStyle w:val="Char0"/>
          <w:rFonts w:hint="cs"/>
          <w:rtl/>
        </w:rPr>
        <w:t>ی</w:t>
      </w:r>
      <w:r w:rsidRPr="006663C7">
        <w:rPr>
          <w:rStyle w:val="Char0"/>
          <w:rtl/>
        </w:rPr>
        <w:t xml:space="preserve"> </w:t>
      </w:r>
      <w:r w:rsidRPr="006663C7">
        <w:rPr>
          <w:rStyle w:val="Char0"/>
          <w:rFonts w:hint="cs"/>
          <w:rtl/>
        </w:rPr>
        <w:t>بن</w:t>
      </w:r>
      <w:r w:rsidRPr="006663C7">
        <w:rPr>
          <w:rStyle w:val="Char0"/>
          <w:rtl/>
        </w:rPr>
        <w:t xml:space="preserve"> </w:t>
      </w:r>
      <w:r w:rsidRPr="006663C7">
        <w:rPr>
          <w:rStyle w:val="Char0"/>
          <w:rFonts w:hint="cs"/>
          <w:rtl/>
        </w:rPr>
        <w:t>عمر</w:t>
      </w:r>
      <w:r w:rsidRPr="006663C7">
        <w:rPr>
          <w:rStyle w:val="Char0"/>
          <w:rtl/>
        </w:rPr>
        <w:t xml:space="preserve"> </w:t>
      </w:r>
      <w:r w:rsidRPr="006663C7">
        <w:rPr>
          <w:rStyle w:val="Char0"/>
          <w:rFonts w:hint="cs"/>
          <w:rtl/>
        </w:rPr>
        <w:t>أبوالحسن</w:t>
      </w:r>
      <w:r w:rsidRPr="006663C7">
        <w:rPr>
          <w:rStyle w:val="Char0"/>
          <w:rtl/>
        </w:rPr>
        <w:t xml:space="preserve"> </w:t>
      </w:r>
      <w:r w:rsidRPr="006663C7">
        <w:rPr>
          <w:rStyle w:val="Char0"/>
          <w:rFonts w:hint="cs"/>
          <w:rtl/>
        </w:rPr>
        <w:t>الدارقطن</w:t>
      </w:r>
      <w:r w:rsidR="00DF08BB" w:rsidRPr="006663C7">
        <w:rPr>
          <w:rStyle w:val="Char0"/>
          <w:rFonts w:hint="cs"/>
          <w:rtl/>
        </w:rPr>
        <w:t>ی</w:t>
      </w:r>
      <w:r w:rsidRPr="006663C7">
        <w:rPr>
          <w:rStyle w:val="Char0"/>
          <w:rtl/>
        </w:rPr>
        <w:t xml:space="preserve"> </w:t>
      </w:r>
      <w:r w:rsidRPr="006663C7">
        <w:rPr>
          <w:rStyle w:val="Char0"/>
          <w:rFonts w:hint="cs"/>
          <w:rtl/>
        </w:rPr>
        <w:t>البغداد</w:t>
      </w:r>
      <w:r w:rsidR="00DF08BB" w:rsidRPr="006663C7">
        <w:rPr>
          <w:rStyle w:val="Char0"/>
          <w:rFonts w:hint="cs"/>
          <w:rtl/>
        </w:rPr>
        <w:t>ی</w:t>
      </w:r>
      <w:r w:rsidRPr="006663C7">
        <w:rPr>
          <w:rStyle w:val="Char0"/>
          <w:rFonts w:hint="cs"/>
          <w:rtl/>
        </w:rPr>
        <w:t>،</w:t>
      </w:r>
      <w:r w:rsidRPr="006663C7">
        <w:rPr>
          <w:rStyle w:val="Char0"/>
          <w:rtl/>
        </w:rPr>
        <w:t xml:space="preserve"> </w:t>
      </w:r>
      <w:r w:rsidRPr="006663C7">
        <w:rPr>
          <w:rStyle w:val="Char0"/>
          <w:rFonts w:hint="cs"/>
          <w:rtl/>
        </w:rPr>
        <w:t>سؤالات</w:t>
      </w:r>
      <w:r w:rsidRPr="006663C7">
        <w:rPr>
          <w:rStyle w:val="Char0"/>
          <w:rtl/>
        </w:rPr>
        <w:t xml:space="preserve"> </w:t>
      </w:r>
      <w:r w:rsidRPr="006663C7">
        <w:rPr>
          <w:rStyle w:val="Char0"/>
          <w:rFonts w:hint="cs"/>
          <w:rtl/>
        </w:rPr>
        <w:t>البرقاني</w:t>
      </w:r>
      <w:r w:rsidRPr="006663C7">
        <w:rPr>
          <w:rStyle w:val="Char0"/>
          <w:rtl/>
        </w:rPr>
        <w:t xml:space="preserve"> </w:t>
      </w:r>
      <w:r w:rsidRPr="006663C7">
        <w:rPr>
          <w:rStyle w:val="Char0"/>
          <w:rFonts w:hint="cs"/>
          <w:rtl/>
        </w:rPr>
        <w:t>للدارقطني،</w:t>
      </w:r>
      <w:r w:rsidRPr="006663C7">
        <w:rPr>
          <w:rStyle w:val="Char0"/>
          <w:rtl/>
        </w:rPr>
        <w:t xml:space="preserve"> </w:t>
      </w:r>
      <w:r w:rsidRPr="006663C7">
        <w:rPr>
          <w:rStyle w:val="Char0"/>
          <w:rFonts w:hint="cs"/>
          <w:rtl/>
        </w:rPr>
        <w:t>تحق</w:t>
      </w:r>
      <w:r w:rsidR="00DF08BB" w:rsidRPr="006663C7">
        <w:rPr>
          <w:rStyle w:val="Char0"/>
          <w:rFonts w:hint="cs"/>
          <w:rtl/>
        </w:rPr>
        <w:t>ی</w:t>
      </w:r>
      <w:r w:rsidRPr="006663C7">
        <w:rPr>
          <w:rStyle w:val="Char0"/>
          <w:rFonts w:hint="cs"/>
          <w:rtl/>
        </w:rPr>
        <w:t>ق</w:t>
      </w:r>
      <w:r w:rsidRPr="006663C7">
        <w:rPr>
          <w:rStyle w:val="Char0"/>
          <w:rtl/>
        </w:rPr>
        <w:t xml:space="preserve">: </w:t>
      </w:r>
      <w:r w:rsidRPr="006663C7">
        <w:rPr>
          <w:rStyle w:val="Char0"/>
          <w:rFonts w:hint="cs"/>
          <w:rtl/>
        </w:rPr>
        <w:t>عبدالرح</w:t>
      </w:r>
      <w:r w:rsidR="00DF08BB" w:rsidRPr="006663C7">
        <w:rPr>
          <w:rStyle w:val="Char0"/>
          <w:rFonts w:hint="cs"/>
          <w:rtl/>
        </w:rPr>
        <w:t>ی</w:t>
      </w:r>
      <w:r w:rsidRPr="006663C7">
        <w:rPr>
          <w:rStyle w:val="Char0"/>
          <w:rFonts w:hint="cs"/>
          <w:rtl/>
        </w:rPr>
        <w:t>م</w:t>
      </w:r>
      <w:r w:rsidRPr="006663C7">
        <w:rPr>
          <w:rStyle w:val="Char0"/>
          <w:rtl/>
        </w:rPr>
        <w:t xml:space="preserve"> </w:t>
      </w:r>
      <w:r w:rsidRPr="006663C7">
        <w:rPr>
          <w:rStyle w:val="Char0"/>
          <w:rFonts w:hint="cs"/>
          <w:rtl/>
        </w:rPr>
        <w:t>محمد</w:t>
      </w:r>
      <w:r w:rsidRPr="006663C7">
        <w:rPr>
          <w:rStyle w:val="Char0"/>
          <w:rtl/>
        </w:rPr>
        <w:t xml:space="preserve"> </w:t>
      </w:r>
      <w:r w:rsidRPr="006663C7">
        <w:rPr>
          <w:rStyle w:val="Char0"/>
          <w:rFonts w:hint="cs"/>
          <w:rtl/>
        </w:rPr>
        <w:t>أحمد</w:t>
      </w:r>
      <w:r w:rsidRPr="006663C7">
        <w:rPr>
          <w:rStyle w:val="Char0"/>
          <w:rtl/>
        </w:rPr>
        <w:t xml:space="preserve"> </w:t>
      </w:r>
      <w:r w:rsidRPr="006663C7">
        <w:rPr>
          <w:rStyle w:val="Char0"/>
          <w:rFonts w:hint="cs"/>
          <w:rtl/>
        </w:rPr>
        <w:t>قشقر</w:t>
      </w:r>
      <w:r w:rsidR="00DF08BB" w:rsidRPr="006663C7">
        <w:rPr>
          <w:rStyle w:val="Char0"/>
          <w:rFonts w:hint="cs"/>
          <w:rtl/>
        </w:rPr>
        <w:t>ی</w:t>
      </w:r>
      <w:r w:rsidRPr="006663C7">
        <w:rPr>
          <w:rStyle w:val="Char0"/>
          <w:rFonts w:hint="cs"/>
          <w:rtl/>
        </w:rPr>
        <w:t>،</w:t>
      </w:r>
      <w:r w:rsidRPr="006663C7">
        <w:rPr>
          <w:rStyle w:val="Char0"/>
          <w:rtl/>
        </w:rPr>
        <w:t xml:space="preserve"> </w:t>
      </w:r>
      <w:r w:rsidR="00DF08BB" w:rsidRPr="006663C7">
        <w:rPr>
          <w:rStyle w:val="Char0"/>
          <w:rFonts w:hint="cs"/>
          <w:rtl/>
        </w:rPr>
        <w:t>ک</w:t>
      </w:r>
      <w:r w:rsidRPr="006663C7">
        <w:rPr>
          <w:rStyle w:val="Char0"/>
          <w:rFonts w:hint="cs"/>
          <w:rtl/>
        </w:rPr>
        <w:t>تب</w:t>
      </w:r>
      <w:r w:rsidRPr="006663C7">
        <w:rPr>
          <w:rStyle w:val="Char0"/>
          <w:rtl/>
        </w:rPr>
        <w:t xml:space="preserve"> </w:t>
      </w:r>
      <w:r w:rsidRPr="006663C7">
        <w:rPr>
          <w:rStyle w:val="Char0"/>
          <w:rFonts w:hint="cs"/>
          <w:rtl/>
        </w:rPr>
        <w:t>خانه</w:t>
      </w:r>
      <w:r w:rsidRPr="006663C7">
        <w:rPr>
          <w:rStyle w:val="Char0"/>
          <w:rtl/>
        </w:rPr>
        <w:t xml:space="preserve"> </w:t>
      </w:r>
      <w:r w:rsidRPr="006663C7">
        <w:rPr>
          <w:rStyle w:val="Char0"/>
          <w:rFonts w:hint="cs"/>
          <w:rtl/>
        </w:rPr>
        <w:t>جم</w:t>
      </w:r>
      <w:r w:rsidR="00DF08BB" w:rsidRPr="006663C7">
        <w:rPr>
          <w:rStyle w:val="Char0"/>
          <w:rFonts w:hint="cs"/>
          <w:rtl/>
        </w:rPr>
        <w:t>ی</w:t>
      </w:r>
      <w:r w:rsidRPr="006663C7">
        <w:rPr>
          <w:rStyle w:val="Char0"/>
          <w:rFonts w:hint="cs"/>
          <w:rtl/>
        </w:rPr>
        <w:t>ل</w:t>
      </w:r>
      <w:r w:rsidR="00DF08BB" w:rsidRPr="006663C7">
        <w:rPr>
          <w:rStyle w:val="Char0"/>
          <w:rFonts w:hint="cs"/>
          <w:rtl/>
        </w:rPr>
        <w:t>ی</w:t>
      </w:r>
      <w:r w:rsidRPr="006663C7">
        <w:rPr>
          <w:rStyle w:val="Char0"/>
          <w:rFonts w:hint="cs"/>
          <w:rtl/>
        </w:rPr>
        <w:t>،</w:t>
      </w:r>
      <w:r w:rsidRPr="006663C7">
        <w:rPr>
          <w:rStyle w:val="Char0"/>
          <w:rtl/>
        </w:rPr>
        <w:t xml:space="preserve"> </w:t>
      </w:r>
      <w:r w:rsidRPr="006663C7">
        <w:rPr>
          <w:rStyle w:val="Char0"/>
          <w:rFonts w:hint="cs"/>
          <w:rtl/>
        </w:rPr>
        <w:t>با</w:t>
      </w:r>
      <w:r w:rsidR="00DF08BB" w:rsidRPr="006663C7">
        <w:rPr>
          <w:rStyle w:val="Char0"/>
          <w:rFonts w:hint="cs"/>
          <w:rtl/>
        </w:rPr>
        <w:t>ک</w:t>
      </w:r>
      <w:r w:rsidRPr="006663C7">
        <w:rPr>
          <w:rStyle w:val="Char0"/>
          <w:rFonts w:hint="cs"/>
          <w:rtl/>
        </w:rPr>
        <w:t>ستان،</w:t>
      </w:r>
      <w:r w:rsidRPr="006663C7">
        <w:rPr>
          <w:rStyle w:val="Char0"/>
          <w:rtl/>
        </w:rPr>
        <w:t xml:space="preserve"> </w:t>
      </w:r>
      <w:r w:rsidRPr="006663C7">
        <w:rPr>
          <w:rStyle w:val="Char0"/>
          <w:rFonts w:hint="cs"/>
          <w:rtl/>
        </w:rPr>
        <w:t>اول</w:t>
      </w:r>
      <w:r w:rsidRPr="00C64670">
        <w:rPr>
          <w:rStyle w:val="Char0"/>
          <w:rFonts w:hint="cs"/>
          <w:rtl/>
        </w:rPr>
        <w:t>،</w:t>
      </w:r>
      <w:r w:rsidRPr="00C64670">
        <w:rPr>
          <w:rStyle w:val="Char0"/>
          <w:rtl/>
        </w:rPr>
        <w:t xml:space="preserve"> 1404</w:t>
      </w:r>
      <w:r w:rsidRPr="00C64670">
        <w:rPr>
          <w:rStyle w:val="Char0"/>
          <w:rFonts w:hint="cs"/>
          <w:rtl/>
        </w:rPr>
        <w:t>هـ.</w:t>
      </w:r>
    </w:p>
    <w:p w:rsidR="00A85E28" w:rsidRPr="00C64670" w:rsidRDefault="004D4DC3" w:rsidP="006663C7">
      <w:pPr>
        <w:widowControl/>
        <w:numPr>
          <w:ilvl w:val="0"/>
          <w:numId w:val="1"/>
        </w:numPr>
        <w:tabs>
          <w:tab w:val="right" w:pos="851"/>
        </w:tabs>
        <w:spacing w:line="240" w:lineRule="auto"/>
        <w:ind w:left="641" w:hanging="357"/>
        <w:contextualSpacing/>
        <w:jc w:val="both"/>
        <w:rPr>
          <w:rStyle w:val="Char0"/>
        </w:rPr>
      </w:pPr>
      <w:r w:rsidRPr="00C64670">
        <w:rPr>
          <w:rStyle w:val="Char0"/>
          <w:rFonts w:hint="cs"/>
          <w:rtl/>
        </w:rPr>
        <w:t>دارقطن</w:t>
      </w:r>
      <w:r w:rsidR="00DF08BB">
        <w:rPr>
          <w:rStyle w:val="Char0"/>
          <w:rFonts w:hint="cs"/>
          <w:rtl/>
        </w:rPr>
        <w:t>ی</w:t>
      </w:r>
      <w:r w:rsidRPr="00C64670">
        <w:rPr>
          <w:rStyle w:val="Char0"/>
          <w:rFonts w:hint="cs"/>
          <w:rtl/>
        </w:rPr>
        <w:t>،</w:t>
      </w:r>
      <w:r w:rsidRPr="00C64670">
        <w:rPr>
          <w:rStyle w:val="Char0"/>
          <w:rtl/>
        </w:rPr>
        <w:t xml:space="preserve"> </w:t>
      </w:r>
      <w:r w:rsidRPr="006663C7">
        <w:rPr>
          <w:rStyle w:val="Char0"/>
          <w:rFonts w:hint="cs"/>
          <w:rtl/>
        </w:rPr>
        <w:t>عل</w:t>
      </w:r>
      <w:r w:rsidR="00DF08BB" w:rsidRPr="006663C7">
        <w:rPr>
          <w:rStyle w:val="Char0"/>
          <w:rFonts w:hint="cs"/>
          <w:rtl/>
        </w:rPr>
        <w:t>ی</w:t>
      </w:r>
      <w:r w:rsidR="00C41B81" w:rsidRPr="006663C7">
        <w:rPr>
          <w:rStyle w:val="Char0"/>
          <w:rtl/>
        </w:rPr>
        <w:softHyphen/>
      </w:r>
      <w:r w:rsidRPr="006663C7">
        <w:rPr>
          <w:rStyle w:val="Char0"/>
          <w:rFonts w:hint="cs"/>
          <w:rtl/>
        </w:rPr>
        <w:t>بن</w:t>
      </w:r>
      <w:r w:rsidRPr="006663C7">
        <w:rPr>
          <w:rStyle w:val="Char0"/>
          <w:rtl/>
        </w:rPr>
        <w:t xml:space="preserve"> </w:t>
      </w:r>
      <w:r w:rsidRPr="006663C7">
        <w:rPr>
          <w:rStyle w:val="Char0"/>
          <w:rFonts w:hint="cs"/>
          <w:rtl/>
        </w:rPr>
        <w:t>عمر</w:t>
      </w:r>
      <w:r w:rsidRPr="006663C7">
        <w:rPr>
          <w:rStyle w:val="Char0"/>
          <w:rtl/>
        </w:rPr>
        <w:t xml:space="preserve"> </w:t>
      </w:r>
      <w:r w:rsidRPr="006663C7">
        <w:rPr>
          <w:rStyle w:val="Char0"/>
          <w:rFonts w:hint="cs"/>
          <w:rtl/>
        </w:rPr>
        <w:t>بغداد</w:t>
      </w:r>
      <w:r w:rsidR="00DF08BB" w:rsidRPr="006663C7">
        <w:rPr>
          <w:rStyle w:val="Char0"/>
          <w:rFonts w:hint="cs"/>
          <w:rtl/>
        </w:rPr>
        <w:t>ی</w:t>
      </w:r>
      <w:r w:rsidRPr="006663C7">
        <w:rPr>
          <w:rStyle w:val="Char0"/>
          <w:rFonts w:hint="cs"/>
          <w:rtl/>
        </w:rPr>
        <w:t>،</w:t>
      </w:r>
      <w:r w:rsidRPr="006663C7">
        <w:rPr>
          <w:rStyle w:val="Char0"/>
          <w:rtl/>
        </w:rPr>
        <w:t xml:space="preserve"> </w:t>
      </w:r>
      <w:r w:rsidRPr="006663C7">
        <w:rPr>
          <w:rStyle w:val="Char0"/>
          <w:rFonts w:hint="cs"/>
          <w:rtl/>
        </w:rPr>
        <w:t>سؤالات</w:t>
      </w:r>
      <w:r w:rsidRPr="006663C7">
        <w:rPr>
          <w:rStyle w:val="Char0"/>
          <w:rtl/>
        </w:rPr>
        <w:t xml:space="preserve"> </w:t>
      </w:r>
      <w:r w:rsidRPr="006663C7">
        <w:rPr>
          <w:rStyle w:val="Char0"/>
          <w:rFonts w:hint="cs"/>
          <w:rtl/>
        </w:rPr>
        <w:t>الحاكم</w:t>
      </w:r>
      <w:r w:rsidRPr="006663C7">
        <w:rPr>
          <w:rStyle w:val="Char0"/>
          <w:rtl/>
        </w:rPr>
        <w:t xml:space="preserve"> </w:t>
      </w:r>
      <w:r w:rsidRPr="006663C7">
        <w:rPr>
          <w:rStyle w:val="Char0"/>
          <w:rFonts w:hint="cs"/>
          <w:rtl/>
        </w:rPr>
        <w:t>النيسابوري</w:t>
      </w:r>
      <w:r w:rsidRPr="006663C7">
        <w:rPr>
          <w:rStyle w:val="Char0"/>
          <w:rtl/>
        </w:rPr>
        <w:t xml:space="preserve"> </w:t>
      </w:r>
      <w:r w:rsidRPr="006663C7">
        <w:rPr>
          <w:rStyle w:val="Char0"/>
          <w:rFonts w:hint="cs"/>
          <w:rtl/>
        </w:rPr>
        <w:t>للدارقطني،</w:t>
      </w:r>
      <w:r w:rsidRPr="006663C7">
        <w:rPr>
          <w:rStyle w:val="Char0"/>
          <w:rtl/>
        </w:rPr>
        <w:t xml:space="preserve"> </w:t>
      </w:r>
      <w:r w:rsidRPr="006663C7">
        <w:rPr>
          <w:rStyle w:val="Char0"/>
          <w:rFonts w:hint="cs"/>
          <w:rtl/>
        </w:rPr>
        <w:t>تحق</w:t>
      </w:r>
      <w:r w:rsidR="00DF08BB" w:rsidRPr="006663C7">
        <w:rPr>
          <w:rStyle w:val="Char0"/>
          <w:rFonts w:hint="cs"/>
          <w:rtl/>
        </w:rPr>
        <w:t>ی</w:t>
      </w:r>
      <w:r w:rsidRPr="006663C7">
        <w:rPr>
          <w:rStyle w:val="Char0"/>
          <w:rFonts w:hint="cs"/>
          <w:rtl/>
        </w:rPr>
        <w:t>ق</w:t>
      </w:r>
      <w:r w:rsidRPr="006663C7">
        <w:rPr>
          <w:rStyle w:val="Char0"/>
          <w:rtl/>
        </w:rPr>
        <w:t xml:space="preserve">: </w:t>
      </w:r>
      <w:r w:rsidRPr="006663C7">
        <w:rPr>
          <w:rStyle w:val="Char0"/>
          <w:rFonts w:hint="cs"/>
          <w:rtl/>
        </w:rPr>
        <w:t>موفق</w:t>
      </w:r>
      <w:r w:rsidRPr="006663C7">
        <w:rPr>
          <w:rStyle w:val="Char0"/>
          <w:rtl/>
        </w:rPr>
        <w:t xml:space="preserve"> </w:t>
      </w:r>
      <w:r w:rsidRPr="006663C7">
        <w:rPr>
          <w:rStyle w:val="Char0"/>
          <w:rFonts w:hint="cs"/>
          <w:rtl/>
        </w:rPr>
        <w:t>بن</w:t>
      </w:r>
      <w:r w:rsidRPr="006663C7">
        <w:rPr>
          <w:rStyle w:val="Char0"/>
          <w:rtl/>
        </w:rPr>
        <w:t xml:space="preserve"> </w:t>
      </w:r>
      <w:r w:rsidRPr="006663C7">
        <w:rPr>
          <w:rStyle w:val="Char0"/>
          <w:rFonts w:hint="cs"/>
          <w:rtl/>
        </w:rPr>
        <w:t>عبدالله</w:t>
      </w:r>
      <w:r w:rsidRPr="00C64670">
        <w:rPr>
          <w:rStyle w:val="Char0"/>
          <w:rtl/>
        </w:rPr>
        <w:t xml:space="preserve"> </w:t>
      </w:r>
      <w:r w:rsidRPr="00C64670">
        <w:rPr>
          <w:rStyle w:val="Char0"/>
          <w:rFonts w:hint="cs"/>
          <w:rtl/>
        </w:rPr>
        <w:t>بن</w:t>
      </w:r>
      <w:r w:rsidRPr="00C64670">
        <w:rPr>
          <w:rStyle w:val="Char0"/>
          <w:rtl/>
        </w:rPr>
        <w:t xml:space="preserve"> </w:t>
      </w:r>
      <w:r w:rsidRPr="00C64670">
        <w:rPr>
          <w:rStyle w:val="Char0"/>
          <w:rFonts w:hint="cs"/>
          <w:rtl/>
        </w:rPr>
        <w:t>عبدالقادر،</w:t>
      </w:r>
      <w:r w:rsidRPr="00C64670">
        <w:rPr>
          <w:rStyle w:val="Char0"/>
          <w:rtl/>
        </w:rPr>
        <w:t xml:space="preserve"> </w:t>
      </w:r>
      <w:r w:rsidRPr="00C64670">
        <w:rPr>
          <w:rStyle w:val="Char0"/>
          <w:rFonts w:hint="cs"/>
          <w:rtl/>
        </w:rPr>
        <w:t>الر</w:t>
      </w:r>
      <w:r w:rsidR="00DF08BB">
        <w:rPr>
          <w:rStyle w:val="Char0"/>
          <w:rFonts w:hint="cs"/>
          <w:rtl/>
        </w:rPr>
        <w:t>ی</w:t>
      </w:r>
      <w:r w:rsidRPr="00C64670">
        <w:rPr>
          <w:rStyle w:val="Char0"/>
          <w:rFonts w:hint="cs"/>
          <w:rtl/>
        </w:rPr>
        <w:t>اض،</w:t>
      </w:r>
      <w:r w:rsidRPr="00C64670">
        <w:rPr>
          <w:rStyle w:val="Char0"/>
          <w:rtl/>
        </w:rPr>
        <w:t xml:space="preserve"> </w:t>
      </w:r>
      <w:r w:rsidRPr="00C64670">
        <w:rPr>
          <w:rStyle w:val="Char0"/>
          <w:rFonts w:hint="cs"/>
          <w:rtl/>
        </w:rPr>
        <w:t>م</w:t>
      </w:r>
      <w:r w:rsidR="00DF08BB">
        <w:rPr>
          <w:rStyle w:val="Char0"/>
          <w:rFonts w:hint="cs"/>
          <w:rtl/>
        </w:rPr>
        <w:t>ک</w:t>
      </w:r>
      <w:r w:rsidRPr="00C64670">
        <w:rPr>
          <w:rStyle w:val="Char0"/>
          <w:rFonts w:hint="cs"/>
          <w:rtl/>
        </w:rPr>
        <w:t>تبة</w:t>
      </w:r>
      <w:r w:rsidRPr="00C64670">
        <w:rPr>
          <w:rStyle w:val="Char0"/>
          <w:rtl/>
        </w:rPr>
        <w:t xml:space="preserve"> </w:t>
      </w:r>
      <w:r w:rsidRPr="00C64670">
        <w:rPr>
          <w:rStyle w:val="Char0"/>
          <w:rFonts w:hint="cs"/>
          <w:rtl/>
        </w:rPr>
        <w:t>المعارف،</w:t>
      </w:r>
      <w:r w:rsidRPr="00C64670">
        <w:rPr>
          <w:rStyle w:val="Char0"/>
          <w:rtl/>
        </w:rPr>
        <w:t xml:space="preserve"> </w:t>
      </w:r>
      <w:r w:rsidRPr="00C64670">
        <w:rPr>
          <w:rStyle w:val="Char0"/>
          <w:rFonts w:hint="cs"/>
          <w:rtl/>
        </w:rPr>
        <w:t>اول،</w:t>
      </w:r>
      <w:r w:rsidRPr="00C64670">
        <w:rPr>
          <w:rStyle w:val="Char0"/>
          <w:rtl/>
        </w:rPr>
        <w:t xml:space="preserve"> 1404 </w:t>
      </w:r>
      <w:r w:rsidRPr="00C64670">
        <w:rPr>
          <w:rStyle w:val="Char0"/>
          <w:rFonts w:hint="cs"/>
          <w:rtl/>
        </w:rPr>
        <w:t>هـ.</w:t>
      </w:r>
    </w:p>
    <w:p w:rsidR="004D4DC3" w:rsidRPr="00C64670" w:rsidRDefault="004D4DC3" w:rsidP="006663C7">
      <w:pPr>
        <w:widowControl/>
        <w:numPr>
          <w:ilvl w:val="0"/>
          <w:numId w:val="1"/>
        </w:numPr>
        <w:tabs>
          <w:tab w:val="right" w:pos="851"/>
        </w:tabs>
        <w:spacing w:line="240" w:lineRule="auto"/>
        <w:ind w:left="641" w:hanging="357"/>
        <w:contextualSpacing/>
        <w:jc w:val="both"/>
        <w:rPr>
          <w:rStyle w:val="Char0"/>
        </w:rPr>
      </w:pPr>
      <w:r w:rsidRPr="00C64670">
        <w:rPr>
          <w:rStyle w:val="Char0"/>
          <w:rFonts w:hint="cs"/>
          <w:rtl/>
        </w:rPr>
        <w:t>دارقطن</w:t>
      </w:r>
      <w:r w:rsidR="00DF08BB">
        <w:rPr>
          <w:rStyle w:val="Char0"/>
          <w:rFonts w:hint="cs"/>
          <w:rtl/>
        </w:rPr>
        <w:t>ی</w:t>
      </w:r>
      <w:r w:rsidRPr="00C64670">
        <w:rPr>
          <w:rStyle w:val="Char0"/>
          <w:rFonts w:hint="cs"/>
          <w:rtl/>
        </w:rPr>
        <w:t>،</w:t>
      </w:r>
      <w:r w:rsidRPr="00C64670">
        <w:rPr>
          <w:rStyle w:val="Char0"/>
          <w:rtl/>
        </w:rPr>
        <w:t xml:space="preserve"> </w:t>
      </w:r>
      <w:r w:rsidRPr="006663C7">
        <w:rPr>
          <w:rStyle w:val="Char0"/>
          <w:rFonts w:hint="cs"/>
          <w:rtl/>
        </w:rPr>
        <w:t>عل</w:t>
      </w:r>
      <w:r w:rsidR="00DF08BB" w:rsidRPr="006663C7">
        <w:rPr>
          <w:rStyle w:val="Char0"/>
          <w:rFonts w:hint="cs"/>
          <w:rtl/>
        </w:rPr>
        <w:t>ی</w:t>
      </w:r>
      <w:r w:rsidRPr="006663C7">
        <w:rPr>
          <w:rStyle w:val="Char0"/>
          <w:rFonts w:hint="cs"/>
          <w:rtl/>
        </w:rPr>
        <w:softHyphen/>
        <w:t>بن</w:t>
      </w:r>
      <w:r w:rsidRPr="006663C7">
        <w:rPr>
          <w:rStyle w:val="Char0"/>
          <w:rtl/>
        </w:rPr>
        <w:t xml:space="preserve"> </w:t>
      </w:r>
      <w:r w:rsidRPr="006663C7">
        <w:rPr>
          <w:rStyle w:val="Char0"/>
          <w:rFonts w:hint="cs"/>
          <w:rtl/>
        </w:rPr>
        <w:t>عمر</w:t>
      </w:r>
      <w:r w:rsidRPr="006663C7">
        <w:rPr>
          <w:rStyle w:val="Char0"/>
          <w:rtl/>
        </w:rPr>
        <w:t xml:space="preserve"> </w:t>
      </w:r>
      <w:r w:rsidRPr="006663C7">
        <w:rPr>
          <w:rStyle w:val="Char0"/>
          <w:rFonts w:hint="cs"/>
          <w:rtl/>
        </w:rPr>
        <w:t>البغداد</w:t>
      </w:r>
      <w:r w:rsidR="00DF08BB" w:rsidRPr="006663C7">
        <w:rPr>
          <w:rStyle w:val="Char0"/>
          <w:rFonts w:hint="cs"/>
          <w:rtl/>
        </w:rPr>
        <w:t>ی</w:t>
      </w:r>
      <w:r w:rsidRPr="006663C7">
        <w:rPr>
          <w:rStyle w:val="Char0"/>
          <w:rFonts w:hint="cs"/>
          <w:rtl/>
        </w:rPr>
        <w:t>،</w:t>
      </w:r>
      <w:r w:rsidRPr="006663C7">
        <w:rPr>
          <w:rStyle w:val="Char0"/>
          <w:rtl/>
        </w:rPr>
        <w:t xml:space="preserve"> </w:t>
      </w:r>
      <w:r w:rsidRPr="006663C7">
        <w:rPr>
          <w:rStyle w:val="Char0"/>
          <w:rFonts w:hint="cs"/>
          <w:rtl/>
        </w:rPr>
        <w:t>العلل</w:t>
      </w:r>
      <w:r w:rsidRPr="006663C7">
        <w:rPr>
          <w:rStyle w:val="Char0"/>
          <w:rtl/>
        </w:rPr>
        <w:t xml:space="preserve"> </w:t>
      </w:r>
      <w:r w:rsidRPr="006663C7">
        <w:rPr>
          <w:rStyle w:val="Char0"/>
          <w:rFonts w:hint="cs"/>
          <w:rtl/>
        </w:rPr>
        <w:t>الوارده</w:t>
      </w:r>
      <w:r w:rsidRPr="006663C7">
        <w:rPr>
          <w:rStyle w:val="Char0"/>
          <w:rtl/>
        </w:rPr>
        <w:t xml:space="preserve"> </w:t>
      </w:r>
      <w:r w:rsidRPr="006663C7">
        <w:rPr>
          <w:rStyle w:val="Char0"/>
          <w:rFonts w:hint="cs"/>
          <w:rtl/>
        </w:rPr>
        <w:t>في</w:t>
      </w:r>
      <w:r w:rsidRPr="006663C7">
        <w:rPr>
          <w:rStyle w:val="Char0"/>
          <w:rtl/>
        </w:rPr>
        <w:t xml:space="preserve"> </w:t>
      </w:r>
      <w:r w:rsidRPr="006663C7">
        <w:rPr>
          <w:rStyle w:val="Char0"/>
          <w:rFonts w:hint="cs"/>
          <w:rtl/>
        </w:rPr>
        <w:t>الأحاديث</w:t>
      </w:r>
      <w:r w:rsidRPr="006663C7">
        <w:rPr>
          <w:rStyle w:val="Char0"/>
          <w:rtl/>
        </w:rPr>
        <w:t xml:space="preserve"> </w:t>
      </w:r>
      <w:r w:rsidRPr="006663C7">
        <w:rPr>
          <w:rStyle w:val="Char0"/>
          <w:rFonts w:hint="cs"/>
          <w:rtl/>
        </w:rPr>
        <w:t>النبويه،</w:t>
      </w:r>
      <w:r w:rsidRPr="006663C7">
        <w:rPr>
          <w:rStyle w:val="Char0"/>
          <w:rtl/>
        </w:rPr>
        <w:t xml:space="preserve"> </w:t>
      </w:r>
      <w:r w:rsidRPr="006663C7">
        <w:rPr>
          <w:rStyle w:val="Char0"/>
          <w:rFonts w:hint="cs"/>
          <w:rtl/>
        </w:rPr>
        <w:t>تحق</w:t>
      </w:r>
      <w:r w:rsidR="00DF08BB" w:rsidRPr="006663C7">
        <w:rPr>
          <w:rStyle w:val="Char0"/>
          <w:rFonts w:hint="cs"/>
          <w:rtl/>
        </w:rPr>
        <w:t>ی</w:t>
      </w:r>
      <w:r w:rsidRPr="006663C7">
        <w:rPr>
          <w:rStyle w:val="Char0"/>
          <w:rFonts w:hint="cs"/>
          <w:rtl/>
        </w:rPr>
        <w:t>ق</w:t>
      </w:r>
      <w:r w:rsidRPr="006663C7">
        <w:rPr>
          <w:rStyle w:val="Char0"/>
          <w:rtl/>
        </w:rPr>
        <w:t xml:space="preserve">: </w:t>
      </w:r>
      <w:r w:rsidRPr="006663C7">
        <w:rPr>
          <w:rStyle w:val="Char0"/>
          <w:rFonts w:hint="cs"/>
          <w:rtl/>
        </w:rPr>
        <w:t>محفوظ</w:t>
      </w:r>
      <w:r w:rsidRPr="006663C7">
        <w:rPr>
          <w:rStyle w:val="Char0"/>
          <w:rtl/>
        </w:rPr>
        <w:t xml:space="preserve"> </w:t>
      </w:r>
      <w:r w:rsidRPr="006663C7">
        <w:rPr>
          <w:rStyle w:val="Char0"/>
          <w:rFonts w:hint="cs"/>
          <w:rtl/>
        </w:rPr>
        <w:t>الرحمن</w:t>
      </w:r>
      <w:r w:rsidRPr="006663C7">
        <w:rPr>
          <w:rStyle w:val="Char0"/>
          <w:rtl/>
        </w:rPr>
        <w:t xml:space="preserve"> </w:t>
      </w:r>
      <w:r w:rsidRPr="006663C7">
        <w:rPr>
          <w:rStyle w:val="Char0"/>
          <w:rFonts w:hint="cs"/>
          <w:rtl/>
        </w:rPr>
        <w:t>ز</w:t>
      </w:r>
      <w:r w:rsidR="00DF08BB" w:rsidRPr="006663C7">
        <w:rPr>
          <w:rStyle w:val="Char0"/>
          <w:rFonts w:hint="cs"/>
          <w:rtl/>
        </w:rPr>
        <w:t>ی</w:t>
      </w:r>
      <w:r w:rsidRPr="006663C7">
        <w:rPr>
          <w:rStyle w:val="Char0"/>
          <w:rFonts w:hint="cs"/>
          <w:rtl/>
        </w:rPr>
        <w:t>ن</w:t>
      </w:r>
      <w:r w:rsidRPr="006663C7">
        <w:rPr>
          <w:rStyle w:val="Char0"/>
          <w:rtl/>
        </w:rPr>
        <w:t xml:space="preserve"> </w:t>
      </w:r>
      <w:r w:rsidRPr="006663C7">
        <w:rPr>
          <w:rStyle w:val="Char0"/>
          <w:rFonts w:hint="cs"/>
          <w:rtl/>
        </w:rPr>
        <w:t>الله</w:t>
      </w:r>
      <w:r w:rsidRPr="006663C7">
        <w:rPr>
          <w:rStyle w:val="Char0"/>
          <w:rtl/>
        </w:rPr>
        <w:t xml:space="preserve"> </w:t>
      </w:r>
      <w:r w:rsidRPr="006663C7">
        <w:rPr>
          <w:rStyle w:val="Char0"/>
          <w:rFonts w:hint="cs"/>
          <w:rtl/>
        </w:rPr>
        <w:t>السلف</w:t>
      </w:r>
      <w:r w:rsidR="00DF08BB" w:rsidRPr="006663C7">
        <w:rPr>
          <w:rStyle w:val="Char0"/>
          <w:rFonts w:hint="cs"/>
          <w:rtl/>
        </w:rPr>
        <w:t>ی</w:t>
      </w:r>
      <w:r w:rsidRPr="00C64670">
        <w:rPr>
          <w:rStyle w:val="Char0"/>
          <w:rFonts w:hint="cs"/>
          <w:rtl/>
        </w:rPr>
        <w:t>،</w:t>
      </w:r>
      <w:r w:rsidRPr="00C64670">
        <w:rPr>
          <w:rStyle w:val="Char0"/>
          <w:rtl/>
        </w:rPr>
        <w:t xml:space="preserve"> </w:t>
      </w:r>
      <w:r w:rsidRPr="00C64670">
        <w:rPr>
          <w:rStyle w:val="Char0"/>
          <w:rFonts w:hint="cs"/>
          <w:rtl/>
        </w:rPr>
        <w:t>الر</w:t>
      </w:r>
      <w:r w:rsidR="00DF08BB">
        <w:rPr>
          <w:rStyle w:val="Char0"/>
          <w:rFonts w:hint="cs"/>
          <w:rtl/>
        </w:rPr>
        <w:t>ی</w:t>
      </w:r>
      <w:r w:rsidRPr="00C64670">
        <w:rPr>
          <w:rStyle w:val="Char0"/>
          <w:rFonts w:hint="cs"/>
          <w:rtl/>
        </w:rPr>
        <w:t>اض،</w:t>
      </w:r>
      <w:r w:rsidRPr="00C64670">
        <w:rPr>
          <w:rStyle w:val="Char0"/>
          <w:rtl/>
        </w:rPr>
        <w:t xml:space="preserve"> </w:t>
      </w:r>
      <w:r w:rsidRPr="00C64670">
        <w:rPr>
          <w:rStyle w:val="Char0"/>
          <w:rFonts w:hint="cs"/>
          <w:rtl/>
        </w:rPr>
        <w:t>دارط</w:t>
      </w:r>
      <w:r w:rsidR="00DF08BB">
        <w:rPr>
          <w:rStyle w:val="Char0"/>
          <w:rFonts w:hint="cs"/>
          <w:rtl/>
        </w:rPr>
        <w:t>ی</w:t>
      </w:r>
      <w:r w:rsidRPr="00C64670">
        <w:rPr>
          <w:rStyle w:val="Char0"/>
          <w:rFonts w:hint="cs"/>
          <w:rtl/>
        </w:rPr>
        <w:t>به،</w:t>
      </w:r>
      <w:r w:rsidRPr="00C64670">
        <w:rPr>
          <w:rStyle w:val="Char0"/>
          <w:rtl/>
        </w:rPr>
        <w:t xml:space="preserve"> </w:t>
      </w:r>
      <w:r w:rsidRPr="00C64670">
        <w:rPr>
          <w:rStyle w:val="Char0"/>
          <w:rFonts w:hint="cs"/>
          <w:rtl/>
        </w:rPr>
        <w:t>اول،</w:t>
      </w:r>
      <w:r w:rsidRPr="00C64670">
        <w:rPr>
          <w:rStyle w:val="Char0"/>
          <w:rtl/>
        </w:rPr>
        <w:t xml:space="preserve"> 1405 </w:t>
      </w:r>
      <w:r w:rsidRPr="00C64670">
        <w:rPr>
          <w:rStyle w:val="Char0"/>
          <w:rFonts w:hint="cs"/>
          <w:rtl/>
        </w:rPr>
        <w:t>هـ.</w:t>
      </w:r>
    </w:p>
    <w:p w:rsidR="00A85E28" w:rsidRPr="00C64670" w:rsidRDefault="004D4DC3" w:rsidP="006663C7">
      <w:pPr>
        <w:widowControl/>
        <w:numPr>
          <w:ilvl w:val="0"/>
          <w:numId w:val="1"/>
        </w:numPr>
        <w:tabs>
          <w:tab w:val="right" w:pos="851"/>
        </w:tabs>
        <w:spacing w:line="240" w:lineRule="auto"/>
        <w:ind w:left="641" w:hanging="357"/>
        <w:contextualSpacing/>
        <w:jc w:val="both"/>
        <w:rPr>
          <w:rStyle w:val="Char0"/>
        </w:rPr>
      </w:pPr>
      <w:r w:rsidRPr="00C64670">
        <w:rPr>
          <w:rStyle w:val="Char0"/>
          <w:rFonts w:hint="cs"/>
          <w:rtl/>
        </w:rPr>
        <w:t>دارمی،</w:t>
      </w:r>
      <w:r w:rsidRPr="00C64670">
        <w:rPr>
          <w:rStyle w:val="Char0"/>
          <w:rtl/>
        </w:rPr>
        <w:t xml:space="preserve"> </w:t>
      </w:r>
      <w:r w:rsidRPr="00C64670">
        <w:rPr>
          <w:rStyle w:val="Char0"/>
          <w:rFonts w:hint="cs"/>
          <w:rtl/>
        </w:rPr>
        <w:t>عبدالله</w:t>
      </w:r>
      <w:r w:rsidRPr="00C64670">
        <w:rPr>
          <w:rStyle w:val="Char0"/>
          <w:rtl/>
        </w:rPr>
        <w:t xml:space="preserve"> </w:t>
      </w:r>
      <w:r w:rsidRPr="00C64670">
        <w:rPr>
          <w:rStyle w:val="Char0"/>
          <w:rFonts w:hint="cs"/>
          <w:rtl/>
        </w:rPr>
        <w:t>بن</w:t>
      </w:r>
      <w:r w:rsidRPr="00C64670">
        <w:rPr>
          <w:rStyle w:val="Char0"/>
          <w:rtl/>
        </w:rPr>
        <w:t xml:space="preserve"> </w:t>
      </w:r>
      <w:r w:rsidRPr="006663C7">
        <w:rPr>
          <w:rStyle w:val="Char0"/>
          <w:rFonts w:hint="cs"/>
          <w:rtl/>
        </w:rPr>
        <w:t>عبدالرحمن،</w:t>
      </w:r>
      <w:r w:rsidRPr="006663C7">
        <w:rPr>
          <w:rStyle w:val="Char0"/>
          <w:rtl/>
        </w:rPr>
        <w:t xml:space="preserve"> </w:t>
      </w:r>
      <w:r w:rsidRPr="006663C7">
        <w:rPr>
          <w:rStyle w:val="Char0"/>
          <w:rFonts w:hint="cs"/>
          <w:rtl/>
        </w:rPr>
        <w:t>سنن،</w:t>
      </w:r>
      <w:r w:rsidRPr="006663C7">
        <w:rPr>
          <w:rStyle w:val="Char0"/>
          <w:rtl/>
        </w:rPr>
        <w:t xml:space="preserve"> </w:t>
      </w:r>
      <w:r w:rsidRPr="006663C7">
        <w:rPr>
          <w:rStyle w:val="Char0"/>
          <w:rFonts w:hint="cs"/>
          <w:rtl/>
        </w:rPr>
        <w:t>تحقیق</w:t>
      </w:r>
      <w:r w:rsidRPr="006663C7">
        <w:rPr>
          <w:rStyle w:val="Char0"/>
          <w:rtl/>
        </w:rPr>
        <w:t xml:space="preserve">: </w:t>
      </w:r>
      <w:r w:rsidRPr="006663C7">
        <w:rPr>
          <w:rStyle w:val="Char0"/>
          <w:rFonts w:hint="cs"/>
          <w:rtl/>
        </w:rPr>
        <w:t>فواز</w:t>
      </w:r>
      <w:r w:rsidRPr="006663C7">
        <w:rPr>
          <w:rStyle w:val="Char0"/>
          <w:rtl/>
        </w:rPr>
        <w:t xml:space="preserve"> </w:t>
      </w:r>
      <w:r w:rsidRPr="006663C7">
        <w:rPr>
          <w:rStyle w:val="Char0"/>
          <w:rFonts w:hint="cs"/>
          <w:rtl/>
        </w:rPr>
        <w:t>أحمد</w:t>
      </w:r>
      <w:r w:rsidRPr="006663C7">
        <w:rPr>
          <w:rStyle w:val="Char0"/>
          <w:rtl/>
        </w:rPr>
        <w:t xml:space="preserve"> </w:t>
      </w:r>
      <w:r w:rsidRPr="006663C7">
        <w:rPr>
          <w:rStyle w:val="Char0"/>
          <w:rFonts w:hint="cs"/>
          <w:rtl/>
        </w:rPr>
        <w:t>زمرلی</w:t>
      </w:r>
      <w:r w:rsidRPr="006663C7">
        <w:rPr>
          <w:rStyle w:val="Char0"/>
          <w:rtl/>
        </w:rPr>
        <w:t xml:space="preserve"> </w:t>
      </w:r>
      <w:r w:rsidRPr="006663C7">
        <w:rPr>
          <w:rStyle w:val="Char0"/>
          <w:rFonts w:hint="cs"/>
          <w:rtl/>
        </w:rPr>
        <w:t>و</w:t>
      </w:r>
      <w:r w:rsidRPr="006663C7">
        <w:rPr>
          <w:rStyle w:val="Char0"/>
          <w:rtl/>
        </w:rPr>
        <w:t xml:space="preserve"> </w:t>
      </w:r>
      <w:r w:rsidRPr="006663C7">
        <w:rPr>
          <w:rStyle w:val="Char0"/>
          <w:rFonts w:hint="cs"/>
          <w:rtl/>
        </w:rPr>
        <w:t>خالد</w:t>
      </w:r>
      <w:r w:rsidRPr="006663C7">
        <w:rPr>
          <w:rStyle w:val="Char0"/>
          <w:rtl/>
        </w:rPr>
        <w:t xml:space="preserve"> </w:t>
      </w:r>
      <w:r w:rsidRPr="006663C7">
        <w:rPr>
          <w:rStyle w:val="Char0"/>
          <w:rFonts w:hint="cs"/>
          <w:rtl/>
        </w:rPr>
        <w:t>السبع</w:t>
      </w:r>
      <w:r w:rsidRPr="006663C7">
        <w:rPr>
          <w:rStyle w:val="Char0"/>
          <w:rtl/>
        </w:rPr>
        <w:t xml:space="preserve"> </w:t>
      </w:r>
      <w:r w:rsidRPr="006663C7">
        <w:rPr>
          <w:rStyle w:val="Char0"/>
          <w:rFonts w:hint="cs"/>
          <w:rtl/>
        </w:rPr>
        <w:t>العلمی،</w:t>
      </w:r>
      <w:r w:rsidRPr="006663C7">
        <w:rPr>
          <w:rStyle w:val="Char0"/>
          <w:rtl/>
        </w:rPr>
        <w:t xml:space="preserve"> </w:t>
      </w:r>
      <w:r w:rsidRPr="006663C7">
        <w:rPr>
          <w:rStyle w:val="Char0"/>
          <w:rFonts w:hint="cs"/>
          <w:rtl/>
        </w:rPr>
        <w:t>بیروت،</w:t>
      </w:r>
      <w:r w:rsidRPr="006663C7">
        <w:rPr>
          <w:rStyle w:val="Char0"/>
          <w:rtl/>
        </w:rPr>
        <w:t xml:space="preserve"> </w:t>
      </w:r>
      <w:r w:rsidRPr="006663C7">
        <w:rPr>
          <w:rStyle w:val="Char0"/>
          <w:rFonts w:hint="cs"/>
          <w:rtl/>
        </w:rPr>
        <w:t>دارالکتاب</w:t>
      </w:r>
      <w:r w:rsidRPr="00C64670">
        <w:rPr>
          <w:rStyle w:val="Char0"/>
          <w:rtl/>
        </w:rPr>
        <w:t xml:space="preserve"> </w:t>
      </w:r>
      <w:r w:rsidRPr="00C64670">
        <w:rPr>
          <w:rStyle w:val="Char0"/>
          <w:rFonts w:hint="cs"/>
          <w:rtl/>
        </w:rPr>
        <w:t>العربی،</w:t>
      </w:r>
      <w:r w:rsidRPr="00C64670">
        <w:rPr>
          <w:rStyle w:val="Char0"/>
          <w:rtl/>
        </w:rPr>
        <w:t xml:space="preserve"> </w:t>
      </w:r>
      <w:r w:rsidRPr="00C64670">
        <w:rPr>
          <w:rStyle w:val="Char0"/>
          <w:rFonts w:hint="cs"/>
          <w:rtl/>
        </w:rPr>
        <w:t>اول</w:t>
      </w:r>
      <w:r w:rsidR="006663C7">
        <w:rPr>
          <w:rStyle w:val="Char0"/>
          <w:rFonts w:hint="cs"/>
          <w:rtl/>
        </w:rPr>
        <w:t xml:space="preserve">، </w:t>
      </w:r>
      <w:r w:rsidRPr="00C64670">
        <w:rPr>
          <w:rStyle w:val="Char0"/>
          <w:rtl/>
        </w:rPr>
        <w:t xml:space="preserve">1407 </w:t>
      </w:r>
      <w:r w:rsidRPr="00C64670">
        <w:rPr>
          <w:rStyle w:val="Char0"/>
          <w:rFonts w:hint="cs"/>
          <w:rtl/>
        </w:rPr>
        <w:t>هـ.</w:t>
      </w:r>
    </w:p>
    <w:p w:rsidR="00A85E28"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C64670">
        <w:rPr>
          <w:rStyle w:val="Char0"/>
          <w:rtl/>
        </w:rPr>
        <w:t>ذراع</w:t>
      </w:r>
      <w:r w:rsidR="00DF08BB">
        <w:rPr>
          <w:rStyle w:val="Char0"/>
          <w:rtl/>
        </w:rPr>
        <w:t>ی</w:t>
      </w:r>
      <w:r w:rsidRPr="00C64670">
        <w:rPr>
          <w:rStyle w:val="Char0"/>
          <w:rtl/>
        </w:rPr>
        <w:t xml:space="preserve">، </w:t>
      </w:r>
      <w:r w:rsidR="00566E38" w:rsidRPr="00C64670">
        <w:rPr>
          <w:rStyle w:val="Char0"/>
          <w:rtl/>
        </w:rPr>
        <w:t>محمّد</w:t>
      </w:r>
      <w:r w:rsidRPr="00C64670">
        <w:rPr>
          <w:rStyle w:val="Char0"/>
          <w:rtl/>
        </w:rPr>
        <w:t xml:space="preserve"> بن أبوب</w:t>
      </w:r>
      <w:r w:rsidR="00DF08BB">
        <w:rPr>
          <w:rStyle w:val="Char0"/>
          <w:rtl/>
        </w:rPr>
        <w:t>ک</w:t>
      </w:r>
      <w:r w:rsidRPr="00C64670">
        <w:rPr>
          <w:rStyle w:val="Char0"/>
          <w:rtl/>
        </w:rPr>
        <w:t xml:space="preserve">ر </w:t>
      </w:r>
      <w:r w:rsidRPr="006663C7">
        <w:rPr>
          <w:rStyle w:val="Char0"/>
          <w:rtl/>
        </w:rPr>
        <w:t>أ</w:t>
      </w:r>
      <w:r w:rsidR="00DF08BB" w:rsidRPr="006663C7">
        <w:rPr>
          <w:rStyle w:val="Char0"/>
          <w:rtl/>
        </w:rPr>
        <w:t>ی</w:t>
      </w:r>
      <w:r w:rsidRPr="006663C7">
        <w:rPr>
          <w:rStyle w:val="Char0"/>
          <w:rtl/>
        </w:rPr>
        <w:t>وب، الفروسي</w:t>
      </w:r>
      <w:r w:rsidRPr="006663C7">
        <w:rPr>
          <w:rStyle w:val="Char0"/>
          <w:rFonts w:hint="cs"/>
          <w:rtl/>
        </w:rPr>
        <w:t>ة</w:t>
      </w:r>
      <w:r w:rsidRPr="006663C7">
        <w:rPr>
          <w:rStyle w:val="Char0"/>
          <w:rtl/>
        </w:rPr>
        <w:t xml:space="preserve">، محقق: مشهور بن حسن بن </w:t>
      </w:r>
      <w:r w:rsidR="00566E38" w:rsidRPr="006663C7">
        <w:rPr>
          <w:rStyle w:val="Char0"/>
          <w:rtl/>
        </w:rPr>
        <w:t>محمّد</w:t>
      </w:r>
      <w:r w:rsidRPr="006663C7">
        <w:rPr>
          <w:rStyle w:val="Char0"/>
          <w:rtl/>
        </w:rPr>
        <w:t xml:space="preserve"> بن سل</w:t>
      </w:r>
      <w:r w:rsidR="00DF08BB" w:rsidRPr="006663C7">
        <w:rPr>
          <w:rStyle w:val="Char0"/>
          <w:rtl/>
        </w:rPr>
        <w:t>ی</w:t>
      </w:r>
      <w:r w:rsidRPr="006663C7">
        <w:rPr>
          <w:rStyle w:val="Char0"/>
          <w:rtl/>
        </w:rPr>
        <w:t>مان، دارالأندلس، سعود</w:t>
      </w:r>
      <w:r w:rsidR="00DF08BB" w:rsidRPr="006663C7">
        <w:rPr>
          <w:rStyle w:val="Char0"/>
          <w:rtl/>
        </w:rPr>
        <w:t>ی</w:t>
      </w:r>
      <w:r w:rsidRPr="006663C7">
        <w:rPr>
          <w:rStyle w:val="Char0"/>
          <w:rtl/>
        </w:rPr>
        <w:t>ه</w:t>
      </w:r>
      <w:r w:rsidRPr="00C64670">
        <w:rPr>
          <w:rStyle w:val="Char0"/>
          <w:rtl/>
        </w:rPr>
        <w:t>- حائل، اول، 1414ه‍/1993م.</w:t>
      </w:r>
    </w:p>
    <w:p w:rsidR="00A85E28" w:rsidRPr="00C64670" w:rsidRDefault="004D4DC3" w:rsidP="006663C7">
      <w:pPr>
        <w:widowControl/>
        <w:numPr>
          <w:ilvl w:val="0"/>
          <w:numId w:val="1"/>
        </w:numPr>
        <w:tabs>
          <w:tab w:val="right" w:pos="851"/>
        </w:tabs>
        <w:spacing w:line="240" w:lineRule="auto"/>
        <w:ind w:left="641" w:hanging="357"/>
        <w:contextualSpacing/>
        <w:jc w:val="both"/>
        <w:rPr>
          <w:rStyle w:val="Char0"/>
        </w:rPr>
      </w:pPr>
      <w:r w:rsidRPr="00C64670">
        <w:rPr>
          <w:rStyle w:val="Char0"/>
          <w:rFonts w:hint="cs"/>
          <w:rtl/>
        </w:rPr>
        <w:t>ذهبی،</w:t>
      </w:r>
      <w:r w:rsidRPr="00C64670">
        <w:rPr>
          <w:rStyle w:val="Char0"/>
          <w:rtl/>
        </w:rPr>
        <w:t xml:space="preserve"> </w:t>
      </w:r>
      <w:r w:rsidRPr="00C64670">
        <w:rPr>
          <w:rStyle w:val="Char0"/>
          <w:rFonts w:hint="cs"/>
          <w:rtl/>
        </w:rPr>
        <w:t>شمس</w:t>
      </w:r>
      <w:r w:rsidR="004A6C20" w:rsidRPr="00C64670">
        <w:rPr>
          <w:rStyle w:val="Char0"/>
          <w:rFonts w:hint="cs"/>
          <w:rtl/>
        </w:rPr>
        <w:softHyphen/>
      </w:r>
      <w:r w:rsidRPr="00C64670">
        <w:rPr>
          <w:rStyle w:val="Char0"/>
          <w:rFonts w:hint="cs"/>
          <w:rtl/>
        </w:rPr>
        <w:t>الد</w:t>
      </w:r>
      <w:r w:rsidR="00DF08BB">
        <w:rPr>
          <w:rStyle w:val="Char0"/>
          <w:rFonts w:hint="cs"/>
          <w:rtl/>
        </w:rPr>
        <w:t>ی</w:t>
      </w:r>
      <w:r w:rsidRPr="00C64670">
        <w:rPr>
          <w:rStyle w:val="Char0"/>
          <w:rFonts w:hint="cs"/>
          <w:rtl/>
        </w:rPr>
        <w:t>ن</w:t>
      </w:r>
      <w:r w:rsidRPr="00C64670">
        <w:rPr>
          <w:rStyle w:val="Char0"/>
          <w:rtl/>
        </w:rPr>
        <w:t xml:space="preserve"> </w:t>
      </w:r>
      <w:r w:rsidRPr="006663C7">
        <w:rPr>
          <w:rStyle w:val="Char0"/>
          <w:rFonts w:hint="cs"/>
          <w:rtl/>
        </w:rPr>
        <w:t>محمدبن</w:t>
      </w:r>
      <w:r w:rsidRPr="006663C7">
        <w:rPr>
          <w:rStyle w:val="Char0"/>
          <w:rtl/>
        </w:rPr>
        <w:t xml:space="preserve"> </w:t>
      </w:r>
      <w:r w:rsidRPr="006663C7">
        <w:rPr>
          <w:rStyle w:val="Char0"/>
          <w:rFonts w:hint="cs"/>
          <w:rtl/>
        </w:rPr>
        <w:t>أحمدبن</w:t>
      </w:r>
      <w:r w:rsidRPr="006663C7">
        <w:rPr>
          <w:rStyle w:val="Char0"/>
          <w:rtl/>
        </w:rPr>
        <w:t xml:space="preserve"> </w:t>
      </w:r>
      <w:r w:rsidRPr="006663C7">
        <w:rPr>
          <w:rStyle w:val="Char0"/>
          <w:rFonts w:hint="cs"/>
          <w:rtl/>
        </w:rPr>
        <w:t>عثمان،</w:t>
      </w:r>
      <w:r w:rsidRPr="006663C7">
        <w:rPr>
          <w:rStyle w:val="Char0"/>
          <w:rtl/>
        </w:rPr>
        <w:t xml:space="preserve"> </w:t>
      </w:r>
      <w:r w:rsidRPr="006663C7">
        <w:rPr>
          <w:rStyle w:val="Char0"/>
          <w:rFonts w:hint="cs"/>
          <w:rtl/>
        </w:rPr>
        <w:t>تنقيح</w:t>
      </w:r>
      <w:r w:rsidRPr="006663C7">
        <w:rPr>
          <w:rStyle w:val="Char0"/>
          <w:rtl/>
        </w:rPr>
        <w:t xml:space="preserve"> </w:t>
      </w:r>
      <w:r w:rsidRPr="006663C7">
        <w:rPr>
          <w:rStyle w:val="Char0"/>
          <w:rFonts w:hint="cs"/>
          <w:rtl/>
        </w:rPr>
        <w:t>في</w:t>
      </w:r>
      <w:r w:rsidRPr="006663C7">
        <w:rPr>
          <w:rStyle w:val="Char0"/>
          <w:rtl/>
        </w:rPr>
        <w:t xml:space="preserve"> </w:t>
      </w:r>
      <w:r w:rsidRPr="006663C7">
        <w:rPr>
          <w:rStyle w:val="Char0"/>
          <w:rFonts w:hint="cs"/>
          <w:rtl/>
        </w:rPr>
        <w:t>أحاديث</w:t>
      </w:r>
      <w:r w:rsidRPr="006663C7">
        <w:rPr>
          <w:rStyle w:val="Char0"/>
          <w:rtl/>
        </w:rPr>
        <w:t xml:space="preserve"> </w:t>
      </w:r>
      <w:r w:rsidRPr="006663C7">
        <w:rPr>
          <w:rStyle w:val="Char0"/>
          <w:rFonts w:hint="cs"/>
          <w:rtl/>
        </w:rPr>
        <w:t>التعليق،</w:t>
      </w:r>
      <w:r w:rsidRPr="006663C7">
        <w:rPr>
          <w:rStyle w:val="Char0"/>
          <w:rtl/>
        </w:rPr>
        <w:t xml:space="preserve"> </w:t>
      </w:r>
      <w:r w:rsidRPr="006663C7">
        <w:rPr>
          <w:rStyle w:val="Char0"/>
          <w:rFonts w:hint="cs"/>
          <w:rtl/>
        </w:rPr>
        <w:t>تحق</w:t>
      </w:r>
      <w:r w:rsidR="00DF08BB" w:rsidRPr="006663C7">
        <w:rPr>
          <w:rStyle w:val="Char0"/>
          <w:rFonts w:hint="cs"/>
          <w:rtl/>
        </w:rPr>
        <w:t>ی</w:t>
      </w:r>
      <w:r w:rsidRPr="006663C7">
        <w:rPr>
          <w:rStyle w:val="Char0"/>
          <w:rFonts w:hint="cs"/>
          <w:rtl/>
        </w:rPr>
        <w:t>ق</w:t>
      </w:r>
      <w:r w:rsidRPr="006663C7">
        <w:rPr>
          <w:rStyle w:val="Char0"/>
          <w:rtl/>
        </w:rPr>
        <w:t xml:space="preserve">: </w:t>
      </w:r>
      <w:r w:rsidRPr="006663C7">
        <w:rPr>
          <w:rStyle w:val="Char0"/>
          <w:rFonts w:hint="cs"/>
          <w:rtl/>
        </w:rPr>
        <w:t>مصطفى</w:t>
      </w:r>
      <w:r w:rsidRPr="006663C7">
        <w:rPr>
          <w:rStyle w:val="Char0"/>
          <w:rtl/>
        </w:rPr>
        <w:t xml:space="preserve"> </w:t>
      </w:r>
      <w:r w:rsidRPr="006663C7">
        <w:rPr>
          <w:rStyle w:val="Char0"/>
          <w:rFonts w:hint="cs"/>
          <w:rtl/>
        </w:rPr>
        <w:t>أبوالغ</w:t>
      </w:r>
      <w:r w:rsidR="00DF08BB" w:rsidRPr="006663C7">
        <w:rPr>
          <w:rStyle w:val="Char0"/>
          <w:rFonts w:hint="cs"/>
          <w:rtl/>
        </w:rPr>
        <w:t>ی</w:t>
      </w:r>
      <w:r w:rsidRPr="006663C7">
        <w:rPr>
          <w:rStyle w:val="Char0"/>
          <w:rFonts w:hint="cs"/>
          <w:rtl/>
        </w:rPr>
        <w:t>ط</w:t>
      </w:r>
      <w:r w:rsidRPr="006663C7">
        <w:rPr>
          <w:rStyle w:val="Char0"/>
          <w:rtl/>
        </w:rPr>
        <w:t xml:space="preserve"> </w:t>
      </w:r>
      <w:r w:rsidRPr="006663C7">
        <w:rPr>
          <w:rStyle w:val="Char0"/>
          <w:rFonts w:hint="cs"/>
          <w:rtl/>
        </w:rPr>
        <w:t>ع</w:t>
      </w:r>
      <w:r w:rsidRPr="00C64670">
        <w:rPr>
          <w:rStyle w:val="Char0"/>
          <w:rFonts w:hint="cs"/>
          <w:rtl/>
        </w:rPr>
        <w:t>بدالح</w:t>
      </w:r>
      <w:r w:rsidR="00DF08BB">
        <w:rPr>
          <w:rStyle w:val="Char0"/>
          <w:rFonts w:hint="cs"/>
          <w:rtl/>
        </w:rPr>
        <w:t>ی</w:t>
      </w:r>
      <w:r w:rsidRPr="00C64670">
        <w:rPr>
          <w:rStyle w:val="Char0"/>
          <w:rtl/>
        </w:rPr>
        <w:t xml:space="preserve"> </w:t>
      </w:r>
      <w:r w:rsidRPr="00C64670">
        <w:rPr>
          <w:rStyle w:val="Char0"/>
          <w:rFonts w:hint="cs"/>
          <w:rtl/>
        </w:rPr>
        <w:t>عج</w:t>
      </w:r>
      <w:r w:rsidR="00DF08BB">
        <w:rPr>
          <w:rStyle w:val="Char0"/>
          <w:rFonts w:hint="cs"/>
          <w:rtl/>
        </w:rPr>
        <w:t>ی</w:t>
      </w:r>
      <w:r w:rsidRPr="00C64670">
        <w:rPr>
          <w:rStyle w:val="Char0"/>
          <w:rFonts w:hint="cs"/>
          <w:rtl/>
        </w:rPr>
        <w:t>ب،ریاض،</w:t>
      </w:r>
      <w:r w:rsidRPr="00C64670">
        <w:rPr>
          <w:rStyle w:val="Char0"/>
          <w:rtl/>
        </w:rPr>
        <w:t xml:space="preserve"> </w:t>
      </w:r>
      <w:r w:rsidRPr="00C64670">
        <w:rPr>
          <w:rStyle w:val="Char0"/>
          <w:rFonts w:hint="cs"/>
          <w:rtl/>
        </w:rPr>
        <w:t>دارالوطن،</w:t>
      </w:r>
      <w:r w:rsidRPr="00C64670">
        <w:rPr>
          <w:rStyle w:val="Char0"/>
          <w:rtl/>
        </w:rPr>
        <w:t xml:space="preserve"> 1421</w:t>
      </w:r>
      <w:r w:rsidRPr="00C64670">
        <w:rPr>
          <w:rStyle w:val="Char0"/>
          <w:rFonts w:hint="cs"/>
          <w:rtl/>
        </w:rPr>
        <w:t>هـ</w:t>
      </w:r>
      <w:r w:rsidR="004A6C20" w:rsidRPr="00C64670">
        <w:rPr>
          <w:rStyle w:val="Char0"/>
          <w:rFonts w:hint="cs"/>
          <w:rtl/>
        </w:rPr>
        <w:t>.</w:t>
      </w:r>
    </w:p>
    <w:p w:rsidR="00CB6890" w:rsidRPr="00C64670" w:rsidRDefault="004A6C20" w:rsidP="006663C7">
      <w:pPr>
        <w:widowControl/>
        <w:numPr>
          <w:ilvl w:val="0"/>
          <w:numId w:val="1"/>
        </w:numPr>
        <w:tabs>
          <w:tab w:val="right" w:pos="851"/>
        </w:tabs>
        <w:spacing w:line="240" w:lineRule="auto"/>
        <w:ind w:left="641" w:hanging="357"/>
        <w:contextualSpacing/>
        <w:jc w:val="both"/>
        <w:rPr>
          <w:rStyle w:val="Char0"/>
        </w:rPr>
      </w:pPr>
      <w:r w:rsidRPr="006663C7">
        <w:rPr>
          <w:rStyle w:val="Char0"/>
          <w:rFonts w:hint="cs"/>
          <w:rtl/>
        </w:rPr>
        <w:t>همو</w:t>
      </w:r>
      <w:r w:rsidR="004D4DC3" w:rsidRPr="006663C7">
        <w:rPr>
          <w:rStyle w:val="Char0"/>
          <w:rFonts w:hint="cs"/>
          <w:rtl/>
        </w:rPr>
        <w:t>،</w:t>
      </w:r>
      <w:r w:rsidR="004D4DC3" w:rsidRPr="006663C7">
        <w:rPr>
          <w:rStyle w:val="Char0"/>
          <w:rtl/>
        </w:rPr>
        <w:t xml:space="preserve"> </w:t>
      </w:r>
      <w:r w:rsidR="004D4DC3" w:rsidRPr="006663C7">
        <w:rPr>
          <w:rStyle w:val="Char0"/>
          <w:rFonts w:hint="cs"/>
          <w:rtl/>
        </w:rPr>
        <w:t>سیر</w:t>
      </w:r>
      <w:r w:rsidR="004D4DC3" w:rsidRPr="006663C7">
        <w:rPr>
          <w:rStyle w:val="Char0"/>
          <w:rtl/>
        </w:rPr>
        <w:t xml:space="preserve"> </w:t>
      </w:r>
      <w:r w:rsidR="004D4DC3" w:rsidRPr="006663C7">
        <w:rPr>
          <w:rStyle w:val="Char0"/>
          <w:rFonts w:hint="cs"/>
          <w:rtl/>
        </w:rPr>
        <w:t>أعلام</w:t>
      </w:r>
      <w:r w:rsidR="004D4DC3" w:rsidRPr="006663C7">
        <w:rPr>
          <w:rStyle w:val="Char0"/>
          <w:rtl/>
        </w:rPr>
        <w:t xml:space="preserve"> </w:t>
      </w:r>
      <w:r w:rsidR="004D4DC3" w:rsidRPr="006663C7">
        <w:rPr>
          <w:rStyle w:val="Char0"/>
          <w:rFonts w:hint="cs"/>
          <w:rtl/>
        </w:rPr>
        <w:t>النبلاء،</w:t>
      </w:r>
      <w:r w:rsidR="004D4DC3" w:rsidRPr="006663C7">
        <w:rPr>
          <w:rStyle w:val="Char0"/>
          <w:rtl/>
        </w:rPr>
        <w:t xml:space="preserve"> </w:t>
      </w:r>
      <w:r w:rsidR="004D4DC3" w:rsidRPr="006663C7">
        <w:rPr>
          <w:rStyle w:val="Char0"/>
          <w:rFonts w:hint="cs"/>
          <w:rtl/>
        </w:rPr>
        <w:t>تحقیق</w:t>
      </w:r>
      <w:r w:rsidR="004D4DC3" w:rsidRPr="006663C7">
        <w:rPr>
          <w:rStyle w:val="Char0"/>
          <w:rtl/>
        </w:rPr>
        <w:t xml:space="preserve">: </w:t>
      </w:r>
      <w:r w:rsidR="004D4DC3" w:rsidRPr="006663C7">
        <w:rPr>
          <w:rStyle w:val="Char0"/>
          <w:rFonts w:hint="cs"/>
          <w:rtl/>
        </w:rPr>
        <w:t>مجموعه</w:t>
      </w:r>
      <w:r w:rsidR="004D4DC3" w:rsidRPr="006663C7">
        <w:rPr>
          <w:rStyle w:val="Char0"/>
          <w:rtl/>
        </w:rPr>
        <w:t xml:space="preserve"> </w:t>
      </w:r>
      <w:r w:rsidR="004D4DC3" w:rsidRPr="006663C7">
        <w:rPr>
          <w:rStyle w:val="Char0"/>
          <w:rFonts w:hint="cs"/>
          <w:rtl/>
        </w:rPr>
        <w:t>محققین</w:t>
      </w:r>
      <w:r w:rsidR="004D4DC3" w:rsidRPr="006663C7">
        <w:rPr>
          <w:rStyle w:val="Char0"/>
          <w:rtl/>
        </w:rPr>
        <w:t xml:space="preserve"> </w:t>
      </w:r>
      <w:r w:rsidR="004D4DC3" w:rsidRPr="006663C7">
        <w:rPr>
          <w:rStyle w:val="Char0"/>
          <w:rFonts w:hint="cs"/>
          <w:rtl/>
        </w:rPr>
        <w:t>بإشراف</w:t>
      </w:r>
      <w:r w:rsidR="004D4DC3" w:rsidRPr="006663C7">
        <w:rPr>
          <w:rStyle w:val="Char0"/>
          <w:rtl/>
        </w:rPr>
        <w:t xml:space="preserve"> </w:t>
      </w:r>
      <w:r w:rsidR="004D4DC3" w:rsidRPr="006663C7">
        <w:rPr>
          <w:rStyle w:val="Char0"/>
          <w:rFonts w:hint="cs"/>
          <w:rtl/>
        </w:rPr>
        <w:t>شعیب</w:t>
      </w:r>
      <w:r w:rsidR="004D4DC3" w:rsidRPr="006663C7">
        <w:rPr>
          <w:rStyle w:val="Char0"/>
          <w:rtl/>
        </w:rPr>
        <w:t xml:space="preserve"> </w:t>
      </w:r>
      <w:r w:rsidR="004D4DC3" w:rsidRPr="006663C7">
        <w:rPr>
          <w:rStyle w:val="Char0"/>
          <w:rFonts w:hint="cs"/>
          <w:rtl/>
        </w:rPr>
        <w:t>الإرناؤوط،</w:t>
      </w:r>
      <w:r w:rsidR="004D4DC3" w:rsidRPr="006663C7">
        <w:rPr>
          <w:rStyle w:val="Char0"/>
          <w:rtl/>
        </w:rPr>
        <w:t xml:space="preserve"> </w:t>
      </w:r>
      <w:r w:rsidR="004D4DC3" w:rsidRPr="006663C7">
        <w:rPr>
          <w:rStyle w:val="Char0"/>
          <w:rFonts w:hint="cs"/>
          <w:rtl/>
        </w:rPr>
        <w:t>مؤسسة</w:t>
      </w:r>
      <w:r w:rsidR="004D4DC3" w:rsidRPr="006663C7">
        <w:rPr>
          <w:rStyle w:val="Char0"/>
          <w:rtl/>
        </w:rPr>
        <w:t xml:space="preserve"> </w:t>
      </w:r>
      <w:r w:rsidRPr="006663C7">
        <w:rPr>
          <w:rStyle w:val="Char0"/>
          <w:rFonts w:hint="cs"/>
          <w:rtl/>
        </w:rPr>
        <w:t>الرساله</w:t>
      </w:r>
      <w:r w:rsidR="004D4DC3" w:rsidRPr="00C64670">
        <w:rPr>
          <w:rStyle w:val="Char0"/>
          <w:rFonts w:hint="cs"/>
          <w:rtl/>
        </w:rPr>
        <w:t>،</w:t>
      </w:r>
      <w:r w:rsidR="00694344">
        <w:rPr>
          <w:rStyle w:val="Char0"/>
          <w:rtl/>
        </w:rPr>
        <w:t xml:space="preserve"> بی‌</w:t>
      </w:r>
      <w:r w:rsidR="004D4DC3" w:rsidRPr="00C64670">
        <w:rPr>
          <w:rStyle w:val="Char0"/>
          <w:rFonts w:hint="cs"/>
          <w:rtl/>
        </w:rPr>
        <w:t>تا</w:t>
      </w:r>
      <w:r w:rsidRPr="00C64670">
        <w:rPr>
          <w:rStyle w:val="Char0"/>
          <w:rFonts w:hint="cs"/>
          <w:rtl/>
        </w:rPr>
        <w:t>.</w:t>
      </w:r>
    </w:p>
    <w:p w:rsidR="00CB6890" w:rsidRPr="00C64670" w:rsidRDefault="004A6C20" w:rsidP="006663C7">
      <w:pPr>
        <w:widowControl/>
        <w:numPr>
          <w:ilvl w:val="0"/>
          <w:numId w:val="1"/>
        </w:numPr>
        <w:tabs>
          <w:tab w:val="right" w:pos="851"/>
        </w:tabs>
        <w:spacing w:line="240" w:lineRule="auto"/>
        <w:ind w:left="641" w:hanging="357"/>
        <w:contextualSpacing/>
        <w:jc w:val="both"/>
        <w:rPr>
          <w:rStyle w:val="Char0"/>
        </w:rPr>
      </w:pPr>
      <w:r w:rsidRPr="00C64670">
        <w:rPr>
          <w:rStyle w:val="Char0"/>
          <w:rFonts w:hint="cs"/>
          <w:rtl/>
        </w:rPr>
        <w:t>همو</w:t>
      </w:r>
      <w:r w:rsidR="004D4DC3" w:rsidRPr="00C64670">
        <w:rPr>
          <w:rStyle w:val="Char0"/>
          <w:rFonts w:hint="cs"/>
          <w:rtl/>
        </w:rPr>
        <w:t>،</w:t>
      </w:r>
      <w:r w:rsidR="004D4DC3" w:rsidRPr="00C64670">
        <w:rPr>
          <w:rStyle w:val="Char0"/>
          <w:rtl/>
        </w:rPr>
        <w:t xml:space="preserve"> </w:t>
      </w:r>
      <w:r w:rsidR="004D4DC3" w:rsidRPr="006663C7">
        <w:rPr>
          <w:rStyle w:val="Char0"/>
          <w:rFonts w:hint="cs"/>
          <w:rtl/>
        </w:rPr>
        <w:t>الکاشف</w:t>
      </w:r>
      <w:r w:rsidR="004D4DC3" w:rsidRPr="006663C7">
        <w:rPr>
          <w:rStyle w:val="Char0"/>
          <w:rtl/>
        </w:rPr>
        <w:t xml:space="preserve"> </w:t>
      </w:r>
      <w:r w:rsidR="004D4DC3" w:rsidRPr="006663C7">
        <w:rPr>
          <w:rStyle w:val="Char0"/>
          <w:rFonts w:hint="cs"/>
          <w:rtl/>
        </w:rPr>
        <w:t>فی</w:t>
      </w:r>
      <w:r w:rsidR="004D4DC3" w:rsidRPr="006663C7">
        <w:rPr>
          <w:rStyle w:val="Char0"/>
          <w:rtl/>
        </w:rPr>
        <w:t xml:space="preserve"> </w:t>
      </w:r>
      <w:r w:rsidR="004D4DC3" w:rsidRPr="006663C7">
        <w:rPr>
          <w:rStyle w:val="Char0"/>
          <w:rFonts w:hint="cs"/>
          <w:rtl/>
        </w:rPr>
        <w:t>معرفة</w:t>
      </w:r>
      <w:r w:rsidR="004D4DC3" w:rsidRPr="006663C7">
        <w:rPr>
          <w:rStyle w:val="Char0"/>
          <w:rtl/>
        </w:rPr>
        <w:t xml:space="preserve"> </w:t>
      </w:r>
      <w:r w:rsidR="004D4DC3" w:rsidRPr="006663C7">
        <w:rPr>
          <w:rStyle w:val="Char0"/>
          <w:rFonts w:hint="cs"/>
          <w:rtl/>
        </w:rPr>
        <w:t>من</w:t>
      </w:r>
      <w:r w:rsidR="004D4DC3" w:rsidRPr="006663C7">
        <w:rPr>
          <w:rStyle w:val="Char0"/>
          <w:rtl/>
        </w:rPr>
        <w:t xml:space="preserve"> </w:t>
      </w:r>
      <w:r w:rsidR="004D4DC3" w:rsidRPr="006663C7">
        <w:rPr>
          <w:rStyle w:val="Char0"/>
          <w:rFonts w:hint="cs"/>
          <w:rtl/>
        </w:rPr>
        <w:t>له</w:t>
      </w:r>
      <w:r w:rsidR="004D4DC3" w:rsidRPr="006663C7">
        <w:rPr>
          <w:rStyle w:val="Char0"/>
          <w:rtl/>
        </w:rPr>
        <w:t xml:space="preserve"> </w:t>
      </w:r>
      <w:r w:rsidR="004D4DC3" w:rsidRPr="006663C7">
        <w:rPr>
          <w:rStyle w:val="Char0"/>
          <w:rFonts w:hint="cs"/>
          <w:rtl/>
        </w:rPr>
        <w:t>روایه</w:t>
      </w:r>
      <w:r w:rsidR="004D4DC3" w:rsidRPr="006663C7">
        <w:rPr>
          <w:rStyle w:val="Char0"/>
          <w:rtl/>
        </w:rPr>
        <w:t xml:space="preserve"> </w:t>
      </w:r>
      <w:r w:rsidR="004D4DC3" w:rsidRPr="006663C7">
        <w:rPr>
          <w:rStyle w:val="Char0"/>
          <w:rFonts w:hint="cs"/>
          <w:rtl/>
        </w:rPr>
        <w:t>فی</w:t>
      </w:r>
      <w:r w:rsidR="004D4DC3" w:rsidRPr="006663C7">
        <w:rPr>
          <w:rStyle w:val="Char0"/>
          <w:rtl/>
        </w:rPr>
        <w:t xml:space="preserve"> </w:t>
      </w:r>
      <w:r w:rsidR="004D4DC3" w:rsidRPr="006663C7">
        <w:rPr>
          <w:rStyle w:val="Char0"/>
          <w:rFonts w:hint="cs"/>
          <w:rtl/>
        </w:rPr>
        <w:t>الکتب</w:t>
      </w:r>
      <w:r w:rsidR="004D4DC3" w:rsidRPr="006663C7">
        <w:rPr>
          <w:rStyle w:val="Char0"/>
          <w:rtl/>
        </w:rPr>
        <w:t xml:space="preserve"> </w:t>
      </w:r>
      <w:r w:rsidR="004D4DC3" w:rsidRPr="006663C7">
        <w:rPr>
          <w:rStyle w:val="Char0"/>
          <w:rFonts w:hint="cs"/>
          <w:rtl/>
        </w:rPr>
        <w:t>الست</w:t>
      </w:r>
      <w:r w:rsidRPr="006663C7">
        <w:rPr>
          <w:rStyle w:val="Char0"/>
          <w:rFonts w:hint="cs"/>
          <w:rtl/>
        </w:rPr>
        <w:t>ه</w:t>
      </w:r>
      <w:r w:rsidR="004D4DC3" w:rsidRPr="006663C7">
        <w:rPr>
          <w:rStyle w:val="Char0"/>
          <w:rFonts w:hint="cs"/>
          <w:rtl/>
        </w:rPr>
        <w:t>،</w:t>
      </w:r>
      <w:r w:rsidR="004D4DC3" w:rsidRPr="006663C7">
        <w:rPr>
          <w:rStyle w:val="Char0"/>
          <w:rtl/>
        </w:rPr>
        <w:t xml:space="preserve"> </w:t>
      </w:r>
      <w:r w:rsidR="004D4DC3" w:rsidRPr="006663C7">
        <w:rPr>
          <w:rStyle w:val="Char0"/>
          <w:rFonts w:hint="cs"/>
          <w:rtl/>
        </w:rPr>
        <w:t>دار</w:t>
      </w:r>
      <w:r w:rsidR="004D4DC3" w:rsidRPr="006663C7">
        <w:rPr>
          <w:rStyle w:val="Char0"/>
          <w:rtl/>
        </w:rPr>
        <w:t xml:space="preserve"> </w:t>
      </w:r>
      <w:r w:rsidR="004D4DC3" w:rsidRPr="006663C7">
        <w:rPr>
          <w:rStyle w:val="Char0"/>
          <w:rFonts w:hint="cs"/>
          <w:rtl/>
        </w:rPr>
        <w:t>القبلة</w:t>
      </w:r>
      <w:r w:rsidR="004D4DC3" w:rsidRPr="006663C7">
        <w:rPr>
          <w:rStyle w:val="Char0"/>
          <w:rtl/>
        </w:rPr>
        <w:t xml:space="preserve"> </w:t>
      </w:r>
      <w:r w:rsidR="004D4DC3" w:rsidRPr="006663C7">
        <w:rPr>
          <w:rStyle w:val="Char0"/>
          <w:rFonts w:hint="cs"/>
          <w:rtl/>
        </w:rPr>
        <w:t>للثقافة</w:t>
      </w:r>
      <w:r w:rsidR="004D4DC3" w:rsidRPr="006663C7">
        <w:rPr>
          <w:rStyle w:val="Char0"/>
          <w:rtl/>
        </w:rPr>
        <w:t xml:space="preserve"> </w:t>
      </w:r>
      <w:r w:rsidR="004D4DC3" w:rsidRPr="006663C7">
        <w:rPr>
          <w:rStyle w:val="Char0"/>
          <w:rFonts w:hint="cs"/>
          <w:rtl/>
        </w:rPr>
        <w:t>الاسلامية،</w:t>
      </w:r>
      <w:r w:rsidR="004D4DC3" w:rsidRPr="006663C7">
        <w:rPr>
          <w:rStyle w:val="Char0"/>
          <w:rtl/>
        </w:rPr>
        <w:t xml:space="preserve"> </w:t>
      </w:r>
      <w:r w:rsidR="004D4DC3" w:rsidRPr="006663C7">
        <w:rPr>
          <w:rStyle w:val="Char0"/>
          <w:rFonts w:hint="cs"/>
          <w:rtl/>
        </w:rPr>
        <w:t>مؤسسة</w:t>
      </w:r>
      <w:r w:rsidR="004D4DC3" w:rsidRPr="00C64670">
        <w:rPr>
          <w:rStyle w:val="Char0"/>
          <w:rtl/>
        </w:rPr>
        <w:t xml:space="preserve"> </w:t>
      </w:r>
      <w:r w:rsidR="004D4DC3" w:rsidRPr="00C64670">
        <w:rPr>
          <w:rStyle w:val="Char0"/>
          <w:rFonts w:hint="cs"/>
          <w:rtl/>
        </w:rPr>
        <w:t>علوم</w:t>
      </w:r>
      <w:r w:rsidR="004D4DC3" w:rsidRPr="00C64670">
        <w:rPr>
          <w:rStyle w:val="Char0"/>
          <w:rtl/>
        </w:rPr>
        <w:t xml:space="preserve"> </w:t>
      </w:r>
      <w:r w:rsidR="004D4DC3" w:rsidRPr="00C64670">
        <w:rPr>
          <w:rStyle w:val="Char0"/>
          <w:rFonts w:hint="cs"/>
          <w:rtl/>
        </w:rPr>
        <w:t>القرآن</w:t>
      </w:r>
      <w:r w:rsidR="004D4DC3" w:rsidRPr="00C64670">
        <w:rPr>
          <w:rStyle w:val="Char0"/>
          <w:rtl/>
        </w:rPr>
        <w:t xml:space="preserve"> </w:t>
      </w:r>
      <w:r w:rsidR="004D4DC3" w:rsidRPr="00C64670">
        <w:rPr>
          <w:rStyle w:val="Char0"/>
          <w:rFonts w:hint="cs"/>
          <w:rtl/>
        </w:rPr>
        <w:t>جد</w:t>
      </w:r>
      <w:r w:rsidRPr="00C64670">
        <w:rPr>
          <w:rStyle w:val="Char0"/>
          <w:rFonts w:hint="cs"/>
          <w:rtl/>
        </w:rPr>
        <w:t>ه</w:t>
      </w:r>
      <w:r w:rsidR="004D4DC3" w:rsidRPr="00C64670">
        <w:rPr>
          <w:rStyle w:val="Char0"/>
          <w:rFonts w:hint="cs"/>
          <w:rtl/>
        </w:rPr>
        <w:t>،</w:t>
      </w:r>
      <w:r w:rsidR="004D4DC3" w:rsidRPr="00C64670">
        <w:rPr>
          <w:rStyle w:val="Char0"/>
          <w:rtl/>
        </w:rPr>
        <w:t xml:space="preserve"> </w:t>
      </w:r>
      <w:r w:rsidRPr="00C64670">
        <w:rPr>
          <w:rStyle w:val="Char0"/>
          <w:rFonts w:hint="cs"/>
          <w:rtl/>
        </w:rPr>
        <w:t>اول</w:t>
      </w:r>
      <w:r w:rsidR="004D4DC3" w:rsidRPr="00C64670">
        <w:rPr>
          <w:rStyle w:val="Char0"/>
          <w:rFonts w:hint="cs"/>
          <w:rtl/>
        </w:rPr>
        <w:t>،</w:t>
      </w:r>
      <w:r w:rsidR="004D4DC3" w:rsidRPr="00C64670">
        <w:rPr>
          <w:rStyle w:val="Char0"/>
          <w:rtl/>
        </w:rPr>
        <w:t xml:space="preserve"> 1413 </w:t>
      </w:r>
      <w:r w:rsidR="004D4DC3" w:rsidRPr="00C64670">
        <w:rPr>
          <w:rStyle w:val="Char0"/>
          <w:rFonts w:hint="cs"/>
          <w:rtl/>
        </w:rPr>
        <w:t>هـ</w:t>
      </w:r>
      <w:r w:rsidRPr="00C64670">
        <w:rPr>
          <w:rStyle w:val="Char0"/>
          <w:rFonts w:hint="cs"/>
          <w:rtl/>
        </w:rPr>
        <w:t>.</w:t>
      </w:r>
    </w:p>
    <w:p w:rsidR="00CB6890" w:rsidRPr="00C64670" w:rsidRDefault="004A6C20" w:rsidP="006663C7">
      <w:pPr>
        <w:widowControl/>
        <w:numPr>
          <w:ilvl w:val="0"/>
          <w:numId w:val="1"/>
        </w:numPr>
        <w:tabs>
          <w:tab w:val="right" w:pos="851"/>
        </w:tabs>
        <w:spacing w:line="240" w:lineRule="auto"/>
        <w:ind w:left="641" w:hanging="357"/>
        <w:contextualSpacing/>
        <w:jc w:val="both"/>
        <w:rPr>
          <w:rStyle w:val="Char0"/>
        </w:rPr>
      </w:pPr>
      <w:r w:rsidRPr="006663C7">
        <w:rPr>
          <w:rStyle w:val="Char0"/>
          <w:rFonts w:hint="cs"/>
          <w:rtl/>
        </w:rPr>
        <w:t>همو</w:t>
      </w:r>
      <w:r w:rsidR="004D4DC3" w:rsidRPr="006663C7">
        <w:rPr>
          <w:rStyle w:val="Char0"/>
          <w:rFonts w:hint="cs"/>
          <w:rtl/>
        </w:rPr>
        <w:t>،</w:t>
      </w:r>
      <w:r w:rsidR="004D4DC3" w:rsidRPr="006663C7">
        <w:rPr>
          <w:rStyle w:val="Char0"/>
          <w:rtl/>
        </w:rPr>
        <w:t xml:space="preserve"> </w:t>
      </w:r>
      <w:r w:rsidR="004D4DC3" w:rsidRPr="006663C7">
        <w:rPr>
          <w:rStyle w:val="Char0"/>
          <w:rFonts w:hint="cs"/>
          <w:rtl/>
        </w:rPr>
        <w:t>العبر</w:t>
      </w:r>
      <w:r w:rsidR="004D4DC3" w:rsidRPr="006663C7">
        <w:rPr>
          <w:rStyle w:val="Char0"/>
          <w:rtl/>
        </w:rPr>
        <w:t xml:space="preserve"> </w:t>
      </w:r>
      <w:r w:rsidR="004D4DC3" w:rsidRPr="006663C7">
        <w:rPr>
          <w:rStyle w:val="Char0"/>
          <w:rFonts w:hint="cs"/>
          <w:rtl/>
        </w:rPr>
        <w:t>في</w:t>
      </w:r>
      <w:r w:rsidR="004D4DC3" w:rsidRPr="006663C7">
        <w:rPr>
          <w:rStyle w:val="Char0"/>
          <w:rtl/>
        </w:rPr>
        <w:t xml:space="preserve"> </w:t>
      </w:r>
      <w:r w:rsidR="004D4DC3" w:rsidRPr="006663C7">
        <w:rPr>
          <w:rStyle w:val="Char0"/>
          <w:rFonts w:hint="cs"/>
          <w:rtl/>
        </w:rPr>
        <w:t>خبر</w:t>
      </w:r>
      <w:r w:rsidR="004D4DC3" w:rsidRPr="006663C7">
        <w:rPr>
          <w:rStyle w:val="Char0"/>
          <w:rtl/>
        </w:rPr>
        <w:t xml:space="preserve"> </w:t>
      </w:r>
      <w:r w:rsidR="004D4DC3" w:rsidRPr="006663C7">
        <w:rPr>
          <w:rStyle w:val="Char0"/>
          <w:rFonts w:hint="cs"/>
          <w:rtl/>
        </w:rPr>
        <w:t>من</w:t>
      </w:r>
      <w:r w:rsidR="004D4DC3" w:rsidRPr="006663C7">
        <w:rPr>
          <w:rStyle w:val="Char0"/>
          <w:rtl/>
        </w:rPr>
        <w:t xml:space="preserve"> </w:t>
      </w:r>
      <w:r w:rsidR="004D4DC3" w:rsidRPr="006663C7">
        <w:rPr>
          <w:rStyle w:val="Char0"/>
          <w:rFonts w:hint="cs"/>
          <w:rtl/>
        </w:rPr>
        <w:t>غبر،</w:t>
      </w:r>
      <w:r w:rsidR="004D4DC3" w:rsidRPr="006663C7">
        <w:rPr>
          <w:rStyle w:val="Char0"/>
          <w:rtl/>
        </w:rPr>
        <w:t xml:space="preserve"> </w:t>
      </w:r>
      <w:r w:rsidR="004D4DC3" w:rsidRPr="006663C7">
        <w:rPr>
          <w:rStyle w:val="Char0"/>
          <w:rFonts w:hint="cs"/>
          <w:rtl/>
        </w:rPr>
        <w:t>تحق</w:t>
      </w:r>
      <w:r w:rsidR="00DF08BB" w:rsidRPr="006663C7">
        <w:rPr>
          <w:rStyle w:val="Char0"/>
          <w:rFonts w:hint="cs"/>
          <w:rtl/>
        </w:rPr>
        <w:t>ی</w:t>
      </w:r>
      <w:r w:rsidR="004D4DC3" w:rsidRPr="006663C7">
        <w:rPr>
          <w:rStyle w:val="Char0"/>
          <w:rFonts w:hint="cs"/>
          <w:rtl/>
        </w:rPr>
        <w:t>ق</w:t>
      </w:r>
      <w:r w:rsidR="004D4DC3" w:rsidRPr="006663C7">
        <w:rPr>
          <w:rStyle w:val="Char0"/>
          <w:rtl/>
        </w:rPr>
        <w:t xml:space="preserve">: </w:t>
      </w:r>
      <w:r w:rsidR="004D4DC3" w:rsidRPr="006663C7">
        <w:rPr>
          <w:rStyle w:val="Char0"/>
          <w:rFonts w:hint="cs"/>
          <w:rtl/>
        </w:rPr>
        <w:t>صلاح</w:t>
      </w:r>
      <w:r w:rsidR="004D4DC3" w:rsidRPr="006663C7">
        <w:rPr>
          <w:rStyle w:val="Char0"/>
          <w:rtl/>
        </w:rPr>
        <w:t xml:space="preserve"> </w:t>
      </w:r>
      <w:r w:rsidR="004D4DC3" w:rsidRPr="006663C7">
        <w:rPr>
          <w:rStyle w:val="Char0"/>
          <w:rFonts w:hint="cs"/>
          <w:rtl/>
        </w:rPr>
        <w:t>الد</w:t>
      </w:r>
      <w:r w:rsidR="00DF08BB" w:rsidRPr="006663C7">
        <w:rPr>
          <w:rStyle w:val="Char0"/>
          <w:rFonts w:hint="cs"/>
          <w:rtl/>
        </w:rPr>
        <w:t>ی</w:t>
      </w:r>
      <w:r w:rsidR="004D4DC3" w:rsidRPr="006663C7">
        <w:rPr>
          <w:rStyle w:val="Char0"/>
          <w:rFonts w:hint="cs"/>
          <w:rtl/>
        </w:rPr>
        <w:t>ن</w:t>
      </w:r>
      <w:r w:rsidR="004D4DC3" w:rsidRPr="006663C7">
        <w:rPr>
          <w:rStyle w:val="Char0"/>
          <w:rtl/>
        </w:rPr>
        <w:t xml:space="preserve"> </w:t>
      </w:r>
      <w:r w:rsidR="004D4DC3" w:rsidRPr="006663C7">
        <w:rPr>
          <w:rStyle w:val="Char0"/>
          <w:rFonts w:hint="cs"/>
          <w:rtl/>
        </w:rPr>
        <w:t>المنجد،</w:t>
      </w:r>
      <w:r w:rsidR="004D4DC3" w:rsidRPr="006663C7">
        <w:rPr>
          <w:rStyle w:val="Char0"/>
          <w:rtl/>
        </w:rPr>
        <w:t xml:space="preserve"> </w:t>
      </w:r>
      <w:r w:rsidR="004D4DC3" w:rsidRPr="006663C7">
        <w:rPr>
          <w:rStyle w:val="Char0"/>
          <w:rFonts w:hint="cs"/>
          <w:rtl/>
        </w:rPr>
        <w:t>الناشر</w:t>
      </w:r>
      <w:r w:rsidR="004D4DC3" w:rsidRPr="006663C7">
        <w:rPr>
          <w:rStyle w:val="Char0"/>
          <w:rtl/>
        </w:rPr>
        <w:t xml:space="preserve"> </w:t>
      </w:r>
      <w:r w:rsidR="004D4DC3" w:rsidRPr="006663C7">
        <w:rPr>
          <w:rStyle w:val="Char0"/>
          <w:rFonts w:hint="cs"/>
          <w:rtl/>
        </w:rPr>
        <w:t>مطبعة</w:t>
      </w:r>
      <w:r w:rsidR="004D4DC3" w:rsidRPr="006663C7">
        <w:rPr>
          <w:rStyle w:val="Char0"/>
          <w:rtl/>
        </w:rPr>
        <w:t xml:space="preserve"> </w:t>
      </w:r>
      <w:r w:rsidR="004D4DC3" w:rsidRPr="006663C7">
        <w:rPr>
          <w:rStyle w:val="Char0"/>
          <w:rFonts w:hint="cs"/>
          <w:rtl/>
        </w:rPr>
        <w:t>حكومة</w:t>
      </w:r>
      <w:r w:rsidR="004D4DC3" w:rsidRPr="006663C7">
        <w:rPr>
          <w:rStyle w:val="Char0"/>
          <w:rtl/>
        </w:rPr>
        <w:t xml:space="preserve"> </w:t>
      </w:r>
      <w:r w:rsidR="004D4DC3" w:rsidRPr="006663C7">
        <w:rPr>
          <w:rStyle w:val="Char0"/>
          <w:rFonts w:hint="cs"/>
          <w:rtl/>
        </w:rPr>
        <w:t>الكويت</w:t>
      </w:r>
      <w:r w:rsidR="004D4DC3" w:rsidRPr="00C64670">
        <w:rPr>
          <w:rStyle w:val="Char0"/>
          <w:rFonts w:hint="cs"/>
          <w:rtl/>
        </w:rPr>
        <w:t>،</w:t>
      </w:r>
      <w:r w:rsidR="004D4DC3" w:rsidRPr="00C64670">
        <w:rPr>
          <w:rStyle w:val="Char0"/>
          <w:rtl/>
        </w:rPr>
        <w:t xml:space="preserve"> 1984 </w:t>
      </w:r>
      <w:r w:rsidR="004D4DC3" w:rsidRPr="00C64670">
        <w:rPr>
          <w:rStyle w:val="Char0"/>
          <w:rFonts w:hint="cs"/>
          <w:rtl/>
        </w:rPr>
        <w:t>هـ</w:t>
      </w:r>
      <w:r w:rsidR="00CB6890" w:rsidRPr="00C64670">
        <w:rPr>
          <w:rStyle w:val="Char0"/>
          <w:rFonts w:hint="cs"/>
          <w:rtl/>
        </w:rPr>
        <w:t>.</w:t>
      </w:r>
    </w:p>
    <w:p w:rsidR="00CB6890" w:rsidRPr="00C64670" w:rsidRDefault="004A6C20" w:rsidP="006663C7">
      <w:pPr>
        <w:widowControl/>
        <w:numPr>
          <w:ilvl w:val="0"/>
          <w:numId w:val="1"/>
        </w:numPr>
        <w:tabs>
          <w:tab w:val="right" w:pos="851"/>
        </w:tabs>
        <w:spacing w:line="240" w:lineRule="auto"/>
        <w:ind w:left="641" w:hanging="357"/>
        <w:contextualSpacing/>
        <w:jc w:val="both"/>
        <w:rPr>
          <w:rStyle w:val="Char0"/>
        </w:rPr>
      </w:pPr>
      <w:r w:rsidRPr="006663C7">
        <w:rPr>
          <w:rStyle w:val="Char0"/>
          <w:rFonts w:hint="cs"/>
          <w:rtl/>
        </w:rPr>
        <w:t>همو</w:t>
      </w:r>
      <w:r w:rsidR="004D4DC3" w:rsidRPr="006663C7">
        <w:rPr>
          <w:rStyle w:val="Char0"/>
          <w:rFonts w:hint="cs"/>
          <w:rtl/>
        </w:rPr>
        <w:t>، الموقظة</w:t>
      </w:r>
      <w:r w:rsidR="004D4DC3" w:rsidRPr="006663C7">
        <w:rPr>
          <w:rStyle w:val="Char0"/>
          <w:rtl/>
        </w:rPr>
        <w:t xml:space="preserve"> </w:t>
      </w:r>
      <w:r w:rsidR="004D4DC3" w:rsidRPr="006663C7">
        <w:rPr>
          <w:rStyle w:val="Char0"/>
          <w:rFonts w:hint="cs"/>
          <w:rtl/>
        </w:rPr>
        <w:t>في</w:t>
      </w:r>
      <w:r w:rsidR="004D4DC3" w:rsidRPr="006663C7">
        <w:rPr>
          <w:rStyle w:val="Char0"/>
          <w:rtl/>
        </w:rPr>
        <w:t xml:space="preserve"> </w:t>
      </w:r>
      <w:r w:rsidR="004D4DC3" w:rsidRPr="006663C7">
        <w:rPr>
          <w:rStyle w:val="Char0"/>
          <w:rFonts w:hint="cs"/>
          <w:rtl/>
        </w:rPr>
        <w:t>علم</w:t>
      </w:r>
      <w:r w:rsidR="004D4DC3" w:rsidRPr="006663C7">
        <w:rPr>
          <w:rStyle w:val="Char0"/>
          <w:rtl/>
        </w:rPr>
        <w:t xml:space="preserve"> </w:t>
      </w:r>
      <w:r w:rsidR="004D4DC3" w:rsidRPr="006663C7">
        <w:rPr>
          <w:rStyle w:val="Char0"/>
          <w:rFonts w:hint="cs"/>
          <w:rtl/>
        </w:rPr>
        <w:t>مصطلح</w:t>
      </w:r>
      <w:r w:rsidR="004D4DC3" w:rsidRPr="006663C7">
        <w:rPr>
          <w:rStyle w:val="Char0"/>
          <w:rtl/>
        </w:rPr>
        <w:t xml:space="preserve"> </w:t>
      </w:r>
      <w:r w:rsidR="004D4DC3" w:rsidRPr="006663C7">
        <w:rPr>
          <w:rStyle w:val="Char0"/>
          <w:rFonts w:hint="cs"/>
          <w:rtl/>
        </w:rPr>
        <w:t>الحديث، الملتقى</w:t>
      </w:r>
      <w:r w:rsidR="004D4DC3" w:rsidRPr="006663C7">
        <w:rPr>
          <w:rStyle w:val="Char0"/>
          <w:rtl/>
        </w:rPr>
        <w:t xml:space="preserve"> </w:t>
      </w:r>
      <w:r w:rsidR="004D4DC3" w:rsidRPr="006663C7">
        <w:rPr>
          <w:rStyle w:val="Char0"/>
          <w:rFonts w:hint="cs"/>
          <w:rtl/>
        </w:rPr>
        <w:t>أهل</w:t>
      </w:r>
      <w:r w:rsidR="004D4DC3" w:rsidRPr="006663C7">
        <w:rPr>
          <w:rStyle w:val="Char0"/>
          <w:rtl/>
        </w:rPr>
        <w:t xml:space="preserve"> </w:t>
      </w:r>
      <w:r w:rsidR="004D4DC3" w:rsidRPr="006663C7">
        <w:rPr>
          <w:rStyle w:val="Char0"/>
          <w:rFonts w:hint="cs"/>
          <w:rtl/>
        </w:rPr>
        <w:t>الحد</w:t>
      </w:r>
      <w:r w:rsidR="00DF08BB" w:rsidRPr="006663C7">
        <w:rPr>
          <w:rStyle w:val="Char0"/>
          <w:rFonts w:hint="cs"/>
          <w:rtl/>
        </w:rPr>
        <w:t>ی</w:t>
      </w:r>
      <w:r w:rsidR="004D4DC3" w:rsidRPr="006663C7">
        <w:rPr>
          <w:rStyle w:val="Char0"/>
          <w:rFonts w:hint="cs"/>
          <w:rtl/>
        </w:rPr>
        <w:t>ث</w:t>
      </w:r>
      <w:r w:rsidR="004D4DC3" w:rsidRPr="00C64670">
        <w:rPr>
          <w:rStyle w:val="Char0"/>
          <w:rFonts w:hint="cs"/>
          <w:rtl/>
        </w:rPr>
        <w:t>،</w:t>
      </w:r>
      <w:r w:rsidR="00694344">
        <w:rPr>
          <w:rStyle w:val="Char0"/>
          <w:rFonts w:hint="cs"/>
          <w:rtl/>
        </w:rPr>
        <w:t xml:space="preserve"> بی‌</w:t>
      </w:r>
      <w:r w:rsidR="004D4DC3" w:rsidRPr="00C64670">
        <w:rPr>
          <w:rStyle w:val="Char0"/>
          <w:rFonts w:hint="cs"/>
          <w:rtl/>
        </w:rPr>
        <w:t>تا.</w:t>
      </w:r>
    </w:p>
    <w:p w:rsidR="00CB6890" w:rsidRPr="00C64670" w:rsidRDefault="004A6C20" w:rsidP="006663C7">
      <w:pPr>
        <w:widowControl/>
        <w:numPr>
          <w:ilvl w:val="0"/>
          <w:numId w:val="1"/>
        </w:numPr>
        <w:tabs>
          <w:tab w:val="right" w:pos="851"/>
        </w:tabs>
        <w:spacing w:line="240" w:lineRule="auto"/>
        <w:ind w:left="641" w:hanging="357"/>
        <w:contextualSpacing/>
        <w:jc w:val="both"/>
        <w:rPr>
          <w:rStyle w:val="Char0"/>
        </w:rPr>
      </w:pPr>
      <w:r w:rsidRPr="006663C7">
        <w:rPr>
          <w:rStyle w:val="Char0"/>
          <w:rFonts w:hint="cs"/>
          <w:rtl/>
        </w:rPr>
        <w:t>همو</w:t>
      </w:r>
      <w:r w:rsidR="004D4DC3" w:rsidRPr="006663C7">
        <w:rPr>
          <w:rStyle w:val="Char0"/>
          <w:rFonts w:hint="cs"/>
          <w:rtl/>
        </w:rPr>
        <w:t>،</w:t>
      </w:r>
      <w:r w:rsidR="004D4DC3" w:rsidRPr="006663C7">
        <w:rPr>
          <w:rStyle w:val="Char0"/>
          <w:rtl/>
        </w:rPr>
        <w:t xml:space="preserve"> </w:t>
      </w:r>
      <w:r w:rsidR="004D4DC3" w:rsidRPr="006663C7">
        <w:rPr>
          <w:rStyle w:val="Char0"/>
          <w:rFonts w:hint="cs"/>
          <w:rtl/>
        </w:rPr>
        <w:t>ميزان</w:t>
      </w:r>
      <w:r w:rsidR="004D4DC3" w:rsidRPr="006663C7">
        <w:rPr>
          <w:rStyle w:val="Char0"/>
          <w:rtl/>
        </w:rPr>
        <w:t xml:space="preserve"> </w:t>
      </w:r>
      <w:r w:rsidR="004D4DC3" w:rsidRPr="006663C7">
        <w:rPr>
          <w:rStyle w:val="Char0"/>
          <w:rFonts w:hint="cs"/>
          <w:rtl/>
        </w:rPr>
        <w:t>الاعتدال</w:t>
      </w:r>
      <w:r w:rsidR="004D4DC3" w:rsidRPr="006663C7">
        <w:rPr>
          <w:rStyle w:val="Char0"/>
          <w:rtl/>
        </w:rPr>
        <w:t xml:space="preserve"> </w:t>
      </w:r>
      <w:r w:rsidR="004D4DC3" w:rsidRPr="006663C7">
        <w:rPr>
          <w:rStyle w:val="Char0"/>
          <w:rFonts w:hint="cs"/>
          <w:rtl/>
        </w:rPr>
        <w:t>في</w:t>
      </w:r>
      <w:r w:rsidR="004D4DC3" w:rsidRPr="006663C7">
        <w:rPr>
          <w:rStyle w:val="Char0"/>
          <w:rtl/>
        </w:rPr>
        <w:t xml:space="preserve"> </w:t>
      </w:r>
      <w:r w:rsidR="004D4DC3" w:rsidRPr="006663C7">
        <w:rPr>
          <w:rStyle w:val="Char0"/>
          <w:rFonts w:hint="cs"/>
          <w:rtl/>
        </w:rPr>
        <w:t>نقد</w:t>
      </w:r>
      <w:r w:rsidR="004D4DC3" w:rsidRPr="006663C7">
        <w:rPr>
          <w:rStyle w:val="Char0"/>
          <w:rtl/>
        </w:rPr>
        <w:t xml:space="preserve"> </w:t>
      </w:r>
      <w:r w:rsidR="004D4DC3" w:rsidRPr="006663C7">
        <w:rPr>
          <w:rStyle w:val="Char0"/>
          <w:rFonts w:hint="cs"/>
          <w:rtl/>
        </w:rPr>
        <w:t>الرجال،</w:t>
      </w:r>
      <w:r w:rsidR="004D4DC3" w:rsidRPr="006663C7">
        <w:rPr>
          <w:rStyle w:val="Char0"/>
          <w:rtl/>
        </w:rPr>
        <w:t xml:space="preserve"> </w:t>
      </w:r>
      <w:r w:rsidR="004D4DC3" w:rsidRPr="006663C7">
        <w:rPr>
          <w:rStyle w:val="Char0"/>
          <w:rFonts w:hint="cs"/>
          <w:rtl/>
        </w:rPr>
        <w:t>تحق</w:t>
      </w:r>
      <w:r w:rsidR="00DF08BB" w:rsidRPr="006663C7">
        <w:rPr>
          <w:rStyle w:val="Char0"/>
          <w:rFonts w:hint="cs"/>
          <w:rtl/>
        </w:rPr>
        <w:t>ی</w:t>
      </w:r>
      <w:r w:rsidR="004D4DC3" w:rsidRPr="006663C7">
        <w:rPr>
          <w:rStyle w:val="Char0"/>
          <w:rFonts w:hint="cs"/>
          <w:rtl/>
        </w:rPr>
        <w:t>ق:</w:t>
      </w:r>
      <w:r w:rsidR="004D4DC3" w:rsidRPr="006663C7">
        <w:rPr>
          <w:rStyle w:val="Char0"/>
          <w:rtl/>
        </w:rPr>
        <w:t xml:space="preserve"> </w:t>
      </w:r>
      <w:r w:rsidR="004D4DC3" w:rsidRPr="006663C7">
        <w:rPr>
          <w:rStyle w:val="Char0"/>
          <w:rFonts w:hint="cs"/>
          <w:rtl/>
        </w:rPr>
        <w:t>عل</w:t>
      </w:r>
      <w:r w:rsidR="00DF08BB" w:rsidRPr="006663C7">
        <w:rPr>
          <w:rStyle w:val="Char0"/>
          <w:rFonts w:hint="cs"/>
          <w:rtl/>
        </w:rPr>
        <w:t>ی</w:t>
      </w:r>
      <w:r w:rsidR="004D4DC3" w:rsidRPr="006663C7">
        <w:rPr>
          <w:rStyle w:val="Char0"/>
          <w:rtl/>
        </w:rPr>
        <w:t xml:space="preserve"> </w:t>
      </w:r>
      <w:r w:rsidR="004D4DC3" w:rsidRPr="006663C7">
        <w:rPr>
          <w:rStyle w:val="Char0"/>
          <w:rFonts w:hint="cs"/>
          <w:rtl/>
        </w:rPr>
        <w:t>محمد</w:t>
      </w:r>
      <w:r w:rsidR="004D4DC3" w:rsidRPr="006663C7">
        <w:rPr>
          <w:rStyle w:val="Char0"/>
          <w:rtl/>
        </w:rPr>
        <w:t xml:space="preserve"> </w:t>
      </w:r>
      <w:r w:rsidR="004D4DC3" w:rsidRPr="006663C7">
        <w:rPr>
          <w:rStyle w:val="Char0"/>
          <w:rFonts w:hint="cs"/>
          <w:rtl/>
        </w:rPr>
        <w:t>البجاو</w:t>
      </w:r>
      <w:r w:rsidR="00DF08BB" w:rsidRPr="006663C7">
        <w:rPr>
          <w:rStyle w:val="Char0"/>
          <w:rFonts w:hint="cs"/>
          <w:rtl/>
        </w:rPr>
        <w:t>ی</w:t>
      </w:r>
      <w:r w:rsidR="004D4DC3" w:rsidRPr="006663C7">
        <w:rPr>
          <w:rStyle w:val="Char0"/>
          <w:rtl/>
        </w:rPr>
        <w:t xml:space="preserve"> </w:t>
      </w:r>
      <w:r w:rsidR="004D4DC3" w:rsidRPr="006663C7">
        <w:rPr>
          <w:rStyle w:val="Char0"/>
          <w:rFonts w:hint="cs"/>
          <w:rtl/>
        </w:rPr>
        <w:t>المجلد</w:t>
      </w:r>
      <w:r w:rsidR="004D4DC3" w:rsidRPr="006663C7">
        <w:rPr>
          <w:rStyle w:val="Char0"/>
          <w:rtl/>
        </w:rPr>
        <w:t xml:space="preserve"> </w:t>
      </w:r>
      <w:r w:rsidR="004D4DC3" w:rsidRPr="006663C7">
        <w:rPr>
          <w:rStyle w:val="Char0"/>
          <w:rFonts w:hint="cs"/>
          <w:rtl/>
        </w:rPr>
        <w:t>الاول،</w:t>
      </w:r>
      <w:r w:rsidR="004D4DC3" w:rsidRPr="006663C7">
        <w:rPr>
          <w:rStyle w:val="Char0"/>
          <w:rtl/>
        </w:rPr>
        <w:t xml:space="preserve"> </w:t>
      </w:r>
      <w:r w:rsidR="004D4DC3" w:rsidRPr="006663C7">
        <w:rPr>
          <w:rStyle w:val="Char0"/>
          <w:rFonts w:hint="cs"/>
          <w:rtl/>
        </w:rPr>
        <w:t>ب</w:t>
      </w:r>
      <w:r w:rsidR="00DF08BB" w:rsidRPr="006663C7">
        <w:rPr>
          <w:rStyle w:val="Char0"/>
          <w:rFonts w:hint="cs"/>
          <w:rtl/>
        </w:rPr>
        <w:t>ی</w:t>
      </w:r>
      <w:r w:rsidR="004D4DC3" w:rsidRPr="006663C7">
        <w:rPr>
          <w:rStyle w:val="Char0"/>
          <w:rFonts w:hint="cs"/>
          <w:rtl/>
        </w:rPr>
        <w:t>روت،</w:t>
      </w:r>
      <w:r w:rsidR="004D4DC3" w:rsidRPr="006663C7">
        <w:rPr>
          <w:rStyle w:val="Char0"/>
          <w:rtl/>
        </w:rPr>
        <w:t xml:space="preserve"> </w:t>
      </w:r>
      <w:r w:rsidR="004D4DC3" w:rsidRPr="006663C7">
        <w:rPr>
          <w:rStyle w:val="Char0"/>
          <w:rFonts w:hint="cs"/>
          <w:rtl/>
        </w:rPr>
        <w:t>دار</w:t>
      </w:r>
      <w:r w:rsidR="004D4DC3" w:rsidRPr="00C64670">
        <w:rPr>
          <w:rStyle w:val="Char0"/>
          <w:rtl/>
        </w:rPr>
        <w:t xml:space="preserve"> </w:t>
      </w:r>
      <w:r w:rsidR="004D4DC3" w:rsidRPr="00C64670">
        <w:rPr>
          <w:rStyle w:val="Char0"/>
          <w:rFonts w:hint="cs"/>
          <w:rtl/>
        </w:rPr>
        <w:t>المعرفه،</w:t>
      </w:r>
      <w:r w:rsidR="00694344">
        <w:rPr>
          <w:rStyle w:val="Char0"/>
          <w:rtl/>
        </w:rPr>
        <w:t xml:space="preserve"> بی‌</w:t>
      </w:r>
      <w:r w:rsidR="004D4DC3" w:rsidRPr="00C64670">
        <w:rPr>
          <w:rStyle w:val="Char0"/>
          <w:rFonts w:hint="cs"/>
          <w:rtl/>
        </w:rPr>
        <w:t>تا.</w:t>
      </w:r>
    </w:p>
    <w:p w:rsidR="00CB6890"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6663C7">
        <w:rPr>
          <w:rStyle w:val="Char0"/>
          <w:rtl/>
        </w:rPr>
        <w:t>راز</w:t>
      </w:r>
      <w:r w:rsidR="00DF08BB" w:rsidRPr="006663C7">
        <w:rPr>
          <w:rStyle w:val="Char0"/>
          <w:rtl/>
        </w:rPr>
        <w:t>ی</w:t>
      </w:r>
      <w:r w:rsidRPr="006663C7">
        <w:rPr>
          <w:rStyle w:val="Char0"/>
          <w:rtl/>
        </w:rPr>
        <w:t xml:space="preserve">، </w:t>
      </w:r>
      <w:r w:rsidR="00566E38" w:rsidRPr="006663C7">
        <w:rPr>
          <w:rStyle w:val="Char0"/>
          <w:rtl/>
        </w:rPr>
        <w:t>محمّد</w:t>
      </w:r>
      <w:r w:rsidRPr="006663C7">
        <w:rPr>
          <w:rStyle w:val="Char0"/>
          <w:rtl/>
        </w:rPr>
        <w:t xml:space="preserve"> بن أبوب</w:t>
      </w:r>
      <w:r w:rsidR="00DF08BB" w:rsidRPr="006663C7">
        <w:rPr>
          <w:rStyle w:val="Char0"/>
          <w:rtl/>
        </w:rPr>
        <w:t>ک</w:t>
      </w:r>
      <w:r w:rsidRPr="006663C7">
        <w:rPr>
          <w:rStyle w:val="Char0"/>
          <w:rtl/>
        </w:rPr>
        <w:t>ر عبدالقادر، مختار الصحاح، مر</w:t>
      </w:r>
      <w:r w:rsidR="00DF08BB" w:rsidRPr="006663C7">
        <w:rPr>
          <w:rStyle w:val="Char0"/>
          <w:rtl/>
        </w:rPr>
        <w:t>ک</w:t>
      </w:r>
      <w:r w:rsidRPr="006663C7">
        <w:rPr>
          <w:rStyle w:val="Char0"/>
          <w:rtl/>
        </w:rPr>
        <w:t>ز فرهنگ و علوم عرب</w:t>
      </w:r>
      <w:r w:rsidR="00DF08BB" w:rsidRPr="006663C7">
        <w:rPr>
          <w:rStyle w:val="Char0"/>
          <w:rtl/>
        </w:rPr>
        <w:t>ی</w:t>
      </w:r>
      <w:r w:rsidRPr="006663C7">
        <w:rPr>
          <w:rStyle w:val="Char0"/>
          <w:rtl/>
        </w:rPr>
        <w:t>، ب</w:t>
      </w:r>
      <w:r w:rsidR="00DF08BB" w:rsidRPr="006663C7">
        <w:rPr>
          <w:rStyle w:val="Char0"/>
          <w:rtl/>
        </w:rPr>
        <w:t>ی</w:t>
      </w:r>
      <w:r w:rsidRPr="006663C7">
        <w:rPr>
          <w:rStyle w:val="Char0"/>
          <w:rtl/>
        </w:rPr>
        <w:t>روت، لبنان</w:t>
      </w:r>
      <w:r w:rsidRPr="00C64670">
        <w:rPr>
          <w:rStyle w:val="Char0"/>
          <w:rtl/>
        </w:rPr>
        <w:t>.</w:t>
      </w:r>
    </w:p>
    <w:p w:rsidR="00CB6890"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6663C7">
        <w:rPr>
          <w:rStyle w:val="Char0"/>
          <w:rtl/>
        </w:rPr>
        <w:t>راز</w:t>
      </w:r>
      <w:r w:rsidR="00DF08BB" w:rsidRPr="006663C7">
        <w:rPr>
          <w:rStyle w:val="Char0"/>
          <w:rtl/>
        </w:rPr>
        <w:t>ی</w:t>
      </w:r>
      <w:r w:rsidRPr="006663C7">
        <w:rPr>
          <w:rStyle w:val="Char0"/>
          <w:rtl/>
        </w:rPr>
        <w:t>، فخرالد</w:t>
      </w:r>
      <w:r w:rsidR="00DF08BB" w:rsidRPr="006663C7">
        <w:rPr>
          <w:rStyle w:val="Char0"/>
          <w:rtl/>
        </w:rPr>
        <w:t>ی</w:t>
      </w:r>
      <w:r w:rsidRPr="006663C7">
        <w:rPr>
          <w:rStyle w:val="Char0"/>
          <w:rtl/>
        </w:rPr>
        <w:t xml:space="preserve">ن </w:t>
      </w:r>
      <w:r w:rsidR="00566E38" w:rsidRPr="006663C7">
        <w:rPr>
          <w:rStyle w:val="Char0"/>
          <w:rtl/>
        </w:rPr>
        <w:t>محمّد</w:t>
      </w:r>
      <w:r w:rsidRPr="006663C7">
        <w:rPr>
          <w:rStyle w:val="Char0"/>
          <w:rtl/>
        </w:rPr>
        <w:t xml:space="preserve"> بن عمر، محصل أفكار المتقدمين و المتأخرين من العلما و الحكماء و المتكلمين، در ذ</w:t>
      </w:r>
      <w:r w:rsidR="00DF08BB" w:rsidRPr="006663C7">
        <w:rPr>
          <w:rStyle w:val="Char0"/>
          <w:rtl/>
        </w:rPr>
        <w:t>ی</w:t>
      </w:r>
      <w:r w:rsidRPr="006663C7">
        <w:rPr>
          <w:rStyle w:val="Char0"/>
          <w:rtl/>
        </w:rPr>
        <w:t xml:space="preserve">لش </w:t>
      </w:r>
      <w:r w:rsidR="00DF08BB" w:rsidRPr="006663C7">
        <w:rPr>
          <w:rStyle w:val="Char0"/>
          <w:rtl/>
        </w:rPr>
        <w:t>ک</w:t>
      </w:r>
      <w:r w:rsidRPr="006663C7">
        <w:rPr>
          <w:rStyle w:val="Char0"/>
          <w:rtl/>
        </w:rPr>
        <w:t>تاب (تلخ</w:t>
      </w:r>
      <w:r w:rsidR="00DF08BB" w:rsidRPr="006663C7">
        <w:rPr>
          <w:rStyle w:val="Char0"/>
          <w:rtl/>
        </w:rPr>
        <w:t>ی</w:t>
      </w:r>
      <w:r w:rsidRPr="006663C7">
        <w:rPr>
          <w:rStyle w:val="Char0"/>
          <w:rtl/>
        </w:rPr>
        <w:t>ص المحصل)، نص</w:t>
      </w:r>
      <w:r w:rsidR="00DF08BB" w:rsidRPr="006663C7">
        <w:rPr>
          <w:rStyle w:val="Char0"/>
          <w:rtl/>
        </w:rPr>
        <w:t>ی</w:t>
      </w:r>
      <w:r w:rsidRPr="006663C7">
        <w:rPr>
          <w:rStyle w:val="Char0"/>
          <w:rtl/>
        </w:rPr>
        <w:t>رالد</w:t>
      </w:r>
      <w:r w:rsidR="00DF08BB" w:rsidRPr="006663C7">
        <w:rPr>
          <w:rStyle w:val="Char0"/>
          <w:rtl/>
        </w:rPr>
        <w:t>ی</w:t>
      </w:r>
      <w:r w:rsidRPr="006663C7">
        <w:rPr>
          <w:rStyle w:val="Char0"/>
          <w:rtl/>
        </w:rPr>
        <w:t>ن طوس</w:t>
      </w:r>
      <w:r w:rsidR="00DF08BB" w:rsidRPr="006663C7">
        <w:rPr>
          <w:rStyle w:val="Char0"/>
          <w:rtl/>
        </w:rPr>
        <w:t>ی</w:t>
      </w:r>
      <w:r w:rsidRPr="006663C7">
        <w:rPr>
          <w:rStyle w:val="Char0"/>
          <w:rtl/>
        </w:rPr>
        <w:t>، م</w:t>
      </w:r>
      <w:r w:rsidR="00DF08BB" w:rsidRPr="006663C7">
        <w:rPr>
          <w:rStyle w:val="Char0"/>
          <w:rtl/>
        </w:rPr>
        <w:t>ک</w:t>
      </w:r>
      <w:r w:rsidRPr="006663C7">
        <w:rPr>
          <w:rStyle w:val="Char0"/>
          <w:rtl/>
        </w:rPr>
        <w:t>تبه ا</w:t>
      </w:r>
      <w:r w:rsidR="00DF08BB" w:rsidRPr="006663C7">
        <w:rPr>
          <w:rStyle w:val="Char0"/>
          <w:rtl/>
        </w:rPr>
        <w:t>ک</w:t>
      </w:r>
      <w:r w:rsidRPr="006663C7">
        <w:rPr>
          <w:rStyle w:val="Char0"/>
          <w:rtl/>
        </w:rPr>
        <w:t>ل</w:t>
      </w:r>
      <w:r w:rsidR="00DF08BB" w:rsidRPr="006663C7">
        <w:rPr>
          <w:rStyle w:val="Char0"/>
          <w:rtl/>
        </w:rPr>
        <w:t>ی</w:t>
      </w:r>
      <w:r w:rsidRPr="006663C7">
        <w:rPr>
          <w:rStyle w:val="Char0"/>
          <w:rtl/>
        </w:rPr>
        <w:t>لات الأزهر</w:t>
      </w:r>
      <w:r w:rsidR="00DF08BB" w:rsidRPr="006663C7">
        <w:rPr>
          <w:rStyle w:val="Char0"/>
          <w:rtl/>
        </w:rPr>
        <w:t>ی</w:t>
      </w:r>
      <w:r w:rsidRPr="006663C7">
        <w:rPr>
          <w:rStyle w:val="Char0"/>
          <w:rtl/>
        </w:rPr>
        <w:t>ه</w:t>
      </w:r>
      <w:r w:rsidRPr="00C64670">
        <w:rPr>
          <w:rStyle w:val="Char0"/>
          <w:rtl/>
        </w:rPr>
        <w:t>، قاهره.</w:t>
      </w:r>
    </w:p>
    <w:p w:rsidR="00CB6890"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6663C7">
        <w:rPr>
          <w:rStyle w:val="Char0"/>
          <w:rFonts w:hint="cs"/>
          <w:rtl/>
        </w:rPr>
        <w:t>همو</w:t>
      </w:r>
      <w:r w:rsidRPr="006663C7">
        <w:rPr>
          <w:rStyle w:val="Char0"/>
          <w:rtl/>
        </w:rPr>
        <w:t>، المحصول، محقق: طه جابر ف</w:t>
      </w:r>
      <w:r w:rsidR="00DF08BB" w:rsidRPr="006663C7">
        <w:rPr>
          <w:rStyle w:val="Char0"/>
          <w:rtl/>
        </w:rPr>
        <w:t>ی</w:t>
      </w:r>
      <w:r w:rsidRPr="006663C7">
        <w:rPr>
          <w:rStyle w:val="Char0"/>
          <w:rtl/>
        </w:rPr>
        <w:t>اض علوان</w:t>
      </w:r>
      <w:r w:rsidR="00DF08BB" w:rsidRPr="006663C7">
        <w:rPr>
          <w:rStyle w:val="Char0"/>
          <w:rtl/>
        </w:rPr>
        <w:t>ی</w:t>
      </w:r>
      <w:r w:rsidRPr="006663C7">
        <w:rPr>
          <w:rStyle w:val="Char0"/>
          <w:rtl/>
        </w:rPr>
        <w:t xml:space="preserve">، جامعه الامام </w:t>
      </w:r>
      <w:r w:rsidR="00566E38" w:rsidRPr="006663C7">
        <w:rPr>
          <w:rStyle w:val="Char0"/>
          <w:rtl/>
        </w:rPr>
        <w:t>محمّد</w:t>
      </w:r>
      <w:r w:rsidRPr="006663C7">
        <w:rPr>
          <w:rStyle w:val="Char0"/>
          <w:rtl/>
        </w:rPr>
        <w:t xml:space="preserve"> بن سعود الإسلام</w:t>
      </w:r>
      <w:r w:rsidR="00DF08BB" w:rsidRPr="006663C7">
        <w:rPr>
          <w:rStyle w:val="Char0"/>
          <w:rtl/>
        </w:rPr>
        <w:t>ی</w:t>
      </w:r>
      <w:r w:rsidRPr="006663C7">
        <w:rPr>
          <w:rStyle w:val="Char0"/>
          <w:rtl/>
        </w:rPr>
        <w:t>ه</w:t>
      </w:r>
      <w:r w:rsidRPr="00C64670">
        <w:rPr>
          <w:rStyle w:val="Char0"/>
          <w:rtl/>
        </w:rPr>
        <w:t>، ر</w:t>
      </w:r>
      <w:r w:rsidR="00DF08BB">
        <w:rPr>
          <w:rStyle w:val="Char0"/>
          <w:rtl/>
        </w:rPr>
        <w:t>ی</w:t>
      </w:r>
      <w:r w:rsidRPr="00C64670">
        <w:rPr>
          <w:rStyle w:val="Char0"/>
          <w:rtl/>
        </w:rPr>
        <w:t>اض، اول، 1400ه‍ .</w:t>
      </w:r>
    </w:p>
    <w:p w:rsidR="00CB6890"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6663C7">
        <w:rPr>
          <w:rStyle w:val="Char0"/>
          <w:rtl/>
        </w:rPr>
        <w:t>راغب اصفهان</w:t>
      </w:r>
      <w:r w:rsidR="00DF08BB" w:rsidRPr="006663C7">
        <w:rPr>
          <w:rStyle w:val="Char0"/>
          <w:rtl/>
        </w:rPr>
        <w:t>ی</w:t>
      </w:r>
      <w:r w:rsidRPr="006663C7">
        <w:rPr>
          <w:rStyle w:val="Char0"/>
          <w:rtl/>
        </w:rPr>
        <w:t>، ابوالقاسم حس</w:t>
      </w:r>
      <w:r w:rsidR="00DF08BB" w:rsidRPr="006663C7">
        <w:rPr>
          <w:rStyle w:val="Char0"/>
          <w:rtl/>
        </w:rPr>
        <w:t>ی</w:t>
      </w:r>
      <w:r w:rsidRPr="006663C7">
        <w:rPr>
          <w:rStyle w:val="Char0"/>
          <w:rtl/>
        </w:rPr>
        <w:t xml:space="preserve">ن بن </w:t>
      </w:r>
      <w:r w:rsidR="00566E38" w:rsidRPr="006663C7">
        <w:rPr>
          <w:rStyle w:val="Char0"/>
          <w:rtl/>
        </w:rPr>
        <w:t>محمّد</w:t>
      </w:r>
      <w:r w:rsidRPr="006663C7">
        <w:rPr>
          <w:rStyle w:val="Char0"/>
          <w:rtl/>
        </w:rPr>
        <w:t>، المفردات في غريب القرآن، تحق</w:t>
      </w:r>
      <w:r w:rsidR="00DF08BB" w:rsidRPr="006663C7">
        <w:rPr>
          <w:rStyle w:val="Char0"/>
          <w:rtl/>
        </w:rPr>
        <w:t>ی</w:t>
      </w:r>
      <w:r w:rsidRPr="006663C7">
        <w:rPr>
          <w:rStyle w:val="Char0"/>
          <w:rtl/>
        </w:rPr>
        <w:t xml:space="preserve">ق: </w:t>
      </w:r>
      <w:r w:rsidR="00566E38" w:rsidRPr="006663C7">
        <w:rPr>
          <w:rStyle w:val="Char0"/>
          <w:rtl/>
        </w:rPr>
        <w:t>محمّد</w:t>
      </w:r>
      <w:r w:rsidRPr="006663C7">
        <w:rPr>
          <w:rStyle w:val="Char0"/>
          <w:rtl/>
        </w:rPr>
        <w:t xml:space="preserve"> سه</w:t>
      </w:r>
      <w:r w:rsidR="00DF08BB" w:rsidRPr="006663C7">
        <w:rPr>
          <w:rStyle w:val="Char0"/>
          <w:rtl/>
        </w:rPr>
        <w:t>ی</w:t>
      </w:r>
      <w:r w:rsidRPr="006663C7">
        <w:rPr>
          <w:rStyle w:val="Char0"/>
          <w:rtl/>
        </w:rPr>
        <w:t xml:space="preserve">ل </w:t>
      </w:r>
      <w:r w:rsidR="00DF08BB" w:rsidRPr="006663C7">
        <w:rPr>
          <w:rStyle w:val="Char0"/>
          <w:rtl/>
        </w:rPr>
        <w:t>کی</w:t>
      </w:r>
      <w:r w:rsidRPr="006663C7">
        <w:rPr>
          <w:rStyle w:val="Char0"/>
          <w:rtl/>
        </w:rPr>
        <w:t>لان</w:t>
      </w:r>
      <w:r w:rsidR="00DF08BB" w:rsidRPr="006663C7">
        <w:rPr>
          <w:rStyle w:val="Char0"/>
          <w:rtl/>
        </w:rPr>
        <w:t>ی</w:t>
      </w:r>
      <w:r w:rsidRPr="00C64670">
        <w:rPr>
          <w:rStyle w:val="Char0"/>
          <w:rtl/>
        </w:rPr>
        <w:t>، چاپ مصطف</w:t>
      </w:r>
      <w:r w:rsidR="00DF08BB">
        <w:rPr>
          <w:rStyle w:val="Char0"/>
          <w:rtl/>
        </w:rPr>
        <w:t>ی</w:t>
      </w:r>
      <w:r w:rsidRPr="00C64670">
        <w:rPr>
          <w:rStyle w:val="Char0"/>
          <w:rtl/>
        </w:rPr>
        <w:t xml:space="preserve"> البا</w:t>
      </w:r>
      <w:r w:rsidR="00DF08BB">
        <w:rPr>
          <w:rStyle w:val="Char0"/>
          <w:rtl/>
        </w:rPr>
        <w:t>یی</w:t>
      </w:r>
      <w:r w:rsidRPr="00C64670">
        <w:rPr>
          <w:rStyle w:val="Char0"/>
          <w:rtl/>
        </w:rPr>
        <w:t xml:space="preserve"> الحلب</w:t>
      </w:r>
      <w:r w:rsidR="00DF08BB">
        <w:rPr>
          <w:rStyle w:val="Char0"/>
          <w:rtl/>
        </w:rPr>
        <w:t>ی</w:t>
      </w:r>
      <w:r w:rsidRPr="00C64670">
        <w:rPr>
          <w:rStyle w:val="Char0"/>
          <w:rtl/>
        </w:rPr>
        <w:t xml:space="preserve"> و فرزندانش، مصر.</w:t>
      </w:r>
    </w:p>
    <w:p w:rsidR="00CB6890"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C64670">
        <w:rPr>
          <w:rStyle w:val="Char0"/>
          <w:rtl/>
        </w:rPr>
        <w:t>رش</w:t>
      </w:r>
      <w:r w:rsidR="00DF08BB">
        <w:rPr>
          <w:rStyle w:val="Char0"/>
          <w:rtl/>
        </w:rPr>
        <w:t>ی</w:t>
      </w:r>
      <w:r w:rsidRPr="00C64670">
        <w:rPr>
          <w:rStyle w:val="Char0"/>
          <w:rtl/>
        </w:rPr>
        <w:t>د رضا</w:t>
      </w:r>
      <w:r w:rsidRPr="006663C7">
        <w:rPr>
          <w:rStyle w:val="Char0"/>
          <w:rtl/>
        </w:rPr>
        <w:t xml:space="preserve">، </w:t>
      </w:r>
      <w:r w:rsidR="00566E38" w:rsidRPr="006663C7">
        <w:rPr>
          <w:rStyle w:val="Char0"/>
          <w:rtl/>
        </w:rPr>
        <w:t>محمّد</w:t>
      </w:r>
      <w:r w:rsidRPr="006663C7">
        <w:rPr>
          <w:rStyle w:val="Char0"/>
          <w:rtl/>
        </w:rPr>
        <w:t>، تفسيرالقرآن الحكيم مشهور به «تفسير المنار»، م</w:t>
      </w:r>
      <w:r w:rsidR="00DF08BB" w:rsidRPr="006663C7">
        <w:rPr>
          <w:rStyle w:val="Char0"/>
          <w:rtl/>
        </w:rPr>
        <w:t>ک</w:t>
      </w:r>
      <w:r w:rsidRPr="006663C7">
        <w:rPr>
          <w:rStyle w:val="Char0"/>
          <w:rtl/>
        </w:rPr>
        <w:t>تبه القاهره، مصر، اول،</w:t>
      </w:r>
      <w:r w:rsidRPr="00C64670">
        <w:rPr>
          <w:rStyle w:val="Char0"/>
          <w:rtl/>
        </w:rPr>
        <w:t xml:space="preserve"> ب</w:t>
      </w:r>
      <w:r w:rsidR="00DF08BB">
        <w:rPr>
          <w:rStyle w:val="Char0"/>
          <w:rtl/>
        </w:rPr>
        <w:t>ی</w:t>
      </w:r>
      <w:r w:rsidRPr="00C64670">
        <w:rPr>
          <w:rStyle w:val="Char0"/>
          <w:rtl/>
        </w:rPr>
        <w:t>‌تا.</w:t>
      </w:r>
    </w:p>
    <w:p w:rsidR="00CB6890" w:rsidRPr="00CB6890" w:rsidRDefault="004A6C20" w:rsidP="006663C7">
      <w:pPr>
        <w:widowControl/>
        <w:numPr>
          <w:ilvl w:val="0"/>
          <w:numId w:val="1"/>
        </w:numPr>
        <w:tabs>
          <w:tab w:val="right" w:pos="851"/>
        </w:tabs>
        <w:spacing w:line="240" w:lineRule="auto"/>
        <w:ind w:left="641" w:hanging="357"/>
        <w:contextualSpacing/>
        <w:jc w:val="both"/>
        <w:rPr>
          <w:rFonts w:ascii="Traditional Arabic" w:cs="B Nazanin"/>
          <w:sz w:val="28"/>
        </w:rPr>
      </w:pPr>
      <w:r w:rsidRPr="00C64670">
        <w:rPr>
          <w:rStyle w:val="Char0"/>
          <w:rFonts w:hint="cs"/>
          <w:rtl/>
        </w:rPr>
        <w:t>رویانی،</w:t>
      </w:r>
      <w:r w:rsidRPr="00C64670">
        <w:rPr>
          <w:rStyle w:val="Char0"/>
          <w:rtl/>
        </w:rPr>
        <w:t xml:space="preserve"> </w:t>
      </w:r>
      <w:r w:rsidRPr="00C64670">
        <w:rPr>
          <w:rStyle w:val="Char0"/>
          <w:rFonts w:hint="cs"/>
          <w:rtl/>
        </w:rPr>
        <w:t>ابوبکر</w:t>
      </w:r>
      <w:r w:rsidRPr="00C64670">
        <w:rPr>
          <w:rStyle w:val="Char0"/>
          <w:rtl/>
        </w:rPr>
        <w:t xml:space="preserve"> </w:t>
      </w:r>
      <w:r w:rsidRPr="006663C7">
        <w:rPr>
          <w:rStyle w:val="Char0"/>
          <w:rFonts w:hint="cs"/>
          <w:rtl/>
        </w:rPr>
        <w:t>محمد</w:t>
      </w:r>
      <w:r w:rsidRPr="006663C7">
        <w:rPr>
          <w:rStyle w:val="Char0"/>
          <w:rtl/>
        </w:rPr>
        <w:t xml:space="preserve"> </w:t>
      </w:r>
      <w:r w:rsidRPr="006663C7">
        <w:rPr>
          <w:rStyle w:val="Char0"/>
          <w:rFonts w:hint="cs"/>
          <w:rtl/>
        </w:rPr>
        <w:t>بن</w:t>
      </w:r>
      <w:r w:rsidRPr="006663C7">
        <w:rPr>
          <w:rStyle w:val="Char0"/>
          <w:rtl/>
        </w:rPr>
        <w:t xml:space="preserve"> </w:t>
      </w:r>
      <w:r w:rsidRPr="006663C7">
        <w:rPr>
          <w:rStyle w:val="Char0"/>
          <w:rFonts w:hint="cs"/>
          <w:rtl/>
        </w:rPr>
        <w:t>هارون،</w:t>
      </w:r>
      <w:r w:rsidRPr="006663C7">
        <w:rPr>
          <w:rStyle w:val="Char0"/>
          <w:rtl/>
        </w:rPr>
        <w:t xml:space="preserve"> </w:t>
      </w:r>
      <w:r w:rsidRPr="006663C7">
        <w:rPr>
          <w:rStyle w:val="Char0"/>
          <w:rFonts w:hint="cs"/>
          <w:rtl/>
        </w:rPr>
        <w:t>المسند،</w:t>
      </w:r>
      <w:r w:rsidRPr="006663C7">
        <w:rPr>
          <w:rStyle w:val="Char0"/>
          <w:rtl/>
        </w:rPr>
        <w:t xml:space="preserve"> </w:t>
      </w:r>
      <w:r w:rsidRPr="006663C7">
        <w:rPr>
          <w:rStyle w:val="Char0"/>
          <w:rFonts w:hint="cs"/>
          <w:rtl/>
        </w:rPr>
        <w:t>تحقیق</w:t>
      </w:r>
      <w:r w:rsidRPr="006663C7">
        <w:rPr>
          <w:rStyle w:val="Char0"/>
          <w:rtl/>
        </w:rPr>
        <w:t xml:space="preserve">: </w:t>
      </w:r>
      <w:r w:rsidRPr="006663C7">
        <w:rPr>
          <w:rStyle w:val="Char0"/>
          <w:rFonts w:hint="cs"/>
          <w:rtl/>
        </w:rPr>
        <w:t>ایمن</w:t>
      </w:r>
      <w:r w:rsidRPr="006663C7">
        <w:rPr>
          <w:rStyle w:val="Char0"/>
          <w:rtl/>
        </w:rPr>
        <w:t xml:space="preserve"> </w:t>
      </w:r>
      <w:r w:rsidRPr="006663C7">
        <w:rPr>
          <w:rStyle w:val="Char0"/>
          <w:rFonts w:hint="cs"/>
          <w:rtl/>
        </w:rPr>
        <w:t>علی</w:t>
      </w:r>
      <w:r w:rsidRPr="006663C7">
        <w:rPr>
          <w:rStyle w:val="Char0"/>
          <w:rtl/>
        </w:rPr>
        <w:t xml:space="preserve"> </w:t>
      </w:r>
      <w:r w:rsidRPr="006663C7">
        <w:rPr>
          <w:rStyle w:val="Char0"/>
          <w:rFonts w:hint="cs"/>
          <w:rtl/>
        </w:rPr>
        <w:t>ابو</w:t>
      </w:r>
      <w:r w:rsidRPr="006663C7">
        <w:rPr>
          <w:rStyle w:val="Char0"/>
          <w:rtl/>
        </w:rPr>
        <w:t xml:space="preserve"> </w:t>
      </w:r>
      <w:r w:rsidRPr="006663C7">
        <w:rPr>
          <w:rStyle w:val="Char0"/>
          <w:rFonts w:hint="cs"/>
          <w:rtl/>
        </w:rPr>
        <w:t>یمانی،</w:t>
      </w:r>
      <w:r w:rsidRPr="006663C7">
        <w:rPr>
          <w:rStyle w:val="Char0"/>
          <w:rtl/>
        </w:rPr>
        <w:t xml:space="preserve"> </w:t>
      </w:r>
      <w:r w:rsidRPr="006663C7">
        <w:rPr>
          <w:rStyle w:val="Char0"/>
          <w:rFonts w:hint="cs"/>
          <w:rtl/>
        </w:rPr>
        <w:t>قاهره،</w:t>
      </w:r>
      <w:r w:rsidRPr="006663C7">
        <w:rPr>
          <w:rStyle w:val="Char0"/>
          <w:rtl/>
        </w:rPr>
        <w:t xml:space="preserve"> </w:t>
      </w:r>
      <w:r w:rsidRPr="006663C7">
        <w:rPr>
          <w:rStyle w:val="Char0"/>
          <w:rFonts w:hint="cs"/>
          <w:rtl/>
        </w:rPr>
        <w:t>مؤسسة</w:t>
      </w:r>
      <w:r w:rsidRPr="006663C7">
        <w:rPr>
          <w:rStyle w:val="Char0"/>
          <w:rtl/>
        </w:rPr>
        <w:t xml:space="preserve"> </w:t>
      </w:r>
      <w:r w:rsidRPr="006663C7">
        <w:rPr>
          <w:rStyle w:val="Char0"/>
          <w:rFonts w:hint="cs"/>
          <w:rtl/>
        </w:rPr>
        <w:t>قرطبة،</w:t>
      </w:r>
      <w:r w:rsidRPr="006663C7">
        <w:rPr>
          <w:rStyle w:val="Char0"/>
          <w:rtl/>
        </w:rPr>
        <w:t xml:space="preserve"> 1416 </w:t>
      </w:r>
      <w:r w:rsidRPr="006663C7">
        <w:rPr>
          <w:rStyle w:val="Char0"/>
          <w:rFonts w:hint="cs"/>
          <w:rtl/>
        </w:rPr>
        <w:t>ه</w:t>
      </w:r>
      <w:r w:rsidRPr="00C64670">
        <w:rPr>
          <w:rStyle w:val="Char0"/>
          <w:rFonts w:hint="cs"/>
          <w:rtl/>
        </w:rPr>
        <w:t>ـ.</w:t>
      </w:r>
    </w:p>
    <w:p w:rsidR="00CB6890" w:rsidRPr="00CB6890" w:rsidRDefault="00D33D09" w:rsidP="006663C7">
      <w:pPr>
        <w:widowControl/>
        <w:numPr>
          <w:ilvl w:val="0"/>
          <w:numId w:val="1"/>
        </w:numPr>
        <w:tabs>
          <w:tab w:val="right" w:pos="851"/>
        </w:tabs>
        <w:spacing w:line="240" w:lineRule="auto"/>
        <w:ind w:left="641" w:hanging="357"/>
        <w:contextualSpacing/>
        <w:jc w:val="both"/>
        <w:rPr>
          <w:rFonts w:ascii="Traditional Arabic" w:cs="B Nazanin"/>
          <w:sz w:val="28"/>
        </w:rPr>
      </w:pPr>
      <w:r w:rsidRPr="00C64670">
        <w:rPr>
          <w:rStyle w:val="Char0"/>
          <w:rtl/>
        </w:rPr>
        <w:t>زر</w:t>
      </w:r>
      <w:r w:rsidR="00DF08BB">
        <w:rPr>
          <w:rStyle w:val="Char0"/>
          <w:rtl/>
        </w:rPr>
        <w:t>ک</w:t>
      </w:r>
      <w:r w:rsidRPr="00C64670">
        <w:rPr>
          <w:rStyle w:val="Char0"/>
          <w:rtl/>
        </w:rPr>
        <w:t>ش</w:t>
      </w:r>
      <w:r w:rsidR="00DF08BB">
        <w:rPr>
          <w:rStyle w:val="Char0"/>
          <w:rtl/>
        </w:rPr>
        <w:t>ی</w:t>
      </w:r>
      <w:r w:rsidRPr="006663C7">
        <w:rPr>
          <w:rStyle w:val="Char0"/>
          <w:rtl/>
        </w:rPr>
        <w:t xml:space="preserve">، </w:t>
      </w:r>
      <w:r w:rsidR="00566E38" w:rsidRPr="006663C7">
        <w:rPr>
          <w:rStyle w:val="Char0"/>
          <w:rtl/>
        </w:rPr>
        <w:t>محمّد</w:t>
      </w:r>
      <w:r w:rsidRPr="006663C7">
        <w:rPr>
          <w:rStyle w:val="Char0"/>
          <w:rtl/>
        </w:rPr>
        <w:t xml:space="preserve"> بن بهادر بن عبدالله، المنثور في‌القواعد، محقق: د</w:t>
      </w:r>
      <w:r w:rsidR="00DF08BB" w:rsidRPr="006663C7">
        <w:rPr>
          <w:rStyle w:val="Char0"/>
          <w:rtl/>
        </w:rPr>
        <w:t>ک</w:t>
      </w:r>
      <w:r w:rsidRPr="006663C7">
        <w:rPr>
          <w:rStyle w:val="Char0"/>
          <w:rtl/>
        </w:rPr>
        <w:t>تر ت</w:t>
      </w:r>
      <w:r w:rsidR="00DF08BB" w:rsidRPr="006663C7">
        <w:rPr>
          <w:rStyle w:val="Char0"/>
          <w:rtl/>
        </w:rPr>
        <w:t>ی</w:t>
      </w:r>
      <w:r w:rsidRPr="006663C7">
        <w:rPr>
          <w:rStyle w:val="Char0"/>
          <w:rtl/>
        </w:rPr>
        <w:t>س</w:t>
      </w:r>
      <w:r w:rsidR="00DF08BB" w:rsidRPr="006663C7">
        <w:rPr>
          <w:rStyle w:val="Char0"/>
          <w:rtl/>
        </w:rPr>
        <w:t>ی</w:t>
      </w:r>
      <w:r w:rsidRPr="006663C7">
        <w:rPr>
          <w:rStyle w:val="Char0"/>
          <w:rtl/>
        </w:rPr>
        <w:t>ر فائق أحمد محمود، وزار</w:t>
      </w:r>
      <w:r w:rsidRPr="006663C7">
        <w:rPr>
          <w:rStyle w:val="Char0"/>
          <w:rFonts w:hint="cs"/>
          <w:rtl/>
        </w:rPr>
        <w:t>ة</w:t>
      </w:r>
      <w:r w:rsidRPr="006663C7">
        <w:rPr>
          <w:rStyle w:val="Char0"/>
          <w:rtl/>
        </w:rPr>
        <w:t xml:space="preserve"> الأوقاف و</w:t>
      </w:r>
      <w:r w:rsidRPr="00C64670">
        <w:rPr>
          <w:rStyle w:val="Char0"/>
          <w:rtl/>
        </w:rPr>
        <w:t xml:space="preserve"> الشؤون الإسلام</w:t>
      </w:r>
      <w:r w:rsidR="00DF08BB">
        <w:rPr>
          <w:rStyle w:val="Char0"/>
          <w:rtl/>
        </w:rPr>
        <w:t>ی</w:t>
      </w:r>
      <w:r w:rsidRPr="00C64670">
        <w:rPr>
          <w:rStyle w:val="Char0"/>
          <w:rFonts w:hint="cs"/>
          <w:rtl/>
        </w:rPr>
        <w:t>ة</w:t>
      </w:r>
      <w:r w:rsidRPr="00C64670">
        <w:rPr>
          <w:rStyle w:val="Char0"/>
          <w:rtl/>
        </w:rPr>
        <w:t xml:space="preserve">، </w:t>
      </w:r>
      <w:r w:rsidR="00DF08BB">
        <w:rPr>
          <w:rStyle w:val="Char0"/>
          <w:rtl/>
        </w:rPr>
        <w:t>ک</w:t>
      </w:r>
      <w:r w:rsidRPr="00C64670">
        <w:rPr>
          <w:rStyle w:val="Char0"/>
          <w:rtl/>
        </w:rPr>
        <w:t>و</w:t>
      </w:r>
      <w:r w:rsidR="00DF08BB">
        <w:rPr>
          <w:rStyle w:val="Char0"/>
          <w:rtl/>
        </w:rPr>
        <w:t>ی</w:t>
      </w:r>
      <w:r w:rsidRPr="00C64670">
        <w:rPr>
          <w:rStyle w:val="Char0"/>
          <w:rtl/>
        </w:rPr>
        <w:t>ت، روم، 1405ه‍ .</w:t>
      </w:r>
    </w:p>
    <w:p w:rsidR="00CB6890" w:rsidRPr="00C64670" w:rsidRDefault="00566E38" w:rsidP="006663C7">
      <w:pPr>
        <w:widowControl/>
        <w:numPr>
          <w:ilvl w:val="0"/>
          <w:numId w:val="1"/>
        </w:numPr>
        <w:tabs>
          <w:tab w:val="right" w:pos="851"/>
        </w:tabs>
        <w:spacing w:line="240" w:lineRule="auto"/>
        <w:ind w:left="641" w:hanging="357"/>
        <w:contextualSpacing/>
        <w:jc w:val="both"/>
        <w:rPr>
          <w:rStyle w:val="Char0"/>
        </w:rPr>
      </w:pPr>
      <w:r w:rsidRPr="00C64670">
        <w:rPr>
          <w:rStyle w:val="Char0"/>
          <w:rFonts w:hint="cs"/>
          <w:rtl/>
        </w:rPr>
        <w:t>همو</w:t>
      </w:r>
      <w:r w:rsidRPr="006663C7">
        <w:rPr>
          <w:rStyle w:val="Char0"/>
          <w:rFonts w:hint="cs"/>
          <w:rtl/>
        </w:rPr>
        <w:t xml:space="preserve">، </w:t>
      </w:r>
      <w:r w:rsidRPr="006663C7">
        <w:rPr>
          <w:rStyle w:val="Char0"/>
          <w:rtl/>
        </w:rPr>
        <w:t>البحر المحيط في أصول الفقه</w:t>
      </w:r>
      <w:r w:rsidRPr="006663C7">
        <w:rPr>
          <w:rStyle w:val="Char0"/>
          <w:rFonts w:hint="cs"/>
          <w:rtl/>
        </w:rPr>
        <w:t>، به کوشش: محمّد محمّد تامر، ب</w:t>
      </w:r>
      <w:r w:rsidR="00DF08BB" w:rsidRPr="006663C7">
        <w:rPr>
          <w:rStyle w:val="Char0"/>
          <w:rFonts w:hint="cs"/>
          <w:rtl/>
        </w:rPr>
        <w:t>ی</w:t>
      </w:r>
      <w:r w:rsidRPr="006663C7">
        <w:rPr>
          <w:rStyle w:val="Char0"/>
          <w:rFonts w:hint="cs"/>
          <w:rtl/>
        </w:rPr>
        <w:t xml:space="preserve">روت، لبنان، </w:t>
      </w:r>
      <w:r w:rsidRPr="006663C7">
        <w:rPr>
          <w:rStyle w:val="Char0"/>
          <w:rtl/>
        </w:rPr>
        <w:t>دار ال</w:t>
      </w:r>
      <w:r w:rsidR="00DF08BB" w:rsidRPr="006663C7">
        <w:rPr>
          <w:rStyle w:val="Char0"/>
          <w:rtl/>
        </w:rPr>
        <w:t>ک</w:t>
      </w:r>
      <w:r w:rsidRPr="006663C7">
        <w:rPr>
          <w:rStyle w:val="Char0"/>
          <w:rtl/>
        </w:rPr>
        <w:t>تب العلم</w:t>
      </w:r>
      <w:r w:rsidR="00DF08BB" w:rsidRPr="006663C7">
        <w:rPr>
          <w:rStyle w:val="Char0"/>
          <w:rtl/>
        </w:rPr>
        <w:t>ی</w:t>
      </w:r>
      <w:r w:rsidRPr="006663C7">
        <w:rPr>
          <w:rStyle w:val="Char0"/>
          <w:rtl/>
        </w:rPr>
        <w:t>ة</w:t>
      </w:r>
      <w:r w:rsidRPr="00C64670">
        <w:rPr>
          <w:rStyle w:val="Char0"/>
          <w:rFonts w:hint="cs"/>
          <w:rtl/>
        </w:rPr>
        <w:t>، 1421هـ .</w:t>
      </w:r>
    </w:p>
    <w:p w:rsidR="00CB6890"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C64670">
        <w:rPr>
          <w:rStyle w:val="Char0"/>
          <w:rtl/>
        </w:rPr>
        <w:t>زر</w:t>
      </w:r>
      <w:r w:rsidR="00DF08BB">
        <w:rPr>
          <w:rStyle w:val="Char0"/>
          <w:rtl/>
        </w:rPr>
        <w:t>ک</w:t>
      </w:r>
      <w:r w:rsidRPr="00C64670">
        <w:rPr>
          <w:rStyle w:val="Char0"/>
          <w:rtl/>
        </w:rPr>
        <w:t>ل</w:t>
      </w:r>
      <w:r w:rsidR="00DF08BB">
        <w:rPr>
          <w:rStyle w:val="Char0"/>
          <w:rtl/>
        </w:rPr>
        <w:t>ی</w:t>
      </w:r>
      <w:r w:rsidRPr="006663C7">
        <w:rPr>
          <w:rStyle w:val="Char0"/>
          <w:rtl/>
        </w:rPr>
        <w:t>، خ</w:t>
      </w:r>
      <w:r w:rsidR="00DF08BB" w:rsidRPr="006663C7">
        <w:rPr>
          <w:rStyle w:val="Char0"/>
          <w:rtl/>
        </w:rPr>
        <w:t>ی</w:t>
      </w:r>
      <w:r w:rsidRPr="006663C7">
        <w:rPr>
          <w:rStyle w:val="Char0"/>
          <w:rtl/>
        </w:rPr>
        <w:t>رالد</w:t>
      </w:r>
      <w:r w:rsidR="00DF08BB" w:rsidRPr="006663C7">
        <w:rPr>
          <w:rStyle w:val="Char0"/>
          <w:rtl/>
        </w:rPr>
        <w:t>ی</w:t>
      </w:r>
      <w:r w:rsidRPr="006663C7">
        <w:rPr>
          <w:rStyle w:val="Char0"/>
          <w:rtl/>
        </w:rPr>
        <w:t>ن، الأعلام، ب</w:t>
      </w:r>
      <w:r w:rsidR="00DF08BB" w:rsidRPr="006663C7">
        <w:rPr>
          <w:rStyle w:val="Char0"/>
          <w:rtl/>
        </w:rPr>
        <w:t>ی</w:t>
      </w:r>
      <w:r w:rsidRPr="006663C7">
        <w:rPr>
          <w:rStyle w:val="Char0"/>
          <w:rtl/>
        </w:rPr>
        <w:t>روت</w:t>
      </w:r>
      <w:r w:rsidRPr="00C64670">
        <w:rPr>
          <w:rStyle w:val="Char0"/>
          <w:rtl/>
        </w:rPr>
        <w:t>، دارالعلم، ششم، 1984م.</w:t>
      </w:r>
    </w:p>
    <w:p w:rsidR="00CB6890"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C64670">
        <w:rPr>
          <w:rStyle w:val="Char0"/>
          <w:rtl/>
        </w:rPr>
        <w:t>ز</w:t>
      </w:r>
      <w:r w:rsidR="00DF08BB">
        <w:rPr>
          <w:rStyle w:val="Char0"/>
          <w:rtl/>
        </w:rPr>
        <w:t>ی</w:t>
      </w:r>
      <w:r w:rsidRPr="00C64670">
        <w:rPr>
          <w:rStyle w:val="Char0"/>
          <w:rtl/>
        </w:rPr>
        <w:t xml:space="preserve">دان، </w:t>
      </w:r>
      <w:r w:rsidRPr="006663C7">
        <w:rPr>
          <w:rStyle w:val="Char0"/>
          <w:rtl/>
        </w:rPr>
        <w:t>عبدال</w:t>
      </w:r>
      <w:r w:rsidR="00DF08BB" w:rsidRPr="006663C7">
        <w:rPr>
          <w:rStyle w:val="Char0"/>
          <w:rtl/>
        </w:rPr>
        <w:t>ک</w:t>
      </w:r>
      <w:r w:rsidRPr="006663C7">
        <w:rPr>
          <w:rStyle w:val="Char0"/>
          <w:rtl/>
        </w:rPr>
        <w:t>ر</w:t>
      </w:r>
      <w:r w:rsidR="00DF08BB" w:rsidRPr="006663C7">
        <w:rPr>
          <w:rStyle w:val="Char0"/>
          <w:rtl/>
        </w:rPr>
        <w:t>ی</w:t>
      </w:r>
      <w:r w:rsidRPr="006663C7">
        <w:rPr>
          <w:rStyle w:val="Char0"/>
          <w:rtl/>
        </w:rPr>
        <w:t>م، الوجيز في اصول الفقه، دار إحسان</w:t>
      </w:r>
      <w:r w:rsidRPr="00C64670">
        <w:rPr>
          <w:rStyle w:val="Char0"/>
          <w:rtl/>
        </w:rPr>
        <w:t xml:space="preserve">، </w:t>
      </w:r>
      <w:r w:rsidRPr="00C64670">
        <w:rPr>
          <w:rStyle w:val="Char0"/>
          <w:rFonts w:hint="cs"/>
          <w:rtl/>
        </w:rPr>
        <w:t>ت</w:t>
      </w:r>
      <w:r w:rsidRPr="00C64670">
        <w:rPr>
          <w:rStyle w:val="Char0"/>
          <w:rtl/>
        </w:rPr>
        <w:t>هران، چهارم 1419ه‍/1377 ه‍ .ش.</w:t>
      </w:r>
    </w:p>
    <w:p w:rsidR="00CB6890"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C64670">
        <w:rPr>
          <w:rStyle w:val="Char0"/>
          <w:rtl/>
        </w:rPr>
        <w:t>زح</w:t>
      </w:r>
      <w:r w:rsidR="00DF08BB">
        <w:rPr>
          <w:rStyle w:val="Char0"/>
          <w:rtl/>
        </w:rPr>
        <w:t>ی</w:t>
      </w:r>
      <w:r w:rsidRPr="00C64670">
        <w:rPr>
          <w:rStyle w:val="Char0"/>
          <w:rtl/>
        </w:rPr>
        <w:t>ل</w:t>
      </w:r>
      <w:r w:rsidR="00DF08BB">
        <w:rPr>
          <w:rStyle w:val="Char0"/>
          <w:rtl/>
        </w:rPr>
        <w:t>ی</w:t>
      </w:r>
      <w:r w:rsidRPr="006663C7">
        <w:rPr>
          <w:rStyle w:val="Char0"/>
          <w:rtl/>
        </w:rPr>
        <w:t>، وهبه</w:t>
      </w:r>
      <w:r w:rsidR="004A6C20" w:rsidRPr="006663C7">
        <w:rPr>
          <w:rStyle w:val="Char0"/>
          <w:rFonts w:hint="cs"/>
          <w:rtl/>
        </w:rPr>
        <w:t xml:space="preserve"> بن</w:t>
      </w:r>
      <w:r w:rsidR="004A6C20" w:rsidRPr="006663C7">
        <w:rPr>
          <w:rStyle w:val="Char0"/>
          <w:rtl/>
        </w:rPr>
        <w:t xml:space="preserve"> </w:t>
      </w:r>
      <w:r w:rsidR="004A6C20" w:rsidRPr="006663C7">
        <w:rPr>
          <w:rStyle w:val="Char0"/>
          <w:rFonts w:hint="cs"/>
          <w:rtl/>
        </w:rPr>
        <w:t>مصطفى</w:t>
      </w:r>
      <w:r w:rsidRPr="006663C7">
        <w:rPr>
          <w:rStyle w:val="Char0"/>
          <w:rtl/>
        </w:rPr>
        <w:t>، أصول الفقه الأسلامي، دارالف</w:t>
      </w:r>
      <w:r w:rsidR="00DF08BB" w:rsidRPr="006663C7">
        <w:rPr>
          <w:rStyle w:val="Char0"/>
          <w:rtl/>
        </w:rPr>
        <w:t>ک</w:t>
      </w:r>
      <w:r w:rsidRPr="006663C7">
        <w:rPr>
          <w:rStyle w:val="Char0"/>
          <w:rtl/>
        </w:rPr>
        <w:t>ر المعاصر، ب</w:t>
      </w:r>
      <w:r w:rsidR="00DF08BB" w:rsidRPr="006663C7">
        <w:rPr>
          <w:rStyle w:val="Char0"/>
          <w:rtl/>
        </w:rPr>
        <w:t>ی</w:t>
      </w:r>
      <w:r w:rsidRPr="006663C7">
        <w:rPr>
          <w:rStyle w:val="Char0"/>
          <w:rtl/>
        </w:rPr>
        <w:t>روت، دارالف</w:t>
      </w:r>
      <w:r w:rsidR="00DF08BB" w:rsidRPr="006663C7">
        <w:rPr>
          <w:rStyle w:val="Char0"/>
          <w:rtl/>
        </w:rPr>
        <w:t>ک</w:t>
      </w:r>
      <w:r w:rsidRPr="006663C7">
        <w:rPr>
          <w:rStyle w:val="Char0"/>
          <w:rtl/>
        </w:rPr>
        <w:t>ر، دمشق، اعاده چاپ</w:t>
      </w:r>
      <w:r w:rsidRPr="00C64670">
        <w:rPr>
          <w:rStyle w:val="Char0"/>
          <w:rtl/>
        </w:rPr>
        <w:t xml:space="preserve"> دوم، 1422ه‍/2001م.</w:t>
      </w:r>
    </w:p>
    <w:p w:rsidR="00CB6890" w:rsidRPr="00C64670" w:rsidRDefault="004A6C20" w:rsidP="006663C7">
      <w:pPr>
        <w:widowControl/>
        <w:numPr>
          <w:ilvl w:val="0"/>
          <w:numId w:val="1"/>
        </w:numPr>
        <w:tabs>
          <w:tab w:val="right" w:pos="851"/>
        </w:tabs>
        <w:spacing w:line="240" w:lineRule="auto"/>
        <w:ind w:left="641" w:hanging="357"/>
        <w:contextualSpacing/>
        <w:jc w:val="both"/>
        <w:rPr>
          <w:rStyle w:val="Char0"/>
        </w:rPr>
      </w:pPr>
      <w:r w:rsidRPr="006663C7">
        <w:rPr>
          <w:rStyle w:val="Char0"/>
          <w:rFonts w:hint="cs"/>
          <w:rtl/>
        </w:rPr>
        <w:t>همو</w:t>
      </w:r>
      <w:r w:rsidR="006663C7" w:rsidRPr="006663C7">
        <w:rPr>
          <w:rStyle w:val="Char0"/>
          <w:rtl/>
        </w:rPr>
        <w:t xml:space="preserve">، </w:t>
      </w:r>
      <w:r w:rsidRPr="006663C7">
        <w:rPr>
          <w:rStyle w:val="Char0"/>
          <w:rFonts w:hint="cs"/>
          <w:rtl/>
        </w:rPr>
        <w:t>الفقه</w:t>
      </w:r>
      <w:r w:rsidRPr="006663C7">
        <w:rPr>
          <w:rStyle w:val="Char0"/>
          <w:rtl/>
        </w:rPr>
        <w:t xml:space="preserve"> </w:t>
      </w:r>
      <w:r w:rsidRPr="006663C7">
        <w:rPr>
          <w:rStyle w:val="Char0"/>
          <w:rFonts w:hint="cs"/>
          <w:rtl/>
        </w:rPr>
        <w:t>الاسلامی</w:t>
      </w:r>
      <w:r w:rsidRPr="006663C7">
        <w:rPr>
          <w:rStyle w:val="Char0"/>
          <w:rtl/>
        </w:rPr>
        <w:t xml:space="preserve"> </w:t>
      </w:r>
      <w:r w:rsidRPr="006663C7">
        <w:rPr>
          <w:rStyle w:val="Char0"/>
          <w:rFonts w:hint="cs"/>
          <w:rtl/>
        </w:rPr>
        <w:t>و</w:t>
      </w:r>
      <w:r w:rsidRPr="006663C7">
        <w:rPr>
          <w:rStyle w:val="Char0"/>
          <w:rtl/>
        </w:rPr>
        <w:t xml:space="preserve"> </w:t>
      </w:r>
      <w:r w:rsidRPr="006663C7">
        <w:rPr>
          <w:rStyle w:val="Char0"/>
          <w:rFonts w:hint="cs"/>
          <w:rtl/>
        </w:rPr>
        <w:t>ادلته،</w:t>
      </w:r>
      <w:r w:rsidRPr="006663C7">
        <w:rPr>
          <w:rStyle w:val="Char0"/>
          <w:rtl/>
        </w:rPr>
        <w:t xml:space="preserve"> </w:t>
      </w:r>
      <w:r w:rsidRPr="006663C7">
        <w:rPr>
          <w:rStyle w:val="Char0"/>
          <w:rFonts w:hint="cs"/>
          <w:rtl/>
        </w:rPr>
        <w:t>دمشق،</w:t>
      </w:r>
      <w:r w:rsidRPr="006663C7">
        <w:rPr>
          <w:rStyle w:val="Char0"/>
          <w:rtl/>
        </w:rPr>
        <w:t xml:space="preserve"> </w:t>
      </w:r>
      <w:r w:rsidRPr="006663C7">
        <w:rPr>
          <w:rStyle w:val="Char0"/>
          <w:rFonts w:hint="cs"/>
          <w:rtl/>
        </w:rPr>
        <w:t>دارالفکر</w:t>
      </w:r>
      <w:r w:rsidRPr="00C64670">
        <w:rPr>
          <w:rStyle w:val="Char0"/>
          <w:rFonts w:hint="cs"/>
          <w:rtl/>
        </w:rPr>
        <w:t>، اول،</w:t>
      </w:r>
      <w:r w:rsidR="00694344">
        <w:rPr>
          <w:rStyle w:val="Char0"/>
          <w:rtl/>
        </w:rPr>
        <w:t xml:space="preserve"> بی‌</w:t>
      </w:r>
      <w:r w:rsidRPr="00C64670">
        <w:rPr>
          <w:rStyle w:val="Char0"/>
          <w:rFonts w:hint="cs"/>
          <w:rtl/>
        </w:rPr>
        <w:t>تا.</w:t>
      </w:r>
    </w:p>
    <w:p w:rsidR="00CB6890" w:rsidRPr="00C64670" w:rsidRDefault="004A6C20" w:rsidP="006663C7">
      <w:pPr>
        <w:widowControl/>
        <w:numPr>
          <w:ilvl w:val="0"/>
          <w:numId w:val="1"/>
        </w:numPr>
        <w:tabs>
          <w:tab w:val="right" w:pos="851"/>
        </w:tabs>
        <w:spacing w:line="240" w:lineRule="auto"/>
        <w:ind w:left="641" w:hanging="357"/>
        <w:contextualSpacing/>
        <w:jc w:val="both"/>
        <w:rPr>
          <w:rStyle w:val="Char0"/>
        </w:rPr>
      </w:pPr>
      <w:r w:rsidRPr="00C64670">
        <w:rPr>
          <w:rStyle w:val="Char0"/>
          <w:rFonts w:hint="cs"/>
          <w:rtl/>
        </w:rPr>
        <w:t>ز</w:t>
      </w:r>
      <w:r w:rsidR="00DF08BB">
        <w:rPr>
          <w:rStyle w:val="Char0"/>
          <w:rFonts w:hint="cs"/>
          <w:rtl/>
        </w:rPr>
        <w:t>ی</w:t>
      </w:r>
      <w:r w:rsidRPr="00C64670">
        <w:rPr>
          <w:rStyle w:val="Char0"/>
          <w:rFonts w:hint="cs"/>
          <w:rtl/>
        </w:rPr>
        <w:t>لع</w:t>
      </w:r>
      <w:r w:rsidR="00DF08BB">
        <w:rPr>
          <w:rStyle w:val="Char0"/>
          <w:rFonts w:hint="cs"/>
          <w:rtl/>
        </w:rPr>
        <w:t>ی</w:t>
      </w:r>
      <w:r w:rsidRPr="00C64670">
        <w:rPr>
          <w:rStyle w:val="Char0"/>
          <w:rFonts w:hint="cs"/>
          <w:rtl/>
        </w:rPr>
        <w:t>،</w:t>
      </w:r>
      <w:r w:rsidRPr="00C64670">
        <w:rPr>
          <w:rStyle w:val="Char0"/>
          <w:rtl/>
        </w:rPr>
        <w:t xml:space="preserve"> </w:t>
      </w:r>
      <w:r w:rsidRPr="006663C7">
        <w:rPr>
          <w:rStyle w:val="Char0"/>
          <w:rFonts w:hint="cs"/>
          <w:rtl/>
        </w:rPr>
        <w:t>عبدالله</w:t>
      </w:r>
      <w:r w:rsidRPr="006663C7">
        <w:rPr>
          <w:rStyle w:val="Char0"/>
          <w:rtl/>
        </w:rPr>
        <w:t xml:space="preserve"> </w:t>
      </w:r>
      <w:r w:rsidRPr="006663C7">
        <w:rPr>
          <w:rStyle w:val="Char0"/>
          <w:rFonts w:hint="cs"/>
          <w:rtl/>
        </w:rPr>
        <w:t>بن</w:t>
      </w:r>
      <w:r w:rsidRPr="006663C7">
        <w:rPr>
          <w:rStyle w:val="Char0"/>
          <w:rtl/>
        </w:rPr>
        <w:t xml:space="preserve"> </w:t>
      </w:r>
      <w:r w:rsidR="00DF08BB" w:rsidRPr="006663C7">
        <w:rPr>
          <w:rStyle w:val="Char0"/>
          <w:rFonts w:hint="cs"/>
          <w:rtl/>
        </w:rPr>
        <w:t>ی</w:t>
      </w:r>
      <w:r w:rsidRPr="006663C7">
        <w:rPr>
          <w:rStyle w:val="Char0"/>
          <w:rFonts w:hint="cs"/>
          <w:rtl/>
        </w:rPr>
        <w:t>وسف،</w:t>
      </w:r>
      <w:r w:rsidRPr="006663C7">
        <w:rPr>
          <w:rStyle w:val="Char0"/>
          <w:rtl/>
        </w:rPr>
        <w:t xml:space="preserve"> </w:t>
      </w:r>
      <w:r w:rsidRPr="006663C7">
        <w:rPr>
          <w:rStyle w:val="Char0"/>
          <w:rFonts w:hint="cs"/>
          <w:rtl/>
        </w:rPr>
        <w:t>نصب</w:t>
      </w:r>
      <w:r w:rsidRPr="006663C7">
        <w:rPr>
          <w:rStyle w:val="Char0"/>
          <w:rtl/>
        </w:rPr>
        <w:t xml:space="preserve"> </w:t>
      </w:r>
      <w:r w:rsidRPr="006663C7">
        <w:rPr>
          <w:rStyle w:val="Char0"/>
          <w:rFonts w:hint="cs"/>
          <w:rtl/>
        </w:rPr>
        <w:t>الرايه،</w:t>
      </w:r>
      <w:r w:rsidRPr="006663C7">
        <w:rPr>
          <w:rStyle w:val="Char0"/>
          <w:rtl/>
        </w:rPr>
        <w:t xml:space="preserve"> </w:t>
      </w:r>
      <w:r w:rsidRPr="006663C7">
        <w:rPr>
          <w:rStyle w:val="Char0"/>
          <w:rFonts w:hint="cs"/>
          <w:rtl/>
        </w:rPr>
        <w:t>تحق</w:t>
      </w:r>
      <w:r w:rsidR="00DF08BB" w:rsidRPr="006663C7">
        <w:rPr>
          <w:rStyle w:val="Char0"/>
          <w:rFonts w:hint="cs"/>
          <w:rtl/>
        </w:rPr>
        <w:t>ی</w:t>
      </w:r>
      <w:r w:rsidRPr="006663C7">
        <w:rPr>
          <w:rStyle w:val="Char0"/>
          <w:rFonts w:hint="cs"/>
          <w:rtl/>
        </w:rPr>
        <w:t>ق</w:t>
      </w:r>
      <w:r w:rsidRPr="006663C7">
        <w:rPr>
          <w:rStyle w:val="Char0"/>
          <w:rtl/>
        </w:rPr>
        <w:t xml:space="preserve">: </w:t>
      </w:r>
      <w:r w:rsidRPr="006663C7">
        <w:rPr>
          <w:rStyle w:val="Char0"/>
          <w:rFonts w:hint="cs"/>
          <w:rtl/>
        </w:rPr>
        <w:t>محمد</w:t>
      </w:r>
      <w:r w:rsidRPr="006663C7">
        <w:rPr>
          <w:rStyle w:val="Char0"/>
          <w:rtl/>
        </w:rPr>
        <w:t xml:space="preserve"> </w:t>
      </w:r>
      <w:r w:rsidR="00DF08BB" w:rsidRPr="006663C7">
        <w:rPr>
          <w:rStyle w:val="Char0"/>
          <w:rFonts w:hint="cs"/>
          <w:rtl/>
        </w:rPr>
        <w:t>ی</w:t>
      </w:r>
      <w:r w:rsidRPr="006663C7">
        <w:rPr>
          <w:rStyle w:val="Char0"/>
          <w:rFonts w:hint="cs"/>
          <w:rtl/>
        </w:rPr>
        <w:t>وسف</w:t>
      </w:r>
      <w:r w:rsidRPr="006663C7">
        <w:rPr>
          <w:rStyle w:val="Char0"/>
          <w:rtl/>
        </w:rPr>
        <w:t xml:space="preserve"> </w:t>
      </w:r>
      <w:r w:rsidRPr="006663C7">
        <w:rPr>
          <w:rStyle w:val="Char0"/>
          <w:rFonts w:hint="cs"/>
          <w:rtl/>
        </w:rPr>
        <w:t>بنور</w:t>
      </w:r>
      <w:r w:rsidR="00DF08BB" w:rsidRPr="006663C7">
        <w:rPr>
          <w:rStyle w:val="Char0"/>
          <w:rFonts w:hint="cs"/>
          <w:rtl/>
        </w:rPr>
        <w:t>ی</w:t>
      </w:r>
      <w:r w:rsidRPr="006663C7">
        <w:rPr>
          <w:rStyle w:val="Char0"/>
          <w:rFonts w:hint="cs"/>
          <w:rtl/>
        </w:rPr>
        <w:t>،</w:t>
      </w:r>
      <w:r w:rsidRPr="006663C7">
        <w:rPr>
          <w:rStyle w:val="Char0"/>
          <w:rtl/>
        </w:rPr>
        <w:t xml:space="preserve"> </w:t>
      </w:r>
      <w:r w:rsidRPr="006663C7">
        <w:rPr>
          <w:rStyle w:val="Char0"/>
          <w:rFonts w:hint="cs"/>
          <w:rtl/>
        </w:rPr>
        <w:t>مصر،</w:t>
      </w:r>
      <w:r w:rsidRPr="006663C7">
        <w:rPr>
          <w:rStyle w:val="Char0"/>
          <w:rtl/>
        </w:rPr>
        <w:t xml:space="preserve"> </w:t>
      </w:r>
      <w:r w:rsidRPr="006663C7">
        <w:rPr>
          <w:rStyle w:val="Char0"/>
          <w:rFonts w:hint="cs"/>
          <w:rtl/>
        </w:rPr>
        <w:t>دارالحد</w:t>
      </w:r>
      <w:r w:rsidR="00DF08BB" w:rsidRPr="006663C7">
        <w:rPr>
          <w:rStyle w:val="Char0"/>
          <w:rFonts w:hint="cs"/>
          <w:rtl/>
        </w:rPr>
        <w:t>ی</w:t>
      </w:r>
      <w:r w:rsidRPr="006663C7">
        <w:rPr>
          <w:rStyle w:val="Char0"/>
          <w:rFonts w:hint="cs"/>
          <w:rtl/>
        </w:rPr>
        <w:t>ث،</w:t>
      </w:r>
      <w:r w:rsidRPr="006663C7">
        <w:rPr>
          <w:rStyle w:val="Char0"/>
          <w:rtl/>
        </w:rPr>
        <w:t xml:space="preserve"> 1</w:t>
      </w:r>
      <w:r w:rsidRPr="00C64670">
        <w:rPr>
          <w:rStyle w:val="Char0"/>
          <w:rtl/>
        </w:rPr>
        <w:t xml:space="preserve">357 </w:t>
      </w:r>
      <w:r w:rsidRPr="00C64670">
        <w:rPr>
          <w:rStyle w:val="Char0"/>
          <w:rFonts w:hint="cs"/>
          <w:rtl/>
        </w:rPr>
        <w:t>هـ.</w:t>
      </w:r>
    </w:p>
    <w:p w:rsidR="00CB6890"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C64670">
        <w:rPr>
          <w:rStyle w:val="Char0"/>
          <w:rtl/>
        </w:rPr>
        <w:t>سب</w:t>
      </w:r>
      <w:r w:rsidR="00DF08BB">
        <w:rPr>
          <w:rStyle w:val="Char0"/>
          <w:rtl/>
        </w:rPr>
        <w:t>کی</w:t>
      </w:r>
      <w:r w:rsidRPr="00C64670">
        <w:rPr>
          <w:rStyle w:val="Char0"/>
          <w:rtl/>
        </w:rPr>
        <w:t xml:space="preserve">، </w:t>
      </w:r>
      <w:r w:rsidRPr="006663C7">
        <w:rPr>
          <w:rStyle w:val="Char0"/>
          <w:rtl/>
        </w:rPr>
        <w:t xml:space="preserve">جمع الجوامع، </w:t>
      </w:r>
      <w:r w:rsidR="00566E38" w:rsidRPr="006663C7">
        <w:rPr>
          <w:rStyle w:val="Char0"/>
          <w:rtl/>
        </w:rPr>
        <w:t>محمّد</w:t>
      </w:r>
      <w:r w:rsidR="00DF08BB" w:rsidRPr="006663C7">
        <w:rPr>
          <w:rStyle w:val="Char0"/>
          <w:rtl/>
        </w:rPr>
        <w:t>ی</w:t>
      </w:r>
      <w:r w:rsidRPr="00C64670">
        <w:rPr>
          <w:rStyle w:val="Char0"/>
          <w:rtl/>
        </w:rPr>
        <w:t>، سقز، ب</w:t>
      </w:r>
      <w:r w:rsidR="00DF08BB">
        <w:rPr>
          <w:rStyle w:val="Char0"/>
          <w:rtl/>
        </w:rPr>
        <w:t>ی</w:t>
      </w:r>
      <w:r w:rsidRPr="00C64670">
        <w:rPr>
          <w:rStyle w:val="Char0"/>
          <w:rtl/>
        </w:rPr>
        <w:softHyphen/>
        <w:t>تا.</w:t>
      </w:r>
    </w:p>
    <w:p w:rsidR="00CB6890"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C64670">
        <w:rPr>
          <w:rStyle w:val="Char0"/>
          <w:rtl/>
        </w:rPr>
        <w:t>سب</w:t>
      </w:r>
      <w:r w:rsidR="00DF08BB">
        <w:rPr>
          <w:rStyle w:val="Char0"/>
          <w:rtl/>
        </w:rPr>
        <w:t>کی</w:t>
      </w:r>
      <w:r w:rsidRPr="00C64670">
        <w:rPr>
          <w:rStyle w:val="Char0"/>
          <w:rtl/>
        </w:rPr>
        <w:t xml:space="preserve">، </w:t>
      </w:r>
      <w:r w:rsidRPr="006663C7">
        <w:rPr>
          <w:rStyle w:val="Char0"/>
          <w:rtl/>
        </w:rPr>
        <w:t>عل</w:t>
      </w:r>
      <w:r w:rsidR="00DF08BB" w:rsidRPr="006663C7">
        <w:rPr>
          <w:rStyle w:val="Char0"/>
          <w:rtl/>
        </w:rPr>
        <w:t>ی</w:t>
      </w:r>
      <w:r w:rsidRPr="006663C7">
        <w:rPr>
          <w:rStyle w:val="Char0"/>
          <w:rtl/>
        </w:rPr>
        <w:t xml:space="preserve"> بن عبدال</w:t>
      </w:r>
      <w:r w:rsidR="00DF08BB" w:rsidRPr="006663C7">
        <w:rPr>
          <w:rStyle w:val="Char0"/>
          <w:rtl/>
        </w:rPr>
        <w:t>ک</w:t>
      </w:r>
      <w:r w:rsidRPr="006663C7">
        <w:rPr>
          <w:rStyle w:val="Char0"/>
          <w:rtl/>
        </w:rPr>
        <w:t>اف</w:t>
      </w:r>
      <w:r w:rsidR="00DF08BB" w:rsidRPr="006663C7">
        <w:rPr>
          <w:rStyle w:val="Char0"/>
          <w:rtl/>
        </w:rPr>
        <w:t>ی</w:t>
      </w:r>
      <w:r w:rsidRPr="006663C7">
        <w:rPr>
          <w:rStyle w:val="Char0"/>
          <w:rtl/>
        </w:rPr>
        <w:t>، الإبهاج، تحق</w:t>
      </w:r>
      <w:r w:rsidR="00DF08BB" w:rsidRPr="006663C7">
        <w:rPr>
          <w:rStyle w:val="Char0"/>
          <w:rtl/>
        </w:rPr>
        <w:t>ی</w:t>
      </w:r>
      <w:r w:rsidRPr="006663C7">
        <w:rPr>
          <w:rStyle w:val="Char0"/>
          <w:rtl/>
        </w:rPr>
        <w:t>ق گروه</w:t>
      </w:r>
      <w:r w:rsidR="00DF08BB" w:rsidRPr="006663C7">
        <w:rPr>
          <w:rStyle w:val="Char0"/>
          <w:rtl/>
        </w:rPr>
        <w:t>ی</w:t>
      </w:r>
      <w:r w:rsidRPr="006663C7">
        <w:rPr>
          <w:rStyle w:val="Char0"/>
          <w:rtl/>
        </w:rPr>
        <w:t xml:space="preserve"> از علما، دارال</w:t>
      </w:r>
      <w:r w:rsidR="00DF08BB" w:rsidRPr="006663C7">
        <w:rPr>
          <w:rStyle w:val="Char0"/>
          <w:rtl/>
        </w:rPr>
        <w:t>ک</w:t>
      </w:r>
      <w:r w:rsidRPr="006663C7">
        <w:rPr>
          <w:rStyle w:val="Char0"/>
          <w:rtl/>
        </w:rPr>
        <w:t>تب العلم</w:t>
      </w:r>
      <w:r w:rsidR="00DF08BB" w:rsidRPr="006663C7">
        <w:rPr>
          <w:rStyle w:val="Char0"/>
          <w:rtl/>
        </w:rPr>
        <w:t>ی</w:t>
      </w:r>
      <w:r w:rsidRPr="006663C7">
        <w:rPr>
          <w:rStyle w:val="Char0"/>
          <w:rtl/>
        </w:rPr>
        <w:t>ه، ب</w:t>
      </w:r>
      <w:r w:rsidR="00DF08BB" w:rsidRPr="006663C7">
        <w:rPr>
          <w:rStyle w:val="Char0"/>
          <w:rtl/>
        </w:rPr>
        <w:t>ی</w:t>
      </w:r>
      <w:r w:rsidRPr="006663C7">
        <w:rPr>
          <w:rStyle w:val="Char0"/>
          <w:rtl/>
        </w:rPr>
        <w:t>روت، اول</w:t>
      </w:r>
      <w:r w:rsidRPr="00C64670">
        <w:rPr>
          <w:rStyle w:val="Char0"/>
          <w:rtl/>
        </w:rPr>
        <w:t>، 1404ه‍ .</w:t>
      </w:r>
    </w:p>
    <w:p w:rsidR="00CB6890"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C64670">
        <w:rPr>
          <w:rStyle w:val="Char0"/>
          <w:rtl/>
        </w:rPr>
        <w:t>سرخس</w:t>
      </w:r>
      <w:r w:rsidR="00DF08BB">
        <w:rPr>
          <w:rStyle w:val="Char0"/>
          <w:rtl/>
        </w:rPr>
        <w:t>ی</w:t>
      </w:r>
      <w:r w:rsidRPr="00C64670">
        <w:rPr>
          <w:rStyle w:val="Char0"/>
          <w:rtl/>
        </w:rPr>
        <w:t xml:space="preserve">، </w:t>
      </w:r>
      <w:r w:rsidR="00566E38" w:rsidRPr="006663C7">
        <w:rPr>
          <w:rStyle w:val="Char0"/>
          <w:rtl/>
        </w:rPr>
        <w:t>محمّد</w:t>
      </w:r>
      <w:r w:rsidRPr="006663C7">
        <w:rPr>
          <w:rStyle w:val="Char0"/>
          <w:rtl/>
        </w:rPr>
        <w:t xml:space="preserve"> بن أحمد بن أبوسهل أبوب</w:t>
      </w:r>
      <w:r w:rsidR="00DF08BB" w:rsidRPr="006663C7">
        <w:rPr>
          <w:rStyle w:val="Char0"/>
          <w:rtl/>
        </w:rPr>
        <w:t>ک</w:t>
      </w:r>
      <w:r w:rsidRPr="006663C7">
        <w:rPr>
          <w:rStyle w:val="Char0"/>
          <w:rtl/>
        </w:rPr>
        <w:t>ر، أصول السرخسي، محقق: أبوالوفا أف</w:t>
      </w:r>
      <w:r w:rsidR="00C41B81" w:rsidRPr="006663C7">
        <w:rPr>
          <w:rStyle w:val="Char0"/>
          <w:rtl/>
        </w:rPr>
        <w:t>غان</w:t>
      </w:r>
      <w:r w:rsidR="00DF08BB" w:rsidRPr="006663C7">
        <w:rPr>
          <w:rStyle w:val="Char0"/>
          <w:rtl/>
        </w:rPr>
        <w:t>ی</w:t>
      </w:r>
      <w:r w:rsidR="00C41B81" w:rsidRPr="006663C7">
        <w:rPr>
          <w:rStyle w:val="Char0"/>
          <w:rtl/>
        </w:rPr>
        <w:t>، دارالمعرفه</w:t>
      </w:r>
      <w:r w:rsidR="00C41B81" w:rsidRPr="00C64670">
        <w:rPr>
          <w:rStyle w:val="Char0"/>
          <w:rtl/>
        </w:rPr>
        <w:t>، ب</w:t>
      </w:r>
      <w:r w:rsidR="00DF08BB">
        <w:rPr>
          <w:rStyle w:val="Char0"/>
          <w:rtl/>
        </w:rPr>
        <w:t>ی</w:t>
      </w:r>
      <w:r w:rsidR="00C41B81" w:rsidRPr="00C64670">
        <w:rPr>
          <w:rStyle w:val="Char0"/>
          <w:rtl/>
        </w:rPr>
        <w:t>روت، 1372ه‍</w:t>
      </w:r>
      <w:r w:rsidRPr="00C64670">
        <w:rPr>
          <w:rStyle w:val="Char0"/>
          <w:rtl/>
        </w:rPr>
        <w:t>.</w:t>
      </w:r>
    </w:p>
    <w:p w:rsidR="00CB6890" w:rsidRPr="00C64670" w:rsidRDefault="00DD4200" w:rsidP="006663C7">
      <w:pPr>
        <w:widowControl/>
        <w:numPr>
          <w:ilvl w:val="0"/>
          <w:numId w:val="1"/>
        </w:numPr>
        <w:tabs>
          <w:tab w:val="right" w:pos="851"/>
        </w:tabs>
        <w:spacing w:line="240" w:lineRule="auto"/>
        <w:ind w:left="641" w:hanging="357"/>
        <w:contextualSpacing/>
        <w:jc w:val="both"/>
        <w:rPr>
          <w:rStyle w:val="Char0"/>
        </w:rPr>
      </w:pPr>
      <w:r w:rsidRPr="00C64670">
        <w:rPr>
          <w:rStyle w:val="Char0"/>
          <w:rFonts w:hint="cs"/>
          <w:rtl/>
        </w:rPr>
        <w:t>سعید</w:t>
      </w:r>
      <w:r w:rsidRPr="00C64670">
        <w:rPr>
          <w:rStyle w:val="Char0"/>
          <w:rtl/>
        </w:rPr>
        <w:t xml:space="preserve"> </w:t>
      </w:r>
      <w:r w:rsidRPr="00C64670">
        <w:rPr>
          <w:rStyle w:val="Char0"/>
          <w:rFonts w:hint="cs"/>
          <w:rtl/>
        </w:rPr>
        <w:t>بن</w:t>
      </w:r>
      <w:r w:rsidRPr="00C64670">
        <w:rPr>
          <w:rStyle w:val="Char0"/>
          <w:rtl/>
        </w:rPr>
        <w:t xml:space="preserve"> </w:t>
      </w:r>
      <w:r w:rsidRPr="006663C7">
        <w:rPr>
          <w:rStyle w:val="Char0"/>
          <w:rFonts w:hint="cs"/>
          <w:rtl/>
        </w:rPr>
        <w:t>منصور،</w:t>
      </w:r>
      <w:r w:rsidRPr="006663C7">
        <w:rPr>
          <w:rStyle w:val="Char0"/>
          <w:rtl/>
        </w:rPr>
        <w:t xml:space="preserve"> </w:t>
      </w:r>
      <w:r w:rsidRPr="006663C7">
        <w:rPr>
          <w:rStyle w:val="Char0"/>
          <w:rFonts w:hint="cs"/>
          <w:rtl/>
        </w:rPr>
        <w:t>سعید</w:t>
      </w:r>
      <w:r w:rsidRPr="006663C7">
        <w:rPr>
          <w:rStyle w:val="Char0"/>
          <w:rtl/>
        </w:rPr>
        <w:t xml:space="preserve"> </w:t>
      </w:r>
      <w:r w:rsidRPr="006663C7">
        <w:rPr>
          <w:rStyle w:val="Char0"/>
          <w:rFonts w:hint="cs"/>
          <w:rtl/>
        </w:rPr>
        <w:t>بن</w:t>
      </w:r>
      <w:r w:rsidRPr="006663C7">
        <w:rPr>
          <w:rStyle w:val="Char0"/>
          <w:rtl/>
        </w:rPr>
        <w:t xml:space="preserve"> </w:t>
      </w:r>
      <w:r w:rsidRPr="006663C7">
        <w:rPr>
          <w:rStyle w:val="Char0"/>
          <w:rFonts w:hint="cs"/>
          <w:rtl/>
        </w:rPr>
        <w:t>منصــور</w:t>
      </w:r>
      <w:r w:rsidRPr="006663C7">
        <w:rPr>
          <w:rStyle w:val="Char0"/>
          <w:rtl/>
        </w:rPr>
        <w:t xml:space="preserve"> </w:t>
      </w:r>
      <w:r w:rsidRPr="006663C7">
        <w:rPr>
          <w:rStyle w:val="Char0"/>
          <w:rFonts w:hint="cs"/>
          <w:rtl/>
        </w:rPr>
        <w:t>بن</w:t>
      </w:r>
      <w:r w:rsidRPr="006663C7">
        <w:rPr>
          <w:rStyle w:val="Char0"/>
          <w:rtl/>
        </w:rPr>
        <w:t xml:space="preserve"> </w:t>
      </w:r>
      <w:r w:rsidRPr="006663C7">
        <w:rPr>
          <w:rStyle w:val="Char0"/>
          <w:rFonts w:hint="cs"/>
          <w:rtl/>
        </w:rPr>
        <w:t>شعبة</w:t>
      </w:r>
      <w:r w:rsidRPr="006663C7">
        <w:rPr>
          <w:rStyle w:val="Char0"/>
          <w:rtl/>
        </w:rPr>
        <w:t xml:space="preserve"> </w:t>
      </w:r>
      <w:r w:rsidRPr="006663C7">
        <w:rPr>
          <w:rStyle w:val="Char0"/>
          <w:rFonts w:hint="cs"/>
          <w:rtl/>
        </w:rPr>
        <w:t>الخراسانی،</w:t>
      </w:r>
      <w:r w:rsidRPr="006663C7">
        <w:rPr>
          <w:rStyle w:val="Char0"/>
          <w:rtl/>
        </w:rPr>
        <w:t xml:space="preserve"> </w:t>
      </w:r>
      <w:r w:rsidRPr="006663C7">
        <w:rPr>
          <w:rStyle w:val="Char0"/>
          <w:rFonts w:hint="cs"/>
          <w:rtl/>
        </w:rPr>
        <w:t>السنــن،</w:t>
      </w:r>
      <w:r w:rsidRPr="006663C7">
        <w:rPr>
          <w:rStyle w:val="Char0"/>
          <w:rtl/>
        </w:rPr>
        <w:t xml:space="preserve"> </w:t>
      </w:r>
      <w:r w:rsidRPr="006663C7">
        <w:rPr>
          <w:rStyle w:val="Char0"/>
          <w:rFonts w:hint="cs"/>
          <w:rtl/>
        </w:rPr>
        <w:t>تحقیق</w:t>
      </w:r>
      <w:r w:rsidRPr="006663C7">
        <w:rPr>
          <w:rStyle w:val="Char0"/>
          <w:rtl/>
        </w:rPr>
        <w:t xml:space="preserve">: </w:t>
      </w:r>
      <w:r w:rsidRPr="006663C7">
        <w:rPr>
          <w:rStyle w:val="Char0"/>
          <w:rFonts w:hint="cs"/>
          <w:rtl/>
        </w:rPr>
        <w:t>حبیب</w:t>
      </w:r>
      <w:r w:rsidRPr="006663C7">
        <w:rPr>
          <w:rStyle w:val="Char0"/>
          <w:rtl/>
        </w:rPr>
        <w:t xml:space="preserve"> </w:t>
      </w:r>
      <w:r w:rsidRPr="006663C7">
        <w:rPr>
          <w:rStyle w:val="Char0"/>
          <w:rFonts w:hint="cs"/>
          <w:rtl/>
        </w:rPr>
        <w:t>الرحـــمن</w:t>
      </w:r>
      <w:r w:rsidRPr="006663C7">
        <w:rPr>
          <w:rStyle w:val="Char0"/>
          <w:rtl/>
        </w:rPr>
        <w:t xml:space="preserve"> </w:t>
      </w:r>
      <w:r w:rsidRPr="006663C7">
        <w:rPr>
          <w:rStyle w:val="Char0"/>
          <w:rFonts w:hint="cs"/>
          <w:rtl/>
        </w:rPr>
        <w:t>الأعظــمی</w:t>
      </w:r>
      <w:r w:rsidRPr="00C64670">
        <w:rPr>
          <w:rStyle w:val="Char0"/>
          <w:rFonts w:hint="cs"/>
          <w:rtl/>
        </w:rPr>
        <w:t>،</w:t>
      </w:r>
      <w:r w:rsidR="00107B70">
        <w:rPr>
          <w:rStyle w:val="Char0"/>
          <w:rtl/>
        </w:rPr>
        <w:t xml:space="preserve"> </w:t>
      </w:r>
      <w:r w:rsidRPr="00C64670">
        <w:rPr>
          <w:rStyle w:val="Char0"/>
          <w:rFonts w:hint="cs"/>
          <w:rtl/>
        </w:rPr>
        <w:t>بیروت،</w:t>
      </w:r>
      <w:r w:rsidRPr="00C64670">
        <w:rPr>
          <w:rStyle w:val="Char0"/>
          <w:rtl/>
        </w:rPr>
        <w:t xml:space="preserve"> </w:t>
      </w:r>
      <w:r w:rsidRPr="00C64670">
        <w:rPr>
          <w:rStyle w:val="Char0"/>
          <w:rFonts w:hint="cs"/>
          <w:rtl/>
        </w:rPr>
        <w:t>دارالکتب</w:t>
      </w:r>
      <w:r w:rsidRPr="00C64670">
        <w:rPr>
          <w:rStyle w:val="Char0"/>
          <w:rtl/>
        </w:rPr>
        <w:t xml:space="preserve"> </w:t>
      </w:r>
      <w:r w:rsidRPr="00C64670">
        <w:rPr>
          <w:rStyle w:val="Char0"/>
          <w:rFonts w:hint="cs"/>
          <w:rtl/>
        </w:rPr>
        <w:t>العلمیه،</w:t>
      </w:r>
      <w:r w:rsidR="00694344">
        <w:rPr>
          <w:rStyle w:val="Char0"/>
          <w:rtl/>
        </w:rPr>
        <w:t xml:space="preserve"> بی‌</w:t>
      </w:r>
      <w:r w:rsidRPr="00C64670">
        <w:rPr>
          <w:rStyle w:val="Char0"/>
          <w:rFonts w:hint="cs"/>
          <w:rtl/>
        </w:rPr>
        <w:t>تا.</w:t>
      </w:r>
    </w:p>
    <w:p w:rsidR="00CB6890" w:rsidRPr="00C64670" w:rsidRDefault="00DD4200" w:rsidP="006663C7">
      <w:pPr>
        <w:widowControl/>
        <w:numPr>
          <w:ilvl w:val="0"/>
          <w:numId w:val="1"/>
        </w:numPr>
        <w:tabs>
          <w:tab w:val="right" w:pos="851"/>
        </w:tabs>
        <w:spacing w:line="240" w:lineRule="auto"/>
        <w:ind w:left="641" w:hanging="357"/>
        <w:contextualSpacing/>
        <w:jc w:val="both"/>
        <w:rPr>
          <w:rStyle w:val="Char0"/>
        </w:rPr>
      </w:pPr>
      <w:r w:rsidRPr="00C64670">
        <w:rPr>
          <w:rStyle w:val="Char0"/>
          <w:rFonts w:hint="cs"/>
          <w:rtl/>
        </w:rPr>
        <w:t>سمعان</w:t>
      </w:r>
      <w:r w:rsidR="00DF08BB">
        <w:rPr>
          <w:rStyle w:val="Char0"/>
          <w:rFonts w:hint="cs"/>
          <w:rtl/>
        </w:rPr>
        <w:t>ی</w:t>
      </w:r>
      <w:r w:rsidRPr="00C64670">
        <w:rPr>
          <w:rStyle w:val="Char0"/>
          <w:rFonts w:hint="cs"/>
          <w:rtl/>
        </w:rPr>
        <w:t>،</w:t>
      </w:r>
      <w:r w:rsidRPr="00C64670">
        <w:rPr>
          <w:rStyle w:val="Char0"/>
          <w:rtl/>
        </w:rPr>
        <w:t xml:space="preserve"> </w:t>
      </w:r>
      <w:r w:rsidRPr="006663C7">
        <w:rPr>
          <w:rStyle w:val="Char0"/>
          <w:rFonts w:hint="cs"/>
          <w:rtl/>
        </w:rPr>
        <w:t>اب</w:t>
      </w:r>
      <w:r w:rsidR="00DF08BB" w:rsidRPr="006663C7">
        <w:rPr>
          <w:rStyle w:val="Char0"/>
          <w:rFonts w:hint="cs"/>
          <w:rtl/>
        </w:rPr>
        <w:t>ی</w:t>
      </w:r>
      <w:r w:rsidRPr="006663C7">
        <w:rPr>
          <w:rStyle w:val="Char0"/>
          <w:rtl/>
        </w:rPr>
        <w:t xml:space="preserve"> </w:t>
      </w:r>
      <w:r w:rsidRPr="006663C7">
        <w:rPr>
          <w:rStyle w:val="Char0"/>
          <w:rFonts w:hint="cs"/>
          <w:rtl/>
        </w:rPr>
        <w:t>سعد</w:t>
      </w:r>
      <w:r w:rsidRPr="006663C7">
        <w:rPr>
          <w:rStyle w:val="Char0"/>
          <w:rtl/>
        </w:rPr>
        <w:t xml:space="preserve"> </w:t>
      </w:r>
      <w:r w:rsidRPr="006663C7">
        <w:rPr>
          <w:rStyle w:val="Char0"/>
          <w:rFonts w:hint="cs"/>
          <w:rtl/>
        </w:rPr>
        <w:t>عبد</w:t>
      </w:r>
      <w:r w:rsidRPr="006663C7">
        <w:rPr>
          <w:rStyle w:val="Char0"/>
          <w:rtl/>
        </w:rPr>
        <w:t xml:space="preserve"> </w:t>
      </w:r>
      <w:r w:rsidRPr="006663C7">
        <w:rPr>
          <w:rStyle w:val="Char0"/>
          <w:rFonts w:hint="cs"/>
          <w:rtl/>
        </w:rPr>
        <w:t>ال</w:t>
      </w:r>
      <w:r w:rsidR="00DF08BB" w:rsidRPr="006663C7">
        <w:rPr>
          <w:rStyle w:val="Char0"/>
          <w:rFonts w:hint="cs"/>
          <w:rtl/>
        </w:rPr>
        <w:t>ک</w:t>
      </w:r>
      <w:r w:rsidRPr="006663C7">
        <w:rPr>
          <w:rStyle w:val="Char0"/>
          <w:rFonts w:hint="cs"/>
          <w:rtl/>
        </w:rPr>
        <w:t>ر</w:t>
      </w:r>
      <w:r w:rsidR="00DF08BB" w:rsidRPr="006663C7">
        <w:rPr>
          <w:rStyle w:val="Char0"/>
          <w:rFonts w:hint="cs"/>
          <w:rtl/>
        </w:rPr>
        <w:t>ی</w:t>
      </w:r>
      <w:r w:rsidRPr="006663C7">
        <w:rPr>
          <w:rStyle w:val="Char0"/>
          <w:rFonts w:hint="cs"/>
          <w:rtl/>
        </w:rPr>
        <w:t>م</w:t>
      </w:r>
      <w:r w:rsidRPr="006663C7">
        <w:rPr>
          <w:rStyle w:val="Char0"/>
          <w:rtl/>
        </w:rPr>
        <w:t xml:space="preserve"> </w:t>
      </w:r>
      <w:r w:rsidRPr="006663C7">
        <w:rPr>
          <w:rStyle w:val="Char0"/>
          <w:rFonts w:hint="cs"/>
          <w:rtl/>
        </w:rPr>
        <w:t>بن</w:t>
      </w:r>
      <w:r w:rsidRPr="006663C7">
        <w:rPr>
          <w:rStyle w:val="Char0"/>
          <w:rtl/>
        </w:rPr>
        <w:t xml:space="preserve"> </w:t>
      </w:r>
      <w:r w:rsidRPr="006663C7">
        <w:rPr>
          <w:rStyle w:val="Char0"/>
          <w:rFonts w:hint="cs"/>
          <w:rtl/>
        </w:rPr>
        <w:t>محمد</w:t>
      </w:r>
      <w:r w:rsidRPr="006663C7">
        <w:rPr>
          <w:rStyle w:val="Char0"/>
          <w:rtl/>
        </w:rPr>
        <w:t xml:space="preserve"> </w:t>
      </w:r>
      <w:r w:rsidRPr="006663C7">
        <w:rPr>
          <w:rStyle w:val="Char0"/>
          <w:rFonts w:hint="cs"/>
          <w:rtl/>
        </w:rPr>
        <w:t>بن</w:t>
      </w:r>
      <w:r w:rsidRPr="006663C7">
        <w:rPr>
          <w:rStyle w:val="Char0"/>
          <w:rtl/>
        </w:rPr>
        <w:t xml:space="preserve"> </w:t>
      </w:r>
      <w:r w:rsidRPr="006663C7">
        <w:rPr>
          <w:rStyle w:val="Char0"/>
          <w:rFonts w:hint="cs"/>
          <w:rtl/>
        </w:rPr>
        <w:t>منصور</w:t>
      </w:r>
      <w:r w:rsidRPr="006663C7">
        <w:rPr>
          <w:rStyle w:val="Char0"/>
          <w:rtl/>
        </w:rPr>
        <w:t xml:space="preserve"> </w:t>
      </w:r>
      <w:r w:rsidRPr="006663C7">
        <w:rPr>
          <w:rStyle w:val="Char0"/>
          <w:rFonts w:hint="cs"/>
          <w:rtl/>
        </w:rPr>
        <w:t>تم</w:t>
      </w:r>
      <w:r w:rsidR="00DF08BB" w:rsidRPr="006663C7">
        <w:rPr>
          <w:rStyle w:val="Char0"/>
          <w:rFonts w:hint="cs"/>
          <w:rtl/>
        </w:rPr>
        <w:t>ی</w:t>
      </w:r>
      <w:r w:rsidRPr="006663C7">
        <w:rPr>
          <w:rStyle w:val="Char0"/>
          <w:rFonts w:hint="cs"/>
          <w:rtl/>
        </w:rPr>
        <w:t>م</w:t>
      </w:r>
      <w:r w:rsidR="00DF08BB" w:rsidRPr="006663C7">
        <w:rPr>
          <w:rStyle w:val="Char0"/>
          <w:rFonts w:hint="cs"/>
          <w:rtl/>
        </w:rPr>
        <w:t>ی</w:t>
      </w:r>
      <w:r w:rsidRPr="006663C7">
        <w:rPr>
          <w:rStyle w:val="Char0"/>
          <w:rFonts w:hint="cs"/>
          <w:rtl/>
        </w:rPr>
        <w:t>،</w:t>
      </w:r>
      <w:r w:rsidRPr="006663C7">
        <w:rPr>
          <w:rStyle w:val="Char0"/>
          <w:rtl/>
        </w:rPr>
        <w:t xml:space="preserve"> </w:t>
      </w:r>
      <w:r w:rsidRPr="006663C7">
        <w:rPr>
          <w:rStyle w:val="Char0"/>
          <w:rFonts w:hint="cs"/>
          <w:rtl/>
        </w:rPr>
        <w:t>الانساب،</w:t>
      </w:r>
      <w:r w:rsidRPr="006663C7">
        <w:rPr>
          <w:rStyle w:val="Char0"/>
          <w:rtl/>
        </w:rPr>
        <w:t xml:space="preserve"> </w:t>
      </w:r>
      <w:r w:rsidRPr="006663C7">
        <w:rPr>
          <w:rStyle w:val="Char0"/>
          <w:rFonts w:hint="cs"/>
          <w:rtl/>
        </w:rPr>
        <w:t>تعل</w:t>
      </w:r>
      <w:r w:rsidR="00DF08BB" w:rsidRPr="006663C7">
        <w:rPr>
          <w:rStyle w:val="Char0"/>
          <w:rFonts w:hint="cs"/>
          <w:rtl/>
        </w:rPr>
        <w:t>ی</w:t>
      </w:r>
      <w:r w:rsidRPr="006663C7">
        <w:rPr>
          <w:rStyle w:val="Char0"/>
          <w:rFonts w:hint="cs"/>
          <w:rtl/>
        </w:rPr>
        <w:t>ق</w:t>
      </w:r>
      <w:r w:rsidRPr="006663C7">
        <w:rPr>
          <w:rStyle w:val="Char0"/>
          <w:rtl/>
        </w:rPr>
        <w:t xml:space="preserve">: </w:t>
      </w:r>
      <w:r w:rsidRPr="006663C7">
        <w:rPr>
          <w:rStyle w:val="Char0"/>
          <w:rFonts w:hint="cs"/>
          <w:rtl/>
        </w:rPr>
        <w:t>عبد</w:t>
      </w:r>
      <w:r w:rsidRPr="006663C7">
        <w:rPr>
          <w:rStyle w:val="Char0"/>
          <w:rtl/>
        </w:rPr>
        <w:t xml:space="preserve"> </w:t>
      </w:r>
      <w:r w:rsidRPr="006663C7">
        <w:rPr>
          <w:rStyle w:val="Char0"/>
          <w:rFonts w:hint="cs"/>
          <w:rtl/>
        </w:rPr>
        <w:t>الله</w:t>
      </w:r>
      <w:r w:rsidRPr="006663C7">
        <w:rPr>
          <w:rStyle w:val="Char0"/>
          <w:rtl/>
        </w:rPr>
        <w:t xml:space="preserve"> </w:t>
      </w:r>
      <w:r w:rsidRPr="006663C7">
        <w:rPr>
          <w:rStyle w:val="Char0"/>
          <w:rFonts w:hint="cs"/>
          <w:rtl/>
        </w:rPr>
        <w:t>عمر</w:t>
      </w:r>
      <w:r w:rsidRPr="006663C7">
        <w:rPr>
          <w:rStyle w:val="Char0"/>
          <w:rtl/>
        </w:rPr>
        <w:t xml:space="preserve"> </w:t>
      </w:r>
      <w:r w:rsidRPr="006663C7">
        <w:rPr>
          <w:rStyle w:val="Char0"/>
          <w:rFonts w:hint="cs"/>
          <w:rtl/>
        </w:rPr>
        <w:t>البارود</w:t>
      </w:r>
      <w:r w:rsidR="00DF08BB" w:rsidRPr="006663C7">
        <w:rPr>
          <w:rStyle w:val="Char0"/>
          <w:rFonts w:hint="cs"/>
          <w:rtl/>
        </w:rPr>
        <w:t>ی</w:t>
      </w:r>
      <w:r w:rsidRPr="006663C7">
        <w:rPr>
          <w:rStyle w:val="Char0"/>
          <w:rtl/>
        </w:rPr>
        <w:t xml:space="preserve"> </w:t>
      </w:r>
      <w:r w:rsidRPr="006663C7">
        <w:rPr>
          <w:rStyle w:val="Char0"/>
          <w:rFonts w:hint="cs"/>
          <w:rtl/>
        </w:rPr>
        <w:t>مر</w:t>
      </w:r>
      <w:r w:rsidR="00DF08BB" w:rsidRPr="006663C7">
        <w:rPr>
          <w:rStyle w:val="Char0"/>
          <w:rFonts w:hint="cs"/>
          <w:rtl/>
        </w:rPr>
        <w:t>ک</w:t>
      </w:r>
      <w:r w:rsidRPr="006663C7">
        <w:rPr>
          <w:rStyle w:val="Char0"/>
          <w:rFonts w:hint="cs"/>
          <w:rtl/>
        </w:rPr>
        <w:t>ز</w:t>
      </w:r>
      <w:r w:rsidRPr="006663C7">
        <w:rPr>
          <w:rStyle w:val="Char0"/>
          <w:rtl/>
        </w:rPr>
        <w:t xml:space="preserve"> </w:t>
      </w:r>
      <w:r w:rsidRPr="006663C7">
        <w:rPr>
          <w:rStyle w:val="Char0"/>
          <w:rFonts w:hint="cs"/>
          <w:rtl/>
        </w:rPr>
        <w:t>الخدمات</w:t>
      </w:r>
      <w:r w:rsidRPr="006663C7">
        <w:rPr>
          <w:rStyle w:val="Char0"/>
          <w:rtl/>
        </w:rPr>
        <w:t xml:space="preserve"> </w:t>
      </w:r>
      <w:r w:rsidRPr="006663C7">
        <w:rPr>
          <w:rStyle w:val="Char0"/>
          <w:rFonts w:hint="cs"/>
          <w:rtl/>
        </w:rPr>
        <w:t>والابحاث</w:t>
      </w:r>
      <w:r w:rsidRPr="006663C7">
        <w:rPr>
          <w:rStyle w:val="Char0"/>
          <w:rtl/>
        </w:rPr>
        <w:t xml:space="preserve"> </w:t>
      </w:r>
      <w:r w:rsidRPr="006663C7">
        <w:rPr>
          <w:rStyle w:val="Char0"/>
          <w:rFonts w:hint="cs"/>
          <w:rtl/>
        </w:rPr>
        <w:t>الثقاف</w:t>
      </w:r>
      <w:r w:rsidR="00DF08BB" w:rsidRPr="006663C7">
        <w:rPr>
          <w:rStyle w:val="Char0"/>
          <w:rFonts w:hint="cs"/>
          <w:rtl/>
        </w:rPr>
        <w:t>ی</w:t>
      </w:r>
      <w:r w:rsidRPr="006663C7">
        <w:rPr>
          <w:rStyle w:val="Char0"/>
          <w:rFonts w:hint="cs"/>
          <w:rtl/>
        </w:rPr>
        <w:t>ة</w:t>
      </w:r>
      <w:r w:rsidRPr="006663C7">
        <w:rPr>
          <w:rStyle w:val="Char0"/>
          <w:rtl/>
        </w:rPr>
        <w:t xml:space="preserve"> </w:t>
      </w:r>
      <w:r w:rsidRPr="006663C7">
        <w:rPr>
          <w:rStyle w:val="Char0"/>
          <w:rFonts w:hint="cs"/>
          <w:rtl/>
        </w:rPr>
        <w:t>الجزء</w:t>
      </w:r>
      <w:r w:rsidRPr="006663C7">
        <w:rPr>
          <w:rStyle w:val="Char0"/>
          <w:rtl/>
        </w:rPr>
        <w:t xml:space="preserve"> </w:t>
      </w:r>
      <w:r w:rsidRPr="006663C7">
        <w:rPr>
          <w:rStyle w:val="Char0"/>
          <w:rFonts w:hint="cs"/>
          <w:rtl/>
        </w:rPr>
        <w:t>الاول،</w:t>
      </w:r>
      <w:r w:rsidRPr="006663C7">
        <w:rPr>
          <w:rStyle w:val="Char0"/>
          <w:rtl/>
        </w:rPr>
        <w:t xml:space="preserve"> </w:t>
      </w:r>
      <w:r w:rsidRPr="006663C7">
        <w:rPr>
          <w:rStyle w:val="Char0"/>
          <w:rFonts w:hint="cs"/>
          <w:rtl/>
        </w:rPr>
        <w:t>ب</w:t>
      </w:r>
      <w:r w:rsidR="00DF08BB" w:rsidRPr="006663C7">
        <w:rPr>
          <w:rStyle w:val="Char0"/>
          <w:rFonts w:hint="cs"/>
          <w:rtl/>
        </w:rPr>
        <w:t>ی</w:t>
      </w:r>
      <w:r w:rsidRPr="006663C7">
        <w:rPr>
          <w:rStyle w:val="Char0"/>
          <w:rFonts w:hint="cs"/>
          <w:rtl/>
        </w:rPr>
        <w:t>روت،</w:t>
      </w:r>
      <w:r w:rsidRPr="006663C7">
        <w:rPr>
          <w:rStyle w:val="Char0"/>
          <w:rtl/>
        </w:rPr>
        <w:t xml:space="preserve"> </w:t>
      </w:r>
      <w:r w:rsidRPr="006663C7">
        <w:rPr>
          <w:rStyle w:val="Char0"/>
          <w:rFonts w:hint="cs"/>
          <w:rtl/>
        </w:rPr>
        <w:t>دار</w:t>
      </w:r>
      <w:r w:rsidRPr="006663C7">
        <w:rPr>
          <w:rStyle w:val="Char0"/>
          <w:rtl/>
        </w:rPr>
        <w:t xml:space="preserve"> </w:t>
      </w:r>
      <w:r w:rsidRPr="006663C7">
        <w:rPr>
          <w:rStyle w:val="Char0"/>
          <w:rFonts w:hint="cs"/>
          <w:rtl/>
        </w:rPr>
        <w:t>الجنان،</w:t>
      </w:r>
      <w:r w:rsidRPr="006663C7">
        <w:rPr>
          <w:rStyle w:val="Char0"/>
          <w:rtl/>
        </w:rPr>
        <w:t xml:space="preserve"> </w:t>
      </w:r>
      <w:r w:rsidRPr="006663C7">
        <w:rPr>
          <w:rStyle w:val="Char0"/>
          <w:rFonts w:hint="cs"/>
          <w:rtl/>
        </w:rPr>
        <w:t>اول،</w:t>
      </w:r>
      <w:r w:rsidRPr="006663C7">
        <w:rPr>
          <w:rStyle w:val="Char0"/>
          <w:rtl/>
        </w:rPr>
        <w:t xml:space="preserve"> 140</w:t>
      </w:r>
      <w:r w:rsidRPr="00C64670">
        <w:rPr>
          <w:rStyle w:val="Char0"/>
          <w:rtl/>
        </w:rPr>
        <w:t xml:space="preserve">8 </w:t>
      </w:r>
      <w:r w:rsidRPr="00C64670">
        <w:rPr>
          <w:rStyle w:val="Char0"/>
          <w:rFonts w:hint="cs"/>
          <w:rtl/>
        </w:rPr>
        <w:t>هـ.</w:t>
      </w:r>
    </w:p>
    <w:p w:rsidR="00CB6890" w:rsidRPr="006663C7" w:rsidRDefault="00DD4200" w:rsidP="006663C7">
      <w:pPr>
        <w:widowControl/>
        <w:numPr>
          <w:ilvl w:val="0"/>
          <w:numId w:val="1"/>
        </w:numPr>
        <w:tabs>
          <w:tab w:val="right" w:pos="851"/>
        </w:tabs>
        <w:spacing w:line="240" w:lineRule="auto"/>
        <w:ind w:left="641" w:hanging="357"/>
        <w:contextualSpacing/>
        <w:jc w:val="both"/>
        <w:rPr>
          <w:rStyle w:val="Char0"/>
          <w:spacing w:val="-2"/>
        </w:rPr>
      </w:pPr>
      <w:r w:rsidRPr="006663C7">
        <w:rPr>
          <w:rStyle w:val="Char0"/>
          <w:rFonts w:hint="cs"/>
          <w:spacing w:val="-2"/>
          <w:rtl/>
        </w:rPr>
        <w:t>س</w:t>
      </w:r>
      <w:r w:rsidR="00DF08BB" w:rsidRPr="006663C7">
        <w:rPr>
          <w:rStyle w:val="Char0"/>
          <w:rFonts w:hint="cs"/>
          <w:spacing w:val="-2"/>
          <w:rtl/>
        </w:rPr>
        <w:t>ی</w:t>
      </w:r>
      <w:r w:rsidRPr="006663C7">
        <w:rPr>
          <w:rStyle w:val="Char0"/>
          <w:rFonts w:hint="cs"/>
          <w:spacing w:val="-2"/>
          <w:rtl/>
        </w:rPr>
        <w:t>وط</w:t>
      </w:r>
      <w:r w:rsidR="00DF08BB" w:rsidRPr="006663C7">
        <w:rPr>
          <w:rStyle w:val="Char0"/>
          <w:rFonts w:hint="cs"/>
          <w:spacing w:val="-2"/>
          <w:rtl/>
        </w:rPr>
        <w:t>ی</w:t>
      </w:r>
      <w:r w:rsidRPr="006663C7">
        <w:rPr>
          <w:rStyle w:val="Char0"/>
          <w:rFonts w:hint="cs"/>
          <w:spacing w:val="-2"/>
          <w:rtl/>
        </w:rPr>
        <w:t>،</w:t>
      </w:r>
      <w:r w:rsidRPr="006663C7">
        <w:rPr>
          <w:rStyle w:val="Char0"/>
          <w:spacing w:val="-2"/>
          <w:rtl/>
        </w:rPr>
        <w:t xml:space="preserve"> </w:t>
      </w:r>
      <w:r w:rsidRPr="006663C7">
        <w:rPr>
          <w:rStyle w:val="Char0"/>
          <w:rFonts w:hint="cs"/>
          <w:spacing w:val="-2"/>
          <w:rtl/>
        </w:rPr>
        <w:t>عبد</w:t>
      </w:r>
      <w:r w:rsidRPr="006663C7">
        <w:rPr>
          <w:rStyle w:val="Char0"/>
          <w:spacing w:val="-2"/>
          <w:rtl/>
        </w:rPr>
        <w:t xml:space="preserve"> </w:t>
      </w:r>
      <w:r w:rsidRPr="006663C7">
        <w:rPr>
          <w:rStyle w:val="Char0"/>
          <w:rFonts w:hint="cs"/>
          <w:spacing w:val="-2"/>
          <w:rtl/>
        </w:rPr>
        <w:t>الرحمن</w:t>
      </w:r>
      <w:r w:rsidRPr="006663C7">
        <w:rPr>
          <w:rStyle w:val="Char0"/>
          <w:spacing w:val="-2"/>
          <w:rtl/>
        </w:rPr>
        <w:t xml:space="preserve"> </w:t>
      </w:r>
      <w:r w:rsidRPr="006663C7">
        <w:rPr>
          <w:rStyle w:val="Char0"/>
          <w:rFonts w:hint="cs"/>
          <w:spacing w:val="-2"/>
          <w:rtl/>
        </w:rPr>
        <w:t>بن</w:t>
      </w:r>
      <w:r w:rsidRPr="006663C7">
        <w:rPr>
          <w:rStyle w:val="Char0"/>
          <w:spacing w:val="-2"/>
          <w:rtl/>
        </w:rPr>
        <w:t xml:space="preserve"> </w:t>
      </w:r>
      <w:r w:rsidRPr="006663C7">
        <w:rPr>
          <w:rStyle w:val="Char0"/>
          <w:rFonts w:hint="cs"/>
          <w:spacing w:val="-2"/>
          <w:rtl/>
        </w:rPr>
        <w:t>أب</w:t>
      </w:r>
      <w:r w:rsidR="00DF08BB" w:rsidRPr="006663C7">
        <w:rPr>
          <w:rStyle w:val="Char0"/>
          <w:rFonts w:hint="cs"/>
          <w:spacing w:val="-2"/>
          <w:rtl/>
        </w:rPr>
        <w:t>ی</w:t>
      </w:r>
      <w:r w:rsidRPr="006663C7">
        <w:rPr>
          <w:rStyle w:val="Char0"/>
          <w:spacing w:val="-2"/>
          <w:rtl/>
        </w:rPr>
        <w:t xml:space="preserve"> </w:t>
      </w:r>
      <w:r w:rsidRPr="006663C7">
        <w:rPr>
          <w:rStyle w:val="Char0"/>
          <w:rFonts w:hint="cs"/>
          <w:spacing w:val="-2"/>
          <w:rtl/>
        </w:rPr>
        <w:t>ب</w:t>
      </w:r>
      <w:r w:rsidR="00DF08BB" w:rsidRPr="006663C7">
        <w:rPr>
          <w:rStyle w:val="Char0"/>
          <w:rFonts w:hint="cs"/>
          <w:spacing w:val="-2"/>
          <w:rtl/>
        </w:rPr>
        <w:t>ک</w:t>
      </w:r>
      <w:r w:rsidRPr="006663C7">
        <w:rPr>
          <w:rStyle w:val="Char0"/>
          <w:rFonts w:hint="cs"/>
          <w:spacing w:val="-2"/>
          <w:rtl/>
        </w:rPr>
        <w:t>ر</w:t>
      </w:r>
      <w:r w:rsidRPr="006663C7">
        <w:rPr>
          <w:rStyle w:val="Char0"/>
          <w:spacing w:val="-2"/>
          <w:rtl/>
        </w:rPr>
        <w:t xml:space="preserve"> </w:t>
      </w:r>
      <w:r w:rsidRPr="006663C7">
        <w:rPr>
          <w:rStyle w:val="Char0"/>
          <w:rFonts w:hint="cs"/>
          <w:spacing w:val="-2"/>
          <w:rtl/>
        </w:rPr>
        <w:t>الس</w:t>
      </w:r>
      <w:r w:rsidR="00DF08BB" w:rsidRPr="006663C7">
        <w:rPr>
          <w:rStyle w:val="Char0"/>
          <w:rFonts w:hint="cs"/>
          <w:spacing w:val="-2"/>
          <w:rtl/>
        </w:rPr>
        <w:t>ی</w:t>
      </w:r>
      <w:r w:rsidRPr="006663C7">
        <w:rPr>
          <w:rStyle w:val="Char0"/>
          <w:rFonts w:hint="cs"/>
          <w:spacing w:val="-2"/>
          <w:rtl/>
        </w:rPr>
        <w:t>وط</w:t>
      </w:r>
      <w:r w:rsidR="00DF08BB" w:rsidRPr="006663C7">
        <w:rPr>
          <w:rStyle w:val="Char0"/>
          <w:rFonts w:hint="cs"/>
          <w:spacing w:val="-2"/>
          <w:rtl/>
        </w:rPr>
        <w:t>ی</w:t>
      </w:r>
      <w:r w:rsidRPr="006663C7">
        <w:rPr>
          <w:rStyle w:val="Char0"/>
          <w:rFonts w:hint="cs"/>
          <w:spacing w:val="-2"/>
          <w:rtl/>
        </w:rPr>
        <w:t>،</w:t>
      </w:r>
      <w:r w:rsidRPr="006663C7">
        <w:rPr>
          <w:rStyle w:val="Char0"/>
          <w:spacing w:val="-2"/>
          <w:rtl/>
        </w:rPr>
        <w:t xml:space="preserve"> </w:t>
      </w:r>
      <w:r w:rsidRPr="006663C7">
        <w:rPr>
          <w:rStyle w:val="Char0"/>
          <w:rFonts w:hint="cs"/>
          <w:spacing w:val="-2"/>
          <w:rtl/>
        </w:rPr>
        <w:t>تدريب</w:t>
      </w:r>
      <w:r w:rsidRPr="006663C7">
        <w:rPr>
          <w:rStyle w:val="Char0"/>
          <w:spacing w:val="-2"/>
          <w:rtl/>
        </w:rPr>
        <w:t xml:space="preserve"> </w:t>
      </w:r>
      <w:r w:rsidRPr="006663C7">
        <w:rPr>
          <w:rStyle w:val="Char0"/>
          <w:rFonts w:hint="cs"/>
          <w:spacing w:val="-2"/>
          <w:rtl/>
        </w:rPr>
        <w:t>الراوي</w:t>
      </w:r>
      <w:r w:rsidRPr="006663C7">
        <w:rPr>
          <w:rStyle w:val="Char0"/>
          <w:spacing w:val="-2"/>
          <w:rtl/>
        </w:rPr>
        <w:t xml:space="preserve"> </w:t>
      </w:r>
      <w:r w:rsidRPr="006663C7">
        <w:rPr>
          <w:rStyle w:val="Char0"/>
          <w:rFonts w:hint="cs"/>
          <w:spacing w:val="-2"/>
          <w:rtl/>
        </w:rPr>
        <w:t>في</w:t>
      </w:r>
      <w:r w:rsidRPr="006663C7">
        <w:rPr>
          <w:rStyle w:val="Char0"/>
          <w:spacing w:val="-2"/>
          <w:rtl/>
        </w:rPr>
        <w:t xml:space="preserve"> </w:t>
      </w:r>
      <w:r w:rsidRPr="006663C7">
        <w:rPr>
          <w:rStyle w:val="Char0"/>
          <w:rFonts w:hint="cs"/>
          <w:spacing w:val="-2"/>
          <w:rtl/>
        </w:rPr>
        <w:t>شرح</w:t>
      </w:r>
      <w:r w:rsidRPr="006663C7">
        <w:rPr>
          <w:rStyle w:val="Char0"/>
          <w:spacing w:val="-2"/>
          <w:rtl/>
        </w:rPr>
        <w:t xml:space="preserve"> </w:t>
      </w:r>
      <w:r w:rsidRPr="006663C7">
        <w:rPr>
          <w:rStyle w:val="Char0"/>
          <w:rFonts w:hint="cs"/>
          <w:spacing w:val="-2"/>
          <w:rtl/>
        </w:rPr>
        <w:t>تقريب</w:t>
      </w:r>
      <w:r w:rsidRPr="006663C7">
        <w:rPr>
          <w:rStyle w:val="Char0"/>
          <w:spacing w:val="-2"/>
          <w:rtl/>
        </w:rPr>
        <w:t xml:space="preserve"> </w:t>
      </w:r>
      <w:r w:rsidRPr="006663C7">
        <w:rPr>
          <w:rStyle w:val="Char0"/>
          <w:rFonts w:hint="cs"/>
          <w:spacing w:val="-2"/>
          <w:rtl/>
        </w:rPr>
        <w:t>النواوي،</w:t>
      </w:r>
      <w:r w:rsidRPr="006663C7">
        <w:rPr>
          <w:rStyle w:val="Char0"/>
          <w:spacing w:val="-2"/>
          <w:rtl/>
        </w:rPr>
        <w:t xml:space="preserve"> </w:t>
      </w:r>
      <w:r w:rsidRPr="006663C7">
        <w:rPr>
          <w:rStyle w:val="Char0"/>
          <w:rFonts w:hint="cs"/>
          <w:spacing w:val="-2"/>
          <w:rtl/>
        </w:rPr>
        <w:t>تحق</w:t>
      </w:r>
      <w:r w:rsidR="00DF08BB" w:rsidRPr="006663C7">
        <w:rPr>
          <w:rStyle w:val="Char0"/>
          <w:rFonts w:hint="cs"/>
          <w:spacing w:val="-2"/>
          <w:rtl/>
        </w:rPr>
        <w:t>ی</w:t>
      </w:r>
      <w:r w:rsidRPr="006663C7">
        <w:rPr>
          <w:rStyle w:val="Char0"/>
          <w:rFonts w:hint="cs"/>
          <w:spacing w:val="-2"/>
          <w:rtl/>
        </w:rPr>
        <w:t>ق</w:t>
      </w:r>
      <w:r w:rsidRPr="006663C7">
        <w:rPr>
          <w:rStyle w:val="Char0"/>
          <w:spacing w:val="-2"/>
          <w:rtl/>
        </w:rPr>
        <w:t xml:space="preserve">: </w:t>
      </w:r>
      <w:r w:rsidRPr="006663C7">
        <w:rPr>
          <w:rStyle w:val="Char0"/>
          <w:rFonts w:hint="cs"/>
          <w:spacing w:val="-2"/>
          <w:rtl/>
        </w:rPr>
        <w:t>عبد</w:t>
      </w:r>
      <w:r w:rsidRPr="006663C7">
        <w:rPr>
          <w:rStyle w:val="Char0"/>
          <w:spacing w:val="-2"/>
          <w:rtl/>
        </w:rPr>
        <w:t xml:space="preserve"> </w:t>
      </w:r>
      <w:r w:rsidRPr="006663C7">
        <w:rPr>
          <w:rStyle w:val="Char0"/>
          <w:rFonts w:hint="cs"/>
          <w:spacing w:val="-2"/>
          <w:rtl/>
        </w:rPr>
        <w:t>الوهاب</w:t>
      </w:r>
      <w:r w:rsidRPr="006663C7">
        <w:rPr>
          <w:rStyle w:val="Char0"/>
          <w:spacing w:val="-2"/>
          <w:rtl/>
        </w:rPr>
        <w:t xml:space="preserve"> </w:t>
      </w:r>
      <w:r w:rsidRPr="006663C7">
        <w:rPr>
          <w:rStyle w:val="Char0"/>
          <w:rFonts w:hint="cs"/>
          <w:spacing w:val="-2"/>
          <w:rtl/>
        </w:rPr>
        <w:t>عبد</w:t>
      </w:r>
      <w:r w:rsidRPr="006663C7">
        <w:rPr>
          <w:rStyle w:val="Char0"/>
          <w:spacing w:val="-2"/>
          <w:rtl/>
        </w:rPr>
        <w:t xml:space="preserve"> </w:t>
      </w:r>
      <w:r w:rsidRPr="006663C7">
        <w:rPr>
          <w:rStyle w:val="Char0"/>
          <w:rFonts w:hint="cs"/>
          <w:spacing w:val="-2"/>
          <w:rtl/>
        </w:rPr>
        <w:t>اللط</w:t>
      </w:r>
      <w:r w:rsidR="00DF08BB" w:rsidRPr="006663C7">
        <w:rPr>
          <w:rStyle w:val="Char0"/>
          <w:rFonts w:hint="cs"/>
          <w:spacing w:val="-2"/>
          <w:rtl/>
        </w:rPr>
        <w:t>ی</w:t>
      </w:r>
      <w:r w:rsidRPr="006663C7">
        <w:rPr>
          <w:rStyle w:val="Char0"/>
          <w:rFonts w:hint="cs"/>
          <w:spacing w:val="-2"/>
          <w:rtl/>
        </w:rPr>
        <w:t>ف،</w:t>
      </w:r>
      <w:r w:rsidRPr="006663C7">
        <w:rPr>
          <w:rStyle w:val="Char0"/>
          <w:spacing w:val="-2"/>
          <w:rtl/>
        </w:rPr>
        <w:t xml:space="preserve"> </w:t>
      </w:r>
      <w:r w:rsidRPr="006663C7">
        <w:rPr>
          <w:rStyle w:val="Char0"/>
          <w:rFonts w:hint="cs"/>
          <w:spacing w:val="-2"/>
          <w:rtl/>
        </w:rPr>
        <w:t>الر</w:t>
      </w:r>
      <w:r w:rsidR="00DF08BB" w:rsidRPr="006663C7">
        <w:rPr>
          <w:rStyle w:val="Char0"/>
          <w:rFonts w:hint="cs"/>
          <w:spacing w:val="-2"/>
          <w:rtl/>
        </w:rPr>
        <w:t>ی</w:t>
      </w:r>
      <w:r w:rsidRPr="006663C7">
        <w:rPr>
          <w:rStyle w:val="Char0"/>
          <w:rFonts w:hint="cs"/>
          <w:spacing w:val="-2"/>
          <w:rtl/>
        </w:rPr>
        <w:t>اض</w:t>
      </w:r>
      <w:r w:rsidRPr="006933B2">
        <w:rPr>
          <w:rStyle w:val="Char0"/>
          <w:rFonts w:hint="cs"/>
          <w:rtl/>
        </w:rPr>
        <w:t>،</w:t>
      </w:r>
      <w:r w:rsidRPr="006933B2">
        <w:rPr>
          <w:rStyle w:val="Char0"/>
          <w:rtl/>
        </w:rPr>
        <w:t xml:space="preserve"> </w:t>
      </w:r>
      <w:r w:rsidRPr="006933B2">
        <w:rPr>
          <w:rStyle w:val="Char0"/>
          <w:rFonts w:hint="cs"/>
          <w:rtl/>
        </w:rPr>
        <w:t>مكتبة</w:t>
      </w:r>
      <w:r w:rsidRPr="006933B2">
        <w:rPr>
          <w:rStyle w:val="Char0"/>
          <w:rtl/>
        </w:rPr>
        <w:t xml:space="preserve"> </w:t>
      </w:r>
      <w:r w:rsidRPr="006933B2">
        <w:rPr>
          <w:rStyle w:val="Char0"/>
          <w:rFonts w:hint="cs"/>
          <w:rtl/>
        </w:rPr>
        <w:t>الرياض</w:t>
      </w:r>
      <w:r w:rsidRPr="006933B2">
        <w:rPr>
          <w:rStyle w:val="Char0"/>
          <w:rtl/>
        </w:rPr>
        <w:t xml:space="preserve"> </w:t>
      </w:r>
      <w:r w:rsidRPr="006933B2">
        <w:rPr>
          <w:rStyle w:val="Char0"/>
          <w:rFonts w:hint="cs"/>
          <w:rtl/>
        </w:rPr>
        <w:t>الحديثة</w:t>
      </w:r>
      <w:r w:rsidRPr="006663C7">
        <w:rPr>
          <w:rStyle w:val="Char0"/>
          <w:rFonts w:hint="cs"/>
          <w:spacing w:val="-2"/>
          <w:rtl/>
        </w:rPr>
        <w:t>،</w:t>
      </w:r>
      <w:r w:rsidR="00694344" w:rsidRPr="006663C7">
        <w:rPr>
          <w:rStyle w:val="Char0"/>
          <w:spacing w:val="-2"/>
          <w:rtl/>
        </w:rPr>
        <w:t xml:space="preserve"> بی‌</w:t>
      </w:r>
      <w:r w:rsidRPr="006663C7">
        <w:rPr>
          <w:rStyle w:val="Char0"/>
          <w:rFonts w:hint="cs"/>
          <w:spacing w:val="-2"/>
          <w:rtl/>
        </w:rPr>
        <w:t>تا.</w:t>
      </w:r>
    </w:p>
    <w:p w:rsidR="00CB6890"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C64670">
        <w:rPr>
          <w:rStyle w:val="Char0"/>
          <w:rtl/>
        </w:rPr>
        <w:t>سفار</w:t>
      </w:r>
      <w:r w:rsidR="00DF08BB">
        <w:rPr>
          <w:rStyle w:val="Char0"/>
          <w:rtl/>
        </w:rPr>
        <w:t>ی</w:t>
      </w:r>
      <w:r w:rsidRPr="00C64670">
        <w:rPr>
          <w:rStyle w:val="Char0"/>
          <w:rtl/>
        </w:rPr>
        <w:t>ن</w:t>
      </w:r>
      <w:r w:rsidR="00DF08BB">
        <w:rPr>
          <w:rStyle w:val="Char0"/>
          <w:rtl/>
        </w:rPr>
        <w:t>ی</w:t>
      </w:r>
      <w:r w:rsidRPr="00C64670">
        <w:rPr>
          <w:rStyle w:val="Char0"/>
          <w:rtl/>
        </w:rPr>
        <w:t xml:space="preserve">، </w:t>
      </w:r>
      <w:r w:rsidRPr="006663C7">
        <w:rPr>
          <w:rStyle w:val="Char0"/>
          <w:rtl/>
        </w:rPr>
        <w:t>عمر بن أحمد، التحقيق في بطلان التلفيق، تحق</w:t>
      </w:r>
      <w:r w:rsidR="00DF08BB" w:rsidRPr="006663C7">
        <w:rPr>
          <w:rStyle w:val="Char0"/>
          <w:rtl/>
        </w:rPr>
        <w:t>ی</w:t>
      </w:r>
      <w:r w:rsidRPr="006663C7">
        <w:rPr>
          <w:rStyle w:val="Char0"/>
          <w:rtl/>
        </w:rPr>
        <w:t>ق: عبدالعز</w:t>
      </w:r>
      <w:r w:rsidR="00DF08BB" w:rsidRPr="006663C7">
        <w:rPr>
          <w:rStyle w:val="Char0"/>
          <w:rtl/>
        </w:rPr>
        <w:t>ی</w:t>
      </w:r>
      <w:r w:rsidRPr="006663C7">
        <w:rPr>
          <w:rStyle w:val="Char0"/>
          <w:rtl/>
        </w:rPr>
        <w:t>ز بن</w:t>
      </w:r>
      <w:r w:rsidRPr="00C64670">
        <w:rPr>
          <w:rStyle w:val="Char0"/>
          <w:rtl/>
        </w:rPr>
        <w:t xml:space="preserve"> ابراه</w:t>
      </w:r>
      <w:r w:rsidR="00DF08BB">
        <w:rPr>
          <w:rStyle w:val="Char0"/>
          <w:rtl/>
        </w:rPr>
        <w:t>ی</w:t>
      </w:r>
      <w:r w:rsidRPr="00C64670">
        <w:rPr>
          <w:rStyle w:val="Char0"/>
          <w:rtl/>
        </w:rPr>
        <w:t>م الدخ</w:t>
      </w:r>
      <w:r w:rsidR="00DF08BB">
        <w:rPr>
          <w:rStyle w:val="Char0"/>
          <w:rtl/>
        </w:rPr>
        <w:t>ی</w:t>
      </w:r>
      <w:r w:rsidRPr="00C64670">
        <w:rPr>
          <w:rStyle w:val="Char0"/>
          <w:rtl/>
        </w:rPr>
        <w:t>ل، دارالصم</w:t>
      </w:r>
      <w:r w:rsidR="00DF08BB">
        <w:rPr>
          <w:rStyle w:val="Char0"/>
          <w:rtl/>
        </w:rPr>
        <w:t>ی</w:t>
      </w:r>
      <w:r w:rsidRPr="00C64670">
        <w:rPr>
          <w:rStyle w:val="Char0"/>
          <w:rtl/>
        </w:rPr>
        <w:t>ع</w:t>
      </w:r>
      <w:r w:rsidR="00DF08BB">
        <w:rPr>
          <w:rStyle w:val="Char0"/>
          <w:rtl/>
        </w:rPr>
        <w:t>ی</w:t>
      </w:r>
      <w:r w:rsidRPr="00C64670">
        <w:rPr>
          <w:rStyle w:val="Char0"/>
          <w:rtl/>
        </w:rPr>
        <w:t>، ر</w:t>
      </w:r>
      <w:r w:rsidR="00DF08BB">
        <w:rPr>
          <w:rStyle w:val="Char0"/>
          <w:rtl/>
        </w:rPr>
        <w:t>ی</w:t>
      </w:r>
      <w:r w:rsidRPr="00C64670">
        <w:rPr>
          <w:rStyle w:val="Char0"/>
          <w:rtl/>
        </w:rPr>
        <w:t>اض، اول، 1418ه‍/1998م.</w:t>
      </w:r>
    </w:p>
    <w:p w:rsidR="00CB6890" w:rsidRPr="00C64670" w:rsidRDefault="00A77429" w:rsidP="006663C7">
      <w:pPr>
        <w:widowControl/>
        <w:numPr>
          <w:ilvl w:val="0"/>
          <w:numId w:val="1"/>
        </w:numPr>
        <w:tabs>
          <w:tab w:val="right" w:pos="851"/>
        </w:tabs>
        <w:spacing w:line="240" w:lineRule="auto"/>
        <w:ind w:left="641" w:hanging="357"/>
        <w:contextualSpacing/>
        <w:jc w:val="both"/>
        <w:rPr>
          <w:rStyle w:val="Char0"/>
        </w:rPr>
      </w:pPr>
      <w:r w:rsidRPr="00C64670">
        <w:rPr>
          <w:rStyle w:val="Char0"/>
          <w:rFonts w:hint="cs"/>
          <w:rtl/>
        </w:rPr>
        <w:t>سقاف،</w:t>
      </w:r>
      <w:r w:rsidRPr="00CB6890">
        <w:rPr>
          <w:rFonts w:ascii="Traditional Arabic" w:hAnsi="Traditional Arabic" w:cs="Traditional Arabic"/>
          <w:b/>
          <w:bCs/>
          <w:sz w:val="32"/>
          <w:szCs w:val="32"/>
          <w:rtl/>
          <w:lang w:bidi="fa-IR"/>
        </w:rPr>
        <w:t xml:space="preserve"> </w:t>
      </w:r>
      <w:r w:rsidRPr="00C64670">
        <w:rPr>
          <w:rStyle w:val="Char0"/>
          <w:rtl/>
        </w:rPr>
        <w:t>علو</w:t>
      </w:r>
      <w:r w:rsidR="00DF08BB">
        <w:rPr>
          <w:rStyle w:val="Char0"/>
          <w:rtl/>
        </w:rPr>
        <w:t>ی</w:t>
      </w:r>
      <w:r w:rsidRPr="00C64670">
        <w:rPr>
          <w:rStyle w:val="Char0"/>
          <w:rtl/>
        </w:rPr>
        <w:t xml:space="preserve"> بن </w:t>
      </w:r>
      <w:r w:rsidRPr="006663C7">
        <w:rPr>
          <w:rStyle w:val="Char0"/>
          <w:rtl/>
        </w:rPr>
        <w:t>عبد القادر</w:t>
      </w:r>
      <w:r w:rsidRPr="006663C7">
        <w:rPr>
          <w:rStyle w:val="Char0"/>
          <w:rFonts w:hint="cs"/>
          <w:rtl/>
        </w:rPr>
        <w:t xml:space="preserve">، </w:t>
      </w:r>
      <w:r w:rsidRPr="006663C7">
        <w:rPr>
          <w:rStyle w:val="Char0"/>
          <w:rtl/>
        </w:rPr>
        <w:t>تخريج أحاديث وآثار كتاب في ظلال القرآن</w:t>
      </w:r>
      <w:r w:rsidRPr="006663C7">
        <w:rPr>
          <w:rStyle w:val="Char0"/>
          <w:rFonts w:hint="cs"/>
          <w:rtl/>
        </w:rPr>
        <w:t>، موجود در نرم افزار المکتبة</w:t>
      </w:r>
      <w:r w:rsidRPr="00C64670">
        <w:rPr>
          <w:rStyle w:val="Char0"/>
          <w:rFonts w:hint="cs"/>
          <w:rtl/>
        </w:rPr>
        <w:t xml:space="preserve"> الشاملة، نسخة 46/3.</w:t>
      </w:r>
    </w:p>
    <w:p w:rsidR="00CB6890"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C64670">
        <w:rPr>
          <w:rStyle w:val="Char0"/>
          <w:rtl/>
        </w:rPr>
        <w:t>سلم</w:t>
      </w:r>
      <w:r w:rsidR="00DF08BB">
        <w:rPr>
          <w:rStyle w:val="Char0"/>
          <w:rtl/>
        </w:rPr>
        <w:t>ی</w:t>
      </w:r>
      <w:r w:rsidRPr="00C64670">
        <w:rPr>
          <w:rStyle w:val="Char0"/>
          <w:rtl/>
        </w:rPr>
        <w:t>، عزالد</w:t>
      </w:r>
      <w:r w:rsidR="00DF08BB">
        <w:rPr>
          <w:rStyle w:val="Char0"/>
          <w:rtl/>
        </w:rPr>
        <w:t>ی</w:t>
      </w:r>
      <w:r w:rsidRPr="00C64670">
        <w:rPr>
          <w:rStyle w:val="Char0"/>
          <w:rtl/>
        </w:rPr>
        <w:t xml:space="preserve">ن </w:t>
      </w:r>
      <w:r w:rsidRPr="006663C7">
        <w:rPr>
          <w:rStyle w:val="Char0"/>
          <w:rtl/>
        </w:rPr>
        <w:t>عبدالعز</w:t>
      </w:r>
      <w:r w:rsidR="00DF08BB" w:rsidRPr="006663C7">
        <w:rPr>
          <w:rStyle w:val="Char0"/>
          <w:rtl/>
        </w:rPr>
        <w:t>ی</w:t>
      </w:r>
      <w:r w:rsidRPr="006663C7">
        <w:rPr>
          <w:rStyle w:val="Char0"/>
          <w:rtl/>
        </w:rPr>
        <w:t>ز بن عبدالسلام، قواعد الأحكام في مصالح الأنام، دارال</w:t>
      </w:r>
      <w:r w:rsidR="00DF08BB" w:rsidRPr="006663C7">
        <w:rPr>
          <w:rStyle w:val="Char0"/>
          <w:rtl/>
        </w:rPr>
        <w:t>ک</w:t>
      </w:r>
      <w:r w:rsidRPr="006663C7">
        <w:rPr>
          <w:rStyle w:val="Char0"/>
          <w:rtl/>
        </w:rPr>
        <w:t>تب العلم</w:t>
      </w:r>
      <w:r w:rsidR="00DF08BB" w:rsidRPr="006663C7">
        <w:rPr>
          <w:rStyle w:val="Char0"/>
          <w:rtl/>
        </w:rPr>
        <w:t>ی</w:t>
      </w:r>
      <w:r w:rsidRPr="006663C7">
        <w:rPr>
          <w:rStyle w:val="Char0"/>
          <w:rtl/>
        </w:rPr>
        <w:t>ه، ب</w:t>
      </w:r>
      <w:r w:rsidR="00DF08BB" w:rsidRPr="006663C7">
        <w:rPr>
          <w:rStyle w:val="Char0"/>
          <w:rtl/>
        </w:rPr>
        <w:t>ی</w:t>
      </w:r>
      <w:r w:rsidRPr="006663C7">
        <w:rPr>
          <w:rStyle w:val="Char0"/>
          <w:rtl/>
        </w:rPr>
        <w:t>روت</w:t>
      </w:r>
      <w:r w:rsidRPr="00C64670">
        <w:rPr>
          <w:rStyle w:val="Char0"/>
          <w:rtl/>
        </w:rPr>
        <w:t>، ب</w:t>
      </w:r>
      <w:r w:rsidR="00DF08BB">
        <w:rPr>
          <w:rStyle w:val="Char0"/>
          <w:rtl/>
        </w:rPr>
        <w:t>ی</w:t>
      </w:r>
      <w:r w:rsidRPr="00C64670">
        <w:rPr>
          <w:rStyle w:val="Char0"/>
          <w:rtl/>
        </w:rPr>
        <w:t>‌تا.</w:t>
      </w:r>
    </w:p>
    <w:p w:rsidR="00CB6890"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C64670">
        <w:rPr>
          <w:rStyle w:val="Char0"/>
          <w:rtl/>
        </w:rPr>
        <w:t>سمعان</w:t>
      </w:r>
      <w:r w:rsidR="00DF08BB">
        <w:rPr>
          <w:rStyle w:val="Char0"/>
          <w:rtl/>
        </w:rPr>
        <w:t>ی</w:t>
      </w:r>
      <w:r w:rsidRPr="00C64670">
        <w:rPr>
          <w:rStyle w:val="Char0"/>
          <w:rtl/>
        </w:rPr>
        <w:t xml:space="preserve">، </w:t>
      </w:r>
      <w:r w:rsidRPr="006663C7">
        <w:rPr>
          <w:rStyle w:val="Char0"/>
          <w:rtl/>
        </w:rPr>
        <w:t xml:space="preserve">منصور بن </w:t>
      </w:r>
      <w:r w:rsidR="00566E38" w:rsidRPr="006663C7">
        <w:rPr>
          <w:rStyle w:val="Char0"/>
          <w:rtl/>
        </w:rPr>
        <w:t>محمّد</w:t>
      </w:r>
      <w:r w:rsidRPr="006663C7">
        <w:rPr>
          <w:rStyle w:val="Char0"/>
          <w:rtl/>
        </w:rPr>
        <w:t xml:space="preserve"> بن عبدالجبار، قواطع الأدل</w:t>
      </w:r>
      <w:r w:rsidRPr="006663C7">
        <w:rPr>
          <w:rStyle w:val="Char0"/>
          <w:rFonts w:hint="cs"/>
          <w:rtl/>
        </w:rPr>
        <w:t>ة</w:t>
      </w:r>
      <w:r w:rsidRPr="006663C7">
        <w:rPr>
          <w:rStyle w:val="Char0"/>
          <w:rtl/>
        </w:rPr>
        <w:t xml:space="preserve"> في الأصول، محقق: </w:t>
      </w:r>
      <w:r w:rsidR="00566E38" w:rsidRPr="006663C7">
        <w:rPr>
          <w:rStyle w:val="Char0"/>
          <w:rtl/>
        </w:rPr>
        <w:t>محمّد</w:t>
      </w:r>
      <w:r w:rsidRPr="006663C7">
        <w:rPr>
          <w:rStyle w:val="Char0"/>
          <w:rtl/>
        </w:rPr>
        <w:t>حسن اسماع</w:t>
      </w:r>
      <w:r w:rsidR="00DF08BB" w:rsidRPr="006663C7">
        <w:rPr>
          <w:rStyle w:val="Char0"/>
          <w:rtl/>
        </w:rPr>
        <w:t>ی</w:t>
      </w:r>
      <w:r w:rsidRPr="006663C7">
        <w:rPr>
          <w:rStyle w:val="Char0"/>
          <w:rtl/>
        </w:rPr>
        <w:t>ل شامخ</w:t>
      </w:r>
      <w:r w:rsidR="00DF08BB" w:rsidRPr="006663C7">
        <w:rPr>
          <w:rStyle w:val="Char0"/>
          <w:rtl/>
        </w:rPr>
        <w:t>ی</w:t>
      </w:r>
      <w:r w:rsidRPr="006663C7">
        <w:rPr>
          <w:rStyle w:val="Char0"/>
          <w:rtl/>
        </w:rPr>
        <w:t>،</w:t>
      </w:r>
      <w:r w:rsidRPr="00C64670">
        <w:rPr>
          <w:rStyle w:val="Char0"/>
          <w:rtl/>
        </w:rPr>
        <w:t xml:space="preserve"> دارال</w:t>
      </w:r>
      <w:r w:rsidR="00DF08BB">
        <w:rPr>
          <w:rStyle w:val="Char0"/>
          <w:rtl/>
        </w:rPr>
        <w:t>ک</w:t>
      </w:r>
      <w:r w:rsidRPr="00C64670">
        <w:rPr>
          <w:rStyle w:val="Char0"/>
          <w:rtl/>
        </w:rPr>
        <w:t>تب العلم</w:t>
      </w:r>
      <w:r w:rsidR="00DF08BB">
        <w:rPr>
          <w:rStyle w:val="Char0"/>
          <w:rtl/>
        </w:rPr>
        <w:t>ی</w:t>
      </w:r>
      <w:r w:rsidRPr="00C64670">
        <w:rPr>
          <w:rStyle w:val="Char0"/>
          <w:rtl/>
        </w:rPr>
        <w:t>ه، ب</w:t>
      </w:r>
      <w:r w:rsidR="00DF08BB">
        <w:rPr>
          <w:rStyle w:val="Char0"/>
          <w:rtl/>
        </w:rPr>
        <w:t>ی</w:t>
      </w:r>
      <w:r w:rsidRPr="00C64670">
        <w:rPr>
          <w:rStyle w:val="Char0"/>
          <w:rtl/>
        </w:rPr>
        <w:t>روت، اول، 1997م.</w:t>
      </w:r>
    </w:p>
    <w:p w:rsidR="00CB6890"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C64670">
        <w:rPr>
          <w:rStyle w:val="Char0"/>
          <w:rtl/>
        </w:rPr>
        <w:t xml:space="preserve">سوسوه، </w:t>
      </w:r>
      <w:r w:rsidRPr="006663C7">
        <w:rPr>
          <w:rStyle w:val="Char0"/>
          <w:rtl/>
        </w:rPr>
        <w:t>د</w:t>
      </w:r>
      <w:r w:rsidR="00DF08BB" w:rsidRPr="006663C7">
        <w:rPr>
          <w:rStyle w:val="Char0"/>
          <w:rtl/>
        </w:rPr>
        <w:t>ک</w:t>
      </w:r>
      <w:r w:rsidRPr="006663C7">
        <w:rPr>
          <w:rStyle w:val="Char0"/>
          <w:rtl/>
        </w:rPr>
        <w:t>تر عبدالمج</w:t>
      </w:r>
      <w:r w:rsidR="00DF08BB" w:rsidRPr="006663C7">
        <w:rPr>
          <w:rStyle w:val="Char0"/>
          <w:rtl/>
        </w:rPr>
        <w:t>ی</w:t>
      </w:r>
      <w:r w:rsidRPr="006663C7">
        <w:rPr>
          <w:rStyle w:val="Char0"/>
          <w:rtl/>
        </w:rPr>
        <w:t xml:space="preserve">د </w:t>
      </w:r>
      <w:r w:rsidR="00566E38" w:rsidRPr="006663C7">
        <w:rPr>
          <w:rStyle w:val="Char0"/>
          <w:rtl/>
        </w:rPr>
        <w:t>محمّد</w:t>
      </w:r>
      <w:r w:rsidRPr="006663C7">
        <w:rPr>
          <w:rStyle w:val="Char0"/>
          <w:rtl/>
        </w:rPr>
        <w:t>، دراسات في الإجتهاد و فهم النص، دارالبشائر الأسلام</w:t>
      </w:r>
      <w:r w:rsidR="00DF08BB" w:rsidRPr="006663C7">
        <w:rPr>
          <w:rStyle w:val="Char0"/>
          <w:rtl/>
        </w:rPr>
        <w:t>ی</w:t>
      </w:r>
      <w:r w:rsidRPr="006663C7">
        <w:rPr>
          <w:rStyle w:val="Char0"/>
          <w:rtl/>
        </w:rPr>
        <w:t>ه</w:t>
      </w:r>
      <w:r w:rsidRPr="00C64670">
        <w:rPr>
          <w:rStyle w:val="Char0"/>
          <w:rtl/>
        </w:rPr>
        <w:t>، ب</w:t>
      </w:r>
      <w:r w:rsidR="00DF08BB">
        <w:rPr>
          <w:rStyle w:val="Char0"/>
          <w:rtl/>
        </w:rPr>
        <w:t>ی</w:t>
      </w:r>
      <w:r w:rsidRPr="00C64670">
        <w:rPr>
          <w:rStyle w:val="Char0"/>
          <w:rtl/>
        </w:rPr>
        <w:t>روت، اول، 1424ه‍/2003م.</w:t>
      </w:r>
    </w:p>
    <w:p w:rsidR="00CB6890"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C64670">
        <w:rPr>
          <w:rStyle w:val="Char0"/>
          <w:rtl/>
        </w:rPr>
        <w:t>س</w:t>
      </w:r>
      <w:r w:rsidR="00DF08BB">
        <w:rPr>
          <w:rStyle w:val="Char0"/>
          <w:rtl/>
        </w:rPr>
        <w:t>ی</w:t>
      </w:r>
      <w:r w:rsidRPr="00C64670">
        <w:rPr>
          <w:rStyle w:val="Char0"/>
          <w:rtl/>
        </w:rPr>
        <w:t xml:space="preserve">د </w:t>
      </w:r>
      <w:r w:rsidRPr="006933B2">
        <w:rPr>
          <w:rStyle w:val="Char0"/>
          <w:rtl/>
        </w:rPr>
        <w:t>قطب، تفسير (في ضلال القرآن)، دارالشروق</w:t>
      </w:r>
      <w:r w:rsidRPr="00C64670">
        <w:rPr>
          <w:rStyle w:val="Char0"/>
          <w:rtl/>
        </w:rPr>
        <w:t>، ب</w:t>
      </w:r>
      <w:r w:rsidR="00DF08BB">
        <w:rPr>
          <w:rStyle w:val="Char0"/>
          <w:rtl/>
        </w:rPr>
        <w:t>ی</w:t>
      </w:r>
      <w:r w:rsidRPr="00C64670">
        <w:rPr>
          <w:rStyle w:val="Char0"/>
          <w:rtl/>
        </w:rPr>
        <w:t>روت، دهم، 1402ه‍/1982م.</w:t>
      </w:r>
    </w:p>
    <w:p w:rsidR="00CB6890"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6663C7">
        <w:rPr>
          <w:rStyle w:val="Char0"/>
          <w:rtl/>
        </w:rPr>
        <w:t>س</w:t>
      </w:r>
      <w:r w:rsidR="00DF08BB" w:rsidRPr="006663C7">
        <w:rPr>
          <w:rStyle w:val="Char0"/>
          <w:rtl/>
        </w:rPr>
        <w:t>ی</w:t>
      </w:r>
      <w:r w:rsidRPr="006663C7">
        <w:rPr>
          <w:rStyle w:val="Char0"/>
          <w:rtl/>
        </w:rPr>
        <w:t>وط</w:t>
      </w:r>
      <w:r w:rsidR="00DF08BB" w:rsidRPr="006663C7">
        <w:rPr>
          <w:rStyle w:val="Char0"/>
          <w:rtl/>
        </w:rPr>
        <w:t>ی</w:t>
      </w:r>
      <w:r w:rsidRPr="006663C7">
        <w:rPr>
          <w:rStyle w:val="Char0"/>
          <w:rtl/>
        </w:rPr>
        <w:t>، جلال‌الد</w:t>
      </w:r>
      <w:r w:rsidR="00DF08BB" w:rsidRPr="006663C7">
        <w:rPr>
          <w:rStyle w:val="Char0"/>
          <w:rtl/>
        </w:rPr>
        <w:t>ی</w:t>
      </w:r>
      <w:r w:rsidRPr="006663C7">
        <w:rPr>
          <w:rStyle w:val="Char0"/>
          <w:rtl/>
        </w:rPr>
        <w:t>ن عبدالرحمن، صون المنطق و الكلام عن فنّ المنطق و الكلام، ب</w:t>
      </w:r>
      <w:r w:rsidR="00DF08BB" w:rsidRPr="006663C7">
        <w:rPr>
          <w:rStyle w:val="Char0"/>
          <w:rtl/>
        </w:rPr>
        <w:t>ی</w:t>
      </w:r>
      <w:r w:rsidRPr="006663C7">
        <w:rPr>
          <w:rStyle w:val="Char0"/>
          <w:rtl/>
        </w:rPr>
        <w:t>روت</w:t>
      </w:r>
      <w:r w:rsidRPr="00C64670">
        <w:rPr>
          <w:rStyle w:val="Char0"/>
          <w:rtl/>
        </w:rPr>
        <w:t>، دارال</w:t>
      </w:r>
      <w:r w:rsidR="00DF08BB">
        <w:rPr>
          <w:rStyle w:val="Char0"/>
          <w:rtl/>
        </w:rPr>
        <w:t>ک</w:t>
      </w:r>
      <w:r w:rsidRPr="00C64670">
        <w:rPr>
          <w:rStyle w:val="Char0"/>
          <w:rtl/>
        </w:rPr>
        <w:t>تب العلم</w:t>
      </w:r>
      <w:r w:rsidR="00DF08BB">
        <w:rPr>
          <w:rStyle w:val="Char0"/>
          <w:rtl/>
        </w:rPr>
        <w:t>ی</w:t>
      </w:r>
      <w:r w:rsidRPr="00C64670">
        <w:rPr>
          <w:rStyle w:val="Char0"/>
          <w:rtl/>
        </w:rPr>
        <w:t>ه، ب</w:t>
      </w:r>
      <w:r w:rsidR="00DF08BB">
        <w:rPr>
          <w:rStyle w:val="Char0"/>
          <w:rtl/>
        </w:rPr>
        <w:t>ی</w:t>
      </w:r>
      <w:r w:rsidRPr="00C64670">
        <w:rPr>
          <w:rStyle w:val="Char0"/>
          <w:rtl/>
        </w:rPr>
        <w:t>‌تا.</w:t>
      </w:r>
    </w:p>
    <w:p w:rsidR="00CB6890"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6663C7">
        <w:rPr>
          <w:rStyle w:val="Char0"/>
          <w:rtl/>
        </w:rPr>
        <w:t>شاش</w:t>
      </w:r>
      <w:r w:rsidR="00DF08BB" w:rsidRPr="006663C7">
        <w:rPr>
          <w:rStyle w:val="Char0"/>
          <w:rtl/>
        </w:rPr>
        <w:t>ی</w:t>
      </w:r>
      <w:r w:rsidRPr="006663C7">
        <w:rPr>
          <w:rStyle w:val="Char0"/>
          <w:rtl/>
        </w:rPr>
        <w:t xml:space="preserve">، أحمد بن </w:t>
      </w:r>
      <w:r w:rsidR="00566E38" w:rsidRPr="006663C7">
        <w:rPr>
          <w:rStyle w:val="Char0"/>
          <w:rtl/>
        </w:rPr>
        <w:t>محمّد</w:t>
      </w:r>
      <w:r w:rsidRPr="006663C7">
        <w:rPr>
          <w:rStyle w:val="Char0"/>
          <w:rtl/>
        </w:rPr>
        <w:t xml:space="preserve"> بن إسحاق، أصول الشاشي، دارال</w:t>
      </w:r>
      <w:r w:rsidR="00DF08BB" w:rsidRPr="006663C7">
        <w:rPr>
          <w:rStyle w:val="Char0"/>
          <w:rtl/>
        </w:rPr>
        <w:t>ک</w:t>
      </w:r>
      <w:r w:rsidRPr="006663C7">
        <w:rPr>
          <w:rStyle w:val="Char0"/>
          <w:rtl/>
        </w:rPr>
        <w:t>تاب العرب</w:t>
      </w:r>
      <w:r w:rsidR="00DF08BB" w:rsidRPr="006663C7">
        <w:rPr>
          <w:rStyle w:val="Char0"/>
          <w:rtl/>
        </w:rPr>
        <w:t>ی</w:t>
      </w:r>
      <w:r w:rsidRPr="006663C7">
        <w:rPr>
          <w:rStyle w:val="Char0"/>
          <w:rtl/>
        </w:rPr>
        <w:t>، ب</w:t>
      </w:r>
      <w:r w:rsidR="00DF08BB" w:rsidRPr="006663C7">
        <w:rPr>
          <w:rStyle w:val="Char0"/>
          <w:rtl/>
        </w:rPr>
        <w:t>ی</w:t>
      </w:r>
      <w:r w:rsidRPr="006663C7">
        <w:rPr>
          <w:rStyle w:val="Char0"/>
          <w:rtl/>
        </w:rPr>
        <w:t>روت، 14</w:t>
      </w:r>
      <w:r w:rsidRPr="00C64670">
        <w:rPr>
          <w:rStyle w:val="Char0"/>
          <w:rtl/>
        </w:rPr>
        <w:t>02ه‍ .</w:t>
      </w:r>
    </w:p>
    <w:p w:rsidR="00CB6890"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C64670">
        <w:rPr>
          <w:rStyle w:val="Char0"/>
          <w:rtl/>
        </w:rPr>
        <w:t>شاطب</w:t>
      </w:r>
      <w:r w:rsidR="00DF08BB">
        <w:rPr>
          <w:rStyle w:val="Char0"/>
          <w:rtl/>
        </w:rPr>
        <w:t>ی</w:t>
      </w:r>
      <w:r w:rsidRPr="00C64670">
        <w:rPr>
          <w:rStyle w:val="Char0"/>
          <w:rtl/>
        </w:rPr>
        <w:t xml:space="preserve">، </w:t>
      </w:r>
      <w:r w:rsidRPr="006663C7">
        <w:rPr>
          <w:rStyle w:val="Char0"/>
          <w:rtl/>
        </w:rPr>
        <w:t>ابو اسحاق، الموافقات في أصول الشريع</w:t>
      </w:r>
      <w:r w:rsidRPr="006663C7">
        <w:rPr>
          <w:rStyle w:val="Char0"/>
          <w:rFonts w:hint="cs"/>
          <w:rtl/>
        </w:rPr>
        <w:t>ة</w:t>
      </w:r>
      <w:r w:rsidRPr="006663C7">
        <w:rPr>
          <w:rStyle w:val="Char0"/>
          <w:rtl/>
        </w:rPr>
        <w:t xml:space="preserve">، منشورات </w:t>
      </w:r>
      <w:r w:rsidR="00566E38" w:rsidRPr="006663C7">
        <w:rPr>
          <w:rStyle w:val="Char0"/>
          <w:rtl/>
        </w:rPr>
        <w:t>محمّد</w:t>
      </w:r>
      <w:r w:rsidRPr="006663C7">
        <w:rPr>
          <w:rStyle w:val="Char0"/>
          <w:rtl/>
        </w:rPr>
        <w:t xml:space="preserve"> عل</w:t>
      </w:r>
      <w:r w:rsidR="00DF08BB" w:rsidRPr="006663C7">
        <w:rPr>
          <w:rStyle w:val="Char0"/>
          <w:rtl/>
        </w:rPr>
        <w:t>ی</w:t>
      </w:r>
      <w:r w:rsidRPr="006663C7">
        <w:rPr>
          <w:rStyle w:val="Char0"/>
          <w:rtl/>
        </w:rPr>
        <w:t xml:space="preserve"> ب</w:t>
      </w:r>
      <w:r w:rsidR="00DF08BB" w:rsidRPr="006663C7">
        <w:rPr>
          <w:rStyle w:val="Char0"/>
          <w:rtl/>
        </w:rPr>
        <w:t>ی</w:t>
      </w:r>
      <w:r w:rsidRPr="006663C7">
        <w:rPr>
          <w:rStyle w:val="Char0"/>
          <w:rtl/>
        </w:rPr>
        <w:t>ضون، دار ال</w:t>
      </w:r>
      <w:r w:rsidR="00DF08BB" w:rsidRPr="006663C7">
        <w:rPr>
          <w:rStyle w:val="Char0"/>
          <w:rtl/>
        </w:rPr>
        <w:t>ک</w:t>
      </w:r>
      <w:r w:rsidRPr="006663C7">
        <w:rPr>
          <w:rStyle w:val="Char0"/>
          <w:rtl/>
        </w:rPr>
        <w:t>تب العلم</w:t>
      </w:r>
      <w:r w:rsidR="00DF08BB" w:rsidRPr="006663C7">
        <w:rPr>
          <w:rStyle w:val="Char0"/>
          <w:rtl/>
        </w:rPr>
        <w:t>ی</w:t>
      </w:r>
      <w:r w:rsidRPr="006663C7">
        <w:rPr>
          <w:rStyle w:val="Char0"/>
          <w:rFonts w:hint="cs"/>
          <w:rtl/>
        </w:rPr>
        <w:t>ة</w:t>
      </w:r>
      <w:r w:rsidRPr="00C64670">
        <w:rPr>
          <w:rStyle w:val="Char0"/>
          <w:rtl/>
        </w:rPr>
        <w:t xml:space="preserve">، </w:t>
      </w:r>
      <w:r w:rsidRPr="006663C7">
        <w:rPr>
          <w:rStyle w:val="Char0"/>
          <w:rtl/>
        </w:rPr>
        <w:t>ب</w:t>
      </w:r>
      <w:r w:rsidR="00DF08BB" w:rsidRPr="006663C7">
        <w:rPr>
          <w:rStyle w:val="Char0"/>
          <w:rtl/>
        </w:rPr>
        <w:t>ی</w:t>
      </w:r>
      <w:r w:rsidRPr="006663C7">
        <w:rPr>
          <w:rStyle w:val="Char0"/>
          <w:rtl/>
        </w:rPr>
        <w:t>روت، 1424ه‍/</w:t>
      </w:r>
      <w:r w:rsidRPr="00C64670">
        <w:rPr>
          <w:rStyle w:val="Char0"/>
          <w:rtl/>
        </w:rPr>
        <w:t>2003م.</w:t>
      </w:r>
    </w:p>
    <w:p w:rsidR="00CB6890" w:rsidRPr="00C64670" w:rsidRDefault="00DD4200" w:rsidP="006663C7">
      <w:pPr>
        <w:widowControl/>
        <w:numPr>
          <w:ilvl w:val="0"/>
          <w:numId w:val="1"/>
        </w:numPr>
        <w:tabs>
          <w:tab w:val="right" w:pos="851"/>
        </w:tabs>
        <w:spacing w:line="240" w:lineRule="auto"/>
        <w:ind w:left="641" w:hanging="357"/>
        <w:contextualSpacing/>
        <w:jc w:val="both"/>
        <w:rPr>
          <w:rStyle w:val="Char0"/>
        </w:rPr>
      </w:pPr>
      <w:r w:rsidRPr="00C64670">
        <w:rPr>
          <w:rStyle w:val="Char0"/>
          <w:rFonts w:hint="cs"/>
          <w:rtl/>
        </w:rPr>
        <w:t>شاش</w:t>
      </w:r>
      <w:r w:rsidR="00DF08BB">
        <w:rPr>
          <w:rStyle w:val="Char0"/>
          <w:rFonts w:hint="cs"/>
          <w:rtl/>
        </w:rPr>
        <w:t>ی</w:t>
      </w:r>
      <w:r w:rsidRPr="00C64670">
        <w:rPr>
          <w:rStyle w:val="Char0"/>
          <w:rFonts w:hint="cs"/>
          <w:rtl/>
        </w:rPr>
        <w:t>،</w:t>
      </w:r>
      <w:r w:rsidRPr="00C64670">
        <w:rPr>
          <w:rStyle w:val="Char0"/>
          <w:rtl/>
        </w:rPr>
        <w:t xml:space="preserve"> </w:t>
      </w:r>
      <w:r w:rsidRPr="006663C7">
        <w:rPr>
          <w:rStyle w:val="Char0"/>
          <w:rFonts w:hint="cs"/>
          <w:rtl/>
        </w:rPr>
        <w:t>ه</w:t>
      </w:r>
      <w:r w:rsidR="00DF08BB" w:rsidRPr="006663C7">
        <w:rPr>
          <w:rStyle w:val="Char0"/>
          <w:rFonts w:hint="cs"/>
          <w:rtl/>
        </w:rPr>
        <w:t>ی</w:t>
      </w:r>
      <w:r w:rsidRPr="006663C7">
        <w:rPr>
          <w:rStyle w:val="Char0"/>
          <w:rFonts w:hint="cs"/>
          <w:rtl/>
        </w:rPr>
        <w:t>ثم</w:t>
      </w:r>
      <w:r w:rsidRPr="006663C7">
        <w:rPr>
          <w:rStyle w:val="Char0"/>
          <w:rtl/>
        </w:rPr>
        <w:t xml:space="preserve"> </w:t>
      </w:r>
      <w:r w:rsidRPr="006663C7">
        <w:rPr>
          <w:rStyle w:val="Char0"/>
          <w:rFonts w:hint="cs"/>
          <w:rtl/>
        </w:rPr>
        <w:t>بن</w:t>
      </w:r>
      <w:r w:rsidRPr="006663C7">
        <w:rPr>
          <w:rStyle w:val="Char0"/>
          <w:rtl/>
        </w:rPr>
        <w:t xml:space="preserve"> </w:t>
      </w:r>
      <w:r w:rsidRPr="006663C7">
        <w:rPr>
          <w:rStyle w:val="Char0"/>
          <w:rFonts w:hint="cs"/>
          <w:rtl/>
        </w:rPr>
        <w:t>کل</w:t>
      </w:r>
      <w:r w:rsidR="00DF08BB" w:rsidRPr="006663C7">
        <w:rPr>
          <w:rStyle w:val="Char0"/>
          <w:rFonts w:hint="cs"/>
          <w:rtl/>
        </w:rPr>
        <w:t>ی</w:t>
      </w:r>
      <w:r w:rsidRPr="006663C7">
        <w:rPr>
          <w:rStyle w:val="Char0"/>
          <w:rFonts w:hint="cs"/>
          <w:rtl/>
        </w:rPr>
        <w:t>ب،</w:t>
      </w:r>
      <w:r w:rsidRPr="006663C7">
        <w:rPr>
          <w:rStyle w:val="Char0"/>
          <w:rtl/>
        </w:rPr>
        <w:t xml:space="preserve"> </w:t>
      </w:r>
      <w:r w:rsidRPr="006663C7">
        <w:rPr>
          <w:rStyle w:val="Char0"/>
          <w:rFonts w:hint="cs"/>
          <w:rtl/>
        </w:rPr>
        <w:t>المسند،</w:t>
      </w:r>
      <w:r w:rsidRPr="006663C7">
        <w:rPr>
          <w:rStyle w:val="Char0"/>
          <w:rtl/>
        </w:rPr>
        <w:t xml:space="preserve"> </w:t>
      </w:r>
      <w:r w:rsidRPr="006663C7">
        <w:rPr>
          <w:rStyle w:val="Char0"/>
          <w:rFonts w:hint="cs"/>
          <w:rtl/>
        </w:rPr>
        <w:t>تحق</w:t>
      </w:r>
      <w:r w:rsidR="00DF08BB" w:rsidRPr="006663C7">
        <w:rPr>
          <w:rStyle w:val="Char0"/>
          <w:rFonts w:hint="cs"/>
          <w:rtl/>
        </w:rPr>
        <w:t>ی</w:t>
      </w:r>
      <w:r w:rsidRPr="006663C7">
        <w:rPr>
          <w:rStyle w:val="Char0"/>
          <w:rFonts w:hint="cs"/>
          <w:rtl/>
        </w:rPr>
        <w:t>ق</w:t>
      </w:r>
      <w:r w:rsidRPr="006663C7">
        <w:rPr>
          <w:rStyle w:val="Char0"/>
          <w:rtl/>
        </w:rPr>
        <w:t>:</w:t>
      </w:r>
      <w:r w:rsidRPr="006663C7">
        <w:rPr>
          <w:rStyle w:val="Char0"/>
          <w:rFonts w:hint="cs"/>
          <w:rtl/>
        </w:rPr>
        <w:t xml:space="preserve"> محفوظ</w:t>
      </w:r>
      <w:r w:rsidRPr="006663C7">
        <w:rPr>
          <w:rStyle w:val="Char0"/>
          <w:rtl/>
        </w:rPr>
        <w:t xml:space="preserve"> </w:t>
      </w:r>
      <w:r w:rsidRPr="006663C7">
        <w:rPr>
          <w:rStyle w:val="Char0"/>
          <w:rFonts w:hint="cs"/>
          <w:rtl/>
        </w:rPr>
        <w:t>الرحمن</w:t>
      </w:r>
      <w:r w:rsidRPr="006663C7">
        <w:rPr>
          <w:rStyle w:val="Char0"/>
          <w:rtl/>
        </w:rPr>
        <w:t xml:space="preserve"> </w:t>
      </w:r>
      <w:r w:rsidRPr="006663C7">
        <w:rPr>
          <w:rStyle w:val="Char0"/>
          <w:rFonts w:hint="cs"/>
          <w:rtl/>
        </w:rPr>
        <w:t>ز</w:t>
      </w:r>
      <w:r w:rsidR="00DF08BB" w:rsidRPr="006663C7">
        <w:rPr>
          <w:rStyle w:val="Char0"/>
          <w:rFonts w:hint="cs"/>
          <w:rtl/>
        </w:rPr>
        <w:t>ی</w:t>
      </w:r>
      <w:r w:rsidRPr="006663C7">
        <w:rPr>
          <w:rStyle w:val="Char0"/>
          <w:rFonts w:hint="cs"/>
          <w:rtl/>
        </w:rPr>
        <w:t>ن</w:t>
      </w:r>
      <w:r w:rsidRPr="006663C7">
        <w:rPr>
          <w:rStyle w:val="Char0"/>
          <w:rtl/>
        </w:rPr>
        <w:t xml:space="preserve"> </w:t>
      </w:r>
      <w:r w:rsidRPr="006663C7">
        <w:rPr>
          <w:rStyle w:val="Char0"/>
          <w:rFonts w:hint="cs"/>
          <w:rtl/>
        </w:rPr>
        <w:t>الله،</w:t>
      </w:r>
      <w:r w:rsidRPr="006663C7">
        <w:rPr>
          <w:rStyle w:val="Char0"/>
          <w:rtl/>
        </w:rPr>
        <w:t xml:space="preserve"> </w:t>
      </w:r>
      <w:r w:rsidRPr="006663C7">
        <w:rPr>
          <w:rStyle w:val="Char0"/>
          <w:rFonts w:hint="cs"/>
          <w:rtl/>
        </w:rPr>
        <w:t>مد</w:t>
      </w:r>
      <w:r w:rsidR="00DF08BB" w:rsidRPr="006663C7">
        <w:rPr>
          <w:rStyle w:val="Char0"/>
          <w:rFonts w:hint="cs"/>
          <w:rtl/>
        </w:rPr>
        <w:t>ی</w:t>
      </w:r>
      <w:r w:rsidRPr="006663C7">
        <w:rPr>
          <w:rStyle w:val="Char0"/>
          <w:rFonts w:hint="cs"/>
          <w:rtl/>
        </w:rPr>
        <w:t>نه،</w:t>
      </w:r>
      <w:r w:rsidRPr="006663C7">
        <w:rPr>
          <w:rStyle w:val="Char0"/>
          <w:rtl/>
        </w:rPr>
        <w:t xml:space="preserve"> </w:t>
      </w:r>
      <w:r w:rsidRPr="006663C7">
        <w:rPr>
          <w:rStyle w:val="Char0"/>
          <w:rFonts w:hint="cs"/>
          <w:rtl/>
        </w:rPr>
        <w:t>مکتب</w:t>
      </w:r>
      <w:r w:rsidRPr="006663C7">
        <w:rPr>
          <w:rStyle w:val="Char0"/>
          <w:rtl/>
        </w:rPr>
        <w:t xml:space="preserve"> </w:t>
      </w:r>
      <w:r w:rsidRPr="006663C7">
        <w:rPr>
          <w:rStyle w:val="Char0"/>
          <w:rFonts w:hint="cs"/>
          <w:rtl/>
        </w:rPr>
        <w:t>العلوم</w:t>
      </w:r>
      <w:r w:rsidRPr="00C64670">
        <w:rPr>
          <w:rStyle w:val="Char0"/>
          <w:rtl/>
        </w:rPr>
        <w:t xml:space="preserve"> </w:t>
      </w:r>
      <w:r w:rsidRPr="00C64670">
        <w:rPr>
          <w:rStyle w:val="Char0"/>
          <w:rFonts w:hint="cs"/>
          <w:rtl/>
        </w:rPr>
        <w:t>و</w:t>
      </w:r>
      <w:r w:rsidRPr="00C64670">
        <w:rPr>
          <w:rStyle w:val="Char0"/>
          <w:rtl/>
        </w:rPr>
        <w:t xml:space="preserve"> </w:t>
      </w:r>
      <w:r w:rsidRPr="00C64670">
        <w:rPr>
          <w:rStyle w:val="Char0"/>
          <w:rFonts w:hint="cs"/>
          <w:rtl/>
        </w:rPr>
        <w:t>الحکم،</w:t>
      </w:r>
      <w:r w:rsidRPr="00C64670">
        <w:rPr>
          <w:rStyle w:val="Char0"/>
          <w:rtl/>
        </w:rPr>
        <w:t xml:space="preserve"> 1410 </w:t>
      </w:r>
      <w:r w:rsidRPr="00C64670">
        <w:rPr>
          <w:rStyle w:val="Char0"/>
          <w:rFonts w:hint="cs"/>
          <w:rtl/>
        </w:rPr>
        <w:t>هـ.</w:t>
      </w:r>
    </w:p>
    <w:p w:rsidR="00CB6890" w:rsidRPr="00C64670" w:rsidRDefault="00DD4200" w:rsidP="006663C7">
      <w:pPr>
        <w:widowControl/>
        <w:numPr>
          <w:ilvl w:val="0"/>
          <w:numId w:val="1"/>
        </w:numPr>
        <w:tabs>
          <w:tab w:val="right" w:pos="851"/>
        </w:tabs>
        <w:spacing w:line="240" w:lineRule="auto"/>
        <w:ind w:left="641" w:hanging="357"/>
        <w:contextualSpacing/>
        <w:jc w:val="both"/>
        <w:rPr>
          <w:rStyle w:val="Char0"/>
        </w:rPr>
      </w:pPr>
      <w:r w:rsidRPr="00C64670">
        <w:rPr>
          <w:rStyle w:val="Char0"/>
          <w:rFonts w:hint="cs"/>
          <w:rtl/>
        </w:rPr>
        <w:t>شافعی،</w:t>
      </w:r>
      <w:r w:rsidRPr="00C64670">
        <w:rPr>
          <w:rStyle w:val="Char0"/>
          <w:rtl/>
        </w:rPr>
        <w:t xml:space="preserve"> </w:t>
      </w:r>
      <w:r w:rsidRPr="006663C7">
        <w:rPr>
          <w:rStyle w:val="Char0"/>
          <w:rFonts w:hint="cs"/>
          <w:rtl/>
        </w:rPr>
        <w:t>محمد</w:t>
      </w:r>
      <w:r w:rsidRPr="006663C7">
        <w:rPr>
          <w:rStyle w:val="Char0"/>
          <w:rtl/>
        </w:rPr>
        <w:t xml:space="preserve"> </w:t>
      </w:r>
      <w:r w:rsidRPr="006663C7">
        <w:rPr>
          <w:rStyle w:val="Char0"/>
          <w:rFonts w:hint="cs"/>
          <w:rtl/>
        </w:rPr>
        <w:t>بن</w:t>
      </w:r>
      <w:r w:rsidRPr="006663C7">
        <w:rPr>
          <w:rStyle w:val="Char0"/>
          <w:rtl/>
        </w:rPr>
        <w:t xml:space="preserve"> </w:t>
      </w:r>
      <w:r w:rsidRPr="006663C7">
        <w:rPr>
          <w:rStyle w:val="Char0"/>
          <w:rFonts w:hint="cs"/>
          <w:rtl/>
        </w:rPr>
        <w:t>ادریس،</w:t>
      </w:r>
      <w:r w:rsidRPr="006663C7">
        <w:rPr>
          <w:rStyle w:val="Char0"/>
          <w:rtl/>
        </w:rPr>
        <w:t xml:space="preserve"> </w:t>
      </w:r>
      <w:r w:rsidRPr="006663C7">
        <w:rPr>
          <w:rStyle w:val="Char0"/>
          <w:rFonts w:hint="cs"/>
          <w:rtl/>
        </w:rPr>
        <w:t>الاُمّ،</w:t>
      </w:r>
      <w:r w:rsidRPr="006663C7">
        <w:rPr>
          <w:rStyle w:val="Char0"/>
          <w:rtl/>
        </w:rPr>
        <w:t xml:space="preserve"> </w:t>
      </w:r>
      <w:r w:rsidRPr="006663C7">
        <w:rPr>
          <w:rStyle w:val="Char0"/>
          <w:rFonts w:hint="cs"/>
          <w:rtl/>
        </w:rPr>
        <w:t>تحقیق</w:t>
      </w:r>
      <w:r w:rsidRPr="006663C7">
        <w:rPr>
          <w:rStyle w:val="Char0"/>
          <w:rtl/>
        </w:rPr>
        <w:t xml:space="preserve">: </w:t>
      </w:r>
      <w:r w:rsidRPr="006663C7">
        <w:rPr>
          <w:rStyle w:val="Char0"/>
          <w:rFonts w:hint="cs"/>
          <w:rtl/>
        </w:rPr>
        <w:t>علی</w:t>
      </w:r>
      <w:r w:rsidRPr="006663C7">
        <w:rPr>
          <w:rStyle w:val="Char0"/>
          <w:rtl/>
        </w:rPr>
        <w:t xml:space="preserve"> </w:t>
      </w:r>
      <w:r w:rsidRPr="006663C7">
        <w:rPr>
          <w:rStyle w:val="Char0"/>
          <w:rFonts w:hint="cs"/>
          <w:rtl/>
        </w:rPr>
        <w:t>محمد</w:t>
      </w:r>
      <w:r w:rsidRPr="006663C7">
        <w:rPr>
          <w:rStyle w:val="Char0"/>
          <w:rtl/>
        </w:rPr>
        <w:t xml:space="preserve"> </w:t>
      </w:r>
      <w:r w:rsidRPr="006663C7">
        <w:rPr>
          <w:rStyle w:val="Char0"/>
          <w:rFonts w:hint="cs"/>
          <w:rtl/>
        </w:rPr>
        <w:t>وعادل</w:t>
      </w:r>
      <w:r w:rsidRPr="006663C7">
        <w:rPr>
          <w:rStyle w:val="Char0"/>
          <w:rtl/>
        </w:rPr>
        <w:t xml:space="preserve"> </w:t>
      </w:r>
      <w:r w:rsidRPr="006663C7">
        <w:rPr>
          <w:rStyle w:val="Char0"/>
          <w:rFonts w:hint="cs"/>
          <w:rtl/>
        </w:rPr>
        <w:t>احمد،</w:t>
      </w:r>
      <w:r w:rsidRPr="006663C7">
        <w:rPr>
          <w:rStyle w:val="Char0"/>
          <w:rtl/>
        </w:rPr>
        <w:t xml:space="preserve"> </w:t>
      </w:r>
      <w:r w:rsidRPr="006663C7">
        <w:rPr>
          <w:rStyle w:val="Char0"/>
          <w:rFonts w:hint="cs"/>
          <w:rtl/>
        </w:rPr>
        <w:t>بیروت،</w:t>
      </w:r>
      <w:r w:rsidRPr="006663C7">
        <w:rPr>
          <w:rStyle w:val="Char0"/>
          <w:rtl/>
        </w:rPr>
        <w:t xml:space="preserve"> </w:t>
      </w:r>
      <w:r w:rsidRPr="006663C7">
        <w:rPr>
          <w:rStyle w:val="Char0"/>
          <w:rFonts w:hint="cs"/>
          <w:rtl/>
        </w:rPr>
        <w:t>دارالأحیاءالتراث</w:t>
      </w:r>
      <w:r w:rsidRPr="00C64670">
        <w:rPr>
          <w:rStyle w:val="Char0"/>
          <w:rtl/>
        </w:rPr>
        <w:t xml:space="preserve"> </w:t>
      </w:r>
      <w:r w:rsidRPr="00C64670">
        <w:rPr>
          <w:rStyle w:val="Char0"/>
          <w:rFonts w:hint="cs"/>
          <w:rtl/>
        </w:rPr>
        <w:t>العربی،</w:t>
      </w:r>
      <w:r w:rsidRPr="00C64670">
        <w:rPr>
          <w:rStyle w:val="Char0"/>
          <w:rtl/>
        </w:rPr>
        <w:t xml:space="preserve"> 1422 </w:t>
      </w:r>
      <w:r w:rsidRPr="00C64670">
        <w:rPr>
          <w:rStyle w:val="Char0"/>
          <w:rFonts w:hint="cs"/>
          <w:rtl/>
        </w:rPr>
        <w:t>هـ.</w:t>
      </w:r>
    </w:p>
    <w:p w:rsidR="00CB6890" w:rsidRPr="00C64670" w:rsidRDefault="00DD4200" w:rsidP="006663C7">
      <w:pPr>
        <w:widowControl/>
        <w:numPr>
          <w:ilvl w:val="0"/>
          <w:numId w:val="1"/>
        </w:numPr>
        <w:tabs>
          <w:tab w:val="right" w:pos="851"/>
        </w:tabs>
        <w:spacing w:line="240" w:lineRule="auto"/>
        <w:ind w:left="641" w:hanging="357"/>
        <w:contextualSpacing/>
        <w:jc w:val="both"/>
        <w:rPr>
          <w:rStyle w:val="Char0"/>
        </w:rPr>
      </w:pPr>
      <w:r w:rsidRPr="00C64670">
        <w:rPr>
          <w:rStyle w:val="Char0"/>
          <w:rFonts w:hint="cs"/>
          <w:rtl/>
        </w:rPr>
        <w:t>همو،</w:t>
      </w:r>
      <w:r w:rsidRPr="00C64670">
        <w:rPr>
          <w:rStyle w:val="Char0"/>
          <w:rtl/>
        </w:rPr>
        <w:t xml:space="preserve"> </w:t>
      </w:r>
      <w:r w:rsidRPr="00C64670">
        <w:rPr>
          <w:rStyle w:val="Char0"/>
          <w:rFonts w:hint="cs"/>
          <w:rtl/>
        </w:rPr>
        <w:t>المسند،</w:t>
      </w:r>
      <w:r w:rsidRPr="00C64670">
        <w:rPr>
          <w:rStyle w:val="Char0"/>
          <w:rtl/>
        </w:rPr>
        <w:t xml:space="preserve"> </w:t>
      </w:r>
      <w:r w:rsidRPr="00C64670">
        <w:rPr>
          <w:rStyle w:val="Char0"/>
          <w:rFonts w:hint="cs"/>
          <w:rtl/>
        </w:rPr>
        <w:t>بیروت،</w:t>
      </w:r>
      <w:r w:rsidRPr="00C64670">
        <w:rPr>
          <w:rStyle w:val="Char0"/>
          <w:rtl/>
        </w:rPr>
        <w:t xml:space="preserve"> </w:t>
      </w:r>
      <w:r w:rsidRPr="00C64670">
        <w:rPr>
          <w:rStyle w:val="Char0"/>
          <w:rFonts w:hint="cs"/>
          <w:rtl/>
        </w:rPr>
        <w:t>دارالکتب</w:t>
      </w:r>
      <w:r w:rsidRPr="00C64670">
        <w:rPr>
          <w:rStyle w:val="Char0"/>
          <w:rtl/>
        </w:rPr>
        <w:t xml:space="preserve"> </w:t>
      </w:r>
      <w:r w:rsidRPr="00C64670">
        <w:rPr>
          <w:rStyle w:val="Char0"/>
          <w:rFonts w:hint="cs"/>
          <w:rtl/>
        </w:rPr>
        <w:t>العلمیة،</w:t>
      </w:r>
      <w:r w:rsidRPr="00C64670">
        <w:rPr>
          <w:rStyle w:val="Char0"/>
          <w:rtl/>
        </w:rPr>
        <w:t xml:space="preserve"> </w:t>
      </w:r>
      <w:r w:rsidRPr="00C64670">
        <w:rPr>
          <w:rStyle w:val="Char0"/>
          <w:rFonts w:hint="cs"/>
          <w:rtl/>
        </w:rPr>
        <w:t>بی</w:t>
      </w:r>
      <w:r w:rsidR="00C41B81" w:rsidRPr="00C64670">
        <w:rPr>
          <w:rStyle w:val="Char0"/>
          <w:rtl/>
        </w:rPr>
        <w:softHyphen/>
      </w:r>
      <w:r w:rsidRPr="00C64670">
        <w:rPr>
          <w:rStyle w:val="Char0"/>
          <w:rFonts w:hint="cs"/>
          <w:rtl/>
        </w:rPr>
        <w:t>تا</w:t>
      </w:r>
      <w:r w:rsidR="00CB6890" w:rsidRPr="00C64670">
        <w:rPr>
          <w:rStyle w:val="Char0"/>
          <w:rFonts w:hint="cs"/>
          <w:rtl/>
        </w:rPr>
        <w:t>.</w:t>
      </w:r>
    </w:p>
    <w:p w:rsidR="00CB6890" w:rsidRPr="00C64670" w:rsidRDefault="00DD4200" w:rsidP="006663C7">
      <w:pPr>
        <w:widowControl/>
        <w:numPr>
          <w:ilvl w:val="0"/>
          <w:numId w:val="1"/>
        </w:numPr>
        <w:tabs>
          <w:tab w:val="right" w:pos="851"/>
        </w:tabs>
        <w:spacing w:line="240" w:lineRule="auto"/>
        <w:ind w:left="641" w:hanging="357"/>
        <w:contextualSpacing/>
        <w:jc w:val="both"/>
        <w:rPr>
          <w:rStyle w:val="Char0"/>
        </w:rPr>
      </w:pPr>
      <w:r w:rsidRPr="00C64670">
        <w:rPr>
          <w:rStyle w:val="Char0"/>
          <w:rFonts w:hint="cs"/>
          <w:rtl/>
        </w:rPr>
        <w:t>شافعی،</w:t>
      </w:r>
      <w:r w:rsidRPr="00C64670">
        <w:rPr>
          <w:rStyle w:val="Char0"/>
          <w:rtl/>
        </w:rPr>
        <w:t xml:space="preserve"> </w:t>
      </w:r>
      <w:r w:rsidRPr="006663C7">
        <w:rPr>
          <w:rStyle w:val="Char0"/>
          <w:rFonts w:hint="cs"/>
          <w:rtl/>
        </w:rPr>
        <w:t>ابوبکر</w:t>
      </w:r>
      <w:r w:rsidRPr="006663C7">
        <w:rPr>
          <w:rStyle w:val="Char0"/>
          <w:rtl/>
        </w:rPr>
        <w:t xml:space="preserve"> </w:t>
      </w:r>
      <w:r w:rsidRPr="006663C7">
        <w:rPr>
          <w:rStyle w:val="Char0"/>
          <w:rFonts w:hint="cs"/>
          <w:rtl/>
        </w:rPr>
        <w:t>محمد</w:t>
      </w:r>
      <w:r w:rsidRPr="006663C7">
        <w:rPr>
          <w:rStyle w:val="Char0"/>
          <w:rtl/>
        </w:rPr>
        <w:t xml:space="preserve"> </w:t>
      </w:r>
      <w:r w:rsidRPr="006663C7">
        <w:rPr>
          <w:rStyle w:val="Char0"/>
          <w:rFonts w:hint="cs"/>
          <w:rtl/>
        </w:rPr>
        <w:t>بن</w:t>
      </w:r>
      <w:r w:rsidRPr="006663C7">
        <w:rPr>
          <w:rStyle w:val="Char0"/>
          <w:rtl/>
        </w:rPr>
        <w:t xml:space="preserve"> </w:t>
      </w:r>
      <w:r w:rsidRPr="006663C7">
        <w:rPr>
          <w:rStyle w:val="Char0"/>
          <w:rFonts w:hint="cs"/>
          <w:rtl/>
        </w:rPr>
        <w:t>عبدالله</w:t>
      </w:r>
      <w:r w:rsidRPr="006663C7">
        <w:rPr>
          <w:rStyle w:val="Char0"/>
          <w:rtl/>
        </w:rPr>
        <w:t xml:space="preserve"> </w:t>
      </w:r>
      <w:r w:rsidRPr="006663C7">
        <w:rPr>
          <w:rStyle w:val="Char0"/>
          <w:rFonts w:hint="cs"/>
          <w:rtl/>
        </w:rPr>
        <w:t>بن</w:t>
      </w:r>
      <w:r w:rsidRPr="006663C7">
        <w:rPr>
          <w:rStyle w:val="Char0"/>
          <w:rtl/>
        </w:rPr>
        <w:t xml:space="preserve"> </w:t>
      </w:r>
      <w:r w:rsidRPr="006663C7">
        <w:rPr>
          <w:rStyle w:val="Char0"/>
          <w:rFonts w:hint="cs"/>
          <w:rtl/>
        </w:rPr>
        <w:t>ابراهیم،</w:t>
      </w:r>
      <w:r w:rsidRPr="006663C7">
        <w:rPr>
          <w:rStyle w:val="Char0"/>
          <w:rtl/>
        </w:rPr>
        <w:t xml:space="preserve"> </w:t>
      </w:r>
      <w:r w:rsidRPr="006663C7">
        <w:rPr>
          <w:rStyle w:val="Char0"/>
          <w:rFonts w:hint="cs"/>
          <w:rtl/>
        </w:rPr>
        <w:t>الفوائد</w:t>
      </w:r>
      <w:r w:rsidRPr="006663C7">
        <w:rPr>
          <w:rStyle w:val="Char0"/>
          <w:rtl/>
        </w:rPr>
        <w:t xml:space="preserve"> (</w:t>
      </w:r>
      <w:r w:rsidRPr="006663C7">
        <w:rPr>
          <w:rStyle w:val="Char0"/>
          <w:rFonts w:hint="cs"/>
          <w:rtl/>
        </w:rPr>
        <w:t>الغیلانیات</w:t>
      </w:r>
      <w:r w:rsidRPr="006663C7">
        <w:rPr>
          <w:rStyle w:val="Char0"/>
          <w:rtl/>
        </w:rPr>
        <w:t>)</w:t>
      </w:r>
      <w:r w:rsidRPr="006663C7">
        <w:rPr>
          <w:rStyle w:val="Char0"/>
          <w:rFonts w:hint="cs"/>
          <w:rtl/>
        </w:rPr>
        <w:t>،</w:t>
      </w:r>
      <w:r w:rsidRPr="006663C7">
        <w:rPr>
          <w:rStyle w:val="Char0"/>
          <w:rtl/>
        </w:rPr>
        <w:t xml:space="preserve"> </w:t>
      </w:r>
      <w:r w:rsidRPr="006663C7">
        <w:rPr>
          <w:rStyle w:val="Char0"/>
          <w:rFonts w:hint="cs"/>
          <w:rtl/>
        </w:rPr>
        <w:t>تحقیق</w:t>
      </w:r>
      <w:r w:rsidRPr="006663C7">
        <w:rPr>
          <w:rStyle w:val="Char0"/>
          <w:rtl/>
        </w:rPr>
        <w:t xml:space="preserve">: </w:t>
      </w:r>
      <w:r w:rsidRPr="006663C7">
        <w:rPr>
          <w:rStyle w:val="Char0"/>
          <w:rFonts w:hint="cs"/>
          <w:rtl/>
        </w:rPr>
        <w:t>حلمی</w:t>
      </w:r>
      <w:r w:rsidRPr="006663C7">
        <w:rPr>
          <w:rStyle w:val="Char0"/>
          <w:rtl/>
        </w:rPr>
        <w:t xml:space="preserve"> </w:t>
      </w:r>
      <w:r w:rsidRPr="006663C7">
        <w:rPr>
          <w:rStyle w:val="Char0"/>
          <w:rFonts w:hint="cs"/>
          <w:rtl/>
        </w:rPr>
        <w:t>کامل</w:t>
      </w:r>
      <w:r w:rsidRPr="006663C7">
        <w:rPr>
          <w:rStyle w:val="Char0"/>
          <w:rtl/>
        </w:rPr>
        <w:t xml:space="preserve"> </w:t>
      </w:r>
      <w:r w:rsidRPr="006663C7">
        <w:rPr>
          <w:rStyle w:val="Char0"/>
          <w:rFonts w:hint="cs"/>
          <w:rtl/>
        </w:rPr>
        <w:t>أسعد</w:t>
      </w:r>
      <w:r w:rsidRPr="006663C7">
        <w:rPr>
          <w:rStyle w:val="Char0"/>
          <w:rtl/>
        </w:rPr>
        <w:t xml:space="preserve"> </w:t>
      </w:r>
      <w:r w:rsidRPr="006663C7">
        <w:rPr>
          <w:rStyle w:val="Char0"/>
          <w:rFonts w:hint="cs"/>
          <w:rtl/>
        </w:rPr>
        <w:t>عبدالهادی</w:t>
      </w:r>
      <w:r w:rsidRPr="00C64670">
        <w:rPr>
          <w:rStyle w:val="Char0"/>
          <w:rFonts w:hint="cs"/>
          <w:rtl/>
        </w:rPr>
        <w:t>،</w:t>
      </w:r>
      <w:r w:rsidRPr="00C64670">
        <w:rPr>
          <w:rStyle w:val="Char0"/>
          <w:rtl/>
        </w:rPr>
        <w:t xml:space="preserve"> </w:t>
      </w:r>
      <w:r w:rsidRPr="00C64670">
        <w:rPr>
          <w:rStyle w:val="Char0"/>
          <w:rFonts w:hint="cs"/>
          <w:rtl/>
        </w:rPr>
        <w:t>ریاض،</w:t>
      </w:r>
      <w:r w:rsidRPr="00C64670">
        <w:rPr>
          <w:rStyle w:val="Char0"/>
          <w:rtl/>
        </w:rPr>
        <w:t xml:space="preserve"> </w:t>
      </w:r>
      <w:r w:rsidRPr="00C64670">
        <w:rPr>
          <w:rStyle w:val="Char0"/>
          <w:rFonts w:hint="cs"/>
          <w:rtl/>
        </w:rPr>
        <w:t>دار</w:t>
      </w:r>
      <w:r w:rsidRPr="00C64670">
        <w:rPr>
          <w:rStyle w:val="Char0"/>
          <w:rtl/>
        </w:rPr>
        <w:t xml:space="preserve"> </w:t>
      </w:r>
      <w:r w:rsidRPr="00C64670">
        <w:rPr>
          <w:rStyle w:val="Char0"/>
          <w:rFonts w:hint="cs"/>
          <w:rtl/>
        </w:rPr>
        <w:t>ابن</w:t>
      </w:r>
      <w:r w:rsidRPr="00C64670">
        <w:rPr>
          <w:rStyle w:val="Char0"/>
          <w:rtl/>
        </w:rPr>
        <w:t xml:space="preserve"> </w:t>
      </w:r>
      <w:r w:rsidRPr="00C64670">
        <w:rPr>
          <w:rStyle w:val="Char0"/>
          <w:rFonts w:hint="cs"/>
          <w:rtl/>
        </w:rPr>
        <w:t>جوزی،</w:t>
      </w:r>
      <w:r w:rsidRPr="00C64670">
        <w:rPr>
          <w:rStyle w:val="Char0"/>
          <w:rtl/>
        </w:rPr>
        <w:t xml:space="preserve"> 1417 </w:t>
      </w:r>
      <w:r w:rsidRPr="00C64670">
        <w:rPr>
          <w:rStyle w:val="Char0"/>
          <w:rFonts w:hint="cs"/>
          <w:rtl/>
        </w:rPr>
        <w:t>هـ</w:t>
      </w:r>
      <w:r w:rsidR="00CB6890" w:rsidRPr="00C64670">
        <w:rPr>
          <w:rStyle w:val="Char0"/>
          <w:rFonts w:hint="cs"/>
          <w:rtl/>
        </w:rPr>
        <w:t>.</w:t>
      </w:r>
    </w:p>
    <w:p w:rsidR="00CB6890" w:rsidRPr="00C64670" w:rsidRDefault="00DD4200" w:rsidP="006663C7">
      <w:pPr>
        <w:widowControl/>
        <w:numPr>
          <w:ilvl w:val="0"/>
          <w:numId w:val="1"/>
        </w:numPr>
        <w:tabs>
          <w:tab w:val="right" w:pos="851"/>
        </w:tabs>
        <w:spacing w:line="240" w:lineRule="auto"/>
        <w:ind w:left="641" w:hanging="357"/>
        <w:contextualSpacing/>
        <w:jc w:val="both"/>
        <w:rPr>
          <w:rStyle w:val="Char0"/>
        </w:rPr>
      </w:pPr>
      <w:r w:rsidRPr="00C64670">
        <w:rPr>
          <w:rStyle w:val="Char0"/>
          <w:rFonts w:hint="cs"/>
          <w:rtl/>
        </w:rPr>
        <w:t>شاموخی، أبو</w:t>
      </w:r>
      <w:r w:rsidRPr="00C64670">
        <w:rPr>
          <w:rStyle w:val="Char0"/>
          <w:rtl/>
        </w:rPr>
        <w:t xml:space="preserve"> </w:t>
      </w:r>
      <w:r w:rsidRPr="006663C7">
        <w:rPr>
          <w:rStyle w:val="Char0"/>
          <w:rFonts w:hint="cs"/>
          <w:rtl/>
        </w:rPr>
        <w:t>عل</w:t>
      </w:r>
      <w:r w:rsidR="00DF08BB" w:rsidRPr="006663C7">
        <w:rPr>
          <w:rStyle w:val="Char0"/>
          <w:rFonts w:hint="cs"/>
          <w:rtl/>
        </w:rPr>
        <w:t>ی</w:t>
      </w:r>
      <w:r w:rsidRPr="006663C7">
        <w:rPr>
          <w:rStyle w:val="Char0"/>
          <w:rtl/>
        </w:rPr>
        <w:t xml:space="preserve"> </w:t>
      </w:r>
      <w:r w:rsidRPr="006663C7">
        <w:rPr>
          <w:rStyle w:val="Char0"/>
          <w:rFonts w:hint="cs"/>
          <w:rtl/>
        </w:rPr>
        <w:t>الحسن</w:t>
      </w:r>
      <w:r w:rsidRPr="006663C7">
        <w:rPr>
          <w:rStyle w:val="Char0"/>
          <w:rtl/>
        </w:rPr>
        <w:t xml:space="preserve"> </w:t>
      </w:r>
      <w:r w:rsidRPr="006663C7">
        <w:rPr>
          <w:rStyle w:val="Char0"/>
          <w:rFonts w:hint="cs"/>
          <w:rtl/>
        </w:rPr>
        <w:t>بن</w:t>
      </w:r>
      <w:r w:rsidRPr="006663C7">
        <w:rPr>
          <w:rStyle w:val="Char0"/>
          <w:rtl/>
        </w:rPr>
        <w:t xml:space="preserve"> </w:t>
      </w:r>
      <w:r w:rsidRPr="006663C7">
        <w:rPr>
          <w:rStyle w:val="Char0"/>
          <w:rFonts w:hint="cs"/>
          <w:rtl/>
        </w:rPr>
        <w:t>عل</w:t>
      </w:r>
      <w:r w:rsidR="00DF08BB" w:rsidRPr="006663C7">
        <w:rPr>
          <w:rStyle w:val="Char0"/>
          <w:rFonts w:hint="cs"/>
          <w:rtl/>
        </w:rPr>
        <w:t>ی</w:t>
      </w:r>
      <w:r w:rsidRPr="006663C7">
        <w:rPr>
          <w:rStyle w:val="Char0"/>
          <w:rtl/>
        </w:rPr>
        <w:t xml:space="preserve"> </w:t>
      </w:r>
      <w:r w:rsidRPr="006663C7">
        <w:rPr>
          <w:rStyle w:val="Char0"/>
          <w:rFonts w:hint="cs"/>
          <w:rtl/>
        </w:rPr>
        <w:t>الشاموخ</w:t>
      </w:r>
      <w:r w:rsidR="00DF08BB" w:rsidRPr="006663C7">
        <w:rPr>
          <w:rStyle w:val="Char0"/>
          <w:rFonts w:hint="cs"/>
          <w:rtl/>
        </w:rPr>
        <w:t>ی</w:t>
      </w:r>
      <w:r w:rsidRPr="006663C7">
        <w:rPr>
          <w:rStyle w:val="Char0"/>
          <w:rFonts w:hint="cs"/>
          <w:rtl/>
        </w:rPr>
        <w:t>، احادیث الشاموخی، رره</w:t>
      </w:r>
      <w:r w:rsidRPr="006663C7">
        <w:rPr>
          <w:rStyle w:val="Char0"/>
          <w:rtl/>
        </w:rPr>
        <w:t xml:space="preserve"> </w:t>
      </w:r>
      <w:r w:rsidRPr="006663C7">
        <w:rPr>
          <w:rStyle w:val="Char0"/>
          <w:rFonts w:hint="cs"/>
          <w:rtl/>
        </w:rPr>
        <w:t>وخرج</w:t>
      </w:r>
      <w:r w:rsidRPr="006663C7">
        <w:rPr>
          <w:rStyle w:val="Char0"/>
          <w:rtl/>
        </w:rPr>
        <w:t xml:space="preserve"> </w:t>
      </w:r>
      <w:r w:rsidRPr="006663C7">
        <w:rPr>
          <w:rStyle w:val="Char0"/>
          <w:rFonts w:hint="cs"/>
          <w:rtl/>
        </w:rPr>
        <w:t>أحاد</w:t>
      </w:r>
      <w:r w:rsidR="00DF08BB" w:rsidRPr="006663C7">
        <w:rPr>
          <w:rStyle w:val="Char0"/>
          <w:rFonts w:hint="cs"/>
          <w:rtl/>
        </w:rPr>
        <w:t>ی</w:t>
      </w:r>
      <w:r w:rsidRPr="006663C7">
        <w:rPr>
          <w:rStyle w:val="Char0"/>
          <w:rFonts w:hint="cs"/>
          <w:rtl/>
        </w:rPr>
        <w:t>ثه</w:t>
      </w:r>
      <w:r w:rsidRPr="006663C7">
        <w:rPr>
          <w:rStyle w:val="Char0"/>
          <w:rtl/>
        </w:rPr>
        <w:t xml:space="preserve">: </w:t>
      </w:r>
      <w:r w:rsidRPr="006663C7">
        <w:rPr>
          <w:rStyle w:val="Char0"/>
          <w:rFonts w:hint="cs"/>
          <w:rtl/>
        </w:rPr>
        <w:t>ابومحمد الفی،</w:t>
      </w:r>
      <w:r w:rsidRPr="00C64670">
        <w:rPr>
          <w:rStyle w:val="Char0"/>
          <w:rFonts w:hint="cs"/>
          <w:rtl/>
        </w:rPr>
        <w:t xml:space="preserve"> اسکندریه، قید النشر: بدارالصفا و مروه،</w:t>
      </w:r>
      <w:r w:rsidR="00694344">
        <w:rPr>
          <w:rStyle w:val="Char0"/>
          <w:rFonts w:hint="cs"/>
          <w:rtl/>
        </w:rPr>
        <w:t xml:space="preserve"> بی‌</w:t>
      </w:r>
      <w:r w:rsidRPr="00C64670">
        <w:rPr>
          <w:rStyle w:val="Char0"/>
          <w:rFonts w:hint="cs"/>
          <w:rtl/>
        </w:rPr>
        <w:t>تا.</w:t>
      </w:r>
    </w:p>
    <w:p w:rsidR="00CB6890" w:rsidRPr="00C64670" w:rsidRDefault="00DD4200" w:rsidP="006663C7">
      <w:pPr>
        <w:widowControl/>
        <w:numPr>
          <w:ilvl w:val="0"/>
          <w:numId w:val="1"/>
        </w:numPr>
        <w:tabs>
          <w:tab w:val="right" w:pos="851"/>
        </w:tabs>
        <w:spacing w:line="240" w:lineRule="auto"/>
        <w:ind w:left="641" w:hanging="357"/>
        <w:contextualSpacing/>
        <w:jc w:val="both"/>
        <w:rPr>
          <w:rStyle w:val="Char0"/>
        </w:rPr>
      </w:pPr>
      <w:r w:rsidRPr="00C64670">
        <w:rPr>
          <w:rStyle w:val="Char0"/>
          <w:rFonts w:hint="cs"/>
          <w:rtl/>
        </w:rPr>
        <w:t xml:space="preserve">شریف </w:t>
      </w:r>
      <w:r w:rsidRPr="006663C7">
        <w:rPr>
          <w:rStyle w:val="Char0"/>
          <w:rFonts w:hint="cs"/>
          <w:rtl/>
        </w:rPr>
        <w:t>حاتم عونی، شریف بن حاتم العونی، المرسل الخفی و علاقته بالتدلیس، دارالنجده</w:t>
      </w:r>
      <w:r w:rsidRPr="00C64670">
        <w:rPr>
          <w:rStyle w:val="Char0"/>
          <w:rFonts w:hint="cs"/>
          <w:rtl/>
        </w:rPr>
        <w:t>، المملکة العربیة السعودیه، اول، 1418هـ.</w:t>
      </w:r>
    </w:p>
    <w:p w:rsidR="00CB6890" w:rsidRPr="00C64670" w:rsidRDefault="00DD4200" w:rsidP="006663C7">
      <w:pPr>
        <w:widowControl/>
        <w:numPr>
          <w:ilvl w:val="0"/>
          <w:numId w:val="1"/>
        </w:numPr>
        <w:tabs>
          <w:tab w:val="right" w:pos="851"/>
        </w:tabs>
        <w:spacing w:line="240" w:lineRule="auto"/>
        <w:ind w:left="641" w:hanging="357"/>
        <w:contextualSpacing/>
        <w:jc w:val="both"/>
        <w:rPr>
          <w:rStyle w:val="Char0"/>
        </w:rPr>
      </w:pPr>
      <w:r w:rsidRPr="00C64670">
        <w:rPr>
          <w:rStyle w:val="Char0"/>
          <w:rFonts w:hint="cs"/>
          <w:rtl/>
        </w:rPr>
        <w:t>شوکانی،</w:t>
      </w:r>
      <w:r w:rsidRPr="00C64670">
        <w:rPr>
          <w:rStyle w:val="Char0"/>
          <w:rtl/>
        </w:rPr>
        <w:t xml:space="preserve"> </w:t>
      </w:r>
      <w:r w:rsidRPr="006663C7">
        <w:rPr>
          <w:rStyle w:val="Char0"/>
          <w:rFonts w:hint="cs"/>
          <w:rtl/>
        </w:rPr>
        <w:t>محمد</w:t>
      </w:r>
      <w:r w:rsidRPr="006663C7">
        <w:rPr>
          <w:rStyle w:val="Char0"/>
          <w:rtl/>
        </w:rPr>
        <w:t xml:space="preserve"> </w:t>
      </w:r>
      <w:r w:rsidRPr="006663C7">
        <w:rPr>
          <w:rStyle w:val="Char0"/>
          <w:rFonts w:hint="cs"/>
          <w:rtl/>
        </w:rPr>
        <w:t>بن</w:t>
      </w:r>
      <w:r w:rsidRPr="006663C7">
        <w:rPr>
          <w:rStyle w:val="Char0"/>
          <w:rtl/>
        </w:rPr>
        <w:t xml:space="preserve"> </w:t>
      </w:r>
      <w:r w:rsidRPr="006663C7">
        <w:rPr>
          <w:rStyle w:val="Char0"/>
          <w:rFonts w:hint="cs"/>
          <w:rtl/>
        </w:rPr>
        <w:t>علی</w:t>
      </w:r>
      <w:r w:rsidRPr="006663C7">
        <w:rPr>
          <w:rStyle w:val="Char0"/>
          <w:rtl/>
        </w:rPr>
        <w:t xml:space="preserve"> </w:t>
      </w:r>
      <w:r w:rsidRPr="006663C7">
        <w:rPr>
          <w:rStyle w:val="Char0"/>
          <w:rFonts w:hint="cs"/>
          <w:rtl/>
        </w:rPr>
        <w:t>بن</w:t>
      </w:r>
      <w:r w:rsidRPr="006663C7">
        <w:rPr>
          <w:rStyle w:val="Char0"/>
          <w:rtl/>
        </w:rPr>
        <w:t xml:space="preserve"> </w:t>
      </w:r>
      <w:r w:rsidRPr="006663C7">
        <w:rPr>
          <w:rStyle w:val="Char0"/>
          <w:rFonts w:hint="cs"/>
          <w:rtl/>
        </w:rPr>
        <w:t>محمد،</w:t>
      </w:r>
      <w:r w:rsidRPr="006663C7">
        <w:rPr>
          <w:rStyle w:val="Char0"/>
          <w:rtl/>
        </w:rPr>
        <w:t xml:space="preserve"> </w:t>
      </w:r>
      <w:r w:rsidRPr="006663C7">
        <w:rPr>
          <w:rStyle w:val="Char0"/>
          <w:rFonts w:hint="cs"/>
          <w:rtl/>
        </w:rPr>
        <w:t>نیـل</w:t>
      </w:r>
      <w:r w:rsidRPr="006663C7">
        <w:rPr>
          <w:rStyle w:val="Char0"/>
          <w:rtl/>
        </w:rPr>
        <w:t xml:space="preserve"> </w:t>
      </w:r>
      <w:r w:rsidRPr="006663C7">
        <w:rPr>
          <w:rStyle w:val="Char0"/>
          <w:rFonts w:hint="cs"/>
          <w:rtl/>
        </w:rPr>
        <w:t>الأوطار من</w:t>
      </w:r>
      <w:r w:rsidRPr="006663C7">
        <w:rPr>
          <w:rStyle w:val="Char0"/>
          <w:rtl/>
        </w:rPr>
        <w:t xml:space="preserve"> </w:t>
      </w:r>
      <w:r w:rsidRPr="006663C7">
        <w:rPr>
          <w:rStyle w:val="Char0"/>
          <w:rFonts w:hint="cs"/>
          <w:rtl/>
        </w:rPr>
        <w:t>أسرار</w:t>
      </w:r>
      <w:r w:rsidRPr="006663C7">
        <w:rPr>
          <w:rStyle w:val="Char0"/>
          <w:rtl/>
        </w:rPr>
        <w:t xml:space="preserve"> </w:t>
      </w:r>
      <w:r w:rsidRPr="006663C7">
        <w:rPr>
          <w:rStyle w:val="Char0"/>
          <w:rFonts w:hint="cs"/>
          <w:rtl/>
        </w:rPr>
        <w:t>منتقی</w:t>
      </w:r>
      <w:r w:rsidRPr="006663C7">
        <w:rPr>
          <w:rStyle w:val="Char0"/>
          <w:rtl/>
        </w:rPr>
        <w:t xml:space="preserve"> </w:t>
      </w:r>
      <w:r w:rsidRPr="006663C7">
        <w:rPr>
          <w:rStyle w:val="Char0"/>
          <w:rFonts w:hint="cs"/>
          <w:rtl/>
        </w:rPr>
        <w:t>الأخبار،</w:t>
      </w:r>
      <w:r w:rsidRPr="006663C7">
        <w:rPr>
          <w:rStyle w:val="Char0"/>
          <w:rtl/>
        </w:rPr>
        <w:t xml:space="preserve"> </w:t>
      </w:r>
      <w:r w:rsidRPr="006663C7">
        <w:rPr>
          <w:rStyle w:val="Char0"/>
          <w:rFonts w:hint="cs"/>
          <w:rtl/>
        </w:rPr>
        <w:t>اداره</w:t>
      </w:r>
      <w:r w:rsidRPr="006663C7">
        <w:rPr>
          <w:rStyle w:val="Char0"/>
          <w:rtl/>
        </w:rPr>
        <w:t xml:space="preserve"> </w:t>
      </w:r>
      <w:r w:rsidRPr="006663C7">
        <w:rPr>
          <w:rStyle w:val="Char0"/>
          <w:rFonts w:hint="cs"/>
          <w:rtl/>
        </w:rPr>
        <w:t>الطبـاعه</w:t>
      </w:r>
      <w:r w:rsidRPr="006663C7">
        <w:rPr>
          <w:rStyle w:val="Char0"/>
          <w:rtl/>
        </w:rPr>
        <w:t xml:space="preserve"> </w:t>
      </w:r>
      <w:r w:rsidRPr="006663C7">
        <w:rPr>
          <w:rStyle w:val="Char0"/>
          <w:rFonts w:hint="cs"/>
          <w:rtl/>
        </w:rPr>
        <w:t>المنیریه</w:t>
      </w:r>
      <w:r w:rsidRPr="00C64670">
        <w:rPr>
          <w:rStyle w:val="Char0"/>
          <w:rFonts w:hint="cs"/>
          <w:rtl/>
        </w:rPr>
        <w:t>،</w:t>
      </w:r>
      <w:r w:rsidR="00694344">
        <w:rPr>
          <w:rStyle w:val="Char0"/>
          <w:rtl/>
        </w:rPr>
        <w:t xml:space="preserve"> بی‌</w:t>
      </w:r>
      <w:r w:rsidRPr="00C64670">
        <w:rPr>
          <w:rStyle w:val="Char0"/>
          <w:rFonts w:hint="cs"/>
          <w:rtl/>
        </w:rPr>
        <w:t>تا.</w:t>
      </w:r>
    </w:p>
    <w:p w:rsidR="00CB6890" w:rsidRPr="00C64670" w:rsidRDefault="00DD4200" w:rsidP="006663C7">
      <w:pPr>
        <w:widowControl/>
        <w:numPr>
          <w:ilvl w:val="0"/>
          <w:numId w:val="1"/>
        </w:numPr>
        <w:tabs>
          <w:tab w:val="right" w:pos="851"/>
        </w:tabs>
        <w:spacing w:line="240" w:lineRule="auto"/>
        <w:ind w:left="641" w:hanging="357"/>
        <w:contextualSpacing/>
        <w:jc w:val="both"/>
        <w:rPr>
          <w:rStyle w:val="Char0"/>
        </w:rPr>
      </w:pPr>
      <w:r w:rsidRPr="00C64670">
        <w:rPr>
          <w:rStyle w:val="Char0"/>
          <w:rFonts w:hint="cs"/>
          <w:rtl/>
        </w:rPr>
        <w:t>ش</w:t>
      </w:r>
      <w:r w:rsidR="00DF08BB">
        <w:rPr>
          <w:rStyle w:val="Char0"/>
          <w:rFonts w:hint="cs"/>
          <w:rtl/>
        </w:rPr>
        <w:t>ی</w:t>
      </w:r>
      <w:r w:rsidRPr="00C64670">
        <w:rPr>
          <w:rStyle w:val="Char0"/>
          <w:rFonts w:hint="cs"/>
          <w:rtl/>
        </w:rPr>
        <w:t>بان</w:t>
      </w:r>
      <w:r w:rsidR="00DF08BB">
        <w:rPr>
          <w:rStyle w:val="Char0"/>
          <w:rFonts w:hint="cs"/>
          <w:rtl/>
        </w:rPr>
        <w:t>ی</w:t>
      </w:r>
      <w:r w:rsidRPr="00C64670">
        <w:rPr>
          <w:rStyle w:val="Char0"/>
          <w:rFonts w:hint="cs"/>
          <w:rtl/>
        </w:rPr>
        <w:t>،</w:t>
      </w:r>
      <w:r w:rsidRPr="00C64670">
        <w:rPr>
          <w:rStyle w:val="Char0"/>
          <w:rtl/>
        </w:rPr>
        <w:t xml:space="preserve"> </w:t>
      </w:r>
      <w:r w:rsidRPr="006663C7">
        <w:rPr>
          <w:rStyle w:val="Char0"/>
          <w:rFonts w:hint="cs"/>
          <w:rtl/>
        </w:rPr>
        <w:t>محمدبن</w:t>
      </w:r>
      <w:r w:rsidRPr="006663C7">
        <w:rPr>
          <w:rStyle w:val="Char0"/>
          <w:rtl/>
        </w:rPr>
        <w:t xml:space="preserve"> </w:t>
      </w:r>
      <w:r w:rsidRPr="006663C7">
        <w:rPr>
          <w:rStyle w:val="Char0"/>
          <w:rFonts w:hint="cs"/>
          <w:rtl/>
        </w:rPr>
        <w:t>حسن،</w:t>
      </w:r>
      <w:r w:rsidRPr="006663C7">
        <w:rPr>
          <w:rStyle w:val="Char0"/>
          <w:rtl/>
        </w:rPr>
        <w:t xml:space="preserve"> </w:t>
      </w:r>
      <w:r w:rsidRPr="006663C7">
        <w:rPr>
          <w:rStyle w:val="Char0"/>
          <w:rFonts w:hint="cs"/>
          <w:rtl/>
        </w:rPr>
        <w:t>الآثار،</w:t>
      </w:r>
      <w:r w:rsidRPr="006663C7">
        <w:rPr>
          <w:rStyle w:val="Char0"/>
          <w:rtl/>
        </w:rPr>
        <w:t xml:space="preserve"> </w:t>
      </w:r>
      <w:r w:rsidRPr="006663C7">
        <w:rPr>
          <w:rStyle w:val="Char0"/>
          <w:rFonts w:hint="cs"/>
          <w:rtl/>
        </w:rPr>
        <w:t>تعل</w:t>
      </w:r>
      <w:r w:rsidR="00DF08BB" w:rsidRPr="006663C7">
        <w:rPr>
          <w:rStyle w:val="Char0"/>
          <w:rFonts w:hint="cs"/>
          <w:rtl/>
        </w:rPr>
        <w:t>ی</w:t>
      </w:r>
      <w:r w:rsidRPr="006663C7">
        <w:rPr>
          <w:rStyle w:val="Char0"/>
          <w:rFonts w:hint="cs"/>
          <w:rtl/>
        </w:rPr>
        <w:t>ق</w:t>
      </w:r>
      <w:r w:rsidRPr="006663C7">
        <w:rPr>
          <w:rStyle w:val="Char0"/>
          <w:rtl/>
        </w:rPr>
        <w:t xml:space="preserve">: </w:t>
      </w:r>
      <w:r w:rsidRPr="006663C7">
        <w:rPr>
          <w:rStyle w:val="Char0"/>
          <w:rFonts w:hint="cs"/>
          <w:rtl/>
        </w:rPr>
        <w:t>ابوالوفاء</w:t>
      </w:r>
      <w:r w:rsidRPr="006663C7">
        <w:rPr>
          <w:rStyle w:val="Char0"/>
          <w:rtl/>
        </w:rPr>
        <w:t xml:space="preserve"> </w:t>
      </w:r>
      <w:r w:rsidRPr="006663C7">
        <w:rPr>
          <w:rStyle w:val="Char0"/>
          <w:rFonts w:hint="cs"/>
          <w:rtl/>
        </w:rPr>
        <w:t>الافغان</w:t>
      </w:r>
      <w:r w:rsidR="00DF08BB" w:rsidRPr="006663C7">
        <w:rPr>
          <w:rStyle w:val="Char0"/>
          <w:rFonts w:hint="cs"/>
          <w:rtl/>
        </w:rPr>
        <w:t>ی</w:t>
      </w:r>
      <w:r w:rsidRPr="006663C7">
        <w:rPr>
          <w:rStyle w:val="Char0"/>
          <w:rFonts w:hint="cs"/>
          <w:rtl/>
        </w:rPr>
        <w:t>،</w:t>
      </w:r>
      <w:r w:rsidRPr="006663C7">
        <w:rPr>
          <w:rStyle w:val="Char0"/>
          <w:rtl/>
        </w:rPr>
        <w:t xml:space="preserve"> </w:t>
      </w:r>
      <w:r w:rsidRPr="006663C7">
        <w:rPr>
          <w:rStyle w:val="Char0"/>
          <w:rFonts w:hint="cs"/>
          <w:rtl/>
        </w:rPr>
        <w:t>ب</w:t>
      </w:r>
      <w:r w:rsidR="00DF08BB" w:rsidRPr="006663C7">
        <w:rPr>
          <w:rStyle w:val="Char0"/>
          <w:rFonts w:hint="cs"/>
          <w:rtl/>
        </w:rPr>
        <w:t>ی</w:t>
      </w:r>
      <w:r w:rsidRPr="006663C7">
        <w:rPr>
          <w:rStyle w:val="Char0"/>
          <w:rFonts w:hint="cs"/>
          <w:rtl/>
        </w:rPr>
        <w:t>روت،</w:t>
      </w:r>
      <w:r w:rsidRPr="006663C7">
        <w:rPr>
          <w:rStyle w:val="Char0"/>
          <w:rtl/>
        </w:rPr>
        <w:t xml:space="preserve"> </w:t>
      </w:r>
      <w:r w:rsidRPr="006663C7">
        <w:rPr>
          <w:rStyle w:val="Char0"/>
          <w:rFonts w:hint="cs"/>
          <w:rtl/>
        </w:rPr>
        <w:t>دارالکتب</w:t>
      </w:r>
      <w:r w:rsidRPr="006663C7">
        <w:rPr>
          <w:rStyle w:val="Char0"/>
          <w:rtl/>
        </w:rPr>
        <w:t xml:space="preserve"> </w:t>
      </w:r>
      <w:r w:rsidRPr="006663C7">
        <w:rPr>
          <w:rStyle w:val="Char0"/>
          <w:rFonts w:hint="cs"/>
          <w:rtl/>
        </w:rPr>
        <w:t>العلم</w:t>
      </w:r>
      <w:r w:rsidR="00DF08BB" w:rsidRPr="006663C7">
        <w:rPr>
          <w:rStyle w:val="Char0"/>
          <w:rFonts w:hint="cs"/>
          <w:rtl/>
        </w:rPr>
        <w:t>ی</w:t>
      </w:r>
      <w:r w:rsidRPr="006663C7">
        <w:rPr>
          <w:rStyle w:val="Char0"/>
          <w:rFonts w:hint="cs"/>
          <w:rtl/>
        </w:rPr>
        <w:t>ه،</w:t>
      </w:r>
      <w:r w:rsidRPr="006663C7">
        <w:rPr>
          <w:rStyle w:val="Char0"/>
          <w:rtl/>
        </w:rPr>
        <w:t xml:space="preserve"> 1413 </w:t>
      </w:r>
      <w:r w:rsidRPr="00C64670">
        <w:rPr>
          <w:rStyle w:val="Char0"/>
          <w:rFonts w:hint="cs"/>
          <w:rtl/>
        </w:rPr>
        <w:t>هـ.</w:t>
      </w:r>
    </w:p>
    <w:p w:rsidR="00CB6890" w:rsidRPr="00C64670" w:rsidRDefault="00DD4200" w:rsidP="006663C7">
      <w:pPr>
        <w:widowControl/>
        <w:numPr>
          <w:ilvl w:val="0"/>
          <w:numId w:val="1"/>
        </w:numPr>
        <w:tabs>
          <w:tab w:val="right" w:pos="851"/>
        </w:tabs>
        <w:spacing w:line="240" w:lineRule="auto"/>
        <w:ind w:left="641" w:hanging="357"/>
        <w:contextualSpacing/>
        <w:jc w:val="both"/>
        <w:rPr>
          <w:rStyle w:val="Char0"/>
        </w:rPr>
      </w:pPr>
      <w:r w:rsidRPr="00C64670">
        <w:rPr>
          <w:rStyle w:val="Char0"/>
          <w:rFonts w:hint="cs"/>
          <w:rtl/>
        </w:rPr>
        <w:t>شیبانی،</w:t>
      </w:r>
      <w:r w:rsidRPr="00C64670">
        <w:rPr>
          <w:rStyle w:val="Char0"/>
          <w:rtl/>
        </w:rPr>
        <w:t xml:space="preserve"> </w:t>
      </w:r>
      <w:r w:rsidRPr="006663C7">
        <w:rPr>
          <w:rStyle w:val="Char0"/>
          <w:rFonts w:hint="cs"/>
          <w:rtl/>
        </w:rPr>
        <w:t>محمدبن</w:t>
      </w:r>
      <w:r w:rsidRPr="006663C7">
        <w:rPr>
          <w:rStyle w:val="Char0"/>
          <w:rtl/>
        </w:rPr>
        <w:t xml:space="preserve"> </w:t>
      </w:r>
      <w:r w:rsidRPr="006663C7">
        <w:rPr>
          <w:rStyle w:val="Char0"/>
          <w:rFonts w:hint="cs"/>
          <w:rtl/>
        </w:rPr>
        <w:t>الحسن</w:t>
      </w:r>
      <w:r w:rsidRPr="006663C7">
        <w:rPr>
          <w:rStyle w:val="Char0"/>
          <w:rtl/>
        </w:rPr>
        <w:t xml:space="preserve"> </w:t>
      </w:r>
      <w:r w:rsidRPr="006663C7">
        <w:rPr>
          <w:rStyle w:val="Char0"/>
          <w:rFonts w:hint="cs"/>
          <w:rtl/>
        </w:rPr>
        <w:t>بن</w:t>
      </w:r>
      <w:r w:rsidRPr="006663C7">
        <w:rPr>
          <w:rStyle w:val="Char0"/>
          <w:rtl/>
        </w:rPr>
        <w:t xml:space="preserve"> </w:t>
      </w:r>
      <w:r w:rsidRPr="006663C7">
        <w:rPr>
          <w:rStyle w:val="Char0"/>
          <w:rFonts w:hint="cs"/>
          <w:rtl/>
        </w:rPr>
        <w:t>فرقد</w:t>
      </w:r>
      <w:r w:rsidRPr="006663C7">
        <w:rPr>
          <w:rStyle w:val="Char0"/>
          <w:rtl/>
        </w:rPr>
        <w:t xml:space="preserve"> </w:t>
      </w:r>
      <w:r w:rsidRPr="006663C7">
        <w:rPr>
          <w:rStyle w:val="Char0"/>
          <w:rFonts w:hint="cs"/>
          <w:rtl/>
        </w:rPr>
        <w:t>الش</w:t>
      </w:r>
      <w:r w:rsidR="00DF08BB" w:rsidRPr="006663C7">
        <w:rPr>
          <w:rStyle w:val="Char0"/>
          <w:rFonts w:hint="cs"/>
          <w:rtl/>
        </w:rPr>
        <w:t>ی</w:t>
      </w:r>
      <w:r w:rsidRPr="006663C7">
        <w:rPr>
          <w:rStyle w:val="Char0"/>
          <w:rFonts w:hint="cs"/>
          <w:rtl/>
        </w:rPr>
        <w:t>بان</w:t>
      </w:r>
      <w:r w:rsidR="00DF08BB" w:rsidRPr="006663C7">
        <w:rPr>
          <w:rStyle w:val="Char0"/>
          <w:rFonts w:hint="cs"/>
          <w:rtl/>
        </w:rPr>
        <w:t>ی</w:t>
      </w:r>
      <w:r w:rsidRPr="006663C7">
        <w:rPr>
          <w:rStyle w:val="Char0"/>
          <w:rFonts w:hint="cs"/>
          <w:rtl/>
        </w:rPr>
        <w:t>،</w:t>
      </w:r>
      <w:r w:rsidRPr="006663C7">
        <w:rPr>
          <w:rStyle w:val="Char0"/>
          <w:rtl/>
        </w:rPr>
        <w:t xml:space="preserve"> </w:t>
      </w:r>
      <w:r w:rsidRPr="006663C7">
        <w:rPr>
          <w:rStyle w:val="Char0"/>
          <w:rFonts w:hint="cs"/>
          <w:rtl/>
        </w:rPr>
        <w:t>الأصل</w:t>
      </w:r>
      <w:r w:rsidRPr="006663C7">
        <w:rPr>
          <w:rStyle w:val="Char0"/>
          <w:rtl/>
        </w:rPr>
        <w:t xml:space="preserve"> </w:t>
      </w:r>
      <w:r w:rsidRPr="006663C7">
        <w:rPr>
          <w:rStyle w:val="Char0"/>
          <w:rFonts w:hint="cs"/>
          <w:rtl/>
        </w:rPr>
        <w:t>المعروف</w:t>
      </w:r>
      <w:r w:rsidRPr="006663C7">
        <w:rPr>
          <w:rStyle w:val="Char0"/>
          <w:rtl/>
        </w:rPr>
        <w:t xml:space="preserve"> </w:t>
      </w:r>
      <w:r w:rsidRPr="006663C7">
        <w:rPr>
          <w:rStyle w:val="Char0"/>
          <w:rFonts w:hint="cs"/>
          <w:rtl/>
        </w:rPr>
        <w:t>بالمبسوط،</w:t>
      </w:r>
      <w:r w:rsidRPr="006663C7">
        <w:rPr>
          <w:rStyle w:val="Char0"/>
          <w:rtl/>
        </w:rPr>
        <w:t xml:space="preserve"> </w:t>
      </w:r>
      <w:r w:rsidRPr="006663C7">
        <w:rPr>
          <w:rStyle w:val="Char0"/>
          <w:rFonts w:hint="cs"/>
          <w:rtl/>
        </w:rPr>
        <w:t>تحق</w:t>
      </w:r>
      <w:r w:rsidR="00DF08BB" w:rsidRPr="006663C7">
        <w:rPr>
          <w:rStyle w:val="Char0"/>
          <w:rFonts w:hint="cs"/>
          <w:rtl/>
        </w:rPr>
        <w:t>ی</w:t>
      </w:r>
      <w:r w:rsidRPr="006663C7">
        <w:rPr>
          <w:rStyle w:val="Char0"/>
          <w:rFonts w:hint="cs"/>
          <w:rtl/>
        </w:rPr>
        <w:t>ق</w:t>
      </w:r>
      <w:r w:rsidRPr="006663C7">
        <w:rPr>
          <w:rStyle w:val="Char0"/>
          <w:rtl/>
        </w:rPr>
        <w:t xml:space="preserve"> </w:t>
      </w:r>
      <w:r w:rsidRPr="006663C7">
        <w:rPr>
          <w:rStyle w:val="Char0"/>
          <w:rFonts w:hint="cs"/>
          <w:rtl/>
        </w:rPr>
        <w:t>أبو</w:t>
      </w:r>
      <w:r w:rsidRPr="006663C7">
        <w:rPr>
          <w:rStyle w:val="Char0"/>
          <w:rtl/>
        </w:rPr>
        <w:t xml:space="preserve"> </w:t>
      </w:r>
      <w:r w:rsidRPr="006663C7">
        <w:rPr>
          <w:rStyle w:val="Char0"/>
          <w:rFonts w:hint="cs"/>
          <w:rtl/>
        </w:rPr>
        <w:t>الوفا</w:t>
      </w:r>
      <w:r w:rsidRPr="006663C7">
        <w:rPr>
          <w:rStyle w:val="Char0"/>
          <w:rtl/>
        </w:rPr>
        <w:t xml:space="preserve"> </w:t>
      </w:r>
      <w:r w:rsidRPr="006663C7">
        <w:rPr>
          <w:rStyle w:val="Char0"/>
          <w:rFonts w:hint="cs"/>
          <w:rtl/>
        </w:rPr>
        <w:t>الأفغ</w:t>
      </w:r>
      <w:r w:rsidRPr="00C64670">
        <w:rPr>
          <w:rStyle w:val="Char0"/>
          <w:rFonts w:hint="cs"/>
          <w:rtl/>
        </w:rPr>
        <w:t>ان</w:t>
      </w:r>
      <w:r w:rsidR="00DF08BB">
        <w:rPr>
          <w:rStyle w:val="Char0"/>
          <w:rFonts w:hint="cs"/>
          <w:rtl/>
        </w:rPr>
        <w:t>ی</w:t>
      </w:r>
      <w:r w:rsidRPr="00C64670">
        <w:rPr>
          <w:rStyle w:val="Char0"/>
          <w:rFonts w:hint="cs"/>
          <w:rtl/>
        </w:rPr>
        <w:t>،</w:t>
      </w:r>
      <w:r w:rsidRPr="00C64670">
        <w:rPr>
          <w:rStyle w:val="Char0"/>
          <w:rtl/>
        </w:rPr>
        <w:t xml:space="preserve"> </w:t>
      </w:r>
      <w:r w:rsidRPr="00C64670">
        <w:rPr>
          <w:rStyle w:val="Char0"/>
          <w:rFonts w:hint="cs"/>
          <w:rtl/>
        </w:rPr>
        <w:t>کراتشی،</w:t>
      </w:r>
      <w:r w:rsidRPr="00C64670">
        <w:rPr>
          <w:rStyle w:val="Char0"/>
          <w:rtl/>
        </w:rPr>
        <w:t xml:space="preserve"> </w:t>
      </w:r>
      <w:r w:rsidRPr="00C64670">
        <w:rPr>
          <w:rStyle w:val="Char0"/>
          <w:rFonts w:hint="cs"/>
          <w:rtl/>
        </w:rPr>
        <w:t>إدارة</w:t>
      </w:r>
      <w:r w:rsidRPr="00C64670">
        <w:rPr>
          <w:rStyle w:val="Char0"/>
          <w:rtl/>
        </w:rPr>
        <w:t xml:space="preserve"> </w:t>
      </w:r>
      <w:r w:rsidRPr="00C64670">
        <w:rPr>
          <w:rStyle w:val="Char0"/>
          <w:rFonts w:hint="cs"/>
          <w:rtl/>
        </w:rPr>
        <w:t>القرآن</w:t>
      </w:r>
      <w:r w:rsidRPr="00C64670">
        <w:rPr>
          <w:rStyle w:val="Char0"/>
          <w:rtl/>
        </w:rPr>
        <w:t xml:space="preserve"> </w:t>
      </w:r>
      <w:r w:rsidRPr="00C64670">
        <w:rPr>
          <w:rStyle w:val="Char0"/>
          <w:rFonts w:hint="cs"/>
          <w:rtl/>
        </w:rPr>
        <w:t>والعلوم</w:t>
      </w:r>
      <w:r w:rsidRPr="00C64670">
        <w:rPr>
          <w:rStyle w:val="Char0"/>
          <w:rtl/>
        </w:rPr>
        <w:t xml:space="preserve"> </w:t>
      </w:r>
      <w:r w:rsidRPr="00C64670">
        <w:rPr>
          <w:rStyle w:val="Char0"/>
          <w:rFonts w:hint="cs"/>
          <w:rtl/>
        </w:rPr>
        <w:t>الإسلام</w:t>
      </w:r>
      <w:r w:rsidR="00DF08BB">
        <w:rPr>
          <w:rStyle w:val="Char0"/>
          <w:rFonts w:hint="cs"/>
          <w:rtl/>
        </w:rPr>
        <w:t>ی</w:t>
      </w:r>
      <w:r w:rsidRPr="00C64670">
        <w:rPr>
          <w:rStyle w:val="Char0"/>
          <w:rFonts w:hint="cs"/>
          <w:rtl/>
        </w:rPr>
        <w:t>ه،</w:t>
      </w:r>
      <w:r w:rsidR="00694344">
        <w:rPr>
          <w:rStyle w:val="Char0"/>
          <w:rtl/>
        </w:rPr>
        <w:t xml:space="preserve"> بی‌</w:t>
      </w:r>
      <w:r w:rsidRPr="00C64670">
        <w:rPr>
          <w:rStyle w:val="Char0"/>
          <w:rFonts w:hint="cs"/>
          <w:rtl/>
        </w:rPr>
        <w:t>تا.</w:t>
      </w:r>
    </w:p>
    <w:p w:rsidR="00CB6890" w:rsidRPr="00C64670" w:rsidRDefault="00DD4200" w:rsidP="006663C7">
      <w:pPr>
        <w:widowControl/>
        <w:numPr>
          <w:ilvl w:val="0"/>
          <w:numId w:val="1"/>
        </w:numPr>
        <w:tabs>
          <w:tab w:val="right" w:pos="851"/>
        </w:tabs>
        <w:spacing w:line="240" w:lineRule="auto"/>
        <w:ind w:left="641" w:hanging="357"/>
        <w:contextualSpacing/>
        <w:jc w:val="both"/>
        <w:rPr>
          <w:rStyle w:val="Char0"/>
        </w:rPr>
      </w:pPr>
      <w:r w:rsidRPr="00C64670">
        <w:rPr>
          <w:rStyle w:val="Char0"/>
          <w:rFonts w:hint="cs"/>
          <w:rtl/>
        </w:rPr>
        <w:t>شیبانی،</w:t>
      </w:r>
      <w:r w:rsidRPr="00C64670">
        <w:rPr>
          <w:rStyle w:val="Char0"/>
          <w:rtl/>
        </w:rPr>
        <w:t xml:space="preserve"> </w:t>
      </w:r>
      <w:r w:rsidRPr="006663C7">
        <w:rPr>
          <w:rStyle w:val="Char0"/>
          <w:rFonts w:hint="cs"/>
          <w:rtl/>
        </w:rPr>
        <w:t>محمد</w:t>
      </w:r>
      <w:r w:rsidRPr="006663C7">
        <w:rPr>
          <w:rStyle w:val="Char0"/>
          <w:rtl/>
        </w:rPr>
        <w:t xml:space="preserve"> </w:t>
      </w:r>
      <w:r w:rsidRPr="006663C7">
        <w:rPr>
          <w:rStyle w:val="Char0"/>
          <w:rFonts w:hint="cs"/>
          <w:rtl/>
        </w:rPr>
        <w:t>بن</w:t>
      </w:r>
      <w:r w:rsidRPr="006663C7">
        <w:rPr>
          <w:rStyle w:val="Char0"/>
          <w:rtl/>
        </w:rPr>
        <w:t xml:space="preserve"> </w:t>
      </w:r>
      <w:r w:rsidRPr="006663C7">
        <w:rPr>
          <w:rStyle w:val="Char0"/>
          <w:rFonts w:hint="cs"/>
          <w:rtl/>
        </w:rPr>
        <w:t>الحسن</w:t>
      </w:r>
      <w:r w:rsidRPr="006663C7">
        <w:rPr>
          <w:rStyle w:val="Char0"/>
          <w:rtl/>
        </w:rPr>
        <w:t xml:space="preserve"> </w:t>
      </w:r>
      <w:r w:rsidRPr="006663C7">
        <w:rPr>
          <w:rStyle w:val="Char0"/>
          <w:rFonts w:hint="cs"/>
          <w:rtl/>
        </w:rPr>
        <w:t>بن</w:t>
      </w:r>
      <w:r w:rsidRPr="006663C7">
        <w:rPr>
          <w:rStyle w:val="Char0"/>
          <w:rtl/>
        </w:rPr>
        <w:t xml:space="preserve"> </w:t>
      </w:r>
      <w:r w:rsidRPr="006663C7">
        <w:rPr>
          <w:rStyle w:val="Char0"/>
          <w:rFonts w:hint="cs"/>
          <w:rtl/>
        </w:rPr>
        <w:t>فرقد</w:t>
      </w:r>
      <w:r w:rsidRPr="006663C7">
        <w:rPr>
          <w:rStyle w:val="Char0"/>
          <w:rtl/>
        </w:rPr>
        <w:t xml:space="preserve"> </w:t>
      </w:r>
      <w:r w:rsidRPr="006663C7">
        <w:rPr>
          <w:rStyle w:val="Char0"/>
          <w:rFonts w:hint="cs"/>
          <w:rtl/>
        </w:rPr>
        <w:t>ش</w:t>
      </w:r>
      <w:r w:rsidR="00DF08BB" w:rsidRPr="006663C7">
        <w:rPr>
          <w:rStyle w:val="Char0"/>
          <w:rFonts w:hint="cs"/>
          <w:rtl/>
        </w:rPr>
        <w:t>ی</w:t>
      </w:r>
      <w:r w:rsidRPr="006663C7">
        <w:rPr>
          <w:rStyle w:val="Char0"/>
          <w:rFonts w:hint="cs"/>
          <w:rtl/>
        </w:rPr>
        <w:t>بان</w:t>
      </w:r>
      <w:r w:rsidR="00DF08BB" w:rsidRPr="006663C7">
        <w:rPr>
          <w:rStyle w:val="Char0"/>
          <w:rFonts w:hint="cs"/>
          <w:rtl/>
        </w:rPr>
        <w:t>ی</w:t>
      </w:r>
      <w:r w:rsidRPr="006663C7">
        <w:rPr>
          <w:rStyle w:val="Char0"/>
          <w:rFonts w:hint="cs"/>
          <w:rtl/>
        </w:rPr>
        <w:t>، الحجة</w:t>
      </w:r>
      <w:r w:rsidRPr="006663C7">
        <w:rPr>
          <w:rStyle w:val="Char0"/>
          <w:rtl/>
        </w:rPr>
        <w:t xml:space="preserve"> </w:t>
      </w:r>
      <w:r w:rsidRPr="006663C7">
        <w:rPr>
          <w:rStyle w:val="Char0"/>
          <w:rFonts w:hint="cs"/>
          <w:rtl/>
        </w:rPr>
        <w:t>على</w:t>
      </w:r>
      <w:r w:rsidRPr="006663C7">
        <w:rPr>
          <w:rStyle w:val="Char0"/>
          <w:rtl/>
        </w:rPr>
        <w:t xml:space="preserve"> </w:t>
      </w:r>
      <w:r w:rsidRPr="006663C7">
        <w:rPr>
          <w:rStyle w:val="Char0"/>
          <w:rFonts w:hint="cs"/>
          <w:rtl/>
        </w:rPr>
        <w:t>أهل</w:t>
      </w:r>
      <w:r w:rsidRPr="006663C7">
        <w:rPr>
          <w:rStyle w:val="Char0"/>
          <w:rtl/>
        </w:rPr>
        <w:t xml:space="preserve"> </w:t>
      </w:r>
      <w:r w:rsidRPr="006663C7">
        <w:rPr>
          <w:rStyle w:val="Char0"/>
          <w:rFonts w:hint="cs"/>
          <w:rtl/>
        </w:rPr>
        <w:t>المدينة، تحق</w:t>
      </w:r>
      <w:r w:rsidR="00DF08BB" w:rsidRPr="006663C7">
        <w:rPr>
          <w:rStyle w:val="Char0"/>
          <w:rFonts w:hint="cs"/>
          <w:rtl/>
        </w:rPr>
        <w:t>ی</w:t>
      </w:r>
      <w:r w:rsidRPr="006663C7">
        <w:rPr>
          <w:rStyle w:val="Char0"/>
          <w:rFonts w:hint="cs"/>
          <w:rtl/>
        </w:rPr>
        <w:t>ق:</w:t>
      </w:r>
      <w:r w:rsidRPr="006663C7">
        <w:rPr>
          <w:rStyle w:val="Char0"/>
          <w:rtl/>
        </w:rPr>
        <w:t xml:space="preserve"> </w:t>
      </w:r>
      <w:r w:rsidRPr="006663C7">
        <w:rPr>
          <w:rStyle w:val="Char0"/>
          <w:rFonts w:hint="cs"/>
          <w:rtl/>
        </w:rPr>
        <w:t>مهد</w:t>
      </w:r>
      <w:r w:rsidR="00DF08BB" w:rsidRPr="006663C7">
        <w:rPr>
          <w:rStyle w:val="Char0"/>
          <w:rFonts w:hint="cs"/>
          <w:rtl/>
        </w:rPr>
        <w:t>ی</w:t>
      </w:r>
      <w:r w:rsidRPr="006663C7">
        <w:rPr>
          <w:rStyle w:val="Char0"/>
          <w:rtl/>
        </w:rPr>
        <w:t xml:space="preserve"> </w:t>
      </w:r>
      <w:r w:rsidRPr="006663C7">
        <w:rPr>
          <w:rStyle w:val="Char0"/>
          <w:rFonts w:hint="cs"/>
          <w:rtl/>
        </w:rPr>
        <w:t>حسن</w:t>
      </w:r>
      <w:r w:rsidRPr="00C64670">
        <w:rPr>
          <w:rStyle w:val="Char0"/>
          <w:rtl/>
        </w:rPr>
        <w:t xml:space="preserve"> </w:t>
      </w:r>
      <w:r w:rsidRPr="00C64670">
        <w:rPr>
          <w:rStyle w:val="Char0"/>
          <w:rFonts w:hint="cs"/>
          <w:rtl/>
        </w:rPr>
        <w:t>ال</w:t>
      </w:r>
      <w:r w:rsidR="00DF08BB">
        <w:rPr>
          <w:rStyle w:val="Char0"/>
          <w:rFonts w:hint="cs"/>
          <w:rtl/>
        </w:rPr>
        <w:t>کی</w:t>
      </w:r>
      <w:r w:rsidRPr="00C64670">
        <w:rPr>
          <w:rStyle w:val="Char0"/>
          <w:rFonts w:hint="cs"/>
          <w:rtl/>
        </w:rPr>
        <w:t>لان</w:t>
      </w:r>
      <w:r w:rsidR="00DF08BB">
        <w:rPr>
          <w:rStyle w:val="Char0"/>
          <w:rFonts w:hint="cs"/>
          <w:rtl/>
        </w:rPr>
        <w:t>ی</w:t>
      </w:r>
      <w:r w:rsidRPr="00C64670">
        <w:rPr>
          <w:rStyle w:val="Char0"/>
          <w:rtl/>
        </w:rPr>
        <w:t xml:space="preserve"> </w:t>
      </w:r>
      <w:r w:rsidRPr="00C64670">
        <w:rPr>
          <w:rStyle w:val="Char0"/>
          <w:rFonts w:hint="cs"/>
          <w:rtl/>
        </w:rPr>
        <w:t>القادر</w:t>
      </w:r>
      <w:r w:rsidR="00DF08BB">
        <w:rPr>
          <w:rStyle w:val="Char0"/>
          <w:rFonts w:hint="cs"/>
          <w:rtl/>
        </w:rPr>
        <w:t>ی</w:t>
      </w:r>
      <w:r w:rsidRPr="00C64670">
        <w:rPr>
          <w:rStyle w:val="Char0"/>
          <w:rFonts w:hint="cs"/>
          <w:rtl/>
        </w:rPr>
        <w:t>، بیروت، عالم</w:t>
      </w:r>
      <w:r w:rsidRPr="00C64670">
        <w:rPr>
          <w:rStyle w:val="Char0"/>
          <w:rtl/>
        </w:rPr>
        <w:t xml:space="preserve"> </w:t>
      </w:r>
      <w:r w:rsidRPr="00C64670">
        <w:rPr>
          <w:rStyle w:val="Char0"/>
          <w:rFonts w:hint="cs"/>
          <w:rtl/>
        </w:rPr>
        <w:t>ال</w:t>
      </w:r>
      <w:r w:rsidR="00DF08BB">
        <w:rPr>
          <w:rStyle w:val="Char0"/>
          <w:rFonts w:hint="cs"/>
          <w:rtl/>
        </w:rPr>
        <w:t>ک</w:t>
      </w:r>
      <w:r w:rsidRPr="00C64670">
        <w:rPr>
          <w:rStyle w:val="Char0"/>
          <w:rFonts w:hint="cs"/>
          <w:rtl/>
        </w:rPr>
        <w:t>تب، 1403هـ.</w:t>
      </w:r>
    </w:p>
    <w:p w:rsidR="00CB6890"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C64670">
        <w:rPr>
          <w:rStyle w:val="Char0"/>
          <w:rtl/>
        </w:rPr>
        <w:t>شافع</w:t>
      </w:r>
      <w:r w:rsidR="00DF08BB">
        <w:rPr>
          <w:rStyle w:val="Char0"/>
          <w:rtl/>
        </w:rPr>
        <w:t>ی</w:t>
      </w:r>
      <w:r w:rsidRPr="00C64670">
        <w:rPr>
          <w:rStyle w:val="Char0"/>
          <w:rtl/>
        </w:rPr>
        <w:t xml:space="preserve">، </w:t>
      </w:r>
      <w:r w:rsidRPr="006663C7">
        <w:rPr>
          <w:rStyle w:val="Char0"/>
          <w:rtl/>
        </w:rPr>
        <w:t>د</w:t>
      </w:r>
      <w:r w:rsidR="00DF08BB" w:rsidRPr="006663C7">
        <w:rPr>
          <w:rStyle w:val="Char0"/>
          <w:rtl/>
        </w:rPr>
        <w:t>ک</w:t>
      </w:r>
      <w:r w:rsidRPr="006663C7">
        <w:rPr>
          <w:rStyle w:val="Char0"/>
          <w:rtl/>
        </w:rPr>
        <w:t>تر حسن محمود، المدخل الي دراسه علم الكلام، م</w:t>
      </w:r>
      <w:r w:rsidR="00DF08BB" w:rsidRPr="006663C7">
        <w:rPr>
          <w:rStyle w:val="Char0"/>
          <w:rtl/>
        </w:rPr>
        <w:t>ک</w:t>
      </w:r>
      <w:r w:rsidRPr="006663C7">
        <w:rPr>
          <w:rStyle w:val="Char0"/>
          <w:rtl/>
        </w:rPr>
        <w:t>تب</w:t>
      </w:r>
      <w:r w:rsidRPr="006663C7">
        <w:rPr>
          <w:rStyle w:val="Char0"/>
          <w:rFonts w:hint="cs"/>
          <w:rtl/>
        </w:rPr>
        <w:t>ة</w:t>
      </w:r>
      <w:r w:rsidRPr="006663C7">
        <w:rPr>
          <w:rStyle w:val="Char0"/>
          <w:rtl/>
        </w:rPr>
        <w:t xml:space="preserve"> وهب</w:t>
      </w:r>
      <w:r w:rsidRPr="006663C7">
        <w:rPr>
          <w:rStyle w:val="Char0"/>
          <w:rFonts w:hint="cs"/>
          <w:rtl/>
        </w:rPr>
        <w:t>ة</w:t>
      </w:r>
      <w:r w:rsidRPr="006663C7">
        <w:rPr>
          <w:rStyle w:val="Char0"/>
          <w:rtl/>
        </w:rPr>
        <w:t xml:space="preserve">، قاهره، </w:t>
      </w:r>
      <w:r w:rsidRPr="006663C7">
        <w:rPr>
          <w:rStyle w:val="Char0"/>
          <w:rFonts w:hint="cs"/>
          <w:rtl/>
        </w:rPr>
        <w:t>د</w:t>
      </w:r>
      <w:r w:rsidRPr="006663C7">
        <w:rPr>
          <w:rStyle w:val="Char0"/>
          <w:rtl/>
        </w:rPr>
        <w:t>وم، 1</w:t>
      </w:r>
      <w:r w:rsidRPr="00C64670">
        <w:rPr>
          <w:rStyle w:val="Char0"/>
          <w:rtl/>
        </w:rPr>
        <w:t>411ه‍/1979م.</w:t>
      </w:r>
    </w:p>
    <w:p w:rsidR="00CB6890"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C64670">
        <w:rPr>
          <w:rStyle w:val="Char0"/>
          <w:rtl/>
        </w:rPr>
        <w:t>شنق</w:t>
      </w:r>
      <w:r w:rsidR="00DF08BB">
        <w:rPr>
          <w:rStyle w:val="Char0"/>
          <w:rtl/>
        </w:rPr>
        <w:t>ی</w:t>
      </w:r>
      <w:r w:rsidRPr="00C64670">
        <w:rPr>
          <w:rStyle w:val="Char0"/>
          <w:rtl/>
        </w:rPr>
        <w:t>ط</w:t>
      </w:r>
      <w:r w:rsidR="00DF08BB">
        <w:rPr>
          <w:rStyle w:val="Char0"/>
          <w:rtl/>
        </w:rPr>
        <w:t>ی</w:t>
      </w:r>
      <w:r w:rsidRPr="00C64670">
        <w:rPr>
          <w:rStyle w:val="Char0"/>
          <w:rtl/>
        </w:rPr>
        <w:t xml:space="preserve">، </w:t>
      </w:r>
      <w:r w:rsidRPr="006663C7">
        <w:rPr>
          <w:rStyle w:val="Char0"/>
          <w:rtl/>
        </w:rPr>
        <w:t>باب بن ش</w:t>
      </w:r>
      <w:r w:rsidR="00DF08BB" w:rsidRPr="006663C7">
        <w:rPr>
          <w:rStyle w:val="Char0"/>
          <w:rtl/>
        </w:rPr>
        <w:t>ی</w:t>
      </w:r>
      <w:r w:rsidRPr="006663C7">
        <w:rPr>
          <w:rStyle w:val="Char0"/>
          <w:rtl/>
        </w:rPr>
        <w:t>خ س</w:t>
      </w:r>
      <w:r w:rsidR="00DF08BB" w:rsidRPr="006663C7">
        <w:rPr>
          <w:rStyle w:val="Char0"/>
          <w:rtl/>
        </w:rPr>
        <w:t>ی</w:t>
      </w:r>
      <w:r w:rsidRPr="006663C7">
        <w:rPr>
          <w:rStyle w:val="Char0"/>
          <w:rtl/>
        </w:rPr>
        <w:t>د</w:t>
      </w:r>
      <w:r w:rsidR="00DF08BB" w:rsidRPr="006663C7">
        <w:rPr>
          <w:rStyle w:val="Char0"/>
          <w:rtl/>
        </w:rPr>
        <w:t>ی</w:t>
      </w:r>
      <w:r w:rsidRPr="006663C7">
        <w:rPr>
          <w:rStyle w:val="Char0"/>
          <w:rtl/>
        </w:rPr>
        <w:t>، إرشاد المقلدين عند اختلاف المجتهدين، تحق</w:t>
      </w:r>
      <w:r w:rsidR="00DF08BB" w:rsidRPr="006663C7">
        <w:rPr>
          <w:rStyle w:val="Char0"/>
          <w:rtl/>
        </w:rPr>
        <w:t>ی</w:t>
      </w:r>
      <w:r w:rsidRPr="006663C7">
        <w:rPr>
          <w:rStyle w:val="Char0"/>
          <w:rtl/>
        </w:rPr>
        <w:t>ق: ط</w:t>
      </w:r>
      <w:r w:rsidR="00DF08BB" w:rsidRPr="006663C7">
        <w:rPr>
          <w:rStyle w:val="Char0"/>
          <w:rtl/>
        </w:rPr>
        <w:t>ی</w:t>
      </w:r>
      <w:r w:rsidRPr="006663C7">
        <w:rPr>
          <w:rStyle w:val="Char0"/>
          <w:rtl/>
        </w:rPr>
        <w:t>ب بن</w:t>
      </w:r>
      <w:r w:rsidRPr="00C64670">
        <w:rPr>
          <w:rStyle w:val="Char0"/>
          <w:rtl/>
        </w:rPr>
        <w:t xml:space="preserve"> عمر بن حس</w:t>
      </w:r>
      <w:r w:rsidR="00DF08BB">
        <w:rPr>
          <w:rStyle w:val="Char0"/>
          <w:rtl/>
        </w:rPr>
        <w:t>ی</w:t>
      </w:r>
      <w:r w:rsidRPr="00C64670">
        <w:rPr>
          <w:rStyle w:val="Char0"/>
          <w:rtl/>
        </w:rPr>
        <w:t>ن ج</w:t>
      </w:r>
      <w:r w:rsidR="00DF08BB">
        <w:rPr>
          <w:rStyle w:val="Char0"/>
          <w:rtl/>
        </w:rPr>
        <w:t>کی</w:t>
      </w:r>
      <w:r w:rsidRPr="00C64670">
        <w:rPr>
          <w:rStyle w:val="Char0"/>
          <w:rtl/>
        </w:rPr>
        <w:t>ن</w:t>
      </w:r>
      <w:r w:rsidR="00DF08BB">
        <w:rPr>
          <w:rStyle w:val="Char0"/>
          <w:rtl/>
        </w:rPr>
        <w:t>ی</w:t>
      </w:r>
      <w:r w:rsidRPr="00C64670">
        <w:rPr>
          <w:rStyle w:val="Char0"/>
          <w:rtl/>
        </w:rPr>
        <w:t>، دار ابن حزم، ب</w:t>
      </w:r>
      <w:r w:rsidR="00DF08BB">
        <w:rPr>
          <w:rStyle w:val="Char0"/>
          <w:rtl/>
        </w:rPr>
        <w:t>ی</w:t>
      </w:r>
      <w:r w:rsidRPr="00C64670">
        <w:rPr>
          <w:rStyle w:val="Char0"/>
          <w:rtl/>
        </w:rPr>
        <w:t>روت، اول، 1418ه‍/1997م.</w:t>
      </w:r>
    </w:p>
    <w:p w:rsidR="00CB6890"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C64670">
        <w:rPr>
          <w:rStyle w:val="Char0"/>
          <w:rtl/>
        </w:rPr>
        <w:t>شهرستان</w:t>
      </w:r>
      <w:r w:rsidR="00DF08BB">
        <w:rPr>
          <w:rStyle w:val="Char0"/>
          <w:rtl/>
        </w:rPr>
        <w:t>ی</w:t>
      </w:r>
      <w:r w:rsidRPr="006663C7">
        <w:rPr>
          <w:rStyle w:val="Char0"/>
          <w:rtl/>
        </w:rPr>
        <w:t xml:space="preserve">، </w:t>
      </w:r>
      <w:r w:rsidR="00566E38" w:rsidRPr="006663C7">
        <w:rPr>
          <w:rStyle w:val="Char0"/>
          <w:rtl/>
        </w:rPr>
        <w:t>محمّد</w:t>
      </w:r>
      <w:r w:rsidRPr="006663C7">
        <w:rPr>
          <w:rStyle w:val="Char0"/>
          <w:rtl/>
        </w:rPr>
        <w:t xml:space="preserve"> بن عبدال</w:t>
      </w:r>
      <w:r w:rsidR="00DF08BB" w:rsidRPr="006663C7">
        <w:rPr>
          <w:rStyle w:val="Char0"/>
          <w:rtl/>
        </w:rPr>
        <w:t>ک</w:t>
      </w:r>
      <w:r w:rsidRPr="006663C7">
        <w:rPr>
          <w:rStyle w:val="Char0"/>
          <w:rtl/>
        </w:rPr>
        <w:t>ر</w:t>
      </w:r>
      <w:r w:rsidR="00DF08BB" w:rsidRPr="006663C7">
        <w:rPr>
          <w:rStyle w:val="Char0"/>
          <w:rtl/>
        </w:rPr>
        <w:t>ی</w:t>
      </w:r>
      <w:r w:rsidRPr="006663C7">
        <w:rPr>
          <w:rStyle w:val="Char0"/>
          <w:rtl/>
        </w:rPr>
        <w:t>م، الملل والنحل، دارالمعرف</w:t>
      </w:r>
      <w:r w:rsidRPr="006663C7">
        <w:rPr>
          <w:rStyle w:val="Char0"/>
          <w:rFonts w:hint="cs"/>
          <w:rtl/>
        </w:rPr>
        <w:t>ة</w:t>
      </w:r>
      <w:r w:rsidRPr="006663C7">
        <w:rPr>
          <w:rStyle w:val="Char0"/>
          <w:rtl/>
        </w:rPr>
        <w:t>، ب</w:t>
      </w:r>
      <w:r w:rsidR="00DF08BB" w:rsidRPr="006663C7">
        <w:rPr>
          <w:rStyle w:val="Char0"/>
          <w:rtl/>
        </w:rPr>
        <w:t>ی</w:t>
      </w:r>
      <w:r w:rsidRPr="006663C7">
        <w:rPr>
          <w:rStyle w:val="Char0"/>
          <w:rtl/>
        </w:rPr>
        <w:t xml:space="preserve">روت، اول، </w:t>
      </w:r>
      <w:smartTag w:uri="urn:schemas-microsoft-com:office:smarttags" w:element="metricconverter">
        <w:smartTagPr>
          <w:attr w:name="ProductID" w:val="1981 م"/>
        </w:smartTagPr>
        <w:r w:rsidRPr="006663C7">
          <w:rPr>
            <w:rStyle w:val="Char0"/>
            <w:rtl/>
          </w:rPr>
          <w:t>1981 م</w:t>
        </w:r>
      </w:smartTag>
      <w:r w:rsidRPr="00C64670">
        <w:rPr>
          <w:rStyle w:val="Char0"/>
          <w:rtl/>
        </w:rPr>
        <w:t>.</w:t>
      </w:r>
    </w:p>
    <w:p w:rsidR="00CB6890"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C64670">
        <w:rPr>
          <w:rStyle w:val="Char0"/>
          <w:rtl/>
        </w:rPr>
        <w:t>شو</w:t>
      </w:r>
      <w:r w:rsidR="00DF08BB">
        <w:rPr>
          <w:rStyle w:val="Char0"/>
          <w:rtl/>
        </w:rPr>
        <w:t>ک</w:t>
      </w:r>
      <w:r w:rsidRPr="00C64670">
        <w:rPr>
          <w:rStyle w:val="Char0"/>
          <w:rtl/>
        </w:rPr>
        <w:t>ان</w:t>
      </w:r>
      <w:r w:rsidR="00DF08BB">
        <w:rPr>
          <w:rStyle w:val="Char0"/>
          <w:rtl/>
        </w:rPr>
        <w:t>ی</w:t>
      </w:r>
      <w:r w:rsidRPr="00C64670">
        <w:rPr>
          <w:rStyle w:val="Char0"/>
          <w:rtl/>
        </w:rPr>
        <w:t xml:space="preserve">، </w:t>
      </w:r>
      <w:r w:rsidR="00566E38" w:rsidRPr="006663C7">
        <w:rPr>
          <w:rStyle w:val="Char0"/>
          <w:rtl/>
        </w:rPr>
        <w:t>محمّد</w:t>
      </w:r>
      <w:r w:rsidRPr="006663C7">
        <w:rPr>
          <w:rStyle w:val="Char0"/>
          <w:rtl/>
        </w:rPr>
        <w:t xml:space="preserve"> بن عل</w:t>
      </w:r>
      <w:r w:rsidR="00DF08BB" w:rsidRPr="006663C7">
        <w:rPr>
          <w:rStyle w:val="Char0"/>
          <w:rtl/>
        </w:rPr>
        <w:t>ی</w:t>
      </w:r>
      <w:r w:rsidRPr="006663C7">
        <w:rPr>
          <w:rStyle w:val="Char0"/>
          <w:rtl/>
        </w:rPr>
        <w:t xml:space="preserve"> بن </w:t>
      </w:r>
      <w:r w:rsidR="00566E38" w:rsidRPr="006663C7">
        <w:rPr>
          <w:rStyle w:val="Char0"/>
          <w:rtl/>
        </w:rPr>
        <w:t>محمّد</w:t>
      </w:r>
      <w:r w:rsidRPr="006663C7">
        <w:rPr>
          <w:rStyle w:val="Char0"/>
          <w:rtl/>
        </w:rPr>
        <w:t>، إرشاد الفحول الي تحقيق الحق من علم الأصول، تحق</w:t>
      </w:r>
      <w:r w:rsidR="00DF08BB" w:rsidRPr="006663C7">
        <w:rPr>
          <w:rStyle w:val="Char0"/>
          <w:rtl/>
        </w:rPr>
        <w:t>ی</w:t>
      </w:r>
      <w:r w:rsidRPr="006663C7">
        <w:rPr>
          <w:rStyle w:val="Char0"/>
          <w:rtl/>
        </w:rPr>
        <w:t>ق:</w:t>
      </w:r>
      <w:r w:rsidRPr="00C64670">
        <w:rPr>
          <w:rStyle w:val="Char0"/>
          <w:rtl/>
        </w:rPr>
        <w:t xml:space="preserve"> احمد عزّو عنا</w:t>
      </w:r>
      <w:r w:rsidR="00DF08BB">
        <w:rPr>
          <w:rStyle w:val="Char0"/>
          <w:rtl/>
        </w:rPr>
        <w:t>ی</w:t>
      </w:r>
      <w:r w:rsidRPr="00C64670">
        <w:rPr>
          <w:rStyle w:val="Char0"/>
          <w:rtl/>
        </w:rPr>
        <w:t>ه، دارال</w:t>
      </w:r>
      <w:r w:rsidR="00DF08BB">
        <w:rPr>
          <w:rStyle w:val="Char0"/>
          <w:rtl/>
        </w:rPr>
        <w:t>ک</w:t>
      </w:r>
      <w:r w:rsidRPr="00C64670">
        <w:rPr>
          <w:rStyle w:val="Char0"/>
          <w:rtl/>
        </w:rPr>
        <w:t>تاب العرب</w:t>
      </w:r>
      <w:r w:rsidR="00DF08BB">
        <w:rPr>
          <w:rStyle w:val="Char0"/>
          <w:rtl/>
        </w:rPr>
        <w:t>ی</w:t>
      </w:r>
      <w:r w:rsidRPr="00C64670">
        <w:rPr>
          <w:rStyle w:val="Char0"/>
          <w:rtl/>
        </w:rPr>
        <w:t>، ب</w:t>
      </w:r>
      <w:r w:rsidR="00DF08BB">
        <w:rPr>
          <w:rStyle w:val="Char0"/>
          <w:rtl/>
        </w:rPr>
        <w:t>ی</w:t>
      </w:r>
      <w:r w:rsidRPr="00C64670">
        <w:rPr>
          <w:rStyle w:val="Char0"/>
          <w:rtl/>
        </w:rPr>
        <w:t>روت، دوم، 1421ه‍/2001م.</w:t>
      </w:r>
    </w:p>
    <w:p w:rsidR="00CB6890"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C64670">
        <w:rPr>
          <w:rStyle w:val="Char0"/>
          <w:rFonts w:hint="cs"/>
          <w:rtl/>
        </w:rPr>
        <w:t>همو</w:t>
      </w:r>
      <w:r w:rsidRPr="00C64670">
        <w:rPr>
          <w:rStyle w:val="Char0"/>
          <w:rtl/>
        </w:rPr>
        <w:t xml:space="preserve">، </w:t>
      </w:r>
      <w:r w:rsidRPr="006663C7">
        <w:rPr>
          <w:rStyle w:val="Char0"/>
          <w:rtl/>
        </w:rPr>
        <w:t xml:space="preserve">القول المفيد في ادله الاجتهاد والتقليد، دارالقلم، </w:t>
      </w:r>
      <w:r w:rsidR="00DF08BB" w:rsidRPr="006663C7">
        <w:rPr>
          <w:rStyle w:val="Char0"/>
          <w:rtl/>
        </w:rPr>
        <w:t>ک</w:t>
      </w:r>
      <w:r w:rsidRPr="006663C7">
        <w:rPr>
          <w:rStyle w:val="Char0"/>
          <w:rtl/>
        </w:rPr>
        <w:t>و</w:t>
      </w:r>
      <w:r w:rsidR="00DF08BB" w:rsidRPr="006663C7">
        <w:rPr>
          <w:rStyle w:val="Char0"/>
          <w:rtl/>
        </w:rPr>
        <w:t>ی</w:t>
      </w:r>
      <w:r w:rsidRPr="006663C7">
        <w:rPr>
          <w:rStyle w:val="Char0"/>
          <w:rtl/>
        </w:rPr>
        <w:t xml:space="preserve">ت، محقق: عبدالرحمن عبدالخالق، </w:t>
      </w:r>
      <w:r w:rsidR="00DF08BB" w:rsidRPr="006663C7">
        <w:rPr>
          <w:rStyle w:val="Char0"/>
          <w:rtl/>
        </w:rPr>
        <w:t>ک</w:t>
      </w:r>
      <w:r w:rsidRPr="006663C7">
        <w:rPr>
          <w:rStyle w:val="Char0"/>
          <w:rtl/>
        </w:rPr>
        <w:t>و</w:t>
      </w:r>
      <w:r w:rsidR="00DF08BB" w:rsidRPr="006663C7">
        <w:rPr>
          <w:rStyle w:val="Char0"/>
          <w:rtl/>
        </w:rPr>
        <w:t>ی</w:t>
      </w:r>
      <w:r w:rsidRPr="006663C7">
        <w:rPr>
          <w:rStyle w:val="Char0"/>
          <w:rtl/>
        </w:rPr>
        <w:t>ت</w:t>
      </w:r>
      <w:r w:rsidRPr="00C64670">
        <w:rPr>
          <w:rStyle w:val="Char0"/>
          <w:rtl/>
        </w:rPr>
        <w:t>، اول، 1396 ه‍ .ق.</w:t>
      </w:r>
    </w:p>
    <w:p w:rsidR="00CB6890"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0C375A">
        <w:rPr>
          <w:rStyle w:val="Char0"/>
          <w:rFonts w:hint="cs"/>
          <w:rtl/>
        </w:rPr>
        <w:t>همو</w:t>
      </w:r>
      <w:r w:rsidRPr="000C375A">
        <w:rPr>
          <w:rStyle w:val="Char0"/>
          <w:rtl/>
        </w:rPr>
        <w:t>، أدب الطلب و منتهي‌الأرب، تحق</w:t>
      </w:r>
      <w:r w:rsidR="00DF08BB" w:rsidRPr="000C375A">
        <w:rPr>
          <w:rStyle w:val="Char0"/>
          <w:rtl/>
        </w:rPr>
        <w:t>ی</w:t>
      </w:r>
      <w:r w:rsidRPr="000C375A">
        <w:rPr>
          <w:rStyle w:val="Char0"/>
          <w:rtl/>
        </w:rPr>
        <w:t xml:space="preserve">ق: عبدالله </w:t>
      </w:r>
      <w:r w:rsidR="00DF08BB" w:rsidRPr="000C375A">
        <w:rPr>
          <w:rStyle w:val="Char0"/>
          <w:rtl/>
        </w:rPr>
        <w:t>ی</w:t>
      </w:r>
      <w:r w:rsidRPr="000C375A">
        <w:rPr>
          <w:rStyle w:val="Char0"/>
          <w:rtl/>
        </w:rPr>
        <w:t>ح</w:t>
      </w:r>
      <w:r w:rsidR="00DF08BB" w:rsidRPr="000C375A">
        <w:rPr>
          <w:rStyle w:val="Char0"/>
          <w:rtl/>
        </w:rPr>
        <w:t>یی</w:t>
      </w:r>
      <w:r w:rsidRPr="000C375A">
        <w:rPr>
          <w:rStyle w:val="Char0"/>
          <w:rtl/>
        </w:rPr>
        <w:t xml:space="preserve"> سر</w:t>
      </w:r>
      <w:r w:rsidR="00DF08BB" w:rsidRPr="000C375A">
        <w:rPr>
          <w:rStyle w:val="Char0"/>
          <w:rtl/>
        </w:rPr>
        <w:t>ی</w:t>
      </w:r>
      <w:r w:rsidRPr="000C375A">
        <w:rPr>
          <w:rStyle w:val="Char0"/>
          <w:rtl/>
        </w:rPr>
        <w:t>ح</w:t>
      </w:r>
      <w:r w:rsidR="00DF08BB" w:rsidRPr="000C375A">
        <w:rPr>
          <w:rStyle w:val="Char0"/>
          <w:rtl/>
        </w:rPr>
        <w:t>ی</w:t>
      </w:r>
      <w:r w:rsidRPr="000C375A">
        <w:rPr>
          <w:rStyle w:val="Char0"/>
          <w:rtl/>
        </w:rPr>
        <w:t>، دار ابن حزم</w:t>
      </w:r>
      <w:r w:rsidRPr="000C375A">
        <w:rPr>
          <w:rStyle w:val="Char0"/>
          <w:rFonts w:hint="cs"/>
          <w:rtl/>
        </w:rPr>
        <w:t>ِ</w:t>
      </w:r>
      <w:r w:rsidRPr="000C375A">
        <w:rPr>
          <w:rStyle w:val="Char0"/>
          <w:rtl/>
        </w:rPr>
        <w:t xml:space="preserve"> ب</w:t>
      </w:r>
      <w:r w:rsidR="00DF08BB" w:rsidRPr="000C375A">
        <w:rPr>
          <w:rStyle w:val="Char0"/>
          <w:rtl/>
        </w:rPr>
        <w:t>ی</w:t>
      </w:r>
      <w:r w:rsidRPr="000C375A">
        <w:rPr>
          <w:rStyle w:val="Char0"/>
          <w:rtl/>
        </w:rPr>
        <w:t>روت و م</w:t>
      </w:r>
      <w:r w:rsidR="00DF08BB" w:rsidRPr="000C375A">
        <w:rPr>
          <w:rStyle w:val="Char0"/>
          <w:rtl/>
        </w:rPr>
        <w:t>ک</w:t>
      </w:r>
      <w:r w:rsidRPr="000C375A">
        <w:rPr>
          <w:rStyle w:val="Char0"/>
          <w:rtl/>
        </w:rPr>
        <w:t>تب</w:t>
      </w:r>
      <w:r w:rsidRPr="000C375A">
        <w:rPr>
          <w:rStyle w:val="Char0"/>
          <w:rFonts w:hint="cs"/>
          <w:rtl/>
        </w:rPr>
        <w:t>ة</w:t>
      </w:r>
      <w:r w:rsidRPr="000C375A">
        <w:rPr>
          <w:rStyle w:val="Char0"/>
          <w:rtl/>
        </w:rPr>
        <w:t xml:space="preserve"> الإرشاد</w:t>
      </w:r>
      <w:r w:rsidRPr="000C375A">
        <w:rPr>
          <w:rStyle w:val="Char0"/>
          <w:rFonts w:hint="cs"/>
          <w:rtl/>
        </w:rPr>
        <w:t>ِ</w:t>
      </w:r>
      <w:r w:rsidRPr="000C375A">
        <w:rPr>
          <w:rStyle w:val="Char0"/>
          <w:rtl/>
        </w:rPr>
        <w:t xml:space="preserve"> صنعا، اول</w:t>
      </w:r>
      <w:r w:rsidRPr="00C64670">
        <w:rPr>
          <w:rStyle w:val="Char0"/>
          <w:rtl/>
        </w:rPr>
        <w:t>، 1419ه‍/1998م.</w:t>
      </w:r>
    </w:p>
    <w:p w:rsidR="00CB6890"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C64670">
        <w:rPr>
          <w:rStyle w:val="Char0"/>
          <w:rFonts w:hint="cs"/>
          <w:rtl/>
        </w:rPr>
        <w:t>همو</w:t>
      </w:r>
      <w:r w:rsidRPr="000C375A">
        <w:rPr>
          <w:rStyle w:val="Char0"/>
          <w:rtl/>
        </w:rPr>
        <w:t>، فتح‌القدير، 1403ه‍</w:t>
      </w:r>
      <w:r w:rsidRPr="00C64670">
        <w:rPr>
          <w:rStyle w:val="Char0"/>
          <w:rtl/>
        </w:rPr>
        <w:t>/1983م.</w:t>
      </w:r>
    </w:p>
    <w:p w:rsidR="00CB6890"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C64670">
        <w:rPr>
          <w:rStyle w:val="Char0"/>
          <w:rtl/>
        </w:rPr>
        <w:t>ش</w:t>
      </w:r>
      <w:r w:rsidR="00DF08BB">
        <w:rPr>
          <w:rStyle w:val="Char0"/>
          <w:rtl/>
        </w:rPr>
        <w:t>ی</w:t>
      </w:r>
      <w:r w:rsidRPr="00C64670">
        <w:rPr>
          <w:rStyle w:val="Char0"/>
          <w:rtl/>
        </w:rPr>
        <w:t>راز</w:t>
      </w:r>
      <w:r w:rsidR="00DF08BB">
        <w:rPr>
          <w:rStyle w:val="Char0"/>
          <w:rtl/>
        </w:rPr>
        <w:t>ی</w:t>
      </w:r>
      <w:r w:rsidRPr="00C64670">
        <w:rPr>
          <w:rStyle w:val="Char0"/>
          <w:rtl/>
        </w:rPr>
        <w:t xml:space="preserve">، أبو </w:t>
      </w:r>
      <w:r w:rsidRPr="000C375A">
        <w:rPr>
          <w:rStyle w:val="Char0"/>
          <w:rtl/>
        </w:rPr>
        <w:t>إسحاق ابراه</w:t>
      </w:r>
      <w:r w:rsidR="00DF08BB" w:rsidRPr="000C375A">
        <w:rPr>
          <w:rStyle w:val="Char0"/>
          <w:rtl/>
        </w:rPr>
        <w:t>ی</w:t>
      </w:r>
      <w:r w:rsidRPr="000C375A">
        <w:rPr>
          <w:rStyle w:val="Char0"/>
          <w:rtl/>
        </w:rPr>
        <w:t>م بن عل</w:t>
      </w:r>
      <w:r w:rsidR="00DF08BB" w:rsidRPr="000C375A">
        <w:rPr>
          <w:rStyle w:val="Char0"/>
          <w:rtl/>
        </w:rPr>
        <w:t>ی</w:t>
      </w:r>
      <w:r w:rsidRPr="000C375A">
        <w:rPr>
          <w:rStyle w:val="Char0"/>
          <w:rtl/>
        </w:rPr>
        <w:t>، اللمع في أصول الفقه، دارا</w:t>
      </w:r>
      <w:r w:rsidR="00DF08BB" w:rsidRPr="000C375A">
        <w:rPr>
          <w:rStyle w:val="Char0"/>
          <w:rtl/>
        </w:rPr>
        <w:t>ک</w:t>
      </w:r>
      <w:r w:rsidRPr="000C375A">
        <w:rPr>
          <w:rStyle w:val="Char0"/>
          <w:rtl/>
        </w:rPr>
        <w:t>تب العلم</w:t>
      </w:r>
      <w:r w:rsidR="00DF08BB" w:rsidRPr="000C375A">
        <w:rPr>
          <w:rStyle w:val="Char0"/>
          <w:rtl/>
        </w:rPr>
        <w:t>ی</w:t>
      </w:r>
      <w:r w:rsidRPr="000C375A">
        <w:rPr>
          <w:rStyle w:val="Char0"/>
          <w:rtl/>
        </w:rPr>
        <w:t>ه، ب</w:t>
      </w:r>
      <w:r w:rsidR="00DF08BB" w:rsidRPr="000C375A">
        <w:rPr>
          <w:rStyle w:val="Char0"/>
          <w:rtl/>
        </w:rPr>
        <w:t>ی</w:t>
      </w:r>
      <w:r w:rsidRPr="000C375A">
        <w:rPr>
          <w:rStyle w:val="Char0"/>
          <w:rtl/>
        </w:rPr>
        <w:t>روت، اول، 1405ه‍</w:t>
      </w:r>
      <w:r w:rsidRPr="00C64670">
        <w:rPr>
          <w:rStyle w:val="Char0"/>
          <w:rtl/>
        </w:rPr>
        <w:t>/1985م.</w:t>
      </w:r>
    </w:p>
    <w:p w:rsidR="00CB6890" w:rsidRPr="00C64670" w:rsidRDefault="00DD4200" w:rsidP="006663C7">
      <w:pPr>
        <w:widowControl/>
        <w:numPr>
          <w:ilvl w:val="0"/>
          <w:numId w:val="1"/>
        </w:numPr>
        <w:tabs>
          <w:tab w:val="right" w:pos="851"/>
        </w:tabs>
        <w:spacing w:line="240" w:lineRule="auto"/>
        <w:ind w:left="641" w:hanging="357"/>
        <w:contextualSpacing/>
        <w:jc w:val="both"/>
        <w:rPr>
          <w:rStyle w:val="Char0"/>
        </w:rPr>
      </w:pPr>
      <w:r w:rsidRPr="00C64670">
        <w:rPr>
          <w:rStyle w:val="Char0"/>
          <w:rFonts w:hint="cs"/>
          <w:rtl/>
        </w:rPr>
        <w:t>صیداوی</w:t>
      </w:r>
      <w:r w:rsidRPr="000C375A">
        <w:rPr>
          <w:rStyle w:val="Char0"/>
          <w:rFonts w:hint="cs"/>
          <w:rtl/>
        </w:rPr>
        <w:t>،</w:t>
      </w:r>
      <w:r w:rsidRPr="000C375A">
        <w:rPr>
          <w:rStyle w:val="Char0"/>
          <w:rtl/>
        </w:rPr>
        <w:t xml:space="preserve"> </w:t>
      </w:r>
      <w:r w:rsidRPr="000C375A">
        <w:rPr>
          <w:rStyle w:val="Char0"/>
          <w:rFonts w:hint="cs"/>
          <w:rtl/>
        </w:rPr>
        <w:t>محمد</w:t>
      </w:r>
      <w:r w:rsidRPr="000C375A">
        <w:rPr>
          <w:rStyle w:val="Char0"/>
          <w:rtl/>
        </w:rPr>
        <w:t xml:space="preserve"> </w:t>
      </w:r>
      <w:r w:rsidRPr="000C375A">
        <w:rPr>
          <w:rStyle w:val="Char0"/>
          <w:rFonts w:hint="cs"/>
          <w:rtl/>
        </w:rPr>
        <w:t>بن</w:t>
      </w:r>
      <w:r w:rsidRPr="000C375A">
        <w:rPr>
          <w:rStyle w:val="Char0"/>
          <w:rtl/>
        </w:rPr>
        <w:t xml:space="preserve"> </w:t>
      </w:r>
      <w:r w:rsidRPr="000C375A">
        <w:rPr>
          <w:rStyle w:val="Char0"/>
          <w:rFonts w:hint="cs"/>
          <w:rtl/>
        </w:rPr>
        <w:t>احمد</w:t>
      </w:r>
      <w:r w:rsidRPr="000C375A">
        <w:rPr>
          <w:rStyle w:val="Char0"/>
          <w:rtl/>
        </w:rPr>
        <w:t xml:space="preserve"> </w:t>
      </w:r>
      <w:r w:rsidRPr="000C375A">
        <w:rPr>
          <w:rStyle w:val="Char0"/>
          <w:rFonts w:hint="cs"/>
          <w:rtl/>
        </w:rPr>
        <w:t>بن</w:t>
      </w:r>
      <w:r w:rsidRPr="000C375A">
        <w:rPr>
          <w:rStyle w:val="Char0"/>
          <w:rtl/>
        </w:rPr>
        <w:t xml:space="preserve"> </w:t>
      </w:r>
      <w:r w:rsidRPr="000C375A">
        <w:rPr>
          <w:rStyle w:val="Char0"/>
          <w:rFonts w:hint="cs"/>
          <w:rtl/>
        </w:rPr>
        <w:t>الجمیع،</w:t>
      </w:r>
      <w:r w:rsidRPr="000C375A">
        <w:rPr>
          <w:rStyle w:val="Char0"/>
          <w:rtl/>
        </w:rPr>
        <w:t xml:space="preserve"> </w:t>
      </w:r>
      <w:r w:rsidRPr="000C375A">
        <w:rPr>
          <w:rStyle w:val="Char0"/>
          <w:rFonts w:hint="cs"/>
          <w:rtl/>
        </w:rPr>
        <w:t>معجم</w:t>
      </w:r>
      <w:r w:rsidRPr="000C375A">
        <w:rPr>
          <w:rStyle w:val="Char0"/>
          <w:rtl/>
        </w:rPr>
        <w:t xml:space="preserve"> </w:t>
      </w:r>
      <w:r w:rsidRPr="000C375A">
        <w:rPr>
          <w:rStyle w:val="Char0"/>
          <w:rFonts w:hint="cs"/>
          <w:rtl/>
        </w:rPr>
        <w:t>الشیوخ،</w:t>
      </w:r>
      <w:r w:rsidRPr="000C375A">
        <w:rPr>
          <w:rStyle w:val="Char0"/>
          <w:rtl/>
        </w:rPr>
        <w:t xml:space="preserve"> </w:t>
      </w:r>
      <w:r w:rsidRPr="000C375A">
        <w:rPr>
          <w:rStyle w:val="Char0"/>
          <w:rFonts w:hint="cs"/>
          <w:rtl/>
        </w:rPr>
        <w:t>تحقیق</w:t>
      </w:r>
      <w:r w:rsidRPr="000C375A">
        <w:rPr>
          <w:rStyle w:val="Char0"/>
          <w:rtl/>
        </w:rPr>
        <w:t xml:space="preserve">: </w:t>
      </w:r>
      <w:r w:rsidRPr="000C375A">
        <w:rPr>
          <w:rStyle w:val="Char0"/>
          <w:rFonts w:hint="cs"/>
          <w:rtl/>
        </w:rPr>
        <w:t>عمر</w:t>
      </w:r>
      <w:r w:rsidRPr="000C375A">
        <w:rPr>
          <w:rStyle w:val="Char0"/>
          <w:rtl/>
        </w:rPr>
        <w:t xml:space="preserve"> </w:t>
      </w:r>
      <w:r w:rsidRPr="000C375A">
        <w:rPr>
          <w:rStyle w:val="Char0"/>
          <w:rFonts w:hint="cs"/>
          <w:rtl/>
        </w:rPr>
        <w:t>عبدالسلام</w:t>
      </w:r>
      <w:r w:rsidRPr="000C375A">
        <w:rPr>
          <w:rStyle w:val="Char0"/>
          <w:rtl/>
        </w:rPr>
        <w:t xml:space="preserve"> </w:t>
      </w:r>
      <w:r w:rsidRPr="000C375A">
        <w:rPr>
          <w:rStyle w:val="Char0"/>
          <w:rFonts w:hint="cs"/>
          <w:rtl/>
        </w:rPr>
        <w:t>تدمری</w:t>
      </w:r>
      <w:r w:rsidRPr="00C64670">
        <w:rPr>
          <w:rStyle w:val="Char0"/>
          <w:rFonts w:hint="cs"/>
          <w:rtl/>
        </w:rPr>
        <w:t>،</w:t>
      </w:r>
      <w:r w:rsidRPr="00C64670">
        <w:rPr>
          <w:rStyle w:val="Char0"/>
          <w:rtl/>
        </w:rPr>
        <w:t xml:space="preserve"> </w:t>
      </w:r>
      <w:r w:rsidRPr="00C64670">
        <w:rPr>
          <w:rStyle w:val="Char0"/>
          <w:rFonts w:hint="cs"/>
          <w:rtl/>
        </w:rPr>
        <w:t>بیروت</w:t>
      </w:r>
      <w:r w:rsidRPr="00C64670">
        <w:rPr>
          <w:rStyle w:val="Char0"/>
          <w:rtl/>
        </w:rPr>
        <w:t>-</w:t>
      </w:r>
      <w:r w:rsidRPr="00C64670">
        <w:rPr>
          <w:rStyle w:val="Char0"/>
          <w:rFonts w:hint="cs"/>
          <w:rtl/>
        </w:rPr>
        <w:t>ترابلس</w:t>
      </w:r>
      <w:r w:rsidRPr="006933B2">
        <w:rPr>
          <w:rStyle w:val="Char0"/>
          <w:rFonts w:hint="cs"/>
          <w:rtl/>
        </w:rPr>
        <w:t>،</w:t>
      </w:r>
      <w:r w:rsidRPr="006933B2">
        <w:rPr>
          <w:rStyle w:val="Char0"/>
          <w:rtl/>
        </w:rPr>
        <w:t xml:space="preserve"> </w:t>
      </w:r>
      <w:r w:rsidRPr="006933B2">
        <w:rPr>
          <w:rStyle w:val="Char0"/>
          <w:rFonts w:hint="cs"/>
          <w:rtl/>
        </w:rPr>
        <w:t>مؤسسة</w:t>
      </w:r>
      <w:r w:rsidRPr="006933B2">
        <w:rPr>
          <w:rStyle w:val="Char0"/>
          <w:rtl/>
        </w:rPr>
        <w:t xml:space="preserve"> </w:t>
      </w:r>
      <w:r w:rsidRPr="006933B2">
        <w:rPr>
          <w:rStyle w:val="Char0"/>
          <w:rFonts w:hint="cs"/>
          <w:rtl/>
        </w:rPr>
        <w:t>الرسالة</w:t>
      </w:r>
      <w:r w:rsidRPr="00C64670">
        <w:rPr>
          <w:rStyle w:val="Char0"/>
          <w:rtl/>
        </w:rPr>
        <w:t>-</w:t>
      </w:r>
      <w:r w:rsidRPr="00C64670">
        <w:rPr>
          <w:rStyle w:val="Char0"/>
          <w:rFonts w:hint="cs"/>
          <w:rtl/>
        </w:rPr>
        <w:t>دارالایمان،</w:t>
      </w:r>
      <w:r w:rsidRPr="00C64670">
        <w:rPr>
          <w:rStyle w:val="Char0"/>
          <w:rtl/>
        </w:rPr>
        <w:t xml:space="preserve"> 1405 </w:t>
      </w:r>
      <w:r w:rsidRPr="00C64670">
        <w:rPr>
          <w:rStyle w:val="Char0"/>
          <w:rFonts w:hint="cs"/>
          <w:rtl/>
        </w:rPr>
        <w:t>هـ</w:t>
      </w:r>
      <w:r w:rsidR="00942869" w:rsidRPr="00C64670">
        <w:rPr>
          <w:rStyle w:val="Char0"/>
          <w:rFonts w:hint="cs"/>
          <w:rtl/>
        </w:rPr>
        <w:t>.</w:t>
      </w:r>
    </w:p>
    <w:p w:rsidR="00CB6890" w:rsidRPr="00C64670" w:rsidRDefault="00DD4200" w:rsidP="006663C7">
      <w:pPr>
        <w:widowControl/>
        <w:numPr>
          <w:ilvl w:val="0"/>
          <w:numId w:val="1"/>
        </w:numPr>
        <w:tabs>
          <w:tab w:val="right" w:pos="851"/>
        </w:tabs>
        <w:spacing w:line="240" w:lineRule="auto"/>
        <w:ind w:left="641" w:hanging="357"/>
        <w:contextualSpacing/>
        <w:jc w:val="both"/>
        <w:rPr>
          <w:rStyle w:val="Char0"/>
        </w:rPr>
      </w:pPr>
      <w:r w:rsidRPr="00C64670">
        <w:rPr>
          <w:rStyle w:val="Char0"/>
          <w:rFonts w:hint="cs"/>
          <w:rtl/>
        </w:rPr>
        <w:t xml:space="preserve">ضیاء </w:t>
      </w:r>
      <w:r w:rsidRPr="000C375A">
        <w:rPr>
          <w:rStyle w:val="Char0"/>
          <w:rFonts w:hint="cs"/>
          <w:rtl/>
        </w:rPr>
        <w:t>المقدسی،</w:t>
      </w:r>
      <w:r w:rsidRPr="000C375A">
        <w:rPr>
          <w:rStyle w:val="Char0"/>
          <w:rtl/>
        </w:rPr>
        <w:t xml:space="preserve"> </w:t>
      </w:r>
      <w:r w:rsidRPr="000C375A">
        <w:rPr>
          <w:rStyle w:val="Char0"/>
          <w:rFonts w:hint="cs"/>
          <w:rtl/>
        </w:rPr>
        <w:t>محمد</w:t>
      </w:r>
      <w:r w:rsidRPr="000C375A">
        <w:rPr>
          <w:rStyle w:val="Char0"/>
          <w:rtl/>
        </w:rPr>
        <w:t xml:space="preserve"> </w:t>
      </w:r>
      <w:r w:rsidRPr="000C375A">
        <w:rPr>
          <w:rStyle w:val="Char0"/>
          <w:rFonts w:hint="cs"/>
          <w:rtl/>
        </w:rPr>
        <w:t>بن</w:t>
      </w:r>
      <w:r w:rsidRPr="000C375A">
        <w:rPr>
          <w:rStyle w:val="Char0"/>
          <w:rtl/>
        </w:rPr>
        <w:t xml:space="preserve"> </w:t>
      </w:r>
      <w:r w:rsidRPr="000C375A">
        <w:rPr>
          <w:rStyle w:val="Char0"/>
          <w:rFonts w:hint="cs"/>
          <w:rtl/>
        </w:rPr>
        <w:t>عبدالواحد</w:t>
      </w:r>
      <w:r w:rsidRPr="000C375A">
        <w:rPr>
          <w:rStyle w:val="Char0"/>
          <w:rtl/>
        </w:rPr>
        <w:t xml:space="preserve"> </w:t>
      </w:r>
      <w:r w:rsidRPr="000C375A">
        <w:rPr>
          <w:rStyle w:val="Char0"/>
          <w:rFonts w:hint="cs"/>
          <w:rtl/>
        </w:rPr>
        <w:t>بن</w:t>
      </w:r>
      <w:r w:rsidRPr="000C375A">
        <w:rPr>
          <w:rStyle w:val="Char0"/>
          <w:rtl/>
        </w:rPr>
        <w:t xml:space="preserve"> </w:t>
      </w:r>
      <w:r w:rsidRPr="000C375A">
        <w:rPr>
          <w:rStyle w:val="Char0"/>
          <w:rFonts w:hint="cs"/>
          <w:rtl/>
        </w:rPr>
        <w:t>أحمد،</w:t>
      </w:r>
      <w:r w:rsidRPr="000C375A">
        <w:rPr>
          <w:rStyle w:val="Char0"/>
          <w:rtl/>
        </w:rPr>
        <w:t xml:space="preserve"> </w:t>
      </w:r>
      <w:r w:rsidRPr="000C375A">
        <w:rPr>
          <w:rStyle w:val="Char0"/>
          <w:rFonts w:hint="cs"/>
          <w:rtl/>
        </w:rPr>
        <w:t>أحادیث</w:t>
      </w:r>
      <w:r w:rsidRPr="000C375A">
        <w:rPr>
          <w:rStyle w:val="Char0"/>
          <w:rtl/>
        </w:rPr>
        <w:t xml:space="preserve"> </w:t>
      </w:r>
      <w:r w:rsidRPr="000C375A">
        <w:rPr>
          <w:rStyle w:val="Char0"/>
          <w:rFonts w:hint="cs"/>
          <w:rtl/>
        </w:rPr>
        <w:t>المختاره،</w:t>
      </w:r>
      <w:r w:rsidRPr="000C375A">
        <w:rPr>
          <w:rStyle w:val="Char0"/>
          <w:rtl/>
        </w:rPr>
        <w:t xml:space="preserve"> </w:t>
      </w:r>
      <w:r w:rsidRPr="000C375A">
        <w:rPr>
          <w:rStyle w:val="Char0"/>
          <w:rFonts w:hint="cs"/>
          <w:rtl/>
        </w:rPr>
        <w:t>تحقیق</w:t>
      </w:r>
      <w:r w:rsidRPr="000C375A">
        <w:rPr>
          <w:rStyle w:val="Char0"/>
          <w:rtl/>
        </w:rPr>
        <w:t xml:space="preserve">: </w:t>
      </w:r>
      <w:r w:rsidRPr="000C375A">
        <w:rPr>
          <w:rStyle w:val="Char0"/>
          <w:rFonts w:hint="cs"/>
          <w:rtl/>
        </w:rPr>
        <w:t>عبدالملک</w:t>
      </w:r>
      <w:r w:rsidRPr="000C375A">
        <w:rPr>
          <w:rStyle w:val="Char0"/>
          <w:rtl/>
        </w:rPr>
        <w:t xml:space="preserve"> </w:t>
      </w:r>
      <w:r w:rsidRPr="000C375A">
        <w:rPr>
          <w:rStyle w:val="Char0"/>
          <w:rFonts w:hint="cs"/>
          <w:rtl/>
        </w:rPr>
        <w:t>بن</w:t>
      </w:r>
      <w:r w:rsidRPr="000C375A">
        <w:rPr>
          <w:rStyle w:val="Char0"/>
          <w:rtl/>
        </w:rPr>
        <w:t xml:space="preserve"> </w:t>
      </w:r>
      <w:r w:rsidRPr="000C375A">
        <w:rPr>
          <w:rStyle w:val="Char0"/>
          <w:rFonts w:hint="cs"/>
          <w:rtl/>
        </w:rPr>
        <w:t>عبدالله</w:t>
      </w:r>
      <w:r w:rsidRPr="000C375A">
        <w:rPr>
          <w:rStyle w:val="Char0"/>
          <w:rtl/>
        </w:rPr>
        <w:t xml:space="preserve"> </w:t>
      </w:r>
      <w:r w:rsidRPr="000C375A">
        <w:rPr>
          <w:rStyle w:val="Char0"/>
          <w:rFonts w:hint="cs"/>
          <w:rtl/>
        </w:rPr>
        <w:t>بن</w:t>
      </w:r>
      <w:r w:rsidRPr="000C375A">
        <w:rPr>
          <w:rStyle w:val="Char0"/>
          <w:rtl/>
        </w:rPr>
        <w:t xml:space="preserve"> </w:t>
      </w:r>
      <w:r w:rsidRPr="000C375A">
        <w:rPr>
          <w:rStyle w:val="Char0"/>
          <w:rFonts w:hint="cs"/>
          <w:rtl/>
        </w:rPr>
        <w:t>دهیش</w:t>
      </w:r>
      <w:r w:rsidRPr="00C64670">
        <w:rPr>
          <w:rStyle w:val="Char0"/>
          <w:rFonts w:hint="cs"/>
          <w:rtl/>
        </w:rPr>
        <w:t>،</w:t>
      </w:r>
      <w:r w:rsidRPr="00C64670">
        <w:rPr>
          <w:rStyle w:val="Char0"/>
          <w:rtl/>
        </w:rPr>
        <w:t xml:space="preserve"> </w:t>
      </w:r>
      <w:r w:rsidRPr="00C64670">
        <w:rPr>
          <w:rStyle w:val="Char0"/>
          <w:rFonts w:hint="cs"/>
          <w:rtl/>
        </w:rPr>
        <w:t>بیروت،</w:t>
      </w:r>
      <w:r w:rsidRPr="00C64670">
        <w:rPr>
          <w:rStyle w:val="Char0"/>
          <w:rtl/>
        </w:rPr>
        <w:t xml:space="preserve"> </w:t>
      </w:r>
      <w:r w:rsidRPr="00C64670">
        <w:rPr>
          <w:rStyle w:val="Char0"/>
          <w:rFonts w:hint="cs"/>
          <w:rtl/>
        </w:rPr>
        <w:t>دارخضر،</w:t>
      </w:r>
      <w:r w:rsidRPr="00C64670">
        <w:rPr>
          <w:rStyle w:val="Char0"/>
          <w:rtl/>
        </w:rPr>
        <w:t xml:space="preserve"> </w:t>
      </w:r>
      <w:r w:rsidR="00942869" w:rsidRPr="00C64670">
        <w:rPr>
          <w:rStyle w:val="Char0"/>
          <w:rFonts w:hint="cs"/>
          <w:rtl/>
        </w:rPr>
        <w:t>دوم</w:t>
      </w:r>
      <w:r w:rsidRPr="00C64670">
        <w:rPr>
          <w:rStyle w:val="Char0"/>
          <w:rFonts w:hint="cs"/>
          <w:rtl/>
        </w:rPr>
        <w:t>،</w:t>
      </w:r>
      <w:r w:rsidRPr="00C64670">
        <w:rPr>
          <w:rStyle w:val="Char0"/>
          <w:rtl/>
        </w:rPr>
        <w:t xml:space="preserve"> 1420 </w:t>
      </w:r>
      <w:r w:rsidRPr="00C64670">
        <w:rPr>
          <w:rStyle w:val="Char0"/>
          <w:rFonts w:hint="cs"/>
          <w:rtl/>
        </w:rPr>
        <w:t>هـ</w:t>
      </w:r>
      <w:r w:rsidR="00942869" w:rsidRPr="00C64670">
        <w:rPr>
          <w:rStyle w:val="Char0"/>
          <w:rFonts w:hint="cs"/>
          <w:rtl/>
        </w:rPr>
        <w:t>.</w:t>
      </w:r>
    </w:p>
    <w:p w:rsidR="00CB6890" w:rsidRPr="00C64670" w:rsidRDefault="00DD4200" w:rsidP="006663C7">
      <w:pPr>
        <w:widowControl/>
        <w:numPr>
          <w:ilvl w:val="0"/>
          <w:numId w:val="1"/>
        </w:numPr>
        <w:tabs>
          <w:tab w:val="right" w:pos="851"/>
        </w:tabs>
        <w:spacing w:line="240" w:lineRule="auto"/>
        <w:ind w:left="641" w:hanging="357"/>
        <w:contextualSpacing/>
        <w:jc w:val="both"/>
        <w:rPr>
          <w:rStyle w:val="Char0"/>
        </w:rPr>
      </w:pPr>
      <w:r w:rsidRPr="00C64670">
        <w:rPr>
          <w:rStyle w:val="Char0"/>
          <w:rFonts w:hint="cs"/>
          <w:rtl/>
        </w:rPr>
        <w:t>طبرانی،</w:t>
      </w:r>
      <w:r w:rsidRPr="00C64670">
        <w:rPr>
          <w:rStyle w:val="Char0"/>
          <w:rtl/>
        </w:rPr>
        <w:t xml:space="preserve"> </w:t>
      </w:r>
      <w:r w:rsidRPr="00C64670">
        <w:rPr>
          <w:rStyle w:val="Char0"/>
          <w:rFonts w:hint="cs"/>
          <w:rtl/>
        </w:rPr>
        <w:t>سلیمان</w:t>
      </w:r>
      <w:r w:rsidRPr="00C64670">
        <w:rPr>
          <w:rStyle w:val="Char0"/>
          <w:rtl/>
        </w:rPr>
        <w:t xml:space="preserve"> </w:t>
      </w:r>
      <w:r w:rsidRPr="000C375A">
        <w:rPr>
          <w:rStyle w:val="Char0"/>
          <w:rFonts w:hint="cs"/>
          <w:rtl/>
        </w:rPr>
        <w:t>بن</w:t>
      </w:r>
      <w:r w:rsidRPr="000C375A">
        <w:rPr>
          <w:rStyle w:val="Char0"/>
          <w:rtl/>
        </w:rPr>
        <w:t xml:space="preserve"> </w:t>
      </w:r>
      <w:r w:rsidRPr="000C375A">
        <w:rPr>
          <w:rStyle w:val="Char0"/>
          <w:rFonts w:hint="cs"/>
          <w:rtl/>
        </w:rPr>
        <w:t>احمد،</w:t>
      </w:r>
      <w:r w:rsidRPr="000C375A">
        <w:rPr>
          <w:rStyle w:val="Char0"/>
          <w:rtl/>
        </w:rPr>
        <w:t xml:space="preserve"> </w:t>
      </w:r>
      <w:r w:rsidRPr="000C375A">
        <w:rPr>
          <w:rStyle w:val="Char0"/>
          <w:rFonts w:hint="cs"/>
          <w:rtl/>
        </w:rPr>
        <w:t>المعجم</w:t>
      </w:r>
      <w:r w:rsidRPr="000C375A">
        <w:rPr>
          <w:rStyle w:val="Char0"/>
          <w:rtl/>
        </w:rPr>
        <w:t xml:space="preserve"> </w:t>
      </w:r>
      <w:r w:rsidRPr="000C375A">
        <w:rPr>
          <w:rStyle w:val="Char0"/>
          <w:rFonts w:hint="cs"/>
          <w:rtl/>
        </w:rPr>
        <w:t>الأوسط،</w:t>
      </w:r>
      <w:r w:rsidRPr="000C375A">
        <w:rPr>
          <w:rStyle w:val="Char0"/>
          <w:rtl/>
        </w:rPr>
        <w:t xml:space="preserve"> </w:t>
      </w:r>
      <w:r w:rsidRPr="000C375A">
        <w:rPr>
          <w:rStyle w:val="Char0"/>
          <w:rFonts w:hint="cs"/>
          <w:rtl/>
        </w:rPr>
        <w:t>تحقیق</w:t>
      </w:r>
      <w:r w:rsidRPr="000C375A">
        <w:rPr>
          <w:rStyle w:val="Char0"/>
          <w:rtl/>
        </w:rPr>
        <w:t xml:space="preserve">: </w:t>
      </w:r>
      <w:r w:rsidRPr="000C375A">
        <w:rPr>
          <w:rStyle w:val="Char0"/>
          <w:rFonts w:hint="cs"/>
          <w:rtl/>
        </w:rPr>
        <w:t>طارق</w:t>
      </w:r>
      <w:r w:rsidRPr="000C375A">
        <w:rPr>
          <w:rStyle w:val="Char0"/>
          <w:rtl/>
        </w:rPr>
        <w:t xml:space="preserve"> </w:t>
      </w:r>
      <w:r w:rsidRPr="000C375A">
        <w:rPr>
          <w:rStyle w:val="Char0"/>
          <w:rFonts w:hint="cs"/>
          <w:rtl/>
        </w:rPr>
        <w:t>بن</w:t>
      </w:r>
      <w:r w:rsidRPr="000C375A">
        <w:rPr>
          <w:rStyle w:val="Char0"/>
          <w:rtl/>
        </w:rPr>
        <w:t xml:space="preserve"> </w:t>
      </w:r>
      <w:r w:rsidRPr="000C375A">
        <w:rPr>
          <w:rStyle w:val="Char0"/>
          <w:rFonts w:hint="cs"/>
          <w:rtl/>
        </w:rPr>
        <w:t>عوض</w:t>
      </w:r>
      <w:r w:rsidRPr="000C375A">
        <w:rPr>
          <w:rStyle w:val="Char0"/>
          <w:rtl/>
        </w:rPr>
        <w:t xml:space="preserve"> </w:t>
      </w:r>
      <w:r w:rsidRPr="000C375A">
        <w:rPr>
          <w:rStyle w:val="Char0"/>
          <w:rFonts w:hint="cs"/>
          <w:rtl/>
        </w:rPr>
        <w:t>الله</w:t>
      </w:r>
      <w:r w:rsidRPr="000C375A">
        <w:rPr>
          <w:rStyle w:val="Char0"/>
          <w:rtl/>
        </w:rPr>
        <w:t xml:space="preserve"> </w:t>
      </w:r>
      <w:r w:rsidRPr="000C375A">
        <w:rPr>
          <w:rStyle w:val="Char0"/>
          <w:rFonts w:hint="cs"/>
          <w:rtl/>
        </w:rPr>
        <w:t>بن</w:t>
      </w:r>
      <w:r w:rsidRPr="000C375A">
        <w:rPr>
          <w:rStyle w:val="Char0"/>
          <w:rtl/>
        </w:rPr>
        <w:t xml:space="preserve"> </w:t>
      </w:r>
      <w:r w:rsidRPr="000C375A">
        <w:rPr>
          <w:rStyle w:val="Char0"/>
          <w:rFonts w:hint="cs"/>
          <w:rtl/>
        </w:rPr>
        <w:t>محمد</w:t>
      </w:r>
      <w:r w:rsidRPr="000C375A">
        <w:rPr>
          <w:rStyle w:val="Char0"/>
          <w:rtl/>
        </w:rPr>
        <w:t xml:space="preserve"> </w:t>
      </w:r>
      <w:r w:rsidRPr="000C375A">
        <w:rPr>
          <w:rStyle w:val="Char0"/>
          <w:rFonts w:hint="cs"/>
          <w:rtl/>
        </w:rPr>
        <w:t>و</w:t>
      </w:r>
      <w:r w:rsidRPr="000C375A">
        <w:rPr>
          <w:rStyle w:val="Char0"/>
          <w:rtl/>
        </w:rPr>
        <w:t xml:space="preserve"> </w:t>
      </w:r>
      <w:r w:rsidRPr="000C375A">
        <w:rPr>
          <w:rStyle w:val="Char0"/>
          <w:rFonts w:hint="cs"/>
          <w:rtl/>
        </w:rPr>
        <w:t>عبدالمحسن</w:t>
      </w:r>
      <w:r w:rsidRPr="000C375A">
        <w:rPr>
          <w:rStyle w:val="Char0"/>
          <w:rtl/>
        </w:rPr>
        <w:t xml:space="preserve"> </w:t>
      </w:r>
      <w:r w:rsidRPr="000C375A">
        <w:rPr>
          <w:rStyle w:val="Char0"/>
          <w:rFonts w:hint="cs"/>
          <w:rtl/>
        </w:rPr>
        <w:t>بن</w:t>
      </w:r>
      <w:r w:rsidRPr="000C375A">
        <w:rPr>
          <w:rStyle w:val="Char0"/>
          <w:rtl/>
        </w:rPr>
        <w:t xml:space="preserve"> </w:t>
      </w:r>
      <w:r w:rsidRPr="000C375A">
        <w:rPr>
          <w:rStyle w:val="Char0"/>
          <w:rFonts w:hint="cs"/>
          <w:rtl/>
        </w:rPr>
        <w:t>ابراهیم</w:t>
      </w:r>
      <w:r w:rsidRPr="00C64670">
        <w:rPr>
          <w:rStyle w:val="Char0"/>
          <w:rtl/>
        </w:rPr>
        <w:t xml:space="preserve"> </w:t>
      </w:r>
      <w:r w:rsidRPr="00C64670">
        <w:rPr>
          <w:rStyle w:val="Char0"/>
          <w:rFonts w:hint="cs"/>
          <w:rtl/>
        </w:rPr>
        <w:t>الحسینی،</w:t>
      </w:r>
      <w:r w:rsidRPr="00C64670">
        <w:rPr>
          <w:rStyle w:val="Char0"/>
          <w:rtl/>
        </w:rPr>
        <w:t xml:space="preserve"> </w:t>
      </w:r>
      <w:r w:rsidRPr="00C64670">
        <w:rPr>
          <w:rStyle w:val="Char0"/>
          <w:rFonts w:hint="cs"/>
          <w:rtl/>
        </w:rPr>
        <w:t>القاهره،</w:t>
      </w:r>
      <w:r w:rsidRPr="00C64670">
        <w:rPr>
          <w:rStyle w:val="Char0"/>
          <w:rtl/>
        </w:rPr>
        <w:t xml:space="preserve"> </w:t>
      </w:r>
      <w:r w:rsidRPr="00C64670">
        <w:rPr>
          <w:rStyle w:val="Char0"/>
          <w:rFonts w:hint="cs"/>
          <w:rtl/>
        </w:rPr>
        <w:t>دارالحرمین،</w:t>
      </w:r>
      <w:r w:rsidRPr="00C64670">
        <w:rPr>
          <w:rStyle w:val="Char0"/>
          <w:rtl/>
        </w:rPr>
        <w:t xml:space="preserve"> 1414 </w:t>
      </w:r>
      <w:r w:rsidRPr="00C64670">
        <w:rPr>
          <w:rStyle w:val="Char0"/>
          <w:rFonts w:hint="cs"/>
          <w:rtl/>
        </w:rPr>
        <w:t>هـ</w:t>
      </w:r>
      <w:r w:rsidR="00942869" w:rsidRPr="00C64670">
        <w:rPr>
          <w:rStyle w:val="Char0"/>
          <w:rFonts w:hint="cs"/>
          <w:rtl/>
        </w:rPr>
        <w:t>.</w:t>
      </w:r>
    </w:p>
    <w:p w:rsidR="00CB6890" w:rsidRPr="00C64670" w:rsidRDefault="00942869" w:rsidP="006663C7">
      <w:pPr>
        <w:widowControl/>
        <w:numPr>
          <w:ilvl w:val="0"/>
          <w:numId w:val="1"/>
        </w:numPr>
        <w:tabs>
          <w:tab w:val="right" w:pos="851"/>
        </w:tabs>
        <w:spacing w:line="240" w:lineRule="auto"/>
        <w:ind w:left="641" w:hanging="357"/>
        <w:contextualSpacing/>
        <w:jc w:val="both"/>
        <w:rPr>
          <w:rStyle w:val="Char0"/>
        </w:rPr>
      </w:pPr>
      <w:r w:rsidRPr="00C64670">
        <w:rPr>
          <w:rStyle w:val="Char0"/>
          <w:rFonts w:hint="cs"/>
          <w:rtl/>
        </w:rPr>
        <w:t>همو</w:t>
      </w:r>
      <w:r w:rsidR="00DD4200" w:rsidRPr="00C64670">
        <w:rPr>
          <w:rStyle w:val="Char0"/>
          <w:rFonts w:hint="cs"/>
          <w:rtl/>
        </w:rPr>
        <w:t>،</w:t>
      </w:r>
      <w:r w:rsidR="00DD4200" w:rsidRPr="00C64670">
        <w:rPr>
          <w:rStyle w:val="Char0"/>
          <w:rtl/>
        </w:rPr>
        <w:t xml:space="preserve"> </w:t>
      </w:r>
      <w:r w:rsidR="00DD4200" w:rsidRPr="000C375A">
        <w:rPr>
          <w:rStyle w:val="Char0"/>
          <w:rFonts w:hint="cs"/>
          <w:rtl/>
        </w:rPr>
        <w:t>المعجم</w:t>
      </w:r>
      <w:r w:rsidR="00DD4200" w:rsidRPr="000C375A">
        <w:rPr>
          <w:rStyle w:val="Char0"/>
          <w:rtl/>
        </w:rPr>
        <w:t xml:space="preserve"> </w:t>
      </w:r>
      <w:r w:rsidR="00DD4200" w:rsidRPr="000C375A">
        <w:rPr>
          <w:rStyle w:val="Char0"/>
          <w:rFonts w:hint="cs"/>
          <w:rtl/>
        </w:rPr>
        <w:t>الصغیر،</w:t>
      </w:r>
      <w:r w:rsidR="00DD4200" w:rsidRPr="000C375A">
        <w:rPr>
          <w:rStyle w:val="Char0"/>
          <w:rtl/>
        </w:rPr>
        <w:t xml:space="preserve"> </w:t>
      </w:r>
      <w:r w:rsidR="00DD4200" w:rsidRPr="000C375A">
        <w:rPr>
          <w:rStyle w:val="Char0"/>
          <w:rFonts w:hint="cs"/>
          <w:rtl/>
        </w:rPr>
        <w:t>تحقیق</w:t>
      </w:r>
      <w:r w:rsidR="00DD4200" w:rsidRPr="000C375A">
        <w:rPr>
          <w:rStyle w:val="Char0"/>
          <w:rtl/>
        </w:rPr>
        <w:t xml:space="preserve">: </w:t>
      </w:r>
      <w:r w:rsidR="00DD4200" w:rsidRPr="000C375A">
        <w:rPr>
          <w:rStyle w:val="Char0"/>
          <w:rFonts w:hint="cs"/>
          <w:rtl/>
        </w:rPr>
        <w:t>محمد</w:t>
      </w:r>
      <w:r w:rsidR="00DD4200" w:rsidRPr="000C375A">
        <w:rPr>
          <w:rStyle w:val="Char0"/>
          <w:rtl/>
        </w:rPr>
        <w:t xml:space="preserve"> </w:t>
      </w:r>
      <w:r w:rsidR="00DD4200" w:rsidRPr="000C375A">
        <w:rPr>
          <w:rStyle w:val="Char0"/>
          <w:rFonts w:hint="cs"/>
          <w:rtl/>
        </w:rPr>
        <w:t>شکور</w:t>
      </w:r>
      <w:r w:rsidR="00DD4200" w:rsidRPr="000C375A">
        <w:rPr>
          <w:rStyle w:val="Char0"/>
          <w:rtl/>
        </w:rPr>
        <w:t xml:space="preserve"> </w:t>
      </w:r>
      <w:r w:rsidR="00DD4200" w:rsidRPr="000C375A">
        <w:rPr>
          <w:rStyle w:val="Char0"/>
          <w:rFonts w:hint="cs"/>
          <w:rtl/>
        </w:rPr>
        <w:t>و</w:t>
      </w:r>
      <w:r w:rsidR="00DD4200" w:rsidRPr="000C375A">
        <w:rPr>
          <w:rStyle w:val="Char0"/>
          <w:rtl/>
        </w:rPr>
        <w:t xml:space="preserve"> </w:t>
      </w:r>
      <w:r w:rsidR="00DD4200" w:rsidRPr="000C375A">
        <w:rPr>
          <w:rStyle w:val="Char0"/>
          <w:rFonts w:hint="cs"/>
          <w:rtl/>
        </w:rPr>
        <w:t>محمود</w:t>
      </w:r>
      <w:r w:rsidR="00DD4200" w:rsidRPr="000C375A">
        <w:rPr>
          <w:rStyle w:val="Char0"/>
          <w:rtl/>
        </w:rPr>
        <w:t xml:space="preserve"> </w:t>
      </w:r>
      <w:r w:rsidR="00DD4200" w:rsidRPr="000C375A">
        <w:rPr>
          <w:rStyle w:val="Char0"/>
          <w:rFonts w:hint="cs"/>
          <w:rtl/>
        </w:rPr>
        <w:t>الحاج</w:t>
      </w:r>
      <w:r w:rsidR="00DD4200" w:rsidRPr="000C375A">
        <w:rPr>
          <w:rStyle w:val="Char0"/>
          <w:rtl/>
        </w:rPr>
        <w:t xml:space="preserve"> </w:t>
      </w:r>
      <w:r w:rsidR="00DD4200" w:rsidRPr="000C375A">
        <w:rPr>
          <w:rStyle w:val="Char0"/>
          <w:rFonts w:hint="cs"/>
          <w:rtl/>
        </w:rPr>
        <w:t>أمریر،بیروت،</w:t>
      </w:r>
      <w:r w:rsidR="00DD4200" w:rsidRPr="000C375A">
        <w:rPr>
          <w:rStyle w:val="Char0"/>
          <w:rtl/>
        </w:rPr>
        <w:t xml:space="preserve"> </w:t>
      </w:r>
      <w:r w:rsidR="00DD4200" w:rsidRPr="000C375A">
        <w:rPr>
          <w:rStyle w:val="Char0"/>
          <w:rFonts w:hint="cs"/>
          <w:rtl/>
        </w:rPr>
        <w:t>دارعمار</w:t>
      </w:r>
      <w:r w:rsidR="00DD4200" w:rsidRPr="000C375A">
        <w:rPr>
          <w:rStyle w:val="Char0"/>
          <w:rtl/>
        </w:rPr>
        <w:t xml:space="preserve"> </w:t>
      </w:r>
      <w:r w:rsidR="00DD4200" w:rsidRPr="000C375A">
        <w:rPr>
          <w:rStyle w:val="Char0"/>
          <w:rFonts w:hint="cs"/>
          <w:rtl/>
        </w:rPr>
        <w:t>و</w:t>
      </w:r>
      <w:r w:rsidR="00DD4200" w:rsidRPr="000C375A">
        <w:rPr>
          <w:rStyle w:val="Char0"/>
          <w:rtl/>
        </w:rPr>
        <w:t xml:space="preserve"> </w:t>
      </w:r>
      <w:r w:rsidR="00DD4200" w:rsidRPr="000C375A">
        <w:rPr>
          <w:rStyle w:val="Char0"/>
          <w:rFonts w:hint="cs"/>
          <w:rtl/>
        </w:rPr>
        <w:t>المکتب</w:t>
      </w:r>
      <w:r w:rsidR="00DD4200" w:rsidRPr="00C64670">
        <w:rPr>
          <w:rStyle w:val="Char0"/>
          <w:rtl/>
        </w:rPr>
        <w:t xml:space="preserve"> </w:t>
      </w:r>
      <w:r w:rsidR="00DD4200" w:rsidRPr="00C64670">
        <w:rPr>
          <w:rStyle w:val="Char0"/>
          <w:rFonts w:hint="cs"/>
          <w:rtl/>
        </w:rPr>
        <w:t>الإسلامی،</w:t>
      </w:r>
      <w:r w:rsidR="00DD4200" w:rsidRPr="00C64670">
        <w:rPr>
          <w:rStyle w:val="Char0"/>
          <w:rtl/>
        </w:rPr>
        <w:t xml:space="preserve"> </w:t>
      </w:r>
      <w:r w:rsidRPr="00C64670">
        <w:rPr>
          <w:rStyle w:val="Char0"/>
          <w:rFonts w:hint="cs"/>
          <w:rtl/>
        </w:rPr>
        <w:t>اول</w:t>
      </w:r>
      <w:r w:rsidR="00DD4200" w:rsidRPr="00C64670">
        <w:rPr>
          <w:rStyle w:val="Char0"/>
          <w:rFonts w:hint="cs"/>
          <w:rtl/>
        </w:rPr>
        <w:t>،</w:t>
      </w:r>
      <w:r w:rsidR="00DD4200" w:rsidRPr="00C64670">
        <w:rPr>
          <w:rStyle w:val="Char0"/>
          <w:rtl/>
        </w:rPr>
        <w:t xml:space="preserve"> 1405 </w:t>
      </w:r>
      <w:r w:rsidR="00DD4200" w:rsidRPr="00C64670">
        <w:rPr>
          <w:rStyle w:val="Char0"/>
          <w:rFonts w:hint="cs"/>
          <w:rtl/>
        </w:rPr>
        <w:t>هـ</w:t>
      </w:r>
      <w:r w:rsidR="00CB6890" w:rsidRPr="00C64670">
        <w:rPr>
          <w:rStyle w:val="Char0"/>
          <w:rFonts w:hint="cs"/>
          <w:rtl/>
        </w:rPr>
        <w:t>.</w:t>
      </w:r>
    </w:p>
    <w:p w:rsidR="00CB6890" w:rsidRPr="00C64670" w:rsidRDefault="00942869" w:rsidP="006663C7">
      <w:pPr>
        <w:widowControl/>
        <w:numPr>
          <w:ilvl w:val="0"/>
          <w:numId w:val="1"/>
        </w:numPr>
        <w:tabs>
          <w:tab w:val="right" w:pos="851"/>
        </w:tabs>
        <w:spacing w:line="240" w:lineRule="auto"/>
        <w:ind w:left="641" w:hanging="357"/>
        <w:contextualSpacing/>
        <w:jc w:val="both"/>
        <w:rPr>
          <w:rStyle w:val="Char0"/>
        </w:rPr>
      </w:pPr>
      <w:r w:rsidRPr="00C64670">
        <w:rPr>
          <w:rStyle w:val="Char0"/>
          <w:rFonts w:hint="cs"/>
          <w:rtl/>
        </w:rPr>
        <w:t>همو</w:t>
      </w:r>
      <w:r w:rsidR="00DD4200" w:rsidRPr="000C375A">
        <w:rPr>
          <w:rStyle w:val="Char0"/>
          <w:rFonts w:hint="cs"/>
          <w:rtl/>
        </w:rPr>
        <w:t>،</w:t>
      </w:r>
      <w:r w:rsidR="00DD4200" w:rsidRPr="000C375A">
        <w:rPr>
          <w:rStyle w:val="Char0"/>
          <w:rtl/>
        </w:rPr>
        <w:t xml:space="preserve"> </w:t>
      </w:r>
      <w:r w:rsidR="00DD4200" w:rsidRPr="000C375A">
        <w:rPr>
          <w:rStyle w:val="Char0"/>
          <w:rFonts w:hint="cs"/>
          <w:rtl/>
        </w:rPr>
        <w:t>المعجم</w:t>
      </w:r>
      <w:r w:rsidR="00DD4200" w:rsidRPr="000C375A">
        <w:rPr>
          <w:rStyle w:val="Char0"/>
          <w:rtl/>
        </w:rPr>
        <w:t xml:space="preserve"> </w:t>
      </w:r>
      <w:r w:rsidR="00DD4200" w:rsidRPr="000C375A">
        <w:rPr>
          <w:rStyle w:val="Char0"/>
          <w:rFonts w:hint="cs"/>
          <w:rtl/>
        </w:rPr>
        <w:t>الکبیر،</w:t>
      </w:r>
      <w:r w:rsidR="00DD4200" w:rsidRPr="000C375A">
        <w:rPr>
          <w:rStyle w:val="Char0"/>
          <w:rtl/>
        </w:rPr>
        <w:t xml:space="preserve"> </w:t>
      </w:r>
      <w:r w:rsidR="00DD4200" w:rsidRPr="000C375A">
        <w:rPr>
          <w:rStyle w:val="Char0"/>
          <w:rFonts w:hint="cs"/>
          <w:rtl/>
        </w:rPr>
        <w:t>تحقیق</w:t>
      </w:r>
      <w:r w:rsidR="00DD4200" w:rsidRPr="000C375A">
        <w:rPr>
          <w:rStyle w:val="Char0"/>
          <w:rtl/>
        </w:rPr>
        <w:t xml:space="preserve">: </w:t>
      </w:r>
      <w:r w:rsidR="00DD4200" w:rsidRPr="000C375A">
        <w:rPr>
          <w:rStyle w:val="Char0"/>
          <w:rFonts w:hint="cs"/>
          <w:rtl/>
        </w:rPr>
        <w:t>حمدی</w:t>
      </w:r>
      <w:r w:rsidR="00DD4200" w:rsidRPr="000C375A">
        <w:rPr>
          <w:rStyle w:val="Char0"/>
          <w:rtl/>
        </w:rPr>
        <w:t xml:space="preserve"> </w:t>
      </w:r>
      <w:r w:rsidR="00DD4200" w:rsidRPr="000C375A">
        <w:rPr>
          <w:rStyle w:val="Char0"/>
          <w:rFonts w:hint="cs"/>
          <w:rtl/>
        </w:rPr>
        <w:t>بن</w:t>
      </w:r>
      <w:r w:rsidR="00DD4200" w:rsidRPr="000C375A">
        <w:rPr>
          <w:rStyle w:val="Char0"/>
          <w:rtl/>
        </w:rPr>
        <w:t xml:space="preserve"> </w:t>
      </w:r>
      <w:r w:rsidR="00DD4200" w:rsidRPr="000C375A">
        <w:rPr>
          <w:rStyle w:val="Char0"/>
          <w:rFonts w:hint="cs"/>
          <w:rtl/>
        </w:rPr>
        <w:t>عبدالمجید</w:t>
      </w:r>
      <w:r w:rsidR="00DD4200" w:rsidRPr="000C375A">
        <w:rPr>
          <w:rStyle w:val="Char0"/>
          <w:rtl/>
        </w:rPr>
        <w:t xml:space="preserve"> </w:t>
      </w:r>
      <w:r w:rsidR="00DD4200" w:rsidRPr="000C375A">
        <w:rPr>
          <w:rStyle w:val="Char0"/>
          <w:rFonts w:hint="cs"/>
          <w:rtl/>
        </w:rPr>
        <w:t>السلفی،</w:t>
      </w:r>
      <w:r w:rsidR="00DD4200" w:rsidRPr="000C375A">
        <w:rPr>
          <w:rStyle w:val="Char0"/>
          <w:rtl/>
        </w:rPr>
        <w:t xml:space="preserve"> </w:t>
      </w:r>
      <w:r w:rsidR="00DD4200" w:rsidRPr="000C375A">
        <w:rPr>
          <w:rStyle w:val="Char0"/>
          <w:rFonts w:hint="cs"/>
          <w:rtl/>
        </w:rPr>
        <w:t>الموصل،</w:t>
      </w:r>
      <w:r w:rsidR="00DD4200" w:rsidRPr="000C375A">
        <w:rPr>
          <w:rStyle w:val="Char0"/>
          <w:rtl/>
        </w:rPr>
        <w:t xml:space="preserve"> </w:t>
      </w:r>
      <w:r w:rsidR="00DD4200" w:rsidRPr="000C375A">
        <w:rPr>
          <w:rStyle w:val="Char0"/>
          <w:rFonts w:hint="cs"/>
          <w:rtl/>
        </w:rPr>
        <w:t>مکتبه</w:t>
      </w:r>
      <w:r w:rsidR="00DD4200" w:rsidRPr="000C375A">
        <w:rPr>
          <w:rStyle w:val="Char0"/>
          <w:rtl/>
        </w:rPr>
        <w:t xml:space="preserve"> </w:t>
      </w:r>
      <w:r w:rsidR="00DD4200" w:rsidRPr="000C375A">
        <w:rPr>
          <w:rStyle w:val="Char0"/>
          <w:rFonts w:hint="cs"/>
          <w:rtl/>
        </w:rPr>
        <w:t>العلوم</w:t>
      </w:r>
      <w:r w:rsidR="00DD4200" w:rsidRPr="000C375A">
        <w:rPr>
          <w:rStyle w:val="Char0"/>
          <w:rtl/>
        </w:rPr>
        <w:t xml:space="preserve"> </w:t>
      </w:r>
      <w:r w:rsidR="00DD4200" w:rsidRPr="000C375A">
        <w:rPr>
          <w:rStyle w:val="Char0"/>
          <w:rFonts w:hint="cs"/>
          <w:rtl/>
        </w:rPr>
        <w:t>و</w:t>
      </w:r>
      <w:r w:rsidR="00DD4200" w:rsidRPr="000C375A">
        <w:rPr>
          <w:rStyle w:val="Char0"/>
          <w:rtl/>
        </w:rPr>
        <w:t xml:space="preserve"> </w:t>
      </w:r>
      <w:r w:rsidR="00DD4200" w:rsidRPr="000C375A">
        <w:rPr>
          <w:rStyle w:val="Char0"/>
          <w:rFonts w:hint="cs"/>
          <w:rtl/>
        </w:rPr>
        <w:t>الحکم</w:t>
      </w:r>
      <w:r w:rsidR="00DD4200" w:rsidRPr="00C64670">
        <w:rPr>
          <w:rStyle w:val="Char0"/>
          <w:rFonts w:hint="cs"/>
          <w:rtl/>
        </w:rPr>
        <w:t>،</w:t>
      </w:r>
      <w:r w:rsidR="00DD4200" w:rsidRPr="00C64670">
        <w:rPr>
          <w:rStyle w:val="Char0"/>
          <w:rtl/>
        </w:rPr>
        <w:t xml:space="preserve"> </w:t>
      </w:r>
      <w:r w:rsidRPr="00C64670">
        <w:rPr>
          <w:rStyle w:val="Char0"/>
          <w:rFonts w:hint="cs"/>
          <w:rtl/>
        </w:rPr>
        <w:t>دوم</w:t>
      </w:r>
      <w:r w:rsidR="00DD4200" w:rsidRPr="00C64670">
        <w:rPr>
          <w:rStyle w:val="Char0"/>
          <w:rFonts w:hint="cs"/>
          <w:rtl/>
        </w:rPr>
        <w:t>،</w:t>
      </w:r>
      <w:r w:rsidR="00DD4200" w:rsidRPr="00C64670">
        <w:rPr>
          <w:rStyle w:val="Char0"/>
          <w:rtl/>
        </w:rPr>
        <w:t xml:space="preserve"> 1404 </w:t>
      </w:r>
      <w:r w:rsidR="00DD4200" w:rsidRPr="00C64670">
        <w:rPr>
          <w:rStyle w:val="Char0"/>
          <w:rFonts w:hint="cs"/>
          <w:rtl/>
        </w:rPr>
        <w:t>هـ</w:t>
      </w:r>
      <w:r w:rsidRPr="00C64670">
        <w:rPr>
          <w:rStyle w:val="Char0"/>
          <w:rFonts w:hint="cs"/>
          <w:rtl/>
        </w:rPr>
        <w:t>.</w:t>
      </w:r>
    </w:p>
    <w:p w:rsidR="00CB6890" w:rsidRPr="00C64670" w:rsidRDefault="00DD4200" w:rsidP="006663C7">
      <w:pPr>
        <w:widowControl/>
        <w:numPr>
          <w:ilvl w:val="0"/>
          <w:numId w:val="1"/>
        </w:numPr>
        <w:tabs>
          <w:tab w:val="right" w:pos="851"/>
        </w:tabs>
        <w:spacing w:line="240" w:lineRule="auto"/>
        <w:ind w:left="641" w:hanging="357"/>
        <w:contextualSpacing/>
        <w:jc w:val="both"/>
        <w:rPr>
          <w:rStyle w:val="Char0"/>
        </w:rPr>
      </w:pPr>
      <w:r w:rsidRPr="00C64670">
        <w:rPr>
          <w:rStyle w:val="Char0"/>
          <w:rFonts w:hint="cs"/>
          <w:rtl/>
        </w:rPr>
        <w:t>طبری،</w:t>
      </w:r>
      <w:r w:rsidRPr="00C64670">
        <w:rPr>
          <w:rStyle w:val="Char0"/>
          <w:rtl/>
        </w:rPr>
        <w:t xml:space="preserve"> </w:t>
      </w:r>
      <w:r w:rsidRPr="000C375A">
        <w:rPr>
          <w:rStyle w:val="Char0"/>
          <w:rFonts w:hint="cs"/>
          <w:rtl/>
        </w:rPr>
        <w:t>محمد</w:t>
      </w:r>
      <w:r w:rsidRPr="000C375A">
        <w:rPr>
          <w:rStyle w:val="Char0"/>
          <w:rtl/>
        </w:rPr>
        <w:t xml:space="preserve"> </w:t>
      </w:r>
      <w:r w:rsidRPr="000C375A">
        <w:rPr>
          <w:rStyle w:val="Char0"/>
          <w:rFonts w:hint="cs"/>
          <w:rtl/>
        </w:rPr>
        <w:t>بن</w:t>
      </w:r>
      <w:r w:rsidRPr="000C375A">
        <w:rPr>
          <w:rStyle w:val="Char0"/>
          <w:rtl/>
        </w:rPr>
        <w:t xml:space="preserve"> </w:t>
      </w:r>
      <w:r w:rsidRPr="000C375A">
        <w:rPr>
          <w:rStyle w:val="Char0"/>
          <w:rFonts w:hint="cs"/>
          <w:rtl/>
        </w:rPr>
        <w:t>جریر،</w:t>
      </w:r>
      <w:r w:rsidRPr="000C375A">
        <w:rPr>
          <w:rStyle w:val="Char0"/>
          <w:rtl/>
        </w:rPr>
        <w:t xml:space="preserve"> </w:t>
      </w:r>
      <w:r w:rsidRPr="000C375A">
        <w:rPr>
          <w:rStyle w:val="Char0"/>
          <w:rFonts w:hint="cs"/>
          <w:rtl/>
        </w:rPr>
        <w:t>جامع</w:t>
      </w:r>
      <w:r w:rsidRPr="000C375A">
        <w:rPr>
          <w:rStyle w:val="Char0"/>
          <w:rtl/>
        </w:rPr>
        <w:t xml:space="preserve"> </w:t>
      </w:r>
      <w:r w:rsidRPr="000C375A">
        <w:rPr>
          <w:rStyle w:val="Char0"/>
          <w:rFonts w:hint="cs"/>
          <w:rtl/>
        </w:rPr>
        <w:t>البیان</w:t>
      </w:r>
      <w:r w:rsidRPr="000C375A">
        <w:rPr>
          <w:rStyle w:val="Char0"/>
          <w:rtl/>
        </w:rPr>
        <w:t xml:space="preserve"> </w:t>
      </w:r>
      <w:r w:rsidRPr="000C375A">
        <w:rPr>
          <w:rStyle w:val="Char0"/>
          <w:rFonts w:hint="cs"/>
          <w:rtl/>
        </w:rPr>
        <w:t>فی</w:t>
      </w:r>
      <w:r w:rsidRPr="000C375A">
        <w:rPr>
          <w:rStyle w:val="Char0"/>
          <w:rtl/>
        </w:rPr>
        <w:t xml:space="preserve"> </w:t>
      </w:r>
      <w:r w:rsidRPr="000C375A">
        <w:rPr>
          <w:rStyle w:val="Char0"/>
          <w:rFonts w:hint="cs"/>
          <w:rtl/>
        </w:rPr>
        <w:t>تأویـل</w:t>
      </w:r>
      <w:r w:rsidRPr="000C375A">
        <w:rPr>
          <w:rStyle w:val="Char0"/>
          <w:rtl/>
        </w:rPr>
        <w:t xml:space="preserve"> </w:t>
      </w:r>
      <w:r w:rsidRPr="000C375A">
        <w:rPr>
          <w:rStyle w:val="Char0"/>
          <w:rFonts w:hint="cs"/>
          <w:rtl/>
        </w:rPr>
        <w:t>القرآن،</w:t>
      </w:r>
      <w:r w:rsidRPr="000C375A">
        <w:rPr>
          <w:rStyle w:val="Char0"/>
          <w:rtl/>
        </w:rPr>
        <w:t xml:space="preserve"> </w:t>
      </w:r>
      <w:r w:rsidRPr="000C375A">
        <w:rPr>
          <w:rStyle w:val="Char0"/>
          <w:rFonts w:hint="cs"/>
          <w:rtl/>
        </w:rPr>
        <w:t>تحقیق</w:t>
      </w:r>
      <w:r w:rsidRPr="000C375A">
        <w:rPr>
          <w:rStyle w:val="Char0"/>
          <w:rtl/>
        </w:rPr>
        <w:t xml:space="preserve">: </w:t>
      </w:r>
      <w:r w:rsidRPr="000C375A">
        <w:rPr>
          <w:rStyle w:val="Char0"/>
          <w:rFonts w:hint="cs"/>
          <w:rtl/>
        </w:rPr>
        <w:t>احمد</w:t>
      </w:r>
      <w:r w:rsidRPr="000C375A">
        <w:rPr>
          <w:rStyle w:val="Char0"/>
          <w:rtl/>
        </w:rPr>
        <w:t xml:space="preserve"> </w:t>
      </w:r>
      <w:r w:rsidRPr="000C375A">
        <w:rPr>
          <w:rStyle w:val="Char0"/>
          <w:rFonts w:hint="cs"/>
          <w:rtl/>
        </w:rPr>
        <w:t>محمد</w:t>
      </w:r>
      <w:r w:rsidRPr="000C375A">
        <w:rPr>
          <w:rStyle w:val="Char0"/>
          <w:rtl/>
        </w:rPr>
        <w:t xml:space="preserve"> </w:t>
      </w:r>
      <w:r w:rsidRPr="000C375A">
        <w:rPr>
          <w:rStyle w:val="Char0"/>
          <w:rFonts w:hint="cs"/>
          <w:rtl/>
        </w:rPr>
        <w:t>شاکر،</w:t>
      </w:r>
      <w:r w:rsidRPr="000C375A">
        <w:rPr>
          <w:rStyle w:val="Char0"/>
          <w:rtl/>
        </w:rPr>
        <w:t xml:space="preserve"> </w:t>
      </w:r>
      <w:r w:rsidRPr="000C375A">
        <w:rPr>
          <w:rStyle w:val="Char0"/>
          <w:rFonts w:hint="cs"/>
          <w:rtl/>
        </w:rPr>
        <w:t>مؤسسة</w:t>
      </w:r>
      <w:r w:rsidRPr="000C375A">
        <w:rPr>
          <w:rStyle w:val="Char0"/>
          <w:rtl/>
        </w:rPr>
        <w:t xml:space="preserve"> </w:t>
      </w:r>
      <w:r w:rsidRPr="000C375A">
        <w:rPr>
          <w:rStyle w:val="Char0"/>
          <w:rFonts w:hint="cs"/>
          <w:rtl/>
        </w:rPr>
        <w:t>الرسالة</w:t>
      </w:r>
      <w:r w:rsidRPr="00C64670">
        <w:rPr>
          <w:rStyle w:val="Char0"/>
          <w:rFonts w:hint="cs"/>
          <w:rtl/>
        </w:rPr>
        <w:t>،</w:t>
      </w:r>
      <w:r w:rsidRPr="00C64670">
        <w:rPr>
          <w:rStyle w:val="Char0"/>
          <w:rtl/>
        </w:rPr>
        <w:t xml:space="preserve"> </w:t>
      </w:r>
      <w:r w:rsidR="00942869" w:rsidRPr="00C64670">
        <w:rPr>
          <w:rStyle w:val="Char0"/>
          <w:rFonts w:hint="cs"/>
          <w:rtl/>
        </w:rPr>
        <w:t>اول</w:t>
      </w:r>
      <w:r w:rsidRPr="00C64670">
        <w:rPr>
          <w:rStyle w:val="Char0"/>
          <w:rFonts w:hint="cs"/>
          <w:rtl/>
        </w:rPr>
        <w:t>،</w:t>
      </w:r>
      <w:r w:rsidRPr="00C64670">
        <w:rPr>
          <w:rStyle w:val="Char0"/>
          <w:rtl/>
        </w:rPr>
        <w:t xml:space="preserve">1420 </w:t>
      </w:r>
      <w:r w:rsidRPr="00C64670">
        <w:rPr>
          <w:rStyle w:val="Char0"/>
          <w:rFonts w:hint="cs"/>
          <w:rtl/>
        </w:rPr>
        <w:t>هـ</w:t>
      </w:r>
      <w:r w:rsidR="00942869" w:rsidRPr="00C64670">
        <w:rPr>
          <w:rStyle w:val="Char0"/>
          <w:rFonts w:hint="cs"/>
          <w:rtl/>
        </w:rPr>
        <w:t>.</w:t>
      </w:r>
    </w:p>
    <w:p w:rsidR="00CB6890" w:rsidRPr="00C64670" w:rsidRDefault="00DD4200" w:rsidP="006663C7">
      <w:pPr>
        <w:widowControl/>
        <w:numPr>
          <w:ilvl w:val="0"/>
          <w:numId w:val="1"/>
        </w:numPr>
        <w:tabs>
          <w:tab w:val="right" w:pos="851"/>
        </w:tabs>
        <w:spacing w:line="240" w:lineRule="auto"/>
        <w:ind w:left="641" w:hanging="357"/>
        <w:contextualSpacing/>
        <w:jc w:val="both"/>
        <w:rPr>
          <w:rStyle w:val="Char0"/>
        </w:rPr>
      </w:pPr>
      <w:r w:rsidRPr="00C64670">
        <w:rPr>
          <w:rStyle w:val="Char0"/>
          <w:rFonts w:hint="cs"/>
          <w:rtl/>
        </w:rPr>
        <w:t>طحاوی،</w:t>
      </w:r>
      <w:r w:rsidRPr="00C64670">
        <w:rPr>
          <w:rStyle w:val="Char0"/>
          <w:rtl/>
        </w:rPr>
        <w:t xml:space="preserve"> </w:t>
      </w:r>
      <w:r w:rsidRPr="000C375A">
        <w:rPr>
          <w:rStyle w:val="Char0"/>
          <w:rFonts w:hint="cs"/>
          <w:rtl/>
        </w:rPr>
        <w:t>أحمد</w:t>
      </w:r>
      <w:r w:rsidRPr="000C375A">
        <w:rPr>
          <w:rStyle w:val="Char0"/>
          <w:rtl/>
        </w:rPr>
        <w:t xml:space="preserve"> </w:t>
      </w:r>
      <w:r w:rsidRPr="000C375A">
        <w:rPr>
          <w:rStyle w:val="Char0"/>
          <w:rFonts w:hint="cs"/>
          <w:rtl/>
        </w:rPr>
        <w:t>بن</w:t>
      </w:r>
      <w:r w:rsidRPr="000C375A">
        <w:rPr>
          <w:rStyle w:val="Char0"/>
          <w:rtl/>
        </w:rPr>
        <w:t xml:space="preserve"> </w:t>
      </w:r>
      <w:r w:rsidRPr="000C375A">
        <w:rPr>
          <w:rStyle w:val="Char0"/>
          <w:rFonts w:hint="cs"/>
          <w:rtl/>
        </w:rPr>
        <w:t>محمد</w:t>
      </w:r>
      <w:r w:rsidRPr="000C375A">
        <w:rPr>
          <w:rStyle w:val="Char0"/>
          <w:rtl/>
        </w:rPr>
        <w:t xml:space="preserve"> </w:t>
      </w:r>
      <w:r w:rsidRPr="000C375A">
        <w:rPr>
          <w:rStyle w:val="Char0"/>
          <w:rFonts w:hint="cs"/>
          <w:rtl/>
        </w:rPr>
        <w:t>بن</w:t>
      </w:r>
      <w:r w:rsidRPr="000C375A">
        <w:rPr>
          <w:rStyle w:val="Char0"/>
          <w:rtl/>
        </w:rPr>
        <w:t xml:space="preserve"> </w:t>
      </w:r>
      <w:r w:rsidRPr="000C375A">
        <w:rPr>
          <w:rStyle w:val="Char0"/>
          <w:rFonts w:hint="cs"/>
          <w:rtl/>
        </w:rPr>
        <w:t>سلامه</w:t>
      </w:r>
      <w:r w:rsidRPr="000C375A">
        <w:rPr>
          <w:rStyle w:val="Char0"/>
          <w:rtl/>
        </w:rPr>
        <w:t xml:space="preserve"> </w:t>
      </w:r>
      <w:r w:rsidRPr="000C375A">
        <w:rPr>
          <w:rStyle w:val="Char0"/>
          <w:rFonts w:hint="cs"/>
          <w:rtl/>
        </w:rPr>
        <w:t>بن</w:t>
      </w:r>
      <w:r w:rsidRPr="000C375A">
        <w:rPr>
          <w:rStyle w:val="Char0"/>
          <w:rtl/>
        </w:rPr>
        <w:t xml:space="preserve"> </w:t>
      </w:r>
      <w:r w:rsidRPr="000C375A">
        <w:rPr>
          <w:rStyle w:val="Char0"/>
          <w:rFonts w:hint="cs"/>
          <w:rtl/>
        </w:rPr>
        <w:t>عبدالملک</w:t>
      </w:r>
      <w:r w:rsidRPr="000C375A">
        <w:rPr>
          <w:rStyle w:val="Char0"/>
          <w:rtl/>
        </w:rPr>
        <w:t xml:space="preserve"> </w:t>
      </w:r>
      <w:r w:rsidRPr="000C375A">
        <w:rPr>
          <w:rStyle w:val="Char0"/>
          <w:rFonts w:hint="cs"/>
          <w:rtl/>
        </w:rPr>
        <w:t>بن</w:t>
      </w:r>
      <w:r w:rsidRPr="000C375A">
        <w:rPr>
          <w:rStyle w:val="Char0"/>
          <w:rtl/>
        </w:rPr>
        <w:t xml:space="preserve"> </w:t>
      </w:r>
      <w:r w:rsidRPr="000C375A">
        <w:rPr>
          <w:rStyle w:val="Char0"/>
          <w:rFonts w:hint="cs"/>
          <w:rtl/>
        </w:rPr>
        <w:t>سلمه،</w:t>
      </w:r>
      <w:r w:rsidRPr="000C375A">
        <w:rPr>
          <w:rStyle w:val="Char0"/>
          <w:rtl/>
        </w:rPr>
        <w:t xml:space="preserve"> </w:t>
      </w:r>
      <w:r w:rsidRPr="000C375A">
        <w:rPr>
          <w:rStyle w:val="Char0"/>
          <w:rFonts w:hint="cs"/>
          <w:rtl/>
        </w:rPr>
        <w:t>شرح</w:t>
      </w:r>
      <w:r w:rsidRPr="000C375A">
        <w:rPr>
          <w:rStyle w:val="Char0"/>
          <w:rtl/>
        </w:rPr>
        <w:t xml:space="preserve"> </w:t>
      </w:r>
      <w:r w:rsidRPr="000C375A">
        <w:rPr>
          <w:rStyle w:val="Char0"/>
          <w:rFonts w:hint="cs"/>
          <w:rtl/>
        </w:rPr>
        <w:t>معانی</w:t>
      </w:r>
      <w:r w:rsidRPr="000C375A">
        <w:rPr>
          <w:rStyle w:val="Char0"/>
          <w:rtl/>
        </w:rPr>
        <w:t xml:space="preserve"> </w:t>
      </w:r>
      <w:r w:rsidRPr="000C375A">
        <w:rPr>
          <w:rStyle w:val="Char0"/>
          <w:rFonts w:hint="cs"/>
          <w:rtl/>
        </w:rPr>
        <w:t>الآثار،</w:t>
      </w:r>
      <w:r w:rsidRPr="000C375A">
        <w:rPr>
          <w:rStyle w:val="Char0"/>
          <w:rtl/>
        </w:rPr>
        <w:t xml:space="preserve"> </w:t>
      </w:r>
      <w:r w:rsidRPr="000C375A">
        <w:rPr>
          <w:rStyle w:val="Char0"/>
          <w:rFonts w:hint="cs"/>
          <w:rtl/>
        </w:rPr>
        <w:t>تحقیق</w:t>
      </w:r>
      <w:r w:rsidRPr="000C375A">
        <w:rPr>
          <w:rStyle w:val="Char0"/>
          <w:rtl/>
        </w:rPr>
        <w:t xml:space="preserve">: </w:t>
      </w:r>
      <w:r w:rsidRPr="000C375A">
        <w:rPr>
          <w:rStyle w:val="Char0"/>
          <w:rFonts w:hint="cs"/>
          <w:rtl/>
        </w:rPr>
        <w:t>محمد</w:t>
      </w:r>
      <w:r w:rsidRPr="00C64670">
        <w:rPr>
          <w:rStyle w:val="Char0"/>
          <w:rtl/>
        </w:rPr>
        <w:t xml:space="preserve"> </w:t>
      </w:r>
      <w:r w:rsidRPr="00C64670">
        <w:rPr>
          <w:rStyle w:val="Char0"/>
          <w:rFonts w:hint="cs"/>
          <w:rtl/>
        </w:rPr>
        <w:t>زهری</w:t>
      </w:r>
      <w:r w:rsidRPr="00C64670">
        <w:rPr>
          <w:rStyle w:val="Char0"/>
          <w:rtl/>
        </w:rPr>
        <w:t xml:space="preserve"> </w:t>
      </w:r>
      <w:r w:rsidRPr="00C64670">
        <w:rPr>
          <w:rStyle w:val="Char0"/>
          <w:rFonts w:hint="cs"/>
          <w:rtl/>
        </w:rPr>
        <w:t>النجار،</w:t>
      </w:r>
      <w:r w:rsidRPr="00C64670">
        <w:rPr>
          <w:rStyle w:val="Char0"/>
          <w:rtl/>
        </w:rPr>
        <w:t xml:space="preserve"> </w:t>
      </w:r>
      <w:r w:rsidRPr="00C64670">
        <w:rPr>
          <w:rStyle w:val="Char0"/>
          <w:rFonts w:hint="cs"/>
          <w:rtl/>
        </w:rPr>
        <w:t>بیروت،</w:t>
      </w:r>
      <w:r w:rsidRPr="00C64670">
        <w:rPr>
          <w:rStyle w:val="Char0"/>
          <w:rtl/>
        </w:rPr>
        <w:t xml:space="preserve"> </w:t>
      </w:r>
      <w:r w:rsidRPr="00C64670">
        <w:rPr>
          <w:rStyle w:val="Char0"/>
          <w:rFonts w:hint="cs"/>
          <w:rtl/>
        </w:rPr>
        <w:t>دارالکتب</w:t>
      </w:r>
      <w:r w:rsidRPr="00C64670">
        <w:rPr>
          <w:rStyle w:val="Char0"/>
          <w:rtl/>
        </w:rPr>
        <w:t xml:space="preserve"> </w:t>
      </w:r>
      <w:r w:rsidR="00942869" w:rsidRPr="00C64670">
        <w:rPr>
          <w:rStyle w:val="Char0"/>
          <w:rFonts w:hint="cs"/>
          <w:rtl/>
        </w:rPr>
        <w:t>العلمیه</w:t>
      </w:r>
      <w:r w:rsidRPr="00C64670">
        <w:rPr>
          <w:rStyle w:val="Char0"/>
          <w:rFonts w:hint="cs"/>
          <w:rtl/>
        </w:rPr>
        <w:t>،</w:t>
      </w:r>
      <w:r w:rsidRPr="00C64670">
        <w:rPr>
          <w:rStyle w:val="Char0"/>
          <w:rtl/>
        </w:rPr>
        <w:t xml:space="preserve"> </w:t>
      </w:r>
      <w:r w:rsidR="00942869" w:rsidRPr="00C64670">
        <w:rPr>
          <w:rStyle w:val="Char0"/>
          <w:rFonts w:hint="cs"/>
          <w:rtl/>
        </w:rPr>
        <w:t>اول</w:t>
      </w:r>
      <w:r w:rsidRPr="00C64670">
        <w:rPr>
          <w:rStyle w:val="Char0"/>
          <w:rFonts w:hint="cs"/>
          <w:rtl/>
        </w:rPr>
        <w:t>،</w:t>
      </w:r>
      <w:r w:rsidRPr="00C64670">
        <w:rPr>
          <w:rStyle w:val="Char0"/>
          <w:rtl/>
        </w:rPr>
        <w:t xml:space="preserve"> 1399 </w:t>
      </w:r>
      <w:r w:rsidRPr="00C64670">
        <w:rPr>
          <w:rStyle w:val="Char0"/>
          <w:rFonts w:hint="cs"/>
          <w:rtl/>
        </w:rPr>
        <w:t>هـ</w:t>
      </w:r>
      <w:r w:rsidR="00942869" w:rsidRPr="00C64670">
        <w:rPr>
          <w:rStyle w:val="Char0"/>
          <w:rFonts w:hint="cs"/>
          <w:rtl/>
        </w:rPr>
        <w:t>.</w:t>
      </w:r>
    </w:p>
    <w:p w:rsidR="00CB6890" w:rsidRPr="00C64670" w:rsidRDefault="00DD4200" w:rsidP="006663C7">
      <w:pPr>
        <w:widowControl/>
        <w:numPr>
          <w:ilvl w:val="0"/>
          <w:numId w:val="1"/>
        </w:numPr>
        <w:tabs>
          <w:tab w:val="right" w:pos="851"/>
        </w:tabs>
        <w:spacing w:line="240" w:lineRule="auto"/>
        <w:ind w:left="641" w:hanging="357"/>
        <w:contextualSpacing/>
        <w:jc w:val="both"/>
        <w:rPr>
          <w:rStyle w:val="Char0"/>
        </w:rPr>
      </w:pPr>
      <w:r w:rsidRPr="000C375A">
        <w:rPr>
          <w:rStyle w:val="Char0"/>
          <w:rFonts w:hint="cs"/>
          <w:rtl/>
        </w:rPr>
        <w:t>طیالیسی،</w:t>
      </w:r>
      <w:r w:rsidRPr="000C375A">
        <w:rPr>
          <w:rStyle w:val="Char0"/>
          <w:rtl/>
        </w:rPr>
        <w:t xml:space="preserve"> </w:t>
      </w:r>
      <w:r w:rsidRPr="000C375A">
        <w:rPr>
          <w:rStyle w:val="Char0"/>
          <w:rFonts w:hint="cs"/>
          <w:rtl/>
        </w:rPr>
        <w:t>سلیمان</w:t>
      </w:r>
      <w:r w:rsidRPr="000C375A">
        <w:rPr>
          <w:rStyle w:val="Char0"/>
          <w:rtl/>
        </w:rPr>
        <w:t xml:space="preserve"> </w:t>
      </w:r>
      <w:r w:rsidRPr="000C375A">
        <w:rPr>
          <w:rStyle w:val="Char0"/>
          <w:rFonts w:hint="cs"/>
          <w:rtl/>
        </w:rPr>
        <w:t>بن</w:t>
      </w:r>
      <w:r w:rsidRPr="000C375A">
        <w:rPr>
          <w:rStyle w:val="Char0"/>
          <w:rtl/>
        </w:rPr>
        <w:t xml:space="preserve"> </w:t>
      </w:r>
      <w:r w:rsidRPr="000C375A">
        <w:rPr>
          <w:rStyle w:val="Char0"/>
          <w:rFonts w:hint="cs"/>
          <w:rtl/>
        </w:rPr>
        <w:t>داود</w:t>
      </w:r>
      <w:r w:rsidRPr="000C375A">
        <w:rPr>
          <w:rStyle w:val="Char0"/>
          <w:rtl/>
        </w:rPr>
        <w:t xml:space="preserve"> </w:t>
      </w:r>
      <w:r w:rsidRPr="000C375A">
        <w:rPr>
          <w:rStyle w:val="Char0"/>
          <w:rFonts w:hint="cs"/>
          <w:rtl/>
        </w:rPr>
        <w:t>بن</w:t>
      </w:r>
      <w:r w:rsidRPr="000C375A">
        <w:rPr>
          <w:rStyle w:val="Char0"/>
          <w:rtl/>
        </w:rPr>
        <w:t xml:space="preserve"> </w:t>
      </w:r>
      <w:r w:rsidRPr="000C375A">
        <w:rPr>
          <w:rStyle w:val="Char0"/>
          <w:rFonts w:hint="cs"/>
          <w:rtl/>
        </w:rPr>
        <w:t>جارود،</w:t>
      </w:r>
      <w:r w:rsidRPr="000C375A">
        <w:rPr>
          <w:rStyle w:val="Char0"/>
          <w:rtl/>
        </w:rPr>
        <w:t xml:space="preserve"> </w:t>
      </w:r>
      <w:r w:rsidRPr="000C375A">
        <w:rPr>
          <w:rStyle w:val="Char0"/>
          <w:rFonts w:hint="cs"/>
          <w:rtl/>
        </w:rPr>
        <w:t>المسند،</w:t>
      </w:r>
      <w:r w:rsidRPr="000C375A">
        <w:rPr>
          <w:rStyle w:val="Char0"/>
          <w:rtl/>
        </w:rPr>
        <w:t xml:space="preserve"> </w:t>
      </w:r>
      <w:r w:rsidRPr="000C375A">
        <w:rPr>
          <w:rStyle w:val="Char0"/>
          <w:rFonts w:hint="cs"/>
          <w:rtl/>
        </w:rPr>
        <w:t>تحقیق</w:t>
      </w:r>
      <w:r w:rsidRPr="000C375A">
        <w:rPr>
          <w:rStyle w:val="Char0"/>
          <w:rtl/>
        </w:rPr>
        <w:t xml:space="preserve">: </w:t>
      </w:r>
      <w:r w:rsidRPr="000C375A">
        <w:rPr>
          <w:rStyle w:val="Char0"/>
          <w:rFonts w:hint="cs"/>
          <w:rtl/>
        </w:rPr>
        <w:t>محمد</w:t>
      </w:r>
      <w:r w:rsidRPr="000C375A">
        <w:rPr>
          <w:rStyle w:val="Char0"/>
          <w:rtl/>
        </w:rPr>
        <w:t xml:space="preserve"> </w:t>
      </w:r>
      <w:r w:rsidRPr="000C375A">
        <w:rPr>
          <w:rStyle w:val="Char0"/>
          <w:rFonts w:hint="cs"/>
          <w:rtl/>
        </w:rPr>
        <w:t>بن</w:t>
      </w:r>
      <w:r w:rsidRPr="000C375A">
        <w:rPr>
          <w:rStyle w:val="Char0"/>
          <w:rtl/>
        </w:rPr>
        <w:t xml:space="preserve"> </w:t>
      </w:r>
      <w:r w:rsidRPr="000C375A">
        <w:rPr>
          <w:rStyle w:val="Char0"/>
          <w:rFonts w:hint="cs"/>
          <w:rtl/>
        </w:rPr>
        <w:t>عبدالمحسن</w:t>
      </w:r>
      <w:r w:rsidRPr="000C375A">
        <w:rPr>
          <w:rStyle w:val="Char0"/>
          <w:rtl/>
        </w:rPr>
        <w:t xml:space="preserve"> </w:t>
      </w:r>
      <w:r w:rsidRPr="000C375A">
        <w:rPr>
          <w:rStyle w:val="Char0"/>
          <w:rFonts w:hint="cs"/>
          <w:rtl/>
        </w:rPr>
        <w:t>ترکی</w:t>
      </w:r>
      <w:r w:rsidRPr="00C64670">
        <w:rPr>
          <w:rStyle w:val="Char0"/>
          <w:rFonts w:hint="cs"/>
          <w:rtl/>
        </w:rPr>
        <w:t>،</w:t>
      </w:r>
      <w:r w:rsidRPr="00C64670">
        <w:rPr>
          <w:rStyle w:val="Char0"/>
          <w:rtl/>
        </w:rPr>
        <w:t xml:space="preserve"> </w:t>
      </w:r>
      <w:r w:rsidRPr="00C64670">
        <w:rPr>
          <w:rStyle w:val="Char0"/>
          <w:rFonts w:hint="cs"/>
          <w:rtl/>
        </w:rPr>
        <w:t>دارهجر،</w:t>
      </w:r>
      <w:r w:rsidRPr="00C64670">
        <w:rPr>
          <w:rStyle w:val="Char0"/>
          <w:rtl/>
        </w:rPr>
        <w:t xml:space="preserve"> </w:t>
      </w:r>
      <w:r w:rsidR="00942869" w:rsidRPr="00C64670">
        <w:rPr>
          <w:rStyle w:val="Char0"/>
          <w:rFonts w:hint="cs"/>
          <w:rtl/>
        </w:rPr>
        <w:t>اول</w:t>
      </w:r>
      <w:r w:rsidRPr="00C64670">
        <w:rPr>
          <w:rStyle w:val="Char0"/>
          <w:rFonts w:hint="cs"/>
          <w:rtl/>
        </w:rPr>
        <w:t>،</w:t>
      </w:r>
      <w:r w:rsidRPr="00C64670">
        <w:rPr>
          <w:rStyle w:val="Char0"/>
          <w:rtl/>
        </w:rPr>
        <w:t xml:space="preserve"> 1419 </w:t>
      </w:r>
      <w:r w:rsidRPr="00C64670">
        <w:rPr>
          <w:rStyle w:val="Char0"/>
          <w:rFonts w:hint="cs"/>
          <w:rtl/>
        </w:rPr>
        <w:t>هـ</w:t>
      </w:r>
      <w:r w:rsidR="00942869" w:rsidRPr="00C64670">
        <w:rPr>
          <w:rStyle w:val="Char0"/>
          <w:rFonts w:hint="cs"/>
          <w:rtl/>
        </w:rPr>
        <w:t>.</w:t>
      </w:r>
    </w:p>
    <w:p w:rsidR="00CB6890" w:rsidRPr="00C64670" w:rsidRDefault="00DD4200" w:rsidP="006663C7">
      <w:pPr>
        <w:widowControl/>
        <w:numPr>
          <w:ilvl w:val="0"/>
          <w:numId w:val="1"/>
        </w:numPr>
        <w:tabs>
          <w:tab w:val="right" w:pos="851"/>
        </w:tabs>
        <w:spacing w:line="240" w:lineRule="auto"/>
        <w:ind w:left="641" w:hanging="357"/>
        <w:contextualSpacing/>
        <w:jc w:val="both"/>
        <w:rPr>
          <w:rStyle w:val="Char0"/>
        </w:rPr>
      </w:pPr>
      <w:r w:rsidRPr="00C64670">
        <w:rPr>
          <w:rStyle w:val="Char0"/>
          <w:rFonts w:hint="cs"/>
          <w:rtl/>
        </w:rPr>
        <w:t>عبدالرزاق،</w:t>
      </w:r>
      <w:r w:rsidRPr="00C64670">
        <w:rPr>
          <w:rStyle w:val="Char0"/>
          <w:rtl/>
        </w:rPr>
        <w:t xml:space="preserve"> </w:t>
      </w:r>
      <w:r w:rsidRPr="000C375A">
        <w:rPr>
          <w:rStyle w:val="Char0"/>
          <w:rFonts w:hint="cs"/>
          <w:rtl/>
        </w:rPr>
        <w:t>ابوبکر</w:t>
      </w:r>
      <w:r w:rsidRPr="000C375A">
        <w:rPr>
          <w:rStyle w:val="Char0"/>
          <w:rtl/>
        </w:rPr>
        <w:t xml:space="preserve"> </w:t>
      </w:r>
      <w:r w:rsidRPr="000C375A">
        <w:rPr>
          <w:rStyle w:val="Char0"/>
          <w:rFonts w:hint="cs"/>
          <w:rtl/>
        </w:rPr>
        <w:t>بن</w:t>
      </w:r>
      <w:r w:rsidRPr="000C375A">
        <w:rPr>
          <w:rStyle w:val="Char0"/>
          <w:rtl/>
        </w:rPr>
        <w:t xml:space="preserve"> </w:t>
      </w:r>
      <w:r w:rsidRPr="000C375A">
        <w:rPr>
          <w:rStyle w:val="Char0"/>
          <w:rFonts w:hint="cs"/>
          <w:rtl/>
        </w:rPr>
        <w:t>عبدالرزاق</w:t>
      </w:r>
      <w:r w:rsidRPr="000C375A">
        <w:rPr>
          <w:rStyle w:val="Char0"/>
          <w:rtl/>
        </w:rPr>
        <w:t xml:space="preserve"> </w:t>
      </w:r>
      <w:r w:rsidRPr="000C375A">
        <w:rPr>
          <w:rStyle w:val="Char0"/>
          <w:rFonts w:hint="cs"/>
          <w:rtl/>
        </w:rPr>
        <w:t>بن</w:t>
      </w:r>
      <w:r w:rsidRPr="000C375A">
        <w:rPr>
          <w:rStyle w:val="Char0"/>
          <w:rtl/>
        </w:rPr>
        <w:t xml:space="preserve"> </w:t>
      </w:r>
      <w:r w:rsidRPr="000C375A">
        <w:rPr>
          <w:rStyle w:val="Char0"/>
          <w:rFonts w:hint="cs"/>
          <w:rtl/>
        </w:rPr>
        <w:t>همام</w:t>
      </w:r>
      <w:r w:rsidRPr="000C375A">
        <w:rPr>
          <w:rStyle w:val="Char0"/>
          <w:rtl/>
        </w:rPr>
        <w:t xml:space="preserve"> </w:t>
      </w:r>
      <w:r w:rsidRPr="000C375A">
        <w:rPr>
          <w:rStyle w:val="Char0"/>
          <w:rFonts w:hint="cs"/>
          <w:rtl/>
        </w:rPr>
        <w:t>صنعانی،</w:t>
      </w:r>
      <w:r w:rsidRPr="000C375A">
        <w:rPr>
          <w:rStyle w:val="Char0"/>
          <w:rtl/>
        </w:rPr>
        <w:t xml:space="preserve"> </w:t>
      </w:r>
      <w:r w:rsidRPr="000C375A">
        <w:rPr>
          <w:rStyle w:val="Char0"/>
          <w:rFonts w:hint="cs"/>
          <w:rtl/>
        </w:rPr>
        <w:t>مصنف،</w:t>
      </w:r>
      <w:r w:rsidRPr="000C375A">
        <w:rPr>
          <w:rStyle w:val="Char0"/>
          <w:rtl/>
        </w:rPr>
        <w:t xml:space="preserve"> </w:t>
      </w:r>
      <w:r w:rsidRPr="000C375A">
        <w:rPr>
          <w:rStyle w:val="Char0"/>
          <w:rFonts w:hint="cs"/>
          <w:rtl/>
        </w:rPr>
        <w:t>تحقیق</w:t>
      </w:r>
      <w:r w:rsidRPr="000C375A">
        <w:rPr>
          <w:rStyle w:val="Char0"/>
          <w:rtl/>
        </w:rPr>
        <w:t xml:space="preserve">: </w:t>
      </w:r>
      <w:r w:rsidRPr="000C375A">
        <w:rPr>
          <w:rStyle w:val="Char0"/>
          <w:rFonts w:hint="cs"/>
          <w:rtl/>
        </w:rPr>
        <w:t>حبیب</w:t>
      </w:r>
      <w:r w:rsidRPr="000C375A">
        <w:rPr>
          <w:rStyle w:val="Char0"/>
          <w:rtl/>
        </w:rPr>
        <w:t xml:space="preserve"> </w:t>
      </w:r>
      <w:r w:rsidRPr="000C375A">
        <w:rPr>
          <w:rStyle w:val="Char0"/>
          <w:rFonts w:hint="cs"/>
          <w:rtl/>
        </w:rPr>
        <w:t>الرحمن</w:t>
      </w:r>
      <w:r w:rsidRPr="000C375A">
        <w:rPr>
          <w:rStyle w:val="Char0"/>
          <w:rtl/>
        </w:rPr>
        <w:t xml:space="preserve"> </w:t>
      </w:r>
      <w:r w:rsidRPr="000C375A">
        <w:rPr>
          <w:rStyle w:val="Char0"/>
          <w:rFonts w:hint="cs"/>
          <w:rtl/>
        </w:rPr>
        <w:t>الأعظمی،</w:t>
      </w:r>
      <w:r w:rsidRPr="000C375A">
        <w:rPr>
          <w:rStyle w:val="Char0"/>
          <w:rtl/>
        </w:rPr>
        <w:t xml:space="preserve"> </w:t>
      </w:r>
      <w:r w:rsidRPr="000C375A">
        <w:rPr>
          <w:rStyle w:val="Char0"/>
          <w:rFonts w:hint="cs"/>
          <w:rtl/>
        </w:rPr>
        <w:t>بیروت</w:t>
      </w:r>
      <w:r w:rsidRPr="00C64670">
        <w:rPr>
          <w:rStyle w:val="Char0"/>
          <w:rFonts w:hint="cs"/>
          <w:rtl/>
        </w:rPr>
        <w:t>،</w:t>
      </w:r>
      <w:r w:rsidRPr="00C64670">
        <w:rPr>
          <w:rStyle w:val="Char0"/>
          <w:rtl/>
        </w:rPr>
        <w:t xml:space="preserve"> </w:t>
      </w:r>
      <w:r w:rsidRPr="00C64670">
        <w:rPr>
          <w:rStyle w:val="Char0"/>
          <w:rFonts w:hint="cs"/>
          <w:rtl/>
        </w:rPr>
        <w:t>المکتب</w:t>
      </w:r>
      <w:r w:rsidRPr="00C64670">
        <w:rPr>
          <w:rStyle w:val="Char0"/>
          <w:rtl/>
        </w:rPr>
        <w:t xml:space="preserve"> </w:t>
      </w:r>
      <w:r w:rsidRPr="00C64670">
        <w:rPr>
          <w:rStyle w:val="Char0"/>
          <w:rFonts w:hint="cs"/>
          <w:rtl/>
        </w:rPr>
        <w:t>الإسلامی،</w:t>
      </w:r>
      <w:r w:rsidRPr="00C64670">
        <w:rPr>
          <w:rStyle w:val="Char0"/>
          <w:rtl/>
        </w:rPr>
        <w:t xml:space="preserve"> </w:t>
      </w:r>
      <w:r w:rsidRPr="00C64670">
        <w:rPr>
          <w:rStyle w:val="Char0"/>
          <w:rFonts w:hint="cs"/>
          <w:rtl/>
        </w:rPr>
        <w:t>دوم،</w:t>
      </w:r>
      <w:r w:rsidRPr="00C64670">
        <w:rPr>
          <w:rStyle w:val="Char0"/>
          <w:rtl/>
        </w:rPr>
        <w:t xml:space="preserve"> 1403 </w:t>
      </w:r>
      <w:r w:rsidRPr="00C64670">
        <w:rPr>
          <w:rStyle w:val="Char0"/>
          <w:rFonts w:hint="cs"/>
          <w:rtl/>
        </w:rPr>
        <w:t>هـ.</w:t>
      </w:r>
    </w:p>
    <w:p w:rsidR="00CB6890" w:rsidRPr="00C64670" w:rsidRDefault="00942869" w:rsidP="006663C7">
      <w:pPr>
        <w:widowControl/>
        <w:numPr>
          <w:ilvl w:val="0"/>
          <w:numId w:val="1"/>
        </w:numPr>
        <w:tabs>
          <w:tab w:val="right" w:pos="851"/>
        </w:tabs>
        <w:spacing w:line="240" w:lineRule="auto"/>
        <w:ind w:left="641" w:hanging="357"/>
        <w:contextualSpacing/>
        <w:jc w:val="both"/>
        <w:rPr>
          <w:rStyle w:val="Char0"/>
        </w:rPr>
      </w:pPr>
      <w:r w:rsidRPr="00C64670">
        <w:rPr>
          <w:rStyle w:val="Char0"/>
          <w:rFonts w:hint="cs"/>
          <w:rtl/>
        </w:rPr>
        <w:t>عبدالله</w:t>
      </w:r>
      <w:r w:rsidRPr="00C64670">
        <w:rPr>
          <w:rStyle w:val="Char0"/>
          <w:rtl/>
        </w:rPr>
        <w:t xml:space="preserve"> </w:t>
      </w:r>
      <w:r w:rsidRPr="00C64670">
        <w:rPr>
          <w:rStyle w:val="Char0"/>
          <w:rFonts w:hint="cs"/>
          <w:rtl/>
        </w:rPr>
        <w:t>بن</w:t>
      </w:r>
      <w:r w:rsidRPr="00C64670">
        <w:rPr>
          <w:rStyle w:val="Char0"/>
          <w:rtl/>
        </w:rPr>
        <w:t xml:space="preserve"> </w:t>
      </w:r>
      <w:r w:rsidRPr="000C375A">
        <w:rPr>
          <w:rStyle w:val="Char0"/>
          <w:rFonts w:hint="cs"/>
          <w:rtl/>
        </w:rPr>
        <w:t>أحمد</w:t>
      </w:r>
      <w:r w:rsidRPr="000C375A">
        <w:rPr>
          <w:rStyle w:val="Char0"/>
          <w:rtl/>
        </w:rPr>
        <w:t xml:space="preserve"> </w:t>
      </w:r>
      <w:r w:rsidRPr="000C375A">
        <w:rPr>
          <w:rStyle w:val="Char0"/>
          <w:rFonts w:hint="cs"/>
          <w:rtl/>
        </w:rPr>
        <w:t>بن</w:t>
      </w:r>
      <w:r w:rsidRPr="000C375A">
        <w:rPr>
          <w:rStyle w:val="Char0"/>
          <w:rtl/>
        </w:rPr>
        <w:t xml:space="preserve"> </w:t>
      </w:r>
      <w:r w:rsidRPr="000C375A">
        <w:rPr>
          <w:rStyle w:val="Char0"/>
          <w:rFonts w:hint="cs"/>
          <w:rtl/>
        </w:rPr>
        <w:t>حنبل</w:t>
      </w:r>
      <w:r w:rsidRPr="000C375A">
        <w:rPr>
          <w:rStyle w:val="Char0"/>
          <w:rtl/>
        </w:rPr>
        <w:t xml:space="preserve"> </w:t>
      </w:r>
      <w:r w:rsidRPr="000C375A">
        <w:rPr>
          <w:rStyle w:val="Char0"/>
          <w:rFonts w:hint="cs"/>
          <w:rtl/>
        </w:rPr>
        <w:t>ش</w:t>
      </w:r>
      <w:r w:rsidR="00DF08BB" w:rsidRPr="000C375A">
        <w:rPr>
          <w:rStyle w:val="Char0"/>
          <w:rFonts w:hint="cs"/>
          <w:rtl/>
        </w:rPr>
        <w:t>ی</w:t>
      </w:r>
      <w:r w:rsidRPr="000C375A">
        <w:rPr>
          <w:rStyle w:val="Char0"/>
          <w:rFonts w:hint="cs"/>
          <w:rtl/>
        </w:rPr>
        <w:t>بان</w:t>
      </w:r>
      <w:r w:rsidR="00DF08BB" w:rsidRPr="000C375A">
        <w:rPr>
          <w:rStyle w:val="Char0"/>
          <w:rFonts w:hint="cs"/>
          <w:rtl/>
        </w:rPr>
        <w:t>ی</w:t>
      </w:r>
      <w:r w:rsidRPr="000C375A">
        <w:rPr>
          <w:rStyle w:val="Char0"/>
          <w:rFonts w:hint="cs"/>
          <w:rtl/>
        </w:rPr>
        <w:t>،</w:t>
      </w:r>
      <w:r w:rsidRPr="000C375A">
        <w:rPr>
          <w:rStyle w:val="Char0"/>
          <w:rtl/>
        </w:rPr>
        <w:t xml:space="preserve"> </w:t>
      </w:r>
      <w:r w:rsidRPr="000C375A">
        <w:rPr>
          <w:rStyle w:val="Char0"/>
          <w:rFonts w:hint="cs"/>
          <w:rtl/>
        </w:rPr>
        <w:t>السنة،</w:t>
      </w:r>
      <w:r w:rsidRPr="000C375A">
        <w:rPr>
          <w:rStyle w:val="Char0"/>
          <w:rtl/>
        </w:rPr>
        <w:t xml:space="preserve"> </w:t>
      </w:r>
      <w:r w:rsidRPr="000C375A">
        <w:rPr>
          <w:rStyle w:val="Char0"/>
          <w:rFonts w:hint="cs"/>
          <w:rtl/>
        </w:rPr>
        <w:t>تحق</w:t>
      </w:r>
      <w:r w:rsidR="00DF08BB" w:rsidRPr="000C375A">
        <w:rPr>
          <w:rStyle w:val="Char0"/>
          <w:rFonts w:hint="cs"/>
          <w:rtl/>
        </w:rPr>
        <w:t>ی</w:t>
      </w:r>
      <w:r w:rsidRPr="000C375A">
        <w:rPr>
          <w:rStyle w:val="Char0"/>
          <w:rFonts w:hint="cs"/>
          <w:rtl/>
        </w:rPr>
        <w:t>ق</w:t>
      </w:r>
      <w:r w:rsidR="00BB6A15" w:rsidRPr="000C375A">
        <w:rPr>
          <w:rStyle w:val="Char0"/>
          <w:rtl/>
        </w:rPr>
        <w:t xml:space="preserve">: </w:t>
      </w:r>
      <w:r w:rsidRPr="000C375A">
        <w:rPr>
          <w:rStyle w:val="Char0"/>
          <w:rFonts w:hint="cs"/>
          <w:rtl/>
        </w:rPr>
        <w:t>د</w:t>
      </w:r>
      <w:r w:rsidRPr="000C375A">
        <w:rPr>
          <w:rStyle w:val="Char0"/>
          <w:rtl/>
        </w:rPr>
        <w:t xml:space="preserve">. </w:t>
      </w:r>
      <w:r w:rsidRPr="000C375A">
        <w:rPr>
          <w:rStyle w:val="Char0"/>
          <w:rFonts w:hint="cs"/>
          <w:rtl/>
        </w:rPr>
        <w:t>محمد</w:t>
      </w:r>
      <w:r w:rsidRPr="000C375A">
        <w:rPr>
          <w:rStyle w:val="Char0"/>
          <w:rtl/>
        </w:rPr>
        <w:t xml:space="preserve"> </w:t>
      </w:r>
      <w:r w:rsidRPr="000C375A">
        <w:rPr>
          <w:rStyle w:val="Char0"/>
          <w:rFonts w:hint="cs"/>
          <w:rtl/>
        </w:rPr>
        <w:t>سع</w:t>
      </w:r>
      <w:r w:rsidR="00DF08BB" w:rsidRPr="000C375A">
        <w:rPr>
          <w:rStyle w:val="Char0"/>
          <w:rFonts w:hint="cs"/>
          <w:rtl/>
        </w:rPr>
        <w:t>ی</w:t>
      </w:r>
      <w:r w:rsidRPr="000C375A">
        <w:rPr>
          <w:rStyle w:val="Char0"/>
          <w:rFonts w:hint="cs"/>
          <w:rtl/>
        </w:rPr>
        <w:t>د</w:t>
      </w:r>
      <w:r w:rsidRPr="000C375A">
        <w:rPr>
          <w:rStyle w:val="Char0"/>
          <w:rtl/>
        </w:rPr>
        <w:t xml:space="preserve"> </w:t>
      </w:r>
      <w:r w:rsidRPr="000C375A">
        <w:rPr>
          <w:rStyle w:val="Char0"/>
          <w:rFonts w:hint="cs"/>
          <w:rtl/>
        </w:rPr>
        <w:t>سالم</w:t>
      </w:r>
      <w:r w:rsidRPr="000C375A">
        <w:rPr>
          <w:rStyle w:val="Char0"/>
          <w:rtl/>
        </w:rPr>
        <w:t xml:space="preserve"> </w:t>
      </w:r>
      <w:r w:rsidRPr="000C375A">
        <w:rPr>
          <w:rStyle w:val="Char0"/>
          <w:rFonts w:hint="cs"/>
          <w:rtl/>
        </w:rPr>
        <w:t>القحطان</w:t>
      </w:r>
      <w:r w:rsidR="00DF08BB" w:rsidRPr="000C375A">
        <w:rPr>
          <w:rStyle w:val="Char0"/>
          <w:rFonts w:hint="cs"/>
          <w:rtl/>
        </w:rPr>
        <w:t>ی</w:t>
      </w:r>
      <w:r w:rsidRPr="000C375A">
        <w:rPr>
          <w:rStyle w:val="Char0"/>
          <w:rFonts w:hint="cs"/>
          <w:rtl/>
        </w:rPr>
        <w:t>،</w:t>
      </w:r>
      <w:r w:rsidRPr="000C375A">
        <w:rPr>
          <w:rStyle w:val="Char0"/>
          <w:rtl/>
        </w:rPr>
        <w:t xml:space="preserve"> </w:t>
      </w:r>
      <w:r w:rsidRPr="000C375A">
        <w:rPr>
          <w:rStyle w:val="Char0"/>
          <w:rFonts w:hint="cs"/>
          <w:rtl/>
        </w:rPr>
        <w:t>دار</w:t>
      </w:r>
      <w:r w:rsidRPr="000C375A">
        <w:rPr>
          <w:rStyle w:val="Char0"/>
          <w:rtl/>
        </w:rPr>
        <w:t xml:space="preserve"> </w:t>
      </w:r>
      <w:r w:rsidRPr="000C375A">
        <w:rPr>
          <w:rStyle w:val="Char0"/>
          <w:rFonts w:hint="cs"/>
          <w:rtl/>
        </w:rPr>
        <w:t>ابن</w:t>
      </w:r>
      <w:r w:rsidRPr="000C375A">
        <w:rPr>
          <w:rStyle w:val="Char0"/>
          <w:rtl/>
        </w:rPr>
        <w:t xml:space="preserve"> </w:t>
      </w:r>
      <w:r w:rsidRPr="000C375A">
        <w:rPr>
          <w:rStyle w:val="Char0"/>
          <w:rFonts w:hint="cs"/>
          <w:rtl/>
        </w:rPr>
        <w:t>الق</w:t>
      </w:r>
      <w:r w:rsidR="00DF08BB" w:rsidRPr="000C375A">
        <w:rPr>
          <w:rStyle w:val="Char0"/>
          <w:rFonts w:hint="cs"/>
          <w:rtl/>
        </w:rPr>
        <w:t>ی</w:t>
      </w:r>
      <w:r w:rsidRPr="000C375A">
        <w:rPr>
          <w:rStyle w:val="Char0"/>
          <w:rFonts w:hint="cs"/>
          <w:rtl/>
        </w:rPr>
        <w:t>م</w:t>
      </w:r>
      <w:r w:rsidRPr="00C64670">
        <w:rPr>
          <w:rStyle w:val="Char0"/>
          <w:rtl/>
        </w:rPr>
        <w:t xml:space="preserve"> </w:t>
      </w:r>
      <w:r w:rsidRPr="00CB6890">
        <w:rPr>
          <w:rFonts w:cs="Times New Roman" w:hint="cs"/>
          <w:b/>
          <w:sz w:val="28"/>
          <w:rtl/>
          <w:lang w:val="en-GB"/>
        </w:rPr>
        <w:t>–</w:t>
      </w:r>
      <w:r w:rsidRPr="00C64670">
        <w:rPr>
          <w:rStyle w:val="Char0"/>
          <w:rtl/>
        </w:rPr>
        <w:t xml:space="preserve"> </w:t>
      </w:r>
      <w:r w:rsidRPr="00C64670">
        <w:rPr>
          <w:rStyle w:val="Char0"/>
          <w:rFonts w:hint="cs"/>
          <w:rtl/>
        </w:rPr>
        <w:t>الدمام،</w:t>
      </w:r>
      <w:r w:rsidRPr="00C64670">
        <w:rPr>
          <w:rStyle w:val="Char0"/>
          <w:rtl/>
        </w:rPr>
        <w:t xml:space="preserve"> </w:t>
      </w:r>
      <w:r w:rsidR="00F150E6" w:rsidRPr="00C64670">
        <w:rPr>
          <w:rStyle w:val="Char0"/>
          <w:rFonts w:hint="cs"/>
          <w:rtl/>
        </w:rPr>
        <w:t>اول</w:t>
      </w:r>
      <w:r w:rsidRPr="00C64670">
        <w:rPr>
          <w:rStyle w:val="Char0"/>
          <w:rFonts w:hint="cs"/>
          <w:rtl/>
        </w:rPr>
        <w:t>،</w:t>
      </w:r>
      <w:r w:rsidRPr="00C64670">
        <w:rPr>
          <w:rStyle w:val="Char0"/>
          <w:rtl/>
        </w:rPr>
        <w:t xml:space="preserve"> 1406</w:t>
      </w:r>
      <w:r w:rsidRPr="00C64670">
        <w:rPr>
          <w:rStyle w:val="Char0"/>
          <w:rFonts w:hint="cs"/>
          <w:rtl/>
        </w:rPr>
        <w:t>هـ</w:t>
      </w:r>
      <w:r w:rsidR="00F150E6" w:rsidRPr="00C64670">
        <w:rPr>
          <w:rStyle w:val="Char0"/>
          <w:rFonts w:hint="cs"/>
          <w:rtl/>
        </w:rPr>
        <w:t>.</w:t>
      </w:r>
    </w:p>
    <w:p w:rsidR="00CB6890" w:rsidRPr="00C64670" w:rsidRDefault="00942869" w:rsidP="006663C7">
      <w:pPr>
        <w:widowControl/>
        <w:numPr>
          <w:ilvl w:val="0"/>
          <w:numId w:val="1"/>
        </w:numPr>
        <w:tabs>
          <w:tab w:val="right" w:pos="851"/>
        </w:tabs>
        <w:spacing w:line="240" w:lineRule="auto"/>
        <w:ind w:left="641" w:hanging="357"/>
        <w:contextualSpacing/>
        <w:jc w:val="both"/>
        <w:rPr>
          <w:rStyle w:val="Char0"/>
        </w:rPr>
      </w:pPr>
      <w:r w:rsidRPr="00C64670">
        <w:rPr>
          <w:rStyle w:val="Char0"/>
          <w:rFonts w:hint="cs"/>
          <w:rtl/>
        </w:rPr>
        <w:t xml:space="preserve">عبدالله بن </w:t>
      </w:r>
      <w:r w:rsidRPr="000C375A">
        <w:rPr>
          <w:rStyle w:val="Char0"/>
          <w:rFonts w:hint="cs"/>
          <w:rtl/>
        </w:rPr>
        <w:t>مبارک، عبدالله</w:t>
      </w:r>
      <w:r w:rsidRPr="000C375A">
        <w:rPr>
          <w:rStyle w:val="Char0"/>
          <w:rtl/>
        </w:rPr>
        <w:t xml:space="preserve"> </w:t>
      </w:r>
      <w:r w:rsidRPr="000C375A">
        <w:rPr>
          <w:rStyle w:val="Char0"/>
          <w:rFonts w:hint="cs"/>
          <w:rtl/>
        </w:rPr>
        <w:t>بن</w:t>
      </w:r>
      <w:r w:rsidRPr="000C375A">
        <w:rPr>
          <w:rStyle w:val="Char0"/>
          <w:rtl/>
        </w:rPr>
        <w:t xml:space="preserve"> </w:t>
      </w:r>
      <w:r w:rsidRPr="000C375A">
        <w:rPr>
          <w:rStyle w:val="Char0"/>
          <w:rFonts w:hint="cs"/>
          <w:rtl/>
        </w:rPr>
        <w:t>مبار</w:t>
      </w:r>
      <w:r w:rsidR="00DF08BB" w:rsidRPr="000C375A">
        <w:rPr>
          <w:rStyle w:val="Char0"/>
          <w:rFonts w:hint="cs"/>
          <w:rtl/>
        </w:rPr>
        <w:t>ک</w:t>
      </w:r>
      <w:r w:rsidRPr="000C375A">
        <w:rPr>
          <w:rStyle w:val="Char0"/>
          <w:rtl/>
        </w:rPr>
        <w:t xml:space="preserve"> </w:t>
      </w:r>
      <w:r w:rsidRPr="000C375A">
        <w:rPr>
          <w:rStyle w:val="Char0"/>
          <w:rFonts w:hint="cs"/>
          <w:rtl/>
        </w:rPr>
        <w:t>بن</w:t>
      </w:r>
      <w:r w:rsidRPr="000C375A">
        <w:rPr>
          <w:rStyle w:val="Char0"/>
          <w:rtl/>
        </w:rPr>
        <w:t xml:space="preserve"> </w:t>
      </w:r>
      <w:r w:rsidRPr="000C375A">
        <w:rPr>
          <w:rStyle w:val="Char0"/>
          <w:rFonts w:hint="cs"/>
          <w:rtl/>
        </w:rPr>
        <w:t>واضح، المسند، م</w:t>
      </w:r>
      <w:r w:rsidR="00DF08BB" w:rsidRPr="000C375A">
        <w:rPr>
          <w:rStyle w:val="Char0"/>
          <w:rFonts w:hint="cs"/>
          <w:rtl/>
        </w:rPr>
        <w:t>ک</w:t>
      </w:r>
      <w:r w:rsidRPr="000C375A">
        <w:rPr>
          <w:rStyle w:val="Char0"/>
          <w:rFonts w:hint="cs"/>
          <w:rtl/>
        </w:rPr>
        <w:t>تبة</w:t>
      </w:r>
      <w:r w:rsidRPr="000C375A">
        <w:rPr>
          <w:rStyle w:val="Char0"/>
          <w:rtl/>
        </w:rPr>
        <w:t xml:space="preserve"> </w:t>
      </w:r>
      <w:r w:rsidRPr="000C375A">
        <w:rPr>
          <w:rStyle w:val="Char0"/>
          <w:rFonts w:hint="cs"/>
          <w:rtl/>
        </w:rPr>
        <w:t>المعارف،</w:t>
      </w:r>
      <w:r w:rsidRPr="000C375A">
        <w:rPr>
          <w:rStyle w:val="Char0"/>
          <w:rtl/>
        </w:rPr>
        <w:t xml:space="preserve"> </w:t>
      </w:r>
      <w:r w:rsidRPr="000C375A">
        <w:rPr>
          <w:rStyle w:val="Char0"/>
          <w:rFonts w:hint="cs"/>
          <w:rtl/>
        </w:rPr>
        <w:t>الر</w:t>
      </w:r>
      <w:r w:rsidR="00DF08BB" w:rsidRPr="000C375A">
        <w:rPr>
          <w:rStyle w:val="Char0"/>
          <w:rFonts w:hint="cs"/>
          <w:rtl/>
        </w:rPr>
        <w:t>ی</w:t>
      </w:r>
      <w:r w:rsidRPr="000C375A">
        <w:rPr>
          <w:rStyle w:val="Char0"/>
          <w:rFonts w:hint="cs"/>
          <w:rtl/>
        </w:rPr>
        <w:t xml:space="preserve">اض، </w:t>
      </w:r>
      <w:r w:rsidR="00F150E6" w:rsidRPr="000C375A">
        <w:rPr>
          <w:rStyle w:val="Char0"/>
          <w:rFonts w:hint="cs"/>
          <w:rtl/>
        </w:rPr>
        <w:t>اول</w:t>
      </w:r>
      <w:r w:rsidRPr="000C375A">
        <w:rPr>
          <w:rStyle w:val="Char0"/>
          <w:rFonts w:hint="cs"/>
          <w:rtl/>
        </w:rPr>
        <w:t>،</w:t>
      </w:r>
      <w:r w:rsidRPr="00C64670">
        <w:rPr>
          <w:rStyle w:val="Char0"/>
          <w:rFonts w:hint="cs"/>
          <w:rtl/>
        </w:rPr>
        <w:t xml:space="preserve"> 1407هـ</w:t>
      </w:r>
      <w:r w:rsidR="00F150E6" w:rsidRPr="00C64670">
        <w:rPr>
          <w:rStyle w:val="Char0"/>
          <w:rFonts w:hint="cs"/>
          <w:rtl/>
        </w:rPr>
        <w:t>.</w:t>
      </w:r>
    </w:p>
    <w:p w:rsidR="00CB6890" w:rsidRPr="00C64670" w:rsidRDefault="00942869" w:rsidP="006663C7">
      <w:pPr>
        <w:widowControl/>
        <w:numPr>
          <w:ilvl w:val="0"/>
          <w:numId w:val="1"/>
        </w:numPr>
        <w:tabs>
          <w:tab w:val="right" w:pos="851"/>
        </w:tabs>
        <w:spacing w:line="240" w:lineRule="auto"/>
        <w:ind w:left="641" w:hanging="357"/>
        <w:contextualSpacing/>
        <w:jc w:val="both"/>
        <w:rPr>
          <w:rStyle w:val="Char0"/>
        </w:rPr>
      </w:pPr>
      <w:r w:rsidRPr="00C64670">
        <w:rPr>
          <w:rStyle w:val="Char0"/>
          <w:rFonts w:hint="cs"/>
          <w:rtl/>
        </w:rPr>
        <w:t>عبد</w:t>
      </w:r>
      <w:r w:rsidRPr="00C64670">
        <w:rPr>
          <w:rStyle w:val="Char0"/>
          <w:rtl/>
        </w:rPr>
        <w:t xml:space="preserve"> </w:t>
      </w:r>
      <w:r w:rsidRPr="00C64670">
        <w:rPr>
          <w:rStyle w:val="Char0"/>
          <w:rFonts w:hint="cs"/>
          <w:rtl/>
        </w:rPr>
        <w:t>بن</w:t>
      </w:r>
      <w:r w:rsidRPr="00C64670">
        <w:rPr>
          <w:rStyle w:val="Char0"/>
          <w:rtl/>
        </w:rPr>
        <w:t xml:space="preserve"> </w:t>
      </w:r>
      <w:r w:rsidRPr="00C64670">
        <w:rPr>
          <w:rStyle w:val="Char0"/>
          <w:rFonts w:hint="cs"/>
          <w:rtl/>
        </w:rPr>
        <w:t>حم</w:t>
      </w:r>
      <w:r w:rsidR="00DF08BB">
        <w:rPr>
          <w:rStyle w:val="Char0"/>
          <w:rFonts w:hint="cs"/>
          <w:rtl/>
        </w:rPr>
        <w:t>ی</w:t>
      </w:r>
      <w:r w:rsidRPr="00C64670">
        <w:rPr>
          <w:rStyle w:val="Char0"/>
          <w:rFonts w:hint="cs"/>
          <w:rtl/>
        </w:rPr>
        <w:t>د</w:t>
      </w:r>
      <w:r w:rsidRPr="000C375A">
        <w:rPr>
          <w:rStyle w:val="Char0"/>
          <w:rFonts w:hint="cs"/>
          <w:rtl/>
        </w:rPr>
        <w:t>،</w:t>
      </w:r>
      <w:r w:rsidRPr="000C375A">
        <w:rPr>
          <w:rStyle w:val="Char0"/>
          <w:rtl/>
        </w:rPr>
        <w:t xml:space="preserve"> </w:t>
      </w:r>
      <w:r w:rsidRPr="000C375A">
        <w:rPr>
          <w:rStyle w:val="Char0"/>
          <w:rFonts w:hint="cs"/>
          <w:rtl/>
        </w:rPr>
        <w:t>ابو</w:t>
      </w:r>
      <w:r w:rsidRPr="000C375A">
        <w:rPr>
          <w:rStyle w:val="Char0"/>
          <w:rtl/>
        </w:rPr>
        <w:t xml:space="preserve"> </w:t>
      </w:r>
      <w:r w:rsidRPr="000C375A">
        <w:rPr>
          <w:rStyle w:val="Char0"/>
          <w:rFonts w:hint="cs"/>
          <w:rtl/>
        </w:rPr>
        <w:t>محمد</w:t>
      </w:r>
      <w:r w:rsidRPr="000C375A">
        <w:rPr>
          <w:rStyle w:val="Char0"/>
          <w:rtl/>
        </w:rPr>
        <w:t xml:space="preserve"> </w:t>
      </w:r>
      <w:r w:rsidRPr="000C375A">
        <w:rPr>
          <w:rStyle w:val="Char0"/>
          <w:rFonts w:hint="cs"/>
          <w:rtl/>
        </w:rPr>
        <w:t>عبد</w:t>
      </w:r>
      <w:r w:rsidRPr="000C375A">
        <w:rPr>
          <w:rStyle w:val="Char0"/>
          <w:rtl/>
        </w:rPr>
        <w:t xml:space="preserve"> </w:t>
      </w:r>
      <w:r w:rsidRPr="000C375A">
        <w:rPr>
          <w:rStyle w:val="Char0"/>
          <w:rFonts w:hint="cs"/>
          <w:rtl/>
        </w:rPr>
        <w:t>بن</w:t>
      </w:r>
      <w:r w:rsidRPr="000C375A">
        <w:rPr>
          <w:rStyle w:val="Char0"/>
          <w:rtl/>
        </w:rPr>
        <w:t xml:space="preserve"> </w:t>
      </w:r>
      <w:r w:rsidRPr="000C375A">
        <w:rPr>
          <w:rStyle w:val="Char0"/>
          <w:rFonts w:hint="cs"/>
          <w:rtl/>
        </w:rPr>
        <w:t>حم</w:t>
      </w:r>
      <w:r w:rsidR="00DF08BB" w:rsidRPr="000C375A">
        <w:rPr>
          <w:rStyle w:val="Char0"/>
          <w:rFonts w:hint="cs"/>
          <w:rtl/>
        </w:rPr>
        <w:t>ی</w:t>
      </w:r>
      <w:r w:rsidRPr="000C375A">
        <w:rPr>
          <w:rStyle w:val="Char0"/>
          <w:rFonts w:hint="cs"/>
          <w:rtl/>
        </w:rPr>
        <w:t>د</w:t>
      </w:r>
      <w:r w:rsidRPr="000C375A">
        <w:rPr>
          <w:rStyle w:val="Char0"/>
          <w:rtl/>
        </w:rPr>
        <w:t xml:space="preserve"> </w:t>
      </w:r>
      <w:r w:rsidRPr="000C375A">
        <w:rPr>
          <w:rStyle w:val="Char0"/>
          <w:rFonts w:hint="cs"/>
          <w:rtl/>
        </w:rPr>
        <w:t>بن</w:t>
      </w:r>
      <w:r w:rsidRPr="000C375A">
        <w:rPr>
          <w:rStyle w:val="Char0"/>
          <w:rtl/>
        </w:rPr>
        <w:t xml:space="preserve"> </w:t>
      </w:r>
      <w:r w:rsidRPr="000C375A">
        <w:rPr>
          <w:rStyle w:val="Char0"/>
          <w:rFonts w:hint="cs"/>
          <w:rtl/>
        </w:rPr>
        <w:t>نصر،</w:t>
      </w:r>
      <w:r w:rsidRPr="000C375A">
        <w:rPr>
          <w:rStyle w:val="Char0"/>
          <w:rtl/>
        </w:rPr>
        <w:t xml:space="preserve"> </w:t>
      </w:r>
      <w:r w:rsidRPr="000C375A">
        <w:rPr>
          <w:rStyle w:val="Char0"/>
          <w:rFonts w:hint="cs"/>
          <w:rtl/>
        </w:rPr>
        <w:t>المسند،</w:t>
      </w:r>
      <w:r w:rsidRPr="000C375A">
        <w:rPr>
          <w:rStyle w:val="Char0"/>
          <w:rtl/>
        </w:rPr>
        <w:t xml:space="preserve"> </w:t>
      </w:r>
      <w:r w:rsidRPr="000C375A">
        <w:rPr>
          <w:rStyle w:val="Char0"/>
          <w:rFonts w:hint="cs"/>
          <w:rtl/>
        </w:rPr>
        <w:t>تحق</w:t>
      </w:r>
      <w:r w:rsidR="00DF08BB" w:rsidRPr="000C375A">
        <w:rPr>
          <w:rStyle w:val="Char0"/>
          <w:rFonts w:hint="cs"/>
          <w:rtl/>
        </w:rPr>
        <w:t>ی</w:t>
      </w:r>
      <w:r w:rsidRPr="000C375A">
        <w:rPr>
          <w:rStyle w:val="Char0"/>
          <w:rFonts w:hint="cs"/>
          <w:rtl/>
        </w:rPr>
        <w:t>ق</w:t>
      </w:r>
      <w:r w:rsidRPr="000C375A">
        <w:rPr>
          <w:rStyle w:val="Char0"/>
          <w:rtl/>
        </w:rPr>
        <w:t xml:space="preserve">: </w:t>
      </w:r>
      <w:r w:rsidRPr="000C375A">
        <w:rPr>
          <w:rStyle w:val="Char0"/>
          <w:rFonts w:hint="cs"/>
          <w:rtl/>
        </w:rPr>
        <w:t>صبح</w:t>
      </w:r>
      <w:r w:rsidR="00DF08BB" w:rsidRPr="000C375A">
        <w:rPr>
          <w:rStyle w:val="Char0"/>
          <w:rFonts w:hint="cs"/>
          <w:rtl/>
        </w:rPr>
        <w:t>ی</w:t>
      </w:r>
      <w:r w:rsidRPr="000C375A">
        <w:rPr>
          <w:rStyle w:val="Char0"/>
          <w:rtl/>
        </w:rPr>
        <w:t xml:space="preserve"> </w:t>
      </w:r>
      <w:r w:rsidRPr="000C375A">
        <w:rPr>
          <w:rStyle w:val="Char0"/>
          <w:rFonts w:hint="cs"/>
          <w:rtl/>
        </w:rPr>
        <w:t>بدر</w:t>
      </w:r>
      <w:r w:rsidR="00DF08BB" w:rsidRPr="000C375A">
        <w:rPr>
          <w:rStyle w:val="Char0"/>
          <w:rFonts w:hint="cs"/>
          <w:rtl/>
        </w:rPr>
        <w:t>ی</w:t>
      </w:r>
      <w:r w:rsidRPr="000C375A">
        <w:rPr>
          <w:rStyle w:val="Char0"/>
          <w:rtl/>
        </w:rPr>
        <w:t xml:space="preserve"> </w:t>
      </w:r>
      <w:r w:rsidRPr="000C375A">
        <w:rPr>
          <w:rStyle w:val="Char0"/>
          <w:rFonts w:hint="cs"/>
          <w:rtl/>
        </w:rPr>
        <w:t>سامرا</w:t>
      </w:r>
      <w:r w:rsidR="00DF08BB" w:rsidRPr="000C375A">
        <w:rPr>
          <w:rStyle w:val="Char0"/>
          <w:rFonts w:hint="cs"/>
          <w:rtl/>
        </w:rPr>
        <w:t>یی</w:t>
      </w:r>
      <w:r w:rsidRPr="000C375A">
        <w:rPr>
          <w:rStyle w:val="Char0"/>
          <w:rtl/>
        </w:rPr>
        <w:t xml:space="preserve"> </w:t>
      </w:r>
      <w:r w:rsidRPr="000C375A">
        <w:rPr>
          <w:rStyle w:val="Char0"/>
          <w:rFonts w:hint="cs"/>
          <w:rtl/>
        </w:rPr>
        <w:t>و</w:t>
      </w:r>
      <w:r w:rsidRPr="000C375A">
        <w:rPr>
          <w:rStyle w:val="Char0"/>
          <w:rtl/>
        </w:rPr>
        <w:t xml:space="preserve"> </w:t>
      </w:r>
      <w:r w:rsidRPr="000C375A">
        <w:rPr>
          <w:rStyle w:val="Char0"/>
          <w:rFonts w:hint="cs"/>
          <w:rtl/>
        </w:rPr>
        <w:t>محمود</w:t>
      </w:r>
      <w:r w:rsidRPr="00C64670">
        <w:rPr>
          <w:rStyle w:val="Char0"/>
          <w:rtl/>
        </w:rPr>
        <w:t xml:space="preserve"> </w:t>
      </w:r>
      <w:r w:rsidRPr="00C64670">
        <w:rPr>
          <w:rStyle w:val="Char0"/>
          <w:rFonts w:hint="cs"/>
          <w:rtl/>
        </w:rPr>
        <w:t>محمد</w:t>
      </w:r>
      <w:r w:rsidRPr="00C64670">
        <w:rPr>
          <w:rStyle w:val="Char0"/>
          <w:rtl/>
        </w:rPr>
        <w:t xml:space="preserve"> </w:t>
      </w:r>
      <w:r w:rsidRPr="00C64670">
        <w:rPr>
          <w:rStyle w:val="Char0"/>
          <w:rFonts w:hint="cs"/>
          <w:rtl/>
        </w:rPr>
        <w:t>خل</w:t>
      </w:r>
      <w:r w:rsidR="00DF08BB">
        <w:rPr>
          <w:rStyle w:val="Char0"/>
          <w:rFonts w:hint="cs"/>
          <w:rtl/>
        </w:rPr>
        <w:t>ی</w:t>
      </w:r>
      <w:r w:rsidRPr="00C64670">
        <w:rPr>
          <w:rStyle w:val="Char0"/>
          <w:rFonts w:hint="cs"/>
          <w:rtl/>
        </w:rPr>
        <w:t>ل</w:t>
      </w:r>
      <w:r w:rsidRPr="00C64670">
        <w:rPr>
          <w:rStyle w:val="Char0"/>
          <w:rtl/>
        </w:rPr>
        <w:t xml:space="preserve"> </w:t>
      </w:r>
      <w:r w:rsidRPr="00C64670">
        <w:rPr>
          <w:rStyle w:val="Char0"/>
          <w:rFonts w:hint="cs"/>
          <w:rtl/>
        </w:rPr>
        <w:t>صع</w:t>
      </w:r>
      <w:r w:rsidR="00DF08BB">
        <w:rPr>
          <w:rStyle w:val="Char0"/>
          <w:rFonts w:hint="cs"/>
          <w:rtl/>
        </w:rPr>
        <w:t>ی</w:t>
      </w:r>
      <w:r w:rsidRPr="00C64670">
        <w:rPr>
          <w:rStyle w:val="Char0"/>
          <w:rFonts w:hint="cs"/>
          <w:rtl/>
        </w:rPr>
        <w:t>د</w:t>
      </w:r>
      <w:r w:rsidR="00DF08BB">
        <w:rPr>
          <w:rStyle w:val="Char0"/>
          <w:rFonts w:hint="cs"/>
          <w:rtl/>
        </w:rPr>
        <w:t>ی</w:t>
      </w:r>
      <w:r w:rsidRPr="00C64670">
        <w:rPr>
          <w:rStyle w:val="Char0"/>
          <w:rFonts w:hint="cs"/>
          <w:rtl/>
        </w:rPr>
        <w:t>،</w:t>
      </w:r>
      <w:r w:rsidRPr="00C64670">
        <w:rPr>
          <w:rStyle w:val="Char0"/>
          <w:rtl/>
        </w:rPr>
        <w:t xml:space="preserve"> </w:t>
      </w:r>
      <w:r w:rsidRPr="00C64670">
        <w:rPr>
          <w:rStyle w:val="Char0"/>
          <w:rFonts w:hint="cs"/>
          <w:rtl/>
        </w:rPr>
        <w:t>قاهره،</w:t>
      </w:r>
      <w:r w:rsidRPr="00C64670">
        <w:rPr>
          <w:rStyle w:val="Char0"/>
          <w:rtl/>
        </w:rPr>
        <w:t xml:space="preserve"> </w:t>
      </w:r>
      <w:r w:rsidRPr="00C64670">
        <w:rPr>
          <w:rStyle w:val="Char0"/>
          <w:rFonts w:hint="cs"/>
          <w:rtl/>
        </w:rPr>
        <w:t>مکتبة</w:t>
      </w:r>
      <w:r w:rsidRPr="00C64670">
        <w:rPr>
          <w:rStyle w:val="Char0"/>
          <w:rtl/>
        </w:rPr>
        <w:t xml:space="preserve"> </w:t>
      </w:r>
      <w:r w:rsidR="00F150E6" w:rsidRPr="00C64670">
        <w:rPr>
          <w:rStyle w:val="Char0"/>
          <w:rFonts w:hint="cs"/>
          <w:rtl/>
        </w:rPr>
        <w:t>السنه</w:t>
      </w:r>
      <w:r w:rsidRPr="00C64670">
        <w:rPr>
          <w:rStyle w:val="Char0"/>
          <w:rFonts w:hint="cs"/>
          <w:rtl/>
        </w:rPr>
        <w:t>،</w:t>
      </w:r>
      <w:r w:rsidRPr="00C64670">
        <w:rPr>
          <w:rStyle w:val="Char0"/>
          <w:rtl/>
        </w:rPr>
        <w:t xml:space="preserve"> 1408 </w:t>
      </w:r>
      <w:r w:rsidRPr="00C64670">
        <w:rPr>
          <w:rStyle w:val="Char0"/>
          <w:rFonts w:hint="cs"/>
          <w:rtl/>
        </w:rPr>
        <w:t>هـ</w:t>
      </w:r>
      <w:r w:rsidR="00F150E6" w:rsidRPr="00C64670">
        <w:rPr>
          <w:rStyle w:val="Char0"/>
          <w:rFonts w:hint="cs"/>
          <w:rtl/>
        </w:rPr>
        <w:t>.</w:t>
      </w:r>
    </w:p>
    <w:p w:rsidR="00CB6890" w:rsidRPr="00C64670" w:rsidRDefault="00942869" w:rsidP="006663C7">
      <w:pPr>
        <w:widowControl/>
        <w:numPr>
          <w:ilvl w:val="0"/>
          <w:numId w:val="1"/>
        </w:numPr>
        <w:tabs>
          <w:tab w:val="right" w:pos="851"/>
        </w:tabs>
        <w:spacing w:line="240" w:lineRule="auto"/>
        <w:ind w:left="641" w:hanging="357"/>
        <w:contextualSpacing/>
        <w:jc w:val="both"/>
        <w:rPr>
          <w:rStyle w:val="Char0"/>
        </w:rPr>
      </w:pPr>
      <w:r w:rsidRPr="00C64670">
        <w:rPr>
          <w:rStyle w:val="Char0"/>
          <w:rFonts w:hint="cs"/>
          <w:rtl/>
        </w:rPr>
        <w:t>عجل</w:t>
      </w:r>
      <w:r w:rsidR="00DF08BB">
        <w:rPr>
          <w:rStyle w:val="Char0"/>
          <w:rFonts w:hint="cs"/>
          <w:rtl/>
        </w:rPr>
        <w:t>ی</w:t>
      </w:r>
      <w:r w:rsidRPr="00C64670">
        <w:rPr>
          <w:rStyle w:val="Char0"/>
          <w:rFonts w:hint="cs"/>
          <w:rtl/>
        </w:rPr>
        <w:t>،</w:t>
      </w:r>
      <w:r w:rsidRPr="00C64670">
        <w:rPr>
          <w:rStyle w:val="Char0"/>
          <w:rtl/>
        </w:rPr>
        <w:t xml:space="preserve"> </w:t>
      </w:r>
      <w:r w:rsidRPr="000C375A">
        <w:rPr>
          <w:rStyle w:val="Char0"/>
          <w:rFonts w:hint="cs"/>
          <w:rtl/>
        </w:rPr>
        <w:t>أحمدبن</w:t>
      </w:r>
      <w:r w:rsidRPr="000C375A">
        <w:rPr>
          <w:rStyle w:val="Char0"/>
          <w:rtl/>
        </w:rPr>
        <w:t xml:space="preserve"> </w:t>
      </w:r>
      <w:r w:rsidRPr="000C375A">
        <w:rPr>
          <w:rStyle w:val="Char0"/>
          <w:rFonts w:hint="cs"/>
          <w:rtl/>
        </w:rPr>
        <w:t>عبدالله</w:t>
      </w:r>
      <w:r w:rsidRPr="000C375A">
        <w:rPr>
          <w:rStyle w:val="Char0"/>
          <w:rtl/>
        </w:rPr>
        <w:t xml:space="preserve"> </w:t>
      </w:r>
      <w:r w:rsidRPr="000C375A">
        <w:rPr>
          <w:rStyle w:val="Char0"/>
          <w:rFonts w:hint="cs"/>
          <w:rtl/>
        </w:rPr>
        <w:t>بن</w:t>
      </w:r>
      <w:r w:rsidRPr="000C375A">
        <w:rPr>
          <w:rStyle w:val="Char0"/>
          <w:rtl/>
        </w:rPr>
        <w:t xml:space="preserve"> </w:t>
      </w:r>
      <w:r w:rsidRPr="000C375A">
        <w:rPr>
          <w:rStyle w:val="Char0"/>
          <w:rFonts w:hint="cs"/>
          <w:rtl/>
        </w:rPr>
        <w:t>صالح</w:t>
      </w:r>
      <w:r w:rsidRPr="000C375A">
        <w:rPr>
          <w:rStyle w:val="Char0"/>
          <w:rtl/>
        </w:rPr>
        <w:t xml:space="preserve"> </w:t>
      </w:r>
      <w:r w:rsidRPr="000C375A">
        <w:rPr>
          <w:rStyle w:val="Char0"/>
          <w:rFonts w:hint="cs"/>
          <w:rtl/>
        </w:rPr>
        <w:t>أبوالحسن</w:t>
      </w:r>
      <w:r w:rsidRPr="000C375A">
        <w:rPr>
          <w:rStyle w:val="Char0"/>
          <w:rtl/>
        </w:rPr>
        <w:t xml:space="preserve"> </w:t>
      </w:r>
      <w:r w:rsidRPr="000C375A">
        <w:rPr>
          <w:rStyle w:val="Char0"/>
          <w:rFonts w:hint="cs"/>
          <w:rtl/>
        </w:rPr>
        <w:t>عجل</w:t>
      </w:r>
      <w:r w:rsidR="00DF08BB" w:rsidRPr="000C375A">
        <w:rPr>
          <w:rStyle w:val="Char0"/>
          <w:rFonts w:hint="cs"/>
          <w:rtl/>
        </w:rPr>
        <w:t>ی</w:t>
      </w:r>
      <w:r w:rsidRPr="000C375A">
        <w:rPr>
          <w:rStyle w:val="Char0"/>
          <w:rtl/>
        </w:rPr>
        <w:t xml:space="preserve"> </w:t>
      </w:r>
      <w:r w:rsidR="00DF08BB" w:rsidRPr="000C375A">
        <w:rPr>
          <w:rStyle w:val="Char0"/>
          <w:rFonts w:hint="cs"/>
          <w:rtl/>
        </w:rPr>
        <w:t>ک</w:t>
      </w:r>
      <w:r w:rsidRPr="000C375A">
        <w:rPr>
          <w:rStyle w:val="Char0"/>
          <w:rFonts w:hint="cs"/>
          <w:rtl/>
        </w:rPr>
        <w:t>وف</w:t>
      </w:r>
      <w:r w:rsidR="00DF08BB" w:rsidRPr="000C375A">
        <w:rPr>
          <w:rStyle w:val="Char0"/>
          <w:rFonts w:hint="cs"/>
          <w:rtl/>
        </w:rPr>
        <w:t>ی</w:t>
      </w:r>
      <w:r w:rsidRPr="000C375A">
        <w:rPr>
          <w:rStyle w:val="Char0"/>
          <w:rFonts w:hint="cs"/>
          <w:rtl/>
        </w:rPr>
        <w:t>،</w:t>
      </w:r>
      <w:r w:rsidRPr="000C375A">
        <w:rPr>
          <w:rStyle w:val="Char0"/>
          <w:rtl/>
        </w:rPr>
        <w:t xml:space="preserve"> </w:t>
      </w:r>
      <w:r w:rsidRPr="000C375A">
        <w:rPr>
          <w:rStyle w:val="Char0"/>
          <w:rFonts w:hint="cs"/>
          <w:rtl/>
        </w:rPr>
        <w:t>معرفة</w:t>
      </w:r>
      <w:r w:rsidRPr="000C375A">
        <w:rPr>
          <w:rStyle w:val="Char0"/>
          <w:rtl/>
        </w:rPr>
        <w:t xml:space="preserve"> </w:t>
      </w:r>
      <w:r w:rsidRPr="000C375A">
        <w:rPr>
          <w:rStyle w:val="Char0"/>
          <w:rFonts w:hint="cs"/>
          <w:rtl/>
        </w:rPr>
        <w:t>الثقات،</w:t>
      </w:r>
      <w:r w:rsidRPr="000C375A">
        <w:rPr>
          <w:rStyle w:val="Char0"/>
          <w:rtl/>
        </w:rPr>
        <w:t xml:space="preserve"> </w:t>
      </w:r>
      <w:r w:rsidRPr="000C375A">
        <w:rPr>
          <w:rStyle w:val="Char0"/>
          <w:rFonts w:hint="cs"/>
          <w:rtl/>
        </w:rPr>
        <w:t>تحق</w:t>
      </w:r>
      <w:r w:rsidR="00DF08BB" w:rsidRPr="000C375A">
        <w:rPr>
          <w:rStyle w:val="Char0"/>
          <w:rFonts w:hint="cs"/>
          <w:rtl/>
        </w:rPr>
        <w:t>ی</w:t>
      </w:r>
      <w:r w:rsidRPr="000C375A">
        <w:rPr>
          <w:rStyle w:val="Char0"/>
          <w:rFonts w:hint="cs"/>
          <w:rtl/>
        </w:rPr>
        <w:t>ق</w:t>
      </w:r>
      <w:r w:rsidRPr="000C375A">
        <w:rPr>
          <w:rStyle w:val="Char0"/>
          <w:rtl/>
        </w:rPr>
        <w:t xml:space="preserve">: </w:t>
      </w:r>
      <w:r w:rsidRPr="000C375A">
        <w:rPr>
          <w:rStyle w:val="Char0"/>
          <w:rFonts w:hint="cs"/>
          <w:rtl/>
        </w:rPr>
        <w:t>عبدالعل</w:t>
      </w:r>
      <w:r w:rsidR="00DF08BB" w:rsidRPr="000C375A">
        <w:rPr>
          <w:rStyle w:val="Char0"/>
          <w:rFonts w:hint="cs"/>
          <w:rtl/>
        </w:rPr>
        <w:t>ی</w:t>
      </w:r>
      <w:r w:rsidRPr="000C375A">
        <w:rPr>
          <w:rStyle w:val="Char0"/>
          <w:rFonts w:hint="cs"/>
          <w:rtl/>
        </w:rPr>
        <w:t>م</w:t>
      </w:r>
      <w:r w:rsidRPr="000C375A">
        <w:rPr>
          <w:rStyle w:val="Char0"/>
          <w:rtl/>
        </w:rPr>
        <w:t xml:space="preserve"> </w:t>
      </w:r>
      <w:r w:rsidRPr="000C375A">
        <w:rPr>
          <w:rStyle w:val="Char0"/>
          <w:rFonts w:hint="cs"/>
          <w:rtl/>
        </w:rPr>
        <w:t>عبد</w:t>
      </w:r>
      <w:r w:rsidRPr="00C64670">
        <w:rPr>
          <w:rStyle w:val="Char0"/>
          <w:rtl/>
        </w:rPr>
        <w:t xml:space="preserve"> </w:t>
      </w:r>
      <w:r w:rsidRPr="00C64670">
        <w:rPr>
          <w:rStyle w:val="Char0"/>
          <w:rFonts w:hint="cs"/>
          <w:rtl/>
        </w:rPr>
        <w:t>العظ</w:t>
      </w:r>
      <w:r w:rsidR="00DF08BB">
        <w:rPr>
          <w:rStyle w:val="Char0"/>
          <w:rFonts w:hint="cs"/>
          <w:rtl/>
        </w:rPr>
        <w:t>ی</w:t>
      </w:r>
      <w:r w:rsidRPr="00C64670">
        <w:rPr>
          <w:rStyle w:val="Char0"/>
          <w:rFonts w:hint="cs"/>
          <w:rtl/>
        </w:rPr>
        <w:t>م</w:t>
      </w:r>
      <w:r w:rsidRPr="00C64670">
        <w:rPr>
          <w:rStyle w:val="Char0"/>
          <w:rtl/>
        </w:rPr>
        <w:t xml:space="preserve"> </w:t>
      </w:r>
      <w:r w:rsidRPr="00C64670">
        <w:rPr>
          <w:rStyle w:val="Char0"/>
          <w:rFonts w:hint="cs"/>
          <w:rtl/>
        </w:rPr>
        <w:t>بستو</w:t>
      </w:r>
      <w:r w:rsidR="00DF08BB">
        <w:rPr>
          <w:rStyle w:val="Char0"/>
          <w:rFonts w:hint="cs"/>
          <w:rtl/>
        </w:rPr>
        <w:t>ی</w:t>
      </w:r>
      <w:r w:rsidRPr="00C64670">
        <w:rPr>
          <w:rStyle w:val="Char0"/>
          <w:rFonts w:hint="cs"/>
          <w:rtl/>
        </w:rPr>
        <w:t>،</w:t>
      </w:r>
      <w:r w:rsidRPr="00C64670">
        <w:rPr>
          <w:rStyle w:val="Char0"/>
          <w:rtl/>
        </w:rPr>
        <w:t xml:space="preserve"> </w:t>
      </w:r>
      <w:r w:rsidRPr="00C64670">
        <w:rPr>
          <w:rStyle w:val="Char0"/>
          <w:rFonts w:hint="cs"/>
          <w:rtl/>
        </w:rPr>
        <w:t>المد</w:t>
      </w:r>
      <w:r w:rsidR="00DF08BB">
        <w:rPr>
          <w:rStyle w:val="Char0"/>
          <w:rFonts w:hint="cs"/>
          <w:rtl/>
        </w:rPr>
        <w:t>ی</w:t>
      </w:r>
      <w:r w:rsidRPr="00C64670">
        <w:rPr>
          <w:rStyle w:val="Char0"/>
          <w:rFonts w:hint="cs"/>
          <w:rtl/>
        </w:rPr>
        <w:t>نه،</w:t>
      </w:r>
      <w:r w:rsidRPr="00C64670">
        <w:rPr>
          <w:rStyle w:val="Char0"/>
          <w:rtl/>
        </w:rPr>
        <w:t xml:space="preserve"> </w:t>
      </w:r>
      <w:r w:rsidRPr="00C64670">
        <w:rPr>
          <w:rStyle w:val="Char0"/>
          <w:rFonts w:hint="cs"/>
          <w:rtl/>
        </w:rPr>
        <w:t>م</w:t>
      </w:r>
      <w:r w:rsidR="00DF08BB">
        <w:rPr>
          <w:rStyle w:val="Char0"/>
          <w:rFonts w:hint="cs"/>
          <w:rtl/>
        </w:rPr>
        <w:t>ک</w:t>
      </w:r>
      <w:r w:rsidRPr="00C64670">
        <w:rPr>
          <w:rStyle w:val="Char0"/>
          <w:rFonts w:hint="cs"/>
          <w:rtl/>
        </w:rPr>
        <w:t>تبة</w:t>
      </w:r>
      <w:r w:rsidRPr="00C64670">
        <w:rPr>
          <w:rStyle w:val="Char0"/>
          <w:rtl/>
        </w:rPr>
        <w:t xml:space="preserve"> </w:t>
      </w:r>
      <w:r w:rsidRPr="00C64670">
        <w:rPr>
          <w:rStyle w:val="Char0"/>
          <w:rFonts w:hint="cs"/>
          <w:rtl/>
        </w:rPr>
        <w:t>الدار،</w:t>
      </w:r>
      <w:r w:rsidRPr="00C64670">
        <w:rPr>
          <w:rStyle w:val="Char0"/>
          <w:rtl/>
        </w:rPr>
        <w:t xml:space="preserve"> </w:t>
      </w:r>
      <w:r w:rsidRPr="00C64670">
        <w:rPr>
          <w:rStyle w:val="Char0"/>
          <w:rFonts w:hint="cs"/>
          <w:rtl/>
        </w:rPr>
        <w:t>اول،</w:t>
      </w:r>
      <w:r w:rsidRPr="00C64670">
        <w:rPr>
          <w:rStyle w:val="Char0"/>
          <w:rtl/>
        </w:rPr>
        <w:t xml:space="preserve"> 1405 </w:t>
      </w:r>
      <w:r w:rsidRPr="00C64670">
        <w:rPr>
          <w:rStyle w:val="Char0"/>
          <w:rFonts w:hint="cs"/>
          <w:rtl/>
        </w:rPr>
        <w:t>هـ.</w:t>
      </w:r>
    </w:p>
    <w:p w:rsidR="00CB6890" w:rsidRPr="00C64670" w:rsidRDefault="00942869" w:rsidP="006663C7">
      <w:pPr>
        <w:widowControl/>
        <w:numPr>
          <w:ilvl w:val="0"/>
          <w:numId w:val="1"/>
        </w:numPr>
        <w:tabs>
          <w:tab w:val="right" w:pos="851"/>
        </w:tabs>
        <w:spacing w:line="240" w:lineRule="auto"/>
        <w:ind w:left="641" w:hanging="357"/>
        <w:contextualSpacing/>
        <w:jc w:val="both"/>
        <w:rPr>
          <w:rStyle w:val="Char0"/>
        </w:rPr>
      </w:pPr>
      <w:r w:rsidRPr="00C64670">
        <w:rPr>
          <w:rStyle w:val="Char0"/>
          <w:rFonts w:hint="cs"/>
          <w:rtl/>
        </w:rPr>
        <w:t>عراق</w:t>
      </w:r>
      <w:r w:rsidR="00DF08BB">
        <w:rPr>
          <w:rStyle w:val="Char0"/>
          <w:rFonts w:hint="cs"/>
          <w:rtl/>
        </w:rPr>
        <w:t>ی</w:t>
      </w:r>
      <w:r w:rsidRPr="00C64670">
        <w:rPr>
          <w:rStyle w:val="Char0"/>
          <w:rFonts w:hint="cs"/>
          <w:rtl/>
        </w:rPr>
        <w:t>،</w:t>
      </w:r>
      <w:r w:rsidRPr="00C64670">
        <w:rPr>
          <w:rStyle w:val="Char0"/>
          <w:rtl/>
        </w:rPr>
        <w:t xml:space="preserve"> </w:t>
      </w:r>
      <w:r w:rsidRPr="00C64670">
        <w:rPr>
          <w:rStyle w:val="Char0"/>
          <w:rFonts w:hint="cs"/>
          <w:rtl/>
        </w:rPr>
        <w:t>ز</w:t>
      </w:r>
      <w:r w:rsidR="00DF08BB">
        <w:rPr>
          <w:rStyle w:val="Char0"/>
          <w:rFonts w:hint="cs"/>
          <w:rtl/>
        </w:rPr>
        <w:t>ی</w:t>
      </w:r>
      <w:r w:rsidRPr="00C64670">
        <w:rPr>
          <w:rStyle w:val="Char0"/>
          <w:rFonts w:hint="cs"/>
          <w:rtl/>
        </w:rPr>
        <w:t>ن</w:t>
      </w:r>
      <w:r w:rsidRPr="00C64670">
        <w:rPr>
          <w:rStyle w:val="Char0"/>
          <w:rtl/>
        </w:rPr>
        <w:t xml:space="preserve"> </w:t>
      </w:r>
      <w:r w:rsidRPr="000C375A">
        <w:rPr>
          <w:rStyle w:val="Char0"/>
          <w:rFonts w:hint="cs"/>
          <w:rtl/>
        </w:rPr>
        <w:t>الد</w:t>
      </w:r>
      <w:r w:rsidR="00DF08BB" w:rsidRPr="000C375A">
        <w:rPr>
          <w:rStyle w:val="Char0"/>
          <w:rFonts w:hint="cs"/>
          <w:rtl/>
        </w:rPr>
        <w:t>ی</w:t>
      </w:r>
      <w:r w:rsidRPr="000C375A">
        <w:rPr>
          <w:rStyle w:val="Char0"/>
          <w:rFonts w:hint="cs"/>
          <w:rtl/>
        </w:rPr>
        <w:t>ن</w:t>
      </w:r>
      <w:r w:rsidRPr="000C375A">
        <w:rPr>
          <w:rStyle w:val="Char0"/>
          <w:rtl/>
        </w:rPr>
        <w:t xml:space="preserve"> </w:t>
      </w:r>
      <w:r w:rsidRPr="000C375A">
        <w:rPr>
          <w:rStyle w:val="Char0"/>
          <w:rFonts w:hint="cs"/>
          <w:rtl/>
        </w:rPr>
        <w:t>ابوالفضل</w:t>
      </w:r>
      <w:r w:rsidRPr="000C375A">
        <w:rPr>
          <w:rStyle w:val="Char0"/>
          <w:rtl/>
        </w:rPr>
        <w:t xml:space="preserve"> </w:t>
      </w:r>
      <w:r w:rsidRPr="000C375A">
        <w:rPr>
          <w:rStyle w:val="Char0"/>
          <w:rFonts w:hint="cs"/>
          <w:rtl/>
        </w:rPr>
        <w:t>عبدالرح</w:t>
      </w:r>
      <w:r w:rsidR="00DF08BB" w:rsidRPr="000C375A">
        <w:rPr>
          <w:rStyle w:val="Char0"/>
          <w:rFonts w:hint="cs"/>
          <w:rtl/>
        </w:rPr>
        <w:t>ی</w:t>
      </w:r>
      <w:r w:rsidRPr="000C375A">
        <w:rPr>
          <w:rStyle w:val="Char0"/>
          <w:rFonts w:hint="cs"/>
          <w:rtl/>
        </w:rPr>
        <w:t>م</w:t>
      </w:r>
      <w:r w:rsidRPr="000C375A">
        <w:rPr>
          <w:rStyle w:val="Char0"/>
          <w:rtl/>
        </w:rPr>
        <w:t xml:space="preserve"> </w:t>
      </w:r>
      <w:r w:rsidRPr="000C375A">
        <w:rPr>
          <w:rStyle w:val="Char0"/>
          <w:rFonts w:hint="cs"/>
          <w:rtl/>
        </w:rPr>
        <w:t>بن</w:t>
      </w:r>
      <w:r w:rsidRPr="000C375A">
        <w:rPr>
          <w:rStyle w:val="Char0"/>
          <w:rtl/>
        </w:rPr>
        <w:t xml:space="preserve"> </w:t>
      </w:r>
      <w:r w:rsidRPr="000C375A">
        <w:rPr>
          <w:rStyle w:val="Char0"/>
          <w:rFonts w:hint="cs"/>
          <w:rtl/>
        </w:rPr>
        <w:t>الحس</w:t>
      </w:r>
      <w:r w:rsidR="00DF08BB" w:rsidRPr="000C375A">
        <w:rPr>
          <w:rStyle w:val="Char0"/>
          <w:rFonts w:hint="cs"/>
          <w:rtl/>
        </w:rPr>
        <w:t>ی</w:t>
      </w:r>
      <w:r w:rsidRPr="000C375A">
        <w:rPr>
          <w:rStyle w:val="Char0"/>
          <w:rFonts w:hint="cs"/>
          <w:rtl/>
        </w:rPr>
        <w:t>ن،</w:t>
      </w:r>
      <w:r w:rsidRPr="000C375A">
        <w:rPr>
          <w:rStyle w:val="Char0"/>
          <w:rtl/>
        </w:rPr>
        <w:t xml:space="preserve"> </w:t>
      </w:r>
      <w:r w:rsidRPr="000C375A">
        <w:rPr>
          <w:rStyle w:val="Char0"/>
          <w:rFonts w:hint="cs"/>
          <w:rtl/>
        </w:rPr>
        <w:t>ذيل</w:t>
      </w:r>
      <w:r w:rsidRPr="000C375A">
        <w:rPr>
          <w:rStyle w:val="Char0"/>
          <w:rtl/>
        </w:rPr>
        <w:t xml:space="preserve"> </w:t>
      </w:r>
      <w:r w:rsidRPr="000C375A">
        <w:rPr>
          <w:rStyle w:val="Char0"/>
          <w:rFonts w:hint="cs"/>
          <w:rtl/>
        </w:rPr>
        <w:t>ميزان</w:t>
      </w:r>
      <w:r w:rsidRPr="000C375A">
        <w:rPr>
          <w:rStyle w:val="Char0"/>
          <w:rtl/>
        </w:rPr>
        <w:t xml:space="preserve"> </w:t>
      </w:r>
      <w:r w:rsidRPr="000C375A">
        <w:rPr>
          <w:rStyle w:val="Char0"/>
          <w:rFonts w:hint="cs"/>
          <w:rtl/>
        </w:rPr>
        <w:t>الاعتدال،</w:t>
      </w:r>
      <w:r w:rsidRPr="000C375A">
        <w:rPr>
          <w:rStyle w:val="Char0"/>
          <w:rtl/>
        </w:rPr>
        <w:t xml:space="preserve"> </w:t>
      </w:r>
      <w:r w:rsidRPr="000C375A">
        <w:rPr>
          <w:rStyle w:val="Char0"/>
          <w:rFonts w:hint="cs"/>
          <w:rtl/>
        </w:rPr>
        <w:t>تحق</w:t>
      </w:r>
      <w:r w:rsidR="00DF08BB" w:rsidRPr="000C375A">
        <w:rPr>
          <w:rStyle w:val="Char0"/>
          <w:rFonts w:hint="cs"/>
          <w:rtl/>
        </w:rPr>
        <w:t>ی</w:t>
      </w:r>
      <w:r w:rsidRPr="000C375A">
        <w:rPr>
          <w:rStyle w:val="Char0"/>
          <w:rFonts w:hint="cs"/>
          <w:rtl/>
        </w:rPr>
        <w:t>ق</w:t>
      </w:r>
      <w:r w:rsidRPr="000C375A">
        <w:rPr>
          <w:rStyle w:val="Char0"/>
          <w:rtl/>
        </w:rPr>
        <w:t xml:space="preserve">: </w:t>
      </w:r>
      <w:r w:rsidRPr="000C375A">
        <w:rPr>
          <w:rStyle w:val="Char0"/>
          <w:rFonts w:hint="cs"/>
          <w:rtl/>
        </w:rPr>
        <w:t>عل</w:t>
      </w:r>
      <w:r w:rsidR="00DF08BB" w:rsidRPr="000C375A">
        <w:rPr>
          <w:rStyle w:val="Char0"/>
          <w:rFonts w:hint="cs"/>
          <w:rtl/>
        </w:rPr>
        <w:t>ی</w:t>
      </w:r>
      <w:r w:rsidRPr="000C375A">
        <w:rPr>
          <w:rStyle w:val="Char0"/>
          <w:rtl/>
        </w:rPr>
        <w:t xml:space="preserve"> </w:t>
      </w:r>
      <w:r w:rsidRPr="000C375A">
        <w:rPr>
          <w:rStyle w:val="Char0"/>
          <w:rFonts w:hint="cs"/>
          <w:rtl/>
        </w:rPr>
        <w:t>مح</w:t>
      </w:r>
      <w:r w:rsidRPr="00C64670">
        <w:rPr>
          <w:rStyle w:val="Char0"/>
          <w:rFonts w:hint="cs"/>
          <w:rtl/>
        </w:rPr>
        <w:t>مد</w:t>
      </w:r>
      <w:r w:rsidRPr="00C64670">
        <w:rPr>
          <w:rStyle w:val="Char0"/>
          <w:rtl/>
        </w:rPr>
        <w:t xml:space="preserve"> </w:t>
      </w:r>
      <w:r w:rsidRPr="00C64670">
        <w:rPr>
          <w:rStyle w:val="Char0"/>
          <w:rFonts w:hint="cs"/>
          <w:rtl/>
        </w:rPr>
        <w:t>عوض</w:t>
      </w:r>
      <w:r w:rsidRPr="00C64670">
        <w:rPr>
          <w:rStyle w:val="Char0"/>
          <w:rtl/>
        </w:rPr>
        <w:t xml:space="preserve"> </w:t>
      </w:r>
      <w:r w:rsidRPr="00C64670">
        <w:rPr>
          <w:rStyle w:val="Char0"/>
          <w:rFonts w:hint="cs"/>
          <w:rtl/>
        </w:rPr>
        <w:t>و</w:t>
      </w:r>
      <w:r w:rsidRPr="00C64670">
        <w:rPr>
          <w:rStyle w:val="Char0"/>
          <w:rtl/>
        </w:rPr>
        <w:t xml:space="preserve"> </w:t>
      </w:r>
      <w:r w:rsidRPr="00C64670">
        <w:rPr>
          <w:rStyle w:val="Char0"/>
          <w:rFonts w:hint="cs"/>
          <w:rtl/>
        </w:rPr>
        <w:t>عادل</w:t>
      </w:r>
      <w:r w:rsidRPr="00C64670">
        <w:rPr>
          <w:rStyle w:val="Char0"/>
          <w:rtl/>
        </w:rPr>
        <w:t xml:space="preserve"> </w:t>
      </w:r>
      <w:r w:rsidRPr="00C64670">
        <w:rPr>
          <w:rStyle w:val="Char0"/>
          <w:rFonts w:hint="cs"/>
          <w:rtl/>
        </w:rPr>
        <w:t>أحمد</w:t>
      </w:r>
      <w:r w:rsidRPr="00C64670">
        <w:rPr>
          <w:rStyle w:val="Char0"/>
          <w:rtl/>
        </w:rPr>
        <w:t xml:space="preserve"> </w:t>
      </w:r>
      <w:r w:rsidRPr="00C64670">
        <w:rPr>
          <w:rStyle w:val="Char0"/>
          <w:rFonts w:hint="cs"/>
          <w:rtl/>
        </w:rPr>
        <w:t>عبدالموجود، ب</w:t>
      </w:r>
      <w:r w:rsidR="00DF08BB">
        <w:rPr>
          <w:rStyle w:val="Char0"/>
          <w:rFonts w:hint="cs"/>
          <w:rtl/>
        </w:rPr>
        <w:t>ی</w:t>
      </w:r>
      <w:r w:rsidRPr="00C64670">
        <w:rPr>
          <w:rStyle w:val="Char0"/>
          <w:rFonts w:hint="cs"/>
          <w:rtl/>
        </w:rPr>
        <w:t>روت،</w:t>
      </w:r>
      <w:r w:rsidRPr="00C64670">
        <w:rPr>
          <w:rStyle w:val="Char0"/>
          <w:rtl/>
        </w:rPr>
        <w:t xml:space="preserve"> </w:t>
      </w:r>
      <w:r w:rsidRPr="00C64670">
        <w:rPr>
          <w:rStyle w:val="Char0"/>
          <w:rFonts w:hint="cs"/>
          <w:rtl/>
        </w:rPr>
        <w:t>درالکتب</w:t>
      </w:r>
      <w:r w:rsidRPr="00C64670">
        <w:rPr>
          <w:rStyle w:val="Char0"/>
          <w:rtl/>
        </w:rPr>
        <w:t xml:space="preserve"> </w:t>
      </w:r>
      <w:r w:rsidRPr="00C64670">
        <w:rPr>
          <w:rStyle w:val="Char0"/>
          <w:rFonts w:hint="cs"/>
          <w:rtl/>
        </w:rPr>
        <w:t>العلم</w:t>
      </w:r>
      <w:r w:rsidR="00DF08BB">
        <w:rPr>
          <w:rStyle w:val="Char0"/>
          <w:rFonts w:hint="cs"/>
          <w:rtl/>
        </w:rPr>
        <w:t>ی</w:t>
      </w:r>
      <w:r w:rsidRPr="00C64670">
        <w:rPr>
          <w:rStyle w:val="Char0"/>
          <w:rFonts w:hint="cs"/>
          <w:rtl/>
        </w:rPr>
        <w:t>ه،</w:t>
      </w:r>
      <w:r w:rsidRPr="00C64670">
        <w:rPr>
          <w:rStyle w:val="Char0"/>
          <w:rtl/>
        </w:rPr>
        <w:t xml:space="preserve"> 1416 </w:t>
      </w:r>
      <w:r w:rsidRPr="00C64670">
        <w:rPr>
          <w:rStyle w:val="Char0"/>
          <w:rFonts w:hint="cs"/>
          <w:rtl/>
        </w:rPr>
        <w:t>هـ.</w:t>
      </w:r>
    </w:p>
    <w:p w:rsidR="00CB6890" w:rsidRPr="00C64670" w:rsidRDefault="00942869" w:rsidP="006663C7">
      <w:pPr>
        <w:widowControl/>
        <w:numPr>
          <w:ilvl w:val="0"/>
          <w:numId w:val="1"/>
        </w:numPr>
        <w:tabs>
          <w:tab w:val="right" w:pos="851"/>
        </w:tabs>
        <w:spacing w:line="240" w:lineRule="auto"/>
        <w:ind w:left="641" w:hanging="357"/>
        <w:contextualSpacing/>
        <w:jc w:val="both"/>
        <w:rPr>
          <w:rStyle w:val="Char0"/>
        </w:rPr>
      </w:pPr>
      <w:r w:rsidRPr="00C64670">
        <w:rPr>
          <w:rStyle w:val="Char0"/>
          <w:rFonts w:hint="cs"/>
          <w:rtl/>
        </w:rPr>
        <w:t xml:space="preserve">عقیلی، </w:t>
      </w:r>
      <w:r w:rsidRPr="000C375A">
        <w:rPr>
          <w:rStyle w:val="Char0"/>
          <w:rFonts w:hint="cs"/>
          <w:rtl/>
        </w:rPr>
        <w:t>محمدبن</w:t>
      </w:r>
      <w:r w:rsidRPr="000C375A">
        <w:rPr>
          <w:rStyle w:val="Char0"/>
          <w:rtl/>
        </w:rPr>
        <w:t xml:space="preserve"> </w:t>
      </w:r>
      <w:r w:rsidRPr="000C375A">
        <w:rPr>
          <w:rStyle w:val="Char0"/>
          <w:rFonts w:hint="cs"/>
          <w:rtl/>
        </w:rPr>
        <w:t>عمربن</w:t>
      </w:r>
      <w:r w:rsidRPr="000C375A">
        <w:rPr>
          <w:rStyle w:val="Char0"/>
          <w:rtl/>
        </w:rPr>
        <w:t xml:space="preserve"> </w:t>
      </w:r>
      <w:r w:rsidRPr="000C375A">
        <w:rPr>
          <w:rStyle w:val="Char0"/>
          <w:rFonts w:hint="cs"/>
          <w:rtl/>
        </w:rPr>
        <w:t>موسی،</w:t>
      </w:r>
      <w:r w:rsidRPr="000C375A">
        <w:rPr>
          <w:rStyle w:val="Char0"/>
          <w:rtl/>
        </w:rPr>
        <w:t xml:space="preserve"> </w:t>
      </w:r>
      <w:r w:rsidRPr="000C375A">
        <w:rPr>
          <w:rStyle w:val="Char0"/>
          <w:rFonts w:hint="cs"/>
          <w:rtl/>
        </w:rPr>
        <w:t>الضعفاء</w:t>
      </w:r>
      <w:r w:rsidRPr="000C375A">
        <w:rPr>
          <w:rStyle w:val="Char0"/>
          <w:rtl/>
        </w:rPr>
        <w:t xml:space="preserve"> </w:t>
      </w:r>
      <w:r w:rsidRPr="000C375A">
        <w:rPr>
          <w:rStyle w:val="Char0"/>
          <w:rFonts w:hint="cs"/>
          <w:rtl/>
        </w:rPr>
        <w:t>الکبیر،</w:t>
      </w:r>
      <w:r w:rsidRPr="000C375A">
        <w:rPr>
          <w:rStyle w:val="Char0"/>
          <w:rtl/>
        </w:rPr>
        <w:t xml:space="preserve"> </w:t>
      </w:r>
      <w:r w:rsidRPr="000C375A">
        <w:rPr>
          <w:rStyle w:val="Char0"/>
          <w:rFonts w:hint="cs"/>
          <w:rtl/>
        </w:rPr>
        <w:t>تحقیق</w:t>
      </w:r>
      <w:r w:rsidRPr="000C375A">
        <w:rPr>
          <w:rStyle w:val="Char0"/>
          <w:rtl/>
        </w:rPr>
        <w:t xml:space="preserve">: </w:t>
      </w:r>
      <w:r w:rsidRPr="000C375A">
        <w:rPr>
          <w:rStyle w:val="Char0"/>
          <w:rFonts w:hint="cs"/>
          <w:rtl/>
        </w:rPr>
        <w:t>عبدالمعطی</w:t>
      </w:r>
      <w:r w:rsidRPr="000C375A">
        <w:rPr>
          <w:rStyle w:val="Char0"/>
          <w:rtl/>
        </w:rPr>
        <w:t xml:space="preserve"> </w:t>
      </w:r>
      <w:r w:rsidRPr="000C375A">
        <w:rPr>
          <w:rStyle w:val="Char0"/>
          <w:rFonts w:hint="cs"/>
          <w:rtl/>
        </w:rPr>
        <w:t>امین</w:t>
      </w:r>
      <w:r w:rsidRPr="000C375A">
        <w:rPr>
          <w:rStyle w:val="Char0"/>
          <w:rtl/>
        </w:rPr>
        <w:t xml:space="preserve"> </w:t>
      </w:r>
      <w:r w:rsidRPr="000C375A">
        <w:rPr>
          <w:rStyle w:val="Char0"/>
          <w:rFonts w:hint="cs"/>
          <w:rtl/>
        </w:rPr>
        <w:t>قلعجی،</w:t>
      </w:r>
      <w:r w:rsidRPr="000C375A">
        <w:rPr>
          <w:rStyle w:val="Char0"/>
          <w:rtl/>
        </w:rPr>
        <w:t xml:space="preserve"> </w:t>
      </w:r>
      <w:r w:rsidRPr="000C375A">
        <w:rPr>
          <w:rStyle w:val="Char0"/>
          <w:rFonts w:hint="cs"/>
          <w:rtl/>
        </w:rPr>
        <w:t>بیروت،</w:t>
      </w:r>
      <w:r w:rsidRPr="000C375A">
        <w:rPr>
          <w:rStyle w:val="Char0"/>
          <w:rtl/>
        </w:rPr>
        <w:t xml:space="preserve"> </w:t>
      </w:r>
      <w:r w:rsidRPr="000C375A">
        <w:rPr>
          <w:rStyle w:val="Char0"/>
          <w:rFonts w:hint="cs"/>
          <w:rtl/>
        </w:rPr>
        <w:t>دارالمکتبة</w:t>
      </w:r>
      <w:r w:rsidRPr="006933B2">
        <w:rPr>
          <w:rStyle w:val="Char0"/>
          <w:rtl/>
        </w:rPr>
        <w:t xml:space="preserve"> </w:t>
      </w:r>
      <w:r w:rsidRPr="006933B2">
        <w:rPr>
          <w:rStyle w:val="Char0"/>
          <w:rFonts w:hint="cs"/>
          <w:rtl/>
        </w:rPr>
        <w:t>العلمیة</w:t>
      </w:r>
      <w:r w:rsidRPr="00C64670">
        <w:rPr>
          <w:rStyle w:val="Char0"/>
          <w:rFonts w:hint="cs"/>
          <w:rtl/>
        </w:rPr>
        <w:t>،</w:t>
      </w:r>
      <w:r w:rsidRPr="00C64670">
        <w:rPr>
          <w:rStyle w:val="Char0"/>
          <w:rtl/>
        </w:rPr>
        <w:t xml:space="preserve"> </w:t>
      </w:r>
      <w:r w:rsidRPr="00C64670">
        <w:rPr>
          <w:rStyle w:val="Char0"/>
          <w:rFonts w:hint="cs"/>
          <w:rtl/>
        </w:rPr>
        <w:t>اول،</w:t>
      </w:r>
      <w:r w:rsidRPr="00C64670">
        <w:rPr>
          <w:rStyle w:val="Char0"/>
          <w:rtl/>
        </w:rPr>
        <w:t xml:space="preserve"> 1404 </w:t>
      </w:r>
      <w:r w:rsidRPr="00C64670">
        <w:rPr>
          <w:rStyle w:val="Char0"/>
          <w:rFonts w:hint="cs"/>
          <w:rtl/>
        </w:rPr>
        <w:t>هـ.</w:t>
      </w:r>
    </w:p>
    <w:p w:rsidR="00CB6890"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C64670">
        <w:rPr>
          <w:rStyle w:val="Char0"/>
          <w:rtl/>
        </w:rPr>
        <w:t>طبران</w:t>
      </w:r>
      <w:r w:rsidR="00DF08BB">
        <w:rPr>
          <w:rStyle w:val="Char0"/>
          <w:rtl/>
        </w:rPr>
        <w:t>ی</w:t>
      </w:r>
      <w:r w:rsidRPr="00C64670">
        <w:rPr>
          <w:rStyle w:val="Char0"/>
          <w:rtl/>
        </w:rPr>
        <w:t xml:space="preserve">، </w:t>
      </w:r>
      <w:r w:rsidRPr="000C375A">
        <w:rPr>
          <w:rStyle w:val="Char0"/>
          <w:rtl/>
        </w:rPr>
        <w:t>سل</w:t>
      </w:r>
      <w:r w:rsidR="00DF08BB" w:rsidRPr="000C375A">
        <w:rPr>
          <w:rStyle w:val="Char0"/>
          <w:rtl/>
        </w:rPr>
        <w:t>ی</w:t>
      </w:r>
      <w:r w:rsidRPr="000C375A">
        <w:rPr>
          <w:rStyle w:val="Char0"/>
          <w:rtl/>
        </w:rPr>
        <w:t>مان بن احمد بن ا</w:t>
      </w:r>
      <w:r w:rsidR="00DF08BB" w:rsidRPr="000C375A">
        <w:rPr>
          <w:rStyle w:val="Char0"/>
          <w:rtl/>
        </w:rPr>
        <w:t>ی</w:t>
      </w:r>
      <w:r w:rsidRPr="000C375A">
        <w:rPr>
          <w:rStyle w:val="Char0"/>
          <w:rtl/>
        </w:rPr>
        <w:t>وب، المعجم الكبير، محقق: صمد</w:t>
      </w:r>
      <w:r w:rsidR="00DF08BB" w:rsidRPr="000C375A">
        <w:rPr>
          <w:rStyle w:val="Char0"/>
          <w:rtl/>
        </w:rPr>
        <w:t>ی</w:t>
      </w:r>
      <w:r w:rsidRPr="000C375A">
        <w:rPr>
          <w:rStyle w:val="Char0"/>
          <w:rtl/>
        </w:rPr>
        <w:t xml:space="preserve"> بن عبدالمج</w:t>
      </w:r>
      <w:r w:rsidR="00DF08BB" w:rsidRPr="000C375A">
        <w:rPr>
          <w:rStyle w:val="Char0"/>
          <w:rtl/>
        </w:rPr>
        <w:t>ی</w:t>
      </w:r>
      <w:r w:rsidRPr="000C375A">
        <w:rPr>
          <w:rStyle w:val="Char0"/>
          <w:rtl/>
        </w:rPr>
        <w:t>د سلف</w:t>
      </w:r>
      <w:r w:rsidR="00DF08BB" w:rsidRPr="000C375A">
        <w:rPr>
          <w:rStyle w:val="Char0"/>
          <w:rtl/>
        </w:rPr>
        <w:t>ی</w:t>
      </w:r>
      <w:r w:rsidRPr="000C375A">
        <w:rPr>
          <w:rStyle w:val="Char0"/>
          <w:rtl/>
        </w:rPr>
        <w:t>، م</w:t>
      </w:r>
      <w:r w:rsidR="00DF08BB" w:rsidRPr="000C375A">
        <w:rPr>
          <w:rStyle w:val="Char0"/>
          <w:rtl/>
        </w:rPr>
        <w:t>ک</w:t>
      </w:r>
      <w:r w:rsidRPr="000C375A">
        <w:rPr>
          <w:rStyle w:val="Char0"/>
          <w:rtl/>
        </w:rPr>
        <w:t>تب</w:t>
      </w:r>
      <w:r w:rsidRPr="000C375A">
        <w:rPr>
          <w:rStyle w:val="Char0"/>
          <w:rFonts w:hint="cs"/>
          <w:rtl/>
        </w:rPr>
        <w:t>ة</w:t>
      </w:r>
      <w:r w:rsidRPr="00C64670">
        <w:rPr>
          <w:rStyle w:val="Char0"/>
          <w:rtl/>
        </w:rPr>
        <w:t xml:space="preserve"> العلوم والح</w:t>
      </w:r>
      <w:r w:rsidR="00DF08BB">
        <w:rPr>
          <w:rStyle w:val="Char0"/>
          <w:rtl/>
        </w:rPr>
        <w:t>ک</w:t>
      </w:r>
      <w:r w:rsidRPr="00C64670">
        <w:rPr>
          <w:rStyle w:val="Char0"/>
          <w:rtl/>
        </w:rPr>
        <w:t>م، موصل، روم، 1404ه‍/1983م.</w:t>
      </w:r>
    </w:p>
    <w:p w:rsidR="00CB6890"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C64670">
        <w:rPr>
          <w:rStyle w:val="Char0"/>
          <w:rtl/>
        </w:rPr>
        <w:t>طبر</w:t>
      </w:r>
      <w:r w:rsidR="00DF08BB">
        <w:rPr>
          <w:rStyle w:val="Char0"/>
          <w:rtl/>
        </w:rPr>
        <w:t>ی</w:t>
      </w:r>
      <w:r w:rsidRPr="00C64670">
        <w:rPr>
          <w:rStyle w:val="Char0"/>
          <w:rtl/>
        </w:rPr>
        <w:t xml:space="preserve">، أبوجعفر </w:t>
      </w:r>
      <w:r w:rsidR="00566E38" w:rsidRPr="000C375A">
        <w:rPr>
          <w:rStyle w:val="Char0"/>
          <w:rtl/>
        </w:rPr>
        <w:t>محمّد</w:t>
      </w:r>
      <w:r w:rsidRPr="000C375A">
        <w:rPr>
          <w:rStyle w:val="Char0"/>
          <w:rtl/>
        </w:rPr>
        <w:t xml:space="preserve"> بن جر</w:t>
      </w:r>
      <w:r w:rsidR="00DF08BB" w:rsidRPr="000C375A">
        <w:rPr>
          <w:rStyle w:val="Char0"/>
          <w:rtl/>
        </w:rPr>
        <w:t>ی</w:t>
      </w:r>
      <w:r w:rsidRPr="000C375A">
        <w:rPr>
          <w:rStyle w:val="Char0"/>
          <w:rtl/>
        </w:rPr>
        <w:t>ر، تفسير طبري(جامع البيان عن تأويل القرآن)، تحق</w:t>
      </w:r>
      <w:r w:rsidR="00DF08BB" w:rsidRPr="000C375A">
        <w:rPr>
          <w:rStyle w:val="Char0"/>
          <w:rtl/>
        </w:rPr>
        <w:t>ی</w:t>
      </w:r>
      <w:r w:rsidRPr="000C375A">
        <w:rPr>
          <w:rStyle w:val="Char0"/>
          <w:rtl/>
        </w:rPr>
        <w:t xml:space="preserve">ق: </w:t>
      </w:r>
      <w:r w:rsidR="00566E38" w:rsidRPr="000C375A">
        <w:rPr>
          <w:rStyle w:val="Char0"/>
          <w:rtl/>
        </w:rPr>
        <w:t>محمّد</w:t>
      </w:r>
      <w:r w:rsidRPr="000C375A">
        <w:rPr>
          <w:rStyle w:val="Char0"/>
          <w:rtl/>
        </w:rPr>
        <w:t xml:space="preserve"> </w:t>
      </w:r>
      <w:r w:rsidR="00566E38" w:rsidRPr="000C375A">
        <w:rPr>
          <w:rStyle w:val="Char0"/>
          <w:rtl/>
        </w:rPr>
        <w:t>محمّد</w:t>
      </w:r>
      <w:r w:rsidRPr="00C64670">
        <w:rPr>
          <w:rStyle w:val="Char0"/>
          <w:rtl/>
        </w:rPr>
        <w:t xml:space="preserve"> شا</w:t>
      </w:r>
      <w:r w:rsidR="00DF08BB">
        <w:rPr>
          <w:rStyle w:val="Char0"/>
          <w:rtl/>
        </w:rPr>
        <w:t>ک</w:t>
      </w:r>
      <w:r w:rsidRPr="00C64670">
        <w:rPr>
          <w:rStyle w:val="Char0"/>
          <w:rtl/>
        </w:rPr>
        <w:t>ر، م</w:t>
      </w:r>
      <w:r w:rsidR="00DF08BB">
        <w:rPr>
          <w:rStyle w:val="Char0"/>
          <w:rtl/>
        </w:rPr>
        <w:t>ک</w:t>
      </w:r>
      <w:r w:rsidRPr="00C64670">
        <w:rPr>
          <w:rStyle w:val="Char0"/>
          <w:rtl/>
        </w:rPr>
        <w:t>تب</w:t>
      </w:r>
      <w:r w:rsidRPr="00C64670">
        <w:rPr>
          <w:rStyle w:val="Char0"/>
          <w:rFonts w:hint="cs"/>
          <w:rtl/>
        </w:rPr>
        <w:t>ة</w:t>
      </w:r>
      <w:r w:rsidRPr="00C64670">
        <w:rPr>
          <w:rStyle w:val="Char0"/>
          <w:rtl/>
        </w:rPr>
        <w:t xml:space="preserve"> الباب</w:t>
      </w:r>
      <w:r w:rsidR="00DF08BB">
        <w:rPr>
          <w:rStyle w:val="Char0"/>
          <w:rtl/>
        </w:rPr>
        <w:t>ی</w:t>
      </w:r>
      <w:r w:rsidRPr="00C64670">
        <w:rPr>
          <w:rStyle w:val="Char0"/>
          <w:rtl/>
        </w:rPr>
        <w:t xml:space="preserve"> الحلب</w:t>
      </w:r>
      <w:r w:rsidR="00DF08BB">
        <w:rPr>
          <w:rStyle w:val="Char0"/>
          <w:rtl/>
        </w:rPr>
        <w:t>ی</w:t>
      </w:r>
      <w:r w:rsidRPr="00C64670">
        <w:rPr>
          <w:rStyle w:val="Char0"/>
          <w:rtl/>
        </w:rPr>
        <w:t xml:space="preserve"> و فرزندانش، قاهره، دوم، 1373ه‍/1954م.</w:t>
      </w:r>
    </w:p>
    <w:p w:rsidR="00CB6890"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0C375A">
        <w:rPr>
          <w:rStyle w:val="Char0"/>
          <w:rtl/>
        </w:rPr>
        <w:t>عبدالباق</w:t>
      </w:r>
      <w:r w:rsidR="00DF08BB" w:rsidRPr="000C375A">
        <w:rPr>
          <w:rStyle w:val="Char0"/>
          <w:rtl/>
        </w:rPr>
        <w:t>ی</w:t>
      </w:r>
      <w:r w:rsidRPr="000C375A">
        <w:rPr>
          <w:rStyle w:val="Char0"/>
          <w:rtl/>
        </w:rPr>
        <w:t xml:space="preserve">، </w:t>
      </w:r>
      <w:r w:rsidR="00566E38" w:rsidRPr="000C375A">
        <w:rPr>
          <w:rStyle w:val="Char0"/>
          <w:rtl/>
        </w:rPr>
        <w:t>محمّد</w:t>
      </w:r>
      <w:r w:rsidRPr="000C375A">
        <w:rPr>
          <w:rStyle w:val="Char0"/>
          <w:rtl/>
        </w:rPr>
        <w:t xml:space="preserve"> فؤاد، المعجم المفهرس لألفاظ القرآن الكريم، دارالحد</w:t>
      </w:r>
      <w:r w:rsidR="00DF08BB" w:rsidRPr="000C375A">
        <w:rPr>
          <w:rStyle w:val="Char0"/>
          <w:rtl/>
        </w:rPr>
        <w:t>ی</w:t>
      </w:r>
      <w:r w:rsidRPr="000C375A">
        <w:rPr>
          <w:rStyle w:val="Char0"/>
          <w:rtl/>
        </w:rPr>
        <w:t>ث، قاهره، 1422ه‍/2001م</w:t>
      </w:r>
      <w:r w:rsidRPr="00C64670">
        <w:rPr>
          <w:rStyle w:val="Char0"/>
          <w:rtl/>
        </w:rPr>
        <w:t>.</w:t>
      </w:r>
    </w:p>
    <w:p w:rsidR="00CB6890"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C64670">
        <w:rPr>
          <w:rStyle w:val="Char0"/>
          <w:rtl/>
        </w:rPr>
        <w:t>عبدالعز</w:t>
      </w:r>
      <w:r w:rsidR="00DF08BB">
        <w:rPr>
          <w:rStyle w:val="Char0"/>
          <w:rtl/>
        </w:rPr>
        <w:t>ی</w:t>
      </w:r>
      <w:r w:rsidRPr="00C64670">
        <w:rPr>
          <w:rStyle w:val="Char0"/>
          <w:rtl/>
        </w:rPr>
        <w:t>ز، د</w:t>
      </w:r>
      <w:r w:rsidR="00DF08BB">
        <w:rPr>
          <w:rStyle w:val="Char0"/>
          <w:rtl/>
        </w:rPr>
        <w:t>ک</w:t>
      </w:r>
      <w:r w:rsidRPr="00C64670">
        <w:rPr>
          <w:rStyle w:val="Char0"/>
          <w:rtl/>
        </w:rPr>
        <w:t xml:space="preserve">تر </w:t>
      </w:r>
      <w:r w:rsidRPr="000C375A">
        <w:rPr>
          <w:rStyle w:val="Char0"/>
          <w:rtl/>
        </w:rPr>
        <w:t>ام</w:t>
      </w:r>
      <w:r w:rsidR="00DF08BB" w:rsidRPr="000C375A">
        <w:rPr>
          <w:rStyle w:val="Char0"/>
          <w:rtl/>
        </w:rPr>
        <w:t>ی</w:t>
      </w:r>
      <w:r w:rsidRPr="000C375A">
        <w:rPr>
          <w:rStyle w:val="Char0"/>
          <w:rtl/>
        </w:rPr>
        <w:t>ن، اصول الفقه الأسلامي، دارالسلام</w:t>
      </w:r>
      <w:r w:rsidRPr="00C64670">
        <w:rPr>
          <w:rStyle w:val="Char0"/>
          <w:rtl/>
        </w:rPr>
        <w:t>، ب</w:t>
      </w:r>
      <w:r w:rsidR="00DF08BB">
        <w:rPr>
          <w:rStyle w:val="Char0"/>
          <w:rtl/>
        </w:rPr>
        <w:t>ی</w:t>
      </w:r>
      <w:r w:rsidRPr="00C64670">
        <w:rPr>
          <w:rStyle w:val="Char0"/>
          <w:rtl/>
        </w:rPr>
        <w:t>تا.</w:t>
      </w:r>
    </w:p>
    <w:p w:rsidR="00CB6890"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C64670">
        <w:rPr>
          <w:rStyle w:val="Char0"/>
          <w:rtl/>
        </w:rPr>
        <w:t>عب</w:t>
      </w:r>
      <w:r w:rsidR="00DF08BB">
        <w:rPr>
          <w:rStyle w:val="Char0"/>
          <w:rtl/>
        </w:rPr>
        <w:t>ی</w:t>
      </w:r>
      <w:r w:rsidRPr="00C64670">
        <w:rPr>
          <w:rStyle w:val="Char0"/>
          <w:rtl/>
        </w:rPr>
        <w:t xml:space="preserve">دات، </w:t>
      </w:r>
      <w:r w:rsidRPr="000C375A">
        <w:rPr>
          <w:rStyle w:val="Char0"/>
          <w:rtl/>
        </w:rPr>
        <w:t>د</w:t>
      </w:r>
      <w:r w:rsidR="00DF08BB" w:rsidRPr="000C375A">
        <w:rPr>
          <w:rStyle w:val="Char0"/>
          <w:rtl/>
        </w:rPr>
        <w:t>ک</w:t>
      </w:r>
      <w:r w:rsidRPr="000C375A">
        <w:rPr>
          <w:rStyle w:val="Char0"/>
          <w:rtl/>
        </w:rPr>
        <w:t>تر عبدال</w:t>
      </w:r>
      <w:r w:rsidR="00DF08BB" w:rsidRPr="000C375A">
        <w:rPr>
          <w:rStyle w:val="Char0"/>
          <w:rtl/>
        </w:rPr>
        <w:t>ک</w:t>
      </w:r>
      <w:r w:rsidRPr="000C375A">
        <w:rPr>
          <w:rStyle w:val="Char0"/>
          <w:rtl/>
        </w:rPr>
        <w:t>ر</w:t>
      </w:r>
      <w:r w:rsidR="00DF08BB" w:rsidRPr="000C375A">
        <w:rPr>
          <w:rStyle w:val="Char0"/>
          <w:rtl/>
        </w:rPr>
        <w:t>ی</w:t>
      </w:r>
      <w:r w:rsidRPr="000C375A">
        <w:rPr>
          <w:rStyle w:val="Char0"/>
          <w:rtl/>
        </w:rPr>
        <w:t>م نوفان، الدلال</w:t>
      </w:r>
      <w:r w:rsidRPr="000C375A">
        <w:rPr>
          <w:rStyle w:val="Char0"/>
          <w:rFonts w:hint="cs"/>
          <w:rtl/>
        </w:rPr>
        <w:t>ة</w:t>
      </w:r>
      <w:r w:rsidRPr="000C375A">
        <w:rPr>
          <w:rStyle w:val="Char0"/>
          <w:rtl/>
        </w:rPr>
        <w:t xml:space="preserve"> العقلي</w:t>
      </w:r>
      <w:r w:rsidRPr="000C375A">
        <w:rPr>
          <w:rStyle w:val="Char0"/>
          <w:rFonts w:hint="cs"/>
          <w:rtl/>
        </w:rPr>
        <w:t>ة</w:t>
      </w:r>
      <w:r w:rsidRPr="000C375A">
        <w:rPr>
          <w:rStyle w:val="Char0"/>
          <w:rtl/>
        </w:rPr>
        <w:t xml:space="preserve"> في القرآن و مكانتها في تقرير مسائل العقيد</w:t>
      </w:r>
      <w:r w:rsidRPr="000C375A">
        <w:rPr>
          <w:rStyle w:val="Char0"/>
          <w:rFonts w:hint="cs"/>
          <w:rtl/>
        </w:rPr>
        <w:t>ة</w:t>
      </w:r>
      <w:r w:rsidRPr="000C375A">
        <w:rPr>
          <w:rStyle w:val="Char0"/>
          <w:rtl/>
        </w:rPr>
        <w:t>الإسلامي</w:t>
      </w:r>
      <w:r w:rsidRPr="000C375A">
        <w:rPr>
          <w:rStyle w:val="Char0"/>
          <w:rFonts w:hint="cs"/>
          <w:rtl/>
        </w:rPr>
        <w:t>ة،</w:t>
      </w:r>
      <w:r w:rsidRPr="000C375A">
        <w:rPr>
          <w:rStyle w:val="Char0"/>
          <w:rtl/>
        </w:rPr>
        <w:t>دارالنفاس، اردن</w:t>
      </w:r>
      <w:r w:rsidRPr="00C64670">
        <w:rPr>
          <w:rStyle w:val="Char0"/>
          <w:rtl/>
        </w:rPr>
        <w:t>، اول، 1420ه‍/2000م.</w:t>
      </w:r>
    </w:p>
    <w:p w:rsidR="00CB6890"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C64670">
        <w:rPr>
          <w:rStyle w:val="Char0"/>
          <w:rtl/>
        </w:rPr>
        <w:t>عسقلان</w:t>
      </w:r>
      <w:r w:rsidR="00DF08BB">
        <w:rPr>
          <w:rStyle w:val="Char0"/>
          <w:rtl/>
        </w:rPr>
        <w:t>ی</w:t>
      </w:r>
      <w:r w:rsidRPr="00C64670">
        <w:rPr>
          <w:rStyle w:val="Char0"/>
          <w:rtl/>
        </w:rPr>
        <w:t xml:space="preserve">، </w:t>
      </w:r>
      <w:r w:rsidRPr="000C375A">
        <w:rPr>
          <w:rStyle w:val="Char0"/>
          <w:rtl/>
        </w:rPr>
        <w:t>احمد بن عل</w:t>
      </w:r>
      <w:r w:rsidR="00DF08BB" w:rsidRPr="000C375A">
        <w:rPr>
          <w:rStyle w:val="Char0"/>
          <w:rtl/>
        </w:rPr>
        <w:t>ی</w:t>
      </w:r>
      <w:r w:rsidRPr="000C375A">
        <w:rPr>
          <w:rStyle w:val="Char0"/>
          <w:rtl/>
        </w:rPr>
        <w:t xml:space="preserve"> بن حجر، فتح‌الباري شرح صحيح البخاري، م</w:t>
      </w:r>
      <w:r w:rsidR="00DF08BB" w:rsidRPr="000C375A">
        <w:rPr>
          <w:rStyle w:val="Char0"/>
          <w:rtl/>
        </w:rPr>
        <w:t>ک</w:t>
      </w:r>
      <w:r w:rsidRPr="000C375A">
        <w:rPr>
          <w:rStyle w:val="Char0"/>
          <w:rtl/>
        </w:rPr>
        <w:t>تبه سلف</w:t>
      </w:r>
      <w:r w:rsidR="00DF08BB" w:rsidRPr="000C375A">
        <w:rPr>
          <w:rStyle w:val="Char0"/>
          <w:rtl/>
        </w:rPr>
        <w:t>ی</w:t>
      </w:r>
      <w:r w:rsidRPr="000C375A">
        <w:rPr>
          <w:rStyle w:val="Char0"/>
          <w:rtl/>
        </w:rPr>
        <w:t>ه، ب</w:t>
      </w:r>
      <w:r w:rsidR="00DF08BB" w:rsidRPr="000C375A">
        <w:rPr>
          <w:rStyle w:val="Char0"/>
          <w:rtl/>
        </w:rPr>
        <w:t>ی</w:t>
      </w:r>
      <w:r w:rsidRPr="00C64670">
        <w:rPr>
          <w:rStyle w:val="Char0"/>
          <w:rtl/>
        </w:rPr>
        <w:t>‌تا.</w:t>
      </w:r>
    </w:p>
    <w:p w:rsidR="00CB6890"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C64670">
        <w:rPr>
          <w:rStyle w:val="Char0"/>
          <w:rtl/>
        </w:rPr>
        <w:t>عبدالعز</w:t>
      </w:r>
      <w:r w:rsidR="00DF08BB">
        <w:rPr>
          <w:rStyle w:val="Char0"/>
          <w:rtl/>
        </w:rPr>
        <w:t>ی</w:t>
      </w:r>
      <w:r w:rsidRPr="00C64670">
        <w:rPr>
          <w:rStyle w:val="Char0"/>
          <w:rtl/>
        </w:rPr>
        <w:t xml:space="preserve">ز، </w:t>
      </w:r>
      <w:r w:rsidRPr="000C375A">
        <w:rPr>
          <w:rStyle w:val="Char0"/>
          <w:rtl/>
        </w:rPr>
        <w:t>د</w:t>
      </w:r>
      <w:r w:rsidR="00DF08BB" w:rsidRPr="000C375A">
        <w:rPr>
          <w:rStyle w:val="Char0"/>
          <w:rtl/>
        </w:rPr>
        <w:t>ک</w:t>
      </w:r>
      <w:r w:rsidRPr="000C375A">
        <w:rPr>
          <w:rStyle w:val="Char0"/>
          <w:rtl/>
        </w:rPr>
        <w:t>تر ام</w:t>
      </w:r>
      <w:r w:rsidR="00DF08BB" w:rsidRPr="000C375A">
        <w:rPr>
          <w:rStyle w:val="Char0"/>
          <w:rtl/>
        </w:rPr>
        <w:t>ی</w:t>
      </w:r>
      <w:r w:rsidRPr="000C375A">
        <w:rPr>
          <w:rStyle w:val="Char0"/>
          <w:rtl/>
        </w:rPr>
        <w:t xml:space="preserve">ن، اصول الفقه الأسلامي، </w:t>
      </w:r>
      <w:r w:rsidRPr="000C375A">
        <w:rPr>
          <w:rStyle w:val="Char0"/>
          <w:rFonts w:hint="cs"/>
          <w:rtl/>
        </w:rPr>
        <w:t>بی</w:t>
      </w:r>
      <w:r w:rsidRPr="000C375A">
        <w:rPr>
          <w:rStyle w:val="Char0"/>
          <w:rtl/>
        </w:rPr>
        <w:softHyphen/>
      </w:r>
      <w:r w:rsidRPr="000C375A">
        <w:rPr>
          <w:rStyle w:val="Char0"/>
          <w:rFonts w:hint="cs"/>
          <w:rtl/>
        </w:rPr>
        <w:t>جا،</w:t>
      </w:r>
      <w:r w:rsidR="00566E38" w:rsidRPr="00C64670">
        <w:rPr>
          <w:rStyle w:val="Char0"/>
          <w:rFonts w:hint="cs"/>
          <w:rtl/>
        </w:rPr>
        <w:t xml:space="preserve"> </w:t>
      </w:r>
      <w:r w:rsidRPr="00C64670">
        <w:rPr>
          <w:rStyle w:val="Char0"/>
          <w:rtl/>
        </w:rPr>
        <w:t>ب</w:t>
      </w:r>
      <w:r w:rsidR="00DF08BB">
        <w:rPr>
          <w:rStyle w:val="Char0"/>
          <w:rtl/>
        </w:rPr>
        <w:t>ی</w:t>
      </w:r>
      <w:r w:rsidR="00566E38" w:rsidRPr="00C64670">
        <w:rPr>
          <w:rStyle w:val="Char0"/>
          <w:rFonts w:hint="cs"/>
          <w:rtl/>
        </w:rPr>
        <w:softHyphen/>
      </w:r>
      <w:r w:rsidRPr="00C64670">
        <w:rPr>
          <w:rStyle w:val="Char0"/>
          <w:rtl/>
        </w:rPr>
        <w:t>تا.</w:t>
      </w:r>
    </w:p>
    <w:p w:rsidR="00CB6890" w:rsidRPr="00C64670" w:rsidRDefault="00566E38" w:rsidP="006663C7">
      <w:pPr>
        <w:widowControl/>
        <w:numPr>
          <w:ilvl w:val="0"/>
          <w:numId w:val="1"/>
        </w:numPr>
        <w:tabs>
          <w:tab w:val="right" w:pos="851"/>
        </w:tabs>
        <w:spacing w:line="240" w:lineRule="auto"/>
        <w:ind w:left="641" w:hanging="357"/>
        <w:contextualSpacing/>
        <w:jc w:val="both"/>
        <w:rPr>
          <w:rStyle w:val="Char0"/>
        </w:rPr>
      </w:pPr>
      <w:r w:rsidRPr="00C64670">
        <w:rPr>
          <w:rStyle w:val="Char0"/>
          <w:rFonts w:hint="cs"/>
          <w:rtl/>
        </w:rPr>
        <w:t>عطار ،</w:t>
      </w:r>
      <w:r w:rsidRPr="000C375A">
        <w:rPr>
          <w:rStyle w:val="Char0"/>
          <w:rFonts w:hint="cs"/>
          <w:rtl/>
        </w:rPr>
        <w:t>أبوسعادات حسن</w:t>
      </w:r>
      <w:r w:rsidRPr="000C375A">
        <w:rPr>
          <w:rStyle w:val="Char0"/>
          <w:rtl/>
        </w:rPr>
        <w:softHyphen/>
      </w:r>
      <w:r w:rsidRPr="000C375A">
        <w:rPr>
          <w:rStyle w:val="Char0"/>
          <w:rFonts w:hint="cs"/>
          <w:rtl/>
        </w:rPr>
        <w:t xml:space="preserve">بن محمّد، </w:t>
      </w:r>
      <w:r w:rsidRPr="000C375A">
        <w:rPr>
          <w:rStyle w:val="Char0"/>
          <w:rtl/>
        </w:rPr>
        <w:t>حاشية العطار على جمع الجوامع</w:t>
      </w:r>
      <w:r w:rsidRPr="000C375A">
        <w:rPr>
          <w:rStyle w:val="Char0"/>
          <w:rFonts w:hint="cs"/>
          <w:rtl/>
        </w:rPr>
        <w:t>، لبنان، ب</w:t>
      </w:r>
      <w:r w:rsidR="00DF08BB" w:rsidRPr="000C375A">
        <w:rPr>
          <w:rStyle w:val="Char0"/>
          <w:rFonts w:hint="cs"/>
          <w:rtl/>
        </w:rPr>
        <w:t>ی</w:t>
      </w:r>
      <w:r w:rsidRPr="000C375A">
        <w:rPr>
          <w:rStyle w:val="Char0"/>
          <w:rFonts w:hint="cs"/>
          <w:rtl/>
        </w:rPr>
        <w:t xml:space="preserve">روت، </w:t>
      </w:r>
      <w:r w:rsidRPr="000C375A">
        <w:rPr>
          <w:rStyle w:val="Char0"/>
          <w:rtl/>
        </w:rPr>
        <w:t>دار ال</w:t>
      </w:r>
      <w:r w:rsidR="00DF08BB" w:rsidRPr="000C375A">
        <w:rPr>
          <w:rStyle w:val="Char0"/>
          <w:rtl/>
        </w:rPr>
        <w:t>ک</w:t>
      </w:r>
      <w:r w:rsidRPr="000C375A">
        <w:rPr>
          <w:rStyle w:val="Char0"/>
          <w:rtl/>
        </w:rPr>
        <w:t>تب العلم</w:t>
      </w:r>
      <w:r w:rsidR="00DF08BB" w:rsidRPr="000C375A">
        <w:rPr>
          <w:rStyle w:val="Char0"/>
          <w:rtl/>
        </w:rPr>
        <w:t>ی</w:t>
      </w:r>
      <w:r w:rsidRPr="000C375A">
        <w:rPr>
          <w:rStyle w:val="Char0"/>
          <w:rtl/>
        </w:rPr>
        <w:t>ة</w:t>
      </w:r>
      <w:r w:rsidRPr="000C375A">
        <w:rPr>
          <w:rStyle w:val="Char0"/>
          <w:rFonts w:hint="cs"/>
          <w:rtl/>
        </w:rPr>
        <w:t>، 1420هـ</w:t>
      </w:r>
      <w:r w:rsidRPr="00C64670">
        <w:rPr>
          <w:rStyle w:val="Char0"/>
          <w:rFonts w:hint="cs"/>
          <w:rtl/>
        </w:rPr>
        <w:t xml:space="preserve"> .</w:t>
      </w:r>
    </w:p>
    <w:p w:rsidR="00CB6890"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C64670">
        <w:rPr>
          <w:rStyle w:val="Char0"/>
          <w:rtl/>
        </w:rPr>
        <w:t>غزال</w:t>
      </w:r>
      <w:r w:rsidR="00DF08BB">
        <w:rPr>
          <w:rStyle w:val="Char0"/>
          <w:rtl/>
        </w:rPr>
        <w:t>ی</w:t>
      </w:r>
      <w:r w:rsidRPr="00C64670">
        <w:rPr>
          <w:rStyle w:val="Char0"/>
          <w:rtl/>
        </w:rPr>
        <w:t xml:space="preserve">، أبو </w:t>
      </w:r>
      <w:r w:rsidRPr="000C375A">
        <w:rPr>
          <w:rStyle w:val="Char0"/>
          <w:rtl/>
        </w:rPr>
        <w:t xml:space="preserve">حامد </w:t>
      </w:r>
      <w:r w:rsidR="00566E38" w:rsidRPr="000C375A">
        <w:rPr>
          <w:rStyle w:val="Char0"/>
          <w:rtl/>
        </w:rPr>
        <w:t>محمّد</w:t>
      </w:r>
      <w:r w:rsidRPr="000C375A">
        <w:rPr>
          <w:rStyle w:val="Char0"/>
          <w:rtl/>
        </w:rPr>
        <w:t xml:space="preserve"> بن </w:t>
      </w:r>
      <w:r w:rsidR="00566E38" w:rsidRPr="000C375A">
        <w:rPr>
          <w:rStyle w:val="Char0"/>
          <w:rtl/>
        </w:rPr>
        <w:t>محمّد</w:t>
      </w:r>
      <w:r w:rsidRPr="000C375A">
        <w:rPr>
          <w:rStyle w:val="Char0"/>
          <w:rtl/>
        </w:rPr>
        <w:t>، الجام العوام عن الكلام، دارال</w:t>
      </w:r>
      <w:r w:rsidR="00DF08BB" w:rsidRPr="000C375A">
        <w:rPr>
          <w:rStyle w:val="Char0"/>
          <w:rtl/>
        </w:rPr>
        <w:t>ک</w:t>
      </w:r>
      <w:r w:rsidRPr="000C375A">
        <w:rPr>
          <w:rStyle w:val="Char0"/>
          <w:rtl/>
        </w:rPr>
        <w:t>تاب العرب</w:t>
      </w:r>
      <w:r w:rsidR="00DF08BB" w:rsidRPr="000C375A">
        <w:rPr>
          <w:rStyle w:val="Char0"/>
          <w:rtl/>
        </w:rPr>
        <w:t>ی</w:t>
      </w:r>
      <w:r w:rsidRPr="000C375A">
        <w:rPr>
          <w:rStyle w:val="Char0"/>
          <w:rtl/>
        </w:rPr>
        <w:t>، ب</w:t>
      </w:r>
      <w:r w:rsidR="00DF08BB" w:rsidRPr="000C375A">
        <w:rPr>
          <w:rStyle w:val="Char0"/>
          <w:rtl/>
        </w:rPr>
        <w:t>ی</w:t>
      </w:r>
      <w:r w:rsidRPr="000C375A">
        <w:rPr>
          <w:rStyle w:val="Char0"/>
          <w:rtl/>
        </w:rPr>
        <w:t>روت، اول، 1406 ه</w:t>
      </w:r>
      <w:r w:rsidRPr="00C64670">
        <w:rPr>
          <w:rStyle w:val="Char0"/>
          <w:rtl/>
        </w:rPr>
        <w:t>‍/1985م.</w:t>
      </w:r>
    </w:p>
    <w:p w:rsidR="00CB6890"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C64670">
        <w:rPr>
          <w:rStyle w:val="Char0"/>
          <w:rFonts w:hint="cs"/>
          <w:rtl/>
        </w:rPr>
        <w:t>همو</w:t>
      </w:r>
      <w:r w:rsidRPr="00552E18">
        <w:rPr>
          <w:rStyle w:val="Char0"/>
          <w:rtl/>
        </w:rPr>
        <w:t>، فيصل التفرق</w:t>
      </w:r>
      <w:r w:rsidRPr="00552E18">
        <w:rPr>
          <w:rStyle w:val="Char0"/>
          <w:rFonts w:hint="cs"/>
          <w:rtl/>
        </w:rPr>
        <w:t>ة</w:t>
      </w:r>
      <w:r w:rsidRPr="00552E18">
        <w:rPr>
          <w:rStyle w:val="Char0"/>
          <w:rtl/>
        </w:rPr>
        <w:t xml:space="preserve"> بين الأسلام</w:t>
      </w:r>
      <w:r w:rsidRPr="000C375A">
        <w:rPr>
          <w:rStyle w:val="Char0"/>
          <w:rtl/>
        </w:rPr>
        <w:t xml:space="preserve"> و الزندق</w:t>
      </w:r>
      <w:r w:rsidRPr="000C375A">
        <w:rPr>
          <w:rStyle w:val="Char0"/>
          <w:rFonts w:hint="cs"/>
          <w:rtl/>
        </w:rPr>
        <w:t>ة،</w:t>
      </w:r>
      <w:r w:rsidR="006933B2">
        <w:rPr>
          <w:rStyle w:val="Char0"/>
          <w:rFonts w:hint="cs"/>
          <w:rtl/>
        </w:rPr>
        <w:t xml:space="preserve"> </w:t>
      </w:r>
      <w:r w:rsidRPr="000C375A">
        <w:rPr>
          <w:rStyle w:val="Char0"/>
          <w:rtl/>
        </w:rPr>
        <w:t>نشورات دارالح</w:t>
      </w:r>
      <w:r w:rsidR="00DF08BB" w:rsidRPr="000C375A">
        <w:rPr>
          <w:rStyle w:val="Char0"/>
          <w:rtl/>
        </w:rPr>
        <w:t>ک</w:t>
      </w:r>
      <w:r w:rsidRPr="000C375A">
        <w:rPr>
          <w:rStyle w:val="Char0"/>
          <w:rtl/>
        </w:rPr>
        <w:t>مه، دمشق، ب</w:t>
      </w:r>
      <w:r w:rsidR="00DF08BB" w:rsidRPr="000C375A">
        <w:rPr>
          <w:rStyle w:val="Char0"/>
          <w:rtl/>
        </w:rPr>
        <w:t>ی</w:t>
      </w:r>
      <w:r w:rsidRPr="000C375A">
        <w:rPr>
          <w:rStyle w:val="Char0"/>
          <w:rtl/>
        </w:rPr>
        <w:t>روت، 1407ه‍/1986</w:t>
      </w:r>
      <w:r w:rsidRPr="00C64670">
        <w:rPr>
          <w:rStyle w:val="Char0"/>
          <w:rtl/>
        </w:rPr>
        <w:t>م.</w:t>
      </w:r>
    </w:p>
    <w:p w:rsidR="00CB6890"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C64670">
        <w:rPr>
          <w:rStyle w:val="Char0"/>
          <w:rFonts w:hint="cs"/>
          <w:rtl/>
        </w:rPr>
        <w:t>هم</w:t>
      </w:r>
      <w:r w:rsidRPr="000C375A">
        <w:rPr>
          <w:rStyle w:val="Char0"/>
          <w:rFonts w:hint="cs"/>
          <w:rtl/>
        </w:rPr>
        <w:t>و</w:t>
      </w:r>
      <w:r w:rsidR="006663C7" w:rsidRPr="000C375A">
        <w:rPr>
          <w:rStyle w:val="Char0"/>
          <w:rtl/>
        </w:rPr>
        <w:t xml:space="preserve">، </w:t>
      </w:r>
      <w:r w:rsidRPr="000C375A">
        <w:rPr>
          <w:rStyle w:val="Char0"/>
          <w:rtl/>
        </w:rPr>
        <w:t>إحيا</w:t>
      </w:r>
      <w:r w:rsidRPr="000C375A">
        <w:rPr>
          <w:rStyle w:val="Char0"/>
          <w:rFonts w:hint="cs"/>
          <w:rtl/>
        </w:rPr>
        <w:t>ء</w:t>
      </w:r>
      <w:r w:rsidRPr="000C375A">
        <w:rPr>
          <w:rStyle w:val="Char0"/>
          <w:rtl/>
        </w:rPr>
        <w:t>علوم‌الدين، داراح</w:t>
      </w:r>
      <w:r w:rsidR="00DF08BB" w:rsidRPr="000C375A">
        <w:rPr>
          <w:rStyle w:val="Char0"/>
          <w:rtl/>
        </w:rPr>
        <w:t>ی</w:t>
      </w:r>
      <w:r w:rsidRPr="000C375A">
        <w:rPr>
          <w:rStyle w:val="Char0"/>
          <w:rtl/>
        </w:rPr>
        <w:t>اء ال</w:t>
      </w:r>
      <w:r w:rsidR="00DF08BB" w:rsidRPr="000C375A">
        <w:rPr>
          <w:rStyle w:val="Char0"/>
          <w:rtl/>
        </w:rPr>
        <w:t>ک</w:t>
      </w:r>
      <w:r w:rsidRPr="000C375A">
        <w:rPr>
          <w:rStyle w:val="Char0"/>
          <w:rtl/>
        </w:rPr>
        <w:t xml:space="preserve">تب </w:t>
      </w:r>
      <w:r w:rsidRPr="00C64670">
        <w:rPr>
          <w:rStyle w:val="Char0"/>
          <w:rtl/>
        </w:rPr>
        <w:t>العرب</w:t>
      </w:r>
      <w:r w:rsidR="00DF08BB">
        <w:rPr>
          <w:rStyle w:val="Char0"/>
          <w:rtl/>
        </w:rPr>
        <w:t>ی</w:t>
      </w:r>
      <w:r w:rsidRPr="00C64670">
        <w:rPr>
          <w:rStyle w:val="Char0"/>
          <w:rtl/>
        </w:rPr>
        <w:t>ه، قاهره، ب</w:t>
      </w:r>
      <w:r w:rsidR="00DF08BB">
        <w:rPr>
          <w:rStyle w:val="Char0"/>
          <w:rtl/>
        </w:rPr>
        <w:t>ی</w:t>
      </w:r>
      <w:r w:rsidRPr="00C64670">
        <w:rPr>
          <w:rStyle w:val="Char0"/>
          <w:rtl/>
        </w:rPr>
        <w:t>‌تا.</w:t>
      </w:r>
    </w:p>
    <w:p w:rsidR="00CB6890"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0C375A">
        <w:rPr>
          <w:rStyle w:val="Char0"/>
          <w:rFonts w:hint="cs"/>
          <w:rtl/>
        </w:rPr>
        <w:t>همو</w:t>
      </w:r>
      <w:r w:rsidR="006663C7" w:rsidRPr="000C375A">
        <w:rPr>
          <w:rStyle w:val="Char0"/>
          <w:rtl/>
        </w:rPr>
        <w:t xml:space="preserve">، </w:t>
      </w:r>
      <w:r w:rsidRPr="000C375A">
        <w:rPr>
          <w:rStyle w:val="Char0"/>
          <w:rtl/>
        </w:rPr>
        <w:t xml:space="preserve">المستصفي، محقق: </w:t>
      </w:r>
      <w:r w:rsidR="00566E38" w:rsidRPr="000C375A">
        <w:rPr>
          <w:rStyle w:val="Char0"/>
          <w:rtl/>
        </w:rPr>
        <w:t>محمّد</w:t>
      </w:r>
      <w:r w:rsidRPr="000C375A">
        <w:rPr>
          <w:rStyle w:val="Char0"/>
          <w:rtl/>
        </w:rPr>
        <w:t xml:space="preserve"> عبدالسلام عبدالشاف</w:t>
      </w:r>
      <w:r w:rsidR="00DF08BB" w:rsidRPr="000C375A">
        <w:rPr>
          <w:rStyle w:val="Char0"/>
          <w:rtl/>
        </w:rPr>
        <w:t>ی</w:t>
      </w:r>
      <w:r w:rsidRPr="000C375A">
        <w:rPr>
          <w:rStyle w:val="Char0"/>
          <w:rtl/>
        </w:rPr>
        <w:t>، دارال</w:t>
      </w:r>
      <w:r w:rsidR="00DF08BB" w:rsidRPr="000C375A">
        <w:rPr>
          <w:rStyle w:val="Char0"/>
          <w:rtl/>
        </w:rPr>
        <w:t>ک</w:t>
      </w:r>
      <w:r w:rsidRPr="000C375A">
        <w:rPr>
          <w:rStyle w:val="Char0"/>
          <w:rtl/>
        </w:rPr>
        <w:t>تب العلم</w:t>
      </w:r>
      <w:r w:rsidR="00DF08BB" w:rsidRPr="000C375A">
        <w:rPr>
          <w:rStyle w:val="Char0"/>
          <w:rtl/>
        </w:rPr>
        <w:t>ی</w:t>
      </w:r>
      <w:r w:rsidRPr="000C375A">
        <w:rPr>
          <w:rStyle w:val="Char0"/>
          <w:rtl/>
        </w:rPr>
        <w:t>ه، ب</w:t>
      </w:r>
      <w:r w:rsidR="00DF08BB" w:rsidRPr="000C375A">
        <w:rPr>
          <w:rStyle w:val="Char0"/>
          <w:rtl/>
        </w:rPr>
        <w:t>ی</w:t>
      </w:r>
      <w:r w:rsidRPr="000C375A">
        <w:rPr>
          <w:rStyle w:val="Char0"/>
          <w:rtl/>
        </w:rPr>
        <w:t>روت، اول</w:t>
      </w:r>
      <w:r w:rsidRPr="00C64670">
        <w:rPr>
          <w:rStyle w:val="Char0"/>
          <w:rtl/>
        </w:rPr>
        <w:t>، 1413ه‍ .</w:t>
      </w:r>
    </w:p>
    <w:p w:rsidR="00CB6890"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0C375A">
        <w:rPr>
          <w:rStyle w:val="Char0"/>
          <w:rFonts w:hint="cs"/>
          <w:rtl/>
        </w:rPr>
        <w:t>همو</w:t>
      </w:r>
      <w:r w:rsidR="006663C7" w:rsidRPr="000C375A">
        <w:rPr>
          <w:rStyle w:val="Char0"/>
          <w:rtl/>
        </w:rPr>
        <w:t xml:space="preserve">، </w:t>
      </w:r>
      <w:r w:rsidRPr="000C375A">
        <w:rPr>
          <w:rStyle w:val="Char0"/>
          <w:rtl/>
        </w:rPr>
        <w:t>المنخول، محقق: د</w:t>
      </w:r>
      <w:r w:rsidR="00DF08BB" w:rsidRPr="000C375A">
        <w:rPr>
          <w:rStyle w:val="Char0"/>
          <w:rtl/>
        </w:rPr>
        <w:t>ک</w:t>
      </w:r>
      <w:r w:rsidRPr="000C375A">
        <w:rPr>
          <w:rStyle w:val="Char0"/>
          <w:rtl/>
        </w:rPr>
        <w:t xml:space="preserve">تر </w:t>
      </w:r>
      <w:r w:rsidR="00566E38" w:rsidRPr="000C375A">
        <w:rPr>
          <w:rStyle w:val="Char0"/>
          <w:rtl/>
        </w:rPr>
        <w:t>محمّد</w:t>
      </w:r>
      <w:r w:rsidRPr="000C375A">
        <w:rPr>
          <w:rStyle w:val="Char0"/>
          <w:rtl/>
        </w:rPr>
        <w:t>حسن ه</w:t>
      </w:r>
      <w:r w:rsidR="00DF08BB" w:rsidRPr="000C375A">
        <w:rPr>
          <w:rStyle w:val="Char0"/>
          <w:rtl/>
        </w:rPr>
        <w:t>ی</w:t>
      </w:r>
      <w:r w:rsidRPr="000C375A">
        <w:rPr>
          <w:rStyle w:val="Char0"/>
          <w:rtl/>
        </w:rPr>
        <w:t>تو، دارالف</w:t>
      </w:r>
      <w:r w:rsidR="00DF08BB" w:rsidRPr="000C375A">
        <w:rPr>
          <w:rStyle w:val="Char0"/>
          <w:rtl/>
        </w:rPr>
        <w:t>ک</w:t>
      </w:r>
      <w:r w:rsidRPr="000C375A">
        <w:rPr>
          <w:rStyle w:val="Char0"/>
          <w:rtl/>
        </w:rPr>
        <w:t>ر، دمشق، روم، 1400ه</w:t>
      </w:r>
      <w:r w:rsidRPr="00C64670">
        <w:rPr>
          <w:rStyle w:val="Char0"/>
          <w:rtl/>
        </w:rPr>
        <w:t>‍ .</w:t>
      </w:r>
    </w:p>
    <w:p w:rsidR="00CB6890"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C64670">
        <w:rPr>
          <w:rStyle w:val="Char0"/>
          <w:rtl/>
        </w:rPr>
        <w:t xml:space="preserve">فرغل، </w:t>
      </w:r>
      <w:r w:rsidR="00DF08BB" w:rsidRPr="000C375A">
        <w:rPr>
          <w:rStyle w:val="Char0"/>
          <w:rtl/>
        </w:rPr>
        <w:t>ی</w:t>
      </w:r>
      <w:r w:rsidRPr="000C375A">
        <w:rPr>
          <w:rStyle w:val="Char0"/>
          <w:rtl/>
        </w:rPr>
        <w:t>ح</w:t>
      </w:r>
      <w:r w:rsidR="00DF08BB" w:rsidRPr="000C375A">
        <w:rPr>
          <w:rStyle w:val="Char0"/>
          <w:rtl/>
        </w:rPr>
        <w:t>یی</w:t>
      </w:r>
      <w:r w:rsidRPr="000C375A">
        <w:rPr>
          <w:rStyle w:val="Char0"/>
          <w:rtl/>
        </w:rPr>
        <w:t xml:space="preserve"> هاشم، الأسس المنهجي</w:t>
      </w:r>
      <w:r w:rsidRPr="000C375A">
        <w:rPr>
          <w:rStyle w:val="Char0"/>
          <w:rFonts w:hint="cs"/>
          <w:rtl/>
        </w:rPr>
        <w:t>ة</w:t>
      </w:r>
      <w:r w:rsidRPr="000C375A">
        <w:rPr>
          <w:rStyle w:val="Char0"/>
          <w:rtl/>
        </w:rPr>
        <w:t>لبناء العقيد</w:t>
      </w:r>
      <w:r w:rsidRPr="000C375A">
        <w:rPr>
          <w:rStyle w:val="Char0"/>
          <w:rFonts w:hint="cs"/>
          <w:rtl/>
        </w:rPr>
        <w:t>ة</w:t>
      </w:r>
      <w:r w:rsidRPr="000C375A">
        <w:rPr>
          <w:rStyle w:val="Char0"/>
          <w:rtl/>
        </w:rPr>
        <w:t>الأسلاميه، دارالف</w:t>
      </w:r>
      <w:r w:rsidR="00DF08BB" w:rsidRPr="000C375A">
        <w:rPr>
          <w:rStyle w:val="Char0"/>
          <w:rtl/>
        </w:rPr>
        <w:t>ک</w:t>
      </w:r>
      <w:r w:rsidRPr="000C375A">
        <w:rPr>
          <w:rStyle w:val="Char0"/>
          <w:rtl/>
        </w:rPr>
        <w:t>ر العرب</w:t>
      </w:r>
      <w:r w:rsidR="00DF08BB" w:rsidRPr="000C375A">
        <w:rPr>
          <w:rStyle w:val="Char0"/>
          <w:rtl/>
        </w:rPr>
        <w:t>ی</w:t>
      </w:r>
      <w:r w:rsidRPr="000C375A">
        <w:rPr>
          <w:rStyle w:val="Char0"/>
          <w:rtl/>
        </w:rPr>
        <w:t>، قاهره،</w:t>
      </w:r>
      <w:r w:rsidR="00694344" w:rsidRPr="000C375A">
        <w:rPr>
          <w:rStyle w:val="Char0"/>
          <w:rtl/>
        </w:rPr>
        <w:t xml:space="preserve"> ب</w:t>
      </w:r>
      <w:r w:rsidR="00694344">
        <w:rPr>
          <w:rStyle w:val="Char0"/>
          <w:rtl/>
        </w:rPr>
        <w:t>ی‌</w:t>
      </w:r>
      <w:r w:rsidRPr="00C64670">
        <w:rPr>
          <w:rStyle w:val="Char0"/>
          <w:rtl/>
        </w:rPr>
        <w:t>تا.</w:t>
      </w:r>
    </w:p>
    <w:p w:rsidR="00CB6890" w:rsidRPr="00C64670" w:rsidRDefault="00F150E6" w:rsidP="006663C7">
      <w:pPr>
        <w:widowControl/>
        <w:numPr>
          <w:ilvl w:val="0"/>
          <w:numId w:val="1"/>
        </w:numPr>
        <w:tabs>
          <w:tab w:val="right" w:pos="851"/>
        </w:tabs>
        <w:spacing w:line="240" w:lineRule="auto"/>
        <w:ind w:left="641" w:hanging="357"/>
        <w:contextualSpacing/>
        <w:jc w:val="both"/>
        <w:rPr>
          <w:rStyle w:val="Char0"/>
        </w:rPr>
      </w:pPr>
      <w:r w:rsidRPr="00C64670">
        <w:rPr>
          <w:rStyle w:val="Char0"/>
          <w:rFonts w:hint="cs"/>
          <w:rtl/>
        </w:rPr>
        <w:t>فسوی</w:t>
      </w:r>
      <w:r w:rsidRPr="000C375A">
        <w:rPr>
          <w:rStyle w:val="Char0"/>
          <w:rFonts w:hint="cs"/>
          <w:rtl/>
        </w:rPr>
        <w:t>،</w:t>
      </w:r>
      <w:r w:rsidRPr="000C375A">
        <w:rPr>
          <w:rStyle w:val="Char0"/>
          <w:rtl/>
        </w:rPr>
        <w:t xml:space="preserve"> </w:t>
      </w:r>
      <w:r w:rsidRPr="000C375A">
        <w:rPr>
          <w:rStyle w:val="Char0"/>
          <w:rFonts w:hint="cs"/>
          <w:rtl/>
        </w:rPr>
        <w:t>یعقوب</w:t>
      </w:r>
      <w:r w:rsidRPr="000C375A">
        <w:rPr>
          <w:rStyle w:val="Char0"/>
          <w:rtl/>
        </w:rPr>
        <w:t xml:space="preserve"> </w:t>
      </w:r>
      <w:r w:rsidRPr="000C375A">
        <w:rPr>
          <w:rStyle w:val="Char0"/>
          <w:rFonts w:hint="cs"/>
          <w:rtl/>
        </w:rPr>
        <w:t>بن</w:t>
      </w:r>
      <w:r w:rsidRPr="000C375A">
        <w:rPr>
          <w:rStyle w:val="Char0"/>
          <w:rtl/>
        </w:rPr>
        <w:t xml:space="preserve"> </w:t>
      </w:r>
      <w:r w:rsidRPr="000C375A">
        <w:rPr>
          <w:rStyle w:val="Char0"/>
          <w:rFonts w:hint="cs"/>
          <w:rtl/>
        </w:rPr>
        <w:t>سفیان،</w:t>
      </w:r>
      <w:r w:rsidRPr="000C375A">
        <w:rPr>
          <w:rStyle w:val="Char0"/>
          <w:rtl/>
        </w:rPr>
        <w:t xml:space="preserve"> </w:t>
      </w:r>
      <w:r w:rsidRPr="000C375A">
        <w:rPr>
          <w:rStyle w:val="Char0"/>
          <w:rFonts w:hint="cs"/>
          <w:rtl/>
        </w:rPr>
        <w:t>المعرفه</w:t>
      </w:r>
      <w:r w:rsidRPr="000C375A">
        <w:rPr>
          <w:rStyle w:val="Char0"/>
          <w:rtl/>
        </w:rPr>
        <w:t xml:space="preserve"> </w:t>
      </w:r>
      <w:r w:rsidRPr="000C375A">
        <w:rPr>
          <w:rStyle w:val="Char0"/>
          <w:rFonts w:hint="cs"/>
          <w:rtl/>
        </w:rPr>
        <w:t>و</w:t>
      </w:r>
      <w:r w:rsidRPr="000C375A">
        <w:rPr>
          <w:rStyle w:val="Char0"/>
          <w:rtl/>
        </w:rPr>
        <w:t xml:space="preserve"> </w:t>
      </w:r>
      <w:r w:rsidRPr="000C375A">
        <w:rPr>
          <w:rStyle w:val="Char0"/>
          <w:rFonts w:hint="cs"/>
          <w:rtl/>
        </w:rPr>
        <w:t>التاریخ،</w:t>
      </w:r>
      <w:r w:rsidRPr="000C375A">
        <w:rPr>
          <w:rStyle w:val="Char0"/>
          <w:rtl/>
        </w:rPr>
        <w:t xml:space="preserve"> </w:t>
      </w:r>
      <w:r w:rsidRPr="000C375A">
        <w:rPr>
          <w:rStyle w:val="Char0"/>
          <w:rFonts w:hint="cs"/>
          <w:rtl/>
        </w:rPr>
        <w:t>تحقیق</w:t>
      </w:r>
      <w:r w:rsidRPr="000C375A">
        <w:rPr>
          <w:rStyle w:val="Char0"/>
          <w:rtl/>
        </w:rPr>
        <w:t xml:space="preserve">: </w:t>
      </w:r>
      <w:r w:rsidRPr="000C375A">
        <w:rPr>
          <w:rStyle w:val="Char0"/>
          <w:rFonts w:hint="cs"/>
          <w:rtl/>
        </w:rPr>
        <w:t>اکــرم</w:t>
      </w:r>
      <w:r w:rsidRPr="000C375A">
        <w:rPr>
          <w:rStyle w:val="Char0"/>
          <w:rtl/>
        </w:rPr>
        <w:t xml:space="preserve"> </w:t>
      </w:r>
      <w:r w:rsidRPr="000C375A">
        <w:rPr>
          <w:rStyle w:val="Char0"/>
          <w:rFonts w:hint="cs"/>
          <w:rtl/>
        </w:rPr>
        <w:t>العمری،</w:t>
      </w:r>
      <w:r w:rsidRPr="000C375A">
        <w:rPr>
          <w:rStyle w:val="Char0"/>
          <w:rtl/>
        </w:rPr>
        <w:t xml:space="preserve"> </w:t>
      </w:r>
      <w:r w:rsidRPr="000C375A">
        <w:rPr>
          <w:rStyle w:val="Char0"/>
          <w:rFonts w:hint="cs"/>
          <w:rtl/>
        </w:rPr>
        <w:t>بیروت،</w:t>
      </w:r>
      <w:r w:rsidRPr="000C375A">
        <w:rPr>
          <w:rStyle w:val="Char0"/>
          <w:rtl/>
        </w:rPr>
        <w:t xml:space="preserve"> </w:t>
      </w:r>
      <w:r w:rsidRPr="000C375A">
        <w:rPr>
          <w:rStyle w:val="Char0"/>
          <w:rFonts w:hint="cs"/>
          <w:rtl/>
        </w:rPr>
        <w:t>مؤسسة</w:t>
      </w:r>
      <w:r w:rsidRPr="000C375A">
        <w:rPr>
          <w:rStyle w:val="Char0"/>
          <w:rtl/>
        </w:rPr>
        <w:t xml:space="preserve"> </w:t>
      </w:r>
      <w:r w:rsidRPr="000C375A">
        <w:rPr>
          <w:rStyle w:val="Char0"/>
          <w:rFonts w:hint="cs"/>
          <w:rtl/>
        </w:rPr>
        <w:t>الرسالة</w:t>
      </w:r>
      <w:r w:rsidRPr="00C64670">
        <w:rPr>
          <w:rStyle w:val="Char0"/>
          <w:rFonts w:hint="cs"/>
          <w:rtl/>
        </w:rPr>
        <w:t>،</w:t>
      </w:r>
      <w:r w:rsidRPr="00C64670">
        <w:rPr>
          <w:rStyle w:val="Char0"/>
          <w:rtl/>
        </w:rPr>
        <w:t xml:space="preserve"> </w:t>
      </w:r>
      <w:r w:rsidRPr="00C64670">
        <w:rPr>
          <w:rStyle w:val="Char0"/>
          <w:rFonts w:hint="cs"/>
          <w:rtl/>
        </w:rPr>
        <w:t>اول،</w:t>
      </w:r>
      <w:r w:rsidRPr="00C64670">
        <w:rPr>
          <w:rStyle w:val="Char0"/>
          <w:rtl/>
        </w:rPr>
        <w:t xml:space="preserve"> 1981 </w:t>
      </w:r>
      <w:r w:rsidRPr="00C64670">
        <w:rPr>
          <w:rStyle w:val="Char0"/>
          <w:rFonts w:hint="cs"/>
          <w:rtl/>
        </w:rPr>
        <w:t>م.</w:t>
      </w:r>
    </w:p>
    <w:p w:rsidR="00CB6890"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C64670">
        <w:rPr>
          <w:rStyle w:val="Char0"/>
          <w:rtl/>
        </w:rPr>
        <w:t>فضل</w:t>
      </w:r>
      <w:r w:rsidR="00DF08BB">
        <w:rPr>
          <w:rStyle w:val="Char0"/>
          <w:rtl/>
        </w:rPr>
        <w:t>ی</w:t>
      </w:r>
      <w:r w:rsidRPr="00C64670">
        <w:rPr>
          <w:rStyle w:val="Char0"/>
          <w:rtl/>
        </w:rPr>
        <w:t xml:space="preserve"> </w:t>
      </w:r>
      <w:r w:rsidRPr="000C375A">
        <w:rPr>
          <w:rStyle w:val="Char0"/>
          <w:rtl/>
        </w:rPr>
        <w:t>عز</w:t>
      </w:r>
      <w:r w:rsidR="00DF08BB" w:rsidRPr="000C375A">
        <w:rPr>
          <w:rStyle w:val="Char0"/>
          <w:rtl/>
        </w:rPr>
        <w:t>ی</w:t>
      </w:r>
      <w:r w:rsidRPr="000C375A">
        <w:rPr>
          <w:rStyle w:val="Char0"/>
          <w:rtl/>
        </w:rPr>
        <w:t>ر، عبدالهاد</w:t>
      </w:r>
      <w:r w:rsidR="00DF08BB" w:rsidRPr="000C375A">
        <w:rPr>
          <w:rStyle w:val="Char0"/>
          <w:rtl/>
        </w:rPr>
        <w:t>ی</w:t>
      </w:r>
      <w:r w:rsidRPr="000C375A">
        <w:rPr>
          <w:rStyle w:val="Char0"/>
          <w:rtl/>
        </w:rPr>
        <w:t>، التقليد دراس</w:t>
      </w:r>
      <w:r w:rsidRPr="000C375A">
        <w:rPr>
          <w:rStyle w:val="Char0"/>
          <w:rFonts w:hint="cs"/>
          <w:rtl/>
        </w:rPr>
        <w:t>ة</w:t>
      </w:r>
      <w:r w:rsidRPr="000C375A">
        <w:rPr>
          <w:rStyle w:val="Char0"/>
          <w:rtl/>
        </w:rPr>
        <w:t>فقهي</w:t>
      </w:r>
      <w:r w:rsidRPr="000C375A">
        <w:rPr>
          <w:rStyle w:val="Char0"/>
          <w:rFonts w:hint="cs"/>
          <w:rtl/>
        </w:rPr>
        <w:t>ة</w:t>
      </w:r>
      <w:r w:rsidRPr="000C375A">
        <w:rPr>
          <w:rStyle w:val="Char0"/>
          <w:rtl/>
        </w:rPr>
        <w:t>لظاهره التقليد الشرعي، لبنان، ب</w:t>
      </w:r>
      <w:r w:rsidR="00DF08BB" w:rsidRPr="000C375A">
        <w:rPr>
          <w:rStyle w:val="Char0"/>
          <w:rtl/>
        </w:rPr>
        <w:t>ی</w:t>
      </w:r>
      <w:r w:rsidRPr="000C375A">
        <w:rPr>
          <w:rStyle w:val="Char0"/>
          <w:rtl/>
        </w:rPr>
        <w:t>روت، 1</w:t>
      </w:r>
      <w:r w:rsidRPr="00C64670">
        <w:rPr>
          <w:rStyle w:val="Char0"/>
          <w:rtl/>
        </w:rPr>
        <w:t>420ه‍/1999م.</w:t>
      </w:r>
    </w:p>
    <w:p w:rsidR="00CB6890"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C64670">
        <w:rPr>
          <w:rStyle w:val="Char0"/>
          <w:rtl/>
        </w:rPr>
        <w:t>ف</w:t>
      </w:r>
      <w:r w:rsidR="00DF08BB">
        <w:rPr>
          <w:rStyle w:val="Char0"/>
          <w:rtl/>
        </w:rPr>
        <w:t>ی</w:t>
      </w:r>
      <w:r w:rsidRPr="00C64670">
        <w:rPr>
          <w:rStyle w:val="Char0"/>
          <w:rtl/>
        </w:rPr>
        <w:t>روزآباد</w:t>
      </w:r>
      <w:r w:rsidR="00DF08BB">
        <w:rPr>
          <w:rStyle w:val="Char0"/>
          <w:rtl/>
        </w:rPr>
        <w:t>ی</w:t>
      </w:r>
      <w:r w:rsidRPr="00C64670">
        <w:rPr>
          <w:rStyle w:val="Char0"/>
          <w:rtl/>
        </w:rPr>
        <w:t xml:space="preserve"> </w:t>
      </w:r>
      <w:r w:rsidRPr="000C375A">
        <w:rPr>
          <w:rStyle w:val="Char0"/>
          <w:rtl/>
        </w:rPr>
        <w:t>ش</w:t>
      </w:r>
      <w:r w:rsidR="00DF08BB" w:rsidRPr="000C375A">
        <w:rPr>
          <w:rStyle w:val="Char0"/>
          <w:rtl/>
        </w:rPr>
        <w:t>ی</w:t>
      </w:r>
      <w:r w:rsidRPr="000C375A">
        <w:rPr>
          <w:rStyle w:val="Char0"/>
          <w:rtl/>
        </w:rPr>
        <w:t>راز</w:t>
      </w:r>
      <w:r w:rsidR="00DF08BB" w:rsidRPr="000C375A">
        <w:rPr>
          <w:rStyle w:val="Char0"/>
          <w:rtl/>
        </w:rPr>
        <w:t>ی</w:t>
      </w:r>
      <w:r w:rsidRPr="000C375A">
        <w:rPr>
          <w:rStyle w:val="Char0"/>
          <w:rtl/>
        </w:rPr>
        <w:t>، ابراه</w:t>
      </w:r>
      <w:r w:rsidR="00DF08BB" w:rsidRPr="000C375A">
        <w:rPr>
          <w:rStyle w:val="Char0"/>
          <w:rtl/>
        </w:rPr>
        <w:t>ی</w:t>
      </w:r>
      <w:r w:rsidRPr="000C375A">
        <w:rPr>
          <w:rStyle w:val="Char0"/>
          <w:rtl/>
        </w:rPr>
        <w:t>م بن عل</w:t>
      </w:r>
      <w:r w:rsidR="00DF08BB" w:rsidRPr="000C375A">
        <w:rPr>
          <w:rStyle w:val="Char0"/>
          <w:rtl/>
        </w:rPr>
        <w:t>ی</w:t>
      </w:r>
      <w:r w:rsidRPr="000C375A">
        <w:rPr>
          <w:rStyle w:val="Char0"/>
          <w:rtl/>
        </w:rPr>
        <w:t xml:space="preserve"> بن </w:t>
      </w:r>
      <w:r w:rsidR="00DF08BB" w:rsidRPr="000C375A">
        <w:rPr>
          <w:rStyle w:val="Char0"/>
          <w:rtl/>
        </w:rPr>
        <w:t>ی</w:t>
      </w:r>
      <w:r w:rsidRPr="000C375A">
        <w:rPr>
          <w:rStyle w:val="Char0"/>
          <w:rtl/>
        </w:rPr>
        <w:t>وسف، التبصر</w:t>
      </w:r>
      <w:r w:rsidRPr="000C375A">
        <w:rPr>
          <w:rStyle w:val="Char0"/>
          <w:rFonts w:hint="cs"/>
          <w:rtl/>
        </w:rPr>
        <w:t>ة</w:t>
      </w:r>
      <w:r w:rsidRPr="000C375A">
        <w:rPr>
          <w:rStyle w:val="Char0"/>
          <w:rtl/>
        </w:rPr>
        <w:t xml:space="preserve"> </w:t>
      </w:r>
      <w:r w:rsidRPr="000C375A">
        <w:rPr>
          <w:rStyle w:val="Char0"/>
          <w:rFonts w:hint="cs"/>
          <w:rtl/>
        </w:rPr>
        <w:t>،</w:t>
      </w:r>
      <w:r w:rsidRPr="000C375A">
        <w:rPr>
          <w:rStyle w:val="Char0"/>
          <w:rtl/>
        </w:rPr>
        <w:t>حق</w:t>
      </w:r>
      <w:r w:rsidR="00DF08BB" w:rsidRPr="000C375A">
        <w:rPr>
          <w:rStyle w:val="Char0"/>
          <w:rtl/>
        </w:rPr>
        <w:t>ی</w:t>
      </w:r>
      <w:r w:rsidRPr="000C375A">
        <w:rPr>
          <w:rStyle w:val="Char0"/>
          <w:rtl/>
        </w:rPr>
        <w:t>ق: د</w:t>
      </w:r>
      <w:r w:rsidR="00DF08BB" w:rsidRPr="000C375A">
        <w:rPr>
          <w:rStyle w:val="Char0"/>
          <w:rtl/>
        </w:rPr>
        <w:t>ک</w:t>
      </w:r>
      <w:r w:rsidRPr="000C375A">
        <w:rPr>
          <w:rStyle w:val="Char0"/>
          <w:rtl/>
        </w:rPr>
        <w:t xml:space="preserve">تر </w:t>
      </w:r>
      <w:r w:rsidR="00566E38" w:rsidRPr="000C375A">
        <w:rPr>
          <w:rStyle w:val="Char0"/>
          <w:rtl/>
        </w:rPr>
        <w:t>محمّد</w:t>
      </w:r>
      <w:r w:rsidRPr="000C375A">
        <w:rPr>
          <w:rStyle w:val="Char0"/>
          <w:rtl/>
        </w:rPr>
        <w:t>حسن ه</w:t>
      </w:r>
      <w:r w:rsidR="00DF08BB" w:rsidRPr="000C375A">
        <w:rPr>
          <w:rStyle w:val="Char0"/>
          <w:rtl/>
        </w:rPr>
        <w:t>ی</w:t>
      </w:r>
      <w:r w:rsidRPr="000C375A">
        <w:rPr>
          <w:rStyle w:val="Char0"/>
          <w:rtl/>
        </w:rPr>
        <w:t>تو،</w:t>
      </w:r>
      <w:r w:rsidRPr="00C64670">
        <w:rPr>
          <w:rStyle w:val="Char0"/>
          <w:rtl/>
        </w:rPr>
        <w:t xml:space="preserve"> دارالف</w:t>
      </w:r>
      <w:r w:rsidR="00DF08BB">
        <w:rPr>
          <w:rStyle w:val="Char0"/>
          <w:rtl/>
        </w:rPr>
        <w:t>ک</w:t>
      </w:r>
      <w:r w:rsidRPr="00C64670">
        <w:rPr>
          <w:rStyle w:val="Char0"/>
          <w:rtl/>
        </w:rPr>
        <w:t>ر، دمشق، اول، 1403 ه‍ .</w:t>
      </w:r>
    </w:p>
    <w:p w:rsidR="00CB6890"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C64670">
        <w:rPr>
          <w:rStyle w:val="Char0"/>
          <w:rtl/>
        </w:rPr>
        <w:t>قار</w:t>
      </w:r>
      <w:r w:rsidR="00DF08BB">
        <w:rPr>
          <w:rStyle w:val="Char0"/>
          <w:rtl/>
        </w:rPr>
        <w:t>ی</w:t>
      </w:r>
      <w:r w:rsidRPr="00C64670">
        <w:rPr>
          <w:rStyle w:val="Char0"/>
          <w:rtl/>
        </w:rPr>
        <w:t>، ملا عل</w:t>
      </w:r>
      <w:r w:rsidR="00DF08BB">
        <w:rPr>
          <w:rStyle w:val="Char0"/>
          <w:rtl/>
        </w:rPr>
        <w:t>ی</w:t>
      </w:r>
      <w:r w:rsidRPr="00C64670">
        <w:rPr>
          <w:rStyle w:val="Char0"/>
          <w:rtl/>
        </w:rPr>
        <w:t xml:space="preserve"> بن </w:t>
      </w:r>
      <w:r w:rsidRPr="000C375A">
        <w:rPr>
          <w:rStyle w:val="Char0"/>
          <w:rtl/>
        </w:rPr>
        <w:t>سلطان، شرح الفقه الأكبر، شر</w:t>
      </w:r>
      <w:r w:rsidR="00DF08BB" w:rsidRPr="000C375A">
        <w:rPr>
          <w:rStyle w:val="Char0"/>
          <w:rtl/>
        </w:rPr>
        <w:t>ک</w:t>
      </w:r>
      <w:r w:rsidRPr="000C375A">
        <w:rPr>
          <w:rStyle w:val="Char0"/>
          <w:rtl/>
        </w:rPr>
        <w:t>ت م</w:t>
      </w:r>
      <w:r w:rsidR="00DF08BB" w:rsidRPr="000C375A">
        <w:rPr>
          <w:rStyle w:val="Char0"/>
          <w:rtl/>
        </w:rPr>
        <w:t>ک</w:t>
      </w:r>
      <w:r w:rsidRPr="000C375A">
        <w:rPr>
          <w:rStyle w:val="Char0"/>
          <w:rtl/>
        </w:rPr>
        <w:t>تبه و مطبعه الباب</w:t>
      </w:r>
      <w:r w:rsidR="00DF08BB" w:rsidRPr="000C375A">
        <w:rPr>
          <w:rStyle w:val="Char0"/>
          <w:rtl/>
        </w:rPr>
        <w:t>ی</w:t>
      </w:r>
      <w:r w:rsidRPr="000C375A">
        <w:rPr>
          <w:rStyle w:val="Char0"/>
          <w:rtl/>
        </w:rPr>
        <w:t xml:space="preserve"> الحلب</w:t>
      </w:r>
      <w:r w:rsidR="00DF08BB" w:rsidRPr="000C375A">
        <w:rPr>
          <w:rStyle w:val="Char0"/>
          <w:rtl/>
        </w:rPr>
        <w:t>ی</w:t>
      </w:r>
      <w:r w:rsidRPr="000C375A">
        <w:rPr>
          <w:rStyle w:val="Char0"/>
          <w:rtl/>
        </w:rPr>
        <w:t xml:space="preserve"> و فرزاندش، مصر،</w:t>
      </w:r>
      <w:r w:rsidRPr="00C64670">
        <w:rPr>
          <w:rStyle w:val="Char0"/>
          <w:rtl/>
        </w:rPr>
        <w:t xml:space="preserve"> روز</w:t>
      </w:r>
      <w:r w:rsidR="00DF08BB">
        <w:rPr>
          <w:rStyle w:val="Char0"/>
          <w:rtl/>
        </w:rPr>
        <w:t>ک</w:t>
      </w:r>
      <w:r w:rsidRPr="00C64670">
        <w:rPr>
          <w:rStyle w:val="Char0"/>
          <w:rtl/>
        </w:rPr>
        <w:t xml:space="preserve"> 1375 ه‍/1955 م.</w:t>
      </w:r>
    </w:p>
    <w:p w:rsidR="00CB6890"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C64670">
        <w:rPr>
          <w:rStyle w:val="Char0"/>
          <w:rFonts w:hint="cs"/>
          <w:rtl/>
        </w:rPr>
        <w:t xml:space="preserve">قرشی حنفی، </w:t>
      </w:r>
      <w:r w:rsidRPr="000C375A">
        <w:rPr>
          <w:rStyle w:val="Char0"/>
          <w:rFonts w:hint="cs"/>
          <w:rtl/>
        </w:rPr>
        <w:t xml:space="preserve">محیی الدین عبدالقادر بن </w:t>
      </w:r>
      <w:r w:rsidR="00566E38" w:rsidRPr="000C375A">
        <w:rPr>
          <w:rStyle w:val="Char0"/>
          <w:rFonts w:hint="cs"/>
          <w:rtl/>
        </w:rPr>
        <w:t>محمّد</w:t>
      </w:r>
      <w:r w:rsidRPr="000C375A">
        <w:rPr>
          <w:rStyle w:val="Char0"/>
          <w:rFonts w:hint="cs"/>
          <w:rtl/>
        </w:rPr>
        <w:t>، الجواهر المضیة فی طبقات الحنفیة، تحقیق: دکتر عبدالفتاح</w:t>
      </w:r>
      <w:r w:rsidRPr="00C64670">
        <w:rPr>
          <w:rStyle w:val="Char0"/>
          <w:rFonts w:hint="cs"/>
          <w:rtl/>
        </w:rPr>
        <w:t xml:space="preserve"> حلو، قاهره، چاپ عیسی البابی و شرکایش،</w:t>
      </w:r>
      <w:r w:rsidR="00CB6890" w:rsidRPr="00C64670">
        <w:rPr>
          <w:rStyle w:val="Char0"/>
          <w:rFonts w:hint="cs"/>
          <w:rtl/>
        </w:rPr>
        <w:t xml:space="preserve"> 1399 ه/ 1979م.</w:t>
      </w:r>
    </w:p>
    <w:p w:rsidR="00CB6890" w:rsidRPr="00C64670" w:rsidRDefault="00172450" w:rsidP="006663C7">
      <w:pPr>
        <w:widowControl/>
        <w:numPr>
          <w:ilvl w:val="0"/>
          <w:numId w:val="1"/>
        </w:numPr>
        <w:tabs>
          <w:tab w:val="right" w:pos="851"/>
        </w:tabs>
        <w:spacing w:line="240" w:lineRule="auto"/>
        <w:ind w:left="641" w:hanging="357"/>
        <w:contextualSpacing/>
        <w:jc w:val="both"/>
        <w:rPr>
          <w:rStyle w:val="Char0"/>
        </w:rPr>
      </w:pPr>
      <w:r w:rsidRPr="00C64670">
        <w:rPr>
          <w:rStyle w:val="Char0"/>
          <w:rFonts w:hint="cs"/>
          <w:rtl/>
        </w:rPr>
        <w:t>قراف</w:t>
      </w:r>
      <w:r w:rsidR="00DF08BB">
        <w:rPr>
          <w:rStyle w:val="Char0"/>
          <w:rFonts w:hint="cs"/>
          <w:rtl/>
        </w:rPr>
        <w:t>ی</w:t>
      </w:r>
      <w:r w:rsidRPr="00C64670">
        <w:rPr>
          <w:rStyle w:val="Char0"/>
          <w:rFonts w:hint="cs"/>
          <w:rtl/>
        </w:rPr>
        <w:t xml:space="preserve">، </w:t>
      </w:r>
      <w:r w:rsidRPr="00C64670">
        <w:rPr>
          <w:rStyle w:val="Char0"/>
          <w:rtl/>
        </w:rPr>
        <w:t xml:space="preserve">شهاب </w:t>
      </w:r>
      <w:r w:rsidRPr="000C375A">
        <w:rPr>
          <w:rStyle w:val="Char0"/>
          <w:rtl/>
        </w:rPr>
        <w:t>الد</w:t>
      </w:r>
      <w:r w:rsidR="00DF08BB" w:rsidRPr="000C375A">
        <w:rPr>
          <w:rStyle w:val="Char0"/>
          <w:rtl/>
        </w:rPr>
        <w:t>ی</w:t>
      </w:r>
      <w:r w:rsidRPr="000C375A">
        <w:rPr>
          <w:rStyle w:val="Char0"/>
          <w:rtl/>
        </w:rPr>
        <w:t>ن أحمد بن إدر</w:t>
      </w:r>
      <w:r w:rsidR="00DF08BB" w:rsidRPr="000C375A">
        <w:rPr>
          <w:rStyle w:val="Char0"/>
          <w:rtl/>
        </w:rPr>
        <w:t>ی</w:t>
      </w:r>
      <w:r w:rsidRPr="000C375A">
        <w:rPr>
          <w:rStyle w:val="Char0"/>
          <w:rtl/>
        </w:rPr>
        <w:t>س الصنهاج</w:t>
      </w:r>
      <w:r w:rsidR="00DF08BB" w:rsidRPr="000C375A">
        <w:rPr>
          <w:rStyle w:val="Char0"/>
          <w:rtl/>
        </w:rPr>
        <w:t>ی</w:t>
      </w:r>
      <w:r w:rsidRPr="000C375A">
        <w:rPr>
          <w:rStyle w:val="Char0"/>
          <w:rFonts w:hint="cs"/>
          <w:rtl/>
        </w:rPr>
        <w:t xml:space="preserve">، </w:t>
      </w:r>
      <w:r w:rsidRPr="000C375A">
        <w:rPr>
          <w:rStyle w:val="Char0"/>
          <w:rtl/>
        </w:rPr>
        <w:t>شرح تنقيح الفصول في علم الأصول</w:t>
      </w:r>
      <w:r w:rsidRPr="000C375A">
        <w:rPr>
          <w:rStyle w:val="Char0"/>
          <w:rFonts w:hint="cs"/>
          <w:rtl/>
        </w:rPr>
        <w:t>، موجود در نرم</w:t>
      </w:r>
      <w:r w:rsidRPr="000C375A">
        <w:rPr>
          <w:rStyle w:val="Char0"/>
          <w:rFonts w:hint="cs"/>
          <w:rtl/>
        </w:rPr>
        <w:softHyphen/>
        <w:t>افزار</w:t>
      </w:r>
      <w:r w:rsidRPr="00C64670">
        <w:rPr>
          <w:rStyle w:val="Char0"/>
          <w:rFonts w:hint="cs"/>
          <w:rtl/>
        </w:rPr>
        <w:t xml:space="preserve"> المکتبة الشاملة، نسخة 14/3.</w:t>
      </w:r>
    </w:p>
    <w:p w:rsidR="00CB6890"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C64670">
        <w:rPr>
          <w:rStyle w:val="Char0"/>
          <w:rtl/>
        </w:rPr>
        <w:t>قش</w:t>
      </w:r>
      <w:r w:rsidR="00DF08BB">
        <w:rPr>
          <w:rStyle w:val="Char0"/>
          <w:rtl/>
        </w:rPr>
        <w:t>ی</w:t>
      </w:r>
      <w:r w:rsidRPr="00C64670">
        <w:rPr>
          <w:rStyle w:val="Char0"/>
          <w:rtl/>
        </w:rPr>
        <w:t>ر</w:t>
      </w:r>
      <w:r w:rsidR="00DF08BB">
        <w:rPr>
          <w:rStyle w:val="Char0"/>
          <w:rtl/>
        </w:rPr>
        <w:t>ی</w:t>
      </w:r>
      <w:r w:rsidRPr="00C64670">
        <w:rPr>
          <w:rStyle w:val="Char0"/>
          <w:rtl/>
        </w:rPr>
        <w:t xml:space="preserve"> ن</w:t>
      </w:r>
      <w:r w:rsidR="00DF08BB">
        <w:rPr>
          <w:rStyle w:val="Char0"/>
          <w:rtl/>
        </w:rPr>
        <w:t>ی</w:t>
      </w:r>
      <w:r w:rsidRPr="00C64670">
        <w:rPr>
          <w:rStyle w:val="Char0"/>
          <w:rtl/>
        </w:rPr>
        <w:t>شابور</w:t>
      </w:r>
      <w:r w:rsidR="00DF08BB">
        <w:rPr>
          <w:rStyle w:val="Char0"/>
          <w:rtl/>
        </w:rPr>
        <w:t>ی</w:t>
      </w:r>
      <w:r w:rsidRPr="00C64670">
        <w:rPr>
          <w:rStyle w:val="Char0"/>
          <w:rtl/>
        </w:rPr>
        <w:t xml:space="preserve">، </w:t>
      </w:r>
      <w:r w:rsidRPr="000C375A">
        <w:rPr>
          <w:rStyle w:val="Char0"/>
          <w:rtl/>
        </w:rPr>
        <w:t>أبو الحس</w:t>
      </w:r>
      <w:r w:rsidR="00DF08BB" w:rsidRPr="000C375A">
        <w:rPr>
          <w:rStyle w:val="Char0"/>
          <w:rtl/>
        </w:rPr>
        <w:t>ی</w:t>
      </w:r>
      <w:r w:rsidRPr="000C375A">
        <w:rPr>
          <w:rStyle w:val="Char0"/>
          <w:rtl/>
        </w:rPr>
        <w:t>ن مسلم بن حجاج، صحيح مسلم، بشرح مح</w:t>
      </w:r>
      <w:r w:rsidR="00DF08BB" w:rsidRPr="000C375A">
        <w:rPr>
          <w:rStyle w:val="Char0"/>
          <w:rtl/>
        </w:rPr>
        <w:t>ی</w:t>
      </w:r>
      <w:r w:rsidRPr="000C375A">
        <w:rPr>
          <w:rStyle w:val="Char0"/>
          <w:rtl/>
        </w:rPr>
        <w:t>‌الد</w:t>
      </w:r>
      <w:r w:rsidR="00DF08BB" w:rsidRPr="000C375A">
        <w:rPr>
          <w:rStyle w:val="Char0"/>
          <w:rtl/>
        </w:rPr>
        <w:t>ی</w:t>
      </w:r>
      <w:r w:rsidRPr="000C375A">
        <w:rPr>
          <w:rStyle w:val="Char0"/>
          <w:rtl/>
        </w:rPr>
        <w:t>ن أبو ز</w:t>
      </w:r>
      <w:r w:rsidR="00DF08BB" w:rsidRPr="000C375A">
        <w:rPr>
          <w:rStyle w:val="Char0"/>
          <w:rtl/>
        </w:rPr>
        <w:t>ک</w:t>
      </w:r>
      <w:r w:rsidRPr="000C375A">
        <w:rPr>
          <w:rStyle w:val="Char0"/>
          <w:rtl/>
        </w:rPr>
        <w:t>ر</w:t>
      </w:r>
      <w:r w:rsidR="00DF08BB" w:rsidRPr="000C375A">
        <w:rPr>
          <w:rStyle w:val="Char0"/>
          <w:rtl/>
        </w:rPr>
        <w:t>ی</w:t>
      </w:r>
      <w:r w:rsidRPr="000C375A">
        <w:rPr>
          <w:rStyle w:val="Char0"/>
          <w:rtl/>
        </w:rPr>
        <w:t xml:space="preserve">ا </w:t>
      </w:r>
      <w:r w:rsidR="00DF08BB" w:rsidRPr="000C375A">
        <w:rPr>
          <w:rStyle w:val="Char0"/>
          <w:rtl/>
        </w:rPr>
        <w:t>ی</w:t>
      </w:r>
      <w:r w:rsidRPr="000C375A">
        <w:rPr>
          <w:rStyle w:val="Char0"/>
          <w:rtl/>
        </w:rPr>
        <w:t>ح</w:t>
      </w:r>
      <w:r w:rsidR="00DF08BB" w:rsidRPr="000C375A">
        <w:rPr>
          <w:rStyle w:val="Char0"/>
          <w:rtl/>
        </w:rPr>
        <w:t>یی</w:t>
      </w:r>
      <w:r w:rsidRPr="000C375A">
        <w:rPr>
          <w:rStyle w:val="Char0"/>
          <w:rtl/>
        </w:rPr>
        <w:t xml:space="preserve"> بن</w:t>
      </w:r>
      <w:r w:rsidRPr="00C64670">
        <w:rPr>
          <w:rStyle w:val="Char0"/>
          <w:rtl/>
        </w:rPr>
        <w:t xml:space="preserve"> شرف نوو</w:t>
      </w:r>
      <w:r w:rsidR="00DF08BB">
        <w:rPr>
          <w:rStyle w:val="Char0"/>
          <w:rtl/>
        </w:rPr>
        <w:t>ی</w:t>
      </w:r>
      <w:r w:rsidRPr="00C64670">
        <w:rPr>
          <w:rStyle w:val="Char0"/>
          <w:rtl/>
        </w:rPr>
        <w:t>، ب</w:t>
      </w:r>
      <w:r w:rsidR="00DF08BB">
        <w:rPr>
          <w:rStyle w:val="Char0"/>
          <w:rtl/>
        </w:rPr>
        <w:t>ی</w:t>
      </w:r>
      <w:r w:rsidRPr="00C64670">
        <w:rPr>
          <w:rStyle w:val="Char0"/>
          <w:rtl/>
        </w:rPr>
        <w:t>روت، دارالف</w:t>
      </w:r>
      <w:r w:rsidR="00DF08BB">
        <w:rPr>
          <w:rStyle w:val="Char0"/>
          <w:rtl/>
        </w:rPr>
        <w:t>ک</w:t>
      </w:r>
      <w:r w:rsidRPr="00C64670">
        <w:rPr>
          <w:rStyle w:val="Char0"/>
          <w:rtl/>
        </w:rPr>
        <w:t>ر.</w:t>
      </w:r>
    </w:p>
    <w:p w:rsidR="00CB6890"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C64670">
        <w:rPr>
          <w:rStyle w:val="Char0"/>
          <w:rtl/>
        </w:rPr>
        <w:t>قضاع</w:t>
      </w:r>
      <w:r w:rsidR="00DF08BB">
        <w:rPr>
          <w:rStyle w:val="Char0"/>
          <w:rtl/>
        </w:rPr>
        <w:t>ی</w:t>
      </w:r>
      <w:r w:rsidRPr="00C64670">
        <w:rPr>
          <w:rStyle w:val="Char0"/>
          <w:rtl/>
        </w:rPr>
        <w:t xml:space="preserve">، </w:t>
      </w:r>
      <w:r w:rsidR="00566E38" w:rsidRPr="00C64670">
        <w:rPr>
          <w:rStyle w:val="Char0"/>
          <w:rtl/>
        </w:rPr>
        <w:t>محمّد</w:t>
      </w:r>
      <w:r w:rsidRPr="00C64670">
        <w:rPr>
          <w:rStyle w:val="Char0"/>
          <w:rtl/>
        </w:rPr>
        <w:t xml:space="preserve"> </w:t>
      </w:r>
      <w:r w:rsidRPr="000C375A">
        <w:rPr>
          <w:rStyle w:val="Char0"/>
          <w:rtl/>
        </w:rPr>
        <w:t>بن سلامه بن جعفر، مسند الشهاب، محقق: صمد</w:t>
      </w:r>
      <w:r w:rsidR="00DF08BB" w:rsidRPr="000C375A">
        <w:rPr>
          <w:rStyle w:val="Char0"/>
          <w:rtl/>
        </w:rPr>
        <w:t>ی</w:t>
      </w:r>
      <w:r w:rsidRPr="000C375A">
        <w:rPr>
          <w:rStyle w:val="Char0"/>
          <w:rtl/>
        </w:rPr>
        <w:t xml:space="preserve"> بن عبدالمج</w:t>
      </w:r>
      <w:r w:rsidR="00DF08BB" w:rsidRPr="000C375A">
        <w:rPr>
          <w:rStyle w:val="Char0"/>
          <w:rtl/>
        </w:rPr>
        <w:t>ی</w:t>
      </w:r>
      <w:r w:rsidRPr="000C375A">
        <w:rPr>
          <w:rStyle w:val="Char0"/>
          <w:rtl/>
        </w:rPr>
        <w:t>د سلف</w:t>
      </w:r>
      <w:r w:rsidR="00DF08BB" w:rsidRPr="000C375A">
        <w:rPr>
          <w:rStyle w:val="Char0"/>
          <w:rtl/>
        </w:rPr>
        <w:t>ی</w:t>
      </w:r>
      <w:r w:rsidRPr="000C375A">
        <w:rPr>
          <w:rStyle w:val="Char0"/>
          <w:rtl/>
        </w:rPr>
        <w:t>، دوم، مؤسسه</w:t>
      </w:r>
      <w:r w:rsidRPr="00C64670">
        <w:rPr>
          <w:rStyle w:val="Char0"/>
          <w:rtl/>
        </w:rPr>
        <w:t xml:space="preserve"> الرساله، ب</w:t>
      </w:r>
      <w:r w:rsidR="00DF08BB">
        <w:rPr>
          <w:rStyle w:val="Char0"/>
          <w:rtl/>
        </w:rPr>
        <w:t>ی</w:t>
      </w:r>
      <w:r w:rsidRPr="00C64670">
        <w:rPr>
          <w:rStyle w:val="Char0"/>
          <w:rtl/>
        </w:rPr>
        <w:t>روت، 1407ه‍/1986م.</w:t>
      </w:r>
    </w:p>
    <w:p w:rsidR="00CB6890" w:rsidRPr="00C64670" w:rsidRDefault="00DF08BB" w:rsidP="006663C7">
      <w:pPr>
        <w:widowControl/>
        <w:numPr>
          <w:ilvl w:val="0"/>
          <w:numId w:val="1"/>
        </w:numPr>
        <w:tabs>
          <w:tab w:val="right" w:pos="851"/>
        </w:tabs>
        <w:spacing w:line="240" w:lineRule="auto"/>
        <w:ind w:left="641" w:hanging="357"/>
        <w:contextualSpacing/>
        <w:jc w:val="both"/>
        <w:rPr>
          <w:rStyle w:val="Char0"/>
        </w:rPr>
      </w:pPr>
      <w:r w:rsidRPr="000C375A">
        <w:rPr>
          <w:rStyle w:val="Char0"/>
          <w:rFonts w:hint="cs"/>
          <w:rtl/>
        </w:rPr>
        <w:t>ک</w:t>
      </w:r>
      <w:r w:rsidR="00F150E6" w:rsidRPr="000C375A">
        <w:rPr>
          <w:rStyle w:val="Char0"/>
          <w:rFonts w:hint="cs"/>
          <w:rtl/>
        </w:rPr>
        <w:t>وسج،</w:t>
      </w:r>
      <w:r w:rsidR="00F150E6" w:rsidRPr="000C375A">
        <w:rPr>
          <w:rStyle w:val="Char0"/>
          <w:rtl/>
        </w:rPr>
        <w:t xml:space="preserve"> </w:t>
      </w:r>
      <w:r w:rsidR="00F150E6" w:rsidRPr="000C375A">
        <w:rPr>
          <w:rStyle w:val="Char0"/>
          <w:rFonts w:hint="cs"/>
          <w:rtl/>
        </w:rPr>
        <w:t>إسحاق</w:t>
      </w:r>
      <w:r w:rsidR="00F150E6" w:rsidRPr="000C375A">
        <w:rPr>
          <w:rStyle w:val="Char0"/>
          <w:rtl/>
        </w:rPr>
        <w:t xml:space="preserve"> </w:t>
      </w:r>
      <w:r w:rsidR="00F150E6" w:rsidRPr="000C375A">
        <w:rPr>
          <w:rStyle w:val="Char0"/>
          <w:rFonts w:hint="cs"/>
          <w:rtl/>
        </w:rPr>
        <w:t>بن</w:t>
      </w:r>
      <w:r w:rsidR="00F150E6" w:rsidRPr="000C375A">
        <w:rPr>
          <w:rStyle w:val="Char0"/>
          <w:rtl/>
        </w:rPr>
        <w:t xml:space="preserve"> </w:t>
      </w:r>
      <w:r w:rsidR="00F150E6" w:rsidRPr="000C375A">
        <w:rPr>
          <w:rStyle w:val="Char0"/>
          <w:rFonts w:hint="cs"/>
          <w:rtl/>
        </w:rPr>
        <w:t>منصور</w:t>
      </w:r>
      <w:r w:rsidR="00F150E6" w:rsidRPr="000C375A">
        <w:rPr>
          <w:rStyle w:val="Char0"/>
          <w:rtl/>
        </w:rPr>
        <w:t xml:space="preserve"> </w:t>
      </w:r>
      <w:r w:rsidR="00F150E6" w:rsidRPr="000C375A">
        <w:rPr>
          <w:rStyle w:val="Char0"/>
          <w:rFonts w:hint="cs"/>
          <w:rtl/>
        </w:rPr>
        <w:t>بن</w:t>
      </w:r>
      <w:r w:rsidR="00F150E6" w:rsidRPr="000C375A">
        <w:rPr>
          <w:rStyle w:val="Char0"/>
          <w:rtl/>
        </w:rPr>
        <w:t xml:space="preserve"> </w:t>
      </w:r>
      <w:r w:rsidR="00F150E6" w:rsidRPr="000C375A">
        <w:rPr>
          <w:rStyle w:val="Char0"/>
          <w:rFonts w:hint="cs"/>
          <w:rtl/>
        </w:rPr>
        <w:t>بهرام</w:t>
      </w:r>
      <w:r w:rsidR="00F150E6" w:rsidRPr="000C375A">
        <w:rPr>
          <w:rStyle w:val="Char0"/>
          <w:rtl/>
        </w:rPr>
        <w:t xml:space="preserve"> </w:t>
      </w:r>
      <w:r w:rsidRPr="000C375A">
        <w:rPr>
          <w:rStyle w:val="Char0"/>
          <w:rFonts w:hint="cs"/>
          <w:rtl/>
        </w:rPr>
        <w:t>ک</w:t>
      </w:r>
      <w:r w:rsidR="00F150E6" w:rsidRPr="000C375A">
        <w:rPr>
          <w:rStyle w:val="Char0"/>
          <w:rFonts w:hint="cs"/>
          <w:rtl/>
        </w:rPr>
        <w:t>وسج</w:t>
      </w:r>
      <w:r w:rsidR="00F150E6" w:rsidRPr="000C375A">
        <w:rPr>
          <w:rStyle w:val="Char0"/>
          <w:rtl/>
        </w:rPr>
        <w:t xml:space="preserve"> </w:t>
      </w:r>
      <w:r w:rsidR="00F150E6" w:rsidRPr="000C375A">
        <w:rPr>
          <w:rStyle w:val="Char0"/>
          <w:rFonts w:hint="cs"/>
          <w:rtl/>
        </w:rPr>
        <w:t>أبو</w:t>
      </w:r>
      <w:r w:rsidR="00F150E6" w:rsidRPr="000C375A">
        <w:rPr>
          <w:rStyle w:val="Char0"/>
          <w:rtl/>
        </w:rPr>
        <w:t xml:space="preserve"> </w:t>
      </w:r>
      <w:r w:rsidRPr="000C375A">
        <w:rPr>
          <w:rStyle w:val="Char0"/>
          <w:rFonts w:hint="cs"/>
          <w:rtl/>
        </w:rPr>
        <w:t>ی</w:t>
      </w:r>
      <w:r w:rsidR="00F150E6" w:rsidRPr="000C375A">
        <w:rPr>
          <w:rStyle w:val="Char0"/>
          <w:rFonts w:hint="cs"/>
          <w:rtl/>
        </w:rPr>
        <w:t>عقوب</w:t>
      </w:r>
      <w:r w:rsidR="00F150E6" w:rsidRPr="000C375A">
        <w:rPr>
          <w:rStyle w:val="Char0"/>
          <w:rtl/>
        </w:rPr>
        <w:t xml:space="preserve"> </w:t>
      </w:r>
      <w:r w:rsidR="00F150E6" w:rsidRPr="000C375A">
        <w:rPr>
          <w:rStyle w:val="Char0"/>
          <w:rFonts w:hint="cs"/>
          <w:rtl/>
        </w:rPr>
        <w:t>التم</w:t>
      </w:r>
      <w:r w:rsidRPr="000C375A">
        <w:rPr>
          <w:rStyle w:val="Char0"/>
          <w:rFonts w:hint="cs"/>
          <w:rtl/>
        </w:rPr>
        <w:t>ی</w:t>
      </w:r>
      <w:r w:rsidR="00F150E6" w:rsidRPr="000C375A">
        <w:rPr>
          <w:rStyle w:val="Char0"/>
          <w:rFonts w:hint="cs"/>
          <w:rtl/>
        </w:rPr>
        <w:t>م</w:t>
      </w:r>
      <w:r w:rsidRPr="000C375A">
        <w:rPr>
          <w:rStyle w:val="Char0"/>
          <w:rFonts w:hint="cs"/>
          <w:rtl/>
        </w:rPr>
        <w:t>ی</w:t>
      </w:r>
      <w:r w:rsidR="00F150E6" w:rsidRPr="000C375A">
        <w:rPr>
          <w:rStyle w:val="Char0"/>
          <w:rtl/>
        </w:rPr>
        <w:t xml:space="preserve"> </w:t>
      </w:r>
      <w:r w:rsidR="00F150E6" w:rsidRPr="000C375A">
        <w:rPr>
          <w:rStyle w:val="Char0"/>
          <w:rFonts w:hint="cs"/>
          <w:rtl/>
        </w:rPr>
        <w:t>المروز</w:t>
      </w:r>
      <w:r w:rsidRPr="000C375A">
        <w:rPr>
          <w:rStyle w:val="Char0"/>
          <w:rFonts w:hint="cs"/>
          <w:rtl/>
        </w:rPr>
        <w:t>ی</w:t>
      </w:r>
      <w:r w:rsidR="00F150E6" w:rsidRPr="000C375A">
        <w:rPr>
          <w:rStyle w:val="Char0"/>
          <w:rFonts w:hint="cs"/>
          <w:rtl/>
        </w:rPr>
        <w:t>،</w:t>
      </w:r>
      <w:r w:rsidR="00F150E6" w:rsidRPr="000C375A">
        <w:rPr>
          <w:rStyle w:val="Char0"/>
          <w:rtl/>
        </w:rPr>
        <w:t xml:space="preserve"> </w:t>
      </w:r>
      <w:r w:rsidR="00F150E6" w:rsidRPr="000C375A">
        <w:rPr>
          <w:rStyle w:val="Char0"/>
          <w:rFonts w:hint="cs"/>
          <w:rtl/>
        </w:rPr>
        <w:t>مسائل</w:t>
      </w:r>
      <w:r w:rsidR="00F150E6" w:rsidRPr="000C375A">
        <w:rPr>
          <w:rStyle w:val="Char0"/>
          <w:rtl/>
        </w:rPr>
        <w:t xml:space="preserve"> </w:t>
      </w:r>
      <w:r w:rsidR="00F150E6" w:rsidRPr="000C375A">
        <w:rPr>
          <w:rStyle w:val="Char0"/>
          <w:rFonts w:hint="cs"/>
          <w:rtl/>
        </w:rPr>
        <w:t>الإمام</w:t>
      </w:r>
      <w:r w:rsidR="00F150E6" w:rsidRPr="000C375A">
        <w:rPr>
          <w:rStyle w:val="Char0"/>
          <w:rtl/>
        </w:rPr>
        <w:t xml:space="preserve"> </w:t>
      </w:r>
      <w:r w:rsidR="00F150E6" w:rsidRPr="000C375A">
        <w:rPr>
          <w:rStyle w:val="Char0"/>
          <w:rFonts w:hint="cs"/>
          <w:rtl/>
        </w:rPr>
        <w:t>أحمد</w:t>
      </w:r>
      <w:r w:rsidR="00F150E6" w:rsidRPr="000C375A">
        <w:rPr>
          <w:rStyle w:val="Char0"/>
          <w:rtl/>
        </w:rPr>
        <w:t xml:space="preserve"> </w:t>
      </w:r>
      <w:r w:rsidR="00F150E6" w:rsidRPr="000C375A">
        <w:rPr>
          <w:rStyle w:val="Char0"/>
          <w:rFonts w:hint="cs"/>
          <w:rtl/>
        </w:rPr>
        <w:t>بن</w:t>
      </w:r>
      <w:r w:rsidR="00F150E6" w:rsidRPr="000C375A">
        <w:rPr>
          <w:rStyle w:val="Char0"/>
          <w:rtl/>
        </w:rPr>
        <w:t xml:space="preserve"> </w:t>
      </w:r>
      <w:r w:rsidR="00F150E6" w:rsidRPr="000C375A">
        <w:rPr>
          <w:rStyle w:val="Char0"/>
          <w:rFonts w:hint="cs"/>
          <w:rtl/>
        </w:rPr>
        <w:t>حنبل</w:t>
      </w:r>
      <w:r w:rsidR="00F150E6" w:rsidRPr="000C375A">
        <w:rPr>
          <w:rStyle w:val="Char0"/>
          <w:rtl/>
        </w:rPr>
        <w:t xml:space="preserve"> </w:t>
      </w:r>
      <w:r w:rsidR="00F150E6" w:rsidRPr="000C375A">
        <w:rPr>
          <w:rStyle w:val="Char0"/>
          <w:rFonts w:hint="cs"/>
          <w:rtl/>
        </w:rPr>
        <w:t>وابن</w:t>
      </w:r>
      <w:r w:rsidR="00F150E6" w:rsidRPr="000C375A">
        <w:rPr>
          <w:rStyle w:val="Char0"/>
          <w:rtl/>
        </w:rPr>
        <w:t xml:space="preserve"> </w:t>
      </w:r>
      <w:r w:rsidR="00F150E6" w:rsidRPr="000C375A">
        <w:rPr>
          <w:rStyle w:val="Char0"/>
          <w:rFonts w:hint="cs"/>
          <w:rtl/>
        </w:rPr>
        <w:t>راهويه،</w:t>
      </w:r>
      <w:r w:rsidR="00F150E6" w:rsidRPr="000C375A">
        <w:rPr>
          <w:rStyle w:val="Char0"/>
          <w:rtl/>
        </w:rPr>
        <w:t xml:space="preserve"> </w:t>
      </w:r>
      <w:r w:rsidR="00F150E6" w:rsidRPr="000C375A">
        <w:rPr>
          <w:rStyle w:val="Char0"/>
          <w:rFonts w:hint="cs"/>
          <w:rtl/>
        </w:rPr>
        <w:t>تحق</w:t>
      </w:r>
      <w:r w:rsidRPr="000C375A">
        <w:rPr>
          <w:rStyle w:val="Char0"/>
          <w:rFonts w:hint="cs"/>
          <w:rtl/>
        </w:rPr>
        <w:t>ی</w:t>
      </w:r>
      <w:r w:rsidR="00F150E6" w:rsidRPr="000C375A">
        <w:rPr>
          <w:rStyle w:val="Char0"/>
          <w:rFonts w:hint="cs"/>
          <w:rtl/>
        </w:rPr>
        <w:t>ق</w:t>
      </w:r>
      <w:r w:rsidR="00F150E6" w:rsidRPr="000C375A">
        <w:rPr>
          <w:rStyle w:val="Char0"/>
          <w:rtl/>
        </w:rPr>
        <w:t xml:space="preserve">: </w:t>
      </w:r>
      <w:r w:rsidR="00F150E6" w:rsidRPr="000C375A">
        <w:rPr>
          <w:rStyle w:val="Char0"/>
          <w:rFonts w:hint="cs"/>
          <w:rtl/>
        </w:rPr>
        <w:t>خالد</w:t>
      </w:r>
      <w:r w:rsidR="00F150E6" w:rsidRPr="000C375A">
        <w:rPr>
          <w:rStyle w:val="Char0"/>
          <w:rtl/>
        </w:rPr>
        <w:t xml:space="preserve"> </w:t>
      </w:r>
      <w:r w:rsidR="00F150E6" w:rsidRPr="000C375A">
        <w:rPr>
          <w:rStyle w:val="Char0"/>
          <w:rFonts w:hint="cs"/>
          <w:rtl/>
        </w:rPr>
        <w:t>بن</w:t>
      </w:r>
      <w:r w:rsidR="00F150E6" w:rsidRPr="000C375A">
        <w:rPr>
          <w:rStyle w:val="Char0"/>
          <w:rtl/>
        </w:rPr>
        <w:t xml:space="preserve"> </w:t>
      </w:r>
      <w:r w:rsidR="00F150E6" w:rsidRPr="000C375A">
        <w:rPr>
          <w:rStyle w:val="Char0"/>
          <w:rFonts w:hint="cs"/>
          <w:rtl/>
        </w:rPr>
        <w:t>محمود</w:t>
      </w:r>
      <w:r w:rsidR="00F150E6" w:rsidRPr="000C375A">
        <w:rPr>
          <w:rStyle w:val="Char0"/>
          <w:rtl/>
        </w:rPr>
        <w:t xml:space="preserve"> </w:t>
      </w:r>
      <w:r w:rsidR="00F150E6" w:rsidRPr="000C375A">
        <w:rPr>
          <w:rStyle w:val="Char0"/>
          <w:rFonts w:hint="cs"/>
          <w:rtl/>
        </w:rPr>
        <w:t>الرباط</w:t>
      </w:r>
      <w:r w:rsidR="00F150E6" w:rsidRPr="000C375A">
        <w:rPr>
          <w:rStyle w:val="Char0"/>
          <w:rtl/>
        </w:rPr>
        <w:t xml:space="preserve"> </w:t>
      </w:r>
      <w:r w:rsidR="00F150E6" w:rsidRPr="000C375A">
        <w:rPr>
          <w:rStyle w:val="Char0"/>
          <w:rFonts w:hint="cs"/>
          <w:rtl/>
        </w:rPr>
        <w:t>و</w:t>
      </w:r>
      <w:r w:rsidR="00F150E6" w:rsidRPr="000C375A">
        <w:rPr>
          <w:rStyle w:val="Char0"/>
          <w:rtl/>
        </w:rPr>
        <w:t xml:space="preserve"> </w:t>
      </w:r>
      <w:r w:rsidR="00F150E6" w:rsidRPr="000C375A">
        <w:rPr>
          <w:rStyle w:val="Char0"/>
          <w:rFonts w:hint="cs"/>
          <w:rtl/>
        </w:rPr>
        <w:t>وئام</w:t>
      </w:r>
      <w:r w:rsidR="00F150E6" w:rsidRPr="000C375A">
        <w:rPr>
          <w:rStyle w:val="Char0"/>
          <w:rtl/>
        </w:rPr>
        <w:t xml:space="preserve"> </w:t>
      </w:r>
      <w:r w:rsidR="00F150E6" w:rsidRPr="000C375A">
        <w:rPr>
          <w:rStyle w:val="Char0"/>
          <w:rFonts w:hint="cs"/>
          <w:rtl/>
        </w:rPr>
        <w:t>الحوش</w:t>
      </w:r>
      <w:r w:rsidRPr="000C375A">
        <w:rPr>
          <w:rStyle w:val="Char0"/>
          <w:rFonts w:hint="cs"/>
          <w:rtl/>
        </w:rPr>
        <w:t>ی</w:t>
      </w:r>
      <w:r w:rsidR="00F150E6" w:rsidRPr="000C375A">
        <w:rPr>
          <w:rStyle w:val="Char0"/>
          <w:rtl/>
        </w:rPr>
        <w:t xml:space="preserve"> </w:t>
      </w:r>
      <w:r w:rsidR="00F150E6" w:rsidRPr="000C375A">
        <w:rPr>
          <w:rStyle w:val="Char0"/>
          <w:rFonts w:hint="cs"/>
          <w:rtl/>
        </w:rPr>
        <w:t>و</w:t>
      </w:r>
      <w:r w:rsidR="00F150E6" w:rsidRPr="000C375A">
        <w:rPr>
          <w:rStyle w:val="Char0"/>
          <w:rtl/>
        </w:rPr>
        <w:t xml:space="preserve"> </w:t>
      </w:r>
      <w:r w:rsidR="00F150E6" w:rsidRPr="000C375A">
        <w:rPr>
          <w:rStyle w:val="Char0"/>
          <w:rFonts w:hint="cs"/>
          <w:rtl/>
        </w:rPr>
        <w:t>جمعة</w:t>
      </w:r>
      <w:r w:rsidR="00F150E6" w:rsidRPr="000C375A">
        <w:rPr>
          <w:rStyle w:val="Char0"/>
          <w:rtl/>
        </w:rPr>
        <w:t xml:space="preserve"> </w:t>
      </w:r>
      <w:r w:rsidR="00F150E6" w:rsidRPr="000C375A">
        <w:rPr>
          <w:rStyle w:val="Char0"/>
          <w:rFonts w:hint="cs"/>
          <w:rtl/>
        </w:rPr>
        <w:t>فتح،</w:t>
      </w:r>
      <w:r w:rsidR="00F150E6" w:rsidRPr="000C375A">
        <w:rPr>
          <w:rStyle w:val="Char0"/>
          <w:rtl/>
        </w:rPr>
        <w:t xml:space="preserve"> </w:t>
      </w:r>
      <w:r w:rsidR="00F150E6" w:rsidRPr="000C375A">
        <w:rPr>
          <w:rStyle w:val="Char0"/>
          <w:rFonts w:hint="cs"/>
          <w:rtl/>
        </w:rPr>
        <w:t>الر</w:t>
      </w:r>
      <w:r w:rsidRPr="000C375A">
        <w:rPr>
          <w:rStyle w:val="Char0"/>
          <w:rFonts w:hint="cs"/>
          <w:rtl/>
        </w:rPr>
        <w:t>ی</w:t>
      </w:r>
      <w:r w:rsidR="00F150E6" w:rsidRPr="000C375A">
        <w:rPr>
          <w:rStyle w:val="Char0"/>
          <w:rFonts w:hint="cs"/>
          <w:rtl/>
        </w:rPr>
        <w:t>اض،</w:t>
      </w:r>
      <w:r w:rsidR="00F150E6" w:rsidRPr="000C375A">
        <w:rPr>
          <w:rStyle w:val="Char0"/>
          <w:rtl/>
        </w:rPr>
        <w:t xml:space="preserve"> </w:t>
      </w:r>
      <w:r w:rsidR="00F150E6" w:rsidRPr="000C375A">
        <w:rPr>
          <w:rStyle w:val="Char0"/>
          <w:rFonts w:hint="cs"/>
          <w:rtl/>
        </w:rPr>
        <w:t>دار</w:t>
      </w:r>
      <w:r w:rsidR="00F150E6" w:rsidRPr="000C375A">
        <w:rPr>
          <w:rStyle w:val="Char0"/>
          <w:rtl/>
        </w:rPr>
        <w:t xml:space="preserve"> </w:t>
      </w:r>
      <w:r w:rsidR="00F150E6" w:rsidRPr="000C375A">
        <w:rPr>
          <w:rStyle w:val="Char0"/>
          <w:rFonts w:hint="cs"/>
          <w:rtl/>
        </w:rPr>
        <w:t>الهجره،</w:t>
      </w:r>
      <w:r w:rsidR="00F150E6" w:rsidRPr="000C375A">
        <w:rPr>
          <w:rStyle w:val="Char0"/>
          <w:rtl/>
        </w:rPr>
        <w:t xml:space="preserve"> 14</w:t>
      </w:r>
      <w:r w:rsidR="00F150E6" w:rsidRPr="00C64670">
        <w:rPr>
          <w:rStyle w:val="Char0"/>
          <w:rtl/>
        </w:rPr>
        <w:t xml:space="preserve">25 </w:t>
      </w:r>
      <w:r w:rsidR="00F150E6" w:rsidRPr="00C64670">
        <w:rPr>
          <w:rStyle w:val="Char0"/>
          <w:rFonts w:hint="cs"/>
          <w:rtl/>
        </w:rPr>
        <w:t>هـ.</w:t>
      </w:r>
    </w:p>
    <w:p w:rsidR="00CB6890"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C64670">
        <w:rPr>
          <w:rStyle w:val="Char0"/>
          <w:rtl/>
        </w:rPr>
        <w:t>ماتر</w:t>
      </w:r>
      <w:r w:rsidR="00DF08BB">
        <w:rPr>
          <w:rStyle w:val="Char0"/>
          <w:rtl/>
        </w:rPr>
        <w:t>ی</w:t>
      </w:r>
      <w:r w:rsidRPr="00C64670">
        <w:rPr>
          <w:rStyle w:val="Char0"/>
          <w:rtl/>
        </w:rPr>
        <w:t>د</w:t>
      </w:r>
      <w:r w:rsidR="00DF08BB">
        <w:rPr>
          <w:rStyle w:val="Char0"/>
          <w:rtl/>
        </w:rPr>
        <w:t>ی</w:t>
      </w:r>
      <w:r w:rsidRPr="000C375A">
        <w:rPr>
          <w:rStyle w:val="Char0"/>
          <w:rtl/>
        </w:rPr>
        <w:t>، أبومنصور، التوحيد- الماتريديه، محقق: د</w:t>
      </w:r>
      <w:r w:rsidR="00DF08BB" w:rsidRPr="000C375A">
        <w:rPr>
          <w:rStyle w:val="Char0"/>
          <w:rtl/>
        </w:rPr>
        <w:t>ک</w:t>
      </w:r>
      <w:r w:rsidRPr="000C375A">
        <w:rPr>
          <w:rStyle w:val="Char0"/>
          <w:rtl/>
        </w:rPr>
        <w:t>تر فتح‌الله خل</w:t>
      </w:r>
      <w:r w:rsidR="00DF08BB" w:rsidRPr="000C375A">
        <w:rPr>
          <w:rStyle w:val="Char0"/>
          <w:rtl/>
        </w:rPr>
        <w:t>ی</w:t>
      </w:r>
      <w:r w:rsidRPr="000C375A">
        <w:rPr>
          <w:rStyle w:val="Char0"/>
          <w:rtl/>
        </w:rPr>
        <w:t>ف، دارالجامعات، اس</w:t>
      </w:r>
      <w:r w:rsidR="00DF08BB" w:rsidRPr="000C375A">
        <w:rPr>
          <w:rStyle w:val="Char0"/>
          <w:rtl/>
        </w:rPr>
        <w:t>ک</w:t>
      </w:r>
      <w:r w:rsidRPr="000C375A">
        <w:rPr>
          <w:rStyle w:val="Char0"/>
          <w:rtl/>
        </w:rPr>
        <w:t>ندر</w:t>
      </w:r>
      <w:r w:rsidR="00DF08BB" w:rsidRPr="000C375A">
        <w:rPr>
          <w:rStyle w:val="Char0"/>
          <w:rtl/>
        </w:rPr>
        <w:t>ی</w:t>
      </w:r>
      <w:r w:rsidRPr="000C375A">
        <w:rPr>
          <w:rStyle w:val="Char0"/>
          <w:rtl/>
        </w:rPr>
        <w:t>ه، ب</w:t>
      </w:r>
      <w:r w:rsidR="00DF08BB" w:rsidRPr="000C375A">
        <w:rPr>
          <w:rStyle w:val="Char0"/>
          <w:rtl/>
        </w:rPr>
        <w:t>ی</w:t>
      </w:r>
      <w:r w:rsidRPr="000C375A">
        <w:rPr>
          <w:rStyle w:val="Char0"/>
          <w:rtl/>
        </w:rPr>
        <w:t>‌تا</w:t>
      </w:r>
      <w:r w:rsidRPr="00C64670">
        <w:rPr>
          <w:rStyle w:val="Char0"/>
          <w:rtl/>
        </w:rPr>
        <w:t>.</w:t>
      </w:r>
    </w:p>
    <w:p w:rsidR="00CB6890" w:rsidRPr="00C64670" w:rsidRDefault="00F150E6" w:rsidP="006663C7">
      <w:pPr>
        <w:widowControl/>
        <w:numPr>
          <w:ilvl w:val="0"/>
          <w:numId w:val="1"/>
        </w:numPr>
        <w:tabs>
          <w:tab w:val="right" w:pos="851"/>
        </w:tabs>
        <w:spacing w:line="240" w:lineRule="auto"/>
        <w:ind w:left="641" w:hanging="357"/>
        <w:contextualSpacing/>
        <w:jc w:val="both"/>
        <w:rPr>
          <w:rStyle w:val="Char0"/>
        </w:rPr>
      </w:pPr>
      <w:r w:rsidRPr="00C64670">
        <w:rPr>
          <w:rStyle w:val="Char0"/>
          <w:rFonts w:hint="cs"/>
          <w:rtl/>
        </w:rPr>
        <w:t>مالک</w:t>
      </w:r>
      <w:r w:rsidRPr="00C64670">
        <w:rPr>
          <w:rStyle w:val="Char0"/>
          <w:rtl/>
        </w:rPr>
        <w:t xml:space="preserve"> </w:t>
      </w:r>
      <w:r w:rsidRPr="000C375A">
        <w:rPr>
          <w:rStyle w:val="Char0"/>
          <w:rFonts w:hint="cs"/>
          <w:rtl/>
        </w:rPr>
        <w:t>بن</w:t>
      </w:r>
      <w:r w:rsidRPr="000C375A">
        <w:rPr>
          <w:rStyle w:val="Char0"/>
          <w:rtl/>
        </w:rPr>
        <w:t xml:space="preserve"> </w:t>
      </w:r>
      <w:r w:rsidRPr="000C375A">
        <w:rPr>
          <w:rStyle w:val="Char0"/>
          <w:rFonts w:hint="cs"/>
          <w:rtl/>
        </w:rPr>
        <w:t>أنس،</w:t>
      </w:r>
      <w:r w:rsidRPr="000C375A">
        <w:rPr>
          <w:rStyle w:val="Char0"/>
          <w:rtl/>
        </w:rPr>
        <w:t xml:space="preserve"> </w:t>
      </w:r>
      <w:r w:rsidRPr="000C375A">
        <w:rPr>
          <w:rStyle w:val="Char0"/>
          <w:rFonts w:hint="cs"/>
          <w:rtl/>
        </w:rPr>
        <w:t>الموطأ،</w:t>
      </w:r>
      <w:r w:rsidRPr="000C375A">
        <w:rPr>
          <w:rStyle w:val="Char0"/>
          <w:rtl/>
        </w:rPr>
        <w:t xml:space="preserve"> </w:t>
      </w:r>
      <w:r w:rsidRPr="000C375A">
        <w:rPr>
          <w:rStyle w:val="Char0"/>
          <w:rFonts w:hint="cs"/>
          <w:rtl/>
        </w:rPr>
        <w:t>روایت</w:t>
      </w:r>
      <w:r w:rsidRPr="000C375A">
        <w:rPr>
          <w:rStyle w:val="Char0"/>
          <w:rtl/>
        </w:rPr>
        <w:t xml:space="preserve"> </w:t>
      </w:r>
      <w:r w:rsidRPr="000C375A">
        <w:rPr>
          <w:rStyle w:val="Char0"/>
          <w:rFonts w:hint="cs"/>
          <w:rtl/>
        </w:rPr>
        <w:t>حسن</w:t>
      </w:r>
      <w:r w:rsidRPr="000C375A">
        <w:rPr>
          <w:rStyle w:val="Char0"/>
          <w:rtl/>
        </w:rPr>
        <w:t xml:space="preserve"> </w:t>
      </w:r>
      <w:r w:rsidRPr="000C375A">
        <w:rPr>
          <w:rStyle w:val="Char0"/>
          <w:rFonts w:hint="cs"/>
          <w:rtl/>
        </w:rPr>
        <w:t>شیبــانی،</w:t>
      </w:r>
      <w:r w:rsidRPr="000C375A">
        <w:rPr>
          <w:rStyle w:val="Char0"/>
          <w:rtl/>
        </w:rPr>
        <w:t xml:space="preserve"> </w:t>
      </w:r>
      <w:r w:rsidRPr="000C375A">
        <w:rPr>
          <w:rStyle w:val="Char0"/>
          <w:rFonts w:hint="cs"/>
          <w:rtl/>
        </w:rPr>
        <w:t>تحقیق</w:t>
      </w:r>
      <w:r w:rsidRPr="000C375A">
        <w:rPr>
          <w:rStyle w:val="Char0"/>
          <w:rtl/>
        </w:rPr>
        <w:t xml:space="preserve">: </w:t>
      </w:r>
      <w:r w:rsidRPr="000C375A">
        <w:rPr>
          <w:rStyle w:val="Char0"/>
          <w:rFonts w:hint="cs"/>
          <w:rtl/>
        </w:rPr>
        <w:t>تقی</w:t>
      </w:r>
      <w:r w:rsidRPr="000C375A">
        <w:rPr>
          <w:rStyle w:val="Char0"/>
          <w:rtl/>
        </w:rPr>
        <w:t xml:space="preserve"> </w:t>
      </w:r>
      <w:r w:rsidRPr="000C375A">
        <w:rPr>
          <w:rStyle w:val="Char0"/>
          <w:rFonts w:hint="cs"/>
          <w:rtl/>
        </w:rPr>
        <w:t>الدین</w:t>
      </w:r>
      <w:r w:rsidRPr="000C375A">
        <w:rPr>
          <w:rStyle w:val="Char0"/>
          <w:rtl/>
        </w:rPr>
        <w:t xml:space="preserve"> </w:t>
      </w:r>
      <w:r w:rsidRPr="000C375A">
        <w:rPr>
          <w:rStyle w:val="Char0"/>
          <w:rFonts w:hint="cs"/>
          <w:rtl/>
        </w:rPr>
        <w:t>ندوی،</w:t>
      </w:r>
      <w:r w:rsidRPr="000C375A">
        <w:rPr>
          <w:rStyle w:val="Char0"/>
          <w:rtl/>
        </w:rPr>
        <w:t xml:space="preserve"> </w:t>
      </w:r>
      <w:r w:rsidRPr="000C375A">
        <w:rPr>
          <w:rStyle w:val="Char0"/>
          <w:rFonts w:hint="cs"/>
          <w:rtl/>
        </w:rPr>
        <w:t>دمشق،</w:t>
      </w:r>
      <w:r w:rsidRPr="000C375A">
        <w:rPr>
          <w:rStyle w:val="Char0"/>
          <w:rtl/>
        </w:rPr>
        <w:t xml:space="preserve"> </w:t>
      </w:r>
      <w:r w:rsidRPr="000C375A">
        <w:rPr>
          <w:rStyle w:val="Char0"/>
          <w:rFonts w:hint="cs"/>
          <w:rtl/>
        </w:rPr>
        <w:t>دارالقلـم،</w:t>
      </w:r>
      <w:r w:rsidRPr="000C375A">
        <w:rPr>
          <w:rStyle w:val="Char0"/>
          <w:rtl/>
        </w:rPr>
        <w:t xml:space="preserve"> </w:t>
      </w:r>
      <w:r w:rsidR="00B1451C" w:rsidRPr="000C375A">
        <w:rPr>
          <w:rStyle w:val="Char0"/>
          <w:rFonts w:hint="cs"/>
          <w:rtl/>
        </w:rPr>
        <w:t>اول</w:t>
      </w:r>
      <w:r w:rsidRPr="000C375A">
        <w:rPr>
          <w:rStyle w:val="Char0"/>
          <w:rFonts w:hint="cs"/>
          <w:rtl/>
        </w:rPr>
        <w:t>،</w:t>
      </w:r>
      <w:r w:rsidRPr="000C375A">
        <w:rPr>
          <w:rStyle w:val="Char0"/>
          <w:rtl/>
        </w:rPr>
        <w:t xml:space="preserve"> 1413</w:t>
      </w:r>
      <w:r w:rsidRPr="00C64670">
        <w:rPr>
          <w:rStyle w:val="Char0"/>
          <w:rtl/>
        </w:rPr>
        <w:t xml:space="preserve"> </w:t>
      </w:r>
      <w:r w:rsidRPr="00C64670">
        <w:rPr>
          <w:rStyle w:val="Char0"/>
          <w:rFonts w:hint="cs"/>
          <w:rtl/>
        </w:rPr>
        <w:t>هـ</w:t>
      </w:r>
      <w:r w:rsidR="00B1451C" w:rsidRPr="00C64670">
        <w:rPr>
          <w:rStyle w:val="Char0"/>
          <w:rFonts w:hint="cs"/>
          <w:rtl/>
        </w:rPr>
        <w:t>.</w:t>
      </w:r>
    </w:p>
    <w:p w:rsidR="00CB6890" w:rsidRPr="00C64670" w:rsidRDefault="00B1451C" w:rsidP="006663C7">
      <w:pPr>
        <w:widowControl/>
        <w:numPr>
          <w:ilvl w:val="0"/>
          <w:numId w:val="1"/>
        </w:numPr>
        <w:tabs>
          <w:tab w:val="right" w:pos="851"/>
        </w:tabs>
        <w:spacing w:line="240" w:lineRule="auto"/>
        <w:ind w:left="641" w:hanging="357"/>
        <w:contextualSpacing/>
        <w:jc w:val="both"/>
        <w:rPr>
          <w:rStyle w:val="Char0"/>
        </w:rPr>
      </w:pPr>
      <w:r w:rsidRPr="000C375A">
        <w:rPr>
          <w:rStyle w:val="Char0"/>
          <w:rFonts w:hint="cs"/>
          <w:rtl/>
        </w:rPr>
        <w:t>مروزی، محمدبن</w:t>
      </w:r>
      <w:r w:rsidRPr="000C375A">
        <w:rPr>
          <w:rStyle w:val="Char0"/>
          <w:rtl/>
        </w:rPr>
        <w:t xml:space="preserve"> </w:t>
      </w:r>
      <w:r w:rsidRPr="000C375A">
        <w:rPr>
          <w:rStyle w:val="Char0"/>
          <w:rFonts w:hint="cs"/>
          <w:rtl/>
        </w:rPr>
        <w:t>نصربن</w:t>
      </w:r>
      <w:r w:rsidRPr="000C375A">
        <w:rPr>
          <w:rStyle w:val="Char0"/>
          <w:rtl/>
        </w:rPr>
        <w:t xml:space="preserve"> </w:t>
      </w:r>
      <w:r w:rsidRPr="000C375A">
        <w:rPr>
          <w:rStyle w:val="Char0"/>
          <w:rFonts w:hint="cs"/>
          <w:rtl/>
        </w:rPr>
        <w:t>حجاج</w:t>
      </w:r>
      <w:r w:rsidRPr="000C375A">
        <w:rPr>
          <w:rStyle w:val="Char0"/>
          <w:rtl/>
        </w:rPr>
        <w:t xml:space="preserve"> </w:t>
      </w:r>
      <w:r w:rsidRPr="000C375A">
        <w:rPr>
          <w:rStyle w:val="Char0"/>
          <w:rFonts w:hint="cs"/>
          <w:rtl/>
        </w:rPr>
        <w:t>مروز</w:t>
      </w:r>
      <w:r w:rsidR="00DF08BB" w:rsidRPr="000C375A">
        <w:rPr>
          <w:rStyle w:val="Char0"/>
          <w:rFonts w:hint="cs"/>
          <w:rtl/>
        </w:rPr>
        <w:t>ی</w:t>
      </w:r>
      <w:r w:rsidRPr="000C375A">
        <w:rPr>
          <w:rStyle w:val="Char0"/>
          <w:rtl/>
        </w:rPr>
        <w:t xml:space="preserve"> </w:t>
      </w:r>
      <w:r w:rsidRPr="000C375A">
        <w:rPr>
          <w:rStyle w:val="Char0"/>
          <w:rFonts w:hint="cs"/>
          <w:rtl/>
        </w:rPr>
        <w:t>أبو</w:t>
      </w:r>
      <w:r w:rsidRPr="000C375A">
        <w:rPr>
          <w:rStyle w:val="Char0"/>
          <w:rtl/>
        </w:rPr>
        <w:t xml:space="preserve"> </w:t>
      </w:r>
      <w:r w:rsidRPr="000C375A">
        <w:rPr>
          <w:rStyle w:val="Char0"/>
          <w:rFonts w:hint="cs"/>
          <w:rtl/>
        </w:rPr>
        <w:t>عبدالله</w:t>
      </w:r>
      <w:r w:rsidR="006663C7" w:rsidRPr="000C375A">
        <w:rPr>
          <w:rStyle w:val="Char0"/>
          <w:rFonts w:hint="cs"/>
          <w:rtl/>
        </w:rPr>
        <w:t xml:space="preserve">، </w:t>
      </w:r>
      <w:r w:rsidR="00F150E6" w:rsidRPr="000C375A">
        <w:rPr>
          <w:rStyle w:val="Char0"/>
          <w:rFonts w:hint="cs"/>
          <w:rtl/>
        </w:rPr>
        <w:t>تعظیم</w:t>
      </w:r>
      <w:r w:rsidR="00F150E6" w:rsidRPr="000C375A">
        <w:rPr>
          <w:rStyle w:val="Char0"/>
          <w:rtl/>
        </w:rPr>
        <w:t xml:space="preserve"> </w:t>
      </w:r>
      <w:r w:rsidR="00F150E6" w:rsidRPr="000C375A">
        <w:rPr>
          <w:rStyle w:val="Char0"/>
          <w:rFonts w:hint="cs"/>
          <w:rtl/>
        </w:rPr>
        <w:t>قدرالصلاة،</w:t>
      </w:r>
      <w:r w:rsidR="00F150E6" w:rsidRPr="000C375A">
        <w:rPr>
          <w:rStyle w:val="Char0"/>
          <w:rtl/>
        </w:rPr>
        <w:t xml:space="preserve"> </w:t>
      </w:r>
      <w:r w:rsidR="00F150E6" w:rsidRPr="000C375A">
        <w:rPr>
          <w:rStyle w:val="Char0"/>
          <w:rFonts w:hint="cs"/>
          <w:rtl/>
        </w:rPr>
        <w:t>تحقیق</w:t>
      </w:r>
      <w:r w:rsidR="00F150E6" w:rsidRPr="000C375A">
        <w:rPr>
          <w:rStyle w:val="Char0"/>
          <w:rtl/>
        </w:rPr>
        <w:t xml:space="preserve">: </w:t>
      </w:r>
      <w:r w:rsidR="00F150E6" w:rsidRPr="000C375A">
        <w:rPr>
          <w:rStyle w:val="Char0"/>
          <w:rFonts w:hint="cs"/>
          <w:rtl/>
        </w:rPr>
        <w:t>عبدالرحمن</w:t>
      </w:r>
      <w:r w:rsidRPr="000C375A">
        <w:rPr>
          <w:rStyle w:val="Char0"/>
          <w:rFonts w:hint="cs"/>
          <w:rtl/>
        </w:rPr>
        <w:softHyphen/>
      </w:r>
      <w:r w:rsidR="00F150E6" w:rsidRPr="000C375A">
        <w:rPr>
          <w:rStyle w:val="Char0"/>
          <w:rFonts w:hint="cs"/>
          <w:rtl/>
        </w:rPr>
        <w:t>بن</w:t>
      </w:r>
      <w:r w:rsidR="00F150E6" w:rsidRPr="000C375A">
        <w:rPr>
          <w:rStyle w:val="Char0"/>
          <w:rtl/>
        </w:rPr>
        <w:t xml:space="preserve"> </w:t>
      </w:r>
      <w:r w:rsidR="00F150E6" w:rsidRPr="000C375A">
        <w:rPr>
          <w:rStyle w:val="Char0"/>
          <w:rFonts w:hint="cs"/>
          <w:rtl/>
        </w:rPr>
        <w:t>عبدالجبار</w:t>
      </w:r>
      <w:r w:rsidR="00F150E6" w:rsidRPr="000C375A">
        <w:rPr>
          <w:rStyle w:val="Char0"/>
          <w:rtl/>
        </w:rPr>
        <w:t xml:space="preserve"> </w:t>
      </w:r>
      <w:r w:rsidR="00F150E6" w:rsidRPr="000C375A">
        <w:rPr>
          <w:rStyle w:val="Char0"/>
          <w:rFonts w:hint="cs"/>
          <w:rtl/>
        </w:rPr>
        <w:t>فریوائی،</w:t>
      </w:r>
      <w:r w:rsidR="00F150E6" w:rsidRPr="000C375A">
        <w:rPr>
          <w:rStyle w:val="Char0"/>
          <w:rtl/>
        </w:rPr>
        <w:t xml:space="preserve"> </w:t>
      </w:r>
      <w:r w:rsidR="00F150E6" w:rsidRPr="000C375A">
        <w:rPr>
          <w:rStyle w:val="Char0"/>
          <w:rFonts w:hint="cs"/>
          <w:rtl/>
        </w:rPr>
        <w:t>مدین</w:t>
      </w:r>
      <w:r w:rsidRPr="000C375A">
        <w:rPr>
          <w:rStyle w:val="Char0"/>
          <w:rFonts w:hint="cs"/>
          <w:rtl/>
        </w:rPr>
        <w:t>ه</w:t>
      </w:r>
      <w:r w:rsidR="00F150E6" w:rsidRPr="000C375A">
        <w:rPr>
          <w:rStyle w:val="Char0"/>
          <w:rFonts w:hint="cs"/>
          <w:rtl/>
        </w:rPr>
        <w:t>،</w:t>
      </w:r>
      <w:r w:rsidR="00F150E6" w:rsidRPr="000C375A">
        <w:rPr>
          <w:rStyle w:val="Char0"/>
          <w:rtl/>
        </w:rPr>
        <w:t xml:space="preserve"> </w:t>
      </w:r>
      <w:r w:rsidR="00F150E6" w:rsidRPr="000C375A">
        <w:rPr>
          <w:rStyle w:val="Char0"/>
          <w:rFonts w:hint="cs"/>
          <w:rtl/>
        </w:rPr>
        <w:t>مکتبة</w:t>
      </w:r>
      <w:r w:rsidR="00F150E6" w:rsidRPr="000C375A">
        <w:rPr>
          <w:rStyle w:val="Char0"/>
          <w:rtl/>
        </w:rPr>
        <w:t xml:space="preserve"> </w:t>
      </w:r>
      <w:r w:rsidR="00F150E6" w:rsidRPr="000C375A">
        <w:rPr>
          <w:rStyle w:val="Char0"/>
          <w:rFonts w:hint="cs"/>
          <w:rtl/>
        </w:rPr>
        <w:t>الدار</w:t>
      </w:r>
      <w:r w:rsidR="00F150E6" w:rsidRPr="00C64670">
        <w:rPr>
          <w:rStyle w:val="Char0"/>
          <w:rFonts w:hint="cs"/>
          <w:rtl/>
        </w:rPr>
        <w:t>،</w:t>
      </w:r>
      <w:r w:rsidR="00F150E6" w:rsidRPr="00C64670">
        <w:rPr>
          <w:rStyle w:val="Char0"/>
          <w:rtl/>
        </w:rPr>
        <w:t xml:space="preserve"> 1406 </w:t>
      </w:r>
      <w:r w:rsidR="00F150E6" w:rsidRPr="00C64670">
        <w:rPr>
          <w:rStyle w:val="Char0"/>
          <w:rFonts w:hint="cs"/>
          <w:rtl/>
        </w:rPr>
        <w:t>هـ</w:t>
      </w:r>
      <w:r w:rsidRPr="00C64670">
        <w:rPr>
          <w:rStyle w:val="Char0"/>
          <w:rFonts w:hint="cs"/>
          <w:rtl/>
        </w:rPr>
        <w:t>.</w:t>
      </w:r>
    </w:p>
    <w:p w:rsidR="00CB6890" w:rsidRPr="00C64670" w:rsidRDefault="00B1451C" w:rsidP="006663C7">
      <w:pPr>
        <w:widowControl/>
        <w:numPr>
          <w:ilvl w:val="0"/>
          <w:numId w:val="1"/>
        </w:numPr>
        <w:tabs>
          <w:tab w:val="right" w:pos="851"/>
        </w:tabs>
        <w:spacing w:line="240" w:lineRule="auto"/>
        <w:ind w:left="641" w:hanging="357"/>
        <w:contextualSpacing/>
        <w:jc w:val="both"/>
        <w:rPr>
          <w:rStyle w:val="Char0"/>
        </w:rPr>
      </w:pPr>
      <w:r w:rsidRPr="000C375A">
        <w:rPr>
          <w:rStyle w:val="Char0"/>
          <w:rFonts w:hint="cs"/>
          <w:rtl/>
        </w:rPr>
        <w:t>همو</w:t>
      </w:r>
      <w:r w:rsidR="00F150E6" w:rsidRPr="000C375A">
        <w:rPr>
          <w:rStyle w:val="Char0"/>
          <w:rFonts w:hint="cs"/>
          <w:rtl/>
        </w:rPr>
        <w:t>، السنة، تحق</w:t>
      </w:r>
      <w:r w:rsidR="00DF08BB" w:rsidRPr="000C375A">
        <w:rPr>
          <w:rStyle w:val="Char0"/>
          <w:rFonts w:hint="cs"/>
          <w:rtl/>
        </w:rPr>
        <w:t>ی</w:t>
      </w:r>
      <w:r w:rsidR="00F150E6" w:rsidRPr="000C375A">
        <w:rPr>
          <w:rStyle w:val="Char0"/>
          <w:rFonts w:hint="cs"/>
          <w:rtl/>
        </w:rPr>
        <w:t>ق</w:t>
      </w:r>
      <w:r w:rsidR="00BB6A15" w:rsidRPr="000C375A">
        <w:rPr>
          <w:rStyle w:val="Char0"/>
          <w:rtl/>
        </w:rPr>
        <w:t xml:space="preserve">: </w:t>
      </w:r>
      <w:r w:rsidR="00F150E6" w:rsidRPr="000C375A">
        <w:rPr>
          <w:rStyle w:val="Char0"/>
          <w:rFonts w:hint="cs"/>
          <w:rtl/>
        </w:rPr>
        <w:t>سالم</w:t>
      </w:r>
      <w:r w:rsidR="00F150E6" w:rsidRPr="000C375A">
        <w:rPr>
          <w:rStyle w:val="Char0"/>
          <w:rtl/>
        </w:rPr>
        <w:t xml:space="preserve"> </w:t>
      </w:r>
      <w:r w:rsidR="00F150E6" w:rsidRPr="000C375A">
        <w:rPr>
          <w:rStyle w:val="Char0"/>
          <w:rFonts w:hint="cs"/>
          <w:rtl/>
        </w:rPr>
        <w:t>أحمد</w:t>
      </w:r>
      <w:r w:rsidR="00F150E6" w:rsidRPr="000C375A">
        <w:rPr>
          <w:rStyle w:val="Char0"/>
          <w:rtl/>
        </w:rPr>
        <w:t xml:space="preserve"> </w:t>
      </w:r>
      <w:r w:rsidR="00F150E6" w:rsidRPr="000C375A">
        <w:rPr>
          <w:rStyle w:val="Char0"/>
          <w:rFonts w:hint="cs"/>
          <w:rtl/>
        </w:rPr>
        <w:t>السلف</w:t>
      </w:r>
      <w:r w:rsidR="00DF08BB" w:rsidRPr="000C375A">
        <w:rPr>
          <w:rStyle w:val="Char0"/>
          <w:rFonts w:hint="cs"/>
          <w:rtl/>
        </w:rPr>
        <w:t>ی</w:t>
      </w:r>
      <w:r w:rsidR="00F150E6" w:rsidRPr="000C375A">
        <w:rPr>
          <w:rStyle w:val="Char0"/>
          <w:rFonts w:hint="cs"/>
          <w:rtl/>
        </w:rPr>
        <w:t>، مؤسسة</w:t>
      </w:r>
      <w:r w:rsidR="00F150E6" w:rsidRPr="000C375A">
        <w:rPr>
          <w:rStyle w:val="Char0"/>
          <w:rtl/>
        </w:rPr>
        <w:t xml:space="preserve"> </w:t>
      </w:r>
      <w:r w:rsidR="00F150E6" w:rsidRPr="000C375A">
        <w:rPr>
          <w:rStyle w:val="Char0"/>
          <w:rFonts w:hint="cs"/>
          <w:rtl/>
        </w:rPr>
        <w:t>الكتب</w:t>
      </w:r>
      <w:r w:rsidR="00F150E6" w:rsidRPr="000C375A">
        <w:rPr>
          <w:rStyle w:val="Char0"/>
          <w:rtl/>
        </w:rPr>
        <w:t xml:space="preserve"> </w:t>
      </w:r>
      <w:r w:rsidR="00F150E6" w:rsidRPr="000C375A">
        <w:rPr>
          <w:rStyle w:val="Char0"/>
          <w:rFonts w:hint="cs"/>
          <w:rtl/>
        </w:rPr>
        <w:t>الثقافية</w:t>
      </w:r>
      <w:r w:rsidR="00F150E6" w:rsidRPr="000C375A">
        <w:rPr>
          <w:rStyle w:val="Char0"/>
          <w:rtl/>
        </w:rPr>
        <w:t xml:space="preserve"> </w:t>
      </w:r>
      <w:r w:rsidR="00F150E6" w:rsidRPr="000C375A">
        <w:rPr>
          <w:rStyle w:val="Char0"/>
          <w:rFonts w:hint="cs"/>
          <w:rtl/>
        </w:rPr>
        <w:t>–</w:t>
      </w:r>
      <w:r w:rsidR="00F150E6" w:rsidRPr="000C375A">
        <w:rPr>
          <w:rStyle w:val="Char0"/>
          <w:rtl/>
        </w:rPr>
        <w:t xml:space="preserve"> </w:t>
      </w:r>
      <w:r w:rsidR="00F150E6" w:rsidRPr="000C375A">
        <w:rPr>
          <w:rStyle w:val="Char0"/>
          <w:rFonts w:hint="cs"/>
          <w:rtl/>
        </w:rPr>
        <w:t>ب</w:t>
      </w:r>
      <w:r w:rsidR="00DF08BB" w:rsidRPr="000C375A">
        <w:rPr>
          <w:rStyle w:val="Char0"/>
          <w:rFonts w:hint="cs"/>
          <w:rtl/>
        </w:rPr>
        <w:t>ی</w:t>
      </w:r>
      <w:r w:rsidR="00F150E6" w:rsidRPr="000C375A">
        <w:rPr>
          <w:rStyle w:val="Char0"/>
          <w:rFonts w:hint="cs"/>
          <w:rtl/>
        </w:rPr>
        <w:t xml:space="preserve">روت، </w:t>
      </w:r>
      <w:r w:rsidRPr="000C375A">
        <w:rPr>
          <w:rStyle w:val="Char0"/>
          <w:rFonts w:hint="cs"/>
          <w:rtl/>
        </w:rPr>
        <w:t>اول</w:t>
      </w:r>
      <w:r w:rsidR="006663C7" w:rsidRPr="000C375A">
        <w:rPr>
          <w:rStyle w:val="Char0"/>
          <w:rtl/>
        </w:rPr>
        <w:t xml:space="preserve">، </w:t>
      </w:r>
      <w:r w:rsidR="00F150E6" w:rsidRPr="000C375A">
        <w:rPr>
          <w:rStyle w:val="Char0"/>
          <w:rtl/>
        </w:rPr>
        <w:t>1408</w:t>
      </w:r>
      <w:r w:rsidR="00F150E6" w:rsidRPr="000C375A">
        <w:rPr>
          <w:rStyle w:val="Char0"/>
          <w:rFonts w:hint="cs"/>
          <w:rtl/>
        </w:rPr>
        <w:t>ه</w:t>
      </w:r>
      <w:r w:rsidR="00F150E6" w:rsidRPr="00C64670">
        <w:rPr>
          <w:rStyle w:val="Char0"/>
          <w:rFonts w:hint="cs"/>
          <w:rtl/>
        </w:rPr>
        <w:t>ـ</w:t>
      </w:r>
      <w:r w:rsidRPr="00C64670">
        <w:rPr>
          <w:rStyle w:val="Char0"/>
          <w:rFonts w:hint="cs"/>
          <w:rtl/>
        </w:rPr>
        <w:t>.</w:t>
      </w:r>
    </w:p>
    <w:p w:rsidR="00CB6890" w:rsidRPr="00C64670" w:rsidRDefault="00F150E6" w:rsidP="006663C7">
      <w:pPr>
        <w:widowControl/>
        <w:numPr>
          <w:ilvl w:val="0"/>
          <w:numId w:val="1"/>
        </w:numPr>
        <w:tabs>
          <w:tab w:val="right" w:pos="851"/>
        </w:tabs>
        <w:spacing w:line="240" w:lineRule="auto"/>
        <w:ind w:left="641" w:hanging="357"/>
        <w:contextualSpacing/>
        <w:jc w:val="both"/>
        <w:rPr>
          <w:rStyle w:val="Char0"/>
        </w:rPr>
      </w:pPr>
      <w:r w:rsidRPr="00C64670">
        <w:rPr>
          <w:rStyle w:val="Char0"/>
          <w:rFonts w:hint="cs"/>
          <w:rtl/>
        </w:rPr>
        <w:t>مزی،</w:t>
      </w:r>
      <w:r w:rsidRPr="00C64670">
        <w:rPr>
          <w:rStyle w:val="Char0"/>
          <w:rtl/>
        </w:rPr>
        <w:t xml:space="preserve"> </w:t>
      </w:r>
      <w:r w:rsidR="00DF08BB" w:rsidRPr="000C375A">
        <w:rPr>
          <w:rStyle w:val="Char0"/>
          <w:rFonts w:hint="cs"/>
          <w:rtl/>
        </w:rPr>
        <w:t>ی</w:t>
      </w:r>
      <w:r w:rsidRPr="000C375A">
        <w:rPr>
          <w:rStyle w:val="Char0"/>
          <w:rFonts w:hint="cs"/>
          <w:rtl/>
        </w:rPr>
        <w:t>وسف</w:t>
      </w:r>
      <w:r w:rsidRPr="000C375A">
        <w:rPr>
          <w:rStyle w:val="Char0"/>
          <w:rtl/>
        </w:rPr>
        <w:t xml:space="preserve"> </w:t>
      </w:r>
      <w:r w:rsidRPr="000C375A">
        <w:rPr>
          <w:rStyle w:val="Char0"/>
          <w:rFonts w:hint="cs"/>
          <w:rtl/>
        </w:rPr>
        <w:t>بن</w:t>
      </w:r>
      <w:r w:rsidRPr="000C375A">
        <w:rPr>
          <w:rStyle w:val="Char0"/>
          <w:rtl/>
        </w:rPr>
        <w:t xml:space="preserve"> </w:t>
      </w:r>
      <w:r w:rsidRPr="000C375A">
        <w:rPr>
          <w:rStyle w:val="Char0"/>
          <w:rFonts w:hint="cs"/>
          <w:rtl/>
        </w:rPr>
        <w:t>الز</w:t>
      </w:r>
      <w:r w:rsidR="00DF08BB" w:rsidRPr="000C375A">
        <w:rPr>
          <w:rStyle w:val="Char0"/>
          <w:rFonts w:hint="cs"/>
          <w:rtl/>
        </w:rPr>
        <w:t>کی</w:t>
      </w:r>
      <w:r w:rsidRPr="000C375A">
        <w:rPr>
          <w:rStyle w:val="Char0"/>
          <w:rtl/>
        </w:rPr>
        <w:t xml:space="preserve"> </w:t>
      </w:r>
      <w:r w:rsidRPr="000C375A">
        <w:rPr>
          <w:rStyle w:val="Char0"/>
          <w:rFonts w:hint="cs"/>
          <w:rtl/>
        </w:rPr>
        <w:t>عبدالرحمن</w:t>
      </w:r>
      <w:r w:rsidRPr="000C375A">
        <w:rPr>
          <w:rStyle w:val="Char0"/>
          <w:rtl/>
        </w:rPr>
        <w:t xml:space="preserve"> </w:t>
      </w:r>
      <w:r w:rsidRPr="000C375A">
        <w:rPr>
          <w:rStyle w:val="Char0"/>
          <w:rFonts w:hint="cs"/>
          <w:rtl/>
        </w:rPr>
        <w:t>أبو</w:t>
      </w:r>
      <w:r w:rsidRPr="000C375A">
        <w:rPr>
          <w:rStyle w:val="Char0"/>
          <w:rtl/>
        </w:rPr>
        <w:t xml:space="preserve"> </w:t>
      </w:r>
      <w:r w:rsidRPr="000C375A">
        <w:rPr>
          <w:rStyle w:val="Char0"/>
          <w:rFonts w:hint="cs"/>
          <w:rtl/>
        </w:rPr>
        <w:t>الحجاج</w:t>
      </w:r>
      <w:r w:rsidRPr="000C375A">
        <w:rPr>
          <w:rStyle w:val="Char0"/>
          <w:rtl/>
        </w:rPr>
        <w:t xml:space="preserve"> </w:t>
      </w:r>
      <w:r w:rsidRPr="000C375A">
        <w:rPr>
          <w:rStyle w:val="Char0"/>
          <w:rFonts w:hint="cs"/>
          <w:rtl/>
        </w:rPr>
        <w:t>المز</w:t>
      </w:r>
      <w:r w:rsidR="00DF08BB" w:rsidRPr="000C375A">
        <w:rPr>
          <w:rStyle w:val="Char0"/>
          <w:rFonts w:hint="cs"/>
          <w:rtl/>
        </w:rPr>
        <w:t>ی</w:t>
      </w:r>
      <w:r w:rsidRPr="000C375A">
        <w:rPr>
          <w:rStyle w:val="Char0"/>
          <w:rFonts w:hint="cs"/>
          <w:rtl/>
        </w:rPr>
        <w:t>،</w:t>
      </w:r>
      <w:r w:rsidRPr="000C375A">
        <w:rPr>
          <w:rStyle w:val="Char0"/>
          <w:rtl/>
        </w:rPr>
        <w:t xml:space="preserve"> </w:t>
      </w:r>
      <w:r w:rsidRPr="000C375A">
        <w:rPr>
          <w:rStyle w:val="Char0"/>
          <w:rFonts w:hint="cs"/>
          <w:rtl/>
        </w:rPr>
        <w:t>تهذيب</w:t>
      </w:r>
      <w:r w:rsidRPr="000C375A">
        <w:rPr>
          <w:rStyle w:val="Char0"/>
          <w:rtl/>
        </w:rPr>
        <w:t xml:space="preserve"> </w:t>
      </w:r>
      <w:r w:rsidRPr="000C375A">
        <w:rPr>
          <w:rStyle w:val="Char0"/>
          <w:rFonts w:hint="cs"/>
          <w:rtl/>
        </w:rPr>
        <w:t>الكمال،</w:t>
      </w:r>
      <w:r w:rsidRPr="000C375A">
        <w:rPr>
          <w:rStyle w:val="Char0"/>
          <w:rtl/>
        </w:rPr>
        <w:t xml:space="preserve"> </w:t>
      </w:r>
      <w:r w:rsidRPr="000C375A">
        <w:rPr>
          <w:rStyle w:val="Char0"/>
          <w:rFonts w:hint="cs"/>
          <w:rtl/>
        </w:rPr>
        <w:t>تحق</w:t>
      </w:r>
      <w:r w:rsidR="00DF08BB" w:rsidRPr="000C375A">
        <w:rPr>
          <w:rStyle w:val="Char0"/>
          <w:rFonts w:hint="cs"/>
          <w:rtl/>
        </w:rPr>
        <w:t>ی</w:t>
      </w:r>
      <w:r w:rsidRPr="000C375A">
        <w:rPr>
          <w:rStyle w:val="Char0"/>
          <w:rFonts w:hint="cs"/>
          <w:rtl/>
        </w:rPr>
        <w:t>ق</w:t>
      </w:r>
      <w:r w:rsidRPr="000C375A">
        <w:rPr>
          <w:rStyle w:val="Char0"/>
          <w:rtl/>
        </w:rPr>
        <w:t xml:space="preserve">: </w:t>
      </w:r>
      <w:r w:rsidRPr="000C375A">
        <w:rPr>
          <w:rStyle w:val="Char0"/>
          <w:rFonts w:hint="cs"/>
          <w:rtl/>
        </w:rPr>
        <w:t>د</w:t>
      </w:r>
      <w:r w:rsidRPr="000C375A">
        <w:rPr>
          <w:rStyle w:val="Char0"/>
          <w:rtl/>
        </w:rPr>
        <w:t xml:space="preserve">. </w:t>
      </w:r>
      <w:r w:rsidRPr="000C375A">
        <w:rPr>
          <w:rStyle w:val="Char0"/>
          <w:rFonts w:hint="cs"/>
          <w:rtl/>
        </w:rPr>
        <w:t>بشار</w:t>
      </w:r>
      <w:r w:rsidRPr="000C375A">
        <w:rPr>
          <w:rStyle w:val="Char0"/>
          <w:rtl/>
        </w:rPr>
        <w:t xml:space="preserve"> </w:t>
      </w:r>
      <w:r w:rsidRPr="000C375A">
        <w:rPr>
          <w:rStyle w:val="Char0"/>
          <w:rFonts w:hint="cs"/>
          <w:rtl/>
        </w:rPr>
        <w:t>عواد</w:t>
      </w:r>
      <w:r w:rsidRPr="000C375A">
        <w:rPr>
          <w:rStyle w:val="Char0"/>
          <w:rtl/>
        </w:rPr>
        <w:t xml:space="preserve"> </w:t>
      </w:r>
      <w:r w:rsidRPr="000C375A">
        <w:rPr>
          <w:rStyle w:val="Char0"/>
          <w:rFonts w:hint="cs"/>
          <w:rtl/>
        </w:rPr>
        <w:t>معروف،</w:t>
      </w:r>
      <w:r w:rsidRPr="000C375A">
        <w:rPr>
          <w:rStyle w:val="Char0"/>
          <w:rtl/>
        </w:rPr>
        <w:t xml:space="preserve"> </w:t>
      </w:r>
      <w:r w:rsidRPr="000C375A">
        <w:rPr>
          <w:rStyle w:val="Char0"/>
          <w:rFonts w:hint="cs"/>
          <w:rtl/>
        </w:rPr>
        <w:t>مؤسسة</w:t>
      </w:r>
      <w:r w:rsidRPr="000C375A">
        <w:rPr>
          <w:rStyle w:val="Char0"/>
          <w:rtl/>
        </w:rPr>
        <w:t xml:space="preserve"> </w:t>
      </w:r>
      <w:r w:rsidRPr="000C375A">
        <w:rPr>
          <w:rStyle w:val="Char0"/>
          <w:rFonts w:hint="cs"/>
          <w:rtl/>
        </w:rPr>
        <w:t>الرسالة،</w:t>
      </w:r>
      <w:r w:rsidRPr="000C375A">
        <w:rPr>
          <w:rStyle w:val="Char0"/>
          <w:rtl/>
        </w:rPr>
        <w:t xml:space="preserve"> </w:t>
      </w:r>
      <w:r w:rsidRPr="000C375A">
        <w:rPr>
          <w:rStyle w:val="Char0"/>
          <w:rFonts w:hint="cs"/>
          <w:rtl/>
        </w:rPr>
        <w:t>بيروت،</w:t>
      </w:r>
      <w:r w:rsidRPr="000C375A">
        <w:rPr>
          <w:rStyle w:val="Char0"/>
          <w:rtl/>
        </w:rPr>
        <w:t xml:space="preserve"> 1400</w:t>
      </w:r>
      <w:r w:rsidRPr="000C375A">
        <w:rPr>
          <w:rStyle w:val="Char0"/>
          <w:rFonts w:hint="cs"/>
          <w:rtl/>
        </w:rPr>
        <w:t>هـ</w:t>
      </w:r>
      <w:r w:rsidR="00B1451C" w:rsidRPr="00C64670">
        <w:rPr>
          <w:rStyle w:val="Char0"/>
          <w:rFonts w:hint="cs"/>
          <w:rtl/>
        </w:rPr>
        <w:t>.</w:t>
      </w:r>
    </w:p>
    <w:p w:rsidR="00CB6890" w:rsidRPr="00C64670" w:rsidRDefault="00F150E6" w:rsidP="006663C7">
      <w:pPr>
        <w:widowControl/>
        <w:numPr>
          <w:ilvl w:val="0"/>
          <w:numId w:val="1"/>
        </w:numPr>
        <w:tabs>
          <w:tab w:val="right" w:pos="851"/>
        </w:tabs>
        <w:spacing w:line="240" w:lineRule="auto"/>
        <w:ind w:left="641" w:hanging="357"/>
        <w:contextualSpacing/>
        <w:jc w:val="both"/>
        <w:rPr>
          <w:rStyle w:val="Char0"/>
        </w:rPr>
      </w:pPr>
      <w:r w:rsidRPr="000C375A">
        <w:rPr>
          <w:rStyle w:val="Char0"/>
          <w:rFonts w:hint="cs"/>
          <w:rtl/>
        </w:rPr>
        <w:t>محامل</w:t>
      </w:r>
      <w:r w:rsidR="00DF08BB" w:rsidRPr="000C375A">
        <w:rPr>
          <w:rStyle w:val="Char0"/>
          <w:rFonts w:hint="cs"/>
          <w:rtl/>
        </w:rPr>
        <w:t>ی</w:t>
      </w:r>
      <w:r w:rsidRPr="000C375A">
        <w:rPr>
          <w:rStyle w:val="Char0"/>
          <w:rFonts w:hint="cs"/>
          <w:rtl/>
        </w:rPr>
        <w:t>،</w:t>
      </w:r>
      <w:r w:rsidRPr="000C375A">
        <w:rPr>
          <w:rStyle w:val="Char0"/>
          <w:rtl/>
        </w:rPr>
        <w:t xml:space="preserve"> </w:t>
      </w:r>
      <w:r w:rsidRPr="000C375A">
        <w:rPr>
          <w:rStyle w:val="Char0"/>
          <w:rFonts w:hint="cs"/>
          <w:rtl/>
        </w:rPr>
        <w:t>حس</w:t>
      </w:r>
      <w:r w:rsidR="00DF08BB" w:rsidRPr="000C375A">
        <w:rPr>
          <w:rStyle w:val="Char0"/>
          <w:rFonts w:hint="cs"/>
          <w:rtl/>
        </w:rPr>
        <w:t>ی</w:t>
      </w:r>
      <w:r w:rsidRPr="000C375A">
        <w:rPr>
          <w:rStyle w:val="Char0"/>
          <w:rFonts w:hint="cs"/>
          <w:rtl/>
        </w:rPr>
        <w:t>ن</w:t>
      </w:r>
      <w:r w:rsidRPr="000C375A">
        <w:rPr>
          <w:rStyle w:val="Char0"/>
          <w:rtl/>
        </w:rPr>
        <w:t xml:space="preserve"> </w:t>
      </w:r>
      <w:r w:rsidRPr="000C375A">
        <w:rPr>
          <w:rStyle w:val="Char0"/>
          <w:rFonts w:hint="cs"/>
          <w:rtl/>
        </w:rPr>
        <w:t>بن</w:t>
      </w:r>
      <w:r w:rsidRPr="000C375A">
        <w:rPr>
          <w:rStyle w:val="Char0"/>
          <w:rtl/>
        </w:rPr>
        <w:t xml:space="preserve"> </w:t>
      </w:r>
      <w:r w:rsidRPr="000C375A">
        <w:rPr>
          <w:rStyle w:val="Char0"/>
          <w:rFonts w:hint="cs"/>
          <w:rtl/>
        </w:rPr>
        <w:t>اسماع</w:t>
      </w:r>
      <w:r w:rsidR="00DF08BB" w:rsidRPr="000C375A">
        <w:rPr>
          <w:rStyle w:val="Char0"/>
          <w:rFonts w:hint="cs"/>
          <w:rtl/>
        </w:rPr>
        <w:t>ی</w:t>
      </w:r>
      <w:r w:rsidRPr="000C375A">
        <w:rPr>
          <w:rStyle w:val="Char0"/>
          <w:rFonts w:hint="cs"/>
          <w:rtl/>
        </w:rPr>
        <w:t>ل</w:t>
      </w:r>
      <w:r w:rsidRPr="000C375A">
        <w:rPr>
          <w:rStyle w:val="Char0"/>
          <w:rtl/>
        </w:rPr>
        <w:t xml:space="preserve"> </w:t>
      </w:r>
      <w:r w:rsidRPr="000C375A">
        <w:rPr>
          <w:rStyle w:val="Char0"/>
          <w:rFonts w:hint="cs"/>
          <w:rtl/>
        </w:rPr>
        <w:t>الضب</w:t>
      </w:r>
      <w:r w:rsidR="00DF08BB" w:rsidRPr="000C375A">
        <w:rPr>
          <w:rStyle w:val="Char0"/>
          <w:rFonts w:hint="cs"/>
          <w:rtl/>
        </w:rPr>
        <w:t>ی</w:t>
      </w:r>
      <w:r w:rsidRPr="000C375A">
        <w:rPr>
          <w:rStyle w:val="Char0"/>
          <w:rFonts w:hint="cs"/>
          <w:rtl/>
        </w:rPr>
        <w:t>،</w:t>
      </w:r>
      <w:r w:rsidRPr="000C375A">
        <w:rPr>
          <w:rStyle w:val="Char0"/>
          <w:rtl/>
        </w:rPr>
        <w:t xml:space="preserve"> </w:t>
      </w:r>
      <w:r w:rsidRPr="000C375A">
        <w:rPr>
          <w:rStyle w:val="Char0"/>
          <w:rFonts w:hint="cs"/>
          <w:rtl/>
        </w:rPr>
        <w:t>أمالي</w:t>
      </w:r>
      <w:r w:rsidRPr="000C375A">
        <w:rPr>
          <w:rStyle w:val="Char0"/>
          <w:rtl/>
        </w:rPr>
        <w:t xml:space="preserve"> </w:t>
      </w:r>
      <w:r w:rsidRPr="000C375A">
        <w:rPr>
          <w:rStyle w:val="Char0"/>
          <w:rFonts w:hint="cs"/>
          <w:rtl/>
        </w:rPr>
        <w:t>بروايه</w:t>
      </w:r>
      <w:r w:rsidRPr="000C375A">
        <w:rPr>
          <w:rStyle w:val="Char0"/>
          <w:rtl/>
        </w:rPr>
        <w:t xml:space="preserve"> </w:t>
      </w:r>
      <w:r w:rsidRPr="000C375A">
        <w:rPr>
          <w:rStyle w:val="Char0"/>
          <w:rFonts w:hint="cs"/>
          <w:rtl/>
        </w:rPr>
        <w:t>ابن</w:t>
      </w:r>
      <w:r w:rsidRPr="000C375A">
        <w:rPr>
          <w:rStyle w:val="Char0"/>
          <w:rtl/>
        </w:rPr>
        <w:t xml:space="preserve"> </w:t>
      </w:r>
      <w:r w:rsidRPr="000C375A">
        <w:rPr>
          <w:rStyle w:val="Char0"/>
          <w:rFonts w:hint="cs"/>
          <w:rtl/>
        </w:rPr>
        <w:t>يحيي</w:t>
      </w:r>
      <w:r w:rsidRPr="000C375A">
        <w:rPr>
          <w:rStyle w:val="Char0"/>
          <w:rtl/>
        </w:rPr>
        <w:t xml:space="preserve"> </w:t>
      </w:r>
      <w:r w:rsidRPr="000C375A">
        <w:rPr>
          <w:rStyle w:val="Char0"/>
          <w:rFonts w:hint="cs"/>
          <w:rtl/>
        </w:rPr>
        <w:t>البيع،</w:t>
      </w:r>
      <w:r w:rsidRPr="000C375A">
        <w:rPr>
          <w:rStyle w:val="Char0"/>
          <w:rtl/>
        </w:rPr>
        <w:t xml:space="preserve"> </w:t>
      </w:r>
      <w:r w:rsidRPr="000C375A">
        <w:rPr>
          <w:rStyle w:val="Char0"/>
          <w:rFonts w:hint="cs"/>
          <w:rtl/>
        </w:rPr>
        <w:t>تحق</w:t>
      </w:r>
      <w:r w:rsidR="00DF08BB" w:rsidRPr="000C375A">
        <w:rPr>
          <w:rStyle w:val="Char0"/>
          <w:rFonts w:hint="cs"/>
          <w:rtl/>
        </w:rPr>
        <w:t>ی</w:t>
      </w:r>
      <w:r w:rsidRPr="000C375A">
        <w:rPr>
          <w:rStyle w:val="Char0"/>
          <w:rFonts w:hint="cs"/>
          <w:rtl/>
        </w:rPr>
        <w:t>ق</w:t>
      </w:r>
      <w:r w:rsidRPr="000C375A">
        <w:rPr>
          <w:rStyle w:val="Char0"/>
          <w:rtl/>
        </w:rPr>
        <w:t>:</w:t>
      </w:r>
      <w:r w:rsidRPr="000C375A">
        <w:rPr>
          <w:rStyle w:val="Char0"/>
          <w:rFonts w:hint="cs"/>
          <w:rtl/>
        </w:rPr>
        <w:t>ابراه</w:t>
      </w:r>
      <w:r w:rsidR="00DF08BB" w:rsidRPr="000C375A">
        <w:rPr>
          <w:rStyle w:val="Char0"/>
          <w:rFonts w:hint="cs"/>
          <w:rtl/>
        </w:rPr>
        <w:t>ی</w:t>
      </w:r>
      <w:r w:rsidRPr="000C375A">
        <w:rPr>
          <w:rStyle w:val="Char0"/>
          <w:rFonts w:hint="cs"/>
          <w:rtl/>
        </w:rPr>
        <w:t>م</w:t>
      </w:r>
      <w:r w:rsidRPr="000C375A">
        <w:rPr>
          <w:rStyle w:val="Char0"/>
          <w:rtl/>
        </w:rPr>
        <w:t xml:space="preserve"> </w:t>
      </w:r>
      <w:r w:rsidRPr="000C375A">
        <w:rPr>
          <w:rStyle w:val="Char0"/>
          <w:rFonts w:hint="cs"/>
          <w:rtl/>
        </w:rPr>
        <w:t>الق</w:t>
      </w:r>
      <w:r w:rsidR="00DF08BB" w:rsidRPr="000C375A">
        <w:rPr>
          <w:rStyle w:val="Char0"/>
          <w:rFonts w:hint="cs"/>
          <w:rtl/>
        </w:rPr>
        <w:t>ی</w:t>
      </w:r>
      <w:r w:rsidRPr="000C375A">
        <w:rPr>
          <w:rStyle w:val="Char0"/>
          <w:rFonts w:hint="cs"/>
          <w:rtl/>
        </w:rPr>
        <w:t>س</w:t>
      </w:r>
      <w:r w:rsidR="00DF08BB" w:rsidRPr="000C375A">
        <w:rPr>
          <w:rStyle w:val="Char0"/>
          <w:rFonts w:hint="cs"/>
          <w:rtl/>
        </w:rPr>
        <w:t>ی</w:t>
      </w:r>
      <w:r w:rsidRPr="000C375A">
        <w:rPr>
          <w:rStyle w:val="Char0"/>
          <w:rFonts w:hint="cs"/>
          <w:rtl/>
        </w:rPr>
        <w:t>،</w:t>
      </w:r>
      <w:r w:rsidRPr="000C375A">
        <w:rPr>
          <w:rStyle w:val="Char0"/>
          <w:rtl/>
        </w:rPr>
        <w:t xml:space="preserve"> </w:t>
      </w:r>
      <w:r w:rsidRPr="000C375A">
        <w:rPr>
          <w:rStyle w:val="Char0"/>
          <w:rFonts w:hint="cs"/>
          <w:rtl/>
        </w:rPr>
        <w:t>عمان،</w:t>
      </w:r>
      <w:r w:rsidRPr="000C375A">
        <w:rPr>
          <w:rStyle w:val="Char0"/>
          <w:rtl/>
        </w:rPr>
        <w:t xml:space="preserve"> </w:t>
      </w:r>
      <w:r w:rsidRPr="000C375A">
        <w:rPr>
          <w:rStyle w:val="Char0"/>
          <w:rFonts w:hint="cs"/>
          <w:rtl/>
        </w:rPr>
        <w:t>المکتبة</w:t>
      </w:r>
      <w:r w:rsidRPr="000C375A">
        <w:rPr>
          <w:rStyle w:val="Char0"/>
          <w:rtl/>
        </w:rPr>
        <w:t xml:space="preserve"> </w:t>
      </w:r>
      <w:r w:rsidRPr="000C375A">
        <w:rPr>
          <w:rStyle w:val="Char0"/>
          <w:rFonts w:hint="cs"/>
          <w:rtl/>
        </w:rPr>
        <w:t>الإسلامية</w:t>
      </w:r>
      <w:r w:rsidRPr="000C375A">
        <w:rPr>
          <w:rStyle w:val="Char0"/>
          <w:rtl/>
        </w:rPr>
        <w:t>-</w:t>
      </w:r>
      <w:r w:rsidRPr="000C375A">
        <w:rPr>
          <w:rStyle w:val="Char0"/>
          <w:rFonts w:hint="cs"/>
          <w:rtl/>
        </w:rPr>
        <w:t>دار</w:t>
      </w:r>
      <w:r w:rsidRPr="000C375A">
        <w:rPr>
          <w:rStyle w:val="Char0"/>
          <w:rtl/>
        </w:rPr>
        <w:t xml:space="preserve"> </w:t>
      </w:r>
      <w:r w:rsidRPr="000C375A">
        <w:rPr>
          <w:rStyle w:val="Char0"/>
          <w:rFonts w:hint="cs"/>
          <w:rtl/>
        </w:rPr>
        <w:t>ابن</w:t>
      </w:r>
      <w:r w:rsidRPr="000C375A">
        <w:rPr>
          <w:rStyle w:val="Char0"/>
          <w:rtl/>
        </w:rPr>
        <w:t xml:space="preserve"> </w:t>
      </w:r>
      <w:r w:rsidRPr="000C375A">
        <w:rPr>
          <w:rStyle w:val="Char0"/>
          <w:rFonts w:hint="cs"/>
          <w:rtl/>
        </w:rPr>
        <w:t>ق</w:t>
      </w:r>
      <w:r w:rsidR="00DF08BB" w:rsidRPr="000C375A">
        <w:rPr>
          <w:rStyle w:val="Char0"/>
          <w:rFonts w:hint="cs"/>
          <w:rtl/>
        </w:rPr>
        <w:t>ی</w:t>
      </w:r>
      <w:r w:rsidRPr="000C375A">
        <w:rPr>
          <w:rStyle w:val="Char0"/>
          <w:rFonts w:hint="cs"/>
          <w:rtl/>
        </w:rPr>
        <w:t>م،</w:t>
      </w:r>
      <w:r w:rsidRPr="000C375A">
        <w:rPr>
          <w:rStyle w:val="Char0"/>
          <w:rtl/>
        </w:rPr>
        <w:t xml:space="preserve"> 1412 </w:t>
      </w:r>
      <w:r w:rsidRPr="000C375A">
        <w:rPr>
          <w:rStyle w:val="Char0"/>
          <w:rFonts w:hint="cs"/>
          <w:rtl/>
        </w:rPr>
        <w:t>هـ</w:t>
      </w:r>
      <w:r w:rsidRPr="00C64670">
        <w:rPr>
          <w:rStyle w:val="Char0"/>
          <w:rFonts w:hint="cs"/>
          <w:rtl/>
        </w:rPr>
        <w:t>.</w:t>
      </w:r>
    </w:p>
    <w:p w:rsidR="00CB6890" w:rsidRPr="00C64670" w:rsidRDefault="00F150E6" w:rsidP="006663C7">
      <w:pPr>
        <w:widowControl/>
        <w:numPr>
          <w:ilvl w:val="0"/>
          <w:numId w:val="1"/>
        </w:numPr>
        <w:tabs>
          <w:tab w:val="right" w:pos="851"/>
        </w:tabs>
        <w:spacing w:line="240" w:lineRule="auto"/>
        <w:ind w:left="641" w:hanging="357"/>
        <w:contextualSpacing/>
        <w:jc w:val="both"/>
        <w:rPr>
          <w:rStyle w:val="Char0"/>
        </w:rPr>
      </w:pPr>
      <w:r w:rsidRPr="000C375A">
        <w:rPr>
          <w:rStyle w:val="Char0"/>
          <w:rFonts w:hint="cs"/>
          <w:rtl/>
        </w:rPr>
        <w:t>مسلم،</w:t>
      </w:r>
      <w:r w:rsidRPr="000C375A">
        <w:rPr>
          <w:rStyle w:val="Char0"/>
          <w:rtl/>
        </w:rPr>
        <w:t xml:space="preserve"> </w:t>
      </w:r>
      <w:r w:rsidRPr="000C375A">
        <w:rPr>
          <w:rStyle w:val="Char0"/>
          <w:rFonts w:hint="cs"/>
          <w:rtl/>
        </w:rPr>
        <w:t>مسلم</w:t>
      </w:r>
      <w:r w:rsidRPr="000C375A">
        <w:rPr>
          <w:rStyle w:val="Char0"/>
          <w:rtl/>
        </w:rPr>
        <w:t xml:space="preserve"> </w:t>
      </w:r>
      <w:r w:rsidRPr="000C375A">
        <w:rPr>
          <w:rStyle w:val="Char0"/>
          <w:rFonts w:hint="cs"/>
          <w:rtl/>
        </w:rPr>
        <w:t>بن</w:t>
      </w:r>
      <w:r w:rsidRPr="000C375A">
        <w:rPr>
          <w:rStyle w:val="Char0"/>
          <w:rtl/>
        </w:rPr>
        <w:t xml:space="preserve"> </w:t>
      </w:r>
      <w:r w:rsidRPr="000C375A">
        <w:rPr>
          <w:rStyle w:val="Char0"/>
          <w:rFonts w:hint="cs"/>
          <w:rtl/>
        </w:rPr>
        <w:t>الحجاج</w:t>
      </w:r>
      <w:r w:rsidRPr="000C375A">
        <w:rPr>
          <w:rStyle w:val="Char0"/>
          <w:rtl/>
        </w:rPr>
        <w:t xml:space="preserve"> </w:t>
      </w:r>
      <w:r w:rsidRPr="000C375A">
        <w:rPr>
          <w:rStyle w:val="Char0"/>
          <w:rFonts w:hint="cs"/>
          <w:rtl/>
        </w:rPr>
        <w:t>بن</w:t>
      </w:r>
      <w:r w:rsidRPr="000C375A">
        <w:rPr>
          <w:rStyle w:val="Char0"/>
          <w:rtl/>
        </w:rPr>
        <w:t xml:space="preserve"> </w:t>
      </w:r>
      <w:r w:rsidRPr="000C375A">
        <w:rPr>
          <w:rStyle w:val="Char0"/>
          <w:rFonts w:hint="cs"/>
          <w:rtl/>
        </w:rPr>
        <w:t>مسلم</w:t>
      </w:r>
      <w:r w:rsidRPr="000C375A">
        <w:rPr>
          <w:rStyle w:val="Char0"/>
          <w:rtl/>
        </w:rPr>
        <w:t xml:space="preserve"> </w:t>
      </w:r>
      <w:r w:rsidRPr="000C375A">
        <w:rPr>
          <w:rStyle w:val="Char0"/>
          <w:rFonts w:hint="cs"/>
          <w:rtl/>
        </w:rPr>
        <w:t>قشیری،</w:t>
      </w:r>
      <w:r w:rsidRPr="000C375A">
        <w:rPr>
          <w:rStyle w:val="Char0"/>
          <w:rtl/>
        </w:rPr>
        <w:t xml:space="preserve"> </w:t>
      </w:r>
      <w:r w:rsidRPr="000C375A">
        <w:rPr>
          <w:rStyle w:val="Char0"/>
          <w:rFonts w:hint="cs"/>
          <w:rtl/>
        </w:rPr>
        <w:t>الجامع</w:t>
      </w:r>
      <w:r w:rsidRPr="000C375A">
        <w:rPr>
          <w:rStyle w:val="Char0"/>
          <w:rtl/>
        </w:rPr>
        <w:t xml:space="preserve"> </w:t>
      </w:r>
      <w:r w:rsidRPr="000C375A">
        <w:rPr>
          <w:rStyle w:val="Char0"/>
          <w:rFonts w:hint="cs"/>
          <w:rtl/>
        </w:rPr>
        <w:t>الصحیح،</w:t>
      </w:r>
      <w:r w:rsidRPr="000C375A">
        <w:rPr>
          <w:rStyle w:val="Char0"/>
          <w:rtl/>
        </w:rPr>
        <w:t xml:space="preserve"> </w:t>
      </w:r>
      <w:r w:rsidRPr="000C375A">
        <w:rPr>
          <w:rStyle w:val="Char0"/>
          <w:rFonts w:hint="cs"/>
          <w:rtl/>
        </w:rPr>
        <w:t>بیروت،</w:t>
      </w:r>
      <w:r w:rsidRPr="000C375A">
        <w:rPr>
          <w:rStyle w:val="Char0"/>
          <w:rtl/>
        </w:rPr>
        <w:t xml:space="preserve"> </w:t>
      </w:r>
      <w:r w:rsidRPr="000C375A">
        <w:rPr>
          <w:rStyle w:val="Char0"/>
          <w:rFonts w:hint="cs"/>
          <w:rtl/>
        </w:rPr>
        <w:t>دارالجیل</w:t>
      </w:r>
      <w:r w:rsidRPr="000C375A">
        <w:rPr>
          <w:rStyle w:val="Char0"/>
          <w:rtl/>
        </w:rPr>
        <w:t xml:space="preserve"> </w:t>
      </w:r>
      <w:r w:rsidRPr="000C375A">
        <w:rPr>
          <w:rStyle w:val="Char0"/>
          <w:rFonts w:hint="cs"/>
          <w:rtl/>
        </w:rPr>
        <w:t>و</w:t>
      </w:r>
      <w:r w:rsidRPr="000C375A">
        <w:rPr>
          <w:rStyle w:val="Char0"/>
          <w:rtl/>
        </w:rPr>
        <w:t xml:space="preserve"> </w:t>
      </w:r>
      <w:r w:rsidRPr="000C375A">
        <w:rPr>
          <w:rStyle w:val="Char0"/>
          <w:rFonts w:hint="cs"/>
          <w:rtl/>
        </w:rPr>
        <w:t>دارالآفاق</w:t>
      </w:r>
      <w:r w:rsidRPr="000C375A">
        <w:rPr>
          <w:rStyle w:val="Char0"/>
          <w:rtl/>
        </w:rPr>
        <w:t xml:space="preserve"> </w:t>
      </w:r>
      <w:r w:rsidRPr="000C375A">
        <w:rPr>
          <w:rStyle w:val="Char0"/>
          <w:rFonts w:hint="cs"/>
          <w:rtl/>
        </w:rPr>
        <w:t>الجدیده،</w:t>
      </w:r>
      <w:r w:rsidR="00694344" w:rsidRPr="000C375A">
        <w:rPr>
          <w:rStyle w:val="Char0"/>
          <w:rtl/>
        </w:rPr>
        <w:t xml:space="preserve"> بی‌</w:t>
      </w:r>
      <w:r w:rsidRPr="000C375A">
        <w:rPr>
          <w:rStyle w:val="Char0"/>
          <w:rFonts w:hint="cs"/>
          <w:rtl/>
        </w:rPr>
        <w:t>تا</w:t>
      </w:r>
      <w:r w:rsidRPr="00C64670">
        <w:rPr>
          <w:rStyle w:val="Char0"/>
          <w:rFonts w:hint="cs"/>
          <w:rtl/>
        </w:rPr>
        <w:t>.</w:t>
      </w:r>
    </w:p>
    <w:p w:rsidR="00CB6890" w:rsidRPr="00C64670" w:rsidRDefault="00F150E6" w:rsidP="006663C7">
      <w:pPr>
        <w:widowControl/>
        <w:numPr>
          <w:ilvl w:val="0"/>
          <w:numId w:val="1"/>
        </w:numPr>
        <w:tabs>
          <w:tab w:val="right" w:pos="851"/>
        </w:tabs>
        <w:spacing w:line="240" w:lineRule="auto"/>
        <w:ind w:left="641" w:hanging="357"/>
        <w:contextualSpacing/>
        <w:jc w:val="both"/>
        <w:rPr>
          <w:rStyle w:val="Char0"/>
        </w:rPr>
      </w:pPr>
      <w:r w:rsidRPr="000C375A">
        <w:rPr>
          <w:rStyle w:val="Char0"/>
          <w:rFonts w:hint="cs"/>
          <w:rtl/>
        </w:rPr>
        <w:t>مناوی، عبد</w:t>
      </w:r>
      <w:r w:rsidRPr="000C375A">
        <w:rPr>
          <w:rStyle w:val="Char0"/>
          <w:rtl/>
        </w:rPr>
        <w:t xml:space="preserve"> </w:t>
      </w:r>
      <w:r w:rsidRPr="000C375A">
        <w:rPr>
          <w:rStyle w:val="Char0"/>
          <w:rFonts w:hint="cs"/>
          <w:rtl/>
        </w:rPr>
        <w:t>الرؤوف</w:t>
      </w:r>
      <w:r w:rsidRPr="000C375A">
        <w:rPr>
          <w:rStyle w:val="Char0"/>
          <w:rtl/>
        </w:rPr>
        <w:t xml:space="preserve"> </w:t>
      </w:r>
      <w:r w:rsidRPr="000C375A">
        <w:rPr>
          <w:rStyle w:val="Char0"/>
          <w:rFonts w:hint="cs"/>
          <w:rtl/>
        </w:rPr>
        <w:t>المناو</w:t>
      </w:r>
      <w:r w:rsidR="00DF08BB" w:rsidRPr="000C375A">
        <w:rPr>
          <w:rStyle w:val="Char0"/>
          <w:rFonts w:hint="cs"/>
          <w:rtl/>
        </w:rPr>
        <w:t>ی</w:t>
      </w:r>
      <w:r w:rsidRPr="000C375A">
        <w:rPr>
          <w:rStyle w:val="Char0"/>
          <w:rFonts w:hint="cs"/>
          <w:rtl/>
        </w:rPr>
        <w:t>، فيض</w:t>
      </w:r>
      <w:r w:rsidRPr="000C375A">
        <w:rPr>
          <w:rStyle w:val="Char0"/>
          <w:rtl/>
        </w:rPr>
        <w:t xml:space="preserve"> </w:t>
      </w:r>
      <w:r w:rsidRPr="000C375A">
        <w:rPr>
          <w:rStyle w:val="Char0"/>
          <w:rFonts w:hint="cs"/>
          <w:rtl/>
        </w:rPr>
        <w:t>القدير</w:t>
      </w:r>
      <w:r w:rsidRPr="000C375A">
        <w:rPr>
          <w:rStyle w:val="Char0"/>
          <w:rtl/>
        </w:rPr>
        <w:t xml:space="preserve"> </w:t>
      </w:r>
      <w:r w:rsidRPr="000C375A">
        <w:rPr>
          <w:rStyle w:val="Char0"/>
          <w:rFonts w:hint="cs"/>
          <w:rtl/>
        </w:rPr>
        <w:t>شرح</w:t>
      </w:r>
      <w:r w:rsidRPr="000C375A">
        <w:rPr>
          <w:rStyle w:val="Char0"/>
          <w:rtl/>
        </w:rPr>
        <w:t xml:space="preserve"> </w:t>
      </w:r>
      <w:r w:rsidRPr="000C375A">
        <w:rPr>
          <w:rStyle w:val="Char0"/>
          <w:rFonts w:hint="cs"/>
          <w:rtl/>
        </w:rPr>
        <w:t>الجامع</w:t>
      </w:r>
      <w:r w:rsidRPr="000C375A">
        <w:rPr>
          <w:rStyle w:val="Char0"/>
          <w:rtl/>
        </w:rPr>
        <w:t xml:space="preserve"> </w:t>
      </w:r>
      <w:r w:rsidRPr="000C375A">
        <w:rPr>
          <w:rStyle w:val="Char0"/>
          <w:rFonts w:hint="cs"/>
          <w:rtl/>
        </w:rPr>
        <w:t>الصغير، تعل</w:t>
      </w:r>
      <w:r w:rsidR="00DF08BB" w:rsidRPr="000C375A">
        <w:rPr>
          <w:rStyle w:val="Char0"/>
          <w:rFonts w:hint="cs"/>
          <w:rtl/>
        </w:rPr>
        <w:t>ی</w:t>
      </w:r>
      <w:r w:rsidRPr="000C375A">
        <w:rPr>
          <w:rStyle w:val="Char0"/>
          <w:rFonts w:hint="cs"/>
          <w:rtl/>
        </w:rPr>
        <w:t>قات</w:t>
      </w:r>
      <w:r w:rsidRPr="000C375A">
        <w:rPr>
          <w:rStyle w:val="Char0"/>
          <w:rtl/>
        </w:rPr>
        <w:t xml:space="preserve"> </w:t>
      </w:r>
      <w:r w:rsidR="00DF08BB" w:rsidRPr="000C375A">
        <w:rPr>
          <w:rStyle w:val="Char0"/>
          <w:rFonts w:hint="cs"/>
          <w:rtl/>
        </w:rPr>
        <w:t>ی</w:t>
      </w:r>
      <w:r w:rsidRPr="000C375A">
        <w:rPr>
          <w:rStyle w:val="Char0"/>
          <w:rFonts w:hint="cs"/>
          <w:rtl/>
        </w:rPr>
        <w:t>س</w:t>
      </w:r>
      <w:r w:rsidR="00DF08BB" w:rsidRPr="000C375A">
        <w:rPr>
          <w:rStyle w:val="Char0"/>
          <w:rFonts w:hint="cs"/>
          <w:rtl/>
        </w:rPr>
        <w:t>ی</w:t>
      </w:r>
      <w:r w:rsidRPr="000C375A">
        <w:rPr>
          <w:rStyle w:val="Char0"/>
          <w:rFonts w:hint="cs"/>
          <w:rtl/>
        </w:rPr>
        <w:t>رة</w:t>
      </w:r>
      <w:r w:rsidRPr="000C375A">
        <w:rPr>
          <w:rStyle w:val="Char0"/>
          <w:rtl/>
        </w:rPr>
        <w:t xml:space="preserve"> </w:t>
      </w:r>
      <w:r w:rsidRPr="000C375A">
        <w:rPr>
          <w:rStyle w:val="Char0"/>
          <w:rFonts w:hint="cs"/>
          <w:rtl/>
        </w:rPr>
        <w:t>لماجد</w:t>
      </w:r>
      <w:r w:rsidRPr="000C375A">
        <w:rPr>
          <w:rStyle w:val="Char0"/>
          <w:rtl/>
        </w:rPr>
        <w:t xml:space="preserve"> </w:t>
      </w:r>
      <w:r w:rsidRPr="000C375A">
        <w:rPr>
          <w:rStyle w:val="Char0"/>
          <w:rFonts w:hint="cs"/>
          <w:rtl/>
        </w:rPr>
        <w:t>الحمو</w:t>
      </w:r>
      <w:r w:rsidR="00DF08BB" w:rsidRPr="000C375A">
        <w:rPr>
          <w:rStyle w:val="Char0"/>
          <w:rFonts w:hint="cs"/>
          <w:rtl/>
        </w:rPr>
        <w:t>ی</w:t>
      </w:r>
      <w:r w:rsidRPr="000C375A">
        <w:rPr>
          <w:rStyle w:val="Char0"/>
          <w:rFonts w:hint="cs"/>
          <w:rtl/>
        </w:rPr>
        <w:t>، الم</w:t>
      </w:r>
      <w:r w:rsidR="00DF08BB" w:rsidRPr="000C375A">
        <w:rPr>
          <w:rStyle w:val="Char0"/>
          <w:rFonts w:hint="cs"/>
          <w:rtl/>
        </w:rPr>
        <w:t>ک</w:t>
      </w:r>
      <w:r w:rsidRPr="000C375A">
        <w:rPr>
          <w:rStyle w:val="Char0"/>
          <w:rFonts w:hint="cs"/>
          <w:rtl/>
        </w:rPr>
        <w:t>تبة</w:t>
      </w:r>
      <w:r w:rsidRPr="000C375A">
        <w:rPr>
          <w:rStyle w:val="Char0"/>
          <w:rtl/>
        </w:rPr>
        <w:t xml:space="preserve"> </w:t>
      </w:r>
      <w:r w:rsidRPr="000C375A">
        <w:rPr>
          <w:rStyle w:val="Char0"/>
          <w:rFonts w:hint="cs"/>
          <w:rtl/>
        </w:rPr>
        <w:t>التجار</w:t>
      </w:r>
      <w:r w:rsidR="00DF08BB" w:rsidRPr="000C375A">
        <w:rPr>
          <w:rStyle w:val="Char0"/>
          <w:rFonts w:hint="cs"/>
          <w:rtl/>
        </w:rPr>
        <w:t>ی</w:t>
      </w:r>
      <w:r w:rsidRPr="000C375A">
        <w:rPr>
          <w:rStyle w:val="Char0"/>
          <w:rFonts w:hint="cs"/>
          <w:rtl/>
        </w:rPr>
        <w:t>ة</w:t>
      </w:r>
      <w:r w:rsidRPr="000C375A">
        <w:rPr>
          <w:rStyle w:val="Char0"/>
          <w:rtl/>
        </w:rPr>
        <w:t xml:space="preserve"> </w:t>
      </w:r>
      <w:r w:rsidRPr="000C375A">
        <w:rPr>
          <w:rStyle w:val="Char0"/>
          <w:rFonts w:hint="cs"/>
          <w:rtl/>
        </w:rPr>
        <w:t>ال</w:t>
      </w:r>
      <w:r w:rsidR="00DF08BB" w:rsidRPr="000C375A">
        <w:rPr>
          <w:rStyle w:val="Char0"/>
          <w:rFonts w:hint="cs"/>
          <w:rtl/>
        </w:rPr>
        <w:t>ک</w:t>
      </w:r>
      <w:r w:rsidRPr="000C375A">
        <w:rPr>
          <w:rStyle w:val="Char0"/>
          <w:rFonts w:hint="cs"/>
          <w:rtl/>
        </w:rPr>
        <w:t>برى،</w:t>
      </w:r>
      <w:r w:rsidRPr="000C375A">
        <w:rPr>
          <w:rStyle w:val="Char0"/>
          <w:rtl/>
        </w:rPr>
        <w:t xml:space="preserve"> </w:t>
      </w:r>
      <w:r w:rsidRPr="000C375A">
        <w:rPr>
          <w:rStyle w:val="Char0"/>
          <w:rFonts w:hint="cs"/>
          <w:rtl/>
        </w:rPr>
        <w:t>مصر، اول،</w:t>
      </w:r>
      <w:r w:rsidRPr="000C375A">
        <w:rPr>
          <w:rStyle w:val="Char0"/>
          <w:rtl/>
        </w:rPr>
        <w:t xml:space="preserve"> 1356</w:t>
      </w:r>
      <w:r w:rsidRPr="000C375A">
        <w:rPr>
          <w:rStyle w:val="Char0"/>
          <w:rFonts w:hint="cs"/>
          <w:rtl/>
        </w:rPr>
        <w:t>هـ</w:t>
      </w:r>
      <w:r w:rsidRPr="00C64670">
        <w:rPr>
          <w:rStyle w:val="Char0"/>
          <w:rFonts w:hint="cs"/>
          <w:rtl/>
        </w:rPr>
        <w:t>.</w:t>
      </w:r>
    </w:p>
    <w:p w:rsidR="00CB6890"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0C375A">
        <w:rPr>
          <w:rStyle w:val="Char0"/>
          <w:rtl/>
        </w:rPr>
        <w:t xml:space="preserve">مظفر، </w:t>
      </w:r>
      <w:r w:rsidR="00566E38" w:rsidRPr="000C375A">
        <w:rPr>
          <w:rStyle w:val="Char0"/>
          <w:rtl/>
        </w:rPr>
        <w:t>محمّد</w:t>
      </w:r>
      <w:r w:rsidRPr="000C375A">
        <w:rPr>
          <w:rStyle w:val="Char0"/>
          <w:rtl/>
        </w:rPr>
        <w:t>رضا، اصول الفقه، مر</w:t>
      </w:r>
      <w:r w:rsidR="00DF08BB" w:rsidRPr="000C375A">
        <w:rPr>
          <w:rStyle w:val="Char0"/>
          <w:rtl/>
        </w:rPr>
        <w:t>ک</w:t>
      </w:r>
      <w:r w:rsidRPr="000C375A">
        <w:rPr>
          <w:rStyle w:val="Char0"/>
          <w:rtl/>
        </w:rPr>
        <w:t>ز انتشارات دفتر تبل</w:t>
      </w:r>
      <w:r w:rsidR="00DF08BB" w:rsidRPr="000C375A">
        <w:rPr>
          <w:rStyle w:val="Char0"/>
          <w:rtl/>
        </w:rPr>
        <w:t>ی</w:t>
      </w:r>
      <w:r w:rsidRPr="000C375A">
        <w:rPr>
          <w:rStyle w:val="Char0"/>
          <w:rtl/>
        </w:rPr>
        <w:t>غات اسلام</w:t>
      </w:r>
      <w:r w:rsidR="00DF08BB" w:rsidRPr="000C375A">
        <w:rPr>
          <w:rStyle w:val="Char0"/>
          <w:rtl/>
        </w:rPr>
        <w:t>ی</w:t>
      </w:r>
      <w:r w:rsidRPr="000C375A">
        <w:rPr>
          <w:rStyle w:val="Char0"/>
          <w:rtl/>
        </w:rPr>
        <w:t xml:space="preserve"> حوز</w:t>
      </w:r>
      <w:r w:rsidRPr="000C375A">
        <w:rPr>
          <w:rStyle w:val="Char0"/>
          <w:rFonts w:hint="cs"/>
          <w:rtl/>
        </w:rPr>
        <w:t>ة</w:t>
      </w:r>
      <w:r w:rsidRPr="000C375A">
        <w:rPr>
          <w:rStyle w:val="Char0"/>
          <w:rtl/>
        </w:rPr>
        <w:t xml:space="preserve"> علم</w:t>
      </w:r>
      <w:r w:rsidR="00DF08BB" w:rsidRPr="000C375A">
        <w:rPr>
          <w:rStyle w:val="Char0"/>
          <w:rtl/>
        </w:rPr>
        <w:t>ی</w:t>
      </w:r>
      <w:r w:rsidRPr="000C375A">
        <w:rPr>
          <w:rStyle w:val="Char0"/>
          <w:rtl/>
        </w:rPr>
        <w:t>ه قم، چهارم، 1370 ه‍ .ش</w:t>
      </w:r>
      <w:r w:rsidRPr="00C64670">
        <w:rPr>
          <w:rStyle w:val="Char0"/>
          <w:rtl/>
        </w:rPr>
        <w:t>.</w:t>
      </w:r>
    </w:p>
    <w:p w:rsidR="00673E80"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0C375A">
        <w:rPr>
          <w:rStyle w:val="Char0"/>
          <w:rFonts w:hint="cs"/>
          <w:rtl/>
        </w:rPr>
        <w:t xml:space="preserve">معوض، علی </w:t>
      </w:r>
      <w:r w:rsidR="00566E38" w:rsidRPr="000C375A">
        <w:rPr>
          <w:rStyle w:val="Char0"/>
          <w:rFonts w:hint="cs"/>
          <w:rtl/>
        </w:rPr>
        <w:t>محمّد</w:t>
      </w:r>
      <w:r w:rsidRPr="000C375A">
        <w:rPr>
          <w:rStyle w:val="Char0"/>
          <w:rFonts w:hint="cs"/>
          <w:rtl/>
        </w:rPr>
        <w:t xml:space="preserve"> و عادل أحمد عبد الموجود، تاریخ التشریع الاسلامی، بیروت، دارالکتب العلمیة، اول، 1420</w:t>
      </w:r>
      <w:r w:rsidRPr="000C375A">
        <w:rPr>
          <w:rStyle w:val="Char0"/>
          <w:rtl/>
        </w:rPr>
        <w:t xml:space="preserve"> ه‍</w:t>
      </w:r>
      <w:r w:rsidRPr="000C375A">
        <w:rPr>
          <w:rStyle w:val="Char0"/>
          <w:rFonts w:hint="cs"/>
          <w:rtl/>
        </w:rPr>
        <w:t>./2000 م</w:t>
      </w:r>
      <w:r w:rsidRPr="00C64670">
        <w:rPr>
          <w:rStyle w:val="Char0"/>
          <w:rFonts w:hint="cs"/>
          <w:rtl/>
        </w:rPr>
        <w:t>.</w:t>
      </w:r>
    </w:p>
    <w:p w:rsidR="00673E80"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0C375A">
        <w:rPr>
          <w:rStyle w:val="Char0"/>
          <w:rtl/>
        </w:rPr>
        <w:t>مغرب</w:t>
      </w:r>
      <w:r w:rsidR="00DF08BB" w:rsidRPr="000C375A">
        <w:rPr>
          <w:rStyle w:val="Char0"/>
          <w:rtl/>
        </w:rPr>
        <w:t>ی</w:t>
      </w:r>
      <w:r w:rsidRPr="000C375A">
        <w:rPr>
          <w:rStyle w:val="Char0"/>
          <w:rtl/>
        </w:rPr>
        <w:t>، عل</w:t>
      </w:r>
      <w:r w:rsidR="00DF08BB" w:rsidRPr="000C375A">
        <w:rPr>
          <w:rStyle w:val="Char0"/>
          <w:rtl/>
        </w:rPr>
        <w:t>ی</w:t>
      </w:r>
      <w:r w:rsidRPr="000C375A">
        <w:rPr>
          <w:rStyle w:val="Char0"/>
          <w:rtl/>
        </w:rPr>
        <w:t xml:space="preserve"> عبدالفتاح، الفرق الكلامي</w:t>
      </w:r>
      <w:r w:rsidRPr="000C375A">
        <w:rPr>
          <w:rStyle w:val="Char0"/>
          <w:rFonts w:hint="cs"/>
          <w:rtl/>
        </w:rPr>
        <w:t>ة</w:t>
      </w:r>
      <w:r w:rsidRPr="000C375A">
        <w:rPr>
          <w:rStyle w:val="Char0"/>
          <w:rtl/>
        </w:rPr>
        <w:t>الإسلاميه، م</w:t>
      </w:r>
      <w:r w:rsidR="00DF08BB" w:rsidRPr="000C375A">
        <w:rPr>
          <w:rStyle w:val="Char0"/>
          <w:rtl/>
        </w:rPr>
        <w:t>ک</w:t>
      </w:r>
      <w:r w:rsidRPr="000C375A">
        <w:rPr>
          <w:rStyle w:val="Char0"/>
          <w:rtl/>
        </w:rPr>
        <w:t>تب</w:t>
      </w:r>
      <w:r w:rsidRPr="000C375A">
        <w:rPr>
          <w:rStyle w:val="Char0"/>
          <w:rFonts w:hint="cs"/>
          <w:rtl/>
        </w:rPr>
        <w:t xml:space="preserve">ة </w:t>
      </w:r>
      <w:r w:rsidRPr="000C375A">
        <w:rPr>
          <w:rStyle w:val="Char0"/>
          <w:rtl/>
        </w:rPr>
        <w:t>وهبه، قاهره، اول، 1407ه‍/1986م</w:t>
      </w:r>
      <w:r w:rsidRPr="00C64670">
        <w:rPr>
          <w:rStyle w:val="Char0"/>
          <w:rtl/>
        </w:rPr>
        <w:t>.</w:t>
      </w:r>
    </w:p>
    <w:p w:rsidR="00673E80"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0C375A">
        <w:rPr>
          <w:rStyle w:val="Char0"/>
          <w:rtl/>
        </w:rPr>
        <w:t>مقدس</w:t>
      </w:r>
      <w:r w:rsidR="00DF08BB" w:rsidRPr="000C375A">
        <w:rPr>
          <w:rStyle w:val="Char0"/>
          <w:rtl/>
        </w:rPr>
        <w:t>ی</w:t>
      </w:r>
      <w:r w:rsidRPr="000C375A">
        <w:rPr>
          <w:rStyle w:val="Char0"/>
          <w:rtl/>
        </w:rPr>
        <w:t>، عبدالرحمن بن اسماع</w:t>
      </w:r>
      <w:r w:rsidR="00DF08BB" w:rsidRPr="000C375A">
        <w:rPr>
          <w:rStyle w:val="Char0"/>
          <w:rtl/>
        </w:rPr>
        <w:t>ی</w:t>
      </w:r>
      <w:r w:rsidRPr="000C375A">
        <w:rPr>
          <w:rStyle w:val="Char0"/>
          <w:rtl/>
        </w:rPr>
        <w:t>ل بن ابراه</w:t>
      </w:r>
      <w:r w:rsidR="00DF08BB" w:rsidRPr="000C375A">
        <w:rPr>
          <w:rStyle w:val="Char0"/>
          <w:rtl/>
        </w:rPr>
        <w:t>ی</w:t>
      </w:r>
      <w:r w:rsidRPr="000C375A">
        <w:rPr>
          <w:rStyle w:val="Char0"/>
          <w:rtl/>
        </w:rPr>
        <w:t>م، مختصرالمؤمل، محقق: صلاح‌الد</w:t>
      </w:r>
      <w:r w:rsidR="00DF08BB" w:rsidRPr="000C375A">
        <w:rPr>
          <w:rStyle w:val="Char0"/>
          <w:rtl/>
        </w:rPr>
        <w:t>ی</w:t>
      </w:r>
      <w:r w:rsidRPr="000C375A">
        <w:rPr>
          <w:rStyle w:val="Char0"/>
          <w:rtl/>
        </w:rPr>
        <w:t>ن مقبول أحمد، م</w:t>
      </w:r>
      <w:r w:rsidR="00DF08BB" w:rsidRPr="000C375A">
        <w:rPr>
          <w:rStyle w:val="Char0"/>
          <w:rtl/>
        </w:rPr>
        <w:t>ک</w:t>
      </w:r>
      <w:r w:rsidRPr="000C375A">
        <w:rPr>
          <w:rStyle w:val="Char0"/>
          <w:rtl/>
        </w:rPr>
        <w:t>تب</w:t>
      </w:r>
      <w:r w:rsidRPr="000C375A">
        <w:rPr>
          <w:rStyle w:val="Char0"/>
          <w:rFonts w:hint="cs"/>
          <w:rtl/>
        </w:rPr>
        <w:t>ة</w:t>
      </w:r>
      <w:r w:rsidRPr="000C375A">
        <w:rPr>
          <w:rStyle w:val="Char0"/>
          <w:rtl/>
        </w:rPr>
        <w:t xml:space="preserve"> الصحو</w:t>
      </w:r>
      <w:r w:rsidRPr="000C375A">
        <w:rPr>
          <w:rStyle w:val="Char0"/>
          <w:rFonts w:hint="cs"/>
          <w:rtl/>
        </w:rPr>
        <w:t>ة</w:t>
      </w:r>
      <w:r w:rsidRPr="000C375A">
        <w:rPr>
          <w:rStyle w:val="Char0"/>
          <w:rtl/>
        </w:rPr>
        <w:t xml:space="preserve"> الأسلام</w:t>
      </w:r>
      <w:r w:rsidR="00DF08BB" w:rsidRPr="000C375A">
        <w:rPr>
          <w:rStyle w:val="Char0"/>
          <w:rtl/>
        </w:rPr>
        <w:t>ی</w:t>
      </w:r>
      <w:r w:rsidRPr="000C375A">
        <w:rPr>
          <w:rStyle w:val="Char0"/>
          <w:rFonts w:hint="cs"/>
          <w:rtl/>
        </w:rPr>
        <w:t>ة</w:t>
      </w:r>
      <w:r w:rsidRPr="000C375A">
        <w:rPr>
          <w:rStyle w:val="Char0"/>
          <w:rtl/>
        </w:rPr>
        <w:t xml:space="preserve">، </w:t>
      </w:r>
      <w:r w:rsidR="00DF08BB" w:rsidRPr="000C375A">
        <w:rPr>
          <w:rStyle w:val="Char0"/>
          <w:rtl/>
        </w:rPr>
        <w:t>ک</w:t>
      </w:r>
      <w:r w:rsidRPr="000C375A">
        <w:rPr>
          <w:rStyle w:val="Char0"/>
          <w:rtl/>
        </w:rPr>
        <w:t>و</w:t>
      </w:r>
      <w:r w:rsidR="00DF08BB" w:rsidRPr="000C375A">
        <w:rPr>
          <w:rStyle w:val="Char0"/>
          <w:rtl/>
        </w:rPr>
        <w:t>ی</w:t>
      </w:r>
      <w:r w:rsidRPr="000C375A">
        <w:rPr>
          <w:rStyle w:val="Char0"/>
          <w:rtl/>
        </w:rPr>
        <w:t>ت، 1403ه‍</w:t>
      </w:r>
      <w:r w:rsidRPr="00C64670">
        <w:rPr>
          <w:rStyle w:val="Char0"/>
          <w:rtl/>
        </w:rPr>
        <w:t xml:space="preserve"> .</w:t>
      </w:r>
    </w:p>
    <w:p w:rsidR="00673E80"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0C375A">
        <w:rPr>
          <w:rStyle w:val="Char0"/>
          <w:rtl/>
        </w:rPr>
        <w:t>مقدس</w:t>
      </w:r>
      <w:r w:rsidR="00DF08BB" w:rsidRPr="000C375A">
        <w:rPr>
          <w:rStyle w:val="Char0"/>
          <w:rtl/>
        </w:rPr>
        <w:t>ی</w:t>
      </w:r>
      <w:r w:rsidRPr="000C375A">
        <w:rPr>
          <w:rStyle w:val="Char0"/>
          <w:rtl/>
        </w:rPr>
        <w:t>، عبدالله بن أحمد بن قدامه، روض</w:t>
      </w:r>
      <w:r w:rsidRPr="000C375A">
        <w:rPr>
          <w:rStyle w:val="Char0"/>
          <w:rFonts w:hint="cs"/>
          <w:rtl/>
        </w:rPr>
        <w:t>ة</w:t>
      </w:r>
      <w:r w:rsidRPr="000C375A">
        <w:rPr>
          <w:rStyle w:val="Char0"/>
          <w:rtl/>
        </w:rPr>
        <w:t>الناظر و جن</w:t>
      </w:r>
      <w:r w:rsidRPr="000C375A">
        <w:rPr>
          <w:rStyle w:val="Char0"/>
          <w:rFonts w:hint="cs"/>
          <w:rtl/>
        </w:rPr>
        <w:t>ة</w:t>
      </w:r>
      <w:r w:rsidRPr="000C375A">
        <w:rPr>
          <w:rStyle w:val="Char0"/>
          <w:rtl/>
        </w:rPr>
        <w:t>المناظر، محقق: د</w:t>
      </w:r>
      <w:r w:rsidR="00DF08BB" w:rsidRPr="000C375A">
        <w:rPr>
          <w:rStyle w:val="Char0"/>
          <w:rtl/>
        </w:rPr>
        <w:t>ک</w:t>
      </w:r>
      <w:r w:rsidRPr="000C375A">
        <w:rPr>
          <w:rStyle w:val="Char0"/>
          <w:rtl/>
        </w:rPr>
        <w:t>تر عبدالعز</w:t>
      </w:r>
      <w:r w:rsidR="00DF08BB" w:rsidRPr="000C375A">
        <w:rPr>
          <w:rStyle w:val="Char0"/>
          <w:rtl/>
        </w:rPr>
        <w:t>ی</w:t>
      </w:r>
      <w:r w:rsidRPr="000C375A">
        <w:rPr>
          <w:rStyle w:val="Char0"/>
          <w:rtl/>
        </w:rPr>
        <w:t>ز عبدالرحمن سع</w:t>
      </w:r>
      <w:r w:rsidR="00DF08BB" w:rsidRPr="000C375A">
        <w:rPr>
          <w:rStyle w:val="Char0"/>
          <w:rtl/>
        </w:rPr>
        <w:t>ی</w:t>
      </w:r>
      <w:r w:rsidRPr="000C375A">
        <w:rPr>
          <w:rStyle w:val="Char0"/>
          <w:rtl/>
        </w:rPr>
        <w:t xml:space="preserve">د، دوم، جامعه الإمام </w:t>
      </w:r>
      <w:r w:rsidR="00566E38" w:rsidRPr="000C375A">
        <w:rPr>
          <w:rStyle w:val="Char0"/>
          <w:rtl/>
        </w:rPr>
        <w:t>محمّد</w:t>
      </w:r>
      <w:r w:rsidRPr="000C375A">
        <w:rPr>
          <w:rStyle w:val="Char0"/>
          <w:rtl/>
        </w:rPr>
        <w:t xml:space="preserve"> بن سعود، ر</w:t>
      </w:r>
      <w:r w:rsidR="00DF08BB" w:rsidRPr="000C375A">
        <w:rPr>
          <w:rStyle w:val="Char0"/>
          <w:rtl/>
        </w:rPr>
        <w:t>ی</w:t>
      </w:r>
      <w:r w:rsidRPr="000C375A">
        <w:rPr>
          <w:rStyle w:val="Char0"/>
          <w:rtl/>
        </w:rPr>
        <w:t>اض، 1399ه‍</w:t>
      </w:r>
      <w:r w:rsidRPr="00C64670">
        <w:rPr>
          <w:rStyle w:val="Char0"/>
          <w:rtl/>
        </w:rPr>
        <w:t xml:space="preserve"> .</w:t>
      </w:r>
    </w:p>
    <w:p w:rsidR="00673E80" w:rsidRPr="00C64670" w:rsidRDefault="00F150E6" w:rsidP="006663C7">
      <w:pPr>
        <w:widowControl/>
        <w:numPr>
          <w:ilvl w:val="0"/>
          <w:numId w:val="1"/>
        </w:numPr>
        <w:tabs>
          <w:tab w:val="right" w:pos="851"/>
        </w:tabs>
        <w:spacing w:line="240" w:lineRule="auto"/>
        <w:ind w:left="641" w:hanging="357"/>
        <w:contextualSpacing/>
        <w:jc w:val="both"/>
        <w:rPr>
          <w:rStyle w:val="Char0"/>
        </w:rPr>
      </w:pPr>
      <w:r w:rsidRPr="000C375A">
        <w:rPr>
          <w:rStyle w:val="Char0"/>
          <w:rFonts w:hint="cs"/>
          <w:rtl/>
        </w:rPr>
        <w:t>نحاس،</w:t>
      </w:r>
      <w:r w:rsidRPr="000C375A">
        <w:rPr>
          <w:rStyle w:val="Char0"/>
          <w:rtl/>
        </w:rPr>
        <w:t xml:space="preserve"> </w:t>
      </w:r>
      <w:r w:rsidRPr="000C375A">
        <w:rPr>
          <w:rStyle w:val="Char0"/>
          <w:rFonts w:hint="cs"/>
          <w:rtl/>
        </w:rPr>
        <w:t>أحمدبن</w:t>
      </w:r>
      <w:r w:rsidRPr="000C375A">
        <w:rPr>
          <w:rStyle w:val="Char0"/>
          <w:rtl/>
        </w:rPr>
        <w:t xml:space="preserve"> </w:t>
      </w:r>
      <w:r w:rsidRPr="000C375A">
        <w:rPr>
          <w:rStyle w:val="Char0"/>
          <w:rFonts w:hint="cs"/>
          <w:rtl/>
        </w:rPr>
        <w:t>محمد</w:t>
      </w:r>
      <w:r w:rsidRPr="000C375A">
        <w:rPr>
          <w:rStyle w:val="Char0"/>
          <w:rtl/>
        </w:rPr>
        <w:t xml:space="preserve"> </w:t>
      </w:r>
      <w:r w:rsidRPr="000C375A">
        <w:rPr>
          <w:rStyle w:val="Char0"/>
          <w:rFonts w:hint="cs"/>
          <w:rtl/>
        </w:rPr>
        <w:t>بن</w:t>
      </w:r>
      <w:r w:rsidRPr="000C375A">
        <w:rPr>
          <w:rStyle w:val="Char0"/>
          <w:rtl/>
        </w:rPr>
        <w:t xml:space="preserve"> </w:t>
      </w:r>
      <w:r w:rsidRPr="000C375A">
        <w:rPr>
          <w:rStyle w:val="Char0"/>
          <w:rFonts w:hint="cs"/>
          <w:rtl/>
        </w:rPr>
        <w:t>إسماع</w:t>
      </w:r>
      <w:r w:rsidR="00DF08BB" w:rsidRPr="000C375A">
        <w:rPr>
          <w:rStyle w:val="Char0"/>
          <w:rFonts w:hint="cs"/>
          <w:rtl/>
        </w:rPr>
        <w:t>ی</w:t>
      </w:r>
      <w:r w:rsidRPr="000C375A">
        <w:rPr>
          <w:rStyle w:val="Char0"/>
          <w:rFonts w:hint="cs"/>
          <w:rtl/>
        </w:rPr>
        <w:t>ل</w:t>
      </w:r>
      <w:r w:rsidRPr="000C375A">
        <w:rPr>
          <w:rStyle w:val="Char0"/>
          <w:rtl/>
        </w:rPr>
        <w:t xml:space="preserve"> </w:t>
      </w:r>
      <w:r w:rsidRPr="000C375A">
        <w:rPr>
          <w:rStyle w:val="Char0"/>
          <w:rFonts w:hint="cs"/>
          <w:rtl/>
        </w:rPr>
        <w:t>مراد</w:t>
      </w:r>
      <w:r w:rsidR="00DF08BB" w:rsidRPr="000C375A">
        <w:rPr>
          <w:rStyle w:val="Char0"/>
          <w:rFonts w:hint="cs"/>
          <w:rtl/>
        </w:rPr>
        <w:t>ی</w:t>
      </w:r>
      <w:r w:rsidRPr="000C375A">
        <w:rPr>
          <w:rStyle w:val="Char0"/>
          <w:rtl/>
        </w:rPr>
        <w:t xml:space="preserve"> </w:t>
      </w:r>
      <w:r w:rsidRPr="000C375A">
        <w:rPr>
          <w:rStyle w:val="Char0"/>
          <w:rFonts w:hint="cs"/>
          <w:rtl/>
        </w:rPr>
        <w:t>نحاس</w:t>
      </w:r>
      <w:r w:rsidRPr="000C375A">
        <w:rPr>
          <w:rStyle w:val="Char0"/>
          <w:rtl/>
        </w:rPr>
        <w:t xml:space="preserve"> </w:t>
      </w:r>
      <w:r w:rsidRPr="000C375A">
        <w:rPr>
          <w:rStyle w:val="Char0"/>
          <w:rFonts w:hint="cs"/>
          <w:rtl/>
        </w:rPr>
        <w:t>أبو</w:t>
      </w:r>
      <w:r w:rsidRPr="000C375A">
        <w:rPr>
          <w:rStyle w:val="Char0"/>
          <w:rtl/>
        </w:rPr>
        <w:t xml:space="preserve"> </w:t>
      </w:r>
      <w:r w:rsidRPr="000C375A">
        <w:rPr>
          <w:rStyle w:val="Char0"/>
          <w:rFonts w:hint="cs"/>
          <w:rtl/>
        </w:rPr>
        <w:t>جعفر،</w:t>
      </w:r>
      <w:r w:rsidRPr="000C375A">
        <w:rPr>
          <w:rStyle w:val="Char0"/>
          <w:rtl/>
        </w:rPr>
        <w:t xml:space="preserve"> </w:t>
      </w:r>
      <w:r w:rsidRPr="000C375A">
        <w:rPr>
          <w:rStyle w:val="Char0"/>
          <w:rFonts w:hint="cs"/>
          <w:rtl/>
        </w:rPr>
        <w:t>الناسخ</w:t>
      </w:r>
      <w:r w:rsidRPr="000C375A">
        <w:rPr>
          <w:rStyle w:val="Char0"/>
          <w:rtl/>
        </w:rPr>
        <w:t xml:space="preserve"> </w:t>
      </w:r>
      <w:r w:rsidRPr="000C375A">
        <w:rPr>
          <w:rStyle w:val="Char0"/>
          <w:rFonts w:hint="cs"/>
          <w:rtl/>
        </w:rPr>
        <w:t>والمنسوخ،</w:t>
      </w:r>
      <w:r w:rsidRPr="000C375A">
        <w:rPr>
          <w:rStyle w:val="Char0"/>
          <w:rtl/>
        </w:rPr>
        <w:t xml:space="preserve"> </w:t>
      </w:r>
      <w:r w:rsidRPr="000C375A">
        <w:rPr>
          <w:rStyle w:val="Char0"/>
          <w:rFonts w:hint="cs"/>
          <w:rtl/>
        </w:rPr>
        <w:t>تحق</w:t>
      </w:r>
      <w:r w:rsidR="00DF08BB" w:rsidRPr="000C375A">
        <w:rPr>
          <w:rStyle w:val="Char0"/>
          <w:rFonts w:hint="cs"/>
          <w:rtl/>
        </w:rPr>
        <w:t>ی</w:t>
      </w:r>
      <w:r w:rsidRPr="000C375A">
        <w:rPr>
          <w:rStyle w:val="Char0"/>
          <w:rFonts w:hint="cs"/>
          <w:rtl/>
        </w:rPr>
        <w:t>ق</w:t>
      </w:r>
      <w:r w:rsidRPr="000C375A">
        <w:rPr>
          <w:rStyle w:val="Char0"/>
          <w:rtl/>
        </w:rPr>
        <w:t xml:space="preserve">: </w:t>
      </w:r>
      <w:r w:rsidRPr="000C375A">
        <w:rPr>
          <w:rStyle w:val="Char0"/>
          <w:rFonts w:hint="cs"/>
          <w:rtl/>
        </w:rPr>
        <w:t>د</w:t>
      </w:r>
      <w:r w:rsidRPr="000C375A">
        <w:rPr>
          <w:rStyle w:val="Char0"/>
          <w:rtl/>
        </w:rPr>
        <w:t xml:space="preserve">. </w:t>
      </w:r>
      <w:r w:rsidRPr="000C375A">
        <w:rPr>
          <w:rStyle w:val="Char0"/>
          <w:rFonts w:hint="cs"/>
          <w:rtl/>
        </w:rPr>
        <w:t>محمد</w:t>
      </w:r>
      <w:r w:rsidRPr="000C375A">
        <w:rPr>
          <w:rStyle w:val="Char0"/>
          <w:rtl/>
        </w:rPr>
        <w:t xml:space="preserve"> </w:t>
      </w:r>
      <w:r w:rsidRPr="000C375A">
        <w:rPr>
          <w:rStyle w:val="Char0"/>
          <w:rFonts w:hint="cs"/>
          <w:rtl/>
        </w:rPr>
        <w:t>عبد</w:t>
      </w:r>
      <w:r w:rsidRPr="000C375A">
        <w:rPr>
          <w:rStyle w:val="Char0"/>
          <w:rtl/>
        </w:rPr>
        <w:t xml:space="preserve"> </w:t>
      </w:r>
      <w:r w:rsidRPr="000C375A">
        <w:rPr>
          <w:rStyle w:val="Char0"/>
          <w:rFonts w:hint="cs"/>
          <w:rtl/>
        </w:rPr>
        <w:t>السلام</w:t>
      </w:r>
      <w:r w:rsidRPr="000C375A">
        <w:rPr>
          <w:rStyle w:val="Char0"/>
          <w:rtl/>
        </w:rPr>
        <w:t xml:space="preserve"> </w:t>
      </w:r>
      <w:r w:rsidRPr="000C375A">
        <w:rPr>
          <w:rStyle w:val="Char0"/>
          <w:rFonts w:hint="cs"/>
          <w:rtl/>
        </w:rPr>
        <w:t>محمد،</w:t>
      </w:r>
      <w:r w:rsidRPr="000C375A">
        <w:rPr>
          <w:rStyle w:val="Char0"/>
          <w:rtl/>
        </w:rPr>
        <w:t xml:space="preserve"> </w:t>
      </w:r>
      <w:r w:rsidRPr="000C375A">
        <w:rPr>
          <w:rStyle w:val="Char0"/>
          <w:rFonts w:hint="cs"/>
          <w:rtl/>
        </w:rPr>
        <w:t>م</w:t>
      </w:r>
      <w:r w:rsidR="00DF08BB" w:rsidRPr="000C375A">
        <w:rPr>
          <w:rStyle w:val="Char0"/>
          <w:rFonts w:hint="cs"/>
          <w:rtl/>
        </w:rPr>
        <w:t>ک</w:t>
      </w:r>
      <w:r w:rsidRPr="000C375A">
        <w:rPr>
          <w:rStyle w:val="Char0"/>
          <w:rFonts w:hint="cs"/>
          <w:rtl/>
        </w:rPr>
        <w:t>تبة</w:t>
      </w:r>
      <w:r w:rsidRPr="000C375A">
        <w:rPr>
          <w:rStyle w:val="Char0"/>
          <w:rtl/>
        </w:rPr>
        <w:t xml:space="preserve"> </w:t>
      </w:r>
      <w:r w:rsidRPr="000C375A">
        <w:rPr>
          <w:rStyle w:val="Char0"/>
          <w:rFonts w:hint="cs"/>
          <w:rtl/>
        </w:rPr>
        <w:t>الفلاح،</w:t>
      </w:r>
      <w:r w:rsidRPr="000C375A">
        <w:rPr>
          <w:rStyle w:val="Char0"/>
          <w:rtl/>
        </w:rPr>
        <w:t xml:space="preserve"> </w:t>
      </w:r>
      <w:r w:rsidRPr="000C375A">
        <w:rPr>
          <w:rStyle w:val="Char0"/>
          <w:rFonts w:hint="cs"/>
          <w:rtl/>
        </w:rPr>
        <w:t>ال</w:t>
      </w:r>
      <w:r w:rsidR="00DF08BB" w:rsidRPr="000C375A">
        <w:rPr>
          <w:rStyle w:val="Char0"/>
          <w:rFonts w:hint="cs"/>
          <w:rtl/>
        </w:rPr>
        <w:t>ک</w:t>
      </w:r>
      <w:r w:rsidRPr="000C375A">
        <w:rPr>
          <w:rStyle w:val="Char0"/>
          <w:rFonts w:hint="cs"/>
          <w:rtl/>
        </w:rPr>
        <w:t>و</w:t>
      </w:r>
      <w:r w:rsidR="00DF08BB" w:rsidRPr="000C375A">
        <w:rPr>
          <w:rStyle w:val="Char0"/>
          <w:rFonts w:hint="cs"/>
          <w:rtl/>
        </w:rPr>
        <w:t>ی</w:t>
      </w:r>
      <w:r w:rsidRPr="000C375A">
        <w:rPr>
          <w:rStyle w:val="Char0"/>
          <w:rFonts w:hint="cs"/>
          <w:rtl/>
        </w:rPr>
        <w:t>ت،</w:t>
      </w:r>
      <w:r w:rsidRPr="000C375A">
        <w:rPr>
          <w:rStyle w:val="Char0"/>
          <w:rtl/>
        </w:rPr>
        <w:t xml:space="preserve"> </w:t>
      </w:r>
      <w:r w:rsidRPr="000C375A">
        <w:rPr>
          <w:rStyle w:val="Char0"/>
          <w:rFonts w:hint="cs"/>
          <w:rtl/>
        </w:rPr>
        <w:t>اول،</w:t>
      </w:r>
      <w:r w:rsidRPr="000C375A">
        <w:rPr>
          <w:rStyle w:val="Char0"/>
          <w:rtl/>
        </w:rPr>
        <w:t xml:space="preserve"> 1408</w:t>
      </w:r>
      <w:r w:rsidRPr="000C375A">
        <w:rPr>
          <w:rStyle w:val="Char0"/>
          <w:rFonts w:hint="cs"/>
          <w:rtl/>
        </w:rPr>
        <w:t>هـ</w:t>
      </w:r>
      <w:r w:rsidRPr="00C64670">
        <w:rPr>
          <w:rStyle w:val="Char0"/>
          <w:rFonts w:hint="cs"/>
          <w:rtl/>
        </w:rPr>
        <w:t>.</w:t>
      </w:r>
    </w:p>
    <w:p w:rsidR="00673E80" w:rsidRPr="00C64670" w:rsidRDefault="00B1451C" w:rsidP="006663C7">
      <w:pPr>
        <w:widowControl/>
        <w:numPr>
          <w:ilvl w:val="0"/>
          <w:numId w:val="1"/>
        </w:numPr>
        <w:tabs>
          <w:tab w:val="right" w:pos="851"/>
        </w:tabs>
        <w:spacing w:line="240" w:lineRule="auto"/>
        <w:ind w:left="641" w:hanging="357"/>
        <w:contextualSpacing/>
        <w:jc w:val="both"/>
        <w:rPr>
          <w:rStyle w:val="Char0"/>
        </w:rPr>
      </w:pPr>
      <w:r w:rsidRPr="000C375A">
        <w:rPr>
          <w:rStyle w:val="Char0"/>
          <w:rFonts w:hint="cs"/>
          <w:rtl/>
        </w:rPr>
        <w:t>نسا</w:t>
      </w:r>
      <w:r w:rsidR="00DF08BB" w:rsidRPr="000C375A">
        <w:rPr>
          <w:rStyle w:val="Char0"/>
          <w:rFonts w:hint="cs"/>
          <w:rtl/>
        </w:rPr>
        <w:t>یی</w:t>
      </w:r>
      <w:r w:rsidRPr="000C375A">
        <w:rPr>
          <w:rStyle w:val="Char0"/>
          <w:rFonts w:hint="cs"/>
          <w:rtl/>
        </w:rPr>
        <w:t>،</w:t>
      </w:r>
      <w:r w:rsidRPr="000C375A">
        <w:rPr>
          <w:rStyle w:val="Char0"/>
          <w:rtl/>
        </w:rPr>
        <w:t xml:space="preserve"> </w:t>
      </w:r>
      <w:r w:rsidRPr="000C375A">
        <w:rPr>
          <w:rStyle w:val="Char0"/>
          <w:rFonts w:hint="cs"/>
          <w:rtl/>
        </w:rPr>
        <w:t>أحمد</w:t>
      </w:r>
      <w:r w:rsidRPr="000C375A">
        <w:rPr>
          <w:rStyle w:val="Char0"/>
          <w:rtl/>
        </w:rPr>
        <w:t xml:space="preserve"> </w:t>
      </w:r>
      <w:r w:rsidRPr="000C375A">
        <w:rPr>
          <w:rStyle w:val="Char0"/>
          <w:rFonts w:hint="cs"/>
          <w:rtl/>
        </w:rPr>
        <w:t>بن</w:t>
      </w:r>
      <w:r w:rsidRPr="000C375A">
        <w:rPr>
          <w:rStyle w:val="Char0"/>
          <w:rtl/>
        </w:rPr>
        <w:t xml:space="preserve"> </w:t>
      </w:r>
      <w:r w:rsidRPr="000C375A">
        <w:rPr>
          <w:rStyle w:val="Char0"/>
          <w:rFonts w:hint="cs"/>
          <w:rtl/>
        </w:rPr>
        <w:t>شع</w:t>
      </w:r>
      <w:r w:rsidR="00DF08BB" w:rsidRPr="000C375A">
        <w:rPr>
          <w:rStyle w:val="Char0"/>
          <w:rFonts w:hint="cs"/>
          <w:rtl/>
        </w:rPr>
        <w:t>ی</w:t>
      </w:r>
      <w:r w:rsidRPr="000C375A">
        <w:rPr>
          <w:rStyle w:val="Char0"/>
          <w:rFonts w:hint="cs"/>
          <w:rtl/>
        </w:rPr>
        <w:t>ب،</w:t>
      </w:r>
      <w:r w:rsidRPr="000C375A">
        <w:rPr>
          <w:rStyle w:val="Char0"/>
          <w:rtl/>
        </w:rPr>
        <w:t xml:space="preserve"> </w:t>
      </w:r>
      <w:r w:rsidRPr="000C375A">
        <w:rPr>
          <w:rStyle w:val="Char0"/>
          <w:rFonts w:hint="cs"/>
          <w:rtl/>
        </w:rPr>
        <w:t>الضعفاء</w:t>
      </w:r>
      <w:r w:rsidRPr="000C375A">
        <w:rPr>
          <w:rStyle w:val="Char0"/>
          <w:rtl/>
        </w:rPr>
        <w:t xml:space="preserve"> </w:t>
      </w:r>
      <w:r w:rsidRPr="000C375A">
        <w:rPr>
          <w:rStyle w:val="Char0"/>
          <w:rFonts w:hint="cs"/>
          <w:rtl/>
        </w:rPr>
        <w:t>والمتروكين،</w:t>
      </w:r>
      <w:r w:rsidRPr="000C375A">
        <w:rPr>
          <w:rStyle w:val="Char0"/>
          <w:rtl/>
        </w:rPr>
        <w:t xml:space="preserve"> </w:t>
      </w:r>
      <w:r w:rsidRPr="000C375A">
        <w:rPr>
          <w:rStyle w:val="Char0"/>
          <w:rFonts w:hint="cs"/>
          <w:rtl/>
        </w:rPr>
        <w:t>تحق</w:t>
      </w:r>
      <w:r w:rsidR="00DF08BB" w:rsidRPr="000C375A">
        <w:rPr>
          <w:rStyle w:val="Char0"/>
          <w:rFonts w:hint="cs"/>
          <w:rtl/>
        </w:rPr>
        <w:t>ی</w:t>
      </w:r>
      <w:r w:rsidRPr="000C375A">
        <w:rPr>
          <w:rStyle w:val="Char0"/>
          <w:rFonts w:hint="cs"/>
          <w:rtl/>
        </w:rPr>
        <w:t>ق</w:t>
      </w:r>
      <w:r w:rsidRPr="000C375A">
        <w:rPr>
          <w:rStyle w:val="Char0"/>
          <w:rtl/>
        </w:rPr>
        <w:t xml:space="preserve">: </w:t>
      </w:r>
      <w:r w:rsidRPr="000C375A">
        <w:rPr>
          <w:rStyle w:val="Char0"/>
          <w:rFonts w:hint="cs"/>
          <w:rtl/>
        </w:rPr>
        <w:t>محمود</w:t>
      </w:r>
      <w:r w:rsidRPr="000C375A">
        <w:rPr>
          <w:rStyle w:val="Char0"/>
          <w:rtl/>
        </w:rPr>
        <w:t xml:space="preserve"> </w:t>
      </w:r>
      <w:r w:rsidRPr="000C375A">
        <w:rPr>
          <w:rStyle w:val="Char0"/>
          <w:rFonts w:hint="cs"/>
          <w:rtl/>
        </w:rPr>
        <w:t>إبراه</w:t>
      </w:r>
      <w:r w:rsidR="00DF08BB" w:rsidRPr="000C375A">
        <w:rPr>
          <w:rStyle w:val="Char0"/>
          <w:rFonts w:hint="cs"/>
          <w:rtl/>
        </w:rPr>
        <w:t>ی</w:t>
      </w:r>
      <w:r w:rsidRPr="000C375A">
        <w:rPr>
          <w:rStyle w:val="Char0"/>
          <w:rFonts w:hint="cs"/>
          <w:rtl/>
        </w:rPr>
        <w:t>م</w:t>
      </w:r>
      <w:r w:rsidRPr="000C375A">
        <w:rPr>
          <w:rStyle w:val="Char0"/>
          <w:rtl/>
        </w:rPr>
        <w:t xml:space="preserve"> </w:t>
      </w:r>
      <w:r w:rsidRPr="000C375A">
        <w:rPr>
          <w:rStyle w:val="Char0"/>
          <w:rFonts w:hint="cs"/>
          <w:rtl/>
        </w:rPr>
        <w:t>زا</w:t>
      </w:r>
      <w:r w:rsidR="00DF08BB" w:rsidRPr="000C375A">
        <w:rPr>
          <w:rStyle w:val="Char0"/>
          <w:rFonts w:hint="cs"/>
          <w:rtl/>
        </w:rPr>
        <w:t>ی</w:t>
      </w:r>
      <w:r w:rsidRPr="000C375A">
        <w:rPr>
          <w:rStyle w:val="Char0"/>
          <w:rFonts w:hint="cs"/>
          <w:rtl/>
        </w:rPr>
        <w:t>د،</w:t>
      </w:r>
      <w:r w:rsidRPr="000C375A">
        <w:rPr>
          <w:rStyle w:val="Char0"/>
          <w:rtl/>
        </w:rPr>
        <w:t xml:space="preserve"> </w:t>
      </w:r>
      <w:r w:rsidRPr="000C375A">
        <w:rPr>
          <w:rStyle w:val="Char0"/>
          <w:rFonts w:hint="cs"/>
          <w:rtl/>
        </w:rPr>
        <w:t>حلب،</w:t>
      </w:r>
      <w:r w:rsidRPr="000C375A">
        <w:rPr>
          <w:rStyle w:val="Char0"/>
          <w:rtl/>
        </w:rPr>
        <w:t xml:space="preserve"> </w:t>
      </w:r>
      <w:r w:rsidRPr="000C375A">
        <w:rPr>
          <w:rStyle w:val="Char0"/>
          <w:rFonts w:hint="cs"/>
          <w:rtl/>
        </w:rPr>
        <w:t>دار</w:t>
      </w:r>
      <w:r w:rsidRPr="000C375A">
        <w:rPr>
          <w:rStyle w:val="Char0"/>
          <w:rtl/>
        </w:rPr>
        <w:t xml:space="preserve"> </w:t>
      </w:r>
      <w:r w:rsidRPr="000C375A">
        <w:rPr>
          <w:rStyle w:val="Char0"/>
          <w:rFonts w:hint="cs"/>
          <w:rtl/>
        </w:rPr>
        <w:t>الوع</w:t>
      </w:r>
      <w:r w:rsidR="00DF08BB" w:rsidRPr="000C375A">
        <w:rPr>
          <w:rStyle w:val="Char0"/>
          <w:rFonts w:hint="cs"/>
          <w:rtl/>
        </w:rPr>
        <w:t>ی</w:t>
      </w:r>
      <w:r w:rsidRPr="000C375A">
        <w:rPr>
          <w:rStyle w:val="Char0"/>
          <w:rFonts w:hint="cs"/>
          <w:rtl/>
        </w:rPr>
        <w:t>،</w:t>
      </w:r>
      <w:r w:rsidRPr="000C375A">
        <w:rPr>
          <w:rStyle w:val="Char0"/>
          <w:rtl/>
        </w:rPr>
        <w:t xml:space="preserve"> </w:t>
      </w:r>
      <w:r w:rsidRPr="000C375A">
        <w:rPr>
          <w:rStyle w:val="Char0"/>
          <w:rFonts w:hint="cs"/>
          <w:rtl/>
        </w:rPr>
        <w:t>اول،</w:t>
      </w:r>
      <w:r w:rsidRPr="000C375A">
        <w:rPr>
          <w:rStyle w:val="Char0"/>
          <w:rtl/>
        </w:rPr>
        <w:t xml:space="preserve"> 1369 </w:t>
      </w:r>
      <w:r w:rsidRPr="000C375A">
        <w:rPr>
          <w:rStyle w:val="Char0"/>
          <w:rFonts w:hint="cs"/>
          <w:rtl/>
        </w:rPr>
        <w:t>هـ</w:t>
      </w:r>
      <w:r w:rsidRPr="00C64670">
        <w:rPr>
          <w:rStyle w:val="Char0"/>
          <w:rFonts w:hint="cs"/>
          <w:rtl/>
        </w:rPr>
        <w:t>.</w:t>
      </w:r>
    </w:p>
    <w:p w:rsidR="00673E80" w:rsidRPr="00C64670" w:rsidRDefault="00B1451C" w:rsidP="006663C7">
      <w:pPr>
        <w:widowControl/>
        <w:numPr>
          <w:ilvl w:val="0"/>
          <w:numId w:val="1"/>
        </w:numPr>
        <w:tabs>
          <w:tab w:val="right" w:pos="851"/>
        </w:tabs>
        <w:spacing w:line="240" w:lineRule="auto"/>
        <w:ind w:left="641" w:hanging="357"/>
        <w:contextualSpacing/>
        <w:jc w:val="both"/>
        <w:rPr>
          <w:rStyle w:val="Char0"/>
        </w:rPr>
      </w:pPr>
      <w:r w:rsidRPr="000C375A">
        <w:rPr>
          <w:rStyle w:val="Char0"/>
          <w:rFonts w:hint="cs"/>
          <w:rtl/>
        </w:rPr>
        <w:t>همو،</w:t>
      </w:r>
      <w:r w:rsidRPr="000C375A">
        <w:rPr>
          <w:rStyle w:val="Char0"/>
          <w:rtl/>
        </w:rPr>
        <w:t xml:space="preserve"> </w:t>
      </w:r>
      <w:r w:rsidRPr="000C375A">
        <w:rPr>
          <w:rStyle w:val="Char0"/>
          <w:rFonts w:hint="cs"/>
          <w:rtl/>
        </w:rPr>
        <w:t>المجتبی</w:t>
      </w:r>
      <w:r w:rsidRPr="000C375A">
        <w:rPr>
          <w:rStyle w:val="Char0"/>
          <w:rtl/>
        </w:rPr>
        <w:t xml:space="preserve"> </w:t>
      </w:r>
      <w:r w:rsidRPr="000C375A">
        <w:rPr>
          <w:rStyle w:val="Char0"/>
          <w:rFonts w:hint="cs"/>
          <w:rtl/>
        </w:rPr>
        <w:t>من</w:t>
      </w:r>
      <w:r w:rsidRPr="000C375A">
        <w:rPr>
          <w:rStyle w:val="Char0"/>
          <w:rtl/>
        </w:rPr>
        <w:t xml:space="preserve"> </w:t>
      </w:r>
      <w:r w:rsidRPr="000C375A">
        <w:rPr>
          <w:rStyle w:val="Char0"/>
          <w:rFonts w:hint="cs"/>
          <w:rtl/>
        </w:rPr>
        <w:t>السنن،</w:t>
      </w:r>
      <w:r w:rsidRPr="000C375A">
        <w:rPr>
          <w:rStyle w:val="Char0"/>
          <w:rtl/>
        </w:rPr>
        <w:t xml:space="preserve"> </w:t>
      </w:r>
      <w:r w:rsidRPr="000C375A">
        <w:rPr>
          <w:rStyle w:val="Char0"/>
          <w:rFonts w:hint="cs"/>
          <w:rtl/>
        </w:rPr>
        <w:t>تحقیق</w:t>
      </w:r>
      <w:r w:rsidRPr="000C375A">
        <w:rPr>
          <w:rStyle w:val="Char0"/>
          <w:rtl/>
        </w:rPr>
        <w:t xml:space="preserve">: </w:t>
      </w:r>
      <w:r w:rsidRPr="000C375A">
        <w:rPr>
          <w:rStyle w:val="Char0"/>
          <w:rFonts w:hint="cs"/>
          <w:rtl/>
        </w:rPr>
        <w:t>عبدالفتاح</w:t>
      </w:r>
      <w:r w:rsidRPr="000C375A">
        <w:rPr>
          <w:rStyle w:val="Char0"/>
          <w:rtl/>
        </w:rPr>
        <w:t xml:space="preserve"> </w:t>
      </w:r>
      <w:r w:rsidRPr="000C375A">
        <w:rPr>
          <w:rStyle w:val="Char0"/>
          <w:rFonts w:hint="cs"/>
          <w:rtl/>
        </w:rPr>
        <w:t>ابوغدة،</w:t>
      </w:r>
      <w:r w:rsidRPr="000C375A">
        <w:rPr>
          <w:rStyle w:val="Char0"/>
          <w:rtl/>
        </w:rPr>
        <w:t xml:space="preserve"> </w:t>
      </w:r>
      <w:r w:rsidRPr="000C375A">
        <w:rPr>
          <w:rStyle w:val="Char0"/>
          <w:rFonts w:hint="cs"/>
          <w:rtl/>
        </w:rPr>
        <w:t>حلب،</w:t>
      </w:r>
      <w:r w:rsidRPr="000C375A">
        <w:rPr>
          <w:rStyle w:val="Char0"/>
          <w:rtl/>
        </w:rPr>
        <w:t xml:space="preserve"> </w:t>
      </w:r>
      <w:r w:rsidRPr="000C375A">
        <w:rPr>
          <w:rStyle w:val="Char0"/>
          <w:rFonts w:hint="cs"/>
          <w:rtl/>
        </w:rPr>
        <w:t>مکتب</w:t>
      </w:r>
      <w:r w:rsidRPr="000C375A">
        <w:rPr>
          <w:rStyle w:val="Char0"/>
          <w:rtl/>
        </w:rPr>
        <w:t xml:space="preserve"> </w:t>
      </w:r>
      <w:r w:rsidRPr="000C375A">
        <w:rPr>
          <w:rStyle w:val="Char0"/>
          <w:rFonts w:hint="cs"/>
          <w:rtl/>
        </w:rPr>
        <w:t>المطبوعات</w:t>
      </w:r>
      <w:r w:rsidRPr="000C375A">
        <w:rPr>
          <w:rStyle w:val="Char0"/>
          <w:rtl/>
        </w:rPr>
        <w:t xml:space="preserve"> </w:t>
      </w:r>
      <w:r w:rsidRPr="000C375A">
        <w:rPr>
          <w:rStyle w:val="Char0"/>
          <w:rFonts w:hint="cs"/>
          <w:rtl/>
        </w:rPr>
        <w:t>الإسلامیة،</w:t>
      </w:r>
      <w:r w:rsidRPr="000C375A">
        <w:rPr>
          <w:rStyle w:val="Char0"/>
          <w:rtl/>
        </w:rPr>
        <w:t xml:space="preserve"> </w:t>
      </w:r>
      <w:r w:rsidRPr="000C375A">
        <w:rPr>
          <w:rStyle w:val="Char0"/>
          <w:rFonts w:hint="cs"/>
          <w:rtl/>
        </w:rPr>
        <w:t>دوم،</w:t>
      </w:r>
      <w:r w:rsidRPr="000C375A">
        <w:rPr>
          <w:rStyle w:val="Char0"/>
          <w:rtl/>
        </w:rPr>
        <w:t xml:space="preserve"> 1406 </w:t>
      </w:r>
      <w:r w:rsidRPr="000C375A">
        <w:rPr>
          <w:rStyle w:val="Char0"/>
          <w:rFonts w:hint="cs"/>
          <w:rtl/>
        </w:rPr>
        <w:t>هـ</w:t>
      </w:r>
      <w:r w:rsidRPr="00C64670">
        <w:rPr>
          <w:rStyle w:val="Char0"/>
          <w:rFonts w:hint="cs"/>
          <w:rtl/>
        </w:rPr>
        <w:t>.</w:t>
      </w:r>
    </w:p>
    <w:p w:rsidR="00673E80" w:rsidRPr="00C64670" w:rsidRDefault="00B1451C" w:rsidP="006663C7">
      <w:pPr>
        <w:widowControl/>
        <w:numPr>
          <w:ilvl w:val="0"/>
          <w:numId w:val="1"/>
        </w:numPr>
        <w:tabs>
          <w:tab w:val="right" w:pos="851"/>
        </w:tabs>
        <w:spacing w:line="240" w:lineRule="auto"/>
        <w:ind w:left="641" w:hanging="357"/>
        <w:contextualSpacing/>
        <w:jc w:val="both"/>
        <w:rPr>
          <w:rStyle w:val="Char0"/>
        </w:rPr>
      </w:pPr>
      <w:r w:rsidRPr="000C375A">
        <w:rPr>
          <w:rStyle w:val="Char0"/>
          <w:rFonts w:hint="cs"/>
          <w:rtl/>
        </w:rPr>
        <w:t>همو،</w:t>
      </w:r>
      <w:r w:rsidRPr="000C375A">
        <w:rPr>
          <w:rStyle w:val="Char0"/>
          <w:rtl/>
        </w:rPr>
        <w:t xml:space="preserve"> </w:t>
      </w:r>
      <w:r w:rsidRPr="000C375A">
        <w:rPr>
          <w:rStyle w:val="Char0"/>
          <w:rFonts w:hint="cs"/>
          <w:rtl/>
        </w:rPr>
        <w:t>سنن</w:t>
      </w:r>
      <w:r w:rsidRPr="000C375A">
        <w:rPr>
          <w:rStyle w:val="Char0"/>
          <w:rtl/>
        </w:rPr>
        <w:t xml:space="preserve"> </w:t>
      </w:r>
      <w:r w:rsidRPr="000C375A">
        <w:rPr>
          <w:rStyle w:val="Char0"/>
          <w:rFonts w:hint="cs"/>
          <w:rtl/>
        </w:rPr>
        <w:t>کبری،</w:t>
      </w:r>
      <w:r w:rsidRPr="000C375A">
        <w:rPr>
          <w:rStyle w:val="Char0"/>
          <w:rtl/>
        </w:rPr>
        <w:t xml:space="preserve"> </w:t>
      </w:r>
      <w:r w:rsidRPr="000C375A">
        <w:rPr>
          <w:rStyle w:val="Char0"/>
          <w:rFonts w:hint="cs"/>
          <w:rtl/>
        </w:rPr>
        <w:t>تحقیق</w:t>
      </w:r>
      <w:r w:rsidRPr="000C375A">
        <w:rPr>
          <w:rStyle w:val="Char0"/>
          <w:rtl/>
        </w:rPr>
        <w:t xml:space="preserve">: </w:t>
      </w:r>
      <w:r w:rsidRPr="000C375A">
        <w:rPr>
          <w:rStyle w:val="Char0"/>
          <w:rFonts w:hint="cs"/>
          <w:rtl/>
        </w:rPr>
        <w:t>عبدالغفار</w:t>
      </w:r>
      <w:r w:rsidRPr="000C375A">
        <w:rPr>
          <w:rStyle w:val="Char0"/>
          <w:rtl/>
        </w:rPr>
        <w:t xml:space="preserve"> </w:t>
      </w:r>
      <w:r w:rsidRPr="000C375A">
        <w:rPr>
          <w:rStyle w:val="Char0"/>
          <w:rFonts w:hint="cs"/>
          <w:rtl/>
        </w:rPr>
        <w:t>سلیمان</w:t>
      </w:r>
      <w:r w:rsidRPr="000C375A">
        <w:rPr>
          <w:rStyle w:val="Char0"/>
          <w:rtl/>
        </w:rPr>
        <w:t xml:space="preserve"> </w:t>
      </w:r>
      <w:r w:rsidRPr="000C375A">
        <w:rPr>
          <w:rStyle w:val="Char0"/>
          <w:rFonts w:hint="cs"/>
          <w:rtl/>
        </w:rPr>
        <w:t>البنداری</w:t>
      </w:r>
      <w:r w:rsidRPr="000C375A">
        <w:rPr>
          <w:rStyle w:val="Char0"/>
          <w:rtl/>
        </w:rPr>
        <w:t xml:space="preserve"> </w:t>
      </w:r>
      <w:r w:rsidRPr="000C375A">
        <w:rPr>
          <w:rStyle w:val="Char0"/>
          <w:rFonts w:hint="cs"/>
          <w:rtl/>
        </w:rPr>
        <w:t>و</w:t>
      </w:r>
      <w:r w:rsidRPr="000C375A">
        <w:rPr>
          <w:rStyle w:val="Char0"/>
          <w:rtl/>
        </w:rPr>
        <w:t xml:space="preserve"> </w:t>
      </w:r>
      <w:r w:rsidRPr="000C375A">
        <w:rPr>
          <w:rStyle w:val="Char0"/>
          <w:rFonts w:hint="cs"/>
          <w:rtl/>
        </w:rPr>
        <w:t>سید</w:t>
      </w:r>
      <w:r w:rsidRPr="000C375A">
        <w:rPr>
          <w:rStyle w:val="Char0"/>
          <w:rtl/>
        </w:rPr>
        <w:t xml:space="preserve"> </w:t>
      </w:r>
      <w:r w:rsidRPr="000C375A">
        <w:rPr>
          <w:rStyle w:val="Char0"/>
          <w:rFonts w:hint="cs"/>
          <w:rtl/>
        </w:rPr>
        <w:t>کسروی</w:t>
      </w:r>
      <w:r w:rsidRPr="000C375A">
        <w:rPr>
          <w:rStyle w:val="Char0"/>
          <w:rtl/>
        </w:rPr>
        <w:t xml:space="preserve"> </w:t>
      </w:r>
      <w:r w:rsidRPr="000C375A">
        <w:rPr>
          <w:rStyle w:val="Char0"/>
          <w:rFonts w:hint="cs"/>
          <w:rtl/>
        </w:rPr>
        <w:t>حسن،</w:t>
      </w:r>
      <w:r w:rsidRPr="000C375A">
        <w:rPr>
          <w:rStyle w:val="Char0"/>
          <w:rtl/>
        </w:rPr>
        <w:t xml:space="preserve"> </w:t>
      </w:r>
      <w:r w:rsidRPr="000C375A">
        <w:rPr>
          <w:rStyle w:val="Char0"/>
          <w:rFonts w:hint="cs"/>
          <w:rtl/>
        </w:rPr>
        <w:t>بیروت،</w:t>
      </w:r>
      <w:r w:rsidRPr="000C375A">
        <w:rPr>
          <w:rStyle w:val="Char0"/>
          <w:rtl/>
        </w:rPr>
        <w:t xml:space="preserve"> </w:t>
      </w:r>
      <w:r w:rsidRPr="000C375A">
        <w:rPr>
          <w:rStyle w:val="Char0"/>
          <w:rFonts w:hint="cs"/>
          <w:rtl/>
        </w:rPr>
        <w:t>دارالکتب</w:t>
      </w:r>
      <w:r w:rsidRPr="000C375A">
        <w:rPr>
          <w:rStyle w:val="Char0"/>
          <w:rtl/>
        </w:rPr>
        <w:t xml:space="preserve"> </w:t>
      </w:r>
      <w:r w:rsidRPr="000C375A">
        <w:rPr>
          <w:rStyle w:val="Char0"/>
          <w:rFonts w:hint="cs"/>
          <w:rtl/>
        </w:rPr>
        <w:t>العلمیه،</w:t>
      </w:r>
      <w:r w:rsidRPr="000C375A">
        <w:rPr>
          <w:rStyle w:val="Char0"/>
          <w:rtl/>
        </w:rPr>
        <w:t xml:space="preserve"> </w:t>
      </w:r>
      <w:r w:rsidRPr="000C375A">
        <w:rPr>
          <w:rStyle w:val="Char0"/>
          <w:rFonts w:hint="cs"/>
          <w:rtl/>
        </w:rPr>
        <w:t>اول،</w:t>
      </w:r>
      <w:r w:rsidRPr="000C375A">
        <w:rPr>
          <w:rStyle w:val="Char0"/>
          <w:rtl/>
        </w:rPr>
        <w:t xml:space="preserve"> 1411 </w:t>
      </w:r>
      <w:r w:rsidRPr="000C375A">
        <w:rPr>
          <w:rStyle w:val="Char0"/>
          <w:rFonts w:hint="cs"/>
          <w:rtl/>
        </w:rPr>
        <w:t>هـ</w:t>
      </w:r>
      <w:r w:rsidRPr="00C64670">
        <w:rPr>
          <w:rStyle w:val="Char0"/>
          <w:rFonts w:hint="cs"/>
          <w:rtl/>
        </w:rPr>
        <w:t>.</w:t>
      </w:r>
    </w:p>
    <w:p w:rsidR="00673E80"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0C375A">
        <w:rPr>
          <w:rStyle w:val="Char0"/>
          <w:rtl/>
        </w:rPr>
        <w:t>ندو</w:t>
      </w:r>
      <w:r w:rsidR="00DF08BB" w:rsidRPr="000C375A">
        <w:rPr>
          <w:rStyle w:val="Char0"/>
          <w:rtl/>
        </w:rPr>
        <w:t>ی</w:t>
      </w:r>
      <w:r w:rsidRPr="000C375A">
        <w:rPr>
          <w:rStyle w:val="Char0"/>
          <w:rtl/>
        </w:rPr>
        <w:t>، أبوالحسن، ماذا خسر العالم بانحطاط المسلمين، دوازدهم، 1402 ه‍/1982م</w:t>
      </w:r>
      <w:r w:rsidRPr="00C64670">
        <w:rPr>
          <w:rStyle w:val="Char0"/>
          <w:rtl/>
        </w:rPr>
        <w:t>.</w:t>
      </w:r>
    </w:p>
    <w:p w:rsidR="00673E80"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0C375A">
        <w:rPr>
          <w:rStyle w:val="Char0"/>
          <w:rtl/>
        </w:rPr>
        <w:t>نعمت</w:t>
      </w:r>
      <w:r w:rsidR="00DF08BB" w:rsidRPr="000C375A">
        <w:rPr>
          <w:rStyle w:val="Char0"/>
          <w:rtl/>
        </w:rPr>
        <w:t>ی</w:t>
      </w:r>
      <w:r w:rsidRPr="000C375A">
        <w:rPr>
          <w:rStyle w:val="Char0"/>
          <w:rtl/>
        </w:rPr>
        <w:t>، د</w:t>
      </w:r>
      <w:r w:rsidR="00DF08BB" w:rsidRPr="000C375A">
        <w:rPr>
          <w:rStyle w:val="Char0"/>
          <w:rtl/>
        </w:rPr>
        <w:t>ک</w:t>
      </w:r>
      <w:r w:rsidRPr="000C375A">
        <w:rPr>
          <w:rStyle w:val="Char0"/>
          <w:rtl/>
        </w:rPr>
        <w:t>تر احمد، اجتهاد و سير تاريخي آن، احسان، تهران، اول، 1376 ه‍ .ش</w:t>
      </w:r>
      <w:r w:rsidRPr="00C64670">
        <w:rPr>
          <w:rStyle w:val="Char0"/>
          <w:rtl/>
        </w:rPr>
        <w:t>.</w:t>
      </w:r>
    </w:p>
    <w:p w:rsidR="00673E80"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0C375A">
        <w:rPr>
          <w:rStyle w:val="Char0"/>
          <w:rtl/>
        </w:rPr>
        <w:t>نوو</w:t>
      </w:r>
      <w:r w:rsidR="00DF08BB" w:rsidRPr="000C375A">
        <w:rPr>
          <w:rStyle w:val="Char0"/>
          <w:rtl/>
        </w:rPr>
        <w:t>ی</w:t>
      </w:r>
      <w:r w:rsidRPr="000C375A">
        <w:rPr>
          <w:rStyle w:val="Char0"/>
          <w:rtl/>
        </w:rPr>
        <w:t xml:space="preserve"> جاو</w:t>
      </w:r>
      <w:r w:rsidR="00DF08BB" w:rsidRPr="000C375A">
        <w:rPr>
          <w:rStyle w:val="Char0"/>
          <w:rtl/>
        </w:rPr>
        <w:t>ی</w:t>
      </w:r>
      <w:r w:rsidRPr="000C375A">
        <w:rPr>
          <w:rStyle w:val="Char0"/>
          <w:rtl/>
        </w:rPr>
        <w:t xml:space="preserve">، </w:t>
      </w:r>
      <w:r w:rsidR="00566E38" w:rsidRPr="000C375A">
        <w:rPr>
          <w:rStyle w:val="Char0"/>
          <w:rtl/>
        </w:rPr>
        <w:t>محمّد</w:t>
      </w:r>
      <w:r w:rsidRPr="000C375A">
        <w:rPr>
          <w:rStyle w:val="Char0"/>
          <w:rtl/>
        </w:rPr>
        <w:t xml:space="preserve"> بن عمر بن عل</w:t>
      </w:r>
      <w:r w:rsidR="00DF08BB" w:rsidRPr="000C375A">
        <w:rPr>
          <w:rStyle w:val="Char0"/>
          <w:rtl/>
        </w:rPr>
        <w:t>ی</w:t>
      </w:r>
      <w:r w:rsidRPr="000C375A">
        <w:rPr>
          <w:rStyle w:val="Char0"/>
          <w:rtl/>
        </w:rPr>
        <w:t>، نهاي</w:t>
      </w:r>
      <w:r w:rsidRPr="000C375A">
        <w:rPr>
          <w:rStyle w:val="Char0"/>
          <w:rFonts w:hint="cs"/>
          <w:rtl/>
        </w:rPr>
        <w:t>ة</w:t>
      </w:r>
      <w:r w:rsidRPr="000C375A">
        <w:rPr>
          <w:rStyle w:val="Char0"/>
          <w:rtl/>
        </w:rPr>
        <w:t>الزين، دارالف</w:t>
      </w:r>
      <w:r w:rsidR="00DF08BB" w:rsidRPr="000C375A">
        <w:rPr>
          <w:rStyle w:val="Char0"/>
          <w:rtl/>
        </w:rPr>
        <w:t>ک</w:t>
      </w:r>
      <w:r w:rsidRPr="000C375A">
        <w:rPr>
          <w:rStyle w:val="Char0"/>
          <w:rtl/>
        </w:rPr>
        <w:t>ر، ب</w:t>
      </w:r>
      <w:r w:rsidR="00DF08BB" w:rsidRPr="000C375A">
        <w:rPr>
          <w:rStyle w:val="Char0"/>
          <w:rtl/>
        </w:rPr>
        <w:t>ی</w:t>
      </w:r>
      <w:r w:rsidRPr="000C375A">
        <w:rPr>
          <w:rStyle w:val="Char0"/>
          <w:rtl/>
        </w:rPr>
        <w:t>روت، اول، ب</w:t>
      </w:r>
      <w:r w:rsidR="00DF08BB" w:rsidRPr="000C375A">
        <w:rPr>
          <w:rStyle w:val="Char0"/>
          <w:rtl/>
        </w:rPr>
        <w:t>ی</w:t>
      </w:r>
      <w:r w:rsidRPr="000C375A">
        <w:rPr>
          <w:rStyle w:val="Char0"/>
          <w:rtl/>
        </w:rPr>
        <w:t>‌تا</w:t>
      </w:r>
      <w:r w:rsidRPr="00C64670">
        <w:rPr>
          <w:rStyle w:val="Char0"/>
          <w:rtl/>
        </w:rPr>
        <w:t>.</w:t>
      </w:r>
    </w:p>
    <w:p w:rsidR="00673E80" w:rsidRPr="00C64670" w:rsidRDefault="00172450" w:rsidP="006663C7">
      <w:pPr>
        <w:widowControl/>
        <w:numPr>
          <w:ilvl w:val="0"/>
          <w:numId w:val="1"/>
        </w:numPr>
        <w:tabs>
          <w:tab w:val="right" w:pos="851"/>
        </w:tabs>
        <w:spacing w:line="240" w:lineRule="auto"/>
        <w:ind w:left="641" w:hanging="357"/>
        <w:contextualSpacing/>
        <w:jc w:val="both"/>
        <w:rPr>
          <w:rStyle w:val="Char0"/>
        </w:rPr>
      </w:pPr>
      <w:r w:rsidRPr="000C375A">
        <w:rPr>
          <w:rStyle w:val="Char0"/>
          <w:rFonts w:hint="cs"/>
          <w:rtl/>
        </w:rPr>
        <w:t>نوو</w:t>
      </w:r>
      <w:r w:rsidR="00DF08BB" w:rsidRPr="000C375A">
        <w:rPr>
          <w:rStyle w:val="Char0"/>
          <w:rFonts w:hint="cs"/>
          <w:rtl/>
        </w:rPr>
        <w:t>ی</w:t>
      </w:r>
      <w:r w:rsidRPr="000C375A">
        <w:rPr>
          <w:rStyle w:val="Char0"/>
          <w:rFonts w:hint="cs"/>
          <w:rtl/>
        </w:rPr>
        <w:t>، ابوزکریا یحیی بن شرف دمشقی، آداب الفتوی، موجود در نرم افزار المکتبة الشاملة، نسخة</w:t>
      </w:r>
      <w:r w:rsidRPr="00C64670">
        <w:rPr>
          <w:rStyle w:val="Char0"/>
          <w:rFonts w:hint="cs"/>
          <w:rtl/>
        </w:rPr>
        <w:t xml:space="preserve"> 14/3.</w:t>
      </w:r>
    </w:p>
    <w:p w:rsidR="00673E80" w:rsidRPr="00C64670" w:rsidRDefault="0078048D" w:rsidP="006663C7">
      <w:pPr>
        <w:widowControl/>
        <w:numPr>
          <w:ilvl w:val="0"/>
          <w:numId w:val="1"/>
        </w:numPr>
        <w:tabs>
          <w:tab w:val="right" w:pos="851"/>
        </w:tabs>
        <w:spacing w:line="240" w:lineRule="auto"/>
        <w:ind w:left="641" w:hanging="357"/>
        <w:contextualSpacing/>
        <w:jc w:val="both"/>
        <w:rPr>
          <w:rStyle w:val="Char0"/>
        </w:rPr>
      </w:pPr>
      <w:r w:rsidRPr="000C375A">
        <w:rPr>
          <w:rStyle w:val="Char0"/>
          <w:rFonts w:hint="cs"/>
          <w:rtl/>
        </w:rPr>
        <w:t>همو</w:t>
      </w:r>
      <w:r w:rsidR="00B1451C" w:rsidRPr="000C375A">
        <w:rPr>
          <w:rStyle w:val="Char0"/>
          <w:rFonts w:hint="cs"/>
          <w:rtl/>
        </w:rPr>
        <w:t>، تهذيب</w:t>
      </w:r>
      <w:r w:rsidR="00B1451C" w:rsidRPr="000C375A">
        <w:rPr>
          <w:rStyle w:val="Char0"/>
          <w:rtl/>
        </w:rPr>
        <w:t xml:space="preserve"> </w:t>
      </w:r>
      <w:r w:rsidR="00B1451C" w:rsidRPr="000C375A">
        <w:rPr>
          <w:rStyle w:val="Char0"/>
          <w:rFonts w:hint="cs"/>
          <w:rtl/>
        </w:rPr>
        <w:t>الأسماء</w:t>
      </w:r>
      <w:r w:rsidR="00B1451C" w:rsidRPr="000C375A">
        <w:rPr>
          <w:rStyle w:val="Char0"/>
          <w:rtl/>
        </w:rPr>
        <w:t xml:space="preserve"> </w:t>
      </w:r>
      <w:r w:rsidR="00B1451C" w:rsidRPr="000C375A">
        <w:rPr>
          <w:rStyle w:val="Char0"/>
          <w:rFonts w:hint="cs"/>
          <w:rtl/>
        </w:rPr>
        <w:t>واللغات، تحق</w:t>
      </w:r>
      <w:r w:rsidR="00DF08BB" w:rsidRPr="000C375A">
        <w:rPr>
          <w:rStyle w:val="Char0"/>
          <w:rFonts w:hint="cs"/>
          <w:rtl/>
        </w:rPr>
        <w:t>ی</w:t>
      </w:r>
      <w:r w:rsidR="00B1451C" w:rsidRPr="000C375A">
        <w:rPr>
          <w:rStyle w:val="Char0"/>
          <w:rFonts w:hint="cs"/>
          <w:rtl/>
        </w:rPr>
        <w:t>ق: مصطفى</w:t>
      </w:r>
      <w:r w:rsidR="00B1451C" w:rsidRPr="000C375A">
        <w:rPr>
          <w:rStyle w:val="Char0"/>
          <w:rtl/>
        </w:rPr>
        <w:t xml:space="preserve"> </w:t>
      </w:r>
      <w:r w:rsidR="00B1451C" w:rsidRPr="000C375A">
        <w:rPr>
          <w:rStyle w:val="Char0"/>
          <w:rFonts w:hint="cs"/>
          <w:rtl/>
        </w:rPr>
        <w:t>عبد</w:t>
      </w:r>
      <w:r w:rsidR="00B1451C" w:rsidRPr="000C375A">
        <w:rPr>
          <w:rStyle w:val="Char0"/>
          <w:rtl/>
        </w:rPr>
        <w:t xml:space="preserve"> </w:t>
      </w:r>
      <w:r w:rsidR="00B1451C" w:rsidRPr="000C375A">
        <w:rPr>
          <w:rStyle w:val="Char0"/>
          <w:rFonts w:hint="cs"/>
          <w:rtl/>
        </w:rPr>
        <w:t>القادر</w:t>
      </w:r>
      <w:r w:rsidR="00B1451C" w:rsidRPr="000C375A">
        <w:rPr>
          <w:rStyle w:val="Char0"/>
          <w:rtl/>
        </w:rPr>
        <w:t xml:space="preserve"> </w:t>
      </w:r>
      <w:r w:rsidR="00891B83" w:rsidRPr="000C375A">
        <w:rPr>
          <w:rStyle w:val="Char0"/>
          <w:rFonts w:hint="cs"/>
          <w:rtl/>
        </w:rPr>
        <w:t>عطا،</w:t>
      </w:r>
      <w:r w:rsidR="00694344" w:rsidRPr="000C375A">
        <w:rPr>
          <w:rStyle w:val="Char0"/>
          <w:rFonts w:hint="cs"/>
          <w:rtl/>
        </w:rPr>
        <w:t xml:space="preserve"> بی‌</w:t>
      </w:r>
      <w:r w:rsidR="00891B83" w:rsidRPr="000C375A">
        <w:rPr>
          <w:rStyle w:val="Char0"/>
          <w:rFonts w:hint="cs"/>
          <w:rtl/>
        </w:rPr>
        <w:t>جا، بی</w:t>
      </w:r>
      <w:r w:rsidR="00891B83" w:rsidRPr="000C375A">
        <w:rPr>
          <w:rStyle w:val="Char0"/>
          <w:rtl/>
        </w:rPr>
        <w:softHyphen/>
      </w:r>
      <w:r w:rsidR="00B1451C" w:rsidRPr="000C375A">
        <w:rPr>
          <w:rStyle w:val="Char0"/>
          <w:rFonts w:hint="cs"/>
          <w:rtl/>
        </w:rPr>
        <w:t>تا</w:t>
      </w:r>
      <w:r w:rsidR="00B1451C" w:rsidRPr="00C64670">
        <w:rPr>
          <w:rStyle w:val="Char0"/>
          <w:rFonts w:hint="cs"/>
          <w:rtl/>
        </w:rPr>
        <w:t>.</w:t>
      </w:r>
    </w:p>
    <w:p w:rsidR="00673E80"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0C375A">
        <w:rPr>
          <w:rStyle w:val="Char0"/>
          <w:rtl/>
        </w:rPr>
        <w:t>ن</w:t>
      </w:r>
      <w:r w:rsidR="00DF08BB" w:rsidRPr="000C375A">
        <w:rPr>
          <w:rStyle w:val="Char0"/>
          <w:rtl/>
        </w:rPr>
        <w:t>ی</w:t>
      </w:r>
      <w:r w:rsidRPr="000C375A">
        <w:rPr>
          <w:rStyle w:val="Char0"/>
          <w:rtl/>
        </w:rPr>
        <w:t>شابور</w:t>
      </w:r>
      <w:r w:rsidR="00DF08BB" w:rsidRPr="000C375A">
        <w:rPr>
          <w:rStyle w:val="Char0"/>
          <w:rtl/>
        </w:rPr>
        <w:t>ی</w:t>
      </w:r>
      <w:r w:rsidRPr="000C375A">
        <w:rPr>
          <w:rStyle w:val="Char0"/>
          <w:rtl/>
        </w:rPr>
        <w:t>، أبوسعد بن عبدالرحمن، الفي</w:t>
      </w:r>
      <w:r w:rsidRPr="000C375A">
        <w:rPr>
          <w:rStyle w:val="Char0"/>
          <w:rFonts w:hint="cs"/>
          <w:rtl/>
        </w:rPr>
        <w:t>ة</w:t>
      </w:r>
      <w:r w:rsidRPr="000C375A">
        <w:rPr>
          <w:rStyle w:val="Char0"/>
          <w:rtl/>
        </w:rPr>
        <w:t>في أصول الدين، تحق</w:t>
      </w:r>
      <w:r w:rsidR="00DF08BB" w:rsidRPr="000C375A">
        <w:rPr>
          <w:rStyle w:val="Char0"/>
          <w:rtl/>
        </w:rPr>
        <w:t>ی</w:t>
      </w:r>
      <w:r w:rsidRPr="000C375A">
        <w:rPr>
          <w:rStyle w:val="Char0"/>
          <w:rtl/>
        </w:rPr>
        <w:t>ق: عمادالد</w:t>
      </w:r>
      <w:r w:rsidR="00DF08BB" w:rsidRPr="000C375A">
        <w:rPr>
          <w:rStyle w:val="Char0"/>
          <w:rtl/>
        </w:rPr>
        <w:t>ی</w:t>
      </w:r>
      <w:r w:rsidRPr="000C375A">
        <w:rPr>
          <w:rStyle w:val="Char0"/>
          <w:rtl/>
        </w:rPr>
        <w:t>ن أحمد ح</w:t>
      </w:r>
      <w:r w:rsidR="00DF08BB" w:rsidRPr="000C375A">
        <w:rPr>
          <w:rStyle w:val="Char0"/>
          <w:rtl/>
        </w:rPr>
        <w:t>ی</w:t>
      </w:r>
      <w:r w:rsidRPr="000C375A">
        <w:rPr>
          <w:rStyle w:val="Char0"/>
          <w:rtl/>
        </w:rPr>
        <w:t>در، ناشر مؤسسه ال</w:t>
      </w:r>
      <w:r w:rsidR="00DF08BB" w:rsidRPr="000C375A">
        <w:rPr>
          <w:rStyle w:val="Char0"/>
          <w:rtl/>
        </w:rPr>
        <w:t>ک</w:t>
      </w:r>
      <w:r w:rsidRPr="000C375A">
        <w:rPr>
          <w:rStyle w:val="Char0"/>
          <w:rtl/>
        </w:rPr>
        <w:t>تب الثقاف</w:t>
      </w:r>
      <w:r w:rsidR="00DF08BB" w:rsidRPr="000C375A">
        <w:rPr>
          <w:rStyle w:val="Char0"/>
          <w:rtl/>
        </w:rPr>
        <w:t>ی</w:t>
      </w:r>
      <w:r w:rsidRPr="000C375A">
        <w:rPr>
          <w:rStyle w:val="Char0"/>
          <w:rtl/>
        </w:rPr>
        <w:t>ه، ب</w:t>
      </w:r>
      <w:r w:rsidR="00DF08BB" w:rsidRPr="000C375A">
        <w:rPr>
          <w:rStyle w:val="Char0"/>
          <w:rtl/>
        </w:rPr>
        <w:t>ی</w:t>
      </w:r>
      <w:r w:rsidRPr="000C375A">
        <w:rPr>
          <w:rStyle w:val="Char0"/>
          <w:rtl/>
        </w:rPr>
        <w:t>روت، لبنان، اول، 1406 ه‍/1987م</w:t>
      </w:r>
      <w:r w:rsidRPr="00C64670">
        <w:rPr>
          <w:rStyle w:val="Char0"/>
          <w:rtl/>
        </w:rPr>
        <w:t>.</w:t>
      </w:r>
    </w:p>
    <w:p w:rsidR="00673E80" w:rsidRPr="00C64670" w:rsidRDefault="00172450" w:rsidP="006663C7">
      <w:pPr>
        <w:widowControl/>
        <w:numPr>
          <w:ilvl w:val="0"/>
          <w:numId w:val="1"/>
        </w:numPr>
        <w:tabs>
          <w:tab w:val="right" w:pos="851"/>
        </w:tabs>
        <w:spacing w:line="240" w:lineRule="auto"/>
        <w:ind w:left="641" w:hanging="357"/>
        <w:contextualSpacing/>
        <w:jc w:val="both"/>
        <w:rPr>
          <w:rStyle w:val="Char0"/>
        </w:rPr>
      </w:pPr>
      <w:r w:rsidRPr="000C375A">
        <w:rPr>
          <w:rStyle w:val="Char0"/>
          <w:rFonts w:hint="cs"/>
          <w:rtl/>
        </w:rPr>
        <w:t>ه</w:t>
      </w:r>
      <w:r w:rsidR="00DF08BB" w:rsidRPr="000C375A">
        <w:rPr>
          <w:rStyle w:val="Char0"/>
          <w:rFonts w:hint="cs"/>
          <w:rtl/>
        </w:rPr>
        <w:t>ی</w:t>
      </w:r>
      <w:r w:rsidRPr="000C375A">
        <w:rPr>
          <w:rStyle w:val="Char0"/>
          <w:rFonts w:hint="cs"/>
          <w:rtl/>
        </w:rPr>
        <w:t>تم</w:t>
      </w:r>
      <w:r w:rsidR="00DF08BB" w:rsidRPr="000C375A">
        <w:rPr>
          <w:rStyle w:val="Char0"/>
          <w:rFonts w:hint="cs"/>
          <w:rtl/>
        </w:rPr>
        <w:t>ی</w:t>
      </w:r>
      <w:r w:rsidRPr="000C375A">
        <w:rPr>
          <w:rStyle w:val="Char0"/>
          <w:rFonts w:hint="cs"/>
          <w:rtl/>
        </w:rPr>
        <w:t>، أحمدبن محمدبن عل</w:t>
      </w:r>
      <w:r w:rsidR="00DF08BB" w:rsidRPr="000C375A">
        <w:rPr>
          <w:rStyle w:val="Char0"/>
          <w:rFonts w:hint="cs"/>
          <w:rtl/>
        </w:rPr>
        <w:t>ی</w:t>
      </w:r>
      <w:r w:rsidRPr="000C375A">
        <w:rPr>
          <w:rStyle w:val="Char0"/>
          <w:rtl/>
        </w:rPr>
        <w:softHyphen/>
      </w:r>
      <w:r w:rsidRPr="000C375A">
        <w:rPr>
          <w:rStyle w:val="Char0"/>
          <w:rFonts w:hint="cs"/>
          <w:rtl/>
        </w:rPr>
        <w:t xml:space="preserve">بن حجر، </w:t>
      </w:r>
      <w:r w:rsidRPr="000C375A">
        <w:rPr>
          <w:rStyle w:val="Char0"/>
          <w:rFonts w:eastAsia="MS Mincho"/>
          <w:rtl/>
        </w:rPr>
        <w:t xml:space="preserve">الفتاوى </w:t>
      </w:r>
      <w:r w:rsidRPr="000C375A">
        <w:rPr>
          <w:rStyle w:val="Char0"/>
          <w:rtl/>
        </w:rPr>
        <w:t>الكبرى الفقهية</w:t>
      </w:r>
      <w:r w:rsidR="006663C7" w:rsidRPr="000C375A">
        <w:rPr>
          <w:rStyle w:val="Char0"/>
          <w:rtl/>
        </w:rPr>
        <w:t xml:space="preserve">، </w:t>
      </w:r>
      <w:r w:rsidR="006A589B" w:rsidRPr="000C375A">
        <w:rPr>
          <w:rStyle w:val="Char0"/>
          <w:rFonts w:hint="cs"/>
          <w:rtl/>
        </w:rPr>
        <w:t>بیروت، دار الف</w:t>
      </w:r>
      <w:r w:rsidR="00DF08BB" w:rsidRPr="000C375A">
        <w:rPr>
          <w:rStyle w:val="Char0"/>
          <w:rFonts w:hint="cs"/>
          <w:rtl/>
        </w:rPr>
        <w:t>ک</w:t>
      </w:r>
      <w:r w:rsidR="006A589B" w:rsidRPr="000C375A">
        <w:rPr>
          <w:rStyle w:val="Char0"/>
          <w:rFonts w:hint="cs"/>
          <w:rtl/>
        </w:rPr>
        <w:t>ر، بی</w:t>
      </w:r>
      <w:r w:rsidR="006A589B" w:rsidRPr="000C375A">
        <w:rPr>
          <w:rStyle w:val="Char0"/>
          <w:rtl/>
        </w:rPr>
        <w:softHyphen/>
      </w:r>
      <w:r w:rsidR="00673E80" w:rsidRPr="000C375A">
        <w:rPr>
          <w:rStyle w:val="Char0"/>
          <w:rFonts w:hint="cs"/>
          <w:rtl/>
        </w:rPr>
        <w:t>تا</w:t>
      </w:r>
      <w:r w:rsidR="00673E80" w:rsidRPr="00C64670">
        <w:rPr>
          <w:rStyle w:val="Char0"/>
          <w:rFonts w:hint="cs"/>
          <w:rtl/>
        </w:rPr>
        <w:t>.</w:t>
      </w:r>
    </w:p>
    <w:p w:rsidR="00673E80" w:rsidRPr="00C64670" w:rsidRDefault="003137AF" w:rsidP="006663C7">
      <w:pPr>
        <w:widowControl/>
        <w:numPr>
          <w:ilvl w:val="0"/>
          <w:numId w:val="1"/>
        </w:numPr>
        <w:tabs>
          <w:tab w:val="right" w:pos="851"/>
        </w:tabs>
        <w:spacing w:line="240" w:lineRule="auto"/>
        <w:ind w:left="641" w:hanging="357"/>
        <w:contextualSpacing/>
        <w:jc w:val="both"/>
        <w:rPr>
          <w:rStyle w:val="Char0"/>
        </w:rPr>
      </w:pPr>
      <w:r w:rsidRPr="000C375A">
        <w:rPr>
          <w:rStyle w:val="Char0"/>
          <w:rFonts w:hint="cs"/>
          <w:rtl/>
        </w:rPr>
        <w:t>ه</w:t>
      </w:r>
      <w:r w:rsidR="00DF08BB" w:rsidRPr="000C375A">
        <w:rPr>
          <w:rStyle w:val="Char0"/>
          <w:rFonts w:hint="cs"/>
          <w:rtl/>
        </w:rPr>
        <w:t>ی</w:t>
      </w:r>
      <w:r w:rsidRPr="000C375A">
        <w:rPr>
          <w:rStyle w:val="Char0"/>
          <w:rFonts w:hint="cs"/>
          <w:rtl/>
        </w:rPr>
        <w:t>ثم</w:t>
      </w:r>
      <w:r w:rsidR="00DF08BB" w:rsidRPr="000C375A">
        <w:rPr>
          <w:rStyle w:val="Char0"/>
          <w:rFonts w:hint="cs"/>
          <w:rtl/>
        </w:rPr>
        <w:t>ی</w:t>
      </w:r>
      <w:r w:rsidRPr="000C375A">
        <w:rPr>
          <w:rStyle w:val="Char0"/>
          <w:rFonts w:hint="cs"/>
          <w:rtl/>
        </w:rPr>
        <w:t>، نورالدین علی</w:t>
      </w:r>
      <w:r w:rsidRPr="000C375A">
        <w:rPr>
          <w:rStyle w:val="Char0"/>
          <w:rtl/>
        </w:rPr>
        <w:softHyphen/>
      </w:r>
      <w:r w:rsidRPr="000C375A">
        <w:rPr>
          <w:rStyle w:val="Char0"/>
          <w:rFonts w:hint="cs"/>
          <w:rtl/>
        </w:rPr>
        <w:t xml:space="preserve">بن ابوبکر، </w:t>
      </w:r>
      <w:r w:rsidRPr="000C375A">
        <w:rPr>
          <w:rStyle w:val="Char0"/>
          <w:rtl/>
        </w:rPr>
        <w:t>مجمع الزوائد ومنبع الفوائد</w:t>
      </w:r>
      <w:r w:rsidRPr="000C375A">
        <w:rPr>
          <w:rStyle w:val="Char0"/>
          <w:rFonts w:hint="cs"/>
          <w:rtl/>
        </w:rPr>
        <w:t>، بیروت، دارالفکر،</w:t>
      </w:r>
      <w:r w:rsidR="00107B70">
        <w:rPr>
          <w:rStyle w:val="Char0"/>
          <w:rFonts w:hint="cs"/>
          <w:rtl/>
        </w:rPr>
        <w:t xml:space="preserve"> </w:t>
      </w:r>
      <w:r w:rsidRPr="00C64670">
        <w:rPr>
          <w:rStyle w:val="Char0"/>
          <w:rFonts w:hint="cs"/>
          <w:rtl/>
        </w:rPr>
        <w:t>1412</w:t>
      </w:r>
      <w:r w:rsidRPr="00C64670">
        <w:rPr>
          <w:rStyle w:val="Char0"/>
          <w:rtl/>
        </w:rPr>
        <w:t xml:space="preserve"> ه‍</w:t>
      </w:r>
      <w:r w:rsidR="00673E80" w:rsidRPr="00C64670">
        <w:rPr>
          <w:rStyle w:val="Char0"/>
          <w:rFonts w:hint="cs"/>
          <w:rtl/>
        </w:rPr>
        <w:t>.</w:t>
      </w:r>
    </w:p>
    <w:p w:rsidR="00673E80" w:rsidRPr="00C64670" w:rsidRDefault="0078048D" w:rsidP="006663C7">
      <w:pPr>
        <w:widowControl/>
        <w:numPr>
          <w:ilvl w:val="0"/>
          <w:numId w:val="1"/>
        </w:numPr>
        <w:tabs>
          <w:tab w:val="right" w:pos="851"/>
        </w:tabs>
        <w:spacing w:line="240" w:lineRule="auto"/>
        <w:ind w:left="641" w:hanging="357"/>
        <w:contextualSpacing/>
        <w:jc w:val="both"/>
        <w:rPr>
          <w:rStyle w:val="Char0"/>
        </w:rPr>
      </w:pPr>
      <w:r w:rsidRPr="000C375A">
        <w:rPr>
          <w:rStyle w:val="Char0"/>
          <w:rFonts w:hint="cs"/>
          <w:rtl/>
        </w:rPr>
        <w:t>هیثمی،</w:t>
      </w:r>
      <w:r w:rsidRPr="000C375A">
        <w:rPr>
          <w:rStyle w:val="Char0"/>
          <w:rtl/>
        </w:rPr>
        <w:t xml:space="preserve"> </w:t>
      </w:r>
      <w:r w:rsidRPr="000C375A">
        <w:rPr>
          <w:rStyle w:val="Char0"/>
          <w:rFonts w:hint="cs"/>
          <w:rtl/>
        </w:rPr>
        <w:t>نورالدین،</w:t>
      </w:r>
      <w:r w:rsidRPr="000C375A">
        <w:rPr>
          <w:rStyle w:val="Char0"/>
          <w:rtl/>
        </w:rPr>
        <w:t xml:space="preserve"> </w:t>
      </w:r>
      <w:r w:rsidRPr="000C375A">
        <w:rPr>
          <w:rStyle w:val="Char0"/>
          <w:rFonts w:hint="cs"/>
          <w:rtl/>
        </w:rPr>
        <w:t>بغیة</w:t>
      </w:r>
      <w:r w:rsidRPr="000C375A">
        <w:rPr>
          <w:rStyle w:val="Char0"/>
          <w:rtl/>
        </w:rPr>
        <w:t xml:space="preserve"> </w:t>
      </w:r>
      <w:r w:rsidRPr="000C375A">
        <w:rPr>
          <w:rStyle w:val="Char0"/>
          <w:rFonts w:hint="cs"/>
          <w:rtl/>
        </w:rPr>
        <w:t>الحارث</w:t>
      </w:r>
      <w:r w:rsidRPr="000C375A">
        <w:rPr>
          <w:rStyle w:val="Char0"/>
          <w:rtl/>
        </w:rPr>
        <w:t xml:space="preserve"> </w:t>
      </w:r>
      <w:r w:rsidRPr="000C375A">
        <w:rPr>
          <w:rStyle w:val="Char0"/>
          <w:rFonts w:hint="cs"/>
          <w:rtl/>
        </w:rPr>
        <w:t>عن</w:t>
      </w:r>
      <w:r w:rsidRPr="000C375A">
        <w:rPr>
          <w:rStyle w:val="Char0"/>
          <w:rtl/>
        </w:rPr>
        <w:t xml:space="preserve"> </w:t>
      </w:r>
      <w:r w:rsidRPr="000C375A">
        <w:rPr>
          <w:rStyle w:val="Char0"/>
          <w:rFonts w:hint="cs"/>
          <w:rtl/>
        </w:rPr>
        <w:t>زوائد</w:t>
      </w:r>
      <w:r w:rsidRPr="000C375A">
        <w:rPr>
          <w:rStyle w:val="Char0"/>
          <w:rtl/>
        </w:rPr>
        <w:t xml:space="preserve"> </w:t>
      </w:r>
      <w:r w:rsidRPr="000C375A">
        <w:rPr>
          <w:rStyle w:val="Char0"/>
          <w:rFonts w:hint="cs"/>
          <w:rtl/>
        </w:rPr>
        <w:t>مسند</w:t>
      </w:r>
      <w:r w:rsidRPr="000C375A">
        <w:rPr>
          <w:rStyle w:val="Char0"/>
          <w:rtl/>
        </w:rPr>
        <w:t xml:space="preserve"> </w:t>
      </w:r>
      <w:r w:rsidRPr="000C375A">
        <w:rPr>
          <w:rStyle w:val="Char0"/>
          <w:rFonts w:hint="cs"/>
          <w:rtl/>
        </w:rPr>
        <w:t>الحارث،</w:t>
      </w:r>
      <w:r w:rsidRPr="000C375A">
        <w:rPr>
          <w:rStyle w:val="Char0"/>
          <w:rtl/>
        </w:rPr>
        <w:t xml:space="preserve"> </w:t>
      </w:r>
      <w:r w:rsidRPr="000C375A">
        <w:rPr>
          <w:rStyle w:val="Char0"/>
          <w:rFonts w:hint="cs"/>
          <w:rtl/>
        </w:rPr>
        <w:t>مدینه،</w:t>
      </w:r>
      <w:r w:rsidRPr="000C375A">
        <w:rPr>
          <w:rStyle w:val="Char0"/>
          <w:rtl/>
        </w:rPr>
        <w:t xml:space="preserve"> </w:t>
      </w:r>
      <w:r w:rsidRPr="000C375A">
        <w:rPr>
          <w:rStyle w:val="Char0"/>
          <w:rFonts w:hint="cs"/>
          <w:rtl/>
        </w:rPr>
        <w:t>مرکز</w:t>
      </w:r>
      <w:r w:rsidRPr="000C375A">
        <w:rPr>
          <w:rStyle w:val="Char0"/>
          <w:rtl/>
        </w:rPr>
        <w:t xml:space="preserve"> </w:t>
      </w:r>
      <w:r w:rsidRPr="000C375A">
        <w:rPr>
          <w:rStyle w:val="Char0"/>
          <w:rFonts w:hint="cs"/>
          <w:rtl/>
        </w:rPr>
        <w:t>خدمةالسنة</w:t>
      </w:r>
      <w:r w:rsidRPr="000C375A">
        <w:rPr>
          <w:rStyle w:val="Char0"/>
          <w:rtl/>
        </w:rPr>
        <w:t xml:space="preserve"> </w:t>
      </w:r>
      <w:r w:rsidRPr="000C375A">
        <w:rPr>
          <w:rStyle w:val="Char0"/>
          <w:rFonts w:hint="cs"/>
          <w:rtl/>
        </w:rPr>
        <w:t>والسیرة</w:t>
      </w:r>
      <w:r w:rsidRPr="000C375A">
        <w:rPr>
          <w:rStyle w:val="Char0"/>
          <w:rtl/>
        </w:rPr>
        <w:t xml:space="preserve"> </w:t>
      </w:r>
      <w:r w:rsidRPr="000C375A">
        <w:rPr>
          <w:rStyle w:val="Char0"/>
          <w:rFonts w:hint="cs"/>
          <w:rtl/>
        </w:rPr>
        <w:t>النبویة،</w:t>
      </w:r>
      <w:r w:rsidRPr="000C375A">
        <w:rPr>
          <w:rStyle w:val="Char0"/>
          <w:rtl/>
        </w:rPr>
        <w:t xml:space="preserve"> </w:t>
      </w:r>
      <w:r w:rsidRPr="000C375A">
        <w:rPr>
          <w:rStyle w:val="Char0"/>
          <w:rFonts w:hint="cs"/>
          <w:rtl/>
        </w:rPr>
        <w:t>تحقیق</w:t>
      </w:r>
      <w:r w:rsidRPr="000C375A">
        <w:rPr>
          <w:rStyle w:val="Char0"/>
          <w:rtl/>
        </w:rPr>
        <w:t>:</w:t>
      </w:r>
      <w:r w:rsidRPr="000C375A">
        <w:rPr>
          <w:rStyle w:val="Char0"/>
          <w:rFonts w:hint="cs"/>
          <w:rtl/>
        </w:rPr>
        <w:t>حسین</w:t>
      </w:r>
      <w:r w:rsidRPr="000C375A">
        <w:rPr>
          <w:rStyle w:val="Char0"/>
          <w:rtl/>
        </w:rPr>
        <w:t xml:space="preserve"> </w:t>
      </w:r>
      <w:r w:rsidRPr="000C375A">
        <w:rPr>
          <w:rStyle w:val="Char0"/>
          <w:rFonts w:hint="cs"/>
          <w:rtl/>
        </w:rPr>
        <w:t>احمد</w:t>
      </w:r>
      <w:r w:rsidRPr="000C375A">
        <w:rPr>
          <w:rStyle w:val="Char0"/>
          <w:rtl/>
        </w:rPr>
        <w:t xml:space="preserve"> </w:t>
      </w:r>
      <w:r w:rsidRPr="000C375A">
        <w:rPr>
          <w:rStyle w:val="Char0"/>
          <w:rFonts w:hint="cs"/>
          <w:rtl/>
        </w:rPr>
        <w:t>صالح</w:t>
      </w:r>
      <w:r w:rsidRPr="000C375A">
        <w:rPr>
          <w:rStyle w:val="Char0"/>
          <w:rtl/>
        </w:rPr>
        <w:t xml:space="preserve"> </w:t>
      </w:r>
      <w:r w:rsidRPr="000C375A">
        <w:rPr>
          <w:rStyle w:val="Char0"/>
          <w:rFonts w:hint="cs"/>
          <w:rtl/>
        </w:rPr>
        <w:t>الباکر</w:t>
      </w:r>
      <w:r w:rsidRPr="00C64670">
        <w:rPr>
          <w:rStyle w:val="Char0"/>
          <w:rFonts w:hint="cs"/>
          <w:rtl/>
        </w:rPr>
        <w:t>ی،</w:t>
      </w:r>
      <w:r w:rsidRPr="00C64670">
        <w:rPr>
          <w:rStyle w:val="Char0"/>
          <w:rtl/>
        </w:rPr>
        <w:t xml:space="preserve"> </w:t>
      </w:r>
      <w:r w:rsidRPr="00C64670">
        <w:rPr>
          <w:rStyle w:val="Char0"/>
          <w:rFonts w:hint="cs"/>
          <w:rtl/>
        </w:rPr>
        <w:t>اول،</w:t>
      </w:r>
      <w:r w:rsidRPr="00C64670">
        <w:rPr>
          <w:rStyle w:val="Char0"/>
          <w:rtl/>
        </w:rPr>
        <w:t xml:space="preserve"> 1413 </w:t>
      </w:r>
      <w:r w:rsidRPr="00C64670">
        <w:rPr>
          <w:rStyle w:val="Char0"/>
          <w:rFonts w:hint="cs"/>
          <w:rtl/>
        </w:rPr>
        <w:t>هـ.</w:t>
      </w:r>
    </w:p>
    <w:p w:rsidR="00673E80" w:rsidRPr="00C64670" w:rsidRDefault="0078048D" w:rsidP="006663C7">
      <w:pPr>
        <w:widowControl/>
        <w:numPr>
          <w:ilvl w:val="0"/>
          <w:numId w:val="1"/>
        </w:numPr>
        <w:tabs>
          <w:tab w:val="right" w:pos="851"/>
        </w:tabs>
        <w:spacing w:line="240" w:lineRule="auto"/>
        <w:ind w:left="641" w:hanging="357"/>
        <w:contextualSpacing/>
        <w:jc w:val="both"/>
        <w:rPr>
          <w:rStyle w:val="Char0"/>
        </w:rPr>
      </w:pPr>
      <w:r w:rsidRPr="000C375A">
        <w:rPr>
          <w:rStyle w:val="Char0"/>
          <w:rFonts w:hint="cs"/>
          <w:rtl/>
        </w:rPr>
        <w:t>هیثمی،</w:t>
      </w:r>
      <w:r w:rsidRPr="000C375A">
        <w:rPr>
          <w:rStyle w:val="Char0"/>
          <w:rtl/>
        </w:rPr>
        <w:t xml:space="preserve"> </w:t>
      </w:r>
      <w:r w:rsidRPr="000C375A">
        <w:rPr>
          <w:rStyle w:val="Char0"/>
          <w:rFonts w:hint="cs"/>
          <w:rtl/>
        </w:rPr>
        <w:t>نور</w:t>
      </w:r>
      <w:r w:rsidRPr="000C375A">
        <w:rPr>
          <w:rStyle w:val="Char0"/>
          <w:rtl/>
        </w:rPr>
        <w:t xml:space="preserve"> </w:t>
      </w:r>
      <w:r w:rsidRPr="000C375A">
        <w:rPr>
          <w:rStyle w:val="Char0"/>
          <w:rFonts w:hint="cs"/>
          <w:rtl/>
        </w:rPr>
        <w:t>الد</w:t>
      </w:r>
      <w:r w:rsidR="00DF08BB" w:rsidRPr="000C375A">
        <w:rPr>
          <w:rStyle w:val="Char0"/>
          <w:rFonts w:hint="cs"/>
          <w:rtl/>
        </w:rPr>
        <w:t>ی</w:t>
      </w:r>
      <w:r w:rsidRPr="000C375A">
        <w:rPr>
          <w:rStyle w:val="Char0"/>
          <w:rFonts w:hint="cs"/>
          <w:rtl/>
        </w:rPr>
        <w:t>ن</w:t>
      </w:r>
      <w:r w:rsidRPr="000C375A">
        <w:rPr>
          <w:rStyle w:val="Char0"/>
          <w:rtl/>
        </w:rPr>
        <w:t xml:space="preserve"> </w:t>
      </w:r>
      <w:r w:rsidRPr="000C375A">
        <w:rPr>
          <w:rStyle w:val="Char0"/>
          <w:rFonts w:hint="cs"/>
          <w:rtl/>
        </w:rPr>
        <w:t>عل</w:t>
      </w:r>
      <w:r w:rsidR="00DF08BB" w:rsidRPr="000C375A">
        <w:rPr>
          <w:rStyle w:val="Char0"/>
          <w:rFonts w:hint="cs"/>
          <w:rtl/>
        </w:rPr>
        <w:t>ی</w:t>
      </w:r>
      <w:r w:rsidRPr="000C375A">
        <w:rPr>
          <w:rStyle w:val="Char0"/>
          <w:rtl/>
        </w:rPr>
        <w:t xml:space="preserve"> </w:t>
      </w:r>
      <w:r w:rsidRPr="000C375A">
        <w:rPr>
          <w:rStyle w:val="Char0"/>
          <w:rFonts w:hint="cs"/>
          <w:rtl/>
        </w:rPr>
        <w:t>بن</w:t>
      </w:r>
      <w:r w:rsidRPr="000C375A">
        <w:rPr>
          <w:rStyle w:val="Char0"/>
          <w:rtl/>
        </w:rPr>
        <w:t xml:space="preserve"> </w:t>
      </w:r>
      <w:r w:rsidRPr="000C375A">
        <w:rPr>
          <w:rStyle w:val="Char0"/>
          <w:rFonts w:hint="cs"/>
          <w:rtl/>
        </w:rPr>
        <w:t>أب</w:t>
      </w:r>
      <w:r w:rsidR="00DF08BB" w:rsidRPr="000C375A">
        <w:rPr>
          <w:rStyle w:val="Char0"/>
          <w:rFonts w:hint="cs"/>
          <w:rtl/>
        </w:rPr>
        <w:t>ی</w:t>
      </w:r>
      <w:r w:rsidRPr="000C375A">
        <w:rPr>
          <w:rStyle w:val="Char0"/>
          <w:rtl/>
        </w:rPr>
        <w:t xml:space="preserve"> </w:t>
      </w:r>
      <w:r w:rsidRPr="000C375A">
        <w:rPr>
          <w:rStyle w:val="Char0"/>
          <w:rFonts w:hint="cs"/>
          <w:rtl/>
        </w:rPr>
        <w:t>ب</w:t>
      </w:r>
      <w:r w:rsidR="00DF08BB" w:rsidRPr="000C375A">
        <w:rPr>
          <w:rStyle w:val="Char0"/>
          <w:rFonts w:hint="cs"/>
          <w:rtl/>
        </w:rPr>
        <w:t>ک</w:t>
      </w:r>
      <w:r w:rsidRPr="000C375A">
        <w:rPr>
          <w:rStyle w:val="Char0"/>
          <w:rFonts w:hint="cs"/>
          <w:rtl/>
        </w:rPr>
        <w:t>ر</w:t>
      </w:r>
      <w:r w:rsidRPr="000C375A">
        <w:rPr>
          <w:rStyle w:val="Char0"/>
          <w:rtl/>
        </w:rPr>
        <w:t xml:space="preserve"> </w:t>
      </w:r>
      <w:r w:rsidRPr="000C375A">
        <w:rPr>
          <w:rStyle w:val="Char0"/>
          <w:rFonts w:hint="cs"/>
          <w:rtl/>
        </w:rPr>
        <w:t>اله</w:t>
      </w:r>
      <w:r w:rsidR="00DF08BB" w:rsidRPr="000C375A">
        <w:rPr>
          <w:rStyle w:val="Char0"/>
          <w:rFonts w:hint="cs"/>
          <w:rtl/>
        </w:rPr>
        <w:t>ی</w:t>
      </w:r>
      <w:r w:rsidRPr="000C375A">
        <w:rPr>
          <w:rStyle w:val="Char0"/>
          <w:rFonts w:hint="cs"/>
          <w:rtl/>
        </w:rPr>
        <w:t>ثم</w:t>
      </w:r>
      <w:r w:rsidR="00DF08BB" w:rsidRPr="000C375A">
        <w:rPr>
          <w:rStyle w:val="Char0"/>
          <w:rFonts w:hint="cs"/>
          <w:rtl/>
        </w:rPr>
        <w:t>ی</w:t>
      </w:r>
      <w:r w:rsidRPr="000C375A">
        <w:rPr>
          <w:rStyle w:val="Char0"/>
          <w:rFonts w:hint="cs"/>
          <w:rtl/>
        </w:rPr>
        <w:t>،</w:t>
      </w:r>
      <w:r w:rsidRPr="000C375A">
        <w:rPr>
          <w:rStyle w:val="Char0"/>
          <w:rtl/>
        </w:rPr>
        <w:t xml:space="preserve"> </w:t>
      </w:r>
      <w:r w:rsidRPr="000C375A">
        <w:rPr>
          <w:rStyle w:val="Char0"/>
          <w:rFonts w:hint="cs"/>
          <w:rtl/>
        </w:rPr>
        <w:t>مجمع</w:t>
      </w:r>
      <w:r w:rsidRPr="000C375A">
        <w:rPr>
          <w:rStyle w:val="Char0"/>
          <w:rtl/>
        </w:rPr>
        <w:t xml:space="preserve"> </w:t>
      </w:r>
      <w:r w:rsidRPr="000C375A">
        <w:rPr>
          <w:rStyle w:val="Char0"/>
          <w:rFonts w:hint="cs"/>
          <w:rtl/>
        </w:rPr>
        <w:t>الزوائد</w:t>
      </w:r>
      <w:r w:rsidRPr="000C375A">
        <w:rPr>
          <w:rStyle w:val="Char0"/>
          <w:rtl/>
        </w:rPr>
        <w:t xml:space="preserve"> </w:t>
      </w:r>
      <w:r w:rsidRPr="000C375A">
        <w:rPr>
          <w:rStyle w:val="Char0"/>
          <w:rFonts w:hint="cs"/>
          <w:rtl/>
        </w:rPr>
        <w:t>ومنبع</w:t>
      </w:r>
      <w:r w:rsidRPr="000C375A">
        <w:rPr>
          <w:rStyle w:val="Char0"/>
          <w:rtl/>
        </w:rPr>
        <w:t xml:space="preserve"> </w:t>
      </w:r>
      <w:r w:rsidRPr="000C375A">
        <w:rPr>
          <w:rStyle w:val="Char0"/>
          <w:rFonts w:hint="cs"/>
          <w:rtl/>
        </w:rPr>
        <w:t>الفوائد،</w:t>
      </w:r>
      <w:r w:rsidRPr="000C375A">
        <w:rPr>
          <w:rStyle w:val="Char0"/>
          <w:rtl/>
        </w:rPr>
        <w:t xml:space="preserve"> </w:t>
      </w:r>
      <w:r w:rsidRPr="000C375A">
        <w:rPr>
          <w:rStyle w:val="Char0"/>
          <w:rFonts w:hint="cs"/>
          <w:rtl/>
        </w:rPr>
        <w:t>دار</w:t>
      </w:r>
      <w:r w:rsidRPr="000C375A">
        <w:rPr>
          <w:rStyle w:val="Char0"/>
          <w:rtl/>
        </w:rPr>
        <w:t xml:space="preserve"> </w:t>
      </w:r>
      <w:r w:rsidRPr="000C375A">
        <w:rPr>
          <w:rStyle w:val="Char0"/>
          <w:rFonts w:hint="cs"/>
          <w:rtl/>
        </w:rPr>
        <w:t>الف</w:t>
      </w:r>
      <w:r w:rsidR="00DF08BB" w:rsidRPr="000C375A">
        <w:rPr>
          <w:rStyle w:val="Char0"/>
          <w:rFonts w:hint="cs"/>
          <w:rtl/>
        </w:rPr>
        <w:t>ک</w:t>
      </w:r>
      <w:r w:rsidRPr="000C375A">
        <w:rPr>
          <w:rStyle w:val="Char0"/>
          <w:rFonts w:hint="cs"/>
          <w:rtl/>
        </w:rPr>
        <w:t>ر،</w:t>
      </w:r>
      <w:r w:rsidRPr="000C375A">
        <w:rPr>
          <w:rStyle w:val="Char0"/>
          <w:rtl/>
        </w:rPr>
        <w:t xml:space="preserve"> </w:t>
      </w:r>
      <w:r w:rsidRPr="000C375A">
        <w:rPr>
          <w:rStyle w:val="Char0"/>
          <w:rFonts w:hint="cs"/>
          <w:rtl/>
        </w:rPr>
        <w:t>ب</w:t>
      </w:r>
      <w:r w:rsidR="00DF08BB" w:rsidRPr="000C375A">
        <w:rPr>
          <w:rStyle w:val="Char0"/>
          <w:rFonts w:hint="cs"/>
          <w:rtl/>
        </w:rPr>
        <w:t>ی</w:t>
      </w:r>
      <w:r w:rsidRPr="000C375A">
        <w:rPr>
          <w:rStyle w:val="Char0"/>
          <w:rFonts w:hint="cs"/>
          <w:rtl/>
        </w:rPr>
        <w:t>روت،</w:t>
      </w:r>
      <w:r w:rsidRPr="000C375A">
        <w:rPr>
          <w:rStyle w:val="Char0"/>
          <w:rtl/>
        </w:rPr>
        <w:t xml:space="preserve"> </w:t>
      </w:r>
      <w:r w:rsidRPr="000C375A">
        <w:rPr>
          <w:rStyle w:val="Char0"/>
          <w:rFonts w:hint="cs"/>
          <w:rtl/>
        </w:rPr>
        <w:t>طبعة</w:t>
      </w:r>
      <w:r w:rsidRPr="000C375A">
        <w:rPr>
          <w:rStyle w:val="Char0"/>
          <w:rtl/>
        </w:rPr>
        <w:t xml:space="preserve"> 1412</w:t>
      </w:r>
      <w:r w:rsidRPr="00C64670">
        <w:rPr>
          <w:rStyle w:val="Char0"/>
          <w:rtl/>
        </w:rPr>
        <w:t xml:space="preserve"> </w:t>
      </w:r>
      <w:r w:rsidRPr="00C64670">
        <w:rPr>
          <w:rStyle w:val="Char0"/>
          <w:rFonts w:hint="cs"/>
          <w:rtl/>
        </w:rPr>
        <w:t>هـ.</w:t>
      </w:r>
    </w:p>
    <w:p w:rsidR="00673E80" w:rsidRPr="00C64670" w:rsidRDefault="00D33D09" w:rsidP="006663C7">
      <w:pPr>
        <w:widowControl/>
        <w:numPr>
          <w:ilvl w:val="0"/>
          <w:numId w:val="1"/>
        </w:numPr>
        <w:tabs>
          <w:tab w:val="right" w:pos="851"/>
        </w:tabs>
        <w:spacing w:line="240" w:lineRule="auto"/>
        <w:ind w:left="641" w:hanging="357"/>
        <w:contextualSpacing/>
        <w:jc w:val="both"/>
        <w:rPr>
          <w:rStyle w:val="Char0"/>
        </w:rPr>
      </w:pPr>
      <w:r w:rsidRPr="000C375A">
        <w:rPr>
          <w:rStyle w:val="Char0"/>
          <w:rtl/>
        </w:rPr>
        <w:t>وسوق</w:t>
      </w:r>
      <w:r w:rsidR="00DF08BB" w:rsidRPr="000C375A">
        <w:rPr>
          <w:rStyle w:val="Char0"/>
          <w:rtl/>
        </w:rPr>
        <w:t>ی</w:t>
      </w:r>
      <w:r w:rsidRPr="000C375A">
        <w:rPr>
          <w:rStyle w:val="Char0"/>
          <w:rtl/>
        </w:rPr>
        <w:t>، فاروق</w:t>
      </w:r>
      <w:r w:rsidRPr="000C375A">
        <w:rPr>
          <w:rStyle w:val="Char0"/>
          <w:rFonts w:hint="cs"/>
          <w:rtl/>
        </w:rPr>
        <w:t xml:space="preserve">، </w:t>
      </w:r>
      <w:r w:rsidRPr="000C375A">
        <w:rPr>
          <w:rStyle w:val="Char0"/>
          <w:rtl/>
        </w:rPr>
        <w:t>القضاء والقدر في الإسلام، الم</w:t>
      </w:r>
      <w:r w:rsidR="00DF08BB" w:rsidRPr="000C375A">
        <w:rPr>
          <w:rStyle w:val="Char0"/>
          <w:rtl/>
        </w:rPr>
        <w:t>ک</w:t>
      </w:r>
      <w:r w:rsidRPr="000C375A">
        <w:rPr>
          <w:rStyle w:val="Char0"/>
          <w:rtl/>
        </w:rPr>
        <w:t>تب الأسلام</w:t>
      </w:r>
      <w:r w:rsidR="00DF08BB" w:rsidRPr="000C375A">
        <w:rPr>
          <w:rStyle w:val="Char0"/>
          <w:rtl/>
        </w:rPr>
        <w:t>ی</w:t>
      </w:r>
      <w:r w:rsidRPr="00C64670">
        <w:rPr>
          <w:rStyle w:val="Char0"/>
          <w:rtl/>
        </w:rPr>
        <w:t>، ب</w:t>
      </w:r>
      <w:r w:rsidR="00DF08BB">
        <w:rPr>
          <w:rStyle w:val="Char0"/>
          <w:rtl/>
        </w:rPr>
        <w:t>ی</w:t>
      </w:r>
      <w:r w:rsidRPr="00C64670">
        <w:rPr>
          <w:rStyle w:val="Char0"/>
          <w:rtl/>
        </w:rPr>
        <w:t>روت، ب</w:t>
      </w:r>
      <w:r w:rsidR="00DF08BB">
        <w:rPr>
          <w:rStyle w:val="Char0"/>
          <w:rtl/>
        </w:rPr>
        <w:t>ی</w:t>
      </w:r>
      <w:r w:rsidRPr="00C64670">
        <w:rPr>
          <w:rStyle w:val="Char0"/>
          <w:rtl/>
        </w:rPr>
        <w:t>‌تا.</w:t>
      </w:r>
    </w:p>
    <w:p w:rsidR="00673E80" w:rsidRPr="00C64670" w:rsidRDefault="0078048D" w:rsidP="006663C7">
      <w:pPr>
        <w:widowControl/>
        <w:numPr>
          <w:ilvl w:val="0"/>
          <w:numId w:val="1"/>
        </w:numPr>
        <w:tabs>
          <w:tab w:val="right" w:pos="851"/>
        </w:tabs>
        <w:spacing w:line="240" w:lineRule="auto"/>
        <w:ind w:left="641" w:hanging="357"/>
        <w:contextualSpacing/>
        <w:jc w:val="both"/>
        <w:rPr>
          <w:rStyle w:val="Char0"/>
        </w:rPr>
      </w:pPr>
      <w:r w:rsidRPr="000C375A">
        <w:rPr>
          <w:rStyle w:val="Char0"/>
          <w:rFonts w:hint="cs"/>
          <w:rtl/>
        </w:rPr>
        <w:t>یحیی</w:t>
      </w:r>
      <w:r w:rsidRPr="000C375A">
        <w:rPr>
          <w:rStyle w:val="Char0"/>
          <w:rtl/>
        </w:rPr>
        <w:t xml:space="preserve"> </w:t>
      </w:r>
      <w:r w:rsidRPr="000C375A">
        <w:rPr>
          <w:rStyle w:val="Char0"/>
          <w:rFonts w:hint="cs"/>
          <w:rtl/>
        </w:rPr>
        <w:t>بن</w:t>
      </w:r>
      <w:r w:rsidRPr="000C375A">
        <w:rPr>
          <w:rStyle w:val="Char0"/>
          <w:rtl/>
        </w:rPr>
        <w:t xml:space="preserve"> </w:t>
      </w:r>
      <w:r w:rsidRPr="000C375A">
        <w:rPr>
          <w:rStyle w:val="Char0"/>
          <w:rFonts w:hint="cs"/>
          <w:rtl/>
        </w:rPr>
        <w:t>معین،</w:t>
      </w:r>
      <w:r w:rsidRPr="000C375A">
        <w:rPr>
          <w:rStyle w:val="Char0"/>
          <w:rtl/>
        </w:rPr>
        <w:t xml:space="preserve"> </w:t>
      </w:r>
      <w:r w:rsidRPr="000C375A">
        <w:rPr>
          <w:rStyle w:val="Char0"/>
          <w:rFonts w:hint="cs"/>
          <w:rtl/>
        </w:rPr>
        <w:t>معرفة</w:t>
      </w:r>
      <w:r w:rsidRPr="000C375A">
        <w:rPr>
          <w:rStyle w:val="Char0"/>
          <w:rtl/>
        </w:rPr>
        <w:t xml:space="preserve"> </w:t>
      </w:r>
      <w:r w:rsidRPr="000C375A">
        <w:rPr>
          <w:rStyle w:val="Char0"/>
          <w:rFonts w:hint="cs"/>
          <w:rtl/>
        </w:rPr>
        <w:t>الرجال</w:t>
      </w:r>
      <w:r w:rsidRPr="000C375A">
        <w:rPr>
          <w:rStyle w:val="Char0"/>
          <w:rtl/>
        </w:rPr>
        <w:t xml:space="preserve"> </w:t>
      </w:r>
      <w:r w:rsidRPr="000C375A">
        <w:rPr>
          <w:rStyle w:val="Char0"/>
          <w:rFonts w:hint="cs"/>
          <w:rtl/>
        </w:rPr>
        <w:t>عن</w:t>
      </w:r>
      <w:r w:rsidRPr="000C375A">
        <w:rPr>
          <w:rStyle w:val="Char0"/>
          <w:rtl/>
        </w:rPr>
        <w:t xml:space="preserve"> </w:t>
      </w:r>
      <w:r w:rsidRPr="000C375A">
        <w:rPr>
          <w:rStyle w:val="Char0"/>
          <w:rFonts w:hint="cs"/>
          <w:rtl/>
        </w:rPr>
        <w:t>يحيى</w:t>
      </w:r>
      <w:r w:rsidRPr="000C375A">
        <w:rPr>
          <w:rStyle w:val="Char0"/>
          <w:rtl/>
        </w:rPr>
        <w:t xml:space="preserve"> </w:t>
      </w:r>
      <w:r w:rsidRPr="000C375A">
        <w:rPr>
          <w:rStyle w:val="Char0"/>
          <w:rFonts w:hint="cs"/>
          <w:rtl/>
        </w:rPr>
        <w:t>بن</w:t>
      </w:r>
      <w:r w:rsidRPr="000C375A">
        <w:rPr>
          <w:rStyle w:val="Char0"/>
          <w:rtl/>
        </w:rPr>
        <w:t xml:space="preserve"> </w:t>
      </w:r>
      <w:r w:rsidRPr="000C375A">
        <w:rPr>
          <w:rStyle w:val="Char0"/>
          <w:rFonts w:hint="cs"/>
          <w:rtl/>
        </w:rPr>
        <w:t>معين</w:t>
      </w:r>
      <w:r w:rsidRPr="000C375A">
        <w:rPr>
          <w:rStyle w:val="Char0"/>
          <w:rtl/>
        </w:rPr>
        <w:t xml:space="preserve"> </w:t>
      </w:r>
      <w:r w:rsidRPr="000C375A">
        <w:rPr>
          <w:rStyle w:val="Char0"/>
          <w:rFonts w:hint="cs"/>
          <w:rtl/>
        </w:rPr>
        <w:t>وفيه</w:t>
      </w:r>
      <w:r w:rsidRPr="000C375A">
        <w:rPr>
          <w:rStyle w:val="Char0"/>
          <w:rtl/>
        </w:rPr>
        <w:t xml:space="preserve"> </w:t>
      </w:r>
      <w:r w:rsidRPr="000C375A">
        <w:rPr>
          <w:rStyle w:val="Char0"/>
          <w:rFonts w:hint="cs"/>
          <w:rtl/>
        </w:rPr>
        <w:t>عن</w:t>
      </w:r>
      <w:r w:rsidRPr="000C375A">
        <w:rPr>
          <w:rStyle w:val="Char0"/>
          <w:rtl/>
        </w:rPr>
        <w:t xml:space="preserve"> </w:t>
      </w:r>
      <w:r w:rsidRPr="000C375A">
        <w:rPr>
          <w:rStyle w:val="Char0"/>
          <w:rFonts w:hint="cs"/>
          <w:rtl/>
        </w:rPr>
        <w:t>علي</w:t>
      </w:r>
      <w:r w:rsidRPr="000C375A">
        <w:rPr>
          <w:rStyle w:val="Char0"/>
          <w:rtl/>
        </w:rPr>
        <w:t xml:space="preserve"> </w:t>
      </w:r>
      <w:r w:rsidRPr="000C375A">
        <w:rPr>
          <w:rStyle w:val="Char0"/>
          <w:rFonts w:hint="cs"/>
          <w:rtl/>
        </w:rPr>
        <w:t>بن</w:t>
      </w:r>
      <w:r w:rsidRPr="000C375A">
        <w:rPr>
          <w:rStyle w:val="Char0"/>
          <w:rtl/>
        </w:rPr>
        <w:t xml:space="preserve"> </w:t>
      </w:r>
      <w:r w:rsidRPr="000C375A">
        <w:rPr>
          <w:rStyle w:val="Char0"/>
          <w:rFonts w:hint="cs"/>
          <w:rtl/>
        </w:rPr>
        <w:t>المديني</w:t>
      </w:r>
      <w:r w:rsidRPr="000C375A">
        <w:rPr>
          <w:rStyle w:val="Char0"/>
          <w:rtl/>
        </w:rPr>
        <w:t xml:space="preserve"> </w:t>
      </w:r>
      <w:r w:rsidRPr="000C375A">
        <w:rPr>
          <w:rStyle w:val="Char0"/>
          <w:rFonts w:hint="cs"/>
          <w:rtl/>
        </w:rPr>
        <w:t>وأبي</w:t>
      </w:r>
      <w:r w:rsidRPr="000C375A">
        <w:rPr>
          <w:rStyle w:val="Char0"/>
          <w:rtl/>
        </w:rPr>
        <w:t xml:space="preserve"> </w:t>
      </w:r>
      <w:r w:rsidRPr="000C375A">
        <w:rPr>
          <w:rStyle w:val="Char0"/>
          <w:rFonts w:hint="cs"/>
          <w:rtl/>
        </w:rPr>
        <w:t>بكر</w:t>
      </w:r>
      <w:r w:rsidRPr="000C375A">
        <w:rPr>
          <w:rStyle w:val="Char0"/>
          <w:rtl/>
        </w:rPr>
        <w:t xml:space="preserve"> </w:t>
      </w:r>
      <w:r w:rsidRPr="000C375A">
        <w:rPr>
          <w:rStyle w:val="Char0"/>
          <w:rFonts w:hint="cs"/>
          <w:rtl/>
        </w:rPr>
        <w:t>بن</w:t>
      </w:r>
      <w:r w:rsidRPr="000C375A">
        <w:rPr>
          <w:rStyle w:val="Char0"/>
          <w:rtl/>
        </w:rPr>
        <w:t xml:space="preserve"> </w:t>
      </w:r>
      <w:r w:rsidRPr="000C375A">
        <w:rPr>
          <w:rStyle w:val="Char0"/>
          <w:rFonts w:hint="cs"/>
          <w:rtl/>
        </w:rPr>
        <w:t>أبي</w:t>
      </w:r>
      <w:r w:rsidRPr="000C375A">
        <w:rPr>
          <w:rStyle w:val="Char0"/>
          <w:rtl/>
        </w:rPr>
        <w:t xml:space="preserve"> </w:t>
      </w:r>
      <w:r w:rsidRPr="000C375A">
        <w:rPr>
          <w:rStyle w:val="Char0"/>
          <w:rFonts w:hint="cs"/>
          <w:rtl/>
        </w:rPr>
        <w:t>شيبة</w:t>
      </w:r>
      <w:r w:rsidRPr="000C375A">
        <w:rPr>
          <w:rStyle w:val="Char0"/>
          <w:rtl/>
        </w:rPr>
        <w:t xml:space="preserve"> </w:t>
      </w:r>
      <w:r w:rsidRPr="000C375A">
        <w:rPr>
          <w:rStyle w:val="Char0"/>
          <w:rFonts w:hint="cs"/>
          <w:rtl/>
        </w:rPr>
        <w:t>ومحمد</w:t>
      </w:r>
      <w:r w:rsidRPr="000C375A">
        <w:rPr>
          <w:rStyle w:val="Char0"/>
          <w:rtl/>
        </w:rPr>
        <w:t xml:space="preserve"> </w:t>
      </w:r>
      <w:r w:rsidRPr="000C375A">
        <w:rPr>
          <w:rStyle w:val="Char0"/>
          <w:rFonts w:hint="cs"/>
          <w:rtl/>
        </w:rPr>
        <w:t>بن</w:t>
      </w:r>
      <w:r w:rsidRPr="000C375A">
        <w:rPr>
          <w:rStyle w:val="Char0"/>
          <w:rtl/>
        </w:rPr>
        <w:t xml:space="preserve"> </w:t>
      </w:r>
      <w:r w:rsidRPr="000C375A">
        <w:rPr>
          <w:rStyle w:val="Char0"/>
          <w:rFonts w:hint="cs"/>
          <w:rtl/>
        </w:rPr>
        <w:t>عبد</w:t>
      </w:r>
      <w:r w:rsidRPr="000C375A">
        <w:rPr>
          <w:rStyle w:val="Char0"/>
          <w:rtl/>
        </w:rPr>
        <w:t xml:space="preserve"> </w:t>
      </w:r>
      <w:r w:rsidRPr="000C375A">
        <w:rPr>
          <w:rStyle w:val="Char0"/>
          <w:rFonts w:hint="cs"/>
          <w:rtl/>
        </w:rPr>
        <w:t>الله</w:t>
      </w:r>
      <w:r w:rsidRPr="000C375A">
        <w:rPr>
          <w:rStyle w:val="Char0"/>
          <w:rtl/>
        </w:rPr>
        <w:t xml:space="preserve"> </w:t>
      </w:r>
      <w:r w:rsidRPr="000C375A">
        <w:rPr>
          <w:rStyle w:val="Char0"/>
          <w:rFonts w:hint="cs"/>
          <w:rtl/>
        </w:rPr>
        <w:t>بن</w:t>
      </w:r>
      <w:r w:rsidRPr="000C375A">
        <w:rPr>
          <w:rStyle w:val="Char0"/>
          <w:rtl/>
        </w:rPr>
        <w:t xml:space="preserve"> </w:t>
      </w:r>
      <w:r w:rsidRPr="000C375A">
        <w:rPr>
          <w:rStyle w:val="Char0"/>
          <w:rFonts w:hint="cs"/>
          <w:rtl/>
        </w:rPr>
        <w:t>نمير</w:t>
      </w:r>
      <w:r w:rsidRPr="000C375A">
        <w:rPr>
          <w:rStyle w:val="Char0"/>
          <w:rtl/>
        </w:rPr>
        <w:t xml:space="preserve"> </w:t>
      </w:r>
      <w:r w:rsidRPr="000C375A">
        <w:rPr>
          <w:rStyle w:val="Char0"/>
          <w:rFonts w:hint="cs"/>
          <w:rtl/>
        </w:rPr>
        <w:t>وغيرهم</w:t>
      </w:r>
      <w:r w:rsidRPr="000C375A">
        <w:rPr>
          <w:rStyle w:val="Char0"/>
          <w:rtl/>
        </w:rPr>
        <w:t xml:space="preserve">/ </w:t>
      </w:r>
      <w:r w:rsidRPr="000C375A">
        <w:rPr>
          <w:rStyle w:val="Char0"/>
          <w:rFonts w:hint="cs"/>
          <w:rtl/>
        </w:rPr>
        <w:t>رواية</w:t>
      </w:r>
      <w:r w:rsidRPr="000C375A">
        <w:rPr>
          <w:rStyle w:val="Char0"/>
          <w:rtl/>
        </w:rPr>
        <w:t xml:space="preserve"> </w:t>
      </w:r>
      <w:r w:rsidRPr="000C375A">
        <w:rPr>
          <w:rStyle w:val="Char0"/>
          <w:rFonts w:hint="cs"/>
          <w:rtl/>
        </w:rPr>
        <w:t>أحمد</w:t>
      </w:r>
      <w:r w:rsidRPr="000C375A">
        <w:rPr>
          <w:rStyle w:val="Char0"/>
          <w:rtl/>
        </w:rPr>
        <w:t xml:space="preserve"> </w:t>
      </w:r>
      <w:r w:rsidRPr="000C375A">
        <w:rPr>
          <w:rStyle w:val="Char0"/>
          <w:rFonts w:hint="cs"/>
          <w:rtl/>
        </w:rPr>
        <w:t>بن</w:t>
      </w:r>
      <w:r w:rsidRPr="000C375A">
        <w:rPr>
          <w:rStyle w:val="Char0"/>
          <w:rtl/>
        </w:rPr>
        <w:t xml:space="preserve"> </w:t>
      </w:r>
      <w:r w:rsidRPr="000C375A">
        <w:rPr>
          <w:rStyle w:val="Char0"/>
          <w:rFonts w:hint="cs"/>
          <w:rtl/>
        </w:rPr>
        <w:t>محمد</w:t>
      </w:r>
      <w:r w:rsidRPr="000C375A">
        <w:rPr>
          <w:rStyle w:val="Char0"/>
          <w:rtl/>
        </w:rPr>
        <w:t xml:space="preserve"> </w:t>
      </w:r>
      <w:r w:rsidRPr="000C375A">
        <w:rPr>
          <w:rStyle w:val="Char0"/>
          <w:rFonts w:hint="cs"/>
          <w:rtl/>
        </w:rPr>
        <w:t>بن</w:t>
      </w:r>
      <w:r w:rsidRPr="000C375A">
        <w:rPr>
          <w:rStyle w:val="Char0"/>
          <w:rtl/>
        </w:rPr>
        <w:t xml:space="preserve"> </w:t>
      </w:r>
      <w:r w:rsidRPr="000C375A">
        <w:rPr>
          <w:rStyle w:val="Char0"/>
          <w:rFonts w:hint="cs"/>
          <w:rtl/>
        </w:rPr>
        <w:t>القاسم</w:t>
      </w:r>
      <w:r w:rsidRPr="000C375A">
        <w:rPr>
          <w:rStyle w:val="Char0"/>
          <w:rtl/>
        </w:rPr>
        <w:t xml:space="preserve"> </w:t>
      </w:r>
      <w:r w:rsidRPr="000C375A">
        <w:rPr>
          <w:rStyle w:val="Char0"/>
          <w:rFonts w:hint="cs"/>
          <w:rtl/>
        </w:rPr>
        <w:t>بن</w:t>
      </w:r>
      <w:r w:rsidRPr="000C375A">
        <w:rPr>
          <w:rStyle w:val="Char0"/>
          <w:rtl/>
        </w:rPr>
        <w:t xml:space="preserve"> </w:t>
      </w:r>
      <w:r w:rsidRPr="000C375A">
        <w:rPr>
          <w:rStyle w:val="Char0"/>
          <w:rFonts w:hint="cs"/>
          <w:rtl/>
        </w:rPr>
        <w:t>محرز،</w:t>
      </w:r>
      <w:r w:rsidRPr="000C375A">
        <w:rPr>
          <w:rStyle w:val="Char0"/>
          <w:rtl/>
        </w:rPr>
        <w:t xml:space="preserve"> </w:t>
      </w:r>
      <w:r w:rsidRPr="000C375A">
        <w:rPr>
          <w:rStyle w:val="Char0"/>
          <w:rFonts w:hint="cs"/>
          <w:rtl/>
        </w:rPr>
        <w:t>المحقق</w:t>
      </w:r>
      <w:r w:rsidRPr="000C375A">
        <w:rPr>
          <w:rStyle w:val="Char0"/>
          <w:rtl/>
        </w:rPr>
        <w:t xml:space="preserve">: </w:t>
      </w:r>
      <w:r w:rsidRPr="000C375A">
        <w:rPr>
          <w:rStyle w:val="Char0"/>
          <w:rFonts w:hint="cs"/>
          <w:rtl/>
        </w:rPr>
        <w:t>الجزء</w:t>
      </w:r>
      <w:r w:rsidRPr="000C375A">
        <w:rPr>
          <w:rStyle w:val="Char0"/>
          <w:rtl/>
        </w:rPr>
        <w:t xml:space="preserve"> </w:t>
      </w:r>
      <w:r w:rsidRPr="000C375A">
        <w:rPr>
          <w:rStyle w:val="Char0"/>
          <w:rFonts w:hint="cs"/>
          <w:rtl/>
        </w:rPr>
        <w:t>الأول</w:t>
      </w:r>
      <w:r w:rsidRPr="000C375A">
        <w:rPr>
          <w:rStyle w:val="Char0"/>
          <w:rtl/>
        </w:rPr>
        <w:t xml:space="preserve">: </w:t>
      </w:r>
      <w:r w:rsidRPr="000C375A">
        <w:rPr>
          <w:rStyle w:val="Char0"/>
          <w:rFonts w:hint="cs"/>
          <w:rtl/>
        </w:rPr>
        <w:t>محمد</w:t>
      </w:r>
      <w:r w:rsidR="00DF08BB" w:rsidRPr="000C375A">
        <w:rPr>
          <w:rStyle w:val="Char0"/>
          <w:rFonts w:hint="cs"/>
          <w:rtl/>
        </w:rPr>
        <w:t>ک</w:t>
      </w:r>
      <w:r w:rsidRPr="000C375A">
        <w:rPr>
          <w:rStyle w:val="Char0"/>
          <w:rFonts w:hint="cs"/>
          <w:rtl/>
        </w:rPr>
        <w:t>امل</w:t>
      </w:r>
      <w:r w:rsidRPr="000C375A">
        <w:rPr>
          <w:rStyle w:val="Char0"/>
          <w:rtl/>
        </w:rPr>
        <w:t xml:space="preserve"> </w:t>
      </w:r>
      <w:r w:rsidRPr="000C375A">
        <w:rPr>
          <w:rStyle w:val="Char0"/>
          <w:rFonts w:hint="cs"/>
          <w:rtl/>
        </w:rPr>
        <w:t>القصار،</w:t>
      </w:r>
      <w:r w:rsidRPr="000C375A">
        <w:rPr>
          <w:rStyle w:val="Char0"/>
          <w:rtl/>
        </w:rPr>
        <w:t xml:space="preserve"> </w:t>
      </w:r>
      <w:r w:rsidRPr="000C375A">
        <w:rPr>
          <w:rStyle w:val="Char0"/>
          <w:rFonts w:hint="cs"/>
          <w:rtl/>
        </w:rPr>
        <w:t>الناشر</w:t>
      </w:r>
      <w:r w:rsidRPr="000C375A">
        <w:rPr>
          <w:rStyle w:val="Char0"/>
          <w:rtl/>
        </w:rPr>
        <w:t xml:space="preserve">: </w:t>
      </w:r>
      <w:r w:rsidRPr="000C375A">
        <w:rPr>
          <w:rStyle w:val="Char0"/>
          <w:rFonts w:hint="cs"/>
          <w:rtl/>
        </w:rPr>
        <w:t>مجمع</w:t>
      </w:r>
      <w:r w:rsidRPr="000C375A">
        <w:rPr>
          <w:rStyle w:val="Char0"/>
          <w:rtl/>
        </w:rPr>
        <w:t xml:space="preserve"> </w:t>
      </w:r>
      <w:r w:rsidRPr="000C375A">
        <w:rPr>
          <w:rStyle w:val="Char0"/>
          <w:rFonts w:hint="cs"/>
          <w:rtl/>
        </w:rPr>
        <w:t>اللغة</w:t>
      </w:r>
      <w:r w:rsidRPr="000C375A">
        <w:rPr>
          <w:rStyle w:val="Char0"/>
          <w:rtl/>
        </w:rPr>
        <w:t xml:space="preserve"> </w:t>
      </w:r>
      <w:r w:rsidRPr="000C375A">
        <w:rPr>
          <w:rStyle w:val="Char0"/>
          <w:rFonts w:hint="cs"/>
          <w:rtl/>
        </w:rPr>
        <w:t>العربية،</w:t>
      </w:r>
      <w:r w:rsidRPr="000C375A">
        <w:rPr>
          <w:rStyle w:val="Char0"/>
          <w:rtl/>
        </w:rPr>
        <w:t xml:space="preserve"> </w:t>
      </w:r>
      <w:r w:rsidRPr="000C375A">
        <w:rPr>
          <w:rStyle w:val="Char0"/>
          <w:rFonts w:hint="cs"/>
          <w:rtl/>
        </w:rPr>
        <w:t>دمشق،</w:t>
      </w:r>
      <w:r w:rsidRPr="000C375A">
        <w:rPr>
          <w:rStyle w:val="Char0"/>
          <w:rtl/>
        </w:rPr>
        <w:t xml:space="preserve"> </w:t>
      </w:r>
      <w:r w:rsidRPr="000C375A">
        <w:rPr>
          <w:rStyle w:val="Char0"/>
          <w:rFonts w:hint="cs"/>
          <w:rtl/>
        </w:rPr>
        <w:t>اول،</w:t>
      </w:r>
      <w:r w:rsidRPr="000C375A">
        <w:rPr>
          <w:rStyle w:val="Char0"/>
          <w:rtl/>
        </w:rPr>
        <w:t xml:space="preserve"> 1405</w:t>
      </w:r>
      <w:r w:rsidRPr="000C375A">
        <w:rPr>
          <w:rStyle w:val="Char0"/>
          <w:rFonts w:hint="cs"/>
          <w:rtl/>
        </w:rPr>
        <w:t>هـ</w:t>
      </w:r>
      <w:r w:rsidRPr="00C64670">
        <w:rPr>
          <w:rStyle w:val="Char0"/>
          <w:rFonts w:hint="cs"/>
          <w:rtl/>
        </w:rPr>
        <w:t>.</w:t>
      </w:r>
    </w:p>
    <w:p w:rsidR="00673E80" w:rsidRPr="00C64670" w:rsidRDefault="0008033F" w:rsidP="006663C7">
      <w:pPr>
        <w:widowControl/>
        <w:numPr>
          <w:ilvl w:val="0"/>
          <w:numId w:val="1"/>
        </w:numPr>
        <w:tabs>
          <w:tab w:val="right" w:pos="851"/>
        </w:tabs>
        <w:spacing w:line="240" w:lineRule="auto"/>
        <w:ind w:left="641" w:hanging="357"/>
        <w:contextualSpacing/>
        <w:jc w:val="both"/>
        <w:rPr>
          <w:rStyle w:val="Char0"/>
        </w:rPr>
      </w:pPr>
      <w:r w:rsidRPr="000C375A">
        <w:rPr>
          <w:rStyle w:val="Char0"/>
          <w:rFonts w:hint="cs"/>
          <w:rtl/>
        </w:rPr>
        <w:t>یزدان</w:t>
      </w:r>
      <w:r w:rsidRPr="000C375A">
        <w:rPr>
          <w:rStyle w:val="Char0"/>
          <w:rFonts w:hint="cs"/>
          <w:rtl/>
        </w:rPr>
        <w:softHyphen/>
        <w:t>پرست، یونس، ارث در فقه اسلامی</w:t>
      </w:r>
      <w:r w:rsidR="006A589B" w:rsidRPr="000C375A">
        <w:rPr>
          <w:rStyle w:val="Char0"/>
          <w:rFonts w:hint="cs"/>
          <w:rtl/>
        </w:rPr>
        <w:t>، تهران، احسان، او</w:t>
      </w:r>
      <w:r w:rsidRPr="000C375A">
        <w:rPr>
          <w:rStyle w:val="Char0"/>
          <w:rFonts w:hint="cs"/>
          <w:rtl/>
        </w:rPr>
        <w:t>ل، 1391</w:t>
      </w:r>
      <w:r w:rsidRPr="000C375A">
        <w:rPr>
          <w:rStyle w:val="Char0"/>
          <w:rtl/>
        </w:rPr>
        <w:t xml:space="preserve"> ه‍</w:t>
      </w:r>
      <w:r w:rsidRPr="000C375A">
        <w:rPr>
          <w:rStyle w:val="Char0"/>
          <w:rFonts w:hint="cs"/>
          <w:rtl/>
        </w:rPr>
        <w:t>.ش</w:t>
      </w:r>
      <w:r w:rsidRPr="00C64670">
        <w:rPr>
          <w:rStyle w:val="Char0"/>
          <w:rFonts w:hint="cs"/>
          <w:rtl/>
        </w:rPr>
        <w:t>.</w:t>
      </w:r>
    </w:p>
    <w:p w:rsidR="00673E80" w:rsidRPr="0094145F" w:rsidRDefault="00DF08BB" w:rsidP="000C375A">
      <w:pPr>
        <w:widowControl/>
        <w:numPr>
          <w:ilvl w:val="0"/>
          <w:numId w:val="1"/>
        </w:numPr>
        <w:tabs>
          <w:tab w:val="right" w:pos="851"/>
        </w:tabs>
        <w:spacing w:line="240" w:lineRule="auto"/>
        <w:ind w:left="641" w:hanging="357"/>
        <w:contextualSpacing/>
        <w:jc w:val="both"/>
        <w:rPr>
          <w:rStyle w:val="Char2"/>
        </w:rPr>
      </w:pPr>
      <w:r>
        <w:rPr>
          <w:rStyle w:val="Char0"/>
          <w:rtl/>
        </w:rPr>
        <w:t>ی</w:t>
      </w:r>
      <w:r w:rsidR="00D33D09" w:rsidRPr="00C64670">
        <w:rPr>
          <w:rStyle w:val="Char0"/>
          <w:rtl/>
        </w:rPr>
        <w:t>مان</w:t>
      </w:r>
      <w:r>
        <w:rPr>
          <w:rStyle w:val="Char0"/>
          <w:rtl/>
        </w:rPr>
        <w:t>ی</w:t>
      </w:r>
      <w:r w:rsidR="00D33D09" w:rsidRPr="00C64670">
        <w:rPr>
          <w:rStyle w:val="Char0"/>
          <w:rtl/>
        </w:rPr>
        <w:t xml:space="preserve">، </w:t>
      </w:r>
      <w:r w:rsidR="00D33D09" w:rsidRPr="000C375A">
        <w:rPr>
          <w:rStyle w:val="Char0"/>
          <w:rtl/>
        </w:rPr>
        <w:t xml:space="preserve">عبدالرحمن بن </w:t>
      </w:r>
      <w:r w:rsidRPr="000C375A">
        <w:rPr>
          <w:rStyle w:val="Char0"/>
          <w:rtl/>
        </w:rPr>
        <w:t>ی</w:t>
      </w:r>
      <w:r w:rsidR="00D33D09" w:rsidRPr="000C375A">
        <w:rPr>
          <w:rStyle w:val="Char0"/>
          <w:rtl/>
        </w:rPr>
        <w:t>ح</w:t>
      </w:r>
      <w:r w:rsidRPr="000C375A">
        <w:rPr>
          <w:rStyle w:val="Char0"/>
          <w:rtl/>
        </w:rPr>
        <w:t>یی</w:t>
      </w:r>
      <w:r w:rsidR="00D33D09" w:rsidRPr="000C375A">
        <w:rPr>
          <w:rStyle w:val="Char0"/>
          <w:rtl/>
        </w:rPr>
        <w:t>، القائد الي تصحيح العقائد، الم</w:t>
      </w:r>
      <w:r w:rsidRPr="000C375A">
        <w:rPr>
          <w:rStyle w:val="Char0"/>
          <w:rtl/>
        </w:rPr>
        <w:t>ک</w:t>
      </w:r>
      <w:r w:rsidR="00D33D09" w:rsidRPr="000C375A">
        <w:rPr>
          <w:rStyle w:val="Char0"/>
          <w:rtl/>
        </w:rPr>
        <w:t>تب</w:t>
      </w:r>
      <w:r w:rsidR="00D33D09" w:rsidRPr="00C64670">
        <w:rPr>
          <w:rStyle w:val="Char0"/>
          <w:rtl/>
        </w:rPr>
        <w:t xml:space="preserve"> الإسلام</w:t>
      </w:r>
      <w:r>
        <w:rPr>
          <w:rStyle w:val="Char0"/>
          <w:rtl/>
        </w:rPr>
        <w:t>ی</w:t>
      </w:r>
      <w:r w:rsidR="00D33D09" w:rsidRPr="00C64670">
        <w:rPr>
          <w:rStyle w:val="Char0"/>
          <w:rtl/>
        </w:rPr>
        <w:t>، ب</w:t>
      </w:r>
      <w:r>
        <w:rPr>
          <w:rStyle w:val="Char0"/>
          <w:rtl/>
        </w:rPr>
        <w:t>ی</w:t>
      </w:r>
      <w:r w:rsidR="00D33D09" w:rsidRPr="00C64670">
        <w:rPr>
          <w:rStyle w:val="Char0"/>
          <w:rtl/>
        </w:rPr>
        <w:t>روت، سوم، 1404ه‍/1984م.</w:t>
      </w:r>
    </w:p>
    <w:p w:rsidR="00D33D09" w:rsidRPr="007B25EB" w:rsidRDefault="00D33D09" w:rsidP="007B25EB">
      <w:pPr>
        <w:pStyle w:val="a7"/>
        <w:rPr>
          <w:rStyle w:val="Char2"/>
          <w:rFonts w:ascii="IRZar" w:hAnsi="IRZar" w:cs="IRZar"/>
          <w:bCs/>
          <w:rtl/>
        </w:rPr>
      </w:pPr>
      <w:bookmarkStart w:id="529" w:name="_Toc442360994"/>
      <w:r w:rsidRPr="007B25EB">
        <w:rPr>
          <w:rStyle w:val="Char2"/>
          <w:rFonts w:ascii="IRZar" w:hAnsi="IRZar" w:cs="IRZar" w:hint="cs"/>
          <w:bCs/>
          <w:rtl/>
        </w:rPr>
        <w:t>نرم افزارها:</w:t>
      </w:r>
      <w:bookmarkEnd w:id="529"/>
    </w:p>
    <w:p w:rsidR="00673E80" w:rsidRPr="00C64670" w:rsidRDefault="00D33D09" w:rsidP="000C375A">
      <w:pPr>
        <w:numPr>
          <w:ilvl w:val="0"/>
          <w:numId w:val="14"/>
        </w:numPr>
        <w:tabs>
          <w:tab w:val="clear" w:pos="648"/>
        </w:tabs>
        <w:spacing w:line="240" w:lineRule="auto"/>
        <w:ind w:left="641" w:hanging="357"/>
        <w:jc w:val="both"/>
        <w:rPr>
          <w:rStyle w:val="Char0"/>
        </w:rPr>
      </w:pPr>
      <w:r w:rsidRPr="000C375A">
        <w:rPr>
          <w:rStyle w:val="Char0"/>
          <w:rFonts w:hint="cs"/>
          <w:rtl/>
        </w:rPr>
        <w:t>نرم افزار</w:t>
      </w:r>
      <w:r w:rsidRPr="000C375A">
        <w:rPr>
          <w:rStyle w:val="Char0"/>
          <w:rtl/>
        </w:rPr>
        <w:t xml:space="preserve"> المعجم الفقهي، مر</w:t>
      </w:r>
      <w:r w:rsidR="00DF08BB" w:rsidRPr="000C375A">
        <w:rPr>
          <w:rStyle w:val="Char0"/>
          <w:rtl/>
        </w:rPr>
        <w:t>ک</w:t>
      </w:r>
      <w:r w:rsidRPr="000C375A">
        <w:rPr>
          <w:rStyle w:val="Char0"/>
          <w:rtl/>
        </w:rPr>
        <w:t>ز ال</w:t>
      </w:r>
      <w:r w:rsidR="00D266E0" w:rsidRPr="000C375A">
        <w:rPr>
          <w:rStyle w:val="Char0"/>
          <w:rtl/>
        </w:rPr>
        <w:t>معجم الفقه</w:t>
      </w:r>
      <w:r w:rsidR="00DF08BB" w:rsidRPr="000C375A">
        <w:rPr>
          <w:rStyle w:val="Char0"/>
          <w:rtl/>
        </w:rPr>
        <w:t>ی</w:t>
      </w:r>
      <w:r w:rsidR="00D266E0" w:rsidRPr="00C64670">
        <w:rPr>
          <w:rStyle w:val="Char0"/>
          <w:rtl/>
        </w:rPr>
        <w:t>، قم، الإصدار الثالث</w:t>
      </w:r>
      <w:r w:rsidRPr="00C64670">
        <w:rPr>
          <w:rStyle w:val="Char0"/>
          <w:rtl/>
        </w:rPr>
        <w:t>، 1379ه‍ .ش.</w:t>
      </w:r>
    </w:p>
    <w:p w:rsidR="00673E80" w:rsidRPr="00C64670" w:rsidRDefault="00D33D09" w:rsidP="000C375A">
      <w:pPr>
        <w:numPr>
          <w:ilvl w:val="0"/>
          <w:numId w:val="14"/>
        </w:numPr>
        <w:tabs>
          <w:tab w:val="clear" w:pos="648"/>
        </w:tabs>
        <w:spacing w:line="240" w:lineRule="auto"/>
        <w:ind w:left="641" w:hanging="357"/>
        <w:jc w:val="both"/>
        <w:rPr>
          <w:rStyle w:val="Char0"/>
        </w:rPr>
      </w:pPr>
      <w:r w:rsidRPr="000C375A">
        <w:rPr>
          <w:rStyle w:val="Char0"/>
          <w:rFonts w:hint="cs"/>
          <w:rtl/>
        </w:rPr>
        <w:t>نرم افزار</w:t>
      </w:r>
      <w:r w:rsidRPr="000C375A">
        <w:rPr>
          <w:rStyle w:val="Char0"/>
          <w:rtl/>
        </w:rPr>
        <w:t xml:space="preserve"> المكتب</w:t>
      </w:r>
      <w:r w:rsidRPr="000C375A">
        <w:rPr>
          <w:rStyle w:val="Char0"/>
          <w:rFonts w:hint="cs"/>
          <w:rtl/>
        </w:rPr>
        <w:t>ة</w:t>
      </w:r>
      <w:r w:rsidRPr="000C375A">
        <w:rPr>
          <w:rStyle w:val="Char0"/>
          <w:rtl/>
        </w:rPr>
        <w:t>الألفي</w:t>
      </w:r>
      <w:r w:rsidRPr="000C375A">
        <w:rPr>
          <w:rStyle w:val="Char0"/>
          <w:rFonts w:hint="cs"/>
          <w:rtl/>
        </w:rPr>
        <w:t>ة</w:t>
      </w:r>
      <w:r w:rsidRPr="000C375A">
        <w:rPr>
          <w:rStyle w:val="Char0"/>
          <w:rtl/>
        </w:rPr>
        <w:t>للسن</w:t>
      </w:r>
      <w:r w:rsidRPr="000C375A">
        <w:rPr>
          <w:rStyle w:val="Char0"/>
          <w:rFonts w:hint="cs"/>
          <w:rtl/>
        </w:rPr>
        <w:t>ة</w:t>
      </w:r>
      <w:r w:rsidRPr="000C375A">
        <w:rPr>
          <w:rStyle w:val="Char0"/>
          <w:rtl/>
        </w:rPr>
        <w:t>النبوي</w:t>
      </w:r>
      <w:r w:rsidRPr="000C375A">
        <w:rPr>
          <w:rStyle w:val="Char0"/>
          <w:rFonts w:hint="cs"/>
          <w:rtl/>
        </w:rPr>
        <w:t>ة،</w:t>
      </w:r>
      <w:r w:rsidRPr="000C375A">
        <w:rPr>
          <w:rStyle w:val="Char0"/>
          <w:rtl/>
        </w:rPr>
        <w:t>مر</w:t>
      </w:r>
      <w:r w:rsidR="00DF08BB" w:rsidRPr="000C375A">
        <w:rPr>
          <w:rStyle w:val="Char0"/>
          <w:rtl/>
        </w:rPr>
        <w:t>ک</w:t>
      </w:r>
      <w:r w:rsidRPr="000C375A">
        <w:rPr>
          <w:rStyle w:val="Char0"/>
          <w:rtl/>
        </w:rPr>
        <w:t>ز</w:t>
      </w:r>
      <w:r w:rsidRPr="00C64670">
        <w:rPr>
          <w:rStyle w:val="Char0"/>
          <w:rtl/>
        </w:rPr>
        <w:t xml:space="preserve"> التراث لأبحاث الحاسوب الآل</w:t>
      </w:r>
      <w:r w:rsidR="00DF08BB">
        <w:rPr>
          <w:rStyle w:val="Char0"/>
          <w:rtl/>
        </w:rPr>
        <w:t>ی</w:t>
      </w:r>
      <w:r w:rsidRPr="00C64670">
        <w:rPr>
          <w:rStyle w:val="Char0"/>
          <w:rtl/>
        </w:rPr>
        <w:t>، اردن، الإصدار 5/1، 1419ه‍/1999م.</w:t>
      </w:r>
    </w:p>
    <w:p w:rsidR="00673E80" w:rsidRPr="00C64670" w:rsidRDefault="00D33D09" w:rsidP="000C375A">
      <w:pPr>
        <w:numPr>
          <w:ilvl w:val="0"/>
          <w:numId w:val="14"/>
        </w:numPr>
        <w:tabs>
          <w:tab w:val="clear" w:pos="648"/>
        </w:tabs>
        <w:spacing w:line="240" w:lineRule="auto"/>
        <w:ind w:left="641" w:hanging="357"/>
        <w:jc w:val="both"/>
        <w:rPr>
          <w:rStyle w:val="Char0"/>
        </w:rPr>
      </w:pPr>
      <w:r w:rsidRPr="000C375A">
        <w:rPr>
          <w:rStyle w:val="Char0"/>
          <w:rFonts w:hint="cs"/>
          <w:rtl/>
        </w:rPr>
        <w:t>نرم افزار</w:t>
      </w:r>
      <w:r w:rsidRPr="000C375A">
        <w:rPr>
          <w:rStyle w:val="Char0"/>
          <w:rtl/>
        </w:rPr>
        <w:t xml:space="preserve"> الموسوع</w:t>
      </w:r>
      <w:r w:rsidRPr="000C375A">
        <w:rPr>
          <w:rStyle w:val="Char0"/>
          <w:rFonts w:hint="cs"/>
          <w:rtl/>
        </w:rPr>
        <w:t>ة</w:t>
      </w:r>
      <w:r w:rsidRPr="000C375A">
        <w:rPr>
          <w:rStyle w:val="Char0"/>
          <w:rtl/>
        </w:rPr>
        <w:t>الذهبي</w:t>
      </w:r>
      <w:r w:rsidRPr="000C375A">
        <w:rPr>
          <w:rStyle w:val="Char0"/>
          <w:rFonts w:hint="cs"/>
          <w:rtl/>
        </w:rPr>
        <w:t>ة</w:t>
      </w:r>
      <w:r w:rsidRPr="000C375A">
        <w:rPr>
          <w:rStyle w:val="Char0"/>
          <w:rtl/>
        </w:rPr>
        <w:t>للحديث النبوي الشريف و علومه، مر</w:t>
      </w:r>
      <w:r w:rsidR="00DF08BB" w:rsidRPr="000C375A">
        <w:rPr>
          <w:rStyle w:val="Char0"/>
          <w:rtl/>
        </w:rPr>
        <w:t>ک</w:t>
      </w:r>
      <w:r w:rsidRPr="000C375A">
        <w:rPr>
          <w:rStyle w:val="Char0"/>
          <w:rtl/>
        </w:rPr>
        <w:t>ز</w:t>
      </w:r>
      <w:r w:rsidRPr="00C64670">
        <w:rPr>
          <w:rStyle w:val="Char0"/>
          <w:rtl/>
        </w:rPr>
        <w:t xml:space="preserve"> التراث لأبحاث الحاسوب الآل</w:t>
      </w:r>
      <w:r w:rsidR="00DF08BB">
        <w:rPr>
          <w:rStyle w:val="Char0"/>
          <w:rtl/>
        </w:rPr>
        <w:t>ی</w:t>
      </w:r>
      <w:r w:rsidRPr="00C64670">
        <w:rPr>
          <w:rStyle w:val="Char0"/>
          <w:rtl/>
        </w:rPr>
        <w:t>، اردن، الإصدار الثان</w:t>
      </w:r>
      <w:r w:rsidR="00DF08BB">
        <w:rPr>
          <w:rStyle w:val="Char0"/>
          <w:rtl/>
        </w:rPr>
        <w:t>ی</w:t>
      </w:r>
      <w:r w:rsidRPr="00C64670">
        <w:rPr>
          <w:rStyle w:val="Char0"/>
          <w:rtl/>
        </w:rPr>
        <w:t>، 1422ه‍/2001م.</w:t>
      </w:r>
    </w:p>
    <w:p w:rsidR="00673E80" w:rsidRPr="00C64670" w:rsidRDefault="00D33D09" w:rsidP="000C375A">
      <w:pPr>
        <w:numPr>
          <w:ilvl w:val="0"/>
          <w:numId w:val="14"/>
        </w:numPr>
        <w:tabs>
          <w:tab w:val="clear" w:pos="648"/>
        </w:tabs>
        <w:spacing w:line="240" w:lineRule="auto"/>
        <w:ind w:left="641" w:hanging="357"/>
        <w:jc w:val="both"/>
        <w:rPr>
          <w:rStyle w:val="Char0"/>
        </w:rPr>
      </w:pPr>
      <w:r w:rsidRPr="000C375A">
        <w:rPr>
          <w:rStyle w:val="Char0"/>
          <w:rFonts w:hint="cs"/>
          <w:rtl/>
        </w:rPr>
        <w:t>نرم افزار</w:t>
      </w:r>
      <w:r w:rsidRPr="000C375A">
        <w:rPr>
          <w:rStyle w:val="Char0"/>
          <w:rtl/>
        </w:rPr>
        <w:t xml:space="preserve"> سلسل</w:t>
      </w:r>
      <w:r w:rsidRPr="000C375A">
        <w:rPr>
          <w:rStyle w:val="Char0"/>
          <w:rFonts w:hint="cs"/>
          <w:rtl/>
        </w:rPr>
        <w:t>ة</w:t>
      </w:r>
      <w:r w:rsidRPr="000C375A">
        <w:rPr>
          <w:rStyle w:val="Char0"/>
          <w:rtl/>
        </w:rPr>
        <w:t>العالم و المتعلم(3)، مر</w:t>
      </w:r>
      <w:r w:rsidR="00DF08BB" w:rsidRPr="000C375A">
        <w:rPr>
          <w:rStyle w:val="Char0"/>
          <w:rtl/>
        </w:rPr>
        <w:t>ک</w:t>
      </w:r>
      <w:r w:rsidRPr="000C375A">
        <w:rPr>
          <w:rStyle w:val="Char0"/>
          <w:rtl/>
        </w:rPr>
        <w:t>ز التراث</w:t>
      </w:r>
      <w:r w:rsidRPr="00C64670">
        <w:rPr>
          <w:rStyle w:val="Char0"/>
          <w:rtl/>
        </w:rPr>
        <w:t xml:space="preserve"> لأبحاث الحاسوب الآل</w:t>
      </w:r>
      <w:r w:rsidR="00DF08BB">
        <w:rPr>
          <w:rStyle w:val="Char0"/>
          <w:rtl/>
        </w:rPr>
        <w:t>ی</w:t>
      </w:r>
      <w:r w:rsidRPr="00C64670">
        <w:rPr>
          <w:rStyle w:val="Char0"/>
          <w:rtl/>
        </w:rPr>
        <w:t>، اردن، الإصدار الثان</w:t>
      </w:r>
      <w:r w:rsidR="00DF08BB">
        <w:rPr>
          <w:rStyle w:val="Char0"/>
          <w:rtl/>
        </w:rPr>
        <w:t>ی</w:t>
      </w:r>
      <w:r w:rsidRPr="00C64670">
        <w:rPr>
          <w:rStyle w:val="Char0"/>
          <w:rtl/>
        </w:rPr>
        <w:t>، 1420ه‍/2000م.</w:t>
      </w:r>
    </w:p>
    <w:p w:rsidR="00673E80" w:rsidRPr="00C64670" w:rsidRDefault="00D33D09" w:rsidP="000C375A">
      <w:pPr>
        <w:numPr>
          <w:ilvl w:val="0"/>
          <w:numId w:val="14"/>
        </w:numPr>
        <w:tabs>
          <w:tab w:val="clear" w:pos="648"/>
        </w:tabs>
        <w:spacing w:line="240" w:lineRule="auto"/>
        <w:ind w:left="641" w:hanging="357"/>
        <w:jc w:val="both"/>
        <w:rPr>
          <w:rStyle w:val="Char0"/>
        </w:rPr>
      </w:pPr>
      <w:r w:rsidRPr="000C375A">
        <w:rPr>
          <w:rStyle w:val="Char0"/>
          <w:rFonts w:hint="cs"/>
          <w:rtl/>
        </w:rPr>
        <w:t>نرم افزار</w:t>
      </w:r>
      <w:r w:rsidRPr="000C375A">
        <w:rPr>
          <w:rStyle w:val="Char0"/>
          <w:rtl/>
        </w:rPr>
        <w:t xml:space="preserve"> مكتب</w:t>
      </w:r>
      <w:r w:rsidRPr="000C375A">
        <w:rPr>
          <w:rStyle w:val="Char0"/>
          <w:rFonts w:hint="cs"/>
          <w:rtl/>
        </w:rPr>
        <w:t>ة</w:t>
      </w:r>
      <w:r w:rsidRPr="000C375A">
        <w:rPr>
          <w:rStyle w:val="Char0"/>
          <w:rtl/>
        </w:rPr>
        <w:t>العقائد والملل، مر</w:t>
      </w:r>
      <w:r w:rsidR="00DF08BB" w:rsidRPr="000C375A">
        <w:rPr>
          <w:rStyle w:val="Char0"/>
          <w:rtl/>
        </w:rPr>
        <w:t>ک</w:t>
      </w:r>
      <w:r w:rsidRPr="000C375A">
        <w:rPr>
          <w:rStyle w:val="Char0"/>
          <w:rtl/>
        </w:rPr>
        <w:t>ز التراث لأبحاث الحاسوب الآل</w:t>
      </w:r>
      <w:r w:rsidR="00DF08BB" w:rsidRPr="000C375A">
        <w:rPr>
          <w:rStyle w:val="Char0"/>
          <w:rtl/>
        </w:rPr>
        <w:t>ی</w:t>
      </w:r>
      <w:r w:rsidRPr="000C375A">
        <w:rPr>
          <w:rStyle w:val="Char0"/>
          <w:rtl/>
        </w:rPr>
        <w:t>، اردن، الإصدار الثالث، 1422ه‍/200</w:t>
      </w:r>
      <w:r w:rsidRPr="00C64670">
        <w:rPr>
          <w:rStyle w:val="Char0"/>
          <w:rtl/>
        </w:rPr>
        <w:t>1م</w:t>
      </w:r>
      <w:r w:rsidR="00673E80" w:rsidRPr="00C64670">
        <w:rPr>
          <w:rStyle w:val="Char0"/>
          <w:rFonts w:hint="cs"/>
          <w:rtl/>
        </w:rPr>
        <w:t>.</w:t>
      </w:r>
    </w:p>
    <w:p w:rsidR="00673E80" w:rsidRPr="00C64670" w:rsidRDefault="00D33D09" w:rsidP="000C375A">
      <w:pPr>
        <w:numPr>
          <w:ilvl w:val="0"/>
          <w:numId w:val="14"/>
        </w:numPr>
        <w:tabs>
          <w:tab w:val="clear" w:pos="648"/>
        </w:tabs>
        <w:spacing w:line="240" w:lineRule="auto"/>
        <w:ind w:left="641" w:hanging="357"/>
        <w:jc w:val="both"/>
        <w:rPr>
          <w:rStyle w:val="Char0"/>
        </w:rPr>
      </w:pPr>
      <w:r w:rsidRPr="000C375A">
        <w:rPr>
          <w:rStyle w:val="Char0"/>
          <w:rFonts w:hint="cs"/>
          <w:rtl/>
        </w:rPr>
        <w:t>نرم افزار</w:t>
      </w:r>
      <w:r w:rsidRPr="000C375A">
        <w:rPr>
          <w:rStyle w:val="Char0"/>
          <w:rtl/>
        </w:rPr>
        <w:t xml:space="preserve"> مكتب</w:t>
      </w:r>
      <w:r w:rsidRPr="000C375A">
        <w:rPr>
          <w:rStyle w:val="Char0"/>
          <w:rFonts w:hint="cs"/>
          <w:rtl/>
        </w:rPr>
        <w:t>ة</w:t>
      </w:r>
      <w:r w:rsidRPr="000C375A">
        <w:rPr>
          <w:rStyle w:val="Char0"/>
          <w:rtl/>
        </w:rPr>
        <w:t>الفقه و أصوله، مر</w:t>
      </w:r>
      <w:r w:rsidR="00DF08BB" w:rsidRPr="000C375A">
        <w:rPr>
          <w:rStyle w:val="Char0"/>
          <w:rtl/>
        </w:rPr>
        <w:t>ک</w:t>
      </w:r>
      <w:r w:rsidRPr="000C375A">
        <w:rPr>
          <w:rStyle w:val="Char0"/>
          <w:rtl/>
        </w:rPr>
        <w:t>ز التراث لأبحاث الحاسوب الآل</w:t>
      </w:r>
      <w:r w:rsidR="00DF08BB" w:rsidRPr="000C375A">
        <w:rPr>
          <w:rStyle w:val="Char0"/>
          <w:rtl/>
        </w:rPr>
        <w:t>ی</w:t>
      </w:r>
      <w:r w:rsidRPr="000C375A">
        <w:rPr>
          <w:rStyle w:val="Char0"/>
          <w:rtl/>
        </w:rPr>
        <w:t>، اردن، الإصدار 5/1، 1419ه‍/1999م</w:t>
      </w:r>
      <w:r w:rsidRPr="00C64670">
        <w:rPr>
          <w:rStyle w:val="Char0"/>
          <w:rtl/>
        </w:rPr>
        <w:t>.</w:t>
      </w:r>
    </w:p>
    <w:p w:rsidR="00673E80" w:rsidRPr="00C64670" w:rsidRDefault="00D33D09" w:rsidP="000C375A">
      <w:pPr>
        <w:numPr>
          <w:ilvl w:val="0"/>
          <w:numId w:val="14"/>
        </w:numPr>
        <w:tabs>
          <w:tab w:val="clear" w:pos="648"/>
        </w:tabs>
        <w:spacing w:line="240" w:lineRule="auto"/>
        <w:ind w:left="641" w:hanging="357"/>
        <w:jc w:val="both"/>
        <w:rPr>
          <w:rStyle w:val="Char0"/>
        </w:rPr>
      </w:pPr>
      <w:r w:rsidRPr="000C375A">
        <w:rPr>
          <w:rStyle w:val="Char0"/>
          <w:rFonts w:hint="cs"/>
          <w:rtl/>
        </w:rPr>
        <w:t>نرم افزار</w:t>
      </w:r>
      <w:r w:rsidRPr="000C375A">
        <w:rPr>
          <w:rStyle w:val="Char0"/>
          <w:rtl/>
        </w:rPr>
        <w:t xml:space="preserve"> مكتب</w:t>
      </w:r>
      <w:r w:rsidRPr="000C375A">
        <w:rPr>
          <w:rStyle w:val="Char0"/>
          <w:rFonts w:hint="cs"/>
          <w:rtl/>
        </w:rPr>
        <w:t>ة</w:t>
      </w:r>
      <w:r w:rsidRPr="000C375A">
        <w:rPr>
          <w:rStyle w:val="Char0"/>
          <w:rtl/>
        </w:rPr>
        <w:t>شيخ‌الإسلام و تلميذه ابن قيم، مر</w:t>
      </w:r>
      <w:r w:rsidR="00DF08BB" w:rsidRPr="000C375A">
        <w:rPr>
          <w:rStyle w:val="Char0"/>
          <w:rtl/>
        </w:rPr>
        <w:t>ک</w:t>
      </w:r>
      <w:r w:rsidRPr="000C375A">
        <w:rPr>
          <w:rStyle w:val="Char0"/>
          <w:rtl/>
        </w:rPr>
        <w:t>ز التراث لأبحاث الحاسوب الآل</w:t>
      </w:r>
      <w:r w:rsidR="00DF08BB" w:rsidRPr="000C375A">
        <w:rPr>
          <w:rStyle w:val="Char0"/>
          <w:rtl/>
        </w:rPr>
        <w:t>ی</w:t>
      </w:r>
      <w:r w:rsidRPr="000C375A">
        <w:rPr>
          <w:rStyle w:val="Char0"/>
          <w:rtl/>
        </w:rPr>
        <w:t>، اردن، الإصدار الأول، 1419ه‍/1999م</w:t>
      </w:r>
      <w:r w:rsidRPr="00C64670">
        <w:rPr>
          <w:rStyle w:val="Char0"/>
          <w:rtl/>
        </w:rPr>
        <w:t>.</w:t>
      </w:r>
    </w:p>
    <w:p w:rsidR="006B6861" w:rsidRPr="00C64670" w:rsidRDefault="00D33D09" w:rsidP="000C375A">
      <w:pPr>
        <w:numPr>
          <w:ilvl w:val="0"/>
          <w:numId w:val="14"/>
        </w:numPr>
        <w:tabs>
          <w:tab w:val="clear" w:pos="648"/>
        </w:tabs>
        <w:spacing w:line="240" w:lineRule="auto"/>
        <w:ind w:left="641" w:hanging="357"/>
        <w:jc w:val="both"/>
        <w:rPr>
          <w:rStyle w:val="Char0"/>
        </w:rPr>
      </w:pPr>
      <w:r w:rsidRPr="000C375A">
        <w:rPr>
          <w:rStyle w:val="Char0"/>
          <w:rFonts w:hint="cs"/>
          <w:rtl/>
        </w:rPr>
        <w:t xml:space="preserve">نرم افزار المکتبة الشاملة، المکتب التعاونی للدعوةبالروضة، نسخة </w:t>
      </w:r>
      <w:r w:rsidR="00967411" w:rsidRPr="000C375A">
        <w:rPr>
          <w:rStyle w:val="Char0"/>
          <w:rFonts w:hint="cs"/>
          <w:rtl/>
        </w:rPr>
        <w:t>14/3 و 48/3</w:t>
      </w:r>
      <w:r w:rsidR="009C3123" w:rsidRPr="000C375A">
        <w:rPr>
          <w:rStyle w:val="Char0"/>
          <w:rFonts w:hint="cs"/>
          <w:rtl/>
        </w:rPr>
        <w:t>،</w:t>
      </w:r>
      <w:r w:rsidR="00FA4126" w:rsidRPr="000C375A">
        <w:rPr>
          <w:rStyle w:val="Char0"/>
          <w:rFonts w:hint="cs"/>
          <w:rtl/>
        </w:rPr>
        <w:t xml:space="preserve"> 1434</w:t>
      </w:r>
      <w:r w:rsidR="00FA4126" w:rsidRPr="000C375A">
        <w:rPr>
          <w:rStyle w:val="Char0"/>
          <w:rtl/>
        </w:rPr>
        <w:t>ه‍</w:t>
      </w:r>
      <w:r w:rsidR="00FA4126" w:rsidRPr="00C64670">
        <w:rPr>
          <w:rStyle w:val="Char0"/>
          <w:rFonts w:hint="cs"/>
          <w:rtl/>
        </w:rPr>
        <w:t>.</w:t>
      </w:r>
    </w:p>
    <w:p w:rsidR="00D33D09" w:rsidRDefault="001971FC" w:rsidP="000C375A">
      <w:pPr>
        <w:numPr>
          <w:ilvl w:val="0"/>
          <w:numId w:val="14"/>
        </w:numPr>
        <w:tabs>
          <w:tab w:val="clear" w:pos="648"/>
        </w:tabs>
        <w:spacing w:line="240" w:lineRule="auto"/>
        <w:ind w:left="641" w:hanging="357"/>
        <w:jc w:val="both"/>
        <w:rPr>
          <w:rStyle w:val="Char0"/>
        </w:rPr>
      </w:pPr>
      <w:r w:rsidRPr="000C375A">
        <w:rPr>
          <w:rStyle w:val="Char0"/>
          <w:rFonts w:hint="cs"/>
          <w:rtl/>
        </w:rPr>
        <w:t>نرم</w:t>
      </w:r>
      <w:r w:rsidRPr="000C375A">
        <w:rPr>
          <w:rStyle w:val="Char0"/>
          <w:rFonts w:hint="cs"/>
          <w:rtl/>
        </w:rPr>
        <w:softHyphen/>
        <w:t xml:space="preserve">افزار الجوامع الکلم، مکتبة الجوامع الکلم، نسخة </w:t>
      </w:r>
      <w:r w:rsidR="00FA4126" w:rsidRPr="000C375A">
        <w:rPr>
          <w:rStyle w:val="Char0"/>
          <w:rFonts w:hint="cs"/>
          <w:rtl/>
        </w:rPr>
        <w:t>5/4،1434</w:t>
      </w:r>
      <w:r w:rsidR="00FA4126" w:rsidRPr="000C375A">
        <w:rPr>
          <w:rStyle w:val="Char0"/>
          <w:rtl/>
        </w:rPr>
        <w:t>ه‍</w:t>
      </w:r>
      <w:r w:rsidR="00FA4126" w:rsidRPr="00C64670">
        <w:rPr>
          <w:rStyle w:val="Char0"/>
          <w:rFonts w:hint="cs"/>
          <w:rtl/>
        </w:rPr>
        <w:t>.</w:t>
      </w:r>
    </w:p>
    <w:p w:rsidR="00F11DD7" w:rsidRPr="00F11DD7" w:rsidRDefault="00F11DD7" w:rsidP="00F11DD7">
      <w:pPr>
        <w:pStyle w:val="a0"/>
      </w:pPr>
    </w:p>
    <w:sectPr w:rsidR="00F11DD7" w:rsidRPr="00F11DD7" w:rsidSect="00574FFF">
      <w:headerReference w:type="default" r:id="rId26"/>
      <w:footnotePr>
        <w:numRestart w:val="eachPage"/>
      </w:footnotePr>
      <w:endnotePr>
        <w:numFmt w:val="decimal"/>
      </w:endnotePr>
      <w:type w:val="oddPage"/>
      <w:pgSz w:w="9356" w:h="13608" w:code="9"/>
      <w:pgMar w:top="567" w:right="1134" w:bottom="851" w:left="1134" w:header="454" w:footer="0" w:gutter="0"/>
      <w:cols w:space="720"/>
      <w:titlePg/>
      <w:bidi/>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4DC9" w:rsidRDefault="00F54DC9">
      <w:r>
        <w:separator/>
      </w:r>
    </w:p>
    <w:p w:rsidR="00F54DC9" w:rsidRDefault="00F54DC9"/>
  </w:endnote>
  <w:endnote w:type="continuationSeparator" w:id="0">
    <w:p w:rsidR="00F54DC9" w:rsidRDefault="00F54DC9">
      <w:r>
        <w:continuationSeparator/>
      </w:r>
    </w:p>
    <w:p w:rsidR="00F54DC9" w:rsidRDefault="00F54DC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B Badr">
    <w:panose1 w:val="00000400000000000000"/>
    <w:charset w:val="B2"/>
    <w:family w:val="auto"/>
    <w:pitch w:val="variable"/>
    <w:sig w:usb0="00002001" w:usb1="80000000" w:usb2="00000008" w:usb3="00000000" w:csb0="0000004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RNazli">
    <w:panose1 w:val="02000506000000020002"/>
    <w:charset w:val="00"/>
    <w:family w:val="auto"/>
    <w:pitch w:val="variable"/>
    <w:sig w:usb0="00002003" w:usb1="00000000" w:usb2="00000000" w:usb3="00000000" w:csb0="00000041" w:csb1="00000000"/>
  </w:font>
  <w:font w:name="Calibri">
    <w:panose1 w:val="020F0502020204030204"/>
    <w:charset w:val="00"/>
    <w:family w:val="swiss"/>
    <w:pitch w:val="variable"/>
    <w:sig w:usb0="E00002FF" w:usb1="4000ACFF" w:usb2="00000001" w:usb3="00000000" w:csb0="0000019F" w:csb1="00000000"/>
  </w:font>
  <w:font w:name="B Nazanin">
    <w:panose1 w:val="00000400000000000000"/>
    <w:charset w:val="B2"/>
    <w:family w:val="auto"/>
    <w:pitch w:val="variable"/>
    <w:sig w:usb0="00002001" w:usb1="80000000" w:usb2="00000008" w:usb3="00000000" w:csb0="00000040" w:csb1="00000000"/>
  </w:font>
  <w:font w:name="Traditional Arabic">
    <w:panose1 w:val="02020603050405020304"/>
    <w:charset w:val="00"/>
    <w:family w:val="roman"/>
    <w:pitch w:val="variable"/>
    <w:sig w:usb0="00002003" w:usb1="80000000" w:usb2="00000008" w:usb3="00000000" w:csb0="00000041" w:csb1="00000000"/>
  </w:font>
  <w:font w:name="B Lotus">
    <w:panose1 w:val="00000400000000000000"/>
    <w:charset w:val="B2"/>
    <w:family w:val="auto"/>
    <w:pitch w:val="variable"/>
    <w:sig w:usb0="00002001" w:usb1="80000000" w:usb2="00000008" w:usb3="00000000" w:csb0="00000040" w:csb1="00000000"/>
  </w:font>
  <w:font w:name="B Zar">
    <w:panose1 w:val="00000400000000000000"/>
    <w:charset w:val="B2"/>
    <w:family w:val="auto"/>
    <w:pitch w:val="variable"/>
    <w:sig w:usb0="00002001" w:usb1="80000000" w:usb2="00000008" w:usb3="00000000" w:csb0="00000040" w:csb1="00000000"/>
  </w:font>
  <w:font w:name="Times New Roman Bold">
    <w:panose1 w:val="00000000000000000000"/>
    <w:charset w:val="00"/>
    <w:family w:val="roman"/>
    <w:notTrueType/>
    <w:pitch w:val="default"/>
  </w:font>
  <w:font w:name="B Titr">
    <w:panose1 w:val="00000700000000000000"/>
    <w:charset w:val="B2"/>
    <w:family w:val="auto"/>
    <w:pitch w:val="variable"/>
    <w:sig w:usb0="00002001" w:usb1="80000000" w:usb2="00000008" w:usb3="00000000" w:csb0="00000040" w:csb1="00000000"/>
  </w:font>
  <w:font w:name="Lotus">
    <w:panose1 w:val="00000400000000000000"/>
    <w:charset w:val="B2"/>
    <w:family w:val="auto"/>
    <w:pitch w:val="variable"/>
    <w:sig w:usb0="00002001" w:usb1="00000000" w:usb2="00000000" w:usb3="00000000" w:csb0="00000040" w:csb1="00000000"/>
  </w:font>
  <w:font w:name="Reyhan Mazar">
    <w:altName w:val="Times New Roman"/>
    <w:charset w:val="B2"/>
    <w:family w:val="auto"/>
    <w:pitch w:val="variable"/>
    <w:sig w:usb0="00002000" w:usb1="00000000" w:usb2="00000000" w:usb3="00000000" w:csb0="00000040" w:csb1="00000000"/>
  </w:font>
  <w:font w:name="Titr">
    <w:panose1 w:val="00000700000000000000"/>
    <w:charset w:val="B2"/>
    <w:family w:val="auto"/>
    <w:pitch w:val="variable"/>
    <w:sig w:usb0="00002001" w:usb1="00000000" w:usb2="00000000" w:usb3="00000000" w:csb0="00000040" w:csb1="00000000"/>
  </w:font>
  <w:font w:name="IRZar">
    <w:panose1 w:val="02000506000000020002"/>
    <w:charset w:val="00"/>
    <w:family w:val="auto"/>
    <w:pitch w:val="variable"/>
    <w:sig w:usb0="00002003" w:usb1="00000000" w:usb2="00000000" w:usb3="00000000" w:csb0="0000004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IRYakout">
    <w:panose1 w:val="02000506000000020002"/>
    <w:charset w:val="00"/>
    <w:family w:val="auto"/>
    <w:pitch w:val="variable"/>
    <w:sig w:usb0="00002003" w:usb1="00000000" w:usb2="00000000" w:usb3="00000000" w:csb0="00000041" w:csb1="00000000"/>
  </w:font>
  <w:font w:name="mylotus">
    <w:panose1 w:val="02000000000000000000"/>
    <w:charset w:val="00"/>
    <w:family w:val="auto"/>
    <w:pitch w:val="variable"/>
    <w:sig w:usb0="00002007" w:usb1="80000000" w:usb2="00000008" w:usb3="00000000" w:csb0="00000043" w:csb1="00000000"/>
  </w:font>
  <w:font w:name="KFGQPC Uthman Taha Naskh">
    <w:panose1 w:val="02000000000000000000"/>
    <w:charset w:val="B2"/>
    <w:family w:val="auto"/>
    <w:pitch w:val="variable"/>
    <w:sig w:usb0="80002001" w:usb1="90000000" w:usb2="00000008" w:usb3="00000000" w:csb0="00000040" w:csb1="00000000"/>
  </w:font>
  <w:font w:name="KFGQPC Uthmanic Script HAFS">
    <w:panose1 w:val="02000000000000000000"/>
    <w:charset w:val="B2"/>
    <w:family w:val="auto"/>
    <w:pitch w:val="variable"/>
    <w:sig w:usb0="00002001" w:usb1="00000000" w:usb2="00000000" w:usb3="00000000" w:csb0="00000040" w:csb1="00000000"/>
  </w:font>
  <w:font w:name="IRTitr">
    <w:panose1 w:val="02000506000000020002"/>
    <w:charset w:val="00"/>
    <w:family w:val="auto"/>
    <w:pitch w:val="variable"/>
    <w:sig w:usb0="00002003" w:usb1="00000000" w:usb2="00000000" w:usb3="00000000" w:csb0="00000041" w:csb1="00000000"/>
  </w:font>
  <w:font w:name="IRMitra">
    <w:panose1 w:val="02000506000000020002"/>
    <w:charset w:val="00"/>
    <w:family w:val="auto"/>
    <w:pitch w:val="variable"/>
    <w:sig w:usb0="00002003" w:usb1="00000000" w:usb2="00000000" w:usb3="00000000" w:csb0="00000041" w:csb1="00000000"/>
  </w:font>
  <w:font w:name="IRLotus">
    <w:panose1 w:val="02000503000000020002"/>
    <w:charset w:val="00"/>
    <w:family w:val="auto"/>
    <w:pitch w:val="variable"/>
    <w:sig w:usb0="00002003" w:usb1="00000000" w:usb2="00000000" w:usb3="00000000" w:csb0="00000041" w:csb1="00000000"/>
  </w:font>
  <w:font w:name="IRNazanin">
    <w:panose1 w:val="02000506000000020002"/>
    <w:charset w:val="00"/>
    <w:family w:val="auto"/>
    <w:pitch w:val="variable"/>
    <w:sig w:usb0="00002003" w:usb1="00000000" w:usb2="00000000" w:usb3="00000000" w:csb0="00000041" w:csb1="00000000"/>
  </w:font>
  <w:font w:name="Literata">
    <w:panose1 w:val="00000000000000000000"/>
    <w:charset w:val="00"/>
    <w:family w:val="modern"/>
    <w:notTrueType/>
    <w:pitch w:val="variable"/>
    <w:sig w:usb0="E00002FF" w:usb1="5000207B" w:usb2="00000000" w:usb3="00000000" w:csb0="0000019F" w:csb1="00000000"/>
  </w:font>
  <w:font w:name="IranNastaliq">
    <w:panose1 w:val="02020505000000020003"/>
    <w:charset w:val="00"/>
    <w:family w:val="roman"/>
    <w:pitch w:val="variable"/>
    <w:sig w:usb0="61002A87" w:usb1="80000000" w:usb2="00000008" w:usb3="00000000" w:csb0="000101FF" w:csb1="00000000"/>
  </w:font>
  <w:font w:name="CTraditional Arabic">
    <w:panose1 w:val="00000000000000000000"/>
    <w:charset w:val="B2"/>
    <w:family w:val="auto"/>
    <w:pitch w:val="variable"/>
    <w:sig w:usb0="00002001" w:usb1="00000000" w:usb2="00000000" w:usb3="00000000" w:csb0="00000040" w:csb1="00000000"/>
  </w:font>
  <w:font w:name="AGA Arabesque">
    <w:panose1 w:val="05010101010101010101"/>
    <w:charset w:val="02"/>
    <w:family w:val="auto"/>
    <w:pitch w:val="variable"/>
    <w:sig w:usb0="00000000" w:usb1="10000000" w:usb2="00000000" w:usb3="00000000" w:csb0="80000000" w:csb1="00000000"/>
  </w:font>
  <w:font w:name="Al-QuranAlKareem">
    <w:panose1 w:val="02000000000000000000"/>
    <w:charset w:val="00"/>
    <w:family w:val="auto"/>
    <w:pitch w:val="variable"/>
    <w:sig w:usb0="00002007" w:usb1="80000000" w:usb2="00000008" w:usb3="00000000" w:csb0="00000043"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4DC9" w:rsidRDefault="00F54DC9" w:rsidP="00392055">
      <w:pPr>
        <w:spacing w:line="240" w:lineRule="auto"/>
        <w:ind w:firstLine="0"/>
        <w:jc w:val="both"/>
      </w:pPr>
      <w:r>
        <w:separator/>
      </w:r>
    </w:p>
  </w:footnote>
  <w:footnote w:type="continuationSeparator" w:id="0">
    <w:p w:rsidR="00F54DC9" w:rsidRDefault="00F54DC9" w:rsidP="00392055">
      <w:pPr>
        <w:spacing w:line="240" w:lineRule="auto"/>
        <w:ind w:firstLine="0"/>
        <w:jc w:val="both"/>
      </w:pPr>
      <w:r>
        <w:continuationSeparator/>
      </w:r>
    </w:p>
  </w:footnote>
  <w:footnote w:id="1">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ابن منظور، لسان العرب، مادة قَلَّدَ</w:t>
      </w:r>
      <w:r w:rsidRPr="00F04B76">
        <w:rPr>
          <w:rStyle w:val="Char5"/>
          <w:rFonts w:hint="cs"/>
          <w:rtl/>
        </w:rPr>
        <w:t>،ج 3، ص 365.</w:t>
      </w:r>
    </w:p>
  </w:footnote>
  <w:footnote w:id="2">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شوكانی، ارشاد الفحول، ص 239 ./- زحیلی، اصول</w:t>
      </w:r>
      <w:r w:rsidRPr="00F04B76">
        <w:rPr>
          <w:rStyle w:val="Char5"/>
          <w:rFonts w:hint="cs"/>
          <w:rtl/>
        </w:rPr>
        <w:t xml:space="preserve"> </w:t>
      </w:r>
      <w:r w:rsidRPr="00F04B76">
        <w:rPr>
          <w:rStyle w:val="Char5"/>
          <w:rtl/>
        </w:rPr>
        <w:t>‌الفقه الاسلامی، ج 2، ص 1148.</w:t>
      </w:r>
    </w:p>
  </w:footnote>
  <w:footnote w:id="3">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معجم لاروس، باب قَلَّدَ</w:t>
      </w:r>
      <w:r w:rsidRPr="00F04B76">
        <w:rPr>
          <w:rStyle w:val="Char5"/>
          <w:rFonts w:hint="cs"/>
          <w:rtl/>
        </w:rPr>
        <w:t>.</w:t>
      </w:r>
    </w:p>
  </w:footnote>
  <w:footnote w:id="4">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Pr>
        <w:t>-</w:t>
      </w:r>
      <w:r w:rsidRPr="00F04B76">
        <w:rPr>
          <w:rStyle w:val="Char5"/>
          <w:rtl/>
        </w:rPr>
        <w:t>شنقیطی، التحقیق فی بطلان التلفیق، ص 79.</w:t>
      </w:r>
    </w:p>
  </w:footnote>
  <w:footnote w:id="5">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Pr>
        <w:t>-</w:t>
      </w:r>
      <w:r w:rsidRPr="00F04B76">
        <w:rPr>
          <w:rStyle w:val="Char5"/>
          <w:rtl/>
        </w:rPr>
        <w:t>شوكانی، ارشاد الفحول، ج 2، ص 239.</w:t>
      </w:r>
    </w:p>
  </w:footnote>
  <w:footnote w:id="6">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Pr>
        <w:t>-</w:t>
      </w:r>
      <w:r w:rsidRPr="00F04B76">
        <w:rPr>
          <w:rStyle w:val="Char5"/>
          <w:rtl/>
        </w:rPr>
        <w:t>حلیمه بوكروشه</w:t>
      </w:r>
      <w:r w:rsidRPr="00F04B76">
        <w:rPr>
          <w:rStyle w:val="Char5"/>
          <w:rFonts w:hint="cs"/>
          <w:rtl/>
        </w:rPr>
        <w:t>،</w:t>
      </w:r>
      <w:r w:rsidRPr="00F04B76">
        <w:rPr>
          <w:rStyle w:val="Char5"/>
          <w:rtl/>
        </w:rPr>
        <w:t xml:space="preserve"> مجل</w:t>
      </w:r>
      <w:r w:rsidRPr="00F04B76">
        <w:rPr>
          <w:rStyle w:val="Char5"/>
          <w:rFonts w:hint="cs"/>
          <w:rtl/>
        </w:rPr>
        <w:t>ة</w:t>
      </w:r>
      <w:r w:rsidRPr="00F04B76">
        <w:rPr>
          <w:rStyle w:val="Char5"/>
          <w:rtl/>
        </w:rPr>
        <w:t xml:space="preserve"> الأم</w:t>
      </w:r>
      <w:r w:rsidRPr="00F04B76">
        <w:rPr>
          <w:rStyle w:val="Char5"/>
          <w:rFonts w:hint="cs"/>
          <w:rtl/>
        </w:rPr>
        <w:t>ة</w:t>
      </w:r>
      <w:r w:rsidRPr="00F04B76">
        <w:rPr>
          <w:rStyle w:val="Char5"/>
          <w:rtl/>
        </w:rPr>
        <w:t>، شماره‌های 90 و 91، ص 107.</w:t>
      </w:r>
    </w:p>
  </w:footnote>
  <w:footnote w:id="7">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Pr>
        <w:t xml:space="preserve"> -</w:t>
      </w:r>
      <w:r w:rsidRPr="00F04B76">
        <w:rPr>
          <w:rStyle w:val="Char5"/>
          <w:rtl/>
        </w:rPr>
        <w:t>آمدی، الأحكام فی اصول الأحكام، ج 4، ص 227.</w:t>
      </w:r>
    </w:p>
  </w:footnote>
  <w:footnote w:id="8">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ن</w:t>
      </w:r>
      <w:r w:rsidRPr="00F04B76">
        <w:rPr>
          <w:rStyle w:val="Char5"/>
          <w:rFonts w:hint="cs"/>
          <w:rtl/>
        </w:rPr>
        <w:t>ک</w:t>
      </w:r>
      <w:r w:rsidRPr="00F04B76">
        <w:rPr>
          <w:rStyle w:val="Char5"/>
          <w:rtl/>
        </w:rPr>
        <w:t>: شوكانی، القول المفید فی ادل</w:t>
      </w:r>
      <w:r w:rsidRPr="00F04B76">
        <w:rPr>
          <w:rStyle w:val="Char5"/>
          <w:rFonts w:hint="cs"/>
          <w:rtl/>
        </w:rPr>
        <w:t>ة</w:t>
      </w:r>
      <w:r w:rsidRPr="00F04B76">
        <w:rPr>
          <w:rStyle w:val="Char5"/>
          <w:rtl/>
        </w:rPr>
        <w:t xml:space="preserve"> الاجتهاد والتقلید، ص 54 تا 62.</w:t>
      </w:r>
    </w:p>
  </w:footnote>
  <w:footnote w:id="9">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Pr>
          <w:rStyle w:val="Char5"/>
          <w:rFonts w:hint="cs"/>
          <w:rtl/>
        </w:rPr>
        <w:t xml:space="preserve"> </w:t>
      </w:r>
      <w:r w:rsidRPr="00F04B76">
        <w:rPr>
          <w:rStyle w:val="Char5"/>
          <w:rFonts w:hint="cs"/>
          <w:rtl/>
        </w:rPr>
        <w:t>همان.</w:t>
      </w:r>
    </w:p>
  </w:footnote>
  <w:footnote w:id="10">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ابن‌تیمیه، مجموع الفتاوی، ج 15، ص 15./- غزالی، المنخول، ص 472.</w:t>
      </w:r>
    </w:p>
  </w:footnote>
  <w:footnote w:id="11">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 xml:space="preserve"> نک:</w:t>
      </w:r>
      <w:r w:rsidRPr="00F04B76">
        <w:rPr>
          <w:rStyle w:val="Char5"/>
          <w:rtl/>
        </w:rPr>
        <w:t xml:space="preserve"> شوكانی، ارشاد الفحول، ج 2، ص 239.</w:t>
      </w:r>
    </w:p>
  </w:footnote>
  <w:footnote w:id="12">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همان.</w:t>
      </w:r>
    </w:p>
  </w:footnote>
  <w:footnote w:id="13">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rtl/>
        </w:rPr>
        <w:t xml:space="preserve">جوینی، </w:t>
      </w:r>
      <w:r w:rsidRPr="00F04B76">
        <w:rPr>
          <w:rStyle w:val="Char5"/>
          <w:rtl/>
        </w:rPr>
        <w:t>البرهان، مسأله‌ی شماره: 1545./-</w:t>
      </w:r>
      <w:r w:rsidRPr="00F04B76">
        <w:rPr>
          <w:rStyle w:val="Char5"/>
          <w:rFonts w:hint="cs"/>
          <w:rtl/>
        </w:rPr>
        <w:t xml:space="preserve"> غزالی،</w:t>
      </w:r>
      <w:r w:rsidRPr="00F04B76">
        <w:rPr>
          <w:rStyle w:val="Char5"/>
          <w:rtl/>
        </w:rPr>
        <w:t xml:space="preserve"> المستصفی، 2/387، ./- ابن قدامه و آثاره الأصولی</w:t>
      </w:r>
      <w:r w:rsidRPr="00F04B76">
        <w:rPr>
          <w:rStyle w:val="Char5"/>
          <w:rFonts w:hint="cs"/>
          <w:rtl/>
        </w:rPr>
        <w:t>ة،</w:t>
      </w:r>
      <w:r w:rsidRPr="00F04B76">
        <w:rPr>
          <w:rStyle w:val="Char5"/>
          <w:rtl/>
        </w:rPr>
        <w:t xml:space="preserve"> 2/382 ./- دكتر ابن بدران، المدخل، ص 388 ./- كلوذانی</w:t>
      </w:r>
      <w:r w:rsidRPr="00F04B76">
        <w:rPr>
          <w:rStyle w:val="Char5"/>
          <w:rFonts w:hint="cs"/>
          <w:rtl/>
        </w:rPr>
        <w:t>،</w:t>
      </w:r>
      <w:r w:rsidRPr="00F04B76">
        <w:rPr>
          <w:rStyle w:val="Char5"/>
          <w:rtl/>
        </w:rPr>
        <w:t xml:space="preserve"> التمهید، 4/395.</w:t>
      </w:r>
    </w:p>
  </w:footnote>
  <w:footnote w:id="14">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Pr>
          <w:rStyle w:val="Char5"/>
          <w:rFonts w:hint="cs"/>
          <w:rtl/>
        </w:rPr>
        <w:t xml:space="preserve"> </w:t>
      </w:r>
      <w:r w:rsidRPr="00F04B76">
        <w:rPr>
          <w:rStyle w:val="Char5"/>
          <w:rtl/>
        </w:rPr>
        <w:t>عمر بن احمد سفارینی، التحقیق فی بطلان التلفیق، ص 81.</w:t>
      </w:r>
    </w:p>
  </w:footnote>
  <w:footnote w:id="15">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همان، ص 82 به نقل از شرح الأشمونی علی ألفی</w:t>
      </w:r>
      <w:r w:rsidRPr="00F04B76">
        <w:rPr>
          <w:rStyle w:val="Char5"/>
          <w:rFonts w:hint="cs"/>
          <w:rtl/>
        </w:rPr>
        <w:t>ة</w:t>
      </w:r>
      <w:r w:rsidRPr="00F04B76">
        <w:rPr>
          <w:rStyle w:val="Char5"/>
          <w:rtl/>
        </w:rPr>
        <w:t xml:space="preserve"> ابن مالك (حاشیة العینی) ./- ضیاء السالك الی أوضع المسالك، 2/331.</w:t>
      </w:r>
    </w:p>
  </w:footnote>
  <w:footnote w:id="16">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امام الحرمین، البرهان، 2/1357. </w:t>
      </w:r>
    </w:p>
  </w:footnote>
  <w:footnote w:id="17">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Pr>
        <w:t>-</w:t>
      </w:r>
      <w:r w:rsidRPr="00F04B76">
        <w:rPr>
          <w:rStyle w:val="Char5"/>
          <w:rtl/>
        </w:rPr>
        <w:t>محمّد بن احمد سفارینی، التحقیق فی بطلان التلفیق، ص 82، به نقل از:</w:t>
      </w:r>
      <w:r w:rsidRPr="00F04B76">
        <w:rPr>
          <w:rStyle w:val="Char5"/>
          <w:rFonts w:hint="cs"/>
          <w:rtl/>
        </w:rPr>
        <w:t>(</w:t>
      </w:r>
      <w:r w:rsidRPr="00F04B76">
        <w:rPr>
          <w:rStyle w:val="Char5"/>
          <w:rtl/>
        </w:rPr>
        <w:t xml:space="preserve"> شرح الكوكب المنیر، 4/529</w:t>
      </w:r>
      <w:r w:rsidRPr="00F04B76">
        <w:rPr>
          <w:rStyle w:val="Char5"/>
          <w:rFonts w:hint="cs"/>
          <w:rtl/>
        </w:rPr>
        <w:t>)</w:t>
      </w:r>
      <w:r w:rsidRPr="00F04B76">
        <w:rPr>
          <w:rStyle w:val="Char5"/>
          <w:rtl/>
        </w:rPr>
        <w:t>.</w:t>
      </w:r>
    </w:p>
  </w:footnote>
  <w:footnote w:id="18">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Pr>
        <w:t>-</w:t>
      </w:r>
      <w:r w:rsidRPr="00F04B76">
        <w:rPr>
          <w:rStyle w:val="Char5"/>
          <w:rtl/>
        </w:rPr>
        <w:t>محمّد بن احمد سفارینی، التحقیق فی بطلان التلفیق، ص 82.</w:t>
      </w:r>
    </w:p>
  </w:footnote>
  <w:footnote w:id="19">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 xml:space="preserve">- </w:t>
      </w:r>
      <w:r w:rsidRPr="00F04B76">
        <w:rPr>
          <w:rStyle w:val="Char5"/>
          <w:rtl/>
        </w:rPr>
        <w:t>سفارینی، التحقیق فی بطلان التلفیق، ص 83.</w:t>
      </w:r>
    </w:p>
  </w:footnote>
  <w:footnote w:id="20">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 xml:space="preserve">- </w:t>
      </w:r>
      <w:r w:rsidRPr="00F04B76">
        <w:rPr>
          <w:rStyle w:val="Char5"/>
          <w:rtl/>
        </w:rPr>
        <w:t>ابن قدامه مقدسی، روض</w:t>
      </w:r>
      <w:r w:rsidRPr="00F04B76">
        <w:rPr>
          <w:rStyle w:val="Char5"/>
          <w:rFonts w:hint="cs"/>
          <w:rtl/>
        </w:rPr>
        <w:t>ة</w:t>
      </w:r>
      <w:r w:rsidRPr="00F04B76">
        <w:rPr>
          <w:rStyle w:val="Char5"/>
          <w:rtl/>
        </w:rPr>
        <w:t xml:space="preserve"> الناظر و</w:t>
      </w:r>
      <w:r w:rsidRPr="00F04B76">
        <w:rPr>
          <w:rStyle w:val="Char5"/>
          <w:rFonts w:hint="cs"/>
          <w:rtl/>
        </w:rPr>
        <w:t xml:space="preserve"> </w:t>
      </w:r>
      <w:r w:rsidRPr="00F04B76">
        <w:rPr>
          <w:rStyle w:val="Char5"/>
          <w:rtl/>
        </w:rPr>
        <w:t>جنة المناظر، ج 2، ص 206.</w:t>
      </w:r>
    </w:p>
  </w:footnote>
  <w:footnote w:id="21">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 ابن تیمیه، مجموع الفتاوی، 6/193.</w:t>
      </w:r>
    </w:p>
  </w:footnote>
  <w:footnote w:id="22">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 ابن قیم، إعلام الموقعین، 2/211.</w:t>
      </w:r>
    </w:p>
  </w:footnote>
  <w:footnote w:id="23">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 xml:space="preserve">- </w:t>
      </w:r>
      <w:r w:rsidRPr="00F04B76">
        <w:rPr>
          <w:rStyle w:val="Char5"/>
          <w:rtl/>
        </w:rPr>
        <w:t>التمهید فی‌اصول الفقه، ج 4، ص 395.</w:t>
      </w:r>
    </w:p>
  </w:footnote>
  <w:footnote w:id="24">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 شوکانی،</w:t>
      </w:r>
      <w:r w:rsidRPr="00F04B76">
        <w:rPr>
          <w:rStyle w:val="Char5"/>
          <w:rtl/>
        </w:rPr>
        <w:t>ارشاد الفحول، ج 2، ص 565.</w:t>
      </w:r>
    </w:p>
  </w:footnote>
  <w:footnote w:id="25">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w:t>
      </w:r>
      <w:r w:rsidRPr="00F04B76">
        <w:rPr>
          <w:rStyle w:val="Char5"/>
          <w:rtl/>
        </w:rPr>
        <w:t>عنكبوت، 12.</w:t>
      </w:r>
    </w:p>
  </w:footnote>
  <w:footnote w:id="26">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 xml:space="preserve">- </w:t>
      </w:r>
      <w:r w:rsidRPr="00F04B76">
        <w:rPr>
          <w:rStyle w:val="Char5"/>
          <w:rtl/>
        </w:rPr>
        <w:t>میزان الأصول، ص 675.</w:t>
      </w:r>
    </w:p>
  </w:footnote>
  <w:footnote w:id="27">
    <w:p w:rsidR="00F04B76" w:rsidRPr="00F04B76" w:rsidRDefault="00F04B76" w:rsidP="00392055">
      <w:pPr>
        <w:spacing w:line="240" w:lineRule="auto"/>
        <w:ind w:left="272" w:hanging="272"/>
        <w:jc w:val="both"/>
        <w:rPr>
          <w:rFonts w:cs="Times New Roman"/>
          <w:szCs w:val="24"/>
          <w:rtl/>
          <w:lang w:bidi="fa-IR"/>
        </w:rPr>
      </w:pPr>
      <w:r w:rsidRPr="00F04B76">
        <w:rPr>
          <w:rStyle w:val="Char5"/>
          <w:rtl/>
        </w:rPr>
        <w:t>(</w:t>
      </w:r>
      <w:r w:rsidRPr="00F04B76">
        <w:rPr>
          <w:rStyle w:val="Char5"/>
          <w:rtl/>
        </w:rPr>
        <w:footnoteRef/>
      </w:r>
      <w:r w:rsidRPr="00F04B76">
        <w:rPr>
          <w:rStyle w:val="Char5"/>
          <w:rtl/>
        </w:rPr>
        <w:t>)</w:t>
      </w:r>
      <w:r w:rsidRPr="00F04B76">
        <w:rPr>
          <w:rStyle w:val="Char5"/>
          <w:rFonts w:hint="cs"/>
          <w:rtl/>
        </w:rPr>
        <w:t>-(</w:t>
      </w:r>
      <w:r w:rsidRPr="00F04B76">
        <w:rPr>
          <w:rStyle w:val="Char5"/>
          <w:rtl/>
        </w:rPr>
        <w:t>صحیح): بخاری (ش3650و2651و6428و6695) / مسلم (ش6638-6640) / ابوداود (ش4659) / ترمذ</w:t>
      </w:r>
      <w:r w:rsidRPr="00F04B76">
        <w:rPr>
          <w:rStyle w:val="Char5"/>
          <w:rFonts w:hint="cs"/>
          <w:rtl/>
        </w:rPr>
        <w:t>ی</w:t>
      </w:r>
      <w:r w:rsidRPr="00F04B76">
        <w:rPr>
          <w:rStyle w:val="Char5"/>
          <w:rtl/>
        </w:rPr>
        <w:t xml:space="preserve"> (ش2221) / نسا</w:t>
      </w:r>
      <w:r w:rsidRPr="00F04B76">
        <w:rPr>
          <w:rStyle w:val="Char5"/>
          <w:rFonts w:hint="cs"/>
          <w:rtl/>
        </w:rPr>
        <w:t>یی</w:t>
      </w:r>
      <w:r w:rsidRPr="00F04B76">
        <w:rPr>
          <w:rStyle w:val="Char5"/>
          <w:rtl/>
        </w:rPr>
        <w:t xml:space="preserve"> (ش3809) از طر</w:t>
      </w:r>
      <w:r w:rsidRPr="00F04B76">
        <w:rPr>
          <w:rStyle w:val="Char5"/>
          <w:rFonts w:hint="cs"/>
          <w:rtl/>
        </w:rPr>
        <w:t>ی</w:t>
      </w:r>
      <w:r w:rsidRPr="00F04B76">
        <w:rPr>
          <w:rStyle w:val="Char5"/>
          <w:rtl/>
        </w:rPr>
        <w:t>ق (زهدم بن مضرب وهلال بن سیاف وزراره بن اب</w:t>
      </w:r>
      <w:r w:rsidRPr="00F04B76">
        <w:rPr>
          <w:rStyle w:val="Char5"/>
          <w:rFonts w:hint="cs"/>
          <w:rtl/>
        </w:rPr>
        <w:t>ی</w:t>
      </w:r>
      <w:r w:rsidRPr="00F04B76">
        <w:rPr>
          <w:rStyle w:val="Char5"/>
          <w:rtl/>
        </w:rPr>
        <w:t xml:space="preserve"> اوف</w:t>
      </w:r>
      <w:r w:rsidRPr="00F04B76">
        <w:rPr>
          <w:rStyle w:val="Char5"/>
          <w:rFonts w:hint="cs"/>
          <w:rtl/>
        </w:rPr>
        <w:t>ی</w:t>
      </w:r>
      <w:r w:rsidRPr="00F04B76">
        <w:rPr>
          <w:rStyle w:val="Char5"/>
          <w:rtl/>
        </w:rPr>
        <w:t>) روا</w:t>
      </w:r>
      <w:r w:rsidRPr="00F04B76">
        <w:rPr>
          <w:rStyle w:val="Char5"/>
          <w:rFonts w:hint="cs"/>
          <w:rtl/>
        </w:rPr>
        <w:t>ی</w:t>
      </w:r>
      <w:r w:rsidRPr="00F04B76">
        <w:rPr>
          <w:rStyle w:val="Char5"/>
          <w:rtl/>
        </w:rPr>
        <w:t xml:space="preserve">ت کرده اند: </w:t>
      </w:r>
      <w:r w:rsidRPr="00F04B76">
        <w:rPr>
          <w:rStyle w:val="Chara"/>
          <w:rFonts w:hint="cs"/>
          <w:sz w:val="24"/>
          <w:szCs w:val="24"/>
          <w:rtl/>
        </w:rPr>
        <w:t>«</w:t>
      </w:r>
      <w:r w:rsidRPr="00F04B76">
        <w:rPr>
          <w:rStyle w:val="Chara"/>
          <w:sz w:val="24"/>
          <w:szCs w:val="24"/>
          <w:rtl/>
        </w:rPr>
        <w:t>قال سعت عمران بن حصین رضی الله عنهما قال قال النبی صلى الله علیه وسلم خیركم قرنی ثم الذین یلونهم ثم الذین یلونهم قال عمران لا أدری أذكر النبی صلى الله علیه وسلم بعد قرنین أو ثلاثة قال النبی صلى الله علیه وسلم إن بعدكم قوما یخونون ولا یؤتمنون ویشهدون ولا یستشهدون وینذرون ولا یفون ویظهر فیهم السمن</w:t>
      </w:r>
      <w:r w:rsidRPr="00F04B76">
        <w:rPr>
          <w:rStyle w:val="Chara"/>
          <w:rFonts w:hint="cs"/>
          <w:sz w:val="24"/>
          <w:szCs w:val="24"/>
          <w:rtl/>
        </w:rPr>
        <w:t>.»</w:t>
      </w:r>
    </w:p>
  </w:footnote>
  <w:footnote w:id="28">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spacing w:val="-2"/>
          <w:rtl/>
        </w:rPr>
        <w:t>جهت مشاهده خصوصیات هر دوره و تحلیل و بررسی</w:t>
      </w:r>
      <w:r w:rsidRPr="00F04B76">
        <w:rPr>
          <w:rStyle w:val="Char5"/>
          <w:rFonts w:hint="cs"/>
          <w:spacing w:val="-2"/>
          <w:rtl/>
        </w:rPr>
        <w:softHyphen/>
        <w:t>های نظرات حاکم در آن دوره نک: معوّض و عبدالموجود، تاریخ التشریع الاسلامی، 1/234 به بعد؛ بدران، تاریخ الفقه الإسلامی، ص 35 به بعد.</w:t>
      </w:r>
    </w:p>
  </w:footnote>
  <w:footnote w:id="29">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)شوكانی، القول المفید فی ادل</w:t>
      </w:r>
      <w:r w:rsidRPr="00F04B76">
        <w:rPr>
          <w:rStyle w:val="Char5"/>
          <w:rFonts w:hint="cs"/>
          <w:rtl/>
        </w:rPr>
        <w:t>ة</w:t>
      </w:r>
      <w:r w:rsidRPr="00F04B76">
        <w:rPr>
          <w:rStyle w:val="Char5"/>
          <w:rtl/>
        </w:rPr>
        <w:t xml:space="preserve"> الأجتهاد و التقلید، ص 108.</w:t>
      </w:r>
    </w:p>
  </w:footnote>
  <w:footnote w:id="30">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ن</w:t>
      </w:r>
      <w:r w:rsidRPr="00F04B76">
        <w:rPr>
          <w:rStyle w:val="Char5"/>
          <w:rFonts w:hint="cs"/>
          <w:rtl/>
        </w:rPr>
        <w:t>ک</w:t>
      </w:r>
      <w:r w:rsidRPr="00F04B76">
        <w:rPr>
          <w:rStyle w:val="Char5"/>
          <w:rtl/>
        </w:rPr>
        <w:t>: ابن‌قیم جوزیه، إعلام الموقعین، ص 1/604-518.</w:t>
      </w:r>
    </w:p>
  </w:footnote>
  <w:footnote w:id="31">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سفارینی، التحقیق فی بطلان التلفیق،</w:t>
      </w:r>
      <w:r w:rsidRPr="00F04B76">
        <w:rPr>
          <w:rStyle w:val="Char5"/>
          <w:rFonts w:hint="cs"/>
          <w:rtl/>
        </w:rPr>
        <w:t xml:space="preserve"> </w:t>
      </w:r>
      <w:r w:rsidRPr="00F04B76">
        <w:rPr>
          <w:rStyle w:val="Char5"/>
          <w:rtl/>
        </w:rPr>
        <w:t>ص 88 و 87.</w:t>
      </w:r>
    </w:p>
  </w:footnote>
  <w:footnote w:id="32">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همان،</w:t>
      </w:r>
      <w:r w:rsidRPr="00F04B76">
        <w:rPr>
          <w:rStyle w:val="Char5"/>
          <w:rFonts w:hint="cs"/>
          <w:rtl/>
        </w:rPr>
        <w:t xml:space="preserve"> </w:t>
      </w:r>
      <w:r w:rsidRPr="00F04B76">
        <w:rPr>
          <w:rStyle w:val="Char5"/>
          <w:rtl/>
        </w:rPr>
        <w:t>ص 34.</w:t>
      </w:r>
    </w:p>
  </w:footnote>
  <w:footnote w:id="33">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)شوكانی، أدب الطلب و منتهی ال</w:t>
      </w:r>
      <w:r w:rsidRPr="00F04B76">
        <w:rPr>
          <w:rStyle w:val="Char5"/>
          <w:rFonts w:hint="cs"/>
          <w:rtl/>
        </w:rPr>
        <w:t>أر</w:t>
      </w:r>
      <w:r w:rsidRPr="00F04B76">
        <w:rPr>
          <w:rStyle w:val="Char5"/>
          <w:rtl/>
        </w:rPr>
        <w:t>ب، ص 111.</w:t>
      </w:r>
    </w:p>
  </w:footnote>
  <w:footnote w:id="34">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)سفارینی، التحقیق فی بطلان التلفیق، ص 92 به نقل از:</w:t>
      </w:r>
      <w:r w:rsidRPr="00F04B76">
        <w:rPr>
          <w:rStyle w:val="Char5"/>
          <w:rFonts w:hint="cs"/>
          <w:rtl/>
        </w:rPr>
        <w:t>(</w:t>
      </w:r>
      <w:r w:rsidRPr="00F04B76">
        <w:rPr>
          <w:rStyle w:val="Char5"/>
          <w:rtl/>
        </w:rPr>
        <w:t xml:space="preserve"> الدرالمختار مع رد المحتار</w:t>
      </w:r>
      <w:r w:rsidRPr="00F04B76">
        <w:rPr>
          <w:rStyle w:val="Char5"/>
          <w:rFonts w:hint="cs"/>
          <w:rtl/>
        </w:rPr>
        <w:t>،</w:t>
      </w:r>
      <w:r w:rsidRPr="00F04B76">
        <w:rPr>
          <w:rStyle w:val="Char5"/>
          <w:rtl/>
        </w:rPr>
        <w:t xml:space="preserve"> 1/48-49</w:t>
      </w:r>
      <w:r w:rsidRPr="00F04B76">
        <w:rPr>
          <w:rStyle w:val="Char5"/>
          <w:rFonts w:hint="cs"/>
          <w:rtl/>
        </w:rPr>
        <w:t>)</w:t>
      </w:r>
      <w:r w:rsidRPr="00F04B76">
        <w:rPr>
          <w:rStyle w:val="Char5"/>
          <w:rtl/>
        </w:rPr>
        <w:t>.</w:t>
      </w:r>
    </w:p>
  </w:footnote>
  <w:footnote w:id="35">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شنقیطی، ارشاد المقلدین عند اختلاف المجتهدین، ص 150.</w:t>
      </w:r>
    </w:p>
  </w:footnote>
  <w:footnote w:id="36">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مؤمنون، 53.</w:t>
      </w:r>
    </w:p>
  </w:footnote>
  <w:footnote w:id="37">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 xml:space="preserve"> زمر، 17 و 18.</w:t>
      </w:r>
    </w:p>
  </w:footnote>
  <w:footnote w:id="38">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شوكانی، أدب الطلب ومنتهی الأرب، ص113.</w:t>
      </w:r>
    </w:p>
  </w:footnote>
  <w:footnote w:id="39">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همان، ص 139، 140.</w:t>
      </w:r>
    </w:p>
  </w:footnote>
  <w:footnote w:id="40">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سیدمصطفی حسینی طباطبائی، فرهنگ نوین، ص 87.</w:t>
      </w:r>
    </w:p>
  </w:footnote>
  <w:footnote w:id="41">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ابن منظور، لسان العرب، ماده تبع، ص 416.</w:t>
      </w:r>
    </w:p>
  </w:footnote>
  <w:footnote w:id="42">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)ابن عبدالبر، جامع بیان العلم و فضله، 2/</w:t>
      </w:r>
      <w:r w:rsidRPr="00F04B76">
        <w:rPr>
          <w:rStyle w:val="Char5"/>
          <w:rFonts w:hint="cs"/>
          <w:rtl/>
        </w:rPr>
        <w:t>79</w:t>
      </w:r>
      <w:r w:rsidRPr="00F04B76">
        <w:rPr>
          <w:rStyle w:val="Char5"/>
          <w:rtl/>
        </w:rPr>
        <w:t>.</w:t>
      </w:r>
    </w:p>
  </w:footnote>
  <w:footnote w:id="43">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)ابن عبدالبر قرطبی، جامع بیان العلم و فضله، 2/993.</w:t>
      </w:r>
    </w:p>
  </w:footnote>
  <w:footnote w:id="44">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)ابن‌قیم جوزیه، إعلام الموق</w:t>
      </w:r>
      <w:r w:rsidRPr="00F04B76">
        <w:rPr>
          <w:rStyle w:val="Char5"/>
          <w:rFonts w:hint="cs"/>
          <w:rtl/>
        </w:rPr>
        <w:t>ّ</w:t>
      </w:r>
      <w:r w:rsidRPr="00F04B76">
        <w:rPr>
          <w:rStyle w:val="Char5"/>
          <w:rtl/>
        </w:rPr>
        <w:t>عین، ج 2، ص 188.</w:t>
      </w:r>
    </w:p>
  </w:footnote>
  <w:footnote w:id="45">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)شاطبی، ا</w:t>
      </w:r>
      <w:r w:rsidRPr="00F04B76">
        <w:rPr>
          <w:rStyle w:val="Char5"/>
          <w:rFonts w:hint="cs"/>
          <w:rtl/>
        </w:rPr>
        <w:t>لا</w:t>
      </w:r>
      <w:r w:rsidRPr="00F04B76">
        <w:rPr>
          <w:rStyle w:val="Char5"/>
          <w:rtl/>
        </w:rPr>
        <w:t>عتصام، 146-160.</w:t>
      </w:r>
    </w:p>
  </w:footnote>
  <w:footnote w:id="46">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)شنقیطی، التحقیق فی بطلان التلفیق، ص 86 به نقل از</w:t>
      </w:r>
      <w:r w:rsidRPr="00F04B76">
        <w:rPr>
          <w:rStyle w:val="Char5"/>
          <w:rFonts w:hint="cs"/>
          <w:rtl/>
        </w:rPr>
        <w:t>(</w:t>
      </w:r>
      <w:r w:rsidRPr="00F04B76">
        <w:rPr>
          <w:rStyle w:val="Char5"/>
          <w:rtl/>
        </w:rPr>
        <w:t xml:space="preserve"> أضواء البیان، 7/548 و549.</w:t>
      </w:r>
      <w:r w:rsidRPr="00F04B76">
        <w:rPr>
          <w:rStyle w:val="Char5"/>
          <w:rFonts w:hint="cs"/>
          <w:rtl/>
        </w:rPr>
        <w:t>)</w:t>
      </w:r>
    </w:p>
  </w:footnote>
  <w:footnote w:id="47">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همان</w:t>
      </w:r>
      <w:r w:rsidRPr="00F04B76">
        <w:rPr>
          <w:rStyle w:val="Char5"/>
          <w:rtl/>
        </w:rPr>
        <w:t>.</w:t>
      </w:r>
    </w:p>
  </w:footnote>
  <w:footnote w:id="48">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Fonts w:cs="B Nazanin" w:hint="cs"/>
          <w:szCs w:val="24"/>
          <w:rtl/>
          <w:lang w:bidi="fa-IR"/>
        </w:rPr>
        <w:t xml:space="preserve"> </w:t>
      </w:r>
      <w:r w:rsidRPr="00F04B76">
        <w:rPr>
          <w:rStyle w:val="Char5"/>
          <w:rFonts w:hint="cs"/>
          <w:rtl/>
        </w:rPr>
        <w:t>اعراف/3.</w:t>
      </w:r>
    </w:p>
  </w:footnote>
  <w:footnote w:id="49">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 xml:space="preserve"> بقره/166.</w:t>
      </w:r>
    </w:p>
  </w:footnote>
  <w:footnote w:id="50">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)ابن‌قیم جوزیه، </w:t>
      </w:r>
      <w:r w:rsidRPr="00F04B76">
        <w:rPr>
          <w:rStyle w:val="Char5"/>
          <w:rFonts w:hint="cs"/>
          <w:rtl/>
        </w:rPr>
        <w:t>ا</w:t>
      </w:r>
      <w:r w:rsidRPr="00F04B76">
        <w:rPr>
          <w:rStyle w:val="Char5"/>
          <w:rtl/>
        </w:rPr>
        <w:t>علام الموقعین، 2/527 به نقل از</w:t>
      </w:r>
      <w:r w:rsidRPr="00F04B76">
        <w:rPr>
          <w:rStyle w:val="Char5"/>
          <w:rFonts w:hint="cs"/>
          <w:rtl/>
        </w:rPr>
        <w:t>(</w:t>
      </w:r>
      <w:r w:rsidRPr="00F04B76">
        <w:rPr>
          <w:rStyle w:val="Char5"/>
          <w:rtl/>
        </w:rPr>
        <w:t xml:space="preserve"> جامع بیان العلم و فضله، ص 1895.</w:t>
      </w:r>
      <w:r w:rsidRPr="00F04B76">
        <w:rPr>
          <w:rStyle w:val="Char5"/>
          <w:rFonts w:hint="cs"/>
          <w:rtl/>
        </w:rPr>
        <w:t>)</w:t>
      </w:r>
    </w:p>
  </w:footnote>
  <w:footnote w:id="51">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)زحیلی، اصول‌الفقه الاسلامی، 2/1149./- نك: سیوطی</w:t>
      </w:r>
      <w:r w:rsidRPr="00F04B76">
        <w:rPr>
          <w:rStyle w:val="Char5"/>
          <w:rFonts w:hint="cs"/>
          <w:rtl/>
        </w:rPr>
        <w:t xml:space="preserve">، </w:t>
      </w:r>
      <w:r w:rsidRPr="00F04B76">
        <w:rPr>
          <w:rStyle w:val="Char5"/>
          <w:rtl/>
        </w:rPr>
        <w:t>الرّد علی من أخلد الی الأرض ،ص44.</w:t>
      </w:r>
    </w:p>
  </w:footnote>
  <w:footnote w:id="52">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)عبدالمجید محمّد سوسوه، دراسات فی الأجتهاد و فهم النص، ص 91 به نقل از </w:t>
      </w:r>
      <w:r w:rsidRPr="00F04B76">
        <w:rPr>
          <w:rStyle w:val="Char5"/>
          <w:rFonts w:hint="cs"/>
          <w:rtl/>
        </w:rPr>
        <w:t>(</w:t>
      </w:r>
      <w:r w:rsidRPr="00F04B76">
        <w:rPr>
          <w:rStyle w:val="Char5"/>
          <w:rtl/>
        </w:rPr>
        <w:t>حاشی</w:t>
      </w:r>
      <w:r w:rsidRPr="00F04B76">
        <w:rPr>
          <w:rStyle w:val="Char5"/>
          <w:rFonts w:hint="cs"/>
          <w:rtl/>
        </w:rPr>
        <w:t>ة</w:t>
      </w:r>
      <w:r w:rsidRPr="00F04B76">
        <w:rPr>
          <w:rStyle w:val="Char5"/>
          <w:rtl/>
        </w:rPr>
        <w:t xml:space="preserve"> العطار علی جمع الجوامع، 2/394.</w:t>
      </w:r>
      <w:r w:rsidRPr="00F04B76">
        <w:rPr>
          <w:rStyle w:val="Char5"/>
          <w:rFonts w:hint="cs"/>
          <w:rtl/>
        </w:rPr>
        <w:t>)</w:t>
      </w:r>
    </w:p>
  </w:footnote>
  <w:footnote w:id="53">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rtl/>
        </w:rPr>
        <w:t>برخی از علما و اندیشمندان اسلامی تقسیم دین به اصول و فروع را بدعت می</w:t>
      </w:r>
      <w:r w:rsidRPr="00F04B76">
        <w:rPr>
          <w:rStyle w:val="Char5"/>
          <w:rFonts w:hint="cs"/>
          <w:rtl/>
        </w:rPr>
        <w:softHyphen/>
        <w:t>دانند، ابن تیمیه</w:t>
      </w:r>
      <w:r w:rsidRPr="00F04B76">
        <w:rPr>
          <w:rStyle w:val="Char5"/>
          <w:rFonts w:cs="CTraditional Arabic" w:hint="cs"/>
          <w:rtl/>
        </w:rPr>
        <w:t>/</w:t>
      </w:r>
      <w:r w:rsidRPr="00F04B76">
        <w:rPr>
          <w:rFonts w:cs="Times New Roman" w:hint="cs"/>
          <w:szCs w:val="24"/>
          <w:rtl/>
        </w:rPr>
        <w:t>–</w:t>
      </w:r>
      <w:r w:rsidRPr="00F04B76">
        <w:rPr>
          <w:rStyle w:val="Char5"/>
          <w:rFonts w:hint="cs"/>
          <w:rtl/>
        </w:rPr>
        <w:t xml:space="preserve"> می</w:t>
      </w:r>
      <w:r w:rsidRPr="00F04B76">
        <w:rPr>
          <w:rStyle w:val="Char5"/>
          <w:rFonts w:hint="cs"/>
          <w:rtl/>
        </w:rPr>
        <w:softHyphen/>
        <w:t xml:space="preserve">گوید: «تقسیم دین به اصول و فروع بدعت است، زیرا این در زمان پیغمبر </w:t>
      </w:r>
      <w:r w:rsidRPr="00F04B76">
        <w:rPr>
          <w:rFonts w:cs="CTraditional Arabic"/>
          <w:szCs w:val="24"/>
          <w:rtl/>
          <w:lang w:bidi="fa-IR"/>
        </w:rPr>
        <w:t>ج</w:t>
      </w:r>
      <w:r w:rsidRPr="00F04B76">
        <w:rPr>
          <w:rStyle w:val="Char5"/>
          <w:rFonts w:hint="cs"/>
          <w:rtl/>
        </w:rPr>
        <w:t xml:space="preserve"> و اصحابش</w:t>
      </w:r>
      <w:r w:rsidRPr="00F04B76">
        <w:rPr>
          <w:rStyle w:val="Char5"/>
          <w:rFonts w:cs="CTraditional Arabic" w:hint="cs"/>
          <w:rtl/>
        </w:rPr>
        <w:t>ش</w:t>
      </w:r>
      <w:r w:rsidRPr="00F04B76">
        <w:rPr>
          <w:rStyle w:val="Char5"/>
          <w:rFonts w:hint="cs"/>
          <w:rtl/>
        </w:rPr>
        <w:t xml:space="preserve"> معروف نبوده است.» ابن عثیمین در شرح این مطلب می</w:t>
      </w:r>
      <w:r w:rsidRPr="00F04B76">
        <w:rPr>
          <w:rStyle w:val="Char5"/>
          <w:rtl/>
        </w:rPr>
        <w:softHyphen/>
      </w:r>
      <w:r w:rsidRPr="00F04B76">
        <w:rPr>
          <w:rStyle w:val="Char5"/>
          <w:rFonts w:hint="cs"/>
          <w:rtl/>
        </w:rPr>
        <w:t>گوید: «و برخی از این تقسیم</w:t>
      </w:r>
      <w:r w:rsidRPr="00F04B76">
        <w:rPr>
          <w:rStyle w:val="Char5"/>
          <w:rFonts w:hint="cs"/>
          <w:rtl/>
        </w:rPr>
        <w:softHyphen/>
        <w:t>کنندگان به اصول و فروع، نماز را از فروع می</w:t>
      </w:r>
      <w:r w:rsidRPr="00F04B76">
        <w:rPr>
          <w:rStyle w:val="Char5"/>
          <w:rFonts w:hint="cs"/>
          <w:rtl/>
        </w:rPr>
        <w:softHyphen/>
        <w:t>دانند. ما هم می</w:t>
      </w:r>
      <w:r w:rsidRPr="00F04B76">
        <w:rPr>
          <w:rStyle w:val="Char5"/>
          <w:rFonts w:hint="cs"/>
          <w:rtl/>
        </w:rPr>
        <w:softHyphen/>
        <w:t>گوییم: سبحان الله! آیا نمازی که اصلِ اصول می</w:t>
      </w:r>
      <w:r w:rsidRPr="00F04B76">
        <w:rPr>
          <w:rStyle w:val="Char5"/>
          <w:rFonts w:hint="cs"/>
          <w:rtl/>
        </w:rPr>
        <w:softHyphen/>
        <w:t>باشد فرع است؟! پس راجح این است که دین به اصول و فروع تقسیم نشود بلکه دارای عِلمیّات و عَملیّات می</w:t>
      </w:r>
      <w:r w:rsidRPr="00F04B76">
        <w:rPr>
          <w:rStyle w:val="Char5"/>
          <w:rFonts w:hint="cs"/>
          <w:rtl/>
        </w:rPr>
        <w:softHyphen/>
        <w:t>باشد؛ یعنی دین به عملیات و علمیات تقسیم می</w:t>
      </w:r>
      <w:r w:rsidRPr="00F04B76">
        <w:rPr>
          <w:rStyle w:val="Char5"/>
          <w:rFonts w:hint="cs"/>
          <w:rtl/>
        </w:rPr>
        <w:softHyphen/>
        <w:t>شود، علمیات با ایمان حاصل می</w:t>
      </w:r>
      <w:r w:rsidRPr="00F04B76">
        <w:rPr>
          <w:rStyle w:val="Char5"/>
          <w:rFonts w:hint="cs"/>
          <w:rtl/>
        </w:rPr>
        <w:softHyphen/>
        <w:t>گردند و عملیات با قیام و انجام دادن. و اگر ما دین را به اصول و فروع تقسیم کنیم بی</w:t>
      </w:r>
      <w:r w:rsidRPr="00F04B76">
        <w:rPr>
          <w:rStyle w:val="Char5"/>
          <w:rtl/>
        </w:rPr>
        <w:softHyphen/>
      </w:r>
      <w:r w:rsidRPr="00F04B76">
        <w:rPr>
          <w:rStyle w:val="Char5"/>
          <w:rFonts w:hint="cs"/>
          <w:rtl/>
        </w:rPr>
        <w:t>شک می</w:t>
      </w:r>
      <w:r w:rsidRPr="00F04B76">
        <w:rPr>
          <w:rStyle w:val="Char5"/>
          <w:rFonts w:hint="cs"/>
          <w:rtl/>
        </w:rPr>
        <w:softHyphen/>
        <w:t>گوییم: ارکان پنجگانه اسلام به طور کلی اصول می</w:t>
      </w:r>
      <w:r w:rsidRPr="00F04B76">
        <w:rPr>
          <w:rStyle w:val="Char5"/>
          <w:rFonts w:hint="cs"/>
          <w:rtl/>
        </w:rPr>
        <w:softHyphen/>
        <w:t>باشند.» در واقع این تقسیم بندی راجح به نظر می</w:t>
      </w:r>
      <w:r w:rsidRPr="00F04B76">
        <w:rPr>
          <w:rStyle w:val="Char5"/>
          <w:rFonts w:hint="cs"/>
          <w:rtl/>
        </w:rPr>
        <w:softHyphen/>
        <w:t xml:space="preserve">رسد. </w:t>
      </w:r>
      <w:r w:rsidRPr="00F04B76">
        <w:rPr>
          <w:rStyle w:val="Charb"/>
          <w:rFonts w:hint="cs"/>
          <w:sz w:val="24"/>
          <w:szCs w:val="24"/>
          <w:rtl/>
        </w:rPr>
        <w:t>(و اللهُ العلیمُ أعلمُ بالصواب)</w:t>
      </w:r>
      <w:r w:rsidRPr="00F04B76">
        <w:rPr>
          <w:rStyle w:val="Char5"/>
          <w:rFonts w:hint="cs"/>
          <w:rtl/>
        </w:rPr>
        <w:t xml:space="preserve"> نک: ابن تیمیه، مجموع الفتاوی، 13/125 و 19/207./- عثیمین، شرح نظم الورقات فی أصول الفقه، ص 55.</w:t>
      </w:r>
    </w:p>
  </w:footnote>
  <w:footnote w:id="54">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ن</w:t>
      </w:r>
      <w:r w:rsidRPr="00F04B76">
        <w:rPr>
          <w:rStyle w:val="Char5"/>
          <w:rFonts w:hint="cs"/>
          <w:rtl/>
        </w:rPr>
        <w:t>ک</w:t>
      </w:r>
      <w:r w:rsidRPr="00F04B76">
        <w:rPr>
          <w:rStyle w:val="Char5"/>
          <w:rtl/>
        </w:rPr>
        <w:t>: غزالی، المستصفی</w:t>
      </w:r>
      <w:r w:rsidRPr="00F04B76">
        <w:rPr>
          <w:rStyle w:val="Char5"/>
          <w:rFonts w:hint="cs"/>
          <w:rtl/>
        </w:rPr>
        <w:t>،</w:t>
      </w:r>
      <w:r w:rsidRPr="00F04B76">
        <w:rPr>
          <w:rStyle w:val="Char5"/>
          <w:rtl/>
        </w:rPr>
        <w:t xml:space="preserve">2/123./- </w:t>
      </w:r>
      <w:r w:rsidRPr="00F04B76">
        <w:rPr>
          <w:rStyle w:val="Char5"/>
          <w:rFonts w:hint="cs"/>
          <w:rtl/>
        </w:rPr>
        <w:t xml:space="preserve">آمدی، </w:t>
      </w:r>
      <w:r w:rsidRPr="00F04B76">
        <w:rPr>
          <w:rStyle w:val="Char5"/>
          <w:rtl/>
        </w:rPr>
        <w:t>الأحكام فی أصول الأحكام</w:t>
      </w:r>
      <w:r w:rsidRPr="00F04B76">
        <w:rPr>
          <w:rStyle w:val="Char5"/>
          <w:rFonts w:hint="cs"/>
          <w:rtl/>
        </w:rPr>
        <w:t>،</w:t>
      </w:r>
      <w:r w:rsidRPr="00F04B76">
        <w:rPr>
          <w:rStyle w:val="Char5"/>
          <w:rtl/>
        </w:rPr>
        <w:t xml:space="preserve"> 3/267 و مابعدش./- ابن عبدالشكور، مسل</w:t>
      </w:r>
      <w:r w:rsidRPr="00F04B76">
        <w:rPr>
          <w:rStyle w:val="Char5"/>
          <w:rFonts w:hint="cs"/>
          <w:rtl/>
        </w:rPr>
        <w:t>م</w:t>
      </w:r>
      <w:r w:rsidRPr="00F04B76">
        <w:rPr>
          <w:rStyle w:val="Char5"/>
          <w:rtl/>
        </w:rPr>
        <w:t xml:space="preserve"> الثبوت، 2/350./- شوكانی، ارشاد الفحول، ص 237./- إسنوی، نهای</w:t>
      </w:r>
      <w:r w:rsidRPr="00F04B76">
        <w:rPr>
          <w:rStyle w:val="Char5"/>
          <w:rFonts w:hint="cs"/>
          <w:rtl/>
        </w:rPr>
        <w:t>ة</w:t>
      </w:r>
      <w:r w:rsidRPr="00F04B76">
        <w:rPr>
          <w:rStyle w:val="Char5"/>
          <w:rtl/>
        </w:rPr>
        <w:t>‌السول، 3/264./- خضری، اصول الفقه، ص 369.</w:t>
      </w:r>
    </w:p>
  </w:footnote>
  <w:footnote w:id="55">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)وهبة الزحیلی، اصول الفقه الأسلامی، 2/1124.</w:t>
      </w:r>
    </w:p>
  </w:footnote>
  <w:footnote w:id="56">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ن</w:t>
      </w:r>
      <w:r w:rsidRPr="00F04B76">
        <w:rPr>
          <w:rStyle w:val="Char5"/>
          <w:rFonts w:hint="cs"/>
          <w:rtl/>
        </w:rPr>
        <w:t>ک</w:t>
      </w:r>
      <w:r w:rsidRPr="00F04B76">
        <w:rPr>
          <w:rStyle w:val="Char5"/>
          <w:rtl/>
        </w:rPr>
        <w:t>: ابن منظور، لسان العرب، ماده نظر</w:t>
      </w:r>
      <w:r w:rsidRPr="00F04B76">
        <w:rPr>
          <w:rStyle w:val="Char5"/>
          <w:rFonts w:hint="cs"/>
          <w:rtl/>
        </w:rPr>
        <w:t>، 5/215</w:t>
      </w:r>
      <w:r w:rsidRPr="00F04B76">
        <w:rPr>
          <w:rStyle w:val="Char5"/>
          <w:rtl/>
        </w:rPr>
        <w:t>.</w:t>
      </w:r>
    </w:p>
  </w:footnote>
  <w:footnote w:id="57">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یونس، 101.</w:t>
      </w:r>
    </w:p>
  </w:footnote>
  <w:footnote w:id="58">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 xml:space="preserve"> اصفهانی، </w:t>
      </w:r>
      <w:r w:rsidRPr="00F04B76">
        <w:rPr>
          <w:rStyle w:val="Char5"/>
          <w:rtl/>
        </w:rPr>
        <w:t>المفردات فی غریب القرآن، ص 498.</w:t>
      </w:r>
    </w:p>
  </w:footnote>
  <w:footnote w:id="59">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ن</w:t>
      </w:r>
      <w:r w:rsidRPr="00F04B76">
        <w:rPr>
          <w:rStyle w:val="Char5"/>
          <w:rFonts w:hint="cs"/>
          <w:rtl/>
        </w:rPr>
        <w:t>ک</w:t>
      </w:r>
      <w:r w:rsidRPr="00F04B76">
        <w:rPr>
          <w:rStyle w:val="Char5"/>
          <w:rtl/>
        </w:rPr>
        <w:t>:</w:t>
      </w:r>
      <w:r w:rsidRPr="00F04B76">
        <w:rPr>
          <w:rStyle w:val="Char5"/>
          <w:rFonts w:hint="cs"/>
          <w:rtl/>
        </w:rPr>
        <w:t xml:space="preserve"> عبدالباقی،</w:t>
      </w:r>
      <w:r w:rsidRPr="00F04B76">
        <w:rPr>
          <w:rStyle w:val="Char5"/>
          <w:rtl/>
        </w:rPr>
        <w:t xml:space="preserve"> الم</w:t>
      </w:r>
      <w:r w:rsidRPr="00F04B76">
        <w:rPr>
          <w:rStyle w:val="Char5"/>
          <w:rFonts w:hint="cs"/>
          <w:rtl/>
        </w:rPr>
        <w:t>ع</w:t>
      </w:r>
      <w:r w:rsidRPr="00F04B76">
        <w:rPr>
          <w:rStyle w:val="Char5"/>
          <w:rtl/>
        </w:rPr>
        <w:t>جم المفه</w:t>
      </w:r>
      <w:r w:rsidRPr="00F04B76">
        <w:rPr>
          <w:rStyle w:val="Char5"/>
          <w:rFonts w:hint="cs"/>
          <w:rtl/>
        </w:rPr>
        <w:t>ر</w:t>
      </w:r>
      <w:r w:rsidRPr="00F04B76">
        <w:rPr>
          <w:rStyle w:val="Char5"/>
          <w:rtl/>
        </w:rPr>
        <w:t>س لألفاظ القرآن‌الكریم، ماده: نَظَرَ</w:t>
      </w:r>
      <w:r w:rsidRPr="00F04B76">
        <w:rPr>
          <w:rStyle w:val="Char5"/>
          <w:rFonts w:hint="cs"/>
          <w:rtl/>
        </w:rPr>
        <w:t>، 4/205 و 206</w:t>
      </w:r>
      <w:r w:rsidRPr="00F04B76">
        <w:rPr>
          <w:rStyle w:val="Char5"/>
          <w:rtl/>
        </w:rPr>
        <w:t>.</w:t>
      </w:r>
    </w:p>
  </w:footnote>
  <w:footnote w:id="60">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 xml:space="preserve">غزالی، </w:t>
      </w:r>
      <w:r w:rsidRPr="00F04B76">
        <w:rPr>
          <w:rStyle w:val="Char5"/>
          <w:rtl/>
        </w:rPr>
        <w:t>احیاء علوم‌الدین، 4/363.</w:t>
      </w:r>
    </w:p>
  </w:footnote>
  <w:footnote w:id="61">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ا</w:t>
      </w:r>
      <w:r w:rsidRPr="00F04B76">
        <w:rPr>
          <w:rStyle w:val="Char5"/>
          <w:rtl/>
        </w:rPr>
        <w:t>سنوی</w:t>
      </w:r>
      <w:r w:rsidRPr="00F04B76">
        <w:rPr>
          <w:rStyle w:val="Char5"/>
          <w:rFonts w:hint="cs"/>
          <w:rtl/>
        </w:rPr>
        <w:t>،</w:t>
      </w:r>
      <w:r w:rsidRPr="00F04B76">
        <w:rPr>
          <w:rStyle w:val="Char5"/>
          <w:rtl/>
        </w:rPr>
        <w:t xml:space="preserve"> التمهید، ص 6.</w:t>
      </w:r>
    </w:p>
  </w:footnote>
  <w:footnote w:id="62">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ابن قدامه مقدسی،</w:t>
      </w:r>
      <w:r w:rsidRPr="00F04B76">
        <w:rPr>
          <w:rStyle w:val="Char5"/>
          <w:rtl/>
        </w:rPr>
        <w:t xml:space="preserve"> المغنی، 12/4.</w:t>
      </w:r>
    </w:p>
  </w:footnote>
  <w:footnote w:id="63">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)عبدالكریم نوفان عبیدات، الدلال</w:t>
      </w:r>
      <w:r w:rsidRPr="00F04B76">
        <w:rPr>
          <w:rStyle w:val="Char5"/>
          <w:rFonts w:hint="cs"/>
          <w:rtl/>
        </w:rPr>
        <w:t>ة</w:t>
      </w:r>
      <w:r w:rsidRPr="00F04B76">
        <w:rPr>
          <w:rStyle w:val="Char5"/>
          <w:rtl/>
        </w:rPr>
        <w:t xml:space="preserve"> العقلی</w:t>
      </w:r>
      <w:r w:rsidRPr="00F04B76">
        <w:rPr>
          <w:rStyle w:val="Char5"/>
          <w:rFonts w:hint="cs"/>
          <w:rtl/>
        </w:rPr>
        <w:t>ة</w:t>
      </w:r>
      <w:r w:rsidRPr="00F04B76">
        <w:rPr>
          <w:rStyle w:val="Char5"/>
          <w:rtl/>
        </w:rPr>
        <w:t xml:space="preserve"> فی القرآن و مكانتها فی تقریر مسائل العقید</w:t>
      </w:r>
      <w:r w:rsidRPr="00F04B76">
        <w:rPr>
          <w:rStyle w:val="Char5"/>
          <w:rFonts w:hint="cs"/>
          <w:rtl/>
        </w:rPr>
        <w:t>ة</w:t>
      </w:r>
      <w:r w:rsidRPr="00F04B76">
        <w:rPr>
          <w:rStyle w:val="Char5"/>
          <w:rtl/>
        </w:rPr>
        <w:t xml:space="preserve"> الاسلامی</w:t>
      </w:r>
      <w:r w:rsidRPr="00F04B76">
        <w:rPr>
          <w:rStyle w:val="Char5"/>
          <w:rFonts w:hint="cs"/>
          <w:rtl/>
        </w:rPr>
        <w:t>ة</w:t>
      </w:r>
      <w:r w:rsidRPr="00F04B76">
        <w:rPr>
          <w:rStyle w:val="Char5"/>
          <w:rtl/>
        </w:rPr>
        <w:t>، ص 129-127./- نك: ایجی</w:t>
      </w:r>
      <w:r w:rsidRPr="00F04B76">
        <w:rPr>
          <w:rStyle w:val="Char5"/>
          <w:rFonts w:hint="cs"/>
          <w:rtl/>
        </w:rPr>
        <w:t>،</w:t>
      </w:r>
      <w:r w:rsidRPr="00F04B76">
        <w:rPr>
          <w:rStyle w:val="Char5"/>
          <w:rtl/>
        </w:rPr>
        <w:t xml:space="preserve"> المواقف، 27-26./-</w:t>
      </w:r>
      <w:r w:rsidRPr="00F04B76">
        <w:rPr>
          <w:rStyle w:val="Char5"/>
          <w:rFonts w:hint="cs"/>
          <w:rtl/>
        </w:rPr>
        <w:t xml:space="preserve"> </w:t>
      </w:r>
      <w:r w:rsidRPr="00F04B76">
        <w:rPr>
          <w:rStyle w:val="Char5"/>
          <w:rtl/>
        </w:rPr>
        <w:t>یحیی هاشم فرغل</w:t>
      </w:r>
      <w:r w:rsidRPr="00F04B76">
        <w:rPr>
          <w:rStyle w:val="Char5"/>
          <w:rFonts w:hint="cs"/>
          <w:rtl/>
        </w:rPr>
        <w:t>،</w:t>
      </w:r>
      <w:r w:rsidRPr="00F04B76">
        <w:rPr>
          <w:rStyle w:val="Char5"/>
          <w:rtl/>
        </w:rPr>
        <w:t xml:space="preserve"> بناء العقید</w:t>
      </w:r>
      <w:r w:rsidRPr="00F04B76">
        <w:rPr>
          <w:rStyle w:val="Char5"/>
          <w:rFonts w:hint="cs"/>
          <w:rtl/>
        </w:rPr>
        <w:t>ة</w:t>
      </w:r>
      <w:r w:rsidRPr="00F04B76">
        <w:rPr>
          <w:rStyle w:val="Char5"/>
          <w:rtl/>
        </w:rPr>
        <w:t xml:space="preserve"> الاسلامی</w:t>
      </w:r>
      <w:r w:rsidRPr="00F04B76">
        <w:rPr>
          <w:rStyle w:val="Char5"/>
          <w:rFonts w:hint="cs"/>
          <w:rtl/>
        </w:rPr>
        <w:t>ة</w:t>
      </w:r>
      <w:r w:rsidRPr="00F04B76">
        <w:rPr>
          <w:rStyle w:val="Char5"/>
          <w:rtl/>
        </w:rPr>
        <w:t>، ص 148.</w:t>
      </w:r>
    </w:p>
  </w:footnote>
  <w:footnote w:id="64">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)عبدالكریم نوفان عبیدات، الدلال</w:t>
      </w:r>
      <w:r w:rsidRPr="00F04B76">
        <w:rPr>
          <w:rStyle w:val="Char5"/>
          <w:rFonts w:hint="cs"/>
          <w:rtl/>
        </w:rPr>
        <w:t>ة</w:t>
      </w:r>
      <w:r w:rsidRPr="00F04B76">
        <w:rPr>
          <w:rStyle w:val="Char5"/>
          <w:rtl/>
        </w:rPr>
        <w:t xml:space="preserve"> العقلی</w:t>
      </w:r>
      <w:r w:rsidRPr="00F04B76">
        <w:rPr>
          <w:rStyle w:val="Char5"/>
          <w:rFonts w:hint="cs"/>
          <w:rtl/>
        </w:rPr>
        <w:t>ة</w:t>
      </w:r>
      <w:r w:rsidRPr="00F04B76">
        <w:rPr>
          <w:rStyle w:val="Char5"/>
          <w:rtl/>
        </w:rPr>
        <w:t xml:space="preserve"> فی القرآن و مكانتها فی تقریر مسائل العقید</w:t>
      </w:r>
      <w:r w:rsidRPr="00F04B76">
        <w:rPr>
          <w:rStyle w:val="Char5"/>
          <w:rFonts w:hint="cs"/>
          <w:rtl/>
        </w:rPr>
        <w:t>ة</w:t>
      </w:r>
      <w:r w:rsidRPr="00F04B76">
        <w:rPr>
          <w:rStyle w:val="Char5"/>
          <w:rtl/>
        </w:rPr>
        <w:t xml:space="preserve"> الاسلامی</w:t>
      </w:r>
      <w:r w:rsidRPr="00F04B76">
        <w:rPr>
          <w:rStyle w:val="Char5"/>
          <w:rFonts w:hint="cs"/>
          <w:rtl/>
        </w:rPr>
        <w:t>ة</w:t>
      </w:r>
      <w:r w:rsidRPr="00F04B76">
        <w:rPr>
          <w:rStyle w:val="Char5"/>
          <w:rtl/>
        </w:rPr>
        <w:t>، ص 129-127 به نقل از</w:t>
      </w:r>
      <w:r w:rsidRPr="00F04B76">
        <w:rPr>
          <w:rStyle w:val="Char5"/>
          <w:rFonts w:hint="cs"/>
          <w:rtl/>
        </w:rPr>
        <w:t>(</w:t>
      </w:r>
      <w:r w:rsidRPr="00F04B76">
        <w:rPr>
          <w:rStyle w:val="Char5"/>
          <w:rtl/>
        </w:rPr>
        <w:t xml:space="preserve"> الأسس المنهجی</w:t>
      </w:r>
      <w:r w:rsidRPr="00F04B76">
        <w:rPr>
          <w:rStyle w:val="Char5"/>
          <w:rFonts w:hint="cs"/>
          <w:rtl/>
        </w:rPr>
        <w:t>ة</w:t>
      </w:r>
      <w:r w:rsidRPr="00F04B76">
        <w:rPr>
          <w:rStyle w:val="Char5"/>
          <w:rtl/>
        </w:rPr>
        <w:t>.</w:t>
      </w:r>
      <w:r w:rsidRPr="00F04B76">
        <w:rPr>
          <w:rStyle w:val="Char5"/>
          <w:rFonts w:hint="cs"/>
          <w:rtl/>
        </w:rPr>
        <w:t>)</w:t>
      </w:r>
    </w:p>
  </w:footnote>
  <w:footnote w:id="65">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)ایجی، المواقف، ص 27.</w:t>
      </w:r>
    </w:p>
  </w:footnote>
  <w:footnote w:id="66">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)حسن سرباز</w:t>
      </w:r>
      <w:r w:rsidRPr="00F04B76">
        <w:rPr>
          <w:rStyle w:val="Char5"/>
          <w:rFonts w:hint="cs"/>
          <w:rtl/>
        </w:rPr>
        <w:t>،</w:t>
      </w:r>
      <w:r w:rsidRPr="00F04B76">
        <w:rPr>
          <w:rStyle w:val="Char5"/>
          <w:rtl/>
        </w:rPr>
        <w:t xml:space="preserve"> ترجمه و تحقیق كتاب (اللمع) ابواسحاق شیرازی، (پایان‌نامه فوق‌لیسانس)، به نقل از (شربینی، تقریرات شربینی علی حاشی</w:t>
      </w:r>
      <w:r w:rsidRPr="00F04B76">
        <w:rPr>
          <w:rStyle w:val="Char5"/>
          <w:rFonts w:hint="cs"/>
          <w:rtl/>
        </w:rPr>
        <w:t>ة</w:t>
      </w:r>
      <w:r w:rsidRPr="00F04B76">
        <w:rPr>
          <w:rStyle w:val="Char5"/>
          <w:rtl/>
        </w:rPr>
        <w:t xml:space="preserve"> البنانی، ج 1، ص 126).</w:t>
      </w:r>
    </w:p>
  </w:footnote>
  <w:footnote w:id="67">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ابن قدامه مقدسی،</w:t>
      </w:r>
      <w:r w:rsidRPr="00F04B76">
        <w:rPr>
          <w:rStyle w:val="Char5"/>
          <w:rtl/>
        </w:rPr>
        <w:t xml:space="preserve"> المغنی، 12/137.</w:t>
      </w:r>
    </w:p>
  </w:footnote>
  <w:footnote w:id="68">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نحل، 78.</w:t>
      </w:r>
    </w:p>
  </w:footnote>
  <w:footnote w:id="69">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)عبدالكریم نوفان عبیدات، الدلال</w:t>
      </w:r>
      <w:r w:rsidRPr="00F04B76">
        <w:rPr>
          <w:rStyle w:val="Char5"/>
          <w:rFonts w:hint="cs"/>
          <w:rtl/>
        </w:rPr>
        <w:t>ة</w:t>
      </w:r>
      <w:r w:rsidRPr="00F04B76">
        <w:rPr>
          <w:rStyle w:val="Char5"/>
          <w:rtl/>
        </w:rPr>
        <w:t xml:space="preserve"> العقلی</w:t>
      </w:r>
      <w:r w:rsidRPr="00F04B76">
        <w:rPr>
          <w:rStyle w:val="Char5"/>
          <w:rFonts w:hint="cs"/>
          <w:rtl/>
        </w:rPr>
        <w:t>ة</w:t>
      </w:r>
      <w:r w:rsidRPr="00F04B76">
        <w:rPr>
          <w:rStyle w:val="Char5"/>
          <w:rtl/>
        </w:rPr>
        <w:t xml:space="preserve"> فی القرآن و مكانتها فی تقریر مسائل العقیدة الاسلامیة، ص131-129.</w:t>
      </w:r>
    </w:p>
  </w:footnote>
  <w:footnote w:id="70">
    <w:p w:rsidR="00F04B76" w:rsidRPr="00F04B76" w:rsidRDefault="00F04B76" w:rsidP="00107B70">
      <w:pPr>
        <w:spacing w:line="240" w:lineRule="auto"/>
        <w:ind w:left="272" w:hanging="272"/>
        <w:jc w:val="both"/>
        <w:rPr>
          <w:rFonts w:cs="Times New Roman"/>
          <w:szCs w:val="24"/>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rtl/>
        </w:rPr>
        <w:t>پیروان واصل بن عطاء می‌باشند. واصل و عمرو بن عبید از شاگردان حسن بصری</w:t>
      </w:r>
      <w:r w:rsidRPr="00F04B76">
        <w:rPr>
          <w:rStyle w:val="Char5"/>
          <w:rFonts w:cs="CTraditional Arabic" w:hint="cs"/>
          <w:rtl/>
        </w:rPr>
        <w:t>/</w:t>
      </w:r>
      <w:r w:rsidRPr="00F04B76">
        <w:rPr>
          <w:rStyle w:val="Char5"/>
          <w:rFonts w:hint="cs"/>
          <w:rtl/>
        </w:rPr>
        <w:t xml:space="preserve"> بودند. وقتی به این باور رسیدند که فاسق نه مؤمن هست و نه کافراز حلقه حسن بصری اعتزال کردند و در گوشه</w:t>
      </w:r>
      <w:r w:rsidRPr="00F04B76">
        <w:rPr>
          <w:rStyle w:val="Char5"/>
          <w:rFonts w:hint="cs"/>
          <w:rtl/>
        </w:rPr>
        <w:softHyphen/>
        <w:t>ای در مسجد نشستند. و مردم می</w:t>
      </w:r>
      <w:r w:rsidRPr="00F04B76">
        <w:rPr>
          <w:rStyle w:val="Char5"/>
          <w:rFonts w:hint="cs"/>
          <w:rtl/>
        </w:rPr>
        <w:softHyphen/>
        <w:t>گفتند: این دو از حلقه حسن بصری اعتزال و کناره‌گیری کردند و بدین خاطر معتزله نامیده شدند. و نیز گفته شده: آن‌ها بخاطر اعتزال از قول امت در زمینه مرتکب گناه کبیره که نه مومن است و نه کافر بدین نام خوانده شدند. معتزله هفده فرقه هستند. همه آن‌ها بر نفی صفات الله از جمله علم و قدرت و ... اتفاق نظر دارند، و نیز بر اینکه قرآن محدث و مخلوق است و اینکه خداوند تعالی خالق افعال بندگان نیست بلکه بندگان خالق افعال خود هستند، اتفاق نظر دارند. نک: اعتقادات فرق المسلمین و المشرکین، ص 33 به بعد؛ شهرستانی، الملل و النحل، 1/43؛ ابو الفضل عباس بن منصور سکسکی، البرهان فی عقائد الادیان، ص 49.</w:t>
      </w:r>
    </w:p>
  </w:footnote>
  <w:footnote w:id="71">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rtl/>
        </w:rPr>
        <w:t>ماتریدیه به أبو منصور محمّد بن محمود معروف به ماتریدی منتسب می</w:t>
      </w:r>
      <w:r w:rsidRPr="00F04B76">
        <w:rPr>
          <w:rStyle w:val="Char5"/>
          <w:rFonts w:hint="cs"/>
          <w:rtl/>
        </w:rPr>
        <w:softHyphen/>
        <w:t>باشند. در سمرقند زاده و بزرگ شد و حنفی مذهب بوده و علوم فقه و کلام را از نصر بن یحیی بلخی آموخت. هم عصر ابوحسن أشعری بوده و در نظریاتش در عقائد بر مأثور از ابوحنیفه اعتماد داشته است. در سال 232 هـ متولد و در سال 333 هـ وفات یافت. از جمله کتاب</w:t>
      </w:r>
      <w:r w:rsidRPr="00F04B76">
        <w:rPr>
          <w:rStyle w:val="Char5"/>
          <w:rFonts w:hint="eastAsia"/>
          <w:rtl/>
        </w:rPr>
        <w:t>‌</w:t>
      </w:r>
      <w:r w:rsidRPr="00F04B76">
        <w:rPr>
          <w:rStyle w:val="Char5"/>
          <w:rFonts w:hint="cs"/>
          <w:rtl/>
        </w:rPr>
        <w:t>هایش: " التوحید" و " تأویلات أهل السنة" می‌باشد. ماتریدیه از زمره فرقه</w:t>
      </w:r>
      <w:r w:rsidRPr="00F04B76">
        <w:rPr>
          <w:rStyle w:val="Char5"/>
          <w:rFonts w:hint="cs"/>
          <w:rtl/>
        </w:rPr>
        <w:softHyphen/>
        <w:t>های متکلمینی هستند که در زمینه عقل بسیار در الهیات و نبوات و در تحسین و تقبیح زیاده</w:t>
      </w:r>
      <w:r w:rsidRPr="00F04B76">
        <w:rPr>
          <w:rStyle w:val="Char5"/>
          <w:rFonts w:hint="cs"/>
          <w:rtl/>
        </w:rPr>
        <w:softHyphen/>
        <w:t>روی کرده</w:t>
      </w:r>
      <w:r w:rsidRPr="00F04B76">
        <w:rPr>
          <w:rStyle w:val="Char5"/>
          <w:rFonts w:hint="cs"/>
          <w:rtl/>
        </w:rPr>
        <w:softHyphen/>
        <w:t>اند. آن‌ها برای خداوند</w:t>
      </w:r>
      <w:r w:rsidRPr="00F04B76">
        <w:rPr>
          <w:rFonts w:cs="CTraditional Arabic"/>
          <w:spacing w:val="-6"/>
          <w:szCs w:val="24"/>
          <w:rtl/>
          <w:lang w:bidi="fa-IR"/>
        </w:rPr>
        <w:t>أ</w:t>
      </w:r>
      <w:r w:rsidRPr="00F04B76">
        <w:rPr>
          <w:rStyle w:val="Char5"/>
          <w:rFonts w:hint="cs"/>
          <w:rtl/>
        </w:rPr>
        <w:t xml:space="preserve"> هشت صفت را قائلند: قدرت، علم، حیات، اراده، شنیدن، دیدن، صحبت کردن و آفرینش. این صفات را به خداوند</w:t>
      </w:r>
      <w:r w:rsidRPr="00F04B76">
        <w:rPr>
          <w:rFonts w:cs="CTraditional Arabic"/>
          <w:spacing w:val="-6"/>
          <w:szCs w:val="24"/>
          <w:rtl/>
          <w:lang w:bidi="fa-IR"/>
        </w:rPr>
        <w:t>أ</w:t>
      </w:r>
      <w:r w:rsidRPr="00F04B76">
        <w:rPr>
          <w:rStyle w:val="Char5"/>
          <w:rFonts w:hint="cs"/>
          <w:rtl/>
        </w:rPr>
        <w:t xml:space="preserve"> اختصاص می</w:t>
      </w:r>
      <w:r w:rsidRPr="00F04B76">
        <w:rPr>
          <w:rStyle w:val="Char5"/>
          <w:rFonts w:hint="cs"/>
          <w:rtl/>
        </w:rPr>
        <w:softHyphen/>
        <w:t>دهند؛ زیرا عقل آن‌ها را تأیید می</w:t>
      </w:r>
      <w:r w:rsidRPr="00F04B76">
        <w:rPr>
          <w:rStyle w:val="Char5"/>
          <w:rFonts w:hint="cs"/>
          <w:rtl/>
        </w:rPr>
        <w:softHyphen/>
        <w:t>کند و نمی</w:t>
      </w:r>
      <w:r w:rsidRPr="00F04B76">
        <w:rPr>
          <w:rStyle w:val="Char5"/>
          <w:rFonts w:hint="cs"/>
          <w:rtl/>
        </w:rPr>
        <w:softHyphen/>
        <w:t>تواند غیر آن‌ها را برای خداوند</w:t>
      </w:r>
      <w:r w:rsidRPr="00F04B76">
        <w:rPr>
          <w:rFonts w:cs="CTraditional Arabic"/>
          <w:spacing w:val="-6"/>
          <w:szCs w:val="24"/>
          <w:rtl/>
          <w:lang w:bidi="fa-IR"/>
        </w:rPr>
        <w:t>أ</w:t>
      </w:r>
      <w:r w:rsidRPr="00F04B76">
        <w:rPr>
          <w:rStyle w:val="Char5"/>
          <w:rFonts w:hint="cs"/>
          <w:rtl/>
        </w:rPr>
        <w:t xml:space="preserve"> دریابد. نک: سمعانی، الأنساب، ص 498، ابن ابو وفا قرشی حنفی، الجواهر المضیة فی طبقات الحنفیة، 3/360، زرکلی، الاعلام، 7/19؛ أحمد بن عوض حربی، الماتریدیة، ص 513، جامع الفرق و المذاهب الاسلامیة، ص 170.</w:t>
      </w:r>
    </w:p>
  </w:footnote>
  <w:footnote w:id="72">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ن</w:t>
      </w:r>
      <w:r w:rsidRPr="00F04B76">
        <w:rPr>
          <w:rStyle w:val="Char5"/>
          <w:rFonts w:hint="cs"/>
          <w:rtl/>
        </w:rPr>
        <w:t>ک</w:t>
      </w:r>
      <w:r w:rsidRPr="00F04B76">
        <w:rPr>
          <w:rStyle w:val="Char5"/>
          <w:rtl/>
        </w:rPr>
        <w:t>: ابو منصور ماتریدی، التوحید- الماتریدی</w:t>
      </w:r>
      <w:r w:rsidRPr="00F04B76">
        <w:rPr>
          <w:rStyle w:val="Char5"/>
          <w:rFonts w:hint="cs"/>
          <w:rtl/>
        </w:rPr>
        <w:t>ة</w:t>
      </w:r>
      <w:r w:rsidRPr="00F04B76">
        <w:rPr>
          <w:rStyle w:val="Char5"/>
          <w:rtl/>
        </w:rPr>
        <w:t>، ص 135و 4و3.</w:t>
      </w:r>
    </w:p>
  </w:footnote>
  <w:footnote w:id="73">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rtl/>
        </w:rPr>
        <w:t xml:space="preserve">عبدالجبار بن احمد، </w:t>
      </w:r>
      <w:r w:rsidRPr="00F04B76">
        <w:rPr>
          <w:rStyle w:val="Char5"/>
          <w:rtl/>
        </w:rPr>
        <w:t>شرح الأصول الخمس</w:t>
      </w:r>
      <w:r w:rsidRPr="00F04B76">
        <w:rPr>
          <w:rStyle w:val="Char5"/>
          <w:rFonts w:hint="cs"/>
          <w:rtl/>
        </w:rPr>
        <w:t>ة</w:t>
      </w:r>
      <w:r w:rsidRPr="00F04B76">
        <w:rPr>
          <w:rStyle w:val="Char5"/>
          <w:rtl/>
        </w:rPr>
        <w:t>، ص 89 و 39.</w:t>
      </w:r>
    </w:p>
  </w:footnote>
  <w:footnote w:id="74">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ن</w:t>
      </w:r>
      <w:r w:rsidRPr="00F04B76">
        <w:rPr>
          <w:rStyle w:val="Char5"/>
          <w:rFonts w:hint="cs"/>
          <w:rtl/>
          <w:lang w:bidi="fa-IR"/>
        </w:rPr>
        <w:t>ک</w:t>
      </w:r>
      <w:r w:rsidRPr="00F04B76">
        <w:rPr>
          <w:rStyle w:val="Char5"/>
          <w:rtl/>
        </w:rPr>
        <w:t>: عبدالعزیز جاب‌الله، الدلیل الصادق علی وجود الخالق، ص 51.</w:t>
      </w:r>
    </w:p>
  </w:footnote>
  <w:footnote w:id="75">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)سیوطی، صون المنطق، ص 170.</w:t>
      </w:r>
    </w:p>
  </w:footnote>
  <w:footnote w:id="76">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ن</w:t>
      </w:r>
      <w:r w:rsidRPr="00F04B76">
        <w:rPr>
          <w:rStyle w:val="Char5"/>
          <w:rFonts w:hint="cs"/>
          <w:rtl/>
        </w:rPr>
        <w:t>ک</w:t>
      </w:r>
      <w:r w:rsidRPr="00F04B76">
        <w:rPr>
          <w:rStyle w:val="Char5"/>
          <w:rtl/>
        </w:rPr>
        <w:t>: شهرستانی</w:t>
      </w:r>
      <w:r w:rsidRPr="00F04B76">
        <w:rPr>
          <w:rStyle w:val="Char5"/>
          <w:rFonts w:hint="cs"/>
          <w:rtl/>
        </w:rPr>
        <w:t xml:space="preserve">، </w:t>
      </w:r>
      <w:r w:rsidRPr="00F04B76">
        <w:rPr>
          <w:rStyle w:val="Char5"/>
          <w:rtl/>
        </w:rPr>
        <w:t>الملل و النحل، 1/7، 73، 77 ./ - بغدادی، الف</w:t>
      </w:r>
      <w:r w:rsidRPr="00F04B76">
        <w:rPr>
          <w:rStyle w:val="Char5"/>
          <w:rFonts w:hint="cs"/>
          <w:rtl/>
        </w:rPr>
        <w:t>َ</w:t>
      </w:r>
      <w:r w:rsidRPr="00F04B76">
        <w:rPr>
          <w:rStyle w:val="Char5"/>
          <w:rtl/>
        </w:rPr>
        <w:t>رق بین الف</w:t>
      </w:r>
      <w:r w:rsidRPr="00F04B76">
        <w:rPr>
          <w:rStyle w:val="Char5"/>
          <w:rFonts w:hint="cs"/>
          <w:rtl/>
        </w:rPr>
        <w:t>ِ</w:t>
      </w:r>
      <w:r w:rsidRPr="00F04B76">
        <w:rPr>
          <w:rStyle w:val="Char5"/>
          <w:rtl/>
        </w:rPr>
        <w:t>رق، ص 129.</w:t>
      </w:r>
    </w:p>
  </w:footnote>
  <w:footnote w:id="77">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ن</w:t>
      </w:r>
      <w:r w:rsidRPr="00F04B76">
        <w:rPr>
          <w:rStyle w:val="Char5"/>
          <w:rFonts w:hint="cs"/>
          <w:rtl/>
        </w:rPr>
        <w:t>ک</w:t>
      </w:r>
      <w:r w:rsidRPr="00F04B76">
        <w:rPr>
          <w:rStyle w:val="Char5"/>
          <w:rtl/>
        </w:rPr>
        <w:t>: أبوسعید عبدالرحمن نیشابوری، الغنی</w:t>
      </w:r>
      <w:r w:rsidRPr="00F04B76">
        <w:rPr>
          <w:rStyle w:val="Char5"/>
          <w:rFonts w:hint="cs"/>
          <w:rtl/>
        </w:rPr>
        <w:t>ة</w:t>
      </w:r>
      <w:r w:rsidRPr="00F04B76">
        <w:rPr>
          <w:rStyle w:val="Char5"/>
          <w:rtl/>
        </w:rPr>
        <w:t xml:space="preserve"> فی أصول الدین،ص 54.</w:t>
      </w:r>
    </w:p>
  </w:footnote>
  <w:footnote w:id="78">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)ابن حجر عسقلانی، فتح الباری شرح صحیح البخاری، 17/118.</w:t>
      </w:r>
    </w:p>
  </w:footnote>
  <w:footnote w:id="79">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 xml:space="preserve">شهرستانی، </w:t>
      </w:r>
      <w:r w:rsidRPr="00F04B76">
        <w:rPr>
          <w:rStyle w:val="Char5"/>
          <w:rtl/>
        </w:rPr>
        <w:t>الملل و النحل، 1/52 نقل با تصرف.</w:t>
      </w:r>
    </w:p>
  </w:footnote>
  <w:footnote w:id="80">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)قاضی عبدالجبار، شرح الأصول الخمس</w:t>
      </w:r>
      <w:r w:rsidRPr="00F04B76">
        <w:rPr>
          <w:rStyle w:val="Char5"/>
          <w:rFonts w:hint="cs"/>
          <w:rtl/>
        </w:rPr>
        <w:t>ة</w:t>
      </w:r>
      <w:r w:rsidRPr="00F04B76">
        <w:rPr>
          <w:rStyle w:val="Char5"/>
          <w:rtl/>
        </w:rPr>
        <w:t>، ص 88.</w:t>
      </w:r>
    </w:p>
  </w:footnote>
  <w:footnote w:id="81">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)سیوطی، صون المنطق، ص 170.</w:t>
      </w:r>
    </w:p>
  </w:footnote>
  <w:footnote w:id="82">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ملک/ 4.</w:t>
      </w:r>
    </w:p>
  </w:footnote>
  <w:footnote w:id="83">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)عبیدات، الدلال</w:t>
      </w:r>
      <w:r w:rsidRPr="00F04B76">
        <w:rPr>
          <w:rStyle w:val="Char5"/>
          <w:rFonts w:hint="cs"/>
          <w:rtl/>
        </w:rPr>
        <w:t>ة</w:t>
      </w:r>
      <w:r w:rsidRPr="00F04B76">
        <w:rPr>
          <w:rStyle w:val="Char5"/>
          <w:rtl/>
        </w:rPr>
        <w:t xml:space="preserve"> العقلی</w:t>
      </w:r>
      <w:r w:rsidRPr="00F04B76">
        <w:rPr>
          <w:rStyle w:val="Char5"/>
          <w:rFonts w:hint="cs"/>
          <w:rtl/>
        </w:rPr>
        <w:t>ة</w:t>
      </w:r>
      <w:r w:rsidRPr="00F04B76">
        <w:rPr>
          <w:rStyle w:val="Char5"/>
          <w:rtl/>
        </w:rPr>
        <w:t xml:space="preserve"> فی القرآن و مکانتها فی تقریر مسائل العقید</w:t>
      </w:r>
      <w:r w:rsidRPr="00F04B76">
        <w:rPr>
          <w:rStyle w:val="Char5"/>
          <w:rFonts w:hint="cs"/>
          <w:rtl/>
        </w:rPr>
        <w:t>ة</w:t>
      </w:r>
      <w:r w:rsidRPr="00F04B76">
        <w:rPr>
          <w:rStyle w:val="Char5"/>
          <w:rtl/>
        </w:rPr>
        <w:t xml:space="preserve"> ال</w:t>
      </w:r>
      <w:r w:rsidRPr="00F04B76">
        <w:rPr>
          <w:rStyle w:val="Char5"/>
          <w:rFonts w:hint="cs"/>
          <w:rtl/>
        </w:rPr>
        <w:t>ا</w:t>
      </w:r>
      <w:r w:rsidRPr="00F04B76">
        <w:rPr>
          <w:rStyle w:val="Char5"/>
          <w:rtl/>
        </w:rPr>
        <w:t>سلامی</w:t>
      </w:r>
      <w:r w:rsidRPr="00F04B76">
        <w:rPr>
          <w:rStyle w:val="Char5"/>
          <w:rFonts w:hint="cs"/>
          <w:rtl/>
        </w:rPr>
        <w:t>ة</w:t>
      </w:r>
      <w:r w:rsidRPr="00F04B76">
        <w:rPr>
          <w:rStyle w:val="Char5"/>
          <w:rtl/>
        </w:rPr>
        <w:t>، ص 128 و 127.</w:t>
      </w:r>
    </w:p>
  </w:footnote>
  <w:footnote w:id="84">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نک: ابن عبدالبر قرطبی، جامع بیان العلم و فضله، ص 122 و به بعد.</w:t>
      </w:r>
    </w:p>
  </w:footnote>
  <w:footnote w:id="85">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بقره/ 111.</w:t>
      </w:r>
    </w:p>
  </w:footnote>
  <w:footnote w:id="86">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أنفال/42.</w:t>
      </w:r>
    </w:p>
  </w:footnote>
  <w:footnote w:id="87">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یونس/ 68.</w:t>
      </w:r>
    </w:p>
  </w:footnote>
  <w:footnote w:id="88">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أنعام/ 149.</w:t>
      </w:r>
    </w:p>
  </w:footnote>
  <w:footnote w:id="89">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نک: ابن عبدالبر قرطبی، جامع بیان العلم و فضله، ص 122 و به بعد.</w:t>
      </w:r>
    </w:p>
  </w:footnote>
  <w:footnote w:id="90">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بقره/ 258.</w:t>
      </w:r>
    </w:p>
  </w:footnote>
  <w:footnote w:id="91">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آل‌عمران/ 59-60.</w:t>
      </w:r>
    </w:p>
  </w:footnote>
  <w:footnote w:id="92">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زخرف/ 23.</w:t>
      </w:r>
    </w:p>
  </w:footnote>
  <w:footnote w:id="93">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أحزاب/ 67.</w:t>
      </w:r>
    </w:p>
  </w:footnote>
  <w:footnote w:id="94">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بقره/ 111.</w:t>
      </w:r>
    </w:p>
  </w:footnote>
  <w:footnote w:id="95">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rtl/>
        </w:rPr>
        <w:t>(صحیح): بخاری (ش86و184و1053و7287) / مسلم (ش2141) از طریق (وهیب بن خالى ومالک بن انس وابن نمیر) روایت کرده</w:t>
      </w:r>
      <w:r w:rsidRPr="00F04B76">
        <w:rPr>
          <w:rStyle w:val="Char5"/>
          <w:rFonts w:hint="cs"/>
          <w:rtl/>
        </w:rPr>
        <w:softHyphen/>
        <w:t xml:space="preserve">اند: </w:t>
      </w:r>
      <w:r w:rsidRPr="00F04B76">
        <w:rPr>
          <w:rStyle w:val="Chara"/>
          <w:rFonts w:hint="cs"/>
          <w:sz w:val="24"/>
          <w:szCs w:val="24"/>
          <w:rtl/>
        </w:rPr>
        <w:t>«</w:t>
      </w:r>
      <w:r w:rsidRPr="00F04B76">
        <w:rPr>
          <w:rStyle w:val="Chara"/>
          <w:sz w:val="24"/>
          <w:szCs w:val="24"/>
          <w:rtl/>
        </w:rPr>
        <w:t>عن هشام بن عروة عن امرأته فاطمة عن جدتها أسماء بنت أبی بكر انها قالت أتیت عائشة زوج النب</w:t>
      </w:r>
      <w:r w:rsidRPr="00F04B76">
        <w:rPr>
          <w:rStyle w:val="Chara"/>
          <w:rFonts w:hint="cs"/>
          <w:sz w:val="24"/>
          <w:szCs w:val="24"/>
          <w:rtl/>
        </w:rPr>
        <w:t>ي</w:t>
      </w:r>
      <w:r w:rsidRPr="00F04B76">
        <w:rPr>
          <w:rStyle w:val="Chara"/>
          <w:sz w:val="24"/>
          <w:szCs w:val="24"/>
          <w:rtl/>
        </w:rPr>
        <w:t xml:space="preserve"> </w:t>
      </w:r>
      <w:r w:rsidRPr="00F04B76">
        <w:rPr>
          <w:rStyle w:val="Chara"/>
          <w:rFonts w:cs="CTraditional Arabic" w:hint="cs"/>
          <w:sz w:val="24"/>
          <w:szCs w:val="24"/>
          <w:rtl/>
        </w:rPr>
        <w:t>ج</w:t>
      </w:r>
      <w:r w:rsidRPr="00F04B76">
        <w:rPr>
          <w:rStyle w:val="Chara"/>
          <w:rFonts w:hint="cs"/>
          <w:sz w:val="24"/>
          <w:szCs w:val="24"/>
          <w:rtl/>
        </w:rPr>
        <w:t xml:space="preserve"> </w:t>
      </w:r>
      <w:r w:rsidRPr="00F04B76">
        <w:rPr>
          <w:rStyle w:val="Chara"/>
          <w:sz w:val="24"/>
          <w:szCs w:val="24"/>
          <w:rtl/>
        </w:rPr>
        <w:t>حین خسفت الشمس فإذا الناس قیام یصلون وإذا هی قائمة تصلی فقلت ما للناس فأشارت بیدها نحو السماء وقالت سبحان الله فقلت آیة فأشارت أ</w:t>
      </w:r>
      <w:r w:rsidRPr="00F04B76">
        <w:rPr>
          <w:rStyle w:val="Chara"/>
          <w:rFonts w:hint="cs"/>
          <w:sz w:val="24"/>
          <w:szCs w:val="24"/>
          <w:rtl/>
        </w:rPr>
        <w:t>ي</w:t>
      </w:r>
      <w:r w:rsidRPr="00F04B76">
        <w:rPr>
          <w:rStyle w:val="Chara"/>
          <w:sz w:val="24"/>
          <w:szCs w:val="24"/>
          <w:rtl/>
        </w:rPr>
        <w:t xml:space="preserve"> نعم فقمت حتى تجلانی الغشی وجعلت أصب فوق رأس</w:t>
      </w:r>
      <w:r w:rsidRPr="00F04B76">
        <w:rPr>
          <w:rStyle w:val="Chara"/>
          <w:rFonts w:hint="cs"/>
          <w:sz w:val="24"/>
          <w:szCs w:val="24"/>
          <w:rtl/>
        </w:rPr>
        <w:t>ي</w:t>
      </w:r>
      <w:r w:rsidRPr="00F04B76">
        <w:rPr>
          <w:rStyle w:val="Chara"/>
          <w:sz w:val="24"/>
          <w:szCs w:val="24"/>
          <w:rtl/>
        </w:rPr>
        <w:t xml:space="preserve"> ماء فلما انصرف رسول الله </w:t>
      </w:r>
      <w:r w:rsidRPr="00F04B76">
        <w:rPr>
          <w:rStyle w:val="Chara"/>
          <w:rFonts w:cs="CTraditional Arabic" w:hint="cs"/>
          <w:sz w:val="24"/>
          <w:szCs w:val="24"/>
          <w:rtl/>
        </w:rPr>
        <w:t>ج</w:t>
      </w:r>
      <w:r w:rsidRPr="00F04B76">
        <w:rPr>
          <w:rStyle w:val="Chara"/>
          <w:rFonts w:hint="cs"/>
          <w:sz w:val="24"/>
          <w:szCs w:val="24"/>
          <w:rtl/>
        </w:rPr>
        <w:t xml:space="preserve"> </w:t>
      </w:r>
      <w:r w:rsidRPr="00F04B76">
        <w:rPr>
          <w:rStyle w:val="Chara"/>
          <w:sz w:val="24"/>
          <w:szCs w:val="24"/>
          <w:rtl/>
        </w:rPr>
        <w:t>حمد الله وأثن</w:t>
      </w:r>
      <w:r w:rsidRPr="00F04B76">
        <w:rPr>
          <w:rStyle w:val="Chara"/>
          <w:rFonts w:hint="cs"/>
          <w:sz w:val="24"/>
          <w:szCs w:val="24"/>
          <w:rtl/>
        </w:rPr>
        <w:t>ي</w:t>
      </w:r>
      <w:r w:rsidRPr="00F04B76">
        <w:rPr>
          <w:rStyle w:val="Chara"/>
          <w:sz w:val="24"/>
          <w:szCs w:val="24"/>
          <w:rtl/>
        </w:rPr>
        <w:t xml:space="preserve"> علیه ثم قال ما من ش</w:t>
      </w:r>
      <w:r w:rsidRPr="00F04B76">
        <w:rPr>
          <w:rStyle w:val="Chara"/>
          <w:rFonts w:hint="cs"/>
          <w:sz w:val="24"/>
          <w:szCs w:val="24"/>
          <w:rtl/>
        </w:rPr>
        <w:t>ي</w:t>
      </w:r>
      <w:r w:rsidRPr="00F04B76">
        <w:rPr>
          <w:rStyle w:val="Chara"/>
          <w:sz w:val="24"/>
          <w:szCs w:val="24"/>
          <w:rtl/>
        </w:rPr>
        <w:t>ء كنت لم أره إلا قد رأیته ف</w:t>
      </w:r>
      <w:r w:rsidRPr="00F04B76">
        <w:rPr>
          <w:rStyle w:val="Chara"/>
          <w:rFonts w:hint="cs"/>
          <w:sz w:val="24"/>
          <w:szCs w:val="24"/>
          <w:rtl/>
        </w:rPr>
        <w:t>ي</w:t>
      </w:r>
      <w:r w:rsidRPr="00F04B76">
        <w:rPr>
          <w:rStyle w:val="Chara"/>
          <w:sz w:val="24"/>
          <w:szCs w:val="24"/>
          <w:rtl/>
        </w:rPr>
        <w:t xml:space="preserve"> مقام</w:t>
      </w:r>
      <w:r w:rsidRPr="00F04B76">
        <w:rPr>
          <w:rStyle w:val="Chara"/>
          <w:rFonts w:hint="cs"/>
          <w:sz w:val="24"/>
          <w:szCs w:val="24"/>
          <w:rtl/>
        </w:rPr>
        <w:t>ي</w:t>
      </w:r>
      <w:r w:rsidRPr="00F04B76">
        <w:rPr>
          <w:rStyle w:val="Chara"/>
          <w:sz w:val="24"/>
          <w:szCs w:val="24"/>
          <w:rtl/>
        </w:rPr>
        <w:t xml:space="preserve"> هذا حتى الجنة والنار ولقد أوحی إلی أنكم تفتنون ف</w:t>
      </w:r>
      <w:r w:rsidRPr="00F04B76">
        <w:rPr>
          <w:rStyle w:val="Chara"/>
          <w:rFonts w:hint="cs"/>
          <w:sz w:val="24"/>
          <w:szCs w:val="24"/>
          <w:rtl/>
        </w:rPr>
        <w:t>ي</w:t>
      </w:r>
      <w:r w:rsidRPr="00F04B76">
        <w:rPr>
          <w:rStyle w:val="Chara"/>
          <w:sz w:val="24"/>
          <w:szCs w:val="24"/>
          <w:rtl/>
        </w:rPr>
        <w:t xml:space="preserve"> القبور مثل أو قریب من فتنة الدجال لا أدری أی ذل</w:t>
      </w:r>
      <w:r w:rsidRPr="00F04B76">
        <w:rPr>
          <w:rStyle w:val="Chara"/>
          <w:rFonts w:hint="cs"/>
          <w:sz w:val="24"/>
          <w:szCs w:val="24"/>
          <w:rtl/>
        </w:rPr>
        <w:t>ك</w:t>
      </w:r>
      <w:r w:rsidRPr="00F04B76">
        <w:rPr>
          <w:rStyle w:val="Chara"/>
          <w:sz w:val="24"/>
          <w:szCs w:val="24"/>
          <w:rtl/>
        </w:rPr>
        <w:t xml:space="preserve"> قالت أسماء یؤتى أحدكم فیقال له ما علم</w:t>
      </w:r>
      <w:r w:rsidRPr="00F04B76">
        <w:rPr>
          <w:rStyle w:val="Chara"/>
          <w:rFonts w:hint="cs"/>
          <w:sz w:val="24"/>
          <w:szCs w:val="24"/>
          <w:rtl/>
        </w:rPr>
        <w:t>ك</w:t>
      </w:r>
      <w:r w:rsidRPr="00F04B76">
        <w:rPr>
          <w:rStyle w:val="Chara"/>
          <w:sz w:val="24"/>
          <w:szCs w:val="24"/>
          <w:rtl/>
        </w:rPr>
        <w:t xml:space="preserve"> بهذا الرجل فأما المؤمن أو الموقن لا أدری أی ذل</w:t>
      </w:r>
      <w:r w:rsidRPr="00F04B76">
        <w:rPr>
          <w:rStyle w:val="Chara"/>
          <w:rFonts w:hint="cs"/>
          <w:sz w:val="24"/>
          <w:szCs w:val="24"/>
          <w:rtl/>
        </w:rPr>
        <w:t>ك</w:t>
      </w:r>
      <w:r w:rsidRPr="00F04B76">
        <w:rPr>
          <w:rStyle w:val="Chara"/>
          <w:sz w:val="24"/>
          <w:szCs w:val="24"/>
          <w:rtl/>
        </w:rPr>
        <w:t xml:space="preserve"> قالت أسماء فیقول هو محمد رسول الله جاءنا بالبینات والهدى فأجبنا وآمنا واتبعنا فیقال له نم صالحا فقد علمنا إن كنت لمؤمنا وأما المنافق أو المرتاب لا أدر</w:t>
      </w:r>
      <w:r w:rsidRPr="00F04B76">
        <w:rPr>
          <w:rStyle w:val="Chara"/>
          <w:rFonts w:hint="cs"/>
          <w:sz w:val="24"/>
          <w:szCs w:val="24"/>
          <w:rtl/>
        </w:rPr>
        <w:t>ي</w:t>
      </w:r>
      <w:r w:rsidRPr="00F04B76">
        <w:rPr>
          <w:rStyle w:val="Chara"/>
          <w:sz w:val="24"/>
          <w:szCs w:val="24"/>
          <w:rtl/>
        </w:rPr>
        <w:t xml:space="preserve"> أ</w:t>
      </w:r>
      <w:r w:rsidRPr="00F04B76">
        <w:rPr>
          <w:rStyle w:val="Chara"/>
          <w:rFonts w:hint="cs"/>
          <w:sz w:val="24"/>
          <w:szCs w:val="24"/>
          <w:rtl/>
        </w:rPr>
        <w:t>ي</w:t>
      </w:r>
      <w:r w:rsidRPr="00F04B76">
        <w:rPr>
          <w:rStyle w:val="Chara"/>
          <w:sz w:val="24"/>
          <w:szCs w:val="24"/>
          <w:rtl/>
        </w:rPr>
        <w:t xml:space="preserve"> ذل</w:t>
      </w:r>
      <w:r w:rsidRPr="00F04B76">
        <w:rPr>
          <w:rStyle w:val="Chara"/>
          <w:rFonts w:hint="cs"/>
          <w:sz w:val="24"/>
          <w:szCs w:val="24"/>
          <w:rtl/>
        </w:rPr>
        <w:t>ك</w:t>
      </w:r>
      <w:r w:rsidRPr="00F04B76">
        <w:rPr>
          <w:rStyle w:val="Chara"/>
          <w:sz w:val="24"/>
          <w:szCs w:val="24"/>
          <w:rtl/>
        </w:rPr>
        <w:t xml:space="preserve"> قالت أسماء فیقول لا أدر</w:t>
      </w:r>
      <w:r w:rsidRPr="00F04B76">
        <w:rPr>
          <w:rStyle w:val="Chara"/>
          <w:rFonts w:hint="cs"/>
          <w:sz w:val="24"/>
          <w:szCs w:val="24"/>
          <w:rtl/>
        </w:rPr>
        <w:t>ي</w:t>
      </w:r>
      <w:r w:rsidRPr="00F04B76">
        <w:rPr>
          <w:rStyle w:val="Chara"/>
          <w:sz w:val="24"/>
          <w:szCs w:val="24"/>
          <w:rtl/>
        </w:rPr>
        <w:t xml:space="preserve"> سمعت الناس یقولون شیئا فقلته</w:t>
      </w:r>
      <w:r w:rsidRPr="00F04B76">
        <w:rPr>
          <w:rStyle w:val="Chara"/>
          <w:rFonts w:hint="cs"/>
          <w:sz w:val="24"/>
          <w:szCs w:val="24"/>
          <w:rtl/>
        </w:rPr>
        <w:t>.»</w:t>
      </w:r>
    </w:p>
  </w:footnote>
  <w:footnote w:id="96">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ابن حزم، الفصل فی الملل و الأهواء و النحل، 4/68.</w:t>
      </w:r>
    </w:p>
  </w:footnote>
  <w:footnote w:id="97">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)محمّدبن سلیمان بغدادی، مطلع الاعتقاد فی معرفة المبدأ و المعاد، ص 8.</w:t>
      </w:r>
    </w:p>
  </w:footnote>
  <w:footnote w:id="98">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ایجی، المواقف، ص 29 ./- نک: نیشابوری، الغنیه فی أصول الدین، ص 56-55.</w:t>
      </w:r>
    </w:p>
  </w:footnote>
  <w:footnote w:id="99">
    <w:p w:rsidR="00F04B76" w:rsidRPr="00F04B76" w:rsidRDefault="00F04B76" w:rsidP="00392055">
      <w:pPr>
        <w:spacing w:line="240" w:lineRule="auto"/>
        <w:ind w:left="272" w:hanging="272"/>
        <w:jc w:val="both"/>
        <w:rPr>
          <w:rFonts w:cs="Times New Roman"/>
          <w:szCs w:val="24"/>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spacing w:val="-2"/>
          <w:rtl/>
        </w:rPr>
        <w:t>أشعری أبوحسن علی بن اسماعیل بن اسحاق حنفی می</w:t>
      </w:r>
      <w:r w:rsidRPr="00F04B76">
        <w:rPr>
          <w:rStyle w:val="Char5"/>
          <w:rFonts w:hint="cs"/>
          <w:spacing w:val="-2"/>
          <w:rtl/>
        </w:rPr>
        <w:softHyphen/>
        <w:t>باشد که نسبتش به صحابی جلیل القدر ابوموسی أشعری است. او مؤسس مذهب أشعری است و از ائمه متکلمین مجتهد می</w:t>
      </w:r>
      <w:r w:rsidRPr="00F04B76">
        <w:rPr>
          <w:rStyle w:val="Char5"/>
          <w:rFonts w:hint="cs"/>
          <w:spacing w:val="-2"/>
          <w:rtl/>
        </w:rPr>
        <w:softHyphen/>
        <w:t>باشد. راه مذهب اعتزال را چهل سال در پیش گرفت سپس از اعتزال خارج شد و به مذهب سلف گروید و به معتزله حمله</w:t>
      </w:r>
      <w:r w:rsidRPr="00F04B76">
        <w:rPr>
          <w:rStyle w:val="Char5"/>
          <w:rFonts w:hint="cs"/>
          <w:spacing w:val="-2"/>
          <w:rtl/>
        </w:rPr>
        <w:softHyphen/>
        <w:t>ور شد. در بصره در سال 260 ه متولد شد و در بغداد در سال 324 ه وفات یافت. از مؤلفاتش: مقالات الاسلامیین، الابانة عن أصول الدیانة و استحسان الخوض فی الکلام. نک:ابن خلّکان، وفیات الاعیان، 3/284؛ ابن قاضی شبهة، طبقات الشافعة، 3/347؛زرکلی، الاعلام، 4/263.</w:t>
      </w:r>
      <w:r w:rsidRPr="00F04B76">
        <w:rPr>
          <w:rStyle w:val="Char5"/>
          <w:rFonts w:hint="cs"/>
          <w:rtl/>
        </w:rPr>
        <w:t xml:space="preserve">  </w:t>
      </w:r>
    </w:p>
  </w:footnote>
  <w:footnote w:id="100">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spacing w:val="-2"/>
          <w:rtl/>
        </w:rPr>
        <w:t>نک: آلوسی، تفسیر روح‌المعانی، 26/61 و مابعدش./- ص115 و 119 ./- ایجی، المواقف، ص 32.</w:t>
      </w:r>
    </w:p>
  </w:footnote>
  <w:footnote w:id="101">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)سبکی، جمع الجوامع، 2/403.</w:t>
      </w:r>
    </w:p>
  </w:footnote>
  <w:footnote w:id="102">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)شوکانی،</w:t>
      </w:r>
      <w:r w:rsidRPr="00F04B76">
        <w:rPr>
          <w:rStyle w:val="Char5"/>
          <w:rFonts w:hint="cs"/>
          <w:rtl/>
        </w:rPr>
        <w:t xml:space="preserve"> </w:t>
      </w:r>
      <w:r w:rsidRPr="00F04B76">
        <w:rPr>
          <w:rStyle w:val="Char5"/>
          <w:rtl/>
        </w:rPr>
        <w:t>ارشاد الفحول، 2/243.</w:t>
      </w:r>
    </w:p>
  </w:footnote>
  <w:footnote w:id="103">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تفتازانی، شرح المقاصد،1/262.</w:t>
      </w:r>
    </w:p>
  </w:footnote>
  <w:footnote w:id="104">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الشامل فی أصول الدین، ص 115.</w:t>
      </w:r>
    </w:p>
  </w:footnote>
  <w:footnote w:id="105">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الإنصاف فیما یجب اعتقاده و لایجوز الجهل به، ص 22.</w:t>
      </w:r>
    </w:p>
  </w:footnote>
  <w:footnote w:id="106">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نک: ایجی، المواقف، ص 32 ./- رازی، محصل أفکار المتقدمین، ص 47.</w:t>
      </w:r>
    </w:p>
  </w:footnote>
  <w:footnote w:id="107">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الفصل فی‌الملل و الأهواء و النحل، 4/67.</w:t>
      </w:r>
    </w:p>
  </w:footnote>
  <w:footnote w:id="108">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مجموع الفتاوی، 2/57 و نیز نک: همان، 16/330.</w:t>
      </w:r>
    </w:p>
  </w:footnote>
  <w:footnote w:id="109">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)جمعه امین عبدالعزیز، فهم الأنسان فی ظلال الأصول العشرین للإمام حسن البنا، ص 99.</w:t>
      </w:r>
    </w:p>
  </w:footnote>
  <w:footnote w:id="110">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همان.</w:t>
      </w:r>
    </w:p>
  </w:footnote>
  <w:footnote w:id="111">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نک: تفسیر القرطبی، 7/331، و مقارن با صحیح البخاری، کتاب العلم، باب: العلم قبل القول و العمل، نک: صحیح البخاری، 1/25.</w:t>
      </w:r>
    </w:p>
  </w:footnote>
  <w:footnote w:id="112">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)جاب ا</w:t>
      </w:r>
      <w:r w:rsidRPr="00F04B76">
        <w:rPr>
          <w:rStyle w:val="Char5"/>
          <w:rFonts w:hint="cs"/>
          <w:rtl/>
        </w:rPr>
        <w:t>لله</w:t>
      </w:r>
      <w:r w:rsidRPr="00F04B76">
        <w:rPr>
          <w:rStyle w:val="Char5"/>
          <w:rtl/>
        </w:rPr>
        <w:t>، الدلیل الصادق علی وجود الخالق، ص 54، ./- نک: ابن حزم</w:t>
      </w:r>
      <w:r w:rsidRPr="00F04B76">
        <w:rPr>
          <w:rStyle w:val="Char5"/>
          <w:rFonts w:hint="cs"/>
          <w:rtl/>
        </w:rPr>
        <w:t>،</w:t>
      </w:r>
      <w:r w:rsidRPr="00F04B76">
        <w:rPr>
          <w:rStyle w:val="Char5"/>
          <w:rtl/>
        </w:rPr>
        <w:t xml:space="preserve"> الفصل فی‌الملل و الأهواء و النحل، 4/67 ./- مابعدش و آلوسی</w:t>
      </w:r>
      <w:r w:rsidRPr="00F04B76">
        <w:rPr>
          <w:rStyle w:val="Char5"/>
          <w:rFonts w:hint="cs"/>
          <w:rtl/>
        </w:rPr>
        <w:t>،</w:t>
      </w:r>
      <w:r w:rsidRPr="00F04B76">
        <w:rPr>
          <w:rStyle w:val="Char5"/>
          <w:rtl/>
        </w:rPr>
        <w:t xml:space="preserve"> تفسیر روح‌المعانی، 26/61-62.</w:t>
      </w:r>
    </w:p>
  </w:footnote>
  <w:footnote w:id="113">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نک</w:t>
      </w:r>
      <w:r w:rsidRPr="00F04B76">
        <w:rPr>
          <w:rStyle w:val="Char5"/>
          <w:rFonts w:hint="cs"/>
          <w:rtl/>
        </w:rPr>
        <w:t>:</w:t>
      </w:r>
      <w:r w:rsidRPr="00F04B76">
        <w:rPr>
          <w:rStyle w:val="Char5"/>
          <w:rtl/>
        </w:rPr>
        <w:t xml:space="preserve"> ابن حزم</w:t>
      </w:r>
      <w:r w:rsidRPr="00F04B76">
        <w:rPr>
          <w:rStyle w:val="Char5"/>
          <w:rFonts w:hint="cs"/>
          <w:rtl/>
        </w:rPr>
        <w:t>،</w:t>
      </w:r>
      <w:r w:rsidRPr="00F04B76">
        <w:rPr>
          <w:rStyle w:val="Char5"/>
          <w:rtl/>
        </w:rPr>
        <w:t xml:space="preserve"> الفصل</w:t>
      </w:r>
      <w:r w:rsidRPr="00F04B76">
        <w:rPr>
          <w:rStyle w:val="Char5"/>
          <w:rFonts w:hint="cs"/>
          <w:rtl/>
        </w:rPr>
        <w:t>،</w:t>
      </w:r>
      <w:r w:rsidRPr="00F04B76">
        <w:rPr>
          <w:rStyle w:val="Char5"/>
          <w:rtl/>
        </w:rPr>
        <w:t xml:space="preserve"> 4/67.</w:t>
      </w:r>
    </w:p>
  </w:footnote>
  <w:footnote w:id="114">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زخرف/ 23.</w:t>
      </w:r>
    </w:p>
  </w:footnote>
  <w:footnote w:id="115">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بقره/ 170.</w:t>
      </w:r>
    </w:p>
  </w:footnote>
  <w:footnote w:id="116">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احزاب/ 67.</w:t>
      </w:r>
    </w:p>
  </w:footnote>
  <w:footnote w:id="117">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نساء/ 82.</w:t>
      </w:r>
    </w:p>
  </w:footnote>
  <w:footnote w:id="118">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غاشیة/ 17.</w:t>
      </w:r>
    </w:p>
  </w:footnote>
  <w:footnote w:id="119">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فصّلت/ 53.</w:t>
      </w:r>
    </w:p>
  </w:footnote>
  <w:footnote w:id="120">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 xml:space="preserve">رازی، </w:t>
      </w:r>
      <w:r w:rsidRPr="00F04B76">
        <w:rPr>
          <w:rStyle w:val="Char5"/>
          <w:rtl/>
        </w:rPr>
        <w:t>التفسیر الکبیر، 1/91.</w:t>
      </w:r>
    </w:p>
  </w:footnote>
  <w:footnote w:id="121">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قرطبی،</w:t>
      </w:r>
      <w:r w:rsidRPr="00F04B76">
        <w:rPr>
          <w:rStyle w:val="Char5"/>
          <w:rtl/>
        </w:rPr>
        <w:t xml:space="preserve"> تفسیر قرطبی، ج2 تا ص 207</w:t>
      </w:r>
      <w:r w:rsidRPr="00F04B76">
        <w:rPr>
          <w:rStyle w:val="Char5"/>
          <w:rFonts w:hint="cs"/>
          <w:rtl/>
        </w:rPr>
        <w:t>.</w:t>
      </w:r>
    </w:p>
  </w:footnote>
  <w:footnote w:id="122">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rtl/>
        </w:rPr>
        <w:t xml:space="preserve">یغوی، </w:t>
      </w:r>
      <w:r w:rsidRPr="00F04B76">
        <w:rPr>
          <w:rStyle w:val="Char5"/>
          <w:rtl/>
        </w:rPr>
        <w:t>تفسیر بغوی، ص941.</w:t>
      </w:r>
    </w:p>
  </w:footnote>
  <w:footnote w:id="123">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rtl/>
        </w:rPr>
        <w:t>أل عمران</w:t>
      </w:r>
      <w:r w:rsidRPr="00F04B76">
        <w:rPr>
          <w:rStyle w:val="Char5"/>
          <w:rtl/>
        </w:rPr>
        <w:t>/ 1</w:t>
      </w:r>
      <w:r w:rsidRPr="00F04B76">
        <w:rPr>
          <w:rStyle w:val="Char5"/>
          <w:rFonts w:hint="cs"/>
          <w:rtl/>
        </w:rPr>
        <w:t>90</w:t>
      </w:r>
      <w:r w:rsidRPr="00F04B76">
        <w:rPr>
          <w:rStyle w:val="Char5"/>
          <w:rtl/>
        </w:rPr>
        <w:t>.</w:t>
      </w:r>
    </w:p>
  </w:footnote>
  <w:footnote w:id="124">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rtl/>
        </w:rPr>
        <w:t xml:space="preserve">(صحیح): ابوالشیخ، </w:t>
      </w:r>
      <w:r w:rsidRPr="00F04B76">
        <w:rPr>
          <w:rStyle w:val="Char5"/>
          <w:rtl/>
        </w:rPr>
        <w:t>أخلاق النبی وآدابه</w:t>
      </w:r>
      <w:r w:rsidRPr="00F04B76">
        <w:rPr>
          <w:rStyle w:val="Char5"/>
          <w:rFonts w:hint="cs"/>
          <w:rtl/>
        </w:rPr>
        <w:t xml:space="preserve"> (ش568) / ابن حبان (ش620) از طریق (</w:t>
      </w:r>
      <w:r w:rsidRPr="00F04B76">
        <w:rPr>
          <w:rStyle w:val="Char5"/>
          <w:rtl/>
        </w:rPr>
        <w:t>عمران بن موسى بن مجاشع</w:t>
      </w:r>
      <w:r w:rsidRPr="00F04B76">
        <w:rPr>
          <w:rStyle w:val="Char5"/>
          <w:rFonts w:hint="cs"/>
          <w:rtl/>
        </w:rPr>
        <w:t xml:space="preserve"> ومحمد بن جعفر فریابی) روایت کرده</w:t>
      </w:r>
      <w:r w:rsidRPr="00F04B76">
        <w:rPr>
          <w:rStyle w:val="Char5"/>
          <w:rtl/>
        </w:rPr>
        <w:softHyphen/>
      </w:r>
      <w:r w:rsidRPr="00F04B76">
        <w:rPr>
          <w:rStyle w:val="Char5"/>
          <w:rFonts w:hint="cs"/>
          <w:rtl/>
        </w:rPr>
        <w:t xml:space="preserve">اند: </w:t>
      </w:r>
      <w:r w:rsidRPr="00F04B76">
        <w:rPr>
          <w:rStyle w:val="Chara"/>
          <w:rFonts w:hint="cs"/>
          <w:sz w:val="24"/>
          <w:szCs w:val="24"/>
          <w:rtl/>
        </w:rPr>
        <w:t>«</w:t>
      </w:r>
      <w:r w:rsidRPr="00F04B76">
        <w:rPr>
          <w:rStyle w:val="Chara"/>
          <w:sz w:val="24"/>
          <w:szCs w:val="24"/>
          <w:rtl/>
        </w:rPr>
        <w:t>حدثنا عثمان بن أبی شیبة حدثنا یحیى بن زكریا عن إبراهیم بن سوید النخعی حدثنا عبدالملك بن أبی سلیمان عن عطاء قال: دخلت أنا و عبید بن عمیر على عائشة فقالت لعبید بن عمیر: قد آن لك أن تزورنا فقال: أقول یا أمه كما قال الأول: زر غبا تزدد حبا قال: فقالت: دعونا من رطانتكم هذه قال ابن عمیر: أخبرینا بأعجب شیء رأیته من رسول الله صلى الله علیه و سلم قال: فسكتت ثم قالت: لما كان لیلة من اللیالی قال: یا عائشة ذرین</w:t>
      </w:r>
      <w:r w:rsidRPr="00F04B76">
        <w:rPr>
          <w:rStyle w:val="Chara"/>
          <w:rFonts w:hint="cs"/>
          <w:sz w:val="24"/>
          <w:szCs w:val="24"/>
          <w:rtl/>
        </w:rPr>
        <w:t>ي</w:t>
      </w:r>
      <w:r w:rsidRPr="00F04B76">
        <w:rPr>
          <w:rStyle w:val="Chara"/>
          <w:sz w:val="24"/>
          <w:szCs w:val="24"/>
          <w:rtl/>
        </w:rPr>
        <w:t xml:space="preserve"> أتعبد اللیلة لرب</w:t>
      </w:r>
      <w:r w:rsidRPr="00F04B76">
        <w:rPr>
          <w:rStyle w:val="Chara"/>
          <w:rFonts w:hint="cs"/>
          <w:sz w:val="24"/>
          <w:szCs w:val="24"/>
          <w:rtl/>
        </w:rPr>
        <w:t>ي.</w:t>
      </w:r>
      <w:r w:rsidRPr="00F04B76">
        <w:rPr>
          <w:rStyle w:val="Chara"/>
          <w:sz w:val="24"/>
          <w:szCs w:val="24"/>
          <w:rtl/>
        </w:rPr>
        <w:t xml:space="preserve"> قلت: والله إن</w:t>
      </w:r>
      <w:r w:rsidRPr="00F04B76">
        <w:rPr>
          <w:rStyle w:val="Chara"/>
          <w:rFonts w:hint="cs"/>
          <w:sz w:val="24"/>
          <w:szCs w:val="24"/>
          <w:rtl/>
        </w:rPr>
        <w:t>ي</w:t>
      </w:r>
      <w:r w:rsidRPr="00F04B76">
        <w:rPr>
          <w:rStyle w:val="Chara"/>
          <w:sz w:val="24"/>
          <w:szCs w:val="24"/>
          <w:rtl/>
        </w:rPr>
        <w:t xml:space="preserve"> لأحب قربك وأحب ما سرك قالت: فقام فتطهر ثم قام یصلی قالت: فلم یزل یبك</w:t>
      </w:r>
      <w:r w:rsidRPr="00F04B76">
        <w:rPr>
          <w:rStyle w:val="Chara"/>
          <w:rFonts w:hint="cs"/>
          <w:sz w:val="24"/>
          <w:szCs w:val="24"/>
          <w:rtl/>
        </w:rPr>
        <w:t>ي</w:t>
      </w:r>
      <w:r w:rsidRPr="00F04B76">
        <w:rPr>
          <w:rStyle w:val="Chara"/>
          <w:sz w:val="24"/>
          <w:szCs w:val="24"/>
          <w:rtl/>
        </w:rPr>
        <w:t xml:space="preserve"> حتى بل حجره قالت: ثم بكى فلم یزل یبك</w:t>
      </w:r>
      <w:r w:rsidRPr="00F04B76">
        <w:rPr>
          <w:rStyle w:val="Chara"/>
          <w:rFonts w:hint="cs"/>
          <w:sz w:val="24"/>
          <w:szCs w:val="24"/>
          <w:rtl/>
        </w:rPr>
        <w:t>ي</w:t>
      </w:r>
      <w:r w:rsidRPr="00F04B76">
        <w:rPr>
          <w:rStyle w:val="Chara"/>
          <w:sz w:val="24"/>
          <w:szCs w:val="24"/>
          <w:rtl/>
        </w:rPr>
        <w:t xml:space="preserve"> حتى بل لحیته قالت: ثم بكى فلم یزل یبكی حتى بل الأرض فجاء بلال یؤذنه بالصلاة فلما رآه یبكی قال: یا رسول الله لم تبك</w:t>
      </w:r>
      <w:r w:rsidRPr="00F04B76">
        <w:rPr>
          <w:rStyle w:val="Chara"/>
          <w:rFonts w:hint="cs"/>
          <w:sz w:val="24"/>
          <w:szCs w:val="24"/>
          <w:rtl/>
        </w:rPr>
        <w:t>ي</w:t>
      </w:r>
      <w:r w:rsidRPr="00F04B76">
        <w:rPr>
          <w:rStyle w:val="Chara"/>
          <w:sz w:val="24"/>
          <w:szCs w:val="24"/>
          <w:rtl/>
        </w:rPr>
        <w:t xml:space="preserve"> وقد غفر الله لك ما تقدم وما تأخر ؟ قال: ( أفلا أكون عبدا شكورا لقد نزلت علی اللیلة آیة ویل لمن قرأها ولم یتفكر فیها</w:t>
      </w:r>
      <w:r w:rsidRPr="00F04B76">
        <w:rPr>
          <w:rStyle w:val="Chara"/>
          <w:rFonts w:hint="cs"/>
          <w:sz w:val="24"/>
          <w:szCs w:val="24"/>
          <w:rtl/>
        </w:rPr>
        <w:t xml:space="preserve"> </w:t>
      </w:r>
      <w:r w:rsidRPr="00F04B76">
        <w:rPr>
          <w:rStyle w:val="Chara"/>
          <w:rFonts w:ascii="Traditional Arabic" w:hAnsi="Traditional Arabic" w:cs="Traditional Arabic"/>
          <w:sz w:val="24"/>
          <w:szCs w:val="24"/>
          <w:rtl/>
        </w:rPr>
        <w:t>﴿</w:t>
      </w:r>
      <w:r w:rsidRPr="00F04B76">
        <w:rPr>
          <w:rStyle w:val="Charc"/>
          <w:rtl/>
        </w:rPr>
        <w:t xml:space="preserve">إِنَّ فِي خَلۡقِ </w:t>
      </w:r>
      <w:r w:rsidRPr="00F04B76">
        <w:rPr>
          <w:rStyle w:val="Charc"/>
          <w:rFonts w:hint="cs"/>
          <w:rtl/>
        </w:rPr>
        <w:t>ٱ</w:t>
      </w:r>
      <w:r w:rsidRPr="00F04B76">
        <w:rPr>
          <w:rStyle w:val="Charc"/>
          <w:rFonts w:hint="eastAsia"/>
          <w:rtl/>
        </w:rPr>
        <w:t>لسَّمَٰوَٰتِ</w:t>
      </w:r>
      <w:r w:rsidRPr="00F04B76">
        <w:rPr>
          <w:rStyle w:val="Charc"/>
          <w:rtl/>
        </w:rPr>
        <w:t xml:space="preserve"> وَ</w:t>
      </w:r>
      <w:r w:rsidRPr="00F04B76">
        <w:rPr>
          <w:rStyle w:val="Charc"/>
          <w:rFonts w:hint="cs"/>
          <w:rtl/>
        </w:rPr>
        <w:t>ٱ</w:t>
      </w:r>
      <w:r w:rsidRPr="00F04B76">
        <w:rPr>
          <w:rStyle w:val="Charc"/>
          <w:rFonts w:hint="eastAsia"/>
          <w:rtl/>
        </w:rPr>
        <w:t>لۡأَرۡضِ</w:t>
      </w:r>
      <w:r w:rsidRPr="00F04B76">
        <w:rPr>
          <w:rStyle w:val="Chara"/>
          <w:rFonts w:ascii="Traditional Arabic" w:hAnsi="Traditional Arabic" w:cs="Traditional Arabic"/>
          <w:sz w:val="24"/>
          <w:szCs w:val="24"/>
          <w:rtl/>
        </w:rPr>
        <w:t>﴾</w:t>
      </w:r>
      <w:r w:rsidRPr="00F04B76">
        <w:rPr>
          <w:rStyle w:val="Chara"/>
          <w:rFonts w:hint="cs"/>
          <w:sz w:val="24"/>
          <w:szCs w:val="24"/>
          <w:rtl/>
        </w:rPr>
        <w:t xml:space="preserve"> </w:t>
      </w:r>
      <w:r w:rsidRPr="00F04B76">
        <w:rPr>
          <w:rStyle w:val="Chara"/>
          <w:sz w:val="24"/>
          <w:szCs w:val="24"/>
          <w:rtl/>
        </w:rPr>
        <w:t>الآیة كلها</w:t>
      </w:r>
      <w:r w:rsidRPr="00F04B76">
        <w:rPr>
          <w:rStyle w:val="Chara"/>
          <w:rFonts w:hint="cs"/>
          <w:sz w:val="24"/>
          <w:szCs w:val="24"/>
          <w:rtl/>
        </w:rPr>
        <w:t>.»</w:t>
      </w:r>
    </w:p>
    <w:p w:rsidR="00F04B76" w:rsidRPr="00F04B76" w:rsidRDefault="00F04B76" w:rsidP="00392055">
      <w:pPr>
        <w:spacing w:line="240" w:lineRule="auto"/>
        <w:ind w:left="272" w:firstLine="0"/>
        <w:jc w:val="both"/>
        <w:rPr>
          <w:rStyle w:val="Char5"/>
          <w:rtl/>
        </w:rPr>
      </w:pPr>
      <w:r w:rsidRPr="00F04B76">
        <w:rPr>
          <w:rStyle w:val="Char5"/>
          <w:rFonts w:hint="cs"/>
          <w:rtl/>
        </w:rPr>
        <w:t>ورجال ابن حبان «رجال صحیح» است به جز:</w:t>
      </w:r>
      <w:r w:rsidRPr="00F04B76">
        <w:rPr>
          <w:szCs w:val="24"/>
          <w:rtl/>
        </w:rPr>
        <w:t xml:space="preserve"> </w:t>
      </w:r>
      <w:r w:rsidRPr="00F04B76">
        <w:rPr>
          <w:rStyle w:val="Char5"/>
          <w:rtl/>
        </w:rPr>
        <w:t>عمران بن موسى بن مجاشع</w:t>
      </w:r>
      <w:r w:rsidRPr="00F04B76">
        <w:rPr>
          <w:rStyle w:val="Char5"/>
          <w:rFonts w:hint="cs"/>
          <w:rtl/>
        </w:rPr>
        <w:t xml:space="preserve"> الجرجانی که: امام ذهبی گفته است: «الامامُ المحدثُ الحجةُ الحافظُ» [ذهبی، سیراعلام النبلاء (ج14ص136)]</w:t>
      </w:r>
    </w:p>
  </w:footnote>
  <w:footnote w:id="125">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سبکی، جمع‌الجوامع، 2/404.</w:t>
      </w:r>
    </w:p>
  </w:footnote>
  <w:footnote w:id="126">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همان، 2/393.</w:t>
      </w:r>
    </w:p>
  </w:footnote>
  <w:footnote w:id="127">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rtl/>
        </w:rPr>
        <w:t xml:space="preserve">محلی، </w:t>
      </w:r>
      <w:r w:rsidRPr="00F04B76">
        <w:rPr>
          <w:rStyle w:val="Char5"/>
          <w:rtl/>
        </w:rPr>
        <w:t xml:space="preserve">حاشیة جمع‌الجوامع، </w:t>
      </w:r>
      <w:r w:rsidRPr="00F04B76">
        <w:rPr>
          <w:rStyle w:val="Char5"/>
          <w:rFonts w:hint="cs"/>
          <w:rtl/>
        </w:rPr>
        <w:t>2/</w:t>
      </w:r>
      <w:r w:rsidRPr="00F04B76">
        <w:rPr>
          <w:rStyle w:val="Char5"/>
          <w:rtl/>
        </w:rPr>
        <w:t xml:space="preserve"> 393.</w:t>
      </w:r>
    </w:p>
  </w:footnote>
  <w:footnote w:id="128">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اصول‌الفقه شیخ محمّد خضری، ص 370، ناشر دارالمعرفه لبنان.</w:t>
      </w:r>
    </w:p>
  </w:footnote>
  <w:footnote w:id="129">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نک: رازی، محصل أفکار المتقدمین و المتأخرین، ص 46./ - شهرستانی، نهای</w:t>
      </w:r>
      <w:r w:rsidRPr="00F04B76">
        <w:rPr>
          <w:rStyle w:val="Char5"/>
          <w:rFonts w:hint="cs"/>
          <w:rtl/>
        </w:rPr>
        <w:t>ة</w:t>
      </w:r>
      <w:r w:rsidRPr="00F04B76">
        <w:rPr>
          <w:rStyle w:val="Char5"/>
          <w:rtl/>
        </w:rPr>
        <w:t>‌الأقدام فی علم الکلام، ص 371.</w:t>
      </w:r>
    </w:p>
  </w:footnote>
  <w:footnote w:id="130">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إسراء/ 15.</w:t>
      </w:r>
    </w:p>
  </w:footnote>
  <w:footnote w:id="131">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جاثیه/ 28.</w:t>
      </w:r>
    </w:p>
  </w:footnote>
  <w:footnote w:id="132">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إبکار الأفکار 1/125./- دکتر حسن شافعی، أب. به نقل از: المدخل إلی دراسه علم الکلام، ص 141 و نک: شوکانی، ارشادالفحول، 2/241.</w:t>
      </w:r>
    </w:p>
  </w:footnote>
  <w:footnote w:id="133">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علی بن (سلطان)، محمّد، نورالدین ملّا هروی قاری، فقیه حنفی مذهب است که در هرات متولد و در مکه ساکن شد و در سال 1014 ه‍ به دیار باقی شتافت، از جمله کتاب</w:t>
      </w:r>
      <w:r w:rsidRPr="00F04B76">
        <w:rPr>
          <w:rStyle w:val="Char5"/>
          <w:rFonts w:hint="cs"/>
          <w:rtl/>
        </w:rPr>
        <w:t>‌</w:t>
      </w:r>
      <w:r w:rsidRPr="00F04B76">
        <w:rPr>
          <w:rStyle w:val="Char5"/>
          <w:rtl/>
        </w:rPr>
        <w:t>هایش: «شرح‌الفقه الأکبر»، «شرح الأربعین النوویه» و «تذکرة الموضوعات». نک:</w:t>
      </w:r>
      <w:r w:rsidRPr="00F04B76">
        <w:rPr>
          <w:rStyle w:val="Char5"/>
          <w:rFonts w:hint="cs"/>
          <w:rtl/>
        </w:rPr>
        <w:t>زرکلی،</w:t>
      </w:r>
      <w:r w:rsidRPr="00F04B76">
        <w:rPr>
          <w:rStyle w:val="Char5"/>
          <w:rtl/>
        </w:rPr>
        <w:t xml:space="preserve"> الأعلام، 5/12.</w:t>
      </w:r>
    </w:p>
  </w:footnote>
  <w:footnote w:id="134">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spacing w:val="-4"/>
          <w:rtl/>
        </w:rPr>
        <w:t>نک: آمدی، أبکار الأفکار، 1/125</w:t>
      </w:r>
      <w:r w:rsidRPr="00F04B76">
        <w:rPr>
          <w:rStyle w:val="Char5"/>
          <w:rFonts w:hint="cs"/>
          <w:spacing w:val="-4"/>
          <w:rtl/>
        </w:rPr>
        <w:t xml:space="preserve"> </w:t>
      </w:r>
      <w:r w:rsidRPr="00F04B76">
        <w:rPr>
          <w:rStyle w:val="Char5"/>
          <w:spacing w:val="-4"/>
          <w:rtl/>
        </w:rPr>
        <w:t>به نقل از:</w:t>
      </w:r>
      <w:r w:rsidRPr="00F04B76">
        <w:rPr>
          <w:rStyle w:val="Char5"/>
          <w:rFonts w:hint="cs"/>
          <w:spacing w:val="-4"/>
          <w:rtl/>
        </w:rPr>
        <w:t xml:space="preserve"> (</w:t>
      </w:r>
      <w:r w:rsidRPr="00F04B76">
        <w:rPr>
          <w:rStyle w:val="Char5"/>
          <w:spacing w:val="-4"/>
          <w:rtl/>
        </w:rPr>
        <w:t>حسن شافعی، المدخل الی دراس</w:t>
      </w:r>
      <w:r w:rsidRPr="00F04B76">
        <w:rPr>
          <w:rStyle w:val="Char5"/>
          <w:rFonts w:hint="cs"/>
          <w:spacing w:val="-4"/>
          <w:rtl/>
        </w:rPr>
        <w:t>ة</w:t>
      </w:r>
      <w:r w:rsidRPr="00F04B76">
        <w:rPr>
          <w:rStyle w:val="Char5"/>
          <w:spacing w:val="-4"/>
          <w:rtl/>
        </w:rPr>
        <w:t xml:space="preserve"> علم الکلام، ص 141.</w:t>
      </w:r>
      <w:r w:rsidRPr="00F04B76">
        <w:rPr>
          <w:rStyle w:val="Char5"/>
          <w:rFonts w:hint="cs"/>
          <w:spacing w:val="-4"/>
          <w:rtl/>
        </w:rPr>
        <w:t>)</w:t>
      </w:r>
    </w:p>
  </w:footnote>
  <w:footnote w:id="135">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)ملّاعلی قاری، شرح الفقه الأکبر، ص 145 ./- نک: سبکی، جمع الجوامع، 2/403.</w:t>
      </w:r>
    </w:p>
  </w:footnote>
  <w:footnote w:id="136">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 xml:space="preserve">نک: </w:t>
      </w:r>
      <w:r w:rsidRPr="00F04B76">
        <w:rPr>
          <w:rStyle w:val="Char5"/>
          <w:rtl/>
        </w:rPr>
        <w:t>شیخ محمّد خضری، اصول‌الفقه، ص 369.</w:t>
      </w:r>
    </w:p>
  </w:footnote>
  <w:footnote w:id="137">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نک: غزالی</w:t>
      </w:r>
      <w:r w:rsidRPr="00F04B76">
        <w:rPr>
          <w:rStyle w:val="Char5"/>
          <w:rFonts w:hint="cs"/>
          <w:rtl/>
        </w:rPr>
        <w:t>،</w:t>
      </w:r>
      <w:r w:rsidRPr="00F04B76">
        <w:rPr>
          <w:rStyle w:val="Char5"/>
          <w:rtl/>
        </w:rPr>
        <w:t xml:space="preserve"> المستصفی 2-132./- آمدی</w:t>
      </w:r>
      <w:r w:rsidRPr="00F04B76">
        <w:rPr>
          <w:rStyle w:val="Char5"/>
          <w:rFonts w:hint="cs"/>
          <w:rtl/>
        </w:rPr>
        <w:t>،</w:t>
      </w:r>
      <w:r w:rsidRPr="00F04B76">
        <w:rPr>
          <w:rStyle w:val="Char5"/>
          <w:rtl/>
        </w:rPr>
        <w:t xml:space="preserve"> الأحکام 4/229 و مابعد آن./- ابن عبدالشکور</w:t>
      </w:r>
      <w:r w:rsidRPr="00F04B76">
        <w:rPr>
          <w:rStyle w:val="Char5"/>
          <w:rFonts w:hint="cs"/>
          <w:rtl/>
        </w:rPr>
        <w:t>،</w:t>
      </w:r>
      <w:r w:rsidRPr="00F04B76">
        <w:rPr>
          <w:rStyle w:val="Char5"/>
          <w:rtl/>
        </w:rPr>
        <w:t xml:space="preserve"> مسلم‌الثبوت 2/350.</w:t>
      </w:r>
    </w:p>
  </w:footnote>
  <w:footnote w:id="138">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)سبکی، جمع‌الجوامع، 2/401.</w:t>
      </w:r>
    </w:p>
  </w:footnote>
  <w:footnote w:id="139">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rtl/>
        </w:rPr>
        <w:t xml:space="preserve">قرطبی، </w:t>
      </w:r>
      <w:r w:rsidRPr="00F04B76">
        <w:rPr>
          <w:rStyle w:val="Char5"/>
          <w:rtl/>
        </w:rPr>
        <w:t xml:space="preserve">تفسیر </w:t>
      </w:r>
      <w:r w:rsidRPr="00F04B76">
        <w:rPr>
          <w:rStyle w:val="Char5"/>
          <w:rFonts w:hint="cs"/>
          <w:rtl/>
        </w:rPr>
        <w:t>ال</w:t>
      </w:r>
      <w:r w:rsidRPr="00F04B76">
        <w:rPr>
          <w:rStyle w:val="Char5"/>
          <w:rtl/>
        </w:rPr>
        <w:t>قرطبی، 2/207 /- شوکانی، ارشادالفحول، ص 236.</w:t>
      </w:r>
    </w:p>
  </w:footnote>
  <w:footnote w:id="140">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)خضری بک، اصول‌الفقه، ص 370.</w:t>
      </w:r>
    </w:p>
  </w:footnote>
  <w:footnote w:id="141">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امیر عبدالعزیز، اصول‌الفقه ال</w:t>
      </w:r>
      <w:r w:rsidRPr="00F04B76">
        <w:rPr>
          <w:rStyle w:val="Char5"/>
          <w:rFonts w:hint="cs"/>
          <w:rtl/>
        </w:rPr>
        <w:t>ا</w:t>
      </w:r>
      <w:r w:rsidRPr="00F04B76">
        <w:rPr>
          <w:rStyle w:val="Char5"/>
          <w:rtl/>
        </w:rPr>
        <w:t>سلامی، 2/776.</w:t>
      </w:r>
    </w:p>
  </w:footnote>
  <w:footnote w:id="142">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rtl/>
        </w:rPr>
        <w:t xml:space="preserve">ابن تیمیه، </w:t>
      </w:r>
      <w:r w:rsidRPr="00F04B76">
        <w:rPr>
          <w:rStyle w:val="Char5"/>
          <w:rtl/>
        </w:rPr>
        <w:t>مجموع‌الفتاوی، 16/320، و نک: ابن حجر عسقلانی، فتح‌الباری، 13/151.</w:t>
      </w:r>
    </w:p>
  </w:footnote>
  <w:footnote w:id="143">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علق/ 1.</w:t>
      </w:r>
      <w:r w:rsidRPr="00F04B76">
        <w:rPr>
          <w:rStyle w:val="Char5"/>
        </w:rPr>
        <w:t xml:space="preserve"> </w:t>
      </w:r>
      <w:r w:rsidRPr="00F04B76">
        <w:rPr>
          <w:rStyle w:val="Char5"/>
          <w:rFonts w:hint="cs"/>
          <w:rtl/>
        </w:rPr>
        <w:t>«</w:t>
      </w:r>
      <w:r w:rsidRPr="00F04B76">
        <w:rPr>
          <w:rStyle w:val="Char5"/>
          <w:rtl/>
        </w:rPr>
        <w:t>(ای محمّد ! بخوان چیزی را که به تو وحی می‌شود. آن را بیاغاز و) بخوان به نام پروردگارت. آن که (همه‌ی جهان را) آفریده است.</w:t>
      </w:r>
      <w:r w:rsidRPr="00F04B76">
        <w:rPr>
          <w:rStyle w:val="Char5"/>
          <w:rFonts w:hint="cs"/>
          <w:rtl/>
        </w:rPr>
        <w:t>»</w:t>
      </w:r>
      <w:r w:rsidRPr="00F04B76">
        <w:rPr>
          <w:rStyle w:val="Char5"/>
          <w:rtl/>
        </w:rPr>
        <w:t xml:space="preserve"> ‏ ‏</w:t>
      </w:r>
    </w:p>
  </w:footnote>
  <w:footnote w:id="144">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 xml:space="preserve">ابن تیمیه، </w:t>
      </w:r>
      <w:r w:rsidRPr="00F04B76">
        <w:rPr>
          <w:rStyle w:val="Char5"/>
          <w:rtl/>
        </w:rPr>
        <w:t>مجموع‌الفتاوی، 16/328.</w:t>
      </w:r>
    </w:p>
  </w:footnote>
  <w:footnote w:id="145">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محمّدبن احمد سمرقندی، فقیه حنفی مذهب در حلب اقامت گزید و اثر مشهورش: «تحفة الفقها» است. وی در سال 539 ه‍. درگذشت، نک:</w:t>
      </w:r>
      <w:r w:rsidRPr="00F04B76">
        <w:rPr>
          <w:rStyle w:val="Char5"/>
          <w:rFonts w:hint="cs"/>
          <w:rtl/>
        </w:rPr>
        <w:t>زرکلی،</w:t>
      </w:r>
      <w:r w:rsidRPr="00F04B76">
        <w:rPr>
          <w:rStyle w:val="Char5"/>
          <w:rtl/>
        </w:rPr>
        <w:t xml:space="preserve"> الأعلام </w:t>
      </w:r>
      <w:r w:rsidRPr="00F04B76">
        <w:rPr>
          <w:rStyle w:val="Char5"/>
          <w:rFonts w:hint="cs"/>
          <w:rtl/>
        </w:rPr>
        <w:t>،</w:t>
      </w:r>
      <w:r w:rsidRPr="00F04B76">
        <w:rPr>
          <w:rStyle w:val="Char5"/>
          <w:rtl/>
        </w:rPr>
        <w:t>5/317.</w:t>
      </w:r>
    </w:p>
  </w:footnote>
  <w:footnote w:id="146">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rtl/>
        </w:rPr>
        <w:t xml:space="preserve">ملّا علی قاری، </w:t>
      </w:r>
      <w:r w:rsidRPr="00F04B76">
        <w:rPr>
          <w:rStyle w:val="Char5"/>
          <w:rtl/>
        </w:rPr>
        <w:t>شرح الفقه الأکبر، ص 15.</w:t>
      </w:r>
    </w:p>
  </w:footnote>
  <w:footnote w:id="147">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الدّر</w:t>
      </w:r>
      <w:r w:rsidRPr="00F04B76">
        <w:rPr>
          <w:rStyle w:val="Char5"/>
          <w:rFonts w:hint="cs"/>
          <w:rtl/>
        </w:rPr>
        <w:t>ة</w:t>
      </w:r>
      <w:r w:rsidRPr="00F04B76">
        <w:rPr>
          <w:rStyle w:val="Char5"/>
          <w:rtl/>
        </w:rPr>
        <w:t xml:space="preserve"> فیما یجب اعتقاده، </w:t>
      </w:r>
      <w:r w:rsidRPr="00F04B76">
        <w:rPr>
          <w:rStyle w:val="Char5"/>
          <w:rFonts w:hint="cs"/>
          <w:rtl/>
        </w:rPr>
        <w:t>ص</w:t>
      </w:r>
      <w:r w:rsidRPr="00F04B76">
        <w:rPr>
          <w:rStyle w:val="Char5"/>
          <w:rtl/>
        </w:rPr>
        <w:t>ص 391 و 390.</w:t>
      </w:r>
    </w:p>
  </w:footnote>
  <w:footnote w:id="148">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تفسیر قرطبی، 7/331 ./- نک: مناهج الأدل</w:t>
      </w:r>
      <w:r w:rsidRPr="00F04B76">
        <w:rPr>
          <w:rStyle w:val="Char5"/>
          <w:rFonts w:hint="cs"/>
          <w:rtl/>
        </w:rPr>
        <w:t>ة</w:t>
      </w:r>
      <w:r w:rsidRPr="00F04B76">
        <w:rPr>
          <w:rStyle w:val="Char5"/>
          <w:rtl/>
        </w:rPr>
        <w:t>، ص 6 به بعد.</w:t>
      </w:r>
    </w:p>
  </w:footnote>
  <w:footnote w:id="149">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rtl/>
        </w:rPr>
        <w:t xml:space="preserve">غزالی، </w:t>
      </w:r>
      <w:r w:rsidRPr="00F04B76">
        <w:rPr>
          <w:rStyle w:val="Char5"/>
          <w:rtl/>
        </w:rPr>
        <w:t>فیصل‌التفرق</w:t>
      </w:r>
      <w:r w:rsidRPr="00F04B76">
        <w:rPr>
          <w:rStyle w:val="Char5"/>
          <w:rFonts w:hint="cs"/>
          <w:rtl/>
        </w:rPr>
        <w:t>ة</w:t>
      </w:r>
      <w:r w:rsidRPr="00F04B76">
        <w:rPr>
          <w:rStyle w:val="Char5"/>
          <w:rtl/>
        </w:rPr>
        <w:t xml:space="preserve"> بین الأسلام والذندق</w:t>
      </w:r>
      <w:r w:rsidRPr="00F04B76">
        <w:rPr>
          <w:rStyle w:val="Char5"/>
          <w:rFonts w:hint="cs"/>
          <w:rtl/>
        </w:rPr>
        <w:t>ة</w:t>
      </w:r>
      <w:r w:rsidRPr="00F04B76">
        <w:rPr>
          <w:rStyle w:val="Char5"/>
          <w:rtl/>
        </w:rPr>
        <w:t>، ص 97./- نک:</w:t>
      </w:r>
      <w:r w:rsidRPr="00F04B76">
        <w:rPr>
          <w:rStyle w:val="Char5"/>
          <w:rFonts w:hint="cs"/>
          <w:rtl/>
        </w:rPr>
        <w:t xml:space="preserve"> غزالی، </w:t>
      </w:r>
      <w:r w:rsidRPr="00F04B76">
        <w:rPr>
          <w:rStyle w:val="Char5"/>
          <w:rtl/>
        </w:rPr>
        <w:t>احیاء علوم‌الدین، 1/113.</w:t>
      </w:r>
    </w:p>
  </w:footnote>
  <w:footnote w:id="150">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 xml:space="preserve"> غزالی،</w:t>
      </w:r>
      <w:r w:rsidRPr="00F04B76">
        <w:rPr>
          <w:rStyle w:val="Char5"/>
          <w:rtl/>
        </w:rPr>
        <w:t xml:space="preserve"> فیصل‌التفرق</w:t>
      </w:r>
      <w:r w:rsidRPr="00F04B76">
        <w:rPr>
          <w:rStyle w:val="Char5"/>
          <w:rFonts w:hint="cs"/>
          <w:rtl/>
        </w:rPr>
        <w:t>ة</w:t>
      </w:r>
      <w:r w:rsidRPr="00F04B76">
        <w:rPr>
          <w:rStyle w:val="Char5"/>
          <w:rtl/>
        </w:rPr>
        <w:t xml:space="preserve"> بین الأسلام والزندق</w:t>
      </w:r>
      <w:r w:rsidRPr="00F04B76">
        <w:rPr>
          <w:rStyle w:val="Char5"/>
          <w:rFonts w:hint="cs"/>
          <w:rtl/>
        </w:rPr>
        <w:t>ة</w:t>
      </w:r>
      <w:r w:rsidRPr="00F04B76">
        <w:rPr>
          <w:rStyle w:val="Char5"/>
          <w:rtl/>
        </w:rPr>
        <w:t>، ص 101./- نک:</w:t>
      </w:r>
      <w:r w:rsidRPr="00F04B76">
        <w:rPr>
          <w:rStyle w:val="Char5"/>
          <w:rFonts w:hint="cs"/>
          <w:rtl/>
        </w:rPr>
        <w:t xml:space="preserve"> غزالی،</w:t>
      </w:r>
      <w:r w:rsidRPr="00F04B76">
        <w:rPr>
          <w:rStyle w:val="Char5"/>
          <w:rtl/>
        </w:rPr>
        <w:t xml:space="preserve"> إحیا</w:t>
      </w:r>
      <w:r w:rsidRPr="00F04B76">
        <w:rPr>
          <w:rStyle w:val="Char5"/>
          <w:rFonts w:hint="cs"/>
          <w:rtl/>
        </w:rPr>
        <w:t>ء</w:t>
      </w:r>
      <w:r w:rsidRPr="00F04B76">
        <w:rPr>
          <w:rStyle w:val="Char5"/>
          <w:rtl/>
        </w:rPr>
        <w:t xml:space="preserve"> علوم‌الدین، 1/113.</w:t>
      </w:r>
    </w:p>
  </w:footnote>
  <w:footnote w:id="151">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 xml:space="preserve"> غزالی، </w:t>
      </w:r>
      <w:r w:rsidRPr="00F04B76">
        <w:rPr>
          <w:rStyle w:val="Char5"/>
          <w:rtl/>
        </w:rPr>
        <w:t>إحیاء علوم‌الدین، 1/113.</w:t>
      </w:r>
    </w:p>
  </w:footnote>
  <w:footnote w:id="152">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)شوکانی، إرشاد الفحول، 2/241.</w:t>
      </w:r>
    </w:p>
  </w:footnote>
  <w:footnote w:id="153">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)ابن‌تیمیه، مجموع الفتاوی، 4/56.</w:t>
      </w:r>
    </w:p>
  </w:footnote>
  <w:footnote w:id="154">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)شوکانی، إرشادالفحول، ص 2/241.</w:t>
      </w:r>
    </w:p>
  </w:footnote>
  <w:footnote w:id="155">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همان.</w:t>
      </w:r>
    </w:p>
  </w:footnote>
  <w:footnote w:id="156">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بقره/ 170.</w:t>
      </w:r>
    </w:p>
  </w:footnote>
  <w:footnote w:id="157">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اعراف/ 3.</w:t>
      </w:r>
    </w:p>
  </w:footnote>
  <w:footnote w:id="158">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)ابن حزم، الفصل فی‌الملل و الأه</w:t>
      </w:r>
      <w:r w:rsidRPr="00F04B76">
        <w:rPr>
          <w:rStyle w:val="Char5"/>
          <w:rFonts w:hint="cs"/>
          <w:rtl/>
        </w:rPr>
        <w:t>و</w:t>
      </w:r>
      <w:r w:rsidRPr="00F04B76">
        <w:rPr>
          <w:rStyle w:val="Char5"/>
          <w:rtl/>
        </w:rPr>
        <w:t>اء والنحل، 4/68.</w:t>
      </w:r>
    </w:p>
  </w:footnote>
  <w:footnote w:id="159">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نک: ابن عبدالله، جامع‌البیان العلم و فضله، 2/143.</w:t>
      </w:r>
    </w:p>
  </w:footnote>
  <w:footnote w:id="160">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)ابن حزم، الفصل فی‌الملل و الأه</w:t>
      </w:r>
      <w:r w:rsidRPr="00F04B76">
        <w:rPr>
          <w:rStyle w:val="Char5"/>
          <w:rFonts w:hint="cs"/>
          <w:rtl/>
        </w:rPr>
        <w:t>و</w:t>
      </w:r>
      <w:r w:rsidRPr="00F04B76">
        <w:rPr>
          <w:rStyle w:val="Char5"/>
          <w:rtl/>
        </w:rPr>
        <w:t>اء والنحل، 4/69.</w:t>
      </w:r>
    </w:p>
  </w:footnote>
  <w:footnote w:id="161">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شوری/ 52.</w:t>
      </w:r>
    </w:p>
  </w:footnote>
  <w:footnote w:id="162">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سبأ/ 50.</w:t>
      </w:r>
    </w:p>
  </w:footnote>
  <w:footnote w:id="163">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إسراء/ </w:t>
      </w:r>
      <w:r w:rsidRPr="00F04B76">
        <w:rPr>
          <w:rStyle w:val="Char5"/>
          <w:rFonts w:hint="cs"/>
          <w:rtl/>
        </w:rPr>
        <w:t>15</w:t>
      </w:r>
    </w:p>
  </w:footnote>
  <w:footnote w:id="164">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بقره/ 286.</w:t>
      </w:r>
    </w:p>
  </w:footnote>
  <w:footnote w:id="165">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)ابن‌حزم، الدر</w:t>
      </w:r>
      <w:r w:rsidRPr="00F04B76">
        <w:rPr>
          <w:rStyle w:val="Char5"/>
          <w:rFonts w:hint="cs"/>
          <w:rtl/>
        </w:rPr>
        <w:t>ة</w:t>
      </w:r>
      <w:r w:rsidRPr="00F04B76">
        <w:rPr>
          <w:rStyle w:val="Char5"/>
          <w:rtl/>
        </w:rPr>
        <w:t xml:space="preserve"> فیما یجب اعتقاده، ص 391، نک: ابن‌تیمیه، مجموع‌الفتاوی، 5/543.</w:t>
      </w:r>
    </w:p>
  </w:footnote>
  <w:footnote w:id="166">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rtl/>
        </w:rPr>
        <w:t>(صحیح)</w:t>
      </w:r>
      <w:r w:rsidRPr="00F04B76">
        <w:rPr>
          <w:rStyle w:val="Char5"/>
          <w:rtl/>
        </w:rPr>
        <w:t>: بخاری (ش3650و2651و6428و6695) / مسلم (ش6638-6640) / ابوداود (ش4659) / ترمذ</w:t>
      </w:r>
      <w:r w:rsidRPr="00F04B76">
        <w:rPr>
          <w:rStyle w:val="Char5"/>
          <w:rFonts w:hint="cs"/>
          <w:rtl/>
        </w:rPr>
        <w:t>ی</w:t>
      </w:r>
      <w:r w:rsidRPr="00F04B76">
        <w:rPr>
          <w:rStyle w:val="Char5"/>
          <w:rtl/>
        </w:rPr>
        <w:t xml:space="preserve"> (ش2221) / نسا</w:t>
      </w:r>
      <w:r w:rsidRPr="00F04B76">
        <w:rPr>
          <w:rStyle w:val="Char5"/>
          <w:rFonts w:hint="cs"/>
          <w:rtl/>
        </w:rPr>
        <w:t>یی</w:t>
      </w:r>
      <w:r w:rsidRPr="00F04B76">
        <w:rPr>
          <w:rStyle w:val="Char5"/>
          <w:rtl/>
        </w:rPr>
        <w:t xml:space="preserve"> (ش3809) از طر</w:t>
      </w:r>
      <w:r w:rsidRPr="00F04B76">
        <w:rPr>
          <w:rStyle w:val="Char5"/>
          <w:rFonts w:hint="cs"/>
          <w:rtl/>
        </w:rPr>
        <w:t>ی</w:t>
      </w:r>
      <w:r w:rsidRPr="00F04B76">
        <w:rPr>
          <w:rStyle w:val="Char5"/>
          <w:rtl/>
        </w:rPr>
        <w:t>ق (زهدم بن مضرب وهلال بن سیاف وزراره بن اب</w:t>
      </w:r>
      <w:r w:rsidRPr="00F04B76">
        <w:rPr>
          <w:rStyle w:val="Char5"/>
          <w:rFonts w:hint="cs"/>
          <w:rtl/>
        </w:rPr>
        <w:t>ی</w:t>
      </w:r>
      <w:r w:rsidRPr="00F04B76">
        <w:rPr>
          <w:rStyle w:val="Char5"/>
          <w:rtl/>
        </w:rPr>
        <w:t xml:space="preserve"> اوف</w:t>
      </w:r>
      <w:r w:rsidRPr="00F04B76">
        <w:rPr>
          <w:rStyle w:val="Char5"/>
          <w:rFonts w:hint="cs"/>
          <w:rtl/>
        </w:rPr>
        <w:t>ی</w:t>
      </w:r>
      <w:r w:rsidRPr="00F04B76">
        <w:rPr>
          <w:rStyle w:val="Char5"/>
          <w:rtl/>
        </w:rPr>
        <w:t>) روا</w:t>
      </w:r>
      <w:r w:rsidRPr="00F04B76">
        <w:rPr>
          <w:rStyle w:val="Char5"/>
          <w:rFonts w:hint="cs"/>
          <w:rtl/>
        </w:rPr>
        <w:t>ی</w:t>
      </w:r>
      <w:r w:rsidRPr="00F04B76">
        <w:rPr>
          <w:rStyle w:val="Char5"/>
          <w:rtl/>
        </w:rPr>
        <w:t xml:space="preserve">ت کرده اند: </w:t>
      </w:r>
      <w:r w:rsidRPr="00F04B76">
        <w:rPr>
          <w:rStyle w:val="Chara"/>
          <w:rFonts w:hint="cs"/>
          <w:sz w:val="24"/>
          <w:szCs w:val="24"/>
          <w:rtl/>
        </w:rPr>
        <w:t>«</w:t>
      </w:r>
      <w:r w:rsidRPr="00F04B76">
        <w:rPr>
          <w:rStyle w:val="Chara"/>
          <w:sz w:val="24"/>
          <w:szCs w:val="24"/>
          <w:rtl/>
        </w:rPr>
        <w:t>قال سعت عمران بن حصین رض</w:t>
      </w:r>
      <w:r w:rsidRPr="00F04B76">
        <w:rPr>
          <w:rStyle w:val="Chara"/>
          <w:rFonts w:hint="cs"/>
          <w:sz w:val="24"/>
          <w:szCs w:val="24"/>
          <w:rtl/>
        </w:rPr>
        <w:t>ي</w:t>
      </w:r>
      <w:r w:rsidRPr="00F04B76">
        <w:rPr>
          <w:rStyle w:val="Chara"/>
          <w:sz w:val="24"/>
          <w:szCs w:val="24"/>
          <w:rtl/>
        </w:rPr>
        <w:t xml:space="preserve"> الله عنهما قال قال النب</w:t>
      </w:r>
      <w:r w:rsidRPr="00F04B76">
        <w:rPr>
          <w:rStyle w:val="Chara"/>
          <w:rFonts w:hint="cs"/>
          <w:sz w:val="24"/>
          <w:szCs w:val="24"/>
          <w:rtl/>
        </w:rPr>
        <w:t>ي</w:t>
      </w:r>
      <w:r w:rsidRPr="00F04B76">
        <w:rPr>
          <w:rStyle w:val="Chara"/>
          <w:sz w:val="24"/>
          <w:szCs w:val="24"/>
          <w:rtl/>
        </w:rPr>
        <w:t xml:space="preserve"> صلى الله علیه وسلم خیركم قرن</w:t>
      </w:r>
      <w:r w:rsidRPr="00F04B76">
        <w:rPr>
          <w:rStyle w:val="Chara"/>
          <w:rFonts w:hint="cs"/>
          <w:sz w:val="24"/>
          <w:szCs w:val="24"/>
          <w:rtl/>
        </w:rPr>
        <w:t>ي</w:t>
      </w:r>
      <w:r w:rsidRPr="00F04B76">
        <w:rPr>
          <w:rStyle w:val="Chara"/>
          <w:sz w:val="24"/>
          <w:szCs w:val="24"/>
          <w:rtl/>
        </w:rPr>
        <w:t xml:space="preserve"> ثم الذین یلونهم ثم الذین یلونهم قال عمران لا أدر</w:t>
      </w:r>
      <w:r w:rsidRPr="00F04B76">
        <w:rPr>
          <w:rStyle w:val="Chara"/>
          <w:rFonts w:hint="cs"/>
          <w:sz w:val="24"/>
          <w:szCs w:val="24"/>
          <w:rtl/>
        </w:rPr>
        <w:t>ي</w:t>
      </w:r>
      <w:r w:rsidRPr="00F04B76">
        <w:rPr>
          <w:rStyle w:val="Chara"/>
          <w:sz w:val="24"/>
          <w:szCs w:val="24"/>
          <w:rtl/>
        </w:rPr>
        <w:t xml:space="preserve"> أذكر النب</w:t>
      </w:r>
      <w:r w:rsidRPr="00F04B76">
        <w:rPr>
          <w:rStyle w:val="Chara"/>
          <w:rFonts w:hint="cs"/>
          <w:sz w:val="24"/>
          <w:szCs w:val="24"/>
          <w:rtl/>
        </w:rPr>
        <w:t>ي</w:t>
      </w:r>
      <w:r w:rsidRPr="00F04B76">
        <w:rPr>
          <w:rStyle w:val="Chara"/>
          <w:sz w:val="24"/>
          <w:szCs w:val="24"/>
          <w:rtl/>
        </w:rPr>
        <w:t xml:space="preserve"> صلى الله علیه وسلم بعد قرنین أو ثلاثة قال النب</w:t>
      </w:r>
      <w:r w:rsidRPr="00F04B76">
        <w:rPr>
          <w:rStyle w:val="Chara"/>
          <w:rFonts w:hint="cs"/>
          <w:sz w:val="24"/>
          <w:szCs w:val="24"/>
          <w:rtl/>
        </w:rPr>
        <w:t>ي</w:t>
      </w:r>
      <w:r w:rsidRPr="00F04B76">
        <w:rPr>
          <w:rStyle w:val="Chara"/>
          <w:sz w:val="24"/>
          <w:szCs w:val="24"/>
          <w:rtl/>
        </w:rPr>
        <w:t xml:space="preserve"> صلى الله علیه وسلم إن بعدكم قوما یخونون ولا یؤتمنون ویشهدون ولا یستشهدون وینذرون ولا یفون ویظهر فیهم السمن</w:t>
      </w:r>
      <w:r w:rsidRPr="00F04B76">
        <w:rPr>
          <w:rStyle w:val="Chara"/>
          <w:rFonts w:hint="cs"/>
          <w:sz w:val="24"/>
          <w:szCs w:val="24"/>
          <w:rtl/>
        </w:rPr>
        <w:t>.»</w:t>
      </w:r>
    </w:p>
  </w:footnote>
  <w:footnote w:id="167">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)غزالی، إلجام العوام عن علم الکلام، ص</w:t>
      </w:r>
      <w:r w:rsidRPr="00F04B76">
        <w:rPr>
          <w:rStyle w:val="Char5"/>
          <w:rFonts w:hint="cs"/>
          <w:rtl/>
        </w:rPr>
        <w:t>ص</w:t>
      </w:r>
      <w:r w:rsidRPr="00F04B76">
        <w:rPr>
          <w:rStyle w:val="Char5"/>
          <w:rtl/>
        </w:rPr>
        <w:t xml:space="preserve"> 88-82.</w:t>
      </w:r>
    </w:p>
  </w:footnote>
  <w:footnote w:id="168">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نک: ابن‌تیمیه، مجموع الفتاوی، 16/328.</w:t>
      </w:r>
    </w:p>
  </w:footnote>
  <w:footnote w:id="169">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آل‌عمران/ 102.</w:t>
      </w:r>
    </w:p>
  </w:footnote>
  <w:footnote w:id="170">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الفصل بین‌الملل و الأهوء والنحل، 5/243.</w:t>
      </w:r>
    </w:p>
  </w:footnote>
  <w:footnote w:id="171">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باجی: أبو الولید سلیمان بن خلف بن سعدالباجی القرطبی از تبار علی مالکیه در «باجه» از شهرهای </w:t>
      </w:r>
      <w:r w:rsidRPr="00F04B76">
        <w:rPr>
          <w:rStyle w:val="Char5"/>
          <w:rFonts w:hint="cs"/>
          <w:rtl/>
        </w:rPr>
        <w:t>اندلس</w:t>
      </w:r>
      <w:r w:rsidRPr="00F04B76">
        <w:rPr>
          <w:rStyle w:val="Char5"/>
          <w:rtl/>
        </w:rPr>
        <w:t xml:space="preserve"> (اسپانیا) در سال 403ه‍ متولد شد و از زمر</w:t>
      </w:r>
      <w:r w:rsidRPr="00F04B76">
        <w:rPr>
          <w:rStyle w:val="Char5"/>
          <w:rFonts w:hint="cs"/>
          <w:rtl/>
        </w:rPr>
        <w:t>ه</w:t>
      </w:r>
      <w:r w:rsidRPr="00F04B76">
        <w:rPr>
          <w:rStyle w:val="Char5"/>
          <w:rtl/>
        </w:rPr>
        <w:t xml:space="preserve"> رجال حدیث است و به بغداد و موصل کوچ نمود از جمل</w:t>
      </w:r>
      <w:r w:rsidRPr="00F04B76">
        <w:rPr>
          <w:rStyle w:val="Char5"/>
          <w:rFonts w:hint="cs"/>
          <w:rtl/>
        </w:rPr>
        <w:t>ه</w:t>
      </w:r>
      <w:r w:rsidRPr="00F04B76">
        <w:rPr>
          <w:rStyle w:val="Char5"/>
          <w:rtl/>
        </w:rPr>
        <w:t xml:space="preserve"> تألیفاتش</w:t>
      </w:r>
      <w:r w:rsidRPr="00F04B76">
        <w:rPr>
          <w:rStyle w:val="Char5"/>
          <w:rFonts w:hint="cs"/>
          <w:rtl/>
        </w:rPr>
        <w:t xml:space="preserve"> می‌توان به</w:t>
      </w:r>
      <w:r w:rsidRPr="00F04B76">
        <w:rPr>
          <w:rFonts w:cs="Times New Roman" w:hint="cs"/>
          <w:szCs w:val="24"/>
          <w:rtl/>
        </w:rPr>
        <w:t>"</w:t>
      </w:r>
      <w:r w:rsidRPr="00F04B76">
        <w:rPr>
          <w:rStyle w:val="Char5"/>
          <w:rtl/>
        </w:rPr>
        <w:t xml:space="preserve"> شرح ال</w:t>
      </w:r>
      <w:r w:rsidRPr="00F04B76">
        <w:rPr>
          <w:rStyle w:val="Char5"/>
          <w:rFonts w:hint="cs"/>
          <w:rtl/>
        </w:rPr>
        <w:t>مدوّنة</w:t>
      </w:r>
      <w:r w:rsidRPr="00F04B76">
        <w:rPr>
          <w:rStyle w:val="Char5"/>
          <w:rtl/>
        </w:rPr>
        <w:t xml:space="preserve"> </w:t>
      </w:r>
      <w:r w:rsidRPr="00F04B76">
        <w:rPr>
          <w:rFonts w:cs="Times New Roman" w:hint="cs"/>
          <w:szCs w:val="24"/>
          <w:rtl/>
        </w:rPr>
        <w:t>"</w:t>
      </w:r>
      <w:r w:rsidRPr="00F04B76">
        <w:rPr>
          <w:rStyle w:val="Char5"/>
          <w:rtl/>
        </w:rPr>
        <w:t xml:space="preserve">و </w:t>
      </w:r>
      <w:r w:rsidRPr="00F04B76">
        <w:rPr>
          <w:rFonts w:cs="Times New Roman" w:hint="cs"/>
          <w:szCs w:val="24"/>
          <w:rtl/>
        </w:rPr>
        <w:t>"</w:t>
      </w:r>
      <w:r w:rsidRPr="00F04B76">
        <w:rPr>
          <w:rStyle w:val="Char5"/>
          <w:rtl/>
        </w:rPr>
        <w:t>المنتقی</w:t>
      </w:r>
      <w:r w:rsidRPr="00F04B76">
        <w:rPr>
          <w:rStyle w:val="Char5"/>
          <w:rFonts w:hint="cs"/>
          <w:rtl/>
        </w:rPr>
        <w:t xml:space="preserve"> </w:t>
      </w:r>
      <w:r w:rsidRPr="00F04B76">
        <w:rPr>
          <w:rFonts w:cs="Times New Roman" w:hint="cs"/>
          <w:szCs w:val="24"/>
          <w:rtl/>
        </w:rPr>
        <w:t>"</w:t>
      </w:r>
      <w:r w:rsidRPr="00F04B76">
        <w:rPr>
          <w:rStyle w:val="Char5"/>
          <w:rFonts w:hint="cs"/>
          <w:rtl/>
        </w:rPr>
        <w:t>اشاره نمود.</w:t>
      </w:r>
      <w:r w:rsidRPr="00F04B76">
        <w:rPr>
          <w:rStyle w:val="Char5"/>
          <w:rtl/>
        </w:rPr>
        <w:t xml:space="preserve"> نک:</w:t>
      </w:r>
      <w:r w:rsidRPr="00F04B76">
        <w:rPr>
          <w:rStyle w:val="Char5"/>
          <w:rFonts w:hint="cs"/>
          <w:rtl/>
        </w:rPr>
        <w:t xml:space="preserve"> زرکلی،</w:t>
      </w:r>
      <w:r w:rsidRPr="00F04B76">
        <w:rPr>
          <w:rStyle w:val="Char5"/>
          <w:rtl/>
        </w:rPr>
        <w:t xml:space="preserve"> الأعلام</w:t>
      </w:r>
      <w:r w:rsidRPr="00F04B76">
        <w:rPr>
          <w:rStyle w:val="Char5"/>
          <w:rFonts w:hint="cs"/>
          <w:rtl/>
        </w:rPr>
        <w:t>،</w:t>
      </w:r>
      <w:r w:rsidRPr="00F04B76">
        <w:rPr>
          <w:rStyle w:val="Char5"/>
          <w:rtl/>
        </w:rPr>
        <w:t xml:space="preserve"> 5/316.</w:t>
      </w:r>
    </w:p>
  </w:footnote>
  <w:footnote w:id="172">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تفسیر القرطبی، 7/331.</w:t>
      </w:r>
    </w:p>
  </w:footnote>
  <w:footnote w:id="173">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(صحیح):</w:t>
      </w:r>
      <w:r w:rsidRPr="00F04B76">
        <w:rPr>
          <w:szCs w:val="24"/>
          <w:rtl/>
        </w:rPr>
        <w:t xml:space="preserve"> </w:t>
      </w:r>
      <w:r w:rsidRPr="00F04B76">
        <w:rPr>
          <w:rStyle w:val="Char5"/>
          <w:rtl/>
        </w:rPr>
        <w:t xml:space="preserve">مسلم (ش135) / بیهقی، السنن الکبری (ش15664و17309) / دارقطنی (ج2ص89) / بیهقی، الشعب الایمان (ج1ص39و146) / بزار (ش8302) / تمام رازی، الفوائد (ج1ص336) / ابن حبان (ش174و220) / ابن منده، الایمان (ج1ص358و509) از طریق (روح بن قاسم و سعید بن سلمه و عبدالعزیز بن محمد دراوردی) روایت کرده اند: </w:t>
      </w:r>
      <w:r w:rsidRPr="00F04B76">
        <w:rPr>
          <w:rStyle w:val="Chara"/>
          <w:sz w:val="24"/>
          <w:szCs w:val="24"/>
          <w:rtl/>
        </w:rPr>
        <w:t>«حدثنا العلاء بن عبدالرحمن عن أبیه عن أب</w:t>
      </w:r>
      <w:r w:rsidRPr="00F04B76">
        <w:rPr>
          <w:rStyle w:val="Chara"/>
          <w:rFonts w:hint="cs"/>
          <w:sz w:val="24"/>
          <w:szCs w:val="24"/>
          <w:rtl/>
        </w:rPr>
        <w:t>ي</w:t>
      </w:r>
      <w:r w:rsidRPr="00F04B76">
        <w:rPr>
          <w:rStyle w:val="Chara"/>
          <w:sz w:val="24"/>
          <w:szCs w:val="24"/>
          <w:rtl/>
        </w:rPr>
        <w:t xml:space="preserve"> هریرة قال قال رسول الله</w:t>
      </w:r>
      <w:r w:rsidRPr="00F04B76">
        <w:rPr>
          <w:rStyle w:val="Char5"/>
          <w:rtl/>
        </w:rPr>
        <w:t xml:space="preserve"> </w:t>
      </w:r>
      <w:r w:rsidRPr="00F04B76">
        <w:rPr>
          <w:rStyle w:val="Chara"/>
          <w:rFonts w:cs="CTraditional Arabic" w:hint="cs"/>
          <w:sz w:val="24"/>
          <w:szCs w:val="24"/>
          <w:rtl/>
        </w:rPr>
        <w:t>ج</w:t>
      </w:r>
      <w:r w:rsidRPr="00F04B76">
        <w:rPr>
          <w:rStyle w:val="Chara"/>
          <w:rFonts w:hint="cs"/>
          <w:sz w:val="24"/>
          <w:szCs w:val="24"/>
          <w:rtl/>
        </w:rPr>
        <w:t xml:space="preserve"> </w:t>
      </w:r>
      <w:r w:rsidRPr="00F04B76">
        <w:rPr>
          <w:rStyle w:val="Chara"/>
          <w:sz w:val="24"/>
          <w:szCs w:val="24"/>
          <w:rtl/>
        </w:rPr>
        <w:t>أقاتل الناس حتى یشهدوا أن لا إله إلا الله ویؤمنوا ب</w:t>
      </w:r>
      <w:r w:rsidRPr="00F04B76">
        <w:rPr>
          <w:rStyle w:val="Chara"/>
          <w:rFonts w:hint="cs"/>
          <w:sz w:val="24"/>
          <w:szCs w:val="24"/>
          <w:rtl/>
        </w:rPr>
        <w:t xml:space="preserve">ي </w:t>
      </w:r>
      <w:r w:rsidRPr="00F04B76">
        <w:rPr>
          <w:rStyle w:val="Chara"/>
          <w:sz w:val="24"/>
          <w:szCs w:val="24"/>
          <w:rtl/>
        </w:rPr>
        <w:t>و</w:t>
      </w:r>
      <w:r w:rsidRPr="00F04B76">
        <w:rPr>
          <w:rStyle w:val="Chara"/>
          <w:rFonts w:hint="cs"/>
          <w:sz w:val="24"/>
          <w:szCs w:val="24"/>
          <w:rtl/>
        </w:rPr>
        <w:t xml:space="preserve"> </w:t>
      </w:r>
      <w:r w:rsidRPr="00F04B76">
        <w:rPr>
          <w:rStyle w:val="Chara"/>
          <w:sz w:val="24"/>
          <w:szCs w:val="24"/>
          <w:rtl/>
        </w:rPr>
        <w:t>بما جئت به فإذا أقروا بذل</w:t>
      </w:r>
      <w:r w:rsidRPr="00F04B76">
        <w:rPr>
          <w:rStyle w:val="Chara"/>
          <w:rFonts w:hint="cs"/>
          <w:sz w:val="24"/>
          <w:szCs w:val="24"/>
          <w:rtl/>
        </w:rPr>
        <w:t>ك</w:t>
      </w:r>
      <w:r w:rsidRPr="00F04B76">
        <w:rPr>
          <w:rStyle w:val="Chara"/>
          <w:sz w:val="24"/>
          <w:szCs w:val="24"/>
          <w:rtl/>
        </w:rPr>
        <w:t xml:space="preserve"> عصموا من</w:t>
      </w:r>
      <w:r w:rsidRPr="00F04B76">
        <w:rPr>
          <w:rStyle w:val="Chara"/>
          <w:rFonts w:hint="cs"/>
          <w:sz w:val="24"/>
          <w:szCs w:val="24"/>
          <w:rtl/>
        </w:rPr>
        <w:t>ي</w:t>
      </w:r>
      <w:r w:rsidRPr="00F04B76">
        <w:rPr>
          <w:rStyle w:val="Chara"/>
          <w:sz w:val="24"/>
          <w:szCs w:val="24"/>
          <w:rtl/>
        </w:rPr>
        <w:t xml:space="preserve"> دماءهم وأموالهم إلا بحقها وحسابهم على الله عزوجل»</w:t>
      </w:r>
      <w:r w:rsidRPr="00F04B76">
        <w:rPr>
          <w:rStyle w:val="Char5"/>
          <w:rtl/>
        </w:rPr>
        <w:t xml:space="preserve"> و اسنادش «صحیح» می‌باشد البته به جز «وبما جئت به»؛ چرا که این حدیث را «عبیدالله بن عبدالله بن عتبه و سعید بن مسیب و ابوسلمة بن عبدالرحمن و ابوحازم و اعرج و محمد بن الحنفیه و کثیر بن زید و</w:t>
      </w:r>
      <w:r w:rsidRPr="00F04B76">
        <w:rPr>
          <w:rStyle w:val="Char5"/>
          <w:rFonts w:hint="cs"/>
          <w:rtl/>
        </w:rPr>
        <w:t xml:space="preserve"> </w:t>
      </w:r>
      <w:r w:rsidRPr="00F04B76">
        <w:rPr>
          <w:rStyle w:val="Char5"/>
          <w:rtl/>
        </w:rPr>
        <w:t>حسن بصری و</w:t>
      </w:r>
      <w:r w:rsidRPr="00F04B76">
        <w:rPr>
          <w:rStyle w:val="Char5"/>
          <w:rFonts w:hint="cs"/>
          <w:rtl/>
        </w:rPr>
        <w:t xml:space="preserve"> </w:t>
      </w:r>
      <w:r w:rsidRPr="00F04B76">
        <w:rPr>
          <w:rStyle w:val="Char5"/>
          <w:rtl/>
        </w:rPr>
        <w:t>ابوصالح و</w:t>
      </w:r>
      <w:r w:rsidRPr="00F04B76">
        <w:rPr>
          <w:rStyle w:val="Char5"/>
          <w:rFonts w:hint="cs"/>
          <w:rtl/>
        </w:rPr>
        <w:t xml:space="preserve"> </w:t>
      </w:r>
      <w:r w:rsidRPr="00F04B76">
        <w:rPr>
          <w:rStyle w:val="Char5"/>
          <w:rtl/>
        </w:rPr>
        <w:t xml:space="preserve">صالح مولی توأمه </w:t>
      </w:r>
      <w:r w:rsidRPr="00F04B76">
        <w:rPr>
          <w:rStyle w:val="Char5"/>
          <w:rFonts w:hint="cs"/>
          <w:rtl/>
        </w:rPr>
        <w:t xml:space="preserve">و </w:t>
      </w:r>
      <w:r w:rsidRPr="00F04B76">
        <w:rPr>
          <w:rStyle w:val="Char5"/>
          <w:rtl/>
        </w:rPr>
        <w:t>مجاهد و</w:t>
      </w:r>
      <w:r w:rsidRPr="00F04B76">
        <w:rPr>
          <w:rStyle w:val="Char5"/>
          <w:rFonts w:hint="cs"/>
          <w:rtl/>
        </w:rPr>
        <w:t xml:space="preserve"> </w:t>
      </w:r>
      <w:r w:rsidRPr="00F04B76">
        <w:rPr>
          <w:rStyle w:val="Char5"/>
          <w:rtl/>
        </w:rPr>
        <w:t>زیاد بن الحارث وهلال بن ابی هلال وعجلان وعبدالرحمن بن یعقوب» از ابوهریره</w:t>
      </w:r>
      <w:r w:rsidRPr="00F04B76">
        <w:rPr>
          <w:rFonts w:cs="CTraditional Arabic" w:hint="cs"/>
          <w:b/>
          <w:szCs w:val="24"/>
          <w:rtl/>
        </w:rPr>
        <w:t>س</w:t>
      </w:r>
      <w:r w:rsidRPr="00F04B76">
        <w:rPr>
          <w:rFonts w:hint="cs"/>
          <w:b/>
          <w:bCs/>
          <w:szCs w:val="24"/>
          <w:rtl/>
        </w:rPr>
        <w:t xml:space="preserve"> </w:t>
      </w:r>
      <w:r w:rsidRPr="00F04B76">
        <w:rPr>
          <w:rStyle w:val="Char5"/>
          <w:rtl/>
        </w:rPr>
        <w:t>روایت نموده اند؛ [بیهقی، السنن</w:t>
      </w:r>
      <w:r w:rsidRPr="00F04B76">
        <w:rPr>
          <w:rStyle w:val="Char5"/>
        </w:rPr>
        <w:t xml:space="preserve"> </w:t>
      </w:r>
      <w:r w:rsidRPr="00F04B76">
        <w:rPr>
          <w:rStyle w:val="Char5"/>
          <w:rtl/>
        </w:rPr>
        <w:t>الکبری (ش7573و13497و13498و16945و17277) / احمد (ش1058و10822و10158) / ابن سعد، الطبقات الکبری (ج1ص193) / مسلم (ش135) / بخاری، التاریخ الکبیر (ج3ص367) / المعجم الاوسط (ش8149) / ابونعیم، حلیة الاولیاء (ج3ص306) / جمال الدین حنفی، مشیخة ابن البخاری (ج3ص1574) و ....] اما این قسمت را تنها علاء بن عبدالرحمن بن یعقوب از پدرش روایت نموده است و تفردش در مقابل این همه روات مقبول نمی‌باشد مخصوصاً اینکه اکثر آنان ثقات و اثبات هستند و العلاء بن عبدالرحمن خطاهایی دارد لذا امام ابن حجر می‌گوید «صدوق ربما وهم» [ابن حجر، تهذیب التهذیب (ج8ص186) / ابن حجر، تقریب التهذیب (ش5247)].</w:t>
      </w:r>
    </w:p>
    <w:p w:rsidR="00F04B76" w:rsidRPr="00F04B76" w:rsidRDefault="00F04B76" w:rsidP="00392055">
      <w:pPr>
        <w:pStyle w:val="FootnoteText"/>
        <w:spacing w:line="240" w:lineRule="auto"/>
        <w:ind w:left="272" w:firstLine="0"/>
        <w:jc w:val="both"/>
        <w:rPr>
          <w:rStyle w:val="Char5"/>
          <w:rtl/>
        </w:rPr>
      </w:pPr>
      <w:r w:rsidRPr="00F04B76">
        <w:rPr>
          <w:rStyle w:val="Char5"/>
          <w:rtl/>
        </w:rPr>
        <w:t xml:space="preserve">ما باید یادآوری کنیم اعتقاد داشتن به قرآن، جز اعتقادات اهل سنت و جماعت، و منکر آن کافر است و بر آن اجماع هم می‌باشد؛ و در این قرآنی که به صورت تواتر از طرف خدا به ما رسیده می‌خوانیم: </w:t>
      </w:r>
      <w:r w:rsidRPr="00F04B76">
        <w:rPr>
          <w:rStyle w:val="Char5"/>
          <w:rFonts w:cs="Traditional Arabic"/>
          <w:color w:val="000000"/>
          <w:shd w:val="clear" w:color="auto" w:fill="FFFFFF"/>
          <w:rtl/>
        </w:rPr>
        <w:t>﴿</w:t>
      </w:r>
      <w:r w:rsidRPr="00F04B76">
        <w:rPr>
          <w:rStyle w:val="Charc"/>
          <w:rtl/>
        </w:rPr>
        <w:t xml:space="preserve">يَٰٓأَيُّهَا </w:t>
      </w:r>
      <w:r w:rsidRPr="00F04B76">
        <w:rPr>
          <w:rStyle w:val="Charc"/>
          <w:rFonts w:hint="cs"/>
          <w:rtl/>
        </w:rPr>
        <w:t>ٱ</w:t>
      </w:r>
      <w:r w:rsidRPr="00F04B76">
        <w:rPr>
          <w:rStyle w:val="Charc"/>
          <w:rFonts w:hint="eastAsia"/>
          <w:rtl/>
        </w:rPr>
        <w:t>لَّذِينَ</w:t>
      </w:r>
      <w:r w:rsidRPr="00F04B76">
        <w:rPr>
          <w:rStyle w:val="Charc"/>
          <w:rtl/>
        </w:rPr>
        <w:t xml:space="preserve"> ءَامَنُوٓاْ ءَامِنُواْ بِ</w:t>
      </w:r>
      <w:r w:rsidRPr="00F04B76">
        <w:rPr>
          <w:rStyle w:val="Charc"/>
          <w:rFonts w:hint="cs"/>
          <w:rtl/>
        </w:rPr>
        <w:t>ٱ</w:t>
      </w:r>
      <w:r w:rsidRPr="00F04B76">
        <w:rPr>
          <w:rStyle w:val="Charc"/>
          <w:rFonts w:hint="eastAsia"/>
          <w:rtl/>
        </w:rPr>
        <w:t>للَّهِ</w:t>
      </w:r>
      <w:r w:rsidRPr="00F04B76">
        <w:rPr>
          <w:rStyle w:val="Charc"/>
          <w:rtl/>
        </w:rPr>
        <w:t xml:space="preserve"> وَرَسُولِهِ</w:t>
      </w:r>
      <w:r w:rsidRPr="00F04B76">
        <w:rPr>
          <w:rStyle w:val="Charc"/>
          <w:rFonts w:hint="cs"/>
          <w:rtl/>
        </w:rPr>
        <w:t>ۦ</w:t>
      </w:r>
      <w:r w:rsidRPr="00F04B76">
        <w:rPr>
          <w:rStyle w:val="Charc"/>
          <w:rtl/>
        </w:rPr>
        <w:t xml:space="preserve"> وَ</w:t>
      </w:r>
      <w:r w:rsidRPr="00F04B76">
        <w:rPr>
          <w:rStyle w:val="Charc"/>
          <w:rFonts w:hint="cs"/>
          <w:rtl/>
        </w:rPr>
        <w:t>ٱ</w:t>
      </w:r>
      <w:r w:rsidRPr="00F04B76">
        <w:rPr>
          <w:rStyle w:val="Charc"/>
          <w:rFonts w:hint="eastAsia"/>
          <w:rtl/>
        </w:rPr>
        <w:t>لۡكِتَٰبِ</w:t>
      </w:r>
      <w:r w:rsidRPr="00F04B76">
        <w:rPr>
          <w:rStyle w:val="Charc"/>
          <w:rtl/>
        </w:rPr>
        <w:t xml:space="preserve"> </w:t>
      </w:r>
      <w:r w:rsidRPr="00F04B76">
        <w:rPr>
          <w:rStyle w:val="Charc"/>
          <w:rFonts w:hint="cs"/>
          <w:rtl/>
        </w:rPr>
        <w:t>ٱ</w:t>
      </w:r>
      <w:r w:rsidRPr="00F04B76">
        <w:rPr>
          <w:rStyle w:val="Charc"/>
          <w:rFonts w:hint="eastAsia"/>
          <w:rtl/>
        </w:rPr>
        <w:t>لَّذِي</w:t>
      </w:r>
      <w:r w:rsidRPr="00F04B76">
        <w:rPr>
          <w:rStyle w:val="Charc"/>
          <w:rtl/>
        </w:rPr>
        <w:t xml:space="preserve"> نَزَّلَ عَلَىٰ رَسُولِهِ</w:t>
      </w:r>
      <w:r w:rsidRPr="00F04B76">
        <w:rPr>
          <w:rStyle w:val="Charc"/>
          <w:rFonts w:hint="cs"/>
          <w:rtl/>
        </w:rPr>
        <w:t>ۦ</w:t>
      </w:r>
      <w:r w:rsidRPr="00F04B76">
        <w:rPr>
          <w:rStyle w:val="Charc"/>
          <w:rtl/>
        </w:rPr>
        <w:t xml:space="preserve"> وَ</w:t>
      </w:r>
      <w:r w:rsidRPr="00F04B76">
        <w:rPr>
          <w:rStyle w:val="Charc"/>
          <w:rFonts w:hint="cs"/>
          <w:rtl/>
        </w:rPr>
        <w:t>ٱ</w:t>
      </w:r>
      <w:r w:rsidRPr="00F04B76">
        <w:rPr>
          <w:rStyle w:val="Charc"/>
          <w:rFonts w:hint="eastAsia"/>
          <w:rtl/>
        </w:rPr>
        <w:t>لۡكِتَٰبِ</w:t>
      </w:r>
      <w:r w:rsidRPr="00F04B76">
        <w:rPr>
          <w:rStyle w:val="Charc"/>
          <w:rtl/>
        </w:rPr>
        <w:t xml:space="preserve"> </w:t>
      </w:r>
      <w:r w:rsidRPr="00F04B76">
        <w:rPr>
          <w:rStyle w:val="Charc"/>
          <w:rFonts w:hint="cs"/>
          <w:rtl/>
        </w:rPr>
        <w:t>ٱ</w:t>
      </w:r>
      <w:r w:rsidRPr="00F04B76">
        <w:rPr>
          <w:rStyle w:val="Charc"/>
          <w:rFonts w:hint="eastAsia"/>
          <w:rtl/>
        </w:rPr>
        <w:t>لَّذِيٓ</w:t>
      </w:r>
      <w:r w:rsidRPr="00F04B76">
        <w:rPr>
          <w:rStyle w:val="Charc"/>
          <w:rtl/>
        </w:rPr>
        <w:t xml:space="preserve"> أَنزَلَ مِن قَبۡلُۚ وَمَن يَكۡفُرۡ بِ</w:t>
      </w:r>
      <w:r w:rsidRPr="00F04B76">
        <w:rPr>
          <w:rStyle w:val="Charc"/>
          <w:rFonts w:hint="cs"/>
          <w:rtl/>
        </w:rPr>
        <w:t>ٱ</w:t>
      </w:r>
      <w:r w:rsidRPr="00F04B76">
        <w:rPr>
          <w:rStyle w:val="Charc"/>
          <w:rFonts w:hint="eastAsia"/>
          <w:rtl/>
        </w:rPr>
        <w:t>للَّهِ</w:t>
      </w:r>
      <w:r w:rsidRPr="00F04B76">
        <w:rPr>
          <w:rStyle w:val="Charc"/>
          <w:rtl/>
        </w:rPr>
        <w:t xml:space="preserve"> وَمَلَٰٓئِكَتِهِ</w:t>
      </w:r>
      <w:r w:rsidRPr="00F04B76">
        <w:rPr>
          <w:rStyle w:val="Charc"/>
          <w:rFonts w:hint="cs"/>
          <w:rtl/>
        </w:rPr>
        <w:t>ۦ</w:t>
      </w:r>
      <w:r w:rsidRPr="00F04B76">
        <w:rPr>
          <w:rStyle w:val="Charc"/>
          <w:rtl/>
        </w:rPr>
        <w:t xml:space="preserve"> وَكُتُبِهِ</w:t>
      </w:r>
      <w:r w:rsidRPr="00F04B76">
        <w:rPr>
          <w:rStyle w:val="Charc"/>
          <w:rFonts w:hint="cs"/>
          <w:rtl/>
        </w:rPr>
        <w:t>ۦ</w:t>
      </w:r>
      <w:r w:rsidRPr="00F04B76">
        <w:rPr>
          <w:rStyle w:val="Charc"/>
          <w:rtl/>
        </w:rPr>
        <w:t xml:space="preserve"> وَرُسُلِهِ</w:t>
      </w:r>
      <w:r w:rsidRPr="00F04B76">
        <w:rPr>
          <w:rStyle w:val="Charc"/>
          <w:rFonts w:hint="cs"/>
          <w:rtl/>
        </w:rPr>
        <w:t>ۦ</w:t>
      </w:r>
      <w:r w:rsidRPr="00F04B76">
        <w:rPr>
          <w:rStyle w:val="Charc"/>
          <w:rtl/>
        </w:rPr>
        <w:t xml:space="preserve"> وَ</w:t>
      </w:r>
      <w:r w:rsidRPr="00F04B76">
        <w:rPr>
          <w:rStyle w:val="Charc"/>
          <w:rFonts w:hint="cs"/>
          <w:rtl/>
        </w:rPr>
        <w:t>ٱ</w:t>
      </w:r>
      <w:r w:rsidRPr="00F04B76">
        <w:rPr>
          <w:rStyle w:val="Charc"/>
          <w:rFonts w:hint="eastAsia"/>
          <w:rtl/>
        </w:rPr>
        <w:t>لۡيَوۡمِ</w:t>
      </w:r>
      <w:r w:rsidRPr="00F04B76">
        <w:rPr>
          <w:rStyle w:val="Charc"/>
          <w:rtl/>
        </w:rPr>
        <w:t xml:space="preserve"> </w:t>
      </w:r>
      <w:r w:rsidRPr="00F04B76">
        <w:rPr>
          <w:rStyle w:val="Charc"/>
          <w:rFonts w:hint="cs"/>
          <w:rtl/>
        </w:rPr>
        <w:t>ٱ</w:t>
      </w:r>
      <w:r w:rsidRPr="00F04B76">
        <w:rPr>
          <w:rStyle w:val="Charc"/>
          <w:rFonts w:hint="eastAsia"/>
          <w:rtl/>
        </w:rPr>
        <w:t>لۡأٓخِرِ</w:t>
      </w:r>
      <w:r w:rsidRPr="00F04B76">
        <w:rPr>
          <w:rStyle w:val="Charc"/>
          <w:rtl/>
        </w:rPr>
        <w:t xml:space="preserve"> فَقَدۡ ض</w:t>
      </w:r>
      <w:r w:rsidRPr="00F04B76">
        <w:rPr>
          <w:rStyle w:val="Charc"/>
          <w:rFonts w:hint="eastAsia"/>
          <w:rtl/>
        </w:rPr>
        <w:t>َلَّ</w:t>
      </w:r>
      <w:r w:rsidRPr="00F04B76">
        <w:rPr>
          <w:rStyle w:val="Charc"/>
          <w:rtl/>
        </w:rPr>
        <w:t xml:space="preserve"> ضَلَٰلَۢا</w:t>
      </w:r>
      <w:r w:rsidRPr="00F04B76">
        <w:rPr>
          <w:rStyle w:val="Char5"/>
          <w:rFonts w:cs="Traditional Arabic"/>
          <w:color w:val="000000"/>
          <w:shd w:val="clear" w:color="auto" w:fill="FFFFFF"/>
          <w:rtl/>
        </w:rPr>
        <w:t>﴾</w:t>
      </w:r>
      <w:r w:rsidRPr="00F04B76">
        <w:rPr>
          <w:rStyle w:val="Charc"/>
          <w:rtl/>
        </w:rPr>
        <w:t xml:space="preserve"> </w:t>
      </w:r>
      <w:r w:rsidRPr="00F04B76">
        <w:rPr>
          <w:rStyle w:val="Char5"/>
          <w:rtl/>
        </w:rPr>
        <w:t>[النساء: 136]</w:t>
      </w:r>
      <w:r w:rsidRPr="00F04B76">
        <w:rPr>
          <w:rStyle w:val="Char5"/>
          <w:rFonts w:hint="cs"/>
          <w:rtl/>
        </w:rPr>
        <w:t>.</w:t>
      </w:r>
      <w:r w:rsidRPr="00F04B76">
        <w:rPr>
          <w:rStyle w:val="Char5"/>
          <w:rtl/>
        </w:rPr>
        <w:t xml:space="preserve"> «ای کسانی که ایمان آورده اید! به خدا و پیغمبرش (محمّد) و کتابی که بر پیغمبر نازل کرده است (و قرآن نام دارد) و به کتاب‌هائی که پیش تر (از قرآن) نازل نموده است (و هنوز تحریف و نسیان در آن‌ها صورت نگرفته است) ایمان بیاورید. هرکس که به خدا و فرشتگان و کتاب</w:t>
      </w:r>
      <w:r w:rsidRPr="00F04B76">
        <w:rPr>
          <w:rStyle w:val="Char5"/>
          <w:rFonts w:hint="cs"/>
          <w:rtl/>
        </w:rPr>
        <w:t>‌</w:t>
      </w:r>
      <w:r w:rsidRPr="00F04B76">
        <w:rPr>
          <w:rStyle w:val="Char5"/>
          <w:rtl/>
        </w:rPr>
        <w:t>های خداوندی وپیغمبرانش و روز رستاخیز کافر شود (و یکی از این‌ها را نپذیرد) واقعاً در گمراهی دور و درازی افتاده است».</w:t>
      </w:r>
    </w:p>
    <w:p w:rsidR="00F04B76" w:rsidRPr="00F04B76" w:rsidRDefault="00F04B76" w:rsidP="00392055">
      <w:pPr>
        <w:pStyle w:val="FootnoteText"/>
        <w:spacing w:line="240" w:lineRule="auto"/>
        <w:ind w:left="272" w:firstLine="0"/>
        <w:jc w:val="both"/>
        <w:rPr>
          <w:rStyle w:val="Char5"/>
          <w:rtl/>
        </w:rPr>
      </w:pPr>
      <w:r w:rsidRPr="00F04B76">
        <w:rPr>
          <w:rStyle w:val="Char5"/>
          <w:rtl/>
        </w:rPr>
        <w:t>نکته1: باید اشاره کنیم که: در کتب حدیث و رجالی، صحابه فراوانی این حدیث را از رسول الله</w:t>
      </w:r>
      <w:r w:rsidRPr="00F04B76">
        <w:rPr>
          <w:rFonts w:cs="CTraditional Arabic" w:hint="cs"/>
          <w:szCs w:val="24"/>
          <w:rtl/>
          <w:lang w:bidi="fa-IR"/>
        </w:rPr>
        <w:t>ج</w:t>
      </w:r>
      <w:r w:rsidRPr="00F04B76">
        <w:rPr>
          <w:rFonts w:hint="cs"/>
          <w:szCs w:val="24"/>
          <w:rtl/>
          <w:lang w:bidi="fa-IR"/>
        </w:rPr>
        <w:t xml:space="preserve"> </w:t>
      </w:r>
      <w:r w:rsidRPr="00F04B76">
        <w:rPr>
          <w:rStyle w:val="Char5"/>
          <w:rtl/>
        </w:rPr>
        <w:t>روایت کرده‌اندکه عبارتند از: «عبدالله بن عمر و أبوهریرة و معاذ بن جبل و عبدالله بن عباس و جابر بن عبدالله و أبو بکر و عمر و نعمان بن بشیر و سمرة بن جندب و أنس بن مالک و أوس بن أوس و عیاض انصاری و أبو بکرة و جریر بن عبدالله و أبو مالک أشجعی و سهل بن سعد و رجل من بلقین» و اسناد اکثر آن‌ها مقبول می‌باشد و لذا مفهوم حدیث در کل صحیح و حتی متواتر است.</w:t>
      </w:r>
    </w:p>
    <w:p w:rsidR="00F04B76" w:rsidRPr="00F04B76" w:rsidRDefault="00F04B76" w:rsidP="00392055">
      <w:pPr>
        <w:pStyle w:val="FootnoteText"/>
        <w:spacing w:line="240" w:lineRule="auto"/>
        <w:ind w:left="272" w:firstLine="0"/>
        <w:jc w:val="both"/>
        <w:rPr>
          <w:rStyle w:val="Char5"/>
          <w:rtl/>
        </w:rPr>
      </w:pPr>
      <w:r w:rsidRPr="00F04B76">
        <w:rPr>
          <w:rStyle w:val="Char5"/>
          <w:rtl/>
        </w:rPr>
        <w:t>نکته2: اگر کسی مانع گسترش دین خداوند (</w:t>
      </w:r>
      <w:r w:rsidRPr="00F04B76">
        <w:rPr>
          <w:rStyle w:val="Char5"/>
          <w:rFonts w:cs="CTraditional Arabic" w:hint="cs"/>
          <w:rtl/>
        </w:rPr>
        <w:t>أ</w:t>
      </w:r>
      <w:r w:rsidRPr="00F04B76">
        <w:rPr>
          <w:rStyle w:val="Char5"/>
          <w:rtl/>
        </w:rPr>
        <w:t>) و تبلیغ مبلِّغان آن گردید، باید با وی جنگید تا از آن ممانعت ننماید:</w:t>
      </w:r>
      <w:r w:rsidRPr="00F04B76">
        <w:rPr>
          <w:rStyle w:val="Char5"/>
          <w:rFonts w:hint="cs"/>
          <w:rtl/>
        </w:rPr>
        <w:t xml:space="preserve"> </w:t>
      </w:r>
      <w:r w:rsidRPr="00F04B76">
        <w:rPr>
          <w:rStyle w:val="Charb"/>
          <w:sz w:val="24"/>
          <w:szCs w:val="24"/>
          <w:rtl/>
        </w:rPr>
        <w:t>«أمرت أن أقاتل الناس حتى یشهدوا ...»</w:t>
      </w:r>
      <w:r w:rsidRPr="00F04B76">
        <w:rPr>
          <w:rStyle w:val="Char5"/>
          <w:rFonts w:hint="cs"/>
          <w:rtl/>
        </w:rPr>
        <w:t>.</w:t>
      </w:r>
    </w:p>
  </w:footnote>
  <w:footnote w:id="174">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)خضری بک، اصول‌الفقه، ص 283.</w:t>
      </w:r>
    </w:p>
  </w:footnote>
  <w:footnote w:id="175">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rtl/>
        </w:rPr>
        <w:t>(صحیح):</w:t>
      </w:r>
      <w:r w:rsidRPr="00F04B76">
        <w:rPr>
          <w:szCs w:val="24"/>
          <w:rtl/>
        </w:rPr>
        <w:t xml:space="preserve"> </w:t>
      </w:r>
      <w:r w:rsidRPr="00F04B76">
        <w:rPr>
          <w:rStyle w:val="Char5"/>
          <w:rtl/>
        </w:rPr>
        <w:t>بخاری (ش1358و1359و1385و4775و6599) / مسلم (ش6926-6928و6931) / ابوداود (ش4716) / ترمذ</w:t>
      </w:r>
      <w:r w:rsidRPr="00F04B76">
        <w:rPr>
          <w:rStyle w:val="Char5"/>
          <w:rFonts w:hint="cs"/>
          <w:rtl/>
        </w:rPr>
        <w:t>ی</w:t>
      </w:r>
      <w:r w:rsidRPr="00F04B76">
        <w:rPr>
          <w:rStyle w:val="Char5"/>
          <w:rtl/>
        </w:rPr>
        <w:t xml:space="preserve"> (ش2138) از طر</w:t>
      </w:r>
      <w:r w:rsidRPr="00F04B76">
        <w:rPr>
          <w:rStyle w:val="Char5"/>
          <w:rFonts w:hint="cs"/>
          <w:rtl/>
        </w:rPr>
        <w:t>ی</w:t>
      </w:r>
      <w:r w:rsidRPr="00F04B76">
        <w:rPr>
          <w:rStyle w:val="Char5"/>
          <w:rtl/>
        </w:rPr>
        <w:t>ق (سع</w:t>
      </w:r>
      <w:r w:rsidRPr="00F04B76">
        <w:rPr>
          <w:rStyle w:val="Char5"/>
          <w:rFonts w:hint="cs"/>
          <w:rtl/>
        </w:rPr>
        <w:t>ی</w:t>
      </w:r>
      <w:r w:rsidRPr="00F04B76">
        <w:rPr>
          <w:rStyle w:val="Char5"/>
          <w:rtl/>
        </w:rPr>
        <w:t>د بن مس</w:t>
      </w:r>
      <w:r w:rsidRPr="00F04B76">
        <w:rPr>
          <w:rStyle w:val="Char5"/>
          <w:rFonts w:hint="cs"/>
          <w:rtl/>
        </w:rPr>
        <w:t>ی</w:t>
      </w:r>
      <w:r w:rsidRPr="00F04B76">
        <w:rPr>
          <w:rStyle w:val="Char5"/>
          <w:rtl/>
        </w:rPr>
        <w:t>ب و ابوسلمة بن عبدالرحمن بن عوف و همام بن منبه وابوصالح السمان) روا</w:t>
      </w:r>
      <w:r w:rsidRPr="00F04B76">
        <w:rPr>
          <w:rStyle w:val="Char5"/>
          <w:rFonts w:hint="cs"/>
          <w:rtl/>
        </w:rPr>
        <w:t>ی</w:t>
      </w:r>
      <w:r w:rsidRPr="00F04B76">
        <w:rPr>
          <w:rStyle w:val="Char5"/>
          <w:rtl/>
        </w:rPr>
        <w:t>ت کرده</w:t>
      </w:r>
      <w:r w:rsidRPr="00F04B76">
        <w:rPr>
          <w:rStyle w:val="Char5"/>
          <w:rFonts w:hint="cs"/>
          <w:rtl/>
        </w:rPr>
        <w:t>‌</w:t>
      </w:r>
      <w:r w:rsidRPr="00F04B76">
        <w:rPr>
          <w:rStyle w:val="Char5"/>
          <w:rtl/>
        </w:rPr>
        <w:t xml:space="preserve">اند: </w:t>
      </w:r>
      <w:r w:rsidRPr="00F04B76">
        <w:rPr>
          <w:rStyle w:val="Chara"/>
          <w:rFonts w:hint="cs"/>
          <w:sz w:val="24"/>
          <w:szCs w:val="24"/>
          <w:rtl/>
        </w:rPr>
        <w:t>«ا</w:t>
      </w:r>
      <w:r w:rsidRPr="00F04B76">
        <w:rPr>
          <w:rStyle w:val="Chara"/>
          <w:sz w:val="24"/>
          <w:szCs w:val="24"/>
          <w:rtl/>
        </w:rPr>
        <w:t>ن أبا هریرة رض</w:t>
      </w:r>
      <w:r w:rsidRPr="00F04B76">
        <w:rPr>
          <w:rStyle w:val="Chara"/>
          <w:rFonts w:hint="cs"/>
          <w:sz w:val="24"/>
          <w:szCs w:val="24"/>
          <w:rtl/>
        </w:rPr>
        <w:t>ي</w:t>
      </w:r>
      <w:r w:rsidRPr="00F04B76">
        <w:rPr>
          <w:rStyle w:val="Chara"/>
          <w:sz w:val="24"/>
          <w:szCs w:val="24"/>
          <w:rtl/>
        </w:rPr>
        <w:t xml:space="preserve"> الله عنه قال قال </w:t>
      </w:r>
      <w:r w:rsidRPr="00F04B76">
        <w:rPr>
          <w:rStyle w:val="Chara"/>
          <w:rFonts w:cs="CTraditional Arabic" w:hint="cs"/>
          <w:sz w:val="24"/>
          <w:szCs w:val="24"/>
          <w:rtl/>
        </w:rPr>
        <w:t>ج</w:t>
      </w:r>
      <w:r w:rsidRPr="00F04B76">
        <w:rPr>
          <w:rStyle w:val="Chara"/>
          <w:rFonts w:hint="cs"/>
          <w:sz w:val="24"/>
          <w:szCs w:val="24"/>
          <w:rtl/>
        </w:rPr>
        <w:t xml:space="preserve">: </w:t>
      </w:r>
      <w:r w:rsidRPr="00F04B76">
        <w:rPr>
          <w:rStyle w:val="Chara"/>
          <w:sz w:val="24"/>
          <w:szCs w:val="24"/>
          <w:rtl/>
        </w:rPr>
        <w:t>ما من مولود إلا یولد على الفطرة فأبواه یهودانه وینصرانه أو یمجسانه كما تنتج البهیمة بهیمة جمعاء هل تحسون فیها من جدعاء ثم یقول أبو هریرة</w:t>
      </w:r>
      <w:r w:rsidRPr="00F04B76">
        <w:rPr>
          <w:rStyle w:val="Chara"/>
          <w:rFonts w:cs="CTraditional Arabic" w:hint="cs"/>
          <w:sz w:val="24"/>
          <w:szCs w:val="24"/>
          <w:rtl/>
        </w:rPr>
        <w:t xml:space="preserve">س </w:t>
      </w:r>
      <w:r w:rsidRPr="00F04B76">
        <w:rPr>
          <w:rStyle w:val="Chara"/>
          <w:rFonts w:hint="cs"/>
          <w:sz w:val="24"/>
          <w:szCs w:val="24"/>
          <w:rtl/>
        </w:rPr>
        <w:t>(</w:t>
      </w:r>
      <w:r w:rsidRPr="00F04B76">
        <w:rPr>
          <w:rStyle w:val="Chara"/>
          <w:sz w:val="24"/>
          <w:szCs w:val="24"/>
          <w:rtl/>
        </w:rPr>
        <w:t>فطرة الله التي فطر الناس عليها لا تبديل لخلق الله ذلك الدين القيم</w:t>
      </w:r>
      <w:r w:rsidRPr="00F04B76">
        <w:rPr>
          <w:rStyle w:val="Chara"/>
          <w:rFonts w:hint="cs"/>
          <w:sz w:val="24"/>
          <w:szCs w:val="24"/>
          <w:rtl/>
        </w:rPr>
        <w:t>)</w:t>
      </w:r>
      <w:r w:rsidRPr="00F04B76">
        <w:rPr>
          <w:rStyle w:val="Chara"/>
          <w:sz w:val="24"/>
          <w:szCs w:val="24"/>
          <w:rtl/>
        </w:rPr>
        <w:t>»</w:t>
      </w:r>
      <w:r w:rsidRPr="00F04B76">
        <w:rPr>
          <w:rFonts w:ascii="Al-QuranAlKareem" w:hAnsi="Al-QuranAlKareem" w:cs="Al-QuranAlKareem"/>
          <w:b/>
          <w:bCs/>
          <w:szCs w:val="24"/>
          <w:rtl/>
        </w:rPr>
        <w:t xml:space="preserve"> </w:t>
      </w:r>
      <w:r w:rsidRPr="00F04B76">
        <w:rPr>
          <w:rStyle w:val="Char5"/>
          <w:rtl/>
        </w:rPr>
        <w:t>وف</w:t>
      </w:r>
      <w:r w:rsidRPr="00F04B76">
        <w:rPr>
          <w:rStyle w:val="Char5"/>
          <w:rFonts w:hint="cs"/>
          <w:rtl/>
        </w:rPr>
        <w:t>ی</w:t>
      </w:r>
      <w:r w:rsidRPr="00F04B76">
        <w:rPr>
          <w:rStyle w:val="Char5"/>
          <w:rtl/>
        </w:rPr>
        <w:t xml:space="preserve"> روا</w:t>
      </w:r>
      <w:r w:rsidRPr="00F04B76">
        <w:rPr>
          <w:rStyle w:val="Char5"/>
          <w:rFonts w:hint="cs"/>
          <w:rtl/>
        </w:rPr>
        <w:t>ی</w:t>
      </w:r>
      <w:r w:rsidRPr="00F04B76">
        <w:rPr>
          <w:rStyle w:val="Char5"/>
          <w:rtl/>
        </w:rPr>
        <w:t xml:space="preserve">ة ابوصالح: </w:t>
      </w:r>
      <w:r w:rsidRPr="00F04B76">
        <w:rPr>
          <w:rStyle w:val="Chara"/>
          <w:rFonts w:hint="cs"/>
          <w:sz w:val="24"/>
          <w:szCs w:val="24"/>
          <w:rtl/>
        </w:rPr>
        <w:t>«</w:t>
      </w:r>
      <w:r w:rsidRPr="00F04B76">
        <w:rPr>
          <w:rStyle w:val="Chara"/>
          <w:sz w:val="24"/>
          <w:szCs w:val="24"/>
          <w:rtl/>
        </w:rPr>
        <w:t>فقال رجل: یا رسول الله! أرأیت لو مات قبل ذل</w:t>
      </w:r>
      <w:r w:rsidRPr="00F04B76">
        <w:rPr>
          <w:rStyle w:val="Chara"/>
          <w:rFonts w:hint="cs"/>
          <w:sz w:val="24"/>
          <w:szCs w:val="24"/>
          <w:rtl/>
        </w:rPr>
        <w:t>ك</w:t>
      </w:r>
      <w:r w:rsidRPr="00F04B76">
        <w:rPr>
          <w:rStyle w:val="Chara"/>
          <w:sz w:val="24"/>
          <w:szCs w:val="24"/>
          <w:rtl/>
        </w:rPr>
        <w:t>؟ قال: الله أعلم بما كانوا عاملین</w:t>
      </w:r>
      <w:r w:rsidRPr="00F04B76">
        <w:rPr>
          <w:rStyle w:val="Chara"/>
          <w:rFonts w:hint="cs"/>
          <w:sz w:val="24"/>
          <w:szCs w:val="24"/>
          <w:rtl/>
        </w:rPr>
        <w:t>.»</w:t>
      </w:r>
    </w:p>
  </w:footnote>
  <w:footnote w:id="176">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نک: </w:t>
      </w:r>
      <w:r w:rsidRPr="00F04B76">
        <w:rPr>
          <w:rStyle w:val="Char5"/>
          <w:rFonts w:hint="cs"/>
          <w:rtl/>
        </w:rPr>
        <w:t xml:space="preserve">ابن کثیر، </w:t>
      </w:r>
      <w:r w:rsidRPr="00F04B76">
        <w:rPr>
          <w:rStyle w:val="Char5"/>
          <w:rtl/>
        </w:rPr>
        <w:t>تفسیر ابن کثیر، 3/432.</w:t>
      </w:r>
    </w:p>
  </w:footnote>
  <w:footnote w:id="177">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معالم السنن، 4/326-327.</w:t>
      </w:r>
    </w:p>
  </w:footnote>
  <w:footnote w:id="178">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نک: شوکانی، فتح‌القدیر، 4/224.</w:t>
      </w:r>
    </w:p>
  </w:footnote>
  <w:footnote w:id="179">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rtl/>
        </w:rPr>
        <w:t xml:space="preserve">(صحیح): </w:t>
      </w:r>
      <w:r w:rsidRPr="00F04B76">
        <w:rPr>
          <w:rStyle w:val="Char5"/>
          <w:rtl/>
        </w:rPr>
        <w:t>مسلم (ش7386-7389) از طر</w:t>
      </w:r>
      <w:r w:rsidRPr="00F04B76">
        <w:rPr>
          <w:rStyle w:val="Char5"/>
          <w:rFonts w:hint="cs"/>
          <w:rtl/>
        </w:rPr>
        <w:t>ی</w:t>
      </w:r>
      <w:r w:rsidRPr="00F04B76">
        <w:rPr>
          <w:rStyle w:val="Char5"/>
          <w:rtl/>
        </w:rPr>
        <w:t>ق (شعبة بن الحجاج وهشام الستوا</w:t>
      </w:r>
      <w:r w:rsidRPr="00F04B76">
        <w:rPr>
          <w:rStyle w:val="Char5"/>
          <w:rFonts w:hint="cs"/>
          <w:rtl/>
        </w:rPr>
        <w:t>یی</w:t>
      </w:r>
      <w:r w:rsidRPr="00F04B76">
        <w:rPr>
          <w:rStyle w:val="Char5"/>
          <w:rtl/>
        </w:rPr>
        <w:t xml:space="preserve"> وسع</w:t>
      </w:r>
      <w:r w:rsidRPr="00F04B76">
        <w:rPr>
          <w:rStyle w:val="Char5"/>
          <w:rFonts w:hint="cs"/>
          <w:rtl/>
        </w:rPr>
        <w:t>ی</w:t>
      </w:r>
      <w:r w:rsidRPr="00F04B76">
        <w:rPr>
          <w:rStyle w:val="Char5"/>
          <w:rtl/>
        </w:rPr>
        <w:t>د بن اب</w:t>
      </w:r>
      <w:r w:rsidRPr="00F04B76">
        <w:rPr>
          <w:rStyle w:val="Char5"/>
          <w:rFonts w:hint="cs"/>
          <w:rtl/>
        </w:rPr>
        <w:t>ی</w:t>
      </w:r>
      <w:r w:rsidRPr="00F04B76">
        <w:rPr>
          <w:rStyle w:val="Char5"/>
          <w:rtl/>
        </w:rPr>
        <w:t xml:space="preserve"> عروبه ومطرالوراق) روایت کرده است</w:t>
      </w:r>
      <w:r w:rsidRPr="00F04B76">
        <w:rPr>
          <w:rStyle w:val="Chara"/>
          <w:sz w:val="24"/>
          <w:szCs w:val="24"/>
          <w:rtl/>
        </w:rPr>
        <w:t xml:space="preserve">: </w:t>
      </w:r>
      <w:r w:rsidRPr="00F04B76">
        <w:rPr>
          <w:rStyle w:val="Chara"/>
          <w:rFonts w:hint="cs"/>
          <w:sz w:val="24"/>
          <w:szCs w:val="24"/>
          <w:rtl/>
        </w:rPr>
        <w:t>«</w:t>
      </w:r>
      <w:r w:rsidRPr="00F04B76">
        <w:rPr>
          <w:rStyle w:val="Chara"/>
          <w:sz w:val="24"/>
          <w:szCs w:val="24"/>
          <w:rtl/>
        </w:rPr>
        <w:t>عن قتادة عن مطرف بن عبد الله بن الشخیر عن عیاض بن حمار المجاشع</w:t>
      </w:r>
      <w:r w:rsidRPr="00F04B76">
        <w:rPr>
          <w:rStyle w:val="Chara"/>
          <w:rFonts w:hint="cs"/>
          <w:sz w:val="24"/>
          <w:szCs w:val="24"/>
          <w:rtl/>
        </w:rPr>
        <w:t>ي</w:t>
      </w:r>
      <w:r w:rsidRPr="00F04B76">
        <w:rPr>
          <w:rStyle w:val="Chara"/>
          <w:sz w:val="24"/>
          <w:szCs w:val="24"/>
          <w:rtl/>
        </w:rPr>
        <w:t xml:space="preserve"> أن رسول الله </w:t>
      </w:r>
      <w:r w:rsidRPr="00F04B76">
        <w:rPr>
          <w:rStyle w:val="Chara"/>
          <w:rFonts w:cs="CTraditional Arabic" w:hint="cs"/>
          <w:sz w:val="24"/>
          <w:szCs w:val="24"/>
          <w:rtl/>
        </w:rPr>
        <w:t>ج</w:t>
      </w:r>
      <w:r w:rsidRPr="00F04B76">
        <w:rPr>
          <w:rStyle w:val="Chara"/>
          <w:rFonts w:hint="cs"/>
          <w:sz w:val="24"/>
          <w:szCs w:val="24"/>
          <w:rtl/>
        </w:rPr>
        <w:t xml:space="preserve"> </w:t>
      </w:r>
      <w:r w:rsidRPr="00F04B76">
        <w:rPr>
          <w:rStyle w:val="Chara"/>
          <w:sz w:val="24"/>
          <w:szCs w:val="24"/>
          <w:rtl/>
        </w:rPr>
        <w:t>قال ذات یوم ف</w:t>
      </w:r>
      <w:r w:rsidRPr="00F04B76">
        <w:rPr>
          <w:rStyle w:val="Chara"/>
          <w:rFonts w:hint="cs"/>
          <w:sz w:val="24"/>
          <w:szCs w:val="24"/>
          <w:rtl/>
        </w:rPr>
        <w:t>ي</w:t>
      </w:r>
      <w:r w:rsidRPr="00F04B76">
        <w:rPr>
          <w:rStyle w:val="Chara"/>
          <w:sz w:val="24"/>
          <w:szCs w:val="24"/>
          <w:rtl/>
        </w:rPr>
        <w:t xml:space="preserve"> خطبته ... .</w:t>
      </w:r>
      <w:r w:rsidRPr="00F04B76">
        <w:rPr>
          <w:rStyle w:val="Chara"/>
          <w:rFonts w:hint="cs"/>
          <w:sz w:val="24"/>
          <w:szCs w:val="24"/>
          <w:rtl/>
        </w:rPr>
        <w:t>»</w:t>
      </w:r>
    </w:p>
  </w:footnote>
  <w:footnote w:id="180">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نک: آیات 75 تا 79 سوره مبارک</w:t>
      </w:r>
      <w:r w:rsidRPr="00F04B76">
        <w:rPr>
          <w:rStyle w:val="Char5"/>
          <w:rFonts w:hint="cs"/>
          <w:rtl/>
        </w:rPr>
        <w:t>ه</w:t>
      </w:r>
      <w:r w:rsidRPr="00F04B76">
        <w:rPr>
          <w:rStyle w:val="Char5"/>
          <w:rtl/>
        </w:rPr>
        <w:t xml:space="preserve"> أنعام.</w:t>
      </w:r>
    </w:p>
  </w:footnote>
  <w:footnote w:id="181">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أنعام/ 77.</w:t>
      </w:r>
    </w:p>
  </w:footnote>
  <w:footnote w:id="182">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انعام/ 78، </w:t>
      </w:r>
      <w:r w:rsidRPr="00F04B76">
        <w:rPr>
          <w:rStyle w:val="Char5"/>
          <w:rFonts w:hint="cs"/>
          <w:rtl/>
        </w:rPr>
        <w:t xml:space="preserve">و نک: </w:t>
      </w:r>
      <w:r w:rsidRPr="00F04B76">
        <w:rPr>
          <w:rStyle w:val="Char5"/>
          <w:rtl/>
        </w:rPr>
        <w:t>نو</w:t>
      </w:r>
      <w:r w:rsidRPr="00F04B76">
        <w:rPr>
          <w:rStyle w:val="Char5"/>
          <w:rFonts w:hint="cs"/>
          <w:rtl/>
        </w:rPr>
        <w:t>ف</w:t>
      </w:r>
      <w:r w:rsidRPr="00F04B76">
        <w:rPr>
          <w:rStyle w:val="Char5"/>
          <w:rtl/>
        </w:rPr>
        <w:t>ان عبیدات، الدلال</w:t>
      </w:r>
      <w:r w:rsidRPr="00F04B76">
        <w:rPr>
          <w:rStyle w:val="Char5"/>
          <w:rFonts w:hint="cs"/>
          <w:rtl/>
        </w:rPr>
        <w:t>ة</w:t>
      </w:r>
      <w:r w:rsidRPr="00F04B76">
        <w:rPr>
          <w:rStyle w:val="Char5"/>
          <w:rtl/>
        </w:rPr>
        <w:t xml:space="preserve"> العقلیه</w:t>
      </w:r>
      <w:r w:rsidRPr="00F04B76">
        <w:rPr>
          <w:rStyle w:val="Char5"/>
          <w:rFonts w:hint="cs"/>
          <w:rtl/>
        </w:rPr>
        <w:t>ة</w:t>
      </w:r>
      <w:r w:rsidRPr="00F04B76">
        <w:rPr>
          <w:rStyle w:val="Char5"/>
          <w:rtl/>
        </w:rPr>
        <w:t xml:space="preserve"> فی القرآن ومکانتها فی تقریر العقید</w:t>
      </w:r>
      <w:r w:rsidRPr="00F04B76">
        <w:rPr>
          <w:rStyle w:val="Char5"/>
          <w:rFonts w:hint="cs"/>
          <w:rtl/>
        </w:rPr>
        <w:t>ة</w:t>
      </w:r>
      <w:r w:rsidRPr="00F04B76">
        <w:rPr>
          <w:rStyle w:val="Char5"/>
          <w:rtl/>
        </w:rPr>
        <w:t xml:space="preserve"> الأسلامی</w:t>
      </w:r>
      <w:r w:rsidRPr="00F04B76">
        <w:rPr>
          <w:rStyle w:val="Char5"/>
          <w:rFonts w:hint="cs"/>
          <w:rtl/>
        </w:rPr>
        <w:t>ة</w:t>
      </w:r>
      <w:r w:rsidRPr="00F04B76">
        <w:rPr>
          <w:rStyle w:val="Char5"/>
          <w:rtl/>
        </w:rPr>
        <w:t>، ص 156.</w:t>
      </w:r>
    </w:p>
  </w:footnote>
  <w:footnote w:id="183">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أنعام/ 79.</w:t>
      </w:r>
    </w:p>
  </w:footnote>
  <w:footnote w:id="184">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نک: سیدقطب، فی ظلال القرآن، 2/1138-1141.</w:t>
      </w:r>
    </w:p>
  </w:footnote>
  <w:footnote w:id="185">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)آلوسی، تفسیر روح‌المعانی، 26/62 ./ - فخررازی، التفسیر الکبیر</w:t>
      </w:r>
      <w:r w:rsidRPr="00F04B76">
        <w:rPr>
          <w:rStyle w:val="Char5"/>
          <w:rFonts w:hint="cs"/>
          <w:rtl/>
        </w:rPr>
        <w:t>،</w:t>
      </w:r>
      <w:r w:rsidRPr="00F04B76">
        <w:rPr>
          <w:rStyle w:val="Char5"/>
          <w:rtl/>
        </w:rPr>
        <w:t xml:space="preserve"> 1/88-100.</w:t>
      </w:r>
    </w:p>
  </w:footnote>
  <w:footnote w:id="186">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spacing w:val="-2"/>
          <w:rtl/>
        </w:rPr>
        <w:t xml:space="preserve">(صحیح): </w:t>
      </w:r>
      <w:r w:rsidRPr="00F04B76">
        <w:rPr>
          <w:rStyle w:val="Char5"/>
          <w:spacing w:val="-2"/>
          <w:rtl/>
        </w:rPr>
        <w:t>مسلم (ش1227) / ابوداود (ش931و3284) از طریق (یحیی بن سعید القطان و اسماعیل بن ابراهیم بن علیة) روایت کرده</w:t>
      </w:r>
      <w:r w:rsidRPr="00F04B76">
        <w:rPr>
          <w:rStyle w:val="Char5"/>
          <w:rFonts w:hint="cs"/>
          <w:spacing w:val="-2"/>
          <w:rtl/>
        </w:rPr>
        <w:t>‌</w:t>
      </w:r>
      <w:r w:rsidRPr="00F04B76">
        <w:rPr>
          <w:rStyle w:val="Char5"/>
          <w:spacing w:val="-2"/>
          <w:rtl/>
        </w:rPr>
        <w:t xml:space="preserve">اند: </w:t>
      </w:r>
      <w:r w:rsidRPr="00F04B76">
        <w:rPr>
          <w:rStyle w:val="Chara"/>
          <w:spacing w:val="-2"/>
          <w:sz w:val="24"/>
          <w:szCs w:val="24"/>
          <w:rtl/>
        </w:rPr>
        <w:t>«عن الحجاج الصواف حدثنى یحیى بن أبى كثیر عن هلال بن أبى میمونة عن عطاء بن یسار عن معاویة بن الحكم السلمى قال قلت: یا رسول الله جاریة لى صككتها صكة. فعظم ذل</w:t>
      </w:r>
      <w:r w:rsidRPr="00F04B76">
        <w:rPr>
          <w:rStyle w:val="Chara"/>
          <w:rFonts w:hint="cs"/>
          <w:spacing w:val="-2"/>
          <w:sz w:val="24"/>
          <w:szCs w:val="24"/>
          <w:rtl/>
        </w:rPr>
        <w:t>ك</w:t>
      </w:r>
      <w:r w:rsidRPr="00F04B76">
        <w:rPr>
          <w:rStyle w:val="Chara"/>
          <w:spacing w:val="-2"/>
          <w:sz w:val="24"/>
          <w:szCs w:val="24"/>
          <w:rtl/>
        </w:rPr>
        <w:t xml:space="preserve"> على رسول الله </w:t>
      </w:r>
      <w:r w:rsidRPr="00F04B76">
        <w:rPr>
          <w:rStyle w:val="Chara"/>
          <w:rFonts w:cs="CTraditional Arabic" w:hint="cs"/>
          <w:spacing w:val="-2"/>
          <w:sz w:val="24"/>
          <w:szCs w:val="24"/>
          <w:rtl/>
        </w:rPr>
        <w:t>ج</w:t>
      </w:r>
      <w:r w:rsidRPr="00F04B76">
        <w:rPr>
          <w:rStyle w:val="Chara"/>
          <w:spacing w:val="-2"/>
          <w:sz w:val="24"/>
          <w:szCs w:val="24"/>
          <w:rtl/>
        </w:rPr>
        <w:t>. فقلت أفلا أعتقها قال: ائتنى بها. قال: فجئت بها قال: أین الله؟ قالت: فى السماء. قال: من أنا؟. قالت: أنت رسول الله. قال: أعتقها فإنها مؤمنة.»</w:t>
      </w:r>
    </w:p>
  </w:footnote>
  <w:footnote w:id="187">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rtl/>
        </w:rPr>
        <w:t xml:space="preserve">فرطبی، </w:t>
      </w:r>
      <w:r w:rsidRPr="00F04B76">
        <w:rPr>
          <w:rStyle w:val="Char5"/>
          <w:rtl/>
        </w:rPr>
        <w:t>تفسیر القرطبی، 7/332-333.</w:t>
      </w:r>
    </w:p>
  </w:footnote>
  <w:footnote w:id="188">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علی الغربی، الف</w:t>
      </w:r>
      <w:r w:rsidRPr="00F04B76">
        <w:rPr>
          <w:rStyle w:val="Char5"/>
          <w:rFonts w:hint="cs"/>
          <w:rtl/>
        </w:rPr>
        <w:t>ِ</w:t>
      </w:r>
      <w:r w:rsidRPr="00F04B76">
        <w:rPr>
          <w:rStyle w:val="Char5"/>
          <w:rtl/>
        </w:rPr>
        <w:t>رق الکلامی</w:t>
      </w:r>
      <w:r w:rsidRPr="00F04B76">
        <w:rPr>
          <w:rStyle w:val="Char5"/>
          <w:rFonts w:hint="cs"/>
          <w:rtl/>
        </w:rPr>
        <w:t>ة</w:t>
      </w:r>
      <w:r w:rsidRPr="00F04B76">
        <w:rPr>
          <w:rStyle w:val="Char5"/>
          <w:rtl/>
        </w:rPr>
        <w:t xml:space="preserve"> الأسلامی</w:t>
      </w:r>
      <w:r w:rsidRPr="00F04B76">
        <w:rPr>
          <w:rStyle w:val="Char5"/>
          <w:rFonts w:hint="cs"/>
          <w:rtl/>
        </w:rPr>
        <w:t>ة</w:t>
      </w:r>
      <w:r w:rsidRPr="00F04B76">
        <w:rPr>
          <w:rStyle w:val="Char5"/>
          <w:rtl/>
        </w:rPr>
        <w:t>، ص 355.</w:t>
      </w:r>
    </w:p>
  </w:footnote>
  <w:footnote w:id="189">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 xml:space="preserve"> غزالی، </w:t>
      </w:r>
      <w:r w:rsidRPr="00F04B76">
        <w:rPr>
          <w:rStyle w:val="Char5"/>
          <w:rtl/>
        </w:rPr>
        <w:t>الجام الع</w:t>
      </w:r>
      <w:r w:rsidRPr="00F04B76">
        <w:rPr>
          <w:rStyle w:val="Char5"/>
          <w:rFonts w:hint="cs"/>
          <w:rtl/>
        </w:rPr>
        <w:t>وا</w:t>
      </w:r>
      <w:r w:rsidRPr="00F04B76">
        <w:rPr>
          <w:rStyle w:val="Char5"/>
          <w:rtl/>
        </w:rPr>
        <w:t>م عن علم الکلام، ص 81.</w:t>
      </w:r>
    </w:p>
  </w:footnote>
  <w:footnote w:id="190">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ملّاعلی القاری، شرح الفقه الأکبر، ص 145.</w:t>
      </w:r>
    </w:p>
  </w:footnote>
  <w:footnote w:id="191">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rtl/>
        </w:rPr>
        <w:t xml:space="preserve">غزالی، </w:t>
      </w:r>
      <w:r w:rsidRPr="00F04B76">
        <w:rPr>
          <w:rStyle w:val="Char5"/>
          <w:rtl/>
        </w:rPr>
        <w:t>فیصل التفر</w:t>
      </w:r>
      <w:r w:rsidRPr="00F04B76">
        <w:rPr>
          <w:rStyle w:val="Char5"/>
          <w:rFonts w:hint="cs"/>
          <w:rtl/>
        </w:rPr>
        <w:t>قة</w:t>
      </w:r>
      <w:r w:rsidRPr="00F04B76">
        <w:rPr>
          <w:rStyle w:val="Char5"/>
          <w:rtl/>
        </w:rPr>
        <w:t xml:space="preserve"> بین الإسلام و الزندق</w:t>
      </w:r>
      <w:r w:rsidRPr="00F04B76">
        <w:rPr>
          <w:rStyle w:val="Char5"/>
          <w:rFonts w:hint="cs"/>
          <w:rtl/>
        </w:rPr>
        <w:t>ة</w:t>
      </w:r>
      <w:r w:rsidRPr="00F04B76">
        <w:rPr>
          <w:rStyle w:val="Char5"/>
          <w:rtl/>
        </w:rPr>
        <w:t>، ص 97-98 با تصرف و اختصار و نک:</w:t>
      </w:r>
      <w:r w:rsidRPr="00F04B76">
        <w:rPr>
          <w:rStyle w:val="Char5"/>
          <w:rFonts w:hint="cs"/>
          <w:rtl/>
        </w:rPr>
        <w:t>همو،</w:t>
      </w:r>
      <w:r w:rsidRPr="00F04B76">
        <w:rPr>
          <w:rStyle w:val="Char5"/>
          <w:rtl/>
        </w:rPr>
        <w:t xml:space="preserve"> احیاء علوم‌الدین، 1/113.</w:t>
      </w:r>
    </w:p>
  </w:footnote>
  <w:footnote w:id="192">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rtl/>
        </w:rPr>
        <w:t xml:space="preserve">ابن تیمیه، </w:t>
      </w:r>
      <w:r w:rsidRPr="00F04B76">
        <w:rPr>
          <w:rStyle w:val="Char5"/>
          <w:rtl/>
        </w:rPr>
        <w:t>مجموع‌الفتاوی، 5/543، نقل با تصرف.</w:t>
      </w:r>
    </w:p>
  </w:footnote>
  <w:footnote w:id="193">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همان</w:t>
      </w:r>
      <w:r w:rsidRPr="00F04B76">
        <w:rPr>
          <w:rStyle w:val="Char5"/>
          <w:rtl/>
        </w:rPr>
        <w:t>، 5/544 و 543.</w:t>
      </w:r>
    </w:p>
  </w:footnote>
  <w:footnote w:id="194">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rtl/>
        </w:rPr>
        <w:t xml:space="preserve">ابن حجر عسقلانی، </w:t>
      </w:r>
      <w:r w:rsidRPr="00F04B76">
        <w:rPr>
          <w:rStyle w:val="Char5"/>
          <w:rtl/>
        </w:rPr>
        <w:t>فتح‌الباری، 13/349.</w:t>
      </w:r>
    </w:p>
  </w:footnote>
  <w:footnote w:id="195">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Fonts w:hint="cs"/>
          <w:rtl/>
        </w:rPr>
        <w:t>همان</w:t>
      </w:r>
      <w:r w:rsidRPr="00F04B76">
        <w:rPr>
          <w:rStyle w:val="Char5"/>
          <w:rtl/>
        </w:rPr>
        <w:t>، 13/354.</w:t>
      </w:r>
    </w:p>
  </w:footnote>
  <w:footnote w:id="196">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نک: ابن</w:t>
      </w:r>
      <w:r w:rsidRPr="00F04B76">
        <w:rPr>
          <w:w w:val="10"/>
          <w:szCs w:val="24"/>
          <w:rtl/>
        </w:rPr>
        <w:t> </w:t>
      </w:r>
      <w:r w:rsidRPr="00F04B76">
        <w:rPr>
          <w:rStyle w:val="Char5"/>
          <w:rtl/>
        </w:rPr>
        <w:t>قیم جوزیه، مختصرالصواعق المرسل</w:t>
      </w:r>
      <w:r w:rsidRPr="00F04B76">
        <w:rPr>
          <w:rStyle w:val="Char5"/>
          <w:rFonts w:hint="cs"/>
          <w:rtl/>
        </w:rPr>
        <w:t>ة</w:t>
      </w:r>
      <w:r w:rsidRPr="00F04B76">
        <w:rPr>
          <w:rStyle w:val="Char5"/>
          <w:rtl/>
        </w:rPr>
        <w:t>، ص 85.</w:t>
      </w:r>
    </w:p>
  </w:footnote>
  <w:footnote w:id="197">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)عبدالرحمن بن یحیی </w:t>
      </w:r>
      <w:r w:rsidRPr="00F04B76">
        <w:rPr>
          <w:rStyle w:val="Char5"/>
          <w:rFonts w:hint="cs"/>
          <w:rtl/>
        </w:rPr>
        <w:t>معلمی یمانی،</w:t>
      </w:r>
      <w:r w:rsidRPr="00F04B76">
        <w:rPr>
          <w:rStyle w:val="Char5"/>
          <w:rtl/>
        </w:rPr>
        <w:t xml:space="preserve"> القائد الی تصحیح العقائد،، ص 202 و 201.</w:t>
      </w:r>
    </w:p>
  </w:footnote>
  <w:footnote w:id="198">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ابن حزم اندلسی،</w:t>
      </w:r>
      <w:r w:rsidRPr="00F04B76">
        <w:rPr>
          <w:rStyle w:val="Char5"/>
          <w:rtl/>
        </w:rPr>
        <w:t xml:space="preserve"> الفصل فی الملل و الأه</w:t>
      </w:r>
      <w:r w:rsidRPr="00F04B76">
        <w:rPr>
          <w:rStyle w:val="Char5"/>
          <w:rFonts w:hint="cs"/>
          <w:rtl/>
        </w:rPr>
        <w:t>و</w:t>
      </w:r>
      <w:r w:rsidRPr="00F04B76">
        <w:rPr>
          <w:rStyle w:val="Char5"/>
          <w:rtl/>
        </w:rPr>
        <w:t>اء والنحل، 5/246، 4/70.</w:t>
      </w:r>
    </w:p>
  </w:footnote>
  <w:footnote w:id="199">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 xml:space="preserve"> ابن تیمیه،</w:t>
      </w:r>
      <w:r w:rsidRPr="00F04B76">
        <w:rPr>
          <w:rStyle w:val="Char5"/>
          <w:rtl/>
        </w:rPr>
        <w:t xml:space="preserve"> مجموع</w:t>
      </w:r>
      <w:r w:rsidRPr="00F04B76">
        <w:rPr>
          <w:rStyle w:val="Char5"/>
          <w:rFonts w:hint="cs"/>
          <w:rtl/>
        </w:rPr>
        <w:t>ة</w:t>
      </w:r>
      <w:r w:rsidRPr="00F04B76">
        <w:rPr>
          <w:rStyle w:val="Char5"/>
          <w:rtl/>
        </w:rPr>
        <w:t xml:space="preserve"> الرسائل الکبری، 2/348.</w:t>
      </w:r>
    </w:p>
  </w:footnote>
  <w:footnote w:id="200">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)محمّد رشید رضا</w:t>
      </w:r>
      <w:r w:rsidRPr="00F04B76">
        <w:rPr>
          <w:rStyle w:val="Char5"/>
          <w:rFonts w:hint="cs"/>
          <w:rtl/>
        </w:rPr>
        <w:t>،</w:t>
      </w:r>
      <w:r w:rsidRPr="00F04B76">
        <w:rPr>
          <w:rStyle w:val="Char5"/>
          <w:rtl/>
        </w:rPr>
        <w:t xml:space="preserve"> تفسیر المنار، 1/230.</w:t>
      </w:r>
    </w:p>
  </w:footnote>
  <w:footnote w:id="201">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rtl/>
        </w:rPr>
        <w:t>همان.</w:t>
      </w:r>
    </w:p>
  </w:footnote>
  <w:footnote w:id="202">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نک: نوفان عبیدات، الدلالة العقلیة فی القرآن و مکانتها فی تقریر العقیدة الأسلامیة، ص164-127.</w:t>
      </w:r>
    </w:p>
  </w:footnote>
  <w:footnote w:id="203">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 xml:space="preserve"> قمر/ 17،22،32و40.</w:t>
      </w:r>
    </w:p>
  </w:footnote>
  <w:footnote w:id="204">
    <w:p w:rsidR="00F04B76" w:rsidRPr="00F04B76" w:rsidRDefault="00F04B76" w:rsidP="00392055">
      <w:pPr>
        <w:pStyle w:val="FootnoteText"/>
        <w:spacing w:line="240" w:lineRule="auto"/>
        <w:ind w:left="272" w:hanging="272"/>
        <w:jc w:val="both"/>
        <w:rPr>
          <w:rFonts w:cs="Times New Roman"/>
          <w:szCs w:val="24"/>
          <w:rtl/>
        </w:rPr>
      </w:pPr>
      <w:r w:rsidRPr="00F04B76">
        <w:rPr>
          <w:rStyle w:val="Char5"/>
          <w:rtl/>
        </w:rPr>
        <w:t>(</w:t>
      </w:r>
      <w:r w:rsidRPr="00F04B76">
        <w:rPr>
          <w:rStyle w:val="Char5"/>
          <w:rtl/>
        </w:rPr>
        <w:footnoteRef/>
      </w:r>
      <w:r w:rsidRPr="00F04B76">
        <w:rPr>
          <w:rStyle w:val="Char5"/>
          <w:rtl/>
        </w:rPr>
        <w:t>)</w:t>
      </w:r>
      <w:r w:rsidRPr="00F04B76">
        <w:rPr>
          <w:rStyle w:val="Char5"/>
          <w:rFonts w:hint="cs"/>
          <w:rtl/>
        </w:rPr>
        <w:t>دخان/58.</w:t>
      </w:r>
    </w:p>
  </w:footnote>
  <w:footnote w:id="205">
    <w:p w:rsidR="00F04B76" w:rsidRPr="00F04B76" w:rsidRDefault="00F04B76" w:rsidP="00392055">
      <w:pPr>
        <w:pStyle w:val="FootnoteText"/>
        <w:spacing w:line="240" w:lineRule="auto"/>
        <w:ind w:left="272" w:hanging="272"/>
        <w:jc w:val="both"/>
        <w:rPr>
          <w:rFonts w:cs="Times New Roman"/>
          <w:szCs w:val="24"/>
          <w:rtl/>
        </w:rPr>
      </w:pPr>
      <w:r w:rsidRPr="00F04B76">
        <w:rPr>
          <w:rStyle w:val="Char5"/>
          <w:rtl/>
        </w:rPr>
        <w:t>(</w:t>
      </w:r>
      <w:r w:rsidRPr="00F04B76">
        <w:rPr>
          <w:rStyle w:val="Char5"/>
          <w:rtl/>
        </w:rPr>
        <w:footnoteRef/>
      </w:r>
      <w:r w:rsidRPr="00F04B76">
        <w:rPr>
          <w:rStyle w:val="Char5"/>
          <w:rtl/>
        </w:rPr>
        <w:t>)</w:t>
      </w:r>
      <w:r w:rsidRPr="00F04B76">
        <w:rPr>
          <w:rStyle w:val="Char5"/>
          <w:rFonts w:hint="cs"/>
          <w:rtl/>
        </w:rPr>
        <w:t>مریم/97.</w:t>
      </w:r>
    </w:p>
  </w:footnote>
  <w:footnote w:id="206">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 xml:space="preserve"> نک: آیات شریفه: بقره/266و164و162؛ انفال/22؛ رعد/4؛ نساء/82؛ محمّد/24 و ... .</w:t>
      </w:r>
    </w:p>
  </w:footnote>
  <w:footnote w:id="207">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rtl/>
        </w:rPr>
        <w:t>فقه در لغت به معنی درک و فهم و علم یافتن به چیزی است. خداوند می</w:t>
      </w:r>
      <w:r w:rsidRPr="00F04B76">
        <w:rPr>
          <w:rStyle w:val="Char5"/>
          <w:rtl/>
        </w:rPr>
        <w:softHyphen/>
      </w:r>
      <w:r w:rsidRPr="00F04B76">
        <w:rPr>
          <w:rStyle w:val="Char5"/>
          <w:rFonts w:hint="cs"/>
          <w:rtl/>
        </w:rPr>
        <w:t xml:space="preserve">فرماید: </w:t>
      </w:r>
      <w:r w:rsidRPr="00F04B76">
        <w:rPr>
          <w:rStyle w:val="Char5"/>
          <w:rFonts w:cs="Traditional Arabic"/>
          <w:color w:val="000000"/>
          <w:shd w:val="clear" w:color="auto" w:fill="FFFFFF"/>
          <w:rtl/>
        </w:rPr>
        <w:t>﴿</w:t>
      </w:r>
      <w:r w:rsidRPr="00F04B76">
        <w:rPr>
          <w:rStyle w:val="Char5"/>
          <w:rFonts w:cs="Times New Roman" w:hint="cs"/>
          <w:color w:val="000000"/>
          <w:shd w:val="clear" w:color="auto" w:fill="FFFFFF"/>
          <w:rtl/>
        </w:rPr>
        <w:t>...</w:t>
      </w:r>
      <w:r w:rsidRPr="00F04B76">
        <w:rPr>
          <w:rStyle w:val="Charc"/>
          <w:rFonts w:hint="cs"/>
          <w:rtl/>
        </w:rPr>
        <w:t>ٱ</w:t>
      </w:r>
      <w:r w:rsidRPr="00F04B76">
        <w:rPr>
          <w:rStyle w:val="Charc"/>
          <w:rFonts w:hint="eastAsia"/>
          <w:rtl/>
        </w:rPr>
        <w:t>نظُرۡ</w:t>
      </w:r>
      <w:r w:rsidRPr="00F04B76">
        <w:rPr>
          <w:rStyle w:val="Charc"/>
          <w:rtl/>
        </w:rPr>
        <w:t xml:space="preserve"> كَيۡفَ نُصَرِّفُ </w:t>
      </w:r>
      <w:r w:rsidRPr="00F04B76">
        <w:rPr>
          <w:rStyle w:val="Charc"/>
          <w:rFonts w:hint="cs"/>
          <w:rtl/>
        </w:rPr>
        <w:t>ٱ</w:t>
      </w:r>
      <w:r w:rsidRPr="00F04B76">
        <w:rPr>
          <w:rStyle w:val="Charc"/>
          <w:rFonts w:hint="eastAsia"/>
          <w:rtl/>
        </w:rPr>
        <w:t>لۡأٓيَٰتِ</w:t>
      </w:r>
      <w:r w:rsidRPr="00F04B76">
        <w:rPr>
          <w:rStyle w:val="Charc"/>
          <w:rtl/>
        </w:rPr>
        <w:t xml:space="preserve"> لَعَلَّهُمۡ يَفۡقَهُونَ٦٥</w:t>
      </w:r>
      <w:r w:rsidRPr="00F04B76">
        <w:rPr>
          <w:rStyle w:val="Char5"/>
          <w:rFonts w:cs="Traditional Arabic"/>
          <w:color w:val="000000"/>
          <w:shd w:val="clear" w:color="auto" w:fill="FFFFFF"/>
          <w:rtl/>
        </w:rPr>
        <w:t>﴾</w:t>
      </w:r>
      <w:r w:rsidRPr="00F04B76">
        <w:rPr>
          <w:rStyle w:val="Charc"/>
          <w:rtl/>
        </w:rPr>
        <w:t xml:space="preserve"> </w:t>
      </w:r>
      <w:r w:rsidRPr="00F04B76">
        <w:rPr>
          <w:rStyle w:val="Char5"/>
          <w:rtl/>
        </w:rPr>
        <w:t>[الأنعام: 65]</w:t>
      </w:r>
      <w:r w:rsidRPr="00F04B76">
        <w:rPr>
          <w:rStyle w:val="Char5"/>
          <w:rFonts w:hint="cs"/>
          <w:rtl/>
        </w:rPr>
        <w:t>. «...بن</w:t>
      </w:r>
      <w:r w:rsidRPr="00F04B76">
        <w:rPr>
          <w:rStyle w:val="Char5"/>
          <w:rtl/>
        </w:rPr>
        <w:t>گر که چگونه آیات (قرآنی و دلائل جهانی خود) را بیان و روشن می‌گردانیم تا بلکه بفهمند.</w:t>
      </w:r>
      <w:r w:rsidRPr="00F04B76">
        <w:rPr>
          <w:rStyle w:val="Char5"/>
          <w:rFonts w:hint="cs"/>
          <w:rtl/>
        </w:rPr>
        <w:t xml:space="preserve">» و از لحاظ اصطلاحی عبارت است از: </w:t>
      </w:r>
      <w:r w:rsidRPr="00F04B76">
        <w:rPr>
          <w:rStyle w:val="Charb"/>
          <w:rFonts w:hint="cs"/>
          <w:sz w:val="24"/>
          <w:szCs w:val="24"/>
          <w:rtl/>
        </w:rPr>
        <w:t>«</w:t>
      </w:r>
      <w:r w:rsidRPr="00F04B76">
        <w:rPr>
          <w:rStyle w:val="Charb"/>
          <w:sz w:val="24"/>
          <w:szCs w:val="24"/>
          <w:rtl/>
        </w:rPr>
        <w:t>الفقه</w:t>
      </w:r>
      <w:r w:rsidRPr="00F04B76">
        <w:rPr>
          <w:rStyle w:val="Charb"/>
          <w:rFonts w:hint="cs"/>
          <w:sz w:val="24"/>
          <w:szCs w:val="24"/>
          <w:rtl/>
        </w:rPr>
        <w:t>ُ</w:t>
      </w:r>
      <w:r w:rsidRPr="00F04B76">
        <w:rPr>
          <w:rStyle w:val="Charb"/>
          <w:sz w:val="24"/>
          <w:szCs w:val="24"/>
          <w:rtl/>
        </w:rPr>
        <w:t xml:space="preserve"> العلم بالأحكام</w:t>
      </w:r>
      <w:r w:rsidRPr="00F04B76">
        <w:rPr>
          <w:rStyle w:val="Charb"/>
          <w:rFonts w:hint="cs"/>
          <w:sz w:val="24"/>
          <w:szCs w:val="24"/>
          <w:rtl/>
        </w:rPr>
        <w:t>ِ</w:t>
      </w:r>
      <w:r w:rsidRPr="00F04B76">
        <w:rPr>
          <w:rStyle w:val="Charb"/>
          <w:sz w:val="24"/>
          <w:szCs w:val="24"/>
          <w:rtl/>
        </w:rPr>
        <w:t xml:space="preserve"> الشرعیة العملیة المكتسب</w:t>
      </w:r>
      <w:r w:rsidRPr="00F04B76">
        <w:rPr>
          <w:rStyle w:val="Charb"/>
          <w:rFonts w:hint="cs"/>
          <w:sz w:val="24"/>
          <w:szCs w:val="24"/>
          <w:rtl/>
        </w:rPr>
        <w:t>ة</w:t>
      </w:r>
      <w:r w:rsidRPr="00F04B76">
        <w:rPr>
          <w:rStyle w:val="Charb"/>
          <w:sz w:val="24"/>
          <w:szCs w:val="24"/>
          <w:rtl/>
        </w:rPr>
        <w:t xml:space="preserve"> من أدلتها التفصیلیة</w:t>
      </w:r>
      <w:r w:rsidRPr="00F04B76">
        <w:rPr>
          <w:rStyle w:val="Charb"/>
          <w:rFonts w:hint="cs"/>
          <w:sz w:val="24"/>
          <w:szCs w:val="24"/>
          <w:rtl/>
        </w:rPr>
        <w:t>»</w:t>
      </w:r>
      <w:r w:rsidRPr="00F04B76">
        <w:rPr>
          <w:rStyle w:val="Char5"/>
          <w:rFonts w:hint="cs"/>
          <w:rtl/>
        </w:rPr>
        <w:t xml:space="preserve"> «فقه، علم به احکام شرعی عملی است که از ادله تفصیلی (یعنی؛ قرآن، سنّت و اجماع) به دست آمده </w:t>
      </w:r>
      <w:r w:rsidRPr="00F04B76">
        <w:rPr>
          <w:rStyle w:val="Char5"/>
          <w:rFonts w:hint="cs"/>
          <w:rtl/>
        </w:rPr>
        <w:softHyphen/>
        <w:t>است.»</w:t>
      </w:r>
      <w:r w:rsidRPr="00F04B76">
        <w:rPr>
          <w:rFonts w:ascii="Traditional Arabic" w:cs="B Nazanin" w:hint="cs"/>
          <w:szCs w:val="24"/>
          <w:rtl/>
        </w:rPr>
        <w:t xml:space="preserve"> </w:t>
      </w:r>
      <w:r w:rsidRPr="00F04B76">
        <w:rPr>
          <w:rStyle w:val="Char5"/>
          <w:rFonts w:hint="cs"/>
          <w:rtl/>
        </w:rPr>
        <w:t>نک:</w:t>
      </w:r>
      <w:r w:rsidRPr="00F04B76">
        <w:rPr>
          <w:rFonts w:ascii="Traditional Arabic" w:cs="B Nazanin" w:hint="cs"/>
          <w:szCs w:val="24"/>
          <w:rtl/>
        </w:rPr>
        <w:t xml:space="preserve"> </w:t>
      </w:r>
      <w:r w:rsidRPr="00F04B76">
        <w:rPr>
          <w:rStyle w:val="Char5"/>
          <w:rFonts w:hint="cs"/>
          <w:rtl/>
        </w:rPr>
        <w:t xml:space="preserve">ابن منظور، لسان العرب، 13/522؛ شوکانی، ارشاد الفحول، 1/3؛ آمدی، الإحکام فی أصول الأحکام، 1/7 و زیدان، الوجیز فی أصول الفقه، ص 8 -11.  </w:t>
      </w:r>
    </w:p>
  </w:footnote>
  <w:footnote w:id="208">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)شوکانی، ارشاد الفحول، 2/244./- ابن حزم، الإحکام فی أصول الأحکام، 6-793./- آمدی، الإحکام فی أصول الأحکام، 3/170.</w:t>
      </w:r>
    </w:p>
  </w:footnote>
  <w:footnote w:id="209">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)ابن حزم، الإحکام فی أصول الأحکام، 6/793./- آمدی، الإحکام فی أصول الأحکام، 3/170.</w:t>
      </w:r>
    </w:p>
  </w:footnote>
  <w:footnote w:id="210">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)شوکانی، ارشاد الفحول، 2/244.</w:t>
      </w:r>
    </w:p>
  </w:footnote>
  <w:footnote w:id="211">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)ابن حزم، الإحکام فی أصول الأحکام، 6/793.</w:t>
      </w:r>
    </w:p>
  </w:footnote>
  <w:footnote w:id="212">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)ابن حزم، النبذ</w:t>
      </w:r>
      <w:r w:rsidRPr="00F04B76">
        <w:rPr>
          <w:rStyle w:val="Char5"/>
          <w:rFonts w:hint="cs"/>
          <w:rtl/>
        </w:rPr>
        <w:t>ة</w:t>
      </w:r>
      <w:r w:rsidRPr="00F04B76">
        <w:rPr>
          <w:rStyle w:val="Char5"/>
          <w:rtl/>
        </w:rPr>
        <w:t xml:space="preserve"> الکافی</w:t>
      </w:r>
      <w:r w:rsidRPr="00F04B76">
        <w:rPr>
          <w:rStyle w:val="Char5"/>
          <w:rFonts w:hint="cs"/>
          <w:rtl/>
        </w:rPr>
        <w:t>ة</w:t>
      </w:r>
      <w:r w:rsidRPr="00F04B76">
        <w:rPr>
          <w:rStyle w:val="Char5"/>
          <w:rtl/>
        </w:rPr>
        <w:t xml:space="preserve"> فی علم الأصول، 1/71.</w:t>
      </w:r>
    </w:p>
  </w:footnote>
  <w:footnote w:id="213">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اعراف/ 3.</w:t>
      </w:r>
    </w:p>
  </w:footnote>
  <w:footnote w:id="214">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)شوکانی، ارشاد الفحول، 2/243.</w:t>
      </w:r>
    </w:p>
  </w:footnote>
  <w:footnote w:id="215">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)غزالی، المستصفی، 1/372.</w:t>
      </w:r>
    </w:p>
  </w:footnote>
  <w:footnote w:id="216">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اعراف/ 33.</w:t>
      </w:r>
    </w:p>
  </w:footnote>
  <w:footnote w:id="217">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زخرف/ 23.</w:t>
      </w:r>
    </w:p>
  </w:footnote>
  <w:footnote w:id="218">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)آمدی، الإحکام فی أصول الأحکام، 3/170./- رازی، المحصول، 6/170، ./- شوکانی، ارشاد الفحول، 2/245.</w:t>
      </w:r>
    </w:p>
  </w:footnote>
  <w:footnote w:id="219">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عبدالمجید محمّد سوسوه، دراسات فی الاجتهاد و فهم النص، ص 98.</w:t>
      </w:r>
    </w:p>
  </w:footnote>
  <w:footnote w:id="220">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بقره/ 170.</w:t>
      </w:r>
    </w:p>
  </w:footnote>
  <w:footnote w:id="221">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)ابن‌تیمیه، مجموع الفتاوی، 20/15.</w:t>
      </w:r>
    </w:p>
  </w:footnote>
  <w:footnote w:id="222">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نساء/ 59.</w:t>
      </w:r>
    </w:p>
  </w:footnote>
  <w:footnote w:id="223">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)شوکانی، ارشادالفحول، 2/245.</w:t>
      </w:r>
    </w:p>
  </w:footnote>
  <w:footnote w:id="224">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)آمدی، الإحکام فی أصول الأحکام، 3/170./- رازی، المحصول، 6/109.</w:t>
      </w:r>
    </w:p>
  </w:footnote>
  <w:footnote w:id="225">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rtl/>
        </w:rPr>
        <w:t xml:space="preserve">(ضعیف): این روایت از طریق انس بن مالک وجابر بن عبدالله وعبدالله بن عمر وعبدالله بن عباس وعبدالله بن مسعود وعلی بن ابی طالب وحسین بن علی وابوسعید الخدری وابوهریره وابی بن کعب از رسول الله </w:t>
      </w:r>
      <w:r w:rsidRPr="00F04B76">
        <w:rPr>
          <w:rFonts w:cs="CTraditional Arabic" w:hint="cs"/>
          <w:szCs w:val="24"/>
          <w:rtl/>
          <w:lang w:bidi="fa-IR"/>
        </w:rPr>
        <w:t>ج</w:t>
      </w:r>
      <w:r w:rsidRPr="00F04B76">
        <w:rPr>
          <w:rFonts w:hint="cs"/>
          <w:szCs w:val="24"/>
          <w:rtl/>
          <w:lang w:bidi="fa-IR"/>
        </w:rPr>
        <w:t xml:space="preserve"> </w:t>
      </w:r>
      <w:r w:rsidRPr="00F04B76">
        <w:rPr>
          <w:rStyle w:val="Char5"/>
          <w:rFonts w:hint="cs"/>
          <w:rtl/>
        </w:rPr>
        <w:t>روایت شده است:</w:t>
      </w:r>
    </w:p>
    <w:p w:rsidR="00F04B76" w:rsidRPr="00F04B76" w:rsidRDefault="00F04B76" w:rsidP="004147A8">
      <w:pPr>
        <w:pStyle w:val="FootnoteText"/>
        <w:spacing w:line="240" w:lineRule="auto"/>
        <w:ind w:left="272" w:firstLine="0"/>
        <w:jc w:val="both"/>
        <w:rPr>
          <w:rStyle w:val="Char5"/>
          <w:rtl/>
        </w:rPr>
      </w:pPr>
      <w:r w:rsidRPr="00F04B76">
        <w:rPr>
          <w:rStyle w:val="Char5"/>
          <w:rFonts w:hint="cs"/>
          <w:rtl/>
        </w:rPr>
        <w:t>طریق انس بن مالک</w:t>
      </w:r>
      <w:r w:rsidRPr="00F04B76">
        <w:rPr>
          <w:rStyle w:val="Char5"/>
          <w:rFonts w:cs="CTraditional Arabic" w:hint="cs"/>
          <w:rtl/>
        </w:rPr>
        <w:t>س</w:t>
      </w:r>
      <w:r w:rsidRPr="00F04B76">
        <w:rPr>
          <w:rStyle w:val="Char5"/>
          <w:rFonts w:hint="cs"/>
          <w:rtl/>
        </w:rPr>
        <w:t xml:space="preserve">: چهل طریق دارد؛ طریق اول: ابویعلی (ش4035) روایت کرده است: </w:t>
      </w:r>
      <w:r w:rsidRPr="00F04B76">
        <w:rPr>
          <w:rStyle w:val="Chara"/>
          <w:rFonts w:hint="cs"/>
          <w:sz w:val="24"/>
          <w:szCs w:val="24"/>
          <w:rtl/>
        </w:rPr>
        <w:t>«</w:t>
      </w:r>
      <w:r w:rsidRPr="00F04B76">
        <w:rPr>
          <w:rStyle w:val="Chara"/>
          <w:sz w:val="24"/>
          <w:szCs w:val="24"/>
          <w:rtl/>
        </w:rPr>
        <w:t xml:space="preserve">حدثنا محمد بن أبی بكر </w:t>
      </w:r>
      <w:r w:rsidRPr="00F04B76">
        <w:rPr>
          <w:rStyle w:val="Chara"/>
          <w:rFonts w:hint="cs"/>
          <w:sz w:val="24"/>
          <w:szCs w:val="24"/>
          <w:rtl/>
        </w:rPr>
        <w:t xml:space="preserve">(المقدمی) </w:t>
      </w:r>
      <w:r w:rsidRPr="00F04B76">
        <w:rPr>
          <w:rStyle w:val="Chara"/>
          <w:sz w:val="24"/>
          <w:szCs w:val="24"/>
          <w:rtl/>
        </w:rPr>
        <w:t xml:space="preserve">حدثنا عبد </w:t>
      </w:r>
      <w:r w:rsidRPr="00F04B76">
        <w:rPr>
          <w:rStyle w:val="Chara"/>
          <w:rFonts w:hint="cs"/>
          <w:sz w:val="24"/>
          <w:szCs w:val="24"/>
          <w:rtl/>
        </w:rPr>
        <w:t xml:space="preserve">الصمد (بن عبدالوارث) </w:t>
      </w:r>
      <w:r w:rsidRPr="00F04B76">
        <w:rPr>
          <w:rStyle w:val="Chara"/>
          <w:sz w:val="24"/>
          <w:szCs w:val="24"/>
          <w:rtl/>
        </w:rPr>
        <w:t xml:space="preserve">حدثنا زیاد </w:t>
      </w:r>
      <w:r w:rsidRPr="00F04B76">
        <w:rPr>
          <w:rStyle w:val="Chara"/>
          <w:rFonts w:hint="cs"/>
          <w:sz w:val="24"/>
          <w:szCs w:val="24"/>
          <w:rtl/>
        </w:rPr>
        <w:t xml:space="preserve">(بن عبدالله النمیری) </w:t>
      </w:r>
      <w:r w:rsidRPr="00F04B76">
        <w:rPr>
          <w:rStyle w:val="Chara"/>
          <w:sz w:val="24"/>
          <w:szCs w:val="24"/>
          <w:rtl/>
        </w:rPr>
        <w:t>قال سمعت أنس بن مال</w:t>
      </w:r>
      <w:r w:rsidRPr="00F04B76">
        <w:rPr>
          <w:rStyle w:val="Chara"/>
          <w:rFonts w:hint="cs"/>
          <w:sz w:val="24"/>
          <w:szCs w:val="24"/>
          <w:rtl/>
        </w:rPr>
        <w:t>ك</w:t>
      </w:r>
      <w:r w:rsidRPr="00F04B76">
        <w:rPr>
          <w:rStyle w:val="Chara"/>
          <w:sz w:val="24"/>
          <w:szCs w:val="24"/>
          <w:rtl/>
        </w:rPr>
        <w:t xml:space="preserve"> یقول: قال رسول الله صلى الله علیه و سلم: طلب العلم فریضة على كل مسلم</w:t>
      </w:r>
      <w:r w:rsidRPr="00F04B76">
        <w:rPr>
          <w:rStyle w:val="Chara"/>
          <w:rFonts w:hint="cs"/>
          <w:sz w:val="24"/>
          <w:szCs w:val="24"/>
          <w:rtl/>
        </w:rPr>
        <w:t>»</w:t>
      </w:r>
      <w:r w:rsidRPr="00F04B76">
        <w:rPr>
          <w:rStyle w:val="Char5"/>
          <w:rFonts w:hint="cs"/>
          <w:rtl/>
        </w:rPr>
        <w:t xml:space="preserve"> اما</w:t>
      </w:r>
      <w:r w:rsidRPr="00F04B76">
        <w:rPr>
          <w:szCs w:val="24"/>
          <w:rtl/>
        </w:rPr>
        <w:t xml:space="preserve"> </w:t>
      </w:r>
      <w:r w:rsidRPr="00F04B76">
        <w:rPr>
          <w:rStyle w:val="Char5"/>
          <w:rtl/>
        </w:rPr>
        <w:t>زیاد بن عبد الله النمیرى «ضعیف الحدیث» است. [ابن حجر، تقریب التهذیب (ش2087)]</w:t>
      </w:r>
      <w:r w:rsidRPr="00F04B76">
        <w:rPr>
          <w:rStyle w:val="Char5"/>
          <w:rFonts w:hint="cs"/>
          <w:rtl/>
        </w:rPr>
        <w:t xml:space="preserve"> وسایر رجالش «رجال صحیحین» می</w:t>
      </w:r>
      <w:r w:rsidRPr="00F04B76">
        <w:rPr>
          <w:rStyle w:val="Char5"/>
          <w:rFonts w:hint="cs"/>
          <w:rtl/>
        </w:rPr>
        <w:softHyphen/>
        <w:t>باشد.</w:t>
      </w:r>
    </w:p>
    <w:p w:rsidR="00F04B76" w:rsidRPr="00F04B76" w:rsidRDefault="00F04B76" w:rsidP="00392055">
      <w:pPr>
        <w:pStyle w:val="FootnoteText"/>
        <w:spacing w:line="240" w:lineRule="auto"/>
        <w:ind w:left="272" w:firstLine="0"/>
        <w:jc w:val="both"/>
        <w:rPr>
          <w:rStyle w:val="Char5"/>
          <w:spacing w:val="-2"/>
          <w:rtl/>
          <w:lang w:bidi="fa-IR"/>
        </w:rPr>
      </w:pPr>
      <w:r w:rsidRPr="00F04B76">
        <w:rPr>
          <w:rStyle w:val="Char5"/>
          <w:rFonts w:hint="cs"/>
          <w:spacing w:val="-2"/>
          <w:rtl/>
        </w:rPr>
        <w:t>طریق دوم: ابن عساکر، تاریخ دمشق (ج52ص341) روایت کرده است:«</w:t>
      </w:r>
      <w:r w:rsidRPr="00F04B76">
        <w:rPr>
          <w:rStyle w:val="Char5"/>
          <w:spacing w:val="-2"/>
          <w:rtl/>
        </w:rPr>
        <w:t xml:space="preserve">قرأت بخط أبی الحسن الحنائی أنبأنا أبو الحسن علی بن حمزة بن علی الهاشمی حدثنا أبو عمر محمد بن موسى بن فضالة حدثنا أبو الحسن أحمد بن أنس بن مالک حدثنا محمد بن حسین بن أبی الدرداء قال سمعت إبراهیم بن عبد الحمید الجرشی یقول سمعت زیاد بن أبی زیاد سمعت أنس بن مالک </w:t>
      </w:r>
      <w:r w:rsidRPr="00F04B76">
        <w:rPr>
          <w:rStyle w:val="Charb"/>
          <w:spacing w:val="-2"/>
          <w:sz w:val="24"/>
          <w:szCs w:val="24"/>
          <w:rtl/>
        </w:rPr>
        <w:t>یقول سمعت رسول الله</w:t>
      </w:r>
      <w:r w:rsidRPr="00F04B76">
        <w:rPr>
          <w:rStyle w:val="Char5"/>
          <w:spacing w:val="-2"/>
          <w:rtl/>
        </w:rPr>
        <w:t xml:space="preserve"> </w:t>
      </w:r>
      <w:r w:rsidRPr="00F04B76">
        <w:rPr>
          <w:rFonts w:cs="CTraditional Arabic" w:hint="cs"/>
          <w:spacing w:val="-2"/>
          <w:szCs w:val="24"/>
          <w:rtl/>
          <w:lang w:bidi="fa-IR"/>
        </w:rPr>
        <w:t>ج</w:t>
      </w:r>
      <w:r w:rsidRPr="00F04B76">
        <w:rPr>
          <w:rStyle w:val="Char5"/>
          <w:spacing w:val="-2"/>
          <w:rtl/>
        </w:rPr>
        <w:t xml:space="preserve"> </w:t>
      </w:r>
      <w:r w:rsidRPr="00F04B76">
        <w:rPr>
          <w:rStyle w:val="Charb"/>
          <w:spacing w:val="-2"/>
          <w:sz w:val="24"/>
          <w:szCs w:val="24"/>
          <w:rtl/>
        </w:rPr>
        <w:t>یقول</w:t>
      </w:r>
      <w:r w:rsidRPr="00F04B76">
        <w:rPr>
          <w:rStyle w:val="Charb"/>
          <w:rFonts w:hint="cs"/>
          <w:spacing w:val="-2"/>
          <w:sz w:val="24"/>
          <w:szCs w:val="24"/>
          <w:rtl/>
        </w:rPr>
        <w:t>:</w:t>
      </w:r>
      <w:r w:rsidRPr="00F04B76">
        <w:rPr>
          <w:rStyle w:val="Char5"/>
          <w:spacing w:val="-2"/>
          <w:rtl/>
        </w:rPr>
        <w:t xml:space="preserve"> </w:t>
      </w:r>
      <w:r w:rsidRPr="00F04B76">
        <w:rPr>
          <w:rStyle w:val="Chara"/>
          <w:spacing w:val="-2"/>
          <w:sz w:val="24"/>
          <w:szCs w:val="24"/>
          <w:rtl/>
        </w:rPr>
        <w:t>طلب العلم فریضة على كل مسلم</w:t>
      </w:r>
      <w:r w:rsidRPr="00F04B76">
        <w:rPr>
          <w:rStyle w:val="Char5"/>
          <w:rFonts w:hint="cs"/>
          <w:spacing w:val="-2"/>
          <w:rtl/>
        </w:rPr>
        <w:t xml:space="preserve">» اما این روایت هم «واهی» است چرا که </w:t>
      </w:r>
      <w:r w:rsidRPr="00F04B76">
        <w:rPr>
          <w:rStyle w:val="Char5"/>
          <w:spacing w:val="-2"/>
          <w:rtl/>
        </w:rPr>
        <w:t>زیاد بن أبى زیاد الجصاص</w:t>
      </w:r>
      <w:r w:rsidRPr="00F04B76">
        <w:rPr>
          <w:rStyle w:val="Char5"/>
          <w:rFonts w:hint="cs"/>
          <w:spacing w:val="-2"/>
          <w:rtl/>
        </w:rPr>
        <w:t xml:space="preserve">: امام یحیی بن معین گفته است: «لیس بشیء» و امام علی بن المدینی گفته است: </w:t>
      </w:r>
      <w:r w:rsidRPr="00F04B76">
        <w:rPr>
          <w:rStyle w:val="Charb"/>
          <w:rFonts w:hint="cs"/>
          <w:spacing w:val="-2"/>
          <w:sz w:val="24"/>
          <w:szCs w:val="24"/>
          <w:rtl/>
        </w:rPr>
        <w:t>«</w:t>
      </w:r>
      <w:r w:rsidRPr="00F04B76">
        <w:rPr>
          <w:rStyle w:val="Charb"/>
          <w:spacing w:val="-2"/>
          <w:sz w:val="24"/>
          <w:szCs w:val="24"/>
          <w:rtl/>
        </w:rPr>
        <w:t>لیس بشىء وضعفه جدا</w:t>
      </w:r>
      <w:r w:rsidRPr="00F04B76">
        <w:rPr>
          <w:rStyle w:val="Charb"/>
          <w:rFonts w:hint="cs"/>
          <w:spacing w:val="-2"/>
          <w:sz w:val="24"/>
          <w:szCs w:val="24"/>
          <w:rtl/>
        </w:rPr>
        <w:t>ً»</w:t>
      </w:r>
      <w:r w:rsidRPr="00F04B76">
        <w:rPr>
          <w:rStyle w:val="Char5"/>
          <w:rFonts w:hint="cs"/>
          <w:spacing w:val="-2"/>
          <w:rtl/>
        </w:rPr>
        <w:t xml:space="preserve"> وامام ابوزرعه گفته است:«</w:t>
      </w:r>
      <w:r w:rsidRPr="00F04B76">
        <w:rPr>
          <w:rStyle w:val="Char5"/>
          <w:spacing w:val="-2"/>
          <w:rtl/>
        </w:rPr>
        <w:t>واهى الحدیث</w:t>
      </w:r>
      <w:r w:rsidRPr="00F04B76">
        <w:rPr>
          <w:rStyle w:val="Char5"/>
          <w:rFonts w:hint="cs"/>
          <w:spacing w:val="-2"/>
          <w:rtl/>
        </w:rPr>
        <w:t>» وامام ابوحاتم رازی گفته است: «منکرالحدیث» وامام نسایی گفته است: «لیس بثقة» وامامان دارقطنی و ابن عدی گفته</w:t>
      </w:r>
      <w:r w:rsidRPr="00F04B76">
        <w:rPr>
          <w:rStyle w:val="Char5"/>
          <w:spacing w:val="-2"/>
          <w:rtl/>
        </w:rPr>
        <w:softHyphen/>
      </w:r>
      <w:r w:rsidRPr="00F04B76">
        <w:rPr>
          <w:rStyle w:val="Char5"/>
          <w:rFonts w:hint="cs"/>
          <w:spacing w:val="-2"/>
          <w:rtl/>
        </w:rPr>
        <w:t xml:space="preserve">اند: </w:t>
      </w:r>
      <w:r w:rsidRPr="00F04B76">
        <w:rPr>
          <w:rStyle w:val="Charb"/>
          <w:rFonts w:hint="cs"/>
          <w:spacing w:val="-2"/>
          <w:sz w:val="24"/>
          <w:szCs w:val="24"/>
          <w:rtl/>
        </w:rPr>
        <w:t>«متروكٌ»</w:t>
      </w:r>
      <w:r w:rsidRPr="00F04B76">
        <w:rPr>
          <w:rStyle w:val="Char5"/>
          <w:rFonts w:hint="cs"/>
          <w:spacing w:val="-2"/>
          <w:rtl/>
        </w:rPr>
        <w:t xml:space="preserve"> وامامان بزار وعجلی گفته</w:t>
      </w:r>
      <w:r w:rsidRPr="00F04B76">
        <w:rPr>
          <w:rStyle w:val="Char5"/>
          <w:spacing w:val="-2"/>
          <w:rtl/>
        </w:rPr>
        <w:softHyphen/>
      </w:r>
      <w:r w:rsidRPr="00F04B76">
        <w:rPr>
          <w:rStyle w:val="Char5"/>
          <w:rFonts w:hint="cs"/>
          <w:spacing w:val="-2"/>
          <w:rtl/>
        </w:rPr>
        <w:t xml:space="preserve">اند: </w:t>
      </w:r>
      <w:r w:rsidRPr="00F04B76">
        <w:rPr>
          <w:rStyle w:val="Charb"/>
          <w:rFonts w:hint="cs"/>
          <w:spacing w:val="-2"/>
          <w:sz w:val="24"/>
          <w:szCs w:val="24"/>
          <w:rtl/>
        </w:rPr>
        <w:t>«</w:t>
      </w:r>
      <w:r w:rsidRPr="00F04B76">
        <w:rPr>
          <w:rStyle w:val="Charb"/>
          <w:spacing w:val="-2"/>
          <w:sz w:val="24"/>
          <w:szCs w:val="24"/>
          <w:rtl/>
        </w:rPr>
        <w:t>لیس به بأس</w:t>
      </w:r>
      <w:r w:rsidRPr="00F04B76">
        <w:rPr>
          <w:rStyle w:val="Charb"/>
          <w:rFonts w:hint="cs"/>
          <w:spacing w:val="-2"/>
          <w:sz w:val="24"/>
          <w:szCs w:val="24"/>
          <w:rtl/>
        </w:rPr>
        <w:t>»</w:t>
      </w:r>
      <w:r w:rsidRPr="00F04B76">
        <w:rPr>
          <w:rStyle w:val="Char5"/>
          <w:rFonts w:hint="cs"/>
          <w:spacing w:val="-2"/>
          <w:rtl/>
        </w:rPr>
        <w:t xml:space="preserve"> واما ابن حبان در «ثقات» گفته است: «ربماوهم» وامام ذهبی در جواب «توثیق» این‌ها گفته است: </w:t>
      </w:r>
      <w:r w:rsidRPr="00F04B76">
        <w:rPr>
          <w:rStyle w:val="Charb"/>
          <w:rFonts w:hint="cs"/>
          <w:spacing w:val="-2"/>
          <w:sz w:val="24"/>
          <w:szCs w:val="24"/>
          <w:rtl/>
        </w:rPr>
        <w:t xml:space="preserve">«قلت: </w:t>
      </w:r>
      <w:r w:rsidRPr="00F04B76">
        <w:rPr>
          <w:rStyle w:val="Charb"/>
          <w:spacing w:val="-2"/>
          <w:sz w:val="24"/>
          <w:szCs w:val="24"/>
          <w:rtl/>
        </w:rPr>
        <w:t>بل هو مجمع على ضعفه</w:t>
      </w:r>
      <w:r w:rsidRPr="00F04B76">
        <w:rPr>
          <w:rStyle w:val="Charb"/>
          <w:rFonts w:hint="cs"/>
          <w:spacing w:val="-2"/>
          <w:sz w:val="24"/>
          <w:szCs w:val="24"/>
          <w:rtl/>
        </w:rPr>
        <w:t>»</w:t>
      </w:r>
      <w:r w:rsidRPr="00F04B76">
        <w:rPr>
          <w:rStyle w:val="Char5"/>
          <w:rFonts w:hint="cs"/>
          <w:spacing w:val="-2"/>
          <w:rtl/>
        </w:rPr>
        <w:t xml:space="preserve"> [ابن حجر، تذیب التهذیب (ج3ص368) / ذهبی، میزان الاعتدال (ج2ص89)]</w:t>
      </w:r>
      <w:r w:rsidRPr="00F04B76">
        <w:rPr>
          <w:rStyle w:val="Char5"/>
          <w:spacing w:val="-2"/>
        </w:rPr>
        <w:t>.</w:t>
      </w:r>
    </w:p>
    <w:p w:rsidR="00F04B76" w:rsidRPr="00F04B76" w:rsidRDefault="00F04B76" w:rsidP="00F04B76">
      <w:pPr>
        <w:pStyle w:val="FootnoteText"/>
        <w:spacing w:line="240" w:lineRule="auto"/>
        <w:ind w:left="272" w:firstLine="0"/>
        <w:jc w:val="both"/>
        <w:rPr>
          <w:rStyle w:val="Char5"/>
          <w:lang w:bidi="fa-IR"/>
        </w:rPr>
      </w:pPr>
      <w:r w:rsidRPr="00F04B76">
        <w:rPr>
          <w:rStyle w:val="Char5"/>
          <w:rFonts w:hint="cs"/>
          <w:rtl/>
        </w:rPr>
        <w:t>طریق سوم: بخاری، التاریخ الکبیر (ج4ص357) / بیهقی، شعب الایمان (ش1663) / ابونعیم، اخبار اصبهان (ج7ص376) / ابن الشجری، امال (ص44) / عقیلی، الضعفاء الکبیر (ج2ص230) / خطیب بغدادی، تاریخ بغداد (ج9ص363) / رافعی، التدوین فی اخبار قزوین (ج1ص166) از طریق (</w:t>
      </w:r>
      <w:r w:rsidRPr="00F04B76">
        <w:rPr>
          <w:rStyle w:val="Char5"/>
          <w:rtl/>
        </w:rPr>
        <w:t>حماد الحناط</w:t>
      </w:r>
      <w:r w:rsidRPr="00F04B76">
        <w:rPr>
          <w:rStyle w:val="Char5"/>
          <w:rFonts w:hint="cs"/>
          <w:rtl/>
        </w:rPr>
        <w:t xml:space="preserve"> و</w:t>
      </w:r>
      <w:r w:rsidRPr="00F04B76">
        <w:rPr>
          <w:rStyle w:val="Char5"/>
          <w:rtl/>
        </w:rPr>
        <w:t>الحسن بن عطیة</w:t>
      </w:r>
      <w:r w:rsidRPr="00F04B76">
        <w:rPr>
          <w:rStyle w:val="Char5"/>
          <w:rFonts w:hint="cs"/>
          <w:rtl/>
        </w:rPr>
        <w:t>) روایت کرده</w:t>
      </w:r>
      <w:r w:rsidRPr="00F04B76">
        <w:rPr>
          <w:rStyle w:val="Char5"/>
          <w:rtl/>
        </w:rPr>
        <w:softHyphen/>
      </w:r>
      <w:r w:rsidRPr="00F04B76">
        <w:rPr>
          <w:rStyle w:val="Char5"/>
          <w:rFonts w:hint="cs"/>
          <w:rtl/>
        </w:rPr>
        <w:t xml:space="preserve">اند: </w:t>
      </w:r>
      <w:r w:rsidRPr="00F04B76">
        <w:rPr>
          <w:rStyle w:val="Chara"/>
          <w:rFonts w:hint="cs"/>
          <w:sz w:val="24"/>
          <w:szCs w:val="24"/>
          <w:rtl/>
        </w:rPr>
        <w:t>«</w:t>
      </w:r>
      <w:r w:rsidRPr="00F04B76">
        <w:rPr>
          <w:rStyle w:val="Chara"/>
          <w:sz w:val="24"/>
          <w:szCs w:val="24"/>
          <w:rtl/>
        </w:rPr>
        <w:t xml:space="preserve">ثنا </w:t>
      </w:r>
      <w:r w:rsidRPr="00F04B76">
        <w:rPr>
          <w:rStyle w:val="Chara"/>
          <w:rFonts w:hint="cs"/>
          <w:sz w:val="24"/>
          <w:szCs w:val="24"/>
          <w:rtl/>
        </w:rPr>
        <w:t xml:space="preserve">طریف بن سلیمان </w:t>
      </w:r>
      <w:r w:rsidRPr="00F04B76">
        <w:rPr>
          <w:rStyle w:val="Chara"/>
          <w:sz w:val="24"/>
          <w:szCs w:val="24"/>
          <w:rtl/>
        </w:rPr>
        <w:t>أبو عاتكة عن أنس بن مال</w:t>
      </w:r>
      <w:r w:rsidRPr="00F04B76">
        <w:rPr>
          <w:rStyle w:val="Chara"/>
          <w:rFonts w:hint="cs"/>
          <w:sz w:val="24"/>
          <w:szCs w:val="24"/>
          <w:rtl/>
        </w:rPr>
        <w:t>ك</w:t>
      </w:r>
      <w:r w:rsidRPr="00F04B76">
        <w:rPr>
          <w:rStyle w:val="Chara"/>
          <w:sz w:val="24"/>
          <w:szCs w:val="24"/>
          <w:rtl/>
        </w:rPr>
        <w:t xml:space="preserve"> قال: قال رسول الله</w:t>
      </w:r>
      <w:r>
        <w:rPr>
          <w:rStyle w:val="Chara"/>
          <w:rFonts w:cs="CTraditional Arabic" w:hint="cs"/>
          <w:sz w:val="24"/>
          <w:szCs w:val="24"/>
          <w:rtl/>
        </w:rPr>
        <w:t xml:space="preserve"> </w:t>
      </w:r>
      <w:r w:rsidRPr="00F04B76">
        <w:rPr>
          <w:rStyle w:val="Chara"/>
          <w:rFonts w:cs="CTraditional Arabic" w:hint="cs"/>
          <w:sz w:val="24"/>
          <w:szCs w:val="24"/>
          <w:rtl/>
        </w:rPr>
        <w:t>ج</w:t>
      </w:r>
      <w:r w:rsidRPr="00F04B76">
        <w:rPr>
          <w:rStyle w:val="Chara"/>
          <w:sz w:val="24"/>
          <w:szCs w:val="24"/>
          <w:rtl/>
        </w:rPr>
        <w:t>: اطلبوا العلم و لو بالصین فإن طلب العلم فریضة على كل مسلم</w:t>
      </w:r>
      <w:r w:rsidRPr="00F04B76">
        <w:rPr>
          <w:rStyle w:val="Chara"/>
          <w:rFonts w:hint="cs"/>
          <w:sz w:val="24"/>
          <w:szCs w:val="24"/>
          <w:rtl/>
        </w:rPr>
        <w:t>»</w:t>
      </w:r>
      <w:r w:rsidRPr="00F04B76">
        <w:rPr>
          <w:rStyle w:val="Char5"/>
          <w:rFonts w:hint="cs"/>
          <w:rtl/>
        </w:rPr>
        <w:t xml:space="preserve"> اما این روایت هم «واهی» است چرا که</w:t>
      </w:r>
      <w:r w:rsidRPr="00F04B76">
        <w:rPr>
          <w:szCs w:val="24"/>
          <w:rtl/>
        </w:rPr>
        <w:t xml:space="preserve"> </w:t>
      </w:r>
      <w:r w:rsidRPr="00F04B76">
        <w:rPr>
          <w:rStyle w:val="Char5"/>
          <w:rtl/>
        </w:rPr>
        <w:t>طر</w:t>
      </w:r>
      <w:r w:rsidRPr="00F04B76">
        <w:rPr>
          <w:rStyle w:val="Char5"/>
          <w:rFonts w:hint="cs"/>
          <w:rtl/>
        </w:rPr>
        <w:t>ی</w:t>
      </w:r>
      <w:r w:rsidRPr="00F04B76">
        <w:rPr>
          <w:rStyle w:val="Char5"/>
          <w:rFonts w:hint="eastAsia"/>
          <w:rtl/>
        </w:rPr>
        <w:t>ف</w:t>
      </w:r>
      <w:r w:rsidRPr="00F04B76">
        <w:rPr>
          <w:rStyle w:val="Char5"/>
          <w:rtl/>
        </w:rPr>
        <w:t xml:space="preserve"> بن سل</w:t>
      </w:r>
      <w:r w:rsidRPr="00F04B76">
        <w:rPr>
          <w:rStyle w:val="Char5"/>
          <w:rFonts w:hint="cs"/>
          <w:rtl/>
        </w:rPr>
        <w:t>ی</w:t>
      </w:r>
      <w:r w:rsidRPr="00F04B76">
        <w:rPr>
          <w:rStyle w:val="Char5"/>
          <w:rFonts w:hint="eastAsia"/>
          <w:rtl/>
        </w:rPr>
        <w:t>مان</w:t>
      </w:r>
      <w:r w:rsidRPr="00F04B76">
        <w:rPr>
          <w:rStyle w:val="Char5"/>
          <w:rtl/>
        </w:rPr>
        <w:t xml:space="preserve"> أبو عاتکة</w:t>
      </w:r>
      <w:r w:rsidRPr="00F04B76">
        <w:rPr>
          <w:rStyle w:val="Char5"/>
          <w:rFonts w:hint="cs"/>
          <w:rtl/>
        </w:rPr>
        <w:t>: امام ابوحاتم رازی گفته است: «</w:t>
      </w:r>
      <w:r w:rsidRPr="00F04B76">
        <w:rPr>
          <w:rStyle w:val="Char5"/>
          <w:rtl/>
        </w:rPr>
        <w:t>ذاهب الحدیث</w:t>
      </w:r>
      <w:r w:rsidRPr="00F04B76">
        <w:rPr>
          <w:rStyle w:val="Char5"/>
          <w:rFonts w:hint="cs"/>
          <w:rtl/>
        </w:rPr>
        <w:t>» وامام بخاری گفته است: «</w:t>
      </w:r>
      <w:r w:rsidRPr="00F04B76">
        <w:rPr>
          <w:rStyle w:val="Char5"/>
          <w:rtl/>
        </w:rPr>
        <w:t>منکر الحدیث</w:t>
      </w:r>
      <w:r w:rsidRPr="00F04B76">
        <w:rPr>
          <w:rStyle w:val="Char5"/>
          <w:rFonts w:hint="cs"/>
          <w:rtl/>
        </w:rPr>
        <w:t>» وامام نسایی گفته است: «</w:t>
      </w:r>
      <w:r w:rsidRPr="00F04B76">
        <w:rPr>
          <w:rStyle w:val="Char5"/>
          <w:rtl/>
        </w:rPr>
        <w:t>لیس بثقة</w:t>
      </w:r>
      <w:r w:rsidRPr="00F04B76">
        <w:rPr>
          <w:rStyle w:val="Char5"/>
          <w:rFonts w:hint="cs"/>
          <w:rtl/>
        </w:rPr>
        <w:t>» وامام ابن عبدالبر گفته است: «</w:t>
      </w:r>
      <w:r w:rsidRPr="00F04B76">
        <w:rPr>
          <w:rStyle w:val="Char5"/>
          <w:rtl/>
        </w:rPr>
        <w:t>ذکره السلیمانى فیمن عرف بوضع الحدیث</w:t>
      </w:r>
      <w:r w:rsidRPr="00F04B76">
        <w:rPr>
          <w:rStyle w:val="Char5"/>
          <w:rFonts w:hint="cs"/>
          <w:rtl/>
        </w:rPr>
        <w:t>» وامام دارقطنی گفته است: «ضعیفٌ» [</w:t>
      </w:r>
      <w:r w:rsidRPr="00F04B76">
        <w:rPr>
          <w:rStyle w:val="Char5"/>
          <w:rtl/>
        </w:rPr>
        <w:t>ابن حجر، تهذیب التهذیب (ج12ص141)</w:t>
      </w:r>
      <w:r w:rsidRPr="00F04B76">
        <w:rPr>
          <w:rStyle w:val="Char5"/>
          <w:rFonts w:hint="cs"/>
          <w:rtl/>
        </w:rPr>
        <w:t>]</w:t>
      </w:r>
      <w:r w:rsidRPr="00F04B76">
        <w:rPr>
          <w:rStyle w:val="Char5"/>
          <w:rFonts w:hint="cs"/>
          <w:rtl/>
          <w:lang w:bidi="fa-IR"/>
        </w:rPr>
        <w:t>.</w:t>
      </w:r>
    </w:p>
    <w:p w:rsidR="00F04B76" w:rsidRPr="00F04B76" w:rsidRDefault="00F04B76" w:rsidP="00392055">
      <w:pPr>
        <w:pStyle w:val="FootnoteText"/>
        <w:spacing w:line="240" w:lineRule="auto"/>
        <w:ind w:left="272" w:firstLine="0"/>
        <w:jc w:val="both"/>
        <w:rPr>
          <w:rStyle w:val="Char5"/>
          <w:spacing w:val="-2"/>
          <w:rtl/>
        </w:rPr>
      </w:pPr>
      <w:r w:rsidRPr="00F04B76">
        <w:rPr>
          <w:rStyle w:val="Char5"/>
          <w:rFonts w:hint="cs"/>
          <w:spacing w:val="-2"/>
          <w:rtl/>
        </w:rPr>
        <w:t xml:space="preserve">چهارم: المعجم الاوسط (ج3ص 57وج8ص347) / ابن الشجری، امالی (ص53) / ابوالشیخ ابن حیان، طبقات المحدثین باصبهان (ش14) / ابونعیم، اخبار اصبهان (ج6ص133) و حلیة الاولیاء (ج8ص323) / ابن عدی، الکامل (ج3ص185) / خطیب بغدادی، تاریخ بغداد (ج4ص156) / </w:t>
      </w:r>
      <w:r w:rsidRPr="00F04B76">
        <w:rPr>
          <w:rStyle w:val="Char5"/>
          <w:spacing w:val="-2"/>
          <w:rtl/>
        </w:rPr>
        <w:t>العلل المتناه</w:t>
      </w:r>
      <w:r w:rsidRPr="00F04B76">
        <w:rPr>
          <w:rStyle w:val="Char5"/>
          <w:rFonts w:hint="cs"/>
          <w:spacing w:val="-2"/>
          <w:rtl/>
        </w:rPr>
        <w:t>ی</w:t>
      </w:r>
      <w:r w:rsidRPr="00F04B76">
        <w:rPr>
          <w:rStyle w:val="Char5"/>
          <w:rFonts w:hint="eastAsia"/>
          <w:spacing w:val="-2"/>
          <w:rtl/>
        </w:rPr>
        <w:t>ه</w:t>
      </w:r>
      <w:r w:rsidRPr="00F04B76">
        <w:rPr>
          <w:rStyle w:val="Char5"/>
          <w:spacing w:val="-2"/>
          <w:rtl/>
        </w:rPr>
        <w:t xml:space="preserve"> (ش71) </w:t>
      </w:r>
      <w:r w:rsidRPr="00F04B76">
        <w:rPr>
          <w:rStyle w:val="Char5"/>
          <w:rFonts w:hint="cs"/>
          <w:spacing w:val="-2"/>
          <w:rtl/>
        </w:rPr>
        <w:t>از طریق (</w:t>
      </w:r>
      <w:r w:rsidRPr="00F04B76">
        <w:rPr>
          <w:rStyle w:val="Char5"/>
          <w:spacing w:val="-2"/>
          <w:rtl/>
        </w:rPr>
        <w:t>مستلم بن سعید</w:t>
      </w:r>
      <w:r w:rsidRPr="00F04B76">
        <w:rPr>
          <w:rStyle w:val="Char5"/>
          <w:rFonts w:hint="cs"/>
          <w:spacing w:val="-2"/>
          <w:rtl/>
        </w:rPr>
        <w:t xml:space="preserve"> و</w:t>
      </w:r>
      <w:r w:rsidRPr="00F04B76">
        <w:rPr>
          <w:rStyle w:val="Char5"/>
          <w:spacing w:val="-2"/>
          <w:rtl/>
        </w:rPr>
        <w:t xml:space="preserve"> سلام الطویل</w:t>
      </w:r>
      <w:r w:rsidRPr="00F04B76">
        <w:rPr>
          <w:rStyle w:val="Char5"/>
          <w:rFonts w:hint="cs"/>
          <w:spacing w:val="-2"/>
          <w:rtl/>
        </w:rPr>
        <w:t xml:space="preserve"> ومسعر بن کدام ومیمون بن زید ومعمر بن راشد ونافع و</w:t>
      </w:r>
      <w:r w:rsidRPr="00F04B76">
        <w:rPr>
          <w:rStyle w:val="Char5"/>
          <w:spacing w:val="-2"/>
          <w:rtl/>
        </w:rPr>
        <w:t>ابی عروة البصری</w:t>
      </w:r>
      <w:r w:rsidRPr="00F04B76">
        <w:rPr>
          <w:rStyle w:val="Char5"/>
          <w:rFonts w:hint="cs"/>
          <w:spacing w:val="-2"/>
          <w:rtl/>
        </w:rPr>
        <w:t>) روایت کرده</w:t>
      </w:r>
      <w:r w:rsidRPr="00F04B76">
        <w:rPr>
          <w:rStyle w:val="Char5"/>
          <w:spacing w:val="-2"/>
          <w:rtl/>
        </w:rPr>
        <w:softHyphen/>
      </w:r>
      <w:r w:rsidRPr="00F04B76">
        <w:rPr>
          <w:rStyle w:val="Char5"/>
          <w:rFonts w:hint="cs"/>
          <w:spacing w:val="-2"/>
          <w:rtl/>
        </w:rPr>
        <w:t>اند: «</w:t>
      </w:r>
      <w:r w:rsidRPr="00F04B76">
        <w:rPr>
          <w:rStyle w:val="Char5"/>
          <w:spacing w:val="-2"/>
          <w:rtl/>
        </w:rPr>
        <w:t xml:space="preserve">عن زیاد بن میمون </w:t>
      </w:r>
      <w:r w:rsidRPr="00F04B76">
        <w:rPr>
          <w:rStyle w:val="Char5"/>
          <w:rFonts w:hint="cs"/>
          <w:spacing w:val="-2"/>
          <w:rtl/>
        </w:rPr>
        <w:t xml:space="preserve">(بن ابی عمار) </w:t>
      </w:r>
      <w:r w:rsidRPr="00F04B76">
        <w:rPr>
          <w:rStyle w:val="Char5"/>
          <w:spacing w:val="-2"/>
          <w:rtl/>
        </w:rPr>
        <w:t xml:space="preserve">عن أنس بن مالک قال قال رسول الله </w:t>
      </w:r>
      <w:r w:rsidRPr="00F04B76">
        <w:rPr>
          <w:rFonts w:cs="CTraditional Arabic" w:hint="cs"/>
          <w:spacing w:val="-2"/>
          <w:szCs w:val="24"/>
          <w:rtl/>
          <w:lang w:bidi="fa-IR"/>
        </w:rPr>
        <w:t>ج</w:t>
      </w:r>
      <w:r w:rsidRPr="00F04B76">
        <w:rPr>
          <w:rStyle w:val="Char5"/>
          <w:spacing w:val="-2"/>
          <w:rtl/>
        </w:rPr>
        <w:t xml:space="preserve"> </w:t>
      </w:r>
      <w:r w:rsidRPr="00F04B76">
        <w:rPr>
          <w:rStyle w:val="Chara"/>
          <w:rFonts w:hint="cs"/>
          <w:spacing w:val="-2"/>
          <w:sz w:val="24"/>
          <w:szCs w:val="24"/>
          <w:rtl/>
        </w:rPr>
        <w:t>«</w:t>
      </w:r>
      <w:r w:rsidRPr="00F04B76">
        <w:rPr>
          <w:rStyle w:val="Chara"/>
          <w:spacing w:val="-2"/>
          <w:sz w:val="24"/>
          <w:szCs w:val="24"/>
          <w:rtl/>
        </w:rPr>
        <w:t>طلب العلم فریضة على كل مسلم</w:t>
      </w:r>
      <w:r w:rsidRPr="00F04B76">
        <w:rPr>
          <w:rStyle w:val="Chara"/>
          <w:rFonts w:hint="cs"/>
          <w:spacing w:val="-2"/>
          <w:sz w:val="24"/>
          <w:szCs w:val="24"/>
          <w:rtl/>
        </w:rPr>
        <w:t>.»</w:t>
      </w:r>
      <w:r w:rsidRPr="00F04B76">
        <w:rPr>
          <w:rStyle w:val="Char5"/>
          <w:rFonts w:hint="cs"/>
          <w:spacing w:val="-2"/>
          <w:rtl/>
        </w:rPr>
        <w:t xml:space="preserve"> </w:t>
      </w:r>
      <w:r w:rsidRPr="00F04B76">
        <w:rPr>
          <w:rStyle w:val="Char5"/>
          <w:spacing w:val="-2"/>
          <w:rtl/>
        </w:rPr>
        <w:t xml:space="preserve">اما این اسناد «موضوع» است چرا که زیاد بن میمون بن ابی عمار: امام ابوداود گفته است: </w:t>
      </w:r>
      <w:r w:rsidRPr="00F04B76">
        <w:rPr>
          <w:rStyle w:val="Charb"/>
          <w:spacing w:val="-2"/>
          <w:sz w:val="24"/>
          <w:szCs w:val="24"/>
          <w:rtl/>
        </w:rPr>
        <w:t>«أتیته فقال: أستغفرالله وضعتُ هذه الاحادیث»</w:t>
      </w:r>
      <w:r w:rsidRPr="00F04B76">
        <w:rPr>
          <w:rStyle w:val="Char5"/>
          <w:spacing w:val="-2"/>
          <w:rtl/>
        </w:rPr>
        <w:t xml:space="preserve"> وامام یزید بن هارون گفته است: </w:t>
      </w:r>
      <w:r w:rsidRPr="00F04B76">
        <w:rPr>
          <w:rStyle w:val="Charb"/>
          <w:spacing w:val="-2"/>
          <w:sz w:val="24"/>
          <w:szCs w:val="24"/>
          <w:rtl/>
        </w:rPr>
        <w:t xml:space="preserve">«كان كذاباً» </w:t>
      </w:r>
      <w:r w:rsidRPr="00F04B76">
        <w:rPr>
          <w:rStyle w:val="Char5"/>
          <w:spacing w:val="-2"/>
          <w:rtl/>
        </w:rPr>
        <w:t xml:space="preserve">وامام یحیی بن معین گفته است: </w:t>
      </w:r>
      <w:r w:rsidRPr="00F04B76">
        <w:rPr>
          <w:rStyle w:val="Charb"/>
          <w:spacing w:val="-2"/>
          <w:sz w:val="24"/>
          <w:szCs w:val="24"/>
          <w:rtl/>
        </w:rPr>
        <w:t>«لیس یسوى قلیلاً ولا كثیراً؛ لیس بشیءٍ.»</w:t>
      </w:r>
      <w:r w:rsidRPr="00F04B76">
        <w:rPr>
          <w:rStyle w:val="Char5"/>
          <w:spacing w:val="-2"/>
          <w:rtl/>
        </w:rPr>
        <w:t xml:space="preserve"> وامام ابوزرعه رازی گفته است: «واهی الحدیث» وامام ابواتم رازی گفته است: </w:t>
      </w:r>
      <w:r w:rsidRPr="00F04B76">
        <w:rPr>
          <w:rStyle w:val="Charb"/>
          <w:spacing w:val="-2"/>
          <w:sz w:val="24"/>
          <w:szCs w:val="24"/>
          <w:rtl/>
        </w:rPr>
        <w:t>«یقال انه كذاب ترك حدیثه»</w:t>
      </w:r>
      <w:r w:rsidRPr="00F04B76">
        <w:rPr>
          <w:rStyle w:val="Char5"/>
          <w:spacing w:val="-2"/>
          <w:rtl/>
        </w:rPr>
        <w:t xml:space="preserve"> و</w:t>
      </w:r>
      <w:r w:rsidRPr="00F04B76">
        <w:rPr>
          <w:rStyle w:val="Char5"/>
          <w:rFonts w:hint="cs"/>
          <w:spacing w:val="-2"/>
          <w:rtl/>
        </w:rPr>
        <w:t xml:space="preserve"> </w:t>
      </w:r>
      <w:r w:rsidRPr="00F04B76">
        <w:rPr>
          <w:rStyle w:val="Char5"/>
          <w:spacing w:val="-2"/>
          <w:rtl/>
        </w:rPr>
        <w:t>امام بخاری گفته است: «ترکوه» و</w:t>
      </w:r>
      <w:r w:rsidRPr="00F04B76">
        <w:rPr>
          <w:rStyle w:val="Char5"/>
          <w:rFonts w:hint="cs"/>
          <w:spacing w:val="-2"/>
          <w:rtl/>
        </w:rPr>
        <w:t xml:space="preserve"> </w:t>
      </w:r>
      <w:r w:rsidRPr="00F04B76">
        <w:rPr>
          <w:rStyle w:val="Char5"/>
          <w:spacing w:val="-2"/>
          <w:rtl/>
        </w:rPr>
        <w:t xml:space="preserve">امام ابن عدی گفته است: </w:t>
      </w:r>
      <w:r w:rsidRPr="00F04B76">
        <w:rPr>
          <w:rStyle w:val="Charb"/>
          <w:spacing w:val="-2"/>
          <w:sz w:val="24"/>
          <w:szCs w:val="24"/>
          <w:rtl/>
        </w:rPr>
        <w:t>«لاأعرف له عن غیر أنس وأحادیثه مقدار ما یرویه لایتابعه أحد علیه»</w:t>
      </w:r>
      <w:r w:rsidRPr="00F04B76">
        <w:rPr>
          <w:rStyle w:val="Char5"/>
          <w:spacing w:val="-2"/>
          <w:rtl/>
        </w:rPr>
        <w:t xml:space="preserve"> وصراحتاً گفته است: </w:t>
      </w:r>
      <w:r w:rsidRPr="00F04B76">
        <w:rPr>
          <w:rStyle w:val="Charb"/>
          <w:spacing w:val="-2"/>
          <w:sz w:val="24"/>
          <w:szCs w:val="24"/>
          <w:rtl/>
        </w:rPr>
        <w:t>«ان</w:t>
      </w:r>
      <w:r w:rsidRPr="00F04B76">
        <w:rPr>
          <w:rStyle w:val="Charb"/>
          <w:rFonts w:hint="cs"/>
          <w:spacing w:val="-2"/>
          <w:sz w:val="24"/>
          <w:szCs w:val="24"/>
          <w:rtl/>
        </w:rPr>
        <w:t>ي</w:t>
      </w:r>
      <w:r w:rsidRPr="00F04B76">
        <w:rPr>
          <w:rStyle w:val="Charb"/>
          <w:spacing w:val="-2"/>
          <w:sz w:val="24"/>
          <w:szCs w:val="24"/>
          <w:rtl/>
        </w:rPr>
        <w:t xml:space="preserve"> لم ألق أنساً»</w:t>
      </w:r>
      <w:r w:rsidRPr="00F04B76">
        <w:rPr>
          <w:rStyle w:val="Char5"/>
          <w:spacing w:val="-2"/>
          <w:rtl/>
        </w:rPr>
        <w:t xml:space="preserve"> [ابن حجر، لسان المیزان (ج2ص497) / ذهبی، میزان الاعتدال (ج2ص94) / ابن عدی، الکامل (ج3ص185) / ابن ابی حاتم، الجرح والتعدیل (ج3ص544)]</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 xml:space="preserve">طریق پنجم: بیهقی، شعب الایمان (ش1664) روایت کرده است: </w:t>
      </w:r>
      <w:r w:rsidRPr="00F04B76">
        <w:rPr>
          <w:rStyle w:val="Chara"/>
          <w:rFonts w:hint="cs"/>
          <w:sz w:val="24"/>
          <w:szCs w:val="24"/>
          <w:rtl/>
        </w:rPr>
        <w:t>«</w:t>
      </w:r>
      <w:r w:rsidRPr="00F04B76">
        <w:rPr>
          <w:rStyle w:val="Chara"/>
          <w:sz w:val="24"/>
          <w:szCs w:val="24"/>
          <w:rtl/>
        </w:rPr>
        <w:t xml:space="preserve">أخبرنا أبو عبد الله الحافظ ثنا أبو العباس </w:t>
      </w:r>
      <w:r w:rsidRPr="00F04B76">
        <w:rPr>
          <w:rStyle w:val="Chara"/>
          <w:rFonts w:hint="cs"/>
          <w:sz w:val="24"/>
          <w:szCs w:val="24"/>
          <w:rtl/>
        </w:rPr>
        <w:t xml:space="preserve">محمد بن یعقوب </w:t>
      </w:r>
      <w:r w:rsidRPr="00F04B76">
        <w:rPr>
          <w:rStyle w:val="Chara"/>
          <w:sz w:val="24"/>
          <w:szCs w:val="24"/>
          <w:rtl/>
        </w:rPr>
        <w:t xml:space="preserve">الأصم ثنا العباس بن محمد </w:t>
      </w:r>
      <w:r w:rsidRPr="00F04B76">
        <w:rPr>
          <w:rStyle w:val="Chara"/>
          <w:rFonts w:hint="cs"/>
          <w:sz w:val="24"/>
          <w:szCs w:val="24"/>
          <w:rtl/>
        </w:rPr>
        <w:t xml:space="preserve">الدوری </w:t>
      </w:r>
      <w:r w:rsidRPr="00F04B76">
        <w:rPr>
          <w:rStyle w:val="Chara"/>
          <w:sz w:val="24"/>
          <w:szCs w:val="24"/>
          <w:rtl/>
        </w:rPr>
        <w:t xml:space="preserve">ثنا أبو النضر هاشم بن القاسم ثنا المستلم بن سعید عن زیاد بن عامر عن أنس بن مالك: أن النبی </w:t>
      </w:r>
      <w:r w:rsidRPr="00F04B76">
        <w:rPr>
          <w:rStyle w:val="Chara"/>
          <w:rFonts w:cs="CTraditional Arabic" w:hint="cs"/>
          <w:sz w:val="24"/>
          <w:szCs w:val="24"/>
          <w:rtl/>
        </w:rPr>
        <w:t>ج</w:t>
      </w:r>
      <w:r w:rsidRPr="00F04B76">
        <w:rPr>
          <w:rStyle w:val="Chara"/>
          <w:rFonts w:hint="cs"/>
          <w:sz w:val="24"/>
          <w:szCs w:val="24"/>
          <w:rtl/>
        </w:rPr>
        <w:t xml:space="preserve"> </w:t>
      </w:r>
      <w:r w:rsidRPr="00F04B76">
        <w:rPr>
          <w:rStyle w:val="Chara"/>
          <w:sz w:val="24"/>
          <w:szCs w:val="24"/>
          <w:rtl/>
        </w:rPr>
        <w:t>قال: طلب العلم فریضة على كل مسلم والله یحب إغاثة اللهفان</w:t>
      </w:r>
      <w:r w:rsidRPr="00F04B76">
        <w:rPr>
          <w:rStyle w:val="Chara"/>
          <w:rFonts w:hint="cs"/>
          <w:sz w:val="24"/>
          <w:szCs w:val="24"/>
          <w:rtl/>
        </w:rPr>
        <w:t>»</w:t>
      </w:r>
      <w:r w:rsidRPr="00F04B76">
        <w:rPr>
          <w:rStyle w:val="Char5"/>
          <w:rFonts w:hint="cs"/>
          <w:rtl/>
        </w:rPr>
        <w:t xml:space="preserve"> اما (</w:t>
      </w:r>
      <w:r w:rsidRPr="00F04B76">
        <w:rPr>
          <w:rStyle w:val="Char5"/>
          <w:rtl/>
        </w:rPr>
        <w:t>زیاد بن عامر</w:t>
      </w:r>
      <w:r w:rsidRPr="00F04B76">
        <w:rPr>
          <w:rStyle w:val="Char5"/>
          <w:rFonts w:hint="cs"/>
          <w:rtl/>
        </w:rPr>
        <w:t>)</w:t>
      </w:r>
      <w:r w:rsidRPr="00F04B76">
        <w:rPr>
          <w:rStyle w:val="Char5"/>
          <w:rtl/>
        </w:rPr>
        <w:t xml:space="preserve"> </w:t>
      </w:r>
      <w:r w:rsidRPr="00F04B76">
        <w:rPr>
          <w:rStyle w:val="Char5"/>
          <w:rFonts w:hint="cs"/>
          <w:rtl/>
        </w:rPr>
        <w:t>«تصحیف» شده است و اصلش: (</w:t>
      </w:r>
      <w:r w:rsidRPr="00F04B76">
        <w:rPr>
          <w:rStyle w:val="Char5"/>
          <w:rtl/>
        </w:rPr>
        <w:t>زیاد بن اب</w:t>
      </w:r>
      <w:r w:rsidRPr="00F04B76">
        <w:rPr>
          <w:rStyle w:val="Char5"/>
          <w:rFonts w:hint="cs"/>
          <w:rtl/>
        </w:rPr>
        <w:t>ی</w:t>
      </w:r>
      <w:r w:rsidRPr="00F04B76">
        <w:rPr>
          <w:rStyle w:val="Char5"/>
          <w:rtl/>
        </w:rPr>
        <w:t xml:space="preserve"> عمار</w:t>
      </w:r>
      <w:r w:rsidRPr="00F04B76">
        <w:rPr>
          <w:rStyle w:val="Char5"/>
          <w:rFonts w:hint="cs"/>
          <w:rtl/>
        </w:rPr>
        <w:t>) می</w:t>
      </w:r>
      <w:r w:rsidRPr="00F04B76">
        <w:rPr>
          <w:rStyle w:val="Char5"/>
          <w:rFonts w:hint="cs"/>
          <w:rtl/>
        </w:rPr>
        <w:softHyphen/>
        <w:t xml:space="preserve">باشد؛ چرا که همین حدیث را امام ابن ابی الفوارس در الرابع من الفوائد المنتقاة (ش160) روایت کرده است: </w:t>
      </w:r>
      <w:r w:rsidRPr="00F04B76">
        <w:rPr>
          <w:rStyle w:val="Charb"/>
          <w:rFonts w:hint="cs"/>
          <w:sz w:val="24"/>
          <w:szCs w:val="24"/>
          <w:rtl/>
        </w:rPr>
        <w:t>«حدثنا احمد (بن عبدالله بن یوسف) ثنا عمر (بن شبه النمیری) ثنا (هاشم بن القاسم) قیصر ابوالنضر ثنا المستلم بن سعید الواسطی عن زیاد بن ابی عمارعن انس بن مالك عن النبی</w:t>
      </w:r>
      <w:r w:rsidRPr="00F04B76">
        <w:rPr>
          <w:rStyle w:val="Char5"/>
          <w:rFonts w:hint="cs"/>
          <w:rtl/>
        </w:rPr>
        <w:t xml:space="preserve"> </w:t>
      </w:r>
      <w:r w:rsidRPr="00F04B76">
        <w:rPr>
          <w:rFonts w:cs="CTraditional Arabic" w:hint="cs"/>
          <w:szCs w:val="24"/>
          <w:rtl/>
          <w:lang w:bidi="fa-IR"/>
        </w:rPr>
        <w:t>ج</w:t>
      </w:r>
      <w:r w:rsidRPr="00F04B76">
        <w:rPr>
          <w:rFonts w:hint="cs"/>
          <w:szCs w:val="24"/>
          <w:rtl/>
          <w:lang w:bidi="fa-IR"/>
        </w:rPr>
        <w:t xml:space="preserve"> </w:t>
      </w:r>
      <w:r w:rsidRPr="00F04B76">
        <w:rPr>
          <w:rStyle w:val="Charb"/>
          <w:rFonts w:hint="cs"/>
          <w:sz w:val="24"/>
          <w:szCs w:val="24"/>
          <w:rtl/>
        </w:rPr>
        <w:t>قال:</w:t>
      </w:r>
      <w:r w:rsidRPr="00F04B76">
        <w:rPr>
          <w:rStyle w:val="Chara"/>
          <w:rFonts w:hint="cs"/>
          <w:sz w:val="24"/>
          <w:szCs w:val="24"/>
          <w:rtl/>
        </w:rPr>
        <w:t xml:space="preserve"> طلب العلم فریضه علی كل مسلم</w:t>
      </w:r>
      <w:r w:rsidRPr="00F04B76">
        <w:rPr>
          <w:rStyle w:val="Char5"/>
          <w:rFonts w:hint="cs"/>
          <w:rtl/>
        </w:rPr>
        <w:t xml:space="preserve">» </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 xml:space="preserve">و </w:t>
      </w:r>
      <w:r w:rsidRPr="00F04B76">
        <w:rPr>
          <w:rStyle w:val="Char5"/>
          <w:rtl/>
        </w:rPr>
        <w:t>احمد بن عبد الله بن یوسف سجستانى</w:t>
      </w:r>
      <w:r w:rsidRPr="00F04B76">
        <w:rPr>
          <w:rStyle w:val="Char5"/>
          <w:rFonts w:hint="cs"/>
          <w:rtl/>
        </w:rPr>
        <w:t xml:space="preserve">: امام خطیب بغدادی گفته است: </w:t>
      </w:r>
      <w:r w:rsidRPr="00F04B76">
        <w:rPr>
          <w:rStyle w:val="Charb"/>
          <w:rFonts w:hint="cs"/>
          <w:sz w:val="24"/>
          <w:szCs w:val="24"/>
          <w:rtl/>
        </w:rPr>
        <w:t xml:space="preserve">«كان ثقةً» </w:t>
      </w:r>
      <w:r w:rsidRPr="00F04B76">
        <w:rPr>
          <w:rStyle w:val="Char5"/>
          <w:rFonts w:hint="cs"/>
          <w:rtl/>
        </w:rPr>
        <w:t>[خطیب بغدادی، تاریخ بغداد (ج4ص225)] و</w:t>
      </w:r>
      <w:r w:rsidRPr="00F04B76">
        <w:rPr>
          <w:szCs w:val="24"/>
          <w:rtl/>
        </w:rPr>
        <w:t xml:space="preserve"> </w:t>
      </w:r>
      <w:r w:rsidRPr="00F04B76">
        <w:rPr>
          <w:rStyle w:val="Char5"/>
          <w:rtl/>
        </w:rPr>
        <w:t>عمر بن شبة بن عبیدة</w:t>
      </w:r>
      <w:r w:rsidRPr="00F04B76">
        <w:rPr>
          <w:rStyle w:val="Char5"/>
          <w:rFonts w:hint="cs"/>
          <w:rtl/>
        </w:rPr>
        <w:t xml:space="preserve"> النمیری: امام ذهبی گفته است: «</w:t>
      </w:r>
      <w:r w:rsidRPr="00F04B76">
        <w:rPr>
          <w:rStyle w:val="Char5"/>
          <w:rtl/>
        </w:rPr>
        <w:t>الحافظ العلامة الأخبارى الثقة</w:t>
      </w:r>
      <w:r w:rsidRPr="00F04B76">
        <w:rPr>
          <w:rStyle w:val="Char5"/>
          <w:rFonts w:hint="cs"/>
          <w:rtl/>
        </w:rPr>
        <w:t>» [ذهبی، تذکرة الحفاظ (ج2ص516)] وسایر رجالش، همان رجال اسناد بالاست.</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 xml:space="preserve">و دیدیم که </w:t>
      </w:r>
      <w:r w:rsidRPr="00F04B76">
        <w:rPr>
          <w:rStyle w:val="Char5"/>
          <w:rtl/>
        </w:rPr>
        <w:t>زیاد بن میمون بن ابی عمار: امام ابوداود گفته است</w:t>
      </w:r>
      <w:r w:rsidRPr="00F04B76">
        <w:rPr>
          <w:rStyle w:val="Charb"/>
          <w:sz w:val="24"/>
          <w:szCs w:val="24"/>
          <w:rtl/>
        </w:rPr>
        <w:t>: «أتیته فقال: أستغفرالله وضعتُ هذه الاحادیث»</w:t>
      </w:r>
      <w:r w:rsidRPr="00F04B76">
        <w:rPr>
          <w:rStyle w:val="Char5"/>
          <w:rtl/>
        </w:rPr>
        <w:t xml:space="preserve"> وامام یزید بن هارون گفته است: </w:t>
      </w:r>
      <w:r w:rsidRPr="00F04B76">
        <w:rPr>
          <w:rStyle w:val="Charb"/>
          <w:sz w:val="24"/>
          <w:szCs w:val="24"/>
          <w:rtl/>
        </w:rPr>
        <w:t>«كان كذاباً»</w:t>
      </w:r>
      <w:r w:rsidRPr="00F04B76">
        <w:rPr>
          <w:rStyle w:val="Char5"/>
          <w:rtl/>
        </w:rPr>
        <w:t xml:space="preserve"> وامام یحیی بن معین گفته است: </w:t>
      </w:r>
      <w:r w:rsidRPr="00F04B76">
        <w:rPr>
          <w:rStyle w:val="Charb"/>
          <w:sz w:val="24"/>
          <w:szCs w:val="24"/>
          <w:rtl/>
        </w:rPr>
        <w:t>«لیس یسو</w:t>
      </w:r>
      <w:r w:rsidRPr="00F04B76">
        <w:rPr>
          <w:rStyle w:val="Charb"/>
          <w:rFonts w:hint="cs"/>
          <w:sz w:val="24"/>
          <w:szCs w:val="24"/>
          <w:rtl/>
        </w:rPr>
        <w:t>ي</w:t>
      </w:r>
      <w:r w:rsidRPr="00F04B76">
        <w:rPr>
          <w:rStyle w:val="Charb"/>
          <w:sz w:val="24"/>
          <w:szCs w:val="24"/>
          <w:rtl/>
        </w:rPr>
        <w:t xml:space="preserve"> قلیلاً ولا كثیراً؛ لیس بش</w:t>
      </w:r>
      <w:r w:rsidRPr="00F04B76">
        <w:rPr>
          <w:rStyle w:val="Charb"/>
          <w:rFonts w:hint="cs"/>
          <w:sz w:val="24"/>
          <w:szCs w:val="24"/>
          <w:rtl/>
        </w:rPr>
        <w:t>ي</w:t>
      </w:r>
      <w:r w:rsidRPr="00F04B76">
        <w:rPr>
          <w:rStyle w:val="Charb"/>
          <w:sz w:val="24"/>
          <w:szCs w:val="24"/>
          <w:rtl/>
        </w:rPr>
        <w:t>ءٍ.»</w:t>
      </w:r>
      <w:r w:rsidRPr="00F04B76">
        <w:rPr>
          <w:rStyle w:val="Char5"/>
          <w:rtl/>
        </w:rPr>
        <w:t xml:space="preserve"> و</w:t>
      </w:r>
      <w:r w:rsidRPr="00F04B76">
        <w:rPr>
          <w:rStyle w:val="Char5"/>
          <w:rFonts w:hint="cs"/>
          <w:rtl/>
        </w:rPr>
        <w:t xml:space="preserve"> </w:t>
      </w:r>
      <w:r w:rsidRPr="00F04B76">
        <w:rPr>
          <w:rStyle w:val="Char5"/>
          <w:rtl/>
        </w:rPr>
        <w:t>امام ابوزرعه رازی گفته است: «واهی الحدیث» و</w:t>
      </w:r>
      <w:r w:rsidRPr="00F04B76">
        <w:rPr>
          <w:rStyle w:val="Char5"/>
          <w:rFonts w:hint="cs"/>
          <w:rtl/>
        </w:rPr>
        <w:t xml:space="preserve"> </w:t>
      </w:r>
      <w:r w:rsidRPr="00F04B76">
        <w:rPr>
          <w:rStyle w:val="Char5"/>
          <w:rtl/>
        </w:rPr>
        <w:t xml:space="preserve">امام ابواتم رازی گفته است: </w:t>
      </w:r>
      <w:r w:rsidRPr="00F04B76">
        <w:rPr>
          <w:rStyle w:val="Charb"/>
          <w:sz w:val="24"/>
          <w:szCs w:val="24"/>
          <w:rtl/>
        </w:rPr>
        <w:t>«یقال انه كذاب تر</w:t>
      </w:r>
      <w:r w:rsidRPr="00F04B76">
        <w:rPr>
          <w:rStyle w:val="Charb"/>
          <w:rFonts w:hint="cs"/>
          <w:sz w:val="24"/>
          <w:szCs w:val="24"/>
          <w:rtl/>
        </w:rPr>
        <w:t>ك</w:t>
      </w:r>
      <w:r w:rsidRPr="00F04B76">
        <w:rPr>
          <w:rStyle w:val="Charb"/>
          <w:sz w:val="24"/>
          <w:szCs w:val="24"/>
          <w:rtl/>
        </w:rPr>
        <w:t xml:space="preserve"> حدیثه»</w:t>
      </w:r>
      <w:r w:rsidRPr="00F04B76">
        <w:rPr>
          <w:rStyle w:val="Char5"/>
          <w:rtl/>
        </w:rPr>
        <w:t xml:space="preserve"> وامام بخاری گفته است: </w:t>
      </w:r>
      <w:r w:rsidRPr="00F04B76">
        <w:rPr>
          <w:rStyle w:val="Charb"/>
          <w:sz w:val="24"/>
          <w:szCs w:val="24"/>
          <w:rtl/>
        </w:rPr>
        <w:t>«تركوه»</w:t>
      </w:r>
      <w:r w:rsidRPr="00F04B76">
        <w:rPr>
          <w:rStyle w:val="Char5"/>
          <w:rtl/>
        </w:rPr>
        <w:t xml:space="preserve"> وامام ابن عدی گفته است: </w:t>
      </w:r>
      <w:r w:rsidRPr="00F04B76">
        <w:rPr>
          <w:rStyle w:val="Charb"/>
          <w:sz w:val="24"/>
          <w:szCs w:val="24"/>
          <w:rtl/>
        </w:rPr>
        <w:t>«لاأعرف له عن غیر أنس وأحادیثه مقدار ما یرویه لایتابعه أحد علیه»</w:t>
      </w:r>
      <w:r w:rsidRPr="00F04B76">
        <w:rPr>
          <w:rStyle w:val="Char5"/>
          <w:rtl/>
        </w:rPr>
        <w:t xml:space="preserve"> وصراحتاً گفته است: </w:t>
      </w:r>
      <w:r w:rsidRPr="00F04B76">
        <w:rPr>
          <w:rStyle w:val="Charb"/>
          <w:sz w:val="24"/>
          <w:szCs w:val="24"/>
          <w:rtl/>
        </w:rPr>
        <w:t>«انی لم ألق أنساً»</w:t>
      </w:r>
      <w:r w:rsidRPr="00F04B76">
        <w:rPr>
          <w:rStyle w:val="Char5"/>
          <w:rtl/>
        </w:rPr>
        <w:t xml:space="preserve"> [ابن حجر، لسان المیزان (ج2ص497) / ذهبی، میزان الاعتدال (ج2ص94) / ابن عدی، الکامل (ج3ص185) / ابن ابی حاتم، الجرح والتعدیل (ج3ص544)]</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طریق ششم: ابن ماجه (ش224) / المعجم الاوسط (ج1ص7) / ابویعلی (ش2837) / بزار (ش6746) / ابن عدی، الکامل (ج2ص382وج6ص71) / ابن عساکر، تاریخ دمشق (ج43ص141) / جرجانی، تاریخ جرجان (ص316) از طریق (</w:t>
      </w:r>
      <w:r w:rsidRPr="00F04B76">
        <w:rPr>
          <w:rStyle w:val="Char5"/>
          <w:rtl/>
        </w:rPr>
        <w:t>هشام بن عمار</w:t>
      </w:r>
      <w:r w:rsidRPr="00F04B76">
        <w:rPr>
          <w:rStyle w:val="Char5"/>
          <w:rFonts w:hint="cs"/>
          <w:rtl/>
        </w:rPr>
        <w:t xml:space="preserve"> و</w:t>
      </w:r>
      <w:r w:rsidRPr="00F04B76">
        <w:rPr>
          <w:rStyle w:val="Char5"/>
          <w:rtl/>
        </w:rPr>
        <w:t xml:space="preserve"> على بن عیاش الحمصی</w:t>
      </w:r>
      <w:r w:rsidRPr="00F04B76">
        <w:rPr>
          <w:rStyle w:val="Char5"/>
          <w:rFonts w:hint="cs"/>
          <w:rtl/>
        </w:rPr>
        <w:t xml:space="preserve"> و</w:t>
      </w:r>
      <w:r w:rsidRPr="00F04B76">
        <w:rPr>
          <w:rStyle w:val="Char5"/>
          <w:rtl/>
        </w:rPr>
        <w:t xml:space="preserve"> سهب بن حماد</w:t>
      </w:r>
      <w:r w:rsidRPr="00F04B76">
        <w:rPr>
          <w:rStyle w:val="Char5"/>
          <w:rFonts w:hint="cs"/>
          <w:rtl/>
        </w:rPr>
        <w:t xml:space="preserve"> و</w:t>
      </w:r>
      <w:r w:rsidRPr="00F04B76">
        <w:rPr>
          <w:rStyle w:val="Char5"/>
          <w:rtl/>
        </w:rPr>
        <w:t xml:space="preserve"> أحمد بن عبدة</w:t>
      </w:r>
      <w:r w:rsidRPr="00F04B76">
        <w:rPr>
          <w:rStyle w:val="Char5"/>
          <w:rFonts w:hint="cs"/>
          <w:rtl/>
        </w:rPr>
        <w:t xml:space="preserve"> ومحمد بن بکار) روایت کرده</w:t>
      </w:r>
      <w:r w:rsidRPr="00F04B76">
        <w:rPr>
          <w:rStyle w:val="Char5"/>
          <w:rtl/>
        </w:rPr>
        <w:softHyphen/>
      </w:r>
      <w:r w:rsidRPr="00F04B76">
        <w:rPr>
          <w:rStyle w:val="Char5"/>
          <w:rFonts w:hint="cs"/>
          <w:rtl/>
        </w:rPr>
        <w:t xml:space="preserve">اند: </w:t>
      </w:r>
      <w:r w:rsidRPr="00F04B76">
        <w:rPr>
          <w:rStyle w:val="Charb"/>
          <w:rFonts w:hint="cs"/>
          <w:sz w:val="24"/>
          <w:szCs w:val="24"/>
          <w:rtl/>
        </w:rPr>
        <w:t>«</w:t>
      </w:r>
      <w:r w:rsidRPr="00F04B76">
        <w:rPr>
          <w:rStyle w:val="Charb"/>
          <w:sz w:val="24"/>
          <w:szCs w:val="24"/>
          <w:rtl/>
        </w:rPr>
        <w:t xml:space="preserve">حدثنا حفص بن سلیمان حدثنا كثیر بن شنظیر عن محمد بن سیرین عن أنس بن مالك قال: قال رسول الله </w:t>
      </w:r>
      <w:r w:rsidRPr="00F04B76">
        <w:rPr>
          <w:rStyle w:val="Charb"/>
          <w:rFonts w:cs="CTraditional Arabic" w:hint="cs"/>
          <w:sz w:val="24"/>
          <w:szCs w:val="24"/>
          <w:rtl/>
        </w:rPr>
        <w:t>ج</w:t>
      </w:r>
      <w:r w:rsidRPr="00F04B76">
        <w:rPr>
          <w:rStyle w:val="Charb"/>
          <w:rFonts w:hint="cs"/>
          <w:sz w:val="24"/>
          <w:szCs w:val="24"/>
          <w:rtl/>
        </w:rPr>
        <w:t>:</w:t>
      </w:r>
      <w:r w:rsidRPr="00F04B76">
        <w:rPr>
          <w:rStyle w:val="Charb"/>
          <w:sz w:val="24"/>
          <w:szCs w:val="24"/>
          <w:rtl/>
        </w:rPr>
        <w:t xml:space="preserve"> طلب العلم فریضة على كل مسلم وواضع العلم عند غیر أهله كمقلد الخنازیر الجوهر واللؤلؤ والذهب</w:t>
      </w:r>
      <w:r w:rsidRPr="00F04B76">
        <w:rPr>
          <w:rStyle w:val="Charb"/>
          <w:rFonts w:hint="cs"/>
          <w:sz w:val="24"/>
          <w:szCs w:val="24"/>
          <w:rtl/>
        </w:rPr>
        <w:t>.»</w:t>
      </w:r>
      <w:r w:rsidRPr="00F04B76">
        <w:rPr>
          <w:rStyle w:val="Char5"/>
          <w:rFonts w:hint="cs"/>
          <w:rtl/>
        </w:rPr>
        <w:t xml:space="preserve"> </w:t>
      </w:r>
      <w:r w:rsidRPr="00F04B76">
        <w:rPr>
          <w:rStyle w:val="Char5"/>
          <w:rtl/>
        </w:rPr>
        <w:t>اما این اسناد «باطل» است چرا که حفص بن سلیمان الأسدى أبو عمر البزاز: امامان ابن خراش ویحیی بن معین گفته</w:t>
      </w:r>
      <w:r w:rsidRPr="00F04B76">
        <w:rPr>
          <w:rStyle w:val="Char5"/>
          <w:rFonts w:hint="cs"/>
          <w:rtl/>
        </w:rPr>
        <w:softHyphen/>
      </w:r>
      <w:r w:rsidRPr="00F04B76">
        <w:rPr>
          <w:rStyle w:val="Char5"/>
          <w:rtl/>
        </w:rPr>
        <w:t>اند: «کذاب</w:t>
      </w:r>
      <w:r w:rsidRPr="00F04B76">
        <w:rPr>
          <w:rStyle w:val="Char5"/>
          <w:rFonts w:hint="cs"/>
          <w:rtl/>
        </w:rPr>
        <w:t>ُ</w:t>
      </w:r>
      <w:r w:rsidRPr="00F04B76">
        <w:rPr>
          <w:rStyle w:val="Char5"/>
          <w:rtl/>
        </w:rPr>
        <w:t>» وامام ابواحمد حاکم گفته است: «ذاهب</w:t>
      </w:r>
      <w:r w:rsidRPr="00F04B76">
        <w:rPr>
          <w:rStyle w:val="Char5"/>
          <w:rFonts w:hint="cs"/>
          <w:rtl/>
        </w:rPr>
        <w:t>ُ</w:t>
      </w:r>
      <w:r w:rsidRPr="00F04B76">
        <w:rPr>
          <w:rStyle w:val="Char5"/>
          <w:rtl/>
        </w:rPr>
        <w:t xml:space="preserve"> الحدیث» وامام عبدالرحمن بن مهدی گفته است: </w:t>
      </w:r>
      <w:r w:rsidRPr="00F04B76">
        <w:rPr>
          <w:rStyle w:val="Charb"/>
          <w:sz w:val="24"/>
          <w:szCs w:val="24"/>
          <w:rtl/>
        </w:rPr>
        <w:t>«والله ما تحل الروایة عنه»</w:t>
      </w:r>
      <w:r w:rsidRPr="00F04B76">
        <w:rPr>
          <w:rStyle w:val="Char5"/>
          <w:rtl/>
        </w:rPr>
        <w:t xml:space="preserve"> </w:t>
      </w:r>
      <w:r w:rsidRPr="00F04B76">
        <w:rPr>
          <w:rStyle w:val="Char5"/>
          <w:rFonts w:hint="cs"/>
          <w:rtl/>
        </w:rPr>
        <w:t xml:space="preserve">و </w:t>
      </w:r>
      <w:r w:rsidRPr="00F04B76">
        <w:rPr>
          <w:rStyle w:val="Char5"/>
          <w:rtl/>
        </w:rPr>
        <w:t>امامان بخاری و</w:t>
      </w:r>
      <w:r w:rsidRPr="00F04B76">
        <w:rPr>
          <w:rStyle w:val="Char5"/>
          <w:rFonts w:hint="cs"/>
          <w:rtl/>
        </w:rPr>
        <w:t xml:space="preserve"> </w:t>
      </w:r>
      <w:r w:rsidRPr="00F04B76">
        <w:rPr>
          <w:rStyle w:val="Char5"/>
          <w:rtl/>
        </w:rPr>
        <w:t>ابوحاتم و</w:t>
      </w:r>
      <w:r w:rsidRPr="00F04B76">
        <w:rPr>
          <w:rStyle w:val="Char5"/>
          <w:rFonts w:hint="cs"/>
          <w:rtl/>
        </w:rPr>
        <w:t xml:space="preserve"> </w:t>
      </w:r>
      <w:r w:rsidRPr="00F04B76">
        <w:rPr>
          <w:rStyle w:val="Char5"/>
          <w:rtl/>
        </w:rPr>
        <w:t>مسلم و</w:t>
      </w:r>
      <w:r w:rsidRPr="00F04B76">
        <w:rPr>
          <w:rStyle w:val="Char5"/>
          <w:rFonts w:hint="cs"/>
          <w:rtl/>
        </w:rPr>
        <w:t xml:space="preserve"> </w:t>
      </w:r>
      <w:r w:rsidRPr="00F04B76">
        <w:rPr>
          <w:rStyle w:val="Char5"/>
          <w:rtl/>
        </w:rPr>
        <w:t>احمد بن حنبل و</w:t>
      </w:r>
      <w:r w:rsidRPr="00F04B76">
        <w:rPr>
          <w:rStyle w:val="Char5"/>
          <w:rFonts w:hint="cs"/>
          <w:rtl/>
        </w:rPr>
        <w:t xml:space="preserve"> </w:t>
      </w:r>
      <w:r w:rsidRPr="00F04B76">
        <w:rPr>
          <w:rStyle w:val="Char5"/>
          <w:rtl/>
        </w:rPr>
        <w:t xml:space="preserve">نسایی و ابن حجر می‌گویند: </w:t>
      </w:r>
      <w:r w:rsidRPr="00F04B76">
        <w:rPr>
          <w:rStyle w:val="Charb"/>
          <w:sz w:val="24"/>
          <w:szCs w:val="24"/>
          <w:rtl/>
        </w:rPr>
        <w:t>«مترو</w:t>
      </w:r>
      <w:r w:rsidRPr="00F04B76">
        <w:rPr>
          <w:rStyle w:val="Charb"/>
          <w:rFonts w:hint="cs"/>
          <w:sz w:val="24"/>
          <w:szCs w:val="24"/>
          <w:rtl/>
        </w:rPr>
        <w:t>ك</w:t>
      </w:r>
      <w:r w:rsidRPr="00F04B76">
        <w:rPr>
          <w:rStyle w:val="Charb"/>
          <w:sz w:val="24"/>
          <w:szCs w:val="24"/>
          <w:rtl/>
        </w:rPr>
        <w:t>ٌ»</w:t>
      </w:r>
      <w:r w:rsidRPr="00F04B76">
        <w:rPr>
          <w:rStyle w:val="Char5"/>
          <w:rtl/>
        </w:rPr>
        <w:t xml:space="preserve"> وامام صالح بن محمد گفته است: </w:t>
      </w:r>
      <w:r w:rsidRPr="00F04B76">
        <w:rPr>
          <w:rStyle w:val="Charb"/>
          <w:sz w:val="24"/>
          <w:szCs w:val="24"/>
          <w:rtl/>
        </w:rPr>
        <w:t>«لایكتب حدیثه وأحادیثه كلها مناكیر»</w:t>
      </w:r>
      <w:r w:rsidRPr="00F04B76">
        <w:rPr>
          <w:rStyle w:val="Char5"/>
          <w:rtl/>
        </w:rPr>
        <w:t xml:space="preserve"> </w:t>
      </w:r>
      <w:r w:rsidRPr="00F04B76">
        <w:rPr>
          <w:rStyle w:val="Char5"/>
          <w:rFonts w:hint="cs"/>
          <w:rtl/>
        </w:rPr>
        <w:t xml:space="preserve">وامام ذهبی هم گفته است: «واه» </w:t>
      </w:r>
      <w:r w:rsidRPr="00F04B76">
        <w:rPr>
          <w:rStyle w:val="Char5"/>
          <w:rtl/>
        </w:rPr>
        <w:t>[ابن حجر، تهذیب التهذیب (ج2ص400) و تقریب التهذیب (ش1405)</w:t>
      </w:r>
      <w:r w:rsidRPr="00F04B76">
        <w:rPr>
          <w:rStyle w:val="Char5"/>
          <w:rFonts w:hint="cs"/>
          <w:rtl/>
        </w:rPr>
        <w:t xml:space="preserve"> / ذهبی، میزان الاعتدال (ج3ص406)</w:t>
      </w:r>
      <w:r w:rsidRPr="00F04B76">
        <w:rPr>
          <w:rStyle w:val="Char5"/>
          <w:rtl/>
        </w:rPr>
        <w:t>]</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طریق هفتم: بیهقی، شعب الایمان (ش1665) / ابن عدی، الکامل (ج2ص370) از طریق (</w:t>
      </w:r>
      <w:r w:rsidRPr="00F04B76">
        <w:rPr>
          <w:rStyle w:val="Char5"/>
          <w:rtl/>
        </w:rPr>
        <w:t>محمد بن أبی بکر</w:t>
      </w:r>
      <w:r w:rsidRPr="00F04B76">
        <w:rPr>
          <w:rStyle w:val="Char5"/>
          <w:rFonts w:hint="cs"/>
          <w:rtl/>
        </w:rPr>
        <w:t xml:space="preserve"> و</w:t>
      </w:r>
      <w:r w:rsidRPr="00F04B76">
        <w:rPr>
          <w:szCs w:val="24"/>
          <w:rtl/>
        </w:rPr>
        <w:t xml:space="preserve"> </w:t>
      </w:r>
      <w:r w:rsidRPr="00F04B76">
        <w:rPr>
          <w:rStyle w:val="Char5"/>
          <w:rtl/>
        </w:rPr>
        <w:t>محمد بن موسى الحرشی</w:t>
      </w:r>
      <w:r w:rsidRPr="00F04B76">
        <w:rPr>
          <w:rStyle w:val="Char5"/>
          <w:rFonts w:hint="cs"/>
          <w:rtl/>
        </w:rPr>
        <w:t>) روایت کرده</w:t>
      </w:r>
      <w:r w:rsidRPr="00F04B76">
        <w:rPr>
          <w:rStyle w:val="Char5"/>
          <w:rtl/>
        </w:rPr>
        <w:softHyphen/>
      </w:r>
      <w:r w:rsidRPr="00F04B76">
        <w:rPr>
          <w:rStyle w:val="Char5"/>
          <w:rFonts w:hint="cs"/>
          <w:rtl/>
        </w:rPr>
        <w:t>اند: «</w:t>
      </w:r>
      <w:r w:rsidRPr="00F04B76">
        <w:rPr>
          <w:rStyle w:val="Char5"/>
          <w:rtl/>
        </w:rPr>
        <w:t xml:space="preserve">ثنا حسان بن سیاه ثنا ثابت عن أنس بن مالک: عن النبی </w:t>
      </w:r>
      <w:r w:rsidRPr="00F04B76">
        <w:rPr>
          <w:rFonts w:cs="CTraditional Arabic" w:hint="cs"/>
          <w:szCs w:val="24"/>
          <w:rtl/>
          <w:lang w:bidi="fa-IR"/>
        </w:rPr>
        <w:t>ج</w:t>
      </w:r>
      <w:r w:rsidRPr="00F04B76">
        <w:rPr>
          <w:rFonts w:hint="cs"/>
          <w:szCs w:val="24"/>
          <w:rtl/>
          <w:lang w:bidi="fa-IR"/>
        </w:rPr>
        <w:t xml:space="preserve"> </w:t>
      </w:r>
      <w:r w:rsidRPr="00F04B76">
        <w:rPr>
          <w:rStyle w:val="Char5"/>
          <w:rtl/>
        </w:rPr>
        <w:t>قال: طلب العلم فریضة على کل مسلم</w:t>
      </w:r>
      <w:r w:rsidRPr="00F04B76">
        <w:rPr>
          <w:rStyle w:val="Char5"/>
          <w:rFonts w:hint="cs"/>
          <w:rtl/>
        </w:rPr>
        <w:t xml:space="preserve">» اما این روایت هم «واهی» است چرا که </w:t>
      </w:r>
      <w:r w:rsidRPr="00F04B76">
        <w:rPr>
          <w:rStyle w:val="Char5"/>
          <w:rtl/>
        </w:rPr>
        <w:t>ابوسهل حسان بن سیاه الأزرق: امامان دارقطنی وابن عدی می</w:t>
      </w:r>
      <w:r w:rsidRPr="00F04B76">
        <w:rPr>
          <w:rStyle w:val="Char5"/>
          <w:rFonts w:hint="cs"/>
          <w:rtl/>
        </w:rPr>
        <w:softHyphen/>
      </w:r>
      <w:r w:rsidRPr="00F04B76">
        <w:rPr>
          <w:rStyle w:val="Char5"/>
          <w:rtl/>
        </w:rPr>
        <w:t xml:space="preserve">گویند: «ضعیفٌ» و امام ابن حبان هم می‌گوید: </w:t>
      </w:r>
      <w:r w:rsidRPr="00F04B76">
        <w:rPr>
          <w:rStyle w:val="Charb"/>
          <w:sz w:val="24"/>
          <w:szCs w:val="24"/>
          <w:rtl/>
        </w:rPr>
        <w:t>«یأت</w:t>
      </w:r>
      <w:r w:rsidRPr="00F04B76">
        <w:rPr>
          <w:rStyle w:val="Charb"/>
          <w:rFonts w:hint="cs"/>
          <w:sz w:val="24"/>
          <w:szCs w:val="24"/>
          <w:rtl/>
        </w:rPr>
        <w:t>ي</w:t>
      </w:r>
      <w:r w:rsidRPr="00F04B76">
        <w:rPr>
          <w:rStyle w:val="Charb"/>
          <w:sz w:val="24"/>
          <w:szCs w:val="24"/>
          <w:rtl/>
        </w:rPr>
        <w:t xml:space="preserve"> عن الاثبات بما لایشبه حدیثهم»</w:t>
      </w:r>
      <w:r w:rsidRPr="00F04B76">
        <w:rPr>
          <w:rStyle w:val="Char5"/>
          <w:rtl/>
        </w:rPr>
        <w:t xml:space="preserve"> و امام ابونعیم می‌گوید: «روى عن ثابت بمناکیر ضعیف» [ذهبی، میزان الاعتدال (ج1ص478) / ابونعیم، الضعفاء (ش54)]</w:t>
      </w:r>
      <w:r w:rsidRPr="00F04B76">
        <w:rPr>
          <w:rStyle w:val="Char5"/>
          <w:rFonts w:hint="cs"/>
          <w:rtl/>
        </w:rPr>
        <w:t xml:space="preserve"> همچنین امام بزار گفته است: </w:t>
      </w:r>
      <w:r w:rsidRPr="00F04B76">
        <w:rPr>
          <w:rStyle w:val="Charb"/>
          <w:rFonts w:hint="cs"/>
          <w:sz w:val="24"/>
          <w:szCs w:val="24"/>
          <w:rtl/>
        </w:rPr>
        <w:t>«</w:t>
      </w:r>
      <w:r w:rsidRPr="00F04B76">
        <w:rPr>
          <w:rStyle w:val="Charb"/>
          <w:sz w:val="24"/>
          <w:szCs w:val="24"/>
          <w:rtl/>
        </w:rPr>
        <w:t>هذا كذب لیس له أصل عن ثابت عن أنس</w:t>
      </w:r>
      <w:r w:rsidRPr="00F04B76">
        <w:rPr>
          <w:rStyle w:val="Charb"/>
          <w:rFonts w:hint="cs"/>
          <w:sz w:val="24"/>
          <w:szCs w:val="24"/>
          <w:rtl/>
        </w:rPr>
        <w:t>»</w:t>
      </w:r>
      <w:r w:rsidRPr="00F04B76">
        <w:rPr>
          <w:rStyle w:val="Char5"/>
          <w:rFonts w:hint="cs"/>
          <w:rtl/>
        </w:rPr>
        <w:t xml:space="preserve"> [بزار، المسند (ج1ص172)]</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 xml:space="preserve">طریق هشتم: ابن سمعون، امالی (ش257) روایت کرده است: </w:t>
      </w:r>
      <w:r w:rsidRPr="00F04B76">
        <w:rPr>
          <w:rStyle w:val="Charb"/>
          <w:rFonts w:hint="cs"/>
          <w:sz w:val="24"/>
          <w:szCs w:val="24"/>
          <w:rtl/>
        </w:rPr>
        <w:t>«</w:t>
      </w:r>
      <w:r w:rsidRPr="00F04B76">
        <w:rPr>
          <w:rStyle w:val="Charb"/>
          <w:sz w:val="24"/>
          <w:szCs w:val="24"/>
          <w:rtl/>
        </w:rPr>
        <w:t>حدثنا أبو بكر محمد بن یونس المقرئ حدثنا جعفر بن شاكر حدثنا الخلیل بن زكریا حدثنا محمد بن ثابت حدثنا أبی عن أنس رضی الله عنه أن رسول الله صلى الله علیه وسلم قال طلب العلم فریضة على أمتی</w:t>
      </w:r>
      <w:r w:rsidRPr="00F04B76">
        <w:rPr>
          <w:rStyle w:val="Charb"/>
          <w:rFonts w:hint="cs"/>
          <w:sz w:val="24"/>
          <w:szCs w:val="24"/>
          <w:rtl/>
        </w:rPr>
        <w:t>»</w:t>
      </w:r>
      <w:r w:rsidRPr="00F04B76">
        <w:rPr>
          <w:rStyle w:val="Char5"/>
          <w:rFonts w:hint="cs"/>
          <w:rtl/>
        </w:rPr>
        <w:t xml:space="preserve"> اما این اسناد هم «واهی» است چرا که </w:t>
      </w:r>
      <w:r w:rsidRPr="00F04B76">
        <w:rPr>
          <w:rStyle w:val="Char5"/>
          <w:rtl/>
        </w:rPr>
        <w:t>الخلیل بن زکریا الشیبانی</w:t>
      </w:r>
      <w:r w:rsidRPr="00F04B76">
        <w:rPr>
          <w:rStyle w:val="Char5"/>
          <w:rFonts w:hint="cs"/>
          <w:rtl/>
        </w:rPr>
        <w:t xml:space="preserve">: امام عقیلی گفته است: </w:t>
      </w:r>
      <w:r w:rsidRPr="00F04B76">
        <w:rPr>
          <w:rStyle w:val="Charb"/>
          <w:rFonts w:hint="cs"/>
          <w:sz w:val="24"/>
          <w:szCs w:val="24"/>
          <w:rtl/>
        </w:rPr>
        <w:t>«</w:t>
      </w:r>
      <w:r w:rsidRPr="00F04B76">
        <w:rPr>
          <w:rStyle w:val="Charb"/>
          <w:sz w:val="24"/>
          <w:szCs w:val="24"/>
          <w:rtl/>
        </w:rPr>
        <w:t>یحدث بالبواطیل عن الثقات</w:t>
      </w:r>
      <w:r w:rsidRPr="00F04B76">
        <w:rPr>
          <w:rStyle w:val="Charb"/>
          <w:rFonts w:hint="cs"/>
          <w:sz w:val="24"/>
          <w:szCs w:val="24"/>
          <w:rtl/>
        </w:rPr>
        <w:t>»</w:t>
      </w:r>
      <w:r w:rsidRPr="00F04B76">
        <w:rPr>
          <w:rStyle w:val="Char5"/>
          <w:rFonts w:hint="cs"/>
          <w:rtl/>
        </w:rPr>
        <w:t xml:space="preserve"> وامام صالح بن محمد الجزره گفته است: </w:t>
      </w:r>
      <w:r w:rsidRPr="00F04B76">
        <w:rPr>
          <w:rStyle w:val="Charb"/>
          <w:rFonts w:hint="cs"/>
          <w:sz w:val="24"/>
          <w:szCs w:val="24"/>
          <w:rtl/>
        </w:rPr>
        <w:t>«لایكتب حدیثه»</w:t>
      </w:r>
      <w:r w:rsidRPr="00F04B76">
        <w:rPr>
          <w:rStyle w:val="Char5"/>
          <w:rFonts w:hint="cs"/>
          <w:rtl/>
        </w:rPr>
        <w:t xml:space="preserve"> و</w:t>
      </w:r>
      <w:r w:rsidRPr="00F04B76">
        <w:rPr>
          <w:szCs w:val="24"/>
          <w:rtl/>
        </w:rPr>
        <w:t xml:space="preserve"> </w:t>
      </w:r>
      <w:r w:rsidRPr="00F04B76">
        <w:rPr>
          <w:rStyle w:val="Char5"/>
          <w:rFonts w:hint="cs"/>
          <w:rtl/>
        </w:rPr>
        <w:t>امام ا</w:t>
      </w:r>
      <w:r w:rsidRPr="00F04B76">
        <w:rPr>
          <w:rStyle w:val="Char5"/>
          <w:rtl/>
        </w:rPr>
        <w:t>لقاسم بن زکریا</w:t>
      </w:r>
      <w:r w:rsidRPr="00F04B76">
        <w:rPr>
          <w:rStyle w:val="Char5"/>
          <w:rFonts w:hint="cs"/>
          <w:rtl/>
        </w:rPr>
        <w:t xml:space="preserve"> گفته است: </w:t>
      </w:r>
      <w:r w:rsidRPr="00F04B76">
        <w:rPr>
          <w:rStyle w:val="Charb"/>
          <w:rFonts w:hint="cs"/>
          <w:sz w:val="24"/>
          <w:szCs w:val="24"/>
          <w:rtl/>
        </w:rPr>
        <w:t>«</w:t>
      </w:r>
      <w:r w:rsidRPr="00F04B76">
        <w:rPr>
          <w:rStyle w:val="Charb"/>
          <w:sz w:val="24"/>
          <w:szCs w:val="24"/>
          <w:rtl/>
        </w:rPr>
        <w:t>هو والله كذاب</w:t>
      </w:r>
      <w:r w:rsidRPr="00F04B76">
        <w:rPr>
          <w:rStyle w:val="Charb"/>
          <w:rFonts w:hint="cs"/>
          <w:sz w:val="24"/>
          <w:szCs w:val="24"/>
          <w:rtl/>
        </w:rPr>
        <w:t>»</w:t>
      </w:r>
      <w:r w:rsidRPr="00F04B76">
        <w:rPr>
          <w:rStyle w:val="Char5"/>
          <w:rFonts w:hint="cs"/>
          <w:rtl/>
        </w:rPr>
        <w:t xml:space="preserve"> وامام ازدی وابن حجر گفته</w:t>
      </w:r>
      <w:r w:rsidRPr="00F04B76">
        <w:rPr>
          <w:rStyle w:val="Char5"/>
          <w:rFonts w:hint="cs"/>
          <w:rtl/>
        </w:rPr>
        <w:softHyphen/>
        <w:t xml:space="preserve">اند: </w:t>
      </w:r>
      <w:r w:rsidRPr="00F04B76">
        <w:rPr>
          <w:rStyle w:val="Charb"/>
          <w:rFonts w:hint="cs"/>
          <w:sz w:val="24"/>
          <w:szCs w:val="24"/>
          <w:rtl/>
        </w:rPr>
        <w:t>«متروك»</w:t>
      </w:r>
      <w:r w:rsidRPr="00F04B76">
        <w:rPr>
          <w:rStyle w:val="Char5"/>
          <w:rFonts w:hint="cs"/>
          <w:rtl/>
        </w:rPr>
        <w:t xml:space="preserve"> وامام ذهبی هم گفته است: </w:t>
      </w:r>
      <w:r w:rsidRPr="00F04B76">
        <w:rPr>
          <w:rStyle w:val="Charb"/>
          <w:rFonts w:hint="cs"/>
          <w:sz w:val="24"/>
          <w:szCs w:val="24"/>
          <w:rtl/>
        </w:rPr>
        <w:t>«متهمٌ»</w:t>
      </w:r>
      <w:r w:rsidRPr="00F04B76">
        <w:rPr>
          <w:rStyle w:val="Char5"/>
          <w:rFonts w:hint="cs"/>
          <w:rtl/>
        </w:rPr>
        <w:t xml:space="preserve"> و امام ابن عدی گفته است: «</w:t>
      </w:r>
      <w:r w:rsidRPr="00F04B76">
        <w:rPr>
          <w:rStyle w:val="Char5"/>
          <w:rtl/>
        </w:rPr>
        <w:t>عامة أحادیثه مناکیر</w:t>
      </w:r>
      <w:r w:rsidRPr="00F04B76">
        <w:rPr>
          <w:rStyle w:val="Char5"/>
          <w:rFonts w:hint="cs"/>
          <w:rtl/>
        </w:rPr>
        <w:t xml:space="preserve">» وامام جعفر الصائغ گفته است: </w:t>
      </w:r>
      <w:r w:rsidRPr="00F04B76">
        <w:rPr>
          <w:rStyle w:val="Charb"/>
          <w:rFonts w:hint="cs"/>
          <w:sz w:val="24"/>
          <w:szCs w:val="24"/>
          <w:rtl/>
        </w:rPr>
        <w:t xml:space="preserve">«كان </w:t>
      </w:r>
      <w:r w:rsidRPr="00F04B76">
        <w:rPr>
          <w:rStyle w:val="Charb"/>
          <w:sz w:val="24"/>
          <w:szCs w:val="24"/>
          <w:rtl/>
        </w:rPr>
        <w:t>ثقة مأمونا</w:t>
      </w:r>
      <w:r w:rsidRPr="00F04B76">
        <w:rPr>
          <w:rStyle w:val="Charb"/>
          <w:rFonts w:hint="cs"/>
          <w:sz w:val="24"/>
          <w:szCs w:val="24"/>
          <w:rtl/>
        </w:rPr>
        <w:t>»</w:t>
      </w:r>
      <w:r w:rsidRPr="00F04B76">
        <w:rPr>
          <w:rStyle w:val="Char5"/>
          <w:rFonts w:hint="cs"/>
          <w:rtl/>
        </w:rPr>
        <w:t>!! [ابن حجر، تهذیب التهذیب (ج3ص166) وتقریب التهذیب (ش1752) / ذهبی، الکاشف (ش1412)]</w:t>
      </w:r>
    </w:p>
    <w:p w:rsidR="00F04B76" w:rsidRPr="00F04B76" w:rsidRDefault="00F04B76" w:rsidP="00392055">
      <w:pPr>
        <w:pStyle w:val="FootnoteText"/>
        <w:spacing w:line="240" w:lineRule="auto"/>
        <w:ind w:left="272" w:firstLine="0"/>
        <w:jc w:val="both"/>
        <w:rPr>
          <w:rStyle w:val="Char5"/>
        </w:rPr>
      </w:pPr>
      <w:r w:rsidRPr="00F04B76">
        <w:rPr>
          <w:rStyle w:val="Char5"/>
          <w:rFonts w:hint="cs"/>
          <w:rtl/>
        </w:rPr>
        <w:t xml:space="preserve">طریق نهم: ابویعلی (ش2903) روایت کرده است: </w:t>
      </w:r>
      <w:r w:rsidRPr="00F04B76">
        <w:rPr>
          <w:rStyle w:val="Chara"/>
          <w:rFonts w:hint="cs"/>
          <w:sz w:val="24"/>
          <w:szCs w:val="24"/>
          <w:rtl/>
        </w:rPr>
        <w:t>«</w:t>
      </w:r>
      <w:r w:rsidRPr="00F04B76">
        <w:rPr>
          <w:rStyle w:val="Chara"/>
          <w:sz w:val="24"/>
          <w:szCs w:val="24"/>
          <w:rtl/>
        </w:rPr>
        <w:t>حدثنا سریج حدثنا أبو حفص الأبار عن رجل</w:t>
      </w:r>
      <w:r w:rsidRPr="00F04B76">
        <w:rPr>
          <w:rStyle w:val="Chara"/>
          <w:rFonts w:hint="cs"/>
          <w:sz w:val="24"/>
          <w:szCs w:val="24"/>
          <w:rtl/>
        </w:rPr>
        <w:t>ٍ</w:t>
      </w:r>
      <w:r w:rsidRPr="00F04B76">
        <w:rPr>
          <w:rStyle w:val="Chara"/>
          <w:sz w:val="24"/>
          <w:szCs w:val="24"/>
          <w:rtl/>
        </w:rPr>
        <w:t xml:space="preserve"> من أهل الشام عن قتادة عن أنس قال: قال رسول الله صلى الله علیه و سلم: طلب العلم فریضة على كل مسلم</w:t>
      </w:r>
      <w:r w:rsidRPr="00F04B76">
        <w:rPr>
          <w:rStyle w:val="Chara"/>
          <w:rFonts w:hint="cs"/>
          <w:sz w:val="24"/>
          <w:szCs w:val="24"/>
          <w:rtl/>
        </w:rPr>
        <w:t>.»</w:t>
      </w:r>
      <w:r w:rsidRPr="00F04B76">
        <w:rPr>
          <w:rStyle w:val="Char5"/>
          <w:rFonts w:hint="cs"/>
          <w:rtl/>
        </w:rPr>
        <w:t xml:space="preserve"> اما اسنادش «ضعیف» است چرا که راوی آن مبهم می</w:t>
      </w:r>
      <w:r w:rsidRPr="00F04B76">
        <w:rPr>
          <w:rStyle w:val="Char5"/>
          <w:rFonts w:hint="cs"/>
          <w:rtl/>
        </w:rPr>
        <w:softHyphen/>
        <w:t xml:space="preserve">باشد: </w:t>
      </w:r>
      <w:r w:rsidRPr="00F04B76">
        <w:rPr>
          <w:rStyle w:val="Charb"/>
          <w:rFonts w:hint="cs"/>
          <w:sz w:val="24"/>
          <w:szCs w:val="24"/>
          <w:rtl/>
        </w:rPr>
        <w:t>«</w:t>
      </w:r>
      <w:r w:rsidRPr="00F04B76">
        <w:rPr>
          <w:rStyle w:val="Charb"/>
          <w:sz w:val="24"/>
          <w:szCs w:val="24"/>
          <w:rtl/>
        </w:rPr>
        <w:t>عن رجلٍ من أهل الشام</w:t>
      </w:r>
      <w:r w:rsidRPr="00F04B76">
        <w:rPr>
          <w:rStyle w:val="Charb"/>
          <w:rFonts w:hint="cs"/>
          <w:sz w:val="24"/>
          <w:szCs w:val="24"/>
          <w:rtl/>
        </w:rPr>
        <w:t>»</w:t>
      </w:r>
      <w:r w:rsidRPr="00F04B76">
        <w:rPr>
          <w:rStyle w:val="Charb"/>
          <w:sz w:val="24"/>
          <w:szCs w:val="24"/>
        </w:rPr>
        <w:t>.</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طریق دهم: المعجم الاوسط (ج8ص195) / ابوبکر الاسماعیلی، معجم الشیوخ (ش397) روایت کرده</w:t>
      </w:r>
      <w:r w:rsidRPr="00F04B76">
        <w:rPr>
          <w:rStyle w:val="Char5"/>
          <w:rtl/>
        </w:rPr>
        <w:softHyphen/>
      </w:r>
      <w:r w:rsidRPr="00F04B76">
        <w:rPr>
          <w:rStyle w:val="Char5"/>
          <w:rFonts w:hint="cs"/>
          <w:rtl/>
        </w:rPr>
        <w:t>اند: «</w:t>
      </w:r>
      <w:r w:rsidRPr="00F04B76">
        <w:rPr>
          <w:rStyle w:val="Char5"/>
          <w:rtl/>
        </w:rPr>
        <w:t xml:space="preserve">حدثنا موسى بن سهل نا أبو تقی هشام بن عبد الملک ثنا المعافى بن عمران التجیبی نا إسماعیل بن عیاش عن یونس بن یزید الإیلی عن الزهری عن أنس بن مالک أن رسول الله </w:t>
      </w:r>
      <w:r w:rsidRPr="00F04B76">
        <w:rPr>
          <w:rFonts w:cs="CTraditional Arabic" w:hint="cs"/>
          <w:szCs w:val="24"/>
          <w:rtl/>
          <w:lang w:bidi="fa-IR"/>
        </w:rPr>
        <w:t>ج</w:t>
      </w:r>
      <w:r w:rsidRPr="00F04B76">
        <w:rPr>
          <w:rFonts w:hint="cs"/>
          <w:szCs w:val="24"/>
          <w:rtl/>
          <w:lang w:bidi="fa-IR"/>
        </w:rPr>
        <w:t xml:space="preserve"> </w:t>
      </w:r>
      <w:r w:rsidRPr="00F04B76">
        <w:rPr>
          <w:rStyle w:val="Char5"/>
          <w:rtl/>
        </w:rPr>
        <w:t>قال</w:t>
      </w:r>
      <w:r w:rsidRPr="00F04B76">
        <w:rPr>
          <w:rStyle w:val="Char5"/>
          <w:rFonts w:hint="cs"/>
          <w:rtl/>
        </w:rPr>
        <w:t>:«</w:t>
      </w:r>
      <w:r w:rsidRPr="00F04B76">
        <w:rPr>
          <w:rStyle w:val="Char5"/>
          <w:rtl/>
        </w:rPr>
        <w:t>طلب العلم فریضة على کل مسلم</w:t>
      </w:r>
      <w:r w:rsidRPr="00F04B76">
        <w:rPr>
          <w:rStyle w:val="Char5"/>
          <w:rFonts w:hint="cs"/>
          <w:rtl/>
        </w:rPr>
        <w:t xml:space="preserve">.» اما این اسناد هم «ضعیف» است چرا که روایات اسماعیل بن عیاش از شامیان صحیح واز غیرشامیان ضعیف است </w:t>
      </w:r>
      <w:r w:rsidRPr="00F04B76">
        <w:rPr>
          <w:rStyle w:val="Char5"/>
          <w:rtl/>
        </w:rPr>
        <w:t>چنان‌که امامان بخاری، احمد، دحیم، یحیی بن معین، عمروبن علی فلاس و ابن حجر گفته‌اند[ابن حجر، تهذیب التهذیب</w:t>
      </w:r>
      <w:r w:rsidRPr="00F04B76">
        <w:rPr>
          <w:rStyle w:val="Char5"/>
          <w:rFonts w:hint="cs"/>
          <w:rtl/>
        </w:rPr>
        <w:t xml:space="preserve"> (ج1ص321)</w:t>
      </w:r>
      <w:r w:rsidRPr="00F04B76">
        <w:rPr>
          <w:rStyle w:val="Char5"/>
          <w:rtl/>
        </w:rPr>
        <w:t>]</w:t>
      </w:r>
      <w:r w:rsidRPr="00F04B76">
        <w:rPr>
          <w:rStyle w:val="Char5"/>
          <w:rFonts w:hint="cs"/>
          <w:rtl/>
        </w:rPr>
        <w:t xml:space="preserve"> ویونس بن یزید هم غیر شامی است.</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 xml:space="preserve">طریق یازدهم: بزار (ش7478) روایت کرده است: </w:t>
      </w:r>
      <w:r w:rsidRPr="00F04B76">
        <w:rPr>
          <w:rStyle w:val="Charb"/>
          <w:rFonts w:hint="cs"/>
          <w:sz w:val="24"/>
          <w:szCs w:val="24"/>
          <w:rtl/>
        </w:rPr>
        <w:t>«</w:t>
      </w:r>
      <w:r w:rsidRPr="00F04B76">
        <w:rPr>
          <w:rStyle w:val="Charb"/>
          <w:sz w:val="24"/>
          <w:szCs w:val="24"/>
          <w:rtl/>
        </w:rPr>
        <w:t>حدثنا محمد بن معمر البحرانی حدثنا أبو عاصم عن إبراهیم بن سلام عن حماد بن أبی سلیمان عن إبراهیم النخعی عن أنس بن مالك قال: قال رسول الله</w:t>
      </w:r>
      <w:r w:rsidRPr="00F04B76">
        <w:rPr>
          <w:rStyle w:val="Charb"/>
          <w:rFonts w:hint="cs"/>
          <w:sz w:val="24"/>
          <w:szCs w:val="24"/>
          <w:rtl/>
        </w:rPr>
        <w:t xml:space="preserve"> </w:t>
      </w:r>
      <w:r w:rsidRPr="00F04B76">
        <w:rPr>
          <w:rStyle w:val="Charb"/>
          <w:rFonts w:cs="CTraditional Arabic" w:hint="cs"/>
          <w:sz w:val="24"/>
          <w:szCs w:val="24"/>
          <w:rtl/>
        </w:rPr>
        <w:t>ج</w:t>
      </w:r>
      <w:r w:rsidRPr="00F04B76">
        <w:rPr>
          <w:rStyle w:val="Charb"/>
          <w:sz w:val="24"/>
          <w:szCs w:val="24"/>
          <w:rtl/>
        </w:rPr>
        <w:t>:</w:t>
      </w:r>
      <w:r w:rsidRPr="00F04B76">
        <w:rPr>
          <w:rStyle w:val="Charb"/>
          <w:sz w:val="24"/>
          <w:szCs w:val="24"/>
        </w:rPr>
        <w:t xml:space="preserve"> </w:t>
      </w:r>
      <w:r w:rsidRPr="00F04B76">
        <w:rPr>
          <w:rStyle w:val="Chara"/>
          <w:rFonts w:hint="cs"/>
          <w:sz w:val="24"/>
          <w:szCs w:val="24"/>
          <w:rtl/>
        </w:rPr>
        <w:t>«</w:t>
      </w:r>
      <w:r w:rsidRPr="00F04B76">
        <w:rPr>
          <w:rStyle w:val="Chara"/>
          <w:sz w:val="24"/>
          <w:szCs w:val="24"/>
          <w:rtl/>
        </w:rPr>
        <w:t>طلب العلم فریضة على كل مسلم</w:t>
      </w:r>
      <w:r w:rsidRPr="00F04B76">
        <w:rPr>
          <w:rStyle w:val="Chara"/>
          <w:rFonts w:hint="cs"/>
          <w:sz w:val="24"/>
          <w:szCs w:val="24"/>
          <w:rtl/>
        </w:rPr>
        <w:t>»</w:t>
      </w:r>
      <w:r w:rsidRPr="00F04B76">
        <w:rPr>
          <w:rStyle w:val="Char5"/>
          <w:rFonts w:hint="cs"/>
          <w:rtl/>
        </w:rPr>
        <w:t xml:space="preserve"> اما این روایت «واهی» است چرا که </w:t>
      </w:r>
      <w:r w:rsidRPr="00F04B76">
        <w:rPr>
          <w:rStyle w:val="Char5"/>
          <w:rtl/>
        </w:rPr>
        <w:t>إبراهیم بن سلام</w:t>
      </w:r>
      <w:r w:rsidRPr="00F04B76">
        <w:rPr>
          <w:rStyle w:val="Char5"/>
          <w:rFonts w:hint="cs"/>
          <w:rtl/>
        </w:rPr>
        <w:t>: امام ابن حجر گفته است: «</w:t>
      </w:r>
      <w:r w:rsidRPr="00F04B76">
        <w:rPr>
          <w:rStyle w:val="Char5"/>
          <w:rtl/>
        </w:rPr>
        <w:t>لایعرف</w:t>
      </w:r>
      <w:r w:rsidRPr="00F04B76">
        <w:rPr>
          <w:rStyle w:val="Char5"/>
          <w:rFonts w:hint="cs"/>
          <w:rtl/>
        </w:rPr>
        <w:t xml:space="preserve">» وامام ازدی هم گفته است: «ضعیفٌ» وامام ذهبی هم گفته است: </w:t>
      </w:r>
      <w:r w:rsidRPr="00F04B76">
        <w:rPr>
          <w:rStyle w:val="Charb"/>
          <w:rFonts w:hint="cs"/>
          <w:sz w:val="24"/>
          <w:szCs w:val="24"/>
          <w:rtl/>
        </w:rPr>
        <w:t>«</w:t>
      </w:r>
      <w:r w:rsidRPr="00F04B76">
        <w:rPr>
          <w:rStyle w:val="Charb"/>
          <w:sz w:val="24"/>
          <w:szCs w:val="24"/>
          <w:rtl/>
        </w:rPr>
        <w:t>لایعرف إلا بما رواه البزار</w:t>
      </w:r>
      <w:r w:rsidRPr="00F04B76">
        <w:rPr>
          <w:rStyle w:val="Charb"/>
          <w:rFonts w:hint="cs"/>
          <w:sz w:val="24"/>
          <w:szCs w:val="24"/>
          <w:rtl/>
        </w:rPr>
        <w:t>»</w:t>
      </w:r>
      <w:r w:rsidRPr="00F04B76">
        <w:rPr>
          <w:rStyle w:val="Char5"/>
          <w:rFonts w:hint="cs"/>
          <w:rtl/>
        </w:rPr>
        <w:t xml:space="preserve"> [ابن حجر، لسان المیزان (ج1ص64)].</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 xml:space="preserve">طریق دوازدهم: امام ابن ابی حاتم، الجرح والتعدیل (ج4ص262) گفته است: </w:t>
      </w:r>
      <w:r w:rsidRPr="00F04B76">
        <w:rPr>
          <w:rStyle w:val="Charb"/>
          <w:rFonts w:hint="cs"/>
          <w:sz w:val="24"/>
          <w:szCs w:val="24"/>
          <w:rtl/>
        </w:rPr>
        <w:t>«</w:t>
      </w:r>
      <w:r w:rsidRPr="00F04B76">
        <w:rPr>
          <w:rStyle w:val="Charb"/>
          <w:sz w:val="24"/>
          <w:szCs w:val="24"/>
          <w:rtl/>
        </w:rPr>
        <w:t>سلام أو بن سلام رو</w:t>
      </w:r>
      <w:r w:rsidRPr="00F04B76">
        <w:rPr>
          <w:rStyle w:val="Charb"/>
          <w:rFonts w:hint="cs"/>
          <w:sz w:val="24"/>
          <w:szCs w:val="24"/>
          <w:rtl/>
        </w:rPr>
        <w:t>ي</w:t>
      </w:r>
      <w:r w:rsidRPr="00F04B76">
        <w:rPr>
          <w:rStyle w:val="Charb"/>
          <w:sz w:val="24"/>
          <w:szCs w:val="24"/>
          <w:rtl/>
        </w:rPr>
        <w:t xml:space="preserve"> عن حماد بن أب</w:t>
      </w:r>
      <w:r w:rsidRPr="00F04B76">
        <w:rPr>
          <w:rStyle w:val="Charb"/>
          <w:rFonts w:hint="cs"/>
          <w:sz w:val="24"/>
          <w:szCs w:val="24"/>
          <w:rtl/>
        </w:rPr>
        <w:t>ي</w:t>
      </w:r>
      <w:r w:rsidRPr="00F04B76">
        <w:rPr>
          <w:rStyle w:val="Charb"/>
          <w:sz w:val="24"/>
          <w:szCs w:val="24"/>
          <w:rtl/>
        </w:rPr>
        <w:t xml:space="preserve"> سلیمان عن إبراهیم</w:t>
      </w:r>
      <w:r w:rsidRPr="00F04B76">
        <w:rPr>
          <w:rStyle w:val="Charb"/>
          <w:rFonts w:hint="cs"/>
          <w:sz w:val="24"/>
          <w:szCs w:val="24"/>
          <w:rtl/>
        </w:rPr>
        <w:t xml:space="preserve"> النخعی</w:t>
      </w:r>
      <w:r w:rsidRPr="00F04B76">
        <w:rPr>
          <w:rStyle w:val="Charb"/>
          <w:sz w:val="24"/>
          <w:szCs w:val="24"/>
          <w:rtl/>
        </w:rPr>
        <w:t xml:space="preserve"> عن أنس طلب العلم فریضة</w:t>
      </w:r>
      <w:r w:rsidRPr="00F04B76">
        <w:rPr>
          <w:rStyle w:val="Charb"/>
          <w:rFonts w:hint="cs"/>
          <w:sz w:val="24"/>
          <w:szCs w:val="24"/>
          <w:rtl/>
        </w:rPr>
        <w:t>.»</w:t>
      </w:r>
      <w:r w:rsidRPr="00F04B76">
        <w:rPr>
          <w:rStyle w:val="Char5"/>
          <w:rFonts w:hint="cs"/>
          <w:rtl/>
        </w:rPr>
        <w:t xml:space="preserve"> اما ماما ابوحاتم در ادامه گفته است: «</w:t>
      </w:r>
      <w:r w:rsidRPr="00F04B76">
        <w:rPr>
          <w:rStyle w:val="Char5"/>
          <w:rtl/>
        </w:rPr>
        <w:t xml:space="preserve">سلام </w:t>
      </w:r>
      <w:r w:rsidRPr="00F04B76">
        <w:rPr>
          <w:rStyle w:val="Char5"/>
          <w:rFonts w:hint="cs"/>
          <w:rtl/>
        </w:rPr>
        <w:t>متروکٌ» لذا اسنادش «واهی» است.</w:t>
      </w:r>
    </w:p>
    <w:p w:rsidR="00F04B76" w:rsidRPr="00F04B76" w:rsidRDefault="00F04B76" w:rsidP="00392055">
      <w:pPr>
        <w:pStyle w:val="FootnoteText"/>
        <w:spacing w:line="240" w:lineRule="auto"/>
        <w:ind w:left="272" w:firstLine="0"/>
        <w:jc w:val="both"/>
        <w:rPr>
          <w:rStyle w:val="Char5"/>
          <w:rtl/>
          <w:lang w:bidi="fa-IR"/>
        </w:rPr>
      </w:pPr>
      <w:r w:rsidRPr="00F04B76">
        <w:rPr>
          <w:rStyle w:val="Char5"/>
          <w:rFonts w:hint="cs"/>
          <w:rtl/>
        </w:rPr>
        <w:t>طریق سیزدهم: ابن الاعرابی، المعجم (ش1786) ومن طریقه بیهقی، شعب الایمان (ش1666) / تمام رازی، الفوائد (ش1762) از طریق (</w:t>
      </w:r>
      <w:r w:rsidRPr="00F04B76">
        <w:rPr>
          <w:rStyle w:val="Char5"/>
          <w:rtl/>
        </w:rPr>
        <w:t>العباس بن عبد الله الترقفی</w:t>
      </w:r>
      <w:r w:rsidRPr="00F04B76">
        <w:rPr>
          <w:rStyle w:val="Char5"/>
          <w:rFonts w:hint="cs"/>
          <w:rtl/>
        </w:rPr>
        <w:t xml:space="preserve"> و</w:t>
      </w:r>
      <w:r w:rsidRPr="00F04B76">
        <w:rPr>
          <w:rStyle w:val="Char5"/>
          <w:rtl/>
        </w:rPr>
        <w:t>إسماعیل بن عباد الارسوفی</w:t>
      </w:r>
      <w:r w:rsidRPr="00F04B76">
        <w:rPr>
          <w:rStyle w:val="Char5"/>
          <w:rFonts w:hint="cs"/>
          <w:rtl/>
        </w:rPr>
        <w:t>) روایت کرده</w:t>
      </w:r>
      <w:r w:rsidRPr="00F04B76">
        <w:rPr>
          <w:rStyle w:val="Char5"/>
          <w:rtl/>
        </w:rPr>
        <w:softHyphen/>
      </w:r>
      <w:r w:rsidRPr="00F04B76">
        <w:rPr>
          <w:rStyle w:val="Char5"/>
          <w:rFonts w:hint="cs"/>
          <w:rtl/>
        </w:rPr>
        <w:t xml:space="preserve">اند: </w:t>
      </w:r>
      <w:r w:rsidRPr="00F04B76">
        <w:rPr>
          <w:rStyle w:val="Charb"/>
          <w:rFonts w:hint="cs"/>
          <w:sz w:val="24"/>
          <w:szCs w:val="24"/>
          <w:rtl/>
        </w:rPr>
        <w:t>«</w:t>
      </w:r>
      <w:r w:rsidRPr="00F04B76">
        <w:rPr>
          <w:rStyle w:val="Charb"/>
          <w:sz w:val="24"/>
          <w:szCs w:val="24"/>
          <w:rtl/>
        </w:rPr>
        <w:t>ثنا رواد بن الجراح عن عبد القدوس عن حماد بن أب</w:t>
      </w:r>
      <w:r w:rsidRPr="00F04B76">
        <w:rPr>
          <w:rStyle w:val="Charb"/>
          <w:rFonts w:hint="cs"/>
          <w:sz w:val="24"/>
          <w:szCs w:val="24"/>
          <w:rtl/>
        </w:rPr>
        <w:t>ي</w:t>
      </w:r>
      <w:r w:rsidRPr="00F04B76">
        <w:rPr>
          <w:rStyle w:val="Charb"/>
          <w:sz w:val="24"/>
          <w:szCs w:val="24"/>
          <w:rtl/>
        </w:rPr>
        <w:t xml:space="preserve"> سلیمان عن إبراهیم قال: لم أسمع من أنس بن مال</w:t>
      </w:r>
      <w:r w:rsidRPr="00F04B76">
        <w:rPr>
          <w:rStyle w:val="Charb"/>
          <w:rFonts w:hint="cs"/>
          <w:sz w:val="24"/>
          <w:szCs w:val="24"/>
          <w:rtl/>
        </w:rPr>
        <w:t>ك</w:t>
      </w:r>
      <w:r w:rsidRPr="00F04B76">
        <w:rPr>
          <w:rStyle w:val="Charb"/>
          <w:sz w:val="24"/>
          <w:szCs w:val="24"/>
          <w:rtl/>
        </w:rPr>
        <w:t xml:space="preserve"> إلا حدیثا واحدا سمعته یقول: قال رسول الله </w:t>
      </w:r>
      <w:r w:rsidRPr="00F04B76">
        <w:rPr>
          <w:rStyle w:val="Charb"/>
          <w:rFonts w:cs="CTraditional Arabic" w:hint="cs"/>
          <w:sz w:val="24"/>
          <w:szCs w:val="24"/>
          <w:rtl/>
        </w:rPr>
        <w:t>ج</w:t>
      </w:r>
      <w:r w:rsidRPr="00F04B76">
        <w:rPr>
          <w:rStyle w:val="Charb"/>
          <w:sz w:val="24"/>
          <w:szCs w:val="24"/>
          <w:rtl/>
        </w:rPr>
        <w:t>:</w:t>
      </w:r>
      <w:r w:rsidRPr="00F04B76">
        <w:rPr>
          <w:rStyle w:val="Char5"/>
          <w:rtl/>
        </w:rPr>
        <w:t xml:space="preserve"> </w:t>
      </w:r>
      <w:r w:rsidRPr="00F04B76">
        <w:rPr>
          <w:rStyle w:val="Chara"/>
          <w:rFonts w:hint="cs"/>
          <w:sz w:val="24"/>
          <w:szCs w:val="24"/>
          <w:rtl/>
        </w:rPr>
        <w:t>«</w:t>
      </w:r>
      <w:r w:rsidRPr="00F04B76">
        <w:rPr>
          <w:rStyle w:val="Chara"/>
          <w:sz w:val="24"/>
          <w:szCs w:val="24"/>
          <w:rtl/>
        </w:rPr>
        <w:t>طلب العلم فریضة على كل مسلم</w:t>
      </w:r>
      <w:r w:rsidRPr="00F04B76">
        <w:rPr>
          <w:rStyle w:val="Chara"/>
          <w:rFonts w:hint="cs"/>
          <w:sz w:val="24"/>
          <w:szCs w:val="24"/>
          <w:rtl/>
        </w:rPr>
        <w:t>»</w:t>
      </w:r>
      <w:r w:rsidRPr="00F04B76">
        <w:rPr>
          <w:rStyle w:val="Char5"/>
          <w:rFonts w:hint="cs"/>
          <w:rtl/>
        </w:rPr>
        <w:t xml:space="preserve"> اما </w:t>
      </w:r>
      <w:r w:rsidRPr="00F04B76">
        <w:rPr>
          <w:rStyle w:val="Char5"/>
          <w:rtl/>
        </w:rPr>
        <w:t>عبد القدوس بن حبیب الکلاعی</w:t>
      </w:r>
      <w:r w:rsidRPr="00F04B76">
        <w:rPr>
          <w:rStyle w:val="Char5"/>
          <w:rFonts w:hint="cs"/>
          <w:rtl/>
        </w:rPr>
        <w:t xml:space="preserve"> ابوسعید</w:t>
      </w:r>
      <w:r w:rsidRPr="00F04B76">
        <w:rPr>
          <w:rStyle w:val="Char5"/>
          <w:rtl/>
        </w:rPr>
        <w:t xml:space="preserve"> الشامی</w:t>
      </w:r>
      <w:r w:rsidRPr="00F04B76">
        <w:rPr>
          <w:rStyle w:val="Char5"/>
          <w:rFonts w:hint="cs"/>
          <w:rtl/>
        </w:rPr>
        <w:t xml:space="preserve">: امام عبدالرزق گفته است: </w:t>
      </w:r>
      <w:r w:rsidRPr="00F04B76">
        <w:rPr>
          <w:rStyle w:val="Charb"/>
          <w:rFonts w:hint="cs"/>
          <w:sz w:val="24"/>
          <w:szCs w:val="24"/>
          <w:rtl/>
        </w:rPr>
        <w:t>«</w:t>
      </w:r>
      <w:r w:rsidRPr="00F04B76">
        <w:rPr>
          <w:rStyle w:val="Charb"/>
          <w:sz w:val="24"/>
          <w:szCs w:val="24"/>
          <w:rtl/>
        </w:rPr>
        <w:t>ما رأیت ابن المبار</w:t>
      </w:r>
      <w:r w:rsidRPr="00F04B76">
        <w:rPr>
          <w:rStyle w:val="Charb"/>
          <w:rFonts w:hint="cs"/>
          <w:sz w:val="24"/>
          <w:szCs w:val="24"/>
          <w:rtl/>
        </w:rPr>
        <w:t>ك</w:t>
      </w:r>
      <w:r w:rsidRPr="00F04B76">
        <w:rPr>
          <w:rStyle w:val="Charb"/>
          <w:sz w:val="24"/>
          <w:szCs w:val="24"/>
          <w:rtl/>
        </w:rPr>
        <w:t xml:space="preserve"> یفصح بقوله كذاب الا لعبدالقدوس</w:t>
      </w:r>
      <w:r w:rsidRPr="00F04B76">
        <w:rPr>
          <w:rStyle w:val="Charb"/>
          <w:rFonts w:hint="cs"/>
          <w:sz w:val="24"/>
          <w:szCs w:val="24"/>
          <w:rtl/>
        </w:rPr>
        <w:t>»</w:t>
      </w:r>
      <w:r w:rsidRPr="00F04B76">
        <w:rPr>
          <w:rStyle w:val="Char5"/>
          <w:rFonts w:hint="cs"/>
          <w:rtl/>
        </w:rPr>
        <w:t xml:space="preserve"> وامام ابن حبان گفته است: «</w:t>
      </w:r>
      <w:r w:rsidRPr="00F04B76">
        <w:rPr>
          <w:rStyle w:val="Char5"/>
          <w:rtl/>
        </w:rPr>
        <w:t>کان یضع</w:t>
      </w:r>
      <w:r w:rsidRPr="00F04B76">
        <w:rPr>
          <w:rStyle w:val="Char5"/>
          <w:rFonts w:hint="cs"/>
          <w:rtl/>
        </w:rPr>
        <w:t>ُ</w:t>
      </w:r>
      <w:r w:rsidRPr="00F04B76">
        <w:rPr>
          <w:rStyle w:val="Char5"/>
          <w:rtl/>
        </w:rPr>
        <w:t xml:space="preserve"> الحدیث</w:t>
      </w:r>
      <w:r w:rsidRPr="00F04B76">
        <w:rPr>
          <w:rStyle w:val="Char5"/>
          <w:rFonts w:hint="cs"/>
          <w:rtl/>
        </w:rPr>
        <w:t xml:space="preserve">» وامام بن عیاش گفته است: </w:t>
      </w:r>
      <w:r w:rsidRPr="00F04B76">
        <w:rPr>
          <w:rStyle w:val="Charb"/>
          <w:rFonts w:hint="cs"/>
          <w:sz w:val="24"/>
          <w:szCs w:val="24"/>
          <w:rtl/>
        </w:rPr>
        <w:t>«</w:t>
      </w:r>
      <w:r w:rsidRPr="00F04B76">
        <w:rPr>
          <w:rStyle w:val="Charb"/>
          <w:sz w:val="24"/>
          <w:szCs w:val="24"/>
          <w:rtl/>
        </w:rPr>
        <w:t>لااشهد على احد بالكذب الا على عبدالقدوس</w:t>
      </w:r>
      <w:r w:rsidRPr="00F04B76">
        <w:rPr>
          <w:rStyle w:val="Charb"/>
          <w:rFonts w:hint="cs"/>
          <w:sz w:val="24"/>
          <w:szCs w:val="24"/>
          <w:rtl/>
        </w:rPr>
        <w:t>»</w:t>
      </w:r>
      <w:r w:rsidRPr="00F04B76">
        <w:rPr>
          <w:rStyle w:val="Char5"/>
          <w:rFonts w:hint="cs"/>
          <w:rtl/>
        </w:rPr>
        <w:t xml:space="preserve"> وامام عمرو بن علی الفلاس گفته است: </w:t>
      </w:r>
      <w:r w:rsidRPr="00F04B76">
        <w:rPr>
          <w:rStyle w:val="Charb"/>
          <w:rFonts w:hint="cs"/>
          <w:sz w:val="24"/>
          <w:szCs w:val="24"/>
          <w:rtl/>
        </w:rPr>
        <w:t>«</w:t>
      </w:r>
      <w:r w:rsidRPr="00F04B76">
        <w:rPr>
          <w:rStyle w:val="Charb"/>
          <w:sz w:val="24"/>
          <w:szCs w:val="24"/>
          <w:rtl/>
        </w:rPr>
        <w:t>اجمعوا على تر</w:t>
      </w:r>
      <w:r w:rsidRPr="00F04B76">
        <w:rPr>
          <w:rStyle w:val="Charb"/>
          <w:rFonts w:hint="cs"/>
          <w:sz w:val="24"/>
          <w:szCs w:val="24"/>
          <w:rtl/>
        </w:rPr>
        <w:t>ك</w:t>
      </w:r>
      <w:r w:rsidRPr="00F04B76">
        <w:rPr>
          <w:rStyle w:val="Charb"/>
          <w:sz w:val="24"/>
          <w:szCs w:val="24"/>
          <w:rtl/>
        </w:rPr>
        <w:t xml:space="preserve"> حدیثه</w:t>
      </w:r>
      <w:r w:rsidRPr="00F04B76">
        <w:rPr>
          <w:rStyle w:val="Charb"/>
          <w:rFonts w:hint="cs"/>
          <w:sz w:val="24"/>
          <w:szCs w:val="24"/>
          <w:rtl/>
        </w:rPr>
        <w:t>»</w:t>
      </w:r>
      <w:r w:rsidRPr="00F04B76">
        <w:rPr>
          <w:rStyle w:val="Char5"/>
          <w:rFonts w:hint="cs"/>
          <w:rtl/>
        </w:rPr>
        <w:t xml:space="preserve"> وامام نسایی گفته است: </w:t>
      </w:r>
      <w:r w:rsidRPr="00F04B76">
        <w:rPr>
          <w:rStyle w:val="Charb"/>
          <w:rFonts w:hint="cs"/>
          <w:sz w:val="24"/>
          <w:szCs w:val="24"/>
          <w:rtl/>
        </w:rPr>
        <w:t>«لیس بثقة»</w:t>
      </w:r>
      <w:r w:rsidRPr="00F04B76">
        <w:rPr>
          <w:rStyle w:val="Char5"/>
          <w:rFonts w:hint="cs"/>
          <w:rtl/>
        </w:rPr>
        <w:t xml:space="preserve"> وامام ابن عدی گفته است: </w:t>
      </w:r>
      <w:r w:rsidRPr="00F04B76">
        <w:rPr>
          <w:rStyle w:val="Charb"/>
          <w:rFonts w:hint="cs"/>
          <w:sz w:val="24"/>
          <w:szCs w:val="24"/>
          <w:rtl/>
        </w:rPr>
        <w:t>«</w:t>
      </w:r>
      <w:r w:rsidRPr="00F04B76">
        <w:rPr>
          <w:rStyle w:val="Charb"/>
          <w:sz w:val="24"/>
          <w:szCs w:val="24"/>
          <w:rtl/>
        </w:rPr>
        <w:t>احادیثه منكرة الاسناد والمتن</w:t>
      </w:r>
      <w:r w:rsidRPr="00F04B76">
        <w:rPr>
          <w:rStyle w:val="Charb"/>
          <w:rFonts w:hint="cs"/>
          <w:sz w:val="24"/>
          <w:szCs w:val="24"/>
          <w:rtl/>
        </w:rPr>
        <w:t>»</w:t>
      </w:r>
      <w:r w:rsidRPr="00F04B76">
        <w:rPr>
          <w:rStyle w:val="Char5"/>
          <w:rFonts w:hint="cs"/>
          <w:rtl/>
        </w:rPr>
        <w:t xml:space="preserve"> و امامان مسلم و ابن عمار گفته</w:t>
      </w:r>
      <w:r w:rsidRPr="00F04B76">
        <w:rPr>
          <w:rStyle w:val="Char5"/>
          <w:rtl/>
        </w:rPr>
        <w:softHyphen/>
      </w:r>
      <w:r w:rsidRPr="00F04B76">
        <w:rPr>
          <w:rStyle w:val="Char5"/>
          <w:rFonts w:hint="cs"/>
          <w:rtl/>
        </w:rPr>
        <w:t xml:space="preserve">اند: «ذاهب الحدیث» وامام بخاری گفته است: </w:t>
      </w:r>
      <w:r w:rsidRPr="00F04B76">
        <w:rPr>
          <w:rStyle w:val="Charb"/>
          <w:rFonts w:hint="cs"/>
          <w:sz w:val="24"/>
          <w:szCs w:val="24"/>
          <w:rtl/>
        </w:rPr>
        <w:t>«</w:t>
      </w:r>
      <w:r w:rsidRPr="00F04B76">
        <w:rPr>
          <w:rStyle w:val="Charb"/>
          <w:sz w:val="24"/>
          <w:szCs w:val="24"/>
          <w:rtl/>
        </w:rPr>
        <w:t>تركوه منكر الحدیث</w:t>
      </w:r>
      <w:r w:rsidRPr="00F04B76">
        <w:rPr>
          <w:rStyle w:val="Charb"/>
          <w:rFonts w:hint="cs"/>
          <w:sz w:val="24"/>
          <w:szCs w:val="24"/>
          <w:rtl/>
        </w:rPr>
        <w:t>»</w:t>
      </w:r>
      <w:r w:rsidRPr="00F04B76">
        <w:rPr>
          <w:rStyle w:val="Char5"/>
          <w:rFonts w:hint="cs"/>
          <w:rtl/>
        </w:rPr>
        <w:t xml:space="preserve"> وامام ابوداود گفته است: </w:t>
      </w:r>
      <w:r w:rsidRPr="00F04B76">
        <w:rPr>
          <w:rStyle w:val="Charb"/>
          <w:rFonts w:hint="cs"/>
          <w:sz w:val="24"/>
          <w:szCs w:val="24"/>
          <w:rtl/>
        </w:rPr>
        <w:t>«لیس بشیء»</w:t>
      </w:r>
      <w:r w:rsidRPr="00F04B76">
        <w:rPr>
          <w:rStyle w:val="Char5"/>
          <w:rFonts w:hint="cs"/>
          <w:rtl/>
        </w:rPr>
        <w:t xml:space="preserve"> [ابن حجر، لسان المیزان (ج4ص45)]</w:t>
      </w:r>
      <w:r w:rsidRPr="00F04B76">
        <w:rPr>
          <w:rStyle w:val="Char5"/>
        </w:rPr>
        <w:t xml:space="preserve"> </w:t>
      </w:r>
      <w:r w:rsidRPr="00F04B76">
        <w:rPr>
          <w:rStyle w:val="Char5"/>
          <w:rFonts w:hint="cs"/>
          <w:rtl/>
          <w:lang w:bidi="fa-IR"/>
        </w:rPr>
        <w:t>.</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طریق چهاردهم: طبرانی، مسند الشامیین (ج3ص202) روایت کرده است</w:t>
      </w:r>
      <w:r w:rsidRPr="00F04B76">
        <w:rPr>
          <w:rStyle w:val="Charb"/>
          <w:rFonts w:hint="cs"/>
          <w:sz w:val="24"/>
          <w:szCs w:val="24"/>
          <w:rtl/>
        </w:rPr>
        <w:t>: «</w:t>
      </w:r>
      <w:r w:rsidRPr="00F04B76">
        <w:rPr>
          <w:rStyle w:val="Charb"/>
          <w:sz w:val="24"/>
          <w:szCs w:val="24"/>
          <w:rtl/>
        </w:rPr>
        <w:t xml:space="preserve">حدثنا أبو الجارود مسعود بن محمد الرملی ثنا عمران بن هارون الصوفی ثنا رشدین بن سعد عن معاویة بن صالح عن إسحاق بن عبد الله ابن أبی طلحة عن أنس بن مالك قال قال رسول الله </w:t>
      </w:r>
      <w:r w:rsidRPr="00F04B76">
        <w:rPr>
          <w:rStyle w:val="Charb"/>
          <w:rFonts w:cs="CTraditional Arabic" w:hint="cs"/>
          <w:sz w:val="24"/>
          <w:szCs w:val="24"/>
          <w:rtl/>
        </w:rPr>
        <w:t>ج</w:t>
      </w:r>
      <w:r w:rsidRPr="00F04B76">
        <w:rPr>
          <w:rStyle w:val="Charb"/>
          <w:rFonts w:hint="cs"/>
          <w:sz w:val="24"/>
          <w:szCs w:val="24"/>
          <w:rtl/>
        </w:rPr>
        <w:t>:</w:t>
      </w:r>
      <w:r w:rsidRPr="00F04B76">
        <w:rPr>
          <w:rStyle w:val="Char5"/>
          <w:rtl/>
        </w:rPr>
        <w:t xml:space="preserve"> </w:t>
      </w:r>
      <w:r w:rsidRPr="00F04B76">
        <w:rPr>
          <w:rStyle w:val="Chara"/>
          <w:rFonts w:hint="cs"/>
          <w:sz w:val="24"/>
          <w:szCs w:val="24"/>
          <w:rtl/>
        </w:rPr>
        <w:t>«</w:t>
      </w:r>
      <w:r w:rsidRPr="00F04B76">
        <w:rPr>
          <w:rStyle w:val="Chara"/>
          <w:sz w:val="24"/>
          <w:szCs w:val="24"/>
          <w:rtl/>
        </w:rPr>
        <w:t>طلب العلم فریضة على كل مسلم</w:t>
      </w:r>
      <w:r w:rsidRPr="00F04B76">
        <w:rPr>
          <w:rStyle w:val="Chara"/>
          <w:rFonts w:hint="cs"/>
          <w:sz w:val="24"/>
          <w:szCs w:val="24"/>
          <w:rtl/>
        </w:rPr>
        <w:t>»</w:t>
      </w:r>
      <w:r w:rsidRPr="00F04B76">
        <w:rPr>
          <w:rStyle w:val="Char5"/>
          <w:rFonts w:hint="cs"/>
          <w:rtl/>
        </w:rPr>
        <w:t xml:space="preserve"> اما این اسناد «ضعیف» است؛ چرا که </w:t>
      </w:r>
      <w:r w:rsidRPr="00F04B76">
        <w:rPr>
          <w:rStyle w:val="Char5"/>
          <w:rtl/>
        </w:rPr>
        <w:t>رشدین بن سعد بن مفلح بن هلال المهرى</w:t>
      </w:r>
      <w:r w:rsidRPr="00F04B76">
        <w:rPr>
          <w:rStyle w:val="Char5"/>
          <w:rFonts w:hint="cs"/>
          <w:rtl/>
        </w:rPr>
        <w:t xml:space="preserve"> «ضعیف الحدیث» است. [ابن حجر، تهذیب التهذیب (ج3ص278) وتقریب التهذیب (ش) / ذهبی، الکاشف (ش1575)].</w:t>
      </w:r>
    </w:p>
    <w:p w:rsidR="00F04B76" w:rsidRPr="00F04B76" w:rsidRDefault="00F04B76" w:rsidP="00392055">
      <w:pPr>
        <w:pStyle w:val="FootnoteText"/>
        <w:spacing w:line="240" w:lineRule="auto"/>
        <w:ind w:left="272" w:firstLine="0"/>
        <w:jc w:val="both"/>
        <w:rPr>
          <w:rStyle w:val="Char5"/>
          <w:rtl/>
          <w:lang w:bidi="fa-IR"/>
        </w:rPr>
      </w:pPr>
      <w:r w:rsidRPr="00F04B76">
        <w:rPr>
          <w:rStyle w:val="Char5"/>
          <w:rFonts w:hint="cs"/>
          <w:rtl/>
        </w:rPr>
        <w:t xml:space="preserve">طریق پانزدهم: طبرانی، مسندالشامیین (ج4ص304) روایت کرده است: </w:t>
      </w:r>
      <w:r w:rsidRPr="00F04B76">
        <w:rPr>
          <w:rStyle w:val="Charb"/>
          <w:rFonts w:hint="cs"/>
          <w:sz w:val="24"/>
          <w:szCs w:val="24"/>
          <w:rtl/>
        </w:rPr>
        <w:t>«</w:t>
      </w:r>
      <w:r w:rsidRPr="00F04B76">
        <w:rPr>
          <w:rStyle w:val="Charb"/>
          <w:sz w:val="24"/>
          <w:szCs w:val="24"/>
          <w:rtl/>
        </w:rPr>
        <w:t>حدثنا أبو عبیدة عبد الوارث بن إبراهیم العسكری ثنا محمد بن جامع العصار ثنا محمد بن عثمان القرشی عن أبی نعیم الخراسانی عن مقاتل بن حیان عن مكحول عن أنس بن مال</w:t>
      </w:r>
      <w:r w:rsidRPr="00F04B76">
        <w:rPr>
          <w:rStyle w:val="Charb"/>
          <w:rFonts w:hint="cs"/>
          <w:sz w:val="24"/>
          <w:szCs w:val="24"/>
          <w:rtl/>
        </w:rPr>
        <w:t>ك</w:t>
      </w:r>
      <w:r w:rsidRPr="00F04B76">
        <w:rPr>
          <w:rStyle w:val="Charb"/>
          <w:sz w:val="24"/>
          <w:szCs w:val="24"/>
          <w:rtl/>
        </w:rPr>
        <w:t xml:space="preserve"> قال قال رسول الل</w:t>
      </w:r>
      <w:r w:rsidRPr="00F04B76">
        <w:rPr>
          <w:rStyle w:val="Charb"/>
          <w:rFonts w:hint="cs"/>
          <w:sz w:val="24"/>
          <w:szCs w:val="24"/>
          <w:rtl/>
        </w:rPr>
        <w:t>ه (صلی الله علیه وسلم):</w:t>
      </w:r>
      <w:r w:rsidRPr="00F04B76">
        <w:rPr>
          <w:rStyle w:val="Char5"/>
          <w:rtl/>
        </w:rPr>
        <w:t xml:space="preserve"> </w:t>
      </w:r>
      <w:r w:rsidRPr="00F04B76">
        <w:rPr>
          <w:rStyle w:val="Chara"/>
          <w:sz w:val="24"/>
          <w:szCs w:val="24"/>
          <w:rtl/>
        </w:rPr>
        <w:t>طلب العلم فریضة على كل مسلم</w:t>
      </w:r>
      <w:r w:rsidRPr="00F04B76">
        <w:rPr>
          <w:rStyle w:val="Char5"/>
          <w:rFonts w:hint="cs"/>
          <w:rtl/>
        </w:rPr>
        <w:t>» اما این روایت هم «واهی» می</w:t>
      </w:r>
      <w:r w:rsidRPr="00F04B76">
        <w:rPr>
          <w:rStyle w:val="Char5"/>
          <w:rFonts w:hint="cs"/>
          <w:rtl/>
        </w:rPr>
        <w:softHyphen/>
        <w:t xml:space="preserve">باشد چرا که اولاً: </w:t>
      </w:r>
      <w:r w:rsidRPr="00F04B76">
        <w:rPr>
          <w:rStyle w:val="Char5"/>
          <w:rtl/>
        </w:rPr>
        <w:t>محمد بن جامع البصری العطار</w:t>
      </w:r>
      <w:r w:rsidRPr="00F04B76">
        <w:rPr>
          <w:rStyle w:val="Char5"/>
          <w:rFonts w:hint="cs"/>
          <w:rtl/>
        </w:rPr>
        <w:t>: امامام ابوحاتم وابویعلی گفته</w:t>
      </w:r>
      <w:r w:rsidRPr="00F04B76">
        <w:rPr>
          <w:rStyle w:val="Char5"/>
          <w:rtl/>
        </w:rPr>
        <w:softHyphen/>
      </w:r>
      <w:r w:rsidRPr="00F04B76">
        <w:rPr>
          <w:rStyle w:val="Char5"/>
          <w:rFonts w:hint="cs"/>
          <w:rtl/>
        </w:rPr>
        <w:t xml:space="preserve">اند: «ضعیف الحدیث» وامام ابن عدی گفته است: </w:t>
      </w:r>
      <w:r w:rsidRPr="00F04B76">
        <w:rPr>
          <w:rStyle w:val="Charb"/>
          <w:rFonts w:hint="cs"/>
          <w:sz w:val="24"/>
          <w:szCs w:val="24"/>
          <w:rtl/>
        </w:rPr>
        <w:t xml:space="preserve">«ضعیفٌ؛ </w:t>
      </w:r>
      <w:r w:rsidRPr="00F04B76">
        <w:rPr>
          <w:rStyle w:val="Charb"/>
          <w:sz w:val="24"/>
          <w:szCs w:val="24"/>
          <w:rtl/>
        </w:rPr>
        <w:t>لایتابع على أحادیثه</w:t>
      </w:r>
      <w:r w:rsidRPr="00F04B76">
        <w:rPr>
          <w:rStyle w:val="Charb"/>
          <w:rFonts w:hint="cs"/>
          <w:sz w:val="24"/>
          <w:szCs w:val="24"/>
          <w:rtl/>
        </w:rPr>
        <w:t>»</w:t>
      </w:r>
      <w:r w:rsidRPr="00F04B76">
        <w:rPr>
          <w:rStyle w:val="Char5"/>
          <w:rFonts w:hint="cs"/>
          <w:rtl/>
        </w:rPr>
        <w:t xml:space="preserve"> وامام دارقطنی گفته است: </w:t>
      </w:r>
      <w:r w:rsidRPr="00F04B76">
        <w:rPr>
          <w:rStyle w:val="Charb"/>
          <w:rFonts w:hint="cs"/>
          <w:sz w:val="24"/>
          <w:szCs w:val="24"/>
          <w:rtl/>
        </w:rPr>
        <w:t>«</w:t>
      </w:r>
      <w:r w:rsidRPr="00F04B76">
        <w:rPr>
          <w:rStyle w:val="Charb"/>
          <w:sz w:val="24"/>
          <w:szCs w:val="24"/>
          <w:rtl/>
        </w:rPr>
        <w:t>لیس بالقوی</w:t>
      </w:r>
      <w:r w:rsidRPr="00F04B76">
        <w:rPr>
          <w:rStyle w:val="Charb"/>
          <w:rFonts w:hint="cs"/>
          <w:sz w:val="24"/>
          <w:szCs w:val="24"/>
          <w:rtl/>
        </w:rPr>
        <w:t>»</w:t>
      </w:r>
      <w:r w:rsidRPr="00F04B76">
        <w:rPr>
          <w:rStyle w:val="Char5"/>
          <w:rFonts w:hint="cs"/>
          <w:rtl/>
        </w:rPr>
        <w:t xml:space="preserve"> وامام ابن عبدالبر گفته است: </w:t>
      </w:r>
      <w:r w:rsidRPr="00F04B76">
        <w:rPr>
          <w:rStyle w:val="Charb"/>
          <w:rFonts w:hint="cs"/>
          <w:sz w:val="24"/>
          <w:szCs w:val="24"/>
          <w:rtl/>
        </w:rPr>
        <w:t>«مترو</w:t>
      </w:r>
      <w:r w:rsidRPr="00F04B76">
        <w:rPr>
          <w:rStyle w:val="Charb"/>
          <w:rFonts w:hint="cs"/>
          <w:sz w:val="24"/>
          <w:szCs w:val="24"/>
          <w:rtl/>
          <w:lang w:bidi="fa-IR"/>
        </w:rPr>
        <w:t>ك</w:t>
      </w:r>
      <w:r w:rsidRPr="00F04B76">
        <w:rPr>
          <w:rStyle w:val="Charb"/>
          <w:rFonts w:hint="cs"/>
          <w:sz w:val="24"/>
          <w:szCs w:val="24"/>
          <w:rtl/>
        </w:rPr>
        <w:t>ٌ»</w:t>
      </w:r>
      <w:r w:rsidRPr="00F04B76">
        <w:rPr>
          <w:rStyle w:val="Char5"/>
          <w:rFonts w:hint="cs"/>
          <w:rtl/>
        </w:rPr>
        <w:t xml:space="preserve"> وامام ابن حبان هم وی را در «ثقات» آورده است!! [ابن حجر، لسان المیزان (ج5ص99)] وثانیاً:</w:t>
      </w:r>
      <w:r w:rsidRPr="00F04B76">
        <w:rPr>
          <w:szCs w:val="24"/>
          <w:rtl/>
        </w:rPr>
        <w:t xml:space="preserve"> </w:t>
      </w:r>
      <w:r w:rsidRPr="00F04B76">
        <w:rPr>
          <w:rStyle w:val="Char5"/>
          <w:rtl/>
        </w:rPr>
        <w:t xml:space="preserve">عمر بن صبح بن عمران </w:t>
      </w:r>
      <w:r w:rsidRPr="00F04B76">
        <w:rPr>
          <w:rStyle w:val="Char5"/>
          <w:rFonts w:hint="cs"/>
          <w:rtl/>
        </w:rPr>
        <w:t xml:space="preserve">ابونعیم الخراسانی </w:t>
      </w:r>
      <w:r w:rsidRPr="00F04B76">
        <w:rPr>
          <w:rStyle w:val="Char5"/>
          <w:rtl/>
        </w:rPr>
        <w:t>التمیمى</w:t>
      </w:r>
      <w:r w:rsidRPr="00F04B76">
        <w:rPr>
          <w:rStyle w:val="Char5"/>
          <w:rFonts w:hint="cs"/>
          <w:rtl/>
        </w:rPr>
        <w:t>: امامان اسحاق بن راهویه وازدی گفته</w:t>
      </w:r>
      <w:r w:rsidRPr="00F04B76">
        <w:rPr>
          <w:rStyle w:val="Char5"/>
          <w:rtl/>
        </w:rPr>
        <w:softHyphen/>
      </w:r>
      <w:r w:rsidRPr="00F04B76">
        <w:rPr>
          <w:rStyle w:val="Char5"/>
          <w:rFonts w:hint="cs"/>
          <w:rtl/>
        </w:rPr>
        <w:t xml:space="preserve">اند: </w:t>
      </w:r>
      <w:r w:rsidRPr="00F04B76">
        <w:rPr>
          <w:rStyle w:val="Charb"/>
          <w:rFonts w:hint="cs"/>
          <w:sz w:val="24"/>
          <w:szCs w:val="24"/>
          <w:rtl/>
        </w:rPr>
        <w:t xml:space="preserve">«كذابٌ» </w:t>
      </w:r>
      <w:r w:rsidRPr="00F04B76">
        <w:rPr>
          <w:rStyle w:val="Char5"/>
          <w:rFonts w:hint="cs"/>
          <w:rtl/>
        </w:rPr>
        <w:t xml:space="preserve">وامام ابن حبان هم گفته است: </w:t>
      </w:r>
      <w:r w:rsidRPr="00F04B76">
        <w:rPr>
          <w:rStyle w:val="Charb"/>
          <w:rFonts w:hint="cs"/>
          <w:sz w:val="24"/>
          <w:szCs w:val="24"/>
          <w:rtl/>
        </w:rPr>
        <w:t>«</w:t>
      </w:r>
      <w:r w:rsidRPr="00F04B76">
        <w:rPr>
          <w:rStyle w:val="Charb"/>
          <w:sz w:val="24"/>
          <w:szCs w:val="24"/>
          <w:rtl/>
        </w:rPr>
        <w:t>یضع</w:t>
      </w:r>
      <w:r w:rsidRPr="00F04B76">
        <w:rPr>
          <w:rStyle w:val="Charb"/>
          <w:rFonts w:hint="cs"/>
          <w:sz w:val="24"/>
          <w:szCs w:val="24"/>
          <w:rtl/>
        </w:rPr>
        <w:t>ُ</w:t>
      </w:r>
      <w:r w:rsidRPr="00F04B76">
        <w:rPr>
          <w:rStyle w:val="Charb"/>
          <w:sz w:val="24"/>
          <w:szCs w:val="24"/>
          <w:rtl/>
        </w:rPr>
        <w:t xml:space="preserve"> الحدیث على الثقات لایحل كتب حدیثه إلا على وجه التعجب</w:t>
      </w:r>
      <w:r w:rsidRPr="00F04B76">
        <w:rPr>
          <w:rStyle w:val="Charb"/>
          <w:rFonts w:hint="cs"/>
          <w:sz w:val="24"/>
          <w:szCs w:val="24"/>
          <w:rtl/>
        </w:rPr>
        <w:t>»</w:t>
      </w:r>
      <w:r w:rsidRPr="00F04B76">
        <w:rPr>
          <w:rStyle w:val="Char5"/>
          <w:rFonts w:hint="cs"/>
          <w:rtl/>
        </w:rPr>
        <w:t xml:space="preserve"> وامام دارقطنی گفته است: </w:t>
      </w:r>
      <w:r w:rsidRPr="00F04B76">
        <w:rPr>
          <w:rStyle w:val="Charb"/>
          <w:rFonts w:hint="cs"/>
          <w:sz w:val="24"/>
          <w:szCs w:val="24"/>
          <w:rtl/>
        </w:rPr>
        <w:t>«متروكٌ»</w:t>
      </w:r>
      <w:r w:rsidRPr="00F04B76">
        <w:rPr>
          <w:rStyle w:val="Char5"/>
          <w:rFonts w:hint="cs"/>
          <w:rtl/>
        </w:rPr>
        <w:t xml:space="preserve"> وامام نسایی هم گفته است: </w:t>
      </w:r>
      <w:r w:rsidRPr="00F04B76">
        <w:rPr>
          <w:rStyle w:val="Charb"/>
          <w:rFonts w:hint="cs"/>
          <w:sz w:val="24"/>
          <w:szCs w:val="24"/>
          <w:rtl/>
        </w:rPr>
        <w:t>«لیس بثقة»</w:t>
      </w:r>
      <w:r w:rsidRPr="00F04B76">
        <w:rPr>
          <w:rStyle w:val="Char5"/>
          <w:rFonts w:hint="cs"/>
          <w:rtl/>
        </w:rPr>
        <w:t xml:space="preserve"> وامام ابونعیم اصفهانی گفته است: </w:t>
      </w:r>
      <w:r w:rsidRPr="00F04B76">
        <w:rPr>
          <w:rStyle w:val="Charb"/>
          <w:rFonts w:hint="cs"/>
          <w:sz w:val="24"/>
          <w:szCs w:val="24"/>
          <w:rtl/>
        </w:rPr>
        <w:t>«</w:t>
      </w:r>
      <w:r w:rsidRPr="00F04B76">
        <w:rPr>
          <w:rStyle w:val="Charb"/>
          <w:sz w:val="24"/>
          <w:szCs w:val="24"/>
          <w:rtl/>
        </w:rPr>
        <w:t>رو</w:t>
      </w:r>
      <w:r w:rsidRPr="00F04B76">
        <w:rPr>
          <w:rStyle w:val="Charb"/>
          <w:rFonts w:hint="cs"/>
          <w:sz w:val="24"/>
          <w:szCs w:val="24"/>
          <w:rtl/>
        </w:rPr>
        <w:t>ي</w:t>
      </w:r>
      <w:r w:rsidRPr="00F04B76">
        <w:rPr>
          <w:rStyle w:val="Charb"/>
          <w:sz w:val="24"/>
          <w:szCs w:val="24"/>
          <w:rtl/>
        </w:rPr>
        <w:t xml:space="preserve"> عن قتادة و مقاتل الموضوعات</w:t>
      </w:r>
      <w:r w:rsidRPr="00F04B76">
        <w:rPr>
          <w:rStyle w:val="Charb"/>
          <w:rFonts w:hint="cs"/>
          <w:sz w:val="24"/>
          <w:szCs w:val="24"/>
          <w:rtl/>
        </w:rPr>
        <w:t xml:space="preserve">» </w:t>
      </w:r>
      <w:r w:rsidRPr="00F04B76">
        <w:rPr>
          <w:rStyle w:val="Char5"/>
          <w:rFonts w:hint="cs"/>
          <w:rtl/>
        </w:rPr>
        <w:t>وامامان ابوحاتم وابن عدی گفته</w:t>
      </w:r>
      <w:r w:rsidRPr="00F04B76">
        <w:rPr>
          <w:rStyle w:val="Char5"/>
          <w:rtl/>
        </w:rPr>
        <w:softHyphen/>
      </w:r>
      <w:r w:rsidRPr="00F04B76">
        <w:rPr>
          <w:rStyle w:val="Char5"/>
          <w:rFonts w:hint="cs"/>
          <w:rtl/>
        </w:rPr>
        <w:t xml:space="preserve">اند: </w:t>
      </w:r>
      <w:r w:rsidRPr="00F04B76">
        <w:rPr>
          <w:rStyle w:val="Charb"/>
          <w:rFonts w:hint="cs"/>
          <w:sz w:val="24"/>
          <w:szCs w:val="24"/>
          <w:rtl/>
        </w:rPr>
        <w:t>«منكرالحدیث»</w:t>
      </w:r>
      <w:r w:rsidRPr="00F04B76">
        <w:rPr>
          <w:rStyle w:val="Char5"/>
          <w:rFonts w:hint="cs"/>
          <w:rtl/>
        </w:rPr>
        <w:t xml:space="preserve"> وامام سلیمانی هم گفته است: «</w:t>
      </w:r>
      <w:r w:rsidRPr="00F04B76">
        <w:rPr>
          <w:rStyle w:val="Char5"/>
          <w:rtl/>
        </w:rPr>
        <w:t xml:space="preserve">عمر بن الصبح وضع آخر خطب النبى </w:t>
      </w:r>
      <w:r w:rsidRPr="00F04B76">
        <w:rPr>
          <w:rFonts w:cs="CTraditional Arabic" w:hint="cs"/>
          <w:szCs w:val="24"/>
          <w:rtl/>
          <w:lang w:bidi="fa-IR"/>
        </w:rPr>
        <w:t>ج</w:t>
      </w:r>
      <w:r w:rsidRPr="00F04B76">
        <w:rPr>
          <w:rStyle w:val="Char5"/>
          <w:rFonts w:hint="cs"/>
          <w:rtl/>
        </w:rPr>
        <w:t xml:space="preserve">» وامام ابن حجر هم گفته است: </w:t>
      </w:r>
      <w:r w:rsidRPr="00F04B76">
        <w:rPr>
          <w:rStyle w:val="Chara"/>
          <w:rFonts w:hint="cs"/>
          <w:sz w:val="24"/>
          <w:szCs w:val="24"/>
          <w:rtl/>
        </w:rPr>
        <w:t>«</w:t>
      </w:r>
      <w:r w:rsidRPr="00F04B76">
        <w:rPr>
          <w:rStyle w:val="Chara"/>
          <w:sz w:val="24"/>
          <w:szCs w:val="24"/>
          <w:rtl/>
        </w:rPr>
        <w:t>مترو</w:t>
      </w:r>
      <w:r w:rsidRPr="00F04B76">
        <w:rPr>
          <w:rStyle w:val="Chara"/>
          <w:rFonts w:hint="cs"/>
          <w:sz w:val="24"/>
          <w:szCs w:val="24"/>
          <w:rtl/>
        </w:rPr>
        <w:t>ك</w:t>
      </w:r>
      <w:r w:rsidRPr="00F04B76">
        <w:rPr>
          <w:rStyle w:val="Chara"/>
          <w:sz w:val="24"/>
          <w:szCs w:val="24"/>
          <w:rtl/>
        </w:rPr>
        <w:t xml:space="preserve"> كذبه ابن راهویه</w:t>
      </w:r>
      <w:r w:rsidRPr="00F04B76">
        <w:rPr>
          <w:rStyle w:val="Chara"/>
          <w:rFonts w:hint="cs"/>
          <w:sz w:val="24"/>
          <w:szCs w:val="24"/>
          <w:rtl/>
        </w:rPr>
        <w:t>»</w:t>
      </w:r>
      <w:r w:rsidRPr="00F04B76">
        <w:rPr>
          <w:rStyle w:val="Char5"/>
          <w:rFonts w:hint="cs"/>
          <w:rtl/>
        </w:rPr>
        <w:t xml:space="preserve"> [ابن حجر، تهذیب التهذیب (ج7ص463) وتقریب التهذیب (ش4922)]</w:t>
      </w:r>
      <w:r w:rsidRPr="00F04B76">
        <w:rPr>
          <w:rStyle w:val="Char5"/>
          <w:rFonts w:hint="cs"/>
          <w:rtl/>
          <w:lang w:bidi="fa-IR"/>
        </w:rPr>
        <w:t>.</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طریق شانزدهم: عقیلی، الضعفاء الکبیر (ج4ص249) / ابن الاعرابی، المعجم (ش2036) ومن طریقه شهاب القضاعی، المسند (ش175) از طریق (</w:t>
      </w:r>
      <w:r w:rsidRPr="00F04B76">
        <w:rPr>
          <w:rStyle w:val="Char5"/>
          <w:rtl/>
        </w:rPr>
        <w:t>عبد الرحمن بن خلف</w:t>
      </w:r>
      <w:r w:rsidRPr="00F04B76">
        <w:rPr>
          <w:rStyle w:val="Char5"/>
          <w:rFonts w:hint="cs"/>
          <w:rtl/>
        </w:rPr>
        <w:t xml:space="preserve"> وموسی بن حماد) روایت کرده</w:t>
      </w:r>
      <w:r w:rsidRPr="00F04B76">
        <w:rPr>
          <w:rStyle w:val="Char5"/>
          <w:rtl/>
        </w:rPr>
        <w:softHyphen/>
      </w:r>
      <w:r w:rsidRPr="00F04B76">
        <w:rPr>
          <w:rStyle w:val="Char5"/>
          <w:rFonts w:hint="cs"/>
          <w:rtl/>
        </w:rPr>
        <w:t xml:space="preserve">اند: </w:t>
      </w:r>
      <w:r w:rsidRPr="00F04B76">
        <w:rPr>
          <w:rStyle w:val="Charb"/>
          <w:rFonts w:hint="cs"/>
          <w:sz w:val="24"/>
          <w:szCs w:val="24"/>
          <w:rtl/>
        </w:rPr>
        <w:t>«</w:t>
      </w:r>
      <w:r w:rsidRPr="00F04B76">
        <w:rPr>
          <w:rStyle w:val="Charb"/>
          <w:sz w:val="24"/>
          <w:szCs w:val="24"/>
          <w:rtl/>
        </w:rPr>
        <w:t xml:space="preserve">ثنا حجاج بن نصیر ثنا المثنى بن دینار عن أنس قال قال رسول الله </w:t>
      </w:r>
      <w:r w:rsidRPr="00F04B76">
        <w:rPr>
          <w:rStyle w:val="Charb"/>
          <w:rFonts w:cs="CTraditional Arabic" w:hint="cs"/>
          <w:sz w:val="24"/>
          <w:szCs w:val="24"/>
          <w:rtl/>
        </w:rPr>
        <w:t>ج</w:t>
      </w:r>
      <w:r w:rsidRPr="00F04B76">
        <w:rPr>
          <w:rStyle w:val="Charb"/>
          <w:sz w:val="24"/>
          <w:szCs w:val="24"/>
          <w:rtl/>
        </w:rPr>
        <w:t>:</w:t>
      </w:r>
      <w:r w:rsidRPr="00F04B76">
        <w:rPr>
          <w:rStyle w:val="Char5"/>
          <w:rtl/>
        </w:rPr>
        <w:t xml:space="preserve"> </w:t>
      </w:r>
      <w:r w:rsidRPr="00F04B76">
        <w:rPr>
          <w:rStyle w:val="Chara"/>
          <w:sz w:val="24"/>
          <w:szCs w:val="24"/>
          <w:rtl/>
        </w:rPr>
        <w:t>طلب العلم فریضة على كل مسلم</w:t>
      </w:r>
      <w:r w:rsidRPr="00F04B76">
        <w:rPr>
          <w:rStyle w:val="Char5"/>
          <w:rFonts w:hint="cs"/>
          <w:rtl/>
        </w:rPr>
        <w:t>» اما این روایت «واهی» است چرا که</w:t>
      </w:r>
      <w:r w:rsidRPr="00F04B76">
        <w:rPr>
          <w:szCs w:val="24"/>
          <w:rtl/>
        </w:rPr>
        <w:t xml:space="preserve"> </w:t>
      </w:r>
      <w:r w:rsidRPr="00F04B76">
        <w:rPr>
          <w:rStyle w:val="Char5"/>
          <w:rFonts w:hint="cs"/>
          <w:rtl/>
        </w:rPr>
        <w:t xml:space="preserve">اولاً: </w:t>
      </w:r>
      <w:r w:rsidRPr="00F04B76">
        <w:rPr>
          <w:rStyle w:val="Char5"/>
          <w:rtl/>
        </w:rPr>
        <w:t>حجاج بن نصیر الفساطیطى</w:t>
      </w:r>
      <w:r w:rsidRPr="00F04B76">
        <w:rPr>
          <w:rStyle w:val="Char5"/>
          <w:rFonts w:hint="cs"/>
          <w:rtl/>
        </w:rPr>
        <w:t xml:space="preserve">: امام ابن حجر گفته است: </w:t>
      </w:r>
      <w:r w:rsidRPr="00F04B76">
        <w:rPr>
          <w:rStyle w:val="Charb"/>
          <w:rFonts w:hint="cs"/>
          <w:sz w:val="24"/>
          <w:szCs w:val="24"/>
          <w:rtl/>
        </w:rPr>
        <w:t>«</w:t>
      </w:r>
      <w:r w:rsidRPr="00F04B76">
        <w:rPr>
          <w:rStyle w:val="Charb"/>
          <w:sz w:val="24"/>
          <w:szCs w:val="24"/>
          <w:rtl/>
        </w:rPr>
        <w:t>ضعیف كان یقبل التلقین</w:t>
      </w:r>
      <w:r w:rsidRPr="00F04B76">
        <w:rPr>
          <w:rStyle w:val="Charb"/>
          <w:rFonts w:hint="cs"/>
          <w:sz w:val="24"/>
          <w:szCs w:val="24"/>
          <w:rtl/>
        </w:rPr>
        <w:t>»</w:t>
      </w:r>
      <w:r w:rsidRPr="00F04B76">
        <w:rPr>
          <w:rStyle w:val="Char5"/>
          <w:rFonts w:hint="cs"/>
          <w:rtl/>
        </w:rPr>
        <w:t xml:space="preserve"> وامام علی</w:t>
      </w:r>
      <w:r w:rsidRPr="00F04B76">
        <w:rPr>
          <w:rStyle w:val="Char5"/>
          <w:rtl/>
        </w:rPr>
        <w:softHyphen/>
      </w:r>
      <w:r w:rsidRPr="00F04B76">
        <w:rPr>
          <w:rStyle w:val="Char5"/>
          <w:rFonts w:hint="cs"/>
          <w:rtl/>
        </w:rPr>
        <w:t xml:space="preserve">بن مدینی گفته است: </w:t>
      </w:r>
      <w:r w:rsidRPr="00F04B76">
        <w:rPr>
          <w:rStyle w:val="Charb"/>
          <w:rFonts w:hint="cs"/>
          <w:sz w:val="24"/>
          <w:szCs w:val="24"/>
          <w:rtl/>
        </w:rPr>
        <w:t>«</w:t>
      </w:r>
      <w:r w:rsidRPr="00F04B76">
        <w:rPr>
          <w:rStyle w:val="Charb"/>
          <w:sz w:val="24"/>
          <w:szCs w:val="24"/>
          <w:rtl/>
        </w:rPr>
        <w:t>ذهب حدیثه كان الناس لا یحدثون عنه</w:t>
      </w:r>
      <w:r w:rsidRPr="00F04B76">
        <w:rPr>
          <w:rStyle w:val="Charb"/>
          <w:rFonts w:hint="cs"/>
          <w:sz w:val="24"/>
          <w:szCs w:val="24"/>
          <w:rtl/>
        </w:rPr>
        <w:t>»</w:t>
      </w:r>
      <w:r w:rsidRPr="00F04B76">
        <w:rPr>
          <w:rStyle w:val="Char5"/>
          <w:rFonts w:hint="cs"/>
          <w:rtl/>
        </w:rPr>
        <w:t xml:space="preserve"> و امام ابوحاتم رازی گفته است: </w:t>
      </w:r>
      <w:r w:rsidRPr="00F04B76">
        <w:rPr>
          <w:rStyle w:val="Charb"/>
          <w:rFonts w:hint="cs"/>
          <w:sz w:val="24"/>
          <w:szCs w:val="24"/>
          <w:rtl/>
        </w:rPr>
        <w:t>«</w:t>
      </w:r>
      <w:r w:rsidRPr="00F04B76">
        <w:rPr>
          <w:rStyle w:val="Charb"/>
          <w:sz w:val="24"/>
          <w:szCs w:val="24"/>
          <w:rtl/>
        </w:rPr>
        <w:t>منكر</w:t>
      </w:r>
      <w:r w:rsidRPr="00F04B76">
        <w:rPr>
          <w:rStyle w:val="Charb"/>
          <w:rFonts w:hint="cs"/>
          <w:sz w:val="24"/>
          <w:szCs w:val="24"/>
          <w:rtl/>
        </w:rPr>
        <w:t>ُ</w:t>
      </w:r>
      <w:r w:rsidRPr="00F04B76">
        <w:rPr>
          <w:rStyle w:val="Charb"/>
          <w:sz w:val="24"/>
          <w:szCs w:val="24"/>
          <w:rtl/>
        </w:rPr>
        <w:t>الحدیث ضعیف</w:t>
      </w:r>
      <w:r w:rsidRPr="00F04B76">
        <w:rPr>
          <w:rStyle w:val="Charb"/>
          <w:rFonts w:hint="cs"/>
          <w:sz w:val="24"/>
          <w:szCs w:val="24"/>
          <w:rtl/>
        </w:rPr>
        <w:t>ُ</w:t>
      </w:r>
      <w:r w:rsidRPr="00F04B76">
        <w:rPr>
          <w:rStyle w:val="Charb"/>
          <w:sz w:val="24"/>
          <w:szCs w:val="24"/>
          <w:rtl/>
        </w:rPr>
        <w:t xml:space="preserve"> الحدیث ترك حدیثه كان الناس لایحدثون عنه</w:t>
      </w:r>
      <w:r w:rsidRPr="00F04B76">
        <w:rPr>
          <w:rStyle w:val="Charb"/>
          <w:rFonts w:hint="cs"/>
          <w:sz w:val="24"/>
          <w:szCs w:val="24"/>
          <w:rtl/>
        </w:rPr>
        <w:t>»</w:t>
      </w:r>
      <w:r w:rsidRPr="00F04B76">
        <w:rPr>
          <w:rStyle w:val="Char5"/>
          <w:rFonts w:hint="cs"/>
          <w:rtl/>
        </w:rPr>
        <w:t xml:space="preserve"> وامام نسایی گفته است: </w:t>
      </w:r>
      <w:r w:rsidRPr="00F04B76">
        <w:rPr>
          <w:rStyle w:val="Charb"/>
          <w:rFonts w:hint="cs"/>
          <w:sz w:val="24"/>
          <w:szCs w:val="24"/>
          <w:rtl/>
        </w:rPr>
        <w:t>«</w:t>
      </w:r>
      <w:r w:rsidRPr="00F04B76">
        <w:rPr>
          <w:rStyle w:val="Charb"/>
          <w:sz w:val="24"/>
          <w:szCs w:val="24"/>
          <w:rtl/>
        </w:rPr>
        <w:t>لیس بثقة ولایكتب حدیثه</w:t>
      </w:r>
      <w:r w:rsidRPr="00F04B76">
        <w:rPr>
          <w:rStyle w:val="Charb"/>
          <w:rFonts w:hint="cs"/>
          <w:sz w:val="24"/>
          <w:szCs w:val="24"/>
          <w:rtl/>
        </w:rPr>
        <w:t>»</w:t>
      </w:r>
      <w:r w:rsidRPr="00F04B76">
        <w:rPr>
          <w:rStyle w:val="Char5"/>
          <w:rFonts w:hint="cs"/>
          <w:rtl/>
        </w:rPr>
        <w:t xml:space="preserve"> و امام عجلی هم گفته است: </w:t>
      </w:r>
      <w:r w:rsidRPr="00F04B76">
        <w:rPr>
          <w:rStyle w:val="Charb"/>
          <w:rFonts w:hint="cs"/>
          <w:sz w:val="24"/>
          <w:szCs w:val="24"/>
          <w:rtl/>
        </w:rPr>
        <w:t>«</w:t>
      </w:r>
      <w:r w:rsidRPr="00F04B76">
        <w:rPr>
          <w:rStyle w:val="Charb"/>
          <w:sz w:val="24"/>
          <w:szCs w:val="24"/>
          <w:rtl/>
        </w:rPr>
        <w:t>كان معروفا</w:t>
      </w:r>
      <w:r w:rsidRPr="00F04B76">
        <w:rPr>
          <w:rStyle w:val="Charb"/>
          <w:rFonts w:hint="cs"/>
          <w:sz w:val="24"/>
          <w:szCs w:val="24"/>
          <w:rtl/>
        </w:rPr>
        <w:t>ً</w:t>
      </w:r>
      <w:r w:rsidRPr="00F04B76">
        <w:rPr>
          <w:rStyle w:val="Charb"/>
          <w:sz w:val="24"/>
          <w:szCs w:val="24"/>
          <w:rtl/>
        </w:rPr>
        <w:t xml:space="preserve"> بالحدیث ولكنه أفسده أهل الحدیث بالتلقین كان یلقن و أدخل فى حدیثه ما لیس منه فتر</w:t>
      </w:r>
      <w:r w:rsidRPr="00F04B76">
        <w:rPr>
          <w:rStyle w:val="Charb"/>
          <w:rFonts w:hint="cs"/>
          <w:sz w:val="24"/>
          <w:szCs w:val="24"/>
          <w:rtl/>
        </w:rPr>
        <w:t>ك»</w:t>
      </w:r>
      <w:r w:rsidRPr="00F04B76">
        <w:rPr>
          <w:rStyle w:val="Char5"/>
          <w:rFonts w:hint="cs"/>
          <w:rtl/>
        </w:rPr>
        <w:t xml:space="preserve"> وامام بخاری گفته است: «</w:t>
      </w:r>
      <w:r w:rsidRPr="00F04B76">
        <w:rPr>
          <w:rStyle w:val="Char5"/>
          <w:rtl/>
        </w:rPr>
        <w:t>سکتوا عنه</w:t>
      </w:r>
      <w:r w:rsidRPr="00F04B76">
        <w:rPr>
          <w:rStyle w:val="Char5"/>
          <w:rFonts w:hint="cs"/>
          <w:rtl/>
        </w:rPr>
        <w:t>» وامامان دارقطنی وازدی و ابن سعد و ابن قانع گفته</w:t>
      </w:r>
      <w:r w:rsidRPr="00F04B76">
        <w:rPr>
          <w:rStyle w:val="Char5"/>
          <w:rFonts w:hint="cs"/>
          <w:rtl/>
        </w:rPr>
        <w:softHyphen/>
        <w:t>اند: «ضعیفٌ» وامام ذهبی گفته است: «</w:t>
      </w:r>
      <w:r w:rsidRPr="00F04B76">
        <w:rPr>
          <w:rStyle w:val="Char5"/>
          <w:rtl/>
        </w:rPr>
        <w:t>ضعفوه وشذ ابن حبان فوثقه</w:t>
      </w:r>
      <w:r w:rsidRPr="00F04B76">
        <w:rPr>
          <w:rStyle w:val="Char5"/>
          <w:rFonts w:hint="cs"/>
          <w:rtl/>
        </w:rPr>
        <w:t xml:space="preserve">» وامام یحیی بن معین گفته است: </w:t>
      </w:r>
      <w:r w:rsidRPr="00F04B76">
        <w:rPr>
          <w:rStyle w:val="Charb"/>
          <w:rFonts w:hint="cs"/>
          <w:sz w:val="24"/>
          <w:szCs w:val="24"/>
          <w:rtl/>
        </w:rPr>
        <w:t>«</w:t>
      </w:r>
      <w:r w:rsidRPr="00F04B76">
        <w:rPr>
          <w:rStyle w:val="Charb"/>
          <w:sz w:val="24"/>
          <w:szCs w:val="24"/>
          <w:rtl/>
        </w:rPr>
        <w:t>كان شیخا صدوقا ولكنهم أخذوا علیه أشیاء فى حدیث شعبة كان لابأس به</w:t>
      </w:r>
      <w:r w:rsidRPr="00F04B76">
        <w:rPr>
          <w:rStyle w:val="Charb"/>
          <w:rFonts w:hint="cs"/>
          <w:sz w:val="24"/>
          <w:szCs w:val="24"/>
          <w:rtl/>
        </w:rPr>
        <w:t>»</w:t>
      </w:r>
      <w:r w:rsidRPr="00F04B76">
        <w:rPr>
          <w:rStyle w:val="Char5"/>
          <w:rFonts w:hint="cs"/>
          <w:rtl/>
        </w:rPr>
        <w:t xml:space="preserve"> [ابن حجر، تهذیب التهذیب (ج2ص208) وتقریب التهذیب (ش944) / ذهبی، الکاشف (ش1139)] وثانیاً:</w:t>
      </w:r>
      <w:r w:rsidRPr="00F04B76">
        <w:rPr>
          <w:szCs w:val="24"/>
          <w:rtl/>
        </w:rPr>
        <w:t xml:space="preserve"> </w:t>
      </w:r>
      <w:r w:rsidRPr="00F04B76">
        <w:rPr>
          <w:rStyle w:val="Char5"/>
          <w:rtl/>
        </w:rPr>
        <w:t>المثنى بن دینار</w:t>
      </w:r>
      <w:r w:rsidRPr="00F04B76">
        <w:rPr>
          <w:rStyle w:val="Char5"/>
          <w:rFonts w:hint="cs"/>
          <w:rtl/>
        </w:rPr>
        <w:t>: امام عقیلی گفته است: «</w:t>
      </w:r>
      <w:r w:rsidRPr="00F04B76">
        <w:rPr>
          <w:rStyle w:val="Char5"/>
          <w:rtl/>
        </w:rPr>
        <w:t>فی حدیثه نظر</w:t>
      </w:r>
      <w:r w:rsidRPr="00F04B76">
        <w:rPr>
          <w:rStyle w:val="Char5"/>
          <w:rFonts w:hint="cs"/>
          <w:rtl/>
        </w:rPr>
        <w:t>» [</w:t>
      </w:r>
      <w:r w:rsidRPr="00F04B76">
        <w:rPr>
          <w:rStyle w:val="Char5"/>
          <w:rtl/>
        </w:rPr>
        <w:t>عق</w:t>
      </w:r>
      <w:r w:rsidRPr="00F04B76">
        <w:rPr>
          <w:rStyle w:val="Char5"/>
          <w:rFonts w:hint="cs"/>
          <w:rtl/>
        </w:rPr>
        <w:t>ی</w:t>
      </w:r>
      <w:r w:rsidRPr="00F04B76">
        <w:rPr>
          <w:rStyle w:val="Char5"/>
          <w:rFonts w:hint="eastAsia"/>
          <w:rtl/>
        </w:rPr>
        <w:t>ل</w:t>
      </w:r>
      <w:r w:rsidRPr="00F04B76">
        <w:rPr>
          <w:rStyle w:val="Char5"/>
          <w:rFonts w:hint="cs"/>
          <w:rtl/>
        </w:rPr>
        <w:t>ی</w:t>
      </w:r>
      <w:r w:rsidRPr="00F04B76">
        <w:rPr>
          <w:rStyle w:val="Char5"/>
          <w:rFonts w:hint="eastAsia"/>
          <w:rtl/>
        </w:rPr>
        <w:t>،</w:t>
      </w:r>
      <w:r w:rsidRPr="00F04B76">
        <w:rPr>
          <w:rStyle w:val="Char5"/>
          <w:rtl/>
        </w:rPr>
        <w:t xml:space="preserve"> الضعفاء الکب</w:t>
      </w:r>
      <w:r w:rsidRPr="00F04B76">
        <w:rPr>
          <w:rStyle w:val="Char5"/>
          <w:rFonts w:hint="cs"/>
          <w:rtl/>
        </w:rPr>
        <w:t>ی</w:t>
      </w:r>
      <w:r w:rsidRPr="00F04B76">
        <w:rPr>
          <w:rStyle w:val="Char5"/>
          <w:rFonts w:hint="eastAsia"/>
          <w:rtl/>
        </w:rPr>
        <w:t>ر</w:t>
      </w:r>
      <w:r w:rsidRPr="00F04B76">
        <w:rPr>
          <w:rStyle w:val="Char5"/>
          <w:rtl/>
        </w:rPr>
        <w:t xml:space="preserve"> (ج4ص249)</w:t>
      </w:r>
      <w:r w:rsidRPr="00F04B76">
        <w:rPr>
          <w:rStyle w:val="Char5"/>
          <w:rFonts w:hint="cs"/>
          <w:rtl/>
        </w:rPr>
        <w:t>]</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 xml:space="preserve">طریق هفدهم: ابن بشران، امالی (ج1ص259) روایت کرده است: </w:t>
      </w:r>
      <w:r w:rsidRPr="00F04B76">
        <w:rPr>
          <w:rStyle w:val="Charb"/>
          <w:rFonts w:hint="cs"/>
          <w:sz w:val="24"/>
          <w:szCs w:val="24"/>
          <w:rtl/>
        </w:rPr>
        <w:t>«</w:t>
      </w:r>
      <w:r w:rsidRPr="00F04B76">
        <w:rPr>
          <w:rStyle w:val="Charb"/>
          <w:sz w:val="24"/>
          <w:szCs w:val="24"/>
          <w:rtl/>
        </w:rPr>
        <w:t xml:space="preserve">أخبرنا دعلج بن أحمد ثنا محمد بن أیوب أنا سلیمان بن زید مولى بنی هاشم ثنا علی بن یزید الصدائی عن أبی شیبة عن أنس بن مالك قال: قال رسول الله </w:t>
      </w:r>
      <w:r w:rsidRPr="00F04B76">
        <w:rPr>
          <w:rStyle w:val="Charb"/>
          <w:rFonts w:cs="CTraditional Arabic" w:hint="cs"/>
          <w:sz w:val="24"/>
          <w:szCs w:val="24"/>
          <w:rtl/>
        </w:rPr>
        <w:t>ج</w:t>
      </w:r>
      <w:r w:rsidRPr="00F04B76">
        <w:rPr>
          <w:rStyle w:val="Charb"/>
          <w:rFonts w:hint="cs"/>
          <w:sz w:val="24"/>
          <w:szCs w:val="24"/>
          <w:rtl/>
        </w:rPr>
        <w:t>:</w:t>
      </w:r>
      <w:r w:rsidRPr="00F04B76">
        <w:rPr>
          <w:rStyle w:val="Char0"/>
          <w:rFonts w:hint="cs"/>
          <w:sz w:val="24"/>
          <w:szCs w:val="24"/>
          <w:rtl/>
        </w:rPr>
        <w:t xml:space="preserve"> </w:t>
      </w:r>
      <w:r w:rsidRPr="00F04B76">
        <w:rPr>
          <w:rStyle w:val="Chara"/>
          <w:rFonts w:hint="cs"/>
          <w:sz w:val="24"/>
          <w:szCs w:val="24"/>
          <w:rtl/>
        </w:rPr>
        <w:t>«</w:t>
      </w:r>
      <w:r w:rsidRPr="00F04B76">
        <w:rPr>
          <w:rStyle w:val="Chara"/>
          <w:sz w:val="24"/>
          <w:szCs w:val="24"/>
          <w:rtl/>
        </w:rPr>
        <w:t>طلب العلم فريضة على كل مسلم</w:t>
      </w:r>
      <w:r w:rsidRPr="00F04B76">
        <w:rPr>
          <w:rStyle w:val="Chara"/>
          <w:rFonts w:hint="cs"/>
          <w:sz w:val="24"/>
          <w:szCs w:val="24"/>
          <w:rtl/>
        </w:rPr>
        <w:t>»</w:t>
      </w:r>
      <w:r w:rsidRPr="00F04B76">
        <w:rPr>
          <w:rStyle w:val="Char5"/>
          <w:rFonts w:hint="cs"/>
          <w:rtl/>
        </w:rPr>
        <w:t xml:space="preserve"> اما این روایت هم «واهی» است چرا که </w:t>
      </w:r>
      <w:r w:rsidRPr="00F04B76">
        <w:rPr>
          <w:rStyle w:val="Char5"/>
          <w:rtl/>
        </w:rPr>
        <w:t>سلیمان بن زید المحاربی مولى بنی هاشم</w:t>
      </w:r>
      <w:r w:rsidRPr="00F04B76">
        <w:rPr>
          <w:rStyle w:val="Char5"/>
          <w:rFonts w:hint="cs"/>
          <w:rtl/>
        </w:rPr>
        <w:t xml:space="preserve">: امام یحیی ین معین گفته است: </w:t>
      </w:r>
      <w:r w:rsidRPr="00F04B76">
        <w:rPr>
          <w:rStyle w:val="Charb"/>
          <w:rFonts w:hint="cs"/>
          <w:sz w:val="24"/>
          <w:szCs w:val="24"/>
          <w:rtl/>
        </w:rPr>
        <w:t>«</w:t>
      </w:r>
      <w:r w:rsidRPr="00F04B76">
        <w:rPr>
          <w:rStyle w:val="Charb"/>
          <w:sz w:val="24"/>
          <w:szCs w:val="24"/>
          <w:rtl/>
        </w:rPr>
        <w:t>لیس بثقة كذاب</w:t>
      </w:r>
      <w:r w:rsidRPr="00F04B76">
        <w:rPr>
          <w:rStyle w:val="Charb"/>
          <w:rFonts w:hint="cs"/>
          <w:sz w:val="24"/>
          <w:szCs w:val="24"/>
          <w:rtl/>
        </w:rPr>
        <w:t xml:space="preserve">ٌ </w:t>
      </w:r>
      <w:r w:rsidRPr="00F04B76">
        <w:rPr>
          <w:rStyle w:val="Charb"/>
          <w:sz w:val="24"/>
          <w:szCs w:val="24"/>
          <w:rtl/>
        </w:rPr>
        <w:t>لیس یسوى حدیثه فلسا</w:t>
      </w:r>
      <w:r w:rsidRPr="00F04B76">
        <w:rPr>
          <w:rStyle w:val="Charb"/>
          <w:rFonts w:hint="cs"/>
          <w:sz w:val="24"/>
          <w:szCs w:val="24"/>
          <w:rtl/>
        </w:rPr>
        <w:t>ً»</w:t>
      </w:r>
      <w:r w:rsidRPr="00F04B76">
        <w:rPr>
          <w:rStyle w:val="Char5"/>
          <w:rFonts w:hint="cs"/>
          <w:rtl/>
        </w:rPr>
        <w:t xml:space="preserve"> وامام نسایی گفته است: </w:t>
      </w:r>
      <w:r w:rsidRPr="00F04B76">
        <w:rPr>
          <w:rStyle w:val="Charb"/>
          <w:rFonts w:hint="cs"/>
          <w:sz w:val="24"/>
          <w:szCs w:val="24"/>
          <w:rtl/>
        </w:rPr>
        <w:t>«لیس بثقة متروك الحدیث»</w:t>
      </w:r>
      <w:r w:rsidRPr="00F04B76">
        <w:rPr>
          <w:rStyle w:val="Char5"/>
          <w:rFonts w:hint="cs"/>
          <w:rtl/>
        </w:rPr>
        <w:t xml:space="preserve"> وامام ابن حبان گفته است: </w:t>
      </w:r>
      <w:r w:rsidRPr="00F04B76">
        <w:rPr>
          <w:rStyle w:val="Charb"/>
          <w:rFonts w:hint="cs"/>
          <w:sz w:val="24"/>
          <w:szCs w:val="24"/>
          <w:rtl/>
        </w:rPr>
        <w:t>«</w:t>
      </w:r>
      <w:r w:rsidRPr="00F04B76">
        <w:rPr>
          <w:rStyle w:val="Charb"/>
          <w:sz w:val="24"/>
          <w:szCs w:val="24"/>
          <w:rtl/>
        </w:rPr>
        <w:t>یروی عن البراء مالا أصل له وعن الثقات ما لایشبه حدیثه الأثبات لا یحتج بخبره</w:t>
      </w:r>
      <w:r w:rsidRPr="00F04B76">
        <w:rPr>
          <w:rStyle w:val="Charb"/>
          <w:rFonts w:hint="cs"/>
          <w:sz w:val="24"/>
          <w:szCs w:val="24"/>
          <w:rtl/>
        </w:rPr>
        <w:t>»</w:t>
      </w:r>
      <w:r w:rsidRPr="00F04B76">
        <w:rPr>
          <w:rStyle w:val="Char5"/>
          <w:rFonts w:hint="cs"/>
          <w:rtl/>
        </w:rPr>
        <w:t xml:space="preserve"> وامام ابوحاتم گفته است: </w:t>
      </w:r>
      <w:r w:rsidRPr="00F04B76">
        <w:rPr>
          <w:rStyle w:val="Charb"/>
          <w:rFonts w:hint="cs"/>
          <w:sz w:val="24"/>
          <w:szCs w:val="24"/>
          <w:rtl/>
        </w:rPr>
        <w:t>«</w:t>
      </w:r>
      <w:r w:rsidRPr="00F04B76">
        <w:rPr>
          <w:rStyle w:val="Charb"/>
          <w:sz w:val="24"/>
          <w:szCs w:val="24"/>
          <w:rtl/>
        </w:rPr>
        <w:t>لیس بالقوى وهو أحسن حالا وأصلح من فائ</w:t>
      </w:r>
      <w:r w:rsidRPr="00F04B76">
        <w:rPr>
          <w:rStyle w:val="Charb"/>
          <w:rFonts w:hint="cs"/>
          <w:sz w:val="24"/>
          <w:szCs w:val="24"/>
          <w:rtl/>
        </w:rPr>
        <w:t>د»</w:t>
      </w:r>
      <w:r w:rsidRPr="00F04B76">
        <w:rPr>
          <w:rStyle w:val="Char5"/>
          <w:rFonts w:hint="cs"/>
          <w:rtl/>
        </w:rPr>
        <w:t xml:space="preserve"> وامام ابن عدی گفته است: «</w:t>
      </w:r>
      <w:r w:rsidRPr="00F04B76">
        <w:rPr>
          <w:rStyle w:val="Char5"/>
          <w:rtl/>
        </w:rPr>
        <w:t>قلیل الحدیث ولم أر له حدیثا منکرا جدا فأذکره</w:t>
      </w:r>
      <w:r w:rsidRPr="00F04B76">
        <w:rPr>
          <w:rStyle w:val="Char5"/>
          <w:rFonts w:hint="cs"/>
          <w:rtl/>
        </w:rPr>
        <w:t>» [ابن حجر، تهذیب التهذیب (ج4ص193) / ابن حبان، المجروحین (ج1ص374)].</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طریق هجدهم: ابن سمعون (ش23) / ابن الجوزی، العلل المتناهیه (ش63) / ابن عساکر، تاریخ دمشق (ج55ص194) از طریق (</w:t>
      </w:r>
      <w:r w:rsidRPr="00F04B76">
        <w:rPr>
          <w:rStyle w:val="Char5"/>
          <w:rtl/>
        </w:rPr>
        <w:t>أبو علی محمد بن محمد بن أبی حذیفة الدمشقی</w:t>
      </w:r>
      <w:r w:rsidRPr="00F04B76">
        <w:rPr>
          <w:rStyle w:val="Char5"/>
          <w:rFonts w:hint="cs"/>
          <w:rtl/>
        </w:rPr>
        <w:t xml:space="preserve">) روایت کرده‌اند: </w:t>
      </w:r>
      <w:r w:rsidRPr="00F04B76">
        <w:rPr>
          <w:rStyle w:val="Chara"/>
          <w:rFonts w:hint="cs"/>
          <w:sz w:val="24"/>
          <w:szCs w:val="24"/>
          <w:rtl/>
        </w:rPr>
        <w:t>«</w:t>
      </w:r>
      <w:r w:rsidRPr="00F04B76">
        <w:rPr>
          <w:rStyle w:val="Chara"/>
          <w:sz w:val="24"/>
          <w:szCs w:val="24"/>
          <w:rtl/>
        </w:rPr>
        <w:t xml:space="preserve">حدثنا أحمد بن محمد بن أبی الخناجر قال حدثنا موسى بن دواد </w:t>
      </w:r>
      <w:r w:rsidRPr="00F04B76">
        <w:rPr>
          <w:rStyle w:val="Chara"/>
          <w:rFonts w:hint="cs"/>
          <w:sz w:val="24"/>
          <w:szCs w:val="24"/>
          <w:rtl/>
        </w:rPr>
        <w:t xml:space="preserve">(الضبی) </w:t>
      </w:r>
      <w:r w:rsidRPr="00F04B76">
        <w:rPr>
          <w:rStyle w:val="Chara"/>
          <w:sz w:val="24"/>
          <w:szCs w:val="24"/>
          <w:rtl/>
        </w:rPr>
        <w:t xml:space="preserve">قال حدثنا حماد بن سلمة عن قتادة عن أنس قال قال النبی </w:t>
      </w:r>
      <w:r w:rsidRPr="00F04B76">
        <w:rPr>
          <w:rStyle w:val="Chara"/>
          <w:rFonts w:cs="CTraditional Arabic" w:hint="cs"/>
          <w:sz w:val="24"/>
          <w:szCs w:val="24"/>
          <w:rtl/>
        </w:rPr>
        <w:t>ج</w:t>
      </w:r>
      <w:r w:rsidRPr="00F04B76">
        <w:rPr>
          <w:rStyle w:val="Chara"/>
          <w:rFonts w:hint="cs"/>
          <w:sz w:val="24"/>
          <w:szCs w:val="24"/>
          <w:rtl/>
        </w:rPr>
        <w:t xml:space="preserve"> </w:t>
      </w:r>
      <w:r w:rsidRPr="00F04B76">
        <w:rPr>
          <w:rStyle w:val="Chara"/>
          <w:sz w:val="24"/>
          <w:szCs w:val="24"/>
          <w:rtl/>
        </w:rPr>
        <w:t>طلب العلم فریضة على كل مسلم</w:t>
      </w:r>
      <w:r w:rsidRPr="00F04B76">
        <w:rPr>
          <w:rStyle w:val="Chara"/>
          <w:rFonts w:hint="cs"/>
          <w:sz w:val="24"/>
          <w:szCs w:val="24"/>
          <w:rtl/>
        </w:rPr>
        <w:t>»</w:t>
      </w:r>
      <w:r w:rsidRPr="00F04B76">
        <w:rPr>
          <w:rStyle w:val="Char5"/>
          <w:rFonts w:hint="cs"/>
          <w:rtl/>
        </w:rPr>
        <w:t xml:space="preserve"> اما چیزی از (</w:t>
      </w:r>
      <w:r w:rsidRPr="00F04B76">
        <w:rPr>
          <w:rStyle w:val="Char5"/>
          <w:rtl/>
        </w:rPr>
        <w:t>أبو علی محمد بن محمد بن أبی حذیفة الدمشقی</w:t>
      </w:r>
      <w:r w:rsidRPr="00F04B76">
        <w:rPr>
          <w:rStyle w:val="Char5"/>
          <w:rFonts w:hint="cs"/>
          <w:rtl/>
        </w:rPr>
        <w:t>) نیافتم.</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طریق نوزدهم: ابوطاهرالسلفی، الطیوریات (ش673) / ابن عدی، الکامل (ج3ص257) / ابن عساکر، تاریخ دمشق (ج64ص113) از طریق (</w:t>
      </w:r>
      <w:r w:rsidRPr="00F04B76">
        <w:rPr>
          <w:rStyle w:val="Char5"/>
          <w:rtl/>
        </w:rPr>
        <w:t>علان المصری وعبد الجبار بن أحمد السمرقندی وعبد الله بن سلیمان بن الأشعث</w:t>
      </w:r>
      <w:r w:rsidRPr="00F04B76">
        <w:rPr>
          <w:rStyle w:val="Char5"/>
          <w:rFonts w:hint="cs"/>
          <w:rtl/>
        </w:rPr>
        <w:t>) روایت کرده</w:t>
      </w:r>
      <w:r w:rsidRPr="00F04B76">
        <w:rPr>
          <w:rStyle w:val="Char5"/>
          <w:rtl/>
        </w:rPr>
        <w:softHyphen/>
      </w:r>
      <w:r w:rsidRPr="00F04B76">
        <w:rPr>
          <w:rStyle w:val="Char5"/>
          <w:rFonts w:hint="cs"/>
          <w:rtl/>
        </w:rPr>
        <w:t xml:space="preserve">اند: </w:t>
      </w:r>
      <w:r w:rsidRPr="00F04B76">
        <w:rPr>
          <w:rStyle w:val="Chara"/>
          <w:rFonts w:hint="cs"/>
          <w:sz w:val="24"/>
          <w:szCs w:val="24"/>
          <w:rtl/>
        </w:rPr>
        <w:t>«</w:t>
      </w:r>
      <w:r w:rsidRPr="00F04B76">
        <w:rPr>
          <w:rStyle w:val="Chara"/>
          <w:sz w:val="24"/>
          <w:szCs w:val="24"/>
          <w:rtl/>
        </w:rPr>
        <w:t xml:space="preserve">حدثنا </w:t>
      </w:r>
      <w:r w:rsidRPr="00F04B76">
        <w:rPr>
          <w:rStyle w:val="Chara"/>
          <w:rFonts w:hint="cs"/>
          <w:sz w:val="24"/>
          <w:szCs w:val="24"/>
          <w:rtl/>
        </w:rPr>
        <w:t>جعفر بن مسافر</w:t>
      </w:r>
      <w:r w:rsidRPr="00F04B76">
        <w:rPr>
          <w:rStyle w:val="Chara"/>
          <w:sz w:val="24"/>
          <w:szCs w:val="24"/>
          <w:rtl/>
        </w:rPr>
        <w:t xml:space="preserve"> </w:t>
      </w:r>
      <w:r w:rsidRPr="00F04B76">
        <w:rPr>
          <w:rStyle w:val="Chara"/>
          <w:rFonts w:hint="cs"/>
          <w:sz w:val="24"/>
          <w:szCs w:val="24"/>
          <w:rtl/>
        </w:rPr>
        <w:t xml:space="preserve">التنیسی </w:t>
      </w:r>
      <w:r w:rsidRPr="00F04B76">
        <w:rPr>
          <w:rStyle w:val="Chara"/>
          <w:sz w:val="24"/>
          <w:szCs w:val="24"/>
          <w:rtl/>
        </w:rPr>
        <w:t xml:space="preserve">حدثنا یحیى بن </w:t>
      </w:r>
      <w:r w:rsidRPr="00F04B76">
        <w:rPr>
          <w:rStyle w:val="Chara"/>
          <w:rFonts w:hint="cs"/>
          <w:sz w:val="24"/>
          <w:szCs w:val="24"/>
          <w:rtl/>
        </w:rPr>
        <w:t>حسان</w:t>
      </w:r>
      <w:r w:rsidRPr="00F04B76">
        <w:rPr>
          <w:rStyle w:val="Chara"/>
          <w:sz w:val="24"/>
          <w:szCs w:val="24"/>
          <w:rtl/>
        </w:rPr>
        <w:t xml:space="preserve"> حدثنا </w:t>
      </w:r>
      <w:r w:rsidRPr="00F04B76">
        <w:rPr>
          <w:rStyle w:val="Chara"/>
          <w:rFonts w:hint="cs"/>
          <w:sz w:val="24"/>
          <w:szCs w:val="24"/>
          <w:rtl/>
        </w:rPr>
        <w:t>سلیمان</w:t>
      </w:r>
      <w:r w:rsidRPr="00F04B76">
        <w:rPr>
          <w:rStyle w:val="Chara"/>
          <w:sz w:val="24"/>
          <w:szCs w:val="24"/>
          <w:rtl/>
        </w:rPr>
        <w:t xml:space="preserve"> بن </w:t>
      </w:r>
      <w:r w:rsidRPr="00F04B76">
        <w:rPr>
          <w:rStyle w:val="Chara"/>
          <w:rFonts w:hint="cs"/>
          <w:sz w:val="24"/>
          <w:szCs w:val="24"/>
          <w:rtl/>
        </w:rPr>
        <w:t xml:space="preserve">قرم </w:t>
      </w:r>
      <w:r w:rsidRPr="00F04B76">
        <w:rPr>
          <w:rStyle w:val="Chara"/>
          <w:sz w:val="24"/>
          <w:szCs w:val="24"/>
          <w:rtl/>
        </w:rPr>
        <w:t xml:space="preserve">عن ثابت عن أنس قال: قال رسول الله </w:t>
      </w:r>
      <w:r w:rsidRPr="00F04B76">
        <w:rPr>
          <w:rStyle w:val="Chara"/>
          <w:rFonts w:cs="CTraditional Arabic" w:hint="cs"/>
          <w:sz w:val="24"/>
          <w:szCs w:val="24"/>
          <w:rtl/>
        </w:rPr>
        <w:t>ج</w:t>
      </w:r>
      <w:r w:rsidRPr="00F04B76">
        <w:rPr>
          <w:rStyle w:val="Chara"/>
          <w:sz w:val="24"/>
          <w:szCs w:val="24"/>
          <w:rtl/>
        </w:rPr>
        <w:t xml:space="preserve">: </w:t>
      </w:r>
      <w:r w:rsidRPr="00F04B76">
        <w:rPr>
          <w:rStyle w:val="Chara"/>
          <w:rFonts w:hint="cs"/>
          <w:sz w:val="24"/>
          <w:szCs w:val="24"/>
          <w:rtl/>
        </w:rPr>
        <w:t>طلب العلم فریضةٌ</w:t>
      </w:r>
      <w:r w:rsidRPr="00F04B76">
        <w:rPr>
          <w:rStyle w:val="Chara"/>
          <w:sz w:val="24"/>
          <w:szCs w:val="24"/>
          <w:rtl/>
        </w:rPr>
        <w:t xml:space="preserve"> على </w:t>
      </w:r>
      <w:r w:rsidRPr="00F04B76">
        <w:rPr>
          <w:rStyle w:val="Chara"/>
          <w:rFonts w:hint="cs"/>
          <w:sz w:val="24"/>
          <w:szCs w:val="24"/>
          <w:rtl/>
        </w:rPr>
        <w:t>كل مسلم.»</w:t>
      </w:r>
      <w:r w:rsidRPr="00F04B76">
        <w:rPr>
          <w:rStyle w:val="Char5"/>
          <w:rFonts w:hint="cs"/>
          <w:rtl/>
        </w:rPr>
        <w:t xml:space="preserve"> اما </w:t>
      </w:r>
      <w:r w:rsidRPr="00F04B76">
        <w:rPr>
          <w:rStyle w:val="Char5"/>
          <w:rtl/>
        </w:rPr>
        <w:t>سلیمان بن قرم بن معاذ التمیمى الضبى</w:t>
      </w:r>
      <w:r w:rsidRPr="00F04B76">
        <w:rPr>
          <w:rStyle w:val="Char5"/>
          <w:rFonts w:hint="cs"/>
          <w:rtl/>
        </w:rPr>
        <w:t>: امام ابن حجر گفته است: «</w:t>
      </w:r>
      <w:r w:rsidRPr="00F04B76">
        <w:rPr>
          <w:rStyle w:val="Char5"/>
          <w:rtl/>
        </w:rPr>
        <w:t>سىء الحفظ یتشیع</w:t>
      </w:r>
      <w:r w:rsidRPr="00F04B76">
        <w:rPr>
          <w:rStyle w:val="Char5"/>
          <w:rFonts w:hint="cs"/>
          <w:rtl/>
        </w:rPr>
        <w:t>» [ابن حجر، تقریب التهذیب (ش2600)] واین یکی از خطاهای وی می</w:t>
      </w:r>
      <w:r w:rsidRPr="00F04B76">
        <w:rPr>
          <w:rStyle w:val="Char5"/>
          <w:rFonts w:hint="cs"/>
          <w:rtl/>
        </w:rPr>
        <w:softHyphen/>
        <w:t>باشد چرا که امام بزار گفته است: «</w:t>
      </w:r>
      <w:r w:rsidRPr="00F04B76">
        <w:rPr>
          <w:rStyle w:val="Char5"/>
          <w:rtl/>
        </w:rPr>
        <w:t>هذا کذب</w:t>
      </w:r>
      <w:r w:rsidRPr="00F04B76">
        <w:rPr>
          <w:rStyle w:val="Char5"/>
          <w:rFonts w:hint="cs"/>
          <w:rtl/>
        </w:rPr>
        <w:t>ٌ</w:t>
      </w:r>
      <w:r w:rsidRPr="00F04B76">
        <w:rPr>
          <w:rStyle w:val="Char5"/>
          <w:rtl/>
        </w:rPr>
        <w:t xml:space="preserve"> لیس له أصل</w:t>
      </w:r>
      <w:r w:rsidRPr="00F04B76">
        <w:rPr>
          <w:rStyle w:val="Char5"/>
          <w:rFonts w:hint="cs"/>
          <w:rtl/>
        </w:rPr>
        <w:t>ٌ</w:t>
      </w:r>
      <w:r w:rsidRPr="00F04B76">
        <w:rPr>
          <w:rStyle w:val="Char5"/>
          <w:rtl/>
        </w:rPr>
        <w:t xml:space="preserve"> عن ثابت عن أنس</w:t>
      </w:r>
      <w:r w:rsidRPr="00F04B76">
        <w:rPr>
          <w:rStyle w:val="Char5"/>
          <w:rFonts w:hint="cs"/>
          <w:rtl/>
        </w:rPr>
        <w:t>» [بزار، المسند (ج1ص172)].</w:t>
      </w:r>
    </w:p>
    <w:p w:rsidR="00F04B76" w:rsidRPr="00F04B76" w:rsidRDefault="00F04B76" w:rsidP="00392055">
      <w:pPr>
        <w:pStyle w:val="FootnoteText"/>
        <w:spacing w:line="240" w:lineRule="auto"/>
        <w:ind w:left="272" w:firstLine="0"/>
        <w:jc w:val="both"/>
        <w:rPr>
          <w:rStyle w:val="Char5"/>
          <w:rtl/>
          <w:lang w:bidi="fa-IR"/>
        </w:rPr>
      </w:pPr>
      <w:r w:rsidRPr="00F04B76">
        <w:rPr>
          <w:rStyle w:val="Char5"/>
          <w:rFonts w:hint="cs"/>
          <w:rtl/>
        </w:rPr>
        <w:t>طریق بیستم: ابواحمد الحاکم، ااسمامی والکنی (ج1ص40) / تمام رازی، الفوائد (ش1649) / ابن الجوزی، العلل المتناهیه (ش73) / ابن عساکر، تاریخ دمشق (ج22ص322) از طریق (</w:t>
      </w:r>
      <w:r w:rsidRPr="00F04B76">
        <w:rPr>
          <w:rStyle w:val="Char5"/>
          <w:rtl/>
        </w:rPr>
        <w:t>أبو المنذر محمد بن سفر بن المنذر</w:t>
      </w:r>
      <w:r w:rsidRPr="00F04B76">
        <w:rPr>
          <w:rStyle w:val="Char5"/>
          <w:rFonts w:hint="cs"/>
          <w:rtl/>
        </w:rPr>
        <w:t xml:space="preserve"> و</w:t>
      </w:r>
      <w:r w:rsidRPr="00F04B76">
        <w:rPr>
          <w:szCs w:val="24"/>
          <w:rtl/>
        </w:rPr>
        <w:t xml:space="preserve"> </w:t>
      </w:r>
      <w:r w:rsidRPr="00F04B76">
        <w:rPr>
          <w:rStyle w:val="Char5"/>
          <w:rtl/>
        </w:rPr>
        <w:t>احمد بن محمد بن عنسبة</w:t>
      </w:r>
      <w:r w:rsidRPr="00F04B76">
        <w:rPr>
          <w:rStyle w:val="Char5"/>
          <w:rFonts w:hint="cs"/>
          <w:rtl/>
        </w:rPr>
        <w:t xml:space="preserve"> وابوعروبه) روایت کرده</w:t>
      </w:r>
      <w:r w:rsidRPr="00F04B76">
        <w:rPr>
          <w:rStyle w:val="Char5"/>
          <w:rtl/>
        </w:rPr>
        <w:softHyphen/>
      </w:r>
      <w:r w:rsidRPr="00F04B76">
        <w:rPr>
          <w:rStyle w:val="Char5"/>
          <w:rFonts w:hint="cs"/>
          <w:rtl/>
        </w:rPr>
        <w:t xml:space="preserve">اند: </w:t>
      </w:r>
      <w:r w:rsidRPr="00F04B76">
        <w:rPr>
          <w:rStyle w:val="Charb"/>
          <w:rFonts w:hint="cs"/>
          <w:sz w:val="24"/>
          <w:szCs w:val="24"/>
          <w:rtl/>
        </w:rPr>
        <w:t>«</w:t>
      </w:r>
      <w:r w:rsidRPr="00F04B76">
        <w:rPr>
          <w:rStyle w:val="Charb"/>
          <w:sz w:val="24"/>
          <w:szCs w:val="24"/>
          <w:rtl/>
        </w:rPr>
        <w:t xml:space="preserve">ثنا سلیمان ابن سلمة الخبائری ثنا بقیة عن الأوزاعی عن إسحاق بن عبد الله بن أبی طلحة عن أنس بن مالك قال قال رسول الله </w:t>
      </w:r>
      <w:r w:rsidRPr="00F04B76">
        <w:rPr>
          <w:rStyle w:val="Charb"/>
          <w:rFonts w:cs="CTraditional Arabic" w:hint="cs"/>
          <w:sz w:val="24"/>
          <w:szCs w:val="24"/>
          <w:rtl/>
        </w:rPr>
        <w:t>ج</w:t>
      </w:r>
      <w:r w:rsidRPr="00F04B76">
        <w:rPr>
          <w:rStyle w:val="Charb"/>
          <w:rFonts w:hint="cs"/>
          <w:sz w:val="24"/>
          <w:szCs w:val="24"/>
          <w:rtl/>
        </w:rPr>
        <w:t>:</w:t>
      </w:r>
      <w:r w:rsidRPr="00F04B76">
        <w:rPr>
          <w:rStyle w:val="Char5"/>
          <w:rFonts w:hint="cs"/>
          <w:rtl/>
        </w:rPr>
        <w:t xml:space="preserve"> </w:t>
      </w:r>
      <w:r w:rsidRPr="00F04B76">
        <w:rPr>
          <w:rStyle w:val="Chara"/>
          <w:rFonts w:hint="cs"/>
          <w:sz w:val="24"/>
          <w:szCs w:val="24"/>
          <w:rtl/>
        </w:rPr>
        <w:t>«</w:t>
      </w:r>
      <w:r w:rsidRPr="00F04B76">
        <w:rPr>
          <w:rStyle w:val="Chara"/>
          <w:sz w:val="24"/>
          <w:szCs w:val="24"/>
          <w:rtl/>
        </w:rPr>
        <w:t>طلب العلم فریضة على كل مسلم</w:t>
      </w:r>
      <w:r w:rsidRPr="00F04B76">
        <w:rPr>
          <w:rStyle w:val="Chara"/>
          <w:rFonts w:hint="cs"/>
          <w:sz w:val="24"/>
          <w:szCs w:val="24"/>
          <w:rtl/>
        </w:rPr>
        <w:t>»</w:t>
      </w:r>
      <w:r w:rsidRPr="00F04B76">
        <w:rPr>
          <w:rStyle w:val="Char5"/>
          <w:rFonts w:hint="cs"/>
          <w:rtl/>
        </w:rPr>
        <w:t xml:space="preserve"> </w:t>
      </w:r>
      <w:r w:rsidRPr="00F04B76">
        <w:rPr>
          <w:rStyle w:val="Char5"/>
          <w:rtl/>
        </w:rPr>
        <w:t>اسنادش «باطل» است چرا که سلیمان بن سلمة الخبائری</w:t>
      </w:r>
      <w:r w:rsidRPr="00F04B76">
        <w:rPr>
          <w:rStyle w:val="Char5"/>
          <w:rFonts w:hint="cs"/>
          <w:rtl/>
        </w:rPr>
        <w:t>:</w:t>
      </w:r>
      <w:r w:rsidRPr="00F04B76">
        <w:rPr>
          <w:rStyle w:val="Char5"/>
          <w:rtl/>
        </w:rPr>
        <w:t xml:space="preserve"> </w:t>
      </w:r>
      <w:r w:rsidRPr="00F04B76">
        <w:rPr>
          <w:rStyle w:val="Char5"/>
          <w:rFonts w:hint="cs"/>
          <w:rtl/>
        </w:rPr>
        <w:t xml:space="preserve">امام ابن الجنید گفته است: </w:t>
      </w:r>
      <w:r w:rsidRPr="00F04B76">
        <w:rPr>
          <w:rStyle w:val="Charb"/>
          <w:rFonts w:hint="cs"/>
          <w:sz w:val="24"/>
          <w:szCs w:val="24"/>
          <w:rtl/>
        </w:rPr>
        <w:t>«كان یكذبُ»</w:t>
      </w:r>
      <w:r w:rsidRPr="00F04B76">
        <w:rPr>
          <w:rStyle w:val="Char5"/>
          <w:rtl/>
        </w:rPr>
        <w:t xml:space="preserve"> </w:t>
      </w:r>
      <w:r w:rsidRPr="00F04B76">
        <w:rPr>
          <w:rStyle w:val="Char5"/>
          <w:rFonts w:hint="cs"/>
          <w:rtl/>
        </w:rPr>
        <w:t xml:space="preserve">وامام ابوحاتم گفته است: </w:t>
      </w:r>
      <w:r w:rsidRPr="00F04B76">
        <w:rPr>
          <w:rStyle w:val="Charb"/>
          <w:rFonts w:hint="cs"/>
          <w:sz w:val="24"/>
          <w:szCs w:val="24"/>
          <w:rtl/>
        </w:rPr>
        <w:t>«متروكٌ»</w:t>
      </w:r>
      <w:r w:rsidRPr="00F04B76">
        <w:rPr>
          <w:rStyle w:val="Char5"/>
          <w:rFonts w:hint="cs"/>
          <w:rtl/>
        </w:rPr>
        <w:t xml:space="preserve"> وامام نسایی گفته است: </w:t>
      </w:r>
      <w:r w:rsidRPr="00F04B76">
        <w:rPr>
          <w:rStyle w:val="Charb"/>
          <w:rFonts w:hint="cs"/>
          <w:sz w:val="24"/>
          <w:szCs w:val="24"/>
          <w:rtl/>
        </w:rPr>
        <w:t>«</w:t>
      </w:r>
      <w:r w:rsidRPr="00F04B76">
        <w:rPr>
          <w:rStyle w:val="Charb"/>
          <w:sz w:val="24"/>
          <w:szCs w:val="24"/>
          <w:rtl/>
        </w:rPr>
        <w:t>لیس بشیء</w:t>
      </w:r>
      <w:r w:rsidRPr="00F04B76">
        <w:rPr>
          <w:rStyle w:val="Charb"/>
          <w:rFonts w:hint="cs"/>
          <w:sz w:val="24"/>
          <w:szCs w:val="24"/>
          <w:rtl/>
        </w:rPr>
        <w:t>»</w:t>
      </w:r>
      <w:r w:rsidRPr="00F04B76">
        <w:rPr>
          <w:rStyle w:val="Char5"/>
          <w:rFonts w:hint="cs"/>
          <w:rtl/>
        </w:rPr>
        <w:t xml:space="preserve"> وامام خطیب بغدادی گفته است: «</w:t>
      </w:r>
      <w:r w:rsidRPr="00F04B76">
        <w:rPr>
          <w:rStyle w:val="Char5"/>
          <w:rtl/>
        </w:rPr>
        <w:t>مشهور بالضعف</w:t>
      </w:r>
      <w:r w:rsidRPr="00F04B76">
        <w:rPr>
          <w:rStyle w:val="Char5"/>
          <w:rFonts w:hint="cs"/>
          <w:rtl/>
        </w:rPr>
        <w:t xml:space="preserve">» </w:t>
      </w:r>
      <w:r w:rsidRPr="00F04B76">
        <w:rPr>
          <w:rStyle w:val="Char5"/>
          <w:rtl/>
        </w:rPr>
        <w:t>[ابن حجر، لسان المیزان (ج3ص93)]</w:t>
      </w:r>
      <w:r w:rsidRPr="00F04B76">
        <w:rPr>
          <w:rStyle w:val="Char5"/>
          <w:rFonts w:hint="cs"/>
          <w:rtl/>
          <w:lang w:bidi="fa-IR"/>
        </w:rPr>
        <w:t>.</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طریق بیست ویکم: ابن عساکر، تاریخ دمشق (ج68ص226) روایت کرده است</w:t>
      </w:r>
      <w:r w:rsidRPr="00F04B76">
        <w:rPr>
          <w:rStyle w:val="Charb"/>
          <w:rFonts w:hint="cs"/>
          <w:sz w:val="24"/>
          <w:szCs w:val="24"/>
          <w:rtl/>
        </w:rPr>
        <w:t>: «</w:t>
      </w:r>
      <w:r w:rsidRPr="00F04B76">
        <w:rPr>
          <w:rStyle w:val="Charb"/>
          <w:sz w:val="24"/>
          <w:szCs w:val="24"/>
          <w:rtl/>
        </w:rPr>
        <w:t>أخبرنا أبو القاسم نصر بن أحمد بن مقاتل أنا جدی أبو محمد قراءة علیه نا أبو الحسن علی بن محمد بن شجاع الربعی أنا أبو الحسن أحمد بن إبراهیم بن أحمد بن علی ابن فراس العبقسی نا أبو علی عبید الله بن محمد بن أبی رجاء الزیات بمكة نا أبو قرصافة محمد بن عبد الوهاب العسقلانی نا آدم بن أبى إیاس نا بقیة بن الولید حدثنی شیخ</w:t>
      </w:r>
      <w:r w:rsidRPr="00F04B76">
        <w:rPr>
          <w:rStyle w:val="Charb"/>
          <w:rFonts w:hint="cs"/>
          <w:sz w:val="24"/>
          <w:szCs w:val="24"/>
          <w:rtl/>
        </w:rPr>
        <w:t>ٌ</w:t>
      </w:r>
      <w:r w:rsidRPr="00F04B76">
        <w:rPr>
          <w:rStyle w:val="Charb"/>
          <w:sz w:val="24"/>
          <w:szCs w:val="24"/>
          <w:rtl/>
        </w:rPr>
        <w:t xml:space="preserve"> من أهل دمشق حدثنی إسحاق بن عبد الله بن أبی طلحة الأنصاری عن أنس بن مالك قال قال رسول الله </w:t>
      </w:r>
      <w:r w:rsidRPr="00F04B76">
        <w:rPr>
          <w:rStyle w:val="Charb"/>
          <w:rFonts w:cs="CTraditional Arabic" w:hint="cs"/>
          <w:sz w:val="24"/>
          <w:szCs w:val="24"/>
          <w:rtl/>
        </w:rPr>
        <w:t>ج</w:t>
      </w:r>
      <w:r w:rsidRPr="00F04B76">
        <w:rPr>
          <w:rStyle w:val="Charb"/>
          <w:rFonts w:hint="cs"/>
          <w:sz w:val="24"/>
          <w:szCs w:val="24"/>
          <w:rtl/>
        </w:rPr>
        <w:t>:</w:t>
      </w:r>
      <w:r w:rsidRPr="00F04B76">
        <w:rPr>
          <w:rStyle w:val="Char5"/>
          <w:rFonts w:hint="cs"/>
          <w:rtl/>
        </w:rPr>
        <w:t xml:space="preserve"> </w:t>
      </w:r>
      <w:r w:rsidRPr="00F04B76">
        <w:rPr>
          <w:rStyle w:val="Chara"/>
          <w:rFonts w:hint="cs"/>
          <w:sz w:val="24"/>
          <w:szCs w:val="24"/>
          <w:rtl/>
        </w:rPr>
        <w:t>«</w:t>
      </w:r>
      <w:r w:rsidRPr="00F04B76">
        <w:rPr>
          <w:rStyle w:val="Chara"/>
          <w:sz w:val="24"/>
          <w:szCs w:val="24"/>
          <w:rtl/>
        </w:rPr>
        <w:t>العلم فریضة على كل مسلم</w:t>
      </w:r>
      <w:r w:rsidRPr="00F04B76">
        <w:rPr>
          <w:rStyle w:val="Chara"/>
          <w:rFonts w:hint="cs"/>
          <w:sz w:val="24"/>
          <w:szCs w:val="24"/>
          <w:rtl/>
        </w:rPr>
        <w:t>»</w:t>
      </w:r>
      <w:r w:rsidRPr="00F04B76">
        <w:rPr>
          <w:rStyle w:val="Char5"/>
          <w:rFonts w:hint="cs"/>
          <w:rtl/>
        </w:rPr>
        <w:t xml:space="preserve"> اما معلوم نیست که شیخ بقیة بن الولید چه کسی است: </w:t>
      </w:r>
      <w:r w:rsidRPr="00F04B76">
        <w:rPr>
          <w:rStyle w:val="Charb"/>
          <w:rFonts w:hint="cs"/>
          <w:sz w:val="24"/>
          <w:szCs w:val="24"/>
          <w:rtl/>
        </w:rPr>
        <w:t>«</w:t>
      </w:r>
      <w:r w:rsidRPr="00F04B76">
        <w:rPr>
          <w:rStyle w:val="Charb"/>
          <w:sz w:val="24"/>
          <w:szCs w:val="24"/>
          <w:rtl/>
        </w:rPr>
        <w:t>حدثنی شیخٌ</w:t>
      </w:r>
      <w:r w:rsidRPr="00F04B76">
        <w:rPr>
          <w:rStyle w:val="Charb"/>
          <w:rFonts w:hint="cs"/>
          <w:sz w:val="24"/>
          <w:szCs w:val="24"/>
          <w:rtl/>
        </w:rPr>
        <w:t xml:space="preserve"> من اهل الدمشق»</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طریق بیست ودوم: ابن عدی، الکامل (ج4ص209) ومن طریقه ابن الجوزی، العل المتناهیه (ش62) روایت کرده</w:t>
      </w:r>
      <w:r w:rsidRPr="00F04B76">
        <w:rPr>
          <w:rStyle w:val="Char5"/>
          <w:rtl/>
        </w:rPr>
        <w:softHyphen/>
      </w:r>
      <w:r w:rsidRPr="00F04B76">
        <w:rPr>
          <w:rStyle w:val="Char5"/>
          <w:rFonts w:hint="cs"/>
          <w:rtl/>
        </w:rPr>
        <w:t xml:space="preserve">اند: </w:t>
      </w:r>
      <w:r w:rsidRPr="00F04B76">
        <w:rPr>
          <w:rStyle w:val="Charb"/>
          <w:rFonts w:hint="cs"/>
          <w:sz w:val="24"/>
          <w:szCs w:val="24"/>
          <w:rtl/>
        </w:rPr>
        <w:t>«</w:t>
      </w:r>
      <w:r w:rsidRPr="00F04B76">
        <w:rPr>
          <w:rStyle w:val="Charb"/>
          <w:sz w:val="24"/>
          <w:szCs w:val="24"/>
          <w:rtl/>
        </w:rPr>
        <w:t>انا بابویه بن خالد قال انا الحسن بن عرفة قال انا عبدالله بن خراش عن العوام بن حوشب عن ابراهیم التیمی عن انس ابن مالك قال النبی</w:t>
      </w:r>
      <w:r w:rsidRPr="00F04B76">
        <w:rPr>
          <w:rStyle w:val="Charb"/>
          <w:rFonts w:hint="cs"/>
          <w:sz w:val="24"/>
          <w:szCs w:val="24"/>
          <w:rtl/>
        </w:rPr>
        <w:t xml:space="preserve"> </w:t>
      </w:r>
      <w:r w:rsidRPr="00F04B76">
        <w:rPr>
          <w:rStyle w:val="Charb"/>
          <w:rFonts w:cs="CTraditional Arabic" w:hint="cs"/>
          <w:sz w:val="24"/>
          <w:szCs w:val="24"/>
          <w:rtl/>
        </w:rPr>
        <w:t>ج</w:t>
      </w:r>
      <w:r w:rsidRPr="00F04B76">
        <w:rPr>
          <w:rStyle w:val="Charb"/>
          <w:rFonts w:hint="cs"/>
          <w:sz w:val="24"/>
          <w:szCs w:val="24"/>
          <w:rtl/>
        </w:rPr>
        <w:t xml:space="preserve">: </w:t>
      </w:r>
      <w:r w:rsidRPr="00F04B76">
        <w:rPr>
          <w:rStyle w:val="Chara"/>
          <w:rFonts w:hint="cs"/>
          <w:sz w:val="24"/>
          <w:szCs w:val="24"/>
          <w:rtl/>
        </w:rPr>
        <w:t>«</w:t>
      </w:r>
      <w:r w:rsidRPr="00F04B76">
        <w:rPr>
          <w:rStyle w:val="Chara"/>
          <w:sz w:val="24"/>
          <w:szCs w:val="24"/>
          <w:rtl/>
        </w:rPr>
        <w:t>طلب العلم فریضة على كل مسلم</w:t>
      </w:r>
      <w:r w:rsidRPr="00F04B76">
        <w:rPr>
          <w:rStyle w:val="Chara"/>
          <w:rFonts w:hint="cs"/>
          <w:sz w:val="24"/>
          <w:szCs w:val="24"/>
          <w:rtl/>
        </w:rPr>
        <w:t>»</w:t>
      </w:r>
      <w:r w:rsidRPr="00F04B76">
        <w:rPr>
          <w:rStyle w:val="Char5"/>
          <w:rFonts w:hint="cs"/>
          <w:rtl/>
        </w:rPr>
        <w:t xml:space="preserve"> اما این روایت هم «باطل» است </w:t>
      </w:r>
      <w:r w:rsidRPr="00F04B76">
        <w:rPr>
          <w:rStyle w:val="Char5"/>
          <w:rtl/>
        </w:rPr>
        <w:t xml:space="preserve">چرا که عبد الله بن خراش بن حوشب الشیبانى: اما ساجی گفته است: </w:t>
      </w:r>
      <w:r w:rsidRPr="00F04B76">
        <w:rPr>
          <w:rStyle w:val="Charb"/>
          <w:sz w:val="24"/>
          <w:szCs w:val="24"/>
          <w:rtl/>
        </w:rPr>
        <w:t>«ضعیف</w:t>
      </w:r>
      <w:r w:rsidRPr="00F04B76">
        <w:rPr>
          <w:rStyle w:val="Charb"/>
          <w:rFonts w:hint="cs"/>
          <w:sz w:val="24"/>
          <w:szCs w:val="24"/>
          <w:rtl/>
        </w:rPr>
        <w:t>ُ</w:t>
      </w:r>
      <w:r w:rsidRPr="00F04B76">
        <w:rPr>
          <w:rStyle w:val="Charb"/>
          <w:sz w:val="24"/>
          <w:szCs w:val="24"/>
          <w:rtl/>
        </w:rPr>
        <w:t xml:space="preserve"> الحدیث جدا لیس بشىءٍ كان یضع</w:t>
      </w:r>
      <w:r w:rsidRPr="00F04B76">
        <w:rPr>
          <w:rStyle w:val="Charb"/>
          <w:rFonts w:hint="cs"/>
          <w:sz w:val="24"/>
          <w:szCs w:val="24"/>
          <w:rtl/>
        </w:rPr>
        <w:t>ُ</w:t>
      </w:r>
      <w:r w:rsidRPr="00F04B76">
        <w:rPr>
          <w:rStyle w:val="Charb"/>
          <w:sz w:val="24"/>
          <w:szCs w:val="24"/>
          <w:rtl/>
        </w:rPr>
        <w:t xml:space="preserve"> الحدیث»</w:t>
      </w:r>
      <w:r w:rsidRPr="00F04B76">
        <w:rPr>
          <w:rStyle w:val="Char5"/>
          <w:rtl/>
        </w:rPr>
        <w:t xml:space="preserve"> و امام نسایی هم گفته است: </w:t>
      </w:r>
      <w:r w:rsidRPr="00F04B76">
        <w:rPr>
          <w:rStyle w:val="Charb"/>
          <w:sz w:val="24"/>
          <w:szCs w:val="24"/>
          <w:rtl/>
        </w:rPr>
        <w:t>«لیس بثقة»</w:t>
      </w:r>
      <w:r w:rsidRPr="00F04B76">
        <w:rPr>
          <w:rStyle w:val="Char5"/>
          <w:rtl/>
        </w:rPr>
        <w:t xml:space="preserve"> و امام ابن عمار هم گفته است: </w:t>
      </w:r>
      <w:r w:rsidRPr="00F04B76">
        <w:rPr>
          <w:rStyle w:val="Charb"/>
          <w:sz w:val="24"/>
          <w:szCs w:val="24"/>
          <w:rtl/>
        </w:rPr>
        <w:t>«كذابٌ»</w:t>
      </w:r>
      <w:r w:rsidRPr="00F04B76">
        <w:rPr>
          <w:rStyle w:val="Char5"/>
          <w:rtl/>
        </w:rPr>
        <w:t xml:space="preserve"> </w:t>
      </w:r>
      <w:r w:rsidRPr="00F04B76">
        <w:rPr>
          <w:rStyle w:val="Char5"/>
          <w:rFonts w:hint="cs"/>
          <w:rtl/>
        </w:rPr>
        <w:t>و</w:t>
      </w:r>
      <w:r w:rsidRPr="00F04B76">
        <w:rPr>
          <w:rStyle w:val="Char5"/>
          <w:rtl/>
        </w:rPr>
        <w:t xml:space="preserve">امام بخاری می‌گوید: </w:t>
      </w:r>
      <w:r w:rsidRPr="00F04B76">
        <w:rPr>
          <w:rStyle w:val="Charb"/>
          <w:sz w:val="24"/>
          <w:szCs w:val="24"/>
          <w:rtl/>
        </w:rPr>
        <w:t>«منكر الحدیث»</w:t>
      </w:r>
      <w:r w:rsidRPr="00F04B76">
        <w:rPr>
          <w:rStyle w:val="Char5"/>
          <w:rtl/>
        </w:rPr>
        <w:t xml:space="preserve"> و امام ابوحاتم هم می‌گوید: </w:t>
      </w:r>
      <w:r w:rsidRPr="00F04B76">
        <w:rPr>
          <w:rStyle w:val="Charb"/>
          <w:sz w:val="24"/>
          <w:szCs w:val="24"/>
          <w:rtl/>
        </w:rPr>
        <w:t>«منكر</w:t>
      </w:r>
      <w:r w:rsidRPr="00F04B76">
        <w:rPr>
          <w:rStyle w:val="Charb"/>
          <w:rFonts w:hint="cs"/>
          <w:sz w:val="24"/>
          <w:szCs w:val="24"/>
          <w:rtl/>
        </w:rPr>
        <w:t>ُ</w:t>
      </w:r>
      <w:r w:rsidRPr="00F04B76">
        <w:rPr>
          <w:rStyle w:val="Charb"/>
          <w:sz w:val="24"/>
          <w:szCs w:val="24"/>
          <w:rtl/>
        </w:rPr>
        <w:t>الحدیث ذاهب</w:t>
      </w:r>
      <w:r w:rsidRPr="00F04B76">
        <w:rPr>
          <w:rStyle w:val="Charb"/>
          <w:rFonts w:hint="cs"/>
          <w:sz w:val="24"/>
          <w:szCs w:val="24"/>
          <w:rtl/>
        </w:rPr>
        <w:t>ُ</w:t>
      </w:r>
      <w:r w:rsidRPr="00F04B76">
        <w:rPr>
          <w:rStyle w:val="Charb"/>
          <w:sz w:val="24"/>
          <w:szCs w:val="24"/>
          <w:rtl/>
        </w:rPr>
        <w:t xml:space="preserve"> الحدیث ضعیف</w:t>
      </w:r>
      <w:r w:rsidRPr="00F04B76">
        <w:rPr>
          <w:rStyle w:val="Charb"/>
          <w:rFonts w:hint="cs"/>
          <w:sz w:val="24"/>
          <w:szCs w:val="24"/>
          <w:rtl/>
        </w:rPr>
        <w:t>ُ</w:t>
      </w:r>
      <w:r w:rsidRPr="00F04B76">
        <w:rPr>
          <w:rStyle w:val="Charb"/>
          <w:sz w:val="24"/>
          <w:szCs w:val="24"/>
          <w:rtl/>
        </w:rPr>
        <w:t xml:space="preserve"> الحدیث»</w:t>
      </w:r>
      <w:r w:rsidRPr="00F04B76">
        <w:rPr>
          <w:rStyle w:val="Char5"/>
          <w:rtl/>
        </w:rPr>
        <w:t xml:space="preserve"> و امام ابوزرعه گفته است: </w:t>
      </w:r>
      <w:r w:rsidRPr="00F04B76">
        <w:rPr>
          <w:rStyle w:val="Charb"/>
          <w:sz w:val="24"/>
          <w:szCs w:val="24"/>
          <w:rtl/>
        </w:rPr>
        <w:t>«لیس بشىء ضعیف</w:t>
      </w:r>
      <w:r w:rsidRPr="00F04B76">
        <w:rPr>
          <w:rStyle w:val="Charb"/>
          <w:rFonts w:hint="cs"/>
          <w:sz w:val="24"/>
          <w:szCs w:val="24"/>
          <w:rtl/>
        </w:rPr>
        <w:t>ُ</w:t>
      </w:r>
      <w:r w:rsidRPr="00F04B76">
        <w:rPr>
          <w:rStyle w:val="Charb"/>
          <w:sz w:val="24"/>
          <w:szCs w:val="24"/>
          <w:rtl/>
        </w:rPr>
        <w:t xml:space="preserve"> الحدیث»</w:t>
      </w:r>
      <w:r w:rsidRPr="00F04B76">
        <w:rPr>
          <w:rStyle w:val="Char5"/>
          <w:rtl/>
        </w:rPr>
        <w:t xml:space="preserve"> و امام ابن عدی می‌گوید: </w:t>
      </w:r>
      <w:r w:rsidRPr="00F04B76">
        <w:rPr>
          <w:rStyle w:val="Charb"/>
          <w:sz w:val="24"/>
          <w:szCs w:val="24"/>
          <w:rtl/>
        </w:rPr>
        <w:t>«عامة ما یرویه غیر محفوظ»</w:t>
      </w:r>
      <w:r w:rsidRPr="00F04B76">
        <w:rPr>
          <w:rStyle w:val="Char5"/>
          <w:rtl/>
        </w:rPr>
        <w:t xml:space="preserve"> و امام دارقطنی هم گفته است: «</w:t>
      </w:r>
      <w:r w:rsidRPr="00F04B76">
        <w:rPr>
          <w:rStyle w:val="Char5"/>
          <w:rFonts w:hint="cs"/>
          <w:rtl/>
        </w:rPr>
        <w:t>ضعیفً</w:t>
      </w:r>
      <w:r w:rsidRPr="00F04B76">
        <w:rPr>
          <w:rStyle w:val="Char5"/>
          <w:rtl/>
        </w:rPr>
        <w:t>» [ابن حجر، تهذیب التهذیب (ج5ص197)]</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طریق بیست وسوم: ابن الجوزی، العلل المتناهیه (ش68) / خطیب بغدادی، تاریخ بغداد (ج4ص207وج9ص111) / رافعی، التدوین فی اخبار قزوین (ج1ص100) از طریق (ا</w:t>
      </w:r>
      <w:r w:rsidRPr="00F04B76">
        <w:rPr>
          <w:rStyle w:val="Char5"/>
          <w:rtl/>
        </w:rPr>
        <w:t>بوعبد الله محمد بن عبد الله</w:t>
      </w:r>
      <w:r w:rsidRPr="00F04B76">
        <w:rPr>
          <w:rStyle w:val="Char5"/>
          <w:rFonts w:hint="cs"/>
          <w:rtl/>
        </w:rPr>
        <w:t xml:space="preserve"> و</w:t>
      </w:r>
      <w:r w:rsidRPr="00F04B76">
        <w:rPr>
          <w:rStyle w:val="Char5"/>
          <w:rtl/>
        </w:rPr>
        <w:t xml:space="preserve"> ابو عثمان سعید بن ابی سعید</w:t>
      </w:r>
      <w:r w:rsidRPr="00F04B76">
        <w:rPr>
          <w:rStyle w:val="Char5"/>
          <w:rFonts w:hint="cs"/>
          <w:rtl/>
        </w:rPr>
        <w:t xml:space="preserve"> و</w:t>
      </w:r>
      <w:r w:rsidRPr="00F04B76">
        <w:rPr>
          <w:szCs w:val="24"/>
          <w:rtl/>
        </w:rPr>
        <w:t xml:space="preserve"> </w:t>
      </w:r>
      <w:r w:rsidRPr="00F04B76">
        <w:rPr>
          <w:rStyle w:val="Char5"/>
          <w:rtl/>
        </w:rPr>
        <w:t>محمد بن عبد الله بن نعیم</w:t>
      </w:r>
      <w:r w:rsidRPr="00F04B76">
        <w:rPr>
          <w:rStyle w:val="Char5"/>
          <w:rFonts w:hint="cs"/>
          <w:rtl/>
        </w:rPr>
        <w:t>) روایت کرده</w:t>
      </w:r>
      <w:r w:rsidRPr="00F04B76">
        <w:rPr>
          <w:rStyle w:val="Char5"/>
          <w:rtl/>
        </w:rPr>
        <w:softHyphen/>
      </w:r>
      <w:r w:rsidRPr="00F04B76">
        <w:rPr>
          <w:rStyle w:val="Char5"/>
          <w:rFonts w:hint="cs"/>
          <w:rtl/>
        </w:rPr>
        <w:t xml:space="preserve">اند: </w:t>
      </w:r>
      <w:r w:rsidRPr="00F04B76">
        <w:rPr>
          <w:rStyle w:val="Charb"/>
          <w:rFonts w:hint="cs"/>
          <w:sz w:val="24"/>
          <w:szCs w:val="24"/>
          <w:rtl/>
        </w:rPr>
        <w:t>«</w:t>
      </w:r>
      <w:r w:rsidRPr="00F04B76">
        <w:rPr>
          <w:rStyle w:val="Charb"/>
          <w:sz w:val="24"/>
          <w:szCs w:val="24"/>
          <w:rtl/>
        </w:rPr>
        <w:t xml:space="preserve">انا ابو اسحاق ابراهیم بن محمد بن عمرویه الواعظ قال حدثنا ابو العباس احمد بن الصلت بن المغلس الحمانی قال حدثنا بشر بن الولید قال نا أبو یوسف قال نا أبو حنیفة قال سمعت أنس بن مالك یقول قال رسول الله </w:t>
      </w:r>
      <w:r w:rsidRPr="00F04B76">
        <w:rPr>
          <w:rStyle w:val="Charb"/>
          <w:rFonts w:cs="CTraditional Arabic" w:hint="cs"/>
          <w:sz w:val="24"/>
          <w:szCs w:val="24"/>
          <w:rtl/>
        </w:rPr>
        <w:t>ج</w:t>
      </w:r>
      <w:r w:rsidRPr="00F04B76">
        <w:rPr>
          <w:rStyle w:val="Charb"/>
          <w:rFonts w:hint="cs"/>
          <w:sz w:val="24"/>
          <w:szCs w:val="24"/>
          <w:rtl/>
        </w:rPr>
        <w:t xml:space="preserve">: </w:t>
      </w:r>
      <w:r w:rsidRPr="00F04B76">
        <w:rPr>
          <w:rStyle w:val="Chara"/>
          <w:rFonts w:hint="cs"/>
          <w:sz w:val="24"/>
          <w:szCs w:val="24"/>
          <w:rtl/>
        </w:rPr>
        <w:t>«</w:t>
      </w:r>
      <w:r w:rsidRPr="00F04B76">
        <w:rPr>
          <w:rStyle w:val="Chara"/>
          <w:sz w:val="24"/>
          <w:szCs w:val="24"/>
          <w:rtl/>
        </w:rPr>
        <w:t>طلب العلم فریضة على كل مسلم</w:t>
      </w:r>
      <w:r w:rsidRPr="00F04B76">
        <w:rPr>
          <w:rStyle w:val="Chara"/>
          <w:rFonts w:hint="cs"/>
          <w:sz w:val="24"/>
          <w:szCs w:val="24"/>
          <w:rtl/>
        </w:rPr>
        <w:t>»</w:t>
      </w:r>
      <w:r w:rsidRPr="00F04B76">
        <w:rPr>
          <w:rStyle w:val="Char5"/>
          <w:rFonts w:hint="cs"/>
          <w:rtl/>
        </w:rPr>
        <w:t xml:space="preserve"> اما این روایت هم «موضوع» است چرا که </w:t>
      </w:r>
      <w:r w:rsidRPr="00F04B76">
        <w:rPr>
          <w:rStyle w:val="Char5"/>
          <w:rtl/>
        </w:rPr>
        <w:t>ابو العباس احمد بن الصلت بن المغلس الحمانی</w:t>
      </w:r>
      <w:r w:rsidRPr="00F04B76">
        <w:rPr>
          <w:rStyle w:val="Char5"/>
          <w:rFonts w:hint="cs"/>
          <w:rtl/>
        </w:rPr>
        <w:t>: امام خطیب بغدادی گفته است: «یضع الحدیث»</w:t>
      </w:r>
      <w:r w:rsidRPr="00F04B76">
        <w:rPr>
          <w:szCs w:val="24"/>
          <w:rtl/>
        </w:rPr>
        <w:t xml:space="preserve"> </w:t>
      </w:r>
      <w:r w:rsidRPr="00F04B76">
        <w:rPr>
          <w:rStyle w:val="Char5"/>
          <w:rFonts w:hint="cs"/>
          <w:rtl/>
        </w:rPr>
        <w:t>و</w:t>
      </w:r>
      <w:r w:rsidRPr="00F04B76">
        <w:rPr>
          <w:rStyle w:val="Char5"/>
          <w:rtl/>
        </w:rPr>
        <w:t xml:space="preserve">امام ابن عدی می‌گوید: </w:t>
      </w:r>
      <w:r w:rsidRPr="00F04B76">
        <w:rPr>
          <w:rStyle w:val="Charb"/>
          <w:sz w:val="24"/>
          <w:szCs w:val="24"/>
          <w:rtl/>
        </w:rPr>
        <w:t>«ما رأیت ف</w:t>
      </w:r>
      <w:r w:rsidRPr="00F04B76">
        <w:rPr>
          <w:rStyle w:val="Charb"/>
          <w:rFonts w:hint="cs"/>
          <w:sz w:val="24"/>
          <w:szCs w:val="24"/>
          <w:rtl/>
        </w:rPr>
        <w:t>ي</w:t>
      </w:r>
      <w:r w:rsidRPr="00F04B76">
        <w:rPr>
          <w:rStyle w:val="Charb"/>
          <w:sz w:val="24"/>
          <w:szCs w:val="24"/>
          <w:rtl/>
        </w:rPr>
        <w:t xml:space="preserve"> الكذابین أقل حیا أمنه»</w:t>
      </w:r>
      <w:r w:rsidRPr="00F04B76">
        <w:rPr>
          <w:rStyle w:val="Char5"/>
          <w:rtl/>
        </w:rPr>
        <w:t xml:space="preserve"> و</w:t>
      </w:r>
      <w:r w:rsidRPr="00F04B76">
        <w:rPr>
          <w:rStyle w:val="Char5"/>
          <w:rFonts w:hint="cs"/>
          <w:rtl/>
        </w:rPr>
        <w:t xml:space="preserve"> </w:t>
      </w:r>
      <w:r w:rsidRPr="00F04B76">
        <w:rPr>
          <w:rStyle w:val="Char5"/>
          <w:rtl/>
        </w:rPr>
        <w:t xml:space="preserve">امامان دارقطنی وابن ابی الفوارس می‌گویند: </w:t>
      </w:r>
      <w:r w:rsidRPr="00F04B76">
        <w:rPr>
          <w:rStyle w:val="Charb"/>
          <w:sz w:val="24"/>
          <w:szCs w:val="24"/>
          <w:rtl/>
        </w:rPr>
        <w:t>«كان یضع الحدیث»</w:t>
      </w:r>
      <w:r w:rsidRPr="00F04B76">
        <w:rPr>
          <w:rStyle w:val="Char5"/>
          <w:rtl/>
        </w:rPr>
        <w:t xml:space="preserve"> وامام ابن حبان می‌گوید: </w:t>
      </w:r>
      <w:r w:rsidRPr="00F04B76">
        <w:rPr>
          <w:rStyle w:val="Charb"/>
          <w:sz w:val="24"/>
          <w:szCs w:val="24"/>
          <w:rtl/>
        </w:rPr>
        <w:t>«علمت أنه یضع الحدیث»</w:t>
      </w:r>
      <w:r w:rsidRPr="00F04B76">
        <w:rPr>
          <w:rStyle w:val="Char5"/>
          <w:rtl/>
        </w:rPr>
        <w:t xml:space="preserve"> و ابن قانع می‌گوید: </w:t>
      </w:r>
      <w:r w:rsidRPr="00F04B76">
        <w:rPr>
          <w:rStyle w:val="Charb"/>
          <w:sz w:val="24"/>
          <w:szCs w:val="24"/>
          <w:rtl/>
        </w:rPr>
        <w:t>«لیس بثقة»</w:t>
      </w:r>
      <w:r w:rsidRPr="00F04B76">
        <w:rPr>
          <w:rStyle w:val="Char5"/>
          <w:rtl/>
        </w:rPr>
        <w:t xml:space="preserve"> و امام ذهبی می</w:t>
      </w:r>
      <w:r w:rsidRPr="00F04B76">
        <w:rPr>
          <w:rStyle w:val="Char5"/>
          <w:rFonts w:hint="cs"/>
          <w:rtl/>
        </w:rPr>
        <w:softHyphen/>
      </w:r>
      <w:r w:rsidRPr="00F04B76">
        <w:rPr>
          <w:rStyle w:val="Char5"/>
          <w:rtl/>
        </w:rPr>
        <w:t>گوید: «هال</w:t>
      </w:r>
      <w:r w:rsidRPr="00F04B76">
        <w:rPr>
          <w:rStyle w:val="Char5"/>
          <w:rFonts w:hint="cs"/>
          <w:rtl/>
        </w:rPr>
        <w:t>ك</w:t>
      </w:r>
      <w:r w:rsidRPr="00F04B76">
        <w:rPr>
          <w:rStyle w:val="Char5"/>
          <w:rtl/>
        </w:rPr>
        <w:t>ٌ» [ابن حجر، لسان المیزان (ج1ص271) / ذهبی، میزان الاعتدال (ج1ص105)</w:t>
      </w:r>
      <w:r w:rsidRPr="00F04B76">
        <w:rPr>
          <w:rStyle w:val="Char5"/>
          <w:rFonts w:hint="cs"/>
          <w:rtl/>
        </w:rPr>
        <w:t xml:space="preserve"> / </w:t>
      </w:r>
      <w:r w:rsidRPr="00F04B76">
        <w:rPr>
          <w:rStyle w:val="Char5"/>
          <w:rtl/>
        </w:rPr>
        <w:t>خط</w:t>
      </w:r>
      <w:r w:rsidRPr="00F04B76">
        <w:rPr>
          <w:rStyle w:val="Char5"/>
          <w:rFonts w:hint="cs"/>
          <w:rtl/>
        </w:rPr>
        <w:t>ی</w:t>
      </w:r>
      <w:r w:rsidRPr="00F04B76">
        <w:rPr>
          <w:rStyle w:val="Char5"/>
          <w:rFonts w:hint="eastAsia"/>
          <w:rtl/>
        </w:rPr>
        <w:t>ب</w:t>
      </w:r>
      <w:r w:rsidRPr="00F04B76">
        <w:rPr>
          <w:rStyle w:val="Char5"/>
          <w:rtl/>
        </w:rPr>
        <w:t xml:space="preserve"> بغداد</w:t>
      </w:r>
      <w:r w:rsidRPr="00F04B76">
        <w:rPr>
          <w:rStyle w:val="Char5"/>
          <w:rFonts w:hint="cs"/>
          <w:rtl/>
        </w:rPr>
        <w:t>ی</w:t>
      </w:r>
      <w:r w:rsidRPr="00F04B76">
        <w:rPr>
          <w:rStyle w:val="Char5"/>
          <w:rFonts w:hint="eastAsia"/>
          <w:rtl/>
        </w:rPr>
        <w:t>،</w:t>
      </w:r>
      <w:r w:rsidRPr="00F04B76">
        <w:rPr>
          <w:rStyle w:val="Char5"/>
          <w:rtl/>
        </w:rPr>
        <w:t xml:space="preserve"> تار</w:t>
      </w:r>
      <w:r w:rsidRPr="00F04B76">
        <w:rPr>
          <w:rStyle w:val="Char5"/>
          <w:rFonts w:hint="cs"/>
          <w:rtl/>
        </w:rPr>
        <w:t>ی</w:t>
      </w:r>
      <w:r w:rsidRPr="00F04B76">
        <w:rPr>
          <w:rStyle w:val="Char5"/>
          <w:rFonts w:hint="eastAsia"/>
          <w:rtl/>
        </w:rPr>
        <w:t>خ</w:t>
      </w:r>
      <w:r w:rsidRPr="00F04B76">
        <w:rPr>
          <w:rStyle w:val="Char5"/>
          <w:rtl/>
        </w:rPr>
        <w:t xml:space="preserve"> بغداد (ج4ص207)</w:t>
      </w:r>
      <w:r w:rsidRPr="00F04B76">
        <w:rPr>
          <w:rStyle w:val="Char5"/>
          <w:rFonts w:hint="cs"/>
          <w:rtl/>
        </w:rPr>
        <w:t xml:space="preserve"> / دارقطنی، سوالات الحاکم (ش34)] وامام دارقطنی هم گفته است: </w:t>
      </w:r>
      <w:r w:rsidRPr="00F04B76">
        <w:rPr>
          <w:rStyle w:val="Charb"/>
          <w:rFonts w:hint="cs"/>
          <w:sz w:val="24"/>
          <w:szCs w:val="24"/>
          <w:rtl/>
        </w:rPr>
        <w:t>«</w:t>
      </w:r>
      <w:r w:rsidRPr="00F04B76">
        <w:rPr>
          <w:rStyle w:val="Charb"/>
          <w:sz w:val="24"/>
          <w:szCs w:val="24"/>
          <w:rtl/>
        </w:rPr>
        <w:t>لم یلحق أبو حنیفة أحدا من الصحابة</w:t>
      </w:r>
      <w:r w:rsidRPr="00F04B76">
        <w:rPr>
          <w:rStyle w:val="Charb"/>
          <w:rFonts w:hint="cs"/>
          <w:sz w:val="24"/>
          <w:szCs w:val="24"/>
          <w:rtl/>
        </w:rPr>
        <w:t>»</w:t>
      </w:r>
      <w:r w:rsidRPr="00F04B76">
        <w:rPr>
          <w:rStyle w:val="Char5"/>
          <w:rFonts w:hint="cs"/>
          <w:rtl/>
        </w:rPr>
        <w:t xml:space="preserve"> [</w:t>
      </w:r>
      <w:r w:rsidRPr="00F04B76">
        <w:rPr>
          <w:rStyle w:val="Char5"/>
          <w:rtl/>
        </w:rPr>
        <w:t>خط</w:t>
      </w:r>
      <w:r w:rsidRPr="00F04B76">
        <w:rPr>
          <w:rStyle w:val="Char5"/>
          <w:rFonts w:hint="cs"/>
          <w:rtl/>
        </w:rPr>
        <w:t>ی</w:t>
      </w:r>
      <w:r w:rsidRPr="00F04B76">
        <w:rPr>
          <w:rStyle w:val="Char5"/>
          <w:rFonts w:hint="eastAsia"/>
          <w:rtl/>
        </w:rPr>
        <w:t>ب</w:t>
      </w:r>
      <w:r w:rsidRPr="00F04B76">
        <w:rPr>
          <w:rStyle w:val="Char5"/>
          <w:rtl/>
        </w:rPr>
        <w:t xml:space="preserve"> بغداد</w:t>
      </w:r>
      <w:r w:rsidRPr="00F04B76">
        <w:rPr>
          <w:rStyle w:val="Char5"/>
          <w:rFonts w:hint="cs"/>
          <w:rtl/>
        </w:rPr>
        <w:t>ی</w:t>
      </w:r>
      <w:r w:rsidRPr="00F04B76">
        <w:rPr>
          <w:rStyle w:val="Char5"/>
          <w:rFonts w:hint="eastAsia"/>
          <w:rtl/>
        </w:rPr>
        <w:t>،</w:t>
      </w:r>
      <w:r w:rsidRPr="00F04B76">
        <w:rPr>
          <w:rStyle w:val="Char5"/>
          <w:rtl/>
        </w:rPr>
        <w:t xml:space="preserve"> تار</w:t>
      </w:r>
      <w:r w:rsidRPr="00F04B76">
        <w:rPr>
          <w:rStyle w:val="Char5"/>
          <w:rFonts w:hint="cs"/>
          <w:rtl/>
        </w:rPr>
        <w:t>ی</w:t>
      </w:r>
      <w:r w:rsidRPr="00F04B76">
        <w:rPr>
          <w:rStyle w:val="Char5"/>
          <w:rFonts w:hint="eastAsia"/>
          <w:rtl/>
        </w:rPr>
        <w:t>خ</w:t>
      </w:r>
      <w:r w:rsidRPr="00F04B76">
        <w:rPr>
          <w:rStyle w:val="Char5"/>
          <w:rtl/>
        </w:rPr>
        <w:t xml:space="preserve"> بغداد (ج4ص207)</w:t>
      </w:r>
      <w:r w:rsidRPr="00F04B76">
        <w:rPr>
          <w:rStyle w:val="Char5"/>
          <w:rFonts w:hint="cs"/>
          <w:rtl/>
        </w:rPr>
        <w:t>].</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 xml:space="preserve">طریق بیست و چهارم: رافعی، التدوین فی اخبار قزوین (ج1ص148) روایت کرده است: </w:t>
      </w:r>
      <w:r w:rsidRPr="00F04B76">
        <w:rPr>
          <w:rStyle w:val="Charb"/>
          <w:rFonts w:hint="cs"/>
          <w:sz w:val="24"/>
          <w:szCs w:val="24"/>
          <w:rtl/>
        </w:rPr>
        <w:t>«</w:t>
      </w:r>
      <w:r w:rsidRPr="00F04B76">
        <w:rPr>
          <w:rStyle w:val="Charb"/>
          <w:sz w:val="24"/>
          <w:szCs w:val="24"/>
          <w:rtl/>
        </w:rPr>
        <w:t>رأیت بخط القاضی عبد المل</w:t>
      </w:r>
      <w:r w:rsidRPr="00F04B76">
        <w:rPr>
          <w:rStyle w:val="Charb"/>
          <w:rFonts w:hint="cs"/>
          <w:sz w:val="24"/>
          <w:szCs w:val="24"/>
          <w:rtl/>
        </w:rPr>
        <w:t xml:space="preserve">ك </w:t>
      </w:r>
      <w:r w:rsidRPr="00F04B76">
        <w:rPr>
          <w:rStyle w:val="Charb"/>
          <w:sz w:val="24"/>
          <w:szCs w:val="24"/>
          <w:rtl/>
        </w:rPr>
        <w:t>بن أحمد بن محمد ابن عبد المل</w:t>
      </w:r>
      <w:r w:rsidRPr="00F04B76">
        <w:rPr>
          <w:rStyle w:val="Charb"/>
          <w:rFonts w:hint="cs"/>
          <w:sz w:val="24"/>
          <w:szCs w:val="24"/>
          <w:rtl/>
        </w:rPr>
        <w:t>ك</w:t>
      </w:r>
      <w:r w:rsidRPr="00F04B76">
        <w:rPr>
          <w:rStyle w:val="Charb"/>
          <w:sz w:val="24"/>
          <w:szCs w:val="24"/>
          <w:rtl/>
        </w:rPr>
        <w:t>، وقد أنبأنا عنه غیر واحد، سمعت جد</w:t>
      </w:r>
      <w:r w:rsidRPr="00F04B76">
        <w:rPr>
          <w:rStyle w:val="Charb"/>
          <w:rFonts w:hint="cs"/>
          <w:sz w:val="24"/>
          <w:szCs w:val="24"/>
          <w:rtl/>
        </w:rPr>
        <w:t>ي</w:t>
      </w:r>
      <w:r w:rsidRPr="00F04B76">
        <w:rPr>
          <w:rStyle w:val="Charb"/>
          <w:sz w:val="24"/>
          <w:szCs w:val="24"/>
          <w:rtl/>
        </w:rPr>
        <w:t xml:space="preserve"> محمد بن عبد المل</w:t>
      </w:r>
      <w:r w:rsidRPr="00F04B76">
        <w:rPr>
          <w:rStyle w:val="Charb"/>
          <w:rFonts w:hint="cs"/>
          <w:sz w:val="24"/>
          <w:szCs w:val="24"/>
          <w:rtl/>
        </w:rPr>
        <w:t>ك</w:t>
      </w:r>
      <w:r w:rsidRPr="00F04B76">
        <w:rPr>
          <w:rStyle w:val="Charb"/>
          <w:sz w:val="24"/>
          <w:szCs w:val="24"/>
          <w:rtl/>
        </w:rPr>
        <w:t xml:space="preserve"> ابن المعاف</w:t>
      </w:r>
      <w:r w:rsidRPr="00F04B76">
        <w:rPr>
          <w:rStyle w:val="Charb"/>
          <w:rFonts w:hint="cs"/>
          <w:sz w:val="24"/>
          <w:szCs w:val="24"/>
          <w:rtl/>
        </w:rPr>
        <w:t>ي</w:t>
      </w:r>
      <w:r w:rsidRPr="00F04B76">
        <w:rPr>
          <w:rStyle w:val="Charb"/>
          <w:sz w:val="24"/>
          <w:szCs w:val="24"/>
          <w:rtl/>
        </w:rPr>
        <w:t xml:space="preserve"> یقول حدثن</w:t>
      </w:r>
      <w:r w:rsidRPr="00F04B76">
        <w:rPr>
          <w:rStyle w:val="Charb"/>
          <w:rFonts w:hint="cs"/>
          <w:sz w:val="24"/>
          <w:szCs w:val="24"/>
          <w:rtl/>
        </w:rPr>
        <w:t>ي</w:t>
      </w:r>
      <w:r w:rsidRPr="00F04B76">
        <w:rPr>
          <w:rStyle w:val="Charb"/>
          <w:sz w:val="24"/>
          <w:szCs w:val="24"/>
          <w:rtl/>
        </w:rPr>
        <w:t xml:space="preserve"> والد</w:t>
      </w:r>
      <w:r w:rsidRPr="00F04B76">
        <w:rPr>
          <w:rStyle w:val="Charb"/>
          <w:rFonts w:hint="cs"/>
          <w:sz w:val="24"/>
          <w:szCs w:val="24"/>
          <w:rtl/>
        </w:rPr>
        <w:t>ي</w:t>
      </w:r>
      <w:r w:rsidRPr="00F04B76">
        <w:rPr>
          <w:rStyle w:val="Charb"/>
          <w:sz w:val="24"/>
          <w:szCs w:val="24"/>
          <w:rtl/>
        </w:rPr>
        <w:t xml:space="preserve"> حدثن</w:t>
      </w:r>
      <w:r w:rsidRPr="00F04B76">
        <w:rPr>
          <w:rStyle w:val="Charb"/>
          <w:rFonts w:hint="cs"/>
          <w:sz w:val="24"/>
          <w:szCs w:val="24"/>
          <w:rtl/>
        </w:rPr>
        <w:t>ي</w:t>
      </w:r>
      <w:r w:rsidRPr="00F04B76">
        <w:rPr>
          <w:rStyle w:val="Charb"/>
          <w:sz w:val="24"/>
          <w:szCs w:val="24"/>
          <w:rtl/>
        </w:rPr>
        <w:t xml:space="preserve"> والد</w:t>
      </w:r>
      <w:r w:rsidRPr="00F04B76">
        <w:rPr>
          <w:rStyle w:val="Charb"/>
          <w:rFonts w:hint="cs"/>
          <w:sz w:val="24"/>
          <w:szCs w:val="24"/>
          <w:rtl/>
        </w:rPr>
        <w:t>ي</w:t>
      </w:r>
      <w:r w:rsidRPr="00F04B76">
        <w:rPr>
          <w:rStyle w:val="Charb"/>
          <w:sz w:val="24"/>
          <w:szCs w:val="24"/>
          <w:rtl/>
        </w:rPr>
        <w:t xml:space="preserve"> المعاف</w:t>
      </w:r>
      <w:r w:rsidRPr="00F04B76">
        <w:rPr>
          <w:rStyle w:val="Charb"/>
          <w:rFonts w:hint="cs"/>
          <w:sz w:val="24"/>
          <w:szCs w:val="24"/>
          <w:rtl/>
        </w:rPr>
        <w:t>ي</w:t>
      </w:r>
      <w:r w:rsidRPr="00F04B76">
        <w:rPr>
          <w:rStyle w:val="Charb"/>
          <w:sz w:val="24"/>
          <w:szCs w:val="24"/>
          <w:rtl/>
        </w:rPr>
        <w:t>، حدثنی والد</w:t>
      </w:r>
      <w:r w:rsidRPr="00F04B76">
        <w:rPr>
          <w:rStyle w:val="Charb"/>
          <w:rFonts w:hint="cs"/>
          <w:sz w:val="24"/>
          <w:szCs w:val="24"/>
          <w:rtl/>
        </w:rPr>
        <w:t>ي</w:t>
      </w:r>
      <w:r w:rsidRPr="00F04B76">
        <w:rPr>
          <w:rStyle w:val="Charb"/>
          <w:sz w:val="24"/>
          <w:szCs w:val="24"/>
          <w:rtl/>
        </w:rPr>
        <w:t xml:space="preserve"> الفضل حدثن</w:t>
      </w:r>
      <w:r w:rsidRPr="00F04B76">
        <w:rPr>
          <w:rStyle w:val="Charb"/>
          <w:rFonts w:hint="cs"/>
          <w:sz w:val="24"/>
          <w:szCs w:val="24"/>
          <w:rtl/>
        </w:rPr>
        <w:t>ي</w:t>
      </w:r>
      <w:r w:rsidRPr="00F04B76">
        <w:rPr>
          <w:rStyle w:val="Charb"/>
          <w:sz w:val="24"/>
          <w:szCs w:val="24"/>
          <w:rtl/>
        </w:rPr>
        <w:t xml:space="preserve"> والد</w:t>
      </w:r>
      <w:r w:rsidRPr="00F04B76">
        <w:rPr>
          <w:rStyle w:val="Charb"/>
          <w:rFonts w:hint="cs"/>
          <w:sz w:val="24"/>
          <w:szCs w:val="24"/>
          <w:rtl/>
        </w:rPr>
        <w:t>ي</w:t>
      </w:r>
      <w:r w:rsidRPr="00F04B76">
        <w:rPr>
          <w:rStyle w:val="Charb"/>
          <w:sz w:val="24"/>
          <w:szCs w:val="24"/>
          <w:rtl/>
        </w:rPr>
        <w:t xml:space="preserve"> عون، حدثن</w:t>
      </w:r>
      <w:r w:rsidRPr="00F04B76">
        <w:rPr>
          <w:rStyle w:val="Charb"/>
          <w:rFonts w:hint="cs"/>
          <w:sz w:val="24"/>
          <w:szCs w:val="24"/>
          <w:rtl/>
        </w:rPr>
        <w:t>ي</w:t>
      </w:r>
      <w:r w:rsidRPr="00F04B76">
        <w:rPr>
          <w:rStyle w:val="Charb"/>
          <w:sz w:val="24"/>
          <w:szCs w:val="24"/>
          <w:rtl/>
        </w:rPr>
        <w:t xml:space="preserve"> والد</w:t>
      </w:r>
      <w:r w:rsidRPr="00F04B76">
        <w:rPr>
          <w:rStyle w:val="Charb"/>
          <w:rFonts w:hint="cs"/>
          <w:sz w:val="24"/>
          <w:szCs w:val="24"/>
          <w:rtl/>
        </w:rPr>
        <w:t>ي</w:t>
      </w:r>
      <w:r w:rsidRPr="00F04B76">
        <w:rPr>
          <w:rStyle w:val="Charb"/>
          <w:sz w:val="24"/>
          <w:szCs w:val="24"/>
          <w:rtl/>
        </w:rPr>
        <w:t xml:space="preserve"> المعاف</w:t>
      </w:r>
      <w:r w:rsidRPr="00F04B76">
        <w:rPr>
          <w:rStyle w:val="Charb"/>
          <w:rFonts w:hint="cs"/>
          <w:sz w:val="24"/>
          <w:szCs w:val="24"/>
          <w:rtl/>
        </w:rPr>
        <w:t>ي</w:t>
      </w:r>
      <w:r w:rsidRPr="00F04B76">
        <w:rPr>
          <w:rStyle w:val="Charb"/>
          <w:sz w:val="24"/>
          <w:szCs w:val="24"/>
          <w:rtl/>
        </w:rPr>
        <w:t>، حدثن</w:t>
      </w:r>
      <w:r w:rsidRPr="00F04B76">
        <w:rPr>
          <w:rStyle w:val="Charb"/>
          <w:rFonts w:hint="cs"/>
          <w:sz w:val="24"/>
          <w:szCs w:val="24"/>
          <w:rtl/>
        </w:rPr>
        <w:t>ي</w:t>
      </w:r>
      <w:r w:rsidRPr="00F04B76">
        <w:rPr>
          <w:rStyle w:val="Charb"/>
          <w:sz w:val="24"/>
          <w:szCs w:val="24"/>
          <w:rtl/>
        </w:rPr>
        <w:t xml:space="preserve"> والد</w:t>
      </w:r>
      <w:r w:rsidRPr="00F04B76">
        <w:rPr>
          <w:rStyle w:val="Charb"/>
          <w:rFonts w:hint="cs"/>
          <w:sz w:val="24"/>
          <w:szCs w:val="24"/>
          <w:rtl/>
        </w:rPr>
        <w:t>ي</w:t>
      </w:r>
      <w:r w:rsidRPr="00F04B76">
        <w:rPr>
          <w:rStyle w:val="Charb"/>
          <w:sz w:val="24"/>
          <w:szCs w:val="24"/>
          <w:rtl/>
        </w:rPr>
        <w:t xml:space="preserve"> زكریا، حدثن</w:t>
      </w:r>
      <w:r w:rsidRPr="00F04B76">
        <w:rPr>
          <w:rStyle w:val="Charb"/>
          <w:rFonts w:hint="cs"/>
          <w:sz w:val="24"/>
          <w:szCs w:val="24"/>
          <w:rtl/>
        </w:rPr>
        <w:t>ي</w:t>
      </w:r>
      <w:r w:rsidRPr="00F04B76">
        <w:rPr>
          <w:rStyle w:val="Charb"/>
          <w:sz w:val="24"/>
          <w:szCs w:val="24"/>
          <w:rtl/>
        </w:rPr>
        <w:t xml:space="preserve"> والد</w:t>
      </w:r>
      <w:r w:rsidRPr="00F04B76">
        <w:rPr>
          <w:rStyle w:val="Charb"/>
          <w:rFonts w:hint="cs"/>
          <w:sz w:val="24"/>
          <w:szCs w:val="24"/>
          <w:rtl/>
        </w:rPr>
        <w:t xml:space="preserve">ي </w:t>
      </w:r>
      <w:r w:rsidRPr="00F04B76">
        <w:rPr>
          <w:rStyle w:val="Charb"/>
          <w:sz w:val="24"/>
          <w:szCs w:val="24"/>
          <w:rtl/>
        </w:rPr>
        <w:t>حبیش عن والده المعاف</w:t>
      </w:r>
      <w:r w:rsidRPr="00F04B76">
        <w:rPr>
          <w:rStyle w:val="Charb"/>
          <w:rFonts w:hint="cs"/>
          <w:sz w:val="24"/>
          <w:szCs w:val="24"/>
          <w:rtl/>
        </w:rPr>
        <w:t>ي</w:t>
      </w:r>
      <w:r w:rsidRPr="00F04B76">
        <w:rPr>
          <w:rStyle w:val="Charb"/>
          <w:sz w:val="24"/>
          <w:szCs w:val="24"/>
          <w:rtl/>
        </w:rPr>
        <w:t>، عن محمد بن الحسن عن أب</w:t>
      </w:r>
      <w:r w:rsidRPr="00F04B76">
        <w:rPr>
          <w:rStyle w:val="Charb"/>
          <w:rFonts w:hint="cs"/>
          <w:sz w:val="24"/>
          <w:szCs w:val="24"/>
          <w:rtl/>
        </w:rPr>
        <w:t>ي</w:t>
      </w:r>
      <w:r w:rsidRPr="00F04B76">
        <w:rPr>
          <w:rStyle w:val="Charb"/>
          <w:sz w:val="24"/>
          <w:szCs w:val="24"/>
          <w:rtl/>
        </w:rPr>
        <w:t xml:space="preserve"> حنیفة عن أنس بن مال</w:t>
      </w:r>
      <w:r w:rsidRPr="00F04B76">
        <w:rPr>
          <w:rStyle w:val="Charb"/>
          <w:rFonts w:hint="cs"/>
          <w:sz w:val="24"/>
          <w:szCs w:val="24"/>
          <w:rtl/>
        </w:rPr>
        <w:t>ك</w:t>
      </w:r>
      <w:r w:rsidRPr="00F04B76">
        <w:rPr>
          <w:rStyle w:val="Charb"/>
          <w:sz w:val="24"/>
          <w:szCs w:val="24"/>
          <w:rtl/>
        </w:rPr>
        <w:t>، عن النب</w:t>
      </w:r>
      <w:r w:rsidRPr="00F04B76">
        <w:rPr>
          <w:rStyle w:val="Charb"/>
          <w:rFonts w:hint="cs"/>
          <w:sz w:val="24"/>
          <w:szCs w:val="24"/>
          <w:rtl/>
        </w:rPr>
        <w:t>ي</w:t>
      </w:r>
      <w:r w:rsidRPr="00F04B76">
        <w:rPr>
          <w:rStyle w:val="Charb"/>
          <w:sz w:val="24"/>
          <w:szCs w:val="24"/>
          <w:rtl/>
        </w:rPr>
        <w:t xml:space="preserve"> </w:t>
      </w:r>
      <w:r w:rsidRPr="00F04B76">
        <w:rPr>
          <w:rStyle w:val="Charb"/>
          <w:rFonts w:cs="CTraditional Arabic" w:hint="cs"/>
          <w:sz w:val="24"/>
          <w:szCs w:val="24"/>
          <w:rtl/>
        </w:rPr>
        <w:t>ج</w:t>
      </w:r>
      <w:r w:rsidRPr="00F04B76">
        <w:rPr>
          <w:rStyle w:val="Charb"/>
          <w:rFonts w:hint="cs"/>
          <w:sz w:val="24"/>
          <w:szCs w:val="24"/>
          <w:rtl/>
        </w:rPr>
        <w:t xml:space="preserve"> </w:t>
      </w:r>
      <w:r w:rsidRPr="00F04B76">
        <w:rPr>
          <w:rStyle w:val="Charb"/>
          <w:sz w:val="24"/>
          <w:szCs w:val="24"/>
          <w:rtl/>
        </w:rPr>
        <w:t>قال:</w:t>
      </w:r>
      <w:r w:rsidRPr="00F04B76">
        <w:rPr>
          <w:rStyle w:val="Char5"/>
          <w:rtl/>
        </w:rPr>
        <w:t xml:space="preserve"> </w:t>
      </w:r>
      <w:r w:rsidRPr="00F04B76">
        <w:rPr>
          <w:rStyle w:val="Chara"/>
          <w:rFonts w:hint="cs"/>
          <w:sz w:val="24"/>
          <w:szCs w:val="24"/>
          <w:rtl/>
        </w:rPr>
        <w:t>«</w:t>
      </w:r>
      <w:r w:rsidRPr="00F04B76">
        <w:rPr>
          <w:rStyle w:val="Chara"/>
          <w:sz w:val="24"/>
          <w:szCs w:val="24"/>
          <w:rtl/>
        </w:rPr>
        <w:t>طلب العلم فریضة على كل مسلم</w:t>
      </w:r>
      <w:r w:rsidRPr="00F04B76">
        <w:rPr>
          <w:rStyle w:val="Chara"/>
          <w:rFonts w:hint="cs"/>
          <w:sz w:val="24"/>
          <w:szCs w:val="24"/>
          <w:rtl/>
        </w:rPr>
        <w:t>»</w:t>
      </w:r>
      <w:r w:rsidRPr="00F04B76">
        <w:rPr>
          <w:rStyle w:val="Char5"/>
          <w:rFonts w:hint="cs"/>
          <w:rtl/>
        </w:rPr>
        <w:t xml:space="preserve"> اما این اسناد «واهی» است چرا که (عون ومعافی وزکریا وحبیش ومعافی) همه مجهول هستند وچیزی از آن‌ها نیافتم.</w:t>
      </w:r>
    </w:p>
    <w:p w:rsidR="00F04B76" w:rsidRPr="00F04B76" w:rsidRDefault="00F04B76" w:rsidP="00392055">
      <w:pPr>
        <w:pStyle w:val="FootnoteText"/>
        <w:spacing w:line="240" w:lineRule="auto"/>
        <w:ind w:left="272" w:firstLine="0"/>
        <w:jc w:val="both"/>
        <w:rPr>
          <w:rStyle w:val="Char5"/>
          <w:rtl/>
          <w:lang w:bidi="fa-IR"/>
        </w:rPr>
      </w:pPr>
      <w:r w:rsidRPr="00F04B76">
        <w:rPr>
          <w:rStyle w:val="Char5"/>
          <w:rFonts w:hint="cs"/>
          <w:rtl/>
        </w:rPr>
        <w:t>طریق بیست وپنجم: خطیب بغدادی، تاریخ بغداد(ج7ص386) / ابن الجوزی، العلل المتناهیه (ش69) از طریق (</w:t>
      </w:r>
      <w:r w:rsidRPr="00F04B76">
        <w:rPr>
          <w:rStyle w:val="Char5"/>
          <w:rtl/>
        </w:rPr>
        <w:t>محمد بن احمد بن رزق</w:t>
      </w:r>
      <w:r w:rsidRPr="00F04B76">
        <w:rPr>
          <w:rStyle w:val="Char5"/>
          <w:rFonts w:hint="cs"/>
          <w:rtl/>
        </w:rPr>
        <w:t>) روایت کرده</w:t>
      </w:r>
      <w:r w:rsidRPr="00F04B76">
        <w:rPr>
          <w:rStyle w:val="Char5"/>
          <w:rtl/>
        </w:rPr>
        <w:softHyphen/>
      </w:r>
      <w:r w:rsidRPr="00F04B76">
        <w:rPr>
          <w:rStyle w:val="Char5"/>
          <w:rFonts w:hint="cs"/>
          <w:rtl/>
        </w:rPr>
        <w:t xml:space="preserve">اند: </w:t>
      </w:r>
      <w:r w:rsidRPr="00F04B76">
        <w:rPr>
          <w:rStyle w:val="Charb"/>
          <w:rFonts w:hint="cs"/>
          <w:sz w:val="24"/>
          <w:szCs w:val="24"/>
          <w:rtl/>
        </w:rPr>
        <w:t>«</w:t>
      </w:r>
      <w:r w:rsidRPr="00F04B76">
        <w:rPr>
          <w:rStyle w:val="Charb"/>
          <w:sz w:val="24"/>
          <w:szCs w:val="24"/>
          <w:rtl/>
        </w:rPr>
        <w:t>انا ابو احمد الحسن بن علی بن عبید الخلال قال انا محمد بن حاضر بن حیان قال انا عمران بن عبدالله قال نا محمد بن حفص عن میسرة بن عبدالله عن موسى ابن جابان عن انس بن مال</w:t>
      </w:r>
      <w:r w:rsidRPr="00F04B76">
        <w:rPr>
          <w:rStyle w:val="Charb"/>
          <w:rFonts w:hint="cs"/>
          <w:sz w:val="24"/>
          <w:szCs w:val="24"/>
          <w:rtl/>
        </w:rPr>
        <w:t>ك</w:t>
      </w:r>
      <w:r w:rsidRPr="00F04B76">
        <w:rPr>
          <w:rStyle w:val="Charb"/>
          <w:sz w:val="24"/>
          <w:szCs w:val="24"/>
          <w:rtl/>
        </w:rPr>
        <w:t xml:space="preserve"> قال قال رسول الله </w:t>
      </w:r>
      <w:r w:rsidRPr="00F04B76">
        <w:rPr>
          <w:rStyle w:val="Charb"/>
          <w:rFonts w:cs="CTraditional Arabic" w:hint="cs"/>
          <w:sz w:val="24"/>
          <w:szCs w:val="24"/>
          <w:rtl/>
        </w:rPr>
        <w:t>ج</w:t>
      </w:r>
      <w:r w:rsidRPr="00F04B76">
        <w:rPr>
          <w:rStyle w:val="Charb"/>
          <w:rFonts w:hint="cs"/>
          <w:sz w:val="24"/>
          <w:szCs w:val="24"/>
          <w:rtl/>
        </w:rPr>
        <w:t xml:space="preserve">: </w:t>
      </w:r>
      <w:r w:rsidRPr="00F04B76">
        <w:rPr>
          <w:rStyle w:val="Chara"/>
          <w:rFonts w:hint="cs"/>
          <w:sz w:val="24"/>
          <w:szCs w:val="24"/>
          <w:rtl/>
        </w:rPr>
        <w:t>«</w:t>
      </w:r>
      <w:r w:rsidRPr="00F04B76">
        <w:rPr>
          <w:rStyle w:val="Chara"/>
          <w:sz w:val="24"/>
          <w:szCs w:val="24"/>
          <w:rtl/>
        </w:rPr>
        <w:t>طلب العلم فریضة على كل مسلم</w:t>
      </w:r>
      <w:r w:rsidRPr="00F04B76">
        <w:rPr>
          <w:rStyle w:val="Chara"/>
          <w:rFonts w:hint="cs"/>
          <w:sz w:val="24"/>
          <w:szCs w:val="24"/>
          <w:rtl/>
        </w:rPr>
        <w:t>.»</w:t>
      </w:r>
      <w:r w:rsidRPr="00F04B76">
        <w:rPr>
          <w:rStyle w:val="Char5"/>
          <w:rFonts w:hint="cs"/>
          <w:rtl/>
        </w:rPr>
        <w:t xml:space="preserve"> اما این روایت هم «موضوع» است چرا که </w:t>
      </w:r>
      <w:r w:rsidRPr="00F04B76">
        <w:rPr>
          <w:rStyle w:val="Char5"/>
          <w:rtl/>
        </w:rPr>
        <w:t>میسرة بن عبد ربه</w:t>
      </w:r>
      <w:r w:rsidRPr="00F04B76">
        <w:rPr>
          <w:rStyle w:val="Char5"/>
          <w:rFonts w:hint="cs"/>
          <w:rtl/>
        </w:rPr>
        <w:t>: خوىش اعتراف به «وضع احادیث» کرده است وامامان ابوداود وابن حبان وابوحاتم رازی ونسایی ومسلمة بن القاسم گفته‌اند: «یضع الحدیث» [ابن حجر، لسان المیزان (ج6ص138)]</w:t>
      </w:r>
      <w:r w:rsidRPr="00F04B76">
        <w:rPr>
          <w:rStyle w:val="Char5"/>
          <w:rFonts w:hint="cs"/>
          <w:rtl/>
          <w:lang w:bidi="fa-IR"/>
        </w:rPr>
        <w:t>.</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طریق بیست و ششم: ابن عدی، الکامل (ج2ص435) و من طریقه ابن الجوزی، العلل المتناهیه (ش72) روایت کرده</w:t>
      </w:r>
      <w:r w:rsidRPr="00F04B76">
        <w:rPr>
          <w:rStyle w:val="Char5"/>
          <w:rtl/>
        </w:rPr>
        <w:softHyphen/>
      </w:r>
      <w:r w:rsidRPr="00F04B76">
        <w:rPr>
          <w:rStyle w:val="Char5"/>
          <w:rFonts w:hint="cs"/>
          <w:rtl/>
        </w:rPr>
        <w:t>اند:</w:t>
      </w:r>
      <w:r w:rsidRPr="00F04B76">
        <w:rPr>
          <w:rStyle w:val="Char5"/>
          <w:rtl/>
        </w:rPr>
        <w:t xml:space="preserve"> </w:t>
      </w:r>
      <w:r w:rsidRPr="00F04B76">
        <w:rPr>
          <w:rStyle w:val="Charb"/>
          <w:rFonts w:hint="cs"/>
          <w:sz w:val="24"/>
          <w:szCs w:val="24"/>
          <w:rtl/>
        </w:rPr>
        <w:t>«</w:t>
      </w:r>
      <w:r w:rsidRPr="00F04B76">
        <w:rPr>
          <w:rStyle w:val="Charb"/>
          <w:sz w:val="24"/>
          <w:szCs w:val="24"/>
          <w:rtl/>
        </w:rPr>
        <w:t>انا عمر بن سنان قال انا عبدالوهاب بن الضحا</w:t>
      </w:r>
      <w:r w:rsidRPr="00F04B76">
        <w:rPr>
          <w:rStyle w:val="Charb"/>
          <w:rFonts w:hint="cs"/>
          <w:sz w:val="24"/>
          <w:szCs w:val="24"/>
          <w:rtl/>
        </w:rPr>
        <w:t>ك</w:t>
      </w:r>
      <w:r w:rsidRPr="00F04B76">
        <w:rPr>
          <w:rStyle w:val="Charb"/>
          <w:sz w:val="24"/>
          <w:szCs w:val="24"/>
          <w:rtl/>
        </w:rPr>
        <w:t xml:space="preserve"> قال انا ابن عیاش عن اب</w:t>
      </w:r>
      <w:r w:rsidRPr="00F04B76">
        <w:rPr>
          <w:rStyle w:val="Charb"/>
          <w:rFonts w:hint="cs"/>
          <w:sz w:val="24"/>
          <w:szCs w:val="24"/>
          <w:rtl/>
        </w:rPr>
        <w:t>ي</w:t>
      </w:r>
      <w:r w:rsidRPr="00F04B76">
        <w:rPr>
          <w:rStyle w:val="Charb"/>
          <w:sz w:val="24"/>
          <w:szCs w:val="24"/>
          <w:rtl/>
        </w:rPr>
        <w:t xml:space="preserve"> سهل عن مسلم الملائ</w:t>
      </w:r>
      <w:r w:rsidRPr="00F04B76">
        <w:rPr>
          <w:rStyle w:val="Charb"/>
          <w:rFonts w:hint="cs"/>
          <w:sz w:val="24"/>
          <w:szCs w:val="24"/>
          <w:rtl/>
        </w:rPr>
        <w:t>ي</w:t>
      </w:r>
      <w:r w:rsidRPr="00F04B76">
        <w:rPr>
          <w:rStyle w:val="Charb"/>
          <w:sz w:val="24"/>
          <w:szCs w:val="24"/>
          <w:rtl/>
        </w:rPr>
        <w:t xml:space="preserve"> عن انس قال قال رسول الله </w:t>
      </w:r>
      <w:r w:rsidRPr="00F04B76">
        <w:rPr>
          <w:rStyle w:val="Charb"/>
          <w:rFonts w:cs="CTraditional Arabic" w:hint="cs"/>
          <w:sz w:val="24"/>
          <w:szCs w:val="24"/>
          <w:rtl/>
        </w:rPr>
        <w:t>ج</w:t>
      </w:r>
      <w:r w:rsidRPr="00F04B76">
        <w:rPr>
          <w:rStyle w:val="Charb"/>
          <w:rFonts w:hint="cs"/>
          <w:sz w:val="24"/>
          <w:szCs w:val="24"/>
          <w:rtl/>
        </w:rPr>
        <w:t>:</w:t>
      </w:r>
      <w:r w:rsidRPr="00F04B76">
        <w:rPr>
          <w:rStyle w:val="Char5"/>
          <w:rFonts w:hint="cs"/>
          <w:rtl/>
        </w:rPr>
        <w:t xml:space="preserve"> </w:t>
      </w:r>
      <w:r w:rsidRPr="00F04B76">
        <w:rPr>
          <w:rStyle w:val="Chara"/>
          <w:rFonts w:hint="cs"/>
          <w:sz w:val="24"/>
          <w:szCs w:val="24"/>
          <w:rtl/>
        </w:rPr>
        <w:t>«</w:t>
      </w:r>
      <w:r w:rsidRPr="00F04B76">
        <w:rPr>
          <w:rStyle w:val="Chara"/>
          <w:sz w:val="24"/>
          <w:szCs w:val="24"/>
          <w:rtl/>
        </w:rPr>
        <w:t>طلب العلم فریضة على كل مسل</w:t>
      </w:r>
      <w:r w:rsidRPr="00F04B76">
        <w:rPr>
          <w:rStyle w:val="Chara"/>
          <w:rFonts w:hint="cs"/>
          <w:sz w:val="24"/>
          <w:szCs w:val="24"/>
          <w:rtl/>
        </w:rPr>
        <w:t>م»</w:t>
      </w:r>
      <w:r w:rsidRPr="00F04B76">
        <w:rPr>
          <w:rStyle w:val="Char5"/>
          <w:rFonts w:hint="cs"/>
          <w:rtl/>
        </w:rPr>
        <w:t xml:space="preserve"> اما این روایت هم «باطل» است چرا که </w:t>
      </w:r>
      <w:r w:rsidRPr="00F04B76">
        <w:rPr>
          <w:rStyle w:val="Char5"/>
          <w:rtl/>
        </w:rPr>
        <w:t>حسام بن مصک أبو سهل البصرى</w:t>
      </w:r>
      <w:r w:rsidRPr="00F04B76">
        <w:rPr>
          <w:rStyle w:val="Char5"/>
          <w:rFonts w:hint="cs"/>
          <w:rtl/>
        </w:rPr>
        <w:t>: امام احمد بن حنبل گفته است: «</w:t>
      </w:r>
      <w:r w:rsidRPr="00F04B76">
        <w:rPr>
          <w:rStyle w:val="Char5"/>
          <w:rtl/>
        </w:rPr>
        <w:t>مطروح الحدیث</w:t>
      </w:r>
      <w:r w:rsidRPr="00F04B76">
        <w:rPr>
          <w:rStyle w:val="Char5"/>
          <w:rFonts w:hint="cs"/>
          <w:rtl/>
        </w:rPr>
        <w:t xml:space="preserve">» وامام یحیی بن معین گفته است: </w:t>
      </w:r>
      <w:r w:rsidRPr="00F04B76">
        <w:rPr>
          <w:rStyle w:val="Charb"/>
          <w:rFonts w:hint="cs"/>
          <w:sz w:val="24"/>
          <w:szCs w:val="24"/>
          <w:rtl/>
        </w:rPr>
        <w:t xml:space="preserve">«لیس بشيء؛ </w:t>
      </w:r>
      <w:r w:rsidRPr="00F04B76">
        <w:rPr>
          <w:rStyle w:val="Charb"/>
          <w:sz w:val="24"/>
          <w:szCs w:val="24"/>
          <w:rtl/>
        </w:rPr>
        <w:t>لا یكتب من حدیثه ش</w:t>
      </w:r>
      <w:r w:rsidRPr="00F04B76">
        <w:rPr>
          <w:rStyle w:val="Charb"/>
          <w:rFonts w:hint="cs"/>
          <w:sz w:val="24"/>
          <w:szCs w:val="24"/>
          <w:rtl/>
        </w:rPr>
        <w:t>ي</w:t>
      </w:r>
      <w:r w:rsidRPr="00F04B76">
        <w:rPr>
          <w:rStyle w:val="Charb"/>
          <w:sz w:val="24"/>
          <w:szCs w:val="24"/>
          <w:rtl/>
        </w:rPr>
        <w:t>ء</w:t>
      </w:r>
      <w:r w:rsidRPr="00F04B76">
        <w:rPr>
          <w:rStyle w:val="Charb"/>
          <w:rFonts w:hint="cs"/>
          <w:sz w:val="24"/>
          <w:szCs w:val="24"/>
          <w:rtl/>
        </w:rPr>
        <w:t>»</w:t>
      </w:r>
      <w:r w:rsidRPr="00F04B76">
        <w:rPr>
          <w:rStyle w:val="Char5"/>
          <w:rFonts w:hint="cs"/>
          <w:rtl/>
        </w:rPr>
        <w:t xml:space="preserve"> وامام ابوزرعه گفته است: </w:t>
      </w:r>
      <w:r w:rsidRPr="00F04B76">
        <w:rPr>
          <w:rStyle w:val="Charb"/>
          <w:rFonts w:hint="cs"/>
          <w:sz w:val="24"/>
          <w:szCs w:val="24"/>
          <w:rtl/>
        </w:rPr>
        <w:t>«</w:t>
      </w:r>
      <w:r w:rsidRPr="00F04B76">
        <w:rPr>
          <w:rStyle w:val="Charb"/>
          <w:sz w:val="24"/>
          <w:szCs w:val="24"/>
          <w:rtl/>
        </w:rPr>
        <w:t>واه</w:t>
      </w:r>
      <w:r w:rsidRPr="00F04B76">
        <w:rPr>
          <w:rStyle w:val="Charb"/>
          <w:rFonts w:hint="cs"/>
          <w:sz w:val="24"/>
          <w:szCs w:val="24"/>
          <w:rtl/>
        </w:rPr>
        <w:t>ي</w:t>
      </w:r>
      <w:r w:rsidRPr="00F04B76">
        <w:rPr>
          <w:rStyle w:val="Charb"/>
          <w:sz w:val="24"/>
          <w:szCs w:val="24"/>
          <w:rtl/>
        </w:rPr>
        <w:t xml:space="preserve"> الحدیث منكر الحدیث</w:t>
      </w:r>
      <w:r w:rsidRPr="00F04B76">
        <w:rPr>
          <w:rStyle w:val="Charb"/>
          <w:rFonts w:hint="cs"/>
          <w:sz w:val="24"/>
          <w:szCs w:val="24"/>
          <w:rtl/>
        </w:rPr>
        <w:t>»</w:t>
      </w:r>
      <w:r w:rsidRPr="00F04B76">
        <w:rPr>
          <w:rStyle w:val="Char5"/>
          <w:rFonts w:hint="cs"/>
          <w:rtl/>
        </w:rPr>
        <w:t xml:space="preserve"> وامام نسایی گفته است: </w:t>
      </w:r>
      <w:r w:rsidRPr="00F04B76">
        <w:rPr>
          <w:rStyle w:val="Charb"/>
          <w:rFonts w:hint="cs"/>
          <w:sz w:val="24"/>
          <w:szCs w:val="24"/>
          <w:rtl/>
        </w:rPr>
        <w:t>«ضعیفٌ»</w:t>
      </w:r>
      <w:r w:rsidRPr="00F04B76">
        <w:rPr>
          <w:rStyle w:val="Char5"/>
          <w:rFonts w:hint="cs"/>
          <w:rtl/>
        </w:rPr>
        <w:t xml:space="preserve"> و امامان عمرو بن علی الفلاس ودارقطنی گفته</w:t>
      </w:r>
      <w:r w:rsidRPr="00F04B76">
        <w:rPr>
          <w:rStyle w:val="Char5"/>
          <w:rFonts w:hint="cs"/>
          <w:rtl/>
        </w:rPr>
        <w:softHyphen/>
        <w:t xml:space="preserve">اند: </w:t>
      </w:r>
      <w:r w:rsidRPr="00F04B76">
        <w:rPr>
          <w:rStyle w:val="Charb"/>
          <w:rFonts w:hint="cs"/>
          <w:sz w:val="24"/>
          <w:szCs w:val="24"/>
          <w:rtl/>
        </w:rPr>
        <w:t>«مترروك الحدیث»</w:t>
      </w:r>
      <w:r w:rsidRPr="00F04B76">
        <w:rPr>
          <w:rStyle w:val="Char5"/>
          <w:rFonts w:hint="cs"/>
          <w:rtl/>
        </w:rPr>
        <w:t xml:space="preserve"> وامام عبدالله بن مبارک گفته است: «ارم به» وامام ابن حبان گفته است: </w:t>
      </w:r>
      <w:r w:rsidRPr="00F04B76">
        <w:rPr>
          <w:rStyle w:val="Charb"/>
          <w:rFonts w:hint="cs"/>
          <w:sz w:val="24"/>
          <w:szCs w:val="24"/>
          <w:rtl/>
        </w:rPr>
        <w:t>«</w:t>
      </w:r>
      <w:r w:rsidRPr="00F04B76">
        <w:rPr>
          <w:rStyle w:val="Charb"/>
          <w:sz w:val="24"/>
          <w:szCs w:val="24"/>
          <w:rtl/>
        </w:rPr>
        <w:t>كان كثیر الخطأ فاحش الوهم حتى خرج عن حد الاحتجاج به</w:t>
      </w:r>
      <w:r w:rsidRPr="00F04B76">
        <w:rPr>
          <w:rStyle w:val="Charb"/>
          <w:rFonts w:hint="cs"/>
          <w:sz w:val="24"/>
          <w:szCs w:val="24"/>
          <w:rtl/>
        </w:rPr>
        <w:t>»</w:t>
      </w:r>
      <w:r w:rsidRPr="00F04B76">
        <w:rPr>
          <w:rStyle w:val="Char5"/>
          <w:rFonts w:hint="cs"/>
          <w:rtl/>
        </w:rPr>
        <w:t xml:space="preserve"> وامام علی بن المدینی گفته است: </w:t>
      </w:r>
      <w:r w:rsidRPr="00F04B76">
        <w:rPr>
          <w:rStyle w:val="Charb"/>
          <w:rFonts w:hint="cs"/>
          <w:sz w:val="24"/>
          <w:szCs w:val="24"/>
          <w:rtl/>
        </w:rPr>
        <w:t>«</w:t>
      </w:r>
      <w:r w:rsidRPr="00F04B76">
        <w:rPr>
          <w:rStyle w:val="Charb"/>
          <w:sz w:val="24"/>
          <w:szCs w:val="24"/>
          <w:rtl/>
        </w:rPr>
        <w:t>لست أحدث عنه بشىء</w:t>
      </w:r>
      <w:r w:rsidRPr="00F04B76">
        <w:rPr>
          <w:rStyle w:val="Charb"/>
          <w:rFonts w:hint="cs"/>
          <w:sz w:val="24"/>
          <w:szCs w:val="24"/>
          <w:rtl/>
        </w:rPr>
        <w:t>»</w:t>
      </w:r>
      <w:r w:rsidRPr="00F04B76">
        <w:rPr>
          <w:rStyle w:val="Char5"/>
          <w:rFonts w:hint="cs"/>
          <w:rtl/>
        </w:rPr>
        <w:t xml:space="preserve"> و امام ابوداود گفته است: </w:t>
      </w:r>
      <w:r w:rsidRPr="00F04B76">
        <w:rPr>
          <w:rStyle w:val="Charb"/>
          <w:rFonts w:hint="cs"/>
          <w:sz w:val="24"/>
          <w:szCs w:val="24"/>
          <w:rtl/>
        </w:rPr>
        <w:t>«لیس بثقة»</w:t>
      </w:r>
      <w:r w:rsidRPr="00F04B76">
        <w:rPr>
          <w:rStyle w:val="Char5"/>
          <w:rFonts w:hint="cs"/>
          <w:rtl/>
        </w:rPr>
        <w:t xml:space="preserve"> وامام ابوحاتم گفته است: </w:t>
      </w:r>
      <w:r w:rsidRPr="00F04B76">
        <w:rPr>
          <w:rStyle w:val="Charb"/>
          <w:rFonts w:hint="cs"/>
          <w:sz w:val="24"/>
          <w:szCs w:val="24"/>
          <w:rtl/>
        </w:rPr>
        <w:t>«</w:t>
      </w:r>
      <w:r w:rsidRPr="00F04B76">
        <w:rPr>
          <w:rStyle w:val="Charb"/>
          <w:sz w:val="24"/>
          <w:szCs w:val="24"/>
          <w:rtl/>
        </w:rPr>
        <w:t>لین حدیث لیس بقو</w:t>
      </w:r>
      <w:r w:rsidRPr="00F04B76">
        <w:rPr>
          <w:rStyle w:val="Charb"/>
          <w:rFonts w:hint="cs"/>
          <w:sz w:val="24"/>
          <w:szCs w:val="24"/>
          <w:rtl/>
        </w:rPr>
        <w:t>ي</w:t>
      </w:r>
      <w:r w:rsidRPr="00F04B76">
        <w:rPr>
          <w:rStyle w:val="Charb"/>
          <w:sz w:val="24"/>
          <w:szCs w:val="24"/>
          <w:rtl/>
        </w:rPr>
        <w:t xml:space="preserve"> یكتب حدیثه</w:t>
      </w:r>
      <w:r w:rsidRPr="00F04B76">
        <w:rPr>
          <w:rStyle w:val="Charb"/>
          <w:rFonts w:hint="cs"/>
          <w:sz w:val="24"/>
          <w:szCs w:val="24"/>
          <w:rtl/>
        </w:rPr>
        <w:t>»</w:t>
      </w:r>
      <w:r w:rsidRPr="00F04B76">
        <w:rPr>
          <w:rStyle w:val="Char5"/>
          <w:rFonts w:hint="cs"/>
          <w:rtl/>
        </w:rPr>
        <w:t xml:space="preserve"> و امام ابن عدی گفته است: </w:t>
      </w:r>
      <w:r w:rsidRPr="00F04B76">
        <w:rPr>
          <w:rStyle w:val="Charb"/>
          <w:rFonts w:hint="cs"/>
          <w:sz w:val="24"/>
          <w:szCs w:val="24"/>
          <w:rtl/>
        </w:rPr>
        <w:t>«</w:t>
      </w:r>
      <w:r w:rsidRPr="00F04B76">
        <w:rPr>
          <w:rStyle w:val="Charb"/>
          <w:sz w:val="24"/>
          <w:szCs w:val="24"/>
          <w:rtl/>
        </w:rPr>
        <w:t>عامة حدیثه أفرادات و غرائب و هو مع ضعفه حسن الحدیث و هو إلى الضعف أقرب منه إلى الصدق</w:t>
      </w:r>
      <w:r w:rsidRPr="00F04B76">
        <w:rPr>
          <w:rStyle w:val="Charb"/>
          <w:rFonts w:hint="cs"/>
          <w:sz w:val="24"/>
          <w:szCs w:val="24"/>
          <w:rtl/>
        </w:rPr>
        <w:t>»</w:t>
      </w:r>
      <w:r w:rsidRPr="00F04B76">
        <w:rPr>
          <w:rStyle w:val="Char5"/>
          <w:rFonts w:hint="cs"/>
          <w:rtl/>
        </w:rPr>
        <w:t xml:space="preserve"> [ابن حجر، تهذیب التهذیب (ج2ص244)].</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 xml:space="preserve">طریق بیست وهفتم: ابن عبدالبر، جامع بیان العلم وفضله (ج1ص9) روایت کرده است: </w:t>
      </w:r>
      <w:r w:rsidRPr="00F04B76">
        <w:rPr>
          <w:rStyle w:val="Charb"/>
          <w:rFonts w:hint="cs"/>
          <w:sz w:val="24"/>
          <w:szCs w:val="24"/>
          <w:rtl/>
        </w:rPr>
        <w:t>«</w:t>
      </w:r>
      <w:r w:rsidRPr="00F04B76">
        <w:rPr>
          <w:rStyle w:val="Charb"/>
          <w:sz w:val="24"/>
          <w:szCs w:val="24"/>
          <w:rtl/>
        </w:rPr>
        <w:t>أخبرنا أبو عبد الله عبید بن محمد قال حدثنا أبو عبد الله محمد بن عبد الله بن محمد القاض</w:t>
      </w:r>
      <w:r w:rsidRPr="00F04B76">
        <w:rPr>
          <w:rStyle w:val="Charb"/>
          <w:rFonts w:hint="cs"/>
          <w:sz w:val="24"/>
          <w:szCs w:val="24"/>
          <w:rtl/>
        </w:rPr>
        <w:t>ي</w:t>
      </w:r>
      <w:r w:rsidRPr="00F04B76">
        <w:rPr>
          <w:rStyle w:val="Charb"/>
          <w:sz w:val="24"/>
          <w:szCs w:val="24"/>
          <w:rtl/>
        </w:rPr>
        <w:t xml:space="preserve"> بالقلزم املاء قال أرنا محمد بن أیوب بن یحیى القلزم</w:t>
      </w:r>
      <w:r w:rsidRPr="00F04B76">
        <w:rPr>
          <w:rStyle w:val="Charb"/>
          <w:rFonts w:hint="cs"/>
          <w:sz w:val="24"/>
          <w:szCs w:val="24"/>
          <w:rtl/>
        </w:rPr>
        <w:t>ي</w:t>
      </w:r>
      <w:r w:rsidRPr="00F04B76">
        <w:rPr>
          <w:rStyle w:val="Charb"/>
          <w:sz w:val="24"/>
          <w:szCs w:val="24"/>
          <w:rtl/>
        </w:rPr>
        <w:t xml:space="preserve"> قال نا عمران بن هارون قال أرنا بقیة بن الولید قال أرنا جریر بن حازم عن الزبیر بن الخریت عن أنس بن مالك قال قال رسول الله</w:t>
      </w:r>
      <w:r w:rsidRPr="00F04B76">
        <w:rPr>
          <w:rStyle w:val="Charb"/>
          <w:rFonts w:hint="cs"/>
          <w:sz w:val="24"/>
          <w:szCs w:val="24"/>
          <w:rtl/>
        </w:rPr>
        <w:t xml:space="preserve"> </w:t>
      </w:r>
      <w:r w:rsidRPr="00F04B76">
        <w:rPr>
          <w:rStyle w:val="Charb"/>
          <w:rFonts w:cs="CTraditional Arabic" w:hint="cs"/>
          <w:sz w:val="24"/>
          <w:szCs w:val="24"/>
          <w:rtl/>
        </w:rPr>
        <w:t>ج</w:t>
      </w:r>
      <w:r w:rsidRPr="00F04B76">
        <w:rPr>
          <w:rStyle w:val="Charb"/>
          <w:rFonts w:hint="cs"/>
          <w:sz w:val="24"/>
          <w:szCs w:val="24"/>
          <w:rtl/>
        </w:rPr>
        <w:t xml:space="preserve">: </w:t>
      </w:r>
      <w:r w:rsidRPr="00F04B76">
        <w:rPr>
          <w:rStyle w:val="Chara"/>
          <w:rFonts w:hint="cs"/>
          <w:sz w:val="24"/>
          <w:szCs w:val="24"/>
          <w:rtl/>
        </w:rPr>
        <w:t>«</w:t>
      </w:r>
      <w:r w:rsidRPr="00F04B76">
        <w:rPr>
          <w:rStyle w:val="Chara"/>
          <w:sz w:val="24"/>
          <w:szCs w:val="24"/>
          <w:rtl/>
        </w:rPr>
        <w:t>طلب العلم فریضة على كل مسلم</w:t>
      </w:r>
      <w:r w:rsidRPr="00F04B76">
        <w:rPr>
          <w:rStyle w:val="Chara"/>
          <w:rFonts w:hint="cs"/>
          <w:sz w:val="24"/>
          <w:szCs w:val="24"/>
          <w:rtl/>
        </w:rPr>
        <w:t>»</w:t>
      </w:r>
      <w:r w:rsidRPr="00F04B76">
        <w:rPr>
          <w:rStyle w:val="Char5"/>
          <w:rFonts w:hint="cs"/>
          <w:rtl/>
        </w:rPr>
        <w:t xml:space="preserve"> اما </w:t>
      </w:r>
      <w:r w:rsidRPr="00F04B76">
        <w:rPr>
          <w:rStyle w:val="Char5"/>
          <w:rtl/>
        </w:rPr>
        <w:t>عمران بن هارون البصری</w:t>
      </w:r>
      <w:r w:rsidRPr="00F04B76">
        <w:rPr>
          <w:rStyle w:val="Char5"/>
          <w:rFonts w:hint="cs"/>
          <w:rtl/>
        </w:rPr>
        <w:t xml:space="preserve">: امام ذهبی گفته است: </w:t>
      </w:r>
      <w:r w:rsidRPr="00F04B76">
        <w:rPr>
          <w:rStyle w:val="Charb"/>
          <w:rFonts w:hint="cs"/>
          <w:sz w:val="24"/>
          <w:szCs w:val="24"/>
          <w:rtl/>
        </w:rPr>
        <w:t>«</w:t>
      </w:r>
      <w:r w:rsidRPr="00F04B76">
        <w:rPr>
          <w:rStyle w:val="Charb"/>
          <w:sz w:val="24"/>
          <w:szCs w:val="24"/>
          <w:rtl/>
        </w:rPr>
        <w:t>شیخ</w:t>
      </w:r>
      <w:r w:rsidRPr="00F04B76">
        <w:rPr>
          <w:rStyle w:val="Charb"/>
          <w:rFonts w:hint="cs"/>
          <w:sz w:val="24"/>
          <w:szCs w:val="24"/>
          <w:rtl/>
        </w:rPr>
        <w:t xml:space="preserve"> </w:t>
      </w:r>
      <w:r w:rsidRPr="00F04B76">
        <w:rPr>
          <w:rStyle w:val="Charb"/>
          <w:sz w:val="24"/>
          <w:szCs w:val="24"/>
          <w:rtl/>
        </w:rPr>
        <w:t>لایعرف حاله</w:t>
      </w:r>
      <w:r w:rsidRPr="00F04B76">
        <w:rPr>
          <w:rStyle w:val="Charb"/>
          <w:rFonts w:hint="cs"/>
          <w:sz w:val="24"/>
          <w:szCs w:val="24"/>
          <w:rtl/>
        </w:rPr>
        <w:t xml:space="preserve"> </w:t>
      </w:r>
      <w:r w:rsidRPr="00F04B76">
        <w:rPr>
          <w:rStyle w:val="Charb"/>
          <w:sz w:val="24"/>
          <w:szCs w:val="24"/>
          <w:rtl/>
        </w:rPr>
        <w:t>أتى بخبر منكر</w:t>
      </w:r>
      <w:r w:rsidRPr="00F04B76">
        <w:rPr>
          <w:rStyle w:val="Charb"/>
          <w:rFonts w:hint="cs"/>
          <w:sz w:val="24"/>
          <w:szCs w:val="24"/>
          <w:rtl/>
        </w:rPr>
        <w:t xml:space="preserve"> </w:t>
      </w:r>
      <w:r w:rsidRPr="00F04B76">
        <w:rPr>
          <w:rStyle w:val="Charb"/>
          <w:sz w:val="24"/>
          <w:szCs w:val="24"/>
          <w:rtl/>
        </w:rPr>
        <w:t>ما تابعه علیه أحد</w:t>
      </w:r>
      <w:r w:rsidRPr="00F04B76">
        <w:rPr>
          <w:rStyle w:val="Charb"/>
          <w:rFonts w:hint="cs"/>
          <w:sz w:val="24"/>
          <w:szCs w:val="24"/>
          <w:rtl/>
        </w:rPr>
        <w:t>»</w:t>
      </w:r>
      <w:r w:rsidRPr="00F04B76">
        <w:rPr>
          <w:rStyle w:val="Char5"/>
          <w:rFonts w:hint="cs"/>
          <w:rtl/>
        </w:rPr>
        <w:t xml:space="preserve"> [ذهبی، میزان الاعتدال (ج3ص244)] لذا اسنادش «ضعیف» است.</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 xml:space="preserve">طریق بیست وهشتم: خطیب بغدادی، الفقیه والمتفقه (ش161) روایت کرده است: </w:t>
      </w:r>
      <w:r w:rsidRPr="00F04B76">
        <w:rPr>
          <w:rStyle w:val="Charb"/>
          <w:rFonts w:hint="cs"/>
          <w:sz w:val="24"/>
          <w:szCs w:val="24"/>
          <w:rtl/>
        </w:rPr>
        <w:t>«</w:t>
      </w:r>
      <w:r w:rsidRPr="00F04B76">
        <w:rPr>
          <w:rStyle w:val="Charb"/>
          <w:sz w:val="24"/>
          <w:szCs w:val="24"/>
          <w:rtl/>
        </w:rPr>
        <w:t xml:space="preserve">أخبرنی محمد بن الحسین بن إبراهیم الخفاف نا أبو القاسم الغازی الحسن بن جعفر الصوفی نا أبو بكر محمد بن حمدون الضریر الجرجانی - بجرجان - نا محمد ابن عمر بن العلاء نا بشر بن الولید الكندی نا عبد الحمید بن الحسن الهلالی عن حمید عن أنس قال: قال رسول الله </w:t>
      </w:r>
      <w:r w:rsidRPr="00F04B76">
        <w:rPr>
          <w:rStyle w:val="Charb"/>
          <w:rFonts w:cs="CTraditional Arabic" w:hint="cs"/>
          <w:sz w:val="24"/>
          <w:szCs w:val="24"/>
          <w:rtl/>
        </w:rPr>
        <w:t>ج</w:t>
      </w:r>
      <w:r w:rsidRPr="00F04B76">
        <w:rPr>
          <w:rStyle w:val="Charb"/>
          <w:rFonts w:hint="cs"/>
          <w:sz w:val="24"/>
          <w:szCs w:val="24"/>
          <w:rtl/>
        </w:rPr>
        <w:t xml:space="preserve">: </w:t>
      </w:r>
      <w:r w:rsidRPr="00F04B76">
        <w:rPr>
          <w:rStyle w:val="Chara"/>
          <w:rFonts w:hint="cs"/>
          <w:sz w:val="24"/>
          <w:szCs w:val="24"/>
          <w:rtl/>
        </w:rPr>
        <w:t>«</w:t>
      </w:r>
      <w:r w:rsidRPr="00F04B76">
        <w:rPr>
          <w:rStyle w:val="Chara"/>
          <w:sz w:val="24"/>
          <w:szCs w:val="24"/>
          <w:rtl/>
        </w:rPr>
        <w:t>طلب الفقه فریضة على كل مسلم</w:t>
      </w:r>
      <w:r w:rsidRPr="00F04B76">
        <w:rPr>
          <w:rStyle w:val="Chara"/>
          <w:rFonts w:hint="cs"/>
          <w:sz w:val="24"/>
          <w:szCs w:val="24"/>
          <w:rtl/>
        </w:rPr>
        <w:t>»</w:t>
      </w:r>
      <w:r w:rsidRPr="00F04B76">
        <w:rPr>
          <w:rStyle w:val="Char5"/>
          <w:rFonts w:hint="cs"/>
          <w:rtl/>
        </w:rPr>
        <w:t xml:space="preserve"> اما این اسناد هم «موضوع» است چرا که </w:t>
      </w:r>
      <w:r w:rsidRPr="00F04B76">
        <w:rPr>
          <w:rStyle w:val="Char5"/>
          <w:rtl/>
        </w:rPr>
        <w:t>محمد بن الحسین الوراق</w:t>
      </w:r>
      <w:r w:rsidRPr="00F04B76">
        <w:rPr>
          <w:rStyle w:val="Char5"/>
          <w:rFonts w:hint="cs"/>
          <w:rtl/>
        </w:rPr>
        <w:t xml:space="preserve"> الخفاف: امام خطیب بغدادی گفته است: </w:t>
      </w:r>
      <w:r w:rsidRPr="00F04B76">
        <w:rPr>
          <w:rStyle w:val="Charb"/>
          <w:rFonts w:hint="cs"/>
          <w:sz w:val="24"/>
          <w:szCs w:val="24"/>
          <w:rtl/>
        </w:rPr>
        <w:t>«</w:t>
      </w:r>
      <w:r w:rsidRPr="00F04B76">
        <w:rPr>
          <w:rStyle w:val="Charb"/>
          <w:sz w:val="24"/>
          <w:szCs w:val="24"/>
          <w:rtl/>
        </w:rPr>
        <w:t>كذاب وضاع</w:t>
      </w:r>
      <w:r w:rsidRPr="00F04B76">
        <w:rPr>
          <w:rStyle w:val="Charb"/>
          <w:rFonts w:hint="cs"/>
          <w:sz w:val="24"/>
          <w:szCs w:val="24"/>
          <w:rtl/>
        </w:rPr>
        <w:t xml:space="preserve">؛ </w:t>
      </w:r>
      <w:r w:rsidRPr="00F04B76">
        <w:rPr>
          <w:rStyle w:val="Charb"/>
          <w:sz w:val="24"/>
          <w:szCs w:val="24"/>
          <w:rtl/>
        </w:rPr>
        <w:t>كان غیر ثقة لا أشك انه كان یركب الأحادیث ویضعها ویختلق أسماء وأنسابا عجیبة لقوم حدث عنهم وعندی عنه من تلك الأباطیل أشیاء كثیرة</w:t>
      </w:r>
      <w:r w:rsidRPr="00F04B76">
        <w:rPr>
          <w:rStyle w:val="Charb"/>
          <w:rFonts w:hint="cs"/>
          <w:sz w:val="24"/>
          <w:szCs w:val="24"/>
          <w:rtl/>
        </w:rPr>
        <w:t>»</w:t>
      </w:r>
      <w:r w:rsidRPr="00F04B76">
        <w:rPr>
          <w:rStyle w:val="Char5"/>
          <w:rFonts w:hint="cs"/>
          <w:rtl/>
        </w:rPr>
        <w:t xml:space="preserve"> [ابن حجر، لسان المیزان (ج5ص142)].</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 xml:space="preserve">اما طریق بیست ونهم: خطیب بغدادی، تاریخ بغداد (ج10ص373) گفته است: </w:t>
      </w:r>
      <w:r w:rsidRPr="00F04B76">
        <w:rPr>
          <w:rStyle w:val="Charb"/>
          <w:rFonts w:hint="cs"/>
          <w:sz w:val="24"/>
          <w:szCs w:val="24"/>
          <w:rtl/>
        </w:rPr>
        <w:t>«</w:t>
      </w:r>
      <w:r w:rsidRPr="00F04B76">
        <w:rPr>
          <w:rStyle w:val="Charb"/>
          <w:sz w:val="24"/>
          <w:szCs w:val="24"/>
          <w:rtl/>
        </w:rPr>
        <w:t>حدثن</w:t>
      </w:r>
      <w:r w:rsidRPr="00F04B76">
        <w:rPr>
          <w:rStyle w:val="Charb"/>
          <w:rFonts w:hint="cs"/>
          <w:sz w:val="24"/>
          <w:szCs w:val="24"/>
          <w:rtl/>
        </w:rPr>
        <w:t>ي</w:t>
      </w:r>
      <w:r w:rsidRPr="00F04B76">
        <w:rPr>
          <w:rStyle w:val="Charb"/>
          <w:sz w:val="24"/>
          <w:szCs w:val="24"/>
          <w:rtl/>
        </w:rPr>
        <w:t xml:space="preserve"> عبد الواحد بن عل</w:t>
      </w:r>
      <w:r w:rsidRPr="00F04B76">
        <w:rPr>
          <w:rStyle w:val="Charb"/>
          <w:rFonts w:hint="cs"/>
          <w:sz w:val="24"/>
          <w:szCs w:val="24"/>
          <w:rtl/>
        </w:rPr>
        <w:t>ي</w:t>
      </w:r>
      <w:r w:rsidRPr="00F04B76">
        <w:rPr>
          <w:rStyle w:val="Charb"/>
          <w:sz w:val="24"/>
          <w:szCs w:val="24"/>
          <w:rtl/>
        </w:rPr>
        <w:t xml:space="preserve"> الأسد</w:t>
      </w:r>
      <w:r w:rsidRPr="00F04B76">
        <w:rPr>
          <w:rStyle w:val="Charb"/>
          <w:rFonts w:hint="cs"/>
          <w:sz w:val="24"/>
          <w:szCs w:val="24"/>
          <w:rtl/>
        </w:rPr>
        <w:t>ي</w:t>
      </w:r>
      <w:r w:rsidRPr="00F04B76">
        <w:rPr>
          <w:rStyle w:val="Charb"/>
          <w:sz w:val="24"/>
          <w:szCs w:val="24"/>
          <w:rtl/>
        </w:rPr>
        <w:t xml:space="preserve"> قال قال ل</w:t>
      </w:r>
      <w:r w:rsidRPr="00F04B76">
        <w:rPr>
          <w:rStyle w:val="Charb"/>
          <w:rFonts w:hint="cs"/>
          <w:sz w:val="24"/>
          <w:szCs w:val="24"/>
          <w:rtl/>
        </w:rPr>
        <w:t>ي</w:t>
      </w:r>
      <w:r w:rsidRPr="00F04B76">
        <w:rPr>
          <w:rStyle w:val="Charb"/>
          <w:sz w:val="24"/>
          <w:szCs w:val="24"/>
          <w:rtl/>
        </w:rPr>
        <w:t xml:space="preserve"> محمد بن أب</w:t>
      </w:r>
      <w:r w:rsidRPr="00F04B76">
        <w:rPr>
          <w:rStyle w:val="Charb"/>
          <w:rFonts w:hint="cs"/>
          <w:sz w:val="24"/>
          <w:szCs w:val="24"/>
          <w:rtl/>
        </w:rPr>
        <w:t>ي</w:t>
      </w:r>
      <w:r w:rsidRPr="00F04B76">
        <w:rPr>
          <w:rStyle w:val="Charb"/>
          <w:sz w:val="24"/>
          <w:szCs w:val="24"/>
          <w:rtl/>
        </w:rPr>
        <w:t xml:space="preserve"> الفوارس رو</w:t>
      </w:r>
      <w:r w:rsidRPr="00F04B76">
        <w:rPr>
          <w:rStyle w:val="Charb"/>
          <w:rFonts w:hint="cs"/>
          <w:sz w:val="24"/>
          <w:szCs w:val="24"/>
          <w:rtl/>
        </w:rPr>
        <w:t>ي</w:t>
      </w:r>
      <w:r w:rsidRPr="00F04B76">
        <w:rPr>
          <w:rStyle w:val="Charb"/>
          <w:sz w:val="24"/>
          <w:szCs w:val="24"/>
          <w:rtl/>
        </w:rPr>
        <w:t xml:space="preserve"> بن بطة عن البغو</w:t>
      </w:r>
      <w:r w:rsidRPr="00F04B76">
        <w:rPr>
          <w:rStyle w:val="Charb"/>
          <w:rFonts w:hint="cs"/>
          <w:sz w:val="24"/>
          <w:szCs w:val="24"/>
          <w:rtl/>
        </w:rPr>
        <w:t>ي</w:t>
      </w:r>
      <w:r w:rsidRPr="00F04B76">
        <w:rPr>
          <w:rStyle w:val="Charb"/>
          <w:sz w:val="24"/>
          <w:szCs w:val="24"/>
          <w:rtl/>
        </w:rPr>
        <w:t xml:space="preserve"> عن مصعب بن عبد الله عن مالك عن الزهر</w:t>
      </w:r>
      <w:r w:rsidRPr="00F04B76">
        <w:rPr>
          <w:rStyle w:val="Charb"/>
          <w:rFonts w:hint="cs"/>
          <w:sz w:val="24"/>
          <w:szCs w:val="24"/>
          <w:rtl/>
        </w:rPr>
        <w:t>ي</w:t>
      </w:r>
      <w:r w:rsidRPr="00F04B76">
        <w:rPr>
          <w:rStyle w:val="Charb"/>
          <w:sz w:val="24"/>
          <w:szCs w:val="24"/>
          <w:rtl/>
        </w:rPr>
        <w:t xml:space="preserve"> عن أنس عن النبی</w:t>
      </w:r>
      <w:r w:rsidRPr="00F04B76">
        <w:rPr>
          <w:rStyle w:val="Char5"/>
          <w:rtl/>
        </w:rPr>
        <w:t xml:space="preserve"> </w:t>
      </w:r>
      <w:r w:rsidRPr="00F04B76">
        <w:rPr>
          <w:rStyle w:val="Char5"/>
          <w:rFonts w:cs="CTraditional Arabic" w:hint="cs"/>
          <w:rtl/>
        </w:rPr>
        <w:t>ج</w:t>
      </w:r>
      <w:r w:rsidRPr="00F04B76">
        <w:rPr>
          <w:rStyle w:val="Char5"/>
          <w:rFonts w:hint="cs"/>
          <w:rtl/>
        </w:rPr>
        <w:t xml:space="preserve"> </w:t>
      </w:r>
      <w:r w:rsidRPr="00F04B76">
        <w:rPr>
          <w:rStyle w:val="Charb"/>
          <w:sz w:val="24"/>
          <w:szCs w:val="24"/>
          <w:rtl/>
        </w:rPr>
        <w:t>قال</w:t>
      </w:r>
      <w:r w:rsidRPr="00F04B76">
        <w:rPr>
          <w:rStyle w:val="Charb"/>
          <w:rFonts w:hint="cs"/>
          <w:sz w:val="24"/>
          <w:szCs w:val="24"/>
          <w:rtl/>
        </w:rPr>
        <w:t xml:space="preserve">: </w:t>
      </w:r>
      <w:r w:rsidRPr="00F04B76">
        <w:rPr>
          <w:rStyle w:val="Chara"/>
          <w:rFonts w:hint="cs"/>
          <w:sz w:val="24"/>
          <w:szCs w:val="24"/>
          <w:rtl/>
        </w:rPr>
        <w:t>«</w:t>
      </w:r>
      <w:r w:rsidRPr="00F04B76">
        <w:rPr>
          <w:rStyle w:val="Chara"/>
          <w:sz w:val="24"/>
          <w:szCs w:val="24"/>
          <w:rtl/>
        </w:rPr>
        <w:t>طلب العلم فریضة على كل مسلم</w:t>
      </w:r>
      <w:r w:rsidRPr="00F04B76">
        <w:rPr>
          <w:rStyle w:val="Chara"/>
          <w:rFonts w:hint="cs"/>
          <w:sz w:val="24"/>
          <w:szCs w:val="24"/>
          <w:rtl/>
        </w:rPr>
        <w:t>»</w:t>
      </w:r>
      <w:r w:rsidRPr="00F04B76">
        <w:rPr>
          <w:rStyle w:val="Char5"/>
          <w:rFonts w:hint="cs"/>
          <w:rtl/>
        </w:rPr>
        <w:t xml:space="preserve"> اما امام ابن حجر گفته است: </w:t>
      </w:r>
      <w:r w:rsidRPr="00F04B76">
        <w:rPr>
          <w:rStyle w:val="Charb"/>
          <w:rFonts w:hint="cs"/>
          <w:sz w:val="24"/>
          <w:szCs w:val="24"/>
          <w:rtl/>
        </w:rPr>
        <w:t xml:space="preserve">«هذا باطلٌ؛ </w:t>
      </w:r>
      <w:r w:rsidRPr="00F04B76">
        <w:rPr>
          <w:rStyle w:val="Charb"/>
          <w:sz w:val="24"/>
          <w:szCs w:val="24"/>
          <w:rtl/>
        </w:rPr>
        <w:t>عبید الله بن محمد بن بطة العكبری الفقیه امام لكنه ذو أوهام</w:t>
      </w:r>
      <w:r w:rsidRPr="00F04B76">
        <w:rPr>
          <w:rStyle w:val="Charb"/>
          <w:rFonts w:hint="cs"/>
          <w:sz w:val="24"/>
          <w:szCs w:val="24"/>
          <w:rtl/>
        </w:rPr>
        <w:t>.»</w:t>
      </w:r>
      <w:r w:rsidRPr="00F04B76">
        <w:rPr>
          <w:rStyle w:val="Char5"/>
          <w:rFonts w:hint="cs"/>
          <w:rtl/>
        </w:rPr>
        <w:t xml:space="preserve"> و امام خطیب بغدادی هم گفته است: </w:t>
      </w:r>
      <w:r w:rsidRPr="00F04B76">
        <w:rPr>
          <w:rStyle w:val="Charb"/>
          <w:rFonts w:hint="cs"/>
          <w:sz w:val="24"/>
          <w:szCs w:val="24"/>
          <w:rtl/>
        </w:rPr>
        <w:t>«</w:t>
      </w:r>
      <w:r w:rsidRPr="00F04B76">
        <w:rPr>
          <w:rStyle w:val="Charb"/>
          <w:sz w:val="24"/>
          <w:szCs w:val="24"/>
          <w:rtl/>
        </w:rPr>
        <w:t>هذا الحدیث باطل من حدیث مالك ومن حدیث مصعب عنه ومن حدیث البغوی عن مصعب وهو موضوع بهذا الإسناد والحمل فیه على بن بطة</w:t>
      </w:r>
      <w:r w:rsidRPr="00F04B76">
        <w:rPr>
          <w:rStyle w:val="Charb"/>
          <w:rFonts w:hint="cs"/>
          <w:sz w:val="24"/>
          <w:szCs w:val="24"/>
          <w:rtl/>
        </w:rPr>
        <w:t>»</w:t>
      </w:r>
      <w:r w:rsidRPr="00F04B76">
        <w:rPr>
          <w:rStyle w:val="Char5"/>
          <w:rFonts w:hint="cs"/>
          <w:rtl/>
        </w:rPr>
        <w:t xml:space="preserve"> و امام ذهبی هم گفته است: </w:t>
      </w:r>
      <w:r w:rsidRPr="00F04B76">
        <w:rPr>
          <w:rStyle w:val="Charb"/>
          <w:rFonts w:hint="cs"/>
          <w:sz w:val="24"/>
          <w:szCs w:val="24"/>
          <w:rtl/>
        </w:rPr>
        <w:t>«</w:t>
      </w:r>
      <w:r w:rsidRPr="00F04B76">
        <w:rPr>
          <w:rStyle w:val="Charb"/>
          <w:sz w:val="24"/>
          <w:szCs w:val="24"/>
          <w:rtl/>
        </w:rPr>
        <w:t>غلط ودخل علیه إسناد فی إسناد</w:t>
      </w:r>
      <w:r w:rsidRPr="00F04B76">
        <w:rPr>
          <w:rStyle w:val="Charb"/>
          <w:rFonts w:hint="cs"/>
          <w:sz w:val="24"/>
          <w:szCs w:val="24"/>
          <w:rtl/>
        </w:rPr>
        <w:t>»</w:t>
      </w:r>
      <w:r w:rsidRPr="00F04B76">
        <w:rPr>
          <w:rStyle w:val="Char5"/>
          <w:rFonts w:hint="cs"/>
          <w:rtl/>
        </w:rPr>
        <w:t xml:space="preserve"> [ابن حجر، لسان المیزان (ج4ص112) / خطیب بغدادی، تاریخ بغداد (ج10ص373) / ذهبی، میزان الاعتدال (ج16ص530)] وامام دارقطنی هم گفته است: «</w:t>
      </w:r>
      <w:r w:rsidRPr="00F04B76">
        <w:rPr>
          <w:rStyle w:val="Char5"/>
          <w:rtl/>
        </w:rPr>
        <w:t>لایثبت</w:t>
      </w:r>
      <w:r w:rsidRPr="00F04B76">
        <w:rPr>
          <w:rStyle w:val="Char5"/>
          <w:rFonts w:hint="cs"/>
          <w:rtl/>
        </w:rPr>
        <w:t xml:space="preserve"> (عن مالک)» وامام ابوطاهر المقدسی گفته است: </w:t>
      </w:r>
      <w:r w:rsidRPr="00F04B76">
        <w:rPr>
          <w:rStyle w:val="Charb"/>
          <w:rFonts w:hint="cs"/>
          <w:sz w:val="24"/>
          <w:szCs w:val="24"/>
          <w:rtl/>
        </w:rPr>
        <w:t>«</w:t>
      </w:r>
      <w:r w:rsidRPr="00F04B76">
        <w:rPr>
          <w:rStyle w:val="Charb"/>
          <w:sz w:val="24"/>
          <w:szCs w:val="24"/>
          <w:rtl/>
        </w:rPr>
        <w:t>لاأصل له عن مالك</w:t>
      </w:r>
      <w:r w:rsidRPr="00F04B76">
        <w:rPr>
          <w:rStyle w:val="Charb"/>
          <w:rFonts w:hint="cs"/>
          <w:sz w:val="24"/>
          <w:szCs w:val="24"/>
          <w:rtl/>
        </w:rPr>
        <w:t xml:space="preserve"> بن انس»</w:t>
      </w:r>
      <w:r w:rsidRPr="00F04B76">
        <w:rPr>
          <w:rStyle w:val="Char5"/>
          <w:rFonts w:hint="cs"/>
          <w:rtl/>
        </w:rPr>
        <w:t xml:space="preserve"> [ابوطاهرالمقدسی، </w:t>
      </w:r>
      <w:r w:rsidRPr="00F04B76">
        <w:rPr>
          <w:rStyle w:val="Char5"/>
          <w:rtl/>
        </w:rPr>
        <w:t>معرفة التذکرة</w:t>
      </w:r>
      <w:r w:rsidRPr="00F04B76">
        <w:rPr>
          <w:rStyle w:val="Char5"/>
          <w:rFonts w:hint="cs"/>
          <w:rtl/>
        </w:rPr>
        <w:t xml:space="preserve"> (ش504) / ابن حجر، لسان المیزان (ج1ص132)]</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طریق سی</w:t>
      </w:r>
      <w:r w:rsidRPr="00F04B76">
        <w:rPr>
          <w:rStyle w:val="Char5"/>
          <w:rtl/>
        </w:rPr>
        <w:softHyphen/>
      </w:r>
      <w:r w:rsidRPr="00F04B76">
        <w:rPr>
          <w:rStyle w:val="Char5"/>
          <w:rFonts w:hint="cs"/>
          <w:rtl/>
        </w:rPr>
        <w:t xml:space="preserve">ام: ابن عدی، الکامل (ج1ص202) روایت کرده است: </w:t>
      </w:r>
      <w:r w:rsidRPr="00F04B76">
        <w:rPr>
          <w:rStyle w:val="Chara"/>
          <w:rFonts w:hint="cs"/>
          <w:sz w:val="24"/>
          <w:szCs w:val="24"/>
          <w:rtl/>
        </w:rPr>
        <w:t>«</w:t>
      </w:r>
      <w:r w:rsidRPr="00F04B76">
        <w:rPr>
          <w:rStyle w:val="Chara"/>
          <w:sz w:val="24"/>
          <w:szCs w:val="24"/>
          <w:rtl/>
        </w:rPr>
        <w:t>حدثنا احمد بن هارون البلد</w:t>
      </w:r>
      <w:r w:rsidRPr="00F04B76">
        <w:rPr>
          <w:rStyle w:val="Chara"/>
          <w:rFonts w:hint="cs"/>
          <w:sz w:val="24"/>
          <w:szCs w:val="24"/>
          <w:rtl/>
        </w:rPr>
        <w:t>ي</w:t>
      </w:r>
      <w:r w:rsidRPr="00F04B76">
        <w:rPr>
          <w:rStyle w:val="Chara"/>
          <w:sz w:val="24"/>
          <w:szCs w:val="24"/>
          <w:rtl/>
        </w:rPr>
        <w:t xml:space="preserve"> حدثنا عبد الله بن یزید الأعمى حدثنا محمد بن سلیمان بن أب</w:t>
      </w:r>
      <w:r w:rsidRPr="00F04B76">
        <w:rPr>
          <w:rStyle w:val="Chara"/>
          <w:rFonts w:hint="cs"/>
          <w:sz w:val="24"/>
          <w:szCs w:val="24"/>
          <w:rtl/>
        </w:rPr>
        <w:t>ي</w:t>
      </w:r>
      <w:r w:rsidRPr="00F04B76">
        <w:rPr>
          <w:rStyle w:val="Chara"/>
          <w:sz w:val="24"/>
          <w:szCs w:val="24"/>
          <w:rtl/>
        </w:rPr>
        <w:t xml:space="preserve"> داود حدثنا معان بن رفاعة حدثنا عبد الوهاب بن بخت عن أنس قال ان النب</w:t>
      </w:r>
      <w:r w:rsidRPr="00F04B76">
        <w:rPr>
          <w:rStyle w:val="Chara"/>
          <w:rFonts w:hint="cs"/>
          <w:sz w:val="24"/>
          <w:szCs w:val="24"/>
          <w:rtl/>
        </w:rPr>
        <w:t>ي</w:t>
      </w:r>
      <w:r w:rsidRPr="00F04B76">
        <w:rPr>
          <w:rStyle w:val="Chara"/>
          <w:sz w:val="24"/>
          <w:szCs w:val="24"/>
          <w:rtl/>
        </w:rPr>
        <w:t xml:space="preserve"> </w:t>
      </w:r>
      <w:r w:rsidRPr="00F04B76">
        <w:rPr>
          <w:rStyle w:val="Chara"/>
          <w:rFonts w:cs="CTraditional Arabic" w:hint="cs"/>
          <w:sz w:val="24"/>
          <w:szCs w:val="24"/>
          <w:rtl/>
        </w:rPr>
        <w:t>ج</w:t>
      </w:r>
      <w:r w:rsidRPr="00F04B76">
        <w:rPr>
          <w:rStyle w:val="Chara"/>
          <w:rFonts w:hint="cs"/>
          <w:sz w:val="24"/>
          <w:szCs w:val="24"/>
          <w:rtl/>
        </w:rPr>
        <w:t xml:space="preserve"> </w:t>
      </w:r>
      <w:r w:rsidRPr="00F04B76">
        <w:rPr>
          <w:rStyle w:val="Chara"/>
          <w:sz w:val="24"/>
          <w:szCs w:val="24"/>
          <w:rtl/>
        </w:rPr>
        <w:t>قال</w:t>
      </w:r>
      <w:r w:rsidRPr="00F04B76">
        <w:rPr>
          <w:rStyle w:val="Chara"/>
          <w:rFonts w:hint="cs"/>
          <w:sz w:val="24"/>
          <w:szCs w:val="24"/>
          <w:rtl/>
        </w:rPr>
        <w:t>: «</w:t>
      </w:r>
      <w:r w:rsidRPr="00F04B76">
        <w:rPr>
          <w:rStyle w:val="Chara"/>
          <w:sz w:val="24"/>
          <w:szCs w:val="24"/>
          <w:rtl/>
        </w:rPr>
        <w:t>طلب العلم فریضة على كل مسلم</w:t>
      </w:r>
      <w:r w:rsidRPr="00F04B76">
        <w:rPr>
          <w:rStyle w:val="Chara"/>
          <w:rFonts w:hint="cs"/>
          <w:sz w:val="24"/>
          <w:szCs w:val="24"/>
          <w:rtl/>
        </w:rPr>
        <w:t>»</w:t>
      </w:r>
      <w:r w:rsidRPr="00F04B76">
        <w:rPr>
          <w:rStyle w:val="Char5"/>
          <w:rFonts w:hint="cs"/>
          <w:rtl/>
        </w:rPr>
        <w:t xml:space="preserve"> اما این روایت «موضوع» است چرا که </w:t>
      </w:r>
      <w:r w:rsidRPr="00F04B76">
        <w:rPr>
          <w:rStyle w:val="Char5"/>
          <w:rtl/>
        </w:rPr>
        <w:t>احمد بن هارون البلدی</w:t>
      </w:r>
      <w:r w:rsidRPr="00F04B76">
        <w:rPr>
          <w:rStyle w:val="Char5"/>
          <w:rFonts w:hint="cs"/>
          <w:rtl/>
        </w:rPr>
        <w:t>: امامان ابن عدی وابوعروبه وی را «متهم به وضع» احادیث کرده</w:t>
      </w:r>
      <w:r w:rsidRPr="00F04B76">
        <w:rPr>
          <w:rStyle w:val="Char5"/>
          <w:rFonts w:hint="cs"/>
          <w:rtl/>
        </w:rPr>
        <w:softHyphen/>
        <w:t>اند</w:t>
      </w:r>
      <w:r w:rsidRPr="00F04B76">
        <w:rPr>
          <w:rStyle w:val="Char5"/>
          <w:rtl/>
        </w:rPr>
        <w:t xml:space="preserve"> </w:t>
      </w:r>
      <w:r w:rsidRPr="00F04B76">
        <w:rPr>
          <w:rStyle w:val="Char5"/>
          <w:rFonts w:hint="cs"/>
          <w:rtl/>
        </w:rPr>
        <w:t>[ابن عدی، الکامل (ج1ص202)].</w:t>
      </w:r>
    </w:p>
    <w:p w:rsidR="00F04B76" w:rsidRPr="00F04B76" w:rsidRDefault="00F04B76" w:rsidP="00392055">
      <w:pPr>
        <w:pStyle w:val="FootnoteText"/>
        <w:spacing w:line="240" w:lineRule="auto"/>
        <w:ind w:left="272" w:firstLine="0"/>
        <w:jc w:val="both"/>
        <w:rPr>
          <w:rStyle w:val="Char5"/>
        </w:rPr>
      </w:pPr>
      <w:r w:rsidRPr="00F04B76">
        <w:rPr>
          <w:rStyle w:val="Char5"/>
          <w:rFonts w:hint="cs"/>
          <w:rtl/>
        </w:rPr>
        <w:t xml:space="preserve">طریق سی ویکم: خطیب بغدادی، تاریخ بغداد (ج11ص423) روایت کرده است: </w:t>
      </w:r>
      <w:r w:rsidRPr="00F04B76">
        <w:rPr>
          <w:rStyle w:val="Chara"/>
          <w:rFonts w:hint="cs"/>
          <w:sz w:val="24"/>
          <w:szCs w:val="24"/>
          <w:rtl/>
        </w:rPr>
        <w:t>«</w:t>
      </w:r>
      <w:r w:rsidRPr="00F04B76">
        <w:rPr>
          <w:rStyle w:val="Chara"/>
          <w:sz w:val="24"/>
          <w:szCs w:val="24"/>
          <w:rtl/>
        </w:rPr>
        <w:t>أخبرنا القاض</w:t>
      </w:r>
      <w:r w:rsidRPr="00F04B76">
        <w:rPr>
          <w:rStyle w:val="Chara"/>
          <w:rFonts w:hint="cs"/>
          <w:sz w:val="24"/>
          <w:szCs w:val="24"/>
          <w:rtl/>
        </w:rPr>
        <w:t>ي</w:t>
      </w:r>
      <w:r w:rsidRPr="00F04B76">
        <w:rPr>
          <w:rStyle w:val="Chara"/>
          <w:sz w:val="24"/>
          <w:szCs w:val="24"/>
          <w:rtl/>
        </w:rPr>
        <w:t xml:space="preserve"> أبو العلاء حدثنا أبو الحسن عل</w:t>
      </w:r>
      <w:r w:rsidRPr="00F04B76">
        <w:rPr>
          <w:rStyle w:val="Chara"/>
          <w:rFonts w:hint="cs"/>
          <w:sz w:val="24"/>
          <w:szCs w:val="24"/>
          <w:rtl/>
        </w:rPr>
        <w:t xml:space="preserve">ي </w:t>
      </w:r>
      <w:r w:rsidRPr="00F04B76">
        <w:rPr>
          <w:rStyle w:val="Chara"/>
          <w:sz w:val="24"/>
          <w:szCs w:val="24"/>
          <w:rtl/>
        </w:rPr>
        <w:t>بن خفیف بن عبد الله الدقاق حدثنا أبو الحسین محمد بن احمد بن یزید الكدیم</w:t>
      </w:r>
      <w:r w:rsidRPr="00F04B76">
        <w:rPr>
          <w:rStyle w:val="Chara"/>
          <w:rFonts w:hint="cs"/>
          <w:sz w:val="24"/>
          <w:szCs w:val="24"/>
          <w:rtl/>
        </w:rPr>
        <w:t>ي</w:t>
      </w:r>
      <w:r w:rsidRPr="00F04B76">
        <w:rPr>
          <w:rStyle w:val="Chara"/>
          <w:sz w:val="24"/>
          <w:szCs w:val="24"/>
          <w:rtl/>
        </w:rPr>
        <w:t xml:space="preserve"> حدثنا عبید الله بن موسى عن الأعمش قال ما سمعت من أنس إلا حدیثا واحدا سمعته یقول قال النب</w:t>
      </w:r>
      <w:r w:rsidRPr="00F04B76">
        <w:rPr>
          <w:rStyle w:val="Chara"/>
          <w:rFonts w:hint="cs"/>
          <w:sz w:val="24"/>
          <w:szCs w:val="24"/>
          <w:rtl/>
        </w:rPr>
        <w:t>ي</w:t>
      </w:r>
      <w:r w:rsidRPr="00F04B76">
        <w:rPr>
          <w:rStyle w:val="Char5"/>
          <w:rtl/>
        </w:rPr>
        <w:t xml:space="preserve"> </w:t>
      </w:r>
      <w:r w:rsidRPr="00F04B76">
        <w:rPr>
          <w:rStyle w:val="Chara"/>
          <w:rFonts w:cs="CTraditional Arabic" w:hint="cs"/>
          <w:sz w:val="24"/>
          <w:szCs w:val="24"/>
          <w:rtl/>
        </w:rPr>
        <w:t>ج</w:t>
      </w:r>
      <w:r w:rsidRPr="00F04B76">
        <w:rPr>
          <w:rStyle w:val="Chara"/>
          <w:rFonts w:hint="cs"/>
          <w:sz w:val="24"/>
          <w:szCs w:val="24"/>
          <w:rtl/>
        </w:rPr>
        <w:t>:</w:t>
      </w:r>
      <w:r w:rsidRPr="00F04B76">
        <w:rPr>
          <w:rStyle w:val="Char5"/>
          <w:rFonts w:hint="cs"/>
          <w:rtl/>
        </w:rPr>
        <w:t xml:space="preserve"> </w:t>
      </w:r>
      <w:r w:rsidRPr="00F04B76">
        <w:rPr>
          <w:rStyle w:val="Chara"/>
          <w:rFonts w:hint="cs"/>
          <w:sz w:val="24"/>
          <w:szCs w:val="24"/>
          <w:rtl/>
        </w:rPr>
        <w:t>«</w:t>
      </w:r>
      <w:r w:rsidRPr="00F04B76">
        <w:rPr>
          <w:rStyle w:val="Chara"/>
          <w:sz w:val="24"/>
          <w:szCs w:val="24"/>
          <w:rtl/>
        </w:rPr>
        <w:t>طلب العلم فریضة على كل مسلم</w:t>
      </w:r>
      <w:r w:rsidRPr="00F04B76">
        <w:rPr>
          <w:rStyle w:val="Chara"/>
          <w:rFonts w:hint="cs"/>
          <w:sz w:val="24"/>
          <w:szCs w:val="24"/>
          <w:rtl/>
        </w:rPr>
        <w:t>»</w:t>
      </w:r>
      <w:r w:rsidRPr="00F04B76">
        <w:rPr>
          <w:rStyle w:val="Char5"/>
          <w:rFonts w:hint="cs"/>
          <w:rtl/>
        </w:rPr>
        <w:t xml:space="preserve"> اما این اسناد هم «واهی» است چرا که اولاً: ابوالحسن </w:t>
      </w:r>
      <w:r w:rsidRPr="00F04B76">
        <w:rPr>
          <w:rStyle w:val="Char5"/>
          <w:rtl/>
        </w:rPr>
        <w:t>علی بن خفیف بن عبد الله</w:t>
      </w:r>
      <w:r w:rsidRPr="00F04B76">
        <w:rPr>
          <w:rStyle w:val="Char5"/>
          <w:rFonts w:hint="cs"/>
          <w:rtl/>
        </w:rPr>
        <w:t xml:space="preserve"> الدقاق: و امام ابن ابی الفوارس گفته است: </w:t>
      </w:r>
      <w:r w:rsidRPr="00F04B76">
        <w:rPr>
          <w:rStyle w:val="Charb"/>
          <w:rFonts w:hint="cs"/>
          <w:sz w:val="24"/>
          <w:szCs w:val="24"/>
          <w:rtl/>
        </w:rPr>
        <w:t>«</w:t>
      </w:r>
      <w:r w:rsidRPr="00F04B76">
        <w:rPr>
          <w:rStyle w:val="Charb"/>
          <w:sz w:val="24"/>
          <w:szCs w:val="24"/>
          <w:rtl/>
        </w:rPr>
        <w:t>كان س</w:t>
      </w:r>
      <w:r w:rsidRPr="00F04B76">
        <w:rPr>
          <w:rStyle w:val="Charb"/>
          <w:rFonts w:hint="cs"/>
          <w:sz w:val="24"/>
          <w:szCs w:val="24"/>
          <w:rtl/>
        </w:rPr>
        <w:t>ي</w:t>
      </w:r>
      <w:r w:rsidRPr="00F04B76">
        <w:rPr>
          <w:rStyle w:val="Charb"/>
          <w:sz w:val="24"/>
          <w:szCs w:val="24"/>
          <w:rtl/>
        </w:rPr>
        <w:t>ء الحال ف</w:t>
      </w:r>
      <w:r w:rsidRPr="00F04B76">
        <w:rPr>
          <w:rStyle w:val="Charb"/>
          <w:rFonts w:hint="cs"/>
          <w:sz w:val="24"/>
          <w:szCs w:val="24"/>
          <w:rtl/>
        </w:rPr>
        <w:t>ي</w:t>
      </w:r>
      <w:r w:rsidRPr="00F04B76">
        <w:rPr>
          <w:rStyle w:val="Charb"/>
          <w:sz w:val="24"/>
          <w:szCs w:val="24"/>
          <w:rtl/>
        </w:rPr>
        <w:t xml:space="preserve"> الروایة غیر مرضی</w:t>
      </w:r>
      <w:r w:rsidRPr="00F04B76">
        <w:rPr>
          <w:rStyle w:val="Charb"/>
          <w:rFonts w:hint="cs"/>
          <w:sz w:val="24"/>
          <w:szCs w:val="24"/>
          <w:rtl/>
        </w:rPr>
        <w:t>»</w:t>
      </w:r>
      <w:r w:rsidRPr="00F04B76">
        <w:rPr>
          <w:rStyle w:val="Char5"/>
          <w:rFonts w:hint="cs"/>
          <w:rtl/>
        </w:rPr>
        <w:t xml:space="preserve"> [</w:t>
      </w:r>
      <w:r w:rsidRPr="00F04B76">
        <w:rPr>
          <w:rStyle w:val="Char5"/>
          <w:rtl/>
        </w:rPr>
        <w:t>خط</w:t>
      </w:r>
      <w:r w:rsidRPr="00F04B76">
        <w:rPr>
          <w:rStyle w:val="Char5"/>
          <w:rFonts w:hint="cs"/>
          <w:rtl/>
        </w:rPr>
        <w:t>ی</w:t>
      </w:r>
      <w:r w:rsidRPr="00F04B76">
        <w:rPr>
          <w:rStyle w:val="Char5"/>
          <w:rFonts w:hint="eastAsia"/>
          <w:rtl/>
        </w:rPr>
        <w:t>ب</w:t>
      </w:r>
      <w:r w:rsidRPr="00F04B76">
        <w:rPr>
          <w:rStyle w:val="Char5"/>
          <w:rtl/>
        </w:rPr>
        <w:t xml:space="preserve"> بغداد</w:t>
      </w:r>
      <w:r w:rsidRPr="00F04B76">
        <w:rPr>
          <w:rStyle w:val="Char5"/>
          <w:rFonts w:hint="cs"/>
          <w:rtl/>
        </w:rPr>
        <w:t>ی</w:t>
      </w:r>
      <w:r w:rsidRPr="00F04B76">
        <w:rPr>
          <w:rStyle w:val="Char5"/>
          <w:rFonts w:hint="eastAsia"/>
          <w:rtl/>
        </w:rPr>
        <w:t>،</w:t>
      </w:r>
      <w:r w:rsidRPr="00F04B76">
        <w:rPr>
          <w:rStyle w:val="Char5"/>
          <w:rtl/>
        </w:rPr>
        <w:t xml:space="preserve"> تار</w:t>
      </w:r>
      <w:r w:rsidRPr="00F04B76">
        <w:rPr>
          <w:rStyle w:val="Char5"/>
          <w:rFonts w:hint="cs"/>
          <w:rtl/>
        </w:rPr>
        <w:t>ی</w:t>
      </w:r>
      <w:r w:rsidRPr="00F04B76">
        <w:rPr>
          <w:rStyle w:val="Char5"/>
          <w:rFonts w:hint="eastAsia"/>
          <w:rtl/>
        </w:rPr>
        <w:t>خ</w:t>
      </w:r>
      <w:r w:rsidRPr="00F04B76">
        <w:rPr>
          <w:rStyle w:val="Char5"/>
          <w:rtl/>
        </w:rPr>
        <w:t xml:space="preserve"> بغداد (ج11ص423)</w:t>
      </w:r>
      <w:r w:rsidRPr="00F04B76">
        <w:rPr>
          <w:rStyle w:val="Char5"/>
          <w:rFonts w:hint="cs"/>
          <w:rtl/>
        </w:rPr>
        <w:t>] وثانیاً:</w:t>
      </w:r>
      <w:r w:rsidRPr="00F04B76">
        <w:rPr>
          <w:rStyle w:val="Char5"/>
          <w:rtl/>
        </w:rPr>
        <w:t xml:space="preserve"> محمد بن علی القاضی أبو العلاء الواسطی المقرى</w:t>
      </w:r>
      <w:r w:rsidRPr="00F04B76">
        <w:rPr>
          <w:rStyle w:val="Char5"/>
          <w:rFonts w:hint="cs"/>
          <w:rtl/>
        </w:rPr>
        <w:t xml:space="preserve"> امام ابن حجر گفته است: </w:t>
      </w:r>
      <w:r w:rsidRPr="00F04B76">
        <w:rPr>
          <w:rStyle w:val="Charb"/>
          <w:rFonts w:hint="cs"/>
          <w:sz w:val="24"/>
          <w:szCs w:val="24"/>
          <w:rtl/>
        </w:rPr>
        <w:t xml:space="preserve">«ضعیفٌ؛ </w:t>
      </w:r>
      <w:r w:rsidRPr="00F04B76">
        <w:rPr>
          <w:rStyle w:val="Charb"/>
          <w:sz w:val="24"/>
          <w:szCs w:val="24"/>
          <w:rtl/>
        </w:rPr>
        <w:t>لا یعتمد على حفظه واما كونه متهما</w:t>
      </w:r>
      <w:r w:rsidRPr="00F04B76">
        <w:rPr>
          <w:rStyle w:val="Charb"/>
          <w:rFonts w:hint="cs"/>
          <w:sz w:val="24"/>
          <w:szCs w:val="24"/>
          <w:rtl/>
        </w:rPr>
        <w:t xml:space="preserve"> فلا»</w:t>
      </w:r>
      <w:r w:rsidRPr="00F04B76">
        <w:rPr>
          <w:rStyle w:val="Char5"/>
          <w:rFonts w:hint="cs"/>
          <w:rtl/>
        </w:rPr>
        <w:t xml:space="preserve"> وامام خطیب بغدادی گفته است: </w:t>
      </w:r>
      <w:r w:rsidRPr="00F04B76">
        <w:rPr>
          <w:rStyle w:val="Charb"/>
          <w:rFonts w:hint="cs"/>
          <w:sz w:val="24"/>
          <w:szCs w:val="24"/>
          <w:rtl/>
        </w:rPr>
        <w:t>«</w:t>
      </w:r>
      <w:r w:rsidRPr="00F04B76">
        <w:rPr>
          <w:rStyle w:val="Charb"/>
          <w:sz w:val="24"/>
          <w:szCs w:val="24"/>
          <w:rtl/>
        </w:rPr>
        <w:t>رأیت له أصولا مضطربة وأشیاء سماعه فیها مفسود أما مصلح بالقلم وأما مكشوط</w:t>
      </w:r>
      <w:r w:rsidRPr="00F04B76">
        <w:rPr>
          <w:rStyle w:val="Charb"/>
          <w:rFonts w:hint="cs"/>
          <w:sz w:val="24"/>
          <w:szCs w:val="24"/>
          <w:rtl/>
        </w:rPr>
        <w:t>»</w:t>
      </w:r>
      <w:r w:rsidRPr="00F04B76">
        <w:rPr>
          <w:rStyle w:val="Char5"/>
          <w:rFonts w:hint="cs"/>
          <w:rtl/>
        </w:rPr>
        <w:t xml:space="preserve"> [ابن حجر، لسان المیزان (ج5ص296)]</w:t>
      </w:r>
      <w:r w:rsidRPr="00F04B76">
        <w:rPr>
          <w:rStyle w:val="Char5"/>
        </w:rPr>
        <w:t>.</w:t>
      </w:r>
    </w:p>
    <w:p w:rsidR="00F04B76" w:rsidRPr="00F04B76" w:rsidRDefault="00F04B76" w:rsidP="00392055">
      <w:pPr>
        <w:pStyle w:val="FootnoteText"/>
        <w:spacing w:line="240" w:lineRule="auto"/>
        <w:ind w:left="272" w:firstLine="0"/>
        <w:jc w:val="both"/>
        <w:rPr>
          <w:rStyle w:val="Char5"/>
          <w:rtl/>
          <w:lang w:bidi="fa-IR"/>
        </w:rPr>
      </w:pPr>
      <w:r w:rsidRPr="00F04B76">
        <w:rPr>
          <w:rStyle w:val="Char5"/>
          <w:rFonts w:hint="cs"/>
          <w:rtl/>
        </w:rPr>
        <w:t xml:space="preserve">طریق سی ودوم: رافعی، التدوین فی اخبار قزوین (ج1ص182) روایت کرده است: </w:t>
      </w:r>
      <w:r w:rsidRPr="00F04B76">
        <w:rPr>
          <w:rStyle w:val="Charb"/>
          <w:rFonts w:hint="cs"/>
          <w:sz w:val="24"/>
          <w:szCs w:val="24"/>
          <w:rtl/>
        </w:rPr>
        <w:t>«</w:t>
      </w:r>
      <w:r w:rsidRPr="00F04B76">
        <w:rPr>
          <w:rStyle w:val="Charb"/>
          <w:sz w:val="24"/>
          <w:szCs w:val="24"/>
          <w:rtl/>
        </w:rPr>
        <w:t>أنبا علی بن العباس ثنا محمد بن محمد الحسن البجلی ثنا عبد الله بن جامع الحلوانی ثنا جعفر بن عبد الواحد الهاشمی، ثنا محمد بن النضر الحارثی</w:t>
      </w:r>
      <w:r w:rsidRPr="00F04B76">
        <w:rPr>
          <w:rStyle w:val="Charb"/>
          <w:rFonts w:hint="cs"/>
          <w:sz w:val="24"/>
          <w:szCs w:val="24"/>
          <w:rtl/>
        </w:rPr>
        <w:t xml:space="preserve"> </w:t>
      </w:r>
      <w:r w:rsidRPr="00F04B76">
        <w:rPr>
          <w:rStyle w:val="Charb"/>
          <w:sz w:val="24"/>
          <w:szCs w:val="24"/>
          <w:rtl/>
        </w:rPr>
        <w:t>عن هشام بن زیاد أبی المقدام عن الحسن عن أنس قال رسول الله</w:t>
      </w:r>
      <w:r w:rsidRPr="00F04B76">
        <w:rPr>
          <w:rStyle w:val="Charb"/>
          <w:rFonts w:cs="CTraditional Arabic" w:hint="cs"/>
          <w:sz w:val="24"/>
          <w:szCs w:val="24"/>
          <w:rtl/>
        </w:rPr>
        <w:t>ج</w:t>
      </w:r>
      <w:r w:rsidRPr="00F04B76">
        <w:rPr>
          <w:rStyle w:val="Charb"/>
          <w:rFonts w:hint="cs"/>
          <w:sz w:val="24"/>
          <w:szCs w:val="24"/>
          <w:rtl/>
        </w:rPr>
        <w:t>:</w:t>
      </w:r>
      <w:r w:rsidRPr="00F04B76">
        <w:rPr>
          <w:rStyle w:val="Charb"/>
          <w:sz w:val="24"/>
          <w:szCs w:val="24"/>
        </w:rPr>
        <w:t xml:space="preserve"> </w:t>
      </w:r>
      <w:r w:rsidRPr="00F04B76">
        <w:rPr>
          <w:rStyle w:val="Chara"/>
          <w:rFonts w:hint="cs"/>
          <w:sz w:val="24"/>
          <w:szCs w:val="24"/>
          <w:rtl/>
        </w:rPr>
        <w:t>«</w:t>
      </w:r>
      <w:r w:rsidRPr="00F04B76">
        <w:rPr>
          <w:rStyle w:val="Chara"/>
          <w:sz w:val="24"/>
          <w:szCs w:val="24"/>
          <w:rtl/>
        </w:rPr>
        <w:t>طلب العلم فریضة على كل مسلم</w:t>
      </w:r>
      <w:r w:rsidRPr="00F04B76">
        <w:rPr>
          <w:rStyle w:val="Chara"/>
          <w:rFonts w:hint="cs"/>
          <w:sz w:val="24"/>
          <w:szCs w:val="24"/>
          <w:rtl/>
        </w:rPr>
        <w:t>»</w:t>
      </w:r>
      <w:r w:rsidRPr="00F04B76">
        <w:rPr>
          <w:rStyle w:val="Char5"/>
          <w:rFonts w:hint="cs"/>
          <w:rtl/>
        </w:rPr>
        <w:t xml:space="preserve"> اما این اسناد هم «موضوع» است چرا که </w:t>
      </w:r>
      <w:r w:rsidRPr="00F04B76">
        <w:rPr>
          <w:rStyle w:val="Char5"/>
          <w:rtl/>
        </w:rPr>
        <w:t xml:space="preserve">جعفر بن عبد الواحد بن جعفر الهاشمی: امام دارقطنی گفته است: </w:t>
      </w:r>
      <w:r w:rsidRPr="00F04B76">
        <w:rPr>
          <w:rStyle w:val="Charb"/>
          <w:sz w:val="24"/>
          <w:szCs w:val="24"/>
          <w:rtl/>
        </w:rPr>
        <w:t>«یضعُ الحدیث»</w:t>
      </w:r>
      <w:r w:rsidRPr="00F04B76">
        <w:rPr>
          <w:rStyle w:val="Char5"/>
          <w:rtl/>
        </w:rPr>
        <w:t xml:space="preserve"> وامام ابوزرعه گفته است: </w:t>
      </w:r>
      <w:r w:rsidRPr="00F04B76">
        <w:rPr>
          <w:rStyle w:val="Charb"/>
          <w:sz w:val="24"/>
          <w:szCs w:val="24"/>
          <w:rtl/>
        </w:rPr>
        <w:t>«رو</w:t>
      </w:r>
      <w:r w:rsidRPr="00F04B76">
        <w:rPr>
          <w:rStyle w:val="Charb"/>
          <w:rFonts w:hint="cs"/>
          <w:sz w:val="24"/>
          <w:szCs w:val="24"/>
          <w:rtl/>
        </w:rPr>
        <w:t>ي</w:t>
      </w:r>
      <w:r w:rsidRPr="00F04B76">
        <w:rPr>
          <w:rStyle w:val="Charb"/>
          <w:sz w:val="24"/>
          <w:szCs w:val="24"/>
          <w:rtl/>
        </w:rPr>
        <w:t xml:space="preserve"> أحادیث لاأصل لها»</w:t>
      </w:r>
      <w:r w:rsidRPr="00F04B76">
        <w:rPr>
          <w:rStyle w:val="Char5"/>
          <w:rtl/>
        </w:rPr>
        <w:t xml:space="preserve"> وامام ابن عدی گفته است: </w:t>
      </w:r>
      <w:r w:rsidRPr="00F04B76">
        <w:rPr>
          <w:rStyle w:val="Charb"/>
          <w:sz w:val="24"/>
          <w:szCs w:val="24"/>
          <w:rtl/>
        </w:rPr>
        <w:t>«یسرقُ الحدیث ویأت</w:t>
      </w:r>
      <w:r w:rsidRPr="00F04B76">
        <w:rPr>
          <w:rStyle w:val="Charb"/>
          <w:rFonts w:hint="cs"/>
          <w:sz w:val="24"/>
          <w:szCs w:val="24"/>
          <w:rtl/>
        </w:rPr>
        <w:t>ي</w:t>
      </w:r>
      <w:r w:rsidRPr="00F04B76">
        <w:rPr>
          <w:rStyle w:val="Charb"/>
          <w:sz w:val="24"/>
          <w:szCs w:val="24"/>
          <w:rtl/>
        </w:rPr>
        <w:t xml:space="preserve"> بالمناكیر عن الثقات؛ له أحادیث كلها بواطیل»</w:t>
      </w:r>
      <w:r w:rsidRPr="00F04B76">
        <w:rPr>
          <w:rStyle w:val="Char5"/>
          <w:rtl/>
        </w:rPr>
        <w:t xml:space="preserve"> [ابن حجر، لسان المیزان (ج2ص117)]</w:t>
      </w:r>
      <w:r w:rsidRPr="00F04B76">
        <w:rPr>
          <w:rStyle w:val="Char5"/>
          <w:rFonts w:hint="cs"/>
          <w:rtl/>
          <w:lang w:bidi="fa-IR"/>
        </w:rPr>
        <w:t>.</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 xml:space="preserve">طریق سی وسوم: المعجم الاوسط (ج2ص289) روایت کرده است: </w:t>
      </w:r>
      <w:r w:rsidRPr="00F04B76">
        <w:rPr>
          <w:rStyle w:val="Charb"/>
          <w:rFonts w:hint="cs"/>
          <w:sz w:val="24"/>
          <w:szCs w:val="24"/>
          <w:rtl/>
        </w:rPr>
        <w:t>«</w:t>
      </w:r>
      <w:r w:rsidRPr="00F04B76">
        <w:rPr>
          <w:rStyle w:val="Charb"/>
          <w:sz w:val="24"/>
          <w:szCs w:val="24"/>
          <w:rtl/>
        </w:rPr>
        <w:t>حدثنا أحمد بن بشر بن حبیب البیروت</w:t>
      </w:r>
      <w:r w:rsidRPr="00F04B76">
        <w:rPr>
          <w:rStyle w:val="Charb"/>
          <w:rFonts w:hint="cs"/>
          <w:sz w:val="24"/>
          <w:szCs w:val="24"/>
          <w:rtl/>
        </w:rPr>
        <w:t>ي</w:t>
      </w:r>
      <w:r w:rsidRPr="00F04B76">
        <w:rPr>
          <w:rStyle w:val="Charb"/>
          <w:sz w:val="24"/>
          <w:szCs w:val="24"/>
          <w:rtl/>
        </w:rPr>
        <w:t xml:space="preserve"> قال نا محمد بن مصفى قال نا العباس بن إسماعیل الهاشم</w:t>
      </w:r>
      <w:r w:rsidRPr="00F04B76">
        <w:rPr>
          <w:rStyle w:val="Charb"/>
          <w:rFonts w:hint="cs"/>
          <w:sz w:val="24"/>
          <w:szCs w:val="24"/>
          <w:rtl/>
        </w:rPr>
        <w:t>ي</w:t>
      </w:r>
      <w:r w:rsidRPr="00F04B76">
        <w:rPr>
          <w:rStyle w:val="Charb"/>
          <w:sz w:val="24"/>
          <w:szCs w:val="24"/>
          <w:rtl/>
        </w:rPr>
        <w:t xml:space="preserve"> قال نا الحكم بن عطیة عن عاصم الأحول </w:t>
      </w:r>
      <w:r w:rsidRPr="00F04B76">
        <w:rPr>
          <w:rStyle w:val="Charb"/>
          <w:rFonts w:hint="cs"/>
          <w:sz w:val="24"/>
          <w:szCs w:val="24"/>
          <w:rtl/>
        </w:rPr>
        <w:t>ع</w:t>
      </w:r>
      <w:r w:rsidRPr="00F04B76">
        <w:rPr>
          <w:rStyle w:val="Charb"/>
          <w:sz w:val="24"/>
          <w:szCs w:val="24"/>
          <w:rtl/>
        </w:rPr>
        <w:t>ن أنس عن النب</w:t>
      </w:r>
      <w:r w:rsidRPr="00F04B76">
        <w:rPr>
          <w:rStyle w:val="Charb"/>
          <w:rFonts w:hint="cs"/>
          <w:sz w:val="24"/>
          <w:szCs w:val="24"/>
          <w:rtl/>
        </w:rPr>
        <w:t>ي</w:t>
      </w:r>
      <w:r w:rsidRPr="00F04B76">
        <w:rPr>
          <w:rStyle w:val="Charb"/>
          <w:sz w:val="24"/>
          <w:szCs w:val="24"/>
          <w:rtl/>
        </w:rPr>
        <w:t xml:space="preserve"> </w:t>
      </w:r>
      <w:r w:rsidRPr="00F04B76">
        <w:rPr>
          <w:rStyle w:val="Charb"/>
          <w:rFonts w:cs="CTraditional Arabic" w:hint="cs"/>
          <w:sz w:val="24"/>
          <w:szCs w:val="24"/>
          <w:rtl/>
        </w:rPr>
        <w:t>ج</w:t>
      </w:r>
      <w:r w:rsidRPr="00F04B76">
        <w:rPr>
          <w:rStyle w:val="Charb"/>
          <w:rFonts w:hint="cs"/>
          <w:sz w:val="24"/>
          <w:szCs w:val="24"/>
          <w:rtl/>
        </w:rPr>
        <w:t xml:space="preserve"> </w:t>
      </w:r>
      <w:r w:rsidRPr="00F04B76">
        <w:rPr>
          <w:rStyle w:val="Charb"/>
          <w:sz w:val="24"/>
          <w:szCs w:val="24"/>
          <w:rtl/>
        </w:rPr>
        <w:t>قال</w:t>
      </w:r>
      <w:r w:rsidRPr="00F04B76">
        <w:rPr>
          <w:rStyle w:val="Charb"/>
          <w:rFonts w:hint="cs"/>
          <w:sz w:val="24"/>
          <w:szCs w:val="24"/>
          <w:rtl/>
        </w:rPr>
        <w:t xml:space="preserve">: </w:t>
      </w:r>
      <w:r w:rsidRPr="00F04B76">
        <w:rPr>
          <w:rStyle w:val="Chara"/>
          <w:rFonts w:hint="cs"/>
          <w:sz w:val="24"/>
          <w:szCs w:val="24"/>
          <w:rtl/>
        </w:rPr>
        <w:t>«</w:t>
      </w:r>
      <w:r w:rsidRPr="00F04B76">
        <w:rPr>
          <w:rStyle w:val="Chara"/>
          <w:sz w:val="24"/>
          <w:szCs w:val="24"/>
          <w:rtl/>
        </w:rPr>
        <w:t>طلب العلم فریضة على كل مسلم</w:t>
      </w:r>
      <w:r w:rsidRPr="00F04B76">
        <w:rPr>
          <w:rStyle w:val="Chara"/>
          <w:rFonts w:hint="cs"/>
          <w:sz w:val="24"/>
          <w:szCs w:val="24"/>
          <w:rtl/>
        </w:rPr>
        <w:t>.»</w:t>
      </w:r>
      <w:r w:rsidRPr="00F04B76">
        <w:rPr>
          <w:rStyle w:val="Char5"/>
          <w:rFonts w:hint="cs"/>
          <w:rtl/>
        </w:rPr>
        <w:t xml:space="preserve"> اما چیزی از</w:t>
      </w:r>
      <w:r w:rsidRPr="00F04B76">
        <w:rPr>
          <w:szCs w:val="24"/>
          <w:rtl/>
        </w:rPr>
        <w:t xml:space="preserve"> </w:t>
      </w:r>
      <w:r w:rsidRPr="00F04B76">
        <w:rPr>
          <w:rStyle w:val="Char5"/>
          <w:rtl/>
        </w:rPr>
        <w:t>أحمد بن بشر بن حبیب البیروتی</w:t>
      </w:r>
      <w:r w:rsidRPr="00F04B76">
        <w:rPr>
          <w:rStyle w:val="Char5"/>
          <w:rFonts w:hint="cs"/>
          <w:rtl/>
        </w:rPr>
        <w:t xml:space="preserve"> نیافتم.</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 xml:space="preserve">طریق سی وچهارم: اسلم بن سهل، تاریخ واسط (ص66) روایت کرده است: </w:t>
      </w:r>
      <w:r w:rsidRPr="00F04B76">
        <w:rPr>
          <w:rStyle w:val="Charb"/>
          <w:rFonts w:hint="cs"/>
          <w:sz w:val="24"/>
          <w:szCs w:val="24"/>
          <w:rtl/>
        </w:rPr>
        <w:t>«</w:t>
      </w:r>
      <w:r w:rsidRPr="00F04B76">
        <w:rPr>
          <w:rStyle w:val="Charb"/>
          <w:sz w:val="24"/>
          <w:szCs w:val="24"/>
          <w:rtl/>
        </w:rPr>
        <w:t xml:space="preserve">ثنا عبدالله بن محمد بن خلاد قال ثنا عمر بن عون قال ثنا المؤذن عن أنس بن مالك قال قال رسول الله </w:t>
      </w:r>
      <w:r w:rsidRPr="00F04B76">
        <w:rPr>
          <w:rStyle w:val="Charb"/>
          <w:rFonts w:cs="CTraditional Arabic" w:hint="cs"/>
          <w:sz w:val="24"/>
          <w:szCs w:val="24"/>
          <w:rtl/>
        </w:rPr>
        <w:t>ج</w:t>
      </w:r>
      <w:r w:rsidRPr="00F04B76">
        <w:rPr>
          <w:rStyle w:val="Charb"/>
          <w:rFonts w:hint="cs"/>
          <w:sz w:val="24"/>
          <w:szCs w:val="24"/>
          <w:rtl/>
        </w:rPr>
        <w:t xml:space="preserve">: </w:t>
      </w:r>
      <w:r w:rsidRPr="00F04B76">
        <w:rPr>
          <w:rStyle w:val="Chara"/>
          <w:rFonts w:hint="cs"/>
          <w:sz w:val="24"/>
          <w:szCs w:val="24"/>
          <w:rtl/>
        </w:rPr>
        <w:t>«</w:t>
      </w:r>
      <w:r w:rsidRPr="00F04B76">
        <w:rPr>
          <w:rStyle w:val="Chara"/>
          <w:sz w:val="24"/>
          <w:szCs w:val="24"/>
          <w:rtl/>
        </w:rPr>
        <w:t>طلب العلم فریضة على كل مسلم</w:t>
      </w:r>
      <w:r w:rsidRPr="00F04B76">
        <w:rPr>
          <w:rStyle w:val="Chara"/>
          <w:rFonts w:hint="cs"/>
          <w:sz w:val="24"/>
          <w:szCs w:val="24"/>
          <w:rtl/>
        </w:rPr>
        <w:t>»</w:t>
      </w:r>
      <w:r w:rsidRPr="00F04B76">
        <w:rPr>
          <w:rStyle w:val="Char5"/>
          <w:rFonts w:hint="cs"/>
          <w:rtl/>
        </w:rPr>
        <w:t xml:space="preserve"> اما ندانستم (الموذن) چه کسی است وحالش چگونه است. وندانستم (</w:t>
      </w:r>
      <w:r w:rsidRPr="00F04B76">
        <w:rPr>
          <w:rStyle w:val="Char5"/>
          <w:rtl/>
        </w:rPr>
        <w:t>عبدالله بن محمد بن خلاد</w:t>
      </w:r>
      <w:r w:rsidRPr="00F04B76">
        <w:rPr>
          <w:rStyle w:val="Char5"/>
          <w:rFonts w:hint="cs"/>
          <w:rtl/>
        </w:rPr>
        <w:t>) هم چگونه است.</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 xml:space="preserve">طریق سی وپنجم: اسلم بن سهل، تاریخ واسط (ص71) روایت کرده است: </w:t>
      </w:r>
      <w:r w:rsidRPr="00F04B76">
        <w:rPr>
          <w:rStyle w:val="Chara"/>
          <w:rFonts w:hint="cs"/>
          <w:sz w:val="24"/>
          <w:szCs w:val="24"/>
          <w:rtl/>
        </w:rPr>
        <w:t>«</w:t>
      </w:r>
      <w:r w:rsidRPr="00F04B76">
        <w:rPr>
          <w:rStyle w:val="Chara"/>
          <w:sz w:val="24"/>
          <w:szCs w:val="24"/>
          <w:rtl/>
        </w:rPr>
        <w:t>ثنا أحمد بن سهل بن عل</w:t>
      </w:r>
      <w:r w:rsidRPr="00F04B76">
        <w:rPr>
          <w:rStyle w:val="Chara"/>
          <w:rFonts w:hint="cs"/>
          <w:sz w:val="24"/>
          <w:szCs w:val="24"/>
          <w:rtl/>
        </w:rPr>
        <w:t>ي</w:t>
      </w:r>
      <w:r w:rsidRPr="00F04B76">
        <w:rPr>
          <w:rStyle w:val="Chara"/>
          <w:sz w:val="24"/>
          <w:szCs w:val="24"/>
          <w:rtl/>
        </w:rPr>
        <w:t xml:space="preserve"> قال ثنا اسحاق بن عیسى قال أبو الحسن وهو ابن بنت داود بن أب</w:t>
      </w:r>
      <w:r w:rsidRPr="00F04B76">
        <w:rPr>
          <w:rStyle w:val="Chara"/>
          <w:rFonts w:hint="cs"/>
          <w:sz w:val="24"/>
          <w:szCs w:val="24"/>
          <w:rtl/>
        </w:rPr>
        <w:t>ي</w:t>
      </w:r>
      <w:r w:rsidRPr="00F04B76">
        <w:rPr>
          <w:rStyle w:val="Chara"/>
          <w:sz w:val="24"/>
          <w:szCs w:val="24"/>
          <w:rtl/>
        </w:rPr>
        <w:t xml:space="preserve"> الهند قال ثنا </w:t>
      </w:r>
      <w:r w:rsidRPr="00F04B76">
        <w:rPr>
          <w:rStyle w:val="Chara"/>
          <w:rFonts w:hint="cs"/>
          <w:sz w:val="24"/>
          <w:szCs w:val="24"/>
          <w:rtl/>
        </w:rPr>
        <w:t xml:space="preserve">ابوالصباح </w:t>
      </w:r>
      <w:r w:rsidRPr="00F04B76">
        <w:rPr>
          <w:rStyle w:val="Chara"/>
          <w:sz w:val="24"/>
          <w:szCs w:val="24"/>
          <w:rtl/>
        </w:rPr>
        <w:t>عن أم كثیر بنت مرفد قالت دخلت أنا واخت</w:t>
      </w:r>
      <w:r w:rsidRPr="00F04B76">
        <w:rPr>
          <w:rStyle w:val="Chara"/>
          <w:rFonts w:hint="cs"/>
          <w:sz w:val="24"/>
          <w:szCs w:val="24"/>
          <w:rtl/>
        </w:rPr>
        <w:t>ي</w:t>
      </w:r>
      <w:r w:rsidRPr="00F04B76">
        <w:rPr>
          <w:rStyle w:val="Chara"/>
          <w:sz w:val="24"/>
          <w:szCs w:val="24"/>
          <w:rtl/>
        </w:rPr>
        <w:t xml:space="preserve"> على أنس بن مالك فقلت إن اخت</w:t>
      </w:r>
      <w:r w:rsidRPr="00F04B76">
        <w:rPr>
          <w:rStyle w:val="Chara"/>
          <w:rFonts w:hint="cs"/>
          <w:sz w:val="24"/>
          <w:szCs w:val="24"/>
          <w:rtl/>
        </w:rPr>
        <w:t>ي</w:t>
      </w:r>
      <w:r w:rsidRPr="00F04B76">
        <w:rPr>
          <w:rStyle w:val="Chara"/>
          <w:sz w:val="24"/>
          <w:szCs w:val="24"/>
          <w:rtl/>
        </w:rPr>
        <w:t xml:space="preserve"> ترید أن تسألك وه</w:t>
      </w:r>
      <w:r w:rsidRPr="00F04B76">
        <w:rPr>
          <w:rStyle w:val="Chara"/>
          <w:rFonts w:hint="cs"/>
          <w:sz w:val="24"/>
          <w:szCs w:val="24"/>
          <w:rtl/>
        </w:rPr>
        <w:t>ي</w:t>
      </w:r>
      <w:r w:rsidRPr="00F04B76">
        <w:rPr>
          <w:rStyle w:val="Chara"/>
          <w:sz w:val="24"/>
          <w:szCs w:val="24"/>
          <w:rtl/>
        </w:rPr>
        <w:t xml:space="preserve"> تستح</w:t>
      </w:r>
      <w:r w:rsidRPr="00F04B76">
        <w:rPr>
          <w:rStyle w:val="Chara"/>
          <w:rFonts w:hint="cs"/>
          <w:sz w:val="24"/>
          <w:szCs w:val="24"/>
          <w:rtl/>
        </w:rPr>
        <w:t>ي</w:t>
      </w:r>
      <w:r w:rsidRPr="00F04B76">
        <w:rPr>
          <w:rStyle w:val="Chara"/>
          <w:sz w:val="24"/>
          <w:szCs w:val="24"/>
          <w:rtl/>
        </w:rPr>
        <w:t xml:space="preserve"> قال فلتسل فإن</w:t>
      </w:r>
      <w:r w:rsidRPr="00F04B76">
        <w:rPr>
          <w:rStyle w:val="Chara"/>
          <w:rFonts w:hint="cs"/>
          <w:sz w:val="24"/>
          <w:szCs w:val="24"/>
          <w:rtl/>
        </w:rPr>
        <w:t>ي</w:t>
      </w:r>
      <w:r w:rsidRPr="00F04B76">
        <w:rPr>
          <w:rStyle w:val="Chara"/>
          <w:sz w:val="24"/>
          <w:szCs w:val="24"/>
          <w:rtl/>
        </w:rPr>
        <w:t xml:space="preserve"> سمعت رسول الله </w:t>
      </w:r>
      <w:r w:rsidRPr="00F04B76">
        <w:rPr>
          <w:rStyle w:val="Chara"/>
          <w:rFonts w:cs="CTraditional Arabic" w:hint="cs"/>
          <w:sz w:val="24"/>
          <w:szCs w:val="24"/>
          <w:rtl/>
        </w:rPr>
        <w:t>ج</w:t>
      </w:r>
      <w:r w:rsidRPr="00F04B76">
        <w:rPr>
          <w:rStyle w:val="Chara"/>
          <w:rFonts w:hint="cs"/>
          <w:sz w:val="24"/>
          <w:szCs w:val="24"/>
          <w:rtl/>
        </w:rPr>
        <w:t xml:space="preserve"> </w:t>
      </w:r>
      <w:r w:rsidRPr="00F04B76">
        <w:rPr>
          <w:rStyle w:val="Chara"/>
          <w:sz w:val="24"/>
          <w:szCs w:val="24"/>
          <w:rtl/>
        </w:rPr>
        <w:t>یقول طلب العلم فریضة</w:t>
      </w:r>
      <w:r w:rsidRPr="00F04B76">
        <w:rPr>
          <w:rStyle w:val="Chara"/>
          <w:rFonts w:hint="cs"/>
          <w:sz w:val="24"/>
          <w:szCs w:val="24"/>
          <w:rtl/>
        </w:rPr>
        <w:t>»</w:t>
      </w:r>
      <w:r w:rsidRPr="00F04B76">
        <w:rPr>
          <w:rStyle w:val="Char5"/>
          <w:rFonts w:hint="cs"/>
          <w:rtl/>
        </w:rPr>
        <w:t xml:space="preserve"> اما نداستم </w:t>
      </w:r>
      <w:r w:rsidRPr="00F04B76">
        <w:rPr>
          <w:rStyle w:val="Char5"/>
          <w:rtl/>
        </w:rPr>
        <w:t>ابوالصباح</w:t>
      </w:r>
      <w:r w:rsidRPr="00F04B76">
        <w:rPr>
          <w:rStyle w:val="Char5"/>
          <w:rFonts w:hint="cs"/>
          <w:rtl/>
        </w:rPr>
        <w:t xml:space="preserve"> چه کسی است وحالش چگونه است وهمچنین حال </w:t>
      </w:r>
      <w:r w:rsidRPr="00F04B76">
        <w:rPr>
          <w:rStyle w:val="Char5"/>
          <w:rtl/>
        </w:rPr>
        <w:t>أحمد بن سهل بن علی</w:t>
      </w:r>
      <w:r w:rsidRPr="00F04B76">
        <w:rPr>
          <w:rStyle w:val="Char5"/>
          <w:rFonts w:hint="cs"/>
          <w:rtl/>
        </w:rPr>
        <w:t xml:space="preserve"> را هم نیافتم.</w:t>
      </w:r>
    </w:p>
    <w:p w:rsidR="00F04B76" w:rsidRPr="00F04B76" w:rsidRDefault="00F04B76" w:rsidP="004147A8">
      <w:pPr>
        <w:pStyle w:val="FootnoteText"/>
        <w:spacing w:line="240" w:lineRule="auto"/>
        <w:ind w:left="272" w:firstLine="0"/>
        <w:jc w:val="both"/>
        <w:rPr>
          <w:rStyle w:val="Char5"/>
          <w:rtl/>
        </w:rPr>
      </w:pPr>
      <w:r w:rsidRPr="00F04B76">
        <w:rPr>
          <w:rStyle w:val="Char5"/>
          <w:rFonts w:hint="cs"/>
          <w:rtl/>
        </w:rPr>
        <w:t xml:space="preserve">طریق سی وششم: خطیب بغدادی، المتفق والمفترق (ج2ص51) روایت کرده است: </w:t>
      </w:r>
      <w:r w:rsidRPr="00F04B76">
        <w:rPr>
          <w:rStyle w:val="Charb"/>
          <w:rFonts w:hint="cs"/>
          <w:sz w:val="24"/>
          <w:szCs w:val="24"/>
          <w:rtl/>
        </w:rPr>
        <w:t>«</w:t>
      </w:r>
      <w:r w:rsidRPr="00F04B76">
        <w:rPr>
          <w:rStyle w:val="Charb"/>
          <w:sz w:val="24"/>
          <w:szCs w:val="24"/>
          <w:rtl/>
        </w:rPr>
        <w:t>أخبرنا أبو بكر محمد بن عمر بن بكیر المقرئ عن إبراهیم ابن موسى الفراء عن أنس بن مالك رضی الله عنه عن النبی صلى الله علیه وسلم قال</w:t>
      </w:r>
      <w:r w:rsidRPr="00F04B76">
        <w:rPr>
          <w:rStyle w:val="Charb"/>
          <w:rFonts w:hint="cs"/>
          <w:sz w:val="24"/>
          <w:szCs w:val="24"/>
          <w:rtl/>
        </w:rPr>
        <w:t xml:space="preserve">: </w:t>
      </w:r>
      <w:r w:rsidRPr="00F04B76">
        <w:rPr>
          <w:rStyle w:val="Chara"/>
          <w:rFonts w:hint="cs"/>
          <w:sz w:val="24"/>
          <w:szCs w:val="24"/>
          <w:rtl/>
        </w:rPr>
        <w:t>«</w:t>
      </w:r>
      <w:r w:rsidRPr="00F04B76">
        <w:rPr>
          <w:rStyle w:val="Chara"/>
          <w:sz w:val="24"/>
          <w:szCs w:val="24"/>
          <w:rtl/>
        </w:rPr>
        <w:t>طلب العلم فریضة على كل مسلم</w:t>
      </w:r>
      <w:r w:rsidRPr="00F04B76">
        <w:rPr>
          <w:rStyle w:val="Chara"/>
          <w:rFonts w:hint="cs"/>
          <w:sz w:val="24"/>
          <w:szCs w:val="24"/>
          <w:rtl/>
        </w:rPr>
        <w:t>»</w:t>
      </w:r>
      <w:r w:rsidRPr="00F04B76">
        <w:rPr>
          <w:rStyle w:val="Char5"/>
          <w:rFonts w:hint="cs"/>
          <w:rtl/>
        </w:rPr>
        <w:t xml:space="preserve"> اما این روایت «واهی» است چرا که </w:t>
      </w:r>
      <w:r w:rsidRPr="00F04B76">
        <w:rPr>
          <w:rStyle w:val="Char5"/>
          <w:rtl/>
        </w:rPr>
        <w:t xml:space="preserve">إبراهیم بن موسى </w:t>
      </w:r>
      <w:r w:rsidRPr="00F04B76">
        <w:rPr>
          <w:rStyle w:val="Char5"/>
          <w:rFonts w:hint="cs"/>
          <w:rtl/>
        </w:rPr>
        <w:t xml:space="preserve">بن یزید </w:t>
      </w:r>
      <w:r w:rsidRPr="00F04B76">
        <w:rPr>
          <w:rStyle w:val="Char5"/>
          <w:rtl/>
        </w:rPr>
        <w:t>الفراء</w:t>
      </w:r>
      <w:r w:rsidRPr="00F04B76">
        <w:rPr>
          <w:rStyle w:val="Char5"/>
          <w:rFonts w:hint="cs"/>
          <w:rtl/>
        </w:rPr>
        <w:t xml:space="preserve"> الرازی: سال 220 هجری فوت کرده واجدادش هم انس بن مالک را ندیده</w:t>
      </w:r>
      <w:r w:rsidRPr="00F04B76">
        <w:rPr>
          <w:rStyle w:val="Char5"/>
          <w:rFonts w:hint="cs"/>
          <w:rtl/>
        </w:rPr>
        <w:softHyphen/>
        <w:t>اند.</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 xml:space="preserve">طریق سی وهفتم: ذهبی در میزان الاعتدال (ج1ص248) گفته است: </w:t>
      </w:r>
      <w:r w:rsidRPr="00F04B76">
        <w:rPr>
          <w:rStyle w:val="Charb"/>
          <w:rFonts w:hint="cs"/>
          <w:sz w:val="24"/>
          <w:szCs w:val="24"/>
          <w:rtl/>
        </w:rPr>
        <w:t>«ا</w:t>
      </w:r>
      <w:r w:rsidRPr="00F04B76">
        <w:rPr>
          <w:rStyle w:val="Charb"/>
          <w:rFonts w:hint="eastAsia"/>
          <w:sz w:val="24"/>
          <w:szCs w:val="24"/>
          <w:rtl/>
        </w:rPr>
        <w:t>سماعیل</w:t>
      </w:r>
      <w:r w:rsidRPr="00F04B76">
        <w:rPr>
          <w:rStyle w:val="Charb"/>
          <w:sz w:val="24"/>
          <w:szCs w:val="24"/>
          <w:rtl/>
        </w:rPr>
        <w:t xml:space="preserve"> </w:t>
      </w:r>
      <w:r w:rsidRPr="00F04B76">
        <w:rPr>
          <w:rStyle w:val="Charb"/>
          <w:rFonts w:hint="eastAsia"/>
          <w:sz w:val="24"/>
          <w:szCs w:val="24"/>
          <w:rtl/>
        </w:rPr>
        <w:t>بن</w:t>
      </w:r>
      <w:r w:rsidRPr="00F04B76">
        <w:rPr>
          <w:rStyle w:val="Charb"/>
          <w:sz w:val="24"/>
          <w:szCs w:val="24"/>
          <w:rtl/>
        </w:rPr>
        <w:t xml:space="preserve"> </w:t>
      </w:r>
      <w:r w:rsidRPr="00F04B76">
        <w:rPr>
          <w:rStyle w:val="Charb"/>
          <w:rFonts w:hint="eastAsia"/>
          <w:sz w:val="24"/>
          <w:szCs w:val="24"/>
          <w:rtl/>
        </w:rPr>
        <w:t>محمد</w:t>
      </w:r>
      <w:r w:rsidRPr="00F04B76">
        <w:rPr>
          <w:rStyle w:val="Charb"/>
          <w:sz w:val="24"/>
          <w:szCs w:val="24"/>
          <w:rtl/>
        </w:rPr>
        <w:t xml:space="preserve"> </w:t>
      </w:r>
      <w:r w:rsidRPr="00F04B76">
        <w:rPr>
          <w:rStyle w:val="Charb"/>
          <w:rFonts w:hint="eastAsia"/>
          <w:sz w:val="24"/>
          <w:szCs w:val="24"/>
          <w:rtl/>
        </w:rPr>
        <w:t>بن</w:t>
      </w:r>
      <w:r w:rsidRPr="00F04B76">
        <w:rPr>
          <w:rStyle w:val="Charb"/>
          <w:sz w:val="24"/>
          <w:szCs w:val="24"/>
          <w:rtl/>
        </w:rPr>
        <w:t xml:space="preserve"> </w:t>
      </w:r>
      <w:r w:rsidRPr="00F04B76">
        <w:rPr>
          <w:rStyle w:val="Charb"/>
          <w:rFonts w:hint="eastAsia"/>
          <w:sz w:val="24"/>
          <w:szCs w:val="24"/>
          <w:rtl/>
        </w:rPr>
        <w:t>الفضل</w:t>
      </w:r>
      <w:r w:rsidRPr="00F04B76">
        <w:rPr>
          <w:rStyle w:val="Charb"/>
          <w:sz w:val="24"/>
          <w:szCs w:val="24"/>
          <w:rtl/>
        </w:rPr>
        <w:t xml:space="preserve"> </w:t>
      </w:r>
      <w:r w:rsidRPr="00F04B76">
        <w:rPr>
          <w:rStyle w:val="Charb"/>
          <w:rFonts w:hint="eastAsia"/>
          <w:sz w:val="24"/>
          <w:szCs w:val="24"/>
          <w:rtl/>
        </w:rPr>
        <w:t>بن</w:t>
      </w:r>
      <w:r w:rsidRPr="00F04B76">
        <w:rPr>
          <w:rStyle w:val="Charb"/>
          <w:sz w:val="24"/>
          <w:szCs w:val="24"/>
          <w:rtl/>
        </w:rPr>
        <w:t xml:space="preserve"> </w:t>
      </w:r>
      <w:r w:rsidRPr="00F04B76">
        <w:rPr>
          <w:rStyle w:val="Charb"/>
          <w:rFonts w:hint="eastAsia"/>
          <w:sz w:val="24"/>
          <w:szCs w:val="24"/>
          <w:rtl/>
        </w:rPr>
        <w:t>الشعرانى</w:t>
      </w:r>
      <w:r w:rsidRPr="00F04B76">
        <w:rPr>
          <w:rStyle w:val="Charb"/>
          <w:sz w:val="24"/>
          <w:szCs w:val="24"/>
          <w:rtl/>
        </w:rPr>
        <w:t xml:space="preserve"> </w:t>
      </w:r>
      <w:r w:rsidRPr="00F04B76">
        <w:rPr>
          <w:rStyle w:val="Charb"/>
          <w:rFonts w:hint="eastAsia"/>
          <w:sz w:val="24"/>
          <w:szCs w:val="24"/>
          <w:rtl/>
        </w:rPr>
        <w:t>النیسابور</w:t>
      </w:r>
      <w:r w:rsidRPr="00F04B76">
        <w:rPr>
          <w:rStyle w:val="Charb"/>
          <w:rFonts w:hint="cs"/>
          <w:sz w:val="24"/>
          <w:szCs w:val="24"/>
          <w:rtl/>
        </w:rPr>
        <w:t>ي</w:t>
      </w:r>
      <w:r w:rsidRPr="00F04B76">
        <w:rPr>
          <w:rStyle w:val="Charb"/>
          <w:rFonts w:hint="eastAsia"/>
          <w:sz w:val="24"/>
          <w:szCs w:val="24"/>
          <w:rtl/>
        </w:rPr>
        <w:t>،</w:t>
      </w:r>
      <w:r w:rsidRPr="00F04B76">
        <w:rPr>
          <w:rStyle w:val="Charb"/>
          <w:sz w:val="24"/>
          <w:szCs w:val="24"/>
          <w:rtl/>
        </w:rPr>
        <w:t xml:space="preserve"> </w:t>
      </w:r>
      <w:r w:rsidRPr="00F04B76">
        <w:rPr>
          <w:rStyle w:val="Charb"/>
          <w:rFonts w:hint="eastAsia"/>
          <w:sz w:val="24"/>
          <w:szCs w:val="24"/>
          <w:rtl/>
        </w:rPr>
        <w:t>من</w:t>
      </w:r>
      <w:r w:rsidRPr="00F04B76">
        <w:rPr>
          <w:rStyle w:val="Charb"/>
          <w:sz w:val="24"/>
          <w:szCs w:val="24"/>
          <w:rtl/>
        </w:rPr>
        <w:t xml:space="preserve"> </w:t>
      </w:r>
      <w:r w:rsidRPr="00F04B76">
        <w:rPr>
          <w:rStyle w:val="Charb"/>
          <w:rFonts w:hint="eastAsia"/>
          <w:sz w:val="24"/>
          <w:szCs w:val="24"/>
          <w:rtl/>
        </w:rPr>
        <w:t>شیوخ</w:t>
      </w:r>
      <w:r w:rsidRPr="00F04B76">
        <w:rPr>
          <w:rStyle w:val="Charb"/>
          <w:rFonts w:hint="cs"/>
          <w:sz w:val="24"/>
          <w:szCs w:val="24"/>
          <w:rtl/>
        </w:rPr>
        <w:t xml:space="preserve"> </w:t>
      </w:r>
      <w:r w:rsidRPr="00F04B76">
        <w:rPr>
          <w:rStyle w:val="Charb"/>
          <w:sz w:val="24"/>
          <w:szCs w:val="24"/>
          <w:rtl/>
        </w:rPr>
        <w:t>الحاكم</w:t>
      </w:r>
      <w:r w:rsidRPr="00F04B76">
        <w:rPr>
          <w:rStyle w:val="Charb"/>
          <w:rFonts w:hint="cs"/>
          <w:sz w:val="24"/>
          <w:szCs w:val="24"/>
          <w:rtl/>
        </w:rPr>
        <w:t xml:space="preserve"> </w:t>
      </w:r>
      <w:r w:rsidRPr="00F04B76">
        <w:rPr>
          <w:rStyle w:val="Charb"/>
          <w:sz w:val="24"/>
          <w:szCs w:val="24"/>
          <w:rtl/>
        </w:rPr>
        <w:t>حدثنا إسماعیل</w:t>
      </w:r>
      <w:r w:rsidRPr="00F04B76">
        <w:rPr>
          <w:rStyle w:val="Charb"/>
          <w:rFonts w:hint="cs"/>
          <w:sz w:val="24"/>
          <w:szCs w:val="24"/>
          <w:rtl/>
        </w:rPr>
        <w:t xml:space="preserve"> </w:t>
      </w:r>
      <w:r w:rsidRPr="00F04B76">
        <w:rPr>
          <w:rStyle w:val="Charb"/>
          <w:sz w:val="24"/>
          <w:szCs w:val="24"/>
          <w:rtl/>
        </w:rPr>
        <w:t>حدثنا جد</w:t>
      </w:r>
      <w:r w:rsidRPr="00F04B76">
        <w:rPr>
          <w:rStyle w:val="Charb"/>
          <w:rFonts w:hint="cs"/>
          <w:sz w:val="24"/>
          <w:szCs w:val="24"/>
          <w:rtl/>
        </w:rPr>
        <w:t>ي</w:t>
      </w:r>
      <w:r w:rsidRPr="00F04B76">
        <w:rPr>
          <w:rStyle w:val="Charb"/>
          <w:sz w:val="24"/>
          <w:szCs w:val="24"/>
          <w:rtl/>
        </w:rPr>
        <w:t xml:space="preserve"> حدثنا عبیدالله العیش</w:t>
      </w:r>
      <w:r w:rsidRPr="00F04B76">
        <w:rPr>
          <w:rStyle w:val="Charb"/>
          <w:rFonts w:hint="cs"/>
          <w:sz w:val="24"/>
          <w:szCs w:val="24"/>
          <w:rtl/>
        </w:rPr>
        <w:t>ي</w:t>
      </w:r>
      <w:r w:rsidRPr="00F04B76">
        <w:rPr>
          <w:rStyle w:val="Charb"/>
          <w:sz w:val="24"/>
          <w:szCs w:val="24"/>
          <w:rtl/>
        </w:rPr>
        <w:t xml:space="preserve"> حدثنا حماد بن سلمة عن ثابت عن أنس قال رسول الله</w:t>
      </w:r>
      <w:r w:rsidRPr="00F04B76">
        <w:rPr>
          <w:rStyle w:val="Char5"/>
          <w:rtl/>
        </w:rPr>
        <w:t xml:space="preserve"> </w:t>
      </w:r>
      <w:r w:rsidRPr="00F04B76">
        <w:rPr>
          <w:rStyle w:val="Charb"/>
          <w:rFonts w:cs="CTraditional Arabic" w:hint="cs"/>
          <w:sz w:val="24"/>
          <w:szCs w:val="24"/>
          <w:rtl/>
        </w:rPr>
        <w:t>ج</w:t>
      </w:r>
      <w:r w:rsidRPr="00F04B76">
        <w:rPr>
          <w:rStyle w:val="Charb"/>
          <w:rFonts w:hint="cs"/>
          <w:sz w:val="24"/>
          <w:szCs w:val="24"/>
          <w:rtl/>
        </w:rPr>
        <w:t>:</w:t>
      </w:r>
      <w:r w:rsidRPr="00F04B76">
        <w:rPr>
          <w:rStyle w:val="Chara"/>
          <w:rFonts w:hint="cs"/>
          <w:sz w:val="24"/>
          <w:szCs w:val="24"/>
          <w:rtl/>
        </w:rPr>
        <w:t>«</w:t>
      </w:r>
      <w:r w:rsidRPr="00F04B76">
        <w:rPr>
          <w:rStyle w:val="Chara"/>
          <w:sz w:val="24"/>
          <w:szCs w:val="24"/>
          <w:rtl/>
        </w:rPr>
        <w:t>طلب العلم فریضة على كل مسلم</w:t>
      </w:r>
      <w:r w:rsidRPr="00F04B76">
        <w:rPr>
          <w:rStyle w:val="Chara"/>
          <w:rFonts w:hint="cs"/>
          <w:sz w:val="24"/>
          <w:szCs w:val="24"/>
          <w:rtl/>
        </w:rPr>
        <w:t>»</w:t>
      </w:r>
      <w:r w:rsidRPr="00F04B76">
        <w:rPr>
          <w:rStyle w:val="Char5"/>
          <w:rFonts w:hint="cs"/>
          <w:rtl/>
        </w:rPr>
        <w:t xml:space="preserve"> اما این روایت «واهی» است چرا که اولاً:</w:t>
      </w:r>
      <w:r w:rsidRPr="00F04B76">
        <w:rPr>
          <w:rStyle w:val="Char5"/>
          <w:rtl/>
        </w:rPr>
        <w:t xml:space="preserve"> سماعیل بن محمد بن الفضل بن الشعرانى</w:t>
      </w:r>
      <w:r w:rsidRPr="00F04B76">
        <w:rPr>
          <w:rStyle w:val="Char5"/>
          <w:rFonts w:hint="cs"/>
          <w:rtl/>
        </w:rPr>
        <w:t>: امام حاکم نیاشابوری گفته است: «</w:t>
      </w:r>
      <w:r w:rsidRPr="00F04B76">
        <w:rPr>
          <w:rStyle w:val="Char5"/>
          <w:rtl/>
        </w:rPr>
        <w:t>ارتبت فی لقیه بعض الشیوخ</w:t>
      </w:r>
      <w:r w:rsidRPr="00F04B76">
        <w:rPr>
          <w:rStyle w:val="Char5"/>
          <w:rFonts w:hint="cs"/>
          <w:rtl/>
        </w:rPr>
        <w:t xml:space="preserve">» وامام بزار گفته است: </w:t>
      </w:r>
      <w:r w:rsidRPr="00F04B76">
        <w:rPr>
          <w:rStyle w:val="Charb"/>
          <w:rFonts w:hint="cs"/>
          <w:sz w:val="24"/>
          <w:szCs w:val="24"/>
          <w:rtl/>
        </w:rPr>
        <w:t>«</w:t>
      </w:r>
      <w:r w:rsidRPr="00F04B76">
        <w:rPr>
          <w:rStyle w:val="Charb"/>
          <w:sz w:val="24"/>
          <w:szCs w:val="24"/>
          <w:rtl/>
        </w:rPr>
        <w:t>هذا كذب</w:t>
      </w:r>
      <w:r w:rsidRPr="00F04B76">
        <w:rPr>
          <w:rStyle w:val="Charb"/>
          <w:rFonts w:hint="cs"/>
          <w:sz w:val="24"/>
          <w:szCs w:val="24"/>
          <w:rtl/>
        </w:rPr>
        <w:t>ٌ</w:t>
      </w:r>
      <w:r w:rsidRPr="00F04B76">
        <w:rPr>
          <w:rStyle w:val="Charb"/>
          <w:sz w:val="24"/>
          <w:szCs w:val="24"/>
          <w:rtl/>
        </w:rPr>
        <w:t xml:space="preserve"> لیس له أصل</w:t>
      </w:r>
      <w:r w:rsidRPr="00F04B76">
        <w:rPr>
          <w:rStyle w:val="Charb"/>
          <w:rFonts w:hint="cs"/>
          <w:sz w:val="24"/>
          <w:szCs w:val="24"/>
          <w:rtl/>
        </w:rPr>
        <w:t>ٌ</w:t>
      </w:r>
      <w:r w:rsidRPr="00F04B76">
        <w:rPr>
          <w:rStyle w:val="Charb"/>
          <w:sz w:val="24"/>
          <w:szCs w:val="24"/>
          <w:rtl/>
        </w:rPr>
        <w:t xml:space="preserve"> عن ثابت عن أنس</w:t>
      </w:r>
      <w:r w:rsidRPr="00F04B76">
        <w:rPr>
          <w:rStyle w:val="Charb"/>
          <w:rFonts w:hint="cs"/>
          <w:sz w:val="24"/>
          <w:szCs w:val="24"/>
          <w:rtl/>
        </w:rPr>
        <w:t>»</w:t>
      </w:r>
      <w:r w:rsidRPr="00F04B76">
        <w:rPr>
          <w:rStyle w:val="Char5"/>
          <w:rFonts w:hint="cs"/>
          <w:rtl/>
        </w:rPr>
        <w:t xml:space="preserve"> [بزار، المسند (ج1ص172) / </w:t>
      </w:r>
      <w:r w:rsidRPr="00F04B76">
        <w:rPr>
          <w:rStyle w:val="Char5"/>
          <w:rtl/>
        </w:rPr>
        <w:t>ذهب</w:t>
      </w:r>
      <w:r w:rsidRPr="00F04B76">
        <w:rPr>
          <w:rStyle w:val="Char5"/>
          <w:rFonts w:hint="cs"/>
          <w:rtl/>
        </w:rPr>
        <w:t>ی،</w:t>
      </w:r>
      <w:r w:rsidRPr="00F04B76">
        <w:rPr>
          <w:rStyle w:val="Char5"/>
          <w:rtl/>
        </w:rPr>
        <w:t xml:space="preserve"> م</w:t>
      </w:r>
      <w:r w:rsidRPr="00F04B76">
        <w:rPr>
          <w:rStyle w:val="Char5"/>
          <w:rFonts w:hint="cs"/>
          <w:rtl/>
        </w:rPr>
        <w:t>ی</w:t>
      </w:r>
      <w:r w:rsidRPr="00F04B76">
        <w:rPr>
          <w:rStyle w:val="Char5"/>
          <w:rFonts w:hint="eastAsia"/>
          <w:rtl/>
        </w:rPr>
        <w:t>زان</w:t>
      </w:r>
      <w:r w:rsidRPr="00F04B76">
        <w:rPr>
          <w:rStyle w:val="Char5"/>
          <w:rtl/>
        </w:rPr>
        <w:t xml:space="preserve"> الاعتدال (ج1ص248)</w:t>
      </w:r>
      <w:r w:rsidRPr="00F04B76">
        <w:rPr>
          <w:rStyle w:val="Char5"/>
          <w:rFonts w:hint="cs"/>
          <w:rtl/>
        </w:rPr>
        <w:t>].</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 xml:space="preserve">طریق سی وهشتم: المجلس لابی عبدالرحمن السلمی (ش11) روایت کرده است: </w:t>
      </w:r>
      <w:r w:rsidRPr="00F04B76">
        <w:rPr>
          <w:rStyle w:val="Charb"/>
          <w:rFonts w:hint="cs"/>
          <w:sz w:val="24"/>
          <w:szCs w:val="24"/>
          <w:rtl/>
        </w:rPr>
        <w:t>«</w:t>
      </w:r>
      <w:r w:rsidRPr="00F04B76">
        <w:rPr>
          <w:rStyle w:val="Charb"/>
          <w:sz w:val="24"/>
          <w:szCs w:val="24"/>
          <w:rtl/>
        </w:rPr>
        <w:t>أخبرنا محمد بن الحسن بن الحسین بن منصور ثنا محمد بن عل</w:t>
      </w:r>
      <w:r w:rsidRPr="00F04B76">
        <w:rPr>
          <w:rStyle w:val="Charb"/>
          <w:rFonts w:hint="cs"/>
          <w:sz w:val="24"/>
          <w:szCs w:val="24"/>
          <w:rtl/>
        </w:rPr>
        <w:t>ي</w:t>
      </w:r>
      <w:r w:rsidRPr="00F04B76">
        <w:rPr>
          <w:rStyle w:val="Charb"/>
          <w:sz w:val="24"/>
          <w:szCs w:val="24"/>
          <w:rtl/>
        </w:rPr>
        <w:t xml:space="preserve"> بن عباس النسائی ثنا سجادة </w:t>
      </w:r>
      <w:r w:rsidRPr="00F04B76">
        <w:rPr>
          <w:rStyle w:val="Charb"/>
          <w:rFonts w:hint="cs"/>
          <w:sz w:val="24"/>
          <w:szCs w:val="24"/>
          <w:rtl/>
        </w:rPr>
        <w:t xml:space="preserve">(بن حماد) </w:t>
      </w:r>
      <w:r w:rsidRPr="00F04B76">
        <w:rPr>
          <w:rStyle w:val="Charb"/>
          <w:sz w:val="24"/>
          <w:szCs w:val="24"/>
          <w:rtl/>
        </w:rPr>
        <w:t xml:space="preserve">عن خالد بن حیان الرقی عن هارون بن رئاب عن أنس بن مالك، قال: قال رسول الله </w:t>
      </w:r>
      <w:r w:rsidRPr="00F04B76">
        <w:rPr>
          <w:rStyle w:val="Charb"/>
          <w:rFonts w:cs="CTraditional Arabic" w:hint="cs"/>
          <w:sz w:val="24"/>
          <w:szCs w:val="24"/>
          <w:rtl/>
        </w:rPr>
        <w:t>ج</w:t>
      </w:r>
      <w:r w:rsidRPr="00F04B76">
        <w:rPr>
          <w:rStyle w:val="Charb"/>
          <w:rFonts w:hint="cs"/>
          <w:sz w:val="24"/>
          <w:szCs w:val="24"/>
          <w:rtl/>
        </w:rPr>
        <w:t xml:space="preserve">: </w:t>
      </w:r>
      <w:r w:rsidRPr="00F04B76">
        <w:rPr>
          <w:rStyle w:val="Chara"/>
          <w:rFonts w:hint="cs"/>
          <w:sz w:val="24"/>
          <w:szCs w:val="24"/>
          <w:rtl/>
        </w:rPr>
        <w:t>«</w:t>
      </w:r>
      <w:r w:rsidRPr="00F04B76">
        <w:rPr>
          <w:rStyle w:val="Chara"/>
          <w:sz w:val="24"/>
          <w:szCs w:val="24"/>
          <w:rtl/>
        </w:rPr>
        <w:t>طلب العلم فریضة على كل مسلم</w:t>
      </w:r>
      <w:r w:rsidRPr="00F04B76">
        <w:rPr>
          <w:rStyle w:val="Chara"/>
          <w:rFonts w:hint="cs"/>
          <w:sz w:val="24"/>
          <w:szCs w:val="24"/>
          <w:rtl/>
        </w:rPr>
        <w:t>»</w:t>
      </w:r>
      <w:r w:rsidRPr="00F04B76">
        <w:rPr>
          <w:rStyle w:val="Char5"/>
          <w:rFonts w:hint="cs"/>
          <w:rtl/>
        </w:rPr>
        <w:t xml:space="preserve"> اما این اسناد هم «واهی» است چرا که </w:t>
      </w:r>
      <w:r w:rsidRPr="00F04B76">
        <w:rPr>
          <w:rStyle w:val="Char5"/>
          <w:rtl/>
        </w:rPr>
        <w:t>محمد بن علی بن عباس النسائی</w:t>
      </w:r>
      <w:r w:rsidRPr="00F04B76">
        <w:rPr>
          <w:rStyle w:val="Char5"/>
          <w:rFonts w:hint="cs"/>
          <w:rtl/>
        </w:rPr>
        <w:t xml:space="preserve"> العطار: امام ذهبی گفته است: </w:t>
      </w:r>
      <w:r w:rsidRPr="00F04B76">
        <w:rPr>
          <w:rStyle w:val="Chara"/>
          <w:rFonts w:hint="cs"/>
          <w:sz w:val="24"/>
          <w:szCs w:val="24"/>
          <w:rtl/>
        </w:rPr>
        <w:t>«</w:t>
      </w:r>
      <w:r w:rsidRPr="00F04B76">
        <w:rPr>
          <w:rStyle w:val="Chara"/>
          <w:sz w:val="24"/>
          <w:szCs w:val="24"/>
          <w:rtl/>
        </w:rPr>
        <w:t>ركب على أب</w:t>
      </w:r>
      <w:r w:rsidRPr="00F04B76">
        <w:rPr>
          <w:rStyle w:val="Chara"/>
          <w:rFonts w:hint="cs"/>
          <w:sz w:val="24"/>
          <w:szCs w:val="24"/>
          <w:rtl/>
        </w:rPr>
        <w:t>ي</w:t>
      </w:r>
      <w:r w:rsidRPr="00F04B76">
        <w:rPr>
          <w:rStyle w:val="Chara"/>
          <w:sz w:val="24"/>
          <w:szCs w:val="24"/>
          <w:rtl/>
        </w:rPr>
        <w:t xml:space="preserve"> بكر ابن زیاد النیسار</w:t>
      </w:r>
      <w:r w:rsidRPr="00F04B76">
        <w:rPr>
          <w:rStyle w:val="Chara"/>
          <w:rFonts w:hint="cs"/>
          <w:sz w:val="24"/>
          <w:szCs w:val="24"/>
          <w:rtl/>
        </w:rPr>
        <w:t>ي</w:t>
      </w:r>
      <w:r w:rsidRPr="00F04B76">
        <w:rPr>
          <w:rStyle w:val="Chara"/>
          <w:sz w:val="24"/>
          <w:szCs w:val="24"/>
          <w:rtl/>
        </w:rPr>
        <w:t xml:space="preserve"> حدیثا باطلا ف</w:t>
      </w:r>
      <w:r w:rsidRPr="00F04B76">
        <w:rPr>
          <w:rStyle w:val="Chara"/>
          <w:rFonts w:hint="cs"/>
          <w:sz w:val="24"/>
          <w:szCs w:val="24"/>
          <w:rtl/>
        </w:rPr>
        <w:t>ي</w:t>
      </w:r>
      <w:r w:rsidRPr="00F04B76">
        <w:rPr>
          <w:rStyle w:val="Chara"/>
          <w:sz w:val="24"/>
          <w:szCs w:val="24"/>
          <w:rtl/>
        </w:rPr>
        <w:t xml:space="preserve"> تارك الصلاة</w:t>
      </w:r>
      <w:r w:rsidRPr="00F04B76">
        <w:rPr>
          <w:rStyle w:val="Chara"/>
          <w:rFonts w:hint="cs"/>
          <w:sz w:val="24"/>
          <w:szCs w:val="24"/>
          <w:rtl/>
        </w:rPr>
        <w:t>»</w:t>
      </w:r>
      <w:r w:rsidRPr="00F04B76">
        <w:rPr>
          <w:rStyle w:val="Char5"/>
          <w:rFonts w:hint="cs"/>
          <w:rtl/>
        </w:rPr>
        <w:t xml:space="preserve"> [ذهبی، میزان الاعتدال (ج3ص653)].</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 xml:space="preserve">طریق سی ونهم: ابن عبدالبر، جامع بیان العلم وفضله (ج1ص9) روایت کرده است: </w:t>
      </w:r>
      <w:r w:rsidRPr="00F04B76">
        <w:rPr>
          <w:rStyle w:val="Charb"/>
          <w:rFonts w:hint="cs"/>
          <w:sz w:val="24"/>
          <w:szCs w:val="24"/>
          <w:rtl/>
        </w:rPr>
        <w:t>«</w:t>
      </w:r>
      <w:r w:rsidRPr="00F04B76">
        <w:rPr>
          <w:rStyle w:val="Charb"/>
          <w:sz w:val="24"/>
          <w:szCs w:val="24"/>
          <w:rtl/>
        </w:rPr>
        <w:t>أخبرنا أحمد قال نا مسلمة قال نا یعقوب بن اسحق بن ابراهیم العسقلان</w:t>
      </w:r>
      <w:r w:rsidRPr="00F04B76">
        <w:rPr>
          <w:rStyle w:val="Charb"/>
          <w:rFonts w:hint="cs"/>
          <w:sz w:val="24"/>
          <w:szCs w:val="24"/>
          <w:rtl/>
        </w:rPr>
        <w:t>ي</w:t>
      </w:r>
      <w:r w:rsidRPr="00F04B76">
        <w:rPr>
          <w:rStyle w:val="Charb"/>
          <w:sz w:val="24"/>
          <w:szCs w:val="24"/>
          <w:rtl/>
        </w:rPr>
        <w:t xml:space="preserve"> قال نا عبید بن محمد الفریاب</w:t>
      </w:r>
      <w:r w:rsidRPr="00F04B76">
        <w:rPr>
          <w:rStyle w:val="Charb"/>
          <w:rFonts w:hint="cs"/>
          <w:sz w:val="24"/>
          <w:szCs w:val="24"/>
          <w:rtl/>
        </w:rPr>
        <w:t>ي</w:t>
      </w:r>
      <w:r w:rsidRPr="00F04B76">
        <w:rPr>
          <w:rStyle w:val="Charb"/>
          <w:sz w:val="24"/>
          <w:szCs w:val="24"/>
          <w:rtl/>
        </w:rPr>
        <w:t xml:space="preserve"> ببیت المقدس قال نا سفیان بن عیینة عن الزهری عن أنس ابن مالك قال قال</w:t>
      </w:r>
      <w:r w:rsidRPr="00F04B76">
        <w:rPr>
          <w:rStyle w:val="Charb"/>
          <w:rFonts w:hint="cs"/>
          <w:sz w:val="24"/>
          <w:szCs w:val="24"/>
          <w:rtl/>
        </w:rPr>
        <w:t xml:space="preserve"> </w:t>
      </w:r>
      <w:r w:rsidRPr="00F04B76">
        <w:rPr>
          <w:rStyle w:val="Charb"/>
          <w:rFonts w:cs="CTraditional Arabic" w:hint="cs"/>
          <w:sz w:val="24"/>
          <w:szCs w:val="24"/>
          <w:rtl/>
        </w:rPr>
        <w:t>ج</w:t>
      </w:r>
      <w:r w:rsidRPr="00F04B76">
        <w:rPr>
          <w:rStyle w:val="Charb"/>
          <w:rFonts w:hint="cs"/>
          <w:sz w:val="24"/>
          <w:szCs w:val="24"/>
          <w:rtl/>
        </w:rPr>
        <w:t xml:space="preserve">: </w:t>
      </w:r>
      <w:r w:rsidRPr="00F04B76">
        <w:rPr>
          <w:rStyle w:val="Chara"/>
          <w:rFonts w:hint="cs"/>
          <w:sz w:val="24"/>
          <w:szCs w:val="24"/>
          <w:rtl/>
        </w:rPr>
        <w:t>«</w:t>
      </w:r>
      <w:r w:rsidRPr="00F04B76">
        <w:rPr>
          <w:rStyle w:val="Chara"/>
          <w:sz w:val="24"/>
          <w:szCs w:val="24"/>
          <w:rtl/>
        </w:rPr>
        <w:t>اطلبوا العلم ولو بالصین فإن طلب العلم فریضة على كل مسلم</w:t>
      </w:r>
      <w:r w:rsidRPr="00F04B76">
        <w:rPr>
          <w:rStyle w:val="Chara"/>
          <w:rFonts w:hint="cs"/>
          <w:sz w:val="24"/>
          <w:szCs w:val="24"/>
          <w:rtl/>
        </w:rPr>
        <w:t>»</w:t>
      </w:r>
      <w:r w:rsidRPr="00F04B76">
        <w:rPr>
          <w:rStyle w:val="Char5"/>
          <w:rFonts w:hint="cs"/>
          <w:rtl/>
        </w:rPr>
        <w:t xml:space="preserve"> اما این اسناد «موضوع» است چرا که</w:t>
      </w:r>
      <w:r w:rsidRPr="00F04B76">
        <w:rPr>
          <w:szCs w:val="24"/>
          <w:rtl/>
        </w:rPr>
        <w:t xml:space="preserve"> </w:t>
      </w:r>
      <w:r w:rsidRPr="00F04B76">
        <w:rPr>
          <w:rStyle w:val="Char5"/>
          <w:rtl/>
        </w:rPr>
        <w:t>یعقوب بن إسحاق العسقلانی</w:t>
      </w:r>
      <w:r w:rsidRPr="00F04B76">
        <w:rPr>
          <w:rStyle w:val="Char5"/>
          <w:rFonts w:hint="cs"/>
          <w:rtl/>
        </w:rPr>
        <w:t xml:space="preserve">: امام ذهبی گفته است: «کذابٌ» وامام ابن حجر هم وی را تقریر نموده است وامام مسلمة بن القاسم گفته است: </w:t>
      </w:r>
      <w:r w:rsidRPr="00F04B76">
        <w:rPr>
          <w:rStyle w:val="Chara"/>
          <w:rFonts w:hint="cs"/>
          <w:sz w:val="24"/>
          <w:szCs w:val="24"/>
          <w:rtl/>
        </w:rPr>
        <w:t>«</w:t>
      </w:r>
      <w:r w:rsidRPr="00F04B76">
        <w:rPr>
          <w:rStyle w:val="Chara"/>
          <w:sz w:val="24"/>
          <w:szCs w:val="24"/>
          <w:rtl/>
        </w:rPr>
        <w:t>اختلف فیه أهل الحدیث فبعضهم یضعفه وبعضهم یوثقه ورأیتهم یكتبون عنه فكتبت عنه وهو عند</w:t>
      </w:r>
      <w:r w:rsidRPr="00F04B76">
        <w:rPr>
          <w:rStyle w:val="Chara"/>
          <w:rFonts w:hint="cs"/>
          <w:sz w:val="24"/>
          <w:szCs w:val="24"/>
          <w:rtl/>
        </w:rPr>
        <w:t>ي</w:t>
      </w:r>
      <w:r w:rsidRPr="00F04B76">
        <w:rPr>
          <w:rStyle w:val="Chara"/>
          <w:sz w:val="24"/>
          <w:szCs w:val="24"/>
          <w:rtl/>
        </w:rPr>
        <w:t xml:space="preserve"> صالح جائزا الحدیث</w:t>
      </w:r>
      <w:r w:rsidRPr="00F04B76">
        <w:rPr>
          <w:rStyle w:val="Chara"/>
          <w:rFonts w:hint="cs"/>
          <w:sz w:val="24"/>
          <w:szCs w:val="24"/>
          <w:rtl/>
        </w:rPr>
        <w:t>»</w:t>
      </w:r>
      <w:r w:rsidRPr="00F04B76">
        <w:rPr>
          <w:rStyle w:val="Char5"/>
          <w:rFonts w:hint="cs"/>
          <w:rtl/>
        </w:rPr>
        <w:t>! [ابن حجر، لسان المیزان (ج6ص304) / ذهبی، میزان الاعتدال (ج4ص449)].</w:t>
      </w:r>
    </w:p>
    <w:p w:rsidR="00F04B76" w:rsidRPr="00F04B76" w:rsidRDefault="00F04B76" w:rsidP="00392055">
      <w:pPr>
        <w:pStyle w:val="FootnoteText"/>
        <w:spacing w:line="240" w:lineRule="auto"/>
        <w:ind w:left="272" w:firstLine="0"/>
        <w:jc w:val="both"/>
        <w:rPr>
          <w:rStyle w:val="Char5"/>
        </w:rPr>
      </w:pPr>
      <w:r w:rsidRPr="00F04B76">
        <w:rPr>
          <w:rStyle w:val="Char5"/>
          <w:rFonts w:hint="cs"/>
          <w:rtl/>
        </w:rPr>
        <w:t xml:space="preserve">اما طریق چهلم: سلفی، المعجم السفر (ش439) روایت کرده است: </w:t>
      </w:r>
      <w:r w:rsidRPr="00F04B76">
        <w:rPr>
          <w:rStyle w:val="Charb"/>
          <w:rFonts w:hint="cs"/>
          <w:sz w:val="24"/>
          <w:szCs w:val="24"/>
          <w:rtl/>
        </w:rPr>
        <w:t>«</w:t>
      </w:r>
      <w:r w:rsidRPr="00F04B76">
        <w:rPr>
          <w:rStyle w:val="Charb"/>
          <w:sz w:val="24"/>
          <w:szCs w:val="24"/>
          <w:rtl/>
        </w:rPr>
        <w:t>أخبرنا أبو بكر عبد الله بن عبد العزیز بن أب</w:t>
      </w:r>
      <w:r w:rsidRPr="00F04B76">
        <w:rPr>
          <w:rStyle w:val="Charb"/>
          <w:rFonts w:hint="cs"/>
          <w:sz w:val="24"/>
          <w:szCs w:val="24"/>
          <w:rtl/>
        </w:rPr>
        <w:t>ي</w:t>
      </w:r>
      <w:r w:rsidRPr="00F04B76">
        <w:rPr>
          <w:rStyle w:val="Charb"/>
          <w:sz w:val="24"/>
          <w:szCs w:val="24"/>
          <w:rtl/>
        </w:rPr>
        <w:t xml:space="preserve"> بكر الصعدی بأبهر أنا أبو حفص عمر بن محمد بن عمر بن جاباره الأبهر</w:t>
      </w:r>
      <w:r w:rsidRPr="00F04B76">
        <w:rPr>
          <w:rStyle w:val="Charb"/>
          <w:rFonts w:hint="cs"/>
          <w:sz w:val="24"/>
          <w:szCs w:val="24"/>
          <w:rtl/>
        </w:rPr>
        <w:t>ي</w:t>
      </w:r>
      <w:r w:rsidRPr="00F04B76">
        <w:rPr>
          <w:rStyle w:val="Charb"/>
          <w:sz w:val="24"/>
          <w:szCs w:val="24"/>
          <w:rtl/>
        </w:rPr>
        <w:t xml:space="preserve"> أنبأنا أبو إسحاق إبراهیم بن محمد بن أب</w:t>
      </w:r>
      <w:r w:rsidRPr="00F04B76">
        <w:rPr>
          <w:rStyle w:val="Charb"/>
          <w:rFonts w:hint="cs"/>
          <w:sz w:val="24"/>
          <w:szCs w:val="24"/>
          <w:rtl/>
        </w:rPr>
        <w:t>ي</w:t>
      </w:r>
      <w:r w:rsidRPr="00F04B76">
        <w:rPr>
          <w:rStyle w:val="Charb"/>
          <w:sz w:val="24"/>
          <w:szCs w:val="24"/>
          <w:rtl/>
        </w:rPr>
        <w:t xml:space="preserve"> حماد ثنا محمد بن عبد ابن عامر السمرقند</w:t>
      </w:r>
      <w:r w:rsidRPr="00F04B76">
        <w:rPr>
          <w:rStyle w:val="Charb"/>
          <w:rFonts w:hint="cs"/>
          <w:sz w:val="24"/>
          <w:szCs w:val="24"/>
          <w:rtl/>
        </w:rPr>
        <w:t>ي</w:t>
      </w:r>
      <w:r w:rsidRPr="00F04B76">
        <w:rPr>
          <w:rStyle w:val="Charb"/>
          <w:sz w:val="24"/>
          <w:szCs w:val="24"/>
          <w:rtl/>
        </w:rPr>
        <w:t xml:space="preserve"> ثنا یحیى بن یحیى النیسابور</w:t>
      </w:r>
      <w:r w:rsidRPr="00F04B76">
        <w:rPr>
          <w:rStyle w:val="Charb"/>
          <w:rFonts w:hint="cs"/>
          <w:sz w:val="24"/>
          <w:szCs w:val="24"/>
          <w:rtl/>
        </w:rPr>
        <w:t>ي</w:t>
      </w:r>
      <w:r w:rsidRPr="00F04B76">
        <w:rPr>
          <w:rStyle w:val="Charb"/>
          <w:sz w:val="24"/>
          <w:szCs w:val="24"/>
          <w:rtl/>
        </w:rPr>
        <w:t xml:space="preserve"> ثنا أبو بكر بن عیاش عن سعید بن عبد الكریم عن أب</w:t>
      </w:r>
      <w:r w:rsidRPr="00F04B76">
        <w:rPr>
          <w:rStyle w:val="Charb"/>
          <w:rFonts w:hint="cs"/>
          <w:sz w:val="24"/>
          <w:szCs w:val="24"/>
          <w:rtl/>
        </w:rPr>
        <w:t>ي</w:t>
      </w:r>
      <w:r w:rsidRPr="00F04B76">
        <w:rPr>
          <w:rStyle w:val="Charb"/>
          <w:sz w:val="24"/>
          <w:szCs w:val="24"/>
          <w:rtl/>
        </w:rPr>
        <w:t xml:space="preserve"> عمرة عن أنس بن مالك قال قال رسول الله </w:t>
      </w:r>
      <w:r w:rsidRPr="00F04B76">
        <w:rPr>
          <w:rStyle w:val="Charb"/>
          <w:rFonts w:cs="CTraditional Arabic" w:hint="cs"/>
          <w:sz w:val="24"/>
          <w:szCs w:val="24"/>
          <w:rtl/>
        </w:rPr>
        <w:t>ج</w:t>
      </w:r>
      <w:r w:rsidRPr="00F04B76">
        <w:rPr>
          <w:rStyle w:val="Charb"/>
          <w:rFonts w:hint="cs"/>
          <w:sz w:val="24"/>
          <w:szCs w:val="24"/>
          <w:rtl/>
        </w:rPr>
        <w:t xml:space="preserve">: </w:t>
      </w:r>
      <w:r w:rsidRPr="00F04B76">
        <w:rPr>
          <w:rStyle w:val="Chara"/>
          <w:rFonts w:hint="cs"/>
          <w:sz w:val="24"/>
          <w:szCs w:val="24"/>
          <w:rtl/>
        </w:rPr>
        <w:t>«</w:t>
      </w:r>
      <w:r w:rsidRPr="00F04B76">
        <w:rPr>
          <w:rStyle w:val="Chara"/>
          <w:sz w:val="24"/>
          <w:szCs w:val="24"/>
          <w:rtl/>
        </w:rPr>
        <w:t>طلب العلم فریضة على كل مسلم وقال طالب العلم أو صاحب العلم یستغفر له كل ش</w:t>
      </w:r>
      <w:r w:rsidRPr="00F04B76">
        <w:rPr>
          <w:rStyle w:val="Chara"/>
          <w:rFonts w:hint="cs"/>
          <w:sz w:val="24"/>
          <w:szCs w:val="24"/>
          <w:rtl/>
        </w:rPr>
        <w:t>ي</w:t>
      </w:r>
      <w:r w:rsidRPr="00F04B76">
        <w:rPr>
          <w:rStyle w:val="Chara"/>
          <w:sz w:val="24"/>
          <w:szCs w:val="24"/>
          <w:rtl/>
        </w:rPr>
        <w:t>ء حتى الحوت ف</w:t>
      </w:r>
      <w:r w:rsidRPr="00F04B76">
        <w:rPr>
          <w:rStyle w:val="Chara"/>
          <w:rFonts w:hint="cs"/>
          <w:sz w:val="24"/>
          <w:szCs w:val="24"/>
          <w:rtl/>
        </w:rPr>
        <w:t>ي</w:t>
      </w:r>
      <w:r w:rsidRPr="00F04B76">
        <w:rPr>
          <w:rStyle w:val="Chara"/>
          <w:sz w:val="24"/>
          <w:szCs w:val="24"/>
          <w:rtl/>
        </w:rPr>
        <w:t xml:space="preserve"> البحر</w:t>
      </w:r>
      <w:r w:rsidRPr="00F04B76">
        <w:rPr>
          <w:rStyle w:val="Chara"/>
          <w:rFonts w:hint="cs"/>
          <w:sz w:val="24"/>
          <w:szCs w:val="24"/>
          <w:rtl/>
        </w:rPr>
        <w:t>»</w:t>
      </w:r>
      <w:r w:rsidRPr="00F04B76">
        <w:rPr>
          <w:rStyle w:val="Char5"/>
          <w:rFonts w:hint="cs"/>
          <w:rtl/>
        </w:rPr>
        <w:t xml:space="preserve"> اما این طریق هم «موضوع» است چرا که </w:t>
      </w:r>
      <w:r w:rsidRPr="00F04B76">
        <w:rPr>
          <w:rStyle w:val="Char5"/>
          <w:rtl/>
        </w:rPr>
        <w:t>محمد بن عبد بن عامر</w:t>
      </w:r>
      <w:r w:rsidRPr="00F04B76">
        <w:rPr>
          <w:rStyle w:val="Char5"/>
          <w:rFonts w:hint="cs"/>
          <w:rtl/>
        </w:rPr>
        <w:t xml:space="preserve"> السمرقندی: امام ذهبی گفته است: </w:t>
      </w:r>
      <w:r w:rsidRPr="00F04B76">
        <w:rPr>
          <w:rStyle w:val="Charb"/>
          <w:rFonts w:hint="cs"/>
          <w:sz w:val="24"/>
          <w:szCs w:val="24"/>
          <w:rtl/>
        </w:rPr>
        <w:t>«</w:t>
      </w:r>
      <w:r w:rsidRPr="00F04B76">
        <w:rPr>
          <w:rStyle w:val="Charb"/>
          <w:sz w:val="24"/>
          <w:szCs w:val="24"/>
          <w:rtl/>
        </w:rPr>
        <w:t>معروف بوضع الحدیث</w:t>
      </w:r>
      <w:r w:rsidRPr="00F04B76">
        <w:rPr>
          <w:rStyle w:val="Charb"/>
          <w:rFonts w:hint="cs"/>
          <w:sz w:val="24"/>
          <w:szCs w:val="24"/>
          <w:rtl/>
        </w:rPr>
        <w:t>»</w:t>
      </w:r>
      <w:r w:rsidRPr="00F04B76">
        <w:rPr>
          <w:rStyle w:val="Char5"/>
          <w:rFonts w:hint="cs"/>
          <w:rtl/>
        </w:rPr>
        <w:t xml:space="preserve"> وامام دارقطنی هم گفته است: </w:t>
      </w:r>
      <w:r w:rsidRPr="00F04B76">
        <w:rPr>
          <w:rStyle w:val="Charb"/>
          <w:rFonts w:hint="cs"/>
          <w:sz w:val="24"/>
          <w:szCs w:val="24"/>
          <w:rtl/>
        </w:rPr>
        <w:t>«</w:t>
      </w:r>
      <w:r w:rsidRPr="00F04B76">
        <w:rPr>
          <w:rStyle w:val="Charb"/>
          <w:sz w:val="24"/>
          <w:szCs w:val="24"/>
          <w:rtl/>
        </w:rPr>
        <w:t>كان یكذب ویضع الحدیث</w:t>
      </w:r>
      <w:r w:rsidRPr="00F04B76">
        <w:rPr>
          <w:rStyle w:val="Charb"/>
          <w:rFonts w:hint="cs"/>
          <w:sz w:val="24"/>
          <w:szCs w:val="24"/>
          <w:rtl/>
        </w:rPr>
        <w:t>»</w:t>
      </w:r>
      <w:r w:rsidRPr="00F04B76">
        <w:rPr>
          <w:rStyle w:val="Char5"/>
          <w:rFonts w:hint="cs"/>
          <w:rtl/>
        </w:rPr>
        <w:t xml:space="preserve"> وامام ابوسعید الادریسی هم گفته است: </w:t>
      </w:r>
      <w:r w:rsidRPr="00F04B76">
        <w:rPr>
          <w:rStyle w:val="Charb"/>
          <w:rFonts w:hint="cs"/>
          <w:sz w:val="24"/>
          <w:szCs w:val="24"/>
          <w:rtl/>
        </w:rPr>
        <w:t>«</w:t>
      </w:r>
      <w:r w:rsidRPr="00F04B76">
        <w:rPr>
          <w:rStyle w:val="Charb"/>
          <w:sz w:val="24"/>
          <w:szCs w:val="24"/>
          <w:rtl/>
        </w:rPr>
        <w:t xml:space="preserve">كان یحدث بالمناكیر عن الثقات ویتهم بالكذب </w:t>
      </w:r>
      <w:r w:rsidRPr="00F04B76">
        <w:rPr>
          <w:rStyle w:val="Charb"/>
          <w:rFonts w:hint="cs"/>
          <w:sz w:val="24"/>
          <w:szCs w:val="24"/>
          <w:rtl/>
        </w:rPr>
        <w:t>و</w:t>
      </w:r>
      <w:r w:rsidRPr="00F04B76">
        <w:rPr>
          <w:rStyle w:val="Charb"/>
          <w:sz w:val="24"/>
          <w:szCs w:val="24"/>
          <w:rtl/>
        </w:rPr>
        <w:t>یسرق الأحادیث فیحدث بها ویتابع الضعفاء والكذابین ف</w:t>
      </w:r>
      <w:r w:rsidRPr="00F04B76">
        <w:rPr>
          <w:rStyle w:val="Charb"/>
          <w:rFonts w:hint="cs"/>
          <w:sz w:val="24"/>
          <w:szCs w:val="24"/>
          <w:rtl/>
        </w:rPr>
        <w:t>ي</w:t>
      </w:r>
      <w:r w:rsidRPr="00F04B76">
        <w:rPr>
          <w:rStyle w:val="Charb"/>
          <w:sz w:val="24"/>
          <w:szCs w:val="24"/>
          <w:rtl/>
        </w:rPr>
        <w:t xml:space="preserve"> روایاتهم عن الثقات الأباطیل</w:t>
      </w:r>
      <w:r w:rsidRPr="00F04B76">
        <w:rPr>
          <w:rStyle w:val="Charb"/>
          <w:rFonts w:hint="cs"/>
          <w:sz w:val="24"/>
          <w:szCs w:val="24"/>
          <w:rtl/>
        </w:rPr>
        <w:t>»</w:t>
      </w:r>
      <w:r w:rsidRPr="00F04B76">
        <w:rPr>
          <w:rStyle w:val="Char5"/>
          <w:rFonts w:hint="cs"/>
          <w:rtl/>
        </w:rPr>
        <w:t xml:space="preserve"> و امام خلیل هم گفته است: </w:t>
      </w:r>
      <w:r w:rsidRPr="00F04B76">
        <w:rPr>
          <w:rStyle w:val="Charb"/>
          <w:rFonts w:hint="cs"/>
          <w:sz w:val="24"/>
          <w:szCs w:val="24"/>
          <w:rtl/>
        </w:rPr>
        <w:t>«</w:t>
      </w:r>
      <w:r w:rsidRPr="00F04B76">
        <w:rPr>
          <w:rStyle w:val="Charb"/>
          <w:sz w:val="24"/>
          <w:szCs w:val="24"/>
          <w:rtl/>
        </w:rPr>
        <w:t>قد اشتهر كذبه</w:t>
      </w:r>
      <w:r w:rsidRPr="00F04B76">
        <w:rPr>
          <w:rStyle w:val="Charb"/>
          <w:rFonts w:hint="cs"/>
          <w:sz w:val="24"/>
          <w:szCs w:val="24"/>
          <w:rtl/>
        </w:rPr>
        <w:t>»</w:t>
      </w:r>
      <w:r w:rsidRPr="00F04B76">
        <w:rPr>
          <w:rStyle w:val="Char5"/>
          <w:rFonts w:hint="cs"/>
          <w:rtl/>
        </w:rPr>
        <w:t xml:space="preserve"> [ذهبی، میزان الاعتدال (ج3ص633) / ابن حجر، لسان المیزان (ج5ص271)]</w:t>
      </w:r>
      <w:r w:rsidRPr="00F04B76">
        <w:rPr>
          <w:rStyle w:val="Char5"/>
        </w:rPr>
        <w:t>.</w:t>
      </w:r>
    </w:p>
    <w:p w:rsidR="00F04B76" w:rsidRPr="00F04B76" w:rsidRDefault="00F04B76" w:rsidP="004147A8">
      <w:pPr>
        <w:pStyle w:val="FootnoteText"/>
        <w:spacing w:line="240" w:lineRule="auto"/>
        <w:ind w:left="272" w:firstLine="0"/>
        <w:jc w:val="both"/>
        <w:rPr>
          <w:rStyle w:val="Char5"/>
          <w:rtl/>
          <w:lang w:bidi="fa-IR"/>
        </w:rPr>
      </w:pPr>
      <w:r w:rsidRPr="00F04B76">
        <w:rPr>
          <w:rStyle w:val="Char5"/>
          <w:rFonts w:hint="cs"/>
          <w:rtl/>
        </w:rPr>
        <w:t>اما طریق حسین بن علی</w:t>
      </w:r>
      <w:r w:rsidRPr="00F04B76">
        <w:rPr>
          <w:rStyle w:val="Char5"/>
          <w:rFonts w:cs="CTraditional Arabic" w:hint="cs"/>
          <w:rtl/>
        </w:rPr>
        <w:t>س</w:t>
      </w:r>
      <w:r w:rsidRPr="00F04B76">
        <w:rPr>
          <w:rStyle w:val="Char5"/>
          <w:rFonts w:hint="cs"/>
          <w:rtl/>
        </w:rPr>
        <w:t xml:space="preserve">: المعجم الاوسط (ج2ص297) روایت کرده است: </w:t>
      </w:r>
      <w:r w:rsidRPr="00F04B76">
        <w:rPr>
          <w:rStyle w:val="Charb"/>
          <w:sz w:val="24"/>
          <w:szCs w:val="24"/>
          <w:rtl/>
        </w:rPr>
        <w:t xml:space="preserve">حدثنا </w:t>
      </w:r>
      <w:r w:rsidRPr="00F04B76">
        <w:rPr>
          <w:rStyle w:val="Charb"/>
          <w:rFonts w:hint="cs"/>
          <w:sz w:val="24"/>
          <w:szCs w:val="24"/>
          <w:rtl/>
        </w:rPr>
        <w:t xml:space="preserve">احمد </w:t>
      </w:r>
      <w:r w:rsidRPr="00F04B76">
        <w:rPr>
          <w:rStyle w:val="Charb"/>
          <w:sz w:val="24"/>
          <w:szCs w:val="24"/>
          <w:rtl/>
        </w:rPr>
        <w:t>بن یحیى بن أب</w:t>
      </w:r>
      <w:r w:rsidRPr="00F04B76">
        <w:rPr>
          <w:rStyle w:val="Charb"/>
          <w:rFonts w:hint="cs"/>
          <w:sz w:val="24"/>
          <w:szCs w:val="24"/>
          <w:rtl/>
          <w:lang w:bidi="fa-IR"/>
        </w:rPr>
        <w:t>ي</w:t>
      </w:r>
      <w:r w:rsidRPr="00F04B76">
        <w:rPr>
          <w:rStyle w:val="Charb"/>
          <w:sz w:val="24"/>
          <w:szCs w:val="24"/>
          <w:rtl/>
        </w:rPr>
        <w:t xml:space="preserve"> العباس الخوارزم</w:t>
      </w:r>
      <w:r w:rsidRPr="00F04B76">
        <w:rPr>
          <w:rStyle w:val="Charb"/>
          <w:rFonts w:hint="cs"/>
          <w:sz w:val="24"/>
          <w:szCs w:val="24"/>
          <w:rtl/>
        </w:rPr>
        <w:t>ي</w:t>
      </w:r>
      <w:r w:rsidRPr="00F04B76">
        <w:rPr>
          <w:rStyle w:val="Charb"/>
          <w:sz w:val="24"/>
          <w:szCs w:val="24"/>
          <w:rtl/>
        </w:rPr>
        <w:t xml:space="preserve"> قال نا سلیمان بن عبد العزیز بن أب</w:t>
      </w:r>
      <w:r w:rsidRPr="00F04B76">
        <w:rPr>
          <w:rStyle w:val="Charb"/>
          <w:rFonts w:hint="cs"/>
          <w:sz w:val="24"/>
          <w:szCs w:val="24"/>
          <w:rtl/>
        </w:rPr>
        <w:t>ي</w:t>
      </w:r>
      <w:r w:rsidRPr="00F04B76">
        <w:rPr>
          <w:rStyle w:val="Charb"/>
          <w:sz w:val="24"/>
          <w:szCs w:val="24"/>
          <w:rtl/>
        </w:rPr>
        <w:t xml:space="preserve"> ثابت المدین</w:t>
      </w:r>
      <w:r w:rsidRPr="00F04B76">
        <w:rPr>
          <w:rStyle w:val="Charb"/>
          <w:rFonts w:hint="cs"/>
          <w:sz w:val="24"/>
          <w:szCs w:val="24"/>
          <w:rtl/>
        </w:rPr>
        <w:t>ي</w:t>
      </w:r>
      <w:r w:rsidRPr="00F04B76">
        <w:rPr>
          <w:rStyle w:val="Charb"/>
          <w:sz w:val="24"/>
          <w:szCs w:val="24"/>
          <w:rtl/>
        </w:rPr>
        <w:t xml:space="preserve"> قال حدثن</w:t>
      </w:r>
      <w:r w:rsidRPr="00F04B76">
        <w:rPr>
          <w:rStyle w:val="Charb"/>
          <w:rFonts w:hint="cs"/>
          <w:sz w:val="24"/>
          <w:szCs w:val="24"/>
          <w:rtl/>
        </w:rPr>
        <w:t>ي</w:t>
      </w:r>
      <w:r w:rsidRPr="00F04B76">
        <w:rPr>
          <w:rStyle w:val="Charb"/>
          <w:sz w:val="24"/>
          <w:szCs w:val="24"/>
          <w:rtl/>
        </w:rPr>
        <w:t xml:space="preserve"> عبد العزیز بن أب</w:t>
      </w:r>
      <w:r w:rsidRPr="00F04B76">
        <w:rPr>
          <w:rStyle w:val="Charb"/>
          <w:rFonts w:hint="cs"/>
          <w:sz w:val="24"/>
          <w:szCs w:val="24"/>
          <w:rtl/>
        </w:rPr>
        <w:t xml:space="preserve">ي </w:t>
      </w:r>
      <w:r w:rsidRPr="00F04B76">
        <w:rPr>
          <w:rStyle w:val="Charb"/>
          <w:sz w:val="24"/>
          <w:szCs w:val="24"/>
          <w:rtl/>
        </w:rPr>
        <w:t>ثابت قال نا محمد بن عبد الله بن حسین عن عل</w:t>
      </w:r>
      <w:r w:rsidRPr="00F04B76">
        <w:rPr>
          <w:rStyle w:val="Charb"/>
          <w:rFonts w:hint="cs"/>
          <w:sz w:val="24"/>
          <w:szCs w:val="24"/>
          <w:rtl/>
        </w:rPr>
        <w:t>ي</w:t>
      </w:r>
      <w:r w:rsidRPr="00F04B76">
        <w:rPr>
          <w:rStyle w:val="Charb"/>
          <w:sz w:val="24"/>
          <w:szCs w:val="24"/>
          <w:rtl/>
        </w:rPr>
        <w:t xml:space="preserve"> بن حسین بن عل</w:t>
      </w:r>
      <w:r w:rsidRPr="00F04B76">
        <w:rPr>
          <w:rStyle w:val="Charb"/>
          <w:rFonts w:hint="cs"/>
          <w:sz w:val="24"/>
          <w:szCs w:val="24"/>
          <w:rtl/>
        </w:rPr>
        <w:t xml:space="preserve">ي </w:t>
      </w:r>
      <w:r w:rsidRPr="00F04B76">
        <w:rPr>
          <w:rStyle w:val="Charb"/>
          <w:sz w:val="24"/>
          <w:szCs w:val="24"/>
          <w:rtl/>
        </w:rPr>
        <w:t xml:space="preserve">عن أبیه قال قال رسول الله </w:t>
      </w:r>
      <w:r w:rsidRPr="00F04B76">
        <w:rPr>
          <w:rStyle w:val="Charb"/>
          <w:rFonts w:cs="CTraditional Arabic" w:hint="cs"/>
          <w:sz w:val="24"/>
          <w:szCs w:val="24"/>
          <w:rtl/>
        </w:rPr>
        <w:t>ج</w:t>
      </w:r>
      <w:r w:rsidRPr="00F04B76">
        <w:rPr>
          <w:rStyle w:val="Charb"/>
          <w:rFonts w:hint="cs"/>
          <w:sz w:val="24"/>
          <w:szCs w:val="24"/>
          <w:rtl/>
        </w:rPr>
        <w:t>:</w:t>
      </w:r>
      <w:r w:rsidRPr="00F04B76">
        <w:rPr>
          <w:rStyle w:val="Charb"/>
          <w:sz w:val="24"/>
          <w:szCs w:val="24"/>
        </w:rPr>
        <w:t xml:space="preserve"> </w:t>
      </w:r>
      <w:r w:rsidRPr="00F04B76">
        <w:rPr>
          <w:rStyle w:val="Chara"/>
          <w:rFonts w:hint="cs"/>
          <w:sz w:val="24"/>
          <w:szCs w:val="24"/>
          <w:rtl/>
        </w:rPr>
        <w:t>«</w:t>
      </w:r>
      <w:r w:rsidRPr="00F04B76">
        <w:rPr>
          <w:rStyle w:val="Chara"/>
          <w:sz w:val="24"/>
          <w:szCs w:val="24"/>
          <w:rtl/>
        </w:rPr>
        <w:t>طلب العلم فریضة على كل مسلم</w:t>
      </w:r>
      <w:r w:rsidRPr="00F04B76">
        <w:rPr>
          <w:rStyle w:val="Chara"/>
          <w:rFonts w:hint="cs"/>
          <w:sz w:val="24"/>
          <w:szCs w:val="24"/>
          <w:rtl/>
        </w:rPr>
        <w:t>.»</w:t>
      </w:r>
      <w:r w:rsidRPr="00F04B76">
        <w:rPr>
          <w:rStyle w:val="Char5"/>
          <w:rFonts w:hint="cs"/>
          <w:rtl/>
        </w:rPr>
        <w:t xml:space="preserve"> اما این روایت هم «واهی» است چرا که</w:t>
      </w:r>
      <w:r w:rsidRPr="00F04B76">
        <w:rPr>
          <w:rStyle w:val="Char5"/>
          <w:rtl/>
        </w:rPr>
        <w:t xml:space="preserve"> عبد العزیز بن عمران بن عبد العزیز بن عمر بن عبدالرحمن بن عوف وهو عبد العزیز بن أبی ثابت المدنی الاعرج «متروک الحدیث» می‌باشد [تهذیب التهذیب (ج6ص350) و تقریب التهذیب (ش4114)]</w:t>
      </w:r>
      <w:r w:rsidRPr="00F04B76">
        <w:rPr>
          <w:rStyle w:val="Char5"/>
          <w:rFonts w:hint="cs"/>
          <w:rtl/>
          <w:lang w:bidi="fa-IR"/>
        </w:rPr>
        <w:t>.</w:t>
      </w:r>
    </w:p>
    <w:p w:rsidR="00F04B76" w:rsidRPr="00F04B76" w:rsidRDefault="00F04B76" w:rsidP="004147A8">
      <w:pPr>
        <w:pStyle w:val="FootnoteText"/>
        <w:spacing w:line="240" w:lineRule="auto"/>
        <w:ind w:left="272" w:firstLine="0"/>
        <w:jc w:val="both"/>
        <w:rPr>
          <w:rStyle w:val="Char5"/>
          <w:rtl/>
          <w:lang w:bidi="fa-IR"/>
        </w:rPr>
      </w:pPr>
      <w:r w:rsidRPr="00F04B76">
        <w:rPr>
          <w:rStyle w:val="Char5"/>
          <w:rFonts w:hint="cs"/>
          <w:rtl/>
        </w:rPr>
        <w:t>اما طریق علی بن ابی طالب</w:t>
      </w:r>
      <w:r w:rsidRPr="00F04B76">
        <w:rPr>
          <w:rStyle w:val="Char5"/>
          <w:rFonts w:cs="CTraditional Arabic" w:hint="cs"/>
          <w:rtl/>
        </w:rPr>
        <w:t>س</w:t>
      </w:r>
      <w:r w:rsidRPr="00F04B76">
        <w:rPr>
          <w:rStyle w:val="Char5"/>
          <w:rFonts w:hint="cs"/>
          <w:rtl/>
        </w:rPr>
        <w:t>: چهار طریق دارد؛ طریق اول: خطیب بغدادی، تاریخ بغداد (ج1ص407وج5ص204) / ابن الجوزی، العلل المتناهیه (ش51و52و50) از طریق (</w:t>
      </w:r>
      <w:r w:rsidRPr="00F04B76">
        <w:rPr>
          <w:rStyle w:val="Char5"/>
          <w:rtl/>
        </w:rPr>
        <w:t>محمد بن یحیى بن ابی العباس</w:t>
      </w:r>
      <w:r w:rsidRPr="00F04B76">
        <w:rPr>
          <w:rStyle w:val="Char5"/>
          <w:rFonts w:hint="cs"/>
          <w:rtl/>
        </w:rPr>
        <w:t xml:space="preserve"> وجعفر بن محمد) روایت کرده است: </w:t>
      </w:r>
      <w:r w:rsidRPr="00F04B76">
        <w:rPr>
          <w:rStyle w:val="Charb"/>
          <w:rFonts w:hint="cs"/>
          <w:sz w:val="24"/>
          <w:szCs w:val="24"/>
          <w:rtl/>
        </w:rPr>
        <w:t>«</w:t>
      </w:r>
      <w:r w:rsidRPr="00F04B76">
        <w:rPr>
          <w:rStyle w:val="Charb"/>
          <w:sz w:val="24"/>
          <w:szCs w:val="24"/>
          <w:rtl/>
        </w:rPr>
        <w:t>انا سلیمان بن عبد العزیز بن عمران قال حدثن</w:t>
      </w:r>
      <w:r w:rsidRPr="00F04B76">
        <w:rPr>
          <w:rStyle w:val="Charb"/>
          <w:rFonts w:hint="cs"/>
          <w:sz w:val="24"/>
          <w:szCs w:val="24"/>
          <w:rtl/>
        </w:rPr>
        <w:t>ي</w:t>
      </w:r>
      <w:r w:rsidRPr="00F04B76">
        <w:rPr>
          <w:rStyle w:val="Charb"/>
          <w:sz w:val="24"/>
          <w:szCs w:val="24"/>
          <w:rtl/>
        </w:rPr>
        <w:t xml:space="preserve"> اب</w:t>
      </w:r>
      <w:r w:rsidRPr="00F04B76">
        <w:rPr>
          <w:rStyle w:val="Charb"/>
          <w:rFonts w:hint="cs"/>
          <w:sz w:val="24"/>
          <w:szCs w:val="24"/>
          <w:rtl/>
        </w:rPr>
        <w:t>ي</w:t>
      </w:r>
      <w:r w:rsidRPr="00F04B76">
        <w:rPr>
          <w:rStyle w:val="Charb"/>
          <w:sz w:val="24"/>
          <w:szCs w:val="24"/>
          <w:rtl/>
        </w:rPr>
        <w:t xml:space="preserve"> عن محمد بن عبدالله بن الحسن عن عل</w:t>
      </w:r>
      <w:r w:rsidRPr="00F04B76">
        <w:rPr>
          <w:rStyle w:val="Charb"/>
          <w:rFonts w:hint="cs"/>
          <w:sz w:val="24"/>
          <w:szCs w:val="24"/>
          <w:rtl/>
        </w:rPr>
        <w:t>ي</w:t>
      </w:r>
      <w:r w:rsidRPr="00F04B76">
        <w:rPr>
          <w:rStyle w:val="Charb"/>
          <w:sz w:val="24"/>
          <w:szCs w:val="24"/>
          <w:rtl/>
        </w:rPr>
        <w:t xml:space="preserve"> بن الحسین ان علیا علیه السلام قال قال رسول الله</w:t>
      </w:r>
      <w:r w:rsidRPr="00F04B76">
        <w:rPr>
          <w:rStyle w:val="Charb"/>
          <w:rFonts w:hint="cs"/>
          <w:sz w:val="24"/>
          <w:szCs w:val="24"/>
          <w:rtl/>
        </w:rPr>
        <w:t xml:space="preserve"> </w:t>
      </w:r>
      <w:r w:rsidRPr="00F04B76">
        <w:rPr>
          <w:rStyle w:val="Charb"/>
          <w:rFonts w:cs="CTraditional Arabic" w:hint="cs"/>
          <w:sz w:val="24"/>
          <w:szCs w:val="24"/>
          <w:rtl/>
        </w:rPr>
        <w:t>ج</w:t>
      </w:r>
      <w:r w:rsidRPr="00F04B76">
        <w:rPr>
          <w:rStyle w:val="Charb"/>
          <w:rFonts w:hint="cs"/>
          <w:sz w:val="24"/>
          <w:szCs w:val="24"/>
          <w:rtl/>
        </w:rPr>
        <w:t xml:space="preserve">: </w:t>
      </w:r>
      <w:r w:rsidRPr="00F04B76">
        <w:rPr>
          <w:rStyle w:val="Chara"/>
          <w:rFonts w:hint="cs"/>
          <w:sz w:val="24"/>
          <w:szCs w:val="24"/>
          <w:rtl/>
        </w:rPr>
        <w:t>«</w:t>
      </w:r>
      <w:r w:rsidRPr="00F04B76">
        <w:rPr>
          <w:rStyle w:val="Chara"/>
          <w:sz w:val="24"/>
          <w:szCs w:val="24"/>
          <w:rtl/>
        </w:rPr>
        <w:t>طلب العلم فریضة على كل مسلم</w:t>
      </w:r>
      <w:r w:rsidRPr="00F04B76">
        <w:rPr>
          <w:rStyle w:val="Chara"/>
          <w:rFonts w:hint="cs"/>
          <w:sz w:val="24"/>
          <w:szCs w:val="24"/>
          <w:rtl/>
        </w:rPr>
        <w:t>.»</w:t>
      </w:r>
      <w:r w:rsidRPr="00F04B76">
        <w:rPr>
          <w:rStyle w:val="Char5"/>
          <w:rFonts w:hint="cs"/>
          <w:rtl/>
        </w:rPr>
        <w:t xml:space="preserve"> </w:t>
      </w:r>
      <w:r w:rsidRPr="00F04B76">
        <w:rPr>
          <w:rStyle w:val="Char5"/>
          <w:rtl/>
        </w:rPr>
        <w:t>اما ا</w:t>
      </w:r>
      <w:r w:rsidRPr="00F04B76">
        <w:rPr>
          <w:rStyle w:val="Char5"/>
          <w:rFonts w:hint="cs"/>
          <w:rtl/>
        </w:rPr>
        <w:t>ی</w:t>
      </w:r>
      <w:r w:rsidRPr="00F04B76">
        <w:rPr>
          <w:rStyle w:val="Char5"/>
          <w:rFonts w:hint="eastAsia"/>
          <w:rtl/>
        </w:rPr>
        <w:t>ن</w:t>
      </w:r>
      <w:r w:rsidRPr="00F04B76">
        <w:rPr>
          <w:rStyle w:val="Char5"/>
          <w:rtl/>
        </w:rPr>
        <w:t xml:space="preserve"> روا</w:t>
      </w:r>
      <w:r w:rsidRPr="00F04B76">
        <w:rPr>
          <w:rStyle w:val="Char5"/>
          <w:rFonts w:hint="cs"/>
          <w:rtl/>
        </w:rPr>
        <w:t>ی</w:t>
      </w:r>
      <w:r w:rsidRPr="00F04B76">
        <w:rPr>
          <w:rStyle w:val="Char5"/>
          <w:rFonts w:hint="eastAsia"/>
          <w:rtl/>
        </w:rPr>
        <w:t>ت</w:t>
      </w:r>
      <w:r w:rsidRPr="00F04B76">
        <w:rPr>
          <w:rStyle w:val="Char5"/>
          <w:rtl/>
        </w:rPr>
        <w:t xml:space="preserve"> هم «واه</w:t>
      </w:r>
      <w:r w:rsidRPr="00F04B76">
        <w:rPr>
          <w:rStyle w:val="Char5"/>
          <w:rFonts w:hint="cs"/>
          <w:rtl/>
        </w:rPr>
        <w:t>ی</w:t>
      </w:r>
      <w:r w:rsidRPr="00F04B76">
        <w:rPr>
          <w:rStyle w:val="Char5"/>
          <w:rFonts w:hint="eastAsia"/>
          <w:rtl/>
        </w:rPr>
        <w:t>»</w:t>
      </w:r>
      <w:r w:rsidRPr="00F04B76">
        <w:rPr>
          <w:rStyle w:val="Char5"/>
          <w:rtl/>
        </w:rPr>
        <w:t xml:space="preserve"> است چرا که عبد العزیز بن عمران بن عبد العزیز بن عمر بن عبدالرحمن بن عوف وهو عبد العزیز بن أبی ثابت المدنی الاعرج «متروک الحدیث» می‌باشد [تهذیب التهذیب (ج6ص350) و تقریب التهذیب (ش4114)]</w:t>
      </w:r>
      <w:r w:rsidRPr="00F04B76">
        <w:rPr>
          <w:rStyle w:val="Char5"/>
          <w:rFonts w:hint="cs"/>
          <w:rtl/>
          <w:lang w:bidi="fa-IR"/>
        </w:rPr>
        <w:t>.</w:t>
      </w:r>
    </w:p>
    <w:p w:rsidR="00F04B76" w:rsidRPr="00F04B76" w:rsidRDefault="00F04B76" w:rsidP="00392055">
      <w:pPr>
        <w:pStyle w:val="FootnoteText"/>
        <w:spacing w:line="240" w:lineRule="auto"/>
        <w:ind w:left="272" w:firstLine="0"/>
        <w:jc w:val="both"/>
        <w:rPr>
          <w:rStyle w:val="Char5"/>
          <w:spacing w:val="-2"/>
          <w:rtl/>
          <w:lang w:bidi="fa-IR"/>
        </w:rPr>
      </w:pPr>
      <w:r w:rsidRPr="00F04B76">
        <w:rPr>
          <w:rStyle w:val="Char5"/>
          <w:rFonts w:hint="cs"/>
          <w:spacing w:val="-2"/>
          <w:rtl/>
        </w:rPr>
        <w:t xml:space="preserve">طریق دوم: ابن عدی، الکامل (ج5ص242) ومن طریقه ابن الجوزی، العلل المتناهیه (ش52) روایت کرده است: </w:t>
      </w:r>
      <w:r w:rsidRPr="00F04B76">
        <w:rPr>
          <w:rStyle w:val="Charb"/>
          <w:rFonts w:hint="cs"/>
          <w:spacing w:val="-2"/>
          <w:sz w:val="24"/>
          <w:szCs w:val="24"/>
          <w:rtl/>
        </w:rPr>
        <w:t>«</w:t>
      </w:r>
      <w:r w:rsidRPr="00F04B76">
        <w:rPr>
          <w:rStyle w:val="Charb"/>
          <w:spacing w:val="-2"/>
          <w:sz w:val="24"/>
          <w:szCs w:val="24"/>
          <w:rtl/>
        </w:rPr>
        <w:t>انا محمد بن عبد الملك قال اخبرنا ابن مسعدة قال اخبرنا حمزه قال انا ابن عد</w:t>
      </w:r>
      <w:r w:rsidRPr="00F04B76">
        <w:rPr>
          <w:rStyle w:val="Charb"/>
          <w:rFonts w:hint="cs"/>
          <w:spacing w:val="-2"/>
          <w:sz w:val="24"/>
          <w:szCs w:val="24"/>
          <w:rtl/>
        </w:rPr>
        <w:t xml:space="preserve">ي </w:t>
      </w:r>
      <w:r w:rsidRPr="00F04B76">
        <w:rPr>
          <w:rStyle w:val="Charb"/>
          <w:spacing w:val="-2"/>
          <w:sz w:val="24"/>
          <w:szCs w:val="24"/>
          <w:rtl/>
        </w:rPr>
        <w:t>قال انا محمد بن الحسین بن حفص قال انا عباد بن یعقوب قال انا عیسى بن عبدالله قال اخبرن</w:t>
      </w:r>
      <w:r w:rsidRPr="00F04B76">
        <w:rPr>
          <w:rStyle w:val="Charb"/>
          <w:rFonts w:hint="cs"/>
          <w:spacing w:val="-2"/>
          <w:sz w:val="24"/>
          <w:szCs w:val="24"/>
          <w:rtl/>
        </w:rPr>
        <w:t>ي</w:t>
      </w:r>
      <w:r w:rsidRPr="00F04B76">
        <w:rPr>
          <w:rStyle w:val="Charb"/>
          <w:spacing w:val="-2"/>
          <w:sz w:val="24"/>
          <w:szCs w:val="24"/>
          <w:rtl/>
        </w:rPr>
        <w:t xml:space="preserve"> اب</w:t>
      </w:r>
      <w:r w:rsidRPr="00F04B76">
        <w:rPr>
          <w:rStyle w:val="Charb"/>
          <w:rFonts w:hint="cs"/>
          <w:spacing w:val="-2"/>
          <w:sz w:val="24"/>
          <w:szCs w:val="24"/>
          <w:rtl/>
        </w:rPr>
        <w:t>ي</w:t>
      </w:r>
      <w:r w:rsidRPr="00F04B76">
        <w:rPr>
          <w:rStyle w:val="Charb"/>
          <w:spacing w:val="-2"/>
          <w:sz w:val="24"/>
          <w:szCs w:val="24"/>
          <w:rtl/>
        </w:rPr>
        <w:t xml:space="preserve"> عن ابیه عن جده عن عل</w:t>
      </w:r>
      <w:r w:rsidRPr="00F04B76">
        <w:rPr>
          <w:rStyle w:val="Charb"/>
          <w:rFonts w:hint="cs"/>
          <w:spacing w:val="-2"/>
          <w:sz w:val="24"/>
          <w:szCs w:val="24"/>
          <w:rtl/>
        </w:rPr>
        <w:t>ي</w:t>
      </w:r>
      <w:r w:rsidRPr="00F04B76">
        <w:rPr>
          <w:rStyle w:val="Charb"/>
          <w:spacing w:val="-2"/>
          <w:sz w:val="24"/>
          <w:szCs w:val="24"/>
          <w:rtl/>
        </w:rPr>
        <w:t xml:space="preserve"> عن النب</w:t>
      </w:r>
      <w:r w:rsidRPr="00F04B76">
        <w:rPr>
          <w:rStyle w:val="Charb"/>
          <w:rFonts w:hint="cs"/>
          <w:spacing w:val="-2"/>
          <w:sz w:val="24"/>
          <w:szCs w:val="24"/>
          <w:rtl/>
        </w:rPr>
        <w:t>ي</w:t>
      </w:r>
      <w:r w:rsidRPr="00F04B76">
        <w:rPr>
          <w:rStyle w:val="Char5"/>
          <w:spacing w:val="-2"/>
          <w:rtl/>
        </w:rPr>
        <w:t xml:space="preserve"> </w:t>
      </w:r>
      <w:r w:rsidRPr="00F04B76">
        <w:rPr>
          <w:rStyle w:val="Charb"/>
          <w:rFonts w:cs="CTraditional Arabic" w:hint="cs"/>
          <w:spacing w:val="-2"/>
          <w:sz w:val="24"/>
          <w:szCs w:val="24"/>
          <w:rtl/>
        </w:rPr>
        <w:t>ج</w:t>
      </w:r>
      <w:r w:rsidRPr="00F04B76">
        <w:rPr>
          <w:rStyle w:val="Charb"/>
          <w:rFonts w:hint="cs"/>
          <w:spacing w:val="-2"/>
          <w:sz w:val="24"/>
          <w:szCs w:val="24"/>
          <w:rtl/>
        </w:rPr>
        <w:t xml:space="preserve">: </w:t>
      </w:r>
      <w:r w:rsidRPr="00F04B76">
        <w:rPr>
          <w:rStyle w:val="Chara"/>
          <w:rFonts w:hint="cs"/>
          <w:spacing w:val="-2"/>
          <w:sz w:val="24"/>
          <w:szCs w:val="24"/>
          <w:rtl/>
        </w:rPr>
        <w:t>«</w:t>
      </w:r>
      <w:r w:rsidRPr="00F04B76">
        <w:rPr>
          <w:rStyle w:val="Chara"/>
          <w:spacing w:val="-2"/>
          <w:sz w:val="24"/>
          <w:szCs w:val="24"/>
          <w:rtl/>
        </w:rPr>
        <w:t>قال طلب العلم الفقه فریضة على كل مسلم</w:t>
      </w:r>
      <w:r w:rsidRPr="00F04B76">
        <w:rPr>
          <w:rStyle w:val="Chara"/>
          <w:rFonts w:hint="cs"/>
          <w:spacing w:val="-2"/>
          <w:sz w:val="24"/>
          <w:szCs w:val="24"/>
          <w:rtl/>
        </w:rPr>
        <w:t>»</w:t>
      </w:r>
      <w:r w:rsidRPr="00F04B76">
        <w:rPr>
          <w:rStyle w:val="Char5"/>
          <w:rFonts w:hint="cs"/>
          <w:spacing w:val="-2"/>
          <w:rtl/>
        </w:rPr>
        <w:t xml:space="preserve"> اما این روایت هم «واهی» است چرا که </w:t>
      </w:r>
      <w:r w:rsidRPr="00F04B76">
        <w:rPr>
          <w:rStyle w:val="Char5"/>
          <w:spacing w:val="-2"/>
          <w:rtl/>
        </w:rPr>
        <w:t>عیسى بن عبد الله بن محمد</w:t>
      </w:r>
      <w:r w:rsidRPr="00F04B76">
        <w:rPr>
          <w:rStyle w:val="Char5"/>
          <w:rFonts w:hint="cs"/>
          <w:spacing w:val="-2"/>
          <w:rtl/>
        </w:rPr>
        <w:t xml:space="preserve"> الهاشمی: امام دارقطنی گفته است: «</w:t>
      </w:r>
      <w:r w:rsidRPr="00F04B76">
        <w:rPr>
          <w:rStyle w:val="Chara"/>
          <w:rFonts w:hint="cs"/>
          <w:spacing w:val="-2"/>
          <w:sz w:val="24"/>
          <w:szCs w:val="24"/>
          <w:rtl/>
        </w:rPr>
        <w:t>متروكٌ»</w:t>
      </w:r>
      <w:r w:rsidRPr="00F04B76">
        <w:rPr>
          <w:rStyle w:val="Char5"/>
          <w:rFonts w:hint="cs"/>
          <w:spacing w:val="-2"/>
          <w:rtl/>
        </w:rPr>
        <w:t xml:space="preserve"> وامام ابن حبان هم گفته است: </w:t>
      </w:r>
      <w:r w:rsidRPr="00F04B76">
        <w:rPr>
          <w:rStyle w:val="Charb"/>
          <w:rFonts w:hint="cs"/>
          <w:spacing w:val="-2"/>
          <w:sz w:val="24"/>
          <w:szCs w:val="24"/>
          <w:rtl/>
        </w:rPr>
        <w:t>«</w:t>
      </w:r>
      <w:r w:rsidRPr="00F04B76">
        <w:rPr>
          <w:rStyle w:val="Charb"/>
          <w:spacing w:val="-2"/>
          <w:sz w:val="24"/>
          <w:szCs w:val="24"/>
          <w:rtl/>
        </w:rPr>
        <w:t>یروی عن أبیه عن آبائه أشیاء موضوعة لایحل الاحتجاج به كأنه كان یهم</w:t>
      </w:r>
      <w:r w:rsidRPr="00F04B76">
        <w:rPr>
          <w:rStyle w:val="Charb"/>
          <w:rFonts w:hint="cs"/>
          <w:spacing w:val="-2"/>
          <w:sz w:val="24"/>
          <w:szCs w:val="24"/>
          <w:rtl/>
        </w:rPr>
        <w:t>»</w:t>
      </w:r>
      <w:r w:rsidRPr="00F04B76">
        <w:rPr>
          <w:rStyle w:val="Char5"/>
          <w:rFonts w:hint="cs"/>
          <w:spacing w:val="-2"/>
          <w:rtl/>
        </w:rPr>
        <w:t xml:space="preserve"> وامام ابونعیم گفته است: </w:t>
      </w:r>
      <w:r w:rsidRPr="00F04B76">
        <w:rPr>
          <w:rStyle w:val="Charb"/>
          <w:rFonts w:hint="cs"/>
          <w:spacing w:val="-2"/>
          <w:sz w:val="24"/>
          <w:szCs w:val="24"/>
          <w:rtl/>
        </w:rPr>
        <w:t>«</w:t>
      </w:r>
      <w:r w:rsidRPr="00F04B76">
        <w:rPr>
          <w:rStyle w:val="Charb"/>
          <w:spacing w:val="-2"/>
          <w:sz w:val="24"/>
          <w:szCs w:val="24"/>
          <w:rtl/>
        </w:rPr>
        <w:t>روى عن آبائه أحادیث مناكیر لا یكتب حدیثه لا ش</w:t>
      </w:r>
      <w:r w:rsidRPr="00F04B76">
        <w:rPr>
          <w:rStyle w:val="Charb"/>
          <w:rFonts w:hint="cs"/>
          <w:spacing w:val="-2"/>
          <w:sz w:val="24"/>
          <w:szCs w:val="24"/>
          <w:rtl/>
        </w:rPr>
        <w:t>ي</w:t>
      </w:r>
      <w:r w:rsidRPr="00F04B76">
        <w:rPr>
          <w:rStyle w:val="Charb"/>
          <w:spacing w:val="-2"/>
          <w:sz w:val="24"/>
          <w:szCs w:val="24"/>
          <w:rtl/>
        </w:rPr>
        <w:t>ء</w:t>
      </w:r>
      <w:r w:rsidRPr="00F04B76">
        <w:rPr>
          <w:rStyle w:val="Charb"/>
          <w:rFonts w:hint="cs"/>
          <w:spacing w:val="-2"/>
          <w:sz w:val="24"/>
          <w:szCs w:val="24"/>
          <w:rtl/>
        </w:rPr>
        <w:t>»</w:t>
      </w:r>
      <w:r w:rsidRPr="00F04B76">
        <w:rPr>
          <w:rStyle w:val="Char5"/>
          <w:rFonts w:hint="cs"/>
          <w:spacing w:val="-2"/>
          <w:rtl/>
        </w:rPr>
        <w:t xml:space="preserve"> وامام ابن عدی هم گفته است: «حدث عن أبائه </w:t>
      </w:r>
      <w:r w:rsidRPr="00F04B76">
        <w:rPr>
          <w:rStyle w:val="Char5"/>
          <w:spacing w:val="-2"/>
          <w:rtl/>
        </w:rPr>
        <w:t>بأحادیث مناکیر وله غیر ما ذکرت مما لا یتابع علیه</w:t>
      </w:r>
      <w:r w:rsidRPr="00F04B76">
        <w:rPr>
          <w:rStyle w:val="Char5"/>
          <w:rFonts w:hint="cs"/>
          <w:spacing w:val="-2"/>
          <w:rtl/>
        </w:rPr>
        <w:t>» [ابن حجر، لسان المیزان (ج4ص399) / ابن حبان، المجروحین (ج2ص47) / دارقطنی، السنن (ج2ص26)]</w:t>
      </w:r>
      <w:r w:rsidRPr="00F04B76">
        <w:rPr>
          <w:rStyle w:val="Char5"/>
          <w:rFonts w:hint="cs"/>
          <w:spacing w:val="-2"/>
          <w:rtl/>
          <w:lang w:bidi="fa-IR"/>
        </w:rPr>
        <w:t>.</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 xml:space="preserve">طریق سوم: خطیب بغدادی، الفقیه والمتفقه (ش158) روایت کرده است: </w:t>
      </w:r>
      <w:r w:rsidRPr="00F04B76">
        <w:rPr>
          <w:rStyle w:val="Charb"/>
          <w:rFonts w:hint="cs"/>
          <w:sz w:val="24"/>
          <w:szCs w:val="24"/>
          <w:rtl/>
        </w:rPr>
        <w:t>«</w:t>
      </w:r>
      <w:r w:rsidRPr="00F04B76">
        <w:rPr>
          <w:rStyle w:val="Charb"/>
          <w:sz w:val="24"/>
          <w:szCs w:val="24"/>
          <w:rtl/>
        </w:rPr>
        <w:t xml:space="preserve">أنا أبو الحسن محمد بن عبید الله بن محمد الحنائی أنا عبد الله بن أحمد بن الصدیق المروزی نا أبو رجاء محمد بن حمدویه نا محمد بن عبیدة یعنی النافقانی - نا الصباح بن موسى عن عبد الرحمن بن یزید عن مكحول عن سعید بن المسیب عن علی بن أبی طالب قال: قال رسول الله </w:t>
      </w:r>
      <w:r w:rsidRPr="00F04B76">
        <w:rPr>
          <w:rStyle w:val="Charb"/>
          <w:rFonts w:cs="CTraditional Arabic" w:hint="cs"/>
          <w:sz w:val="24"/>
          <w:szCs w:val="24"/>
          <w:rtl/>
        </w:rPr>
        <w:t>ج</w:t>
      </w:r>
      <w:r w:rsidRPr="00F04B76">
        <w:rPr>
          <w:rStyle w:val="Charb"/>
          <w:rFonts w:hint="cs"/>
          <w:sz w:val="24"/>
          <w:szCs w:val="24"/>
          <w:rtl/>
        </w:rPr>
        <w:t xml:space="preserve">: </w:t>
      </w:r>
      <w:r w:rsidRPr="00F04B76">
        <w:rPr>
          <w:rStyle w:val="Chara"/>
          <w:rFonts w:hint="cs"/>
          <w:sz w:val="24"/>
          <w:szCs w:val="24"/>
          <w:rtl/>
        </w:rPr>
        <w:t>«</w:t>
      </w:r>
      <w:r w:rsidRPr="00F04B76">
        <w:rPr>
          <w:rStyle w:val="Chara"/>
          <w:sz w:val="24"/>
          <w:szCs w:val="24"/>
          <w:rtl/>
        </w:rPr>
        <w:t>طلب العلم فریضة على كل مؤمن أن یعرف الصوم والصلاة، والحرام والحدود والأحكام</w:t>
      </w:r>
      <w:r w:rsidRPr="00F04B76">
        <w:rPr>
          <w:rStyle w:val="Chara"/>
          <w:rFonts w:hint="cs"/>
          <w:sz w:val="24"/>
          <w:szCs w:val="24"/>
          <w:rtl/>
        </w:rPr>
        <w:t>»</w:t>
      </w:r>
      <w:r w:rsidRPr="00F04B76">
        <w:rPr>
          <w:rStyle w:val="Char5"/>
          <w:rFonts w:hint="cs"/>
          <w:rtl/>
        </w:rPr>
        <w:t xml:space="preserve"> اما این روایت «واهی» است چرا که </w:t>
      </w:r>
      <w:r w:rsidRPr="00F04B76">
        <w:rPr>
          <w:rStyle w:val="Char5"/>
          <w:rtl/>
        </w:rPr>
        <w:t>محمد بن عبیدة بن حماد</w:t>
      </w:r>
      <w:r w:rsidRPr="00F04B76">
        <w:rPr>
          <w:rStyle w:val="Char5"/>
          <w:rFonts w:hint="cs"/>
          <w:rtl/>
        </w:rPr>
        <w:t>: امامان عقیلی وابن ماکولا و ابن حجر گفته</w:t>
      </w:r>
      <w:r w:rsidRPr="00F04B76">
        <w:rPr>
          <w:rStyle w:val="Char5"/>
          <w:rFonts w:hint="cs"/>
          <w:rtl/>
        </w:rPr>
        <w:softHyphen/>
        <w:t>اند: «</w:t>
      </w:r>
      <w:r w:rsidRPr="00F04B76">
        <w:rPr>
          <w:rStyle w:val="Char5"/>
          <w:rtl/>
        </w:rPr>
        <w:t>صاحب مناکیر</w:t>
      </w:r>
      <w:r w:rsidRPr="00F04B76">
        <w:rPr>
          <w:rStyle w:val="Char5"/>
          <w:rFonts w:hint="cs"/>
          <w:rtl/>
        </w:rPr>
        <w:t>» [ابن حجر، لسان المیزان (ج5ص277) / عقیلی، الضعفاء الکبیر (ج4ص105)].</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 xml:space="preserve">طریق چهارم: ابن عساکر، تاریخ بغداد (ج43ص12) روایت کرده است: </w:t>
      </w:r>
      <w:r w:rsidRPr="00F04B76">
        <w:rPr>
          <w:rStyle w:val="Charb"/>
          <w:rFonts w:hint="cs"/>
          <w:sz w:val="24"/>
          <w:szCs w:val="24"/>
          <w:rtl/>
        </w:rPr>
        <w:t>«</w:t>
      </w:r>
      <w:r w:rsidRPr="00F04B76">
        <w:rPr>
          <w:rStyle w:val="Charb"/>
          <w:sz w:val="24"/>
          <w:szCs w:val="24"/>
          <w:rtl/>
        </w:rPr>
        <w:t>قرأنا على جدی القاض</w:t>
      </w:r>
      <w:r w:rsidRPr="00F04B76">
        <w:rPr>
          <w:rStyle w:val="Charb"/>
          <w:rFonts w:hint="cs"/>
          <w:sz w:val="24"/>
          <w:szCs w:val="24"/>
          <w:rtl/>
        </w:rPr>
        <w:t xml:space="preserve">ي </w:t>
      </w:r>
      <w:r w:rsidRPr="00F04B76">
        <w:rPr>
          <w:rStyle w:val="Charb"/>
          <w:sz w:val="24"/>
          <w:szCs w:val="24"/>
          <w:rtl/>
        </w:rPr>
        <w:t>أب</w:t>
      </w:r>
      <w:r w:rsidRPr="00F04B76">
        <w:rPr>
          <w:rStyle w:val="Charb"/>
          <w:rFonts w:hint="cs"/>
          <w:sz w:val="24"/>
          <w:szCs w:val="24"/>
          <w:rtl/>
        </w:rPr>
        <w:t>ي</w:t>
      </w:r>
      <w:r w:rsidRPr="00F04B76">
        <w:rPr>
          <w:rStyle w:val="Charb"/>
          <w:sz w:val="24"/>
          <w:szCs w:val="24"/>
          <w:rtl/>
        </w:rPr>
        <w:t xml:space="preserve"> المفضل یحیى بن عل</w:t>
      </w:r>
      <w:r w:rsidRPr="00F04B76">
        <w:rPr>
          <w:rStyle w:val="Charb"/>
          <w:rFonts w:hint="cs"/>
          <w:sz w:val="24"/>
          <w:szCs w:val="24"/>
          <w:rtl/>
        </w:rPr>
        <w:t>ي</w:t>
      </w:r>
      <w:r w:rsidRPr="00F04B76">
        <w:rPr>
          <w:rStyle w:val="Charb"/>
          <w:sz w:val="24"/>
          <w:szCs w:val="24"/>
          <w:rtl/>
        </w:rPr>
        <w:t xml:space="preserve"> عن عبد العزیز بن أحمد أنا أبو نصر المری أنا أبو الحسن عل</w:t>
      </w:r>
      <w:r w:rsidRPr="00F04B76">
        <w:rPr>
          <w:rStyle w:val="Charb"/>
          <w:rFonts w:hint="cs"/>
          <w:sz w:val="24"/>
          <w:szCs w:val="24"/>
          <w:rtl/>
        </w:rPr>
        <w:t>ي</w:t>
      </w:r>
      <w:r w:rsidRPr="00F04B76">
        <w:rPr>
          <w:rStyle w:val="Charb"/>
          <w:sz w:val="24"/>
          <w:szCs w:val="24"/>
          <w:rtl/>
        </w:rPr>
        <w:t xml:space="preserve"> بن عبد الله بن أحمد بن أب</w:t>
      </w:r>
      <w:r w:rsidRPr="00F04B76">
        <w:rPr>
          <w:rStyle w:val="Charb"/>
          <w:rFonts w:hint="cs"/>
          <w:sz w:val="24"/>
          <w:szCs w:val="24"/>
          <w:rtl/>
        </w:rPr>
        <w:t>ي</w:t>
      </w:r>
      <w:r w:rsidRPr="00F04B76">
        <w:rPr>
          <w:rStyle w:val="Charb"/>
          <w:sz w:val="24"/>
          <w:szCs w:val="24"/>
          <w:rtl/>
        </w:rPr>
        <w:t xml:space="preserve"> شعبة قراءة علیه نا القاضی علی بن محمد بن كاس النخع</w:t>
      </w:r>
      <w:r w:rsidRPr="00F04B76">
        <w:rPr>
          <w:rStyle w:val="Charb"/>
          <w:rFonts w:hint="cs"/>
          <w:sz w:val="24"/>
          <w:szCs w:val="24"/>
          <w:rtl/>
        </w:rPr>
        <w:t>ي</w:t>
      </w:r>
      <w:r w:rsidRPr="00F04B76">
        <w:rPr>
          <w:rStyle w:val="Charb"/>
          <w:sz w:val="24"/>
          <w:szCs w:val="24"/>
          <w:rtl/>
        </w:rPr>
        <w:t xml:space="preserve"> نا إسحاق بن إبراهیم الحرار</w:t>
      </w:r>
      <w:r w:rsidRPr="00F04B76">
        <w:rPr>
          <w:rStyle w:val="Charb"/>
          <w:rFonts w:hint="cs"/>
          <w:sz w:val="24"/>
          <w:szCs w:val="24"/>
          <w:rtl/>
        </w:rPr>
        <w:t>ي</w:t>
      </w:r>
      <w:r w:rsidRPr="00F04B76">
        <w:rPr>
          <w:rStyle w:val="Charb"/>
          <w:sz w:val="24"/>
          <w:szCs w:val="24"/>
          <w:rtl/>
        </w:rPr>
        <w:t xml:space="preserve"> نا إبراهیم بن محمد المقدس</w:t>
      </w:r>
      <w:r w:rsidRPr="00F04B76">
        <w:rPr>
          <w:rStyle w:val="Charb"/>
          <w:rFonts w:hint="cs"/>
          <w:sz w:val="24"/>
          <w:szCs w:val="24"/>
          <w:rtl/>
        </w:rPr>
        <w:t>ي</w:t>
      </w:r>
      <w:r w:rsidRPr="00F04B76">
        <w:rPr>
          <w:rStyle w:val="Charb"/>
          <w:sz w:val="24"/>
          <w:szCs w:val="24"/>
          <w:rtl/>
        </w:rPr>
        <w:t xml:space="preserve"> نا محمد بن عبد الرحمن عن جعفر بن محمد عن أبیه عن عل</w:t>
      </w:r>
      <w:r w:rsidRPr="00F04B76">
        <w:rPr>
          <w:rStyle w:val="Charb"/>
          <w:rFonts w:hint="cs"/>
          <w:sz w:val="24"/>
          <w:szCs w:val="24"/>
          <w:rtl/>
        </w:rPr>
        <w:t>ي</w:t>
      </w:r>
      <w:r w:rsidRPr="00F04B76">
        <w:rPr>
          <w:rStyle w:val="Charb"/>
          <w:sz w:val="24"/>
          <w:szCs w:val="24"/>
          <w:rtl/>
        </w:rPr>
        <w:t xml:space="preserve"> قال قال رسول الله</w:t>
      </w:r>
      <w:r w:rsidRPr="00F04B76">
        <w:rPr>
          <w:rStyle w:val="Charb"/>
          <w:rFonts w:hint="cs"/>
          <w:sz w:val="24"/>
          <w:szCs w:val="24"/>
          <w:rtl/>
        </w:rPr>
        <w:t xml:space="preserve"> </w:t>
      </w:r>
      <w:r w:rsidRPr="00F04B76">
        <w:rPr>
          <w:rStyle w:val="Charb"/>
          <w:rFonts w:cs="CTraditional Arabic" w:hint="cs"/>
          <w:sz w:val="24"/>
          <w:szCs w:val="24"/>
          <w:rtl/>
        </w:rPr>
        <w:t>ج</w:t>
      </w:r>
      <w:r w:rsidRPr="00F04B76">
        <w:rPr>
          <w:rStyle w:val="Charb"/>
          <w:rFonts w:hint="cs"/>
          <w:sz w:val="24"/>
          <w:szCs w:val="24"/>
          <w:rtl/>
        </w:rPr>
        <w:t xml:space="preserve">: </w:t>
      </w:r>
      <w:r w:rsidRPr="00F04B76">
        <w:rPr>
          <w:rStyle w:val="Chara"/>
          <w:rFonts w:hint="cs"/>
          <w:sz w:val="24"/>
          <w:szCs w:val="24"/>
          <w:rtl/>
        </w:rPr>
        <w:t>«</w:t>
      </w:r>
      <w:r w:rsidRPr="00F04B76">
        <w:rPr>
          <w:rStyle w:val="Chara"/>
          <w:sz w:val="24"/>
          <w:szCs w:val="24"/>
          <w:rtl/>
        </w:rPr>
        <w:t>طلب العلم فریضة على كل مسلم</w:t>
      </w:r>
      <w:r w:rsidRPr="00F04B76">
        <w:rPr>
          <w:rStyle w:val="Chara"/>
          <w:rFonts w:hint="cs"/>
          <w:sz w:val="24"/>
          <w:szCs w:val="24"/>
          <w:rtl/>
        </w:rPr>
        <w:t>»</w:t>
      </w:r>
      <w:r w:rsidRPr="00F04B76">
        <w:rPr>
          <w:rStyle w:val="Char5"/>
          <w:rFonts w:hint="cs"/>
          <w:rtl/>
        </w:rPr>
        <w:t xml:space="preserve"> اما این اسناد هم «موضوع» است چرا که </w:t>
      </w:r>
      <w:r w:rsidRPr="00F04B76">
        <w:rPr>
          <w:rStyle w:val="Char5"/>
          <w:rtl/>
        </w:rPr>
        <w:t>محمد بن عبد الرحمن القشیری</w:t>
      </w:r>
      <w:r w:rsidRPr="00F04B76">
        <w:rPr>
          <w:rStyle w:val="Char5"/>
          <w:rFonts w:hint="cs"/>
          <w:rtl/>
        </w:rPr>
        <w:t>: امام ازدی گفته است: «</w:t>
      </w:r>
      <w:r w:rsidRPr="00F04B76">
        <w:rPr>
          <w:rStyle w:val="Char5"/>
          <w:rtl/>
        </w:rPr>
        <w:t>کذاب</w:t>
      </w:r>
      <w:r w:rsidRPr="00F04B76">
        <w:rPr>
          <w:rStyle w:val="Char5"/>
          <w:rFonts w:hint="cs"/>
          <w:rtl/>
        </w:rPr>
        <w:t>ُ</w:t>
      </w:r>
      <w:r w:rsidRPr="00F04B76">
        <w:rPr>
          <w:rStyle w:val="Char5"/>
          <w:rtl/>
        </w:rPr>
        <w:t xml:space="preserve"> متروک الحدیث</w:t>
      </w:r>
      <w:r w:rsidRPr="00F04B76">
        <w:rPr>
          <w:rStyle w:val="Char5"/>
          <w:rFonts w:hint="cs"/>
          <w:rtl/>
        </w:rPr>
        <w:t xml:space="preserve">» وامام دارقطنی گفته است: </w:t>
      </w:r>
      <w:r w:rsidRPr="00F04B76">
        <w:rPr>
          <w:rStyle w:val="Charb"/>
          <w:rFonts w:hint="cs"/>
          <w:sz w:val="24"/>
          <w:szCs w:val="24"/>
          <w:rtl/>
        </w:rPr>
        <w:t>«متروك»</w:t>
      </w:r>
      <w:r w:rsidRPr="00F04B76">
        <w:rPr>
          <w:rStyle w:val="Char5"/>
          <w:rFonts w:hint="cs"/>
          <w:rtl/>
        </w:rPr>
        <w:t xml:space="preserve"> وامام ابن حجر گفته است: «</w:t>
      </w:r>
      <w:r w:rsidRPr="00F04B76">
        <w:rPr>
          <w:rStyle w:val="Char5"/>
          <w:rtl/>
        </w:rPr>
        <w:t>فیه جهالة وهو متهم لیس بثقة</w:t>
      </w:r>
      <w:r w:rsidRPr="00F04B76">
        <w:rPr>
          <w:rStyle w:val="Char5"/>
          <w:rFonts w:hint="cs"/>
          <w:rtl/>
        </w:rPr>
        <w:t xml:space="preserve">» وامام ابن عدی گفته است: </w:t>
      </w:r>
      <w:r w:rsidRPr="00F04B76">
        <w:rPr>
          <w:rStyle w:val="Charb"/>
          <w:rFonts w:hint="cs"/>
          <w:sz w:val="24"/>
          <w:szCs w:val="24"/>
          <w:rtl/>
        </w:rPr>
        <w:t>«</w:t>
      </w:r>
      <w:r w:rsidRPr="00F04B76">
        <w:rPr>
          <w:rStyle w:val="Charb"/>
          <w:sz w:val="24"/>
          <w:szCs w:val="24"/>
          <w:rtl/>
        </w:rPr>
        <w:t>منكر الحدیث</w:t>
      </w:r>
      <w:r w:rsidRPr="00F04B76">
        <w:rPr>
          <w:rStyle w:val="Charb"/>
          <w:rFonts w:hint="cs"/>
          <w:sz w:val="24"/>
          <w:szCs w:val="24"/>
          <w:rtl/>
        </w:rPr>
        <w:t>؛ مجهولٌ»</w:t>
      </w:r>
      <w:r w:rsidRPr="00F04B76">
        <w:rPr>
          <w:rStyle w:val="Char5"/>
          <w:rFonts w:hint="cs"/>
          <w:rtl/>
        </w:rPr>
        <w:t xml:space="preserve"> وامام خلیلی گفته است: </w:t>
      </w:r>
      <w:r w:rsidRPr="00F04B76">
        <w:rPr>
          <w:rStyle w:val="Charb"/>
          <w:rFonts w:hint="cs"/>
          <w:sz w:val="24"/>
          <w:szCs w:val="24"/>
          <w:rtl/>
        </w:rPr>
        <w:t>«</w:t>
      </w:r>
      <w:r w:rsidRPr="00F04B76">
        <w:rPr>
          <w:rStyle w:val="Charb"/>
          <w:sz w:val="24"/>
          <w:szCs w:val="24"/>
          <w:rtl/>
        </w:rPr>
        <w:t>شام</w:t>
      </w:r>
      <w:r w:rsidRPr="00F04B76">
        <w:rPr>
          <w:rStyle w:val="Charb"/>
          <w:rFonts w:hint="cs"/>
          <w:sz w:val="24"/>
          <w:szCs w:val="24"/>
          <w:rtl/>
        </w:rPr>
        <w:t>ي</w:t>
      </w:r>
      <w:r w:rsidRPr="00F04B76">
        <w:rPr>
          <w:rStyle w:val="Charb"/>
          <w:sz w:val="24"/>
          <w:szCs w:val="24"/>
          <w:rtl/>
        </w:rPr>
        <w:t xml:space="preserve"> یأت</w:t>
      </w:r>
      <w:r w:rsidRPr="00F04B76">
        <w:rPr>
          <w:rStyle w:val="Charb"/>
          <w:rFonts w:hint="cs"/>
          <w:sz w:val="24"/>
          <w:szCs w:val="24"/>
          <w:rtl/>
        </w:rPr>
        <w:t>ي</w:t>
      </w:r>
      <w:r w:rsidRPr="00F04B76">
        <w:rPr>
          <w:rStyle w:val="Charb"/>
          <w:sz w:val="24"/>
          <w:szCs w:val="24"/>
          <w:rtl/>
        </w:rPr>
        <w:t xml:space="preserve"> بالمناكیر عن مسعر وعن غیره</w:t>
      </w:r>
      <w:r w:rsidRPr="00F04B76">
        <w:rPr>
          <w:rStyle w:val="Charb"/>
          <w:rFonts w:hint="cs"/>
          <w:sz w:val="24"/>
          <w:szCs w:val="24"/>
          <w:rtl/>
        </w:rPr>
        <w:t>»</w:t>
      </w:r>
      <w:r w:rsidRPr="00F04B76">
        <w:rPr>
          <w:rStyle w:val="Char5"/>
          <w:rFonts w:hint="cs"/>
          <w:rtl/>
        </w:rPr>
        <w:t xml:space="preserve"> وامام عقیلی هم درباره</w:t>
      </w:r>
      <w:r w:rsidRPr="00F04B76">
        <w:rPr>
          <w:rStyle w:val="Char5"/>
          <w:rFonts w:hint="cs"/>
          <w:rtl/>
        </w:rPr>
        <w:softHyphen/>
        <w:t xml:space="preserve">ی یکی از احادیث وی گفته است: </w:t>
      </w:r>
      <w:r w:rsidRPr="00F04B76">
        <w:rPr>
          <w:rStyle w:val="Charb"/>
          <w:rFonts w:hint="cs"/>
          <w:sz w:val="24"/>
          <w:szCs w:val="24"/>
          <w:rtl/>
        </w:rPr>
        <w:t>«</w:t>
      </w:r>
      <w:r w:rsidRPr="00F04B76">
        <w:rPr>
          <w:rStyle w:val="Charb"/>
          <w:sz w:val="24"/>
          <w:szCs w:val="24"/>
          <w:rtl/>
        </w:rPr>
        <w:t>حدیث منكر</w:t>
      </w:r>
      <w:r w:rsidRPr="00F04B76">
        <w:rPr>
          <w:rStyle w:val="Charb"/>
          <w:rFonts w:hint="cs"/>
          <w:sz w:val="24"/>
          <w:szCs w:val="24"/>
          <w:rtl/>
        </w:rPr>
        <w:t>ٌ</w:t>
      </w:r>
      <w:r w:rsidRPr="00F04B76">
        <w:rPr>
          <w:rStyle w:val="Charb"/>
          <w:sz w:val="24"/>
          <w:szCs w:val="24"/>
          <w:rtl/>
        </w:rPr>
        <w:t xml:space="preserve"> لیس له أصل</w:t>
      </w:r>
      <w:r w:rsidRPr="00F04B76">
        <w:rPr>
          <w:rStyle w:val="Charb"/>
          <w:rFonts w:hint="cs"/>
          <w:sz w:val="24"/>
          <w:szCs w:val="24"/>
          <w:rtl/>
        </w:rPr>
        <w:t>ٌ</w:t>
      </w:r>
      <w:r w:rsidRPr="00F04B76">
        <w:rPr>
          <w:rStyle w:val="Charb"/>
          <w:sz w:val="24"/>
          <w:szCs w:val="24"/>
          <w:rtl/>
        </w:rPr>
        <w:t xml:space="preserve"> ولایتابع علیه وهو مجهول</w:t>
      </w:r>
      <w:r w:rsidRPr="00F04B76">
        <w:rPr>
          <w:rStyle w:val="Charb"/>
          <w:rFonts w:hint="cs"/>
          <w:sz w:val="24"/>
          <w:szCs w:val="24"/>
          <w:rtl/>
        </w:rPr>
        <w:t>»</w:t>
      </w:r>
      <w:r w:rsidRPr="00F04B76">
        <w:rPr>
          <w:rStyle w:val="Char5"/>
          <w:rFonts w:hint="cs"/>
          <w:rtl/>
        </w:rPr>
        <w:t xml:space="preserve"> و امام ابوحاتم رازی گفته است: </w:t>
      </w:r>
      <w:r w:rsidRPr="00F04B76">
        <w:rPr>
          <w:rStyle w:val="Charb"/>
          <w:rFonts w:hint="cs"/>
          <w:sz w:val="24"/>
          <w:szCs w:val="24"/>
          <w:rtl/>
        </w:rPr>
        <w:t>«</w:t>
      </w:r>
      <w:r w:rsidRPr="00F04B76">
        <w:rPr>
          <w:rStyle w:val="Charb"/>
          <w:sz w:val="24"/>
          <w:szCs w:val="24"/>
          <w:rtl/>
        </w:rPr>
        <w:t>متروك الحدیث كان یكذب ویفتعل الحدیث</w:t>
      </w:r>
      <w:r w:rsidRPr="00F04B76">
        <w:rPr>
          <w:rStyle w:val="Charb"/>
          <w:rFonts w:hint="cs"/>
          <w:sz w:val="24"/>
          <w:szCs w:val="24"/>
          <w:rtl/>
        </w:rPr>
        <w:t>»</w:t>
      </w:r>
      <w:r w:rsidRPr="00F04B76">
        <w:rPr>
          <w:rStyle w:val="Char5"/>
          <w:rFonts w:hint="cs"/>
          <w:rtl/>
        </w:rPr>
        <w:t xml:space="preserve"> [ابن حجر، لسان المیزان (ج5ص250) / ابن ابی حاتم، الجرح والتعدیل (ج7ص325)].</w:t>
      </w:r>
    </w:p>
    <w:p w:rsidR="00F04B76" w:rsidRPr="00F04B76" w:rsidRDefault="00F04B76" w:rsidP="004147A8">
      <w:pPr>
        <w:pStyle w:val="FootnoteText"/>
        <w:spacing w:line="240" w:lineRule="auto"/>
        <w:ind w:left="272" w:firstLine="0"/>
        <w:jc w:val="both"/>
        <w:rPr>
          <w:rStyle w:val="Char5"/>
          <w:rtl/>
        </w:rPr>
      </w:pPr>
      <w:r w:rsidRPr="00F04B76">
        <w:rPr>
          <w:rStyle w:val="Char5"/>
          <w:rFonts w:hint="cs"/>
          <w:rtl/>
        </w:rPr>
        <w:t>اما طریق عبدالله بن عباس</w:t>
      </w:r>
      <w:r w:rsidRPr="00F04B76">
        <w:rPr>
          <w:rStyle w:val="Char5"/>
          <w:rFonts w:cs="CTraditional Arabic" w:hint="cs"/>
          <w:rtl/>
        </w:rPr>
        <w:t>ب</w:t>
      </w:r>
      <w:r w:rsidRPr="00F04B76">
        <w:rPr>
          <w:rStyle w:val="Char5"/>
          <w:rFonts w:hint="cs"/>
          <w:rtl/>
        </w:rPr>
        <w:t>: المعجم الاوسط (ج4ص245) / تمام رازی، الفوائد (ش53و54) / ابن الجوزی، العلل المتناهیه (ش58) / عقیلی، الضعفاء الکبیر (ج3ص410) از طریق (</w:t>
      </w:r>
      <w:r w:rsidRPr="00F04B76">
        <w:rPr>
          <w:rStyle w:val="Char5"/>
          <w:rtl/>
        </w:rPr>
        <w:t>عبد الله بن عبد العزیز بن ابی رواد</w:t>
      </w:r>
      <w:r w:rsidRPr="00F04B76">
        <w:rPr>
          <w:rStyle w:val="Char5"/>
          <w:rFonts w:hint="cs"/>
          <w:rtl/>
        </w:rPr>
        <w:t xml:space="preserve"> و</w:t>
      </w:r>
      <w:r w:rsidRPr="00F04B76">
        <w:rPr>
          <w:rStyle w:val="Char5"/>
          <w:rtl/>
        </w:rPr>
        <w:t>سعید بن منصور</w:t>
      </w:r>
      <w:r w:rsidRPr="00F04B76">
        <w:rPr>
          <w:rStyle w:val="Char5"/>
          <w:rFonts w:hint="cs"/>
          <w:rtl/>
        </w:rPr>
        <w:t>) روایت کرده</w:t>
      </w:r>
      <w:r w:rsidRPr="00F04B76">
        <w:rPr>
          <w:rStyle w:val="Char5"/>
          <w:rtl/>
        </w:rPr>
        <w:softHyphen/>
      </w:r>
      <w:r w:rsidRPr="00F04B76">
        <w:rPr>
          <w:rStyle w:val="Char5"/>
          <w:rFonts w:hint="cs"/>
          <w:rtl/>
        </w:rPr>
        <w:t xml:space="preserve">اند: </w:t>
      </w:r>
      <w:r w:rsidRPr="00F04B76">
        <w:rPr>
          <w:rStyle w:val="Charb"/>
          <w:rFonts w:hint="cs"/>
          <w:sz w:val="24"/>
          <w:szCs w:val="24"/>
          <w:rtl/>
        </w:rPr>
        <w:t>«</w:t>
      </w:r>
      <w:r w:rsidRPr="00F04B76">
        <w:rPr>
          <w:rStyle w:val="Charb"/>
          <w:sz w:val="24"/>
          <w:szCs w:val="24"/>
          <w:rtl/>
        </w:rPr>
        <w:t>عن ایوب بن عائذ عن إسماعیل بن ابی خالد عن الشعبی</w:t>
      </w:r>
      <w:r w:rsidRPr="00F04B76">
        <w:rPr>
          <w:rStyle w:val="Charb"/>
          <w:rFonts w:hint="cs"/>
          <w:sz w:val="24"/>
          <w:szCs w:val="24"/>
          <w:rtl/>
        </w:rPr>
        <w:t xml:space="preserve"> </w:t>
      </w:r>
      <w:r w:rsidRPr="00F04B76">
        <w:rPr>
          <w:rStyle w:val="Charb"/>
          <w:sz w:val="24"/>
          <w:szCs w:val="24"/>
          <w:rtl/>
        </w:rPr>
        <w:t xml:space="preserve">عن بن عباس عن النبی </w:t>
      </w:r>
      <w:r w:rsidRPr="00F04B76">
        <w:rPr>
          <w:rStyle w:val="Charb"/>
          <w:rFonts w:hint="cs"/>
          <w:sz w:val="24"/>
          <w:szCs w:val="24"/>
          <w:rtl/>
        </w:rPr>
        <w:t>ج:</w:t>
      </w:r>
      <w:r w:rsidRPr="00F04B76">
        <w:rPr>
          <w:rStyle w:val="Chara"/>
          <w:rFonts w:hint="cs"/>
          <w:sz w:val="24"/>
          <w:szCs w:val="24"/>
          <w:rtl/>
        </w:rPr>
        <w:t xml:space="preserve"> «</w:t>
      </w:r>
      <w:r w:rsidRPr="00F04B76">
        <w:rPr>
          <w:rStyle w:val="Chara"/>
          <w:sz w:val="24"/>
          <w:szCs w:val="24"/>
          <w:rtl/>
        </w:rPr>
        <w:t>قال طلب العلم فریضة على كل مسلم</w:t>
      </w:r>
      <w:r w:rsidRPr="00F04B76">
        <w:rPr>
          <w:rStyle w:val="Chara"/>
          <w:rFonts w:hint="cs"/>
          <w:sz w:val="24"/>
          <w:szCs w:val="24"/>
          <w:rtl/>
        </w:rPr>
        <w:t>.»</w:t>
      </w:r>
      <w:r w:rsidRPr="00F04B76">
        <w:rPr>
          <w:rStyle w:val="Char5"/>
          <w:rFonts w:hint="cs"/>
          <w:rtl/>
        </w:rPr>
        <w:t xml:space="preserve"> اما این روایت «باطل» می</w:t>
      </w:r>
      <w:r w:rsidRPr="00F04B76">
        <w:rPr>
          <w:rStyle w:val="Char5"/>
          <w:rFonts w:hint="cs"/>
          <w:rtl/>
        </w:rPr>
        <w:softHyphen/>
        <w:t>باشد؛ چرا که امام عقیلی گفته است این روایت «باطل» بوده وامام ابن حجر هم وی را تأیید کرده است [ابن حجر، لسان المیزان (ج3ص225)].</w:t>
      </w:r>
    </w:p>
    <w:p w:rsidR="00F04B76" w:rsidRPr="00F04B76" w:rsidRDefault="00F04B76" w:rsidP="00BE799B">
      <w:pPr>
        <w:pStyle w:val="FootnoteText"/>
        <w:spacing w:line="240" w:lineRule="auto"/>
        <w:ind w:left="272" w:firstLine="0"/>
        <w:jc w:val="both"/>
        <w:rPr>
          <w:rStyle w:val="Char5"/>
          <w:rtl/>
        </w:rPr>
      </w:pPr>
      <w:r w:rsidRPr="00F04B76">
        <w:rPr>
          <w:rStyle w:val="Char5"/>
          <w:rFonts w:hint="cs"/>
          <w:rtl/>
        </w:rPr>
        <w:t>اما طریق عبدالله بن مسعود</w:t>
      </w:r>
      <w:r w:rsidRPr="00F04B76">
        <w:rPr>
          <w:rStyle w:val="Char5"/>
          <w:rFonts w:cs="CTraditional Arabic" w:hint="cs"/>
          <w:rtl/>
        </w:rPr>
        <w:t>س</w:t>
      </w:r>
      <w:r w:rsidRPr="00F04B76">
        <w:rPr>
          <w:rStyle w:val="Char5"/>
          <w:rFonts w:hint="cs"/>
          <w:rtl/>
        </w:rPr>
        <w:t>: سه طریق دارد؛ طریق اول: باغندی، امالی (ش18) / المعجم الاوسط (ج6ص96) / ابن الشجری، امالی (ص53) / تمام رازی، الفواد (ش55) / ابویعلی، المعجم (ش320) / ابن عدی، الکامل (ج5ص162) / ابن عساکر، تاریخ دمشق (ج53ص43) از طریق (</w:t>
      </w:r>
      <w:r w:rsidRPr="00F04B76">
        <w:rPr>
          <w:rStyle w:val="Char5"/>
          <w:rtl/>
        </w:rPr>
        <w:t>الهذیل بن إبراهیم الجمانی</w:t>
      </w:r>
      <w:r w:rsidRPr="00F04B76">
        <w:rPr>
          <w:rStyle w:val="Char5"/>
          <w:rFonts w:hint="cs"/>
          <w:rtl/>
        </w:rPr>
        <w:t>) روایت کرده</w:t>
      </w:r>
      <w:r w:rsidRPr="00F04B76">
        <w:rPr>
          <w:rStyle w:val="Char5"/>
          <w:rtl/>
        </w:rPr>
        <w:softHyphen/>
      </w:r>
      <w:r w:rsidRPr="00F04B76">
        <w:rPr>
          <w:rStyle w:val="Char5"/>
          <w:rFonts w:hint="cs"/>
          <w:rtl/>
        </w:rPr>
        <w:t xml:space="preserve">اند: </w:t>
      </w:r>
      <w:r w:rsidRPr="00F04B76">
        <w:rPr>
          <w:rStyle w:val="Charb"/>
          <w:rFonts w:hint="cs"/>
          <w:sz w:val="24"/>
          <w:szCs w:val="24"/>
          <w:rtl/>
        </w:rPr>
        <w:t>«</w:t>
      </w:r>
      <w:r w:rsidRPr="00F04B76">
        <w:rPr>
          <w:rStyle w:val="Charb"/>
          <w:sz w:val="24"/>
          <w:szCs w:val="24"/>
          <w:rtl/>
        </w:rPr>
        <w:t>قال ثنا عثمان بن عبد الرحمن القرشی عن حماد بن أبی سلیمان عن أبی وائل</w:t>
      </w:r>
      <w:r w:rsidRPr="00F04B76">
        <w:rPr>
          <w:rStyle w:val="Charb"/>
          <w:rFonts w:hint="cs"/>
          <w:sz w:val="24"/>
          <w:szCs w:val="24"/>
          <w:rtl/>
        </w:rPr>
        <w:t xml:space="preserve"> </w:t>
      </w:r>
      <w:r w:rsidRPr="00F04B76">
        <w:rPr>
          <w:rStyle w:val="Charb"/>
          <w:sz w:val="24"/>
          <w:szCs w:val="24"/>
          <w:rtl/>
        </w:rPr>
        <w:t xml:space="preserve">عن عبد الله قال قال رسول الله </w:t>
      </w:r>
      <w:r w:rsidRPr="00F04B76">
        <w:rPr>
          <w:rStyle w:val="Charb"/>
          <w:rFonts w:cs="CTraditional Arabic" w:hint="cs"/>
          <w:sz w:val="24"/>
          <w:szCs w:val="24"/>
          <w:rtl/>
        </w:rPr>
        <w:t>ج</w:t>
      </w:r>
      <w:r w:rsidRPr="00F04B76">
        <w:rPr>
          <w:rStyle w:val="Charb"/>
          <w:rFonts w:hint="cs"/>
          <w:sz w:val="24"/>
          <w:szCs w:val="24"/>
          <w:rtl/>
        </w:rPr>
        <w:t xml:space="preserve">: </w:t>
      </w:r>
      <w:r w:rsidRPr="00F04B76">
        <w:rPr>
          <w:rStyle w:val="Chara"/>
          <w:rFonts w:hint="cs"/>
          <w:sz w:val="24"/>
          <w:szCs w:val="24"/>
          <w:rtl/>
        </w:rPr>
        <w:t>«</w:t>
      </w:r>
      <w:r w:rsidRPr="00F04B76">
        <w:rPr>
          <w:rStyle w:val="Chara"/>
          <w:sz w:val="24"/>
          <w:szCs w:val="24"/>
          <w:rtl/>
        </w:rPr>
        <w:t>طلب العلم فریضة على كل مسلم</w:t>
      </w:r>
      <w:r w:rsidRPr="00F04B76">
        <w:rPr>
          <w:rStyle w:val="Chara"/>
          <w:rFonts w:hint="cs"/>
          <w:sz w:val="24"/>
          <w:szCs w:val="24"/>
          <w:rtl/>
        </w:rPr>
        <w:t>.»</w:t>
      </w:r>
      <w:r w:rsidRPr="00F04B76">
        <w:rPr>
          <w:rStyle w:val="Char5"/>
          <w:rFonts w:hint="cs"/>
          <w:rtl/>
        </w:rPr>
        <w:t xml:space="preserve"> اما این روایت «موضوع» است چرا که اولاً: </w:t>
      </w:r>
      <w:r w:rsidRPr="00F04B76">
        <w:rPr>
          <w:rStyle w:val="Char5"/>
          <w:rtl/>
        </w:rPr>
        <w:t>عثمان بن عبد الرحمن بن عمر بن سعد بن أبى وقاص</w:t>
      </w:r>
      <w:r w:rsidRPr="00F04B76">
        <w:rPr>
          <w:rStyle w:val="Char5"/>
          <w:rFonts w:hint="cs"/>
          <w:rtl/>
        </w:rPr>
        <w:t xml:space="preserve"> القرشی: امام یحیی بن معین گفته است: </w:t>
      </w:r>
      <w:r w:rsidRPr="00F04B76">
        <w:rPr>
          <w:rStyle w:val="Charb"/>
          <w:rFonts w:hint="cs"/>
          <w:sz w:val="24"/>
          <w:szCs w:val="24"/>
          <w:rtl/>
        </w:rPr>
        <w:t>«كان یكذب»</w:t>
      </w:r>
      <w:r w:rsidRPr="00F04B76">
        <w:rPr>
          <w:rStyle w:val="Char5"/>
          <w:rFonts w:hint="cs"/>
          <w:rtl/>
        </w:rPr>
        <w:t xml:space="preserve"> وامام علی بن المدینی گفته است: </w:t>
      </w:r>
      <w:r w:rsidRPr="00F04B76">
        <w:rPr>
          <w:rStyle w:val="Charb"/>
          <w:rFonts w:hint="cs"/>
          <w:sz w:val="24"/>
          <w:szCs w:val="24"/>
          <w:rtl/>
        </w:rPr>
        <w:t>«</w:t>
      </w:r>
      <w:r w:rsidRPr="00F04B76">
        <w:rPr>
          <w:rStyle w:val="Charb"/>
          <w:sz w:val="24"/>
          <w:szCs w:val="24"/>
          <w:rtl/>
        </w:rPr>
        <w:t>ضعیف جدا</w:t>
      </w:r>
      <w:r w:rsidRPr="00F04B76">
        <w:rPr>
          <w:rStyle w:val="Charb"/>
          <w:rFonts w:hint="cs"/>
          <w:sz w:val="24"/>
          <w:szCs w:val="24"/>
          <w:rtl/>
        </w:rPr>
        <w:t>»</w:t>
      </w:r>
      <w:r w:rsidRPr="00F04B76">
        <w:rPr>
          <w:rStyle w:val="Char5"/>
          <w:rFonts w:hint="cs"/>
          <w:rtl/>
        </w:rPr>
        <w:t xml:space="preserve"> وامام الجوزجانی هم گفته است: «ساقطٌ» وامام ابوحاتم رازی گفت است: </w:t>
      </w:r>
      <w:r w:rsidRPr="00F04B76">
        <w:rPr>
          <w:rStyle w:val="Charb"/>
          <w:rFonts w:hint="cs"/>
          <w:sz w:val="24"/>
          <w:szCs w:val="24"/>
          <w:rtl/>
        </w:rPr>
        <w:t>«</w:t>
      </w:r>
      <w:r w:rsidRPr="00F04B76">
        <w:rPr>
          <w:rStyle w:val="Charb"/>
          <w:sz w:val="24"/>
          <w:szCs w:val="24"/>
          <w:rtl/>
        </w:rPr>
        <w:t>متروك الحدیث ذاهب</w:t>
      </w:r>
      <w:r w:rsidRPr="00F04B76">
        <w:rPr>
          <w:rStyle w:val="Charb"/>
          <w:rFonts w:hint="cs"/>
          <w:sz w:val="24"/>
          <w:szCs w:val="24"/>
          <w:rtl/>
        </w:rPr>
        <w:t>»</w:t>
      </w:r>
      <w:r w:rsidRPr="00F04B76">
        <w:rPr>
          <w:rStyle w:val="Char5"/>
          <w:rFonts w:hint="cs"/>
          <w:rtl/>
        </w:rPr>
        <w:t xml:space="preserve"> وامام ابوداود گفته است: </w:t>
      </w:r>
      <w:r w:rsidRPr="00F04B76">
        <w:rPr>
          <w:rStyle w:val="Charb"/>
          <w:rFonts w:hint="cs"/>
          <w:sz w:val="24"/>
          <w:szCs w:val="24"/>
          <w:rtl/>
        </w:rPr>
        <w:t>«</w:t>
      </w:r>
      <w:r w:rsidRPr="00F04B76">
        <w:rPr>
          <w:rStyle w:val="Charb"/>
          <w:sz w:val="24"/>
          <w:szCs w:val="24"/>
          <w:rtl/>
        </w:rPr>
        <w:t>لیس بشىء</w:t>
      </w:r>
      <w:r w:rsidRPr="00F04B76">
        <w:rPr>
          <w:rStyle w:val="Charb"/>
          <w:rFonts w:hint="cs"/>
          <w:sz w:val="24"/>
          <w:szCs w:val="24"/>
          <w:rtl/>
        </w:rPr>
        <w:t>»</w:t>
      </w:r>
      <w:r w:rsidRPr="00F04B76">
        <w:rPr>
          <w:rStyle w:val="Char5"/>
          <w:rFonts w:hint="cs"/>
          <w:rtl/>
        </w:rPr>
        <w:t xml:space="preserve"> وامام ساجی گفته است: </w:t>
      </w:r>
      <w:r w:rsidRPr="00F04B76">
        <w:rPr>
          <w:rStyle w:val="Charb"/>
          <w:rFonts w:hint="cs"/>
          <w:sz w:val="24"/>
          <w:szCs w:val="24"/>
          <w:rtl/>
        </w:rPr>
        <w:t>«ی</w:t>
      </w:r>
      <w:r w:rsidRPr="00F04B76">
        <w:rPr>
          <w:rStyle w:val="Charb"/>
          <w:sz w:val="24"/>
          <w:szCs w:val="24"/>
          <w:rtl/>
        </w:rPr>
        <w:t>حدث بأحادیث بواطیل</w:t>
      </w:r>
      <w:r w:rsidRPr="00F04B76">
        <w:rPr>
          <w:rStyle w:val="Charb"/>
          <w:rFonts w:hint="cs"/>
          <w:sz w:val="24"/>
          <w:szCs w:val="24"/>
          <w:rtl/>
        </w:rPr>
        <w:t>»</w:t>
      </w:r>
      <w:r w:rsidRPr="00F04B76">
        <w:rPr>
          <w:rStyle w:val="Char5"/>
          <w:rFonts w:hint="cs"/>
          <w:rtl/>
        </w:rPr>
        <w:t xml:space="preserve"> وامام ابن حبان گفته است: </w:t>
      </w:r>
      <w:r w:rsidRPr="00F04B76">
        <w:rPr>
          <w:rStyle w:val="Charb"/>
          <w:rFonts w:hint="cs"/>
          <w:sz w:val="24"/>
          <w:szCs w:val="24"/>
          <w:rtl/>
        </w:rPr>
        <w:t>«</w:t>
      </w:r>
      <w:r w:rsidRPr="00F04B76">
        <w:rPr>
          <w:rStyle w:val="Charb"/>
          <w:sz w:val="24"/>
          <w:szCs w:val="24"/>
          <w:rtl/>
        </w:rPr>
        <w:t>كان یروى عن الثقات الموضوعات، لا یجوز الاحتجاج به</w:t>
      </w:r>
      <w:r w:rsidRPr="00F04B76">
        <w:rPr>
          <w:rStyle w:val="Charb"/>
          <w:rFonts w:hint="cs"/>
          <w:sz w:val="24"/>
          <w:szCs w:val="24"/>
          <w:rtl/>
        </w:rPr>
        <w:t>»</w:t>
      </w:r>
      <w:r w:rsidRPr="00F04B76">
        <w:rPr>
          <w:rStyle w:val="Char5"/>
          <w:rFonts w:hint="cs"/>
          <w:rtl/>
        </w:rPr>
        <w:t xml:space="preserve"> وامام بخاری گفته است: </w:t>
      </w:r>
      <w:r w:rsidRPr="00F04B76">
        <w:rPr>
          <w:rStyle w:val="Charb"/>
          <w:rFonts w:hint="cs"/>
          <w:sz w:val="24"/>
          <w:szCs w:val="24"/>
          <w:rtl/>
        </w:rPr>
        <w:t>«سكتوا عنه»</w:t>
      </w:r>
      <w:r w:rsidRPr="00F04B76">
        <w:rPr>
          <w:rStyle w:val="Char5"/>
          <w:rFonts w:hint="cs"/>
          <w:rtl/>
        </w:rPr>
        <w:t xml:space="preserve"> وامام ابن عدی گفته است: </w:t>
      </w:r>
      <w:r w:rsidRPr="00F04B76">
        <w:rPr>
          <w:rStyle w:val="Charb"/>
          <w:rFonts w:hint="cs"/>
          <w:sz w:val="24"/>
          <w:szCs w:val="24"/>
          <w:rtl/>
        </w:rPr>
        <w:t>«</w:t>
      </w:r>
      <w:r w:rsidRPr="00F04B76">
        <w:rPr>
          <w:rStyle w:val="Charb"/>
          <w:sz w:val="24"/>
          <w:szCs w:val="24"/>
          <w:rtl/>
        </w:rPr>
        <w:t>عامة حدیثه مناكیر إما إسنادا و إما متنا</w:t>
      </w:r>
      <w:r w:rsidRPr="00F04B76">
        <w:rPr>
          <w:rStyle w:val="Charb"/>
          <w:rFonts w:hint="cs"/>
          <w:sz w:val="24"/>
          <w:szCs w:val="24"/>
          <w:rtl/>
        </w:rPr>
        <w:t>»</w:t>
      </w:r>
      <w:r w:rsidRPr="00F04B76">
        <w:rPr>
          <w:rStyle w:val="Char5"/>
          <w:rFonts w:hint="cs"/>
          <w:rtl/>
        </w:rPr>
        <w:t xml:space="preserve"> وامامان ابواحمد الحاکم و ذهبی گفته</w:t>
      </w:r>
      <w:r w:rsidRPr="00F04B76">
        <w:rPr>
          <w:rStyle w:val="Char5"/>
          <w:rtl/>
        </w:rPr>
        <w:softHyphen/>
      </w:r>
      <w:r w:rsidRPr="00F04B76">
        <w:rPr>
          <w:rStyle w:val="Char5"/>
          <w:rFonts w:hint="cs"/>
          <w:rtl/>
        </w:rPr>
        <w:t xml:space="preserve">اند: </w:t>
      </w:r>
      <w:r w:rsidRPr="00F04B76">
        <w:rPr>
          <w:rStyle w:val="Charb"/>
          <w:rFonts w:hint="cs"/>
          <w:sz w:val="24"/>
          <w:szCs w:val="24"/>
          <w:rtl/>
        </w:rPr>
        <w:t>«</w:t>
      </w:r>
      <w:r w:rsidRPr="00F04B76">
        <w:rPr>
          <w:rStyle w:val="Charb"/>
          <w:sz w:val="24"/>
          <w:szCs w:val="24"/>
          <w:rtl/>
        </w:rPr>
        <w:t>متروك الحدیث</w:t>
      </w:r>
      <w:r w:rsidRPr="00F04B76">
        <w:rPr>
          <w:rStyle w:val="Charb"/>
          <w:rFonts w:hint="cs"/>
          <w:sz w:val="24"/>
          <w:szCs w:val="24"/>
          <w:rtl/>
        </w:rPr>
        <w:t>»</w:t>
      </w:r>
      <w:r w:rsidRPr="00F04B76">
        <w:rPr>
          <w:rStyle w:val="Char5"/>
          <w:rFonts w:hint="cs"/>
          <w:rtl/>
        </w:rPr>
        <w:t xml:space="preserve"> وامام نسایی گفته است: </w:t>
      </w:r>
      <w:r w:rsidRPr="00F04B76">
        <w:rPr>
          <w:rStyle w:val="Charb"/>
          <w:rFonts w:hint="cs"/>
          <w:sz w:val="24"/>
          <w:szCs w:val="24"/>
          <w:rtl/>
        </w:rPr>
        <w:t>«متروك؛ لیس بثقة»</w:t>
      </w:r>
      <w:r w:rsidRPr="00F04B76">
        <w:rPr>
          <w:rStyle w:val="Char5"/>
          <w:rFonts w:hint="cs"/>
          <w:rtl/>
        </w:rPr>
        <w:t xml:space="preserve"> [ابن حجر، تهذیب التهذیب (ج7ص133) / ذهبی، سیراعلام النبلاء (ج9ص428)] وثانیاً:</w:t>
      </w:r>
      <w:r w:rsidRPr="00F04B76">
        <w:rPr>
          <w:szCs w:val="24"/>
          <w:rtl/>
        </w:rPr>
        <w:t xml:space="preserve"> </w:t>
      </w:r>
      <w:r w:rsidRPr="00F04B76">
        <w:rPr>
          <w:rStyle w:val="Char5"/>
          <w:rtl/>
        </w:rPr>
        <w:t>الهذیل بن إبراهیم الجمانی</w:t>
      </w:r>
      <w:r w:rsidRPr="00F04B76">
        <w:rPr>
          <w:rStyle w:val="Char5"/>
          <w:rFonts w:hint="cs"/>
          <w:rtl/>
        </w:rPr>
        <w:t>: امام ابن الجوزی گفته است: «</w:t>
      </w:r>
      <w:r w:rsidRPr="00F04B76">
        <w:rPr>
          <w:rStyle w:val="Char5"/>
          <w:rtl/>
        </w:rPr>
        <w:t>غیر معروف</w:t>
      </w:r>
      <w:r w:rsidRPr="00F04B76">
        <w:rPr>
          <w:rStyle w:val="Char5"/>
          <w:rFonts w:hint="cs"/>
          <w:rtl/>
        </w:rPr>
        <w:t>» [حافظ عراقی، ذیل میزان الاعتدال (ص202)]</w:t>
      </w:r>
    </w:p>
    <w:p w:rsidR="00F04B76" w:rsidRPr="00F04B76" w:rsidRDefault="00F04B76" w:rsidP="00F875E9">
      <w:pPr>
        <w:pStyle w:val="FootnoteText"/>
        <w:spacing w:line="240" w:lineRule="auto"/>
        <w:ind w:left="272" w:firstLine="0"/>
        <w:jc w:val="both"/>
        <w:rPr>
          <w:rStyle w:val="Char5"/>
          <w:rtl/>
        </w:rPr>
      </w:pPr>
      <w:r w:rsidRPr="00F04B76">
        <w:rPr>
          <w:rStyle w:val="Char5"/>
          <w:rFonts w:hint="cs"/>
          <w:rtl/>
        </w:rPr>
        <w:t xml:space="preserve">طریق دوم: ابوحنیفه، المسند روایة الحصکفی (ش28) روایت کرده است: </w:t>
      </w:r>
      <w:r w:rsidRPr="00F04B76">
        <w:rPr>
          <w:rStyle w:val="Charb"/>
          <w:rFonts w:hint="cs"/>
          <w:sz w:val="24"/>
          <w:szCs w:val="24"/>
          <w:rtl/>
        </w:rPr>
        <w:t>«</w:t>
      </w:r>
      <w:r w:rsidRPr="00F04B76">
        <w:rPr>
          <w:rStyle w:val="Charb"/>
          <w:sz w:val="24"/>
          <w:szCs w:val="24"/>
          <w:rtl/>
        </w:rPr>
        <w:t xml:space="preserve">عن حماد </w:t>
      </w:r>
      <w:r w:rsidRPr="00F04B76">
        <w:rPr>
          <w:rStyle w:val="Charb"/>
          <w:rFonts w:hint="cs"/>
          <w:sz w:val="24"/>
          <w:szCs w:val="24"/>
          <w:rtl/>
        </w:rPr>
        <w:t>(</w:t>
      </w:r>
      <w:r w:rsidRPr="00F04B76">
        <w:rPr>
          <w:rStyle w:val="Charb"/>
          <w:sz w:val="24"/>
          <w:szCs w:val="24"/>
          <w:rtl/>
        </w:rPr>
        <w:t>بن أب</w:t>
      </w:r>
      <w:r w:rsidRPr="00F04B76">
        <w:rPr>
          <w:rStyle w:val="Charb"/>
          <w:rFonts w:hint="cs"/>
          <w:sz w:val="24"/>
          <w:szCs w:val="24"/>
          <w:rtl/>
        </w:rPr>
        <w:t>ي</w:t>
      </w:r>
      <w:r w:rsidRPr="00F04B76">
        <w:rPr>
          <w:rStyle w:val="Charb"/>
          <w:sz w:val="24"/>
          <w:szCs w:val="24"/>
          <w:rtl/>
        </w:rPr>
        <w:t xml:space="preserve"> سلیمان</w:t>
      </w:r>
      <w:r w:rsidRPr="00F04B76">
        <w:rPr>
          <w:rStyle w:val="Charb"/>
          <w:rFonts w:hint="cs"/>
          <w:sz w:val="24"/>
          <w:szCs w:val="24"/>
          <w:rtl/>
        </w:rPr>
        <w:t>)</w:t>
      </w:r>
      <w:r w:rsidRPr="00F04B76">
        <w:rPr>
          <w:rStyle w:val="Charb"/>
          <w:sz w:val="24"/>
          <w:szCs w:val="24"/>
          <w:rtl/>
        </w:rPr>
        <w:t xml:space="preserve"> عن أب</w:t>
      </w:r>
      <w:r w:rsidRPr="00F04B76">
        <w:rPr>
          <w:rStyle w:val="Charb"/>
          <w:rFonts w:hint="cs"/>
          <w:sz w:val="24"/>
          <w:szCs w:val="24"/>
          <w:rtl/>
        </w:rPr>
        <w:t>ي</w:t>
      </w:r>
      <w:r w:rsidRPr="00F04B76">
        <w:rPr>
          <w:rStyle w:val="Charb"/>
          <w:sz w:val="24"/>
          <w:szCs w:val="24"/>
          <w:rtl/>
        </w:rPr>
        <w:t xml:space="preserve"> وائل عن عبد الله قال قال رسول الله </w:t>
      </w:r>
      <w:r w:rsidRPr="00F04B76">
        <w:rPr>
          <w:rStyle w:val="Charb"/>
          <w:rFonts w:cs="CTraditional Arabic" w:hint="cs"/>
          <w:sz w:val="24"/>
          <w:szCs w:val="24"/>
          <w:rtl/>
        </w:rPr>
        <w:t>ج</w:t>
      </w:r>
      <w:r w:rsidRPr="00F04B76">
        <w:rPr>
          <w:rStyle w:val="Charb"/>
          <w:rFonts w:hint="cs"/>
          <w:sz w:val="24"/>
          <w:szCs w:val="24"/>
          <w:rtl/>
        </w:rPr>
        <w:t xml:space="preserve">: </w:t>
      </w:r>
      <w:r w:rsidRPr="00F04B76">
        <w:rPr>
          <w:rStyle w:val="Chara"/>
          <w:rFonts w:hint="cs"/>
          <w:sz w:val="24"/>
          <w:szCs w:val="24"/>
          <w:rtl/>
        </w:rPr>
        <w:t>«</w:t>
      </w:r>
      <w:r w:rsidRPr="00F04B76">
        <w:rPr>
          <w:rStyle w:val="Chara"/>
          <w:sz w:val="24"/>
          <w:szCs w:val="24"/>
          <w:rtl/>
        </w:rPr>
        <w:t>طلب العلم فریضة على كل مسلم</w:t>
      </w:r>
      <w:r w:rsidRPr="00F04B76">
        <w:rPr>
          <w:rStyle w:val="Chara"/>
          <w:rFonts w:hint="cs"/>
          <w:sz w:val="24"/>
          <w:szCs w:val="24"/>
          <w:rtl/>
        </w:rPr>
        <w:t>.»</w:t>
      </w:r>
      <w:r w:rsidRPr="00F04B76">
        <w:rPr>
          <w:rStyle w:val="Char5"/>
          <w:rFonts w:hint="cs"/>
          <w:rtl/>
        </w:rPr>
        <w:t xml:space="preserve"> اما این اسناد «ضعیف» است </w:t>
      </w:r>
      <w:r w:rsidRPr="00F04B76">
        <w:rPr>
          <w:rStyle w:val="Char5"/>
          <w:rtl/>
        </w:rPr>
        <w:t>امام ابوحنیفه در روایت حدیث «ضعیف» بوده وامامان بخاری ومسلم وابن عدی وابونعیم اصفهانی ودارقطنی وابن حبان وابن الجوزی وابن عبدالحق وسفیان ثوری ونسایی وعبدالله بن مبارک وابن شاهین واحمد حنبل وابن سعد وروایتی از یحیی بن معین وحاکم نیشابوری وی را «ضعیف» دانسته‌اند[برای مشاهده اقوال محدثین در مورد امام ابوحنیفه</w:t>
      </w:r>
      <w:r w:rsidRPr="00F04B76">
        <w:rPr>
          <w:rStyle w:val="Char5"/>
          <w:rFonts w:cs="CTraditional Arabic" w:hint="cs"/>
          <w:rtl/>
        </w:rPr>
        <w:t>/</w:t>
      </w:r>
      <w:r w:rsidRPr="00F04B76">
        <w:rPr>
          <w:rStyle w:val="Char5"/>
          <w:rtl/>
        </w:rPr>
        <w:t xml:space="preserve"> به کتاب سلسلة الأحادیث الضعیفة والموضوعة وأثرها السیئ فی الأمة (ج1ص661) از شیخ آلبانی</w:t>
      </w:r>
      <w:r w:rsidRPr="00F04B76">
        <w:rPr>
          <w:rStyle w:val="Char5"/>
          <w:rFonts w:cs="CTraditional Arabic" w:hint="cs"/>
          <w:rtl/>
        </w:rPr>
        <w:t>/</w:t>
      </w:r>
      <w:r w:rsidRPr="00F04B76">
        <w:rPr>
          <w:rStyle w:val="Char5"/>
          <w:rtl/>
        </w:rPr>
        <w:t xml:space="preserve"> مراجه گردد و چون وی تمامی نظرات را آورده است لذا به خاطر ترک تطویل از آوردن آن خوداری می‌نماییم.]</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 xml:space="preserve">طریق سوم: ابن الشجری، امالی (ص44) روایت کرده است: </w:t>
      </w:r>
      <w:r w:rsidRPr="00F04B76">
        <w:rPr>
          <w:rStyle w:val="Chara"/>
          <w:rFonts w:hint="cs"/>
          <w:sz w:val="24"/>
          <w:szCs w:val="24"/>
          <w:rtl/>
        </w:rPr>
        <w:t>«</w:t>
      </w:r>
      <w:r w:rsidRPr="00F04B76">
        <w:rPr>
          <w:rStyle w:val="Chara"/>
          <w:sz w:val="24"/>
          <w:szCs w:val="24"/>
          <w:rtl/>
        </w:rPr>
        <w:t>أخبرنا أبو طلحة بن إبراهیم بن غسان بقراءت</w:t>
      </w:r>
      <w:r w:rsidRPr="00F04B76">
        <w:rPr>
          <w:rStyle w:val="Chara"/>
          <w:rFonts w:hint="cs"/>
          <w:sz w:val="24"/>
          <w:szCs w:val="24"/>
          <w:rtl/>
        </w:rPr>
        <w:t>ي</w:t>
      </w:r>
      <w:r w:rsidRPr="00F04B76">
        <w:rPr>
          <w:rStyle w:val="Chara"/>
          <w:sz w:val="24"/>
          <w:szCs w:val="24"/>
          <w:rtl/>
        </w:rPr>
        <w:t xml:space="preserve"> علیه بالبصرة ف</w:t>
      </w:r>
      <w:r w:rsidRPr="00F04B76">
        <w:rPr>
          <w:rStyle w:val="Chara"/>
          <w:rFonts w:hint="cs"/>
          <w:sz w:val="24"/>
          <w:szCs w:val="24"/>
          <w:rtl/>
        </w:rPr>
        <w:t>ي</w:t>
      </w:r>
      <w:r w:rsidRPr="00F04B76">
        <w:rPr>
          <w:rStyle w:val="Chara"/>
          <w:sz w:val="24"/>
          <w:szCs w:val="24"/>
          <w:rtl/>
        </w:rPr>
        <w:t xml:space="preserve"> الجامع الأعظم. قال حدثنا أبو الحسن عل</w:t>
      </w:r>
      <w:r w:rsidRPr="00F04B76">
        <w:rPr>
          <w:rStyle w:val="Chara"/>
          <w:rFonts w:hint="cs"/>
          <w:sz w:val="24"/>
          <w:szCs w:val="24"/>
          <w:rtl/>
        </w:rPr>
        <w:t>ي</w:t>
      </w:r>
      <w:r w:rsidRPr="00F04B76">
        <w:rPr>
          <w:rStyle w:val="Chara"/>
          <w:sz w:val="24"/>
          <w:szCs w:val="24"/>
          <w:rtl/>
        </w:rPr>
        <w:t xml:space="preserve"> بن أحمد بن محمد القزوین</w:t>
      </w:r>
      <w:r w:rsidRPr="00F04B76">
        <w:rPr>
          <w:rStyle w:val="Chara"/>
          <w:rFonts w:hint="cs"/>
          <w:sz w:val="24"/>
          <w:szCs w:val="24"/>
          <w:rtl/>
        </w:rPr>
        <w:t>ي</w:t>
      </w:r>
      <w:r w:rsidRPr="00F04B76">
        <w:rPr>
          <w:rStyle w:val="Chara"/>
          <w:sz w:val="24"/>
          <w:szCs w:val="24"/>
          <w:rtl/>
        </w:rPr>
        <w:t xml:space="preserve"> قال حدثنا أبو نعیم عن حمزة عن ابن أب</w:t>
      </w:r>
      <w:r w:rsidRPr="00F04B76">
        <w:rPr>
          <w:rStyle w:val="Chara"/>
          <w:rFonts w:hint="cs"/>
          <w:sz w:val="24"/>
          <w:szCs w:val="24"/>
          <w:rtl/>
        </w:rPr>
        <w:t>ي</w:t>
      </w:r>
      <w:r w:rsidRPr="00F04B76">
        <w:rPr>
          <w:rStyle w:val="Chara"/>
          <w:sz w:val="24"/>
          <w:szCs w:val="24"/>
          <w:rtl/>
        </w:rPr>
        <w:t xml:space="preserve"> كریمة الصیداوی بصیدا قال حدثنا عمر بن حنیس أبو حفص قال حدثنا جعفر بن محمد البرذع</w:t>
      </w:r>
      <w:r w:rsidRPr="00F04B76">
        <w:rPr>
          <w:rStyle w:val="Chara"/>
          <w:rFonts w:hint="cs"/>
          <w:sz w:val="24"/>
          <w:szCs w:val="24"/>
          <w:rtl/>
        </w:rPr>
        <w:t>ي</w:t>
      </w:r>
      <w:r w:rsidRPr="00F04B76">
        <w:rPr>
          <w:rStyle w:val="Chara"/>
          <w:sz w:val="24"/>
          <w:szCs w:val="24"/>
          <w:rtl/>
        </w:rPr>
        <w:t xml:space="preserve"> قال حدثنا الهیثم بن الیمان قال حدثن</w:t>
      </w:r>
      <w:r w:rsidRPr="00F04B76">
        <w:rPr>
          <w:rStyle w:val="Chara"/>
          <w:rFonts w:hint="cs"/>
          <w:sz w:val="24"/>
          <w:szCs w:val="24"/>
          <w:rtl/>
        </w:rPr>
        <w:t>ي</w:t>
      </w:r>
      <w:r w:rsidRPr="00F04B76">
        <w:rPr>
          <w:rStyle w:val="Chara"/>
          <w:sz w:val="24"/>
          <w:szCs w:val="24"/>
          <w:rtl/>
        </w:rPr>
        <w:t xml:space="preserve"> موسى بن عمیر العنبر</w:t>
      </w:r>
      <w:r w:rsidRPr="00F04B76">
        <w:rPr>
          <w:rStyle w:val="Chara"/>
          <w:rFonts w:hint="cs"/>
          <w:sz w:val="24"/>
          <w:szCs w:val="24"/>
          <w:rtl/>
        </w:rPr>
        <w:t>ي</w:t>
      </w:r>
      <w:r w:rsidRPr="00F04B76">
        <w:rPr>
          <w:rStyle w:val="Chara"/>
          <w:sz w:val="24"/>
          <w:szCs w:val="24"/>
          <w:rtl/>
        </w:rPr>
        <w:t xml:space="preserve"> ببیته، عن إبراهیم عن الأسود بن یزید عن عبد الله بن مسعود قال قال رسول الله صلى الله علیه وآله وسلم: طلب العلم فریضة على كل مسلم</w:t>
      </w:r>
      <w:r w:rsidRPr="00F04B76">
        <w:rPr>
          <w:rStyle w:val="Chara"/>
          <w:rFonts w:hint="cs"/>
          <w:sz w:val="24"/>
          <w:szCs w:val="24"/>
          <w:rtl/>
        </w:rPr>
        <w:t>»</w:t>
      </w:r>
      <w:r w:rsidRPr="00F04B76">
        <w:rPr>
          <w:rStyle w:val="Char5"/>
          <w:rFonts w:hint="cs"/>
          <w:rtl/>
        </w:rPr>
        <w:t xml:space="preserve"> اما این روایت هم «ضعیف» است؛ چرا که ندانستم (</w:t>
      </w:r>
      <w:r w:rsidRPr="00F04B76">
        <w:rPr>
          <w:rStyle w:val="Char5"/>
          <w:rtl/>
        </w:rPr>
        <w:t>عمر بن حنیس أبو حفص</w:t>
      </w:r>
      <w:r w:rsidRPr="00F04B76">
        <w:rPr>
          <w:rStyle w:val="Char5"/>
          <w:rFonts w:hint="cs"/>
          <w:rtl/>
        </w:rPr>
        <w:t>) چه کسی است وحالش چگونه است. وهمچنین (</w:t>
      </w:r>
      <w:r w:rsidRPr="00F04B76">
        <w:rPr>
          <w:rStyle w:val="Char5"/>
          <w:rtl/>
        </w:rPr>
        <w:t>جعفر بن محمد البرذعی</w:t>
      </w:r>
      <w:r w:rsidRPr="00F04B76">
        <w:rPr>
          <w:rStyle w:val="Char5"/>
          <w:rFonts w:hint="cs"/>
          <w:rtl/>
        </w:rPr>
        <w:t>) هم حالش معلوم نیست.</w:t>
      </w:r>
    </w:p>
    <w:p w:rsidR="00F04B76" w:rsidRPr="00F04B76" w:rsidRDefault="00F04B76" w:rsidP="00F875E9">
      <w:pPr>
        <w:pStyle w:val="FootnoteText"/>
        <w:spacing w:line="240" w:lineRule="auto"/>
        <w:ind w:left="272" w:firstLine="0"/>
        <w:jc w:val="both"/>
        <w:rPr>
          <w:rStyle w:val="Char5"/>
          <w:spacing w:val="-2"/>
        </w:rPr>
      </w:pPr>
      <w:r w:rsidRPr="00F04B76">
        <w:rPr>
          <w:rStyle w:val="Char5"/>
          <w:rFonts w:hint="cs"/>
          <w:spacing w:val="-2"/>
          <w:rtl/>
        </w:rPr>
        <w:t>اما طریق جابر بن عبدالله</w:t>
      </w:r>
      <w:r w:rsidRPr="00F04B76">
        <w:rPr>
          <w:rStyle w:val="Char5"/>
          <w:rFonts w:cs="CTraditional Arabic" w:hint="cs"/>
          <w:spacing w:val="-2"/>
          <w:rtl/>
        </w:rPr>
        <w:t>ب</w:t>
      </w:r>
      <w:r w:rsidRPr="00F04B76">
        <w:rPr>
          <w:rStyle w:val="Char5"/>
          <w:rFonts w:hint="cs"/>
          <w:spacing w:val="-2"/>
          <w:rtl/>
        </w:rPr>
        <w:t>: ابن عدی، الکامل (ج6ص156) / ابن المقریء، المعجم (ش839) / ابن الجوزی، العلل المتناهیه (ش59) از طریق (</w:t>
      </w:r>
      <w:r w:rsidRPr="00F04B76">
        <w:rPr>
          <w:rStyle w:val="Char5"/>
          <w:spacing w:val="-2"/>
          <w:rtl/>
        </w:rPr>
        <w:t>إبراهیم بن الحسین دیزیل</w:t>
      </w:r>
      <w:r w:rsidRPr="00F04B76">
        <w:rPr>
          <w:rStyle w:val="Char5"/>
          <w:rFonts w:hint="cs"/>
          <w:spacing w:val="-2"/>
          <w:rtl/>
        </w:rPr>
        <w:t xml:space="preserve"> و</w:t>
      </w:r>
      <w:r w:rsidRPr="00F04B76">
        <w:rPr>
          <w:spacing w:val="-2"/>
          <w:szCs w:val="24"/>
          <w:rtl/>
        </w:rPr>
        <w:t xml:space="preserve"> </w:t>
      </w:r>
      <w:r w:rsidRPr="00F04B76">
        <w:rPr>
          <w:rStyle w:val="Char5"/>
          <w:spacing w:val="-2"/>
          <w:rtl/>
        </w:rPr>
        <w:t>عباس بن الولید الخلال</w:t>
      </w:r>
      <w:r w:rsidRPr="00F04B76">
        <w:rPr>
          <w:rStyle w:val="Char5"/>
          <w:rFonts w:hint="cs"/>
          <w:spacing w:val="-2"/>
          <w:rtl/>
        </w:rPr>
        <w:t>) روایت کرده</w:t>
      </w:r>
      <w:r w:rsidRPr="00F04B76">
        <w:rPr>
          <w:rStyle w:val="Char5"/>
          <w:spacing w:val="-2"/>
          <w:rtl/>
        </w:rPr>
        <w:softHyphen/>
      </w:r>
      <w:r w:rsidRPr="00F04B76">
        <w:rPr>
          <w:rStyle w:val="Char5"/>
          <w:rFonts w:hint="cs"/>
          <w:spacing w:val="-2"/>
          <w:rtl/>
        </w:rPr>
        <w:t xml:space="preserve">اند: </w:t>
      </w:r>
      <w:r w:rsidRPr="00F04B76">
        <w:rPr>
          <w:rStyle w:val="Charb"/>
          <w:rFonts w:hint="cs"/>
          <w:spacing w:val="-2"/>
          <w:sz w:val="24"/>
          <w:szCs w:val="24"/>
          <w:rtl/>
        </w:rPr>
        <w:t>«</w:t>
      </w:r>
      <w:r w:rsidRPr="00F04B76">
        <w:rPr>
          <w:rStyle w:val="Charb"/>
          <w:spacing w:val="-2"/>
          <w:sz w:val="24"/>
          <w:szCs w:val="24"/>
          <w:rtl/>
        </w:rPr>
        <w:t xml:space="preserve">ثنا یحیى بن صالح الوحاظی عن محمد بن عبد الملك الأنصاری عن ابن المنكدر عن جابر قال: قال رسول الله </w:t>
      </w:r>
      <w:r w:rsidRPr="00F04B76">
        <w:rPr>
          <w:rStyle w:val="Charb"/>
          <w:rFonts w:cs="CTraditional Arabic" w:hint="cs"/>
          <w:spacing w:val="-2"/>
          <w:sz w:val="24"/>
          <w:szCs w:val="24"/>
          <w:rtl/>
        </w:rPr>
        <w:t>ج</w:t>
      </w:r>
      <w:r w:rsidRPr="00F04B76">
        <w:rPr>
          <w:rStyle w:val="Charb"/>
          <w:rFonts w:hint="cs"/>
          <w:spacing w:val="-2"/>
          <w:sz w:val="24"/>
          <w:szCs w:val="24"/>
          <w:rtl/>
        </w:rPr>
        <w:t xml:space="preserve">: </w:t>
      </w:r>
      <w:r w:rsidRPr="00F04B76">
        <w:rPr>
          <w:rStyle w:val="Chara"/>
          <w:rFonts w:hint="cs"/>
          <w:spacing w:val="-2"/>
          <w:sz w:val="24"/>
          <w:szCs w:val="24"/>
          <w:rtl/>
        </w:rPr>
        <w:t>«</w:t>
      </w:r>
      <w:r w:rsidRPr="00F04B76">
        <w:rPr>
          <w:rStyle w:val="Chara"/>
          <w:spacing w:val="-2"/>
          <w:sz w:val="24"/>
          <w:szCs w:val="24"/>
          <w:rtl/>
        </w:rPr>
        <w:t>طلب العلم فریضة على كل مسلم</w:t>
      </w:r>
      <w:r w:rsidRPr="00F04B76">
        <w:rPr>
          <w:rStyle w:val="Chara"/>
          <w:rFonts w:hint="cs"/>
          <w:spacing w:val="-2"/>
          <w:sz w:val="24"/>
          <w:szCs w:val="24"/>
          <w:rtl/>
        </w:rPr>
        <w:t>.»</w:t>
      </w:r>
      <w:r w:rsidRPr="00F04B76">
        <w:rPr>
          <w:rStyle w:val="Char5"/>
          <w:rFonts w:hint="cs"/>
          <w:spacing w:val="-2"/>
          <w:rtl/>
        </w:rPr>
        <w:t xml:space="preserve"> اما این روایت «باطل» است چرا که </w:t>
      </w:r>
      <w:r w:rsidRPr="00F04B76">
        <w:rPr>
          <w:rStyle w:val="Char5"/>
          <w:spacing w:val="-2"/>
          <w:rtl/>
        </w:rPr>
        <w:t>محمد بن عبد الملک الأنصاری مدینی</w:t>
      </w:r>
      <w:r w:rsidRPr="00F04B76">
        <w:rPr>
          <w:rStyle w:val="Char5"/>
          <w:rFonts w:hint="cs"/>
          <w:spacing w:val="-2"/>
          <w:rtl/>
        </w:rPr>
        <w:t xml:space="preserve">: امام احمد بن حنبل گفته است: </w:t>
      </w:r>
      <w:r w:rsidRPr="00F04B76">
        <w:rPr>
          <w:rStyle w:val="Charb"/>
          <w:rFonts w:hint="cs"/>
          <w:spacing w:val="-2"/>
          <w:sz w:val="24"/>
          <w:szCs w:val="24"/>
          <w:rtl/>
        </w:rPr>
        <w:t>«كذابٌ»</w:t>
      </w:r>
      <w:r w:rsidRPr="00F04B76">
        <w:rPr>
          <w:rStyle w:val="Char5"/>
          <w:rFonts w:hint="cs"/>
          <w:spacing w:val="-2"/>
          <w:rtl/>
        </w:rPr>
        <w:t xml:space="preserve"> وامام یحیی بن صالح الواعظی گفته است: </w:t>
      </w:r>
      <w:r w:rsidRPr="00F04B76">
        <w:rPr>
          <w:rStyle w:val="Charb"/>
          <w:rFonts w:hint="cs"/>
          <w:spacing w:val="-2"/>
          <w:sz w:val="24"/>
          <w:szCs w:val="24"/>
          <w:rtl/>
        </w:rPr>
        <w:t>«</w:t>
      </w:r>
      <w:r w:rsidRPr="00F04B76">
        <w:rPr>
          <w:rStyle w:val="Charb"/>
          <w:spacing w:val="-2"/>
          <w:sz w:val="24"/>
          <w:szCs w:val="24"/>
          <w:rtl/>
        </w:rPr>
        <w:t>كان أعمى یضع الحدیث ویكذب</w:t>
      </w:r>
      <w:r w:rsidRPr="00F04B76">
        <w:rPr>
          <w:rStyle w:val="Charb"/>
          <w:rFonts w:hint="cs"/>
          <w:spacing w:val="-2"/>
          <w:sz w:val="24"/>
          <w:szCs w:val="24"/>
          <w:rtl/>
        </w:rPr>
        <w:t>»</w:t>
      </w:r>
      <w:r w:rsidRPr="00F04B76">
        <w:rPr>
          <w:rStyle w:val="Char5"/>
          <w:rFonts w:hint="cs"/>
          <w:spacing w:val="-2"/>
          <w:rtl/>
        </w:rPr>
        <w:t xml:space="preserve"> وامامان بخاری و</w:t>
      </w:r>
      <w:r w:rsidRPr="00F04B76">
        <w:rPr>
          <w:rStyle w:val="Char5"/>
          <w:spacing w:val="-2"/>
          <w:rtl/>
        </w:rPr>
        <w:t>مسلم والشافعی</w:t>
      </w:r>
      <w:r w:rsidRPr="00F04B76">
        <w:rPr>
          <w:rStyle w:val="Char5"/>
          <w:rFonts w:hint="cs"/>
          <w:spacing w:val="-2"/>
          <w:rtl/>
        </w:rPr>
        <w:t xml:space="preserve"> گفته</w:t>
      </w:r>
      <w:r w:rsidRPr="00F04B76">
        <w:rPr>
          <w:rStyle w:val="Char5"/>
          <w:spacing w:val="-2"/>
          <w:rtl/>
        </w:rPr>
        <w:softHyphen/>
      </w:r>
      <w:r w:rsidRPr="00F04B76">
        <w:rPr>
          <w:rStyle w:val="Char5"/>
          <w:rFonts w:hint="cs"/>
          <w:spacing w:val="-2"/>
          <w:rtl/>
        </w:rPr>
        <w:t xml:space="preserve">اند: </w:t>
      </w:r>
      <w:r w:rsidRPr="00F04B76">
        <w:rPr>
          <w:rStyle w:val="Charb"/>
          <w:rFonts w:hint="cs"/>
          <w:spacing w:val="-2"/>
          <w:sz w:val="24"/>
          <w:szCs w:val="24"/>
          <w:rtl/>
        </w:rPr>
        <w:t>«</w:t>
      </w:r>
      <w:r w:rsidRPr="00F04B76">
        <w:rPr>
          <w:rStyle w:val="Charb"/>
          <w:spacing w:val="-2"/>
          <w:sz w:val="24"/>
          <w:szCs w:val="24"/>
          <w:rtl/>
        </w:rPr>
        <w:t>منكر الحدیث</w:t>
      </w:r>
      <w:r w:rsidRPr="00F04B76">
        <w:rPr>
          <w:rStyle w:val="Charb"/>
          <w:rFonts w:hint="cs"/>
          <w:spacing w:val="-2"/>
          <w:sz w:val="24"/>
          <w:szCs w:val="24"/>
          <w:rtl/>
        </w:rPr>
        <w:t>»</w:t>
      </w:r>
      <w:r w:rsidRPr="00F04B76">
        <w:rPr>
          <w:rStyle w:val="Char5"/>
          <w:rFonts w:hint="cs"/>
          <w:spacing w:val="-2"/>
          <w:rtl/>
        </w:rPr>
        <w:t xml:space="preserve"> وامام ابن عدی گفته است: </w:t>
      </w:r>
      <w:r w:rsidRPr="00F04B76">
        <w:rPr>
          <w:rStyle w:val="Charb"/>
          <w:rFonts w:hint="cs"/>
          <w:spacing w:val="-2"/>
          <w:sz w:val="24"/>
          <w:szCs w:val="24"/>
          <w:rtl/>
        </w:rPr>
        <w:t>«</w:t>
      </w:r>
      <w:r w:rsidRPr="00F04B76">
        <w:rPr>
          <w:rStyle w:val="Charb"/>
          <w:spacing w:val="-2"/>
          <w:sz w:val="24"/>
          <w:szCs w:val="24"/>
          <w:rtl/>
        </w:rPr>
        <w:t>كل أحادیثه مما لایتابعه الثقات علیه وهو ضعیف جدا</w:t>
      </w:r>
      <w:r w:rsidRPr="00F04B76">
        <w:rPr>
          <w:rStyle w:val="Charb"/>
          <w:rFonts w:hint="cs"/>
          <w:spacing w:val="-2"/>
          <w:sz w:val="24"/>
          <w:szCs w:val="24"/>
          <w:rtl/>
        </w:rPr>
        <w:t>ً»</w:t>
      </w:r>
      <w:r w:rsidRPr="00F04B76">
        <w:rPr>
          <w:rStyle w:val="Char5"/>
          <w:rFonts w:hint="cs"/>
          <w:spacing w:val="-2"/>
          <w:rtl/>
        </w:rPr>
        <w:t xml:space="preserve"> وامام نسایی گفته است: </w:t>
      </w:r>
      <w:r w:rsidRPr="00F04B76">
        <w:rPr>
          <w:rStyle w:val="Charb"/>
          <w:rFonts w:hint="cs"/>
          <w:spacing w:val="-2"/>
          <w:sz w:val="24"/>
          <w:szCs w:val="24"/>
          <w:rtl/>
        </w:rPr>
        <w:t>«</w:t>
      </w:r>
      <w:r w:rsidRPr="00F04B76">
        <w:rPr>
          <w:rStyle w:val="Charb"/>
          <w:spacing w:val="-2"/>
          <w:sz w:val="24"/>
          <w:szCs w:val="24"/>
          <w:rtl/>
        </w:rPr>
        <w:t>متروك</w:t>
      </w:r>
      <w:r w:rsidRPr="00F04B76">
        <w:rPr>
          <w:rStyle w:val="Charb"/>
          <w:rFonts w:hint="cs"/>
          <w:spacing w:val="-2"/>
          <w:sz w:val="24"/>
          <w:szCs w:val="24"/>
          <w:rtl/>
        </w:rPr>
        <w:t xml:space="preserve">؛ لیس بثقة؛ </w:t>
      </w:r>
      <w:r w:rsidRPr="00F04B76">
        <w:rPr>
          <w:rStyle w:val="Charb"/>
          <w:spacing w:val="-2"/>
          <w:sz w:val="24"/>
          <w:szCs w:val="24"/>
          <w:rtl/>
        </w:rPr>
        <w:t>لایكتب حدیثه</w:t>
      </w:r>
      <w:r w:rsidRPr="00F04B76">
        <w:rPr>
          <w:rStyle w:val="Charb"/>
          <w:rFonts w:hint="cs"/>
          <w:spacing w:val="-2"/>
          <w:sz w:val="24"/>
          <w:szCs w:val="24"/>
          <w:rtl/>
        </w:rPr>
        <w:t>»</w:t>
      </w:r>
      <w:r w:rsidRPr="00F04B76">
        <w:rPr>
          <w:rStyle w:val="Char5"/>
          <w:rFonts w:hint="cs"/>
          <w:spacing w:val="-2"/>
          <w:rtl/>
        </w:rPr>
        <w:t xml:space="preserve"> وامام ابونعیم گفته است: «لاشیء» [</w:t>
      </w:r>
      <w:r w:rsidRPr="00F04B76">
        <w:rPr>
          <w:rStyle w:val="Char5"/>
          <w:spacing w:val="-2"/>
          <w:rtl/>
        </w:rPr>
        <w:t>ابن عد</w:t>
      </w:r>
      <w:r w:rsidRPr="00F04B76">
        <w:rPr>
          <w:rStyle w:val="Char5"/>
          <w:rFonts w:hint="cs"/>
          <w:spacing w:val="-2"/>
          <w:rtl/>
        </w:rPr>
        <w:t>ی</w:t>
      </w:r>
      <w:r w:rsidRPr="00F04B76">
        <w:rPr>
          <w:rStyle w:val="Char5"/>
          <w:rFonts w:hint="eastAsia"/>
          <w:spacing w:val="-2"/>
          <w:rtl/>
        </w:rPr>
        <w:t>،</w:t>
      </w:r>
      <w:r w:rsidRPr="00F04B76">
        <w:rPr>
          <w:rStyle w:val="Char5"/>
          <w:spacing w:val="-2"/>
          <w:rtl/>
        </w:rPr>
        <w:t xml:space="preserve"> الکامل (ج6ص156)</w:t>
      </w:r>
      <w:r w:rsidRPr="00F04B76">
        <w:rPr>
          <w:rStyle w:val="Char5"/>
          <w:rFonts w:hint="cs"/>
          <w:spacing w:val="-2"/>
          <w:rtl/>
        </w:rPr>
        <w:t xml:space="preserve"> / ابن حجر، لسان المیزان (ج5ص265)]</w:t>
      </w:r>
      <w:r w:rsidRPr="00F04B76">
        <w:rPr>
          <w:rStyle w:val="Char5"/>
          <w:spacing w:val="-2"/>
        </w:rPr>
        <w:t>.</w:t>
      </w:r>
    </w:p>
    <w:p w:rsidR="00F04B76" w:rsidRPr="00F04B76" w:rsidRDefault="00F04B76" w:rsidP="00BE799B">
      <w:pPr>
        <w:pStyle w:val="FootnoteText"/>
        <w:spacing w:line="240" w:lineRule="auto"/>
        <w:ind w:left="272" w:firstLine="0"/>
        <w:jc w:val="both"/>
        <w:rPr>
          <w:rStyle w:val="Char5"/>
        </w:rPr>
      </w:pPr>
      <w:r w:rsidRPr="00F04B76">
        <w:rPr>
          <w:rStyle w:val="Char5"/>
          <w:rFonts w:hint="cs"/>
          <w:rtl/>
        </w:rPr>
        <w:t>اما طریق ابوسعید الخدری</w:t>
      </w:r>
      <w:r w:rsidRPr="00F04B76">
        <w:rPr>
          <w:rStyle w:val="Char5"/>
          <w:rFonts w:cs="CTraditional Arabic" w:hint="cs"/>
          <w:rtl/>
        </w:rPr>
        <w:t>س</w:t>
      </w:r>
      <w:r w:rsidRPr="00F04B76">
        <w:rPr>
          <w:rStyle w:val="Char5"/>
          <w:rFonts w:hint="cs"/>
          <w:rtl/>
        </w:rPr>
        <w:t>: سه طریق دارد؛ طریق اول: المعجم الاوسط (ج8ص258) / ابوبکرالاسماعیلی، معجم الشیوخ (ش290) / ابن الاعرابی، المعجم (ش304) / خطیب بغدادی، تاریخ بغداد (ج4ص427) / بیهقی، شعب الایمان (ش1667) / تمام رازی، الفوائد (ش52) از طریق (معاذ بن معاذ و</w:t>
      </w:r>
      <w:r w:rsidRPr="00F04B76">
        <w:rPr>
          <w:szCs w:val="24"/>
          <w:rtl/>
        </w:rPr>
        <w:t xml:space="preserve"> </w:t>
      </w:r>
      <w:r w:rsidRPr="00F04B76">
        <w:rPr>
          <w:rStyle w:val="Char5"/>
          <w:rtl/>
        </w:rPr>
        <w:t>سهل بن بحر التستری</w:t>
      </w:r>
      <w:r w:rsidRPr="00F04B76">
        <w:rPr>
          <w:rStyle w:val="Char5"/>
          <w:rFonts w:hint="cs"/>
          <w:rtl/>
        </w:rPr>
        <w:t xml:space="preserve"> ومحمد بن خلف و</w:t>
      </w:r>
      <w:r w:rsidRPr="00F04B76">
        <w:rPr>
          <w:szCs w:val="24"/>
          <w:rtl/>
        </w:rPr>
        <w:t xml:space="preserve"> </w:t>
      </w:r>
      <w:r w:rsidRPr="00F04B76">
        <w:rPr>
          <w:rStyle w:val="Char5"/>
          <w:rtl/>
        </w:rPr>
        <w:t>محمد بن عبد العزیز</w:t>
      </w:r>
      <w:r w:rsidRPr="00F04B76">
        <w:rPr>
          <w:rStyle w:val="Char5"/>
          <w:rFonts w:hint="cs"/>
          <w:rtl/>
        </w:rPr>
        <w:t xml:space="preserve">) روایت کرده است: </w:t>
      </w:r>
      <w:r w:rsidRPr="00F04B76">
        <w:rPr>
          <w:rStyle w:val="Chara"/>
          <w:rFonts w:hint="cs"/>
          <w:sz w:val="24"/>
          <w:szCs w:val="24"/>
          <w:rtl/>
        </w:rPr>
        <w:t>«</w:t>
      </w:r>
      <w:r w:rsidRPr="00F04B76">
        <w:rPr>
          <w:rStyle w:val="Chara"/>
          <w:sz w:val="24"/>
          <w:szCs w:val="24"/>
          <w:rtl/>
        </w:rPr>
        <w:t xml:space="preserve">ثنا یحیى بن هاشم السمسار قال نا مسعر بن كدام </w:t>
      </w:r>
      <w:r w:rsidRPr="00F04B76">
        <w:rPr>
          <w:rStyle w:val="Chara"/>
          <w:rFonts w:hint="cs"/>
          <w:sz w:val="24"/>
          <w:szCs w:val="24"/>
          <w:rtl/>
        </w:rPr>
        <w:t>وشهر</w:t>
      </w:r>
      <w:r w:rsidRPr="00F04B76">
        <w:rPr>
          <w:rStyle w:val="Chara"/>
          <w:sz w:val="24"/>
          <w:szCs w:val="24"/>
          <w:rtl/>
        </w:rPr>
        <w:t>عن عطیة عن أ</w:t>
      </w:r>
      <w:r w:rsidRPr="00F04B76">
        <w:rPr>
          <w:rStyle w:val="Chara"/>
          <w:rFonts w:hint="cs"/>
          <w:sz w:val="24"/>
          <w:szCs w:val="24"/>
          <w:rtl/>
        </w:rPr>
        <w:t>بي</w:t>
      </w:r>
      <w:r w:rsidRPr="00F04B76">
        <w:rPr>
          <w:rStyle w:val="Chara"/>
          <w:sz w:val="24"/>
          <w:szCs w:val="24"/>
          <w:rtl/>
        </w:rPr>
        <w:t xml:space="preserve"> سعید الخدر</w:t>
      </w:r>
      <w:r w:rsidRPr="00F04B76">
        <w:rPr>
          <w:rStyle w:val="Chara"/>
          <w:rFonts w:hint="cs"/>
          <w:sz w:val="24"/>
          <w:szCs w:val="24"/>
          <w:rtl/>
        </w:rPr>
        <w:t>ي</w:t>
      </w:r>
      <w:r w:rsidRPr="00F04B76">
        <w:rPr>
          <w:rStyle w:val="Chara"/>
          <w:sz w:val="24"/>
          <w:szCs w:val="24"/>
          <w:rtl/>
        </w:rPr>
        <w:t xml:space="preserve"> قال قال رسول الله صلى الله علیه و سلم طلب العلم فریضة على كل مسلم</w:t>
      </w:r>
      <w:r w:rsidRPr="00F04B76">
        <w:rPr>
          <w:rStyle w:val="Chara"/>
          <w:rFonts w:hint="cs"/>
          <w:sz w:val="24"/>
          <w:szCs w:val="24"/>
          <w:rtl/>
        </w:rPr>
        <w:t>.»</w:t>
      </w:r>
      <w:r w:rsidRPr="00F04B76">
        <w:rPr>
          <w:rStyle w:val="Char5"/>
          <w:rFonts w:hint="cs"/>
          <w:rtl/>
        </w:rPr>
        <w:t xml:space="preserve"> اما این روایت هم «موضوع» است چرا که</w:t>
      </w:r>
      <w:r w:rsidRPr="00F04B76">
        <w:rPr>
          <w:szCs w:val="24"/>
          <w:rtl/>
        </w:rPr>
        <w:t xml:space="preserve"> </w:t>
      </w:r>
      <w:r w:rsidRPr="00F04B76">
        <w:rPr>
          <w:rStyle w:val="Char5"/>
          <w:rtl/>
        </w:rPr>
        <w:t>یحیى بن هاشم السمسار</w:t>
      </w:r>
      <w:r w:rsidRPr="00F04B76">
        <w:rPr>
          <w:rStyle w:val="Char5"/>
          <w:rFonts w:hint="cs"/>
          <w:rtl/>
        </w:rPr>
        <w:t>:</w:t>
      </w:r>
      <w:r w:rsidRPr="00F04B76">
        <w:rPr>
          <w:rStyle w:val="Char5"/>
          <w:rtl/>
        </w:rPr>
        <w:t xml:space="preserve"> </w:t>
      </w:r>
      <w:r w:rsidRPr="00F04B76">
        <w:rPr>
          <w:rStyle w:val="Char5"/>
          <w:rFonts w:hint="cs"/>
          <w:rtl/>
        </w:rPr>
        <w:t xml:space="preserve">امام ابن عدی گفته است: </w:t>
      </w:r>
      <w:r w:rsidRPr="00F04B76">
        <w:rPr>
          <w:rStyle w:val="Charb"/>
          <w:rFonts w:hint="cs"/>
          <w:sz w:val="24"/>
          <w:szCs w:val="24"/>
          <w:rtl/>
        </w:rPr>
        <w:t>«</w:t>
      </w:r>
      <w:r w:rsidRPr="00F04B76">
        <w:rPr>
          <w:rStyle w:val="Charb"/>
          <w:sz w:val="24"/>
          <w:szCs w:val="24"/>
          <w:rtl/>
        </w:rPr>
        <w:t>كان ببغداد یضع</w:t>
      </w:r>
      <w:r w:rsidRPr="00F04B76">
        <w:rPr>
          <w:rStyle w:val="Charb"/>
          <w:rFonts w:hint="cs"/>
          <w:sz w:val="24"/>
          <w:szCs w:val="24"/>
          <w:rtl/>
        </w:rPr>
        <w:t>ُ</w:t>
      </w:r>
      <w:r w:rsidRPr="00F04B76">
        <w:rPr>
          <w:rStyle w:val="Charb"/>
          <w:sz w:val="24"/>
          <w:szCs w:val="24"/>
          <w:rtl/>
        </w:rPr>
        <w:t xml:space="preserve"> الحدیث ویسرقه</w:t>
      </w:r>
      <w:r w:rsidRPr="00F04B76">
        <w:rPr>
          <w:rStyle w:val="Charb"/>
          <w:rFonts w:hint="cs"/>
          <w:sz w:val="24"/>
          <w:szCs w:val="24"/>
          <w:rtl/>
        </w:rPr>
        <w:t>»</w:t>
      </w:r>
      <w:r w:rsidRPr="00F04B76">
        <w:rPr>
          <w:rStyle w:val="Char5"/>
          <w:rtl/>
        </w:rPr>
        <w:t xml:space="preserve"> </w:t>
      </w:r>
      <w:r w:rsidRPr="00F04B76">
        <w:rPr>
          <w:rStyle w:val="Char5"/>
          <w:rFonts w:hint="cs"/>
          <w:rtl/>
        </w:rPr>
        <w:t xml:space="preserve">وامام یحیی بن معین گفته است: </w:t>
      </w:r>
      <w:r w:rsidRPr="00F04B76">
        <w:rPr>
          <w:rStyle w:val="Charb"/>
          <w:rFonts w:hint="cs"/>
          <w:sz w:val="24"/>
          <w:szCs w:val="24"/>
          <w:rtl/>
        </w:rPr>
        <w:t>«كذابٌ»</w:t>
      </w:r>
      <w:r w:rsidRPr="00F04B76">
        <w:rPr>
          <w:rStyle w:val="Char5"/>
          <w:rFonts w:hint="cs"/>
          <w:rtl/>
        </w:rPr>
        <w:t xml:space="preserve"> وامام صالح بن جزره گفته است: </w:t>
      </w:r>
      <w:r w:rsidRPr="00F04B76">
        <w:rPr>
          <w:rStyle w:val="Charb"/>
          <w:rFonts w:hint="cs"/>
          <w:sz w:val="24"/>
          <w:szCs w:val="24"/>
          <w:rtl/>
        </w:rPr>
        <w:t>«</w:t>
      </w:r>
      <w:r w:rsidRPr="00F04B76">
        <w:rPr>
          <w:rStyle w:val="Charb"/>
          <w:sz w:val="24"/>
          <w:szCs w:val="24"/>
          <w:rtl/>
        </w:rPr>
        <w:t>كان یكذب ف</w:t>
      </w:r>
      <w:r w:rsidRPr="00F04B76">
        <w:rPr>
          <w:rStyle w:val="Charb"/>
          <w:rFonts w:hint="cs"/>
          <w:sz w:val="24"/>
          <w:szCs w:val="24"/>
          <w:rtl/>
        </w:rPr>
        <w:t>ي</w:t>
      </w:r>
      <w:r w:rsidRPr="00F04B76">
        <w:rPr>
          <w:rStyle w:val="Charb"/>
          <w:sz w:val="24"/>
          <w:szCs w:val="24"/>
          <w:rtl/>
        </w:rPr>
        <w:t xml:space="preserve"> الحدیث</w:t>
      </w:r>
      <w:r w:rsidRPr="00F04B76">
        <w:rPr>
          <w:rStyle w:val="Charb"/>
          <w:rFonts w:hint="cs"/>
          <w:sz w:val="24"/>
          <w:szCs w:val="24"/>
          <w:rtl/>
        </w:rPr>
        <w:t>»</w:t>
      </w:r>
      <w:r w:rsidRPr="00F04B76">
        <w:rPr>
          <w:rStyle w:val="Char5"/>
          <w:rFonts w:hint="cs"/>
          <w:rtl/>
        </w:rPr>
        <w:t xml:space="preserve"> وامام عقیلی هم گفته است: </w:t>
      </w:r>
      <w:r w:rsidRPr="00F04B76">
        <w:rPr>
          <w:rStyle w:val="Charb"/>
          <w:rFonts w:hint="cs"/>
          <w:sz w:val="24"/>
          <w:szCs w:val="24"/>
          <w:rtl/>
        </w:rPr>
        <w:t>«یضع الحدیث علی الثقات»</w:t>
      </w:r>
      <w:r w:rsidRPr="00F04B76">
        <w:rPr>
          <w:rStyle w:val="Char5"/>
          <w:rFonts w:hint="cs"/>
          <w:rtl/>
        </w:rPr>
        <w:t xml:space="preserve"> وامام ابوحاتم رازی گفته است: </w:t>
      </w:r>
      <w:r w:rsidRPr="00F04B76">
        <w:rPr>
          <w:rStyle w:val="Charb"/>
          <w:rFonts w:hint="cs"/>
          <w:sz w:val="24"/>
          <w:szCs w:val="24"/>
          <w:rtl/>
        </w:rPr>
        <w:t>«</w:t>
      </w:r>
      <w:r w:rsidRPr="00F04B76">
        <w:rPr>
          <w:rStyle w:val="Charb"/>
          <w:sz w:val="24"/>
          <w:szCs w:val="24"/>
          <w:rtl/>
        </w:rPr>
        <w:t>كان یكذب</w:t>
      </w:r>
      <w:r w:rsidRPr="00F04B76">
        <w:rPr>
          <w:rStyle w:val="Charb"/>
          <w:rFonts w:hint="cs"/>
          <w:sz w:val="24"/>
          <w:szCs w:val="24"/>
          <w:rtl/>
        </w:rPr>
        <w:t>»</w:t>
      </w:r>
      <w:r w:rsidRPr="00F04B76">
        <w:rPr>
          <w:rStyle w:val="Char5"/>
          <w:rFonts w:hint="cs"/>
          <w:rtl/>
        </w:rPr>
        <w:t xml:space="preserve"> وامام نقاش هم گفته است: </w:t>
      </w:r>
      <w:r w:rsidRPr="00F04B76">
        <w:rPr>
          <w:rStyle w:val="Charb"/>
          <w:rFonts w:hint="cs"/>
          <w:sz w:val="24"/>
          <w:szCs w:val="24"/>
          <w:rtl/>
        </w:rPr>
        <w:t>«</w:t>
      </w:r>
      <w:r w:rsidRPr="00F04B76">
        <w:rPr>
          <w:rStyle w:val="Charb"/>
          <w:sz w:val="24"/>
          <w:szCs w:val="24"/>
          <w:rtl/>
        </w:rPr>
        <w:t>روى الموضوعات عن الأعمش ومسعر وداود بن أب</w:t>
      </w:r>
      <w:r w:rsidRPr="00F04B76">
        <w:rPr>
          <w:rStyle w:val="Charb"/>
          <w:rFonts w:hint="cs"/>
          <w:sz w:val="24"/>
          <w:szCs w:val="24"/>
          <w:rtl/>
        </w:rPr>
        <w:t>ي</w:t>
      </w:r>
      <w:r w:rsidRPr="00F04B76">
        <w:rPr>
          <w:rStyle w:val="Charb"/>
          <w:sz w:val="24"/>
          <w:szCs w:val="24"/>
          <w:rtl/>
        </w:rPr>
        <w:t xml:space="preserve"> هند وغیرهم</w:t>
      </w:r>
      <w:r w:rsidRPr="00F04B76">
        <w:rPr>
          <w:rStyle w:val="Charb"/>
          <w:rFonts w:hint="cs"/>
          <w:sz w:val="24"/>
          <w:szCs w:val="24"/>
          <w:rtl/>
        </w:rPr>
        <w:t>»</w:t>
      </w:r>
      <w:r w:rsidRPr="00F04B76">
        <w:rPr>
          <w:rStyle w:val="Char5"/>
          <w:rFonts w:hint="cs"/>
          <w:rtl/>
        </w:rPr>
        <w:t xml:space="preserve"> وامام نسایی گفته است: </w:t>
      </w:r>
      <w:r w:rsidRPr="00F04B76">
        <w:rPr>
          <w:rStyle w:val="Charb"/>
          <w:rFonts w:hint="cs"/>
          <w:sz w:val="24"/>
          <w:szCs w:val="24"/>
          <w:rtl/>
        </w:rPr>
        <w:t>«متروك»</w:t>
      </w:r>
      <w:r w:rsidRPr="00F04B76">
        <w:rPr>
          <w:rStyle w:val="Char5"/>
          <w:rFonts w:hint="cs"/>
          <w:rtl/>
        </w:rPr>
        <w:t xml:space="preserve"> </w:t>
      </w:r>
      <w:r w:rsidRPr="00F04B76">
        <w:rPr>
          <w:rStyle w:val="Char5"/>
          <w:rtl/>
        </w:rPr>
        <w:t>[</w:t>
      </w:r>
      <w:r w:rsidRPr="00F04B76">
        <w:rPr>
          <w:rStyle w:val="Char5"/>
          <w:rFonts w:hint="cs"/>
          <w:rtl/>
        </w:rPr>
        <w:t>ابن حجر، لسان المیزان</w:t>
      </w:r>
      <w:r w:rsidRPr="00F04B76">
        <w:rPr>
          <w:rStyle w:val="Char5"/>
          <w:rtl/>
        </w:rPr>
        <w:t xml:space="preserve"> (ج</w:t>
      </w:r>
      <w:r w:rsidRPr="00F04B76">
        <w:rPr>
          <w:rStyle w:val="Char5"/>
          <w:rFonts w:hint="cs"/>
          <w:rtl/>
        </w:rPr>
        <w:t>6</w:t>
      </w:r>
      <w:r w:rsidRPr="00F04B76">
        <w:rPr>
          <w:rStyle w:val="Char5"/>
          <w:rtl/>
        </w:rPr>
        <w:t>ص</w:t>
      </w:r>
      <w:r w:rsidRPr="00F04B76">
        <w:rPr>
          <w:rStyle w:val="Char5"/>
          <w:rFonts w:hint="cs"/>
          <w:rtl/>
        </w:rPr>
        <w:t>279</w:t>
      </w:r>
      <w:r w:rsidRPr="00F04B76">
        <w:rPr>
          <w:rStyle w:val="Char5"/>
          <w:rtl/>
        </w:rPr>
        <w:t>)]</w:t>
      </w:r>
      <w:r w:rsidRPr="00F04B76">
        <w:rPr>
          <w:rStyle w:val="Char5"/>
        </w:rPr>
        <w:t>.</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 xml:space="preserve">طریق دوم: ابن عساکر، تاریخ دمشق (ج57ص7) روایت کرده است: </w:t>
      </w:r>
      <w:r w:rsidRPr="00F04B76">
        <w:rPr>
          <w:rStyle w:val="Charb"/>
          <w:rFonts w:hint="cs"/>
          <w:sz w:val="24"/>
          <w:szCs w:val="24"/>
          <w:rtl/>
        </w:rPr>
        <w:t>«</w:t>
      </w:r>
      <w:r w:rsidRPr="00F04B76">
        <w:rPr>
          <w:rStyle w:val="Charb"/>
          <w:sz w:val="24"/>
          <w:szCs w:val="24"/>
          <w:rtl/>
        </w:rPr>
        <w:t>أخبرنا أبو محمد بن الأكفان</w:t>
      </w:r>
      <w:r w:rsidRPr="00F04B76">
        <w:rPr>
          <w:rStyle w:val="Charb"/>
          <w:rFonts w:hint="cs"/>
          <w:sz w:val="24"/>
          <w:szCs w:val="24"/>
          <w:rtl/>
          <w:lang w:bidi="fa-IR"/>
        </w:rPr>
        <w:t>ي</w:t>
      </w:r>
      <w:r w:rsidRPr="00F04B76">
        <w:rPr>
          <w:rStyle w:val="Charb"/>
          <w:sz w:val="24"/>
          <w:szCs w:val="24"/>
          <w:rtl/>
        </w:rPr>
        <w:t xml:space="preserve"> حدثنا أبو محمد الكتان</w:t>
      </w:r>
      <w:r w:rsidRPr="00F04B76">
        <w:rPr>
          <w:rStyle w:val="Charb"/>
          <w:rFonts w:hint="cs"/>
          <w:sz w:val="24"/>
          <w:szCs w:val="24"/>
          <w:rtl/>
        </w:rPr>
        <w:t>ي</w:t>
      </w:r>
      <w:r w:rsidRPr="00F04B76">
        <w:rPr>
          <w:rStyle w:val="Charb"/>
          <w:sz w:val="24"/>
          <w:szCs w:val="24"/>
          <w:rtl/>
        </w:rPr>
        <w:t xml:space="preserve"> أنا القاض</w:t>
      </w:r>
      <w:r w:rsidRPr="00F04B76">
        <w:rPr>
          <w:rStyle w:val="Charb"/>
          <w:rFonts w:hint="cs"/>
          <w:sz w:val="24"/>
          <w:szCs w:val="24"/>
          <w:rtl/>
        </w:rPr>
        <w:t>ي</w:t>
      </w:r>
      <w:r w:rsidRPr="00F04B76">
        <w:rPr>
          <w:rStyle w:val="Charb"/>
          <w:sz w:val="24"/>
          <w:szCs w:val="24"/>
          <w:rtl/>
        </w:rPr>
        <w:t xml:space="preserve"> أبو الحسن المبارك بن سعید بن إبراهیم الخطیب قراءة علیه نا أبو الصقر محمد بن عل</w:t>
      </w:r>
      <w:r w:rsidRPr="00F04B76">
        <w:rPr>
          <w:rStyle w:val="Charb"/>
          <w:rFonts w:hint="cs"/>
          <w:sz w:val="24"/>
          <w:szCs w:val="24"/>
          <w:rtl/>
        </w:rPr>
        <w:t>ي</w:t>
      </w:r>
      <w:r w:rsidRPr="00F04B76">
        <w:rPr>
          <w:rStyle w:val="Charb"/>
          <w:sz w:val="24"/>
          <w:szCs w:val="24"/>
          <w:rtl/>
        </w:rPr>
        <w:t xml:space="preserve"> بن عادل أنا أبو یعل</w:t>
      </w:r>
      <w:r w:rsidRPr="00F04B76">
        <w:rPr>
          <w:rStyle w:val="Charb"/>
          <w:rFonts w:hint="cs"/>
          <w:sz w:val="24"/>
          <w:szCs w:val="24"/>
          <w:rtl/>
        </w:rPr>
        <w:t>ي</w:t>
      </w:r>
      <w:r w:rsidRPr="00F04B76">
        <w:rPr>
          <w:rStyle w:val="Charb"/>
          <w:sz w:val="24"/>
          <w:szCs w:val="24"/>
          <w:rtl/>
        </w:rPr>
        <w:t xml:space="preserve"> أحمد بن عل</w:t>
      </w:r>
      <w:r w:rsidRPr="00F04B76">
        <w:rPr>
          <w:rStyle w:val="Charb"/>
          <w:rFonts w:hint="cs"/>
          <w:sz w:val="24"/>
          <w:szCs w:val="24"/>
          <w:rtl/>
        </w:rPr>
        <w:t>ي</w:t>
      </w:r>
      <w:r w:rsidRPr="00F04B76">
        <w:rPr>
          <w:rStyle w:val="Charb"/>
          <w:sz w:val="24"/>
          <w:szCs w:val="24"/>
          <w:rtl/>
        </w:rPr>
        <w:t xml:space="preserve"> بن المثن</w:t>
      </w:r>
      <w:r w:rsidRPr="00F04B76">
        <w:rPr>
          <w:rStyle w:val="Charb"/>
          <w:rFonts w:hint="cs"/>
          <w:sz w:val="24"/>
          <w:szCs w:val="24"/>
          <w:rtl/>
        </w:rPr>
        <w:t>ي</w:t>
      </w:r>
      <w:r w:rsidRPr="00F04B76">
        <w:rPr>
          <w:rStyle w:val="Charb"/>
          <w:sz w:val="24"/>
          <w:szCs w:val="24"/>
          <w:rtl/>
        </w:rPr>
        <w:t xml:space="preserve"> نا غسان بن الربیع نا أبو إسرائیل الملائ</w:t>
      </w:r>
      <w:r w:rsidRPr="00F04B76">
        <w:rPr>
          <w:rStyle w:val="Charb"/>
          <w:rFonts w:hint="cs"/>
          <w:sz w:val="24"/>
          <w:szCs w:val="24"/>
          <w:rtl/>
        </w:rPr>
        <w:t>ي</w:t>
      </w:r>
      <w:r w:rsidRPr="00F04B76">
        <w:rPr>
          <w:rStyle w:val="Charb"/>
          <w:sz w:val="24"/>
          <w:szCs w:val="24"/>
          <w:rtl/>
        </w:rPr>
        <w:t xml:space="preserve"> عن عطیة العوف</w:t>
      </w:r>
      <w:r w:rsidRPr="00F04B76">
        <w:rPr>
          <w:rStyle w:val="Charb"/>
          <w:rFonts w:hint="cs"/>
          <w:sz w:val="24"/>
          <w:szCs w:val="24"/>
          <w:rtl/>
        </w:rPr>
        <w:t>ي</w:t>
      </w:r>
      <w:r w:rsidRPr="00F04B76">
        <w:rPr>
          <w:rStyle w:val="Charb"/>
          <w:sz w:val="24"/>
          <w:szCs w:val="24"/>
          <w:rtl/>
        </w:rPr>
        <w:t xml:space="preserve"> عن أب</w:t>
      </w:r>
      <w:r w:rsidRPr="00F04B76">
        <w:rPr>
          <w:rStyle w:val="Charb"/>
          <w:rFonts w:hint="cs"/>
          <w:sz w:val="24"/>
          <w:szCs w:val="24"/>
          <w:rtl/>
        </w:rPr>
        <w:t>ي</w:t>
      </w:r>
      <w:r w:rsidRPr="00F04B76">
        <w:rPr>
          <w:rStyle w:val="Charb"/>
          <w:sz w:val="24"/>
          <w:szCs w:val="24"/>
          <w:rtl/>
        </w:rPr>
        <w:t xml:space="preserve"> سعید الخدر</w:t>
      </w:r>
      <w:r w:rsidRPr="00F04B76">
        <w:rPr>
          <w:rStyle w:val="Charb"/>
          <w:rFonts w:hint="cs"/>
          <w:sz w:val="24"/>
          <w:szCs w:val="24"/>
          <w:rtl/>
        </w:rPr>
        <w:t>ي</w:t>
      </w:r>
      <w:r w:rsidRPr="00F04B76">
        <w:rPr>
          <w:rStyle w:val="Charb"/>
          <w:sz w:val="24"/>
          <w:szCs w:val="24"/>
          <w:rtl/>
        </w:rPr>
        <w:t xml:space="preserve"> قال قال النبی </w:t>
      </w:r>
      <w:r w:rsidRPr="00F04B76">
        <w:rPr>
          <w:rStyle w:val="Charb"/>
          <w:rFonts w:cs="CTraditional Arabic" w:hint="cs"/>
          <w:sz w:val="24"/>
          <w:szCs w:val="24"/>
          <w:rtl/>
        </w:rPr>
        <w:t>ج</w:t>
      </w:r>
      <w:r w:rsidRPr="00F04B76">
        <w:rPr>
          <w:rStyle w:val="Charb"/>
          <w:rFonts w:hint="cs"/>
          <w:sz w:val="24"/>
          <w:szCs w:val="24"/>
          <w:rtl/>
        </w:rPr>
        <w:t>:</w:t>
      </w:r>
      <w:r w:rsidRPr="00F04B76">
        <w:rPr>
          <w:rStyle w:val="Charb"/>
          <w:sz w:val="24"/>
          <w:szCs w:val="24"/>
        </w:rPr>
        <w:t xml:space="preserve"> </w:t>
      </w:r>
      <w:r w:rsidRPr="00F04B76">
        <w:rPr>
          <w:rStyle w:val="Chara"/>
          <w:rFonts w:hint="cs"/>
          <w:sz w:val="24"/>
          <w:szCs w:val="24"/>
          <w:rtl/>
        </w:rPr>
        <w:t>«</w:t>
      </w:r>
      <w:r w:rsidRPr="00F04B76">
        <w:rPr>
          <w:rStyle w:val="Chara"/>
          <w:sz w:val="24"/>
          <w:szCs w:val="24"/>
          <w:rtl/>
        </w:rPr>
        <w:t>طلب العلم فریضة على كل مسلم</w:t>
      </w:r>
      <w:r w:rsidRPr="00F04B76">
        <w:rPr>
          <w:rStyle w:val="Chara"/>
          <w:rFonts w:hint="cs"/>
          <w:sz w:val="24"/>
          <w:szCs w:val="24"/>
          <w:rtl/>
        </w:rPr>
        <w:t>.»</w:t>
      </w:r>
      <w:r w:rsidRPr="00F04B76">
        <w:rPr>
          <w:rStyle w:val="Char5"/>
          <w:rFonts w:hint="cs"/>
          <w:rtl/>
        </w:rPr>
        <w:t xml:space="preserve"> اما این اسناد هم «ضعیف» است چرا که اولاً: </w:t>
      </w:r>
      <w:r w:rsidRPr="00F04B76">
        <w:rPr>
          <w:rStyle w:val="Char5"/>
          <w:rtl/>
        </w:rPr>
        <w:t>إسماعیل بن خلیفة العبسى أبو إسرائیل الملائی «ضعیف الحدیث</w:t>
      </w:r>
      <w:r w:rsidRPr="00F04B76">
        <w:rPr>
          <w:rStyle w:val="Char5"/>
          <w:rFonts w:hint="cs"/>
          <w:rtl/>
        </w:rPr>
        <w:t>»</w:t>
      </w:r>
      <w:r w:rsidRPr="00F04B76">
        <w:rPr>
          <w:rStyle w:val="Char5"/>
          <w:rtl/>
        </w:rPr>
        <w:t xml:space="preserve"> [ابن حجر، تهذیب التهذیب (ج1ص293) / ذهبی، میزان الاعتدال (ج1ص226وج4ص490)]</w:t>
      </w:r>
      <w:r w:rsidRPr="00F04B76">
        <w:rPr>
          <w:rStyle w:val="Char5"/>
          <w:rFonts w:hint="cs"/>
          <w:rtl/>
        </w:rPr>
        <w:t xml:space="preserve"> وثانیاً: </w:t>
      </w:r>
      <w:r w:rsidRPr="00F04B76">
        <w:rPr>
          <w:rStyle w:val="Char5"/>
          <w:rtl/>
        </w:rPr>
        <w:t>عطیة بن سعد بن جنادة العوفى هم «ضعیف و مدلس» می</w:t>
      </w:r>
      <w:r w:rsidRPr="00F04B76">
        <w:rPr>
          <w:rStyle w:val="Char5"/>
          <w:rFonts w:hint="eastAsia"/>
          <w:rtl/>
        </w:rPr>
        <w:t>‌</w:t>
      </w:r>
      <w:r w:rsidRPr="00F04B76">
        <w:rPr>
          <w:rStyle w:val="Char5"/>
          <w:rtl/>
        </w:rPr>
        <w:t xml:space="preserve">باشد. </w:t>
      </w:r>
      <w:r w:rsidRPr="00F04B76">
        <w:rPr>
          <w:rStyle w:val="Char5"/>
          <w:rFonts w:hint="cs"/>
          <w:rtl/>
        </w:rPr>
        <w:t>(</w:t>
      </w:r>
      <w:r w:rsidRPr="00F04B76">
        <w:rPr>
          <w:rStyle w:val="Char5"/>
          <w:rtl/>
        </w:rPr>
        <w:t>ابن حجر، تهذیب التهذیب (ج7ص224) و تقریب التهذیب (ش4616)</w:t>
      </w:r>
      <w:r w:rsidRPr="00F04B76">
        <w:rPr>
          <w:rStyle w:val="Char5"/>
          <w:rFonts w:hint="cs"/>
          <w:rtl/>
        </w:rPr>
        <w:t>).</w:t>
      </w:r>
    </w:p>
    <w:p w:rsidR="00F04B76" w:rsidRPr="00F04B76" w:rsidRDefault="00F04B76" w:rsidP="00392055">
      <w:pPr>
        <w:pStyle w:val="FootnoteText"/>
        <w:spacing w:line="240" w:lineRule="auto"/>
        <w:ind w:left="272" w:firstLine="0"/>
        <w:jc w:val="both"/>
        <w:rPr>
          <w:rFonts w:cs="Times New Roman"/>
          <w:spacing w:val="-2"/>
          <w:szCs w:val="24"/>
          <w:rtl/>
          <w:lang w:bidi="fa-IR"/>
        </w:rPr>
      </w:pPr>
      <w:r w:rsidRPr="00F04B76">
        <w:rPr>
          <w:rStyle w:val="Char5"/>
          <w:rFonts w:hint="cs"/>
          <w:spacing w:val="-2"/>
          <w:rtl/>
        </w:rPr>
        <w:t xml:space="preserve">طریق سوم: شهاب القضاعی، المسند (ش174) روایت کرده است: </w:t>
      </w:r>
      <w:r w:rsidRPr="00F04B76">
        <w:rPr>
          <w:rStyle w:val="Chara"/>
          <w:rFonts w:hint="cs"/>
          <w:spacing w:val="-2"/>
          <w:sz w:val="24"/>
          <w:szCs w:val="24"/>
          <w:rtl/>
        </w:rPr>
        <w:t>«</w:t>
      </w:r>
      <w:r w:rsidRPr="00F04B76">
        <w:rPr>
          <w:rStyle w:val="Chara"/>
          <w:spacing w:val="-2"/>
          <w:sz w:val="24"/>
          <w:szCs w:val="24"/>
          <w:rtl/>
        </w:rPr>
        <w:t>أخبرنا أبو مسلم محمد بن أحمد بن عل</w:t>
      </w:r>
      <w:r w:rsidRPr="00F04B76">
        <w:rPr>
          <w:rStyle w:val="Chara"/>
          <w:rFonts w:hint="cs"/>
          <w:spacing w:val="-2"/>
          <w:sz w:val="24"/>
          <w:szCs w:val="24"/>
          <w:rtl/>
        </w:rPr>
        <w:t>ي</w:t>
      </w:r>
      <w:r w:rsidRPr="00F04B76">
        <w:rPr>
          <w:rStyle w:val="Chara"/>
          <w:spacing w:val="-2"/>
          <w:sz w:val="24"/>
          <w:szCs w:val="24"/>
          <w:rtl/>
        </w:rPr>
        <w:t xml:space="preserve"> الكاتب ثنا عبد الله بن یحیى الأصبهان</w:t>
      </w:r>
      <w:r w:rsidRPr="00F04B76">
        <w:rPr>
          <w:rStyle w:val="Chara"/>
          <w:rFonts w:hint="cs"/>
          <w:spacing w:val="-2"/>
          <w:sz w:val="24"/>
          <w:szCs w:val="24"/>
          <w:rtl/>
        </w:rPr>
        <w:t>ي</w:t>
      </w:r>
      <w:r w:rsidRPr="00F04B76">
        <w:rPr>
          <w:rStyle w:val="Chara"/>
          <w:spacing w:val="-2"/>
          <w:sz w:val="24"/>
          <w:szCs w:val="24"/>
          <w:rtl/>
        </w:rPr>
        <w:t xml:space="preserve"> ثنا عبد الله بن محمد بن زكریا الأصبهان</w:t>
      </w:r>
      <w:r w:rsidRPr="00F04B76">
        <w:rPr>
          <w:rStyle w:val="Chara"/>
          <w:rFonts w:hint="cs"/>
          <w:spacing w:val="-2"/>
          <w:sz w:val="24"/>
          <w:szCs w:val="24"/>
          <w:rtl/>
        </w:rPr>
        <w:t>ي</w:t>
      </w:r>
      <w:r w:rsidRPr="00F04B76">
        <w:rPr>
          <w:rStyle w:val="Chara"/>
          <w:spacing w:val="-2"/>
          <w:sz w:val="24"/>
          <w:szCs w:val="24"/>
          <w:rtl/>
        </w:rPr>
        <w:t xml:space="preserve"> ثنا إسماعیل بن عمرو البجل</w:t>
      </w:r>
      <w:r w:rsidRPr="00F04B76">
        <w:rPr>
          <w:rStyle w:val="Chara"/>
          <w:rFonts w:hint="cs"/>
          <w:spacing w:val="-2"/>
          <w:sz w:val="24"/>
          <w:szCs w:val="24"/>
          <w:rtl/>
        </w:rPr>
        <w:t>ي</w:t>
      </w:r>
      <w:r w:rsidRPr="00F04B76">
        <w:rPr>
          <w:rStyle w:val="Chara"/>
          <w:spacing w:val="-2"/>
          <w:sz w:val="24"/>
          <w:szCs w:val="24"/>
          <w:rtl/>
        </w:rPr>
        <w:t xml:space="preserve"> ثنا مسعر عن عطیة العوف</w:t>
      </w:r>
      <w:r w:rsidRPr="00F04B76">
        <w:rPr>
          <w:rStyle w:val="Chara"/>
          <w:rFonts w:hint="cs"/>
          <w:spacing w:val="-2"/>
          <w:sz w:val="24"/>
          <w:szCs w:val="24"/>
          <w:rtl/>
        </w:rPr>
        <w:t>ي</w:t>
      </w:r>
      <w:r w:rsidRPr="00F04B76">
        <w:rPr>
          <w:rStyle w:val="Chara"/>
          <w:spacing w:val="-2"/>
          <w:sz w:val="24"/>
          <w:szCs w:val="24"/>
          <w:rtl/>
        </w:rPr>
        <w:t xml:space="preserve"> عن أب</w:t>
      </w:r>
      <w:r w:rsidRPr="00F04B76">
        <w:rPr>
          <w:rStyle w:val="Chara"/>
          <w:rFonts w:hint="cs"/>
          <w:spacing w:val="-2"/>
          <w:sz w:val="24"/>
          <w:szCs w:val="24"/>
          <w:rtl/>
        </w:rPr>
        <w:t>ي</w:t>
      </w:r>
      <w:r w:rsidRPr="00F04B76">
        <w:rPr>
          <w:rStyle w:val="Chara"/>
          <w:spacing w:val="-2"/>
          <w:sz w:val="24"/>
          <w:szCs w:val="24"/>
          <w:rtl/>
        </w:rPr>
        <w:t xml:space="preserve"> سعید الخدر</w:t>
      </w:r>
      <w:r w:rsidRPr="00F04B76">
        <w:rPr>
          <w:rStyle w:val="Chara"/>
          <w:rFonts w:hint="cs"/>
          <w:spacing w:val="-2"/>
          <w:sz w:val="24"/>
          <w:szCs w:val="24"/>
          <w:rtl/>
        </w:rPr>
        <w:t>ي</w:t>
      </w:r>
      <w:r w:rsidRPr="00F04B76">
        <w:rPr>
          <w:rStyle w:val="Chara"/>
          <w:spacing w:val="-2"/>
          <w:sz w:val="24"/>
          <w:szCs w:val="24"/>
          <w:rtl/>
        </w:rPr>
        <w:t xml:space="preserve"> قال قال رسول الله صلى الله علیه و سلم: طلب العلم فریضة على كل مسلم</w:t>
      </w:r>
      <w:r w:rsidRPr="00F04B76">
        <w:rPr>
          <w:rStyle w:val="Chara"/>
          <w:rFonts w:hint="cs"/>
          <w:spacing w:val="-2"/>
          <w:sz w:val="24"/>
          <w:szCs w:val="24"/>
          <w:rtl/>
        </w:rPr>
        <w:t>»</w:t>
      </w:r>
      <w:r w:rsidRPr="00F04B76">
        <w:rPr>
          <w:rStyle w:val="Char5"/>
          <w:rFonts w:hint="cs"/>
          <w:spacing w:val="-2"/>
          <w:rtl/>
        </w:rPr>
        <w:t xml:space="preserve"> اما این روایت هم «واهی» است چرا که اولاً: </w:t>
      </w:r>
      <w:r w:rsidRPr="00F04B76">
        <w:rPr>
          <w:rStyle w:val="Char5"/>
          <w:spacing w:val="-2"/>
          <w:rtl/>
        </w:rPr>
        <w:t xml:space="preserve">إسماعیل بن عمرو بن نجیح البجلی: امامان دارقطنی و ابوحاتم می‌گویند: «ضعیفٌ» وامام ابن عدی می‌گوید: </w:t>
      </w:r>
      <w:r w:rsidRPr="00F04B76">
        <w:rPr>
          <w:rStyle w:val="Charb"/>
          <w:spacing w:val="-2"/>
          <w:sz w:val="24"/>
          <w:szCs w:val="24"/>
          <w:rtl/>
        </w:rPr>
        <w:t>«حدث بأحادیث لا یتابع علیها ضعیفٌ»</w:t>
      </w:r>
      <w:r w:rsidRPr="00F04B76">
        <w:rPr>
          <w:rStyle w:val="Char5"/>
          <w:spacing w:val="-2"/>
          <w:rtl/>
        </w:rPr>
        <w:t xml:space="preserve"> وامام ابن عقده گفته است: </w:t>
      </w:r>
      <w:r w:rsidRPr="00F04B76">
        <w:rPr>
          <w:rStyle w:val="Charb"/>
          <w:spacing w:val="-2"/>
          <w:sz w:val="24"/>
          <w:szCs w:val="24"/>
          <w:rtl/>
        </w:rPr>
        <w:t>«ضعیفٌ ذاهب الحدیث»</w:t>
      </w:r>
      <w:r w:rsidRPr="00F04B76">
        <w:rPr>
          <w:rStyle w:val="Char5"/>
          <w:spacing w:val="-2"/>
          <w:rtl/>
        </w:rPr>
        <w:t xml:space="preserve"> وامام ازدی گفته است: </w:t>
      </w:r>
      <w:r w:rsidRPr="00F04B76">
        <w:rPr>
          <w:rStyle w:val="Charb"/>
          <w:spacing w:val="-2"/>
          <w:sz w:val="24"/>
          <w:szCs w:val="24"/>
          <w:rtl/>
        </w:rPr>
        <w:t>«منكرالحدیث»</w:t>
      </w:r>
      <w:r w:rsidRPr="00F04B76">
        <w:rPr>
          <w:rStyle w:val="Char5"/>
          <w:spacing w:val="-2"/>
          <w:rtl/>
        </w:rPr>
        <w:t xml:space="preserve"> وامام ذهبی هم یکی از روایاتش را «باطل» دانسته است وامام ابن حجر هم یکی از روایاتش را «موضوع» دانسته است وامام ابن حبان وی را در «ثقات» آورده وگفته است: «یغرب کثیراً» [ابن حجر، لسان المیزان (ج1ص425) / ابن عدی، الکامل (ج1ص322)]</w:t>
      </w:r>
      <w:r w:rsidRPr="00F04B76">
        <w:rPr>
          <w:rStyle w:val="Char5"/>
          <w:rFonts w:hint="cs"/>
          <w:spacing w:val="-2"/>
          <w:rtl/>
        </w:rPr>
        <w:t xml:space="preserve"> وثالثاً: </w:t>
      </w:r>
      <w:r w:rsidRPr="00F04B76">
        <w:rPr>
          <w:rStyle w:val="Char5"/>
          <w:spacing w:val="-2"/>
          <w:rtl/>
        </w:rPr>
        <w:t>عبد الله بن یحیى بن موسى</w:t>
      </w:r>
      <w:r w:rsidRPr="00F04B76">
        <w:rPr>
          <w:rStyle w:val="Char5"/>
          <w:rFonts w:hint="cs"/>
          <w:spacing w:val="-2"/>
          <w:rtl/>
        </w:rPr>
        <w:t>: امام ابن عدی وی را «متهم به کذب» کرده است و امام ابن حجر هم وی را در حدیثی «متهم» نموده است[ابن حجر، لسان المیزان (ج3ص376)]</w:t>
      </w:r>
      <w:r w:rsidRPr="00F04B76">
        <w:rPr>
          <w:rStyle w:val="Char5"/>
          <w:rFonts w:hint="cs"/>
          <w:spacing w:val="-2"/>
          <w:rtl/>
          <w:lang w:bidi="fa-IR"/>
        </w:rPr>
        <w:t>.</w:t>
      </w:r>
    </w:p>
    <w:p w:rsidR="00F04B76" w:rsidRPr="00F04B76" w:rsidRDefault="00F04B76" w:rsidP="00BE799B">
      <w:pPr>
        <w:pStyle w:val="FootnoteText"/>
        <w:spacing w:line="240" w:lineRule="auto"/>
        <w:ind w:left="272" w:firstLine="0"/>
        <w:jc w:val="both"/>
        <w:rPr>
          <w:rStyle w:val="Char5"/>
          <w:rtl/>
          <w:lang w:bidi="fa-IR"/>
        </w:rPr>
      </w:pPr>
      <w:r w:rsidRPr="00F04B76">
        <w:rPr>
          <w:rStyle w:val="Char5"/>
          <w:rFonts w:hint="cs"/>
          <w:rtl/>
        </w:rPr>
        <w:t>اما طریق ابوهریره</w:t>
      </w:r>
      <w:r w:rsidRPr="00F04B76">
        <w:rPr>
          <w:rStyle w:val="Char5"/>
          <w:rFonts w:cs="CTraditional Arabic" w:hint="cs"/>
          <w:rtl/>
        </w:rPr>
        <w:t>س</w:t>
      </w:r>
      <w:r w:rsidRPr="00F04B76">
        <w:rPr>
          <w:rStyle w:val="Char5"/>
          <w:rFonts w:hint="cs"/>
          <w:rtl/>
        </w:rPr>
        <w:t xml:space="preserve">: ابوحنیفه، المسند روایة الحصکفی (ش29) روایت کرده است: </w:t>
      </w:r>
      <w:r w:rsidRPr="00F04B76">
        <w:rPr>
          <w:rStyle w:val="Chara"/>
          <w:rFonts w:hint="cs"/>
          <w:sz w:val="24"/>
          <w:szCs w:val="24"/>
          <w:rtl/>
        </w:rPr>
        <w:t xml:space="preserve">«عن ناصح (بن عبدالله) عن یحیی (بن صالح) عن ابي سلمه عن ابي هریره عن النبي </w:t>
      </w:r>
      <w:r w:rsidRPr="00F04B76">
        <w:rPr>
          <w:rStyle w:val="Chara"/>
          <w:rFonts w:cs="CTraditional Arabic" w:hint="cs"/>
          <w:sz w:val="24"/>
          <w:szCs w:val="24"/>
          <w:rtl/>
        </w:rPr>
        <w:t>ج</w:t>
      </w:r>
      <w:r w:rsidRPr="00F04B76">
        <w:rPr>
          <w:rStyle w:val="Chara"/>
          <w:rFonts w:hint="cs"/>
          <w:sz w:val="24"/>
          <w:szCs w:val="24"/>
          <w:rtl/>
        </w:rPr>
        <w:t xml:space="preserve"> قال: «</w:t>
      </w:r>
      <w:r w:rsidRPr="00F04B76">
        <w:rPr>
          <w:rStyle w:val="Chara"/>
          <w:sz w:val="24"/>
          <w:szCs w:val="24"/>
          <w:rtl/>
        </w:rPr>
        <w:t>طلب العلم فریضة على كل مسلم</w:t>
      </w:r>
      <w:r w:rsidRPr="00F04B76">
        <w:rPr>
          <w:rStyle w:val="Chara"/>
          <w:rFonts w:hint="cs"/>
          <w:sz w:val="24"/>
          <w:szCs w:val="24"/>
          <w:rtl/>
        </w:rPr>
        <w:t>»</w:t>
      </w:r>
      <w:r w:rsidRPr="00F04B76">
        <w:rPr>
          <w:rStyle w:val="Char5"/>
          <w:rFonts w:hint="cs"/>
          <w:rtl/>
        </w:rPr>
        <w:t xml:space="preserve"> اما این روایت «واهی» است چرا که </w:t>
      </w:r>
      <w:r w:rsidRPr="00F04B76">
        <w:rPr>
          <w:rStyle w:val="Char5"/>
          <w:rtl/>
        </w:rPr>
        <w:t>ناصح بن عبد الله تمیمی</w:t>
      </w:r>
      <w:r w:rsidRPr="00F04B76">
        <w:rPr>
          <w:rStyle w:val="Char5"/>
          <w:rFonts w:hint="cs"/>
          <w:rtl/>
        </w:rPr>
        <w:t>:</w:t>
      </w:r>
      <w:r w:rsidRPr="00F04B76">
        <w:rPr>
          <w:rStyle w:val="Char5"/>
          <w:rtl/>
        </w:rPr>
        <w:t xml:space="preserve"> </w:t>
      </w:r>
      <w:r w:rsidRPr="00F04B76">
        <w:rPr>
          <w:rStyle w:val="Char5"/>
          <w:rFonts w:hint="cs"/>
          <w:rtl/>
        </w:rPr>
        <w:t xml:space="preserve">امام یحیی بن معین گفته است: </w:t>
      </w:r>
      <w:r w:rsidRPr="00F04B76">
        <w:rPr>
          <w:rStyle w:val="Charb"/>
          <w:rFonts w:hint="cs"/>
          <w:sz w:val="24"/>
          <w:szCs w:val="24"/>
          <w:rtl/>
        </w:rPr>
        <w:t xml:space="preserve">«لیس بثقة؛ </w:t>
      </w:r>
      <w:r w:rsidRPr="00F04B76">
        <w:rPr>
          <w:rStyle w:val="Charb"/>
          <w:sz w:val="24"/>
          <w:szCs w:val="24"/>
          <w:rtl/>
        </w:rPr>
        <w:t>لیس بشىء</w:t>
      </w:r>
      <w:r w:rsidRPr="00F04B76">
        <w:rPr>
          <w:rStyle w:val="Charb"/>
          <w:rFonts w:hint="cs"/>
          <w:sz w:val="24"/>
          <w:szCs w:val="24"/>
          <w:rtl/>
        </w:rPr>
        <w:t>»</w:t>
      </w:r>
      <w:r w:rsidRPr="00F04B76">
        <w:rPr>
          <w:rStyle w:val="Char5"/>
          <w:rFonts w:hint="cs"/>
          <w:rtl/>
        </w:rPr>
        <w:t xml:space="preserve"> و امام بخاری هم گفته است: </w:t>
      </w:r>
      <w:r w:rsidRPr="00F04B76">
        <w:rPr>
          <w:rStyle w:val="Charb"/>
          <w:rFonts w:hint="cs"/>
          <w:sz w:val="24"/>
          <w:szCs w:val="24"/>
          <w:rtl/>
        </w:rPr>
        <w:t>«منكر الحدیث»</w:t>
      </w:r>
      <w:r w:rsidRPr="00F04B76">
        <w:rPr>
          <w:rStyle w:val="Char5"/>
          <w:rFonts w:hint="cs"/>
          <w:rtl/>
        </w:rPr>
        <w:t xml:space="preserve"> وامام عمرو بن علی الفلاس گفته است: </w:t>
      </w:r>
      <w:r w:rsidRPr="00F04B76">
        <w:rPr>
          <w:rStyle w:val="Charb"/>
          <w:rFonts w:hint="cs"/>
          <w:sz w:val="24"/>
          <w:szCs w:val="24"/>
          <w:rtl/>
        </w:rPr>
        <w:t>«</w:t>
      </w:r>
      <w:r w:rsidRPr="00F04B76">
        <w:rPr>
          <w:rStyle w:val="Charb"/>
          <w:sz w:val="24"/>
          <w:szCs w:val="24"/>
          <w:rtl/>
        </w:rPr>
        <w:t>متروك الحدیث</w:t>
      </w:r>
      <w:r w:rsidRPr="00F04B76">
        <w:rPr>
          <w:rStyle w:val="Charb"/>
          <w:rFonts w:hint="cs"/>
          <w:sz w:val="24"/>
          <w:szCs w:val="24"/>
          <w:rtl/>
        </w:rPr>
        <w:t>»</w:t>
      </w:r>
      <w:r w:rsidRPr="00F04B76">
        <w:rPr>
          <w:rStyle w:val="Char5"/>
          <w:rtl/>
        </w:rPr>
        <w:t xml:space="preserve"> </w:t>
      </w:r>
      <w:r w:rsidRPr="00F04B76">
        <w:rPr>
          <w:rStyle w:val="Char5"/>
          <w:rFonts w:hint="cs"/>
          <w:rtl/>
        </w:rPr>
        <w:t xml:space="preserve">وامام ابوداود هم گفته است: </w:t>
      </w:r>
      <w:r w:rsidRPr="00F04B76">
        <w:rPr>
          <w:rStyle w:val="Charb"/>
          <w:rFonts w:hint="cs"/>
          <w:sz w:val="24"/>
          <w:szCs w:val="24"/>
          <w:rtl/>
        </w:rPr>
        <w:t>«لیس بشیء»</w:t>
      </w:r>
      <w:r w:rsidRPr="00F04B76">
        <w:rPr>
          <w:rStyle w:val="Char5"/>
          <w:rFonts w:hint="cs"/>
          <w:rtl/>
        </w:rPr>
        <w:t xml:space="preserve"> وامام نسایی گفته است: </w:t>
      </w:r>
      <w:r w:rsidRPr="00F04B76">
        <w:rPr>
          <w:rStyle w:val="Charb"/>
          <w:rFonts w:hint="cs"/>
          <w:sz w:val="24"/>
          <w:szCs w:val="24"/>
          <w:rtl/>
        </w:rPr>
        <w:t>«ضعیفٌ؛ لیس بثقة»</w:t>
      </w:r>
      <w:r w:rsidRPr="00F04B76">
        <w:rPr>
          <w:rStyle w:val="Char5"/>
          <w:rFonts w:hint="cs"/>
          <w:rtl/>
        </w:rPr>
        <w:t xml:space="preserve"> وامام ابوحاتم رازی گفته است: </w:t>
      </w:r>
      <w:r w:rsidRPr="00F04B76">
        <w:rPr>
          <w:rStyle w:val="Charb"/>
          <w:rFonts w:hint="cs"/>
          <w:sz w:val="24"/>
          <w:szCs w:val="24"/>
          <w:rtl/>
        </w:rPr>
        <w:t>«</w:t>
      </w:r>
      <w:r w:rsidRPr="00F04B76">
        <w:rPr>
          <w:rStyle w:val="Charb"/>
          <w:sz w:val="24"/>
          <w:szCs w:val="24"/>
          <w:rtl/>
        </w:rPr>
        <w:t>ضعیف الحدیث منكر الحدیث</w:t>
      </w:r>
      <w:r w:rsidRPr="00F04B76">
        <w:rPr>
          <w:rStyle w:val="Charb"/>
          <w:rFonts w:hint="cs"/>
          <w:sz w:val="24"/>
          <w:szCs w:val="24"/>
          <w:rtl/>
        </w:rPr>
        <w:t>»</w:t>
      </w:r>
      <w:r w:rsidRPr="00F04B76">
        <w:rPr>
          <w:rStyle w:val="Char5"/>
          <w:rFonts w:hint="cs"/>
          <w:rtl/>
        </w:rPr>
        <w:t xml:space="preserve"> وامام ابن حبان گفته است: </w:t>
      </w:r>
      <w:r w:rsidRPr="00F04B76">
        <w:rPr>
          <w:rStyle w:val="Charb"/>
          <w:rFonts w:hint="cs"/>
          <w:sz w:val="24"/>
          <w:szCs w:val="24"/>
          <w:rtl/>
        </w:rPr>
        <w:t>«</w:t>
      </w:r>
      <w:r w:rsidRPr="00F04B76">
        <w:rPr>
          <w:rStyle w:val="Charb"/>
          <w:sz w:val="24"/>
          <w:szCs w:val="24"/>
          <w:rtl/>
        </w:rPr>
        <w:t>كان شیخا صالحا غلب علیه الصلاح فكان یأت</w:t>
      </w:r>
      <w:r w:rsidRPr="00F04B76">
        <w:rPr>
          <w:rStyle w:val="Charb"/>
          <w:rFonts w:hint="cs"/>
          <w:sz w:val="24"/>
          <w:szCs w:val="24"/>
          <w:rtl/>
        </w:rPr>
        <w:t>ي</w:t>
      </w:r>
      <w:r w:rsidRPr="00F04B76">
        <w:rPr>
          <w:rStyle w:val="Charb"/>
          <w:sz w:val="24"/>
          <w:szCs w:val="24"/>
          <w:rtl/>
        </w:rPr>
        <w:t xml:space="preserve"> بالش</w:t>
      </w:r>
      <w:r w:rsidRPr="00F04B76">
        <w:rPr>
          <w:rStyle w:val="Charb"/>
          <w:rFonts w:hint="cs"/>
          <w:sz w:val="24"/>
          <w:szCs w:val="24"/>
          <w:rtl/>
        </w:rPr>
        <w:t>ي</w:t>
      </w:r>
      <w:r w:rsidRPr="00F04B76">
        <w:rPr>
          <w:rStyle w:val="Charb"/>
          <w:sz w:val="24"/>
          <w:szCs w:val="24"/>
          <w:rtl/>
        </w:rPr>
        <w:t>ء على التوهم فلما فحش ذلك منه استحق الترك</w:t>
      </w:r>
      <w:r w:rsidRPr="00F04B76">
        <w:rPr>
          <w:rStyle w:val="Charb"/>
          <w:rFonts w:hint="cs"/>
          <w:sz w:val="24"/>
          <w:szCs w:val="24"/>
          <w:rtl/>
        </w:rPr>
        <w:t>»</w:t>
      </w:r>
      <w:r w:rsidRPr="00F04B76">
        <w:rPr>
          <w:rStyle w:val="Char5"/>
          <w:rFonts w:hint="cs"/>
          <w:rtl/>
        </w:rPr>
        <w:t xml:space="preserve"> و امام ابواحمد الحاکم گفته است: </w:t>
      </w:r>
      <w:r w:rsidRPr="00F04B76">
        <w:rPr>
          <w:rStyle w:val="Charb"/>
          <w:rFonts w:hint="cs"/>
          <w:sz w:val="24"/>
          <w:szCs w:val="24"/>
          <w:rtl/>
        </w:rPr>
        <w:t>«</w:t>
      </w:r>
      <w:r w:rsidRPr="00F04B76">
        <w:rPr>
          <w:rStyle w:val="Charb"/>
          <w:sz w:val="24"/>
          <w:szCs w:val="24"/>
          <w:rtl/>
        </w:rPr>
        <w:t>ذاهب الحدیث</w:t>
      </w:r>
      <w:r w:rsidRPr="00F04B76">
        <w:rPr>
          <w:rStyle w:val="Charb"/>
          <w:rFonts w:hint="cs"/>
          <w:sz w:val="24"/>
          <w:szCs w:val="24"/>
          <w:rtl/>
        </w:rPr>
        <w:t>»</w:t>
      </w:r>
      <w:r w:rsidRPr="00F04B76">
        <w:rPr>
          <w:rStyle w:val="Char5"/>
          <w:rFonts w:hint="cs"/>
          <w:rtl/>
        </w:rPr>
        <w:t xml:space="preserve"> وامام دارقطنی گفته است: «ضعیف» واما حاکم نیشابوری گفته است: «ثقةٌ»!! </w:t>
      </w:r>
      <w:r w:rsidRPr="00F04B76">
        <w:rPr>
          <w:rStyle w:val="Char5"/>
          <w:rtl/>
        </w:rPr>
        <w:t>[ابن حجر، تهذیب التهذیب (ج10ص401)</w:t>
      </w:r>
      <w:r w:rsidRPr="00F04B76">
        <w:rPr>
          <w:rStyle w:val="Char5"/>
          <w:rFonts w:hint="cs"/>
          <w:rtl/>
        </w:rPr>
        <w:t>]</w:t>
      </w:r>
      <w:r w:rsidRPr="00F04B76">
        <w:rPr>
          <w:rStyle w:val="Char5"/>
          <w:rFonts w:hint="cs"/>
          <w:rtl/>
          <w:lang w:bidi="fa-IR"/>
        </w:rPr>
        <w:t>.</w:t>
      </w:r>
    </w:p>
    <w:p w:rsidR="00F04B76" w:rsidRPr="00F04B76" w:rsidRDefault="00F04B76" w:rsidP="00BE799B">
      <w:pPr>
        <w:pStyle w:val="FootnoteText"/>
        <w:spacing w:line="240" w:lineRule="auto"/>
        <w:ind w:left="272" w:firstLine="0"/>
        <w:jc w:val="both"/>
        <w:rPr>
          <w:rStyle w:val="Char5"/>
          <w:rtl/>
        </w:rPr>
      </w:pPr>
      <w:r w:rsidRPr="00F04B76">
        <w:rPr>
          <w:rStyle w:val="Char5"/>
          <w:rFonts w:hint="cs"/>
          <w:rtl/>
        </w:rPr>
        <w:t>اما طریق عبدالله بن عمر</w:t>
      </w:r>
      <w:r w:rsidRPr="00F04B76">
        <w:rPr>
          <w:rStyle w:val="Char5"/>
          <w:rFonts w:cs="CTraditional Arabic" w:hint="cs"/>
          <w:rtl/>
        </w:rPr>
        <w:t>ب</w:t>
      </w:r>
      <w:r w:rsidRPr="00F04B76">
        <w:rPr>
          <w:rStyle w:val="Char5"/>
          <w:rFonts w:hint="cs"/>
          <w:rtl/>
        </w:rPr>
        <w:t xml:space="preserve">: هفت طریق دارد؛ طریق اول: ابن عدی، الکامل (ج6ص158) / تمام رازی، الفوائد (ش51) / </w:t>
      </w:r>
      <w:r w:rsidRPr="00F04B76">
        <w:rPr>
          <w:rStyle w:val="Char5"/>
          <w:rtl/>
        </w:rPr>
        <w:t>ص</w:t>
      </w:r>
      <w:r w:rsidRPr="00F04B76">
        <w:rPr>
          <w:rStyle w:val="Char5"/>
          <w:rFonts w:hint="cs"/>
          <w:rtl/>
        </w:rPr>
        <w:t>ی</w:t>
      </w:r>
      <w:r w:rsidRPr="00F04B76">
        <w:rPr>
          <w:rStyle w:val="Char5"/>
          <w:rFonts w:hint="eastAsia"/>
          <w:rtl/>
        </w:rPr>
        <w:t>داو</w:t>
      </w:r>
      <w:r w:rsidRPr="00F04B76">
        <w:rPr>
          <w:rStyle w:val="Char5"/>
          <w:rFonts w:hint="cs"/>
          <w:rtl/>
        </w:rPr>
        <w:t>ی</w:t>
      </w:r>
      <w:r w:rsidRPr="00F04B76">
        <w:rPr>
          <w:rStyle w:val="Char5"/>
          <w:rFonts w:hint="eastAsia"/>
          <w:rtl/>
        </w:rPr>
        <w:t>،</w:t>
      </w:r>
      <w:r w:rsidRPr="00F04B76">
        <w:rPr>
          <w:rStyle w:val="Char5"/>
          <w:rtl/>
        </w:rPr>
        <w:t xml:space="preserve"> معجم الش</w:t>
      </w:r>
      <w:r w:rsidRPr="00F04B76">
        <w:rPr>
          <w:rStyle w:val="Char5"/>
          <w:rFonts w:hint="cs"/>
          <w:rtl/>
        </w:rPr>
        <w:t>ی</w:t>
      </w:r>
      <w:r w:rsidRPr="00F04B76">
        <w:rPr>
          <w:rStyle w:val="Char5"/>
          <w:rFonts w:hint="eastAsia"/>
          <w:rtl/>
        </w:rPr>
        <w:t>وخ</w:t>
      </w:r>
      <w:r w:rsidRPr="00F04B76">
        <w:rPr>
          <w:rStyle w:val="Char5"/>
          <w:rtl/>
        </w:rPr>
        <w:t xml:space="preserve"> (ش125) </w:t>
      </w:r>
      <w:r w:rsidRPr="00F04B76">
        <w:rPr>
          <w:rStyle w:val="Char5"/>
          <w:rFonts w:hint="cs"/>
          <w:rtl/>
        </w:rPr>
        <w:t>/</w:t>
      </w:r>
      <w:r w:rsidRPr="00F04B76">
        <w:rPr>
          <w:szCs w:val="24"/>
          <w:rtl/>
        </w:rPr>
        <w:t xml:space="preserve"> </w:t>
      </w:r>
      <w:r w:rsidRPr="00F04B76">
        <w:rPr>
          <w:rStyle w:val="Char5"/>
          <w:rtl/>
        </w:rPr>
        <w:t>ابن الجوز</w:t>
      </w:r>
      <w:r w:rsidRPr="00F04B76">
        <w:rPr>
          <w:rStyle w:val="Char5"/>
          <w:rFonts w:hint="cs"/>
          <w:rtl/>
        </w:rPr>
        <w:t>ی</w:t>
      </w:r>
      <w:r w:rsidRPr="00F04B76">
        <w:rPr>
          <w:rStyle w:val="Char5"/>
          <w:rFonts w:hint="eastAsia"/>
          <w:rtl/>
        </w:rPr>
        <w:t>،</w:t>
      </w:r>
      <w:r w:rsidRPr="00F04B76">
        <w:rPr>
          <w:rStyle w:val="Char5"/>
          <w:rtl/>
        </w:rPr>
        <w:t xml:space="preserve"> العلل المتناه</w:t>
      </w:r>
      <w:r w:rsidRPr="00F04B76">
        <w:rPr>
          <w:rStyle w:val="Char5"/>
          <w:rFonts w:hint="cs"/>
          <w:rtl/>
        </w:rPr>
        <w:t>ی</w:t>
      </w:r>
      <w:r w:rsidRPr="00F04B76">
        <w:rPr>
          <w:rStyle w:val="Char5"/>
          <w:rFonts w:hint="eastAsia"/>
          <w:rtl/>
        </w:rPr>
        <w:t>ه</w:t>
      </w:r>
      <w:r w:rsidRPr="00F04B76">
        <w:rPr>
          <w:rStyle w:val="Char5"/>
          <w:rtl/>
        </w:rPr>
        <w:t xml:space="preserve"> (ش53)</w:t>
      </w:r>
      <w:r w:rsidRPr="00F04B76">
        <w:rPr>
          <w:rStyle w:val="Char5"/>
          <w:rFonts w:hint="cs"/>
          <w:rtl/>
        </w:rPr>
        <w:t xml:space="preserve"> از طریق (</w:t>
      </w:r>
      <w:r w:rsidRPr="00F04B76">
        <w:rPr>
          <w:rStyle w:val="Char5"/>
          <w:rtl/>
        </w:rPr>
        <w:t>ثنا یزید بن محمد بن عبد الصمد</w:t>
      </w:r>
      <w:r w:rsidRPr="00F04B76">
        <w:rPr>
          <w:rStyle w:val="Char5"/>
          <w:rFonts w:hint="cs"/>
          <w:rtl/>
        </w:rPr>
        <w:t xml:space="preserve"> و</w:t>
      </w:r>
      <w:r w:rsidRPr="00F04B76">
        <w:rPr>
          <w:rStyle w:val="Char5"/>
          <w:rtl/>
        </w:rPr>
        <w:t xml:space="preserve"> عباس بن الولید الخلال</w:t>
      </w:r>
      <w:r w:rsidRPr="00F04B76">
        <w:rPr>
          <w:rStyle w:val="Char5"/>
          <w:rFonts w:hint="cs"/>
          <w:rtl/>
        </w:rPr>
        <w:t>) روایت کرده</w:t>
      </w:r>
      <w:r w:rsidRPr="00F04B76">
        <w:rPr>
          <w:rStyle w:val="Char5"/>
          <w:rtl/>
        </w:rPr>
        <w:softHyphen/>
      </w:r>
      <w:r w:rsidRPr="00F04B76">
        <w:rPr>
          <w:rStyle w:val="Char5"/>
          <w:rFonts w:hint="cs"/>
          <w:rtl/>
        </w:rPr>
        <w:t xml:space="preserve">اند: </w:t>
      </w:r>
      <w:r w:rsidRPr="00F04B76">
        <w:rPr>
          <w:rStyle w:val="Charb"/>
          <w:rFonts w:hint="cs"/>
          <w:sz w:val="24"/>
          <w:szCs w:val="24"/>
          <w:rtl/>
        </w:rPr>
        <w:t>«عن</w:t>
      </w:r>
      <w:r w:rsidRPr="00F04B76">
        <w:rPr>
          <w:rStyle w:val="Charb"/>
          <w:sz w:val="24"/>
          <w:szCs w:val="24"/>
          <w:rtl/>
        </w:rPr>
        <w:t xml:space="preserve"> یحیى بن صالح الوحاظی ثنا محمد بن عبد الملك عن نافع عن أبن عمر قال قال رسول الله </w:t>
      </w:r>
      <w:r w:rsidRPr="00F04B76">
        <w:rPr>
          <w:rStyle w:val="Charb"/>
          <w:rFonts w:cs="CTraditional Arabic" w:hint="cs"/>
          <w:sz w:val="24"/>
          <w:szCs w:val="24"/>
          <w:rtl/>
        </w:rPr>
        <w:t>ج</w:t>
      </w:r>
      <w:r w:rsidRPr="00F04B76">
        <w:rPr>
          <w:rStyle w:val="Charb"/>
          <w:rFonts w:hint="cs"/>
          <w:sz w:val="24"/>
          <w:szCs w:val="24"/>
          <w:rtl/>
        </w:rPr>
        <w:t xml:space="preserve">: </w:t>
      </w:r>
      <w:r w:rsidRPr="00F04B76">
        <w:rPr>
          <w:rStyle w:val="Chara"/>
          <w:rFonts w:hint="cs"/>
          <w:sz w:val="24"/>
          <w:szCs w:val="24"/>
          <w:rtl/>
        </w:rPr>
        <w:t>«</w:t>
      </w:r>
      <w:r w:rsidRPr="00F04B76">
        <w:rPr>
          <w:rStyle w:val="Chara"/>
          <w:sz w:val="24"/>
          <w:szCs w:val="24"/>
          <w:rtl/>
        </w:rPr>
        <w:t>العلم فریضة على كل مسلم</w:t>
      </w:r>
      <w:r w:rsidRPr="00F04B76">
        <w:rPr>
          <w:rStyle w:val="Chara"/>
          <w:rFonts w:hint="cs"/>
          <w:sz w:val="24"/>
          <w:szCs w:val="24"/>
          <w:rtl/>
        </w:rPr>
        <w:t>.»</w:t>
      </w:r>
      <w:r w:rsidRPr="00F04B76">
        <w:rPr>
          <w:rStyle w:val="Char5"/>
          <w:rFonts w:hint="cs"/>
          <w:rtl/>
        </w:rPr>
        <w:t xml:space="preserve"> اما این روایت «باطل» است چرا که </w:t>
      </w:r>
      <w:r w:rsidRPr="00F04B76">
        <w:rPr>
          <w:rStyle w:val="Char5"/>
          <w:rtl/>
        </w:rPr>
        <w:t>محمد بن عبد الملک الأنصاری مدینی</w:t>
      </w:r>
      <w:r w:rsidRPr="00F04B76">
        <w:rPr>
          <w:rStyle w:val="Char5"/>
          <w:rFonts w:hint="cs"/>
          <w:rtl/>
        </w:rPr>
        <w:t xml:space="preserve">: امام احمد بن حنبل گفته است: «کذابٌ» وامام یحیی بن صالح الواعظی گفته است: </w:t>
      </w:r>
      <w:r w:rsidRPr="00F04B76">
        <w:rPr>
          <w:rStyle w:val="Charb"/>
          <w:rFonts w:hint="cs"/>
          <w:sz w:val="24"/>
          <w:szCs w:val="24"/>
          <w:rtl/>
        </w:rPr>
        <w:t>«</w:t>
      </w:r>
      <w:r w:rsidRPr="00F04B76">
        <w:rPr>
          <w:rStyle w:val="Charb"/>
          <w:sz w:val="24"/>
          <w:szCs w:val="24"/>
          <w:rtl/>
        </w:rPr>
        <w:t>كان أعمى یضع</w:t>
      </w:r>
      <w:r w:rsidRPr="00F04B76">
        <w:rPr>
          <w:rStyle w:val="Charb"/>
          <w:rFonts w:hint="cs"/>
          <w:sz w:val="24"/>
          <w:szCs w:val="24"/>
          <w:rtl/>
        </w:rPr>
        <w:t>ُ</w:t>
      </w:r>
      <w:r w:rsidRPr="00F04B76">
        <w:rPr>
          <w:rStyle w:val="Charb"/>
          <w:sz w:val="24"/>
          <w:szCs w:val="24"/>
          <w:rtl/>
        </w:rPr>
        <w:t xml:space="preserve"> الحدیث ویكذب</w:t>
      </w:r>
      <w:r w:rsidRPr="00F04B76">
        <w:rPr>
          <w:rStyle w:val="Charb"/>
          <w:rFonts w:hint="cs"/>
          <w:sz w:val="24"/>
          <w:szCs w:val="24"/>
          <w:rtl/>
        </w:rPr>
        <w:t>»</w:t>
      </w:r>
      <w:r w:rsidRPr="00F04B76">
        <w:rPr>
          <w:rStyle w:val="Char5"/>
          <w:rFonts w:hint="cs"/>
          <w:rtl/>
        </w:rPr>
        <w:t xml:space="preserve"> وامامان بخاری و</w:t>
      </w:r>
      <w:r w:rsidRPr="00F04B76">
        <w:rPr>
          <w:rStyle w:val="Char5"/>
          <w:rtl/>
        </w:rPr>
        <w:t>مسلم والشافعی</w:t>
      </w:r>
      <w:r w:rsidRPr="00F04B76">
        <w:rPr>
          <w:rStyle w:val="Char5"/>
          <w:rFonts w:hint="cs"/>
          <w:rtl/>
        </w:rPr>
        <w:t xml:space="preserve"> گفته</w:t>
      </w:r>
      <w:r w:rsidRPr="00F04B76">
        <w:rPr>
          <w:rStyle w:val="Char5"/>
          <w:rtl/>
        </w:rPr>
        <w:softHyphen/>
      </w:r>
      <w:r w:rsidRPr="00F04B76">
        <w:rPr>
          <w:rStyle w:val="Char5"/>
          <w:rFonts w:hint="cs"/>
          <w:rtl/>
        </w:rPr>
        <w:t xml:space="preserve">اند: </w:t>
      </w:r>
      <w:r w:rsidRPr="00F04B76">
        <w:rPr>
          <w:rStyle w:val="Charb"/>
          <w:rFonts w:hint="cs"/>
          <w:sz w:val="24"/>
          <w:szCs w:val="24"/>
          <w:rtl/>
        </w:rPr>
        <w:t>«</w:t>
      </w:r>
      <w:r w:rsidRPr="00F04B76">
        <w:rPr>
          <w:rStyle w:val="Charb"/>
          <w:sz w:val="24"/>
          <w:szCs w:val="24"/>
          <w:rtl/>
        </w:rPr>
        <w:t>منكر الحدیث</w:t>
      </w:r>
      <w:r w:rsidRPr="00F04B76">
        <w:rPr>
          <w:rStyle w:val="Charb"/>
          <w:rFonts w:hint="cs"/>
          <w:sz w:val="24"/>
          <w:szCs w:val="24"/>
          <w:rtl/>
        </w:rPr>
        <w:t>»</w:t>
      </w:r>
      <w:r w:rsidRPr="00F04B76">
        <w:rPr>
          <w:rStyle w:val="Char5"/>
          <w:rFonts w:hint="cs"/>
          <w:rtl/>
        </w:rPr>
        <w:t xml:space="preserve"> وامام ابن عدی گفته است: </w:t>
      </w:r>
      <w:r w:rsidRPr="00F04B76">
        <w:rPr>
          <w:rStyle w:val="Charb"/>
          <w:rFonts w:hint="cs"/>
          <w:sz w:val="24"/>
          <w:szCs w:val="24"/>
          <w:rtl/>
        </w:rPr>
        <w:t>«</w:t>
      </w:r>
      <w:r w:rsidRPr="00F04B76">
        <w:rPr>
          <w:rStyle w:val="Charb"/>
          <w:sz w:val="24"/>
          <w:szCs w:val="24"/>
          <w:rtl/>
        </w:rPr>
        <w:t>كل أحادیثه مما لایتابعه الثقات علیه وهو ضعیف جدا</w:t>
      </w:r>
      <w:r w:rsidRPr="00F04B76">
        <w:rPr>
          <w:rStyle w:val="Charb"/>
          <w:rFonts w:hint="cs"/>
          <w:sz w:val="24"/>
          <w:szCs w:val="24"/>
          <w:rtl/>
        </w:rPr>
        <w:t>ً»</w:t>
      </w:r>
      <w:r w:rsidRPr="00F04B76">
        <w:rPr>
          <w:rStyle w:val="Char5"/>
          <w:rFonts w:hint="cs"/>
          <w:rtl/>
        </w:rPr>
        <w:t xml:space="preserve"> وامام نسایی گفته است: </w:t>
      </w:r>
      <w:r w:rsidRPr="00F04B76">
        <w:rPr>
          <w:rStyle w:val="Charb"/>
          <w:rFonts w:hint="cs"/>
          <w:sz w:val="24"/>
          <w:szCs w:val="24"/>
          <w:rtl/>
        </w:rPr>
        <w:t>«</w:t>
      </w:r>
      <w:r w:rsidRPr="00F04B76">
        <w:rPr>
          <w:rStyle w:val="Charb"/>
          <w:sz w:val="24"/>
          <w:szCs w:val="24"/>
          <w:rtl/>
        </w:rPr>
        <w:t>متروك</w:t>
      </w:r>
      <w:r w:rsidRPr="00F04B76">
        <w:rPr>
          <w:rStyle w:val="Charb"/>
          <w:rFonts w:hint="cs"/>
          <w:sz w:val="24"/>
          <w:szCs w:val="24"/>
          <w:rtl/>
        </w:rPr>
        <w:t xml:space="preserve">؛ لیس بثقة؛ </w:t>
      </w:r>
      <w:r w:rsidRPr="00F04B76">
        <w:rPr>
          <w:rStyle w:val="Charb"/>
          <w:sz w:val="24"/>
          <w:szCs w:val="24"/>
          <w:rtl/>
        </w:rPr>
        <w:t>لایكتب حدیثه</w:t>
      </w:r>
      <w:r w:rsidRPr="00F04B76">
        <w:rPr>
          <w:rStyle w:val="Charb"/>
          <w:rFonts w:hint="cs"/>
          <w:sz w:val="24"/>
          <w:szCs w:val="24"/>
          <w:rtl/>
        </w:rPr>
        <w:t>»</w:t>
      </w:r>
      <w:r w:rsidRPr="00F04B76">
        <w:rPr>
          <w:rStyle w:val="Char5"/>
          <w:rFonts w:hint="cs"/>
          <w:rtl/>
        </w:rPr>
        <w:t xml:space="preserve"> وامام ابونعیم گفته است: «لاشیء» [</w:t>
      </w:r>
      <w:r w:rsidRPr="00F04B76">
        <w:rPr>
          <w:rStyle w:val="Char5"/>
          <w:rtl/>
        </w:rPr>
        <w:t>ابن عد</w:t>
      </w:r>
      <w:r w:rsidRPr="00F04B76">
        <w:rPr>
          <w:rStyle w:val="Char5"/>
          <w:rFonts w:hint="cs"/>
          <w:rtl/>
        </w:rPr>
        <w:t>ی</w:t>
      </w:r>
      <w:r w:rsidRPr="00F04B76">
        <w:rPr>
          <w:rStyle w:val="Char5"/>
          <w:rFonts w:hint="eastAsia"/>
          <w:rtl/>
        </w:rPr>
        <w:t>،</w:t>
      </w:r>
      <w:r w:rsidRPr="00F04B76">
        <w:rPr>
          <w:rStyle w:val="Char5"/>
          <w:rtl/>
        </w:rPr>
        <w:t xml:space="preserve"> الکامل (ج6ص156)</w:t>
      </w:r>
      <w:r w:rsidRPr="00F04B76">
        <w:rPr>
          <w:rStyle w:val="Char5"/>
          <w:rFonts w:hint="cs"/>
          <w:rtl/>
        </w:rPr>
        <w:t xml:space="preserve"> / ابن حجر، لسان المیزان (ج5ص265)]</w:t>
      </w:r>
    </w:p>
    <w:p w:rsidR="00F04B76" w:rsidRPr="00F04B76" w:rsidRDefault="00F04B76" w:rsidP="00392055">
      <w:pPr>
        <w:pStyle w:val="FootnoteText"/>
        <w:spacing w:line="240" w:lineRule="auto"/>
        <w:ind w:left="272" w:firstLine="0"/>
        <w:jc w:val="both"/>
        <w:rPr>
          <w:rStyle w:val="Char5"/>
          <w:spacing w:val="-2"/>
          <w:rtl/>
        </w:rPr>
      </w:pPr>
      <w:r w:rsidRPr="00F04B76">
        <w:rPr>
          <w:rStyle w:val="Char5"/>
          <w:rFonts w:hint="cs"/>
          <w:spacing w:val="-2"/>
          <w:rtl/>
        </w:rPr>
        <w:t>طریق دوم: ابن عدی، الکامل (ج1ص179) / تمام رازی، الفوائد (ش56) / ابن الجوزی، العلل المتناهیه (ش54) / ابن حبان، المجروحین (ج1ص169) از طریق (</w:t>
      </w:r>
      <w:r w:rsidRPr="00F04B76">
        <w:rPr>
          <w:rStyle w:val="Char5"/>
          <w:spacing w:val="-2"/>
          <w:rtl/>
        </w:rPr>
        <w:t>أبو بکر بن شیبة</w:t>
      </w:r>
      <w:r w:rsidRPr="00F04B76">
        <w:rPr>
          <w:rStyle w:val="Char5"/>
          <w:rFonts w:hint="cs"/>
          <w:spacing w:val="-2"/>
          <w:rtl/>
        </w:rPr>
        <w:t>) روایت کرده</w:t>
      </w:r>
      <w:r w:rsidRPr="00F04B76">
        <w:rPr>
          <w:rStyle w:val="Char5"/>
          <w:spacing w:val="-2"/>
          <w:rtl/>
        </w:rPr>
        <w:softHyphen/>
      </w:r>
      <w:r w:rsidRPr="00F04B76">
        <w:rPr>
          <w:rStyle w:val="Char5"/>
          <w:rFonts w:hint="cs"/>
          <w:spacing w:val="-2"/>
          <w:rtl/>
        </w:rPr>
        <w:t xml:space="preserve">اند: </w:t>
      </w:r>
      <w:r w:rsidRPr="00F04B76">
        <w:rPr>
          <w:rStyle w:val="Charb"/>
          <w:rFonts w:hint="cs"/>
          <w:spacing w:val="-2"/>
          <w:sz w:val="24"/>
          <w:szCs w:val="24"/>
          <w:rtl/>
        </w:rPr>
        <w:t>«</w:t>
      </w:r>
      <w:r w:rsidRPr="00F04B76">
        <w:rPr>
          <w:rStyle w:val="Charb"/>
          <w:spacing w:val="-2"/>
          <w:sz w:val="24"/>
          <w:szCs w:val="24"/>
          <w:rtl/>
        </w:rPr>
        <w:t>ثنا محمد بن أحمد ببغداد ثنا مهنى بن یحیى ثنا أحمد بن إبراهیم الموصلی ثنا مالك بن</w:t>
      </w:r>
      <w:r w:rsidRPr="00F04B76">
        <w:rPr>
          <w:rStyle w:val="Charb"/>
          <w:rFonts w:hint="cs"/>
          <w:spacing w:val="-2"/>
          <w:sz w:val="24"/>
          <w:szCs w:val="24"/>
          <w:rtl/>
        </w:rPr>
        <w:t xml:space="preserve"> </w:t>
      </w:r>
      <w:r w:rsidRPr="00F04B76">
        <w:rPr>
          <w:rStyle w:val="Charb"/>
          <w:spacing w:val="-2"/>
          <w:sz w:val="24"/>
          <w:szCs w:val="24"/>
          <w:rtl/>
        </w:rPr>
        <w:t xml:space="preserve">أنس عن نافع عن ابن عمر أن النبی </w:t>
      </w:r>
      <w:r w:rsidRPr="00F04B76">
        <w:rPr>
          <w:rStyle w:val="Charb"/>
          <w:rFonts w:cs="CTraditional Arabic" w:hint="cs"/>
          <w:spacing w:val="-2"/>
          <w:sz w:val="24"/>
          <w:szCs w:val="24"/>
          <w:rtl/>
        </w:rPr>
        <w:t>ج</w:t>
      </w:r>
      <w:r w:rsidRPr="00F04B76">
        <w:rPr>
          <w:rStyle w:val="Charb"/>
          <w:rFonts w:hint="cs"/>
          <w:spacing w:val="-2"/>
          <w:sz w:val="24"/>
          <w:szCs w:val="24"/>
          <w:rtl/>
        </w:rPr>
        <w:t xml:space="preserve"> </w:t>
      </w:r>
      <w:r w:rsidRPr="00F04B76">
        <w:rPr>
          <w:rStyle w:val="Charb"/>
          <w:spacing w:val="-2"/>
          <w:sz w:val="24"/>
          <w:szCs w:val="24"/>
          <w:rtl/>
        </w:rPr>
        <w:t>قال</w:t>
      </w:r>
      <w:r w:rsidRPr="00F04B76">
        <w:rPr>
          <w:rStyle w:val="Charb"/>
          <w:rFonts w:hint="cs"/>
          <w:spacing w:val="-2"/>
          <w:sz w:val="24"/>
          <w:szCs w:val="24"/>
          <w:rtl/>
        </w:rPr>
        <w:t xml:space="preserve">: </w:t>
      </w:r>
      <w:r w:rsidRPr="00F04B76">
        <w:rPr>
          <w:rStyle w:val="Chara"/>
          <w:rFonts w:hint="cs"/>
          <w:spacing w:val="-2"/>
          <w:sz w:val="24"/>
          <w:szCs w:val="24"/>
          <w:rtl/>
        </w:rPr>
        <w:t>«</w:t>
      </w:r>
      <w:r w:rsidRPr="00F04B76">
        <w:rPr>
          <w:rStyle w:val="Chara"/>
          <w:spacing w:val="-2"/>
          <w:sz w:val="24"/>
          <w:szCs w:val="24"/>
          <w:rtl/>
        </w:rPr>
        <w:t>طلب العلم فریضة على كل مسلم</w:t>
      </w:r>
      <w:r w:rsidRPr="00F04B76">
        <w:rPr>
          <w:rStyle w:val="Chara"/>
          <w:rFonts w:hint="cs"/>
          <w:spacing w:val="-2"/>
          <w:sz w:val="24"/>
          <w:szCs w:val="24"/>
          <w:rtl/>
        </w:rPr>
        <w:t>.»</w:t>
      </w:r>
      <w:r w:rsidRPr="00F04B76">
        <w:rPr>
          <w:rStyle w:val="Char5"/>
          <w:rFonts w:hint="cs"/>
          <w:spacing w:val="-2"/>
          <w:rtl/>
        </w:rPr>
        <w:t xml:space="preserve"> اما این اسناد «باطل» است چرا که </w:t>
      </w:r>
      <w:r w:rsidRPr="00F04B76">
        <w:rPr>
          <w:rStyle w:val="Char5"/>
          <w:spacing w:val="-2"/>
          <w:rtl/>
        </w:rPr>
        <w:t>أحمد بن إبراهیم بن موسى</w:t>
      </w:r>
      <w:r w:rsidRPr="00F04B76">
        <w:rPr>
          <w:rStyle w:val="Char5"/>
          <w:rFonts w:hint="cs"/>
          <w:spacing w:val="-2"/>
          <w:rtl/>
        </w:rPr>
        <w:t xml:space="preserve"> الموصلی: امام ابن حبان گفته است: </w:t>
      </w:r>
      <w:r w:rsidRPr="00F04B76">
        <w:rPr>
          <w:rStyle w:val="Charb"/>
          <w:rFonts w:hint="cs"/>
          <w:spacing w:val="-2"/>
          <w:sz w:val="24"/>
          <w:szCs w:val="24"/>
          <w:rtl/>
        </w:rPr>
        <w:t>«</w:t>
      </w:r>
      <w:r w:rsidRPr="00F04B76">
        <w:rPr>
          <w:rStyle w:val="Charb"/>
          <w:spacing w:val="-2"/>
          <w:sz w:val="24"/>
          <w:szCs w:val="24"/>
          <w:rtl/>
        </w:rPr>
        <w:t>شیخ</w:t>
      </w:r>
      <w:r w:rsidRPr="00F04B76">
        <w:rPr>
          <w:rStyle w:val="Charb"/>
          <w:rFonts w:hint="cs"/>
          <w:spacing w:val="-2"/>
          <w:sz w:val="24"/>
          <w:szCs w:val="24"/>
          <w:rtl/>
        </w:rPr>
        <w:t>ٌ</w:t>
      </w:r>
      <w:r w:rsidRPr="00F04B76">
        <w:rPr>
          <w:rStyle w:val="Charb"/>
          <w:spacing w:val="-2"/>
          <w:sz w:val="24"/>
          <w:szCs w:val="24"/>
          <w:rtl/>
        </w:rPr>
        <w:t xml:space="preserve"> یروی عن مالك ما لم یحدث به قط ل</w:t>
      </w:r>
      <w:r w:rsidRPr="00F04B76">
        <w:rPr>
          <w:rStyle w:val="Charb"/>
          <w:rFonts w:hint="cs"/>
          <w:spacing w:val="-2"/>
          <w:sz w:val="24"/>
          <w:szCs w:val="24"/>
          <w:rtl/>
        </w:rPr>
        <w:t>ای</w:t>
      </w:r>
      <w:r w:rsidRPr="00F04B76">
        <w:rPr>
          <w:rStyle w:val="Charb"/>
          <w:spacing w:val="-2"/>
          <w:sz w:val="24"/>
          <w:szCs w:val="24"/>
          <w:rtl/>
        </w:rPr>
        <w:t>حل الاحتجاج به</w:t>
      </w:r>
      <w:r w:rsidRPr="00F04B76">
        <w:rPr>
          <w:rStyle w:val="Charb"/>
          <w:rFonts w:hint="cs"/>
          <w:spacing w:val="-2"/>
          <w:sz w:val="24"/>
          <w:szCs w:val="24"/>
          <w:rtl/>
        </w:rPr>
        <w:t>»</w:t>
      </w:r>
      <w:r w:rsidRPr="00F04B76">
        <w:rPr>
          <w:rStyle w:val="Char5"/>
          <w:rFonts w:hint="cs"/>
          <w:spacing w:val="-2"/>
          <w:rtl/>
        </w:rPr>
        <w:t xml:space="preserve"> وامام ابن حجر هم گفته است: </w:t>
      </w:r>
      <w:r w:rsidRPr="00F04B76">
        <w:rPr>
          <w:rStyle w:val="Charb"/>
          <w:rFonts w:hint="cs"/>
          <w:spacing w:val="-2"/>
          <w:sz w:val="24"/>
          <w:szCs w:val="24"/>
          <w:rtl/>
        </w:rPr>
        <w:t>«فیه جهالةٌ»</w:t>
      </w:r>
      <w:r w:rsidRPr="00F04B76">
        <w:rPr>
          <w:rStyle w:val="Char5"/>
          <w:rFonts w:hint="cs"/>
          <w:spacing w:val="-2"/>
          <w:rtl/>
        </w:rPr>
        <w:t xml:space="preserve"> وامام ابن عدی گفته است: </w:t>
      </w:r>
      <w:r w:rsidRPr="00F04B76">
        <w:rPr>
          <w:rStyle w:val="Charb"/>
          <w:rFonts w:hint="cs"/>
          <w:spacing w:val="-2"/>
          <w:sz w:val="24"/>
          <w:szCs w:val="24"/>
          <w:rtl/>
        </w:rPr>
        <w:t>«</w:t>
      </w:r>
      <w:r w:rsidRPr="00F04B76">
        <w:rPr>
          <w:rStyle w:val="Charb"/>
          <w:spacing w:val="-2"/>
          <w:sz w:val="24"/>
          <w:szCs w:val="24"/>
          <w:rtl/>
        </w:rPr>
        <w:t>منكر الحدیث</w:t>
      </w:r>
      <w:r w:rsidRPr="00F04B76">
        <w:rPr>
          <w:rStyle w:val="Charb"/>
          <w:rFonts w:hint="cs"/>
          <w:spacing w:val="-2"/>
          <w:sz w:val="24"/>
          <w:szCs w:val="24"/>
          <w:rtl/>
        </w:rPr>
        <w:t>؛ غیرمعروفٌ»</w:t>
      </w:r>
      <w:r w:rsidRPr="00F04B76">
        <w:rPr>
          <w:rStyle w:val="Char5"/>
          <w:rFonts w:hint="cs"/>
          <w:spacing w:val="-2"/>
          <w:rtl/>
        </w:rPr>
        <w:t xml:space="preserve"> وامام دارقطنی هم گفته است: </w:t>
      </w:r>
      <w:r w:rsidRPr="00F04B76">
        <w:rPr>
          <w:rStyle w:val="Charb"/>
          <w:rFonts w:hint="cs"/>
          <w:spacing w:val="-2"/>
          <w:sz w:val="24"/>
          <w:szCs w:val="24"/>
          <w:rtl/>
        </w:rPr>
        <w:t>«</w:t>
      </w:r>
      <w:r w:rsidRPr="00F04B76">
        <w:rPr>
          <w:rStyle w:val="Charb"/>
          <w:spacing w:val="-2"/>
          <w:sz w:val="24"/>
          <w:szCs w:val="24"/>
          <w:rtl/>
        </w:rPr>
        <w:t>لایثبت</w:t>
      </w:r>
      <w:r w:rsidRPr="00F04B76">
        <w:rPr>
          <w:rStyle w:val="Charb"/>
          <w:rFonts w:hint="cs"/>
          <w:spacing w:val="-2"/>
          <w:sz w:val="24"/>
          <w:szCs w:val="24"/>
          <w:rtl/>
        </w:rPr>
        <w:t xml:space="preserve"> (عن مالك)»</w:t>
      </w:r>
      <w:r w:rsidRPr="00F04B76">
        <w:rPr>
          <w:rStyle w:val="Char5"/>
          <w:rFonts w:hint="cs"/>
          <w:spacing w:val="-2"/>
          <w:rtl/>
        </w:rPr>
        <w:t xml:space="preserve"> وامام ابوطاهر المقدسی گفته است: </w:t>
      </w:r>
      <w:r w:rsidRPr="00F04B76">
        <w:rPr>
          <w:rStyle w:val="Charb"/>
          <w:rFonts w:hint="cs"/>
          <w:spacing w:val="-2"/>
          <w:sz w:val="24"/>
          <w:szCs w:val="24"/>
          <w:rtl/>
        </w:rPr>
        <w:t>«</w:t>
      </w:r>
      <w:r w:rsidRPr="00F04B76">
        <w:rPr>
          <w:rStyle w:val="Charb"/>
          <w:spacing w:val="-2"/>
          <w:sz w:val="24"/>
          <w:szCs w:val="24"/>
          <w:rtl/>
        </w:rPr>
        <w:t>لاأصل له عن مالك</w:t>
      </w:r>
      <w:r w:rsidRPr="00F04B76">
        <w:rPr>
          <w:rStyle w:val="Charb"/>
          <w:rFonts w:hint="cs"/>
          <w:spacing w:val="-2"/>
          <w:sz w:val="24"/>
          <w:szCs w:val="24"/>
          <w:rtl/>
        </w:rPr>
        <w:t xml:space="preserve"> بن انس»</w:t>
      </w:r>
      <w:r w:rsidRPr="00F04B76">
        <w:rPr>
          <w:rStyle w:val="Char5"/>
          <w:rFonts w:hint="cs"/>
          <w:spacing w:val="-2"/>
          <w:rtl/>
        </w:rPr>
        <w:t xml:space="preserve"> وامام ابن عدی گفته است: </w:t>
      </w:r>
      <w:r w:rsidRPr="00F04B76">
        <w:rPr>
          <w:rStyle w:val="Charb"/>
          <w:rFonts w:hint="cs"/>
          <w:spacing w:val="-2"/>
          <w:sz w:val="24"/>
          <w:szCs w:val="24"/>
          <w:rtl/>
        </w:rPr>
        <w:t>«</w:t>
      </w:r>
      <w:r w:rsidRPr="00F04B76">
        <w:rPr>
          <w:rStyle w:val="Charb"/>
          <w:spacing w:val="-2"/>
          <w:sz w:val="24"/>
          <w:szCs w:val="24"/>
          <w:rtl/>
        </w:rPr>
        <w:t>هذا الحدیث منكر</w:t>
      </w:r>
      <w:r w:rsidRPr="00F04B76">
        <w:rPr>
          <w:rStyle w:val="Charb"/>
          <w:rFonts w:hint="cs"/>
          <w:spacing w:val="-2"/>
          <w:sz w:val="24"/>
          <w:szCs w:val="24"/>
          <w:rtl/>
        </w:rPr>
        <w:t>ٌ</w:t>
      </w:r>
      <w:r w:rsidRPr="00F04B76">
        <w:rPr>
          <w:rStyle w:val="Charb"/>
          <w:spacing w:val="-2"/>
          <w:sz w:val="24"/>
          <w:szCs w:val="24"/>
          <w:rtl/>
        </w:rPr>
        <w:t xml:space="preserve"> عن مالك بهذا الإسناد</w:t>
      </w:r>
      <w:r w:rsidRPr="00F04B76">
        <w:rPr>
          <w:rStyle w:val="Charb"/>
          <w:rFonts w:hint="cs"/>
          <w:spacing w:val="-2"/>
          <w:sz w:val="24"/>
          <w:szCs w:val="24"/>
          <w:rtl/>
        </w:rPr>
        <w:t>»</w:t>
      </w:r>
      <w:r w:rsidRPr="00F04B76">
        <w:rPr>
          <w:rStyle w:val="Char5"/>
          <w:rFonts w:hint="cs"/>
          <w:spacing w:val="-2"/>
          <w:rtl/>
        </w:rPr>
        <w:t xml:space="preserve"> [ابوطاهرالمقدسی، </w:t>
      </w:r>
      <w:r w:rsidRPr="00F04B76">
        <w:rPr>
          <w:rStyle w:val="Char5"/>
          <w:spacing w:val="-2"/>
          <w:rtl/>
        </w:rPr>
        <w:t>معرفة التذکرة</w:t>
      </w:r>
      <w:r w:rsidRPr="00F04B76">
        <w:rPr>
          <w:rStyle w:val="Char5"/>
          <w:rFonts w:hint="cs"/>
          <w:spacing w:val="-2"/>
          <w:rtl/>
        </w:rPr>
        <w:t xml:space="preserve"> (ش504) / ابن حجر، لسان المیزان (ج1ص132) / ابن عدی، الکامل (ج1ص179) / ابن حبان، المجروحین (ج1ص169)].</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 xml:space="preserve">طریق سوم: ابن قدامه، </w:t>
      </w:r>
      <w:r w:rsidRPr="00F04B76">
        <w:rPr>
          <w:rStyle w:val="Char5"/>
          <w:rtl/>
        </w:rPr>
        <w:t>المنتخب من العلل للخلال</w:t>
      </w:r>
      <w:r w:rsidRPr="00F04B76">
        <w:rPr>
          <w:rStyle w:val="Char5"/>
          <w:rFonts w:hint="cs"/>
          <w:rtl/>
        </w:rPr>
        <w:t xml:space="preserve"> (ص14) / ابن عدی، الکامل (ج6ص348) از طریق (</w:t>
      </w:r>
      <w:r w:rsidRPr="00F04B76">
        <w:rPr>
          <w:rStyle w:val="Char5"/>
          <w:rtl/>
        </w:rPr>
        <w:t>مهنّا</w:t>
      </w:r>
      <w:r w:rsidRPr="00F04B76">
        <w:rPr>
          <w:rStyle w:val="Char5"/>
          <w:rFonts w:hint="cs"/>
          <w:rtl/>
        </w:rPr>
        <w:t xml:space="preserve"> و</w:t>
      </w:r>
      <w:r w:rsidRPr="00F04B76">
        <w:rPr>
          <w:szCs w:val="24"/>
          <w:rtl/>
        </w:rPr>
        <w:t xml:space="preserve"> </w:t>
      </w:r>
      <w:r w:rsidRPr="00F04B76">
        <w:rPr>
          <w:rStyle w:val="Char5"/>
          <w:rtl/>
        </w:rPr>
        <w:t>موسى بن هارون الجمال</w:t>
      </w:r>
      <w:r w:rsidRPr="00F04B76">
        <w:rPr>
          <w:rStyle w:val="Char5"/>
          <w:rFonts w:hint="cs"/>
          <w:rtl/>
        </w:rPr>
        <w:t>) روایت کرده</w:t>
      </w:r>
      <w:r w:rsidRPr="00F04B76">
        <w:rPr>
          <w:rStyle w:val="Char5"/>
          <w:rtl/>
        </w:rPr>
        <w:softHyphen/>
      </w:r>
      <w:r w:rsidRPr="00F04B76">
        <w:rPr>
          <w:rStyle w:val="Char5"/>
          <w:rFonts w:hint="cs"/>
          <w:rtl/>
        </w:rPr>
        <w:t xml:space="preserve">اند: </w:t>
      </w:r>
      <w:r w:rsidRPr="00F04B76">
        <w:rPr>
          <w:rStyle w:val="Charb"/>
          <w:rFonts w:hint="cs"/>
          <w:sz w:val="24"/>
          <w:szCs w:val="24"/>
          <w:rtl/>
        </w:rPr>
        <w:t>«</w:t>
      </w:r>
      <w:r w:rsidRPr="00F04B76">
        <w:rPr>
          <w:rStyle w:val="Charb"/>
          <w:sz w:val="24"/>
          <w:szCs w:val="24"/>
          <w:rtl/>
        </w:rPr>
        <w:t xml:space="preserve">ثنا إبراهیم بن موسى المروزی، قال: عرضت على مالك بن أنس عن نافع عن ابن عمر قال: قال رسول الله </w:t>
      </w:r>
      <w:r w:rsidRPr="00F04B76">
        <w:rPr>
          <w:rStyle w:val="Charb"/>
          <w:rFonts w:cs="CTraditional Arabic" w:hint="cs"/>
          <w:sz w:val="24"/>
          <w:szCs w:val="24"/>
          <w:rtl/>
        </w:rPr>
        <w:t>ج</w:t>
      </w:r>
      <w:r w:rsidRPr="00F04B76">
        <w:rPr>
          <w:rStyle w:val="Charb"/>
          <w:rFonts w:hint="cs"/>
          <w:sz w:val="24"/>
          <w:szCs w:val="24"/>
          <w:rtl/>
        </w:rPr>
        <w:t xml:space="preserve">: </w:t>
      </w:r>
      <w:r w:rsidRPr="00F04B76">
        <w:rPr>
          <w:rStyle w:val="Chara"/>
          <w:rFonts w:hint="cs"/>
          <w:sz w:val="24"/>
          <w:szCs w:val="24"/>
          <w:rtl/>
        </w:rPr>
        <w:t>«</w:t>
      </w:r>
      <w:r w:rsidRPr="00F04B76">
        <w:rPr>
          <w:rStyle w:val="Chara"/>
          <w:sz w:val="24"/>
          <w:szCs w:val="24"/>
          <w:rtl/>
        </w:rPr>
        <w:t>طلب العلم فریضة على كل مسلم</w:t>
      </w:r>
      <w:r w:rsidRPr="00F04B76">
        <w:rPr>
          <w:rStyle w:val="Chara"/>
          <w:rFonts w:hint="cs"/>
          <w:sz w:val="24"/>
          <w:szCs w:val="24"/>
          <w:rtl/>
        </w:rPr>
        <w:t>»</w:t>
      </w:r>
      <w:r w:rsidRPr="00F04B76">
        <w:rPr>
          <w:rStyle w:val="Char5"/>
          <w:rFonts w:hint="cs"/>
          <w:rtl/>
        </w:rPr>
        <w:t xml:space="preserve"> اما این اسناد «موضوع» است چرا که </w:t>
      </w:r>
      <w:r w:rsidRPr="00F04B76">
        <w:rPr>
          <w:rStyle w:val="Char5"/>
          <w:rtl/>
        </w:rPr>
        <w:t>إبراهیم بن موسى المروزی</w:t>
      </w:r>
      <w:r w:rsidRPr="00F04B76">
        <w:rPr>
          <w:rStyle w:val="Char5"/>
          <w:rFonts w:hint="cs"/>
          <w:rtl/>
        </w:rPr>
        <w:t xml:space="preserve">: امام احمد بن حنبل گفته است: </w:t>
      </w:r>
      <w:r w:rsidRPr="00F04B76">
        <w:rPr>
          <w:rStyle w:val="Chara"/>
          <w:rFonts w:hint="cs"/>
          <w:sz w:val="24"/>
          <w:szCs w:val="24"/>
          <w:rtl/>
        </w:rPr>
        <w:t>«كذابٌ»</w:t>
      </w:r>
      <w:r w:rsidRPr="00F04B76">
        <w:rPr>
          <w:rStyle w:val="Char5"/>
          <w:rFonts w:hint="cs"/>
          <w:rtl/>
        </w:rPr>
        <w:t xml:space="preserve"> وامام ابن عدی گفته است: </w:t>
      </w:r>
      <w:r w:rsidRPr="00F04B76">
        <w:rPr>
          <w:rStyle w:val="Charb"/>
          <w:rFonts w:hint="cs"/>
          <w:sz w:val="24"/>
          <w:szCs w:val="24"/>
          <w:rtl/>
        </w:rPr>
        <w:t>«</w:t>
      </w:r>
      <w:r w:rsidRPr="00F04B76">
        <w:rPr>
          <w:rStyle w:val="Charb"/>
          <w:sz w:val="24"/>
          <w:szCs w:val="24"/>
          <w:rtl/>
        </w:rPr>
        <w:t>شیخ مجهول حدث بالمناكیر عن قوم ثقات</w:t>
      </w:r>
      <w:r w:rsidRPr="00F04B76">
        <w:rPr>
          <w:rStyle w:val="Charb"/>
          <w:rFonts w:hint="cs"/>
          <w:sz w:val="24"/>
          <w:szCs w:val="24"/>
          <w:rtl/>
        </w:rPr>
        <w:t>»</w:t>
      </w:r>
      <w:r w:rsidRPr="00F04B76">
        <w:rPr>
          <w:rStyle w:val="Char5"/>
          <w:rFonts w:hint="cs"/>
          <w:rtl/>
        </w:rPr>
        <w:t xml:space="preserve"> [ابن جر، لسان المیزان (ج1ص116) / ابن عدی، الکامل (ج6ص348)] و امام ابوطاهر المقدسی گفته است: «</w:t>
      </w:r>
      <w:r w:rsidRPr="00F04B76">
        <w:rPr>
          <w:rStyle w:val="Char5"/>
          <w:rtl/>
        </w:rPr>
        <w:t>لاأصل له عن مالک</w:t>
      </w:r>
      <w:r w:rsidRPr="00F04B76">
        <w:rPr>
          <w:rStyle w:val="Char5"/>
          <w:rFonts w:hint="cs"/>
          <w:rtl/>
        </w:rPr>
        <w:t xml:space="preserve"> بن انس» وامام دارقطنی هم گفته است: «</w:t>
      </w:r>
      <w:r w:rsidRPr="00F04B76">
        <w:rPr>
          <w:rStyle w:val="Char5"/>
          <w:rtl/>
        </w:rPr>
        <w:t>لایثبت</w:t>
      </w:r>
      <w:r w:rsidRPr="00F04B76">
        <w:rPr>
          <w:rStyle w:val="Char5"/>
          <w:rFonts w:hint="cs"/>
          <w:rtl/>
        </w:rPr>
        <w:t xml:space="preserve"> (عن مالک)» [ابن حجر، لسان المیزان (ج1ص132) / ابوطاهرالمقدسی، </w:t>
      </w:r>
      <w:r w:rsidRPr="00F04B76">
        <w:rPr>
          <w:rStyle w:val="Char5"/>
          <w:rtl/>
        </w:rPr>
        <w:t>معرفة التذکرة</w:t>
      </w:r>
      <w:r w:rsidRPr="00F04B76">
        <w:rPr>
          <w:rStyle w:val="Char5"/>
          <w:rFonts w:hint="cs"/>
          <w:rtl/>
        </w:rPr>
        <w:t xml:space="preserve"> (ش504)] باید اشاره کنیم در روایت امام ابن عدی به صورت «موسی بن ابراهیم» آمده و قلب شده است ودیدیم که اصح: «ابراهیم بن موسی» است.</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 xml:space="preserve">طریق چهارم: ابوالحسن ازدی، من حدیث مالک بن انس (ش50) روایت کرده است: </w:t>
      </w:r>
      <w:r w:rsidRPr="00F04B76">
        <w:rPr>
          <w:rStyle w:val="Chara"/>
          <w:rFonts w:hint="cs"/>
          <w:sz w:val="24"/>
          <w:szCs w:val="24"/>
          <w:rtl/>
        </w:rPr>
        <w:t>«</w:t>
      </w:r>
      <w:r w:rsidRPr="00F04B76">
        <w:rPr>
          <w:rStyle w:val="Chara"/>
          <w:sz w:val="24"/>
          <w:szCs w:val="24"/>
          <w:rtl/>
        </w:rPr>
        <w:t>حدثنی محمد بن عثمان الدینوری بالكوفة ثنا علی بن شاكر ثنا أبو خلیفة ثنا عبد الله بن مسلم عن مالك عن نافع عن عمر</w:t>
      </w:r>
      <w:r w:rsidRPr="00F04B76">
        <w:rPr>
          <w:rStyle w:val="Chara"/>
          <w:rFonts w:hint="cs"/>
          <w:sz w:val="24"/>
          <w:szCs w:val="24"/>
          <w:rtl/>
        </w:rPr>
        <w:t xml:space="preserve"> </w:t>
      </w:r>
      <w:r w:rsidRPr="00F04B76">
        <w:rPr>
          <w:rStyle w:val="Chara"/>
          <w:sz w:val="24"/>
          <w:szCs w:val="24"/>
          <w:rtl/>
        </w:rPr>
        <w:t xml:space="preserve">قال قال النبی </w:t>
      </w:r>
      <w:r w:rsidRPr="00F04B76">
        <w:rPr>
          <w:rStyle w:val="Chara"/>
          <w:rFonts w:cs="CTraditional Arabic" w:hint="cs"/>
          <w:sz w:val="24"/>
          <w:szCs w:val="24"/>
          <w:rtl/>
        </w:rPr>
        <w:t>ج</w:t>
      </w:r>
      <w:r w:rsidRPr="00F04B76">
        <w:rPr>
          <w:rStyle w:val="Chara"/>
          <w:rFonts w:hint="cs"/>
          <w:sz w:val="24"/>
          <w:szCs w:val="24"/>
          <w:rtl/>
        </w:rPr>
        <w:t xml:space="preserve"> </w:t>
      </w:r>
      <w:r w:rsidRPr="00F04B76">
        <w:rPr>
          <w:rStyle w:val="Chara"/>
          <w:sz w:val="24"/>
          <w:szCs w:val="24"/>
          <w:rtl/>
        </w:rPr>
        <w:t>طلب العلم فریضة على كل مسلم ومعلم الخیر یستغفر لهما كل شیء حتى الحیتان فی البحر</w:t>
      </w:r>
      <w:r w:rsidRPr="00F04B76">
        <w:rPr>
          <w:rStyle w:val="Chara"/>
          <w:rFonts w:hint="cs"/>
          <w:sz w:val="24"/>
          <w:szCs w:val="24"/>
          <w:rtl/>
        </w:rPr>
        <w:t xml:space="preserve">» </w:t>
      </w:r>
      <w:r w:rsidRPr="00F04B76">
        <w:rPr>
          <w:rStyle w:val="Char5"/>
          <w:rFonts w:hint="cs"/>
          <w:rtl/>
        </w:rPr>
        <w:t>اما این رویات «باطل» است چرا که چیزی از</w:t>
      </w:r>
      <w:r w:rsidRPr="00F04B76">
        <w:rPr>
          <w:rStyle w:val="Char5"/>
          <w:rtl/>
        </w:rPr>
        <w:t xml:space="preserve"> </w:t>
      </w:r>
      <w:r w:rsidRPr="00F04B76">
        <w:rPr>
          <w:rStyle w:val="Char5"/>
          <w:rFonts w:hint="cs"/>
          <w:rtl/>
        </w:rPr>
        <w:t>(</w:t>
      </w:r>
      <w:r w:rsidRPr="00F04B76">
        <w:rPr>
          <w:rStyle w:val="Char5"/>
          <w:rtl/>
        </w:rPr>
        <w:t>محمد بن عثمان الدینوری</w:t>
      </w:r>
      <w:r w:rsidRPr="00F04B76">
        <w:rPr>
          <w:rStyle w:val="Char5"/>
          <w:rFonts w:hint="cs"/>
          <w:rtl/>
        </w:rPr>
        <w:t>)</w:t>
      </w:r>
      <w:r w:rsidRPr="00F04B76">
        <w:rPr>
          <w:rStyle w:val="Char5"/>
          <w:rtl/>
        </w:rPr>
        <w:t xml:space="preserve"> بالکوفة </w:t>
      </w:r>
      <w:r w:rsidRPr="00F04B76">
        <w:rPr>
          <w:rStyle w:val="Char5"/>
          <w:rFonts w:hint="cs"/>
          <w:rtl/>
        </w:rPr>
        <w:t>و (</w:t>
      </w:r>
      <w:r w:rsidRPr="00F04B76">
        <w:rPr>
          <w:rStyle w:val="Char5"/>
          <w:rtl/>
        </w:rPr>
        <w:t>علی بن شاکر</w:t>
      </w:r>
      <w:r w:rsidRPr="00F04B76">
        <w:rPr>
          <w:rStyle w:val="Char5"/>
          <w:rFonts w:hint="cs"/>
          <w:rtl/>
        </w:rPr>
        <w:t xml:space="preserve">) نیافتم و امام دارقطنی هم گفته است: </w:t>
      </w:r>
      <w:r w:rsidRPr="00F04B76">
        <w:rPr>
          <w:rStyle w:val="Charb"/>
          <w:rFonts w:hint="cs"/>
          <w:sz w:val="24"/>
          <w:szCs w:val="24"/>
          <w:rtl/>
        </w:rPr>
        <w:t>«</w:t>
      </w:r>
      <w:r w:rsidRPr="00F04B76">
        <w:rPr>
          <w:rStyle w:val="Charb"/>
          <w:sz w:val="24"/>
          <w:szCs w:val="24"/>
          <w:rtl/>
        </w:rPr>
        <w:t>لایثبت</w:t>
      </w:r>
      <w:r w:rsidRPr="00F04B76">
        <w:rPr>
          <w:rStyle w:val="Charb"/>
          <w:rFonts w:hint="cs"/>
          <w:sz w:val="24"/>
          <w:szCs w:val="24"/>
          <w:rtl/>
        </w:rPr>
        <w:t xml:space="preserve"> (عن مالك)»</w:t>
      </w:r>
      <w:r w:rsidRPr="00F04B76">
        <w:rPr>
          <w:rStyle w:val="Char5"/>
          <w:rFonts w:hint="cs"/>
          <w:rtl/>
        </w:rPr>
        <w:t xml:space="preserve"> وامام ابوطاهر المقدسی گفته است: </w:t>
      </w:r>
      <w:r w:rsidRPr="00F04B76">
        <w:rPr>
          <w:rStyle w:val="Charb"/>
          <w:rFonts w:hint="cs"/>
          <w:sz w:val="24"/>
          <w:szCs w:val="24"/>
          <w:rtl/>
        </w:rPr>
        <w:t>«</w:t>
      </w:r>
      <w:r w:rsidRPr="00F04B76">
        <w:rPr>
          <w:rStyle w:val="Charb"/>
          <w:sz w:val="24"/>
          <w:szCs w:val="24"/>
          <w:rtl/>
        </w:rPr>
        <w:t>لاأصل له عن مالك</w:t>
      </w:r>
      <w:r w:rsidRPr="00F04B76">
        <w:rPr>
          <w:rStyle w:val="Charb"/>
          <w:rFonts w:hint="cs"/>
          <w:sz w:val="24"/>
          <w:szCs w:val="24"/>
          <w:rtl/>
        </w:rPr>
        <w:t xml:space="preserve"> بن انس»</w:t>
      </w:r>
      <w:r w:rsidRPr="00F04B76">
        <w:rPr>
          <w:rStyle w:val="Char5"/>
          <w:rFonts w:hint="cs"/>
          <w:rtl/>
        </w:rPr>
        <w:t xml:space="preserve"> و امام ابن عدی گفته است: </w:t>
      </w:r>
      <w:r w:rsidRPr="00F04B76">
        <w:rPr>
          <w:rStyle w:val="Charb"/>
          <w:rFonts w:hint="cs"/>
          <w:sz w:val="24"/>
          <w:szCs w:val="24"/>
          <w:rtl/>
        </w:rPr>
        <w:t>«</w:t>
      </w:r>
      <w:r w:rsidRPr="00F04B76">
        <w:rPr>
          <w:rStyle w:val="Charb"/>
          <w:sz w:val="24"/>
          <w:szCs w:val="24"/>
          <w:rtl/>
        </w:rPr>
        <w:t>هذا الحدیث منكر</w:t>
      </w:r>
      <w:r w:rsidRPr="00F04B76">
        <w:rPr>
          <w:rStyle w:val="Charb"/>
          <w:rFonts w:hint="cs"/>
          <w:sz w:val="24"/>
          <w:szCs w:val="24"/>
          <w:rtl/>
        </w:rPr>
        <w:t>ٌ</w:t>
      </w:r>
      <w:r w:rsidRPr="00F04B76">
        <w:rPr>
          <w:rStyle w:val="Charb"/>
          <w:sz w:val="24"/>
          <w:szCs w:val="24"/>
          <w:rtl/>
        </w:rPr>
        <w:t xml:space="preserve"> عن مالك بهذا الإسناد</w:t>
      </w:r>
      <w:r w:rsidRPr="00F04B76">
        <w:rPr>
          <w:rStyle w:val="Charb"/>
          <w:rFonts w:hint="cs"/>
          <w:sz w:val="24"/>
          <w:szCs w:val="24"/>
          <w:rtl/>
        </w:rPr>
        <w:t>»</w:t>
      </w:r>
      <w:r w:rsidRPr="00F04B76">
        <w:rPr>
          <w:rStyle w:val="Char5"/>
          <w:rFonts w:hint="cs"/>
          <w:rtl/>
        </w:rPr>
        <w:t xml:space="preserve"> [ابوطاهرالمقدسی، </w:t>
      </w:r>
      <w:r w:rsidRPr="00F04B76">
        <w:rPr>
          <w:rStyle w:val="Char5"/>
          <w:rtl/>
        </w:rPr>
        <w:t>معرفة التذکرة</w:t>
      </w:r>
      <w:r w:rsidRPr="00F04B76">
        <w:rPr>
          <w:rStyle w:val="Char5"/>
          <w:rFonts w:hint="cs"/>
          <w:rtl/>
        </w:rPr>
        <w:t xml:space="preserve"> (ش504) / ابن حجر، لسان المیزان (ج1ص132) / ابن عدی، الکامل (ج1ص179)].</w:t>
      </w:r>
    </w:p>
    <w:p w:rsidR="00F04B76" w:rsidRPr="00F04B76" w:rsidRDefault="00F04B76" w:rsidP="00392055">
      <w:pPr>
        <w:pStyle w:val="FootnoteText"/>
        <w:spacing w:line="240" w:lineRule="auto"/>
        <w:ind w:left="272" w:firstLine="0"/>
        <w:jc w:val="both"/>
        <w:rPr>
          <w:rStyle w:val="Char5"/>
        </w:rPr>
      </w:pPr>
      <w:r w:rsidRPr="00F04B76">
        <w:rPr>
          <w:rStyle w:val="Char5"/>
          <w:rFonts w:hint="cs"/>
          <w:rtl/>
        </w:rPr>
        <w:t xml:space="preserve">طریق پنجم: ابن عدی، الکامل (ج7ص65) ومن طریقه ابن الجوزی، العلل المتناهیه (ش55) روایت کرده است: </w:t>
      </w:r>
      <w:r w:rsidRPr="00F04B76">
        <w:rPr>
          <w:rStyle w:val="Charb"/>
          <w:rFonts w:hint="cs"/>
          <w:sz w:val="24"/>
          <w:szCs w:val="24"/>
          <w:rtl/>
        </w:rPr>
        <w:t>«</w:t>
      </w:r>
      <w:r w:rsidRPr="00F04B76">
        <w:rPr>
          <w:rStyle w:val="Charb"/>
          <w:sz w:val="24"/>
          <w:szCs w:val="24"/>
          <w:rtl/>
        </w:rPr>
        <w:t>انبانا اسماعیل بن احمد قال اخبرنا ابن مسعدة قال اخبرنا حمزة بن یوسف قال انا ابو احمد بن عدی قال انا القاسم بن اللیث قال انا</w:t>
      </w:r>
      <w:r w:rsidRPr="00F04B76">
        <w:rPr>
          <w:rStyle w:val="Charb"/>
          <w:rFonts w:hint="cs"/>
          <w:sz w:val="24"/>
          <w:szCs w:val="24"/>
          <w:rtl/>
        </w:rPr>
        <w:t xml:space="preserve"> </w:t>
      </w:r>
      <w:r w:rsidRPr="00F04B76">
        <w:rPr>
          <w:rStyle w:val="Charb"/>
          <w:sz w:val="24"/>
          <w:szCs w:val="24"/>
          <w:rtl/>
        </w:rPr>
        <w:t xml:space="preserve">معافى بن سلیمان قال انا ابو البختری قال انا محمد بن ابی حمید عن نافع عن ابن عمر قال قال رسول الله </w:t>
      </w:r>
      <w:r w:rsidRPr="00F04B76">
        <w:rPr>
          <w:rStyle w:val="Charb"/>
          <w:rFonts w:cs="CTraditional Arabic" w:hint="cs"/>
          <w:sz w:val="24"/>
          <w:szCs w:val="24"/>
          <w:rtl/>
        </w:rPr>
        <w:t>ج</w:t>
      </w:r>
      <w:r w:rsidRPr="00F04B76">
        <w:rPr>
          <w:rStyle w:val="Charb"/>
          <w:rFonts w:hint="cs"/>
          <w:sz w:val="24"/>
          <w:szCs w:val="24"/>
          <w:rtl/>
        </w:rPr>
        <w:t xml:space="preserve">: </w:t>
      </w:r>
      <w:r w:rsidRPr="00F04B76">
        <w:rPr>
          <w:rStyle w:val="Chara"/>
          <w:rFonts w:hint="cs"/>
          <w:sz w:val="24"/>
          <w:szCs w:val="24"/>
          <w:rtl/>
        </w:rPr>
        <w:t>«</w:t>
      </w:r>
      <w:r w:rsidRPr="00F04B76">
        <w:rPr>
          <w:rStyle w:val="Chara"/>
          <w:sz w:val="24"/>
          <w:szCs w:val="24"/>
          <w:rtl/>
        </w:rPr>
        <w:t>طلب العلم فریضة على كل مسلم مؤمن</w:t>
      </w:r>
      <w:r w:rsidRPr="00F04B76">
        <w:rPr>
          <w:rStyle w:val="Chara"/>
          <w:rFonts w:hint="cs"/>
          <w:sz w:val="24"/>
          <w:szCs w:val="24"/>
          <w:rtl/>
        </w:rPr>
        <w:t>.»</w:t>
      </w:r>
      <w:r w:rsidRPr="00F04B76">
        <w:rPr>
          <w:rStyle w:val="Char5"/>
          <w:rFonts w:hint="cs"/>
          <w:rtl/>
        </w:rPr>
        <w:t xml:space="preserve"> اما این اسناد هم «موضوع» است چرا که ابوالبختری </w:t>
      </w:r>
      <w:r w:rsidRPr="00F04B76">
        <w:rPr>
          <w:rStyle w:val="Char5"/>
          <w:rtl/>
        </w:rPr>
        <w:t>وهب بن وهب بن خیر</w:t>
      </w:r>
      <w:r w:rsidRPr="00F04B76">
        <w:rPr>
          <w:rStyle w:val="Char5"/>
          <w:rFonts w:hint="cs"/>
          <w:rtl/>
        </w:rPr>
        <w:t xml:space="preserve">: امام یحیی بن معین گفته است: </w:t>
      </w:r>
      <w:r w:rsidRPr="00F04B76">
        <w:rPr>
          <w:rStyle w:val="Charb"/>
          <w:rFonts w:hint="cs"/>
          <w:sz w:val="24"/>
          <w:szCs w:val="24"/>
          <w:rtl/>
        </w:rPr>
        <w:t>«</w:t>
      </w:r>
      <w:r w:rsidRPr="00F04B76">
        <w:rPr>
          <w:rStyle w:val="Charb"/>
          <w:sz w:val="24"/>
          <w:szCs w:val="24"/>
          <w:rtl/>
        </w:rPr>
        <w:t>كان یكذب</w:t>
      </w:r>
      <w:r w:rsidRPr="00F04B76">
        <w:rPr>
          <w:rStyle w:val="Charb"/>
          <w:rFonts w:hint="cs"/>
          <w:sz w:val="24"/>
          <w:szCs w:val="24"/>
          <w:rtl/>
        </w:rPr>
        <w:t>»</w:t>
      </w:r>
      <w:r w:rsidRPr="00F04B76">
        <w:rPr>
          <w:rStyle w:val="Char5"/>
          <w:rFonts w:hint="cs"/>
          <w:rtl/>
        </w:rPr>
        <w:t xml:space="preserve"> و امام احمد ین حنیل گفته است: </w:t>
      </w:r>
      <w:r w:rsidRPr="00F04B76">
        <w:rPr>
          <w:rStyle w:val="Charb"/>
          <w:rFonts w:hint="cs"/>
          <w:sz w:val="24"/>
          <w:szCs w:val="24"/>
          <w:rtl/>
        </w:rPr>
        <w:t>«</w:t>
      </w:r>
      <w:r w:rsidRPr="00F04B76">
        <w:rPr>
          <w:rStyle w:val="Charb"/>
          <w:sz w:val="24"/>
          <w:szCs w:val="24"/>
          <w:rtl/>
        </w:rPr>
        <w:t>أكذب الناس</w:t>
      </w:r>
      <w:r w:rsidRPr="00F04B76">
        <w:rPr>
          <w:rStyle w:val="Charb"/>
          <w:rFonts w:hint="cs"/>
          <w:sz w:val="24"/>
          <w:szCs w:val="24"/>
          <w:rtl/>
        </w:rPr>
        <w:t>؛</w:t>
      </w:r>
      <w:r w:rsidRPr="00F04B76">
        <w:rPr>
          <w:rStyle w:val="Charb"/>
          <w:sz w:val="24"/>
          <w:szCs w:val="24"/>
          <w:rtl/>
        </w:rPr>
        <w:t xml:space="preserve"> كان یضع الحدیث وضعا ف</w:t>
      </w:r>
      <w:r w:rsidRPr="00F04B76">
        <w:rPr>
          <w:rStyle w:val="Charb"/>
          <w:rFonts w:hint="cs"/>
          <w:sz w:val="24"/>
          <w:szCs w:val="24"/>
          <w:rtl/>
        </w:rPr>
        <w:t>ي</w:t>
      </w:r>
      <w:r w:rsidRPr="00F04B76">
        <w:rPr>
          <w:rStyle w:val="Charb"/>
          <w:sz w:val="24"/>
          <w:szCs w:val="24"/>
          <w:rtl/>
        </w:rPr>
        <w:t xml:space="preserve"> ما یرى</w:t>
      </w:r>
      <w:r w:rsidRPr="00F04B76">
        <w:rPr>
          <w:rStyle w:val="Charb"/>
          <w:rFonts w:hint="cs"/>
          <w:sz w:val="24"/>
          <w:szCs w:val="24"/>
          <w:rtl/>
        </w:rPr>
        <w:t>»</w:t>
      </w:r>
      <w:r w:rsidRPr="00F04B76">
        <w:rPr>
          <w:rStyle w:val="Char5"/>
          <w:rFonts w:hint="cs"/>
          <w:rtl/>
        </w:rPr>
        <w:t xml:space="preserve"> وامام شعیب بن اسحاق گفته است: «(ابوالبختری) </w:t>
      </w:r>
      <w:r w:rsidRPr="00F04B76">
        <w:rPr>
          <w:rStyle w:val="Char5"/>
          <w:rtl/>
        </w:rPr>
        <w:t>کذاب</w:t>
      </w:r>
      <w:r w:rsidRPr="00F04B76">
        <w:rPr>
          <w:rStyle w:val="Char5"/>
          <w:rFonts w:hint="cs"/>
          <w:rtl/>
        </w:rPr>
        <w:t>ُ</w:t>
      </w:r>
      <w:r w:rsidRPr="00F04B76">
        <w:rPr>
          <w:rStyle w:val="Char5"/>
          <w:rtl/>
        </w:rPr>
        <w:t xml:space="preserve"> هذه الأمة</w:t>
      </w:r>
      <w:r w:rsidRPr="00F04B76">
        <w:rPr>
          <w:rStyle w:val="Char5"/>
          <w:rFonts w:hint="cs"/>
          <w:rtl/>
        </w:rPr>
        <w:t xml:space="preserve">» وامام ابن الجارود گفته است: </w:t>
      </w:r>
      <w:r w:rsidRPr="00F04B76">
        <w:rPr>
          <w:rStyle w:val="Charb"/>
          <w:rFonts w:hint="cs"/>
          <w:sz w:val="24"/>
          <w:szCs w:val="24"/>
          <w:rtl/>
        </w:rPr>
        <w:t>«ك</w:t>
      </w:r>
      <w:r w:rsidRPr="00F04B76">
        <w:rPr>
          <w:rStyle w:val="Charb"/>
          <w:sz w:val="24"/>
          <w:szCs w:val="24"/>
          <w:rtl/>
        </w:rPr>
        <w:t>ذاب</w:t>
      </w:r>
      <w:r w:rsidRPr="00F04B76">
        <w:rPr>
          <w:rStyle w:val="Charb"/>
          <w:rFonts w:hint="cs"/>
          <w:sz w:val="24"/>
          <w:szCs w:val="24"/>
          <w:rtl/>
        </w:rPr>
        <w:t>ٌ</w:t>
      </w:r>
      <w:r w:rsidRPr="00F04B76">
        <w:rPr>
          <w:rStyle w:val="Charb"/>
          <w:sz w:val="24"/>
          <w:szCs w:val="24"/>
          <w:rtl/>
        </w:rPr>
        <w:t xml:space="preserve"> خبیث</w:t>
      </w:r>
      <w:r w:rsidRPr="00F04B76">
        <w:rPr>
          <w:rStyle w:val="Charb"/>
          <w:rFonts w:hint="cs"/>
          <w:sz w:val="24"/>
          <w:szCs w:val="24"/>
          <w:rtl/>
        </w:rPr>
        <w:t>ٌ</w:t>
      </w:r>
      <w:r w:rsidRPr="00F04B76">
        <w:rPr>
          <w:rStyle w:val="Charb"/>
          <w:sz w:val="24"/>
          <w:szCs w:val="24"/>
          <w:rtl/>
        </w:rPr>
        <w:t xml:space="preserve"> كان عامة اللیل یضع</w:t>
      </w:r>
      <w:r w:rsidRPr="00F04B76">
        <w:rPr>
          <w:rStyle w:val="Charb"/>
          <w:rFonts w:hint="cs"/>
          <w:sz w:val="24"/>
          <w:szCs w:val="24"/>
          <w:rtl/>
        </w:rPr>
        <w:t>ُ</w:t>
      </w:r>
      <w:r w:rsidRPr="00F04B76">
        <w:rPr>
          <w:rStyle w:val="Charb"/>
          <w:sz w:val="24"/>
          <w:szCs w:val="24"/>
          <w:rtl/>
        </w:rPr>
        <w:t xml:space="preserve"> الحدیث</w:t>
      </w:r>
      <w:r w:rsidRPr="00F04B76">
        <w:rPr>
          <w:rStyle w:val="Charb"/>
          <w:rFonts w:hint="cs"/>
          <w:sz w:val="24"/>
          <w:szCs w:val="24"/>
          <w:rtl/>
        </w:rPr>
        <w:t>»</w:t>
      </w:r>
      <w:r w:rsidRPr="00F04B76">
        <w:rPr>
          <w:rStyle w:val="Char5"/>
          <w:rFonts w:hint="cs"/>
          <w:rtl/>
        </w:rPr>
        <w:t xml:space="preserve"> وامام اسحاق بن راهویه هم گفته است: </w:t>
      </w:r>
      <w:r w:rsidRPr="00F04B76">
        <w:rPr>
          <w:rStyle w:val="Charb"/>
          <w:rFonts w:hint="cs"/>
          <w:sz w:val="24"/>
          <w:szCs w:val="24"/>
          <w:rtl/>
        </w:rPr>
        <w:t>«اكذب الناس»</w:t>
      </w:r>
      <w:r w:rsidRPr="00F04B76">
        <w:rPr>
          <w:rStyle w:val="Char5"/>
          <w:rFonts w:hint="cs"/>
          <w:rtl/>
        </w:rPr>
        <w:t xml:space="preserve"> وامامان حفص بن غیاث و وکیع بن الجراح هم گفته</w:t>
      </w:r>
      <w:r w:rsidRPr="00F04B76">
        <w:rPr>
          <w:rStyle w:val="Char5"/>
          <w:rFonts w:hint="cs"/>
          <w:rtl/>
        </w:rPr>
        <w:softHyphen/>
        <w:t xml:space="preserve">اند: </w:t>
      </w:r>
      <w:r w:rsidRPr="00F04B76">
        <w:rPr>
          <w:rStyle w:val="Charb"/>
          <w:rFonts w:hint="cs"/>
          <w:sz w:val="24"/>
          <w:szCs w:val="24"/>
          <w:rtl/>
        </w:rPr>
        <w:t>«كذابٌ»</w:t>
      </w:r>
      <w:r w:rsidRPr="00F04B76">
        <w:rPr>
          <w:rStyle w:val="Char5"/>
          <w:rFonts w:hint="cs"/>
          <w:rtl/>
        </w:rPr>
        <w:t xml:space="preserve"> [ابن حجر، لسان المیزان (ج6ص232)]</w:t>
      </w:r>
      <w:r w:rsidRPr="00F04B76">
        <w:rPr>
          <w:rStyle w:val="Char5"/>
        </w:rPr>
        <w:t>.</w:t>
      </w:r>
    </w:p>
    <w:p w:rsidR="00F04B76" w:rsidRPr="00F04B76" w:rsidRDefault="00F04B76" w:rsidP="00392055">
      <w:pPr>
        <w:pStyle w:val="FootnoteText"/>
        <w:spacing w:line="240" w:lineRule="auto"/>
        <w:ind w:left="272" w:firstLine="0"/>
        <w:jc w:val="both"/>
        <w:rPr>
          <w:rStyle w:val="Char5"/>
          <w:rtl/>
          <w:lang w:bidi="fa-IR"/>
        </w:rPr>
      </w:pPr>
      <w:r w:rsidRPr="00F04B76">
        <w:rPr>
          <w:rStyle w:val="Char5"/>
          <w:rFonts w:hint="cs"/>
          <w:rtl/>
        </w:rPr>
        <w:t xml:space="preserve">طریق ششم: عقیلی، الضعفاء الکبیر (ج2ص58) ومن طریقه ابن الجوزی، العلل المتناهیه (ش55) روایت کرده است: </w:t>
      </w:r>
      <w:r w:rsidRPr="00F04B76">
        <w:rPr>
          <w:rStyle w:val="Charb"/>
          <w:rFonts w:hint="cs"/>
          <w:sz w:val="24"/>
          <w:szCs w:val="24"/>
          <w:rtl/>
        </w:rPr>
        <w:t>«</w:t>
      </w:r>
      <w:r w:rsidRPr="00F04B76">
        <w:rPr>
          <w:rStyle w:val="Charb"/>
          <w:sz w:val="24"/>
          <w:szCs w:val="24"/>
          <w:rtl/>
        </w:rPr>
        <w:t xml:space="preserve">انا محمد بن احمد الأنطاكی قال انا روح بن عبدالواحد القرشی قال حدثنا موسى بن اعین عن لیث بن ابی سلیم عن مجاهد عن ابن عمر قال قال رسول الله </w:t>
      </w:r>
      <w:r w:rsidRPr="00F04B76">
        <w:rPr>
          <w:rStyle w:val="Charb"/>
          <w:rFonts w:cs="CTraditional Arabic" w:hint="cs"/>
          <w:sz w:val="24"/>
          <w:szCs w:val="24"/>
          <w:rtl/>
        </w:rPr>
        <w:t>ج</w:t>
      </w:r>
      <w:r w:rsidRPr="00F04B76">
        <w:rPr>
          <w:rStyle w:val="Charb"/>
          <w:rFonts w:hint="cs"/>
          <w:sz w:val="24"/>
          <w:szCs w:val="24"/>
          <w:rtl/>
        </w:rPr>
        <w:t>:</w:t>
      </w:r>
      <w:r w:rsidRPr="00F04B76">
        <w:rPr>
          <w:rStyle w:val="Charb"/>
          <w:sz w:val="24"/>
          <w:szCs w:val="24"/>
        </w:rPr>
        <w:t xml:space="preserve"> </w:t>
      </w:r>
      <w:r w:rsidRPr="00F04B76">
        <w:rPr>
          <w:rStyle w:val="Chara"/>
          <w:rFonts w:hint="cs"/>
          <w:sz w:val="24"/>
          <w:szCs w:val="24"/>
          <w:rtl/>
        </w:rPr>
        <w:t>«</w:t>
      </w:r>
      <w:r w:rsidRPr="00F04B76">
        <w:rPr>
          <w:rStyle w:val="Chara"/>
          <w:sz w:val="24"/>
          <w:szCs w:val="24"/>
          <w:rtl/>
        </w:rPr>
        <w:t>طلب العلم فریضة على كل مسلم</w:t>
      </w:r>
      <w:r w:rsidRPr="00F04B76">
        <w:rPr>
          <w:rStyle w:val="Chara"/>
          <w:rFonts w:hint="cs"/>
          <w:sz w:val="24"/>
          <w:szCs w:val="24"/>
          <w:rtl/>
        </w:rPr>
        <w:t>»</w:t>
      </w:r>
      <w:r w:rsidRPr="00F04B76">
        <w:rPr>
          <w:rStyle w:val="Char5"/>
          <w:rFonts w:hint="cs"/>
          <w:rtl/>
        </w:rPr>
        <w:t xml:space="preserve"> اما این روایت هم «واهی» است چرا که اولاً:</w:t>
      </w:r>
      <w:r w:rsidRPr="00F04B76">
        <w:rPr>
          <w:rStyle w:val="Char5"/>
          <w:rtl/>
        </w:rPr>
        <w:t xml:space="preserve"> روح بن عبدالواحد القرشی</w:t>
      </w:r>
      <w:r w:rsidRPr="00F04B76">
        <w:rPr>
          <w:rStyle w:val="Char5"/>
          <w:rFonts w:hint="cs"/>
          <w:rtl/>
        </w:rPr>
        <w:t xml:space="preserve">: امام ابوحاتم گفته است: </w:t>
      </w:r>
      <w:r w:rsidRPr="00F04B76">
        <w:rPr>
          <w:rStyle w:val="Charb"/>
          <w:rFonts w:hint="cs"/>
          <w:sz w:val="24"/>
          <w:szCs w:val="24"/>
          <w:rtl/>
        </w:rPr>
        <w:t>«</w:t>
      </w:r>
      <w:r w:rsidRPr="00F04B76">
        <w:rPr>
          <w:rStyle w:val="Charb"/>
          <w:sz w:val="24"/>
          <w:szCs w:val="24"/>
          <w:rtl/>
        </w:rPr>
        <w:t>لیس بالمتین روى أحادیث متناقضة</w:t>
      </w:r>
      <w:r w:rsidRPr="00F04B76">
        <w:rPr>
          <w:rStyle w:val="Charb"/>
          <w:rFonts w:hint="cs"/>
          <w:sz w:val="24"/>
          <w:szCs w:val="24"/>
          <w:rtl/>
        </w:rPr>
        <w:t>»</w:t>
      </w:r>
      <w:r w:rsidRPr="00F04B76">
        <w:rPr>
          <w:rStyle w:val="Char5"/>
          <w:rFonts w:hint="cs"/>
          <w:rtl/>
        </w:rPr>
        <w:t xml:space="preserve"> وامام عقیلی هم گفته است: </w:t>
      </w:r>
      <w:r w:rsidRPr="00F04B76">
        <w:rPr>
          <w:rStyle w:val="Charb"/>
          <w:rFonts w:hint="cs"/>
          <w:sz w:val="24"/>
          <w:szCs w:val="24"/>
          <w:rtl/>
        </w:rPr>
        <w:t>«</w:t>
      </w:r>
      <w:r w:rsidRPr="00F04B76">
        <w:rPr>
          <w:rStyle w:val="Charb"/>
          <w:sz w:val="24"/>
          <w:szCs w:val="24"/>
          <w:rtl/>
        </w:rPr>
        <w:t>لایتابع علیه</w:t>
      </w:r>
      <w:r w:rsidRPr="00F04B76">
        <w:rPr>
          <w:rStyle w:val="Charb"/>
          <w:rFonts w:hint="cs"/>
          <w:sz w:val="24"/>
          <w:szCs w:val="24"/>
          <w:rtl/>
        </w:rPr>
        <w:t>»</w:t>
      </w:r>
      <w:r w:rsidRPr="00F04B76">
        <w:rPr>
          <w:rStyle w:val="Char5"/>
          <w:rFonts w:hint="cs"/>
          <w:rtl/>
        </w:rPr>
        <w:t xml:space="preserve"> [ابن حجر، لسان المیزان (ج2ص466)] وثانیاً: لیث بن ابی سلیم «ضعیف الحدیث» است </w:t>
      </w:r>
      <w:r w:rsidRPr="00F04B76">
        <w:rPr>
          <w:rStyle w:val="Char5"/>
          <w:rtl/>
        </w:rPr>
        <w:t>[ابن حجر، تهذیب التهذیب (ج8ص465)</w:t>
      </w:r>
      <w:r w:rsidRPr="00F04B76">
        <w:rPr>
          <w:rStyle w:val="Char5"/>
          <w:rFonts w:hint="cs"/>
          <w:rtl/>
        </w:rPr>
        <w:t xml:space="preserve"> و</w:t>
      </w:r>
      <w:r w:rsidRPr="00F04B76">
        <w:rPr>
          <w:rStyle w:val="Char5"/>
          <w:rtl/>
        </w:rPr>
        <w:t>تقریب التهذیب (ش5685)]</w:t>
      </w:r>
      <w:r w:rsidRPr="00F04B76">
        <w:rPr>
          <w:rStyle w:val="Char5"/>
          <w:rFonts w:hint="cs"/>
          <w:rtl/>
          <w:lang w:bidi="fa-IR"/>
        </w:rPr>
        <w:t>.</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 xml:space="preserve">طریق هفتم: رافعی،التدوین فی اخبار قزوین (ج1ص278) روایت کرده است: </w:t>
      </w:r>
      <w:r w:rsidRPr="00F04B76">
        <w:rPr>
          <w:rStyle w:val="Charb"/>
          <w:rFonts w:hint="cs"/>
          <w:sz w:val="24"/>
          <w:szCs w:val="24"/>
          <w:rtl/>
        </w:rPr>
        <w:t>«</w:t>
      </w:r>
      <w:r w:rsidRPr="00F04B76">
        <w:rPr>
          <w:rStyle w:val="Charb"/>
          <w:sz w:val="24"/>
          <w:szCs w:val="24"/>
          <w:rtl/>
        </w:rPr>
        <w:t>ثنا أبو بكر أحمد بن عبد الرحمن ابن أحمد بن أب</w:t>
      </w:r>
      <w:r w:rsidRPr="00F04B76">
        <w:rPr>
          <w:rStyle w:val="Charb"/>
          <w:rFonts w:hint="cs"/>
          <w:sz w:val="24"/>
          <w:szCs w:val="24"/>
          <w:rtl/>
        </w:rPr>
        <w:t>ي</w:t>
      </w:r>
      <w:r w:rsidRPr="00F04B76">
        <w:rPr>
          <w:rStyle w:val="Charb"/>
          <w:sz w:val="24"/>
          <w:szCs w:val="24"/>
          <w:rtl/>
        </w:rPr>
        <w:t xml:space="preserve"> مسلم الفارس</w:t>
      </w:r>
      <w:r w:rsidRPr="00F04B76">
        <w:rPr>
          <w:rStyle w:val="Charb"/>
          <w:rFonts w:hint="cs"/>
          <w:sz w:val="24"/>
          <w:szCs w:val="24"/>
          <w:rtl/>
        </w:rPr>
        <w:t>ي</w:t>
      </w:r>
      <w:r w:rsidRPr="00F04B76">
        <w:rPr>
          <w:rStyle w:val="Charb"/>
          <w:sz w:val="24"/>
          <w:szCs w:val="24"/>
          <w:rtl/>
        </w:rPr>
        <w:t xml:space="preserve"> الحافظ، بقزوین من لفظه أنبا إبراهیم بن أحمد المستملی ببلخ ثنا صالح بن أبی ربیح ثنا یحیى بن خالد المهلب</w:t>
      </w:r>
      <w:r w:rsidRPr="00F04B76">
        <w:rPr>
          <w:rStyle w:val="Charb"/>
          <w:rFonts w:hint="cs"/>
          <w:sz w:val="24"/>
          <w:szCs w:val="24"/>
          <w:rtl/>
        </w:rPr>
        <w:t>ي</w:t>
      </w:r>
      <w:r w:rsidRPr="00F04B76">
        <w:rPr>
          <w:rStyle w:val="Charb"/>
          <w:sz w:val="24"/>
          <w:szCs w:val="24"/>
          <w:rtl/>
        </w:rPr>
        <w:t xml:space="preserve"> ثنا عل</w:t>
      </w:r>
      <w:r w:rsidRPr="00F04B76">
        <w:rPr>
          <w:rStyle w:val="Charb"/>
          <w:rFonts w:hint="cs"/>
          <w:sz w:val="24"/>
          <w:szCs w:val="24"/>
          <w:rtl/>
        </w:rPr>
        <w:t>ي</w:t>
      </w:r>
      <w:r w:rsidRPr="00F04B76">
        <w:rPr>
          <w:rStyle w:val="Charb"/>
          <w:sz w:val="24"/>
          <w:szCs w:val="24"/>
          <w:rtl/>
        </w:rPr>
        <w:t xml:space="preserve"> ابن حبیب ثنا مقاتل بن سلیمان عن نافع عن ابن عمر رض</w:t>
      </w:r>
      <w:r w:rsidRPr="00F04B76">
        <w:rPr>
          <w:rStyle w:val="Charb"/>
          <w:rFonts w:hint="cs"/>
          <w:sz w:val="24"/>
          <w:szCs w:val="24"/>
          <w:rtl/>
        </w:rPr>
        <w:t>ي</w:t>
      </w:r>
      <w:r w:rsidRPr="00F04B76">
        <w:rPr>
          <w:rStyle w:val="Charb"/>
          <w:sz w:val="24"/>
          <w:szCs w:val="24"/>
          <w:rtl/>
        </w:rPr>
        <w:t xml:space="preserve"> الله عنهما قال قال النب</w:t>
      </w:r>
      <w:r w:rsidRPr="00F04B76">
        <w:rPr>
          <w:rStyle w:val="Charb"/>
          <w:rFonts w:hint="cs"/>
          <w:sz w:val="24"/>
          <w:szCs w:val="24"/>
          <w:rtl/>
        </w:rPr>
        <w:t xml:space="preserve">ي </w:t>
      </w:r>
      <w:r w:rsidRPr="00F04B76">
        <w:rPr>
          <w:rStyle w:val="Charb"/>
          <w:rFonts w:cs="CTraditional Arabic" w:hint="cs"/>
          <w:sz w:val="24"/>
          <w:szCs w:val="24"/>
          <w:rtl/>
        </w:rPr>
        <w:t>ج</w:t>
      </w:r>
      <w:r w:rsidRPr="00F04B76">
        <w:rPr>
          <w:rStyle w:val="Charb"/>
          <w:rFonts w:hint="cs"/>
          <w:sz w:val="24"/>
          <w:szCs w:val="24"/>
          <w:rtl/>
        </w:rPr>
        <w:t xml:space="preserve">: </w:t>
      </w:r>
      <w:r w:rsidRPr="00F04B76">
        <w:rPr>
          <w:rStyle w:val="Chara"/>
          <w:rFonts w:hint="cs"/>
          <w:sz w:val="24"/>
          <w:szCs w:val="24"/>
          <w:rtl/>
        </w:rPr>
        <w:t>«</w:t>
      </w:r>
      <w:r w:rsidRPr="00F04B76">
        <w:rPr>
          <w:rStyle w:val="Chara"/>
          <w:sz w:val="24"/>
          <w:szCs w:val="24"/>
          <w:rtl/>
        </w:rPr>
        <w:t>طلب العلم فریضة على كل مسلم</w:t>
      </w:r>
      <w:r w:rsidRPr="00F04B76">
        <w:rPr>
          <w:rStyle w:val="Chara"/>
          <w:rFonts w:hint="cs"/>
          <w:sz w:val="24"/>
          <w:szCs w:val="24"/>
          <w:rtl/>
        </w:rPr>
        <w:t>»</w:t>
      </w:r>
      <w:r w:rsidRPr="00F04B76">
        <w:rPr>
          <w:rStyle w:val="Char5"/>
          <w:rFonts w:hint="cs"/>
          <w:rtl/>
        </w:rPr>
        <w:t xml:space="preserve"> اما این روایت هم «موضوع» است </w:t>
      </w:r>
      <w:r w:rsidRPr="00F04B76">
        <w:rPr>
          <w:rStyle w:val="Char5"/>
          <w:rtl/>
        </w:rPr>
        <w:t xml:space="preserve">چرا که مقاتل بن سلیمان: </w:t>
      </w:r>
      <w:r w:rsidRPr="00F04B76">
        <w:rPr>
          <w:rStyle w:val="Char5"/>
          <w:rFonts w:hint="cs"/>
          <w:rtl/>
        </w:rPr>
        <w:t xml:space="preserve">امام دارقطنی گفته است: </w:t>
      </w:r>
      <w:r w:rsidRPr="00F04B76">
        <w:rPr>
          <w:rStyle w:val="Charb"/>
          <w:rFonts w:hint="cs"/>
          <w:sz w:val="24"/>
          <w:szCs w:val="24"/>
          <w:rtl/>
        </w:rPr>
        <w:t>«</w:t>
      </w:r>
      <w:r w:rsidRPr="00F04B76">
        <w:rPr>
          <w:rStyle w:val="Charb"/>
          <w:sz w:val="24"/>
          <w:szCs w:val="24"/>
          <w:rtl/>
        </w:rPr>
        <w:t>یكذب</w:t>
      </w:r>
      <w:r w:rsidRPr="00F04B76">
        <w:rPr>
          <w:rStyle w:val="Charb"/>
          <w:rFonts w:hint="cs"/>
          <w:sz w:val="24"/>
          <w:szCs w:val="24"/>
          <w:rtl/>
        </w:rPr>
        <w:t>»</w:t>
      </w:r>
      <w:r w:rsidRPr="00F04B76">
        <w:rPr>
          <w:rStyle w:val="Char5"/>
          <w:rtl/>
        </w:rPr>
        <w:t xml:space="preserve"> </w:t>
      </w:r>
      <w:r w:rsidRPr="00F04B76">
        <w:rPr>
          <w:rStyle w:val="Char5"/>
          <w:rFonts w:hint="cs"/>
          <w:rtl/>
        </w:rPr>
        <w:t xml:space="preserve">وامام وکیع بن الجراح گفته است: </w:t>
      </w:r>
      <w:r w:rsidRPr="00F04B76">
        <w:rPr>
          <w:rStyle w:val="Charb"/>
          <w:rFonts w:hint="cs"/>
          <w:sz w:val="24"/>
          <w:szCs w:val="24"/>
          <w:rtl/>
        </w:rPr>
        <w:t>«</w:t>
      </w:r>
      <w:r w:rsidRPr="00F04B76">
        <w:rPr>
          <w:rStyle w:val="Charb"/>
          <w:sz w:val="24"/>
          <w:szCs w:val="24"/>
          <w:rtl/>
        </w:rPr>
        <w:t>كان كذابا</w:t>
      </w:r>
      <w:r w:rsidRPr="00F04B76">
        <w:rPr>
          <w:rStyle w:val="Charb"/>
          <w:rFonts w:hint="cs"/>
          <w:sz w:val="24"/>
          <w:szCs w:val="24"/>
          <w:rtl/>
        </w:rPr>
        <w:t>ً</w:t>
      </w:r>
      <w:r w:rsidRPr="00F04B76">
        <w:rPr>
          <w:rStyle w:val="Charb"/>
          <w:sz w:val="24"/>
          <w:szCs w:val="24"/>
          <w:rtl/>
        </w:rPr>
        <w:t xml:space="preserve"> لیس حدیثه بش</w:t>
      </w:r>
      <w:r w:rsidRPr="00F04B76">
        <w:rPr>
          <w:rStyle w:val="Charb"/>
          <w:rFonts w:hint="cs"/>
          <w:sz w:val="24"/>
          <w:szCs w:val="24"/>
          <w:rtl/>
        </w:rPr>
        <w:t>ي</w:t>
      </w:r>
      <w:r w:rsidRPr="00F04B76">
        <w:rPr>
          <w:rStyle w:val="Charb"/>
          <w:sz w:val="24"/>
          <w:szCs w:val="24"/>
          <w:rtl/>
        </w:rPr>
        <w:t>ء</w:t>
      </w:r>
      <w:r w:rsidRPr="00F04B76">
        <w:rPr>
          <w:rStyle w:val="Charb"/>
          <w:rFonts w:hint="cs"/>
          <w:sz w:val="24"/>
          <w:szCs w:val="24"/>
          <w:rtl/>
        </w:rPr>
        <w:t>»</w:t>
      </w:r>
      <w:r w:rsidRPr="00F04B76">
        <w:rPr>
          <w:rStyle w:val="Char5"/>
          <w:rFonts w:hint="cs"/>
          <w:rtl/>
        </w:rPr>
        <w:t xml:space="preserve"> وامام ساجی گفته است: </w:t>
      </w:r>
      <w:r w:rsidRPr="00F04B76">
        <w:rPr>
          <w:rStyle w:val="Charb"/>
          <w:rFonts w:hint="cs"/>
          <w:sz w:val="24"/>
          <w:szCs w:val="24"/>
          <w:rtl/>
        </w:rPr>
        <w:t>«</w:t>
      </w:r>
      <w:r w:rsidRPr="00F04B76">
        <w:rPr>
          <w:rStyle w:val="Charb"/>
          <w:sz w:val="24"/>
          <w:szCs w:val="24"/>
          <w:rtl/>
        </w:rPr>
        <w:t>كان كذابا</w:t>
      </w:r>
      <w:r w:rsidRPr="00F04B76">
        <w:rPr>
          <w:rStyle w:val="Charb"/>
          <w:rFonts w:hint="cs"/>
          <w:sz w:val="24"/>
          <w:szCs w:val="24"/>
          <w:rtl/>
        </w:rPr>
        <w:t>ً</w:t>
      </w:r>
      <w:r w:rsidRPr="00F04B76">
        <w:rPr>
          <w:rStyle w:val="Charb"/>
          <w:sz w:val="24"/>
          <w:szCs w:val="24"/>
          <w:rtl/>
        </w:rPr>
        <w:t xml:space="preserve"> متروك الحدیث</w:t>
      </w:r>
      <w:r w:rsidRPr="00F04B76">
        <w:rPr>
          <w:rStyle w:val="Charb"/>
          <w:rFonts w:hint="cs"/>
          <w:sz w:val="24"/>
          <w:szCs w:val="24"/>
          <w:rtl/>
        </w:rPr>
        <w:t>»</w:t>
      </w:r>
      <w:r w:rsidRPr="00F04B76">
        <w:rPr>
          <w:rStyle w:val="Char5"/>
          <w:rFonts w:hint="cs"/>
          <w:rtl/>
        </w:rPr>
        <w:t xml:space="preserve"> وامامان نسایی عمرو بن علی الفلاس گفته</w:t>
      </w:r>
      <w:r w:rsidRPr="00F04B76">
        <w:rPr>
          <w:rStyle w:val="Char5"/>
          <w:rtl/>
        </w:rPr>
        <w:softHyphen/>
      </w:r>
      <w:r w:rsidRPr="00F04B76">
        <w:rPr>
          <w:rStyle w:val="Char5"/>
          <w:rFonts w:hint="cs"/>
          <w:rtl/>
        </w:rPr>
        <w:t xml:space="preserve">اند: </w:t>
      </w:r>
      <w:r w:rsidRPr="00F04B76">
        <w:rPr>
          <w:rStyle w:val="Charb"/>
          <w:rFonts w:hint="cs"/>
          <w:sz w:val="24"/>
          <w:szCs w:val="24"/>
          <w:rtl/>
        </w:rPr>
        <w:t>«كذابٌ»</w:t>
      </w:r>
      <w:r w:rsidRPr="00F04B76">
        <w:rPr>
          <w:rStyle w:val="Char5"/>
          <w:rFonts w:hint="cs"/>
          <w:rtl/>
        </w:rPr>
        <w:t xml:space="preserve"> وامام یحیی بن معین گفته است: </w:t>
      </w:r>
      <w:r w:rsidRPr="00F04B76">
        <w:rPr>
          <w:rStyle w:val="Charb"/>
          <w:rFonts w:hint="cs"/>
          <w:sz w:val="24"/>
          <w:szCs w:val="24"/>
          <w:rtl/>
        </w:rPr>
        <w:t xml:space="preserve">«لیس بثقة؛ </w:t>
      </w:r>
      <w:r w:rsidRPr="00F04B76">
        <w:rPr>
          <w:rStyle w:val="Charb"/>
          <w:sz w:val="24"/>
          <w:szCs w:val="24"/>
          <w:rtl/>
        </w:rPr>
        <w:t>لیس حدیثه بش</w:t>
      </w:r>
      <w:r w:rsidRPr="00F04B76">
        <w:rPr>
          <w:rStyle w:val="Charb"/>
          <w:rFonts w:hint="cs"/>
          <w:sz w:val="24"/>
          <w:szCs w:val="24"/>
          <w:rtl/>
        </w:rPr>
        <w:t>ي</w:t>
      </w:r>
      <w:r w:rsidRPr="00F04B76">
        <w:rPr>
          <w:rStyle w:val="Charb"/>
          <w:sz w:val="24"/>
          <w:szCs w:val="24"/>
          <w:rtl/>
        </w:rPr>
        <w:t>ء</w:t>
      </w:r>
      <w:r w:rsidRPr="00F04B76">
        <w:rPr>
          <w:rStyle w:val="Charb"/>
          <w:rFonts w:hint="cs"/>
          <w:sz w:val="24"/>
          <w:szCs w:val="24"/>
          <w:rtl/>
        </w:rPr>
        <w:t>»</w:t>
      </w:r>
      <w:r w:rsidRPr="00F04B76">
        <w:rPr>
          <w:rStyle w:val="Char5"/>
          <w:rFonts w:hint="cs"/>
          <w:rtl/>
        </w:rPr>
        <w:t xml:space="preserve"> وامام ابوحاتم گفته است: </w:t>
      </w:r>
      <w:r w:rsidRPr="00F04B76">
        <w:rPr>
          <w:rStyle w:val="Charb"/>
          <w:rFonts w:hint="cs"/>
          <w:sz w:val="24"/>
          <w:szCs w:val="24"/>
          <w:rtl/>
        </w:rPr>
        <w:t>«متروك الحدیث»</w:t>
      </w:r>
      <w:r w:rsidRPr="00F04B76">
        <w:rPr>
          <w:rStyle w:val="Char5"/>
          <w:rFonts w:hint="cs"/>
          <w:rtl/>
        </w:rPr>
        <w:t xml:space="preserve"> وامام بخاری گفته است: </w:t>
      </w:r>
      <w:r w:rsidRPr="00F04B76">
        <w:rPr>
          <w:rStyle w:val="Charb"/>
          <w:rFonts w:hint="cs"/>
          <w:sz w:val="24"/>
          <w:szCs w:val="24"/>
          <w:rtl/>
        </w:rPr>
        <w:t>«</w:t>
      </w:r>
      <w:r w:rsidRPr="00F04B76">
        <w:rPr>
          <w:rStyle w:val="Charb"/>
          <w:sz w:val="24"/>
          <w:szCs w:val="24"/>
          <w:rtl/>
        </w:rPr>
        <w:t>منكر الحدیث</w:t>
      </w:r>
      <w:r w:rsidRPr="00F04B76">
        <w:rPr>
          <w:rStyle w:val="Charb"/>
          <w:rFonts w:hint="cs"/>
          <w:sz w:val="24"/>
          <w:szCs w:val="24"/>
          <w:rtl/>
        </w:rPr>
        <w:t>؛ لاشيء البتة»</w:t>
      </w:r>
      <w:r w:rsidRPr="00F04B76">
        <w:rPr>
          <w:rStyle w:val="Char5"/>
          <w:rFonts w:hint="cs"/>
          <w:rtl/>
        </w:rPr>
        <w:t xml:space="preserve"> وامام ابوداود گفته است: </w:t>
      </w:r>
      <w:r w:rsidRPr="00F04B76">
        <w:rPr>
          <w:rStyle w:val="Charb"/>
          <w:rFonts w:hint="cs"/>
          <w:sz w:val="24"/>
          <w:szCs w:val="24"/>
          <w:rtl/>
        </w:rPr>
        <w:t>«</w:t>
      </w:r>
      <w:r w:rsidRPr="00F04B76">
        <w:rPr>
          <w:rStyle w:val="Charb"/>
          <w:sz w:val="24"/>
          <w:szCs w:val="24"/>
          <w:rtl/>
        </w:rPr>
        <w:t>تركوا حدیثه</w:t>
      </w:r>
      <w:r w:rsidRPr="00F04B76">
        <w:rPr>
          <w:rStyle w:val="Charb"/>
          <w:rFonts w:hint="cs"/>
          <w:sz w:val="24"/>
          <w:szCs w:val="24"/>
          <w:rtl/>
        </w:rPr>
        <w:t>»</w:t>
      </w:r>
      <w:r w:rsidRPr="00F04B76">
        <w:rPr>
          <w:rStyle w:val="Char5"/>
          <w:rFonts w:hint="cs"/>
          <w:rtl/>
        </w:rPr>
        <w:t xml:space="preserve"> </w:t>
      </w:r>
      <w:r w:rsidRPr="00F04B76">
        <w:rPr>
          <w:rStyle w:val="Char5"/>
          <w:rtl/>
        </w:rPr>
        <w:t>[ابن حجر، تهذیب التهذیب (ج10ص279) و تقریب التهذیب (ش5613) / ذهبی، الکاشف (ش6868)]</w:t>
      </w:r>
      <w:r w:rsidRPr="00F04B76">
        <w:rPr>
          <w:rStyle w:val="Char5"/>
          <w:rFonts w:hint="cs"/>
          <w:rtl/>
        </w:rPr>
        <w:t>.</w:t>
      </w:r>
    </w:p>
    <w:p w:rsidR="00F04B76" w:rsidRPr="00F04B76" w:rsidRDefault="00F04B76" w:rsidP="00BE799B">
      <w:pPr>
        <w:pStyle w:val="FootnoteText"/>
        <w:spacing w:line="240" w:lineRule="auto"/>
        <w:ind w:left="272" w:firstLine="0"/>
        <w:jc w:val="both"/>
        <w:rPr>
          <w:rStyle w:val="Char5"/>
          <w:rtl/>
          <w:lang w:bidi="fa-IR"/>
        </w:rPr>
      </w:pPr>
      <w:r w:rsidRPr="00F04B76">
        <w:rPr>
          <w:rStyle w:val="Char5"/>
          <w:rFonts w:hint="cs"/>
          <w:rtl/>
        </w:rPr>
        <w:t>اما طریق ابی بن کعب</w:t>
      </w:r>
      <w:r w:rsidRPr="00F04B76">
        <w:rPr>
          <w:rStyle w:val="Char5"/>
          <w:rFonts w:cs="CTraditional Arabic" w:hint="cs"/>
          <w:rtl/>
        </w:rPr>
        <w:t>س</w:t>
      </w:r>
      <w:r w:rsidRPr="00F04B76">
        <w:rPr>
          <w:rStyle w:val="Char5"/>
          <w:rFonts w:hint="cs"/>
          <w:rtl/>
        </w:rPr>
        <w:t xml:space="preserve">: ابن المظفر، غرائب المالک (ش176) روایت کرده است: </w:t>
      </w:r>
      <w:r w:rsidRPr="00F04B76">
        <w:rPr>
          <w:rStyle w:val="Chara"/>
          <w:rFonts w:hint="cs"/>
          <w:sz w:val="24"/>
          <w:szCs w:val="24"/>
          <w:rtl/>
        </w:rPr>
        <w:t>«</w:t>
      </w:r>
      <w:r w:rsidRPr="00F04B76">
        <w:rPr>
          <w:rStyle w:val="Chara"/>
          <w:sz w:val="24"/>
          <w:szCs w:val="24"/>
          <w:rtl/>
        </w:rPr>
        <w:t xml:space="preserve">حدثنا محمد بن مخلد نا محمد بن بكیر نا عثمان بن عبد الله نا مالك بن أنس عن ابن شهاب عن سعید بن المسیب عن أبی بن كعب قال: سمعت النبی </w:t>
      </w:r>
      <w:r w:rsidRPr="00F04B76">
        <w:rPr>
          <w:rStyle w:val="Chara"/>
          <w:rFonts w:cs="CTraditional Arabic" w:hint="cs"/>
          <w:sz w:val="24"/>
          <w:szCs w:val="24"/>
          <w:rtl/>
        </w:rPr>
        <w:t>ج</w:t>
      </w:r>
      <w:r w:rsidRPr="00F04B76">
        <w:rPr>
          <w:rStyle w:val="Chara"/>
          <w:rFonts w:hint="cs"/>
          <w:sz w:val="24"/>
          <w:szCs w:val="24"/>
          <w:rtl/>
        </w:rPr>
        <w:t xml:space="preserve"> </w:t>
      </w:r>
      <w:r w:rsidRPr="00F04B76">
        <w:rPr>
          <w:rStyle w:val="Chara"/>
          <w:sz w:val="24"/>
          <w:szCs w:val="24"/>
          <w:rtl/>
        </w:rPr>
        <w:t>یقول: طلب العلم فریضة على كل مسلم</w:t>
      </w:r>
      <w:r w:rsidRPr="00F04B76">
        <w:rPr>
          <w:rStyle w:val="Chara"/>
          <w:rFonts w:hint="cs"/>
          <w:sz w:val="24"/>
          <w:szCs w:val="24"/>
          <w:rtl/>
        </w:rPr>
        <w:t>»</w:t>
      </w:r>
      <w:r w:rsidRPr="00F04B76">
        <w:rPr>
          <w:rStyle w:val="Char5"/>
          <w:rFonts w:hint="cs"/>
          <w:rtl/>
        </w:rPr>
        <w:t xml:space="preserve"> اما این روایت هم «موضوع» است چرا که </w:t>
      </w:r>
      <w:r w:rsidRPr="00F04B76">
        <w:rPr>
          <w:rStyle w:val="Char5"/>
          <w:rtl/>
        </w:rPr>
        <w:t>عثمان بن عبد الله الأموی الشامی</w:t>
      </w:r>
      <w:r w:rsidRPr="00F04B76">
        <w:rPr>
          <w:rStyle w:val="Char5"/>
          <w:rFonts w:hint="cs"/>
          <w:rtl/>
        </w:rPr>
        <w:t xml:space="preserve">: امام دارقطنی گفته است: </w:t>
      </w:r>
      <w:r w:rsidRPr="00F04B76">
        <w:rPr>
          <w:rStyle w:val="Charb"/>
          <w:rFonts w:hint="cs"/>
          <w:sz w:val="24"/>
          <w:szCs w:val="24"/>
          <w:rtl/>
        </w:rPr>
        <w:t>«</w:t>
      </w:r>
      <w:r w:rsidRPr="00F04B76">
        <w:rPr>
          <w:rStyle w:val="Charb"/>
          <w:sz w:val="24"/>
          <w:szCs w:val="24"/>
          <w:rtl/>
        </w:rPr>
        <w:t>یضع</w:t>
      </w:r>
      <w:r w:rsidRPr="00F04B76">
        <w:rPr>
          <w:rStyle w:val="Charb"/>
          <w:rFonts w:hint="cs"/>
          <w:sz w:val="24"/>
          <w:szCs w:val="24"/>
          <w:rtl/>
        </w:rPr>
        <w:t>ُ</w:t>
      </w:r>
      <w:r w:rsidRPr="00F04B76">
        <w:rPr>
          <w:rStyle w:val="Charb"/>
          <w:sz w:val="24"/>
          <w:szCs w:val="24"/>
          <w:rtl/>
        </w:rPr>
        <w:t xml:space="preserve"> الأباطیل على الشیوخ الثقا</w:t>
      </w:r>
      <w:r w:rsidRPr="00F04B76">
        <w:rPr>
          <w:rStyle w:val="Charb"/>
          <w:rFonts w:hint="cs"/>
          <w:sz w:val="24"/>
          <w:szCs w:val="24"/>
          <w:rtl/>
        </w:rPr>
        <w:t>ت»</w:t>
      </w:r>
      <w:r w:rsidRPr="00F04B76">
        <w:rPr>
          <w:rStyle w:val="Char5"/>
          <w:rFonts w:hint="cs"/>
          <w:rtl/>
        </w:rPr>
        <w:t xml:space="preserve"> وامام ابن عدی گفته است: </w:t>
      </w:r>
      <w:r w:rsidRPr="00F04B76">
        <w:rPr>
          <w:rStyle w:val="Charb"/>
          <w:rFonts w:hint="cs"/>
          <w:sz w:val="24"/>
          <w:szCs w:val="24"/>
          <w:rtl/>
        </w:rPr>
        <w:t>«</w:t>
      </w:r>
      <w:r w:rsidRPr="00F04B76">
        <w:rPr>
          <w:rStyle w:val="Charb"/>
          <w:sz w:val="24"/>
          <w:szCs w:val="24"/>
          <w:rtl/>
        </w:rPr>
        <w:t>یروی الموضوعات عن الثقات</w:t>
      </w:r>
      <w:r w:rsidRPr="00F04B76">
        <w:rPr>
          <w:rStyle w:val="Charb"/>
          <w:rFonts w:hint="cs"/>
          <w:sz w:val="24"/>
          <w:szCs w:val="24"/>
          <w:rtl/>
        </w:rPr>
        <w:t>»</w:t>
      </w:r>
      <w:r w:rsidRPr="00F04B76">
        <w:rPr>
          <w:rStyle w:val="Char5"/>
          <w:rFonts w:hint="cs"/>
          <w:rtl/>
        </w:rPr>
        <w:t xml:space="preserve"> وامام مسعود السجزی هم گفته است: </w:t>
      </w:r>
      <w:r w:rsidRPr="00F04B76">
        <w:rPr>
          <w:rStyle w:val="Charb"/>
          <w:rFonts w:hint="cs"/>
          <w:sz w:val="24"/>
          <w:szCs w:val="24"/>
          <w:rtl/>
        </w:rPr>
        <w:t>«كذّابٌ»</w:t>
      </w:r>
      <w:r w:rsidRPr="00F04B76">
        <w:rPr>
          <w:rStyle w:val="Char5"/>
          <w:rFonts w:hint="cs"/>
          <w:rtl/>
        </w:rPr>
        <w:t xml:space="preserve"> و امام حاکم النیشابوری گفته است: </w:t>
      </w:r>
      <w:r w:rsidRPr="00F04B76">
        <w:rPr>
          <w:rStyle w:val="Charb"/>
          <w:rFonts w:hint="cs"/>
          <w:sz w:val="24"/>
          <w:szCs w:val="24"/>
          <w:rtl/>
        </w:rPr>
        <w:t>«حدث ب</w:t>
      </w:r>
      <w:r w:rsidRPr="00F04B76">
        <w:rPr>
          <w:rStyle w:val="Charb"/>
          <w:sz w:val="24"/>
          <w:szCs w:val="24"/>
          <w:rtl/>
        </w:rPr>
        <w:t>أحادیث موضوعة</w:t>
      </w:r>
      <w:r w:rsidRPr="00F04B76">
        <w:rPr>
          <w:rStyle w:val="Charb"/>
          <w:rFonts w:hint="cs"/>
          <w:sz w:val="24"/>
          <w:szCs w:val="24"/>
          <w:rtl/>
        </w:rPr>
        <w:t>»</w:t>
      </w:r>
      <w:r w:rsidRPr="00F04B76">
        <w:rPr>
          <w:rStyle w:val="Char5"/>
          <w:rFonts w:hint="cs"/>
          <w:rtl/>
        </w:rPr>
        <w:t xml:space="preserve"> وامام الجوزجانی گفته است: </w:t>
      </w:r>
      <w:r w:rsidRPr="00F04B76">
        <w:rPr>
          <w:rStyle w:val="Charb"/>
          <w:rFonts w:hint="cs"/>
          <w:sz w:val="24"/>
          <w:szCs w:val="24"/>
          <w:rtl/>
        </w:rPr>
        <w:t>«</w:t>
      </w:r>
      <w:r w:rsidRPr="00F04B76">
        <w:rPr>
          <w:rStyle w:val="Charb"/>
          <w:sz w:val="24"/>
          <w:szCs w:val="24"/>
          <w:rtl/>
        </w:rPr>
        <w:t>كذ</w:t>
      </w:r>
      <w:r w:rsidRPr="00F04B76">
        <w:rPr>
          <w:rStyle w:val="Charb"/>
          <w:rFonts w:hint="cs"/>
          <w:sz w:val="24"/>
          <w:szCs w:val="24"/>
          <w:rtl/>
        </w:rPr>
        <w:t>ّ</w:t>
      </w:r>
      <w:r w:rsidRPr="00F04B76">
        <w:rPr>
          <w:rStyle w:val="Charb"/>
          <w:sz w:val="24"/>
          <w:szCs w:val="24"/>
          <w:rtl/>
        </w:rPr>
        <w:t>اب</w:t>
      </w:r>
      <w:r w:rsidRPr="00F04B76">
        <w:rPr>
          <w:rStyle w:val="Charb"/>
          <w:rFonts w:hint="cs"/>
          <w:sz w:val="24"/>
          <w:szCs w:val="24"/>
          <w:rtl/>
        </w:rPr>
        <w:t>ٌ</w:t>
      </w:r>
      <w:r w:rsidRPr="00F04B76">
        <w:rPr>
          <w:rStyle w:val="Charb"/>
          <w:sz w:val="24"/>
          <w:szCs w:val="24"/>
          <w:rtl/>
        </w:rPr>
        <w:t xml:space="preserve"> یسرق الحدیث</w:t>
      </w:r>
      <w:r w:rsidRPr="00F04B76">
        <w:rPr>
          <w:rStyle w:val="Charb"/>
          <w:rFonts w:hint="cs"/>
          <w:sz w:val="24"/>
          <w:szCs w:val="24"/>
          <w:rtl/>
        </w:rPr>
        <w:t>»</w:t>
      </w:r>
      <w:r w:rsidRPr="00F04B76">
        <w:rPr>
          <w:rStyle w:val="Char5"/>
          <w:rFonts w:hint="cs"/>
          <w:rtl/>
        </w:rPr>
        <w:t xml:space="preserve"> وامام ابن حبان گفته است:</w:t>
      </w:r>
      <w:r w:rsidRPr="00F04B76">
        <w:rPr>
          <w:rStyle w:val="Charb"/>
          <w:rFonts w:hint="cs"/>
          <w:sz w:val="24"/>
          <w:szCs w:val="24"/>
          <w:rtl/>
        </w:rPr>
        <w:t xml:space="preserve"> «</w:t>
      </w:r>
      <w:r w:rsidRPr="00F04B76">
        <w:rPr>
          <w:rStyle w:val="Charb"/>
          <w:sz w:val="24"/>
          <w:szCs w:val="24"/>
          <w:rtl/>
        </w:rPr>
        <w:t>روى عن اللیث بن سعد ومالك وابن لهیعة ویضع</w:t>
      </w:r>
      <w:r w:rsidRPr="00F04B76">
        <w:rPr>
          <w:rStyle w:val="Charb"/>
          <w:rFonts w:hint="cs"/>
          <w:sz w:val="24"/>
          <w:szCs w:val="24"/>
          <w:rtl/>
        </w:rPr>
        <w:t>ُ</w:t>
      </w:r>
      <w:r w:rsidRPr="00F04B76">
        <w:rPr>
          <w:rStyle w:val="Charb"/>
          <w:sz w:val="24"/>
          <w:szCs w:val="24"/>
          <w:rtl/>
        </w:rPr>
        <w:t xml:space="preserve"> علیهم الحدیث</w:t>
      </w:r>
      <w:r w:rsidRPr="00F04B76">
        <w:rPr>
          <w:rStyle w:val="Charb"/>
          <w:rFonts w:hint="cs"/>
          <w:sz w:val="24"/>
          <w:szCs w:val="24"/>
          <w:rtl/>
        </w:rPr>
        <w:t>»</w:t>
      </w:r>
      <w:r w:rsidRPr="00F04B76">
        <w:rPr>
          <w:rStyle w:val="Char5"/>
          <w:rFonts w:hint="cs"/>
          <w:rtl/>
        </w:rPr>
        <w:t xml:space="preserve"> وامام ذهبی هم در مورد حدیثی گفته است: </w:t>
      </w:r>
      <w:r w:rsidRPr="00F04B76">
        <w:rPr>
          <w:rStyle w:val="Charb"/>
          <w:rFonts w:hint="cs"/>
          <w:sz w:val="24"/>
          <w:szCs w:val="24"/>
          <w:rtl/>
        </w:rPr>
        <w:t>«</w:t>
      </w:r>
      <w:r w:rsidRPr="00F04B76">
        <w:rPr>
          <w:rStyle w:val="Charb"/>
          <w:sz w:val="24"/>
          <w:szCs w:val="24"/>
          <w:rtl/>
        </w:rPr>
        <w:t>هذا من وضعه</w:t>
      </w:r>
      <w:r w:rsidRPr="00F04B76">
        <w:rPr>
          <w:rStyle w:val="Charb"/>
          <w:rFonts w:hint="cs"/>
          <w:sz w:val="24"/>
          <w:szCs w:val="24"/>
          <w:rtl/>
        </w:rPr>
        <w:t xml:space="preserve"> (عثمان بن عبدالله)»</w:t>
      </w:r>
      <w:r w:rsidRPr="00F04B76">
        <w:rPr>
          <w:rStyle w:val="Char5"/>
          <w:rFonts w:hint="cs"/>
          <w:rtl/>
        </w:rPr>
        <w:t xml:space="preserve"> [ابن حجر، لسان المیزان (ج4ص143) / ابن حبان، المجروحین (ج2ص26) / ذهبی، میزان الاعتدال (ج3ص41)]</w:t>
      </w:r>
      <w:r w:rsidRPr="00F04B76">
        <w:rPr>
          <w:rStyle w:val="Char5"/>
          <w:rFonts w:hint="cs"/>
          <w:rtl/>
          <w:lang w:bidi="fa-IR"/>
        </w:rPr>
        <w:t>.</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 xml:space="preserve">و این حدیث، در هیچ اسناد مقبولی ثابت نشده است؛ وامام احمد بن حنبل گفته است: </w:t>
      </w:r>
      <w:r w:rsidRPr="00F04B76">
        <w:rPr>
          <w:rStyle w:val="Charb"/>
          <w:rFonts w:hint="cs"/>
          <w:sz w:val="24"/>
          <w:szCs w:val="24"/>
          <w:rtl/>
        </w:rPr>
        <w:t>«</w:t>
      </w:r>
      <w:r w:rsidRPr="00F04B76">
        <w:rPr>
          <w:rStyle w:val="Charb"/>
          <w:sz w:val="24"/>
          <w:szCs w:val="24"/>
          <w:rtl/>
        </w:rPr>
        <w:t>لایثبت عندنا فیه ش</w:t>
      </w:r>
      <w:r w:rsidRPr="00F04B76">
        <w:rPr>
          <w:rStyle w:val="Charb"/>
          <w:rFonts w:hint="cs"/>
          <w:sz w:val="24"/>
          <w:szCs w:val="24"/>
          <w:rtl/>
        </w:rPr>
        <w:t>ي</w:t>
      </w:r>
      <w:r w:rsidRPr="00F04B76">
        <w:rPr>
          <w:rStyle w:val="Charb"/>
          <w:sz w:val="24"/>
          <w:szCs w:val="24"/>
          <w:rtl/>
        </w:rPr>
        <w:t>ء</w:t>
      </w:r>
      <w:r w:rsidRPr="00F04B76">
        <w:rPr>
          <w:rStyle w:val="Charb"/>
          <w:rFonts w:hint="cs"/>
          <w:sz w:val="24"/>
          <w:szCs w:val="24"/>
          <w:rtl/>
        </w:rPr>
        <w:t>»</w:t>
      </w:r>
      <w:r w:rsidRPr="00F04B76">
        <w:rPr>
          <w:rStyle w:val="Char5"/>
          <w:rFonts w:hint="cs"/>
          <w:rtl/>
        </w:rPr>
        <w:t xml:space="preserve"> وامام اسحاق بن راهویه گفته است: </w:t>
      </w:r>
      <w:r w:rsidRPr="00F04B76">
        <w:rPr>
          <w:rStyle w:val="Charb"/>
          <w:rFonts w:hint="cs"/>
          <w:sz w:val="24"/>
          <w:szCs w:val="24"/>
          <w:rtl/>
        </w:rPr>
        <w:t>«</w:t>
      </w:r>
      <w:r w:rsidRPr="00F04B76">
        <w:rPr>
          <w:rStyle w:val="Charb"/>
          <w:sz w:val="24"/>
          <w:szCs w:val="24"/>
          <w:rtl/>
        </w:rPr>
        <w:t>لم یصح فیه الخبر</w:t>
      </w:r>
      <w:r w:rsidRPr="00F04B76">
        <w:rPr>
          <w:rStyle w:val="Charb"/>
          <w:rFonts w:hint="cs"/>
          <w:sz w:val="24"/>
          <w:szCs w:val="24"/>
          <w:rtl/>
        </w:rPr>
        <w:t>»</w:t>
      </w:r>
      <w:r w:rsidRPr="00F04B76">
        <w:rPr>
          <w:rStyle w:val="Char5"/>
          <w:rFonts w:hint="cs"/>
          <w:rtl/>
        </w:rPr>
        <w:t xml:space="preserve"> و امام عقیلی هم گفته است: </w:t>
      </w:r>
      <w:r w:rsidRPr="00F04B76">
        <w:rPr>
          <w:rStyle w:val="Charb"/>
          <w:rFonts w:hint="cs"/>
          <w:sz w:val="24"/>
          <w:szCs w:val="24"/>
          <w:rtl/>
        </w:rPr>
        <w:t>«</w:t>
      </w:r>
      <w:r w:rsidRPr="00F04B76">
        <w:rPr>
          <w:rStyle w:val="Charb"/>
          <w:sz w:val="24"/>
          <w:szCs w:val="24"/>
          <w:rtl/>
        </w:rPr>
        <w:t>الروایة ف</w:t>
      </w:r>
      <w:r w:rsidRPr="00F04B76">
        <w:rPr>
          <w:rStyle w:val="Charb"/>
          <w:rFonts w:hint="cs"/>
          <w:sz w:val="24"/>
          <w:szCs w:val="24"/>
          <w:rtl/>
        </w:rPr>
        <w:t>ي</w:t>
      </w:r>
      <w:r w:rsidRPr="00F04B76">
        <w:rPr>
          <w:rStyle w:val="Charb"/>
          <w:sz w:val="24"/>
          <w:szCs w:val="24"/>
          <w:rtl/>
        </w:rPr>
        <w:t xml:space="preserve"> هذا النحو فیها لین</w:t>
      </w:r>
      <w:r w:rsidRPr="00F04B76">
        <w:rPr>
          <w:rStyle w:val="Charb"/>
          <w:rFonts w:hint="cs"/>
          <w:sz w:val="24"/>
          <w:szCs w:val="24"/>
          <w:rtl/>
        </w:rPr>
        <w:t>ٌ»</w:t>
      </w:r>
      <w:r w:rsidRPr="00F04B76">
        <w:rPr>
          <w:rStyle w:val="Char5"/>
          <w:rFonts w:hint="cs"/>
          <w:rtl/>
        </w:rPr>
        <w:t xml:space="preserve"> وامام ذهبی هم گفته است: </w:t>
      </w:r>
      <w:r w:rsidRPr="00F04B76">
        <w:rPr>
          <w:rStyle w:val="Charb"/>
          <w:rFonts w:hint="cs"/>
          <w:sz w:val="24"/>
          <w:szCs w:val="24"/>
          <w:rtl/>
        </w:rPr>
        <w:t>«</w:t>
      </w:r>
      <w:r w:rsidRPr="00F04B76">
        <w:rPr>
          <w:rStyle w:val="Charb"/>
          <w:sz w:val="24"/>
          <w:szCs w:val="24"/>
          <w:rtl/>
        </w:rPr>
        <w:t>له طرق ضعیفة</w:t>
      </w:r>
      <w:r w:rsidRPr="00F04B76">
        <w:rPr>
          <w:rStyle w:val="Charb"/>
          <w:rFonts w:hint="cs"/>
          <w:sz w:val="24"/>
          <w:szCs w:val="24"/>
          <w:rtl/>
        </w:rPr>
        <w:t>»</w:t>
      </w:r>
      <w:r w:rsidRPr="00F04B76">
        <w:rPr>
          <w:rStyle w:val="Char5"/>
          <w:rFonts w:hint="cs"/>
          <w:rtl/>
        </w:rPr>
        <w:t xml:space="preserve"> و امام ابن حجر هم گفته است: </w:t>
      </w:r>
      <w:r w:rsidRPr="00F04B76">
        <w:rPr>
          <w:rStyle w:val="Charb"/>
          <w:rFonts w:hint="cs"/>
          <w:sz w:val="24"/>
          <w:szCs w:val="24"/>
          <w:rtl/>
        </w:rPr>
        <w:t>«</w:t>
      </w:r>
      <w:r w:rsidRPr="00F04B76">
        <w:rPr>
          <w:rStyle w:val="Charb"/>
          <w:sz w:val="24"/>
          <w:szCs w:val="24"/>
          <w:rtl/>
        </w:rPr>
        <w:t>الحدیث لایثبت</w:t>
      </w:r>
      <w:r w:rsidRPr="00F04B76">
        <w:rPr>
          <w:rStyle w:val="Charb"/>
          <w:rFonts w:hint="cs"/>
          <w:sz w:val="24"/>
          <w:szCs w:val="24"/>
          <w:rtl/>
        </w:rPr>
        <w:t>»</w:t>
      </w:r>
      <w:r w:rsidRPr="00F04B76">
        <w:rPr>
          <w:rStyle w:val="Char5"/>
          <w:rFonts w:hint="cs"/>
          <w:rtl/>
        </w:rPr>
        <w:t xml:space="preserve"> وامام بیهقی هم گفته است: </w:t>
      </w:r>
      <w:r w:rsidRPr="00F04B76">
        <w:rPr>
          <w:rStyle w:val="Charb"/>
          <w:rFonts w:hint="cs"/>
          <w:sz w:val="24"/>
          <w:szCs w:val="24"/>
          <w:rtl/>
        </w:rPr>
        <w:t>«</w:t>
      </w:r>
      <w:r w:rsidRPr="00F04B76">
        <w:rPr>
          <w:rStyle w:val="Charb"/>
          <w:sz w:val="24"/>
          <w:szCs w:val="24"/>
          <w:rtl/>
        </w:rPr>
        <w:t>قد روی من أوجه كلها ضعیفة</w:t>
      </w:r>
      <w:r w:rsidRPr="00F04B76">
        <w:rPr>
          <w:rStyle w:val="Charb"/>
          <w:rFonts w:hint="cs"/>
          <w:sz w:val="24"/>
          <w:szCs w:val="24"/>
          <w:rtl/>
        </w:rPr>
        <w:t>»</w:t>
      </w:r>
      <w:r w:rsidRPr="00F04B76">
        <w:rPr>
          <w:rStyle w:val="Char5"/>
          <w:rFonts w:hint="cs"/>
          <w:rtl/>
        </w:rPr>
        <w:t xml:space="preserve"> [ابن قدامه، </w:t>
      </w:r>
      <w:r w:rsidRPr="00F04B76">
        <w:rPr>
          <w:rStyle w:val="Char5"/>
          <w:rtl/>
        </w:rPr>
        <w:t>المنتخب من: العلل للخلال</w:t>
      </w:r>
      <w:r w:rsidRPr="00F04B76">
        <w:rPr>
          <w:rStyle w:val="Char5"/>
          <w:rFonts w:hint="cs"/>
          <w:rtl/>
        </w:rPr>
        <w:t xml:space="preserve"> (ص14) / ابن عبدالبر، جامع بیان العلم وفضله (ج1ص9) / عقیلی، الضعفاء الکبیر (ج3ص410) / ذهبی، میزان الاعتدال (ج1ص69) / ابن حجر، لسان المیزان (ج3ص61) / بیهقی، شعب الایمان (ش1663)]. </w:t>
      </w:r>
    </w:p>
    <w:p w:rsidR="00F04B76" w:rsidRPr="00F04B76" w:rsidRDefault="00F04B76" w:rsidP="00392055">
      <w:pPr>
        <w:pStyle w:val="FootnoteText"/>
        <w:spacing w:line="240" w:lineRule="auto"/>
        <w:ind w:left="272" w:firstLine="0"/>
        <w:jc w:val="both"/>
        <w:rPr>
          <w:rStyle w:val="Char5"/>
          <w:rtl/>
          <w:lang w:bidi="fa-IR"/>
        </w:rPr>
      </w:pPr>
      <w:r w:rsidRPr="00F04B76">
        <w:rPr>
          <w:rStyle w:val="Char5"/>
          <w:rFonts w:hint="cs"/>
          <w:rtl/>
        </w:rPr>
        <w:t xml:space="preserve">لذا عبدالله بن وهب گفته است: </w:t>
      </w:r>
      <w:r w:rsidRPr="00F04B76">
        <w:rPr>
          <w:rStyle w:val="Charb"/>
          <w:rFonts w:hint="cs"/>
          <w:sz w:val="24"/>
          <w:szCs w:val="24"/>
          <w:rtl/>
        </w:rPr>
        <w:t>«</w:t>
      </w:r>
      <w:r w:rsidRPr="00F04B76">
        <w:rPr>
          <w:rStyle w:val="Charb"/>
          <w:sz w:val="24"/>
          <w:szCs w:val="24"/>
          <w:rtl/>
        </w:rPr>
        <w:t xml:space="preserve">سئل مالك </w:t>
      </w:r>
      <w:r w:rsidRPr="00F04B76">
        <w:rPr>
          <w:rStyle w:val="Charb"/>
          <w:rFonts w:hint="cs"/>
          <w:sz w:val="24"/>
          <w:szCs w:val="24"/>
          <w:rtl/>
        </w:rPr>
        <w:t xml:space="preserve">بن انس </w:t>
      </w:r>
      <w:r w:rsidRPr="00F04B76">
        <w:rPr>
          <w:rStyle w:val="Charb"/>
          <w:sz w:val="24"/>
          <w:szCs w:val="24"/>
          <w:rtl/>
        </w:rPr>
        <w:t>عن طلب العلم أهو فریضة على الناس</w:t>
      </w:r>
      <w:r w:rsidRPr="00F04B76">
        <w:rPr>
          <w:rStyle w:val="Charb"/>
          <w:rFonts w:hint="cs"/>
          <w:sz w:val="24"/>
          <w:szCs w:val="24"/>
          <w:rtl/>
        </w:rPr>
        <w:t>؟</w:t>
      </w:r>
      <w:r w:rsidRPr="00F04B76">
        <w:rPr>
          <w:rStyle w:val="Charb"/>
          <w:sz w:val="24"/>
          <w:szCs w:val="24"/>
          <w:rtl/>
        </w:rPr>
        <w:t xml:space="preserve"> فقال لا</w:t>
      </w:r>
      <w:r w:rsidRPr="00F04B76">
        <w:rPr>
          <w:rStyle w:val="Charb"/>
          <w:rFonts w:hint="cs"/>
          <w:sz w:val="24"/>
          <w:szCs w:val="24"/>
          <w:rtl/>
        </w:rPr>
        <w:t>!</w:t>
      </w:r>
      <w:r w:rsidRPr="00F04B76">
        <w:rPr>
          <w:rStyle w:val="Charb"/>
          <w:sz w:val="24"/>
          <w:szCs w:val="24"/>
          <w:rtl/>
        </w:rPr>
        <w:t xml:space="preserve"> ولكن</w:t>
      </w:r>
      <w:r w:rsidRPr="00F04B76">
        <w:rPr>
          <w:rStyle w:val="Charb"/>
          <w:rFonts w:hint="cs"/>
          <w:sz w:val="24"/>
          <w:szCs w:val="24"/>
          <w:rtl/>
        </w:rPr>
        <w:t xml:space="preserve"> </w:t>
      </w:r>
      <w:r w:rsidRPr="00F04B76">
        <w:rPr>
          <w:rStyle w:val="Charb"/>
          <w:sz w:val="24"/>
          <w:szCs w:val="24"/>
          <w:rtl/>
        </w:rPr>
        <w:t>طلب من المرء ما ینتفع به ف</w:t>
      </w:r>
      <w:r w:rsidRPr="00F04B76">
        <w:rPr>
          <w:rStyle w:val="Charb"/>
          <w:rFonts w:hint="cs"/>
          <w:sz w:val="24"/>
          <w:szCs w:val="24"/>
          <w:rtl/>
        </w:rPr>
        <w:t>ي</w:t>
      </w:r>
      <w:r w:rsidRPr="00F04B76">
        <w:rPr>
          <w:rStyle w:val="Charb"/>
          <w:sz w:val="24"/>
          <w:szCs w:val="24"/>
          <w:rtl/>
        </w:rPr>
        <w:t xml:space="preserve"> دینه</w:t>
      </w:r>
      <w:r w:rsidRPr="00F04B76">
        <w:rPr>
          <w:rStyle w:val="Charb"/>
          <w:rFonts w:hint="cs"/>
          <w:sz w:val="24"/>
          <w:szCs w:val="24"/>
          <w:rtl/>
        </w:rPr>
        <w:t>»</w:t>
      </w:r>
      <w:r w:rsidRPr="00F04B76">
        <w:rPr>
          <w:rStyle w:val="Char5"/>
          <w:rFonts w:hint="cs"/>
          <w:rtl/>
        </w:rPr>
        <w:t xml:space="preserve"> و ملائی هم گفته است: </w:t>
      </w:r>
      <w:r w:rsidRPr="00F04B76">
        <w:rPr>
          <w:rStyle w:val="Charb"/>
          <w:rFonts w:hint="cs"/>
          <w:sz w:val="24"/>
          <w:szCs w:val="24"/>
          <w:rtl/>
        </w:rPr>
        <w:t>«</w:t>
      </w:r>
      <w:r w:rsidRPr="00F04B76">
        <w:rPr>
          <w:rStyle w:val="Charb"/>
          <w:sz w:val="24"/>
          <w:szCs w:val="24"/>
          <w:rtl/>
        </w:rPr>
        <w:t>سمعت یزید بن هارون وسئل طلب العلم فریضة</w:t>
      </w:r>
      <w:r w:rsidRPr="00F04B76">
        <w:rPr>
          <w:rStyle w:val="Charb"/>
          <w:rFonts w:hint="cs"/>
          <w:sz w:val="24"/>
          <w:szCs w:val="24"/>
          <w:rtl/>
        </w:rPr>
        <w:t>؟</w:t>
      </w:r>
      <w:r w:rsidRPr="00F04B76">
        <w:rPr>
          <w:rStyle w:val="Charb"/>
          <w:sz w:val="24"/>
          <w:szCs w:val="24"/>
          <w:rtl/>
        </w:rPr>
        <w:t xml:space="preserve"> قال لا</w:t>
      </w:r>
      <w:r w:rsidRPr="00F04B76">
        <w:rPr>
          <w:rStyle w:val="Charb"/>
          <w:rFonts w:hint="cs"/>
          <w:sz w:val="24"/>
          <w:szCs w:val="24"/>
          <w:rtl/>
        </w:rPr>
        <w:t>!</w:t>
      </w:r>
      <w:r w:rsidRPr="00F04B76">
        <w:rPr>
          <w:rStyle w:val="Charb"/>
          <w:sz w:val="24"/>
          <w:szCs w:val="24"/>
          <w:rtl/>
        </w:rPr>
        <w:t xml:space="preserve"> ولكنه واجب مثل ما یجب الجهاد وهو فی كتاب الله عزوجل</w:t>
      </w:r>
      <w:r w:rsidRPr="00F04B76">
        <w:rPr>
          <w:rStyle w:val="Charb"/>
          <w:rFonts w:hint="cs"/>
          <w:sz w:val="24"/>
          <w:szCs w:val="24"/>
          <w:rtl/>
        </w:rPr>
        <w:t xml:space="preserve"> </w:t>
      </w:r>
      <w:r w:rsidRPr="00F04B76">
        <w:rPr>
          <w:rStyle w:val="Charb"/>
          <w:rFonts w:cs="Traditional Arabic"/>
          <w:color w:val="000000"/>
          <w:sz w:val="24"/>
          <w:szCs w:val="24"/>
          <w:shd w:val="clear" w:color="auto" w:fill="FFFFFF"/>
          <w:rtl/>
          <w:lang w:bidi="fa-IR"/>
        </w:rPr>
        <w:t>﴿</w:t>
      </w:r>
      <w:r w:rsidRPr="00F04B76">
        <w:rPr>
          <w:rStyle w:val="Charc"/>
          <w:rtl/>
        </w:rPr>
        <w:t xml:space="preserve">فَلَوۡلَا نَفَرَ مِن كُلِّ فِرۡقَةٖ مِّنۡهُمۡ طَآئِفَةٞ لِّيَتَفَقَّهُواْ فِي </w:t>
      </w:r>
      <w:r w:rsidRPr="00F04B76">
        <w:rPr>
          <w:rStyle w:val="Charc"/>
          <w:rFonts w:hint="cs"/>
          <w:rtl/>
        </w:rPr>
        <w:t>ٱ</w:t>
      </w:r>
      <w:r w:rsidRPr="00F04B76">
        <w:rPr>
          <w:rStyle w:val="Charc"/>
          <w:rFonts w:hint="eastAsia"/>
          <w:rtl/>
        </w:rPr>
        <w:t>لدِّينِ</w:t>
      </w:r>
      <w:r w:rsidRPr="00F04B76">
        <w:rPr>
          <w:rStyle w:val="Charc"/>
          <w:rtl/>
        </w:rPr>
        <w:t xml:space="preserve"> وَلِيُنذِرُواْ قَوۡمَهُمۡ إِذَا رَجَعُوٓاْ إِلَيۡهِمۡ</w:t>
      </w:r>
      <w:r w:rsidRPr="00F04B76">
        <w:rPr>
          <w:rStyle w:val="Charb"/>
          <w:rFonts w:cs="Traditional Arabic"/>
          <w:color w:val="000000"/>
          <w:sz w:val="24"/>
          <w:szCs w:val="24"/>
          <w:shd w:val="clear" w:color="auto" w:fill="FFFFFF"/>
          <w:rtl/>
          <w:lang w:bidi="fa-IR"/>
        </w:rPr>
        <w:t>﴾</w:t>
      </w:r>
      <w:r w:rsidRPr="00F04B76">
        <w:rPr>
          <w:rStyle w:val="Char5"/>
          <w:rFonts w:hint="cs"/>
          <w:rtl/>
        </w:rPr>
        <w:t xml:space="preserve">» وحسن بن الربیع هم گفته است: </w:t>
      </w:r>
      <w:r w:rsidRPr="00F04B76">
        <w:rPr>
          <w:rStyle w:val="Charb"/>
          <w:rFonts w:hint="cs"/>
          <w:sz w:val="24"/>
          <w:szCs w:val="24"/>
          <w:rtl/>
        </w:rPr>
        <w:t>«</w:t>
      </w:r>
      <w:r w:rsidRPr="00F04B76">
        <w:rPr>
          <w:rStyle w:val="Charb"/>
          <w:sz w:val="24"/>
          <w:szCs w:val="24"/>
          <w:rtl/>
        </w:rPr>
        <w:t>سألت ابن المبارك قلت قول النبی صلى الله علیه وسلم طلب العلم فریضة على كل مسلم</w:t>
      </w:r>
      <w:r w:rsidRPr="00F04B76">
        <w:rPr>
          <w:rStyle w:val="Charb"/>
          <w:rFonts w:hint="cs"/>
          <w:sz w:val="24"/>
          <w:szCs w:val="24"/>
          <w:rtl/>
        </w:rPr>
        <w:t>؟</w:t>
      </w:r>
      <w:r w:rsidRPr="00F04B76">
        <w:rPr>
          <w:rStyle w:val="Charb"/>
          <w:sz w:val="24"/>
          <w:szCs w:val="24"/>
          <w:rtl/>
        </w:rPr>
        <w:t xml:space="preserve"> قال لیس هو الذی یطلبونه ولكن فریضة على من وقع فی شیء من أمر دینه أن یسأل عنه حتى یعلمه</w:t>
      </w:r>
      <w:r w:rsidRPr="00F04B76">
        <w:rPr>
          <w:rStyle w:val="Charb"/>
          <w:rFonts w:hint="cs"/>
          <w:sz w:val="24"/>
          <w:szCs w:val="24"/>
          <w:rtl/>
        </w:rPr>
        <w:t>»</w:t>
      </w:r>
      <w:r w:rsidRPr="00F04B76">
        <w:rPr>
          <w:rStyle w:val="Char5"/>
          <w:rFonts w:hint="cs"/>
          <w:rtl/>
        </w:rPr>
        <w:t xml:space="preserve"> و امام احمد بن صالح المصری هم گفته است: </w:t>
      </w:r>
      <w:r w:rsidRPr="00F04B76">
        <w:rPr>
          <w:rStyle w:val="Charb"/>
          <w:rFonts w:hint="cs"/>
          <w:sz w:val="24"/>
          <w:szCs w:val="24"/>
          <w:rtl/>
        </w:rPr>
        <w:t>«</w:t>
      </w:r>
      <w:r w:rsidRPr="00F04B76">
        <w:rPr>
          <w:rStyle w:val="Charb"/>
          <w:sz w:val="24"/>
          <w:szCs w:val="24"/>
          <w:rtl/>
        </w:rPr>
        <w:t>معناه عند</w:t>
      </w:r>
      <w:r w:rsidRPr="00F04B76">
        <w:rPr>
          <w:rStyle w:val="Charb"/>
          <w:rFonts w:hint="cs"/>
          <w:sz w:val="24"/>
          <w:szCs w:val="24"/>
          <w:rtl/>
        </w:rPr>
        <w:t>ي</w:t>
      </w:r>
      <w:r w:rsidRPr="00F04B76">
        <w:rPr>
          <w:rStyle w:val="Charb"/>
          <w:sz w:val="24"/>
          <w:szCs w:val="24"/>
          <w:rtl/>
        </w:rPr>
        <w:t xml:space="preserve"> إذا قام به قوم سقط عن الباقین مثل الجهاد</w:t>
      </w:r>
      <w:r w:rsidRPr="00F04B76">
        <w:rPr>
          <w:rStyle w:val="Charb"/>
          <w:rFonts w:hint="cs"/>
          <w:sz w:val="24"/>
          <w:szCs w:val="24"/>
          <w:rtl/>
        </w:rPr>
        <w:t>»</w:t>
      </w:r>
      <w:r w:rsidRPr="00F04B76">
        <w:rPr>
          <w:rStyle w:val="Char5"/>
          <w:rFonts w:hint="cs"/>
          <w:rtl/>
        </w:rPr>
        <w:t xml:space="preserve"> [خطیب بغدادی، تاریخ بغداد (ج14ص361) / ابن عبدالبر، جامع بیان العلم وفضله (ج1ص9و10)]</w:t>
      </w:r>
      <w:r w:rsidRPr="00F04B76">
        <w:rPr>
          <w:rStyle w:val="Char5"/>
          <w:rFonts w:hint="cs"/>
          <w:rtl/>
          <w:lang w:bidi="fa-IR"/>
        </w:rPr>
        <w:t>.</w:t>
      </w:r>
    </w:p>
  </w:footnote>
  <w:footnote w:id="226">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rtl/>
        </w:rPr>
        <w:t>(صحیح):</w:t>
      </w:r>
      <w:r w:rsidRPr="00F04B76">
        <w:rPr>
          <w:szCs w:val="24"/>
          <w:rtl/>
        </w:rPr>
        <w:t xml:space="preserve"> </w:t>
      </w:r>
      <w:r w:rsidRPr="00F04B76">
        <w:rPr>
          <w:rStyle w:val="Char5"/>
          <w:rtl/>
        </w:rPr>
        <w:t>با این لفظ ن</w:t>
      </w:r>
      <w:r w:rsidRPr="00F04B76">
        <w:rPr>
          <w:rStyle w:val="Char5"/>
          <w:rFonts w:hint="cs"/>
          <w:rtl/>
        </w:rPr>
        <w:t>ی</w:t>
      </w:r>
      <w:r w:rsidRPr="00F04B76">
        <w:rPr>
          <w:rStyle w:val="Char5"/>
          <w:rtl/>
        </w:rPr>
        <w:t xml:space="preserve">افتم بلکه با لفظ </w:t>
      </w:r>
      <w:r w:rsidRPr="00F04B76">
        <w:rPr>
          <w:rStyle w:val="Char5"/>
          <w:rFonts w:hint="cs"/>
          <w:rtl/>
        </w:rPr>
        <w:t>«</w:t>
      </w:r>
      <w:r w:rsidRPr="00F04B76">
        <w:rPr>
          <w:rStyle w:val="Char5"/>
          <w:rtl/>
        </w:rPr>
        <w:t>اعملوا</w:t>
      </w:r>
      <w:r w:rsidRPr="00F04B76">
        <w:rPr>
          <w:rStyle w:val="Char5"/>
          <w:rFonts w:hint="cs"/>
          <w:rtl/>
        </w:rPr>
        <w:t>»</w:t>
      </w:r>
      <w:r w:rsidRPr="00F04B76">
        <w:rPr>
          <w:rStyle w:val="Char5"/>
          <w:rtl/>
        </w:rPr>
        <w:t xml:space="preserve"> آمده است و بخاری (ش4949) / مسلم (ش6903) / ترمذی (ش2136) / ابن ماجه (ش78) از طریق (شعبه بن الحجاج و ابومعاویه الضریر و وکیع و عبدالله بن نمیر) روایت کرده اند: </w:t>
      </w:r>
      <w:r w:rsidRPr="00F04B76">
        <w:rPr>
          <w:rStyle w:val="Chara"/>
          <w:rFonts w:hint="cs"/>
          <w:sz w:val="24"/>
          <w:szCs w:val="24"/>
          <w:rtl/>
        </w:rPr>
        <w:t>«</w:t>
      </w:r>
      <w:r w:rsidRPr="00F04B76">
        <w:rPr>
          <w:rStyle w:val="Chara"/>
          <w:sz w:val="24"/>
          <w:szCs w:val="24"/>
          <w:rtl/>
        </w:rPr>
        <w:t xml:space="preserve">عن الأعمش عن سعد بن عبیدة عن أبی عبد الرحمن السلمی عن علی رضی الله عنه قال: كان النبی </w:t>
      </w:r>
      <w:r w:rsidRPr="00F04B76">
        <w:rPr>
          <w:rStyle w:val="Char5"/>
          <w:rFonts w:cs="CTraditional Arabic" w:hint="cs"/>
          <w:rtl/>
        </w:rPr>
        <w:t>ج</w:t>
      </w:r>
      <w:r w:rsidRPr="00F04B76">
        <w:rPr>
          <w:rStyle w:val="Chara"/>
          <w:rFonts w:hint="cs"/>
          <w:sz w:val="24"/>
          <w:szCs w:val="24"/>
          <w:rtl/>
        </w:rPr>
        <w:t xml:space="preserve"> </w:t>
      </w:r>
      <w:r w:rsidRPr="00F04B76">
        <w:rPr>
          <w:rStyle w:val="Chara"/>
          <w:sz w:val="24"/>
          <w:szCs w:val="24"/>
          <w:rtl/>
        </w:rPr>
        <w:t xml:space="preserve">فی جنازة فأخذ شیئا فجعل ینكت به الأرض فقال </w:t>
      </w:r>
      <w:r w:rsidRPr="00F04B76">
        <w:rPr>
          <w:rStyle w:val="Char5"/>
          <w:rFonts w:cs="CTraditional Arabic" w:hint="cs"/>
          <w:rtl/>
        </w:rPr>
        <w:t>ج</w:t>
      </w:r>
      <w:r w:rsidRPr="00F04B76">
        <w:rPr>
          <w:rStyle w:val="Chara"/>
          <w:rFonts w:hint="cs"/>
          <w:sz w:val="24"/>
          <w:szCs w:val="24"/>
          <w:rtl/>
        </w:rPr>
        <w:t xml:space="preserve">: </w:t>
      </w:r>
      <w:r w:rsidRPr="00F04B76">
        <w:rPr>
          <w:rStyle w:val="Chara"/>
          <w:sz w:val="24"/>
          <w:szCs w:val="24"/>
          <w:rtl/>
        </w:rPr>
        <w:t>ما منكم من نفس منفوسة إلا قد كتب مكانها من الجنة والنار وإلا قد كتبت شقیة أو سعیدة. فقال رجل من القوم: یا رسول الله</w:t>
      </w:r>
      <w:r w:rsidRPr="00F04B76">
        <w:rPr>
          <w:rStyle w:val="Char5"/>
          <w:rtl/>
        </w:rPr>
        <w:t xml:space="preserve"> </w:t>
      </w:r>
      <w:r w:rsidRPr="00F04B76">
        <w:rPr>
          <w:rStyle w:val="Char5"/>
          <w:rFonts w:cs="CTraditional Arabic" w:hint="cs"/>
          <w:rtl/>
        </w:rPr>
        <w:t>ج</w:t>
      </w:r>
      <w:r w:rsidRPr="00F04B76">
        <w:rPr>
          <w:rStyle w:val="Chara"/>
          <w:rFonts w:hint="cs"/>
          <w:sz w:val="24"/>
          <w:szCs w:val="24"/>
          <w:rtl/>
        </w:rPr>
        <w:t xml:space="preserve"> </w:t>
      </w:r>
      <w:r w:rsidRPr="00F04B76">
        <w:rPr>
          <w:rStyle w:val="Chara"/>
          <w:sz w:val="24"/>
          <w:szCs w:val="24"/>
          <w:rtl/>
        </w:rPr>
        <w:t>أفلا نمكث على كتابنا وندع العمل فمن كان منا من أهل السعادة فسیصیر إلى السعادة ومن كان من أهل الشقاوة فسیصیر إلى الشقاوة؟ فقال: اعملوا فكل میسر لما خلق له أما أهل الشقوة فمیسرون لعمل الشقوة وأما أهل السعادة فمیسرون لعمل السعادة. ثم قال:</w:t>
      </w:r>
      <w:r w:rsidRPr="00F04B76">
        <w:rPr>
          <w:rStyle w:val="Chara"/>
          <w:rFonts w:hint="cs"/>
          <w:sz w:val="24"/>
          <w:szCs w:val="24"/>
          <w:rtl/>
        </w:rPr>
        <w:t xml:space="preserve"> </w:t>
      </w:r>
      <w:r w:rsidRPr="00F04B76">
        <w:rPr>
          <w:rStyle w:val="Chara"/>
          <w:rFonts w:cs="Traditional Arabic"/>
          <w:color w:val="000000"/>
          <w:sz w:val="24"/>
          <w:szCs w:val="24"/>
          <w:shd w:val="clear" w:color="auto" w:fill="FFFFFF"/>
          <w:rtl/>
        </w:rPr>
        <w:t>﴿</w:t>
      </w:r>
      <w:r w:rsidRPr="00F04B76">
        <w:rPr>
          <w:rStyle w:val="Charc"/>
          <w:rtl/>
        </w:rPr>
        <w:t>فَأَمَّا مَنۡ أَعۡطَىٰ وَ</w:t>
      </w:r>
      <w:r w:rsidRPr="00F04B76">
        <w:rPr>
          <w:rStyle w:val="Charc"/>
          <w:rFonts w:hint="cs"/>
          <w:rtl/>
        </w:rPr>
        <w:t>ٱ</w:t>
      </w:r>
      <w:r w:rsidRPr="00F04B76">
        <w:rPr>
          <w:rStyle w:val="Charc"/>
          <w:rFonts w:hint="eastAsia"/>
          <w:rtl/>
        </w:rPr>
        <w:t>تَّقَىٰ</w:t>
      </w:r>
      <w:r w:rsidRPr="00F04B76">
        <w:rPr>
          <w:rStyle w:val="Charc"/>
          <w:rtl/>
        </w:rPr>
        <w:t>٥ وَصَدَّقَ بِ</w:t>
      </w:r>
      <w:r w:rsidRPr="00F04B76">
        <w:rPr>
          <w:rStyle w:val="Charc"/>
          <w:rFonts w:hint="cs"/>
          <w:rtl/>
        </w:rPr>
        <w:t>ٱ</w:t>
      </w:r>
      <w:r w:rsidRPr="00F04B76">
        <w:rPr>
          <w:rStyle w:val="Charc"/>
          <w:rFonts w:hint="eastAsia"/>
          <w:rtl/>
        </w:rPr>
        <w:t>لۡحُسۡنَىٰ</w:t>
      </w:r>
      <w:r w:rsidRPr="00F04B76">
        <w:rPr>
          <w:rStyle w:val="Charc"/>
          <w:rtl/>
        </w:rPr>
        <w:t>٦ فَسَنُيَسِّرُهُ</w:t>
      </w:r>
      <w:r w:rsidRPr="00F04B76">
        <w:rPr>
          <w:rStyle w:val="Charc"/>
          <w:rFonts w:hint="cs"/>
          <w:rtl/>
        </w:rPr>
        <w:t>ۥ</w:t>
      </w:r>
      <w:r w:rsidRPr="00F04B76">
        <w:rPr>
          <w:rStyle w:val="Charc"/>
          <w:rtl/>
        </w:rPr>
        <w:t xml:space="preserve"> لِلۡيُسۡرَىٰ٧ وَأَمَّا مَنۢ بَخِلَ وَ</w:t>
      </w:r>
      <w:r w:rsidRPr="00F04B76">
        <w:rPr>
          <w:rStyle w:val="Charc"/>
          <w:rFonts w:hint="cs"/>
          <w:rtl/>
        </w:rPr>
        <w:t>ٱ</w:t>
      </w:r>
      <w:r w:rsidRPr="00F04B76">
        <w:rPr>
          <w:rStyle w:val="Charc"/>
          <w:rFonts w:hint="eastAsia"/>
          <w:rtl/>
        </w:rPr>
        <w:t>سۡتَغۡنَىٰ</w:t>
      </w:r>
      <w:r w:rsidRPr="00F04B76">
        <w:rPr>
          <w:rStyle w:val="Charc"/>
          <w:rtl/>
        </w:rPr>
        <w:t>٨ وَكَذَّبَ بِ</w:t>
      </w:r>
      <w:r w:rsidRPr="00F04B76">
        <w:rPr>
          <w:rStyle w:val="Charc"/>
          <w:rFonts w:hint="cs"/>
          <w:rtl/>
        </w:rPr>
        <w:t>ٱ</w:t>
      </w:r>
      <w:r w:rsidRPr="00F04B76">
        <w:rPr>
          <w:rStyle w:val="Charc"/>
          <w:rFonts w:hint="eastAsia"/>
          <w:rtl/>
        </w:rPr>
        <w:t>لۡحُسۡنَىٰ</w:t>
      </w:r>
      <w:r w:rsidRPr="00F04B76">
        <w:rPr>
          <w:rStyle w:val="Charc"/>
          <w:rtl/>
        </w:rPr>
        <w:t>٩ فَسَنُيَسِّرُهُ</w:t>
      </w:r>
      <w:r w:rsidRPr="00F04B76">
        <w:rPr>
          <w:rStyle w:val="Charc"/>
          <w:rFonts w:hint="cs"/>
          <w:rtl/>
        </w:rPr>
        <w:t>ۥ</w:t>
      </w:r>
      <w:r w:rsidRPr="00F04B76">
        <w:rPr>
          <w:rStyle w:val="Charc"/>
          <w:rtl/>
        </w:rPr>
        <w:t xml:space="preserve"> لِلۡعُسۡرَىٰ١٠</w:t>
      </w:r>
      <w:r w:rsidRPr="00F04B76">
        <w:rPr>
          <w:rStyle w:val="Chara"/>
          <w:rFonts w:cs="Traditional Arabic"/>
          <w:color w:val="000000"/>
          <w:sz w:val="24"/>
          <w:szCs w:val="24"/>
          <w:shd w:val="clear" w:color="auto" w:fill="FFFFFF"/>
          <w:rtl/>
        </w:rPr>
        <w:t>﴾</w:t>
      </w:r>
    </w:p>
    <w:p w:rsidR="00F04B76" w:rsidRPr="00F04B76" w:rsidRDefault="00F04B76" w:rsidP="00392055">
      <w:pPr>
        <w:pStyle w:val="FootnoteText"/>
        <w:spacing w:line="240" w:lineRule="auto"/>
        <w:ind w:left="272" w:firstLine="0"/>
        <w:jc w:val="both"/>
        <w:rPr>
          <w:rStyle w:val="Char5"/>
          <w:rtl/>
        </w:rPr>
      </w:pPr>
      <w:r w:rsidRPr="00F04B76">
        <w:rPr>
          <w:rStyle w:val="Char5"/>
          <w:rtl/>
        </w:rPr>
        <w:t>وهمچنان</w:t>
      </w:r>
      <w:r w:rsidRPr="00F04B76">
        <w:rPr>
          <w:rStyle w:val="Char5"/>
          <w:rFonts w:hint="cs"/>
          <w:rtl/>
        </w:rPr>
        <w:t xml:space="preserve"> </w:t>
      </w:r>
      <w:r w:rsidRPr="00F04B76">
        <w:rPr>
          <w:rStyle w:val="Char5"/>
          <w:rtl/>
        </w:rPr>
        <w:t xml:space="preserve">که </w:t>
      </w:r>
      <w:r w:rsidRPr="00F04B76">
        <w:rPr>
          <w:rStyle w:val="Char5"/>
          <w:rFonts w:hint="cs"/>
          <w:rtl/>
        </w:rPr>
        <w:t>دیده می</w:t>
      </w:r>
      <w:r w:rsidRPr="00F04B76">
        <w:rPr>
          <w:rStyle w:val="Char5"/>
          <w:rFonts w:hint="cs"/>
          <w:rtl/>
        </w:rPr>
        <w:softHyphen/>
        <w:t>شود</w:t>
      </w:r>
      <w:r w:rsidRPr="00F04B76">
        <w:rPr>
          <w:rStyle w:val="Char5"/>
          <w:rtl/>
        </w:rPr>
        <w:t>، ا</w:t>
      </w:r>
      <w:r w:rsidRPr="00F04B76">
        <w:rPr>
          <w:rStyle w:val="Char5"/>
          <w:rFonts w:hint="cs"/>
          <w:rtl/>
        </w:rPr>
        <w:t>ی</w:t>
      </w:r>
      <w:r w:rsidRPr="00F04B76">
        <w:rPr>
          <w:rStyle w:val="Char5"/>
          <w:rtl/>
        </w:rPr>
        <w:t>ن روا</w:t>
      </w:r>
      <w:r w:rsidRPr="00F04B76">
        <w:rPr>
          <w:rStyle w:val="Char5"/>
          <w:rFonts w:hint="cs"/>
          <w:rtl/>
        </w:rPr>
        <w:t>ی</w:t>
      </w:r>
      <w:r w:rsidRPr="00F04B76">
        <w:rPr>
          <w:rStyle w:val="Char5"/>
          <w:rtl/>
        </w:rPr>
        <w:t>ت ربط</w:t>
      </w:r>
      <w:r w:rsidRPr="00F04B76">
        <w:rPr>
          <w:rStyle w:val="Char5"/>
          <w:rFonts w:hint="cs"/>
          <w:rtl/>
        </w:rPr>
        <w:t>ی</w:t>
      </w:r>
      <w:r w:rsidRPr="00F04B76">
        <w:rPr>
          <w:rStyle w:val="Char5"/>
          <w:rtl/>
        </w:rPr>
        <w:t xml:space="preserve"> به تقل</w:t>
      </w:r>
      <w:r w:rsidRPr="00F04B76">
        <w:rPr>
          <w:rStyle w:val="Char5"/>
          <w:rFonts w:hint="cs"/>
          <w:rtl/>
        </w:rPr>
        <w:t>ی</w:t>
      </w:r>
      <w:r w:rsidRPr="00F04B76">
        <w:rPr>
          <w:rStyle w:val="Char5"/>
          <w:rtl/>
        </w:rPr>
        <w:t>د ندارد.</w:t>
      </w:r>
      <w:r w:rsidRPr="00F04B76">
        <w:rPr>
          <w:rStyle w:val="Char5"/>
          <w:rFonts w:hint="cs"/>
          <w:rtl/>
        </w:rPr>
        <w:t xml:space="preserve"> </w:t>
      </w:r>
      <w:r w:rsidRPr="00F04B76">
        <w:rPr>
          <w:rStyle w:val="Char5"/>
          <w:rtl/>
        </w:rPr>
        <w:t>با</w:t>
      </w:r>
      <w:r w:rsidRPr="00F04B76">
        <w:rPr>
          <w:rStyle w:val="Char5"/>
          <w:rFonts w:hint="cs"/>
          <w:rtl/>
        </w:rPr>
        <w:t>ی</w:t>
      </w:r>
      <w:r w:rsidRPr="00F04B76">
        <w:rPr>
          <w:rStyle w:val="Char5"/>
          <w:rtl/>
        </w:rPr>
        <w:t xml:space="preserve">د اشاره </w:t>
      </w:r>
      <w:r w:rsidRPr="00F04B76">
        <w:rPr>
          <w:rStyle w:val="Char5"/>
          <w:rFonts w:hint="cs"/>
          <w:rtl/>
        </w:rPr>
        <w:t>شود</w:t>
      </w:r>
      <w:r w:rsidRPr="00F04B76">
        <w:rPr>
          <w:rStyle w:val="Char5"/>
          <w:rtl/>
        </w:rPr>
        <w:t xml:space="preserve"> که با لفظ متن کتاب، در بعض</w:t>
      </w:r>
      <w:r w:rsidRPr="00F04B76">
        <w:rPr>
          <w:rStyle w:val="Char5"/>
          <w:rFonts w:hint="cs"/>
          <w:rtl/>
        </w:rPr>
        <w:t>ی</w:t>
      </w:r>
      <w:r w:rsidRPr="00F04B76">
        <w:rPr>
          <w:rStyle w:val="Char5"/>
          <w:rtl/>
        </w:rPr>
        <w:t xml:space="preserve"> کتب اصول آمده است؛ از جمله آمد</w:t>
      </w:r>
      <w:r w:rsidRPr="00F04B76">
        <w:rPr>
          <w:rStyle w:val="Char5"/>
          <w:rFonts w:hint="cs"/>
          <w:rtl/>
        </w:rPr>
        <w:t>ی</w:t>
      </w:r>
      <w:r w:rsidRPr="00F04B76">
        <w:rPr>
          <w:rStyle w:val="Char5"/>
          <w:rtl/>
        </w:rPr>
        <w:t xml:space="preserve"> در احکام (ج4ص215) گفته است: </w:t>
      </w:r>
      <w:r w:rsidRPr="00F04B76">
        <w:rPr>
          <w:rStyle w:val="Charb"/>
          <w:rFonts w:hint="cs"/>
          <w:sz w:val="24"/>
          <w:szCs w:val="24"/>
          <w:rtl/>
        </w:rPr>
        <w:t>«</w:t>
      </w:r>
      <w:r w:rsidRPr="00F04B76">
        <w:rPr>
          <w:rStyle w:val="Charb"/>
          <w:sz w:val="24"/>
          <w:szCs w:val="24"/>
          <w:rtl/>
        </w:rPr>
        <w:t>بقوله علیه السلام اجتهدوا فكل میسر لما خلق له!!!</w:t>
      </w:r>
      <w:r w:rsidRPr="00F04B76">
        <w:rPr>
          <w:rStyle w:val="Charb"/>
          <w:rFonts w:hint="cs"/>
          <w:sz w:val="24"/>
          <w:szCs w:val="24"/>
          <w:rtl/>
        </w:rPr>
        <w:t>»</w:t>
      </w:r>
      <w:r w:rsidRPr="00F04B76">
        <w:rPr>
          <w:rStyle w:val="Char5"/>
          <w:rtl/>
        </w:rPr>
        <w:t xml:space="preserve"> ول</w:t>
      </w:r>
      <w:r w:rsidRPr="00F04B76">
        <w:rPr>
          <w:rStyle w:val="Char5"/>
          <w:rFonts w:hint="cs"/>
          <w:rtl/>
        </w:rPr>
        <w:t>ی</w:t>
      </w:r>
      <w:r w:rsidRPr="00F04B76">
        <w:rPr>
          <w:rStyle w:val="Char5"/>
          <w:rtl/>
        </w:rPr>
        <w:t xml:space="preserve"> چنان</w:t>
      </w:r>
      <w:r w:rsidRPr="00F04B76">
        <w:rPr>
          <w:rStyle w:val="Char5"/>
          <w:rFonts w:hint="cs"/>
          <w:rtl/>
        </w:rPr>
        <w:t xml:space="preserve"> </w:t>
      </w:r>
      <w:r w:rsidRPr="00F04B76">
        <w:rPr>
          <w:rStyle w:val="Char5"/>
          <w:rtl/>
        </w:rPr>
        <w:t xml:space="preserve">که </w:t>
      </w:r>
      <w:r w:rsidRPr="00F04B76">
        <w:rPr>
          <w:rStyle w:val="Char5"/>
          <w:rFonts w:hint="cs"/>
          <w:rtl/>
        </w:rPr>
        <w:t>ثابت گردید</w:t>
      </w:r>
      <w:r w:rsidRPr="00F04B76">
        <w:rPr>
          <w:rStyle w:val="Char5"/>
          <w:rtl/>
        </w:rPr>
        <w:t xml:space="preserve"> ا</w:t>
      </w:r>
      <w:r w:rsidRPr="00F04B76">
        <w:rPr>
          <w:rStyle w:val="Char5"/>
          <w:rFonts w:hint="cs"/>
          <w:rtl/>
        </w:rPr>
        <w:t>ی</w:t>
      </w:r>
      <w:r w:rsidRPr="00F04B76">
        <w:rPr>
          <w:rStyle w:val="Char5"/>
          <w:rtl/>
        </w:rPr>
        <w:t>ن روا</w:t>
      </w:r>
      <w:r w:rsidRPr="00F04B76">
        <w:rPr>
          <w:rStyle w:val="Char5"/>
          <w:rFonts w:hint="cs"/>
          <w:rtl/>
        </w:rPr>
        <w:t>ی</w:t>
      </w:r>
      <w:r w:rsidRPr="00F04B76">
        <w:rPr>
          <w:rStyle w:val="Char5"/>
          <w:rtl/>
        </w:rPr>
        <w:t>ت وجود ندارد.</w:t>
      </w:r>
    </w:p>
  </w:footnote>
  <w:footnote w:id="227">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)آمدی، الإحکام فی أصول الأحکام، 3/170.</w:t>
      </w:r>
    </w:p>
  </w:footnote>
  <w:footnote w:id="228">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عبدالمجید محمّد سوسوه، دراسات فی الاجتهاد و فهم النص، ص 99.</w:t>
      </w:r>
    </w:p>
  </w:footnote>
  <w:footnote w:id="229">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)رازی، المحصول، 6/109 و 108.</w:t>
      </w:r>
    </w:p>
  </w:footnote>
  <w:footnote w:id="230">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)رازی، المحصول، 6/108.</w:t>
      </w:r>
    </w:p>
  </w:footnote>
  <w:footnote w:id="231">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الإحکام فی أصول الأحکام، 3/107.</w:t>
      </w:r>
    </w:p>
  </w:footnote>
  <w:footnote w:id="232">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)رازی، المحصول، 6/109.</w:t>
      </w:r>
    </w:p>
  </w:footnote>
  <w:footnote w:id="233">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همان.</w:t>
      </w:r>
    </w:p>
  </w:footnote>
  <w:footnote w:id="234">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)حلیمه بوکروشه</w:t>
      </w:r>
      <w:r w:rsidRPr="00F04B76">
        <w:rPr>
          <w:rStyle w:val="Char5"/>
          <w:rFonts w:hint="cs"/>
          <w:rtl/>
        </w:rPr>
        <w:t>،</w:t>
      </w:r>
      <w:r w:rsidRPr="00F04B76">
        <w:rPr>
          <w:rStyle w:val="Char5"/>
          <w:rtl/>
        </w:rPr>
        <w:t xml:space="preserve"> مجله «الأم</w:t>
      </w:r>
      <w:r w:rsidRPr="00F04B76">
        <w:rPr>
          <w:rStyle w:val="Char5"/>
          <w:rFonts w:hint="cs"/>
          <w:rtl/>
        </w:rPr>
        <w:t>ة</w:t>
      </w:r>
      <w:r w:rsidRPr="00F04B76">
        <w:rPr>
          <w:rStyle w:val="Char5"/>
          <w:rtl/>
        </w:rPr>
        <w:t>»، شماره 91 و 90 به نقل از</w:t>
      </w:r>
      <w:r w:rsidRPr="00F04B76">
        <w:rPr>
          <w:rStyle w:val="Char5"/>
          <w:rFonts w:hint="cs"/>
          <w:rtl/>
        </w:rPr>
        <w:t xml:space="preserve"> (شوکانی،</w:t>
      </w:r>
      <w:r w:rsidRPr="00F04B76">
        <w:rPr>
          <w:rStyle w:val="Char5"/>
          <w:rtl/>
        </w:rPr>
        <w:t xml:space="preserve"> القول المفید فی أدلة الاجتهاد و التقلید، ص 146-143</w:t>
      </w:r>
      <w:r w:rsidRPr="00F04B76">
        <w:rPr>
          <w:rStyle w:val="Char5"/>
          <w:rFonts w:hint="cs"/>
          <w:rtl/>
        </w:rPr>
        <w:t>)</w:t>
      </w:r>
      <w:r w:rsidRPr="00F04B76">
        <w:rPr>
          <w:rStyle w:val="Char5"/>
          <w:rtl/>
        </w:rPr>
        <w:t>.</w:t>
      </w:r>
    </w:p>
  </w:footnote>
  <w:footnote w:id="235">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)رازی، المحصول، 6/111.</w:t>
      </w:r>
    </w:p>
  </w:footnote>
  <w:footnote w:id="236">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)شوکانی، القول المفید فی أدل</w:t>
      </w:r>
      <w:r w:rsidRPr="00F04B76">
        <w:rPr>
          <w:rStyle w:val="Char5"/>
          <w:rFonts w:hint="cs"/>
          <w:rtl/>
        </w:rPr>
        <w:t>ة</w:t>
      </w:r>
      <w:r w:rsidRPr="00F04B76">
        <w:rPr>
          <w:rStyle w:val="Char5"/>
          <w:rtl/>
        </w:rPr>
        <w:t xml:space="preserve"> الاجتهاد والتقلید،1/43-44.</w:t>
      </w:r>
    </w:p>
  </w:footnote>
  <w:footnote w:id="237">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همان، ص 145.</w:t>
      </w:r>
    </w:p>
  </w:footnote>
  <w:footnote w:id="238">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)ابن‌قیم جوزیه، أعلام الموقعین، 1/530.</w:t>
      </w:r>
    </w:p>
  </w:footnote>
  <w:footnote w:id="239">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)شوکانی، القول المفید فی أدل</w:t>
      </w:r>
      <w:r w:rsidRPr="00F04B76">
        <w:rPr>
          <w:rStyle w:val="Char5"/>
          <w:rFonts w:hint="cs"/>
          <w:rtl/>
        </w:rPr>
        <w:t>ة</w:t>
      </w:r>
      <w:r w:rsidRPr="00F04B76">
        <w:rPr>
          <w:rStyle w:val="Char5"/>
          <w:rtl/>
        </w:rPr>
        <w:t xml:space="preserve"> الاجتهاد والتقلید، 1/61.</w:t>
      </w:r>
    </w:p>
  </w:footnote>
  <w:footnote w:id="240">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 xml:space="preserve"> بیهقی، المدخل، ص 210.</w:t>
      </w:r>
    </w:p>
  </w:footnote>
  <w:footnote w:id="241">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عبدالمجید محمّد سوسوه، دراسات فی الاجتهاد و فهم النص، ص 99-98.</w:t>
      </w:r>
    </w:p>
  </w:footnote>
  <w:footnote w:id="242">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)آمدی، الإحکام فی أصول الأحکام، 4/236.</w:t>
      </w:r>
    </w:p>
  </w:footnote>
  <w:footnote w:id="243">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)عبدالمجید محمّد سوسوه، دراسات فی الاجتهاد و فهم النص، ص 99.</w:t>
      </w:r>
    </w:p>
  </w:footnote>
  <w:footnote w:id="244">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)آمدی، الإحکام فی أصول الأحکام، 4/237.</w:t>
      </w:r>
    </w:p>
  </w:footnote>
  <w:footnote w:id="245">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همان.</w:t>
      </w:r>
    </w:p>
  </w:footnote>
  <w:footnote w:id="246">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عبدالمجید محمّد سوسوه، دراسات فی الاجتهاد و فهم النص، ص 100.</w:t>
      </w:r>
    </w:p>
  </w:footnote>
  <w:footnote w:id="247">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)غزالی، المستصفی، 1/372./- ابن قدامه مقدسی، روضة الناظر و</w:t>
      </w:r>
      <w:r w:rsidRPr="00F04B76">
        <w:rPr>
          <w:rStyle w:val="Char5"/>
          <w:rFonts w:hint="cs"/>
          <w:rtl/>
        </w:rPr>
        <w:t xml:space="preserve"> </w:t>
      </w:r>
      <w:r w:rsidRPr="00F04B76">
        <w:rPr>
          <w:rStyle w:val="Char5"/>
          <w:rtl/>
        </w:rPr>
        <w:t>جنة المناظر، 1/383.</w:t>
      </w:r>
    </w:p>
  </w:footnote>
  <w:footnote w:id="248">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)غزالی، المستصفی، 1/372.</w:t>
      </w:r>
    </w:p>
  </w:footnote>
  <w:footnote w:id="249">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)غزالی، المستصفی، 1/371./- شوکانی، ارشاد الفحول، 2/244.</w:t>
      </w:r>
    </w:p>
  </w:footnote>
  <w:footnote w:id="250">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غافر/ 4.</w:t>
      </w:r>
    </w:p>
  </w:footnote>
  <w:footnote w:id="251">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)غزالی، المستصفی، 1/372.</w:t>
      </w:r>
    </w:p>
  </w:footnote>
  <w:footnote w:id="252">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نحل/43؛ انبیاء/7.</w:t>
      </w:r>
    </w:p>
  </w:footnote>
  <w:footnote w:id="253">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توبه/122.</w:t>
      </w:r>
    </w:p>
  </w:footnote>
  <w:footnote w:id="254">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توبه/120.</w:t>
      </w:r>
    </w:p>
  </w:footnote>
  <w:footnote w:id="255">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یعنی توبه/121.</w:t>
      </w:r>
    </w:p>
  </w:footnote>
  <w:footnote w:id="256">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 xml:space="preserve"> انبیاء/45.</w:t>
      </w:r>
    </w:p>
  </w:footnote>
  <w:footnote w:id="257">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 xml:space="preserve"> یس/11.</w:t>
      </w:r>
    </w:p>
  </w:footnote>
  <w:footnote w:id="258">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 xml:space="preserve"> گل</w:t>
      </w:r>
      <w:r w:rsidRPr="00F04B76">
        <w:rPr>
          <w:rStyle w:val="Char5"/>
          <w:rFonts w:hint="cs"/>
          <w:rtl/>
        </w:rPr>
        <w:softHyphen/>
        <w:t>محمّدی، پایان</w:t>
      </w:r>
      <w:r w:rsidRPr="00F04B76">
        <w:rPr>
          <w:rStyle w:val="Char5"/>
          <w:rtl/>
        </w:rPr>
        <w:softHyphen/>
      </w:r>
      <w:r w:rsidRPr="00F04B76">
        <w:rPr>
          <w:rStyle w:val="Char5"/>
          <w:rFonts w:hint="cs"/>
          <w:rtl/>
        </w:rPr>
        <w:t>نامه کارشناسی ارشد " التزام به مذهب فقهی معین</w:t>
      </w:r>
      <w:r w:rsidRPr="00F04B76">
        <w:rPr>
          <w:rFonts w:cs="Times New Roman" w:hint="cs"/>
          <w:i/>
          <w:iCs/>
          <w:szCs w:val="24"/>
          <w:rtl/>
        </w:rPr>
        <w:t>"</w:t>
      </w:r>
      <w:r w:rsidRPr="00F04B76">
        <w:rPr>
          <w:rStyle w:val="Char5"/>
          <w:rFonts w:hint="cs"/>
          <w:rtl/>
        </w:rPr>
        <w:t xml:space="preserve">، ص 40 </w:t>
      </w:r>
      <w:r w:rsidRPr="00F04B76">
        <w:rPr>
          <w:rStyle w:val="Char5"/>
          <w:rtl/>
        </w:rPr>
        <w:t>–</w:t>
      </w:r>
      <w:r w:rsidRPr="00F04B76">
        <w:rPr>
          <w:rStyle w:val="Char5"/>
          <w:rFonts w:hint="cs"/>
          <w:rtl/>
        </w:rPr>
        <w:t xml:space="preserve"> 42.</w:t>
      </w:r>
    </w:p>
  </w:footnote>
  <w:footnote w:id="259">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 xml:space="preserve"> (صحیح): عبدالله بن المبارک، المسند (ش241) / احمد (ش114) / بیهقی، السنن الکبری (ش13904) / مستدرك (ش387) / طحاوی، شرح مشکل الآثار (ج9ص75) / ابن حبان (ش7254) / ترمذی (ش2165) / نسایی، السنن الکبری (ش9225) / شهاب القضاعی، المسند (ش451) / ابن ابی عاصم، السنة (ش88) / ابن الاعرابی، المعجم (ش1004) / ابن ابی خیثمة، التاریخ الکبیر (ج2ص858) / ااسلم الواسطی، تاریخ واسط (ص234) از طریق (</w:t>
      </w:r>
      <w:r w:rsidRPr="00F04B76">
        <w:rPr>
          <w:rStyle w:val="Char5"/>
          <w:rtl/>
        </w:rPr>
        <w:t>محمد بن سوقة</w:t>
      </w:r>
      <w:r w:rsidRPr="00F04B76">
        <w:rPr>
          <w:rStyle w:val="Char5"/>
          <w:rFonts w:hint="cs"/>
          <w:rtl/>
        </w:rPr>
        <w:t xml:space="preserve"> و</w:t>
      </w:r>
      <w:r w:rsidRPr="00F04B76">
        <w:rPr>
          <w:szCs w:val="24"/>
          <w:rtl/>
        </w:rPr>
        <w:t xml:space="preserve"> </w:t>
      </w:r>
      <w:r w:rsidRPr="00F04B76">
        <w:rPr>
          <w:rStyle w:val="Char5"/>
          <w:rtl/>
        </w:rPr>
        <w:t>النضر بن إسم</w:t>
      </w:r>
      <w:r w:rsidRPr="00F04B76">
        <w:rPr>
          <w:rStyle w:val="Char5"/>
          <w:rFonts w:hint="cs"/>
          <w:rtl/>
        </w:rPr>
        <w:t>ا</w:t>
      </w:r>
      <w:r w:rsidRPr="00F04B76">
        <w:rPr>
          <w:rStyle w:val="Char5"/>
          <w:rtl/>
        </w:rPr>
        <w:t>عیل</w:t>
      </w:r>
      <w:r w:rsidRPr="00F04B76">
        <w:rPr>
          <w:rStyle w:val="Char5"/>
          <w:rFonts w:hint="cs"/>
          <w:rtl/>
        </w:rPr>
        <w:t>) روایت کرده</w:t>
      </w:r>
      <w:r w:rsidRPr="00F04B76">
        <w:rPr>
          <w:rStyle w:val="Char5"/>
          <w:rtl/>
        </w:rPr>
        <w:softHyphen/>
      </w:r>
      <w:r w:rsidRPr="00F04B76">
        <w:rPr>
          <w:rStyle w:val="Char5"/>
          <w:rFonts w:hint="cs"/>
          <w:rtl/>
        </w:rPr>
        <w:t>اند: «</w:t>
      </w:r>
      <w:r w:rsidRPr="00F04B76">
        <w:rPr>
          <w:rStyle w:val="Char5"/>
          <w:rtl/>
        </w:rPr>
        <w:t>أنبأنا محمد بن سوقة عن عبد الله بن دینار عن ابن عمر أن عمر بن الخطاب</w:t>
      </w:r>
      <w:r w:rsidRPr="00F04B76">
        <w:rPr>
          <w:rStyle w:val="Char5"/>
          <w:rFonts w:cs="CTraditional Arabic"/>
          <w:rtl/>
        </w:rPr>
        <w:t xml:space="preserve">س </w:t>
      </w:r>
      <w:r w:rsidRPr="00F04B76">
        <w:rPr>
          <w:rStyle w:val="Char5"/>
          <w:rtl/>
        </w:rPr>
        <w:t>خطب الناس بالجابیة فقال قام فینا رسول الله صلى الله علیه وسلم مثل مقامی فیکم فقال استوصوا بأصحابی خیرا ثم الذین یلونهم</w:t>
      </w:r>
      <w:r w:rsidRPr="00F04B76">
        <w:rPr>
          <w:rStyle w:val="Char5"/>
          <w:rFonts w:hint="cs"/>
          <w:rtl/>
        </w:rPr>
        <w:t xml:space="preserve"> </w:t>
      </w:r>
      <w:r w:rsidRPr="00F04B76">
        <w:rPr>
          <w:rStyle w:val="Char5"/>
          <w:rtl/>
        </w:rPr>
        <w:t>ثم الذین یلونهم ثم یفشو الکذب حتى إن الرجل لیبتدئ بالشهادة قبل أن یسألها فمن أراد منکم بحبحة الجنة فلیلزم الجماعة فإن الشیطان مع الواحد وهو من الاثنین أبعد لا یخلون أحدکم بامرأة فإن الشیطان ثالثهما ومن سرته حسنته وساءته سیئته فهو مؤمن</w:t>
      </w:r>
      <w:r w:rsidRPr="00F04B76">
        <w:rPr>
          <w:rStyle w:val="Char5"/>
          <w:rFonts w:hint="cs"/>
          <w:rtl/>
        </w:rPr>
        <w:t>»</w:t>
      </w:r>
    </w:p>
    <w:p w:rsidR="00F04B76" w:rsidRPr="00F04B76" w:rsidRDefault="00F04B76" w:rsidP="00392055">
      <w:pPr>
        <w:pStyle w:val="FootnoteText"/>
        <w:spacing w:line="240" w:lineRule="auto"/>
        <w:ind w:left="272" w:hanging="272"/>
        <w:jc w:val="both"/>
        <w:rPr>
          <w:rStyle w:val="Char5"/>
          <w:rtl/>
        </w:rPr>
      </w:pPr>
      <w:r w:rsidRPr="00F04B76">
        <w:rPr>
          <w:rStyle w:val="Char5"/>
          <w:rFonts w:hint="cs"/>
          <w:rtl/>
        </w:rPr>
        <w:t>رجال عبدالله بن المبارک «رجال صحیحین» بوده واسنادش هم «صحیح» است.</w:t>
      </w:r>
    </w:p>
  </w:footnote>
  <w:footnote w:id="260">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)غزالی، المستصفی، 1/371.</w:t>
      </w:r>
    </w:p>
  </w:footnote>
  <w:footnote w:id="261">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)غزالی، المستصفی، 1/371.</w:t>
      </w:r>
    </w:p>
  </w:footnote>
  <w:footnote w:id="262">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همان.</w:t>
      </w:r>
    </w:p>
  </w:footnote>
  <w:footnote w:id="263">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سبأ/ 13.</w:t>
      </w:r>
    </w:p>
  </w:footnote>
  <w:footnote w:id="264">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طور/ 47.</w:t>
      </w:r>
    </w:p>
  </w:footnote>
  <w:footnote w:id="265">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مؤمنون/ 70.</w:t>
      </w:r>
    </w:p>
  </w:footnote>
  <w:footnote w:id="266">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(صحیح): عبدالله بن المبارك، المسند (ش241) / احمد (ش114) / بیهقی، السنن الکبری (ش13904) / مستدرك (ش387) / طحاوی، شرح مشکل الآثار (ج9ص75) / ابن حبان (ش7254) / ترمذی (ش2165) / نسایی، السنن الکبری (ش9225) / شهاب القضاعی، المسند (ش451) / ابن ابی عاصم، السنة (ش88) / ابن الاعرابی، المعجم (ش1004) / ابن ابی خیثمة، التاریخ الکبیر (ج2ص858) / ااسلم الواسطی، تاریخ واسط (ص234) از طریق (</w:t>
      </w:r>
      <w:r w:rsidRPr="00F04B76">
        <w:rPr>
          <w:rStyle w:val="Char5"/>
          <w:rtl/>
        </w:rPr>
        <w:t>محمد بن سوقة</w:t>
      </w:r>
      <w:r w:rsidRPr="00F04B76">
        <w:rPr>
          <w:rStyle w:val="Char5"/>
          <w:rFonts w:hint="cs"/>
          <w:rtl/>
        </w:rPr>
        <w:t xml:space="preserve"> و</w:t>
      </w:r>
      <w:r w:rsidRPr="00F04B76">
        <w:rPr>
          <w:szCs w:val="24"/>
          <w:rtl/>
        </w:rPr>
        <w:t xml:space="preserve"> </w:t>
      </w:r>
      <w:r w:rsidRPr="00F04B76">
        <w:rPr>
          <w:rStyle w:val="Char5"/>
          <w:rtl/>
        </w:rPr>
        <w:t>النضر بن إسم</w:t>
      </w:r>
      <w:r w:rsidRPr="00F04B76">
        <w:rPr>
          <w:rStyle w:val="Char5"/>
          <w:rFonts w:hint="cs"/>
          <w:rtl/>
        </w:rPr>
        <w:t>ا</w:t>
      </w:r>
      <w:r w:rsidRPr="00F04B76">
        <w:rPr>
          <w:rStyle w:val="Char5"/>
          <w:rtl/>
        </w:rPr>
        <w:t>عیل</w:t>
      </w:r>
      <w:r w:rsidRPr="00F04B76">
        <w:rPr>
          <w:rStyle w:val="Char5"/>
          <w:rFonts w:hint="cs"/>
          <w:rtl/>
        </w:rPr>
        <w:t>) روایت کرده</w:t>
      </w:r>
      <w:r w:rsidRPr="00F04B76">
        <w:rPr>
          <w:rStyle w:val="Char5"/>
          <w:rtl/>
        </w:rPr>
        <w:softHyphen/>
      </w:r>
      <w:r w:rsidRPr="00F04B76">
        <w:rPr>
          <w:rStyle w:val="Char5"/>
          <w:rFonts w:hint="cs"/>
          <w:rtl/>
        </w:rPr>
        <w:t xml:space="preserve">اند: </w:t>
      </w:r>
      <w:r w:rsidRPr="00F04B76">
        <w:rPr>
          <w:rStyle w:val="Chara"/>
          <w:rFonts w:hint="cs"/>
          <w:sz w:val="24"/>
          <w:szCs w:val="24"/>
          <w:rtl/>
        </w:rPr>
        <w:t>«</w:t>
      </w:r>
      <w:r w:rsidRPr="00F04B76">
        <w:rPr>
          <w:rStyle w:val="Chara"/>
          <w:sz w:val="24"/>
          <w:szCs w:val="24"/>
          <w:rtl/>
        </w:rPr>
        <w:t xml:space="preserve">أنبأنا محمد بن سوقة عن عبد الله بن دینار عن ابن عمر أن عمر بن الخطاب رضی الله عنه خطب الناس بالجابیة فقال قام فینا رسول الله </w:t>
      </w:r>
      <w:r w:rsidRPr="00F04B76">
        <w:rPr>
          <w:rStyle w:val="Chara"/>
          <w:rFonts w:cs="CTraditional Arabic" w:hint="cs"/>
          <w:sz w:val="24"/>
          <w:szCs w:val="24"/>
          <w:rtl/>
        </w:rPr>
        <w:t>ج</w:t>
      </w:r>
      <w:r w:rsidRPr="00F04B76">
        <w:rPr>
          <w:rStyle w:val="Chara"/>
          <w:rFonts w:hint="cs"/>
          <w:sz w:val="24"/>
          <w:szCs w:val="24"/>
          <w:rtl/>
        </w:rPr>
        <w:t xml:space="preserve"> </w:t>
      </w:r>
      <w:r w:rsidRPr="00F04B76">
        <w:rPr>
          <w:rStyle w:val="Chara"/>
          <w:sz w:val="24"/>
          <w:szCs w:val="24"/>
          <w:rtl/>
        </w:rPr>
        <w:t>مثل مقامی فیكم فقال استوصوا بأصحاب</w:t>
      </w:r>
      <w:r w:rsidRPr="00F04B76">
        <w:rPr>
          <w:rStyle w:val="Chara"/>
          <w:rFonts w:hint="cs"/>
          <w:sz w:val="24"/>
          <w:szCs w:val="24"/>
          <w:rtl/>
        </w:rPr>
        <w:t>ي</w:t>
      </w:r>
      <w:r w:rsidRPr="00F04B76">
        <w:rPr>
          <w:rStyle w:val="Chara"/>
          <w:sz w:val="24"/>
          <w:szCs w:val="24"/>
          <w:rtl/>
        </w:rPr>
        <w:t xml:space="preserve"> خیرا ثم الذین یلونهم</w:t>
      </w:r>
      <w:r w:rsidRPr="00F04B76">
        <w:rPr>
          <w:rStyle w:val="Chara"/>
          <w:rFonts w:hint="cs"/>
          <w:sz w:val="24"/>
          <w:szCs w:val="24"/>
          <w:rtl/>
        </w:rPr>
        <w:t xml:space="preserve"> </w:t>
      </w:r>
      <w:r w:rsidRPr="00F04B76">
        <w:rPr>
          <w:rStyle w:val="Chara"/>
          <w:sz w:val="24"/>
          <w:szCs w:val="24"/>
          <w:rtl/>
        </w:rPr>
        <w:t>ثم الذین یلونهم ثم یفشو الكذب حتى إن الرجل لیبتدئ بالشهادة قبل أن یسألها فمن أراد منكم بحبحة الجنة فلیلزم الجماعة فإن الشیطان مع الواحد وهو من الاثنین أبعد لا یخلون أحدكم بامرأة فإن الشیطان ثالثهما ومن سرته حسنته وساءته سیئته فهو مؤمن</w:t>
      </w:r>
      <w:r w:rsidRPr="00F04B76">
        <w:rPr>
          <w:rStyle w:val="Chara"/>
          <w:rFonts w:hint="cs"/>
          <w:sz w:val="24"/>
          <w:szCs w:val="24"/>
          <w:rtl/>
        </w:rPr>
        <w:t>»</w:t>
      </w:r>
      <w:r w:rsidRPr="00F04B76">
        <w:rPr>
          <w:rStyle w:val="Char5"/>
          <w:rFonts w:hint="cs"/>
          <w:rtl/>
        </w:rPr>
        <w:t>.</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رجال عبدالله بن المبارك «رجال صحیحین» بوده واسنادش هم «صحیح» است.</w:t>
      </w:r>
    </w:p>
  </w:footnote>
  <w:footnote w:id="267">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زخرف/ 22.</w:t>
      </w:r>
    </w:p>
  </w:footnote>
  <w:footnote w:id="268">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غافر/ 4.</w:t>
      </w:r>
    </w:p>
  </w:footnote>
  <w:footnote w:id="269">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غافر/ 5.</w:t>
      </w:r>
    </w:p>
  </w:footnote>
  <w:footnote w:id="270">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نحل/ 125.</w:t>
      </w:r>
    </w:p>
  </w:footnote>
  <w:footnote w:id="271">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اسراء/ 36.</w:t>
      </w:r>
    </w:p>
  </w:footnote>
  <w:footnote w:id="272">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بقره/ 169.</w:t>
      </w:r>
    </w:p>
  </w:footnote>
  <w:footnote w:id="273">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بقره/ 111.</w:t>
      </w:r>
    </w:p>
  </w:footnote>
  <w:footnote w:id="274">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مجادله/ 11.</w:t>
      </w:r>
    </w:p>
  </w:footnote>
  <w:footnote w:id="275">
    <w:p w:rsidR="00F04B76" w:rsidRPr="00F04B76" w:rsidRDefault="00F04B76" w:rsidP="00F875E9">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rtl/>
        </w:rPr>
        <w:t xml:space="preserve">(ضعیف): این روایت از طریق ابوهریره وعبدالله بن عمر وعبدالله بن عمرو بن العاص وابوالدرداء وعبدالله بن عباس وجابر بن عبدالله ومعاذ بن جبل وعلی بن ابی طالب وانس بن مالک وعبدالله بن مسعود وابوامامه واسامة بن زید وابراهیم بن عبدالرحمن از رسول الله </w:t>
      </w:r>
      <w:r w:rsidRPr="00F04B76">
        <w:rPr>
          <w:rStyle w:val="Char5"/>
          <w:rFonts w:cs="CTraditional Arabic" w:hint="cs"/>
          <w:rtl/>
        </w:rPr>
        <w:t>ج</w:t>
      </w:r>
      <w:r w:rsidRPr="00F04B76">
        <w:rPr>
          <w:rStyle w:val="Char5"/>
          <w:rFonts w:hint="cs"/>
          <w:rtl/>
        </w:rPr>
        <w:t xml:space="preserve"> روایت شده است:</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 xml:space="preserve">اما طریق ابراهیم بن عبدالرحمن: ابن ابی حاتم، الجرح والتعدیل (ج2ص17) / عقیلی، الضعفاء الکبیر (ج4ص256) / ابن عبدالبر، التمهید (ج1ص58) / ابن وضاح، </w:t>
      </w:r>
      <w:r w:rsidRPr="00F04B76">
        <w:rPr>
          <w:rStyle w:val="Char5"/>
          <w:rtl/>
        </w:rPr>
        <w:t>البدع</w:t>
      </w:r>
      <w:r w:rsidRPr="00F04B76">
        <w:rPr>
          <w:rStyle w:val="Char5"/>
          <w:rFonts w:hint="cs"/>
          <w:rtl/>
        </w:rPr>
        <w:t xml:space="preserve"> (ش1) از طریق (</w:t>
      </w:r>
      <w:r w:rsidRPr="00F04B76">
        <w:rPr>
          <w:rStyle w:val="Char5"/>
          <w:rtl/>
        </w:rPr>
        <w:t>الحسن بن عرفه</w:t>
      </w:r>
      <w:r w:rsidRPr="00F04B76">
        <w:rPr>
          <w:rStyle w:val="Char5"/>
          <w:rFonts w:hint="cs"/>
          <w:rtl/>
        </w:rPr>
        <w:t xml:space="preserve"> و</w:t>
      </w:r>
      <w:r w:rsidRPr="00F04B76">
        <w:rPr>
          <w:rStyle w:val="Char5"/>
          <w:rtl/>
        </w:rPr>
        <w:t xml:space="preserve"> </w:t>
      </w:r>
      <w:r w:rsidRPr="00F04B76">
        <w:rPr>
          <w:rStyle w:val="Char5"/>
          <w:rFonts w:hint="cs"/>
          <w:rtl/>
        </w:rPr>
        <w:t xml:space="preserve">عبدالله بن مسلمه </w:t>
      </w:r>
      <w:r w:rsidRPr="00F04B76">
        <w:rPr>
          <w:rStyle w:val="Char5"/>
          <w:rtl/>
        </w:rPr>
        <w:t>القع</w:t>
      </w:r>
      <w:r w:rsidRPr="00F04B76">
        <w:rPr>
          <w:rStyle w:val="Char5"/>
          <w:rFonts w:hint="cs"/>
          <w:rtl/>
        </w:rPr>
        <w:t>ن</w:t>
      </w:r>
      <w:r w:rsidRPr="00F04B76">
        <w:rPr>
          <w:rStyle w:val="Char5"/>
          <w:rtl/>
        </w:rPr>
        <w:t>بی</w:t>
      </w:r>
      <w:r w:rsidRPr="00F04B76">
        <w:rPr>
          <w:rStyle w:val="Char5"/>
          <w:rFonts w:hint="cs"/>
          <w:rtl/>
        </w:rPr>
        <w:t xml:space="preserve"> واسد بن موسی) روایت کرده</w:t>
      </w:r>
      <w:r w:rsidRPr="00F04B76">
        <w:rPr>
          <w:rStyle w:val="Char5"/>
          <w:rtl/>
        </w:rPr>
        <w:softHyphen/>
      </w:r>
      <w:r w:rsidRPr="00F04B76">
        <w:rPr>
          <w:rStyle w:val="Char5"/>
          <w:rFonts w:hint="cs"/>
          <w:rtl/>
        </w:rPr>
        <w:t xml:space="preserve">اند: </w:t>
      </w:r>
      <w:r w:rsidRPr="00F04B76">
        <w:rPr>
          <w:rStyle w:val="Chara"/>
          <w:rFonts w:hint="cs"/>
          <w:sz w:val="24"/>
          <w:szCs w:val="24"/>
          <w:rtl/>
        </w:rPr>
        <w:t>«</w:t>
      </w:r>
      <w:r w:rsidRPr="00F04B76">
        <w:rPr>
          <w:rStyle w:val="Chara"/>
          <w:sz w:val="24"/>
          <w:szCs w:val="24"/>
          <w:rtl/>
        </w:rPr>
        <w:t>نا إسماعیل بن عیاش عن معان بن رفاعه السلامی عن إبراهیم بن عبد الرحمن العذری قال قال رسول الله صلى الله علیه و سلم</w:t>
      </w:r>
      <w:r w:rsidRPr="00F04B76">
        <w:rPr>
          <w:rStyle w:val="Chara"/>
          <w:rFonts w:hint="cs"/>
          <w:sz w:val="24"/>
          <w:szCs w:val="24"/>
          <w:rtl/>
        </w:rPr>
        <w:t xml:space="preserve">: </w:t>
      </w:r>
      <w:r w:rsidRPr="00F04B76">
        <w:rPr>
          <w:rStyle w:val="Chara"/>
          <w:sz w:val="24"/>
          <w:szCs w:val="24"/>
          <w:rtl/>
        </w:rPr>
        <w:t>یحمل هذا العلم من كل خلف عدوله ینفون عنه تحریف الغالین وانتحال المبطلین وتأویل الجاهلین</w:t>
      </w:r>
      <w:r w:rsidRPr="00F04B76">
        <w:rPr>
          <w:rStyle w:val="Chara"/>
          <w:rFonts w:hint="cs"/>
          <w:sz w:val="24"/>
          <w:szCs w:val="24"/>
          <w:rtl/>
        </w:rPr>
        <w:t>.»</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و اسماعیل بن عیاش هم متابعه شده وابن ابی حاتم، الجرح والتعدیل (ج2ص17) ابن عبدالبر، التمهید (ج1ص59) / بیهقی، السنن الکبری (ش21440و21439) / ابن عساکر، تاریخ دمشق (ج7ص37و38) / ابونعیم، معرفة الصحابه (ش732) / خطیب بغدادی، شرف اصحاب الحدیث (ص29) / بیهقی، السنن الکبری (ش21440) / ابن عدی، الکامل (ج2ص79) از طریق (مبشر بن اسماعیل وبقیة بن الولید) روایت کرده</w:t>
      </w:r>
      <w:r w:rsidRPr="00F04B76">
        <w:rPr>
          <w:rStyle w:val="Char5"/>
          <w:rtl/>
        </w:rPr>
        <w:softHyphen/>
      </w:r>
      <w:r w:rsidRPr="00F04B76">
        <w:rPr>
          <w:rStyle w:val="Char5"/>
          <w:rFonts w:hint="cs"/>
          <w:rtl/>
        </w:rPr>
        <w:t xml:space="preserve">اند: </w:t>
      </w:r>
      <w:r w:rsidRPr="00F04B76">
        <w:rPr>
          <w:rStyle w:val="Chara"/>
          <w:rFonts w:hint="cs"/>
          <w:sz w:val="24"/>
          <w:szCs w:val="24"/>
          <w:rtl/>
        </w:rPr>
        <w:t>«</w:t>
      </w:r>
      <w:r w:rsidRPr="00F04B76">
        <w:rPr>
          <w:rStyle w:val="Chara"/>
          <w:sz w:val="24"/>
          <w:szCs w:val="24"/>
          <w:rtl/>
        </w:rPr>
        <w:t>عن معان بن رفاعة عن أب</w:t>
      </w:r>
      <w:r w:rsidRPr="00F04B76">
        <w:rPr>
          <w:rStyle w:val="Chara"/>
          <w:rFonts w:hint="cs"/>
          <w:sz w:val="24"/>
          <w:szCs w:val="24"/>
          <w:rtl/>
        </w:rPr>
        <w:t>ي</w:t>
      </w:r>
      <w:r w:rsidRPr="00F04B76">
        <w:rPr>
          <w:rStyle w:val="Chara"/>
          <w:sz w:val="24"/>
          <w:szCs w:val="24"/>
          <w:rtl/>
        </w:rPr>
        <w:t xml:space="preserve"> عبد الرحمن العذر</w:t>
      </w:r>
      <w:r w:rsidRPr="00F04B76">
        <w:rPr>
          <w:rStyle w:val="Chara"/>
          <w:rFonts w:hint="cs"/>
          <w:sz w:val="24"/>
          <w:szCs w:val="24"/>
          <w:rtl/>
        </w:rPr>
        <w:t>ي</w:t>
      </w:r>
      <w:r w:rsidRPr="00F04B76">
        <w:rPr>
          <w:rStyle w:val="Chara"/>
          <w:sz w:val="24"/>
          <w:szCs w:val="24"/>
          <w:rtl/>
        </w:rPr>
        <w:t xml:space="preserve"> قال قال رسول الله صلى الله علیه</w:t>
      </w:r>
      <w:r w:rsidRPr="00F04B76">
        <w:rPr>
          <w:rStyle w:val="Chara"/>
          <w:rFonts w:hint="cs"/>
          <w:sz w:val="24"/>
          <w:szCs w:val="24"/>
          <w:rtl/>
        </w:rPr>
        <w:t xml:space="preserve"> وسلم...»</w:t>
      </w:r>
      <w:r w:rsidRPr="00F04B76">
        <w:rPr>
          <w:rStyle w:val="Char0"/>
          <w:rFonts w:hint="cs"/>
          <w:sz w:val="24"/>
          <w:szCs w:val="24"/>
          <w:rtl/>
        </w:rPr>
        <w:t>.</w:t>
      </w:r>
      <w:r w:rsidRPr="00F04B76">
        <w:rPr>
          <w:rStyle w:val="Chara"/>
          <w:rFonts w:hint="cs"/>
          <w:sz w:val="24"/>
          <w:szCs w:val="24"/>
          <w:rtl/>
        </w:rPr>
        <w:t xml:space="preserve"> </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 xml:space="preserve">ومعان بن رفاعه هم متابعه شده وبیهقی، السنن الکبری (ش21440) / </w:t>
      </w:r>
      <w:r w:rsidRPr="00F04B76">
        <w:rPr>
          <w:rStyle w:val="Char5"/>
          <w:rtl/>
        </w:rPr>
        <w:t>ابن عساکر، تار</w:t>
      </w:r>
      <w:r w:rsidRPr="00F04B76">
        <w:rPr>
          <w:rStyle w:val="Char5"/>
          <w:rFonts w:hint="cs"/>
          <w:rtl/>
        </w:rPr>
        <w:t>ی</w:t>
      </w:r>
      <w:r w:rsidRPr="00F04B76">
        <w:rPr>
          <w:rStyle w:val="Char5"/>
          <w:rFonts w:hint="eastAsia"/>
          <w:rtl/>
        </w:rPr>
        <w:t>خ</w:t>
      </w:r>
      <w:r w:rsidRPr="00F04B76">
        <w:rPr>
          <w:rStyle w:val="Char5"/>
          <w:rtl/>
        </w:rPr>
        <w:t xml:space="preserve"> دمشق (ج7ص38) </w:t>
      </w:r>
      <w:r w:rsidRPr="00F04B76">
        <w:rPr>
          <w:rStyle w:val="Char5"/>
          <w:rFonts w:hint="cs"/>
          <w:rtl/>
        </w:rPr>
        <w:t>از طریق (</w:t>
      </w:r>
      <w:r w:rsidRPr="00F04B76">
        <w:rPr>
          <w:rStyle w:val="Char5"/>
          <w:rtl/>
        </w:rPr>
        <w:t xml:space="preserve">عیسى بن محمد النحاس </w:t>
      </w:r>
      <w:r w:rsidRPr="00F04B76">
        <w:rPr>
          <w:rStyle w:val="Char5"/>
          <w:rFonts w:hint="cs"/>
          <w:rtl/>
        </w:rPr>
        <w:t>وابراهیم بن ایوب) روایت کرده</w:t>
      </w:r>
      <w:r w:rsidRPr="00F04B76">
        <w:rPr>
          <w:rStyle w:val="Char5"/>
          <w:rtl/>
        </w:rPr>
        <w:softHyphen/>
      </w:r>
      <w:r w:rsidRPr="00F04B76">
        <w:rPr>
          <w:rStyle w:val="Char5"/>
          <w:rFonts w:hint="cs"/>
          <w:rtl/>
        </w:rPr>
        <w:t xml:space="preserve">اند: </w:t>
      </w:r>
      <w:r w:rsidRPr="00F04B76">
        <w:rPr>
          <w:rStyle w:val="Chara"/>
          <w:rFonts w:hint="cs"/>
          <w:sz w:val="24"/>
          <w:szCs w:val="24"/>
          <w:rtl/>
        </w:rPr>
        <w:t>«</w:t>
      </w:r>
      <w:r w:rsidRPr="00F04B76">
        <w:rPr>
          <w:rStyle w:val="Chara"/>
          <w:sz w:val="24"/>
          <w:szCs w:val="24"/>
          <w:rtl/>
        </w:rPr>
        <w:t>حدثنا الولید یعن</w:t>
      </w:r>
      <w:r w:rsidRPr="00F04B76">
        <w:rPr>
          <w:rStyle w:val="Chara"/>
          <w:rFonts w:hint="cs"/>
          <w:sz w:val="24"/>
          <w:szCs w:val="24"/>
          <w:rtl/>
        </w:rPr>
        <w:t>ي</w:t>
      </w:r>
      <w:r w:rsidRPr="00F04B76">
        <w:rPr>
          <w:rStyle w:val="Chara"/>
          <w:sz w:val="24"/>
          <w:szCs w:val="24"/>
          <w:rtl/>
        </w:rPr>
        <w:t xml:space="preserve"> ابن مسلم حدثنا إبراهیم بن عبد الرحمن حدثنا الثقة من أشیاخنا قال قال رسول الله </w:t>
      </w:r>
      <w:r w:rsidRPr="00F04B76">
        <w:rPr>
          <w:rStyle w:val="Chara"/>
          <w:rFonts w:hint="cs"/>
          <w:sz w:val="24"/>
          <w:szCs w:val="24"/>
          <w:rtl/>
        </w:rPr>
        <w:t>(</w:t>
      </w:r>
      <w:r w:rsidRPr="00F04B76">
        <w:rPr>
          <w:rStyle w:val="Chara"/>
          <w:sz w:val="24"/>
          <w:szCs w:val="24"/>
          <w:rtl/>
        </w:rPr>
        <w:t>صلى الله علیه وسلم</w:t>
      </w:r>
      <w:r w:rsidRPr="00F04B76">
        <w:rPr>
          <w:rStyle w:val="Chara"/>
          <w:rFonts w:hint="cs"/>
          <w:sz w:val="24"/>
          <w:szCs w:val="24"/>
          <w:rtl/>
        </w:rPr>
        <w:t>)</w:t>
      </w:r>
      <w:r w:rsidRPr="00F04B76">
        <w:rPr>
          <w:rStyle w:val="Chara"/>
          <w:sz w:val="24"/>
          <w:szCs w:val="24"/>
          <w:rtl/>
        </w:rPr>
        <w:t xml:space="preserve"> نحوه</w:t>
      </w:r>
      <w:r w:rsidRPr="00F04B76">
        <w:rPr>
          <w:rStyle w:val="Chara"/>
          <w:rFonts w:hint="cs"/>
          <w:sz w:val="24"/>
          <w:szCs w:val="24"/>
          <w:rtl/>
        </w:rPr>
        <w:t>.»</w:t>
      </w:r>
      <w:r w:rsidRPr="00F04B76">
        <w:rPr>
          <w:rStyle w:val="Char5"/>
          <w:rFonts w:hint="cs"/>
          <w:rtl/>
        </w:rPr>
        <w:t xml:space="preserve"> اما این روایت «ضعیف» است چرا که </w:t>
      </w:r>
      <w:r w:rsidRPr="00F04B76">
        <w:rPr>
          <w:rStyle w:val="Char5"/>
          <w:rtl/>
        </w:rPr>
        <w:t>إبراهیم بن عبد الرحمن العذری</w:t>
      </w:r>
      <w:r w:rsidRPr="00F04B76">
        <w:rPr>
          <w:rStyle w:val="Char5"/>
          <w:rFonts w:hint="cs"/>
          <w:rtl/>
        </w:rPr>
        <w:t xml:space="preserve"> «تابعی» است وامام ابن حبان گفته است: «</w:t>
      </w:r>
      <w:r w:rsidRPr="00F04B76">
        <w:rPr>
          <w:rStyle w:val="Char5"/>
          <w:rtl/>
        </w:rPr>
        <w:t>یروى المراسیل</w:t>
      </w:r>
      <w:r w:rsidRPr="00F04B76">
        <w:rPr>
          <w:rStyle w:val="Char5"/>
          <w:rFonts w:hint="cs"/>
          <w:rtl/>
        </w:rPr>
        <w:t>» [ابن حبان، الثقات (ج4ص10)] ومعلوم نیست که این روایت را از چه کسی شنیده: «</w:t>
      </w:r>
      <w:r w:rsidRPr="00F04B76">
        <w:rPr>
          <w:rStyle w:val="Char5"/>
          <w:rtl/>
        </w:rPr>
        <w:t>حدثنا الثقة من أشیاخنا</w:t>
      </w:r>
      <w:r w:rsidRPr="00F04B76">
        <w:rPr>
          <w:rStyle w:val="Char5"/>
          <w:rFonts w:hint="cs"/>
          <w:rtl/>
        </w:rPr>
        <w:t>.»</w:t>
      </w:r>
    </w:p>
    <w:p w:rsidR="00F04B76" w:rsidRPr="00F04B76" w:rsidRDefault="00F04B76" w:rsidP="00BE799B">
      <w:pPr>
        <w:pStyle w:val="FootnoteText"/>
        <w:spacing w:line="240" w:lineRule="auto"/>
        <w:ind w:left="272" w:firstLine="0"/>
        <w:jc w:val="both"/>
        <w:rPr>
          <w:rStyle w:val="Char5"/>
          <w:rtl/>
        </w:rPr>
      </w:pPr>
      <w:r w:rsidRPr="00F04B76">
        <w:rPr>
          <w:rStyle w:val="Char5"/>
          <w:rFonts w:hint="cs"/>
          <w:rtl/>
        </w:rPr>
        <w:t>اما طریق ابوالدرداء</w:t>
      </w:r>
      <w:r w:rsidRPr="00F04B76">
        <w:rPr>
          <w:rFonts w:cs="CTraditional Arabic" w:hint="cs"/>
          <w:b/>
          <w:szCs w:val="24"/>
          <w:rtl/>
        </w:rPr>
        <w:t>س</w:t>
      </w:r>
      <w:r w:rsidRPr="00F04B76">
        <w:rPr>
          <w:rFonts w:hint="cs"/>
          <w:b/>
          <w:bCs/>
          <w:szCs w:val="24"/>
          <w:rtl/>
        </w:rPr>
        <w:t xml:space="preserve">: </w:t>
      </w:r>
      <w:r w:rsidRPr="00F04B76">
        <w:rPr>
          <w:rStyle w:val="Char5"/>
          <w:rFonts w:hint="cs"/>
          <w:rtl/>
        </w:rPr>
        <w:t xml:space="preserve">طحاوی، شرح مشکل الآثار (ج9ص168) روایت کرده است: </w:t>
      </w:r>
      <w:r w:rsidRPr="00F04B76">
        <w:rPr>
          <w:rStyle w:val="Chara"/>
          <w:rFonts w:hint="cs"/>
          <w:sz w:val="24"/>
          <w:szCs w:val="24"/>
          <w:rtl/>
        </w:rPr>
        <w:t>«</w:t>
      </w:r>
      <w:r w:rsidRPr="00F04B76">
        <w:rPr>
          <w:rStyle w:val="Chara"/>
          <w:sz w:val="24"/>
          <w:szCs w:val="24"/>
          <w:rtl/>
        </w:rPr>
        <w:t xml:space="preserve">حدثنا </w:t>
      </w:r>
      <w:r w:rsidRPr="00F04B76">
        <w:rPr>
          <w:rStyle w:val="Chara"/>
          <w:rFonts w:hint="cs"/>
          <w:sz w:val="24"/>
          <w:szCs w:val="24"/>
          <w:rtl/>
        </w:rPr>
        <w:t xml:space="preserve">(ابوبكر) </w:t>
      </w:r>
      <w:r w:rsidRPr="00F04B76">
        <w:rPr>
          <w:rStyle w:val="Chara"/>
          <w:sz w:val="24"/>
          <w:szCs w:val="24"/>
          <w:rtl/>
        </w:rPr>
        <w:t>ابن أب</w:t>
      </w:r>
      <w:r w:rsidRPr="00F04B76">
        <w:rPr>
          <w:rStyle w:val="Chara"/>
          <w:rFonts w:hint="cs"/>
          <w:sz w:val="24"/>
          <w:szCs w:val="24"/>
          <w:rtl/>
        </w:rPr>
        <w:t>ي</w:t>
      </w:r>
      <w:r w:rsidRPr="00F04B76">
        <w:rPr>
          <w:rStyle w:val="Chara"/>
          <w:sz w:val="24"/>
          <w:szCs w:val="24"/>
          <w:rtl/>
        </w:rPr>
        <w:t xml:space="preserve"> داود قال حدثنا محمد بن عبد العزیز بن محمد الواسط</w:t>
      </w:r>
      <w:r w:rsidRPr="00F04B76">
        <w:rPr>
          <w:rStyle w:val="Chara"/>
          <w:rFonts w:hint="cs"/>
          <w:sz w:val="24"/>
          <w:szCs w:val="24"/>
          <w:rtl/>
        </w:rPr>
        <w:t>ي</w:t>
      </w:r>
      <w:r w:rsidRPr="00F04B76">
        <w:rPr>
          <w:rStyle w:val="Chara"/>
          <w:sz w:val="24"/>
          <w:szCs w:val="24"/>
          <w:rtl/>
        </w:rPr>
        <w:t xml:space="preserve"> قال حدثنا بقیة بن الولید عن رزیق أب</w:t>
      </w:r>
      <w:r w:rsidRPr="00F04B76">
        <w:rPr>
          <w:rStyle w:val="Chara"/>
          <w:rFonts w:hint="cs"/>
          <w:sz w:val="24"/>
          <w:szCs w:val="24"/>
          <w:rtl/>
        </w:rPr>
        <w:t>ي</w:t>
      </w:r>
      <w:r w:rsidRPr="00F04B76">
        <w:rPr>
          <w:rStyle w:val="Chara"/>
          <w:sz w:val="24"/>
          <w:szCs w:val="24"/>
          <w:rtl/>
        </w:rPr>
        <w:t xml:space="preserve"> عبد الله الألهان</w:t>
      </w:r>
      <w:r w:rsidRPr="00F04B76">
        <w:rPr>
          <w:rStyle w:val="Chara"/>
          <w:rFonts w:hint="cs"/>
          <w:sz w:val="24"/>
          <w:szCs w:val="24"/>
          <w:rtl/>
        </w:rPr>
        <w:t>ي</w:t>
      </w:r>
      <w:r w:rsidRPr="00F04B76">
        <w:rPr>
          <w:rStyle w:val="Chara"/>
          <w:sz w:val="24"/>
          <w:szCs w:val="24"/>
          <w:rtl/>
        </w:rPr>
        <w:t xml:space="preserve"> عن القاسم أب</w:t>
      </w:r>
      <w:r w:rsidRPr="00F04B76">
        <w:rPr>
          <w:rStyle w:val="Chara"/>
          <w:rFonts w:hint="cs"/>
          <w:sz w:val="24"/>
          <w:szCs w:val="24"/>
          <w:rtl/>
        </w:rPr>
        <w:t>ي</w:t>
      </w:r>
      <w:r w:rsidRPr="00F04B76">
        <w:rPr>
          <w:rStyle w:val="Chara"/>
          <w:sz w:val="24"/>
          <w:szCs w:val="24"/>
          <w:rtl/>
        </w:rPr>
        <w:t xml:space="preserve"> عبد الرحمن عن أب</w:t>
      </w:r>
      <w:r w:rsidRPr="00F04B76">
        <w:rPr>
          <w:rStyle w:val="Chara"/>
          <w:rFonts w:hint="cs"/>
          <w:sz w:val="24"/>
          <w:szCs w:val="24"/>
          <w:rtl/>
        </w:rPr>
        <w:t>ي</w:t>
      </w:r>
      <w:r w:rsidRPr="00F04B76">
        <w:rPr>
          <w:rStyle w:val="Chara"/>
          <w:sz w:val="24"/>
          <w:szCs w:val="24"/>
          <w:rtl/>
        </w:rPr>
        <w:t xml:space="preserve"> الدرداء رض</w:t>
      </w:r>
      <w:r w:rsidRPr="00F04B76">
        <w:rPr>
          <w:rStyle w:val="Chara"/>
          <w:rFonts w:hint="cs"/>
          <w:sz w:val="24"/>
          <w:szCs w:val="24"/>
          <w:rtl/>
        </w:rPr>
        <w:t>ي</w:t>
      </w:r>
      <w:r w:rsidRPr="00F04B76">
        <w:rPr>
          <w:rStyle w:val="Chara"/>
          <w:sz w:val="24"/>
          <w:szCs w:val="24"/>
          <w:rtl/>
        </w:rPr>
        <w:t xml:space="preserve"> الله عنه قال قال رسول الله صلى الله علیه وسلم</w:t>
      </w:r>
      <w:r w:rsidRPr="00F04B76">
        <w:rPr>
          <w:rStyle w:val="Chara"/>
          <w:rFonts w:hint="cs"/>
          <w:sz w:val="24"/>
          <w:szCs w:val="24"/>
          <w:rtl/>
        </w:rPr>
        <w:t>:</w:t>
      </w:r>
      <w:r w:rsidRPr="00F04B76">
        <w:rPr>
          <w:rStyle w:val="Chara"/>
          <w:sz w:val="24"/>
          <w:szCs w:val="24"/>
          <w:rtl/>
        </w:rPr>
        <w:t xml:space="preserve"> یحمل هذا العلم من كل خلف عدوله ینفون عنه تحریف الغالین وانتحال المبطلین وتأویل الجاهلین</w:t>
      </w:r>
      <w:r w:rsidRPr="00F04B76">
        <w:rPr>
          <w:rStyle w:val="Chara"/>
          <w:rFonts w:hint="cs"/>
          <w:sz w:val="24"/>
          <w:szCs w:val="24"/>
          <w:rtl/>
        </w:rPr>
        <w:t>.»</w:t>
      </w:r>
      <w:r w:rsidRPr="00F04B76">
        <w:rPr>
          <w:rStyle w:val="Char5"/>
          <w:rFonts w:hint="cs"/>
          <w:rtl/>
        </w:rPr>
        <w:t xml:space="preserve"> اما این روایت «ضعیف» است چرا که بقیة بن الولید «کثیرالتدلیس از ضعفاء ومجهولین» بوده وعنعنه کرده است [ابن حجر، تعریف اهل التقدیس بمراتب الموصوفین بالتدلیس (ش117)].</w:t>
      </w:r>
    </w:p>
    <w:p w:rsidR="00F04B76" w:rsidRPr="00F04B76" w:rsidRDefault="00F04B76" w:rsidP="00BE799B">
      <w:pPr>
        <w:pStyle w:val="FootnoteText"/>
        <w:spacing w:line="240" w:lineRule="auto"/>
        <w:ind w:left="272" w:firstLine="0"/>
        <w:jc w:val="both"/>
        <w:rPr>
          <w:rStyle w:val="Char5"/>
          <w:rtl/>
          <w:lang w:bidi="fa-IR"/>
        </w:rPr>
      </w:pPr>
      <w:r w:rsidRPr="00F04B76">
        <w:rPr>
          <w:rStyle w:val="Char5"/>
          <w:rFonts w:hint="cs"/>
          <w:rtl/>
        </w:rPr>
        <w:t xml:space="preserve">اما طریق ابوامامه </w:t>
      </w:r>
      <w:r w:rsidRPr="00F04B76">
        <w:rPr>
          <w:rFonts w:cs="CTraditional Arabic" w:hint="cs"/>
          <w:b/>
          <w:szCs w:val="24"/>
          <w:rtl/>
        </w:rPr>
        <w:t>س</w:t>
      </w:r>
      <w:r w:rsidRPr="00F04B76">
        <w:rPr>
          <w:rFonts w:hint="cs"/>
          <w:b/>
          <w:bCs/>
          <w:szCs w:val="24"/>
          <w:rtl/>
        </w:rPr>
        <w:t xml:space="preserve">: </w:t>
      </w:r>
      <w:r w:rsidRPr="00F04B76">
        <w:rPr>
          <w:rStyle w:val="Char5"/>
          <w:rFonts w:hint="cs"/>
          <w:rtl/>
        </w:rPr>
        <w:t xml:space="preserve">عقیلی، الضعفاء الکبیر (ج1ص9) روایت کرده است: </w:t>
      </w:r>
      <w:r w:rsidRPr="00F04B76">
        <w:rPr>
          <w:rStyle w:val="Chara"/>
          <w:rFonts w:hint="cs"/>
          <w:sz w:val="24"/>
          <w:szCs w:val="24"/>
          <w:rtl/>
        </w:rPr>
        <w:t>«</w:t>
      </w:r>
      <w:r w:rsidRPr="00F04B76">
        <w:rPr>
          <w:rStyle w:val="Chara"/>
          <w:sz w:val="24"/>
          <w:szCs w:val="24"/>
          <w:rtl/>
        </w:rPr>
        <w:t>حدثنا محمد بن داود بن خزیمة الرملی قال حدثنا محمد بن عبد العزیز الرملی ویعرف بالواسط</w:t>
      </w:r>
      <w:r w:rsidRPr="00F04B76">
        <w:rPr>
          <w:rStyle w:val="Chara"/>
          <w:rFonts w:hint="cs"/>
          <w:sz w:val="24"/>
          <w:szCs w:val="24"/>
          <w:rtl/>
        </w:rPr>
        <w:t>ي</w:t>
      </w:r>
      <w:r w:rsidRPr="00F04B76">
        <w:rPr>
          <w:rStyle w:val="Chara"/>
          <w:sz w:val="24"/>
          <w:szCs w:val="24"/>
          <w:rtl/>
        </w:rPr>
        <w:t xml:space="preserve"> قال حدثنا بقیة عن زریق أب</w:t>
      </w:r>
      <w:r w:rsidRPr="00F04B76">
        <w:rPr>
          <w:rStyle w:val="Chara"/>
          <w:rFonts w:hint="cs"/>
          <w:sz w:val="24"/>
          <w:szCs w:val="24"/>
          <w:rtl/>
        </w:rPr>
        <w:t>ي</w:t>
      </w:r>
      <w:r w:rsidRPr="00F04B76">
        <w:rPr>
          <w:rStyle w:val="Chara"/>
          <w:sz w:val="24"/>
          <w:szCs w:val="24"/>
          <w:rtl/>
        </w:rPr>
        <w:t xml:space="preserve"> عبد الله الألهان</w:t>
      </w:r>
      <w:r w:rsidRPr="00F04B76">
        <w:rPr>
          <w:rStyle w:val="Chara"/>
          <w:rFonts w:hint="cs"/>
          <w:sz w:val="24"/>
          <w:szCs w:val="24"/>
          <w:rtl/>
        </w:rPr>
        <w:t>ي</w:t>
      </w:r>
      <w:r w:rsidRPr="00F04B76">
        <w:rPr>
          <w:rStyle w:val="Chara"/>
          <w:sz w:val="24"/>
          <w:szCs w:val="24"/>
          <w:rtl/>
        </w:rPr>
        <w:t xml:space="preserve"> عن القاسم أب</w:t>
      </w:r>
      <w:r w:rsidRPr="00F04B76">
        <w:rPr>
          <w:rStyle w:val="Chara"/>
          <w:rFonts w:hint="cs"/>
          <w:sz w:val="24"/>
          <w:szCs w:val="24"/>
          <w:rtl/>
        </w:rPr>
        <w:t>ي</w:t>
      </w:r>
      <w:r w:rsidRPr="00F04B76">
        <w:rPr>
          <w:rStyle w:val="Chara"/>
          <w:sz w:val="24"/>
          <w:szCs w:val="24"/>
          <w:rtl/>
        </w:rPr>
        <w:t xml:space="preserve"> عبد الرحمن عن أب</w:t>
      </w:r>
      <w:r w:rsidRPr="00F04B76">
        <w:rPr>
          <w:rStyle w:val="Chara"/>
          <w:rFonts w:hint="cs"/>
          <w:sz w:val="24"/>
          <w:szCs w:val="24"/>
          <w:rtl/>
        </w:rPr>
        <w:t>ي</w:t>
      </w:r>
      <w:r w:rsidRPr="00F04B76">
        <w:rPr>
          <w:rStyle w:val="Chara"/>
          <w:sz w:val="24"/>
          <w:szCs w:val="24"/>
          <w:rtl/>
        </w:rPr>
        <w:t xml:space="preserve"> أمامة قال قال رسول الله صلى الله علیه و سلم</w:t>
      </w:r>
      <w:r w:rsidRPr="00F04B76">
        <w:rPr>
          <w:rStyle w:val="Chara"/>
          <w:rFonts w:hint="cs"/>
          <w:sz w:val="24"/>
          <w:szCs w:val="24"/>
          <w:rtl/>
        </w:rPr>
        <w:t>:</w:t>
      </w:r>
      <w:r w:rsidRPr="00F04B76">
        <w:rPr>
          <w:rStyle w:val="Chara"/>
          <w:sz w:val="24"/>
          <w:szCs w:val="24"/>
          <w:rtl/>
        </w:rPr>
        <w:t xml:space="preserve"> یحمل هذا العلم من كل خلف عدوله ینفون عنه تحریف الغالین وانتحال المبطلین وتأویل الجاهلین</w:t>
      </w:r>
      <w:r w:rsidRPr="00F04B76">
        <w:rPr>
          <w:rStyle w:val="Chara"/>
          <w:rFonts w:hint="cs"/>
          <w:sz w:val="24"/>
          <w:szCs w:val="24"/>
          <w:rtl/>
        </w:rPr>
        <w:t>.»</w:t>
      </w:r>
      <w:r w:rsidRPr="00F04B76">
        <w:rPr>
          <w:rStyle w:val="Char5"/>
          <w:rFonts w:hint="cs"/>
          <w:rtl/>
        </w:rPr>
        <w:t xml:space="preserve"> اما این روایت «منکر» است چرا که </w:t>
      </w:r>
      <w:r w:rsidRPr="00F04B76">
        <w:rPr>
          <w:rStyle w:val="Char5"/>
          <w:rtl/>
        </w:rPr>
        <w:t>محمد بن داود بن خزیمة الرملی</w:t>
      </w:r>
      <w:r w:rsidRPr="00F04B76">
        <w:rPr>
          <w:rStyle w:val="Char5"/>
          <w:rFonts w:hint="cs"/>
          <w:rtl/>
        </w:rPr>
        <w:t xml:space="preserve"> توثیق «معتبر» نشده ودر طریق ابوالدرداء</w:t>
      </w:r>
      <w:r w:rsidRPr="00F04B76">
        <w:rPr>
          <w:rStyle w:val="Char5"/>
          <w:rFonts w:cs="CTraditional Arabic" w:hint="cs"/>
          <w:rtl/>
        </w:rPr>
        <w:t>س</w:t>
      </w:r>
      <w:r w:rsidRPr="00F04B76">
        <w:rPr>
          <w:rStyle w:val="Char5"/>
          <w:rFonts w:hint="cs"/>
          <w:rtl/>
        </w:rPr>
        <w:t xml:space="preserve"> دیدیم که امام ابوبکر بن ابی داود، این روایت را با همین اسناد و متن، از مسند ابوالدرداء</w:t>
      </w:r>
      <w:r w:rsidRPr="00F04B76">
        <w:rPr>
          <w:rStyle w:val="Char5"/>
          <w:rFonts w:cs="CTraditional Arabic" w:hint="cs"/>
          <w:rtl/>
        </w:rPr>
        <w:t>س</w:t>
      </w:r>
      <w:r w:rsidRPr="00F04B76">
        <w:rPr>
          <w:rStyle w:val="Char5"/>
          <w:rFonts w:hint="cs"/>
          <w:rtl/>
        </w:rPr>
        <w:t xml:space="preserve"> روایت کرده است. از طرفی دیدیم که بقیة بن الولید «کثیرالتدلیس از ضعفاء ومجهولین» بوده وعنعنه کرده است [ابن حجر، تعریف اهل التقدیس بمراتب الموصوفین بالتدلیس (ش117)]</w:t>
      </w:r>
      <w:r w:rsidRPr="00F04B76">
        <w:rPr>
          <w:rStyle w:val="Char5"/>
          <w:rFonts w:hint="cs"/>
          <w:rtl/>
          <w:lang w:bidi="fa-IR"/>
        </w:rPr>
        <w:t>.</w:t>
      </w:r>
    </w:p>
    <w:p w:rsidR="00F04B76" w:rsidRPr="00F04B76" w:rsidRDefault="00F04B76" w:rsidP="00BE799B">
      <w:pPr>
        <w:pStyle w:val="FootnoteText"/>
        <w:spacing w:line="240" w:lineRule="auto"/>
        <w:ind w:left="272" w:firstLine="0"/>
        <w:jc w:val="both"/>
        <w:rPr>
          <w:rStyle w:val="Char5"/>
          <w:rtl/>
        </w:rPr>
      </w:pPr>
      <w:r w:rsidRPr="00F04B76">
        <w:rPr>
          <w:rStyle w:val="Char5"/>
          <w:rFonts w:hint="cs"/>
          <w:rtl/>
        </w:rPr>
        <w:t>اما طریق ابوهریره</w:t>
      </w:r>
      <w:r w:rsidRPr="00F04B76">
        <w:rPr>
          <w:rFonts w:cs="CTraditional Arabic" w:hint="cs"/>
          <w:b/>
          <w:szCs w:val="24"/>
          <w:rtl/>
        </w:rPr>
        <w:t>س</w:t>
      </w:r>
      <w:r w:rsidRPr="00F04B76">
        <w:rPr>
          <w:rFonts w:hint="cs"/>
          <w:b/>
          <w:bCs/>
          <w:szCs w:val="24"/>
          <w:rtl/>
        </w:rPr>
        <w:t xml:space="preserve">: </w:t>
      </w:r>
      <w:r w:rsidRPr="00F04B76">
        <w:rPr>
          <w:rStyle w:val="Char5"/>
          <w:rFonts w:hint="cs"/>
          <w:rtl/>
        </w:rPr>
        <w:t>دو طریق دارد؛ طریق اول: طریق اول: طبرانی، مسندالشامیین (ج1ص344) / ابوالفضل المقریء، احادیث فی ذم الکلام واهله (ش692) / خطیب بغدادی، شرف اصحاب الحدیث (ص28) از طریق (</w:t>
      </w:r>
      <w:r w:rsidRPr="00F04B76">
        <w:rPr>
          <w:rStyle w:val="Char5"/>
          <w:rtl/>
        </w:rPr>
        <w:t>عبد الرحمن بن یزید بن جابر</w:t>
      </w:r>
      <w:r w:rsidRPr="00F04B76">
        <w:rPr>
          <w:rStyle w:val="Char5"/>
          <w:rFonts w:hint="cs"/>
          <w:rtl/>
        </w:rPr>
        <w:t xml:space="preserve"> و</w:t>
      </w:r>
      <w:r w:rsidRPr="00F04B76">
        <w:rPr>
          <w:rStyle w:val="Char5"/>
          <w:rtl/>
        </w:rPr>
        <w:t xml:space="preserve"> عبد الرحمن بن یزید بن </w:t>
      </w:r>
      <w:r w:rsidRPr="00F04B76">
        <w:rPr>
          <w:rStyle w:val="Char5"/>
          <w:rFonts w:hint="cs"/>
          <w:rtl/>
        </w:rPr>
        <w:t>تمیم) روایت کرده</w:t>
      </w:r>
      <w:r w:rsidRPr="00F04B76">
        <w:rPr>
          <w:rStyle w:val="Char5"/>
          <w:rtl/>
        </w:rPr>
        <w:softHyphen/>
      </w:r>
      <w:r w:rsidRPr="00F04B76">
        <w:rPr>
          <w:rStyle w:val="Char5"/>
          <w:rFonts w:hint="cs"/>
          <w:rtl/>
        </w:rPr>
        <w:t xml:space="preserve">اند: </w:t>
      </w:r>
      <w:r w:rsidRPr="00F04B76">
        <w:rPr>
          <w:rStyle w:val="Chara"/>
          <w:rFonts w:hint="cs"/>
          <w:sz w:val="24"/>
          <w:szCs w:val="24"/>
          <w:rtl/>
        </w:rPr>
        <w:t>«</w:t>
      </w:r>
      <w:r w:rsidRPr="00F04B76">
        <w:rPr>
          <w:rStyle w:val="Chara"/>
          <w:sz w:val="24"/>
          <w:szCs w:val="24"/>
          <w:rtl/>
        </w:rPr>
        <w:t>عل</w:t>
      </w:r>
      <w:r w:rsidRPr="00F04B76">
        <w:rPr>
          <w:rStyle w:val="Chara"/>
          <w:rFonts w:hint="cs"/>
          <w:sz w:val="24"/>
          <w:szCs w:val="24"/>
          <w:rtl/>
        </w:rPr>
        <w:t>ي</w:t>
      </w:r>
      <w:r w:rsidRPr="00F04B76">
        <w:rPr>
          <w:rStyle w:val="Chara"/>
          <w:sz w:val="24"/>
          <w:szCs w:val="24"/>
          <w:rtl/>
        </w:rPr>
        <w:t xml:space="preserve"> بن مسلم البكر</w:t>
      </w:r>
      <w:r w:rsidRPr="00F04B76">
        <w:rPr>
          <w:rStyle w:val="Chara"/>
          <w:rFonts w:hint="cs"/>
          <w:sz w:val="24"/>
          <w:szCs w:val="24"/>
          <w:rtl/>
        </w:rPr>
        <w:t>ي</w:t>
      </w:r>
      <w:r w:rsidRPr="00F04B76">
        <w:rPr>
          <w:rStyle w:val="Chara"/>
          <w:sz w:val="24"/>
          <w:szCs w:val="24"/>
          <w:rtl/>
        </w:rPr>
        <w:t xml:space="preserve"> حدثن</w:t>
      </w:r>
      <w:r w:rsidRPr="00F04B76">
        <w:rPr>
          <w:rStyle w:val="Chara"/>
          <w:rFonts w:hint="cs"/>
          <w:sz w:val="24"/>
          <w:szCs w:val="24"/>
          <w:rtl/>
        </w:rPr>
        <w:t>ي</w:t>
      </w:r>
      <w:r w:rsidRPr="00F04B76">
        <w:rPr>
          <w:rStyle w:val="Chara"/>
          <w:sz w:val="24"/>
          <w:szCs w:val="24"/>
          <w:rtl/>
        </w:rPr>
        <w:t xml:space="preserve"> أبو صالح الأشعر</w:t>
      </w:r>
      <w:r w:rsidRPr="00F04B76">
        <w:rPr>
          <w:rStyle w:val="Chara"/>
          <w:rFonts w:hint="cs"/>
          <w:sz w:val="24"/>
          <w:szCs w:val="24"/>
          <w:rtl/>
        </w:rPr>
        <w:t>ي</w:t>
      </w:r>
      <w:r w:rsidRPr="00F04B76">
        <w:rPr>
          <w:rStyle w:val="Chara"/>
          <w:sz w:val="24"/>
          <w:szCs w:val="24"/>
          <w:rtl/>
        </w:rPr>
        <w:t xml:space="preserve"> عن أب</w:t>
      </w:r>
      <w:r w:rsidRPr="00F04B76">
        <w:rPr>
          <w:rStyle w:val="Chara"/>
          <w:rFonts w:hint="cs"/>
          <w:sz w:val="24"/>
          <w:szCs w:val="24"/>
          <w:rtl/>
        </w:rPr>
        <w:t>ي</w:t>
      </w:r>
      <w:r w:rsidRPr="00F04B76">
        <w:rPr>
          <w:rStyle w:val="Chara"/>
          <w:sz w:val="24"/>
          <w:szCs w:val="24"/>
          <w:rtl/>
        </w:rPr>
        <w:t xml:space="preserve"> هریرة عن رسول الله صلى الله علیه وسلم قال: یحمل هذا العلم من كل خلف عدوله ینفون عنه تحریف الغالین وانتحال المبطلین وتأویل الجاهلین</w:t>
      </w:r>
      <w:r w:rsidRPr="00F04B76">
        <w:rPr>
          <w:rStyle w:val="Chara"/>
          <w:rFonts w:hint="cs"/>
          <w:sz w:val="24"/>
          <w:szCs w:val="24"/>
          <w:rtl/>
        </w:rPr>
        <w:t>.»</w:t>
      </w:r>
      <w:r w:rsidRPr="00F04B76">
        <w:rPr>
          <w:rStyle w:val="Char5"/>
          <w:rFonts w:hint="cs"/>
          <w:rtl/>
        </w:rPr>
        <w:t xml:space="preserve"> اما اسنادش «ضعیف» است چرا که چیزی از</w:t>
      </w:r>
      <w:r w:rsidRPr="00F04B76">
        <w:rPr>
          <w:rStyle w:val="Char5"/>
          <w:rtl/>
        </w:rPr>
        <w:t xml:space="preserve"> علی بن مسلم البکری</w:t>
      </w:r>
      <w:r w:rsidRPr="00F04B76">
        <w:rPr>
          <w:rStyle w:val="Char5"/>
          <w:rFonts w:hint="cs"/>
          <w:rtl/>
        </w:rPr>
        <w:t xml:space="preserve"> نیافتم و «مجهول» است.</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طریق دوم: عقیلی، الضعفاء (ج1ص10) ومن طریقه ابن عبدالبر، التمهید (ج1ص59) روایت کرده</w:t>
      </w:r>
      <w:r w:rsidRPr="00F04B76">
        <w:rPr>
          <w:rStyle w:val="Char5"/>
          <w:rtl/>
        </w:rPr>
        <w:softHyphen/>
      </w:r>
      <w:r w:rsidRPr="00F04B76">
        <w:rPr>
          <w:rStyle w:val="Char5"/>
          <w:rFonts w:hint="cs"/>
          <w:rtl/>
        </w:rPr>
        <w:t xml:space="preserve">اند: </w:t>
      </w:r>
      <w:r w:rsidRPr="00F04B76">
        <w:rPr>
          <w:rStyle w:val="Chara"/>
          <w:rFonts w:hint="cs"/>
          <w:sz w:val="24"/>
          <w:szCs w:val="24"/>
          <w:rtl/>
        </w:rPr>
        <w:t>«</w:t>
      </w:r>
      <w:r w:rsidRPr="00F04B76">
        <w:rPr>
          <w:rStyle w:val="Chara"/>
          <w:sz w:val="24"/>
          <w:szCs w:val="24"/>
          <w:rtl/>
        </w:rPr>
        <w:t>حدثنا أحمد بن داود القومس</w:t>
      </w:r>
      <w:r w:rsidRPr="00F04B76">
        <w:rPr>
          <w:rStyle w:val="Chara"/>
          <w:rFonts w:hint="cs"/>
          <w:sz w:val="24"/>
          <w:szCs w:val="24"/>
          <w:rtl/>
        </w:rPr>
        <w:t>ي</w:t>
      </w:r>
      <w:r w:rsidRPr="00F04B76">
        <w:rPr>
          <w:rStyle w:val="Chara"/>
          <w:sz w:val="24"/>
          <w:szCs w:val="24"/>
          <w:rtl/>
        </w:rPr>
        <w:t xml:space="preserve"> قال حدثنا عبدالله بن عمر الخطاب</w:t>
      </w:r>
      <w:r w:rsidRPr="00F04B76">
        <w:rPr>
          <w:rStyle w:val="Chara"/>
          <w:rFonts w:hint="cs"/>
          <w:sz w:val="24"/>
          <w:szCs w:val="24"/>
          <w:rtl/>
        </w:rPr>
        <w:t>ي</w:t>
      </w:r>
      <w:r w:rsidRPr="00F04B76">
        <w:rPr>
          <w:rStyle w:val="Chara"/>
          <w:sz w:val="24"/>
          <w:szCs w:val="24"/>
          <w:rtl/>
        </w:rPr>
        <w:t xml:space="preserve"> قال حدثنا خالد بن عمرو عن اللیث بن سعد عن یزید بن أب</w:t>
      </w:r>
      <w:r w:rsidRPr="00F04B76">
        <w:rPr>
          <w:rStyle w:val="Chara"/>
          <w:rFonts w:hint="cs"/>
          <w:sz w:val="24"/>
          <w:szCs w:val="24"/>
          <w:rtl/>
        </w:rPr>
        <w:t>ي</w:t>
      </w:r>
      <w:r w:rsidRPr="00F04B76">
        <w:rPr>
          <w:rStyle w:val="Chara"/>
          <w:sz w:val="24"/>
          <w:szCs w:val="24"/>
          <w:rtl/>
        </w:rPr>
        <w:t xml:space="preserve"> حبیب عن أب</w:t>
      </w:r>
      <w:r w:rsidRPr="00F04B76">
        <w:rPr>
          <w:rStyle w:val="Chara"/>
          <w:rFonts w:hint="cs"/>
          <w:sz w:val="24"/>
          <w:szCs w:val="24"/>
          <w:rtl/>
        </w:rPr>
        <w:t>ي</w:t>
      </w:r>
      <w:r w:rsidRPr="00F04B76">
        <w:rPr>
          <w:rStyle w:val="Chara"/>
          <w:sz w:val="24"/>
          <w:szCs w:val="24"/>
          <w:rtl/>
        </w:rPr>
        <w:t xml:space="preserve"> قبیل عن عبدالله بن عمرو وأب</w:t>
      </w:r>
      <w:r w:rsidRPr="00F04B76">
        <w:rPr>
          <w:rStyle w:val="Chara"/>
          <w:rFonts w:hint="cs"/>
          <w:sz w:val="24"/>
          <w:szCs w:val="24"/>
          <w:rtl/>
        </w:rPr>
        <w:t>ي</w:t>
      </w:r>
      <w:r w:rsidRPr="00F04B76">
        <w:rPr>
          <w:rStyle w:val="Chara"/>
          <w:sz w:val="24"/>
          <w:szCs w:val="24"/>
          <w:rtl/>
        </w:rPr>
        <w:t xml:space="preserve"> هریرة قالا قال رسول الله صلى الله علیه و سلم</w:t>
      </w:r>
      <w:r w:rsidRPr="00F04B76">
        <w:rPr>
          <w:rStyle w:val="Chara"/>
          <w:rFonts w:hint="cs"/>
          <w:sz w:val="24"/>
          <w:szCs w:val="24"/>
          <w:rtl/>
        </w:rPr>
        <w:t>:</w:t>
      </w:r>
      <w:r w:rsidRPr="00F04B76">
        <w:rPr>
          <w:rStyle w:val="Chara"/>
          <w:sz w:val="24"/>
          <w:szCs w:val="24"/>
          <w:rtl/>
        </w:rPr>
        <w:t xml:space="preserve"> یحمل هذا العلم من كل خلف عدوله فذكره</w:t>
      </w:r>
      <w:r w:rsidRPr="00F04B76">
        <w:rPr>
          <w:rStyle w:val="Chara"/>
          <w:rFonts w:hint="cs"/>
          <w:sz w:val="24"/>
          <w:szCs w:val="24"/>
          <w:rtl/>
        </w:rPr>
        <w:t>»</w:t>
      </w:r>
      <w:r w:rsidRPr="00F04B76">
        <w:rPr>
          <w:rStyle w:val="Char5"/>
          <w:rFonts w:hint="cs"/>
          <w:rtl/>
        </w:rPr>
        <w:t xml:space="preserve"> اما این اسناد «موضوع» است چرا که </w:t>
      </w:r>
      <w:r w:rsidRPr="00F04B76">
        <w:rPr>
          <w:rStyle w:val="Char5"/>
          <w:rtl/>
        </w:rPr>
        <w:t>خالد بن عمرو بن محمد القرشی:</w:t>
      </w:r>
      <w:r w:rsidRPr="00F04B76">
        <w:rPr>
          <w:rStyle w:val="Char5"/>
          <w:rFonts w:hint="cs"/>
          <w:rtl/>
        </w:rPr>
        <w:t xml:space="preserve"> </w:t>
      </w:r>
      <w:r w:rsidRPr="00F04B76">
        <w:rPr>
          <w:rStyle w:val="Char5"/>
          <w:rtl/>
        </w:rPr>
        <w:t xml:space="preserve">امام یحیی بن معین می‌گوید: </w:t>
      </w:r>
      <w:r w:rsidRPr="00F04B76">
        <w:rPr>
          <w:rStyle w:val="Charb"/>
          <w:sz w:val="24"/>
          <w:szCs w:val="24"/>
          <w:rtl/>
        </w:rPr>
        <w:t>«كان كذابا؛ یكذب حدث عن شعبة أحادیث موضوعة»</w:t>
      </w:r>
      <w:r w:rsidRPr="00F04B76">
        <w:rPr>
          <w:rStyle w:val="Char5"/>
          <w:rtl/>
        </w:rPr>
        <w:t xml:space="preserve"> و امام صالح بن جزره می‌گوید: </w:t>
      </w:r>
      <w:r w:rsidRPr="00F04B76">
        <w:rPr>
          <w:rStyle w:val="Charb"/>
          <w:sz w:val="24"/>
          <w:szCs w:val="24"/>
          <w:rtl/>
        </w:rPr>
        <w:t>«كان یضع الحدیث»</w:t>
      </w:r>
      <w:r w:rsidRPr="00F04B76">
        <w:rPr>
          <w:rStyle w:val="Char5"/>
          <w:rtl/>
        </w:rPr>
        <w:t xml:space="preserve"> و امام احمد بن حنبل می‌گوید: </w:t>
      </w:r>
      <w:r w:rsidRPr="00F04B76">
        <w:rPr>
          <w:rStyle w:val="Charb"/>
          <w:sz w:val="24"/>
          <w:szCs w:val="24"/>
          <w:rtl/>
        </w:rPr>
        <w:t>«لیس بثقة یروى أحادیث بواطیل؛ احادیثه موضوعه»</w:t>
      </w:r>
      <w:r w:rsidRPr="00F04B76">
        <w:rPr>
          <w:rStyle w:val="Char5"/>
          <w:rtl/>
        </w:rPr>
        <w:t xml:space="preserve"> و امامان بخاری و ابوزرعه و زکریا ساجی می‌گویند: </w:t>
      </w:r>
      <w:r w:rsidRPr="00F04B76">
        <w:rPr>
          <w:rStyle w:val="Charb"/>
          <w:sz w:val="24"/>
          <w:szCs w:val="24"/>
          <w:rtl/>
        </w:rPr>
        <w:t>«منكر الحدیث»</w:t>
      </w:r>
      <w:r w:rsidRPr="00F04B76">
        <w:rPr>
          <w:rStyle w:val="Char5"/>
          <w:rtl/>
        </w:rPr>
        <w:t xml:space="preserve"> و امام ابوحاتم می‌گوید: </w:t>
      </w:r>
      <w:r w:rsidRPr="00F04B76">
        <w:rPr>
          <w:rStyle w:val="Charb"/>
          <w:sz w:val="24"/>
          <w:szCs w:val="24"/>
          <w:rtl/>
        </w:rPr>
        <w:t>«متروك الحدیث ضعیف»</w:t>
      </w:r>
      <w:r w:rsidRPr="00F04B76">
        <w:rPr>
          <w:rStyle w:val="Char5"/>
          <w:rtl/>
        </w:rPr>
        <w:t xml:space="preserve"> وامام نسایی می‌گوید: </w:t>
      </w:r>
      <w:r w:rsidRPr="00F04B76">
        <w:rPr>
          <w:rStyle w:val="Charb"/>
          <w:sz w:val="24"/>
          <w:szCs w:val="24"/>
          <w:rtl/>
        </w:rPr>
        <w:t>«لیس بثقة»</w:t>
      </w:r>
      <w:r w:rsidRPr="00F04B76">
        <w:rPr>
          <w:rStyle w:val="Char5"/>
          <w:rtl/>
        </w:rPr>
        <w:t xml:space="preserve"> وامام ابوداود می</w:t>
      </w:r>
      <w:r w:rsidRPr="00F04B76">
        <w:rPr>
          <w:rStyle w:val="Char5"/>
          <w:rFonts w:hint="cs"/>
          <w:rtl/>
        </w:rPr>
        <w:softHyphen/>
      </w:r>
      <w:r w:rsidRPr="00F04B76">
        <w:rPr>
          <w:rStyle w:val="Char5"/>
          <w:rtl/>
        </w:rPr>
        <w:t xml:space="preserve">گوید: </w:t>
      </w:r>
      <w:r w:rsidRPr="00F04B76">
        <w:rPr>
          <w:rStyle w:val="Charb"/>
          <w:sz w:val="24"/>
          <w:szCs w:val="24"/>
          <w:rtl/>
        </w:rPr>
        <w:t>«لیس بشیء»</w:t>
      </w:r>
      <w:r w:rsidRPr="00F04B76">
        <w:rPr>
          <w:rStyle w:val="Char5"/>
          <w:rtl/>
        </w:rPr>
        <w:t xml:space="preserve"> و امام ابن حبان می‌گوید: </w:t>
      </w:r>
      <w:r w:rsidRPr="00F04B76">
        <w:rPr>
          <w:rStyle w:val="Charb"/>
          <w:sz w:val="24"/>
          <w:szCs w:val="24"/>
          <w:rtl/>
        </w:rPr>
        <w:t>«كان ینفرد عن الثقات بالموضوعات لایحل الاحتجاج بخبره»</w:t>
      </w:r>
      <w:r w:rsidRPr="00F04B76">
        <w:rPr>
          <w:rStyle w:val="Char5"/>
          <w:rtl/>
        </w:rPr>
        <w:t xml:space="preserve"> وامام ابن عدی چند حدیث از وی از لیث بن سعد را آورده و سپس می</w:t>
      </w:r>
      <w:r w:rsidRPr="00F04B76">
        <w:rPr>
          <w:rStyle w:val="Char5"/>
          <w:rFonts w:hint="cs"/>
          <w:rtl/>
        </w:rPr>
        <w:softHyphen/>
      </w:r>
      <w:r w:rsidRPr="00F04B76">
        <w:rPr>
          <w:rStyle w:val="Char5"/>
          <w:rtl/>
        </w:rPr>
        <w:t xml:space="preserve">گوید: </w:t>
      </w:r>
      <w:r w:rsidRPr="00F04B76">
        <w:rPr>
          <w:rStyle w:val="Charb"/>
          <w:sz w:val="24"/>
          <w:szCs w:val="24"/>
          <w:rtl/>
        </w:rPr>
        <w:t>«هذه الأحادیث كلها باطلة و عند</w:t>
      </w:r>
      <w:r w:rsidRPr="00F04B76">
        <w:rPr>
          <w:rStyle w:val="Charb"/>
          <w:rFonts w:hint="cs"/>
          <w:sz w:val="24"/>
          <w:szCs w:val="24"/>
          <w:rtl/>
        </w:rPr>
        <w:t>ي</w:t>
      </w:r>
      <w:r w:rsidRPr="00F04B76">
        <w:rPr>
          <w:rStyle w:val="Charb"/>
          <w:sz w:val="24"/>
          <w:szCs w:val="24"/>
          <w:rtl/>
        </w:rPr>
        <w:t xml:space="preserve"> أنه وضعها على اللیث؛ و نسخة اللیث عن یزید عندنا لیس فیها من هذا ش</w:t>
      </w:r>
      <w:r w:rsidRPr="00F04B76">
        <w:rPr>
          <w:rStyle w:val="Charb"/>
          <w:rFonts w:hint="cs"/>
          <w:sz w:val="24"/>
          <w:szCs w:val="24"/>
          <w:rtl/>
        </w:rPr>
        <w:t>ي</w:t>
      </w:r>
      <w:r w:rsidRPr="00F04B76">
        <w:rPr>
          <w:rStyle w:val="Charb"/>
          <w:sz w:val="24"/>
          <w:szCs w:val="24"/>
          <w:rtl/>
        </w:rPr>
        <w:t>ء و له غیر ما ذكرت و عامتها أو كلها موضوعة و هو بین الأمر من الضعفاء»</w:t>
      </w:r>
      <w:r w:rsidRPr="00F04B76">
        <w:rPr>
          <w:rStyle w:val="Char5"/>
          <w:rtl/>
        </w:rPr>
        <w:t xml:space="preserve"> امام ذهبی در تلخیص مستدر</w:t>
      </w:r>
      <w:r w:rsidRPr="00F04B76">
        <w:rPr>
          <w:rStyle w:val="Char5"/>
          <w:rFonts w:hint="cs"/>
          <w:rtl/>
        </w:rPr>
        <w:t>ك</w:t>
      </w:r>
      <w:r w:rsidRPr="00F04B76">
        <w:rPr>
          <w:rStyle w:val="Char5"/>
          <w:rtl/>
        </w:rPr>
        <w:t xml:space="preserve"> می‌گوید: </w:t>
      </w:r>
      <w:r w:rsidRPr="00F04B76">
        <w:rPr>
          <w:rStyle w:val="Charb"/>
          <w:sz w:val="24"/>
          <w:szCs w:val="24"/>
          <w:rtl/>
        </w:rPr>
        <w:t>«خالد وضّاعٌ»</w:t>
      </w:r>
      <w:r w:rsidRPr="00F04B76">
        <w:rPr>
          <w:rStyle w:val="Char5"/>
          <w:rtl/>
        </w:rPr>
        <w:t xml:space="preserve"> [ابن حجر، تهذیب التهذیب (ج3ص109) / مستدرك (ش7873)]</w:t>
      </w:r>
      <w:r w:rsidRPr="00F04B76">
        <w:rPr>
          <w:rStyle w:val="Char5"/>
          <w:rFonts w:hint="cs"/>
          <w:rtl/>
        </w:rPr>
        <w:t>.</w:t>
      </w:r>
    </w:p>
    <w:p w:rsidR="00F04B76" w:rsidRPr="00F04B76" w:rsidRDefault="00F04B76" w:rsidP="00BE799B">
      <w:pPr>
        <w:pStyle w:val="FootnoteText"/>
        <w:spacing w:line="240" w:lineRule="auto"/>
        <w:ind w:left="272" w:firstLine="0"/>
        <w:jc w:val="both"/>
        <w:rPr>
          <w:rStyle w:val="Char5"/>
          <w:rtl/>
        </w:rPr>
      </w:pPr>
      <w:r w:rsidRPr="00F04B76">
        <w:rPr>
          <w:rStyle w:val="Char5"/>
          <w:rFonts w:hint="cs"/>
          <w:rtl/>
        </w:rPr>
        <w:t>اما طریق عبدالله بن عمرو بن العاص</w:t>
      </w:r>
      <w:r w:rsidRPr="00F04B76">
        <w:rPr>
          <w:rFonts w:cs="CTraditional Arabic" w:hint="cs"/>
          <w:b/>
          <w:szCs w:val="24"/>
          <w:rtl/>
        </w:rPr>
        <w:t>ب</w:t>
      </w:r>
      <w:r w:rsidRPr="00F04B76">
        <w:rPr>
          <w:rFonts w:hint="cs"/>
          <w:b/>
          <w:bCs/>
          <w:szCs w:val="24"/>
          <w:rtl/>
        </w:rPr>
        <w:t xml:space="preserve">: </w:t>
      </w:r>
      <w:r w:rsidRPr="00F04B76">
        <w:rPr>
          <w:rStyle w:val="Char5"/>
          <w:rFonts w:hint="cs"/>
          <w:rtl/>
        </w:rPr>
        <w:t>عقیلی، الضعفاء (ج1ص10) ومن طریقه ابن عبدالبر، التمهید (ج1ص59) روایت کرده</w:t>
      </w:r>
      <w:r w:rsidRPr="00F04B76">
        <w:rPr>
          <w:rStyle w:val="Char5"/>
          <w:rtl/>
        </w:rPr>
        <w:softHyphen/>
      </w:r>
      <w:r w:rsidRPr="00F04B76">
        <w:rPr>
          <w:rStyle w:val="Char5"/>
          <w:rFonts w:hint="cs"/>
          <w:rtl/>
        </w:rPr>
        <w:t xml:space="preserve">اند: </w:t>
      </w:r>
      <w:r w:rsidRPr="00F04B76">
        <w:rPr>
          <w:rStyle w:val="Chara"/>
          <w:rFonts w:hint="cs"/>
          <w:sz w:val="24"/>
          <w:szCs w:val="24"/>
          <w:rtl/>
        </w:rPr>
        <w:t>«</w:t>
      </w:r>
      <w:r w:rsidRPr="00F04B76">
        <w:rPr>
          <w:rStyle w:val="Chara"/>
          <w:sz w:val="24"/>
          <w:szCs w:val="24"/>
          <w:rtl/>
        </w:rPr>
        <w:t>حدثنا أحمد بن داود القومس</w:t>
      </w:r>
      <w:r w:rsidRPr="00F04B76">
        <w:rPr>
          <w:rStyle w:val="Chara"/>
          <w:rFonts w:hint="cs"/>
          <w:sz w:val="24"/>
          <w:szCs w:val="24"/>
          <w:rtl/>
        </w:rPr>
        <w:t>ي</w:t>
      </w:r>
      <w:r w:rsidRPr="00F04B76">
        <w:rPr>
          <w:rStyle w:val="Chara"/>
          <w:sz w:val="24"/>
          <w:szCs w:val="24"/>
          <w:rtl/>
        </w:rPr>
        <w:t xml:space="preserve"> قال حدثنا عبدالله بن عمر الخطاب</w:t>
      </w:r>
      <w:r w:rsidRPr="00F04B76">
        <w:rPr>
          <w:rStyle w:val="Chara"/>
          <w:rFonts w:hint="cs"/>
          <w:sz w:val="24"/>
          <w:szCs w:val="24"/>
          <w:rtl/>
        </w:rPr>
        <w:t>ي</w:t>
      </w:r>
      <w:r w:rsidRPr="00F04B76">
        <w:rPr>
          <w:rStyle w:val="Chara"/>
          <w:sz w:val="24"/>
          <w:szCs w:val="24"/>
          <w:rtl/>
        </w:rPr>
        <w:t xml:space="preserve"> قال حدثنا خالد بن عمرو عن اللیث بن سعد عن یزید بن أب</w:t>
      </w:r>
      <w:r w:rsidRPr="00F04B76">
        <w:rPr>
          <w:rStyle w:val="Chara"/>
          <w:rFonts w:hint="cs"/>
          <w:sz w:val="24"/>
          <w:szCs w:val="24"/>
          <w:rtl/>
        </w:rPr>
        <w:t>ي</w:t>
      </w:r>
      <w:r w:rsidRPr="00F04B76">
        <w:rPr>
          <w:rStyle w:val="Chara"/>
          <w:sz w:val="24"/>
          <w:szCs w:val="24"/>
          <w:rtl/>
        </w:rPr>
        <w:t xml:space="preserve"> حبیب عن أب</w:t>
      </w:r>
      <w:r w:rsidRPr="00F04B76">
        <w:rPr>
          <w:rStyle w:val="Chara"/>
          <w:rFonts w:hint="cs"/>
          <w:sz w:val="24"/>
          <w:szCs w:val="24"/>
          <w:rtl/>
        </w:rPr>
        <w:t>ي</w:t>
      </w:r>
      <w:r w:rsidRPr="00F04B76">
        <w:rPr>
          <w:rStyle w:val="Chara"/>
          <w:sz w:val="24"/>
          <w:szCs w:val="24"/>
          <w:rtl/>
        </w:rPr>
        <w:t xml:space="preserve"> قبیل عن عبدالله بن عمرو وأب</w:t>
      </w:r>
      <w:r w:rsidRPr="00F04B76">
        <w:rPr>
          <w:rStyle w:val="Chara"/>
          <w:rFonts w:hint="cs"/>
          <w:sz w:val="24"/>
          <w:szCs w:val="24"/>
          <w:rtl/>
        </w:rPr>
        <w:t>ي</w:t>
      </w:r>
      <w:r w:rsidRPr="00F04B76">
        <w:rPr>
          <w:rStyle w:val="Chara"/>
          <w:sz w:val="24"/>
          <w:szCs w:val="24"/>
          <w:rtl/>
        </w:rPr>
        <w:t xml:space="preserve"> هریرة قالا قال رسول الله صلى الله علیه و سلم یحمل هذا العلم من كل خلف عدوله فذكره</w:t>
      </w:r>
      <w:r w:rsidRPr="00F04B76">
        <w:rPr>
          <w:rStyle w:val="Chara"/>
          <w:rFonts w:hint="cs"/>
          <w:sz w:val="24"/>
          <w:szCs w:val="24"/>
          <w:rtl/>
        </w:rPr>
        <w:t>»</w:t>
      </w:r>
      <w:r w:rsidRPr="00F04B76">
        <w:rPr>
          <w:rStyle w:val="Char5"/>
          <w:rFonts w:hint="cs"/>
          <w:rtl/>
        </w:rPr>
        <w:t xml:space="preserve"> اما این اسناد «موضوع» است وتحقیق آن را در طریق ابوهریره</w:t>
      </w:r>
      <w:r w:rsidRPr="00F04B76">
        <w:rPr>
          <w:rStyle w:val="Char5"/>
          <w:rFonts w:cs="CTraditional Arabic" w:hint="cs"/>
          <w:rtl/>
        </w:rPr>
        <w:t>س</w:t>
      </w:r>
      <w:r w:rsidRPr="00F04B76">
        <w:rPr>
          <w:rStyle w:val="Char5"/>
          <w:rFonts w:hint="cs"/>
          <w:rtl/>
        </w:rPr>
        <w:t xml:space="preserve"> گفتیم.</w:t>
      </w:r>
    </w:p>
    <w:p w:rsidR="00F04B76" w:rsidRPr="00F04B76" w:rsidRDefault="00F04B76" w:rsidP="00BE799B">
      <w:pPr>
        <w:pStyle w:val="FootnoteText"/>
        <w:spacing w:line="240" w:lineRule="auto"/>
        <w:ind w:left="272" w:firstLine="0"/>
        <w:jc w:val="both"/>
        <w:rPr>
          <w:rStyle w:val="Char5"/>
          <w:rtl/>
        </w:rPr>
      </w:pPr>
      <w:r w:rsidRPr="00F04B76">
        <w:rPr>
          <w:rStyle w:val="Char5"/>
          <w:rFonts w:hint="cs"/>
          <w:rtl/>
        </w:rPr>
        <w:t>اما طریق عبدالله بن عمر</w:t>
      </w:r>
      <w:r w:rsidRPr="00F04B76">
        <w:rPr>
          <w:rFonts w:cs="CTraditional Arabic" w:hint="cs"/>
          <w:b/>
          <w:szCs w:val="24"/>
          <w:rtl/>
        </w:rPr>
        <w:t>ب</w:t>
      </w:r>
      <w:r w:rsidRPr="00F04B76">
        <w:rPr>
          <w:rFonts w:hint="cs"/>
          <w:b/>
          <w:bCs/>
          <w:szCs w:val="24"/>
          <w:rtl/>
        </w:rPr>
        <w:t xml:space="preserve">: </w:t>
      </w:r>
      <w:r w:rsidRPr="00F04B76">
        <w:rPr>
          <w:rStyle w:val="Char5"/>
          <w:rFonts w:hint="cs"/>
          <w:rtl/>
        </w:rPr>
        <w:t>تمام رازی، الفوائد (ش899) / ابن عدی، الکامل (ج3ص31) / ابوالفضل المقریء، احادیث فی ذم الکلام واهله (ش694) از طریق (اسلم بن معاذ ومحمد بن خالد وحاجب بن سلیمان) روایت کرده</w:t>
      </w:r>
      <w:r w:rsidRPr="00F04B76">
        <w:rPr>
          <w:rStyle w:val="Char5"/>
          <w:rtl/>
        </w:rPr>
        <w:softHyphen/>
      </w:r>
      <w:r w:rsidRPr="00F04B76">
        <w:rPr>
          <w:rStyle w:val="Char5"/>
          <w:rFonts w:hint="cs"/>
          <w:rtl/>
        </w:rPr>
        <w:t xml:space="preserve">اند: </w:t>
      </w:r>
      <w:r w:rsidRPr="00F04B76">
        <w:rPr>
          <w:rStyle w:val="Chara"/>
          <w:rFonts w:hint="cs"/>
          <w:sz w:val="24"/>
          <w:szCs w:val="24"/>
          <w:rtl/>
        </w:rPr>
        <w:t>«</w:t>
      </w:r>
      <w:r w:rsidRPr="00F04B76">
        <w:rPr>
          <w:rStyle w:val="Chara"/>
          <w:sz w:val="24"/>
          <w:szCs w:val="24"/>
          <w:rtl/>
        </w:rPr>
        <w:t>ثنا خالد بن عمرو القرش</w:t>
      </w:r>
      <w:r w:rsidRPr="00F04B76">
        <w:rPr>
          <w:rStyle w:val="Chara"/>
          <w:rFonts w:hint="cs"/>
          <w:sz w:val="24"/>
          <w:szCs w:val="24"/>
          <w:rtl/>
        </w:rPr>
        <w:t>ي</w:t>
      </w:r>
      <w:r w:rsidRPr="00F04B76">
        <w:rPr>
          <w:rStyle w:val="Chara"/>
          <w:sz w:val="24"/>
          <w:szCs w:val="24"/>
          <w:rtl/>
        </w:rPr>
        <w:t xml:space="preserve"> ثنا اللیث بن سعد عن یزید بن أب</w:t>
      </w:r>
      <w:r w:rsidRPr="00F04B76">
        <w:rPr>
          <w:rStyle w:val="Chara"/>
          <w:rFonts w:hint="cs"/>
          <w:sz w:val="24"/>
          <w:szCs w:val="24"/>
          <w:rtl/>
        </w:rPr>
        <w:t>ي</w:t>
      </w:r>
      <w:r w:rsidRPr="00F04B76">
        <w:rPr>
          <w:rStyle w:val="Chara"/>
          <w:sz w:val="24"/>
          <w:szCs w:val="24"/>
          <w:rtl/>
        </w:rPr>
        <w:t xml:space="preserve"> حبیب عن سالم بن عبد الله بن عمر عن ابن عمر قال قال رسول الله صلى الله علیه وسلم</w:t>
      </w:r>
      <w:r w:rsidRPr="00F04B76">
        <w:rPr>
          <w:rStyle w:val="Chara"/>
          <w:rFonts w:hint="cs"/>
          <w:sz w:val="24"/>
          <w:szCs w:val="24"/>
          <w:rtl/>
        </w:rPr>
        <w:t>:</w:t>
      </w:r>
      <w:r w:rsidRPr="00F04B76">
        <w:rPr>
          <w:rStyle w:val="Chara"/>
          <w:sz w:val="24"/>
          <w:szCs w:val="24"/>
          <w:rtl/>
        </w:rPr>
        <w:t xml:space="preserve"> یحمل هذا العلم من كل خلف عدوله ینفون عنه تحریف الغالین وانتحال المبطلین وتأویل الجاهلین</w:t>
      </w:r>
      <w:r w:rsidRPr="00F04B76">
        <w:rPr>
          <w:rStyle w:val="Chara"/>
          <w:rFonts w:hint="cs"/>
          <w:sz w:val="24"/>
          <w:szCs w:val="24"/>
          <w:rtl/>
        </w:rPr>
        <w:t>.»</w:t>
      </w:r>
      <w:r w:rsidRPr="00F04B76">
        <w:rPr>
          <w:rStyle w:val="Char5"/>
          <w:rFonts w:hint="cs"/>
          <w:rtl/>
        </w:rPr>
        <w:t xml:space="preserve"> اما این اسناد هم «موضوع» است چرا که در طریق ابوهریره</w:t>
      </w:r>
      <w:r w:rsidRPr="00F04B76">
        <w:rPr>
          <w:rStyle w:val="Char5"/>
          <w:rFonts w:cs="CTraditional Arabic" w:hint="cs"/>
          <w:rtl/>
        </w:rPr>
        <w:t>س</w:t>
      </w:r>
      <w:r w:rsidRPr="00F04B76">
        <w:rPr>
          <w:rFonts w:hint="cs"/>
          <w:b/>
          <w:bCs/>
          <w:szCs w:val="24"/>
          <w:rtl/>
        </w:rPr>
        <w:t xml:space="preserve"> </w:t>
      </w:r>
      <w:r w:rsidRPr="00F04B76">
        <w:rPr>
          <w:rStyle w:val="Char5"/>
          <w:rFonts w:hint="cs"/>
          <w:rtl/>
        </w:rPr>
        <w:t>گفتیم که</w:t>
      </w:r>
      <w:r w:rsidRPr="00F04B76">
        <w:rPr>
          <w:rStyle w:val="Char5"/>
          <w:rtl/>
        </w:rPr>
        <w:t xml:space="preserve"> خالد بن عمرو بن محمد القرشی</w:t>
      </w:r>
      <w:r w:rsidRPr="00F04B76">
        <w:rPr>
          <w:rStyle w:val="Char5"/>
          <w:rFonts w:hint="cs"/>
          <w:rtl/>
        </w:rPr>
        <w:t xml:space="preserve"> «کذاب» است.</w:t>
      </w:r>
    </w:p>
    <w:p w:rsidR="00F04B76" w:rsidRPr="00F04B76" w:rsidRDefault="00F04B76" w:rsidP="007B60F9">
      <w:pPr>
        <w:pStyle w:val="FootnoteText"/>
        <w:spacing w:line="240" w:lineRule="auto"/>
        <w:ind w:left="272" w:firstLine="0"/>
        <w:jc w:val="both"/>
        <w:rPr>
          <w:rStyle w:val="Char5"/>
          <w:rtl/>
        </w:rPr>
      </w:pPr>
      <w:r w:rsidRPr="00F04B76">
        <w:rPr>
          <w:rStyle w:val="Char5"/>
          <w:rFonts w:hint="cs"/>
          <w:rtl/>
        </w:rPr>
        <w:t>اما طریق عبدالله بن عباس</w:t>
      </w:r>
      <w:r w:rsidRPr="00F04B76">
        <w:rPr>
          <w:rFonts w:cs="CTraditional Arabic" w:hint="cs"/>
          <w:b/>
          <w:szCs w:val="24"/>
          <w:rtl/>
        </w:rPr>
        <w:t>ب</w:t>
      </w:r>
      <w:r w:rsidRPr="00F04B76">
        <w:rPr>
          <w:rFonts w:hint="cs"/>
          <w:b/>
          <w:bCs/>
          <w:szCs w:val="24"/>
          <w:rtl/>
        </w:rPr>
        <w:t xml:space="preserve">: </w:t>
      </w:r>
      <w:r w:rsidRPr="00F04B76">
        <w:rPr>
          <w:rStyle w:val="Char5"/>
          <w:rFonts w:hint="cs"/>
          <w:rtl/>
        </w:rPr>
        <w:t xml:space="preserve">ابوالفضل المقریء، احادیث فی ذم الکلام واهله (ش691) روایت کرده است: </w:t>
      </w:r>
      <w:r w:rsidRPr="00F04B76">
        <w:rPr>
          <w:rStyle w:val="Chara"/>
          <w:rFonts w:hint="cs"/>
          <w:sz w:val="24"/>
          <w:szCs w:val="24"/>
          <w:rtl/>
        </w:rPr>
        <w:t>«</w:t>
      </w:r>
      <w:r w:rsidRPr="00F04B76">
        <w:rPr>
          <w:rStyle w:val="Chara"/>
          <w:sz w:val="24"/>
          <w:szCs w:val="24"/>
          <w:rtl/>
        </w:rPr>
        <w:t>أخبرنا محمد بن أحمد بن محمد الجارودی الحافظ أخبرنا محمد ابن عل</w:t>
      </w:r>
      <w:r w:rsidRPr="00F04B76">
        <w:rPr>
          <w:rStyle w:val="Chara"/>
          <w:rFonts w:hint="cs"/>
          <w:sz w:val="24"/>
          <w:szCs w:val="24"/>
          <w:rtl/>
        </w:rPr>
        <w:t>ي</w:t>
      </w:r>
      <w:r w:rsidRPr="00F04B76">
        <w:rPr>
          <w:rStyle w:val="Chara"/>
          <w:sz w:val="24"/>
          <w:szCs w:val="24"/>
          <w:rtl/>
        </w:rPr>
        <w:t xml:space="preserve"> بن حامد بن جعفر حدثنا الفضل بن عبد الله بن مسعود حدثنا مالك بن سلیمان قال كتب إلی وهب بن وهب حدثنا عبد الملك بن عبد العزیز</w:t>
      </w:r>
      <w:r w:rsidRPr="00F04B76">
        <w:rPr>
          <w:rStyle w:val="Chara"/>
          <w:rFonts w:hint="cs"/>
          <w:sz w:val="24"/>
          <w:szCs w:val="24"/>
          <w:rtl/>
        </w:rPr>
        <w:t xml:space="preserve"> </w:t>
      </w:r>
      <w:r w:rsidRPr="00F04B76">
        <w:rPr>
          <w:rStyle w:val="Chara"/>
          <w:sz w:val="24"/>
          <w:szCs w:val="24"/>
          <w:rtl/>
        </w:rPr>
        <w:t>عن عطاء بن أبی رباح عن عبد الله بن عباس رض</w:t>
      </w:r>
      <w:r w:rsidRPr="00F04B76">
        <w:rPr>
          <w:rStyle w:val="Chara"/>
          <w:rFonts w:hint="cs"/>
          <w:sz w:val="24"/>
          <w:szCs w:val="24"/>
          <w:rtl/>
        </w:rPr>
        <w:t>ي</w:t>
      </w:r>
      <w:r w:rsidRPr="00F04B76">
        <w:rPr>
          <w:rStyle w:val="Chara"/>
          <w:sz w:val="24"/>
          <w:szCs w:val="24"/>
          <w:rtl/>
        </w:rPr>
        <w:t xml:space="preserve"> الله عنهما أن رسول الله قال</w:t>
      </w:r>
      <w:r w:rsidRPr="00F04B76">
        <w:rPr>
          <w:rStyle w:val="Chara"/>
          <w:rFonts w:hint="cs"/>
          <w:sz w:val="24"/>
          <w:szCs w:val="24"/>
          <w:rtl/>
        </w:rPr>
        <w:t>:</w:t>
      </w:r>
      <w:r w:rsidRPr="00F04B76">
        <w:rPr>
          <w:rStyle w:val="Chara"/>
          <w:sz w:val="24"/>
          <w:szCs w:val="24"/>
          <w:rtl/>
        </w:rPr>
        <w:t xml:space="preserve"> یحمل هذا العلم من كل خلف عدوله ینفون عنه تحریف الغالین وانتحال المبطلین وتأویل الجاهلین</w:t>
      </w:r>
      <w:r w:rsidRPr="00F04B76">
        <w:rPr>
          <w:rStyle w:val="Chara"/>
          <w:rFonts w:hint="cs"/>
          <w:sz w:val="24"/>
          <w:szCs w:val="24"/>
          <w:rtl/>
        </w:rPr>
        <w:t>.»</w:t>
      </w:r>
      <w:r w:rsidRPr="00F04B76">
        <w:rPr>
          <w:rStyle w:val="Char5"/>
          <w:rFonts w:hint="cs"/>
          <w:rtl/>
        </w:rPr>
        <w:t xml:space="preserve"> اما این اسناد «واهی» است چرا که</w:t>
      </w:r>
      <w:r w:rsidRPr="00F04B76">
        <w:rPr>
          <w:rStyle w:val="Char5"/>
          <w:rtl/>
        </w:rPr>
        <w:t xml:space="preserve"> الفضل بن عبد الله </w:t>
      </w:r>
      <w:r w:rsidRPr="00F04B76">
        <w:rPr>
          <w:rStyle w:val="Char5"/>
          <w:rFonts w:hint="cs"/>
          <w:rtl/>
        </w:rPr>
        <w:t xml:space="preserve">(عبیدالله) </w:t>
      </w:r>
      <w:r w:rsidRPr="00F04B76">
        <w:rPr>
          <w:rStyle w:val="Char5"/>
          <w:rtl/>
        </w:rPr>
        <w:t>بن مسعود</w:t>
      </w:r>
      <w:r w:rsidRPr="00F04B76">
        <w:rPr>
          <w:rStyle w:val="Char5"/>
          <w:rFonts w:hint="cs"/>
          <w:rtl/>
        </w:rPr>
        <w:t xml:space="preserve"> الیشکری: امام ابن حبان گفته است: </w:t>
      </w:r>
      <w:r w:rsidRPr="00F04B76">
        <w:rPr>
          <w:rStyle w:val="Charb"/>
          <w:rFonts w:hint="cs"/>
          <w:sz w:val="24"/>
          <w:szCs w:val="24"/>
          <w:rtl/>
        </w:rPr>
        <w:t>«</w:t>
      </w:r>
      <w:r w:rsidRPr="00F04B76">
        <w:rPr>
          <w:rStyle w:val="Charb"/>
          <w:sz w:val="24"/>
          <w:szCs w:val="24"/>
          <w:rtl/>
        </w:rPr>
        <w:t>یرو</w:t>
      </w:r>
      <w:r w:rsidRPr="00F04B76">
        <w:rPr>
          <w:rStyle w:val="Charb"/>
          <w:rFonts w:hint="cs"/>
          <w:sz w:val="24"/>
          <w:szCs w:val="24"/>
          <w:rtl/>
        </w:rPr>
        <w:t>ي</w:t>
      </w:r>
      <w:r w:rsidRPr="00F04B76">
        <w:rPr>
          <w:rStyle w:val="Charb"/>
          <w:sz w:val="24"/>
          <w:szCs w:val="24"/>
          <w:rtl/>
        </w:rPr>
        <w:t xml:space="preserve"> عن مالك بن سلیمان وغیره العجائب لایجوز الاحتجاج به بحال</w:t>
      </w:r>
      <w:r w:rsidRPr="00F04B76">
        <w:rPr>
          <w:rStyle w:val="Charb"/>
          <w:rFonts w:hint="cs"/>
          <w:sz w:val="24"/>
          <w:szCs w:val="24"/>
          <w:rtl/>
        </w:rPr>
        <w:t>»</w:t>
      </w:r>
      <w:r w:rsidRPr="00F04B76">
        <w:rPr>
          <w:rStyle w:val="Char5"/>
          <w:rFonts w:hint="cs"/>
          <w:rtl/>
        </w:rPr>
        <w:t xml:space="preserve"> و امام دارقطنی هم گفته است: </w:t>
      </w:r>
      <w:r w:rsidRPr="00F04B76">
        <w:rPr>
          <w:rStyle w:val="Charb"/>
          <w:rFonts w:hint="cs"/>
          <w:sz w:val="24"/>
          <w:szCs w:val="24"/>
          <w:rtl/>
        </w:rPr>
        <w:t>«ضعیفٌ»</w:t>
      </w:r>
      <w:r w:rsidRPr="00F04B76">
        <w:rPr>
          <w:rStyle w:val="Char5"/>
          <w:rFonts w:hint="cs"/>
          <w:rtl/>
        </w:rPr>
        <w:t xml:space="preserve"> [ابن حجر، لسان المیزان (ج4ص444)].</w:t>
      </w:r>
    </w:p>
    <w:p w:rsidR="00F04B76" w:rsidRPr="00F04B76" w:rsidRDefault="00F04B76" w:rsidP="00F875E9">
      <w:pPr>
        <w:pStyle w:val="FootnoteText"/>
        <w:spacing w:line="240" w:lineRule="auto"/>
        <w:ind w:left="272" w:firstLine="0"/>
        <w:jc w:val="both"/>
        <w:rPr>
          <w:rStyle w:val="Char5"/>
          <w:rtl/>
        </w:rPr>
      </w:pPr>
      <w:r w:rsidRPr="00F04B76">
        <w:rPr>
          <w:rStyle w:val="Char5"/>
          <w:rFonts w:hint="cs"/>
          <w:rtl/>
        </w:rPr>
        <w:t>اما طریق جابر بن عبدالله</w:t>
      </w:r>
      <w:r w:rsidRPr="00F04B76">
        <w:rPr>
          <w:rFonts w:cs="CTraditional Arabic" w:hint="cs"/>
          <w:b/>
          <w:szCs w:val="24"/>
          <w:rtl/>
        </w:rPr>
        <w:t>ب</w:t>
      </w:r>
      <w:r w:rsidRPr="00F04B76">
        <w:rPr>
          <w:rFonts w:hint="cs"/>
          <w:b/>
          <w:bCs/>
          <w:szCs w:val="24"/>
          <w:rtl/>
        </w:rPr>
        <w:t xml:space="preserve">: </w:t>
      </w:r>
      <w:r w:rsidRPr="00F04B76">
        <w:rPr>
          <w:rStyle w:val="Char5"/>
          <w:rFonts w:hint="cs"/>
          <w:rtl/>
        </w:rPr>
        <w:t xml:space="preserve">ابوالفضل المقریء، احادیث فی ذم الکلام واهله (ش693) روایت کرده است: </w:t>
      </w:r>
      <w:r w:rsidRPr="00F04B76">
        <w:rPr>
          <w:rStyle w:val="Chara"/>
          <w:rFonts w:hint="cs"/>
          <w:sz w:val="24"/>
          <w:szCs w:val="24"/>
          <w:rtl/>
        </w:rPr>
        <w:t>«</w:t>
      </w:r>
      <w:r w:rsidRPr="00F04B76">
        <w:rPr>
          <w:rStyle w:val="Chara"/>
          <w:sz w:val="24"/>
          <w:szCs w:val="24"/>
          <w:rtl/>
        </w:rPr>
        <w:t>أخبرنا أحمد بن إبراهیم التمیم</w:t>
      </w:r>
      <w:r w:rsidRPr="00F04B76">
        <w:rPr>
          <w:rStyle w:val="Chara"/>
          <w:rFonts w:hint="cs"/>
          <w:sz w:val="24"/>
          <w:szCs w:val="24"/>
          <w:rtl/>
        </w:rPr>
        <w:t>ي</w:t>
      </w:r>
      <w:r w:rsidRPr="00F04B76">
        <w:rPr>
          <w:rStyle w:val="Chara"/>
          <w:sz w:val="24"/>
          <w:szCs w:val="24"/>
          <w:rtl/>
        </w:rPr>
        <w:t xml:space="preserve"> أخبرنا لاحق بن الحسین المقدس</w:t>
      </w:r>
      <w:r w:rsidRPr="00F04B76">
        <w:rPr>
          <w:rStyle w:val="Chara"/>
          <w:rFonts w:hint="cs"/>
          <w:sz w:val="24"/>
          <w:szCs w:val="24"/>
          <w:rtl/>
        </w:rPr>
        <w:t>ي</w:t>
      </w:r>
      <w:r w:rsidRPr="00F04B76">
        <w:rPr>
          <w:rStyle w:val="Chara"/>
          <w:sz w:val="24"/>
          <w:szCs w:val="24"/>
          <w:rtl/>
        </w:rPr>
        <w:t xml:space="preserve"> حدثنا محمد بن محمد بن حفص القزاز بالرقة حدثنا عبد الملك ابن عبد ربه الطائ</w:t>
      </w:r>
      <w:r w:rsidRPr="00F04B76">
        <w:rPr>
          <w:rStyle w:val="Chara"/>
          <w:rFonts w:hint="cs"/>
          <w:sz w:val="24"/>
          <w:szCs w:val="24"/>
          <w:rtl/>
        </w:rPr>
        <w:t>ي</w:t>
      </w:r>
      <w:r w:rsidRPr="00F04B76">
        <w:rPr>
          <w:rStyle w:val="Chara"/>
          <w:sz w:val="24"/>
          <w:szCs w:val="24"/>
          <w:rtl/>
        </w:rPr>
        <w:t xml:space="preserve"> حدثنا سعید بن سماك بن حرب عن أبیه عن جابر بن سمرة قال قال رسول الله یحمل هذا العلم من كل خلف عدوله ینفون عنه تأویل الجاهلین وانتحال المبطلین</w:t>
      </w:r>
      <w:r w:rsidRPr="00F04B76">
        <w:rPr>
          <w:rStyle w:val="Chara"/>
          <w:rFonts w:hint="cs"/>
          <w:sz w:val="24"/>
          <w:szCs w:val="24"/>
          <w:rtl/>
        </w:rPr>
        <w:t>»</w:t>
      </w:r>
      <w:r w:rsidRPr="00F04B76">
        <w:rPr>
          <w:rStyle w:val="Char5"/>
          <w:rFonts w:hint="cs"/>
          <w:rtl/>
        </w:rPr>
        <w:t xml:space="preserve"> امام این روایت هم «موضوع» است چرا که اولاً:</w:t>
      </w:r>
      <w:r w:rsidRPr="00F04B76">
        <w:rPr>
          <w:rStyle w:val="Char5"/>
          <w:rtl/>
        </w:rPr>
        <w:t xml:space="preserve"> لاحق بن الحسین المقدسی</w:t>
      </w:r>
      <w:r w:rsidRPr="00F04B76">
        <w:rPr>
          <w:rStyle w:val="Char5"/>
          <w:rFonts w:hint="cs"/>
          <w:rtl/>
        </w:rPr>
        <w:t xml:space="preserve">: امام سمعانی گفته است: </w:t>
      </w:r>
      <w:r w:rsidRPr="00F04B76">
        <w:rPr>
          <w:rStyle w:val="Charb"/>
          <w:rFonts w:hint="cs"/>
          <w:sz w:val="24"/>
          <w:szCs w:val="24"/>
          <w:rtl/>
        </w:rPr>
        <w:t>«</w:t>
      </w:r>
      <w:r w:rsidRPr="00F04B76">
        <w:rPr>
          <w:rStyle w:val="Charb"/>
          <w:sz w:val="24"/>
          <w:szCs w:val="24"/>
          <w:rtl/>
        </w:rPr>
        <w:t>أجمع الحفاظ على أنه ممن یضع</w:t>
      </w:r>
      <w:r w:rsidRPr="00F04B76">
        <w:rPr>
          <w:rStyle w:val="Charb"/>
          <w:rFonts w:hint="cs"/>
          <w:sz w:val="24"/>
          <w:szCs w:val="24"/>
          <w:rtl/>
        </w:rPr>
        <w:t>ُ</w:t>
      </w:r>
      <w:r w:rsidRPr="00F04B76">
        <w:rPr>
          <w:rStyle w:val="Charb"/>
          <w:sz w:val="24"/>
          <w:szCs w:val="24"/>
          <w:rtl/>
        </w:rPr>
        <w:t xml:space="preserve"> الحدیث ویغرب عن المشاهیر الاباطیل</w:t>
      </w:r>
      <w:r w:rsidRPr="00F04B76">
        <w:rPr>
          <w:rStyle w:val="Charb"/>
          <w:rFonts w:hint="cs"/>
          <w:sz w:val="24"/>
          <w:szCs w:val="24"/>
          <w:rtl/>
        </w:rPr>
        <w:t>»</w:t>
      </w:r>
      <w:r w:rsidRPr="00F04B76">
        <w:rPr>
          <w:rStyle w:val="Char5"/>
          <w:rFonts w:hint="cs"/>
          <w:rtl/>
        </w:rPr>
        <w:t xml:space="preserve"> وامام </w:t>
      </w:r>
      <w:r w:rsidRPr="00F04B76">
        <w:rPr>
          <w:rStyle w:val="Char5"/>
          <w:rtl/>
        </w:rPr>
        <w:t>عبد الرحمن بن محمد الإدریسی</w:t>
      </w:r>
      <w:r w:rsidRPr="00F04B76">
        <w:rPr>
          <w:rStyle w:val="Char5"/>
          <w:rFonts w:hint="cs"/>
          <w:rtl/>
        </w:rPr>
        <w:t xml:space="preserve"> گفته است: </w:t>
      </w:r>
      <w:r w:rsidRPr="00F04B76">
        <w:rPr>
          <w:rStyle w:val="Charb"/>
          <w:rFonts w:hint="cs"/>
          <w:sz w:val="24"/>
          <w:szCs w:val="24"/>
          <w:rtl/>
        </w:rPr>
        <w:t>«</w:t>
      </w:r>
      <w:r w:rsidRPr="00F04B76">
        <w:rPr>
          <w:rStyle w:val="Charb"/>
          <w:sz w:val="24"/>
          <w:szCs w:val="24"/>
          <w:rtl/>
        </w:rPr>
        <w:t>كان كذابا</w:t>
      </w:r>
      <w:r w:rsidRPr="00F04B76">
        <w:rPr>
          <w:rStyle w:val="Charb"/>
          <w:rFonts w:hint="cs"/>
          <w:sz w:val="24"/>
          <w:szCs w:val="24"/>
          <w:rtl/>
        </w:rPr>
        <w:t>ً</w:t>
      </w:r>
      <w:r w:rsidRPr="00F04B76">
        <w:rPr>
          <w:rStyle w:val="Charb"/>
          <w:sz w:val="24"/>
          <w:szCs w:val="24"/>
          <w:rtl/>
        </w:rPr>
        <w:t xml:space="preserve"> افاكا</w:t>
      </w:r>
      <w:r w:rsidRPr="00F04B76">
        <w:rPr>
          <w:rStyle w:val="Charb"/>
          <w:rFonts w:hint="cs"/>
          <w:sz w:val="24"/>
          <w:szCs w:val="24"/>
          <w:rtl/>
        </w:rPr>
        <w:t>ً</w:t>
      </w:r>
      <w:r w:rsidRPr="00F04B76">
        <w:rPr>
          <w:rStyle w:val="Charb"/>
          <w:sz w:val="24"/>
          <w:szCs w:val="24"/>
          <w:rtl/>
        </w:rPr>
        <w:t xml:space="preserve"> یضع</w:t>
      </w:r>
      <w:r w:rsidRPr="00F04B76">
        <w:rPr>
          <w:rStyle w:val="Charb"/>
          <w:rFonts w:hint="cs"/>
          <w:sz w:val="24"/>
          <w:szCs w:val="24"/>
          <w:rtl/>
        </w:rPr>
        <w:t>ُ</w:t>
      </w:r>
      <w:r w:rsidRPr="00F04B76">
        <w:rPr>
          <w:rStyle w:val="Charb"/>
          <w:sz w:val="24"/>
          <w:szCs w:val="24"/>
          <w:rtl/>
        </w:rPr>
        <w:t xml:space="preserve"> الحدیث</w:t>
      </w:r>
      <w:r w:rsidRPr="00F04B76">
        <w:rPr>
          <w:rStyle w:val="Charb"/>
          <w:rFonts w:hint="cs"/>
          <w:sz w:val="24"/>
          <w:szCs w:val="24"/>
          <w:rtl/>
        </w:rPr>
        <w:t xml:space="preserve">؛ </w:t>
      </w:r>
      <w:r w:rsidRPr="00F04B76">
        <w:rPr>
          <w:rStyle w:val="Charb"/>
          <w:sz w:val="24"/>
          <w:szCs w:val="24"/>
          <w:rtl/>
        </w:rPr>
        <w:t>لانعلم رأینا فی عصرنا مثله فی الكذب والوقاحة</w:t>
      </w:r>
      <w:r w:rsidRPr="00F04B76">
        <w:rPr>
          <w:rStyle w:val="Charb"/>
          <w:rFonts w:hint="cs"/>
          <w:sz w:val="24"/>
          <w:szCs w:val="24"/>
          <w:rtl/>
        </w:rPr>
        <w:t>.»</w:t>
      </w:r>
      <w:r w:rsidRPr="00F04B76">
        <w:rPr>
          <w:rStyle w:val="Char5"/>
          <w:rFonts w:hint="cs"/>
          <w:rtl/>
        </w:rPr>
        <w:t xml:space="preserve"> وامام </w:t>
      </w:r>
      <w:r w:rsidRPr="00F04B76">
        <w:rPr>
          <w:rStyle w:val="Char5"/>
          <w:rtl/>
        </w:rPr>
        <w:t>محمد بن احمد بن سلیمان</w:t>
      </w:r>
      <w:r w:rsidRPr="00F04B76">
        <w:rPr>
          <w:rStyle w:val="Char5"/>
          <w:rFonts w:hint="cs"/>
          <w:rtl/>
        </w:rPr>
        <w:t xml:space="preserve"> بخاری گفته است: </w:t>
      </w:r>
      <w:r w:rsidRPr="00F04B76">
        <w:rPr>
          <w:rStyle w:val="Charb"/>
          <w:rFonts w:hint="cs"/>
          <w:sz w:val="24"/>
          <w:szCs w:val="24"/>
          <w:rtl/>
        </w:rPr>
        <w:t>«كان كذاباً»</w:t>
      </w:r>
      <w:r w:rsidRPr="00F04B76">
        <w:rPr>
          <w:rStyle w:val="Char5"/>
          <w:rFonts w:hint="cs"/>
          <w:rtl/>
        </w:rPr>
        <w:t xml:space="preserve"> [خطیب بغدادی، تاریخ بغداد (ج14ص99) / سمعانی، الانساب (ج3ص527)] وثانیاً:</w:t>
      </w:r>
      <w:r w:rsidRPr="00F04B76">
        <w:rPr>
          <w:rStyle w:val="Char5"/>
          <w:rtl/>
        </w:rPr>
        <w:t xml:space="preserve"> سعید بن سماک بن حرب: امام ابوحاتم می‌گوید: </w:t>
      </w:r>
      <w:r w:rsidRPr="00F04B76">
        <w:rPr>
          <w:rStyle w:val="Charb"/>
          <w:sz w:val="24"/>
          <w:szCs w:val="24"/>
          <w:rtl/>
        </w:rPr>
        <w:t>«متروك الحدیث»</w:t>
      </w:r>
      <w:r w:rsidRPr="00F04B76">
        <w:rPr>
          <w:rStyle w:val="Char5"/>
          <w:rtl/>
        </w:rPr>
        <w:t xml:space="preserve"> و</w:t>
      </w:r>
      <w:r w:rsidRPr="00F04B76">
        <w:rPr>
          <w:rStyle w:val="Char5"/>
          <w:rFonts w:hint="cs"/>
          <w:rtl/>
        </w:rPr>
        <w:t xml:space="preserve"> </w:t>
      </w:r>
      <w:r w:rsidRPr="00F04B76">
        <w:rPr>
          <w:rStyle w:val="Char5"/>
          <w:rtl/>
        </w:rPr>
        <w:t xml:space="preserve">امام مناوی گفته است: </w:t>
      </w:r>
      <w:r w:rsidRPr="00F04B76">
        <w:rPr>
          <w:rStyle w:val="Charb"/>
          <w:sz w:val="24"/>
          <w:szCs w:val="24"/>
          <w:rtl/>
        </w:rPr>
        <w:t>«متروك كذابٌ»</w:t>
      </w:r>
      <w:r w:rsidRPr="00F04B76">
        <w:rPr>
          <w:rStyle w:val="Char5"/>
          <w:rtl/>
        </w:rPr>
        <w:t xml:space="preserve"> وامام ابن حبان وی را در «ثقات» آرورده است [ابن حجر، لسان المیزان (ج3ص33) / مناوی، فیض القدیر شرح الجامع الصغیر (ج1ص267)]</w:t>
      </w:r>
      <w:r w:rsidRPr="00F04B76">
        <w:rPr>
          <w:rStyle w:val="Char5"/>
          <w:rFonts w:hint="cs"/>
          <w:rtl/>
        </w:rPr>
        <w:t>.</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اما طریق معاذ بن جبل</w:t>
      </w:r>
      <w:r w:rsidRPr="00F04B76">
        <w:rPr>
          <w:rFonts w:cs="CTraditional Arabic" w:hint="cs"/>
          <w:b/>
          <w:szCs w:val="24"/>
          <w:rtl/>
        </w:rPr>
        <w:t>س</w:t>
      </w:r>
      <w:r w:rsidRPr="00F04B76">
        <w:rPr>
          <w:rFonts w:hint="cs"/>
          <w:b/>
          <w:bCs/>
          <w:szCs w:val="24"/>
          <w:rtl/>
        </w:rPr>
        <w:t xml:space="preserve">: </w:t>
      </w:r>
      <w:r w:rsidRPr="00F04B76">
        <w:rPr>
          <w:rStyle w:val="Char5"/>
          <w:rFonts w:hint="cs"/>
          <w:rtl/>
        </w:rPr>
        <w:t xml:space="preserve">خطیب بغدادی، شرف اصحاب الحدیث (ص11) روایت کرده است: </w:t>
      </w:r>
      <w:r w:rsidRPr="00F04B76">
        <w:rPr>
          <w:rStyle w:val="Chara"/>
          <w:rFonts w:hint="cs"/>
          <w:sz w:val="24"/>
          <w:szCs w:val="24"/>
          <w:rtl/>
        </w:rPr>
        <w:t>«</w:t>
      </w:r>
      <w:r w:rsidRPr="00F04B76">
        <w:rPr>
          <w:rStyle w:val="Chara"/>
          <w:sz w:val="24"/>
          <w:szCs w:val="24"/>
          <w:rtl/>
        </w:rPr>
        <w:t>أخبرنا أبو الحسین محمد بن الحسن بن أحمد الأهواز</w:t>
      </w:r>
      <w:r w:rsidRPr="00F04B76">
        <w:rPr>
          <w:rStyle w:val="Chara"/>
          <w:rFonts w:hint="cs"/>
          <w:sz w:val="24"/>
          <w:szCs w:val="24"/>
          <w:rtl/>
        </w:rPr>
        <w:t>ي</w:t>
      </w:r>
      <w:r w:rsidRPr="00F04B76">
        <w:rPr>
          <w:rStyle w:val="Chara"/>
          <w:sz w:val="24"/>
          <w:szCs w:val="24"/>
          <w:rtl/>
        </w:rPr>
        <w:t xml:space="preserve"> قال حدثنا الحسن ابن عبد الله بن سعید العسكر</w:t>
      </w:r>
      <w:r w:rsidRPr="00F04B76">
        <w:rPr>
          <w:rStyle w:val="Chara"/>
          <w:rFonts w:hint="cs"/>
          <w:sz w:val="24"/>
          <w:szCs w:val="24"/>
          <w:rtl/>
        </w:rPr>
        <w:t>ي</w:t>
      </w:r>
      <w:r w:rsidRPr="00F04B76">
        <w:rPr>
          <w:rStyle w:val="Chara"/>
          <w:sz w:val="24"/>
          <w:szCs w:val="24"/>
          <w:rtl/>
        </w:rPr>
        <w:t xml:space="preserve"> قال حدثنا عبدان یعن</w:t>
      </w:r>
      <w:r w:rsidRPr="00F04B76">
        <w:rPr>
          <w:rStyle w:val="Chara"/>
          <w:rFonts w:hint="cs"/>
          <w:sz w:val="24"/>
          <w:szCs w:val="24"/>
          <w:rtl/>
        </w:rPr>
        <w:t>ي</w:t>
      </w:r>
      <w:r w:rsidRPr="00F04B76">
        <w:rPr>
          <w:rStyle w:val="Chara"/>
          <w:sz w:val="24"/>
          <w:szCs w:val="24"/>
          <w:rtl/>
        </w:rPr>
        <w:t xml:space="preserve"> عبد الله بن أحمد بن موسى قال حدثنا زید بن الحریش قال حدثنا عبد الله بن خراش عن العوام بن حوشب عن شهر بن حوشب عن معاذ بن جبل عن النبی صلى الله علیه وسلم مثل حدیث قبله قال</w:t>
      </w:r>
      <w:r w:rsidRPr="00F04B76">
        <w:rPr>
          <w:rStyle w:val="Chara"/>
          <w:rFonts w:hint="cs"/>
          <w:sz w:val="24"/>
          <w:szCs w:val="24"/>
          <w:rtl/>
        </w:rPr>
        <w:t>:</w:t>
      </w:r>
      <w:r w:rsidRPr="00F04B76">
        <w:rPr>
          <w:rStyle w:val="Chara"/>
          <w:sz w:val="24"/>
          <w:szCs w:val="24"/>
          <w:rtl/>
        </w:rPr>
        <w:t xml:space="preserve"> یحمل هذا العلم من كل خلف عدوله ینفون عنه تحریف الغالین وانتحال المبطلین وتأویل الجاهلین</w:t>
      </w:r>
      <w:r w:rsidRPr="00F04B76">
        <w:rPr>
          <w:rStyle w:val="Chara"/>
          <w:rFonts w:hint="cs"/>
          <w:sz w:val="24"/>
          <w:szCs w:val="24"/>
          <w:rtl/>
        </w:rPr>
        <w:t>.»</w:t>
      </w:r>
      <w:r w:rsidRPr="00F04B76">
        <w:rPr>
          <w:rStyle w:val="Char5"/>
          <w:rFonts w:hint="cs"/>
          <w:rtl/>
        </w:rPr>
        <w:t xml:space="preserve"> اما این اسناد هم «واهی» است چرا که </w:t>
      </w:r>
      <w:r w:rsidRPr="00F04B76">
        <w:rPr>
          <w:rStyle w:val="Char5"/>
          <w:rtl/>
        </w:rPr>
        <w:t>عبد الله بن خراش بن حوشب الشیبانى: امام بخاری می</w:t>
      </w:r>
      <w:r w:rsidRPr="00F04B76">
        <w:rPr>
          <w:rStyle w:val="Char5"/>
          <w:rFonts w:hint="cs"/>
          <w:rtl/>
        </w:rPr>
        <w:softHyphen/>
      </w:r>
      <w:r w:rsidRPr="00F04B76">
        <w:rPr>
          <w:rStyle w:val="Char5"/>
          <w:rtl/>
        </w:rPr>
        <w:t xml:space="preserve">گوید: </w:t>
      </w:r>
      <w:r w:rsidRPr="00F04B76">
        <w:rPr>
          <w:rStyle w:val="Charb"/>
          <w:sz w:val="24"/>
          <w:szCs w:val="24"/>
          <w:rtl/>
        </w:rPr>
        <w:t>«منكر الحدیث»</w:t>
      </w:r>
      <w:r w:rsidRPr="00F04B76">
        <w:rPr>
          <w:rStyle w:val="Char5"/>
          <w:rtl/>
        </w:rPr>
        <w:t xml:space="preserve"> و</w:t>
      </w:r>
      <w:r w:rsidRPr="00F04B76">
        <w:rPr>
          <w:rStyle w:val="Char5"/>
          <w:rFonts w:hint="cs"/>
          <w:rtl/>
        </w:rPr>
        <w:t xml:space="preserve"> </w:t>
      </w:r>
      <w:r w:rsidRPr="00F04B76">
        <w:rPr>
          <w:rStyle w:val="Char5"/>
          <w:rtl/>
        </w:rPr>
        <w:t>امام ابوحاتم هم می</w:t>
      </w:r>
      <w:r w:rsidRPr="00F04B76">
        <w:rPr>
          <w:rStyle w:val="Char5"/>
          <w:rFonts w:hint="cs"/>
          <w:rtl/>
        </w:rPr>
        <w:softHyphen/>
      </w:r>
      <w:r w:rsidRPr="00F04B76">
        <w:rPr>
          <w:rStyle w:val="Char5"/>
          <w:rtl/>
        </w:rPr>
        <w:t xml:space="preserve">گوید: </w:t>
      </w:r>
      <w:r w:rsidRPr="00F04B76">
        <w:rPr>
          <w:rStyle w:val="Charb"/>
          <w:sz w:val="24"/>
          <w:szCs w:val="24"/>
          <w:rtl/>
        </w:rPr>
        <w:t>«منكر الحدیث ذاهب الحدیث ضعیف الحدیث»</w:t>
      </w:r>
      <w:r w:rsidRPr="00F04B76">
        <w:rPr>
          <w:rStyle w:val="Char5"/>
          <w:rtl/>
        </w:rPr>
        <w:t xml:space="preserve"> و امام ابوزرعه گفته است: </w:t>
      </w:r>
      <w:r w:rsidRPr="00F04B76">
        <w:rPr>
          <w:rStyle w:val="Charb"/>
          <w:sz w:val="24"/>
          <w:szCs w:val="24"/>
          <w:rtl/>
        </w:rPr>
        <w:t>«لیس بش</w:t>
      </w:r>
      <w:r w:rsidRPr="00F04B76">
        <w:rPr>
          <w:rStyle w:val="Charb"/>
          <w:rFonts w:hint="cs"/>
          <w:sz w:val="24"/>
          <w:szCs w:val="24"/>
          <w:rtl/>
        </w:rPr>
        <w:t>ي</w:t>
      </w:r>
      <w:r w:rsidRPr="00F04B76">
        <w:rPr>
          <w:rStyle w:val="Charb"/>
          <w:sz w:val="24"/>
          <w:szCs w:val="24"/>
          <w:rtl/>
        </w:rPr>
        <w:t>ء ضعیف الحدیث»</w:t>
      </w:r>
      <w:r w:rsidRPr="00F04B76">
        <w:rPr>
          <w:rStyle w:val="Char5"/>
          <w:rtl/>
        </w:rPr>
        <w:t xml:space="preserve"> و امام ابن عدی می‌گوید: </w:t>
      </w:r>
      <w:r w:rsidRPr="00F04B76">
        <w:rPr>
          <w:rStyle w:val="Charb"/>
          <w:sz w:val="24"/>
          <w:szCs w:val="24"/>
          <w:rtl/>
        </w:rPr>
        <w:t>«عامة ما یرویه غیر محفوظ»</w:t>
      </w:r>
      <w:r w:rsidRPr="00F04B76">
        <w:rPr>
          <w:rStyle w:val="Char5"/>
          <w:rtl/>
        </w:rPr>
        <w:t xml:space="preserve"> واما</w:t>
      </w:r>
      <w:r w:rsidRPr="00F04B76">
        <w:rPr>
          <w:rStyle w:val="Char5"/>
          <w:rFonts w:hint="cs"/>
          <w:rtl/>
        </w:rPr>
        <w:t>م</w:t>
      </w:r>
      <w:r w:rsidRPr="00F04B76">
        <w:rPr>
          <w:rStyle w:val="Char5"/>
          <w:rtl/>
        </w:rPr>
        <w:t xml:space="preserve"> ساجی </w:t>
      </w:r>
      <w:r w:rsidRPr="00F04B76">
        <w:rPr>
          <w:rStyle w:val="Char5"/>
          <w:rFonts w:hint="cs"/>
          <w:rtl/>
        </w:rPr>
        <w:t xml:space="preserve">هم </w:t>
      </w:r>
      <w:r w:rsidRPr="00F04B76">
        <w:rPr>
          <w:rStyle w:val="Char5"/>
          <w:rtl/>
        </w:rPr>
        <w:t xml:space="preserve">گفته است: </w:t>
      </w:r>
      <w:r w:rsidRPr="00F04B76">
        <w:rPr>
          <w:rStyle w:val="Charb"/>
          <w:sz w:val="24"/>
          <w:szCs w:val="24"/>
          <w:rtl/>
        </w:rPr>
        <w:t>«ضعیف الحدیث جدا</w:t>
      </w:r>
      <w:r w:rsidRPr="00F04B76">
        <w:rPr>
          <w:rStyle w:val="Charb"/>
          <w:rFonts w:hint="cs"/>
          <w:sz w:val="24"/>
          <w:szCs w:val="24"/>
          <w:rtl/>
        </w:rPr>
        <w:t>َ</w:t>
      </w:r>
      <w:r w:rsidRPr="00F04B76">
        <w:rPr>
          <w:rStyle w:val="Charb"/>
          <w:sz w:val="24"/>
          <w:szCs w:val="24"/>
          <w:rtl/>
        </w:rPr>
        <w:t xml:space="preserve"> لیس بشىءٍ كان یضع</w:t>
      </w:r>
      <w:r w:rsidRPr="00F04B76">
        <w:rPr>
          <w:rStyle w:val="Charb"/>
          <w:rFonts w:hint="cs"/>
          <w:sz w:val="24"/>
          <w:szCs w:val="24"/>
          <w:rtl/>
        </w:rPr>
        <w:t>ُ</w:t>
      </w:r>
      <w:r w:rsidRPr="00F04B76">
        <w:rPr>
          <w:rStyle w:val="Charb"/>
          <w:sz w:val="24"/>
          <w:szCs w:val="24"/>
          <w:rtl/>
        </w:rPr>
        <w:t xml:space="preserve"> الحدیث»</w:t>
      </w:r>
      <w:r w:rsidRPr="00F04B76">
        <w:rPr>
          <w:rStyle w:val="Char5"/>
          <w:rtl/>
        </w:rPr>
        <w:t xml:space="preserve"> و امام نسایی هم گفته است: «لیس بثقة» و امام ابن عمار هم گفته است: </w:t>
      </w:r>
      <w:r w:rsidRPr="00F04B76">
        <w:rPr>
          <w:rStyle w:val="Charb"/>
          <w:sz w:val="24"/>
          <w:szCs w:val="24"/>
          <w:rtl/>
        </w:rPr>
        <w:t>«كذابٌ»</w:t>
      </w:r>
      <w:r w:rsidRPr="00F04B76">
        <w:rPr>
          <w:rStyle w:val="Char5"/>
          <w:rtl/>
        </w:rPr>
        <w:t xml:space="preserve"> و امام دارقطنی هم گفته است: «عبد الله بن خراش» [ابن حجر، تهذیب التهذیب (ج5ص197)]</w:t>
      </w:r>
      <w:r w:rsidRPr="00F04B76">
        <w:rPr>
          <w:rStyle w:val="Char5"/>
        </w:rPr>
        <w:t>.</w:t>
      </w:r>
    </w:p>
    <w:p w:rsidR="00F04B76" w:rsidRPr="00F04B76" w:rsidRDefault="00F04B76" w:rsidP="00BE799B">
      <w:pPr>
        <w:pStyle w:val="FootnoteText"/>
        <w:spacing w:line="240" w:lineRule="auto"/>
        <w:ind w:left="272" w:firstLine="0"/>
        <w:jc w:val="both"/>
        <w:rPr>
          <w:rStyle w:val="Char5"/>
          <w:rtl/>
          <w:lang w:bidi="fa-IR"/>
        </w:rPr>
      </w:pPr>
      <w:r w:rsidRPr="00F04B76">
        <w:rPr>
          <w:rStyle w:val="Char5"/>
          <w:rFonts w:hint="cs"/>
          <w:rtl/>
        </w:rPr>
        <w:t>اما طریق اسامة بن زید</w:t>
      </w:r>
      <w:r w:rsidRPr="00F04B76">
        <w:rPr>
          <w:rFonts w:cs="CTraditional Arabic" w:hint="cs"/>
          <w:b/>
          <w:szCs w:val="24"/>
          <w:rtl/>
        </w:rPr>
        <w:t>س</w:t>
      </w:r>
      <w:r w:rsidRPr="00F04B76">
        <w:rPr>
          <w:rFonts w:hint="cs"/>
          <w:b/>
          <w:bCs/>
          <w:szCs w:val="24"/>
          <w:rtl/>
        </w:rPr>
        <w:t xml:space="preserve">: </w:t>
      </w:r>
      <w:r w:rsidRPr="00F04B76">
        <w:rPr>
          <w:rStyle w:val="Char5"/>
          <w:rFonts w:hint="cs"/>
          <w:rtl/>
        </w:rPr>
        <w:t>خطیب بغدادی، شرف اصحاب الحدیث (ص28) و من طریقه ابن عساکر، تاریخ دمشق (ج7ص39) روایت کرده</w:t>
      </w:r>
      <w:r w:rsidRPr="00F04B76">
        <w:rPr>
          <w:rStyle w:val="Char5"/>
          <w:rtl/>
        </w:rPr>
        <w:softHyphen/>
      </w:r>
      <w:r w:rsidRPr="00F04B76">
        <w:rPr>
          <w:rStyle w:val="Char5"/>
          <w:rFonts w:hint="cs"/>
          <w:rtl/>
        </w:rPr>
        <w:t xml:space="preserve">اند: </w:t>
      </w:r>
      <w:r w:rsidRPr="00F04B76">
        <w:rPr>
          <w:rStyle w:val="Chara"/>
          <w:rFonts w:hint="cs"/>
          <w:sz w:val="24"/>
          <w:szCs w:val="24"/>
          <w:rtl/>
        </w:rPr>
        <w:t>«</w:t>
      </w:r>
      <w:r w:rsidRPr="00F04B76">
        <w:rPr>
          <w:rStyle w:val="Chara"/>
          <w:sz w:val="24"/>
          <w:szCs w:val="24"/>
          <w:rtl/>
        </w:rPr>
        <w:t>أخبرن</w:t>
      </w:r>
      <w:r w:rsidRPr="00F04B76">
        <w:rPr>
          <w:rStyle w:val="Chara"/>
          <w:rFonts w:hint="cs"/>
          <w:sz w:val="24"/>
          <w:szCs w:val="24"/>
          <w:rtl/>
        </w:rPr>
        <w:t>ي</w:t>
      </w:r>
      <w:r w:rsidRPr="00F04B76">
        <w:rPr>
          <w:rStyle w:val="Chara"/>
          <w:sz w:val="24"/>
          <w:szCs w:val="24"/>
          <w:rtl/>
        </w:rPr>
        <w:t xml:space="preserve"> أبو الحسین أحمد بن عمر بن علی القاض</w:t>
      </w:r>
      <w:r w:rsidRPr="00F04B76">
        <w:rPr>
          <w:rStyle w:val="Chara"/>
          <w:rFonts w:hint="cs"/>
          <w:sz w:val="24"/>
          <w:szCs w:val="24"/>
          <w:rtl/>
        </w:rPr>
        <w:t>ي</w:t>
      </w:r>
      <w:r w:rsidRPr="00F04B76">
        <w:rPr>
          <w:rStyle w:val="Chara"/>
          <w:sz w:val="24"/>
          <w:szCs w:val="24"/>
          <w:rtl/>
        </w:rPr>
        <w:t xml:space="preserve"> بدرریجان قال أخبرنا أحمد بن عل</w:t>
      </w:r>
      <w:r w:rsidRPr="00F04B76">
        <w:rPr>
          <w:rStyle w:val="Chara"/>
          <w:rFonts w:hint="cs"/>
          <w:sz w:val="24"/>
          <w:szCs w:val="24"/>
          <w:rtl/>
        </w:rPr>
        <w:t>ي</w:t>
      </w:r>
      <w:r w:rsidRPr="00F04B76">
        <w:rPr>
          <w:rStyle w:val="Chara"/>
          <w:sz w:val="24"/>
          <w:szCs w:val="24"/>
          <w:rtl/>
        </w:rPr>
        <w:t xml:space="preserve"> بن محمد بن الجهم الكاتب قال حدثنا محمد بن جریرالطبر</w:t>
      </w:r>
      <w:r w:rsidRPr="00F04B76">
        <w:rPr>
          <w:rStyle w:val="Chara"/>
          <w:rFonts w:hint="cs"/>
          <w:sz w:val="24"/>
          <w:szCs w:val="24"/>
          <w:rtl/>
        </w:rPr>
        <w:t>ي</w:t>
      </w:r>
      <w:r w:rsidRPr="00F04B76">
        <w:rPr>
          <w:rStyle w:val="Chara"/>
          <w:sz w:val="24"/>
          <w:szCs w:val="24"/>
          <w:rtl/>
        </w:rPr>
        <w:t xml:space="preserve"> قال حدثن</w:t>
      </w:r>
      <w:r w:rsidRPr="00F04B76">
        <w:rPr>
          <w:rStyle w:val="Chara"/>
          <w:rFonts w:hint="cs"/>
          <w:sz w:val="24"/>
          <w:szCs w:val="24"/>
          <w:rtl/>
        </w:rPr>
        <w:t>ي</w:t>
      </w:r>
      <w:r w:rsidRPr="00F04B76">
        <w:rPr>
          <w:rStyle w:val="Chara"/>
          <w:sz w:val="24"/>
          <w:szCs w:val="24"/>
          <w:rtl/>
        </w:rPr>
        <w:t xml:space="preserve"> عثمان بن یحیى قال حدثن</w:t>
      </w:r>
      <w:r w:rsidRPr="00F04B76">
        <w:rPr>
          <w:rStyle w:val="Chara"/>
          <w:rFonts w:hint="cs"/>
          <w:sz w:val="24"/>
          <w:szCs w:val="24"/>
          <w:rtl/>
        </w:rPr>
        <w:t>ي</w:t>
      </w:r>
      <w:r w:rsidRPr="00F04B76">
        <w:rPr>
          <w:rStyle w:val="Chara"/>
          <w:sz w:val="24"/>
          <w:szCs w:val="24"/>
          <w:rtl/>
        </w:rPr>
        <w:t xml:space="preserve"> عمرو بن هاشم البیروت</w:t>
      </w:r>
      <w:r w:rsidRPr="00F04B76">
        <w:rPr>
          <w:rStyle w:val="Chara"/>
          <w:rFonts w:hint="cs"/>
          <w:sz w:val="24"/>
          <w:szCs w:val="24"/>
          <w:rtl/>
        </w:rPr>
        <w:t>ي</w:t>
      </w:r>
      <w:r w:rsidRPr="00F04B76">
        <w:rPr>
          <w:rStyle w:val="Chara"/>
          <w:sz w:val="24"/>
          <w:szCs w:val="24"/>
          <w:rtl/>
        </w:rPr>
        <w:t xml:space="preserve"> عن محمد ابن سلیمان یعن</w:t>
      </w:r>
      <w:r w:rsidRPr="00F04B76">
        <w:rPr>
          <w:rStyle w:val="Chara"/>
          <w:rFonts w:hint="cs"/>
          <w:sz w:val="24"/>
          <w:szCs w:val="24"/>
          <w:rtl/>
        </w:rPr>
        <w:t>ي</w:t>
      </w:r>
      <w:r w:rsidRPr="00F04B76">
        <w:rPr>
          <w:rStyle w:val="Chara"/>
          <w:sz w:val="24"/>
          <w:szCs w:val="24"/>
          <w:rtl/>
        </w:rPr>
        <w:t xml:space="preserve"> ابن أب</w:t>
      </w:r>
      <w:r w:rsidRPr="00F04B76">
        <w:rPr>
          <w:rStyle w:val="Chara"/>
          <w:rFonts w:hint="cs"/>
          <w:sz w:val="24"/>
          <w:szCs w:val="24"/>
          <w:rtl/>
        </w:rPr>
        <w:t>ي</w:t>
      </w:r>
      <w:r w:rsidRPr="00F04B76">
        <w:rPr>
          <w:rStyle w:val="Chara"/>
          <w:sz w:val="24"/>
          <w:szCs w:val="24"/>
          <w:rtl/>
        </w:rPr>
        <w:t xml:space="preserve"> كریمة عن معان بن رفاعة السلام</w:t>
      </w:r>
      <w:r w:rsidRPr="00F04B76">
        <w:rPr>
          <w:rStyle w:val="Chara"/>
          <w:rFonts w:hint="cs"/>
          <w:sz w:val="24"/>
          <w:szCs w:val="24"/>
          <w:rtl/>
        </w:rPr>
        <w:t>ي</w:t>
      </w:r>
      <w:r w:rsidRPr="00F04B76">
        <w:rPr>
          <w:rStyle w:val="Chara"/>
          <w:sz w:val="24"/>
          <w:szCs w:val="24"/>
          <w:rtl/>
        </w:rPr>
        <w:t xml:space="preserve"> عن أب</w:t>
      </w:r>
      <w:r w:rsidRPr="00F04B76">
        <w:rPr>
          <w:rStyle w:val="Chara"/>
          <w:rFonts w:hint="cs"/>
          <w:sz w:val="24"/>
          <w:szCs w:val="24"/>
          <w:rtl/>
        </w:rPr>
        <w:t>ي</w:t>
      </w:r>
      <w:r w:rsidRPr="00F04B76">
        <w:rPr>
          <w:rStyle w:val="Chara"/>
          <w:sz w:val="24"/>
          <w:szCs w:val="24"/>
          <w:rtl/>
        </w:rPr>
        <w:t xml:space="preserve"> عثمان النهد</w:t>
      </w:r>
      <w:r w:rsidRPr="00F04B76">
        <w:rPr>
          <w:rStyle w:val="Chara"/>
          <w:rFonts w:hint="cs"/>
          <w:sz w:val="24"/>
          <w:szCs w:val="24"/>
          <w:rtl/>
        </w:rPr>
        <w:t>ي</w:t>
      </w:r>
      <w:r w:rsidRPr="00F04B76">
        <w:rPr>
          <w:rStyle w:val="Chara"/>
          <w:sz w:val="24"/>
          <w:szCs w:val="24"/>
          <w:rtl/>
        </w:rPr>
        <w:t xml:space="preserve"> عن أسامة بن زید قال قال رسول الله صلى الله علیه وسلم یحمل هذا العلم من كل خلف عدوله ینفون عنه تحریف الجاهلین وانتحال المبطلین</w:t>
      </w:r>
      <w:r w:rsidRPr="00F04B76">
        <w:rPr>
          <w:rStyle w:val="Chara"/>
          <w:rFonts w:hint="cs"/>
          <w:sz w:val="24"/>
          <w:szCs w:val="24"/>
          <w:rtl/>
        </w:rPr>
        <w:t>.»</w:t>
      </w:r>
      <w:r w:rsidRPr="00F04B76">
        <w:rPr>
          <w:rStyle w:val="Char5"/>
          <w:rFonts w:hint="cs"/>
          <w:rtl/>
        </w:rPr>
        <w:t xml:space="preserve"> اما این روایت هم «واهی» است چرا که </w:t>
      </w:r>
      <w:r w:rsidRPr="00F04B76">
        <w:rPr>
          <w:rStyle w:val="Char5"/>
          <w:rtl/>
        </w:rPr>
        <w:t>محمد بن سلیمان بن أبی کریمة</w:t>
      </w:r>
      <w:r w:rsidRPr="00F04B76">
        <w:rPr>
          <w:rStyle w:val="Char5"/>
          <w:rFonts w:hint="cs"/>
          <w:rtl/>
        </w:rPr>
        <w:t>: امام عقیلی گفته است: «</w:t>
      </w:r>
      <w:r w:rsidRPr="00F04B76">
        <w:rPr>
          <w:rStyle w:val="Char5"/>
          <w:rtl/>
        </w:rPr>
        <w:t>روى عن هشام بواطیل</w:t>
      </w:r>
      <w:r w:rsidRPr="00F04B76">
        <w:rPr>
          <w:rStyle w:val="Char5"/>
          <w:rFonts w:hint="cs"/>
          <w:rtl/>
        </w:rPr>
        <w:t>» وامام ابوحاتم هم وی را «ضعیف» دانسته است [ابن حجر، لسان المیزان (ج5ص186)]</w:t>
      </w:r>
      <w:r w:rsidRPr="00F04B76">
        <w:rPr>
          <w:rStyle w:val="Char5"/>
          <w:rFonts w:hint="cs"/>
          <w:rtl/>
          <w:lang w:bidi="fa-IR"/>
        </w:rPr>
        <w:t>.</w:t>
      </w:r>
    </w:p>
    <w:p w:rsidR="00F04B76" w:rsidRPr="00F04B76" w:rsidRDefault="00F04B76" w:rsidP="00392055">
      <w:pPr>
        <w:pStyle w:val="FootnoteText"/>
        <w:spacing w:line="240" w:lineRule="auto"/>
        <w:ind w:left="272" w:firstLine="0"/>
        <w:jc w:val="both"/>
        <w:rPr>
          <w:rStyle w:val="Char5"/>
        </w:rPr>
      </w:pPr>
      <w:r w:rsidRPr="00F04B76">
        <w:rPr>
          <w:rStyle w:val="Char5"/>
          <w:rFonts w:hint="cs"/>
          <w:rtl/>
        </w:rPr>
        <w:t>اما طریق عبدالله بن مسعود</w:t>
      </w:r>
      <w:r w:rsidRPr="00F04B76">
        <w:rPr>
          <w:rFonts w:cs="CTraditional Arabic" w:hint="cs"/>
          <w:b/>
          <w:szCs w:val="24"/>
          <w:rtl/>
        </w:rPr>
        <w:t>س</w:t>
      </w:r>
      <w:r w:rsidRPr="00F04B76">
        <w:rPr>
          <w:rFonts w:hint="cs"/>
          <w:b/>
          <w:bCs/>
          <w:szCs w:val="24"/>
          <w:rtl/>
        </w:rPr>
        <w:t xml:space="preserve">: </w:t>
      </w:r>
      <w:r w:rsidRPr="00F04B76">
        <w:rPr>
          <w:rStyle w:val="Char5"/>
          <w:rFonts w:hint="cs"/>
          <w:rtl/>
        </w:rPr>
        <w:t xml:space="preserve">خطیب بغدادی، شرف اصحاب الحدیث (ص28) روایت کرده است: </w:t>
      </w:r>
      <w:r w:rsidRPr="00F04B76">
        <w:rPr>
          <w:rStyle w:val="Chara"/>
          <w:rFonts w:hint="cs"/>
          <w:sz w:val="24"/>
          <w:szCs w:val="24"/>
          <w:rtl/>
        </w:rPr>
        <w:t>«</w:t>
      </w:r>
      <w:r w:rsidRPr="00F04B76">
        <w:rPr>
          <w:rStyle w:val="Chara"/>
          <w:sz w:val="24"/>
          <w:szCs w:val="24"/>
          <w:rtl/>
        </w:rPr>
        <w:t>أخبرنا عبید الله بن أحمد بن عثمان الصیرف</w:t>
      </w:r>
      <w:r w:rsidRPr="00F04B76">
        <w:rPr>
          <w:rStyle w:val="Chara"/>
          <w:rFonts w:hint="cs"/>
          <w:sz w:val="24"/>
          <w:szCs w:val="24"/>
          <w:rtl/>
        </w:rPr>
        <w:t>ي</w:t>
      </w:r>
      <w:r w:rsidRPr="00F04B76">
        <w:rPr>
          <w:rStyle w:val="Chara"/>
          <w:sz w:val="24"/>
          <w:szCs w:val="24"/>
          <w:rtl/>
        </w:rPr>
        <w:t xml:space="preserve"> قال حدثنا محمد بن المظفر الحافظ قال حدثنا أحمد بن یحیى بن زكیر قال حدثنا محمد بن میمون ابن كامل الحمراو</w:t>
      </w:r>
      <w:r w:rsidRPr="00F04B76">
        <w:rPr>
          <w:rStyle w:val="Chara"/>
          <w:rFonts w:hint="cs"/>
          <w:sz w:val="24"/>
          <w:szCs w:val="24"/>
          <w:rtl/>
        </w:rPr>
        <w:t>ي</w:t>
      </w:r>
      <w:r w:rsidRPr="00F04B76">
        <w:rPr>
          <w:rStyle w:val="Chara"/>
          <w:sz w:val="24"/>
          <w:szCs w:val="24"/>
          <w:rtl/>
        </w:rPr>
        <w:t xml:space="preserve"> قال حدثنا أبو صالح قال حدثنا اللیث بن سعد عن یحیى بن سعید عن سعید بن المسیب عن عبد الله بن مسعود قال سمعت رسول الله صلى الله علیه وسلم یقول یرث هذاالعلم من كل خلف عدوله</w:t>
      </w:r>
      <w:r w:rsidRPr="00F04B76">
        <w:rPr>
          <w:rStyle w:val="Chara"/>
          <w:rFonts w:hint="cs"/>
          <w:sz w:val="24"/>
          <w:szCs w:val="24"/>
          <w:rtl/>
        </w:rPr>
        <w:t>.»</w:t>
      </w:r>
      <w:r w:rsidRPr="00F04B76">
        <w:rPr>
          <w:rStyle w:val="Char5"/>
          <w:rFonts w:hint="cs"/>
          <w:rtl/>
        </w:rPr>
        <w:t xml:space="preserve"> اما این روایت «واهی» است چرا که اولاً:</w:t>
      </w:r>
      <w:r w:rsidRPr="00F04B76">
        <w:rPr>
          <w:rStyle w:val="Char5"/>
          <w:rtl/>
        </w:rPr>
        <w:t xml:space="preserve"> محمد بن میمون بن کامل الحمراوی</w:t>
      </w:r>
      <w:r w:rsidRPr="00F04B76">
        <w:rPr>
          <w:rStyle w:val="Char5"/>
          <w:rFonts w:hint="cs"/>
          <w:rtl/>
        </w:rPr>
        <w:t xml:space="preserve">: امام ذهبی گفته است: </w:t>
      </w:r>
      <w:r w:rsidRPr="00F04B76">
        <w:rPr>
          <w:rStyle w:val="Charb"/>
          <w:rFonts w:hint="cs"/>
          <w:sz w:val="24"/>
          <w:szCs w:val="24"/>
          <w:rtl/>
        </w:rPr>
        <w:t xml:space="preserve">«روی </w:t>
      </w:r>
      <w:r w:rsidRPr="00F04B76">
        <w:rPr>
          <w:rStyle w:val="Charb"/>
          <w:sz w:val="24"/>
          <w:szCs w:val="24"/>
          <w:rtl/>
        </w:rPr>
        <w:t>عن مالك بخبر باطل</w:t>
      </w:r>
      <w:r w:rsidRPr="00F04B76">
        <w:rPr>
          <w:rStyle w:val="Charb"/>
          <w:rFonts w:hint="cs"/>
          <w:sz w:val="24"/>
          <w:szCs w:val="24"/>
          <w:rtl/>
        </w:rPr>
        <w:t>»</w:t>
      </w:r>
      <w:r w:rsidRPr="00F04B76">
        <w:rPr>
          <w:rStyle w:val="Char5"/>
          <w:rFonts w:hint="cs"/>
          <w:rtl/>
        </w:rPr>
        <w:t xml:space="preserve"> وامام دارقطنی هم گفته است: </w:t>
      </w:r>
      <w:r w:rsidRPr="00F04B76">
        <w:rPr>
          <w:rStyle w:val="Charb"/>
          <w:rFonts w:hint="cs"/>
          <w:sz w:val="24"/>
          <w:szCs w:val="24"/>
          <w:rtl/>
        </w:rPr>
        <w:t>«ضعیفٌ؛ لیس بالقوی»</w:t>
      </w:r>
      <w:r w:rsidRPr="00F04B76">
        <w:rPr>
          <w:rStyle w:val="Char5"/>
          <w:rFonts w:hint="cs"/>
          <w:rtl/>
        </w:rPr>
        <w:t xml:space="preserve"> [ابن حجر، لسان المیزان (ج5ص351)] و ثانیاً: </w:t>
      </w:r>
      <w:r w:rsidRPr="00F04B76">
        <w:rPr>
          <w:rStyle w:val="Char5"/>
          <w:rtl/>
        </w:rPr>
        <w:t>أحمد بن یحیى بن زکیر</w:t>
      </w:r>
      <w:r w:rsidRPr="00F04B76">
        <w:rPr>
          <w:rStyle w:val="Char5"/>
          <w:rFonts w:hint="cs"/>
          <w:rtl/>
        </w:rPr>
        <w:t>:</w:t>
      </w:r>
      <w:r w:rsidRPr="00F04B76">
        <w:rPr>
          <w:rStyle w:val="Char5"/>
          <w:rtl/>
        </w:rPr>
        <w:t xml:space="preserve"> </w:t>
      </w:r>
      <w:r w:rsidRPr="00F04B76">
        <w:rPr>
          <w:rStyle w:val="Char5"/>
          <w:rFonts w:hint="cs"/>
          <w:rtl/>
        </w:rPr>
        <w:t xml:space="preserve">امام دارقطنی گفته است: </w:t>
      </w:r>
      <w:r w:rsidRPr="00F04B76">
        <w:rPr>
          <w:rStyle w:val="Charb"/>
          <w:rFonts w:hint="cs"/>
          <w:sz w:val="24"/>
          <w:szCs w:val="24"/>
          <w:rtl/>
        </w:rPr>
        <w:t>«</w:t>
      </w:r>
      <w:r w:rsidRPr="00F04B76">
        <w:rPr>
          <w:rStyle w:val="Charb"/>
          <w:sz w:val="24"/>
          <w:szCs w:val="24"/>
          <w:rtl/>
        </w:rPr>
        <w:t>لیس بش</w:t>
      </w:r>
      <w:r w:rsidRPr="00F04B76">
        <w:rPr>
          <w:rStyle w:val="Charb"/>
          <w:rFonts w:hint="cs"/>
          <w:sz w:val="24"/>
          <w:szCs w:val="24"/>
          <w:rtl/>
        </w:rPr>
        <w:t>ي</w:t>
      </w:r>
      <w:r w:rsidRPr="00F04B76">
        <w:rPr>
          <w:rStyle w:val="Charb"/>
          <w:sz w:val="24"/>
          <w:szCs w:val="24"/>
          <w:rtl/>
        </w:rPr>
        <w:t>ء ف</w:t>
      </w:r>
      <w:r w:rsidRPr="00F04B76">
        <w:rPr>
          <w:rStyle w:val="Charb"/>
          <w:rFonts w:hint="cs"/>
          <w:sz w:val="24"/>
          <w:szCs w:val="24"/>
          <w:rtl/>
        </w:rPr>
        <w:t xml:space="preserve">ي </w:t>
      </w:r>
      <w:r w:rsidRPr="00F04B76">
        <w:rPr>
          <w:rStyle w:val="Charb"/>
          <w:sz w:val="24"/>
          <w:szCs w:val="24"/>
          <w:rtl/>
        </w:rPr>
        <w:t>الحدیث</w:t>
      </w:r>
      <w:r w:rsidRPr="00F04B76">
        <w:rPr>
          <w:rStyle w:val="Charb"/>
          <w:rFonts w:hint="cs"/>
          <w:sz w:val="24"/>
          <w:szCs w:val="24"/>
          <w:rtl/>
        </w:rPr>
        <w:t>»</w:t>
      </w:r>
      <w:r w:rsidRPr="00F04B76">
        <w:rPr>
          <w:rStyle w:val="Char5"/>
          <w:rFonts w:hint="cs"/>
          <w:rtl/>
        </w:rPr>
        <w:t xml:space="preserve"> [ابن حجر، لسان المیزان (ج1ص323)]</w:t>
      </w:r>
      <w:r w:rsidRPr="00F04B76">
        <w:rPr>
          <w:rStyle w:val="Char5"/>
        </w:rPr>
        <w:t>.</w:t>
      </w:r>
    </w:p>
    <w:p w:rsidR="00F04B76" w:rsidRPr="00F04B76" w:rsidRDefault="00F04B76" w:rsidP="00392055">
      <w:pPr>
        <w:pStyle w:val="FootnoteText"/>
        <w:spacing w:line="240" w:lineRule="auto"/>
        <w:ind w:left="272" w:hanging="272"/>
        <w:jc w:val="both"/>
        <w:rPr>
          <w:rStyle w:val="Char5"/>
          <w:rtl/>
        </w:rPr>
      </w:pPr>
      <w:r w:rsidRPr="00F04B76">
        <w:rPr>
          <w:rStyle w:val="Char5"/>
          <w:rFonts w:hint="cs"/>
          <w:rtl/>
        </w:rPr>
        <w:t>اما طریق انس بن مالک</w:t>
      </w:r>
      <w:r w:rsidRPr="00F04B76">
        <w:rPr>
          <w:rFonts w:cs="CTraditional Arabic" w:hint="cs"/>
          <w:b/>
          <w:szCs w:val="24"/>
          <w:rtl/>
        </w:rPr>
        <w:t>س</w:t>
      </w:r>
      <w:r w:rsidRPr="00F04B76">
        <w:rPr>
          <w:rFonts w:hint="cs"/>
          <w:b/>
          <w:bCs/>
          <w:szCs w:val="24"/>
          <w:rtl/>
        </w:rPr>
        <w:t xml:space="preserve">: </w:t>
      </w:r>
      <w:r w:rsidRPr="00F04B76">
        <w:rPr>
          <w:rStyle w:val="Char5"/>
          <w:rFonts w:hint="cs"/>
          <w:rtl/>
        </w:rPr>
        <w:t xml:space="preserve">ابن عساکر، تاریخ دمشق (ج54ص225) روایت کرده است: </w:t>
      </w:r>
      <w:r w:rsidRPr="00F04B76">
        <w:rPr>
          <w:rStyle w:val="Chara"/>
          <w:rFonts w:hint="cs"/>
          <w:sz w:val="24"/>
          <w:szCs w:val="24"/>
          <w:rtl/>
        </w:rPr>
        <w:t>«</w:t>
      </w:r>
      <w:r w:rsidRPr="00F04B76">
        <w:rPr>
          <w:rStyle w:val="Chara"/>
          <w:sz w:val="24"/>
          <w:szCs w:val="24"/>
          <w:rtl/>
        </w:rPr>
        <w:t>أخبرنا أبو الحسن السلم</w:t>
      </w:r>
      <w:r w:rsidRPr="00F04B76">
        <w:rPr>
          <w:rStyle w:val="Chara"/>
          <w:rFonts w:hint="cs"/>
          <w:sz w:val="24"/>
          <w:szCs w:val="24"/>
          <w:rtl/>
        </w:rPr>
        <w:t>ي</w:t>
      </w:r>
      <w:r w:rsidRPr="00F04B76">
        <w:rPr>
          <w:rStyle w:val="Chara"/>
          <w:sz w:val="24"/>
          <w:szCs w:val="24"/>
          <w:rtl/>
        </w:rPr>
        <w:t xml:space="preserve"> قال رأیت ف</w:t>
      </w:r>
      <w:r w:rsidRPr="00F04B76">
        <w:rPr>
          <w:rStyle w:val="Chara"/>
          <w:rFonts w:hint="cs"/>
          <w:sz w:val="24"/>
          <w:szCs w:val="24"/>
          <w:rtl/>
        </w:rPr>
        <w:t>ي</w:t>
      </w:r>
      <w:r w:rsidRPr="00F04B76">
        <w:rPr>
          <w:rStyle w:val="Chara"/>
          <w:sz w:val="24"/>
          <w:szCs w:val="24"/>
          <w:rtl/>
        </w:rPr>
        <w:t xml:space="preserve"> كتاب لجد</w:t>
      </w:r>
      <w:r w:rsidRPr="00F04B76">
        <w:rPr>
          <w:rStyle w:val="Chara"/>
          <w:rFonts w:hint="cs"/>
          <w:sz w:val="24"/>
          <w:szCs w:val="24"/>
          <w:rtl/>
        </w:rPr>
        <w:t>ي</w:t>
      </w:r>
      <w:r w:rsidRPr="00F04B76">
        <w:rPr>
          <w:rStyle w:val="Chara"/>
          <w:sz w:val="24"/>
          <w:szCs w:val="24"/>
          <w:rtl/>
        </w:rPr>
        <w:t xml:space="preserve"> أب</w:t>
      </w:r>
      <w:r w:rsidRPr="00F04B76">
        <w:rPr>
          <w:rStyle w:val="Chara"/>
          <w:rFonts w:hint="cs"/>
          <w:sz w:val="24"/>
          <w:szCs w:val="24"/>
          <w:rtl/>
        </w:rPr>
        <w:t>ي</w:t>
      </w:r>
      <w:r w:rsidRPr="00F04B76">
        <w:rPr>
          <w:rStyle w:val="Chara"/>
          <w:sz w:val="24"/>
          <w:szCs w:val="24"/>
          <w:rtl/>
        </w:rPr>
        <w:t xml:space="preserve"> بكر محمد بن عقیل بن زید الشهرزور</w:t>
      </w:r>
      <w:r w:rsidRPr="00F04B76">
        <w:rPr>
          <w:rStyle w:val="Chara"/>
          <w:rFonts w:hint="cs"/>
          <w:sz w:val="24"/>
          <w:szCs w:val="24"/>
          <w:rtl/>
        </w:rPr>
        <w:t>ي</w:t>
      </w:r>
      <w:r w:rsidRPr="00F04B76">
        <w:rPr>
          <w:rStyle w:val="Chara"/>
          <w:sz w:val="24"/>
          <w:szCs w:val="24"/>
          <w:rtl/>
        </w:rPr>
        <w:t xml:space="preserve"> رحمه الله نا القاض</w:t>
      </w:r>
      <w:r w:rsidRPr="00F04B76">
        <w:rPr>
          <w:rStyle w:val="Chara"/>
          <w:rFonts w:hint="cs"/>
          <w:sz w:val="24"/>
          <w:szCs w:val="24"/>
          <w:rtl/>
        </w:rPr>
        <w:t>ي</w:t>
      </w:r>
      <w:r w:rsidRPr="00F04B76">
        <w:rPr>
          <w:rStyle w:val="Chara"/>
          <w:sz w:val="24"/>
          <w:szCs w:val="24"/>
          <w:rtl/>
        </w:rPr>
        <w:t xml:space="preserve"> أبو عبد الله الحسین بن أحمد بن سلمة بن عبد الله المالك</w:t>
      </w:r>
      <w:r w:rsidRPr="00F04B76">
        <w:rPr>
          <w:rStyle w:val="Chara"/>
          <w:rFonts w:hint="cs"/>
          <w:sz w:val="24"/>
          <w:szCs w:val="24"/>
          <w:rtl/>
        </w:rPr>
        <w:t>ي</w:t>
      </w:r>
      <w:r w:rsidRPr="00F04B76">
        <w:rPr>
          <w:rStyle w:val="Chara"/>
          <w:sz w:val="24"/>
          <w:szCs w:val="24"/>
          <w:rtl/>
        </w:rPr>
        <w:t xml:space="preserve"> بمیا فارقین قراءة علیه وأنا أسمع فأقر به نا الرئیس أبو نصر محمد بن أحمد الإسماعیل</w:t>
      </w:r>
      <w:r w:rsidRPr="00F04B76">
        <w:rPr>
          <w:rStyle w:val="Chara"/>
          <w:rFonts w:hint="cs"/>
          <w:sz w:val="24"/>
          <w:szCs w:val="24"/>
          <w:rtl/>
        </w:rPr>
        <w:t>ي</w:t>
      </w:r>
      <w:r w:rsidRPr="00F04B76">
        <w:rPr>
          <w:rStyle w:val="Chara"/>
          <w:sz w:val="24"/>
          <w:szCs w:val="24"/>
          <w:rtl/>
        </w:rPr>
        <w:t xml:space="preserve"> بجرجان نا أبو العباس أحمد بن منصور بن محمد بن أحمد الشیراز</w:t>
      </w:r>
      <w:r w:rsidRPr="00F04B76">
        <w:rPr>
          <w:rStyle w:val="Chara"/>
          <w:rFonts w:hint="cs"/>
          <w:sz w:val="24"/>
          <w:szCs w:val="24"/>
          <w:rtl/>
        </w:rPr>
        <w:t>ي</w:t>
      </w:r>
      <w:r w:rsidRPr="00F04B76">
        <w:rPr>
          <w:rStyle w:val="Chara"/>
          <w:sz w:val="24"/>
          <w:szCs w:val="24"/>
          <w:rtl/>
        </w:rPr>
        <w:t xml:space="preserve"> الحافظ حدثن</w:t>
      </w:r>
      <w:r w:rsidRPr="00F04B76">
        <w:rPr>
          <w:rStyle w:val="Chara"/>
          <w:rFonts w:hint="cs"/>
          <w:sz w:val="24"/>
          <w:szCs w:val="24"/>
          <w:rtl/>
        </w:rPr>
        <w:t>ي</w:t>
      </w:r>
      <w:r w:rsidRPr="00F04B76">
        <w:rPr>
          <w:rStyle w:val="Chara"/>
          <w:sz w:val="24"/>
          <w:szCs w:val="24"/>
          <w:rtl/>
        </w:rPr>
        <w:t xml:space="preserve"> أبو الحسین محمد بن أحمد بن محمد البغداد</w:t>
      </w:r>
      <w:r w:rsidRPr="00F04B76">
        <w:rPr>
          <w:rStyle w:val="Chara"/>
          <w:rFonts w:hint="cs"/>
          <w:sz w:val="24"/>
          <w:szCs w:val="24"/>
          <w:rtl/>
        </w:rPr>
        <w:t>ي</w:t>
      </w:r>
      <w:r w:rsidRPr="00F04B76">
        <w:rPr>
          <w:rStyle w:val="Chara"/>
          <w:sz w:val="24"/>
          <w:szCs w:val="24"/>
          <w:rtl/>
        </w:rPr>
        <w:t xml:space="preserve"> بالأبلة نا محمد بن مهد</w:t>
      </w:r>
      <w:r w:rsidRPr="00F04B76">
        <w:rPr>
          <w:rStyle w:val="Chara"/>
          <w:rFonts w:hint="cs"/>
          <w:sz w:val="24"/>
          <w:szCs w:val="24"/>
          <w:rtl/>
        </w:rPr>
        <w:t>ي</w:t>
      </w:r>
      <w:r w:rsidRPr="00F04B76">
        <w:rPr>
          <w:rStyle w:val="Chara"/>
          <w:sz w:val="24"/>
          <w:szCs w:val="24"/>
          <w:rtl/>
        </w:rPr>
        <w:t xml:space="preserve"> الواسط</w:t>
      </w:r>
      <w:r w:rsidRPr="00F04B76">
        <w:rPr>
          <w:rStyle w:val="Chara"/>
          <w:rFonts w:hint="cs"/>
          <w:sz w:val="24"/>
          <w:szCs w:val="24"/>
          <w:rtl/>
        </w:rPr>
        <w:t>ي</w:t>
      </w:r>
      <w:r w:rsidRPr="00F04B76">
        <w:rPr>
          <w:rStyle w:val="Chara"/>
          <w:sz w:val="24"/>
          <w:szCs w:val="24"/>
          <w:rtl/>
        </w:rPr>
        <w:t xml:space="preserve"> نا أحمد بن عبد الله بن یونس نا جعفر بن سلیمان عن مالك بن دینار عن أنس بن مالك أن النب</w:t>
      </w:r>
      <w:r w:rsidRPr="00F04B76">
        <w:rPr>
          <w:rStyle w:val="Chara"/>
          <w:rFonts w:hint="cs"/>
          <w:sz w:val="24"/>
          <w:szCs w:val="24"/>
          <w:rtl/>
        </w:rPr>
        <w:t>ي</w:t>
      </w:r>
      <w:r w:rsidRPr="00F04B76">
        <w:rPr>
          <w:rStyle w:val="Chara"/>
          <w:sz w:val="24"/>
          <w:szCs w:val="24"/>
          <w:rtl/>
        </w:rPr>
        <w:t xml:space="preserve"> </w:t>
      </w:r>
      <w:r w:rsidRPr="00F04B76">
        <w:rPr>
          <w:rStyle w:val="Chara"/>
          <w:rFonts w:cs="CTraditional Arabic" w:hint="cs"/>
          <w:sz w:val="24"/>
          <w:szCs w:val="24"/>
          <w:rtl/>
        </w:rPr>
        <w:t>ج</w:t>
      </w:r>
      <w:r w:rsidRPr="00F04B76">
        <w:rPr>
          <w:rStyle w:val="Chara"/>
          <w:rFonts w:hint="cs"/>
          <w:sz w:val="24"/>
          <w:szCs w:val="24"/>
          <w:rtl/>
        </w:rPr>
        <w:t xml:space="preserve"> </w:t>
      </w:r>
      <w:r w:rsidRPr="00F04B76">
        <w:rPr>
          <w:rStyle w:val="Chara"/>
          <w:sz w:val="24"/>
          <w:szCs w:val="24"/>
          <w:rtl/>
        </w:rPr>
        <w:t>قال یحمل هذا العلم من كل خلف عدوله ینفون عنه تحریف الغالین وانتحال المبطلین وتأویل الجاهلین</w:t>
      </w:r>
      <w:r w:rsidRPr="00F04B76">
        <w:rPr>
          <w:rStyle w:val="Chara"/>
          <w:rFonts w:hint="cs"/>
          <w:sz w:val="24"/>
          <w:szCs w:val="24"/>
          <w:rtl/>
        </w:rPr>
        <w:t>»</w:t>
      </w:r>
      <w:r w:rsidRPr="00F04B76">
        <w:rPr>
          <w:rStyle w:val="Char5"/>
          <w:rFonts w:hint="cs"/>
          <w:rtl/>
        </w:rPr>
        <w:t>.</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اما طریق علی بن ابی طالب</w:t>
      </w:r>
      <w:r w:rsidRPr="00F04B76">
        <w:rPr>
          <w:rFonts w:cs="CTraditional Arabic" w:hint="cs"/>
          <w:b/>
          <w:szCs w:val="24"/>
          <w:rtl/>
        </w:rPr>
        <w:t>س</w:t>
      </w:r>
      <w:r w:rsidRPr="00F04B76">
        <w:rPr>
          <w:rFonts w:hint="cs"/>
          <w:b/>
          <w:bCs/>
          <w:szCs w:val="24"/>
          <w:rtl/>
        </w:rPr>
        <w:t xml:space="preserve">: </w:t>
      </w:r>
      <w:r w:rsidRPr="00F04B76">
        <w:rPr>
          <w:rStyle w:val="Char5"/>
          <w:rFonts w:hint="cs"/>
          <w:rtl/>
        </w:rPr>
        <w:t xml:space="preserve">زید بن علی، المسند (ش599) روایت کرده است: </w:t>
      </w:r>
      <w:r w:rsidRPr="00F04B76">
        <w:rPr>
          <w:rStyle w:val="Chara"/>
          <w:rFonts w:hint="cs"/>
          <w:sz w:val="24"/>
          <w:szCs w:val="24"/>
          <w:rtl/>
        </w:rPr>
        <w:t>«عن ابیه عن جده عن علی قال رسول الله (صلی الله علیه وسلم): ... .»</w:t>
      </w:r>
      <w:r w:rsidRPr="00F04B76">
        <w:rPr>
          <w:rStyle w:val="Char5"/>
          <w:rFonts w:hint="cs"/>
          <w:rtl/>
        </w:rPr>
        <w:t xml:space="preserve"> اما این اسناد «موضوع» است چرا که راوی مسند زید بن علی، </w:t>
      </w:r>
      <w:r w:rsidRPr="00F04B76">
        <w:rPr>
          <w:rStyle w:val="Char5"/>
          <w:rtl/>
        </w:rPr>
        <w:t>ابوخالد عمرو بن خالد القرشى الهاشمى</w:t>
      </w:r>
      <w:r w:rsidRPr="00F04B76">
        <w:rPr>
          <w:rStyle w:val="Char5"/>
          <w:rFonts w:hint="cs"/>
          <w:rtl/>
        </w:rPr>
        <w:t xml:space="preserve"> می</w:t>
      </w:r>
      <w:r w:rsidRPr="00F04B76">
        <w:rPr>
          <w:rStyle w:val="Char5"/>
          <w:rFonts w:hint="cs"/>
          <w:rtl/>
        </w:rPr>
        <w:softHyphen/>
        <w:t>باشد</w:t>
      </w:r>
      <w:r w:rsidRPr="00F04B76">
        <w:rPr>
          <w:rStyle w:val="Char5"/>
          <w:rtl/>
        </w:rPr>
        <w:t xml:space="preserve">: </w:t>
      </w:r>
      <w:r w:rsidRPr="00F04B76">
        <w:rPr>
          <w:rStyle w:val="Char5"/>
          <w:rFonts w:hint="cs"/>
          <w:rtl/>
        </w:rPr>
        <w:t xml:space="preserve">که </w:t>
      </w:r>
      <w:r w:rsidRPr="00F04B76">
        <w:rPr>
          <w:rStyle w:val="Char5"/>
          <w:rtl/>
        </w:rPr>
        <w:t>امامان یحیی بن معین وابوزرعه واحمد بن حنبل واسحاق بن راهویه ووکیع بن الجراح وابوداود وبرقانی می</w:t>
      </w:r>
      <w:r w:rsidRPr="00F04B76">
        <w:rPr>
          <w:rStyle w:val="Char5"/>
          <w:rFonts w:hint="cs"/>
          <w:rtl/>
        </w:rPr>
        <w:softHyphen/>
      </w:r>
      <w:r w:rsidRPr="00F04B76">
        <w:rPr>
          <w:rStyle w:val="Char5"/>
          <w:rtl/>
        </w:rPr>
        <w:t xml:space="preserve">گویند: </w:t>
      </w:r>
      <w:r w:rsidRPr="00F04B76">
        <w:rPr>
          <w:rStyle w:val="Charb"/>
          <w:sz w:val="24"/>
          <w:szCs w:val="24"/>
          <w:rtl/>
        </w:rPr>
        <w:t>«كذابٌ، یضح الحدیث»</w:t>
      </w:r>
      <w:r w:rsidRPr="00F04B76">
        <w:rPr>
          <w:rStyle w:val="Char5"/>
          <w:rtl/>
        </w:rPr>
        <w:t xml:space="preserve"> و امامان دارقطنی واحمد حنبل در روایتی وابن حجر وابوحاتم ونسایی وابن صاعد می</w:t>
      </w:r>
      <w:r w:rsidRPr="00F04B76">
        <w:rPr>
          <w:rStyle w:val="Char5"/>
          <w:rFonts w:hint="cs"/>
          <w:rtl/>
        </w:rPr>
        <w:softHyphen/>
      </w:r>
      <w:r w:rsidRPr="00F04B76">
        <w:rPr>
          <w:rStyle w:val="Char5"/>
          <w:rtl/>
        </w:rPr>
        <w:t xml:space="preserve">گویند: </w:t>
      </w:r>
      <w:r w:rsidRPr="00F04B76">
        <w:rPr>
          <w:rStyle w:val="Charb"/>
          <w:sz w:val="24"/>
          <w:szCs w:val="24"/>
          <w:rtl/>
        </w:rPr>
        <w:t>«متروك»</w:t>
      </w:r>
      <w:r w:rsidRPr="00F04B76">
        <w:rPr>
          <w:rStyle w:val="Char5"/>
          <w:rtl/>
        </w:rPr>
        <w:t xml:space="preserve"> و امام ابونعیم می</w:t>
      </w:r>
      <w:r w:rsidRPr="00F04B76">
        <w:rPr>
          <w:rStyle w:val="Char5"/>
          <w:rFonts w:hint="cs"/>
          <w:rtl/>
        </w:rPr>
        <w:softHyphen/>
      </w:r>
      <w:r w:rsidRPr="00F04B76">
        <w:rPr>
          <w:rStyle w:val="Char5"/>
          <w:rtl/>
        </w:rPr>
        <w:t xml:space="preserve">گوید: </w:t>
      </w:r>
      <w:r w:rsidRPr="00F04B76">
        <w:rPr>
          <w:rStyle w:val="Charb"/>
          <w:sz w:val="24"/>
          <w:szCs w:val="24"/>
          <w:rtl/>
        </w:rPr>
        <w:t>«لاشیء»</w:t>
      </w:r>
      <w:r w:rsidRPr="00F04B76">
        <w:rPr>
          <w:rStyle w:val="Char5"/>
          <w:rtl/>
        </w:rPr>
        <w:t xml:space="preserve"> وامام و کیع بن الجراح می</w:t>
      </w:r>
      <w:r w:rsidRPr="00F04B76">
        <w:rPr>
          <w:rStyle w:val="Char5"/>
          <w:rFonts w:hint="cs"/>
          <w:rtl/>
        </w:rPr>
        <w:softHyphen/>
      </w:r>
      <w:r w:rsidRPr="00F04B76">
        <w:rPr>
          <w:rStyle w:val="Char5"/>
          <w:rtl/>
        </w:rPr>
        <w:t xml:space="preserve">گوید: </w:t>
      </w:r>
      <w:r w:rsidRPr="00F04B76">
        <w:rPr>
          <w:rStyle w:val="Charb"/>
          <w:sz w:val="24"/>
          <w:szCs w:val="24"/>
          <w:rtl/>
        </w:rPr>
        <w:t>«كان فى جوارنا یضع الحدیث، فلما فطن له تحول إلى واسط»</w:t>
      </w:r>
      <w:r w:rsidRPr="00F04B76">
        <w:rPr>
          <w:rStyle w:val="Char5"/>
          <w:rtl/>
        </w:rPr>
        <w:t xml:space="preserve"> [ابن حجر، تهذیب التهذیب (ج8ص26) و تقریب التهذیب (ش5021)]</w:t>
      </w:r>
      <w:r w:rsidRPr="00F04B76">
        <w:rPr>
          <w:rStyle w:val="Char5"/>
          <w:rFonts w:hint="cs"/>
          <w:rtl/>
        </w:rPr>
        <w:t>.</w:t>
      </w:r>
    </w:p>
  </w:footnote>
  <w:footnote w:id="276">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 xml:space="preserve"> (ضعیف): المعجم الکبیر (ج9ص152) / ابونعیم، حلیة الاولیاء (ج1ص136) از طریق (</w:t>
      </w:r>
      <w:r w:rsidRPr="00F04B76">
        <w:rPr>
          <w:rStyle w:val="Char5"/>
          <w:rtl/>
        </w:rPr>
        <w:t>عمر بن حفص السدوسی</w:t>
      </w:r>
      <w:r w:rsidRPr="00F04B76">
        <w:rPr>
          <w:rStyle w:val="Char5"/>
          <w:rFonts w:hint="cs"/>
          <w:rtl/>
        </w:rPr>
        <w:t>) روایت کرده</w:t>
      </w:r>
      <w:r w:rsidRPr="00F04B76">
        <w:rPr>
          <w:rStyle w:val="Char5"/>
          <w:rtl/>
        </w:rPr>
        <w:softHyphen/>
      </w:r>
      <w:r w:rsidRPr="00F04B76">
        <w:rPr>
          <w:rStyle w:val="Char5"/>
          <w:rFonts w:hint="cs"/>
          <w:rtl/>
        </w:rPr>
        <w:t>اند: «</w:t>
      </w:r>
      <w:r w:rsidRPr="00F04B76">
        <w:rPr>
          <w:rStyle w:val="Char5"/>
          <w:rtl/>
        </w:rPr>
        <w:t xml:space="preserve">ثنا عاصم بن علی ثنا المسعودی عن سلمة بن کهیل عن عبد الرحمن بن یزید قال قال عبد الله: </w:t>
      </w:r>
      <w:r w:rsidRPr="00F04B76">
        <w:rPr>
          <w:rStyle w:val="Charb"/>
          <w:sz w:val="24"/>
          <w:szCs w:val="24"/>
          <w:rtl/>
        </w:rPr>
        <w:t>لا یكون أحدكم إمعة قالوا: وما الامعة یا أبا عبد الرحمن ؟ قال: یقول: إنما أنا مع الناس إن اهتدوا اهتدیت وإن ضلوا ضللت ألا لیوطن أحدكم نفسه على أن كفر الناس أن لا یكفر</w:t>
      </w:r>
      <w:r w:rsidRPr="00F04B76">
        <w:rPr>
          <w:rStyle w:val="Charb"/>
          <w:rFonts w:hint="cs"/>
          <w:sz w:val="24"/>
          <w:szCs w:val="24"/>
          <w:rtl/>
        </w:rPr>
        <w:t>.»</w:t>
      </w:r>
      <w:r w:rsidRPr="00F04B76">
        <w:rPr>
          <w:rStyle w:val="Char5"/>
          <w:rFonts w:hint="cs"/>
          <w:rtl/>
        </w:rPr>
        <w:t xml:space="preserve"> اما این روایت «ضعیف» است چرا که ع</w:t>
      </w:r>
      <w:r w:rsidRPr="00F04B76">
        <w:rPr>
          <w:rStyle w:val="Char5"/>
          <w:rtl/>
        </w:rPr>
        <w:t>بد الرحمن بن عبد الله المسعودی</w:t>
      </w:r>
      <w:r w:rsidRPr="00F04B76">
        <w:rPr>
          <w:rStyle w:val="Char5"/>
          <w:rFonts w:hint="cs"/>
          <w:rtl/>
        </w:rPr>
        <w:t xml:space="preserve"> دچار «اختلاط» شده وعاصم بن علی هم بعد از اختلاط از وی روایت کرده است. [سیوطی، تدریب الراوی (ج2ص375)]</w:t>
      </w:r>
    </w:p>
  </w:footnote>
  <w:footnote w:id="277">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)غزالی، المستصفی، 1/371-372.</w:t>
      </w:r>
    </w:p>
  </w:footnote>
  <w:footnote w:id="278">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 xml:space="preserve"> </w:t>
      </w:r>
      <w:r w:rsidRPr="00F04B76">
        <w:rPr>
          <w:rStyle w:val="Char5"/>
          <w:rtl/>
        </w:rPr>
        <w:t>شوکانی، ارشاد الفحول، 2/244.</w:t>
      </w:r>
    </w:p>
  </w:footnote>
  <w:footnote w:id="279">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 xml:space="preserve">همان </w:t>
      </w:r>
      <w:r w:rsidRPr="00F04B76">
        <w:rPr>
          <w:rStyle w:val="Char5"/>
          <w:rtl/>
        </w:rPr>
        <w:t>./- عبدالهادی فضلی، التقلید، ص 40./-آمدی</w:t>
      </w:r>
      <w:r w:rsidRPr="00F04B76">
        <w:rPr>
          <w:rStyle w:val="Char5"/>
          <w:rFonts w:hint="cs"/>
          <w:rtl/>
        </w:rPr>
        <w:t>،</w:t>
      </w:r>
      <w:r w:rsidRPr="00F04B76">
        <w:rPr>
          <w:rStyle w:val="Char5"/>
          <w:rtl/>
        </w:rPr>
        <w:t xml:space="preserve"> الإحکام فی أصول الأحکام، 4/234./- قرطبی، تفسیر </w:t>
      </w:r>
      <w:r w:rsidRPr="00F04B76">
        <w:rPr>
          <w:rStyle w:val="Char5"/>
          <w:rFonts w:hint="cs"/>
          <w:rtl/>
        </w:rPr>
        <w:t>ال</w:t>
      </w:r>
      <w:r w:rsidRPr="00F04B76">
        <w:rPr>
          <w:rStyle w:val="Char5"/>
          <w:rtl/>
        </w:rPr>
        <w:t>قرطبی، 2/212.</w:t>
      </w:r>
    </w:p>
  </w:footnote>
  <w:footnote w:id="280">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)شوکانی، ارشاد الفحول، 2/244.</w:t>
      </w:r>
    </w:p>
  </w:footnote>
  <w:footnote w:id="281">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)ابن قدامه مقدسی، روض</w:t>
      </w:r>
      <w:r w:rsidRPr="00F04B76">
        <w:rPr>
          <w:rStyle w:val="Char5"/>
          <w:rFonts w:hint="cs"/>
          <w:rtl/>
        </w:rPr>
        <w:t>ة</w:t>
      </w:r>
      <w:r w:rsidRPr="00F04B76">
        <w:rPr>
          <w:rStyle w:val="Char5"/>
          <w:rtl/>
        </w:rPr>
        <w:t>الناظر وجنةالمناظر، 1/383.</w:t>
      </w:r>
    </w:p>
  </w:footnote>
  <w:footnote w:id="282">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)ابن‌تیمیه، مجموع الفتاوی، 2</w:t>
      </w:r>
      <w:r w:rsidRPr="00F04B76">
        <w:rPr>
          <w:rStyle w:val="Char5"/>
          <w:rFonts w:hint="cs"/>
          <w:rtl/>
        </w:rPr>
        <w:t>0</w:t>
      </w:r>
      <w:r w:rsidRPr="00F04B76">
        <w:rPr>
          <w:rStyle w:val="Char5"/>
          <w:rtl/>
        </w:rPr>
        <w:t>/204 و 19/262 ./- ابن‌تیمیه، منهاج ال</w:t>
      </w:r>
      <w:r w:rsidRPr="00F04B76">
        <w:rPr>
          <w:rStyle w:val="Char5"/>
          <w:rFonts w:hint="cs"/>
          <w:rtl/>
        </w:rPr>
        <w:t>سنة</w:t>
      </w:r>
      <w:r w:rsidRPr="00F04B76">
        <w:rPr>
          <w:rStyle w:val="Char5"/>
          <w:rtl/>
        </w:rPr>
        <w:t xml:space="preserve"> النبوی</w:t>
      </w:r>
      <w:r w:rsidRPr="00F04B76">
        <w:rPr>
          <w:rStyle w:val="Char5"/>
          <w:rFonts w:hint="cs"/>
          <w:rtl/>
        </w:rPr>
        <w:t>ة</w:t>
      </w:r>
      <w:r w:rsidRPr="00F04B76">
        <w:rPr>
          <w:rStyle w:val="Char5"/>
          <w:rtl/>
        </w:rPr>
        <w:t>، 2/244.</w:t>
      </w:r>
    </w:p>
  </w:footnote>
  <w:footnote w:id="283">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ابن قیم، أعلام الموقعین، 2/295.</w:t>
      </w:r>
    </w:p>
  </w:footnote>
  <w:footnote w:id="284">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محمّد/24.</w:t>
      </w:r>
    </w:p>
  </w:footnote>
  <w:footnote w:id="285">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قاعده</w:t>
      </w:r>
      <w:r w:rsidRPr="00F04B76">
        <w:rPr>
          <w:rFonts w:cs="Times New Roman" w:hint="cs"/>
          <w:szCs w:val="24"/>
          <w:rtl/>
        </w:rPr>
        <w:t>"</w:t>
      </w:r>
      <w:r w:rsidRPr="00F04B76">
        <w:rPr>
          <w:rStyle w:val="Char5"/>
          <w:rFonts w:hint="cs"/>
          <w:rtl/>
        </w:rPr>
        <w:t xml:space="preserve"> العبرة بعموم اللفظ لا بخصوص السبب</w:t>
      </w:r>
      <w:r w:rsidRPr="00F04B76">
        <w:rPr>
          <w:rFonts w:cs="Times New Roman" w:hint="cs"/>
          <w:szCs w:val="24"/>
          <w:rtl/>
        </w:rPr>
        <w:t>"</w:t>
      </w:r>
      <w:r w:rsidRPr="00F04B76">
        <w:rPr>
          <w:rStyle w:val="Char5"/>
          <w:rFonts w:hint="cs"/>
          <w:rtl/>
        </w:rPr>
        <w:t xml:space="preserve"> یعنی اساس و بنیان کلام، عمومیت لفظ و کلام است نه سببی که مخصوصاً بخاطر آن نازل یا وارد شده است.</w:t>
      </w:r>
    </w:p>
  </w:footnote>
  <w:footnote w:id="286">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 xml:space="preserve"> (صحیح): این روایت از طریق عبدالله بن عباس وانس بن مالک وابوهریره وعمرو بن عوف ومالک بن انس از رسول الله </w:t>
      </w:r>
      <w:r w:rsidRPr="00F04B76">
        <w:rPr>
          <w:rFonts w:cs="CTraditional Arabic"/>
          <w:szCs w:val="24"/>
          <w:rtl/>
          <w:lang w:bidi="fa-IR"/>
        </w:rPr>
        <w:t>ج</w:t>
      </w:r>
      <w:r w:rsidRPr="00F04B76">
        <w:rPr>
          <w:rStyle w:val="Char5"/>
          <w:rFonts w:hint="cs"/>
          <w:rtl/>
        </w:rPr>
        <w:t>روایت گردیده است:</w:t>
      </w:r>
    </w:p>
    <w:p w:rsidR="00F04B76" w:rsidRPr="00F04B76" w:rsidRDefault="00F04B76" w:rsidP="00BE799B">
      <w:pPr>
        <w:pStyle w:val="FootnoteText"/>
        <w:spacing w:line="240" w:lineRule="auto"/>
        <w:ind w:left="272" w:firstLine="0"/>
        <w:jc w:val="both"/>
        <w:rPr>
          <w:rStyle w:val="Char5"/>
          <w:rtl/>
        </w:rPr>
      </w:pPr>
      <w:r w:rsidRPr="00F04B76">
        <w:rPr>
          <w:rStyle w:val="Char5"/>
          <w:rFonts w:hint="cs"/>
          <w:rtl/>
        </w:rPr>
        <w:t>اما طریق عبدالله بن عباس</w:t>
      </w:r>
      <w:r w:rsidRPr="00F04B76">
        <w:rPr>
          <w:rFonts w:cs="CTraditional Arabic" w:hint="cs"/>
          <w:b/>
          <w:szCs w:val="24"/>
          <w:rtl/>
        </w:rPr>
        <w:t>ب</w:t>
      </w:r>
      <w:r w:rsidRPr="00F04B76">
        <w:rPr>
          <w:rFonts w:hint="cs"/>
          <w:b/>
          <w:bCs/>
          <w:szCs w:val="24"/>
          <w:rtl/>
        </w:rPr>
        <w:t xml:space="preserve">: </w:t>
      </w:r>
      <w:r w:rsidRPr="00F04B76">
        <w:rPr>
          <w:rStyle w:val="Char5"/>
          <w:rFonts w:hint="cs"/>
          <w:rtl/>
        </w:rPr>
        <w:t>مروزی، السنة (ش68) / بیهقی، السنن الکبری (ش20833) / ابن حزیم، الاحکام فی اصول الاحکام (ج6ص809) / مستدرك (ش318) از طریق (</w:t>
      </w:r>
      <w:r w:rsidRPr="00F04B76">
        <w:rPr>
          <w:rStyle w:val="Char5"/>
          <w:rtl/>
        </w:rPr>
        <w:t>محمد بن یحیى</w:t>
      </w:r>
      <w:r w:rsidRPr="00F04B76">
        <w:rPr>
          <w:rStyle w:val="Char5"/>
          <w:rFonts w:hint="cs"/>
          <w:rtl/>
        </w:rPr>
        <w:t xml:space="preserve"> الذهلی و</w:t>
      </w:r>
      <w:r w:rsidRPr="00F04B76">
        <w:rPr>
          <w:rStyle w:val="Char5"/>
          <w:rtl/>
        </w:rPr>
        <w:t>الفضل الشعرانى</w:t>
      </w:r>
      <w:r w:rsidRPr="00F04B76">
        <w:rPr>
          <w:rStyle w:val="Char5"/>
          <w:rFonts w:hint="cs"/>
          <w:rtl/>
        </w:rPr>
        <w:t xml:space="preserve"> ومحمد بن اسماعیل وعباس بن الفضل) روایت کرده</w:t>
      </w:r>
      <w:r w:rsidRPr="00F04B76">
        <w:rPr>
          <w:rStyle w:val="Char5"/>
          <w:rtl/>
        </w:rPr>
        <w:softHyphen/>
      </w:r>
      <w:r w:rsidRPr="00F04B76">
        <w:rPr>
          <w:rStyle w:val="Char5"/>
          <w:rFonts w:hint="cs"/>
          <w:rtl/>
        </w:rPr>
        <w:t xml:space="preserve">اند: </w:t>
      </w:r>
      <w:r w:rsidRPr="00F04B76">
        <w:rPr>
          <w:rStyle w:val="Chara"/>
          <w:rFonts w:hint="cs"/>
          <w:sz w:val="24"/>
          <w:szCs w:val="24"/>
          <w:rtl/>
        </w:rPr>
        <w:t>«</w:t>
      </w:r>
      <w:r w:rsidRPr="00F04B76">
        <w:rPr>
          <w:rStyle w:val="Chara"/>
          <w:sz w:val="24"/>
          <w:szCs w:val="24"/>
          <w:rtl/>
        </w:rPr>
        <w:t>حدثنا ابن أب</w:t>
      </w:r>
      <w:r w:rsidRPr="00F04B76">
        <w:rPr>
          <w:rStyle w:val="Chara"/>
          <w:rFonts w:hint="cs"/>
          <w:sz w:val="24"/>
          <w:szCs w:val="24"/>
          <w:rtl/>
        </w:rPr>
        <w:t>ي</w:t>
      </w:r>
      <w:r w:rsidRPr="00F04B76">
        <w:rPr>
          <w:rStyle w:val="Chara"/>
          <w:sz w:val="24"/>
          <w:szCs w:val="24"/>
          <w:rtl/>
        </w:rPr>
        <w:t xml:space="preserve"> أویس حدثنا أب</w:t>
      </w:r>
      <w:r w:rsidRPr="00F04B76">
        <w:rPr>
          <w:rStyle w:val="Chara"/>
          <w:rFonts w:hint="cs"/>
          <w:sz w:val="24"/>
          <w:szCs w:val="24"/>
          <w:rtl/>
        </w:rPr>
        <w:t>ي</w:t>
      </w:r>
      <w:r w:rsidRPr="00F04B76">
        <w:rPr>
          <w:rStyle w:val="Chara"/>
          <w:sz w:val="24"/>
          <w:szCs w:val="24"/>
          <w:rtl/>
        </w:rPr>
        <w:t xml:space="preserve"> </w:t>
      </w:r>
      <w:r w:rsidRPr="00F04B76">
        <w:rPr>
          <w:rStyle w:val="Chara"/>
          <w:rFonts w:hint="cs"/>
          <w:sz w:val="24"/>
          <w:szCs w:val="24"/>
          <w:rtl/>
        </w:rPr>
        <w:t xml:space="preserve">(عبدالله بن عبدالله بن اویس) </w:t>
      </w:r>
      <w:r w:rsidRPr="00F04B76">
        <w:rPr>
          <w:rStyle w:val="Chara"/>
          <w:sz w:val="24"/>
          <w:szCs w:val="24"/>
          <w:rtl/>
        </w:rPr>
        <w:t>عن ثور بن زید الدیل</w:t>
      </w:r>
      <w:r w:rsidRPr="00F04B76">
        <w:rPr>
          <w:rStyle w:val="Chara"/>
          <w:rFonts w:hint="cs"/>
          <w:sz w:val="24"/>
          <w:szCs w:val="24"/>
          <w:rtl/>
        </w:rPr>
        <w:t>ي</w:t>
      </w:r>
      <w:r w:rsidRPr="00F04B76">
        <w:rPr>
          <w:rStyle w:val="Chara"/>
          <w:sz w:val="24"/>
          <w:szCs w:val="24"/>
          <w:rtl/>
        </w:rPr>
        <w:t xml:space="preserve"> عن عكرمة عن ابن عباس رض</w:t>
      </w:r>
      <w:r w:rsidRPr="00F04B76">
        <w:rPr>
          <w:rStyle w:val="Chara"/>
          <w:rFonts w:hint="cs"/>
          <w:sz w:val="24"/>
          <w:szCs w:val="24"/>
          <w:rtl/>
        </w:rPr>
        <w:t>ي</w:t>
      </w:r>
      <w:r w:rsidRPr="00F04B76">
        <w:rPr>
          <w:rStyle w:val="Chara"/>
          <w:sz w:val="24"/>
          <w:szCs w:val="24"/>
          <w:rtl/>
        </w:rPr>
        <w:t xml:space="preserve"> الله عنهما: أن رسول الله </w:t>
      </w:r>
      <w:r w:rsidRPr="00F04B76">
        <w:rPr>
          <w:rStyle w:val="Chara"/>
          <w:rFonts w:cs="CTraditional Arabic" w:hint="cs"/>
          <w:sz w:val="24"/>
          <w:szCs w:val="24"/>
          <w:rtl/>
        </w:rPr>
        <w:t>ج</w:t>
      </w:r>
      <w:r w:rsidRPr="00F04B76">
        <w:rPr>
          <w:rStyle w:val="Chara"/>
          <w:rFonts w:hint="cs"/>
          <w:sz w:val="24"/>
          <w:szCs w:val="24"/>
          <w:rtl/>
        </w:rPr>
        <w:t xml:space="preserve"> </w:t>
      </w:r>
      <w:r w:rsidRPr="00F04B76">
        <w:rPr>
          <w:rStyle w:val="Chara"/>
          <w:sz w:val="24"/>
          <w:szCs w:val="24"/>
          <w:rtl/>
        </w:rPr>
        <w:t>خطب الناس فى حجة الوداع فقال: یا أیها الناس إن</w:t>
      </w:r>
      <w:r w:rsidRPr="00F04B76">
        <w:rPr>
          <w:rStyle w:val="Chara"/>
          <w:rFonts w:hint="cs"/>
          <w:sz w:val="24"/>
          <w:szCs w:val="24"/>
          <w:rtl/>
        </w:rPr>
        <w:t>ي</w:t>
      </w:r>
      <w:r w:rsidRPr="00F04B76">
        <w:rPr>
          <w:rStyle w:val="Chara"/>
          <w:sz w:val="24"/>
          <w:szCs w:val="24"/>
          <w:rtl/>
        </w:rPr>
        <w:t xml:space="preserve"> قد تركت فیكم ما إن اعتصمتم به فلن تضلوا أبدا كتاب الله وسنة نبیه</w:t>
      </w:r>
      <w:r w:rsidRPr="00F04B76">
        <w:rPr>
          <w:rStyle w:val="Chara"/>
          <w:rFonts w:hint="cs"/>
          <w:sz w:val="24"/>
          <w:szCs w:val="24"/>
          <w:rtl/>
        </w:rPr>
        <w:t>»</w:t>
      </w:r>
      <w:r w:rsidRPr="00F04B76">
        <w:rPr>
          <w:rStyle w:val="Char5"/>
          <w:rFonts w:hint="cs"/>
          <w:rtl/>
        </w:rPr>
        <w:t xml:space="preserve"> رجال مروزی «رجال صحیح» می</w:t>
      </w:r>
      <w:r w:rsidRPr="00F04B76">
        <w:rPr>
          <w:rStyle w:val="Char5"/>
          <w:rFonts w:hint="cs"/>
          <w:rtl/>
        </w:rPr>
        <w:softHyphen/>
        <w:t xml:space="preserve">باشد فقط اسماعیل بن عبدالله </w:t>
      </w:r>
      <w:r w:rsidRPr="00F04B76">
        <w:rPr>
          <w:rStyle w:val="Char5"/>
          <w:rtl/>
        </w:rPr>
        <w:t>ابن أبى أویس</w:t>
      </w:r>
      <w:r w:rsidRPr="00F04B76">
        <w:rPr>
          <w:rStyle w:val="Char5"/>
          <w:rFonts w:hint="cs"/>
          <w:rtl/>
        </w:rPr>
        <w:t>: امامان احمد بن حنبل ویحیی بن معین گفته</w:t>
      </w:r>
      <w:r w:rsidRPr="00F04B76">
        <w:rPr>
          <w:rStyle w:val="Char5"/>
          <w:rFonts w:hint="cs"/>
          <w:rtl/>
        </w:rPr>
        <w:softHyphen/>
        <w:t xml:space="preserve">اند: </w:t>
      </w:r>
      <w:r w:rsidRPr="00F04B76">
        <w:rPr>
          <w:rStyle w:val="Charb"/>
          <w:rFonts w:hint="cs"/>
          <w:sz w:val="24"/>
          <w:szCs w:val="24"/>
          <w:rtl/>
        </w:rPr>
        <w:t>«</w:t>
      </w:r>
      <w:r w:rsidRPr="00F04B76">
        <w:rPr>
          <w:rStyle w:val="Charb"/>
          <w:sz w:val="24"/>
          <w:szCs w:val="24"/>
          <w:rtl/>
        </w:rPr>
        <w:t>لابأس به</w:t>
      </w:r>
      <w:r w:rsidRPr="00F04B76">
        <w:rPr>
          <w:rStyle w:val="Charb"/>
          <w:rFonts w:hint="cs"/>
          <w:sz w:val="24"/>
          <w:szCs w:val="24"/>
          <w:rtl/>
        </w:rPr>
        <w:t>»</w:t>
      </w:r>
      <w:r w:rsidRPr="00F04B76">
        <w:rPr>
          <w:rStyle w:val="Char5"/>
          <w:rFonts w:hint="cs"/>
          <w:rtl/>
        </w:rPr>
        <w:t xml:space="preserve"> وامام احمد بن حنبل در روایتی دیگر گفته است: </w:t>
      </w:r>
      <w:r w:rsidRPr="00F04B76">
        <w:rPr>
          <w:rStyle w:val="Charb"/>
          <w:rFonts w:hint="cs"/>
          <w:sz w:val="24"/>
          <w:szCs w:val="24"/>
          <w:rtl/>
        </w:rPr>
        <w:t>«ثقةٌ»</w:t>
      </w:r>
      <w:r w:rsidRPr="00F04B76">
        <w:rPr>
          <w:rStyle w:val="Char5"/>
          <w:rFonts w:hint="cs"/>
          <w:rtl/>
        </w:rPr>
        <w:t xml:space="preserve"> وامام ابوحاتم گفته است: </w:t>
      </w:r>
      <w:r w:rsidRPr="00F04B76">
        <w:rPr>
          <w:rStyle w:val="Charb"/>
          <w:rFonts w:hint="cs"/>
          <w:sz w:val="24"/>
          <w:szCs w:val="24"/>
          <w:rtl/>
        </w:rPr>
        <w:t xml:space="preserve">«ثقةٌ </w:t>
      </w:r>
      <w:r w:rsidRPr="00F04B76">
        <w:rPr>
          <w:rStyle w:val="Charb"/>
          <w:sz w:val="24"/>
          <w:szCs w:val="24"/>
          <w:rtl/>
        </w:rPr>
        <w:t>كان ثبتا</w:t>
      </w:r>
      <w:r w:rsidRPr="00F04B76">
        <w:rPr>
          <w:rStyle w:val="Charb"/>
          <w:rFonts w:hint="cs"/>
          <w:sz w:val="24"/>
          <w:szCs w:val="24"/>
          <w:rtl/>
        </w:rPr>
        <w:t>ً</w:t>
      </w:r>
      <w:r w:rsidRPr="00F04B76">
        <w:rPr>
          <w:rStyle w:val="Charb"/>
          <w:sz w:val="24"/>
          <w:szCs w:val="24"/>
          <w:rtl/>
        </w:rPr>
        <w:t xml:space="preserve"> ف</w:t>
      </w:r>
      <w:r w:rsidRPr="00F04B76">
        <w:rPr>
          <w:rStyle w:val="Charb"/>
          <w:rFonts w:hint="cs"/>
          <w:sz w:val="24"/>
          <w:szCs w:val="24"/>
          <w:rtl/>
        </w:rPr>
        <w:t>ي</w:t>
      </w:r>
      <w:r w:rsidRPr="00F04B76">
        <w:rPr>
          <w:rStyle w:val="Charb"/>
          <w:sz w:val="24"/>
          <w:szCs w:val="24"/>
          <w:rtl/>
        </w:rPr>
        <w:t xml:space="preserve"> حاله</w:t>
      </w:r>
      <w:r w:rsidRPr="00F04B76">
        <w:rPr>
          <w:rStyle w:val="Charb"/>
          <w:rFonts w:hint="cs"/>
          <w:sz w:val="24"/>
          <w:szCs w:val="24"/>
          <w:rtl/>
        </w:rPr>
        <w:t>»</w:t>
      </w:r>
      <w:r w:rsidRPr="00F04B76">
        <w:rPr>
          <w:rStyle w:val="Char5"/>
          <w:rtl/>
        </w:rPr>
        <w:t xml:space="preserve"> </w:t>
      </w:r>
      <w:r w:rsidRPr="00F04B76">
        <w:rPr>
          <w:rStyle w:val="Charb"/>
          <w:rFonts w:hint="cs"/>
          <w:sz w:val="24"/>
          <w:szCs w:val="24"/>
          <w:rtl/>
        </w:rPr>
        <w:t>وفي روایةٍ:</w:t>
      </w:r>
      <w:r w:rsidRPr="00F04B76">
        <w:rPr>
          <w:rStyle w:val="Char5"/>
          <w:rFonts w:hint="cs"/>
          <w:rtl/>
        </w:rPr>
        <w:t xml:space="preserve"> </w:t>
      </w:r>
      <w:r w:rsidRPr="00F04B76">
        <w:rPr>
          <w:rStyle w:val="Chara"/>
          <w:rFonts w:hint="cs"/>
          <w:sz w:val="24"/>
          <w:szCs w:val="24"/>
          <w:rtl/>
        </w:rPr>
        <w:t>«</w:t>
      </w:r>
      <w:r w:rsidRPr="00F04B76">
        <w:rPr>
          <w:rStyle w:val="Chara"/>
          <w:sz w:val="24"/>
          <w:szCs w:val="24"/>
          <w:rtl/>
        </w:rPr>
        <w:t>محلة الصدق وكان مغفلا</w:t>
      </w:r>
      <w:r w:rsidRPr="00F04B76">
        <w:rPr>
          <w:rStyle w:val="Chara"/>
          <w:rFonts w:hint="cs"/>
          <w:sz w:val="24"/>
          <w:szCs w:val="24"/>
          <w:rtl/>
        </w:rPr>
        <w:t>ً»</w:t>
      </w:r>
      <w:r w:rsidRPr="00F04B76">
        <w:rPr>
          <w:rStyle w:val="Char5"/>
          <w:rFonts w:hint="cs"/>
          <w:rtl/>
        </w:rPr>
        <w:t xml:space="preserve"> و امام ابن حبان هم وی را در «ثقات» آورده است وامامان بخاری ومسلم از وی در «صحیح» روایت کرده</w:t>
      </w:r>
      <w:r w:rsidRPr="00F04B76">
        <w:rPr>
          <w:rStyle w:val="Char5"/>
          <w:rFonts w:hint="cs"/>
          <w:rtl/>
        </w:rPr>
        <w:softHyphen/>
        <w:t xml:space="preserve">اند وامام ذهبی گفته است: </w:t>
      </w:r>
      <w:r w:rsidRPr="00F04B76">
        <w:rPr>
          <w:rStyle w:val="Charb"/>
          <w:rFonts w:hint="cs"/>
          <w:sz w:val="24"/>
          <w:szCs w:val="24"/>
          <w:rtl/>
        </w:rPr>
        <w:t>«</w:t>
      </w:r>
      <w:r w:rsidRPr="00F04B76">
        <w:rPr>
          <w:rStyle w:val="Charb"/>
          <w:sz w:val="24"/>
          <w:szCs w:val="24"/>
          <w:rtl/>
        </w:rPr>
        <w:t>الإمام</w:t>
      </w:r>
      <w:r w:rsidRPr="00F04B76">
        <w:rPr>
          <w:rStyle w:val="Charb"/>
          <w:rFonts w:hint="cs"/>
          <w:sz w:val="24"/>
          <w:szCs w:val="24"/>
          <w:rtl/>
        </w:rPr>
        <w:t>ُ</w:t>
      </w:r>
      <w:r w:rsidRPr="00F04B76">
        <w:rPr>
          <w:rStyle w:val="Charb"/>
          <w:sz w:val="24"/>
          <w:szCs w:val="24"/>
          <w:rtl/>
        </w:rPr>
        <w:t xml:space="preserve"> الحافظ</w:t>
      </w:r>
      <w:r w:rsidRPr="00F04B76">
        <w:rPr>
          <w:rStyle w:val="Charb"/>
          <w:rFonts w:hint="cs"/>
          <w:sz w:val="24"/>
          <w:szCs w:val="24"/>
          <w:rtl/>
        </w:rPr>
        <w:t>ُ</w:t>
      </w:r>
      <w:r w:rsidRPr="00F04B76">
        <w:rPr>
          <w:rStyle w:val="Charb"/>
          <w:sz w:val="24"/>
          <w:szCs w:val="24"/>
          <w:rtl/>
        </w:rPr>
        <w:t xml:space="preserve"> الصدوق</w:t>
      </w:r>
      <w:r w:rsidRPr="00F04B76">
        <w:rPr>
          <w:rStyle w:val="Charb"/>
          <w:rFonts w:hint="cs"/>
          <w:sz w:val="24"/>
          <w:szCs w:val="24"/>
          <w:rtl/>
        </w:rPr>
        <w:t>ُ»</w:t>
      </w:r>
      <w:r w:rsidRPr="00F04B76">
        <w:rPr>
          <w:rStyle w:val="Char5"/>
          <w:rFonts w:hint="cs"/>
          <w:rtl/>
        </w:rPr>
        <w:t xml:space="preserve"> همچنین گفته است: </w:t>
      </w:r>
      <w:r w:rsidRPr="00F04B76">
        <w:rPr>
          <w:rStyle w:val="Charb"/>
          <w:rFonts w:hint="cs"/>
          <w:sz w:val="24"/>
          <w:szCs w:val="24"/>
          <w:rtl/>
        </w:rPr>
        <w:t>«</w:t>
      </w:r>
      <w:r w:rsidRPr="00F04B76">
        <w:rPr>
          <w:rStyle w:val="Charb"/>
          <w:sz w:val="24"/>
          <w:szCs w:val="24"/>
          <w:rtl/>
        </w:rPr>
        <w:t>كان عالم أهل المدینة، ومحدثهم ف</w:t>
      </w:r>
      <w:r w:rsidRPr="00F04B76">
        <w:rPr>
          <w:rStyle w:val="Charb"/>
          <w:rFonts w:hint="cs"/>
          <w:sz w:val="24"/>
          <w:szCs w:val="24"/>
          <w:rtl/>
        </w:rPr>
        <w:t>ي</w:t>
      </w:r>
      <w:r w:rsidRPr="00F04B76">
        <w:rPr>
          <w:rStyle w:val="Charb"/>
          <w:sz w:val="24"/>
          <w:szCs w:val="24"/>
          <w:rtl/>
        </w:rPr>
        <w:t xml:space="preserve"> زمانه على نقص ف</w:t>
      </w:r>
      <w:r w:rsidRPr="00F04B76">
        <w:rPr>
          <w:rStyle w:val="Charb"/>
          <w:rFonts w:hint="cs"/>
          <w:sz w:val="24"/>
          <w:szCs w:val="24"/>
          <w:rtl/>
        </w:rPr>
        <w:t>ي</w:t>
      </w:r>
      <w:r w:rsidRPr="00F04B76">
        <w:rPr>
          <w:rStyle w:val="Charb"/>
          <w:sz w:val="24"/>
          <w:szCs w:val="24"/>
          <w:rtl/>
        </w:rPr>
        <w:t xml:space="preserve"> حفظه وإتقانه ولولا أن الشیخین احتجا به لزحزح حدیثه عن درجة الصحیح إلى درجة الحسن</w:t>
      </w:r>
      <w:r w:rsidRPr="00F04B76">
        <w:rPr>
          <w:rStyle w:val="Charb"/>
          <w:rFonts w:hint="cs"/>
          <w:sz w:val="24"/>
          <w:szCs w:val="24"/>
          <w:rtl/>
        </w:rPr>
        <w:t>؛</w:t>
      </w:r>
      <w:r w:rsidRPr="00F04B76">
        <w:rPr>
          <w:rStyle w:val="Charb"/>
          <w:sz w:val="24"/>
          <w:szCs w:val="24"/>
          <w:rtl/>
        </w:rPr>
        <w:t xml:space="preserve"> لاریب أنه صاحب أفراد ومناكیر تنغمر ف</w:t>
      </w:r>
      <w:r w:rsidRPr="00F04B76">
        <w:rPr>
          <w:rStyle w:val="Charb"/>
          <w:rFonts w:hint="cs"/>
          <w:sz w:val="24"/>
          <w:szCs w:val="24"/>
          <w:rtl/>
        </w:rPr>
        <w:t>ي</w:t>
      </w:r>
      <w:r w:rsidRPr="00F04B76">
        <w:rPr>
          <w:rStyle w:val="Charb"/>
          <w:sz w:val="24"/>
          <w:szCs w:val="24"/>
          <w:rtl/>
        </w:rPr>
        <w:t xml:space="preserve"> سعة ما رو</w:t>
      </w:r>
      <w:r w:rsidRPr="00F04B76">
        <w:rPr>
          <w:rStyle w:val="Charb"/>
          <w:rFonts w:hint="cs"/>
          <w:sz w:val="24"/>
          <w:szCs w:val="24"/>
          <w:rtl/>
        </w:rPr>
        <w:t>ي</w:t>
      </w:r>
      <w:r w:rsidRPr="00F04B76">
        <w:rPr>
          <w:rStyle w:val="Charb"/>
          <w:sz w:val="24"/>
          <w:szCs w:val="24"/>
          <w:rtl/>
        </w:rPr>
        <w:t>، فإنه من أوعیة العلم</w:t>
      </w:r>
      <w:r w:rsidRPr="00F04B76">
        <w:rPr>
          <w:rStyle w:val="Charb"/>
          <w:rFonts w:hint="cs"/>
          <w:sz w:val="24"/>
          <w:szCs w:val="24"/>
          <w:rtl/>
        </w:rPr>
        <w:t>.»</w:t>
      </w:r>
      <w:r w:rsidRPr="00F04B76">
        <w:rPr>
          <w:rStyle w:val="Char5"/>
          <w:rFonts w:hint="cs"/>
          <w:rtl/>
        </w:rPr>
        <w:t xml:space="preserve"> و امام دارقطنی گفته است: </w:t>
      </w:r>
      <w:r w:rsidRPr="00F04B76">
        <w:rPr>
          <w:rStyle w:val="Charb"/>
          <w:rFonts w:hint="cs"/>
          <w:sz w:val="24"/>
          <w:szCs w:val="24"/>
          <w:rtl/>
        </w:rPr>
        <w:t>«</w:t>
      </w:r>
      <w:r w:rsidRPr="00F04B76">
        <w:rPr>
          <w:rStyle w:val="Charb"/>
          <w:sz w:val="24"/>
          <w:szCs w:val="24"/>
          <w:rtl/>
        </w:rPr>
        <w:t>لاأختاره ف</w:t>
      </w:r>
      <w:r w:rsidRPr="00F04B76">
        <w:rPr>
          <w:rStyle w:val="Charb"/>
          <w:rFonts w:hint="cs"/>
          <w:sz w:val="24"/>
          <w:szCs w:val="24"/>
          <w:rtl/>
        </w:rPr>
        <w:t>ي</w:t>
      </w:r>
      <w:r w:rsidRPr="00F04B76">
        <w:rPr>
          <w:rStyle w:val="Charb"/>
          <w:sz w:val="24"/>
          <w:szCs w:val="24"/>
          <w:rtl/>
        </w:rPr>
        <w:t xml:space="preserve"> الصحیح</w:t>
      </w:r>
      <w:r w:rsidRPr="00F04B76">
        <w:rPr>
          <w:rStyle w:val="Charb"/>
          <w:rFonts w:hint="cs"/>
          <w:sz w:val="24"/>
          <w:szCs w:val="24"/>
          <w:rtl/>
        </w:rPr>
        <w:t>»</w:t>
      </w:r>
      <w:r w:rsidRPr="00F04B76">
        <w:rPr>
          <w:rStyle w:val="Char5"/>
          <w:rFonts w:hint="cs"/>
          <w:rtl/>
        </w:rPr>
        <w:t xml:space="preserve"> و امام ابن حجر هم گفته است: </w:t>
      </w:r>
      <w:r w:rsidRPr="00F04B76">
        <w:rPr>
          <w:rStyle w:val="Charb"/>
          <w:rFonts w:hint="cs"/>
          <w:sz w:val="24"/>
          <w:szCs w:val="24"/>
          <w:rtl/>
        </w:rPr>
        <w:t>«</w:t>
      </w:r>
      <w:r w:rsidRPr="00F04B76">
        <w:rPr>
          <w:rStyle w:val="Charb"/>
          <w:sz w:val="24"/>
          <w:szCs w:val="24"/>
          <w:rtl/>
        </w:rPr>
        <w:t>صدوق</w:t>
      </w:r>
      <w:r w:rsidRPr="00F04B76">
        <w:rPr>
          <w:rStyle w:val="Charb"/>
          <w:rFonts w:hint="cs"/>
          <w:sz w:val="24"/>
          <w:szCs w:val="24"/>
          <w:rtl/>
        </w:rPr>
        <w:t>ٌ</w:t>
      </w:r>
      <w:r w:rsidRPr="00F04B76">
        <w:rPr>
          <w:rStyle w:val="Charb"/>
          <w:sz w:val="24"/>
          <w:szCs w:val="24"/>
          <w:rtl/>
        </w:rPr>
        <w:t xml:space="preserve"> أخطأ ف</w:t>
      </w:r>
      <w:r w:rsidRPr="00F04B76">
        <w:rPr>
          <w:rStyle w:val="Charb"/>
          <w:rFonts w:hint="cs"/>
          <w:sz w:val="24"/>
          <w:szCs w:val="24"/>
          <w:rtl/>
        </w:rPr>
        <w:t>ي</w:t>
      </w:r>
      <w:r w:rsidRPr="00F04B76">
        <w:rPr>
          <w:rStyle w:val="Charb"/>
          <w:sz w:val="24"/>
          <w:szCs w:val="24"/>
          <w:rtl/>
        </w:rPr>
        <w:t xml:space="preserve"> أحادیث من حفظه</w:t>
      </w:r>
      <w:r w:rsidRPr="00F04B76">
        <w:rPr>
          <w:rStyle w:val="Charb"/>
          <w:rFonts w:hint="cs"/>
          <w:sz w:val="24"/>
          <w:szCs w:val="24"/>
          <w:rtl/>
        </w:rPr>
        <w:t>»</w:t>
      </w:r>
      <w:r w:rsidRPr="00F04B76">
        <w:rPr>
          <w:rStyle w:val="Char5"/>
          <w:rFonts w:hint="cs"/>
          <w:rtl/>
        </w:rPr>
        <w:t xml:space="preserve"> وامام نسایی گفته است: «ضعیفٌ؛ لیس بثقة» وامام یحیی بن معین گفته است: </w:t>
      </w:r>
      <w:r w:rsidRPr="00F04B76">
        <w:rPr>
          <w:rStyle w:val="Charb"/>
          <w:rFonts w:hint="cs"/>
          <w:sz w:val="24"/>
          <w:szCs w:val="24"/>
          <w:rtl/>
        </w:rPr>
        <w:t>«لیس بشيء؛ یكذبُ»</w:t>
      </w:r>
      <w:r w:rsidRPr="00F04B76">
        <w:rPr>
          <w:rStyle w:val="Char5"/>
          <w:rFonts w:hint="cs"/>
          <w:rtl/>
        </w:rPr>
        <w:t xml:space="preserve"> [</w:t>
      </w:r>
      <w:r w:rsidRPr="00F04B76">
        <w:rPr>
          <w:rStyle w:val="Char5"/>
          <w:rtl/>
        </w:rPr>
        <w:t xml:space="preserve">ابن حجر، تهذیب التهذیب (ج1ص310) </w:t>
      </w:r>
      <w:r w:rsidRPr="00F04B76">
        <w:rPr>
          <w:rStyle w:val="Char5"/>
          <w:rFonts w:hint="cs"/>
          <w:rtl/>
        </w:rPr>
        <w:t>و</w:t>
      </w:r>
      <w:r w:rsidRPr="00F04B76">
        <w:rPr>
          <w:rStyle w:val="Char5"/>
          <w:rtl/>
        </w:rPr>
        <w:t>تقریب التهذیب (ش460)</w:t>
      </w:r>
      <w:r w:rsidRPr="00F04B76">
        <w:rPr>
          <w:rStyle w:val="Char5"/>
          <w:rFonts w:hint="cs"/>
          <w:rtl/>
        </w:rPr>
        <w:t xml:space="preserve"> / </w:t>
      </w:r>
      <w:r w:rsidRPr="00F04B76">
        <w:rPr>
          <w:rStyle w:val="Char5"/>
          <w:rtl/>
        </w:rPr>
        <w:t>ذهبی، سیر اعلام النبلاء (ج10ص393-397)</w:t>
      </w:r>
      <w:r w:rsidRPr="00F04B76">
        <w:rPr>
          <w:rStyle w:val="Char5"/>
          <w:rFonts w:hint="cs"/>
          <w:rtl/>
        </w:rPr>
        <w:t xml:space="preserve"> / ابن حبان، الثقات (ج8ص99)]. اما </w:t>
      </w:r>
      <w:r w:rsidRPr="00F04B76">
        <w:rPr>
          <w:rStyle w:val="Char5"/>
          <w:rtl/>
        </w:rPr>
        <w:t>عبدالل</w:t>
      </w:r>
      <w:r w:rsidRPr="00F04B76">
        <w:rPr>
          <w:rStyle w:val="Char5"/>
          <w:rFonts w:hint="cs"/>
          <w:rtl/>
        </w:rPr>
        <w:t>ه</w:t>
      </w:r>
      <w:r w:rsidRPr="00F04B76">
        <w:rPr>
          <w:rStyle w:val="Char5"/>
          <w:rtl/>
        </w:rPr>
        <w:t xml:space="preserve"> بن عبد الله بن أویس</w:t>
      </w:r>
      <w:r w:rsidRPr="00F04B76">
        <w:rPr>
          <w:rStyle w:val="Char5"/>
          <w:rFonts w:hint="cs"/>
          <w:rtl/>
        </w:rPr>
        <w:t xml:space="preserve">: امام احمد بن حنبل گفته است: </w:t>
      </w:r>
      <w:r w:rsidRPr="00F04B76">
        <w:rPr>
          <w:rStyle w:val="Charb"/>
          <w:rFonts w:hint="cs"/>
          <w:sz w:val="24"/>
          <w:szCs w:val="24"/>
          <w:rtl/>
        </w:rPr>
        <w:t>«ثقةٌ؛ لیس به بأس»</w:t>
      </w:r>
      <w:r w:rsidRPr="00F04B76">
        <w:rPr>
          <w:rStyle w:val="Char5"/>
          <w:rFonts w:hint="cs"/>
          <w:rtl/>
        </w:rPr>
        <w:t xml:space="preserve"> امام ابن حجر گفته است: </w:t>
      </w:r>
      <w:r w:rsidRPr="00F04B76">
        <w:rPr>
          <w:rStyle w:val="Charb"/>
          <w:rFonts w:hint="cs"/>
          <w:sz w:val="24"/>
          <w:szCs w:val="24"/>
          <w:rtl/>
        </w:rPr>
        <w:t>«صدوقٌ یهم»</w:t>
      </w:r>
      <w:r w:rsidRPr="00F04B76">
        <w:rPr>
          <w:rStyle w:val="Char5"/>
          <w:rFonts w:hint="cs"/>
          <w:rtl/>
        </w:rPr>
        <w:t xml:space="preserve"> وامام یحیی بن معین گفته است: </w:t>
      </w:r>
      <w:r w:rsidRPr="00F04B76">
        <w:rPr>
          <w:rStyle w:val="Charb"/>
          <w:rFonts w:hint="cs"/>
          <w:sz w:val="24"/>
          <w:szCs w:val="24"/>
          <w:rtl/>
        </w:rPr>
        <w:t>«ثقةٌ»</w:t>
      </w:r>
      <w:r w:rsidRPr="00F04B76">
        <w:rPr>
          <w:rStyle w:val="Char5"/>
          <w:rFonts w:hint="cs"/>
          <w:rtl/>
        </w:rPr>
        <w:t xml:space="preserve"> وفی روایةٍ: </w:t>
      </w:r>
      <w:r w:rsidRPr="00F04B76">
        <w:rPr>
          <w:rStyle w:val="Chara"/>
          <w:rFonts w:hint="cs"/>
          <w:sz w:val="24"/>
          <w:szCs w:val="24"/>
          <w:rtl/>
        </w:rPr>
        <w:t xml:space="preserve">«صدوقٌ؛ </w:t>
      </w:r>
      <w:r w:rsidRPr="00F04B76">
        <w:rPr>
          <w:rStyle w:val="Chara"/>
          <w:sz w:val="24"/>
          <w:szCs w:val="24"/>
          <w:rtl/>
        </w:rPr>
        <w:t>صالح</w:t>
      </w:r>
      <w:r w:rsidRPr="00F04B76">
        <w:rPr>
          <w:rStyle w:val="Chara"/>
          <w:rFonts w:hint="cs"/>
          <w:sz w:val="24"/>
          <w:szCs w:val="24"/>
          <w:rtl/>
        </w:rPr>
        <w:t>ٌ</w:t>
      </w:r>
      <w:r w:rsidRPr="00F04B76">
        <w:rPr>
          <w:rStyle w:val="Chara"/>
          <w:sz w:val="24"/>
          <w:szCs w:val="24"/>
          <w:rtl/>
        </w:rPr>
        <w:t xml:space="preserve"> و لكن حدیثه لیس بذاك الجائز</w:t>
      </w:r>
      <w:r w:rsidRPr="00F04B76">
        <w:rPr>
          <w:rStyle w:val="Chara"/>
          <w:rFonts w:hint="cs"/>
          <w:sz w:val="24"/>
          <w:szCs w:val="24"/>
          <w:rtl/>
        </w:rPr>
        <w:t>»</w:t>
      </w:r>
      <w:r w:rsidRPr="00F04B76">
        <w:rPr>
          <w:rStyle w:val="Char5"/>
          <w:rFonts w:hint="cs"/>
          <w:rtl/>
        </w:rPr>
        <w:t xml:space="preserve"> وامام ابوداود گفته است: </w:t>
      </w:r>
      <w:r w:rsidRPr="00F04B76">
        <w:rPr>
          <w:rStyle w:val="Charb"/>
          <w:rFonts w:hint="cs"/>
          <w:sz w:val="24"/>
          <w:szCs w:val="24"/>
          <w:rtl/>
        </w:rPr>
        <w:t>«</w:t>
      </w:r>
      <w:r w:rsidRPr="00F04B76">
        <w:rPr>
          <w:rStyle w:val="Charb"/>
          <w:sz w:val="24"/>
          <w:szCs w:val="24"/>
          <w:rtl/>
        </w:rPr>
        <w:t>صالح</w:t>
      </w:r>
      <w:r w:rsidRPr="00F04B76">
        <w:rPr>
          <w:rStyle w:val="Charb"/>
          <w:rFonts w:hint="cs"/>
          <w:sz w:val="24"/>
          <w:szCs w:val="24"/>
          <w:rtl/>
        </w:rPr>
        <w:t>ُ</w:t>
      </w:r>
      <w:r w:rsidRPr="00F04B76">
        <w:rPr>
          <w:rStyle w:val="Charb"/>
          <w:sz w:val="24"/>
          <w:szCs w:val="24"/>
          <w:rtl/>
        </w:rPr>
        <w:t xml:space="preserve"> الحدیث</w:t>
      </w:r>
      <w:r w:rsidRPr="00F04B76">
        <w:rPr>
          <w:rStyle w:val="Charb"/>
          <w:rFonts w:hint="cs"/>
          <w:sz w:val="24"/>
          <w:szCs w:val="24"/>
          <w:rtl/>
        </w:rPr>
        <w:t>»</w:t>
      </w:r>
      <w:r w:rsidRPr="00F04B76">
        <w:rPr>
          <w:rStyle w:val="Char5"/>
          <w:rFonts w:hint="cs"/>
          <w:rtl/>
        </w:rPr>
        <w:t xml:space="preserve"> وامام بخاری گفته است: </w:t>
      </w:r>
      <w:r w:rsidRPr="00F04B76">
        <w:rPr>
          <w:rStyle w:val="Charb"/>
          <w:rFonts w:hint="cs"/>
          <w:sz w:val="24"/>
          <w:szCs w:val="24"/>
          <w:rtl/>
        </w:rPr>
        <w:t>«</w:t>
      </w:r>
      <w:r w:rsidRPr="00F04B76">
        <w:rPr>
          <w:rStyle w:val="Charb"/>
          <w:sz w:val="24"/>
          <w:szCs w:val="24"/>
          <w:rtl/>
        </w:rPr>
        <w:t>ما روى من أصل كتابه فهو أصح</w:t>
      </w:r>
      <w:r w:rsidRPr="00F04B76">
        <w:rPr>
          <w:rStyle w:val="Charb"/>
          <w:rFonts w:hint="cs"/>
          <w:sz w:val="24"/>
          <w:szCs w:val="24"/>
          <w:rtl/>
        </w:rPr>
        <w:t>»</w:t>
      </w:r>
      <w:r w:rsidRPr="00F04B76">
        <w:rPr>
          <w:rStyle w:val="Char5"/>
          <w:rFonts w:hint="cs"/>
          <w:rtl/>
        </w:rPr>
        <w:t xml:space="preserve"> وامام مسلم هم از وی در «صحیح» روایت کرده است وامام خلیلی هم گفته است: </w:t>
      </w:r>
      <w:r w:rsidRPr="00F04B76">
        <w:rPr>
          <w:rStyle w:val="Charb"/>
          <w:rFonts w:hint="cs"/>
          <w:sz w:val="24"/>
          <w:szCs w:val="24"/>
          <w:rtl/>
        </w:rPr>
        <w:t>«مقارب الامر»</w:t>
      </w:r>
      <w:r w:rsidRPr="00F04B76">
        <w:rPr>
          <w:rStyle w:val="Char5"/>
          <w:rFonts w:hint="cs"/>
          <w:rtl/>
        </w:rPr>
        <w:t xml:space="preserve"> وامام یعقوب بن شیبه گفته است: </w:t>
      </w:r>
      <w:r w:rsidRPr="00F04B76">
        <w:rPr>
          <w:rStyle w:val="Charb"/>
          <w:rFonts w:hint="cs"/>
          <w:sz w:val="24"/>
          <w:szCs w:val="24"/>
          <w:rtl/>
        </w:rPr>
        <w:t>«</w:t>
      </w:r>
      <w:r w:rsidRPr="00F04B76">
        <w:rPr>
          <w:rStyle w:val="Charb"/>
          <w:sz w:val="24"/>
          <w:szCs w:val="24"/>
          <w:rtl/>
        </w:rPr>
        <w:t>صدوق</w:t>
      </w:r>
      <w:r w:rsidRPr="00F04B76">
        <w:rPr>
          <w:rStyle w:val="Charb"/>
          <w:rFonts w:hint="cs"/>
          <w:sz w:val="24"/>
          <w:szCs w:val="24"/>
          <w:rtl/>
        </w:rPr>
        <w:t>ٌ</w:t>
      </w:r>
      <w:r w:rsidRPr="00F04B76">
        <w:rPr>
          <w:rStyle w:val="Charb"/>
          <w:sz w:val="24"/>
          <w:szCs w:val="24"/>
          <w:rtl/>
        </w:rPr>
        <w:t xml:space="preserve"> صالح</w:t>
      </w:r>
      <w:r w:rsidRPr="00F04B76">
        <w:rPr>
          <w:rStyle w:val="Charb"/>
          <w:rFonts w:hint="cs"/>
          <w:sz w:val="24"/>
          <w:szCs w:val="24"/>
          <w:rtl/>
        </w:rPr>
        <w:t>ُ</w:t>
      </w:r>
      <w:r w:rsidRPr="00F04B76">
        <w:rPr>
          <w:rStyle w:val="Charb"/>
          <w:sz w:val="24"/>
          <w:szCs w:val="24"/>
          <w:rtl/>
        </w:rPr>
        <w:t xml:space="preserve"> الحدیث وإلى الضعف ما هو</w:t>
      </w:r>
      <w:r w:rsidRPr="00F04B76">
        <w:rPr>
          <w:rStyle w:val="Charb"/>
          <w:rFonts w:hint="cs"/>
          <w:sz w:val="24"/>
          <w:szCs w:val="24"/>
          <w:rtl/>
        </w:rPr>
        <w:t>»</w:t>
      </w:r>
      <w:r w:rsidRPr="00F04B76">
        <w:rPr>
          <w:rStyle w:val="Char5"/>
          <w:rFonts w:hint="cs"/>
          <w:rtl/>
        </w:rPr>
        <w:t xml:space="preserve"> وامام ابن عدی گفته است: </w:t>
      </w:r>
      <w:r w:rsidRPr="00F04B76">
        <w:rPr>
          <w:rStyle w:val="Charb"/>
          <w:rFonts w:hint="cs"/>
          <w:sz w:val="24"/>
          <w:szCs w:val="24"/>
          <w:rtl/>
        </w:rPr>
        <w:t>«</w:t>
      </w:r>
      <w:r w:rsidRPr="00F04B76">
        <w:rPr>
          <w:rStyle w:val="Charb"/>
          <w:sz w:val="24"/>
          <w:szCs w:val="24"/>
          <w:rtl/>
        </w:rPr>
        <w:t>یكتب حدیثه</w:t>
      </w:r>
      <w:r w:rsidRPr="00F04B76">
        <w:rPr>
          <w:rStyle w:val="Charb"/>
          <w:rFonts w:hint="cs"/>
          <w:sz w:val="24"/>
          <w:szCs w:val="24"/>
          <w:rtl/>
        </w:rPr>
        <w:t>»</w:t>
      </w:r>
      <w:r w:rsidRPr="00F04B76">
        <w:rPr>
          <w:rStyle w:val="Char5"/>
          <w:rFonts w:hint="cs"/>
          <w:rtl/>
        </w:rPr>
        <w:t xml:space="preserve"> وامامان نسایی وابوحاتم گفته</w:t>
      </w:r>
      <w:r w:rsidRPr="00F04B76">
        <w:rPr>
          <w:rStyle w:val="Char5"/>
          <w:rtl/>
        </w:rPr>
        <w:softHyphen/>
      </w:r>
      <w:r w:rsidRPr="00F04B76">
        <w:rPr>
          <w:rStyle w:val="Char5"/>
          <w:rFonts w:hint="cs"/>
          <w:rtl/>
        </w:rPr>
        <w:t xml:space="preserve">اند: </w:t>
      </w:r>
      <w:r w:rsidRPr="00F04B76">
        <w:rPr>
          <w:rStyle w:val="Charb"/>
          <w:rFonts w:hint="cs"/>
          <w:sz w:val="24"/>
          <w:szCs w:val="24"/>
          <w:rtl/>
        </w:rPr>
        <w:t>«لیس بالقوی»</w:t>
      </w:r>
      <w:r w:rsidRPr="00F04B76">
        <w:rPr>
          <w:rStyle w:val="Char5"/>
          <w:rFonts w:hint="cs"/>
          <w:rtl/>
        </w:rPr>
        <w:t xml:space="preserve"> البته امام نسایی گفته است: </w:t>
      </w:r>
      <w:r w:rsidRPr="00F04B76">
        <w:rPr>
          <w:rStyle w:val="Charb"/>
          <w:rFonts w:hint="cs"/>
          <w:sz w:val="24"/>
          <w:szCs w:val="24"/>
          <w:rtl/>
        </w:rPr>
        <w:t>«قولنا: (لیس بالقوی) لیس بجرح مفسد»</w:t>
      </w:r>
      <w:r w:rsidRPr="00F04B76">
        <w:rPr>
          <w:rStyle w:val="Char5"/>
          <w:rFonts w:hint="cs"/>
          <w:rtl/>
        </w:rPr>
        <w:t xml:space="preserve"> وامام ذهبی هم گفته است: </w:t>
      </w:r>
      <w:r w:rsidRPr="00F04B76">
        <w:rPr>
          <w:rStyle w:val="Charb"/>
          <w:sz w:val="24"/>
          <w:szCs w:val="24"/>
          <w:rtl/>
        </w:rPr>
        <w:t>«وبالاستقراء إذا قال أبو حاتم: (لیس بالقو</w:t>
      </w:r>
      <w:r w:rsidRPr="00F04B76">
        <w:rPr>
          <w:rStyle w:val="Charb"/>
          <w:rFonts w:hint="cs"/>
          <w:sz w:val="24"/>
          <w:szCs w:val="24"/>
          <w:rtl/>
        </w:rPr>
        <w:t>ي</w:t>
      </w:r>
      <w:r w:rsidRPr="00F04B76">
        <w:rPr>
          <w:rStyle w:val="Charb"/>
          <w:sz w:val="24"/>
          <w:szCs w:val="24"/>
          <w:rtl/>
        </w:rPr>
        <w:t>)، یرید بها: أن هذا الشیخ لم یبلغ درجة القو</w:t>
      </w:r>
      <w:r w:rsidRPr="00F04B76">
        <w:rPr>
          <w:rStyle w:val="Charb"/>
          <w:rFonts w:hint="cs"/>
          <w:sz w:val="24"/>
          <w:szCs w:val="24"/>
          <w:rtl/>
        </w:rPr>
        <w:t>ي</w:t>
      </w:r>
      <w:r w:rsidRPr="00F04B76">
        <w:rPr>
          <w:rStyle w:val="Charb"/>
          <w:sz w:val="24"/>
          <w:szCs w:val="24"/>
          <w:rtl/>
        </w:rPr>
        <w:t xml:space="preserve"> الثبت»</w:t>
      </w:r>
      <w:r w:rsidRPr="00F04B76">
        <w:rPr>
          <w:rStyle w:val="Char5"/>
          <w:rtl/>
        </w:rPr>
        <w:t xml:space="preserve"> لذا نزد امام</w:t>
      </w:r>
      <w:r w:rsidRPr="00F04B76">
        <w:rPr>
          <w:rStyle w:val="Char5"/>
          <w:rFonts w:hint="cs"/>
          <w:rtl/>
        </w:rPr>
        <w:t>ان</w:t>
      </w:r>
      <w:r w:rsidRPr="00F04B76">
        <w:rPr>
          <w:rStyle w:val="Char5"/>
          <w:rtl/>
        </w:rPr>
        <w:t xml:space="preserve"> ابوحاتم </w:t>
      </w:r>
      <w:r w:rsidRPr="00F04B76">
        <w:rPr>
          <w:rStyle w:val="Char5"/>
          <w:rFonts w:hint="cs"/>
          <w:rtl/>
        </w:rPr>
        <w:t xml:space="preserve">ونسایی </w:t>
      </w:r>
      <w:r w:rsidRPr="00F04B76">
        <w:rPr>
          <w:rStyle w:val="Char5"/>
          <w:rtl/>
        </w:rPr>
        <w:t>حداقل «حسن الحدیث» است</w:t>
      </w:r>
      <w:r w:rsidRPr="00F04B76">
        <w:rPr>
          <w:rStyle w:val="Char5"/>
          <w:rFonts w:hint="cs"/>
          <w:rtl/>
        </w:rPr>
        <w:t xml:space="preserve"> وامام دارقطنی گفته است: </w:t>
      </w:r>
      <w:r w:rsidRPr="00F04B76">
        <w:rPr>
          <w:rStyle w:val="Charb"/>
          <w:rFonts w:hint="cs"/>
          <w:sz w:val="24"/>
          <w:szCs w:val="24"/>
          <w:rtl/>
        </w:rPr>
        <w:t>«</w:t>
      </w:r>
      <w:r w:rsidRPr="00F04B76">
        <w:rPr>
          <w:rStyle w:val="Charb"/>
          <w:sz w:val="24"/>
          <w:szCs w:val="24"/>
          <w:rtl/>
        </w:rPr>
        <w:t>ف</w:t>
      </w:r>
      <w:r w:rsidRPr="00F04B76">
        <w:rPr>
          <w:rStyle w:val="Charb"/>
          <w:rFonts w:hint="cs"/>
          <w:sz w:val="24"/>
          <w:szCs w:val="24"/>
          <w:rtl/>
        </w:rPr>
        <w:t>ي</w:t>
      </w:r>
      <w:r w:rsidRPr="00F04B76">
        <w:rPr>
          <w:rStyle w:val="Charb"/>
          <w:sz w:val="24"/>
          <w:szCs w:val="24"/>
          <w:rtl/>
        </w:rPr>
        <w:t xml:space="preserve"> بعض حدیثه عن الزهر</w:t>
      </w:r>
      <w:r w:rsidRPr="00F04B76">
        <w:rPr>
          <w:rStyle w:val="Charb"/>
          <w:rFonts w:hint="cs"/>
          <w:sz w:val="24"/>
          <w:szCs w:val="24"/>
          <w:rtl/>
        </w:rPr>
        <w:t>ي</w:t>
      </w:r>
      <w:r w:rsidRPr="00F04B76">
        <w:rPr>
          <w:rStyle w:val="Charb"/>
          <w:sz w:val="24"/>
          <w:szCs w:val="24"/>
          <w:rtl/>
        </w:rPr>
        <w:t xml:space="preserve"> ش</w:t>
      </w:r>
      <w:r w:rsidRPr="00F04B76">
        <w:rPr>
          <w:rStyle w:val="Charb"/>
          <w:rFonts w:hint="cs"/>
          <w:sz w:val="24"/>
          <w:szCs w:val="24"/>
          <w:rtl/>
        </w:rPr>
        <w:t>ي</w:t>
      </w:r>
      <w:r w:rsidRPr="00F04B76">
        <w:rPr>
          <w:rStyle w:val="Charb"/>
          <w:sz w:val="24"/>
          <w:szCs w:val="24"/>
          <w:rtl/>
        </w:rPr>
        <w:t>ء</w:t>
      </w:r>
      <w:r w:rsidRPr="00F04B76">
        <w:rPr>
          <w:rStyle w:val="Charb"/>
          <w:rFonts w:hint="cs"/>
          <w:sz w:val="24"/>
          <w:szCs w:val="24"/>
          <w:rtl/>
        </w:rPr>
        <w:t>»</w:t>
      </w:r>
      <w:r w:rsidRPr="00F04B76">
        <w:rPr>
          <w:rStyle w:val="Char5"/>
          <w:rFonts w:hint="cs"/>
          <w:rtl/>
        </w:rPr>
        <w:t xml:space="preserve"> و امام عمرو بن علی الفلاس گفته است: </w:t>
      </w:r>
      <w:r w:rsidRPr="00F04B76">
        <w:rPr>
          <w:rStyle w:val="Charb"/>
          <w:rFonts w:hint="cs"/>
          <w:sz w:val="24"/>
          <w:szCs w:val="24"/>
          <w:rtl/>
        </w:rPr>
        <w:t>«</w:t>
      </w:r>
      <w:r w:rsidRPr="00F04B76">
        <w:rPr>
          <w:rStyle w:val="Charb"/>
          <w:sz w:val="24"/>
          <w:szCs w:val="24"/>
          <w:rtl/>
        </w:rPr>
        <w:t>فیه ضعف</w:t>
      </w:r>
      <w:r w:rsidRPr="00F04B76">
        <w:rPr>
          <w:rStyle w:val="Charb"/>
          <w:rFonts w:hint="cs"/>
          <w:sz w:val="24"/>
          <w:szCs w:val="24"/>
          <w:rtl/>
        </w:rPr>
        <w:t>ً</w:t>
      </w:r>
      <w:r w:rsidRPr="00F04B76">
        <w:rPr>
          <w:rStyle w:val="Charb"/>
          <w:sz w:val="24"/>
          <w:szCs w:val="24"/>
          <w:rtl/>
        </w:rPr>
        <w:t xml:space="preserve"> وهو عندهم من أهل الصدق</w:t>
      </w:r>
      <w:r w:rsidRPr="00F04B76">
        <w:rPr>
          <w:rStyle w:val="Charb"/>
          <w:rFonts w:hint="cs"/>
          <w:sz w:val="24"/>
          <w:szCs w:val="24"/>
          <w:rtl/>
        </w:rPr>
        <w:t>»</w:t>
      </w:r>
      <w:r w:rsidRPr="00F04B76">
        <w:rPr>
          <w:rStyle w:val="Char5"/>
          <w:rFonts w:hint="cs"/>
          <w:rtl/>
        </w:rPr>
        <w:t xml:space="preserve"> و امام ابوزرعه گفته است: </w:t>
      </w:r>
      <w:r w:rsidRPr="00F04B76">
        <w:rPr>
          <w:rStyle w:val="Charb"/>
          <w:rFonts w:hint="cs"/>
          <w:sz w:val="24"/>
          <w:szCs w:val="24"/>
          <w:rtl/>
        </w:rPr>
        <w:t>«</w:t>
      </w:r>
      <w:r w:rsidRPr="00F04B76">
        <w:rPr>
          <w:rStyle w:val="Charb"/>
          <w:sz w:val="24"/>
          <w:szCs w:val="24"/>
          <w:rtl/>
        </w:rPr>
        <w:t>صالح</w:t>
      </w:r>
      <w:r w:rsidRPr="00F04B76">
        <w:rPr>
          <w:rStyle w:val="Charb"/>
          <w:rFonts w:hint="cs"/>
          <w:sz w:val="24"/>
          <w:szCs w:val="24"/>
          <w:rtl/>
        </w:rPr>
        <w:t>ٌ</w:t>
      </w:r>
      <w:r w:rsidRPr="00F04B76">
        <w:rPr>
          <w:rStyle w:val="Charb"/>
          <w:sz w:val="24"/>
          <w:szCs w:val="24"/>
          <w:rtl/>
        </w:rPr>
        <w:t xml:space="preserve"> صدوق</w:t>
      </w:r>
      <w:r w:rsidRPr="00F04B76">
        <w:rPr>
          <w:rStyle w:val="Charb"/>
          <w:rFonts w:hint="cs"/>
          <w:sz w:val="24"/>
          <w:szCs w:val="24"/>
          <w:rtl/>
        </w:rPr>
        <w:t>ٌ</w:t>
      </w:r>
      <w:r w:rsidRPr="00F04B76">
        <w:rPr>
          <w:rStyle w:val="Charb"/>
          <w:sz w:val="24"/>
          <w:szCs w:val="24"/>
          <w:rtl/>
        </w:rPr>
        <w:t xml:space="preserve"> كأنه لین</w:t>
      </w:r>
      <w:r w:rsidRPr="00F04B76">
        <w:rPr>
          <w:rStyle w:val="Charb"/>
          <w:rFonts w:hint="cs"/>
          <w:sz w:val="24"/>
          <w:szCs w:val="24"/>
          <w:rtl/>
        </w:rPr>
        <w:t>»</w:t>
      </w:r>
      <w:r w:rsidRPr="00F04B76">
        <w:rPr>
          <w:rStyle w:val="Char5"/>
          <w:rFonts w:hint="cs"/>
          <w:rtl/>
        </w:rPr>
        <w:t xml:space="preserve"> و امام علی بن المدینی گفته است: </w:t>
      </w:r>
      <w:r w:rsidRPr="00F04B76">
        <w:rPr>
          <w:rStyle w:val="Charb"/>
          <w:rFonts w:hint="cs"/>
          <w:sz w:val="24"/>
          <w:szCs w:val="24"/>
          <w:rtl/>
        </w:rPr>
        <w:t>«</w:t>
      </w:r>
      <w:r w:rsidRPr="00F04B76">
        <w:rPr>
          <w:rStyle w:val="Charb"/>
          <w:sz w:val="24"/>
          <w:szCs w:val="24"/>
          <w:rtl/>
        </w:rPr>
        <w:t>كان عند أصحابنا ضعیفا</w:t>
      </w:r>
      <w:r w:rsidRPr="00F04B76">
        <w:rPr>
          <w:rStyle w:val="Charb"/>
          <w:rFonts w:hint="cs"/>
          <w:sz w:val="24"/>
          <w:szCs w:val="24"/>
          <w:rtl/>
        </w:rPr>
        <w:t>ً»</w:t>
      </w:r>
      <w:r w:rsidRPr="00F04B76">
        <w:rPr>
          <w:rStyle w:val="Char5"/>
          <w:rFonts w:hint="cs"/>
          <w:rtl/>
        </w:rPr>
        <w:t xml:space="preserve"> [ابن حجر، تهذیب الاتهذیب (ج5ص280) وتقریب التهذیب (ش3412) / ذهبی، الموقظه (ص19و20) / ابن شاهین، تاریخ اسماء الثقات (ش629)] لذا «صحیح الحدیث» است اما روایتش از بن شهاب الزهری «حسن» می</w:t>
      </w:r>
      <w:r w:rsidRPr="00F04B76">
        <w:rPr>
          <w:rStyle w:val="Char5"/>
          <w:rFonts w:hint="cs"/>
          <w:rtl/>
        </w:rPr>
        <w:softHyphen/>
        <w:t>باشد. واسناد این روایت هم «صحیح» است.</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 xml:space="preserve">امام طریق مالک بن انس: مالک، موطأ (ش3338) گفته است: </w:t>
      </w:r>
      <w:r w:rsidRPr="00F04B76">
        <w:rPr>
          <w:rStyle w:val="Chara"/>
          <w:rFonts w:hint="cs"/>
          <w:sz w:val="24"/>
          <w:szCs w:val="24"/>
          <w:rtl/>
        </w:rPr>
        <w:t>«</w:t>
      </w:r>
      <w:r w:rsidRPr="00F04B76">
        <w:rPr>
          <w:rStyle w:val="Chara"/>
          <w:sz w:val="24"/>
          <w:szCs w:val="24"/>
          <w:rtl/>
        </w:rPr>
        <w:t xml:space="preserve">أنه بلغه أن رسول الله </w:t>
      </w:r>
      <w:r w:rsidRPr="00F04B76">
        <w:rPr>
          <w:rStyle w:val="Chara"/>
          <w:rFonts w:cs="CTraditional Arabic" w:hint="cs"/>
          <w:sz w:val="24"/>
          <w:szCs w:val="24"/>
          <w:rtl/>
        </w:rPr>
        <w:t>ج</w:t>
      </w:r>
      <w:r w:rsidRPr="00F04B76">
        <w:rPr>
          <w:rStyle w:val="Chara"/>
          <w:rFonts w:hint="cs"/>
          <w:sz w:val="24"/>
          <w:szCs w:val="24"/>
          <w:rtl/>
        </w:rPr>
        <w:t xml:space="preserve"> </w:t>
      </w:r>
      <w:r w:rsidRPr="00F04B76">
        <w:rPr>
          <w:rStyle w:val="Chara"/>
          <w:sz w:val="24"/>
          <w:szCs w:val="24"/>
          <w:rtl/>
        </w:rPr>
        <w:t>قال</w:t>
      </w:r>
      <w:r w:rsidRPr="00F04B76">
        <w:rPr>
          <w:rStyle w:val="Chara"/>
          <w:rFonts w:hint="cs"/>
          <w:sz w:val="24"/>
          <w:szCs w:val="24"/>
          <w:rtl/>
        </w:rPr>
        <w:t>:</w:t>
      </w:r>
      <w:r w:rsidRPr="00F04B76">
        <w:rPr>
          <w:rStyle w:val="Chara"/>
          <w:sz w:val="24"/>
          <w:szCs w:val="24"/>
          <w:rtl/>
        </w:rPr>
        <w:t xml:space="preserve"> تركت فیكم أمرین لن تضلوا ما تمسكتم بهما كتاب الله وسنة نبیه</w:t>
      </w:r>
      <w:r w:rsidRPr="00F04B76">
        <w:rPr>
          <w:rStyle w:val="Chara"/>
          <w:rFonts w:hint="cs"/>
          <w:sz w:val="24"/>
          <w:szCs w:val="24"/>
          <w:rtl/>
        </w:rPr>
        <w:t>»</w:t>
      </w:r>
      <w:r w:rsidRPr="00F04B76">
        <w:rPr>
          <w:rStyle w:val="Char5"/>
          <w:rFonts w:hint="cs"/>
          <w:rtl/>
        </w:rPr>
        <w:t xml:space="preserve"> اما امام مالک اسناد حدیث را بیان نکرده وروایتش «معضل وضعیف» است.</w:t>
      </w:r>
    </w:p>
    <w:p w:rsidR="00F04B76" w:rsidRPr="00F04B76" w:rsidRDefault="00F04B76" w:rsidP="00BE799B">
      <w:pPr>
        <w:pStyle w:val="FootnoteText"/>
        <w:spacing w:line="240" w:lineRule="auto"/>
        <w:ind w:left="272" w:firstLine="0"/>
        <w:jc w:val="both"/>
        <w:rPr>
          <w:rStyle w:val="Char5"/>
          <w:rtl/>
        </w:rPr>
      </w:pPr>
      <w:r w:rsidRPr="00F04B76">
        <w:rPr>
          <w:rStyle w:val="Char5"/>
          <w:rFonts w:hint="cs"/>
          <w:rtl/>
        </w:rPr>
        <w:t>اما طریق انس بن مالک</w:t>
      </w:r>
      <w:r w:rsidRPr="00F04B76">
        <w:rPr>
          <w:rFonts w:cs="CTraditional Arabic" w:hint="cs"/>
          <w:b/>
          <w:szCs w:val="24"/>
          <w:rtl/>
        </w:rPr>
        <w:t>س</w:t>
      </w:r>
      <w:r w:rsidRPr="00F04B76">
        <w:rPr>
          <w:rFonts w:hint="cs"/>
          <w:b/>
          <w:bCs/>
          <w:szCs w:val="24"/>
          <w:rtl/>
        </w:rPr>
        <w:t xml:space="preserve">: </w:t>
      </w:r>
      <w:r w:rsidRPr="00F04B76">
        <w:rPr>
          <w:rStyle w:val="Char5"/>
          <w:rFonts w:hint="cs"/>
          <w:rtl/>
        </w:rPr>
        <w:t>ابونعیم، اخبار اصبهان (ج1ص405) / ابوالشیخ ابن حیان، طبقات المحدثین باصبهان (ج4ص67) از طریق (</w:t>
      </w:r>
      <w:r w:rsidRPr="00F04B76">
        <w:rPr>
          <w:rStyle w:val="Char5"/>
          <w:rtl/>
        </w:rPr>
        <w:t>طالوت بن عباد</w:t>
      </w:r>
      <w:r w:rsidRPr="00F04B76">
        <w:rPr>
          <w:rStyle w:val="Char5"/>
          <w:rFonts w:hint="cs"/>
          <w:rtl/>
        </w:rPr>
        <w:t xml:space="preserve"> وعبدالواحد) روایت کرده</w:t>
      </w:r>
      <w:r w:rsidRPr="00F04B76">
        <w:rPr>
          <w:rStyle w:val="Char5"/>
          <w:rtl/>
        </w:rPr>
        <w:softHyphen/>
      </w:r>
      <w:r w:rsidRPr="00F04B76">
        <w:rPr>
          <w:rStyle w:val="Char5"/>
          <w:rFonts w:hint="cs"/>
          <w:rtl/>
        </w:rPr>
        <w:t xml:space="preserve">اند: </w:t>
      </w:r>
      <w:r w:rsidRPr="00F04B76">
        <w:rPr>
          <w:rStyle w:val="Chara"/>
          <w:rFonts w:hint="cs"/>
          <w:sz w:val="24"/>
          <w:szCs w:val="24"/>
          <w:rtl/>
        </w:rPr>
        <w:t>«</w:t>
      </w:r>
      <w:r w:rsidRPr="00F04B76">
        <w:rPr>
          <w:rStyle w:val="Chara"/>
          <w:sz w:val="24"/>
          <w:szCs w:val="24"/>
          <w:rtl/>
        </w:rPr>
        <w:t xml:space="preserve">ثنا هشام بن سلیمان عن یزید الرقاشی عن أنس بن مالك أن رسول الله </w:t>
      </w:r>
      <w:r w:rsidRPr="00F04B76">
        <w:rPr>
          <w:rStyle w:val="Chara"/>
          <w:rFonts w:cs="CTraditional Arabic" w:hint="cs"/>
          <w:sz w:val="24"/>
          <w:szCs w:val="24"/>
          <w:rtl/>
        </w:rPr>
        <w:t>ج</w:t>
      </w:r>
      <w:r w:rsidRPr="00F04B76">
        <w:rPr>
          <w:rStyle w:val="Chara"/>
          <w:rFonts w:hint="cs"/>
          <w:sz w:val="24"/>
          <w:szCs w:val="24"/>
          <w:rtl/>
        </w:rPr>
        <w:t xml:space="preserve"> </w:t>
      </w:r>
      <w:r w:rsidRPr="00F04B76">
        <w:rPr>
          <w:rStyle w:val="Chara"/>
          <w:sz w:val="24"/>
          <w:szCs w:val="24"/>
          <w:rtl/>
        </w:rPr>
        <w:t>قال</w:t>
      </w:r>
      <w:r w:rsidRPr="00F04B76">
        <w:rPr>
          <w:rStyle w:val="Chara"/>
          <w:rFonts w:hint="cs"/>
          <w:sz w:val="24"/>
          <w:szCs w:val="24"/>
          <w:rtl/>
        </w:rPr>
        <w:t>: ... .»</w:t>
      </w:r>
      <w:r w:rsidRPr="00F04B76">
        <w:rPr>
          <w:rStyle w:val="Char5"/>
          <w:rFonts w:hint="cs"/>
          <w:rtl/>
        </w:rPr>
        <w:t xml:space="preserve"> اما این روایت «واضعیف» است چرا که </w:t>
      </w:r>
      <w:r w:rsidRPr="00F04B76">
        <w:rPr>
          <w:rStyle w:val="Char5"/>
          <w:rtl/>
        </w:rPr>
        <w:t>یزید بن ابان الرقاشی است «ضعیف الحدیث» است. [ابن حجر، تهذیب التهذیب (ج11ص309) / ابن حجر، تقریب التهذیب (ش7683)]</w:t>
      </w:r>
      <w:r w:rsidRPr="00F04B76">
        <w:rPr>
          <w:rStyle w:val="Char5"/>
          <w:rFonts w:hint="cs"/>
          <w:rtl/>
        </w:rPr>
        <w:t>.</w:t>
      </w:r>
    </w:p>
    <w:p w:rsidR="00F04B76" w:rsidRPr="00F04B76" w:rsidRDefault="00F04B76" w:rsidP="00BE799B">
      <w:pPr>
        <w:pStyle w:val="FootnoteText"/>
        <w:spacing w:line="240" w:lineRule="auto"/>
        <w:ind w:left="272" w:firstLine="0"/>
        <w:jc w:val="both"/>
        <w:rPr>
          <w:rStyle w:val="Char5"/>
          <w:rtl/>
        </w:rPr>
      </w:pPr>
      <w:r w:rsidRPr="00F04B76">
        <w:rPr>
          <w:rStyle w:val="Char5"/>
          <w:rFonts w:hint="cs"/>
          <w:rtl/>
        </w:rPr>
        <w:t>اما طریق ابوهریره</w:t>
      </w:r>
      <w:r w:rsidRPr="00F04B76">
        <w:rPr>
          <w:rFonts w:cs="CTraditional Arabic" w:hint="cs"/>
          <w:b/>
          <w:szCs w:val="24"/>
          <w:rtl/>
        </w:rPr>
        <w:t>س</w:t>
      </w:r>
      <w:r w:rsidRPr="00F04B76">
        <w:rPr>
          <w:rFonts w:hint="cs"/>
          <w:b/>
          <w:bCs/>
          <w:szCs w:val="24"/>
          <w:rtl/>
        </w:rPr>
        <w:t xml:space="preserve">: </w:t>
      </w:r>
      <w:r w:rsidRPr="00F04B76">
        <w:rPr>
          <w:rStyle w:val="Char5"/>
          <w:rFonts w:hint="cs"/>
          <w:rtl/>
        </w:rPr>
        <w:t>بیهقی، السنن الکبری (ش20834) / دارقطنی (ج2ص245) / بزار (ش8993) / ابن شاهین، الترغیب فی فضائل الاعمل (ش528) / لالکائی، اعتقاد اهل السنة (ش90) / ابوبکر الشافعی، الغیلانیات (ش632) / ابن عبدالبر، التمهید (ج24ص331) / خطیب بغدادی، الجامع لاخلاق الراوی (ج1ص111) / ابن عدی، الکامل (ج4ص69) / عقیلی، الضعفاء الکبیر (ج2ص250) / رافعی، التدوین فی اخبار قزوین (ج2ص53) / مستدرك (ش319) از طریق (</w:t>
      </w:r>
      <w:r w:rsidRPr="00F04B76">
        <w:rPr>
          <w:rStyle w:val="Char5"/>
          <w:rtl/>
        </w:rPr>
        <w:t>داود بن عمرو</w:t>
      </w:r>
      <w:r w:rsidRPr="00F04B76">
        <w:rPr>
          <w:rStyle w:val="Char5"/>
          <w:rFonts w:hint="cs"/>
          <w:rtl/>
        </w:rPr>
        <w:t xml:space="preserve"> و</w:t>
      </w:r>
      <w:r w:rsidRPr="00F04B76">
        <w:rPr>
          <w:rStyle w:val="Char5"/>
          <w:rtl/>
        </w:rPr>
        <w:t xml:space="preserve"> العباس بن الهیثم</w:t>
      </w:r>
      <w:r w:rsidRPr="00F04B76">
        <w:rPr>
          <w:rStyle w:val="Char5"/>
          <w:rFonts w:hint="cs"/>
          <w:rtl/>
        </w:rPr>
        <w:t xml:space="preserve"> و</w:t>
      </w:r>
      <w:r w:rsidRPr="00F04B76">
        <w:rPr>
          <w:rStyle w:val="Char5"/>
          <w:rFonts w:hint="eastAsia"/>
          <w:rtl/>
        </w:rPr>
        <w:t xml:space="preserve"> محمد</w:t>
      </w:r>
      <w:r w:rsidRPr="00F04B76">
        <w:rPr>
          <w:rStyle w:val="Char5"/>
          <w:rtl/>
        </w:rPr>
        <w:t xml:space="preserve"> </w:t>
      </w:r>
      <w:r w:rsidRPr="00F04B76">
        <w:rPr>
          <w:rStyle w:val="Char5"/>
          <w:rFonts w:hint="eastAsia"/>
          <w:rtl/>
        </w:rPr>
        <w:t>بن</w:t>
      </w:r>
      <w:r w:rsidRPr="00F04B76">
        <w:rPr>
          <w:rStyle w:val="Char5"/>
          <w:rtl/>
        </w:rPr>
        <w:t xml:space="preserve"> </w:t>
      </w:r>
      <w:r w:rsidRPr="00F04B76">
        <w:rPr>
          <w:rStyle w:val="Char5"/>
          <w:rFonts w:hint="eastAsia"/>
          <w:rtl/>
        </w:rPr>
        <w:t>عبید</w:t>
      </w:r>
      <w:r w:rsidRPr="00F04B76">
        <w:rPr>
          <w:rStyle w:val="Char5"/>
          <w:rtl/>
        </w:rPr>
        <w:t xml:space="preserve"> </w:t>
      </w:r>
      <w:r w:rsidRPr="00F04B76">
        <w:rPr>
          <w:rStyle w:val="Char5"/>
          <w:rFonts w:hint="eastAsia"/>
          <w:rtl/>
        </w:rPr>
        <w:t>بن</w:t>
      </w:r>
      <w:r w:rsidRPr="00F04B76">
        <w:rPr>
          <w:rStyle w:val="Char5"/>
          <w:rtl/>
        </w:rPr>
        <w:t xml:space="preserve"> </w:t>
      </w:r>
      <w:r w:rsidRPr="00F04B76">
        <w:rPr>
          <w:rStyle w:val="Char5"/>
          <w:rFonts w:hint="eastAsia"/>
          <w:rtl/>
        </w:rPr>
        <w:t>محمد</w:t>
      </w:r>
      <w:r w:rsidRPr="00F04B76">
        <w:rPr>
          <w:rStyle w:val="Char5"/>
          <w:rFonts w:hint="cs"/>
          <w:rtl/>
        </w:rPr>
        <w:t xml:space="preserve"> و</w:t>
      </w:r>
      <w:r w:rsidRPr="00F04B76">
        <w:rPr>
          <w:szCs w:val="24"/>
          <w:rtl/>
        </w:rPr>
        <w:t xml:space="preserve"> </w:t>
      </w:r>
      <w:r w:rsidRPr="00F04B76">
        <w:rPr>
          <w:rStyle w:val="Char5"/>
          <w:rtl/>
        </w:rPr>
        <w:t>عبدالکریم بن الهیثم</w:t>
      </w:r>
      <w:r w:rsidRPr="00F04B76">
        <w:rPr>
          <w:rStyle w:val="Char5"/>
          <w:rFonts w:hint="cs"/>
          <w:rtl/>
        </w:rPr>
        <w:t>) روایت کرده</w:t>
      </w:r>
      <w:r w:rsidRPr="00F04B76">
        <w:rPr>
          <w:rStyle w:val="Char5"/>
          <w:rtl/>
        </w:rPr>
        <w:softHyphen/>
      </w:r>
      <w:r w:rsidRPr="00F04B76">
        <w:rPr>
          <w:rStyle w:val="Char5"/>
          <w:rFonts w:hint="cs"/>
          <w:rtl/>
        </w:rPr>
        <w:t xml:space="preserve">اند: </w:t>
      </w:r>
      <w:r w:rsidRPr="00F04B76">
        <w:rPr>
          <w:rStyle w:val="Chara"/>
          <w:rFonts w:hint="cs"/>
          <w:sz w:val="24"/>
          <w:szCs w:val="24"/>
          <w:rtl/>
        </w:rPr>
        <w:t>«</w:t>
      </w:r>
      <w:r w:rsidRPr="00F04B76">
        <w:rPr>
          <w:rStyle w:val="Chara"/>
          <w:sz w:val="24"/>
          <w:szCs w:val="24"/>
          <w:rtl/>
        </w:rPr>
        <w:t>حدثنا صالح بن موسى الطلحى عن عبد العزیز بن رفیع عن أب</w:t>
      </w:r>
      <w:r w:rsidRPr="00F04B76">
        <w:rPr>
          <w:rStyle w:val="Chara"/>
          <w:rFonts w:hint="cs"/>
          <w:sz w:val="24"/>
          <w:szCs w:val="24"/>
          <w:rtl/>
        </w:rPr>
        <w:t>ي</w:t>
      </w:r>
      <w:r w:rsidRPr="00F04B76">
        <w:rPr>
          <w:rStyle w:val="Chara"/>
          <w:sz w:val="24"/>
          <w:szCs w:val="24"/>
          <w:rtl/>
        </w:rPr>
        <w:t xml:space="preserve"> صالح عن أب</w:t>
      </w:r>
      <w:r w:rsidRPr="00F04B76">
        <w:rPr>
          <w:rStyle w:val="Chara"/>
          <w:rFonts w:hint="cs"/>
          <w:sz w:val="24"/>
          <w:szCs w:val="24"/>
          <w:rtl/>
        </w:rPr>
        <w:t>ي</w:t>
      </w:r>
      <w:r w:rsidRPr="00F04B76">
        <w:rPr>
          <w:rStyle w:val="Chara"/>
          <w:sz w:val="24"/>
          <w:szCs w:val="24"/>
          <w:rtl/>
        </w:rPr>
        <w:t xml:space="preserve"> هریرة رض</w:t>
      </w:r>
      <w:r w:rsidRPr="00F04B76">
        <w:rPr>
          <w:rStyle w:val="Chara"/>
          <w:rFonts w:hint="cs"/>
          <w:sz w:val="24"/>
          <w:szCs w:val="24"/>
          <w:rtl/>
        </w:rPr>
        <w:t>ي</w:t>
      </w:r>
      <w:r w:rsidRPr="00F04B76">
        <w:rPr>
          <w:rStyle w:val="Chara"/>
          <w:sz w:val="24"/>
          <w:szCs w:val="24"/>
          <w:rtl/>
        </w:rPr>
        <w:t xml:space="preserve"> الله عنه</w:t>
      </w:r>
      <w:r w:rsidRPr="00F04B76">
        <w:rPr>
          <w:rStyle w:val="Chara"/>
          <w:rFonts w:hint="cs"/>
          <w:sz w:val="24"/>
          <w:szCs w:val="24"/>
          <w:rtl/>
        </w:rPr>
        <w:t>...»</w:t>
      </w:r>
      <w:r w:rsidRPr="00F04B76">
        <w:rPr>
          <w:rStyle w:val="Chara"/>
          <w:rFonts w:asciiTheme="minorHAnsi" w:hAnsiTheme="minorHAnsi" w:hint="cs"/>
          <w:sz w:val="24"/>
          <w:szCs w:val="24"/>
          <w:rtl/>
          <w:lang w:bidi="fa-IR"/>
        </w:rPr>
        <w:t>.</w:t>
      </w:r>
      <w:r w:rsidRPr="00F04B76">
        <w:rPr>
          <w:rStyle w:val="Char5"/>
          <w:rFonts w:hint="cs"/>
          <w:rtl/>
        </w:rPr>
        <w:t xml:space="preserve"> اما این روایت «واهی» است چرا که </w:t>
      </w:r>
      <w:r w:rsidRPr="00F04B76">
        <w:rPr>
          <w:rStyle w:val="Char5"/>
          <w:rtl/>
        </w:rPr>
        <w:t>صالح بن موسى بن إسحاق</w:t>
      </w:r>
      <w:r w:rsidRPr="00F04B76">
        <w:rPr>
          <w:rStyle w:val="Char5"/>
          <w:rFonts w:hint="cs"/>
          <w:rtl/>
        </w:rPr>
        <w:t xml:space="preserve"> الطلحی: «متروک الحدیث» است [ابن حجر، تهذیب التهذیب (ج4ص404) وتقریب التهذیب (ش2891) / ذهبی، الکاشف (ش2364)].</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اما طریق عمرو بن عوف</w:t>
      </w:r>
      <w:r w:rsidRPr="00F04B76">
        <w:rPr>
          <w:rFonts w:cs="CTraditional Arabic" w:hint="cs"/>
          <w:b/>
          <w:szCs w:val="24"/>
          <w:rtl/>
        </w:rPr>
        <w:t>س</w:t>
      </w:r>
      <w:r w:rsidRPr="00F04B76">
        <w:rPr>
          <w:rFonts w:hint="cs"/>
          <w:b/>
          <w:bCs/>
          <w:szCs w:val="24"/>
          <w:rtl/>
        </w:rPr>
        <w:t xml:space="preserve">: </w:t>
      </w:r>
      <w:r w:rsidRPr="00F04B76">
        <w:rPr>
          <w:rStyle w:val="Char5"/>
          <w:rFonts w:hint="cs"/>
          <w:rtl/>
        </w:rPr>
        <w:t>ابن الشجری، امالی (ج1ص126) / ابن عبدالبر، التمهید (ج24ص331) از طریق (</w:t>
      </w:r>
      <w:r w:rsidRPr="00F04B76">
        <w:rPr>
          <w:rStyle w:val="Char5"/>
          <w:rtl/>
        </w:rPr>
        <w:t>علی بن زید الفرائضی</w:t>
      </w:r>
      <w:r w:rsidRPr="00F04B76">
        <w:rPr>
          <w:rStyle w:val="Char5"/>
          <w:rFonts w:hint="cs"/>
          <w:rtl/>
        </w:rPr>
        <w:t xml:space="preserve"> و</w:t>
      </w:r>
      <w:r w:rsidRPr="00F04B76">
        <w:rPr>
          <w:rStyle w:val="Char5"/>
          <w:rtl/>
        </w:rPr>
        <w:t xml:space="preserve"> محمد بن سهل بن عسکر</w:t>
      </w:r>
      <w:r w:rsidRPr="00F04B76">
        <w:rPr>
          <w:rStyle w:val="Char5"/>
          <w:rFonts w:hint="cs"/>
          <w:rtl/>
        </w:rPr>
        <w:t xml:space="preserve">) روایت کرده است: </w:t>
      </w:r>
      <w:r w:rsidRPr="00F04B76">
        <w:rPr>
          <w:rStyle w:val="Chara"/>
          <w:rFonts w:hint="cs"/>
          <w:sz w:val="24"/>
          <w:szCs w:val="24"/>
          <w:rtl/>
        </w:rPr>
        <w:t>«</w:t>
      </w:r>
      <w:r w:rsidRPr="00F04B76">
        <w:rPr>
          <w:rStyle w:val="Chara"/>
          <w:sz w:val="24"/>
          <w:szCs w:val="24"/>
          <w:rtl/>
        </w:rPr>
        <w:t xml:space="preserve">حدثنا إسحاق بن إبراهیم الحنینی عن كثیر بن عبد الله </w:t>
      </w:r>
      <w:r w:rsidRPr="00F04B76">
        <w:rPr>
          <w:rStyle w:val="Chara"/>
          <w:rFonts w:hint="cs"/>
          <w:sz w:val="24"/>
          <w:szCs w:val="24"/>
          <w:rtl/>
        </w:rPr>
        <w:t xml:space="preserve">المزنی </w:t>
      </w:r>
      <w:r w:rsidRPr="00F04B76">
        <w:rPr>
          <w:rStyle w:val="Chara"/>
          <w:sz w:val="24"/>
          <w:szCs w:val="24"/>
          <w:rtl/>
        </w:rPr>
        <w:t>عن أبیه عن جده قال قال رسول الله</w:t>
      </w:r>
      <w:r w:rsidRPr="00F04B76">
        <w:rPr>
          <w:rStyle w:val="Chara"/>
          <w:rFonts w:hint="cs"/>
          <w:sz w:val="24"/>
          <w:szCs w:val="24"/>
          <w:rtl/>
        </w:rPr>
        <w:t xml:space="preserve"> </w:t>
      </w:r>
      <w:r w:rsidRPr="00F04B76">
        <w:rPr>
          <w:rStyle w:val="Chara"/>
          <w:rFonts w:cs="CTraditional Arabic" w:hint="cs"/>
          <w:sz w:val="24"/>
          <w:szCs w:val="24"/>
          <w:rtl/>
        </w:rPr>
        <w:t>ج</w:t>
      </w:r>
      <w:r w:rsidRPr="00F04B76">
        <w:rPr>
          <w:rStyle w:val="Chara"/>
          <w:rFonts w:hint="cs"/>
          <w:sz w:val="24"/>
          <w:szCs w:val="24"/>
          <w:rtl/>
        </w:rPr>
        <w:t>: ...»</w:t>
      </w:r>
      <w:r w:rsidRPr="00F04B76">
        <w:rPr>
          <w:rStyle w:val="Char5"/>
          <w:rFonts w:hint="cs"/>
          <w:rtl/>
        </w:rPr>
        <w:t xml:space="preserve">. اما این روایت «واهی» است چرا که </w:t>
      </w:r>
      <w:r w:rsidRPr="00F04B76">
        <w:rPr>
          <w:rStyle w:val="Char5"/>
          <w:rtl/>
        </w:rPr>
        <w:t>کثیر بن عبد الله بن عمرو بن عوف مزنی</w:t>
      </w:r>
      <w:r w:rsidRPr="00F04B76">
        <w:rPr>
          <w:rStyle w:val="Char5"/>
          <w:rFonts w:hint="cs"/>
          <w:rtl/>
        </w:rPr>
        <w:t>:</w:t>
      </w:r>
      <w:r w:rsidRPr="00F04B76">
        <w:rPr>
          <w:rStyle w:val="Char5"/>
          <w:rtl/>
        </w:rPr>
        <w:t xml:space="preserve"> «متروک الحدیث و متهم به کذب است». [ابن حجر، تهذیب التهذیب (ج8ص421) / ذهبی، الکاشف (ش4637)]</w:t>
      </w:r>
    </w:p>
  </w:footnote>
  <w:footnote w:id="287">
    <w:p w:rsidR="00F04B76" w:rsidRPr="00F04B76" w:rsidRDefault="00F04B76" w:rsidP="009A214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w:t>
      </w:r>
      <w:r w:rsidRPr="00F04B76">
        <w:rPr>
          <w:rStyle w:val="Char5"/>
          <w:rtl/>
        </w:rPr>
        <w:t xml:space="preserve">صحیح): ابوداود (ش4609) / ترمذی (ش2676) / ابن ماجه (ش420) / بیهقی، السنن الکبری (ش20835) / طبرانی، المعجم الکبیر (ج18ص245و246) و مسند الشامیین (ش1379) / ابن حبان (ش5) / دارمی (ش95) / طحاوی، شرح مشکل الآثار (ج3ص141) / ابن عساکر، تاریخ دمشق (ج40ص179) / احمد (ش17144و17145) / تمام رازی، الفوائد (ش355) / ابن ابی عاصم، السنن (ش54و56و57) / محمد بن نصر مروزی، السنن (ش69و70) / ابونعیم، المستخرج علی مسلم (ش1و2) و حلیة الاولیاء (ج5ص220وج10ص114) / ابن بشران، امالی (ش56) / آجری، الشریعه (ص44) و الاربعون حدیثا (ش8) / فسوی، المعرفه و التاریخ (ج2ص344) / ابوعمرو الدانی، السنن الوارده فی الفتن (ش123) / لالکائی، اعتقاد اهل السنة (ش80و81) / مشیخة ابن البخاری (ج1ص135) / ابوالفضل المقریء، احادیث فی ذم الکلام و اهله (ج4ص26) از طریق (خالد بن معدان و یحیی بن جابر و ضمره بن حبیب) روایت کرده اند: </w:t>
      </w:r>
      <w:r w:rsidRPr="00F04B76">
        <w:rPr>
          <w:rStyle w:val="Chara"/>
          <w:sz w:val="24"/>
          <w:szCs w:val="24"/>
          <w:rtl/>
        </w:rPr>
        <w:t>«حدثن</w:t>
      </w:r>
      <w:r w:rsidRPr="00F04B76">
        <w:rPr>
          <w:rStyle w:val="Chara"/>
          <w:rFonts w:hint="cs"/>
          <w:sz w:val="24"/>
          <w:szCs w:val="24"/>
          <w:rtl/>
        </w:rPr>
        <w:t>ي</w:t>
      </w:r>
      <w:r w:rsidRPr="00F04B76">
        <w:rPr>
          <w:rStyle w:val="Chara"/>
          <w:sz w:val="24"/>
          <w:szCs w:val="24"/>
          <w:rtl/>
        </w:rPr>
        <w:t xml:space="preserve"> عبدالرحمن بن عمرو السلم</w:t>
      </w:r>
      <w:r w:rsidRPr="00F04B76">
        <w:rPr>
          <w:rStyle w:val="Chara"/>
          <w:rFonts w:hint="cs"/>
          <w:sz w:val="24"/>
          <w:szCs w:val="24"/>
          <w:rtl/>
        </w:rPr>
        <w:t>ي</w:t>
      </w:r>
      <w:r w:rsidRPr="00F04B76">
        <w:rPr>
          <w:rStyle w:val="Chara"/>
          <w:sz w:val="24"/>
          <w:szCs w:val="24"/>
          <w:rtl/>
        </w:rPr>
        <w:t xml:space="preserve"> و حجر بن حجر الكلاع</w:t>
      </w:r>
      <w:r w:rsidRPr="00F04B76">
        <w:rPr>
          <w:rStyle w:val="Chara"/>
          <w:rFonts w:hint="cs"/>
          <w:sz w:val="24"/>
          <w:szCs w:val="24"/>
          <w:rtl/>
        </w:rPr>
        <w:t>ي</w:t>
      </w:r>
      <w:r w:rsidRPr="00F04B76">
        <w:rPr>
          <w:rStyle w:val="Chara"/>
          <w:sz w:val="24"/>
          <w:szCs w:val="24"/>
          <w:rtl/>
        </w:rPr>
        <w:t xml:space="preserve"> قالا: أتینا العرباض بن ساریة وهو ممن نزل فیه </w:t>
      </w:r>
      <w:r w:rsidRPr="00F04B76">
        <w:rPr>
          <w:rStyle w:val="Chara"/>
          <w:rFonts w:hint="cs"/>
          <w:sz w:val="24"/>
          <w:szCs w:val="24"/>
          <w:rtl/>
        </w:rPr>
        <w:t>«</w:t>
      </w:r>
      <w:r w:rsidRPr="00F04B76">
        <w:rPr>
          <w:rStyle w:val="Chara"/>
          <w:sz w:val="24"/>
          <w:szCs w:val="24"/>
          <w:rtl/>
        </w:rPr>
        <w:t>وَلَا عَلَى الَّذِينَ إِذَا مَا أَتَوْكَ لِتَحْمِلَهُمْ قُلْتَ لَا أَجِدُ مَا أَحْمِلُكُمْ عَلَيْهِ</w:t>
      </w:r>
      <w:r w:rsidRPr="00F04B76">
        <w:rPr>
          <w:rStyle w:val="Chara"/>
          <w:rFonts w:hint="cs"/>
          <w:sz w:val="24"/>
          <w:szCs w:val="24"/>
          <w:rtl/>
        </w:rPr>
        <w:t>»</w:t>
      </w:r>
      <w:r w:rsidRPr="00F04B76">
        <w:rPr>
          <w:rStyle w:val="Chara"/>
          <w:sz w:val="24"/>
          <w:szCs w:val="24"/>
          <w:rtl/>
        </w:rPr>
        <w:t xml:space="preserve"> فسلمنا وقلنا: أتیناك زائرین وعائدین ومقتبسین..فقال العرباض صلى بنا رسول الله </w:t>
      </w:r>
      <w:r w:rsidRPr="00F04B76">
        <w:rPr>
          <w:rStyle w:val="Chara"/>
          <w:rFonts w:cs="CTraditional Arabic" w:hint="cs"/>
          <w:sz w:val="24"/>
          <w:szCs w:val="24"/>
          <w:rtl/>
        </w:rPr>
        <w:t>ج</w:t>
      </w:r>
      <w:r w:rsidRPr="00F04B76">
        <w:rPr>
          <w:rStyle w:val="Chara"/>
          <w:rFonts w:hint="cs"/>
          <w:sz w:val="24"/>
          <w:szCs w:val="24"/>
          <w:rtl/>
        </w:rPr>
        <w:t xml:space="preserve">: </w:t>
      </w:r>
      <w:r w:rsidRPr="00F04B76">
        <w:rPr>
          <w:rStyle w:val="Chara"/>
          <w:sz w:val="24"/>
          <w:szCs w:val="24"/>
          <w:rtl/>
        </w:rPr>
        <w:t>ذات یوم ثم أقبل علینا فوعظنا موعظة بلیغة ذرفت منها العیون ووجلت منها القلوب فقال قائل یا رسول الله كأن هذه موعظة مودع فماذا تعهد إلینا فقال</w:t>
      </w:r>
      <w:r w:rsidRPr="00F04B76">
        <w:rPr>
          <w:rStyle w:val="Chara"/>
          <w:rFonts w:hint="cs"/>
          <w:sz w:val="24"/>
          <w:szCs w:val="24"/>
          <w:rtl/>
        </w:rPr>
        <w:t xml:space="preserve"> رسول الله</w:t>
      </w:r>
      <w:r w:rsidRPr="00F04B76">
        <w:rPr>
          <w:rStyle w:val="Chara"/>
          <w:sz w:val="24"/>
          <w:szCs w:val="24"/>
          <w:rtl/>
        </w:rPr>
        <w:t xml:space="preserve"> </w:t>
      </w:r>
      <w:r w:rsidRPr="00F04B76">
        <w:rPr>
          <w:rStyle w:val="Chara"/>
          <w:rFonts w:cs="CTraditional Arabic" w:hint="cs"/>
          <w:sz w:val="24"/>
          <w:szCs w:val="24"/>
          <w:rtl/>
        </w:rPr>
        <w:t>ج</w:t>
      </w:r>
      <w:r w:rsidRPr="00F04B76">
        <w:rPr>
          <w:rStyle w:val="Chara"/>
          <w:sz w:val="24"/>
          <w:szCs w:val="24"/>
          <w:rtl/>
        </w:rPr>
        <w:t>: أوصیكم بتقوى الله والسمع والطاعة وإن عبدا حبشیا فإنه من یعش منكم بعد</w:t>
      </w:r>
      <w:r w:rsidRPr="00F04B76">
        <w:rPr>
          <w:rStyle w:val="Chara"/>
          <w:rFonts w:hint="cs"/>
          <w:sz w:val="24"/>
          <w:szCs w:val="24"/>
          <w:rtl/>
        </w:rPr>
        <w:t>ي</w:t>
      </w:r>
      <w:r w:rsidRPr="00F04B76">
        <w:rPr>
          <w:rStyle w:val="Chara"/>
          <w:sz w:val="24"/>
          <w:szCs w:val="24"/>
          <w:rtl/>
        </w:rPr>
        <w:t xml:space="preserve"> فسیر</w:t>
      </w:r>
      <w:r w:rsidRPr="00F04B76">
        <w:rPr>
          <w:rStyle w:val="Chara"/>
          <w:rFonts w:hint="cs"/>
          <w:sz w:val="24"/>
          <w:szCs w:val="24"/>
          <w:rtl/>
        </w:rPr>
        <w:t>ي</w:t>
      </w:r>
      <w:r w:rsidRPr="00F04B76">
        <w:rPr>
          <w:rStyle w:val="Chara"/>
          <w:sz w:val="24"/>
          <w:szCs w:val="24"/>
          <w:rtl/>
        </w:rPr>
        <w:t xml:space="preserve"> اختلافا كثیرا فعلیكم بسنت</w:t>
      </w:r>
      <w:r w:rsidRPr="00F04B76">
        <w:rPr>
          <w:rStyle w:val="Chara"/>
          <w:rFonts w:hint="cs"/>
          <w:sz w:val="24"/>
          <w:szCs w:val="24"/>
          <w:rtl/>
        </w:rPr>
        <w:t>ي</w:t>
      </w:r>
      <w:r w:rsidRPr="00F04B76">
        <w:rPr>
          <w:rStyle w:val="Chara"/>
          <w:sz w:val="24"/>
          <w:szCs w:val="24"/>
          <w:rtl/>
        </w:rPr>
        <w:t xml:space="preserve"> وسنة الخلفاء المهدیین الراشدین تمسكوا بها وعضوا علیها بالنواجذ وإیاكم ومحدثات الأمور فإن كل محدثة بدعة وكل بدعة ضلالة.»</w:t>
      </w:r>
      <w:r w:rsidRPr="00F04B76">
        <w:rPr>
          <w:rStyle w:val="Char5"/>
          <w:rFonts w:hint="cs"/>
          <w:rtl/>
        </w:rPr>
        <w:t xml:space="preserve"> </w:t>
      </w:r>
      <w:r w:rsidRPr="00F04B76">
        <w:rPr>
          <w:rStyle w:val="Char5"/>
          <w:rtl/>
        </w:rPr>
        <w:t>وعرباض بن ساریه السلمی صحابی جلیل می‌باشد که نیازی به ترجمه نیست.</w:t>
      </w:r>
      <w:r w:rsidRPr="00F04B76">
        <w:rPr>
          <w:rStyle w:val="Char5"/>
          <w:rFonts w:hint="cs"/>
          <w:rtl/>
        </w:rPr>
        <w:t xml:space="preserve"> </w:t>
      </w:r>
      <w:r w:rsidRPr="00F04B76">
        <w:rPr>
          <w:rStyle w:val="Char5"/>
          <w:rtl/>
        </w:rPr>
        <w:t xml:space="preserve">وعبدالرحمن بن عمرو بن عبسة السلمى: امام ذهبی می‌گوید: </w:t>
      </w:r>
      <w:r w:rsidRPr="00F04B76">
        <w:rPr>
          <w:rStyle w:val="Charb"/>
          <w:sz w:val="24"/>
          <w:szCs w:val="24"/>
          <w:rtl/>
        </w:rPr>
        <w:t>«صدوقٌ»</w:t>
      </w:r>
      <w:r w:rsidRPr="00F04B76">
        <w:rPr>
          <w:rStyle w:val="Char5"/>
          <w:rtl/>
        </w:rPr>
        <w:t xml:space="preserve"> و امام ابن حبان هم وی را در «ثقات» آورده است و امامان ترمذی و ابن حبان و حاکم هم احادیثش را «تصحیح» کرده‌اندو امام ابن حجر می‌گوید: «مقبولٌ» و امام ابن القطان فاسی می‌گوید: </w:t>
      </w:r>
      <w:r w:rsidRPr="00F04B76">
        <w:rPr>
          <w:rStyle w:val="Charb"/>
          <w:sz w:val="24"/>
          <w:szCs w:val="24"/>
          <w:rtl/>
        </w:rPr>
        <w:t>«لایصح لجهالة حاله»</w:t>
      </w:r>
      <w:r w:rsidRPr="00F04B76">
        <w:rPr>
          <w:rStyle w:val="Char5"/>
          <w:rtl/>
        </w:rPr>
        <w:t xml:space="preserve"> اما امام حافظ عراقی در جوابش گفته است: </w:t>
      </w:r>
      <w:r w:rsidRPr="00F04B76">
        <w:rPr>
          <w:rStyle w:val="Charb"/>
          <w:sz w:val="24"/>
          <w:szCs w:val="24"/>
          <w:rtl/>
        </w:rPr>
        <w:t>«معروف العین والحال معاً»</w:t>
      </w:r>
      <w:r w:rsidRPr="00F04B76">
        <w:rPr>
          <w:rStyle w:val="Char5"/>
          <w:rtl/>
        </w:rPr>
        <w:t xml:space="preserve"> و امام ابونعیم درباره</w:t>
      </w:r>
      <w:r w:rsidRPr="00F04B76">
        <w:rPr>
          <w:rStyle w:val="Char5"/>
          <w:rFonts w:hint="cs"/>
          <w:rtl/>
        </w:rPr>
        <w:t>‌</w:t>
      </w:r>
      <w:r w:rsidRPr="00F04B76">
        <w:rPr>
          <w:rStyle w:val="Char5"/>
          <w:rtl/>
        </w:rPr>
        <w:t xml:space="preserve">ی عبدالرحمن بن عمرو السلمى وحجر بن حجر گفته است: </w:t>
      </w:r>
      <w:r w:rsidRPr="00F04B76">
        <w:rPr>
          <w:rStyle w:val="Charb"/>
          <w:sz w:val="24"/>
          <w:szCs w:val="24"/>
          <w:rtl/>
        </w:rPr>
        <w:t>«من معروفی تابعی الشام»</w:t>
      </w:r>
      <w:r w:rsidRPr="00F04B76">
        <w:rPr>
          <w:rStyle w:val="Char5"/>
          <w:rtl/>
        </w:rPr>
        <w:t xml:space="preserve"> [ابن حجر، تهذیب التهذیب (ج6ص237) و تقریب التهذیب (ش3966) / حافظ عراقی، ذیل میزان الاعتدال (ج1ص146) / ابونعیم، المستخرج علی مسلم (ج1ص36)].</w:t>
      </w:r>
      <w:r w:rsidRPr="00F04B76">
        <w:rPr>
          <w:rStyle w:val="Char5"/>
          <w:rFonts w:hint="cs"/>
          <w:rtl/>
        </w:rPr>
        <w:t xml:space="preserve"> و</w:t>
      </w:r>
      <w:r w:rsidRPr="00F04B76">
        <w:rPr>
          <w:rStyle w:val="Char5"/>
          <w:rtl/>
        </w:rPr>
        <w:t xml:space="preserve">حجر بن حجر الکلاعى: امام حاکم حدیثش را «تصحیح» کرده و گفته که: </w:t>
      </w:r>
      <w:r w:rsidRPr="00F04B76">
        <w:rPr>
          <w:rStyle w:val="Charb"/>
          <w:sz w:val="24"/>
          <w:szCs w:val="24"/>
          <w:rtl/>
        </w:rPr>
        <w:t>«كان من الثقات»</w:t>
      </w:r>
      <w:r w:rsidRPr="00F04B76">
        <w:rPr>
          <w:rStyle w:val="Char5"/>
          <w:rtl/>
        </w:rPr>
        <w:t xml:space="preserve"> و امام ابن حبان هم وی را در «ثقات» آورده است و امام ابونعیم درباره</w:t>
      </w:r>
      <w:r w:rsidRPr="00F04B76">
        <w:rPr>
          <w:rStyle w:val="Char5"/>
          <w:rFonts w:hint="cs"/>
          <w:rtl/>
        </w:rPr>
        <w:t>‌</w:t>
      </w:r>
      <w:r w:rsidRPr="00F04B76">
        <w:rPr>
          <w:rStyle w:val="Char5"/>
          <w:rtl/>
        </w:rPr>
        <w:t xml:space="preserve">ی عبد الرحمن بن عمرو السلمى وحجر بن حجر گفته است: </w:t>
      </w:r>
      <w:r w:rsidRPr="00F04B76">
        <w:rPr>
          <w:rStyle w:val="Charb"/>
          <w:sz w:val="24"/>
          <w:szCs w:val="24"/>
          <w:rtl/>
        </w:rPr>
        <w:t>«من معروف</w:t>
      </w:r>
      <w:r w:rsidRPr="00F04B76">
        <w:rPr>
          <w:rStyle w:val="Charb"/>
          <w:rFonts w:hint="cs"/>
          <w:sz w:val="24"/>
          <w:szCs w:val="24"/>
          <w:rtl/>
        </w:rPr>
        <w:t>ي</w:t>
      </w:r>
      <w:r w:rsidRPr="00F04B76">
        <w:rPr>
          <w:rStyle w:val="Charb"/>
          <w:sz w:val="24"/>
          <w:szCs w:val="24"/>
          <w:rtl/>
        </w:rPr>
        <w:t xml:space="preserve"> تابع</w:t>
      </w:r>
      <w:r w:rsidRPr="00F04B76">
        <w:rPr>
          <w:rStyle w:val="Charb"/>
          <w:rFonts w:hint="cs"/>
          <w:sz w:val="24"/>
          <w:szCs w:val="24"/>
          <w:rtl/>
        </w:rPr>
        <w:t>ي</w:t>
      </w:r>
      <w:r w:rsidRPr="00F04B76">
        <w:rPr>
          <w:rStyle w:val="Charb"/>
          <w:sz w:val="24"/>
          <w:szCs w:val="24"/>
          <w:rtl/>
        </w:rPr>
        <w:t xml:space="preserve"> الشام»</w:t>
      </w:r>
      <w:r w:rsidRPr="00F04B76">
        <w:rPr>
          <w:rStyle w:val="Char5"/>
          <w:rtl/>
        </w:rPr>
        <w:t xml:space="preserve"> و امام ابن حجر می‌گوید: </w:t>
      </w:r>
      <w:r w:rsidRPr="00F04B76">
        <w:rPr>
          <w:rStyle w:val="Charb"/>
          <w:sz w:val="24"/>
          <w:szCs w:val="24"/>
          <w:rtl/>
        </w:rPr>
        <w:t>«مقبولٌ»</w:t>
      </w:r>
      <w:r w:rsidRPr="00F04B76">
        <w:rPr>
          <w:rStyle w:val="Char5"/>
          <w:rtl/>
        </w:rPr>
        <w:t xml:space="preserve"> و امام ابن القطان گفته است: </w:t>
      </w:r>
      <w:r w:rsidRPr="00F04B76">
        <w:rPr>
          <w:rStyle w:val="Charb"/>
          <w:sz w:val="24"/>
          <w:szCs w:val="24"/>
          <w:rtl/>
        </w:rPr>
        <w:t>«لایعرف»</w:t>
      </w:r>
      <w:r w:rsidRPr="00F04B76">
        <w:rPr>
          <w:rStyle w:val="Char5"/>
          <w:rtl/>
        </w:rPr>
        <w:t xml:space="preserve"> [ابن حجر، تهذیب التهذیب (ج2ص214) و تقریب التهذیب (ش1143) / ابونعیم، المستخرج علی مسلم (ج1ص36)].</w:t>
      </w:r>
      <w:r w:rsidRPr="00F04B76">
        <w:rPr>
          <w:rStyle w:val="Char5"/>
          <w:rFonts w:hint="cs"/>
          <w:rtl/>
        </w:rPr>
        <w:t xml:space="preserve"> </w:t>
      </w:r>
      <w:r w:rsidRPr="00F04B76">
        <w:rPr>
          <w:rStyle w:val="Char5"/>
          <w:rtl/>
        </w:rPr>
        <w:t>لذا این اسناد «صحیح» می‌باشد.</w:t>
      </w:r>
    </w:p>
    <w:p w:rsidR="00F04B76" w:rsidRPr="00F04B76" w:rsidRDefault="00F04B76" w:rsidP="00392055">
      <w:pPr>
        <w:pStyle w:val="FootnoteText"/>
        <w:spacing w:line="240" w:lineRule="auto"/>
        <w:ind w:left="272" w:firstLine="0"/>
        <w:jc w:val="both"/>
        <w:rPr>
          <w:rStyle w:val="Char5"/>
          <w:rtl/>
        </w:rPr>
      </w:pPr>
      <w:r w:rsidRPr="00F04B76">
        <w:rPr>
          <w:rStyle w:val="Char5"/>
          <w:rtl/>
        </w:rPr>
        <w:t>همچنین متابعه هم شده‌اندو ابن ماجه (ش42) / بزار (ش4201) / ابونعیم، المستخرج علی مسلم (ش4) / الامعجم الاوسط (ش66) المعجم الکبیر (ج18ص248) / تمام رازی، الفوائد (ش225) / ابن ابی عاصم، السنة (ش55) / ابن عساکر، تاریخ دمشق (ج31ص27وج64ص374) از طریق (الولید بن المسلم و ابراهیم بن عبدالله بن علاء و محمد بن مروان طاطری) روایت کرده</w:t>
      </w:r>
      <w:r w:rsidRPr="00F04B76">
        <w:rPr>
          <w:rStyle w:val="Char5"/>
          <w:rFonts w:hint="cs"/>
          <w:rtl/>
        </w:rPr>
        <w:t>‌</w:t>
      </w:r>
      <w:r w:rsidRPr="00F04B76">
        <w:rPr>
          <w:rStyle w:val="Char5"/>
          <w:rtl/>
        </w:rPr>
        <w:t xml:space="preserve">اند: </w:t>
      </w:r>
      <w:r w:rsidRPr="00F04B76">
        <w:rPr>
          <w:rStyle w:val="Chara"/>
          <w:sz w:val="24"/>
          <w:szCs w:val="24"/>
          <w:rtl/>
        </w:rPr>
        <w:t>«حدثنا عبد الله بن العلاء بن زبر حدثنی یحیى بن أب</w:t>
      </w:r>
      <w:r w:rsidRPr="00F04B76">
        <w:rPr>
          <w:rStyle w:val="Chara"/>
          <w:rFonts w:hint="cs"/>
          <w:sz w:val="24"/>
          <w:szCs w:val="24"/>
          <w:rtl/>
        </w:rPr>
        <w:t>ي</w:t>
      </w:r>
      <w:r w:rsidRPr="00F04B76">
        <w:rPr>
          <w:rStyle w:val="Chara"/>
          <w:sz w:val="24"/>
          <w:szCs w:val="24"/>
          <w:rtl/>
        </w:rPr>
        <w:t xml:space="preserve"> المطاع قال: سمعت العرباض ابن ساریة یقول قال فینا رسول الله (صلی الله علیه وسلم) ذات یوم فوعظنا موعظة بلیغة وجلت منها القلوب وذرفت منها العیون. فقیل یا رسول الله (صلی الله علیه وسلم) وعظتنا موعظة مودع. فاعهد إلینا بعهد. فقال(صلی الله علیه وسلم): علیكم بتقوى الله والسمع والطاعة وإن عبدا حبشیا وسترون من بعد</w:t>
      </w:r>
      <w:r w:rsidRPr="00F04B76">
        <w:rPr>
          <w:rStyle w:val="Chara"/>
          <w:rFonts w:hint="cs"/>
          <w:sz w:val="24"/>
          <w:szCs w:val="24"/>
          <w:rtl/>
        </w:rPr>
        <w:t>ي</w:t>
      </w:r>
      <w:r w:rsidRPr="00F04B76">
        <w:rPr>
          <w:rStyle w:val="Chara"/>
          <w:sz w:val="24"/>
          <w:szCs w:val="24"/>
          <w:rtl/>
        </w:rPr>
        <w:t xml:space="preserve"> اختلافا شدیدا فعلیكم بسنت</w:t>
      </w:r>
      <w:r w:rsidRPr="00F04B76">
        <w:rPr>
          <w:rStyle w:val="Chara"/>
          <w:rFonts w:hint="cs"/>
          <w:sz w:val="24"/>
          <w:szCs w:val="24"/>
          <w:rtl/>
        </w:rPr>
        <w:t>ي</w:t>
      </w:r>
      <w:r w:rsidRPr="00F04B76">
        <w:rPr>
          <w:rStyle w:val="Chara"/>
          <w:sz w:val="24"/>
          <w:szCs w:val="24"/>
          <w:rtl/>
        </w:rPr>
        <w:t xml:space="preserve"> وسنة الخلفاء الراشدین المهدیین عضوا علیها بالنواجذ وإیاكم والأمور المحدثات فان كل بدعة ضلالة»</w:t>
      </w:r>
      <w:r w:rsidRPr="00F04B76">
        <w:rPr>
          <w:rStyle w:val="Char5"/>
          <w:rFonts w:hint="cs"/>
          <w:rtl/>
        </w:rPr>
        <w:t xml:space="preserve"> </w:t>
      </w:r>
      <w:r w:rsidRPr="00F04B76">
        <w:rPr>
          <w:rStyle w:val="Char5"/>
          <w:rtl/>
        </w:rPr>
        <w:t>وعرباض بن ساریه، همچنان‌که گفتیم صحابی می‌باشد. و عبد الله بن العلاء بن زبر هم «رجال صحیح» است.</w:t>
      </w:r>
      <w:r w:rsidRPr="00F04B76">
        <w:rPr>
          <w:rStyle w:val="Char5"/>
          <w:rFonts w:hint="cs"/>
          <w:rtl/>
        </w:rPr>
        <w:t xml:space="preserve"> </w:t>
      </w:r>
      <w:r w:rsidRPr="00F04B76">
        <w:rPr>
          <w:rStyle w:val="Char5"/>
          <w:rtl/>
        </w:rPr>
        <w:t xml:space="preserve">ویحیى بن أبى المطاع القرشى الشامى ابن اخت بلال الموذن: امام دحیم می‌گوید: </w:t>
      </w:r>
      <w:r w:rsidRPr="00F04B76">
        <w:rPr>
          <w:rStyle w:val="Charb"/>
          <w:sz w:val="24"/>
          <w:szCs w:val="24"/>
          <w:rtl/>
        </w:rPr>
        <w:t>«ثقة معروف»</w:t>
      </w:r>
      <w:r w:rsidRPr="00F04B76">
        <w:rPr>
          <w:rStyle w:val="Char5"/>
          <w:rtl/>
        </w:rPr>
        <w:t xml:space="preserve"> و امام ذهبی هم می‌گوید: </w:t>
      </w:r>
      <w:r w:rsidRPr="00F04B76">
        <w:rPr>
          <w:rStyle w:val="Charb"/>
          <w:sz w:val="24"/>
          <w:szCs w:val="24"/>
          <w:rtl/>
        </w:rPr>
        <w:t>«ثقةٌ»</w:t>
      </w:r>
      <w:r w:rsidRPr="00F04B76">
        <w:rPr>
          <w:rStyle w:val="Char5"/>
          <w:rtl/>
        </w:rPr>
        <w:t xml:space="preserve"> و امام ابن حبان هم وی را در «ثقات» آورده است و امام ابن حجر می‌گوید: </w:t>
      </w:r>
      <w:r w:rsidRPr="00F04B76">
        <w:rPr>
          <w:rStyle w:val="Charb"/>
          <w:sz w:val="24"/>
          <w:szCs w:val="24"/>
          <w:rtl/>
        </w:rPr>
        <w:t>«صدوقٌ و أشار دحیم إلى أن روایته عن العرباص مرسلةٌ»</w:t>
      </w:r>
      <w:r w:rsidRPr="00F04B76">
        <w:rPr>
          <w:rStyle w:val="Char5"/>
          <w:rtl/>
        </w:rPr>
        <w:t xml:space="preserve"> امّا امامان بخاری و یعقوب بن سفیان صراحتاً می‌گویند: </w:t>
      </w:r>
      <w:r w:rsidRPr="00F04B76">
        <w:rPr>
          <w:rStyle w:val="Charb"/>
          <w:sz w:val="24"/>
          <w:szCs w:val="24"/>
          <w:rtl/>
        </w:rPr>
        <w:t>«سمع عرباض بن ساریة»</w:t>
      </w:r>
      <w:r w:rsidRPr="00F04B76">
        <w:rPr>
          <w:rStyle w:val="Char5"/>
          <w:rtl/>
        </w:rPr>
        <w:t xml:space="preserve"> [ابن حجر، تهذیب التهذیب (ج11ص279) و تقریب التهذیب (ش) / ذهبی، الکاشف (ش6248) / بخاری، التاریخ الکبیر (ج8ص306) / فسوی، المعرفة و التاریخ (ج2ص345)] لذا «ثقة» بوده و این اسناد هم «صحیح» می‌باشد.</w:t>
      </w:r>
    </w:p>
    <w:p w:rsidR="00F04B76" w:rsidRPr="00F04B76" w:rsidRDefault="00F04B76" w:rsidP="00392055">
      <w:pPr>
        <w:pStyle w:val="FootnoteText"/>
        <w:spacing w:line="240" w:lineRule="auto"/>
        <w:ind w:left="272" w:firstLine="0"/>
        <w:jc w:val="both"/>
        <w:rPr>
          <w:rStyle w:val="Char5"/>
          <w:rtl/>
        </w:rPr>
      </w:pPr>
      <w:r w:rsidRPr="00F04B76">
        <w:rPr>
          <w:rStyle w:val="Char5"/>
          <w:rtl/>
        </w:rPr>
        <w:t>ومتابعه</w:t>
      </w:r>
      <w:r w:rsidRPr="00F04B76">
        <w:rPr>
          <w:rStyle w:val="Char5"/>
          <w:rFonts w:hint="cs"/>
          <w:rtl/>
        </w:rPr>
        <w:softHyphen/>
      </w:r>
      <w:r w:rsidRPr="00F04B76">
        <w:rPr>
          <w:rStyle w:val="Char5"/>
          <w:rtl/>
        </w:rPr>
        <w:t xml:space="preserve">ی دیگری هم دارد و طبرانی در مسند الشامیین (ش697) از طریق (ابوالمغیره عبدالقدوس بن حجاج و اسماعیل بن عیاش) روایت کرده است: </w:t>
      </w:r>
      <w:r w:rsidRPr="00F04B76">
        <w:rPr>
          <w:rStyle w:val="Chara"/>
          <w:sz w:val="24"/>
          <w:szCs w:val="24"/>
          <w:rtl/>
        </w:rPr>
        <w:t xml:space="preserve">«قالا ثنا أرطاة بن المنذر عن المهاصر بن حبیب عن العرباض بن ساریة قال: وعظنا رسول الله </w:t>
      </w:r>
      <w:r w:rsidRPr="00F04B76">
        <w:rPr>
          <w:rStyle w:val="Chara"/>
          <w:rFonts w:cs="CTraditional Arabic" w:hint="cs"/>
          <w:sz w:val="24"/>
          <w:szCs w:val="24"/>
          <w:rtl/>
        </w:rPr>
        <w:t>ج</w:t>
      </w:r>
      <w:r w:rsidRPr="00F04B76">
        <w:rPr>
          <w:rStyle w:val="Chara"/>
          <w:rFonts w:hint="cs"/>
          <w:sz w:val="24"/>
          <w:szCs w:val="24"/>
          <w:rtl/>
        </w:rPr>
        <w:t xml:space="preserve">: </w:t>
      </w:r>
      <w:r w:rsidRPr="00F04B76">
        <w:rPr>
          <w:rStyle w:val="Chara"/>
          <w:sz w:val="24"/>
          <w:szCs w:val="24"/>
          <w:rtl/>
        </w:rPr>
        <w:t>بعد صلاة الغداة موعظة بلیغة ذرفت منها العیون ووجلت منها القلوب فقال رجل من أصحابه یا رسول الله كأنها موعظة مودع. فقال أوصیكم بتقوى الله والسمع والطاعة وإن كان عبدا حبشیا فإنه من یعش منكم بعدی یرى اختلافا كثیرا فعلیكم بسنت</w:t>
      </w:r>
      <w:r w:rsidRPr="00F04B76">
        <w:rPr>
          <w:rStyle w:val="Chara"/>
          <w:rFonts w:hint="cs"/>
          <w:sz w:val="24"/>
          <w:szCs w:val="24"/>
          <w:rtl/>
        </w:rPr>
        <w:t>ي</w:t>
      </w:r>
      <w:r w:rsidRPr="00F04B76">
        <w:rPr>
          <w:rStyle w:val="Chara"/>
          <w:sz w:val="24"/>
          <w:szCs w:val="24"/>
          <w:rtl/>
        </w:rPr>
        <w:t xml:space="preserve"> وسنة الخلفاء الراشدین المهدیین بعد</w:t>
      </w:r>
      <w:r w:rsidRPr="00F04B76">
        <w:rPr>
          <w:rStyle w:val="Chara"/>
          <w:rFonts w:hint="cs"/>
          <w:sz w:val="24"/>
          <w:szCs w:val="24"/>
          <w:rtl/>
        </w:rPr>
        <w:t>ي</w:t>
      </w:r>
      <w:r w:rsidRPr="00F04B76">
        <w:rPr>
          <w:rStyle w:val="Chara"/>
          <w:sz w:val="24"/>
          <w:szCs w:val="24"/>
          <w:rtl/>
        </w:rPr>
        <w:t xml:space="preserve"> عضوا علیها بالنواجذ</w:t>
      </w:r>
      <w:r w:rsidRPr="00F04B76">
        <w:rPr>
          <w:rStyle w:val="Chara"/>
          <w:rFonts w:asciiTheme="minorHAnsi" w:hAnsiTheme="minorHAnsi" w:hint="cs"/>
          <w:sz w:val="24"/>
          <w:szCs w:val="24"/>
          <w:rtl/>
        </w:rPr>
        <w:t>»</w:t>
      </w:r>
      <w:r w:rsidRPr="00F04B76">
        <w:rPr>
          <w:rStyle w:val="Char5"/>
          <w:rtl/>
        </w:rPr>
        <w:t>.</w:t>
      </w:r>
      <w:r w:rsidRPr="00F04B76">
        <w:rPr>
          <w:rStyle w:val="Chara"/>
          <w:rFonts w:hint="cs"/>
          <w:sz w:val="24"/>
          <w:szCs w:val="24"/>
          <w:rtl/>
        </w:rPr>
        <w:t xml:space="preserve"> </w:t>
      </w:r>
      <w:r w:rsidRPr="00F04B76">
        <w:rPr>
          <w:rStyle w:val="Char5"/>
          <w:rtl/>
        </w:rPr>
        <w:t>و</w:t>
      </w:r>
      <w:r w:rsidRPr="00F04B76">
        <w:rPr>
          <w:rStyle w:val="Char5"/>
          <w:rFonts w:hint="cs"/>
          <w:rtl/>
        </w:rPr>
        <w:t xml:space="preserve"> </w:t>
      </w:r>
      <w:r w:rsidRPr="00F04B76">
        <w:rPr>
          <w:rStyle w:val="Char5"/>
          <w:rtl/>
        </w:rPr>
        <w:t>عرباض بن ساریه صحابی جلیل بوده، و أرطاة بن المنذر هم «ثقة» و مترجم در تهذیب می</w:t>
      </w:r>
      <w:r w:rsidRPr="00F04B76">
        <w:rPr>
          <w:rStyle w:val="Char5"/>
          <w:rFonts w:hint="cs"/>
          <w:rtl/>
        </w:rPr>
        <w:softHyphen/>
      </w:r>
      <w:r w:rsidRPr="00F04B76">
        <w:rPr>
          <w:rStyle w:val="Char5"/>
          <w:rtl/>
        </w:rPr>
        <w:t>باشد</w:t>
      </w:r>
      <w:r w:rsidRPr="00F04B76">
        <w:rPr>
          <w:rStyle w:val="Char5"/>
          <w:rFonts w:hint="cs"/>
          <w:rtl/>
        </w:rPr>
        <w:t xml:space="preserve"> </w:t>
      </w:r>
      <w:r w:rsidRPr="00F04B76">
        <w:rPr>
          <w:rStyle w:val="Char5"/>
          <w:rtl/>
        </w:rPr>
        <w:t>ومهاصر بن حبیب الشامی الزبیدی: امام ابوحاتم رازی می</w:t>
      </w:r>
      <w:r w:rsidRPr="00F04B76">
        <w:rPr>
          <w:rStyle w:val="Char5"/>
          <w:rFonts w:hint="cs"/>
          <w:rtl/>
        </w:rPr>
        <w:softHyphen/>
      </w:r>
      <w:r w:rsidRPr="00F04B76">
        <w:rPr>
          <w:rStyle w:val="Char5"/>
          <w:rtl/>
        </w:rPr>
        <w:t xml:space="preserve">گوید: </w:t>
      </w:r>
      <w:r w:rsidRPr="00F04B76">
        <w:rPr>
          <w:rStyle w:val="Charb"/>
          <w:sz w:val="24"/>
          <w:szCs w:val="24"/>
          <w:rtl/>
        </w:rPr>
        <w:t>«لابأس به»</w:t>
      </w:r>
      <w:r w:rsidRPr="00F04B76">
        <w:rPr>
          <w:rStyle w:val="Char5"/>
          <w:rtl/>
        </w:rPr>
        <w:t xml:space="preserve"> و امام ابن حبان هم وی را در «ثقات» آورده است وامام عجلی هم می‌گوید: </w:t>
      </w:r>
      <w:r w:rsidRPr="00F04B76">
        <w:rPr>
          <w:rStyle w:val="Charb"/>
          <w:sz w:val="24"/>
          <w:szCs w:val="24"/>
          <w:rtl/>
        </w:rPr>
        <w:t>«شامی تابعی ثقةٌ»</w:t>
      </w:r>
      <w:r w:rsidRPr="00F04B76">
        <w:rPr>
          <w:rStyle w:val="Char5"/>
          <w:rtl/>
        </w:rPr>
        <w:t xml:space="preserve"> وامام ابن سعد هم می</w:t>
      </w:r>
      <w:r w:rsidRPr="00F04B76">
        <w:rPr>
          <w:rStyle w:val="Char5"/>
          <w:rFonts w:hint="eastAsia"/>
          <w:rtl/>
        </w:rPr>
        <w:t>‌</w:t>
      </w:r>
      <w:r w:rsidRPr="00F04B76">
        <w:rPr>
          <w:rStyle w:val="Char5"/>
          <w:rtl/>
        </w:rPr>
        <w:t xml:space="preserve">گوید: </w:t>
      </w:r>
      <w:r w:rsidRPr="00F04B76">
        <w:rPr>
          <w:rStyle w:val="Charb"/>
          <w:sz w:val="24"/>
          <w:szCs w:val="24"/>
          <w:rtl/>
        </w:rPr>
        <w:t>«كان معروفاً»</w:t>
      </w:r>
      <w:r w:rsidRPr="00F04B76">
        <w:rPr>
          <w:rStyle w:val="Char5"/>
          <w:rtl/>
        </w:rPr>
        <w:t xml:space="preserve"> و امام بخاری هم وی را در التاریخ الکبیر آورده وجرحی نکرده است [بخاری، التاریخ الکبیر (ج8ص66) و مسند الشامیین (ش697) / ابن ابی حاتم، الجرح والتعدیل (ج8ص439) / ابن حبان، الثقات (ج5ص454) / عجلی، الثقات (ج2ص301) / ابن سعد، الطبقات الکبری (ج7ص460)] و این اسناد هم «حسن» است.</w:t>
      </w:r>
      <w:r w:rsidRPr="00F04B76">
        <w:rPr>
          <w:rStyle w:val="Char5"/>
          <w:rFonts w:hint="cs"/>
          <w:rtl/>
        </w:rPr>
        <w:t xml:space="preserve"> </w:t>
      </w:r>
      <w:r w:rsidRPr="00F04B76">
        <w:rPr>
          <w:rStyle w:val="Char5"/>
          <w:rtl/>
        </w:rPr>
        <w:t xml:space="preserve">لذا </w:t>
      </w:r>
      <w:r w:rsidRPr="00F04B76">
        <w:rPr>
          <w:rStyle w:val="Char5"/>
          <w:rFonts w:hint="cs"/>
          <w:rtl/>
        </w:rPr>
        <w:t xml:space="preserve">متن </w:t>
      </w:r>
      <w:r w:rsidRPr="00F04B76">
        <w:rPr>
          <w:rStyle w:val="Char5"/>
          <w:rtl/>
        </w:rPr>
        <w:t>روایت کاملاً «صحیح» می‌باشد. و لله الحمد.</w:t>
      </w:r>
    </w:p>
  </w:footnote>
  <w:footnote w:id="288">
    <w:p w:rsidR="00F04B76" w:rsidRPr="00F04B76" w:rsidRDefault="00F04B76" w:rsidP="00392055">
      <w:pPr>
        <w:pStyle w:val="FootnoteText"/>
        <w:spacing w:line="240" w:lineRule="auto"/>
        <w:ind w:left="272" w:hanging="272"/>
        <w:jc w:val="both"/>
        <w:rPr>
          <w:rFonts w:cs="Times New Roman"/>
          <w:szCs w:val="24"/>
          <w:rtl/>
        </w:rPr>
      </w:pPr>
      <w:r w:rsidRPr="00F04B76">
        <w:rPr>
          <w:rStyle w:val="Char5"/>
          <w:rtl/>
        </w:rPr>
        <w:t>(</w:t>
      </w:r>
      <w:r w:rsidRPr="00F04B76">
        <w:rPr>
          <w:rStyle w:val="Char5"/>
          <w:rtl/>
        </w:rPr>
        <w:footnoteRef/>
      </w:r>
      <w:r w:rsidRPr="00F04B76">
        <w:rPr>
          <w:rStyle w:val="Char5"/>
          <w:rtl/>
        </w:rPr>
        <w:t>)</w:t>
      </w:r>
      <w:r w:rsidRPr="00F04B76">
        <w:rPr>
          <w:rStyle w:val="Char5"/>
          <w:rFonts w:hint="cs"/>
          <w:rtl/>
        </w:rPr>
        <w:t>شنقیطی، أضواء البیان، 7/258 و 259.</w:t>
      </w:r>
    </w:p>
  </w:footnote>
  <w:footnote w:id="289">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 xml:space="preserve"> قمر/ 17،22، 32و 40.</w:t>
      </w:r>
    </w:p>
  </w:footnote>
  <w:footnote w:id="290">
    <w:p w:rsidR="00F04B76" w:rsidRPr="00F04B76" w:rsidRDefault="00F04B76" w:rsidP="00392055">
      <w:pPr>
        <w:pStyle w:val="FootnoteText"/>
        <w:spacing w:line="240" w:lineRule="auto"/>
        <w:ind w:left="272" w:hanging="272"/>
        <w:jc w:val="both"/>
        <w:rPr>
          <w:rFonts w:cs="Times New Roman"/>
          <w:szCs w:val="24"/>
          <w:rtl/>
        </w:rPr>
      </w:pPr>
      <w:r w:rsidRPr="00F04B76">
        <w:rPr>
          <w:rStyle w:val="Char5"/>
          <w:rtl/>
        </w:rPr>
        <w:t>(</w:t>
      </w:r>
      <w:r w:rsidRPr="00F04B76">
        <w:rPr>
          <w:rStyle w:val="Char5"/>
          <w:rtl/>
        </w:rPr>
        <w:footnoteRef/>
      </w:r>
      <w:r w:rsidRPr="00F04B76">
        <w:rPr>
          <w:rStyle w:val="Char5"/>
          <w:rtl/>
        </w:rPr>
        <w:t>)</w:t>
      </w:r>
      <w:r w:rsidRPr="00F04B76">
        <w:rPr>
          <w:rStyle w:val="Char5"/>
          <w:rFonts w:hint="cs"/>
          <w:rtl/>
        </w:rPr>
        <w:t>دخان/58.</w:t>
      </w:r>
    </w:p>
  </w:footnote>
  <w:footnote w:id="291">
    <w:p w:rsidR="00F04B76" w:rsidRPr="00F04B76" w:rsidRDefault="00F04B76" w:rsidP="00392055">
      <w:pPr>
        <w:pStyle w:val="FootnoteText"/>
        <w:spacing w:line="240" w:lineRule="auto"/>
        <w:ind w:left="272" w:hanging="272"/>
        <w:jc w:val="both"/>
        <w:rPr>
          <w:rFonts w:cs="Times New Roman"/>
          <w:szCs w:val="24"/>
          <w:rtl/>
        </w:rPr>
      </w:pPr>
      <w:r w:rsidRPr="00F04B76">
        <w:rPr>
          <w:rStyle w:val="Char5"/>
          <w:rtl/>
        </w:rPr>
        <w:t>(</w:t>
      </w:r>
      <w:r w:rsidRPr="00F04B76">
        <w:rPr>
          <w:rStyle w:val="Char5"/>
          <w:rtl/>
        </w:rPr>
        <w:footnoteRef/>
      </w:r>
      <w:r w:rsidRPr="00F04B76">
        <w:rPr>
          <w:rStyle w:val="Char5"/>
          <w:rtl/>
        </w:rPr>
        <w:t>)</w:t>
      </w:r>
      <w:r w:rsidRPr="00F04B76">
        <w:rPr>
          <w:rStyle w:val="Char5"/>
          <w:rFonts w:hint="cs"/>
          <w:rtl/>
        </w:rPr>
        <w:t>مریم/97.</w:t>
      </w:r>
    </w:p>
  </w:footnote>
  <w:footnote w:id="292">
    <w:p w:rsidR="00F04B76" w:rsidRPr="00F04B76" w:rsidRDefault="00F04B76" w:rsidP="00392055">
      <w:pPr>
        <w:pStyle w:val="FootnoteText"/>
        <w:spacing w:line="240" w:lineRule="auto"/>
        <w:ind w:left="272" w:hanging="272"/>
        <w:jc w:val="both"/>
        <w:rPr>
          <w:rFonts w:cs="Times New Roman"/>
          <w:szCs w:val="24"/>
          <w:rtl/>
        </w:rPr>
      </w:pPr>
      <w:r w:rsidRPr="00F04B76">
        <w:rPr>
          <w:rStyle w:val="Char5"/>
          <w:rtl/>
        </w:rPr>
        <w:t>(</w:t>
      </w:r>
      <w:r w:rsidRPr="00F04B76">
        <w:rPr>
          <w:rStyle w:val="Char5"/>
          <w:rtl/>
        </w:rPr>
        <w:footnoteRef/>
      </w:r>
      <w:r w:rsidRPr="00F04B76">
        <w:rPr>
          <w:rStyle w:val="Char5"/>
          <w:rtl/>
        </w:rPr>
        <w:t>)</w:t>
      </w:r>
      <w:r w:rsidRPr="00F04B76">
        <w:rPr>
          <w:rStyle w:val="Char5"/>
          <w:rFonts w:hint="cs"/>
          <w:rtl/>
        </w:rPr>
        <w:t>شنقیطی، أضواء البیان، 7/263.</w:t>
      </w:r>
    </w:p>
  </w:footnote>
  <w:footnote w:id="293">
    <w:p w:rsidR="00F04B76" w:rsidRPr="00F04B76" w:rsidRDefault="00F04B76" w:rsidP="00392055">
      <w:pPr>
        <w:pStyle w:val="FootnoteText"/>
        <w:spacing w:line="240" w:lineRule="auto"/>
        <w:ind w:left="272" w:hanging="272"/>
        <w:jc w:val="both"/>
        <w:rPr>
          <w:rFonts w:cs="Times New Roman"/>
          <w:szCs w:val="24"/>
          <w:rtl/>
        </w:rPr>
      </w:pPr>
      <w:r w:rsidRPr="00F04B76">
        <w:rPr>
          <w:rStyle w:val="Char5"/>
          <w:rtl/>
        </w:rPr>
        <w:t>(</w:t>
      </w:r>
      <w:r w:rsidRPr="00F04B76">
        <w:rPr>
          <w:rStyle w:val="Char5"/>
          <w:rtl/>
        </w:rPr>
        <w:footnoteRef/>
      </w:r>
      <w:r w:rsidRPr="00F04B76">
        <w:rPr>
          <w:rStyle w:val="Char5"/>
          <w:rtl/>
        </w:rPr>
        <w:t>)</w:t>
      </w:r>
      <w:r w:rsidRPr="00F04B76">
        <w:rPr>
          <w:rStyle w:val="Char5"/>
          <w:rFonts w:hint="cs"/>
          <w:rtl/>
        </w:rPr>
        <w:t>همان، 7/306.</w:t>
      </w:r>
    </w:p>
  </w:footnote>
  <w:footnote w:id="294">
    <w:p w:rsidR="00F04B76" w:rsidRPr="00F04B76" w:rsidRDefault="00F04B76" w:rsidP="00392055">
      <w:pPr>
        <w:pStyle w:val="FootnoteText"/>
        <w:spacing w:line="240" w:lineRule="auto"/>
        <w:ind w:left="272" w:hanging="272"/>
        <w:jc w:val="both"/>
        <w:rPr>
          <w:rFonts w:cs="Times New Roman"/>
          <w:szCs w:val="24"/>
          <w:rtl/>
        </w:rPr>
      </w:pPr>
      <w:r w:rsidRPr="00F04B76">
        <w:rPr>
          <w:rStyle w:val="Char5"/>
          <w:rtl/>
        </w:rPr>
        <w:t>(</w:t>
      </w:r>
      <w:r w:rsidRPr="00F04B76">
        <w:rPr>
          <w:rStyle w:val="Char5"/>
          <w:rtl/>
        </w:rPr>
        <w:footnoteRef/>
      </w:r>
      <w:r w:rsidRPr="00F04B76">
        <w:rPr>
          <w:rStyle w:val="Char5"/>
          <w:rtl/>
        </w:rPr>
        <w:t>)</w:t>
      </w:r>
      <w:r w:rsidRPr="00F04B76">
        <w:rPr>
          <w:rStyle w:val="Char5"/>
          <w:rFonts w:hint="cs"/>
          <w:rtl/>
        </w:rPr>
        <w:t>همان، 7/353.</w:t>
      </w:r>
    </w:p>
  </w:footnote>
  <w:footnote w:id="295">
    <w:p w:rsidR="00F04B76" w:rsidRPr="00F04B76" w:rsidRDefault="00F04B76" w:rsidP="00392055">
      <w:pPr>
        <w:pStyle w:val="FootnoteText"/>
        <w:spacing w:line="240" w:lineRule="auto"/>
        <w:ind w:left="272" w:hanging="272"/>
        <w:jc w:val="both"/>
        <w:rPr>
          <w:rFonts w:cs="Times New Roman"/>
          <w:szCs w:val="24"/>
          <w:rtl/>
        </w:rPr>
      </w:pPr>
      <w:r w:rsidRPr="00F04B76">
        <w:rPr>
          <w:rStyle w:val="Char5"/>
          <w:rtl/>
        </w:rPr>
        <w:t>(</w:t>
      </w:r>
      <w:r w:rsidRPr="00F04B76">
        <w:rPr>
          <w:rStyle w:val="Char5"/>
          <w:rtl/>
        </w:rPr>
        <w:footnoteRef/>
      </w:r>
      <w:r w:rsidRPr="00F04B76">
        <w:rPr>
          <w:rStyle w:val="Char5"/>
          <w:rtl/>
        </w:rPr>
        <w:t>)</w:t>
      </w:r>
      <w:r w:rsidRPr="00F04B76">
        <w:rPr>
          <w:rStyle w:val="Char5"/>
          <w:rFonts w:hint="cs"/>
          <w:rtl/>
        </w:rPr>
        <w:t>همان، 7/353.</w:t>
      </w:r>
    </w:p>
  </w:footnote>
  <w:footnote w:id="296">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)سمعانی، قواطع الأدل</w:t>
      </w:r>
      <w:r w:rsidRPr="00F04B76">
        <w:rPr>
          <w:rStyle w:val="Char5"/>
          <w:rFonts w:hint="cs"/>
          <w:rtl/>
        </w:rPr>
        <w:t>ة</w:t>
      </w:r>
      <w:r w:rsidRPr="00F04B76">
        <w:rPr>
          <w:rStyle w:val="Char5"/>
          <w:rtl/>
        </w:rPr>
        <w:t xml:space="preserve"> فی الأصول، 2/345./- آل‌تیمیه، المسود</w:t>
      </w:r>
      <w:r w:rsidRPr="00F04B76">
        <w:rPr>
          <w:rStyle w:val="Char5"/>
          <w:rFonts w:hint="cs"/>
          <w:rtl/>
        </w:rPr>
        <w:t>ة</w:t>
      </w:r>
      <w:r w:rsidRPr="00F04B76">
        <w:rPr>
          <w:rStyle w:val="Char5"/>
          <w:rtl/>
        </w:rPr>
        <w:t>، 1/411./- زرکشی، المنثور، 1/397</w:t>
      </w:r>
      <w:r w:rsidRPr="00F04B76">
        <w:rPr>
          <w:rStyle w:val="Char5"/>
          <w:rFonts w:hint="cs"/>
          <w:rtl/>
        </w:rPr>
        <w:t>./-</w:t>
      </w:r>
      <w:r w:rsidRPr="00F04B76">
        <w:rPr>
          <w:rStyle w:val="Char5"/>
          <w:rtl/>
        </w:rPr>
        <w:t xml:space="preserve"> سبکی، الإبهاج، 2/273./- ابن‌تیمیه، مجموع‌الفتاوی، 20/204 و 19/262./- ابن عبدالسلام، قواعد الإحکام فی مصالح الأنام، 2/135./- ابواسحاق شیرازی، اللمع فی أصول الفقه، 1/125./- رازی، المحصول، 6/110.</w:t>
      </w:r>
    </w:p>
  </w:footnote>
  <w:footnote w:id="297">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spacing w:val="-2"/>
          <w:rtl/>
        </w:rPr>
        <w:t>مظفر، اصول الفقه، 2/128./- گلپایگانی، إفاض</w:t>
      </w:r>
      <w:r w:rsidRPr="00F04B76">
        <w:rPr>
          <w:rStyle w:val="Char5"/>
          <w:rFonts w:hint="cs"/>
          <w:spacing w:val="-2"/>
          <w:rtl/>
        </w:rPr>
        <w:t>ة</w:t>
      </w:r>
      <w:r w:rsidRPr="00F04B76">
        <w:rPr>
          <w:rStyle w:val="Char5"/>
          <w:spacing w:val="-2"/>
          <w:rtl/>
        </w:rPr>
        <w:t xml:space="preserve"> العوائد، 1/8 ./- عبدالهادی الفضلی، التقلید، ص 40.</w:t>
      </w:r>
    </w:p>
  </w:footnote>
  <w:footnote w:id="298">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غزالی، المستصفی، 1/372 ./- آمدی، الإحکام فی أصول الأحکام،4/234.</w:t>
      </w:r>
    </w:p>
  </w:footnote>
  <w:footnote w:id="299">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زرکشی، المنثور، 1/397-398.</w:t>
      </w:r>
    </w:p>
  </w:footnote>
  <w:footnote w:id="300">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)غزالی، المستصفی، 1/371.</w:t>
      </w:r>
    </w:p>
  </w:footnote>
  <w:footnote w:id="301">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)ابواسحاق شیرازی، اللمع فی أصول‌الفقه، 1/126.</w:t>
      </w:r>
    </w:p>
  </w:footnote>
  <w:footnote w:id="302">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انبیاء/ 7.</w:t>
      </w:r>
    </w:p>
  </w:footnote>
  <w:footnote w:id="303">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)آمدی، الإحکام فی أصول‌الأحکام، 4/234./- ابواسحاق شیرازی، اللمع فی أصول‌الفقه، 1/125./- شوکانی، القول المفید فی أدل</w:t>
      </w:r>
      <w:r w:rsidRPr="00F04B76">
        <w:rPr>
          <w:rStyle w:val="Char5"/>
          <w:rFonts w:hint="cs"/>
          <w:rtl/>
        </w:rPr>
        <w:t>ة</w:t>
      </w:r>
      <w:r w:rsidRPr="00F04B76">
        <w:rPr>
          <w:rStyle w:val="Char5"/>
          <w:rtl/>
        </w:rPr>
        <w:t xml:space="preserve"> الاجتهاد والتقلید، ص 20.</w:t>
      </w:r>
    </w:p>
  </w:footnote>
  <w:footnote w:id="304">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عبدالمجید محمّد سوسوه، دراسات فی‌الاجتهاد و فهم‌النص، ص 97.</w:t>
      </w:r>
    </w:p>
  </w:footnote>
  <w:footnote w:id="305">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)وهبة‌الزحیلی، اصول‌الفقه الاسلامی، 2/1155.</w:t>
      </w:r>
    </w:p>
  </w:footnote>
  <w:footnote w:id="306">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نساء/ 59.</w:t>
      </w:r>
    </w:p>
  </w:footnote>
  <w:footnote w:id="307">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)شوکانی، القول‌المفید فی أدل</w:t>
      </w:r>
      <w:r w:rsidRPr="00F04B76">
        <w:rPr>
          <w:rStyle w:val="Char5"/>
          <w:rFonts w:hint="cs"/>
          <w:rtl/>
        </w:rPr>
        <w:t>ة</w:t>
      </w:r>
      <w:r w:rsidRPr="00F04B76">
        <w:rPr>
          <w:rStyle w:val="Char5"/>
          <w:rtl/>
        </w:rPr>
        <w:t xml:space="preserve"> الاجتهاد والتقلید، ص 34.</w:t>
      </w:r>
    </w:p>
  </w:footnote>
  <w:footnote w:id="308">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توبه/ 122.</w:t>
      </w:r>
    </w:p>
  </w:footnote>
  <w:footnote w:id="309">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)فضلی، التقلید، ص 42 و 41.</w:t>
      </w:r>
    </w:p>
  </w:footnote>
  <w:footnote w:id="310">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)شوکانی، القول المفید فی أدل</w:t>
      </w:r>
      <w:r w:rsidRPr="00F04B76">
        <w:rPr>
          <w:rStyle w:val="Char5"/>
          <w:rFonts w:hint="cs"/>
          <w:rtl/>
        </w:rPr>
        <w:t>ة</w:t>
      </w:r>
      <w:r w:rsidRPr="00F04B76">
        <w:rPr>
          <w:rStyle w:val="Char5"/>
          <w:rtl/>
        </w:rPr>
        <w:t xml:space="preserve"> الاجتهاد والتقلید، ص 29، 28، 20.</w:t>
      </w:r>
    </w:p>
  </w:footnote>
  <w:footnote w:id="311">
    <w:p w:rsidR="00F04B76" w:rsidRPr="00F04B76" w:rsidRDefault="00F04B76" w:rsidP="006F2A5E">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rtl/>
        </w:rPr>
        <w:t xml:space="preserve">(حسن): این قسمت از حدیث «حسن» است؛ اما اصل روایت این بوده که </w:t>
      </w:r>
      <w:r w:rsidRPr="00F04B76">
        <w:rPr>
          <w:rStyle w:val="Char5"/>
          <w:rtl/>
        </w:rPr>
        <w:t xml:space="preserve">ابوداود (ش336) / بیهقی، السنن الکبری (ش1115و1117) / دارقطنی (ج1ص189) از طریق (موسی بن عبدالرحمن) روایت کرده اند: «نا محمد بن سلمة عن الزبیر بن خریق عن عطاء عن جابر قال: خرجنا فی سفر فأصاب رجلا منا حجر فشجه فی رأسه ثم احتلم فسأل أصحابه هل تجدون فی رخصة فی التیمم قالوا ما نجد لک رخصة وأنت تقدر على الماء فاغتسل فمات فلما قدمنا على رسول الله </w:t>
      </w:r>
      <w:r w:rsidRPr="00F04B76">
        <w:rPr>
          <w:rFonts w:cs="CTraditional Arabic" w:hint="cs"/>
          <w:szCs w:val="24"/>
          <w:rtl/>
          <w:lang w:bidi="fa-IR"/>
        </w:rPr>
        <w:t>ج</w:t>
      </w:r>
      <w:r w:rsidRPr="00F04B76">
        <w:rPr>
          <w:rFonts w:hint="cs"/>
          <w:szCs w:val="24"/>
          <w:rtl/>
          <w:lang w:bidi="fa-IR"/>
        </w:rPr>
        <w:t xml:space="preserve"> </w:t>
      </w:r>
      <w:r w:rsidRPr="00F04B76">
        <w:rPr>
          <w:rStyle w:val="Char5"/>
          <w:rtl/>
        </w:rPr>
        <w:t>أخبر بذلک فقال قتلوه قتلهم الله الا سألوا إذا لم یعلموا فإنما شفاء العی السوال إنما کان یکفیه أن یتیمم ویعصر أو یعصب على جرحه ثم یمسح علیه ویغسل سائر جسده.»</w:t>
      </w:r>
      <w:r w:rsidRPr="00F04B76">
        <w:rPr>
          <w:rStyle w:val="Char5"/>
          <w:rFonts w:hint="cs"/>
          <w:rtl/>
        </w:rPr>
        <w:t xml:space="preserve"> و</w:t>
      </w:r>
      <w:r w:rsidRPr="00F04B76">
        <w:rPr>
          <w:rStyle w:val="Char5"/>
          <w:rFonts w:hint="eastAsia"/>
          <w:rtl/>
        </w:rPr>
        <w:t>زبیر</w:t>
      </w:r>
      <w:r w:rsidRPr="00F04B76">
        <w:rPr>
          <w:rStyle w:val="Char5"/>
          <w:rtl/>
        </w:rPr>
        <w:t xml:space="preserve"> </w:t>
      </w:r>
      <w:r w:rsidRPr="00F04B76">
        <w:rPr>
          <w:rStyle w:val="Char5"/>
          <w:rFonts w:hint="eastAsia"/>
          <w:rtl/>
        </w:rPr>
        <w:t>بن</w:t>
      </w:r>
      <w:r w:rsidRPr="00F04B76">
        <w:rPr>
          <w:rStyle w:val="Char5"/>
          <w:rtl/>
        </w:rPr>
        <w:t xml:space="preserve"> </w:t>
      </w:r>
      <w:r w:rsidRPr="00F04B76">
        <w:rPr>
          <w:rStyle w:val="Char5"/>
          <w:rFonts w:hint="eastAsia"/>
          <w:rtl/>
        </w:rPr>
        <w:t>الخریق</w:t>
      </w:r>
      <w:r w:rsidRPr="00F04B76">
        <w:rPr>
          <w:rStyle w:val="Char5"/>
          <w:rtl/>
        </w:rPr>
        <w:t xml:space="preserve">: </w:t>
      </w:r>
      <w:r w:rsidRPr="00F04B76">
        <w:rPr>
          <w:rStyle w:val="Char5"/>
          <w:rFonts w:hint="eastAsia"/>
          <w:rtl/>
        </w:rPr>
        <w:t>امام</w:t>
      </w:r>
      <w:r w:rsidRPr="00F04B76">
        <w:rPr>
          <w:rStyle w:val="Char5"/>
          <w:rtl/>
        </w:rPr>
        <w:t xml:space="preserve"> </w:t>
      </w:r>
      <w:r w:rsidRPr="00F04B76">
        <w:rPr>
          <w:rStyle w:val="Char5"/>
          <w:rFonts w:hint="eastAsia"/>
          <w:rtl/>
        </w:rPr>
        <w:t>ابن</w:t>
      </w:r>
      <w:r w:rsidRPr="00F04B76">
        <w:rPr>
          <w:rStyle w:val="Char5"/>
          <w:rtl/>
        </w:rPr>
        <w:t xml:space="preserve"> </w:t>
      </w:r>
      <w:r w:rsidRPr="00F04B76">
        <w:rPr>
          <w:rStyle w:val="Char5"/>
          <w:rFonts w:hint="eastAsia"/>
          <w:rtl/>
        </w:rPr>
        <w:t>حجر</w:t>
      </w:r>
      <w:r w:rsidRPr="00F04B76">
        <w:rPr>
          <w:rStyle w:val="Char5"/>
          <w:rtl/>
        </w:rPr>
        <w:t xml:space="preserve"> می‌</w:t>
      </w:r>
      <w:r w:rsidRPr="00F04B76">
        <w:rPr>
          <w:rStyle w:val="Char5"/>
          <w:rFonts w:hint="eastAsia"/>
          <w:rtl/>
        </w:rPr>
        <w:t>گوید</w:t>
      </w:r>
      <w:r w:rsidRPr="00F04B76">
        <w:rPr>
          <w:rStyle w:val="Char5"/>
          <w:rtl/>
        </w:rPr>
        <w:t xml:space="preserve">: </w:t>
      </w:r>
      <w:r w:rsidRPr="00F04B76">
        <w:rPr>
          <w:rStyle w:val="Char5"/>
          <w:rFonts w:hint="eastAsia"/>
          <w:rtl/>
        </w:rPr>
        <w:t>«لین</w:t>
      </w:r>
      <w:r w:rsidRPr="00F04B76">
        <w:rPr>
          <w:rStyle w:val="Char5"/>
          <w:rtl/>
        </w:rPr>
        <w:t xml:space="preserve"> </w:t>
      </w:r>
      <w:r w:rsidRPr="00F04B76">
        <w:rPr>
          <w:rStyle w:val="Char5"/>
          <w:rFonts w:hint="eastAsia"/>
          <w:rtl/>
        </w:rPr>
        <w:t>الحدیث»</w:t>
      </w:r>
      <w:r w:rsidRPr="00F04B76">
        <w:rPr>
          <w:rStyle w:val="Char5"/>
          <w:rtl/>
        </w:rPr>
        <w:t xml:space="preserve"> </w:t>
      </w:r>
      <w:r w:rsidRPr="00F04B76">
        <w:rPr>
          <w:rStyle w:val="Char5"/>
          <w:rFonts w:hint="eastAsia"/>
          <w:rtl/>
        </w:rPr>
        <w:t>و</w:t>
      </w:r>
      <w:r w:rsidRPr="00F04B76">
        <w:rPr>
          <w:rStyle w:val="Char5"/>
          <w:rtl/>
        </w:rPr>
        <w:t xml:space="preserve"> </w:t>
      </w:r>
      <w:r w:rsidRPr="00F04B76">
        <w:rPr>
          <w:rStyle w:val="Char5"/>
          <w:rFonts w:hint="eastAsia"/>
          <w:rtl/>
        </w:rPr>
        <w:t>امامان</w:t>
      </w:r>
      <w:r w:rsidRPr="00F04B76">
        <w:rPr>
          <w:rStyle w:val="Char5"/>
          <w:rtl/>
        </w:rPr>
        <w:t xml:space="preserve"> </w:t>
      </w:r>
      <w:r w:rsidRPr="00F04B76">
        <w:rPr>
          <w:rStyle w:val="Char5"/>
          <w:rFonts w:hint="eastAsia"/>
          <w:rtl/>
        </w:rPr>
        <w:t>دارقطنی</w:t>
      </w:r>
      <w:r w:rsidRPr="00F04B76">
        <w:rPr>
          <w:rStyle w:val="Char5"/>
          <w:rtl/>
        </w:rPr>
        <w:t xml:space="preserve"> </w:t>
      </w:r>
      <w:r w:rsidRPr="00F04B76">
        <w:rPr>
          <w:rStyle w:val="Char5"/>
          <w:rFonts w:hint="eastAsia"/>
          <w:rtl/>
        </w:rPr>
        <w:t>و</w:t>
      </w:r>
      <w:r w:rsidRPr="00F04B76">
        <w:rPr>
          <w:rStyle w:val="Char5"/>
          <w:rtl/>
        </w:rPr>
        <w:t xml:space="preserve"> </w:t>
      </w:r>
      <w:r w:rsidRPr="00F04B76">
        <w:rPr>
          <w:rStyle w:val="Char5"/>
          <w:rFonts w:hint="eastAsia"/>
          <w:rtl/>
        </w:rPr>
        <w:t>ابوداود</w:t>
      </w:r>
      <w:r w:rsidRPr="00F04B76">
        <w:rPr>
          <w:rStyle w:val="Char5"/>
          <w:rtl/>
        </w:rPr>
        <w:t xml:space="preserve"> می‌</w:t>
      </w:r>
      <w:r w:rsidRPr="00F04B76">
        <w:rPr>
          <w:rStyle w:val="Char5"/>
          <w:rFonts w:hint="eastAsia"/>
          <w:rtl/>
        </w:rPr>
        <w:t>گویند</w:t>
      </w:r>
      <w:r w:rsidRPr="00F04B76">
        <w:rPr>
          <w:rStyle w:val="Char5"/>
          <w:rtl/>
        </w:rPr>
        <w:t xml:space="preserve">: </w:t>
      </w:r>
      <w:r w:rsidRPr="00F04B76">
        <w:rPr>
          <w:rStyle w:val="Char5"/>
          <w:rFonts w:hint="eastAsia"/>
          <w:rtl/>
        </w:rPr>
        <w:t>«لیس</w:t>
      </w:r>
      <w:r w:rsidRPr="00F04B76">
        <w:rPr>
          <w:rStyle w:val="Char5"/>
          <w:rtl/>
        </w:rPr>
        <w:t xml:space="preserve"> </w:t>
      </w:r>
      <w:r w:rsidRPr="00F04B76">
        <w:rPr>
          <w:rStyle w:val="Char5"/>
          <w:rFonts w:hint="eastAsia"/>
          <w:rtl/>
        </w:rPr>
        <w:t>بالقوى»</w:t>
      </w:r>
      <w:r w:rsidRPr="00F04B76">
        <w:rPr>
          <w:rStyle w:val="Char5"/>
          <w:rtl/>
        </w:rPr>
        <w:t xml:space="preserve"> </w:t>
      </w:r>
      <w:r w:rsidRPr="00F04B76">
        <w:rPr>
          <w:rStyle w:val="Char5"/>
          <w:rFonts w:hint="eastAsia"/>
          <w:rtl/>
        </w:rPr>
        <w:t>و</w:t>
      </w:r>
      <w:r w:rsidRPr="00F04B76">
        <w:rPr>
          <w:rStyle w:val="Char5"/>
          <w:rtl/>
        </w:rPr>
        <w:t xml:space="preserve"> </w:t>
      </w:r>
      <w:r w:rsidRPr="00F04B76">
        <w:rPr>
          <w:rStyle w:val="Char5"/>
          <w:rFonts w:hint="eastAsia"/>
          <w:rtl/>
        </w:rPr>
        <w:t>امام</w:t>
      </w:r>
      <w:r w:rsidRPr="00F04B76">
        <w:rPr>
          <w:rStyle w:val="Char5"/>
          <w:rtl/>
        </w:rPr>
        <w:t xml:space="preserve"> </w:t>
      </w:r>
      <w:r w:rsidRPr="00F04B76">
        <w:rPr>
          <w:rStyle w:val="Char5"/>
          <w:rFonts w:hint="eastAsia"/>
          <w:rtl/>
        </w:rPr>
        <w:t>ابن</w:t>
      </w:r>
      <w:r w:rsidRPr="00F04B76">
        <w:rPr>
          <w:rStyle w:val="Char5"/>
          <w:rtl/>
        </w:rPr>
        <w:t xml:space="preserve"> </w:t>
      </w:r>
      <w:r w:rsidRPr="00F04B76">
        <w:rPr>
          <w:rStyle w:val="Char5"/>
          <w:rFonts w:hint="eastAsia"/>
          <w:rtl/>
        </w:rPr>
        <w:t>حبان</w:t>
      </w:r>
      <w:r w:rsidRPr="00F04B76">
        <w:rPr>
          <w:rStyle w:val="Char5"/>
          <w:rtl/>
        </w:rPr>
        <w:t xml:space="preserve"> </w:t>
      </w:r>
      <w:r w:rsidRPr="00F04B76">
        <w:rPr>
          <w:rStyle w:val="Char5"/>
          <w:rFonts w:hint="eastAsia"/>
          <w:rtl/>
        </w:rPr>
        <w:t>وی</w:t>
      </w:r>
      <w:r w:rsidRPr="00F04B76">
        <w:rPr>
          <w:rStyle w:val="Char5"/>
          <w:rtl/>
        </w:rPr>
        <w:t xml:space="preserve"> </w:t>
      </w:r>
      <w:r w:rsidRPr="00F04B76">
        <w:rPr>
          <w:rStyle w:val="Char5"/>
          <w:rFonts w:hint="eastAsia"/>
          <w:rtl/>
        </w:rPr>
        <w:t>را</w:t>
      </w:r>
      <w:r w:rsidRPr="00F04B76">
        <w:rPr>
          <w:rStyle w:val="Char5"/>
          <w:rtl/>
        </w:rPr>
        <w:t xml:space="preserve"> </w:t>
      </w:r>
      <w:r w:rsidRPr="00F04B76">
        <w:rPr>
          <w:rStyle w:val="Char5"/>
          <w:rFonts w:hint="eastAsia"/>
          <w:rtl/>
        </w:rPr>
        <w:t>در</w:t>
      </w:r>
      <w:r w:rsidRPr="00F04B76">
        <w:rPr>
          <w:rStyle w:val="Char5"/>
          <w:rtl/>
        </w:rPr>
        <w:t xml:space="preserve"> </w:t>
      </w:r>
      <w:r w:rsidRPr="00F04B76">
        <w:rPr>
          <w:rStyle w:val="Char5"/>
          <w:rFonts w:hint="eastAsia"/>
          <w:rtl/>
        </w:rPr>
        <w:t>«ثقات»</w:t>
      </w:r>
      <w:r w:rsidRPr="00F04B76">
        <w:rPr>
          <w:rStyle w:val="Char5"/>
          <w:rtl/>
        </w:rPr>
        <w:t xml:space="preserve"> </w:t>
      </w:r>
      <w:r w:rsidRPr="00F04B76">
        <w:rPr>
          <w:rStyle w:val="Char5"/>
          <w:rFonts w:hint="eastAsia"/>
          <w:rtl/>
        </w:rPr>
        <w:t>آورده</w:t>
      </w:r>
      <w:r w:rsidRPr="00F04B76">
        <w:rPr>
          <w:rStyle w:val="Char5"/>
          <w:rtl/>
        </w:rPr>
        <w:t xml:space="preserve"> </w:t>
      </w:r>
      <w:r w:rsidRPr="00F04B76">
        <w:rPr>
          <w:rStyle w:val="Char5"/>
          <w:rFonts w:hint="eastAsia"/>
          <w:rtl/>
        </w:rPr>
        <w:t>است</w:t>
      </w:r>
      <w:r w:rsidRPr="00F04B76">
        <w:rPr>
          <w:rStyle w:val="Char5"/>
          <w:rtl/>
        </w:rPr>
        <w:t xml:space="preserve"> </w:t>
      </w:r>
      <w:r w:rsidRPr="00F04B76">
        <w:rPr>
          <w:rStyle w:val="Char5"/>
          <w:rFonts w:hint="eastAsia"/>
          <w:rtl/>
        </w:rPr>
        <w:t>و</w:t>
      </w:r>
      <w:r w:rsidRPr="00F04B76">
        <w:rPr>
          <w:rStyle w:val="Char5"/>
          <w:rtl/>
        </w:rPr>
        <w:t xml:space="preserve"> </w:t>
      </w:r>
      <w:r w:rsidRPr="00F04B76">
        <w:rPr>
          <w:rStyle w:val="Char5"/>
          <w:rFonts w:hint="eastAsia"/>
          <w:rtl/>
        </w:rPr>
        <w:t>امام</w:t>
      </w:r>
      <w:r w:rsidRPr="00F04B76">
        <w:rPr>
          <w:rStyle w:val="Char5"/>
          <w:rtl/>
        </w:rPr>
        <w:t xml:space="preserve"> </w:t>
      </w:r>
      <w:r w:rsidRPr="00F04B76">
        <w:rPr>
          <w:rStyle w:val="Char5"/>
          <w:rFonts w:hint="eastAsia"/>
          <w:rtl/>
        </w:rPr>
        <w:t>ذهبی</w:t>
      </w:r>
      <w:r w:rsidRPr="00F04B76">
        <w:rPr>
          <w:rStyle w:val="Char5"/>
          <w:rtl/>
        </w:rPr>
        <w:t xml:space="preserve"> می‌</w:t>
      </w:r>
      <w:r w:rsidRPr="00F04B76">
        <w:rPr>
          <w:rStyle w:val="Char5"/>
          <w:rFonts w:hint="eastAsia"/>
          <w:rtl/>
        </w:rPr>
        <w:t>گوید</w:t>
      </w:r>
      <w:r w:rsidRPr="00F04B76">
        <w:rPr>
          <w:rStyle w:val="Char5"/>
          <w:rtl/>
        </w:rPr>
        <w:t xml:space="preserve">: </w:t>
      </w:r>
      <w:r w:rsidRPr="00F04B76">
        <w:rPr>
          <w:rStyle w:val="Char5"/>
          <w:rFonts w:hint="eastAsia"/>
          <w:rtl/>
        </w:rPr>
        <w:t>«صدوقٌ»</w:t>
      </w:r>
      <w:r w:rsidRPr="00F04B76">
        <w:rPr>
          <w:rStyle w:val="Char5"/>
          <w:rtl/>
        </w:rPr>
        <w:t xml:space="preserve"> [</w:t>
      </w:r>
      <w:r w:rsidRPr="00F04B76">
        <w:rPr>
          <w:rStyle w:val="Char5"/>
          <w:rFonts w:hint="eastAsia"/>
          <w:rtl/>
        </w:rPr>
        <w:t>ابن</w:t>
      </w:r>
      <w:r w:rsidRPr="00F04B76">
        <w:rPr>
          <w:rStyle w:val="Char5"/>
          <w:rtl/>
        </w:rPr>
        <w:t xml:space="preserve"> </w:t>
      </w:r>
      <w:r w:rsidRPr="00F04B76">
        <w:rPr>
          <w:rStyle w:val="Char5"/>
          <w:rFonts w:hint="eastAsia"/>
          <w:rtl/>
        </w:rPr>
        <w:t>حجر،</w:t>
      </w:r>
      <w:r w:rsidRPr="00F04B76">
        <w:rPr>
          <w:rStyle w:val="Char5"/>
          <w:rtl/>
        </w:rPr>
        <w:t xml:space="preserve"> </w:t>
      </w:r>
      <w:r w:rsidRPr="00F04B76">
        <w:rPr>
          <w:rStyle w:val="Char5"/>
          <w:rFonts w:hint="eastAsia"/>
          <w:rtl/>
        </w:rPr>
        <w:t>تهذیب</w:t>
      </w:r>
      <w:r w:rsidRPr="00F04B76">
        <w:rPr>
          <w:rStyle w:val="Char5"/>
          <w:rtl/>
        </w:rPr>
        <w:t xml:space="preserve"> </w:t>
      </w:r>
      <w:r w:rsidRPr="00F04B76">
        <w:rPr>
          <w:rStyle w:val="Char5"/>
          <w:rFonts w:hint="eastAsia"/>
          <w:rtl/>
        </w:rPr>
        <w:t>التهذیب</w:t>
      </w:r>
      <w:r w:rsidRPr="00F04B76">
        <w:rPr>
          <w:rStyle w:val="Char5"/>
          <w:rtl/>
        </w:rPr>
        <w:t xml:space="preserve"> (</w:t>
      </w:r>
      <w:r w:rsidRPr="00F04B76">
        <w:rPr>
          <w:rStyle w:val="Char5"/>
          <w:rFonts w:hint="eastAsia"/>
          <w:rtl/>
        </w:rPr>
        <w:t>ج</w:t>
      </w:r>
      <w:r w:rsidRPr="00F04B76">
        <w:rPr>
          <w:rStyle w:val="Char5"/>
          <w:rtl/>
        </w:rPr>
        <w:t>3</w:t>
      </w:r>
      <w:r w:rsidRPr="00F04B76">
        <w:rPr>
          <w:rStyle w:val="Char5"/>
          <w:rFonts w:hint="eastAsia"/>
          <w:rtl/>
        </w:rPr>
        <w:t>ص</w:t>
      </w:r>
      <w:r w:rsidRPr="00F04B76">
        <w:rPr>
          <w:rStyle w:val="Char5"/>
          <w:rtl/>
        </w:rPr>
        <w:t xml:space="preserve">314) </w:t>
      </w:r>
      <w:r w:rsidRPr="00F04B76">
        <w:rPr>
          <w:rStyle w:val="Char5"/>
          <w:rFonts w:hint="eastAsia"/>
          <w:rtl/>
        </w:rPr>
        <w:t>و</w:t>
      </w:r>
      <w:r w:rsidRPr="00F04B76">
        <w:rPr>
          <w:rStyle w:val="Char5"/>
          <w:rtl/>
        </w:rPr>
        <w:t xml:space="preserve"> </w:t>
      </w:r>
      <w:r w:rsidRPr="00F04B76">
        <w:rPr>
          <w:rStyle w:val="Char5"/>
          <w:rFonts w:hint="eastAsia"/>
          <w:rtl/>
        </w:rPr>
        <w:t>تقریب</w:t>
      </w:r>
      <w:r w:rsidRPr="00F04B76">
        <w:rPr>
          <w:rStyle w:val="Char5"/>
          <w:rtl/>
        </w:rPr>
        <w:t xml:space="preserve"> </w:t>
      </w:r>
      <w:r w:rsidRPr="00F04B76">
        <w:rPr>
          <w:rStyle w:val="Char5"/>
          <w:rFonts w:hint="eastAsia"/>
          <w:rtl/>
        </w:rPr>
        <w:t>التهذیب</w:t>
      </w:r>
      <w:r w:rsidRPr="00F04B76">
        <w:rPr>
          <w:rStyle w:val="Char5"/>
          <w:rtl/>
        </w:rPr>
        <w:t xml:space="preserve"> (</w:t>
      </w:r>
      <w:r w:rsidRPr="00F04B76">
        <w:rPr>
          <w:rStyle w:val="Char5"/>
          <w:rFonts w:hint="eastAsia"/>
          <w:rtl/>
        </w:rPr>
        <w:t>ش</w:t>
      </w:r>
      <w:r w:rsidRPr="00F04B76">
        <w:rPr>
          <w:rStyle w:val="Char5"/>
          <w:rtl/>
        </w:rPr>
        <w:t xml:space="preserve">1994) / </w:t>
      </w:r>
      <w:r w:rsidRPr="00F04B76">
        <w:rPr>
          <w:rStyle w:val="Char5"/>
          <w:rFonts w:hint="eastAsia"/>
          <w:rtl/>
        </w:rPr>
        <w:t>ذهبی،</w:t>
      </w:r>
      <w:r w:rsidRPr="00F04B76">
        <w:rPr>
          <w:rStyle w:val="Char5"/>
          <w:rtl/>
        </w:rPr>
        <w:t xml:space="preserve"> </w:t>
      </w:r>
      <w:r w:rsidRPr="00F04B76">
        <w:rPr>
          <w:rStyle w:val="Char5"/>
          <w:rFonts w:hint="eastAsia"/>
          <w:rtl/>
        </w:rPr>
        <w:t>المغنی</w:t>
      </w:r>
      <w:r w:rsidRPr="00F04B76">
        <w:rPr>
          <w:rStyle w:val="Char5"/>
          <w:rtl/>
        </w:rPr>
        <w:t xml:space="preserve"> (</w:t>
      </w:r>
      <w:r w:rsidRPr="00F04B76">
        <w:rPr>
          <w:rStyle w:val="Char5"/>
          <w:rFonts w:hint="eastAsia"/>
          <w:rtl/>
        </w:rPr>
        <w:t>ش</w:t>
      </w:r>
      <w:r w:rsidRPr="00F04B76">
        <w:rPr>
          <w:rStyle w:val="Char5"/>
          <w:rtl/>
        </w:rPr>
        <w:t xml:space="preserve">2167)] </w:t>
      </w:r>
      <w:r w:rsidRPr="00F04B76">
        <w:rPr>
          <w:rStyle w:val="Char5"/>
          <w:rFonts w:hint="eastAsia"/>
          <w:rtl/>
        </w:rPr>
        <w:t>و</w:t>
      </w:r>
      <w:r w:rsidRPr="00F04B76">
        <w:rPr>
          <w:rStyle w:val="Char5"/>
          <w:rtl/>
        </w:rPr>
        <w:t xml:space="preserve"> </w:t>
      </w:r>
      <w:r w:rsidRPr="00F04B76">
        <w:rPr>
          <w:rStyle w:val="Char5"/>
          <w:rFonts w:hint="eastAsia"/>
          <w:rtl/>
        </w:rPr>
        <w:t>در</w:t>
      </w:r>
      <w:r w:rsidRPr="00F04B76">
        <w:rPr>
          <w:rStyle w:val="Char5"/>
          <w:rtl/>
        </w:rPr>
        <w:t xml:space="preserve"> </w:t>
      </w:r>
      <w:r w:rsidRPr="00F04B76">
        <w:rPr>
          <w:rStyle w:val="Char5"/>
          <w:rFonts w:hint="eastAsia"/>
          <w:rtl/>
        </w:rPr>
        <w:t>دوجای</w:t>
      </w:r>
      <w:r w:rsidRPr="00F04B76">
        <w:rPr>
          <w:rStyle w:val="Char5"/>
          <w:rtl/>
        </w:rPr>
        <w:t xml:space="preserve"> </w:t>
      </w:r>
      <w:r w:rsidRPr="00F04B76">
        <w:rPr>
          <w:rStyle w:val="Char5"/>
          <w:rFonts w:hint="eastAsia"/>
          <w:rtl/>
        </w:rPr>
        <w:t>این</w:t>
      </w:r>
      <w:r w:rsidRPr="00F04B76">
        <w:rPr>
          <w:rStyle w:val="Char5"/>
          <w:rtl/>
        </w:rPr>
        <w:t xml:space="preserve"> </w:t>
      </w:r>
      <w:r w:rsidRPr="00F04B76">
        <w:rPr>
          <w:rStyle w:val="Char5"/>
          <w:rFonts w:hint="eastAsia"/>
          <w:rtl/>
        </w:rPr>
        <w:t>حدیث</w:t>
      </w:r>
      <w:r w:rsidRPr="00F04B76">
        <w:rPr>
          <w:rStyle w:val="Char5"/>
          <w:rtl/>
        </w:rPr>
        <w:t xml:space="preserve"> </w:t>
      </w:r>
      <w:r w:rsidRPr="00F04B76">
        <w:rPr>
          <w:rStyle w:val="Char5"/>
          <w:rFonts w:hint="eastAsia"/>
          <w:rtl/>
        </w:rPr>
        <w:t>به</w:t>
      </w:r>
      <w:r w:rsidRPr="00F04B76">
        <w:rPr>
          <w:rStyle w:val="Char5"/>
          <w:rtl/>
        </w:rPr>
        <w:t xml:space="preserve"> </w:t>
      </w:r>
      <w:r w:rsidRPr="00F04B76">
        <w:rPr>
          <w:rStyle w:val="Char5"/>
          <w:rFonts w:hint="eastAsia"/>
          <w:rtl/>
        </w:rPr>
        <w:t>خطا</w:t>
      </w:r>
      <w:r w:rsidRPr="00F04B76">
        <w:rPr>
          <w:rStyle w:val="Char5"/>
          <w:rtl/>
        </w:rPr>
        <w:t xml:space="preserve"> </w:t>
      </w:r>
      <w:r w:rsidRPr="00F04B76">
        <w:rPr>
          <w:rStyle w:val="Char5"/>
          <w:rFonts w:hint="eastAsia"/>
          <w:rtl/>
        </w:rPr>
        <w:t>رفته</w:t>
      </w:r>
      <w:r w:rsidRPr="00F04B76">
        <w:rPr>
          <w:rStyle w:val="Char5"/>
          <w:rtl/>
        </w:rPr>
        <w:t xml:space="preserve"> </w:t>
      </w:r>
      <w:r w:rsidRPr="00F04B76">
        <w:rPr>
          <w:rStyle w:val="Char5"/>
          <w:rFonts w:hint="eastAsia"/>
          <w:rtl/>
        </w:rPr>
        <w:t>است؛</w:t>
      </w:r>
      <w:r w:rsidRPr="00F04B76">
        <w:rPr>
          <w:rStyle w:val="Char5"/>
          <w:rtl/>
        </w:rPr>
        <w:t xml:space="preserve"> </w:t>
      </w:r>
      <w:r w:rsidRPr="00F04B76">
        <w:rPr>
          <w:rStyle w:val="Char5"/>
          <w:rFonts w:hint="eastAsia"/>
          <w:rtl/>
        </w:rPr>
        <w:t>اول</w:t>
      </w:r>
      <w:r w:rsidRPr="00F04B76">
        <w:rPr>
          <w:rStyle w:val="Char5"/>
          <w:rtl/>
        </w:rPr>
        <w:t xml:space="preserve"> </w:t>
      </w:r>
      <w:r w:rsidRPr="00F04B76">
        <w:rPr>
          <w:rStyle w:val="Char5"/>
          <w:rFonts w:hint="eastAsia"/>
          <w:rtl/>
        </w:rPr>
        <w:t>اینکه</w:t>
      </w:r>
      <w:r w:rsidRPr="00F04B76">
        <w:rPr>
          <w:rStyle w:val="Char5"/>
          <w:rtl/>
        </w:rPr>
        <w:t xml:space="preserve"> </w:t>
      </w:r>
      <w:r w:rsidRPr="00F04B76">
        <w:rPr>
          <w:rStyle w:val="Char5"/>
          <w:rFonts w:hint="eastAsia"/>
          <w:rtl/>
        </w:rPr>
        <w:t>همین</w:t>
      </w:r>
      <w:r w:rsidRPr="00F04B76">
        <w:rPr>
          <w:rStyle w:val="Char5"/>
          <w:rtl/>
        </w:rPr>
        <w:t xml:space="preserve"> </w:t>
      </w:r>
      <w:r w:rsidRPr="00F04B76">
        <w:rPr>
          <w:rStyle w:val="Char5"/>
          <w:rFonts w:hint="eastAsia"/>
          <w:rtl/>
        </w:rPr>
        <w:t>حدیث</w:t>
      </w:r>
      <w:r w:rsidRPr="00F04B76">
        <w:rPr>
          <w:rStyle w:val="Char5"/>
          <w:rtl/>
        </w:rPr>
        <w:t xml:space="preserve"> </w:t>
      </w:r>
      <w:r w:rsidRPr="00F04B76">
        <w:rPr>
          <w:rStyle w:val="Char5"/>
          <w:rFonts w:hint="eastAsia"/>
          <w:rtl/>
        </w:rPr>
        <w:t>را</w:t>
      </w:r>
      <w:r w:rsidRPr="00F04B76">
        <w:rPr>
          <w:rStyle w:val="Char5"/>
          <w:rtl/>
        </w:rPr>
        <w:t xml:space="preserve"> (</w:t>
      </w:r>
      <w:r w:rsidRPr="00F04B76">
        <w:rPr>
          <w:rStyle w:val="Char5"/>
          <w:rFonts w:hint="eastAsia"/>
          <w:rtl/>
        </w:rPr>
        <w:t>ولید</w:t>
      </w:r>
      <w:r w:rsidRPr="00F04B76">
        <w:rPr>
          <w:rStyle w:val="Char5"/>
          <w:rtl/>
        </w:rPr>
        <w:t xml:space="preserve"> </w:t>
      </w:r>
      <w:r w:rsidRPr="00F04B76">
        <w:rPr>
          <w:rStyle w:val="Char5"/>
          <w:rFonts w:hint="eastAsia"/>
          <w:rtl/>
        </w:rPr>
        <w:t>بن</w:t>
      </w:r>
      <w:r w:rsidRPr="00F04B76">
        <w:rPr>
          <w:rStyle w:val="Char5"/>
          <w:rtl/>
        </w:rPr>
        <w:t xml:space="preserve"> </w:t>
      </w:r>
      <w:r w:rsidRPr="00F04B76">
        <w:rPr>
          <w:rStyle w:val="Char5"/>
          <w:rFonts w:hint="eastAsia"/>
          <w:rtl/>
        </w:rPr>
        <w:t>عبیدالله</w:t>
      </w:r>
      <w:r w:rsidRPr="00F04B76">
        <w:rPr>
          <w:rStyle w:val="Char5"/>
          <w:rtl/>
        </w:rPr>
        <w:t xml:space="preserve"> </w:t>
      </w:r>
      <w:r w:rsidRPr="00F04B76">
        <w:rPr>
          <w:rStyle w:val="Char5"/>
          <w:rFonts w:hint="eastAsia"/>
          <w:rtl/>
        </w:rPr>
        <w:t>و</w:t>
      </w:r>
      <w:r w:rsidRPr="00F04B76">
        <w:rPr>
          <w:rStyle w:val="Char5"/>
          <w:rtl/>
        </w:rPr>
        <w:t xml:space="preserve"> </w:t>
      </w:r>
      <w:r w:rsidRPr="00F04B76">
        <w:rPr>
          <w:rStyle w:val="Char5"/>
          <w:rFonts w:hint="eastAsia"/>
          <w:rtl/>
        </w:rPr>
        <w:t>اسماعیل</w:t>
      </w:r>
      <w:r w:rsidRPr="00F04B76">
        <w:rPr>
          <w:rStyle w:val="Char5"/>
          <w:rtl/>
        </w:rPr>
        <w:t xml:space="preserve"> </w:t>
      </w:r>
      <w:r w:rsidRPr="00F04B76">
        <w:rPr>
          <w:rStyle w:val="Char5"/>
          <w:rFonts w:hint="eastAsia"/>
          <w:rtl/>
        </w:rPr>
        <w:t>بن</w:t>
      </w:r>
      <w:r w:rsidRPr="00F04B76">
        <w:rPr>
          <w:rStyle w:val="Char5"/>
          <w:rtl/>
        </w:rPr>
        <w:t xml:space="preserve"> </w:t>
      </w:r>
      <w:r w:rsidRPr="00F04B76">
        <w:rPr>
          <w:rStyle w:val="Char5"/>
          <w:rFonts w:hint="eastAsia"/>
          <w:rtl/>
        </w:rPr>
        <w:t>مسلم</w:t>
      </w:r>
      <w:r w:rsidRPr="00F04B76">
        <w:rPr>
          <w:rStyle w:val="Char5"/>
          <w:rtl/>
        </w:rPr>
        <w:t xml:space="preserve">) </w:t>
      </w:r>
      <w:r w:rsidRPr="00F04B76">
        <w:rPr>
          <w:rStyle w:val="Char5"/>
          <w:rFonts w:hint="eastAsia"/>
          <w:rtl/>
        </w:rPr>
        <w:t>از</w:t>
      </w:r>
      <w:r w:rsidRPr="00F04B76">
        <w:rPr>
          <w:rStyle w:val="Char5"/>
          <w:rtl/>
        </w:rPr>
        <w:t xml:space="preserve"> </w:t>
      </w:r>
      <w:r w:rsidRPr="00F04B76">
        <w:rPr>
          <w:rStyle w:val="Char5"/>
          <w:rFonts w:hint="eastAsia"/>
          <w:rtl/>
        </w:rPr>
        <w:t>عطاء</w:t>
      </w:r>
      <w:r w:rsidRPr="00F04B76">
        <w:rPr>
          <w:rStyle w:val="Char5"/>
          <w:rtl/>
        </w:rPr>
        <w:t xml:space="preserve"> </w:t>
      </w:r>
      <w:r w:rsidRPr="00F04B76">
        <w:rPr>
          <w:rStyle w:val="Char5"/>
          <w:rFonts w:hint="eastAsia"/>
          <w:rtl/>
        </w:rPr>
        <w:t>بن</w:t>
      </w:r>
      <w:r w:rsidRPr="00F04B76">
        <w:rPr>
          <w:rStyle w:val="Char5"/>
          <w:rtl/>
        </w:rPr>
        <w:t xml:space="preserve"> </w:t>
      </w:r>
      <w:r w:rsidRPr="00F04B76">
        <w:rPr>
          <w:rStyle w:val="Char5"/>
          <w:rFonts w:hint="eastAsia"/>
          <w:rtl/>
        </w:rPr>
        <w:t>ابی</w:t>
      </w:r>
      <w:r w:rsidRPr="00F04B76">
        <w:rPr>
          <w:rStyle w:val="Char5"/>
          <w:rtl/>
        </w:rPr>
        <w:t xml:space="preserve"> </w:t>
      </w:r>
      <w:r w:rsidRPr="00F04B76">
        <w:rPr>
          <w:rStyle w:val="Char5"/>
          <w:rFonts w:hint="eastAsia"/>
          <w:rtl/>
        </w:rPr>
        <w:t>رباح</w:t>
      </w:r>
      <w:r w:rsidRPr="00F04B76">
        <w:rPr>
          <w:rStyle w:val="Char5"/>
          <w:rtl/>
        </w:rPr>
        <w:t xml:space="preserve"> </w:t>
      </w:r>
      <w:r w:rsidRPr="00F04B76">
        <w:rPr>
          <w:rStyle w:val="Char5"/>
          <w:rFonts w:hint="eastAsia"/>
          <w:rtl/>
        </w:rPr>
        <w:t>از</w:t>
      </w:r>
      <w:r w:rsidRPr="00F04B76">
        <w:rPr>
          <w:rStyle w:val="Char5"/>
          <w:rtl/>
        </w:rPr>
        <w:t xml:space="preserve"> </w:t>
      </w:r>
      <w:r w:rsidRPr="00F04B76">
        <w:rPr>
          <w:rStyle w:val="Char5"/>
          <w:rFonts w:hint="cs"/>
          <w:rtl/>
        </w:rPr>
        <w:t>(</w:t>
      </w:r>
      <w:r w:rsidRPr="00F04B76">
        <w:rPr>
          <w:rStyle w:val="Char5"/>
          <w:rFonts w:hint="eastAsia"/>
          <w:rtl/>
        </w:rPr>
        <w:t>مسند</w:t>
      </w:r>
      <w:r w:rsidRPr="00F04B76">
        <w:rPr>
          <w:rStyle w:val="Char5"/>
          <w:rtl/>
        </w:rPr>
        <w:t xml:space="preserve"> </w:t>
      </w:r>
      <w:r w:rsidRPr="00F04B76">
        <w:rPr>
          <w:rStyle w:val="Char5"/>
          <w:rFonts w:hint="eastAsia"/>
          <w:rtl/>
        </w:rPr>
        <w:t>عبدالله</w:t>
      </w:r>
      <w:r w:rsidRPr="00F04B76">
        <w:rPr>
          <w:rStyle w:val="Char5"/>
          <w:rtl/>
        </w:rPr>
        <w:t xml:space="preserve"> </w:t>
      </w:r>
      <w:r w:rsidRPr="00F04B76">
        <w:rPr>
          <w:rStyle w:val="Char5"/>
          <w:rFonts w:hint="eastAsia"/>
          <w:rtl/>
        </w:rPr>
        <w:t>بن</w:t>
      </w:r>
      <w:r w:rsidRPr="00F04B76">
        <w:rPr>
          <w:rStyle w:val="Char5"/>
          <w:rtl/>
        </w:rPr>
        <w:t xml:space="preserve"> </w:t>
      </w:r>
      <w:r w:rsidRPr="00F04B76">
        <w:rPr>
          <w:rStyle w:val="Char5"/>
          <w:rFonts w:hint="eastAsia"/>
          <w:rtl/>
        </w:rPr>
        <w:t>عباس</w:t>
      </w:r>
      <w:r w:rsidRPr="00F04B76">
        <w:rPr>
          <w:rStyle w:val="Char5"/>
          <w:rFonts w:hint="cs"/>
          <w:rtl/>
        </w:rPr>
        <w:t>)</w:t>
      </w:r>
      <w:r w:rsidRPr="00F04B76">
        <w:rPr>
          <w:rStyle w:val="Char5"/>
          <w:rtl/>
        </w:rPr>
        <w:t xml:space="preserve"> </w:t>
      </w:r>
      <w:r w:rsidRPr="00F04B76">
        <w:rPr>
          <w:rStyle w:val="Char5"/>
          <w:rFonts w:hint="eastAsia"/>
          <w:rtl/>
        </w:rPr>
        <w:t>روایت</w:t>
      </w:r>
      <w:r w:rsidRPr="00F04B76">
        <w:rPr>
          <w:rStyle w:val="Char5"/>
          <w:rtl/>
        </w:rPr>
        <w:t xml:space="preserve"> </w:t>
      </w:r>
      <w:r w:rsidRPr="00F04B76">
        <w:rPr>
          <w:rStyle w:val="Char5"/>
          <w:rFonts w:hint="eastAsia"/>
          <w:rtl/>
        </w:rPr>
        <w:t>کرده</w:t>
      </w:r>
      <w:r w:rsidRPr="00F04B76">
        <w:rPr>
          <w:rStyle w:val="Char5"/>
          <w:rtl/>
        </w:rPr>
        <w:t>‌اند</w:t>
      </w:r>
      <w:r w:rsidRPr="00F04B76">
        <w:rPr>
          <w:rStyle w:val="Char5"/>
          <w:rFonts w:hint="eastAsia"/>
          <w:rtl/>
        </w:rPr>
        <w:t>و</w:t>
      </w:r>
      <w:r w:rsidRPr="00F04B76">
        <w:rPr>
          <w:rStyle w:val="Char5"/>
          <w:rtl/>
        </w:rPr>
        <w:t xml:space="preserve"> </w:t>
      </w:r>
      <w:r w:rsidRPr="00F04B76">
        <w:rPr>
          <w:rStyle w:val="Char5"/>
          <w:rFonts w:hint="eastAsia"/>
          <w:rtl/>
        </w:rPr>
        <w:t>نه</w:t>
      </w:r>
      <w:r w:rsidRPr="00F04B76">
        <w:rPr>
          <w:rStyle w:val="Char5"/>
          <w:rtl/>
        </w:rPr>
        <w:t xml:space="preserve"> </w:t>
      </w:r>
      <w:r w:rsidRPr="00F04B76">
        <w:rPr>
          <w:rStyle w:val="Char5"/>
          <w:rFonts w:hint="cs"/>
          <w:rtl/>
        </w:rPr>
        <w:t xml:space="preserve">(مسند </w:t>
      </w:r>
      <w:r w:rsidRPr="00F04B76">
        <w:rPr>
          <w:rStyle w:val="Char5"/>
          <w:rFonts w:hint="eastAsia"/>
          <w:rtl/>
        </w:rPr>
        <w:t>جابر</w:t>
      </w:r>
      <w:r w:rsidRPr="00F04B76">
        <w:rPr>
          <w:rStyle w:val="Char5"/>
          <w:rtl/>
        </w:rPr>
        <w:t>)</w:t>
      </w:r>
      <w:r w:rsidRPr="00F04B76">
        <w:rPr>
          <w:rStyle w:val="Char5"/>
          <w:rFonts w:hint="eastAsia"/>
          <w:rtl/>
        </w:rPr>
        <w:t>؛</w:t>
      </w:r>
      <w:r w:rsidRPr="00F04B76">
        <w:rPr>
          <w:rStyle w:val="Char5"/>
          <w:rtl/>
        </w:rPr>
        <w:t xml:space="preserve"> </w:t>
      </w:r>
      <w:r w:rsidRPr="00F04B76">
        <w:rPr>
          <w:rStyle w:val="Char5"/>
          <w:rFonts w:hint="eastAsia"/>
          <w:rtl/>
        </w:rPr>
        <w:t>و</w:t>
      </w:r>
      <w:r w:rsidRPr="00F04B76">
        <w:rPr>
          <w:rStyle w:val="Char5"/>
          <w:rtl/>
        </w:rPr>
        <w:t xml:space="preserve"> </w:t>
      </w:r>
      <w:r w:rsidRPr="00F04B76">
        <w:rPr>
          <w:rStyle w:val="Char5"/>
          <w:rFonts w:hint="eastAsia"/>
          <w:rtl/>
        </w:rPr>
        <w:t>همچنین</w:t>
      </w:r>
      <w:r w:rsidRPr="00F04B76">
        <w:rPr>
          <w:rStyle w:val="Char5"/>
          <w:rtl/>
        </w:rPr>
        <w:t xml:space="preserve"> </w:t>
      </w:r>
      <w:r w:rsidRPr="00F04B76">
        <w:rPr>
          <w:rStyle w:val="Char5"/>
          <w:rFonts w:hint="eastAsia"/>
          <w:rtl/>
        </w:rPr>
        <w:t>قسمت</w:t>
      </w:r>
      <w:r w:rsidRPr="00F04B76">
        <w:rPr>
          <w:rStyle w:val="Char5"/>
          <w:rtl/>
        </w:rPr>
        <w:t xml:space="preserve"> </w:t>
      </w:r>
      <w:r w:rsidRPr="00F04B76">
        <w:rPr>
          <w:rStyle w:val="Char5"/>
          <w:rFonts w:hint="eastAsia"/>
          <w:rtl/>
        </w:rPr>
        <w:t>آخر</w:t>
      </w:r>
      <w:r w:rsidRPr="00F04B76">
        <w:rPr>
          <w:rStyle w:val="Char5"/>
          <w:rtl/>
        </w:rPr>
        <w:t xml:space="preserve"> </w:t>
      </w:r>
      <w:r w:rsidRPr="00F04B76">
        <w:rPr>
          <w:rStyle w:val="Char5"/>
          <w:rFonts w:hint="eastAsia"/>
          <w:rtl/>
        </w:rPr>
        <w:t>که</w:t>
      </w:r>
      <w:r w:rsidRPr="00F04B76">
        <w:rPr>
          <w:rStyle w:val="Char5"/>
          <w:rtl/>
        </w:rPr>
        <w:t xml:space="preserve"> </w:t>
      </w:r>
      <w:r w:rsidRPr="00F04B76">
        <w:rPr>
          <w:rStyle w:val="Char5"/>
          <w:rFonts w:hint="eastAsia"/>
          <w:rtl/>
        </w:rPr>
        <w:t>در</w:t>
      </w:r>
      <w:r w:rsidRPr="00F04B76">
        <w:rPr>
          <w:rStyle w:val="Char5"/>
          <w:rtl/>
        </w:rPr>
        <w:t xml:space="preserve"> </w:t>
      </w:r>
      <w:r w:rsidRPr="00F04B76">
        <w:rPr>
          <w:rStyle w:val="Char5"/>
          <w:rFonts w:hint="eastAsia"/>
          <w:rtl/>
        </w:rPr>
        <w:t>مورد</w:t>
      </w:r>
      <w:r w:rsidRPr="00F04B76">
        <w:rPr>
          <w:rStyle w:val="Char5"/>
          <w:rtl/>
        </w:rPr>
        <w:t xml:space="preserve"> </w:t>
      </w:r>
      <w:r w:rsidRPr="00F04B76">
        <w:rPr>
          <w:rStyle w:val="Char5"/>
          <w:rFonts w:hint="eastAsia"/>
          <w:rtl/>
        </w:rPr>
        <w:t>مسح</w:t>
      </w:r>
      <w:r w:rsidRPr="00F04B76">
        <w:rPr>
          <w:rStyle w:val="Char5"/>
          <w:rtl/>
        </w:rPr>
        <w:t xml:space="preserve"> </w:t>
      </w:r>
      <w:r w:rsidRPr="00F04B76">
        <w:rPr>
          <w:rStyle w:val="Char5"/>
          <w:rFonts w:hint="eastAsia"/>
          <w:rtl/>
        </w:rPr>
        <w:t>بر</w:t>
      </w:r>
      <w:r w:rsidRPr="00F04B76">
        <w:rPr>
          <w:rStyle w:val="Char5"/>
          <w:rtl/>
        </w:rPr>
        <w:t xml:space="preserve"> </w:t>
      </w:r>
      <w:r w:rsidRPr="00F04B76">
        <w:rPr>
          <w:rStyle w:val="Char5"/>
          <w:rFonts w:hint="eastAsia"/>
          <w:rtl/>
        </w:rPr>
        <w:t>عصابه</w:t>
      </w:r>
      <w:r w:rsidRPr="00F04B76">
        <w:rPr>
          <w:rStyle w:val="Char5"/>
          <w:rtl/>
        </w:rPr>
        <w:t xml:space="preserve"> می‌</w:t>
      </w:r>
      <w:r w:rsidRPr="00F04B76">
        <w:rPr>
          <w:rStyle w:val="Char5"/>
          <w:rFonts w:hint="eastAsia"/>
          <w:rtl/>
        </w:rPr>
        <w:t>باشد</w:t>
      </w:r>
      <w:r w:rsidRPr="00F04B76">
        <w:rPr>
          <w:rStyle w:val="Char5"/>
          <w:rtl/>
        </w:rPr>
        <w:t xml:space="preserve"> </w:t>
      </w:r>
      <w:r w:rsidRPr="00F04B76">
        <w:rPr>
          <w:rStyle w:val="Char5"/>
          <w:rFonts w:hint="eastAsia"/>
          <w:rtl/>
        </w:rPr>
        <w:t>را</w:t>
      </w:r>
      <w:r w:rsidRPr="00F04B76">
        <w:rPr>
          <w:rStyle w:val="Char5"/>
          <w:rtl/>
        </w:rPr>
        <w:t xml:space="preserve"> </w:t>
      </w:r>
      <w:r w:rsidRPr="00F04B76">
        <w:rPr>
          <w:rStyle w:val="Char5"/>
          <w:rFonts w:hint="eastAsia"/>
          <w:rtl/>
        </w:rPr>
        <w:t>هم</w:t>
      </w:r>
      <w:r w:rsidRPr="00F04B76">
        <w:rPr>
          <w:rStyle w:val="Char5"/>
          <w:rtl/>
        </w:rPr>
        <w:t xml:space="preserve"> </w:t>
      </w:r>
      <w:r w:rsidRPr="00F04B76">
        <w:rPr>
          <w:rStyle w:val="Char5"/>
          <w:rFonts w:hint="eastAsia"/>
          <w:rtl/>
        </w:rPr>
        <w:t>روایت</w:t>
      </w:r>
      <w:r w:rsidRPr="00F04B76">
        <w:rPr>
          <w:rStyle w:val="Char5"/>
          <w:rtl/>
        </w:rPr>
        <w:t xml:space="preserve"> </w:t>
      </w:r>
      <w:r w:rsidRPr="00F04B76">
        <w:rPr>
          <w:rStyle w:val="Char5"/>
          <w:rFonts w:hint="eastAsia"/>
          <w:rtl/>
        </w:rPr>
        <w:t>نکرده</w:t>
      </w:r>
      <w:r w:rsidRPr="00F04B76">
        <w:rPr>
          <w:rStyle w:val="Char5"/>
          <w:rtl/>
        </w:rPr>
        <w:t xml:space="preserve"> </w:t>
      </w:r>
      <w:r w:rsidRPr="00F04B76">
        <w:rPr>
          <w:rStyle w:val="Char5"/>
          <w:rFonts w:hint="eastAsia"/>
          <w:rtl/>
        </w:rPr>
        <w:t>اند؛</w:t>
      </w:r>
      <w:r w:rsidRPr="00F04B76">
        <w:rPr>
          <w:rStyle w:val="Char5"/>
          <w:rtl/>
        </w:rPr>
        <w:t xml:space="preserve"> </w:t>
      </w:r>
      <w:r w:rsidRPr="00F04B76">
        <w:rPr>
          <w:rStyle w:val="Char5"/>
          <w:rFonts w:hint="eastAsia"/>
          <w:rtl/>
        </w:rPr>
        <w:t>و</w:t>
      </w:r>
      <w:r w:rsidRPr="00F04B76">
        <w:rPr>
          <w:rStyle w:val="Char5"/>
          <w:rtl/>
        </w:rPr>
        <w:t xml:space="preserve"> </w:t>
      </w:r>
      <w:r w:rsidRPr="00F04B76">
        <w:rPr>
          <w:rStyle w:val="Char5"/>
          <w:rFonts w:hint="eastAsia"/>
          <w:rtl/>
        </w:rPr>
        <w:t>بلکه</w:t>
      </w:r>
      <w:r w:rsidRPr="00F04B76">
        <w:rPr>
          <w:rStyle w:val="Char5"/>
          <w:rtl/>
        </w:rPr>
        <w:t xml:space="preserve"> </w:t>
      </w:r>
      <w:r w:rsidRPr="00F04B76">
        <w:rPr>
          <w:rStyle w:val="Char5"/>
          <w:rFonts w:hint="eastAsia"/>
          <w:rtl/>
        </w:rPr>
        <w:t>در</w:t>
      </w:r>
      <w:r w:rsidRPr="00F04B76">
        <w:rPr>
          <w:rStyle w:val="Char5"/>
          <w:rtl/>
        </w:rPr>
        <w:t xml:space="preserve"> </w:t>
      </w:r>
      <w:r w:rsidRPr="00F04B76">
        <w:rPr>
          <w:rStyle w:val="Char5"/>
          <w:rFonts w:hint="eastAsia"/>
          <w:rtl/>
        </w:rPr>
        <w:t>روایتشان</w:t>
      </w:r>
      <w:r w:rsidRPr="00F04B76">
        <w:rPr>
          <w:rStyle w:val="Char5"/>
          <w:rtl/>
        </w:rPr>
        <w:t xml:space="preserve"> </w:t>
      </w:r>
      <w:r w:rsidRPr="00F04B76">
        <w:rPr>
          <w:rStyle w:val="Char5"/>
          <w:rFonts w:hint="eastAsia"/>
          <w:rtl/>
        </w:rPr>
        <w:t>آمده</w:t>
      </w:r>
      <w:r w:rsidRPr="00F04B76">
        <w:rPr>
          <w:rStyle w:val="Char5"/>
          <w:rtl/>
        </w:rPr>
        <w:t xml:space="preserve"> </w:t>
      </w:r>
      <w:r w:rsidRPr="00F04B76">
        <w:rPr>
          <w:rStyle w:val="Char5"/>
          <w:rFonts w:hint="eastAsia"/>
          <w:rtl/>
        </w:rPr>
        <w:t>که</w:t>
      </w:r>
      <w:r w:rsidRPr="00F04B76">
        <w:rPr>
          <w:rStyle w:val="Char5"/>
          <w:rtl/>
        </w:rPr>
        <w:t xml:space="preserve"> </w:t>
      </w:r>
      <w:r w:rsidRPr="00F04B76">
        <w:rPr>
          <w:rStyle w:val="Char5"/>
          <w:rFonts w:hint="eastAsia"/>
          <w:rtl/>
        </w:rPr>
        <w:t>پیامبر</w:t>
      </w:r>
      <w:r w:rsidRPr="00F04B76">
        <w:rPr>
          <w:rStyle w:val="Char5"/>
          <w:rtl/>
        </w:rPr>
        <w:t xml:space="preserve"> </w:t>
      </w:r>
      <w:r w:rsidRPr="00F04B76">
        <w:rPr>
          <w:rFonts w:cs="CTraditional Arabic" w:hint="cs"/>
          <w:szCs w:val="24"/>
          <w:rtl/>
          <w:lang w:bidi="fa-IR"/>
        </w:rPr>
        <w:t>ج</w:t>
      </w:r>
      <w:r w:rsidRPr="00F04B76">
        <w:rPr>
          <w:rFonts w:hint="cs"/>
          <w:szCs w:val="24"/>
          <w:rtl/>
          <w:lang w:bidi="fa-IR"/>
        </w:rPr>
        <w:t xml:space="preserve"> </w:t>
      </w:r>
      <w:r w:rsidRPr="00F04B76">
        <w:rPr>
          <w:rStyle w:val="Char5"/>
          <w:rFonts w:hint="eastAsia"/>
          <w:rtl/>
        </w:rPr>
        <w:t>فرمودند</w:t>
      </w:r>
      <w:r w:rsidRPr="00F04B76">
        <w:rPr>
          <w:rStyle w:val="Char5"/>
          <w:rtl/>
        </w:rPr>
        <w:t xml:space="preserve"> </w:t>
      </w:r>
      <w:r w:rsidRPr="00F04B76">
        <w:rPr>
          <w:rStyle w:val="Char5"/>
          <w:rFonts w:hint="eastAsia"/>
          <w:rtl/>
        </w:rPr>
        <w:t>که</w:t>
      </w:r>
      <w:r w:rsidRPr="00F04B76">
        <w:rPr>
          <w:rStyle w:val="Char5"/>
          <w:rtl/>
        </w:rPr>
        <w:t xml:space="preserve"> </w:t>
      </w:r>
      <w:r w:rsidRPr="00F04B76">
        <w:rPr>
          <w:rStyle w:val="Char5"/>
          <w:rFonts w:hint="eastAsia"/>
          <w:rtl/>
        </w:rPr>
        <w:t>تیمم</w:t>
      </w:r>
      <w:r w:rsidRPr="00F04B76">
        <w:rPr>
          <w:rStyle w:val="Char5"/>
          <w:rtl/>
        </w:rPr>
        <w:t xml:space="preserve"> </w:t>
      </w:r>
      <w:r w:rsidRPr="00F04B76">
        <w:rPr>
          <w:rStyle w:val="Char5"/>
          <w:rFonts w:hint="eastAsia"/>
          <w:rtl/>
        </w:rPr>
        <w:t>کند</w:t>
      </w:r>
      <w:r w:rsidRPr="00F04B76">
        <w:rPr>
          <w:rStyle w:val="Char5"/>
          <w:rtl/>
        </w:rPr>
        <w:t xml:space="preserve"> </w:t>
      </w:r>
      <w:r w:rsidRPr="00F04B76">
        <w:rPr>
          <w:rStyle w:val="Char5"/>
          <w:rFonts w:hint="eastAsia"/>
          <w:rtl/>
        </w:rPr>
        <w:t>و</w:t>
      </w:r>
      <w:r w:rsidRPr="00F04B76">
        <w:rPr>
          <w:rStyle w:val="Char5"/>
          <w:rtl/>
        </w:rPr>
        <w:t xml:space="preserve"> </w:t>
      </w:r>
      <w:r w:rsidRPr="00F04B76">
        <w:rPr>
          <w:rStyle w:val="Char5"/>
          <w:rFonts w:hint="eastAsia"/>
          <w:rtl/>
        </w:rPr>
        <w:t>بیهقی،</w:t>
      </w:r>
      <w:r w:rsidRPr="00F04B76">
        <w:rPr>
          <w:rStyle w:val="Char5"/>
          <w:rtl/>
        </w:rPr>
        <w:t xml:space="preserve"> </w:t>
      </w:r>
      <w:r w:rsidRPr="00F04B76">
        <w:rPr>
          <w:rStyle w:val="Char5"/>
          <w:rFonts w:hint="eastAsia"/>
          <w:rtl/>
        </w:rPr>
        <w:t>السنن</w:t>
      </w:r>
      <w:r w:rsidRPr="00F04B76">
        <w:rPr>
          <w:rStyle w:val="Char5"/>
          <w:rtl/>
        </w:rPr>
        <w:t xml:space="preserve"> </w:t>
      </w:r>
      <w:r w:rsidRPr="00F04B76">
        <w:rPr>
          <w:rStyle w:val="Char5"/>
          <w:rFonts w:hint="eastAsia"/>
          <w:rtl/>
        </w:rPr>
        <w:t>الکبری</w:t>
      </w:r>
      <w:r w:rsidRPr="00F04B76">
        <w:rPr>
          <w:rStyle w:val="Char5"/>
          <w:rtl/>
        </w:rPr>
        <w:t xml:space="preserve"> (</w:t>
      </w:r>
      <w:r w:rsidRPr="00F04B76">
        <w:rPr>
          <w:rStyle w:val="Char5"/>
          <w:rFonts w:hint="eastAsia"/>
          <w:rtl/>
        </w:rPr>
        <w:t>ش</w:t>
      </w:r>
      <w:r w:rsidRPr="00F04B76">
        <w:rPr>
          <w:rStyle w:val="Char5"/>
          <w:rtl/>
        </w:rPr>
        <w:t>1113) / مستدرك (</w:t>
      </w:r>
      <w:r w:rsidRPr="00F04B76">
        <w:rPr>
          <w:rStyle w:val="Char5"/>
          <w:rFonts w:hint="eastAsia"/>
          <w:rtl/>
        </w:rPr>
        <w:t>ش</w:t>
      </w:r>
      <w:r w:rsidRPr="00F04B76">
        <w:rPr>
          <w:rStyle w:val="Char5"/>
          <w:rtl/>
        </w:rPr>
        <w:t xml:space="preserve">585) / </w:t>
      </w:r>
      <w:r w:rsidRPr="00F04B76">
        <w:rPr>
          <w:rStyle w:val="Char5"/>
          <w:rFonts w:hint="eastAsia"/>
          <w:rtl/>
        </w:rPr>
        <w:t>ابن</w:t>
      </w:r>
      <w:r w:rsidRPr="00F04B76">
        <w:rPr>
          <w:rStyle w:val="Char5"/>
          <w:rtl/>
        </w:rPr>
        <w:t xml:space="preserve"> </w:t>
      </w:r>
      <w:r w:rsidRPr="00F04B76">
        <w:rPr>
          <w:rStyle w:val="Char5"/>
          <w:rFonts w:hint="eastAsia"/>
          <w:rtl/>
        </w:rPr>
        <w:t>الجارود،</w:t>
      </w:r>
      <w:r w:rsidRPr="00F04B76">
        <w:rPr>
          <w:rStyle w:val="Char5"/>
          <w:rtl/>
        </w:rPr>
        <w:t xml:space="preserve"> </w:t>
      </w:r>
      <w:r w:rsidRPr="00F04B76">
        <w:rPr>
          <w:rStyle w:val="Char5"/>
          <w:rFonts w:hint="eastAsia"/>
          <w:rtl/>
        </w:rPr>
        <w:t>المنتقی</w:t>
      </w:r>
      <w:r w:rsidRPr="00F04B76">
        <w:rPr>
          <w:rStyle w:val="Char5"/>
          <w:rtl/>
        </w:rPr>
        <w:t xml:space="preserve"> (</w:t>
      </w:r>
      <w:r w:rsidRPr="00F04B76">
        <w:rPr>
          <w:rStyle w:val="Char5"/>
          <w:rFonts w:hint="eastAsia"/>
          <w:rtl/>
        </w:rPr>
        <w:t>ش</w:t>
      </w:r>
      <w:r w:rsidRPr="00F04B76">
        <w:rPr>
          <w:rStyle w:val="Char5"/>
          <w:rtl/>
        </w:rPr>
        <w:t xml:space="preserve">128) / </w:t>
      </w:r>
      <w:r w:rsidRPr="00F04B76">
        <w:rPr>
          <w:rStyle w:val="Char5"/>
          <w:rFonts w:hint="eastAsia"/>
          <w:rtl/>
        </w:rPr>
        <w:t>ابن</w:t>
      </w:r>
      <w:r w:rsidRPr="00F04B76">
        <w:rPr>
          <w:rStyle w:val="Char5"/>
          <w:rtl/>
        </w:rPr>
        <w:t xml:space="preserve"> </w:t>
      </w:r>
      <w:r w:rsidRPr="00F04B76">
        <w:rPr>
          <w:rStyle w:val="Char5"/>
          <w:rFonts w:hint="eastAsia"/>
          <w:rtl/>
        </w:rPr>
        <w:t>حبان</w:t>
      </w:r>
      <w:r w:rsidRPr="00F04B76">
        <w:rPr>
          <w:rStyle w:val="Char5"/>
          <w:rtl/>
        </w:rPr>
        <w:t xml:space="preserve"> (</w:t>
      </w:r>
      <w:r w:rsidRPr="00F04B76">
        <w:rPr>
          <w:rStyle w:val="Char5"/>
          <w:rFonts w:hint="eastAsia"/>
          <w:rtl/>
        </w:rPr>
        <w:t>ش</w:t>
      </w:r>
      <w:r w:rsidRPr="00F04B76">
        <w:rPr>
          <w:rStyle w:val="Char5"/>
          <w:rtl/>
        </w:rPr>
        <w:t xml:space="preserve">1314) / </w:t>
      </w:r>
      <w:r w:rsidRPr="00F04B76">
        <w:rPr>
          <w:rStyle w:val="Char5"/>
          <w:rFonts w:hint="eastAsia"/>
          <w:rtl/>
        </w:rPr>
        <w:t>ابن</w:t>
      </w:r>
      <w:r w:rsidRPr="00F04B76">
        <w:rPr>
          <w:rStyle w:val="Char5"/>
          <w:rtl/>
        </w:rPr>
        <w:t xml:space="preserve"> </w:t>
      </w:r>
      <w:r w:rsidRPr="00F04B76">
        <w:rPr>
          <w:rStyle w:val="Char5"/>
          <w:rFonts w:hint="eastAsia"/>
          <w:rtl/>
        </w:rPr>
        <w:t>خزیمه</w:t>
      </w:r>
      <w:r w:rsidRPr="00F04B76">
        <w:rPr>
          <w:rStyle w:val="Char5"/>
          <w:rtl/>
        </w:rPr>
        <w:t xml:space="preserve"> (</w:t>
      </w:r>
      <w:r w:rsidRPr="00F04B76">
        <w:rPr>
          <w:rStyle w:val="Char5"/>
          <w:rFonts w:hint="eastAsia"/>
          <w:rtl/>
        </w:rPr>
        <w:t>ش</w:t>
      </w:r>
      <w:r w:rsidRPr="00F04B76">
        <w:rPr>
          <w:rStyle w:val="Char5"/>
          <w:rtl/>
        </w:rPr>
        <w:t xml:space="preserve">273) / </w:t>
      </w:r>
      <w:r w:rsidRPr="00F04B76">
        <w:rPr>
          <w:rStyle w:val="Char5"/>
          <w:rFonts w:hint="eastAsia"/>
          <w:rtl/>
        </w:rPr>
        <w:t>ابوحاتم،</w:t>
      </w:r>
      <w:r w:rsidRPr="00F04B76">
        <w:rPr>
          <w:rStyle w:val="Char5"/>
          <w:rtl/>
        </w:rPr>
        <w:t xml:space="preserve"> </w:t>
      </w:r>
      <w:r w:rsidRPr="00F04B76">
        <w:rPr>
          <w:rStyle w:val="Char5"/>
          <w:rFonts w:hint="eastAsia"/>
          <w:rtl/>
        </w:rPr>
        <w:t>علل</w:t>
      </w:r>
      <w:r w:rsidRPr="00F04B76">
        <w:rPr>
          <w:rStyle w:val="Char5"/>
          <w:rtl/>
        </w:rPr>
        <w:t xml:space="preserve"> </w:t>
      </w:r>
      <w:r w:rsidRPr="00F04B76">
        <w:rPr>
          <w:rStyle w:val="Char5"/>
          <w:rFonts w:hint="eastAsia"/>
          <w:rtl/>
        </w:rPr>
        <w:t>الحدیث</w:t>
      </w:r>
      <w:r w:rsidRPr="00F04B76">
        <w:rPr>
          <w:rStyle w:val="Char5"/>
          <w:rtl/>
        </w:rPr>
        <w:t xml:space="preserve"> (</w:t>
      </w:r>
      <w:r w:rsidRPr="00F04B76">
        <w:rPr>
          <w:rStyle w:val="Char5"/>
          <w:rFonts w:hint="eastAsia"/>
          <w:rtl/>
        </w:rPr>
        <w:t>ج</w:t>
      </w:r>
      <w:r w:rsidRPr="00F04B76">
        <w:rPr>
          <w:rStyle w:val="Char5"/>
          <w:rtl/>
        </w:rPr>
        <w:t>1</w:t>
      </w:r>
      <w:r w:rsidRPr="00F04B76">
        <w:rPr>
          <w:rStyle w:val="Char5"/>
          <w:rFonts w:hint="eastAsia"/>
          <w:rtl/>
        </w:rPr>
        <w:t>ص</w:t>
      </w:r>
      <w:r w:rsidRPr="00F04B76">
        <w:rPr>
          <w:rStyle w:val="Char5"/>
          <w:rtl/>
        </w:rPr>
        <w:t xml:space="preserve">37) / </w:t>
      </w:r>
      <w:r w:rsidRPr="00F04B76">
        <w:rPr>
          <w:rStyle w:val="Char5"/>
          <w:rFonts w:hint="eastAsia"/>
          <w:rtl/>
        </w:rPr>
        <w:t>دارقطنی</w:t>
      </w:r>
      <w:r w:rsidRPr="00F04B76">
        <w:rPr>
          <w:rStyle w:val="Char5"/>
          <w:rtl/>
        </w:rPr>
        <w:t xml:space="preserve"> (</w:t>
      </w:r>
      <w:r w:rsidRPr="00F04B76">
        <w:rPr>
          <w:rStyle w:val="Char5"/>
          <w:rFonts w:hint="eastAsia"/>
          <w:rtl/>
        </w:rPr>
        <w:t>ج</w:t>
      </w:r>
      <w:r w:rsidRPr="00F04B76">
        <w:rPr>
          <w:rStyle w:val="Char5"/>
          <w:rtl/>
        </w:rPr>
        <w:t>1</w:t>
      </w:r>
      <w:r w:rsidRPr="00F04B76">
        <w:rPr>
          <w:rStyle w:val="Char5"/>
          <w:rFonts w:hint="eastAsia"/>
          <w:rtl/>
        </w:rPr>
        <w:t>ص</w:t>
      </w:r>
      <w:r w:rsidRPr="00F04B76">
        <w:rPr>
          <w:rStyle w:val="Char5"/>
          <w:rtl/>
        </w:rPr>
        <w:t xml:space="preserve">189) </w:t>
      </w:r>
      <w:r w:rsidRPr="00F04B76">
        <w:rPr>
          <w:rStyle w:val="Char5"/>
          <w:rFonts w:hint="eastAsia"/>
          <w:rtl/>
        </w:rPr>
        <w:t>از</w:t>
      </w:r>
      <w:r w:rsidRPr="00F04B76">
        <w:rPr>
          <w:rStyle w:val="Char5"/>
          <w:rtl/>
        </w:rPr>
        <w:t xml:space="preserve"> </w:t>
      </w:r>
      <w:r w:rsidRPr="00F04B76">
        <w:rPr>
          <w:rStyle w:val="Char5"/>
          <w:rFonts w:hint="eastAsia"/>
          <w:rtl/>
        </w:rPr>
        <w:t>طریق</w:t>
      </w:r>
      <w:r w:rsidRPr="00F04B76">
        <w:rPr>
          <w:rStyle w:val="Char5"/>
          <w:rtl/>
        </w:rPr>
        <w:t xml:space="preserve"> (</w:t>
      </w:r>
      <w:r w:rsidRPr="00F04B76">
        <w:rPr>
          <w:rStyle w:val="Char5"/>
          <w:rFonts w:hint="eastAsia"/>
          <w:rtl/>
        </w:rPr>
        <w:t>ولید</w:t>
      </w:r>
      <w:r w:rsidRPr="00F04B76">
        <w:rPr>
          <w:rStyle w:val="Char5"/>
          <w:rtl/>
        </w:rPr>
        <w:t xml:space="preserve"> </w:t>
      </w:r>
      <w:r w:rsidRPr="00F04B76">
        <w:rPr>
          <w:rStyle w:val="Char5"/>
          <w:rFonts w:hint="eastAsia"/>
          <w:rtl/>
        </w:rPr>
        <w:t>بن</w:t>
      </w:r>
      <w:r w:rsidRPr="00F04B76">
        <w:rPr>
          <w:rStyle w:val="Char5"/>
          <w:rtl/>
        </w:rPr>
        <w:t xml:space="preserve"> </w:t>
      </w:r>
      <w:r w:rsidRPr="00F04B76">
        <w:rPr>
          <w:rStyle w:val="Char5"/>
          <w:rFonts w:hint="eastAsia"/>
          <w:rtl/>
        </w:rPr>
        <w:t>عبیدالله</w:t>
      </w:r>
      <w:r w:rsidRPr="00F04B76">
        <w:rPr>
          <w:rStyle w:val="Char5"/>
          <w:rtl/>
        </w:rPr>
        <w:t xml:space="preserve"> </w:t>
      </w:r>
      <w:r w:rsidRPr="00F04B76">
        <w:rPr>
          <w:rStyle w:val="Char5"/>
          <w:rFonts w:hint="eastAsia"/>
          <w:rtl/>
        </w:rPr>
        <w:t>بن</w:t>
      </w:r>
      <w:r w:rsidRPr="00F04B76">
        <w:rPr>
          <w:rStyle w:val="Char5"/>
          <w:rtl/>
        </w:rPr>
        <w:t xml:space="preserve"> </w:t>
      </w:r>
      <w:r w:rsidRPr="00F04B76">
        <w:rPr>
          <w:rStyle w:val="Char5"/>
          <w:rFonts w:hint="eastAsia"/>
          <w:rtl/>
        </w:rPr>
        <w:t>ابی</w:t>
      </w:r>
      <w:r w:rsidRPr="00F04B76">
        <w:rPr>
          <w:rStyle w:val="Char5"/>
          <w:rtl/>
        </w:rPr>
        <w:t xml:space="preserve"> </w:t>
      </w:r>
      <w:r w:rsidRPr="00F04B76">
        <w:rPr>
          <w:rStyle w:val="Char5"/>
          <w:rFonts w:hint="eastAsia"/>
          <w:rtl/>
        </w:rPr>
        <w:t>رباح</w:t>
      </w:r>
      <w:r w:rsidRPr="00F04B76">
        <w:rPr>
          <w:rStyle w:val="Char5"/>
          <w:rtl/>
        </w:rPr>
        <w:t xml:space="preserve"> </w:t>
      </w:r>
      <w:r w:rsidRPr="00F04B76">
        <w:rPr>
          <w:rStyle w:val="Char5"/>
          <w:rFonts w:hint="eastAsia"/>
          <w:rtl/>
        </w:rPr>
        <w:t>و</w:t>
      </w:r>
      <w:r w:rsidRPr="00F04B76">
        <w:rPr>
          <w:rStyle w:val="Char5"/>
          <w:rtl/>
        </w:rPr>
        <w:t xml:space="preserve"> </w:t>
      </w:r>
      <w:r w:rsidRPr="00F04B76">
        <w:rPr>
          <w:rStyle w:val="Char5"/>
          <w:rFonts w:hint="eastAsia"/>
          <w:rtl/>
        </w:rPr>
        <w:t>اسماعیل</w:t>
      </w:r>
      <w:r w:rsidRPr="00F04B76">
        <w:rPr>
          <w:rStyle w:val="Char5"/>
          <w:rtl/>
        </w:rPr>
        <w:t xml:space="preserve"> </w:t>
      </w:r>
      <w:r w:rsidRPr="00F04B76">
        <w:rPr>
          <w:rStyle w:val="Char5"/>
          <w:rFonts w:hint="eastAsia"/>
          <w:rtl/>
        </w:rPr>
        <w:t>بن</w:t>
      </w:r>
      <w:r w:rsidRPr="00F04B76">
        <w:rPr>
          <w:rStyle w:val="Char5"/>
          <w:rtl/>
        </w:rPr>
        <w:t xml:space="preserve"> </w:t>
      </w:r>
      <w:r w:rsidRPr="00F04B76">
        <w:rPr>
          <w:rStyle w:val="Char5"/>
          <w:rFonts w:hint="eastAsia"/>
          <w:rtl/>
        </w:rPr>
        <w:t>مسلم</w:t>
      </w:r>
      <w:r w:rsidRPr="00F04B76">
        <w:rPr>
          <w:rStyle w:val="Char5"/>
          <w:rtl/>
        </w:rPr>
        <w:t xml:space="preserve">) </w:t>
      </w:r>
      <w:r w:rsidRPr="00F04B76">
        <w:rPr>
          <w:rStyle w:val="Char5"/>
          <w:rFonts w:hint="eastAsia"/>
          <w:rtl/>
        </w:rPr>
        <w:t>روایت</w:t>
      </w:r>
      <w:r w:rsidRPr="00F04B76">
        <w:rPr>
          <w:rStyle w:val="Char5"/>
          <w:rtl/>
        </w:rPr>
        <w:t xml:space="preserve"> </w:t>
      </w:r>
      <w:r w:rsidRPr="00F04B76">
        <w:rPr>
          <w:rStyle w:val="Char5"/>
          <w:rFonts w:hint="eastAsia"/>
          <w:rtl/>
        </w:rPr>
        <w:t>کرده</w:t>
      </w:r>
      <w:r w:rsidRPr="00F04B76">
        <w:rPr>
          <w:rStyle w:val="Char5"/>
          <w:rtl/>
        </w:rPr>
        <w:t xml:space="preserve"> </w:t>
      </w:r>
      <w:r w:rsidRPr="00F04B76">
        <w:rPr>
          <w:rStyle w:val="Char5"/>
          <w:rFonts w:hint="eastAsia"/>
          <w:rtl/>
        </w:rPr>
        <w:t>اند</w:t>
      </w:r>
      <w:r w:rsidRPr="00F04B76">
        <w:rPr>
          <w:rStyle w:val="Char5"/>
          <w:rtl/>
        </w:rPr>
        <w:t xml:space="preserve">: </w:t>
      </w:r>
      <w:r w:rsidRPr="00F04B76">
        <w:rPr>
          <w:rStyle w:val="Char5"/>
          <w:rFonts w:hint="eastAsia"/>
          <w:rtl/>
        </w:rPr>
        <w:t>«</w:t>
      </w:r>
      <w:r w:rsidRPr="00F04B76">
        <w:rPr>
          <w:rStyle w:val="Char5"/>
          <w:rtl/>
        </w:rPr>
        <w:t>أن رجلا أصابته جراحة على عهد رسول الله</w:t>
      </w:r>
      <w:r w:rsidRPr="00F04B76">
        <w:rPr>
          <w:rStyle w:val="Char5"/>
          <w:rFonts w:hint="cs"/>
          <w:rtl/>
        </w:rPr>
        <w:t xml:space="preserve"> </w:t>
      </w:r>
      <w:r w:rsidRPr="00F04B76">
        <w:rPr>
          <w:rFonts w:cs="CTraditional Arabic" w:hint="cs"/>
          <w:szCs w:val="24"/>
          <w:rtl/>
          <w:lang w:bidi="fa-IR"/>
        </w:rPr>
        <w:t>ج</w:t>
      </w:r>
      <w:r w:rsidRPr="00F04B76">
        <w:rPr>
          <w:rFonts w:hint="cs"/>
          <w:szCs w:val="24"/>
          <w:rtl/>
          <w:lang w:bidi="fa-IR"/>
        </w:rPr>
        <w:t xml:space="preserve"> </w:t>
      </w:r>
      <w:r w:rsidRPr="00F04B76">
        <w:rPr>
          <w:rStyle w:val="Char5"/>
          <w:rtl/>
        </w:rPr>
        <w:t>فأصابته جنابة فاستفتى فأفتی بالغسل فاغتسل فمات فبلغ ذل</w:t>
      </w:r>
      <w:r w:rsidRPr="00F04B76">
        <w:rPr>
          <w:rStyle w:val="Char5"/>
          <w:rFonts w:hint="cs"/>
          <w:rtl/>
        </w:rPr>
        <w:t>ك</w:t>
      </w:r>
      <w:r w:rsidRPr="00F04B76">
        <w:rPr>
          <w:rStyle w:val="Char5"/>
          <w:rtl/>
        </w:rPr>
        <w:t xml:space="preserve"> النبی صلى الله علیه و سلم فقال قتلوه قتلهم الله ألم یکن شفاء العی السوال.</w:t>
      </w:r>
      <w:r w:rsidRPr="00F04B76">
        <w:rPr>
          <w:rStyle w:val="Char5"/>
          <w:rFonts w:hint="eastAsia"/>
          <w:rtl/>
        </w:rPr>
        <w:t>»</w:t>
      </w:r>
      <w:r w:rsidRPr="00F04B76">
        <w:rPr>
          <w:rStyle w:val="Char5"/>
          <w:rtl/>
        </w:rPr>
        <w:t xml:space="preserve"> </w:t>
      </w:r>
      <w:r w:rsidRPr="00F04B76">
        <w:rPr>
          <w:rStyle w:val="Char5"/>
          <w:rFonts w:hint="eastAsia"/>
          <w:rtl/>
        </w:rPr>
        <w:t>و</w:t>
      </w:r>
      <w:r w:rsidRPr="00F04B76">
        <w:rPr>
          <w:rStyle w:val="Char5"/>
          <w:rtl/>
        </w:rPr>
        <w:t xml:space="preserve"> </w:t>
      </w:r>
      <w:r w:rsidRPr="00F04B76">
        <w:rPr>
          <w:rStyle w:val="Char5"/>
          <w:rFonts w:hint="eastAsia"/>
          <w:rtl/>
        </w:rPr>
        <w:t>ولید</w:t>
      </w:r>
      <w:r w:rsidRPr="00F04B76">
        <w:rPr>
          <w:rStyle w:val="Char5"/>
          <w:rtl/>
        </w:rPr>
        <w:t xml:space="preserve"> </w:t>
      </w:r>
      <w:r w:rsidRPr="00F04B76">
        <w:rPr>
          <w:rStyle w:val="Char5"/>
          <w:rFonts w:hint="eastAsia"/>
          <w:rtl/>
        </w:rPr>
        <w:t>بن</w:t>
      </w:r>
      <w:r w:rsidRPr="00F04B76">
        <w:rPr>
          <w:rStyle w:val="Char5"/>
          <w:rtl/>
        </w:rPr>
        <w:t xml:space="preserve"> </w:t>
      </w:r>
      <w:r w:rsidRPr="00F04B76">
        <w:rPr>
          <w:rStyle w:val="Char5"/>
          <w:rFonts w:hint="eastAsia"/>
          <w:rtl/>
        </w:rPr>
        <w:t>عبیدالله</w:t>
      </w:r>
      <w:r w:rsidRPr="00F04B76">
        <w:rPr>
          <w:rStyle w:val="Char5"/>
          <w:rtl/>
        </w:rPr>
        <w:t xml:space="preserve"> </w:t>
      </w:r>
      <w:r w:rsidRPr="00F04B76">
        <w:rPr>
          <w:rStyle w:val="Char5"/>
          <w:rFonts w:hint="eastAsia"/>
          <w:rtl/>
        </w:rPr>
        <w:t>بن</w:t>
      </w:r>
      <w:r w:rsidRPr="00F04B76">
        <w:rPr>
          <w:rStyle w:val="Char5"/>
          <w:rtl/>
        </w:rPr>
        <w:t xml:space="preserve"> </w:t>
      </w:r>
      <w:r w:rsidRPr="00F04B76">
        <w:rPr>
          <w:rStyle w:val="Char5"/>
          <w:rFonts w:hint="eastAsia"/>
          <w:rtl/>
        </w:rPr>
        <w:t>ابی</w:t>
      </w:r>
      <w:r w:rsidRPr="00F04B76">
        <w:rPr>
          <w:rStyle w:val="Char5"/>
          <w:rtl/>
        </w:rPr>
        <w:t xml:space="preserve"> </w:t>
      </w:r>
      <w:r w:rsidRPr="00F04B76">
        <w:rPr>
          <w:rStyle w:val="Char5"/>
          <w:rFonts w:hint="eastAsia"/>
          <w:rtl/>
        </w:rPr>
        <w:t>رباح</w:t>
      </w:r>
      <w:r w:rsidRPr="00F04B76">
        <w:rPr>
          <w:rStyle w:val="Char5"/>
          <w:rtl/>
        </w:rPr>
        <w:t xml:space="preserve">: </w:t>
      </w:r>
      <w:r w:rsidRPr="00F04B76">
        <w:rPr>
          <w:rStyle w:val="Char5"/>
          <w:rFonts w:hint="eastAsia"/>
          <w:rtl/>
        </w:rPr>
        <w:t>امام</w:t>
      </w:r>
      <w:r w:rsidRPr="00F04B76">
        <w:rPr>
          <w:rStyle w:val="Char5"/>
          <w:rtl/>
        </w:rPr>
        <w:t xml:space="preserve"> </w:t>
      </w:r>
      <w:r w:rsidRPr="00F04B76">
        <w:rPr>
          <w:rStyle w:val="Char5"/>
          <w:rFonts w:hint="eastAsia"/>
          <w:rtl/>
        </w:rPr>
        <w:t>یحیی</w:t>
      </w:r>
      <w:r w:rsidRPr="00F04B76">
        <w:rPr>
          <w:rStyle w:val="Char5"/>
          <w:rtl/>
        </w:rPr>
        <w:t xml:space="preserve"> </w:t>
      </w:r>
      <w:r w:rsidRPr="00F04B76">
        <w:rPr>
          <w:rStyle w:val="Char5"/>
          <w:rFonts w:hint="eastAsia"/>
          <w:rtl/>
        </w:rPr>
        <w:t>بن</w:t>
      </w:r>
      <w:r w:rsidRPr="00F04B76">
        <w:rPr>
          <w:rStyle w:val="Char5"/>
          <w:rtl/>
        </w:rPr>
        <w:t xml:space="preserve"> </w:t>
      </w:r>
      <w:r w:rsidRPr="00F04B76">
        <w:rPr>
          <w:rStyle w:val="Char5"/>
          <w:rFonts w:hint="eastAsia"/>
          <w:rtl/>
        </w:rPr>
        <w:t>معین</w:t>
      </w:r>
      <w:r w:rsidRPr="00F04B76">
        <w:rPr>
          <w:rStyle w:val="Char5"/>
          <w:rtl/>
        </w:rPr>
        <w:t xml:space="preserve"> می‌</w:t>
      </w:r>
      <w:r w:rsidRPr="00F04B76">
        <w:rPr>
          <w:rStyle w:val="Char5"/>
          <w:rFonts w:hint="eastAsia"/>
          <w:rtl/>
        </w:rPr>
        <w:t>گوید</w:t>
      </w:r>
      <w:r w:rsidRPr="00F04B76">
        <w:rPr>
          <w:rStyle w:val="Char5"/>
          <w:rtl/>
        </w:rPr>
        <w:t xml:space="preserve">: </w:t>
      </w:r>
      <w:r w:rsidRPr="00F04B76">
        <w:rPr>
          <w:rStyle w:val="Char5"/>
          <w:rFonts w:hint="eastAsia"/>
          <w:rtl/>
        </w:rPr>
        <w:t>«ثقةٌ»</w:t>
      </w:r>
      <w:r w:rsidRPr="00F04B76">
        <w:rPr>
          <w:rStyle w:val="Char5"/>
          <w:rtl/>
        </w:rPr>
        <w:t xml:space="preserve"> </w:t>
      </w:r>
      <w:r w:rsidRPr="00F04B76">
        <w:rPr>
          <w:rStyle w:val="Char5"/>
          <w:rFonts w:hint="eastAsia"/>
          <w:rtl/>
        </w:rPr>
        <w:t>و</w:t>
      </w:r>
      <w:r w:rsidRPr="00F04B76">
        <w:rPr>
          <w:rStyle w:val="Char5"/>
          <w:rtl/>
        </w:rPr>
        <w:t xml:space="preserve"> </w:t>
      </w:r>
      <w:r w:rsidRPr="00F04B76">
        <w:rPr>
          <w:rStyle w:val="Char5"/>
          <w:rFonts w:hint="eastAsia"/>
          <w:rtl/>
        </w:rPr>
        <w:t>امام</w:t>
      </w:r>
      <w:r w:rsidRPr="00F04B76">
        <w:rPr>
          <w:rStyle w:val="Char5"/>
          <w:rtl/>
        </w:rPr>
        <w:t xml:space="preserve"> </w:t>
      </w:r>
      <w:r w:rsidRPr="00F04B76">
        <w:rPr>
          <w:rStyle w:val="Char5"/>
          <w:rFonts w:hint="eastAsia"/>
          <w:rtl/>
        </w:rPr>
        <w:t>ابن</w:t>
      </w:r>
      <w:r w:rsidRPr="00F04B76">
        <w:rPr>
          <w:rStyle w:val="Char5"/>
          <w:rtl/>
        </w:rPr>
        <w:t xml:space="preserve"> </w:t>
      </w:r>
      <w:r w:rsidRPr="00F04B76">
        <w:rPr>
          <w:rStyle w:val="Char5"/>
          <w:rFonts w:hint="eastAsia"/>
          <w:rtl/>
        </w:rPr>
        <w:t>حبان</w:t>
      </w:r>
      <w:r w:rsidRPr="00F04B76">
        <w:rPr>
          <w:rStyle w:val="Char5"/>
          <w:rtl/>
        </w:rPr>
        <w:t xml:space="preserve"> </w:t>
      </w:r>
      <w:r w:rsidRPr="00F04B76">
        <w:rPr>
          <w:rStyle w:val="Char5"/>
          <w:rFonts w:hint="eastAsia"/>
          <w:rtl/>
        </w:rPr>
        <w:t>وی</w:t>
      </w:r>
      <w:r w:rsidRPr="00F04B76">
        <w:rPr>
          <w:rStyle w:val="Char5"/>
          <w:rtl/>
        </w:rPr>
        <w:t xml:space="preserve"> </w:t>
      </w:r>
      <w:r w:rsidRPr="00F04B76">
        <w:rPr>
          <w:rStyle w:val="Char5"/>
          <w:rFonts w:hint="eastAsia"/>
          <w:rtl/>
        </w:rPr>
        <w:t>را</w:t>
      </w:r>
      <w:r w:rsidRPr="00F04B76">
        <w:rPr>
          <w:rStyle w:val="Char5"/>
          <w:rtl/>
        </w:rPr>
        <w:t xml:space="preserve"> </w:t>
      </w:r>
      <w:r w:rsidRPr="00F04B76">
        <w:rPr>
          <w:rStyle w:val="Char5"/>
          <w:rFonts w:hint="eastAsia"/>
          <w:rtl/>
        </w:rPr>
        <w:t>در</w:t>
      </w:r>
      <w:r w:rsidRPr="00F04B76">
        <w:rPr>
          <w:rStyle w:val="Char5"/>
          <w:rtl/>
        </w:rPr>
        <w:t xml:space="preserve"> </w:t>
      </w:r>
      <w:r w:rsidRPr="00F04B76">
        <w:rPr>
          <w:rStyle w:val="Char5"/>
          <w:rFonts w:hint="eastAsia"/>
          <w:rtl/>
        </w:rPr>
        <w:t>«ثقات»</w:t>
      </w:r>
      <w:r w:rsidRPr="00F04B76">
        <w:rPr>
          <w:rStyle w:val="Char5"/>
          <w:rtl/>
        </w:rPr>
        <w:t xml:space="preserve"> </w:t>
      </w:r>
      <w:r w:rsidRPr="00F04B76">
        <w:rPr>
          <w:rStyle w:val="Char5"/>
          <w:rFonts w:hint="eastAsia"/>
          <w:rtl/>
        </w:rPr>
        <w:t>آورده</w:t>
      </w:r>
      <w:r w:rsidRPr="00F04B76">
        <w:rPr>
          <w:rStyle w:val="Char5"/>
          <w:rtl/>
        </w:rPr>
        <w:t xml:space="preserve"> </w:t>
      </w:r>
      <w:r w:rsidRPr="00F04B76">
        <w:rPr>
          <w:rStyle w:val="Char5"/>
          <w:rFonts w:hint="eastAsia"/>
          <w:rtl/>
        </w:rPr>
        <w:t>است</w:t>
      </w:r>
      <w:r w:rsidRPr="00F04B76">
        <w:rPr>
          <w:rStyle w:val="Char5"/>
          <w:rtl/>
        </w:rPr>
        <w:t xml:space="preserve"> </w:t>
      </w:r>
      <w:r w:rsidRPr="00F04B76">
        <w:rPr>
          <w:rStyle w:val="Char5"/>
          <w:rFonts w:hint="eastAsia"/>
          <w:rtl/>
        </w:rPr>
        <w:t>و</w:t>
      </w:r>
      <w:r w:rsidRPr="00F04B76">
        <w:rPr>
          <w:rStyle w:val="Char5"/>
          <w:rtl/>
        </w:rPr>
        <w:t xml:space="preserve"> </w:t>
      </w:r>
      <w:r w:rsidRPr="00F04B76">
        <w:rPr>
          <w:rStyle w:val="Char5"/>
          <w:rFonts w:hint="eastAsia"/>
          <w:rtl/>
        </w:rPr>
        <w:t>امام</w:t>
      </w:r>
      <w:r w:rsidRPr="00F04B76">
        <w:rPr>
          <w:rStyle w:val="Char5"/>
          <w:rtl/>
        </w:rPr>
        <w:t xml:space="preserve"> </w:t>
      </w:r>
      <w:r w:rsidRPr="00F04B76">
        <w:rPr>
          <w:rStyle w:val="Char5"/>
          <w:rFonts w:hint="eastAsia"/>
          <w:rtl/>
        </w:rPr>
        <w:t>ابن</w:t>
      </w:r>
      <w:r w:rsidRPr="00F04B76">
        <w:rPr>
          <w:rStyle w:val="Char5"/>
          <w:rtl/>
        </w:rPr>
        <w:t xml:space="preserve"> </w:t>
      </w:r>
      <w:r w:rsidRPr="00F04B76">
        <w:rPr>
          <w:rStyle w:val="Char5"/>
          <w:rFonts w:hint="eastAsia"/>
          <w:rtl/>
        </w:rPr>
        <w:t>خزیمه</w:t>
      </w:r>
      <w:r w:rsidRPr="00F04B76">
        <w:rPr>
          <w:rStyle w:val="Char5"/>
          <w:rtl/>
        </w:rPr>
        <w:t xml:space="preserve"> </w:t>
      </w:r>
      <w:r w:rsidRPr="00F04B76">
        <w:rPr>
          <w:rStyle w:val="Char5"/>
          <w:rFonts w:hint="eastAsia"/>
          <w:rtl/>
        </w:rPr>
        <w:t>از</w:t>
      </w:r>
      <w:r w:rsidRPr="00F04B76">
        <w:rPr>
          <w:rStyle w:val="Char5"/>
          <w:rtl/>
        </w:rPr>
        <w:t xml:space="preserve"> </w:t>
      </w:r>
      <w:r w:rsidRPr="00F04B76">
        <w:rPr>
          <w:rStyle w:val="Char5"/>
          <w:rFonts w:hint="eastAsia"/>
          <w:rtl/>
        </w:rPr>
        <w:t>وی</w:t>
      </w:r>
      <w:r w:rsidRPr="00F04B76">
        <w:rPr>
          <w:rStyle w:val="Char5"/>
          <w:rtl/>
        </w:rPr>
        <w:t xml:space="preserve"> </w:t>
      </w:r>
      <w:r w:rsidRPr="00F04B76">
        <w:rPr>
          <w:rStyle w:val="Char5"/>
          <w:rFonts w:hint="eastAsia"/>
          <w:rtl/>
        </w:rPr>
        <w:t>در</w:t>
      </w:r>
      <w:r w:rsidRPr="00F04B76">
        <w:rPr>
          <w:rStyle w:val="Char5"/>
          <w:rtl/>
        </w:rPr>
        <w:t xml:space="preserve"> </w:t>
      </w:r>
      <w:r w:rsidRPr="00F04B76">
        <w:rPr>
          <w:rStyle w:val="Char5"/>
          <w:rFonts w:hint="eastAsia"/>
          <w:rtl/>
        </w:rPr>
        <w:t>«صحیحش»</w:t>
      </w:r>
      <w:r w:rsidRPr="00F04B76">
        <w:rPr>
          <w:rStyle w:val="Char5"/>
          <w:rtl/>
        </w:rPr>
        <w:t xml:space="preserve"> </w:t>
      </w:r>
      <w:r w:rsidRPr="00F04B76">
        <w:rPr>
          <w:rStyle w:val="Char5"/>
          <w:rFonts w:hint="eastAsia"/>
          <w:rtl/>
        </w:rPr>
        <w:t>روایت</w:t>
      </w:r>
      <w:r w:rsidRPr="00F04B76">
        <w:rPr>
          <w:rStyle w:val="Char5"/>
          <w:rtl/>
        </w:rPr>
        <w:t xml:space="preserve"> </w:t>
      </w:r>
      <w:r w:rsidRPr="00F04B76">
        <w:rPr>
          <w:rStyle w:val="Char5"/>
          <w:rFonts w:hint="eastAsia"/>
          <w:rtl/>
        </w:rPr>
        <w:t>کرده</w:t>
      </w:r>
      <w:r w:rsidRPr="00F04B76">
        <w:rPr>
          <w:rStyle w:val="Char5"/>
          <w:rtl/>
        </w:rPr>
        <w:t xml:space="preserve"> </w:t>
      </w:r>
      <w:r w:rsidRPr="00F04B76">
        <w:rPr>
          <w:rStyle w:val="Char5"/>
          <w:rFonts w:hint="eastAsia"/>
          <w:rtl/>
        </w:rPr>
        <w:t>است</w:t>
      </w:r>
      <w:r w:rsidRPr="00F04B76">
        <w:rPr>
          <w:rStyle w:val="Char5"/>
          <w:rtl/>
        </w:rPr>
        <w:t xml:space="preserve"> </w:t>
      </w:r>
      <w:r w:rsidRPr="00F04B76">
        <w:rPr>
          <w:rStyle w:val="Char5"/>
          <w:rFonts w:hint="eastAsia"/>
          <w:rtl/>
        </w:rPr>
        <w:t>و</w:t>
      </w:r>
      <w:r w:rsidRPr="00F04B76">
        <w:rPr>
          <w:rStyle w:val="Char5"/>
          <w:rtl/>
        </w:rPr>
        <w:t xml:space="preserve"> </w:t>
      </w:r>
      <w:r w:rsidRPr="00F04B76">
        <w:rPr>
          <w:rStyle w:val="Char5"/>
          <w:rFonts w:hint="eastAsia"/>
          <w:rtl/>
        </w:rPr>
        <w:t>امام</w:t>
      </w:r>
      <w:r w:rsidRPr="00F04B76">
        <w:rPr>
          <w:rStyle w:val="Char5"/>
          <w:rtl/>
        </w:rPr>
        <w:t xml:space="preserve"> </w:t>
      </w:r>
      <w:r w:rsidRPr="00F04B76">
        <w:rPr>
          <w:rStyle w:val="Char5"/>
          <w:rFonts w:hint="eastAsia"/>
          <w:rtl/>
        </w:rPr>
        <w:t>دارقطنی</w:t>
      </w:r>
      <w:r w:rsidRPr="00F04B76">
        <w:rPr>
          <w:rStyle w:val="Char5"/>
          <w:rtl/>
        </w:rPr>
        <w:t xml:space="preserve"> می‌</w:t>
      </w:r>
      <w:r w:rsidRPr="00F04B76">
        <w:rPr>
          <w:rStyle w:val="Char5"/>
          <w:rFonts w:hint="eastAsia"/>
          <w:rtl/>
        </w:rPr>
        <w:t>گوید</w:t>
      </w:r>
      <w:r w:rsidRPr="00F04B76">
        <w:rPr>
          <w:rStyle w:val="Char5"/>
          <w:rtl/>
        </w:rPr>
        <w:t xml:space="preserve">: </w:t>
      </w:r>
      <w:r w:rsidRPr="00F04B76">
        <w:rPr>
          <w:rStyle w:val="Char5"/>
          <w:rFonts w:hint="eastAsia"/>
          <w:rtl/>
        </w:rPr>
        <w:t>«ضعیفٌ»</w:t>
      </w:r>
      <w:r w:rsidRPr="00F04B76">
        <w:rPr>
          <w:rStyle w:val="Char5"/>
          <w:rtl/>
        </w:rPr>
        <w:t xml:space="preserve"> [</w:t>
      </w:r>
      <w:r w:rsidRPr="00F04B76">
        <w:rPr>
          <w:rStyle w:val="Char5"/>
          <w:rFonts w:hint="eastAsia"/>
          <w:rtl/>
        </w:rPr>
        <w:t>ابن</w:t>
      </w:r>
      <w:r w:rsidRPr="00F04B76">
        <w:rPr>
          <w:rStyle w:val="Char5"/>
          <w:rtl/>
        </w:rPr>
        <w:t xml:space="preserve"> </w:t>
      </w:r>
      <w:r w:rsidRPr="00F04B76">
        <w:rPr>
          <w:rStyle w:val="Char5"/>
          <w:rFonts w:hint="eastAsia"/>
          <w:rtl/>
        </w:rPr>
        <w:t>ابی</w:t>
      </w:r>
      <w:r w:rsidRPr="00F04B76">
        <w:rPr>
          <w:rStyle w:val="Char5"/>
          <w:rtl/>
        </w:rPr>
        <w:t xml:space="preserve"> </w:t>
      </w:r>
      <w:r w:rsidRPr="00F04B76">
        <w:rPr>
          <w:rStyle w:val="Char5"/>
          <w:rFonts w:hint="eastAsia"/>
          <w:rtl/>
        </w:rPr>
        <w:t>حاتم،</w:t>
      </w:r>
      <w:r w:rsidRPr="00F04B76">
        <w:rPr>
          <w:rStyle w:val="Char5"/>
          <w:rtl/>
        </w:rPr>
        <w:t xml:space="preserve"> </w:t>
      </w:r>
      <w:r w:rsidRPr="00F04B76">
        <w:rPr>
          <w:rStyle w:val="Char5"/>
          <w:rFonts w:hint="eastAsia"/>
          <w:rtl/>
        </w:rPr>
        <w:t>الجرح</w:t>
      </w:r>
      <w:r w:rsidRPr="00F04B76">
        <w:rPr>
          <w:rStyle w:val="Char5"/>
          <w:rtl/>
        </w:rPr>
        <w:t xml:space="preserve"> </w:t>
      </w:r>
      <w:r w:rsidRPr="00F04B76">
        <w:rPr>
          <w:rStyle w:val="Char5"/>
          <w:rFonts w:hint="eastAsia"/>
          <w:rtl/>
        </w:rPr>
        <w:t>و</w:t>
      </w:r>
      <w:r w:rsidRPr="00F04B76">
        <w:rPr>
          <w:rStyle w:val="Char5"/>
          <w:rtl/>
        </w:rPr>
        <w:t xml:space="preserve"> </w:t>
      </w:r>
      <w:r w:rsidRPr="00F04B76">
        <w:rPr>
          <w:rStyle w:val="Char5"/>
          <w:rFonts w:hint="eastAsia"/>
          <w:rtl/>
        </w:rPr>
        <w:t>التعدیل</w:t>
      </w:r>
      <w:r w:rsidRPr="00F04B76">
        <w:rPr>
          <w:rStyle w:val="Char5"/>
          <w:rtl/>
        </w:rPr>
        <w:t xml:space="preserve"> (</w:t>
      </w:r>
      <w:r w:rsidRPr="00F04B76">
        <w:rPr>
          <w:rStyle w:val="Char5"/>
          <w:rFonts w:hint="eastAsia"/>
          <w:rtl/>
        </w:rPr>
        <w:t>ج</w:t>
      </w:r>
      <w:r w:rsidRPr="00F04B76">
        <w:rPr>
          <w:rStyle w:val="Char5"/>
          <w:rtl/>
        </w:rPr>
        <w:t>9</w:t>
      </w:r>
      <w:r w:rsidRPr="00F04B76">
        <w:rPr>
          <w:rStyle w:val="Char5"/>
          <w:rFonts w:hint="eastAsia"/>
          <w:rtl/>
        </w:rPr>
        <w:t>ص</w:t>
      </w:r>
      <w:r w:rsidRPr="00F04B76">
        <w:rPr>
          <w:rStyle w:val="Char5"/>
          <w:rtl/>
        </w:rPr>
        <w:t xml:space="preserve">9) / </w:t>
      </w:r>
      <w:r w:rsidRPr="00F04B76">
        <w:rPr>
          <w:rStyle w:val="Char5"/>
          <w:rFonts w:hint="eastAsia"/>
          <w:rtl/>
        </w:rPr>
        <w:t>ذهبی،</w:t>
      </w:r>
      <w:r w:rsidRPr="00F04B76">
        <w:rPr>
          <w:rStyle w:val="Char5"/>
          <w:rtl/>
        </w:rPr>
        <w:t xml:space="preserve"> </w:t>
      </w:r>
      <w:r w:rsidRPr="00F04B76">
        <w:rPr>
          <w:rStyle w:val="Char5"/>
          <w:rFonts w:hint="eastAsia"/>
          <w:rtl/>
        </w:rPr>
        <w:t>المغنی</w:t>
      </w:r>
      <w:r w:rsidRPr="00F04B76">
        <w:rPr>
          <w:rStyle w:val="Char5"/>
          <w:rtl/>
        </w:rPr>
        <w:t xml:space="preserve"> (</w:t>
      </w:r>
      <w:r w:rsidRPr="00F04B76">
        <w:rPr>
          <w:rStyle w:val="Char5"/>
          <w:rFonts w:hint="eastAsia"/>
          <w:rtl/>
        </w:rPr>
        <w:t>ش</w:t>
      </w:r>
      <w:r w:rsidRPr="00F04B76">
        <w:rPr>
          <w:rStyle w:val="Char5"/>
          <w:rtl/>
        </w:rPr>
        <w:t xml:space="preserve">6866) / </w:t>
      </w:r>
      <w:r w:rsidRPr="00F04B76">
        <w:rPr>
          <w:rStyle w:val="Char5"/>
          <w:rFonts w:hint="eastAsia"/>
          <w:rtl/>
        </w:rPr>
        <w:t>ابن</w:t>
      </w:r>
      <w:r w:rsidRPr="00F04B76">
        <w:rPr>
          <w:rStyle w:val="Char5"/>
          <w:rtl/>
        </w:rPr>
        <w:t xml:space="preserve"> </w:t>
      </w:r>
      <w:r w:rsidRPr="00F04B76">
        <w:rPr>
          <w:rStyle w:val="Char5"/>
          <w:rFonts w:hint="eastAsia"/>
          <w:rtl/>
        </w:rPr>
        <w:t>حجر،</w:t>
      </w:r>
      <w:r w:rsidRPr="00F04B76">
        <w:rPr>
          <w:rStyle w:val="Char5"/>
          <w:rtl/>
        </w:rPr>
        <w:t xml:space="preserve"> </w:t>
      </w:r>
      <w:r w:rsidRPr="00F04B76">
        <w:rPr>
          <w:rStyle w:val="Char5"/>
          <w:rFonts w:hint="eastAsia"/>
          <w:rtl/>
        </w:rPr>
        <w:t>لسان</w:t>
      </w:r>
      <w:r w:rsidRPr="00F04B76">
        <w:rPr>
          <w:rStyle w:val="Char5"/>
          <w:rtl/>
        </w:rPr>
        <w:t xml:space="preserve"> </w:t>
      </w:r>
      <w:r w:rsidRPr="00F04B76">
        <w:rPr>
          <w:rStyle w:val="Char5"/>
          <w:rFonts w:hint="eastAsia"/>
          <w:rtl/>
        </w:rPr>
        <w:t>المیزان</w:t>
      </w:r>
      <w:r w:rsidRPr="00F04B76">
        <w:rPr>
          <w:rStyle w:val="Char5"/>
          <w:rtl/>
        </w:rPr>
        <w:t xml:space="preserve"> (</w:t>
      </w:r>
      <w:r w:rsidRPr="00F04B76">
        <w:rPr>
          <w:rStyle w:val="Char5"/>
          <w:rFonts w:hint="eastAsia"/>
          <w:rtl/>
        </w:rPr>
        <w:t>ج</w:t>
      </w:r>
      <w:r w:rsidRPr="00F04B76">
        <w:rPr>
          <w:rStyle w:val="Char5"/>
          <w:rtl/>
        </w:rPr>
        <w:t>6</w:t>
      </w:r>
      <w:r w:rsidRPr="00F04B76">
        <w:rPr>
          <w:rStyle w:val="Char5"/>
          <w:rFonts w:hint="eastAsia"/>
          <w:rtl/>
        </w:rPr>
        <w:t>ص</w:t>
      </w:r>
      <w:r w:rsidRPr="00F04B76">
        <w:rPr>
          <w:rStyle w:val="Char5"/>
          <w:rtl/>
        </w:rPr>
        <w:t xml:space="preserve">223)] </w:t>
      </w:r>
      <w:r w:rsidRPr="00F04B76">
        <w:rPr>
          <w:rStyle w:val="Char5"/>
          <w:rFonts w:hint="eastAsia"/>
          <w:rtl/>
        </w:rPr>
        <w:t>و</w:t>
      </w:r>
      <w:r w:rsidRPr="00F04B76">
        <w:rPr>
          <w:rStyle w:val="Char5"/>
          <w:rtl/>
        </w:rPr>
        <w:t xml:space="preserve"> </w:t>
      </w:r>
      <w:r w:rsidRPr="00F04B76">
        <w:rPr>
          <w:rStyle w:val="Char5"/>
          <w:rFonts w:hint="eastAsia"/>
          <w:rtl/>
        </w:rPr>
        <w:t>اسماعیل</w:t>
      </w:r>
      <w:r w:rsidRPr="00F04B76">
        <w:rPr>
          <w:rStyle w:val="Char5"/>
          <w:rtl/>
        </w:rPr>
        <w:t xml:space="preserve"> </w:t>
      </w:r>
      <w:r w:rsidRPr="00F04B76">
        <w:rPr>
          <w:rStyle w:val="Char5"/>
          <w:rFonts w:hint="eastAsia"/>
          <w:rtl/>
        </w:rPr>
        <w:t>بن</w:t>
      </w:r>
      <w:r w:rsidRPr="00F04B76">
        <w:rPr>
          <w:rStyle w:val="Char5"/>
          <w:rtl/>
        </w:rPr>
        <w:t xml:space="preserve"> </w:t>
      </w:r>
      <w:r w:rsidRPr="00F04B76">
        <w:rPr>
          <w:rStyle w:val="Char5"/>
          <w:rFonts w:hint="eastAsia"/>
          <w:rtl/>
        </w:rPr>
        <w:t>مسلم</w:t>
      </w:r>
      <w:r w:rsidRPr="00F04B76">
        <w:rPr>
          <w:rStyle w:val="Char5"/>
          <w:rtl/>
        </w:rPr>
        <w:t xml:space="preserve"> </w:t>
      </w:r>
      <w:r w:rsidRPr="00F04B76">
        <w:rPr>
          <w:rStyle w:val="Char5"/>
          <w:rFonts w:hint="eastAsia"/>
          <w:rtl/>
        </w:rPr>
        <w:t>مکی</w:t>
      </w:r>
      <w:r w:rsidRPr="00F04B76">
        <w:rPr>
          <w:rStyle w:val="Char5"/>
          <w:rtl/>
        </w:rPr>
        <w:t xml:space="preserve"> </w:t>
      </w:r>
      <w:r w:rsidRPr="00F04B76">
        <w:rPr>
          <w:rStyle w:val="Char5"/>
          <w:rFonts w:hint="eastAsia"/>
          <w:rtl/>
        </w:rPr>
        <w:t>هم</w:t>
      </w:r>
      <w:r w:rsidRPr="00F04B76">
        <w:rPr>
          <w:rStyle w:val="Char5"/>
          <w:rtl/>
        </w:rPr>
        <w:t xml:space="preserve"> </w:t>
      </w:r>
      <w:r w:rsidRPr="00F04B76">
        <w:rPr>
          <w:rStyle w:val="Char5"/>
          <w:rFonts w:hint="eastAsia"/>
          <w:rtl/>
        </w:rPr>
        <w:t>«ضعیف»</w:t>
      </w:r>
      <w:r w:rsidRPr="00F04B76">
        <w:rPr>
          <w:rStyle w:val="Char5"/>
          <w:rtl/>
        </w:rPr>
        <w:t xml:space="preserve"> </w:t>
      </w:r>
      <w:r w:rsidRPr="00F04B76">
        <w:rPr>
          <w:rStyle w:val="Char5"/>
          <w:rFonts w:hint="eastAsia"/>
          <w:rtl/>
        </w:rPr>
        <w:t>است</w:t>
      </w:r>
      <w:r w:rsidRPr="00F04B76">
        <w:rPr>
          <w:rStyle w:val="Char5"/>
          <w:rtl/>
        </w:rPr>
        <w:t xml:space="preserve"> [</w:t>
      </w:r>
      <w:r w:rsidRPr="00F04B76">
        <w:rPr>
          <w:rStyle w:val="Char5"/>
          <w:rFonts w:hint="eastAsia"/>
          <w:rtl/>
        </w:rPr>
        <w:t>ابن</w:t>
      </w:r>
      <w:r w:rsidRPr="00F04B76">
        <w:rPr>
          <w:rStyle w:val="Char5"/>
          <w:rtl/>
        </w:rPr>
        <w:t xml:space="preserve"> </w:t>
      </w:r>
      <w:r w:rsidRPr="00F04B76">
        <w:rPr>
          <w:rStyle w:val="Char5"/>
          <w:rFonts w:hint="eastAsia"/>
          <w:rtl/>
        </w:rPr>
        <w:t>حجر،</w:t>
      </w:r>
      <w:r w:rsidRPr="00F04B76">
        <w:rPr>
          <w:rStyle w:val="Char5"/>
          <w:rtl/>
        </w:rPr>
        <w:t xml:space="preserve"> </w:t>
      </w:r>
      <w:r w:rsidRPr="00F04B76">
        <w:rPr>
          <w:rStyle w:val="Char5"/>
          <w:rFonts w:hint="eastAsia"/>
          <w:rtl/>
        </w:rPr>
        <w:t>تهذیب</w:t>
      </w:r>
      <w:r w:rsidRPr="00F04B76">
        <w:rPr>
          <w:rStyle w:val="Char5"/>
          <w:rtl/>
        </w:rPr>
        <w:t xml:space="preserve"> </w:t>
      </w:r>
      <w:r w:rsidRPr="00F04B76">
        <w:rPr>
          <w:rStyle w:val="Char5"/>
          <w:rFonts w:hint="eastAsia"/>
          <w:rtl/>
        </w:rPr>
        <w:t>التهذیب</w:t>
      </w:r>
      <w:r w:rsidRPr="00F04B76">
        <w:rPr>
          <w:rStyle w:val="Char5"/>
          <w:rtl/>
        </w:rPr>
        <w:t xml:space="preserve"> (</w:t>
      </w:r>
      <w:r w:rsidRPr="00F04B76">
        <w:rPr>
          <w:rStyle w:val="Char5"/>
          <w:rFonts w:hint="eastAsia"/>
          <w:rtl/>
        </w:rPr>
        <w:t>ج</w:t>
      </w:r>
      <w:r w:rsidRPr="00F04B76">
        <w:rPr>
          <w:rStyle w:val="Char5"/>
          <w:rtl/>
        </w:rPr>
        <w:t>1</w:t>
      </w:r>
      <w:r w:rsidRPr="00F04B76">
        <w:rPr>
          <w:rStyle w:val="Char5"/>
          <w:rFonts w:hint="eastAsia"/>
          <w:rtl/>
        </w:rPr>
        <w:t>ص</w:t>
      </w:r>
      <w:r w:rsidRPr="00F04B76">
        <w:rPr>
          <w:rStyle w:val="Char5"/>
          <w:rtl/>
        </w:rPr>
        <w:t xml:space="preserve">331) </w:t>
      </w:r>
      <w:r w:rsidRPr="00F04B76">
        <w:rPr>
          <w:rStyle w:val="Char5"/>
          <w:rFonts w:hint="eastAsia"/>
          <w:rtl/>
        </w:rPr>
        <w:t>و</w:t>
      </w:r>
      <w:r w:rsidRPr="00F04B76">
        <w:rPr>
          <w:rStyle w:val="Char5"/>
          <w:rtl/>
        </w:rPr>
        <w:t xml:space="preserve"> </w:t>
      </w:r>
      <w:r w:rsidRPr="00F04B76">
        <w:rPr>
          <w:rStyle w:val="Char5"/>
          <w:rFonts w:hint="eastAsia"/>
          <w:rtl/>
        </w:rPr>
        <w:t>تقریب</w:t>
      </w:r>
      <w:r w:rsidRPr="00F04B76">
        <w:rPr>
          <w:rStyle w:val="Char5"/>
          <w:rtl/>
        </w:rPr>
        <w:t xml:space="preserve"> </w:t>
      </w:r>
      <w:r w:rsidRPr="00F04B76">
        <w:rPr>
          <w:rStyle w:val="Char5"/>
          <w:rFonts w:hint="eastAsia"/>
          <w:rtl/>
        </w:rPr>
        <w:t>التهذیب</w:t>
      </w:r>
      <w:r w:rsidRPr="00F04B76">
        <w:rPr>
          <w:rStyle w:val="Char5"/>
          <w:rtl/>
        </w:rPr>
        <w:t xml:space="preserve"> (</w:t>
      </w:r>
      <w:r w:rsidRPr="00F04B76">
        <w:rPr>
          <w:rStyle w:val="Char5"/>
          <w:rFonts w:hint="eastAsia"/>
          <w:rtl/>
        </w:rPr>
        <w:t>ش</w:t>
      </w:r>
      <w:r w:rsidRPr="00F04B76">
        <w:rPr>
          <w:rStyle w:val="Char5"/>
          <w:rtl/>
        </w:rPr>
        <w:t xml:space="preserve">484)] </w:t>
      </w:r>
      <w:r w:rsidRPr="00F04B76">
        <w:rPr>
          <w:rStyle w:val="Char5"/>
          <w:rFonts w:hint="eastAsia"/>
          <w:rtl/>
        </w:rPr>
        <w:t>اما</w:t>
      </w:r>
      <w:r w:rsidRPr="00F04B76">
        <w:rPr>
          <w:rStyle w:val="Char5"/>
          <w:rtl/>
        </w:rPr>
        <w:t xml:space="preserve"> </w:t>
      </w:r>
      <w:r w:rsidRPr="00F04B76">
        <w:rPr>
          <w:rStyle w:val="Char5"/>
          <w:rFonts w:hint="eastAsia"/>
          <w:rtl/>
        </w:rPr>
        <w:t>با</w:t>
      </w:r>
      <w:r w:rsidRPr="00F04B76">
        <w:rPr>
          <w:rStyle w:val="Char5"/>
          <w:rtl/>
        </w:rPr>
        <w:t xml:space="preserve"> </w:t>
      </w:r>
      <w:r w:rsidRPr="00F04B76">
        <w:rPr>
          <w:rStyle w:val="Char5"/>
          <w:rFonts w:hint="eastAsia"/>
          <w:rtl/>
        </w:rPr>
        <w:t>هم</w:t>
      </w:r>
      <w:r w:rsidRPr="00F04B76">
        <w:rPr>
          <w:rStyle w:val="Char5"/>
          <w:rtl/>
        </w:rPr>
        <w:t xml:space="preserve"> </w:t>
      </w:r>
      <w:r w:rsidRPr="00F04B76">
        <w:rPr>
          <w:rStyle w:val="Char5"/>
          <w:rFonts w:hint="eastAsia"/>
          <w:rtl/>
        </w:rPr>
        <w:t>موجب</w:t>
      </w:r>
      <w:r w:rsidRPr="00F04B76">
        <w:rPr>
          <w:rStyle w:val="Char5"/>
          <w:rtl/>
        </w:rPr>
        <w:t xml:space="preserve"> </w:t>
      </w:r>
      <w:r w:rsidRPr="00F04B76">
        <w:rPr>
          <w:rStyle w:val="Char5"/>
          <w:rFonts w:hint="eastAsia"/>
          <w:rtl/>
        </w:rPr>
        <w:t>«صحّت»</w:t>
      </w:r>
      <w:r w:rsidRPr="00F04B76">
        <w:rPr>
          <w:rStyle w:val="Char5"/>
          <w:rtl/>
        </w:rPr>
        <w:t xml:space="preserve"> </w:t>
      </w:r>
      <w:r w:rsidRPr="00F04B76">
        <w:rPr>
          <w:rStyle w:val="Char5"/>
          <w:rFonts w:hint="eastAsia"/>
          <w:rtl/>
        </w:rPr>
        <w:t>روایت</w:t>
      </w:r>
      <w:r w:rsidRPr="00F04B76">
        <w:rPr>
          <w:rStyle w:val="Char5"/>
          <w:rtl/>
        </w:rPr>
        <w:t xml:space="preserve"> می‌</w:t>
      </w:r>
      <w:r w:rsidRPr="00F04B76">
        <w:rPr>
          <w:rStyle w:val="Char5"/>
          <w:rFonts w:hint="eastAsia"/>
          <w:rtl/>
        </w:rPr>
        <w:t>شوند</w:t>
      </w:r>
      <w:r w:rsidRPr="00F04B76">
        <w:rPr>
          <w:rStyle w:val="Char5"/>
          <w:rtl/>
        </w:rPr>
        <w:t xml:space="preserve"> </w:t>
      </w:r>
      <w:r w:rsidRPr="00F04B76">
        <w:rPr>
          <w:rStyle w:val="Char5"/>
          <w:rFonts w:hint="eastAsia"/>
          <w:rtl/>
        </w:rPr>
        <w:t>و</w:t>
      </w:r>
      <w:r w:rsidRPr="00F04B76">
        <w:rPr>
          <w:rStyle w:val="Char5"/>
          <w:rtl/>
        </w:rPr>
        <w:t xml:space="preserve"> </w:t>
      </w:r>
      <w:r w:rsidRPr="00F04B76">
        <w:rPr>
          <w:rStyle w:val="Char5"/>
          <w:rFonts w:hint="eastAsia"/>
          <w:rtl/>
        </w:rPr>
        <w:t>خطاهای</w:t>
      </w:r>
      <w:r w:rsidRPr="00F04B76">
        <w:rPr>
          <w:rStyle w:val="Char5"/>
          <w:rtl/>
        </w:rPr>
        <w:t xml:space="preserve"> </w:t>
      </w:r>
      <w:r w:rsidRPr="00F04B76">
        <w:rPr>
          <w:rStyle w:val="Char5"/>
          <w:rFonts w:hint="eastAsia"/>
          <w:rtl/>
        </w:rPr>
        <w:t>زبیر</w:t>
      </w:r>
      <w:r w:rsidRPr="00F04B76">
        <w:rPr>
          <w:rStyle w:val="Char5"/>
          <w:rtl/>
        </w:rPr>
        <w:t xml:space="preserve"> </w:t>
      </w:r>
      <w:r w:rsidRPr="00F04B76">
        <w:rPr>
          <w:rStyle w:val="Char5"/>
          <w:rFonts w:hint="eastAsia"/>
          <w:rtl/>
        </w:rPr>
        <w:t>بن</w:t>
      </w:r>
      <w:r w:rsidRPr="00F04B76">
        <w:rPr>
          <w:rStyle w:val="Char5"/>
          <w:rtl/>
        </w:rPr>
        <w:t xml:space="preserve"> </w:t>
      </w:r>
      <w:r w:rsidRPr="00F04B76">
        <w:rPr>
          <w:rStyle w:val="Char5"/>
          <w:rFonts w:hint="eastAsia"/>
          <w:rtl/>
        </w:rPr>
        <w:t>خریق</w:t>
      </w:r>
      <w:r w:rsidRPr="00F04B76">
        <w:rPr>
          <w:rStyle w:val="Char5"/>
          <w:rtl/>
        </w:rPr>
        <w:t xml:space="preserve"> </w:t>
      </w:r>
      <w:r w:rsidRPr="00F04B76">
        <w:rPr>
          <w:rStyle w:val="Char5"/>
          <w:rFonts w:hint="eastAsia"/>
          <w:rtl/>
        </w:rPr>
        <w:t>هم</w:t>
      </w:r>
      <w:r w:rsidRPr="00F04B76">
        <w:rPr>
          <w:rStyle w:val="Char5"/>
          <w:rtl/>
        </w:rPr>
        <w:t xml:space="preserve"> </w:t>
      </w:r>
      <w:r w:rsidRPr="00F04B76">
        <w:rPr>
          <w:rStyle w:val="Char5"/>
          <w:rFonts w:hint="eastAsia"/>
          <w:rtl/>
        </w:rPr>
        <w:t>واضح</w:t>
      </w:r>
      <w:r w:rsidRPr="00F04B76">
        <w:rPr>
          <w:rStyle w:val="Char5"/>
          <w:rtl/>
        </w:rPr>
        <w:t xml:space="preserve"> می‌</w:t>
      </w:r>
      <w:r w:rsidRPr="00F04B76">
        <w:rPr>
          <w:rStyle w:val="Char5"/>
          <w:rFonts w:hint="eastAsia"/>
          <w:rtl/>
        </w:rPr>
        <w:t>گردد</w:t>
      </w:r>
      <w:r w:rsidRPr="00F04B76">
        <w:rPr>
          <w:rStyle w:val="Char5"/>
          <w:rFonts w:hint="cs"/>
          <w:rtl/>
        </w:rPr>
        <w:t xml:space="preserve"> اما در این قسمت از حدیث </w:t>
      </w:r>
      <w:r w:rsidRPr="00F04B76">
        <w:rPr>
          <w:rStyle w:val="Chara"/>
          <w:rFonts w:hint="cs"/>
          <w:sz w:val="24"/>
          <w:szCs w:val="24"/>
          <w:rtl/>
        </w:rPr>
        <w:t>«</w:t>
      </w:r>
      <w:r w:rsidRPr="00F04B76">
        <w:rPr>
          <w:rStyle w:val="Chara"/>
          <w:sz w:val="24"/>
          <w:szCs w:val="24"/>
          <w:rtl/>
        </w:rPr>
        <w:t>الا سألوا إذا لم یعلموا فإنما شفاء العی السوال</w:t>
      </w:r>
      <w:r w:rsidRPr="00F04B76">
        <w:rPr>
          <w:rStyle w:val="Chara"/>
          <w:rFonts w:hint="cs"/>
          <w:sz w:val="24"/>
          <w:szCs w:val="24"/>
          <w:rtl/>
        </w:rPr>
        <w:t>»</w:t>
      </w:r>
      <w:r w:rsidRPr="00F04B76">
        <w:rPr>
          <w:rStyle w:val="Char5"/>
          <w:rFonts w:hint="cs"/>
          <w:rtl/>
        </w:rPr>
        <w:t xml:space="preserve"> توسط اسماعیل بن مسلم مکی متابعه شده لذا اسنادشان با هم «حسن» می</w:t>
      </w:r>
      <w:r w:rsidRPr="00F04B76">
        <w:rPr>
          <w:rStyle w:val="Char5"/>
          <w:rFonts w:hint="cs"/>
          <w:rtl/>
        </w:rPr>
        <w:softHyphen/>
        <w:t>گردد.</w:t>
      </w:r>
    </w:p>
  </w:footnote>
  <w:footnote w:id="312">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 xml:space="preserve"> (صحیح): تحقیقش کمی قبل گذشت.</w:t>
      </w:r>
    </w:p>
  </w:footnote>
  <w:footnote w:id="313">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rtl/>
        </w:rPr>
        <w:t>(حسن): این روایت از طریق عبدالله بن مسعود و</w:t>
      </w:r>
      <w:r w:rsidRPr="00F04B76">
        <w:rPr>
          <w:rStyle w:val="Char5"/>
          <w:rtl/>
        </w:rPr>
        <w:t>ح</w:t>
      </w:r>
      <w:r w:rsidRPr="00F04B76">
        <w:rPr>
          <w:rStyle w:val="Char5"/>
          <w:rFonts w:hint="cs"/>
          <w:rtl/>
        </w:rPr>
        <w:t>ذ</w:t>
      </w:r>
      <w:r w:rsidRPr="00F04B76">
        <w:rPr>
          <w:rStyle w:val="Char5"/>
          <w:rtl/>
        </w:rPr>
        <w:t xml:space="preserve">یفه </w:t>
      </w:r>
      <w:r w:rsidRPr="00F04B76">
        <w:rPr>
          <w:rStyle w:val="Char5"/>
          <w:rFonts w:hint="cs"/>
          <w:rtl/>
        </w:rPr>
        <w:t>ال</w:t>
      </w:r>
      <w:r w:rsidRPr="00F04B76">
        <w:rPr>
          <w:rStyle w:val="Char5"/>
          <w:rtl/>
        </w:rPr>
        <w:t>یمان وانس‌بن مالک و</w:t>
      </w:r>
      <w:r w:rsidRPr="00F04B76">
        <w:rPr>
          <w:rStyle w:val="Char5"/>
          <w:rFonts w:hint="cs"/>
          <w:rtl/>
        </w:rPr>
        <w:t xml:space="preserve">عبدالله </w:t>
      </w:r>
      <w:r w:rsidRPr="00F04B76">
        <w:rPr>
          <w:rStyle w:val="Char5"/>
          <w:rtl/>
        </w:rPr>
        <w:t>بن</w:t>
      </w:r>
      <w:r w:rsidRPr="00F04B76">
        <w:rPr>
          <w:rStyle w:val="Char5"/>
          <w:rFonts w:hint="cs"/>
          <w:rtl/>
        </w:rPr>
        <w:t xml:space="preserve"> </w:t>
      </w:r>
      <w:r w:rsidRPr="00F04B76">
        <w:rPr>
          <w:rStyle w:val="Char5"/>
          <w:rtl/>
        </w:rPr>
        <w:t xml:space="preserve">‌عمر </w:t>
      </w:r>
      <w:r w:rsidRPr="00F04B76">
        <w:rPr>
          <w:rStyle w:val="Char5"/>
          <w:rFonts w:hint="cs"/>
          <w:rtl/>
        </w:rPr>
        <w:t xml:space="preserve">وابوالدرداء از رسول الله </w:t>
      </w:r>
      <w:r w:rsidRPr="00F04B76">
        <w:rPr>
          <w:rFonts w:cs="CTraditional Arabic" w:hint="cs"/>
          <w:szCs w:val="24"/>
          <w:rtl/>
          <w:lang w:bidi="fa-IR"/>
        </w:rPr>
        <w:t>ج</w:t>
      </w:r>
      <w:r w:rsidRPr="00F04B76">
        <w:rPr>
          <w:rFonts w:hint="cs"/>
          <w:szCs w:val="24"/>
          <w:rtl/>
          <w:lang w:bidi="fa-IR"/>
        </w:rPr>
        <w:t xml:space="preserve"> </w:t>
      </w:r>
      <w:r w:rsidRPr="00F04B76">
        <w:rPr>
          <w:rStyle w:val="Char5"/>
          <w:rFonts w:hint="cs"/>
          <w:rtl/>
        </w:rPr>
        <w:t xml:space="preserve">روایت شده است: </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اما طریق حذیفه (</w:t>
      </w:r>
      <w:r w:rsidRPr="00F04B76">
        <w:rPr>
          <w:rStyle w:val="Char5"/>
          <w:rFonts w:cs="CTraditional Arabic" w:hint="cs"/>
          <w:rtl/>
        </w:rPr>
        <w:t>س</w:t>
      </w:r>
      <w:r w:rsidRPr="00F04B76">
        <w:rPr>
          <w:rStyle w:val="Char5"/>
          <w:rFonts w:hint="cs"/>
          <w:rtl/>
        </w:rPr>
        <w:t>): سه طریق دارد؛ طریق اول: احمد (ش23386) / ترمذی (ش3663) / طحاوی، شرح مشکل الآثار (ج3ص156) / ابن حبان (ش6902) / خلال، السنة (ش335) / عقیلی، الضعفاء الکبیر (ج2ص150) / خطیب بغدادی، تاریخ بغداد (ج14ص366) / ابن عساکر، تاریخ دمشق (ج33ص117) از طریق (وکیع بن الجراح ومحمد بن عبید) روایت کرده</w:t>
      </w:r>
      <w:r w:rsidRPr="00F04B76">
        <w:rPr>
          <w:rStyle w:val="Char5"/>
          <w:rtl/>
        </w:rPr>
        <w:softHyphen/>
      </w:r>
      <w:r w:rsidRPr="00F04B76">
        <w:rPr>
          <w:rStyle w:val="Char5"/>
          <w:rFonts w:hint="cs"/>
          <w:rtl/>
        </w:rPr>
        <w:t xml:space="preserve">اند: </w:t>
      </w:r>
      <w:r w:rsidRPr="00F04B76">
        <w:rPr>
          <w:rStyle w:val="Chara"/>
          <w:rFonts w:hint="cs"/>
          <w:sz w:val="24"/>
          <w:szCs w:val="24"/>
          <w:rtl/>
        </w:rPr>
        <w:t>«</w:t>
      </w:r>
      <w:r w:rsidRPr="00F04B76">
        <w:rPr>
          <w:rStyle w:val="Chara"/>
          <w:sz w:val="24"/>
          <w:szCs w:val="24"/>
          <w:rtl/>
        </w:rPr>
        <w:t>ثنا سالم المراد</w:t>
      </w:r>
      <w:r w:rsidRPr="00F04B76">
        <w:rPr>
          <w:rStyle w:val="Chara"/>
          <w:rFonts w:hint="cs"/>
          <w:sz w:val="24"/>
          <w:szCs w:val="24"/>
          <w:rtl/>
        </w:rPr>
        <w:t>ي</w:t>
      </w:r>
      <w:r w:rsidRPr="00F04B76">
        <w:rPr>
          <w:rStyle w:val="Chara"/>
          <w:sz w:val="24"/>
          <w:szCs w:val="24"/>
          <w:rtl/>
        </w:rPr>
        <w:t xml:space="preserve"> عن عمرو بن هرم الأزد</w:t>
      </w:r>
      <w:r w:rsidRPr="00F04B76">
        <w:rPr>
          <w:rStyle w:val="Chara"/>
          <w:rFonts w:hint="cs"/>
          <w:sz w:val="24"/>
          <w:szCs w:val="24"/>
          <w:rtl/>
        </w:rPr>
        <w:t>ي</w:t>
      </w:r>
      <w:r w:rsidRPr="00F04B76">
        <w:rPr>
          <w:rStyle w:val="Chara"/>
          <w:sz w:val="24"/>
          <w:szCs w:val="24"/>
          <w:rtl/>
        </w:rPr>
        <w:t xml:space="preserve"> عن ربع</w:t>
      </w:r>
      <w:r w:rsidRPr="00F04B76">
        <w:rPr>
          <w:rStyle w:val="Chara"/>
          <w:rFonts w:hint="cs"/>
          <w:sz w:val="24"/>
          <w:szCs w:val="24"/>
          <w:rtl/>
        </w:rPr>
        <w:t>ي</w:t>
      </w:r>
      <w:r w:rsidRPr="00F04B76">
        <w:rPr>
          <w:rStyle w:val="Chara"/>
          <w:sz w:val="24"/>
          <w:szCs w:val="24"/>
          <w:rtl/>
        </w:rPr>
        <w:t xml:space="preserve"> بن حراش عن حذیفة قال</w:t>
      </w:r>
      <w:r w:rsidRPr="00F04B76">
        <w:rPr>
          <w:rStyle w:val="Chara"/>
          <w:rFonts w:hint="cs"/>
          <w:sz w:val="24"/>
          <w:szCs w:val="24"/>
          <w:rtl/>
        </w:rPr>
        <w:t>:</w:t>
      </w:r>
      <w:r w:rsidRPr="00F04B76">
        <w:rPr>
          <w:rStyle w:val="Chara"/>
          <w:sz w:val="24"/>
          <w:szCs w:val="24"/>
          <w:rtl/>
        </w:rPr>
        <w:t xml:space="preserve"> بینا نحن عند رسول الله صلى الله علیه و سلم قال: إن</w:t>
      </w:r>
      <w:r w:rsidRPr="00F04B76">
        <w:rPr>
          <w:rStyle w:val="Chara"/>
          <w:rFonts w:hint="cs"/>
          <w:sz w:val="24"/>
          <w:szCs w:val="24"/>
          <w:rtl/>
        </w:rPr>
        <w:t>ي</w:t>
      </w:r>
      <w:r w:rsidRPr="00F04B76">
        <w:rPr>
          <w:rStyle w:val="Chara"/>
          <w:sz w:val="24"/>
          <w:szCs w:val="24"/>
          <w:rtl/>
        </w:rPr>
        <w:t xml:space="preserve"> لست أدر</w:t>
      </w:r>
      <w:r w:rsidRPr="00F04B76">
        <w:rPr>
          <w:rStyle w:val="Chara"/>
          <w:rFonts w:hint="cs"/>
          <w:sz w:val="24"/>
          <w:szCs w:val="24"/>
          <w:rtl/>
        </w:rPr>
        <w:t>ي</w:t>
      </w:r>
      <w:r w:rsidRPr="00F04B76">
        <w:rPr>
          <w:rStyle w:val="Chara"/>
          <w:sz w:val="24"/>
          <w:szCs w:val="24"/>
          <w:rtl/>
        </w:rPr>
        <w:t xml:space="preserve"> ما قدر بقائ</w:t>
      </w:r>
      <w:r w:rsidRPr="00F04B76">
        <w:rPr>
          <w:rStyle w:val="Chara"/>
          <w:rFonts w:hint="cs"/>
          <w:sz w:val="24"/>
          <w:szCs w:val="24"/>
          <w:rtl/>
        </w:rPr>
        <w:t>ي</w:t>
      </w:r>
      <w:r w:rsidRPr="00F04B76">
        <w:rPr>
          <w:rStyle w:val="Chara"/>
          <w:sz w:val="24"/>
          <w:szCs w:val="24"/>
          <w:rtl/>
        </w:rPr>
        <w:t xml:space="preserve"> فیكم فاقتدوا باللذین من بعد</w:t>
      </w:r>
      <w:r w:rsidRPr="00F04B76">
        <w:rPr>
          <w:rStyle w:val="Chara"/>
          <w:rFonts w:hint="cs"/>
          <w:sz w:val="24"/>
          <w:szCs w:val="24"/>
          <w:rtl/>
        </w:rPr>
        <w:t>ي</w:t>
      </w:r>
      <w:r w:rsidRPr="00F04B76">
        <w:rPr>
          <w:rStyle w:val="Chara"/>
          <w:sz w:val="24"/>
          <w:szCs w:val="24"/>
          <w:rtl/>
        </w:rPr>
        <w:t xml:space="preserve"> یشیر إلى أب</w:t>
      </w:r>
      <w:r w:rsidRPr="00F04B76">
        <w:rPr>
          <w:rStyle w:val="Chara"/>
          <w:rFonts w:hint="cs"/>
          <w:sz w:val="24"/>
          <w:szCs w:val="24"/>
          <w:rtl/>
        </w:rPr>
        <w:t>ي</w:t>
      </w:r>
      <w:r w:rsidRPr="00F04B76">
        <w:rPr>
          <w:rStyle w:val="Chara"/>
          <w:sz w:val="24"/>
          <w:szCs w:val="24"/>
          <w:rtl/>
        </w:rPr>
        <w:t xml:space="preserve"> بكر وعمر رض</w:t>
      </w:r>
      <w:r w:rsidRPr="00F04B76">
        <w:rPr>
          <w:rStyle w:val="Chara"/>
          <w:rFonts w:hint="cs"/>
          <w:sz w:val="24"/>
          <w:szCs w:val="24"/>
          <w:rtl/>
        </w:rPr>
        <w:t>ي</w:t>
      </w:r>
      <w:r w:rsidRPr="00F04B76">
        <w:rPr>
          <w:rStyle w:val="Chara"/>
          <w:sz w:val="24"/>
          <w:szCs w:val="24"/>
          <w:rtl/>
        </w:rPr>
        <w:t xml:space="preserve"> الله عنهما واهدوا هد</w:t>
      </w:r>
      <w:r w:rsidRPr="00F04B76">
        <w:rPr>
          <w:rStyle w:val="Chara"/>
          <w:rFonts w:hint="cs"/>
          <w:sz w:val="24"/>
          <w:szCs w:val="24"/>
          <w:rtl/>
        </w:rPr>
        <w:t>ي</w:t>
      </w:r>
      <w:r w:rsidRPr="00F04B76">
        <w:rPr>
          <w:rStyle w:val="Chara"/>
          <w:sz w:val="24"/>
          <w:szCs w:val="24"/>
          <w:rtl/>
        </w:rPr>
        <w:t xml:space="preserve"> عمار وعهد بن أم عبد رض</w:t>
      </w:r>
      <w:r w:rsidRPr="00F04B76">
        <w:rPr>
          <w:rStyle w:val="Chara"/>
          <w:rFonts w:hint="cs"/>
          <w:sz w:val="24"/>
          <w:szCs w:val="24"/>
          <w:rtl/>
        </w:rPr>
        <w:t>ي</w:t>
      </w:r>
      <w:r w:rsidRPr="00F04B76">
        <w:rPr>
          <w:rStyle w:val="Chara"/>
          <w:sz w:val="24"/>
          <w:szCs w:val="24"/>
          <w:rtl/>
        </w:rPr>
        <w:t xml:space="preserve"> الله عنهما</w:t>
      </w:r>
      <w:r w:rsidRPr="00F04B76">
        <w:rPr>
          <w:rStyle w:val="Chara"/>
          <w:rFonts w:hint="cs"/>
          <w:sz w:val="24"/>
          <w:szCs w:val="24"/>
          <w:rtl/>
        </w:rPr>
        <w:t>»</w:t>
      </w:r>
      <w:r w:rsidRPr="00F04B76">
        <w:rPr>
          <w:rStyle w:val="Char5"/>
          <w:rFonts w:hint="cs"/>
          <w:rtl/>
        </w:rPr>
        <w:t>.</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و رجال احمد «رجال صحیح» می</w:t>
      </w:r>
      <w:r w:rsidRPr="00F04B76">
        <w:rPr>
          <w:rStyle w:val="Char5"/>
          <w:rFonts w:hint="cs"/>
          <w:rtl/>
        </w:rPr>
        <w:softHyphen/>
        <w:t xml:space="preserve">باشد به جز ابوالعلاء </w:t>
      </w:r>
      <w:r w:rsidRPr="00F04B76">
        <w:rPr>
          <w:rStyle w:val="Char5"/>
          <w:rtl/>
        </w:rPr>
        <w:t>سالم بن عبد الواحد المرادى</w:t>
      </w:r>
      <w:r w:rsidRPr="00F04B76">
        <w:rPr>
          <w:rStyle w:val="Char5"/>
          <w:rFonts w:hint="cs"/>
          <w:rtl/>
        </w:rPr>
        <w:t xml:space="preserve">: وامام ابن حجر گفته است: </w:t>
      </w:r>
      <w:r w:rsidRPr="00F04B76">
        <w:rPr>
          <w:rStyle w:val="Charb"/>
          <w:rFonts w:hint="cs"/>
          <w:sz w:val="24"/>
          <w:szCs w:val="24"/>
          <w:rtl/>
        </w:rPr>
        <w:t>«</w:t>
      </w:r>
      <w:r w:rsidRPr="00F04B76">
        <w:rPr>
          <w:rStyle w:val="Charb"/>
          <w:sz w:val="24"/>
          <w:szCs w:val="24"/>
          <w:rtl/>
        </w:rPr>
        <w:t>مقبول</w:t>
      </w:r>
      <w:r w:rsidRPr="00F04B76">
        <w:rPr>
          <w:rStyle w:val="Charb"/>
          <w:rFonts w:hint="cs"/>
          <w:sz w:val="24"/>
          <w:szCs w:val="24"/>
          <w:rtl/>
        </w:rPr>
        <w:t>ٌ</w:t>
      </w:r>
      <w:r w:rsidRPr="00F04B76">
        <w:rPr>
          <w:rStyle w:val="Charb"/>
          <w:sz w:val="24"/>
          <w:szCs w:val="24"/>
          <w:rtl/>
        </w:rPr>
        <w:t xml:space="preserve"> وكان شیعیا</w:t>
      </w:r>
      <w:r w:rsidRPr="00F04B76">
        <w:rPr>
          <w:rStyle w:val="Charb"/>
          <w:rFonts w:hint="cs"/>
          <w:sz w:val="24"/>
          <w:szCs w:val="24"/>
          <w:rtl/>
        </w:rPr>
        <w:t>ً»</w:t>
      </w:r>
      <w:r w:rsidRPr="00F04B76">
        <w:rPr>
          <w:rStyle w:val="Char5"/>
          <w:rFonts w:hint="cs"/>
          <w:rtl/>
        </w:rPr>
        <w:t xml:space="preserve"> وامام طحاوی گفته است: </w:t>
      </w:r>
      <w:r w:rsidRPr="00F04B76">
        <w:rPr>
          <w:rStyle w:val="Charb"/>
          <w:rFonts w:hint="cs"/>
          <w:sz w:val="24"/>
          <w:szCs w:val="24"/>
          <w:rtl/>
        </w:rPr>
        <w:t>«</w:t>
      </w:r>
      <w:r w:rsidRPr="00F04B76">
        <w:rPr>
          <w:rStyle w:val="Charb"/>
          <w:sz w:val="24"/>
          <w:szCs w:val="24"/>
          <w:rtl/>
        </w:rPr>
        <w:t>مقبول</w:t>
      </w:r>
      <w:r w:rsidRPr="00F04B76">
        <w:rPr>
          <w:rStyle w:val="Charb"/>
          <w:rFonts w:hint="cs"/>
          <w:sz w:val="24"/>
          <w:szCs w:val="24"/>
          <w:rtl/>
        </w:rPr>
        <w:t>ُ</w:t>
      </w:r>
      <w:r w:rsidRPr="00F04B76">
        <w:rPr>
          <w:rStyle w:val="Charb"/>
          <w:sz w:val="24"/>
          <w:szCs w:val="24"/>
          <w:rtl/>
        </w:rPr>
        <w:t xml:space="preserve"> الحدیث</w:t>
      </w:r>
      <w:r w:rsidRPr="00F04B76">
        <w:rPr>
          <w:rStyle w:val="Charb"/>
          <w:rFonts w:hint="cs"/>
          <w:sz w:val="24"/>
          <w:szCs w:val="24"/>
          <w:rtl/>
        </w:rPr>
        <w:t>»</w:t>
      </w:r>
      <w:r w:rsidRPr="00F04B76">
        <w:rPr>
          <w:rStyle w:val="Char5"/>
          <w:rFonts w:hint="cs"/>
          <w:rtl/>
        </w:rPr>
        <w:t xml:space="preserve"> وامام عجلی گفته است: </w:t>
      </w:r>
      <w:r w:rsidRPr="00F04B76">
        <w:rPr>
          <w:rStyle w:val="Charb"/>
          <w:rFonts w:hint="cs"/>
          <w:sz w:val="24"/>
          <w:szCs w:val="24"/>
          <w:rtl/>
        </w:rPr>
        <w:t>«ثقةٌ»</w:t>
      </w:r>
      <w:r w:rsidRPr="00F04B76">
        <w:rPr>
          <w:rStyle w:val="Char5"/>
          <w:rFonts w:hint="cs"/>
          <w:rtl/>
        </w:rPr>
        <w:t xml:space="preserve"> وامام ابن حبان هم وی را در «ثقات» آورده است وامام ابن عدی گفته است: </w:t>
      </w:r>
      <w:r w:rsidRPr="00F04B76">
        <w:rPr>
          <w:rStyle w:val="Charb"/>
          <w:rFonts w:hint="cs"/>
          <w:sz w:val="24"/>
          <w:szCs w:val="24"/>
          <w:rtl/>
        </w:rPr>
        <w:t>«</w:t>
      </w:r>
      <w:r w:rsidRPr="00F04B76">
        <w:rPr>
          <w:rStyle w:val="Charb"/>
          <w:sz w:val="24"/>
          <w:szCs w:val="24"/>
          <w:rtl/>
        </w:rPr>
        <w:t>حدیثه لیس بالكثیر</w:t>
      </w:r>
      <w:r w:rsidRPr="00F04B76">
        <w:rPr>
          <w:rStyle w:val="Charb"/>
          <w:rFonts w:hint="cs"/>
          <w:sz w:val="24"/>
          <w:szCs w:val="24"/>
          <w:rtl/>
        </w:rPr>
        <w:t>»</w:t>
      </w:r>
      <w:r w:rsidRPr="00F04B76">
        <w:rPr>
          <w:rStyle w:val="Char5"/>
          <w:rFonts w:hint="cs"/>
          <w:rtl/>
        </w:rPr>
        <w:t xml:space="preserve"> وامام ابوحاتم گفته است: </w:t>
      </w:r>
      <w:r w:rsidRPr="00F04B76">
        <w:rPr>
          <w:rStyle w:val="Charb"/>
          <w:rFonts w:hint="cs"/>
          <w:sz w:val="24"/>
          <w:szCs w:val="24"/>
          <w:rtl/>
        </w:rPr>
        <w:t>«</w:t>
      </w:r>
      <w:r w:rsidRPr="00F04B76">
        <w:rPr>
          <w:rStyle w:val="Charb"/>
          <w:sz w:val="24"/>
          <w:szCs w:val="24"/>
          <w:rtl/>
        </w:rPr>
        <w:t>یكتب حدیثه</w:t>
      </w:r>
      <w:r w:rsidRPr="00F04B76">
        <w:rPr>
          <w:rStyle w:val="Charb"/>
          <w:rFonts w:hint="cs"/>
          <w:sz w:val="24"/>
          <w:szCs w:val="24"/>
          <w:rtl/>
        </w:rPr>
        <w:t>»</w:t>
      </w:r>
      <w:r w:rsidRPr="00F04B76">
        <w:rPr>
          <w:rFonts w:hint="cs"/>
          <w:szCs w:val="24"/>
          <w:rtl/>
        </w:rPr>
        <w:t xml:space="preserve"> </w:t>
      </w:r>
      <w:r w:rsidRPr="00F04B76">
        <w:rPr>
          <w:rStyle w:val="Char5"/>
          <w:rtl/>
        </w:rPr>
        <w:t xml:space="preserve">امام </w:t>
      </w:r>
      <w:r w:rsidRPr="00F04B76">
        <w:rPr>
          <w:rStyle w:val="Char5"/>
          <w:rFonts w:hint="cs"/>
          <w:rtl/>
        </w:rPr>
        <w:t>ی</w:t>
      </w:r>
      <w:r w:rsidRPr="00F04B76">
        <w:rPr>
          <w:rStyle w:val="Char5"/>
          <w:rFonts w:hint="eastAsia"/>
          <w:rtl/>
        </w:rPr>
        <w:t>ح</w:t>
      </w:r>
      <w:r w:rsidRPr="00F04B76">
        <w:rPr>
          <w:rStyle w:val="Char5"/>
          <w:rFonts w:hint="cs"/>
          <w:rtl/>
        </w:rPr>
        <w:t>یی</w:t>
      </w:r>
      <w:r w:rsidRPr="00F04B76">
        <w:rPr>
          <w:rStyle w:val="Char5"/>
          <w:rtl/>
        </w:rPr>
        <w:t xml:space="preserve"> بن مع</w:t>
      </w:r>
      <w:r w:rsidRPr="00F04B76">
        <w:rPr>
          <w:rStyle w:val="Char5"/>
          <w:rFonts w:hint="cs"/>
          <w:rtl/>
        </w:rPr>
        <w:t>ی</w:t>
      </w:r>
      <w:r w:rsidRPr="00F04B76">
        <w:rPr>
          <w:rStyle w:val="Char5"/>
          <w:rFonts w:hint="eastAsia"/>
          <w:rtl/>
        </w:rPr>
        <w:t>ن</w:t>
      </w:r>
      <w:r w:rsidRPr="00F04B76">
        <w:rPr>
          <w:rStyle w:val="Char5"/>
          <w:rtl/>
        </w:rPr>
        <w:t xml:space="preserve"> </w:t>
      </w:r>
      <w:r w:rsidRPr="00F04B76">
        <w:rPr>
          <w:rStyle w:val="Char5"/>
          <w:rFonts w:hint="cs"/>
          <w:rtl/>
        </w:rPr>
        <w:t>گفته است</w:t>
      </w:r>
      <w:r w:rsidRPr="00F04B76">
        <w:rPr>
          <w:rStyle w:val="Char5"/>
          <w:rtl/>
        </w:rPr>
        <w:t xml:space="preserve">: </w:t>
      </w:r>
      <w:r w:rsidRPr="00F04B76">
        <w:rPr>
          <w:rStyle w:val="Charb"/>
          <w:sz w:val="24"/>
          <w:szCs w:val="24"/>
          <w:rtl/>
        </w:rPr>
        <w:t>«ضع</w:t>
      </w:r>
      <w:r w:rsidRPr="00F04B76">
        <w:rPr>
          <w:rStyle w:val="Charb"/>
          <w:rFonts w:hint="cs"/>
          <w:sz w:val="24"/>
          <w:szCs w:val="24"/>
          <w:rtl/>
        </w:rPr>
        <w:t>ی</w:t>
      </w:r>
      <w:r w:rsidRPr="00F04B76">
        <w:rPr>
          <w:rStyle w:val="Charb"/>
          <w:rFonts w:hint="eastAsia"/>
          <w:sz w:val="24"/>
          <w:szCs w:val="24"/>
          <w:rtl/>
        </w:rPr>
        <w:t>ف</w:t>
      </w:r>
      <w:r w:rsidRPr="00F04B76">
        <w:rPr>
          <w:rStyle w:val="Charb"/>
          <w:rFonts w:hint="cs"/>
          <w:sz w:val="24"/>
          <w:szCs w:val="24"/>
          <w:rtl/>
        </w:rPr>
        <w:t>ٌ</w:t>
      </w:r>
      <w:r w:rsidRPr="00F04B76">
        <w:rPr>
          <w:rStyle w:val="Charb"/>
          <w:rFonts w:hint="eastAsia"/>
          <w:sz w:val="24"/>
          <w:szCs w:val="24"/>
          <w:rtl/>
        </w:rPr>
        <w:t>»</w:t>
      </w:r>
      <w:r w:rsidRPr="00F04B76">
        <w:rPr>
          <w:rStyle w:val="Char5"/>
          <w:rtl/>
        </w:rPr>
        <w:t xml:space="preserve"> </w:t>
      </w:r>
      <w:r w:rsidRPr="00F04B76">
        <w:rPr>
          <w:rStyle w:val="Char5"/>
          <w:rFonts w:hint="cs"/>
          <w:rtl/>
        </w:rPr>
        <w:t xml:space="preserve">وامام ابوداود گفته است: </w:t>
      </w:r>
      <w:r w:rsidRPr="00F04B76">
        <w:rPr>
          <w:rStyle w:val="Charb"/>
          <w:rFonts w:hint="cs"/>
          <w:sz w:val="24"/>
          <w:szCs w:val="24"/>
          <w:rtl/>
        </w:rPr>
        <w:t>«لیس لي به علم»</w:t>
      </w:r>
      <w:r w:rsidRPr="00F04B76">
        <w:rPr>
          <w:rStyle w:val="Char5"/>
          <w:rFonts w:hint="cs"/>
          <w:rtl/>
        </w:rPr>
        <w:t xml:space="preserve"> [ابن حجر، تهذیب التهذیب (ج3ص440) وتقریب التهذیب (ش2180)] لذا این اسناد «حسن» است. </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 xml:space="preserve">طریق دوم: ابن عدی، الکامل (ج2ص249) روایت کرده است: </w:t>
      </w:r>
      <w:r w:rsidRPr="00F04B76">
        <w:rPr>
          <w:rStyle w:val="Chara"/>
          <w:rFonts w:hint="cs"/>
          <w:sz w:val="24"/>
          <w:szCs w:val="24"/>
          <w:rtl/>
        </w:rPr>
        <w:t>«</w:t>
      </w:r>
      <w:r w:rsidRPr="00F04B76">
        <w:rPr>
          <w:rStyle w:val="Chara"/>
          <w:sz w:val="24"/>
          <w:szCs w:val="24"/>
          <w:rtl/>
        </w:rPr>
        <w:t>ثنا عل</w:t>
      </w:r>
      <w:r w:rsidRPr="00F04B76">
        <w:rPr>
          <w:rStyle w:val="Chara"/>
          <w:rFonts w:hint="cs"/>
          <w:sz w:val="24"/>
          <w:szCs w:val="24"/>
          <w:rtl/>
        </w:rPr>
        <w:t>ي</w:t>
      </w:r>
      <w:r w:rsidRPr="00F04B76">
        <w:rPr>
          <w:rStyle w:val="Chara"/>
          <w:sz w:val="24"/>
          <w:szCs w:val="24"/>
          <w:rtl/>
        </w:rPr>
        <w:t xml:space="preserve"> بن الحسن بن سلیمان ثنا احمد بن محمد بن المعل</w:t>
      </w:r>
      <w:r w:rsidRPr="00F04B76">
        <w:rPr>
          <w:rStyle w:val="Chara"/>
          <w:rFonts w:hint="cs"/>
          <w:sz w:val="24"/>
          <w:szCs w:val="24"/>
          <w:rtl/>
        </w:rPr>
        <w:t>ي</w:t>
      </w:r>
      <w:r w:rsidRPr="00F04B76">
        <w:rPr>
          <w:rStyle w:val="Chara"/>
          <w:sz w:val="24"/>
          <w:szCs w:val="24"/>
          <w:rtl/>
        </w:rPr>
        <w:t xml:space="preserve"> الآدم</w:t>
      </w:r>
      <w:r w:rsidRPr="00F04B76">
        <w:rPr>
          <w:rStyle w:val="Chara"/>
          <w:rFonts w:hint="cs"/>
          <w:sz w:val="24"/>
          <w:szCs w:val="24"/>
          <w:rtl/>
        </w:rPr>
        <w:t>ي</w:t>
      </w:r>
      <w:r w:rsidRPr="00F04B76">
        <w:rPr>
          <w:rStyle w:val="Chara"/>
          <w:sz w:val="24"/>
          <w:szCs w:val="24"/>
          <w:rtl/>
        </w:rPr>
        <w:t xml:space="preserve"> قال ثنا مسلم بن صالح ثنا حماد بن دلیل عن عمرو بن هرم</w:t>
      </w:r>
      <w:r w:rsidRPr="00F04B76">
        <w:rPr>
          <w:rStyle w:val="Chara"/>
          <w:rFonts w:hint="cs"/>
          <w:sz w:val="24"/>
          <w:szCs w:val="24"/>
          <w:rtl/>
        </w:rPr>
        <w:t xml:space="preserve"> </w:t>
      </w:r>
      <w:r w:rsidRPr="00F04B76">
        <w:rPr>
          <w:rStyle w:val="Chara"/>
          <w:sz w:val="24"/>
          <w:szCs w:val="24"/>
          <w:rtl/>
        </w:rPr>
        <w:t>عن ربع</w:t>
      </w:r>
      <w:r w:rsidRPr="00F04B76">
        <w:rPr>
          <w:rStyle w:val="Chara"/>
          <w:rFonts w:hint="cs"/>
          <w:sz w:val="24"/>
          <w:szCs w:val="24"/>
          <w:rtl/>
        </w:rPr>
        <w:t>ي</w:t>
      </w:r>
      <w:r w:rsidRPr="00F04B76">
        <w:rPr>
          <w:rStyle w:val="Chara"/>
          <w:sz w:val="24"/>
          <w:szCs w:val="24"/>
          <w:rtl/>
        </w:rPr>
        <w:t xml:space="preserve"> بن حراش عن حذیفة</w:t>
      </w:r>
      <w:r w:rsidRPr="00F04B76">
        <w:rPr>
          <w:rStyle w:val="Chara"/>
          <w:rFonts w:hint="cs"/>
          <w:sz w:val="24"/>
          <w:szCs w:val="24"/>
          <w:rtl/>
        </w:rPr>
        <w:t xml:space="preserve"> ... »</w:t>
      </w:r>
      <w:r w:rsidRPr="00F04B76">
        <w:rPr>
          <w:rStyle w:val="Char5"/>
          <w:rFonts w:hint="cs"/>
          <w:rtl/>
        </w:rPr>
        <w:t xml:space="preserve">. </w:t>
      </w:r>
      <w:r w:rsidRPr="00F04B76">
        <w:rPr>
          <w:rStyle w:val="Char5"/>
          <w:rtl/>
        </w:rPr>
        <w:t>اما ا</w:t>
      </w:r>
      <w:r w:rsidRPr="00F04B76">
        <w:rPr>
          <w:rStyle w:val="Char5"/>
          <w:rFonts w:hint="cs"/>
          <w:rtl/>
        </w:rPr>
        <w:t>ی</w:t>
      </w:r>
      <w:r w:rsidRPr="00F04B76">
        <w:rPr>
          <w:rStyle w:val="Char5"/>
          <w:rFonts w:hint="eastAsia"/>
          <w:rtl/>
        </w:rPr>
        <w:t>ن</w:t>
      </w:r>
      <w:r w:rsidRPr="00F04B76">
        <w:rPr>
          <w:rStyle w:val="Char5"/>
          <w:rtl/>
        </w:rPr>
        <w:t xml:space="preserve"> اسناد «ضع</w:t>
      </w:r>
      <w:r w:rsidRPr="00F04B76">
        <w:rPr>
          <w:rStyle w:val="Char5"/>
          <w:rFonts w:hint="cs"/>
          <w:rtl/>
        </w:rPr>
        <w:t>ی</w:t>
      </w:r>
      <w:r w:rsidRPr="00F04B76">
        <w:rPr>
          <w:rStyle w:val="Char5"/>
          <w:rFonts w:hint="eastAsia"/>
          <w:rtl/>
        </w:rPr>
        <w:t>ف»</w:t>
      </w:r>
      <w:r w:rsidRPr="00F04B76">
        <w:rPr>
          <w:rStyle w:val="Char5"/>
          <w:rtl/>
        </w:rPr>
        <w:t xml:space="preserve"> است چرا که </w:t>
      </w:r>
      <w:r w:rsidRPr="00F04B76">
        <w:rPr>
          <w:rStyle w:val="Char5"/>
          <w:rFonts w:hint="cs"/>
          <w:rtl/>
        </w:rPr>
        <w:t xml:space="preserve">چیزی از </w:t>
      </w:r>
      <w:r w:rsidRPr="00F04B76">
        <w:rPr>
          <w:rStyle w:val="Char5"/>
          <w:rtl/>
        </w:rPr>
        <w:t>حال (مسلم بن صالح أبو رجاء) را ن</w:t>
      </w:r>
      <w:r w:rsidRPr="00F04B76">
        <w:rPr>
          <w:rStyle w:val="Char5"/>
          <w:rFonts w:hint="cs"/>
          <w:rtl/>
        </w:rPr>
        <w:t>ی</w:t>
      </w:r>
      <w:r w:rsidRPr="00F04B76">
        <w:rPr>
          <w:rStyle w:val="Char5"/>
          <w:rFonts w:hint="eastAsia"/>
          <w:rtl/>
        </w:rPr>
        <w:t>افتم</w:t>
      </w:r>
      <w:r w:rsidRPr="00F04B76">
        <w:rPr>
          <w:rStyle w:val="Char5"/>
          <w:rtl/>
        </w:rPr>
        <w:t>.</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طریق سوم: احمد (ش23245) / بیهقی، السنن لکبری (ش10348) / بزار (ش2827) / ترمذی (ش3662) / مستدرك (ش4452و4453و4451) / ابن بشران، اماملی (ش593) / خطیب بغدادی، الفقیه والمتفقه (ش461) / ابن ابی خیثمة، التاریخ الکبیر (ج5ص170) / ابن عساکر، تاریخ دمشق (ج30ص226) از طریق (مسعر بن کدام وزائدة بن قدامة وشعبة بن الحجاج) روایت کرده</w:t>
      </w:r>
      <w:r w:rsidRPr="00F04B76">
        <w:rPr>
          <w:rStyle w:val="Char5"/>
          <w:rtl/>
        </w:rPr>
        <w:softHyphen/>
      </w:r>
      <w:r w:rsidRPr="00F04B76">
        <w:rPr>
          <w:rStyle w:val="Char5"/>
          <w:rFonts w:hint="cs"/>
          <w:rtl/>
        </w:rPr>
        <w:t xml:space="preserve">اند: </w:t>
      </w:r>
      <w:r w:rsidRPr="00F04B76">
        <w:rPr>
          <w:rStyle w:val="Chara"/>
          <w:rFonts w:hint="cs"/>
          <w:sz w:val="24"/>
          <w:szCs w:val="24"/>
          <w:rtl/>
        </w:rPr>
        <w:t>«</w:t>
      </w:r>
      <w:r w:rsidRPr="00F04B76">
        <w:rPr>
          <w:rStyle w:val="Chara"/>
          <w:sz w:val="24"/>
          <w:szCs w:val="24"/>
          <w:rtl/>
        </w:rPr>
        <w:t xml:space="preserve">عن عبد الملك بن عمیر عن ربعی </w:t>
      </w:r>
      <w:r w:rsidRPr="00F04B76">
        <w:rPr>
          <w:rStyle w:val="Chara"/>
          <w:rFonts w:hint="cs"/>
          <w:sz w:val="24"/>
          <w:szCs w:val="24"/>
          <w:rtl/>
        </w:rPr>
        <w:t xml:space="preserve">(بن حراش) </w:t>
      </w:r>
      <w:r w:rsidRPr="00F04B76">
        <w:rPr>
          <w:rStyle w:val="Chara"/>
          <w:sz w:val="24"/>
          <w:szCs w:val="24"/>
          <w:rtl/>
        </w:rPr>
        <w:t>عن حذیفة قال قال رسول الله صلى الله علیه و سلم</w:t>
      </w:r>
      <w:r w:rsidRPr="00F04B76">
        <w:rPr>
          <w:rStyle w:val="Chara"/>
          <w:rFonts w:hint="cs"/>
          <w:sz w:val="24"/>
          <w:szCs w:val="24"/>
          <w:rtl/>
        </w:rPr>
        <w:t>: ...»</w:t>
      </w:r>
      <w:r w:rsidRPr="00F04B76">
        <w:rPr>
          <w:rStyle w:val="Char5"/>
          <w:rFonts w:hint="cs"/>
          <w:rtl/>
        </w:rPr>
        <w:t>.</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رجال احمد «رجال صحیح» می</w:t>
      </w:r>
      <w:r w:rsidRPr="00F04B76">
        <w:rPr>
          <w:rStyle w:val="Char5"/>
          <w:rFonts w:hint="cs"/>
          <w:rtl/>
        </w:rPr>
        <w:softHyphen/>
        <w:t xml:space="preserve">باشد اما </w:t>
      </w:r>
      <w:r w:rsidRPr="00F04B76">
        <w:rPr>
          <w:rStyle w:val="Char5"/>
          <w:rtl/>
        </w:rPr>
        <w:t>عبد الملک بن عمیر</w:t>
      </w:r>
      <w:r w:rsidRPr="00F04B76">
        <w:rPr>
          <w:rStyle w:val="Char5"/>
          <w:rFonts w:hint="cs"/>
          <w:rtl/>
        </w:rPr>
        <w:t xml:space="preserve"> «مدلس» می</w:t>
      </w:r>
      <w:r w:rsidRPr="00F04B76">
        <w:rPr>
          <w:rStyle w:val="Char5"/>
          <w:rFonts w:hint="cs"/>
          <w:rtl/>
        </w:rPr>
        <w:softHyphen/>
        <w:t>باشد [ابن حجر، تعریف اهل التقدیس بمراتب الموصوفین بالتدلیس (ش84)] واین روایت را از ربعی بن حراش نشنیده واز فرد دیگری شنیده است واحمد (ش23276و23419و23419) / ترمذی (ش3799) / ابن ماجه (ش97) / بیهقی، السنن الکبری (ش17033و17034) / طحاوی، شرح مشکل الآثار (ج3ص155) / بزار (ش2829) / ابن ابی شیبه (ج7ص473وج8ص572) / ابن ابی عاصم، السنة (ش1148و1422) / خلال، السنة (ش336) / ابن عبدالبر، التمهید (ج22ص126) / خطیب بغدادی، الفقیه والمتفقه (ش986) / ابن عساکر، تاریخ دمشق (ج30ص227) / یعقوب الفسوی، المعرفة والتاریخ (ج1ص480) از طریق (وکیع بن الجراح ومومل بن اسماعیل وضحاک بن مخلد وابراهیم بن سعد وفریابی) روایت کرده</w:t>
      </w:r>
      <w:r w:rsidRPr="00F04B76">
        <w:rPr>
          <w:rStyle w:val="Char5"/>
          <w:rtl/>
        </w:rPr>
        <w:softHyphen/>
      </w:r>
      <w:r w:rsidRPr="00F04B76">
        <w:rPr>
          <w:rStyle w:val="Char5"/>
          <w:rFonts w:hint="cs"/>
          <w:rtl/>
        </w:rPr>
        <w:t xml:space="preserve">اند: </w:t>
      </w:r>
      <w:r w:rsidRPr="00F04B76">
        <w:rPr>
          <w:rStyle w:val="Charb"/>
          <w:rFonts w:hint="cs"/>
          <w:sz w:val="24"/>
          <w:szCs w:val="24"/>
          <w:rtl/>
        </w:rPr>
        <w:t>«</w:t>
      </w:r>
      <w:r w:rsidRPr="00F04B76">
        <w:rPr>
          <w:rStyle w:val="Charb"/>
          <w:sz w:val="24"/>
          <w:szCs w:val="24"/>
          <w:rtl/>
        </w:rPr>
        <w:t xml:space="preserve">سفیان </w:t>
      </w:r>
      <w:r w:rsidRPr="00F04B76">
        <w:rPr>
          <w:rStyle w:val="Charb"/>
          <w:rFonts w:hint="cs"/>
          <w:sz w:val="24"/>
          <w:szCs w:val="24"/>
          <w:rtl/>
        </w:rPr>
        <w:t xml:space="preserve">الثوری </w:t>
      </w:r>
      <w:r w:rsidRPr="00F04B76">
        <w:rPr>
          <w:rStyle w:val="Charb"/>
          <w:sz w:val="24"/>
          <w:szCs w:val="24"/>
          <w:rtl/>
        </w:rPr>
        <w:t>عن عبد الملك بن عمیر عن مولى لربعی بن حراش عن ربعی بن حراش عن حذیفة قال كنا جلوسا عند النبی صلى الله علیه وسلم فقال</w:t>
      </w:r>
      <w:r w:rsidRPr="00F04B76">
        <w:rPr>
          <w:rStyle w:val="Charb"/>
          <w:rFonts w:hint="cs"/>
          <w:sz w:val="24"/>
          <w:szCs w:val="24"/>
          <w:rtl/>
        </w:rPr>
        <w:t xml:space="preserve"> </w:t>
      </w:r>
      <w:r w:rsidRPr="00F04B76">
        <w:rPr>
          <w:rStyle w:val="Charb"/>
          <w:rFonts w:cs="CTraditional Arabic" w:hint="cs"/>
          <w:sz w:val="24"/>
          <w:szCs w:val="24"/>
          <w:rtl/>
        </w:rPr>
        <w:t>ج</w:t>
      </w:r>
      <w:r w:rsidRPr="00F04B76">
        <w:rPr>
          <w:rStyle w:val="Charb"/>
          <w:rFonts w:hint="cs"/>
          <w:sz w:val="24"/>
          <w:szCs w:val="24"/>
          <w:rtl/>
        </w:rPr>
        <w:t>: ...»</w:t>
      </w:r>
      <w:r w:rsidRPr="00F04B76">
        <w:rPr>
          <w:rStyle w:val="Char5"/>
          <w:rFonts w:hint="cs"/>
          <w:rtl/>
        </w:rPr>
        <w:t>. اما این (</w:t>
      </w:r>
      <w:r w:rsidRPr="00F04B76">
        <w:rPr>
          <w:rStyle w:val="Char5"/>
          <w:rtl/>
        </w:rPr>
        <w:t>مولى ربعی بن حراش</w:t>
      </w:r>
      <w:r w:rsidRPr="00F04B76">
        <w:rPr>
          <w:rStyle w:val="Char5"/>
          <w:rFonts w:hint="cs"/>
          <w:rtl/>
        </w:rPr>
        <w:t>) چه کسی است؟ وبخاری، التاریخ الکبیر (ج8ص209) / بزار (ش2828) / مستدرك (ش4454) / المعجم الاوسط (ج5ص344) / عبدالله بن احمد، السنة (ش1367) / حدیث ابوالفضل الزهری (ش695) / ابن ابی خیثمة، التاریخ الکبیر (ج5ص170) / ابن عساکر، تاریخ دمشق (ج5ص14و15وج43ص395) / یعقوب الفسوی، المعرفة والتاریخ (ج1ص480) / بیهقی، السنن الکبری (ش17034) / طحاوی، شرح مشکل الآثار (ج3ص156) از طریق (عبدالله بن الزبیرالحمیدی وابراهیم بن سعد) روایت کرده</w:t>
      </w:r>
      <w:r w:rsidRPr="00F04B76">
        <w:rPr>
          <w:rStyle w:val="Char5"/>
          <w:rtl/>
        </w:rPr>
        <w:softHyphen/>
      </w:r>
      <w:r w:rsidRPr="00F04B76">
        <w:rPr>
          <w:rStyle w:val="Char5"/>
          <w:rFonts w:hint="cs"/>
          <w:rtl/>
        </w:rPr>
        <w:t xml:space="preserve">اند: </w:t>
      </w:r>
      <w:r w:rsidRPr="00F04B76">
        <w:rPr>
          <w:rStyle w:val="Charb"/>
          <w:rFonts w:hint="cs"/>
          <w:sz w:val="24"/>
          <w:szCs w:val="24"/>
          <w:rtl/>
        </w:rPr>
        <w:t>«</w:t>
      </w:r>
      <w:r w:rsidRPr="00F04B76">
        <w:rPr>
          <w:rStyle w:val="Charb"/>
          <w:sz w:val="24"/>
          <w:szCs w:val="24"/>
          <w:rtl/>
        </w:rPr>
        <w:t>ثنا سفیان</w:t>
      </w:r>
      <w:r w:rsidRPr="00F04B76">
        <w:rPr>
          <w:rStyle w:val="Charb"/>
          <w:rFonts w:hint="cs"/>
          <w:sz w:val="24"/>
          <w:szCs w:val="24"/>
          <w:rtl/>
        </w:rPr>
        <w:t xml:space="preserve"> الثوري</w:t>
      </w:r>
      <w:r w:rsidRPr="00F04B76">
        <w:rPr>
          <w:rStyle w:val="Charb"/>
          <w:sz w:val="24"/>
          <w:szCs w:val="24"/>
          <w:rtl/>
        </w:rPr>
        <w:t xml:space="preserve"> عن عبد الملك بن عمیر عن هلال مولى ربع</w:t>
      </w:r>
      <w:r w:rsidRPr="00F04B76">
        <w:rPr>
          <w:rStyle w:val="Charb"/>
          <w:rFonts w:hint="cs"/>
          <w:sz w:val="24"/>
          <w:szCs w:val="24"/>
          <w:rtl/>
        </w:rPr>
        <w:t>ي</w:t>
      </w:r>
      <w:r w:rsidRPr="00F04B76">
        <w:rPr>
          <w:rStyle w:val="Charb"/>
          <w:sz w:val="24"/>
          <w:szCs w:val="24"/>
          <w:rtl/>
        </w:rPr>
        <w:t xml:space="preserve"> بن حراش عن ربع</w:t>
      </w:r>
      <w:r w:rsidRPr="00F04B76">
        <w:rPr>
          <w:rStyle w:val="Charb"/>
          <w:rFonts w:hint="cs"/>
          <w:sz w:val="24"/>
          <w:szCs w:val="24"/>
          <w:rtl/>
        </w:rPr>
        <w:t>ي</w:t>
      </w:r>
      <w:r w:rsidRPr="00F04B76">
        <w:rPr>
          <w:rStyle w:val="Charb"/>
          <w:sz w:val="24"/>
          <w:szCs w:val="24"/>
          <w:rtl/>
        </w:rPr>
        <w:t xml:space="preserve"> بن حراش عن حذیفة رض</w:t>
      </w:r>
      <w:r w:rsidRPr="00F04B76">
        <w:rPr>
          <w:rStyle w:val="Charb"/>
          <w:rFonts w:hint="cs"/>
          <w:sz w:val="24"/>
          <w:szCs w:val="24"/>
          <w:rtl/>
        </w:rPr>
        <w:t>ي</w:t>
      </w:r>
      <w:r w:rsidRPr="00F04B76">
        <w:rPr>
          <w:rStyle w:val="Charb"/>
          <w:sz w:val="24"/>
          <w:szCs w:val="24"/>
          <w:rtl/>
        </w:rPr>
        <w:t xml:space="preserve"> الله عنه أن رسول الله </w:t>
      </w:r>
      <w:r w:rsidRPr="00F04B76">
        <w:rPr>
          <w:rStyle w:val="Charb"/>
          <w:rFonts w:cs="CTraditional Arabic" w:hint="cs"/>
          <w:sz w:val="24"/>
          <w:szCs w:val="24"/>
          <w:rtl/>
        </w:rPr>
        <w:t>ج</w:t>
      </w:r>
      <w:r w:rsidRPr="00F04B76">
        <w:rPr>
          <w:rStyle w:val="Charb"/>
          <w:rFonts w:hint="cs"/>
          <w:sz w:val="24"/>
          <w:szCs w:val="24"/>
          <w:rtl/>
        </w:rPr>
        <w:t xml:space="preserve"> </w:t>
      </w:r>
      <w:r w:rsidRPr="00F04B76">
        <w:rPr>
          <w:rStyle w:val="Charb"/>
          <w:sz w:val="24"/>
          <w:szCs w:val="24"/>
          <w:rtl/>
        </w:rPr>
        <w:t>قال</w:t>
      </w:r>
      <w:r w:rsidRPr="00F04B76">
        <w:rPr>
          <w:rStyle w:val="Charb"/>
          <w:rFonts w:hint="cs"/>
          <w:sz w:val="24"/>
          <w:szCs w:val="24"/>
          <w:rtl/>
        </w:rPr>
        <w:t>: ...»</w:t>
      </w:r>
      <w:r w:rsidRPr="00F04B76">
        <w:rPr>
          <w:rStyle w:val="Char5"/>
          <w:rFonts w:hint="cs"/>
          <w:rtl/>
        </w:rPr>
        <w:t>. اما هلال مولی ربعی: راوی جز عبدالملک بن عمیر ندارد وحالش را نیافتم لذا «مجهول» است؛ واسناد هم «ضعیف» می</w:t>
      </w:r>
      <w:r w:rsidRPr="00F04B76">
        <w:rPr>
          <w:rStyle w:val="Char5"/>
          <w:rFonts w:hint="cs"/>
          <w:rtl/>
        </w:rPr>
        <w:softHyphen/>
        <w:t xml:space="preserve">گردد وامام بزار هم گفته است: </w:t>
      </w:r>
      <w:r w:rsidRPr="00F04B76">
        <w:rPr>
          <w:rStyle w:val="Charb"/>
          <w:rFonts w:hint="cs"/>
          <w:sz w:val="24"/>
          <w:szCs w:val="24"/>
          <w:rtl/>
        </w:rPr>
        <w:t xml:space="preserve">«هلال </w:t>
      </w:r>
      <w:r w:rsidRPr="00F04B76">
        <w:rPr>
          <w:rStyle w:val="Charb"/>
          <w:sz w:val="24"/>
          <w:szCs w:val="24"/>
          <w:rtl/>
        </w:rPr>
        <w:t>مول</w:t>
      </w:r>
      <w:r w:rsidRPr="00F04B76">
        <w:rPr>
          <w:rStyle w:val="Charb"/>
          <w:rFonts w:hint="cs"/>
          <w:sz w:val="24"/>
          <w:szCs w:val="24"/>
          <w:rtl/>
        </w:rPr>
        <w:t>ي</w:t>
      </w:r>
      <w:r w:rsidRPr="00F04B76">
        <w:rPr>
          <w:rStyle w:val="Charb"/>
          <w:sz w:val="24"/>
          <w:szCs w:val="24"/>
          <w:rtl/>
        </w:rPr>
        <w:t xml:space="preserve"> ربع</w:t>
      </w:r>
      <w:r w:rsidRPr="00F04B76">
        <w:rPr>
          <w:rStyle w:val="Charb"/>
          <w:rFonts w:hint="cs"/>
          <w:sz w:val="24"/>
          <w:szCs w:val="24"/>
          <w:rtl/>
        </w:rPr>
        <w:t>ي</w:t>
      </w:r>
      <w:r w:rsidRPr="00F04B76">
        <w:rPr>
          <w:rStyle w:val="Charb"/>
          <w:sz w:val="24"/>
          <w:szCs w:val="24"/>
          <w:rtl/>
        </w:rPr>
        <w:t xml:space="preserve"> وهو مجهول</w:t>
      </w:r>
      <w:r w:rsidRPr="00F04B76">
        <w:rPr>
          <w:rStyle w:val="Charb"/>
          <w:rFonts w:hint="cs"/>
          <w:sz w:val="24"/>
          <w:szCs w:val="24"/>
          <w:rtl/>
        </w:rPr>
        <w:t>ٌ</w:t>
      </w:r>
      <w:r w:rsidRPr="00F04B76">
        <w:rPr>
          <w:rStyle w:val="Charb"/>
          <w:sz w:val="24"/>
          <w:szCs w:val="24"/>
          <w:rtl/>
        </w:rPr>
        <w:t xml:space="preserve"> عندهم</w:t>
      </w:r>
      <w:r w:rsidRPr="00F04B76">
        <w:rPr>
          <w:rStyle w:val="Charb"/>
          <w:rFonts w:hint="cs"/>
          <w:sz w:val="24"/>
          <w:szCs w:val="24"/>
          <w:rtl/>
        </w:rPr>
        <w:t>»</w:t>
      </w:r>
      <w:r w:rsidRPr="00F04B76">
        <w:rPr>
          <w:rStyle w:val="Char5"/>
          <w:rFonts w:hint="cs"/>
          <w:rtl/>
        </w:rPr>
        <w:t xml:space="preserve"> وامام ابن عبدالبر هم آن را تأیید کرده و گفته است: </w:t>
      </w:r>
      <w:r w:rsidRPr="00F04B76">
        <w:rPr>
          <w:rStyle w:val="Charb"/>
          <w:rFonts w:hint="cs"/>
          <w:sz w:val="24"/>
          <w:szCs w:val="24"/>
          <w:rtl/>
        </w:rPr>
        <w:t>«</w:t>
      </w:r>
      <w:r w:rsidRPr="00F04B76">
        <w:rPr>
          <w:rStyle w:val="Charb"/>
          <w:sz w:val="24"/>
          <w:szCs w:val="24"/>
          <w:rtl/>
        </w:rPr>
        <w:t>هو كما قال</w:t>
      </w:r>
      <w:r w:rsidRPr="00F04B76">
        <w:rPr>
          <w:rStyle w:val="Charb"/>
          <w:rFonts w:hint="cs"/>
          <w:sz w:val="24"/>
          <w:szCs w:val="24"/>
          <w:rtl/>
        </w:rPr>
        <w:t xml:space="preserve"> (البزار)»</w:t>
      </w:r>
      <w:r w:rsidRPr="00F04B76">
        <w:rPr>
          <w:rStyle w:val="Char5"/>
          <w:rFonts w:hint="cs"/>
          <w:rtl/>
        </w:rPr>
        <w:t xml:space="preserve"> وامام ابن حزم هم گفته است: </w:t>
      </w:r>
      <w:r w:rsidRPr="00F04B76">
        <w:rPr>
          <w:rStyle w:val="Charb"/>
          <w:rFonts w:hint="cs"/>
          <w:sz w:val="24"/>
          <w:szCs w:val="24"/>
          <w:rtl/>
        </w:rPr>
        <w:t>«</w:t>
      </w:r>
      <w:r w:rsidRPr="00F04B76">
        <w:rPr>
          <w:rStyle w:val="Charb"/>
          <w:sz w:val="24"/>
          <w:szCs w:val="24"/>
          <w:rtl/>
        </w:rPr>
        <w:t>هو مجهول</w:t>
      </w:r>
      <w:r w:rsidRPr="00F04B76">
        <w:rPr>
          <w:rStyle w:val="Charb"/>
          <w:rFonts w:hint="cs"/>
          <w:sz w:val="24"/>
          <w:szCs w:val="24"/>
          <w:rtl/>
        </w:rPr>
        <w:t>ٌ</w:t>
      </w:r>
      <w:r w:rsidRPr="00F04B76">
        <w:rPr>
          <w:rStyle w:val="Charb"/>
          <w:sz w:val="24"/>
          <w:szCs w:val="24"/>
          <w:rtl/>
        </w:rPr>
        <w:t xml:space="preserve"> لایعرف من هو أصلا</w:t>
      </w:r>
      <w:r w:rsidRPr="00F04B76">
        <w:rPr>
          <w:rStyle w:val="Charb"/>
          <w:rFonts w:hint="cs"/>
          <w:sz w:val="24"/>
          <w:szCs w:val="24"/>
          <w:rtl/>
        </w:rPr>
        <w:t>ً»</w:t>
      </w:r>
      <w:r w:rsidRPr="00F04B76">
        <w:rPr>
          <w:rStyle w:val="Char5"/>
          <w:rFonts w:hint="cs"/>
          <w:rtl/>
        </w:rPr>
        <w:t xml:space="preserve"> وامام ابن حجر هم گفته است: </w:t>
      </w:r>
      <w:r w:rsidRPr="00F04B76">
        <w:rPr>
          <w:rStyle w:val="Charb"/>
          <w:rFonts w:hint="cs"/>
          <w:sz w:val="24"/>
          <w:szCs w:val="24"/>
          <w:rtl/>
        </w:rPr>
        <w:t>«مقبولٌ»</w:t>
      </w:r>
      <w:r w:rsidRPr="00F04B76">
        <w:rPr>
          <w:rStyle w:val="Char5"/>
          <w:rFonts w:hint="cs"/>
          <w:rtl/>
        </w:rPr>
        <w:t xml:space="preserve"> وگفته است: </w:t>
      </w:r>
      <w:r w:rsidRPr="00F04B76">
        <w:rPr>
          <w:rStyle w:val="Charb"/>
          <w:rFonts w:hint="cs"/>
          <w:sz w:val="24"/>
          <w:szCs w:val="24"/>
          <w:rtl/>
        </w:rPr>
        <w:t>«اي عند المتابعة والا فهو لینٌ»</w:t>
      </w:r>
      <w:r w:rsidRPr="00F04B76">
        <w:rPr>
          <w:rStyle w:val="Char5"/>
          <w:rFonts w:hint="cs"/>
          <w:rtl/>
        </w:rPr>
        <w:t xml:space="preserve"> [ابن حجر، تقریب التهذیب (ش7353) و(ج1ص1) / ابن الملقن، البدر المنیر (ج9ص582) / ابن حزم، الاحکام فی اصول الاحکام (ج6ص243)].</w:t>
      </w:r>
    </w:p>
    <w:p w:rsidR="00F04B76" w:rsidRPr="00F04B76" w:rsidRDefault="00F04B76" w:rsidP="006F2A5E">
      <w:pPr>
        <w:pStyle w:val="FootnoteText"/>
        <w:spacing w:line="240" w:lineRule="auto"/>
        <w:ind w:left="272" w:firstLine="0"/>
        <w:jc w:val="both"/>
        <w:rPr>
          <w:rStyle w:val="Char5"/>
          <w:rtl/>
        </w:rPr>
      </w:pPr>
      <w:r w:rsidRPr="00F04B76">
        <w:rPr>
          <w:rStyle w:val="Char5"/>
          <w:rFonts w:hint="cs"/>
          <w:rtl/>
        </w:rPr>
        <w:t>اما طریق عبدالله بن مسعود</w:t>
      </w:r>
      <w:r w:rsidRPr="00F04B76">
        <w:rPr>
          <w:rStyle w:val="Char5"/>
          <w:rFonts w:cs="CTraditional Arabic" w:hint="cs"/>
          <w:rtl/>
        </w:rPr>
        <w:t>س</w:t>
      </w:r>
      <w:r w:rsidRPr="00F04B76">
        <w:rPr>
          <w:rStyle w:val="Char5"/>
          <w:rFonts w:hint="cs"/>
          <w:rtl/>
        </w:rPr>
        <w:t>: دو طریق دارد؛ طریق اول: مستدرك (ش4456) / المعجم الکبیر (ج9ص72) / تمام رازی، الفوائد (ش1732) / قاضی الدینوری، المجالسة وجواهر العلم (ش3528) / ابن عساکر، تاریخ دمشق (ج33ص119) / المعجم الاوسط (ج7ص168) / ابوحنیف، المسند بروایة الحصکفی (ش361) از طریق (ی</w:t>
      </w:r>
      <w:r w:rsidRPr="00F04B76">
        <w:rPr>
          <w:rStyle w:val="Char5"/>
          <w:rFonts w:hint="eastAsia"/>
          <w:rtl/>
        </w:rPr>
        <w:t>ح</w:t>
      </w:r>
      <w:r w:rsidRPr="00F04B76">
        <w:rPr>
          <w:rStyle w:val="Char5"/>
          <w:rFonts w:hint="cs"/>
          <w:rtl/>
        </w:rPr>
        <w:t>یی</w:t>
      </w:r>
      <w:r w:rsidRPr="00F04B76">
        <w:rPr>
          <w:rStyle w:val="Char5"/>
          <w:rtl/>
        </w:rPr>
        <w:t xml:space="preserve"> بن سلمة بن که</w:t>
      </w:r>
      <w:r w:rsidRPr="00F04B76">
        <w:rPr>
          <w:rStyle w:val="Char5"/>
          <w:rFonts w:hint="cs"/>
          <w:rtl/>
        </w:rPr>
        <w:t>ی</w:t>
      </w:r>
      <w:r w:rsidRPr="00F04B76">
        <w:rPr>
          <w:rStyle w:val="Char5"/>
          <w:rFonts w:hint="eastAsia"/>
          <w:rtl/>
        </w:rPr>
        <w:t>ل</w:t>
      </w:r>
      <w:r w:rsidRPr="00F04B76">
        <w:rPr>
          <w:rStyle w:val="Char5"/>
          <w:rFonts w:hint="cs"/>
          <w:rtl/>
        </w:rPr>
        <w:t xml:space="preserve"> وابوحنیفة) روایت کرده</w:t>
      </w:r>
      <w:r w:rsidRPr="00F04B76">
        <w:rPr>
          <w:rStyle w:val="Char5"/>
          <w:rtl/>
        </w:rPr>
        <w:softHyphen/>
      </w:r>
      <w:r w:rsidRPr="00F04B76">
        <w:rPr>
          <w:rStyle w:val="Char5"/>
          <w:rFonts w:hint="cs"/>
          <w:rtl/>
        </w:rPr>
        <w:t xml:space="preserve">اند: </w:t>
      </w:r>
      <w:r w:rsidRPr="00F04B76">
        <w:rPr>
          <w:rStyle w:val="Chara"/>
          <w:rFonts w:hint="cs"/>
          <w:sz w:val="24"/>
          <w:szCs w:val="24"/>
          <w:rtl/>
        </w:rPr>
        <w:t>«</w:t>
      </w:r>
      <w:r w:rsidRPr="00F04B76">
        <w:rPr>
          <w:rStyle w:val="Chara"/>
          <w:sz w:val="24"/>
          <w:szCs w:val="24"/>
          <w:rtl/>
        </w:rPr>
        <w:t xml:space="preserve">عن </w:t>
      </w:r>
      <w:r w:rsidRPr="00F04B76">
        <w:rPr>
          <w:rStyle w:val="Chara"/>
          <w:rFonts w:hint="cs"/>
          <w:sz w:val="24"/>
          <w:szCs w:val="24"/>
          <w:rtl/>
        </w:rPr>
        <w:t>سلمة بن كهیل</w:t>
      </w:r>
      <w:r w:rsidRPr="00F04B76">
        <w:rPr>
          <w:rStyle w:val="Chara"/>
          <w:sz w:val="24"/>
          <w:szCs w:val="24"/>
          <w:rtl/>
        </w:rPr>
        <w:t xml:space="preserve"> عن أبی الزعراء عن عبد الله بن مسعود</w:t>
      </w:r>
      <w:r w:rsidRPr="00F04B76">
        <w:rPr>
          <w:rStyle w:val="Chara"/>
          <w:rFonts w:cs="CTraditional Arabic" w:hint="cs"/>
          <w:sz w:val="24"/>
          <w:szCs w:val="24"/>
          <w:rtl/>
        </w:rPr>
        <w:t>س</w:t>
      </w:r>
      <w:r w:rsidRPr="00F04B76">
        <w:rPr>
          <w:rStyle w:val="Chara"/>
          <w:rFonts w:hint="cs"/>
          <w:sz w:val="24"/>
          <w:szCs w:val="24"/>
          <w:rtl/>
        </w:rPr>
        <w:t xml:space="preserve"> </w:t>
      </w:r>
      <w:r w:rsidRPr="00F04B76">
        <w:rPr>
          <w:rStyle w:val="Chara"/>
          <w:sz w:val="24"/>
          <w:szCs w:val="24"/>
          <w:rtl/>
        </w:rPr>
        <w:t>قال: قال رسول الله</w:t>
      </w:r>
      <w:r w:rsidRPr="00F04B76">
        <w:rPr>
          <w:rStyle w:val="Chara"/>
          <w:rFonts w:hint="cs"/>
          <w:sz w:val="24"/>
          <w:szCs w:val="24"/>
          <w:rtl/>
        </w:rPr>
        <w:t xml:space="preserve"> </w:t>
      </w:r>
      <w:r w:rsidRPr="00F04B76">
        <w:rPr>
          <w:rStyle w:val="Chara"/>
          <w:rFonts w:cs="CTraditional Arabic" w:hint="cs"/>
          <w:sz w:val="24"/>
          <w:szCs w:val="24"/>
          <w:rtl/>
        </w:rPr>
        <w:t>ج</w:t>
      </w:r>
      <w:r w:rsidRPr="00F04B76">
        <w:rPr>
          <w:rStyle w:val="Chara"/>
          <w:sz w:val="24"/>
          <w:szCs w:val="24"/>
          <w:rtl/>
        </w:rPr>
        <w:t>: اقتدوا باللذین من بعدی أبی بكر وعمر واهتدوا بهدی عمار وتمسكوا بعهد ابن مسعود</w:t>
      </w:r>
      <w:r w:rsidRPr="00F04B76">
        <w:rPr>
          <w:rStyle w:val="Chara"/>
          <w:rFonts w:hint="cs"/>
          <w:sz w:val="24"/>
          <w:szCs w:val="24"/>
          <w:rtl/>
        </w:rPr>
        <w:t>.»</w:t>
      </w:r>
      <w:r w:rsidRPr="00F04B76">
        <w:rPr>
          <w:rStyle w:val="Char5"/>
          <w:rFonts w:hint="cs"/>
          <w:rtl/>
        </w:rPr>
        <w:t xml:space="preserve"> اما این اسناد «ضعیف» است چرا که ی</w:t>
      </w:r>
      <w:r w:rsidRPr="00F04B76">
        <w:rPr>
          <w:rStyle w:val="Char5"/>
          <w:rFonts w:hint="eastAsia"/>
          <w:rtl/>
        </w:rPr>
        <w:t>ح</w:t>
      </w:r>
      <w:r w:rsidRPr="00F04B76">
        <w:rPr>
          <w:rStyle w:val="Char5"/>
          <w:rFonts w:hint="cs"/>
          <w:rtl/>
        </w:rPr>
        <w:t>یی</w:t>
      </w:r>
      <w:r w:rsidRPr="00F04B76">
        <w:rPr>
          <w:rStyle w:val="Char5"/>
          <w:rtl/>
        </w:rPr>
        <w:t xml:space="preserve"> بن سلمة بن که</w:t>
      </w:r>
      <w:r w:rsidRPr="00F04B76">
        <w:rPr>
          <w:rStyle w:val="Char5"/>
          <w:rFonts w:hint="cs"/>
          <w:rtl/>
        </w:rPr>
        <w:t>ی</w:t>
      </w:r>
      <w:r w:rsidRPr="00F04B76">
        <w:rPr>
          <w:rStyle w:val="Char5"/>
          <w:rFonts w:hint="eastAsia"/>
          <w:rtl/>
        </w:rPr>
        <w:t>ل</w:t>
      </w:r>
      <w:r w:rsidRPr="00F04B76">
        <w:rPr>
          <w:rStyle w:val="Char5"/>
          <w:rFonts w:hint="cs"/>
          <w:rtl/>
        </w:rPr>
        <w:t xml:space="preserve"> «متروک الحدیث» است [</w:t>
      </w:r>
      <w:r w:rsidRPr="00F04B76">
        <w:rPr>
          <w:rStyle w:val="Char5"/>
          <w:rtl/>
        </w:rPr>
        <w:t xml:space="preserve">ابن حجر، تهذیب التهذیب (ج11ص224) / ذهبی، </w:t>
      </w:r>
      <w:r w:rsidRPr="00F04B76">
        <w:rPr>
          <w:rStyle w:val="Char5"/>
          <w:rFonts w:hint="cs"/>
          <w:rtl/>
        </w:rPr>
        <w:t xml:space="preserve">الکاشف </w:t>
      </w:r>
      <w:r w:rsidRPr="00F04B76">
        <w:rPr>
          <w:rStyle w:val="Char5"/>
          <w:rtl/>
        </w:rPr>
        <w:t>(ش6178)</w:t>
      </w:r>
      <w:r w:rsidRPr="00F04B76">
        <w:rPr>
          <w:rStyle w:val="Char5"/>
          <w:rFonts w:hint="cs"/>
          <w:rtl/>
        </w:rPr>
        <w:t xml:space="preserve">] البته دیدیم که امام ابوحنیفه وی را متابعه کرده است؛ اما امام </w:t>
      </w:r>
      <w:r w:rsidRPr="00F04B76">
        <w:rPr>
          <w:rStyle w:val="Char5"/>
          <w:rtl/>
        </w:rPr>
        <w:t xml:space="preserve">ابوحنیفه </w:t>
      </w:r>
      <w:r w:rsidRPr="00F04B76">
        <w:rPr>
          <w:rStyle w:val="Char5"/>
          <w:rFonts w:hint="cs"/>
          <w:rtl/>
        </w:rPr>
        <w:t xml:space="preserve">هم </w:t>
      </w:r>
      <w:r w:rsidRPr="00F04B76">
        <w:rPr>
          <w:rStyle w:val="Char5"/>
          <w:rtl/>
        </w:rPr>
        <w:t>در روایت حدیث «ضعیف» بوده وامامان بخاری ومسلم و</w:t>
      </w:r>
      <w:r w:rsidRPr="00F04B76">
        <w:rPr>
          <w:rStyle w:val="Char5"/>
          <w:rFonts w:hint="cs"/>
          <w:rtl/>
        </w:rPr>
        <w:t xml:space="preserve"> </w:t>
      </w:r>
      <w:r w:rsidRPr="00F04B76">
        <w:rPr>
          <w:rStyle w:val="Char5"/>
          <w:rtl/>
        </w:rPr>
        <w:t>ابن عدی وابونعیم اصفهانی ودارقطنی وابن حبان وابن الجوزی وابن عبدالحق وسفیان ثوری ونسایی وعبدالله بن مبارک وابن شاهین واحمد حنبل وابن سعد وروایتی از یحیی بن معین وحاکم نیشابوری وی را «ضعیف» دانسته</w:t>
      </w:r>
      <w:r w:rsidRPr="00F04B76">
        <w:rPr>
          <w:rStyle w:val="Char5"/>
          <w:rFonts w:hint="cs"/>
          <w:rtl/>
        </w:rPr>
        <w:softHyphen/>
      </w:r>
      <w:r w:rsidRPr="00F04B76">
        <w:rPr>
          <w:rStyle w:val="Char5"/>
          <w:rtl/>
        </w:rPr>
        <w:t>اند [برای مشاهده اقوال محدثین در مورد امام ابوحنیفه</w:t>
      </w:r>
      <w:r w:rsidRPr="00F04B76">
        <w:rPr>
          <w:rStyle w:val="Char5"/>
          <w:rFonts w:cs="CTraditional Arabic" w:hint="cs"/>
          <w:rtl/>
        </w:rPr>
        <w:t>/</w:t>
      </w:r>
      <w:r w:rsidRPr="00F04B76">
        <w:rPr>
          <w:rStyle w:val="Char5"/>
          <w:rtl/>
        </w:rPr>
        <w:t xml:space="preserve"> به کتاب سلسلة الأحادیث الضعیفة والموضوعة وأثرها السیئ فی الأمة (ج1ص661) از شیخ آلبانی</w:t>
      </w:r>
      <w:r w:rsidRPr="00F04B76">
        <w:rPr>
          <w:rStyle w:val="Char5"/>
          <w:rFonts w:cs="CTraditional Arabic" w:hint="cs"/>
          <w:rtl/>
        </w:rPr>
        <w:t>/</w:t>
      </w:r>
      <w:r w:rsidRPr="00F04B76">
        <w:rPr>
          <w:rStyle w:val="Char5"/>
          <w:rtl/>
        </w:rPr>
        <w:t xml:space="preserve"> مراجه گردد و چون وی تمامی نظرات را آورده است لذا به خاطر ترک تطویل از آوردن آن خوداری می‌نماییم.]</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 xml:space="preserve">طریق دوم: المعجم الاوسط (ج7ص168) روایت کرده است: </w:t>
      </w:r>
      <w:r w:rsidRPr="00F04B76">
        <w:rPr>
          <w:rStyle w:val="Chara"/>
          <w:rFonts w:hint="cs"/>
          <w:sz w:val="24"/>
          <w:szCs w:val="24"/>
          <w:rtl/>
        </w:rPr>
        <w:t>«</w:t>
      </w:r>
      <w:r w:rsidRPr="00F04B76">
        <w:rPr>
          <w:rStyle w:val="Chara"/>
          <w:sz w:val="24"/>
          <w:szCs w:val="24"/>
          <w:rtl/>
        </w:rPr>
        <w:t xml:space="preserve">حدثنا محمد بن أحمد الرقام نا إبراهیم بن سلم بن رشید الهجیمی ثنا عمرو بن زیاد الباهلی ثنا عبد الله بن المبارك عن سفیان عن سلمة بن كهیل عن أبی الزعراء عن عبد الله بن مسعود قال قال رسول الله </w:t>
      </w:r>
      <w:r w:rsidRPr="00F04B76">
        <w:rPr>
          <w:rStyle w:val="Chara"/>
          <w:rFonts w:cs="CTraditional Arabic" w:hint="cs"/>
          <w:sz w:val="24"/>
          <w:szCs w:val="24"/>
          <w:rtl/>
        </w:rPr>
        <w:t>ج</w:t>
      </w:r>
      <w:r w:rsidRPr="00F04B76">
        <w:rPr>
          <w:rStyle w:val="Chara"/>
          <w:rFonts w:hint="cs"/>
          <w:sz w:val="24"/>
          <w:szCs w:val="24"/>
          <w:rtl/>
        </w:rPr>
        <w:t>...»</w:t>
      </w:r>
      <w:r w:rsidRPr="00F04B76">
        <w:rPr>
          <w:rStyle w:val="Char5"/>
          <w:rFonts w:hint="cs"/>
          <w:rtl/>
        </w:rPr>
        <w:t xml:space="preserve">. اما این اسناد «موضوع» است چرا که </w:t>
      </w:r>
      <w:r w:rsidRPr="00F04B76">
        <w:rPr>
          <w:rStyle w:val="Char5"/>
          <w:rtl/>
        </w:rPr>
        <w:t>عمرو بن زیاد بن عبد الرحمن بن ثوبان</w:t>
      </w:r>
      <w:r w:rsidRPr="00F04B76">
        <w:rPr>
          <w:rStyle w:val="Char5"/>
          <w:rFonts w:hint="cs"/>
          <w:rtl/>
        </w:rPr>
        <w:t xml:space="preserve"> الباهلی</w:t>
      </w:r>
      <w:r w:rsidRPr="00F04B76">
        <w:rPr>
          <w:rStyle w:val="Char5"/>
          <w:rtl/>
        </w:rPr>
        <w:t xml:space="preserve">: امام دارقطنی گفته است: </w:t>
      </w:r>
      <w:r w:rsidRPr="00F04B76">
        <w:rPr>
          <w:rStyle w:val="Charb"/>
          <w:sz w:val="24"/>
          <w:szCs w:val="24"/>
          <w:rtl/>
        </w:rPr>
        <w:t>«یضعُ الحدیث»</w:t>
      </w:r>
      <w:r w:rsidRPr="00F04B76">
        <w:rPr>
          <w:rStyle w:val="Char5"/>
          <w:rtl/>
        </w:rPr>
        <w:t xml:space="preserve"> امام ابن عدی گفته است: </w:t>
      </w:r>
      <w:r w:rsidRPr="00F04B76">
        <w:rPr>
          <w:rStyle w:val="Charb"/>
          <w:sz w:val="24"/>
          <w:szCs w:val="24"/>
          <w:rtl/>
        </w:rPr>
        <w:t>«منكرُالحدیث یسرقُ الحدیث ویحدث بالبواطیل؛ كان هو یتهم بوضعها»</w:t>
      </w:r>
      <w:r w:rsidRPr="00F04B76">
        <w:rPr>
          <w:rStyle w:val="Char5"/>
          <w:rtl/>
        </w:rPr>
        <w:t xml:space="preserve"> وامام ابن منده هم گفته است: </w:t>
      </w:r>
      <w:r w:rsidRPr="00F04B76">
        <w:rPr>
          <w:rStyle w:val="Charb"/>
          <w:sz w:val="24"/>
          <w:szCs w:val="24"/>
          <w:rtl/>
        </w:rPr>
        <w:t>«یعرف بالتاله متروك الحدیث»</w:t>
      </w:r>
      <w:r w:rsidRPr="00F04B76">
        <w:rPr>
          <w:rStyle w:val="Char5"/>
          <w:rtl/>
        </w:rPr>
        <w:t xml:space="preserve"> [ابن عدی، الکامل (ج5ص151) / ابن حجر، لسان المیزان (ج4ص364)]</w:t>
      </w:r>
      <w:r w:rsidRPr="00F04B76">
        <w:rPr>
          <w:rStyle w:val="Char5"/>
          <w:rFonts w:hint="cs"/>
          <w:rtl/>
        </w:rPr>
        <w:t>.</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 xml:space="preserve">طریق سوم: ابن عساکر، تاریخ دمشق (ج30ص227) روایت کرده است: </w:t>
      </w:r>
      <w:r w:rsidRPr="00F04B76">
        <w:rPr>
          <w:rStyle w:val="Charb"/>
          <w:rFonts w:hint="cs"/>
          <w:sz w:val="24"/>
          <w:szCs w:val="24"/>
          <w:rtl/>
        </w:rPr>
        <w:t>«</w:t>
      </w:r>
      <w:r w:rsidRPr="00F04B76">
        <w:rPr>
          <w:rStyle w:val="Charb"/>
          <w:sz w:val="24"/>
          <w:szCs w:val="24"/>
          <w:rtl/>
        </w:rPr>
        <w:t>أخبرنا أبو شكر محمد بن أبی طاهر حمد بن أبی نصر عبد الله بن الحسین المستوفی بأصبهان أنا أبو عمرو بن مندة أنا أحمد بن سعد البغدادی بتنیس نا محمد بن عبد العزیز بن ربیعة الكلابی نا أحمد بن رشد بن خیثم نا حمید بن عبد الرحمن عن الحسن بن صالح عن فراس بن یحیى عن الشعبی عن علقمة بن قیس عن عبد الله بن مسعود قال قال رسول الله (صلى الله علیه وسلم)</w:t>
      </w:r>
      <w:r w:rsidRPr="00F04B76">
        <w:rPr>
          <w:rStyle w:val="Charb"/>
          <w:rFonts w:hint="cs"/>
          <w:sz w:val="24"/>
          <w:szCs w:val="24"/>
          <w:rtl/>
        </w:rPr>
        <w:t>: ...»</w:t>
      </w:r>
      <w:r w:rsidRPr="00F04B76">
        <w:rPr>
          <w:rStyle w:val="Char5"/>
          <w:rFonts w:hint="cs"/>
          <w:rtl/>
        </w:rPr>
        <w:t>. اما این روایت هم «واهی» است چرا که</w:t>
      </w:r>
      <w:r w:rsidRPr="00F04B76">
        <w:rPr>
          <w:szCs w:val="24"/>
          <w:rtl/>
        </w:rPr>
        <w:t xml:space="preserve"> </w:t>
      </w:r>
      <w:r w:rsidRPr="00F04B76">
        <w:rPr>
          <w:rStyle w:val="Char5"/>
          <w:rtl/>
        </w:rPr>
        <w:t>أحمد بن راشد بن خثیم</w:t>
      </w:r>
      <w:r w:rsidRPr="00F04B76">
        <w:rPr>
          <w:rStyle w:val="Char5"/>
          <w:rFonts w:hint="cs"/>
          <w:rtl/>
        </w:rPr>
        <w:t xml:space="preserve"> الهلالی: امام ذهبی گفته است: </w:t>
      </w:r>
      <w:r w:rsidRPr="00F04B76">
        <w:rPr>
          <w:rStyle w:val="Charb"/>
          <w:rFonts w:hint="cs"/>
          <w:sz w:val="24"/>
          <w:szCs w:val="24"/>
          <w:rtl/>
        </w:rPr>
        <w:t xml:space="preserve">«روی </w:t>
      </w:r>
      <w:r w:rsidRPr="00F04B76">
        <w:rPr>
          <w:rStyle w:val="Charb"/>
          <w:sz w:val="24"/>
          <w:szCs w:val="24"/>
          <w:rtl/>
        </w:rPr>
        <w:t>عن سعید بن خثیم بخبر باطل</w:t>
      </w:r>
      <w:r w:rsidRPr="00F04B76">
        <w:rPr>
          <w:rStyle w:val="Charb"/>
          <w:rFonts w:hint="cs"/>
          <w:sz w:val="24"/>
          <w:szCs w:val="24"/>
          <w:rtl/>
        </w:rPr>
        <w:t xml:space="preserve">؛ </w:t>
      </w:r>
      <w:r w:rsidRPr="00F04B76">
        <w:rPr>
          <w:rStyle w:val="Charb"/>
          <w:sz w:val="24"/>
          <w:szCs w:val="24"/>
          <w:rtl/>
        </w:rPr>
        <w:t>اختلقه بجهل</w:t>
      </w:r>
      <w:r w:rsidRPr="00F04B76">
        <w:rPr>
          <w:rStyle w:val="Charb"/>
          <w:rFonts w:hint="cs"/>
          <w:sz w:val="24"/>
          <w:szCs w:val="24"/>
          <w:rtl/>
        </w:rPr>
        <w:t>»</w:t>
      </w:r>
      <w:r w:rsidRPr="00F04B76">
        <w:rPr>
          <w:rStyle w:val="Char5"/>
          <w:rFonts w:hint="cs"/>
          <w:rtl/>
        </w:rPr>
        <w:t xml:space="preserve"> و امام هیثمی هم گفته است: </w:t>
      </w:r>
      <w:r w:rsidRPr="00F04B76">
        <w:rPr>
          <w:rStyle w:val="Charb"/>
          <w:rFonts w:hint="cs"/>
          <w:sz w:val="24"/>
          <w:szCs w:val="24"/>
          <w:rtl/>
        </w:rPr>
        <w:t>«قد اتّهم»</w:t>
      </w:r>
      <w:r w:rsidRPr="00F04B76">
        <w:rPr>
          <w:rStyle w:val="Char5"/>
          <w:rFonts w:hint="cs"/>
          <w:rtl/>
        </w:rPr>
        <w:t xml:space="preserve"> [ذهبی، میزان الاعتدال (ج1ص97) / محمد بن عبدالغنی، تکملة الاکمال (ج2ص708) / هیثمی، مجمع الزوائد (ج5ص224)].</w:t>
      </w:r>
    </w:p>
    <w:p w:rsidR="00F04B76" w:rsidRPr="00F04B76" w:rsidRDefault="00F04B76" w:rsidP="006F2A5E">
      <w:pPr>
        <w:pStyle w:val="FootnoteText"/>
        <w:spacing w:line="240" w:lineRule="auto"/>
        <w:ind w:left="272" w:firstLine="0"/>
        <w:jc w:val="both"/>
        <w:rPr>
          <w:rStyle w:val="Char5"/>
          <w:rtl/>
        </w:rPr>
      </w:pPr>
      <w:r w:rsidRPr="00F04B76">
        <w:rPr>
          <w:rStyle w:val="Char5"/>
          <w:rFonts w:hint="cs"/>
          <w:rtl/>
        </w:rPr>
        <w:t>اما طریق عبدالله بن عمر</w:t>
      </w:r>
      <w:r w:rsidRPr="00F04B76">
        <w:rPr>
          <w:rStyle w:val="Char5"/>
          <w:rFonts w:cs="CTraditional Arabic" w:hint="cs"/>
          <w:rtl/>
        </w:rPr>
        <w:t>ب</w:t>
      </w:r>
      <w:r w:rsidRPr="00F04B76">
        <w:rPr>
          <w:rStyle w:val="Char5"/>
          <w:rFonts w:hint="cs"/>
          <w:rtl/>
        </w:rPr>
        <w:t xml:space="preserve">: دو طریق دارد؛ طریق اول: ابن عساکر، تاریخ دمشق (ج30ص228) روایت کرده است: </w:t>
      </w:r>
      <w:r w:rsidRPr="00F04B76">
        <w:rPr>
          <w:rStyle w:val="Charb"/>
          <w:rFonts w:hint="cs"/>
          <w:sz w:val="24"/>
          <w:szCs w:val="24"/>
          <w:rtl/>
        </w:rPr>
        <w:t>«</w:t>
      </w:r>
      <w:r w:rsidRPr="00F04B76">
        <w:rPr>
          <w:rStyle w:val="Charb"/>
          <w:sz w:val="24"/>
          <w:szCs w:val="24"/>
          <w:rtl/>
        </w:rPr>
        <w:t>أخبرنا أبو نصر أحمد بن محمد بن أحمد الإسكندرانی وأبو الفتح محمد بن الموفق بن محمد الجرجانی وأبو الفتح محمد بن عل</w:t>
      </w:r>
      <w:r w:rsidRPr="00F04B76">
        <w:rPr>
          <w:rStyle w:val="Charb"/>
          <w:rFonts w:hint="cs"/>
          <w:sz w:val="24"/>
          <w:szCs w:val="24"/>
          <w:rtl/>
        </w:rPr>
        <w:t>ي</w:t>
      </w:r>
      <w:r w:rsidRPr="00F04B76">
        <w:rPr>
          <w:rStyle w:val="Charb"/>
          <w:sz w:val="24"/>
          <w:szCs w:val="24"/>
          <w:rtl/>
        </w:rPr>
        <w:t xml:space="preserve"> بن نصر الحماد</w:t>
      </w:r>
      <w:r w:rsidRPr="00F04B76">
        <w:rPr>
          <w:rStyle w:val="Charb"/>
          <w:rFonts w:hint="cs"/>
          <w:sz w:val="24"/>
          <w:szCs w:val="24"/>
          <w:rtl/>
        </w:rPr>
        <w:t>ي</w:t>
      </w:r>
      <w:r w:rsidRPr="00F04B76">
        <w:rPr>
          <w:rStyle w:val="Charb"/>
          <w:sz w:val="24"/>
          <w:szCs w:val="24"/>
          <w:rtl/>
        </w:rPr>
        <w:t xml:space="preserve"> الأدرقان</w:t>
      </w:r>
      <w:r w:rsidRPr="00F04B76">
        <w:rPr>
          <w:rStyle w:val="Charb"/>
          <w:rFonts w:hint="cs"/>
          <w:sz w:val="24"/>
          <w:szCs w:val="24"/>
          <w:rtl/>
        </w:rPr>
        <w:t>ي</w:t>
      </w:r>
      <w:r w:rsidRPr="00F04B76">
        <w:rPr>
          <w:rStyle w:val="Charb"/>
          <w:sz w:val="24"/>
          <w:szCs w:val="24"/>
          <w:rtl/>
        </w:rPr>
        <w:t xml:space="preserve"> وأبو النضر عبد الرحمن بن عبد الجبار بن عثمان العامی وأبو جعفر محمد بن عل</w:t>
      </w:r>
      <w:r w:rsidRPr="00F04B76">
        <w:rPr>
          <w:rStyle w:val="Charb"/>
          <w:rFonts w:hint="cs"/>
          <w:sz w:val="24"/>
          <w:szCs w:val="24"/>
          <w:rtl/>
        </w:rPr>
        <w:t>ي</w:t>
      </w:r>
      <w:r w:rsidRPr="00F04B76">
        <w:rPr>
          <w:rStyle w:val="Charb"/>
          <w:sz w:val="24"/>
          <w:szCs w:val="24"/>
          <w:rtl/>
        </w:rPr>
        <w:t xml:space="preserve"> بن محمد الطبر</w:t>
      </w:r>
      <w:r w:rsidRPr="00F04B76">
        <w:rPr>
          <w:rStyle w:val="Charb"/>
          <w:rFonts w:hint="cs"/>
          <w:sz w:val="24"/>
          <w:szCs w:val="24"/>
          <w:rtl/>
        </w:rPr>
        <w:t>ي</w:t>
      </w:r>
      <w:r w:rsidRPr="00F04B76">
        <w:rPr>
          <w:rStyle w:val="Charb"/>
          <w:sz w:val="24"/>
          <w:szCs w:val="24"/>
          <w:rtl/>
        </w:rPr>
        <w:t xml:space="preserve"> وأبو المظفر عبد الفاطر بن عبد الرحیم بن عبد الله السقط</w:t>
      </w:r>
      <w:r w:rsidRPr="00F04B76">
        <w:rPr>
          <w:rStyle w:val="Charb"/>
          <w:rFonts w:hint="cs"/>
          <w:sz w:val="24"/>
          <w:szCs w:val="24"/>
          <w:rtl/>
        </w:rPr>
        <w:t>ي</w:t>
      </w:r>
      <w:r w:rsidRPr="00F04B76">
        <w:rPr>
          <w:rStyle w:val="Charb"/>
          <w:sz w:val="24"/>
          <w:szCs w:val="24"/>
          <w:rtl/>
        </w:rPr>
        <w:t xml:space="preserve"> المقرئان بهراة قالوا أنا أبو سهل نجیب بن میمون بن سهل أنا أبو عل</w:t>
      </w:r>
      <w:r w:rsidRPr="00F04B76">
        <w:rPr>
          <w:rStyle w:val="Charb"/>
          <w:rFonts w:hint="cs"/>
          <w:sz w:val="24"/>
          <w:szCs w:val="24"/>
          <w:rtl/>
        </w:rPr>
        <w:t>ي</w:t>
      </w:r>
      <w:r w:rsidRPr="00F04B76">
        <w:rPr>
          <w:rStyle w:val="Charb"/>
          <w:sz w:val="24"/>
          <w:szCs w:val="24"/>
          <w:rtl/>
        </w:rPr>
        <w:t xml:space="preserve"> منصور بن عبد الله بن خالد الذهل</w:t>
      </w:r>
      <w:r w:rsidRPr="00F04B76">
        <w:rPr>
          <w:rStyle w:val="Charb"/>
          <w:rFonts w:hint="cs"/>
          <w:sz w:val="24"/>
          <w:szCs w:val="24"/>
          <w:rtl/>
        </w:rPr>
        <w:t>ي</w:t>
      </w:r>
      <w:r w:rsidRPr="00F04B76">
        <w:rPr>
          <w:rStyle w:val="Charb"/>
          <w:sz w:val="24"/>
          <w:szCs w:val="24"/>
          <w:rtl/>
        </w:rPr>
        <w:t xml:space="preserve"> الخالد</w:t>
      </w:r>
      <w:r w:rsidRPr="00F04B76">
        <w:rPr>
          <w:rStyle w:val="Charb"/>
          <w:rFonts w:hint="cs"/>
          <w:sz w:val="24"/>
          <w:szCs w:val="24"/>
          <w:rtl/>
        </w:rPr>
        <w:t>ي</w:t>
      </w:r>
      <w:r w:rsidRPr="00F04B76">
        <w:rPr>
          <w:rStyle w:val="Charb"/>
          <w:sz w:val="24"/>
          <w:szCs w:val="24"/>
          <w:rtl/>
        </w:rPr>
        <w:t xml:space="preserve"> نا أبو إسحاق إبراهیم بن محمد بن عمرویة المروز</w:t>
      </w:r>
      <w:r w:rsidRPr="00F04B76">
        <w:rPr>
          <w:rStyle w:val="Charb"/>
          <w:rFonts w:hint="cs"/>
          <w:sz w:val="24"/>
          <w:szCs w:val="24"/>
          <w:rtl/>
        </w:rPr>
        <w:t>ي</w:t>
      </w:r>
      <w:r w:rsidRPr="00F04B76">
        <w:rPr>
          <w:rStyle w:val="Charb"/>
          <w:sz w:val="24"/>
          <w:szCs w:val="24"/>
          <w:rtl/>
        </w:rPr>
        <w:t xml:space="preserve"> الملقب بعبد دلیل وأبو سعید الحسن بن أحمد بن محمد بن المبارك التستر</w:t>
      </w:r>
      <w:r w:rsidRPr="00F04B76">
        <w:rPr>
          <w:rStyle w:val="Charb"/>
          <w:rFonts w:hint="cs"/>
          <w:sz w:val="24"/>
          <w:szCs w:val="24"/>
          <w:rtl/>
        </w:rPr>
        <w:t>ي</w:t>
      </w:r>
      <w:r w:rsidRPr="00F04B76">
        <w:rPr>
          <w:rStyle w:val="Charb"/>
          <w:sz w:val="24"/>
          <w:szCs w:val="24"/>
          <w:rtl/>
        </w:rPr>
        <w:t xml:space="preserve"> قالا أنا أحمد بن صبیح بن وضاح نا محمد بن قطن نا ذا النون نا مالك بن أنس عن نافع عن ابن عمر</w:t>
      </w:r>
      <w:r w:rsidRPr="00F04B76">
        <w:rPr>
          <w:rStyle w:val="Charb"/>
          <w:rFonts w:hint="cs"/>
          <w:sz w:val="24"/>
          <w:szCs w:val="24"/>
          <w:rtl/>
        </w:rPr>
        <w:t>...»</w:t>
      </w:r>
      <w:r w:rsidRPr="00F04B76">
        <w:rPr>
          <w:rStyle w:val="Char5"/>
          <w:rFonts w:hint="cs"/>
          <w:rtl/>
        </w:rPr>
        <w:t xml:space="preserve">. اما این اسناد «موضوع» است چرا که اولاً: </w:t>
      </w:r>
      <w:r w:rsidRPr="00F04B76">
        <w:rPr>
          <w:rStyle w:val="Char5"/>
          <w:rtl/>
        </w:rPr>
        <w:t>حسن بن أحمد بن المبارک</w:t>
      </w:r>
      <w:r w:rsidRPr="00F04B76">
        <w:rPr>
          <w:rStyle w:val="Char5"/>
          <w:rFonts w:hint="cs"/>
          <w:rtl/>
        </w:rPr>
        <w:t xml:space="preserve">: امام ذهبی گفته است: </w:t>
      </w:r>
      <w:r w:rsidRPr="00F04B76">
        <w:rPr>
          <w:rStyle w:val="Charb"/>
          <w:rFonts w:hint="cs"/>
          <w:sz w:val="24"/>
          <w:szCs w:val="24"/>
          <w:rtl/>
        </w:rPr>
        <w:t>«</w:t>
      </w:r>
      <w:r w:rsidRPr="00F04B76">
        <w:rPr>
          <w:rStyle w:val="Charb"/>
          <w:sz w:val="24"/>
          <w:szCs w:val="24"/>
          <w:rtl/>
        </w:rPr>
        <w:t>روى خبرا</w:t>
      </w:r>
      <w:r w:rsidRPr="00F04B76">
        <w:rPr>
          <w:rStyle w:val="Charb"/>
          <w:rFonts w:hint="cs"/>
          <w:sz w:val="24"/>
          <w:szCs w:val="24"/>
          <w:rtl/>
        </w:rPr>
        <w:t>ً</w:t>
      </w:r>
      <w:r w:rsidRPr="00F04B76">
        <w:rPr>
          <w:rStyle w:val="Charb"/>
          <w:sz w:val="24"/>
          <w:szCs w:val="24"/>
          <w:rtl/>
        </w:rPr>
        <w:t xml:space="preserve"> موضوعا</w:t>
      </w:r>
      <w:r w:rsidRPr="00F04B76">
        <w:rPr>
          <w:rStyle w:val="Charb"/>
          <w:rFonts w:hint="cs"/>
          <w:sz w:val="24"/>
          <w:szCs w:val="24"/>
          <w:rtl/>
        </w:rPr>
        <w:t>ً»</w:t>
      </w:r>
      <w:r w:rsidRPr="00F04B76">
        <w:rPr>
          <w:rStyle w:val="Char5"/>
          <w:rFonts w:hint="cs"/>
          <w:rtl/>
        </w:rPr>
        <w:t xml:space="preserve"> وامام دارقطنی گفته است: </w:t>
      </w:r>
      <w:r w:rsidRPr="00F04B76">
        <w:rPr>
          <w:rStyle w:val="Charb"/>
          <w:rFonts w:hint="cs"/>
          <w:sz w:val="24"/>
          <w:szCs w:val="24"/>
          <w:rtl/>
        </w:rPr>
        <w:t>«</w:t>
      </w:r>
      <w:r w:rsidRPr="00F04B76">
        <w:rPr>
          <w:rStyle w:val="Charb"/>
          <w:sz w:val="24"/>
          <w:szCs w:val="24"/>
          <w:rtl/>
        </w:rPr>
        <w:t>كان یتهم بوضع الحدیث</w:t>
      </w:r>
      <w:r w:rsidRPr="00F04B76">
        <w:rPr>
          <w:rStyle w:val="Charb"/>
          <w:rFonts w:hint="cs"/>
          <w:sz w:val="24"/>
          <w:szCs w:val="24"/>
          <w:rtl/>
        </w:rPr>
        <w:t>»</w:t>
      </w:r>
      <w:r w:rsidRPr="00F04B76">
        <w:rPr>
          <w:rStyle w:val="Char5"/>
          <w:rFonts w:hint="cs"/>
          <w:rtl/>
        </w:rPr>
        <w:t xml:space="preserve"> وامام خطیب بغدادی گفته است: </w:t>
      </w:r>
      <w:r w:rsidRPr="00F04B76">
        <w:rPr>
          <w:rStyle w:val="Charb"/>
          <w:rFonts w:hint="cs"/>
          <w:sz w:val="24"/>
          <w:szCs w:val="24"/>
          <w:rtl/>
        </w:rPr>
        <w:t>«</w:t>
      </w:r>
      <w:r w:rsidRPr="00F04B76">
        <w:rPr>
          <w:rStyle w:val="Charb"/>
          <w:sz w:val="24"/>
          <w:szCs w:val="24"/>
          <w:rtl/>
        </w:rPr>
        <w:t>صاحب</w:t>
      </w:r>
      <w:r w:rsidRPr="00F04B76">
        <w:rPr>
          <w:rStyle w:val="Charb"/>
          <w:rFonts w:hint="cs"/>
          <w:sz w:val="24"/>
          <w:szCs w:val="24"/>
          <w:rtl/>
        </w:rPr>
        <w:t>ُ</w:t>
      </w:r>
      <w:r w:rsidRPr="00F04B76">
        <w:rPr>
          <w:rStyle w:val="Charb"/>
          <w:sz w:val="24"/>
          <w:szCs w:val="24"/>
          <w:rtl/>
        </w:rPr>
        <w:t xml:space="preserve"> مناكیر</w:t>
      </w:r>
      <w:r w:rsidRPr="00F04B76">
        <w:rPr>
          <w:rStyle w:val="Charb"/>
          <w:rFonts w:hint="cs"/>
          <w:sz w:val="24"/>
          <w:szCs w:val="24"/>
          <w:rtl/>
        </w:rPr>
        <w:t>»</w:t>
      </w:r>
      <w:r w:rsidRPr="00F04B76">
        <w:rPr>
          <w:rStyle w:val="Char5"/>
          <w:rFonts w:hint="cs"/>
          <w:rtl/>
        </w:rPr>
        <w:t xml:space="preserve"> [ذهبی، میزان الاعتدال (ج1ص480) / ابن حجر، لسان المیزان (ج2ص193)] وثانیاً: </w:t>
      </w:r>
      <w:r w:rsidRPr="00F04B76">
        <w:rPr>
          <w:rStyle w:val="Char5"/>
          <w:rtl/>
        </w:rPr>
        <w:t>منصور بن عبد الله أبو علی الذهلی الخالدی</w:t>
      </w:r>
      <w:r w:rsidRPr="00F04B76">
        <w:rPr>
          <w:rStyle w:val="Char5"/>
          <w:rFonts w:hint="cs"/>
          <w:rtl/>
        </w:rPr>
        <w:t xml:space="preserve"> الهروی: امام ابوسعید الادریسی گفته است: </w:t>
      </w:r>
      <w:r w:rsidRPr="00F04B76">
        <w:rPr>
          <w:rStyle w:val="Charb"/>
          <w:rFonts w:hint="cs"/>
          <w:sz w:val="24"/>
          <w:szCs w:val="24"/>
          <w:rtl/>
        </w:rPr>
        <w:t>«</w:t>
      </w:r>
      <w:r w:rsidRPr="00F04B76">
        <w:rPr>
          <w:rStyle w:val="Charb"/>
          <w:sz w:val="24"/>
          <w:szCs w:val="24"/>
          <w:rtl/>
        </w:rPr>
        <w:t>كذاب لایعتمد علیه</w:t>
      </w:r>
      <w:r w:rsidRPr="00F04B76">
        <w:rPr>
          <w:rStyle w:val="Charb"/>
          <w:rFonts w:hint="cs"/>
          <w:sz w:val="24"/>
          <w:szCs w:val="24"/>
          <w:rtl/>
        </w:rPr>
        <w:t>»</w:t>
      </w:r>
      <w:r w:rsidRPr="00F04B76">
        <w:rPr>
          <w:rStyle w:val="Char5"/>
          <w:rFonts w:hint="cs"/>
          <w:rtl/>
        </w:rPr>
        <w:t xml:space="preserve"> وامام خطیب بغدادی گفته است: </w:t>
      </w:r>
      <w:r w:rsidRPr="00F04B76">
        <w:rPr>
          <w:rStyle w:val="Charb"/>
          <w:rFonts w:hint="cs"/>
          <w:sz w:val="24"/>
          <w:szCs w:val="24"/>
          <w:rtl/>
        </w:rPr>
        <w:t>«</w:t>
      </w:r>
      <w:r w:rsidRPr="00F04B76">
        <w:rPr>
          <w:rStyle w:val="Charb"/>
          <w:sz w:val="24"/>
          <w:szCs w:val="24"/>
          <w:rtl/>
        </w:rPr>
        <w:t>حدث عن جماعة من الخراسانیین بالغرائب والمناكیر</w:t>
      </w:r>
      <w:r w:rsidRPr="00F04B76">
        <w:rPr>
          <w:rStyle w:val="Charb"/>
          <w:rFonts w:hint="cs"/>
          <w:sz w:val="24"/>
          <w:szCs w:val="24"/>
          <w:rtl/>
        </w:rPr>
        <w:t>»</w:t>
      </w:r>
      <w:r w:rsidRPr="00F04B76">
        <w:rPr>
          <w:rStyle w:val="Char5"/>
          <w:rFonts w:hint="cs"/>
          <w:rtl/>
        </w:rPr>
        <w:t xml:space="preserve"> [ابن حجر، لسان المیزان (ج6ص96) / خطیب بغدادی، تاریخ بغداد (ج13ص84)]. وثالثاً: ا</w:t>
      </w:r>
      <w:r w:rsidRPr="00F04B76">
        <w:rPr>
          <w:rStyle w:val="Char5"/>
          <w:rtl/>
        </w:rPr>
        <w:t>حمد بن صلیح</w:t>
      </w:r>
      <w:r w:rsidRPr="00F04B76">
        <w:rPr>
          <w:rStyle w:val="Char5"/>
          <w:rFonts w:hint="cs"/>
          <w:rtl/>
        </w:rPr>
        <w:t xml:space="preserve">: امام ذهبی در مورد این روایت گفته است: </w:t>
      </w:r>
      <w:r w:rsidRPr="00F04B76">
        <w:rPr>
          <w:rStyle w:val="Charb"/>
          <w:rFonts w:hint="cs"/>
          <w:sz w:val="24"/>
          <w:szCs w:val="24"/>
          <w:rtl/>
        </w:rPr>
        <w:t>«</w:t>
      </w:r>
      <w:r w:rsidRPr="00F04B76">
        <w:rPr>
          <w:rStyle w:val="Charb"/>
          <w:sz w:val="24"/>
          <w:szCs w:val="24"/>
          <w:rtl/>
        </w:rPr>
        <w:t>هذا غلط</w:t>
      </w:r>
      <w:r w:rsidRPr="00F04B76">
        <w:rPr>
          <w:rStyle w:val="Charb"/>
          <w:rFonts w:hint="cs"/>
          <w:sz w:val="24"/>
          <w:szCs w:val="24"/>
          <w:rtl/>
        </w:rPr>
        <w:t>ٌ</w:t>
      </w:r>
      <w:r w:rsidRPr="00F04B76">
        <w:rPr>
          <w:rStyle w:val="Charb"/>
          <w:sz w:val="24"/>
          <w:szCs w:val="24"/>
          <w:rtl/>
        </w:rPr>
        <w:t xml:space="preserve"> وأحمد لایعتمد علیه</w:t>
      </w:r>
      <w:r w:rsidRPr="00F04B76">
        <w:rPr>
          <w:rStyle w:val="Charb"/>
          <w:rFonts w:hint="cs"/>
          <w:sz w:val="24"/>
          <w:szCs w:val="24"/>
          <w:rtl/>
        </w:rPr>
        <w:t>»</w:t>
      </w:r>
      <w:r w:rsidRPr="00F04B76">
        <w:rPr>
          <w:rStyle w:val="Char5"/>
          <w:rFonts w:hint="cs"/>
          <w:rtl/>
        </w:rPr>
        <w:t xml:space="preserve"> [ابن حجر، لسان المیزان (ج1ص188)]. وامام عقیلی هم گفته است: </w:t>
      </w:r>
      <w:r w:rsidRPr="00F04B76">
        <w:rPr>
          <w:rStyle w:val="Charb"/>
          <w:rFonts w:hint="cs"/>
          <w:sz w:val="24"/>
          <w:szCs w:val="24"/>
          <w:rtl/>
        </w:rPr>
        <w:t>«</w:t>
      </w:r>
      <w:r w:rsidRPr="00F04B76">
        <w:rPr>
          <w:rStyle w:val="Charb"/>
          <w:sz w:val="24"/>
          <w:szCs w:val="24"/>
          <w:rtl/>
        </w:rPr>
        <w:t>حدیث</w:t>
      </w:r>
      <w:r w:rsidRPr="00F04B76">
        <w:rPr>
          <w:rStyle w:val="Charb"/>
          <w:rFonts w:hint="cs"/>
          <w:sz w:val="24"/>
          <w:szCs w:val="24"/>
          <w:rtl/>
        </w:rPr>
        <w:t>ٌ</w:t>
      </w:r>
      <w:r w:rsidRPr="00F04B76">
        <w:rPr>
          <w:rStyle w:val="Charb"/>
          <w:sz w:val="24"/>
          <w:szCs w:val="24"/>
          <w:rtl/>
        </w:rPr>
        <w:t xml:space="preserve"> منكر</w:t>
      </w:r>
      <w:r w:rsidRPr="00F04B76">
        <w:rPr>
          <w:rStyle w:val="Charb"/>
          <w:rFonts w:hint="cs"/>
          <w:sz w:val="24"/>
          <w:szCs w:val="24"/>
          <w:rtl/>
        </w:rPr>
        <w:t>ٌ</w:t>
      </w:r>
      <w:r w:rsidRPr="00F04B76">
        <w:rPr>
          <w:rStyle w:val="Charb"/>
          <w:sz w:val="24"/>
          <w:szCs w:val="24"/>
          <w:rtl/>
        </w:rPr>
        <w:t xml:space="preserve"> لاأصل له من حدیث مالك</w:t>
      </w:r>
      <w:r w:rsidRPr="00F04B76">
        <w:rPr>
          <w:rStyle w:val="Charb"/>
          <w:rFonts w:hint="cs"/>
          <w:sz w:val="24"/>
          <w:szCs w:val="24"/>
          <w:rtl/>
        </w:rPr>
        <w:t>»</w:t>
      </w:r>
      <w:r w:rsidRPr="00F04B76">
        <w:rPr>
          <w:rStyle w:val="Char5"/>
          <w:rFonts w:hint="cs"/>
          <w:rtl/>
        </w:rPr>
        <w:t xml:space="preserve"> [عقیلی، الضعفاء الکبیر (ج4ص94)].</w:t>
      </w:r>
    </w:p>
    <w:p w:rsidR="00F04B76" w:rsidRPr="00F04B76" w:rsidRDefault="00F04B76" w:rsidP="00392055">
      <w:pPr>
        <w:pStyle w:val="FootnoteText"/>
        <w:spacing w:line="240" w:lineRule="auto"/>
        <w:ind w:left="272" w:firstLine="0"/>
        <w:jc w:val="both"/>
        <w:rPr>
          <w:rStyle w:val="Char5"/>
          <w:rtl/>
          <w:lang w:bidi="fa-IR"/>
        </w:rPr>
      </w:pPr>
      <w:r w:rsidRPr="00F04B76">
        <w:rPr>
          <w:rStyle w:val="Char5"/>
          <w:rFonts w:hint="cs"/>
          <w:rtl/>
        </w:rPr>
        <w:t xml:space="preserve">طریق دوم: ابن عساکر، تاریخ دمشق (ج30ص228) روایت کرده است: </w:t>
      </w:r>
      <w:r w:rsidRPr="00F04B76">
        <w:rPr>
          <w:rStyle w:val="Charb"/>
          <w:rFonts w:hint="cs"/>
          <w:sz w:val="24"/>
          <w:szCs w:val="24"/>
          <w:rtl/>
        </w:rPr>
        <w:t>«</w:t>
      </w:r>
      <w:r w:rsidRPr="00F04B76">
        <w:rPr>
          <w:rStyle w:val="Charb"/>
          <w:sz w:val="24"/>
          <w:szCs w:val="24"/>
          <w:rtl/>
        </w:rPr>
        <w:t>أخبرنا أبو بكر وجیه بن طاهر وأبو الفتح محمد بن الموفق بن مبارك بن أب</w:t>
      </w:r>
      <w:r w:rsidRPr="00F04B76">
        <w:rPr>
          <w:rStyle w:val="Charb"/>
          <w:rFonts w:hint="cs"/>
          <w:sz w:val="24"/>
          <w:szCs w:val="24"/>
          <w:rtl/>
        </w:rPr>
        <w:t>ي</w:t>
      </w:r>
      <w:r w:rsidRPr="00F04B76">
        <w:rPr>
          <w:rStyle w:val="Charb"/>
          <w:sz w:val="24"/>
          <w:szCs w:val="24"/>
          <w:rtl/>
        </w:rPr>
        <w:t xml:space="preserve"> مطیع الوكیل وعبد الجبار بن أبی سعید بن أب</w:t>
      </w:r>
      <w:r w:rsidRPr="00F04B76">
        <w:rPr>
          <w:rStyle w:val="Charb"/>
          <w:rFonts w:hint="cs"/>
          <w:sz w:val="24"/>
          <w:szCs w:val="24"/>
          <w:rtl/>
        </w:rPr>
        <w:t>ي</w:t>
      </w:r>
      <w:r w:rsidRPr="00F04B76">
        <w:rPr>
          <w:rStyle w:val="Charb"/>
          <w:sz w:val="24"/>
          <w:szCs w:val="24"/>
          <w:rtl/>
        </w:rPr>
        <w:t xml:space="preserve"> القاسم الطبیب وأبو العلاء صاعد بن أب</w:t>
      </w:r>
      <w:r w:rsidRPr="00F04B76">
        <w:rPr>
          <w:rStyle w:val="Charb"/>
          <w:rFonts w:hint="cs"/>
          <w:sz w:val="24"/>
          <w:szCs w:val="24"/>
          <w:rtl/>
        </w:rPr>
        <w:t>ي</w:t>
      </w:r>
      <w:r w:rsidRPr="00F04B76">
        <w:rPr>
          <w:rStyle w:val="Charb"/>
          <w:sz w:val="24"/>
          <w:szCs w:val="24"/>
          <w:rtl/>
        </w:rPr>
        <w:t xml:space="preserve"> الفضل بن أب</w:t>
      </w:r>
      <w:r w:rsidRPr="00F04B76">
        <w:rPr>
          <w:rStyle w:val="Charb"/>
          <w:rFonts w:hint="cs"/>
          <w:sz w:val="24"/>
          <w:szCs w:val="24"/>
          <w:rtl/>
        </w:rPr>
        <w:t>ي</w:t>
      </w:r>
      <w:r w:rsidRPr="00F04B76">
        <w:rPr>
          <w:rStyle w:val="Charb"/>
          <w:sz w:val="24"/>
          <w:szCs w:val="24"/>
          <w:rtl/>
        </w:rPr>
        <w:t xml:space="preserve"> عثمان الشعیب</w:t>
      </w:r>
      <w:r w:rsidRPr="00F04B76">
        <w:rPr>
          <w:rStyle w:val="Charb"/>
          <w:rFonts w:hint="cs"/>
          <w:sz w:val="24"/>
          <w:szCs w:val="24"/>
          <w:rtl/>
        </w:rPr>
        <w:t>ي</w:t>
      </w:r>
      <w:r w:rsidRPr="00F04B76">
        <w:rPr>
          <w:rStyle w:val="Charb"/>
          <w:sz w:val="24"/>
          <w:szCs w:val="24"/>
          <w:rtl/>
        </w:rPr>
        <w:t xml:space="preserve"> المالین</w:t>
      </w:r>
      <w:r w:rsidRPr="00F04B76">
        <w:rPr>
          <w:rStyle w:val="Charb"/>
          <w:rFonts w:hint="cs"/>
          <w:sz w:val="24"/>
          <w:szCs w:val="24"/>
          <w:rtl/>
        </w:rPr>
        <w:t>ي</w:t>
      </w:r>
      <w:r w:rsidRPr="00F04B76">
        <w:rPr>
          <w:rStyle w:val="Charb"/>
          <w:sz w:val="24"/>
          <w:szCs w:val="24"/>
          <w:rtl/>
        </w:rPr>
        <w:t xml:space="preserve"> قالوا أنبأ أم الفضل بنت عبد الصمد بن علی بن محمد الهریمیة قالت أنبأ أبو محمد بن أبی شریح نا أبو القاسم عبد الرحمن بن الحسن الأسد</w:t>
      </w:r>
      <w:r w:rsidRPr="00F04B76">
        <w:rPr>
          <w:rStyle w:val="Charb"/>
          <w:rFonts w:hint="cs"/>
          <w:sz w:val="24"/>
          <w:szCs w:val="24"/>
          <w:rtl/>
        </w:rPr>
        <w:t>ي</w:t>
      </w:r>
      <w:r w:rsidRPr="00F04B76">
        <w:rPr>
          <w:rStyle w:val="Charb"/>
          <w:sz w:val="24"/>
          <w:szCs w:val="24"/>
          <w:rtl/>
        </w:rPr>
        <w:t xml:space="preserve"> زاد وجیه بهمذان نا أبو عبد الرحمن عبد الله بن محمد بن العباس الضب</w:t>
      </w:r>
      <w:r w:rsidRPr="00F04B76">
        <w:rPr>
          <w:rStyle w:val="Charb"/>
          <w:rFonts w:hint="cs"/>
          <w:sz w:val="24"/>
          <w:szCs w:val="24"/>
          <w:rtl/>
        </w:rPr>
        <w:t>ي</w:t>
      </w:r>
      <w:r w:rsidRPr="00F04B76">
        <w:rPr>
          <w:rStyle w:val="Charb"/>
          <w:sz w:val="24"/>
          <w:szCs w:val="24"/>
          <w:rtl/>
        </w:rPr>
        <w:t xml:space="preserve"> نا أحمد بن خلاد القطان نا محمد بن عبد الله العمر</w:t>
      </w:r>
      <w:r w:rsidRPr="00F04B76">
        <w:rPr>
          <w:rStyle w:val="Charb"/>
          <w:rFonts w:hint="cs"/>
          <w:sz w:val="24"/>
          <w:szCs w:val="24"/>
          <w:rtl/>
        </w:rPr>
        <w:t>ي</w:t>
      </w:r>
      <w:r w:rsidRPr="00F04B76">
        <w:rPr>
          <w:rStyle w:val="Charb"/>
          <w:sz w:val="24"/>
          <w:szCs w:val="24"/>
          <w:rtl/>
        </w:rPr>
        <w:t xml:space="preserve"> المدن</w:t>
      </w:r>
      <w:r w:rsidRPr="00F04B76">
        <w:rPr>
          <w:rStyle w:val="Charb"/>
          <w:rFonts w:hint="cs"/>
          <w:sz w:val="24"/>
          <w:szCs w:val="24"/>
          <w:rtl/>
        </w:rPr>
        <w:t>ي</w:t>
      </w:r>
      <w:r w:rsidRPr="00F04B76">
        <w:rPr>
          <w:rStyle w:val="Charb"/>
          <w:sz w:val="24"/>
          <w:szCs w:val="24"/>
          <w:rtl/>
        </w:rPr>
        <w:t xml:space="preserve"> عن مالك بن أنس عن نافع عن ابن عمر قال قال رسول الله</w:t>
      </w:r>
      <w:r w:rsidRPr="00F04B76">
        <w:rPr>
          <w:rStyle w:val="Charb"/>
          <w:rFonts w:hint="cs"/>
          <w:sz w:val="24"/>
          <w:szCs w:val="24"/>
          <w:rtl/>
        </w:rPr>
        <w:t xml:space="preserve"> </w:t>
      </w:r>
      <w:r w:rsidRPr="00F04B76">
        <w:rPr>
          <w:rStyle w:val="Charb"/>
          <w:rFonts w:cs="CTraditional Arabic" w:hint="cs"/>
          <w:sz w:val="24"/>
          <w:szCs w:val="24"/>
          <w:rtl/>
        </w:rPr>
        <w:t>ج</w:t>
      </w:r>
      <w:r w:rsidRPr="00F04B76">
        <w:rPr>
          <w:rStyle w:val="Charb"/>
          <w:rFonts w:hint="cs"/>
          <w:sz w:val="24"/>
          <w:szCs w:val="24"/>
          <w:rtl/>
        </w:rPr>
        <w:t>...»</w:t>
      </w:r>
      <w:r w:rsidRPr="00F04B76">
        <w:rPr>
          <w:rStyle w:val="Char5"/>
          <w:rFonts w:hint="cs"/>
          <w:rtl/>
        </w:rPr>
        <w:t xml:space="preserve">. اما این اسناد «واهی» است چرا که </w:t>
      </w:r>
      <w:r w:rsidRPr="00F04B76">
        <w:rPr>
          <w:rStyle w:val="Char5"/>
          <w:rtl/>
        </w:rPr>
        <w:t>محمد بن عبد الله بن عمر العمری</w:t>
      </w:r>
      <w:r w:rsidRPr="00F04B76">
        <w:rPr>
          <w:rStyle w:val="Char5"/>
          <w:rFonts w:hint="cs"/>
          <w:rtl/>
        </w:rPr>
        <w:t xml:space="preserve">: امام ابن حبان گفته است: </w:t>
      </w:r>
      <w:r w:rsidRPr="00F04B76">
        <w:rPr>
          <w:rStyle w:val="Charb"/>
          <w:rFonts w:hint="cs"/>
          <w:sz w:val="24"/>
          <w:szCs w:val="24"/>
          <w:rtl/>
        </w:rPr>
        <w:t>«</w:t>
      </w:r>
      <w:r w:rsidRPr="00F04B76">
        <w:rPr>
          <w:rStyle w:val="Charb"/>
          <w:sz w:val="24"/>
          <w:szCs w:val="24"/>
          <w:rtl/>
        </w:rPr>
        <w:t>یروی عن مالك وأبیه العجائب لایجوز الاحتجاج به بحال</w:t>
      </w:r>
      <w:r w:rsidRPr="00F04B76">
        <w:rPr>
          <w:rStyle w:val="Charb"/>
          <w:rFonts w:hint="cs"/>
          <w:sz w:val="24"/>
          <w:szCs w:val="24"/>
          <w:rtl/>
        </w:rPr>
        <w:t>»</w:t>
      </w:r>
      <w:r w:rsidRPr="00F04B76">
        <w:rPr>
          <w:rStyle w:val="Char5"/>
          <w:rFonts w:hint="cs"/>
          <w:rtl/>
        </w:rPr>
        <w:t xml:space="preserve"> وامام عقیلی هم گفته است: </w:t>
      </w:r>
      <w:r w:rsidRPr="00F04B76">
        <w:rPr>
          <w:rStyle w:val="Charb"/>
          <w:rFonts w:hint="cs"/>
          <w:sz w:val="24"/>
          <w:szCs w:val="24"/>
          <w:rtl/>
        </w:rPr>
        <w:t>«</w:t>
      </w:r>
      <w:r w:rsidRPr="00F04B76">
        <w:rPr>
          <w:rStyle w:val="Charb"/>
          <w:sz w:val="24"/>
          <w:szCs w:val="24"/>
          <w:rtl/>
        </w:rPr>
        <w:t>لایصح حدیثه ولایعرف بنقل الحدیث</w:t>
      </w:r>
      <w:r w:rsidRPr="00F04B76">
        <w:rPr>
          <w:rStyle w:val="Charb"/>
          <w:rFonts w:hint="cs"/>
          <w:sz w:val="24"/>
          <w:szCs w:val="24"/>
          <w:rtl/>
        </w:rPr>
        <w:t>»</w:t>
      </w:r>
      <w:r w:rsidRPr="00F04B76">
        <w:rPr>
          <w:rStyle w:val="Char5"/>
          <w:rFonts w:hint="cs"/>
          <w:rtl/>
        </w:rPr>
        <w:t xml:space="preserve"> [ابن حبان، المجروحین (ج2ص218) / عقیلی، الضعفاء الکبیر (ج4ص94)] وامام عقیلی هم گفته است: </w:t>
      </w:r>
      <w:r w:rsidRPr="00F04B76">
        <w:rPr>
          <w:rStyle w:val="Charb"/>
          <w:rFonts w:hint="cs"/>
          <w:sz w:val="24"/>
          <w:szCs w:val="24"/>
          <w:rtl/>
        </w:rPr>
        <w:t>«</w:t>
      </w:r>
      <w:r w:rsidRPr="00F04B76">
        <w:rPr>
          <w:rStyle w:val="Charb"/>
          <w:sz w:val="24"/>
          <w:szCs w:val="24"/>
          <w:rtl/>
        </w:rPr>
        <w:t>حدیث</w:t>
      </w:r>
      <w:r w:rsidRPr="00F04B76">
        <w:rPr>
          <w:rStyle w:val="Charb"/>
          <w:rFonts w:hint="cs"/>
          <w:sz w:val="24"/>
          <w:szCs w:val="24"/>
          <w:rtl/>
        </w:rPr>
        <w:t>ٌ</w:t>
      </w:r>
      <w:r w:rsidRPr="00F04B76">
        <w:rPr>
          <w:rStyle w:val="Charb"/>
          <w:sz w:val="24"/>
          <w:szCs w:val="24"/>
          <w:rtl/>
        </w:rPr>
        <w:t xml:space="preserve"> منكر</w:t>
      </w:r>
      <w:r w:rsidRPr="00F04B76">
        <w:rPr>
          <w:rStyle w:val="Charb"/>
          <w:rFonts w:hint="cs"/>
          <w:sz w:val="24"/>
          <w:szCs w:val="24"/>
          <w:rtl/>
        </w:rPr>
        <w:t>ٌ</w:t>
      </w:r>
      <w:r w:rsidRPr="00F04B76">
        <w:rPr>
          <w:rStyle w:val="Charb"/>
          <w:sz w:val="24"/>
          <w:szCs w:val="24"/>
          <w:rtl/>
        </w:rPr>
        <w:t xml:space="preserve"> لاأصل له من حدیث مالك</w:t>
      </w:r>
      <w:r w:rsidRPr="00F04B76">
        <w:rPr>
          <w:rStyle w:val="Charb"/>
          <w:rFonts w:hint="cs"/>
          <w:sz w:val="24"/>
          <w:szCs w:val="24"/>
          <w:rtl/>
        </w:rPr>
        <w:t>»</w:t>
      </w:r>
      <w:r w:rsidRPr="00F04B76">
        <w:rPr>
          <w:rStyle w:val="Char5"/>
          <w:rFonts w:hint="cs"/>
          <w:rtl/>
        </w:rPr>
        <w:t xml:space="preserve"> [عقیلی، الضعفاء الکبیر (ج4ص94)]</w:t>
      </w:r>
      <w:r w:rsidRPr="00F04B76">
        <w:rPr>
          <w:rStyle w:val="Char5"/>
          <w:rFonts w:hint="cs"/>
          <w:rtl/>
          <w:lang w:bidi="fa-IR"/>
        </w:rPr>
        <w:t>.</w:t>
      </w:r>
    </w:p>
    <w:p w:rsidR="00F04B76" w:rsidRPr="00F04B76" w:rsidRDefault="00F04B76" w:rsidP="006F2A5E">
      <w:pPr>
        <w:pStyle w:val="FootnoteText"/>
        <w:spacing w:line="240" w:lineRule="auto"/>
        <w:ind w:left="272" w:firstLine="0"/>
        <w:jc w:val="both"/>
        <w:rPr>
          <w:rStyle w:val="Char5"/>
          <w:rtl/>
        </w:rPr>
      </w:pPr>
      <w:r w:rsidRPr="00F04B76">
        <w:rPr>
          <w:rStyle w:val="Char5"/>
          <w:rFonts w:hint="cs"/>
          <w:rtl/>
        </w:rPr>
        <w:t>اما طریق انس بن مالک</w:t>
      </w:r>
      <w:r w:rsidRPr="00F04B76">
        <w:rPr>
          <w:rStyle w:val="Char5"/>
          <w:rFonts w:cs="CTraditional Arabic" w:hint="cs"/>
          <w:rtl/>
        </w:rPr>
        <w:t>س</w:t>
      </w:r>
      <w:r w:rsidRPr="00F04B76">
        <w:rPr>
          <w:rStyle w:val="Char5"/>
          <w:rFonts w:hint="cs"/>
          <w:rtl/>
        </w:rPr>
        <w:t xml:space="preserve">: طریق اول: ابن عدی، الکامل (ج2ص249) روایت کرده است: </w:t>
      </w:r>
      <w:r w:rsidRPr="00F04B76">
        <w:rPr>
          <w:rStyle w:val="Chara"/>
          <w:rFonts w:hint="cs"/>
          <w:sz w:val="24"/>
          <w:szCs w:val="24"/>
          <w:rtl/>
        </w:rPr>
        <w:t>«</w:t>
      </w:r>
      <w:r w:rsidRPr="00F04B76">
        <w:rPr>
          <w:rStyle w:val="Chara"/>
          <w:sz w:val="24"/>
          <w:szCs w:val="24"/>
          <w:rtl/>
        </w:rPr>
        <w:t>محمد بن عبد الحمید الفرغانی ثنا صالح بن حكیم البصری ثنا مسلم بن صالح أبو رجاء ثنا حماد بن دلیل عن عمر بن نافع عن عمرو بن هرم قال دخلت انا وجابر بن زید عل</w:t>
      </w:r>
      <w:r w:rsidRPr="00F04B76">
        <w:rPr>
          <w:rStyle w:val="Chara"/>
          <w:rFonts w:hint="cs"/>
          <w:sz w:val="24"/>
          <w:szCs w:val="24"/>
          <w:rtl/>
        </w:rPr>
        <w:t>ي</w:t>
      </w:r>
      <w:r w:rsidRPr="00F04B76">
        <w:rPr>
          <w:rStyle w:val="Chara"/>
          <w:sz w:val="24"/>
          <w:szCs w:val="24"/>
          <w:rtl/>
        </w:rPr>
        <w:t xml:space="preserve"> أنس بن مالك فقال قال رسول الله صلى الله علیه و سلم اقتدوا باللذین من بعد</w:t>
      </w:r>
      <w:r w:rsidRPr="00F04B76">
        <w:rPr>
          <w:rStyle w:val="Chara"/>
          <w:rFonts w:hint="cs"/>
          <w:sz w:val="24"/>
          <w:szCs w:val="24"/>
          <w:rtl/>
        </w:rPr>
        <w:t>ي</w:t>
      </w:r>
      <w:r w:rsidRPr="00F04B76">
        <w:rPr>
          <w:rStyle w:val="Chara"/>
          <w:sz w:val="24"/>
          <w:szCs w:val="24"/>
          <w:rtl/>
        </w:rPr>
        <w:t xml:space="preserve"> أبو بكر وعمر وتمسكوا بعهد بن أم عبد واهتدوا بهد</w:t>
      </w:r>
      <w:r w:rsidRPr="00F04B76">
        <w:rPr>
          <w:rStyle w:val="Chara"/>
          <w:rFonts w:hint="cs"/>
          <w:sz w:val="24"/>
          <w:szCs w:val="24"/>
          <w:rtl/>
        </w:rPr>
        <w:t>ي</w:t>
      </w:r>
      <w:r w:rsidRPr="00F04B76">
        <w:rPr>
          <w:rStyle w:val="Chara"/>
          <w:sz w:val="24"/>
          <w:szCs w:val="24"/>
          <w:rtl/>
        </w:rPr>
        <w:t xml:space="preserve"> عمار</w:t>
      </w:r>
      <w:r w:rsidRPr="00F04B76">
        <w:rPr>
          <w:rStyle w:val="Chara"/>
          <w:rFonts w:hint="cs"/>
          <w:sz w:val="24"/>
          <w:szCs w:val="24"/>
          <w:rtl/>
        </w:rPr>
        <w:t>»</w:t>
      </w:r>
      <w:r w:rsidRPr="00F04B76">
        <w:rPr>
          <w:rStyle w:val="Char5"/>
          <w:rFonts w:hint="cs"/>
          <w:rtl/>
        </w:rPr>
        <w:t xml:space="preserve"> اما این اسناد «ضعیف» است؛ چرا که حال (</w:t>
      </w:r>
      <w:r w:rsidRPr="00F04B76">
        <w:rPr>
          <w:rStyle w:val="Char5"/>
          <w:rtl/>
        </w:rPr>
        <w:t>مسلم بن صالح أبو رجاء</w:t>
      </w:r>
      <w:r w:rsidRPr="00F04B76">
        <w:rPr>
          <w:rStyle w:val="Char5"/>
          <w:rFonts w:hint="cs"/>
          <w:rtl/>
        </w:rPr>
        <w:t>) را نیافتم ولذا مجهول است.</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 xml:space="preserve">طریق دوم: ابن حبان، الثقات (ج2ص190) روایت کرده است: </w:t>
      </w:r>
      <w:r w:rsidRPr="00F04B76">
        <w:rPr>
          <w:rStyle w:val="Chara"/>
          <w:rFonts w:hint="cs"/>
          <w:sz w:val="24"/>
          <w:szCs w:val="24"/>
          <w:rtl/>
        </w:rPr>
        <w:t>«</w:t>
      </w:r>
      <w:r w:rsidRPr="00F04B76">
        <w:rPr>
          <w:rStyle w:val="Chara"/>
          <w:sz w:val="24"/>
          <w:szCs w:val="24"/>
          <w:rtl/>
        </w:rPr>
        <w:t>حدثنا محمد بن القاسم الدقاق بالمصیصة ثنا یوسف بن سعید بن مسلم ثنا هارون بن زیاد الحنائ</w:t>
      </w:r>
      <w:r w:rsidRPr="00F04B76">
        <w:rPr>
          <w:rStyle w:val="Chara"/>
          <w:rFonts w:hint="cs"/>
          <w:sz w:val="24"/>
          <w:szCs w:val="24"/>
          <w:rtl/>
        </w:rPr>
        <w:t>ي</w:t>
      </w:r>
      <w:r w:rsidRPr="00F04B76">
        <w:rPr>
          <w:rStyle w:val="Chara"/>
          <w:sz w:val="24"/>
          <w:szCs w:val="24"/>
          <w:rtl/>
        </w:rPr>
        <w:t xml:space="preserve"> ثنا الحارث بن عمیر عن حمید عن أنس قال قال النب</w:t>
      </w:r>
      <w:r w:rsidRPr="00F04B76">
        <w:rPr>
          <w:rStyle w:val="Chara"/>
          <w:rFonts w:hint="cs"/>
          <w:sz w:val="24"/>
          <w:szCs w:val="24"/>
          <w:rtl/>
        </w:rPr>
        <w:t>ي</w:t>
      </w:r>
      <w:r w:rsidRPr="00F04B76">
        <w:rPr>
          <w:rStyle w:val="Chara"/>
          <w:sz w:val="24"/>
          <w:szCs w:val="24"/>
          <w:rtl/>
        </w:rPr>
        <w:t xml:space="preserve"> صلى الله علیه و سلم اقتدوا باللذین من بعد</w:t>
      </w:r>
      <w:r w:rsidRPr="00F04B76">
        <w:rPr>
          <w:rStyle w:val="Chara"/>
          <w:rFonts w:hint="cs"/>
          <w:sz w:val="24"/>
          <w:szCs w:val="24"/>
          <w:rtl/>
        </w:rPr>
        <w:t>ي</w:t>
      </w:r>
      <w:r w:rsidRPr="00F04B76">
        <w:rPr>
          <w:rStyle w:val="Chara"/>
          <w:sz w:val="24"/>
          <w:szCs w:val="24"/>
          <w:rtl/>
        </w:rPr>
        <w:t xml:space="preserve"> أبى بكر وعمر</w:t>
      </w:r>
      <w:r w:rsidRPr="00F04B76">
        <w:rPr>
          <w:rStyle w:val="Chara"/>
          <w:rFonts w:hint="cs"/>
          <w:sz w:val="24"/>
          <w:szCs w:val="24"/>
          <w:rtl/>
        </w:rPr>
        <w:t>»</w:t>
      </w:r>
      <w:r w:rsidRPr="00F04B76">
        <w:rPr>
          <w:rStyle w:val="Char5"/>
          <w:rFonts w:hint="cs"/>
          <w:rtl/>
        </w:rPr>
        <w:t xml:space="preserve"> اما ازحال </w:t>
      </w:r>
      <w:r w:rsidRPr="00F04B76">
        <w:rPr>
          <w:rStyle w:val="Char5"/>
          <w:rtl/>
        </w:rPr>
        <w:t>محمد بن القاسم الدقاق</w:t>
      </w:r>
      <w:r w:rsidRPr="00F04B76">
        <w:rPr>
          <w:rStyle w:val="Char5"/>
          <w:rFonts w:hint="cs"/>
          <w:rtl/>
        </w:rPr>
        <w:t xml:space="preserve"> چیزی نیافتم لذا مجهول بوده واسناد روایت هم «ضعیف» می</w:t>
      </w:r>
      <w:r w:rsidRPr="00F04B76">
        <w:rPr>
          <w:rStyle w:val="Char5"/>
          <w:rFonts w:hint="cs"/>
          <w:rtl/>
        </w:rPr>
        <w:softHyphen/>
        <w:t>گردد.</w:t>
      </w:r>
    </w:p>
    <w:p w:rsidR="00F04B76" w:rsidRPr="00F04B76" w:rsidRDefault="00F04B76" w:rsidP="006F2A5E">
      <w:pPr>
        <w:pStyle w:val="FootnoteText"/>
        <w:spacing w:line="240" w:lineRule="auto"/>
        <w:ind w:left="272" w:firstLine="0"/>
        <w:jc w:val="both"/>
        <w:rPr>
          <w:rStyle w:val="Char5"/>
          <w:rtl/>
        </w:rPr>
      </w:pPr>
      <w:r w:rsidRPr="00F04B76">
        <w:rPr>
          <w:rStyle w:val="Char5"/>
          <w:rFonts w:hint="cs"/>
          <w:rtl/>
        </w:rPr>
        <w:t>اما طریق ابوالدرداء</w:t>
      </w:r>
      <w:r w:rsidRPr="00F04B76">
        <w:rPr>
          <w:rStyle w:val="Char5"/>
          <w:rFonts w:cs="CTraditional Arabic" w:hint="cs"/>
          <w:rtl/>
        </w:rPr>
        <w:t>س</w:t>
      </w:r>
      <w:r w:rsidRPr="00F04B76">
        <w:rPr>
          <w:rStyle w:val="Char5"/>
          <w:rFonts w:hint="cs"/>
          <w:rtl/>
        </w:rPr>
        <w:t xml:space="preserve">: ابن عساکر، تاریخ دمشق (ج30ص229) روایت کرده است: </w:t>
      </w:r>
      <w:r w:rsidRPr="00F04B76">
        <w:rPr>
          <w:rStyle w:val="Charb"/>
          <w:rFonts w:hint="cs"/>
          <w:sz w:val="24"/>
          <w:szCs w:val="24"/>
          <w:rtl/>
        </w:rPr>
        <w:t>«</w:t>
      </w:r>
      <w:r w:rsidRPr="00F04B76">
        <w:rPr>
          <w:rStyle w:val="Charb"/>
          <w:sz w:val="24"/>
          <w:szCs w:val="24"/>
          <w:rtl/>
        </w:rPr>
        <w:t>أنبأنا أبو علی الحسن بن أحمد المقرئ ثم أخبرنا أبو مسعود المعدل عنه أنا أبو نعیم الحافظ ثنا سلیمان بن أحمد نا عبد الرحمن بن معاویة العتب</w:t>
      </w:r>
      <w:r w:rsidRPr="00F04B76">
        <w:rPr>
          <w:rStyle w:val="Charb"/>
          <w:rFonts w:hint="cs"/>
          <w:sz w:val="24"/>
          <w:szCs w:val="24"/>
          <w:rtl/>
        </w:rPr>
        <w:t>ي</w:t>
      </w:r>
      <w:r w:rsidRPr="00F04B76">
        <w:rPr>
          <w:rStyle w:val="Charb"/>
          <w:sz w:val="24"/>
          <w:szCs w:val="24"/>
          <w:rtl/>
        </w:rPr>
        <w:t xml:space="preserve"> نا محمد بن نصر الفارس</w:t>
      </w:r>
      <w:r w:rsidRPr="00F04B76">
        <w:rPr>
          <w:rStyle w:val="Charb"/>
          <w:rFonts w:hint="cs"/>
          <w:sz w:val="24"/>
          <w:szCs w:val="24"/>
          <w:rtl/>
        </w:rPr>
        <w:t>ي</w:t>
      </w:r>
      <w:r w:rsidRPr="00F04B76">
        <w:rPr>
          <w:rStyle w:val="Charb"/>
          <w:sz w:val="24"/>
          <w:szCs w:val="24"/>
          <w:rtl/>
        </w:rPr>
        <w:t xml:space="preserve"> نا أبو الیمان الحكم بن نافع نا إسماعیل بن عیاش عن المطعم بن المقدام الصنعان</w:t>
      </w:r>
      <w:r w:rsidRPr="00F04B76">
        <w:rPr>
          <w:rStyle w:val="Charb"/>
          <w:rFonts w:hint="cs"/>
          <w:sz w:val="24"/>
          <w:szCs w:val="24"/>
          <w:rtl/>
        </w:rPr>
        <w:t>ي</w:t>
      </w:r>
      <w:r w:rsidRPr="00F04B76">
        <w:rPr>
          <w:rStyle w:val="Charb"/>
          <w:sz w:val="24"/>
          <w:szCs w:val="24"/>
          <w:rtl/>
        </w:rPr>
        <w:t xml:space="preserve"> عن عنبسة بن عبد الله الكلاع</w:t>
      </w:r>
      <w:r w:rsidRPr="00F04B76">
        <w:rPr>
          <w:rStyle w:val="Charb"/>
          <w:rFonts w:hint="cs"/>
          <w:sz w:val="24"/>
          <w:szCs w:val="24"/>
          <w:rtl/>
        </w:rPr>
        <w:t xml:space="preserve">ي </w:t>
      </w:r>
      <w:r w:rsidRPr="00F04B76">
        <w:rPr>
          <w:rStyle w:val="Charb"/>
          <w:sz w:val="24"/>
          <w:szCs w:val="24"/>
          <w:rtl/>
        </w:rPr>
        <w:t>عن أب</w:t>
      </w:r>
      <w:r w:rsidRPr="00F04B76">
        <w:rPr>
          <w:rStyle w:val="Charb"/>
          <w:rFonts w:hint="cs"/>
          <w:sz w:val="24"/>
          <w:szCs w:val="24"/>
          <w:rtl/>
        </w:rPr>
        <w:t>ي</w:t>
      </w:r>
      <w:r w:rsidRPr="00F04B76">
        <w:rPr>
          <w:rStyle w:val="Charb"/>
          <w:sz w:val="24"/>
          <w:szCs w:val="24"/>
          <w:rtl/>
        </w:rPr>
        <w:t xml:space="preserve"> إدریس الخولان</w:t>
      </w:r>
      <w:r w:rsidRPr="00F04B76">
        <w:rPr>
          <w:rStyle w:val="Charb"/>
          <w:rFonts w:hint="cs"/>
          <w:sz w:val="24"/>
          <w:szCs w:val="24"/>
          <w:rtl/>
        </w:rPr>
        <w:t>ي</w:t>
      </w:r>
      <w:r w:rsidRPr="00F04B76">
        <w:rPr>
          <w:rStyle w:val="Charb"/>
          <w:sz w:val="24"/>
          <w:szCs w:val="24"/>
          <w:rtl/>
        </w:rPr>
        <w:t xml:space="preserve"> عن أب</w:t>
      </w:r>
      <w:r w:rsidRPr="00F04B76">
        <w:rPr>
          <w:rStyle w:val="Charb"/>
          <w:rFonts w:hint="cs"/>
          <w:sz w:val="24"/>
          <w:szCs w:val="24"/>
          <w:rtl/>
        </w:rPr>
        <w:t>ي</w:t>
      </w:r>
      <w:r w:rsidRPr="00F04B76">
        <w:rPr>
          <w:rStyle w:val="Charb"/>
          <w:sz w:val="24"/>
          <w:szCs w:val="24"/>
          <w:rtl/>
        </w:rPr>
        <w:t xml:space="preserve"> الدرداء قال قال رسول الله </w:t>
      </w:r>
      <w:r w:rsidRPr="00F04B76">
        <w:rPr>
          <w:rStyle w:val="Charb"/>
          <w:rFonts w:cs="CTraditional Arabic" w:hint="cs"/>
          <w:sz w:val="24"/>
          <w:szCs w:val="24"/>
          <w:rtl/>
        </w:rPr>
        <w:t>ج</w:t>
      </w:r>
      <w:r w:rsidRPr="00F04B76">
        <w:rPr>
          <w:rStyle w:val="Charb"/>
          <w:rFonts w:hint="cs"/>
          <w:sz w:val="24"/>
          <w:szCs w:val="24"/>
          <w:rtl/>
        </w:rPr>
        <w:t>: ...»</w:t>
      </w:r>
      <w:r w:rsidRPr="00F04B76">
        <w:rPr>
          <w:rStyle w:val="Char5"/>
          <w:rFonts w:hint="cs"/>
          <w:rtl/>
        </w:rPr>
        <w:t xml:space="preserve">. اما این روایت «ضعیف» است چرا که </w:t>
      </w:r>
      <w:r w:rsidRPr="00F04B76">
        <w:rPr>
          <w:rStyle w:val="Char5"/>
          <w:rtl/>
        </w:rPr>
        <w:t>روایات اسماعیل بن عیاش از شامیان «مقبول وصحیح» و از غیر شامیان همانند حجازی</w:t>
      </w:r>
      <w:r w:rsidRPr="00F04B76">
        <w:rPr>
          <w:rStyle w:val="Char5"/>
          <w:rFonts w:hint="cs"/>
          <w:rtl/>
        </w:rPr>
        <w:t>‌</w:t>
      </w:r>
      <w:r w:rsidRPr="00F04B76">
        <w:rPr>
          <w:rStyle w:val="Char5"/>
          <w:rtl/>
        </w:rPr>
        <w:t>ها «ضعیف» می‌باشد؛ چنان‌که امامان بخاری، احمد، دحیم، یحیی بن معین، عمروبن علی فلاس وابن حجر گفته</w:t>
      </w:r>
      <w:r w:rsidRPr="00F04B76">
        <w:rPr>
          <w:rStyle w:val="Char5"/>
          <w:rFonts w:hint="cs"/>
          <w:rtl/>
        </w:rPr>
        <w:softHyphen/>
      </w:r>
      <w:r w:rsidRPr="00F04B76">
        <w:rPr>
          <w:rStyle w:val="Char5"/>
          <w:rtl/>
        </w:rPr>
        <w:t>اند؛ [ابن حجر، تهذیب التهذیب (ج1ص321)]</w:t>
      </w:r>
      <w:r w:rsidRPr="00F04B76">
        <w:rPr>
          <w:rStyle w:val="Char5"/>
          <w:rFonts w:hint="cs"/>
          <w:rtl/>
        </w:rPr>
        <w:t xml:space="preserve"> و</w:t>
      </w:r>
      <w:r w:rsidRPr="00F04B76">
        <w:rPr>
          <w:rStyle w:val="Char5"/>
          <w:rtl/>
        </w:rPr>
        <w:t>المطعم بن المقدام</w:t>
      </w:r>
      <w:r w:rsidRPr="00F04B76">
        <w:rPr>
          <w:rStyle w:val="Char5"/>
          <w:rFonts w:hint="cs"/>
          <w:rtl/>
        </w:rPr>
        <w:t xml:space="preserve"> صنعانی است. وثانیاً: ندانستم </w:t>
      </w:r>
      <w:r w:rsidRPr="00F04B76">
        <w:rPr>
          <w:rStyle w:val="Char5"/>
          <w:rtl/>
        </w:rPr>
        <w:t xml:space="preserve">محمد بن نصر </w:t>
      </w:r>
      <w:r w:rsidRPr="00F04B76">
        <w:rPr>
          <w:rStyle w:val="Char5"/>
          <w:rFonts w:hint="cs"/>
          <w:rtl/>
        </w:rPr>
        <w:t>الفارسی چگونه فردی است ومجهول است.</w:t>
      </w:r>
    </w:p>
  </w:footnote>
  <w:footnote w:id="314">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rtl/>
        </w:rPr>
        <w:t xml:space="preserve">(موضوع): این روایت از طریق عبدالله بن عمر وجابر بن عبدالله وعمر بن الخطاب وابوهریره و انس بن مالک وعبدالله بن عباس از رسول الله </w:t>
      </w:r>
      <w:r w:rsidRPr="00F04B76">
        <w:rPr>
          <w:rFonts w:cs="CTraditional Arabic" w:hint="cs"/>
          <w:szCs w:val="24"/>
          <w:rtl/>
          <w:lang w:bidi="fa-IR"/>
        </w:rPr>
        <w:t>ج</w:t>
      </w:r>
      <w:r w:rsidRPr="00F04B76">
        <w:rPr>
          <w:rFonts w:hint="cs"/>
          <w:szCs w:val="24"/>
          <w:rtl/>
          <w:lang w:bidi="fa-IR"/>
        </w:rPr>
        <w:t xml:space="preserve"> </w:t>
      </w:r>
      <w:r w:rsidRPr="00F04B76">
        <w:rPr>
          <w:rStyle w:val="Char5"/>
          <w:rFonts w:hint="cs"/>
          <w:rtl/>
        </w:rPr>
        <w:t>روایت شده است:</w:t>
      </w:r>
    </w:p>
    <w:p w:rsidR="00F04B76" w:rsidRPr="00F04B76" w:rsidRDefault="00F04B76" w:rsidP="00F875E9">
      <w:pPr>
        <w:pStyle w:val="FootnoteText"/>
        <w:spacing w:line="240" w:lineRule="auto"/>
        <w:ind w:left="272" w:firstLine="0"/>
        <w:jc w:val="both"/>
        <w:rPr>
          <w:rStyle w:val="Char5"/>
          <w:rtl/>
        </w:rPr>
      </w:pPr>
      <w:r w:rsidRPr="00F04B76">
        <w:rPr>
          <w:rStyle w:val="Char5"/>
          <w:rFonts w:hint="cs"/>
          <w:rtl/>
        </w:rPr>
        <w:t>اما طریق جابر بن عبدالله</w:t>
      </w:r>
      <w:r w:rsidRPr="00F04B76">
        <w:rPr>
          <w:rFonts w:cs="CTraditional Arabic" w:hint="cs"/>
          <w:szCs w:val="24"/>
          <w:rtl/>
        </w:rPr>
        <w:t>ب</w:t>
      </w:r>
      <w:r w:rsidRPr="00F04B76">
        <w:rPr>
          <w:rStyle w:val="Char5"/>
          <w:rFonts w:hint="cs"/>
          <w:rtl/>
        </w:rPr>
        <w:t>: دو طریق دارد؛ طریق اول: دارقطنی، الموتلف والمختلف (ج4ص10) و من طریقه ابن حزم، الاحکام فی اصول الاحکام (ج6ص810) روایت کرده</w:t>
      </w:r>
      <w:r w:rsidRPr="00F04B76">
        <w:rPr>
          <w:rStyle w:val="Char5"/>
          <w:rtl/>
        </w:rPr>
        <w:softHyphen/>
      </w:r>
      <w:r w:rsidRPr="00F04B76">
        <w:rPr>
          <w:rStyle w:val="Char5"/>
          <w:rFonts w:hint="cs"/>
          <w:rtl/>
        </w:rPr>
        <w:t xml:space="preserve">اند: </w:t>
      </w:r>
      <w:r w:rsidRPr="00F04B76">
        <w:rPr>
          <w:rStyle w:val="Charb"/>
          <w:rFonts w:hint="cs"/>
          <w:sz w:val="24"/>
          <w:szCs w:val="24"/>
          <w:rtl/>
        </w:rPr>
        <w:t>«</w:t>
      </w:r>
      <w:r w:rsidRPr="00F04B76">
        <w:rPr>
          <w:rStyle w:val="Charb"/>
          <w:sz w:val="24"/>
          <w:szCs w:val="24"/>
          <w:rtl/>
        </w:rPr>
        <w:t>نا القاض</w:t>
      </w:r>
      <w:r w:rsidRPr="00F04B76">
        <w:rPr>
          <w:rStyle w:val="Charb"/>
          <w:rFonts w:hint="cs"/>
          <w:sz w:val="24"/>
          <w:szCs w:val="24"/>
          <w:rtl/>
        </w:rPr>
        <w:t>ي</w:t>
      </w:r>
      <w:r w:rsidRPr="00F04B76">
        <w:rPr>
          <w:rStyle w:val="Charb"/>
          <w:sz w:val="24"/>
          <w:szCs w:val="24"/>
          <w:rtl/>
        </w:rPr>
        <w:t xml:space="preserve"> أحمد كامل بن كامل خلف ثنا عبد الله بن روح ثنا سلام بن سلیم </w:t>
      </w:r>
      <w:r w:rsidRPr="00F04B76">
        <w:rPr>
          <w:rStyle w:val="Charb"/>
          <w:rFonts w:hint="cs"/>
          <w:sz w:val="24"/>
          <w:szCs w:val="24"/>
          <w:rtl/>
        </w:rPr>
        <w:t xml:space="preserve">(سلیمان) </w:t>
      </w:r>
      <w:r w:rsidRPr="00F04B76">
        <w:rPr>
          <w:rStyle w:val="Charb"/>
          <w:sz w:val="24"/>
          <w:szCs w:val="24"/>
          <w:rtl/>
        </w:rPr>
        <w:t>ثنا الحارث بن غصین عن الاعمش عن أبی سفیان عن جابر قال: قال رسول الله (صلی الله علیه وسلم): أصحاب</w:t>
      </w:r>
      <w:r w:rsidRPr="00F04B76">
        <w:rPr>
          <w:rStyle w:val="Charb"/>
          <w:rFonts w:hint="cs"/>
          <w:sz w:val="24"/>
          <w:szCs w:val="24"/>
          <w:rtl/>
        </w:rPr>
        <w:t>ي</w:t>
      </w:r>
      <w:r w:rsidRPr="00F04B76">
        <w:rPr>
          <w:rStyle w:val="Charb"/>
          <w:sz w:val="24"/>
          <w:szCs w:val="24"/>
          <w:rtl/>
        </w:rPr>
        <w:t xml:space="preserve"> كالنجوم بأیهم اقتدیتم اهتدیتم</w:t>
      </w:r>
      <w:r w:rsidRPr="00F04B76">
        <w:rPr>
          <w:rStyle w:val="Charb"/>
          <w:rFonts w:hint="cs"/>
          <w:sz w:val="24"/>
          <w:szCs w:val="24"/>
          <w:rtl/>
        </w:rPr>
        <w:t>»</w:t>
      </w:r>
      <w:r w:rsidRPr="00F04B76">
        <w:rPr>
          <w:rStyle w:val="Char5"/>
          <w:rFonts w:hint="cs"/>
          <w:rtl/>
        </w:rPr>
        <w:t xml:space="preserve"> اما این اسناد «باطل» است چرا که اولاً: </w:t>
      </w:r>
      <w:r w:rsidRPr="00F04B76">
        <w:rPr>
          <w:rStyle w:val="Char5"/>
          <w:rtl/>
        </w:rPr>
        <w:t xml:space="preserve">سلام بن سلیم </w:t>
      </w:r>
      <w:r w:rsidRPr="00F04B76">
        <w:rPr>
          <w:rStyle w:val="Char5"/>
          <w:rFonts w:hint="cs"/>
          <w:rtl/>
        </w:rPr>
        <w:t xml:space="preserve">(سلیمان) </w:t>
      </w:r>
      <w:r w:rsidRPr="00F04B76">
        <w:rPr>
          <w:rStyle w:val="Char5"/>
          <w:rtl/>
        </w:rPr>
        <w:t>التمیمى السعدى «متروک الحدیث» است [ابن حجر، تهذیب التهذیب (ج4ص281) و تقریب التهدیب (ش2702)]</w:t>
      </w:r>
      <w:r w:rsidRPr="00F04B76">
        <w:rPr>
          <w:rStyle w:val="Char5"/>
          <w:rFonts w:hint="cs"/>
          <w:rtl/>
        </w:rPr>
        <w:t xml:space="preserve"> وثانیاً: </w:t>
      </w:r>
      <w:r w:rsidRPr="00F04B76">
        <w:rPr>
          <w:rStyle w:val="Char5"/>
          <w:rtl/>
        </w:rPr>
        <w:t>الحارث بن غصین</w:t>
      </w:r>
      <w:r w:rsidRPr="00F04B76">
        <w:rPr>
          <w:rStyle w:val="Char5"/>
          <w:rFonts w:hint="cs"/>
          <w:rtl/>
        </w:rPr>
        <w:t xml:space="preserve">: امام ابن عبدالبر گفته است: «مجهولٌ» [حافظ العراقی، </w:t>
      </w:r>
      <w:r w:rsidRPr="00F04B76">
        <w:rPr>
          <w:rStyle w:val="Char5"/>
          <w:rtl/>
        </w:rPr>
        <w:t>ذیل میزان الاعتدال</w:t>
      </w:r>
      <w:r w:rsidRPr="00F04B76">
        <w:rPr>
          <w:rStyle w:val="Char5"/>
          <w:rFonts w:hint="cs"/>
          <w:rtl/>
        </w:rPr>
        <w:t xml:space="preserve"> (ص73)].</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 xml:space="preserve">طریق دوم: ابن حجر، لسان المیزان (ج2ص137) گفته است: </w:t>
      </w:r>
      <w:r w:rsidRPr="00F04B76">
        <w:rPr>
          <w:rStyle w:val="Charb"/>
          <w:rFonts w:hint="cs"/>
          <w:sz w:val="24"/>
          <w:szCs w:val="24"/>
          <w:rtl/>
        </w:rPr>
        <w:t>«ا</w:t>
      </w:r>
      <w:r w:rsidRPr="00F04B76">
        <w:rPr>
          <w:rStyle w:val="Charb"/>
          <w:sz w:val="24"/>
          <w:szCs w:val="24"/>
          <w:rtl/>
        </w:rPr>
        <w:t>لدارقطن</w:t>
      </w:r>
      <w:r w:rsidRPr="00F04B76">
        <w:rPr>
          <w:rStyle w:val="Charb"/>
          <w:rFonts w:hint="cs"/>
          <w:sz w:val="24"/>
          <w:szCs w:val="24"/>
          <w:rtl/>
        </w:rPr>
        <w:t>ي</w:t>
      </w:r>
      <w:r w:rsidRPr="00F04B76">
        <w:rPr>
          <w:rStyle w:val="Charb"/>
          <w:sz w:val="24"/>
          <w:szCs w:val="24"/>
          <w:rtl/>
        </w:rPr>
        <w:t xml:space="preserve"> ف</w:t>
      </w:r>
      <w:r w:rsidRPr="00F04B76">
        <w:rPr>
          <w:rStyle w:val="Charb"/>
          <w:rFonts w:hint="cs"/>
          <w:sz w:val="24"/>
          <w:szCs w:val="24"/>
          <w:rtl/>
        </w:rPr>
        <w:t>ي</w:t>
      </w:r>
      <w:r w:rsidRPr="00F04B76">
        <w:rPr>
          <w:rStyle w:val="Charb"/>
          <w:sz w:val="24"/>
          <w:szCs w:val="24"/>
          <w:rtl/>
        </w:rPr>
        <w:t xml:space="preserve"> غرائب مالك والخطیب ف</w:t>
      </w:r>
      <w:r w:rsidRPr="00F04B76">
        <w:rPr>
          <w:rStyle w:val="Charb"/>
          <w:rFonts w:hint="cs"/>
          <w:sz w:val="24"/>
          <w:szCs w:val="24"/>
          <w:rtl/>
        </w:rPr>
        <w:t>ي</w:t>
      </w:r>
      <w:r w:rsidRPr="00F04B76">
        <w:rPr>
          <w:rStyle w:val="Charb"/>
          <w:sz w:val="24"/>
          <w:szCs w:val="24"/>
          <w:rtl/>
        </w:rPr>
        <w:t xml:space="preserve"> الرواة عن مالك من طریق الحسن بن مهد</w:t>
      </w:r>
      <w:r w:rsidRPr="00F04B76">
        <w:rPr>
          <w:rStyle w:val="Charb"/>
          <w:rFonts w:hint="cs"/>
          <w:sz w:val="24"/>
          <w:szCs w:val="24"/>
          <w:rtl/>
        </w:rPr>
        <w:t>ي</w:t>
      </w:r>
      <w:r w:rsidRPr="00F04B76">
        <w:rPr>
          <w:rStyle w:val="Charb"/>
          <w:sz w:val="24"/>
          <w:szCs w:val="24"/>
          <w:rtl/>
        </w:rPr>
        <w:t xml:space="preserve"> بن عبدة المروز</w:t>
      </w:r>
      <w:r w:rsidRPr="00F04B76">
        <w:rPr>
          <w:rStyle w:val="Charb"/>
          <w:rFonts w:hint="cs"/>
          <w:sz w:val="24"/>
          <w:szCs w:val="24"/>
          <w:rtl/>
        </w:rPr>
        <w:t>ي</w:t>
      </w:r>
      <w:r w:rsidRPr="00F04B76">
        <w:rPr>
          <w:rStyle w:val="Charb"/>
          <w:sz w:val="24"/>
          <w:szCs w:val="24"/>
          <w:rtl/>
        </w:rPr>
        <w:t xml:space="preserve"> عن محمد بن أحمد السكون</w:t>
      </w:r>
      <w:r w:rsidRPr="00F04B76">
        <w:rPr>
          <w:rStyle w:val="Charb"/>
          <w:rFonts w:hint="cs"/>
          <w:sz w:val="24"/>
          <w:szCs w:val="24"/>
          <w:rtl/>
        </w:rPr>
        <w:t>ي</w:t>
      </w:r>
      <w:r w:rsidRPr="00F04B76">
        <w:rPr>
          <w:rStyle w:val="Charb"/>
          <w:sz w:val="24"/>
          <w:szCs w:val="24"/>
          <w:rtl/>
        </w:rPr>
        <w:t xml:space="preserve"> عن بكر بن عیسى المروز</w:t>
      </w:r>
      <w:r w:rsidRPr="00F04B76">
        <w:rPr>
          <w:rStyle w:val="Charb"/>
          <w:rFonts w:hint="cs"/>
          <w:sz w:val="24"/>
          <w:szCs w:val="24"/>
          <w:rtl/>
        </w:rPr>
        <w:t>ي</w:t>
      </w:r>
      <w:r w:rsidRPr="00F04B76">
        <w:rPr>
          <w:rStyle w:val="Charb"/>
          <w:sz w:val="24"/>
          <w:szCs w:val="24"/>
          <w:rtl/>
        </w:rPr>
        <w:t xml:space="preserve"> أب</w:t>
      </w:r>
      <w:r w:rsidRPr="00F04B76">
        <w:rPr>
          <w:rStyle w:val="Charb"/>
          <w:rFonts w:hint="cs"/>
          <w:sz w:val="24"/>
          <w:szCs w:val="24"/>
          <w:rtl/>
        </w:rPr>
        <w:t>ي</w:t>
      </w:r>
      <w:r w:rsidRPr="00F04B76">
        <w:rPr>
          <w:rStyle w:val="Charb"/>
          <w:sz w:val="24"/>
          <w:szCs w:val="24"/>
          <w:rtl/>
        </w:rPr>
        <w:t xml:space="preserve"> یحیى عن جمیل بن یزید عن مالك عن جعفر بن محمد عن أبیه عن جابر رفعه ما وجدتم ف</w:t>
      </w:r>
      <w:r w:rsidRPr="00F04B76">
        <w:rPr>
          <w:rStyle w:val="Charb"/>
          <w:rFonts w:hint="cs"/>
          <w:sz w:val="24"/>
          <w:szCs w:val="24"/>
          <w:rtl/>
        </w:rPr>
        <w:t>ي</w:t>
      </w:r>
      <w:r w:rsidRPr="00F04B76">
        <w:rPr>
          <w:rStyle w:val="Charb"/>
          <w:sz w:val="24"/>
          <w:szCs w:val="24"/>
          <w:rtl/>
        </w:rPr>
        <w:t xml:space="preserve"> كتاب الله فالعمل به ولا یسعه تركه الى غیره الحدیث وفیه أصحاب</w:t>
      </w:r>
      <w:r w:rsidRPr="00F04B76">
        <w:rPr>
          <w:rStyle w:val="Charb"/>
          <w:rFonts w:hint="cs"/>
          <w:sz w:val="24"/>
          <w:szCs w:val="24"/>
          <w:rtl/>
        </w:rPr>
        <w:t>ي</w:t>
      </w:r>
      <w:r w:rsidRPr="00F04B76">
        <w:rPr>
          <w:rStyle w:val="Charb"/>
          <w:sz w:val="24"/>
          <w:szCs w:val="24"/>
          <w:rtl/>
        </w:rPr>
        <w:t xml:space="preserve"> كالنجوم بأیهم اقتدیتم اهتدیتم</w:t>
      </w:r>
      <w:r w:rsidRPr="00F04B76">
        <w:rPr>
          <w:rStyle w:val="Charb"/>
          <w:rFonts w:hint="cs"/>
          <w:sz w:val="24"/>
          <w:szCs w:val="24"/>
          <w:rtl/>
        </w:rPr>
        <w:t>.»</w:t>
      </w:r>
      <w:r w:rsidRPr="00F04B76">
        <w:rPr>
          <w:rStyle w:val="Char5"/>
          <w:rFonts w:hint="cs"/>
          <w:rtl/>
        </w:rPr>
        <w:t xml:space="preserve"> اما این روایت هم «باطل» است وامام دارقطنی گفته است: </w:t>
      </w:r>
      <w:r w:rsidRPr="00F04B76">
        <w:rPr>
          <w:rStyle w:val="Charb"/>
          <w:rFonts w:hint="cs"/>
          <w:sz w:val="24"/>
          <w:szCs w:val="24"/>
          <w:rtl/>
        </w:rPr>
        <w:t>«</w:t>
      </w:r>
      <w:r w:rsidRPr="00F04B76">
        <w:rPr>
          <w:rStyle w:val="Charb"/>
          <w:sz w:val="24"/>
          <w:szCs w:val="24"/>
          <w:rtl/>
        </w:rPr>
        <w:t>لایثبت عن مالك ورواته مجهولون</w:t>
      </w:r>
      <w:r w:rsidRPr="00F04B76">
        <w:rPr>
          <w:rStyle w:val="Charb"/>
          <w:rFonts w:hint="cs"/>
          <w:sz w:val="24"/>
          <w:szCs w:val="24"/>
          <w:rtl/>
        </w:rPr>
        <w:t>»</w:t>
      </w:r>
      <w:r w:rsidRPr="00F04B76">
        <w:rPr>
          <w:rStyle w:val="Char5"/>
          <w:rFonts w:hint="cs"/>
          <w:rtl/>
        </w:rPr>
        <w:t xml:space="preserve"> [</w:t>
      </w:r>
      <w:r w:rsidRPr="00F04B76">
        <w:rPr>
          <w:rStyle w:val="Char5"/>
          <w:rtl/>
        </w:rPr>
        <w:t>ابن حجر، لسان الم</w:t>
      </w:r>
      <w:r w:rsidRPr="00F04B76">
        <w:rPr>
          <w:rStyle w:val="Char5"/>
          <w:rFonts w:hint="cs"/>
          <w:rtl/>
        </w:rPr>
        <w:t>ی</w:t>
      </w:r>
      <w:r w:rsidRPr="00F04B76">
        <w:rPr>
          <w:rStyle w:val="Char5"/>
          <w:rFonts w:hint="eastAsia"/>
          <w:rtl/>
        </w:rPr>
        <w:t>زان</w:t>
      </w:r>
      <w:r w:rsidRPr="00F04B76">
        <w:rPr>
          <w:rStyle w:val="Char5"/>
          <w:rtl/>
        </w:rPr>
        <w:t xml:space="preserve"> (ج2ص137)</w:t>
      </w:r>
      <w:r w:rsidRPr="00F04B76">
        <w:rPr>
          <w:rStyle w:val="Char5"/>
          <w:rFonts w:hint="cs"/>
          <w:rtl/>
        </w:rPr>
        <w:t>].</w:t>
      </w:r>
    </w:p>
    <w:p w:rsidR="00F04B76" w:rsidRPr="00F04B76" w:rsidRDefault="00F04B76" w:rsidP="00392055">
      <w:pPr>
        <w:pStyle w:val="FootnoteText"/>
        <w:spacing w:line="240" w:lineRule="auto"/>
        <w:ind w:left="272" w:firstLine="0"/>
        <w:jc w:val="both"/>
        <w:rPr>
          <w:rStyle w:val="Char5"/>
        </w:rPr>
      </w:pPr>
      <w:r w:rsidRPr="00F04B76">
        <w:rPr>
          <w:rStyle w:val="Char5"/>
          <w:rFonts w:hint="cs"/>
          <w:rtl/>
        </w:rPr>
        <w:t>اما طریق ابوهریره</w:t>
      </w:r>
      <w:r w:rsidRPr="00F04B76">
        <w:rPr>
          <w:rFonts w:cs="CTraditional Arabic" w:hint="cs"/>
          <w:szCs w:val="24"/>
          <w:rtl/>
        </w:rPr>
        <w:t>س</w:t>
      </w:r>
      <w:r w:rsidRPr="00F04B76">
        <w:rPr>
          <w:rStyle w:val="Char5"/>
          <w:rFonts w:hint="cs"/>
          <w:rtl/>
        </w:rPr>
        <w:t xml:space="preserve">: شهاب القضاعی، المسند (ش1346): </w:t>
      </w:r>
      <w:r w:rsidRPr="00F04B76">
        <w:rPr>
          <w:rStyle w:val="Charb"/>
          <w:rFonts w:hint="cs"/>
          <w:sz w:val="24"/>
          <w:szCs w:val="24"/>
          <w:rtl/>
        </w:rPr>
        <w:t>«</w:t>
      </w:r>
      <w:r w:rsidRPr="00F04B76">
        <w:rPr>
          <w:rStyle w:val="Charb"/>
          <w:sz w:val="24"/>
          <w:szCs w:val="24"/>
          <w:rtl/>
        </w:rPr>
        <w:t>أخبرنا أبو الفتح منصور بن عل</w:t>
      </w:r>
      <w:r w:rsidRPr="00F04B76">
        <w:rPr>
          <w:rStyle w:val="Charb"/>
          <w:rFonts w:hint="cs"/>
          <w:sz w:val="24"/>
          <w:szCs w:val="24"/>
          <w:rtl/>
        </w:rPr>
        <w:t>ي</w:t>
      </w:r>
      <w:r w:rsidRPr="00F04B76">
        <w:rPr>
          <w:rStyle w:val="Charb"/>
          <w:sz w:val="24"/>
          <w:szCs w:val="24"/>
          <w:rtl/>
        </w:rPr>
        <w:t xml:space="preserve"> الأنماطی ثنا أبو محمد الحسن بن رشیق ثنا محمد بن جعفر بن محمد</w:t>
      </w:r>
      <w:r w:rsidRPr="00F04B76">
        <w:rPr>
          <w:rStyle w:val="Charb"/>
          <w:rFonts w:hint="eastAsia"/>
          <w:sz w:val="24"/>
          <w:szCs w:val="24"/>
          <w:rtl/>
        </w:rPr>
        <w:t xml:space="preserve"> </w:t>
      </w:r>
      <w:r w:rsidRPr="00F04B76">
        <w:rPr>
          <w:rStyle w:val="Charb"/>
          <w:rFonts w:hint="cs"/>
          <w:sz w:val="24"/>
          <w:szCs w:val="24"/>
          <w:rtl/>
        </w:rPr>
        <w:t xml:space="preserve">ثنا </w:t>
      </w:r>
      <w:r w:rsidRPr="00F04B76">
        <w:rPr>
          <w:rStyle w:val="Charb"/>
          <w:rFonts w:hint="eastAsia"/>
          <w:sz w:val="24"/>
          <w:szCs w:val="24"/>
          <w:rtl/>
        </w:rPr>
        <w:t>جعفر</w:t>
      </w:r>
      <w:r w:rsidRPr="00F04B76">
        <w:rPr>
          <w:rStyle w:val="Charb"/>
          <w:sz w:val="24"/>
          <w:szCs w:val="24"/>
          <w:rtl/>
        </w:rPr>
        <w:t xml:space="preserve"> </w:t>
      </w:r>
      <w:r w:rsidRPr="00F04B76">
        <w:rPr>
          <w:rStyle w:val="Charb"/>
          <w:rFonts w:hint="eastAsia"/>
          <w:sz w:val="24"/>
          <w:szCs w:val="24"/>
          <w:rtl/>
        </w:rPr>
        <w:t>بن</w:t>
      </w:r>
      <w:r w:rsidRPr="00F04B76">
        <w:rPr>
          <w:rStyle w:val="Charb"/>
          <w:sz w:val="24"/>
          <w:szCs w:val="24"/>
          <w:rtl/>
        </w:rPr>
        <w:t xml:space="preserve"> </w:t>
      </w:r>
      <w:r w:rsidRPr="00F04B76">
        <w:rPr>
          <w:rStyle w:val="Charb"/>
          <w:rFonts w:hint="eastAsia"/>
          <w:sz w:val="24"/>
          <w:szCs w:val="24"/>
          <w:rtl/>
        </w:rPr>
        <w:t>عبد</w:t>
      </w:r>
      <w:r w:rsidRPr="00F04B76">
        <w:rPr>
          <w:rStyle w:val="Charb"/>
          <w:sz w:val="24"/>
          <w:szCs w:val="24"/>
          <w:rtl/>
        </w:rPr>
        <w:t xml:space="preserve"> </w:t>
      </w:r>
      <w:r w:rsidRPr="00F04B76">
        <w:rPr>
          <w:rStyle w:val="Charb"/>
          <w:rFonts w:hint="eastAsia"/>
          <w:sz w:val="24"/>
          <w:szCs w:val="24"/>
          <w:rtl/>
        </w:rPr>
        <w:t>الواحد</w:t>
      </w:r>
      <w:r w:rsidRPr="00F04B76">
        <w:rPr>
          <w:rStyle w:val="Charb"/>
          <w:sz w:val="24"/>
          <w:szCs w:val="24"/>
          <w:rtl/>
        </w:rPr>
        <w:t xml:space="preserve"> </w:t>
      </w:r>
      <w:r w:rsidRPr="00F04B76">
        <w:rPr>
          <w:rStyle w:val="Charb"/>
          <w:rFonts w:hint="eastAsia"/>
          <w:sz w:val="24"/>
          <w:szCs w:val="24"/>
          <w:rtl/>
        </w:rPr>
        <w:t>الهاشم</w:t>
      </w:r>
      <w:r w:rsidRPr="00F04B76">
        <w:rPr>
          <w:rStyle w:val="Charb"/>
          <w:rFonts w:hint="cs"/>
          <w:sz w:val="24"/>
          <w:szCs w:val="24"/>
          <w:rtl/>
        </w:rPr>
        <w:t xml:space="preserve">ي </w:t>
      </w:r>
      <w:r w:rsidRPr="00F04B76">
        <w:rPr>
          <w:rStyle w:val="Charb"/>
          <w:sz w:val="24"/>
          <w:szCs w:val="24"/>
          <w:rtl/>
        </w:rPr>
        <w:t>عن وهب بن جریر عن أبیه عن الأعمش عن أب</w:t>
      </w:r>
      <w:r w:rsidRPr="00F04B76">
        <w:rPr>
          <w:rStyle w:val="Charb"/>
          <w:rFonts w:hint="cs"/>
          <w:sz w:val="24"/>
          <w:szCs w:val="24"/>
          <w:rtl/>
        </w:rPr>
        <w:t>ي</w:t>
      </w:r>
      <w:r w:rsidRPr="00F04B76">
        <w:rPr>
          <w:rStyle w:val="Charb"/>
          <w:sz w:val="24"/>
          <w:szCs w:val="24"/>
          <w:rtl/>
        </w:rPr>
        <w:t xml:space="preserve"> صالح عن أب</w:t>
      </w:r>
      <w:r w:rsidRPr="00F04B76">
        <w:rPr>
          <w:rStyle w:val="Charb"/>
          <w:rFonts w:hint="cs"/>
          <w:sz w:val="24"/>
          <w:szCs w:val="24"/>
          <w:rtl/>
        </w:rPr>
        <w:t>ي</w:t>
      </w:r>
      <w:r w:rsidRPr="00F04B76">
        <w:rPr>
          <w:rStyle w:val="Charb"/>
          <w:sz w:val="24"/>
          <w:szCs w:val="24"/>
          <w:rtl/>
        </w:rPr>
        <w:t xml:space="preserve"> هریرة عن النبی صلى الله علیه و سلم أصحاب</w:t>
      </w:r>
      <w:r w:rsidRPr="00F04B76">
        <w:rPr>
          <w:rStyle w:val="Charb"/>
          <w:rFonts w:hint="cs"/>
          <w:sz w:val="24"/>
          <w:szCs w:val="24"/>
          <w:rtl/>
        </w:rPr>
        <w:t>ي</w:t>
      </w:r>
      <w:r w:rsidRPr="00F04B76">
        <w:rPr>
          <w:rStyle w:val="Charb"/>
          <w:sz w:val="24"/>
          <w:szCs w:val="24"/>
          <w:rtl/>
        </w:rPr>
        <w:t xml:space="preserve"> كالنجوم من اقتدى بش</w:t>
      </w:r>
      <w:r w:rsidRPr="00F04B76">
        <w:rPr>
          <w:rStyle w:val="Charb"/>
          <w:rFonts w:hint="cs"/>
          <w:sz w:val="24"/>
          <w:szCs w:val="24"/>
          <w:rtl/>
        </w:rPr>
        <w:t>ي</w:t>
      </w:r>
      <w:r w:rsidRPr="00F04B76">
        <w:rPr>
          <w:rStyle w:val="Charb"/>
          <w:sz w:val="24"/>
          <w:szCs w:val="24"/>
          <w:rtl/>
        </w:rPr>
        <w:t>ء منها اهتدى</w:t>
      </w:r>
      <w:r w:rsidRPr="00F04B76">
        <w:rPr>
          <w:rStyle w:val="Charb"/>
          <w:rFonts w:hint="cs"/>
          <w:sz w:val="24"/>
          <w:szCs w:val="24"/>
          <w:rtl/>
        </w:rPr>
        <w:t>»</w:t>
      </w:r>
      <w:r w:rsidRPr="00F04B76">
        <w:rPr>
          <w:szCs w:val="24"/>
          <w:rtl/>
        </w:rPr>
        <w:t xml:space="preserve"> </w:t>
      </w:r>
      <w:r w:rsidRPr="00F04B76">
        <w:rPr>
          <w:rStyle w:val="Char5"/>
          <w:rtl/>
        </w:rPr>
        <w:t xml:space="preserve">اما این طریق «موضوع» است چرا که جعفر بن عبد الواحد بن جعفر الهاشمی: امام دارقطنی گفته است: </w:t>
      </w:r>
      <w:r w:rsidRPr="00F04B76">
        <w:rPr>
          <w:rStyle w:val="Charb"/>
          <w:sz w:val="24"/>
          <w:szCs w:val="24"/>
          <w:rtl/>
        </w:rPr>
        <w:t>«یضعُ الحدیث»</w:t>
      </w:r>
      <w:r w:rsidRPr="00F04B76">
        <w:rPr>
          <w:rStyle w:val="Char5"/>
          <w:rtl/>
        </w:rPr>
        <w:t xml:space="preserve"> وامام ابوزرعه گفته است: </w:t>
      </w:r>
      <w:r w:rsidRPr="00F04B76">
        <w:rPr>
          <w:rStyle w:val="Charb"/>
          <w:sz w:val="24"/>
          <w:szCs w:val="24"/>
          <w:rtl/>
        </w:rPr>
        <w:t>«روى أحادیث لاأصل لها»</w:t>
      </w:r>
      <w:r w:rsidRPr="00F04B76">
        <w:rPr>
          <w:rStyle w:val="Char5"/>
          <w:rtl/>
        </w:rPr>
        <w:t xml:space="preserve"> وامام ابن عدی گفته است: </w:t>
      </w:r>
      <w:r w:rsidRPr="00F04B76">
        <w:rPr>
          <w:rStyle w:val="Charb"/>
          <w:sz w:val="24"/>
          <w:szCs w:val="24"/>
          <w:rtl/>
        </w:rPr>
        <w:t>«یسرقُ الحدیث ویأتی بالمناكیر عن الثقات؛ له أحادیث كلها بواطیل»</w:t>
      </w:r>
      <w:r w:rsidRPr="00F04B76">
        <w:rPr>
          <w:rStyle w:val="Char5"/>
          <w:rtl/>
        </w:rPr>
        <w:t xml:space="preserve"> [ابن حجر، لسان المیزان (ج2ص117)]</w:t>
      </w:r>
      <w:r w:rsidRPr="00F04B76">
        <w:rPr>
          <w:rStyle w:val="Char5"/>
        </w:rPr>
        <w:t>.</w:t>
      </w:r>
    </w:p>
    <w:p w:rsidR="00F04B76" w:rsidRPr="00F04B76" w:rsidRDefault="00F04B76" w:rsidP="006F2A5E">
      <w:pPr>
        <w:pStyle w:val="FootnoteText"/>
        <w:spacing w:line="240" w:lineRule="auto"/>
        <w:ind w:left="272" w:firstLine="0"/>
        <w:jc w:val="both"/>
        <w:rPr>
          <w:rStyle w:val="Char5"/>
          <w:rtl/>
          <w:lang w:bidi="fa-IR"/>
        </w:rPr>
      </w:pPr>
      <w:r w:rsidRPr="00F04B76">
        <w:rPr>
          <w:rStyle w:val="Char5"/>
          <w:rFonts w:hint="cs"/>
          <w:rtl/>
        </w:rPr>
        <w:t xml:space="preserve">اما طریق انس بن مالک </w:t>
      </w:r>
      <w:r w:rsidRPr="00F04B76">
        <w:rPr>
          <w:rFonts w:cs="CTraditional Arabic" w:hint="cs"/>
          <w:szCs w:val="24"/>
          <w:rtl/>
        </w:rPr>
        <w:t>س</w:t>
      </w:r>
      <w:r w:rsidRPr="00F04B76">
        <w:rPr>
          <w:rStyle w:val="Char5"/>
          <w:rFonts w:hint="cs"/>
          <w:rtl/>
        </w:rPr>
        <w:t xml:space="preserve">: ابن حجر، لسان المیزان (ج2ص312) گفته است: </w:t>
      </w:r>
      <w:r w:rsidRPr="00F04B76">
        <w:rPr>
          <w:rStyle w:val="Charb"/>
          <w:rFonts w:hint="cs"/>
          <w:sz w:val="24"/>
          <w:szCs w:val="24"/>
          <w:rtl/>
        </w:rPr>
        <w:t>«</w:t>
      </w:r>
      <w:r w:rsidRPr="00F04B76">
        <w:rPr>
          <w:rStyle w:val="Charb"/>
          <w:sz w:val="24"/>
          <w:szCs w:val="24"/>
          <w:rtl/>
        </w:rPr>
        <w:t>الحسین بن محمد بن خسرو البلخ</w:t>
      </w:r>
      <w:r w:rsidRPr="00F04B76">
        <w:rPr>
          <w:rStyle w:val="Charb"/>
          <w:rFonts w:hint="cs"/>
          <w:sz w:val="24"/>
          <w:szCs w:val="24"/>
          <w:rtl/>
        </w:rPr>
        <w:t xml:space="preserve">ي </w:t>
      </w:r>
      <w:r w:rsidRPr="00F04B76">
        <w:rPr>
          <w:rStyle w:val="Charb"/>
          <w:sz w:val="24"/>
          <w:szCs w:val="24"/>
          <w:rtl/>
        </w:rPr>
        <w:t>عن عل</w:t>
      </w:r>
      <w:r w:rsidRPr="00F04B76">
        <w:rPr>
          <w:rStyle w:val="Charb"/>
          <w:rFonts w:hint="cs"/>
          <w:sz w:val="24"/>
          <w:szCs w:val="24"/>
          <w:rtl/>
        </w:rPr>
        <w:t>ي</w:t>
      </w:r>
      <w:r w:rsidRPr="00F04B76">
        <w:rPr>
          <w:rStyle w:val="Charb"/>
          <w:sz w:val="24"/>
          <w:szCs w:val="24"/>
          <w:rtl/>
        </w:rPr>
        <w:t xml:space="preserve"> بن محمد بن عل</w:t>
      </w:r>
      <w:r w:rsidRPr="00F04B76">
        <w:rPr>
          <w:rStyle w:val="Charb"/>
          <w:rFonts w:hint="cs"/>
          <w:sz w:val="24"/>
          <w:szCs w:val="24"/>
          <w:rtl/>
        </w:rPr>
        <w:t>ي</w:t>
      </w:r>
      <w:r w:rsidRPr="00F04B76">
        <w:rPr>
          <w:rStyle w:val="Charb"/>
          <w:sz w:val="24"/>
          <w:szCs w:val="24"/>
          <w:rtl/>
        </w:rPr>
        <w:t xml:space="preserve"> بن عبید الله الواسط</w:t>
      </w:r>
      <w:r w:rsidRPr="00F04B76">
        <w:rPr>
          <w:rStyle w:val="Charb"/>
          <w:rFonts w:hint="cs"/>
          <w:sz w:val="24"/>
          <w:szCs w:val="24"/>
          <w:rtl/>
        </w:rPr>
        <w:t>ي</w:t>
      </w:r>
      <w:r w:rsidRPr="00F04B76">
        <w:rPr>
          <w:rStyle w:val="Charb"/>
          <w:sz w:val="24"/>
          <w:szCs w:val="24"/>
          <w:rtl/>
        </w:rPr>
        <w:t xml:space="preserve"> ثنا أبو بكر محمد بن عمر بجامع واسط ثنا الدقیق</w:t>
      </w:r>
      <w:r w:rsidRPr="00F04B76">
        <w:rPr>
          <w:rStyle w:val="Charb"/>
          <w:rFonts w:hint="cs"/>
          <w:sz w:val="24"/>
          <w:szCs w:val="24"/>
          <w:rtl/>
        </w:rPr>
        <w:t>ي</w:t>
      </w:r>
      <w:r w:rsidRPr="00F04B76">
        <w:rPr>
          <w:rStyle w:val="Charb"/>
          <w:sz w:val="24"/>
          <w:szCs w:val="24"/>
          <w:rtl/>
        </w:rPr>
        <w:t xml:space="preserve"> عن یزید بن هارون عن حمید عن أنس</w:t>
      </w:r>
      <w:r w:rsidRPr="00F04B76">
        <w:rPr>
          <w:rStyle w:val="Charb"/>
          <w:rFonts w:hint="cs"/>
          <w:sz w:val="24"/>
          <w:szCs w:val="24"/>
          <w:rtl/>
        </w:rPr>
        <w:t xml:space="preserve"> عن النبي (صلی الله علیه وسلم): </w:t>
      </w:r>
      <w:r w:rsidRPr="00F04B76">
        <w:rPr>
          <w:rStyle w:val="Charb"/>
          <w:sz w:val="24"/>
          <w:szCs w:val="24"/>
          <w:rtl/>
        </w:rPr>
        <w:t>أصحاب</w:t>
      </w:r>
      <w:r w:rsidRPr="00F04B76">
        <w:rPr>
          <w:rStyle w:val="Charb"/>
          <w:rFonts w:hint="cs"/>
          <w:sz w:val="24"/>
          <w:szCs w:val="24"/>
          <w:rtl/>
        </w:rPr>
        <w:t>ي</w:t>
      </w:r>
      <w:r w:rsidRPr="00F04B76">
        <w:rPr>
          <w:rStyle w:val="Charb"/>
          <w:sz w:val="24"/>
          <w:szCs w:val="24"/>
          <w:rtl/>
        </w:rPr>
        <w:t xml:space="preserve"> كالنجوم</w:t>
      </w:r>
      <w:r w:rsidRPr="00F04B76">
        <w:rPr>
          <w:rStyle w:val="Charb"/>
          <w:rFonts w:hint="cs"/>
          <w:sz w:val="24"/>
          <w:szCs w:val="24"/>
          <w:rtl/>
        </w:rPr>
        <w:t xml:space="preserve"> بایهم اقتدیتم اهتدیتم»</w:t>
      </w:r>
      <w:r w:rsidRPr="00F04B76">
        <w:rPr>
          <w:rStyle w:val="Char5"/>
          <w:rFonts w:hint="cs"/>
          <w:rtl/>
        </w:rPr>
        <w:t xml:space="preserve"> اما این روایت هم «موضوع» است چرا که </w:t>
      </w:r>
      <w:r w:rsidRPr="00F04B76">
        <w:rPr>
          <w:rStyle w:val="Char5"/>
          <w:rtl/>
        </w:rPr>
        <w:t>حسین بن محمد بن خسرو البلخی</w:t>
      </w:r>
      <w:r w:rsidRPr="00F04B76">
        <w:rPr>
          <w:rStyle w:val="Char5"/>
          <w:rFonts w:hint="cs"/>
          <w:rtl/>
        </w:rPr>
        <w:t xml:space="preserve">: امام ابن حجر گفته است: </w:t>
      </w:r>
      <w:r w:rsidRPr="00F04B76">
        <w:rPr>
          <w:rStyle w:val="Charb"/>
          <w:rFonts w:hint="cs"/>
          <w:sz w:val="24"/>
          <w:szCs w:val="24"/>
          <w:rtl/>
        </w:rPr>
        <w:t>«(حدث بهذا الاسناد)</w:t>
      </w:r>
      <w:r w:rsidRPr="00F04B76">
        <w:rPr>
          <w:rStyle w:val="Charb"/>
          <w:sz w:val="24"/>
          <w:szCs w:val="24"/>
          <w:rtl/>
        </w:rPr>
        <w:t xml:space="preserve"> نسخة كلها مكذوبة</w:t>
      </w:r>
      <w:r w:rsidRPr="00F04B76">
        <w:rPr>
          <w:rStyle w:val="Charb"/>
          <w:rFonts w:hint="cs"/>
          <w:sz w:val="24"/>
          <w:szCs w:val="24"/>
          <w:rtl/>
        </w:rPr>
        <w:t>»</w:t>
      </w:r>
      <w:r w:rsidRPr="00F04B76">
        <w:rPr>
          <w:rStyle w:val="Char5"/>
          <w:rFonts w:hint="cs"/>
          <w:rtl/>
        </w:rPr>
        <w:t xml:space="preserve"> [</w:t>
      </w:r>
      <w:r w:rsidRPr="00F04B76">
        <w:rPr>
          <w:rStyle w:val="Char5"/>
          <w:rtl/>
        </w:rPr>
        <w:t>ابن حجر، لسان الم</w:t>
      </w:r>
      <w:r w:rsidRPr="00F04B76">
        <w:rPr>
          <w:rStyle w:val="Char5"/>
          <w:rFonts w:hint="cs"/>
          <w:rtl/>
        </w:rPr>
        <w:t>ی</w:t>
      </w:r>
      <w:r w:rsidRPr="00F04B76">
        <w:rPr>
          <w:rStyle w:val="Char5"/>
          <w:rFonts w:hint="eastAsia"/>
          <w:rtl/>
        </w:rPr>
        <w:t>زان</w:t>
      </w:r>
      <w:r w:rsidRPr="00F04B76">
        <w:rPr>
          <w:rStyle w:val="Char5"/>
          <w:rtl/>
        </w:rPr>
        <w:t xml:space="preserve"> (ج2ص312)</w:t>
      </w:r>
      <w:r w:rsidRPr="00F04B76">
        <w:rPr>
          <w:rStyle w:val="Char5"/>
          <w:rFonts w:hint="cs"/>
          <w:rtl/>
        </w:rPr>
        <w:t>]</w:t>
      </w:r>
      <w:r w:rsidRPr="00F04B76">
        <w:rPr>
          <w:rStyle w:val="Char5"/>
          <w:rFonts w:hint="cs"/>
          <w:rtl/>
          <w:lang w:bidi="fa-IR"/>
        </w:rPr>
        <w:t>.</w:t>
      </w:r>
    </w:p>
    <w:p w:rsidR="00F04B76" w:rsidRPr="00F04B76" w:rsidRDefault="00F04B76" w:rsidP="006F2A5E">
      <w:pPr>
        <w:pStyle w:val="FootnoteText"/>
        <w:spacing w:line="240" w:lineRule="auto"/>
        <w:ind w:left="272" w:firstLine="0"/>
        <w:jc w:val="both"/>
        <w:rPr>
          <w:rStyle w:val="Char5"/>
          <w:rtl/>
        </w:rPr>
      </w:pPr>
      <w:r w:rsidRPr="00F04B76">
        <w:rPr>
          <w:rStyle w:val="Char5"/>
          <w:rFonts w:hint="cs"/>
          <w:rtl/>
        </w:rPr>
        <w:t>اما طریق عبدالله بن عمر</w:t>
      </w:r>
      <w:r w:rsidRPr="00F04B76">
        <w:rPr>
          <w:rFonts w:cs="CTraditional Arabic" w:hint="cs"/>
          <w:szCs w:val="24"/>
          <w:rtl/>
        </w:rPr>
        <w:t>ب</w:t>
      </w:r>
      <w:r w:rsidRPr="00F04B76">
        <w:rPr>
          <w:rStyle w:val="Char5"/>
          <w:rFonts w:hint="cs"/>
          <w:rtl/>
        </w:rPr>
        <w:t xml:space="preserve">: عبد بن حمید، المسند (ش783) / </w:t>
      </w:r>
      <w:r w:rsidRPr="00F04B76">
        <w:rPr>
          <w:rStyle w:val="Char5"/>
          <w:rtl/>
        </w:rPr>
        <w:t>حدیث أبی الفضل الزهری</w:t>
      </w:r>
      <w:r w:rsidRPr="00F04B76">
        <w:rPr>
          <w:rStyle w:val="Char5"/>
          <w:rFonts w:hint="cs"/>
          <w:rtl/>
        </w:rPr>
        <w:t xml:space="preserve"> (ش671) / ابن عدی، الکامل (ج2ص377و376) از طریق (</w:t>
      </w:r>
      <w:r w:rsidRPr="00F04B76">
        <w:rPr>
          <w:rStyle w:val="Char5"/>
          <w:rtl/>
        </w:rPr>
        <w:t>غسان بن عبید</w:t>
      </w:r>
      <w:r w:rsidRPr="00F04B76">
        <w:rPr>
          <w:rStyle w:val="Char5"/>
          <w:rFonts w:hint="cs"/>
          <w:rtl/>
        </w:rPr>
        <w:t xml:space="preserve"> و</w:t>
      </w:r>
      <w:r w:rsidRPr="00F04B76">
        <w:rPr>
          <w:rStyle w:val="Char5"/>
          <w:rtl/>
        </w:rPr>
        <w:t xml:space="preserve"> أبو شهاب</w:t>
      </w:r>
      <w:r w:rsidRPr="00F04B76">
        <w:rPr>
          <w:rStyle w:val="Char5"/>
          <w:rFonts w:hint="cs"/>
          <w:rtl/>
        </w:rPr>
        <w:t xml:space="preserve"> الحناط) روایت کرده</w:t>
      </w:r>
      <w:r w:rsidRPr="00F04B76">
        <w:rPr>
          <w:rStyle w:val="Char5"/>
          <w:rtl/>
        </w:rPr>
        <w:softHyphen/>
      </w:r>
      <w:r w:rsidRPr="00F04B76">
        <w:rPr>
          <w:rStyle w:val="Char5"/>
          <w:rFonts w:hint="cs"/>
          <w:rtl/>
        </w:rPr>
        <w:t xml:space="preserve">اند: </w:t>
      </w:r>
      <w:r w:rsidRPr="00F04B76">
        <w:rPr>
          <w:rStyle w:val="Chara"/>
          <w:rFonts w:hint="cs"/>
          <w:sz w:val="24"/>
          <w:szCs w:val="24"/>
          <w:rtl/>
        </w:rPr>
        <w:t>«</w:t>
      </w:r>
      <w:r w:rsidRPr="00F04B76">
        <w:rPr>
          <w:rStyle w:val="Chara"/>
          <w:sz w:val="24"/>
          <w:szCs w:val="24"/>
          <w:rtl/>
        </w:rPr>
        <w:t>عن حمزة الجزر</w:t>
      </w:r>
      <w:r w:rsidRPr="00F04B76">
        <w:rPr>
          <w:rStyle w:val="Chara"/>
          <w:rFonts w:hint="cs"/>
          <w:sz w:val="24"/>
          <w:szCs w:val="24"/>
          <w:rtl/>
        </w:rPr>
        <w:t>ي</w:t>
      </w:r>
      <w:r w:rsidRPr="00F04B76">
        <w:rPr>
          <w:rStyle w:val="Chara"/>
          <w:sz w:val="24"/>
          <w:szCs w:val="24"/>
          <w:rtl/>
        </w:rPr>
        <w:t xml:space="preserve"> عن نافع عن بن عمر أن رسول الله </w:t>
      </w:r>
      <w:r w:rsidRPr="00F04B76">
        <w:rPr>
          <w:rStyle w:val="Chara"/>
          <w:rFonts w:cs="CTraditional Arabic" w:hint="cs"/>
          <w:sz w:val="24"/>
          <w:szCs w:val="24"/>
          <w:rtl/>
        </w:rPr>
        <w:t>ج</w:t>
      </w:r>
      <w:r w:rsidRPr="00F04B76">
        <w:rPr>
          <w:rStyle w:val="Chara"/>
          <w:rFonts w:hint="cs"/>
          <w:sz w:val="24"/>
          <w:szCs w:val="24"/>
          <w:rtl/>
        </w:rPr>
        <w:t xml:space="preserve"> </w:t>
      </w:r>
      <w:r w:rsidRPr="00F04B76">
        <w:rPr>
          <w:rStyle w:val="Chara"/>
          <w:sz w:val="24"/>
          <w:szCs w:val="24"/>
          <w:rtl/>
        </w:rPr>
        <w:t>قال</w:t>
      </w:r>
      <w:r w:rsidRPr="00F04B76">
        <w:rPr>
          <w:rStyle w:val="Chara"/>
          <w:rFonts w:hint="cs"/>
          <w:sz w:val="24"/>
          <w:szCs w:val="24"/>
          <w:rtl/>
        </w:rPr>
        <w:t>:</w:t>
      </w:r>
      <w:r w:rsidRPr="00F04B76">
        <w:rPr>
          <w:rStyle w:val="Chara"/>
          <w:sz w:val="24"/>
          <w:szCs w:val="24"/>
          <w:rtl/>
        </w:rPr>
        <w:t xml:space="preserve"> مثل أصحاب</w:t>
      </w:r>
      <w:r w:rsidRPr="00F04B76">
        <w:rPr>
          <w:rStyle w:val="Chara"/>
          <w:rFonts w:hint="cs"/>
          <w:sz w:val="24"/>
          <w:szCs w:val="24"/>
          <w:rtl/>
        </w:rPr>
        <w:t>ي</w:t>
      </w:r>
      <w:r w:rsidRPr="00F04B76">
        <w:rPr>
          <w:rStyle w:val="Chara"/>
          <w:sz w:val="24"/>
          <w:szCs w:val="24"/>
          <w:rtl/>
        </w:rPr>
        <w:t xml:space="preserve"> مثل النجوم یهتد</w:t>
      </w:r>
      <w:r w:rsidRPr="00F04B76">
        <w:rPr>
          <w:rStyle w:val="Chara"/>
          <w:rFonts w:hint="cs"/>
          <w:sz w:val="24"/>
          <w:szCs w:val="24"/>
          <w:rtl/>
        </w:rPr>
        <w:t>ي</w:t>
      </w:r>
      <w:r w:rsidRPr="00F04B76">
        <w:rPr>
          <w:rStyle w:val="Chara"/>
          <w:sz w:val="24"/>
          <w:szCs w:val="24"/>
          <w:rtl/>
        </w:rPr>
        <w:t xml:space="preserve"> به فأیهم أخذتم بقوله اهتدیتم</w:t>
      </w:r>
      <w:r w:rsidRPr="00F04B76">
        <w:rPr>
          <w:rStyle w:val="Chara"/>
          <w:rFonts w:hint="cs"/>
          <w:sz w:val="24"/>
          <w:szCs w:val="24"/>
          <w:rtl/>
        </w:rPr>
        <w:t>»</w:t>
      </w:r>
      <w:r w:rsidRPr="00F04B76">
        <w:rPr>
          <w:rStyle w:val="Char5"/>
          <w:rFonts w:hint="cs"/>
          <w:rtl/>
        </w:rPr>
        <w:t xml:space="preserve"> </w:t>
      </w:r>
      <w:r w:rsidRPr="00F04B76">
        <w:rPr>
          <w:rStyle w:val="Char5"/>
          <w:rtl/>
        </w:rPr>
        <w:t xml:space="preserve">اما این اسناد </w:t>
      </w:r>
      <w:r w:rsidRPr="00F04B76">
        <w:rPr>
          <w:rStyle w:val="Char5"/>
          <w:rFonts w:hint="cs"/>
          <w:rtl/>
        </w:rPr>
        <w:t xml:space="preserve">هم </w:t>
      </w:r>
      <w:r w:rsidRPr="00F04B76">
        <w:rPr>
          <w:rStyle w:val="Char5"/>
          <w:rtl/>
        </w:rPr>
        <w:t>«</w:t>
      </w:r>
      <w:r w:rsidRPr="00F04B76">
        <w:rPr>
          <w:rStyle w:val="Char5"/>
          <w:rFonts w:hint="cs"/>
          <w:rtl/>
        </w:rPr>
        <w:t>موضوع</w:t>
      </w:r>
      <w:r w:rsidRPr="00F04B76">
        <w:rPr>
          <w:rStyle w:val="Char5"/>
          <w:rtl/>
        </w:rPr>
        <w:t xml:space="preserve">» است چرا که حمزة بن أبى حمزة میمون الجعفی: امام حاکم می‌گوید: </w:t>
      </w:r>
      <w:r w:rsidRPr="00F04B76">
        <w:rPr>
          <w:rStyle w:val="Charb"/>
          <w:sz w:val="24"/>
          <w:szCs w:val="24"/>
          <w:rtl/>
        </w:rPr>
        <w:t>«یروى أحادیث موضوعة»</w:t>
      </w:r>
      <w:r w:rsidRPr="00F04B76">
        <w:rPr>
          <w:rStyle w:val="Char5"/>
          <w:rtl/>
        </w:rPr>
        <w:t xml:space="preserve"> و امام ابن عدی می‌گوید: </w:t>
      </w:r>
      <w:r w:rsidRPr="00F04B76">
        <w:rPr>
          <w:rStyle w:val="Charb"/>
          <w:sz w:val="24"/>
          <w:szCs w:val="24"/>
          <w:rtl/>
        </w:rPr>
        <w:t>«یضع الحدیث؛ عامة ما یرویه مناكیر موضوعة والبلاء منه»</w:t>
      </w:r>
      <w:r w:rsidRPr="00F04B76">
        <w:rPr>
          <w:rStyle w:val="Char5"/>
          <w:rtl/>
        </w:rPr>
        <w:t xml:space="preserve"> </w:t>
      </w:r>
      <w:r w:rsidRPr="00F04B76">
        <w:rPr>
          <w:rStyle w:val="Char5"/>
          <w:rFonts w:hint="cs"/>
          <w:rtl/>
        </w:rPr>
        <w:t xml:space="preserve">و امام ابن حجر هم گفته است: </w:t>
      </w:r>
      <w:r w:rsidRPr="00F04B76">
        <w:rPr>
          <w:rStyle w:val="Charb"/>
          <w:rFonts w:hint="cs"/>
          <w:sz w:val="24"/>
          <w:szCs w:val="24"/>
          <w:rtl/>
        </w:rPr>
        <w:t>«</w:t>
      </w:r>
      <w:r w:rsidRPr="00F04B76">
        <w:rPr>
          <w:rStyle w:val="Charb"/>
          <w:sz w:val="24"/>
          <w:szCs w:val="24"/>
          <w:rtl/>
        </w:rPr>
        <w:t>متروك متهم بالوضع</w:t>
      </w:r>
      <w:r w:rsidRPr="00F04B76">
        <w:rPr>
          <w:rStyle w:val="Charb"/>
          <w:rFonts w:hint="cs"/>
          <w:sz w:val="24"/>
          <w:szCs w:val="24"/>
          <w:rtl/>
        </w:rPr>
        <w:t>»</w:t>
      </w:r>
      <w:r w:rsidRPr="00F04B76">
        <w:rPr>
          <w:rStyle w:val="Char5"/>
          <w:rFonts w:hint="cs"/>
          <w:rtl/>
        </w:rPr>
        <w:t xml:space="preserve"> و</w:t>
      </w:r>
      <w:r w:rsidRPr="00F04B76">
        <w:rPr>
          <w:rStyle w:val="Char5"/>
          <w:rtl/>
        </w:rPr>
        <w:t>امامان بخاری و ابوحاتم می</w:t>
      </w:r>
      <w:r w:rsidRPr="00F04B76">
        <w:rPr>
          <w:rStyle w:val="Char5"/>
          <w:rFonts w:hint="cs"/>
          <w:rtl/>
        </w:rPr>
        <w:softHyphen/>
      </w:r>
      <w:r w:rsidRPr="00F04B76">
        <w:rPr>
          <w:rStyle w:val="Char5"/>
          <w:rtl/>
        </w:rPr>
        <w:t>گویند: «منکر الحدیث» و امامان نسایی و دارقطنی می</w:t>
      </w:r>
      <w:r w:rsidRPr="00F04B76">
        <w:rPr>
          <w:rStyle w:val="Char5"/>
          <w:rFonts w:hint="cs"/>
          <w:rtl/>
        </w:rPr>
        <w:softHyphen/>
      </w:r>
      <w:r w:rsidRPr="00F04B76">
        <w:rPr>
          <w:rStyle w:val="Char5"/>
          <w:rtl/>
        </w:rPr>
        <w:t xml:space="preserve">گویند: </w:t>
      </w:r>
      <w:r w:rsidRPr="00F04B76">
        <w:rPr>
          <w:rStyle w:val="Charb"/>
          <w:sz w:val="24"/>
          <w:szCs w:val="24"/>
          <w:rtl/>
        </w:rPr>
        <w:t>«متروك الحدیث»</w:t>
      </w:r>
      <w:r w:rsidRPr="00F04B76">
        <w:rPr>
          <w:rStyle w:val="Char5"/>
          <w:rtl/>
        </w:rPr>
        <w:t xml:space="preserve"> و</w:t>
      </w:r>
      <w:r w:rsidRPr="00F04B76">
        <w:rPr>
          <w:rStyle w:val="Char5"/>
          <w:rFonts w:hint="cs"/>
          <w:rtl/>
        </w:rPr>
        <w:t xml:space="preserve"> </w:t>
      </w:r>
      <w:r w:rsidRPr="00F04B76">
        <w:rPr>
          <w:rStyle w:val="Char5"/>
          <w:rtl/>
        </w:rPr>
        <w:t>امام احمد بن حنبل می</w:t>
      </w:r>
      <w:r w:rsidRPr="00F04B76">
        <w:rPr>
          <w:rStyle w:val="Char5"/>
          <w:rFonts w:hint="cs"/>
          <w:rtl/>
        </w:rPr>
        <w:softHyphen/>
      </w:r>
      <w:r w:rsidRPr="00F04B76">
        <w:rPr>
          <w:rStyle w:val="Char5"/>
          <w:rtl/>
        </w:rPr>
        <w:t xml:space="preserve">گوید: </w:t>
      </w:r>
      <w:r w:rsidRPr="00F04B76">
        <w:rPr>
          <w:rStyle w:val="Charb"/>
          <w:sz w:val="24"/>
          <w:szCs w:val="24"/>
          <w:rtl/>
        </w:rPr>
        <w:t>«مطروح الحدیث»</w:t>
      </w:r>
      <w:r w:rsidRPr="00F04B76">
        <w:rPr>
          <w:rStyle w:val="Char5"/>
          <w:rtl/>
        </w:rPr>
        <w:t xml:space="preserve"> و امام یحیی بن معین می‌گوید: </w:t>
      </w:r>
      <w:r w:rsidRPr="00F04B76">
        <w:rPr>
          <w:rStyle w:val="Charb"/>
          <w:sz w:val="24"/>
          <w:szCs w:val="24"/>
          <w:rtl/>
        </w:rPr>
        <w:t>«لایساوی فلساً»</w:t>
      </w:r>
      <w:r w:rsidRPr="00F04B76">
        <w:rPr>
          <w:rStyle w:val="Char5"/>
          <w:rtl/>
        </w:rPr>
        <w:t xml:space="preserve"> و امام ابن حبان هم می‌گوید: </w:t>
      </w:r>
      <w:r w:rsidRPr="00F04B76">
        <w:rPr>
          <w:rStyle w:val="Charb"/>
          <w:sz w:val="24"/>
          <w:szCs w:val="24"/>
          <w:rtl/>
        </w:rPr>
        <w:t>«ینفرد عن الثقات بالموضوعات حتى كأنه المتعمد لها، لاتحل الروایة عنه»</w:t>
      </w:r>
      <w:r w:rsidRPr="00F04B76">
        <w:rPr>
          <w:rStyle w:val="Char5"/>
          <w:rtl/>
        </w:rPr>
        <w:t xml:space="preserve"> و امام ابوداود می‌گوید: </w:t>
      </w:r>
      <w:r w:rsidRPr="00F04B76">
        <w:rPr>
          <w:rStyle w:val="Charb"/>
          <w:sz w:val="24"/>
          <w:szCs w:val="24"/>
          <w:rtl/>
        </w:rPr>
        <w:t>«لیس بش</w:t>
      </w:r>
      <w:r w:rsidRPr="00F04B76">
        <w:rPr>
          <w:rStyle w:val="Charb"/>
          <w:rFonts w:hint="cs"/>
          <w:sz w:val="24"/>
          <w:szCs w:val="24"/>
          <w:rtl/>
        </w:rPr>
        <w:t>ي</w:t>
      </w:r>
      <w:r w:rsidRPr="00F04B76">
        <w:rPr>
          <w:rStyle w:val="Charb"/>
          <w:sz w:val="24"/>
          <w:szCs w:val="24"/>
          <w:rtl/>
        </w:rPr>
        <w:t>ء»</w:t>
      </w:r>
      <w:r w:rsidRPr="00F04B76">
        <w:rPr>
          <w:rStyle w:val="Char5"/>
          <w:rtl/>
        </w:rPr>
        <w:t xml:space="preserve"> [ابن حجر، تهذیب التهذیب (ج3ص28) وتقریب التهذیب (ش1519)]</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اما طریق عمر بن الخطاب</w:t>
      </w:r>
      <w:r w:rsidRPr="00F04B76">
        <w:rPr>
          <w:rFonts w:cs="CTraditional Arabic" w:hint="cs"/>
          <w:szCs w:val="24"/>
          <w:rtl/>
        </w:rPr>
        <w:t>س</w:t>
      </w:r>
      <w:r w:rsidRPr="00F04B76">
        <w:rPr>
          <w:rStyle w:val="Char5"/>
          <w:rFonts w:hint="cs"/>
          <w:rtl/>
        </w:rPr>
        <w:t xml:space="preserve">: </w:t>
      </w:r>
      <w:r w:rsidRPr="00F04B76">
        <w:rPr>
          <w:rStyle w:val="Char5"/>
          <w:rtl/>
        </w:rPr>
        <w:t>ابن قدامة، المنتخب من العلل للخلال (ص16)</w:t>
      </w:r>
      <w:r w:rsidRPr="00F04B76">
        <w:rPr>
          <w:rStyle w:val="Char5"/>
          <w:rFonts w:hint="cs"/>
          <w:rtl/>
        </w:rPr>
        <w:t xml:space="preserve"> / </w:t>
      </w:r>
      <w:r w:rsidRPr="00F04B76">
        <w:rPr>
          <w:rStyle w:val="Char5"/>
          <w:rtl/>
        </w:rPr>
        <w:t>خط</w:t>
      </w:r>
      <w:r w:rsidRPr="00F04B76">
        <w:rPr>
          <w:rStyle w:val="Char5"/>
          <w:rFonts w:hint="cs"/>
          <w:rtl/>
        </w:rPr>
        <w:t>ی</w:t>
      </w:r>
      <w:r w:rsidRPr="00F04B76">
        <w:rPr>
          <w:rStyle w:val="Char5"/>
          <w:rFonts w:hint="eastAsia"/>
          <w:rtl/>
        </w:rPr>
        <w:t>ب</w:t>
      </w:r>
      <w:r w:rsidRPr="00F04B76">
        <w:rPr>
          <w:rStyle w:val="Char5"/>
          <w:rtl/>
        </w:rPr>
        <w:t xml:space="preserve"> بغداد</w:t>
      </w:r>
      <w:r w:rsidRPr="00F04B76">
        <w:rPr>
          <w:rStyle w:val="Char5"/>
          <w:rFonts w:hint="cs"/>
          <w:rtl/>
        </w:rPr>
        <w:t>ی</w:t>
      </w:r>
      <w:r w:rsidRPr="00F04B76">
        <w:rPr>
          <w:rStyle w:val="Char5"/>
          <w:rFonts w:hint="eastAsia"/>
          <w:rtl/>
        </w:rPr>
        <w:t>،</w:t>
      </w:r>
      <w:r w:rsidRPr="00F04B76">
        <w:rPr>
          <w:rStyle w:val="Char5"/>
          <w:rtl/>
        </w:rPr>
        <w:t xml:space="preserve"> الکفا</w:t>
      </w:r>
      <w:r w:rsidRPr="00F04B76">
        <w:rPr>
          <w:rStyle w:val="Char5"/>
          <w:rFonts w:hint="cs"/>
          <w:rtl/>
        </w:rPr>
        <w:t>ی</w:t>
      </w:r>
      <w:r w:rsidRPr="00F04B76">
        <w:rPr>
          <w:rStyle w:val="Char5"/>
          <w:rFonts w:hint="eastAsia"/>
          <w:rtl/>
        </w:rPr>
        <w:t>ه</w:t>
      </w:r>
      <w:r w:rsidRPr="00F04B76">
        <w:rPr>
          <w:rStyle w:val="Char5"/>
          <w:rtl/>
        </w:rPr>
        <w:t xml:space="preserve"> فی علم الروایة(ص48)</w:t>
      </w:r>
      <w:r w:rsidRPr="00F04B76">
        <w:rPr>
          <w:rStyle w:val="Char5"/>
          <w:rFonts w:hint="cs"/>
          <w:rtl/>
        </w:rPr>
        <w:t xml:space="preserve"> / ابن عدی، الکامل (ج3ص200) / ابن عساکر، تاریخ دمشق (ج19ص383) از طریق (</w:t>
      </w:r>
      <w:r w:rsidRPr="00F04B76">
        <w:rPr>
          <w:rStyle w:val="Char5"/>
          <w:rtl/>
        </w:rPr>
        <w:t>حمزة بن محمد بن عیسى</w:t>
      </w:r>
      <w:r w:rsidRPr="00F04B76">
        <w:rPr>
          <w:rStyle w:val="Char5"/>
          <w:rFonts w:hint="cs"/>
          <w:rtl/>
        </w:rPr>
        <w:t xml:space="preserve"> و</w:t>
      </w:r>
      <w:r w:rsidRPr="00F04B76">
        <w:rPr>
          <w:rStyle w:val="Char5"/>
          <w:rtl/>
        </w:rPr>
        <w:t xml:space="preserve"> بکر بن سهل القرشی</w:t>
      </w:r>
      <w:r w:rsidRPr="00F04B76">
        <w:rPr>
          <w:rStyle w:val="Char5"/>
          <w:rFonts w:hint="cs"/>
          <w:rtl/>
        </w:rPr>
        <w:t>) روایت کرده</w:t>
      </w:r>
      <w:r w:rsidRPr="00F04B76">
        <w:rPr>
          <w:rStyle w:val="Char5"/>
          <w:rtl/>
        </w:rPr>
        <w:softHyphen/>
      </w:r>
      <w:r w:rsidRPr="00F04B76">
        <w:rPr>
          <w:rStyle w:val="Char5"/>
          <w:rFonts w:hint="cs"/>
          <w:rtl/>
        </w:rPr>
        <w:t xml:space="preserve">اند: </w:t>
      </w:r>
      <w:r w:rsidRPr="00F04B76">
        <w:rPr>
          <w:rStyle w:val="Chara"/>
          <w:rFonts w:hint="cs"/>
          <w:sz w:val="24"/>
          <w:szCs w:val="24"/>
          <w:rtl/>
        </w:rPr>
        <w:t>«</w:t>
      </w:r>
      <w:r w:rsidRPr="00F04B76">
        <w:rPr>
          <w:rStyle w:val="Chara"/>
          <w:sz w:val="24"/>
          <w:szCs w:val="24"/>
          <w:rtl/>
        </w:rPr>
        <w:t>ثنا أبو عبدالله نعیم بن حماد المروز</w:t>
      </w:r>
      <w:r w:rsidRPr="00F04B76">
        <w:rPr>
          <w:rStyle w:val="Chara"/>
          <w:rFonts w:hint="cs"/>
          <w:sz w:val="24"/>
          <w:szCs w:val="24"/>
          <w:rtl/>
        </w:rPr>
        <w:t>ي</w:t>
      </w:r>
      <w:r w:rsidRPr="00F04B76">
        <w:rPr>
          <w:rStyle w:val="Chara"/>
          <w:sz w:val="24"/>
          <w:szCs w:val="24"/>
          <w:rtl/>
        </w:rPr>
        <w:t xml:space="preserve"> ثنا عبد</w:t>
      </w:r>
      <w:r w:rsidRPr="00F04B76">
        <w:rPr>
          <w:rStyle w:val="Chara"/>
          <w:rFonts w:hint="cs"/>
          <w:sz w:val="24"/>
          <w:szCs w:val="24"/>
          <w:rtl/>
        </w:rPr>
        <w:t xml:space="preserve"> </w:t>
      </w:r>
      <w:r w:rsidRPr="00F04B76">
        <w:rPr>
          <w:rStyle w:val="Chara"/>
          <w:sz w:val="24"/>
          <w:szCs w:val="24"/>
          <w:rtl/>
        </w:rPr>
        <w:t>الرح</w:t>
      </w:r>
      <w:r w:rsidRPr="00F04B76">
        <w:rPr>
          <w:rStyle w:val="Chara"/>
          <w:rFonts w:hint="cs"/>
          <w:sz w:val="24"/>
          <w:szCs w:val="24"/>
          <w:rtl/>
        </w:rPr>
        <w:t>یم</w:t>
      </w:r>
      <w:r w:rsidRPr="00F04B76">
        <w:rPr>
          <w:rStyle w:val="Chara"/>
          <w:sz w:val="24"/>
          <w:szCs w:val="24"/>
          <w:rtl/>
        </w:rPr>
        <w:t xml:space="preserve"> بن زید العمّ</w:t>
      </w:r>
      <w:r w:rsidRPr="00F04B76">
        <w:rPr>
          <w:rStyle w:val="Chara"/>
          <w:rFonts w:hint="cs"/>
          <w:sz w:val="24"/>
          <w:szCs w:val="24"/>
          <w:rtl/>
        </w:rPr>
        <w:t>ي</w:t>
      </w:r>
      <w:r w:rsidRPr="00F04B76">
        <w:rPr>
          <w:rStyle w:val="Chara"/>
          <w:sz w:val="24"/>
          <w:szCs w:val="24"/>
          <w:rtl/>
        </w:rPr>
        <w:t xml:space="preserve"> عن أبیه عن سعید بن المسیب عن عمر بن الخطاب، قال: قال رسول الله </w:t>
      </w:r>
      <w:r w:rsidRPr="00F04B76">
        <w:rPr>
          <w:rStyle w:val="Chara"/>
          <w:rFonts w:cs="CTraditional Arabic" w:hint="cs"/>
          <w:sz w:val="24"/>
          <w:szCs w:val="24"/>
          <w:rtl/>
        </w:rPr>
        <w:t>ج</w:t>
      </w:r>
      <w:r w:rsidRPr="00F04B76">
        <w:rPr>
          <w:rStyle w:val="Chara"/>
          <w:sz w:val="24"/>
          <w:szCs w:val="24"/>
          <w:rtl/>
        </w:rPr>
        <w:t>:</w:t>
      </w:r>
      <w:r w:rsidRPr="00F04B76">
        <w:rPr>
          <w:rStyle w:val="Chara"/>
          <w:rFonts w:hint="cs"/>
          <w:sz w:val="24"/>
          <w:szCs w:val="24"/>
          <w:rtl/>
        </w:rPr>
        <w:t xml:space="preserve"> </w:t>
      </w:r>
      <w:r w:rsidRPr="00F04B76">
        <w:rPr>
          <w:rStyle w:val="Chara"/>
          <w:sz w:val="24"/>
          <w:szCs w:val="24"/>
          <w:rtl/>
        </w:rPr>
        <w:t>سألت رب</w:t>
      </w:r>
      <w:r w:rsidRPr="00F04B76">
        <w:rPr>
          <w:rStyle w:val="Chara"/>
          <w:rFonts w:hint="cs"/>
          <w:sz w:val="24"/>
          <w:szCs w:val="24"/>
          <w:rtl/>
        </w:rPr>
        <w:t>ي</w:t>
      </w:r>
      <w:r w:rsidRPr="00F04B76">
        <w:rPr>
          <w:rStyle w:val="Chara"/>
          <w:sz w:val="24"/>
          <w:szCs w:val="24"/>
          <w:rtl/>
        </w:rPr>
        <w:t xml:space="preserve"> ف</w:t>
      </w:r>
      <w:r w:rsidRPr="00F04B76">
        <w:rPr>
          <w:rStyle w:val="Chara"/>
          <w:rFonts w:hint="cs"/>
          <w:sz w:val="24"/>
          <w:szCs w:val="24"/>
          <w:rtl/>
        </w:rPr>
        <w:t>ي</w:t>
      </w:r>
      <w:r w:rsidRPr="00F04B76">
        <w:rPr>
          <w:rStyle w:val="Chara"/>
          <w:sz w:val="24"/>
          <w:szCs w:val="24"/>
          <w:rtl/>
        </w:rPr>
        <w:t xml:space="preserve"> ما یختلف فیه أصحاب</w:t>
      </w:r>
      <w:r w:rsidRPr="00F04B76">
        <w:rPr>
          <w:rStyle w:val="Chara"/>
          <w:rFonts w:hint="cs"/>
          <w:sz w:val="24"/>
          <w:szCs w:val="24"/>
          <w:rtl/>
        </w:rPr>
        <w:t>ي</w:t>
      </w:r>
      <w:r w:rsidRPr="00F04B76">
        <w:rPr>
          <w:rStyle w:val="Chara"/>
          <w:sz w:val="24"/>
          <w:szCs w:val="24"/>
          <w:rtl/>
        </w:rPr>
        <w:t xml:space="preserve"> من بعد</w:t>
      </w:r>
      <w:r w:rsidRPr="00F04B76">
        <w:rPr>
          <w:rStyle w:val="Chara"/>
          <w:rFonts w:hint="cs"/>
          <w:sz w:val="24"/>
          <w:szCs w:val="24"/>
          <w:rtl/>
        </w:rPr>
        <w:t>ي</w:t>
      </w:r>
      <w:r w:rsidRPr="00F04B76">
        <w:rPr>
          <w:rStyle w:val="Chara"/>
          <w:sz w:val="24"/>
          <w:szCs w:val="24"/>
          <w:rtl/>
        </w:rPr>
        <w:t>؟ فأوحى الله ل</w:t>
      </w:r>
      <w:r w:rsidRPr="00F04B76">
        <w:rPr>
          <w:rStyle w:val="Chara"/>
          <w:rFonts w:hint="cs"/>
          <w:sz w:val="24"/>
          <w:szCs w:val="24"/>
          <w:rtl/>
        </w:rPr>
        <w:t>ي</w:t>
      </w:r>
      <w:r w:rsidRPr="00F04B76">
        <w:rPr>
          <w:rStyle w:val="Chara"/>
          <w:sz w:val="24"/>
          <w:szCs w:val="24"/>
          <w:rtl/>
        </w:rPr>
        <w:t>: یا محمد إن أصحابك عند</w:t>
      </w:r>
      <w:r w:rsidRPr="00F04B76">
        <w:rPr>
          <w:rStyle w:val="Chara"/>
          <w:rFonts w:hint="cs"/>
          <w:sz w:val="24"/>
          <w:szCs w:val="24"/>
          <w:rtl/>
        </w:rPr>
        <w:t>ي</w:t>
      </w:r>
      <w:r w:rsidRPr="00F04B76">
        <w:rPr>
          <w:rStyle w:val="Chara"/>
          <w:sz w:val="24"/>
          <w:szCs w:val="24"/>
          <w:rtl/>
        </w:rPr>
        <w:t xml:space="preserve"> بمنزلة النجوم ف</w:t>
      </w:r>
      <w:r w:rsidRPr="00F04B76">
        <w:rPr>
          <w:rStyle w:val="Chara"/>
          <w:rFonts w:hint="cs"/>
          <w:sz w:val="24"/>
          <w:szCs w:val="24"/>
          <w:rtl/>
        </w:rPr>
        <w:t>ي</w:t>
      </w:r>
      <w:r w:rsidRPr="00F04B76">
        <w:rPr>
          <w:rStyle w:val="Chara"/>
          <w:sz w:val="24"/>
          <w:szCs w:val="24"/>
          <w:rtl/>
        </w:rPr>
        <w:t xml:space="preserve"> السماء بعضها أضوأ من بعض فمن أخذ بش</w:t>
      </w:r>
      <w:r w:rsidRPr="00F04B76">
        <w:rPr>
          <w:rStyle w:val="Chara"/>
          <w:rFonts w:hint="cs"/>
          <w:sz w:val="24"/>
          <w:szCs w:val="24"/>
          <w:rtl/>
        </w:rPr>
        <w:t>ي</w:t>
      </w:r>
      <w:r w:rsidRPr="00F04B76">
        <w:rPr>
          <w:rStyle w:val="Chara"/>
          <w:sz w:val="24"/>
          <w:szCs w:val="24"/>
          <w:rtl/>
        </w:rPr>
        <w:t>ء مما هم علیه من اختلافهم فهو عند</w:t>
      </w:r>
      <w:r w:rsidRPr="00F04B76">
        <w:rPr>
          <w:rStyle w:val="Chara"/>
          <w:rFonts w:hint="cs"/>
          <w:sz w:val="24"/>
          <w:szCs w:val="24"/>
          <w:rtl/>
        </w:rPr>
        <w:t>ي</w:t>
      </w:r>
      <w:r w:rsidRPr="00F04B76">
        <w:rPr>
          <w:rStyle w:val="Chara"/>
          <w:sz w:val="24"/>
          <w:szCs w:val="24"/>
          <w:rtl/>
        </w:rPr>
        <w:t xml:space="preserve"> على هدى</w:t>
      </w:r>
      <w:r w:rsidRPr="00F04B76">
        <w:rPr>
          <w:rStyle w:val="Chara"/>
          <w:rFonts w:hint="cs"/>
          <w:sz w:val="24"/>
          <w:szCs w:val="24"/>
          <w:rtl/>
        </w:rPr>
        <w:t>.»</w:t>
      </w:r>
      <w:r w:rsidRPr="00F04B76">
        <w:rPr>
          <w:rStyle w:val="Char5"/>
          <w:rFonts w:hint="cs"/>
          <w:rtl/>
        </w:rPr>
        <w:t xml:space="preserve"> اما این اسناد هم «باطل» است چرا که اولاً:</w:t>
      </w:r>
      <w:r w:rsidRPr="00F04B76">
        <w:rPr>
          <w:rStyle w:val="Char5"/>
          <w:rtl/>
        </w:rPr>
        <w:t xml:space="preserve"> عبدالرحمن بن زید</w:t>
      </w:r>
      <w:r w:rsidRPr="00F04B76">
        <w:rPr>
          <w:rStyle w:val="Char5"/>
          <w:rFonts w:hint="cs"/>
          <w:rtl/>
        </w:rPr>
        <w:t xml:space="preserve"> بن الحواری</w:t>
      </w:r>
      <w:r w:rsidRPr="00F04B76">
        <w:rPr>
          <w:rStyle w:val="Char5"/>
          <w:rtl/>
        </w:rPr>
        <w:t xml:space="preserve"> العمّی</w:t>
      </w:r>
      <w:r w:rsidRPr="00F04B76">
        <w:rPr>
          <w:rStyle w:val="Char5"/>
          <w:rFonts w:hint="cs"/>
          <w:rtl/>
        </w:rPr>
        <w:t xml:space="preserve">: امام یحیی بن معین گفته است: </w:t>
      </w:r>
      <w:r w:rsidRPr="00F04B76">
        <w:rPr>
          <w:rStyle w:val="Charb"/>
          <w:rFonts w:hint="cs"/>
          <w:sz w:val="24"/>
          <w:szCs w:val="24"/>
          <w:rtl/>
        </w:rPr>
        <w:t>«كذابٌ؛ لیس بشيء»</w:t>
      </w:r>
      <w:r w:rsidRPr="00F04B76">
        <w:rPr>
          <w:rStyle w:val="Char5"/>
          <w:rFonts w:hint="cs"/>
          <w:rtl/>
        </w:rPr>
        <w:t xml:space="preserve"> و امام بخاری هم گفته است: «ترکوه» وامام جوزجانی گفته است: «</w:t>
      </w:r>
      <w:r w:rsidRPr="00F04B76">
        <w:rPr>
          <w:rStyle w:val="Char5"/>
          <w:rtl/>
        </w:rPr>
        <w:t>غیر ثقة</w:t>
      </w:r>
      <w:r w:rsidRPr="00F04B76">
        <w:rPr>
          <w:rStyle w:val="Char5"/>
          <w:rFonts w:hint="cs"/>
          <w:rtl/>
        </w:rPr>
        <w:t>» وامام ابوزرعه گفته است: «</w:t>
      </w:r>
      <w:r w:rsidRPr="00F04B76">
        <w:rPr>
          <w:rStyle w:val="Char5"/>
          <w:rtl/>
        </w:rPr>
        <w:t>واه</w:t>
      </w:r>
      <w:r w:rsidRPr="00F04B76">
        <w:rPr>
          <w:rStyle w:val="Char5"/>
          <w:rFonts w:hint="cs"/>
          <w:rtl/>
        </w:rPr>
        <w:t>» وامام ابوداود گفته است: «</w:t>
      </w:r>
      <w:r w:rsidRPr="00F04B76">
        <w:rPr>
          <w:rStyle w:val="Char5"/>
          <w:rtl/>
        </w:rPr>
        <w:t>ضعیف</w:t>
      </w:r>
      <w:r w:rsidRPr="00F04B76">
        <w:rPr>
          <w:rStyle w:val="Char5"/>
          <w:rFonts w:hint="cs"/>
          <w:rtl/>
        </w:rPr>
        <w:t xml:space="preserve">» [ابن الجوزی، العلل المتناهیه (ج1ص283) / ذهبی، میزان الاعتدال (ج2ص605)] وثانیاً: </w:t>
      </w:r>
      <w:r w:rsidRPr="00F04B76">
        <w:rPr>
          <w:rStyle w:val="Char5"/>
          <w:rtl/>
        </w:rPr>
        <w:t>زید بن الحوارى</w:t>
      </w:r>
      <w:r w:rsidRPr="00F04B76">
        <w:rPr>
          <w:rStyle w:val="Char5"/>
          <w:rFonts w:hint="cs"/>
          <w:rtl/>
        </w:rPr>
        <w:t xml:space="preserve"> العمی</w:t>
      </w:r>
      <w:r w:rsidRPr="00F04B76">
        <w:rPr>
          <w:rStyle w:val="Char5"/>
          <w:rtl/>
        </w:rPr>
        <w:t>: «ضعیف الحدیث» است. [ابن حجر، تهذیب التهذیب</w:t>
      </w:r>
      <w:r w:rsidRPr="00F04B76">
        <w:rPr>
          <w:rStyle w:val="Char5"/>
          <w:rFonts w:hint="cs"/>
          <w:rtl/>
        </w:rPr>
        <w:t>(ج3ص407)</w:t>
      </w:r>
      <w:r w:rsidRPr="00F04B76">
        <w:rPr>
          <w:rStyle w:val="Char5"/>
          <w:rtl/>
        </w:rPr>
        <w:t xml:space="preserve"> </w:t>
      </w:r>
      <w:r w:rsidRPr="00F04B76">
        <w:rPr>
          <w:rStyle w:val="Char5"/>
          <w:rFonts w:hint="cs"/>
          <w:rtl/>
        </w:rPr>
        <w:t>و</w:t>
      </w:r>
      <w:r w:rsidRPr="00F04B76">
        <w:rPr>
          <w:rStyle w:val="Char5"/>
          <w:rtl/>
        </w:rPr>
        <w:t>تقریب التهذیب</w:t>
      </w:r>
      <w:r w:rsidRPr="00F04B76">
        <w:rPr>
          <w:rStyle w:val="Char5"/>
          <w:rFonts w:hint="cs"/>
          <w:rtl/>
        </w:rPr>
        <w:t xml:space="preserve"> (ش2131)</w:t>
      </w:r>
      <w:r w:rsidRPr="00F04B76">
        <w:rPr>
          <w:rStyle w:val="Char5"/>
          <w:rtl/>
        </w:rPr>
        <w:t xml:space="preserve"> </w:t>
      </w:r>
      <w:r w:rsidRPr="00F04B76">
        <w:rPr>
          <w:rStyle w:val="Char5"/>
          <w:rFonts w:hint="cs"/>
          <w:rtl/>
        </w:rPr>
        <w:t xml:space="preserve">/ </w:t>
      </w:r>
      <w:r w:rsidRPr="00F04B76">
        <w:rPr>
          <w:rStyle w:val="Char5"/>
          <w:rtl/>
        </w:rPr>
        <w:t>ذهبی، میزان الاعتدال</w:t>
      </w:r>
      <w:r w:rsidRPr="00F04B76">
        <w:rPr>
          <w:rStyle w:val="Char5"/>
          <w:rFonts w:hint="cs"/>
          <w:rtl/>
        </w:rPr>
        <w:t>(ج2ص102)</w:t>
      </w:r>
      <w:r w:rsidRPr="00F04B76">
        <w:rPr>
          <w:rStyle w:val="Char5"/>
          <w:rtl/>
        </w:rPr>
        <w:t>]</w:t>
      </w:r>
      <w:r w:rsidRPr="00F04B76">
        <w:rPr>
          <w:rStyle w:val="Char5"/>
          <w:rFonts w:hint="cs"/>
          <w:rtl/>
        </w:rPr>
        <w:t xml:space="preserve"> وثانیاً: امام ذهبی در مورد این روایت گفته است: </w:t>
      </w:r>
      <w:r w:rsidRPr="00F04B76">
        <w:rPr>
          <w:rStyle w:val="Charb"/>
          <w:rFonts w:hint="cs"/>
          <w:sz w:val="24"/>
          <w:szCs w:val="24"/>
          <w:rtl/>
        </w:rPr>
        <w:t>«هذا باطلٌ»</w:t>
      </w:r>
      <w:r w:rsidRPr="00F04B76">
        <w:rPr>
          <w:rStyle w:val="Char5"/>
          <w:rFonts w:hint="cs"/>
          <w:rtl/>
        </w:rPr>
        <w:t xml:space="preserve"> وامام ابن عدی هم گفته است: «</w:t>
      </w:r>
      <w:r w:rsidRPr="00F04B76">
        <w:rPr>
          <w:rStyle w:val="Char5"/>
          <w:rtl/>
        </w:rPr>
        <w:t>هذا منکر</w:t>
      </w:r>
      <w:r w:rsidRPr="00F04B76">
        <w:rPr>
          <w:rStyle w:val="Char5"/>
          <w:rFonts w:hint="cs"/>
          <w:rtl/>
        </w:rPr>
        <w:t xml:space="preserve"> المتن» [</w:t>
      </w:r>
      <w:r w:rsidRPr="00F04B76">
        <w:rPr>
          <w:rStyle w:val="Char5"/>
          <w:rtl/>
        </w:rPr>
        <w:t>ذهب</w:t>
      </w:r>
      <w:r w:rsidRPr="00F04B76">
        <w:rPr>
          <w:rStyle w:val="Char5"/>
          <w:rFonts w:hint="cs"/>
          <w:rtl/>
        </w:rPr>
        <w:t>ی</w:t>
      </w:r>
      <w:r w:rsidRPr="00F04B76">
        <w:rPr>
          <w:rStyle w:val="Char5"/>
          <w:rFonts w:hint="eastAsia"/>
          <w:rtl/>
        </w:rPr>
        <w:t>،</w:t>
      </w:r>
      <w:r w:rsidRPr="00F04B76">
        <w:rPr>
          <w:rStyle w:val="Char5"/>
          <w:rtl/>
        </w:rPr>
        <w:t xml:space="preserve"> م</w:t>
      </w:r>
      <w:r w:rsidRPr="00F04B76">
        <w:rPr>
          <w:rStyle w:val="Char5"/>
          <w:rFonts w:hint="cs"/>
          <w:rtl/>
        </w:rPr>
        <w:t>ی</w:t>
      </w:r>
      <w:r w:rsidRPr="00F04B76">
        <w:rPr>
          <w:rStyle w:val="Char5"/>
          <w:rFonts w:hint="eastAsia"/>
          <w:rtl/>
        </w:rPr>
        <w:t>زان</w:t>
      </w:r>
      <w:r w:rsidRPr="00F04B76">
        <w:rPr>
          <w:rStyle w:val="Char5"/>
          <w:rtl/>
        </w:rPr>
        <w:t xml:space="preserve"> الاعتدال (ج2ص102)</w:t>
      </w:r>
      <w:r w:rsidRPr="00F04B76">
        <w:rPr>
          <w:rStyle w:val="Char5"/>
          <w:rFonts w:hint="cs"/>
          <w:rtl/>
        </w:rPr>
        <w:t xml:space="preserve"> / ابن عدی، الکامل (ج3ص200)].</w:t>
      </w:r>
    </w:p>
    <w:p w:rsidR="00F04B76" w:rsidRPr="00F04B76" w:rsidRDefault="00F04B76" w:rsidP="007B60F9">
      <w:pPr>
        <w:pStyle w:val="FootnoteText"/>
        <w:spacing w:line="240" w:lineRule="auto"/>
        <w:ind w:left="272" w:firstLine="0"/>
        <w:jc w:val="both"/>
        <w:rPr>
          <w:rStyle w:val="Char5"/>
          <w:rtl/>
        </w:rPr>
      </w:pPr>
      <w:r w:rsidRPr="00F04B76">
        <w:rPr>
          <w:rStyle w:val="Char5"/>
          <w:rFonts w:hint="cs"/>
          <w:rtl/>
        </w:rPr>
        <w:t>اما طریق عبدالله بن عباس</w:t>
      </w:r>
      <w:r w:rsidRPr="00F04B76">
        <w:rPr>
          <w:rFonts w:cs="CTraditional Arabic" w:hint="cs"/>
          <w:szCs w:val="24"/>
          <w:rtl/>
        </w:rPr>
        <w:t>ب</w:t>
      </w:r>
      <w:r w:rsidRPr="00F04B76">
        <w:rPr>
          <w:rStyle w:val="Char5"/>
          <w:rFonts w:hint="cs"/>
          <w:rtl/>
        </w:rPr>
        <w:t xml:space="preserve">: </w:t>
      </w:r>
      <w:r w:rsidRPr="00F04B76">
        <w:rPr>
          <w:rStyle w:val="Char5"/>
          <w:rtl/>
        </w:rPr>
        <w:t>حدیث أبی العباس الأصم</w:t>
      </w:r>
      <w:r w:rsidRPr="00F04B76">
        <w:rPr>
          <w:rStyle w:val="Char5"/>
          <w:rFonts w:hint="cs"/>
          <w:rtl/>
        </w:rPr>
        <w:t xml:space="preserve"> (ش13) ومن طریقه خطیب بغدادی، الکفایه فی علم الروایة(ص48) / ابن عساکر، تاریخ دمشق (ج22ص359) روایت کرده</w:t>
      </w:r>
      <w:r w:rsidRPr="00F04B76">
        <w:rPr>
          <w:rStyle w:val="Char5"/>
          <w:rtl/>
        </w:rPr>
        <w:softHyphen/>
      </w:r>
      <w:r w:rsidRPr="00F04B76">
        <w:rPr>
          <w:rStyle w:val="Char5"/>
          <w:rFonts w:hint="cs"/>
          <w:rtl/>
        </w:rPr>
        <w:t xml:space="preserve">اند: </w:t>
      </w:r>
      <w:r w:rsidRPr="00F04B76">
        <w:rPr>
          <w:rStyle w:val="Charb"/>
          <w:rFonts w:hint="cs"/>
          <w:sz w:val="24"/>
          <w:szCs w:val="24"/>
          <w:rtl/>
        </w:rPr>
        <w:t>«</w:t>
      </w:r>
      <w:r w:rsidRPr="00F04B76">
        <w:rPr>
          <w:rStyle w:val="Charb"/>
          <w:sz w:val="24"/>
          <w:szCs w:val="24"/>
          <w:rtl/>
        </w:rPr>
        <w:t>ثنا بكر بن سهل الدمیاط</w:t>
      </w:r>
      <w:r w:rsidRPr="00F04B76">
        <w:rPr>
          <w:rStyle w:val="Charb"/>
          <w:rFonts w:hint="cs"/>
          <w:sz w:val="24"/>
          <w:szCs w:val="24"/>
          <w:rtl/>
        </w:rPr>
        <w:t>ي</w:t>
      </w:r>
      <w:r w:rsidRPr="00F04B76">
        <w:rPr>
          <w:rStyle w:val="Charb"/>
          <w:sz w:val="24"/>
          <w:szCs w:val="24"/>
          <w:rtl/>
        </w:rPr>
        <w:t xml:space="preserve"> ثنا عمرو بن هاشم البیروت</w:t>
      </w:r>
      <w:r w:rsidRPr="00F04B76">
        <w:rPr>
          <w:rStyle w:val="Charb"/>
          <w:rFonts w:hint="cs"/>
          <w:sz w:val="24"/>
          <w:szCs w:val="24"/>
          <w:rtl/>
        </w:rPr>
        <w:t>ي</w:t>
      </w:r>
      <w:r w:rsidRPr="00F04B76">
        <w:rPr>
          <w:rStyle w:val="Charb"/>
          <w:sz w:val="24"/>
          <w:szCs w:val="24"/>
          <w:rtl/>
        </w:rPr>
        <w:t xml:space="preserve"> ثنا سلیمان بن أب</w:t>
      </w:r>
      <w:r w:rsidRPr="00F04B76">
        <w:rPr>
          <w:rStyle w:val="Charb"/>
          <w:rFonts w:hint="cs"/>
          <w:sz w:val="24"/>
          <w:szCs w:val="24"/>
          <w:rtl/>
        </w:rPr>
        <w:t>ي</w:t>
      </w:r>
      <w:r w:rsidRPr="00F04B76">
        <w:rPr>
          <w:rStyle w:val="Charb"/>
          <w:sz w:val="24"/>
          <w:szCs w:val="24"/>
          <w:rtl/>
        </w:rPr>
        <w:t xml:space="preserve"> كریمة عن جویبر عن الضحاك عن بن عباس قال قال رسول الله صلى الله علیه و سلم مهما اوتیتم من كتاب الله فالعمل به لا عذر لأحدكم ف</w:t>
      </w:r>
      <w:r w:rsidRPr="00F04B76">
        <w:rPr>
          <w:rStyle w:val="Charb"/>
          <w:rFonts w:hint="cs"/>
          <w:sz w:val="24"/>
          <w:szCs w:val="24"/>
          <w:rtl/>
        </w:rPr>
        <w:t>ي</w:t>
      </w:r>
      <w:r w:rsidRPr="00F04B76">
        <w:rPr>
          <w:rStyle w:val="Charb"/>
          <w:sz w:val="24"/>
          <w:szCs w:val="24"/>
          <w:rtl/>
        </w:rPr>
        <w:t xml:space="preserve"> تركه فان لم یكن ف</w:t>
      </w:r>
      <w:r w:rsidRPr="00F04B76">
        <w:rPr>
          <w:rStyle w:val="Charb"/>
          <w:rFonts w:hint="cs"/>
          <w:sz w:val="24"/>
          <w:szCs w:val="24"/>
          <w:rtl/>
        </w:rPr>
        <w:t>ي</w:t>
      </w:r>
      <w:r w:rsidRPr="00F04B76">
        <w:rPr>
          <w:rStyle w:val="Charb"/>
          <w:sz w:val="24"/>
          <w:szCs w:val="24"/>
          <w:rtl/>
        </w:rPr>
        <w:t xml:space="preserve"> كتاب الله فسنة من</w:t>
      </w:r>
      <w:r w:rsidRPr="00F04B76">
        <w:rPr>
          <w:rStyle w:val="Charb"/>
          <w:rFonts w:hint="cs"/>
          <w:sz w:val="24"/>
          <w:szCs w:val="24"/>
          <w:rtl/>
        </w:rPr>
        <w:t>ي</w:t>
      </w:r>
      <w:r w:rsidRPr="00F04B76">
        <w:rPr>
          <w:rStyle w:val="Charb"/>
          <w:sz w:val="24"/>
          <w:szCs w:val="24"/>
          <w:rtl/>
        </w:rPr>
        <w:t xml:space="preserve"> ماضیة فان لم تكن سنة من</w:t>
      </w:r>
      <w:r w:rsidRPr="00F04B76">
        <w:rPr>
          <w:rStyle w:val="Charb"/>
          <w:rFonts w:hint="cs"/>
          <w:sz w:val="24"/>
          <w:szCs w:val="24"/>
          <w:rtl/>
        </w:rPr>
        <w:t>ي</w:t>
      </w:r>
      <w:r w:rsidRPr="00F04B76">
        <w:rPr>
          <w:rStyle w:val="Charb"/>
          <w:sz w:val="24"/>
          <w:szCs w:val="24"/>
          <w:rtl/>
        </w:rPr>
        <w:t xml:space="preserve"> ما ضیة فما قال أصحاب</w:t>
      </w:r>
      <w:r w:rsidRPr="00F04B76">
        <w:rPr>
          <w:rStyle w:val="Charb"/>
          <w:rFonts w:hint="cs"/>
          <w:sz w:val="24"/>
          <w:szCs w:val="24"/>
          <w:rtl/>
        </w:rPr>
        <w:t>ي</w:t>
      </w:r>
      <w:r w:rsidRPr="00F04B76">
        <w:rPr>
          <w:rStyle w:val="Charb"/>
          <w:sz w:val="24"/>
          <w:szCs w:val="24"/>
          <w:rtl/>
        </w:rPr>
        <w:t xml:space="preserve"> ان أصحاب</w:t>
      </w:r>
      <w:r w:rsidRPr="00F04B76">
        <w:rPr>
          <w:rStyle w:val="Charb"/>
          <w:rFonts w:hint="cs"/>
          <w:sz w:val="24"/>
          <w:szCs w:val="24"/>
          <w:rtl/>
        </w:rPr>
        <w:t>ي</w:t>
      </w:r>
      <w:r w:rsidRPr="00F04B76">
        <w:rPr>
          <w:rStyle w:val="Charb"/>
          <w:sz w:val="24"/>
          <w:szCs w:val="24"/>
          <w:rtl/>
        </w:rPr>
        <w:t xml:space="preserve"> بمنزلة النجوم ف</w:t>
      </w:r>
      <w:r w:rsidRPr="00F04B76">
        <w:rPr>
          <w:rStyle w:val="Charb"/>
          <w:rFonts w:hint="cs"/>
          <w:sz w:val="24"/>
          <w:szCs w:val="24"/>
          <w:rtl/>
        </w:rPr>
        <w:t>ي</w:t>
      </w:r>
      <w:r w:rsidRPr="00F04B76">
        <w:rPr>
          <w:rStyle w:val="Charb"/>
          <w:sz w:val="24"/>
          <w:szCs w:val="24"/>
          <w:rtl/>
        </w:rPr>
        <w:t xml:space="preserve"> السماء فأیها أخذتم به اهتدیتم واختلاف أصحاب</w:t>
      </w:r>
      <w:r w:rsidRPr="00F04B76">
        <w:rPr>
          <w:rStyle w:val="Charb"/>
          <w:rFonts w:hint="cs"/>
          <w:sz w:val="24"/>
          <w:szCs w:val="24"/>
          <w:rtl/>
        </w:rPr>
        <w:t>ي</w:t>
      </w:r>
      <w:r w:rsidRPr="00F04B76">
        <w:rPr>
          <w:rStyle w:val="Charb"/>
          <w:sz w:val="24"/>
          <w:szCs w:val="24"/>
          <w:rtl/>
        </w:rPr>
        <w:t xml:space="preserve"> لكم رحمة</w:t>
      </w:r>
      <w:r w:rsidRPr="00F04B76">
        <w:rPr>
          <w:rStyle w:val="Charb"/>
          <w:rFonts w:hint="cs"/>
          <w:sz w:val="24"/>
          <w:szCs w:val="24"/>
          <w:rtl/>
        </w:rPr>
        <w:t>.»</w:t>
      </w:r>
      <w:r w:rsidRPr="00F04B76">
        <w:rPr>
          <w:rStyle w:val="Char5"/>
          <w:rFonts w:hint="cs"/>
          <w:rtl/>
        </w:rPr>
        <w:t xml:space="preserve"> اما این روایت هم «موضوع» است چرا که اولاً:</w:t>
      </w:r>
      <w:r w:rsidRPr="00F04B76">
        <w:rPr>
          <w:rStyle w:val="Char5"/>
          <w:rtl/>
        </w:rPr>
        <w:t xml:space="preserve"> جویبر بن سعید الأزدى: امامان دارقطنی و نسایی و علی بن الحسین الجنید گفته اند: </w:t>
      </w:r>
      <w:r w:rsidRPr="00F04B76">
        <w:rPr>
          <w:rStyle w:val="Charb"/>
          <w:sz w:val="24"/>
          <w:szCs w:val="24"/>
          <w:rtl/>
        </w:rPr>
        <w:t>«متروك»</w:t>
      </w:r>
      <w:r w:rsidRPr="00F04B76">
        <w:rPr>
          <w:rStyle w:val="Char5"/>
          <w:rtl/>
        </w:rPr>
        <w:t xml:space="preserve"> وامام حاکم ابواحمد گفته است: </w:t>
      </w:r>
      <w:r w:rsidRPr="00F04B76">
        <w:rPr>
          <w:rStyle w:val="Charb"/>
          <w:sz w:val="24"/>
          <w:szCs w:val="24"/>
          <w:rtl/>
        </w:rPr>
        <w:t>«ذاهب الحدیث»</w:t>
      </w:r>
      <w:r w:rsidRPr="00F04B76">
        <w:rPr>
          <w:rStyle w:val="Char5"/>
          <w:rtl/>
        </w:rPr>
        <w:t xml:space="preserve"> وامام ابن حبان هم گفته است: </w:t>
      </w:r>
      <w:r w:rsidRPr="00F04B76">
        <w:rPr>
          <w:rStyle w:val="Charb"/>
          <w:sz w:val="24"/>
          <w:szCs w:val="24"/>
          <w:rtl/>
        </w:rPr>
        <w:t>«روى عن الضحاك أشیاء مقلوبة»</w:t>
      </w:r>
      <w:r w:rsidRPr="00F04B76">
        <w:rPr>
          <w:rStyle w:val="Char5"/>
          <w:rtl/>
        </w:rPr>
        <w:t xml:space="preserve"> وامام یحیی بن معین گفته است: </w:t>
      </w:r>
      <w:r w:rsidRPr="00F04B76">
        <w:rPr>
          <w:rStyle w:val="Charb"/>
          <w:sz w:val="24"/>
          <w:szCs w:val="24"/>
          <w:rtl/>
        </w:rPr>
        <w:t>«لیس بش</w:t>
      </w:r>
      <w:r w:rsidRPr="00F04B76">
        <w:rPr>
          <w:rStyle w:val="Charb"/>
          <w:rFonts w:hint="cs"/>
          <w:sz w:val="24"/>
          <w:szCs w:val="24"/>
          <w:rtl/>
        </w:rPr>
        <w:t>ي</w:t>
      </w:r>
      <w:r w:rsidRPr="00F04B76">
        <w:rPr>
          <w:rStyle w:val="Charb"/>
          <w:sz w:val="24"/>
          <w:szCs w:val="24"/>
          <w:rtl/>
        </w:rPr>
        <w:t>ء»</w:t>
      </w:r>
      <w:r w:rsidRPr="00F04B76">
        <w:rPr>
          <w:rStyle w:val="Char5"/>
          <w:rtl/>
        </w:rPr>
        <w:t xml:space="preserve"> و</w:t>
      </w:r>
      <w:r w:rsidRPr="00F04B76">
        <w:rPr>
          <w:rStyle w:val="Char5"/>
          <w:rFonts w:hint="cs"/>
          <w:rtl/>
        </w:rPr>
        <w:t xml:space="preserve"> </w:t>
      </w:r>
      <w:r w:rsidRPr="00F04B76">
        <w:rPr>
          <w:rStyle w:val="Char5"/>
          <w:rtl/>
        </w:rPr>
        <w:t xml:space="preserve">امام احمدبن حنبل گفته است: </w:t>
      </w:r>
      <w:r w:rsidRPr="00F04B76">
        <w:rPr>
          <w:rStyle w:val="Charb"/>
          <w:sz w:val="24"/>
          <w:szCs w:val="24"/>
          <w:rtl/>
        </w:rPr>
        <w:t>«لایشتغل بحدیثه»</w:t>
      </w:r>
      <w:r w:rsidRPr="00F04B76">
        <w:rPr>
          <w:rStyle w:val="Char5"/>
          <w:rtl/>
        </w:rPr>
        <w:t xml:space="preserve"> وامام ابن عدی گفته است: </w:t>
      </w:r>
      <w:r w:rsidRPr="00F04B76">
        <w:rPr>
          <w:rStyle w:val="Charb"/>
          <w:sz w:val="24"/>
          <w:szCs w:val="24"/>
          <w:rtl/>
        </w:rPr>
        <w:t>«الضعف على حدیثه و روایاته بین»</w:t>
      </w:r>
      <w:r w:rsidRPr="00F04B76">
        <w:rPr>
          <w:rStyle w:val="Char5"/>
          <w:rtl/>
        </w:rPr>
        <w:t xml:space="preserve"> وامام ابن حجر هم گفته است: </w:t>
      </w:r>
      <w:r w:rsidRPr="00F04B76">
        <w:rPr>
          <w:rStyle w:val="Charb"/>
          <w:sz w:val="24"/>
          <w:szCs w:val="24"/>
          <w:rtl/>
        </w:rPr>
        <w:t>«ضعیف جداً»</w:t>
      </w:r>
      <w:r w:rsidRPr="00F04B76">
        <w:rPr>
          <w:rStyle w:val="Char5"/>
          <w:rtl/>
        </w:rPr>
        <w:t xml:space="preserve"> وامام ذهبی هم گفته است: </w:t>
      </w:r>
      <w:r w:rsidRPr="00F04B76">
        <w:rPr>
          <w:rStyle w:val="Charb"/>
          <w:sz w:val="24"/>
          <w:szCs w:val="24"/>
          <w:rtl/>
        </w:rPr>
        <w:t>«تركوه»</w:t>
      </w:r>
      <w:r w:rsidRPr="00F04B76">
        <w:rPr>
          <w:rStyle w:val="Char5"/>
          <w:rtl/>
        </w:rPr>
        <w:t xml:space="preserve"> [ابن حجر، تهذیب التهذیب (ج2ص123) / ابن حجر، تقریب التهذیب (ش987) / ذهبی، الکاشف (ش826)]</w:t>
      </w:r>
      <w:r w:rsidRPr="00F04B76">
        <w:rPr>
          <w:rStyle w:val="Char5"/>
          <w:rFonts w:hint="cs"/>
          <w:rtl/>
        </w:rPr>
        <w:t xml:space="preserve"> و ثانیاً:</w:t>
      </w:r>
      <w:r w:rsidRPr="00F04B76">
        <w:rPr>
          <w:szCs w:val="24"/>
          <w:rtl/>
        </w:rPr>
        <w:t xml:space="preserve"> </w:t>
      </w:r>
      <w:r w:rsidRPr="00F04B76">
        <w:rPr>
          <w:rStyle w:val="Char5"/>
          <w:rtl/>
        </w:rPr>
        <w:t xml:space="preserve">سلیمان بن أبی کریمة </w:t>
      </w:r>
      <w:r w:rsidRPr="00F04B76">
        <w:rPr>
          <w:rStyle w:val="Char5"/>
          <w:rFonts w:hint="cs"/>
          <w:rtl/>
        </w:rPr>
        <w:t>ال</w:t>
      </w:r>
      <w:r w:rsidRPr="00F04B76">
        <w:rPr>
          <w:rStyle w:val="Char5"/>
          <w:rtl/>
        </w:rPr>
        <w:t>شامی</w:t>
      </w:r>
      <w:r w:rsidRPr="00F04B76">
        <w:rPr>
          <w:rStyle w:val="Char5"/>
          <w:rFonts w:hint="cs"/>
          <w:rtl/>
        </w:rPr>
        <w:t xml:space="preserve">: امام ابن عدی گفته است: </w:t>
      </w:r>
      <w:r w:rsidRPr="00F04B76">
        <w:rPr>
          <w:rStyle w:val="Charb"/>
          <w:rFonts w:hint="cs"/>
          <w:sz w:val="24"/>
          <w:szCs w:val="24"/>
          <w:rtl/>
        </w:rPr>
        <w:t>«</w:t>
      </w:r>
      <w:r w:rsidRPr="00F04B76">
        <w:rPr>
          <w:rStyle w:val="Charb"/>
          <w:sz w:val="24"/>
          <w:szCs w:val="24"/>
          <w:rtl/>
        </w:rPr>
        <w:t>عامة أحادیثه مناكیر</w:t>
      </w:r>
      <w:r w:rsidRPr="00F04B76">
        <w:rPr>
          <w:rStyle w:val="Charb"/>
          <w:rFonts w:hint="cs"/>
          <w:sz w:val="24"/>
          <w:szCs w:val="24"/>
          <w:rtl/>
        </w:rPr>
        <w:t>»</w:t>
      </w:r>
      <w:r w:rsidRPr="00F04B76">
        <w:rPr>
          <w:rStyle w:val="Char5"/>
          <w:rFonts w:hint="cs"/>
          <w:rtl/>
        </w:rPr>
        <w:t xml:space="preserve"> وامام عقیلی هم گفته است: </w:t>
      </w:r>
      <w:r w:rsidRPr="00F04B76">
        <w:rPr>
          <w:rStyle w:val="Charb"/>
          <w:rFonts w:hint="cs"/>
          <w:sz w:val="24"/>
          <w:szCs w:val="24"/>
          <w:rtl/>
        </w:rPr>
        <w:t>«ی</w:t>
      </w:r>
      <w:r w:rsidRPr="00F04B76">
        <w:rPr>
          <w:rStyle w:val="Charb"/>
          <w:sz w:val="24"/>
          <w:szCs w:val="24"/>
          <w:rtl/>
        </w:rPr>
        <w:t>حدث بمناكیر</w:t>
      </w:r>
      <w:r w:rsidRPr="00F04B76">
        <w:rPr>
          <w:rStyle w:val="Charb"/>
          <w:rFonts w:hint="cs"/>
          <w:sz w:val="24"/>
          <w:szCs w:val="24"/>
          <w:rtl/>
        </w:rPr>
        <w:t>»</w:t>
      </w:r>
      <w:r w:rsidRPr="00F04B76">
        <w:rPr>
          <w:rStyle w:val="Char5"/>
          <w:rFonts w:hint="cs"/>
          <w:rtl/>
        </w:rPr>
        <w:t xml:space="preserve"> وامام ابوحاتم هم گفته است: </w:t>
      </w:r>
      <w:r w:rsidRPr="00F04B76">
        <w:rPr>
          <w:rStyle w:val="Charb"/>
          <w:rFonts w:hint="cs"/>
          <w:sz w:val="24"/>
          <w:szCs w:val="24"/>
          <w:rtl/>
        </w:rPr>
        <w:t>«ضعیفٌ»</w:t>
      </w:r>
      <w:r w:rsidRPr="00F04B76">
        <w:rPr>
          <w:rStyle w:val="Char5"/>
          <w:rFonts w:hint="cs"/>
          <w:rtl/>
        </w:rPr>
        <w:t xml:space="preserve"> [ابن حجر، لسان المیزان (ج3ص102) / ذهبی، میزان الاعتدال (ج2ص221)].</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 xml:space="preserve">همچنین در مورد این روایت </w:t>
      </w:r>
      <w:r w:rsidRPr="00F04B76">
        <w:rPr>
          <w:rStyle w:val="Chara"/>
          <w:rFonts w:hint="cs"/>
          <w:sz w:val="24"/>
          <w:szCs w:val="24"/>
          <w:rtl/>
        </w:rPr>
        <w:t>(</w:t>
      </w:r>
      <w:r w:rsidRPr="00F04B76">
        <w:rPr>
          <w:rStyle w:val="Chara"/>
          <w:sz w:val="24"/>
          <w:szCs w:val="24"/>
          <w:rtl/>
        </w:rPr>
        <w:t>أصحاب</w:t>
      </w:r>
      <w:r w:rsidRPr="00F04B76">
        <w:rPr>
          <w:rStyle w:val="Chara"/>
          <w:rFonts w:hint="cs"/>
          <w:sz w:val="24"/>
          <w:szCs w:val="24"/>
          <w:rtl/>
        </w:rPr>
        <w:t>ي</w:t>
      </w:r>
      <w:r w:rsidRPr="00F04B76">
        <w:rPr>
          <w:rStyle w:val="Chara"/>
          <w:sz w:val="24"/>
          <w:szCs w:val="24"/>
          <w:rtl/>
        </w:rPr>
        <w:t xml:space="preserve"> كالنجوم بأیهم اقتدیتم اهتدیتم</w:t>
      </w:r>
      <w:r w:rsidRPr="00F04B76">
        <w:rPr>
          <w:rStyle w:val="Chara"/>
          <w:rFonts w:hint="cs"/>
          <w:sz w:val="24"/>
          <w:szCs w:val="24"/>
          <w:rtl/>
        </w:rPr>
        <w:t>)</w:t>
      </w:r>
      <w:r w:rsidRPr="00F04B76">
        <w:rPr>
          <w:rStyle w:val="Char5"/>
          <w:rFonts w:hint="cs"/>
          <w:rtl/>
        </w:rPr>
        <w:t xml:space="preserve">: امام احمد بن حنبل گفته است: </w:t>
      </w:r>
      <w:r w:rsidRPr="00F04B76">
        <w:rPr>
          <w:rStyle w:val="Charb"/>
          <w:rFonts w:hint="cs"/>
          <w:sz w:val="24"/>
          <w:szCs w:val="24"/>
          <w:rtl/>
        </w:rPr>
        <w:t>«</w:t>
      </w:r>
      <w:r w:rsidRPr="00F04B76">
        <w:rPr>
          <w:rStyle w:val="Charb"/>
          <w:sz w:val="24"/>
          <w:szCs w:val="24"/>
          <w:rtl/>
        </w:rPr>
        <w:t>لایصح هذا الحدیث</w:t>
      </w:r>
      <w:r w:rsidRPr="00F04B76">
        <w:rPr>
          <w:rStyle w:val="Charb"/>
          <w:rFonts w:hint="cs"/>
          <w:sz w:val="24"/>
          <w:szCs w:val="24"/>
          <w:rtl/>
        </w:rPr>
        <w:t xml:space="preserve">» </w:t>
      </w:r>
      <w:r w:rsidRPr="00F04B76">
        <w:rPr>
          <w:rStyle w:val="Char5"/>
          <w:rFonts w:hint="cs"/>
          <w:rtl/>
        </w:rPr>
        <w:t xml:space="preserve">واما ابن حزم گفته است: </w:t>
      </w:r>
      <w:r w:rsidRPr="00F04B76">
        <w:rPr>
          <w:rStyle w:val="Charb"/>
          <w:rFonts w:hint="cs"/>
          <w:sz w:val="24"/>
          <w:szCs w:val="24"/>
          <w:rtl/>
        </w:rPr>
        <w:t>«</w:t>
      </w:r>
      <w:r w:rsidRPr="00F04B76">
        <w:rPr>
          <w:rStyle w:val="Charb"/>
          <w:sz w:val="24"/>
          <w:szCs w:val="24"/>
          <w:rtl/>
        </w:rPr>
        <w:t>هذا خبر مكذوب</w:t>
      </w:r>
      <w:r w:rsidRPr="00F04B76">
        <w:rPr>
          <w:rStyle w:val="Charb"/>
          <w:rFonts w:hint="cs"/>
          <w:sz w:val="24"/>
          <w:szCs w:val="24"/>
          <w:rtl/>
        </w:rPr>
        <w:t>ٌ</w:t>
      </w:r>
      <w:r w:rsidRPr="00F04B76">
        <w:rPr>
          <w:rStyle w:val="Charb"/>
          <w:sz w:val="24"/>
          <w:szCs w:val="24"/>
          <w:rtl/>
        </w:rPr>
        <w:t xml:space="preserve"> موضوع</w:t>
      </w:r>
      <w:r w:rsidRPr="00F04B76">
        <w:rPr>
          <w:rStyle w:val="Charb"/>
          <w:rFonts w:hint="cs"/>
          <w:sz w:val="24"/>
          <w:szCs w:val="24"/>
          <w:rtl/>
        </w:rPr>
        <w:t>ٌ</w:t>
      </w:r>
      <w:r w:rsidRPr="00F04B76">
        <w:rPr>
          <w:rStyle w:val="Charb"/>
          <w:sz w:val="24"/>
          <w:szCs w:val="24"/>
          <w:rtl/>
        </w:rPr>
        <w:t xml:space="preserve"> باطل</w:t>
      </w:r>
      <w:r w:rsidRPr="00F04B76">
        <w:rPr>
          <w:rStyle w:val="Charb"/>
          <w:rFonts w:hint="cs"/>
          <w:sz w:val="24"/>
          <w:szCs w:val="24"/>
          <w:rtl/>
        </w:rPr>
        <w:t>ٌ»</w:t>
      </w:r>
      <w:r w:rsidRPr="00F04B76">
        <w:rPr>
          <w:rStyle w:val="Char5"/>
          <w:rFonts w:hint="cs"/>
          <w:rtl/>
        </w:rPr>
        <w:t xml:space="preserve"> وامام بزار گفته است: </w:t>
      </w:r>
      <w:r w:rsidRPr="00F04B76">
        <w:rPr>
          <w:rStyle w:val="Charb"/>
          <w:rFonts w:hint="cs"/>
          <w:sz w:val="24"/>
          <w:szCs w:val="24"/>
          <w:rtl/>
        </w:rPr>
        <w:t>«</w:t>
      </w:r>
      <w:r w:rsidRPr="00F04B76">
        <w:rPr>
          <w:rStyle w:val="Charb"/>
          <w:sz w:val="24"/>
          <w:szCs w:val="24"/>
          <w:rtl/>
        </w:rPr>
        <w:t xml:space="preserve">هذا الكلام لم یصح عن النبی </w:t>
      </w:r>
      <w:r w:rsidRPr="00F04B76">
        <w:rPr>
          <w:rStyle w:val="Charb"/>
          <w:rFonts w:cs="CTraditional Arabic" w:hint="cs"/>
          <w:sz w:val="24"/>
          <w:szCs w:val="24"/>
          <w:rtl/>
        </w:rPr>
        <w:t>ج</w:t>
      </w:r>
      <w:r w:rsidRPr="00F04B76">
        <w:rPr>
          <w:rStyle w:val="Charb"/>
          <w:rFonts w:hint="cs"/>
          <w:sz w:val="24"/>
          <w:szCs w:val="24"/>
          <w:rtl/>
        </w:rPr>
        <w:t>»</w:t>
      </w:r>
      <w:r w:rsidRPr="00F04B76">
        <w:rPr>
          <w:rStyle w:val="Char5"/>
          <w:rFonts w:hint="cs"/>
          <w:rtl/>
        </w:rPr>
        <w:t xml:space="preserve"> [ابن قدامة، </w:t>
      </w:r>
      <w:r w:rsidRPr="00F04B76">
        <w:rPr>
          <w:rStyle w:val="Char5"/>
          <w:rtl/>
        </w:rPr>
        <w:t>المنتخب من</w:t>
      </w:r>
      <w:r w:rsidRPr="00F04B76">
        <w:rPr>
          <w:rStyle w:val="Char5"/>
          <w:rFonts w:hint="cs"/>
          <w:rtl/>
        </w:rPr>
        <w:t xml:space="preserve"> </w:t>
      </w:r>
      <w:r w:rsidRPr="00F04B76">
        <w:rPr>
          <w:rStyle w:val="Char5"/>
          <w:rtl/>
        </w:rPr>
        <w:t>العلل للخلال</w:t>
      </w:r>
      <w:r w:rsidRPr="00F04B76">
        <w:rPr>
          <w:rStyle w:val="Char5"/>
          <w:rFonts w:hint="cs"/>
          <w:rtl/>
        </w:rPr>
        <w:t xml:space="preserve"> (ص16) / ابن حجر، تلخیص الحبیر (ج4ص463)].</w:t>
      </w:r>
    </w:p>
  </w:footnote>
  <w:footnote w:id="315">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)شوکانی، ارشادالفحول، 2/244.</w:t>
      </w:r>
    </w:p>
  </w:footnote>
  <w:footnote w:id="316">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)ابن قدامه مقدسی، روض</w:t>
      </w:r>
      <w:r w:rsidRPr="00F04B76">
        <w:rPr>
          <w:rStyle w:val="Char5"/>
          <w:rFonts w:hint="cs"/>
          <w:rtl/>
        </w:rPr>
        <w:t>ة</w:t>
      </w:r>
      <w:r w:rsidRPr="00F04B76">
        <w:rPr>
          <w:rStyle w:val="Char5"/>
          <w:rtl/>
        </w:rPr>
        <w:t>الناظر، 1/383.</w:t>
      </w:r>
    </w:p>
  </w:footnote>
  <w:footnote w:id="317">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)آل‌تیمیه، المسود</w:t>
      </w:r>
      <w:r w:rsidRPr="00F04B76">
        <w:rPr>
          <w:rStyle w:val="Char5"/>
          <w:rFonts w:hint="cs"/>
          <w:rtl/>
        </w:rPr>
        <w:t>ة،</w:t>
      </w:r>
      <w:r w:rsidRPr="00F04B76">
        <w:rPr>
          <w:rStyle w:val="Char5"/>
          <w:rtl/>
        </w:rPr>
        <w:t xml:space="preserve"> ص 412.</w:t>
      </w:r>
    </w:p>
  </w:footnote>
  <w:footnote w:id="318">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)غزالی، المستصفی، 1/372./- آمدی، الإحکام فی أصول الأحکام، 4/235./- ابن قدامه مقدسی، روض</w:t>
      </w:r>
      <w:r w:rsidRPr="00F04B76">
        <w:rPr>
          <w:rStyle w:val="Char5"/>
          <w:rFonts w:hint="cs"/>
          <w:rtl/>
        </w:rPr>
        <w:t>ة</w:t>
      </w:r>
      <w:r w:rsidRPr="00F04B76">
        <w:rPr>
          <w:rStyle w:val="Char5"/>
          <w:rtl/>
        </w:rPr>
        <w:t xml:space="preserve"> الناظر، 1/383.</w:t>
      </w:r>
    </w:p>
  </w:footnote>
  <w:footnote w:id="319">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)شوکانی، القول المفید فی أدل</w:t>
      </w:r>
      <w:r w:rsidRPr="00F04B76">
        <w:rPr>
          <w:rStyle w:val="Char5"/>
          <w:rFonts w:hint="cs"/>
          <w:rtl/>
        </w:rPr>
        <w:t>ة</w:t>
      </w:r>
      <w:r w:rsidRPr="00F04B76">
        <w:rPr>
          <w:rStyle w:val="Char5"/>
          <w:rtl/>
        </w:rPr>
        <w:t xml:space="preserve"> الاجتهاد والتقلید، ص 20.</w:t>
      </w:r>
    </w:p>
  </w:footnote>
  <w:footnote w:id="320">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همان.</w:t>
      </w:r>
    </w:p>
  </w:footnote>
  <w:footnote w:id="321">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همان، ص 36.</w:t>
      </w:r>
    </w:p>
  </w:footnote>
  <w:footnote w:id="322">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)ابواسحاق شیرازی، اللمع فی أصول‌الفقه، 1/126.</w:t>
      </w:r>
    </w:p>
  </w:footnote>
  <w:footnote w:id="323">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 xml:space="preserve"> </w:t>
      </w:r>
      <w:r w:rsidRPr="00F04B76">
        <w:rPr>
          <w:rStyle w:val="Char5"/>
          <w:rtl/>
        </w:rPr>
        <w:t>شوکانی، القول‌المفید فی أد</w:t>
      </w:r>
      <w:r w:rsidRPr="00F04B76">
        <w:rPr>
          <w:rStyle w:val="Char5"/>
          <w:rFonts w:hint="cs"/>
          <w:rtl/>
        </w:rPr>
        <w:t>لة</w:t>
      </w:r>
      <w:r w:rsidRPr="00F04B76">
        <w:rPr>
          <w:rStyle w:val="Char5"/>
          <w:rtl/>
        </w:rPr>
        <w:t xml:space="preserve"> الاجتهاد والتقلید،</w:t>
      </w:r>
      <w:r w:rsidRPr="00F04B76">
        <w:rPr>
          <w:rStyle w:val="Char5"/>
          <w:rFonts w:hint="cs"/>
          <w:rtl/>
        </w:rPr>
        <w:t xml:space="preserve"> </w:t>
      </w:r>
      <w:r w:rsidRPr="00F04B76">
        <w:rPr>
          <w:rStyle w:val="Char5"/>
          <w:rtl/>
        </w:rPr>
        <w:t>ص 38.</w:t>
      </w:r>
    </w:p>
  </w:footnote>
  <w:footnote w:id="324">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سمعانی، قواطع الأدل</w:t>
      </w:r>
      <w:r w:rsidRPr="00F04B76">
        <w:rPr>
          <w:rStyle w:val="Char5"/>
          <w:rFonts w:hint="cs"/>
          <w:rtl/>
        </w:rPr>
        <w:t>ة</w:t>
      </w:r>
      <w:r w:rsidRPr="00F04B76">
        <w:rPr>
          <w:rStyle w:val="Char5"/>
          <w:rtl/>
        </w:rPr>
        <w:t xml:space="preserve"> فی الأصول،2</w:t>
      </w:r>
      <w:r w:rsidRPr="00F04B76">
        <w:rPr>
          <w:rStyle w:val="Char5"/>
          <w:rFonts w:hint="cs"/>
          <w:rtl/>
        </w:rPr>
        <w:t xml:space="preserve"> </w:t>
      </w:r>
      <w:r w:rsidRPr="00F04B76">
        <w:rPr>
          <w:rStyle w:val="Char5"/>
          <w:rtl/>
        </w:rPr>
        <w:t>/341.</w:t>
      </w:r>
    </w:p>
  </w:footnote>
  <w:footnote w:id="325">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حج/ 78.</w:t>
      </w:r>
    </w:p>
  </w:footnote>
  <w:footnote w:id="326">
    <w:p w:rsidR="00F04B76" w:rsidRPr="00F04B76" w:rsidRDefault="00F04B76" w:rsidP="00F875E9">
      <w:pPr>
        <w:pStyle w:val="FootnoteText"/>
        <w:spacing w:line="240" w:lineRule="auto"/>
        <w:ind w:left="272" w:hanging="272"/>
        <w:jc w:val="both"/>
        <w:rPr>
          <w:rStyle w:val="Char5"/>
          <w:spacing w:val="-2"/>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spacing w:val="-2"/>
          <w:rtl/>
        </w:rPr>
        <w:t>(</w:t>
      </w:r>
      <w:r w:rsidRPr="00F04B76">
        <w:rPr>
          <w:rStyle w:val="Char5"/>
          <w:spacing w:val="-2"/>
          <w:rtl/>
        </w:rPr>
        <w:t xml:space="preserve">ضعیف): این حدیث از ابوسعید خدری، ابوهریره، ثعلبة بن ابی مالک، عبادة بن صامت، عبدالله بن عباس، عائشه، جابر بن عبدالله و ابولبابه از رسول الله </w:t>
      </w:r>
      <w:r w:rsidRPr="00F04B76">
        <w:rPr>
          <w:rStyle w:val="Char5"/>
          <w:rFonts w:cs="CTraditional Arabic" w:hint="cs"/>
          <w:spacing w:val="-2"/>
          <w:rtl/>
        </w:rPr>
        <w:t>ج</w:t>
      </w:r>
      <w:r w:rsidRPr="00F04B76">
        <w:rPr>
          <w:rStyle w:val="Char5"/>
          <w:spacing w:val="-2"/>
          <w:rtl/>
        </w:rPr>
        <w:t xml:space="preserve"> روایت شده است:</w:t>
      </w:r>
    </w:p>
    <w:p w:rsidR="00F04B76" w:rsidRPr="00F04B76" w:rsidRDefault="00F04B76" w:rsidP="00392055">
      <w:pPr>
        <w:pStyle w:val="FootnoteText"/>
        <w:spacing w:line="240" w:lineRule="auto"/>
        <w:ind w:left="272" w:firstLine="0"/>
        <w:jc w:val="both"/>
        <w:rPr>
          <w:rStyle w:val="Char5"/>
          <w:rtl/>
        </w:rPr>
      </w:pPr>
      <w:r w:rsidRPr="00F04B76">
        <w:rPr>
          <w:rStyle w:val="Char5"/>
          <w:rtl/>
        </w:rPr>
        <w:t>اما</w:t>
      </w:r>
      <w:r w:rsidRPr="00F04B76">
        <w:rPr>
          <w:rStyle w:val="Char5"/>
          <w:rFonts w:hint="cs"/>
          <w:rtl/>
        </w:rPr>
        <w:t xml:space="preserve"> </w:t>
      </w:r>
      <w:r w:rsidRPr="00F04B76">
        <w:rPr>
          <w:rStyle w:val="Char5"/>
          <w:rtl/>
        </w:rPr>
        <w:t>طریق ابوسعید خدری</w:t>
      </w:r>
      <w:r w:rsidRPr="00F04B76">
        <w:rPr>
          <w:rFonts w:cs="CTraditional Arabic" w:hint="cs"/>
          <w:b/>
          <w:szCs w:val="24"/>
          <w:rtl/>
        </w:rPr>
        <w:t>س</w:t>
      </w:r>
      <w:r w:rsidRPr="00F04B76">
        <w:rPr>
          <w:rStyle w:val="Char5"/>
          <w:rtl/>
        </w:rPr>
        <w:t xml:space="preserve">: بیهقی، السنن الکبری (ش11717) / دارقطنی، السنن (ج3ص77وج4ص228) / حاکم، مستدرك (ش2345) / ابوبکر مالکی، المجالسة و جواهر العلم (ج7ص259) از طرقی از </w:t>
      </w:r>
      <w:r w:rsidRPr="00F04B76">
        <w:rPr>
          <w:rStyle w:val="Charb"/>
          <w:sz w:val="24"/>
          <w:szCs w:val="24"/>
          <w:rtl/>
        </w:rPr>
        <w:t>«... عثمان بن محمد بن عثمان بن ربیعة بن أب</w:t>
      </w:r>
      <w:r w:rsidRPr="00F04B76">
        <w:rPr>
          <w:rStyle w:val="Charb"/>
          <w:rFonts w:hint="cs"/>
          <w:sz w:val="24"/>
          <w:szCs w:val="24"/>
          <w:rtl/>
        </w:rPr>
        <w:t>ي</w:t>
      </w:r>
      <w:r w:rsidRPr="00F04B76">
        <w:rPr>
          <w:rStyle w:val="Charb"/>
          <w:sz w:val="24"/>
          <w:szCs w:val="24"/>
          <w:rtl/>
        </w:rPr>
        <w:t xml:space="preserve"> عبد الرحمن الرأى حدثنا عبد العزیز بن محمد الدراورد</w:t>
      </w:r>
      <w:r w:rsidRPr="00F04B76">
        <w:rPr>
          <w:rStyle w:val="Charb"/>
          <w:rFonts w:hint="cs"/>
          <w:sz w:val="24"/>
          <w:szCs w:val="24"/>
          <w:rtl/>
        </w:rPr>
        <w:t>ي</w:t>
      </w:r>
      <w:r w:rsidRPr="00F04B76">
        <w:rPr>
          <w:rStyle w:val="Charb"/>
          <w:sz w:val="24"/>
          <w:szCs w:val="24"/>
          <w:rtl/>
        </w:rPr>
        <w:t xml:space="preserve"> عن عمرو بن یحیى المازن</w:t>
      </w:r>
      <w:r w:rsidRPr="00F04B76">
        <w:rPr>
          <w:rStyle w:val="Charb"/>
          <w:rFonts w:hint="cs"/>
          <w:sz w:val="24"/>
          <w:szCs w:val="24"/>
          <w:rtl/>
        </w:rPr>
        <w:t>ي</w:t>
      </w:r>
      <w:r w:rsidRPr="00F04B76">
        <w:rPr>
          <w:rStyle w:val="Charb"/>
          <w:sz w:val="24"/>
          <w:szCs w:val="24"/>
          <w:rtl/>
        </w:rPr>
        <w:t xml:space="preserve"> عن أبیه عن أب</w:t>
      </w:r>
      <w:r w:rsidRPr="00F04B76">
        <w:rPr>
          <w:rStyle w:val="Charb"/>
          <w:rFonts w:hint="cs"/>
          <w:sz w:val="24"/>
          <w:szCs w:val="24"/>
          <w:rtl/>
        </w:rPr>
        <w:t>ي</w:t>
      </w:r>
      <w:r w:rsidRPr="00F04B76">
        <w:rPr>
          <w:rStyle w:val="Charb"/>
          <w:sz w:val="24"/>
          <w:szCs w:val="24"/>
          <w:rtl/>
        </w:rPr>
        <w:t xml:space="preserve"> سعید الخدر</w:t>
      </w:r>
      <w:r w:rsidRPr="00F04B76">
        <w:rPr>
          <w:rStyle w:val="Charb"/>
          <w:rFonts w:hint="cs"/>
          <w:sz w:val="24"/>
          <w:szCs w:val="24"/>
          <w:rtl/>
        </w:rPr>
        <w:t>ي</w:t>
      </w:r>
      <w:r w:rsidRPr="00F04B76">
        <w:rPr>
          <w:rStyle w:val="Charb"/>
          <w:sz w:val="24"/>
          <w:szCs w:val="24"/>
          <w:rtl/>
        </w:rPr>
        <w:t xml:space="preserve"> أن رسول الله </w:t>
      </w:r>
      <w:r w:rsidRPr="00F04B76">
        <w:rPr>
          <w:rStyle w:val="Charb"/>
          <w:rFonts w:cs="CTraditional Arabic" w:hint="cs"/>
          <w:sz w:val="24"/>
          <w:szCs w:val="24"/>
          <w:rtl/>
        </w:rPr>
        <w:t>ج</w:t>
      </w:r>
      <w:r w:rsidRPr="00F04B76">
        <w:rPr>
          <w:rStyle w:val="Charb"/>
          <w:rFonts w:hint="cs"/>
          <w:sz w:val="24"/>
          <w:szCs w:val="24"/>
          <w:rtl/>
        </w:rPr>
        <w:t xml:space="preserve"> </w:t>
      </w:r>
      <w:r w:rsidRPr="00F04B76">
        <w:rPr>
          <w:rStyle w:val="Charb"/>
          <w:sz w:val="24"/>
          <w:szCs w:val="24"/>
          <w:rtl/>
        </w:rPr>
        <w:t>قال:</w:t>
      </w:r>
      <w:r w:rsidRPr="00F04B76">
        <w:rPr>
          <w:rStyle w:val="Charb"/>
          <w:rFonts w:hint="cs"/>
          <w:sz w:val="24"/>
          <w:szCs w:val="24"/>
          <w:rtl/>
        </w:rPr>
        <w:t xml:space="preserve"> </w:t>
      </w:r>
      <w:r w:rsidRPr="00F04B76">
        <w:rPr>
          <w:rStyle w:val="Chara"/>
          <w:sz w:val="24"/>
          <w:szCs w:val="24"/>
          <w:rtl/>
        </w:rPr>
        <w:t>«لا ضرر ولاإضرار»</w:t>
      </w:r>
      <w:r w:rsidRPr="00F04B76">
        <w:rPr>
          <w:rStyle w:val="Char5"/>
          <w:rtl/>
        </w:rPr>
        <w:t xml:space="preserve"> روایت کرده‌اندکه: اسناد مرفوع آن «منکر» می‌باشد چرا که: عثمان بن محمد بن عثمان بن ربیعة بن أبى عبد الرحمن الرأى امام عبدالحق می‌گوید: «اغلب احادیثش وهم دارد» و امام دارقطنی وی را «ضعیف» می‌داند. [ابن حجر، لسان المیزان (ج4ص152)] و همچنین همین حدیث را امام مالک روایت کرده ولی آن را ارسال کرده و نامی از ابوسعید خدری نبرده است: موطأ (ش2758) / شافعی (ش1096) / بیهقی، السنن الکبری (ش12225و20948) </w:t>
      </w:r>
      <w:r w:rsidRPr="00F04B76">
        <w:rPr>
          <w:rStyle w:val="Chara"/>
          <w:sz w:val="24"/>
          <w:szCs w:val="24"/>
          <w:rtl/>
        </w:rPr>
        <w:t xml:space="preserve">«... عن مالك عن عمرو بن یحیى المازنی عن أبیه أن رسول الله </w:t>
      </w:r>
      <w:r w:rsidRPr="00F04B76">
        <w:rPr>
          <w:rStyle w:val="Chara"/>
          <w:rFonts w:cs="CTraditional Arabic" w:hint="cs"/>
          <w:sz w:val="24"/>
          <w:szCs w:val="24"/>
          <w:rtl/>
        </w:rPr>
        <w:t>ج</w:t>
      </w:r>
      <w:r w:rsidRPr="00F04B76">
        <w:rPr>
          <w:rStyle w:val="Chara"/>
          <w:rFonts w:hint="cs"/>
          <w:sz w:val="24"/>
          <w:szCs w:val="24"/>
          <w:rtl/>
        </w:rPr>
        <w:t xml:space="preserve"> </w:t>
      </w:r>
      <w:r w:rsidRPr="00F04B76">
        <w:rPr>
          <w:rStyle w:val="Chara"/>
          <w:sz w:val="24"/>
          <w:szCs w:val="24"/>
          <w:rtl/>
        </w:rPr>
        <w:t>قال لا ضرر ولا ضرار»</w:t>
      </w:r>
      <w:r w:rsidRPr="00F04B76">
        <w:rPr>
          <w:rStyle w:val="Char5"/>
          <w:rtl/>
        </w:rPr>
        <w:t xml:space="preserve"> که این اسناد اصح می‌باشد. باید به نکته ای اشاره کنیم و اینکه برای عثمان بن محمد بن عثمان بن ربیعة بن أبى عبد الرحمن الرأى متابعه ای آورده‌اندکه: اسنادش «ضعیف» می‌باشد؛ امام ابن عبدالبر در استذکار(ج7ص190) و تمهید (ج20ص159) روایت می‌کند: </w:t>
      </w:r>
      <w:r w:rsidRPr="00F04B76">
        <w:rPr>
          <w:rStyle w:val="Chara"/>
          <w:sz w:val="24"/>
          <w:szCs w:val="24"/>
          <w:rtl/>
        </w:rPr>
        <w:t>«حدثن</w:t>
      </w:r>
      <w:r w:rsidRPr="00F04B76">
        <w:rPr>
          <w:rStyle w:val="Chara"/>
          <w:rFonts w:hint="cs"/>
          <w:sz w:val="24"/>
          <w:szCs w:val="24"/>
          <w:rtl/>
        </w:rPr>
        <w:t>ي</w:t>
      </w:r>
      <w:r w:rsidRPr="00F04B76">
        <w:rPr>
          <w:rStyle w:val="Chara"/>
          <w:sz w:val="24"/>
          <w:szCs w:val="24"/>
          <w:rtl/>
        </w:rPr>
        <w:t xml:space="preserve"> عبد الله بن محمد بن یوسف قال حدثن</w:t>
      </w:r>
      <w:r w:rsidRPr="00F04B76">
        <w:rPr>
          <w:rStyle w:val="Chara"/>
          <w:rFonts w:hint="cs"/>
          <w:sz w:val="24"/>
          <w:szCs w:val="24"/>
          <w:rtl/>
        </w:rPr>
        <w:t>ي</w:t>
      </w:r>
      <w:r w:rsidRPr="00F04B76">
        <w:rPr>
          <w:rStyle w:val="Chara"/>
          <w:sz w:val="24"/>
          <w:szCs w:val="24"/>
          <w:rtl/>
        </w:rPr>
        <w:t xml:space="preserve"> احمد بن محمد بن إسماعیل بن الفرج قال حدثن</w:t>
      </w:r>
      <w:r w:rsidRPr="00F04B76">
        <w:rPr>
          <w:rStyle w:val="Chara"/>
          <w:rFonts w:hint="cs"/>
          <w:sz w:val="24"/>
          <w:szCs w:val="24"/>
          <w:rtl/>
        </w:rPr>
        <w:t>ي</w:t>
      </w:r>
      <w:r w:rsidRPr="00F04B76">
        <w:rPr>
          <w:rStyle w:val="Chara"/>
          <w:sz w:val="24"/>
          <w:szCs w:val="24"/>
          <w:rtl/>
        </w:rPr>
        <w:t xml:space="preserve"> ابو عل</w:t>
      </w:r>
      <w:r w:rsidRPr="00F04B76">
        <w:rPr>
          <w:rStyle w:val="Chara"/>
          <w:rFonts w:hint="cs"/>
          <w:sz w:val="24"/>
          <w:szCs w:val="24"/>
          <w:rtl/>
        </w:rPr>
        <w:t>ي</w:t>
      </w:r>
      <w:r w:rsidRPr="00F04B76">
        <w:rPr>
          <w:rStyle w:val="Chara"/>
          <w:sz w:val="24"/>
          <w:szCs w:val="24"/>
          <w:rtl/>
        </w:rPr>
        <w:t xml:space="preserve"> الحسن بن سلیمان - قبیطة - قال حدثن</w:t>
      </w:r>
      <w:r w:rsidRPr="00F04B76">
        <w:rPr>
          <w:rStyle w:val="Chara"/>
          <w:rFonts w:hint="cs"/>
          <w:sz w:val="24"/>
          <w:szCs w:val="24"/>
          <w:rtl/>
        </w:rPr>
        <w:t>ي</w:t>
      </w:r>
      <w:r w:rsidRPr="00F04B76">
        <w:rPr>
          <w:rStyle w:val="Chara"/>
          <w:sz w:val="24"/>
          <w:szCs w:val="24"/>
          <w:rtl/>
        </w:rPr>
        <w:t xml:space="preserve"> عبد الملك بن معاذ النصیب</w:t>
      </w:r>
      <w:r w:rsidRPr="00F04B76">
        <w:rPr>
          <w:rStyle w:val="Chara"/>
          <w:rFonts w:hint="cs"/>
          <w:sz w:val="24"/>
          <w:szCs w:val="24"/>
          <w:rtl/>
        </w:rPr>
        <w:t>ي</w:t>
      </w:r>
      <w:r w:rsidRPr="00F04B76">
        <w:rPr>
          <w:rStyle w:val="Chara"/>
          <w:sz w:val="24"/>
          <w:szCs w:val="24"/>
          <w:rtl/>
        </w:rPr>
        <w:t xml:space="preserve"> قال حدثن</w:t>
      </w:r>
      <w:r w:rsidRPr="00F04B76">
        <w:rPr>
          <w:rStyle w:val="Chara"/>
          <w:rFonts w:hint="cs"/>
          <w:sz w:val="24"/>
          <w:szCs w:val="24"/>
          <w:rtl/>
        </w:rPr>
        <w:t>ي</w:t>
      </w:r>
      <w:r w:rsidRPr="00F04B76">
        <w:rPr>
          <w:rStyle w:val="Chara"/>
          <w:sz w:val="24"/>
          <w:szCs w:val="24"/>
          <w:rtl/>
        </w:rPr>
        <w:t xml:space="preserve"> عبد العزیز بن محمد الدراوردی عن عمرو بن یحیى بن عمارة عن ابیه عن اب</w:t>
      </w:r>
      <w:r w:rsidRPr="00F04B76">
        <w:rPr>
          <w:rStyle w:val="Chara"/>
          <w:rFonts w:hint="cs"/>
          <w:sz w:val="24"/>
          <w:szCs w:val="24"/>
          <w:rtl/>
        </w:rPr>
        <w:t>ي</w:t>
      </w:r>
      <w:r w:rsidRPr="00F04B76">
        <w:rPr>
          <w:rStyle w:val="Chara"/>
          <w:sz w:val="24"/>
          <w:szCs w:val="24"/>
          <w:rtl/>
        </w:rPr>
        <w:t xml:space="preserve"> سعید الخدر</w:t>
      </w:r>
      <w:r w:rsidRPr="00F04B76">
        <w:rPr>
          <w:rStyle w:val="Chara"/>
          <w:rFonts w:hint="cs"/>
          <w:sz w:val="24"/>
          <w:szCs w:val="24"/>
          <w:rtl/>
        </w:rPr>
        <w:t>ي</w:t>
      </w:r>
      <w:r w:rsidRPr="00F04B76">
        <w:rPr>
          <w:rStyle w:val="Chara"/>
          <w:sz w:val="24"/>
          <w:szCs w:val="24"/>
          <w:rtl/>
        </w:rPr>
        <w:t xml:space="preserve"> قال قال رسول الله </w:t>
      </w:r>
      <w:r w:rsidRPr="00F04B76">
        <w:rPr>
          <w:rStyle w:val="Chara"/>
          <w:rFonts w:cs="CTraditional Arabic" w:hint="cs"/>
          <w:sz w:val="24"/>
          <w:szCs w:val="24"/>
          <w:rtl/>
        </w:rPr>
        <w:t>ج</w:t>
      </w:r>
      <w:r w:rsidRPr="00F04B76">
        <w:rPr>
          <w:rStyle w:val="Chara"/>
          <w:sz w:val="24"/>
          <w:szCs w:val="24"/>
          <w:rtl/>
        </w:rPr>
        <w:t xml:space="preserve"> لا ضرر ولا ضرار »</w:t>
      </w:r>
      <w:r w:rsidRPr="00F04B76">
        <w:rPr>
          <w:rStyle w:val="Char5"/>
          <w:rtl/>
        </w:rPr>
        <w:t xml:space="preserve"> اما عبد الملک بن معاذ النصیبی «مجهول» می‌باشد و در هیچ‌یک از کتب رجالی شرحی از وی ندیدم به فرض اینکه وی بتواند متابعه ای برای عثمان بن محمد بن عثمان باشد اما عبد العزیز بن محمد الدراوردى که حدیث را از عمرو بن یحیى المازنى نقل کرده قابل مقایسه با روایت امام مالک از عمرو بن یحیى المازنى نیست چرا که امام مالک هیچکس در حفظ و اتقان و حجیت وی شکی ندارد و العزیز بن محمد الدراوردى «حسن الحدیث» است و اغلاطی هم دارد و از عبیدالله بن عمر حتی احادیث منکری را روایت کرده است. [ابن حجر، تهذیب التهذیب (ج6ص353) / ابن ابی حاتم، الجرح و التعدیل (ج5ص395) / ذهبی، میزان الاعتدال (ج2ص633) / ابن حجر، تقریب التهذیب (ش4119) / ذهبی، سیر اعلام النبلاء (ج8ص368) / احمد، سوالات ابوداود لاحمد (ص222)].</w:t>
      </w:r>
    </w:p>
    <w:p w:rsidR="00F04B76" w:rsidRPr="00F04B76" w:rsidRDefault="00F04B76" w:rsidP="006F2A5E">
      <w:pPr>
        <w:pStyle w:val="FootnoteText"/>
        <w:spacing w:line="240" w:lineRule="auto"/>
        <w:ind w:left="272" w:firstLine="0"/>
        <w:jc w:val="both"/>
        <w:rPr>
          <w:rStyle w:val="Char5"/>
          <w:rtl/>
        </w:rPr>
      </w:pPr>
      <w:r w:rsidRPr="00F04B76">
        <w:rPr>
          <w:rStyle w:val="Char5"/>
          <w:rtl/>
        </w:rPr>
        <w:t>اما طریق ابوهریره</w:t>
      </w:r>
      <w:r w:rsidRPr="00F04B76">
        <w:rPr>
          <w:rFonts w:cs="CTraditional Arabic" w:hint="cs"/>
          <w:b/>
          <w:szCs w:val="24"/>
          <w:rtl/>
        </w:rPr>
        <w:t>س</w:t>
      </w:r>
      <w:r w:rsidRPr="00F04B76">
        <w:rPr>
          <w:rStyle w:val="Char5"/>
          <w:rtl/>
        </w:rPr>
        <w:t xml:space="preserve">: امام دارقطنی در السنن (ج4ص228) روایت کرده است: </w:t>
      </w:r>
      <w:r w:rsidRPr="00F04B76">
        <w:rPr>
          <w:rStyle w:val="Charb"/>
          <w:sz w:val="24"/>
          <w:szCs w:val="24"/>
          <w:rtl/>
        </w:rPr>
        <w:t xml:space="preserve">«نا أحمد بن محمد بن زیاد نا أبو إسماعیل الترمذی نا أحمد بن یونس نا أبو بكر بن عیاش قال أراه قال عن بن عطاء عن أبیه عن أبی هریرة أن النبی </w:t>
      </w:r>
      <w:r w:rsidRPr="00F04B76">
        <w:rPr>
          <w:rStyle w:val="Charb"/>
          <w:rFonts w:cs="CTraditional Arabic" w:hint="cs"/>
          <w:sz w:val="24"/>
          <w:szCs w:val="24"/>
          <w:rtl/>
        </w:rPr>
        <w:t>ج</w:t>
      </w:r>
      <w:r w:rsidRPr="00F04B76">
        <w:rPr>
          <w:rStyle w:val="Charb"/>
          <w:rFonts w:hint="cs"/>
          <w:sz w:val="24"/>
          <w:szCs w:val="24"/>
          <w:rtl/>
        </w:rPr>
        <w:t xml:space="preserve"> </w:t>
      </w:r>
      <w:r w:rsidRPr="00F04B76">
        <w:rPr>
          <w:rStyle w:val="Charb"/>
          <w:sz w:val="24"/>
          <w:szCs w:val="24"/>
          <w:rtl/>
        </w:rPr>
        <w:t>قال ... »</w:t>
      </w:r>
      <w:r w:rsidRPr="00F04B76">
        <w:rPr>
          <w:rStyle w:val="Char5"/>
          <w:rFonts w:hint="cs"/>
          <w:rtl/>
        </w:rPr>
        <w:t xml:space="preserve">. </w:t>
      </w:r>
      <w:r w:rsidRPr="00F04B76">
        <w:rPr>
          <w:rStyle w:val="Char5"/>
          <w:rtl/>
        </w:rPr>
        <w:t>اما این اسناد «ضعیف» است چرا که: یعقوب بن عطاء «ضعیف» می‌باشد. [ابن حجر، تهذیب التهذیب (ج11ص392) / ابن حجر، تقریب التهذیب (ش7826)] و هم چنان‌که در متن سند است</w:t>
      </w:r>
      <w:r w:rsidRPr="00F04B76">
        <w:rPr>
          <w:rStyle w:val="Char5"/>
          <w:rFonts w:hint="cs"/>
          <w:rtl/>
        </w:rPr>
        <w:t>،</w:t>
      </w:r>
      <w:r w:rsidRPr="00F04B76">
        <w:rPr>
          <w:rStyle w:val="Char5"/>
          <w:rtl/>
        </w:rPr>
        <w:t xml:space="preserve"> ابوبکر عیاش مطمئن نیست که این حدیث را از چه کسی شنیده و در سماع آن از یعقوب هم شک دارد.</w:t>
      </w:r>
    </w:p>
    <w:p w:rsidR="00F04B76" w:rsidRPr="00F04B76" w:rsidRDefault="00F04B76" w:rsidP="00392055">
      <w:pPr>
        <w:pStyle w:val="FootnoteText"/>
        <w:spacing w:line="240" w:lineRule="auto"/>
        <w:ind w:left="272" w:firstLine="0"/>
        <w:jc w:val="both"/>
        <w:rPr>
          <w:rStyle w:val="Char5"/>
          <w:rtl/>
        </w:rPr>
      </w:pPr>
      <w:r w:rsidRPr="00F04B76">
        <w:rPr>
          <w:rStyle w:val="Char5"/>
          <w:rtl/>
        </w:rPr>
        <w:t>اما طریق ثعلبة بن ابی مالک</w:t>
      </w:r>
      <w:r w:rsidRPr="00F04B76">
        <w:rPr>
          <w:rFonts w:cs="CTraditional Arabic" w:hint="cs"/>
          <w:b/>
          <w:szCs w:val="24"/>
          <w:rtl/>
        </w:rPr>
        <w:t>س</w:t>
      </w:r>
      <w:r w:rsidRPr="00F04B76">
        <w:rPr>
          <w:rStyle w:val="Char5"/>
          <w:rtl/>
        </w:rPr>
        <w:t xml:space="preserve">: امام طبرانی در المعجم الاوسط (ج2ص86) روایت می‌کند: </w:t>
      </w:r>
      <w:r w:rsidRPr="00F04B76">
        <w:rPr>
          <w:rStyle w:val="Charb"/>
          <w:sz w:val="24"/>
          <w:szCs w:val="24"/>
          <w:rtl/>
        </w:rPr>
        <w:t>«حدثنا محمد بن عل</w:t>
      </w:r>
      <w:r w:rsidRPr="00F04B76">
        <w:rPr>
          <w:rStyle w:val="Charb"/>
          <w:rFonts w:hint="cs"/>
          <w:sz w:val="24"/>
          <w:szCs w:val="24"/>
          <w:rtl/>
        </w:rPr>
        <w:t>ي</w:t>
      </w:r>
      <w:r w:rsidRPr="00F04B76">
        <w:rPr>
          <w:rStyle w:val="Charb"/>
          <w:sz w:val="24"/>
          <w:szCs w:val="24"/>
          <w:rtl/>
        </w:rPr>
        <w:t xml:space="preserve"> الصائغ المك</w:t>
      </w:r>
      <w:r w:rsidRPr="00F04B76">
        <w:rPr>
          <w:rStyle w:val="Charb"/>
          <w:rFonts w:hint="cs"/>
          <w:sz w:val="24"/>
          <w:szCs w:val="24"/>
          <w:rtl/>
        </w:rPr>
        <w:t>ي</w:t>
      </w:r>
      <w:r w:rsidRPr="00F04B76">
        <w:rPr>
          <w:rStyle w:val="Charb"/>
          <w:sz w:val="24"/>
          <w:szCs w:val="24"/>
          <w:rtl/>
        </w:rPr>
        <w:t xml:space="preserve"> ثنا یعقوب بن حمید بن كاسب ثنا إسحاق بن إبراهیم مولى مزینة عن صفوان بن سلیم عن ثعلبة ابن أب</w:t>
      </w:r>
      <w:r w:rsidRPr="00F04B76">
        <w:rPr>
          <w:rStyle w:val="Charb"/>
          <w:rFonts w:hint="cs"/>
          <w:sz w:val="24"/>
          <w:szCs w:val="24"/>
          <w:rtl/>
        </w:rPr>
        <w:t>ي</w:t>
      </w:r>
      <w:r w:rsidRPr="00F04B76">
        <w:rPr>
          <w:rStyle w:val="Charb"/>
          <w:sz w:val="24"/>
          <w:szCs w:val="24"/>
          <w:rtl/>
        </w:rPr>
        <w:t xml:space="preserve"> مالك: أن النب</w:t>
      </w:r>
      <w:r w:rsidRPr="00F04B76">
        <w:rPr>
          <w:rStyle w:val="Charb"/>
          <w:rFonts w:hint="cs"/>
          <w:sz w:val="24"/>
          <w:szCs w:val="24"/>
          <w:rtl/>
        </w:rPr>
        <w:t>ي</w:t>
      </w:r>
      <w:r w:rsidRPr="00F04B76">
        <w:rPr>
          <w:rStyle w:val="Charb"/>
          <w:sz w:val="24"/>
          <w:szCs w:val="24"/>
          <w:rtl/>
        </w:rPr>
        <w:t xml:space="preserve"> </w:t>
      </w:r>
      <w:r w:rsidRPr="00F04B76">
        <w:rPr>
          <w:rStyle w:val="Charb"/>
          <w:rFonts w:cs="CTraditional Arabic" w:hint="cs"/>
          <w:sz w:val="24"/>
          <w:szCs w:val="24"/>
          <w:rtl/>
        </w:rPr>
        <w:t>ج</w:t>
      </w:r>
      <w:r w:rsidRPr="00F04B76">
        <w:rPr>
          <w:rStyle w:val="Charb"/>
          <w:rFonts w:hint="cs"/>
          <w:sz w:val="24"/>
          <w:szCs w:val="24"/>
          <w:rtl/>
        </w:rPr>
        <w:t xml:space="preserve"> </w:t>
      </w:r>
      <w:r w:rsidRPr="00F04B76">
        <w:rPr>
          <w:rStyle w:val="Charb"/>
          <w:sz w:val="24"/>
          <w:szCs w:val="24"/>
          <w:rtl/>
        </w:rPr>
        <w:t>قال: لا ضرر ولا ضرار»</w:t>
      </w:r>
      <w:r w:rsidRPr="00F04B76">
        <w:rPr>
          <w:rStyle w:val="Char5"/>
          <w:rtl/>
        </w:rPr>
        <w:t xml:space="preserve"> واسنادش «ضعیف» است چرا که إسحاق بن إبراهیم بن سعید الصواف المدنى «ضعیف الحدیث» است[ابن حجر، تهذیب التهذیب (ج1ص214) / ابن حجر، تقریب التهذیب (ش326)].</w:t>
      </w:r>
    </w:p>
    <w:p w:rsidR="00F04B76" w:rsidRPr="00F04B76" w:rsidRDefault="00F04B76" w:rsidP="00392055">
      <w:pPr>
        <w:pStyle w:val="FootnoteText"/>
        <w:spacing w:line="240" w:lineRule="auto"/>
        <w:ind w:left="272" w:firstLine="0"/>
        <w:jc w:val="both"/>
        <w:rPr>
          <w:rStyle w:val="Char5"/>
          <w:rtl/>
        </w:rPr>
      </w:pPr>
      <w:r w:rsidRPr="00F04B76">
        <w:rPr>
          <w:rStyle w:val="Char5"/>
          <w:rtl/>
        </w:rPr>
        <w:t>اما طریق عبادة بن صامت</w:t>
      </w:r>
      <w:r w:rsidRPr="00F04B76">
        <w:rPr>
          <w:rFonts w:cs="CTraditional Arabic" w:hint="cs"/>
          <w:b/>
          <w:szCs w:val="24"/>
          <w:rtl/>
        </w:rPr>
        <w:t>س</w:t>
      </w:r>
      <w:r w:rsidRPr="00F04B76">
        <w:rPr>
          <w:rStyle w:val="Char5"/>
          <w:rFonts w:hint="cs"/>
          <w:rtl/>
        </w:rPr>
        <w:t>:</w:t>
      </w:r>
      <w:r w:rsidRPr="00F04B76">
        <w:rPr>
          <w:rFonts w:hint="cs"/>
          <w:b/>
          <w:bCs/>
          <w:szCs w:val="24"/>
          <w:rtl/>
        </w:rPr>
        <w:t xml:space="preserve"> </w:t>
      </w:r>
      <w:r w:rsidRPr="00F04B76">
        <w:rPr>
          <w:rStyle w:val="Char5"/>
          <w:rtl/>
        </w:rPr>
        <w:t xml:space="preserve">بیهقی، السنن الکبری (ش12224و20947) / ابن ماجه (ش2340) / ابن عساکر، تاریخ دمشق (ج23ص114) / احمد (ش22778) از طرقی از </w:t>
      </w:r>
      <w:r w:rsidRPr="00F04B76">
        <w:rPr>
          <w:rStyle w:val="Chara"/>
          <w:sz w:val="24"/>
          <w:szCs w:val="24"/>
          <w:rtl/>
        </w:rPr>
        <w:t>«...فضیل بن سلیمان عن موسى بن عقبة حدثن</w:t>
      </w:r>
      <w:r w:rsidRPr="00F04B76">
        <w:rPr>
          <w:rStyle w:val="Chara"/>
          <w:rFonts w:hint="cs"/>
          <w:sz w:val="24"/>
          <w:szCs w:val="24"/>
          <w:rtl/>
        </w:rPr>
        <w:t>ي</w:t>
      </w:r>
      <w:r w:rsidRPr="00F04B76">
        <w:rPr>
          <w:rStyle w:val="Chara"/>
          <w:sz w:val="24"/>
          <w:szCs w:val="24"/>
          <w:rtl/>
        </w:rPr>
        <w:t xml:space="preserve"> إسحاق بن یحیى بن الولید بن عبادة بن الصامت عن عبادة بن الصامت قال: إن من قضاء رسول الله </w:t>
      </w:r>
      <w:r w:rsidRPr="00F04B76">
        <w:rPr>
          <w:rStyle w:val="Chara"/>
          <w:rFonts w:cs="CTraditional Arabic" w:hint="cs"/>
          <w:sz w:val="24"/>
          <w:szCs w:val="24"/>
          <w:rtl/>
        </w:rPr>
        <w:t>ج</w:t>
      </w:r>
      <w:r w:rsidRPr="00F04B76">
        <w:rPr>
          <w:rStyle w:val="Chara"/>
          <w:sz w:val="24"/>
          <w:szCs w:val="24"/>
          <w:rtl/>
        </w:rPr>
        <w:t>»</w:t>
      </w:r>
      <w:r w:rsidRPr="00F04B76">
        <w:rPr>
          <w:rStyle w:val="Char5"/>
          <w:rtl/>
        </w:rPr>
        <w:t xml:space="preserve"> روایت کرده‌اندکه اسنادش «ضعیف منقطع» می‌باشد چرا که: إسحاق بن یحیى بن الولید بن عبادة بن الصامت عبادة بن صامت را ندیده و بین این دو منقطع می‌باشد.[ابن حجر، تهذیب التهذیب (ج1ص256)].</w:t>
      </w:r>
    </w:p>
    <w:p w:rsidR="00F04B76" w:rsidRPr="00F04B76" w:rsidRDefault="00F04B76" w:rsidP="006F2A5E">
      <w:pPr>
        <w:pStyle w:val="FootnoteText"/>
        <w:spacing w:line="240" w:lineRule="auto"/>
        <w:ind w:left="272" w:firstLine="0"/>
        <w:jc w:val="both"/>
        <w:rPr>
          <w:rStyle w:val="Char5"/>
          <w:rtl/>
        </w:rPr>
      </w:pPr>
      <w:r w:rsidRPr="00F04B76">
        <w:rPr>
          <w:rStyle w:val="Char5"/>
          <w:rtl/>
        </w:rPr>
        <w:t>اما طریق عائشه</w:t>
      </w:r>
      <w:r w:rsidRPr="00F04B76">
        <w:rPr>
          <w:rFonts w:cs="CTraditional Arabic" w:hint="cs"/>
          <w:b/>
          <w:szCs w:val="24"/>
          <w:rtl/>
        </w:rPr>
        <w:t>ل</w:t>
      </w:r>
      <w:r w:rsidRPr="00F04B76">
        <w:rPr>
          <w:rStyle w:val="Char5"/>
          <w:rFonts w:hint="cs"/>
          <w:rtl/>
        </w:rPr>
        <w:t xml:space="preserve">: </w:t>
      </w:r>
      <w:r w:rsidRPr="00F04B76">
        <w:rPr>
          <w:rStyle w:val="Char5"/>
          <w:rtl/>
        </w:rPr>
        <w:t xml:space="preserve">سه طریق دارد: طریق اول: امام طبرانی در المعجم الاوسط (ش268) روایت می‌کند </w:t>
      </w:r>
      <w:r w:rsidRPr="00F04B76">
        <w:rPr>
          <w:rStyle w:val="Charb"/>
          <w:sz w:val="24"/>
          <w:szCs w:val="24"/>
          <w:rtl/>
        </w:rPr>
        <w:t>«حدثنا أحمد بن رشدین قال حدثنا روح بن صلاح قال حدثنا سعید بن أب</w:t>
      </w:r>
      <w:r w:rsidRPr="00F04B76">
        <w:rPr>
          <w:rStyle w:val="Charb"/>
          <w:rFonts w:hint="cs"/>
          <w:sz w:val="24"/>
          <w:szCs w:val="24"/>
          <w:rtl/>
        </w:rPr>
        <w:t>ي</w:t>
      </w:r>
      <w:r w:rsidRPr="00F04B76">
        <w:rPr>
          <w:rStyle w:val="Charb"/>
          <w:sz w:val="24"/>
          <w:szCs w:val="24"/>
          <w:rtl/>
        </w:rPr>
        <w:t xml:space="preserve"> أیوب عن أب</w:t>
      </w:r>
      <w:r w:rsidRPr="00F04B76">
        <w:rPr>
          <w:rStyle w:val="Charb"/>
          <w:rFonts w:hint="cs"/>
          <w:sz w:val="24"/>
          <w:szCs w:val="24"/>
          <w:rtl/>
        </w:rPr>
        <w:t>ي</w:t>
      </w:r>
      <w:r w:rsidRPr="00F04B76">
        <w:rPr>
          <w:rStyle w:val="Charb"/>
          <w:sz w:val="24"/>
          <w:szCs w:val="24"/>
          <w:rtl/>
        </w:rPr>
        <w:t xml:space="preserve"> سهل عن القاسم بن محمد عن عائشة أن رسول الله</w:t>
      </w:r>
      <w:r w:rsidRPr="00F04B76">
        <w:rPr>
          <w:rStyle w:val="Charb"/>
          <w:rFonts w:hint="cs"/>
          <w:sz w:val="24"/>
          <w:szCs w:val="24"/>
          <w:rtl/>
        </w:rPr>
        <w:t xml:space="preserve"> </w:t>
      </w:r>
      <w:r w:rsidRPr="00F04B76">
        <w:rPr>
          <w:rStyle w:val="Charb"/>
          <w:rFonts w:cs="CTraditional Arabic" w:hint="cs"/>
          <w:sz w:val="24"/>
          <w:szCs w:val="24"/>
          <w:rtl/>
        </w:rPr>
        <w:t>ج</w:t>
      </w:r>
      <w:r w:rsidRPr="00F04B76">
        <w:rPr>
          <w:rStyle w:val="Charb"/>
          <w:sz w:val="24"/>
          <w:szCs w:val="24"/>
          <w:rtl/>
        </w:rPr>
        <w:t xml:space="preserve"> قال...»</w:t>
      </w:r>
      <w:r w:rsidRPr="00F04B76">
        <w:rPr>
          <w:rStyle w:val="Char5"/>
          <w:rtl/>
        </w:rPr>
        <w:t xml:space="preserve"> که اسنادش «واهی» است چرا که أحمد بن محمد بن الحجاج بن رشدین «متهم به کذب» است. [ابن حجر، لسان المیزان (ج1ص257) / ابن عدی، الکامل (ج1ص198) / ابن ابی حاتم، الجرح و التعدیل (ج2ص75)] و روح بن صلاح المصری، امامان دارقطنی و ابن عدی و بن ماکولا او را «ضعیف» دانسته و ابن حبان و حاکم «ثقة» می‌دانند. [ابن حجر، لسان المیزان (ج2ص465)]. طریق دوم: در المعجم الاوسط (ش1033) هم روایت کرده است: «حدثنا أحمد قال حدثنا عمرو بن مالک الراسبی قال حدثنا محمد بن سلیمان بن مسمول عن أبی بکر بن أبی سبرة عن نافع بن مالک قال حدثنا أبو سهیل عن القاسم بن محمد عن عائشة أن رسول الله قال .... » و این اسناد هم «واهی» است چرا که أبو بکر بن عبد الله بن محمد بن أبى سبرة «متروک الحدیث و متهم به وضع است». [ابن حجر، تهذیب التهذیب (ج12ص27) / ابن حجر، تقریب التهذیب (ش7973) / ذهبی، الکاشف (ش6525)]. همچنین عمرو بن مالک الراسبی هم «ضعیف الحدیث» است. [ابن حجر، تهذیب التهذیب (ج8ص95) / ابن حجر، تقریب التهذیب (ش5103)]. طریق سوم: امام دارقطنی در السنن (ج4ص227) روایت کرده است: </w:t>
      </w:r>
      <w:r w:rsidRPr="00F04B76">
        <w:rPr>
          <w:rStyle w:val="Charb"/>
          <w:sz w:val="24"/>
          <w:szCs w:val="24"/>
          <w:rtl/>
        </w:rPr>
        <w:t>«نا محمد بن عمرو بن البختر</w:t>
      </w:r>
      <w:r w:rsidRPr="00F04B76">
        <w:rPr>
          <w:rStyle w:val="Charb"/>
          <w:rFonts w:hint="cs"/>
          <w:sz w:val="24"/>
          <w:szCs w:val="24"/>
          <w:rtl/>
        </w:rPr>
        <w:t>ي</w:t>
      </w:r>
      <w:r w:rsidRPr="00F04B76">
        <w:rPr>
          <w:rStyle w:val="Charb"/>
          <w:sz w:val="24"/>
          <w:szCs w:val="24"/>
          <w:rtl/>
        </w:rPr>
        <w:t xml:space="preserve"> نا أحمد بن الخلیل نا الواقد</w:t>
      </w:r>
      <w:r w:rsidRPr="00F04B76">
        <w:rPr>
          <w:rStyle w:val="Charb"/>
          <w:rFonts w:hint="cs"/>
          <w:sz w:val="24"/>
          <w:szCs w:val="24"/>
          <w:rtl/>
        </w:rPr>
        <w:t>ي</w:t>
      </w:r>
      <w:r w:rsidRPr="00F04B76">
        <w:rPr>
          <w:rStyle w:val="Charb"/>
          <w:sz w:val="24"/>
          <w:szCs w:val="24"/>
          <w:rtl/>
        </w:rPr>
        <w:t xml:space="preserve"> نا خارجة بن عبد الله بن سلیمان بن زید بن ثابت عن أب</w:t>
      </w:r>
      <w:r w:rsidRPr="00F04B76">
        <w:rPr>
          <w:rStyle w:val="Charb"/>
          <w:rFonts w:hint="cs"/>
          <w:sz w:val="24"/>
          <w:szCs w:val="24"/>
          <w:rtl/>
        </w:rPr>
        <w:t>ي</w:t>
      </w:r>
      <w:r w:rsidRPr="00F04B76">
        <w:rPr>
          <w:rStyle w:val="Charb"/>
          <w:sz w:val="24"/>
          <w:szCs w:val="24"/>
          <w:rtl/>
        </w:rPr>
        <w:t xml:space="preserve"> الرجال عن عمرة عن عائشة عن النب</w:t>
      </w:r>
      <w:r w:rsidRPr="00F04B76">
        <w:rPr>
          <w:rStyle w:val="Charb"/>
          <w:rFonts w:hint="cs"/>
          <w:sz w:val="24"/>
          <w:szCs w:val="24"/>
          <w:rtl/>
        </w:rPr>
        <w:t>ي</w:t>
      </w:r>
      <w:r w:rsidRPr="00F04B76">
        <w:rPr>
          <w:rStyle w:val="Charb"/>
          <w:sz w:val="24"/>
          <w:szCs w:val="24"/>
          <w:rtl/>
        </w:rPr>
        <w:t xml:space="preserve"> صلى الله علیه و سلم قال...»</w:t>
      </w:r>
      <w:r w:rsidRPr="00F04B76">
        <w:rPr>
          <w:rStyle w:val="Char5"/>
          <w:rtl/>
        </w:rPr>
        <w:t xml:space="preserve"> اما این اسناد هم «واهی» است چرا که محمد بن عمر واقدی «متروک الحدیث و متهم به کذب» است. [ابن حجر، تهذیب التهذیب (ج9ص363) / ابن حجر، تقریب التهذیب (ش6175)].</w:t>
      </w:r>
    </w:p>
    <w:p w:rsidR="00F04B76" w:rsidRPr="00F04B76" w:rsidRDefault="00F04B76" w:rsidP="00F875E9">
      <w:pPr>
        <w:pStyle w:val="FootnoteText"/>
        <w:spacing w:line="240" w:lineRule="auto"/>
        <w:ind w:left="272" w:firstLine="0"/>
        <w:jc w:val="both"/>
        <w:rPr>
          <w:rStyle w:val="Char5"/>
          <w:rtl/>
        </w:rPr>
      </w:pPr>
      <w:r w:rsidRPr="00F04B76">
        <w:rPr>
          <w:rStyle w:val="Char5"/>
          <w:rtl/>
        </w:rPr>
        <w:t>اما طریق جابر بن عبدالله</w:t>
      </w:r>
      <w:r w:rsidRPr="00F04B76">
        <w:rPr>
          <w:rFonts w:cs="CTraditional Arabic" w:hint="cs"/>
          <w:b/>
          <w:szCs w:val="24"/>
          <w:rtl/>
        </w:rPr>
        <w:t>ب</w:t>
      </w:r>
      <w:r w:rsidRPr="00F04B76">
        <w:rPr>
          <w:rStyle w:val="Char5"/>
          <w:rFonts w:hint="cs"/>
          <w:rtl/>
        </w:rPr>
        <w:t>:</w:t>
      </w:r>
      <w:r w:rsidRPr="00F04B76">
        <w:rPr>
          <w:rFonts w:hint="cs"/>
          <w:b/>
          <w:bCs/>
          <w:szCs w:val="24"/>
          <w:rtl/>
        </w:rPr>
        <w:t xml:space="preserve"> </w:t>
      </w:r>
      <w:r w:rsidRPr="00F04B76">
        <w:rPr>
          <w:rStyle w:val="Char5"/>
          <w:rtl/>
        </w:rPr>
        <w:t xml:space="preserve">امام طبرانی در المعجم الاوسط (ش5193) روایت کرده است: </w:t>
      </w:r>
      <w:r w:rsidRPr="00F04B76">
        <w:rPr>
          <w:rStyle w:val="Charb"/>
          <w:sz w:val="24"/>
          <w:szCs w:val="24"/>
          <w:rtl/>
        </w:rPr>
        <w:t>«حدثنا محمد بن عبدوس بن كامل قال حدثنا حیان بن بشر القاض</w:t>
      </w:r>
      <w:r w:rsidRPr="00F04B76">
        <w:rPr>
          <w:rStyle w:val="Charb"/>
          <w:rFonts w:hint="cs"/>
          <w:sz w:val="24"/>
          <w:szCs w:val="24"/>
          <w:rtl/>
        </w:rPr>
        <w:t>ي</w:t>
      </w:r>
      <w:r w:rsidRPr="00F04B76">
        <w:rPr>
          <w:rStyle w:val="Charb"/>
          <w:sz w:val="24"/>
          <w:szCs w:val="24"/>
          <w:rtl/>
        </w:rPr>
        <w:t xml:space="preserve"> قال حدثنا محمد بن سلمة عن محمد بن إسحاق عن محمد بن یحیى بن حبان عن عمه واسع بن حبان عن جابر بن عبد الله قال قال رسول الله</w:t>
      </w:r>
      <w:r w:rsidRPr="00F04B76">
        <w:rPr>
          <w:rStyle w:val="Charb"/>
          <w:rFonts w:hint="cs"/>
          <w:sz w:val="24"/>
          <w:szCs w:val="24"/>
          <w:rtl/>
        </w:rPr>
        <w:t xml:space="preserve"> </w:t>
      </w:r>
      <w:r w:rsidRPr="00F04B76">
        <w:rPr>
          <w:rStyle w:val="Charb"/>
          <w:rFonts w:cs="CTraditional Arabic" w:hint="cs"/>
          <w:sz w:val="24"/>
          <w:szCs w:val="24"/>
          <w:rtl/>
        </w:rPr>
        <w:t>ج</w:t>
      </w:r>
      <w:r w:rsidRPr="00F04B76">
        <w:rPr>
          <w:rStyle w:val="Charb"/>
          <w:sz w:val="24"/>
          <w:szCs w:val="24"/>
          <w:rtl/>
        </w:rPr>
        <w:t>...»</w:t>
      </w:r>
      <w:r w:rsidRPr="00F04B76">
        <w:rPr>
          <w:rStyle w:val="Char5"/>
          <w:rFonts w:hint="cs"/>
          <w:rtl/>
        </w:rPr>
        <w:t xml:space="preserve">. </w:t>
      </w:r>
      <w:r w:rsidRPr="00F04B76">
        <w:rPr>
          <w:rStyle w:val="Char5"/>
          <w:rtl/>
        </w:rPr>
        <w:t>و اسنادش «ضعیف» است چرا که محمد بن اسحاق بن یسار «مدلس» است و عنعنه کرده است. [ابن حجر، تعریف اهل التقدیس بمراتب الموصوفین بالتدلیس (ش125)].</w:t>
      </w:r>
    </w:p>
    <w:p w:rsidR="00F04B76" w:rsidRPr="00F04B76" w:rsidRDefault="00F04B76" w:rsidP="007B60F9">
      <w:pPr>
        <w:pStyle w:val="FootnoteText"/>
        <w:spacing w:line="240" w:lineRule="auto"/>
        <w:ind w:left="272" w:firstLine="0"/>
        <w:jc w:val="both"/>
        <w:rPr>
          <w:rStyle w:val="Char5"/>
          <w:rtl/>
        </w:rPr>
      </w:pPr>
      <w:r w:rsidRPr="00F04B76">
        <w:rPr>
          <w:rStyle w:val="Char5"/>
          <w:rtl/>
        </w:rPr>
        <w:t>اما طریق عبدالله بن عباس</w:t>
      </w:r>
      <w:r w:rsidRPr="00F04B76">
        <w:rPr>
          <w:rFonts w:cs="CTraditional Arabic" w:hint="cs"/>
          <w:b/>
          <w:szCs w:val="24"/>
          <w:rtl/>
        </w:rPr>
        <w:t>ب</w:t>
      </w:r>
      <w:r w:rsidRPr="00F04B76">
        <w:rPr>
          <w:rStyle w:val="Char5"/>
          <w:rFonts w:hint="cs"/>
          <w:rtl/>
        </w:rPr>
        <w:t>:</w:t>
      </w:r>
      <w:r w:rsidRPr="00F04B76">
        <w:rPr>
          <w:rFonts w:hint="cs"/>
          <w:b/>
          <w:bCs/>
          <w:szCs w:val="24"/>
          <w:rtl/>
        </w:rPr>
        <w:t xml:space="preserve"> </w:t>
      </w:r>
      <w:r w:rsidRPr="00F04B76">
        <w:rPr>
          <w:rStyle w:val="Char5"/>
          <w:rtl/>
        </w:rPr>
        <w:t xml:space="preserve">دو طریق دارد: طریق اول: ابویعلی (ش2520) / دارقطنی، السنن (ج4ص228) از طریق </w:t>
      </w:r>
      <w:r w:rsidRPr="00F04B76">
        <w:rPr>
          <w:rStyle w:val="Charb"/>
          <w:sz w:val="24"/>
          <w:szCs w:val="24"/>
          <w:rtl/>
        </w:rPr>
        <w:t>«... إبراهیم بن إسماعیل عن داود بن حصین عن عكرمة: عن ابن عباس أن النب</w:t>
      </w:r>
      <w:r w:rsidRPr="00F04B76">
        <w:rPr>
          <w:rStyle w:val="Charb"/>
          <w:rFonts w:hint="cs"/>
          <w:sz w:val="24"/>
          <w:szCs w:val="24"/>
          <w:rtl/>
        </w:rPr>
        <w:t>ي</w:t>
      </w:r>
      <w:r w:rsidRPr="00F04B76">
        <w:rPr>
          <w:rStyle w:val="Charb"/>
          <w:sz w:val="24"/>
          <w:szCs w:val="24"/>
          <w:rtl/>
        </w:rPr>
        <w:t xml:space="preserve"> صلى الله علیه وسلم قال...»</w:t>
      </w:r>
      <w:r w:rsidRPr="00F04B76">
        <w:rPr>
          <w:rStyle w:val="Char5"/>
          <w:rtl/>
        </w:rPr>
        <w:t xml:space="preserve"> روایت کرده‌اندکه اسنادش «ضعیف» است چرا که: إبراهیم بن إسماعیل بن أبى حبیبة الأنصارى «ضعیف» است. [ابن حجر، تهذیب التهذیب (ج1ص104) / ابن حجر، تقریب التهذیب (ش146)] همچنین داود بن الحصین از عکرمه مناکیری روایت کرده است. [ابن حجر، تهذیب التهذیب (ج3ص181) / ابن حجر، تقریب التهذیب (ش1779)]. طریق دوم: احمد (ش3777) / المعجم الکبیر (ج11ص302) / ابن عبدالبر، الاستذکار (ج7ص191) / ابن ماجه (ش2341) از طرقی از </w:t>
      </w:r>
      <w:r w:rsidRPr="00F04B76">
        <w:rPr>
          <w:rStyle w:val="Charb"/>
          <w:sz w:val="24"/>
          <w:szCs w:val="24"/>
          <w:rtl/>
        </w:rPr>
        <w:t xml:space="preserve">«...عن جابر عن عكرمة عن ابن عباس قال قال رسول الله </w:t>
      </w:r>
      <w:r w:rsidRPr="00F04B76">
        <w:rPr>
          <w:rStyle w:val="Charb"/>
          <w:rFonts w:cs="CTraditional Arabic" w:hint="cs"/>
          <w:sz w:val="24"/>
          <w:szCs w:val="24"/>
          <w:rtl/>
        </w:rPr>
        <w:t>ج</w:t>
      </w:r>
      <w:r w:rsidRPr="00F04B76">
        <w:rPr>
          <w:rStyle w:val="Charb"/>
          <w:sz w:val="24"/>
          <w:szCs w:val="24"/>
          <w:rtl/>
        </w:rPr>
        <w:t>...»</w:t>
      </w:r>
      <w:r w:rsidRPr="00F04B76">
        <w:rPr>
          <w:rStyle w:val="Char5"/>
          <w:rtl/>
        </w:rPr>
        <w:t xml:space="preserve"> روایت کرده‌اندکه: اسنادش «واهی» است چرا که راویش جابر بن یزید جعفی «متهم به کذب است» است.[ ابن حجر، تهذیب التهذیب (ج2ص46) / ذهبی، میزان الاعتدال (ج1ص379)] گفته‌انداین حدیث متابعه ای دارد و امام زیلعی در نصب الرایه(ج4ص445) گفته است که: « رواه ابن أبی شیبة حدثنا معاویة بن عمرو ثنا زائدة عن سماک عن عکرمة عن ابن عباس مرفوعا» اما من هرچه المصنف و مسند ابن ابی شیبه را گشتم این حدیث را نیافتم و اگر هم باشد روایت «ضعیف» است چرا که روایاتی که سماک از عکرمه روایت می‌کند «به جز زمانی</w:t>
      </w:r>
      <w:r w:rsidRPr="00F04B76">
        <w:rPr>
          <w:rStyle w:val="Char5"/>
          <w:rFonts w:hint="cs"/>
          <w:rtl/>
        </w:rPr>
        <w:t xml:space="preserve"> </w:t>
      </w:r>
      <w:r w:rsidRPr="00F04B76">
        <w:rPr>
          <w:rStyle w:val="Char5"/>
          <w:rtl/>
        </w:rPr>
        <w:t>که قدما مانند شعبه و سفیان ثوری از وی روایت می‌کنند ضعیف است». [ابن حجر، تهذیب التهذیب (ج4ص232) / ابن حجر، تقریب التهذیب (ش2624)].</w:t>
      </w:r>
    </w:p>
    <w:p w:rsidR="00F04B76" w:rsidRPr="00F04B76" w:rsidRDefault="00F04B76" w:rsidP="006F2A5E">
      <w:pPr>
        <w:pStyle w:val="FootnoteText"/>
        <w:spacing w:line="240" w:lineRule="auto"/>
        <w:ind w:left="272" w:firstLine="0"/>
        <w:jc w:val="both"/>
        <w:rPr>
          <w:rStyle w:val="Char5"/>
          <w:rtl/>
        </w:rPr>
      </w:pPr>
      <w:r w:rsidRPr="00F04B76">
        <w:rPr>
          <w:rStyle w:val="Char5"/>
          <w:rtl/>
        </w:rPr>
        <w:t>اما طریق ابی لبابه</w:t>
      </w:r>
      <w:r w:rsidRPr="00F04B76">
        <w:rPr>
          <w:rFonts w:cs="CTraditional Arabic" w:hint="cs"/>
          <w:b/>
          <w:szCs w:val="24"/>
          <w:rtl/>
        </w:rPr>
        <w:t>س</w:t>
      </w:r>
      <w:r w:rsidRPr="00F04B76">
        <w:rPr>
          <w:rStyle w:val="Char5"/>
          <w:rFonts w:hint="cs"/>
          <w:rtl/>
        </w:rPr>
        <w:t>:</w:t>
      </w:r>
      <w:r w:rsidRPr="00F04B76">
        <w:rPr>
          <w:rFonts w:hint="cs"/>
          <w:b/>
          <w:bCs/>
          <w:szCs w:val="24"/>
          <w:rtl/>
        </w:rPr>
        <w:t xml:space="preserve"> </w:t>
      </w:r>
      <w:r w:rsidRPr="00F04B76">
        <w:rPr>
          <w:rStyle w:val="Char5"/>
          <w:rtl/>
        </w:rPr>
        <w:t xml:space="preserve">امام ابوداود در المراسیل (ص207) روایت کرده است که: </w:t>
      </w:r>
      <w:r w:rsidRPr="00F04B76">
        <w:rPr>
          <w:rStyle w:val="Charb"/>
          <w:sz w:val="24"/>
          <w:szCs w:val="24"/>
          <w:rtl/>
        </w:rPr>
        <w:t>«عن محمد بن عبدالله القطان عن عبدالرحمن عن محمد بن اسحاق عن محمد بن یحیی بن حبان عن عمه واسع عن اب</w:t>
      </w:r>
      <w:r w:rsidRPr="00F04B76">
        <w:rPr>
          <w:rStyle w:val="Charb"/>
          <w:rFonts w:hint="cs"/>
          <w:sz w:val="24"/>
          <w:szCs w:val="24"/>
          <w:rtl/>
        </w:rPr>
        <w:t>ي</w:t>
      </w:r>
      <w:r w:rsidRPr="00F04B76">
        <w:rPr>
          <w:rStyle w:val="Charb"/>
          <w:sz w:val="24"/>
          <w:szCs w:val="24"/>
          <w:rtl/>
        </w:rPr>
        <w:t xml:space="preserve"> لبابه...»</w:t>
      </w:r>
      <w:r w:rsidRPr="00F04B76">
        <w:rPr>
          <w:rStyle w:val="Char5"/>
          <w:rtl/>
        </w:rPr>
        <w:t xml:space="preserve"> اما این اسناد «ضعیف» است چرا که: امام ابن حجر می‌گوید بین واسع و ابی لبابه «منقطع» می‌باشد. [ابن حجر، الدرایه فی تخریج احادیث درایه (ج2ص282)]. همچنین محمد بن اسحاق بن یسار همچنان‌که گفتیم «مدلس است و عنعنه» کرده است. [ابن حجر، تعریف اهل التقدیس بمراتب الموصوفین بالتدلیس (ش125)]. هرچند حدیث ضعیف می‌باشد اما امام ابن حزم</w:t>
      </w:r>
      <w:r w:rsidRPr="00F04B76">
        <w:rPr>
          <w:rStyle w:val="Char5"/>
          <w:rFonts w:cs="CTraditional Arabic" w:hint="cs"/>
          <w:rtl/>
        </w:rPr>
        <w:t>/</w:t>
      </w:r>
      <w:r w:rsidRPr="00F04B76">
        <w:rPr>
          <w:rStyle w:val="Char5"/>
          <w:rtl/>
        </w:rPr>
        <w:t xml:space="preserve"> می‌گوید: ولی محتوای آن «صحیح» است. ابن حزم، المحلی (ج8ص241). ولی در نزد ما اگر ضرر داخل یکی از حرام</w:t>
      </w:r>
      <w:r w:rsidRPr="00F04B76">
        <w:rPr>
          <w:rStyle w:val="Char5"/>
          <w:rFonts w:hint="cs"/>
          <w:rtl/>
        </w:rPr>
        <w:t>‌</w:t>
      </w:r>
      <w:r w:rsidRPr="00F04B76">
        <w:rPr>
          <w:rStyle w:val="Char5"/>
          <w:rtl/>
        </w:rPr>
        <w:t>ها گردد آن وقت حرام است ولی نه به دلیل این حدیث؛ چرا که حدیث «ضعیف» است بلکه به دلیل اینکه داخل در آن امر حرام گردیده است و در نزد ما هر ضرری حرام نیست بلکه ضرری حرام است که شارع از آن نهی کرده است چرا که بعضی اشیاء به مقداری ضرر دارند لیکن حرام نیستند مثال واضح تر اضاعه مال است که ضرر دارد اما حرام نیست بلکه مکروه است چنان‌که امام ابن حبان</w:t>
      </w:r>
      <w:r w:rsidRPr="00F04B76">
        <w:rPr>
          <w:rStyle w:val="Char5"/>
          <w:rFonts w:cs="CTraditional Arabic" w:hint="cs"/>
          <w:rtl/>
        </w:rPr>
        <w:t>/</w:t>
      </w:r>
      <w:r w:rsidRPr="00F04B76">
        <w:rPr>
          <w:rStyle w:val="Char5"/>
          <w:rtl/>
        </w:rPr>
        <w:t xml:space="preserve"> با سند «صحیح» روایت کرده است که: </w:t>
      </w:r>
      <w:r w:rsidRPr="00F04B76">
        <w:rPr>
          <w:rStyle w:val="Charb"/>
          <w:sz w:val="24"/>
          <w:szCs w:val="24"/>
          <w:rtl/>
        </w:rPr>
        <w:t xml:space="preserve">أخبرنا عبد الله بن محمد الأزدی قال: حدثنا إسحاق بن إبراهیم قال: حدثنا جریر عن منصور عن الشعبی عن وراد مولى المغیرة عن المغیرة بن شعبة أن رسول الله </w:t>
      </w:r>
      <w:r w:rsidRPr="00F04B76">
        <w:rPr>
          <w:rStyle w:val="Charb"/>
          <w:rFonts w:cs="CTraditional Arabic" w:hint="cs"/>
          <w:sz w:val="24"/>
          <w:szCs w:val="24"/>
          <w:rtl/>
        </w:rPr>
        <w:t>ج</w:t>
      </w:r>
      <w:r w:rsidRPr="00F04B76">
        <w:rPr>
          <w:rStyle w:val="Charb"/>
          <w:rFonts w:hint="cs"/>
          <w:sz w:val="24"/>
          <w:szCs w:val="24"/>
          <w:rtl/>
        </w:rPr>
        <w:t xml:space="preserve"> </w:t>
      </w:r>
      <w:r w:rsidRPr="00F04B76">
        <w:rPr>
          <w:rStyle w:val="Charb"/>
          <w:sz w:val="24"/>
          <w:szCs w:val="24"/>
          <w:rtl/>
        </w:rPr>
        <w:t>قال:</w:t>
      </w:r>
      <w:r w:rsidRPr="00F04B76">
        <w:rPr>
          <w:rStyle w:val="Char5"/>
          <w:rtl/>
        </w:rPr>
        <w:t xml:space="preserve"> </w:t>
      </w:r>
      <w:r w:rsidRPr="00F04B76">
        <w:rPr>
          <w:rStyle w:val="Chara"/>
          <w:sz w:val="24"/>
          <w:szCs w:val="24"/>
          <w:rtl/>
        </w:rPr>
        <w:t>«إن الله عز وجل حرم علیكم عقوق الأمهات ووأد البنات ومنعا وهات وكره لكم ثلاثا قیل وقال وكثرة السؤال وإضاعة المال»</w:t>
      </w:r>
      <w:r w:rsidRPr="00F04B76">
        <w:rPr>
          <w:rStyle w:val="Char5"/>
          <w:rtl/>
        </w:rPr>
        <w:t xml:space="preserve"> ابن خزیمه (ش208) / ابن حبان (ش5555) / احمد (ش8718) / بیهقی، سنن کبری (ش11674) / و مسلم هم آن را به این معنی روایت کرده است (ش4580) خداوند (جل جلاله) برای شما سه چیز را ناپسند و مکروه میداند و سه چیز را حرام میداند: برای شما زیاد صحبت کردن بی‌فایده و درخواست زیاد از مردم و اضاعه مال را مکروه می‌داند و عقوق والدین و زنده به گور کردن دختران و جلوگیری از حق و رها گذاشتن ناحق را حرام می‌داند. همانطور که در این حدیث میبینیم صراحتا خود رسول خدا </w:t>
      </w:r>
      <w:r w:rsidRPr="00F04B76">
        <w:rPr>
          <w:rStyle w:val="Char5"/>
          <w:rFonts w:cs="CTraditional Arabic" w:hint="cs"/>
          <w:rtl/>
        </w:rPr>
        <w:t>ج</w:t>
      </w:r>
      <w:r w:rsidRPr="00F04B76">
        <w:rPr>
          <w:rStyle w:val="Char5"/>
          <w:rtl/>
        </w:rPr>
        <w:t xml:space="preserve"> بین حرام و مکروه فرق گذاشتند و اضاعه مال را مکروه و ناپسند دانستند و نه حرام و بعد از این جایی برای اجتهاد کسی باقی نمی‌ماند و سخن همان است که رسول </w:t>
      </w:r>
      <w:r w:rsidRPr="00F04B76">
        <w:rPr>
          <w:rStyle w:val="Char5"/>
          <w:rFonts w:cs="CTraditional Arabic" w:hint="cs"/>
          <w:rtl/>
        </w:rPr>
        <w:t>ج</w:t>
      </w:r>
      <w:r w:rsidRPr="00F04B76">
        <w:rPr>
          <w:rStyle w:val="Char5"/>
          <w:rtl/>
        </w:rPr>
        <w:t xml:space="preserve"> فرموده</w:t>
      </w:r>
      <w:r w:rsidRPr="00F04B76">
        <w:rPr>
          <w:rStyle w:val="Char5"/>
          <w:rFonts w:hint="cs"/>
          <w:rtl/>
        </w:rPr>
        <w:t>‌</w:t>
      </w:r>
      <w:r w:rsidRPr="00F04B76">
        <w:rPr>
          <w:rStyle w:val="Char5"/>
          <w:rtl/>
        </w:rPr>
        <w:t>اند. و امام نووی</w:t>
      </w:r>
      <w:r w:rsidRPr="00F04B76">
        <w:rPr>
          <w:rStyle w:val="Char5"/>
          <w:rFonts w:cs="CTraditional Arabic" w:hint="cs"/>
          <w:rtl/>
        </w:rPr>
        <w:t>/</w:t>
      </w:r>
      <w:r w:rsidRPr="00F04B76">
        <w:rPr>
          <w:rStyle w:val="Char5"/>
          <w:rtl/>
        </w:rPr>
        <w:t xml:space="preserve"> هم می‌فرماید: نهی در اینجا نهی تنزیهی است و نه تحریمی.[ نووی، شرح صحیح مسلم (ج12ص12)]. همچنین در این روایت آمده که: </w:t>
      </w:r>
      <w:r w:rsidRPr="00F04B76">
        <w:rPr>
          <w:rStyle w:val="Chara"/>
          <w:sz w:val="24"/>
          <w:szCs w:val="24"/>
          <w:rtl/>
        </w:rPr>
        <w:t>«لاضرر و لاضرار ف</w:t>
      </w:r>
      <w:r w:rsidRPr="00F04B76">
        <w:rPr>
          <w:rStyle w:val="Chara"/>
          <w:rFonts w:hint="cs"/>
          <w:sz w:val="24"/>
          <w:szCs w:val="24"/>
          <w:rtl/>
        </w:rPr>
        <w:t>ي</w:t>
      </w:r>
      <w:r w:rsidRPr="00F04B76">
        <w:rPr>
          <w:rStyle w:val="Chara"/>
          <w:sz w:val="24"/>
          <w:szCs w:val="24"/>
          <w:rtl/>
        </w:rPr>
        <w:t xml:space="preserve"> الاسلام!!»</w:t>
      </w:r>
      <w:r w:rsidRPr="00F04B76">
        <w:rPr>
          <w:rStyle w:val="Char5"/>
          <w:rtl/>
        </w:rPr>
        <w:t xml:space="preserve"> در صورتی</w:t>
      </w:r>
      <w:r w:rsidRPr="00F04B76">
        <w:rPr>
          <w:rStyle w:val="Char5"/>
          <w:rFonts w:hint="cs"/>
          <w:rtl/>
        </w:rPr>
        <w:t xml:space="preserve"> </w:t>
      </w:r>
      <w:r w:rsidRPr="00F04B76">
        <w:rPr>
          <w:rStyle w:val="Char5"/>
          <w:rtl/>
        </w:rPr>
        <w:t>که همه می‌دانیم که در اسلام قانونی به نام قصاص و مقابله به مثل وجود دارد:</w:t>
      </w:r>
      <w:r w:rsidRPr="00F04B76">
        <w:rPr>
          <w:rStyle w:val="Char5"/>
          <w:rFonts w:hint="cs"/>
          <w:rtl/>
        </w:rPr>
        <w:t xml:space="preserve"> </w:t>
      </w:r>
      <w:r w:rsidRPr="00F04B76">
        <w:rPr>
          <w:rFonts w:cs="Traditional Arabic"/>
          <w:color w:val="000000"/>
          <w:szCs w:val="24"/>
          <w:shd w:val="clear" w:color="auto" w:fill="FFFFFF"/>
          <w:rtl/>
        </w:rPr>
        <w:t>﴿</w:t>
      </w:r>
      <w:r w:rsidRPr="00F04B76">
        <w:rPr>
          <w:rStyle w:val="Charc"/>
          <w:rFonts w:hint="cs"/>
          <w:rtl/>
        </w:rPr>
        <w:t>ٱ</w:t>
      </w:r>
      <w:r w:rsidRPr="00F04B76">
        <w:rPr>
          <w:rStyle w:val="Charc"/>
          <w:rFonts w:hint="eastAsia"/>
          <w:rtl/>
        </w:rPr>
        <w:t>لۡحُرُمَٰتُ</w:t>
      </w:r>
      <w:r w:rsidRPr="00F04B76">
        <w:rPr>
          <w:rStyle w:val="Charc"/>
          <w:rtl/>
        </w:rPr>
        <w:t xml:space="preserve"> قِصَاصٞۚ فَمَنِ </w:t>
      </w:r>
      <w:r w:rsidRPr="00F04B76">
        <w:rPr>
          <w:rStyle w:val="Charc"/>
          <w:rFonts w:hint="cs"/>
          <w:rtl/>
        </w:rPr>
        <w:t>ٱ</w:t>
      </w:r>
      <w:r w:rsidRPr="00F04B76">
        <w:rPr>
          <w:rStyle w:val="Charc"/>
          <w:rFonts w:hint="eastAsia"/>
          <w:rtl/>
        </w:rPr>
        <w:t>عۡتَدَىٰ</w:t>
      </w:r>
      <w:r w:rsidRPr="00F04B76">
        <w:rPr>
          <w:rStyle w:val="Charc"/>
          <w:rtl/>
        </w:rPr>
        <w:t xml:space="preserve"> عَلَيۡكُمۡ فَ</w:t>
      </w:r>
      <w:r w:rsidRPr="00F04B76">
        <w:rPr>
          <w:rStyle w:val="Charc"/>
          <w:rFonts w:hint="cs"/>
          <w:rtl/>
        </w:rPr>
        <w:t>ٱ</w:t>
      </w:r>
      <w:r w:rsidRPr="00F04B76">
        <w:rPr>
          <w:rStyle w:val="Charc"/>
          <w:rFonts w:hint="eastAsia"/>
          <w:rtl/>
        </w:rPr>
        <w:t>عۡتَدُواْ</w:t>
      </w:r>
      <w:r w:rsidRPr="00F04B76">
        <w:rPr>
          <w:rStyle w:val="Charc"/>
          <w:rtl/>
        </w:rPr>
        <w:t xml:space="preserve"> عَلَيۡهِ بِمِثۡلِ مَا </w:t>
      </w:r>
      <w:r w:rsidRPr="00F04B76">
        <w:rPr>
          <w:rStyle w:val="Charc"/>
          <w:rFonts w:hint="cs"/>
          <w:rtl/>
        </w:rPr>
        <w:t>ٱ</w:t>
      </w:r>
      <w:r w:rsidRPr="00F04B76">
        <w:rPr>
          <w:rStyle w:val="Charc"/>
          <w:rFonts w:hint="eastAsia"/>
          <w:rtl/>
        </w:rPr>
        <w:t>عۡتَدَىٰ</w:t>
      </w:r>
      <w:r w:rsidRPr="00F04B76">
        <w:rPr>
          <w:rStyle w:val="Charc"/>
          <w:rtl/>
        </w:rPr>
        <w:t xml:space="preserve"> عَلَيۡكُمۡۚ</w:t>
      </w:r>
      <w:r w:rsidRPr="00F04B76">
        <w:rPr>
          <w:rFonts w:cs="Traditional Arabic"/>
          <w:color w:val="000000"/>
          <w:szCs w:val="24"/>
          <w:shd w:val="clear" w:color="auto" w:fill="FFFFFF"/>
          <w:rtl/>
        </w:rPr>
        <w:t>﴾</w:t>
      </w:r>
      <w:r w:rsidRPr="00F04B76">
        <w:rPr>
          <w:rStyle w:val="Charc"/>
          <w:rtl/>
        </w:rPr>
        <w:t xml:space="preserve"> </w:t>
      </w:r>
      <w:r w:rsidRPr="00F04B76">
        <w:rPr>
          <w:rStyle w:val="Char5"/>
          <w:rtl/>
        </w:rPr>
        <w:t>[البقرة: 194]</w:t>
      </w:r>
      <w:r w:rsidRPr="00F04B76">
        <w:rPr>
          <w:rStyle w:val="Char5"/>
          <w:rFonts w:hint="cs"/>
          <w:rtl/>
        </w:rPr>
        <w:t xml:space="preserve">. </w:t>
      </w:r>
      <w:r w:rsidRPr="00F04B76">
        <w:rPr>
          <w:rStyle w:val="Char5"/>
          <w:rtl/>
        </w:rPr>
        <w:t>که همان مقابله</w:t>
      </w:r>
      <w:r w:rsidRPr="00F04B76">
        <w:rPr>
          <w:rStyle w:val="Char5"/>
          <w:rFonts w:hint="cs"/>
          <w:rtl/>
        </w:rPr>
        <w:t>‌</w:t>
      </w:r>
      <w:r w:rsidRPr="00F04B76">
        <w:rPr>
          <w:rStyle w:val="Char5"/>
          <w:rtl/>
        </w:rPr>
        <w:t>ی ضرر به ضرر است! حال چگونه مقابله ضرر با ضرر وجود ندارد؟</w:t>
      </w:r>
    </w:p>
  </w:footnote>
  <w:footnote w:id="327">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)آمدی، الإحکام فی أصول الأحکام، 4/235.</w:t>
      </w:r>
    </w:p>
  </w:footnote>
  <w:footnote w:id="328">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)غزالی، المستصفی، 1/368.</w:t>
      </w:r>
    </w:p>
  </w:footnote>
  <w:footnote w:id="329">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بقره/ 286.</w:t>
      </w:r>
    </w:p>
  </w:footnote>
  <w:footnote w:id="330">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حج/ 78.</w:t>
      </w:r>
    </w:p>
  </w:footnote>
  <w:footnote w:id="331">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توبه/ 122.</w:t>
      </w:r>
    </w:p>
  </w:footnote>
  <w:footnote w:id="332">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)عبدالمجید محمّدسوسوه، دراسات فی الاجتهاد وفهم النص، ص 98.</w:t>
      </w:r>
    </w:p>
  </w:footnote>
  <w:footnote w:id="333">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)ابن قدامه مقدسی، روض</w:t>
      </w:r>
      <w:r w:rsidRPr="00F04B76">
        <w:rPr>
          <w:rStyle w:val="Char5"/>
          <w:rFonts w:hint="cs"/>
          <w:rtl/>
        </w:rPr>
        <w:t>ة</w:t>
      </w:r>
      <w:r w:rsidRPr="00F04B76">
        <w:rPr>
          <w:rStyle w:val="Char5"/>
          <w:rtl/>
        </w:rPr>
        <w:t>الناظر، 1/383./- غزالی، المستصفی، 1/372.</w:t>
      </w:r>
    </w:p>
  </w:footnote>
  <w:footnote w:id="334">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غزالی، المستصفی، 1/372.</w:t>
      </w:r>
    </w:p>
  </w:footnote>
  <w:footnote w:id="335">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فضلی، التقلید، ص 39.</w:t>
      </w:r>
    </w:p>
  </w:footnote>
  <w:footnote w:id="336">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)ابواسحاق شیرازی، اللمع فی أصول‌الفقه، 1/126.</w:t>
      </w:r>
    </w:p>
  </w:footnote>
  <w:footnote w:id="337">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)سمعانی، قواطع الأدل</w:t>
      </w:r>
      <w:r w:rsidRPr="00F04B76">
        <w:rPr>
          <w:rStyle w:val="Char5"/>
          <w:rFonts w:hint="cs"/>
          <w:rtl/>
        </w:rPr>
        <w:t>ة</w:t>
      </w:r>
      <w:r w:rsidRPr="00F04B76">
        <w:rPr>
          <w:rStyle w:val="Char5"/>
          <w:rtl/>
        </w:rPr>
        <w:t xml:space="preserve"> فی أصول، 2/345.</w:t>
      </w:r>
    </w:p>
  </w:footnote>
  <w:footnote w:id="338">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)ابواسحاق شیرازی، اللمع فی أصول‌الفقه، 1/125.</w:t>
      </w:r>
    </w:p>
  </w:footnote>
  <w:footnote w:id="339">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)وهبة‌الزحیلی، اصول‌الفقه الاسلامی، 2/1150.</w:t>
      </w:r>
    </w:p>
  </w:footnote>
  <w:footnote w:id="340">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)ابواسحاق شیرازی، اللمع فی أصول‌الفقه، 1/125.</w:t>
      </w:r>
    </w:p>
  </w:footnote>
  <w:footnote w:id="341">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)سمعانی، قواطع الأدل</w:t>
      </w:r>
      <w:r w:rsidRPr="00F04B76">
        <w:rPr>
          <w:rStyle w:val="Char5"/>
          <w:rFonts w:hint="cs"/>
          <w:rtl/>
        </w:rPr>
        <w:t>ة</w:t>
      </w:r>
      <w:r w:rsidRPr="00F04B76">
        <w:rPr>
          <w:rStyle w:val="Char5"/>
          <w:rtl/>
        </w:rPr>
        <w:t xml:space="preserve"> فی‌أصول، 2/345.</w:t>
      </w:r>
    </w:p>
  </w:footnote>
  <w:footnote w:id="342">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)رازی، المحصول، 6/110.</w:t>
      </w:r>
    </w:p>
  </w:footnote>
  <w:footnote w:id="343">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همان.</w:t>
      </w:r>
    </w:p>
  </w:footnote>
  <w:footnote w:id="344">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)سمعانی، قواطع أدل</w:t>
      </w:r>
      <w:r w:rsidRPr="00F04B76">
        <w:rPr>
          <w:rStyle w:val="Char5"/>
          <w:rFonts w:hint="cs"/>
          <w:rtl/>
        </w:rPr>
        <w:t>ة</w:t>
      </w:r>
      <w:r w:rsidRPr="00F04B76">
        <w:rPr>
          <w:rStyle w:val="Char5"/>
          <w:rtl/>
        </w:rPr>
        <w:t xml:space="preserve"> الأصول، 2/345.</w:t>
      </w:r>
    </w:p>
  </w:footnote>
  <w:footnote w:id="345">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نحل/ 44-43.</w:t>
      </w:r>
    </w:p>
  </w:footnote>
  <w:footnote w:id="346">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)شوکانی، ارشادالفحول، 2/245-244.</w:t>
      </w:r>
    </w:p>
  </w:footnote>
  <w:footnote w:id="347">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نساء/ 59.</w:t>
      </w:r>
    </w:p>
  </w:footnote>
  <w:footnote w:id="348">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)غزالی، المستصفی، 1/369.</w:t>
      </w:r>
    </w:p>
  </w:footnote>
  <w:footnote w:id="349">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rtl/>
        </w:rPr>
        <w:t>(صحیح): احمد (ش1095) روایت کرده است: «</w:t>
      </w:r>
      <w:r w:rsidRPr="00F04B76">
        <w:rPr>
          <w:rStyle w:val="Char5"/>
          <w:rtl/>
        </w:rPr>
        <w:t xml:space="preserve">حدثنا عبد الله حدثنا عبید الله بن عمر القواریری حدثنا </w:t>
      </w:r>
      <w:r w:rsidRPr="00F04B76">
        <w:rPr>
          <w:rStyle w:val="Char5"/>
          <w:rFonts w:hint="cs"/>
          <w:rtl/>
        </w:rPr>
        <w:t xml:space="preserve">(عبدالرحمن) </w:t>
      </w:r>
      <w:r w:rsidRPr="00F04B76">
        <w:rPr>
          <w:rStyle w:val="Char5"/>
          <w:rtl/>
        </w:rPr>
        <w:t xml:space="preserve">بن مهدی عن سفیان </w:t>
      </w:r>
      <w:r w:rsidRPr="00F04B76">
        <w:rPr>
          <w:rStyle w:val="Char5"/>
          <w:rFonts w:hint="cs"/>
          <w:rtl/>
        </w:rPr>
        <w:t xml:space="preserve">(الثئری) </w:t>
      </w:r>
      <w:r w:rsidRPr="00F04B76">
        <w:rPr>
          <w:rStyle w:val="Char5"/>
          <w:rtl/>
        </w:rPr>
        <w:t xml:space="preserve">عن زبید </w:t>
      </w:r>
      <w:r w:rsidRPr="00F04B76">
        <w:rPr>
          <w:rStyle w:val="Char5"/>
          <w:rFonts w:hint="cs"/>
          <w:rtl/>
        </w:rPr>
        <w:t xml:space="preserve">(الیامی) </w:t>
      </w:r>
      <w:r w:rsidRPr="00F04B76">
        <w:rPr>
          <w:rStyle w:val="Char5"/>
          <w:rtl/>
        </w:rPr>
        <w:t>عن سعد بن عبیدة عن أبی عبد الرحمن السلمی عن علی عن النبی صلى الله علیه وسلم قال</w:t>
      </w:r>
      <w:r w:rsidRPr="00F04B76">
        <w:rPr>
          <w:rStyle w:val="Char5"/>
          <w:rFonts w:hint="cs"/>
          <w:rtl/>
        </w:rPr>
        <w:t>:</w:t>
      </w:r>
      <w:r w:rsidRPr="00F04B76">
        <w:rPr>
          <w:rStyle w:val="Char5"/>
          <w:rtl/>
        </w:rPr>
        <w:t xml:space="preserve"> لاطاعة لمخلوق فی معصیة الله </w:t>
      </w:r>
      <w:r w:rsidRPr="00F04B76">
        <w:rPr>
          <w:rStyle w:val="Char5"/>
          <w:rFonts w:hint="cs"/>
          <w:rtl/>
        </w:rPr>
        <w:t>(</w:t>
      </w:r>
      <w:r w:rsidRPr="00F04B76">
        <w:rPr>
          <w:rStyle w:val="Char5"/>
          <w:rtl/>
        </w:rPr>
        <w:t>عز وجل</w:t>
      </w:r>
      <w:r w:rsidRPr="00F04B76">
        <w:rPr>
          <w:rStyle w:val="Char5"/>
          <w:rFonts w:hint="cs"/>
          <w:rtl/>
        </w:rPr>
        <w:t>)» رجالش «رجال صحیحین» می</w:t>
      </w:r>
      <w:r w:rsidRPr="00F04B76">
        <w:rPr>
          <w:rStyle w:val="Char5"/>
          <w:rFonts w:hint="cs"/>
          <w:rtl/>
        </w:rPr>
        <w:softHyphen/>
        <w:t>باشد واسنادش هم «صحیح» است.</w:t>
      </w:r>
    </w:p>
  </w:footnote>
  <w:footnote w:id="350">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)حلیمه بوکروشه، مجل</w:t>
      </w:r>
      <w:r w:rsidRPr="00F04B76">
        <w:rPr>
          <w:rStyle w:val="Char5"/>
          <w:rFonts w:hint="cs"/>
          <w:rtl/>
        </w:rPr>
        <w:t>ه</w:t>
      </w:r>
      <w:r w:rsidRPr="00F04B76">
        <w:rPr>
          <w:rStyle w:val="Char5"/>
          <w:rtl/>
        </w:rPr>
        <w:t xml:space="preserve"> «الأم</w:t>
      </w:r>
      <w:r w:rsidRPr="00F04B76">
        <w:rPr>
          <w:rStyle w:val="Char5"/>
          <w:rFonts w:hint="cs"/>
          <w:rtl/>
        </w:rPr>
        <w:t>ة</w:t>
      </w:r>
      <w:r w:rsidRPr="00F04B76">
        <w:rPr>
          <w:rStyle w:val="Char5"/>
          <w:rtl/>
        </w:rPr>
        <w:t>» شماره 90 و 91 ./ - شوکانی، القول المفید فی أدل</w:t>
      </w:r>
      <w:r w:rsidRPr="00F04B76">
        <w:rPr>
          <w:rStyle w:val="Char5"/>
          <w:rFonts w:hint="cs"/>
          <w:rtl/>
        </w:rPr>
        <w:t>ة</w:t>
      </w:r>
      <w:r w:rsidRPr="00F04B76">
        <w:rPr>
          <w:rStyle w:val="Char5"/>
          <w:rtl/>
        </w:rPr>
        <w:t xml:space="preserve"> الاجتهاد و التقلید، ص34.</w:t>
      </w:r>
    </w:p>
  </w:footnote>
  <w:footnote w:id="351">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)ابوالحسین بصری، المعتمد، 2/368.</w:t>
      </w:r>
    </w:p>
  </w:footnote>
  <w:footnote w:id="352">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شوکانی، ارشادالفحول، 2/244.</w:t>
      </w:r>
    </w:p>
  </w:footnote>
  <w:footnote w:id="353">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همان، 2/245.</w:t>
      </w:r>
    </w:p>
  </w:footnote>
  <w:footnote w:id="354">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)ابن‌قیم جوزیه، أعلام الموقعین، 1/566.</w:t>
      </w:r>
    </w:p>
  </w:footnote>
  <w:footnote w:id="355">
    <w:p w:rsidR="00F04B76" w:rsidRPr="00F04B76" w:rsidRDefault="00F04B76" w:rsidP="00392055">
      <w:pPr>
        <w:pStyle w:val="FootnoteText"/>
        <w:spacing w:line="240" w:lineRule="auto"/>
        <w:ind w:left="272" w:hanging="272"/>
        <w:jc w:val="both"/>
        <w:rPr>
          <w:rFonts w:cs="Times New Roman"/>
          <w:szCs w:val="24"/>
          <w:rtl/>
        </w:rPr>
      </w:pPr>
      <w:r w:rsidRPr="00F04B76">
        <w:rPr>
          <w:rStyle w:val="Char5"/>
          <w:rtl/>
        </w:rPr>
        <w:t>(</w:t>
      </w:r>
      <w:r w:rsidRPr="00F04B76">
        <w:rPr>
          <w:rStyle w:val="Char5"/>
          <w:rtl/>
        </w:rPr>
        <w:footnoteRef/>
      </w:r>
      <w:r w:rsidRPr="00F04B76">
        <w:rPr>
          <w:rStyle w:val="Char5"/>
          <w:rtl/>
        </w:rPr>
        <w:t>)</w:t>
      </w:r>
      <w:r w:rsidRPr="00F04B76">
        <w:rPr>
          <w:rStyle w:val="Char5"/>
          <w:rFonts w:hint="cs"/>
          <w:spacing w:val="-2"/>
          <w:rtl/>
        </w:rPr>
        <w:t>درباره جواز اجتهاد جزئی و اجتهاد در برخی از مسائل و ادله مربوطه و دیدگاه فقها و اصولیون در این زمینه نک: شوکانی، إرشاد الفحول، 2/216 و 217؛ زیدان، الوجیز فی أصول الفقه، ص 408 و 409.</w:t>
      </w:r>
    </w:p>
  </w:footnote>
  <w:footnote w:id="356">
    <w:p w:rsidR="00F04B76" w:rsidRPr="00F04B76" w:rsidRDefault="00F04B76" w:rsidP="00392055">
      <w:pPr>
        <w:pStyle w:val="FootnoteText"/>
        <w:spacing w:line="240" w:lineRule="auto"/>
        <w:ind w:left="272" w:hanging="272"/>
        <w:jc w:val="both"/>
        <w:rPr>
          <w:rFonts w:cs="Times New Roman"/>
          <w:szCs w:val="24"/>
          <w:rtl/>
        </w:rPr>
      </w:pPr>
      <w:r w:rsidRPr="00F04B76">
        <w:rPr>
          <w:rStyle w:val="Char5"/>
          <w:rtl/>
        </w:rPr>
        <w:t>(</w:t>
      </w:r>
      <w:r w:rsidRPr="00F04B76">
        <w:rPr>
          <w:rStyle w:val="Char5"/>
          <w:rtl/>
        </w:rPr>
        <w:footnoteRef/>
      </w:r>
      <w:r w:rsidRPr="00F04B76">
        <w:rPr>
          <w:rStyle w:val="Char5"/>
          <w:rtl/>
        </w:rPr>
        <w:t>)</w:t>
      </w:r>
      <w:r w:rsidRPr="00F04B76">
        <w:rPr>
          <w:rStyle w:val="Char5"/>
          <w:rFonts w:hint="cs"/>
          <w:rtl/>
        </w:rPr>
        <w:t xml:space="preserve"> بحث تقلید مجتهد در ادامه مطالب با بیان دیدگاه‌های مختلف و قول راجح بیان شده است. نک: (3-2) تقلید مجتهد</w:t>
      </w:r>
      <w:r w:rsidRPr="00F04B76">
        <w:rPr>
          <w:rFonts w:cs="Times New Roman" w:hint="cs"/>
          <w:szCs w:val="24"/>
          <w:rtl/>
        </w:rPr>
        <w:t>.</w:t>
      </w:r>
    </w:p>
  </w:footnote>
  <w:footnote w:id="357">
    <w:p w:rsidR="00F04B76" w:rsidRPr="00F04B76" w:rsidRDefault="00F04B76" w:rsidP="00392055">
      <w:pPr>
        <w:pStyle w:val="FootnoteText"/>
        <w:spacing w:line="240" w:lineRule="auto"/>
        <w:ind w:left="272" w:hanging="272"/>
        <w:jc w:val="both"/>
        <w:rPr>
          <w:rFonts w:cs="Times New Roman"/>
          <w:szCs w:val="24"/>
          <w:rtl/>
        </w:rPr>
      </w:pPr>
      <w:r w:rsidRPr="00F04B76">
        <w:rPr>
          <w:rStyle w:val="Char5"/>
          <w:rtl/>
        </w:rPr>
        <w:t>(</w:t>
      </w:r>
      <w:r w:rsidRPr="00F04B76">
        <w:rPr>
          <w:rStyle w:val="Char5"/>
          <w:rtl/>
        </w:rPr>
        <w:footnoteRef/>
      </w:r>
      <w:r w:rsidRPr="00F04B76">
        <w:rPr>
          <w:rStyle w:val="Char5"/>
          <w:rtl/>
        </w:rPr>
        <w:t>)</w:t>
      </w:r>
      <w:r w:rsidRPr="00F04B76">
        <w:rPr>
          <w:rStyle w:val="Char5"/>
          <w:rFonts w:hint="cs"/>
          <w:rtl/>
        </w:rPr>
        <w:t xml:space="preserve">سمعانی، </w:t>
      </w:r>
      <w:r w:rsidRPr="00F04B76">
        <w:rPr>
          <w:rStyle w:val="Char5"/>
          <w:rtl/>
        </w:rPr>
        <w:t>قواطع الأدلة</w:t>
      </w:r>
      <w:r w:rsidRPr="00F04B76">
        <w:rPr>
          <w:rStyle w:val="Char5"/>
          <w:rFonts w:hint="cs"/>
          <w:rtl/>
        </w:rPr>
        <w:t>، 2/177.</w:t>
      </w:r>
    </w:p>
  </w:footnote>
  <w:footnote w:id="358">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وجوب و الزام اتّباع و درک احکام شرعی با دلیل مربوطه بر مبنای آیات شریفه و احادیث صحیح اثبات می</w:t>
      </w:r>
      <w:r w:rsidRPr="00F04B76">
        <w:rPr>
          <w:rStyle w:val="Char5"/>
          <w:rFonts w:hint="cs"/>
          <w:rtl/>
        </w:rPr>
        <w:softHyphen/>
        <w:t>گردد، از جمله:</w:t>
      </w:r>
    </w:p>
    <w:p w:rsidR="00F04B76" w:rsidRPr="00F04B76" w:rsidRDefault="00F04B76" w:rsidP="00392055">
      <w:pPr>
        <w:pStyle w:val="FootnoteText"/>
        <w:numPr>
          <w:ilvl w:val="0"/>
          <w:numId w:val="6"/>
        </w:numPr>
        <w:spacing w:line="240" w:lineRule="auto"/>
        <w:ind w:left="272" w:hanging="272"/>
        <w:jc w:val="both"/>
        <w:rPr>
          <w:rFonts w:cs="Times New Roman"/>
          <w:szCs w:val="24"/>
        </w:rPr>
      </w:pPr>
      <w:r w:rsidRPr="00F04B76">
        <w:rPr>
          <w:rStyle w:val="Char5"/>
          <w:rFonts w:hint="cs"/>
          <w:rtl/>
        </w:rPr>
        <w:t>خداوند می</w:t>
      </w:r>
      <w:r w:rsidRPr="00F04B76">
        <w:rPr>
          <w:rStyle w:val="Char5"/>
          <w:rFonts w:hint="cs"/>
          <w:rtl/>
        </w:rPr>
        <w:softHyphen/>
        <w:t xml:space="preserve">فرماید: </w:t>
      </w:r>
      <w:r w:rsidRPr="00F04B76">
        <w:rPr>
          <w:rStyle w:val="Char5"/>
          <w:rFonts w:cs="Traditional Arabic"/>
          <w:color w:val="000000"/>
          <w:shd w:val="clear" w:color="auto" w:fill="FFFFFF"/>
          <w:rtl/>
        </w:rPr>
        <w:t>﴿</w:t>
      </w:r>
      <w:r w:rsidRPr="00F04B76">
        <w:rPr>
          <w:rStyle w:val="Charc"/>
          <w:rtl/>
        </w:rPr>
        <w:t>وَلَا تَقۡفُ مَا لَيۡسَ لَكَ بِهِ</w:t>
      </w:r>
      <w:r w:rsidRPr="00F04B76">
        <w:rPr>
          <w:rStyle w:val="Charc"/>
          <w:rFonts w:hint="cs"/>
          <w:rtl/>
        </w:rPr>
        <w:t>ۦ</w:t>
      </w:r>
      <w:r w:rsidRPr="00F04B76">
        <w:rPr>
          <w:rStyle w:val="Charc"/>
          <w:rtl/>
        </w:rPr>
        <w:t xml:space="preserve"> عِلۡمٌۚ</w:t>
      </w:r>
      <w:r w:rsidRPr="00F04B76">
        <w:rPr>
          <w:rStyle w:val="Char5"/>
          <w:rFonts w:cs="Traditional Arabic"/>
          <w:color w:val="000000"/>
          <w:shd w:val="clear" w:color="auto" w:fill="FFFFFF"/>
          <w:rtl/>
        </w:rPr>
        <w:t>﴾</w:t>
      </w:r>
      <w:r w:rsidRPr="00F04B76">
        <w:rPr>
          <w:rStyle w:val="Charc"/>
          <w:rtl/>
        </w:rPr>
        <w:t xml:space="preserve"> </w:t>
      </w:r>
      <w:r w:rsidRPr="00F04B76">
        <w:rPr>
          <w:rStyle w:val="Char5"/>
          <w:rtl/>
        </w:rPr>
        <w:t>[الإسراء: 36]</w:t>
      </w:r>
      <w:r w:rsidRPr="00F04B76">
        <w:rPr>
          <w:rStyle w:val="Char5"/>
          <w:rFonts w:hint="cs"/>
          <w:rtl/>
        </w:rPr>
        <w:t>. «از چیزی دنباله روی مکن که از آن ناآگاهی.»</w:t>
      </w:r>
    </w:p>
    <w:p w:rsidR="00F04B76" w:rsidRPr="00F04B76" w:rsidRDefault="00F04B76" w:rsidP="006F2A5E">
      <w:pPr>
        <w:pStyle w:val="FootnoteText"/>
        <w:numPr>
          <w:ilvl w:val="0"/>
          <w:numId w:val="6"/>
        </w:numPr>
        <w:spacing w:line="240" w:lineRule="auto"/>
        <w:ind w:left="272" w:hanging="272"/>
        <w:jc w:val="both"/>
        <w:rPr>
          <w:rStyle w:val="Char5"/>
        </w:rPr>
      </w:pPr>
      <w:r w:rsidRPr="00F04B76">
        <w:rPr>
          <w:rStyle w:val="Char5"/>
          <w:rFonts w:hint="cs"/>
          <w:rtl/>
        </w:rPr>
        <w:t>برخی نیز به این حدیث استدلال می</w:t>
      </w:r>
      <w:r w:rsidRPr="00F04B76">
        <w:rPr>
          <w:rStyle w:val="Char5"/>
          <w:rFonts w:hint="cs"/>
          <w:rtl/>
        </w:rPr>
        <w:softHyphen/>
        <w:t>کتتد که ضعیف است ولی منطقاً باید هرکس برای احکامی که باید انجام دهد علم به آن‌ها واجب و لازم می</w:t>
      </w:r>
      <w:r w:rsidRPr="00F04B76">
        <w:rPr>
          <w:rStyle w:val="Char5"/>
          <w:rFonts w:hint="cs"/>
          <w:rtl/>
        </w:rPr>
        <w:softHyphen/>
        <w:t xml:space="preserve">باشد. و آن: پیامبر </w:t>
      </w:r>
      <w:r w:rsidRPr="00F04B76">
        <w:rPr>
          <w:rFonts w:cs="CTraditional Arabic"/>
          <w:szCs w:val="24"/>
          <w:rtl/>
          <w:lang w:bidi="fa-IR"/>
        </w:rPr>
        <w:t>ج</w:t>
      </w:r>
      <w:r w:rsidRPr="00F04B76">
        <w:rPr>
          <w:rStyle w:val="Char5"/>
          <w:rFonts w:hint="cs"/>
          <w:rtl/>
        </w:rPr>
        <w:t xml:space="preserve"> می</w:t>
      </w:r>
      <w:r w:rsidRPr="00F04B76">
        <w:rPr>
          <w:rStyle w:val="Char5"/>
          <w:rFonts w:hint="cs"/>
          <w:rtl/>
        </w:rPr>
        <w:softHyphen/>
        <w:t xml:space="preserve">فرماید: </w:t>
      </w:r>
      <w:r w:rsidRPr="00F04B76">
        <w:rPr>
          <w:rStyle w:val="Chara"/>
          <w:rFonts w:hint="cs"/>
          <w:sz w:val="24"/>
          <w:szCs w:val="24"/>
          <w:rtl/>
        </w:rPr>
        <w:t>«طلب العلم فریضة على كل مسلم»</w:t>
      </w:r>
      <w:r w:rsidRPr="00F04B76">
        <w:rPr>
          <w:rStyle w:val="Char5"/>
          <w:rFonts w:hint="cs"/>
          <w:rtl/>
        </w:rPr>
        <w:t xml:space="preserve"> « طلب علم بر هر مسلمانی فرض است.» که مخاطب این فرموده مجتهد و عامی را در حد نیازشان به احکام شرعی و توانشان در فهم آن‌ها شامل می</w:t>
      </w:r>
      <w:r w:rsidRPr="00F04B76">
        <w:rPr>
          <w:rStyle w:val="Char5"/>
          <w:rFonts w:hint="cs"/>
          <w:rtl/>
        </w:rPr>
        <w:softHyphen/>
        <w:t>شود.</w:t>
      </w:r>
    </w:p>
    <w:p w:rsidR="00F04B76" w:rsidRPr="00F04B76" w:rsidRDefault="00F04B76" w:rsidP="00392055">
      <w:pPr>
        <w:pStyle w:val="FootnoteText"/>
        <w:spacing w:line="240" w:lineRule="auto"/>
        <w:ind w:left="272" w:hanging="272"/>
        <w:jc w:val="both"/>
        <w:rPr>
          <w:rStyle w:val="Char5"/>
          <w:rtl/>
        </w:rPr>
      </w:pPr>
      <w:r w:rsidRPr="00F04B76">
        <w:rPr>
          <w:rStyle w:val="Char5"/>
          <w:rFonts w:hint="cs"/>
          <w:rtl/>
        </w:rPr>
        <w:t xml:space="preserve">   (ضعیف): اما چنان‌که کمی قبل تحقیق گردید، دیدیم که این روایت: </w:t>
      </w:r>
      <w:r w:rsidRPr="00F04B76">
        <w:rPr>
          <w:rStyle w:val="Chara"/>
          <w:rFonts w:hint="cs"/>
          <w:sz w:val="24"/>
          <w:szCs w:val="24"/>
          <w:rtl/>
        </w:rPr>
        <w:t>(</w:t>
      </w:r>
      <w:r w:rsidRPr="00F04B76">
        <w:rPr>
          <w:rStyle w:val="Chara"/>
          <w:sz w:val="24"/>
          <w:szCs w:val="24"/>
          <w:rtl/>
        </w:rPr>
        <w:t>طلب العلم فریضة على كل مسلم</w:t>
      </w:r>
      <w:r w:rsidRPr="00F04B76">
        <w:rPr>
          <w:rStyle w:val="Chara"/>
          <w:rFonts w:hint="cs"/>
          <w:sz w:val="24"/>
          <w:szCs w:val="24"/>
          <w:rtl/>
        </w:rPr>
        <w:t>)</w:t>
      </w:r>
      <w:r w:rsidRPr="00F04B76">
        <w:rPr>
          <w:rStyle w:val="Char5"/>
          <w:rFonts w:hint="cs"/>
          <w:rtl/>
        </w:rPr>
        <w:t xml:space="preserve"> «ضعیف» می</w:t>
      </w:r>
      <w:r w:rsidRPr="00F04B76">
        <w:rPr>
          <w:rStyle w:val="Char5"/>
          <w:rFonts w:hint="cs"/>
          <w:rtl/>
        </w:rPr>
        <w:softHyphen/>
        <w:t>باشد.</w:t>
      </w:r>
    </w:p>
  </w:footnote>
  <w:footnote w:id="359">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وهبه‌الزحیلی، اصول‌الفقه الإسلامی، 2/1160-1159.</w:t>
      </w:r>
    </w:p>
  </w:footnote>
  <w:footnote w:id="360">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ابن عبدالسلام، قواعد الأحکام فی مصالح‌الأنام، 2/136.</w:t>
      </w:r>
    </w:p>
  </w:footnote>
  <w:footnote w:id="361">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ابوالحسین بصری، المعتمد، 2/366./- سمعانی، قواطع الأدله فی‌الأصول، 2/341./- زرکشی، </w:t>
      </w:r>
      <w:r w:rsidRPr="00F04B76">
        <w:rPr>
          <w:rStyle w:val="Char5"/>
          <w:rFonts w:hint="cs"/>
          <w:rtl/>
        </w:rPr>
        <w:t>در</w:t>
      </w:r>
      <w:r w:rsidRPr="00F04B76">
        <w:rPr>
          <w:rStyle w:val="Char5"/>
          <w:rtl/>
        </w:rPr>
        <w:t>المنثور، 1/397.</w:t>
      </w:r>
    </w:p>
  </w:footnote>
  <w:footnote w:id="362">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ابوعبدالمعالی، نهای</w:t>
      </w:r>
      <w:r w:rsidRPr="00F04B76">
        <w:rPr>
          <w:rStyle w:val="Char5"/>
          <w:rFonts w:hint="cs"/>
          <w:rtl/>
        </w:rPr>
        <w:t>ة</w:t>
      </w:r>
      <w:r w:rsidRPr="00F04B76">
        <w:rPr>
          <w:rStyle w:val="Char5"/>
          <w:rtl/>
        </w:rPr>
        <w:t>الزین، 1/7.</w:t>
      </w:r>
    </w:p>
  </w:footnote>
  <w:footnote w:id="363">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)ابن‌تیمیه، الفتاوی الکبری</w:t>
      </w:r>
      <w:r w:rsidRPr="00F04B76">
        <w:rPr>
          <w:rStyle w:val="Char5"/>
          <w:rFonts w:hint="cs"/>
          <w:rtl/>
        </w:rPr>
        <w:t>،</w:t>
      </w:r>
      <w:r w:rsidRPr="00F04B76">
        <w:rPr>
          <w:rStyle w:val="Char5"/>
          <w:rtl/>
        </w:rPr>
        <w:t xml:space="preserve"> 2/458./- ابن‌تیمیه، مجموع‌الفتاوی، 20/212.</w:t>
      </w:r>
    </w:p>
  </w:footnote>
  <w:footnote w:id="364">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)ابن‌تیمیه، منهاج السن</w:t>
      </w:r>
      <w:r w:rsidRPr="00F04B76">
        <w:rPr>
          <w:rStyle w:val="Char5"/>
          <w:rFonts w:hint="cs"/>
          <w:rtl/>
        </w:rPr>
        <w:t>ة</w:t>
      </w:r>
      <w:r w:rsidRPr="00F04B76">
        <w:rPr>
          <w:rStyle w:val="Char5"/>
          <w:rtl/>
        </w:rPr>
        <w:t xml:space="preserve"> النبوی</w:t>
      </w:r>
      <w:r w:rsidRPr="00F04B76">
        <w:rPr>
          <w:rStyle w:val="Char5"/>
          <w:rFonts w:hint="cs"/>
          <w:rtl/>
        </w:rPr>
        <w:t>ة</w:t>
      </w:r>
      <w:r w:rsidRPr="00F04B76">
        <w:rPr>
          <w:rStyle w:val="Char5"/>
          <w:rtl/>
        </w:rPr>
        <w:t>، 2/244.</w:t>
      </w:r>
    </w:p>
  </w:footnote>
  <w:footnote w:id="365">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)ابن‌تیمیه، الفتاوی الکبری، 2/240./- ابن‌تیمیه، مجموع‌الفتاوی، 20/226.</w:t>
      </w:r>
    </w:p>
  </w:footnote>
  <w:footnote w:id="366">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)ابن عبدالسلام، قواعد الأحکام فی مصالح الأنام، 2/135.</w:t>
      </w:r>
    </w:p>
  </w:footnote>
  <w:footnote w:id="367">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همان، 2/370.</w:t>
      </w:r>
    </w:p>
  </w:footnote>
  <w:footnote w:id="368">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)غزالی، المستصفی، 1/368.</w:t>
      </w:r>
    </w:p>
  </w:footnote>
  <w:footnote w:id="369">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همان، 1/370.</w:t>
      </w:r>
    </w:p>
  </w:footnote>
  <w:footnote w:id="370">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امام‌الحرمین جوینی، الإجتهاد، 1/108.</w:t>
      </w:r>
    </w:p>
  </w:footnote>
  <w:footnote w:id="371">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)غزالی، المنخول، 1/476.</w:t>
      </w:r>
    </w:p>
  </w:footnote>
  <w:footnote w:id="372">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نساء/ 59.</w:t>
      </w:r>
    </w:p>
  </w:footnote>
  <w:footnote w:id="373">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)سمعانی، قواطع الأدل</w:t>
      </w:r>
      <w:r w:rsidRPr="00F04B76">
        <w:rPr>
          <w:rStyle w:val="Char5"/>
          <w:rFonts w:hint="cs"/>
          <w:rtl/>
        </w:rPr>
        <w:t>ة</w:t>
      </w:r>
      <w:r w:rsidRPr="00F04B76">
        <w:rPr>
          <w:rStyle w:val="Char5"/>
          <w:rtl/>
        </w:rPr>
        <w:t xml:space="preserve"> فی الأصول، 2/343.</w:t>
      </w:r>
    </w:p>
  </w:footnote>
  <w:footnote w:id="374">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زخرف/ 23.</w:t>
      </w:r>
    </w:p>
  </w:footnote>
  <w:footnote w:id="375">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)سمعانی، قواطع الأدل</w:t>
      </w:r>
      <w:r w:rsidRPr="00F04B76">
        <w:rPr>
          <w:rStyle w:val="Char5"/>
          <w:rFonts w:hint="cs"/>
          <w:rtl/>
        </w:rPr>
        <w:t>ة</w:t>
      </w:r>
      <w:r w:rsidRPr="00F04B76">
        <w:rPr>
          <w:rStyle w:val="Char5"/>
          <w:rtl/>
        </w:rPr>
        <w:t xml:space="preserve"> فی‌الأصول، 2/343.</w:t>
      </w:r>
    </w:p>
  </w:footnote>
  <w:footnote w:id="376">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انعام/ 57.</w:t>
      </w:r>
    </w:p>
  </w:footnote>
  <w:footnote w:id="377">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)ابن عبدالسلام، قواعد الأحکام فی مصالح الأنام، 2/135.</w:t>
      </w:r>
    </w:p>
  </w:footnote>
  <w:footnote w:id="378">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اعراف/ 3.</w:t>
      </w:r>
    </w:p>
  </w:footnote>
  <w:footnote w:id="379">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)امام الحرمین جوینی، الاجتهاد، 1/411-115.</w:t>
      </w:r>
    </w:p>
  </w:footnote>
  <w:footnote w:id="380">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)ابن عبدالسلام، قواعد الأحکام فی أصول الأنام،2/135.</w:t>
      </w:r>
    </w:p>
  </w:footnote>
  <w:footnote w:id="381">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)امام الحرمین جوینی، الإجتهاد، 1/109.</w:t>
      </w:r>
    </w:p>
  </w:footnote>
  <w:footnote w:id="382">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همان، 1/110.</w:t>
      </w:r>
    </w:p>
  </w:footnote>
  <w:footnote w:id="383">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)غزالی، المستصفی، 1/369.</w:t>
      </w:r>
    </w:p>
  </w:footnote>
  <w:footnote w:id="384">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)امام الحرمین جوینی، الاجتهاد، 1/110.</w:t>
      </w:r>
    </w:p>
  </w:footnote>
  <w:footnote w:id="385">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همان، 1/110-111.</w:t>
      </w:r>
    </w:p>
  </w:footnote>
  <w:footnote w:id="386">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)ابن عبدالسلام، قواعد الأحکام فی أصول الأنام، 2/367.</w:t>
      </w:r>
    </w:p>
  </w:footnote>
  <w:footnote w:id="387">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)امام الحرمین جوینی، الاجتهاد، 1/111.</w:t>
      </w:r>
    </w:p>
  </w:footnote>
  <w:footnote w:id="388">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همان.</w:t>
      </w:r>
    </w:p>
  </w:footnote>
  <w:footnote w:id="389">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)ابوالحسین بصری، المعتمد، 2/367-368.</w:t>
      </w:r>
    </w:p>
  </w:footnote>
  <w:footnote w:id="390">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همان، 2/368.</w:t>
      </w:r>
    </w:p>
  </w:footnote>
  <w:footnote w:id="391">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)امام الحرمین جوینی، الاجتهاد، 1/114.</w:t>
      </w:r>
    </w:p>
  </w:footnote>
  <w:footnote w:id="392">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)ابن عبدالسلام، قواعد الأحکام فی مصالح الأنام، 2/136.</w:t>
      </w:r>
    </w:p>
  </w:footnote>
  <w:footnote w:id="393">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)غزالی، المنخول،1/476.</w:t>
      </w:r>
    </w:p>
  </w:footnote>
  <w:footnote w:id="394">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همان، 1/477.</w:t>
      </w:r>
    </w:p>
  </w:footnote>
  <w:footnote w:id="395">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)سمعانی، قواطع الأدل</w:t>
      </w:r>
      <w:r w:rsidRPr="00F04B76">
        <w:rPr>
          <w:rStyle w:val="Char5"/>
          <w:rFonts w:hint="cs"/>
          <w:rtl/>
        </w:rPr>
        <w:t>ة</w:t>
      </w:r>
      <w:r w:rsidRPr="00F04B76">
        <w:rPr>
          <w:rStyle w:val="Char5"/>
          <w:rtl/>
        </w:rPr>
        <w:t xml:space="preserve"> فی الأصول، 2/343.</w:t>
      </w:r>
    </w:p>
  </w:footnote>
  <w:footnote w:id="396">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همان.</w:t>
      </w:r>
    </w:p>
  </w:footnote>
  <w:footnote w:id="397">
    <w:p w:rsidR="00F04B76" w:rsidRPr="00F04B76" w:rsidRDefault="00F04B76" w:rsidP="00392055">
      <w:pPr>
        <w:pStyle w:val="FootnoteText"/>
        <w:spacing w:line="240" w:lineRule="auto"/>
        <w:ind w:left="272" w:hanging="272"/>
        <w:jc w:val="both"/>
        <w:rPr>
          <w:rStyle w:val="Char5"/>
        </w:rPr>
      </w:pPr>
      <w:r w:rsidRPr="00F04B76">
        <w:rPr>
          <w:rStyle w:val="Char5"/>
          <w:rtl/>
        </w:rPr>
        <w:t>(</w:t>
      </w:r>
      <w:r w:rsidRPr="00F04B76">
        <w:rPr>
          <w:rStyle w:val="Char5"/>
          <w:rtl/>
        </w:rPr>
        <w:footnoteRef/>
      </w:r>
      <w:r w:rsidRPr="00F04B76">
        <w:rPr>
          <w:rStyle w:val="Char5"/>
          <w:rtl/>
        </w:rPr>
        <w:t>)ابن تیمیه، الفتاوی الکبری، 2/458 ./- ابن تیمیه، مجموع الفتاوی، 20/212.</w:t>
      </w:r>
    </w:p>
  </w:footnote>
  <w:footnote w:id="398">
    <w:p w:rsidR="00F04B76" w:rsidRPr="00F04B76" w:rsidRDefault="00F04B76" w:rsidP="00392055">
      <w:pPr>
        <w:pStyle w:val="FootnoteText"/>
        <w:spacing w:line="240" w:lineRule="auto"/>
        <w:ind w:left="272" w:hanging="272"/>
        <w:jc w:val="both"/>
        <w:rPr>
          <w:rStyle w:val="Char5"/>
        </w:rPr>
      </w:pPr>
      <w:r w:rsidRPr="00F04B76">
        <w:rPr>
          <w:rStyle w:val="Char5"/>
          <w:rtl/>
        </w:rPr>
        <w:t>(</w:t>
      </w:r>
      <w:r w:rsidRPr="00F04B76">
        <w:rPr>
          <w:rStyle w:val="Char5"/>
          <w:rtl/>
        </w:rPr>
        <w:footnoteRef/>
      </w:r>
      <w:r w:rsidRPr="00F04B76">
        <w:rPr>
          <w:rStyle w:val="Char5"/>
          <w:rtl/>
        </w:rPr>
        <w:t>)ابواسحاق شیرازی،</w:t>
      </w:r>
      <w:r w:rsidRPr="00F04B76">
        <w:rPr>
          <w:rStyle w:val="Char5"/>
          <w:rFonts w:hint="cs"/>
          <w:rtl/>
        </w:rPr>
        <w:t xml:space="preserve"> </w:t>
      </w:r>
      <w:r w:rsidRPr="00F04B76">
        <w:rPr>
          <w:rStyle w:val="Char5"/>
          <w:rtl/>
        </w:rPr>
        <w:t>اللمع فی اصول الفقه ،‌‌1/126./- سمعانی، قواطع الادل</w:t>
      </w:r>
      <w:r w:rsidRPr="00F04B76">
        <w:rPr>
          <w:rStyle w:val="Char5"/>
          <w:rFonts w:hint="cs"/>
          <w:rtl/>
        </w:rPr>
        <w:t>ة</w:t>
      </w:r>
      <w:r w:rsidRPr="00F04B76">
        <w:rPr>
          <w:rStyle w:val="Char5"/>
          <w:rtl/>
        </w:rPr>
        <w:t xml:space="preserve"> فی اصول، 2/341./- غزالی، المستصفی، 1/368 .</w:t>
      </w:r>
    </w:p>
  </w:footnote>
  <w:footnote w:id="399">
    <w:p w:rsidR="00F04B76" w:rsidRPr="00F04B76" w:rsidRDefault="00F04B76" w:rsidP="00392055">
      <w:pPr>
        <w:pStyle w:val="FootnoteText"/>
        <w:spacing w:line="240" w:lineRule="auto"/>
        <w:ind w:left="272" w:hanging="272"/>
        <w:jc w:val="both"/>
        <w:rPr>
          <w:rStyle w:val="Char5"/>
        </w:rPr>
      </w:pPr>
      <w:r w:rsidRPr="00F04B76">
        <w:rPr>
          <w:rStyle w:val="Char5"/>
          <w:rtl/>
        </w:rPr>
        <w:t>(</w:t>
      </w:r>
      <w:r w:rsidRPr="00F04B76">
        <w:rPr>
          <w:rStyle w:val="Char5"/>
          <w:rtl/>
        </w:rPr>
        <w:footnoteRef/>
      </w:r>
      <w:r w:rsidRPr="00F04B76">
        <w:rPr>
          <w:rStyle w:val="Char5"/>
          <w:rtl/>
        </w:rPr>
        <w:t>)سمعانی‌، قواطع الادل</w:t>
      </w:r>
      <w:r w:rsidRPr="00F04B76">
        <w:rPr>
          <w:rStyle w:val="Char5"/>
          <w:rFonts w:hint="cs"/>
          <w:rtl/>
        </w:rPr>
        <w:t>ة</w:t>
      </w:r>
      <w:r w:rsidRPr="00F04B76">
        <w:rPr>
          <w:rStyle w:val="Char5"/>
          <w:rtl/>
        </w:rPr>
        <w:t xml:space="preserve"> فی الاًصول، 2/341 .</w:t>
      </w:r>
    </w:p>
  </w:footnote>
  <w:footnote w:id="400">
    <w:p w:rsidR="00F04B76" w:rsidRPr="00F04B76" w:rsidRDefault="00F04B76" w:rsidP="00392055">
      <w:pPr>
        <w:pStyle w:val="FootnoteText"/>
        <w:spacing w:line="240" w:lineRule="auto"/>
        <w:ind w:left="272" w:hanging="272"/>
        <w:jc w:val="both"/>
        <w:rPr>
          <w:rStyle w:val="Char5"/>
        </w:rPr>
      </w:pPr>
      <w:r w:rsidRPr="00F04B76">
        <w:rPr>
          <w:rStyle w:val="Char5"/>
          <w:rtl/>
        </w:rPr>
        <w:t>(</w:t>
      </w:r>
      <w:r w:rsidRPr="00F04B76">
        <w:rPr>
          <w:rStyle w:val="Char5"/>
          <w:rtl/>
        </w:rPr>
        <w:footnoteRef/>
      </w:r>
      <w:r w:rsidRPr="00F04B76">
        <w:rPr>
          <w:rStyle w:val="Char5"/>
          <w:rtl/>
        </w:rPr>
        <w:t>)ابن تیمیه، الفتاوی الکبری، 2/240 ./- ابن تیمیه</w:t>
      </w:r>
      <w:r w:rsidRPr="00F04B76">
        <w:rPr>
          <w:rStyle w:val="Char5"/>
          <w:rFonts w:hint="cs"/>
          <w:rtl/>
        </w:rPr>
        <w:t>،</w:t>
      </w:r>
      <w:r w:rsidRPr="00F04B76">
        <w:rPr>
          <w:rStyle w:val="Char5"/>
          <w:rtl/>
        </w:rPr>
        <w:t xml:space="preserve"> مجموع الفتاوی،20/226.</w:t>
      </w:r>
    </w:p>
  </w:footnote>
  <w:footnote w:id="401">
    <w:p w:rsidR="00F04B76" w:rsidRPr="00F04B76" w:rsidRDefault="00F04B76" w:rsidP="00392055">
      <w:pPr>
        <w:pStyle w:val="FootnoteText"/>
        <w:spacing w:line="240" w:lineRule="auto"/>
        <w:ind w:left="272" w:hanging="272"/>
        <w:jc w:val="both"/>
        <w:rPr>
          <w:rStyle w:val="Char5"/>
        </w:rPr>
      </w:pPr>
      <w:r w:rsidRPr="00F04B76">
        <w:rPr>
          <w:rStyle w:val="Char5"/>
          <w:rtl/>
        </w:rPr>
        <w:t>(</w:t>
      </w:r>
      <w:r w:rsidRPr="00F04B76">
        <w:rPr>
          <w:rStyle w:val="Char5"/>
          <w:rtl/>
        </w:rPr>
        <w:footnoteRef/>
      </w:r>
      <w:r w:rsidRPr="00F04B76">
        <w:rPr>
          <w:rStyle w:val="Char5"/>
          <w:rtl/>
        </w:rPr>
        <w:t>)ابن عبدالسلام، قواعد الاًحکام فی مصالح الانام، 2/136 .</w:t>
      </w:r>
    </w:p>
  </w:footnote>
  <w:footnote w:id="402">
    <w:p w:rsidR="00F04B76" w:rsidRPr="00F04B76" w:rsidRDefault="00F04B76" w:rsidP="00392055">
      <w:pPr>
        <w:pStyle w:val="FootnoteText"/>
        <w:spacing w:line="240" w:lineRule="auto"/>
        <w:ind w:left="272" w:hanging="272"/>
        <w:jc w:val="both"/>
        <w:rPr>
          <w:rStyle w:val="Char5"/>
        </w:rPr>
      </w:pPr>
      <w:r w:rsidRPr="00F04B76">
        <w:rPr>
          <w:rStyle w:val="Char5"/>
          <w:rtl/>
        </w:rPr>
        <w:t>(</w:t>
      </w:r>
      <w:r w:rsidRPr="00F04B76">
        <w:rPr>
          <w:rStyle w:val="Char5"/>
          <w:rtl/>
        </w:rPr>
        <w:footnoteRef/>
      </w:r>
      <w:r w:rsidRPr="00F04B76">
        <w:rPr>
          <w:rStyle w:val="Char5"/>
          <w:rtl/>
        </w:rPr>
        <w:t>)انبیاء /7 .</w:t>
      </w:r>
    </w:p>
  </w:footnote>
  <w:footnote w:id="403">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)سمعانی، قواطع الاًدله فی اصول، 2/342 ./- امام الحرمین جوینی، الاجتهاد، 1/161   .</w:t>
      </w:r>
    </w:p>
  </w:footnote>
  <w:footnote w:id="404">
    <w:p w:rsidR="00F04B76" w:rsidRPr="00F04B76" w:rsidRDefault="00F04B76" w:rsidP="00392055">
      <w:pPr>
        <w:pStyle w:val="FootnoteText"/>
        <w:spacing w:line="240" w:lineRule="auto"/>
        <w:ind w:left="272" w:hanging="272"/>
        <w:jc w:val="both"/>
        <w:rPr>
          <w:rStyle w:val="Char5"/>
        </w:rPr>
      </w:pPr>
      <w:r w:rsidRPr="00F04B76">
        <w:rPr>
          <w:rStyle w:val="Char5"/>
          <w:rtl/>
        </w:rPr>
        <w:t>(</w:t>
      </w:r>
      <w:r w:rsidRPr="00F04B76">
        <w:rPr>
          <w:rStyle w:val="Char5"/>
          <w:rtl/>
        </w:rPr>
        <w:footnoteRef/>
      </w:r>
      <w:r w:rsidRPr="00F04B76">
        <w:rPr>
          <w:rStyle w:val="Char5"/>
          <w:rtl/>
        </w:rPr>
        <w:t>) همان،2/343 .</w:t>
      </w:r>
    </w:p>
  </w:footnote>
  <w:footnote w:id="405">
    <w:p w:rsidR="00F04B76" w:rsidRPr="00F04B76" w:rsidRDefault="00F04B76" w:rsidP="00392055">
      <w:pPr>
        <w:pStyle w:val="FootnoteText"/>
        <w:spacing w:line="240" w:lineRule="auto"/>
        <w:ind w:left="272" w:hanging="272"/>
        <w:jc w:val="both"/>
        <w:rPr>
          <w:rStyle w:val="Char5"/>
        </w:rPr>
      </w:pPr>
      <w:r w:rsidRPr="00F04B76">
        <w:rPr>
          <w:rStyle w:val="Char5"/>
          <w:rtl/>
        </w:rPr>
        <w:t>(</w:t>
      </w:r>
      <w:r w:rsidRPr="00F04B76">
        <w:rPr>
          <w:rStyle w:val="Char5"/>
          <w:rtl/>
        </w:rPr>
        <w:footnoteRef/>
      </w:r>
      <w:r w:rsidRPr="00F04B76">
        <w:rPr>
          <w:rStyle w:val="Char5"/>
          <w:rtl/>
        </w:rPr>
        <w:t>)غزالی، المستصفی، 1/369.</w:t>
      </w:r>
    </w:p>
  </w:footnote>
  <w:footnote w:id="406">
    <w:p w:rsidR="00F04B76" w:rsidRPr="00F04B76" w:rsidRDefault="00F04B76" w:rsidP="00392055">
      <w:pPr>
        <w:pStyle w:val="FootnoteText"/>
        <w:spacing w:line="240" w:lineRule="auto"/>
        <w:ind w:left="272" w:hanging="272"/>
        <w:jc w:val="both"/>
        <w:rPr>
          <w:rStyle w:val="Char5"/>
        </w:rPr>
      </w:pPr>
      <w:r w:rsidRPr="00F04B76">
        <w:rPr>
          <w:rStyle w:val="Char5"/>
          <w:rtl/>
        </w:rPr>
        <w:t>(</w:t>
      </w:r>
      <w:r w:rsidRPr="00F04B76">
        <w:rPr>
          <w:rStyle w:val="Char5"/>
          <w:rtl/>
        </w:rPr>
        <w:footnoteRef/>
      </w:r>
      <w:r w:rsidRPr="00F04B76">
        <w:rPr>
          <w:rStyle w:val="Char5"/>
          <w:rtl/>
        </w:rPr>
        <w:t>) نساء /59 .</w:t>
      </w:r>
    </w:p>
  </w:footnote>
  <w:footnote w:id="407">
    <w:p w:rsidR="00F04B76" w:rsidRPr="00F04B76" w:rsidRDefault="00F04B76" w:rsidP="00392055">
      <w:pPr>
        <w:pStyle w:val="FootnoteText"/>
        <w:spacing w:line="240" w:lineRule="auto"/>
        <w:ind w:left="272" w:hanging="272"/>
        <w:jc w:val="both"/>
        <w:rPr>
          <w:rStyle w:val="Char5"/>
        </w:rPr>
      </w:pPr>
      <w:r w:rsidRPr="00F04B76">
        <w:rPr>
          <w:rStyle w:val="Char5"/>
          <w:rtl/>
        </w:rPr>
        <w:t>(</w:t>
      </w:r>
      <w:r w:rsidRPr="00F04B76">
        <w:rPr>
          <w:rStyle w:val="Char5"/>
          <w:rtl/>
        </w:rPr>
        <w:footnoteRef/>
      </w:r>
      <w:r w:rsidRPr="00F04B76">
        <w:rPr>
          <w:rStyle w:val="Char5"/>
          <w:rtl/>
        </w:rPr>
        <w:t>)حشر /</w:t>
      </w:r>
      <w:r w:rsidRPr="00F04B76">
        <w:rPr>
          <w:rStyle w:val="Char5"/>
          <w:rFonts w:hint="cs"/>
          <w:rtl/>
        </w:rPr>
        <w:t>2</w:t>
      </w:r>
      <w:r w:rsidRPr="00F04B76">
        <w:rPr>
          <w:rStyle w:val="Char5"/>
          <w:rtl/>
        </w:rPr>
        <w:t>.</w:t>
      </w:r>
    </w:p>
  </w:footnote>
  <w:footnote w:id="408">
    <w:p w:rsidR="00F04B76" w:rsidRPr="00F04B76" w:rsidRDefault="00F04B76" w:rsidP="00392055">
      <w:pPr>
        <w:pStyle w:val="FootnoteText"/>
        <w:spacing w:line="240" w:lineRule="auto"/>
        <w:ind w:left="272" w:hanging="272"/>
        <w:jc w:val="both"/>
        <w:rPr>
          <w:rStyle w:val="Char5"/>
        </w:rPr>
      </w:pPr>
      <w:r w:rsidRPr="00F04B76">
        <w:rPr>
          <w:rStyle w:val="Char5"/>
          <w:rtl/>
        </w:rPr>
        <w:t>(</w:t>
      </w:r>
      <w:r w:rsidRPr="00F04B76">
        <w:rPr>
          <w:rStyle w:val="Char5"/>
          <w:rtl/>
        </w:rPr>
        <w:footnoteRef/>
      </w:r>
      <w:r w:rsidRPr="00F04B76">
        <w:rPr>
          <w:rStyle w:val="Char5"/>
          <w:rtl/>
        </w:rPr>
        <w:t>) نساء/83.</w:t>
      </w:r>
    </w:p>
  </w:footnote>
  <w:footnote w:id="409">
    <w:p w:rsidR="00F04B76" w:rsidRPr="00F04B76" w:rsidRDefault="00F04B76" w:rsidP="00392055">
      <w:pPr>
        <w:pStyle w:val="FootnoteText"/>
        <w:spacing w:line="240" w:lineRule="auto"/>
        <w:ind w:left="272" w:hanging="272"/>
        <w:jc w:val="both"/>
        <w:rPr>
          <w:rStyle w:val="Char5"/>
        </w:rPr>
      </w:pPr>
      <w:r w:rsidRPr="00F04B76">
        <w:rPr>
          <w:rStyle w:val="Char5"/>
          <w:rtl/>
        </w:rPr>
        <w:t>(</w:t>
      </w:r>
      <w:r w:rsidRPr="00F04B76">
        <w:rPr>
          <w:rStyle w:val="Char5"/>
          <w:rtl/>
        </w:rPr>
        <w:footnoteRef/>
      </w:r>
      <w:r w:rsidRPr="00F04B76">
        <w:rPr>
          <w:rStyle w:val="Char5"/>
          <w:rtl/>
        </w:rPr>
        <w:t>)محمّد/24.</w:t>
      </w:r>
    </w:p>
  </w:footnote>
  <w:footnote w:id="410">
    <w:p w:rsidR="00F04B76" w:rsidRPr="00F04B76" w:rsidRDefault="00F04B76" w:rsidP="00392055">
      <w:pPr>
        <w:pStyle w:val="FootnoteText"/>
        <w:spacing w:line="240" w:lineRule="auto"/>
        <w:ind w:left="272" w:hanging="272"/>
        <w:jc w:val="both"/>
        <w:rPr>
          <w:rStyle w:val="Char5"/>
        </w:rPr>
      </w:pPr>
      <w:r w:rsidRPr="00F04B76">
        <w:rPr>
          <w:rStyle w:val="Char5"/>
          <w:rtl/>
        </w:rPr>
        <w:t>(</w:t>
      </w:r>
      <w:r w:rsidRPr="00F04B76">
        <w:rPr>
          <w:rStyle w:val="Char5"/>
          <w:rtl/>
        </w:rPr>
        <w:footnoteRef/>
      </w:r>
      <w:r w:rsidRPr="00F04B76">
        <w:rPr>
          <w:rStyle w:val="Char5"/>
          <w:rtl/>
        </w:rPr>
        <w:t>) شوری/ 10.</w:t>
      </w:r>
    </w:p>
  </w:footnote>
  <w:footnote w:id="411">
    <w:p w:rsidR="00F04B76" w:rsidRPr="00F04B76" w:rsidRDefault="00F04B76" w:rsidP="00392055">
      <w:pPr>
        <w:pStyle w:val="FootnoteText"/>
        <w:spacing w:line="240" w:lineRule="auto"/>
        <w:ind w:left="272" w:hanging="272"/>
        <w:jc w:val="both"/>
        <w:rPr>
          <w:rStyle w:val="Char5"/>
        </w:rPr>
      </w:pPr>
      <w:r w:rsidRPr="00F04B76">
        <w:rPr>
          <w:rStyle w:val="Char5"/>
          <w:rtl/>
        </w:rPr>
        <w:t>(</w:t>
      </w:r>
      <w:r w:rsidRPr="00F04B76">
        <w:rPr>
          <w:rStyle w:val="Char5"/>
          <w:rtl/>
        </w:rPr>
        <w:footnoteRef/>
      </w:r>
      <w:r w:rsidRPr="00F04B76">
        <w:rPr>
          <w:rStyle w:val="Char5"/>
          <w:rtl/>
        </w:rPr>
        <w:t>) نساء/59.</w:t>
      </w:r>
    </w:p>
  </w:footnote>
  <w:footnote w:id="412">
    <w:p w:rsidR="00F04B76" w:rsidRPr="00F04B76" w:rsidRDefault="00F04B76" w:rsidP="00392055">
      <w:pPr>
        <w:pStyle w:val="FootnoteText"/>
        <w:spacing w:line="240" w:lineRule="auto"/>
        <w:ind w:left="272" w:hanging="272"/>
        <w:jc w:val="both"/>
        <w:rPr>
          <w:rStyle w:val="Char5"/>
        </w:rPr>
      </w:pPr>
      <w:r w:rsidRPr="00F04B76">
        <w:rPr>
          <w:rStyle w:val="Char5"/>
          <w:rtl/>
        </w:rPr>
        <w:t>(</w:t>
      </w:r>
      <w:r w:rsidRPr="00F04B76">
        <w:rPr>
          <w:rStyle w:val="Char5"/>
          <w:rtl/>
        </w:rPr>
        <w:footnoteRef/>
      </w:r>
      <w:r w:rsidRPr="00F04B76">
        <w:rPr>
          <w:rStyle w:val="Char5"/>
          <w:rtl/>
        </w:rPr>
        <w:t>)زمر/55 .</w:t>
      </w:r>
    </w:p>
  </w:footnote>
  <w:footnote w:id="413">
    <w:p w:rsidR="00F04B76" w:rsidRPr="00F04B76" w:rsidRDefault="00F04B76" w:rsidP="00392055">
      <w:pPr>
        <w:pStyle w:val="FootnoteText"/>
        <w:spacing w:line="240" w:lineRule="auto"/>
        <w:ind w:left="272" w:hanging="272"/>
        <w:jc w:val="both"/>
        <w:rPr>
          <w:rStyle w:val="Char5"/>
        </w:rPr>
      </w:pPr>
      <w:r w:rsidRPr="00F04B76">
        <w:rPr>
          <w:rStyle w:val="Char5"/>
          <w:rtl/>
        </w:rPr>
        <w:t>(</w:t>
      </w:r>
      <w:r w:rsidRPr="00F04B76">
        <w:rPr>
          <w:rStyle w:val="Char5"/>
          <w:rtl/>
        </w:rPr>
        <w:footnoteRef/>
      </w:r>
      <w:r w:rsidRPr="00F04B76">
        <w:rPr>
          <w:rStyle w:val="Char5"/>
          <w:rtl/>
        </w:rPr>
        <w:t>)غزالی،</w:t>
      </w:r>
      <w:r w:rsidRPr="00F04B76">
        <w:rPr>
          <w:rStyle w:val="Char5"/>
          <w:rFonts w:hint="cs"/>
          <w:rtl/>
        </w:rPr>
        <w:t xml:space="preserve"> </w:t>
      </w:r>
      <w:r w:rsidRPr="00F04B76">
        <w:rPr>
          <w:rStyle w:val="Char5"/>
          <w:rtl/>
        </w:rPr>
        <w:t>المستصفی، 1/369.</w:t>
      </w:r>
    </w:p>
  </w:footnote>
  <w:footnote w:id="414">
    <w:p w:rsidR="00F04B76" w:rsidRPr="00F04B76" w:rsidRDefault="00F04B76" w:rsidP="00392055">
      <w:pPr>
        <w:pStyle w:val="FootnoteText"/>
        <w:spacing w:line="240" w:lineRule="auto"/>
        <w:ind w:left="272" w:hanging="272"/>
        <w:jc w:val="both"/>
        <w:rPr>
          <w:rStyle w:val="Char5"/>
        </w:rPr>
      </w:pPr>
      <w:r w:rsidRPr="00F04B76">
        <w:rPr>
          <w:rStyle w:val="Char5"/>
          <w:rtl/>
        </w:rPr>
        <w:t>(</w:t>
      </w:r>
      <w:r w:rsidRPr="00F04B76">
        <w:rPr>
          <w:rStyle w:val="Char5"/>
          <w:rtl/>
        </w:rPr>
        <w:footnoteRef/>
      </w:r>
      <w:r w:rsidRPr="00F04B76">
        <w:rPr>
          <w:rStyle w:val="Char5"/>
          <w:rtl/>
        </w:rPr>
        <w:t>)توبه/122 .</w:t>
      </w:r>
    </w:p>
  </w:footnote>
  <w:footnote w:id="415">
    <w:p w:rsidR="00F04B76" w:rsidRPr="00F04B76" w:rsidRDefault="00F04B76" w:rsidP="00392055">
      <w:pPr>
        <w:pStyle w:val="FootnoteText"/>
        <w:spacing w:line="240" w:lineRule="auto"/>
        <w:ind w:left="272" w:hanging="272"/>
        <w:jc w:val="both"/>
        <w:rPr>
          <w:rStyle w:val="Char5"/>
        </w:rPr>
      </w:pPr>
      <w:r w:rsidRPr="00F04B76">
        <w:rPr>
          <w:rStyle w:val="Char5"/>
          <w:rtl/>
        </w:rPr>
        <w:t>(</w:t>
      </w:r>
      <w:r w:rsidRPr="00F04B76">
        <w:rPr>
          <w:rStyle w:val="Char5"/>
          <w:rtl/>
        </w:rPr>
        <w:footnoteRef/>
      </w:r>
      <w:r w:rsidRPr="00F04B76">
        <w:rPr>
          <w:rStyle w:val="Char5"/>
          <w:rtl/>
        </w:rPr>
        <w:t>)سمعانی، قواطع الادل</w:t>
      </w:r>
      <w:r w:rsidRPr="00F04B76">
        <w:rPr>
          <w:rStyle w:val="Char5"/>
          <w:rFonts w:hint="cs"/>
          <w:rtl/>
        </w:rPr>
        <w:t>ة</w:t>
      </w:r>
      <w:r w:rsidRPr="00F04B76">
        <w:rPr>
          <w:rStyle w:val="Char5"/>
          <w:rtl/>
        </w:rPr>
        <w:t xml:space="preserve"> فی الاصول، 2/344.</w:t>
      </w:r>
    </w:p>
  </w:footnote>
  <w:footnote w:id="416">
    <w:p w:rsidR="00F04B76" w:rsidRPr="00F04B76" w:rsidRDefault="00F04B76" w:rsidP="00392055">
      <w:pPr>
        <w:pStyle w:val="FootnoteText"/>
        <w:spacing w:line="240" w:lineRule="auto"/>
        <w:ind w:left="272" w:hanging="272"/>
        <w:jc w:val="both"/>
        <w:rPr>
          <w:rStyle w:val="Char5"/>
        </w:rPr>
      </w:pPr>
      <w:r w:rsidRPr="00F04B76">
        <w:rPr>
          <w:rStyle w:val="Char5"/>
          <w:rtl/>
        </w:rPr>
        <w:t>(</w:t>
      </w:r>
      <w:r w:rsidRPr="00F04B76">
        <w:rPr>
          <w:rStyle w:val="Char5"/>
          <w:rtl/>
        </w:rPr>
        <w:footnoteRef/>
      </w:r>
      <w:r w:rsidRPr="00F04B76">
        <w:rPr>
          <w:rStyle w:val="Char5"/>
          <w:rtl/>
        </w:rPr>
        <w:t>)</w:t>
      </w:r>
      <w:r w:rsidRPr="00F04B76">
        <w:rPr>
          <w:rStyle w:val="Char5"/>
          <w:rFonts w:hint="cs"/>
          <w:rtl/>
        </w:rPr>
        <w:t xml:space="preserve"> همان.</w:t>
      </w:r>
    </w:p>
  </w:footnote>
  <w:footnote w:id="417">
    <w:p w:rsidR="00F04B76" w:rsidRPr="00F04B76" w:rsidRDefault="00F04B76" w:rsidP="00392055">
      <w:pPr>
        <w:pStyle w:val="FootnoteText"/>
        <w:spacing w:line="240" w:lineRule="auto"/>
        <w:ind w:left="272" w:hanging="272"/>
        <w:jc w:val="both"/>
        <w:rPr>
          <w:rStyle w:val="Char5"/>
        </w:rPr>
      </w:pPr>
      <w:r w:rsidRPr="00F04B76">
        <w:rPr>
          <w:rStyle w:val="Char5"/>
          <w:rtl/>
        </w:rPr>
        <w:t>(</w:t>
      </w:r>
      <w:r w:rsidRPr="00F04B76">
        <w:rPr>
          <w:rStyle w:val="Char5"/>
          <w:rtl/>
        </w:rPr>
        <w:footnoteRef/>
      </w:r>
      <w:r w:rsidRPr="00F04B76">
        <w:rPr>
          <w:rStyle w:val="Char5"/>
          <w:rtl/>
        </w:rPr>
        <w:t>)امام الحرمین جوینی، الاجتهاد، 1/115.</w:t>
      </w:r>
    </w:p>
  </w:footnote>
  <w:footnote w:id="418">
    <w:p w:rsidR="00F04B76" w:rsidRPr="00F04B76" w:rsidRDefault="00F04B76" w:rsidP="00392055">
      <w:pPr>
        <w:pStyle w:val="FootnoteText"/>
        <w:spacing w:line="240" w:lineRule="auto"/>
        <w:ind w:left="272" w:hanging="272"/>
        <w:jc w:val="both"/>
        <w:rPr>
          <w:rStyle w:val="Char5"/>
        </w:rPr>
      </w:pPr>
      <w:r w:rsidRPr="00F04B76">
        <w:rPr>
          <w:rStyle w:val="Char5"/>
          <w:rtl/>
        </w:rPr>
        <w:t>(</w:t>
      </w:r>
      <w:r w:rsidRPr="00F04B76">
        <w:rPr>
          <w:rStyle w:val="Char5"/>
          <w:rtl/>
        </w:rPr>
        <w:footnoteRef/>
      </w:r>
      <w:r w:rsidRPr="00F04B76">
        <w:rPr>
          <w:rStyle w:val="Char5"/>
          <w:rtl/>
        </w:rPr>
        <w:t>)همان.</w:t>
      </w:r>
    </w:p>
  </w:footnote>
  <w:footnote w:id="419">
    <w:p w:rsidR="00F04B76" w:rsidRPr="00F04B76" w:rsidRDefault="00F04B76" w:rsidP="00392055">
      <w:pPr>
        <w:pStyle w:val="FootnoteText"/>
        <w:spacing w:line="240" w:lineRule="auto"/>
        <w:ind w:left="272" w:hanging="272"/>
        <w:jc w:val="both"/>
        <w:rPr>
          <w:rStyle w:val="Char5"/>
        </w:rPr>
      </w:pPr>
      <w:r w:rsidRPr="00F04B76">
        <w:rPr>
          <w:rStyle w:val="Char5"/>
          <w:rtl/>
        </w:rPr>
        <w:t>(</w:t>
      </w:r>
      <w:r w:rsidRPr="00F04B76">
        <w:rPr>
          <w:rStyle w:val="Char5"/>
          <w:rtl/>
        </w:rPr>
        <w:footnoteRef/>
      </w:r>
      <w:r w:rsidRPr="00F04B76">
        <w:rPr>
          <w:rStyle w:val="Char5"/>
          <w:rtl/>
        </w:rPr>
        <w:t>)غزالی، المستصفی، 1/369 .</w:t>
      </w:r>
    </w:p>
  </w:footnote>
  <w:footnote w:id="420">
    <w:p w:rsidR="00F04B76" w:rsidRPr="00F04B76" w:rsidRDefault="00F04B76" w:rsidP="00392055">
      <w:pPr>
        <w:pStyle w:val="FootnoteText"/>
        <w:spacing w:line="240" w:lineRule="auto"/>
        <w:ind w:left="272" w:hanging="272"/>
        <w:jc w:val="both"/>
        <w:rPr>
          <w:rStyle w:val="Char5"/>
        </w:rPr>
      </w:pPr>
      <w:r w:rsidRPr="00F04B76">
        <w:rPr>
          <w:rStyle w:val="Char5"/>
          <w:rtl/>
        </w:rPr>
        <w:t>(</w:t>
      </w:r>
      <w:r w:rsidRPr="00F04B76">
        <w:rPr>
          <w:rStyle w:val="Char5"/>
          <w:rtl/>
        </w:rPr>
        <w:footnoteRef/>
      </w:r>
      <w:r w:rsidRPr="00F04B76">
        <w:rPr>
          <w:rStyle w:val="Char5"/>
          <w:rtl/>
        </w:rPr>
        <w:t>) همان.</w:t>
      </w:r>
    </w:p>
  </w:footnote>
  <w:footnote w:id="421">
    <w:p w:rsidR="00F04B76" w:rsidRPr="00F04B76" w:rsidRDefault="00F04B76" w:rsidP="00392055">
      <w:pPr>
        <w:pStyle w:val="FootnoteText"/>
        <w:spacing w:line="240" w:lineRule="auto"/>
        <w:ind w:left="272" w:hanging="272"/>
        <w:jc w:val="both"/>
        <w:rPr>
          <w:rStyle w:val="Char5"/>
        </w:rPr>
      </w:pPr>
      <w:r w:rsidRPr="00F04B76">
        <w:rPr>
          <w:rStyle w:val="Char5"/>
          <w:rtl/>
        </w:rPr>
        <w:t>(</w:t>
      </w:r>
      <w:r w:rsidRPr="00F04B76">
        <w:rPr>
          <w:rStyle w:val="Char5"/>
          <w:rtl/>
        </w:rPr>
        <w:footnoteRef/>
      </w:r>
      <w:r w:rsidRPr="00F04B76">
        <w:rPr>
          <w:rStyle w:val="Char5"/>
          <w:rtl/>
        </w:rPr>
        <w:t>)سمعانی، قواطع الادل</w:t>
      </w:r>
      <w:r w:rsidRPr="00F04B76">
        <w:rPr>
          <w:rStyle w:val="Char5"/>
          <w:rFonts w:hint="cs"/>
          <w:rtl/>
        </w:rPr>
        <w:t>ة</w:t>
      </w:r>
      <w:r w:rsidRPr="00F04B76">
        <w:rPr>
          <w:rStyle w:val="Char5"/>
          <w:rtl/>
        </w:rPr>
        <w:t xml:space="preserve"> فی الاصول ،2/342 -343.</w:t>
      </w:r>
    </w:p>
  </w:footnote>
  <w:footnote w:id="422">
    <w:p w:rsidR="00F04B76" w:rsidRPr="00F04B76" w:rsidRDefault="00F04B76" w:rsidP="00392055">
      <w:pPr>
        <w:pStyle w:val="FootnoteText"/>
        <w:spacing w:line="240" w:lineRule="auto"/>
        <w:ind w:left="272" w:hanging="272"/>
        <w:jc w:val="both"/>
        <w:rPr>
          <w:rStyle w:val="Char5"/>
        </w:rPr>
      </w:pPr>
      <w:r w:rsidRPr="00F04B76">
        <w:rPr>
          <w:rStyle w:val="Char5"/>
          <w:rtl/>
        </w:rPr>
        <w:t>(</w:t>
      </w:r>
      <w:r w:rsidRPr="00F04B76">
        <w:rPr>
          <w:rStyle w:val="Char5"/>
          <w:rtl/>
        </w:rPr>
        <w:footnoteRef/>
      </w:r>
      <w:r w:rsidRPr="00F04B76">
        <w:rPr>
          <w:rStyle w:val="Char5"/>
          <w:rtl/>
        </w:rPr>
        <w:t>)همان2/344 .</w:t>
      </w:r>
    </w:p>
  </w:footnote>
  <w:footnote w:id="423">
    <w:p w:rsidR="00F04B76" w:rsidRPr="00F04B76" w:rsidRDefault="00F04B76" w:rsidP="00392055">
      <w:pPr>
        <w:pStyle w:val="FootnoteText"/>
        <w:spacing w:line="240" w:lineRule="auto"/>
        <w:ind w:left="272" w:hanging="272"/>
        <w:jc w:val="both"/>
        <w:rPr>
          <w:rStyle w:val="Char5"/>
        </w:rPr>
      </w:pPr>
      <w:r w:rsidRPr="00F04B76">
        <w:rPr>
          <w:rStyle w:val="Char5"/>
          <w:rtl/>
        </w:rPr>
        <w:t>(</w:t>
      </w:r>
      <w:r w:rsidRPr="00F04B76">
        <w:rPr>
          <w:rStyle w:val="Char5"/>
          <w:rtl/>
        </w:rPr>
        <w:footnoteRef/>
      </w:r>
      <w:r w:rsidRPr="00F04B76">
        <w:rPr>
          <w:rStyle w:val="Char5"/>
          <w:rtl/>
        </w:rPr>
        <w:t>) همان 2/343 .</w:t>
      </w:r>
    </w:p>
  </w:footnote>
  <w:footnote w:id="424">
    <w:p w:rsidR="00F04B76" w:rsidRPr="00F04B76" w:rsidRDefault="00F04B76" w:rsidP="00392055">
      <w:pPr>
        <w:pStyle w:val="FootnoteText"/>
        <w:spacing w:line="240" w:lineRule="auto"/>
        <w:ind w:left="272" w:hanging="272"/>
        <w:jc w:val="both"/>
        <w:rPr>
          <w:rStyle w:val="Char5"/>
        </w:rPr>
      </w:pPr>
      <w:r w:rsidRPr="00F04B76">
        <w:rPr>
          <w:rStyle w:val="Char5"/>
          <w:rtl/>
        </w:rPr>
        <w:t>(</w:t>
      </w:r>
      <w:r w:rsidRPr="00F04B76">
        <w:rPr>
          <w:rStyle w:val="Char5"/>
          <w:rtl/>
        </w:rPr>
        <w:footnoteRef/>
      </w:r>
      <w:r w:rsidRPr="00F04B76">
        <w:rPr>
          <w:rStyle w:val="Char5"/>
          <w:rtl/>
        </w:rPr>
        <w:t xml:space="preserve">)همان 2/344 </w:t>
      </w:r>
    </w:p>
  </w:footnote>
  <w:footnote w:id="425">
    <w:p w:rsidR="00F04B76" w:rsidRPr="00F04B76" w:rsidRDefault="00F04B76" w:rsidP="00392055">
      <w:pPr>
        <w:pStyle w:val="FootnoteText"/>
        <w:spacing w:line="240" w:lineRule="auto"/>
        <w:ind w:left="272" w:hanging="272"/>
        <w:jc w:val="both"/>
        <w:rPr>
          <w:rStyle w:val="Char5"/>
        </w:rPr>
      </w:pPr>
      <w:r w:rsidRPr="00F04B76">
        <w:rPr>
          <w:rStyle w:val="Char5"/>
          <w:rtl/>
        </w:rPr>
        <w:t>(</w:t>
      </w:r>
      <w:r w:rsidRPr="00F04B76">
        <w:rPr>
          <w:rStyle w:val="Char5"/>
          <w:rtl/>
        </w:rPr>
        <w:footnoteRef/>
      </w:r>
      <w:r w:rsidRPr="00F04B76">
        <w:rPr>
          <w:rStyle w:val="Char5"/>
          <w:rtl/>
        </w:rPr>
        <w:t>)سمعانی، قواطع الادل</w:t>
      </w:r>
      <w:r w:rsidRPr="00F04B76">
        <w:rPr>
          <w:rStyle w:val="Char5"/>
          <w:rFonts w:hint="cs"/>
          <w:rtl/>
        </w:rPr>
        <w:t>ة</w:t>
      </w:r>
      <w:r w:rsidRPr="00F04B76">
        <w:rPr>
          <w:rStyle w:val="Char5"/>
          <w:rtl/>
        </w:rPr>
        <w:t xml:space="preserve"> فی الاصول، 2/343   .</w:t>
      </w:r>
    </w:p>
  </w:footnote>
  <w:footnote w:id="426">
    <w:p w:rsidR="00F04B76" w:rsidRPr="00F04B76" w:rsidRDefault="00F04B76" w:rsidP="00392055">
      <w:pPr>
        <w:pStyle w:val="FootnoteText"/>
        <w:spacing w:line="240" w:lineRule="auto"/>
        <w:ind w:left="272" w:hanging="272"/>
        <w:jc w:val="both"/>
        <w:rPr>
          <w:rStyle w:val="Char5"/>
        </w:rPr>
      </w:pPr>
      <w:r w:rsidRPr="00F04B76">
        <w:rPr>
          <w:rStyle w:val="Char5"/>
          <w:rtl/>
        </w:rPr>
        <w:t>(</w:t>
      </w:r>
      <w:r w:rsidRPr="00F04B76">
        <w:rPr>
          <w:rStyle w:val="Char5"/>
          <w:rtl/>
        </w:rPr>
        <w:footnoteRef/>
      </w:r>
      <w:r w:rsidRPr="00F04B76">
        <w:rPr>
          <w:rStyle w:val="Char5"/>
          <w:rtl/>
        </w:rPr>
        <w:t>)همان 2/344 .</w:t>
      </w:r>
    </w:p>
  </w:footnote>
  <w:footnote w:id="427">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)همان 2/342.</w:t>
      </w:r>
    </w:p>
  </w:footnote>
  <w:footnote w:id="428">
    <w:p w:rsidR="00F04B76" w:rsidRPr="00F04B76" w:rsidRDefault="00F04B76" w:rsidP="00392055">
      <w:pPr>
        <w:pStyle w:val="FootnoteText"/>
        <w:spacing w:line="240" w:lineRule="auto"/>
        <w:ind w:left="272" w:hanging="272"/>
        <w:jc w:val="both"/>
        <w:rPr>
          <w:rStyle w:val="Char5"/>
        </w:rPr>
      </w:pPr>
      <w:r w:rsidRPr="00F04B76">
        <w:rPr>
          <w:rStyle w:val="Char5"/>
          <w:rtl/>
        </w:rPr>
        <w:t>(</w:t>
      </w:r>
      <w:r w:rsidRPr="00F04B76">
        <w:rPr>
          <w:rStyle w:val="Char5"/>
          <w:rtl/>
        </w:rPr>
        <w:footnoteRef/>
      </w:r>
      <w:r w:rsidRPr="00F04B76">
        <w:rPr>
          <w:rStyle w:val="Char5"/>
          <w:rtl/>
        </w:rPr>
        <w:t>)ابن عبدالسلام، قواعدالاحکام فی مصالح الانام، 2/136.</w:t>
      </w:r>
    </w:p>
  </w:footnote>
  <w:footnote w:id="429">
    <w:p w:rsidR="00F04B76" w:rsidRPr="00F04B76" w:rsidRDefault="00F04B76" w:rsidP="00392055">
      <w:pPr>
        <w:pStyle w:val="FootnoteText"/>
        <w:spacing w:line="240" w:lineRule="auto"/>
        <w:ind w:left="272" w:hanging="272"/>
        <w:jc w:val="both"/>
        <w:rPr>
          <w:rStyle w:val="Char5"/>
        </w:rPr>
      </w:pPr>
      <w:r w:rsidRPr="00F04B76">
        <w:rPr>
          <w:rStyle w:val="Char5"/>
          <w:rtl/>
        </w:rPr>
        <w:t>(</w:t>
      </w:r>
      <w:r w:rsidRPr="00F04B76">
        <w:rPr>
          <w:rStyle w:val="Char5"/>
          <w:rtl/>
        </w:rPr>
        <w:footnoteRef/>
      </w:r>
      <w:r w:rsidRPr="00F04B76">
        <w:rPr>
          <w:rStyle w:val="Char5"/>
          <w:rtl/>
        </w:rPr>
        <w:t xml:space="preserve">)همان. </w:t>
      </w:r>
    </w:p>
  </w:footnote>
  <w:footnote w:id="430">
    <w:p w:rsidR="00F04B76" w:rsidRPr="00F04B76" w:rsidRDefault="00F04B76" w:rsidP="00392055">
      <w:pPr>
        <w:pStyle w:val="FootnoteText"/>
        <w:spacing w:line="240" w:lineRule="auto"/>
        <w:ind w:left="272" w:hanging="272"/>
        <w:jc w:val="both"/>
        <w:rPr>
          <w:rStyle w:val="Char5"/>
        </w:rPr>
      </w:pPr>
      <w:r w:rsidRPr="00F04B76">
        <w:rPr>
          <w:rStyle w:val="Char5"/>
          <w:rtl/>
        </w:rPr>
        <w:t>(</w:t>
      </w:r>
      <w:r w:rsidRPr="00F04B76">
        <w:rPr>
          <w:rStyle w:val="Char5"/>
          <w:rtl/>
        </w:rPr>
        <w:footnoteRef/>
      </w:r>
      <w:r w:rsidRPr="00F04B76">
        <w:rPr>
          <w:rStyle w:val="Char5"/>
          <w:rtl/>
        </w:rPr>
        <w:t>)غزالی، المستصفی،1/369 .</w:t>
      </w:r>
    </w:p>
  </w:footnote>
  <w:footnote w:id="431">
    <w:p w:rsidR="00F04B76" w:rsidRPr="00F04B76" w:rsidRDefault="00F04B76" w:rsidP="00392055">
      <w:pPr>
        <w:pStyle w:val="FootnoteText"/>
        <w:spacing w:line="240" w:lineRule="auto"/>
        <w:ind w:left="272" w:hanging="272"/>
        <w:jc w:val="both"/>
        <w:rPr>
          <w:rStyle w:val="Char5"/>
        </w:rPr>
      </w:pPr>
      <w:r w:rsidRPr="00F04B76">
        <w:rPr>
          <w:rStyle w:val="Char5"/>
          <w:rtl/>
        </w:rPr>
        <w:t>(</w:t>
      </w:r>
      <w:r w:rsidRPr="00F04B76">
        <w:rPr>
          <w:rStyle w:val="Char5"/>
          <w:rtl/>
        </w:rPr>
        <w:footnoteRef/>
      </w:r>
      <w:r w:rsidRPr="00F04B76">
        <w:rPr>
          <w:rStyle w:val="Char5"/>
          <w:rtl/>
        </w:rPr>
        <w:t>)ابوالحسین بصری، المعتمد، 2/366.</w:t>
      </w:r>
    </w:p>
  </w:footnote>
  <w:footnote w:id="432">
    <w:p w:rsidR="00F04B76" w:rsidRPr="00F04B76" w:rsidRDefault="00F04B76" w:rsidP="00392055">
      <w:pPr>
        <w:pStyle w:val="FootnoteText"/>
        <w:spacing w:line="240" w:lineRule="auto"/>
        <w:ind w:left="272" w:hanging="272"/>
        <w:jc w:val="both"/>
        <w:rPr>
          <w:rStyle w:val="Char5"/>
        </w:rPr>
      </w:pPr>
      <w:r w:rsidRPr="00F04B76">
        <w:rPr>
          <w:rStyle w:val="Char5"/>
          <w:rtl/>
        </w:rPr>
        <w:t>(</w:t>
      </w:r>
      <w:r w:rsidRPr="00F04B76">
        <w:rPr>
          <w:rStyle w:val="Char5"/>
          <w:rtl/>
        </w:rPr>
        <w:footnoteRef/>
      </w:r>
      <w:r w:rsidRPr="00F04B76">
        <w:rPr>
          <w:rStyle w:val="Char5"/>
          <w:rtl/>
        </w:rPr>
        <w:t>)همان.</w:t>
      </w:r>
    </w:p>
  </w:footnote>
  <w:footnote w:id="433">
    <w:p w:rsidR="00F04B76" w:rsidRPr="00F04B76" w:rsidRDefault="00F04B76" w:rsidP="00392055">
      <w:pPr>
        <w:pStyle w:val="FootnoteText"/>
        <w:spacing w:line="240" w:lineRule="auto"/>
        <w:ind w:left="272" w:hanging="272"/>
        <w:jc w:val="both"/>
        <w:rPr>
          <w:rStyle w:val="Char5"/>
        </w:rPr>
      </w:pPr>
      <w:r w:rsidRPr="00F04B76">
        <w:rPr>
          <w:rStyle w:val="Char5"/>
          <w:rtl/>
        </w:rPr>
        <w:t>(</w:t>
      </w:r>
      <w:r w:rsidRPr="00F04B76">
        <w:rPr>
          <w:rStyle w:val="Char5"/>
          <w:rtl/>
        </w:rPr>
        <w:footnoteRef/>
      </w:r>
      <w:r w:rsidRPr="00F04B76">
        <w:rPr>
          <w:rStyle w:val="Char5"/>
          <w:rtl/>
        </w:rPr>
        <w:t>)غزالی، المنخول ،1/474 .</w:t>
      </w:r>
    </w:p>
  </w:footnote>
  <w:footnote w:id="434">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 xml:space="preserve">(موضوع): این روایت از طریق عبدالله بن عمر وجابر بن عبدالله وعمر بن الخطاب وابوهریره و انس بن مالک و عبدالله بن عباس از رسول الله </w:t>
      </w:r>
      <w:r w:rsidRPr="00F04B76">
        <w:rPr>
          <w:rFonts w:cs="CTraditional Arabic" w:hint="cs"/>
          <w:szCs w:val="24"/>
          <w:rtl/>
          <w:lang w:bidi="fa-IR"/>
        </w:rPr>
        <w:t>ج</w:t>
      </w:r>
      <w:r w:rsidRPr="00F04B76">
        <w:rPr>
          <w:rFonts w:hint="cs"/>
          <w:szCs w:val="24"/>
          <w:rtl/>
          <w:lang w:bidi="fa-IR"/>
        </w:rPr>
        <w:t xml:space="preserve"> </w:t>
      </w:r>
      <w:r w:rsidRPr="00F04B76">
        <w:rPr>
          <w:rStyle w:val="Char5"/>
          <w:rFonts w:hint="cs"/>
          <w:rtl/>
        </w:rPr>
        <w:t>روایت شده است:</w:t>
      </w:r>
    </w:p>
    <w:p w:rsidR="00F04B76" w:rsidRPr="00F04B76" w:rsidRDefault="00F04B76" w:rsidP="00F875E9">
      <w:pPr>
        <w:pStyle w:val="FootnoteText"/>
        <w:spacing w:line="240" w:lineRule="auto"/>
        <w:ind w:left="272" w:firstLine="0"/>
        <w:jc w:val="both"/>
        <w:rPr>
          <w:rStyle w:val="Char5"/>
          <w:rtl/>
        </w:rPr>
      </w:pPr>
      <w:r w:rsidRPr="00F04B76">
        <w:rPr>
          <w:rStyle w:val="Char5"/>
          <w:rFonts w:hint="cs"/>
          <w:rtl/>
        </w:rPr>
        <w:t>اما طریق جابر بن عبدالله</w:t>
      </w:r>
      <w:r w:rsidRPr="00F04B76">
        <w:rPr>
          <w:rStyle w:val="Char5"/>
          <w:rFonts w:cs="CTraditional Arabic" w:hint="cs"/>
          <w:rtl/>
        </w:rPr>
        <w:t>ب</w:t>
      </w:r>
      <w:r w:rsidRPr="00F04B76">
        <w:rPr>
          <w:rFonts w:hint="cs"/>
          <w:b/>
          <w:bCs/>
          <w:szCs w:val="24"/>
          <w:rtl/>
        </w:rPr>
        <w:t xml:space="preserve"> </w:t>
      </w:r>
      <w:r w:rsidRPr="00F04B76">
        <w:rPr>
          <w:rStyle w:val="Char5"/>
          <w:rFonts w:hint="cs"/>
          <w:rtl/>
        </w:rPr>
        <w:t>دو طریق دارد؛ طریق اول: دارقطنی، الموتلف والمختلف (ج4ص10) و من طریقه ابن حزم، الاحکام فی اصول الاحکام (ج6ص810) روایت کرده</w:t>
      </w:r>
      <w:r w:rsidRPr="00F04B76">
        <w:rPr>
          <w:rStyle w:val="Char5"/>
          <w:rtl/>
        </w:rPr>
        <w:softHyphen/>
      </w:r>
      <w:r w:rsidRPr="00F04B76">
        <w:rPr>
          <w:rStyle w:val="Char5"/>
          <w:rFonts w:hint="cs"/>
          <w:rtl/>
        </w:rPr>
        <w:t xml:space="preserve">اند: </w:t>
      </w:r>
      <w:r w:rsidRPr="00F04B76">
        <w:rPr>
          <w:rStyle w:val="Chara"/>
          <w:rFonts w:hint="cs"/>
          <w:sz w:val="24"/>
          <w:szCs w:val="24"/>
          <w:rtl/>
        </w:rPr>
        <w:t>«</w:t>
      </w:r>
      <w:r w:rsidRPr="00F04B76">
        <w:rPr>
          <w:rStyle w:val="Chara"/>
          <w:sz w:val="24"/>
          <w:szCs w:val="24"/>
          <w:rtl/>
        </w:rPr>
        <w:t>نا القاض</w:t>
      </w:r>
      <w:r w:rsidRPr="00F04B76">
        <w:rPr>
          <w:rStyle w:val="Chara"/>
          <w:rFonts w:hint="cs"/>
          <w:sz w:val="24"/>
          <w:szCs w:val="24"/>
          <w:rtl/>
        </w:rPr>
        <w:t>ي</w:t>
      </w:r>
      <w:r w:rsidRPr="00F04B76">
        <w:rPr>
          <w:rStyle w:val="Chara"/>
          <w:sz w:val="24"/>
          <w:szCs w:val="24"/>
          <w:rtl/>
        </w:rPr>
        <w:t xml:space="preserve"> أحمد كامل بن كامل خلف ثنا عبد الله بن روح ثنا سلام بن سلیم </w:t>
      </w:r>
      <w:r w:rsidRPr="00F04B76">
        <w:rPr>
          <w:rStyle w:val="Chara"/>
          <w:rFonts w:hint="cs"/>
          <w:sz w:val="24"/>
          <w:szCs w:val="24"/>
          <w:rtl/>
        </w:rPr>
        <w:t xml:space="preserve">(سلیمان) </w:t>
      </w:r>
      <w:r w:rsidRPr="00F04B76">
        <w:rPr>
          <w:rStyle w:val="Chara"/>
          <w:sz w:val="24"/>
          <w:szCs w:val="24"/>
          <w:rtl/>
        </w:rPr>
        <w:t>ثنا الحارث بن غصین عن الاعمش عن أب</w:t>
      </w:r>
      <w:r w:rsidRPr="00F04B76">
        <w:rPr>
          <w:rStyle w:val="Chara"/>
          <w:rFonts w:hint="cs"/>
          <w:sz w:val="24"/>
          <w:szCs w:val="24"/>
          <w:rtl/>
        </w:rPr>
        <w:t>ي</w:t>
      </w:r>
      <w:r w:rsidRPr="00F04B76">
        <w:rPr>
          <w:rStyle w:val="Chara"/>
          <w:sz w:val="24"/>
          <w:szCs w:val="24"/>
          <w:rtl/>
        </w:rPr>
        <w:t xml:space="preserve"> سفیان عن جابر قال: قال رسول الله </w:t>
      </w:r>
      <w:r w:rsidRPr="00F04B76">
        <w:rPr>
          <w:rStyle w:val="Chara"/>
          <w:rFonts w:cs="CTraditional Arabic" w:hint="cs"/>
          <w:sz w:val="24"/>
          <w:szCs w:val="24"/>
          <w:rtl/>
        </w:rPr>
        <w:t>ج</w:t>
      </w:r>
      <w:r w:rsidRPr="00F04B76">
        <w:rPr>
          <w:rStyle w:val="Chara"/>
          <w:rFonts w:hint="cs"/>
          <w:sz w:val="24"/>
          <w:szCs w:val="24"/>
          <w:rtl/>
        </w:rPr>
        <w:t xml:space="preserve">: </w:t>
      </w:r>
      <w:r w:rsidRPr="00F04B76">
        <w:rPr>
          <w:rStyle w:val="Chara"/>
          <w:sz w:val="24"/>
          <w:szCs w:val="24"/>
          <w:rtl/>
        </w:rPr>
        <w:t>أصحاب</w:t>
      </w:r>
      <w:r w:rsidRPr="00F04B76">
        <w:rPr>
          <w:rStyle w:val="Chara"/>
          <w:rFonts w:hint="cs"/>
          <w:sz w:val="24"/>
          <w:szCs w:val="24"/>
          <w:rtl/>
        </w:rPr>
        <w:t>ي</w:t>
      </w:r>
      <w:r w:rsidRPr="00F04B76">
        <w:rPr>
          <w:rStyle w:val="Chara"/>
          <w:sz w:val="24"/>
          <w:szCs w:val="24"/>
          <w:rtl/>
        </w:rPr>
        <w:t xml:space="preserve"> كالنجوم بأیهم اقتدیتم اهتدیتم</w:t>
      </w:r>
      <w:r w:rsidRPr="00F04B76">
        <w:rPr>
          <w:rStyle w:val="Chara"/>
          <w:rFonts w:hint="cs"/>
          <w:sz w:val="24"/>
          <w:szCs w:val="24"/>
          <w:rtl/>
        </w:rPr>
        <w:t>»</w:t>
      </w:r>
      <w:r w:rsidRPr="00F04B76">
        <w:rPr>
          <w:rStyle w:val="Char5"/>
          <w:rFonts w:hint="cs"/>
          <w:rtl/>
        </w:rPr>
        <w:t xml:space="preserve"> اما این اسناد «باطل» است چرا که اولاً: </w:t>
      </w:r>
      <w:r w:rsidRPr="00F04B76">
        <w:rPr>
          <w:rStyle w:val="Char5"/>
          <w:rtl/>
        </w:rPr>
        <w:t xml:space="preserve">سلام بن سلیم </w:t>
      </w:r>
      <w:r w:rsidRPr="00F04B76">
        <w:rPr>
          <w:rStyle w:val="Char5"/>
          <w:rFonts w:hint="cs"/>
          <w:rtl/>
        </w:rPr>
        <w:t xml:space="preserve">(سلیمان) </w:t>
      </w:r>
      <w:r w:rsidRPr="00F04B76">
        <w:rPr>
          <w:rStyle w:val="Char5"/>
          <w:rtl/>
        </w:rPr>
        <w:t>التمیمى السعدى «متروک الحدیث» است [ابن حجر، تهذیب التهذیب (ج4ص281) و تقریب التهدیب (ش2702)]</w:t>
      </w:r>
      <w:r w:rsidRPr="00F04B76">
        <w:rPr>
          <w:rStyle w:val="Char5"/>
          <w:rFonts w:hint="cs"/>
          <w:rtl/>
        </w:rPr>
        <w:t xml:space="preserve"> وثانیاً: </w:t>
      </w:r>
      <w:r w:rsidRPr="00F04B76">
        <w:rPr>
          <w:rStyle w:val="Char5"/>
          <w:rtl/>
        </w:rPr>
        <w:t>الحارث بن غصین</w:t>
      </w:r>
      <w:r w:rsidRPr="00F04B76">
        <w:rPr>
          <w:rStyle w:val="Char5"/>
          <w:rFonts w:hint="cs"/>
          <w:rtl/>
        </w:rPr>
        <w:t xml:space="preserve">: امام ابن عبدالبر گفته است: «مجهولٌ» [حافظ العراقی، </w:t>
      </w:r>
      <w:r w:rsidRPr="00F04B76">
        <w:rPr>
          <w:rStyle w:val="Char5"/>
          <w:rtl/>
        </w:rPr>
        <w:t>ذیل میزان الاعتدال</w:t>
      </w:r>
      <w:r w:rsidRPr="00F04B76">
        <w:rPr>
          <w:rStyle w:val="Char5"/>
          <w:rFonts w:hint="cs"/>
          <w:rtl/>
        </w:rPr>
        <w:t xml:space="preserve"> (ص73)].</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 xml:space="preserve">طریق دوم: ابن حجر، لسان المیزان (ج2ص137) گفته است: </w:t>
      </w:r>
      <w:r w:rsidRPr="00F04B76">
        <w:rPr>
          <w:rStyle w:val="Charb"/>
          <w:rFonts w:hint="cs"/>
          <w:sz w:val="24"/>
          <w:szCs w:val="24"/>
          <w:rtl/>
        </w:rPr>
        <w:t>«ا</w:t>
      </w:r>
      <w:r w:rsidRPr="00F04B76">
        <w:rPr>
          <w:rStyle w:val="Charb"/>
          <w:sz w:val="24"/>
          <w:szCs w:val="24"/>
          <w:rtl/>
        </w:rPr>
        <w:t>لدارقطن</w:t>
      </w:r>
      <w:r w:rsidRPr="00F04B76">
        <w:rPr>
          <w:rStyle w:val="Charb"/>
          <w:rFonts w:hint="cs"/>
          <w:sz w:val="24"/>
          <w:szCs w:val="24"/>
          <w:rtl/>
        </w:rPr>
        <w:t>ي</w:t>
      </w:r>
      <w:r w:rsidRPr="00F04B76">
        <w:rPr>
          <w:rStyle w:val="Charb"/>
          <w:sz w:val="24"/>
          <w:szCs w:val="24"/>
          <w:rtl/>
        </w:rPr>
        <w:t xml:space="preserve"> ف</w:t>
      </w:r>
      <w:r w:rsidRPr="00F04B76">
        <w:rPr>
          <w:rStyle w:val="Charb"/>
          <w:rFonts w:hint="cs"/>
          <w:sz w:val="24"/>
          <w:szCs w:val="24"/>
          <w:rtl/>
        </w:rPr>
        <w:t>ي</w:t>
      </w:r>
      <w:r w:rsidRPr="00F04B76">
        <w:rPr>
          <w:rStyle w:val="Charb"/>
          <w:sz w:val="24"/>
          <w:szCs w:val="24"/>
          <w:rtl/>
        </w:rPr>
        <w:t xml:space="preserve"> غرائب مالك والخطیب ف</w:t>
      </w:r>
      <w:r w:rsidRPr="00F04B76">
        <w:rPr>
          <w:rStyle w:val="Charb"/>
          <w:rFonts w:hint="cs"/>
          <w:sz w:val="24"/>
          <w:szCs w:val="24"/>
          <w:rtl/>
        </w:rPr>
        <w:t>ي</w:t>
      </w:r>
      <w:r w:rsidRPr="00F04B76">
        <w:rPr>
          <w:rStyle w:val="Charb"/>
          <w:sz w:val="24"/>
          <w:szCs w:val="24"/>
          <w:rtl/>
        </w:rPr>
        <w:t xml:space="preserve"> الرواة عن مالك من طریق الحسن بن مهد</w:t>
      </w:r>
      <w:r w:rsidRPr="00F04B76">
        <w:rPr>
          <w:rStyle w:val="Charb"/>
          <w:rFonts w:hint="cs"/>
          <w:sz w:val="24"/>
          <w:szCs w:val="24"/>
          <w:rtl/>
        </w:rPr>
        <w:t>ي</w:t>
      </w:r>
      <w:r w:rsidRPr="00F04B76">
        <w:rPr>
          <w:rStyle w:val="Charb"/>
          <w:sz w:val="24"/>
          <w:szCs w:val="24"/>
          <w:rtl/>
        </w:rPr>
        <w:t xml:space="preserve"> بن عبدة المروز</w:t>
      </w:r>
      <w:r w:rsidRPr="00F04B76">
        <w:rPr>
          <w:rStyle w:val="Charb"/>
          <w:rFonts w:hint="cs"/>
          <w:sz w:val="24"/>
          <w:szCs w:val="24"/>
          <w:rtl/>
        </w:rPr>
        <w:t>ي</w:t>
      </w:r>
      <w:r w:rsidRPr="00F04B76">
        <w:rPr>
          <w:rStyle w:val="Charb"/>
          <w:sz w:val="24"/>
          <w:szCs w:val="24"/>
          <w:rtl/>
        </w:rPr>
        <w:t xml:space="preserve"> عن محمد بن أحمد السكون</w:t>
      </w:r>
      <w:r w:rsidRPr="00F04B76">
        <w:rPr>
          <w:rStyle w:val="Charb"/>
          <w:rFonts w:hint="cs"/>
          <w:sz w:val="24"/>
          <w:szCs w:val="24"/>
          <w:rtl/>
        </w:rPr>
        <w:t>ي</w:t>
      </w:r>
      <w:r w:rsidRPr="00F04B76">
        <w:rPr>
          <w:rStyle w:val="Charb"/>
          <w:sz w:val="24"/>
          <w:szCs w:val="24"/>
          <w:rtl/>
        </w:rPr>
        <w:t xml:space="preserve"> عن بكر بن عیسى المروز</w:t>
      </w:r>
      <w:r w:rsidRPr="00F04B76">
        <w:rPr>
          <w:rStyle w:val="Charb"/>
          <w:rFonts w:hint="cs"/>
          <w:sz w:val="24"/>
          <w:szCs w:val="24"/>
          <w:rtl/>
        </w:rPr>
        <w:t>ي</w:t>
      </w:r>
      <w:r w:rsidRPr="00F04B76">
        <w:rPr>
          <w:rStyle w:val="Charb"/>
          <w:sz w:val="24"/>
          <w:szCs w:val="24"/>
          <w:rtl/>
        </w:rPr>
        <w:t xml:space="preserve"> أب</w:t>
      </w:r>
      <w:r w:rsidRPr="00F04B76">
        <w:rPr>
          <w:rStyle w:val="Charb"/>
          <w:rFonts w:hint="cs"/>
          <w:sz w:val="24"/>
          <w:szCs w:val="24"/>
          <w:rtl/>
        </w:rPr>
        <w:t>ي</w:t>
      </w:r>
      <w:r w:rsidRPr="00F04B76">
        <w:rPr>
          <w:rStyle w:val="Charb"/>
          <w:sz w:val="24"/>
          <w:szCs w:val="24"/>
          <w:rtl/>
        </w:rPr>
        <w:t xml:space="preserve"> یحیى عن جمیل بن یزید عن مالك عن جعفر بن محمد عن أبیه عن جابر رفعه ما وجدتم ف</w:t>
      </w:r>
      <w:r w:rsidRPr="00F04B76">
        <w:rPr>
          <w:rStyle w:val="Charb"/>
          <w:rFonts w:hint="cs"/>
          <w:sz w:val="24"/>
          <w:szCs w:val="24"/>
          <w:rtl/>
        </w:rPr>
        <w:t>ي</w:t>
      </w:r>
      <w:r w:rsidRPr="00F04B76">
        <w:rPr>
          <w:rStyle w:val="Charb"/>
          <w:sz w:val="24"/>
          <w:szCs w:val="24"/>
          <w:rtl/>
        </w:rPr>
        <w:t xml:space="preserve"> كتاب الله فالعمل به ولا یسعه تركه الى غیره الحدیث وفیه أصحاب</w:t>
      </w:r>
      <w:r w:rsidRPr="00F04B76">
        <w:rPr>
          <w:rStyle w:val="Charb"/>
          <w:rFonts w:hint="cs"/>
          <w:sz w:val="24"/>
          <w:szCs w:val="24"/>
          <w:rtl/>
        </w:rPr>
        <w:t>ي</w:t>
      </w:r>
      <w:r w:rsidRPr="00F04B76">
        <w:rPr>
          <w:rStyle w:val="Charb"/>
          <w:sz w:val="24"/>
          <w:szCs w:val="24"/>
          <w:rtl/>
        </w:rPr>
        <w:t xml:space="preserve"> كالنجوم بأیهم اقتدیتم اهتدیتم</w:t>
      </w:r>
      <w:r w:rsidRPr="00F04B76">
        <w:rPr>
          <w:rStyle w:val="Charb"/>
          <w:rFonts w:hint="cs"/>
          <w:sz w:val="24"/>
          <w:szCs w:val="24"/>
          <w:rtl/>
        </w:rPr>
        <w:t>.»</w:t>
      </w:r>
      <w:r w:rsidRPr="00F04B76">
        <w:rPr>
          <w:rStyle w:val="Char5"/>
          <w:rFonts w:hint="cs"/>
          <w:rtl/>
        </w:rPr>
        <w:t xml:space="preserve"> اما این روایت هم «باطل» است وامام دارقطنی گفته است: </w:t>
      </w:r>
      <w:r w:rsidRPr="00F04B76">
        <w:rPr>
          <w:rStyle w:val="Charb"/>
          <w:rFonts w:hint="cs"/>
          <w:sz w:val="24"/>
          <w:szCs w:val="24"/>
          <w:rtl/>
        </w:rPr>
        <w:t>«</w:t>
      </w:r>
      <w:r w:rsidRPr="00F04B76">
        <w:rPr>
          <w:rStyle w:val="Charb"/>
          <w:sz w:val="24"/>
          <w:szCs w:val="24"/>
          <w:rtl/>
        </w:rPr>
        <w:t>لایثبت عن مالك ورواته مجهولون</w:t>
      </w:r>
      <w:r w:rsidRPr="00F04B76">
        <w:rPr>
          <w:rStyle w:val="Charb"/>
          <w:rFonts w:hint="cs"/>
          <w:sz w:val="24"/>
          <w:szCs w:val="24"/>
          <w:rtl/>
        </w:rPr>
        <w:t>»</w:t>
      </w:r>
      <w:r w:rsidRPr="00F04B76">
        <w:rPr>
          <w:rStyle w:val="Char5"/>
          <w:rFonts w:hint="cs"/>
          <w:rtl/>
        </w:rPr>
        <w:t xml:space="preserve"> [</w:t>
      </w:r>
      <w:r w:rsidRPr="00F04B76">
        <w:rPr>
          <w:rStyle w:val="Char5"/>
          <w:rtl/>
        </w:rPr>
        <w:t>ابن حجر، لسان الم</w:t>
      </w:r>
      <w:r w:rsidRPr="00F04B76">
        <w:rPr>
          <w:rStyle w:val="Char5"/>
          <w:rFonts w:hint="cs"/>
          <w:rtl/>
        </w:rPr>
        <w:t>ی</w:t>
      </w:r>
      <w:r w:rsidRPr="00F04B76">
        <w:rPr>
          <w:rStyle w:val="Char5"/>
          <w:rFonts w:hint="eastAsia"/>
          <w:rtl/>
        </w:rPr>
        <w:t>زان</w:t>
      </w:r>
      <w:r w:rsidRPr="00F04B76">
        <w:rPr>
          <w:rStyle w:val="Char5"/>
          <w:rtl/>
        </w:rPr>
        <w:t xml:space="preserve"> (ج2ص137)</w:t>
      </w:r>
      <w:r w:rsidRPr="00F04B76">
        <w:rPr>
          <w:rStyle w:val="Char5"/>
          <w:rFonts w:hint="cs"/>
          <w:rtl/>
        </w:rPr>
        <w:t>].</w:t>
      </w:r>
    </w:p>
    <w:p w:rsidR="00F04B76" w:rsidRPr="00F04B76" w:rsidRDefault="00F04B76" w:rsidP="00EC2B6C">
      <w:pPr>
        <w:pStyle w:val="FootnoteText"/>
        <w:spacing w:line="240" w:lineRule="auto"/>
        <w:ind w:left="272" w:firstLine="0"/>
        <w:jc w:val="both"/>
        <w:rPr>
          <w:rStyle w:val="Char5"/>
          <w:rtl/>
        </w:rPr>
      </w:pPr>
      <w:r w:rsidRPr="00F04B76">
        <w:rPr>
          <w:rStyle w:val="Char5"/>
          <w:rFonts w:hint="cs"/>
          <w:rtl/>
        </w:rPr>
        <w:t>اما طریق ابوهریره</w:t>
      </w:r>
      <w:r w:rsidRPr="00F04B76">
        <w:rPr>
          <w:rFonts w:cs="CTraditional Arabic" w:hint="cs"/>
          <w:b/>
          <w:szCs w:val="24"/>
          <w:rtl/>
        </w:rPr>
        <w:t>س</w:t>
      </w:r>
      <w:r w:rsidRPr="00F04B76">
        <w:rPr>
          <w:rFonts w:hint="cs"/>
          <w:b/>
          <w:bCs/>
          <w:szCs w:val="24"/>
          <w:rtl/>
        </w:rPr>
        <w:t xml:space="preserve">: </w:t>
      </w:r>
      <w:r w:rsidRPr="00F04B76">
        <w:rPr>
          <w:rStyle w:val="Char5"/>
          <w:rFonts w:hint="cs"/>
          <w:rtl/>
        </w:rPr>
        <w:t xml:space="preserve">شهاب القضاعی، المسند (ش1346): </w:t>
      </w:r>
      <w:r w:rsidRPr="00F04B76">
        <w:rPr>
          <w:rStyle w:val="Chara"/>
          <w:rFonts w:hint="cs"/>
          <w:sz w:val="24"/>
          <w:szCs w:val="24"/>
          <w:rtl/>
        </w:rPr>
        <w:t>«</w:t>
      </w:r>
      <w:r w:rsidRPr="00F04B76">
        <w:rPr>
          <w:rStyle w:val="Chara"/>
          <w:sz w:val="24"/>
          <w:szCs w:val="24"/>
          <w:rtl/>
        </w:rPr>
        <w:t>أخبرنا أبو الفتح منصور بن عل</w:t>
      </w:r>
      <w:r w:rsidRPr="00F04B76">
        <w:rPr>
          <w:rStyle w:val="Chara"/>
          <w:rFonts w:hint="cs"/>
          <w:sz w:val="24"/>
          <w:szCs w:val="24"/>
          <w:rtl/>
        </w:rPr>
        <w:t>ي</w:t>
      </w:r>
      <w:r w:rsidRPr="00F04B76">
        <w:rPr>
          <w:rStyle w:val="Chara"/>
          <w:sz w:val="24"/>
          <w:szCs w:val="24"/>
          <w:rtl/>
        </w:rPr>
        <w:t xml:space="preserve"> الأنماط</w:t>
      </w:r>
      <w:r w:rsidRPr="00F04B76">
        <w:rPr>
          <w:rStyle w:val="Chara"/>
          <w:rFonts w:hint="cs"/>
          <w:sz w:val="24"/>
          <w:szCs w:val="24"/>
          <w:rtl/>
        </w:rPr>
        <w:t>ي</w:t>
      </w:r>
      <w:r w:rsidRPr="00F04B76">
        <w:rPr>
          <w:rStyle w:val="Chara"/>
          <w:sz w:val="24"/>
          <w:szCs w:val="24"/>
          <w:rtl/>
        </w:rPr>
        <w:t xml:space="preserve"> ثنا أبو محمد الحسن بن رشیق ثنا محمد بن جعفر بن محمد</w:t>
      </w:r>
      <w:r w:rsidRPr="00F04B76">
        <w:rPr>
          <w:rStyle w:val="Chara"/>
          <w:rFonts w:hint="eastAsia"/>
          <w:sz w:val="24"/>
          <w:szCs w:val="24"/>
          <w:rtl/>
        </w:rPr>
        <w:t xml:space="preserve"> </w:t>
      </w:r>
      <w:r w:rsidRPr="00F04B76">
        <w:rPr>
          <w:rStyle w:val="Chara"/>
          <w:rFonts w:hint="cs"/>
          <w:sz w:val="24"/>
          <w:szCs w:val="24"/>
          <w:rtl/>
        </w:rPr>
        <w:t xml:space="preserve">ثنا </w:t>
      </w:r>
      <w:r w:rsidRPr="00F04B76">
        <w:rPr>
          <w:rStyle w:val="Chara"/>
          <w:rFonts w:hint="eastAsia"/>
          <w:sz w:val="24"/>
          <w:szCs w:val="24"/>
          <w:rtl/>
        </w:rPr>
        <w:t>جعفر</w:t>
      </w:r>
      <w:r w:rsidRPr="00F04B76">
        <w:rPr>
          <w:rStyle w:val="Chara"/>
          <w:sz w:val="24"/>
          <w:szCs w:val="24"/>
          <w:rtl/>
        </w:rPr>
        <w:t xml:space="preserve"> </w:t>
      </w:r>
      <w:r w:rsidRPr="00F04B76">
        <w:rPr>
          <w:rStyle w:val="Chara"/>
          <w:rFonts w:hint="eastAsia"/>
          <w:sz w:val="24"/>
          <w:szCs w:val="24"/>
          <w:rtl/>
        </w:rPr>
        <w:t>بن</w:t>
      </w:r>
      <w:r w:rsidRPr="00F04B76">
        <w:rPr>
          <w:rStyle w:val="Chara"/>
          <w:sz w:val="24"/>
          <w:szCs w:val="24"/>
          <w:rtl/>
        </w:rPr>
        <w:t xml:space="preserve"> </w:t>
      </w:r>
      <w:r w:rsidRPr="00F04B76">
        <w:rPr>
          <w:rStyle w:val="Chara"/>
          <w:rFonts w:hint="eastAsia"/>
          <w:sz w:val="24"/>
          <w:szCs w:val="24"/>
          <w:rtl/>
        </w:rPr>
        <w:t>عبد</w:t>
      </w:r>
      <w:r w:rsidRPr="00F04B76">
        <w:rPr>
          <w:rStyle w:val="Chara"/>
          <w:sz w:val="24"/>
          <w:szCs w:val="24"/>
          <w:rtl/>
        </w:rPr>
        <w:t xml:space="preserve"> </w:t>
      </w:r>
      <w:r w:rsidRPr="00F04B76">
        <w:rPr>
          <w:rStyle w:val="Chara"/>
          <w:rFonts w:hint="eastAsia"/>
          <w:sz w:val="24"/>
          <w:szCs w:val="24"/>
          <w:rtl/>
        </w:rPr>
        <w:t>الواحد</w:t>
      </w:r>
      <w:r w:rsidRPr="00F04B76">
        <w:rPr>
          <w:rStyle w:val="Chara"/>
          <w:sz w:val="24"/>
          <w:szCs w:val="24"/>
          <w:rtl/>
        </w:rPr>
        <w:t xml:space="preserve"> </w:t>
      </w:r>
      <w:r w:rsidRPr="00F04B76">
        <w:rPr>
          <w:rStyle w:val="Chara"/>
          <w:rFonts w:hint="eastAsia"/>
          <w:sz w:val="24"/>
          <w:szCs w:val="24"/>
          <w:rtl/>
        </w:rPr>
        <w:t>الهاشم</w:t>
      </w:r>
      <w:r w:rsidRPr="00F04B76">
        <w:rPr>
          <w:rStyle w:val="Chara"/>
          <w:rFonts w:hint="cs"/>
          <w:sz w:val="24"/>
          <w:szCs w:val="24"/>
          <w:rtl/>
        </w:rPr>
        <w:t xml:space="preserve">ي </w:t>
      </w:r>
      <w:r w:rsidRPr="00F04B76">
        <w:rPr>
          <w:rStyle w:val="Chara"/>
          <w:sz w:val="24"/>
          <w:szCs w:val="24"/>
          <w:rtl/>
        </w:rPr>
        <w:t>عن وهب بن جریر عن أبیه عن الأعمش عن أب</w:t>
      </w:r>
      <w:r w:rsidRPr="00F04B76">
        <w:rPr>
          <w:rStyle w:val="Chara"/>
          <w:rFonts w:hint="cs"/>
          <w:sz w:val="24"/>
          <w:szCs w:val="24"/>
          <w:rtl/>
        </w:rPr>
        <w:t>ي</w:t>
      </w:r>
      <w:r w:rsidRPr="00F04B76">
        <w:rPr>
          <w:rStyle w:val="Chara"/>
          <w:sz w:val="24"/>
          <w:szCs w:val="24"/>
          <w:rtl/>
        </w:rPr>
        <w:t xml:space="preserve"> صالح عن أب</w:t>
      </w:r>
      <w:r w:rsidRPr="00F04B76">
        <w:rPr>
          <w:rStyle w:val="Chara"/>
          <w:rFonts w:hint="cs"/>
          <w:sz w:val="24"/>
          <w:szCs w:val="24"/>
          <w:rtl/>
        </w:rPr>
        <w:t>ي</w:t>
      </w:r>
      <w:r w:rsidRPr="00F04B76">
        <w:rPr>
          <w:rStyle w:val="Chara"/>
          <w:sz w:val="24"/>
          <w:szCs w:val="24"/>
          <w:rtl/>
        </w:rPr>
        <w:t xml:space="preserve"> هریرة عن النب</w:t>
      </w:r>
      <w:r w:rsidRPr="00F04B76">
        <w:rPr>
          <w:rStyle w:val="Chara"/>
          <w:rFonts w:hint="cs"/>
          <w:sz w:val="24"/>
          <w:szCs w:val="24"/>
          <w:rtl/>
        </w:rPr>
        <w:t>ي</w:t>
      </w:r>
      <w:r w:rsidRPr="00F04B76">
        <w:rPr>
          <w:rStyle w:val="Chara"/>
          <w:sz w:val="24"/>
          <w:szCs w:val="24"/>
          <w:rtl/>
        </w:rPr>
        <w:t xml:space="preserve"> صلى الله علیه و سلم أصحاب</w:t>
      </w:r>
      <w:r w:rsidRPr="00F04B76">
        <w:rPr>
          <w:rStyle w:val="Chara"/>
          <w:rFonts w:hint="cs"/>
          <w:sz w:val="24"/>
          <w:szCs w:val="24"/>
          <w:rtl/>
        </w:rPr>
        <w:t>ي</w:t>
      </w:r>
      <w:r w:rsidRPr="00F04B76">
        <w:rPr>
          <w:rStyle w:val="Chara"/>
          <w:sz w:val="24"/>
          <w:szCs w:val="24"/>
          <w:rtl/>
        </w:rPr>
        <w:t xml:space="preserve"> كالنجوم من اقتدى بش</w:t>
      </w:r>
      <w:r w:rsidRPr="00F04B76">
        <w:rPr>
          <w:rStyle w:val="Chara"/>
          <w:rFonts w:hint="cs"/>
          <w:sz w:val="24"/>
          <w:szCs w:val="24"/>
          <w:rtl/>
        </w:rPr>
        <w:t>ي</w:t>
      </w:r>
      <w:r w:rsidRPr="00F04B76">
        <w:rPr>
          <w:rStyle w:val="Chara"/>
          <w:sz w:val="24"/>
          <w:szCs w:val="24"/>
          <w:rtl/>
        </w:rPr>
        <w:t>ء منها اهتدى</w:t>
      </w:r>
      <w:r w:rsidRPr="00F04B76">
        <w:rPr>
          <w:rStyle w:val="Chara"/>
          <w:rFonts w:hint="cs"/>
          <w:sz w:val="24"/>
          <w:szCs w:val="24"/>
          <w:rtl/>
        </w:rPr>
        <w:t>»</w:t>
      </w:r>
      <w:r w:rsidRPr="00F04B76">
        <w:rPr>
          <w:szCs w:val="24"/>
          <w:rtl/>
        </w:rPr>
        <w:t xml:space="preserve"> </w:t>
      </w:r>
      <w:r w:rsidRPr="00F04B76">
        <w:rPr>
          <w:rStyle w:val="Char5"/>
          <w:rtl/>
        </w:rPr>
        <w:t xml:space="preserve">اما این طریق «موضوع» است چرا که جعفر بن عبد الواحد بن جعفر الهاشمی: امام دارقطنی گفته است: </w:t>
      </w:r>
      <w:r w:rsidRPr="00F04B76">
        <w:rPr>
          <w:rStyle w:val="Charb"/>
          <w:sz w:val="24"/>
          <w:szCs w:val="24"/>
          <w:rtl/>
        </w:rPr>
        <w:t>«یضعُ الحدیث»</w:t>
      </w:r>
      <w:r w:rsidRPr="00F04B76">
        <w:rPr>
          <w:rStyle w:val="Char5"/>
          <w:rtl/>
        </w:rPr>
        <w:t xml:space="preserve"> وامام ابوزرعه گفته است: </w:t>
      </w:r>
      <w:r w:rsidRPr="00F04B76">
        <w:rPr>
          <w:rStyle w:val="Charb"/>
          <w:sz w:val="24"/>
          <w:szCs w:val="24"/>
          <w:rtl/>
        </w:rPr>
        <w:t>«روى أحادیث لاأصل لها»</w:t>
      </w:r>
      <w:r w:rsidRPr="00F04B76">
        <w:rPr>
          <w:rStyle w:val="Char5"/>
          <w:rtl/>
        </w:rPr>
        <w:t xml:space="preserve"> وامام ابن عدی گفته است: </w:t>
      </w:r>
      <w:r w:rsidRPr="00F04B76">
        <w:rPr>
          <w:rStyle w:val="Charb"/>
          <w:sz w:val="24"/>
          <w:szCs w:val="24"/>
          <w:rtl/>
        </w:rPr>
        <w:t>«یسرقُ الحدیث ویأتی بالمناكیر عن الثقات؛ له أحادیث كلها بواطیل»</w:t>
      </w:r>
      <w:r w:rsidRPr="00F04B76">
        <w:rPr>
          <w:rStyle w:val="Char5"/>
          <w:rtl/>
        </w:rPr>
        <w:t xml:space="preserve"> [ابن حجر، لسان المیزان (ج2ص117)]</w:t>
      </w:r>
      <w:r w:rsidRPr="00F04B76">
        <w:rPr>
          <w:rStyle w:val="Char5"/>
          <w:rFonts w:hint="cs"/>
          <w:rtl/>
        </w:rPr>
        <w:t>.</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اما طریق انس بن مالک</w:t>
      </w:r>
      <w:r w:rsidRPr="00F04B76">
        <w:rPr>
          <w:rFonts w:cs="CTraditional Arabic" w:hint="cs"/>
          <w:b/>
          <w:szCs w:val="24"/>
          <w:rtl/>
        </w:rPr>
        <w:t>س</w:t>
      </w:r>
      <w:r w:rsidRPr="00F04B76">
        <w:rPr>
          <w:rStyle w:val="Char0"/>
          <w:rFonts w:hint="cs"/>
          <w:sz w:val="24"/>
          <w:szCs w:val="24"/>
          <w:rtl/>
        </w:rPr>
        <w:t>:</w:t>
      </w:r>
      <w:r w:rsidRPr="00F04B76">
        <w:rPr>
          <w:rFonts w:hint="cs"/>
          <w:b/>
          <w:bCs/>
          <w:szCs w:val="24"/>
          <w:rtl/>
        </w:rPr>
        <w:t xml:space="preserve"> </w:t>
      </w:r>
      <w:r w:rsidRPr="00F04B76">
        <w:rPr>
          <w:rStyle w:val="Char5"/>
          <w:rFonts w:hint="cs"/>
          <w:rtl/>
        </w:rPr>
        <w:t xml:space="preserve">ابن حجر، لسان المیزان (ج2ص312) گفته است: </w:t>
      </w:r>
      <w:r w:rsidRPr="00F04B76">
        <w:rPr>
          <w:rStyle w:val="Charb"/>
          <w:rFonts w:hint="cs"/>
          <w:sz w:val="24"/>
          <w:szCs w:val="24"/>
          <w:rtl/>
        </w:rPr>
        <w:t>«</w:t>
      </w:r>
      <w:r w:rsidRPr="00F04B76">
        <w:rPr>
          <w:rStyle w:val="Charb"/>
          <w:sz w:val="24"/>
          <w:szCs w:val="24"/>
          <w:rtl/>
        </w:rPr>
        <w:t>الحسین بن محمد بن خسرو البلخ</w:t>
      </w:r>
      <w:r w:rsidRPr="00F04B76">
        <w:rPr>
          <w:rStyle w:val="Charb"/>
          <w:rFonts w:hint="cs"/>
          <w:sz w:val="24"/>
          <w:szCs w:val="24"/>
          <w:rtl/>
        </w:rPr>
        <w:t xml:space="preserve">ي </w:t>
      </w:r>
      <w:r w:rsidRPr="00F04B76">
        <w:rPr>
          <w:rStyle w:val="Charb"/>
          <w:sz w:val="24"/>
          <w:szCs w:val="24"/>
          <w:rtl/>
        </w:rPr>
        <w:t>عن عل</w:t>
      </w:r>
      <w:r w:rsidRPr="00F04B76">
        <w:rPr>
          <w:rStyle w:val="Charb"/>
          <w:rFonts w:hint="cs"/>
          <w:sz w:val="24"/>
          <w:szCs w:val="24"/>
          <w:rtl/>
        </w:rPr>
        <w:t>ي</w:t>
      </w:r>
      <w:r w:rsidRPr="00F04B76">
        <w:rPr>
          <w:rStyle w:val="Charb"/>
          <w:sz w:val="24"/>
          <w:szCs w:val="24"/>
          <w:rtl/>
        </w:rPr>
        <w:t xml:space="preserve"> بن محمد بن عل</w:t>
      </w:r>
      <w:r w:rsidRPr="00F04B76">
        <w:rPr>
          <w:rStyle w:val="Charb"/>
          <w:rFonts w:hint="cs"/>
          <w:sz w:val="24"/>
          <w:szCs w:val="24"/>
          <w:rtl/>
        </w:rPr>
        <w:t>ي</w:t>
      </w:r>
      <w:r w:rsidRPr="00F04B76">
        <w:rPr>
          <w:rStyle w:val="Charb"/>
          <w:sz w:val="24"/>
          <w:szCs w:val="24"/>
          <w:rtl/>
        </w:rPr>
        <w:t xml:space="preserve"> بن عبید الله الواسط</w:t>
      </w:r>
      <w:r w:rsidRPr="00F04B76">
        <w:rPr>
          <w:rStyle w:val="Charb"/>
          <w:rFonts w:hint="cs"/>
          <w:sz w:val="24"/>
          <w:szCs w:val="24"/>
          <w:rtl/>
        </w:rPr>
        <w:t>ي</w:t>
      </w:r>
      <w:r w:rsidRPr="00F04B76">
        <w:rPr>
          <w:rStyle w:val="Charb"/>
          <w:sz w:val="24"/>
          <w:szCs w:val="24"/>
          <w:rtl/>
        </w:rPr>
        <w:t xml:space="preserve"> ثنا أبو بكر محمد بن عمر بجامع واسط ثنا الدقیقی عن یزید بن هارون عن حمید عن أنس</w:t>
      </w:r>
      <w:r w:rsidRPr="00F04B76">
        <w:rPr>
          <w:rStyle w:val="Charb"/>
          <w:rFonts w:hint="cs"/>
          <w:sz w:val="24"/>
          <w:szCs w:val="24"/>
          <w:rtl/>
        </w:rPr>
        <w:t xml:space="preserve"> عن النبي </w:t>
      </w:r>
      <w:r w:rsidRPr="00F04B76">
        <w:rPr>
          <w:rStyle w:val="Charb"/>
          <w:rFonts w:cs="CTraditional Arabic" w:hint="cs"/>
          <w:sz w:val="24"/>
          <w:szCs w:val="24"/>
          <w:rtl/>
        </w:rPr>
        <w:t>ج</w:t>
      </w:r>
      <w:r w:rsidRPr="00F04B76">
        <w:rPr>
          <w:rStyle w:val="Charb"/>
          <w:rFonts w:hint="cs"/>
          <w:sz w:val="24"/>
          <w:szCs w:val="24"/>
          <w:rtl/>
        </w:rPr>
        <w:t xml:space="preserve">: </w:t>
      </w:r>
      <w:r w:rsidRPr="00F04B76">
        <w:rPr>
          <w:rStyle w:val="Charb"/>
          <w:sz w:val="24"/>
          <w:szCs w:val="24"/>
          <w:rtl/>
        </w:rPr>
        <w:t>أصحاب</w:t>
      </w:r>
      <w:r w:rsidRPr="00F04B76">
        <w:rPr>
          <w:rStyle w:val="Charb"/>
          <w:rFonts w:hint="cs"/>
          <w:sz w:val="24"/>
          <w:szCs w:val="24"/>
          <w:rtl/>
        </w:rPr>
        <w:t>ي</w:t>
      </w:r>
      <w:r w:rsidRPr="00F04B76">
        <w:rPr>
          <w:rStyle w:val="Charb"/>
          <w:sz w:val="24"/>
          <w:szCs w:val="24"/>
          <w:rtl/>
        </w:rPr>
        <w:t xml:space="preserve"> كالنجوم</w:t>
      </w:r>
      <w:r w:rsidRPr="00F04B76">
        <w:rPr>
          <w:rStyle w:val="Charb"/>
          <w:rFonts w:hint="cs"/>
          <w:sz w:val="24"/>
          <w:szCs w:val="24"/>
          <w:rtl/>
        </w:rPr>
        <w:t xml:space="preserve"> بایهم اقتدیتم اهتدیتم»</w:t>
      </w:r>
      <w:r w:rsidRPr="00F04B76">
        <w:rPr>
          <w:rStyle w:val="Char5"/>
          <w:rFonts w:hint="cs"/>
          <w:rtl/>
        </w:rPr>
        <w:t xml:space="preserve"> اما این روایت هم «موضوع» است چرا که </w:t>
      </w:r>
      <w:r w:rsidRPr="00F04B76">
        <w:rPr>
          <w:rStyle w:val="Char5"/>
          <w:rtl/>
        </w:rPr>
        <w:t>حسین بن محمد بن خسرو البلخی</w:t>
      </w:r>
      <w:r w:rsidRPr="00F04B76">
        <w:rPr>
          <w:rStyle w:val="Char5"/>
          <w:rFonts w:hint="cs"/>
          <w:rtl/>
        </w:rPr>
        <w:t xml:space="preserve">: امام ابن حجر گفته است: </w:t>
      </w:r>
      <w:r w:rsidRPr="00F04B76">
        <w:rPr>
          <w:rStyle w:val="Charb"/>
          <w:rFonts w:hint="cs"/>
          <w:sz w:val="24"/>
          <w:szCs w:val="24"/>
          <w:rtl/>
        </w:rPr>
        <w:t>«(حدث بهذا الاسناد)</w:t>
      </w:r>
      <w:r w:rsidRPr="00F04B76">
        <w:rPr>
          <w:rStyle w:val="Charb"/>
          <w:sz w:val="24"/>
          <w:szCs w:val="24"/>
          <w:rtl/>
        </w:rPr>
        <w:t xml:space="preserve"> نسخة كلها مكذوبة</w:t>
      </w:r>
      <w:r w:rsidRPr="00F04B76">
        <w:rPr>
          <w:rStyle w:val="Charb"/>
          <w:rFonts w:hint="cs"/>
          <w:sz w:val="24"/>
          <w:szCs w:val="24"/>
          <w:rtl/>
        </w:rPr>
        <w:t>»</w:t>
      </w:r>
      <w:r w:rsidRPr="00F04B76">
        <w:rPr>
          <w:rStyle w:val="Char5"/>
          <w:rFonts w:hint="cs"/>
          <w:rtl/>
        </w:rPr>
        <w:t xml:space="preserve"> [</w:t>
      </w:r>
      <w:r w:rsidRPr="00F04B76">
        <w:rPr>
          <w:rStyle w:val="Char5"/>
          <w:rtl/>
        </w:rPr>
        <w:t>ابن حجر، لسان الم</w:t>
      </w:r>
      <w:r w:rsidRPr="00F04B76">
        <w:rPr>
          <w:rStyle w:val="Char5"/>
          <w:rFonts w:hint="cs"/>
          <w:rtl/>
        </w:rPr>
        <w:t>ی</w:t>
      </w:r>
      <w:r w:rsidRPr="00F04B76">
        <w:rPr>
          <w:rStyle w:val="Char5"/>
          <w:rFonts w:hint="eastAsia"/>
          <w:rtl/>
        </w:rPr>
        <w:t>زان</w:t>
      </w:r>
      <w:r w:rsidRPr="00F04B76">
        <w:rPr>
          <w:rStyle w:val="Char5"/>
          <w:rtl/>
        </w:rPr>
        <w:t xml:space="preserve"> (ج2ص312)</w:t>
      </w:r>
      <w:r w:rsidRPr="00F04B76">
        <w:rPr>
          <w:rStyle w:val="Char5"/>
          <w:rFonts w:hint="cs"/>
          <w:rtl/>
        </w:rPr>
        <w:t>].</w:t>
      </w:r>
    </w:p>
    <w:p w:rsidR="00F04B76" w:rsidRPr="00F04B76" w:rsidRDefault="00F04B76" w:rsidP="006F2A5E">
      <w:pPr>
        <w:pStyle w:val="FootnoteText"/>
        <w:spacing w:line="240" w:lineRule="auto"/>
        <w:ind w:left="272" w:firstLine="0"/>
        <w:jc w:val="both"/>
        <w:rPr>
          <w:rStyle w:val="Char5"/>
          <w:rtl/>
        </w:rPr>
      </w:pPr>
      <w:r w:rsidRPr="00F04B76">
        <w:rPr>
          <w:rStyle w:val="Char5"/>
          <w:rFonts w:hint="cs"/>
          <w:rtl/>
        </w:rPr>
        <w:t>اما طریق عبدالله بن عمر</w:t>
      </w:r>
      <w:r w:rsidRPr="00F04B76">
        <w:rPr>
          <w:rFonts w:cs="CTraditional Arabic" w:hint="cs"/>
          <w:b/>
          <w:szCs w:val="24"/>
          <w:rtl/>
        </w:rPr>
        <w:t>ب</w:t>
      </w:r>
      <w:r w:rsidRPr="00F04B76">
        <w:rPr>
          <w:rStyle w:val="Char5"/>
          <w:rFonts w:hint="cs"/>
          <w:rtl/>
        </w:rPr>
        <w:t>:</w:t>
      </w:r>
      <w:r w:rsidRPr="00F04B76">
        <w:rPr>
          <w:rFonts w:hint="cs"/>
          <w:b/>
          <w:bCs/>
          <w:szCs w:val="24"/>
          <w:rtl/>
        </w:rPr>
        <w:t xml:space="preserve"> </w:t>
      </w:r>
      <w:r w:rsidRPr="00F04B76">
        <w:rPr>
          <w:rStyle w:val="Char5"/>
          <w:rFonts w:hint="cs"/>
          <w:rtl/>
        </w:rPr>
        <w:t xml:space="preserve">عبد بن حمید، المسند (ش783) / </w:t>
      </w:r>
      <w:r w:rsidRPr="00F04B76">
        <w:rPr>
          <w:rStyle w:val="Char5"/>
          <w:rtl/>
        </w:rPr>
        <w:t>حدیث أبی الفضل الزهری</w:t>
      </w:r>
      <w:r w:rsidRPr="00F04B76">
        <w:rPr>
          <w:rStyle w:val="Char5"/>
          <w:rFonts w:hint="cs"/>
          <w:rtl/>
        </w:rPr>
        <w:t xml:space="preserve"> (ش671) / ابن عدی، الکامل (ج2ص377و376) از طریق (</w:t>
      </w:r>
      <w:r w:rsidRPr="00F04B76">
        <w:rPr>
          <w:rStyle w:val="Char5"/>
          <w:rtl/>
        </w:rPr>
        <w:t>غسان بن عبید</w:t>
      </w:r>
      <w:r w:rsidRPr="00F04B76">
        <w:rPr>
          <w:rStyle w:val="Char5"/>
          <w:rFonts w:hint="cs"/>
          <w:rtl/>
        </w:rPr>
        <w:t xml:space="preserve"> و</w:t>
      </w:r>
      <w:r w:rsidRPr="00F04B76">
        <w:rPr>
          <w:rStyle w:val="Char5"/>
          <w:rtl/>
        </w:rPr>
        <w:t xml:space="preserve"> أبو شهاب</w:t>
      </w:r>
      <w:r w:rsidRPr="00F04B76">
        <w:rPr>
          <w:rStyle w:val="Char5"/>
          <w:rFonts w:hint="cs"/>
          <w:rtl/>
        </w:rPr>
        <w:t xml:space="preserve"> الحناط) روایت کرده</w:t>
      </w:r>
      <w:r w:rsidRPr="00F04B76">
        <w:rPr>
          <w:rStyle w:val="Char5"/>
          <w:rtl/>
        </w:rPr>
        <w:softHyphen/>
      </w:r>
      <w:r w:rsidRPr="00F04B76">
        <w:rPr>
          <w:rStyle w:val="Char5"/>
          <w:rFonts w:hint="cs"/>
          <w:rtl/>
        </w:rPr>
        <w:t xml:space="preserve">اند: </w:t>
      </w:r>
      <w:r w:rsidRPr="00F04B76">
        <w:rPr>
          <w:rStyle w:val="Chara"/>
          <w:rFonts w:hint="cs"/>
          <w:sz w:val="24"/>
          <w:szCs w:val="24"/>
          <w:rtl/>
        </w:rPr>
        <w:t>«</w:t>
      </w:r>
      <w:r w:rsidRPr="00F04B76">
        <w:rPr>
          <w:rStyle w:val="Chara"/>
          <w:sz w:val="24"/>
          <w:szCs w:val="24"/>
          <w:rtl/>
        </w:rPr>
        <w:t>عن حمزة الجزر</w:t>
      </w:r>
      <w:r w:rsidRPr="00F04B76">
        <w:rPr>
          <w:rStyle w:val="Chara"/>
          <w:rFonts w:hint="cs"/>
          <w:sz w:val="24"/>
          <w:szCs w:val="24"/>
          <w:rtl/>
        </w:rPr>
        <w:t>ي</w:t>
      </w:r>
      <w:r w:rsidRPr="00F04B76">
        <w:rPr>
          <w:rStyle w:val="Chara"/>
          <w:sz w:val="24"/>
          <w:szCs w:val="24"/>
          <w:rtl/>
        </w:rPr>
        <w:t xml:space="preserve"> عن نافع عن بن عمر أن رسول الله </w:t>
      </w:r>
      <w:r w:rsidRPr="00F04B76">
        <w:rPr>
          <w:rStyle w:val="Chara"/>
          <w:rFonts w:cs="CTraditional Arabic" w:hint="cs"/>
          <w:sz w:val="24"/>
          <w:szCs w:val="24"/>
          <w:rtl/>
        </w:rPr>
        <w:t>ج</w:t>
      </w:r>
      <w:r w:rsidRPr="00F04B76">
        <w:rPr>
          <w:rStyle w:val="Chara"/>
          <w:rFonts w:hint="cs"/>
          <w:sz w:val="24"/>
          <w:szCs w:val="24"/>
          <w:rtl/>
        </w:rPr>
        <w:t xml:space="preserve"> </w:t>
      </w:r>
      <w:r w:rsidRPr="00F04B76">
        <w:rPr>
          <w:rStyle w:val="Chara"/>
          <w:sz w:val="24"/>
          <w:szCs w:val="24"/>
          <w:rtl/>
        </w:rPr>
        <w:t>قال</w:t>
      </w:r>
      <w:r w:rsidRPr="00F04B76">
        <w:rPr>
          <w:rStyle w:val="Chara"/>
          <w:rFonts w:hint="cs"/>
          <w:sz w:val="24"/>
          <w:szCs w:val="24"/>
          <w:rtl/>
        </w:rPr>
        <w:t>:</w:t>
      </w:r>
      <w:r w:rsidRPr="00F04B76">
        <w:rPr>
          <w:rStyle w:val="Chara"/>
          <w:sz w:val="24"/>
          <w:szCs w:val="24"/>
          <w:rtl/>
        </w:rPr>
        <w:t xml:space="preserve"> مثل أصحاب</w:t>
      </w:r>
      <w:r w:rsidRPr="00F04B76">
        <w:rPr>
          <w:rStyle w:val="Chara"/>
          <w:rFonts w:hint="cs"/>
          <w:sz w:val="24"/>
          <w:szCs w:val="24"/>
          <w:rtl/>
        </w:rPr>
        <w:t>ي</w:t>
      </w:r>
      <w:r w:rsidRPr="00F04B76">
        <w:rPr>
          <w:rStyle w:val="Chara"/>
          <w:sz w:val="24"/>
          <w:szCs w:val="24"/>
          <w:rtl/>
        </w:rPr>
        <w:t xml:space="preserve"> مثل النجوم یهتد</w:t>
      </w:r>
      <w:r w:rsidRPr="00F04B76">
        <w:rPr>
          <w:rStyle w:val="Chara"/>
          <w:rFonts w:hint="cs"/>
          <w:sz w:val="24"/>
          <w:szCs w:val="24"/>
          <w:rtl/>
        </w:rPr>
        <w:t>ي</w:t>
      </w:r>
      <w:r w:rsidRPr="00F04B76">
        <w:rPr>
          <w:rStyle w:val="Chara"/>
          <w:sz w:val="24"/>
          <w:szCs w:val="24"/>
          <w:rtl/>
        </w:rPr>
        <w:t xml:space="preserve"> به فأیهم أخذتم بقوله اهتدیتم</w:t>
      </w:r>
      <w:r w:rsidRPr="00F04B76">
        <w:rPr>
          <w:rStyle w:val="Chara"/>
          <w:rFonts w:hint="cs"/>
          <w:sz w:val="24"/>
          <w:szCs w:val="24"/>
          <w:rtl/>
        </w:rPr>
        <w:t>»</w:t>
      </w:r>
      <w:r w:rsidRPr="00F04B76">
        <w:rPr>
          <w:rStyle w:val="Char5"/>
          <w:rFonts w:hint="cs"/>
          <w:rtl/>
        </w:rPr>
        <w:t xml:space="preserve"> </w:t>
      </w:r>
      <w:r w:rsidRPr="00F04B76">
        <w:rPr>
          <w:rStyle w:val="Char5"/>
          <w:rtl/>
        </w:rPr>
        <w:t xml:space="preserve">اما این اسناد </w:t>
      </w:r>
      <w:r w:rsidRPr="00F04B76">
        <w:rPr>
          <w:rStyle w:val="Char5"/>
          <w:rFonts w:hint="cs"/>
          <w:rtl/>
        </w:rPr>
        <w:t xml:space="preserve">هم </w:t>
      </w:r>
      <w:r w:rsidRPr="00F04B76">
        <w:rPr>
          <w:rStyle w:val="Char5"/>
          <w:rtl/>
        </w:rPr>
        <w:t>«</w:t>
      </w:r>
      <w:r w:rsidRPr="00F04B76">
        <w:rPr>
          <w:rStyle w:val="Char5"/>
          <w:rFonts w:hint="cs"/>
          <w:rtl/>
        </w:rPr>
        <w:t>موضوع</w:t>
      </w:r>
      <w:r w:rsidRPr="00F04B76">
        <w:rPr>
          <w:rStyle w:val="Char5"/>
          <w:rtl/>
        </w:rPr>
        <w:t xml:space="preserve">» است چرا که حمزة بن أبى حمزة میمون الجعفی: امام حاکم می‌گوید: </w:t>
      </w:r>
      <w:r w:rsidRPr="00F04B76">
        <w:rPr>
          <w:rStyle w:val="Charb"/>
          <w:sz w:val="24"/>
          <w:szCs w:val="24"/>
          <w:rtl/>
        </w:rPr>
        <w:t>«یروى أحادیث موضوعة»</w:t>
      </w:r>
      <w:r w:rsidRPr="00F04B76">
        <w:rPr>
          <w:rStyle w:val="Char5"/>
          <w:rtl/>
        </w:rPr>
        <w:t xml:space="preserve"> و امام ابن عدی می‌گوید: </w:t>
      </w:r>
      <w:r w:rsidRPr="00F04B76">
        <w:rPr>
          <w:rStyle w:val="Charb"/>
          <w:sz w:val="24"/>
          <w:szCs w:val="24"/>
          <w:rtl/>
        </w:rPr>
        <w:t>«یضع الحدیث؛ عامة ما یرویه مناكیر موضوعة والبلاء منه»</w:t>
      </w:r>
      <w:r w:rsidRPr="00F04B76">
        <w:rPr>
          <w:rStyle w:val="Char5"/>
          <w:rtl/>
        </w:rPr>
        <w:t xml:space="preserve"> </w:t>
      </w:r>
      <w:r w:rsidRPr="00F04B76">
        <w:rPr>
          <w:rStyle w:val="Char5"/>
          <w:rFonts w:hint="cs"/>
          <w:rtl/>
        </w:rPr>
        <w:t xml:space="preserve">وامام ابن حجر هم گفته است: </w:t>
      </w:r>
      <w:r w:rsidRPr="00F04B76">
        <w:rPr>
          <w:rStyle w:val="Charb"/>
          <w:rFonts w:hint="cs"/>
          <w:sz w:val="24"/>
          <w:szCs w:val="24"/>
          <w:rtl/>
        </w:rPr>
        <w:t>«</w:t>
      </w:r>
      <w:r w:rsidRPr="00F04B76">
        <w:rPr>
          <w:rStyle w:val="Charb"/>
          <w:sz w:val="24"/>
          <w:szCs w:val="24"/>
          <w:rtl/>
        </w:rPr>
        <w:t>متروك متهم بالوضع</w:t>
      </w:r>
      <w:r w:rsidRPr="00F04B76">
        <w:rPr>
          <w:rStyle w:val="Charb"/>
          <w:rFonts w:hint="cs"/>
          <w:sz w:val="24"/>
          <w:szCs w:val="24"/>
          <w:rtl/>
        </w:rPr>
        <w:t>»</w:t>
      </w:r>
      <w:r w:rsidRPr="00F04B76">
        <w:rPr>
          <w:rStyle w:val="Char5"/>
          <w:rFonts w:hint="cs"/>
          <w:rtl/>
        </w:rPr>
        <w:t xml:space="preserve"> و</w:t>
      </w:r>
      <w:r w:rsidRPr="00F04B76">
        <w:rPr>
          <w:rStyle w:val="Char5"/>
          <w:rtl/>
        </w:rPr>
        <w:t>امامان بخاری و ابوحاتم می</w:t>
      </w:r>
      <w:r w:rsidRPr="00F04B76">
        <w:rPr>
          <w:rStyle w:val="Char5"/>
          <w:rFonts w:hint="cs"/>
          <w:rtl/>
        </w:rPr>
        <w:softHyphen/>
      </w:r>
      <w:r w:rsidRPr="00F04B76">
        <w:rPr>
          <w:rStyle w:val="Char5"/>
          <w:rtl/>
        </w:rPr>
        <w:t>گویند: «منکر الحدیث» و امامان نسایی و دارقطنی می</w:t>
      </w:r>
      <w:r w:rsidRPr="00F04B76">
        <w:rPr>
          <w:rStyle w:val="Char5"/>
          <w:rFonts w:hint="cs"/>
          <w:rtl/>
        </w:rPr>
        <w:softHyphen/>
      </w:r>
      <w:r w:rsidRPr="00F04B76">
        <w:rPr>
          <w:rStyle w:val="Char5"/>
          <w:rtl/>
        </w:rPr>
        <w:t xml:space="preserve">گویند: </w:t>
      </w:r>
      <w:r w:rsidRPr="00F04B76">
        <w:rPr>
          <w:rStyle w:val="Charb"/>
          <w:sz w:val="24"/>
          <w:szCs w:val="24"/>
          <w:rtl/>
        </w:rPr>
        <w:t>«متروك الحدیث»</w:t>
      </w:r>
      <w:r w:rsidRPr="00F04B76">
        <w:rPr>
          <w:rStyle w:val="Char5"/>
          <w:rtl/>
        </w:rPr>
        <w:t xml:space="preserve"> وامام احمد بن حنبل می</w:t>
      </w:r>
      <w:r w:rsidRPr="00F04B76">
        <w:rPr>
          <w:rStyle w:val="Char5"/>
          <w:rFonts w:hint="cs"/>
          <w:rtl/>
        </w:rPr>
        <w:softHyphen/>
      </w:r>
      <w:r w:rsidRPr="00F04B76">
        <w:rPr>
          <w:rStyle w:val="Char5"/>
          <w:rtl/>
        </w:rPr>
        <w:t xml:space="preserve">گوید: </w:t>
      </w:r>
      <w:r w:rsidRPr="00F04B76">
        <w:rPr>
          <w:rStyle w:val="Charb"/>
          <w:sz w:val="24"/>
          <w:szCs w:val="24"/>
          <w:rtl/>
        </w:rPr>
        <w:t>«مطروح الحدیث»</w:t>
      </w:r>
      <w:r w:rsidRPr="00F04B76">
        <w:rPr>
          <w:rStyle w:val="Char5"/>
          <w:rtl/>
        </w:rPr>
        <w:t xml:space="preserve"> و امام یحیی بن معین می‌گوید: </w:t>
      </w:r>
      <w:r w:rsidRPr="00F04B76">
        <w:rPr>
          <w:rStyle w:val="Charb"/>
          <w:sz w:val="24"/>
          <w:szCs w:val="24"/>
          <w:rtl/>
        </w:rPr>
        <w:t>«لایساو</w:t>
      </w:r>
      <w:r w:rsidRPr="00F04B76">
        <w:rPr>
          <w:rStyle w:val="Charb"/>
          <w:rFonts w:hint="cs"/>
          <w:sz w:val="24"/>
          <w:szCs w:val="24"/>
          <w:rtl/>
        </w:rPr>
        <w:t>ي</w:t>
      </w:r>
      <w:r w:rsidRPr="00F04B76">
        <w:rPr>
          <w:rStyle w:val="Charb"/>
          <w:sz w:val="24"/>
          <w:szCs w:val="24"/>
          <w:rtl/>
        </w:rPr>
        <w:t xml:space="preserve"> فلساً»</w:t>
      </w:r>
      <w:r w:rsidRPr="00F04B76">
        <w:rPr>
          <w:rStyle w:val="Char5"/>
          <w:rtl/>
        </w:rPr>
        <w:t xml:space="preserve"> و امام ابن حبان هم می‌گوید: </w:t>
      </w:r>
      <w:r w:rsidRPr="00F04B76">
        <w:rPr>
          <w:rStyle w:val="Charb"/>
          <w:sz w:val="24"/>
          <w:szCs w:val="24"/>
          <w:rtl/>
        </w:rPr>
        <w:t>«ینفرد عن الثقات بالموضوعات حتى كأنه المتعمد لها، لاتحل الروایة عنه»</w:t>
      </w:r>
      <w:r w:rsidRPr="00F04B76">
        <w:rPr>
          <w:rStyle w:val="Char5"/>
          <w:rtl/>
        </w:rPr>
        <w:t xml:space="preserve"> و امام ابوداود می‌گوید: </w:t>
      </w:r>
      <w:r w:rsidRPr="00F04B76">
        <w:rPr>
          <w:rStyle w:val="Charb"/>
          <w:sz w:val="24"/>
          <w:szCs w:val="24"/>
          <w:rtl/>
        </w:rPr>
        <w:t>«لیس بش</w:t>
      </w:r>
      <w:r w:rsidRPr="00F04B76">
        <w:rPr>
          <w:rStyle w:val="Charb"/>
          <w:rFonts w:hint="cs"/>
          <w:sz w:val="24"/>
          <w:szCs w:val="24"/>
          <w:rtl/>
        </w:rPr>
        <w:t>ي</w:t>
      </w:r>
      <w:r w:rsidRPr="00F04B76">
        <w:rPr>
          <w:rStyle w:val="Charb"/>
          <w:sz w:val="24"/>
          <w:szCs w:val="24"/>
          <w:rtl/>
        </w:rPr>
        <w:t>ء»</w:t>
      </w:r>
      <w:r w:rsidRPr="00F04B76">
        <w:rPr>
          <w:rStyle w:val="Char5"/>
          <w:rtl/>
        </w:rPr>
        <w:t xml:space="preserve"> [ابن حجر، تهذیب التهذیب (ج3ص28) وتقریب التهذیب (ش1519)]</w:t>
      </w:r>
      <w:r w:rsidRPr="00F04B76">
        <w:rPr>
          <w:rStyle w:val="Char5"/>
          <w:rFonts w:hint="cs"/>
          <w:rtl/>
        </w:rPr>
        <w:t>.</w:t>
      </w:r>
    </w:p>
    <w:p w:rsidR="00F04B76" w:rsidRPr="00F04B76" w:rsidRDefault="00F04B76" w:rsidP="00EC2B6C">
      <w:pPr>
        <w:pStyle w:val="FootnoteText"/>
        <w:spacing w:line="240" w:lineRule="auto"/>
        <w:ind w:left="272" w:firstLine="0"/>
        <w:jc w:val="both"/>
        <w:rPr>
          <w:rStyle w:val="Char5"/>
          <w:rtl/>
        </w:rPr>
      </w:pPr>
      <w:r w:rsidRPr="00F04B76">
        <w:rPr>
          <w:rStyle w:val="Char5"/>
          <w:rFonts w:hint="cs"/>
          <w:rtl/>
        </w:rPr>
        <w:t>اما طریق عمر بن الخطاب</w:t>
      </w:r>
      <w:r w:rsidRPr="00F04B76">
        <w:rPr>
          <w:rFonts w:cs="CTraditional Arabic" w:hint="cs"/>
          <w:b/>
          <w:szCs w:val="24"/>
          <w:rtl/>
        </w:rPr>
        <w:t>س</w:t>
      </w:r>
      <w:r w:rsidRPr="00F04B76">
        <w:rPr>
          <w:rStyle w:val="Char5"/>
          <w:rFonts w:hint="cs"/>
          <w:rtl/>
        </w:rPr>
        <w:t>:</w:t>
      </w:r>
      <w:r w:rsidRPr="00F04B76">
        <w:rPr>
          <w:rFonts w:hint="cs"/>
          <w:b/>
          <w:bCs/>
          <w:szCs w:val="24"/>
          <w:rtl/>
        </w:rPr>
        <w:t xml:space="preserve"> </w:t>
      </w:r>
      <w:r w:rsidRPr="00F04B76">
        <w:rPr>
          <w:rStyle w:val="Char5"/>
          <w:rtl/>
        </w:rPr>
        <w:t>ابن قدامة، المنتخب من العلل للخلال (ص16)</w:t>
      </w:r>
      <w:r w:rsidRPr="00F04B76">
        <w:rPr>
          <w:rStyle w:val="Char5"/>
          <w:rFonts w:hint="cs"/>
          <w:rtl/>
        </w:rPr>
        <w:t xml:space="preserve"> / </w:t>
      </w:r>
      <w:r w:rsidRPr="00F04B76">
        <w:rPr>
          <w:rStyle w:val="Char5"/>
          <w:rtl/>
        </w:rPr>
        <w:t>خط</w:t>
      </w:r>
      <w:r w:rsidRPr="00F04B76">
        <w:rPr>
          <w:rStyle w:val="Char5"/>
          <w:rFonts w:hint="cs"/>
          <w:rtl/>
        </w:rPr>
        <w:t>ی</w:t>
      </w:r>
      <w:r w:rsidRPr="00F04B76">
        <w:rPr>
          <w:rStyle w:val="Char5"/>
          <w:rFonts w:hint="eastAsia"/>
          <w:rtl/>
        </w:rPr>
        <w:t>ب</w:t>
      </w:r>
      <w:r w:rsidRPr="00F04B76">
        <w:rPr>
          <w:rStyle w:val="Char5"/>
          <w:rtl/>
        </w:rPr>
        <w:t xml:space="preserve"> بغداد</w:t>
      </w:r>
      <w:r w:rsidRPr="00F04B76">
        <w:rPr>
          <w:rStyle w:val="Char5"/>
          <w:rFonts w:hint="cs"/>
          <w:rtl/>
        </w:rPr>
        <w:t>ی</w:t>
      </w:r>
      <w:r w:rsidRPr="00F04B76">
        <w:rPr>
          <w:rStyle w:val="Char5"/>
          <w:rFonts w:hint="eastAsia"/>
          <w:rtl/>
        </w:rPr>
        <w:t>،</w:t>
      </w:r>
      <w:r w:rsidRPr="00F04B76">
        <w:rPr>
          <w:rStyle w:val="Char5"/>
          <w:rtl/>
        </w:rPr>
        <w:t xml:space="preserve"> الکفا</w:t>
      </w:r>
      <w:r w:rsidRPr="00F04B76">
        <w:rPr>
          <w:rStyle w:val="Char5"/>
          <w:rFonts w:hint="cs"/>
          <w:rtl/>
        </w:rPr>
        <w:t>ی</w:t>
      </w:r>
      <w:r w:rsidRPr="00F04B76">
        <w:rPr>
          <w:rStyle w:val="Char5"/>
          <w:rFonts w:hint="eastAsia"/>
          <w:rtl/>
        </w:rPr>
        <w:t>ه</w:t>
      </w:r>
      <w:r w:rsidRPr="00F04B76">
        <w:rPr>
          <w:rStyle w:val="Char5"/>
          <w:rtl/>
        </w:rPr>
        <w:t xml:space="preserve"> فی علم الروایة(ص48)</w:t>
      </w:r>
      <w:r w:rsidRPr="00F04B76">
        <w:rPr>
          <w:rStyle w:val="Char5"/>
          <w:rFonts w:hint="cs"/>
          <w:rtl/>
        </w:rPr>
        <w:t xml:space="preserve"> / ابن عدی، الکامل (ج3ص200) / ابن عساکر، تاریخ دمشق (ج19ص383) از طریق (</w:t>
      </w:r>
      <w:r w:rsidRPr="00F04B76">
        <w:rPr>
          <w:rStyle w:val="Char5"/>
          <w:rtl/>
        </w:rPr>
        <w:t>حمزة بن محمد بن عیسى</w:t>
      </w:r>
      <w:r w:rsidRPr="00F04B76">
        <w:rPr>
          <w:rStyle w:val="Char5"/>
          <w:rFonts w:hint="cs"/>
          <w:rtl/>
        </w:rPr>
        <w:t xml:space="preserve"> و</w:t>
      </w:r>
      <w:r w:rsidRPr="00F04B76">
        <w:rPr>
          <w:rStyle w:val="Char5"/>
          <w:rtl/>
        </w:rPr>
        <w:t xml:space="preserve"> بکر بن سهل القرشی</w:t>
      </w:r>
      <w:r w:rsidRPr="00F04B76">
        <w:rPr>
          <w:rStyle w:val="Char5"/>
          <w:rFonts w:hint="cs"/>
          <w:rtl/>
        </w:rPr>
        <w:t>) روایت کرده</w:t>
      </w:r>
      <w:r w:rsidRPr="00F04B76">
        <w:rPr>
          <w:rStyle w:val="Char5"/>
          <w:rtl/>
        </w:rPr>
        <w:softHyphen/>
      </w:r>
      <w:r w:rsidRPr="00F04B76">
        <w:rPr>
          <w:rStyle w:val="Char5"/>
          <w:rFonts w:hint="cs"/>
          <w:rtl/>
        </w:rPr>
        <w:t xml:space="preserve">اند: </w:t>
      </w:r>
      <w:r w:rsidRPr="00F04B76">
        <w:rPr>
          <w:rStyle w:val="Chara"/>
          <w:rFonts w:hint="cs"/>
          <w:sz w:val="24"/>
          <w:szCs w:val="24"/>
          <w:rtl/>
        </w:rPr>
        <w:t>«</w:t>
      </w:r>
      <w:r w:rsidRPr="00F04B76">
        <w:rPr>
          <w:rStyle w:val="Chara"/>
          <w:sz w:val="24"/>
          <w:szCs w:val="24"/>
          <w:rtl/>
        </w:rPr>
        <w:t>ثنا أبو عبدالله نعیم بن حماد المروز</w:t>
      </w:r>
      <w:r w:rsidRPr="00F04B76">
        <w:rPr>
          <w:rStyle w:val="Chara"/>
          <w:rFonts w:hint="cs"/>
          <w:sz w:val="24"/>
          <w:szCs w:val="24"/>
          <w:rtl/>
        </w:rPr>
        <w:t>ي</w:t>
      </w:r>
      <w:r w:rsidRPr="00F04B76">
        <w:rPr>
          <w:rStyle w:val="Chara"/>
          <w:sz w:val="24"/>
          <w:szCs w:val="24"/>
          <w:rtl/>
        </w:rPr>
        <w:t xml:space="preserve"> ثنا عبد</w:t>
      </w:r>
      <w:r w:rsidRPr="00F04B76">
        <w:rPr>
          <w:rStyle w:val="Chara"/>
          <w:rFonts w:hint="cs"/>
          <w:sz w:val="24"/>
          <w:szCs w:val="24"/>
          <w:rtl/>
        </w:rPr>
        <w:t xml:space="preserve"> </w:t>
      </w:r>
      <w:r w:rsidRPr="00F04B76">
        <w:rPr>
          <w:rStyle w:val="Chara"/>
          <w:sz w:val="24"/>
          <w:szCs w:val="24"/>
          <w:rtl/>
        </w:rPr>
        <w:t>الرح</w:t>
      </w:r>
      <w:r w:rsidRPr="00F04B76">
        <w:rPr>
          <w:rStyle w:val="Chara"/>
          <w:rFonts w:hint="cs"/>
          <w:sz w:val="24"/>
          <w:szCs w:val="24"/>
          <w:rtl/>
        </w:rPr>
        <w:t>یم</w:t>
      </w:r>
      <w:r w:rsidRPr="00F04B76">
        <w:rPr>
          <w:rStyle w:val="Chara"/>
          <w:sz w:val="24"/>
          <w:szCs w:val="24"/>
          <w:rtl/>
        </w:rPr>
        <w:t xml:space="preserve"> بن زید العمّی عن أبیه عن سعید بن المسیب عن عمر بن الخطاب، قال: قال رسول الله </w:t>
      </w:r>
      <w:r w:rsidRPr="00F04B76">
        <w:rPr>
          <w:rStyle w:val="Chara"/>
          <w:rFonts w:cs="CTraditional Arabic" w:hint="cs"/>
          <w:sz w:val="24"/>
          <w:szCs w:val="24"/>
          <w:rtl/>
        </w:rPr>
        <w:t>ج</w:t>
      </w:r>
      <w:r w:rsidRPr="00F04B76">
        <w:rPr>
          <w:rStyle w:val="Chara"/>
          <w:rFonts w:hint="cs"/>
          <w:sz w:val="24"/>
          <w:szCs w:val="24"/>
          <w:rtl/>
        </w:rPr>
        <w:t xml:space="preserve">: </w:t>
      </w:r>
      <w:r w:rsidRPr="00F04B76">
        <w:rPr>
          <w:rStyle w:val="Chara"/>
          <w:sz w:val="24"/>
          <w:szCs w:val="24"/>
          <w:rtl/>
        </w:rPr>
        <w:t>سألت رب</w:t>
      </w:r>
      <w:r w:rsidRPr="00F04B76">
        <w:rPr>
          <w:rStyle w:val="Chara"/>
          <w:rFonts w:hint="cs"/>
          <w:sz w:val="24"/>
          <w:szCs w:val="24"/>
          <w:rtl/>
        </w:rPr>
        <w:t>ي</w:t>
      </w:r>
      <w:r w:rsidRPr="00F04B76">
        <w:rPr>
          <w:rStyle w:val="Chara"/>
          <w:sz w:val="24"/>
          <w:szCs w:val="24"/>
          <w:rtl/>
        </w:rPr>
        <w:t xml:space="preserve"> ف</w:t>
      </w:r>
      <w:r w:rsidRPr="00F04B76">
        <w:rPr>
          <w:rStyle w:val="Chara"/>
          <w:rFonts w:hint="cs"/>
          <w:sz w:val="24"/>
          <w:szCs w:val="24"/>
          <w:rtl/>
        </w:rPr>
        <w:t>ي</w:t>
      </w:r>
      <w:r w:rsidRPr="00F04B76">
        <w:rPr>
          <w:rStyle w:val="Chara"/>
          <w:sz w:val="24"/>
          <w:szCs w:val="24"/>
          <w:rtl/>
        </w:rPr>
        <w:t xml:space="preserve"> ما یختلف فیه أصحاب</w:t>
      </w:r>
      <w:r w:rsidRPr="00F04B76">
        <w:rPr>
          <w:rStyle w:val="Chara"/>
          <w:rFonts w:hint="cs"/>
          <w:sz w:val="24"/>
          <w:szCs w:val="24"/>
          <w:rtl/>
        </w:rPr>
        <w:t>ي</w:t>
      </w:r>
      <w:r w:rsidRPr="00F04B76">
        <w:rPr>
          <w:rStyle w:val="Chara"/>
          <w:sz w:val="24"/>
          <w:szCs w:val="24"/>
          <w:rtl/>
        </w:rPr>
        <w:t xml:space="preserve"> من بعد</w:t>
      </w:r>
      <w:r w:rsidRPr="00F04B76">
        <w:rPr>
          <w:rStyle w:val="Chara"/>
          <w:rFonts w:hint="cs"/>
          <w:sz w:val="24"/>
          <w:szCs w:val="24"/>
          <w:rtl/>
        </w:rPr>
        <w:t>ي</w:t>
      </w:r>
      <w:r w:rsidRPr="00F04B76">
        <w:rPr>
          <w:rStyle w:val="Chara"/>
          <w:sz w:val="24"/>
          <w:szCs w:val="24"/>
          <w:rtl/>
        </w:rPr>
        <w:t>؟ فأوحى الله ل</w:t>
      </w:r>
      <w:r w:rsidRPr="00F04B76">
        <w:rPr>
          <w:rStyle w:val="Chara"/>
          <w:rFonts w:hint="cs"/>
          <w:sz w:val="24"/>
          <w:szCs w:val="24"/>
          <w:rtl/>
        </w:rPr>
        <w:t>ي</w:t>
      </w:r>
      <w:r w:rsidRPr="00F04B76">
        <w:rPr>
          <w:rStyle w:val="Chara"/>
          <w:sz w:val="24"/>
          <w:szCs w:val="24"/>
          <w:rtl/>
        </w:rPr>
        <w:t>: یا محمد إن أصحابك عند</w:t>
      </w:r>
      <w:r w:rsidRPr="00F04B76">
        <w:rPr>
          <w:rStyle w:val="Chara"/>
          <w:rFonts w:hint="cs"/>
          <w:sz w:val="24"/>
          <w:szCs w:val="24"/>
          <w:rtl/>
        </w:rPr>
        <w:t xml:space="preserve">ي </w:t>
      </w:r>
      <w:r w:rsidRPr="00F04B76">
        <w:rPr>
          <w:rStyle w:val="Chara"/>
          <w:sz w:val="24"/>
          <w:szCs w:val="24"/>
          <w:rtl/>
        </w:rPr>
        <w:t>بمنزلة النجوم ف</w:t>
      </w:r>
      <w:r w:rsidRPr="00F04B76">
        <w:rPr>
          <w:rStyle w:val="Chara"/>
          <w:rFonts w:hint="cs"/>
          <w:sz w:val="24"/>
          <w:szCs w:val="24"/>
          <w:rtl/>
        </w:rPr>
        <w:t>ي</w:t>
      </w:r>
      <w:r w:rsidRPr="00F04B76">
        <w:rPr>
          <w:rStyle w:val="Chara"/>
          <w:sz w:val="24"/>
          <w:szCs w:val="24"/>
          <w:rtl/>
        </w:rPr>
        <w:t xml:space="preserve"> السماء بعضها أضوأ من بعض فمن أخذ بش</w:t>
      </w:r>
      <w:r w:rsidRPr="00F04B76">
        <w:rPr>
          <w:rStyle w:val="Chara"/>
          <w:rFonts w:hint="cs"/>
          <w:sz w:val="24"/>
          <w:szCs w:val="24"/>
          <w:rtl/>
        </w:rPr>
        <w:t>ي</w:t>
      </w:r>
      <w:r w:rsidRPr="00F04B76">
        <w:rPr>
          <w:rStyle w:val="Chara"/>
          <w:sz w:val="24"/>
          <w:szCs w:val="24"/>
          <w:rtl/>
        </w:rPr>
        <w:t>ء مما هم علیه من اختلافهم فهو عند</w:t>
      </w:r>
      <w:r w:rsidRPr="00F04B76">
        <w:rPr>
          <w:rStyle w:val="Chara"/>
          <w:rFonts w:hint="cs"/>
          <w:sz w:val="24"/>
          <w:szCs w:val="24"/>
          <w:rtl/>
        </w:rPr>
        <w:t>ي</w:t>
      </w:r>
      <w:r w:rsidRPr="00F04B76">
        <w:rPr>
          <w:rStyle w:val="Chara"/>
          <w:sz w:val="24"/>
          <w:szCs w:val="24"/>
          <w:rtl/>
        </w:rPr>
        <w:t xml:space="preserve"> على هدى</w:t>
      </w:r>
      <w:r w:rsidRPr="00F04B76">
        <w:rPr>
          <w:rStyle w:val="Chara"/>
          <w:rFonts w:hint="cs"/>
          <w:sz w:val="24"/>
          <w:szCs w:val="24"/>
          <w:rtl/>
        </w:rPr>
        <w:t>.»</w:t>
      </w:r>
      <w:r w:rsidRPr="00F04B76">
        <w:rPr>
          <w:rStyle w:val="Char5"/>
          <w:rFonts w:hint="cs"/>
          <w:rtl/>
        </w:rPr>
        <w:t xml:space="preserve"> اما این اسناد هم «باطل» است چرا که اولاً:</w:t>
      </w:r>
      <w:r w:rsidRPr="00F04B76">
        <w:rPr>
          <w:rStyle w:val="Char5"/>
          <w:rtl/>
        </w:rPr>
        <w:t xml:space="preserve"> عبدالرحمن بن زید</w:t>
      </w:r>
      <w:r w:rsidRPr="00F04B76">
        <w:rPr>
          <w:rStyle w:val="Char5"/>
          <w:rFonts w:hint="cs"/>
          <w:rtl/>
        </w:rPr>
        <w:t xml:space="preserve"> بن الحواری</w:t>
      </w:r>
      <w:r w:rsidRPr="00F04B76">
        <w:rPr>
          <w:rStyle w:val="Char5"/>
          <w:rtl/>
        </w:rPr>
        <w:t xml:space="preserve"> العمّی</w:t>
      </w:r>
      <w:r w:rsidRPr="00F04B76">
        <w:rPr>
          <w:rStyle w:val="Char5"/>
          <w:rFonts w:hint="cs"/>
          <w:rtl/>
        </w:rPr>
        <w:t xml:space="preserve">: امام یحیی بن معین گفته است: </w:t>
      </w:r>
      <w:r w:rsidRPr="00F04B76">
        <w:rPr>
          <w:rStyle w:val="Charb"/>
          <w:rFonts w:hint="cs"/>
          <w:sz w:val="24"/>
          <w:szCs w:val="24"/>
          <w:rtl/>
        </w:rPr>
        <w:t>«كذابٌ؛ لیس بشيء»</w:t>
      </w:r>
      <w:r w:rsidRPr="00F04B76">
        <w:rPr>
          <w:rStyle w:val="Char5"/>
          <w:rFonts w:hint="cs"/>
          <w:rtl/>
        </w:rPr>
        <w:t xml:space="preserve"> وامام بخاری هم گفته است: «ترکوه» وامام جوزجانی گفته است: «</w:t>
      </w:r>
      <w:r w:rsidRPr="00F04B76">
        <w:rPr>
          <w:rStyle w:val="Char5"/>
          <w:rtl/>
        </w:rPr>
        <w:t>غیر ثقة</w:t>
      </w:r>
      <w:r w:rsidRPr="00F04B76">
        <w:rPr>
          <w:rStyle w:val="Char5"/>
          <w:rFonts w:hint="cs"/>
          <w:rtl/>
        </w:rPr>
        <w:t>» وامام ابوزرعه گفته است: «</w:t>
      </w:r>
      <w:r w:rsidRPr="00F04B76">
        <w:rPr>
          <w:rStyle w:val="Char5"/>
          <w:rtl/>
        </w:rPr>
        <w:t>واه</w:t>
      </w:r>
      <w:r w:rsidRPr="00F04B76">
        <w:rPr>
          <w:rStyle w:val="Char5"/>
          <w:rFonts w:hint="cs"/>
          <w:rtl/>
        </w:rPr>
        <w:t>» وامام ابوداود گفته است: «</w:t>
      </w:r>
      <w:r w:rsidRPr="00F04B76">
        <w:rPr>
          <w:rStyle w:val="Char5"/>
          <w:rtl/>
        </w:rPr>
        <w:t>ضعیف</w:t>
      </w:r>
      <w:r w:rsidRPr="00F04B76">
        <w:rPr>
          <w:rStyle w:val="Char5"/>
          <w:rFonts w:hint="cs"/>
          <w:rtl/>
        </w:rPr>
        <w:t xml:space="preserve">» [ابن الجوزی، العلل المتناهیه (ج1ص283) / ذهبی، میزان الاعتدال (ج2ص605)] وثانیاً: </w:t>
      </w:r>
      <w:r w:rsidRPr="00F04B76">
        <w:rPr>
          <w:rStyle w:val="Char5"/>
          <w:rtl/>
        </w:rPr>
        <w:t>زید بن الحوارى</w:t>
      </w:r>
      <w:r w:rsidRPr="00F04B76">
        <w:rPr>
          <w:rStyle w:val="Char5"/>
          <w:rFonts w:hint="cs"/>
          <w:rtl/>
        </w:rPr>
        <w:t xml:space="preserve"> العمی</w:t>
      </w:r>
      <w:r w:rsidRPr="00F04B76">
        <w:rPr>
          <w:rStyle w:val="Char5"/>
          <w:rtl/>
        </w:rPr>
        <w:t>: «ضعیف الحدیث» است. [ابن حجر، تهذیب التهذیب</w:t>
      </w:r>
      <w:r w:rsidRPr="00F04B76">
        <w:rPr>
          <w:rStyle w:val="Char5"/>
          <w:rFonts w:hint="cs"/>
          <w:rtl/>
        </w:rPr>
        <w:t>(ج3ص407)</w:t>
      </w:r>
      <w:r w:rsidRPr="00F04B76">
        <w:rPr>
          <w:rStyle w:val="Char5"/>
          <w:rtl/>
        </w:rPr>
        <w:t xml:space="preserve"> </w:t>
      </w:r>
      <w:r w:rsidRPr="00F04B76">
        <w:rPr>
          <w:rStyle w:val="Char5"/>
          <w:rFonts w:hint="cs"/>
          <w:rtl/>
        </w:rPr>
        <w:t>و</w:t>
      </w:r>
      <w:r w:rsidRPr="00F04B76">
        <w:rPr>
          <w:rStyle w:val="Char5"/>
          <w:rtl/>
        </w:rPr>
        <w:t>تقریب التهذیب</w:t>
      </w:r>
      <w:r w:rsidRPr="00F04B76">
        <w:rPr>
          <w:rStyle w:val="Char5"/>
          <w:rFonts w:hint="cs"/>
          <w:rtl/>
        </w:rPr>
        <w:t xml:space="preserve"> (ش2131)</w:t>
      </w:r>
      <w:r w:rsidRPr="00F04B76">
        <w:rPr>
          <w:rStyle w:val="Char5"/>
          <w:rtl/>
        </w:rPr>
        <w:t xml:space="preserve"> </w:t>
      </w:r>
      <w:r w:rsidRPr="00F04B76">
        <w:rPr>
          <w:rStyle w:val="Char5"/>
          <w:rFonts w:hint="cs"/>
          <w:rtl/>
        </w:rPr>
        <w:t xml:space="preserve">/ </w:t>
      </w:r>
      <w:r w:rsidRPr="00F04B76">
        <w:rPr>
          <w:rStyle w:val="Char5"/>
          <w:rtl/>
        </w:rPr>
        <w:t>ذهبی، میزان الاعتدال</w:t>
      </w:r>
      <w:r w:rsidRPr="00F04B76">
        <w:rPr>
          <w:rStyle w:val="Char5"/>
          <w:rFonts w:hint="cs"/>
          <w:rtl/>
        </w:rPr>
        <w:t>(ج2ص102)</w:t>
      </w:r>
      <w:r w:rsidRPr="00F04B76">
        <w:rPr>
          <w:rStyle w:val="Char5"/>
          <w:rtl/>
        </w:rPr>
        <w:t>]</w:t>
      </w:r>
      <w:r w:rsidRPr="00F04B76">
        <w:rPr>
          <w:rStyle w:val="Char5"/>
          <w:rFonts w:hint="cs"/>
          <w:rtl/>
        </w:rPr>
        <w:t xml:space="preserve"> وثانیاً: امام ذهبی در مورد این روایت گفته است: </w:t>
      </w:r>
      <w:r w:rsidRPr="00F04B76">
        <w:rPr>
          <w:rStyle w:val="Charb"/>
          <w:rFonts w:hint="cs"/>
          <w:sz w:val="24"/>
          <w:szCs w:val="24"/>
          <w:rtl/>
        </w:rPr>
        <w:t>«هذا باطلٌ»</w:t>
      </w:r>
      <w:r w:rsidRPr="00F04B76">
        <w:rPr>
          <w:rStyle w:val="Char5"/>
          <w:rFonts w:hint="cs"/>
          <w:rtl/>
        </w:rPr>
        <w:t xml:space="preserve"> و امام ابن عدی هم گفته است: «</w:t>
      </w:r>
      <w:r w:rsidRPr="00F04B76">
        <w:rPr>
          <w:rStyle w:val="Char5"/>
          <w:rtl/>
        </w:rPr>
        <w:t>هذا منکر</w:t>
      </w:r>
      <w:r w:rsidRPr="00F04B76">
        <w:rPr>
          <w:rStyle w:val="Char5"/>
          <w:rFonts w:hint="cs"/>
          <w:rtl/>
        </w:rPr>
        <w:t xml:space="preserve"> المتن» [</w:t>
      </w:r>
      <w:r w:rsidRPr="00F04B76">
        <w:rPr>
          <w:rStyle w:val="Char5"/>
          <w:rtl/>
        </w:rPr>
        <w:t>ذهب</w:t>
      </w:r>
      <w:r w:rsidRPr="00F04B76">
        <w:rPr>
          <w:rStyle w:val="Char5"/>
          <w:rFonts w:hint="cs"/>
          <w:rtl/>
        </w:rPr>
        <w:t>ی</w:t>
      </w:r>
      <w:r w:rsidRPr="00F04B76">
        <w:rPr>
          <w:rStyle w:val="Char5"/>
          <w:rFonts w:hint="eastAsia"/>
          <w:rtl/>
        </w:rPr>
        <w:t>،</w:t>
      </w:r>
      <w:r w:rsidRPr="00F04B76">
        <w:rPr>
          <w:rStyle w:val="Char5"/>
          <w:rtl/>
        </w:rPr>
        <w:t xml:space="preserve"> م</w:t>
      </w:r>
      <w:r w:rsidRPr="00F04B76">
        <w:rPr>
          <w:rStyle w:val="Char5"/>
          <w:rFonts w:hint="cs"/>
          <w:rtl/>
        </w:rPr>
        <w:t>ی</w:t>
      </w:r>
      <w:r w:rsidRPr="00F04B76">
        <w:rPr>
          <w:rStyle w:val="Char5"/>
          <w:rFonts w:hint="eastAsia"/>
          <w:rtl/>
        </w:rPr>
        <w:t>زان</w:t>
      </w:r>
      <w:r w:rsidRPr="00F04B76">
        <w:rPr>
          <w:rStyle w:val="Char5"/>
          <w:rtl/>
        </w:rPr>
        <w:t xml:space="preserve"> الاعتدال (ج2ص102)</w:t>
      </w:r>
      <w:r w:rsidRPr="00F04B76">
        <w:rPr>
          <w:rStyle w:val="Char5"/>
          <w:rFonts w:hint="cs"/>
          <w:rtl/>
        </w:rPr>
        <w:t xml:space="preserve"> / ابن عدی، الکامل (ج3ص200)].</w:t>
      </w:r>
    </w:p>
    <w:p w:rsidR="00F04B76" w:rsidRPr="00F04B76" w:rsidRDefault="00F04B76" w:rsidP="007B60F9">
      <w:pPr>
        <w:pStyle w:val="FootnoteText"/>
        <w:spacing w:line="240" w:lineRule="auto"/>
        <w:ind w:left="272" w:firstLine="0"/>
        <w:jc w:val="both"/>
        <w:rPr>
          <w:rStyle w:val="Char5"/>
          <w:rtl/>
        </w:rPr>
      </w:pPr>
      <w:r w:rsidRPr="00F04B76">
        <w:rPr>
          <w:rStyle w:val="Char5"/>
          <w:rFonts w:hint="cs"/>
          <w:rtl/>
        </w:rPr>
        <w:t>اما طریق عبدالله بن عباس</w:t>
      </w:r>
      <w:r w:rsidRPr="00F04B76">
        <w:rPr>
          <w:rFonts w:cs="CTraditional Arabic" w:hint="cs"/>
          <w:b/>
          <w:szCs w:val="24"/>
          <w:rtl/>
        </w:rPr>
        <w:t>ب</w:t>
      </w:r>
      <w:r w:rsidRPr="00F04B76">
        <w:rPr>
          <w:rStyle w:val="Char5"/>
          <w:rFonts w:hint="cs"/>
          <w:rtl/>
        </w:rPr>
        <w:t xml:space="preserve">: </w:t>
      </w:r>
      <w:r w:rsidRPr="00F04B76">
        <w:rPr>
          <w:rStyle w:val="Char5"/>
          <w:rtl/>
        </w:rPr>
        <w:t>حدیث أبی العباس الأصم</w:t>
      </w:r>
      <w:r w:rsidRPr="00F04B76">
        <w:rPr>
          <w:rStyle w:val="Char5"/>
          <w:rFonts w:hint="cs"/>
          <w:rtl/>
        </w:rPr>
        <w:t xml:space="preserve"> (ش13) ومن طریقه خطیب بغدادی، الکفایه فی علم الروایة(ص48) / ابن عساکر، تاریخ دمشق (ج22ص359) روایت کرده</w:t>
      </w:r>
      <w:r w:rsidRPr="00F04B76">
        <w:rPr>
          <w:rStyle w:val="Char5"/>
          <w:rtl/>
        </w:rPr>
        <w:softHyphen/>
      </w:r>
      <w:r w:rsidRPr="00F04B76">
        <w:rPr>
          <w:rStyle w:val="Char5"/>
          <w:rFonts w:hint="cs"/>
          <w:rtl/>
        </w:rPr>
        <w:t xml:space="preserve">اند: </w:t>
      </w:r>
      <w:r w:rsidRPr="00F04B76">
        <w:rPr>
          <w:rStyle w:val="Chara"/>
          <w:rFonts w:hint="cs"/>
          <w:sz w:val="24"/>
          <w:szCs w:val="24"/>
          <w:rtl/>
        </w:rPr>
        <w:t>«</w:t>
      </w:r>
      <w:r w:rsidRPr="00F04B76">
        <w:rPr>
          <w:rStyle w:val="Chara"/>
          <w:sz w:val="24"/>
          <w:szCs w:val="24"/>
          <w:rtl/>
        </w:rPr>
        <w:t>ثنا بكر بن سهل الدمیاط</w:t>
      </w:r>
      <w:r w:rsidRPr="00F04B76">
        <w:rPr>
          <w:rStyle w:val="Chara"/>
          <w:rFonts w:hint="cs"/>
          <w:sz w:val="24"/>
          <w:szCs w:val="24"/>
          <w:rtl/>
        </w:rPr>
        <w:t>ي</w:t>
      </w:r>
      <w:r w:rsidRPr="00F04B76">
        <w:rPr>
          <w:rStyle w:val="Chara"/>
          <w:sz w:val="24"/>
          <w:szCs w:val="24"/>
          <w:rtl/>
        </w:rPr>
        <w:t xml:space="preserve"> ثنا عمرو بن هاشم البیروت</w:t>
      </w:r>
      <w:r w:rsidRPr="00F04B76">
        <w:rPr>
          <w:rStyle w:val="Chara"/>
          <w:rFonts w:hint="cs"/>
          <w:sz w:val="24"/>
          <w:szCs w:val="24"/>
          <w:rtl/>
        </w:rPr>
        <w:t>ي</w:t>
      </w:r>
      <w:r w:rsidRPr="00F04B76">
        <w:rPr>
          <w:rStyle w:val="Chara"/>
          <w:sz w:val="24"/>
          <w:szCs w:val="24"/>
          <w:rtl/>
        </w:rPr>
        <w:t xml:space="preserve"> ثنا سلیمان بن أب</w:t>
      </w:r>
      <w:r w:rsidRPr="00F04B76">
        <w:rPr>
          <w:rStyle w:val="Chara"/>
          <w:rFonts w:hint="cs"/>
          <w:sz w:val="24"/>
          <w:szCs w:val="24"/>
          <w:rtl/>
        </w:rPr>
        <w:t>ي</w:t>
      </w:r>
      <w:r w:rsidRPr="00F04B76">
        <w:rPr>
          <w:rStyle w:val="Chara"/>
          <w:sz w:val="24"/>
          <w:szCs w:val="24"/>
          <w:rtl/>
        </w:rPr>
        <w:t xml:space="preserve"> كریمة عن جویبر عن الضحاك عن بن عباس قال قال رسول الله </w:t>
      </w:r>
      <w:r w:rsidRPr="00F04B76">
        <w:rPr>
          <w:rStyle w:val="Chara"/>
          <w:rFonts w:cs="CTraditional Arabic" w:hint="cs"/>
          <w:sz w:val="24"/>
          <w:szCs w:val="24"/>
          <w:rtl/>
        </w:rPr>
        <w:t>ج</w:t>
      </w:r>
      <w:r w:rsidRPr="00F04B76">
        <w:rPr>
          <w:rStyle w:val="Chara"/>
          <w:rFonts w:hint="cs"/>
          <w:sz w:val="24"/>
          <w:szCs w:val="24"/>
          <w:rtl/>
        </w:rPr>
        <w:t xml:space="preserve"> </w:t>
      </w:r>
      <w:r w:rsidRPr="00F04B76">
        <w:rPr>
          <w:rStyle w:val="Chara"/>
          <w:sz w:val="24"/>
          <w:szCs w:val="24"/>
          <w:rtl/>
        </w:rPr>
        <w:t>مهما اوتیتم من كتاب الله فالعمل به لا عذر لأحدكم ف</w:t>
      </w:r>
      <w:r w:rsidRPr="00F04B76">
        <w:rPr>
          <w:rStyle w:val="Chara"/>
          <w:rFonts w:hint="cs"/>
          <w:sz w:val="24"/>
          <w:szCs w:val="24"/>
          <w:rtl/>
        </w:rPr>
        <w:t>ي</w:t>
      </w:r>
      <w:r w:rsidRPr="00F04B76">
        <w:rPr>
          <w:rStyle w:val="Chara"/>
          <w:sz w:val="24"/>
          <w:szCs w:val="24"/>
          <w:rtl/>
        </w:rPr>
        <w:t xml:space="preserve"> تركه فان لم یكن ف</w:t>
      </w:r>
      <w:r w:rsidRPr="00F04B76">
        <w:rPr>
          <w:rStyle w:val="Chara"/>
          <w:rFonts w:hint="cs"/>
          <w:sz w:val="24"/>
          <w:szCs w:val="24"/>
          <w:rtl/>
        </w:rPr>
        <w:t>ي</w:t>
      </w:r>
      <w:r w:rsidRPr="00F04B76">
        <w:rPr>
          <w:rStyle w:val="Chara"/>
          <w:sz w:val="24"/>
          <w:szCs w:val="24"/>
          <w:rtl/>
        </w:rPr>
        <w:t xml:space="preserve"> كتاب الله فسنة من</w:t>
      </w:r>
      <w:r w:rsidRPr="00F04B76">
        <w:rPr>
          <w:rStyle w:val="Chara"/>
          <w:rFonts w:hint="cs"/>
          <w:sz w:val="24"/>
          <w:szCs w:val="24"/>
          <w:rtl/>
        </w:rPr>
        <w:t>ي</w:t>
      </w:r>
      <w:r w:rsidRPr="00F04B76">
        <w:rPr>
          <w:rStyle w:val="Chara"/>
          <w:sz w:val="24"/>
          <w:szCs w:val="24"/>
          <w:rtl/>
        </w:rPr>
        <w:t xml:space="preserve"> ماضیة فان لم تكن سنة من</w:t>
      </w:r>
      <w:r w:rsidRPr="00F04B76">
        <w:rPr>
          <w:rStyle w:val="Chara"/>
          <w:rFonts w:hint="cs"/>
          <w:sz w:val="24"/>
          <w:szCs w:val="24"/>
          <w:rtl/>
        </w:rPr>
        <w:t>ي</w:t>
      </w:r>
      <w:r w:rsidRPr="00F04B76">
        <w:rPr>
          <w:rStyle w:val="Chara"/>
          <w:sz w:val="24"/>
          <w:szCs w:val="24"/>
          <w:rtl/>
        </w:rPr>
        <w:t xml:space="preserve"> ما ضیة فما قال أصحاب</w:t>
      </w:r>
      <w:r w:rsidRPr="00F04B76">
        <w:rPr>
          <w:rStyle w:val="Chara"/>
          <w:rFonts w:hint="cs"/>
          <w:sz w:val="24"/>
          <w:szCs w:val="24"/>
          <w:rtl/>
        </w:rPr>
        <w:t>ي</w:t>
      </w:r>
      <w:r w:rsidRPr="00F04B76">
        <w:rPr>
          <w:rStyle w:val="Chara"/>
          <w:sz w:val="24"/>
          <w:szCs w:val="24"/>
          <w:rtl/>
        </w:rPr>
        <w:t xml:space="preserve"> ان أصحاب</w:t>
      </w:r>
      <w:r w:rsidRPr="00F04B76">
        <w:rPr>
          <w:rStyle w:val="Chara"/>
          <w:rFonts w:hint="cs"/>
          <w:sz w:val="24"/>
          <w:szCs w:val="24"/>
          <w:rtl/>
        </w:rPr>
        <w:t>ي</w:t>
      </w:r>
      <w:r w:rsidRPr="00F04B76">
        <w:rPr>
          <w:rStyle w:val="Chara"/>
          <w:sz w:val="24"/>
          <w:szCs w:val="24"/>
          <w:rtl/>
        </w:rPr>
        <w:t xml:space="preserve"> بمنزلة النجوم ف</w:t>
      </w:r>
      <w:r w:rsidRPr="00F04B76">
        <w:rPr>
          <w:rStyle w:val="Chara"/>
          <w:rFonts w:hint="cs"/>
          <w:sz w:val="24"/>
          <w:szCs w:val="24"/>
          <w:rtl/>
        </w:rPr>
        <w:t>ي</w:t>
      </w:r>
      <w:r w:rsidRPr="00F04B76">
        <w:rPr>
          <w:rStyle w:val="Chara"/>
          <w:sz w:val="24"/>
          <w:szCs w:val="24"/>
          <w:rtl/>
        </w:rPr>
        <w:t xml:space="preserve"> السماء فأیها أخذتم به اهتدیتم واختلاف أصحابی لكم رحمة</w:t>
      </w:r>
      <w:r w:rsidRPr="00F04B76">
        <w:rPr>
          <w:rStyle w:val="Chara"/>
          <w:rFonts w:hint="cs"/>
          <w:sz w:val="24"/>
          <w:szCs w:val="24"/>
          <w:rtl/>
        </w:rPr>
        <w:t>.»</w:t>
      </w:r>
      <w:r w:rsidRPr="00F04B76">
        <w:rPr>
          <w:rStyle w:val="Char5"/>
          <w:rFonts w:hint="cs"/>
          <w:rtl/>
        </w:rPr>
        <w:t xml:space="preserve"> اما این روایت هم «موضوع» است چرا که اولاً:</w:t>
      </w:r>
      <w:r w:rsidRPr="00F04B76">
        <w:rPr>
          <w:rStyle w:val="Char5"/>
          <w:rtl/>
        </w:rPr>
        <w:t xml:space="preserve"> جویبر بن سعید الأزدى: امامان دارقطنی و نسایی و علی بن الحسین الجنید گفته اند: «متروکٌ» وامام حاکم ابواحمد گفته است: </w:t>
      </w:r>
      <w:r w:rsidRPr="00F04B76">
        <w:rPr>
          <w:rStyle w:val="Charb"/>
          <w:sz w:val="24"/>
          <w:szCs w:val="24"/>
          <w:rtl/>
        </w:rPr>
        <w:t>«ذاهب الحدیث»</w:t>
      </w:r>
      <w:r w:rsidRPr="00F04B76">
        <w:rPr>
          <w:rStyle w:val="Char5"/>
          <w:rtl/>
        </w:rPr>
        <w:t xml:space="preserve"> وامام ابن حبان هم گفته است: </w:t>
      </w:r>
      <w:r w:rsidRPr="00F04B76">
        <w:rPr>
          <w:rStyle w:val="Charb"/>
          <w:sz w:val="24"/>
          <w:szCs w:val="24"/>
          <w:rtl/>
        </w:rPr>
        <w:t>«روى عن الضحاك أشیاء مقلوبة»</w:t>
      </w:r>
      <w:r w:rsidRPr="00F04B76">
        <w:rPr>
          <w:rStyle w:val="Char5"/>
          <w:rtl/>
        </w:rPr>
        <w:t xml:space="preserve"> و</w:t>
      </w:r>
      <w:r w:rsidRPr="00F04B76">
        <w:rPr>
          <w:rStyle w:val="Char5"/>
          <w:rFonts w:hint="cs"/>
          <w:rtl/>
        </w:rPr>
        <w:t xml:space="preserve"> </w:t>
      </w:r>
      <w:r w:rsidRPr="00F04B76">
        <w:rPr>
          <w:rStyle w:val="Char5"/>
          <w:rtl/>
        </w:rPr>
        <w:t xml:space="preserve">امام یحیی بن معین گفته است: </w:t>
      </w:r>
      <w:r w:rsidRPr="00F04B76">
        <w:rPr>
          <w:rStyle w:val="Charb"/>
          <w:sz w:val="24"/>
          <w:szCs w:val="24"/>
          <w:rtl/>
        </w:rPr>
        <w:t>«لیس بش</w:t>
      </w:r>
      <w:r w:rsidRPr="00F04B76">
        <w:rPr>
          <w:rStyle w:val="Charb"/>
          <w:rFonts w:hint="cs"/>
          <w:sz w:val="24"/>
          <w:szCs w:val="24"/>
          <w:rtl/>
        </w:rPr>
        <w:t>ي</w:t>
      </w:r>
      <w:r w:rsidRPr="00F04B76">
        <w:rPr>
          <w:rStyle w:val="Charb"/>
          <w:sz w:val="24"/>
          <w:szCs w:val="24"/>
          <w:rtl/>
        </w:rPr>
        <w:t>ء»</w:t>
      </w:r>
      <w:r w:rsidRPr="00F04B76">
        <w:rPr>
          <w:rStyle w:val="Char5"/>
          <w:rtl/>
        </w:rPr>
        <w:t xml:space="preserve"> وامام احمدبن حنبل گفته است: </w:t>
      </w:r>
      <w:r w:rsidRPr="00F04B76">
        <w:rPr>
          <w:rStyle w:val="Charb"/>
          <w:sz w:val="24"/>
          <w:szCs w:val="24"/>
          <w:rtl/>
        </w:rPr>
        <w:t>«لایشتغل بحدیثه»</w:t>
      </w:r>
      <w:r w:rsidRPr="00F04B76">
        <w:rPr>
          <w:rStyle w:val="Char5"/>
          <w:rtl/>
        </w:rPr>
        <w:t xml:space="preserve"> و</w:t>
      </w:r>
      <w:r w:rsidRPr="00F04B76">
        <w:rPr>
          <w:rStyle w:val="Char5"/>
          <w:rFonts w:hint="cs"/>
          <w:rtl/>
        </w:rPr>
        <w:t xml:space="preserve"> </w:t>
      </w:r>
      <w:r w:rsidRPr="00F04B76">
        <w:rPr>
          <w:rStyle w:val="Char5"/>
          <w:rtl/>
        </w:rPr>
        <w:t xml:space="preserve">امام ابن عدی گفته است: </w:t>
      </w:r>
      <w:r w:rsidRPr="00F04B76">
        <w:rPr>
          <w:rStyle w:val="Charb"/>
          <w:sz w:val="24"/>
          <w:szCs w:val="24"/>
          <w:rtl/>
        </w:rPr>
        <w:t>«الضعف على حدیثه و روایاته بین»</w:t>
      </w:r>
      <w:r w:rsidRPr="00F04B76">
        <w:rPr>
          <w:rStyle w:val="Char5"/>
          <w:rtl/>
        </w:rPr>
        <w:t xml:space="preserve"> وامام ابن حجر هم گفته است: </w:t>
      </w:r>
      <w:r w:rsidRPr="00F04B76">
        <w:rPr>
          <w:rStyle w:val="Charb"/>
          <w:sz w:val="24"/>
          <w:szCs w:val="24"/>
          <w:rtl/>
        </w:rPr>
        <w:t>«ضعیف جداً»</w:t>
      </w:r>
      <w:r w:rsidRPr="00F04B76">
        <w:rPr>
          <w:rStyle w:val="Char5"/>
          <w:rtl/>
        </w:rPr>
        <w:t xml:space="preserve"> و</w:t>
      </w:r>
      <w:r w:rsidRPr="00F04B76">
        <w:rPr>
          <w:rStyle w:val="Char5"/>
          <w:rFonts w:hint="cs"/>
          <w:rtl/>
        </w:rPr>
        <w:t xml:space="preserve"> </w:t>
      </w:r>
      <w:r w:rsidRPr="00F04B76">
        <w:rPr>
          <w:rStyle w:val="Char5"/>
          <w:rtl/>
        </w:rPr>
        <w:t>امام ذهبی هم گفته است: «ترکوه» [ابن حجر، تهذیب التهذیب (ج2ص123) / ابن حجر، تقریب التهذیب (ش987) / ذهبی، الکاشف (ش826)]</w:t>
      </w:r>
      <w:r w:rsidRPr="00F04B76">
        <w:rPr>
          <w:rStyle w:val="Char5"/>
          <w:rFonts w:hint="cs"/>
          <w:rtl/>
        </w:rPr>
        <w:t xml:space="preserve"> وثانیاً:</w:t>
      </w:r>
      <w:r w:rsidRPr="00F04B76">
        <w:rPr>
          <w:szCs w:val="24"/>
          <w:rtl/>
        </w:rPr>
        <w:t xml:space="preserve"> </w:t>
      </w:r>
      <w:r w:rsidRPr="00F04B76">
        <w:rPr>
          <w:rStyle w:val="Char5"/>
          <w:rtl/>
        </w:rPr>
        <w:t xml:space="preserve">سلیمان بن أبی کریمة </w:t>
      </w:r>
      <w:r w:rsidRPr="00F04B76">
        <w:rPr>
          <w:rStyle w:val="Char5"/>
          <w:rFonts w:hint="cs"/>
          <w:rtl/>
        </w:rPr>
        <w:t>ال</w:t>
      </w:r>
      <w:r w:rsidRPr="00F04B76">
        <w:rPr>
          <w:rStyle w:val="Char5"/>
          <w:rtl/>
        </w:rPr>
        <w:t>شامی</w:t>
      </w:r>
      <w:r w:rsidRPr="00F04B76">
        <w:rPr>
          <w:rStyle w:val="Char5"/>
          <w:rFonts w:hint="cs"/>
          <w:rtl/>
        </w:rPr>
        <w:t xml:space="preserve">: امام ابن عدی گفته است: </w:t>
      </w:r>
      <w:r w:rsidRPr="00F04B76">
        <w:rPr>
          <w:rStyle w:val="Charb"/>
          <w:rFonts w:hint="cs"/>
          <w:sz w:val="24"/>
          <w:szCs w:val="24"/>
          <w:rtl/>
        </w:rPr>
        <w:t>«</w:t>
      </w:r>
      <w:r w:rsidRPr="00F04B76">
        <w:rPr>
          <w:rStyle w:val="Charb"/>
          <w:sz w:val="24"/>
          <w:szCs w:val="24"/>
          <w:rtl/>
        </w:rPr>
        <w:t>عامة أحادیثه مناكیر</w:t>
      </w:r>
      <w:r w:rsidRPr="00F04B76">
        <w:rPr>
          <w:rStyle w:val="Charb"/>
          <w:rFonts w:hint="cs"/>
          <w:sz w:val="24"/>
          <w:szCs w:val="24"/>
          <w:rtl/>
        </w:rPr>
        <w:t>»</w:t>
      </w:r>
      <w:r w:rsidRPr="00F04B76">
        <w:rPr>
          <w:rStyle w:val="Char5"/>
          <w:rFonts w:hint="cs"/>
          <w:rtl/>
        </w:rPr>
        <w:t xml:space="preserve"> وامام عقیلی هم گفته است: </w:t>
      </w:r>
      <w:r w:rsidRPr="00F04B76">
        <w:rPr>
          <w:rStyle w:val="Charb"/>
          <w:rFonts w:hint="cs"/>
          <w:sz w:val="24"/>
          <w:szCs w:val="24"/>
          <w:rtl/>
        </w:rPr>
        <w:t>«ی</w:t>
      </w:r>
      <w:r w:rsidRPr="00F04B76">
        <w:rPr>
          <w:rStyle w:val="Charb"/>
          <w:sz w:val="24"/>
          <w:szCs w:val="24"/>
          <w:rtl/>
        </w:rPr>
        <w:t>حدث بمناكیر</w:t>
      </w:r>
      <w:r w:rsidRPr="00F04B76">
        <w:rPr>
          <w:rStyle w:val="Charb"/>
          <w:rFonts w:hint="cs"/>
          <w:sz w:val="24"/>
          <w:szCs w:val="24"/>
          <w:rtl/>
        </w:rPr>
        <w:t>»</w:t>
      </w:r>
      <w:r w:rsidRPr="00F04B76">
        <w:rPr>
          <w:rStyle w:val="Char5"/>
          <w:rFonts w:hint="cs"/>
          <w:rtl/>
        </w:rPr>
        <w:t xml:space="preserve"> و امام ابوحاتم هم گفته است: «ضعیفٌ» [ابن حجر، لسان المیزان (ج3ص102) / ذهبی، میزان الاعتدال (ج2ص221)].</w:t>
      </w:r>
    </w:p>
    <w:p w:rsidR="00F04B76" w:rsidRPr="00F04B76" w:rsidRDefault="00F04B76" w:rsidP="00392055">
      <w:pPr>
        <w:pStyle w:val="FootnoteText"/>
        <w:spacing w:line="240" w:lineRule="auto"/>
        <w:ind w:left="272" w:firstLine="0"/>
        <w:jc w:val="both"/>
        <w:rPr>
          <w:rStyle w:val="Char5"/>
        </w:rPr>
      </w:pPr>
      <w:r w:rsidRPr="00F04B76">
        <w:rPr>
          <w:rStyle w:val="Char5"/>
          <w:rFonts w:hint="cs"/>
          <w:rtl/>
        </w:rPr>
        <w:t xml:space="preserve">همچنین در مورد این روایت </w:t>
      </w:r>
      <w:r w:rsidRPr="00F04B76">
        <w:rPr>
          <w:rStyle w:val="Chara"/>
          <w:rFonts w:hint="cs"/>
          <w:sz w:val="24"/>
          <w:szCs w:val="24"/>
          <w:rtl/>
        </w:rPr>
        <w:t>(</w:t>
      </w:r>
      <w:r w:rsidRPr="00F04B76">
        <w:rPr>
          <w:rStyle w:val="Chara"/>
          <w:sz w:val="24"/>
          <w:szCs w:val="24"/>
          <w:rtl/>
        </w:rPr>
        <w:t>أصحابی كالنجوم بأیهم اقتدیتم اهتدیتم</w:t>
      </w:r>
      <w:r w:rsidRPr="00F04B76">
        <w:rPr>
          <w:rStyle w:val="Chara"/>
          <w:rFonts w:hint="cs"/>
          <w:sz w:val="24"/>
          <w:szCs w:val="24"/>
          <w:rtl/>
        </w:rPr>
        <w:t>)</w:t>
      </w:r>
      <w:r w:rsidRPr="00F04B76">
        <w:rPr>
          <w:rStyle w:val="Char5"/>
          <w:rFonts w:hint="cs"/>
          <w:rtl/>
        </w:rPr>
        <w:t xml:space="preserve">: امام احمد بن حنبل گفته است: </w:t>
      </w:r>
      <w:r w:rsidRPr="00F04B76">
        <w:rPr>
          <w:rStyle w:val="Charb"/>
          <w:rFonts w:hint="cs"/>
          <w:sz w:val="24"/>
          <w:szCs w:val="24"/>
          <w:rtl/>
        </w:rPr>
        <w:t>«</w:t>
      </w:r>
      <w:r w:rsidRPr="00F04B76">
        <w:rPr>
          <w:rStyle w:val="Charb"/>
          <w:sz w:val="24"/>
          <w:szCs w:val="24"/>
          <w:rtl/>
        </w:rPr>
        <w:t>لایصح هذا الحدیث</w:t>
      </w:r>
      <w:r w:rsidRPr="00F04B76">
        <w:rPr>
          <w:rStyle w:val="Charb"/>
          <w:rFonts w:hint="cs"/>
          <w:sz w:val="24"/>
          <w:szCs w:val="24"/>
          <w:rtl/>
        </w:rPr>
        <w:t>»</w:t>
      </w:r>
      <w:r w:rsidRPr="00F04B76">
        <w:rPr>
          <w:rStyle w:val="Char5"/>
          <w:rFonts w:hint="cs"/>
          <w:rtl/>
        </w:rPr>
        <w:t xml:space="preserve"> واما ابن حزم گفته است: </w:t>
      </w:r>
      <w:r w:rsidRPr="00F04B76">
        <w:rPr>
          <w:rStyle w:val="Charb"/>
          <w:rFonts w:hint="cs"/>
          <w:sz w:val="24"/>
          <w:szCs w:val="24"/>
          <w:rtl/>
        </w:rPr>
        <w:t>«</w:t>
      </w:r>
      <w:r w:rsidRPr="00F04B76">
        <w:rPr>
          <w:rStyle w:val="Charb"/>
          <w:sz w:val="24"/>
          <w:szCs w:val="24"/>
          <w:rtl/>
        </w:rPr>
        <w:t>هذا خبر مكذوب</w:t>
      </w:r>
      <w:r w:rsidRPr="00F04B76">
        <w:rPr>
          <w:rStyle w:val="Charb"/>
          <w:rFonts w:hint="cs"/>
          <w:sz w:val="24"/>
          <w:szCs w:val="24"/>
          <w:rtl/>
        </w:rPr>
        <w:t>ٌ</w:t>
      </w:r>
      <w:r w:rsidRPr="00F04B76">
        <w:rPr>
          <w:rStyle w:val="Charb"/>
          <w:sz w:val="24"/>
          <w:szCs w:val="24"/>
          <w:rtl/>
        </w:rPr>
        <w:t xml:space="preserve"> موضوع</w:t>
      </w:r>
      <w:r w:rsidRPr="00F04B76">
        <w:rPr>
          <w:rStyle w:val="Charb"/>
          <w:rFonts w:hint="cs"/>
          <w:sz w:val="24"/>
          <w:szCs w:val="24"/>
          <w:rtl/>
        </w:rPr>
        <w:t>ٌ</w:t>
      </w:r>
      <w:r w:rsidRPr="00F04B76">
        <w:rPr>
          <w:rStyle w:val="Charb"/>
          <w:sz w:val="24"/>
          <w:szCs w:val="24"/>
          <w:rtl/>
        </w:rPr>
        <w:t xml:space="preserve"> باطل</w:t>
      </w:r>
      <w:r w:rsidRPr="00F04B76">
        <w:rPr>
          <w:rStyle w:val="Charb"/>
          <w:rFonts w:hint="cs"/>
          <w:sz w:val="24"/>
          <w:szCs w:val="24"/>
          <w:rtl/>
        </w:rPr>
        <w:t>ٌ»</w:t>
      </w:r>
      <w:r w:rsidRPr="00F04B76">
        <w:rPr>
          <w:rStyle w:val="Char5"/>
          <w:rFonts w:hint="cs"/>
          <w:rtl/>
        </w:rPr>
        <w:t xml:space="preserve"> وامام بزار گفته است: </w:t>
      </w:r>
      <w:r w:rsidRPr="00F04B76">
        <w:rPr>
          <w:rStyle w:val="Charb"/>
          <w:rFonts w:hint="cs"/>
          <w:sz w:val="24"/>
          <w:szCs w:val="24"/>
          <w:rtl/>
        </w:rPr>
        <w:t>«</w:t>
      </w:r>
      <w:r w:rsidRPr="00F04B76">
        <w:rPr>
          <w:rStyle w:val="Charb"/>
          <w:sz w:val="24"/>
          <w:szCs w:val="24"/>
          <w:rtl/>
        </w:rPr>
        <w:t xml:space="preserve">هذا الكلام لم یصح عن النبی </w:t>
      </w:r>
      <w:r w:rsidRPr="00F04B76">
        <w:rPr>
          <w:rStyle w:val="Charb"/>
          <w:rFonts w:hint="cs"/>
          <w:sz w:val="24"/>
          <w:szCs w:val="24"/>
          <w:rtl/>
        </w:rPr>
        <w:t>(</w:t>
      </w:r>
      <w:r w:rsidRPr="00F04B76">
        <w:rPr>
          <w:rStyle w:val="Charb"/>
          <w:sz w:val="24"/>
          <w:szCs w:val="24"/>
          <w:rtl/>
        </w:rPr>
        <w:t>صلى الله علیه وسلم</w:t>
      </w:r>
      <w:r w:rsidRPr="00F04B76">
        <w:rPr>
          <w:rStyle w:val="Charb"/>
          <w:rFonts w:hint="cs"/>
          <w:sz w:val="24"/>
          <w:szCs w:val="24"/>
          <w:rtl/>
        </w:rPr>
        <w:t>)»</w:t>
      </w:r>
      <w:r w:rsidRPr="00F04B76">
        <w:rPr>
          <w:rStyle w:val="Char5"/>
          <w:rFonts w:hint="cs"/>
          <w:rtl/>
        </w:rPr>
        <w:t xml:space="preserve"> [ابن قدامة، </w:t>
      </w:r>
      <w:r w:rsidRPr="00F04B76">
        <w:rPr>
          <w:rStyle w:val="Char5"/>
          <w:rtl/>
        </w:rPr>
        <w:t>المنتخب من</w:t>
      </w:r>
      <w:r w:rsidRPr="00F04B76">
        <w:rPr>
          <w:rStyle w:val="Char5"/>
          <w:rFonts w:hint="cs"/>
          <w:rtl/>
        </w:rPr>
        <w:t xml:space="preserve"> </w:t>
      </w:r>
      <w:r w:rsidRPr="00F04B76">
        <w:rPr>
          <w:rStyle w:val="Char5"/>
          <w:rtl/>
        </w:rPr>
        <w:t>العلل للخلال</w:t>
      </w:r>
      <w:r w:rsidRPr="00F04B76">
        <w:rPr>
          <w:rStyle w:val="Char5"/>
          <w:rFonts w:hint="cs"/>
          <w:rtl/>
        </w:rPr>
        <w:t xml:space="preserve"> (ص16) / ابن حجر، تلخیص الحبیر (ج4ص463)].</w:t>
      </w:r>
    </w:p>
  </w:footnote>
  <w:footnote w:id="435">
    <w:p w:rsidR="00F04B76" w:rsidRPr="00F04B76" w:rsidRDefault="00F04B76" w:rsidP="00392055">
      <w:pPr>
        <w:pStyle w:val="FootnoteText"/>
        <w:spacing w:line="240" w:lineRule="auto"/>
        <w:ind w:left="272" w:hanging="272"/>
        <w:jc w:val="both"/>
        <w:rPr>
          <w:rStyle w:val="Char5"/>
        </w:rPr>
      </w:pPr>
      <w:r w:rsidRPr="00F04B76">
        <w:rPr>
          <w:rStyle w:val="Char5"/>
          <w:rtl/>
        </w:rPr>
        <w:t>(</w:t>
      </w:r>
      <w:r w:rsidRPr="00F04B76">
        <w:rPr>
          <w:rStyle w:val="Char5"/>
          <w:rtl/>
        </w:rPr>
        <w:footnoteRef/>
      </w:r>
      <w:r w:rsidRPr="00F04B76">
        <w:rPr>
          <w:rStyle w:val="Char5"/>
          <w:rtl/>
        </w:rPr>
        <w:t>)غزالی، المنخول، 1/474 ./ - ابوالحسین بحری، المعتمد</w:t>
      </w:r>
      <w:r w:rsidRPr="00F04B76">
        <w:rPr>
          <w:rStyle w:val="Char5"/>
          <w:rFonts w:hint="cs"/>
          <w:rtl/>
        </w:rPr>
        <w:t>،</w:t>
      </w:r>
      <w:r w:rsidRPr="00F04B76">
        <w:rPr>
          <w:rStyle w:val="Char5"/>
          <w:rtl/>
        </w:rPr>
        <w:t xml:space="preserve"> 2/368 ./ - ابن حزم، الاحکام فی اصول</w:t>
      </w:r>
      <w:r w:rsidRPr="00F04B76">
        <w:rPr>
          <w:rStyle w:val="Char5"/>
          <w:rFonts w:hint="cs"/>
          <w:rtl/>
        </w:rPr>
        <w:t xml:space="preserve"> الاحکام</w:t>
      </w:r>
      <w:r w:rsidRPr="00F04B76">
        <w:rPr>
          <w:rStyle w:val="Char5"/>
          <w:rtl/>
        </w:rPr>
        <w:t xml:space="preserve">، 6/237.   </w:t>
      </w:r>
    </w:p>
  </w:footnote>
  <w:footnote w:id="436">
    <w:p w:rsidR="00F04B76" w:rsidRPr="00F04B76" w:rsidRDefault="00F04B76" w:rsidP="009A214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w:t>
      </w:r>
      <w:r w:rsidRPr="00F04B76">
        <w:rPr>
          <w:rStyle w:val="Char5"/>
          <w:rtl/>
        </w:rPr>
        <w:t xml:space="preserve">صحیح): ابوداود (ش4609) / ترمذی (ش2676) / ابن ماجه (ش420) / بیهقی، السنن الکبری (ش20835) / طبرانی، المعجم الکبیر (ج18ص245و246) و مسند الشامیین (ش1379) / ابن حبان (ش5) / دارمی (ش95) / طحاوی، شرح مشکل الآثار (ج3ص141) / ابن عساکر، تاریخ دمشق (ج40ص179) / احمد (ش17144و17145) / تمام رازی، الفوائد (ش355) / ابن ابی عاصم، السنن (ش54و56و57) / محمد بن نصر مروزی، السنن (ش69و70) / ابونعیم، المستخرج علی مسلم (ش1و2) و حلیة الاولیاء (ج5ص220وج10ص114) / ابن بشران، امالی (ش56) / آجری، الشریعه (ص44) و الاربعون حدیثا (ش8) / فسوی، المعرفه و التاریخ (ج2ص344) / ابوعمرو الدانی، السنن الوارده فی الفتن (ش123) / لالکائی، اعتقاد اهل السنة (ش80و81) / مشیخة ابن البخاری (ج1ص135) / ابوالفضل المقریء، احادیث فی ذم الکلام و اهله (ج4ص26) از طریق (خالد بن معدان و یحیی بن جابر و ضمره بن حبیب) روایت کرده اند: </w:t>
      </w:r>
      <w:r w:rsidRPr="00F04B76">
        <w:rPr>
          <w:rStyle w:val="Chara"/>
          <w:sz w:val="24"/>
          <w:szCs w:val="24"/>
          <w:rtl/>
        </w:rPr>
        <w:t>«حدثن</w:t>
      </w:r>
      <w:r w:rsidRPr="00F04B76">
        <w:rPr>
          <w:rStyle w:val="Chara"/>
          <w:rFonts w:hint="cs"/>
          <w:sz w:val="24"/>
          <w:szCs w:val="24"/>
          <w:rtl/>
        </w:rPr>
        <w:t>ي</w:t>
      </w:r>
      <w:r w:rsidRPr="00F04B76">
        <w:rPr>
          <w:rStyle w:val="Chara"/>
          <w:sz w:val="24"/>
          <w:szCs w:val="24"/>
          <w:rtl/>
        </w:rPr>
        <w:t xml:space="preserve"> عبدالرحمن بن عمرو السلم</w:t>
      </w:r>
      <w:r w:rsidRPr="00F04B76">
        <w:rPr>
          <w:rStyle w:val="Chara"/>
          <w:rFonts w:hint="cs"/>
          <w:sz w:val="24"/>
          <w:szCs w:val="24"/>
          <w:rtl/>
        </w:rPr>
        <w:t>ي</w:t>
      </w:r>
      <w:r w:rsidRPr="00F04B76">
        <w:rPr>
          <w:rStyle w:val="Chara"/>
          <w:sz w:val="24"/>
          <w:szCs w:val="24"/>
          <w:rtl/>
        </w:rPr>
        <w:t xml:space="preserve"> و حجر بن حجر الكلاع</w:t>
      </w:r>
      <w:r w:rsidRPr="00F04B76">
        <w:rPr>
          <w:rStyle w:val="Chara"/>
          <w:rFonts w:hint="cs"/>
          <w:sz w:val="24"/>
          <w:szCs w:val="24"/>
          <w:rtl/>
        </w:rPr>
        <w:t>ي</w:t>
      </w:r>
      <w:r w:rsidRPr="00F04B76">
        <w:rPr>
          <w:rStyle w:val="Chara"/>
          <w:sz w:val="24"/>
          <w:szCs w:val="24"/>
          <w:rtl/>
        </w:rPr>
        <w:t xml:space="preserve"> قالا: أتینا العرباض بن ساریة وهو ممن نزل فیه </w:t>
      </w:r>
      <w:r w:rsidRPr="00F04B76">
        <w:rPr>
          <w:rStyle w:val="Chara"/>
          <w:rFonts w:hint="cs"/>
          <w:sz w:val="24"/>
          <w:szCs w:val="24"/>
          <w:rtl/>
        </w:rPr>
        <w:t>«</w:t>
      </w:r>
      <w:r w:rsidRPr="00F04B76">
        <w:rPr>
          <w:rStyle w:val="Chara"/>
          <w:sz w:val="24"/>
          <w:szCs w:val="24"/>
          <w:rtl/>
        </w:rPr>
        <w:t>وَلَا عَلَى الَّذِينَ إِذَا مَا أَتَوْكَ لِتَحْمِلَهُمْ قُلْتَ لَا أَجِدُ مَا أَحْمِلُكُمْ عَلَيْهِ</w:t>
      </w:r>
      <w:r w:rsidRPr="00F04B76">
        <w:rPr>
          <w:rStyle w:val="Chara"/>
          <w:rFonts w:hint="cs"/>
          <w:sz w:val="24"/>
          <w:szCs w:val="24"/>
          <w:rtl/>
        </w:rPr>
        <w:t>»</w:t>
      </w:r>
      <w:r w:rsidRPr="00F04B76">
        <w:rPr>
          <w:rStyle w:val="Chara"/>
          <w:sz w:val="24"/>
          <w:szCs w:val="24"/>
          <w:rtl/>
        </w:rPr>
        <w:t xml:space="preserve"> فسلمنا وقلنا: أتیناك زائرین وعائدین ومقتبسین.</w:t>
      </w:r>
      <w:r w:rsidRPr="00F04B76">
        <w:rPr>
          <w:rStyle w:val="Chara"/>
          <w:rFonts w:hint="cs"/>
          <w:sz w:val="24"/>
          <w:szCs w:val="24"/>
          <w:rtl/>
        </w:rPr>
        <w:t xml:space="preserve"> </w:t>
      </w:r>
      <w:r w:rsidRPr="00F04B76">
        <w:rPr>
          <w:rStyle w:val="Chara"/>
          <w:sz w:val="24"/>
          <w:szCs w:val="24"/>
          <w:rtl/>
        </w:rPr>
        <w:t xml:space="preserve">فقال العرباض صلى بنا رسول الله </w:t>
      </w:r>
      <w:r w:rsidRPr="00F04B76">
        <w:rPr>
          <w:rStyle w:val="Chara"/>
          <w:rFonts w:cs="CTraditional Arabic" w:hint="cs"/>
          <w:sz w:val="24"/>
          <w:szCs w:val="24"/>
          <w:rtl/>
        </w:rPr>
        <w:t>ج</w:t>
      </w:r>
      <w:r w:rsidRPr="00F04B76">
        <w:rPr>
          <w:rStyle w:val="Chara"/>
          <w:rFonts w:hint="cs"/>
          <w:sz w:val="24"/>
          <w:szCs w:val="24"/>
          <w:rtl/>
        </w:rPr>
        <w:t xml:space="preserve"> </w:t>
      </w:r>
      <w:r w:rsidRPr="00F04B76">
        <w:rPr>
          <w:rStyle w:val="Chara"/>
          <w:sz w:val="24"/>
          <w:szCs w:val="24"/>
          <w:rtl/>
        </w:rPr>
        <w:t xml:space="preserve">ذات یوم ثم أقبل علینا فوعظنا موعظة بلیغة ذرفت منها العیون ووجلت منها القلوب فقال قائل یا رسول الله </w:t>
      </w:r>
      <w:r w:rsidRPr="00F04B76">
        <w:rPr>
          <w:rStyle w:val="Chara"/>
          <w:rFonts w:cs="CTraditional Arabic" w:hint="cs"/>
          <w:sz w:val="24"/>
          <w:szCs w:val="24"/>
          <w:rtl/>
        </w:rPr>
        <w:t>ج</w:t>
      </w:r>
      <w:r w:rsidRPr="00F04B76">
        <w:rPr>
          <w:rStyle w:val="Chara"/>
          <w:rFonts w:hint="cs"/>
          <w:sz w:val="24"/>
          <w:szCs w:val="24"/>
          <w:rtl/>
        </w:rPr>
        <w:t xml:space="preserve"> </w:t>
      </w:r>
      <w:r w:rsidRPr="00F04B76">
        <w:rPr>
          <w:rStyle w:val="Chara"/>
          <w:sz w:val="24"/>
          <w:szCs w:val="24"/>
          <w:rtl/>
        </w:rPr>
        <w:t>كأن هذه موعظة مودع فماذا تعهد إلینا فقال</w:t>
      </w:r>
      <w:r w:rsidRPr="00F04B76">
        <w:rPr>
          <w:rStyle w:val="Chara"/>
          <w:rFonts w:hint="cs"/>
          <w:sz w:val="24"/>
          <w:szCs w:val="24"/>
          <w:rtl/>
        </w:rPr>
        <w:t xml:space="preserve"> </w:t>
      </w:r>
      <w:r w:rsidRPr="00F04B76">
        <w:rPr>
          <w:rStyle w:val="Chara"/>
          <w:rFonts w:cs="CTraditional Arabic" w:hint="cs"/>
          <w:sz w:val="24"/>
          <w:szCs w:val="24"/>
          <w:rtl/>
        </w:rPr>
        <w:t>ج</w:t>
      </w:r>
      <w:r w:rsidRPr="00F04B76">
        <w:rPr>
          <w:rStyle w:val="Chara"/>
          <w:rFonts w:hint="cs"/>
          <w:sz w:val="24"/>
          <w:szCs w:val="24"/>
          <w:rtl/>
        </w:rPr>
        <w:t xml:space="preserve">: </w:t>
      </w:r>
      <w:r w:rsidRPr="00F04B76">
        <w:rPr>
          <w:rStyle w:val="Chara"/>
          <w:sz w:val="24"/>
          <w:szCs w:val="24"/>
          <w:rtl/>
        </w:rPr>
        <w:t>أوصیكم بتقوى الله والسمع والطاعة وإن عبدا حبشیا فإنه من یعش منكم بعد</w:t>
      </w:r>
      <w:r w:rsidRPr="00F04B76">
        <w:rPr>
          <w:rStyle w:val="Chara"/>
          <w:rFonts w:hint="cs"/>
          <w:sz w:val="24"/>
          <w:szCs w:val="24"/>
          <w:rtl/>
        </w:rPr>
        <w:t>ي</w:t>
      </w:r>
      <w:r w:rsidRPr="00F04B76">
        <w:rPr>
          <w:rStyle w:val="Chara"/>
          <w:sz w:val="24"/>
          <w:szCs w:val="24"/>
          <w:rtl/>
        </w:rPr>
        <w:t xml:space="preserve"> فسیرى اختلافا كثیرا فعلیكم بسنتى وسنة الخلفاء المهدیین الراشدین تمسكوا بها وعضوا علیها بالنواجذ وإیاكم ومحدثات الأمور فإن كل محدثة بدعة وكل بدعة ضلالة.»</w:t>
      </w:r>
      <w:r w:rsidRPr="00F04B76">
        <w:rPr>
          <w:rStyle w:val="Char5"/>
          <w:rFonts w:hint="cs"/>
          <w:rtl/>
        </w:rPr>
        <w:t xml:space="preserve"> </w:t>
      </w:r>
      <w:r w:rsidRPr="00F04B76">
        <w:rPr>
          <w:rStyle w:val="Char5"/>
          <w:rtl/>
        </w:rPr>
        <w:t>وعرباض بن ساریه السلمی صحابی جلیل می‌باشد که نیازی به ترجمه نیست.</w:t>
      </w:r>
      <w:r w:rsidRPr="00F04B76">
        <w:rPr>
          <w:rStyle w:val="Char5"/>
          <w:rFonts w:hint="cs"/>
          <w:rtl/>
        </w:rPr>
        <w:t xml:space="preserve"> </w:t>
      </w:r>
      <w:r w:rsidRPr="00F04B76">
        <w:rPr>
          <w:rStyle w:val="Char5"/>
          <w:rtl/>
        </w:rPr>
        <w:t xml:space="preserve">وعبدالرحمن بن عمرو بن عبسة السلمى: امام ذهبی می‌گوید: «صدوقٌ» و امام ابن حبان هم وی را در «ثقات» آورده است و امامان ترمذی و ابن حبان و حاکم هم احادیثش را «تصحیح» کرده‌اندو امام ابن حجر می‌گوید: «مقبولٌ» و امام ابن القطان فاسی می‌گوید: </w:t>
      </w:r>
      <w:r w:rsidRPr="00F04B76">
        <w:rPr>
          <w:rStyle w:val="Charb"/>
          <w:sz w:val="24"/>
          <w:szCs w:val="24"/>
          <w:rtl/>
        </w:rPr>
        <w:t>«لایصح لجهالة حاله»</w:t>
      </w:r>
      <w:r w:rsidRPr="00F04B76">
        <w:rPr>
          <w:rStyle w:val="Char5"/>
          <w:rtl/>
        </w:rPr>
        <w:t xml:space="preserve"> اما امام حافظ عراقی در جوابش گفته است: </w:t>
      </w:r>
      <w:r w:rsidRPr="00F04B76">
        <w:rPr>
          <w:rStyle w:val="Charb"/>
          <w:sz w:val="24"/>
          <w:szCs w:val="24"/>
          <w:rtl/>
        </w:rPr>
        <w:t>«معروف العین والحال معاً»</w:t>
      </w:r>
      <w:r w:rsidRPr="00F04B76">
        <w:rPr>
          <w:rStyle w:val="Char5"/>
          <w:rtl/>
        </w:rPr>
        <w:t xml:space="preserve"> و امام ابونعیم درباره</w:t>
      </w:r>
      <w:r w:rsidRPr="00F04B76">
        <w:rPr>
          <w:rStyle w:val="Char5"/>
          <w:rFonts w:hint="cs"/>
          <w:rtl/>
        </w:rPr>
        <w:t>‌</w:t>
      </w:r>
      <w:r w:rsidRPr="00F04B76">
        <w:rPr>
          <w:rStyle w:val="Char5"/>
          <w:rtl/>
        </w:rPr>
        <w:t xml:space="preserve">ی عبدالرحمن بن عمرو السلمى وحجر بن حجر گفته است: </w:t>
      </w:r>
      <w:r w:rsidRPr="00F04B76">
        <w:rPr>
          <w:rStyle w:val="Charb"/>
          <w:sz w:val="24"/>
          <w:szCs w:val="24"/>
          <w:rtl/>
        </w:rPr>
        <w:t>«من معروف</w:t>
      </w:r>
      <w:r w:rsidRPr="00F04B76">
        <w:rPr>
          <w:rStyle w:val="Charb"/>
          <w:rFonts w:hint="cs"/>
          <w:sz w:val="24"/>
          <w:szCs w:val="24"/>
          <w:rtl/>
        </w:rPr>
        <w:t>ي</w:t>
      </w:r>
      <w:r w:rsidRPr="00F04B76">
        <w:rPr>
          <w:rStyle w:val="Charb"/>
          <w:sz w:val="24"/>
          <w:szCs w:val="24"/>
          <w:rtl/>
        </w:rPr>
        <w:t xml:space="preserve"> تابع</w:t>
      </w:r>
      <w:r w:rsidRPr="00F04B76">
        <w:rPr>
          <w:rStyle w:val="Charb"/>
          <w:rFonts w:hint="cs"/>
          <w:sz w:val="24"/>
          <w:szCs w:val="24"/>
          <w:rtl/>
        </w:rPr>
        <w:t>ي</w:t>
      </w:r>
      <w:r w:rsidRPr="00F04B76">
        <w:rPr>
          <w:rStyle w:val="Charb"/>
          <w:sz w:val="24"/>
          <w:szCs w:val="24"/>
          <w:rtl/>
        </w:rPr>
        <w:t xml:space="preserve"> الشام»</w:t>
      </w:r>
      <w:r w:rsidRPr="00F04B76">
        <w:rPr>
          <w:rStyle w:val="Char5"/>
          <w:rtl/>
        </w:rPr>
        <w:t xml:space="preserve"> [ابن حجر، تهذیب التهذیب (ج6ص237) و تقریب التهذیب (ش3966) / حافظ عراقی، ذیل میزان الاعتدال (ج1ص146) / ابونعیم، المستخرج علی مسلم (ج1ص36)].</w:t>
      </w:r>
      <w:r w:rsidRPr="00F04B76">
        <w:rPr>
          <w:rStyle w:val="Char5"/>
          <w:rFonts w:hint="cs"/>
          <w:rtl/>
        </w:rPr>
        <w:t xml:space="preserve"> و</w:t>
      </w:r>
      <w:r w:rsidRPr="00F04B76">
        <w:rPr>
          <w:rStyle w:val="Char5"/>
          <w:rtl/>
        </w:rPr>
        <w:t>حجر بن حجر الکلاعى: امام حاکم حدیثش را «تصحیح» کرده و گفته که: «کان من الثقات» و امام ابن حبان هم وی را در «ثقات» آورده است و امام ابونعیم درباره</w:t>
      </w:r>
      <w:r w:rsidRPr="00F04B76">
        <w:rPr>
          <w:rStyle w:val="Char5"/>
          <w:rFonts w:hint="cs"/>
          <w:rtl/>
        </w:rPr>
        <w:t>‌</w:t>
      </w:r>
      <w:r w:rsidRPr="00F04B76">
        <w:rPr>
          <w:rStyle w:val="Char5"/>
          <w:rtl/>
        </w:rPr>
        <w:t xml:space="preserve">ی عبد الرحمن بن عمرو السلمى وحجر بن حجر گفته است: </w:t>
      </w:r>
      <w:r w:rsidRPr="00F04B76">
        <w:rPr>
          <w:rStyle w:val="Charb"/>
          <w:sz w:val="24"/>
          <w:szCs w:val="24"/>
          <w:rtl/>
        </w:rPr>
        <w:t>«من معروف</w:t>
      </w:r>
      <w:r w:rsidRPr="00F04B76">
        <w:rPr>
          <w:rStyle w:val="Charb"/>
          <w:rFonts w:hint="cs"/>
          <w:sz w:val="24"/>
          <w:szCs w:val="24"/>
          <w:rtl/>
        </w:rPr>
        <w:t>ي</w:t>
      </w:r>
      <w:r w:rsidRPr="00F04B76">
        <w:rPr>
          <w:rStyle w:val="Charb"/>
          <w:sz w:val="24"/>
          <w:szCs w:val="24"/>
          <w:rtl/>
        </w:rPr>
        <w:t xml:space="preserve"> تابع</w:t>
      </w:r>
      <w:r w:rsidRPr="00F04B76">
        <w:rPr>
          <w:rStyle w:val="Charb"/>
          <w:rFonts w:hint="cs"/>
          <w:sz w:val="24"/>
          <w:szCs w:val="24"/>
          <w:rtl/>
        </w:rPr>
        <w:t>ي</w:t>
      </w:r>
      <w:r w:rsidRPr="00F04B76">
        <w:rPr>
          <w:rStyle w:val="Charb"/>
          <w:sz w:val="24"/>
          <w:szCs w:val="24"/>
          <w:rtl/>
        </w:rPr>
        <w:t xml:space="preserve"> الشام»</w:t>
      </w:r>
      <w:r w:rsidRPr="00F04B76">
        <w:rPr>
          <w:rStyle w:val="Char5"/>
          <w:rtl/>
        </w:rPr>
        <w:t xml:space="preserve"> و امام ابن حجر می‌گوید: </w:t>
      </w:r>
      <w:r w:rsidRPr="00F04B76">
        <w:rPr>
          <w:rStyle w:val="Charb"/>
          <w:sz w:val="24"/>
          <w:szCs w:val="24"/>
          <w:rtl/>
        </w:rPr>
        <w:t>«مقبولٌ»</w:t>
      </w:r>
      <w:r w:rsidRPr="00F04B76">
        <w:rPr>
          <w:rStyle w:val="Char5"/>
          <w:rtl/>
        </w:rPr>
        <w:t xml:space="preserve"> و امام ابن القطان گفته است: </w:t>
      </w:r>
      <w:r w:rsidRPr="00F04B76">
        <w:rPr>
          <w:rStyle w:val="Charb"/>
          <w:sz w:val="24"/>
          <w:szCs w:val="24"/>
          <w:rtl/>
        </w:rPr>
        <w:t>«لایعرف»</w:t>
      </w:r>
      <w:r w:rsidRPr="00F04B76">
        <w:rPr>
          <w:rStyle w:val="Char5"/>
          <w:rtl/>
        </w:rPr>
        <w:t xml:space="preserve"> [ابن حجر، تهذیب التهذیب (ج2ص214) و تقریب التهذیب (ش1143) / ابونعیم، المستخرج علی مسلم (ج1ص36)].</w:t>
      </w:r>
      <w:r w:rsidRPr="00F04B76">
        <w:rPr>
          <w:rStyle w:val="Char5"/>
          <w:rFonts w:hint="cs"/>
          <w:rtl/>
        </w:rPr>
        <w:t xml:space="preserve"> </w:t>
      </w:r>
      <w:r w:rsidRPr="00F04B76">
        <w:rPr>
          <w:rStyle w:val="Char5"/>
          <w:rtl/>
        </w:rPr>
        <w:t>لذا این اسناد «صحیح» می‌باشد.</w:t>
      </w:r>
    </w:p>
    <w:p w:rsidR="00F04B76" w:rsidRPr="00F04B76" w:rsidRDefault="00F04B76" w:rsidP="00392055">
      <w:pPr>
        <w:pStyle w:val="FootnoteText"/>
        <w:spacing w:line="240" w:lineRule="auto"/>
        <w:ind w:left="272" w:firstLine="0"/>
        <w:jc w:val="both"/>
        <w:rPr>
          <w:rStyle w:val="Char5"/>
          <w:rtl/>
        </w:rPr>
      </w:pPr>
      <w:r w:rsidRPr="00F04B76">
        <w:rPr>
          <w:rStyle w:val="Char5"/>
          <w:rtl/>
        </w:rPr>
        <w:t>همچنین متابعه هم شده‌اندو ابن ماجه (ش42) / بزار (ش4201) / ابونعیم، المستخرج علی مسلم (ش4) / الامعجم الاوسط (ش66) المعجم الکبیر (ج18ص248) / تمام رازی، الفوائد (ش225) / ابن ابی عاصم، السنة (ش55) / ابن عساکر، تاریخ دمشق (ج31ص27وج64ص374) از طریق (الولید بن المسلم و ابراهیم بن عبدالله بن علاء و محمد بن مروان طاطری) روایت کرده</w:t>
      </w:r>
      <w:r w:rsidRPr="00F04B76">
        <w:rPr>
          <w:rStyle w:val="Char5"/>
          <w:rFonts w:hint="cs"/>
          <w:rtl/>
        </w:rPr>
        <w:t>‌</w:t>
      </w:r>
      <w:r w:rsidRPr="00F04B76">
        <w:rPr>
          <w:rStyle w:val="Char5"/>
          <w:rtl/>
        </w:rPr>
        <w:t xml:space="preserve">اند: </w:t>
      </w:r>
      <w:r w:rsidRPr="00F04B76">
        <w:rPr>
          <w:rStyle w:val="Chara"/>
          <w:sz w:val="24"/>
          <w:szCs w:val="24"/>
          <w:rtl/>
        </w:rPr>
        <w:t>«حدثنا عبد الله بن العلاء بن زبر حدثنی یحیى بن أب</w:t>
      </w:r>
      <w:r w:rsidRPr="00F04B76">
        <w:rPr>
          <w:rStyle w:val="Chara"/>
          <w:rFonts w:hint="cs"/>
          <w:sz w:val="24"/>
          <w:szCs w:val="24"/>
          <w:rtl/>
        </w:rPr>
        <w:t>ي</w:t>
      </w:r>
      <w:r w:rsidRPr="00F04B76">
        <w:rPr>
          <w:rStyle w:val="Chara"/>
          <w:sz w:val="24"/>
          <w:szCs w:val="24"/>
          <w:rtl/>
        </w:rPr>
        <w:t xml:space="preserve"> المطاع قال: سمعت العرباض ابن ساریة یقول قال فینا رسول الله (صلی الله علیه وسلم) ذات یوم فوعظنا موعظة بلیغة وجلت منها القلوب وذرفت منها العیون. فقیل یا رسول الله (صلی الله علیه وسلم) وعظتنا موعظة مودع. فاعهد إلینا بعهد. فقال</w:t>
      </w:r>
      <w:r w:rsidRPr="00F04B76">
        <w:rPr>
          <w:rStyle w:val="Chara"/>
          <w:rFonts w:hint="cs"/>
          <w:sz w:val="24"/>
          <w:szCs w:val="24"/>
          <w:rtl/>
        </w:rPr>
        <w:t xml:space="preserve"> </w:t>
      </w:r>
      <w:r w:rsidRPr="00F04B76">
        <w:rPr>
          <w:rStyle w:val="Chara"/>
          <w:rFonts w:cs="CTraditional Arabic" w:hint="cs"/>
          <w:sz w:val="24"/>
          <w:szCs w:val="24"/>
          <w:rtl/>
        </w:rPr>
        <w:t>ج</w:t>
      </w:r>
      <w:r w:rsidRPr="00F04B76">
        <w:rPr>
          <w:rStyle w:val="Chara"/>
          <w:rFonts w:hint="cs"/>
          <w:sz w:val="24"/>
          <w:szCs w:val="24"/>
          <w:rtl/>
        </w:rPr>
        <w:t xml:space="preserve">: </w:t>
      </w:r>
      <w:r w:rsidRPr="00F04B76">
        <w:rPr>
          <w:rStyle w:val="Chara"/>
          <w:sz w:val="24"/>
          <w:szCs w:val="24"/>
          <w:rtl/>
        </w:rPr>
        <w:t>علیكم بتقوى الله والسمع والطاعة وإن عبدا حبشیا وسترون من بعد</w:t>
      </w:r>
      <w:r w:rsidRPr="00F04B76">
        <w:rPr>
          <w:rStyle w:val="Chara"/>
          <w:rFonts w:hint="cs"/>
          <w:sz w:val="24"/>
          <w:szCs w:val="24"/>
          <w:rtl/>
        </w:rPr>
        <w:t>ي</w:t>
      </w:r>
      <w:r w:rsidRPr="00F04B76">
        <w:rPr>
          <w:rStyle w:val="Chara"/>
          <w:sz w:val="24"/>
          <w:szCs w:val="24"/>
          <w:rtl/>
        </w:rPr>
        <w:t xml:space="preserve"> اختلافا شدیدا فعلیكم بسنت</w:t>
      </w:r>
      <w:r w:rsidRPr="00F04B76">
        <w:rPr>
          <w:rStyle w:val="Chara"/>
          <w:rFonts w:hint="cs"/>
          <w:sz w:val="24"/>
          <w:szCs w:val="24"/>
          <w:rtl/>
        </w:rPr>
        <w:t>ي</w:t>
      </w:r>
      <w:r w:rsidRPr="00F04B76">
        <w:rPr>
          <w:rStyle w:val="Chara"/>
          <w:sz w:val="24"/>
          <w:szCs w:val="24"/>
          <w:rtl/>
        </w:rPr>
        <w:t xml:space="preserve"> وسنة الخلفاء الراشدین المهدیین عضوا علیها بالنواجذ وإیاكم والأمور المحدثات فان كل بدعة ضلالة»</w:t>
      </w:r>
      <w:r w:rsidRPr="00F04B76">
        <w:rPr>
          <w:rStyle w:val="Char5"/>
          <w:rFonts w:hint="cs"/>
          <w:rtl/>
        </w:rPr>
        <w:t xml:space="preserve"> </w:t>
      </w:r>
      <w:r w:rsidRPr="00F04B76">
        <w:rPr>
          <w:rStyle w:val="Char5"/>
          <w:rtl/>
        </w:rPr>
        <w:t>وعرباض بن ساریه، همچنان‌که گفتیم صحابی می‌باشد. و عبد الله بن العلاء بن زبر هم «رجال صحیح» است.</w:t>
      </w:r>
      <w:r w:rsidRPr="00F04B76">
        <w:rPr>
          <w:rStyle w:val="Char5"/>
          <w:rFonts w:hint="cs"/>
          <w:rtl/>
        </w:rPr>
        <w:t xml:space="preserve"> </w:t>
      </w:r>
      <w:r w:rsidRPr="00F04B76">
        <w:rPr>
          <w:rStyle w:val="Char5"/>
          <w:rtl/>
        </w:rPr>
        <w:t>ویحیى بن أبى المطاع القرشى الشامى ابن اخت بلال الموذن: امام دحیم می‌گوید: «ثقة معروف» و امام ذهبی هم می‌گوید: «ثقةٌ» و امام ابن حبان هم وی را در «ثقات» آورده است و امام ابن حجر می‌گوید: «صدوقٌ و أشار دحیم إلى أن روایته عن العرباص مرسلةٌ» امّا امامان بخاری و یعقوب بن سفیان صراحتاً می‌گویند: «سمع عرباض بن ساریة» [ابن حجر، تهذیب التهذیب (ج11ص279) و تقریب التهذیب (ش) / ذهبی، الکاشف (ش6248) / بخاری، التاریخ الکبیر (ج8ص306) / فسوی، المعرفة و التاریخ (ج2ص345)] لذا «ثقة» بوده و این اسناد هم «صحیح» می‌باشد.</w:t>
      </w:r>
    </w:p>
    <w:p w:rsidR="00F04B76" w:rsidRPr="00F04B76" w:rsidRDefault="00F04B76" w:rsidP="00392055">
      <w:pPr>
        <w:pStyle w:val="FootnoteText"/>
        <w:spacing w:line="240" w:lineRule="auto"/>
        <w:ind w:left="272" w:firstLine="0"/>
        <w:jc w:val="both"/>
        <w:rPr>
          <w:rStyle w:val="Char5"/>
        </w:rPr>
      </w:pPr>
      <w:r w:rsidRPr="00F04B76">
        <w:rPr>
          <w:rStyle w:val="Char5"/>
          <w:rtl/>
        </w:rPr>
        <w:t>ومتابعه</w:t>
      </w:r>
      <w:r w:rsidRPr="00F04B76">
        <w:rPr>
          <w:rStyle w:val="Char5"/>
          <w:rFonts w:hint="cs"/>
          <w:rtl/>
        </w:rPr>
        <w:softHyphen/>
      </w:r>
      <w:r w:rsidRPr="00F04B76">
        <w:rPr>
          <w:rStyle w:val="Char5"/>
          <w:rtl/>
        </w:rPr>
        <w:t xml:space="preserve">ی دیگری هم دارد و طبرانی در مسند الشامیین (ش697) از طریق (ابوالمغیره عبدالقدوس بن حجاج و اسماعیل بن عیاش) روایت کرده است: </w:t>
      </w:r>
      <w:r w:rsidRPr="00F04B76">
        <w:rPr>
          <w:rStyle w:val="Chara"/>
          <w:sz w:val="24"/>
          <w:szCs w:val="24"/>
          <w:rtl/>
        </w:rPr>
        <w:t xml:space="preserve">«قالا ثنا أرطاة بن المنذر عن المهاصر بن حبیب عن العرباض بن ساریة قال: وعظنا رسول الله </w:t>
      </w:r>
      <w:r w:rsidRPr="00F04B76">
        <w:rPr>
          <w:rStyle w:val="Chara"/>
          <w:rFonts w:cs="CTraditional Arabic" w:hint="cs"/>
          <w:sz w:val="24"/>
          <w:szCs w:val="24"/>
          <w:rtl/>
        </w:rPr>
        <w:t>ج</w:t>
      </w:r>
      <w:r w:rsidRPr="00F04B76">
        <w:rPr>
          <w:rStyle w:val="Chara"/>
          <w:sz w:val="24"/>
          <w:szCs w:val="24"/>
          <w:rtl/>
        </w:rPr>
        <w:t>: بعد صلاة الغداة موعظة بلیغة ذرفت منها العیون ووجلت منها القلوب فقال رجل من أصحابه یا رسول الله كأنها موعظة مودع. فقال أوصیكم بتقوى الله والسمع والطاعة وإن كان عبدا حبشیا فإنه من یعش منكم بعد</w:t>
      </w:r>
      <w:r w:rsidRPr="00F04B76">
        <w:rPr>
          <w:rStyle w:val="Chara"/>
          <w:rFonts w:hint="cs"/>
          <w:sz w:val="24"/>
          <w:szCs w:val="24"/>
          <w:rtl/>
        </w:rPr>
        <w:t>ي</w:t>
      </w:r>
      <w:r w:rsidRPr="00F04B76">
        <w:rPr>
          <w:rStyle w:val="Chara"/>
          <w:sz w:val="24"/>
          <w:szCs w:val="24"/>
          <w:rtl/>
        </w:rPr>
        <w:t xml:space="preserve"> یرى اختلافا كثیرا فعلیكم بسنت</w:t>
      </w:r>
      <w:r w:rsidRPr="00F04B76">
        <w:rPr>
          <w:rStyle w:val="Chara"/>
          <w:rFonts w:hint="cs"/>
          <w:sz w:val="24"/>
          <w:szCs w:val="24"/>
          <w:rtl/>
        </w:rPr>
        <w:t>ي</w:t>
      </w:r>
      <w:r w:rsidRPr="00F04B76">
        <w:rPr>
          <w:rStyle w:val="Chara"/>
          <w:sz w:val="24"/>
          <w:szCs w:val="24"/>
          <w:rtl/>
        </w:rPr>
        <w:t xml:space="preserve"> وسنة الخلفاء الراشدین المهدیین بعد</w:t>
      </w:r>
      <w:r w:rsidRPr="00F04B76">
        <w:rPr>
          <w:rStyle w:val="Chara"/>
          <w:rFonts w:hint="cs"/>
          <w:sz w:val="24"/>
          <w:szCs w:val="24"/>
          <w:rtl/>
        </w:rPr>
        <w:t>ي</w:t>
      </w:r>
      <w:r w:rsidRPr="00F04B76">
        <w:rPr>
          <w:rStyle w:val="Chara"/>
          <w:sz w:val="24"/>
          <w:szCs w:val="24"/>
          <w:rtl/>
        </w:rPr>
        <w:t xml:space="preserve"> عضوا علیها بالنواجذ</w:t>
      </w:r>
      <w:r w:rsidRPr="00F04B76">
        <w:rPr>
          <w:rStyle w:val="Chara"/>
          <w:rFonts w:asciiTheme="minorHAnsi" w:hAnsiTheme="minorHAnsi" w:hint="cs"/>
          <w:sz w:val="24"/>
          <w:szCs w:val="24"/>
          <w:rtl/>
          <w:lang w:bidi="fa-IR"/>
        </w:rPr>
        <w:t>»</w:t>
      </w:r>
      <w:r w:rsidRPr="00F04B76">
        <w:rPr>
          <w:rStyle w:val="Char5"/>
          <w:rtl/>
        </w:rPr>
        <w:t>.</w:t>
      </w:r>
      <w:r w:rsidRPr="00F04B76">
        <w:rPr>
          <w:rStyle w:val="Char5"/>
          <w:rFonts w:hint="cs"/>
          <w:rtl/>
        </w:rPr>
        <w:t xml:space="preserve"> </w:t>
      </w:r>
      <w:r w:rsidRPr="00F04B76">
        <w:rPr>
          <w:rStyle w:val="Char5"/>
          <w:rtl/>
        </w:rPr>
        <w:t>وعرباض بن ساریه صحابی جلیل بوده، و أرطاة بن المنذر هم «ثقة» و مترجم در تهذیب می</w:t>
      </w:r>
      <w:r w:rsidRPr="00F04B76">
        <w:rPr>
          <w:rStyle w:val="Char5"/>
          <w:rFonts w:hint="cs"/>
          <w:rtl/>
        </w:rPr>
        <w:softHyphen/>
      </w:r>
      <w:r w:rsidRPr="00F04B76">
        <w:rPr>
          <w:rStyle w:val="Char5"/>
          <w:rtl/>
        </w:rPr>
        <w:t>باشد</w:t>
      </w:r>
      <w:r w:rsidRPr="00F04B76">
        <w:rPr>
          <w:rStyle w:val="Char5"/>
          <w:rFonts w:hint="cs"/>
          <w:rtl/>
        </w:rPr>
        <w:t xml:space="preserve"> </w:t>
      </w:r>
      <w:r w:rsidRPr="00F04B76">
        <w:rPr>
          <w:rStyle w:val="Char5"/>
          <w:rtl/>
        </w:rPr>
        <w:t>ومهاصر بن حبیب الشامی الزبیدی: امام ابوحاتم رازی می</w:t>
      </w:r>
      <w:r w:rsidRPr="00F04B76">
        <w:rPr>
          <w:rStyle w:val="Char5"/>
          <w:rFonts w:hint="cs"/>
          <w:rtl/>
        </w:rPr>
        <w:softHyphen/>
      </w:r>
      <w:r w:rsidRPr="00F04B76">
        <w:rPr>
          <w:rStyle w:val="Char5"/>
          <w:rtl/>
        </w:rPr>
        <w:t xml:space="preserve">گوید: </w:t>
      </w:r>
      <w:r w:rsidRPr="00F04B76">
        <w:rPr>
          <w:rStyle w:val="Charb"/>
          <w:sz w:val="24"/>
          <w:szCs w:val="24"/>
          <w:rtl/>
        </w:rPr>
        <w:t>«لابأس به»</w:t>
      </w:r>
      <w:r w:rsidRPr="00F04B76">
        <w:rPr>
          <w:rStyle w:val="Char5"/>
          <w:rtl/>
        </w:rPr>
        <w:t xml:space="preserve"> و امام ابن حبان هم وی را در «ثقات» آورده است وامام عجلی هم می‌گوید: </w:t>
      </w:r>
      <w:r w:rsidRPr="00F04B76">
        <w:rPr>
          <w:rStyle w:val="Charb"/>
          <w:sz w:val="24"/>
          <w:szCs w:val="24"/>
          <w:rtl/>
        </w:rPr>
        <w:t>«شام</w:t>
      </w:r>
      <w:r w:rsidRPr="00F04B76">
        <w:rPr>
          <w:rStyle w:val="Charb"/>
          <w:rFonts w:hint="cs"/>
          <w:sz w:val="24"/>
          <w:szCs w:val="24"/>
          <w:rtl/>
        </w:rPr>
        <w:t>ي</w:t>
      </w:r>
      <w:r w:rsidRPr="00F04B76">
        <w:rPr>
          <w:rStyle w:val="Charb"/>
          <w:sz w:val="24"/>
          <w:szCs w:val="24"/>
          <w:rtl/>
        </w:rPr>
        <w:t xml:space="preserve"> تابع</w:t>
      </w:r>
      <w:r w:rsidRPr="00F04B76">
        <w:rPr>
          <w:rStyle w:val="Charb"/>
          <w:rFonts w:hint="cs"/>
          <w:sz w:val="24"/>
          <w:szCs w:val="24"/>
          <w:rtl/>
        </w:rPr>
        <w:t>ي</w:t>
      </w:r>
      <w:r w:rsidRPr="00F04B76">
        <w:rPr>
          <w:rStyle w:val="Charb"/>
          <w:sz w:val="24"/>
          <w:szCs w:val="24"/>
          <w:rtl/>
        </w:rPr>
        <w:t xml:space="preserve"> ثقةٌ»</w:t>
      </w:r>
      <w:r w:rsidRPr="00F04B76">
        <w:rPr>
          <w:rStyle w:val="Char5"/>
          <w:rtl/>
        </w:rPr>
        <w:t xml:space="preserve"> وامام ابن سعد هم می</w:t>
      </w:r>
      <w:r w:rsidRPr="00F04B76">
        <w:rPr>
          <w:rStyle w:val="Char5"/>
          <w:rFonts w:hint="eastAsia"/>
          <w:rtl/>
        </w:rPr>
        <w:t>‌</w:t>
      </w:r>
      <w:r w:rsidRPr="00F04B76">
        <w:rPr>
          <w:rStyle w:val="Char5"/>
          <w:rtl/>
        </w:rPr>
        <w:t xml:space="preserve">گوید: </w:t>
      </w:r>
      <w:r w:rsidRPr="00F04B76">
        <w:rPr>
          <w:rStyle w:val="Charb"/>
          <w:sz w:val="24"/>
          <w:szCs w:val="24"/>
          <w:rtl/>
        </w:rPr>
        <w:t>«كان معروفاً»</w:t>
      </w:r>
      <w:r w:rsidRPr="00F04B76">
        <w:rPr>
          <w:rStyle w:val="Char5"/>
          <w:rtl/>
        </w:rPr>
        <w:t xml:space="preserve"> و امام بخاری هم وی را در التاریخ الکبیر آورده وجرحی نکرده است [بخاری، التاریخ الکبیر (ج8ص66) و مسند الشامیین (ش697) / ابن ابی حاتم، الجرح والتعدیل (ج8ص439) / ابن حبان، الثقات (ج5ص454) / عجلی، الثقات (ج2ص301) / ابن سعد، الطبقات الکبری (ج7ص460)] و این اسناد هم «حسن» است.</w:t>
      </w:r>
      <w:r w:rsidRPr="00F04B76">
        <w:rPr>
          <w:rStyle w:val="Char5"/>
          <w:rFonts w:hint="cs"/>
          <w:rtl/>
        </w:rPr>
        <w:t xml:space="preserve"> </w:t>
      </w:r>
      <w:r w:rsidRPr="00F04B76">
        <w:rPr>
          <w:rStyle w:val="Char5"/>
          <w:rtl/>
        </w:rPr>
        <w:t xml:space="preserve">لذا </w:t>
      </w:r>
      <w:r w:rsidRPr="00F04B76">
        <w:rPr>
          <w:rStyle w:val="Char5"/>
          <w:rFonts w:hint="cs"/>
          <w:rtl/>
        </w:rPr>
        <w:t xml:space="preserve">متن </w:t>
      </w:r>
      <w:r w:rsidRPr="00F04B76">
        <w:rPr>
          <w:rStyle w:val="Char5"/>
          <w:rtl/>
        </w:rPr>
        <w:t>روایت کاملاً «صحیح» می‌باشد. و لله الحمد.</w:t>
      </w:r>
    </w:p>
  </w:footnote>
  <w:footnote w:id="437">
    <w:p w:rsidR="00F04B76" w:rsidRPr="00F04B76" w:rsidRDefault="00F04B76" w:rsidP="00392055">
      <w:pPr>
        <w:pStyle w:val="FootnoteText"/>
        <w:spacing w:line="240" w:lineRule="auto"/>
        <w:ind w:left="272" w:hanging="272"/>
        <w:jc w:val="both"/>
        <w:rPr>
          <w:rStyle w:val="Char5"/>
        </w:rPr>
      </w:pPr>
      <w:r w:rsidRPr="00F04B76">
        <w:rPr>
          <w:rStyle w:val="Char5"/>
          <w:rtl/>
        </w:rPr>
        <w:t>(</w:t>
      </w:r>
      <w:r w:rsidRPr="00F04B76">
        <w:rPr>
          <w:rStyle w:val="Char5"/>
          <w:rtl/>
        </w:rPr>
        <w:footnoteRef/>
      </w:r>
      <w:r w:rsidRPr="00F04B76">
        <w:rPr>
          <w:rStyle w:val="Char5"/>
          <w:rtl/>
        </w:rPr>
        <w:t>)ابوالحسین بصری، المعتمد، 2/368 ./ - ابن حزم، الاحکام فی اصول الاحکام، 6/237 ./ - سمعانی، قواطع الادله فی الاصول  .</w:t>
      </w:r>
    </w:p>
  </w:footnote>
  <w:footnote w:id="438">
    <w:p w:rsidR="00F04B76" w:rsidRPr="00F04B76" w:rsidRDefault="00F04B76" w:rsidP="00F875E9">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(حسن): این روایت از طریق عبدالله بن مسعود و</w:t>
      </w:r>
      <w:r w:rsidRPr="00F04B76">
        <w:rPr>
          <w:rStyle w:val="Char5"/>
          <w:rtl/>
        </w:rPr>
        <w:t>ح</w:t>
      </w:r>
      <w:r w:rsidRPr="00F04B76">
        <w:rPr>
          <w:rStyle w:val="Char5"/>
          <w:rFonts w:hint="cs"/>
          <w:rtl/>
        </w:rPr>
        <w:t>ذ</w:t>
      </w:r>
      <w:r w:rsidRPr="00F04B76">
        <w:rPr>
          <w:rStyle w:val="Char5"/>
          <w:rtl/>
        </w:rPr>
        <w:t xml:space="preserve">یفه </w:t>
      </w:r>
      <w:r w:rsidRPr="00F04B76">
        <w:rPr>
          <w:rStyle w:val="Char5"/>
          <w:rFonts w:hint="cs"/>
          <w:rtl/>
        </w:rPr>
        <w:t>ال</w:t>
      </w:r>
      <w:r w:rsidRPr="00F04B76">
        <w:rPr>
          <w:rStyle w:val="Char5"/>
          <w:rtl/>
        </w:rPr>
        <w:t>یمان وانس‌بن مالک و</w:t>
      </w:r>
      <w:r w:rsidRPr="00F04B76">
        <w:rPr>
          <w:rStyle w:val="Char5"/>
          <w:rFonts w:hint="cs"/>
          <w:rtl/>
        </w:rPr>
        <w:t xml:space="preserve">عبدالله </w:t>
      </w:r>
      <w:r w:rsidRPr="00F04B76">
        <w:rPr>
          <w:rStyle w:val="Char5"/>
          <w:rtl/>
        </w:rPr>
        <w:t>بن</w:t>
      </w:r>
      <w:r w:rsidRPr="00F04B76">
        <w:rPr>
          <w:rStyle w:val="Char5"/>
          <w:rFonts w:hint="cs"/>
          <w:rtl/>
        </w:rPr>
        <w:t xml:space="preserve"> </w:t>
      </w:r>
      <w:r w:rsidRPr="00F04B76">
        <w:rPr>
          <w:rStyle w:val="Char5"/>
          <w:rtl/>
        </w:rPr>
        <w:t xml:space="preserve">‌عمر </w:t>
      </w:r>
      <w:r w:rsidRPr="00F04B76">
        <w:rPr>
          <w:rStyle w:val="Char5"/>
          <w:rFonts w:hint="cs"/>
          <w:rtl/>
        </w:rPr>
        <w:t xml:space="preserve">وابوالدرداء از رسول الله </w:t>
      </w:r>
      <w:r w:rsidRPr="00F04B76">
        <w:rPr>
          <w:rStyle w:val="Char5"/>
          <w:rFonts w:cs="CTraditional Arabic" w:hint="cs"/>
          <w:rtl/>
        </w:rPr>
        <w:t>ج</w:t>
      </w:r>
      <w:r w:rsidRPr="00F04B76">
        <w:rPr>
          <w:rStyle w:val="Char5"/>
          <w:rFonts w:hint="cs"/>
          <w:rtl/>
        </w:rPr>
        <w:t xml:space="preserve"> روایت شده است: </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اما طریق حذیفه</w:t>
      </w:r>
      <w:r w:rsidRPr="00F04B76">
        <w:rPr>
          <w:rFonts w:cs="CTraditional Arabic" w:hint="cs"/>
          <w:b/>
          <w:szCs w:val="24"/>
          <w:rtl/>
        </w:rPr>
        <w:t>س</w:t>
      </w:r>
      <w:r w:rsidRPr="00F04B76">
        <w:rPr>
          <w:rStyle w:val="Char5"/>
          <w:rFonts w:hint="cs"/>
          <w:rtl/>
        </w:rPr>
        <w:t>:</w:t>
      </w:r>
      <w:r w:rsidRPr="00F04B76">
        <w:rPr>
          <w:rFonts w:hint="cs"/>
          <w:b/>
          <w:bCs/>
          <w:szCs w:val="24"/>
          <w:rtl/>
        </w:rPr>
        <w:t xml:space="preserve"> </w:t>
      </w:r>
      <w:r w:rsidRPr="00F04B76">
        <w:rPr>
          <w:rStyle w:val="Char5"/>
          <w:rFonts w:hint="cs"/>
          <w:rtl/>
        </w:rPr>
        <w:t>سه طریق دارد؛ طریق اول: احمد (ش23386) / ترمذی (ش3663) / طحاوی، شرح مشکل الآثار (ج3ص156) / ابن حبان (ش6902) / خلال، السنة (ش335) / عقیلی، الضعفاء الکبیر (ج2ص150) / خطیب بغدادی، تاریخ بغداد (ج14ص366) / ابن عساکر، تاریخ دمشق (ج33ص117) از طریق (وکیع بن الجراح ومحمد بن عبید) روایت کرده</w:t>
      </w:r>
      <w:r w:rsidRPr="00F04B76">
        <w:rPr>
          <w:rStyle w:val="Char5"/>
          <w:rtl/>
        </w:rPr>
        <w:softHyphen/>
      </w:r>
      <w:r w:rsidRPr="00F04B76">
        <w:rPr>
          <w:rStyle w:val="Char5"/>
          <w:rFonts w:hint="cs"/>
          <w:rtl/>
        </w:rPr>
        <w:t xml:space="preserve">اند: </w:t>
      </w:r>
      <w:r w:rsidRPr="00F04B76">
        <w:rPr>
          <w:rStyle w:val="Chara"/>
          <w:rFonts w:hint="cs"/>
          <w:sz w:val="24"/>
          <w:szCs w:val="24"/>
          <w:rtl/>
        </w:rPr>
        <w:t>«</w:t>
      </w:r>
      <w:r w:rsidRPr="00F04B76">
        <w:rPr>
          <w:rStyle w:val="Chara"/>
          <w:sz w:val="24"/>
          <w:szCs w:val="24"/>
          <w:rtl/>
        </w:rPr>
        <w:t>ثنا سالم المراد</w:t>
      </w:r>
      <w:r w:rsidRPr="00F04B76">
        <w:rPr>
          <w:rStyle w:val="Chara"/>
          <w:rFonts w:hint="cs"/>
          <w:sz w:val="24"/>
          <w:szCs w:val="24"/>
          <w:rtl/>
        </w:rPr>
        <w:t>ي</w:t>
      </w:r>
      <w:r w:rsidRPr="00F04B76">
        <w:rPr>
          <w:rStyle w:val="Chara"/>
          <w:sz w:val="24"/>
          <w:szCs w:val="24"/>
          <w:rtl/>
        </w:rPr>
        <w:t xml:space="preserve"> عن عمرو بن هرم الأزد</w:t>
      </w:r>
      <w:r w:rsidRPr="00F04B76">
        <w:rPr>
          <w:rStyle w:val="Chara"/>
          <w:rFonts w:hint="cs"/>
          <w:sz w:val="24"/>
          <w:szCs w:val="24"/>
          <w:rtl/>
        </w:rPr>
        <w:t>ي</w:t>
      </w:r>
      <w:r w:rsidRPr="00F04B76">
        <w:rPr>
          <w:rStyle w:val="Chara"/>
          <w:sz w:val="24"/>
          <w:szCs w:val="24"/>
          <w:rtl/>
        </w:rPr>
        <w:t xml:space="preserve"> عن ربع</w:t>
      </w:r>
      <w:r w:rsidRPr="00F04B76">
        <w:rPr>
          <w:rStyle w:val="Chara"/>
          <w:rFonts w:hint="cs"/>
          <w:sz w:val="24"/>
          <w:szCs w:val="24"/>
          <w:rtl/>
        </w:rPr>
        <w:t>ي</w:t>
      </w:r>
      <w:r w:rsidRPr="00F04B76">
        <w:rPr>
          <w:rStyle w:val="Chara"/>
          <w:sz w:val="24"/>
          <w:szCs w:val="24"/>
          <w:rtl/>
        </w:rPr>
        <w:t xml:space="preserve"> بن حراش عن حذیفة قال</w:t>
      </w:r>
      <w:r w:rsidRPr="00F04B76">
        <w:rPr>
          <w:rStyle w:val="Chara"/>
          <w:rFonts w:hint="cs"/>
          <w:sz w:val="24"/>
          <w:szCs w:val="24"/>
          <w:rtl/>
        </w:rPr>
        <w:t>:</w:t>
      </w:r>
      <w:r w:rsidRPr="00F04B76">
        <w:rPr>
          <w:rStyle w:val="Chara"/>
          <w:sz w:val="24"/>
          <w:szCs w:val="24"/>
          <w:rtl/>
        </w:rPr>
        <w:t xml:space="preserve"> بینا نحن عند رسول الله </w:t>
      </w:r>
      <w:r w:rsidRPr="00F04B76">
        <w:rPr>
          <w:rStyle w:val="Chara"/>
          <w:rFonts w:cs="CTraditional Arabic" w:hint="cs"/>
          <w:sz w:val="24"/>
          <w:szCs w:val="24"/>
          <w:rtl/>
        </w:rPr>
        <w:t>ج</w:t>
      </w:r>
      <w:r w:rsidRPr="00F04B76">
        <w:rPr>
          <w:rStyle w:val="Chara"/>
          <w:sz w:val="24"/>
          <w:szCs w:val="24"/>
          <w:rtl/>
        </w:rPr>
        <w:t xml:space="preserve"> قال: إن</w:t>
      </w:r>
      <w:r w:rsidRPr="00F04B76">
        <w:rPr>
          <w:rStyle w:val="Chara"/>
          <w:rFonts w:hint="cs"/>
          <w:sz w:val="24"/>
          <w:szCs w:val="24"/>
          <w:rtl/>
        </w:rPr>
        <w:t>ي</w:t>
      </w:r>
      <w:r w:rsidRPr="00F04B76">
        <w:rPr>
          <w:rStyle w:val="Chara"/>
          <w:sz w:val="24"/>
          <w:szCs w:val="24"/>
          <w:rtl/>
        </w:rPr>
        <w:t xml:space="preserve"> لست أدری ما قدر بقائ</w:t>
      </w:r>
      <w:r w:rsidRPr="00F04B76">
        <w:rPr>
          <w:rStyle w:val="Chara"/>
          <w:rFonts w:hint="cs"/>
          <w:sz w:val="24"/>
          <w:szCs w:val="24"/>
          <w:rtl/>
        </w:rPr>
        <w:t>ي</w:t>
      </w:r>
      <w:r w:rsidRPr="00F04B76">
        <w:rPr>
          <w:rStyle w:val="Chara"/>
          <w:sz w:val="24"/>
          <w:szCs w:val="24"/>
          <w:rtl/>
        </w:rPr>
        <w:t xml:space="preserve"> فیكم فاقتدوا باللذین من بعد</w:t>
      </w:r>
      <w:r w:rsidRPr="00F04B76">
        <w:rPr>
          <w:rStyle w:val="Chara"/>
          <w:rFonts w:hint="cs"/>
          <w:sz w:val="24"/>
          <w:szCs w:val="24"/>
          <w:rtl/>
        </w:rPr>
        <w:t>ي</w:t>
      </w:r>
      <w:r w:rsidRPr="00F04B76">
        <w:rPr>
          <w:rStyle w:val="Chara"/>
          <w:sz w:val="24"/>
          <w:szCs w:val="24"/>
          <w:rtl/>
        </w:rPr>
        <w:t xml:space="preserve"> یشیر إلى أبی بكر وعمر رض</w:t>
      </w:r>
      <w:r w:rsidRPr="00F04B76">
        <w:rPr>
          <w:rStyle w:val="Chara"/>
          <w:rFonts w:hint="cs"/>
          <w:sz w:val="24"/>
          <w:szCs w:val="24"/>
          <w:rtl/>
        </w:rPr>
        <w:t>ي</w:t>
      </w:r>
      <w:r w:rsidRPr="00F04B76">
        <w:rPr>
          <w:rStyle w:val="Chara"/>
          <w:sz w:val="24"/>
          <w:szCs w:val="24"/>
          <w:rtl/>
        </w:rPr>
        <w:t xml:space="preserve"> الله عنهما واهدوا هد</w:t>
      </w:r>
      <w:r w:rsidRPr="00F04B76">
        <w:rPr>
          <w:rStyle w:val="Chara"/>
          <w:rFonts w:hint="cs"/>
          <w:sz w:val="24"/>
          <w:szCs w:val="24"/>
          <w:rtl/>
        </w:rPr>
        <w:t>ي</w:t>
      </w:r>
      <w:r w:rsidRPr="00F04B76">
        <w:rPr>
          <w:rStyle w:val="Chara"/>
          <w:sz w:val="24"/>
          <w:szCs w:val="24"/>
          <w:rtl/>
        </w:rPr>
        <w:t xml:space="preserve"> عمار وعهد بن أم عبد رض</w:t>
      </w:r>
      <w:r w:rsidRPr="00F04B76">
        <w:rPr>
          <w:rStyle w:val="Chara"/>
          <w:rFonts w:hint="cs"/>
          <w:sz w:val="24"/>
          <w:szCs w:val="24"/>
          <w:rtl/>
        </w:rPr>
        <w:t>ي</w:t>
      </w:r>
      <w:r w:rsidRPr="00F04B76">
        <w:rPr>
          <w:rStyle w:val="Chara"/>
          <w:sz w:val="24"/>
          <w:szCs w:val="24"/>
          <w:rtl/>
        </w:rPr>
        <w:t xml:space="preserve"> الله عنهما</w:t>
      </w:r>
      <w:r w:rsidRPr="00F04B76">
        <w:rPr>
          <w:rStyle w:val="Chara"/>
          <w:rFonts w:hint="cs"/>
          <w:sz w:val="24"/>
          <w:szCs w:val="24"/>
          <w:rtl/>
        </w:rPr>
        <w:t>»</w:t>
      </w:r>
      <w:r w:rsidRPr="00F04B76">
        <w:rPr>
          <w:rStyle w:val="Char5"/>
          <w:rFonts w:hint="cs"/>
          <w:rtl/>
        </w:rPr>
        <w:t>.</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ورجال احمد «رجال صحیح» می</w:t>
      </w:r>
      <w:r w:rsidRPr="00F04B76">
        <w:rPr>
          <w:rStyle w:val="Char5"/>
          <w:rFonts w:hint="cs"/>
          <w:rtl/>
        </w:rPr>
        <w:softHyphen/>
        <w:t xml:space="preserve">باشد به جز ابوالعلاء </w:t>
      </w:r>
      <w:r w:rsidRPr="00F04B76">
        <w:rPr>
          <w:rStyle w:val="Char5"/>
          <w:rtl/>
        </w:rPr>
        <w:t>سالم بن عبد الواحد المرادى</w:t>
      </w:r>
      <w:r w:rsidRPr="00F04B76">
        <w:rPr>
          <w:rStyle w:val="Char5"/>
          <w:rFonts w:hint="cs"/>
          <w:rtl/>
        </w:rPr>
        <w:t>: وامام ابن حجر گفته است: «</w:t>
      </w:r>
      <w:r w:rsidRPr="00F04B76">
        <w:rPr>
          <w:rStyle w:val="Char5"/>
          <w:rtl/>
        </w:rPr>
        <w:t>مقبول</w:t>
      </w:r>
      <w:r w:rsidRPr="00F04B76">
        <w:rPr>
          <w:rStyle w:val="Char5"/>
          <w:rFonts w:hint="cs"/>
          <w:rtl/>
        </w:rPr>
        <w:t>ٌ</w:t>
      </w:r>
      <w:r w:rsidRPr="00F04B76">
        <w:rPr>
          <w:rStyle w:val="Char5"/>
          <w:rtl/>
        </w:rPr>
        <w:t xml:space="preserve"> و کان شیعیا</w:t>
      </w:r>
      <w:r w:rsidRPr="00F04B76">
        <w:rPr>
          <w:rStyle w:val="Char5"/>
          <w:rFonts w:hint="cs"/>
          <w:rtl/>
        </w:rPr>
        <w:t>ً» وامام طحاوی گفته است: «</w:t>
      </w:r>
      <w:r w:rsidRPr="00F04B76">
        <w:rPr>
          <w:rStyle w:val="Char5"/>
          <w:rtl/>
        </w:rPr>
        <w:t>مقبول</w:t>
      </w:r>
      <w:r w:rsidRPr="00F04B76">
        <w:rPr>
          <w:rStyle w:val="Char5"/>
          <w:rFonts w:hint="cs"/>
          <w:rtl/>
        </w:rPr>
        <w:t>ُ</w:t>
      </w:r>
      <w:r w:rsidRPr="00F04B76">
        <w:rPr>
          <w:rStyle w:val="Char5"/>
          <w:rtl/>
        </w:rPr>
        <w:t xml:space="preserve"> الحدیث</w:t>
      </w:r>
      <w:r w:rsidRPr="00F04B76">
        <w:rPr>
          <w:rStyle w:val="Char5"/>
          <w:rFonts w:hint="cs"/>
          <w:rtl/>
        </w:rPr>
        <w:t xml:space="preserve">» وامام عجلی گفته است: «ثقةٌ» وامام ابن حبان هم وی را در «ثقات» آورده است وامام ابن عدی گفته است: </w:t>
      </w:r>
      <w:r w:rsidRPr="00F04B76">
        <w:rPr>
          <w:rStyle w:val="Charb"/>
          <w:rFonts w:hint="cs"/>
          <w:sz w:val="24"/>
          <w:szCs w:val="24"/>
          <w:rtl/>
        </w:rPr>
        <w:t>«</w:t>
      </w:r>
      <w:r w:rsidRPr="00F04B76">
        <w:rPr>
          <w:rStyle w:val="Charb"/>
          <w:sz w:val="24"/>
          <w:szCs w:val="24"/>
          <w:rtl/>
        </w:rPr>
        <w:t>حدیثه لیس بالكثیر</w:t>
      </w:r>
      <w:r w:rsidRPr="00F04B76">
        <w:rPr>
          <w:rStyle w:val="Charb"/>
          <w:rFonts w:hint="cs"/>
          <w:sz w:val="24"/>
          <w:szCs w:val="24"/>
          <w:rtl/>
        </w:rPr>
        <w:t>»</w:t>
      </w:r>
      <w:r w:rsidRPr="00F04B76">
        <w:rPr>
          <w:rStyle w:val="Char5"/>
          <w:rFonts w:hint="cs"/>
          <w:rtl/>
        </w:rPr>
        <w:t xml:space="preserve"> وامام ابوحاتم گفته است: </w:t>
      </w:r>
      <w:r w:rsidRPr="00F04B76">
        <w:rPr>
          <w:rStyle w:val="Charb"/>
          <w:rFonts w:hint="cs"/>
          <w:sz w:val="24"/>
          <w:szCs w:val="24"/>
          <w:rtl/>
        </w:rPr>
        <w:t>«</w:t>
      </w:r>
      <w:r w:rsidRPr="00F04B76">
        <w:rPr>
          <w:rStyle w:val="Charb"/>
          <w:sz w:val="24"/>
          <w:szCs w:val="24"/>
          <w:rtl/>
        </w:rPr>
        <w:t>یكتب حدیثه</w:t>
      </w:r>
      <w:r w:rsidRPr="00F04B76">
        <w:rPr>
          <w:rStyle w:val="Charb"/>
          <w:rFonts w:hint="cs"/>
          <w:sz w:val="24"/>
          <w:szCs w:val="24"/>
          <w:rtl/>
        </w:rPr>
        <w:t>»</w:t>
      </w:r>
      <w:r w:rsidRPr="00F04B76">
        <w:rPr>
          <w:rFonts w:hint="cs"/>
          <w:szCs w:val="24"/>
          <w:rtl/>
        </w:rPr>
        <w:t xml:space="preserve"> </w:t>
      </w:r>
      <w:r w:rsidRPr="00F04B76">
        <w:rPr>
          <w:rStyle w:val="Char5"/>
          <w:rtl/>
        </w:rPr>
        <w:t xml:space="preserve">امام </w:t>
      </w:r>
      <w:r w:rsidRPr="00F04B76">
        <w:rPr>
          <w:rStyle w:val="Char5"/>
          <w:rFonts w:hint="cs"/>
          <w:rtl/>
        </w:rPr>
        <w:t>ی</w:t>
      </w:r>
      <w:r w:rsidRPr="00F04B76">
        <w:rPr>
          <w:rStyle w:val="Char5"/>
          <w:rFonts w:hint="eastAsia"/>
          <w:rtl/>
        </w:rPr>
        <w:t>ح</w:t>
      </w:r>
      <w:r w:rsidRPr="00F04B76">
        <w:rPr>
          <w:rStyle w:val="Char5"/>
          <w:rFonts w:hint="cs"/>
          <w:rtl/>
        </w:rPr>
        <w:t>یی</w:t>
      </w:r>
      <w:r w:rsidRPr="00F04B76">
        <w:rPr>
          <w:rStyle w:val="Char5"/>
          <w:rtl/>
        </w:rPr>
        <w:t xml:space="preserve"> بن مع</w:t>
      </w:r>
      <w:r w:rsidRPr="00F04B76">
        <w:rPr>
          <w:rStyle w:val="Char5"/>
          <w:rFonts w:hint="cs"/>
          <w:rtl/>
        </w:rPr>
        <w:t>ی</w:t>
      </w:r>
      <w:r w:rsidRPr="00F04B76">
        <w:rPr>
          <w:rStyle w:val="Char5"/>
          <w:rFonts w:hint="eastAsia"/>
          <w:rtl/>
        </w:rPr>
        <w:t>ن</w:t>
      </w:r>
      <w:r w:rsidRPr="00F04B76">
        <w:rPr>
          <w:rStyle w:val="Char5"/>
          <w:rtl/>
        </w:rPr>
        <w:t xml:space="preserve"> </w:t>
      </w:r>
      <w:r w:rsidRPr="00F04B76">
        <w:rPr>
          <w:rStyle w:val="Char5"/>
          <w:rFonts w:hint="cs"/>
          <w:rtl/>
        </w:rPr>
        <w:t>گفته است</w:t>
      </w:r>
      <w:r w:rsidRPr="00F04B76">
        <w:rPr>
          <w:rStyle w:val="Char5"/>
          <w:rtl/>
        </w:rPr>
        <w:t xml:space="preserve">: </w:t>
      </w:r>
      <w:r w:rsidRPr="00F04B76">
        <w:rPr>
          <w:rStyle w:val="Charb"/>
          <w:sz w:val="24"/>
          <w:szCs w:val="24"/>
          <w:rtl/>
        </w:rPr>
        <w:t>«ضع</w:t>
      </w:r>
      <w:r w:rsidRPr="00F04B76">
        <w:rPr>
          <w:rStyle w:val="Charb"/>
          <w:rFonts w:hint="cs"/>
          <w:sz w:val="24"/>
          <w:szCs w:val="24"/>
          <w:rtl/>
        </w:rPr>
        <w:t>ی</w:t>
      </w:r>
      <w:r w:rsidRPr="00F04B76">
        <w:rPr>
          <w:rStyle w:val="Charb"/>
          <w:rFonts w:hint="eastAsia"/>
          <w:sz w:val="24"/>
          <w:szCs w:val="24"/>
          <w:rtl/>
        </w:rPr>
        <w:t>ف</w:t>
      </w:r>
      <w:r w:rsidRPr="00F04B76">
        <w:rPr>
          <w:rStyle w:val="Charb"/>
          <w:rFonts w:hint="cs"/>
          <w:sz w:val="24"/>
          <w:szCs w:val="24"/>
          <w:rtl/>
        </w:rPr>
        <w:t>ٌ</w:t>
      </w:r>
      <w:r w:rsidRPr="00F04B76">
        <w:rPr>
          <w:rStyle w:val="Charb"/>
          <w:rFonts w:hint="eastAsia"/>
          <w:sz w:val="24"/>
          <w:szCs w:val="24"/>
          <w:rtl/>
        </w:rPr>
        <w:t>»</w:t>
      </w:r>
      <w:r w:rsidRPr="00F04B76">
        <w:rPr>
          <w:rStyle w:val="Char5"/>
          <w:rtl/>
        </w:rPr>
        <w:t xml:space="preserve"> </w:t>
      </w:r>
      <w:r w:rsidRPr="00F04B76">
        <w:rPr>
          <w:rStyle w:val="Char5"/>
          <w:rFonts w:hint="cs"/>
          <w:rtl/>
        </w:rPr>
        <w:t xml:space="preserve">وامام ابوداود گفته است: </w:t>
      </w:r>
      <w:r w:rsidRPr="00F04B76">
        <w:rPr>
          <w:rStyle w:val="Charb"/>
          <w:rFonts w:hint="cs"/>
          <w:sz w:val="24"/>
          <w:szCs w:val="24"/>
          <w:rtl/>
        </w:rPr>
        <w:t>«لیس لی به علم»</w:t>
      </w:r>
      <w:r w:rsidRPr="00F04B76">
        <w:rPr>
          <w:rStyle w:val="Char5"/>
          <w:rFonts w:hint="cs"/>
          <w:rtl/>
        </w:rPr>
        <w:t xml:space="preserve"> [ابن حجر، تهذیب التهذیب (ج3ص440) وتقریب التهذیب (ش2180)] لذا این اسناد «حسن» است. </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 xml:space="preserve">طریق دوم: ابن عدی، الکامل (ج2ص249) روایت کرده است: </w:t>
      </w:r>
      <w:r w:rsidRPr="00F04B76">
        <w:rPr>
          <w:rStyle w:val="Chara"/>
          <w:rFonts w:hint="cs"/>
          <w:sz w:val="24"/>
          <w:szCs w:val="24"/>
          <w:rtl/>
        </w:rPr>
        <w:t>«</w:t>
      </w:r>
      <w:r w:rsidRPr="00F04B76">
        <w:rPr>
          <w:rStyle w:val="Chara"/>
          <w:sz w:val="24"/>
          <w:szCs w:val="24"/>
          <w:rtl/>
        </w:rPr>
        <w:t>ثنا عل</w:t>
      </w:r>
      <w:r w:rsidRPr="00F04B76">
        <w:rPr>
          <w:rStyle w:val="Chara"/>
          <w:rFonts w:hint="cs"/>
          <w:sz w:val="24"/>
          <w:szCs w:val="24"/>
          <w:rtl/>
        </w:rPr>
        <w:t>ي</w:t>
      </w:r>
      <w:r w:rsidRPr="00F04B76">
        <w:rPr>
          <w:rStyle w:val="Chara"/>
          <w:sz w:val="24"/>
          <w:szCs w:val="24"/>
          <w:rtl/>
        </w:rPr>
        <w:t xml:space="preserve"> بن الحسن بن سلیمان ثنا احمد بن محمد بن المعل</w:t>
      </w:r>
      <w:r w:rsidRPr="00F04B76">
        <w:rPr>
          <w:rStyle w:val="Chara"/>
          <w:rFonts w:hint="cs"/>
          <w:sz w:val="24"/>
          <w:szCs w:val="24"/>
          <w:rtl/>
        </w:rPr>
        <w:t>ي</w:t>
      </w:r>
      <w:r w:rsidRPr="00F04B76">
        <w:rPr>
          <w:rStyle w:val="Chara"/>
          <w:sz w:val="24"/>
          <w:szCs w:val="24"/>
          <w:rtl/>
        </w:rPr>
        <w:t xml:space="preserve"> الآدم</w:t>
      </w:r>
      <w:r w:rsidRPr="00F04B76">
        <w:rPr>
          <w:rStyle w:val="Chara"/>
          <w:rFonts w:hint="cs"/>
          <w:sz w:val="24"/>
          <w:szCs w:val="24"/>
          <w:rtl/>
        </w:rPr>
        <w:t>ي</w:t>
      </w:r>
      <w:r w:rsidRPr="00F04B76">
        <w:rPr>
          <w:rStyle w:val="Chara"/>
          <w:sz w:val="24"/>
          <w:szCs w:val="24"/>
          <w:rtl/>
        </w:rPr>
        <w:t xml:space="preserve"> قال ثنا مسلم بن صالح ثنا حماد بن دلیل عن عمرو بن هرم</w:t>
      </w:r>
      <w:r w:rsidRPr="00F04B76">
        <w:rPr>
          <w:rStyle w:val="Chara"/>
          <w:rFonts w:hint="cs"/>
          <w:sz w:val="24"/>
          <w:szCs w:val="24"/>
          <w:rtl/>
        </w:rPr>
        <w:t xml:space="preserve"> </w:t>
      </w:r>
      <w:r w:rsidRPr="00F04B76">
        <w:rPr>
          <w:rStyle w:val="Chara"/>
          <w:sz w:val="24"/>
          <w:szCs w:val="24"/>
          <w:rtl/>
        </w:rPr>
        <w:t>عن ربع</w:t>
      </w:r>
      <w:r w:rsidRPr="00F04B76">
        <w:rPr>
          <w:rStyle w:val="Chara"/>
          <w:rFonts w:hint="cs"/>
          <w:sz w:val="24"/>
          <w:szCs w:val="24"/>
          <w:rtl/>
        </w:rPr>
        <w:t>ي</w:t>
      </w:r>
      <w:r w:rsidRPr="00F04B76">
        <w:rPr>
          <w:rStyle w:val="Chara"/>
          <w:sz w:val="24"/>
          <w:szCs w:val="24"/>
          <w:rtl/>
        </w:rPr>
        <w:t xml:space="preserve"> بن حراش عن حذیفة</w:t>
      </w:r>
      <w:r w:rsidRPr="00F04B76">
        <w:rPr>
          <w:rStyle w:val="Chara"/>
          <w:rFonts w:hint="cs"/>
          <w:sz w:val="24"/>
          <w:szCs w:val="24"/>
          <w:rtl/>
        </w:rPr>
        <w:t>...»</w:t>
      </w:r>
      <w:r w:rsidRPr="00F04B76">
        <w:rPr>
          <w:rStyle w:val="Char5"/>
          <w:rFonts w:hint="cs"/>
          <w:rtl/>
        </w:rPr>
        <w:t xml:space="preserve">. </w:t>
      </w:r>
      <w:r w:rsidRPr="00F04B76">
        <w:rPr>
          <w:rStyle w:val="Char5"/>
          <w:rtl/>
        </w:rPr>
        <w:t>اما ا</w:t>
      </w:r>
      <w:r w:rsidRPr="00F04B76">
        <w:rPr>
          <w:rStyle w:val="Char5"/>
          <w:rFonts w:hint="cs"/>
          <w:rtl/>
        </w:rPr>
        <w:t>ی</w:t>
      </w:r>
      <w:r w:rsidRPr="00F04B76">
        <w:rPr>
          <w:rStyle w:val="Char5"/>
          <w:rFonts w:hint="eastAsia"/>
          <w:rtl/>
        </w:rPr>
        <w:t>ن</w:t>
      </w:r>
      <w:r w:rsidRPr="00F04B76">
        <w:rPr>
          <w:rStyle w:val="Char5"/>
          <w:rtl/>
        </w:rPr>
        <w:t xml:space="preserve"> اسناد «ضع</w:t>
      </w:r>
      <w:r w:rsidRPr="00F04B76">
        <w:rPr>
          <w:rStyle w:val="Char5"/>
          <w:rFonts w:hint="cs"/>
          <w:rtl/>
        </w:rPr>
        <w:t>ی</w:t>
      </w:r>
      <w:r w:rsidRPr="00F04B76">
        <w:rPr>
          <w:rStyle w:val="Char5"/>
          <w:rFonts w:hint="eastAsia"/>
          <w:rtl/>
        </w:rPr>
        <w:t>ف»</w:t>
      </w:r>
      <w:r w:rsidRPr="00F04B76">
        <w:rPr>
          <w:rStyle w:val="Char5"/>
          <w:rtl/>
        </w:rPr>
        <w:t xml:space="preserve"> است چرا که </w:t>
      </w:r>
      <w:r w:rsidRPr="00F04B76">
        <w:rPr>
          <w:rStyle w:val="Char5"/>
          <w:rFonts w:hint="cs"/>
          <w:rtl/>
        </w:rPr>
        <w:t xml:space="preserve">چیزی از </w:t>
      </w:r>
      <w:r w:rsidRPr="00F04B76">
        <w:rPr>
          <w:rStyle w:val="Char5"/>
          <w:rtl/>
        </w:rPr>
        <w:t>حال (مسلم بن صالح أبو رجاء) را ن</w:t>
      </w:r>
      <w:r w:rsidRPr="00F04B76">
        <w:rPr>
          <w:rStyle w:val="Char5"/>
          <w:rFonts w:hint="cs"/>
          <w:rtl/>
        </w:rPr>
        <w:t>ی</w:t>
      </w:r>
      <w:r w:rsidRPr="00F04B76">
        <w:rPr>
          <w:rStyle w:val="Char5"/>
          <w:rFonts w:hint="eastAsia"/>
          <w:rtl/>
        </w:rPr>
        <w:t>افتم</w:t>
      </w:r>
      <w:r w:rsidRPr="00F04B76">
        <w:rPr>
          <w:rStyle w:val="Char5"/>
          <w:rtl/>
        </w:rPr>
        <w:t>.</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طریق سوم: احمد (ش23245) / بیهقی، السنن لکبری (ش10348) / بزار (ش2827) / ترمذی (ش3662) / مستدرك (ش4452و4453و4451) / ابن بشران، اماملی (ش593) / خطیب بغدادی، الفقیه والمتفقه (ش461) / ابن ابی خیثمة، التاریخ الکبیر (ج5ص170) / ابن عساکر، تاریخ دمشق (ج30ص226) از طریق (مسعر بن کدام وزائدة بن قدامة وشعبة بن الحجاج) روایت کرده</w:t>
      </w:r>
      <w:r w:rsidRPr="00F04B76">
        <w:rPr>
          <w:rStyle w:val="Char5"/>
          <w:rtl/>
        </w:rPr>
        <w:softHyphen/>
      </w:r>
      <w:r w:rsidRPr="00F04B76">
        <w:rPr>
          <w:rStyle w:val="Char5"/>
          <w:rFonts w:hint="cs"/>
          <w:rtl/>
        </w:rPr>
        <w:t xml:space="preserve">اند: </w:t>
      </w:r>
      <w:r w:rsidRPr="00F04B76">
        <w:rPr>
          <w:rStyle w:val="Charb"/>
          <w:rFonts w:hint="cs"/>
          <w:sz w:val="24"/>
          <w:szCs w:val="24"/>
          <w:rtl/>
        </w:rPr>
        <w:t>«</w:t>
      </w:r>
      <w:r w:rsidRPr="00F04B76">
        <w:rPr>
          <w:rStyle w:val="Charb"/>
          <w:sz w:val="24"/>
          <w:szCs w:val="24"/>
          <w:rtl/>
        </w:rPr>
        <w:t>عن عبد الملك بن عمیر عن ربع</w:t>
      </w:r>
      <w:r w:rsidRPr="00F04B76">
        <w:rPr>
          <w:rStyle w:val="Charb"/>
          <w:rFonts w:hint="cs"/>
          <w:sz w:val="24"/>
          <w:szCs w:val="24"/>
          <w:rtl/>
        </w:rPr>
        <w:t>ي</w:t>
      </w:r>
      <w:r w:rsidRPr="00F04B76">
        <w:rPr>
          <w:rStyle w:val="Charb"/>
          <w:sz w:val="24"/>
          <w:szCs w:val="24"/>
          <w:rtl/>
        </w:rPr>
        <w:t xml:space="preserve"> </w:t>
      </w:r>
      <w:r w:rsidRPr="00F04B76">
        <w:rPr>
          <w:rStyle w:val="Charb"/>
          <w:rFonts w:hint="cs"/>
          <w:sz w:val="24"/>
          <w:szCs w:val="24"/>
          <w:rtl/>
        </w:rPr>
        <w:t xml:space="preserve">(بن حراش) </w:t>
      </w:r>
      <w:r w:rsidRPr="00F04B76">
        <w:rPr>
          <w:rStyle w:val="Charb"/>
          <w:sz w:val="24"/>
          <w:szCs w:val="24"/>
          <w:rtl/>
        </w:rPr>
        <w:t xml:space="preserve">عن حذیفة قال قال رسول الله </w:t>
      </w:r>
      <w:r w:rsidRPr="00F04B76">
        <w:rPr>
          <w:rStyle w:val="Charb"/>
          <w:rFonts w:cs="CTraditional Arabic" w:hint="cs"/>
          <w:sz w:val="24"/>
          <w:szCs w:val="24"/>
          <w:rtl/>
        </w:rPr>
        <w:t>ج</w:t>
      </w:r>
      <w:r w:rsidRPr="00F04B76">
        <w:rPr>
          <w:rStyle w:val="Charb"/>
          <w:rFonts w:hint="cs"/>
          <w:sz w:val="24"/>
          <w:szCs w:val="24"/>
          <w:rtl/>
        </w:rPr>
        <w:t>: ...»</w:t>
      </w:r>
      <w:r w:rsidRPr="00F04B76">
        <w:rPr>
          <w:rStyle w:val="Char5"/>
          <w:rFonts w:hint="cs"/>
          <w:rtl/>
        </w:rPr>
        <w:t>.</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رجال احمد «رجال صحیح» می</w:t>
      </w:r>
      <w:r w:rsidRPr="00F04B76">
        <w:rPr>
          <w:rStyle w:val="Char5"/>
          <w:rFonts w:hint="cs"/>
          <w:rtl/>
        </w:rPr>
        <w:softHyphen/>
        <w:t xml:space="preserve">باشد اما </w:t>
      </w:r>
      <w:r w:rsidRPr="00F04B76">
        <w:rPr>
          <w:rStyle w:val="Char5"/>
          <w:rtl/>
        </w:rPr>
        <w:t>عبد الملک بن عمیر</w:t>
      </w:r>
      <w:r w:rsidRPr="00F04B76">
        <w:rPr>
          <w:rStyle w:val="Char5"/>
          <w:rFonts w:hint="cs"/>
          <w:rtl/>
        </w:rPr>
        <w:t xml:space="preserve"> «مدلس» می</w:t>
      </w:r>
      <w:r w:rsidRPr="00F04B76">
        <w:rPr>
          <w:rStyle w:val="Char5"/>
          <w:rFonts w:hint="cs"/>
          <w:rtl/>
        </w:rPr>
        <w:softHyphen/>
        <w:t>باشد [ابن حجر، تعریف اهل التقدیس بمراتب الموصوفین بالتدلیس (ش84)] واین روایت را از ربعی بن حراش نشنیده واز فرد دیگری شنیده است واحمد (ش23276و23419و23419) / ترمذی (ش3799) / ابن ماجه (ش97) / بیهقی، السنن الکبری (ش17033و17034) / طحاوی، شرح مشکل الآثار (ج3ص155) / بزار (ش2829) / ابن ابی شیبه (ج7ص473وج8ص572) / ابن ابی عاصم، السنة (ش1148و1422) / خلال، السنة (ش336) / ابن عبدالبر، التمهید (ج22ص126) / خطیب بغدادی، الفقیه والمتفقه (ش986) / ابن عساکر، تاریخ دمشق (ج30ص227) / یعقوب الفسوی، المعرفة والتاریخ (ج1ص480) از طریق (وکیع بن الجراح ومومل بن اسماعیل وضحاک بن مخلد وابراهیم بن سعد وفریابی) روایت کرده</w:t>
      </w:r>
      <w:r w:rsidRPr="00F04B76">
        <w:rPr>
          <w:rStyle w:val="Char5"/>
          <w:rtl/>
        </w:rPr>
        <w:softHyphen/>
      </w:r>
      <w:r w:rsidRPr="00F04B76">
        <w:rPr>
          <w:rStyle w:val="Char5"/>
          <w:rFonts w:hint="cs"/>
          <w:rtl/>
        </w:rPr>
        <w:t xml:space="preserve">اند: </w:t>
      </w:r>
      <w:r w:rsidRPr="00F04B76">
        <w:rPr>
          <w:rStyle w:val="Charb"/>
          <w:rFonts w:hint="cs"/>
          <w:sz w:val="24"/>
          <w:szCs w:val="24"/>
          <w:rtl/>
        </w:rPr>
        <w:t>«</w:t>
      </w:r>
      <w:r w:rsidRPr="00F04B76">
        <w:rPr>
          <w:rStyle w:val="Charb"/>
          <w:sz w:val="24"/>
          <w:szCs w:val="24"/>
          <w:rtl/>
        </w:rPr>
        <w:t xml:space="preserve">سفیان </w:t>
      </w:r>
      <w:r w:rsidRPr="00F04B76">
        <w:rPr>
          <w:rStyle w:val="Charb"/>
          <w:rFonts w:hint="cs"/>
          <w:sz w:val="24"/>
          <w:szCs w:val="24"/>
          <w:rtl/>
        </w:rPr>
        <w:t xml:space="preserve">الثوری </w:t>
      </w:r>
      <w:r w:rsidRPr="00F04B76">
        <w:rPr>
          <w:rStyle w:val="Charb"/>
          <w:sz w:val="24"/>
          <w:szCs w:val="24"/>
          <w:rtl/>
        </w:rPr>
        <w:t xml:space="preserve">عن عبد الملك بن عمیر عن مولى لربعی بن حراش عن ربعی بن حراش عن حذیفة قال كنا جلوسا عند النبی </w:t>
      </w:r>
      <w:r w:rsidRPr="00F04B76">
        <w:rPr>
          <w:rStyle w:val="Charb"/>
          <w:rFonts w:cs="CTraditional Arabic" w:hint="cs"/>
          <w:sz w:val="24"/>
          <w:szCs w:val="24"/>
          <w:rtl/>
        </w:rPr>
        <w:t>ج</w:t>
      </w:r>
      <w:r w:rsidRPr="00F04B76">
        <w:rPr>
          <w:rStyle w:val="Charb"/>
          <w:rFonts w:hint="cs"/>
          <w:sz w:val="24"/>
          <w:szCs w:val="24"/>
          <w:rtl/>
        </w:rPr>
        <w:t xml:space="preserve"> </w:t>
      </w:r>
      <w:r w:rsidRPr="00F04B76">
        <w:rPr>
          <w:rStyle w:val="Charb"/>
          <w:sz w:val="24"/>
          <w:szCs w:val="24"/>
          <w:rtl/>
        </w:rPr>
        <w:t>فقال</w:t>
      </w:r>
      <w:r w:rsidRPr="00F04B76">
        <w:rPr>
          <w:rStyle w:val="Charb"/>
          <w:rFonts w:hint="cs"/>
          <w:sz w:val="24"/>
          <w:szCs w:val="24"/>
          <w:rtl/>
        </w:rPr>
        <w:t xml:space="preserve"> (... .»</w:t>
      </w:r>
      <w:r w:rsidRPr="00F04B76">
        <w:rPr>
          <w:rStyle w:val="Char5"/>
          <w:rFonts w:hint="cs"/>
          <w:rtl/>
        </w:rPr>
        <w:t xml:space="preserve"> اما این (</w:t>
      </w:r>
      <w:r w:rsidRPr="00F04B76">
        <w:rPr>
          <w:rStyle w:val="Char5"/>
          <w:rtl/>
        </w:rPr>
        <w:t>مولى ربعی بن حراش</w:t>
      </w:r>
      <w:r w:rsidRPr="00F04B76">
        <w:rPr>
          <w:rStyle w:val="Char5"/>
          <w:rFonts w:hint="cs"/>
          <w:rtl/>
        </w:rPr>
        <w:t>) چه کسی است؟ وبخاری، التاریخ الکبیر (ج8ص209) / بزار (ش2828) / مستدرك (ش4454) / المعجم الاوسط (ج5ص344) / عبدالله بن احمد، السنة (ش1367) / حدیث ابوالفضل الزهری (ش695) / ابن ابی خیثمة، التاریخ الکبیر (ج5ص170) / ابن عساکر، تاریخ دمشق (ج5ص14و15وج43ص395) / یعقوب الفسوی، المعرفة والتاریخ (ج1ص480) / بیهقی، السنن الکبری (ش17034) / طحاوی، شرح مشکل الآثار (ج3ص156) از طریق (عبدالله بن الزبیرالحمیدی وابراهیم بن سعد) روایت کرده</w:t>
      </w:r>
      <w:r w:rsidRPr="00F04B76">
        <w:rPr>
          <w:rStyle w:val="Char5"/>
          <w:rtl/>
        </w:rPr>
        <w:softHyphen/>
      </w:r>
      <w:r w:rsidRPr="00F04B76">
        <w:rPr>
          <w:rStyle w:val="Char5"/>
          <w:rFonts w:hint="cs"/>
          <w:rtl/>
        </w:rPr>
        <w:t xml:space="preserve">اند: </w:t>
      </w:r>
      <w:r w:rsidRPr="00F04B76">
        <w:rPr>
          <w:rStyle w:val="Charb"/>
          <w:rFonts w:hint="cs"/>
          <w:sz w:val="24"/>
          <w:szCs w:val="24"/>
          <w:rtl/>
        </w:rPr>
        <w:t>«</w:t>
      </w:r>
      <w:r w:rsidRPr="00F04B76">
        <w:rPr>
          <w:rStyle w:val="Charb"/>
          <w:sz w:val="24"/>
          <w:szCs w:val="24"/>
          <w:rtl/>
        </w:rPr>
        <w:t>ثنا سفیان</w:t>
      </w:r>
      <w:r w:rsidRPr="00F04B76">
        <w:rPr>
          <w:rStyle w:val="Charb"/>
          <w:rFonts w:hint="cs"/>
          <w:sz w:val="24"/>
          <w:szCs w:val="24"/>
          <w:rtl/>
        </w:rPr>
        <w:t xml:space="preserve"> الثوري</w:t>
      </w:r>
      <w:r w:rsidRPr="00F04B76">
        <w:rPr>
          <w:rStyle w:val="Charb"/>
          <w:sz w:val="24"/>
          <w:szCs w:val="24"/>
          <w:rtl/>
        </w:rPr>
        <w:t xml:space="preserve"> عن عبد الملك بن عمیر عن هلال مول</w:t>
      </w:r>
      <w:r w:rsidRPr="00F04B76">
        <w:rPr>
          <w:rStyle w:val="Charb"/>
          <w:rFonts w:hint="cs"/>
          <w:sz w:val="24"/>
          <w:szCs w:val="24"/>
          <w:rtl/>
        </w:rPr>
        <w:t>ي</w:t>
      </w:r>
      <w:r w:rsidRPr="00F04B76">
        <w:rPr>
          <w:rStyle w:val="Charb"/>
          <w:sz w:val="24"/>
          <w:szCs w:val="24"/>
          <w:rtl/>
        </w:rPr>
        <w:t xml:space="preserve"> ربع</w:t>
      </w:r>
      <w:r w:rsidRPr="00F04B76">
        <w:rPr>
          <w:rStyle w:val="Charb"/>
          <w:rFonts w:hint="cs"/>
          <w:sz w:val="24"/>
          <w:szCs w:val="24"/>
          <w:rtl/>
        </w:rPr>
        <w:t>ي</w:t>
      </w:r>
      <w:r w:rsidRPr="00F04B76">
        <w:rPr>
          <w:rStyle w:val="Charb"/>
          <w:sz w:val="24"/>
          <w:szCs w:val="24"/>
          <w:rtl/>
        </w:rPr>
        <w:t xml:space="preserve"> بن حراش عن ربع</w:t>
      </w:r>
      <w:r w:rsidRPr="00F04B76">
        <w:rPr>
          <w:rStyle w:val="Charb"/>
          <w:rFonts w:hint="cs"/>
          <w:sz w:val="24"/>
          <w:szCs w:val="24"/>
          <w:rtl/>
        </w:rPr>
        <w:t>ي</w:t>
      </w:r>
      <w:r w:rsidRPr="00F04B76">
        <w:rPr>
          <w:rStyle w:val="Charb"/>
          <w:sz w:val="24"/>
          <w:szCs w:val="24"/>
          <w:rtl/>
        </w:rPr>
        <w:t xml:space="preserve"> بن حراش عن حذیفة رض</w:t>
      </w:r>
      <w:r w:rsidRPr="00F04B76">
        <w:rPr>
          <w:rStyle w:val="Charb"/>
          <w:rFonts w:hint="cs"/>
          <w:sz w:val="24"/>
          <w:szCs w:val="24"/>
          <w:rtl/>
        </w:rPr>
        <w:t>ي</w:t>
      </w:r>
      <w:r w:rsidRPr="00F04B76">
        <w:rPr>
          <w:rStyle w:val="Charb"/>
          <w:sz w:val="24"/>
          <w:szCs w:val="24"/>
          <w:rtl/>
        </w:rPr>
        <w:t xml:space="preserve"> الله عنه أن رسول الله صلى الله علیه و سلم قال</w:t>
      </w:r>
      <w:r w:rsidRPr="00F04B76">
        <w:rPr>
          <w:rStyle w:val="Charb"/>
          <w:rFonts w:hint="cs"/>
          <w:sz w:val="24"/>
          <w:szCs w:val="24"/>
          <w:rtl/>
        </w:rPr>
        <w:t>:...»</w:t>
      </w:r>
      <w:r w:rsidRPr="00F04B76">
        <w:rPr>
          <w:rStyle w:val="Char5"/>
          <w:rFonts w:hint="cs"/>
          <w:rtl/>
        </w:rPr>
        <w:t>. اما هلال مولی ربعی: راوی جز عبدالملک بن عمیر ندارد وحالش را نیافتم لذا «مجهول» است؛ واسناد هم «ضعیف» می</w:t>
      </w:r>
      <w:r w:rsidRPr="00F04B76">
        <w:rPr>
          <w:rStyle w:val="Char5"/>
          <w:rFonts w:hint="cs"/>
          <w:rtl/>
        </w:rPr>
        <w:softHyphen/>
        <w:t xml:space="preserve">گردد وامام بزار هم گفته است: </w:t>
      </w:r>
      <w:r w:rsidRPr="00F04B76">
        <w:rPr>
          <w:rStyle w:val="Charb"/>
          <w:rFonts w:hint="cs"/>
          <w:sz w:val="24"/>
          <w:szCs w:val="24"/>
          <w:rtl/>
        </w:rPr>
        <w:t xml:space="preserve">«هلال </w:t>
      </w:r>
      <w:r w:rsidRPr="00F04B76">
        <w:rPr>
          <w:rStyle w:val="Charb"/>
          <w:sz w:val="24"/>
          <w:szCs w:val="24"/>
          <w:rtl/>
        </w:rPr>
        <w:t>مول</w:t>
      </w:r>
      <w:r w:rsidRPr="00F04B76">
        <w:rPr>
          <w:rStyle w:val="Charb"/>
          <w:rFonts w:hint="cs"/>
          <w:sz w:val="24"/>
          <w:szCs w:val="24"/>
          <w:rtl/>
        </w:rPr>
        <w:t>ي</w:t>
      </w:r>
      <w:r w:rsidRPr="00F04B76">
        <w:rPr>
          <w:rStyle w:val="Charb"/>
          <w:sz w:val="24"/>
          <w:szCs w:val="24"/>
          <w:rtl/>
        </w:rPr>
        <w:t xml:space="preserve"> ربع</w:t>
      </w:r>
      <w:r w:rsidRPr="00F04B76">
        <w:rPr>
          <w:rStyle w:val="Charb"/>
          <w:rFonts w:hint="cs"/>
          <w:sz w:val="24"/>
          <w:szCs w:val="24"/>
          <w:rtl/>
        </w:rPr>
        <w:t>ي</w:t>
      </w:r>
      <w:r w:rsidRPr="00F04B76">
        <w:rPr>
          <w:rStyle w:val="Charb"/>
          <w:sz w:val="24"/>
          <w:szCs w:val="24"/>
          <w:rtl/>
        </w:rPr>
        <w:t xml:space="preserve"> وهو مجهول</w:t>
      </w:r>
      <w:r w:rsidRPr="00F04B76">
        <w:rPr>
          <w:rStyle w:val="Charb"/>
          <w:rFonts w:hint="cs"/>
          <w:sz w:val="24"/>
          <w:szCs w:val="24"/>
          <w:rtl/>
        </w:rPr>
        <w:t>ٌ</w:t>
      </w:r>
      <w:r w:rsidRPr="00F04B76">
        <w:rPr>
          <w:rStyle w:val="Charb"/>
          <w:sz w:val="24"/>
          <w:szCs w:val="24"/>
          <w:rtl/>
        </w:rPr>
        <w:t xml:space="preserve"> عندهم</w:t>
      </w:r>
      <w:r w:rsidRPr="00F04B76">
        <w:rPr>
          <w:rStyle w:val="Charb"/>
          <w:rFonts w:hint="cs"/>
          <w:sz w:val="24"/>
          <w:szCs w:val="24"/>
          <w:rtl/>
        </w:rPr>
        <w:t>»</w:t>
      </w:r>
      <w:r w:rsidRPr="00F04B76">
        <w:rPr>
          <w:rStyle w:val="Char5"/>
          <w:rFonts w:hint="cs"/>
          <w:rtl/>
        </w:rPr>
        <w:t xml:space="preserve"> وامام ابن عبدالبر هم آن را تأیید کرده وگفته است: </w:t>
      </w:r>
      <w:r w:rsidRPr="00F04B76">
        <w:rPr>
          <w:rStyle w:val="Charb"/>
          <w:rFonts w:hint="cs"/>
          <w:sz w:val="24"/>
          <w:szCs w:val="24"/>
          <w:rtl/>
        </w:rPr>
        <w:t>«</w:t>
      </w:r>
      <w:r w:rsidRPr="00F04B76">
        <w:rPr>
          <w:rStyle w:val="Charb"/>
          <w:sz w:val="24"/>
          <w:szCs w:val="24"/>
          <w:rtl/>
        </w:rPr>
        <w:t>هو كما قال</w:t>
      </w:r>
      <w:r w:rsidRPr="00F04B76">
        <w:rPr>
          <w:rStyle w:val="Charb"/>
          <w:rFonts w:hint="cs"/>
          <w:sz w:val="24"/>
          <w:szCs w:val="24"/>
          <w:rtl/>
        </w:rPr>
        <w:t xml:space="preserve"> (البزار)»</w:t>
      </w:r>
      <w:r w:rsidRPr="00F04B76">
        <w:rPr>
          <w:rStyle w:val="Char5"/>
          <w:rFonts w:hint="cs"/>
          <w:rtl/>
        </w:rPr>
        <w:t xml:space="preserve"> وامام ابن حزم هم گفته است: </w:t>
      </w:r>
      <w:r w:rsidRPr="00F04B76">
        <w:rPr>
          <w:rStyle w:val="Charb"/>
          <w:rFonts w:hint="cs"/>
          <w:sz w:val="24"/>
          <w:szCs w:val="24"/>
          <w:rtl/>
        </w:rPr>
        <w:t>«</w:t>
      </w:r>
      <w:r w:rsidRPr="00F04B76">
        <w:rPr>
          <w:rStyle w:val="Charb"/>
          <w:sz w:val="24"/>
          <w:szCs w:val="24"/>
          <w:rtl/>
        </w:rPr>
        <w:t>هو مجهول</w:t>
      </w:r>
      <w:r w:rsidRPr="00F04B76">
        <w:rPr>
          <w:rStyle w:val="Charb"/>
          <w:rFonts w:hint="cs"/>
          <w:sz w:val="24"/>
          <w:szCs w:val="24"/>
          <w:rtl/>
        </w:rPr>
        <w:t>ٌ</w:t>
      </w:r>
      <w:r w:rsidRPr="00F04B76">
        <w:rPr>
          <w:rStyle w:val="Charb"/>
          <w:sz w:val="24"/>
          <w:szCs w:val="24"/>
          <w:rtl/>
        </w:rPr>
        <w:t xml:space="preserve"> لایعرف من هو أصلا</w:t>
      </w:r>
      <w:r w:rsidRPr="00F04B76">
        <w:rPr>
          <w:rStyle w:val="Charb"/>
          <w:rFonts w:hint="cs"/>
          <w:sz w:val="24"/>
          <w:szCs w:val="24"/>
          <w:rtl/>
        </w:rPr>
        <w:t>ً»</w:t>
      </w:r>
      <w:r w:rsidRPr="00F04B76">
        <w:rPr>
          <w:rStyle w:val="Char5"/>
          <w:rFonts w:hint="cs"/>
          <w:rtl/>
        </w:rPr>
        <w:t xml:space="preserve"> وامام ابن حجر هم گفته است: «مقبولٌ» وگفته است: </w:t>
      </w:r>
      <w:r w:rsidRPr="00F04B76">
        <w:rPr>
          <w:rStyle w:val="Charb"/>
          <w:rFonts w:hint="cs"/>
          <w:sz w:val="24"/>
          <w:szCs w:val="24"/>
          <w:rtl/>
        </w:rPr>
        <w:t>«اي عند المتابعة والا فهو لینٌ»</w:t>
      </w:r>
      <w:r w:rsidRPr="00F04B76">
        <w:rPr>
          <w:rStyle w:val="Char5"/>
          <w:rFonts w:hint="cs"/>
          <w:rtl/>
        </w:rPr>
        <w:t xml:space="preserve"> [ابن حجر، تقریب التهذیب (ش7353) و(ج1ص1) / ابن الملقن، البدر المنیر (ج9ص582) / ابن حزم، الاحکام فی اصول الاحکام (ج6ص243)].</w:t>
      </w:r>
    </w:p>
    <w:p w:rsidR="00F04B76" w:rsidRPr="00F04B76" w:rsidRDefault="00F04B76" w:rsidP="00F875E9">
      <w:pPr>
        <w:pStyle w:val="FootnoteText"/>
        <w:spacing w:line="240" w:lineRule="auto"/>
        <w:ind w:left="272" w:firstLine="0"/>
        <w:jc w:val="both"/>
        <w:rPr>
          <w:rStyle w:val="Char5"/>
          <w:rtl/>
        </w:rPr>
      </w:pPr>
      <w:r w:rsidRPr="00F04B76">
        <w:rPr>
          <w:rStyle w:val="Char5"/>
          <w:rFonts w:hint="cs"/>
          <w:rtl/>
        </w:rPr>
        <w:t>اما طریق عبدالله بن مسعود</w:t>
      </w:r>
      <w:r w:rsidRPr="00F04B76">
        <w:rPr>
          <w:rFonts w:cs="CTraditional Arabic" w:hint="cs"/>
          <w:b/>
          <w:szCs w:val="24"/>
          <w:rtl/>
        </w:rPr>
        <w:t>س</w:t>
      </w:r>
      <w:r w:rsidRPr="00F04B76">
        <w:rPr>
          <w:rStyle w:val="Char5"/>
          <w:rFonts w:hint="cs"/>
          <w:rtl/>
        </w:rPr>
        <w:t>:</w:t>
      </w:r>
      <w:r w:rsidRPr="00F04B76">
        <w:rPr>
          <w:rFonts w:hint="cs"/>
          <w:b/>
          <w:bCs/>
          <w:szCs w:val="24"/>
          <w:rtl/>
        </w:rPr>
        <w:t xml:space="preserve"> </w:t>
      </w:r>
      <w:r w:rsidRPr="00F04B76">
        <w:rPr>
          <w:rStyle w:val="Char5"/>
          <w:rFonts w:hint="cs"/>
          <w:rtl/>
        </w:rPr>
        <w:t>دو طریق دارد؛ طریق اول: مستدرك (ش4456) / المعجم الکبیر (ج9ص72) / تمام رازی، الفوائد (ش1732) / قاضی الدینوری، المجالسة وجواهر العلم (ش3528) / ابن عساکر، تاریخ دمشق (ج33ص119) / المعجم الاوسط (ج7ص168) / ابوحنیف، المسند بروایة الحصکفی (ش361) از طریق (ی</w:t>
      </w:r>
      <w:r w:rsidRPr="00F04B76">
        <w:rPr>
          <w:rStyle w:val="Char5"/>
          <w:rFonts w:hint="eastAsia"/>
          <w:rtl/>
        </w:rPr>
        <w:t>ح</w:t>
      </w:r>
      <w:r w:rsidRPr="00F04B76">
        <w:rPr>
          <w:rStyle w:val="Char5"/>
          <w:rFonts w:hint="cs"/>
          <w:rtl/>
        </w:rPr>
        <w:t>یی</w:t>
      </w:r>
      <w:r w:rsidRPr="00F04B76">
        <w:rPr>
          <w:rStyle w:val="Char5"/>
          <w:rtl/>
        </w:rPr>
        <w:t xml:space="preserve"> بن سلمة بن که</w:t>
      </w:r>
      <w:r w:rsidRPr="00F04B76">
        <w:rPr>
          <w:rStyle w:val="Char5"/>
          <w:rFonts w:hint="cs"/>
          <w:rtl/>
        </w:rPr>
        <w:t>ی</w:t>
      </w:r>
      <w:r w:rsidRPr="00F04B76">
        <w:rPr>
          <w:rStyle w:val="Char5"/>
          <w:rFonts w:hint="eastAsia"/>
          <w:rtl/>
        </w:rPr>
        <w:t>ل</w:t>
      </w:r>
      <w:r w:rsidRPr="00F04B76">
        <w:rPr>
          <w:rStyle w:val="Char5"/>
          <w:rFonts w:hint="cs"/>
          <w:rtl/>
        </w:rPr>
        <w:t xml:space="preserve"> وابوحنیفة) روایت کرده</w:t>
      </w:r>
      <w:r w:rsidRPr="00F04B76">
        <w:rPr>
          <w:rStyle w:val="Char5"/>
          <w:rtl/>
        </w:rPr>
        <w:softHyphen/>
      </w:r>
      <w:r w:rsidRPr="00F04B76">
        <w:rPr>
          <w:rStyle w:val="Char5"/>
          <w:rFonts w:hint="cs"/>
          <w:rtl/>
        </w:rPr>
        <w:t xml:space="preserve">اند: </w:t>
      </w:r>
      <w:r w:rsidRPr="00F04B76">
        <w:rPr>
          <w:rStyle w:val="Chara"/>
          <w:rFonts w:hint="cs"/>
          <w:sz w:val="24"/>
          <w:szCs w:val="24"/>
          <w:rtl/>
        </w:rPr>
        <w:t>«</w:t>
      </w:r>
      <w:r w:rsidRPr="00F04B76">
        <w:rPr>
          <w:rStyle w:val="Chara"/>
          <w:sz w:val="24"/>
          <w:szCs w:val="24"/>
          <w:rtl/>
        </w:rPr>
        <w:t xml:space="preserve">عن </w:t>
      </w:r>
      <w:r w:rsidRPr="00F04B76">
        <w:rPr>
          <w:rStyle w:val="Chara"/>
          <w:rFonts w:hint="cs"/>
          <w:sz w:val="24"/>
          <w:szCs w:val="24"/>
          <w:rtl/>
        </w:rPr>
        <w:t>سلمة بن كهیل</w:t>
      </w:r>
      <w:r w:rsidRPr="00F04B76">
        <w:rPr>
          <w:rStyle w:val="Chara"/>
          <w:sz w:val="24"/>
          <w:szCs w:val="24"/>
          <w:rtl/>
        </w:rPr>
        <w:t xml:space="preserve"> عن أب</w:t>
      </w:r>
      <w:r w:rsidRPr="00F04B76">
        <w:rPr>
          <w:rStyle w:val="Chara"/>
          <w:rFonts w:hint="cs"/>
          <w:sz w:val="24"/>
          <w:szCs w:val="24"/>
          <w:rtl/>
        </w:rPr>
        <w:t>ي</w:t>
      </w:r>
      <w:r w:rsidRPr="00F04B76">
        <w:rPr>
          <w:rStyle w:val="Chara"/>
          <w:sz w:val="24"/>
          <w:szCs w:val="24"/>
          <w:rtl/>
        </w:rPr>
        <w:t xml:space="preserve"> الزعراء عن عبد الله بن مسعود رض</w:t>
      </w:r>
      <w:r w:rsidRPr="00F04B76">
        <w:rPr>
          <w:rStyle w:val="Chara"/>
          <w:rFonts w:hint="cs"/>
          <w:sz w:val="24"/>
          <w:szCs w:val="24"/>
          <w:rtl/>
        </w:rPr>
        <w:t>ي</w:t>
      </w:r>
      <w:r w:rsidRPr="00F04B76">
        <w:rPr>
          <w:rStyle w:val="Chara"/>
          <w:sz w:val="24"/>
          <w:szCs w:val="24"/>
          <w:rtl/>
        </w:rPr>
        <w:t xml:space="preserve"> الله عنه قال: قال رسول الله صلى الله علیه و سلم: اقتدوا باللذین من بعد</w:t>
      </w:r>
      <w:r w:rsidRPr="00F04B76">
        <w:rPr>
          <w:rStyle w:val="Chara"/>
          <w:rFonts w:hint="cs"/>
          <w:sz w:val="24"/>
          <w:szCs w:val="24"/>
          <w:rtl/>
        </w:rPr>
        <w:t>ي</w:t>
      </w:r>
      <w:r w:rsidRPr="00F04B76">
        <w:rPr>
          <w:rStyle w:val="Chara"/>
          <w:sz w:val="24"/>
          <w:szCs w:val="24"/>
          <w:rtl/>
        </w:rPr>
        <w:t xml:space="preserve"> أب</w:t>
      </w:r>
      <w:r w:rsidRPr="00F04B76">
        <w:rPr>
          <w:rStyle w:val="Chara"/>
          <w:rFonts w:hint="cs"/>
          <w:sz w:val="24"/>
          <w:szCs w:val="24"/>
          <w:rtl/>
        </w:rPr>
        <w:t>ي</w:t>
      </w:r>
      <w:r w:rsidRPr="00F04B76">
        <w:rPr>
          <w:rStyle w:val="Chara"/>
          <w:sz w:val="24"/>
          <w:szCs w:val="24"/>
          <w:rtl/>
        </w:rPr>
        <w:t xml:space="preserve"> بكر وعمر واهتدوا بهد</w:t>
      </w:r>
      <w:r w:rsidRPr="00F04B76">
        <w:rPr>
          <w:rStyle w:val="Chara"/>
          <w:rFonts w:hint="cs"/>
          <w:sz w:val="24"/>
          <w:szCs w:val="24"/>
          <w:rtl/>
        </w:rPr>
        <w:t>ي</w:t>
      </w:r>
      <w:r w:rsidRPr="00F04B76">
        <w:rPr>
          <w:rStyle w:val="Chara"/>
          <w:sz w:val="24"/>
          <w:szCs w:val="24"/>
          <w:rtl/>
        </w:rPr>
        <w:t xml:space="preserve"> عمار وتمسكوا بعهد ابن مسعود</w:t>
      </w:r>
      <w:r w:rsidRPr="00F04B76">
        <w:rPr>
          <w:rStyle w:val="Chara"/>
          <w:rFonts w:hint="cs"/>
          <w:sz w:val="24"/>
          <w:szCs w:val="24"/>
          <w:rtl/>
        </w:rPr>
        <w:t>.»</w:t>
      </w:r>
      <w:r w:rsidRPr="00F04B76">
        <w:rPr>
          <w:rStyle w:val="Char5"/>
          <w:rFonts w:hint="cs"/>
          <w:rtl/>
        </w:rPr>
        <w:t xml:space="preserve"> اما این اسناد «ضعیف» است چرا که ی</w:t>
      </w:r>
      <w:r w:rsidRPr="00F04B76">
        <w:rPr>
          <w:rStyle w:val="Char5"/>
          <w:rFonts w:hint="eastAsia"/>
          <w:rtl/>
        </w:rPr>
        <w:t>ح</w:t>
      </w:r>
      <w:r w:rsidRPr="00F04B76">
        <w:rPr>
          <w:rStyle w:val="Char5"/>
          <w:rFonts w:hint="cs"/>
          <w:rtl/>
        </w:rPr>
        <w:t>یی</w:t>
      </w:r>
      <w:r w:rsidRPr="00F04B76">
        <w:rPr>
          <w:rStyle w:val="Char5"/>
          <w:rtl/>
        </w:rPr>
        <w:t xml:space="preserve"> بن سلمة بن که</w:t>
      </w:r>
      <w:r w:rsidRPr="00F04B76">
        <w:rPr>
          <w:rStyle w:val="Char5"/>
          <w:rFonts w:hint="cs"/>
          <w:rtl/>
        </w:rPr>
        <w:t>ی</w:t>
      </w:r>
      <w:r w:rsidRPr="00F04B76">
        <w:rPr>
          <w:rStyle w:val="Char5"/>
          <w:rFonts w:hint="eastAsia"/>
          <w:rtl/>
        </w:rPr>
        <w:t>ل</w:t>
      </w:r>
      <w:r w:rsidRPr="00F04B76">
        <w:rPr>
          <w:rStyle w:val="Char5"/>
          <w:rFonts w:hint="cs"/>
          <w:rtl/>
        </w:rPr>
        <w:t xml:space="preserve"> «متروك الحدیث» است [</w:t>
      </w:r>
      <w:r w:rsidRPr="00F04B76">
        <w:rPr>
          <w:rStyle w:val="Char5"/>
          <w:rtl/>
        </w:rPr>
        <w:t xml:space="preserve">ابن حجر، تهذیب التهذیب (ج11ص224) / ذهبی، </w:t>
      </w:r>
      <w:r w:rsidRPr="00F04B76">
        <w:rPr>
          <w:rStyle w:val="Char5"/>
          <w:rFonts w:hint="cs"/>
          <w:rtl/>
        </w:rPr>
        <w:t xml:space="preserve">الکاشف </w:t>
      </w:r>
      <w:r w:rsidRPr="00F04B76">
        <w:rPr>
          <w:rStyle w:val="Char5"/>
          <w:rtl/>
        </w:rPr>
        <w:t>(ش6178)</w:t>
      </w:r>
      <w:r w:rsidRPr="00F04B76">
        <w:rPr>
          <w:rStyle w:val="Char5"/>
          <w:rFonts w:hint="cs"/>
          <w:rtl/>
        </w:rPr>
        <w:t xml:space="preserve">] البته دیدیم که امام ابوحنیفه وی را متابعه کرده است؛ اما امام </w:t>
      </w:r>
      <w:r w:rsidRPr="00F04B76">
        <w:rPr>
          <w:rStyle w:val="Char5"/>
          <w:rtl/>
        </w:rPr>
        <w:t xml:space="preserve">ابوحنیفه </w:t>
      </w:r>
      <w:r w:rsidRPr="00F04B76">
        <w:rPr>
          <w:rStyle w:val="Char5"/>
          <w:rFonts w:hint="cs"/>
          <w:rtl/>
        </w:rPr>
        <w:t xml:space="preserve">هم </w:t>
      </w:r>
      <w:r w:rsidRPr="00F04B76">
        <w:rPr>
          <w:rStyle w:val="Char5"/>
          <w:rtl/>
        </w:rPr>
        <w:t>در روایت حدیث «ضعیف» بوده وامامان بخاری ومسلم وابن عدی وابونعیم اصفهانی ودارقطنی وابن حبان وابن الجوزی وابن عبدالحق وسفیان ثوری ونسایی وعبدالله بن مبارک وابن شاهین واحمد حنبل وابن سعد وروایتی از یحیی بن معین وحاکم نیشابوری وی را «ضعیف» دانسته</w:t>
      </w:r>
      <w:r w:rsidRPr="00F04B76">
        <w:rPr>
          <w:rStyle w:val="Char5"/>
          <w:rFonts w:hint="cs"/>
          <w:rtl/>
        </w:rPr>
        <w:softHyphen/>
      </w:r>
      <w:r w:rsidRPr="00F04B76">
        <w:rPr>
          <w:rStyle w:val="Char5"/>
          <w:rtl/>
        </w:rPr>
        <w:t>اند [برای مشاهده اقوال محدثین در مورد امام ابوحنیفه</w:t>
      </w:r>
      <w:r w:rsidRPr="00F04B76">
        <w:rPr>
          <w:rStyle w:val="Char5"/>
          <w:rFonts w:cs="CTraditional Arabic" w:hint="cs"/>
          <w:rtl/>
        </w:rPr>
        <w:t>/</w:t>
      </w:r>
      <w:r w:rsidRPr="00F04B76">
        <w:rPr>
          <w:rStyle w:val="Char5"/>
          <w:rtl/>
        </w:rPr>
        <w:t xml:space="preserve"> به کتاب سلسلة الأحادیث الضعیفة والموضوعة وأثرها السیئ فی الأمة (ج1ص661) از شیخ آلبانی</w:t>
      </w:r>
      <w:r w:rsidRPr="00F04B76">
        <w:rPr>
          <w:rStyle w:val="Char5"/>
          <w:rFonts w:cs="CTraditional Arabic" w:hint="cs"/>
          <w:rtl/>
        </w:rPr>
        <w:t>/</w:t>
      </w:r>
      <w:r w:rsidRPr="00F04B76">
        <w:rPr>
          <w:rStyle w:val="Char5"/>
          <w:rtl/>
        </w:rPr>
        <w:t xml:space="preserve"> مراجه گردد و چون وی تمامی نظرات را آورده است لذا به خاطر ترک تطویل از آوردن آن خوداری می‌نماییم.]</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 xml:space="preserve">طریق دوم: المعجم الاوسط (ج7ص168) روایت کرده است: </w:t>
      </w:r>
      <w:r w:rsidRPr="00F04B76">
        <w:rPr>
          <w:rStyle w:val="Charb"/>
          <w:rFonts w:hint="cs"/>
          <w:sz w:val="24"/>
          <w:szCs w:val="24"/>
          <w:rtl/>
        </w:rPr>
        <w:t>«</w:t>
      </w:r>
      <w:r w:rsidRPr="00F04B76">
        <w:rPr>
          <w:rStyle w:val="Charb"/>
          <w:sz w:val="24"/>
          <w:szCs w:val="24"/>
          <w:rtl/>
        </w:rPr>
        <w:t>حدثنا محمد بن أحمد الرقام نا إبراهیم بن سلم بن رشید الهجیم</w:t>
      </w:r>
      <w:r w:rsidRPr="00F04B76">
        <w:rPr>
          <w:rStyle w:val="Charb"/>
          <w:rFonts w:hint="cs"/>
          <w:sz w:val="24"/>
          <w:szCs w:val="24"/>
          <w:rtl/>
        </w:rPr>
        <w:t>ي</w:t>
      </w:r>
      <w:r w:rsidRPr="00F04B76">
        <w:rPr>
          <w:rStyle w:val="Charb"/>
          <w:sz w:val="24"/>
          <w:szCs w:val="24"/>
          <w:rtl/>
        </w:rPr>
        <w:t xml:space="preserve"> ثنا عمرو بن زیاد الباهل</w:t>
      </w:r>
      <w:r w:rsidRPr="00F04B76">
        <w:rPr>
          <w:rStyle w:val="Charb"/>
          <w:rFonts w:hint="cs"/>
          <w:sz w:val="24"/>
          <w:szCs w:val="24"/>
          <w:rtl/>
        </w:rPr>
        <w:t>ي</w:t>
      </w:r>
      <w:r w:rsidRPr="00F04B76">
        <w:rPr>
          <w:rStyle w:val="Charb"/>
          <w:sz w:val="24"/>
          <w:szCs w:val="24"/>
          <w:rtl/>
        </w:rPr>
        <w:t xml:space="preserve"> ثنا عبد الله بن المبارك عن سفیان عن سلمة بن كهیل عن أب</w:t>
      </w:r>
      <w:r w:rsidRPr="00F04B76">
        <w:rPr>
          <w:rStyle w:val="Charb"/>
          <w:rFonts w:hint="cs"/>
          <w:sz w:val="24"/>
          <w:szCs w:val="24"/>
          <w:rtl/>
        </w:rPr>
        <w:t>ي</w:t>
      </w:r>
      <w:r w:rsidRPr="00F04B76">
        <w:rPr>
          <w:rStyle w:val="Charb"/>
          <w:sz w:val="24"/>
          <w:szCs w:val="24"/>
          <w:rtl/>
        </w:rPr>
        <w:t xml:space="preserve"> الزعراء عن عبد الله بن مسعود قال قال رسول الله </w:t>
      </w:r>
      <w:r w:rsidRPr="00F04B76">
        <w:rPr>
          <w:rStyle w:val="Charb"/>
          <w:rFonts w:cs="CTraditional Arabic" w:hint="cs"/>
          <w:sz w:val="24"/>
          <w:szCs w:val="24"/>
          <w:rtl/>
        </w:rPr>
        <w:t>ج</w:t>
      </w:r>
      <w:r w:rsidRPr="00F04B76">
        <w:rPr>
          <w:rStyle w:val="Charb"/>
          <w:rFonts w:hint="cs"/>
          <w:sz w:val="24"/>
          <w:szCs w:val="24"/>
          <w:rtl/>
        </w:rPr>
        <w:t>... »</w:t>
      </w:r>
      <w:r w:rsidRPr="00F04B76">
        <w:rPr>
          <w:rStyle w:val="Char5"/>
          <w:rFonts w:hint="cs"/>
          <w:rtl/>
        </w:rPr>
        <w:t xml:space="preserve">. اما این اسناد «موضوع» است چرا که </w:t>
      </w:r>
      <w:r w:rsidRPr="00F04B76">
        <w:rPr>
          <w:rStyle w:val="Char5"/>
          <w:rtl/>
        </w:rPr>
        <w:t>عمرو بن زیاد بن عبد الرحمن بن ثوبان</w:t>
      </w:r>
      <w:r w:rsidRPr="00F04B76">
        <w:rPr>
          <w:rStyle w:val="Char5"/>
          <w:rFonts w:hint="cs"/>
          <w:rtl/>
        </w:rPr>
        <w:t xml:space="preserve"> الباهلی</w:t>
      </w:r>
      <w:r w:rsidRPr="00F04B76">
        <w:rPr>
          <w:rStyle w:val="Char5"/>
          <w:rtl/>
        </w:rPr>
        <w:t xml:space="preserve">: امام دارقطنی گفته است: </w:t>
      </w:r>
      <w:r w:rsidRPr="00F04B76">
        <w:rPr>
          <w:rStyle w:val="Charb"/>
          <w:sz w:val="24"/>
          <w:szCs w:val="24"/>
          <w:rtl/>
        </w:rPr>
        <w:t>«یضعُ الحدیث»</w:t>
      </w:r>
      <w:r w:rsidRPr="00F04B76">
        <w:rPr>
          <w:rStyle w:val="Char5"/>
          <w:rtl/>
        </w:rPr>
        <w:t xml:space="preserve"> امام ابن عدی گفته است: </w:t>
      </w:r>
      <w:r w:rsidRPr="00F04B76">
        <w:rPr>
          <w:rStyle w:val="Charb"/>
          <w:sz w:val="24"/>
          <w:szCs w:val="24"/>
          <w:rtl/>
        </w:rPr>
        <w:t>«منكرُالحدیث یسرقُ الحدیث ویحدث بالبواطیل؛ كان هو یتهم بوضعها»</w:t>
      </w:r>
      <w:r w:rsidRPr="00F04B76">
        <w:rPr>
          <w:rStyle w:val="Char5"/>
          <w:rtl/>
        </w:rPr>
        <w:t xml:space="preserve"> وامام ابن منده هم گفته است: «یعرف بالتاله متروک الحدیث» [ابن عدی، الکامل (ج5ص151) / ابن حجر، لسان المیزان (ج4ص364)]</w:t>
      </w:r>
      <w:r w:rsidRPr="00F04B76">
        <w:rPr>
          <w:rStyle w:val="Char5"/>
          <w:rFonts w:hint="cs"/>
          <w:rtl/>
        </w:rPr>
        <w:t>.</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 xml:space="preserve">طریق سوم: ابن عساکر، تاریخ دمشق (ج30ص227) روایت کرده است: </w:t>
      </w:r>
      <w:r w:rsidRPr="00F04B76">
        <w:rPr>
          <w:rStyle w:val="Charb"/>
          <w:rFonts w:hint="cs"/>
          <w:sz w:val="24"/>
          <w:szCs w:val="24"/>
          <w:rtl/>
        </w:rPr>
        <w:t>«</w:t>
      </w:r>
      <w:r w:rsidRPr="00F04B76">
        <w:rPr>
          <w:rStyle w:val="Charb"/>
          <w:sz w:val="24"/>
          <w:szCs w:val="24"/>
          <w:rtl/>
        </w:rPr>
        <w:t>أخبرنا أبو شكر محمد بن أب</w:t>
      </w:r>
      <w:r w:rsidRPr="00F04B76">
        <w:rPr>
          <w:rStyle w:val="Charb"/>
          <w:rFonts w:hint="cs"/>
          <w:sz w:val="24"/>
          <w:szCs w:val="24"/>
          <w:rtl/>
        </w:rPr>
        <w:t>ي</w:t>
      </w:r>
      <w:r w:rsidRPr="00F04B76">
        <w:rPr>
          <w:rStyle w:val="Charb"/>
          <w:sz w:val="24"/>
          <w:szCs w:val="24"/>
          <w:rtl/>
        </w:rPr>
        <w:t xml:space="preserve"> طاهر حمد بن أب</w:t>
      </w:r>
      <w:r w:rsidRPr="00F04B76">
        <w:rPr>
          <w:rStyle w:val="Charb"/>
          <w:rFonts w:hint="cs"/>
          <w:sz w:val="24"/>
          <w:szCs w:val="24"/>
          <w:rtl/>
        </w:rPr>
        <w:t>ي</w:t>
      </w:r>
      <w:r w:rsidRPr="00F04B76">
        <w:rPr>
          <w:rStyle w:val="Charb"/>
          <w:sz w:val="24"/>
          <w:szCs w:val="24"/>
          <w:rtl/>
        </w:rPr>
        <w:t xml:space="preserve"> نصر عبد الله بن الحسین المستوف</w:t>
      </w:r>
      <w:r w:rsidRPr="00F04B76">
        <w:rPr>
          <w:rStyle w:val="Charb"/>
          <w:rFonts w:hint="cs"/>
          <w:sz w:val="24"/>
          <w:szCs w:val="24"/>
          <w:rtl/>
        </w:rPr>
        <w:t>ي</w:t>
      </w:r>
      <w:r w:rsidRPr="00F04B76">
        <w:rPr>
          <w:rStyle w:val="Charb"/>
          <w:sz w:val="24"/>
          <w:szCs w:val="24"/>
          <w:rtl/>
        </w:rPr>
        <w:t xml:space="preserve"> بأصبهان أنا أبو عمرو بن مندة أنا أحمد بن سعد البغداد</w:t>
      </w:r>
      <w:r w:rsidRPr="00F04B76">
        <w:rPr>
          <w:rStyle w:val="Charb"/>
          <w:rFonts w:hint="cs"/>
          <w:sz w:val="24"/>
          <w:szCs w:val="24"/>
          <w:rtl/>
        </w:rPr>
        <w:t>ي</w:t>
      </w:r>
      <w:r w:rsidRPr="00F04B76">
        <w:rPr>
          <w:rStyle w:val="Charb"/>
          <w:sz w:val="24"/>
          <w:szCs w:val="24"/>
          <w:rtl/>
        </w:rPr>
        <w:t xml:space="preserve"> بتنیس نا محمد بن عبد العزیز بن ربیعة الكلاب</w:t>
      </w:r>
      <w:r w:rsidRPr="00F04B76">
        <w:rPr>
          <w:rStyle w:val="Charb"/>
          <w:rFonts w:hint="cs"/>
          <w:sz w:val="24"/>
          <w:szCs w:val="24"/>
          <w:rtl/>
        </w:rPr>
        <w:t>ي</w:t>
      </w:r>
      <w:r w:rsidRPr="00F04B76">
        <w:rPr>
          <w:rStyle w:val="Charb"/>
          <w:sz w:val="24"/>
          <w:szCs w:val="24"/>
          <w:rtl/>
        </w:rPr>
        <w:t xml:space="preserve"> نا أحمد بن رشد بن خیثم نا حمید بن عبد الرحمن عن الحسن بن صالح عن فراس بن یحیى عن الشعب</w:t>
      </w:r>
      <w:r w:rsidRPr="00F04B76">
        <w:rPr>
          <w:rStyle w:val="Charb"/>
          <w:rFonts w:hint="cs"/>
          <w:sz w:val="24"/>
          <w:szCs w:val="24"/>
          <w:rtl/>
        </w:rPr>
        <w:t>ي</w:t>
      </w:r>
      <w:r w:rsidRPr="00F04B76">
        <w:rPr>
          <w:rStyle w:val="Charb"/>
          <w:sz w:val="24"/>
          <w:szCs w:val="24"/>
          <w:rtl/>
        </w:rPr>
        <w:t xml:space="preserve"> عن علقمة بن قیس عن عبد الله بن مسعود قال قال رسول الله (صلى الله علیه وسلم)</w:t>
      </w:r>
      <w:r w:rsidRPr="00F04B76">
        <w:rPr>
          <w:rStyle w:val="Charb"/>
          <w:rFonts w:hint="cs"/>
          <w:sz w:val="24"/>
          <w:szCs w:val="24"/>
          <w:rtl/>
        </w:rPr>
        <w:t>: ... .»</w:t>
      </w:r>
      <w:r w:rsidRPr="00F04B76">
        <w:rPr>
          <w:rStyle w:val="Char5"/>
          <w:rFonts w:hint="cs"/>
          <w:rtl/>
        </w:rPr>
        <w:t xml:space="preserve"> اما این روایت هم «واهی» است چرا که</w:t>
      </w:r>
      <w:r w:rsidRPr="00F04B76">
        <w:rPr>
          <w:szCs w:val="24"/>
          <w:rtl/>
        </w:rPr>
        <w:t xml:space="preserve"> </w:t>
      </w:r>
      <w:r w:rsidRPr="00F04B76">
        <w:rPr>
          <w:rStyle w:val="Char5"/>
          <w:rtl/>
        </w:rPr>
        <w:t>أحمد بن راشد بن خثیم</w:t>
      </w:r>
      <w:r w:rsidRPr="00F04B76">
        <w:rPr>
          <w:rStyle w:val="Char5"/>
          <w:rFonts w:hint="cs"/>
          <w:rtl/>
        </w:rPr>
        <w:t xml:space="preserve"> الهلالی: امام ذهبی گفته است: </w:t>
      </w:r>
      <w:r w:rsidRPr="00F04B76">
        <w:rPr>
          <w:rStyle w:val="Charb"/>
          <w:rFonts w:hint="cs"/>
          <w:sz w:val="24"/>
          <w:szCs w:val="24"/>
          <w:rtl/>
        </w:rPr>
        <w:t xml:space="preserve">«روی </w:t>
      </w:r>
      <w:r w:rsidRPr="00F04B76">
        <w:rPr>
          <w:rStyle w:val="Charb"/>
          <w:sz w:val="24"/>
          <w:szCs w:val="24"/>
          <w:rtl/>
        </w:rPr>
        <w:t>عن سعید بن خثیم بخبر باطل</w:t>
      </w:r>
      <w:r w:rsidRPr="00F04B76">
        <w:rPr>
          <w:rStyle w:val="Charb"/>
          <w:rFonts w:hint="cs"/>
          <w:sz w:val="24"/>
          <w:szCs w:val="24"/>
          <w:rtl/>
        </w:rPr>
        <w:t xml:space="preserve">؛ </w:t>
      </w:r>
      <w:r w:rsidRPr="00F04B76">
        <w:rPr>
          <w:rStyle w:val="Charb"/>
          <w:sz w:val="24"/>
          <w:szCs w:val="24"/>
          <w:rtl/>
        </w:rPr>
        <w:t>اختلقه بجهل</w:t>
      </w:r>
      <w:r w:rsidRPr="00F04B76">
        <w:rPr>
          <w:rStyle w:val="Charb"/>
          <w:rFonts w:hint="cs"/>
          <w:sz w:val="24"/>
          <w:szCs w:val="24"/>
          <w:rtl/>
        </w:rPr>
        <w:t>»</w:t>
      </w:r>
      <w:r w:rsidRPr="00F04B76">
        <w:rPr>
          <w:rStyle w:val="Char5"/>
          <w:rFonts w:hint="cs"/>
          <w:rtl/>
        </w:rPr>
        <w:t xml:space="preserve"> وامام هیثمی هم گفته است: «قد اتّهم» [ذهبی، میزان الاعتدال (ج1ص97) / محمد بن عبدالغنی، تکملة الاکمال (ج2ص708) / هیثمی، مجمع الزوائد (ج5ص224)].</w:t>
      </w:r>
    </w:p>
    <w:p w:rsidR="00F04B76" w:rsidRPr="00F04B76" w:rsidRDefault="00F04B76" w:rsidP="006F2A5E">
      <w:pPr>
        <w:pStyle w:val="FootnoteText"/>
        <w:spacing w:line="240" w:lineRule="auto"/>
        <w:ind w:left="272" w:firstLine="0"/>
        <w:jc w:val="both"/>
        <w:rPr>
          <w:rStyle w:val="Char5"/>
          <w:rtl/>
        </w:rPr>
      </w:pPr>
      <w:r w:rsidRPr="00F04B76">
        <w:rPr>
          <w:rStyle w:val="Char5"/>
          <w:rFonts w:hint="cs"/>
          <w:rtl/>
        </w:rPr>
        <w:t>اما طریق عبدالله بن عمر</w:t>
      </w:r>
      <w:r w:rsidRPr="00F04B76">
        <w:rPr>
          <w:rFonts w:cs="CTraditional Arabic" w:hint="cs"/>
          <w:b/>
          <w:szCs w:val="24"/>
          <w:rtl/>
        </w:rPr>
        <w:t>ب</w:t>
      </w:r>
      <w:r w:rsidRPr="00F04B76">
        <w:rPr>
          <w:rStyle w:val="Char5"/>
          <w:rFonts w:hint="cs"/>
          <w:rtl/>
        </w:rPr>
        <w:t>:</w:t>
      </w:r>
      <w:r w:rsidRPr="00F04B76">
        <w:rPr>
          <w:rFonts w:hint="cs"/>
          <w:b/>
          <w:bCs/>
          <w:szCs w:val="24"/>
          <w:rtl/>
        </w:rPr>
        <w:t xml:space="preserve"> </w:t>
      </w:r>
      <w:r w:rsidRPr="00F04B76">
        <w:rPr>
          <w:rStyle w:val="Char5"/>
          <w:rFonts w:hint="cs"/>
          <w:rtl/>
        </w:rPr>
        <w:t xml:space="preserve">دو طریق دارد؛ طریق اول: ابن عساکر، تاریخ دمشق (ج30ص228) روایت کرده است: </w:t>
      </w:r>
      <w:r w:rsidRPr="00F04B76">
        <w:rPr>
          <w:rStyle w:val="Charb"/>
          <w:rFonts w:hint="cs"/>
          <w:sz w:val="24"/>
          <w:szCs w:val="24"/>
          <w:rtl/>
        </w:rPr>
        <w:t>«</w:t>
      </w:r>
      <w:r w:rsidRPr="00F04B76">
        <w:rPr>
          <w:rStyle w:val="Charb"/>
          <w:sz w:val="24"/>
          <w:szCs w:val="24"/>
          <w:rtl/>
        </w:rPr>
        <w:t>أخبرنا أبو نصر أحمد بن محمد بن أحمد الإسكندرانی وأبو الفتح محمد بن الموفق بن محمد الجرجانی وأبو الفتح محمد بن علی بن نصر الحمادی الأدرقانی وأبو النضر عبد الرحمن بن عبد الجبار بن عثمان العامی وأبو جعفر محمد بن علی بن محمد الطبری وأبو المظفر عبد الفاطر بن عبد الرحیم بن عبد الله السقطی المقرئان بهراة قالوا أنا أبو سهل نجیب بن میمون بن سهل أنا أبو علی منصور بن عبد الله بن خالد الذهلی الخالدی نا أبو إسحاق إبراهیم بن محمد بن عمرویة المروزی الملقب بعبد دلیل وأبو سعید الحسن بن أحمد بن محمد بن المبارك التستری قالا أنا أحمد بن صبیح بن وضاح نا محمد بن قطن نا ذا النون نا مالك بن أنس عن نافع عن ابن عمر</w:t>
      </w:r>
      <w:r w:rsidRPr="00F04B76">
        <w:rPr>
          <w:rStyle w:val="Charb"/>
          <w:rFonts w:hint="cs"/>
          <w:sz w:val="24"/>
          <w:szCs w:val="24"/>
          <w:rtl/>
        </w:rPr>
        <w:t>...»</w:t>
      </w:r>
      <w:r w:rsidRPr="00F04B76">
        <w:rPr>
          <w:rStyle w:val="Char5"/>
          <w:rFonts w:hint="cs"/>
          <w:rtl/>
        </w:rPr>
        <w:t xml:space="preserve">. اما این اسناد «موضوع» است چرا که اولاً: </w:t>
      </w:r>
      <w:r w:rsidRPr="00F04B76">
        <w:rPr>
          <w:rStyle w:val="Char5"/>
          <w:rtl/>
        </w:rPr>
        <w:t>حسن بن أحمد بن المبارک</w:t>
      </w:r>
      <w:r w:rsidRPr="00F04B76">
        <w:rPr>
          <w:rStyle w:val="Char5"/>
          <w:rFonts w:hint="cs"/>
          <w:rtl/>
        </w:rPr>
        <w:t xml:space="preserve">: امام ذهبی گفته است: </w:t>
      </w:r>
      <w:r w:rsidRPr="00F04B76">
        <w:rPr>
          <w:rStyle w:val="Charb"/>
          <w:rFonts w:hint="cs"/>
          <w:sz w:val="24"/>
          <w:szCs w:val="24"/>
          <w:rtl/>
        </w:rPr>
        <w:t>«</w:t>
      </w:r>
      <w:r w:rsidRPr="00F04B76">
        <w:rPr>
          <w:rStyle w:val="Charb"/>
          <w:sz w:val="24"/>
          <w:szCs w:val="24"/>
          <w:rtl/>
        </w:rPr>
        <w:t>روى خبرا</w:t>
      </w:r>
      <w:r w:rsidRPr="00F04B76">
        <w:rPr>
          <w:rStyle w:val="Charb"/>
          <w:rFonts w:hint="cs"/>
          <w:sz w:val="24"/>
          <w:szCs w:val="24"/>
          <w:rtl/>
        </w:rPr>
        <w:t>ً</w:t>
      </w:r>
      <w:r w:rsidRPr="00F04B76">
        <w:rPr>
          <w:rStyle w:val="Charb"/>
          <w:sz w:val="24"/>
          <w:szCs w:val="24"/>
          <w:rtl/>
        </w:rPr>
        <w:t xml:space="preserve"> موضوعا</w:t>
      </w:r>
      <w:r w:rsidRPr="00F04B76">
        <w:rPr>
          <w:rStyle w:val="Charb"/>
          <w:rFonts w:hint="cs"/>
          <w:sz w:val="24"/>
          <w:szCs w:val="24"/>
          <w:rtl/>
        </w:rPr>
        <w:t>ً»</w:t>
      </w:r>
      <w:r w:rsidRPr="00F04B76">
        <w:rPr>
          <w:rStyle w:val="Char5"/>
          <w:rFonts w:hint="cs"/>
          <w:rtl/>
        </w:rPr>
        <w:t xml:space="preserve"> وامام دارقطنی گفته است: </w:t>
      </w:r>
      <w:r w:rsidRPr="00F04B76">
        <w:rPr>
          <w:rStyle w:val="Charb"/>
          <w:rFonts w:hint="cs"/>
          <w:sz w:val="24"/>
          <w:szCs w:val="24"/>
          <w:rtl/>
        </w:rPr>
        <w:t>«</w:t>
      </w:r>
      <w:r w:rsidRPr="00F04B76">
        <w:rPr>
          <w:rStyle w:val="Charb"/>
          <w:sz w:val="24"/>
          <w:szCs w:val="24"/>
          <w:rtl/>
        </w:rPr>
        <w:t>كان یتهم بوضع الحدیث</w:t>
      </w:r>
      <w:r w:rsidRPr="00F04B76">
        <w:rPr>
          <w:rStyle w:val="Charb"/>
          <w:rFonts w:hint="cs"/>
          <w:sz w:val="24"/>
          <w:szCs w:val="24"/>
          <w:rtl/>
        </w:rPr>
        <w:t>»</w:t>
      </w:r>
      <w:r w:rsidRPr="00F04B76">
        <w:rPr>
          <w:rStyle w:val="Char5"/>
          <w:rFonts w:hint="cs"/>
          <w:rtl/>
        </w:rPr>
        <w:t xml:space="preserve"> وامام خطیب بغدادی گفته است: </w:t>
      </w:r>
      <w:r w:rsidRPr="00F04B76">
        <w:rPr>
          <w:rStyle w:val="Charb"/>
          <w:rFonts w:hint="cs"/>
          <w:sz w:val="24"/>
          <w:szCs w:val="24"/>
          <w:rtl/>
        </w:rPr>
        <w:t>«</w:t>
      </w:r>
      <w:r w:rsidRPr="00F04B76">
        <w:rPr>
          <w:rStyle w:val="Charb"/>
          <w:sz w:val="24"/>
          <w:szCs w:val="24"/>
          <w:rtl/>
        </w:rPr>
        <w:t>صاحب</w:t>
      </w:r>
      <w:r w:rsidRPr="00F04B76">
        <w:rPr>
          <w:rStyle w:val="Charb"/>
          <w:rFonts w:hint="cs"/>
          <w:sz w:val="24"/>
          <w:szCs w:val="24"/>
          <w:rtl/>
        </w:rPr>
        <w:t>ُ</w:t>
      </w:r>
      <w:r w:rsidRPr="00F04B76">
        <w:rPr>
          <w:rStyle w:val="Charb"/>
          <w:sz w:val="24"/>
          <w:szCs w:val="24"/>
          <w:rtl/>
        </w:rPr>
        <w:t xml:space="preserve"> مناكیر</w:t>
      </w:r>
      <w:r w:rsidRPr="00F04B76">
        <w:rPr>
          <w:rStyle w:val="Charb"/>
          <w:rFonts w:hint="cs"/>
          <w:sz w:val="24"/>
          <w:szCs w:val="24"/>
          <w:rtl/>
        </w:rPr>
        <w:t>»</w:t>
      </w:r>
      <w:r w:rsidRPr="00F04B76">
        <w:rPr>
          <w:rStyle w:val="Char5"/>
          <w:rFonts w:hint="cs"/>
          <w:rtl/>
        </w:rPr>
        <w:t xml:space="preserve"> [ذهبی، میزان الاعتدال (ج1ص480) / ابن حجر، لسان المیزان (ج2ص193)] وثانیاً: </w:t>
      </w:r>
      <w:r w:rsidRPr="00F04B76">
        <w:rPr>
          <w:rStyle w:val="Char5"/>
          <w:rtl/>
        </w:rPr>
        <w:t>منصور بن عبد الله أبو علی الذهلی الخالدی</w:t>
      </w:r>
      <w:r w:rsidRPr="00F04B76">
        <w:rPr>
          <w:rStyle w:val="Char5"/>
          <w:rFonts w:hint="cs"/>
          <w:rtl/>
        </w:rPr>
        <w:t xml:space="preserve"> الهروی: امام ابوسعید الادریسی گفته است: </w:t>
      </w:r>
      <w:r w:rsidRPr="00F04B76">
        <w:rPr>
          <w:rStyle w:val="Charb"/>
          <w:rFonts w:hint="cs"/>
          <w:sz w:val="24"/>
          <w:szCs w:val="24"/>
          <w:rtl/>
        </w:rPr>
        <w:t>«</w:t>
      </w:r>
      <w:r w:rsidRPr="00F04B76">
        <w:rPr>
          <w:rStyle w:val="Charb"/>
          <w:sz w:val="24"/>
          <w:szCs w:val="24"/>
          <w:rtl/>
        </w:rPr>
        <w:t>كذاب لایعتمد علیه</w:t>
      </w:r>
      <w:r w:rsidRPr="00F04B76">
        <w:rPr>
          <w:rStyle w:val="Charb"/>
          <w:rFonts w:hint="cs"/>
          <w:sz w:val="24"/>
          <w:szCs w:val="24"/>
          <w:rtl/>
        </w:rPr>
        <w:t>»</w:t>
      </w:r>
      <w:r w:rsidRPr="00F04B76">
        <w:rPr>
          <w:rStyle w:val="Char5"/>
          <w:rFonts w:hint="cs"/>
          <w:rtl/>
        </w:rPr>
        <w:t xml:space="preserve"> وامام خطیب بغدادی گفته است: </w:t>
      </w:r>
      <w:r w:rsidRPr="00F04B76">
        <w:rPr>
          <w:rStyle w:val="Charb"/>
          <w:rFonts w:hint="cs"/>
          <w:sz w:val="24"/>
          <w:szCs w:val="24"/>
          <w:rtl/>
        </w:rPr>
        <w:t>«</w:t>
      </w:r>
      <w:r w:rsidRPr="00F04B76">
        <w:rPr>
          <w:rStyle w:val="Charb"/>
          <w:sz w:val="24"/>
          <w:szCs w:val="24"/>
          <w:rtl/>
        </w:rPr>
        <w:t>حدث عن جماعة من الخراسانیین بالغرائب والمناكیر</w:t>
      </w:r>
      <w:r w:rsidRPr="00F04B76">
        <w:rPr>
          <w:rStyle w:val="Charb"/>
          <w:rFonts w:hint="cs"/>
          <w:sz w:val="24"/>
          <w:szCs w:val="24"/>
          <w:rtl/>
        </w:rPr>
        <w:t>»</w:t>
      </w:r>
      <w:r w:rsidRPr="00F04B76">
        <w:rPr>
          <w:rStyle w:val="Char5"/>
          <w:rFonts w:hint="cs"/>
          <w:rtl/>
        </w:rPr>
        <w:t xml:space="preserve"> [ابن حجر، لسان المیزان (ج6ص96) / خطیب بغدادی، تاریخ بغداد (ج13ص84)]. وثالثاً: ا</w:t>
      </w:r>
      <w:r w:rsidRPr="00F04B76">
        <w:rPr>
          <w:rStyle w:val="Char5"/>
          <w:rtl/>
        </w:rPr>
        <w:t>حمد بن صلیح</w:t>
      </w:r>
      <w:r w:rsidRPr="00F04B76">
        <w:rPr>
          <w:rStyle w:val="Char5"/>
          <w:rFonts w:hint="cs"/>
          <w:rtl/>
        </w:rPr>
        <w:t xml:space="preserve">: امام ذهبی در مورد این روایت گفته است: </w:t>
      </w:r>
      <w:r w:rsidRPr="00F04B76">
        <w:rPr>
          <w:rStyle w:val="Charb"/>
          <w:rFonts w:hint="cs"/>
          <w:sz w:val="24"/>
          <w:szCs w:val="24"/>
          <w:rtl/>
        </w:rPr>
        <w:t>«</w:t>
      </w:r>
      <w:r w:rsidRPr="00F04B76">
        <w:rPr>
          <w:rStyle w:val="Charb"/>
          <w:sz w:val="24"/>
          <w:szCs w:val="24"/>
          <w:rtl/>
        </w:rPr>
        <w:t>هذا غلط</w:t>
      </w:r>
      <w:r w:rsidRPr="00F04B76">
        <w:rPr>
          <w:rStyle w:val="Charb"/>
          <w:rFonts w:hint="cs"/>
          <w:sz w:val="24"/>
          <w:szCs w:val="24"/>
          <w:rtl/>
        </w:rPr>
        <w:t>ٌ</w:t>
      </w:r>
      <w:r w:rsidRPr="00F04B76">
        <w:rPr>
          <w:rStyle w:val="Charb"/>
          <w:sz w:val="24"/>
          <w:szCs w:val="24"/>
          <w:rtl/>
        </w:rPr>
        <w:t xml:space="preserve"> وأحمد لایعتمد علیه</w:t>
      </w:r>
      <w:r w:rsidRPr="00F04B76">
        <w:rPr>
          <w:rStyle w:val="Charb"/>
          <w:rFonts w:hint="cs"/>
          <w:sz w:val="24"/>
          <w:szCs w:val="24"/>
          <w:rtl/>
        </w:rPr>
        <w:t>»</w:t>
      </w:r>
      <w:r w:rsidRPr="00F04B76">
        <w:rPr>
          <w:rStyle w:val="Char5"/>
          <w:rFonts w:hint="cs"/>
          <w:rtl/>
        </w:rPr>
        <w:t xml:space="preserve"> [ابن حجر، لسان المیزان (ج1ص188)]. وامام عقیلی هم گفته است: </w:t>
      </w:r>
      <w:r w:rsidRPr="00F04B76">
        <w:rPr>
          <w:rStyle w:val="Charb"/>
          <w:rFonts w:hint="cs"/>
          <w:sz w:val="24"/>
          <w:szCs w:val="24"/>
          <w:rtl/>
        </w:rPr>
        <w:t>«</w:t>
      </w:r>
      <w:r w:rsidRPr="00F04B76">
        <w:rPr>
          <w:rStyle w:val="Charb"/>
          <w:sz w:val="24"/>
          <w:szCs w:val="24"/>
          <w:rtl/>
        </w:rPr>
        <w:t>حدیث</w:t>
      </w:r>
      <w:r w:rsidRPr="00F04B76">
        <w:rPr>
          <w:rStyle w:val="Charb"/>
          <w:rFonts w:hint="cs"/>
          <w:sz w:val="24"/>
          <w:szCs w:val="24"/>
          <w:rtl/>
        </w:rPr>
        <w:t>ٌ</w:t>
      </w:r>
      <w:r w:rsidRPr="00F04B76">
        <w:rPr>
          <w:rStyle w:val="Charb"/>
          <w:sz w:val="24"/>
          <w:szCs w:val="24"/>
          <w:rtl/>
        </w:rPr>
        <w:t xml:space="preserve"> منكر</w:t>
      </w:r>
      <w:r w:rsidRPr="00F04B76">
        <w:rPr>
          <w:rStyle w:val="Charb"/>
          <w:rFonts w:hint="cs"/>
          <w:sz w:val="24"/>
          <w:szCs w:val="24"/>
          <w:rtl/>
        </w:rPr>
        <w:t>ٌ</w:t>
      </w:r>
      <w:r w:rsidRPr="00F04B76">
        <w:rPr>
          <w:rStyle w:val="Charb"/>
          <w:sz w:val="24"/>
          <w:szCs w:val="24"/>
          <w:rtl/>
        </w:rPr>
        <w:t xml:space="preserve"> لاأصل له من حدیث مالك</w:t>
      </w:r>
      <w:r w:rsidRPr="00F04B76">
        <w:rPr>
          <w:rStyle w:val="Charb"/>
          <w:rFonts w:hint="cs"/>
          <w:sz w:val="24"/>
          <w:szCs w:val="24"/>
          <w:rtl/>
        </w:rPr>
        <w:t>»</w:t>
      </w:r>
      <w:r w:rsidRPr="00F04B76">
        <w:rPr>
          <w:rStyle w:val="Char5"/>
          <w:rFonts w:hint="cs"/>
          <w:rtl/>
        </w:rPr>
        <w:t xml:space="preserve"> [عقیلی، الضعفاء الکبیر (ج4ص94)].</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 xml:space="preserve">طریق دوم: ابن عساکر، تاریخ دمشق (ج30ص228) روایت کرده است: </w:t>
      </w:r>
      <w:r w:rsidRPr="00F04B76">
        <w:rPr>
          <w:rStyle w:val="Charb"/>
          <w:rFonts w:hint="cs"/>
          <w:sz w:val="24"/>
          <w:szCs w:val="24"/>
          <w:rtl/>
        </w:rPr>
        <w:t>«</w:t>
      </w:r>
      <w:r w:rsidRPr="00F04B76">
        <w:rPr>
          <w:rStyle w:val="Charb"/>
          <w:sz w:val="24"/>
          <w:szCs w:val="24"/>
          <w:rtl/>
        </w:rPr>
        <w:t>أخبرنا أبو بكر وجیه بن طاهر وأبو الفتح محمد بن الموفق بن مبارك بن أب</w:t>
      </w:r>
      <w:r w:rsidRPr="00F04B76">
        <w:rPr>
          <w:rStyle w:val="Charb"/>
          <w:rFonts w:hint="cs"/>
          <w:sz w:val="24"/>
          <w:szCs w:val="24"/>
          <w:rtl/>
        </w:rPr>
        <w:t>ي</w:t>
      </w:r>
      <w:r w:rsidRPr="00F04B76">
        <w:rPr>
          <w:rStyle w:val="Charb"/>
          <w:sz w:val="24"/>
          <w:szCs w:val="24"/>
          <w:rtl/>
        </w:rPr>
        <w:t xml:space="preserve"> مطیع الوكیل وعبد الجبار بن أب</w:t>
      </w:r>
      <w:r w:rsidRPr="00F04B76">
        <w:rPr>
          <w:rStyle w:val="Charb"/>
          <w:rFonts w:hint="cs"/>
          <w:sz w:val="24"/>
          <w:szCs w:val="24"/>
          <w:rtl/>
        </w:rPr>
        <w:t>ي</w:t>
      </w:r>
      <w:r w:rsidRPr="00F04B76">
        <w:rPr>
          <w:rStyle w:val="Charb"/>
          <w:sz w:val="24"/>
          <w:szCs w:val="24"/>
          <w:rtl/>
        </w:rPr>
        <w:t xml:space="preserve"> سعید بن أب</w:t>
      </w:r>
      <w:r w:rsidRPr="00F04B76">
        <w:rPr>
          <w:rStyle w:val="Charb"/>
          <w:rFonts w:hint="cs"/>
          <w:sz w:val="24"/>
          <w:szCs w:val="24"/>
          <w:rtl/>
        </w:rPr>
        <w:t>ي</w:t>
      </w:r>
      <w:r w:rsidRPr="00F04B76">
        <w:rPr>
          <w:rStyle w:val="Charb"/>
          <w:sz w:val="24"/>
          <w:szCs w:val="24"/>
          <w:rtl/>
        </w:rPr>
        <w:t xml:space="preserve"> القاسم الطبیب وأبو العلاء صاعد بن أب</w:t>
      </w:r>
      <w:r w:rsidRPr="00F04B76">
        <w:rPr>
          <w:rStyle w:val="Charb"/>
          <w:rFonts w:hint="cs"/>
          <w:sz w:val="24"/>
          <w:szCs w:val="24"/>
          <w:rtl/>
        </w:rPr>
        <w:t>ي</w:t>
      </w:r>
      <w:r w:rsidRPr="00F04B76">
        <w:rPr>
          <w:rStyle w:val="Charb"/>
          <w:sz w:val="24"/>
          <w:szCs w:val="24"/>
          <w:rtl/>
        </w:rPr>
        <w:t xml:space="preserve"> الفضل بن أب</w:t>
      </w:r>
      <w:r w:rsidRPr="00F04B76">
        <w:rPr>
          <w:rStyle w:val="Charb"/>
          <w:rFonts w:hint="cs"/>
          <w:sz w:val="24"/>
          <w:szCs w:val="24"/>
          <w:rtl/>
        </w:rPr>
        <w:t>ي</w:t>
      </w:r>
      <w:r w:rsidRPr="00F04B76">
        <w:rPr>
          <w:rStyle w:val="Charb"/>
          <w:sz w:val="24"/>
          <w:szCs w:val="24"/>
          <w:rtl/>
        </w:rPr>
        <w:t xml:space="preserve"> عثمان الشعیب</w:t>
      </w:r>
      <w:r w:rsidRPr="00F04B76">
        <w:rPr>
          <w:rStyle w:val="Charb"/>
          <w:rFonts w:hint="cs"/>
          <w:sz w:val="24"/>
          <w:szCs w:val="24"/>
          <w:rtl/>
        </w:rPr>
        <w:t>ي</w:t>
      </w:r>
      <w:r w:rsidRPr="00F04B76">
        <w:rPr>
          <w:rStyle w:val="Charb"/>
          <w:sz w:val="24"/>
          <w:szCs w:val="24"/>
          <w:rtl/>
        </w:rPr>
        <w:t xml:space="preserve"> المالین</w:t>
      </w:r>
      <w:r w:rsidRPr="00F04B76">
        <w:rPr>
          <w:rStyle w:val="Charb"/>
          <w:rFonts w:hint="cs"/>
          <w:sz w:val="24"/>
          <w:szCs w:val="24"/>
          <w:rtl/>
        </w:rPr>
        <w:t>ي</w:t>
      </w:r>
      <w:r w:rsidRPr="00F04B76">
        <w:rPr>
          <w:rStyle w:val="Charb"/>
          <w:sz w:val="24"/>
          <w:szCs w:val="24"/>
          <w:rtl/>
        </w:rPr>
        <w:t xml:space="preserve"> قالوا أنبأ أم الفضل بنت عبد الصمد بن عل</w:t>
      </w:r>
      <w:r w:rsidRPr="00F04B76">
        <w:rPr>
          <w:rStyle w:val="Charb"/>
          <w:rFonts w:hint="cs"/>
          <w:sz w:val="24"/>
          <w:szCs w:val="24"/>
          <w:rtl/>
        </w:rPr>
        <w:t>ي</w:t>
      </w:r>
      <w:r w:rsidRPr="00F04B76">
        <w:rPr>
          <w:rStyle w:val="Charb"/>
          <w:sz w:val="24"/>
          <w:szCs w:val="24"/>
          <w:rtl/>
        </w:rPr>
        <w:t xml:space="preserve"> بن محمد الهریمیة قالت أنبأ أبو محمد بن أب</w:t>
      </w:r>
      <w:r w:rsidRPr="00F04B76">
        <w:rPr>
          <w:rStyle w:val="Charb"/>
          <w:rFonts w:hint="cs"/>
          <w:sz w:val="24"/>
          <w:szCs w:val="24"/>
          <w:rtl/>
        </w:rPr>
        <w:t>ي</w:t>
      </w:r>
      <w:r w:rsidRPr="00F04B76">
        <w:rPr>
          <w:rStyle w:val="Charb"/>
          <w:sz w:val="24"/>
          <w:szCs w:val="24"/>
          <w:rtl/>
        </w:rPr>
        <w:t xml:space="preserve"> شریح نا أبو القاسم عبد الرحمن بن الحسن الأسد</w:t>
      </w:r>
      <w:r w:rsidRPr="00F04B76">
        <w:rPr>
          <w:rStyle w:val="Charb"/>
          <w:rFonts w:hint="cs"/>
          <w:sz w:val="24"/>
          <w:szCs w:val="24"/>
          <w:rtl/>
        </w:rPr>
        <w:t>ي</w:t>
      </w:r>
      <w:r w:rsidRPr="00F04B76">
        <w:rPr>
          <w:rStyle w:val="Charb"/>
          <w:sz w:val="24"/>
          <w:szCs w:val="24"/>
          <w:rtl/>
        </w:rPr>
        <w:t xml:space="preserve"> زاد وجیه بهمذان نا أبو عبد الرحمن عبد الله بن محمد بن العباس الضب</w:t>
      </w:r>
      <w:r w:rsidRPr="00F04B76">
        <w:rPr>
          <w:rStyle w:val="Charb"/>
          <w:rFonts w:hint="cs"/>
          <w:sz w:val="24"/>
          <w:szCs w:val="24"/>
          <w:rtl/>
        </w:rPr>
        <w:t>ي</w:t>
      </w:r>
      <w:r w:rsidRPr="00F04B76">
        <w:rPr>
          <w:rStyle w:val="Charb"/>
          <w:sz w:val="24"/>
          <w:szCs w:val="24"/>
          <w:rtl/>
        </w:rPr>
        <w:t xml:space="preserve"> نا أحمد بن خلاد القطان نا محمد بن عبد الله العمر</w:t>
      </w:r>
      <w:r w:rsidRPr="00F04B76">
        <w:rPr>
          <w:rStyle w:val="Charb"/>
          <w:rFonts w:hint="cs"/>
          <w:sz w:val="24"/>
          <w:szCs w:val="24"/>
          <w:rtl/>
        </w:rPr>
        <w:t>ي</w:t>
      </w:r>
      <w:r w:rsidRPr="00F04B76">
        <w:rPr>
          <w:rStyle w:val="Charb"/>
          <w:sz w:val="24"/>
          <w:szCs w:val="24"/>
          <w:rtl/>
        </w:rPr>
        <w:t xml:space="preserve"> المدن</w:t>
      </w:r>
      <w:r w:rsidRPr="00F04B76">
        <w:rPr>
          <w:rStyle w:val="Charb"/>
          <w:rFonts w:hint="cs"/>
          <w:sz w:val="24"/>
          <w:szCs w:val="24"/>
          <w:rtl/>
        </w:rPr>
        <w:t>ي</w:t>
      </w:r>
      <w:r w:rsidRPr="00F04B76">
        <w:rPr>
          <w:rStyle w:val="Charb"/>
          <w:sz w:val="24"/>
          <w:szCs w:val="24"/>
          <w:rtl/>
        </w:rPr>
        <w:t xml:space="preserve"> عن مالك بن أنس عن نافع عن ابن عمر قال قال رسول الله صلى الله علیه وسلم </w:t>
      </w:r>
      <w:r w:rsidRPr="00F04B76">
        <w:rPr>
          <w:rStyle w:val="Charb"/>
          <w:rFonts w:hint="cs"/>
          <w:sz w:val="24"/>
          <w:szCs w:val="24"/>
          <w:rtl/>
        </w:rPr>
        <w:t>...»</w:t>
      </w:r>
      <w:r w:rsidRPr="00F04B76">
        <w:rPr>
          <w:rStyle w:val="Char5"/>
          <w:rFonts w:hint="cs"/>
          <w:rtl/>
        </w:rPr>
        <w:t xml:space="preserve">. اما این اسناد «واهی» است چرا که </w:t>
      </w:r>
      <w:r w:rsidRPr="00F04B76">
        <w:rPr>
          <w:rStyle w:val="Char5"/>
          <w:rtl/>
        </w:rPr>
        <w:t>محمد بن عبد الله بن عمر العمری</w:t>
      </w:r>
      <w:r w:rsidRPr="00F04B76">
        <w:rPr>
          <w:rStyle w:val="Char5"/>
          <w:rFonts w:hint="cs"/>
          <w:rtl/>
        </w:rPr>
        <w:t xml:space="preserve">: امام ابن حبان گفته است: </w:t>
      </w:r>
      <w:r w:rsidRPr="00F04B76">
        <w:rPr>
          <w:rStyle w:val="Charb"/>
          <w:rFonts w:hint="cs"/>
          <w:sz w:val="24"/>
          <w:szCs w:val="24"/>
          <w:rtl/>
        </w:rPr>
        <w:t>«</w:t>
      </w:r>
      <w:r w:rsidRPr="00F04B76">
        <w:rPr>
          <w:rStyle w:val="Charb"/>
          <w:sz w:val="24"/>
          <w:szCs w:val="24"/>
          <w:rtl/>
        </w:rPr>
        <w:t>یروی عن مالك وأبیه العجائب لایجوز الاحتجاج به بحال</w:t>
      </w:r>
      <w:r w:rsidRPr="00F04B76">
        <w:rPr>
          <w:rStyle w:val="Charb"/>
          <w:rFonts w:hint="cs"/>
          <w:sz w:val="24"/>
          <w:szCs w:val="24"/>
          <w:rtl/>
        </w:rPr>
        <w:t>»</w:t>
      </w:r>
      <w:r w:rsidRPr="00F04B76">
        <w:rPr>
          <w:rStyle w:val="Char5"/>
          <w:rFonts w:hint="cs"/>
          <w:rtl/>
        </w:rPr>
        <w:t xml:space="preserve"> و امام عقیلی هم گفته است: </w:t>
      </w:r>
      <w:r w:rsidRPr="00F04B76">
        <w:rPr>
          <w:rStyle w:val="Charb"/>
          <w:rFonts w:hint="cs"/>
          <w:sz w:val="24"/>
          <w:szCs w:val="24"/>
          <w:rtl/>
        </w:rPr>
        <w:t>«</w:t>
      </w:r>
      <w:r w:rsidRPr="00F04B76">
        <w:rPr>
          <w:rStyle w:val="Charb"/>
          <w:sz w:val="24"/>
          <w:szCs w:val="24"/>
          <w:rtl/>
        </w:rPr>
        <w:t>لایصح حدیثه ولایعرف بنقل الحدیث</w:t>
      </w:r>
      <w:r w:rsidRPr="00F04B76">
        <w:rPr>
          <w:rStyle w:val="Charb"/>
          <w:rFonts w:hint="cs"/>
          <w:sz w:val="24"/>
          <w:szCs w:val="24"/>
          <w:rtl/>
        </w:rPr>
        <w:t>»</w:t>
      </w:r>
      <w:r w:rsidRPr="00F04B76">
        <w:rPr>
          <w:rStyle w:val="Char5"/>
          <w:rFonts w:hint="cs"/>
          <w:rtl/>
        </w:rPr>
        <w:t xml:space="preserve"> [ابن حبان، المجروحین (ج2ص218) / عقیلی، الضعفاء الکبیر (ج4ص94)] وامام عقیلی هم گفته است: </w:t>
      </w:r>
      <w:r w:rsidRPr="00F04B76">
        <w:rPr>
          <w:rStyle w:val="Charb"/>
          <w:rFonts w:hint="cs"/>
          <w:sz w:val="24"/>
          <w:szCs w:val="24"/>
          <w:rtl/>
        </w:rPr>
        <w:t>«</w:t>
      </w:r>
      <w:r w:rsidRPr="00F04B76">
        <w:rPr>
          <w:rStyle w:val="Charb"/>
          <w:sz w:val="24"/>
          <w:szCs w:val="24"/>
          <w:rtl/>
        </w:rPr>
        <w:t>حدیث</w:t>
      </w:r>
      <w:r w:rsidRPr="00F04B76">
        <w:rPr>
          <w:rStyle w:val="Charb"/>
          <w:rFonts w:hint="cs"/>
          <w:sz w:val="24"/>
          <w:szCs w:val="24"/>
          <w:rtl/>
        </w:rPr>
        <w:t>ٌ</w:t>
      </w:r>
      <w:r w:rsidRPr="00F04B76">
        <w:rPr>
          <w:rStyle w:val="Charb"/>
          <w:sz w:val="24"/>
          <w:szCs w:val="24"/>
          <w:rtl/>
        </w:rPr>
        <w:t xml:space="preserve"> منكر</w:t>
      </w:r>
      <w:r w:rsidRPr="00F04B76">
        <w:rPr>
          <w:rStyle w:val="Charb"/>
          <w:rFonts w:hint="cs"/>
          <w:sz w:val="24"/>
          <w:szCs w:val="24"/>
          <w:rtl/>
        </w:rPr>
        <w:t>ٌ</w:t>
      </w:r>
      <w:r w:rsidRPr="00F04B76">
        <w:rPr>
          <w:rStyle w:val="Charb"/>
          <w:sz w:val="24"/>
          <w:szCs w:val="24"/>
          <w:rtl/>
        </w:rPr>
        <w:t xml:space="preserve"> لاأصل له من حدیث مالك</w:t>
      </w:r>
      <w:r w:rsidRPr="00F04B76">
        <w:rPr>
          <w:rStyle w:val="Charb"/>
          <w:rFonts w:hint="cs"/>
          <w:sz w:val="24"/>
          <w:szCs w:val="24"/>
          <w:rtl/>
        </w:rPr>
        <w:t>»</w:t>
      </w:r>
      <w:r w:rsidRPr="00F04B76">
        <w:rPr>
          <w:rStyle w:val="Char5"/>
          <w:rFonts w:hint="cs"/>
          <w:rtl/>
        </w:rPr>
        <w:t xml:space="preserve"> [عقیلی، الضعفاء الکبیر (ج4ص94)].</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اما طریق انس بن مالک</w:t>
      </w:r>
      <w:r w:rsidRPr="00F04B76">
        <w:rPr>
          <w:rFonts w:cs="CTraditional Arabic" w:hint="cs"/>
          <w:b/>
          <w:szCs w:val="24"/>
          <w:rtl/>
        </w:rPr>
        <w:t>س</w:t>
      </w:r>
      <w:r w:rsidRPr="00F04B76">
        <w:rPr>
          <w:rStyle w:val="Char5"/>
          <w:rFonts w:hint="cs"/>
          <w:rtl/>
        </w:rPr>
        <w:t>:</w:t>
      </w:r>
      <w:r w:rsidRPr="00F04B76">
        <w:rPr>
          <w:rFonts w:hint="cs"/>
          <w:b/>
          <w:bCs/>
          <w:szCs w:val="24"/>
          <w:rtl/>
        </w:rPr>
        <w:t xml:space="preserve"> </w:t>
      </w:r>
      <w:r w:rsidRPr="00F04B76">
        <w:rPr>
          <w:rStyle w:val="Char5"/>
          <w:rFonts w:hint="cs"/>
          <w:rtl/>
        </w:rPr>
        <w:t xml:space="preserve">طریق اول: ابن عدی، الکامل (ج2ص249) روایت کرده است: </w:t>
      </w:r>
      <w:r w:rsidRPr="00F04B76">
        <w:rPr>
          <w:rStyle w:val="Chara"/>
          <w:rFonts w:hint="cs"/>
          <w:sz w:val="24"/>
          <w:szCs w:val="24"/>
          <w:rtl/>
        </w:rPr>
        <w:t>«</w:t>
      </w:r>
      <w:r w:rsidRPr="00F04B76">
        <w:rPr>
          <w:rStyle w:val="Chara"/>
          <w:sz w:val="24"/>
          <w:szCs w:val="24"/>
          <w:rtl/>
        </w:rPr>
        <w:t>محمد بن عبد الحمید الفرغان</w:t>
      </w:r>
      <w:r w:rsidRPr="00F04B76">
        <w:rPr>
          <w:rStyle w:val="Chara"/>
          <w:rFonts w:hint="cs"/>
          <w:sz w:val="24"/>
          <w:szCs w:val="24"/>
          <w:rtl/>
        </w:rPr>
        <w:t>ي</w:t>
      </w:r>
      <w:r w:rsidRPr="00F04B76">
        <w:rPr>
          <w:rStyle w:val="Chara"/>
          <w:sz w:val="24"/>
          <w:szCs w:val="24"/>
          <w:rtl/>
        </w:rPr>
        <w:t xml:space="preserve"> ثنا صالح بن حكیم البصر</w:t>
      </w:r>
      <w:r w:rsidRPr="00F04B76">
        <w:rPr>
          <w:rStyle w:val="Chara"/>
          <w:rFonts w:hint="cs"/>
          <w:sz w:val="24"/>
          <w:szCs w:val="24"/>
          <w:rtl/>
        </w:rPr>
        <w:t>ي</w:t>
      </w:r>
      <w:r w:rsidRPr="00F04B76">
        <w:rPr>
          <w:rStyle w:val="Chara"/>
          <w:sz w:val="24"/>
          <w:szCs w:val="24"/>
          <w:rtl/>
        </w:rPr>
        <w:t xml:space="preserve"> ثنا مسلم بن صالح أبو رجاء ثنا حماد بن دلیل عن عمر بن نافع عن عمرو بن هرم قال دخلت انا وجابر بن زید عل</w:t>
      </w:r>
      <w:r w:rsidRPr="00F04B76">
        <w:rPr>
          <w:rStyle w:val="Chara"/>
          <w:rFonts w:hint="cs"/>
          <w:sz w:val="24"/>
          <w:szCs w:val="24"/>
          <w:rtl/>
        </w:rPr>
        <w:t>ي</w:t>
      </w:r>
      <w:r w:rsidRPr="00F04B76">
        <w:rPr>
          <w:rStyle w:val="Chara"/>
          <w:sz w:val="24"/>
          <w:szCs w:val="24"/>
          <w:rtl/>
        </w:rPr>
        <w:t xml:space="preserve"> أنس بن مالك فقال قال رسول الله صلى الله علیه و سلم اقتدوا باللذین من بعدی أبو بكر وعمر وتمسكوا بعهد بن أم عبد واهتدوا بهد</w:t>
      </w:r>
      <w:r w:rsidRPr="00F04B76">
        <w:rPr>
          <w:rStyle w:val="Chara"/>
          <w:rFonts w:hint="cs"/>
          <w:sz w:val="24"/>
          <w:szCs w:val="24"/>
          <w:rtl/>
        </w:rPr>
        <w:t>ي</w:t>
      </w:r>
      <w:r w:rsidRPr="00F04B76">
        <w:rPr>
          <w:rStyle w:val="Chara"/>
          <w:sz w:val="24"/>
          <w:szCs w:val="24"/>
          <w:rtl/>
        </w:rPr>
        <w:t xml:space="preserve"> عمار</w:t>
      </w:r>
      <w:r w:rsidRPr="00F04B76">
        <w:rPr>
          <w:rStyle w:val="Chara"/>
          <w:rFonts w:hint="cs"/>
          <w:sz w:val="24"/>
          <w:szCs w:val="24"/>
          <w:rtl/>
        </w:rPr>
        <w:t>»</w:t>
      </w:r>
      <w:r w:rsidRPr="00F04B76">
        <w:rPr>
          <w:rStyle w:val="Char5"/>
          <w:rFonts w:hint="cs"/>
          <w:rtl/>
        </w:rPr>
        <w:t xml:space="preserve"> اما این اسناد «ضعیف» است؛ چرا که حال (</w:t>
      </w:r>
      <w:r w:rsidRPr="00F04B76">
        <w:rPr>
          <w:rStyle w:val="Char5"/>
          <w:rtl/>
        </w:rPr>
        <w:t>مسلم بن صالح أبو رجاء</w:t>
      </w:r>
      <w:r w:rsidRPr="00F04B76">
        <w:rPr>
          <w:rStyle w:val="Char5"/>
          <w:rFonts w:hint="cs"/>
          <w:rtl/>
        </w:rPr>
        <w:t>) را نیافتم ولذا مجهول است.</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 xml:space="preserve">طریق دوم: ابن حبان، الثقات (ج2ص190) روایت کرده است: </w:t>
      </w:r>
      <w:r w:rsidRPr="00F04B76">
        <w:rPr>
          <w:rStyle w:val="Chara"/>
          <w:rFonts w:hint="cs"/>
          <w:sz w:val="24"/>
          <w:szCs w:val="24"/>
          <w:rtl/>
        </w:rPr>
        <w:t>«</w:t>
      </w:r>
      <w:r w:rsidRPr="00F04B76">
        <w:rPr>
          <w:rStyle w:val="Chara"/>
          <w:sz w:val="24"/>
          <w:szCs w:val="24"/>
          <w:rtl/>
        </w:rPr>
        <w:t>حدثنا محمد بن القاسم الدقاق بالمصیصة ثنا یوسف بن سعید بن مسلم ثنا هارون بن زیاد الحنائ</w:t>
      </w:r>
      <w:r w:rsidRPr="00F04B76">
        <w:rPr>
          <w:rStyle w:val="Chara"/>
          <w:rFonts w:hint="cs"/>
          <w:sz w:val="24"/>
          <w:szCs w:val="24"/>
          <w:rtl/>
        </w:rPr>
        <w:t>ي</w:t>
      </w:r>
      <w:r w:rsidRPr="00F04B76">
        <w:rPr>
          <w:rStyle w:val="Chara"/>
          <w:sz w:val="24"/>
          <w:szCs w:val="24"/>
          <w:rtl/>
        </w:rPr>
        <w:t xml:space="preserve"> ثنا الحارث بن عمیر عن حمید عن أنس قال قال النب</w:t>
      </w:r>
      <w:r w:rsidRPr="00F04B76">
        <w:rPr>
          <w:rStyle w:val="Chara"/>
          <w:rFonts w:hint="cs"/>
          <w:sz w:val="24"/>
          <w:szCs w:val="24"/>
          <w:rtl/>
        </w:rPr>
        <w:t>ي</w:t>
      </w:r>
      <w:r w:rsidRPr="00F04B76">
        <w:rPr>
          <w:rStyle w:val="Chara"/>
          <w:sz w:val="24"/>
          <w:szCs w:val="24"/>
          <w:rtl/>
        </w:rPr>
        <w:t xml:space="preserve"> صلى الله علیه و سلم اقتدوا باللذین من بعد</w:t>
      </w:r>
      <w:r w:rsidRPr="00F04B76">
        <w:rPr>
          <w:rStyle w:val="Chara"/>
          <w:rFonts w:hint="cs"/>
          <w:sz w:val="24"/>
          <w:szCs w:val="24"/>
          <w:rtl/>
        </w:rPr>
        <w:t>ي</w:t>
      </w:r>
      <w:r w:rsidRPr="00F04B76">
        <w:rPr>
          <w:rStyle w:val="Chara"/>
          <w:sz w:val="24"/>
          <w:szCs w:val="24"/>
          <w:rtl/>
        </w:rPr>
        <w:t xml:space="preserve"> أبى بكر وعمر</w:t>
      </w:r>
      <w:r w:rsidRPr="00F04B76">
        <w:rPr>
          <w:rStyle w:val="Chara"/>
          <w:rFonts w:hint="cs"/>
          <w:sz w:val="24"/>
          <w:szCs w:val="24"/>
          <w:rtl/>
        </w:rPr>
        <w:t>»</w:t>
      </w:r>
      <w:r w:rsidRPr="00F04B76">
        <w:rPr>
          <w:rStyle w:val="Char5"/>
          <w:rFonts w:hint="cs"/>
          <w:rtl/>
        </w:rPr>
        <w:t xml:space="preserve"> اما ازحال </w:t>
      </w:r>
      <w:r w:rsidRPr="00F04B76">
        <w:rPr>
          <w:rStyle w:val="Char5"/>
          <w:rtl/>
        </w:rPr>
        <w:t>محمد بن القاسم الدقاق</w:t>
      </w:r>
      <w:r w:rsidRPr="00F04B76">
        <w:rPr>
          <w:rStyle w:val="Char5"/>
          <w:rFonts w:hint="cs"/>
          <w:rtl/>
        </w:rPr>
        <w:t xml:space="preserve"> چیزی نیافتم لذا مجهول بوده واسناد روایت هم «ضعیف» می</w:t>
      </w:r>
      <w:r w:rsidRPr="00F04B76">
        <w:rPr>
          <w:rStyle w:val="Char5"/>
          <w:rFonts w:hint="cs"/>
          <w:rtl/>
        </w:rPr>
        <w:softHyphen/>
        <w:t>گردد.</w:t>
      </w:r>
    </w:p>
    <w:p w:rsidR="00F04B76" w:rsidRPr="00F04B76" w:rsidRDefault="00F04B76" w:rsidP="00392055">
      <w:pPr>
        <w:pStyle w:val="FootnoteText"/>
        <w:spacing w:line="240" w:lineRule="auto"/>
        <w:ind w:left="272" w:firstLine="0"/>
        <w:jc w:val="both"/>
        <w:rPr>
          <w:rStyle w:val="Char5"/>
        </w:rPr>
      </w:pPr>
      <w:r w:rsidRPr="00F04B76">
        <w:rPr>
          <w:rStyle w:val="Char5"/>
          <w:rFonts w:hint="cs"/>
          <w:rtl/>
        </w:rPr>
        <w:t>اما طریق ابوالدرداء</w:t>
      </w:r>
      <w:r w:rsidRPr="00F04B76">
        <w:rPr>
          <w:rFonts w:cs="CTraditional Arabic" w:hint="cs"/>
          <w:b/>
          <w:szCs w:val="24"/>
          <w:rtl/>
        </w:rPr>
        <w:t>س</w:t>
      </w:r>
      <w:r w:rsidRPr="00F04B76">
        <w:rPr>
          <w:rStyle w:val="Char5"/>
          <w:rFonts w:hint="cs"/>
          <w:rtl/>
        </w:rPr>
        <w:t>:</w:t>
      </w:r>
      <w:r w:rsidRPr="00F04B76">
        <w:rPr>
          <w:rFonts w:hint="cs"/>
          <w:b/>
          <w:bCs/>
          <w:szCs w:val="24"/>
          <w:rtl/>
        </w:rPr>
        <w:t xml:space="preserve"> </w:t>
      </w:r>
      <w:r w:rsidRPr="00F04B76">
        <w:rPr>
          <w:rStyle w:val="Char5"/>
          <w:rFonts w:hint="cs"/>
          <w:rtl/>
        </w:rPr>
        <w:t xml:space="preserve">ابن عساکر، تاریخ دمشق (ج30ص229) روایت کرده است: </w:t>
      </w:r>
      <w:r w:rsidRPr="00F04B76">
        <w:rPr>
          <w:rStyle w:val="Charb"/>
          <w:rFonts w:hint="cs"/>
          <w:sz w:val="24"/>
          <w:szCs w:val="24"/>
          <w:rtl/>
        </w:rPr>
        <w:t>«</w:t>
      </w:r>
      <w:r w:rsidRPr="00F04B76">
        <w:rPr>
          <w:rStyle w:val="Charb"/>
          <w:sz w:val="24"/>
          <w:szCs w:val="24"/>
          <w:rtl/>
        </w:rPr>
        <w:t>أنبأنا أبو عل</w:t>
      </w:r>
      <w:r w:rsidRPr="00F04B76">
        <w:rPr>
          <w:rStyle w:val="Charb"/>
          <w:rFonts w:hint="cs"/>
          <w:sz w:val="24"/>
          <w:szCs w:val="24"/>
          <w:rtl/>
        </w:rPr>
        <w:t>ي</w:t>
      </w:r>
      <w:r w:rsidRPr="00F04B76">
        <w:rPr>
          <w:rStyle w:val="Charb"/>
          <w:sz w:val="24"/>
          <w:szCs w:val="24"/>
          <w:rtl/>
        </w:rPr>
        <w:t xml:space="preserve"> الحسن بن أحمد المقرئ ثم أخبرنا أبو مسعود المعدل عنه أنا أبو نعیم الحافظ ثنا سلیمان بن أحمد نا عبد الرحمن بن معاویة العتب</w:t>
      </w:r>
      <w:r w:rsidRPr="00F04B76">
        <w:rPr>
          <w:rStyle w:val="Charb"/>
          <w:rFonts w:hint="cs"/>
          <w:sz w:val="24"/>
          <w:szCs w:val="24"/>
          <w:rtl/>
        </w:rPr>
        <w:t>ي</w:t>
      </w:r>
      <w:r w:rsidRPr="00F04B76">
        <w:rPr>
          <w:rStyle w:val="Charb"/>
          <w:sz w:val="24"/>
          <w:szCs w:val="24"/>
          <w:rtl/>
        </w:rPr>
        <w:t xml:space="preserve"> نا محمد بن نصر الفارس</w:t>
      </w:r>
      <w:r w:rsidRPr="00F04B76">
        <w:rPr>
          <w:rStyle w:val="Charb"/>
          <w:rFonts w:hint="cs"/>
          <w:sz w:val="24"/>
          <w:szCs w:val="24"/>
          <w:rtl/>
        </w:rPr>
        <w:t>ي</w:t>
      </w:r>
      <w:r w:rsidRPr="00F04B76">
        <w:rPr>
          <w:rStyle w:val="Charb"/>
          <w:sz w:val="24"/>
          <w:szCs w:val="24"/>
          <w:rtl/>
        </w:rPr>
        <w:t xml:space="preserve"> نا أبو الیمان الحكم بن نافع نا إسماعیل بن عیاش عن المطعم بن المقدام الصنعان</w:t>
      </w:r>
      <w:r w:rsidRPr="00F04B76">
        <w:rPr>
          <w:rStyle w:val="Charb"/>
          <w:rFonts w:hint="cs"/>
          <w:sz w:val="24"/>
          <w:szCs w:val="24"/>
          <w:rtl/>
        </w:rPr>
        <w:t>ي</w:t>
      </w:r>
      <w:r w:rsidRPr="00F04B76">
        <w:rPr>
          <w:rStyle w:val="Charb"/>
          <w:sz w:val="24"/>
          <w:szCs w:val="24"/>
          <w:rtl/>
        </w:rPr>
        <w:t xml:space="preserve"> عن عنبسة بن عبد الله الكلاع</w:t>
      </w:r>
      <w:r w:rsidRPr="00F04B76">
        <w:rPr>
          <w:rStyle w:val="Charb"/>
          <w:rFonts w:hint="cs"/>
          <w:sz w:val="24"/>
          <w:szCs w:val="24"/>
          <w:rtl/>
        </w:rPr>
        <w:t>ي</w:t>
      </w:r>
      <w:r w:rsidRPr="00F04B76">
        <w:rPr>
          <w:rStyle w:val="Charb"/>
          <w:sz w:val="24"/>
          <w:szCs w:val="24"/>
          <w:rtl/>
        </w:rPr>
        <w:t xml:space="preserve"> عن أب</w:t>
      </w:r>
      <w:r w:rsidRPr="00F04B76">
        <w:rPr>
          <w:rStyle w:val="Charb"/>
          <w:rFonts w:hint="cs"/>
          <w:sz w:val="24"/>
          <w:szCs w:val="24"/>
          <w:rtl/>
        </w:rPr>
        <w:t>ي</w:t>
      </w:r>
      <w:r w:rsidRPr="00F04B76">
        <w:rPr>
          <w:rStyle w:val="Charb"/>
          <w:sz w:val="24"/>
          <w:szCs w:val="24"/>
          <w:rtl/>
        </w:rPr>
        <w:t xml:space="preserve"> إدریس الخولان</w:t>
      </w:r>
      <w:r w:rsidRPr="00F04B76">
        <w:rPr>
          <w:rStyle w:val="Charb"/>
          <w:rFonts w:hint="cs"/>
          <w:sz w:val="24"/>
          <w:szCs w:val="24"/>
          <w:rtl/>
        </w:rPr>
        <w:t>ي</w:t>
      </w:r>
      <w:r w:rsidRPr="00F04B76">
        <w:rPr>
          <w:rStyle w:val="Charb"/>
          <w:sz w:val="24"/>
          <w:szCs w:val="24"/>
          <w:rtl/>
        </w:rPr>
        <w:t xml:space="preserve"> عن أب</w:t>
      </w:r>
      <w:r w:rsidRPr="00F04B76">
        <w:rPr>
          <w:rStyle w:val="Charb"/>
          <w:rFonts w:hint="cs"/>
          <w:sz w:val="24"/>
          <w:szCs w:val="24"/>
          <w:rtl/>
        </w:rPr>
        <w:t>ي</w:t>
      </w:r>
      <w:r w:rsidRPr="00F04B76">
        <w:rPr>
          <w:rStyle w:val="Charb"/>
          <w:sz w:val="24"/>
          <w:szCs w:val="24"/>
          <w:rtl/>
        </w:rPr>
        <w:t xml:space="preserve"> الدرداء قال قال رسول الله </w:t>
      </w:r>
      <w:r w:rsidRPr="00F04B76">
        <w:rPr>
          <w:rStyle w:val="Charb"/>
          <w:rFonts w:cs="CTraditional Arabic" w:hint="cs"/>
          <w:sz w:val="24"/>
          <w:szCs w:val="24"/>
          <w:rtl/>
        </w:rPr>
        <w:t>ج</w:t>
      </w:r>
      <w:r w:rsidRPr="00F04B76">
        <w:rPr>
          <w:rStyle w:val="Charb"/>
          <w:rFonts w:hint="cs"/>
          <w:sz w:val="24"/>
          <w:szCs w:val="24"/>
          <w:rtl/>
        </w:rPr>
        <w:t>:... »</w:t>
      </w:r>
      <w:r w:rsidRPr="00F04B76">
        <w:rPr>
          <w:rStyle w:val="Char5"/>
          <w:rFonts w:hint="cs"/>
          <w:rtl/>
        </w:rPr>
        <w:t xml:space="preserve">. اما این روایت «ضعیف» است چرا که </w:t>
      </w:r>
      <w:r w:rsidRPr="00F04B76">
        <w:rPr>
          <w:rStyle w:val="Char5"/>
          <w:rtl/>
        </w:rPr>
        <w:t>روایات اسماعیل بن عیاش از شامیان «مقبول وصحیح» و از غیر شامیان همانند حجازی</w:t>
      </w:r>
      <w:r w:rsidRPr="00F04B76">
        <w:rPr>
          <w:rStyle w:val="Char5"/>
          <w:rFonts w:hint="cs"/>
          <w:rtl/>
        </w:rPr>
        <w:t>‌</w:t>
      </w:r>
      <w:r w:rsidRPr="00F04B76">
        <w:rPr>
          <w:rStyle w:val="Char5"/>
          <w:rtl/>
        </w:rPr>
        <w:t>ها «ضعیف» می‌باشد؛ چنان</w:t>
      </w:r>
      <w:r w:rsidRPr="00F04B76">
        <w:rPr>
          <w:rStyle w:val="Char5"/>
          <w:rFonts w:hint="cs"/>
          <w:rtl/>
        </w:rPr>
        <w:t xml:space="preserve"> </w:t>
      </w:r>
      <w:r w:rsidRPr="00F04B76">
        <w:rPr>
          <w:rStyle w:val="Char5"/>
          <w:rtl/>
        </w:rPr>
        <w:t>که امامان بخاری، احمد، دحیم، یحیی بن معین، عمروبن علی فلاس وابن حجر گفته</w:t>
      </w:r>
      <w:r w:rsidRPr="00F04B76">
        <w:rPr>
          <w:rStyle w:val="Char5"/>
          <w:rFonts w:hint="cs"/>
          <w:rtl/>
        </w:rPr>
        <w:softHyphen/>
      </w:r>
      <w:r w:rsidRPr="00F04B76">
        <w:rPr>
          <w:rStyle w:val="Char5"/>
          <w:rtl/>
        </w:rPr>
        <w:t>اند؛ [ابن حجر، تهذیب التهذیب (ج1ص321)]</w:t>
      </w:r>
      <w:r w:rsidRPr="00F04B76">
        <w:rPr>
          <w:rStyle w:val="Char5"/>
          <w:rFonts w:hint="cs"/>
          <w:rtl/>
        </w:rPr>
        <w:t xml:space="preserve"> و</w:t>
      </w:r>
      <w:r w:rsidRPr="00F04B76">
        <w:rPr>
          <w:rStyle w:val="Char5"/>
          <w:rtl/>
        </w:rPr>
        <w:t>المطعم بن المقدام</w:t>
      </w:r>
      <w:r w:rsidRPr="00F04B76">
        <w:rPr>
          <w:rStyle w:val="Char5"/>
          <w:rFonts w:hint="cs"/>
          <w:rtl/>
        </w:rPr>
        <w:t xml:space="preserve"> صنعانی است. وثانیاً: ندانستم </w:t>
      </w:r>
      <w:r w:rsidRPr="00F04B76">
        <w:rPr>
          <w:rStyle w:val="Char5"/>
          <w:rtl/>
        </w:rPr>
        <w:t xml:space="preserve">محمد بن نصر </w:t>
      </w:r>
      <w:r w:rsidRPr="00F04B76">
        <w:rPr>
          <w:rStyle w:val="Char5"/>
          <w:rFonts w:hint="cs"/>
          <w:rtl/>
        </w:rPr>
        <w:t>الفارسی چگونه فردی است ومجهول است.</w:t>
      </w:r>
    </w:p>
  </w:footnote>
  <w:footnote w:id="439">
    <w:p w:rsidR="00F04B76" w:rsidRPr="00F04B76" w:rsidRDefault="00F04B76" w:rsidP="00392055">
      <w:pPr>
        <w:pStyle w:val="FootnoteText"/>
        <w:spacing w:line="240" w:lineRule="auto"/>
        <w:ind w:left="272" w:hanging="272"/>
        <w:jc w:val="both"/>
        <w:rPr>
          <w:rStyle w:val="Char5"/>
        </w:rPr>
      </w:pPr>
      <w:r w:rsidRPr="00F04B76">
        <w:rPr>
          <w:rStyle w:val="Char5"/>
          <w:rtl/>
        </w:rPr>
        <w:t>(</w:t>
      </w:r>
      <w:r w:rsidRPr="00F04B76">
        <w:rPr>
          <w:rStyle w:val="Char5"/>
          <w:rtl/>
        </w:rPr>
        <w:footnoteRef/>
      </w:r>
      <w:r w:rsidRPr="00F04B76">
        <w:rPr>
          <w:rStyle w:val="Char5"/>
          <w:rtl/>
        </w:rPr>
        <w:t>)ابوالحسین بصری، المعتمد، 2/368 ./ - ابن حزم، الاحکام فی اصول الاحکام ،6/237.</w:t>
      </w:r>
    </w:p>
  </w:footnote>
  <w:footnote w:id="440">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 xml:space="preserve"> (صحیح): عبد بن حمید، المسند (ش758) / طبقات الکبری (ج2ص335) / احمد (ش5145) / ابن عبدالبر، التمهید (ج8ص110) / نحاس، الناسخ والمنسوخ (ص492) / ابن عساکر، تاریخ دمشق (ج44ص102) / ابوالشیخ ابن حیان، طبقات المحدثین (ج1ص382) از طریق (</w:t>
      </w:r>
      <w:r w:rsidRPr="00F04B76">
        <w:rPr>
          <w:rStyle w:val="Char5"/>
          <w:rtl/>
        </w:rPr>
        <w:t>سعید بن أبی مریم</w:t>
      </w:r>
      <w:r w:rsidRPr="00F04B76">
        <w:rPr>
          <w:rStyle w:val="Char5"/>
          <w:rFonts w:hint="cs"/>
          <w:rtl/>
        </w:rPr>
        <w:t xml:space="preserve"> و</w:t>
      </w:r>
      <w:r w:rsidRPr="00F04B76">
        <w:rPr>
          <w:rStyle w:val="Char5"/>
          <w:rtl/>
        </w:rPr>
        <w:t xml:space="preserve"> عبد الملک بن عمرو أبو عامر العقدی</w:t>
      </w:r>
      <w:r w:rsidRPr="00F04B76">
        <w:rPr>
          <w:rStyle w:val="Char5"/>
          <w:rFonts w:hint="cs"/>
          <w:rtl/>
        </w:rPr>
        <w:t xml:space="preserve"> و</w:t>
      </w:r>
      <w:r w:rsidRPr="00F04B76">
        <w:rPr>
          <w:rStyle w:val="Char5"/>
          <w:rtl/>
        </w:rPr>
        <w:t>عبد الله بن مسلمة</w:t>
      </w:r>
      <w:r w:rsidRPr="00F04B76">
        <w:rPr>
          <w:rStyle w:val="Char5"/>
          <w:rFonts w:hint="cs"/>
          <w:rtl/>
        </w:rPr>
        <w:t xml:space="preserve"> و</w:t>
      </w:r>
      <w:r w:rsidRPr="00F04B76">
        <w:rPr>
          <w:szCs w:val="24"/>
          <w:rtl/>
        </w:rPr>
        <w:t xml:space="preserve"> </w:t>
      </w:r>
      <w:r w:rsidRPr="00F04B76">
        <w:rPr>
          <w:rStyle w:val="Char5"/>
          <w:rtl/>
        </w:rPr>
        <w:t>عثمان بن سعید</w:t>
      </w:r>
      <w:r w:rsidRPr="00F04B76">
        <w:rPr>
          <w:rStyle w:val="Char5"/>
          <w:rFonts w:hint="cs"/>
          <w:rtl/>
        </w:rPr>
        <w:t>) روایت کرده</w:t>
      </w:r>
      <w:r w:rsidRPr="00F04B76">
        <w:rPr>
          <w:rStyle w:val="Char5"/>
          <w:rtl/>
        </w:rPr>
        <w:softHyphen/>
      </w:r>
      <w:r w:rsidRPr="00F04B76">
        <w:rPr>
          <w:rStyle w:val="Char5"/>
          <w:rFonts w:hint="cs"/>
          <w:rtl/>
        </w:rPr>
        <w:t xml:space="preserve">اند: </w:t>
      </w:r>
      <w:r w:rsidRPr="00F04B76">
        <w:rPr>
          <w:rStyle w:val="Chara"/>
          <w:rFonts w:hint="cs"/>
          <w:sz w:val="24"/>
          <w:szCs w:val="24"/>
          <w:rtl/>
        </w:rPr>
        <w:t>«</w:t>
      </w:r>
      <w:r w:rsidRPr="00F04B76">
        <w:rPr>
          <w:rStyle w:val="Chara"/>
          <w:sz w:val="24"/>
          <w:szCs w:val="24"/>
          <w:rtl/>
        </w:rPr>
        <w:t>أخبرنا نافع بن أب</w:t>
      </w:r>
      <w:r w:rsidRPr="00F04B76">
        <w:rPr>
          <w:rStyle w:val="Chara"/>
          <w:rFonts w:hint="cs"/>
          <w:sz w:val="24"/>
          <w:szCs w:val="24"/>
          <w:rtl/>
        </w:rPr>
        <w:t>ي</w:t>
      </w:r>
      <w:r w:rsidRPr="00F04B76">
        <w:rPr>
          <w:rStyle w:val="Chara"/>
          <w:sz w:val="24"/>
          <w:szCs w:val="24"/>
          <w:rtl/>
        </w:rPr>
        <w:t xml:space="preserve"> نعیم عن نافع بن عمر: أن النب</w:t>
      </w:r>
      <w:r w:rsidRPr="00F04B76">
        <w:rPr>
          <w:rStyle w:val="Chara"/>
          <w:rFonts w:hint="cs"/>
          <w:sz w:val="24"/>
          <w:szCs w:val="24"/>
          <w:rtl/>
        </w:rPr>
        <w:t>ي</w:t>
      </w:r>
      <w:r w:rsidRPr="00F04B76">
        <w:rPr>
          <w:rStyle w:val="Chara"/>
          <w:sz w:val="24"/>
          <w:szCs w:val="24"/>
          <w:rtl/>
        </w:rPr>
        <w:t xml:space="preserve"> </w:t>
      </w:r>
      <w:r w:rsidRPr="00F04B76">
        <w:rPr>
          <w:rStyle w:val="Chara"/>
          <w:rFonts w:cs="CTraditional Arabic" w:hint="cs"/>
          <w:sz w:val="24"/>
          <w:szCs w:val="24"/>
          <w:rtl/>
        </w:rPr>
        <w:t>ج</w:t>
      </w:r>
      <w:r w:rsidRPr="00F04B76">
        <w:rPr>
          <w:rStyle w:val="Chara"/>
          <w:rFonts w:hint="cs"/>
          <w:sz w:val="24"/>
          <w:szCs w:val="24"/>
          <w:rtl/>
        </w:rPr>
        <w:t xml:space="preserve"> </w:t>
      </w:r>
      <w:r w:rsidRPr="00F04B76">
        <w:rPr>
          <w:rStyle w:val="Chara"/>
          <w:sz w:val="24"/>
          <w:szCs w:val="24"/>
          <w:rtl/>
        </w:rPr>
        <w:t>قال: إن الله جعل الحق على لسان عمر وقلبه</w:t>
      </w:r>
      <w:r w:rsidRPr="00F04B76">
        <w:rPr>
          <w:rStyle w:val="Chara"/>
          <w:rFonts w:hint="cs"/>
          <w:sz w:val="24"/>
          <w:szCs w:val="24"/>
          <w:rtl/>
        </w:rPr>
        <w:t>.»</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و</w:t>
      </w:r>
      <w:r w:rsidRPr="00F04B76">
        <w:rPr>
          <w:rStyle w:val="Char5"/>
          <w:rtl/>
        </w:rPr>
        <w:t>نافع بن أبی نعیم</w:t>
      </w:r>
      <w:r w:rsidRPr="00F04B76">
        <w:rPr>
          <w:rStyle w:val="Char5"/>
          <w:rFonts w:hint="cs"/>
          <w:rtl/>
        </w:rPr>
        <w:t xml:space="preserve"> هم متابعه شده وابن حبان (ش6895) / ترمذی (ش3682) / المعجم الاوسط (ج1ص95وج3ص338) / ابونعیم، اخبار اصفهان (ج5ص186) / ابن شاهین، </w:t>
      </w:r>
      <w:r w:rsidRPr="00F04B76">
        <w:rPr>
          <w:rStyle w:val="Char5"/>
          <w:rtl/>
        </w:rPr>
        <w:t xml:space="preserve">الکتاب اللطیف </w:t>
      </w:r>
      <w:r w:rsidRPr="00F04B76">
        <w:rPr>
          <w:rStyle w:val="Char5"/>
          <w:rFonts w:hint="cs"/>
          <w:rtl/>
        </w:rPr>
        <w:t>(ش78) / ابن المقری، المعجم (ش212) / ابن عدی، الکامل (ج4ص207و219) / ابن عساکر، تاریخ دمشق (ج44ص104) از طریق (خارجة بن عبدالله والضحاک بن عثمان ومالک بن انس و</w:t>
      </w:r>
      <w:r w:rsidRPr="00F04B76">
        <w:rPr>
          <w:rStyle w:val="Char5"/>
          <w:rtl/>
        </w:rPr>
        <w:t>مالک بن مغول</w:t>
      </w:r>
      <w:r w:rsidRPr="00F04B76">
        <w:rPr>
          <w:rStyle w:val="Char5"/>
          <w:rFonts w:hint="cs"/>
          <w:rtl/>
        </w:rPr>
        <w:t>) روایت کرده</w:t>
      </w:r>
      <w:r w:rsidRPr="00F04B76">
        <w:rPr>
          <w:rStyle w:val="Char5"/>
          <w:rtl/>
        </w:rPr>
        <w:softHyphen/>
      </w:r>
      <w:r w:rsidRPr="00F04B76">
        <w:rPr>
          <w:rStyle w:val="Char5"/>
          <w:rFonts w:hint="cs"/>
          <w:rtl/>
        </w:rPr>
        <w:t xml:space="preserve">اند: </w:t>
      </w:r>
      <w:r w:rsidRPr="00F04B76">
        <w:rPr>
          <w:rStyle w:val="Charb"/>
          <w:rFonts w:hint="cs"/>
          <w:sz w:val="24"/>
          <w:szCs w:val="24"/>
          <w:rtl/>
        </w:rPr>
        <w:t>«</w:t>
      </w:r>
      <w:r w:rsidRPr="00F04B76">
        <w:rPr>
          <w:rStyle w:val="Charb"/>
          <w:sz w:val="24"/>
          <w:szCs w:val="24"/>
          <w:rtl/>
        </w:rPr>
        <w:t xml:space="preserve">عن نافع عن ابن عمر </w:t>
      </w:r>
      <w:r w:rsidRPr="00F04B76">
        <w:rPr>
          <w:rStyle w:val="Charb"/>
          <w:rFonts w:hint="cs"/>
          <w:sz w:val="24"/>
          <w:szCs w:val="24"/>
          <w:rtl/>
        </w:rPr>
        <w:t xml:space="preserve">عن النبی </w:t>
      </w:r>
      <w:r w:rsidRPr="00F04B76">
        <w:rPr>
          <w:rStyle w:val="Charb"/>
          <w:rFonts w:cs="CTraditional Arabic" w:hint="cs"/>
          <w:sz w:val="24"/>
          <w:szCs w:val="24"/>
          <w:rtl/>
        </w:rPr>
        <w:t>ج</w:t>
      </w:r>
      <w:r w:rsidRPr="00F04B76">
        <w:rPr>
          <w:rStyle w:val="Charb"/>
          <w:rFonts w:hint="cs"/>
          <w:sz w:val="24"/>
          <w:szCs w:val="24"/>
          <w:rtl/>
        </w:rPr>
        <w:t xml:space="preserve"> ...»</w:t>
      </w:r>
      <w:r w:rsidRPr="00F04B76">
        <w:rPr>
          <w:rStyle w:val="Char5"/>
          <w:rFonts w:hint="cs"/>
          <w:rtl/>
        </w:rPr>
        <w:t>.</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 xml:space="preserve">ونافع هم متابعه شده والمعجم الاوسط (ج1ص85) و مسند الشامیین (ج1ص53) روایت کرده است: </w:t>
      </w:r>
      <w:r w:rsidRPr="00F04B76">
        <w:rPr>
          <w:rStyle w:val="Chara"/>
          <w:rFonts w:hint="cs"/>
          <w:sz w:val="24"/>
          <w:szCs w:val="24"/>
          <w:rtl/>
        </w:rPr>
        <w:t>«</w:t>
      </w:r>
      <w:r w:rsidRPr="00F04B76">
        <w:rPr>
          <w:rStyle w:val="Chara"/>
          <w:sz w:val="24"/>
          <w:szCs w:val="24"/>
          <w:rtl/>
        </w:rPr>
        <w:t>حدثنا أحمد بن رشدین قال حدثنا السری بن حماد قال حدثنا المعل</w:t>
      </w:r>
      <w:r w:rsidRPr="00F04B76">
        <w:rPr>
          <w:rStyle w:val="Chara"/>
          <w:rFonts w:hint="cs"/>
          <w:sz w:val="24"/>
          <w:szCs w:val="24"/>
          <w:rtl/>
        </w:rPr>
        <w:t>ي</w:t>
      </w:r>
      <w:r w:rsidRPr="00F04B76">
        <w:rPr>
          <w:rStyle w:val="Chara"/>
          <w:sz w:val="24"/>
          <w:szCs w:val="24"/>
          <w:rtl/>
        </w:rPr>
        <w:t xml:space="preserve"> بن الولید القعقاع</w:t>
      </w:r>
      <w:r w:rsidRPr="00F04B76">
        <w:rPr>
          <w:rStyle w:val="Chara"/>
          <w:rFonts w:hint="cs"/>
          <w:sz w:val="24"/>
          <w:szCs w:val="24"/>
          <w:rtl/>
        </w:rPr>
        <w:t>ي</w:t>
      </w:r>
      <w:r w:rsidRPr="00F04B76">
        <w:rPr>
          <w:rStyle w:val="Chara"/>
          <w:sz w:val="24"/>
          <w:szCs w:val="24"/>
          <w:rtl/>
        </w:rPr>
        <w:t xml:space="preserve"> قال حدثن</w:t>
      </w:r>
      <w:r w:rsidRPr="00F04B76">
        <w:rPr>
          <w:rStyle w:val="Chara"/>
          <w:rFonts w:hint="cs"/>
          <w:sz w:val="24"/>
          <w:szCs w:val="24"/>
          <w:rtl/>
        </w:rPr>
        <w:t>ي</w:t>
      </w:r>
      <w:r w:rsidRPr="00F04B76">
        <w:rPr>
          <w:rStyle w:val="Chara"/>
          <w:sz w:val="24"/>
          <w:szCs w:val="24"/>
          <w:rtl/>
        </w:rPr>
        <w:t xml:space="preserve"> هانئ بن عبد الرحمن بن أب</w:t>
      </w:r>
      <w:r w:rsidRPr="00F04B76">
        <w:rPr>
          <w:rStyle w:val="Chara"/>
          <w:rFonts w:hint="cs"/>
          <w:sz w:val="24"/>
          <w:szCs w:val="24"/>
          <w:rtl/>
        </w:rPr>
        <w:t>ي</w:t>
      </w:r>
      <w:r w:rsidRPr="00F04B76">
        <w:rPr>
          <w:rStyle w:val="Chara"/>
          <w:sz w:val="24"/>
          <w:szCs w:val="24"/>
          <w:rtl/>
        </w:rPr>
        <w:t xml:space="preserve"> عبلة عن عمه إبراهیم بن أب</w:t>
      </w:r>
      <w:r w:rsidRPr="00F04B76">
        <w:rPr>
          <w:rStyle w:val="Chara"/>
          <w:rFonts w:hint="cs"/>
          <w:sz w:val="24"/>
          <w:szCs w:val="24"/>
          <w:rtl/>
        </w:rPr>
        <w:t>ي</w:t>
      </w:r>
      <w:r w:rsidRPr="00F04B76">
        <w:rPr>
          <w:rStyle w:val="Chara"/>
          <w:sz w:val="24"/>
          <w:szCs w:val="24"/>
          <w:rtl/>
        </w:rPr>
        <w:t xml:space="preserve"> عبلة عن أبیه </w:t>
      </w:r>
      <w:r w:rsidRPr="00F04B76">
        <w:rPr>
          <w:rStyle w:val="Chara"/>
          <w:rFonts w:hint="cs"/>
          <w:sz w:val="24"/>
          <w:szCs w:val="24"/>
          <w:rtl/>
        </w:rPr>
        <w:t xml:space="preserve">(ابي علبة شمر بن یقظان) </w:t>
      </w:r>
      <w:r w:rsidRPr="00F04B76">
        <w:rPr>
          <w:rStyle w:val="Chara"/>
          <w:sz w:val="24"/>
          <w:szCs w:val="24"/>
          <w:rtl/>
        </w:rPr>
        <w:t>ونافع</w:t>
      </w:r>
      <w:r w:rsidRPr="00F04B76">
        <w:rPr>
          <w:rStyle w:val="Chara"/>
          <w:rFonts w:hint="cs"/>
          <w:sz w:val="24"/>
          <w:szCs w:val="24"/>
          <w:rtl/>
        </w:rPr>
        <w:t xml:space="preserve"> عن ابن عمر عن النبي...»</w:t>
      </w:r>
      <w:r w:rsidRPr="00F04B76">
        <w:rPr>
          <w:rStyle w:val="Char5"/>
          <w:rFonts w:hint="cs"/>
          <w:rtl/>
        </w:rPr>
        <w:t>.</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ورجال احمد «رجال صحیحین» می</w:t>
      </w:r>
      <w:r w:rsidRPr="00F04B76">
        <w:rPr>
          <w:rStyle w:val="Char5"/>
          <w:rFonts w:hint="cs"/>
          <w:rtl/>
        </w:rPr>
        <w:softHyphen/>
        <w:t xml:space="preserve">باشد به جز </w:t>
      </w:r>
      <w:r w:rsidRPr="00F04B76">
        <w:rPr>
          <w:rStyle w:val="Char5"/>
          <w:rtl/>
        </w:rPr>
        <w:t xml:space="preserve">نافع بن عبد الرحمن بن أبى نعیم القارىء: امامان یحیی بن معین وابن حبان </w:t>
      </w:r>
      <w:r w:rsidRPr="00F04B76">
        <w:rPr>
          <w:rStyle w:val="Char5"/>
          <w:rFonts w:hint="cs"/>
          <w:rtl/>
        </w:rPr>
        <w:t>می</w:t>
      </w:r>
      <w:r w:rsidRPr="00F04B76">
        <w:rPr>
          <w:rStyle w:val="Char5"/>
          <w:rFonts w:hint="cs"/>
          <w:rtl/>
        </w:rPr>
        <w:softHyphen/>
        <w:t>گویند:</w:t>
      </w:r>
      <w:r w:rsidRPr="00F04B76">
        <w:rPr>
          <w:rStyle w:val="Char5"/>
          <w:rtl/>
        </w:rPr>
        <w:t xml:space="preserve"> «ثقة</w:t>
      </w:r>
      <w:r w:rsidRPr="00F04B76">
        <w:rPr>
          <w:rStyle w:val="Char5"/>
          <w:rFonts w:hint="cs"/>
          <w:rtl/>
        </w:rPr>
        <w:t>ٌ</w:t>
      </w:r>
      <w:r w:rsidRPr="00F04B76">
        <w:rPr>
          <w:rStyle w:val="Char5"/>
          <w:rtl/>
        </w:rPr>
        <w:t>» وامام ابن سعد می</w:t>
      </w:r>
      <w:r w:rsidRPr="00F04B76">
        <w:rPr>
          <w:rStyle w:val="Char5"/>
          <w:rFonts w:hint="cs"/>
          <w:rtl/>
        </w:rPr>
        <w:softHyphen/>
      </w:r>
      <w:r w:rsidRPr="00F04B76">
        <w:rPr>
          <w:rStyle w:val="Char5"/>
          <w:rtl/>
        </w:rPr>
        <w:t xml:space="preserve">گوید: </w:t>
      </w:r>
      <w:r w:rsidRPr="00F04B76">
        <w:rPr>
          <w:rStyle w:val="Charb"/>
          <w:sz w:val="24"/>
          <w:szCs w:val="24"/>
          <w:rtl/>
        </w:rPr>
        <w:t>«كان ثبتا</w:t>
      </w:r>
      <w:r w:rsidRPr="00F04B76">
        <w:rPr>
          <w:rStyle w:val="Charb"/>
          <w:rFonts w:hint="cs"/>
          <w:sz w:val="24"/>
          <w:szCs w:val="24"/>
          <w:rtl/>
        </w:rPr>
        <w:t>ً</w:t>
      </w:r>
      <w:r w:rsidRPr="00F04B76">
        <w:rPr>
          <w:rStyle w:val="Charb"/>
          <w:sz w:val="24"/>
          <w:szCs w:val="24"/>
          <w:rtl/>
        </w:rPr>
        <w:t>»</w:t>
      </w:r>
      <w:r w:rsidRPr="00F04B76">
        <w:rPr>
          <w:rStyle w:val="Char5"/>
          <w:rtl/>
        </w:rPr>
        <w:t xml:space="preserve"> و امام ابوحاتم می</w:t>
      </w:r>
      <w:r w:rsidRPr="00F04B76">
        <w:rPr>
          <w:rStyle w:val="Char5"/>
          <w:rFonts w:hint="cs"/>
          <w:rtl/>
        </w:rPr>
        <w:softHyphen/>
      </w:r>
      <w:r w:rsidRPr="00F04B76">
        <w:rPr>
          <w:rStyle w:val="Char5"/>
          <w:rtl/>
        </w:rPr>
        <w:t xml:space="preserve">گوید: </w:t>
      </w:r>
      <w:r w:rsidRPr="00F04B76">
        <w:rPr>
          <w:rStyle w:val="Charb"/>
          <w:sz w:val="24"/>
          <w:szCs w:val="24"/>
          <w:rtl/>
        </w:rPr>
        <w:t>«صدوقٌ صالح</w:t>
      </w:r>
      <w:r w:rsidRPr="00F04B76">
        <w:rPr>
          <w:rStyle w:val="Charb"/>
          <w:rFonts w:hint="cs"/>
          <w:sz w:val="24"/>
          <w:szCs w:val="24"/>
          <w:rtl/>
        </w:rPr>
        <w:t>ُ</w:t>
      </w:r>
      <w:r w:rsidRPr="00F04B76">
        <w:rPr>
          <w:rStyle w:val="Charb"/>
          <w:sz w:val="24"/>
          <w:szCs w:val="24"/>
          <w:rtl/>
        </w:rPr>
        <w:t xml:space="preserve"> الحدیث»</w:t>
      </w:r>
      <w:r w:rsidRPr="00F04B76">
        <w:rPr>
          <w:rStyle w:val="Char5"/>
          <w:rtl/>
        </w:rPr>
        <w:t xml:space="preserve"> و امام ابن حجر می‌گوید: </w:t>
      </w:r>
      <w:r w:rsidRPr="00F04B76">
        <w:rPr>
          <w:rStyle w:val="Charb"/>
          <w:sz w:val="24"/>
          <w:szCs w:val="24"/>
          <w:rtl/>
        </w:rPr>
        <w:t>«صدوقٌ ثبتٌ ف</w:t>
      </w:r>
      <w:r w:rsidRPr="00F04B76">
        <w:rPr>
          <w:rStyle w:val="Charb"/>
          <w:rFonts w:hint="cs"/>
          <w:sz w:val="24"/>
          <w:szCs w:val="24"/>
          <w:rtl/>
        </w:rPr>
        <w:t>ي</w:t>
      </w:r>
      <w:r w:rsidRPr="00F04B76">
        <w:rPr>
          <w:rStyle w:val="Charb"/>
          <w:sz w:val="24"/>
          <w:szCs w:val="24"/>
          <w:rtl/>
        </w:rPr>
        <w:t xml:space="preserve"> القراءة»</w:t>
      </w:r>
      <w:r w:rsidRPr="00F04B76">
        <w:rPr>
          <w:rStyle w:val="Char5"/>
          <w:rtl/>
        </w:rPr>
        <w:t xml:space="preserve"> امام ساجی می</w:t>
      </w:r>
      <w:r w:rsidRPr="00F04B76">
        <w:rPr>
          <w:rStyle w:val="Char5"/>
          <w:rFonts w:hint="cs"/>
          <w:rtl/>
        </w:rPr>
        <w:softHyphen/>
      </w:r>
      <w:r w:rsidRPr="00F04B76">
        <w:rPr>
          <w:rStyle w:val="Char5"/>
          <w:rtl/>
        </w:rPr>
        <w:t xml:space="preserve">گوید: </w:t>
      </w:r>
      <w:r w:rsidRPr="00F04B76">
        <w:rPr>
          <w:rStyle w:val="Charb"/>
          <w:sz w:val="24"/>
          <w:szCs w:val="24"/>
          <w:rtl/>
        </w:rPr>
        <w:t>«صدوقٌ»</w:t>
      </w:r>
      <w:r w:rsidRPr="00F04B76">
        <w:rPr>
          <w:rStyle w:val="Char5"/>
          <w:rtl/>
        </w:rPr>
        <w:t xml:space="preserve"> وامام نسایی می</w:t>
      </w:r>
      <w:r w:rsidRPr="00F04B76">
        <w:rPr>
          <w:rStyle w:val="Char5"/>
          <w:rFonts w:hint="cs"/>
          <w:rtl/>
        </w:rPr>
        <w:softHyphen/>
      </w:r>
      <w:r w:rsidRPr="00F04B76">
        <w:rPr>
          <w:rStyle w:val="Char5"/>
          <w:rtl/>
        </w:rPr>
        <w:t xml:space="preserve">گوید: </w:t>
      </w:r>
      <w:r w:rsidRPr="00F04B76">
        <w:rPr>
          <w:rStyle w:val="Charb"/>
          <w:sz w:val="24"/>
          <w:szCs w:val="24"/>
          <w:rtl/>
        </w:rPr>
        <w:t>«لیس به بأس»</w:t>
      </w:r>
      <w:r w:rsidRPr="00F04B76">
        <w:rPr>
          <w:rStyle w:val="Char5"/>
          <w:rtl/>
        </w:rPr>
        <w:t xml:space="preserve"> </w:t>
      </w:r>
      <w:r w:rsidRPr="00F04B76">
        <w:rPr>
          <w:rStyle w:val="Char5"/>
          <w:rFonts w:hint="cs"/>
          <w:rtl/>
        </w:rPr>
        <w:t xml:space="preserve">وامام علی بن المدینی هم گفته است: </w:t>
      </w:r>
      <w:r w:rsidRPr="00F04B76">
        <w:rPr>
          <w:rStyle w:val="Charb"/>
          <w:rFonts w:hint="cs"/>
          <w:sz w:val="24"/>
          <w:szCs w:val="24"/>
          <w:rtl/>
        </w:rPr>
        <w:t>«</w:t>
      </w:r>
      <w:r w:rsidRPr="00F04B76">
        <w:rPr>
          <w:rStyle w:val="Charb"/>
          <w:sz w:val="24"/>
          <w:szCs w:val="24"/>
          <w:rtl/>
        </w:rPr>
        <w:t>عندنا لابأس به</w:t>
      </w:r>
      <w:r w:rsidRPr="00F04B76">
        <w:rPr>
          <w:rStyle w:val="Charb"/>
          <w:rFonts w:hint="cs"/>
          <w:sz w:val="24"/>
          <w:szCs w:val="24"/>
          <w:rtl/>
        </w:rPr>
        <w:t>»</w:t>
      </w:r>
      <w:r w:rsidRPr="00F04B76">
        <w:rPr>
          <w:rStyle w:val="Char5"/>
          <w:rFonts w:hint="cs"/>
          <w:rtl/>
        </w:rPr>
        <w:t xml:space="preserve"> </w:t>
      </w:r>
      <w:r w:rsidRPr="00F04B76">
        <w:rPr>
          <w:rStyle w:val="Char5"/>
          <w:rtl/>
        </w:rPr>
        <w:t xml:space="preserve">وامام ابن عدی </w:t>
      </w:r>
      <w:r w:rsidRPr="00F04B76">
        <w:rPr>
          <w:rStyle w:val="Char5"/>
          <w:rFonts w:hint="cs"/>
          <w:rtl/>
        </w:rPr>
        <w:t>هم گفته است</w:t>
      </w:r>
      <w:r w:rsidRPr="00F04B76">
        <w:rPr>
          <w:rStyle w:val="Char5"/>
          <w:rtl/>
        </w:rPr>
        <w:t xml:space="preserve">: </w:t>
      </w:r>
      <w:r w:rsidRPr="00F04B76">
        <w:rPr>
          <w:rStyle w:val="Charb"/>
          <w:sz w:val="24"/>
          <w:szCs w:val="24"/>
          <w:rtl/>
        </w:rPr>
        <w:t>«لم أر ف</w:t>
      </w:r>
      <w:r w:rsidRPr="00F04B76">
        <w:rPr>
          <w:rStyle w:val="Charb"/>
          <w:rFonts w:hint="cs"/>
          <w:sz w:val="24"/>
          <w:szCs w:val="24"/>
          <w:rtl/>
        </w:rPr>
        <w:t>ي</w:t>
      </w:r>
      <w:r w:rsidRPr="00F04B76">
        <w:rPr>
          <w:rStyle w:val="Charb"/>
          <w:sz w:val="24"/>
          <w:szCs w:val="24"/>
          <w:rtl/>
        </w:rPr>
        <w:t xml:space="preserve"> أحادیثه شیئا منكرا</w:t>
      </w:r>
      <w:r w:rsidRPr="00F04B76">
        <w:rPr>
          <w:rStyle w:val="Charb"/>
          <w:rFonts w:hint="cs"/>
          <w:sz w:val="24"/>
          <w:szCs w:val="24"/>
          <w:rtl/>
        </w:rPr>
        <w:t>ً</w:t>
      </w:r>
      <w:r w:rsidRPr="00F04B76">
        <w:rPr>
          <w:rStyle w:val="Charb"/>
          <w:sz w:val="24"/>
          <w:szCs w:val="24"/>
          <w:rtl/>
        </w:rPr>
        <w:t>، و أرجو أنه لابأس به»</w:t>
      </w:r>
      <w:r w:rsidRPr="00F04B76">
        <w:rPr>
          <w:rStyle w:val="Char5"/>
          <w:rtl/>
        </w:rPr>
        <w:t xml:space="preserve"> </w:t>
      </w:r>
      <w:r w:rsidRPr="00F04B76">
        <w:rPr>
          <w:rStyle w:val="Char5"/>
          <w:rFonts w:hint="cs"/>
          <w:rtl/>
        </w:rPr>
        <w:t xml:space="preserve">وامام ذهبی هم گفته است: </w:t>
      </w:r>
      <w:r w:rsidRPr="00F04B76">
        <w:rPr>
          <w:rStyle w:val="Charb"/>
          <w:rFonts w:hint="cs"/>
          <w:sz w:val="24"/>
          <w:szCs w:val="24"/>
          <w:rtl/>
        </w:rPr>
        <w:t>«الامامُ الحبرُالقرآن»</w:t>
      </w:r>
      <w:r w:rsidRPr="00F04B76">
        <w:rPr>
          <w:rStyle w:val="Char5"/>
          <w:rFonts w:hint="cs"/>
          <w:rtl/>
        </w:rPr>
        <w:t xml:space="preserve"> </w:t>
      </w:r>
      <w:r w:rsidRPr="00F04B76">
        <w:rPr>
          <w:rStyle w:val="Char5"/>
          <w:rtl/>
        </w:rPr>
        <w:t>و امام احمد می</w:t>
      </w:r>
      <w:r w:rsidRPr="00F04B76">
        <w:rPr>
          <w:rStyle w:val="Char5"/>
          <w:rFonts w:hint="cs"/>
          <w:rtl/>
        </w:rPr>
        <w:softHyphen/>
      </w:r>
      <w:r w:rsidRPr="00F04B76">
        <w:rPr>
          <w:rStyle w:val="Char5"/>
          <w:rtl/>
        </w:rPr>
        <w:t xml:space="preserve">گوید: </w:t>
      </w:r>
      <w:r w:rsidRPr="00F04B76">
        <w:rPr>
          <w:rStyle w:val="Charb"/>
          <w:sz w:val="24"/>
          <w:szCs w:val="24"/>
          <w:rtl/>
        </w:rPr>
        <w:t>«كان یؤخذ عنه القرآن، و لیس فى الحدیث بش</w:t>
      </w:r>
      <w:r w:rsidRPr="00F04B76">
        <w:rPr>
          <w:rStyle w:val="Charb"/>
          <w:rFonts w:hint="cs"/>
          <w:sz w:val="24"/>
          <w:szCs w:val="24"/>
          <w:rtl/>
        </w:rPr>
        <w:t>ي</w:t>
      </w:r>
      <w:r w:rsidRPr="00F04B76">
        <w:rPr>
          <w:rStyle w:val="Charb"/>
          <w:sz w:val="24"/>
          <w:szCs w:val="24"/>
          <w:rtl/>
        </w:rPr>
        <w:t>ء</w:t>
      </w:r>
      <w:r w:rsidRPr="00F04B76">
        <w:rPr>
          <w:rStyle w:val="Charb"/>
          <w:rFonts w:hint="cs"/>
          <w:sz w:val="24"/>
          <w:szCs w:val="24"/>
          <w:rtl/>
        </w:rPr>
        <w:t>!</w:t>
      </w:r>
      <w:r w:rsidRPr="00F04B76">
        <w:rPr>
          <w:rStyle w:val="Charb"/>
          <w:sz w:val="24"/>
          <w:szCs w:val="24"/>
          <w:rtl/>
        </w:rPr>
        <w:t>»</w:t>
      </w:r>
      <w:r w:rsidRPr="00F04B76">
        <w:rPr>
          <w:rStyle w:val="Char5"/>
          <w:rtl/>
        </w:rPr>
        <w:t xml:space="preserve"> [ابن حجر، تهذیب التهذیب (ج10ص407) و تقریب التهذیب (ش7077)</w:t>
      </w:r>
      <w:r w:rsidRPr="00F04B76">
        <w:rPr>
          <w:rStyle w:val="Char5"/>
          <w:rFonts w:hint="cs"/>
          <w:rtl/>
        </w:rPr>
        <w:t xml:space="preserve"> </w:t>
      </w:r>
      <w:r w:rsidRPr="00F04B76">
        <w:rPr>
          <w:rStyle w:val="Char5"/>
          <w:rtl/>
        </w:rPr>
        <w:t>/</w:t>
      </w:r>
      <w:r w:rsidRPr="00F04B76">
        <w:rPr>
          <w:rStyle w:val="Char5"/>
          <w:rFonts w:hint="cs"/>
          <w:rtl/>
        </w:rPr>
        <w:t xml:space="preserve"> علی بن المدینی، سوالات ابن ابی شیبه (ش186) / ذهبی، سیراعلام النبلاء (ج7ص336)</w:t>
      </w:r>
      <w:r w:rsidRPr="00F04B76">
        <w:rPr>
          <w:rStyle w:val="Char5"/>
          <w:rtl/>
        </w:rPr>
        <w:t>]</w:t>
      </w:r>
      <w:r w:rsidRPr="00F04B76">
        <w:rPr>
          <w:rStyle w:val="Char5"/>
          <w:rFonts w:hint="cs"/>
          <w:rtl/>
        </w:rPr>
        <w:t xml:space="preserve"> واسناد روایت هم «صحیح» است.</w:t>
      </w:r>
    </w:p>
    <w:p w:rsidR="00F04B76" w:rsidRPr="00F04B76" w:rsidRDefault="00F04B76" w:rsidP="00EC2B6C">
      <w:pPr>
        <w:pStyle w:val="FootnoteText"/>
        <w:spacing w:line="240" w:lineRule="auto"/>
        <w:ind w:left="272" w:firstLine="0"/>
        <w:jc w:val="both"/>
        <w:rPr>
          <w:rStyle w:val="Char5"/>
          <w:rtl/>
        </w:rPr>
      </w:pPr>
      <w:r w:rsidRPr="00F04B76">
        <w:rPr>
          <w:rStyle w:val="Char5"/>
          <w:rFonts w:hint="cs"/>
          <w:rtl/>
        </w:rPr>
        <w:t xml:space="preserve">باید اشاره کنیم که این روایت، از طریق ابوذر وعائشه وابوهریره وعبدالله بن عمر ومعاویه وبلال الحبشی وعمر بن عبدالعزیز وایوب بن موسی </w:t>
      </w:r>
      <w:r w:rsidRPr="00F04B76">
        <w:rPr>
          <w:rStyle w:val="Char5"/>
          <w:rFonts w:cs="CTraditional Arabic" w:hint="cs"/>
          <w:rtl/>
        </w:rPr>
        <w:t>ش</w:t>
      </w:r>
      <w:r w:rsidRPr="00F04B76">
        <w:rPr>
          <w:rStyle w:val="Char5"/>
          <w:rFonts w:hint="cs"/>
          <w:rtl/>
        </w:rPr>
        <w:t xml:space="preserve"> از رسول الله </w:t>
      </w:r>
      <w:r w:rsidRPr="00F04B76">
        <w:rPr>
          <w:rFonts w:cs="CTraditional Arabic" w:hint="cs"/>
          <w:szCs w:val="24"/>
          <w:rtl/>
          <w:lang w:bidi="fa-IR"/>
        </w:rPr>
        <w:t>ج</w:t>
      </w:r>
      <w:r w:rsidRPr="00F04B76">
        <w:rPr>
          <w:rFonts w:hint="cs"/>
          <w:szCs w:val="24"/>
          <w:rtl/>
          <w:lang w:bidi="fa-IR"/>
        </w:rPr>
        <w:t xml:space="preserve"> </w:t>
      </w:r>
      <w:r w:rsidRPr="00F04B76">
        <w:rPr>
          <w:rStyle w:val="Char5"/>
          <w:rFonts w:hint="cs"/>
          <w:rtl/>
        </w:rPr>
        <w:t>روایت گردیده است.</w:t>
      </w:r>
    </w:p>
  </w:footnote>
  <w:footnote w:id="441">
    <w:p w:rsidR="00F04B76" w:rsidRPr="00F04B76" w:rsidRDefault="00F04B76" w:rsidP="00392055">
      <w:pPr>
        <w:pStyle w:val="FootnoteText"/>
        <w:spacing w:line="240" w:lineRule="auto"/>
        <w:ind w:left="272" w:hanging="272"/>
        <w:jc w:val="both"/>
        <w:rPr>
          <w:rStyle w:val="Char5"/>
        </w:rPr>
      </w:pPr>
      <w:r w:rsidRPr="00F04B76">
        <w:rPr>
          <w:rStyle w:val="Char5"/>
          <w:rtl/>
        </w:rPr>
        <w:t>(</w:t>
      </w:r>
      <w:r w:rsidRPr="00F04B76">
        <w:rPr>
          <w:rStyle w:val="Char5"/>
          <w:rtl/>
        </w:rPr>
        <w:footnoteRef/>
      </w:r>
      <w:r w:rsidRPr="00F04B76">
        <w:rPr>
          <w:rStyle w:val="Char5"/>
          <w:rtl/>
        </w:rPr>
        <w:t>)ابوالحسین بصری، المعتمد، 2/368 .</w:t>
      </w:r>
    </w:p>
  </w:footnote>
  <w:footnote w:id="442">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rtl/>
        </w:rPr>
        <w:t xml:space="preserve">(منکر): دو طریق دارد؛ طریق اول: بخاری، التاریخ الکبیر (ج7ص114) / المعجم الاوسط (ج3ص104) / المعجم الکبیر (ج18ص280) / بزار (ش2154) / رویانی، المسند (ش1345) / </w:t>
      </w:r>
      <w:r w:rsidRPr="00F04B76">
        <w:rPr>
          <w:rStyle w:val="Char5"/>
          <w:rtl/>
        </w:rPr>
        <w:t>المجالس العشرة للحسن الخلال</w:t>
      </w:r>
      <w:r w:rsidRPr="00F04B76">
        <w:rPr>
          <w:rStyle w:val="Char5"/>
          <w:rFonts w:hint="cs"/>
          <w:rtl/>
        </w:rPr>
        <w:t xml:space="preserve"> (ش43) / ابن شاهین، </w:t>
      </w:r>
      <w:r w:rsidRPr="00F04B76">
        <w:rPr>
          <w:rStyle w:val="Char5"/>
          <w:rtl/>
        </w:rPr>
        <w:t>الکتاب اللطیف</w:t>
      </w:r>
      <w:r w:rsidRPr="00F04B76">
        <w:rPr>
          <w:rStyle w:val="Char5"/>
          <w:rFonts w:hint="cs"/>
          <w:rtl/>
        </w:rPr>
        <w:t xml:space="preserve"> (ش82) / ابونعیم، </w:t>
      </w:r>
      <w:r w:rsidRPr="00F04B76">
        <w:rPr>
          <w:rStyle w:val="Char5"/>
          <w:rtl/>
        </w:rPr>
        <w:t>الکتاب اللطیف</w:t>
      </w:r>
      <w:r w:rsidRPr="00F04B76">
        <w:rPr>
          <w:rStyle w:val="Char5"/>
          <w:rFonts w:hint="cs"/>
          <w:rtl/>
        </w:rPr>
        <w:t xml:space="preserve"> (ش11) / عقیلی، الضعفاء (ج3ص482) / ابن عساکر، تاریخ دمشق (ج44ص126) / یعقوب الفسوب، المعرفة والتاریخ (ج1ص456) از طریق (</w:t>
      </w:r>
      <w:r w:rsidRPr="00F04B76">
        <w:rPr>
          <w:rStyle w:val="Char5"/>
          <w:rtl/>
        </w:rPr>
        <w:t>حمید بن الربیع</w:t>
      </w:r>
      <w:r w:rsidRPr="00F04B76">
        <w:rPr>
          <w:rStyle w:val="Char5"/>
          <w:rFonts w:hint="cs"/>
          <w:rtl/>
        </w:rPr>
        <w:t xml:space="preserve"> وعلی بن المدینی و</w:t>
      </w:r>
      <w:r w:rsidRPr="00F04B76">
        <w:rPr>
          <w:rStyle w:val="Char5"/>
          <w:rtl/>
        </w:rPr>
        <w:t xml:space="preserve"> الحمیدی عبدالله بن الزبیر</w:t>
      </w:r>
      <w:r w:rsidRPr="00F04B76">
        <w:rPr>
          <w:rStyle w:val="Char5"/>
          <w:rFonts w:hint="cs"/>
          <w:rtl/>
        </w:rPr>
        <w:t>) روایت کرده</w:t>
      </w:r>
      <w:r w:rsidRPr="00F04B76">
        <w:rPr>
          <w:rStyle w:val="Char5"/>
          <w:rFonts w:hint="cs"/>
          <w:rtl/>
        </w:rPr>
        <w:softHyphen/>
        <w:t xml:space="preserve">اند: </w:t>
      </w:r>
      <w:r w:rsidRPr="00F04B76">
        <w:rPr>
          <w:rStyle w:val="Chara"/>
          <w:rFonts w:hint="cs"/>
          <w:sz w:val="24"/>
          <w:szCs w:val="24"/>
          <w:rtl/>
        </w:rPr>
        <w:t>«</w:t>
      </w:r>
      <w:r w:rsidRPr="00F04B76">
        <w:rPr>
          <w:rStyle w:val="Chara"/>
          <w:sz w:val="24"/>
          <w:szCs w:val="24"/>
          <w:rtl/>
        </w:rPr>
        <w:t>حدثنا معن بن عیسى حدثنا الحارث بن عبد الملك بن إیاس اللیث</w:t>
      </w:r>
      <w:r w:rsidRPr="00F04B76">
        <w:rPr>
          <w:rStyle w:val="Chara"/>
          <w:rFonts w:hint="cs"/>
          <w:sz w:val="24"/>
          <w:szCs w:val="24"/>
          <w:rtl/>
        </w:rPr>
        <w:t>ي</w:t>
      </w:r>
      <w:r w:rsidRPr="00F04B76">
        <w:rPr>
          <w:rStyle w:val="Chara"/>
          <w:sz w:val="24"/>
          <w:szCs w:val="24"/>
          <w:rtl/>
        </w:rPr>
        <w:t xml:space="preserve"> ثم الأشجع</w:t>
      </w:r>
      <w:r w:rsidRPr="00F04B76">
        <w:rPr>
          <w:rStyle w:val="Chara"/>
          <w:rFonts w:hint="cs"/>
          <w:sz w:val="24"/>
          <w:szCs w:val="24"/>
          <w:rtl/>
        </w:rPr>
        <w:t>ي</w:t>
      </w:r>
      <w:r w:rsidRPr="00F04B76">
        <w:rPr>
          <w:rStyle w:val="Chara"/>
          <w:sz w:val="24"/>
          <w:szCs w:val="24"/>
          <w:rtl/>
        </w:rPr>
        <w:t xml:space="preserve"> عن القاسم بن یزید بن عبدالله بن قسیط عن أبیه عن عطاء عن بن عباس قال سمعت رسول الله </w:t>
      </w:r>
      <w:r w:rsidRPr="00F04B76">
        <w:rPr>
          <w:rStyle w:val="Chara"/>
          <w:rFonts w:cs="CTraditional Arabic" w:hint="cs"/>
          <w:sz w:val="24"/>
          <w:szCs w:val="24"/>
          <w:rtl/>
        </w:rPr>
        <w:t>ج</w:t>
      </w:r>
      <w:r w:rsidRPr="00F04B76">
        <w:rPr>
          <w:rStyle w:val="Chara"/>
          <w:rFonts w:hint="cs"/>
          <w:sz w:val="24"/>
          <w:szCs w:val="24"/>
          <w:rtl/>
        </w:rPr>
        <w:t xml:space="preserve"> </w:t>
      </w:r>
      <w:r w:rsidRPr="00F04B76">
        <w:rPr>
          <w:rStyle w:val="Chara"/>
          <w:sz w:val="24"/>
          <w:szCs w:val="24"/>
          <w:rtl/>
        </w:rPr>
        <w:t>یقول الحق بعد</w:t>
      </w:r>
      <w:r w:rsidRPr="00F04B76">
        <w:rPr>
          <w:rStyle w:val="Chara"/>
          <w:rFonts w:hint="cs"/>
          <w:sz w:val="24"/>
          <w:szCs w:val="24"/>
          <w:rtl/>
        </w:rPr>
        <w:t>ي</w:t>
      </w:r>
      <w:r w:rsidRPr="00F04B76">
        <w:rPr>
          <w:rStyle w:val="Chara"/>
          <w:sz w:val="24"/>
          <w:szCs w:val="24"/>
          <w:rtl/>
        </w:rPr>
        <w:t xml:space="preserve"> مع عمر حیث كان</w:t>
      </w:r>
      <w:r w:rsidRPr="00F04B76">
        <w:rPr>
          <w:rStyle w:val="Chara"/>
          <w:rFonts w:hint="cs"/>
          <w:sz w:val="24"/>
          <w:szCs w:val="24"/>
          <w:rtl/>
        </w:rPr>
        <w:t>»</w:t>
      </w:r>
      <w:r w:rsidRPr="00F04B76">
        <w:rPr>
          <w:rStyle w:val="Char5"/>
          <w:rFonts w:hint="cs"/>
          <w:rtl/>
        </w:rPr>
        <w:t xml:space="preserve"> اما </w:t>
      </w:r>
      <w:r w:rsidRPr="00F04B76">
        <w:rPr>
          <w:rStyle w:val="Char5"/>
          <w:rtl/>
        </w:rPr>
        <w:t>قاسم بن یزید بن عبد الله بن قسیط</w:t>
      </w:r>
      <w:r w:rsidRPr="00F04B76">
        <w:rPr>
          <w:rStyle w:val="Char5"/>
          <w:rFonts w:hint="cs"/>
          <w:rtl/>
        </w:rPr>
        <w:t xml:space="preserve">: امام ذهبی گفته است: </w:t>
      </w:r>
      <w:r w:rsidRPr="00F04B76">
        <w:rPr>
          <w:rStyle w:val="Charb"/>
          <w:rFonts w:hint="cs"/>
          <w:sz w:val="24"/>
          <w:szCs w:val="24"/>
          <w:rtl/>
        </w:rPr>
        <w:t>«</w:t>
      </w:r>
      <w:r w:rsidRPr="00F04B76">
        <w:rPr>
          <w:rStyle w:val="Charb"/>
          <w:sz w:val="24"/>
          <w:szCs w:val="24"/>
          <w:rtl/>
        </w:rPr>
        <w:t>حدیث</w:t>
      </w:r>
      <w:r w:rsidRPr="00F04B76">
        <w:rPr>
          <w:rStyle w:val="Charb"/>
          <w:rFonts w:hint="cs"/>
          <w:sz w:val="24"/>
          <w:szCs w:val="24"/>
          <w:rtl/>
        </w:rPr>
        <w:t>ُ</w:t>
      </w:r>
      <w:r w:rsidRPr="00F04B76">
        <w:rPr>
          <w:rStyle w:val="Charb"/>
          <w:sz w:val="24"/>
          <w:szCs w:val="24"/>
          <w:rtl/>
        </w:rPr>
        <w:t>ه منكر</w:t>
      </w:r>
      <w:r w:rsidRPr="00F04B76">
        <w:rPr>
          <w:rStyle w:val="Charb"/>
          <w:rFonts w:hint="cs"/>
          <w:sz w:val="24"/>
          <w:szCs w:val="24"/>
          <w:rtl/>
        </w:rPr>
        <w:t xml:space="preserve">ٌ؛ </w:t>
      </w:r>
      <w:r w:rsidRPr="00F04B76">
        <w:rPr>
          <w:rStyle w:val="Charb"/>
          <w:sz w:val="24"/>
          <w:szCs w:val="24"/>
          <w:rtl/>
        </w:rPr>
        <w:t>أخاف أن یكون كذبا</w:t>
      </w:r>
      <w:r w:rsidRPr="00F04B76">
        <w:rPr>
          <w:rStyle w:val="Charb"/>
          <w:rFonts w:hint="cs"/>
          <w:sz w:val="24"/>
          <w:szCs w:val="24"/>
          <w:rtl/>
        </w:rPr>
        <w:t>ً</w:t>
      </w:r>
      <w:r w:rsidRPr="00F04B76">
        <w:rPr>
          <w:rStyle w:val="Charb"/>
          <w:sz w:val="24"/>
          <w:szCs w:val="24"/>
          <w:rtl/>
        </w:rPr>
        <w:t xml:space="preserve"> مختلقا</w:t>
      </w:r>
      <w:r w:rsidRPr="00F04B76">
        <w:rPr>
          <w:rStyle w:val="Charb"/>
          <w:rFonts w:hint="cs"/>
          <w:sz w:val="24"/>
          <w:szCs w:val="24"/>
          <w:rtl/>
        </w:rPr>
        <w:t>ً»</w:t>
      </w:r>
      <w:r w:rsidRPr="00F04B76">
        <w:rPr>
          <w:rStyle w:val="Char5"/>
          <w:rFonts w:hint="cs"/>
          <w:rtl/>
        </w:rPr>
        <w:t xml:space="preserve"> وامام علی بن المدینی گفته است: </w:t>
      </w:r>
      <w:r w:rsidRPr="00F04B76">
        <w:rPr>
          <w:rStyle w:val="Charb"/>
          <w:rFonts w:hint="cs"/>
          <w:sz w:val="24"/>
          <w:szCs w:val="24"/>
          <w:rtl/>
        </w:rPr>
        <w:t>«</w:t>
      </w:r>
      <w:r w:rsidRPr="00F04B76">
        <w:rPr>
          <w:rStyle w:val="Charb"/>
          <w:sz w:val="24"/>
          <w:szCs w:val="24"/>
          <w:rtl/>
        </w:rPr>
        <w:t>لیس لهذا الحدیث أصل من حدیث عطاء</w:t>
      </w:r>
      <w:r w:rsidRPr="00F04B76">
        <w:rPr>
          <w:rStyle w:val="Charb"/>
          <w:rFonts w:hint="cs"/>
          <w:sz w:val="24"/>
          <w:szCs w:val="24"/>
          <w:rtl/>
        </w:rPr>
        <w:t xml:space="preserve"> بن ابي رباح او عطاء بن یسار؛ </w:t>
      </w:r>
      <w:r w:rsidRPr="00F04B76">
        <w:rPr>
          <w:rStyle w:val="Charb"/>
          <w:sz w:val="24"/>
          <w:szCs w:val="24"/>
          <w:rtl/>
        </w:rPr>
        <w:t>أخاف أن یكون عطاء الخرسانی لإن عطاء الخراسان</w:t>
      </w:r>
      <w:r w:rsidRPr="00F04B76">
        <w:rPr>
          <w:rStyle w:val="Charb"/>
          <w:rFonts w:hint="cs"/>
          <w:sz w:val="24"/>
          <w:szCs w:val="24"/>
          <w:rtl/>
        </w:rPr>
        <w:t>ي</w:t>
      </w:r>
      <w:r w:rsidRPr="00F04B76">
        <w:rPr>
          <w:rStyle w:val="Charb"/>
          <w:sz w:val="24"/>
          <w:szCs w:val="24"/>
          <w:rtl/>
        </w:rPr>
        <w:t xml:space="preserve"> یرسل عن عبد الله بن عباس</w:t>
      </w:r>
      <w:r w:rsidRPr="00F04B76">
        <w:rPr>
          <w:rStyle w:val="Charb"/>
          <w:rFonts w:hint="cs"/>
          <w:sz w:val="24"/>
          <w:szCs w:val="24"/>
          <w:rtl/>
        </w:rPr>
        <w:t>»</w:t>
      </w:r>
      <w:r w:rsidRPr="00F04B76">
        <w:rPr>
          <w:rStyle w:val="Char5"/>
          <w:rFonts w:hint="cs"/>
          <w:rtl/>
        </w:rPr>
        <w:t xml:space="preserve"> [ذهبی، میزان الاعتدال (ج3ص381) / عقیلی، الضعفاء (ج3ص482)] اما قاسم بن یزید متابعه گردیده و منفرد نشده است و:</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 xml:space="preserve">طریق دوم: ابن عدی، الکامل (ج4ص150) روایت کرده است: </w:t>
      </w:r>
      <w:r w:rsidRPr="00F04B76">
        <w:rPr>
          <w:rStyle w:val="Charb"/>
          <w:rFonts w:hint="cs"/>
          <w:sz w:val="24"/>
          <w:szCs w:val="24"/>
          <w:rtl/>
        </w:rPr>
        <w:t>«</w:t>
      </w:r>
      <w:r w:rsidRPr="00F04B76">
        <w:rPr>
          <w:rStyle w:val="Charb"/>
          <w:sz w:val="24"/>
          <w:szCs w:val="24"/>
          <w:rtl/>
        </w:rPr>
        <w:t>ثنا عبد الكریم بن إبراهیم بن حیان ثنا محمد بن سلمة المراد</w:t>
      </w:r>
      <w:r w:rsidRPr="00F04B76">
        <w:rPr>
          <w:rStyle w:val="Charb"/>
          <w:rFonts w:hint="cs"/>
          <w:sz w:val="24"/>
          <w:szCs w:val="24"/>
          <w:rtl/>
        </w:rPr>
        <w:t>ي</w:t>
      </w:r>
      <w:r w:rsidRPr="00F04B76">
        <w:rPr>
          <w:rStyle w:val="Charb"/>
          <w:sz w:val="24"/>
          <w:szCs w:val="24"/>
          <w:rtl/>
        </w:rPr>
        <w:t xml:space="preserve"> أبو الحارث ثنا عثمان بن صالح عن بن لهیعة عن عطاء عن بن عباس عن رسول الله صلى الله علیه و سلم أنه قال عمر منی وأنا من عمر والحق بعد</w:t>
      </w:r>
      <w:r w:rsidRPr="00F04B76">
        <w:rPr>
          <w:rStyle w:val="Charb"/>
          <w:rFonts w:hint="cs"/>
          <w:sz w:val="24"/>
          <w:szCs w:val="24"/>
          <w:rtl/>
        </w:rPr>
        <w:t>ي</w:t>
      </w:r>
      <w:r w:rsidRPr="00F04B76">
        <w:rPr>
          <w:rStyle w:val="Charb"/>
          <w:sz w:val="24"/>
          <w:szCs w:val="24"/>
          <w:rtl/>
        </w:rPr>
        <w:t xml:space="preserve"> مع عمر</w:t>
      </w:r>
      <w:r w:rsidRPr="00F04B76">
        <w:rPr>
          <w:rStyle w:val="Charb"/>
          <w:rFonts w:hint="cs"/>
          <w:sz w:val="24"/>
          <w:szCs w:val="24"/>
          <w:rtl/>
        </w:rPr>
        <w:t xml:space="preserve">» </w:t>
      </w:r>
      <w:r w:rsidRPr="00F04B76">
        <w:rPr>
          <w:rStyle w:val="Char5"/>
          <w:rFonts w:hint="cs"/>
          <w:rtl/>
        </w:rPr>
        <w:t xml:space="preserve">اما این اسناد «ضعیف» است چرا که </w:t>
      </w:r>
      <w:r w:rsidRPr="00F04B76">
        <w:rPr>
          <w:rStyle w:val="Char5"/>
          <w:rtl/>
        </w:rPr>
        <w:t xml:space="preserve">عبدالله بن لهیعه دچار </w:t>
      </w:r>
      <w:r w:rsidRPr="00F04B76">
        <w:rPr>
          <w:rStyle w:val="Char5"/>
          <w:rFonts w:hint="cs"/>
          <w:rtl/>
        </w:rPr>
        <w:t>«</w:t>
      </w:r>
      <w:r w:rsidRPr="00F04B76">
        <w:rPr>
          <w:rStyle w:val="Char5"/>
          <w:rtl/>
        </w:rPr>
        <w:t>اختلاط</w:t>
      </w:r>
      <w:r w:rsidRPr="00F04B76">
        <w:rPr>
          <w:rStyle w:val="Char5"/>
          <w:rFonts w:hint="cs"/>
          <w:rtl/>
        </w:rPr>
        <w:t>»</w:t>
      </w:r>
      <w:r w:rsidRPr="00F04B76">
        <w:rPr>
          <w:rStyle w:val="Char5"/>
          <w:rtl/>
        </w:rPr>
        <w:t xml:space="preserve"> شده است [ابن حجر، تهذیب التهذیب (ج5ص373) / ابن حجر، تقریب التهذیب (ش3563)]</w:t>
      </w:r>
      <w:r w:rsidRPr="00F04B76">
        <w:rPr>
          <w:rStyle w:val="Char5"/>
          <w:rFonts w:hint="cs"/>
          <w:rtl/>
        </w:rPr>
        <w:t>.</w:t>
      </w:r>
    </w:p>
  </w:footnote>
  <w:footnote w:id="443">
    <w:p w:rsidR="00F04B76" w:rsidRPr="00F04B76" w:rsidRDefault="00F04B76" w:rsidP="00392055">
      <w:pPr>
        <w:pStyle w:val="FootnoteText"/>
        <w:spacing w:line="240" w:lineRule="auto"/>
        <w:ind w:left="272" w:hanging="272"/>
        <w:jc w:val="both"/>
        <w:rPr>
          <w:rStyle w:val="Char5"/>
        </w:rPr>
      </w:pPr>
      <w:r w:rsidRPr="00F04B76">
        <w:rPr>
          <w:rStyle w:val="Char5"/>
          <w:rtl/>
        </w:rPr>
        <w:t>(</w:t>
      </w:r>
      <w:r w:rsidRPr="00F04B76">
        <w:rPr>
          <w:rStyle w:val="Char5"/>
          <w:rtl/>
        </w:rPr>
        <w:footnoteRef/>
      </w:r>
      <w:r w:rsidRPr="00F04B76">
        <w:rPr>
          <w:rStyle w:val="Char5"/>
          <w:rtl/>
        </w:rPr>
        <w:t>)ابوالحسین بصری، المعتمد، 2/368 .</w:t>
      </w:r>
    </w:p>
  </w:footnote>
  <w:footnote w:id="444">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rtl/>
        </w:rPr>
        <w:t>(ضعیف): این روایت از طریق ام سلمة وسعد بن ابی وقاص وعلی بن ابی طالب از رسول الله روایت شده است:</w:t>
      </w:r>
    </w:p>
    <w:p w:rsidR="00F04B76" w:rsidRPr="00F04B76" w:rsidRDefault="00F04B76" w:rsidP="00EC2B6C">
      <w:pPr>
        <w:pStyle w:val="FootnoteText"/>
        <w:spacing w:line="240" w:lineRule="auto"/>
        <w:ind w:left="272" w:firstLine="0"/>
        <w:jc w:val="both"/>
        <w:rPr>
          <w:rStyle w:val="Char5"/>
          <w:rtl/>
        </w:rPr>
      </w:pPr>
      <w:r w:rsidRPr="00F04B76">
        <w:rPr>
          <w:rStyle w:val="Char5"/>
          <w:rFonts w:hint="cs"/>
          <w:rtl/>
        </w:rPr>
        <w:t>اما طریق ام سلمة</w:t>
      </w:r>
      <w:r w:rsidRPr="00F04B76">
        <w:rPr>
          <w:rStyle w:val="Char5"/>
          <w:rFonts w:cs="CTraditional Arabic" w:hint="cs"/>
          <w:rtl/>
        </w:rPr>
        <w:t>ل</w:t>
      </w:r>
      <w:r w:rsidRPr="00F04B76">
        <w:rPr>
          <w:rStyle w:val="Char5"/>
          <w:rFonts w:hint="cs"/>
          <w:rtl/>
        </w:rPr>
        <w:t>: خطیب بغدادی، تاریخ بغداد (ج14ص320) و من طریقه ابن عساکر، تاریخ دمشق (ج42ص449) روایت کرده</w:t>
      </w:r>
      <w:r w:rsidRPr="00F04B76">
        <w:rPr>
          <w:rStyle w:val="Char5"/>
          <w:rtl/>
        </w:rPr>
        <w:softHyphen/>
      </w:r>
      <w:r w:rsidRPr="00F04B76">
        <w:rPr>
          <w:rStyle w:val="Char5"/>
          <w:rFonts w:hint="cs"/>
          <w:rtl/>
        </w:rPr>
        <w:t xml:space="preserve">اند: </w:t>
      </w:r>
      <w:r w:rsidRPr="00F04B76">
        <w:rPr>
          <w:rStyle w:val="Chara"/>
          <w:rFonts w:hint="cs"/>
          <w:sz w:val="24"/>
          <w:szCs w:val="24"/>
          <w:rtl/>
        </w:rPr>
        <w:t>«</w:t>
      </w:r>
      <w:r w:rsidRPr="00F04B76">
        <w:rPr>
          <w:rStyle w:val="Chara"/>
          <w:sz w:val="24"/>
          <w:szCs w:val="24"/>
          <w:rtl/>
        </w:rPr>
        <w:t>أخبرن</w:t>
      </w:r>
      <w:r w:rsidRPr="00F04B76">
        <w:rPr>
          <w:rStyle w:val="Chara"/>
          <w:rFonts w:hint="cs"/>
          <w:sz w:val="24"/>
          <w:szCs w:val="24"/>
          <w:rtl/>
        </w:rPr>
        <w:t>ي</w:t>
      </w:r>
      <w:r w:rsidRPr="00F04B76">
        <w:rPr>
          <w:rStyle w:val="Chara"/>
          <w:sz w:val="24"/>
          <w:szCs w:val="24"/>
          <w:rtl/>
        </w:rPr>
        <w:t xml:space="preserve"> الحسن بن عل</w:t>
      </w:r>
      <w:r w:rsidRPr="00F04B76">
        <w:rPr>
          <w:rStyle w:val="Chara"/>
          <w:rFonts w:hint="cs"/>
          <w:sz w:val="24"/>
          <w:szCs w:val="24"/>
          <w:rtl/>
        </w:rPr>
        <w:t>ي</w:t>
      </w:r>
      <w:r w:rsidRPr="00F04B76">
        <w:rPr>
          <w:rStyle w:val="Chara"/>
          <w:sz w:val="24"/>
          <w:szCs w:val="24"/>
          <w:rtl/>
        </w:rPr>
        <w:t xml:space="preserve"> بن عبد الله المقرئ حدثنا أحمد بن الفرج بن منصور الوراق أخبرنا یوسف بن محمد بن علی المكتب سنة ثمان وعشرین وثلاثمائة حدثنا الحسن بن أحمد بن سلیمان السراج حدثنا عبد السلام بن صالح حدثنا عل</w:t>
      </w:r>
      <w:r w:rsidRPr="00F04B76">
        <w:rPr>
          <w:rStyle w:val="Chara"/>
          <w:rFonts w:hint="cs"/>
          <w:sz w:val="24"/>
          <w:szCs w:val="24"/>
          <w:rtl/>
        </w:rPr>
        <w:t>ي</w:t>
      </w:r>
      <w:r w:rsidRPr="00F04B76">
        <w:rPr>
          <w:rStyle w:val="Chara"/>
          <w:sz w:val="24"/>
          <w:szCs w:val="24"/>
          <w:rtl/>
        </w:rPr>
        <w:t xml:space="preserve"> بن هاشم بن البرید عن أبیه عن أب</w:t>
      </w:r>
      <w:r w:rsidRPr="00F04B76">
        <w:rPr>
          <w:rStyle w:val="Chara"/>
          <w:rFonts w:hint="cs"/>
          <w:sz w:val="24"/>
          <w:szCs w:val="24"/>
          <w:rtl/>
        </w:rPr>
        <w:t>ي</w:t>
      </w:r>
      <w:r w:rsidRPr="00F04B76">
        <w:rPr>
          <w:rStyle w:val="Chara"/>
          <w:sz w:val="24"/>
          <w:szCs w:val="24"/>
          <w:rtl/>
        </w:rPr>
        <w:t xml:space="preserve"> سعید التمیمی عن أب</w:t>
      </w:r>
      <w:r w:rsidRPr="00F04B76">
        <w:rPr>
          <w:rStyle w:val="Chara"/>
          <w:rFonts w:hint="cs"/>
          <w:sz w:val="24"/>
          <w:szCs w:val="24"/>
          <w:rtl/>
        </w:rPr>
        <w:t>ي</w:t>
      </w:r>
      <w:r w:rsidRPr="00F04B76">
        <w:rPr>
          <w:rStyle w:val="Chara"/>
          <w:sz w:val="24"/>
          <w:szCs w:val="24"/>
          <w:rtl/>
        </w:rPr>
        <w:t xml:space="preserve"> ثابت مولى أب</w:t>
      </w:r>
      <w:r w:rsidRPr="00F04B76">
        <w:rPr>
          <w:rStyle w:val="Chara"/>
          <w:rFonts w:hint="cs"/>
          <w:sz w:val="24"/>
          <w:szCs w:val="24"/>
          <w:rtl/>
        </w:rPr>
        <w:t>ي</w:t>
      </w:r>
      <w:r w:rsidRPr="00F04B76">
        <w:rPr>
          <w:rStyle w:val="Chara"/>
          <w:sz w:val="24"/>
          <w:szCs w:val="24"/>
          <w:rtl/>
        </w:rPr>
        <w:t xml:space="preserve"> ذر قال دخلت على أم سلمة</w:t>
      </w:r>
      <w:r w:rsidRPr="00F04B76">
        <w:rPr>
          <w:rStyle w:val="Chara"/>
          <w:rFonts w:hint="cs"/>
          <w:sz w:val="24"/>
          <w:szCs w:val="24"/>
          <w:rtl/>
        </w:rPr>
        <w:t xml:space="preserve">(رضی الله تعالی عنها) </w:t>
      </w:r>
      <w:r w:rsidRPr="00F04B76">
        <w:rPr>
          <w:rStyle w:val="Chara"/>
          <w:sz w:val="24"/>
          <w:szCs w:val="24"/>
          <w:rtl/>
        </w:rPr>
        <w:t>فرایتها تبكی وتذكر علیا وقالت سمعت رسول الله صلى الله علیه و سلم یقول</w:t>
      </w:r>
      <w:r w:rsidRPr="00F04B76">
        <w:rPr>
          <w:rStyle w:val="Chara"/>
          <w:rFonts w:hint="cs"/>
          <w:sz w:val="24"/>
          <w:szCs w:val="24"/>
          <w:rtl/>
        </w:rPr>
        <w:t>:</w:t>
      </w:r>
      <w:r w:rsidRPr="00F04B76">
        <w:rPr>
          <w:rStyle w:val="Chara"/>
          <w:sz w:val="24"/>
          <w:szCs w:val="24"/>
          <w:rtl/>
        </w:rPr>
        <w:t xml:space="preserve"> علی مع الحق والحق مع علی ولن یفترقا حتى یردا علی الحوض یوم القیامة</w:t>
      </w:r>
      <w:r w:rsidRPr="00F04B76">
        <w:rPr>
          <w:rStyle w:val="Chara"/>
          <w:rFonts w:hint="cs"/>
          <w:sz w:val="24"/>
          <w:szCs w:val="24"/>
          <w:rtl/>
        </w:rPr>
        <w:t>.»</w:t>
      </w:r>
      <w:r w:rsidRPr="00F04B76">
        <w:rPr>
          <w:rStyle w:val="Char5"/>
          <w:rFonts w:hint="cs"/>
          <w:rtl/>
        </w:rPr>
        <w:t xml:space="preserve"> اما این روایت «واهی» است چرا که اولاً: </w:t>
      </w:r>
      <w:r w:rsidRPr="00F04B76">
        <w:rPr>
          <w:rStyle w:val="Char5"/>
          <w:rtl/>
        </w:rPr>
        <w:t>یوسف بن محمد بن علی أبو یعقوب المؤدب</w:t>
      </w:r>
      <w:r w:rsidRPr="00F04B76">
        <w:rPr>
          <w:rStyle w:val="Char5"/>
          <w:rFonts w:hint="cs"/>
          <w:rtl/>
        </w:rPr>
        <w:t xml:space="preserve">: امام خطیب بغدادی، گفته است: </w:t>
      </w:r>
      <w:r w:rsidRPr="00F04B76">
        <w:rPr>
          <w:rStyle w:val="Charb"/>
          <w:rFonts w:hint="cs"/>
          <w:sz w:val="24"/>
          <w:szCs w:val="24"/>
          <w:rtl/>
        </w:rPr>
        <w:t>«</w:t>
      </w:r>
      <w:r w:rsidRPr="00F04B76">
        <w:rPr>
          <w:rStyle w:val="Charb"/>
          <w:sz w:val="24"/>
          <w:szCs w:val="24"/>
          <w:rtl/>
        </w:rPr>
        <w:t>رو</w:t>
      </w:r>
      <w:r w:rsidRPr="00F04B76">
        <w:rPr>
          <w:rStyle w:val="Charb"/>
          <w:rFonts w:hint="cs"/>
          <w:sz w:val="24"/>
          <w:szCs w:val="24"/>
          <w:rtl/>
        </w:rPr>
        <w:t>ي</w:t>
      </w:r>
      <w:r w:rsidRPr="00F04B76">
        <w:rPr>
          <w:rStyle w:val="Charb"/>
          <w:sz w:val="24"/>
          <w:szCs w:val="24"/>
          <w:rtl/>
        </w:rPr>
        <w:t xml:space="preserve"> عنه أبو القاسم بن الثلاج حدیثین منكرین</w:t>
      </w:r>
      <w:r w:rsidRPr="00F04B76">
        <w:rPr>
          <w:rStyle w:val="Charb"/>
          <w:rFonts w:hint="cs"/>
          <w:sz w:val="24"/>
          <w:szCs w:val="24"/>
          <w:rtl/>
        </w:rPr>
        <w:t>»</w:t>
      </w:r>
      <w:r w:rsidRPr="00F04B76">
        <w:rPr>
          <w:rStyle w:val="Char5"/>
          <w:rFonts w:hint="cs"/>
          <w:rtl/>
        </w:rPr>
        <w:t xml:space="preserve"> وسپس این روات را نقل کرده است. [</w:t>
      </w:r>
      <w:r w:rsidRPr="00F04B76">
        <w:rPr>
          <w:rStyle w:val="Char5"/>
          <w:rtl/>
        </w:rPr>
        <w:t>خط</w:t>
      </w:r>
      <w:r w:rsidRPr="00F04B76">
        <w:rPr>
          <w:rStyle w:val="Char5"/>
          <w:rFonts w:hint="cs"/>
          <w:rtl/>
        </w:rPr>
        <w:t>ی</w:t>
      </w:r>
      <w:r w:rsidRPr="00F04B76">
        <w:rPr>
          <w:rStyle w:val="Char5"/>
          <w:rFonts w:hint="eastAsia"/>
          <w:rtl/>
        </w:rPr>
        <w:t>ب</w:t>
      </w:r>
      <w:r w:rsidRPr="00F04B76">
        <w:rPr>
          <w:rStyle w:val="Char5"/>
          <w:rtl/>
        </w:rPr>
        <w:t xml:space="preserve"> بغداد</w:t>
      </w:r>
      <w:r w:rsidRPr="00F04B76">
        <w:rPr>
          <w:rStyle w:val="Char5"/>
          <w:rFonts w:hint="cs"/>
          <w:rtl/>
        </w:rPr>
        <w:t>ی</w:t>
      </w:r>
      <w:r w:rsidRPr="00F04B76">
        <w:rPr>
          <w:rStyle w:val="Char5"/>
          <w:rFonts w:hint="eastAsia"/>
          <w:rtl/>
        </w:rPr>
        <w:t>،</w:t>
      </w:r>
      <w:r w:rsidRPr="00F04B76">
        <w:rPr>
          <w:rStyle w:val="Char5"/>
          <w:rtl/>
        </w:rPr>
        <w:t xml:space="preserve"> تار</w:t>
      </w:r>
      <w:r w:rsidRPr="00F04B76">
        <w:rPr>
          <w:rStyle w:val="Char5"/>
          <w:rFonts w:hint="cs"/>
          <w:rtl/>
        </w:rPr>
        <w:t>ی</w:t>
      </w:r>
      <w:r w:rsidRPr="00F04B76">
        <w:rPr>
          <w:rStyle w:val="Char5"/>
          <w:rFonts w:hint="eastAsia"/>
          <w:rtl/>
        </w:rPr>
        <w:t>خ</w:t>
      </w:r>
      <w:r w:rsidRPr="00F04B76">
        <w:rPr>
          <w:rStyle w:val="Char5"/>
          <w:rtl/>
        </w:rPr>
        <w:t xml:space="preserve"> بغداد (ج14ص320)</w:t>
      </w:r>
      <w:r w:rsidRPr="00F04B76">
        <w:rPr>
          <w:rStyle w:val="Char5"/>
          <w:rFonts w:hint="cs"/>
          <w:rtl/>
        </w:rPr>
        <w:t>] وثانیاً:</w:t>
      </w:r>
      <w:r w:rsidRPr="00F04B76">
        <w:rPr>
          <w:szCs w:val="24"/>
          <w:rtl/>
        </w:rPr>
        <w:t xml:space="preserve"> </w:t>
      </w:r>
      <w:r w:rsidRPr="00F04B76">
        <w:rPr>
          <w:rStyle w:val="Char5"/>
          <w:rtl/>
        </w:rPr>
        <w:t>دینار أبو سعید عقیصا</w:t>
      </w:r>
      <w:r w:rsidRPr="00F04B76">
        <w:rPr>
          <w:rStyle w:val="Char5"/>
          <w:rFonts w:hint="cs"/>
          <w:rtl/>
        </w:rPr>
        <w:t xml:space="preserve">: امام دارقطنی گفته است: </w:t>
      </w:r>
      <w:r w:rsidRPr="00F04B76">
        <w:rPr>
          <w:rStyle w:val="Charb"/>
          <w:rFonts w:hint="cs"/>
          <w:sz w:val="24"/>
          <w:szCs w:val="24"/>
          <w:rtl/>
        </w:rPr>
        <w:t>«متروك الحدیث»</w:t>
      </w:r>
      <w:r w:rsidRPr="00F04B76">
        <w:rPr>
          <w:rStyle w:val="Char5"/>
          <w:rFonts w:hint="cs"/>
          <w:rtl/>
        </w:rPr>
        <w:t xml:space="preserve"> وامام جوزجانی گفته است: </w:t>
      </w:r>
      <w:r w:rsidRPr="00F04B76">
        <w:rPr>
          <w:rStyle w:val="Charb"/>
          <w:rFonts w:hint="cs"/>
          <w:sz w:val="24"/>
          <w:szCs w:val="24"/>
          <w:rtl/>
        </w:rPr>
        <w:t>«</w:t>
      </w:r>
      <w:r w:rsidRPr="00F04B76">
        <w:rPr>
          <w:rStyle w:val="Charb"/>
          <w:sz w:val="24"/>
          <w:szCs w:val="24"/>
          <w:rtl/>
        </w:rPr>
        <w:t>غیر ثقة</w:t>
      </w:r>
      <w:r w:rsidRPr="00F04B76">
        <w:rPr>
          <w:rStyle w:val="Charb"/>
          <w:rFonts w:hint="cs"/>
          <w:sz w:val="24"/>
          <w:szCs w:val="24"/>
          <w:rtl/>
        </w:rPr>
        <w:t>»</w:t>
      </w:r>
      <w:r w:rsidRPr="00F04B76">
        <w:rPr>
          <w:rStyle w:val="Char5"/>
          <w:rFonts w:hint="cs"/>
          <w:rtl/>
        </w:rPr>
        <w:t xml:space="preserve"> وامام نسایی گفته است: </w:t>
      </w:r>
      <w:r w:rsidRPr="00F04B76">
        <w:rPr>
          <w:rStyle w:val="Charb"/>
          <w:rFonts w:hint="cs"/>
          <w:sz w:val="24"/>
          <w:szCs w:val="24"/>
          <w:rtl/>
        </w:rPr>
        <w:t>«غیرثقةٍ؛ لیس بالقوي»</w:t>
      </w:r>
      <w:r w:rsidRPr="00F04B76">
        <w:rPr>
          <w:rStyle w:val="Char5"/>
          <w:rFonts w:hint="cs"/>
          <w:rtl/>
        </w:rPr>
        <w:t xml:space="preserve"> وامام یحیی بن معین گفتته است: </w:t>
      </w:r>
      <w:r w:rsidRPr="00F04B76">
        <w:rPr>
          <w:rStyle w:val="Charb"/>
          <w:rFonts w:hint="cs"/>
          <w:sz w:val="24"/>
          <w:szCs w:val="24"/>
          <w:rtl/>
        </w:rPr>
        <w:t>«</w:t>
      </w:r>
      <w:r w:rsidRPr="00F04B76">
        <w:rPr>
          <w:rStyle w:val="Charb"/>
          <w:sz w:val="24"/>
          <w:szCs w:val="24"/>
          <w:rtl/>
        </w:rPr>
        <w:t>لیس بش</w:t>
      </w:r>
      <w:r w:rsidRPr="00F04B76">
        <w:rPr>
          <w:rStyle w:val="Charb"/>
          <w:rFonts w:hint="cs"/>
          <w:sz w:val="24"/>
          <w:szCs w:val="24"/>
          <w:rtl/>
        </w:rPr>
        <w:t>ي</w:t>
      </w:r>
      <w:r w:rsidRPr="00F04B76">
        <w:rPr>
          <w:rStyle w:val="Charb"/>
          <w:sz w:val="24"/>
          <w:szCs w:val="24"/>
          <w:rtl/>
        </w:rPr>
        <w:t>ء شر من رشید الهجر</w:t>
      </w:r>
      <w:r w:rsidRPr="00F04B76">
        <w:rPr>
          <w:rStyle w:val="Charb"/>
          <w:rFonts w:hint="cs"/>
          <w:sz w:val="24"/>
          <w:szCs w:val="24"/>
          <w:rtl/>
        </w:rPr>
        <w:t>ي</w:t>
      </w:r>
      <w:r w:rsidRPr="00F04B76">
        <w:rPr>
          <w:rStyle w:val="Charb"/>
          <w:sz w:val="24"/>
          <w:szCs w:val="24"/>
          <w:rtl/>
        </w:rPr>
        <w:t xml:space="preserve"> وحبة العرنب</w:t>
      </w:r>
      <w:r w:rsidRPr="00F04B76">
        <w:rPr>
          <w:rStyle w:val="Charb"/>
          <w:rFonts w:hint="cs"/>
          <w:sz w:val="24"/>
          <w:szCs w:val="24"/>
          <w:rtl/>
        </w:rPr>
        <w:t>ي</w:t>
      </w:r>
      <w:r w:rsidRPr="00F04B76">
        <w:rPr>
          <w:rStyle w:val="Charb"/>
          <w:sz w:val="24"/>
          <w:szCs w:val="24"/>
          <w:rtl/>
        </w:rPr>
        <w:t xml:space="preserve"> وأصبغ بن نباته</w:t>
      </w:r>
      <w:r w:rsidRPr="00F04B76">
        <w:rPr>
          <w:rStyle w:val="Charb"/>
          <w:rFonts w:hint="cs"/>
          <w:sz w:val="24"/>
          <w:szCs w:val="24"/>
          <w:rtl/>
        </w:rPr>
        <w:t>»</w:t>
      </w:r>
      <w:r w:rsidRPr="00F04B76">
        <w:rPr>
          <w:rStyle w:val="Char5"/>
          <w:rFonts w:hint="cs"/>
          <w:rtl/>
        </w:rPr>
        <w:t xml:space="preserve"> وامام ابن عدی گفته است: </w:t>
      </w:r>
      <w:r w:rsidRPr="00F04B76">
        <w:rPr>
          <w:rStyle w:val="Charb"/>
          <w:rFonts w:hint="cs"/>
          <w:sz w:val="24"/>
          <w:szCs w:val="24"/>
          <w:rtl/>
        </w:rPr>
        <w:t>«</w:t>
      </w:r>
      <w:r w:rsidRPr="00F04B76">
        <w:rPr>
          <w:rStyle w:val="Charb"/>
          <w:sz w:val="24"/>
          <w:szCs w:val="24"/>
          <w:rtl/>
        </w:rPr>
        <w:t>لیس له روایة یعتمد علیها عن الصحابة وانما له قصص یحكیها وهو كوف</w:t>
      </w:r>
      <w:r w:rsidRPr="00F04B76">
        <w:rPr>
          <w:rStyle w:val="Charb"/>
          <w:rFonts w:hint="cs"/>
          <w:sz w:val="24"/>
          <w:szCs w:val="24"/>
          <w:rtl/>
        </w:rPr>
        <w:t>ي</w:t>
      </w:r>
      <w:r w:rsidRPr="00F04B76">
        <w:rPr>
          <w:rStyle w:val="Charb"/>
          <w:sz w:val="24"/>
          <w:szCs w:val="24"/>
          <w:rtl/>
        </w:rPr>
        <w:t xml:space="preserve"> من جملة شیعتهم</w:t>
      </w:r>
      <w:r w:rsidRPr="00F04B76">
        <w:rPr>
          <w:rStyle w:val="Charb"/>
          <w:rFonts w:hint="cs"/>
          <w:sz w:val="24"/>
          <w:szCs w:val="24"/>
          <w:rtl/>
        </w:rPr>
        <w:t>»</w:t>
      </w:r>
      <w:r w:rsidRPr="00F04B76">
        <w:rPr>
          <w:rStyle w:val="Char5"/>
          <w:rFonts w:hint="cs"/>
          <w:rtl/>
        </w:rPr>
        <w:t xml:space="preserve"> وامام ابوحاتم رازی گفته است: «لینٌ» وامام بخاری گفته است: </w:t>
      </w:r>
      <w:r w:rsidRPr="00F04B76">
        <w:rPr>
          <w:rStyle w:val="Charb"/>
          <w:rFonts w:hint="cs"/>
          <w:sz w:val="24"/>
          <w:szCs w:val="24"/>
          <w:rtl/>
        </w:rPr>
        <w:t>«</w:t>
      </w:r>
      <w:r w:rsidRPr="00F04B76">
        <w:rPr>
          <w:rStyle w:val="Charb"/>
          <w:sz w:val="24"/>
          <w:szCs w:val="24"/>
          <w:rtl/>
        </w:rPr>
        <w:t>یتكلمون فیه</w:t>
      </w:r>
      <w:r w:rsidRPr="00F04B76">
        <w:rPr>
          <w:rStyle w:val="Charb"/>
          <w:rFonts w:hint="cs"/>
          <w:sz w:val="24"/>
          <w:szCs w:val="24"/>
          <w:rtl/>
        </w:rPr>
        <w:t>»</w:t>
      </w:r>
      <w:r w:rsidRPr="00F04B76">
        <w:rPr>
          <w:rStyle w:val="Char5"/>
          <w:rFonts w:hint="cs"/>
          <w:rtl/>
        </w:rPr>
        <w:t xml:space="preserve"> وامام حاکم گفته است: </w:t>
      </w:r>
      <w:r w:rsidRPr="00F04B76">
        <w:rPr>
          <w:rStyle w:val="Charb"/>
          <w:rFonts w:hint="cs"/>
          <w:sz w:val="24"/>
          <w:szCs w:val="24"/>
          <w:rtl/>
        </w:rPr>
        <w:t>«</w:t>
      </w:r>
      <w:r w:rsidRPr="00F04B76">
        <w:rPr>
          <w:rStyle w:val="Charb"/>
          <w:sz w:val="24"/>
          <w:szCs w:val="24"/>
          <w:rtl/>
        </w:rPr>
        <w:t>ثقة مأمون</w:t>
      </w:r>
      <w:r w:rsidRPr="00F04B76">
        <w:rPr>
          <w:rStyle w:val="Charb"/>
          <w:rFonts w:hint="cs"/>
          <w:sz w:val="24"/>
          <w:szCs w:val="24"/>
          <w:rtl/>
        </w:rPr>
        <w:t>»</w:t>
      </w:r>
      <w:r w:rsidRPr="00F04B76">
        <w:rPr>
          <w:rStyle w:val="Char5"/>
          <w:rFonts w:hint="cs"/>
          <w:rtl/>
        </w:rPr>
        <w:t>!!! [ابن حجر، لسان المیزان (ج2ص433)] وثالثاً:</w:t>
      </w:r>
      <w:r w:rsidRPr="00F04B76">
        <w:rPr>
          <w:rStyle w:val="Char5"/>
          <w:rtl/>
        </w:rPr>
        <w:t xml:space="preserve"> </w:t>
      </w:r>
      <w:r w:rsidRPr="00F04B76">
        <w:rPr>
          <w:rStyle w:val="Char5"/>
          <w:rFonts w:hint="cs"/>
          <w:rtl/>
        </w:rPr>
        <w:t>چیزی از حال (</w:t>
      </w:r>
      <w:r w:rsidRPr="00F04B76">
        <w:rPr>
          <w:rStyle w:val="Char5"/>
          <w:rtl/>
        </w:rPr>
        <w:t>أب</w:t>
      </w:r>
      <w:r w:rsidRPr="00F04B76">
        <w:rPr>
          <w:rStyle w:val="Char5"/>
          <w:rFonts w:hint="cs"/>
          <w:rtl/>
        </w:rPr>
        <w:t>و</w:t>
      </w:r>
      <w:r w:rsidRPr="00F04B76">
        <w:rPr>
          <w:rStyle w:val="Char5"/>
          <w:rtl/>
        </w:rPr>
        <w:t xml:space="preserve"> ثابت مولى أبی ذر</w:t>
      </w:r>
      <w:r w:rsidRPr="00F04B76">
        <w:rPr>
          <w:rStyle w:val="Char5"/>
          <w:rFonts w:hint="cs"/>
          <w:rtl/>
        </w:rPr>
        <w:t>) نیافتم.</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باید اشاره کینم که این روایت، با متن دیگری هم روایت شده است ومستدرك (ش4628) / المعجم الاوسط (ج5ص135) / المعجم الصغیر (ج2ص28) از طریق (</w:t>
      </w:r>
      <w:r w:rsidRPr="00F04B76">
        <w:rPr>
          <w:rStyle w:val="Char5"/>
          <w:rtl/>
        </w:rPr>
        <w:t>صالح بن ابی الأسود</w:t>
      </w:r>
      <w:r w:rsidRPr="00F04B76">
        <w:rPr>
          <w:rStyle w:val="Char5"/>
          <w:rFonts w:hint="cs"/>
          <w:rtl/>
        </w:rPr>
        <w:t xml:space="preserve"> و</w:t>
      </w:r>
      <w:r w:rsidRPr="00F04B76">
        <w:rPr>
          <w:szCs w:val="24"/>
          <w:rtl/>
        </w:rPr>
        <w:t xml:space="preserve"> </w:t>
      </w:r>
      <w:r w:rsidRPr="00F04B76">
        <w:rPr>
          <w:rStyle w:val="Char5"/>
          <w:rtl/>
        </w:rPr>
        <w:t>عمرو بن طلحة القناد</w:t>
      </w:r>
      <w:r w:rsidRPr="00F04B76">
        <w:rPr>
          <w:rStyle w:val="Char5"/>
          <w:rFonts w:hint="cs"/>
          <w:rtl/>
        </w:rPr>
        <w:t>) روایت کرده</w:t>
      </w:r>
      <w:r w:rsidRPr="00F04B76">
        <w:rPr>
          <w:rStyle w:val="Char5"/>
          <w:rFonts w:hint="cs"/>
          <w:rtl/>
        </w:rPr>
        <w:softHyphen/>
        <w:t xml:space="preserve">اند: </w:t>
      </w:r>
      <w:r w:rsidRPr="00F04B76">
        <w:rPr>
          <w:rStyle w:val="Chara"/>
          <w:rFonts w:hint="cs"/>
          <w:sz w:val="24"/>
          <w:szCs w:val="24"/>
          <w:rtl/>
        </w:rPr>
        <w:t>«</w:t>
      </w:r>
      <w:r w:rsidRPr="00F04B76">
        <w:rPr>
          <w:rStyle w:val="Chara"/>
          <w:sz w:val="24"/>
          <w:szCs w:val="24"/>
          <w:rtl/>
        </w:rPr>
        <w:t>ثنا عل</w:t>
      </w:r>
      <w:r w:rsidRPr="00F04B76">
        <w:rPr>
          <w:rStyle w:val="Chara"/>
          <w:rFonts w:hint="cs"/>
          <w:sz w:val="24"/>
          <w:szCs w:val="24"/>
          <w:rtl/>
        </w:rPr>
        <w:t>ي</w:t>
      </w:r>
      <w:r w:rsidRPr="00F04B76">
        <w:rPr>
          <w:rStyle w:val="Chara"/>
          <w:sz w:val="24"/>
          <w:szCs w:val="24"/>
          <w:rtl/>
        </w:rPr>
        <w:t xml:space="preserve"> بن هاشم بن البرید عن أبیه قال حدثنی أبو سعید التیم</w:t>
      </w:r>
      <w:r w:rsidRPr="00F04B76">
        <w:rPr>
          <w:rStyle w:val="Chara"/>
          <w:rFonts w:hint="cs"/>
          <w:sz w:val="24"/>
          <w:szCs w:val="24"/>
          <w:rtl/>
        </w:rPr>
        <w:t>ي</w:t>
      </w:r>
      <w:r w:rsidRPr="00F04B76">
        <w:rPr>
          <w:rStyle w:val="Chara"/>
          <w:sz w:val="24"/>
          <w:szCs w:val="24"/>
          <w:rtl/>
        </w:rPr>
        <w:t xml:space="preserve"> عن أب</w:t>
      </w:r>
      <w:r w:rsidRPr="00F04B76">
        <w:rPr>
          <w:rStyle w:val="Chara"/>
          <w:rFonts w:hint="cs"/>
          <w:sz w:val="24"/>
          <w:szCs w:val="24"/>
          <w:rtl/>
        </w:rPr>
        <w:t>ي</w:t>
      </w:r>
      <w:r w:rsidRPr="00F04B76">
        <w:rPr>
          <w:rStyle w:val="Chara"/>
          <w:sz w:val="24"/>
          <w:szCs w:val="24"/>
          <w:rtl/>
        </w:rPr>
        <w:t xml:space="preserve"> ثابت مول</w:t>
      </w:r>
      <w:r w:rsidRPr="00F04B76">
        <w:rPr>
          <w:rStyle w:val="Chara"/>
          <w:rFonts w:hint="cs"/>
          <w:sz w:val="24"/>
          <w:szCs w:val="24"/>
          <w:rtl/>
        </w:rPr>
        <w:t>ي</w:t>
      </w:r>
      <w:r w:rsidRPr="00F04B76">
        <w:rPr>
          <w:rStyle w:val="Chara"/>
          <w:sz w:val="24"/>
          <w:szCs w:val="24"/>
          <w:rtl/>
        </w:rPr>
        <w:t xml:space="preserve"> أب</w:t>
      </w:r>
      <w:r w:rsidRPr="00F04B76">
        <w:rPr>
          <w:rStyle w:val="Chara"/>
          <w:rFonts w:hint="cs"/>
          <w:sz w:val="24"/>
          <w:szCs w:val="24"/>
          <w:rtl/>
        </w:rPr>
        <w:t>ي</w:t>
      </w:r>
      <w:r w:rsidRPr="00F04B76">
        <w:rPr>
          <w:rStyle w:val="Chara"/>
          <w:sz w:val="24"/>
          <w:szCs w:val="24"/>
          <w:rtl/>
        </w:rPr>
        <w:t xml:space="preserve"> ذر قال: كنت مع علی رض</w:t>
      </w:r>
      <w:r w:rsidRPr="00F04B76">
        <w:rPr>
          <w:rStyle w:val="Chara"/>
          <w:rFonts w:hint="cs"/>
          <w:sz w:val="24"/>
          <w:szCs w:val="24"/>
          <w:rtl/>
        </w:rPr>
        <w:t>ي</w:t>
      </w:r>
      <w:r w:rsidRPr="00F04B76">
        <w:rPr>
          <w:rStyle w:val="Chara"/>
          <w:sz w:val="24"/>
          <w:szCs w:val="24"/>
          <w:rtl/>
        </w:rPr>
        <w:t xml:space="preserve"> الله عنه یوم الجمل فلما رأیت عائشة واقفة دخلن</w:t>
      </w:r>
      <w:r w:rsidRPr="00F04B76">
        <w:rPr>
          <w:rStyle w:val="Chara"/>
          <w:rFonts w:hint="cs"/>
          <w:sz w:val="24"/>
          <w:szCs w:val="24"/>
          <w:rtl/>
        </w:rPr>
        <w:t>ي</w:t>
      </w:r>
      <w:r w:rsidRPr="00F04B76">
        <w:rPr>
          <w:rStyle w:val="Chara"/>
          <w:sz w:val="24"/>
          <w:szCs w:val="24"/>
          <w:rtl/>
        </w:rPr>
        <w:t xml:space="preserve"> بعض ما یدخل الناس فكشف الله عن</w:t>
      </w:r>
      <w:r w:rsidRPr="00F04B76">
        <w:rPr>
          <w:rStyle w:val="Chara"/>
          <w:rFonts w:hint="cs"/>
          <w:sz w:val="24"/>
          <w:szCs w:val="24"/>
          <w:rtl/>
        </w:rPr>
        <w:t>ي</w:t>
      </w:r>
      <w:r w:rsidRPr="00F04B76">
        <w:rPr>
          <w:rStyle w:val="Chara"/>
          <w:sz w:val="24"/>
          <w:szCs w:val="24"/>
          <w:rtl/>
        </w:rPr>
        <w:t xml:space="preserve"> ذلك عند صلاة الظهر فقاتلت مع أمیر المؤمنین فلما فرغ ذهبت إلى المدینة فأتیت أم سلمة </w:t>
      </w:r>
      <w:r w:rsidRPr="00F04B76">
        <w:rPr>
          <w:rStyle w:val="Chara"/>
          <w:rFonts w:hint="cs"/>
          <w:sz w:val="24"/>
          <w:szCs w:val="24"/>
          <w:rtl/>
        </w:rPr>
        <w:t xml:space="preserve">(رضی الله تعالی عنها) </w:t>
      </w:r>
      <w:r w:rsidRPr="00F04B76">
        <w:rPr>
          <w:rStyle w:val="Chara"/>
          <w:sz w:val="24"/>
          <w:szCs w:val="24"/>
          <w:rtl/>
        </w:rPr>
        <w:t>فقلت</w:t>
      </w:r>
      <w:r w:rsidRPr="00F04B76">
        <w:rPr>
          <w:rStyle w:val="Chara"/>
          <w:rFonts w:hint="cs"/>
          <w:sz w:val="24"/>
          <w:szCs w:val="24"/>
          <w:rtl/>
        </w:rPr>
        <w:t>:</w:t>
      </w:r>
      <w:r w:rsidRPr="00F04B76">
        <w:rPr>
          <w:rStyle w:val="Chara"/>
          <w:sz w:val="24"/>
          <w:szCs w:val="24"/>
          <w:rtl/>
        </w:rPr>
        <w:t xml:space="preserve"> إن</w:t>
      </w:r>
      <w:r w:rsidRPr="00F04B76">
        <w:rPr>
          <w:rStyle w:val="Chara"/>
          <w:rFonts w:hint="cs"/>
          <w:sz w:val="24"/>
          <w:szCs w:val="24"/>
          <w:rtl/>
        </w:rPr>
        <w:t>ي</w:t>
      </w:r>
      <w:r w:rsidRPr="00F04B76">
        <w:rPr>
          <w:rStyle w:val="Chara"/>
          <w:sz w:val="24"/>
          <w:szCs w:val="24"/>
          <w:rtl/>
        </w:rPr>
        <w:t xml:space="preserve"> والله ما جئت أسأل طعاما ولا شرابا ولكن</w:t>
      </w:r>
      <w:r w:rsidRPr="00F04B76">
        <w:rPr>
          <w:rStyle w:val="Chara"/>
          <w:rFonts w:hint="cs"/>
          <w:sz w:val="24"/>
          <w:szCs w:val="24"/>
          <w:rtl/>
        </w:rPr>
        <w:t>ي</w:t>
      </w:r>
      <w:r w:rsidRPr="00F04B76">
        <w:rPr>
          <w:rStyle w:val="Chara"/>
          <w:sz w:val="24"/>
          <w:szCs w:val="24"/>
          <w:rtl/>
        </w:rPr>
        <w:t xml:space="preserve"> مول</w:t>
      </w:r>
      <w:r w:rsidRPr="00F04B76">
        <w:rPr>
          <w:rStyle w:val="Chara"/>
          <w:rFonts w:hint="cs"/>
          <w:sz w:val="24"/>
          <w:szCs w:val="24"/>
          <w:rtl/>
        </w:rPr>
        <w:t>ي</w:t>
      </w:r>
      <w:r w:rsidRPr="00F04B76">
        <w:rPr>
          <w:rStyle w:val="Chara"/>
          <w:sz w:val="24"/>
          <w:szCs w:val="24"/>
          <w:rtl/>
        </w:rPr>
        <w:t xml:space="preserve"> لأب</w:t>
      </w:r>
      <w:r w:rsidRPr="00F04B76">
        <w:rPr>
          <w:rStyle w:val="Chara"/>
          <w:rFonts w:hint="cs"/>
          <w:sz w:val="24"/>
          <w:szCs w:val="24"/>
          <w:rtl/>
        </w:rPr>
        <w:t>ي</w:t>
      </w:r>
      <w:r w:rsidRPr="00F04B76">
        <w:rPr>
          <w:rStyle w:val="Chara"/>
          <w:sz w:val="24"/>
          <w:szCs w:val="24"/>
          <w:rtl/>
        </w:rPr>
        <w:t xml:space="preserve"> ذر فقالت مرحبا فقصصت علیها قصتی فقالت: أین كنت حین طارت القلوب مطائرها قلت: إلى حیث كشف الله ذلك عن</w:t>
      </w:r>
      <w:r w:rsidRPr="00F04B76">
        <w:rPr>
          <w:rStyle w:val="Chara"/>
          <w:rFonts w:hint="cs"/>
          <w:sz w:val="24"/>
          <w:szCs w:val="24"/>
          <w:rtl/>
        </w:rPr>
        <w:t>ي</w:t>
      </w:r>
      <w:r w:rsidRPr="00F04B76">
        <w:rPr>
          <w:rStyle w:val="Chara"/>
          <w:sz w:val="24"/>
          <w:szCs w:val="24"/>
          <w:rtl/>
        </w:rPr>
        <w:t xml:space="preserve"> عند زوال الشمس قال: أحسنت سمعت رسول الله صلى الله علیه وسلم یقول: علی مع القرآن والقرآن مع علی لن یتفرقا حتى یردا علی الحوض</w:t>
      </w:r>
      <w:r w:rsidRPr="00F04B76">
        <w:rPr>
          <w:rStyle w:val="Chara"/>
          <w:rFonts w:hint="cs"/>
          <w:sz w:val="24"/>
          <w:szCs w:val="24"/>
          <w:rtl/>
        </w:rPr>
        <w:t>»</w:t>
      </w:r>
      <w:r w:rsidRPr="00F04B76">
        <w:rPr>
          <w:rStyle w:val="Char5"/>
          <w:rFonts w:hint="cs"/>
          <w:rtl/>
        </w:rPr>
        <w:t xml:space="preserve"> ودیدیم که </w:t>
      </w:r>
      <w:r w:rsidRPr="00F04B76">
        <w:rPr>
          <w:rStyle w:val="Char5"/>
          <w:rtl/>
        </w:rPr>
        <w:t>دینار أبو سعید عقیصا</w:t>
      </w:r>
      <w:r w:rsidRPr="00F04B76">
        <w:rPr>
          <w:rStyle w:val="Char5"/>
          <w:rFonts w:hint="cs"/>
          <w:rtl/>
        </w:rPr>
        <w:t xml:space="preserve">: امام دارقطنی گفته است: </w:t>
      </w:r>
      <w:r w:rsidRPr="00F04B76">
        <w:rPr>
          <w:rStyle w:val="Chara"/>
          <w:rFonts w:hint="cs"/>
          <w:sz w:val="24"/>
          <w:szCs w:val="24"/>
          <w:rtl/>
        </w:rPr>
        <w:t>«متروك الحدیث»</w:t>
      </w:r>
      <w:r w:rsidRPr="00F04B76">
        <w:rPr>
          <w:rStyle w:val="Char5"/>
          <w:rFonts w:hint="cs"/>
          <w:rtl/>
        </w:rPr>
        <w:t xml:space="preserve"> وامام جوزجانی گفته است: </w:t>
      </w:r>
      <w:r w:rsidRPr="00F04B76">
        <w:rPr>
          <w:rStyle w:val="Charb"/>
          <w:rFonts w:hint="cs"/>
          <w:sz w:val="24"/>
          <w:szCs w:val="24"/>
          <w:rtl/>
        </w:rPr>
        <w:t>«</w:t>
      </w:r>
      <w:r w:rsidRPr="00F04B76">
        <w:rPr>
          <w:rStyle w:val="Charb"/>
          <w:sz w:val="24"/>
          <w:szCs w:val="24"/>
          <w:rtl/>
        </w:rPr>
        <w:t>غیر ثقة</w:t>
      </w:r>
      <w:r w:rsidRPr="00F04B76">
        <w:rPr>
          <w:rStyle w:val="Charb"/>
          <w:rFonts w:hint="cs"/>
          <w:sz w:val="24"/>
          <w:szCs w:val="24"/>
          <w:rtl/>
        </w:rPr>
        <w:t>»</w:t>
      </w:r>
      <w:r w:rsidRPr="00F04B76">
        <w:rPr>
          <w:rStyle w:val="Char5"/>
          <w:rFonts w:hint="cs"/>
          <w:rtl/>
        </w:rPr>
        <w:t xml:space="preserve"> وامام نسایی گفته است: </w:t>
      </w:r>
      <w:r w:rsidRPr="00F04B76">
        <w:rPr>
          <w:rStyle w:val="Charb"/>
          <w:rFonts w:hint="cs"/>
          <w:sz w:val="24"/>
          <w:szCs w:val="24"/>
          <w:rtl/>
        </w:rPr>
        <w:t>«غیرثقةٍ؛ لیس بالقوي»</w:t>
      </w:r>
      <w:r w:rsidRPr="00F04B76">
        <w:rPr>
          <w:rStyle w:val="Char5"/>
          <w:rFonts w:hint="cs"/>
          <w:rtl/>
        </w:rPr>
        <w:t xml:space="preserve"> وامام یحیی بن معین گفتته است: </w:t>
      </w:r>
      <w:r w:rsidRPr="00F04B76">
        <w:rPr>
          <w:rStyle w:val="Charb"/>
          <w:rFonts w:hint="cs"/>
          <w:sz w:val="24"/>
          <w:szCs w:val="24"/>
          <w:rtl/>
        </w:rPr>
        <w:t>«</w:t>
      </w:r>
      <w:r w:rsidRPr="00F04B76">
        <w:rPr>
          <w:rStyle w:val="Charb"/>
          <w:sz w:val="24"/>
          <w:szCs w:val="24"/>
          <w:rtl/>
        </w:rPr>
        <w:t>لیس بش</w:t>
      </w:r>
      <w:r w:rsidRPr="00F04B76">
        <w:rPr>
          <w:rStyle w:val="Charb"/>
          <w:rFonts w:hint="cs"/>
          <w:sz w:val="24"/>
          <w:szCs w:val="24"/>
          <w:rtl/>
        </w:rPr>
        <w:t>ي</w:t>
      </w:r>
      <w:r w:rsidRPr="00F04B76">
        <w:rPr>
          <w:rStyle w:val="Charb"/>
          <w:sz w:val="24"/>
          <w:szCs w:val="24"/>
          <w:rtl/>
        </w:rPr>
        <w:t>ء شر من رشید الهجر</w:t>
      </w:r>
      <w:r w:rsidRPr="00F04B76">
        <w:rPr>
          <w:rStyle w:val="Charb"/>
          <w:rFonts w:hint="cs"/>
          <w:sz w:val="24"/>
          <w:szCs w:val="24"/>
          <w:rtl/>
        </w:rPr>
        <w:t>ي</w:t>
      </w:r>
      <w:r w:rsidRPr="00F04B76">
        <w:rPr>
          <w:rStyle w:val="Charb"/>
          <w:sz w:val="24"/>
          <w:szCs w:val="24"/>
          <w:rtl/>
        </w:rPr>
        <w:t xml:space="preserve"> وحبة العرنبی وأصبغ بن نباته</w:t>
      </w:r>
      <w:r w:rsidRPr="00F04B76">
        <w:rPr>
          <w:rStyle w:val="Charb"/>
          <w:rFonts w:hint="cs"/>
          <w:sz w:val="24"/>
          <w:szCs w:val="24"/>
          <w:rtl/>
        </w:rPr>
        <w:t>»</w:t>
      </w:r>
      <w:r w:rsidRPr="00F04B76">
        <w:rPr>
          <w:rStyle w:val="Char5"/>
          <w:rFonts w:hint="cs"/>
          <w:rtl/>
        </w:rPr>
        <w:t xml:space="preserve"> وامام ابن عدی گفته است: </w:t>
      </w:r>
      <w:r w:rsidRPr="00F04B76">
        <w:rPr>
          <w:rStyle w:val="Charb"/>
          <w:rFonts w:hint="cs"/>
          <w:sz w:val="24"/>
          <w:szCs w:val="24"/>
          <w:rtl/>
        </w:rPr>
        <w:t>«</w:t>
      </w:r>
      <w:r w:rsidRPr="00F04B76">
        <w:rPr>
          <w:rStyle w:val="Charb"/>
          <w:sz w:val="24"/>
          <w:szCs w:val="24"/>
          <w:rtl/>
        </w:rPr>
        <w:t>لیس له روایة یعتمد علیها عن الصحابة وانما له قصص یحكیها وهو كوف</w:t>
      </w:r>
      <w:r w:rsidRPr="00F04B76">
        <w:rPr>
          <w:rStyle w:val="Charb"/>
          <w:rFonts w:hint="cs"/>
          <w:sz w:val="24"/>
          <w:szCs w:val="24"/>
          <w:rtl/>
        </w:rPr>
        <w:t>ي</w:t>
      </w:r>
      <w:r w:rsidRPr="00F04B76">
        <w:rPr>
          <w:rStyle w:val="Charb"/>
          <w:sz w:val="24"/>
          <w:szCs w:val="24"/>
          <w:rtl/>
        </w:rPr>
        <w:t xml:space="preserve"> من جملة شیعتهم</w:t>
      </w:r>
      <w:r w:rsidRPr="00F04B76">
        <w:rPr>
          <w:rStyle w:val="Charb"/>
          <w:rFonts w:hint="cs"/>
          <w:sz w:val="24"/>
          <w:szCs w:val="24"/>
          <w:rtl/>
        </w:rPr>
        <w:t>»</w:t>
      </w:r>
      <w:r w:rsidRPr="00F04B76">
        <w:rPr>
          <w:rStyle w:val="Char5"/>
          <w:rFonts w:hint="cs"/>
          <w:rtl/>
        </w:rPr>
        <w:t xml:space="preserve"> وامام ابوحاتم رازی گفته است: «لینٌ» وامام بخاری گفته است: </w:t>
      </w:r>
      <w:r w:rsidRPr="00F04B76">
        <w:rPr>
          <w:rStyle w:val="Charb"/>
          <w:rFonts w:hint="cs"/>
          <w:sz w:val="24"/>
          <w:szCs w:val="24"/>
          <w:rtl/>
        </w:rPr>
        <w:t>«</w:t>
      </w:r>
      <w:r w:rsidRPr="00F04B76">
        <w:rPr>
          <w:rStyle w:val="Charb"/>
          <w:sz w:val="24"/>
          <w:szCs w:val="24"/>
          <w:rtl/>
        </w:rPr>
        <w:t>یتكلمون فیه</w:t>
      </w:r>
      <w:r w:rsidRPr="00F04B76">
        <w:rPr>
          <w:rStyle w:val="Charb"/>
          <w:rFonts w:hint="cs"/>
          <w:sz w:val="24"/>
          <w:szCs w:val="24"/>
          <w:rtl/>
        </w:rPr>
        <w:t>»</w:t>
      </w:r>
      <w:r w:rsidRPr="00F04B76">
        <w:rPr>
          <w:rStyle w:val="Char5"/>
          <w:rFonts w:hint="cs"/>
          <w:rtl/>
        </w:rPr>
        <w:t xml:space="preserve"> وامام حاکم گفته است: </w:t>
      </w:r>
      <w:r w:rsidRPr="00F04B76">
        <w:rPr>
          <w:rStyle w:val="Charb"/>
          <w:rFonts w:hint="cs"/>
          <w:sz w:val="24"/>
          <w:szCs w:val="24"/>
          <w:rtl/>
        </w:rPr>
        <w:t>«</w:t>
      </w:r>
      <w:r w:rsidRPr="00F04B76">
        <w:rPr>
          <w:rStyle w:val="Charb"/>
          <w:sz w:val="24"/>
          <w:szCs w:val="24"/>
          <w:rtl/>
        </w:rPr>
        <w:t>ثقة مأمون</w:t>
      </w:r>
      <w:r w:rsidRPr="00F04B76">
        <w:rPr>
          <w:rStyle w:val="Charb"/>
          <w:rFonts w:hint="cs"/>
          <w:sz w:val="24"/>
          <w:szCs w:val="24"/>
          <w:rtl/>
        </w:rPr>
        <w:t>»</w:t>
      </w:r>
      <w:r w:rsidRPr="00F04B76">
        <w:rPr>
          <w:rStyle w:val="Char5"/>
          <w:rFonts w:hint="cs"/>
          <w:rtl/>
        </w:rPr>
        <w:t>!!! [ابن حجر، لسان المیزان (ج2ص433)] وهمچنین</w:t>
      </w:r>
      <w:r w:rsidRPr="00F04B76">
        <w:rPr>
          <w:rStyle w:val="Char5"/>
          <w:rtl/>
        </w:rPr>
        <w:t xml:space="preserve"> </w:t>
      </w:r>
      <w:r w:rsidRPr="00F04B76">
        <w:rPr>
          <w:rStyle w:val="Char5"/>
          <w:rFonts w:hint="cs"/>
          <w:rtl/>
        </w:rPr>
        <w:t>چیزی از حال (</w:t>
      </w:r>
      <w:r w:rsidRPr="00F04B76">
        <w:rPr>
          <w:rStyle w:val="Char5"/>
          <w:rtl/>
        </w:rPr>
        <w:t>أب</w:t>
      </w:r>
      <w:r w:rsidRPr="00F04B76">
        <w:rPr>
          <w:rStyle w:val="Char5"/>
          <w:rFonts w:hint="cs"/>
          <w:rtl/>
        </w:rPr>
        <w:t>و</w:t>
      </w:r>
      <w:r w:rsidRPr="00F04B76">
        <w:rPr>
          <w:rStyle w:val="Char5"/>
          <w:rtl/>
        </w:rPr>
        <w:t xml:space="preserve"> ثابت مولى أبی ذر</w:t>
      </w:r>
      <w:r w:rsidRPr="00F04B76">
        <w:rPr>
          <w:rStyle w:val="Char5"/>
          <w:rFonts w:hint="cs"/>
          <w:rtl/>
        </w:rPr>
        <w:t>) نیافتم.</w:t>
      </w:r>
    </w:p>
    <w:p w:rsidR="00F04B76" w:rsidRPr="00F04B76" w:rsidRDefault="00F04B76" w:rsidP="005774C6">
      <w:pPr>
        <w:pStyle w:val="FootnoteText"/>
        <w:spacing w:line="240" w:lineRule="auto"/>
        <w:ind w:left="272" w:firstLine="0"/>
        <w:jc w:val="both"/>
        <w:rPr>
          <w:rStyle w:val="Char5"/>
          <w:rtl/>
        </w:rPr>
      </w:pPr>
      <w:r w:rsidRPr="00F04B76">
        <w:rPr>
          <w:rStyle w:val="Char5"/>
          <w:rFonts w:hint="cs"/>
          <w:rtl/>
        </w:rPr>
        <w:t>اما طریق سعد بن ابی وقاص</w:t>
      </w:r>
      <w:r w:rsidRPr="00F04B76">
        <w:rPr>
          <w:rStyle w:val="Char5"/>
          <w:rFonts w:cs="CTraditional Arabic" w:hint="cs"/>
          <w:rtl/>
        </w:rPr>
        <w:t>س</w:t>
      </w:r>
      <w:r w:rsidRPr="00F04B76">
        <w:rPr>
          <w:rStyle w:val="Char5"/>
          <w:rFonts w:hint="cs"/>
          <w:rtl/>
        </w:rPr>
        <w:t xml:space="preserve">: هیثمی، کشف الاستار (ش3073) روایت کرده است: </w:t>
      </w:r>
      <w:r w:rsidRPr="00F04B76">
        <w:rPr>
          <w:rStyle w:val="Chara"/>
          <w:rFonts w:hint="cs"/>
          <w:sz w:val="24"/>
          <w:szCs w:val="24"/>
          <w:rtl/>
        </w:rPr>
        <w:t>«</w:t>
      </w:r>
      <w:r w:rsidRPr="00F04B76">
        <w:rPr>
          <w:rStyle w:val="Chara"/>
          <w:sz w:val="24"/>
          <w:szCs w:val="24"/>
          <w:rtl/>
        </w:rPr>
        <w:t>حَدَّثَنَا عَمْرُو بْنُ عَلِی</w:t>
      </w:r>
      <w:r w:rsidRPr="00F04B76">
        <w:rPr>
          <w:rStyle w:val="Chara"/>
          <w:rFonts w:hint="cs"/>
          <w:sz w:val="24"/>
          <w:szCs w:val="24"/>
          <w:rtl/>
        </w:rPr>
        <w:t xml:space="preserve"> (الفلاس)</w:t>
      </w:r>
      <w:r w:rsidRPr="00F04B76">
        <w:rPr>
          <w:rStyle w:val="Chara"/>
          <w:sz w:val="24"/>
          <w:szCs w:val="24"/>
          <w:rtl/>
        </w:rPr>
        <w:t>، ثنا أَبُو دَاوُدَ</w:t>
      </w:r>
      <w:r w:rsidRPr="00F04B76">
        <w:rPr>
          <w:rStyle w:val="Chara"/>
          <w:rFonts w:hint="cs"/>
          <w:sz w:val="24"/>
          <w:szCs w:val="24"/>
          <w:rtl/>
        </w:rPr>
        <w:t xml:space="preserve"> (الطیالیسی)</w:t>
      </w:r>
      <w:r w:rsidRPr="00F04B76">
        <w:rPr>
          <w:rStyle w:val="Chara"/>
          <w:sz w:val="24"/>
          <w:szCs w:val="24"/>
          <w:rtl/>
        </w:rPr>
        <w:t xml:space="preserve">، ثنا سَعْدُ بْنُ شُعَیبٍ النّهْمِی، عَنْ مُحَمَّدِ بْنِ إِبْرَاهِیمَ التَّیمِی أَنَّ فُلانًا دَخَلَ الْمَدِینَةَ حَاجًّا، فَأَتَاهُ النَّاسُ یسَلِّمُونَ عَلَیهِ، فَدَخَلَ سَعْدٌ، فَسَلَّمَ، فَقَالَ: وَهَذَا لَمْ یعِنَّا عَلَى حَقِّنَا، عَلَى بَاطِلِ غَیرِنَا، قَالَ: فَسَكتَ عَنْهُ سَاعَةً، فَقَالَ: مَا لَك لا تَتَكلَّمُ؟ فَقَالَ: هَاجَتْ فِتْنَةٌ وَظُلْمَةٌ، فَقُلْتُ لِبَعِیرِی: أَخْ أَخْ، فَأَنَخْتُ حَتَّى انْجَلَتْ، فَقَالَ رَجُلٌ: إِنِّی قَرَأْتُ كتَابَ اللَّهِ مِنْ أَوَّلِهِ إِلَى آخِرِهِ، فَلَمْ أَرَ فِیهِ، أَخْ أَخْ، قَالَ: فَغَضِبَ سَعْدٌ، فَقَالَ: أَمَا إِذَا قُلْتَ ذَلِك، فَإِنِّی سَمِعْتُ رَسُولَ اللَّهِ </w:t>
      </w:r>
      <w:r w:rsidRPr="00F04B76">
        <w:rPr>
          <w:rStyle w:val="Chara"/>
          <w:rFonts w:hint="cs"/>
          <w:sz w:val="24"/>
          <w:szCs w:val="24"/>
          <w:rtl/>
        </w:rPr>
        <w:t>(</w:t>
      </w:r>
      <w:r w:rsidR="005774C6" w:rsidRPr="005774C6">
        <w:rPr>
          <w:rStyle w:val="Chara"/>
          <w:rFonts w:cs="CTraditional Arabic" w:hint="cs"/>
          <w:sz w:val="24"/>
          <w:szCs w:val="24"/>
          <w:rtl/>
        </w:rPr>
        <w:t>ج</w:t>
      </w:r>
      <w:r w:rsidRPr="00F04B76">
        <w:rPr>
          <w:rStyle w:val="Chara"/>
          <w:rFonts w:hint="cs"/>
          <w:sz w:val="24"/>
          <w:szCs w:val="24"/>
          <w:rtl/>
        </w:rPr>
        <w:t>)</w:t>
      </w:r>
      <w:r w:rsidRPr="00F04B76">
        <w:rPr>
          <w:rStyle w:val="Chara"/>
          <w:sz w:val="24"/>
          <w:szCs w:val="24"/>
          <w:rtl/>
        </w:rPr>
        <w:t xml:space="preserve"> بِقَوْلِ: عَلِی مَعَ الْحَقِّ، أَوِ الْحَقُّ مَعَ عَلِی حَیثُ كانَ "، قَالَ: مَنْ سَمِعَ ذَلِك مَعَك، قَالَ: قَالَهُ فِی بَیتِ أُمِّ سَلَمَةَ، قَالَ: فَأَرْسَلَ إِلَى أُمِّ سَلَمَةَ، فَسَأَلَهَا، فَقَالَتْ: قَدْ قَالَهُ رَسُولُ اللَّهِ </w:t>
      </w:r>
      <w:r w:rsidRPr="00F04B76">
        <w:rPr>
          <w:rStyle w:val="Chara"/>
          <w:rFonts w:hint="cs"/>
          <w:sz w:val="24"/>
          <w:szCs w:val="24"/>
          <w:rtl/>
        </w:rPr>
        <w:t>(</w:t>
      </w:r>
      <w:r w:rsidR="005774C6" w:rsidRPr="005774C6">
        <w:rPr>
          <w:rStyle w:val="Chara"/>
          <w:rFonts w:cs="CTraditional Arabic" w:hint="cs"/>
          <w:sz w:val="24"/>
          <w:szCs w:val="24"/>
          <w:rtl/>
        </w:rPr>
        <w:t>ج</w:t>
      </w:r>
      <w:r w:rsidR="005774C6" w:rsidRPr="00F04B76">
        <w:rPr>
          <w:rStyle w:val="Chara"/>
          <w:rFonts w:hint="cs"/>
          <w:sz w:val="24"/>
          <w:szCs w:val="24"/>
          <w:rtl/>
        </w:rPr>
        <w:t xml:space="preserve"> </w:t>
      </w:r>
      <w:r w:rsidRPr="00F04B76">
        <w:rPr>
          <w:rStyle w:val="Chara"/>
          <w:rFonts w:hint="cs"/>
          <w:sz w:val="24"/>
          <w:szCs w:val="24"/>
          <w:rtl/>
        </w:rPr>
        <w:t>صلی الله علیه وسلم)</w:t>
      </w:r>
      <w:r w:rsidRPr="00F04B76">
        <w:rPr>
          <w:rStyle w:val="Chara"/>
          <w:sz w:val="24"/>
          <w:szCs w:val="24"/>
          <w:rtl/>
        </w:rPr>
        <w:t xml:space="preserve"> فِی بَیتِی، فَقَالَ الرَّجُلُ لِسَعْدٍ: مَا كنْتَ عِنْدِی قَطُّ أَلْوَمَ مِنْك الآنَ، فَقَالَ: وَلِمَ؟ قَالَ: لَوْ سَمِعْتُ هَذَا مِنَ النَّبِی </w:t>
      </w:r>
      <w:r w:rsidRPr="00F04B76">
        <w:rPr>
          <w:rStyle w:val="Chara"/>
          <w:rFonts w:hint="cs"/>
          <w:sz w:val="24"/>
          <w:szCs w:val="24"/>
          <w:rtl/>
        </w:rPr>
        <w:t>(</w:t>
      </w:r>
      <w:r w:rsidR="005774C6" w:rsidRPr="005774C6">
        <w:rPr>
          <w:rStyle w:val="Chara"/>
          <w:rFonts w:cs="CTraditional Arabic" w:hint="cs"/>
          <w:sz w:val="24"/>
          <w:szCs w:val="24"/>
          <w:rtl/>
        </w:rPr>
        <w:t>ج</w:t>
      </w:r>
      <w:r w:rsidRPr="00F04B76">
        <w:rPr>
          <w:rStyle w:val="Chara"/>
          <w:rFonts w:hint="cs"/>
          <w:sz w:val="24"/>
          <w:szCs w:val="24"/>
          <w:rtl/>
        </w:rPr>
        <w:t>)</w:t>
      </w:r>
      <w:r w:rsidRPr="00F04B76">
        <w:rPr>
          <w:rStyle w:val="Chara"/>
          <w:sz w:val="24"/>
          <w:szCs w:val="24"/>
          <w:rtl/>
        </w:rPr>
        <w:t xml:space="preserve"> لَمْ أَزَلْ خَادِمًا لِعَلِی حَتَّى أَمُوتَ</w:t>
      </w:r>
      <w:r w:rsidRPr="00F04B76">
        <w:rPr>
          <w:rStyle w:val="Chara"/>
          <w:rFonts w:hint="cs"/>
          <w:sz w:val="24"/>
          <w:szCs w:val="24"/>
          <w:rtl/>
        </w:rPr>
        <w:t>.»</w:t>
      </w:r>
      <w:r w:rsidRPr="00F04B76">
        <w:rPr>
          <w:rStyle w:val="Char5"/>
          <w:rFonts w:hint="cs"/>
          <w:rtl/>
        </w:rPr>
        <w:t xml:space="preserve"> اما سعد بن شعیب النهمی: امام ابوحاتم وی را در کتابش آورده وجرح وتعدیلی نکرده و گفته است: </w:t>
      </w:r>
      <w:r w:rsidRPr="00F04B76">
        <w:rPr>
          <w:rStyle w:val="Charb"/>
          <w:rFonts w:hint="cs"/>
          <w:sz w:val="24"/>
          <w:szCs w:val="24"/>
          <w:rtl/>
        </w:rPr>
        <w:t>«</w:t>
      </w:r>
      <w:r w:rsidRPr="00F04B76">
        <w:rPr>
          <w:rStyle w:val="Charb"/>
          <w:sz w:val="24"/>
          <w:szCs w:val="24"/>
          <w:rtl/>
        </w:rPr>
        <w:t>كوفى</w:t>
      </w:r>
      <w:r w:rsidRPr="00F04B76">
        <w:rPr>
          <w:rStyle w:val="Charb"/>
          <w:rFonts w:hint="cs"/>
          <w:sz w:val="24"/>
          <w:szCs w:val="24"/>
          <w:rtl/>
        </w:rPr>
        <w:t>ٌ</w:t>
      </w:r>
      <w:r w:rsidRPr="00F04B76">
        <w:rPr>
          <w:rStyle w:val="Charb"/>
          <w:sz w:val="24"/>
          <w:szCs w:val="24"/>
          <w:rtl/>
        </w:rPr>
        <w:t xml:space="preserve"> روى عن الشعبی وعبید الله بن عبد الله الكند</w:t>
      </w:r>
      <w:r w:rsidRPr="00F04B76">
        <w:rPr>
          <w:rStyle w:val="Charb"/>
          <w:rFonts w:hint="cs"/>
          <w:sz w:val="24"/>
          <w:szCs w:val="24"/>
          <w:rtl/>
        </w:rPr>
        <w:t>ي</w:t>
      </w:r>
      <w:r w:rsidRPr="00F04B76">
        <w:rPr>
          <w:rStyle w:val="Charb"/>
          <w:sz w:val="24"/>
          <w:szCs w:val="24"/>
          <w:rtl/>
        </w:rPr>
        <w:t xml:space="preserve"> روى عنه أبو غسان مالك بن إسماعیل وأبو داود الطیالسی</w:t>
      </w:r>
      <w:r w:rsidRPr="00F04B76">
        <w:rPr>
          <w:rStyle w:val="Charb"/>
          <w:rFonts w:hint="cs"/>
          <w:sz w:val="24"/>
          <w:szCs w:val="24"/>
          <w:rtl/>
        </w:rPr>
        <w:t>»</w:t>
      </w:r>
      <w:r w:rsidRPr="00F04B76">
        <w:rPr>
          <w:rStyle w:val="Char5"/>
          <w:rFonts w:hint="cs"/>
          <w:rtl/>
        </w:rPr>
        <w:t xml:space="preserve"> [ابن ابی حاتم، الجرح والتعدیل (ج4ص199)] ودر این روایت دچار اضطراب شده وگاهی آن را از (عبیدالله بن عبدالله المدنی) روایت کرده است. وابن عساکر، تاریخ دمشق (ج20ص361) روایت کرده است: </w:t>
      </w:r>
      <w:r w:rsidRPr="00F04B76">
        <w:rPr>
          <w:rStyle w:val="Chara"/>
          <w:rFonts w:hint="cs"/>
          <w:sz w:val="24"/>
          <w:szCs w:val="24"/>
          <w:rtl/>
        </w:rPr>
        <w:t>«</w:t>
      </w:r>
      <w:r w:rsidRPr="00F04B76">
        <w:rPr>
          <w:rStyle w:val="Chara"/>
          <w:sz w:val="24"/>
          <w:szCs w:val="24"/>
          <w:rtl/>
        </w:rPr>
        <w:t>أخبرنا أبو الحسن عل</w:t>
      </w:r>
      <w:r w:rsidRPr="00F04B76">
        <w:rPr>
          <w:rStyle w:val="Chara"/>
          <w:rFonts w:hint="cs"/>
          <w:sz w:val="24"/>
          <w:szCs w:val="24"/>
          <w:rtl/>
        </w:rPr>
        <w:t>ي</w:t>
      </w:r>
      <w:r w:rsidRPr="00F04B76">
        <w:rPr>
          <w:rStyle w:val="Chara"/>
          <w:sz w:val="24"/>
          <w:szCs w:val="24"/>
          <w:rtl/>
        </w:rPr>
        <w:t xml:space="preserve"> بن أحمد بن منصور أنا أبو الحسن أحمد بن عبد الواحد بن أب</w:t>
      </w:r>
      <w:r w:rsidRPr="00F04B76">
        <w:rPr>
          <w:rStyle w:val="Chara"/>
          <w:rFonts w:hint="cs"/>
          <w:sz w:val="24"/>
          <w:szCs w:val="24"/>
          <w:rtl/>
        </w:rPr>
        <w:t>ي</w:t>
      </w:r>
      <w:r w:rsidRPr="00F04B76">
        <w:rPr>
          <w:rStyle w:val="Chara"/>
          <w:sz w:val="24"/>
          <w:szCs w:val="24"/>
          <w:rtl/>
        </w:rPr>
        <w:t xml:space="preserve"> الحدید أنا جدی أبو بكر </w:t>
      </w:r>
      <w:r w:rsidRPr="00F04B76">
        <w:rPr>
          <w:rStyle w:val="Chara"/>
          <w:rFonts w:hint="cs"/>
          <w:sz w:val="24"/>
          <w:szCs w:val="24"/>
          <w:rtl/>
        </w:rPr>
        <w:t>(</w:t>
      </w:r>
      <w:r w:rsidRPr="00F04B76">
        <w:rPr>
          <w:rStyle w:val="Chara"/>
          <w:sz w:val="24"/>
          <w:szCs w:val="24"/>
          <w:rtl/>
        </w:rPr>
        <w:t>محمد بن أحمد بن عثمان</w:t>
      </w:r>
      <w:r w:rsidRPr="00F04B76">
        <w:rPr>
          <w:rStyle w:val="Chara"/>
          <w:rFonts w:hint="cs"/>
          <w:sz w:val="24"/>
          <w:szCs w:val="24"/>
          <w:rtl/>
        </w:rPr>
        <w:t xml:space="preserve">) </w:t>
      </w:r>
      <w:r w:rsidRPr="00F04B76">
        <w:rPr>
          <w:rStyle w:val="Chara"/>
          <w:sz w:val="24"/>
          <w:szCs w:val="24"/>
          <w:rtl/>
        </w:rPr>
        <w:t>أنا أبو عبد الله محمد بن یوسف بن بشر نا محمد بن عل</w:t>
      </w:r>
      <w:r w:rsidRPr="00F04B76">
        <w:rPr>
          <w:rStyle w:val="Chara"/>
          <w:rFonts w:hint="cs"/>
          <w:sz w:val="24"/>
          <w:szCs w:val="24"/>
          <w:rtl/>
        </w:rPr>
        <w:t>ي</w:t>
      </w:r>
      <w:r w:rsidRPr="00F04B76">
        <w:rPr>
          <w:rStyle w:val="Chara"/>
          <w:sz w:val="24"/>
          <w:szCs w:val="24"/>
          <w:rtl/>
        </w:rPr>
        <w:t xml:space="preserve"> بن راشد الطبر</w:t>
      </w:r>
      <w:r w:rsidRPr="00F04B76">
        <w:rPr>
          <w:rStyle w:val="Chara"/>
          <w:rFonts w:hint="cs"/>
          <w:sz w:val="24"/>
          <w:szCs w:val="24"/>
          <w:rtl/>
        </w:rPr>
        <w:t>ي</w:t>
      </w:r>
      <w:r w:rsidRPr="00F04B76">
        <w:rPr>
          <w:rStyle w:val="Chara"/>
          <w:sz w:val="24"/>
          <w:szCs w:val="24"/>
          <w:rtl/>
        </w:rPr>
        <w:t xml:space="preserve"> بصور وأحمد بن حازم بن أب</w:t>
      </w:r>
      <w:r w:rsidRPr="00F04B76">
        <w:rPr>
          <w:rStyle w:val="Chara"/>
          <w:rFonts w:hint="cs"/>
          <w:sz w:val="24"/>
          <w:szCs w:val="24"/>
          <w:rtl/>
        </w:rPr>
        <w:t>ي</w:t>
      </w:r>
      <w:r w:rsidRPr="00F04B76">
        <w:rPr>
          <w:rStyle w:val="Chara"/>
          <w:sz w:val="24"/>
          <w:szCs w:val="24"/>
          <w:rtl/>
        </w:rPr>
        <w:t xml:space="preserve"> عروة الكوف</w:t>
      </w:r>
      <w:r w:rsidRPr="00F04B76">
        <w:rPr>
          <w:rStyle w:val="Chara"/>
          <w:rFonts w:hint="cs"/>
          <w:sz w:val="24"/>
          <w:szCs w:val="24"/>
          <w:rtl/>
        </w:rPr>
        <w:t>ي</w:t>
      </w:r>
      <w:r w:rsidRPr="00F04B76">
        <w:rPr>
          <w:rStyle w:val="Chara"/>
          <w:sz w:val="24"/>
          <w:szCs w:val="24"/>
          <w:rtl/>
        </w:rPr>
        <w:t xml:space="preserve"> قالا أنا أبو غسان مالك بن إسماعیل نا سهل بن شعیب النهم</w:t>
      </w:r>
      <w:r w:rsidRPr="00F04B76">
        <w:rPr>
          <w:rStyle w:val="Chara"/>
          <w:rFonts w:hint="cs"/>
          <w:sz w:val="24"/>
          <w:szCs w:val="24"/>
          <w:rtl/>
        </w:rPr>
        <w:t>ي</w:t>
      </w:r>
      <w:r w:rsidRPr="00F04B76">
        <w:rPr>
          <w:rStyle w:val="Chara"/>
          <w:sz w:val="24"/>
          <w:szCs w:val="24"/>
          <w:rtl/>
        </w:rPr>
        <w:t xml:space="preserve"> عن عبید الله بن عبد الله المدین</w:t>
      </w:r>
      <w:r w:rsidRPr="00F04B76">
        <w:rPr>
          <w:rStyle w:val="Chara"/>
          <w:rFonts w:hint="cs"/>
          <w:sz w:val="24"/>
          <w:szCs w:val="24"/>
          <w:rtl/>
        </w:rPr>
        <w:t xml:space="preserve">ي </w:t>
      </w:r>
      <w:r w:rsidRPr="00F04B76">
        <w:rPr>
          <w:rStyle w:val="Chara"/>
          <w:sz w:val="24"/>
          <w:szCs w:val="24"/>
          <w:rtl/>
        </w:rPr>
        <w:t>قال حج معاویة بن أب</w:t>
      </w:r>
      <w:r w:rsidRPr="00F04B76">
        <w:rPr>
          <w:rStyle w:val="Chara"/>
          <w:rFonts w:hint="cs"/>
          <w:sz w:val="24"/>
          <w:szCs w:val="24"/>
          <w:rtl/>
        </w:rPr>
        <w:t>ي</w:t>
      </w:r>
      <w:r w:rsidRPr="00F04B76">
        <w:rPr>
          <w:rStyle w:val="Chara"/>
          <w:sz w:val="24"/>
          <w:szCs w:val="24"/>
          <w:rtl/>
        </w:rPr>
        <w:t xml:space="preserve"> سفیان فمر بالمدینة فجلس ف</w:t>
      </w:r>
      <w:r w:rsidRPr="00F04B76">
        <w:rPr>
          <w:rStyle w:val="Chara"/>
          <w:rFonts w:hint="cs"/>
          <w:sz w:val="24"/>
          <w:szCs w:val="24"/>
          <w:rtl/>
        </w:rPr>
        <w:t>ي</w:t>
      </w:r>
      <w:r w:rsidRPr="00F04B76">
        <w:rPr>
          <w:rStyle w:val="Chara"/>
          <w:sz w:val="24"/>
          <w:szCs w:val="24"/>
          <w:rtl/>
        </w:rPr>
        <w:t xml:space="preserve"> مجلس فیه سعد بن أب</w:t>
      </w:r>
      <w:r w:rsidRPr="00F04B76">
        <w:rPr>
          <w:rStyle w:val="Chara"/>
          <w:rFonts w:hint="cs"/>
          <w:sz w:val="24"/>
          <w:szCs w:val="24"/>
          <w:rtl/>
        </w:rPr>
        <w:t>ي</w:t>
      </w:r>
      <w:r w:rsidRPr="00F04B76">
        <w:rPr>
          <w:rStyle w:val="Chara"/>
          <w:sz w:val="24"/>
          <w:szCs w:val="24"/>
          <w:rtl/>
        </w:rPr>
        <w:t xml:space="preserve"> وقاص وعبد الله بن عمر وعبد الله بن عباس فالتفت إلى عبد الله بن عباس فقال یا أبا عباس إنك لم تعرف حقنا من باطل غیرنا فكنت علینا ولم تكن معنا وأنا ابن عم المقتول ظلما یعن</w:t>
      </w:r>
      <w:r w:rsidRPr="00F04B76">
        <w:rPr>
          <w:rStyle w:val="Chara"/>
          <w:rFonts w:hint="cs"/>
          <w:sz w:val="24"/>
          <w:szCs w:val="24"/>
          <w:rtl/>
        </w:rPr>
        <w:t>ي</w:t>
      </w:r>
      <w:r w:rsidRPr="00F04B76">
        <w:rPr>
          <w:rStyle w:val="Chara"/>
          <w:sz w:val="24"/>
          <w:szCs w:val="24"/>
          <w:rtl/>
        </w:rPr>
        <w:t xml:space="preserve"> عثمان بن عفان رض</w:t>
      </w:r>
      <w:r w:rsidRPr="00F04B76">
        <w:rPr>
          <w:rStyle w:val="Chara"/>
          <w:rFonts w:hint="cs"/>
          <w:sz w:val="24"/>
          <w:szCs w:val="24"/>
          <w:rtl/>
        </w:rPr>
        <w:t>ي</w:t>
      </w:r>
      <w:r w:rsidRPr="00F04B76">
        <w:rPr>
          <w:rStyle w:val="Chara"/>
          <w:sz w:val="24"/>
          <w:szCs w:val="24"/>
          <w:rtl/>
        </w:rPr>
        <w:t xml:space="preserve"> الله عنه وكنت أحق بهذا الأمر من غیر</w:t>
      </w:r>
      <w:r w:rsidRPr="00F04B76">
        <w:rPr>
          <w:rStyle w:val="Chara"/>
          <w:rFonts w:hint="cs"/>
          <w:sz w:val="24"/>
          <w:szCs w:val="24"/>
          <w:rtl/>
        </w:rPr>
        <w:t>ي</w:t>
      </w:r>
      <w:r w:rsidRPr="00F04B76">
        <w:rPr>
          <w:rStyle w:val="Chara"/>
          <w:sz w:val="24"/>
          <w:szCs w:val="24"/>
          <w:rtl/>
        </w:rPr>
        <w:t xml:space="preserve"> فقال ابن عباس اللهم إن كان هكذا فهذا وأومأ إلى ابن عمر أحق بها منك لأن أباه قتل قبل ابن عمك فقال معاویة ولا سواء إن أبا هذا قتله المشركون وابن عمی قتله المسلمون فقال ابن عباس هم والله أبعد لك وأدحض لحجتك فتركه وأقبل على سعد فقال یا أبا إسحاق أنت الذی لم تعرف حقنا وجلس فلم یكن معنا ولا علینا قال فقال سعد إنی رأیت الدنیا قد أظلمت فقلت</w:t>
      </w:r>
      <w:r w:rsidRPr="00F04B76">
        <w:rPr>
          <w:rStyle w:val="Chara"/>
          <w:rFonts w:hint="cs"/>
          <w:sz w:val="24"/>
          <w:szCs w:val="24"/>
          <w:rtl/>
        </w:rPr>
        <w:t xml:space="preserve"> </w:t>
      </w:r>
      <w:r w:rsidRPr="00F04B76">
        <w:rPr>
          <w:rStyle w:val="Chara"/>
          <w:sz w:val="24"/>
          <w:szCs w:val="24"/>
          <w:rtl/>
        </w:rPr>
        <w:t>لبعیر</w:t>
      </w:r>
      <w:r w:rsidRPr="00F04B76">
        <w:rPr>
          <w:rStyle w:val="Chara"/>
          <w:rFonts w:hint="cs"/>
          <w:sz w:val="24"/>
          <w:szCs w:val="24"/>
          <w:rtl/>
        </w:rPr>
        <w:t>ي</w:t>
      </w:r>
      <w:r w:rsidRPr="00F04B76">
        <w:rPr>
          <w:rStyle w:val="Chara"/>
          <w:sz w:val="24"/>
          <w:szCs w:val="24"/>
          <w:rtl/>
        </w:rPr>
        <w:t xml:space="preserve"> إخ فأنختها حتى انكشفت قال فقال معاویة لقد قرأت ما بین اللوحین ما قرأت ف</w:t>
      </w:r>
      <w:r w:rsidRPr="00F04B76">
        <w:rPr>
          <w:rStyle w:val="Chara"/>
          <w:rFonts w:hint="cs"/>
          <w:sz w:val="24"/>
          <w:szCs w:val="24"/>
          <w:rtl/>
        </w:rPr>
        <w:t>ي</w:t>
      </w:r>
      <w:r w:rsidRPr="00F04B76">
        <w:rPr>
          <w:rStyle w:val="Chara"/>
          <w:sz w:val="24"/>
          <w:szCs w:val="24"/>
          <w:rtl/>
        </w:rPr>
        <w:t xml:space="preserve"> كتاب الله عز وجل إخ قال فقال سعد أما إذا أبیت فإنی سمعت رسول الله (صلى الله علیه وسلم) یقول لعلی أنت مع الحق والحق معك حیث ما دار قال فقال معاویة لتأتین</w:t>
      </w:r>
      <w:r w:rsidRPr="00F04B76">
        <w:rPr>
          <w:rStyle w:val="Chara"/>
          <w:rFonts w:hint="cs"/>
          <w:sz w:val="24"/>
          <w:szCs w:val="24"/>
          <w:rtl/>
        </w:rPr>
        <w:t>ي</w:t>
      </w:r>
      <w:r w:rsidRPr="00F04B76">
        <w:rPr>
          <w:rStyle w:val="Chara"/>
          <w:sz w:val="24"/>
          <w:szCs w:val="24"/>
          <w:rtl/>
        </w:rPr>
        <w:t xml:space="preserve"> على هذا ببینة قال فقال سعد هذه أم سلمة تشهد على رسول الله (صلى الله علیه وسلم) فقاموا جمیعا فدخلوا على أم سلمة فقالوا یا أم المؤمنین إن الأكاذیب قد كثرت على رسول الله (صلى الله علیه وسلم) وهذا سعد یذكر عن النب</w:t>
      </w:r>
      <w:r w:rsidRPr="00F04B76">
        <w:rPr>
          <w:rStyle w:val="Chara"/>
          <w:rFonts w:hint="cs"/>
          <w:sz w:val="24"/>
          <w:szCs w:val="24"/>
          <w:rtl/>
        </w:rPr>
        <w:t>ي</w:t>
      </w:r>
      <w:r w:rsidRPr="00F04B76">
        <w:rPr>
          <w:rStyle w:val="Chara"/>
          <w:sz w:val="24"/>
          <w:szCs w:val="24"/>
          <w:rtl/>
        </w:rPr>
        <w:t xml:space="preserve"> ( صلى الله علیه وسلم ) ما لم نسمعه أنه قال یعن</w:t>
      </w:r>
      <w:r w:rsidRPr="00F04B76">
        <w:rPr>
          <w:rStyle w:val="Chara"/>
          <w:rFonts w:hint="cs"/>
          <w:sz w:val="24"/>
          <w:szCs w:val="24"/>
          <w:rtl/>
        </w:rPr>
        <w:t>ي</w:t>
      </w:r>
      <w:r w:rsidRPr="00F04B76">
        <w:rPr>
          <w:rStyle w:val="Chara"/>
          <w:sz w:val="24"/>
          <w:szCs w:val="24"/>
          <w:rtl/>
        </w:rPr>
        <w:t xml:space="preserve"> لعل</w:t>
      </w:r>
      <w:r w:rsidRPr="00F04B76">
        <w:rPr>
          <w:rStyle w:val="Chara"/>
          <w:rFonts w:hint="cs"/>
          <w:sz w:val="24"/>
          <w:szCs w:val="24"/>
          <w:rtl/>
        </w:rPr>
        <w:t>ي</w:t>
      </w:r>
      <w:r w:rsidRPr="00F04B76">
        <w:rPr>
          <w:rStyle w:val="Chara"/>
          <w:sz w:val="24"/>
          <w:szCs w:val="24"/>
          <w:rtl/>
        </w:rPr>
        <w:t xml:space="preserve"> أنت مع الحق والحق معك حیث ما دار فقالت أم سلمة ف</w:t>
      </w:r>
      <w:r w:rsidRPr="00F04B76">
        <w:rPr>
          <w:rStyle w:val="Chara"/>
          <w:rFonts w:hint="cs"/>
          <w:sz w:val="24"/>
          <w:szCs w:val="24"/>
          <w:rtl/>
        </w:rPr>
        <w:t>ي</w:t>
      </w:r>
      <w:r w:rsidRPr="00F04B76">
        <w:rPr>
          <w:rStyle w:val="Chara"/>
          <w:sz w:val="24"/>
          <w:szCs w:val="24"/>
          <w:rtl/>
        </w:rPr>
        <w:t xml:space="preserve"> بیت</w:t>
      </w:r>
      <w:r w:rsidRPr="00F04B76">
        <w:rPr>
          <w:rStyle w:val="Chara"/>
          <w:rFonts w:hint="cs"/>
          <w:sz w:val="24"/>
          <w:szCs w:val="24"/>
          <w:rtl/>
        </w:rPr>
        <w:t>ي</w:t>
      </w:r>
      <w:r w:rsidRPr="00F04B76">
        <w:rPr>
          <w:rStyle w:val="Chara"/>
          <w:sz w:val="24"/>
          <w:szCs w:val="24"/>
          <w:rtl/>
        </w:rPr>
        <w:t xml:space="preserve"> هذا قال رسول الله (صلى الله علیه وسلم) لعل</w:t>
      </w:r>
      <w:r w:rsidRPr="00F04B76">
        <w:rPr>
          <w:rStyle w:val="Chara"/>
          <w:rFonts w:hint="cs"/>
          <w:sz w:val="24"/>
          <w:szCs w:val="24"/>
          <w:rtl/>
        </w:rPr>
        <w:t>ي</w:t>
      </w:r>
      <w:r w:rsidRPr="00F04B76">
        <w:rPr>
          <w:rStyle w:val="Chara"/>
          <w:sz w:val="24"/>
          <w:szCs w:val="24"/>
          <w:rtl/>
        </w:rPr>
        <w:t xml:space="preserve"> قال فقال معاویة لسعد یا أبا إسحاق ما كنت ألوم الآن إذ سمعت هذا مع من رسول الله (صلى الله علیه وسلم) وجلست عن علی لو سمعت هذا من رسول الله ( صلى الله علیه وسلم ) لكنت خادما لعل</w:t>
      </w:r>
      <w:r w:rsidRPr="00F04B76">
        <w:rPr>
          <w:rStyle w:val="Chara"/>
          <w:rFonts w:hint="cs"/>
          <w:sz w:val="24"/>
          <w:szCs w:val="24"/>
          <w:rtl/>
        </w:rPr>
        <w:t>ي</w:t>
      </w:r>
      <w:r w:rsidRPr="00F04B76">
        <w:rPr>
          <w:rStyle w:val="Chara"/>
          <w:sz w:val="24"/>
          <w:szCs w:val="24"/>
          <w:rtl/>
        </w:rPr>
        <w:t xml:space="preserve"> حتى أموت</w:t>
      </w:r>
      <w:r w:rsidRPr="00F04B76">
        <w:rPr>
          <w:rStyle w:val="Chara"/>
          <w:rFonts w:hint="cs"/>
          <w:sz w:val="24"/>
          <w:szCs w:val="24"/>
          <w:rtl/>
        </w:rPr>
        <w:t>.»</w:t>
      </w:r>
      <w:r w:rsidRPr="00F04B76">
        <w:rPr>
          <w:rStyle w:val="Char5"/>
          <w:rFonts w:hint="cs"/>
          <w:rtl/>
        </w:rPr>
        <w:t xml:space="preserve"> لذا «ضعیف» است.</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 xml:space="preserve">اما طریق علی بن ابی طالب </w:t>
      </w:r>
      <w:r w:rsidRPr="00F04B76">
        <w:rPr>
          <w:rFonts w:cs="CTraditional Arabic" w:hint="cs"/>
          <w:szCs w:val="24"/>
          <w:rtl/>
          <w:lang w:bidi="fa-IR"/>
        </w:rPr>
        <w:t>ج</w:t>
      </w:r>
      <w:r w:rsidRPr="00F04B76">
        <w:rPr>
          <w:rFonts w:hint="cs"/>
          <w:szCs w:val="24"/>
          <w:rtl/>
          <w:lang w:bidi="fa-IR"/>
        </w:rPr>
        <w:t xml:space="preserve"> </w:t>
      </w:r>
      <w:r w:rsidRPr="00F04B76">
        <w:rPr>
          <w:rStyle w:val="Char5"/>
          <w:rFonts w:hint="cs"/>
          <w:rtl/>
        </w:rPr>
        <w:t>ترمذی (ش3714) / مستدرك (ش4629) / المعجم الاوسط (ج6ص95) / ابویعلی (ش550) / بزار (ش806) از طریق (</w:t>
      </w:r>
      <w:r w:rsidRPr="00F04B76">
        <w:rPr>
          <w:rStyle w:val="Char5"/>
          <w:rtl/>
        </w:rPr>
        <w:t>أبو قلابة</w:t>
      </w:r>
      <w:r w:rsidRPr="00F04B76">
        <w:rPr>
          <w:rStyle w:val="Char5"/>
          <w:rFonts w:hint="cs"/>
          <w:rtl/>
        </w:rPr>
        <w:t xml:space="preserve"> و</w:t>
      </w:r>
      <w:r w:rsidRPr="00F04B76">
        <w:rPr>
          <w:szCs w:val="24"/>
          <w:rtl/>
        </w:rPr>
        <w:t xml:space="preserve"> </w:t>
      </w:r>
      <w:r w:rsidRPr="00F04B76">
        <w:rPr>
          <w:rStyle w:val="Char5"/>
          <w:rtl/>
        </w:rPr>
        <w:t>أبوالخطاب زیاد بن یحیى</w:t>
      </w:r>
      <w:r w:rsidRPr="00F04B76">
        <w:rPr>
          <w:rStyle w:val="Char5"/>
          <w:rFonts w:hint="cs"/>
          <w:rtl/>
        </w:rPr>
        <w:t xml:space="preserve"> و</w:t>
      </w:r>
      <w:r w:rsidRPr="00F04B76">
        <w:rPr>
          <w:rStyle w:val="Char5"/>
          <w:rFonts w:hint="eastAsia"/>
          <w:rtl/>
        </w:rPr>
        <w:t xml:space="preserve"> سهل</w:t>
      </w:r>
      <w:r w:rsidRPr="00F04B76">
        <w:rPr>
          <w:rStyle w:val="Char5"/>
          <w:rtl/>
        </w:rPr>
        <w:t xml:space="preserve"> </w:t>
      </w:r>
      <w:r w:rsidRPr="00F04B76">
        <w:rPr>
          <w:rStyle w:val="Char5"/>
          <w:rFonts w:hint="eastAsia"/>
          <w:rtl/>
        </w:rPr>
        <w:t>بن</w:t>
      </w:r>
      <w:r w:rsidRPr="00F04B76">
        <w:rPr>
          <w:rStyle w:val="Char5"/>
          <w:rtl/>
        </w:rPr>
        <w:t xml:space="preserve"> </w:t>
      </w:r>
      <w:r w:rsidRPr="00F04B76">
        <w:rPr>
          <w:rStyle w:val="Char5"/>
          <w:rFonts w:hint="eastAsia"/>
          <w:rtl/>
        </w:rPr>
        <w:t>حماد</w:t>
      </w:r>
      <w:r w:rsidRPr="00F04B76">
        <w:rPr>
          <w:rStyle w:val="Char5"/>
          <w:rFonts w:hint="cs"/>
          <w:rtl/>
        </w:rPr>
        <w:t xml:space="preserve"> وابوموسی) روایت کرده</w:t>
      </w:r>
      <w:r w:rsidRPr="00F04B76">
        <w:rPr>
          <w:rStyle w:val="Char5"/>
          <w:rtl/>
        </w:rPr>
        <w:softHyphen/>
      </w:r>
      <w:r w:rsidRPr="00F04B76">
        <w:rPr>
          <w:rStyle w:val="Char5"/>
          <w:rFonts w:hint="cs"/>
          <w:rtl/>
        </w:rPr>
        <w:t xml:space="preserve">اند: </w:t>
      </w:r>
      <w:r w:rsidRPr="00F04B76">
        <w:rPr>
          <w:rStyle w:val="Chara"/>
          <w:rFonts w:hint="cs"/>
          <w:sz w:val="24"/>
          <w:szCs w:val="24"/>
          <w:rtl/>
        </w:rPr>
        <w:t>«</w:t>
      </w:r>
      <w:r w:rsidRPr="00F04B76">
        <w:rPr>
          <w:rStyle w:val="Chara"/>
          <w:sz w:val="24"/>
          <w:szCs w:val="24"/>
          <w:rtl/>
        </w:rPr>
        <w:t>ثنا أبو عتاب سهیل بن حماد ثنا المختار بن نافع التمیم</w:t>
      </w:r>
      <w:r w:rsidRPr="00F04B76">
        <w:rPr>
          <w:rStyle w:val="Chara"/>
          <w:rFonts w:hint="cs"/>
          <w:sz w:val="24"/>
          <w:szCs w:val="24"/>
          <w:rtl/>
        </w:rPr>
        <w:t>ي</w:t>
      </w:r>
      <w:r w:rsidRPr="00F04B76">
        <w:rPr>
          <w:rStyle w:val="Chara"/>
          <w:sz w:val="24"/>
          <w:szCs w:val="24"/>
          <w:rtl/>
        </w:rPr>
        <w:t xml:space="preserve"> ثنا أبو حیان التیم</w:t>
      </w:r>
      <w:r w:rsidRPr="00F04B76">
        <w:rPr>
          <w:rStyle w:val="Chara"/>
          <w:rFonts w:hint="cs"/>
          <w:sz w:val="24"/>
          <w:szCs w:val="24"/>
          <w:rtl/>
        </w:rPr>
        <w:t>ي</w:t>
      </w:r>
      <w:r w:rsidRPr="00F04B76">
        <w:rPr>
          <w:rStyle w:val="Chara"/>
          <w:sz w:val="24"/>
          <w:szCs w:val="24"/>
          <w:rtl/>
        </w:rPr>
        <w:t xml:space="preserve"> عن أبیه عن عل</w:t>
      </w:r>
      <w:r w:rsidRPr="00F04B76">
        <w:rPr>
          <w:rStyle w:val="Chara"/>
          <w:rFonts w:hint="cs"/>
          <w:sz w:val="24"/>
          <w:szCs w:val="24"/>
          <w:rtl/>
        </w:rPr>
        <w:t>ي</w:t>
      </w:r>
      <w:r w:rsidRPr="00F04B76">
        <w:rPr>
          <w:rStyle w:val="Chara"/>
          <w:sz w:val="24"/>
          <w:szCs w:val="24"/>
          <w:rtl/>
        </w:rPr>
        <w:t xml:space="preserve"> رض</w:t>
      </w:r>
      <w:r w:rsidRPr="00F04B76">
        <w:rPr>
          <w:rStyle w:val="Chara"/>
          <w:rFonts w:hint="cs"/>
          <w:sz w:val="24"/>
          <w:szCs w:val="24"/>
          <w:rtl/>
        </w:rPr>
        <w:t>ي</w:t>
      </w:r>
      <w:r w:rsidRPr="00F04B76">
        <w:rPr>
          <w:rStyle w:val="Chara"/>
          <w:sz w:val="24"/>
          <w:szCs w:val="24"/>
          <w:rtl/>
        </w:rPr>
        <w:t xml:space="preserve"> الله عنه قال: قال رسول الله </w:t>
      </w:r>
      <w:r w:rsidRPr="00F04B76">
        <w:rPr>
          <w:rStyle w:val="Chara"/>
          <w:rFonts w:cs="CTraditional Arabic" w:hint="cs"/>
          <w:sz w:val="24"/>
          <w:szCs w:val="24"/>
          <w:rtl/>
        </w:rPr>
        <w:t>ج</w:t>
      </w:r>
      <w:r w:rsidRPr="00F04B76">
        <w:rPr>
          <w:rStyle w:val="Chara"/>
          <w:rFonts w:hint="cs"/>
          <w:sz w:val="24"/>
          <w:szCs w:val="24"/>
          <w:rtl/>
        </w:rPr>
        <w:t>:</w:t>
      </w:r>
      <w:r w:rsidRPr="00F04B76">
        <w:rPr>
          <w:rStyle w:val="Chara"/>
          <w:sz w:val="24"/>
          <w:szCs w:val="24"/>
          <w:rtl/>
        </w:rPr>
        <w:t>رحم الله علیا اللهم أدر الحق معه حیث دار</w:t>
      </w:r>
      <w:r w:rsidRPr="00F04B76">
        <w:rPr>
          <w:rStyle w:val="Chara"/>
          <w:rFonts w:hint="cs"/>
          <w:sz w:val="24"/>
          <w:szCs w:val="24"/>
          <w:rtl/>
        </w:rPr>
        <w:t>.»</w:t>
      </w:r>
      <w:r w:rsidRPr="00F04B76">
        <w:rPr>
          <w:rStyle w:val="Char5"/>
          <w:rFonts w:hint="cs"/>
          <w:rtl/>
        </w:rPr>
        <w:t xml:space="preserve"> اما این اسناد «منکر» است؛ چرا که </w:t>
      </w:r>
      <w:r w:rsidRPr="00F04B76">
        <w:rPr>
          <w:rStyle w:val="Char5"/>
          <w:rtl/>
        </w:rPr>
        <w:t>مختار بن نافع التیمى</w:t>
      </w:r>
      <w:r w:rsidRPr="00F04B76">
        <w:rPr>
          <w:rStyle w:val="Char5"/>
          <w:rFonts w:hint="cs"/>
          <w:rtl/>
        </w:rPr>
        <w:t xml:space="preserve">: </w:t>
      </w:r>
      <w:r w:rsidRPr="00F04B76">
        <w:rPr>
          <w:rStyle w:val="Char5"/>
          <w:rtl/>
        </w:rPr>
        <w:t>ا</w:t>
      </w:r>
      <w:r w:rsidRPr="00F04B76">
        <w:rPr>
          <w:rStyle w:val="Char5"/>
          <w:rFonts w:hint="cs"/>
          <w:rtl/>
        </w:rPr>
        <w:t xml:space="preserve">مامان </w:t>
      </w:r>
      <w:r w:rsidRPr="00F04B76">
        <w:rPr>
          <w:rStyle w:val="Char5"/>
          <w:rtl/>
        </w:rPr>
        <w:t>بخارى ونسائى وأبو حاتم</w:t>
      </w:r>
      <w:r w:rsidRPr="00F04B76">
        <w:rPr>
          <w:rStyle w:val="Char5"/>
          <w:rFonts w:hint="cs"/>
          <w:rtl/>
        </w:rPr>
        <w:t xml:space="preserve"> وساجی گفته</w:t>
      </w:r>
      <w:r w:rsidRPr="00F04B76">
        <w:rPr>
          <w:rStyle w:val="Char5"/>
          <w:rFonts w:hint="cs"/>
          <w:rtl/>
        </w:rPr>
        <w:softHyphen/>
        <w:t xml:space="preserve">اند: «منکرالحدیث» وامام نسایی در روایتی دیگر گفته است: </w:t>
      </w:r>
      <w:r w:rsidRPr="00F04B76">
        <w:rPr>
          <w:rStyle w:val="Charb"/>
          <w:rFonts w:hint="cs"/>
          <w:sz w:val="24"/>
          <w:szCs w:val="24"/>
          <w:rtl/>
        </w:rPr>
        <w:t>«لیس بثقة»</w:t>
      </w:r>
      <w:r w:rsidRPr="00F04B76">
        <w:rPr>
          <w:rStyle w:val="Char5"/>
          <w:rFonts w:hint="cs"/>
          <w:rtl/>
        </w:rPr>
        <w:t xml:space="preserve"> وامام ابوزرعه گفته است: </w:t>
      </w:r>
      <w:r w:rsidRPr="00F04B76">
        <w:rPr>
          <w:rStyle w:val="Charb"/>
          <w:rFonts w:hint="cs"/>
          <w:sz w:val="24"/>
          <w:szCs w:val="24"/>
          <w:rtl/>
        </w:rPr>
        <w:t>«</w:t>
      </w:r>
      <w:r w:rsidRPr="00F04B76">
        <w:rPr>
          <w:rStyle w:val="Charb"/>
          <w:sz w:val="24"/>
          <w:szCs w:val="24"/>
          <w:rtl/>
        </w:rPr>
        <w:t>واه</w:t>
      </w:r>
      <w:r w:rsidRPr="00F04B76">
        <w:rPr>
          <w:rStyle w:val="Charb"/>
          <w:rFonts w:hint="cs"/>
          <w:sz w:val="24"/>
          <w:szCs w:val="24"/>
          <w:rtl/>
        </w:rPr>
        <w:t>ي</w:t>
      </w:r>
      <w:r w:rsidRPr="00F04B76">
        <w:rPr>
          <w:rStyle w:val="Charb"/>
          <w:sz w:val="24"/>
          <w:szCs w:val="24"/>
          <w:rtl/>
        </w:rPr>
        <w:t xml:space="preserve"> الحدیث</w:t>
      </w:r>
      <w:r w:rsidRPr="00F04B76">
        <w:rPr>
          <w:rStyle w:val="Charb"/>
          <w:rFonts w:hint="cs"/>
          <w:sz w:val="24"/>
          <w:szCs w:val="24"/>
          <w:rtl/>
        </w:rPr>
        <w:t>»</w:t>
      </w:r>
      <w:r w:rsidRPr="00F04B76">
        <w:rPr>
          <w:rStyle w:val="Char5"/>
          <w:rFonts w:hint="cs"/>
          <w:rtl/>
        </w:rPr>
        <w:t xml:space="preserve"> وامام ابن حبان هم گفته است: </w:t>
      </w:r>
      <w:r w:rsidRPr="00F04B76">
        <w:rPr>
          <w:rStyle w:val="Charb"/>
          <w:rFonts w:hint="cs"/>
          <w:sz w:val="24"/>
          <w:szCs w:val="24"/>
          <w:rtl/>
        </w:rPr>
        <w:t>«</w:t>
      </w:r>
      <w:r w:rsidRPr="00F04B76">
        <w:rPr>
          <w:rStyle w:val="Charb"/>
          <w:sz w:val="24"/>
          <w:szCs w:val="24"/>
          <w:rtl/>
        </w:rPr>
        <w:t>كان یأت</w:t>
      </w:r>
      <w:r w:rsidRPr="00F04B76">
        <w:rPr>
          <w:rStyle w:val="Charb"/>
          <w:rFonts w:hint="cs"/>
          <w:sz w:val="24"/>
          <w:szCs w:val="24"/>
          <w:rtl/>
        </w:rPr>
        <w:t>ي</w:t>
      </w:r>
      <w:r w:rsidRPr="00F04B76">
        <w:rPr>
          <w:rStyle w:val="Charb"/>
          <w:sz w:val="24"/>
          <w:szCs w:val="24"/>
          <w:rtl/>
        </w:rPr>
        <w:t xml:space="preserve"> بالمناكیر عن المشاهیر حتى یسبق إلى القلب أنه كان المتعمد لذلك</w:t>
      </w:r>
      <w:r w:rsidRPr="00F04B76">
        <w:rPr>
          <w:rStyle w:val="Charb"/>
          <w:rFonts w:hint="cs"/>
          <w:sz w:val="24"/>
          <w:szCs w:val="24"/>
          <w:rtl/>
        </w:rPr>
        <w:t>»</w:t>
      </w:r>
      <w:r w:rsidRPr="00F04B76">
        <w:rPr>
          <w:rStyle w:val="Char5"/>
          <w:rFonts w:hint="cs"/>
          <w:rtl/>
        </w:rPr>
        <w:t xml:space="preserve"> وامام ذهبی هم گفته است: </w:t>
      </w:r>
      <w:r w:rsidRPr="00F04B76">
        <w:rPr>
          <w:rStyle w:val="Charb"/>
          <w:rFonts w:hint="cs"/>
          <w:sz w:val="24"/>
          <w:szCs w:val="24"/>
          <w:rtl/>
        </w:rPr>
        <w:t>«ساقطٌ»</w:t>
      </w:r>
      <w:r w:rsidRPr="00F04B76">
        <w:rPr>
          <w:rStyle w:val="Char5"/>
          <w:rFonts w:hint="cs"/>
          <w:rtl/>
        </w:rPr>
        <w:t xml:space="preserve"> [ابن حجر، تهذیب التهذیب (ج10ص69) / ذهبی، مستدرك مع تلخیصه (ش4629)].</w:t>
      </w:r>
    </w:p>
  </w:footnote>
  <w:footnote w:id="445">
    <w:p w:rsidR="00F04B76" w:rsidRPr="00F04B76" w:rsidRDefault="00F04B76" w:rsidP="00392055">
      <w:pPr>
        <w:pStyle w:val="FootnoteText"/>
        <w:spacing w:line="240" w:lineRule="auto"/>
        <w:ind w:left="272" w:hanging="272"/>
        <w:jc w:val="both"/>
        <w:rPr>
          <w:rStyle w:val="Char5"/>
        </w:rPr>
      </w:pPr>
      <w:r w:rsidRPr="00F04B76">
        <w:rPr>
          <w:rStyle w:val="Char5"/>
          <w:rtl/>
        </w:rPr>
        <w:t>(</w:t>
      </w:r>
      <w:r w:rsidRPr="00F04B76">
        <w:rPr>
          <w:rStyle w:val="Char5"/>
          <w:rtl/>
        </w:rPr>
        <w:footnoteRef/>
      </w:r>
      <w:r w:rsidRPr="00F04B76">
        <w:rPr>
          <w:rStyle w:val="Char5"/>
          <w:rtl/>
        </w:rPr>
        <w:t>) ابوالحسین بصری، المعتمد، 2/368.</w:t>
      </w:r>
    </w:p>
  </w:footnote>
  <w:footnote w:id="446">
    <w:p w:rsidR="00F04B76" w:rsidRPr="00F04B76" w:rsidRDefault="00F04B76" w:rsidP="00392055">
      <w:pPr>
        <w:pStyle w:val="FootnoteText"/>
        <w:spacing w:line="240" w:lineRule="auto"/>
        <w:ind w:left="272" w:hanging="272"/>
        <w:jc w:val="both"/>
        <w:rPr>
          <w:rStyle w:val="Char5"/>
        </w:rPr>
      </w:pPr>
      <w:r w:rsidRPr="00F04B76">
        <w:rPr>
          <w:rStyle w:val="Char5"/>
          <w:rtl/>
        </w:rPr>
        <w:t>(</w:t>
      </w:r>
      <w:r w:rsidRPr="00F04B76">
        <w:rPr>
          <w:rStyle w:val="Char5"/>
          <w:rtl/>
        </w:rPr>
        <w:footnoteRef/>
      </w:r>
      <w:r w:rsidRPr="00F04B76">
        <w:rPr>
          <w:rStyle w:val="Char5"/>
          <w:rtl/>
        </w:rPr>
        <w:t>) همان، 2/368.</w:t>
      </w:r>
    </w:p>
  </w:footnote>
  <w:footnote w:id="447">
    <w:p w:rsidR="00F04B76" w:rsidRPr="00F04B76" w:rsidRDefault="00F04B76" w:rsidP="005774C6">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w:t>
      </w:r>
      <w:r w:rsidRPr="00F04B76">
        <w:rPr>
          <w:rStyle w:val="Char5"/>
          <w:rtl/>
        </w:rPr>
        <w:t>صحیح): بخاری (ش3650و2651و6428و6695) / مسلم (ش6638-6640) / ابوداود (ش4659) / ترمذ</w:t>
      </w:r>
      <w:r w:rsidRPr="00F04B76">
        <w:rPr>
          <w:rStyle w:val="Char5"/>
          <w:rFonts w:hint="cs"/>
          <w:rtl/>
        </w:rPr>
        <w:t>ی</w:t>
      </w:r>
      <w:r w:rsidRPr="00F04B76">
        <w:rPr>
          <w:rStyle w:val="Char5"/>
          <w:rtl/>
        </w:rPr>
        <w:t xml:space="preserve"> (ش2221) / نسا</w:t>
      </w:r>
      <w:r w:rsidRPr="00F04B76">
        <w:rPr>
          <w:rStyle w:val="Char5"/>
          <w:rFonts w:hint="cs"/>
          <w:rtl/>
        </w:rPr>
        <w:t>یی</w:t>
      </w:r>
      <w:r w:rsidRPr="00F04B76">
        <w:rPr>
          <w:rStyle w:val="Char5"/>
          <w:rtl/>
        </w:rPr>
        <w:t xml:space="preserve"> (ش3809) از طر</w:t>
      </w:r>
      <w:r w:rsidRPr="00F04B76">
        <w:rPr>
          <w:rStyle w:val="Char5"/>
          <w:rFonts w:hint="cs"/>
          <w:rtl/>
        </w:rPr>
        <w:t>ی</w:t>
      </w:r>
      <w:r w:rsidRPr="00F04B76">
        <w:rPr>
          <w:rStyle w:val="Char5"/>
          <w:rtl/>
        </w:rPr>
        <w:t>ق (زهدم بن مضرب وهلال بن سیاف وزراره بن اب</w:t>
      </w:r>
      <w:r w:rsidRPr="00F04B76">
        <w:rPr>
          <w:rStyle w:val="Char5"/>
          <w:rFonts w:hint="cs"/>
          <w:rtl/>
        </w:rPr>
        <w:t>ی</w:t>
      </w:r>
      <w:r w:rsidRPr="00F04B76">
        <w:rPr>
          <w:rStyle w:val="Char5"/>
          <w:rtl/>
        </w:rPr>
        <w:t xml:space="preserve"> اوف</w:t>
      </w:r>
      <w:r w:rsidRPr="00F04B76">
        <w:rPr>
          <w:rStyle w:val="Char5"/>
          <w:rFonts w:hint="cs"/>
          <w:rtl/>
        </w:rPr>
        <w:t>ی</w:t>
      </w:r>
      <w:r w:rsidRPr="00F04B76">
        <w:rPr>
          <w:rStyle w:val="Char5"/>
          <w:rtl/>
        </w:rPr>
        <w:t>) روا</w:t>
      </w:r>
      <w:r w:rsidRPr="00F04B76">
        <w:rPr>
          <w:rStyle w:val="Char5"/>
          <w:rFonts w:hint="cs"/>
          <w:rtl/>
        </w:rPr>
        <w:t>ی</w:t>
      </w:r>
      <w:r w:rsidRPr="00F04B76">
        <w:rPr>
          <w:rStyle w:val="Char5"/>
          <w:rtl/>
        </w:rPr>
        <w:t xml:space="preserve">ت کرده اند: </w:t>
      </w:r>
      <w:r w:rsidRPr="00F04B76">
        <w:rPr>
          <w:rStyle w:val="Charb"/>
          <w:rFonts w:hint="cs"/>
          <w:sz w:val="24"/>
          <w:szCs w:val="24"/>
          <w:rtl/>
        </w:rPr>
        <w:t>«</w:t>
      </w:r>
      <w:r w:rsidRPr="00F04B76">
        <w:rPr>
          <w:rStyle w:val="Charb"/>
          <w:sz w:val="24"/>
          <w:szCs w:val="24"/>
          <w:rtl/>
        </w:rPr>
        <w:t>قال سعت عمران بن حصین رضی الله عنهما قال قال النب</w:t>
      </w:r>
      <w:r w:rsidRPr="00F04B76">
        <w:rPr>
          <w:rStyle w:val="Charb"/>
          <w:rFonts w:hint="cs"/>
          <w:sz w:val="24"/>
          <w:szCs w:val="24"/>
          <w:rtl/>
        </w:rPr>
        <w:t>ي</w:t>
      </w:r>
      <w:r w:rsidRPr="00F04B76">
        <w:rPr>
          <w:rStyle w:val="Charb"/>
          <w:sz w:val="24"/>
          <w:szCs w:val="24"/>
          <w:rtl/>
        </w:rPr>
        <w:t xml:space="preserve"> </w:t>
      </w:r>
      <w:r w:rsidRPr="00F04B76">
        <w:rPr>
          <w:rStyle w:val="Charb"/>
          <w:rFonts w:cs="CTraditional Arabic" w:hint="cs"/>
          <w:sz w:val="24"/>
          <w:szCs w:val="24"/>
          <w:rtl/>
        </w:rPr>
        <w:t>ج</w:t>
      </w:r>
      <w:r w:rsidRPr="00F04B76">
        <w:rPr>
          <w:rStyle w:val="Charb"/>
          <w:rFonts w:hint="cs"/>
          <w:sz w:val="24"/>
          <w:szCs w:val="24"/>
          <w:rtl/>
        </w:rPr>
        <w:t xml:space="preserve"> : </w:t>
      </w:r>
      <w:r w:rsidRPr="00F04B76">
        <w:rPr>
          <w:rStyle w:val="Chara"/>
          <w:rFonts w:hint="cs"/>
          <w:sz w:val="24"/>
          <w:szCs w:val="24"/>
          <w:rtl/>
        </w:rPr>
        <w:t>«</w:t>
      </w:r>
      <w:r w:rsidRPr="00F04B76">
        <w:rPr>
          <w:rStyle w:val="Chara"/>
          <w:sz w:val="24"/>
          <w:szCs w:val="24"/>
          <w:rtl/>
        </w:rPr>
        <w:t>خیركم قرن</w:t>
      </w:r>
      <w:r w:rsidRPr="00F04B76">
        <w:rPr>
          <w:rStyle w:val="Chara"/>
          <w:rFonts w:hint="cs"/>
          <w:sz w:val="24"/>
          <w:szCs w:val="24"/>
          <w:rtl/>
        </w:rPr>
        <w:t>ي</w:t>
      </w:r>
      <w:r w:rsidRPr="00F04B76">
        <w:rPr>
          <w:rStyle w:val="Chara"/>
          <w:sz w:val="24"/>
          <w:szCs w:val="24"/>
          <w:rtl/>
        </w:rPr>
        <w:t xml:space="preserve"> ثم الذین یلونهم ثم الذین یلونهم قال عمران لا أدر</w:t>
      </w:r>
      <w:r w:rsidRPr="00F04B76">
        <w:rPr>
          <w:rStyle w:val="Chara"/>
          <w:rFonts w:hint="cs"/>
          <w:sz w:val="24"/>
          <w:szCs w:val="24"/>
          <w:rtl/>
        </w:rPr>
        <w:t>ي</w:t>
      </w:r>
      <w:r w:rsidRPr="00F04B76">
        <w:rPr>
          <w:rStyle w:val="Chara"/>
          <w:sz w:val="24"/>
          <w:szCs w:val="24"/>
          <w:rtl/>
        </w:rPr>
        <w:t xml:space="preserve"> أذكر النب</w:t>
      </w:r>
      <w:r w:rsidRPr="00F04B76">
        <w:rPr>
          <w:rStyle w:val="Chara"/>
          <w:rFonts w:hint="cs"/>
          <w:sz w:val="24"/>
          <w:szCs w:val="24"/>
          <w:rtl/>
        </w:rPr>
        <w:t>ي</w:t>
      </w:r>
      <w:r w:rsidRPr="00F04B76">
        <w:rPr>
          <w:rStyle w:val="Chara"/>
          <w:sz w:val="24"/>
          <w:szCs w:val="24"/>
          <w:rtl/>
        </w:rPr>
        <w:t xml:space="preserve"> </w:t>
      </w:r>
      <w:r w:rsidR="005774C6" w:rsidRPr="005774C6">
        <w:rPr>
          <w:rStyle w:val="Chara"/>
          <w:rFonts w:cs="CTraditional Arabic" w:hint="cs"/>
          <w:sz w:val="24"/>
          <w:szCs w:val="24"/>
          <w:rtl/>
        </w:rPr>
        <w:t>ج</w:t>
      </w:r>
      <w:r w:rsidR="005774C6" w:rsidRPr="00F04B76">
        <w:rPr>
          <w:rStyle w:val="Chara"/>
          <w:sz w:val="24"/>
          <w:szCs w:val="24"/>
          <w:rtl/>
        </w:rPr>
        <w:t xml:space="preserve"> </w:t>
      </w:r>
      <w:r w:rsidRPr="00F04B76">
        <w:rPr>
          <w:rStyle w:val="Chara"/>
          <w:sz w:val="24"/>
          <w:szCs w:val="24"/>
          <w:rtl/>
        </w:rPr>
        <w:t>بعد قرنین أو ثلاثة قال النب</w:t>
      </w:r>
      <w:r w:rsidRPr="00F04B76">
        <w:rPr>
          <w:rStyle w:val="Chara"/>
          <w:rFonts w:hint="cs"/>
          <w:sz w:val="24"/>
          <w:szCs w:val="24"/>
          <w:rtl/>
        </w:rPr>
        <w:t>ي</w:t>
      </w:r>
      <w:r w:rsidRPr="00F04B76">
        <w:rPr>
          <w:rStyle w:val="Chara"/>
          <w:sz w:val="24"/>
          <w:szCs w:val="24"/>
          <w:rtl/>
        </w:rPr>
        <w:t xml:space="preserve"> </w:t>
      </w:r>
      <w:r w:rsidR="005774C6" w:rsidRPr="005774C6">
        <w:rPr>
          <w:rStyle w:val="Chara"/>
          <w:rFonts w:cs="CTraditional Arabic" w:hint="cs"/>
          <w:sz w:val="24"/>
          <w:szCs w:val="24"/>
          <w:rtl/>
        </w:rPr>
        <w:t>ج</w:t>
      </w:r>
      <w:r w:rsidR="005774C6" w:rsidRPr="00F04B76">
        <w:rPr>
          <w:rStyle w:val="Chara"/>
          <w:sz w:val="24"/>
          <w:szCs w:val="24"/>
          <w:rtl/>
        </w:rPr>
        <w:t xml:space="preserve"> </w:t>
      </w:r>
      <w:r w:rsidRPr="00F04B76">
        <w:rPr>
          <w:rStyle w:val="Chara"/>
          <w:sz w:val="24"/>
          <w:szCs w:val="24"/>
          <w:rtl/>
        </w:rPr>
        <w:t>إن بعدكم قوما یخونون ولا یؤتمنون ویشهدون ولا یستشهدون وینذرون ولا یفون ویظهر فیهم السمن</w:t>
      </w:r>
      <w:r w:rsidRPr="00F04B76">
        <w:rPr>
          <w:rStyle w:val="Chara"/>
          <w:rFonts w:hint="cs"/>
          <w:sz w:val="24"/>
          <w:szCs w:val="24"/>
          <w:rtl/>
        </w:rPr>
        <w:t>.»</w:t>
      </w:r>
    </w:p>
  </w:footnote>
  <w:footnote w:id="448">
    <w:p w:rsidR="00F04B76" w:rsidRPr="00F04B76" w:rsidRDefault="00F04B76" w:rsidP="00392055">
      <w:pPr>
        <w:pStyle w:val="FootnoteText"/>
        <w:spacing w:line="240" w:lineRule="auto"/>
        <w:ind w:left="272" w:hanging="272"/>
        <w:jc w:val="both"/>
        <w:rPr>
          <w:rStyle w:val="Char5"/>
        </w:rPr>
      </w:pPr>
      <w:r w:rsidRPr="00F04B76">
        <w:rPr>
          <w:rStyle w:val="Char5"/>
          <w:rtl/>
        </w:rPr>
        <w:t>(</w:t>
      </w:r>
      <w:r w:rsidRPr="00F04B76">
        <w:rPr>
          <w:rStyle w:val="Char5"/>
          <w:rtl/>
        </w:rPr>
        <w:footnoteRef/>
      </w:r>
      <w:r w:rsidRPr="00F04B76">
        <w:rPr>
          <w:rStyle w:val="Char5"/>
          <w:rtl/>
        </w:rPr>
        <w:t>)غزالی، المنخول، 1/474.</w:t>
      </w:r>
    </w:p>
  </w:footnote>
  <w:footnote w:id="449">
    <w:p w:rsidR="00F04B76" w:rsidRPr="00F04B76" w:rsidRDefault="00F04B76" w:rsidP="00392055">
      <w:pPr>
        <w:pStyle w:val="FootnoteText"/>
        <w:spacing w:line="240" w:lineRule="auto"/>
        <w:ind w:left="272" w:hanging="272"/>
        <w:jc w:val="both"/>
        <w:rPr>
          <w:rStyle w:val="Char5"/>
        </w:rPr>
      </w:pPr>
      <w:r w:rsidRPr="00F04B76">
        <w:rPr>
          <w:rStyle w:val="Char5"/>
          <w:rtl/>
        </w:rPr>
        <w:t>(</w:t>
      </w:r>
      <w:r w:rsidRPr="00F04B76">
        <w:rPr>
          <w:rStyle w:val="Char5"/>
          <w:rtl/>
        </w:rPr>
        <w:footnoteRef/>
      </w:r>
      <w:r w:rsidRPr="00F04B76">
        <w:rPr>
          <w:rStyle w:val="Char5"/>
          <w:rtl/>
        </w:rPr>
        <w:t>) نساء/59.</w:t>
      </w:r>
    </w:p>
  </w:footnote>
  <w:footnote w:id="450">
    <w:p w:rsidR="00F04B76" w:rsidRPr="00F04B76" w:rsidRDefault="00F04B76" w:rsidP="00392055">
      <w:pPr>
        <w:pStyle w:val="FootnoteText"/>
        <w:spacing w:line="240" w:lineRule="auto"/>
        <w:ind w:left="272" w:hanging="272"/>
        <w:jc w:val="both"/>
        <w:rPr>
          <w:rStyle w:val="Char5"/>
        </w:rPr>
      </w:pPr>
      <w:r w:rsidRPr="00F04B76">
        <w:rPr>
          <w:rStyle w:val="Char5"/>
          <w:rtl/>
        </w:rPr>
        <w:t>(</w:t>
      </w:r>
      <w:r w:rsidRPr="00F04B76">
        <w:rPr>
          <w:rStyle w:val="Char5"/>
          <w:rtl/>
        </w:rPr>
        <w:footnoteRef/>
      </w:r>
      <w:r w:rsidRPr="00F04B76">
        <w:rPr>
          <w:rStyle w:val="Char5"/>
          <w:rtl/>
        </w:rPr>
        <w:t>)ابن حزم، الاحکام فی اصول الاحکام، 6/237 .</w:t>
      </w:r>
    </w:p>
  </w:footnote>
  <w:footnote w:id="451">
    <w:p w:rsidR="00F04B76" w:rsidRPr="00F04B76" w:rsidRDefault="00F04B76" w:rsidP="00392055">
      <w:pPr>
        <w:pStyle w:val="FootnoteText"/>
        <w:spacing w:line="240" w:lineRule="auto"/>
        <w:ind w:left="272" w:hanging="272"/>
        <w:jc w:val="both"/>
        <w:rPr>
          <w:rStyle w:val="Char5"/>
        </w:rPr>
      </w:pPr>
      <w:r w:rsidRPr="00F04B76">
        <w:rPr>
          <w:rStyle w:val="Char5"/>
          <w:rtl/>
        </w:rPr>
        <w:t>(</w:t>
      </w:r>
      <w:r w:rsidRPr="00F04B76">
        <w:rPr>
          <w:rStyle w:val="Char5"/>
          <w:rtl/>
        </w:rPr>
        <w:footnoteRef/>
      </w:r>
      <w:r w:rsidRPr="00F04B76">
        <w:rPr>
          <w:rStyle w:val="Char5"/>
          <w:rtl/>
        </w:rPr>
        <w:t>) همان.</w:t>
      </w:r>
    </w:p>
  </w:footnote>
  <w:footnote w:id="452">
    <w:p w:rsidR="00F04B76" w:rsidRPr="00F04B76" w:rsidRDefault="00F04B76" w:rsidP="00392055">
      <w:pPr>
        <w:pStyle w:val="FootnoteText"/>
        <w:spacing w:line="240" w:lineRule="auto"/>
        <w:ind w:left="272" w:hanging="272"/>
        <w:jc w:val="both"/>
        <w:rPr>
          <w:rStyle w:val="Char5"/>
        </w:rPr>
      </w:pPr>
      <w:r w:rsidRPr="00F04B76">
        <w:rPr>
          <w:rStyle w:val="Char5"/>
          <w:rtl/>
        </w:rPr>
        <w:t>(</w:t>
      </w:r>
      <w:r w:rsidRPr="00F04B76">
        <w:rPr>
          <w:rStyle w:val="Char5"/>
          <w:rtl/>
        </w:rPr>
        <w:footnoteRef/>
      </w:r>
      <w:r w:rsidRPr="00F04B76">
        <w:rPr>
          <w:rStyle w:val="Char5"/>
          <w:rtl/>
        </w:rPr>
        <w:t>)ابوالحسین بصری، المعتمد، 2/369.</w:t>
      </w:r>
    </w:p>
  </w:footnote>
  <w:footnote w:id="453">
    <w:p w:rsidR="00F04B76" w:rsidRPr="00F04B76" w:rsidRDefault="00F04B76" w:rsidP="00392055">
      <w:pPr>
        <w:pStyle w:val="FootnoteText"/>
        <w:spacing w:line="240" w:lineRule="auto"/>
        <w:ind w:left="272" w:hanging="272"/>
        <w:jc w:val="both"/>
        <w:rPr>
          <w:rStyle w:val="Char5"/>
        </w:rPr>
      </w:pPr>
      <w:r w:rsidRPr="00F04B76">
        <w:rPr>
          <w:rStyle w:val="Char5"/>
          <w:rtl/>
        </w:rPr>
        <w:t>(</w:t>
      </w:r>
      <w:r w:rsidRPr="00F04B76">
        <w:rPr>
          <w:rStyle w:val="Char5"/>
          <w:rtl/>
        </w:rPr>
        <w:footnoteRef/>
      </w:r>
      <w:r w:rsidRPr="00F04B76">
        <w:rPr>
          <w:rStyle w:val="Char5"/>
          <w:rtl/>
        </w:rPr>
        <w:t>) همان،2/366 .</w:t>
      </w:r>
    </w:p>
  </w:footnote>
  <w:footnote w:id="454">
    <w:p w:rsidR="00F04B76" w:rsidRPr="00F04B76" w:rsidRDefault="00F04B76" w:rsidP="00392055">
      <w:pPr>
        <w:pStyle w:val="FootnoteText"/>
        <w:spacing w:line="240" w:lineRule="auto"/>
        <w:ind w:left="272" w:hanging="272"/>
        <w:jc w:val="both"/>
        <w:rPr>
          <w:rStyle w:val="Char5"/>
        </w:rPr>
      </w:pPr>
      <w:r w:rsidRPr="00F04B76">
        <w:rPr>
          <w:rStyle w:val="Char5"/>
          <w:rtl/>
        </w:rPr>
        <w:t>(</w:t>
      </w:r>
      <w:r w:rsidRPr="00F04B76">
        <w:rPr>
          <w:rStyle w:val="Char5"/>
          <w:rtl/>
        </w:rPr>
        <w:footnoteRef/>
      </w:r>
      <w:r w:rsidRPr="00F04B76">
        <w:rPr>
          <w:rStyle w:val="Char5"/>
          <w:rtl/>
        </w:rPr>
        <w:t>) همان .</w:t>
      </w:r>
    </w:p>
  </w:footnote>
  <w:footnote w:id="455">
    <w:p w:rsidR="00F04B76" w:rsidRPr="00F04B76" w:rsidRDefault="00F04B76" w:rsidP="00392055">
      <w:pPr>
        <w:pStyle w:val="FootnoteText"/>
        <w:spacing w:line="240" w:lineRule="auto"/>
        <w:ind w:left="272" w:hanging="272"/>
        <w:jc w:val="both"/>
        <w:rPr>
          <w:rStyle w:val="Char5"/>
        </w:rPr>
      </w:pPr>
      <w:r w:rsidRPr="00F04B76">
        <w:rPr>
          <w:rStyle w:val="Char5"/>
          <w:rtl/>
        </w:rPr>
        <w:t>(</w:t>
      </w:r>
      <w:r w:rsidRPr="00F04B76">
        <w:rPr>
          <w:rStyle w:val="Char5"/>
          <w:rtl/>
        </w:rPr>
        <w:footnoteRef/>
      </w:r>
      <w:r w:rsidRPr="00F04B76">
        <w:rPr>
          <w:rStyle w:val="Char5"/>
          <w:rtl/>
        </w:rPr>
        <w:t>) همان، 2/367.</w:t>
      </w:r>
    </w:p>
  </w:footnote>
  <w:footnote w:id="456">
    <w:p w:rsidR="00F04B76" w:rsidRPr="00F04B76" w:rsidRDefault="00F04B76" w:rsidP="00392055">
      <w:pPr>
        <w:pStyle w:val="FootnoteText"/>
        <w:spacing w:line="240" w:lineRule="auto"/>
        <w:ind w:left="272" w:hanging="272"/>
        <w:jc w:val="both"/>
        <w:rPr>
          <w:rStyle w:val="Char5"/>
        </w:rPr>
      </w:pPr>
      <w:r w:rsidRPr="00F04B76">
        <w:rPr>
          <w:rStyle w:val="Char5"/>
          <w:rtl/>
        </w:rPr>
        <w:t>(</w:t>
      </w:r>
      <w:r w:rsidRPr="00F04B76">
        <w:rPr>
          <w:rStyle w:val="Char5"/>
          <w:rtl/>
        </w:rPr>
        <w:footnoteRef/>
      </w:r>
      <w:r w:rsidRPr="00F04B76">
        <w:rPr>
          <w:rStyle w:val="Char5"/>
          <w:rtl/>
        </w:rPr>
        <w:t>)همان.</w:t>
      </w:r>
    </w:p>
  </w:footnote>
  <w:footnote w:id="457">
    <w:p w:rsidR="00F04B76" w:rsidRPr="00F04B76" w:rsidRDefault="00F04B76" w:rsidP="00392055">
      <w:pPr>
        <w:pStyle w:val="FootnoteText"/>
        <w:spacing w:line="240" w:lineRule="auto"/>
        <w:ind w:left="272" w:hanging="272"/>
        <w:jc w:val="both"/>
        <w:rPr>
          <w:rStyle w:val="Char5"/>
        </w:rPr>
      </w:pPr>
      <w:r w:rsidRPr="00F04B76">
        <w:rPr>
          <w:rStyle w:val="Char5"/>
          <w:rtl/>
        </w:rPr>
        <w:t>(</w:t>
      </w:r>
      <w:r w:rsidRPr="00F04B76">
        <w:rPr>
          <w:rStyle w:val="Char5"/>
          <w:rtl/>
        </w:rPr>
        <w:footnoteRef/>
      </w:r>
      <w:r w:rsidRPr="00F04B76">
        <w:rPr>
          <w:rStyle w:val="Char5"/>
          <w:rtl/>
        </w:rPr>
        <w:t>)غزالی، المنخول، 1/474 .</w:t>
      </w:r>
    </w:p>
  </w:footnote>
  <w:footnote w:id="458">
    <w:p w:rsidR="00F04B76" w:rsidRPr="00F04B76" w:rsidRDefault="00F04B76" w:rsidP="00392055">
      <w:pPr>
        <w:pStyle w:val="FootnoteText"/>
        <w:spacing w:line="240" w:lineRule="auto"/>
        <w:ind w:left="272" w:hanging="272"/>
        <w:jc w:val="both"/>
        <w:rPr>
          <w:rStyle w:val="Char5"/>
        </w:rPr>
      </w:pPr>
      <w:r w:rsidRPr="00F04B76">
        <w:rPr>
          <w:rStyle w:val="Char5"/>
          <w:rtl/>
        </w:rPr>
        <w:t>(</w:t>
      </w:r>
      <w:r w:rsidRPr="00F04B76">
        <w:rPr>
          <w:rStyle w:val="Char5"/>
          <w:rtl/>
        </w:rPr>
        <w:footnoteRef/>
      </w:r>
      <w:r w:rsidRPr="00F04B76">
        <w:rPr>
          <w:rStyle w:val="Char5"/>
          <w:rtl/>
        </w:rPr>
        <w:t>) همان، 1/474.</w:t>
      </w:r>
    </w:p>
  </w:footnote>
  <w:footnote w:id="459">
    <w:p w:rsidR="00F04B76" w:rsidRPr="00F04B76" w:rsidRDefault="00F04B76" w:rsidP="00392055">
      <w:pPr>
        <w:pStyle w:val="FootnoteText"/>
        <w:spacing w:line="240" w:lineRule="auto"/>
        <w:ind w:left="272" w:hanging="272"/>
        <w:jc w:val="both"/>
        <w:rPr>
          <w:rStyle w:val="Char5"/>
        </w:rPr>
      </w:pPr>
      <w:r w:rsidRPr="00F04B76">
        <w:rPr>
          <w:rStyle w:val="Char5"/>
          <w:rtl/>
        </w:rPr>
        <w:t>(</w:t>
      </w:r>
      <w:r w:rsidRPr="00F04B76">
        <w:rPr>
          <w:rStyle w:val="Char5"/>
          <w:rtl/>
        </w:rPr>
        <w:footnoteRef/>
      </w:r>
      <w:r w:rsidRPr="00F04B76">
        <w:rPr>
          <w:rStyle w:val="Char5"/>
          <w:rtl/>
        </w:rPr>
        <w:t>)همان.</w:t>
      </w:r>
    </w:p>
  </w:footnote>
  <w:footnote w:id="460">
    <w:p w:rsidR="00F04B76" w:rsidRPr="00F04B76" w:rsidRDefault="00F04B76" w:rsidP="00392055">
      <w:pPr>
        <w:pStyle w:val="FootnoteText"/>
        <w:spacing w:line="240" w:lineRule="auto"/>
        <w:ind w:left="272" w:hanging="272"/>
        <w:jc w:val="both"/>
        <w:rPr>
          <w:rStyle w:val="Char5"/>
        </w:rPr>
      </w:pPr>
      <w:r w:rsidRPr="00F04B76">
        <w:rPr>
          <w:rStyle w:val="Char5"/>
          <w:rtl/>
        </w:rPr>
        <w:t>(</w:t>
      </w:r>
      <w:r w:rsidRPr="00F04B76">
        <w:rPr>
          <w:rStyle w:val="Char5"/>
          <w:rtl/>
        </w:rPr>
        <w:footnoteRef/>
      </w:r>
      <w:r w:rsidRPr="00F04B76">
        <w:rPr>
          <w:rStyle w:val="Char5"/>
          <w:rtl/>
        </w:rPr>
        <w:t>) همان، 1/475 .</w:t>
      </w:r>
    </w:p>
  </w:footnote>
  <w:footnote w:id="461">
    <w:p w:rsidR="00F04B76" w:rsidRPr="00F04B76" w:rsidRDefault="00F04B76" w:rsidP="00392055">
      <w:pPr>
        <w:pStyle w:val="FootnoteText"/>
        <w:spacing w:line="240" w:lineRule="auto"/>
        <w:ind w:left="272" w:hanging="272"/>
        <w:jc w:val="both"/>
        <w:rPr>
          <w:rStyle w:val="Char5"/>
        </w:rPr>
      </w:pPr>
      <w:r w:rsidRPr="00F04B76">
        <w:rPr>
          <w:rStyle w:val="Char5"/>
          <w:rtl/>
        </w:rPr>
        <w:t>(</w:t>
      </w:r>
      <w:r w:rsidRPr="00F04B76">
        <w:rPr>
          <w:rStyle w:val="Char5"/>
          <w:rtl/>
        </w:rPr>
        <w:footnoteRef/>
      </w:r>
      <w:r w:rsidRPr="00F04B76">
        <w:rPr>
          <w:rStyle w:val="Char5"/>
          <w:rtl/>
        </w:rPr>
        <w:t xml:space="preserve">)غزالی، المستصفی،1/368 </w:t>
      </w:r>
    </w:p>
  </w:footnote>
  <w:footnote w:id="462">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)سمعانی، قواطع ال</w:t>
      </w:r>
      <w:r w:rsidRPr="00F04B76">
        <w:rPr>
          <w:rStyle w:val="Char5"/>
          <w:rFonts w:hint="cs"/>
          <w:rtl/>
        </w:rPr>
        <w:t>د</w:t>
      </w:r>
      <w:r w:rsidRPr="00F04B76">
        <w:rPr>
          <w:rStyle w:val="Char5"/>
          <w:rtl/>
        </w:rPr>
        <w:t>ال</w:t>
      </w:r>
      <w:r w:rsidRPr="00F04B76">
        <w:rPr>
          <w:rStyle w:val="Char5"/>
          <w:rFonts w:hint="cs"/>
          <w:rtl/>
        </w:rPr>
        <w:t>ة</w:t>
      </w:r>
      <w:r w:rsidRPr="00F04B76">
        <w:rPr>
          <w:rStyle w:val="Char5"/>
          <w:rtl/>
        </w:rPr>
        <w:t xml:space="preserve"> فی الاصول، 2/341 ./- ابن قیم جوزیه، أعلام الموقعین، 1/584. </w:t>
      </w:r>
    </w:p>
    <w:p w:rsidR="00F04B76" w:rsidRPr="00F04B76" w:rsidRDefault="00F04B76" w:rsidP="00392055">
      <w:pPr>
        <w:pStyle w:val="FootnoteText"/>
        <w:spacing w:line="240" w:lineRule="auto"/>
        <w:ind w:left="272" w:hanging="272"/>
        <w:jc w:val="both"/>
        <w:rPr>
          <w:rStyle w:val="Char5"/>
        </w:rPr>
      </w:pPr>
      <w:r w:rsidRPr="00F04B76">
        <w:rPr>
          <w:rStyle w:val="Char5"/>
          <w:rtl/>
        </w:rPr>
        <w:t>امام الحرمین جوینی، الإجتهاد، 1/107،108 ./- ابواسحاق شیرازی، اللمع فی أصول الفقه، 1/126.</w:t>
      </w:r>
    </w:p>
  </w:footnote>
  <w:footnote w:id="463">
    <w:p w:rsidR="00F04B76" w:rsidRPr="00F04B76" w:rsidRDefault="00F04B76" w:rsidP="00392055">
      <w:pPr>
        <w:pStyle w:val="FootnoteText"/>
        <w:spacing w:line="240" w:lineRule="auto"/>
        <w:ind w:left="272" w:hanging="272"/>
        <w:jc w:val="both"/>
        <w:rPr>
          <w:rStyle w:val="Char5"/>
        </w:rPr>
      </w:pPr>
      <w:r w:rsidRPr="00F04B76">
        <w:rPr>
          <w:rStyle w:val="Char5"/>
          <w:rtl/>
        </w:rPr>
        <w:t>(</w:t>
      </w:r>
      <w:r w:rsidRPr="00F04B76">
        <w:rPr>
          <w:rStyle w:val="Char5"/>
          <w:rtl/>
        </w:rPr>
        <w:footnoteRef/>
      </w:r>
      <w:r w:rsidRPr="00F04B76">
        <w:rPr>
          <w:rStyle w:val="Char5"/>
          <w:rtl/>
        </w:rPr>
        <w:t>) ابوالحسین بصری، المعتمد،2/366 .</w:t>
      </w:r>
    </w:p>
  </w:footnote>
  <w:footnote w:id="464">
    <w:p w:rsidR="00F04B76" w:rsidRPr="00F04B76" w:rsidRDefault="00F04B76" w:rsidP="00392055">
      <w:pPr>
        <w:pStyle w:val="FootnoteText"/>
        <w:spacing w:line="240" w:lineRule="auto"/>
        <w:ind w:left="272" w:hanging="272"/>
        <w:jc w:val="both"/>
        <w:rPr>
          <w:rStyle w:val="Char5"/>
        </w:rPr>
      </w:pPr>
      <w:r w:rsidRPr="00F04B76">
        <w:rPr>
          <w:rStyle w:val="Char5"/>
          <w:rtl/>
        </w:rPr>
        <w:t>(</w:t>
      </w:r>
      <w:r w:rsidRPr="00F04B76">
        <w:rPr>
          <w:rStyle w:val="Char5"/>
          <w:rtl/>
        </w:rPr>
        <w:footnoteRef/>
      </w:r>
      <w:r w:rsidRPr="00F04B76">
        <w:rPr>
          <w:rStyle w:val="Char5"/>
          <w:rtl/>
        </w:rPr>
        <w:t>) ‌ابن عبدالسلام، قواعدالاحکام فی مصالح الانام ،2/153 .</w:t>
      </w:r>
    </w:p>
  </w:footnote>
  <w:footnote w:id="465">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ابوالحسین بصری، المعتمد، 2/367.</w:t>
      </w:r>
    </w:p>
  </w:footnote>
  <w:footnote w:id="466">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غزالی، المستصفی،1/370 .</w:t>
      </w:r>
    </w:p>
  </w:footnote>
  <w:footnote w:id="467">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rtl/>
        </w:rPr>
        <w:t>همان</w:t>
      </w:r>
      <w:r w:rsidRPr="00F04B76">
        <w:rPr>
          <w:rStyle w:val="Char5"/>
          <w:rtl/>
        </w:rPr>
        <w:t>، 1/375   .</w:t>
      </w:r>
    </w:p>
  </w:footnote>
  <w:footnote w:id="468">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)سمعانی، قواطع الادل</w:t>
      </w:r>
      <w:r w:rsidRPr="00F04B76">
        <w:rPr>
          <w:rStyle w:val="Char5"/>
          <w:rFonts w:hint="cs"/>
          <w:rtl/>
        </w:rPr>
        <w:t>ة</w:t>
      </w:r>
      <w:r w:rsidRPr="00F04B76">
        <w:rPr>
          <w:rStyle w:val="Char5"/>
          <w:rtl/>
        </w:rPr>
        <w:t xml:space="preserve"> فی الاصول، 2/342.</w:t>
      </w:r>
    </w:p>
  </w:footnote>
  <w:footnote w:id="469">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المستدر</w:t>
      </w:r>
      <w:r w:rsidRPr="00F04B76">
        <w:rPr>
          <w:rStyle w:val="Char5"/>
          <w:rFonts w:hint="cs"/>
          <w:rtl/>
        </w:rPr>
        <w:t>ك</w:t>
      </w:r>
      <w:r w:rsidRPr="00F04B76">
        <w:rPr>
          <w:rStyle w:val="Char5"/>
          <w:rtl/>
        </w:rPr>
        <w:t xml:space="preserve"> علی الصحیحین، شماره: 332، 1/176..</w:t>
      </w:r>
    </w:p>
  </w:footnote>
  <w:footnote w:id="470">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سمعانی، قواطع الادل</w:t>
      </w:r>
      <w:r w:rsidRPr="00F04B76">
        <w:rPr>
          <w:rStyle w:val="Char5"/>
          <w:rFonts w:hint="cs"/>
          <w:rtl/>
        </w:rPr>
        <w:t>ة</w:t>
      </w:r>
      <w:r w:rsidRPr="00F04B76">
        <w:rPr>
          <w:rStyle w:val="Char5"/>
          <w:rtl/>
        </w:rPr>
        <w:t xml:space="preserve"> فی اصول، 2/342 .</w:t>
      </w:r>
    </w:p>
  </w:footnote>
  <w:footnote w:id="471">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همان، 2/342 .</w:t>
      </w:r>
    </w:p>
  </w:footnote>
  <w:footnote w:id="472">
    <w:p w:rsidR="00F04B76" w:rsidRPr="00F04B76" w:rsidRDefault="00F04B76" w:rsidP="009A2145">
      <w:pPr>
        <w:pStyle w:val="FootnoteText"/>
        <w:spacing w:line="240" w:lineRule="auto"/>
        <w:ind w:left="272" w:hanging="272"/>
        <w:jc w:val="both"/>
        <w:rPr>
          <w:rStyle w:val="Char5"/>
          <w:spacing w:val="-2"/>
          <w:rtl/>
        </w:rPr>
      </w:pPr>
      <w:r w:rsidRPr="00F04B76">
        <w:rPr>
          <w:rStyle w:val="Char5"/>
          <w:rtl/>
        </w:rPr>
        <w:t>(</w:t>
      </w:r>
      <w:r w:rsidRPr="00F04B76">
        <w:rPr>
          <w:rStyle w:val="Char5"/>
          <w:rtl/>
        </w:rPr>
        <w:footnoteRef/>
      </w:r>
      <w:r w:rsidRPr="00F04B76">
        <w:rPr>
          <w:rStyle w:val="Char5"/>
          <w:rtl/>
        </w:rPr>
        <w:t>)</w:t>
      </w:r>
      <w:r w:rsidRPr="00F04B76">
        <w:rPr>
          <w:rStyle w:val="Char5"/>
          <w:rFonts w:hint="cs"/>
          <w:spacing w:val="-2"/>
          <w:rtl/>
        </w:rPr>
        <w:t>(</w:t>
      </w:r>
      <w:r w:rsidRPr="00F04B76">
        <w:rPr>
          <w:rStyle w:val="Char5"/>
          <w:spacing w:val="-2"/>
          <w:rtl/>
        </w:rPr>
        <w:t xml:space="preserve">صحیح): ابوداود (ش4609) / ترمذی (ش2676) / ابن ماجه (ش420) / بیهقی، السنن الکبری (ش20835) / طبرانی، المعجم الکبیر (ج18ص245و246) و مسند الشامیین (ش1379) / ابن حبان (ش5) / دارمی (ش95) / طحاوی، شرح مشکل الآثار (ج3ص141) / ابن عساکر، تاریخ دمشق (ج40ص179) / احمد (ش17144و17145) / تمام رازی، الفوائد (ش355) / ابن ابی عاصم، السنن (ش54و56و57) / محمد بن نصر مروزی، السنن (ش69و70) / ابونعیم، المستخرج علی مسلم (ش1و2) و حلیة الاولیاء (ج5ص220وج10ص114) / ابن بشران، امالی (ش56) / آجری، الشریعه (ص44) و الاربعون حدیثا (ش8) / فسوی، المعرفه و التاریخ (ج2ص344) / ابوعمرو الدانی، السنن الوارده فی الفتن (ش123) / لالکائی، اعتقاد اهل السنة (ش80و81) / مشیخة ابن البخاری (ج1ص135) / ابوالفضل المقریء، احادیث فی ذم الکلام و اهله (ج4ص26) از طریق (خالد بن معدان و یحیی بن جابر و ضمره بن حبیب) روایت کرده اند: </w:t>
      </w:r>
      <w:r w:rsidRPr="00F04B76">
        <w:rPr>
          <w:rStyle w:val="Chara"/>
          <w:spacing w:val="-2"/>
          <w:sz w:val="24"/>
          <w:szCs w:val="24"/>
          <w:rtl/>
        </w:rPr>
        <w:t>«حدثن</w:t>
      </w:r>
      <w:r w:rsidRPr="00F04B76">
        <w:rPr>
          <w:rStyle w:val="Chara"/>
          <w:rFonts w:hint="cs"/>
          <w:spacing w:val="-2"/>
          <w:sz w:val="24"/>
          <w:szCs w:val="24"/>
          <w:rtl/>
        </w:rPr>
        <w:t>ي</w:t>
      </w:r>
      <w:r w:rsidRPr="00F04B76">
        <w:rPr>
          <w:rStyle w:val="Chara"/>
          <w:spacing w:val="-2"/>
          <w:sz w:val="24"/>
          <w:szCs w:val="24"/>
          <w:rtl/>
        </w:rPr>
        <w:t xml:space="preserve"> عبدالرحمن بن عمرو السلم</w:t>
      </w:r>
      <w:r w:rsidRPr="00F04B76">
        <w:rPr>
          <w:rStyle w:val="Chara"/>
          <w:rFonts w:hint="cs"/>
          <w:spacing w:val="-2"/>
          <w:sz w:val="24"/>
          <w:szCs w:val="24"/>
          <w:rtl/>
        </w:rPr>
        <w:t>ي</w:t>
      </w:r>
      <w:r w:rsidRPr="00F04B76">
        <w:rPr>
          <w:rStyle w:val="Chara"/>
          <w:spacing w:val="-2"/>
          <w:sz w:val="24"/>
          <w:szCs w:val="24"/>
          <w:rtl/>
        </w:rPr>
        <w:t xml:space="preserve"> وحجر بن حجر الكلاعی قالا: أتینا العرباض بن ساریة وهو ممن نزل فیه </w:t>
      </w:r>
      <w:r w:rsidRPr="00F04B76">
        <w:rPr>
          <w:rStyle w:val="Chara"/>
          <w:rFonts w:hint="cs"/>
          <w:spacing w:val="-2"/>
          <w:sz w:val="24"/>
          <w:szCs w:val="24"/>
          <w:rtl/>
        </w:rPr>
        <w:t>«</w:t>
      </w:r>
      <w:r w:rsidRPr="00F04B76">
        <w:rPr>
          <w:rStyle w:val="Chara"/>
          <w:spacing w:val="-2"/>
          <w:sz w:val="24"/>
          <w:szCs w:val="24"/>
          <w:rtl/>
        </w:rPr>
        <w:t>وَلَا عَلَى الَّذِينَ إِذَا مَا أَتَوْكَ لِتَحْمِلَهُمْ قُلْتَ لَا أَجِدُ مَا أَحْمِلُكُمْ عَلَيْهِ</w:t>
      </w:r>
      <w:r w:rsidRPr="00F04B76">
        <w:rPr>
          <w:rStyle w:val="Chara"/>
          <w:rFonts w:hint="cs"/>
          <w:spacing w:val="-2"/>
          <w:sz w:val="24"/>
          <w:szCs w:val="24"/>
          <w:rtl/>
        </w:rPr>
        <w:t>»</w:t>
      </w:r>
      <w:r w:rsidRPr="00F04B76">
        <w:rPr>
          <w:rStyle w:val="Chara"/>
          <w:spacing w:val="-2"/>
          <w:sz w:val="24"/>
          <w:szCs w:val="24"/>
          <w:rtl/>
        </w:rPr>
        <w:t xml:space="preserve"> فسلمنا وقلنا: أتیناك زائرین وعائدین ومقتبسین..</w:t>
      </w:r>
      <w:r w:rsidRPr="00F04B76">
        <w:rPr>
          <w:rStyle w:val="Chara"/>
          <w:rFonts w:hint="cs"/>
          <w:spacing w:val="-2"/>
          <w:sz w:val="24"/>
          <w:szCs w:val="24"/>
          <w:rtl/>
        </w:rPr>
        <w:t xml:space="preserve"> </w:t>
      </w:r>
      <w:r w:rsidRPr="00F04B76">
        <w:rPr>
          <w:rStyle w:val="Chara"/>
          <w:spacing w:val="-2"/>
          <w:sz w:val="24"/>
          <w:szCs w:val="24"/>
          <w:rtl/>
        </w:rPr>
        <w:t>فقال العرباض صلى بنا رسول الله (صلی الله علیه وسلم) ذات یوم ثم أقبل علینا فوعظنا موعظة بلیغة ذرفت منها العیون ووجلت منها القلوب فقال قائل یا رسول الله كأن هذه موعظة مودع فماذا تعهد إلینا فقال (صلی الله علیه وسلم): أوصیكم بتقوى الله والسمع والطاعة وإن عبدا حبشیا فإنه من یعش منكم بعدى فسیرى اختلافا كثیرا فعلیكم بسنتى وسنة الخلفاء المهدیین الراشدین تمسكوا بها وعضوا علیها بالنواجذ وإیاكم ومحدثات الأمور فإن كل محدثة بدعة وكل بدعة ضلالة.»</w:t>
      </w:r>
      <w:r w:rsidRPr="00F04B76">
        <w:rPr>
          <w:rStyle w:val="Char5"/>
          <w:rFonts w:hint="cs"/>
          <w:spacing w:val="-2"/>
          <w:rtl/>
        </w:rPr>
        <w:t xml:space="preserve"> </w:t>
      </w:r>
      <w:r w:rsidRPr="00F04B76">
        <w:rPr>
          <w:rStyle w:val="Char5"/>
          <w:spacing w:val="-2"/>
          <w:rtl/>
        </w:rPr>
        <w:t>وعرباض بن ساریه السلمی صحابی جلیل می‌باشد که نیازی به ترجمه نیست.</w:t>
      </w:r>
      <w:r w:rsidRPr="00F04B76">
        <w:rPr>
          <w:rStyle w:val="Char5"/>
          <w:rFonts w:hint="cs"/>
          <w:spacing w:val="-2"/>
          <w:rtl/>
        </w:rPr>
        <w:t xml:space="preserve"> </w:t>
      </w:r>
      <w:r w:rsidRPr="00F04B76">
        <w:rPr>
          <w:rStyle w:val="Char5"/>
          <w:spacing w:val="-2"/>
          <w:rtl/>
        </w:rPr>
        <w:t>و</w:t>
      </w:r>
      <w:r w:rsidRPr="00F04B76">
        <w:rPr>
          <w:rStyle w:val="Char5"/>
          <w:rFonts w:hint="cs"/>
          <w:spacing w:val="-2"/>
          <w:rtl/>
        </w:rPr>
        <w:t xml:space="preserve"> </w:t>
      </w:r>
      <w:r w:rsidRPr="00F04B76">
        <w:rPr>
          <w:rStyle w:val="Char5"/>
          <w:spacing w:val="-2"/>
          <w:rtl/>
        </w:rPr>
        <w:t xml:space="preserve">عبدالرحمن بن عمرو بن عبسة السلمى: امام ذهبی می‌گوید: </w:t>
      </w:r>
      <w:r w:rsidRPr="00F04B76">
        <w:rPr>
          <w:rStyle w:val="Charb"/>
          <w:spacing w:val="-2"/>
          <w:sz w:val="24"/>
          <w:szCs w:val="24"/>
          <w:rtl/>
        </w:rPr>
        <w:t>«صدوقٌ»</w:t>
      </w:r>
      <w:r w:rsidRPr="00F04B76">
        <w:rPr>
          <w:rStyle w:val="Char5"/>
          <w:spacing w:val="-2"/>
          <w:rtl/>
        </w:rPr>
        <w:t xml:space="preserve"> و امام ابن حبان هم وی را در «ثقات» آورده است و امامان ترمذی و ابن حبان و حاکم هم احادیثش را «تصحیح» کرده‌اند</w:t>
      </w:r>
      <w:r w:rsidRPr="00F04B76">
        <w:rPr>
          <w:rStyle w:val="Char5"/>
          <w:rFonts w:hint="cs"/>
          <w:spacing w:val="-2"/>
          <w:rtl/>
        </w:rPr>
        <w:t xml:space="preserve"> </w:t>
      </w:r>
      <w:r w:rsidRPr="00F04B76">
        <w:rPr>
          <w:rStyle w:val="Char5"/>
          <w:spacing w:val="-2"/>
          <w:rtl/>
        </w:rPr>
        <w:t xml:space="preserve">و امام ابن حجر می‌گوید: «مقبولٌ» و امام ابن القطان فاسی می‌گوید: </w:t>
      </w:r>
      <w:r w:rsidRPr="00F04B76">
        <w:rPr>
          <w:rStyle w:val="Charb"/>
          <w:spacing w:val="-2"/>
          <w:sz w:val="24"/>
          <w:szCs w:val="24"/>
          <w:rtl/>
        </w:rPr>
        <w:t>«لایصح لجهالة حاله»</w:t>
      </w:r>
      <w:r w:rsidRPr="00F04B76">
        <w:rPr>
          <w:rStyle w:val="Char5"/>
          <w:spacing w:val="-2"/>
          <w:rtl/>
        </w:rPr>
        <w:t xml:space="preserve"> اما امام حافظ عراقی در جوابش گفته است: </w:t>
      </w:r>
      <w:r w:rsidRPr="00F04B76">
        <w:rPr>
          <w:rStyle w:val="Charb"/>
          <w:spacing w:val="-2"/>
          <w:sz w:val="24"/>
          <w:szCs w:val="24"/>
          <w:rtl/>
        </w:rPr>
        <w:t>«معروف العین والحال معاً»</w:t>
      </w:r>
      <w:r w:rsidRPr="00F04B76">
        <w:rPr>
          <w:rStyle w:val="Char5"/>
          <w:spacing w:val="-2"/>
          <w:rtl/>
        </w:rPr>
        <w:t xml:space="preserve"> و امام ابونعیم درباره</w:t>
      </w:r>
      <w:r w:rsidRPr="00F04B76">
        <w:rPr>
          <w:rStyle w:val="Char5"/>
          <w:rFonts w:hint="cs"/>
          <w:spacing w:val="-2"/>
          <w:rtl/>
        </w:rPr>
        <w:t>‌</w:t>
      </w:r>
      <w:r w:rsidRPr="00F04B76">
        <w:rPr>
          <w:rStyle w:val="Char5"/>
          <w:spacing w:val="-2"/>
          <w:rtl/>
        </w:rPr>
        <w:t xml:space="preserve">ی عبدالرحمن بن عمرو السلمى وحجر بن حجر گفته است: </w:t>
      </w:r>
      <w:r w:rsidRPr="00F04B76">
        <w:rPr>
          <w:rStyle w:val="Charb"/>
          <w:spacing w:val="-2"/>
          <w:sz w:val="24"/>
          <w:szCs w:val="24"/>
          <w:rtl/>
        </w:rPr>
        <w:t>«من معروف</w:t>
      </w:r>
      <w:r w:rsidRPr="00F04B76">
        <w:rPr>
          <w:rStyle w:val="Charb"/>
          <w:rFonts w:hint="cs"/>
          <w:spacing w:val="-2"/>
          <w:sz w:val="24"/>
          <w:szCs w:val="24"/>
          <w:rtl/>
        </w:rPr>
        <w:t>ي</w:t>
      </w:r>
      <w:r w:rsidRPr="00F04B76">
        <w:rPr>
          <w:rStyle w:val="Charb"/>
          <w:spacing w:val="-2"/>
          <w:sz w:val="24"/>
          <w:szCs w:val="24"/>
          <w:rtl/>
        </w:rPr>
        <w:t xml:space="preserve"> تابع</w:t>
      </w:r>
      <w:r w:rsidRPr="00F04B76">
        <w:rPr>
          <w:rStyle w:val="Charb"/>
          <w:rFonts w:hint="cs"/>
          <w:spacing w:val="-2"/>
          <w:sz w:val="24"/>
          <w:szCs w:val="24"/>
          <w:rtl/>
        </w:rPr>
        <w:t>ي</w:t>
      </w:r>
      <w:r w:rsidRPr="00F04B76">
        <w:rPr>
          <w:rStyle w:val="Charb"/>
          <w:spacing w:val="-2"/>
          <w:sz w:val="24"/>
          <w:szCs w:val="24"/>
          <w:rtl/>
        </w:rPr>
        <w:t xml:space="preserve"> الشام»</w:t>
      </w:r>
      <w:r w:rsidRPr="00F04B76">
        <w:rPr>
          <w:rStyle w:val="Char5"/>
          <w:spacing w:val="-2"/>
          <w:rtl/>
        </w:rPr>
        <w:t xml:space="preserve"> [ابن حجر، تهذیب التهذیب (ج6ص237) و تقریب التهذیب (ش3966) / حافظ عراقی، ذیل میزان الاعتدال (ج1ص146) / ابونعیم، المستخرج علی مسلم (ج1ص36)].</w:t>
      </w:r>
      <w:r w:rsidRPr="00F04B76">
        <w:rPr>
          <w:rStyle w:val="Char5"/>
          <w:rFonts w:hint="cs"/>
          <w:spacing w:val="-2"/>
          <w:rtl/>
        </w:rPr>
        <w:t xml:space="preserve"> و</w:t>
      </w:r>
      <w:r w:rsidRPr="00F04B76">
        <w:rPr>
          <w:rStyle w:val="Char5"/>
          <w:spacing w:val="-2"/>
          <w:rtl/>
        </w:rPr>
        <w:t xml:space="preserve">حجر بن حجر الکلاعى: امام حاکم حدیثش را «تصحیح» کرده و گفته که: </w:t>
      </w:r>
      <w:r w:rsidRPr="00F04B76">
        <w:rPr>
          <w:rStyle w:val="Charb"/>
          <w:spacing w:val="-2"/>
          <w:sz w:val="24"/>
          <w:szCs w:val="24"/>
          <w:rtl/>
        </w:rPr>
        <w:t>«كان من الثقات»</w:t>
      </w:r>
      <w:r w:rsidRPr="00F04B76">
        <w:rPr>
          <w:rStyle w:val="Char5"/>
          <w:spacing w:val="-2"/>
          <w:rtl/>
        </w:rPr>
        <w:t xml:space="preserve"> و امام ابن حبان هم وی را در «ثقات» آورده است و امام ابونعیم درباره</w:t>
      </w:r>
      <w:r w:rsidRPr="00F04B76">
        <w:rPr>
          <w:rStyle w:val="Char5"/>
          <w:rFonts w:hint="cs"/>
          <w:spacing w:val="-2"/>
          <w:rtl/>
        </w:rPr>
        <w:t>‌</w:t>
      </w:r>
      <w:r w:rsidRPr="00F04B76">
        <w:rPr>
          <w:rStyle w:val="Char5"/>
          <w:spacing w:val="-2"/>
          <w:rtl/>
        </w:rPr>
        <w:t xml:space="preserve">ی عبد الرحمن بن عمرو السلمى وحجر بن حجر گفته است: </w:t>
      </w:r>
      <w:r w:rsidRPr="00F04B76">
        <w:rPr>
          <w:rStyle w:val="Charb"/>
          <w:spacing w:val="-2"/>
          <w:sz w:val="24"/>
          <w:szCs w:val="24"/>
          <w:rtl/>
        </w:rPr>
        <w:t>«من معروف</w:t>
      </w:r>
      <w:r w:rsidRPr="00F04B76">
        <w:rPr>
          <w:rStyle w:val="Charb"/>
          <w:rFonts w:hint="cs"/>
          <w:spacing w:val="-2"/>
          <w:sz w:val="24"/>
          <w:szCs w:val="24"/>
          <w:rtl/>
        </w:rPr>
        <w:t>ي</w:t>
      </w:r>
      <w:r w:rsidRPr="00F04B76">
        <w:rPr>
          <w:rStyle w:val="Charb"/>
          <w:spacing w:val="-2"/>
          <w:sz w:val="24"/>
          <w:szCs w:val="24"/>
          <w:rtl/>
        </w:rPr>
        <w:t xml:space="preserve"> تابع</w:t>
      </w:r>
      <w:r w:rsidRPr="00F04B76">
        <w:rPr>
          <w:rStyle w:val="Charb"/>
          <w:rFonts w:hint="cs"/>
          <w:spacing w:val="-2"/>
          <w:sz w:val="24"/>
          <w:szCs w:val="24"/>
          <w:rtl/>
        </w:rPr>
        <w:t>ي</w:t>
      </w:r>
      <w:r w:rsidRPr="00F04B76">
        <w:rPr>
          <w:rStyle w:val="Charb"/>
          <w:spacing w:val="-2"/>
          <w:sz w:val="24"/>
          <w:szCs w:val="24"/>
          <w:rtl/>
        </w:rPr>
        <w:t xml:space="preserve"> الشام»</w:t>
      </w:r>
      <w:r w:rsidRPr="00F04B76">
        <w:rPr>
          <w:rStyle w:val="Char5"/>
          <w:spacing w:val="-2"/>
          <w:rtl/>
        </w:rPr>
        <w:t xml:space="preserve"> و امام ابن حجر می‌گوید: </w:t>
      </w:r>
      <w:r w:rsidRPr="00F04B76">
        <w:rPr>
          <w:rStyle w:val="Charb"/>
          <w:spacing w:val="-2"/>
          <w:sz w:val="24"/>
          <w:szCs w:val="24"/>
          <w:rtl/>
        </w:rPr>
        <w:t xml:space="preserve">«مقبولٌ» </w:t>
      </w:r>
      <w:r w:rsidRPr="00F04B76">
        <w:rPr>
          <w:rStyle w:val="Char5"/>
          <w:spacing w:val="-2"/>
          <w:rtl/>
        </w:rPr>
        <w:t xml:space="preserve">و امام ابن القطان گفته است: </w:t>
      </w:r>
      <w:r w:rsidRPr="00F04B76">
        <w:rPr>
          <w:rStyle w:val="Charb"/>
          <w:spacing w:val="-2"/>
          <w:sz w:val="24"/>
          <w:szCs w:val="24"/>
          <w:rtl/>
        </w:rPr>
        <w:t>«لایعرف»</w:t>
      </w:r>
      <w:r w:rsidRPr="00F04B76">
        <w:rPr>
          <w:rStyle w:val="Char5"/>
          <w:spacing w:val="-2"/>
          <w:rtl/>
        </w:rPr>
        <w:t xml:space="preserve"> [ابن حجر، تهذیب التهذیب (ج2ص214) و تقریب التهذیب (ش1143) / ابونعیم، المستخرج علی مسلم (ج1ص36)].</w:t>
      </w:r>
      <w:r w:rsidRPr="00F04B76">
        <w:rPr>
          <w:rStyle w:val="Char5"/>
          <w:rFonts w:hint="cs"/>
          <w:spacing w:val="-2"/>
          <w:rtl/>
        </w:rPr>
        <w:t xml:space="preserve"> </w:t>
      </w:r>
      <w:r w:rsidRPr="00F04B76">
        <w:rPr>
          <w:rStyle w:val="Char5"/>
          <w:spacing w:val="-2"/>
          <w:rtl/>
        </w:rPr>
        <w:t>لذا این اسناد «صحیح» می‌باشد.</w:t>
      </w:r>
    </w:p>
    <w:p w:rsidR="00F04B76" w:rsidRPr="00F04B76" w:rsidRDefault="00F04B76" w:rsidP="00EC2B6C">
      <w:pPr>
        <w:pStyle w:val="FootnoteText"/>
        <w:spacing w:line="240" w:lineRule="auto"/>
        <w:ind w:left="272" w:firstLine="0"/>
        <w:jc w:val="both"/>
        <w:rPr>
          <w:rStyle w:val="Char5"/>
          <w:spacing w:val="-2"/>
          <w:rtl/>
        </w:rPr>
      </w:pPr>
      <w:r w:rsidRPr="00F04B76">
        <w:rPr>
          <w:rStyle w:val="Char5"/>
          <w:spacing w:val="-2"/>
          <w:rtl/>
        </w:rPr>
        <w:t>همچنین متابعه هم شده‌اندو ابن ماجه (ش42) / بزار (ش4201) / ابونعیم، المستخرج علی مسلم (ش4) / الامعجم الاوسط (ش66) المعجم الکبیر (ج18ص248) / تمام رازی، الفوائد (ش225) / ابن ابی عاصم، السنة (ش55) / ابن عساکر، تاریخ دمشق (ج31ص27وج64ص374) از طریق (الولید بن المسلم و ابراهیم بن عبدالله بن علاء و محمد بن مروان طاطری) روایت کرده</w:t>
      </w:r>
      <w:r w:rsidRPr="00F04B76">
        <w:rPr>
          <w:rStyle w:val="Char5"/>
          <w:rFonts w:hint="eastAsia"/>
          <w:spacing w:val="-2"/>
          <w:rtl/>
        </w:rPr>
        <w:t>‌</w:t>
      </w:r>
      <w:r w:rsidRPr="00F04B76">
        <w:rPr>
          <w:rStyle w:val="Char5"/>
          <w:spacing w:val="-2"/>
          <w:rtl/>
        </w:rPr>
        <w:t xml:space="preserve">اند: </w:t>
      </w:r>
      <w:r w:rsidRPr="00F04B76">
        <w:rPr>
          <w:rStyle w:val="Chara"/>
          <w:spacing w:val="-2"/>
          <w:sz w:val="24"/>
          <w:szCs w:val="24"/>
          <w:rtl/>
        </w:rPr>
        <w:t>«حدثنا عبد الله بن العلاء بن زبر حدثن</w:t>
      </w:r>
      <w:r w:rsidRPr="00F04B76">
        <w:rPr>
          <w:rStyle w:val="Chara"/>
          <w:rFonts w:hint="cs"/>
          <w:spacing w:val="-2"/>
          <w:sz w:val="24"/>
          <w:szCs w:val="24"/>
          <w:rtl/>
        </w:rPr>
        <w:t>ي</w:t>
      </w:r>
      <w:r w:rsidRPr="00F04B76">
        <w:rPr>
          <w:rStyle w:val="Chara"/>
          <w:spacing w:val="-2"/>
          <w:sz w:val="24"/>
          <w:szCs w:val="24"/>
          <w:rtl/>
        </w:rPr>
        <w:t xml:space="preserve"> یحیى بن أبی المطاع قال: سمعت العرباض ابن ساریة یقول قال فینا رسول الله </w:t>
      </w:r>
      <w:r w:rsidRPr="00F04B76">
        <w:rPr>
          <w:rStyle w:val="Chara"/>
          <w:rFonts w:cs="CTraditional Arabic" w:hint="cs"/>
          <w:spacing w:val="-2"/>
          <w:sz w:val="24"/>
          <w:szCs w:val="24"/>
          <w:rtl/>
        </w:rPr>
        <w:t>ج</w:t>
      </w:r>
      <w:r w:rsidRPr="00F04B76">
        <w:rPr>
          <w:rStyle w:val="Chara"/>
          <w:rFonts w:hint="cs"/>
          <w:spacing w:val="-2"/>
          <w:sz w:val="24"/>
          <w:szCs w:val="24"/>
          <w:rtl/>
        </w:rPr>
        <w:t xml:space="preserve"> </w:t>
      </w:r>
      <w:r w:rsidRPr="00F04B76">
        <w:rPr>
          <w:rStyle w:val="Chara"/>
          <w:spacing w:val="-2"/>
          <w:sz w:val="24"/>
          <w:szCs w:val="24"/>
          <w:rtl/>
        </w:rPr>
        <w:t xml:space="preserve">ذات یوم فوعظنا موعظة بلیغة وجلت منها القلوب وذرفت منها العیون. فقیل یا رسول الله </w:t>
      </w:r>
      <w:r w:rsidRPr="00F04B76">
        <w:rPr>
          <w:rStyle w:val="Chara"/>
          <w:rFonts w:cs="CTraditional Arabic" w:hint="cs"/>
          <w:spacing w:val="-2"/>
          <w:sz w:val="24"/>
          <w:szCs w:val="24"/>
          <w:rtl/>
        </w:rPr>
        <w:t>ج</w:t>
      </w:r>
      <w:r w:rsidRPr="00F04B76">
        <w:rPr>
          <w:rStyle w:val="Chara"/>
          <w:rFonts w:hint="cs"/>
          <w:spacing w:val="-2"/>
          <w:sz w:val="24"/>
          <w:szCs w:val="24"/>
          <w:rtl/>
        </w:rPr>
        <w:t xml:space="preserve"> </w:t>
      </w:r>
      <w:r w:rsidRPr="00F04B76">
        <w:rPr>
          <w:rStyle w:val="Chara"/>
          <w:spacing w:val="-2"/>
          <w:sz w:val="24"/>
          <w:szCs w:val="24"/>
          <w:rtl/>
        </w:rPr>
        <w:t>وعظتنا موعظة مودع. فاعهد إلینا بعهد. فقال</w:t>
      </w:r>
      <w:r w:rsidRPr="00F04B76">
        <w:rPr>
          <w:rStyle w:val="Chara"/>
          <w:rFonts w:hint="cs"/>
          <w:spacing w:val="-2"/>
          <w:sz w:val="24"/>
          <w:szCs w:val="24"/>
          <w:rtl/>
        </w:rPr>
        <w:t xml:space="preserve"> </w:t>
      </w:r>
      <w:r w:rsidRPr="00F04B76">
        <w:rPr>
          <w:rStyle w:val="Chara"/>
          <w:rFonts w:cs="CTraditional Arabic" w:hint="cs"/>
          <w:spacing w:val="-2"/>
          <w:sz w:val="24"/>
          <w:szCs w:val="24"/>
          <w:rtl/>
        </w:rPr>
        <w:t>ج</w:t>
      </w:r>
      <w:r w:rsidRPr="00F04B76">
        <w:rPr>
          <w:rStyle w:val="Chara"/>
          <w:spacing w:val="-2"/>
          <w:sz w:val="24"/>
          <w:szCs w:val="24"/>
          <w:rtl/>
        </w:rPr>
        <w:t>: علیكم بتقوى الله والسمع والطاعة وإن عبدا حبشیا وسترون من بعد</w:t>
      </w:r>
      <w:r w:rsidRPr="00F04B76">
        <w:rPr>
          <w:rStyle w:val="Chara"/>
          <w:rFonts w:hint="cs"/>
          <w:spacing w:val="-2"/>
          <w:sz w:val="24"/>
          <w:szCs w:val="24"/>
          <w:rtl/>
        </w:rPr>
        <w:t>ي</w:t>
      </w:r>
      <w:r w:rsidRPr="00F04B76">
        <w:rPr>
          <w:rStyle w:val="Chara"/>
          <w:spacing w:val="-2"/>
          <w:sz w:val="24"/>
          <w:szCs w:val="24"/>
          <w:rtl/>
        </w:rPr>
        <w:t xml:space="preserve"> اختلافا شدیدا فعلیكم بسنت</w:t>
      </w:r>
      <w:r w:rsidRPr="00F04B76">
        <w:rPr>
          <w:rStyle w:val="Chara"/>
          <w:rFonts w:hint="cs"/>
          <w:spacing w:val="-2"/>
          <w:sz w:val="24"/>
          <w:szCs w:val="24"/>
          <w:rtl/>
        </w:rPr>
        <w:t>ي</w:t>
      </w:r>
      <w:r w:rsidRPr="00F04B76">
        <w:rPr>
          <w:rStyle w:val="Chara"/>
          <w:spacing w:val="-2"/>
          <w:sz w:val="24"/>
          <w:szCs w:val="24"/>
          <w:rtl/>
        </w:rPr>
        <w:t xml:space="preserve"> وسنة الخلفاء الراشدین المهدیین عضوا علیها بالنواجذ وإیاكم والأمور المحدثات فان كل بدعة ضلالة»</w:t>
      </w:r>
      <w:r w:rsidRPr="00F04B76">
        <w:rPr>
          <w:rStyle w:val="Char5"/>
          <w:rFonts w:hint="cs"/>
          <w:spacing w:val="-2"/>
          <w:rtl/>
        </w:rPr>
        <w:t xml:space="preserve"> </w:t>
      </w:r>
      <w:r w:rsidRPr="00F04B76">
        <w:rPr>
          <w:rStyle w:val="Char5"/>
          <w:spacing w:val="-2"/>
          <w:rtl/>
        </w:rPr>
        <w:t>وعرباض بن ساریه، همچنان</w:t>
      </w:r>
      <w:r w:rsidRPr="00F04B76">
        <w:rPr>
          <w:rStyle w:val="Char5"/>
          <w:rFonts w:hint="cs"/>
          <w:spacing w:val="-2"/>
          <w:rtl/>
        </w:rPr>
        <w:t xml:space="preserve"> </w:t>
      </w:r>
      <w:r w:rsidRPr="00F04B76">
        <w:rPr>
          <w:rStyle w:val="Char5"/>
          <w:spacing w:val="-2"/>
          <w:rtl/>
        </w:rPr>
        <w:t>که گفتیم صحابی می‌باشد. و عبد الله بن العلاء بن زبر هم «رجال صحیح» است.</w:t>
      </w:r>
      <w:r w:rsidRPr="00F04B76">
        <w:rPr>
          <w:rStyle w:val="Char5"/>
          <w:rFonts w:hint="cs"/>
          <w:spacing w:val="-2"/>
          <w:rtl/>
        </w:rPr>
        <w:t xml:space="preserve"> </w:t>
      </w:r>
      <w:r w:rsidRPr="00F04B76">
        <w:rPr>
          <w:rStyle w:val="Char5"/>
          <w:spacing w:val="-2"/>
          <w:rtl/>
        </w:rPr>
        <w:t xml:space="preserve">ویحیى بن أبى المطاع القرشى الشامى ابن اخت بلال الموذن: امام دحیم می‌گوید: </w:t>
      </w:r>
      <w:r w:rsidRPr="00F04B76">
        <w:rPr>
          <w:rStyle w:val="Charb"/>
          <w:spacing w:val="-2"/>
          <w:sz w:val="24"/>
          <w:szCs w:val="24"/>
          <w:rtl/>
        </w:rPr>
        <w:t>«ثقة معروف»</w:t>
      </w:r>
      <w:r w:rsidRPr="00F04B76">
        <w:rPr>
          <w:rStyle w:val="Char5"/>
          <w:spacing w:val="-2"/>
          <w:rtl/>
        </w:rPr>
        <w:t xml:space="preserve"> و امام ذهبی هم می‌گوید: </w:t>
      </w:r>
      <w:r w:rsidRPr="00F04B76">
        <w:rPr>
          <w:rStyle w:val="Charb"/>
          <w:spacing w:val="-2"/>
          <w:sz w:val="24"/>
          <w:szCs w:val="24"/>
          <w:rtl/>
        </w:rPr>
        <w:t>«ثقةٌ»</w:t>
      </w:r>
      <w:r w:rsidRPr="00F04B76">
        <w:rPr>
          <w:rStyle w:val="Char5"/>
          <w:spacing w:val="-2"/>
          <w:rtl/>
        </w:rPr>
        <w:t xml:space="preserve"> و امام ابن حبان هم وی را در «ثقات» آورده است و امام ابن حجر می‌گوید: </w:t>
      </w:r>
      <w:r w:rsidRPr="00F04B76">
        <w:rPr>
          <w:rStyle w:val="Charb"/>
          <w:spacing w:val="-2"/>
          <w:sz w:val="24"/>
          <w:szCs w:val="24"/>
          <w:rtl/>
        </w:rPr>
        <w:t>«صدوقٌ و أشار دحیم إلى أن روایته عن العرباص مرسلةٌ»</w:t>
      </w:r>
      <w:r w:rsidRPr="00F04B76">
        <w:rPr>
          <w:rStyle w:val="Char5"/>
          <w:spacing w:val="-2"/>
          <w:rtl/>
        </w:rPr>
        <w:t xml:space="preserve"> امّا امامان بخاری و یعقوب بن سفیان صراحتاً می‌گویند: </w:t>
      </w:r>
      <w:r w:rsidRPr="00F04B76">
        <w:rPr>
          <w:rStyle w:val="Charb"/>
          <w:spacing w:val="-2"/>
          <w:sz w:val="24"/>
          <w:szCs w:val="24"/>
          <w:rtl/>
        </w:rPr>
        <w:t>«سمع عرباض بن ساریة»</w:t>
      </w:r>
      <w:r w:rsidRPr="00F04B76">
        <w:rPr>
          <w:rStyle w:val="Char5"/>
          <w:spacing w:val="-2"/>
          <w:rtl/>
        </w:rPr>
        <w:t xml:space="preserve"> [ابن حجر، تهذیب التهذیب (ج11ص279) و تقریب التهذیب (ش) / ذهبی، الکاشف (ش6248) / بخاری، التاریخ الکبیر (ج8ص306) / فسوی، المعرفة و التاریخ (ج2ص345)] لذا «ثقة» بوده و این اسناد هم «صحیح» می‌باشد.</w:t>
      </w:r>
    </w:p>
    <w:p w:rsidR="00F04B76" w:rsidRPr="00F04B76" w:rsidRDefault="00F04B76" w:rsidP="00392055">
      <w:pPr>
        <w:pStyle w:val="FootnoteText"/>
        <w:spacing w:line="240" w:lineRule="auto"/>
        <w:ind w:left="272" w:firstLine="0"/>
        <w:jc w:val="both"/>
        <w:rPr>
          <w:rStyle w:val="Char5"/>
          <w:rtl/>
        </w:rPr>
      </w:pPr>
      <w:r w:rsidRPr="00F04B76">
        <w:rPr>
          <w:rStyle w:val="Char5"/>
          <w:rtl/>
        </w:rPr>
        <w:t>ومتابعه</w:t>
      </w:r>
      <w:r w:rsidRPr="00F04B76">
        <w:rPr>
          <w:rStyle w:val="Char5"/>
          <w:rFonts w:hint="cs"/>
          <w:rtl/>
        </w:rPr>
        <w:softHyphen/>
      </w:r>
      <w:r w:rsidRPr="00F04B76">
        <w:rPr>
          <w:rStyle w:val="Char5"/>
          <w:rtl/>
        </w:rPr>
        <w:t xml:space="preserve">ی دیگری هم دارد و طبرانی در مسند الشامیین (ش697) از طریق (ابوالمغیره عبدالقدوس بن حجاج و اسماعیل بن عیاش) روایت کرده است: </w:t>
      </w:r>
      <w:r w:rsidRPr="00F04B76">
        <w:rPr>
          <w:rStyle w:val="Chara"/>
          <w:sz w:val="24"/>
          <w:szCs w:val="24"/>
          <w:rtl/>
        </w:rPr>
        <w:t xml:space="preserve">«قالا ثنا أرطاة بن المنذر عن المهاصر بن حبیب عن العرباض بن ساریة قال: وعظنا رسول الله </w:t>
      </w:r>
      <w:r w:rsidRPr="00F04B76">
        <w:rPr>
          <w:rStyle w:val="Chara"/>
          <w:rFonts w:cs="CTraditional Arabic" w:hint="cs"/>
          <w:sz w:val="24"/>
          <w:szCs w:val="24"/>
          <w:rtl/>
        </w:rPr>
        <w:t>ج</w:t>
      </w:r>
      <w:r w:rsidRPr="00F04B76">
        <w:rPr>
          <w:rStyle w:val="Chara"/>
          <w:rFonts w:hint="cs"/>
          <w:sz w:val="24"/>
          <w:szCs w:val="24"/>
          <w:rtl/>
        </w:rPr>
        <w:t xml:space="preserve">: </w:t>
      </w:r>
      <w:r w:rsidRPr="00F04B76">
        <w:rPr>
          <w:rStyle w:val="Chara"/>
          <w:sz w:val="24"/>
          <w:szCs w:val="24"/>
          <w:rtl/>
        </w:rPr>
        <w:t>بعد صلاة الغداة موعظة بلیغة ذرفت منها العیون ووجلت منها القلوب فقال رجل من أصحابه یا رسول الله كأنها موعظة مودع. فقال أوصیكم بتقوى الله والسمع والطاعة وإن كان عبدا حبشیا فإنه من یعش منكم بعد</w:t>
      </w:r>
      <w:r w:rsidRPr="00F04B76">
        <w:rPr>
          <w:rStyle w:val="Chara"/>
          <w:rFonts w:hint="cs"/>
          <w:sz w:val="24"/>
          <w:szCs w:val="24"/>
          <w:rtl/>
        </w:rPr>
        <w:t>ی</w:t>
      </w:r>
      <w:r w:rsidRPr="00F04B76">
        <w:rPr>
          <w:rStyle w:val="Chara"/>
          <w:sz w:val="24"/>
          <w:szCs w:val="24"/>
          <w:rtl/>
        </w:rPr>
        <w:t xml:space="preserve"> یرى اختلافا كثیرا فعلیكم بسنت</w:t>
      </w:r>
      <w:r w:rsidRPr="00F04B76">
        <w:rPr>
          <w:rStyle w:val="Chara"/>
          <w:rFonts w:hint="cs"/>
          <w:sz w:val="24"/>
          <w:szCs w:val="24"/>
          <w:rtl/>
        </w:rPr>
        <w:t>ی</w:t>
      </w:r>
      <w:r w:rsidRPr="00F04B76">
        <w:rPr>
          <w:rStyle w:val="Chara"/>
          <w:sz w:val="24"/>
          <w:szCs w:val="24"/>
          <w:rtl/>
        </w:rPr>
        <w:t xml:space="preserve"> وسنة الخلفاء الراشدین المهدیین بعد</w:t>
      </w:r>
      <w:r w:rsidRPr="00F04B76">
        <w:rPr>
          <w:rStyle w:val="Chara"/>
          <w:rFonts w:hint="cs"/>
          <w:sz w:val="24"/>
          <w:szCs w:val="24"/>
          <w:rtl/>
        </w:rPr>
        <w:t>ی</w:t>
      </w:r>
      <w:r w:rsidRPr="00F04B76">
        <w:rPr>
          <w:rStyle w:val="Chara"/>
          <w:sz w:val="24"/>
          <w:szCs w:val="24"/>
          <w:rtl/>
        </w:rPr>
        <w:t xml:space="preserve"> عضوا علیها بالنواجذ</w:t>
      </w:r>
      <w:r w:rsidRPr="00F04B76">
        <w:rPr>
          <w:rStyle w:val="Chara"/>
          <w:rFonts w:asciiTheme="minorHAnsi" w:hAnsiTheme="minorHAnsi" w:hint="cs"/>
          <w:sz w:val="24"/>
          <w:szCs w:val="24"/>
          <w:rtl/>
          <w:lang w:bidi="fa-IR"/>
        </w:rPr>
        <w:t>»</w:t>
      </w:r>
      <w:r w:rsidRPr="00F04B76">
        <w:rPr>
          <w:rStyle w:val="Chara"/>
          <w:sz w:val="24"/>
          <w:szCs w:val="24"/>
          <w:rtl/>
        </w:rPr>
        <w:t>.</w:t>
      </w:r>
      <w:r w:rsidRPr="00F04B76">
        <w:rPr>
          <w:rStyle w:val="Chara"/>
          <w:rFonts w:hint="cs"/>
          <w:sz w:val="24"/>
          <w:szCs w:val="24"/>
          <w:rtl/>
        </w:rPr>
        <w:t xml:space="preserve"> </w:t>
      </w:r>
      <w:r w:rsidRPr="00F04B76">
        <w:rPr>
          <w:rStyle w:val="Char5"/>
          <w:rtl/>
        </w:rPr>
        <w:t>وعرباض بن ساریه صحابی جلیل بوده، و أرطاة بن المنذر هم «ثقة» و مترجم در تهذیب می</w:t>
      </w:r>
      <w:r w:rsidRPr="00F04B76">
        <w:rPr>
          <w:rStyle w:val="Char5"/>
          <w:rFonts w:hint="cs"/>
          <w:rtl/>
        </w:rPr>
        <w:softHyphen/>
      </w:r>
      <w:r w:rsidRPr="00F04B76">
        <w:rPr>
          <w:rStyle w:val="Char5"/>
          <w:rtl/>
        </w:rPr>
        <w:t>باشد</w:t>
      </w:r>
      <w:r w:rsidRPr="00F04B76">
        <w:rPr>
          <w:rStyle w:val="Char5"/>
          <w:rFonts w:hint="cs"/>
          <w:rtl/>
        </w:rPr>
        <w:t xml:space="preserve"> </w:t>
      </w:r>
      <w:r w:rsidRPr="00F04B76">
        <w:rPr>
          <w:rStyle w:val="Char5"/>
          <w:rtl/>
        </w:rPr>
        <w:t>ومهاصر بن حبیب الشامی الزبیدی: امام ابوحاتم رازی می</w:t>
      </w:r>
      <w:r w:rsidRPr="00F04B76">
        <w:rPr>
          <w:rStyle w:val="Char5"/>
          <w:rFonts w:hint="cs"/>
          <w:rtl/>
        </w:rPr>
        <w:softHyphen/>
      </w:r>
      <w:r w:rsidRPr="00F04B76">
        <w:rPr>
          <w:rStyle w:val="Char5"/>
          <w:rtl/>
        </w:rPr>
        <w:t xml:space="preserve">گوید: </w:t>
      </w:r>
      <w:r w:rsidRPr="00F04B76">
        <w:rPr>
          <w:rStyle w:val="Charb"/>
          <w:sz w:val="24"/>
          <w:szCs w:val="24"/>
          <w:rtl/>
        </w:rPr>
        <w:t>«لابأس به»</w:t>
      </w:r>
      <w:r w:rsidRPr="00F04B76">
        <w:rPr>
          <w:rStyle w:val="Char5"/>
          <w:rtl/>
        </w:rPr>
        <w:t xml:space="preserve"> و امام ابن حبان هم وی را در «ثقات» آورده است و</w:t>
      </w:r>
      <w:r w:rsidRPr="00F04B76">
        <w:rPr>
          <w:rStyle w:val="Char5"/>
          <w:rFonts w:hint="cs"/>
          <w:rtl/>
        </w:rPr>
        <w:t xml:space="preserve"> </w:t>
      </w:r>
      <w:r w:rsidRPr="00F04B76">
        <w:rPr>
          <w:rStyle w:val="Char5"/>
          <w:rtl/>
        </w:rPr>
        <w:t xml:space="preserve">امام عجلی هم می‌گوید: </w:t>
      </w:r>
      <w:r w:rsidRPr="00F04B76">
        <w:rPr>
          <w:rStyle w:val="Charb"/>
          <w:sz w:val="24"/>
          <w:szCs w:val="24"/>
          <w:rtl/>
        </w:rPr>
        <w:t>«شام</w:t>
      </w:r>
      <w:r w:rsidRPr="00F04B76">
        <w:rPr>
          <w:rStyle w:val="Charb"/>
          <w:rFonts w:hint="cs"/>
          <w:sz w:val="24"/>
          <w:szCs w:val="24"/>
          <w:rtl/>
        </w:rPr>
        <w:t>ي</w:t>
      </w:r>
      <w:r w:rsidRPr="00F04B76">
        <w:rPr>
          <w:rStyle w:val="Charb"/>
          <w:sz w:val="24"/>
          <w:szCs w:val="24"/>
          <w:rtl/>
        </w:rPr>
        <w:t xml:space="preserve"> تابع</w:t>
      </w:r>
      <w:r w:rsidRPr="00F04B76">
        <w:rPr>
          <w:rStyle w:val="Charb"/>
          <w:rFonts w:hint="cs"/>
          <w:sz w:val="24"/>
          <w:szCs w:val="24"/>
          <w:rtl/>
        </w:rPr>
        <w:t>ي</w:t>
      </w:r>
      <w:r w:rsidRPr="00F04B76">
        <w:rPr>
          <w:rStyle w:val="Charb"/>
          <w:sz w:val="24"/>
          <w:szCs w:val="24"/>
          <w:rtl/>
        </w:rPr>
        <w:t xml:space="preserve"> ثقةٌ»</w:t>
      </w:r>
      <w:r w:rsidRPr="00F04B76">
        <w:rPr>
          <w:rStyle w:val="Char5"/>
          <w:rtl/>
        </w:rPr>
        <w:t xml:space="preserve"> وامام ابن سعد هم می</w:t>
      </w:r>
      <w:r w:rsidRPr="00F04B76">
        <w:rPr>
          <w:rStyle w:val="Char5"/>
          <w:rFonts w:hint="cs"/>
          <w:rtl/>
        </w:rPr>
        <w:softHyphen/>
      </w:r>
      <w:r w:rsidRPr="00F04B76">
        <w:rPr>
          <w:rStyle w:val="Char5"/>
          <w:rtl/>
        </w:rPr>
        <w:t xml:space="preserve">گوید: </w:t>
      </w:r>
      <w:r w:rsidRPr="00F04B76">
        <w:rPr>
          <w:rStyle w:val="Charb"/>
          <w:sz w:val="24"/>
          <w:szCs w:val="24"/>
          <w:rtl/>
        </w:rPr>
        <w:t>«كان معروفاً»</w:t>
      </w:r>
      <w:r w:rsidRPr="00F04B76">
        <w:rPr>
          <w:rStyle w:val="Char5"/>
          <w:rtl/>
        </w:rPr>
        <w:t xml:space="preserve"> و امام بخاری هم وی را در التاریخ الکبیر آورده وجرحی نکرده است [بخاری، التاریخ الکبیر (ج8ص66) و مسند الشامیین (ش697) / ابن ابی حاتم، الجرح والتعدیل (ج8ص439) / ابن حبان، الثقات (ج5ص454) / عجلی، الثقات (ج2ص301) / ابن سعد، الطبقات الکبری (ج7ص460)] و این اسناد هم «حسن» است.</w:t>
      </w:r>
      <w:r w:rsidRPr="00F04B76">
        <w:rPr>
          <w:rStyle w:val="Char5"/>
          <w:rFonts w:hint="cs"/>
          <w:rtl/>
        </w:rPr>
        <w:t xml:space="preserve"> </w:t>
      </w:r>
      <w:r w:rsidRPr="00F04B76">
        <w:rPr>
          <w:rStyle w:val="Char5"/>
          <w:rtl/>
        </w:rPr>
        <w:t xml:space="preserve">لذا </w:t>
      </w:r>
      <w:r w:rsidRPr="00F04B76">
        <w:rPr>
          <w:rStyle w:val="Char5"/>
          <w:rFonts w:hint="cs"/>
          <w:rtl/>
        </w:rPr>
        <w:t xml:space="preserve">متن </w:t>
      </w:r>
      <w:r w:rsidRPr="00F04B76">
        <w:rPr>
          <w:rStyle w:val="Char5"/>
          <w:rtl/>
        </w:rPr>
        <w:t>روایت کاملاً «صحیح» می‌باشد. ولله الحمد.</w:t>
      </w:r>
    </w:p>
  </w:footnote>
  <w:footnote w:id="473">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)سمعانی، قواطع الادل</w:t>
      </w:r>
      <w:r w:rsidRPr="00F04B76">
        <w:rPr>
          <w:rStyle w:val="Char5"/>
          <w:rFonts w:hint="cs"/>
          <w:rtl/>
        </w:rPr>
        <w:t>ة</w:t>
      </w:r>
      <w:r w:rsidRPr="00F04B76">
        <w:rPr>
          <w:rStyle w:val="Char5"/>
          <w:rtl/>
        </w:rPr>
        <w:t xml:space="preserve"> فی الاصول، 2/342   .</w:t>
      </w:r>
    </w:p>
  </w:footnote>
  <w:footnote w:id="474">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همان.</w:t>
      </w:r>
    </w:p>
  </w:footnote>
  <w:footnote w:id="475">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غزالی، المستصفی، 1/368 .</w:t>
      </w:r>
    </w:p>
  </w:footnote>
  <w:footnote w:id="476">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)غزالی، المستصفی، 1/368 ./- ابواسحاق شیرازی، اللمع فی اصول الفقه، 1/126.</w:t>
      </w:r>
    </w:p>
  </w:footnote>
  <w:footnote w:id="477">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همان.</w:t>
      </w:r>
    </w:p>
  </w:footnote>
  <w:footnote w:id="478">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)ابراهیم بن مفلح حنبلی، المبدع، 10/37.</w:t>
      </w:r>
    </w:p>
  </w:footnote>
  <w:footnote w:id="479">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سبکی، الابهاج ،2/143.</w:t>
      </w:r>
    </w:p>
  </w:footnote>
  <w:footnote w:id="480">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ابراهیم ب</w:t>
      </w:r>
      <w:r w:rsidRPr="00F04B76">
        <w:rPr>
          <w:rStyle w:val="Char5"/>
          <w:rFonts w:hint="cs"/>
          <w:rtl/>
        </w:rPr>
        <w:t>ن</w:t>
      </w:r>
      <w:r w:rsidRPr="00F04B76">
        <w:rPr>
          <w:rStyle w:val="Char5"/>
          <w:rtl/>
        </w:rPr>
        <w:t xml:space="preserve"> مفلح حنبلی، المبدع، 10/38.</w:t>
      </w:r>
    </w:p>
  </w:footnote>
  <w:footnote w:id="481">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محمّدالخطیب شربینی، مغنی</w:t>
      </w:r>
      <w:r w:rsidRPr="00F04B76">
        <w:rPr>
          <w:rStyle w:val="Char5"/>
          <w:rFonts w:hint="cs"/>
          <w:rtl/>
        </w:rPr>
        <w:t xml:space="preserve"> المحتاج</w:t>
      </w:r>
      <w:r w:rsidRPr="00F04B76">
        <w:rPr>
          <w:rStyle w:val="Char5"/>
          <w:rtl/>
        </w:rPr>
        <w:t>، ‌1/266 .</w:t>
      </w:r>
    </w:p>
  </w:footnote>
  <w:footnote w:id="482">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امام الحرمین جوینی، الاجتهاد،1/108.</w:t>
      </w:r>
    </w:p>
  </w:footnote>
  <w:footnote w:id="483">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همان.</w:t>
      </w:r>
    </w:p>
  </w:footnote>
  <w:footnote w:id="484">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محمّدخطیب شربینی،</w:t>
      </w:r>
      <w:r w:rsidRPr="00F04B76">
        <w:rPr>
          <w:rStyle w:val="Char5"/>
          <w:rFonts w:hint="cs"/>
          <w:rtl/>
        </w:rPr>
        <w:t xml:space="preserve"> </w:t>
      </w:r>
      <w:r w:rsidRPr="00F04B76">
        <w:rPr>
          <w:rStyle w:val="Char5"/>
          <w:rtl/>
        </w:rPr>
        <w:t>مغنی</w:t>
      </w:r>
      <w:r w:rsidRPr="00F04B76">
        <w:rPr>
          <w:rStyle w:val="Char5"/>
          <w:rFonts w:hint="cs"/>
          <w:rtl/>
        </w:rPr>
        <w:t xml:space="preserve"> المحتاج</w:t>
      </w:r>
      <w:r w:rsidRPr="00F04B76">
        <w:rPr>
          <w:rStyle w:val="Char5"/>
          <w:rtl/>
        </w:rPr>
        <w:t>،</w:t>
      </w:r>
      <w:r w:rsidRPr="00F04B76">
        <w:rPr>
          <w:rStyle w:val="Char5"/>
          <w:rFonts w:hint="cs"/>
          <w:rtl/>
        </w:rPr>
        <w:t xml:space="preserve"> </w:t>
      </w:r>
      <w:r w:rsidRPr="00F04B76">
        <w:rPr>
          <w:rStyle w:val="Char5"/>
          <w:rtl/>
        </w:rPr>
        <w:t>1/266 .</w:t>
      </w:r>
    </w:p>
  </w:footnote>
  <w:footnote w:id="485">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)امام الحرمین جوینی، الاجتهاد، 1/107.</w:t>
      </w:r>
    </w:p>
  </w:footnote>
  <w:footnote w:id="486">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ابن تیمیه، منهاج الس</w:t>
      </w:r>
      <w:r w:rsidRPr="00F04B76">
        <w:rPr>
          <w:rStyle w:val="Char5"/>
          <w:rFonts w:hint="cs"/>
          <w:rtl/>
        </w:rPr>
        <w:t>نة</w:t>
      </w:r>
      <w:r w:rsidRPr="00F04B76">
        <w:rPr>
          <w:rStyle w:val="Char5"/>
          <w:rtl/>
        </w:rPr>
        <w:t xml:space="preserve"> النبوی</w:t>
      </w:r>
      <w:r w:rsidRPr="00F04B76">
        <w:rPr>
          <w:rStyle w:val="Char5"/>
          <w:rFonts w:hint="cs"/>
          <w:rtl/>
        </w:rPr>
        <w:t>ة</w:t>
      </w:r>
      <w:r w:rsidRPr="00F04B76">
        <w:rPr>
          <w:rStyle w:val="Char5"/>
          <w:rtl/>
        </w:rPr>
        <w:t>، 2/244 .</w:t>
      </w:r>
    </w:p>
  </w:footnote>
  <w:footnote w:id="487">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)ابن‌تیمیه، منهاج السن</w:t>
      </w:r>
      <w:r w:rsidRPr="00F04B76">
        <w:rPr>
          <w:rStyle w:val="Char5"/>
          <w:rFonts w:hint="cs"/>
          <w:rtl/>
        </w:rPr>
        <w:t>ة</w:t>
      </w:r>
      <w:r w:rsidRPr="00F04B76">
        <w:rPr>
          <w:rStyle w:val="Char5"/>
          <w:rtl/>
        </w:rPr>
        <w:t xml:space="preserve"> النبوی</w:t>
      </w:r>
      <w:r w:rsidRPr="00F04B76">
        <w:rPr>
          <w:rStyle w:val="Char5"/>
          <w:rFonts w:hint="cs"/>
          <w:rtl/>
        </w:rPr>
        <w:t>ة</w:t>
      </w:r>
      <w:r w:rsidRPr="00F04B76">
        <w:rPr>
          <w:rStyle w:val="Char5"/>
          <w:rtl/>
        </w:rPr>
        <w:t>، 2/244.</w:t>
      </w:r>
    </w:p>
  </w:footnote>
  <w:footnote w:id="488">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)ابن‌تیمیه، الفتاوی الکبری، 2/240./- ابن‌تیمیه، مجموع‌الفتاوی، 20/226.</w:t>
      </w:r>
    </w:p>
  </w:footnote>
  <w:footnote w:id="489">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شوکانی، القول المفید فی ادلة الاجتهاد و التقلید، 1/27 .</w:t>
      </w:r>
    </w:p>
  </w:footnote>
  <w:footnote w:id="490">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)ابوشامه مقدسی، مختصر المؤمل، 1/68.</w:t>
      </w:r>
    </w:p>
  </w:footnote>
  <w:footnote w:id="491">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شوکانی، القول المفید فی ادل</w:t>
      </w:r>
      <w:r w:rsidRPr="00F04B76">
        <w:rPr>
          <w:rStyle w:val="Char5"/>
          <w:rFonts w:hint="cs"/>
          <w:rtl/>
        </w:rPr>
        <w:t>ة</w:t>
      </w:r>
      <w:r w:rsidRPr="00F04B76">
        <w:rPr>
          <w:rStyle w:val="Char5"/>
          <w:rtl/>
        </w:rPr>
        <w:t xml:space="preserve"> الاجتهاد و التقلید، 1/27-28.</w:t>
      </w:r>
    </w:p>
  </w:footnote>
  <w:footnote w:id="492">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همان.</w:t>
      </w:r>
    </w:p>
  </w:footnote>
  <w:footnote w:id="493">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ابن قیم جوزیه،</w:t>
      </w:r>
      <w:r w:rsidRPr="00F04B76">
        <w:rPr>
          <w:rStyle w:val="Char5"/>
          <w:rFonts w:hint="cs"/>
          <w:rtl/>
        </w:rPr>
        <w:t>أ</w:t>
      </w:r>
      <w:r w:rsidRPr="00F04B76">
        <w:rPr>
          <w:rStyle w:val="Char5"/>
          <w:rtl/>
        </w:rPr>
        <w:t>علام الموقعین، 1/566</w:t>
      </w:r>
    </w:p>
  </w:footnote>
  <w:footnote w:id="494">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ابواسحاق شیرازی، اللمع فی اصول الفقه،‌1/126.</w:t>
      </w:r>
    </w:p>
  </w:footnote>
  <w:footnote w:id="495">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همان.</w:t>
      </w:r>
    </w:p>
  </w:footnote>
  <w:footnote w:id="496">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غزالی، المستصفی، ‌1/2 37 ./- فیاض</w:t>
      </w:r>
      <w:r w:rsidRPr="00F04B76">
        <w:rPr>
          <w:rStyle w:val="Char5"/>
          <w:rFonts w:hint="cs"/>
          <w:rtl/>
        </w:rPr>
        <w:t xml:space="preserve">، </w:t>
      </w:r>
      <w:r w:rsidRPr="00F04B76">
        <w:rPr>
          <w:rStyle w:val="Char5"/>
          <w:rtl/>
        </w:rPr>
        <w:t>محاضرات فی اصول الفقه ،5/313</w:t>
      </w:r>
    </w:p>
  </w:footnote>
  <w:footnote w:id="497">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ابن قدامه مقدسی، روض</w:t>
      </w:r>
      <w:r w:rsidRPr="00F04B76">
        <w:rPr>
          <w:rStyle w:val="Char5"/>
          <w:rFonts w:hint="cs"/>
          <w:rtl/>
        </w:rPr>
        <w:t>ة</w:t>
      </w:r>
      <w:r w:rsidRPr="00F04B76">
        <w:rPr>
          <w:rStyle w:val="Char5"/>
          <w:rtl/>
        </w:rPr>
        <w:t xml:space="preserve"> الناظر، 1/384.</w:t>
      </w:r>
    </w:p>
  </w:footnote>
  <w:footnote w:id="498">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ابن قدامه مقدسی، روض</w:t>
      </w:r>
      <w:r w:rsidRPr="00F04B76">
        <w:rPr>
          <w:rStyle w:val="Char5"/>
          <w:rFonts w:hint="cs"/>
          <w:rtl/>
        </w:rPr>
        <w:t>ة</w:t>
      </w:r>
      <w:r w:rsidRPr="00F04B76">
        <w:rPr>
          <w:rStyle w:val="Char5"/>
          <w:rtl/>
        </w:rPr>
        <w:t xml:space="preserve"> الناظر، 1/384./- غزالی، المستصفی</w:t>
      </w:r>
      <w:r w:rsidRPr="00F04B76">
        <w:rPr>
          <w:rStyle w:val="Char5"/>
          <w:rFonts w:hint="cs"/>
          <w:rtl/>
        </w:rPr>
        <w:t xml:space="preserve">، </w:t>
      </w:r>
      <w:r w:rsidRPr="00F04B76">
        <w:rPr>
          <w:rStyle w:val="Char5"/>
          <w:rtl/>
        </w:rPr>
        <w:t>‌1/373</w:t>
      </w:r>
    </w:p>
  </w:footnote>
  <w:footnote w:id="499">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غزالی، المستصفی، 1/373.</w:t>
      </w:r>
    </w:p>
  </w:footnote>
  <w:footnote w:id="500">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آمدی، الاحکام فی اصول الاحکام، 4/237-238   .</w:t>
      </w:r>
    </w:p>
  </w:footnote>
  <w:footnote w:id="501">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سمعانی، قواطع الادل</w:t>
      </w:r>
      <w:r w:rsidRPr="00F04B76">
        <w:rPr>
          <w:rStyle w:val="Char5"/>
          <w:rFonts w:hint="cs"/>
          <w:rtl/>
        </w:rPr>
        <w:t>ة</w:t>
      </w:r>
      <w:r w:rsidRPr="00F04B76">
        <w:rPr>
          <w:rStyle w:val="Char5"/>
          <w:rtl/>
        </w:rPr>
        <w:t xml:space="preserve"> فی الاصول، 2/345 ./- ‌ابن بدران، المدخل، 1/390 .</w:t>
      </w:r>
    </w:p>
  </w:footnote>
  <w:footnote w:id="502">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همان.</w:t>
      </w:r>
    </w:p>
  </w:footnote>
  <w:footnote w:id="503">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)‌غزالی، المنخول،‌1/485 .</w:t>
      </w:r>
    </w:p>
  </w:footnote>
  <w:footnote w:id="504">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آل تیمیه، المسود</w:t>
      </w:r>
      <w:r w:rsidRPr="00F04B76">
        <w:rPr>
          <w:rStyle w:val="Char5"/>
          <w:rFonts w:hint="cs"/>
          <w:rtl/>
        </w:rPr>
        <w:t>ة</w:t>
      </w:r>
      <w:r w:rsidRPr="00F04B76">
        <w:rPr>
          <w:rStyle w:val="Char5"/>
          <w:rtl/>
        </w:rPr>
        <w:t>، 1/415 ./- غزالی، المنخول، 1/480 .</w:t>
      </w:r>
    </w:p>
  </w:footnote>
  <w:footnote w:id="505">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ابن تیمیه، الفتاوی الکبری، 2/446 - 447</w:t>
      </w:r>
    </w:p>
  </w:footnote>
  <w:footnote w:id="506">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)همان، 2/447. / - ‌ابن تیمیه، مجموع الفتاوی،‌2</w:t>
      </w:r>
      <w:r w:rsidRPr="00F04B76">
        <w:rPr>
          <w:rStyle w:val="Char5"/>
          <w:rFonts w:hint="cs"/>
          <w:rtl/>
        </w:rPr>
        <w:t>0</w:t>
      </w:r>
      <w:r w:rsidRPr="00F04B76">
        <w:rPr>
          <w:rStyle w:val="Char5"/>
          <w:rtl/>
        </w:rPr>
        <w:t>/585.</w:t>
      </w:r>
    </w:p>
  </w:footnote>
  <w:footnote w:id="507">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)الاجتهاد و التقلید، ص 7.</w:t>
      </w:r>
    </w:p>
  </w:footnote>
  <w:footnote w:id="508">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أحزاب/36.</w:t>
      </w:r>
    </w:p>
  </w:footnote>
  <w:footnote w:id="509">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ابن عبدالسلام، القواعد الکبری،</w:t>
      </w:r>
      <w:r w:rsidRPr="00F04B76">
        <w:rPr>
          <w:rStyle w:val="Char5"/>
          <w:rFonts w:hint="cs"/>
          <w:rtl/>
        </w:rPr>
        <w:t xml:space="preserve"> </w:t>
      </w:r>
      <w:r w:rsidRPr="00F04B76">
        <w:rPr>
          <w:rStyle w:val="Char5"/>
          <w:rtl/>
        </w:rPr>
        <w:t>‌2/135.</w:t>
      </w:r>
    </w:p>
  </w:footnote>
  <w:footnote w:id="510">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عبدالکریم زیدان، الوجیز فی أصول الفقه، </w:t>
      </w:r>
      <w:r w:rsidRPr="00F04B76">
        <w:rPr>
          <w:rStyle w:val="Char5"/>
          <w:rFonts w:hint="cs"/>
          <w:rtl/>
        </w:rPr>
        <w:t>ص</w:t>
      </w:r>
      <w:r w:rsidRPr="00F04B76">
        <w:rPr>
          <w:rStyle w:val="Char5"/>
          <w:rtl/>
        </w:rPr>
        <w:t>ص 348 – 347 .</w:t>
      </w:r>
    </w:p>
  </w:footnote>
  <w:footnote w:id="511">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rtl/>
        </w:rPr>
        <w:t>ابن تیمیه می</w:t>
      </w:r>
      <w:r w:rsidRPr="00F04B76">
        <w:rPr>
          <w:rStyle w:val="Char5"/>
          <w:rFonts w:hint="cs"/>
          <w:rtl/>
        </w:rPr>
        <w:softHyphen/>
        <w:t>گوید: کسی که به عنوان مقلد قول عالمی را قبول می‌کند حق ندارد که مقلدِ قول عالم دیگری را سرزنش کند. اما اگر یکی از آن‌ها حجت و دلیل شرعی داشت اطاعت و گردن کجی برای دلیل شرعی واجب می</w:t>
      </w:r>
      <w:r w:rsidRPr="00F04B76">
        <w:rPr>
          <w:rStyle w:val="Char5"/>
          <w:rFonts w:hint="cs"/>
          <w:rtl/>
        </w:rPr>
        <w:softHyphen/>
        <w:t>گردد. ابن تیمیه، مجموع الفتاوی، 35/233.</w:t>
      </w:r>
    </w:p>
  </w:footnote>
  <w:footnote w:id="512">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rtl/>
        </w:rPr>
        <w:t>ابن قیم می</w:t>
      </w:r>
      <w:r w:rsidRPr="00F04B76">
        <w:rPr>
          <w:rStyle w:val="Char5"/>
          <w:rFonts w:hint="cs"/>
          <w:rtl/>
        </w:rPr>
        <w:softHyphen/>
        <w:t>گوید: از جمله تقلید</w:t>
      </w:r>
      <w:r w:rsidRPr="00F04B76">
        <w:rPr>
          <w:rStyle w:val="Char5"/>
          <w:rFonts w:hint="cs"/>
          <w:rtl/>
        </w:rPr>
        <w:softHyphen/>
        <w:t>های حرام، تقلید مقلدی است که نداند کسی که از او تقلید می</w:t>
      </w:r>
      <w:r w:rsidRPr="00F04B76">
        <w:rPr>
          <w:rStyle w:val="Char5"/>
          <w:rFonts w:hint="eastAsia"/>
          <w:rtl/>
        </w:rPr>
        <w:t>‌</w:t>
      </w:r>
      <w:r w:rsidRPr="00F04B76">
        <w:rPr>
          <w:rStyle w:val="Char5"/>
          <w:rFonts w:hint="cs"/>
          <w:rtl/>
        </w:rPr>
        <w:t>کند شایسته آن است که از او فتوی بگیرد یا نه؟ ابن قیم، أعلام الموقعین، 2/209.</w:t>
      </w:r>
    </w:p>
  </w:footnote>
  <w:footnote w:id="513">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 xml:space="preserve"> ابن تیمیه می</w:t>
      </w:r>
      <w:r w:rsidRPr="00F04B76">
        <w:rPr>
          <w:rStyle w:val="Char5"/>
          <w:rFonts w:hint="cs"/>
          <w:rtl/>
        </w:rPr>
        <w:softHyphen/>
        <w:t xml:space="preserve">گوید: هرکس معتقد باشد که تقلید از شخصی معین واجب است نادان وگمراه </w:t>
      </w:r>
      <w:r w:rsidRPr="00F04B76">
        <w:rPr>
          <w:rStyle w:val="Char5"/>
          <w:rFonts w:hint="cs"/>
          <w:rtl/>
        </w:rPr>
        <w:softHyphen/>
        <w:t>است بلکه گاهی ممکن است چنین عقیده</w:t>
      </w:r>
      <w:r w:rsidRPr="00F04B76">
        <w:rPr>
          <w:rStyle w:val="Char5"/>
          <w:rtl/>
        </w:rPr>
        <w:softHyphen/>
      </w:r>
      <w:r w:rsidRPr="00F04B76">
        <w:rPr>
          <w:rStyle w:val="Char5"/>
          <w:rFonts w:hint="cs"/>
          <w:rtl/>
        </w:rPr>
        <w:t>ای منجر به کفر شود. هرگاه کسی معتقد شود که پیروی از یک امام معینی از میان ائمه، واجب است (و حق منحصر در کلام اوست و اقوالش حجیت شرعی دارند و از این حیث تبعیّت از وی واجب است)؛ باید او را وادار به توبه و اظهار پشیمانی کرد.... ابن تیمیه، مجموع الفتاوی، 22/249.</w:t>
      </w:r>
    </w:p>
  </w:footnote>
  <w:footnote w:id="514">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آل عمران /132.</w:t>
      </w:r>
    </w:p>
  </w:footnote>
  <w:footnote w:id="515">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نساء/65 .</w:t>
      </w:r>
    </w:p>
  </w:footnote>
  <w:footnote w:id="516">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 xml:space="preserve"> </w:t>
      </w:r>
      <w:r w:rsidRPr="00F04B76">
        <w:rPr>
          <w:rStyle w:val="Char5"/>
          <w:rtl/>
        </w:rPr>
        <w:t>اعراف</w:t>
      </w:r>
      <w:r w:rsidRPr="00F04B76">
        <w:rPr>
          <w:rStyle w:val="Char5"/>
          <w:rFonts w:hint="cs"/>
          <w:rtl/>
        </w:rPr>
        <w:t>/</w:t>
      </w:r>
      <w:r w:rsidRPr="00F04B76">
        <w:rPr>
          <w:rStyle w:val="Char5"/>
          <w:rtl/>
        </w:rPr>
        <w:t>3.</w:t>
      </w:r>
    </w:p>
  </w:footnote>
  <w:footnote w:id="517">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انبیاء/7 .</w:t>
      </w:r>
    </w:p>
  </w:footnote>
  <w:footnote w:id="518">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بق</w:t>
      </w:r>
      <w:r w:rsidRPr="00F04B76">
        <w:rPr>
          <w:rStyle w:val="Char5"/>
          <w:rFonts w:hint="cs"/>
          <w:rtl/>
        </w:rPr>
        <w:t>ر</w:t>
      </w:r>
      <w:r w:rsidRPr="00F04B76">
        <w:rPr>
          <w:rStyle w:val="Char5"/>
          <w:rtl/>
        </w:rPr>
        <w:t>ه/286 .</w:t>
      </w:r>
    </w:p>
  </w:footnote>
  <w:footnote w:id="519">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عبدالکریم زیدان، الوجیز فی اصول الفقه، ص 411 .</w:t>
      </w:r>
    </w:p>
  </w:footnote>
  <w:footnote w:id="520">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ابن تیمیه، مجموع الفتاوی، ‌19/262  .</w:t>
      </w:r>
    </w:p>
  </w:footnote>
  <w:footnote w:id="521">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مذهب، مصدر میمی است و ذهبِ مذهبِ فلانٍ یعنی بر راه و طریق او رفت. و در اصطلاح مذهب، احکام عملی مخصوص به امامی از ائمه اسلام است، که پیروانش از آن تقلید می</w:t>
      </w:r>
      <w:r w:rsidRPr="00F04B76">
        <w:rPr>
          <w:rStyle w:val="Char5"/>
          <w:rFonts w:hint="cs"/>
          <w:rtl/>
        </w:rPr>
        <w:softHyphen/>
        <w:t>کنند. نک: فیومی، المصباح المنیر، ص 111؛ گل</w:t>
      </w:r>
      <w:r w:rsidRPr="00F04B76">
        <w:rPr>
          <w:rStyle w:val="Char5"/>
          <w:rFonts w:hint="cs"/>
          <w:rtl/>
        </w:rPr>
        <w:softHyphen/>
        <w:t>محمّدی، پایان</w:t>
      </w:r>
      <w:r w:rsidRPr="00F04B76">
        <w:rPr>
          <w:rStyle w:val="Char5"/>
          <w:rtl/>
        </w:rPr>
        <w:softHyphen/>
      </w:r>
      <w:r w:rsidRPr="00F04B76">
        <w:rPr>
          <w:rStyle w:val="Char5"/>
          <w:rFonts w:hint="cs"/>
          <w:rtl/>
        </w:rPr>
        <w:t>نامه کارشناسی ارشد " التزام به مذهب فقهی معین"، ص 6 به نقل از (ابوامامه، الاساس، ص 85.)</w:t>
      </w:r>
    </w:p>
  </w:footnote>
  <w:footnote w:id="522">
    <w:p w:rsidR="00F04B76" w:rsidRPr="00F04B76" w:rsidRDefault="00F04B76" w:rsidP="00392055">
      <w:pPr>
        <w:pStyle w:val="FootnoteText"/>
        <w:spacing w:line="240" w:lineRule="auto"/>
        <w:ind w:left="272" w:hanging="272"/>
        <w:jc w:val="both"/>
        <w:rPr>
          <w:rStyle w:val="Char5"/>
          <w:spacing w:val="-2"/>
          <w:rtl/>
        </w:rPr>
      </w:pPr>
      <w:r w:rsidRPr="00F04B76">
        <w:rPr>
          <w:rStyle w:val="Char5"/>
          <w:rtl/>
        </w:rPr>
        <w:t>(</w:t>
      </w:r>
      <w:r w:rsidRPr="00F04B76">
        <w:rPr>
          <w:rStyle w:val="Char5"/>
          <w:rtl/>
        </w:rPr>
        <w:footnoteRef/>
      </w:r>
      <w:r w:rsidRPr="00F04B76">
        <w:rPr>
          <w:rStyle w:val="Char5"/>
          <w:rtl/>
        </w:rPr>
        <w:t>)</w:t>
      </w:r>
      <w:r w:rsidRPr="00F04B76">
        <w:rPr>
          <w:rStyle w:val="Char5"/>
          <w:rFonts w:hint="cs"/>
          <w:spacing w:val="-2"/>
          <w:rtl/>
        </w:rPr>
        <w:t>از جمله عواملی که سبب گسترش و ماندگاری مذاهب اربعه گردیده می</w:t>
      </w:r>
      <w:r w:rsidRPr="00F04B76">
        <w:rPr>
          <w:rStyle w:val="Char5"/>
          <w:rFonts w:hint="cs"/>
          <w:spacing w:val="-2"/>
          <w:rtl/>
        </w:rPr>
        <w:softHyphen/>
        <w:t>توان به موارد زیر اشاره کرد:</w:t>
      </w:r>
    </w:p>
    <w:p w:rsidR="00F04B76" w:rsidRPr="00F04B76" w:rsidRDefault="00F04B76" w:rsidP="00392055">
      <w:pPr>
        <w:pStyle w:val="FootnoteText"/>
        <w:spacing w:line="240" w:lineRule="auto"/>
        <w:ind w:left="272" w:hanging="272"/>
        <w:jc w:val="both"/>
        <w:rPr>
          <w:rStyle w:val="Char5"/>
          <w:rtl/>
        </w:rPr>
      </w:pPr>
      <w:r w:rsidRPr="00F04B76">
        <w:rPr>
          <w:rStyle w:val="Char5"/>
          <w:rFonts w:hint="cs"/>
          <w:rtl/>
        </w:rPr>
        <w:t xml:space="preserve">   1- برخورداری از شاگردان مخلص و توانمند. 2- ضبط وثبت آثار و اقوال امامان و تدوین کتب فقهی و شرح</w:t>
      </w:r>
      <w:r w:rsidRPr="00F04B76">
        <w:rPr>
          <w:rStyle w:val="Char5"/>
          <w:rFonts w:hint="cs"/>
          <w:rtl/>
        </w:rPr>
        <w:softHyphen/>
        <w:t>های مستدل و مبسوط. 3- پذیرش مذاهب از طرف خلفا و حکمرانان مسلمانان از جمله عباسیان و بهره</w:t>
      </w:r>
      <w:r w:rsidRPr="00F04B76">
        <w:rPr>
          <w:rStyle w:val="Char5"/>
          <w:rFonts w:hint="cs"/>
          <w:rtl/>
        </w:rPr>
        <w:softHyphen/>
        <w:t>گیری سیستم حکومت</w:t>
      </w:r>
      <w:r w:rsidRPr="00F04B76">
        <w:rPr>
          <w:rStyle w:val="Char5"/>
          <w:rFonts w:hint="cs"/>
          <w:rtl/>
        </w:rPr>
        <w:softHyphen/>
        <w:t>داری و قضاوت از آرای آن‌ها. 4- جامعیت و مستدل و مستند بودن آرای این مذاهب. 5- پیدایش تعصب در پیروان آن‌ها. 6- ضعف و عدم شمولیت مذاهب مخالف در تمامی ابواب فقهی. 7- پیدایش افرادی که اهلیّت اجتهاد نداشتند و ... .</w:t>
      </w:r>
    </w:p>
  </w:footnote>
  <w:footnote w:id="523">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عبدالکریم زیدان، الوجیز فی أصول الفقه، ص 412 و 411.</w:t>
      </w:r>
      <w:r w:rsidRPr="00F04B76">
        <w:rPr>
          <w:rStyle w:val="Char5"/>
          <w:rFonts w:hint="cs"/>
          <w:rtl/>
        </w:rPr>
        <w:t xml:space="preserve"> </w:t>
      </w:r>
    </w:p>
  </w:footnote>
  <w:footnote w:id="524">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spacing w:val="-4"/>
          <w:rtl/>
        </w:rPr>
        <w:t>ابن‌تیمیه، الفتاوی الکبری، 2/181 ./ - البهوتی، کش</w:t>
      </w:r>
      <w:r w:rsidRPr="00F04B76">
        <w:rPr>
          <w:rStyle w:val="Char5"/>
          <w:rFonts w:hint="cs"/>
          <w:spacing w:val="-4"/>
          <w:rtl/>
        </w:rPr>
        <w:t>ا</w:t>
      </w:r>
      <w:r w:rsidRPr="00F04B76">
        <w:rPr>
          <w:rStyle w:val="Char5"/>
          <w:spacing w:val="-4"/>
          <w:rtl/>
        </w:rPr>
        <w:t>ف‌القناع، 6/307 ./- ابن‌تیمیه، المسود</w:t>
      </w:r>
      <w:r w:rsidRPr="00F04B76">
        <w:rPr>
          <w:rStyle w:val="Char5"/>
          <w:rFonts w:hint="cs"/>
          <w:spacing w:val="-4"/>
          <w:rtl/>
        </w:rPr>
        <w:t>ة</w:t>
      </w:r>
      <w:r w:rsidRPr="00F04B76">
        <w:rPr>
          <w:rStyle w:val="Char5"/>
          <w:spacing w:val="-4"/>
          <w:rtl/>
        </w:rPr>
        <w:t>، 1/414.</w:t>
      </w:r>
    </w:p>
  </w:footnote>
  <w:footnote w:id="525">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)شوکانی، ارشاد الفحول، 2/252 ./ - البحرالمحیط، 6/309.</w:t>
      </w:r>
    </w:p>
  </w:footnote>
  <w:footnote w:id="526">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هیتمی، الفتاوی الکبری، 5/350.</w:t>
      </w:r>
    </w:p>
  </w:footnote>
  <w:footnote w:id="527">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گل</w:t>
      </w:r>
      <w:r w:rsidRPr="00F04B76">
        <w:rPr>
          <w:rStyle w:val="Char5"/>
          <w:rFonts w:hint="cs"/>
          <w:rtl/>
        </w:rPr>
        <w:softHyphen/>
        <w:t>محمّدی، پایان</w:t>
      </w:r>
      <w:r w:rsidRPr="00F04B76">
        <w:rPr>
          <w:rStyle w:val="Char5"/>
          <w:rtl/>
        </w:rPr>
        <w:softHyphen/>
      </w:r>
      <w:r w:rsidRPr="00F04B76">
        <w:rPr>
          <w:rStyle w:val="Char5"/>
          <w:rFonts w:hint="cs"/>
          <w:rtl/>
        </w:rPr>
        <w:t>نامه کارشناسی ارشد " التزام به مذهب فقهی معین</w:t>
      </w:r>
      <w:r w:rsidRPr="00F04B76">
        <w:rPr>
          <w:rFonts w:cs="Times New Roman" w:hint="cs"/>
          <w:i/>
          <w:iCs/>
          <w:szCs w:val="24"/>
          <w:rtl/>
        </w:rPr>
        <w:t>"</w:t>
      </w:r>
      <w:r w:rsidRPr="00F04B76">
        <w:rPr>
          <w:rStyle w:val="Char5"/>
          <w:rFonts w:hint="cs"/>
          <w:rtl/>
        </w:rPr>
        <w:t xml:space="preserve">، ص 72 به نقل از(نووی، </w:t>
      </w:r>
      <w:r w:rsidRPr="00F04B76">
        <w:rPr>
          <w:rStyle w:val="Char5"/>
          <w:rtl/>
        </w:rPr>
        <w:t xml:space="preserve">روضة </w:t>
      </w:r>
      <w:r w:rsidRPr="00F04B76">
        <w:rPr>
          <w:rStyle w:val="Char5"/>
          <w:rFonts w:hint="cs"/>
          <w:rtl/>
        </w:rPr>
        <w:t>الطالبین، 8/101).</w:t>
      </w:r>
    </w:p>
  </w:footnote>
  <w:footnote w:id="528">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همان، ص 76.</w:t>
      </w:r>
    </w:p>
  </w:footnote>
  <w:footnote w:id="529">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)شوکانی، ارشاد الفحول، 2/252.</w:t>
      </w:r>
    </w:p>
  </w:footnote>
  <w:footnote w:id="530">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)آمدی، الإحکام فی أصول الأحکام، 4/242.</w:t>
      </w:r>
    </w:p>
  </w:footnote>
  <w:footnote w:id="531">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نحل/ 43.</w:t>
      </w:r>
    </w:p>
  </w:footnote>
  <w:footnote w:id="532">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عبدالمجید محمّد سوسوه، دراسات فی الأجتهاد و فهم النص، ص 103.</w:t>
      </w:r>
    </w:p>
  </w:footnote>
  <w:footnote w:id="533">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همان.</w:t>
      </w:r>
    </w:p>
  </w:footnote>
  <w:footnote w:id="534">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spacing w:val="-4"/>
          <w:rtl/>
        </w:rPr>
        <w:t>گل</w:t>
      </w:r>
      <w:r w:rsidRPr="00F04B76">
        <w:rPr>
          <w:rStyle w:val="Char5"/>
          <w:rFonts w:hint="cs"/>
          <w:spacing w:val="-4"/>
          <w:rtl/>
        </w:rPr>
        <w:softHyphen/>
        <w:t>محمّدی، پایان</w:t>
      </w:r>
      <w:r w:rsidRPr="00F04B76">
        <w:rPr>
          <w:rStyle w:val="Char5"/>
          <w:spacing w:val="-4"/>
          <w:rtl/>
        </w:rPr>
        <w:softHyphen/>
      </w:r>
      <w:r w:rsidRPr="00F04B76">
        <w:rPr>
          <w:rStyle w:val="Char5"/>
          <w:rFonts w:hint="cs"/>
          <w:spacing w:val="-4"/>
          <w:rtl/>
        </w:rPr>
        <w:t xml:space="preserve">نامه کارشناسی ارشد " التزام به مذهب فقهی معین"، ص 76 و 77 به نقل از (قرافی، شرح تنقیح الفصول، 3/145؛ عیاض سلمی، </w:t>
      </w:r>
      <w:r w:rsidRPr="00F04B76">
        <w:rPr>
          <w:rStyle w:val="Charb"/>
          <w:rFonts w:hint="cs"/>
          <w:spacing w:val="-4"/>
          <w:sz w:val="24"/>
          <w:szCs w:val="24"/>
          <w:rtl/>
        </w:rPr>
        <w:t>أصُولُ الِفقهِ الذي لا یسَعُ الفَقِیهِ جَهلَهُ</w:t>
      </w:r>
      <w:r w:rsidRPr="00F04B76">
        <w:rPr>
          <w:rStyle w:val="Char5"/>
          <w:rFonts w:hint="cs"/>
          <w:spacing w:val="-4"/>
          <w:rtl/>
        </w:rPr>
        <w:t>، ص 483).</w:t>
      </w:r>
    </w:p>
  </w:footnote>
  <w:footnote w:id="535">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)شهرستانی، الملل والنحل، 1/205.</w:t>
      </w:r>
    </w:p>
  </w:footnote>
  <w:footnote w:id="536">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بهوتی، کشف‌القناع، 6/307 ./ - ابن‌تیمیه، الفتاوی الکبری، 2/181.</w:t>
      </w:r>
    </w:p>
  </w:footnote>
  <w:footnote w:id="537">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ابن‌تیمیه، المسود</w:t>
      </w:r>
      <w:r w:rsidRPr="00F04B76">
        <w:rPr>
          <w:rStyle w:val="Char5"/>
          <w:rFonts w:hint="cs"/>
          <w:rtl/>
        </w:rPr>
        <w:t>ة</w:t>
      </w:r>
      <w:r w:rsidRPr="00F04B76">
        <w:rPr>
          <w:rStyle w:val="Char5"/>
          <w:rtl/>
        </w:rPr>
        <w:t>،1/414.</w:t>
      </w:r>
    </w:p>
  </w:footnote>
  <w:footnote w:id="538">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شوکانی، ارشاد الفحول، 2/252.</w:t>
      </w:r>
    </w:p>
  </w:footnote>
  <w:footnote w:id="539">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)بهوتی، کشف‌القناع، 6/307.</w:t>
      </w:r>
    </w:p>
  </w:footnote>
  <w:footnote w:id="540">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)زرکشی، المنثور، 1/398.</w:t>
      </w:r>
    </w:p>
  </w:footnote>
  <w:footnote w:id="541">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أنصاری</w:t>
      </w:r>
      <w:r w:rsidRPr="00F04B76">
        <w:rPr>
          <w:rStyle w:val="Char5"/>
          <w:rtl/>
        </w:rPr>
        <w:t xml:space="preserve">، </w:t>
      </w:r>
      <w:r w:rsidRPr="00F04B76">
        <w:rPr>
          <w:rStyle w:val="Char5"/>
          <w:rFonts w:hint="cs"/>
          <w:rtl/>
        </w:rPr>
        <w:t>غایة الوصول</w:t>
      </w:r>
      <w:r w:rsidRPr="00F04B76">
        <w:rPr>
          <w:rStyle w:val="Char5"/>
          <w:rtl/>
        </w:rPr>
        <w:t xml:space="preserve">، </w:t>
      </w:r>
      <w:r w:rsidRPr="00F04B76">
        <w:rPr>
          <w:rStyle w:val="Char5"/>
          <w:rFonts w:hint="cs"/>
          <w:rtl/>
        </w:rPr>
        <w:t>ص 188.</w:t>
      </w:r>
    </w:p>
  </w:footnote>
  <w:footnote w:id="542">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گل</w:t>
      </w:r>
      <w:r w:rsidRPr="00F04B76">
        <w:rPr>
          <w:rStyle w:val="Char5"/>
          <w:rFonts w:hint="cs"/>
          <w:rtl/>
        </w:rPr>
        <w:softHyphen/>
        <w:t>محمّدی، پایان</w:t>
      </w:r>
      <w:r w:rsidRPr="00F04B76">
        <w:rPr>
          <w:rStyle w:val="Char5"/>
          <w:rtl/>
        </w:rPr>
        <w:softHyphen/>
      </w:r>
      <w:r w:rsidRPr="00F04B76">
        <w:rPr>
          <w:rStyle w:val="Char5"/>
          <w:rFonts w:hint="cs"/>
          <w:rtl/>
        </w:rPr>
        <w:t>نامه کارشناسی ارشد " التزام به مذهب فقهی معین"، ص 76.</w:t>
      </w:r>
    </w:p>
  </w:footnote>
  <w:footnote w:id="543">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قرافی، شرح تنقیح الفصول، 3/145.</w:t>
      </w:r>
    </w:p>
  </w:footnote>
  <w:footnote w:id="544">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)سبکی، جمع‌الجوامع، 2/301 ./ - تفتازانی، التقریر و التحریر، 3/344.</w:t>
      </w:r>
    </w:p>
  </w:footnote>
  <w:footnote w:id="545">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نساء/59.</w:t>
      </w:r>
    </w:p>
  </w:footnote>
  <w:footnote w:id="546">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 xml:space="preserve"> </w:t>
      </w:r>
      <w:r w:rsidRPr="00F04B76">
        <w:rPr>
          <w:rStyle w:val="Char5"/>
          <w:rtl/>
        </w:rPr>
        <w:t>بهوتی، کش</w:t>
      </w:r>
      <w:r w:rsidRPr="00F04B76">
        <w:rPr>
          <w:rStyle w:val="Char5"/>
          <w:rFonts w:hint="cs"/>
          <w:rtl/>
        </w:rPr>
        <w:t>ا</w:t>
      </w:r>
      <w:r w:rsidRPr="00F04B76">
        <w:rPr>
          <w:rStyle w:val="Char5"/>
          <w:rtl/>
        </w:rPr>
        <w:t>ف‌القناع، 6/307. /- ابن‌تیمیه، الفتاوی الکبری، 2/181. البته ناگفته نماند که خروج از مذهب به طور مطلق به خاطر امور دنیوی و تتبّع رخص بنابر اجماع</w:t>
      </w:r>
      <w:r w:rsidRPr="00F04B76">
        <w:rPr>
          <w:rStyle w:val="Char5"/>
          <w:rFonts w:hint="cs"/>
          <w:rtl/>
        </w:rPr>
        <w:t>،</w:t>
      </w:r>
      <w:r w:rsidRPr="00F04B76">
        <w:rPr>
          <w:rStyle w:val="Char5"/>
          <w:rtl/>
        </w:rPr>
        <w:t xml:space="preserve"> حرام است. این مطلب در بخش</w:t>
      </w:r>
      <w:r w:rsidRPr="00F04B76">
        <w:rPr>
          <w:rStyle w:val="Char5"/>
          <w:rFonts w:hint="cs"/>
          <w:rtl/>
        </w:rPr>
        <w:softHyphen/>
        <w:t>های</w:t>
      </w:r>
      <w:r w:rsidRPr="00F04B76">
        <w:rPr>
          <w:rStyle w:val="Char5"/>
          <w:rtl/>
        </w:rPr>
        <w:t xml:space="preserve"> بعدی- تلفیق و تتبّع رخص- به طور کامل بیان شده است.</w:t>
      </w:r>
    </w:p>
  </w:footnote>
  <w:footnote w:id="547">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نووی، روضة الطالبین، 8/89.</w:t>
      </w:r>
    </w:p>
  </w:footnote>
  <w:footnote w:id="548">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Fonts w:hint="cs"/>
          <w:rtl/>
        </w:rPr>
        <w:t>) نووی، آداب الفتوی، ص79.</w:t>
      </w:r>
    </w:p>
  </w:footnote>
  <w:footnote w:id="549">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)ابن‌تیمیه، مجموع‌الفتاوی، 20/220.</w:t>
      </w:r>
    </w:p>
  </w:footnote>
  <w:footnote w:id="550">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همان.</w:t>
      </w:r>
    </w:p>
  </w:footnote>
  <w:footnote w:id="551">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پیشین.</w:t>
      </w:r>
    </w:p>
  </w:footnote>
  <w:footnote w:id="552">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)آمدی، الإحکام فی أصول الأحکام، 4-242.</w:t>
      </w:r>
    </w:p>
  </w:footnote>
  <w:footnote w:id="553">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)شوکانی، ارشاد الفحول، 2/253.</w:t>
      </w:r>
    </w:p>
  </w:footnote>
  <w:footnote w:id="554">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 xml:space="preserve">نک: بخش </w:t>
      </w:r>
      <w:r w:rsidRPr="00F04B76">
        <w:rPr>
          <w:rStyle w:val="Char5"/>
          <w:rtl/>
        </w:rPr>
        <w:t xml:space="preserve">(4-1) اول: عدم </w:t>
      </w:r>
      <w:r w:rsidRPr="00F04B76">
        <w:rPr>
          <w:rStyle w:val="Char5"/>
          <w:rFonts w:hint="cs"/>
          <w:rtl/>
        </w:rPr>
        <w:t>جواز</w:t>
      </w:r>
      <w:r w:rsidRPr="00F04B76">
        <w:rPr>
          <w:rStyle w:val="Char5"/>
          <w:rtl/>
        </w:rPr>
        <w:t xml:space="preserve"> تقلید به مذهب معین</w:t>
      </w:r>
      <w:r w:rsidRPr="00F04B76">
        <w:rPr>
          <w:rStyle w:val="Char5"/>
          <w:rFonts w:hint="cs"/>
          <w:rtl/>
        </w:rPr>
        <w:t>.</w:t>
      </w:r>
    </w:p>
  </w:footnote>
  <w:footnote w:id="555">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گل</w:t>
      </w:r>
      <w:r w:rsidRPr="00F04B76">
        <w:rPr>
          <w:rStyle w:val="Char5"/>
          <w:rFonts w:hint="cs"/>
          <w:rtl/>
        </w:rPr>
        <w:softHyphen/>
        <w:t>محمّدی، پایان</w:t>
      </w:r>
      <w:r w:rsidRPr="00F04B76">
        <w:rPr>
          <w:rStyle w:val="Char5"/>
          <w:rtl/>
        </w:rPr>
        <w:softHyphen/>
      </w:r>
      <w:r w:rsidRPr="00F04B76">
        <w:rPr>
          <w:rStyle w:val="Char5"/>
          <w:rFonts w:hint="cs"/>
          <w:rtl/>
        </w:rPr>
        <w:t>نامه کارشناسی ارشد " التزام به مذهب فقهی معین</w:t>
      </w:r>
      <w:r w:rsidRPr="00F04B76">
        <w:rPr>
          <w:rFonts w:cs="Times New Roman" w:hint="cs"/>
          <w:i/>
          <w:iCs/>
          <w:szCs w:val="24"/>
          <w:rtl/>
        </w:rPr>
        <w:t>"</w:t>
      </w:r>
      <w:r w:rsidRPr="00F04B76">
        <w:rPr>
          <w:rStyle w:val="Char5"/>
          <w:rFonts w:hint="cs"/>
          <w:rtl/>
        </w:rPr>
        <w:t>، ص 87 و 88 به نقل از (ذهبی، تاریخ الاسلام، 9/754 و 12/1184 و ابن قاضی شهبه، طبقات الشافعیة، 1/67؛ آلوسی، جلاء العینین، ص210).</w:t>
      </w:r>
    </w:p>
  </w:footnote>
  <w:footnote w:id="556">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عبدالکریم زیدان، الوجیز فی أصول الفقه، ص 413 و 412.</w:t>
      </w:r>
    </w:p>
  </w:footnote>
  <w:footnote w:id="557">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rtl/>
        </w:rPr>
        <w:t>زرکشی</w:t>
      </w:r>
      <w:r w:rsidRPr="00F04B76">
        <w:rPr>
          <w:rStyle w:val="Char5"/>
          <w:rtl/>
        </w:rPr>
        <w:t xml:space="preserve">، </w:t>
      </w:r>
      <w:r w:rsidRPr="00F04B76">
        <w:rPr>
          <w:rStyle w:val="Char5"/>
          <w:rFonts w:hint="cs"/>
          <w:rtl/>
        </w:rPr>
        <w:t>البحر المحیط</w:t>
      </w:r>
      <w:r w:rsidRPr="00F04B76">
        <w:rPr>
          <w:rStyle w:val="Char5"/>
          <w:rtl/>
        </w:rPr>
        <w:t xml:space="preserve">، </w:t>
      </w:r>
      <w:r w:rsidRPr="00F04B76">
        <w:rPr>
          <w:rStyle w:val="Char5"/>
          <w:rFonts w:hint="cs"/>
          <w:rtl/>
        </w:rPr>
        <w:t>4/596</w:t>
      </w:r>
      <w:r w:rsidRPr="00F04B76">
        <w:rPr>
          <w:rStyle w:val="Char5"/>
          <w:rtl/>
        </w:rPr>
        <w:t>.</w:t>
      </w:r>
    </w:p>
  </w:footnote>
  <w:footnote w:id="558">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)ابن‌تیمیه، مجموع الفتاوی، 20/211. / - شوکانی، القول المفید فی ادله الأجتهاد و التقلید، 42./- شوکانی، ارشاد الفحول، 2/243 به نقل از ابن حزم.</w:t>
      </w:r>
    </w:p>
  </w:footnote>
  <w:footnote w:id="559">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)شوکانی، ارشاد الفحول، 2/466.</w:t>
      </w:r>
    </w:p>
  </w:footnote>
  <w:footnote w:id="560">
    <w:p w:rsidR="00F04B76" w:rsidRPr="00F04B76" w:rsidRDefault="00F04B76" w:rsidP="00F875E9">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)ناصرالدین آلبانی، روش نماز پیامبر</w:t>
      </w:r>
      <w:r w:rsidRPr="00F04B76">
        <w:rPr>
          <w:rStyle w:val="Char5"/>
          <w:rFonts w:hint="cs"/>
          <w:rtl/>
        </w:rPr>
        <w:t xml:space="preserve"> </w:t>
      </w:r>
      <w:r w:rsidRPr="00F04B76">
        <w:rPr>
          <w:rStyle w:val="Char5"/>
          <w:rFonts w:cs="CTraditional Arabic" w:hint="cs"/>
          <w:rtl/>
        </w:rPr>
        <w:t>ج</w:t>
      </w:r>
      <w:r w:rsidRPr="00F04B76">
        <w:rPr>
          <w:rStyle w:val="Char5"/>
          <w:rtl/>
        </w:rPr>
        <w:t>، ترجمه عبدالله ریگی احمدی، ص 17./- آلبانی آن را به امام احمد نیز نسبت می‌دهد نک: مسائل الإمام أحمد، 276.</w:t>
      </w:r>
    </w:p>
  </w:footnote>
  <w:footnote w:id="561">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ابن‌تیمیه، مجموع الفتاوی، 20/211.</w:t>
      </w:r>
    </w:p>
  </w:footnote>
  <w:footnote w:id="562">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شوکانی، القول المفید فی ادل</w:t>
      </w:r>
      <w:r w:rsidRPr="00F04B76">
        <w:rPr>
          <w:rStyle w:val="Char5"/>
          <w:rFonts w:hint="cs"/>
          <w:rtl/>
        </w:rPr>
        <w:t>ة</w:t>
      </w:r>
      <w:r w:rsidRPr="00F04B76">
        <w:rPr>
          <w:rStyle w:val="Char5"/>
          <w:rtl/>
        </w:rPr>
        <w:t xml:space="preserve"> الأجتهاد والتقلید، ص 88.</w:t>
      </w:r>
    </w:p>
  </w:footnote>
  <w:footnote w:id="563">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)آلبانی، روش نماز پیامب</w:t>
      </w:r>
      <w:r w:rsidRPr="00F04B76">
        <w:rPr>
          <w:rStyle w:val="Char5"/>
          <w:rFonts w:hint="cs"/>
          <w:rtl/>
        </w:rPr>
        <w:t xml:space="preserve">ر </w:t>
      </w:r>
      <w:r w:rsidRPr="00F04B76">
        <w:rPr>
          <w:rFonts w:cs="CTraditional Arabic"/>
          <w:szCs w:val="24"/>
          <w:rtl/>
          <w:lang w:bidi="fa-IR"/>
        </w:rPr>
        <w:t>ج</w:t>
      </w:r>
      <w:r w:rsidRPr="00F04B76">
        <w:rPr>
          <w:rStyle w:val="Char5"/>
          <w:rtl/>
        </w:rPr>
        <w:t>، ص 16 به نقل از</w:t>
      </w:r>
      <w:r w:rsidRPr="00F04B76">
        <w:rPr>
          <w:rStyle w:val="Char5"/>
          <w:rFonts w:hint="cs"/>
          <w:rtl/>
        </w:rPr>
        <w:t xml:space="preserve"> </w:t>
      </w:r>
      <w:r w:rsidRPr="00F04B76">
        <w:rPr>
          <w:rStyle w:val="Char5"/>
          <w:rtl/>
        </w:rPr>
        <w:t>(الایقاظ ص150 و آن را به امام احمد</w:t>
      </w:r>
      <w:r w:rsidRPr="00F04B76">
        <w:rPr>
          <w:rFonts w:cs="CTraditional Arabic" w:hint="cs"/>
          <w:szCs w:val="24"/>
          <w:rtl/>
          <w:lang w:bidi="fa-IR"/>
        </w:rPr>
        <w:t>/</w:t>
      </w:r>
      <w:r w:rsidRPr="00F04B76">
        <w:rPr>
          <w:rStyle w:val="Char5"/>
          <w:rtl/>
        </w:rPr>
        <w:t xml:space="preserve"> نیز نسبت داده است.</w:t>
      </w:r>
      <w:r w:rsidRPr="00F04B76">
        <w:rPr>
          <w:rStyle w:val="Char5"/>
          <w:rFonts w:hint="cs"/>
          <w:rtl/>
        </w:rPr>
        <w:t>)</w:t>
      </w:r>
    </w:p>
  </w:footnote>
  <w:footnote w:id="564">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)ابن‌تیمیه، مجموع الفتاوی، 20/211.</w:t>
      </w:r>
    </w:p>
  </w:footnote>
  <w:footnote w:id="565">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)شوکانی،ارشاد الفحول، 2/52.</w:t>
      </w:r>
    </w:p>
  </w:footnote>
  <w:footnote w:id="566">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همان، 2/56.</w:t>
      </w:r>
    </w:p>
  </w:footnote>
  <w:footnote w:id="567">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spacing w:val="-2"/>
          <w:rtl/>
        </w:rPr>
        <w:t>آلبانی، روش نماز پیامبر</w:t>
      </w:r>
      <w:r w:rsidRPr="00F04B76">
        <w:rPr>
          <w:rStyle w:val="Char5"/>
          <w:rFonts w:hint="cs"/>
          <w:spacing w:val="-2"/>
          <w:rtl/>
        </w:rPr>
        <w:t xml:space="preserve"> </w:t>
      </w:r>
      <w:r w:rsidRPr="00F04B76">
        <w:rPr>
          <w:rFonts w:ascii="AGA Arabesque" w:hAnsi="AGA Arabesque" w:cs="CTraditional Arabic"/>
          <w:spacing w:val="-2"/>
          <w:szCs w:val="24"/>
          <w:rtl/>
        </w:rPr>
        <w:t>ج</w:t>
      </w:r>
      <w:r w:rsidRPr="00F04B76">
        <w:rPr>
          <w:rStyle w:val="Char5"/>
          <w:rFonts w:hint="cs"/>
          <w:spacing w:val="-2"/>
          <w:rtl/>
        </w:rPr>
        <w:t xml:space="preserve">، </w:t>
      </w:r>
      <w:r w:rsidRPr="00F04B76">
        <w:rPr>
          <w:rStyle w:val="Char5"/>
          <w:spacing w:val="-2"/>
          <w:rtl/>
        </w:rPr>
        <w:t>ص 19 به نقل از: ذم‌الکلام (3/47/1) و خطیب در (الاحتجاج) 8/12.</w:t>
      </w:r>
    </w:p>
  </w:footnote>
  <w:footnote w:id="568">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همان، به نقل از( نووی و شعرانی</w:t>
      </w:r>
      <w:r w:rsidRPr="00F04B76">
        <w:rPr>
          <w:rStyle w:val="Char5"/>
          <w:rFonts w:hint="cs"/>
          <w:rtl/>
        </w:rPr>
        <w:t>،</w:t>
      </w:r>
      <w:r w:rsidRPr="00F04B76">
        <w:rPr>
          <w:rStyle w:val="Char5"/>
          <w:rtl/>
        </w:rPr>
        <w:t xml:space="preserve"> 1/57).</w:t>
      </w:r>
    </w:p>
  </w:footnote>
  <w:footnote w:id="569">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rtl/>
        </w:rPr>
        <w:t>نووی، روضة الطالبین، 8/101.</w:t>
      </w:r>
    </w:p>
  </w:footnote>
  <w:footnote w:id="570">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rtl/>
        </w:rPr>
        <w:t>همان، 8/89.</w:t>
      </w:r>
    </w:p>
  </w:footnote>
  <w:footnote w:id="571">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rtl/>
        </w:rPr>
        <w:t xml:space="preserve">ابن تیمیه، </w:t>
      </w:r>
      <w:r w:rsidRPr="00F04B76">
        <w:rPr>
          <w:rStyle w:val="Char5"/>
          <w:rtl/>
        </w:rPr>
        <w:t>مجموع‌الفتاوی، ص 57.</w:t>
      </w:r>
    </w:p>
  </w:footnote>
  <w:footnote w:id="572">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همان، ص 57 و 58.</w:t>
      </w:r>
    </w:p>
  </w:footnote>
  <w:footnote w:id="573">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همان، ص 61 ./-</w:t>
      </w:r>
      <w:r w:rsidRPr="00F04B76">
        <w:rPr>
          <w:rStyle w:val="Char5"/>
          <w:rFonts w:hint="cs"/>
          <w:rtl/>
        </w:rPr>
        <w:t xml:space="preserve"> زحیلی، </w:t>
      </w:r>
      <w:r w:rsidRPr="00F04B76">
        <w:rPr>
          <w:rStyle w:val="Char5"/>
          <w:rtl/>
        </w:rPr>
        <w:t>اصول‌الفقه الإسلامی، ج 2، ص 1130.</w:t>
      </w:r>
    </w:p>
  </w:footnote>
  <w:footnote w:id="574">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rtl/>
        </w:rPr>
        <w:t>امام شافعی</w:t>
      </w:r>
      <w:r w:rsidRPr="00F04B76">
        <w:rPr>
          <w:rFonts w:cs="CTraditional Arabic" w:hint="cs"/>
          <w:b/>
          <w:szCs w:val="24"/>
          <w:rtl/>
        </w:rPr>
        <w:t>/</w:t>
      </w:r>
      <w:r w:rsidRPr="00F04B76">
        <w:rPr>
          <w:rStyle w:val="Char5"/>
          <w:rFonts w:hint="cs"/>
          <w:rtl/>
        </w:rPr>
        <w:t xml:space="preserve"> بعد از اینکه در ساله 200 ه</w:t>
      </w:r>
      <w:r w:rsidRPr="00F04B76">
        <w:rPr>
          <w:rStyle w:val="Char5"/>
          <w:rFonts w:hint="cs"/>
          <w:rtl/>
        </w:rPr>
        <w:softHyphen/>
        <w:t xml:space="preserve"> از عراق به مصر سفر کرد برخی از اقوال خود را تغییر داد که در برخی از کتاب‌ها همچون منهاج الطالبین اثر نووی </w:t>
      </w:r>
      <w:r w:rsidRPr="00F04B76">
        <w:rPr>
          <w:rFonts w:cs="CTraditional Arabic" w:hint="cs"/>
          <w:szCs w:val="24"/>
          <w:rtl/>
          <w:lang w:bidi="fa-IR"/>
        </w:rPr>
        <w:t xml:space="preserve">/ </w:t>
      </w:r>
      <w:r w:rsidRPr="00F04B76">
        <w:rPr>
          <w:rStyle w:val="Char5"/>
          <w:rFonts w:hint="cs"/>
          <w:rtl/>
        </w:rPr>
        <w:t xml:space="preserve">به اقوال قدیم </w:t>
      </w:r>
      <w:r w:rsidRPr="00F04B76">
        <w:rPr>
          <w:rFonts w:cs="Times New Roman" w:hint="cs"/>
          <w:szCs w:val="24"/>
          <w:rtl/>
        </w:rPr>
        <w:t>–</w:t>
      </w:r>
      <w:r w:rsidRPr="00F04B76">
        <w:rPr>
          <w:rStyle w:val="Char5"/>
          <w:rFonts w:hint="cs"/>
          <w:rtl/>
        </w:rPr>
        <w:t xml:space="preserve"> آرای صادره در عراق </w:t>
      </w:r>
      <w:r w:rsidRPr="00F04B76">
        <w:rPr>
          <w:rFonts w:cs="Times New Roman" w:hint="cs"/>
          <w:szCs w:val="24"/>
          <w:rtl/>
        </w:rPr>
        <w:t>–</w:t>
      </w:r>
      <w:r w:rsidRPr="00F04B76">
        <w:rPr>
          <w:rStyle w:val="Char5"/>
          <w:rFonts w:hint="cs"/>
          <w:rtl/>
        </w:rPr>
        <w:t xml:space="preserve"> و اقوال جدید </w:t>
      </w:r>
      <w:r w:rsidRPr="00F04B76">
        <w:rPr>
          <w:rFonts w:cs="Times New Roman" w:hint="cs"/>
          <w:szCs w:val="24"/>
          <w:rtl/>
        </w:rPr>
        <w:t>–</w:t>
      </w:r>
      <w:r w:rsidRPr="00F04B76">
        <w:rPr>
          <w:rStyle w:val="Char5"/>
          <w:rFonts w:hint="cs"/>
          <w:rtl/>
        </w:rPr>
        <w:t xml:space="preserve"> آرای صادره در مصر- مشهور شدند. نک: رستاقی، القدیم و الجدید من اقوال الامام الشافعی، ص 47- 48.</w:t>
      </w:r>
    </w:p>
  </w:footnote>
  <w:footnote w:id="575">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rtl/>
        </w:rPr>
        <w:t>صدور فتوا توسط شاگردان مذاهب برخلاف مذهب در کتاب‌های فقهی بسیار مشاهده می</w:t>
      </w:r>
      <w:r w:rsidRPr="00F04B76">
        <w:rPr>
          <w:rStyle w:val="Char5"/>
          <w:rFonts w:hint="cs"/>
          <w:rtl/>
        </w:rPr>
        <w:softHyphen/>
        <w:t xml:space="preserve">گردد همچون فتاوایی که امامان ابویوسف و محمّد </w:t>
      </w:r>
      <w:r w:rsidRPr="00F04B76">
        <w:rPr>
          <w:rFonts w:cs="Times New Roman" w:hint="cs"/>
          <w:szCs w:val="24"/>
          <w:rtl/>
        </w:rPr>
        <w:t>–</w:t>
      </w:r>
      <w:r w:rsidRPr="00F04B76">
        <w:rPr>
          <w:rStyle w:val="Char5"/>
          <w:rFonts w:hint="cs"/>
          <w:rtl/>
        </w:rPr>
        <w:t xml:space="preserve"> رحمهما الله </w:t>
      </w:r>
      <w:r w:rsidRPr="00F04B76">
        <w:rPr>
          <w:rFonts w:cs="Times New Roman" w:hint="cs"/>
          <w:szCs w:val="24"/>
          <w:rtl/>
        </w:rPr>
        <w:t>–</w:t>
      </w:r>
      <w:r w:rsidRPr="00F04B76">
        <w:rPr>
          <w:rStyle w:val="Char5"/>
          <w:rFonts w:hint="cs"/>
          <w:rtl/>
        </w:rPr>
        <w:t xml:space="preserve"> برخلاف دیدگاه امام أعظم </w:t>
      </w:r>
      <w:r w:rsidRPr="00F04B76">
        <w:rPr>
          <w:rFonts w:cs="CTraditional Arabic" w:hint="cs"/>
          <w:szCs w:val="24"/>
          <w:rtl/>
          <w:lang w:bidi="fa-IR"/>
        </w:rPr>
        <w:t xml:space="preserve">/ </w:t>
      </w:r>
      <w:r w:rsidRPr="00F04B76">
        <w:rPr>
          <w:rStyle w:val="Char5"/>
          <w:rFonts w:hint="cs"/>
          <w:rtl/>
        </w:rPr>
        <w:t>و فتاوای نووی</w:t>
      </w:r>
      <w:r w:rsidRPr="00F04B76">
        <w:rPr>
          <w:rFonts w:cs="CTraditional Arabic" w:hint="cs"/>
          <w:szCs w:val="24"/>
          <w:rtl/>
          <w:lang w:bidi="fa-IR"/>
        </w:rPr>
        <w:t>/</w:t>
      </w:r>
      <w:r w:rsidRPr="00F04B76">
        <w:rPr>
          <w:rStyle w:val="Char5"/>
          <w:rFonts w:hint="cs"/>
          <w:rtl/>
        </w:rPr>
        <w:t xml:space="preserve"> بر خلاف امام شافعی</w:t>
      </w:r>
      <w:r w:rsidRPr="00F04B76">
        <w:rPr>
          <w:rFonts w:cs="CTraditional Arabic" w:hint="cs"/>
          <w:szCs w:val="24"/>
          <w:rtl/>
          <w:lang w:bidi="fa-IR"/>
        </w:rPr>
        <w:t>/</w:t>
      </w:r>
      <w:r w:rsidRPr="00F04B76">
        <w:rPr>
          <w:rStyle w:val="Char5"/>
          <w:rFonts w:hint="cs"/>
          <w:rtl/>
        </w:rPr>
        <w:t xml:space="preserve"> و ... صادر شده است. </w:t>
      </w:r>
    </w:p>
  </w:footnote>
  <w:footnote w:id="576">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rtl/>
        </w:rPr>
        <w:t>در اینجا بیان نکته</w:t>
      </w:r>
      <w:r w:rsidRPr="00F04B76">
        <w:rPr>
          <w:rStyle w:val="Char5"/>
          <w:rFonts w:hint="cs"/>
          <w:rtl/>
        </w:rPr>
        <w:softHyphen/>
        <w:t>ای ظریف مهم می</w:t>
      </w:r>
      <w:r w:rsidRPr="00F04B76">
        <w:rPr>
          <w:rStyle w:val="Char5"/>
          <w:rFonts w:hint="cs"/>
          <w:rtl/>
        </w:rPr>
        <w:softHyphen/>
        <w:t>نماید و آن هر شخصی و در هر مقامی باید در تجزیه و تحلیل اقوال مخالفینِ دیدگاه خود خصوصاً در برخورد با دیدگاه ائمه اربعه و شاگردان والایشان باید با بیانی دقیق و ادبی مملو از احترام و نزاکت و نیتی کاملاً خالص برای خداوند متعال به ابراز نظر پردازد و نباید تصور کند که دیدگاه مذاهب، خالی از استدلال و منطق شریعت می</w:t>
      </w:r>
      <w:r w:rsidRPr="00F04B76">
        <w:rPr>
          <w:rStyle w:val="Char5"/>
          <w:rFonts w:hint="cs"/>
          <w:rtl/>
        </w:rPr>
        <w:softHyphen/>
        <w:t>باشد و دقت نظر به دیدگاه این بزرگمردان و اندیشمندان اسلامی از اهمیّت خاص و جایگاه والا قرار دارد و حتی به فرض اشتباه، عملِ مجتهد به فتوای خود و مقلدین وی بر مبنای اجتهاد امامش نه تنها بدعت محسوب نمی</w:t>
      </w:r>
      <w:r w:rsidRPr="00F04B76">
        <w:rPr>
          <w:rStyle w:val="Char5"/>
          <w:rFonts w:hint="cs"/>
          <w:rtl/>
        </w:rPr>
        <w:softHyphen/>
        <w:t>شود بلکه مأجور و صحیح می</w:t>
      </w:r>
      <w:r w:rsidRPr="00F04B76">
        <w:rPr>
          <w:rStyle w:val="Char5"/>
          <w:rFonts w:hint="cs"/>
          <w:rtl/>
        </w:rPr>
        <w:softHyphen/>
        <w:t>باشد؛ چرا که اگر بدعت باشد تمام امّت اسلامی مبتدع محسوب می</w:t>
      </w:r>
      <w:r w:rsidRPr="00F04B76">
        <w:rPr>
          <w:rStyle w:val="Char5"/>
          <w:rFonts w:hint="cs"/>
          <w:rtl/>
        </w:rPr>
        <w:softHyphen/>
        <w:t>شوند مگر اینکه حقیقت برای مقلد محرز و ثابت گردد و باز بنا بر تعصب بر دیدگاه امامش پافشاری کند و یا آن دیدگاه با نصوص صریح و صحیح بلامنازع تعارض داشته باشد که بی</w:t>
      </w:r>
      <w:r w:rsidRPr="00F04B76">
        <w:rPr>
          <w:rStyle w:val="Char5"/>
          <w:rFonts w:hint="cs"/>
          <w:rtl/>
        </w:rPr>
        <w:softHyphen/>
        <w:t>شک آن دیدگاه مردود می</w:t>
      </w:r>
      <w:r w:rsidRPr="00F04B76">
        <w:rPr>
          <w:rStyle w:val="Char5"/>
          <w:rFonts w:hint="cs"/>
          <w:rtl/>
        </w:rPr>
        <w:softHyphen/>
        <w:t>باشد و افراد باید با ادب و منطق شریعت به دعوت بپردازند و در این بین قوانین حاکم بر دعوت اسلامی را مدنظر گیرند که مبادا مردم عوام که مدت</w:t>
      </w:r>
      <w:r w:rsidRPr="00F04B76">
        <w:rPr>
          <w:rStyle w:val="Char5"/>
          <w:rFonts w:hint="cs"/>
          <w:rtl/>
        </w:rPr>
        <w:softHyphen/>
        <w:t>ها بر اقوالی مرجوح عمل می</w:t>
      </w:r>
      <w:r w:rsidRPr="00F04B76">
        <w:rPr>
          <w:rStyle w:val="Char5"/>
          <w:rFonts w:hint="cs"/>
          <w:rtl/>
        </w:rPr>
        <w:softHyphen/>
        <w:t>کرده</w:t>
      </w:r>
      <w:r w:rsidRPr="00F04B76">
        <w:rPr>
          <w:rStyle w:val="Char5"/>
          <w:rFonts w:hint="cs"/>
          <w:rtl/>
        </w:rPr>
        <w:softHyphen/>
        <w:t>اند از حقیقت و دین دور گشته و تفرقه بین علما حاصل گردد و در این بین دشمنان دین خداوند</w:t>
      </w:r>
      <w:r w:rsidRPr="00F04B76">
        <w:rPr>
          <w:rFonts w:cs="CTraditional Arabic" w:hint="cs"/>
          <w:szCs w:val="24"/>
          <w:rtl/>
          <w:lang w:bidi="fa-IR"/>
        </w:rPr>
        <w:t>أ</w:t>
      </w:r>
      <w:r w:rsidRPr="00F04B76">
        <w:rPr>
          <w:rStyle w:val="Char5"/>
          <w:rFonts w:hint="cs"/>
          <w:rtl/>
        </w:rPr>
        <w:t xml:space="preserve"> سوء استفاده نمایند و از این تفرقه بهره جویند. و مقلّدین نیز باید توجه نمایند بیان اقوال مخالف امامشان به منز لة معارضه و دشمنی با امام آن‌ها و یا نزول دین جدید و بدعتی نامشروع نیست بلکه باید احتمال صواب و حق را به مخالفان خود بدهند و به این فرموده خداوند</w:t>
      </w:r>
      <w:r w:rsidRPr="00F04B76">
        <w:rPr>
          <w:rFonts w:cs="CTraditional Arabic" w:hint="cs"/>
          <w:szCs w:val="24"/>
          <w:rtl/>
          <w:lang w:bidi="fa-IR"/>
        </w:rPr>
        <w:t>أ</w:t>
      </w:r>
      <w:r w:rsidRPr="00F04B76">
        <w:rPr>
          <w:rStyle w:val="Char5"/>
          <w:rFonts w:hint="cs"/>
          <w:rtl/>
        </w:rPr>
        <w:t xml:space="preserve"> لبیک گویند که می</w:t>
      </w:r>
      <w:r w:rsidRPr="00F04B76">
        <w:rPr>
          <w:rStyle w:val="Char5"/>
          <w:rFonts w:hint="cs"/>
          <w:rtl/>
        </w:rPr>
        <w:softHyphen/>
        <w:t xml:space="preserve">فرمایند: </w:t>
      </w:r>
      <w:r w:rsidRPr="00F04B76">
        <w:rPr>
          <w:rStyle w:val="Char5"/>
          <w:rFonts w:cs="Traditional Arabic"/>
          <w:color w:val="000000"/>
          <w:shd w:val="clear" w:color="auto" w:fill="FFFFFF"/>
          <w:rtl/>
        </w:rPr>
        <w:t>﴿</w:t>
      </w:r>
      <w:r w:rsidRPr="00F04B76">
        <w:rPr>
          <w:rStyle w:val="Charc"/>
          <w:rtl/>
        </w:rPr>
        <w:t xml:space="preserve">فَبَشِّرۡ عِبَادِ١٧ </w:t>
      </w:r>
      <w:r w:rsidRPr="00F04B76">
        <w:rPr>
          <w:rStyle w:val="Charc"/>
          <w:rFonts w:hint="cs"/>
          <w:rtl/>
        </w:rPr>
        <w:t>ٱ</w:t>
      </w:r>
      <w:r w:rsidRPr="00F04B76">
        <w:rPr>
          <w:rStyle w:val="Charc"/>
          <w:rFonts w:hint="eastAsia"/>
          <w:rtl/>
        </w:rPr>
        <w:t>لَّذِينَ</w:t>
      </w:r>
      <w:r w:rsidRPr="00F04B76">
        <w:rPr>
          <w:rStyle w:val="Charc"/>
          <w:rtl/>
        </w:rPr>
        <w:t xml:space="preserve"> يَسۡتَمِعُونَ </w:t>
      </w:r>
      <w:r w:rsidRPr="00F04B76">
        <w:rPr>
          <w:rStyle w:val="Charc"/>
          <w:rFonts w:hint="cs"/>
          <w:rtl/>
        </w:rPr>
        <w:t>ٱ</w:t>
      </w:r>
      <w:r w:rsidRPr="00F04B76">
        <w:rPr>
          <w:rStyle w:val="Charc"/>
          <w:rFonts w:hint="eastAsia"/>
          <w:rtl/>
        </w:rPr>
        <w:t>لۡقَوۡلَ</w:t>
      </w:r>
      <w:r w:rsidRPr="00F04B76">
        <w:rPr>
          <w:rStyle w:val="Charc"/>
          <w:rtl/>
        </w:rPr>
        <w:t xml:space="preserve"> فَيَتَّبِعُونَ أَحۡسَنَهُ</w:t>
      </w:r>
      <w:r w:rsidRPr="00F04B76">
        <w:rPr>
          <w:rStyle w:val="Charc"/>
          <w:rFonts w:hint="cs"/>
          <w:rtl/>
        </w:rPr>
        <w:t>ۥٓۚ</w:t>
      </w:r>
      <w:r w:rsidRPr="00F04B76">
        <w:rPr>
          <w:rStyle w:val="Charc"/>
          <w:rtl/>
        </w:rPr>
        <w:t xml:space="preserve"> أُوْلَٰٓئِكَ </w:t>
      </w:r>
      <w:r w:rsidRPr="00F04B76">
        <w:rPr>
          <w:rStyle w:val="Charc"/>
          <w:rFonts w:hint="cs"/>
          <w:rtl/>
        </w:rPr>
        <w:t>ٱ</w:t>
      </w:r>
      <w:r w:rsidRPr="00F04B76">
        <w:rPr>
          <w:rStyle w:val="Charc"/>
          <w:rFonts w:hint="eastAsia"/>
          <w:rtl/>
        </w:rPr>
        <w:t>لَّذِينَ</w:t>
      </w:r>
      <w:r w:rsidRPr="00F04B76">
        <w:rPr>
          <w:rStyle w:val="Charc"/>
          <w:rtl/>
        </w:rPr>
        <w:t xml:space="preserve"> هَدَىٰهُمُ </w:t>
      </w:r>
      <w:r w:rsidRPr="00F04B76">
        <w:rPr>
          <w:rStyle w:val="Charc"/>
          <w:rFonts w:hint="cs"/>
          <w:rtl/>
        </w:rPr>
        <w:t>ٱ</w:t>
      </w:r>
      <w:r w:rsidRPr="00F04B76">
        <w:rPr>
          <w:rStyle w:val="Charc"/>
          <w:rFonts w:hint="eastAsia"/>
          <w:rtl/>
        </w:rPr>
        <w:t>للَّهُۖ</w:t>
      </w:r>
      <w:r w:rsidRPr="00F04B76">
        <w:rPr>
          <w:rStyle w:val="Charc"/>
          <w:rtl/>
        </w:rPr>
        <w:t xml:space="preserve"> وَأُوْلَٰٓئِكَ هُمۡ أُوْلُواْ </w:t>
      </w:r>
      <w:r w:rsidRPr="00F04B76">
        <w:rPr>
          <w:rStyle w:val="Charc"/>
          <w:rFonts w:hint="cs"/>
          <w:rtl/>
        </w:rPr>
        <w:t>ٱ</w:t>
      </w:r>
      <w:r w:rsidRPr="00F04B76">
        <w:rPr>
          <w:rStyle w:val="Charc"/>
          <w:rFonts w:hint="eastAsia"/>
          <w:rtl/>
        </w:rPr>
        <w:t>لۡأَلۡبَٰبِ</w:t>
      </w:r>
      <w:r w:rsidRPr="00F04B76">
        <w:rPr>
          <w:rStyle w:val="Charc"/>
          <w:rtl/>
        </w:rPr>
        <w:t>١٨</w:t>
      </w:r>
      <w:r w:rsidRPr="00F04B76">
        <w:rPr>
          <w:rStyle w:val="Char5"/>
          <w:rFonts w:cs="Traditional Arabic"/>
          <w:color w:val="000000"/>
          <w:shd w:val="clear" w:color="auto" w:fill="FFFFFF"/>
          <w:rtl/>
        </w:rPr>
        <w:t>﴾</w:t>
      </w:r>
      <w:r w:rsidRPr="00F04B76">
        <w:rPr>
          <w:rStyle w:val="Charc"/>
          <w:rtl/>
        </w:rPr>
        <w:t xml:space="preserve"> </w:t>
      </w:r>
      <w:r w:rsidRPr="00F04B76">
        <w:rPr>
          <w:rStyle w:val="Char5"/>
          <w:rtl/>
        </w:rPr>
        <w:t>[الزمر: 17-18]</w:t>
      </w:r>
      <w:r w:rsidRPr="00F04B76">
        <w:rPr>
          <w:rStyle w:val="Char5"/>
          <w:rFonts w:hint="cs"/>
          <w:rtl/>
        </w:rPr>
        <w:t xml:space="preserve"> «</w:t>
      </w:r>
      <w:r w:rsidRPr="00F04B76">
        <w:rPr>
          <w:rStyle w:val="Char5"/>
          <w:rtl/>
        </w:rPr>
        <w:t>مژده بده به بندگانم</w:t>
      </w:r>
      <w:r w:rsidRPr="00F04B76">
        <w:rPr>
          <w:rStyle w:val="Char5"/>
          <w:rFonts w:hint="cs"/>
          <w:rtl/>
        </w:rPr>
        <w:t>؛</w:t>
      </w:r>
      <w:r w:rsidRPr="00F04B76">
        <w:rPr>
          <w:rStyle w:val="Char5"/>
          <w:rtl/>
        </w:rPr>
        <w:t>‏ آن کسانی که به همه‌ی سخنان گوش فرا می‌دهند و از نیکوترین و زیباترین آن‌ها پیروی می‌کنند. آنان کسانیند که خدا هدایتشان بخشیده است، و ایشان واقعاً خردمندند.</w:t>
      </w:r>
      <w:r w:rsidRPr="00F04B76">
        <w:rPr>
          <w:rStyle w:val="Char5"/>
          <w:rFonts w:hint="cs"/>
          <w:rtl/>
        </w:rPr>
        <w:t>»</w:t>
      </w:r>
      <w:r w:rsidRPr="00F04B76">
        <w:rPr>
          <w:rStyle w:val="Char5"/>
          <w:rtl/>
        </w:rPr>
        <w:t xml:space="preserve"> ‏ ‏</w:t>
      </w:r>
    </w:p>
  </w:footnote>
  <w:footnote w:id="577">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rtl/>
        </w:rPr>
        <w:t xml:space="preserve">جوینی، البرهان، 2/284. </w:t>
      </w:r>
    </w:p>
  </w:footnote>
  <w:footnote w:id="578">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گل</w:t>
      </w:r>
      <w:r w:rsidRPr="00F04B76">
        <w:rPr>
          <w:rStyle w:val="Char5"/>
          <w:rFonts w:hint="cs"/>
          <w:rtl/>
        </w:rPr>
        <w:softHyphen/>
        <w:t>محمّدی، پایان</w:t>
      </w:r>
      <w:r w:rsidRPr="00F04B76">
        <w:rPr>
          <w:rStyle w:val="Char5"/>
          <w:rtl/>
        </w:rPr>
        <w:softHyphen/>
      </w:r>
      <w:r w:rsidRPr="00F04B76">
        <w:rPr>
          <w:rStyle w:val="Char5"/>
          <w:rFonts w:hint="cs"/>
          <w:rtl/>
        </w:rPr>
        <w:t>نامه کارشناسی ارشد " التزام به مذهب فقهی معین"، ص 90 و 91 به نقل از (هیتمی، الفتاوی، 4/325).</w:t>
      </w:r>
    </w:p>
  </w:footnote>
  <w:footnote w:id="579">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همان، ص 91 به نقل از (قیروانی، فواکة الدوانی، 8/470).</w:t>
      </w:r>
    </w:p>
  </w:footnote>
  <w:footnote w:id="580">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 xml:space="preserve">فیومی، </w:t>
      </w:r>
      <w:r w:rsidRPr="00F04B76">
        <w:rPr>
          <w:rStyle w:val="Char5"/>
          <w:rtl/>
        </w:rPr>
        <w:t>المصباح المنیر، ص 224 و 223</w:t>
      </w:r>
      <w:r w:rsidRPr="00F04B76">
        <w:rPr>
          <w:rStyle w:val="Char5"/>
          <w:rFonts w:hint="cs"/>
          <w:rtl/>
        </w:rPr>
        <w:t>؛ ابن منظور، لسان العرب، 7/40؛ ابن فارس، معجم المقاییس، ص 117.</w:t>
      </w:r>
    </w:p>
  </w:footnote>
  <w:footnote w:id="581">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نک: غزالی، المستصفی، 1/78؛ شاطبی، الموافقات، 2/140.</w:t>
      </w:r>
    </w:p>
  </w:footnote>
  <w:footnote w:id="582">
    <w:p w:rsidR="00F04B76" w:rsidRPr="00F04B76" w:rsidRDefault="00F04B76" w:rsidP="00392055">
      <w:pPr>
        <w:pStyle w:val="FootnoteText"/>
        <w:spacing w:line="240" w:lineRule="auto"/>
        <w:ind w:left="272" w:hanging="272"/>
        <w:jc w:val="both"/>
        <w:rPr>
          <w:rStyle w:val="Char5"/>
          <w:rtl/>
        </w:rPr>
      </w:pPr>
      <w:r w:rsidRPr="00F04B76">
        <w:rPr>
          <w:rStyle w:val="Char5"/>
          <w:rFonts w:hint="cs"/>
          <w:rtl/>
        </w:rPr>
        <w:t>(</w:t>
      </w:r>
      <w:r w:rsidRPr="00F04B76">
        <w:rPr>
          <w:rStyle w:val="Char5"/>
          <w:rtl/>
        </w:rPr>
        <w:footnoteRef/>
      </w:r>
      <w:r w:rsidRPr="00F04B76">
        <w:rPr>
          <w:rStyle w:val="Char5"/>
          <w:rFonts w:hint="cs"/>
          <w:rtl/>
        </w:rPr>
        <w:t>)نک: ابن نجار، شرح الکوکب المنیر، 4/578؛ غزالی، المستصفی، 2/476؛ زرکشی، بحرالعلوم، 4/577؛ نووی، روضة الطالبین، 8/94. البته این دیدگاه بیشتر از طرف کسانی طرفدار دارد که التزام به مذهب را واجب و خروج از آن را ناجایز و حرام دانسته</w:t>
      </w:r>
      <w:r w:rsidRPr="00F04B76">
        <w:rPr>
          <w:rStyle w:val="Char5"/>
          <w:rFonts w:hint="cs"/>
          <w:rtl/>
        </w:rPr>
        <w:softHyphen/>
        <w:t>اند هر چند برخی که خلاف این تفکر را نیز دارند به این دیدگاه تمایل پیدا کرده</w:t>
      </w:r>
      <w:r w:rsidRPr="00F04B76">
        <w:rPr>
          <w:rStyle w:val="Char5"/>
          <w:rFonts w:hint="cs"/>
          <w:rtl/>
        </w:rPr>
        <w:softHyphen/>
        <w:t>اند.</w:t>
      </w:r>
    </w:p>
  </w:footnote>
  <w:footnote w:id="583">
    <w:p w:rsidR="00F04B76" w:rsidRPr="00F04B76" w:rsidRDefault="00F04B76" w:rsidP="00392055">
      <w:pPr>
        <w:pStyle w:val="FootnoteText"/>
        <w:spacing w:line="240" w:lineRule="auto"/>
        <w:ind w:left="272" w:hanging="272"/>
        <w:jc w:val="both"/>
        <w:rPr>
          <w:rStyle w:val="Char5"/>
          <w:rtl/>
        </w:rPr>
      </w:pPr>
      <w:r w:rsidRPr="00F04B76">
        <w:rPr>
          <w:rStyle w:val="Char5"/>
          <w:rFonts w:hint="cs"/>
          <w:rtl/>
        </w:rPr>
        <w:t>(</w:t>
      </w:r>
      <w:r w:rsidRPr="00F04B76">
        <w:rPr>
          <w:rStyle w:val="Char5"/>
          <w:rtl/>
        </w:rPr>
        <w:footnoteRef/>
      </w:r>
      <w:r w:rsidRPr="00F04B76">
        <w:rPr>
          <w:rStyle w:val="Char5"/>
          <w:rFonts w:hint="cs"/>
          <w:rtl/>
        </w:rPr>
        <w:t>)نک: همان، 4/134 و 141.</w:t>
      </w:r>
    </w:p>
  </w:footnote>
  <w:footnote w:id="584">
    <w:p w:rsidR="00F04B76" w:rsidRPr="00F04B76" w:rsidRDefault="00F04B76" w:rsidP="00392055">
      <w:pPr>
        <w:pStyle w:val="FootnoteText"/>
        <w:spacing w:line="240" w:lineRule="auto"/>
        <w:ind w:left="272" w:hanging="272"/>
        <w:jc w:val="both"/>
        <w:rPr>
          <w:rStyle w:val="Char5"/>
          <w:rtl/>
        </w:rPr>
      </w:pPr>
      <w:r w:rsidRPr="00F04B76">
        <w:rPr>
          <w:rStyle w:val="Char5"/>
          <w:rFonts w:hint="cs"/>
          <w:rtl/>
        </w:rPr>
        <w:t>(</w:t>
      </w:r>
      <w:r w:rsidRPr="00F04B76">
        <w:rPr>
          <w:rStyle w:val="Char5"/>
          <w:rtl/>
        </w:rPr>
        <w:footnoteRef/>
      </w:r>
      <w:r w:rsidRPr="00F04B76">
        <w:rPr>
          <w:rStyle w:val="Char5"/>
          <w:rFonts w:hint="cs"/>
          <w:rtl/>
        </w:rPr>
        <w:t>) همان،4/141.</w:t>
      </w:r>
    </w:p>
  </w:footnote>
  <w:footnote w:id="585">
    <w:p w:rsidR="00F04B76" w:rsidRPr="00F04B76" w:rsidRDefault="00F04B76" w:rsidP="00392055">
      <w:pPr>
        <w:pStyle w:val="FootnoteText"/>
        <w:spacing w:line="240" w:lineRule="auto"/>
        <w:ind w:left="272" w:hanging="272"/>
        <w:jc w:val="both"/>
        <w:rPr>
          <w:rStyle w:val="Char5"/>
          <w:rtl/>
        </w:rPr>
      </w:pPr>
      <w:r w:rsidRPr="00F04B76">
        <w:rPr>
          <w:rStyle w:val="Char5"/>
          <w:rFonts w:hint="cs"/>
          <w:rtl/>
        </w:rPr>
        <w:t>(</w:t>
      </w:r>
      <w:r w:rsidRPr="00F04B76">
        <w:rPr>
          <w:rStyle w:val="Char5"/>
          <w:rtl/>
        </w:rPr>
        <w:footnoteRef/>
      </w:r>
      <w:r w:rsidRPr="00F04B76">
        <w:rPr>
          <w:rStyle w:val="Char5"/>
          <w:rFonts w:hint="cs"/>
          <w:rtl/>
        </w:rPr>
        <w:t>) جلال</w:t>
      </w:r>
      <w:r w:rsidRPr="00F04B76">
        <w:rPr>
          <w:rStyle w:val="Char5"/>
          <w:rFonts w:hint="cs"/>
          <w:rtl/>
        </w:rPr>
        <w:softHyphen/>
        <w:t>الدین محلی، شرح جمع الجوامع، 2/302.</w:t>
      </w:r>
    </w:p>
  </w:footnote>
  <w:footnote w:id="586">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ابن عبدالبر، جامع بیان العلم و فضله، 2/927.</w:t>
      </w:r>
    </w:p>
  </w:footnote>
  <w:footnote w:id="587">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همان.</w:t>
      </w:r>
    </w:p>
  </w:footnote>
  <w:footnote w:id="588">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)آمدی، ال</w:t>
      </w:r>
      <w:r w:rsidRPr="00F04B76">
        <w:rPr>
          <w:rStyle w:val="Char5"/>
          <w:rFonts w:hint="cs"/>
          <w:rtl/>
        </w:rPr>
        <w:t>ا</w:t>
      </w:r>
      <w:r w:rsidRPr="00F04B76">
        <w:rPr>
          <w:rStyle w:val="Char5"/>
          <w:rtl/>
        </w:rPr>
        <w:t>حکام فی اصول الأحکام، 2/927.</w:t>
      </w:r>
    </w:p>
  </w:footnote>
  <w:footnote w:id="589">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السیر</w:t>
      </w:r>
      <w:r w:rsidRPr="00F04B76">
        <w:rPr>
          <w:rStyle w:val="Char5"/>
          <w:rFonts w:hint="cs"/>
          <w:rtl/>
        </w:rPr>
        <w:t>،</w:t>
      </w:r>
      <w:r w:rsidRPr="00F04B76">
        <w:rPr>
          <w:rStyle w:val="Char5"/>
          <w:rtl/>
        </w:rPr>
        <w:t xml:space="preserve"> 7/125.</w:t>
      </w:r>
    </w:p>
  </w:footnote>
  <w:footnote w:id="590">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rtl/>
        </w:rPr>
        <w:t>همان،</w:t>
      </w:r>
      <w:r w:rsidRPr="00F04B76">
        <w:rPr>
          <w:rStyle w:val="Char5"/>
          <w:rtl/>
        </w:rPr>
        <w:t xml:space="preserve"> 8/90.</w:t>
      </w:r>
    </w:p>
  </w:footnote>
  <w:footnote w:id="591">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 xml:space="preserve">شاطبی، </w:t>
      </w:r>
      <w:r w:rsidRPr="00F04B76">
        <w:rPr>
          <w:rStyle w:val="Char5"/>
          <w:rtl/>
        </w:rPr>
        <w:t>الموافقات</w:t>
      </w:r>
      <w:r w:rsidRPr="00F04B76">
        <w:rPr>
          <w:rStyle w:val="Char5"/>
          <w:rFonts w:hint="cs"/>
          <w:rtl/>
        </w:rPr>
        <w:t>،</w:t>
      </w:r>
      <w:r w:rsidRPr="00F04B76">
        <w:rPr>
          <w:rStyle w:val="Char5"/>
          <w:rtl/>
        </w:rPr>
        <w:t xml:space="preserve"> 4/4/13.</w:t>
      </w:r>
    </w:p>
  </w:footnote>
  <w:footnote w:id="592">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همان</w:t>
      </w:r>
      <w:r w:rsidRPr="00F04B76">
        <w:rPr>
          <w:rStyle w:val="Char5"/>
          <w:rtl/>
        </w:rPr>
        <w:t>، 4/141.</w:t>
      </w:r>
    </w:p>
  </w:footnote>
  <w:footnote w:id="593">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)سفارینی، التحقیق فی بطلان التلفیق، ص 141 به نقل از الآداب، 1/2</w:t>
      </w:r>
    </w:p>
  </w:footnote>
  <w:footnote w:id="594">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همان به نقل از مغیث الخلق فی ترجیح القول الحق، ص 14.</w:t>
      </w:r>
    </w:p>
  </w:footnote>
  <w:footnote w:id="595">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)شاطبی، الموافقات، 4/147-148.</w:t>
      </w:r>
    </w:p>
  </w:footnote>
  <w:footnote w:id="596">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 xml:space="preserve">حج، 78./- آمدی، </w:t>
      </w:r>
      <w:r w:rsidRPr="00F04B76">
        <w:rPr>
          <w:rStyle w:val="Char5"/>
          <w:rtl/>
        </w:rPr>
        <w:t>الأحکام</w:t>
      </w:r>
      <w:r w:rsidRPr="00F04B76">
        <w:rPr>
          <w:rStyle w:val="Char5"/>
          <w:rFonts w:hint="cs"/>
          <w:rtl/>
        </w:rPr>
        <w:t>،</w:t>
      </w:r>
      <w:r w:rsidRPr="00F04B76">
        <w:rPr>
          <w:rStyle w:val="Char5"/>
          <w:rtl/>
        </w:rPr>
        <w:t xml:space="preserve"> 2/869.</w:t>
      </w:r>
    </w:p>
  </w:footnote>
  <w:footnote w:id="597">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نساء، 59 ./- نک:</w:t>
      </w:r>
      <w:r w:rsidRPr="00F04B76">
        <w:rPr>
          <w:rStyle w:val="Char5"/>
          <w:rFonts w:hint="cs"/>
          <w:rtl/>
        </w:rPr>
        <w:t xml:space="preserve"> شاطبی،</w:t>
      </w:r>
      <w:r w:rsidRPr="00F04B76">
        <w:rPr>
          <w:rStyle w:val="Char5"/>
          <w:rtl/>
        </w:rPr>
        <w:t xml:space="preserve"> الموافقات (4/145).</w:t>
      </w:r>
    </w:p>
  </w:footnote>
  <w:footnote w:id="598">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نساء، 59 ./- نک:</w:t>
      </w:r>
      <w:r w:rsidRPr="00F04B76">
        <w:rPr>
          <w:rStyle w:val="Char5"/>
          <w:rFonts w:hint="cs"/>
          <w:rtl/>
        </w:rPr>
        <w:t xml:space="preserve"> شاطبی،</w:t>
      </w:r>
      <w:r w:rsidRPr="00F04B76">
        <w:rPr>
          <w:rStyle w:val="Char5"/>
          <w:rtl/>
        </w:rPr>
        <w:t xml:space="preserve"> الموافقات</w:t>
      </w:r>
      <w:r w:rsidRPr="00F04B76">
        <w:rPr>
          <w:rStyle w:val="Char5"/>
          <w:rFonts w:hint="cs"/>
          <w:rtl/>
        </w:rPr>
        <w:t xml:space="preserve">، </w:t>
      </w:r>
      <w:r w:rsidRPr="00F04B76">
        <w:rPr>
          <w:rStyle w:val="Char5"/>
          <w:rtl/>
        </w:rPr>
        <w:t>4/145</w:t>
      </w:r>
      <w:r w:rsidRPr="00F04B76">
        <w:rPr>
          <w:rStyle w:val="Char5"/>
          <w:rFonts w:hint="cs"/>
          <w:rtl/>
        </w:rPr>
        <w:t>.</w:t>
      </w:r>
    </w:p>
  </w:footnote>
  <w:footnote w:id="599">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rtl/>
        </w:rPr>
        <w:t>ابن همام، شرح فتح القدیر، 7/258؛ ابن أمیر الحاج، التقریر، 6/277؛ هیتمی، تحفة المحتاج، 4/453؛ زرکشی</w:t>
      </w:r>
      <w:r w:rsidRPr="00F04B76">
        <w:rPr>
          <w:rStyle w:val="Char5"/>
          <w:rtl/>
        </w:rPr>
        <w:t xml:space="preserve">، </w:t>
      </w:r>
      <w:r w:rsidRPr="00F04B76">
        <w:rPr>
          <w:rStyle w:val="Char5"/>
          <w:rFonts w:hint="cs"/>
          <w:rtl/>
        </w:rPr>
        <w:t>البحر المحیط</w:t>
      </w:r>
      <w:r w:rsidRPr="00F04B76">
        <w:rPr>
          <w:rStyle w:val="Char5"/>
          <w:rtl/>
        </w:rPr>
        <w:t xml:space="preserve">، </w:t>
      </w:r>
      <w:r w:rsidRPr="00F04B76">
        <w:rPr>
          <w:rStyle w:val="Char5"/>
          <w:rFonts w:hint="cs"/>
          <w:rtl/>
        </w:rPr>
        <w:t>4/596</w:t>
      </w:r>
      <w:r w:rsidRPr="00F04B76">
        <w:rPr>
          <w:rStyle w:val="Char5"/>
          <w:rtl/>
        </w:rPr>
        <w:t>.</w:t>
      </w:r>
    </w:p>
  </w:footnote>
  <w:footnote w:id="600">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rtl/>
        </w:rPr>
        <w:t>بقره/185.</w:t>
      </w:r>
    </w:p>
  </w:footnote>
  <w:footnote w:id="601">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rtl/>
        </w:rPr>
        <w:t>حج/78. و نک: نساء/28 و مائده/6.</w:t>
      </w:r>
    </w:p>
  </w:footnote>
  <w:footnote w:id="602">
    <w:p w:rsidR="00F04B76" w:rsidRPr="00F04B76" w:rsidRDefault="00F04B76" w:rsidP="005774C6">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spacing w:val="-4"/>
          <w:rtl/>
        </w:rPr>
        <w:t>(صحیح): بخاری (ش3560و6126و6786) / مسلم (ش6190-6194) / ابوداود (ش4787) / ترمذی (ش3799) از طریق (عروة بن الزبیر وعطاء بن یسار) روایت کرده</w:t>
      </w:r>
      <w:r w:rsidRPr="00F04B76">
        <w:rPr>
          <w:rStyle w:val="Char5"/>
          <w:rFonts w:hint="cs"/>
          <w:spacing w:val="-4"/>
          <w:rtl/>
        </w:rPr>
        <w:softHyphen/>
        <w:t xml:space="preserve">اند: </w:t>
      </w:r>
      <w:r w:rsidRPr="00F04B76">
        <w:rPr>
          <w:rStyle w:val="Chara"/>
          <w:rFonts w:hint="cs"/>
          <w:spacing w:val="-4"/>
          <w:sz w:val="24"/>
          <w:szCs w:val="24"/>
          <w:rtl/>
        </w:rPr>
        <w:t>«</w:t>
      </w:r>
      <w:r w:rsidRPr="00F04B76">
        <w:rPr>
          <w:rStyle w:val="Chara"/>
          <w:spacing w:val="-4"/>
          <w:sz w:val="24"/>
          <w:szCs w:val="24"/>
          <w:rtl/>
        </w:rPr>
        <w:t xml:space="preserve">عن عائشة رضی الله عنها </w:t>
      </w:r>
      <w:r w:rsidRPr="00F04B76">
        <w:rPr>
          <w:rStyle w:val="Chara"/>
          <w:rFonts w:hint="cs"/>
          <w:spacing w:val="-4"/>
          <w:sz w:val="24"/>
          <w:szCs w:val="24"/>
          <w:rtl/>
        </w:rPr>
        <w:t>ا</w:t>
      </w:r>
      <w:r w:rsidRPr="00F04B76">
        <w:rPr>
          <w:rStyle w:val="Chara"/>
          <w:spacing w:val="-4"/>
          <w:sz w:val="24"/>
          <w:szCs w:val="24"/>
          <w:rtl/>
        </w:rPr>
        <w:t xml:space="preserve">نها قالت ما خیر رسول الله </w:t>
      </w:r>
      <w:r w:rsidRPr="00F04B76">
        <w:rPr>
          <w:rStyle w:val="Chara"/>
          <w:rFonts w:cs="CTraditional Arabic" w:hint="cs"/>
          <w:spacing w:val="-4"/>
          <w:sz w:val="24"/>
          <w:szCs w:val="24"/>
          <w:rtl/>
        </w:rPr>
        <w:t>ج</w:t>
      </w:r>
      <w:r w:rsidRPr="00F04B76">
        <w:rPr>
          <w:rStyle w:val="Chara"/>
          <w:rFonts w:hint="cs"/>
          <w:spacing w:val="-4"/>
          <w:sz w:val="24"/>
          <w:szCs w:val="24"/>
          <w:rtl/>
        </w:rPr>
        <w:t xml:space="preserve"> </w:t>
      </w:r>
      <w:r w:rsidRPr="00F04B76">
        <w:rPr>
          <w:rStyle w:val="Chara"/>
          <w:spacing w:val="-4"/>
          <w:sz w:val="24"/>
          <w:szCs w:val="24"/>
          <w:rtl/>
        </w:rPr>
        <w:t xml:space="preserve">بین أمرین إلا أخذ أیسرهما ما لم یكن إثما فإن كان إثما كان أبعد الناس منه وما انتقم رسول الله </w:t>
      </w:r>
      <w:r w:rsidR="005774C6" w:rsidRPr="005774C6">
        <w:rPr>
          <w:rStyle w:val="Chara"/>
          <w:rFonts w:cs="CTraditional Arabic" w:hint="cs"/>
          <w:sz w:val="24"/>
          <w:szCs w:val="24"/>
          <w:rtl/>
        </w:rPr>
        <w:t>ج</w:t>
      </w:r>
      <w:r w:rsidR="005774C6" w:rsidRPr="00F04B76">
        <w:rPr>
          <w:rStyle w:val="Chara"/>
          <w:spacing w:val="-4"/>
          <w:sz w:val="24"/>
          <w:szCs w:val="24"/>
          <w:rtl/>
        </w:rPr>
        <w:t xml:space="preserve"> </w:t>
      </w:r>
      <w:r w:rsidRPr="00F04B76">
        <w:rPr>
          <w:rStyle w:val="Chara"/>
          <w:spacing w:val="-4"/>
          <w:sz w:val="24"/>
          <w:szCs w:val="24"/>
          <w:rtl/>
        </w:rPr>
        <w:t>لنفسه إلا أن تنتهك حرمة الله فینتقم لله بها</w:t>
      </w:r>
      <w:r w:rsidRPr="00F04B76">
        <w:rPr>
          <w:rStyle w:val="Chara"/>
          <w:rFonts w:hint="cs"/>
          <w:spacing w:val="-4"/>
          <w:sz w:val="24"/>
          <w:szCs w:val="24"/>
          <w:rtl/>
        </w:rPr>
        <w:t>»</w:t>
      </w:r>
      <w:r w:rsidRPr="00F04B76">
        <w:rPr>
          <w:rStyle w:val="Char5"/>
          <w:rFonts w:hint="cs"/>
          <w:spacing w:val="-4"/>
          <w:rtl/>
        </w:rPr>
        <w:t>.</w:t>
      </w:r>
    </w:p>
  </w:footnote>
  <w:footnote w:id="603">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rtl/>
        </w:rPr>
        <w:t>(صحیح): این روایت از طریق عائشه وجابر بن عبدالله وابوامامه وحبیب بن ابی ثابت از رسول الله</w:t>
      </w:r>
      <w:r w:rsidRPr="00F04B76">
        <w:rPr>
          <w:rFonts w:cs="CTraditional Arabic" w:hint="cs"/>
          <w:szCs w:val="24"/>
          <w:rtl/>
          <w:lang w:bidi="fa-IR"/>
        </w:rPr>
        <w:t xml:space="preserve">ج </w:t>
      </w:r>
      <w:r w:rsidRPr="00F04B76">
        <w:rPr>
          <w:rStyle w:val="Char5"/>
          <w:rFonts w:hint="cs"/>
          <w:rtl/>
        </w:rPr>
        <w:t>روایت شده است:</w:t>
      </w:r>
    </w:p>
    <w:p w:rsidR="00F04B76" w:rsidRPr="00F04B76" w:rsidRDefault="00F04B76" w:rsidP="006933B2">
      <w:pPr>
        <w:pStyle w:val="FootnoteText"/>
        <w:spacing w:line="240" w:lineRule="auto"/>
        <w:ind w:left="272" w:firstLine="0"/>
        <w:jc w:val="both"/>
        <w:rPr>
          <w:rStyle w:val="Char5"/>
          <w:rtl/>
        </w:rPr>
      </w:pPr>
      <w:r w:rsidRPr="00F04B76">
        <w:rPr>
          <w:rStyle w:val="Char5"/>
          <w:rFonts w:hint="cs"/>
          <w:rtl/>
        </w:rPr>
        <w:t>اما طریق ابوامامه</w:t>
      </w:r>
      <w:r w:rsidRPr="00F04B76">
        <w:rPr>
          <w:rStyle w:val="Char5"/>
          <w:rFonts w:cs="CTraditional Arabic" w:hint="cs"/>
          <w:rtl/>
        </w:rPr>
        <w:t>س</w:t>
      </w:r>
      <w:r w:rsidRPr="00F04B76">
        <w:rPr>
          <w:rStyle w:val="Char5"/>
          <w:rFonts w:hint="cs"/>
          <w:rtl/>
        </w:rPr>
        <w:t>: طریق اول: المعجم الکبیر (ج8ص170) / رویانی، المسند (ش1279) از طریق (دحیم الدمشقی وهشام بن عمار وداود بن رشید) روایت کرده</w:t>
      </w:r>
      <w:r w:rsidRPr="00F04B76">
        <w:rPr>
          <w:rStyle w:val="Char5"/>
          <w:rtl/>
        </w:rPr>
        <w:softHyphen/>
      </w:r>
      <w:r w:rsidRPr="00F04B76">
        <w:rPr>
          <w:rStyle w:val="Char5"/>
          <w:rFonts w:hint="cs"/>
          <w:rtl/>
        </w:rPr>
        <w:t xml:space="preserve">اند: </w:t>
      </w:r>
      <w:r w:rsidRPr="00F04B76">
        <w:rPr>
          <w:rStyle w:val="Chara"/>
          <w:rFonts w:hint="cs"/>
          <w:sz w:val="24"/>
          <w:szCs w:val="24"/>
          <w:rtl/>
        </w:rPr>
        <w:t>«</w:t>
      </w:r>
      <w:r w:rsidRPr="00F04B76">
        <w:rPr>
          <w:rStyle w:val="Chara"/>
          <w:sz w:val="24"/>
          <w:szCs w:val="24"/>
          <w:rtl/>
        </w:rPr>
        <w:t xml:space="preserve">ثنا الولید بن مسلم ثنا عفیر بن معدان </w:t>
      </w:r>
      <w:r w:rsidRPr="00F04B76">
        <w:rPr>
          <w:rStyle w:val="Chara"/>
          <w:rFonts w:hint="cs"/>
          <w:sz w:val="24"/>
          <w:szCs w:val="24"/>
          <w:rtl/>
        </w:rPr>
        <w:t>نا</w:t>
      </w:r>
      <w:r w:rsidRPr="00F04B76">
        <w:rPr>
          <w:rStyle w:val="Chara"/>
          <w:sz w:val="24"/>
          <w:szCs w:val="24"/>
          <w:rtl/>
        </w:rPr>
        <w:t xml:space="preserve"> سلیم بن عامر عن أب</w:t>
      </w:r>
      <w:r w:rsidRPr="00F04B76">
        <w:rPr>
          <w:rStyle w:val="Chara"/>
          <w:rFonts w:hint="cs"/>
          <w:sz w:val="24"/>
          <w:szCs w:val="24"/>
          <w:rtl/>
        </w:rPr>
        <w:t>ي</w:t>
      </w:r>
      <w:r w:rsidRPr="00F04B76">
        <w:rPr>
          <w:rStyle w:val="Chara"/>
          <w:sz w:val="24"/>
          <w:szCs w:val="24"/>
          <w:rtl/>
        </w:rPr>
        <w:t xml:space="preserve"> أمامة رض</w:t>
      </w:r>
      <w:r w:rsidRPr="00F04B76">
        <w:rPr>
          <w:rStyle w:val="Chara"/>
          <w:rFonts w:hint="cs"/>
          <w:sz w:val="24"/>
          <w:szCs w:val="24"/>
          <w:rtl/>
        </w:rPr>
        <w:t>ي</w:t>
      </w:r>
      <w:r w:rsidRPr="00F04B76">
        <w:rPr>
          <w:rStyle w:val="Chara"/>
          <w:sz w:val="24"/>
          <w:szCs w:val="24"/>
          <w:rtl/>
        </w:rPr>
        <w:t xml:space="preserve"> الله عنه</w:t>
      </w:r>
      <w:r w:rsidRPr="00F04B76">
        <w:rPr>
          <w:rStyle w:val="Chara"/>
          <w:rFonts w:hint="cs"/>
          <w:sz w:val="24"/>
          <w:szCs w:val="24"/>
          <w:rtl/>
        </w:rPr>
        <w:t>...»</w:t>
      </w:r>
      <w:r w:rsidRPr="00F04B76">
        <w:rPr>
          <w:rStyle w:val="Char5"/>
          <w:rFonts w:hint="cs"/>
          <w:rtl/>
        </w:rPr>
        <w:t xml:space="preserve">. اما این اسناد «واهی» است چرا که </w:t>
      </w:r>
      <w:r w:rsidRPr="00F04B76">
        <w:rPr>
          <w:rStyle w:val="Char5"/>
          <w:rtl/>
        </w:rPr>
        <w:t>عفیر بن معدان الحضرمى</w:t>
      </w:r>
      <w:r w:rsidRPr="00F04B76">
        <w:rPr>
          <w:rStyle w:val="Char5"/>
          <w:rFonts w:hint="cs"/>
          <w:rtl/>
        </w:rPr>
        <w:t xml:space="preserve">: امام احمد بن حنبل گفته است: </w:t>
      </w:r>
      <w:r w:rsidRPr="00F04B76">
        <w:rPr>
          <w:rStyle w:val="Charb"/>
          <w:rFonts w:hint="cs"/>
          <w:sz w:val="24"/>
          <w:szCs w:val="24"/>
          <w:rtl/>
        </w:rPr>
        <w:t>«</w:t>
      </w:r>
      <w:r w:rsidRPr="00F04B76">
        <w:rPr>
          <w:rStyle w:val="Charb"/>
          <w:sz w:val="24"/>
          <w:szCs w:val="24"/>
          <w:rtl/>
        </w:rPr>
        <w:t>ضعیف</w:t>
      </w:r>
      <w:r w:rsidRPr="00F04B76">
        <w:rPr>
          <w:rStyle w:val="Charb"/>
          <w:rFonts w:hint="cs"/>
          <w:sz w:val="24"/>
          <w:szCs w:val="24"/>
          <w:rtl/>
        </w:rPr>
        <w:t>ٌ</w:t>
      </w:r>
      <w:r w:rsidRPr="00F04B76">
        <w:rPr>
          <w:rStyle w:val="Charb"/>
          <w:sz w:val="24"/>
          <w:szCs w:val="24"/>
          <w:rtl/>
        </w:rPr>
        <w:t xml:space="preserve"> منكر</w:t>
      </w:r>
      <w:r w:rsidRPr="00F04B76">
        <w:rPr>
          <w:rStyle w:val="Charb"/>
          <w:rFonts w:hint="cs"/>
          <w:sz w:val="24"/>
          <w:szCs w:val="24"/>
          <w:rtl/>
        </w:rPr>
        <w:t>ُ</w:t>
      </w:r>
      <w:r w:rsidRPr="00F04B76">
        <w:rPr>
          <w:rStyle w:val="Charb"/>
          <w:sz w:val="24"/>
          <w:szCs w:val="24"/>
          <w:rtl/>
        </w:rPr>
        <w:t xml:space="preserve"> الحدیث</w:t>
      </w:r>
      <w:r w:rsidRPr="00F04B76">
        <w:rPr>
          <w:rStyle w:val="Charb"/>
          <w:rFonts w:hint="cs"/>
          <w:sz w:val="24"/>
          <w:szCs w:val="24"/>
          <w:rtl/>
        </w:rPr>
        <w:t>»</w:t>
      </w:r>
      <w:r w:rsidRPr="00F04B76">
        <w:rPr>
          <w:rStyle w:val="Char5"/>
          <w:rFonts w:hint="cs"/>
          <w:rtl/>
        </w:rPr>
        <w:t xml:space="preserve"> وامام یحیی بن معین گفته است: </w:t>
      </w:r>
      <w:r w:rsidRPr="00F04B76">
        <w:rPr>
          <w:rStyle w:val="Charb"/>
          <w:rFonts w:hint="cs"/>
          <w:sz w:val="24"/>
          <w:szCs w:val="24"/>
          <w:rtl/>
        </w:rPr>
        <w:t>«لیس بثقة؛</w:t>
      </w:r>
      <w:r w:rsidRPr="00F04B76">
        <w:rPr>
          <w:rStyle w:val="Charb"/>
          <w:sz w:val="24"/>
          <w:szCs w:val="24"/>
          <w:rtl/>
        </w:rPr>
        <w:t xml:space="preserve">لا </w:t>
      </w:r>
      <w:r w:rsidRPr="00F04B76">
        <w:rPr>
          <w:rStyle w:val="Charb"/>
          <w:rFonts w:hint="cs"/>
          <w:sz w:val="24"/>
          <w:szCs w:val="24"/>
          <w:rtl/>
        </w:rPr>
        <w:t>شي</w:t>
      </w:r>
      <w:r w:rsidRPr="00F04B76">
        <w:rPr>
          <w:rStyle w:val="Charb"/>
          <w:sz w:val="24"/>
          <w:szCs w:val="24"/>
          <w:rtl/>
        </w:rPr>
        <w:t>ء</w:t>
      </w:r>
      <w:r w:rsidRPr="00F04B76">
        <w:rPr>
          <w:rStyle w:val="Charb"/>
          <w:rFonts w:hint="cs"/>
          <w:sz w:val="24"/>
          <w:szCs w:val="24"/>
          <w:rtl/>
        </w:rPr>
        <w:t>»</w:t>
      </w:r>
      <w:r w:rsidRPr="00F04B76">
        <w:rPr>
          <w:rStyle w:val="Char5"/>
          <w:rFonts w:hint="cs"/>
          <w:rtl/>
        </w:rPr>
        <w:t xml:space="preserve"> وامام ابوحاتم رازی گفته است: </w:t>
      </w:r>
      <w:r w:rsidRPr="00F04B76">
        <w:rPr>
          <w:rStyle w:val="Charb"/>
          <w:rFonts w:hint="cs"/>
          <w:sz w:val="24"/>
          <w:szCs w:val="24"/>
          <w:rtl/>
        </w:rPr>
        <w:t>«</w:t>
      </w:r>
      <w:r w:rsidRPr="00F04B76">
        <w:rPr>
          <w:rStyle w:val="Charb"/>
          <w:sz w:val="24"/>
          <w:szCs w:val="24"/>
          <w:rtl/>
        </w:rPr>
        <w:t>یكثر الروایة عن سلیم بن عامر عن أب</w:t>
      </w:r>
      <w:r w:rsidRPr="00F04B76">
        <w:rPr>
          <w:rStyle w:val="Charb"/>
          <w:rFonts w:hint="cs"/>
          <w:sz w:val="24"/>
          <w:szCs w:val="24"/>
          <w:rtl/>
        </w:rPr>
        <w:t>ي</w:t>
      </w:r>
      <w:r w:rsidRPr="00F04B76">
        <w:rPr>
          <w:rStyle w:val="Charb"/>
          <w:sz w:val="24"/>
          <w:szCs w:val="24"/>
          <w:rtl/>
        </w:rPr>
        <w:t xml:space="preserve"> أمامة عن النب</w:t>
      </w:r>
      <w:r w:rsidRPr="00F04B76">
        <w:rPr>
          <w:rStyle w:val="Charb"/>
          <w:rFonts w:hint="cs"/>
          <w:sz w:val="24"/>
          <w:szCs w:val="24"/>
          <w:rtl/>
        </w:rPr>
        <w:t>ي</w:t>
      </w:r>
      <w:r w:rsidRPr="00F04B76">
        <w:rPr>
          <w:rStyle w:val="Charb"/>
          <w:sz w:val="24"/>
          <w:szCs w:val="24"/>
          <w:rtl/>
        </w:rPr>
        <w:t xml:space="preserve"> </w:t>
      </w:r>
      <w:r w:rsidRPr="00F04B76">
        <w:rPr>
          <w:rStyle w:val="Charb"/>
          <w:rFonts w:cs="CTraditional Arabic" w:hint="cs"/>
          <w:sz w:val="24"/>
          <w:szCs w:val="24"/>
          <w:rtl/>
        </w:rPr>
        <w:t>ج</w:t>
      </w:r>
      <w:r w:rsidRPr="00F04B76">
        <w:rPr>
          <w:rStyle w:val="Charb"/>
          <w:rFonts w:hint="cs"/>
          <w:sz w:val="24"/>
          <w:szCs w:val="24"/>
          <w:rtl/>
        </w:rPr>
        <w:t xml:space="preserve"> </w:t>
      </w:r>
      <w:r w:rsidRPr="00F04B76">
        <w:rPr>
          <w:rStyle w:val="Charb"/>
          <w:sz w:val="24"/>
          <w:szCs w:val="24"/>
          <w:rtl/>
        </w:rPr>
        <w:t>ما لاأصل له لایشتغل بروایته</w:t>
      </w:r>
      <w:r w:rsidRPr="00F04B76">
        <w:rPr>
          <w:rStyle w:val="Charb"/>
          <w:rFonts w:hint="cs"/>
          <w:sz w:val="24"/>
          <w:szCs w:val="24"/>
          <w:rtl/>
        </w:rPr>
        <w:t>.»</w:t>
      </w:r>
      <w:r w:rsidRPr="00F04B76">
        <w:rPr>
          <w:rStyle w:val="Char5"/>
          <w:rFonts w:hint="cs"/>
          <w:rtl/>
        </w:rPr>
        <w:t xml:space="preserve"> وامام نسایی گفته است: </w:t>
      </w:r>
      <w:r w:rsidRPr="00F04B76">
        <w:rPr>
          <w:rStyle w:val="Charb"/>
          <w:rFonts w:hint="cs"/>
          <w:sz w:val="24"/>
          <w:szCs w:val="24"/>
          <w:rtl/>
        </w:rPr>
        <w:t>«</w:t>
      </w:r>
      <w:r w:rsidRPr="00F04B76">
        <w:rPr>
          <w:rStyle w:val="Charb"/>
          <w:sz w:val="24"/>
          <w:szCs w:val="24"/>
          <w:rtl/>
        </w:rPr>
        <w:t>لیس بثقة ولایكتب حدیثه</w:t>
      </w:r>
      <w:r w:rsidRPr="00F04B76">
        <w:rPr>
          <w:rStyle w:val="Charb"/>
          <w:rFonts w:hint="cs"/>
          <w:sz w:val="24"/>
          <w:szCs w:val="24"/>
          <w:rtl/>
        </w:rPr>
        <w:t>»</w:t>
      </w:r>
      <w:r w:rsidRPr="00F04B76">
        <w:rPr>
          <w:rStyle w:val="Char5"/>
          <w:rFonts w:hint="cs"/>
          <w:rtl/>
        </w:rPr>
        <w:t xml:space="preserve"> وامام ابوداود گفته است: </w:t>
      </w:r>
      <w:r w:rsidRPr="00F04B76">
        <w:rPr>
          <w:rStyle w:val="Charb"/>
          <w:rFonts w:hint="cs"/>
          <w:sz w:val="24"/>
          <w:szCs w:val="24"/>
          <w:rtl/>
        </w:rPr>
        <w:t>«</w:t>
      </w:r>
      <w:r w:rsidRPr="00F04B76">
        <w:rPr>
          <w:rStyle w:val="Charb"/>
          <w:sz w:val="24"/>
          <w:szCs w:val="24"/>
          <w:rtl/>
        </w:rPr>
        <w:t>شیخ صالح ضعیف الحدیث</w:t>
      </w:r>
      <w:r w:rsidRPr="00F04B76">
        <w:rPr>
          <w:rStyle w:val="Charb"/>
          <w:rFonts w:hint="cs"/>
          <w:sz w:val="24"/>
          <w:szCs w:val="24"/>
          <w:rtl/>
        </w:rPr>
        <w:t>»</w:t>
      </w:r>
      <w:r w:rsidRPr="00F04B76">
        <w:rPr>
          <w:rStyle w:val="Char5"/>
          <w:rFonts w:hint="cs"/>
          <w:rtl/>
        </w:rPr>
        <w:t xml:space="preserve"> وامام ابن عدی گفته است: </w:t>
      </w:r>
      <w:r w:rsidRPr="00F04B76">
        <w:rPr>
          <w:rStyle w:val="Charb"/>
          <w:rFonts w:hint="cs"/>
          <w:sz w:val="24"/>
          <w:szCs w:val="24"/>
          <w:rtl/>
        </w:rPr>
        <w:t>«</w:t>
      </w:r>
      <w:r w:rsidRPr="00F04B76">
        <w:rPr>
          <w:rStyle w:val="Charb"/>
          <w:sz w:val="24"/>
          <w:szCs w:val="24"/>
          <w:rtl/>
        </w:rPr>
        <w:t>عامة روایاته غیر محفوظة</w:t>
      </w:r>
      <w:r w:rsidRPr="00F04B76">
        <w:rPr>
          <w:rStyle w:val="Charb"/>
          <w:rFonts w:hint="cs"/>
          <w:sz w:val="24"/>
          <w:szCs w:val="24"/>
          <w:rtl/>
        </w:rPr>
        <w:t>»</w:t>
      </w:r>
      <w:r w:rsidRPr="00F04B76">
        <w:rPr>
          <w:rStyle w:val="Char5"/>
          <w:rFonts w:hint="cs"/>
          <w:rtl/>
        </w:rPr>
        <w:t xml:space="preserve"> وامام دحیم گفته است: </w:t>
      </w:r>
      <w:r w:rsidRPr="00F04B76">
        <w:rPr>
          <w:rStyle w:val="Charb"/>
          <w:rFonts w:hint="cs"/>
          <w:sz w:val="24"/>
          <w:szCs w:val="24"/>
          <w:rtl/>
        </w:rPr>
        <w:t>«</w:t>
      </w:r>
      <w:r w:rsidRPr="00F04B76">
        <w:rPr>
          <w:rStyle w:val="Charb"/>
          <w:sz w:val="24"/>
          <w:szCs w:val="24"/>
          <w:rtl/>
        </w:rPr>
        <w:t>لیس بش</w:t>
      </w:r>
      <w:r w:rsidRPr="00F04B76">
        <w:rPr>
          <w:rStyle w:val="Charb"/>
          <w:rFonts w:hint="cs"/>
          <w:sz w:val="24"/>
          <w:szCs w:val="24"/>
          <w:rtl/>
        </w:rPr>
        <w:t>ي</w:t>
      </w:r>
      <w:r w:rsidRPr="00F04B76">
        <w:rPr>
          <w:rStyle w:val="Charb"/>
          <w:sz w:val="24"/>
          <w:szCs w:val="24"/>
          <w:rtl/>
        </w:rPr>
        <w:t>ء</w:t>
      </w:r>
      <w:r w:rsidRPr="00F04B76">
        <w:rPr>
          <w:rStyle w:val="Charb"/>
          <w:rFonts w:hint="cs"/>
          <w:sz w:val="24"/>
          <w:szCs w:val="24"/>
          <w:rtl/>
        </w:rPr>
        <w:t>؛ ضعیف»</w:t>
      </w:r>
      <w:r w:rsidRPr="00F04B76">
        <w:rPr>
          <w:rStyle w:val="Char5"/>
          <w:rFonts w:hint="cs"/>
          <w:rtl/>
        </w:rPr>
        <w:t xml:space="preserve"> [ذهبی، میزان الاعتدال (ج3ص83) / مزی، تهذیب الکمال (ج20ص176)]</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طریق دوم: احمد (ش22291) و من طریقه ابن عساکر، الاربعون فی الجهاد (ص77)</w:t>
      </w:r>
      <w:r w:rsidRPr="00F04B76">
        <w:rPr>
          <w:rStyle w:val="Char5"/>
          <w:rtl/>
        </w:rPr>
        <w:t xml:space="preserve"> </w:t>
      </w:r>
      <w:r w:rsidRPr="00F04B76">
        <w:rPr>
          <w:rStyle w:val="Char5"/>
          <w:rFonts w:hint="cs"/>
          <w:rtl/>
        </w:rPr>
        <w:t xml:space="preserve">/ المعجم الکبیر (ج8ص216) / خطیب بغدادی، </w:t>
      </w:r>
      <w:r w:rsidRPr="00F04B76">
        <w:rPr>
          <w:rStyle w:val="Char5"/>
          <w:rtl/>
        </w:rPr>
        <w:t>الفقیه والمتفقه</w:t>
      </w:r>
      <w:r w:rsidRPr="00F04B76">
        <w:rPr>
          <w:rStyle w:val="Char5"/>
          <w:rFonts w:hint="cs"/>
          <w:rtl/>
        </w:rPr>
        <w:t xml:space="preserve"> (ش1214) / </w:t>
      </w:r>
      <w:r w:rsidRPr="00F04B76">
        <w:rPr>
          <w:rStyle w:val="Char5"/>
          <w:rtl/>
        </w:rPr>
        <w:t>المعجم الکب</w:t>
      </w:r>
      <w:r w:rsidRPr="00F04B76">
        <w:rPr>
          <w:rStyle w:val="Char5"/>
          <w:rFonts w:hint="cs"/>
          <w:rtl/>
        </w:rPr>
        <w:t>ی</w:t>
      </w:r>
      <w:r w:rsidRPr="00F04B76">
        <w:rPr>
          <w:rStyle w:val="Char5"/>
          <w:rFonts w:hint="eastAsia"/>
          <w:rtl/>
        </w:rPr>
        <w:t>ر</w:t>
      </w:r>
      <w:r w:rsidRPr="00F04B76">
        <w:rPr>
          <w:rStyle w:val="Char5"/>
          <w:rtl/>
        </w:rPr>
        <w:t xml:space="preserve"> (ج8ص222)</w:t>
      </w:r>
      <w:r w:rsidRPr="00F04B76">
        <w:rPr>
          <w:rStyle w:val="Char5"/>
          <w:rFonts w:hint="cs"/>
          <w:rtl/>
        </w:rPr>
        <w:t xml:space="preserve"> از طریق (</w:t>
      </w:r>
      <w:r w:rsidRPr="00F04B76">
        <w:rPr>
          <w:rStyle w:val="Char5"/>
          <w:rtl/>
        </w:rPr>
        <w:t>عثمان بن أبی العاتکة</w:t>
      </w:r>
      <w:r w:rsidRPr="00F04B76">
        <w:rPr>
          <w:rStyle w:val="Char5"/>
          <w:rFonts w:hint="cs"/>
          <w:rtl/>
        </w:rPr>
        <w:t xml:space="preserve"> و</w:t>
      </w:r>
      <w:r w:rsidRPr="00F04B76">
        <w:rPr>
          <w:rStyle w:val="Char5"/>
          <w:rtl/>
        </w:rPr>
        <w:t xml:space="preserve"> معان بن رفاعة</w:t>
      </w:r>
      <w:r w:rsidRPr="00F04B76">
        <w:rPr>
          <w:rStyle w:val="Char5"/>
          <w:rFonts w:hint="cs"/>
          <w:rtl/>
        </w:rPr>
        <w:t xml:space="preserve">) روایت کرده است: </w:t>
      </w:r>
      <w:r w:rsidRPr="00F04B76">
        <w:rPr>
          <w:rStyle w:val="Charb"/>
          <w:rFonts w:hint="cs"/>
          <w:sz w:val="24"/>
          <w:szCs w:val="24"/>
          <w:rtl/>
        </w:rPr>
        <w:t>«</w:t>
      </w:r>
      <w:r w:rsidRPr="00F04B76">
        <w:rPr>
          <w:rStyle w:val="Charb"/>
          <w:sz w:val="24"/>
          <w:szCs w:val="24"/>
          <w:rtl/>
        </w:rPr>
        <w:t>ثنا معان بن رفاعة أخبرنی علی بن یزید عن القاسم عن أبی أمامة قال</w:t>
      </w:r>
      <w:r w:rsidRPr="00F04B76">
        <w:rPr>
          <w:rStyle w:val="Charb"/>
          <w:rFonts w:hint="cs"/>
          <w:sz w:val="24"/>
          <w:szCs w:val="24"/>
          <w:rtl/>
        </w:rPr>
        <w:t>...»</w:t>
      </w:r>
      <w:r w:rsidRPr="00F04B76">
        <w:rPr>
          <w:rStyle w:val="Char5"/>
          <w:rFonts w:hint="cs"/>
          <w:rtl/>
        </w:rPr>
        <w:t xml:space="preserve">. </w:t>
      </w:r>
      <w:r w:rsidRPr="00F04B76">
        <w:rPr>
          <w:rStyle w:val="Char5"/>
          <w:rtl/>
        </w:rPr>
        <w:t>اما این اسناد «واهی» است چرا که ابو عبدالملک علی بن یزید بن ابی هلال: امامان بخاری وابونعیم می</w:t>
      </w:r>
      <w:r w:rsidRPr="00F04B76">
        <w:rPr>
          <w:rStyle w:val="Char5"/>
          <w:rFonts w:hint="cs"/>
          <w:rtl/>
        </w:rPr>
        <w:softHyphen/>
      </w:r>
      <w:r w:rsidRPr="00F04B76">
        <w:rPr>
          <w:rStyle w:val="Char5"/>
          <w:rtl/>
        </w:rPr>
        <w:t>گویند «منکر الحدیث» امام ابوحاتم می</w:t>
      </w:r>
      <w:r w:rsidRPr="00F04B76">
        <w:rPr>
          <w:rStyle w:val="Char5"/>
          <w:rFonts w:hint="eastAsia"/>
          <w:rtl/>
        </w:rPr>
        <w:t>‌</w:t>
      </w:r>
      <w:r w:rsidRPr="00F04B76">
        <w:rPr>
          <w:rStyle w:val="Char5"/>
          <w:rtl/>
        </w:rPr>
        <w:t xml:space="preserve">گوید </w:t>
      </w:r>
      <w:r w:rsidRPr="00F04B76">
        <w:rPr>
          <w:rStyle w:val="Charb"/>
          <w:sz w:val="24"/>
          <w:szCs w:val="24"/>
          <w:rtl/>
        </w:rPr>
        <w:t>«ضعیف الحدیث حدیثه منكر</w:t>
      </w:r>
      <w:r w:rsidRPr="00F04B76">
        <w:rPr>
          <w:rStyle w:val="Charb"/>
          <w:rFonts w:hint="cs"/>
          <w:sz w:val="24"/>
          <w:szCs w:val="24"/>
          <w:rtl/>
        </w:rPr>
        <w:t>ٌ</w:t>
      </w:r>
      <w:r w:rsidRPr="00F04B76">
        <w:rPr>
          <w:rStyle w:val="Charb"/>
          <w:sz w:val="24"/>
          <w:szCs w:val="24"/>
          <w:rtl/>
        </w:rPr>
        <w:t>»</w:t>
      </w:r>
      <w:r w:rsidRPr="00F04B76">
        <w:rPr>
          <w:rStyle w:val="Char5"/>
          <w:rtl/>
        </w:rPr>
        <w:t xml:space="preserve"> و امام احمد حنبل </w:t>
      </w:r>
      <w:r w:rsidRPr="00F04B76">
        <w:rPr>
          <w:rStyle w:val="Charb"/>
          <w:sz w:val="24"/>
          <w:szCs w:val="24"/>
          <w:rtl/>
        </w:rPr>
        <w:t>«كانّه ضعّفه»</w:t>
      </w:r>
      <w:r w:rsidRPr="00F04B76">
        <w:rPr>
          <w:rStyle w:val="Char5"/>
          <w:rtl/>
        </w:rPr>
        <w:t xml:space="preserve"> و امامان نسایی ودارقطنی وازدی وبرقانی وابن حزم می</w:t>
      </w:r>
      <w:r w:rsidRPr="00F04B76">
        <w:rPr>
          <w:rStyle w:val="Char5"/>
          <w:rFonts w:hint="cs"/>
          <w:rtl/>
        </w:rPr>
        <w:softHyphen/>
      </w:r>
      <w:r w:rsidRPr="00F04B76">
        <w:rPr>
          <w:rStyle w:val="Char5"/>
          <w:rtl/>
        </w:rPr>
        <w:t xml:space="preserve">گویند </w:t>
      </w:r>
      <w:r w:rsidRPr="00F04B76">
        <w:rPr>
          <w:rStyle w:val="Charb"/>
          <w:sz w:val="24"/>
          <w:szCs w:val="24"/>
          <w:rtl/>
        </w:rPr>
        <w:t>«متروك»</w:t>
      </w:r>
      <w:r w:rsidRPr="00F04B76">
        <w:rPr>
          <w:rStyle w:val="Char5"/>
          <w:rtl/>
        </w:rPr>
        <w:t xml:space="preserve"> و امام نسایی در روایتی دیگر می</w:t>
      </w:r>
      <w:r w:rsidRPr="00F04B76">
        <w:rPr>
          <w:rStyle w:val="Char5"/>
          <w:rFonts w:hint="cs"/>
          <w:rtl/>
        </w:rPr>
        <w:softHyphen/>
      </w:r>
      <w:r w:rsidRPr="00F04B76">
        <w:rPr>
          <w:rStyle w:val="Char5"/>
          <w:rtl/>
        </w:rPr>
        <w:t xml:space="preserve">گوید </w:t>
      </w:r>
      <w:r w:rsidRPr="00F04B76">
        <w:rPr>
          <w:rStyle w:val="Charb"/>
          <w:sz w:val="24"/>
          <w:szCs w:val="24"/>
          <w:rtl/>
        </w:rPr>
        <w:t>«لیس بثقة»</w:t>
      </w:r>
      <w:r w:rsidRPr="00F04B76">
        <w:rPr>
          <w:rStyle w:val="Char5"/>
          <w:rtl/>
        </w:rPr>
        <w:t xml:space="preserve"> امام ابو احمد حاکم می</w:t>
      </w:r>
      <w:r w:rsidRPr="00F04B76">
        <w:rPr>
          <w:rStyle w:val="Char5"/>
          <w:rFonts w:hint="cs"/>
          <w:rtl/>
        </w:rPr>
        <w:softHyphen/>
      </w:r>
      <w:r w:rsidRPr="00F04B76">
        <w:rPr>
          <w:rStyle w:val="Char5"/>
          <w:rtl/>
        </w:rPr>
        <w:t xml:space="preserve">گوید </w:t>
      </w:r>
      <w:r w:rsidRPr="00F04B76">
        <w:rPr>
          <w:rStyle w:val="Charb"/>
          <w:sz w:val="24"/>
          <w:szCs w:val="24"/>
          <w:rtl/>
        </w:rPr>
        <w:t>«ذاهب</w:t>
      </w:r>
      <w:r w:rsidRPr="00F04B76">
        <w:rPr>
          <w:rStyle w:val="Charb"/>
          <w:rFonts w:hint="cs"/>
          <w:sz w:val="24"/>
          <w:szCs w:val="24"/>
          <w:rtl/>
        </w:rPr>
        <w:t>ُ</w:t>
      </w:r>
      <w:r w:rsidRPr="00F04B76">
        <w:rPr>
          <w:rStyle w:val="Charb"/>
          <w:sz w:val="24"/>
          <w:szCs w:val="24"/>
          <w:rtl/>
        </w:rPr>
        <w:t xml:space="preserve"> الحدیث»</w:t>
      </w:r>
      <w:r w:rsidRPr="00F04B76">
        <w:rPr>
          <w:rStyle w:val="Char5"/>
          <w:rtl/>
        </w:rPr>
        <w:t xml:space="preserve"> امام ابوسعد بن یونس «فیه نظر» امامان ترمذی و یحیی بن معین و ابن حجر می‌گویند «ضعیف» و امام ابوزرعة می‌گوید: </w:t>
      </w:r>
      <w:r w:rsidRPr="00F04B76">
        <w:rPr>
          <w:rStyle w:val="Charb"/>
          <w:sz w:val="24"/>
          <w:szCs w:val="24"/>
          <w:rtl/>
        </w:rPr>
        <w:t>«لیس بقوی»</w:t>
      </w:r>
      <w:r w:rsidRPr="00F04B76">
        <w:rPr>
          <w:rStyle w:val="Char5"/>
          <w:rtl/>
        </w:rPr>
        <w:t xml:space="preserve"> و امام ساجی می‌گوید </w:t>
      </w:r>
      <w:r w:rsidRPr="00F04B76">
        <w:rPr>
          <w:rStyle w:val="Charb"/>
          <w:sz w:val="24"/>
          <w:szCs w:val="24"/>
          <w:rtl/>
        </w:rPr>
        <w:t>«متفقٌ علی ضعفه»</w:t>
      </w:r>
      <w:r w:rsidRPr="00F04B76">
        <w:rPr>
          <w:rStyle w:val="Char5"/>
          <w:rtl/>
        </w:rPr>
        <w:t xml:space="preserve"> امام ابن ابی شیبه می‌گوید </w:t>
      </w:r>
      <w:r w:rsidRPr="00F04B76">
        <w:rPr>
          <w:rStyle w:val="Charb"/>
          <w:sz w:val="24"/>
          <w:szCs w:val="24"/>
          <w:rtl/>
        </w:rPr>
        <w:t>«واهی الحدیث، كثیر المنكرات»</w:t>
      </w:r>
      <w:r w:rsidRPr="00F04B76">
        <w:rPr>
          <w:rStyle w:val="Char5"/>
          <w:rtl/>
        </w:rPr>
        <w:t xml:space="preserve"> و امام ساجی می‌گوید: </w:t>
      </w:r>
      <w:r w:rsidRPr="00F04B76">
        <w:rPr>
          <w:rStyle w:val="Charb"/>
          <w:sz w:val="24"/>
          <w:szCs w:val="24"/>
          <w:rtl/>
        </w:rPr>
        <w:t>«اتفق أهل العلم على ضعفه»</w:t>
      </w:r>
      <w:r w:rsidRPr="00F04B76">
        <w:rPr>
          <w:rStyle w:val="Char5"/>
          <w:rtl/>
        </w:rPr>
        <w:t xml:space="preserve"> و امام ابن حبان در مورد عبید الله بن زحر الضمرى می‌گوید: </w:t>
      </w:r>
      <w:r w:rsidRPr="00F04B76">
        <w:rPr>
          <w:rStyle w:val="Charb"/>
          <w:sz w:val="24"/>
          <w:szCs w:val="24"/>
          <w:rtl/>
        </w:rPr>
        <w:t>«یرو</w:t>
      </w:r>
      <w:r w:rsidRPr="00F04B76">
        <w:rPr>
          <w:rStyle w:val="Charb"/>
          <w:rFonts w:hint="cs"/>
          <w:sz w:val="24"/>
          <w:szCs w:val="24"/>
          <w:rtl/>
        </w:rPr>
        <w:t>ي</w:t>
      </w:r>
      <w:r w:rsidRPr="00F04B76">
        <w:rPr>
          <w:rStyle w:val="Charb"/>
          <w:sz w:val="24"/>
          <w:szCs w:val="24"/>
          <w:rtl/>
        </w:rPr>
        <w:t xml:space="preserve"> الموضوعات عن الأثبات، فإذا روى عن عل</w:t>
      </w:r>
      <w:r w:rsidRPr="00F04B76">
        <w:rPr>
          <w:rStyle w:val="Charb"/>
          <w:rFonts w:hint="cs"/>
          <w:sz w:val="24"/>
          <w:szCs w:val="24"/>
          <w:rtl/>
        </w:rPr>
        <w:t>ي</w:t>
      </w:r>
      <w:r w:rsidRPr="00F04B76">
        <w:rPr>
          <w:rStyle w:val="Charb"/>
          <w:sz w:val="24"/>
          <w:szCs w:val="24"/>
          <w:rtl/>
        </w:rPr>
        <w:t xml:space="preserve"> بن یزید بن اب</w:t>
      </w:r>
      <w:r w:rsidRPr="00F04B76">
        <w:rPr>
          <w:rStyle w:val="Charb"/>
          <w:rFonts w:hint="cs"/>
          <w:sz w:val="24"/>
          <w:szCs w:val="24"/>
          <w:rtl/>
        </w:rPr>
        <w:t>ي</w:t>
      </w:r>
      <w:r w:rsidRPr="00F04B76">
        <w:rPr>
          <w:rStyle w:val="Charb"/>
          <w:sz w:val="24"/>
          <w:szCs w:val="24"/>
          <w:rtl/>
        </w:rPr>
        <w:t xml:space="preserve"> هلال أتى بالطامات، و إذا اجتمع فى إسناد خبرٍ: عبید الله بن زحر وعل</w:t>
      </w:r>
      <w:r w:rsidRPr="00F04B76">
        <w:rPr>
          <w:rStyle w:val="Charb"/>
          <w:rFonts w:hint="cs"/>
          <w:sz w:val="24"/>
          <w:szCs w:val="24"/>
          <w:rtl/>
        </w:rPr>
        <w:t>ي</w:t>
      </w:r>
      <w:r w:rsidRPr="00F04B76">
        <w:rPr>
          <w:rStyle w:val="Charb"/>
          <w:sz w:val="24"/>
          <w:szCs w:val="24"/>
          <w:rtl/>
        </w:rPr>
        <w:t xml:space="preserve"> بن یزید والقاسم أبو عبد الرحمن لم یكن متن ذلك الخبر إلا مما عملته أیدیهم! (قال ابن حجر): ولیس ف</w:t>
      </w:r>
      <w:r w:rsidRPr="00F04B76">
        <w:rPr>
          <w:rStyle w:val="Charb"/>
          <w:rFonts w:hint="cs"/>
          <w:sz w:val="24"/>
          <w:szCs w:val="24"/>
          <w:rtl/>
        </w:rPr>
        <w:t>ي</w:t>
      </w:r>
      <w:r w:rsidRPr="00F04B76">
        <w:rPr>
          <w:rStyle w:val="Charb"/>
          <w:sz w:val="24"/>
          <w:szCs w:val="24"/>
          <w:rtl/>
        </w:rPr>
        <w:t xml:space="preserve"> الثلاثة من اتهم إلا عل</w:t>
      </w:r>
      <w:r w:rsidRPr="00F04B76">
        <w:rPr>
          <w:rStyle w:val="Charb"/>
          <w:rFonts w:hint="cs"/>
          <w:sz w:val="24"/>
          <w:szCs w:val="24"/>
          <w:rtl/>
        </w:rPr>
        <w:t>ي</w:t>
      </w:r>
      <w:r w:rsidRPr="00F04B76">
        <w:rPr>
          <w:rStyle w:val="Charb"/>
          <w:sz w:val="24"/>
          <w:szCs w:val="24"/>
          <w:rtl/>
        </w:rPr>
        <w:t xml:space="preserve"> بن یزید، وأما الآخران فهما ف</w:t>
      </w:r>
      <w:r w:rsidRPr="00F04B76">
        <w:rPr>
          <w:rStyle w:val="Charb"/>
          <w:rFonts w:hint="cs"/>
          <w:sz w:val="24"/>
          <w:szCs w:val="24"/>
          <w:rtl/>
        </w:rPr>
        <w:t>ي</w:t>
      </w:r>
      <w:r w:rsidRPr="00F04B76">
        <w:rPr>
          <w:rStyle w:val="Charb"/>
          <w:sz w:val="24"/>
          <w:szCs w:val="24"/>
          <w:rtl/>
        </w:rPr>
        <w:t xml:space="preserve"> الأصل صدوقان و إن كانا یخطئان»</w:t>
      </w:r>
      <w:r w:rsidRPr="00F04B76">
        <w:rPr>
          <w:rStyle w:val="Char5"/>
          <w:rtl/>
        </w:rPr>
        <w:t xml:space="preserve"> [ابن ابی حاتم، الجرح و التعدیل (ج6ص208) / عقیلی، الضعفاء الکبیر (ج3ص254) / ابن حجر، تهذیب التهذیب (ج7ص396و13) و تقریب التهذیب (ش4817) / ابن حزم، المحلی (ج9ص58)]</w:t>
      </w:r>
      <w:r w:rsidRPr="00F04B76">
        <w:rPr>
          <w:rStyle w:val="Char5"/>
          <w:rFonts w:hint="cs"/>
          <w:rtl/>
        </w:rPr>
        <w:t>.</w:t>
      </w:r>
    </w:p>
    <w:p w:rsidR="00F04B76" w:rsidRPr="00F04B76" w:rsidRDefault="00F04B76" w:rsidP="00F875E9">
      <w:pPr>
        <w:pStyle w:val="FootnoteText"/>
        <w:spacing w:line="240" w:lineRule="auto"/>
        <w:ind w:left="272" w:firstLine="0"/>
        <w:jc w:val="both"/>
        <w:rPr>
          <w:rStyle w:val="Char5"/>
          <w:rtl/>
        </w:rPr>
      </w:pPr>
      <w:r w:rsidRPr="00F04B76">
        <w:rPr>
          <w:rStyle w:val="Char5"/>
          <w:rFonts w:hint="cs"/>
          <w:rtl/>
        </w:rPr>
        <w:t>اما طریق جابر بن عبدالله</w:t>
      </w:r>
      <w:r w:rsidRPr="00F04B76">
        <w:rPr>
          <w:rFonts w:cs="CTraditional Arabic" w:hint="cs"/>
          <w:b/>
          <w:szCs w:val="24"/>
          <w:rtl/>
        </w:rPr>
        <w:t>ب</w:t>
      </w:r>
      <w:r w:rsidRPr="00F04B76">
        <w:rPr>
          <w:rStyle w:val="Char5"/>
          <w:rFonts w:hint="cs"/>
          <w:rtl/>
        </w:rPr>
        <w:t xml:space="preserve">: خطیب بغدادی، تاریخ بغداد (ج7ص209) روایت کرده است: </w:t>
      </w:r>
      <w:r w:rsidRPr="00F04B76">
        <w:rPr>
          <w:rStyle w:val="Chara"/>
          <w:rFonts w:hint="cs"/>
          <w:sz w:val="24"/>
          <w:szCs w:val="24"/>
          <w:rtl/>
        </w:rPr>
        <w:t>«</w:t>
      </w:r>
      <w:r w:rsidRPr="00F04B76">
        <w:rPr>
          <w:rStyle w:val="Chara"/>
          <w:sz w:val="24"/>
          <w:szCs w:val="24"/>
          <w:rtl/>
        </w:rPr>
        <w:t>أخبرن</w:t>
      </w:r>
      <w:r w:rsidRPr="00F04B76">
        <w:rPr>
          <w:rStyle w:val="Chara"/>
          <w:rFonts w:hint="cs"/>
          <w:sz w:val="24"/>
          <w:szCs w:val="24"/>
          <w:rtl/>
        </w:rPr>
        <w:t>ي</w:t>
      </w:r>
      <w:r w:rsidRPr="00F04B76">
        <w:rPr>
          <w:rStyle w:val="Chara"/>
          <w:sz w:val="24"/>
          <w:szCs w:val="24"/>
          <w:rtl/>
        </w:rPr>
        <w:t xml:space="preserve"> محمد بن احمد بن محمد بن حسنون النرس</w:t>
      </w:r>
      <w:r w:rsidRPr="00F04B76">
        <w:rPr>
          <w:rStyle w:val="Chara"/>
          <w:rFonts w:hint="cs"/>
          <w:sz w:val="24"/>
          <w:szCs w:val="24"/>
          <w:rtl/>
        </w:rPr>
        <w:t>ي</w:t>
      </w:r>
      <w:r w:rsidRPr="00F04B76">
        <w:rPr>
          <w:rStyle w:val="Chara"/>
          <w:sz w:val="24"/>
          <w:szCs w:val="24"/>
          <w:rtl/>
        </w:rPr>
        <w:t xml:space="preserve"> أخبرنا عل</w:t>
      </w:r>
      <w:r w:rsidRPr="00F04B76">
        <w:rPr>
          <w:rStyle w:val="Chara"/>
          <w:rFonts w:hint="cs"/>
          <w:sz w:val="24"/>
          <w:szCs w:val="24"/>
          <w:rtl/>
        </w:rPr>
        <w:t>ي</w:t>
      </w:r>
      <w:r w:rsidRPr="00F04B76">
        <w:rPr>
          <w:rStyle w:val="Chara"/>
          <w:sz w:val="24"/>
          <w:szCs w:val="24"/>
          <w:rtl/>
        </w:rPr>
        <w:t xml:space="preserve"> بن عمر الحرب</w:t>
      </w:r>
      <w:r w:rsidRPr="00F04B76">
        <w:rPr>
          <w:rStyle w:val="Chara"/>
          <w:rFonts w:hint="cs"/>
          <w:sz w:val="24"/>
          <w:szCs w:val="24"/>
          <w:rtl/>
        </w:rPr>
        <w:t>ي</w:t>
      </w:r>
      <w:r w:rsidRPr="00F04B76">
        <w:rPr>
          <w:rStyle w:val="Chara"/>
          <w:sz w:val="24"/>
          <w:szCs w:val="24"/>
          <w:rtl/>
        </w:rPr>
        <w:t xml:space="preserve"> حدثنا أبو القاسم جعفر بن أحمد بن عل</w:t>
      </w:r>
      <w:r w:rsidRPr="00F04B76">
        <w:rPr>
          <w:rStyle w:val="Chara"/>
          <w:rFonts w:hint="cs"/>
          <w:sz w:val="24"/>
          <w:szCs w:val="24"/>
          <w:rtl/>
        </w:rPr>
        <w:t>ي</w:t>
      </w:r>
      <w:r w:rsidRPr="00F04B76">
        <w:rPr>
          <w:rStyle w:val="Chara"/>
          <w:sz w:val="24"/>
          <w:szCs w:val="24"/>
          <w:rtl/>
        </w:rPr>
        <w:t xml:space="preserve"> بن السكین بن ماهان العطار ف</w:t>
      </w:r>
      <w:r w:rsidRPr="00F04B76">
        <w:rPr>
          <w:rStyle w:val="Chara"/>
          <w:rFonts w:hint="cs"/>
          <w:sz w:val="24"/>
          <w:szCs w:val="24"/>
          <w:rtl/>
        </w:rPr>
        <w:t>ي</w:t>
      </w:r>
      <w:r w:rsidRPr="00F04B76">
        <w:rPr>
          <w:rStyle w:val="Chara"/>
          <w:sz w:val="24"/>
          <w:szCs w:val="24"/>
          <w:rtl/>
        </w:rPr>
        <w:t xml:space="preserve"> درب هشام حدثنا الحسن بن یزید الجصاص حدثنا مسلم بن عبد ربه حدثنا سفیان عن أب</w:t>
      </w:r>
      <w:r w:rsidRPr="00F04B76">
        <w:rPr>
          <w:rStyle w:val="Chara"/>
          <w:rFonts w:hint="cs"/>
          <w:sz w:val="24"/>
          <w:szCs w:val="24"/>
          <w:rtl/>
        </w:rPr>
        <w:t>ي</w:t>
      </w:r>
      <w:r w:rsidRPr="00F04B76">
        <w:rPr>
          <w:rStyle w:val="Chara"/>
          <w:sz w:val="24"/>
          <w:szCs w:val="24"/>
          <w:rtl/>
        </w:rPr>
        <w:t xml:space="preserve"> محمد یعن</w:t>
      </w:r>
      <w:r w:rsidRPr="00F04B76">
        <w:rPr>
          <w:rStyle w:val="Chara"/>
          <w:rFonts w:hint="cs"/>
          <w:sz w:val="24"/>
          <w:szCs w:val="24"/>
          <w:rtl/>
        </w:rPr>
        <w:t>ي</w:t>
      </w:r>
      <w:r w:rsidRPr="00F04B76">
        <w:rPr>
          <w:rStyle w:val="Chara"/>
          <w:sz w:val="24"/>
          <w:szCs w:val="24"/>
          <w:rtl/>
        </w:rPr>
        <w:t xml:space="preserve"> سفیان بن عیینة ولكن لم یسمه عن أب</w:t>
      </w:r>
      <w:r w:rsidRPr="00F04B76">
        <w:rPr>
          <w:rStyle w:val="Chara"/>
          <w:rFonts w:hint="cs"/>
          <w:sz w:val="24"/>
          <w:szCs w:val="24"/>
          <w:rtl/>
        </w:rPr>
        <w:t>ي</w:t>
      </w:r>
      <w:r w:rsidRPr="00F04B76">
        <w:rPr>
          <w:rStyle w:val="Chara"/>
          <w:sz w:val="24"/>
          <w:szCs w:val="24"/>
          <w:rtl/>
        </w:rPr>
        <w:t xml:space="preserve"> الزبیر عن جابر عن النبی صلى الله علیه و سلم قال بعثت بالحنیفیة السمحة أو السهلة ومن خالف سنت</w:t>
      </w:r>
      <w:r w:rsidRPr="00F04B76">
        <w:rPr>
          <w:rStyle w:val="Chara"/>
          <w:rFonts w:hint="cs"/>
          <w:sz w:val="24"/>
          <w:szCs w:val="24"/>
          <w:rtl/>
        </w:rPr>
        <w:t>ي</w:t>
      </w:r>
      <w:r w:rsidRPr="00F04B76">
        <w:rPr>
          <w:rStyle w:val="Chara"/>
          <w:sz w:val="24"/>
          <w:szCs w:val="24"/>
          <w:rtl/>
        </w:rPr>
        <w:t xml:space="preserve"> فلیس من</w:t>
      </w:r>
      <w:r w:rsidRPr="00F04B76">
        <w:rPr>
          <w:rStyle w:val="Chara"/>
          <w:rFonts w:hint="cs"/>
          <w:sz w:val="24"/>
          <w:szCs w:val="24"/>
          <w:rtl/>
        </w:rPr>
        <w:t>ي»</w:t>
      </w:r>
      <w:r w:rsidRPr="00F04B76">
        <w:rPr>
          <w:rStyle w:val="Char5"/>
          <w:rFonts w:hint="cs"/>
          <w:rtl/>
        </w:rPr>
        <w:t xml:space="preserve">. اما این اسناد «ضعیف» است چرا که </w:t>
      </w:r>
      <w:r w:rsidRPr="00F04B76">
        <w:rPr>
          <w:rStyle w:val="Char5"/>
          <w:rtl/>
        </w:rPr>
        <w:t>مسلم بن عبد ربه</w:t>
      </w:r>
      <w:r w:rsidRPr="00F04B76">
        <w:rPr>
          <w:rStyle w:val="Char5"/>
          <w:rFonts w:hint="cs"/>
          <w:rtl/>
        </w:rPr>
        <w:t xml:space="preserve"> الطالقانی: امام ازدی گفته است: «ضعیفٌ» وامام ذهبی گفته است: </w:t>
      </w:r>
      <w:r w:rsidRPr="00F04B76">
        <w:rPr>
          <w:rStyle w:val="Charb"/>
          <w:rFonts w:hint="cs"/>
          <w:sz w:val="24"/>
          <w:szCs w:val="24"/>
          <w:rtl/>
        </w:rPr>
        <w:t>«لا ادری من ذا»</w:t>
      </w:r>
      <w:r w:rsidRPr="00F04B76">
        <w:rPr>
          <w:rStyle w:val="Char5"/>
          <w:rFonts w:hint="cs"/>
          <w:rtl/>
        </w:rPr>
        <w:t xml:space="preserve"> [ابن حجر، لسان المیزان (ج6ص30)].</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 xml:space="preserve">اما طریق حبیب بن ابی ثابت: ابن سعد، الطبقات الکبری (ج1ص192) روایت کرده است: </w:t>
      </w:r>
      <w:r w:rsidRPr="00F04B76">
        <w:rPr>
          <w:rStyle w:val="Chara"/>
          <w:rFonts w:hint="cs"/>
          <w:sz w:val="24"/>
          <w:szCs w:val="24"/>
          <w:rtl/>
        </w:rPr>
        <w:t>«</w:t>
      </w:r>
      <w:r w:rsidRPr="00F04B76">
        <w:rPr>
          <w:rStyle w:val="Chara"/>
          <w:sz w:val="24"/>
          <w:szCs w:val="24"/>
          <w:rtl/>
        </w:rPr>
        <w:t>أخبرنا محمد بن عبید الطناف</w:t>
      </w:r>
      <w:r w:rsidRPr="00F04B76">
        <w:rPr>
          <w:rStyle w:val="Chara"/>
          <w:rFonts w:hint="cs"/>
          <w:sz w:val="24"/>
          <w:szCs w:val="24"/>
          <w:rtl/>
        </w:rPr>
        <w:t>سي</w:t>
      </w:r>
      <w:r w:rsidRPr="00F04B76">
        <w:rPr>
          <w:rStyle w:val="Chara"/>
          <w:sz w:val="24"/>
          <w:szCs w:val="24"/>
          <w:rtl/>
        </w:rPr>
        <w:t xml:space="preserve"> أخبرنا برد الحریر</w:t>
      </w:r>
      <w:r w:rsidRPr="00F04B76">
        <w:rPr>
          <w:rStyle w:val="Chara"/>
          <w:rFonts w:hint="cs"/>
          <w:sz w:val="24"/>
          <w:szCs w:val="24"/>
          <w:rtl/>
        </w:rPr>
        <w:t>ي</w:t>
      </w:r>
      <w:r w:rsidRPr="00F04B76">
        <w:rPr>
          <w:rStyle w:val="Chara"/>
          <w:sz w:val="24"/>
          <w:szCs w:val="24"/>
          <w:rtl/>
        </w:rPr>
        <w:t xml:space="preserve"> عن حبیب بن أب</w:t>
      </w:r>
      <w:r w:rsidRPr="00F04B76">
        <w:rPr>
          <w:rStyle w:val="Chara"/>
          <w:rFonts w:hint="cs"/>
          <w:sz w:val="24"/>
          <w:szCs w:val="24"/>
          <w:rtl/>
        </w:rPr>
        <w:t>ي</w:t>
      </w:r>
      <w:r w:rsidRPr="00F04B76">
        <w:rPr>
          <w:rStyle w:val="Chara"/>
          <w:sz w:val="24"/>
          <w:szCs w:val="24"/>
          <w:rtl/>
        </w:rPr>
        <w:t xml:space="preserve"> ثابت قال: قال رسول الله، </w:t>
      </w:r>
      <w:r w:rsidRPr="00F04B76">
        <w:rPr>
          <w:rStyle w:val="Chara"/>
          <w:rFonts w:cs="CTraditional Arabic" w:hint="cs"/>
          <w:sz w:val="24"/>
          <w:szCs w:val="24"/>
          <w:rtl/>
        </w:rPr>
        <w:t>ج</w:t>
      </w:r>
      <w:r w:rsidRPr="00F04B76">
        <w:rPr>
          <w:rStyle w:val="Chara"/>
          <w:sz w:val="24"/>
          <w:szCs w:val="24"/>
          <w:rtl/>
        </w:rPr>
        <w:t>: بعثت بالحنیفیة السمحة</w:t>
      </w:r>
      <w:r w:rsidRPr="00F04B76">
        <w:rPr>
          <w:rStyle w:val="Chara"/>
          <w:rFonts w:hint="cs"/>
          <w:sz w:val="24"/>
          <w:szCs w:val="24"/>
          <w:rtl/>
        </w:rPr>
        <w:t>»</w:t>
      </w:r>
      <w:r w:rsidRPr="00F04B76">
        <w:rPr>
          <w:rStyle w:val="Char5"/>
          <w:rFonts w:hint="cs"/>
          <w:rtl/>
        </w:rPr>
        <w:t xml:space="preserve"> اما حبیب بن ابی ثابت تابعی است لذا اسنادش «مرسل» است.</w:t>
      </w:r>
    </w:p>
    <w:p w:rsidR="00F04B76" w:rsidRPr="00F04B76" w:rsidRDefault="00F04B76" w:rsidP="006933B2">
      <w:pPr>
        <w:pStyle w:val="FootnoteText"/>
        <w:spacing w:line="240" w:lineRule="auto"/>
        <w:ind w:left="272" w:firstLine="0"/>
        <w:jc w:val="both"/>
        <w:rPr>
          <w:rStyle w:val="Char5"/>
          <w:rtl/>
        </w:rPr>
      </w:pPr>
      <w:r w:rsidRPr="00F04B76">
        <w:rPr>
          <w:rStyle w:val="Char5"/>
          <w:rFonts w:hint="cs"/>
          <w:rtl/>
        </w:rPr>
        <w:t>اما طریق عائشه</w:t>
      </w:r>
      <w:r w:rsidRPr="00F04B76">
        <w:rPr>
          <w:rStyle w:val="Char5"/>
          <w:rFonts w:cs="CTraditional Arabic" w:hint="cs"/>
          <w:rtl/>
        </w:rPr>
        <w:t>ل</w:t>
      </w:r>
      <w:r w:rsidRPr="00F04B76">
        <w:rPr>
          <w:rStyle w:val="Char5"/>
          <w:rFonts w:hint="cs"/>
          <w:rtl/>
        </w:rPr>
        <w:t xml:space="preserve">: احمد (ش24855و25962) روایت کرده است: </w:t>
      </w:r>
      <w:r w:rsidRPr="00F04B76">
        <w:rPr>
          <w:rStyle w:val="Chara"/>
          <w:rFonts w:hint="cs"/>
          <w:sz w:val="24"/>
          <w:szCs w:val="24"/>
          <w:rtl/>
        </w:rPr>
        <w:t>«</w:t>
      </w:r>
      <w:r w:rsidRPr="00F04B76">
        <w:rPr>
          <w:rStyle w:val="Chara"/>
          <w:sz w:val="24"/>
          <w:szCs w:val="24"/>
          <w:rtl/>
        </w:rPr>
        <w:t xml:space="preserve">حدثنا سلیمان بن داود قال حدثنا عبد الرحمن عن أبیه </w:t>
      </w:r>
      <w:r w:rsidRPr="00F04B76">
        <w:rPr>
          <w:rStyle w:val="Chara"/>
          <w:rFonts w:hint="cs"/>
          <w:sz w:val="24"/>
          <w:szCs w:val="24"/>
          <w:rtl/>
        </w:rPr>
        <w:t xml:space="preserve">(عبدالله بن ذكوان) </w:t>
      </w:r>
      <w:r w:rsidRPr="00F04B76">
        <w:rPr>
          <w:rStyle w:val="Chara"/>
          <w:sz w:val="24"/>
          <w:szCs w:val="24"/>
          <w:rtl/>
        </w:rPr>
        <w:t xml:space="preserve">قال قال لی عروة إن عائشة قالت قال رسول الله </w:t>
      </w:r>
      <w:r w:rsidRPr="00F04B76">
        <w:rPr>
          <w:rStyle w:val="Chara"/>
          <w:rFonts w:cs="CTraditional Arabic" w:hint="cs"/>
          <w:sz w:val="24"/>
          <w:szCs w:val="24"/>
          <w:rtl/>
        </w:rPr>
        <w:t>ج</w:t>
      </w:r>
      <w:r w:rsidRPr="00F04B76">
        <w:rPr>
          <w:rStyle w:val="Chara"/>
          <w:rFonts w:hint="cs"/>
          <w:sz w:val="24"/>
          <w:szCs w:val="24"/>
          <w:rtl/>
        </w:rPr>
        <w:t>:</w:t>
      </w:r>
      <w:r w:rsidRPr="00F04B76">
        <w:rPr>
          <w:rStyle w:val="Chara"/>
          <w:sz w:val="24"/>
          <w:szCs w:val="24"/>
          <w:rtl/>
        </w:rPr>
        <w:t xml:space="preserve"> یومئذ لتعلم یهود أن ف</w:t>
      </w:r>
      <w:r w:rsidRPr="00F04B76">
        <w:rPr>
          <w:rStyle w:val="Chara"/>
          <w:rFonts w:hint="cs"/>
          <w:sz w:val="24"/>
          <w:szCs w:val="24"/>
          <w:rtl/>
        </w:rPr>
        <w:t>ي</w:t>
      </w:r>
      <w:r w:rsidRPr="00F04B76">
        <w:rPr>
          <w:rStyle w:val="Chara"/>
          <w:sz w:val="24"/>
          <w:szCs w:val="24"/>
          <w:rtl/>
        </w:rPr>
        <w:t xml:space="preserve"> دیننا فسحة إن</w:t>
      </w:r>
      <w:r w:rsidRPr="00F04B76">
        <w:rPr>
          <w:rStyle w:val="Chara"/>
          <w:rFonts w:hint="cs"/>
          <w:sz w:val="24"/>
          <w:szCs w:val="24"/>
          <w:rtl/>
        </w:rPr>
        <w:t>ي</w:t>
      </w:r>
      <w:r w:rsidRPr="00F04B76">
        <w:rPr>
          <w:rStyle w:val="Chara"/>
          <w:sz w:val="24"/>
          <w:szCs w:val="24"/>
          <w:rtl/>
        </w:rPr>
        <w:t xml:space="preserve"> أرسلت بحنیفیة سمحة</w:t>
      </w:r>
      <w:r w:rsidRPr="00F04B76">
        <w:rPr>
          <w:rStyle w:val="Chara"/>
          <w:rFonts w:hint="cs"/>
          <w:sz w:val="24"/>
          <w:szCs w:val="24"/>
          <w:rtl/>
        </w:rPr>
        <w:t>.»</w:t>
      </w:r>
      <w:r w:rsidRPr="00F04B76">
        <w:rPr>
          <w:rStyle w:val="Char5"/>
          <w:rFonts w:hint="cs"/>
          <w:rtl/>
        </w:rPr>
        <w:t xml:space="preserve"> رجالش «رجال صحیح» می</w:t>
      </w:r>
      <w:r w:rsidRPr="00F04B76">
        <w:rPr>
          <w:rStyle w:val="Char5"/>
          <w:rFonts w:hint="cs"/>
          <w:rtl/>
        </w:rPr>
        <w:softHyphen/>
        <w:t xml:space="preserve">باشد به جز </w:t>
      </w:r>
      <w:r w:rsidRPr="00F04B76">
        <w:rPr>
          <w:rStyle w:val="Char5"/>
          <w:rtl/>
        </w:rPr>
        <w:t>سلیمان بن داود</w:t>
      </w:r>
      <w:r w:rsidRPr="00F04B76">
        <w:rPr>
          <w:rStyle w:val="Char5"/>
          <w:rFonts w:hint="cs"/>
          <w:rtl/>
        </w:rPr>
        <w:t xml:space="preserve"> الهاشمی که «ثقة» ومترجم درتهذیب می</w:t>
      </w:r>
      <w:r w:rsidRPr="00F04B76">
        <w:rPr>
          <w:rStyle w:val="Char5"/>
          <w:rFonts w:hint="cs"/>
          <w:rtl/>
        </w:rPr>
        <w:softHyphen/>
        <w:t>باشد.</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باید اشاره کنیم که</w:t>
      </w:r>
      <w:r w:rsidRPr="00F04B76">
        <w:rPr>
          <w:szCs w:val="24"/>
          <w:rtl/>
        </w:rPr>
        <w:t xml:space="preserve"> </w:t>
      </w:r>
      <w:r w:rsidRPr="00F04B76">
        <w:rPr>
          <w:rStyle w:val="Char5"/>
          <w:rtl/>
        </w:rPr>
        <w:t>عبد الرحمن بن أبى الزناد</w:t>
      </w:r>
      <w:r w:rsidRPr="00F04B76">
        <w:rPr>
          <w:rStyle w:val="Char5"/>
          <w:rFonts w:hint="cs"/>
          <w:rtl/>
        </w:rPr>
        <w:t xml:space="preserve"> «ثقة» بوده اما وقتی به بغداد رفت، تغییر کرد لذا امام ابن حجر هم گفته است: </w:t>
      </w:r>
      <w:r w:rsidRPr="00F04B76">
        <w:rPr>
          <w:rStyle w:val="Charb"/>
          <w:rFonts w:hint="cs"/>
          <w:sz w:val="24"/>
          <w:szCs w:val="24"/>
          <w:rtl/>
        </w:rPr>
        <w:t>«</w:t>
      </w:r>
      <w:r w:rsidRPr="00F04B76">
        <w:rPr>
          <w:rStyle w:val="Charb"/>
          <w:sz w:val="24"/>
          <w:szCs w:val="24"/>
          <w:rtl/>
        </w:rPr>
        <w:t>صدوق</w:t>
      </w:r>
      <w:r w:rsidRPr="00F04B76">
        <w:rPr>
          <w:rStyle w:val="Charb"/>
          <w:rFonts w:hint="cs"/>
          <w:sz w:val="24"/>
          <w:szCs w:val="24"/>
          <w:rtl/>
        </w:rPr>
        <w:t>ٌ</w:t>
      </w:r>
      <w:r w:rsidRPr="00F04B76">
        <w:rPr>
          <w:rStyle w:val="Charb"/>
          <w:sz w:val="24"/>
          <w:szCs w:val="24"/>
          <w:rtl/>
        </w:rPr>
        <w:t xml:space="preserve"> تغیر حفظه لما قدم بغداد و كان فقیها</w:t>
      </w:r>
      <w:r w:rsidRPr="00F04B76">
        <w:rPr>
          <w:rStyle w:val="Charb"/>
          <w:rFonts w:hint="cs"/>
          <w:sz w:val="24"/>
          <w:szCs w:val="24"/>
          <w:rtl/>
        </w:rPr>
        <w:t>ً»</w:t>
      </w:r>
      <w:r w:rsidRPr="00F04B76">
        <w:rPr>
          <w:rStyle w:val="Char5"/>
          <w:rFonts w:hint="cs"/>
          <w:rtl/>
        </w:rPr>
        <w:t xml:space="preserve"> لذا پس از ورود به بغداد، احادیثش «حسن» می</w:t>
      </w:r>
      <w:r w:rsidRPr="00F04B76">
        <w:rPr>
          <w:rStyle w:val="Char5"/>
          <w:rFonts w:hint="cs"/>
          <w:rtl/>
        </w:rPr>
        <w:softHyphen/>
        <w:t xml:space="preserve">باشد اما کسی که از وی روایت کرده، سلیمان بن داود الهاشمی است؛ وامام علی بن المدینی گفته است: </w:t>
      </w:r>
      <w:r w:rsidRPr="00F04B76">
        <w:rPr>
          <w:rStyle w:val="Charb"/>
          <w:rFonts w:hint="cs"/>
          <w:sz w:val="24"/>
          <w:szCs w:val="24"/>
          <w:rtl/>
        </w:rPr>
        <w:t>«</w:t>
      </w:r>
      <w:r w:rsidRPr="00F04B76">
        <w:rPr>
          <w:rStyle w:val="Charb"/>
          <w:sz w:val="24"/>
          <w:szCs w:val="24"/>
          <w:rtl/>
        </w:rPr>
        <w:t>قد نظرت فیما روى عنه سلیمان بن داود الهاشم</w:t>
      </w:r>
      <w:r w:rsidRPr="00F04B76">
        <w:rPr>
          <w:rStyle w:val="Charb"/>
          <w:rFonts w:hint="cs"/>
          <w:sz w:val="24"/>
          <w:szCs w:val="24"/>
          <w:rtl/>
        </w:rPr>
        <w:t>ي</w:t>
      </w:r>
      <w:r w:rsidRPr="00F04B76">
        <w:rPr>
          <w:rStyle w:val="Charb"/>
          <w:sz w:val="24"/>
          <w:szCs w:val="24"/>
          <w:rtl/>
        </w:rPr>
        <w:t xml:space="preserve"> فرأیتها مقاربة</w:t>
      </w:r>
      <w:r w:rsidRPr="00F04B76">
        <w:rPr>
          <w:rStyle w:val="Charb"/>
          <w:rFonts w:hint="cs"/>
          <w:sz w:val="24"/>
          <w:szCs w:val="24"/>
          <w:rtl/>
        </w:rPr>
        <w:t>ً»</w:t>
      </w:r>
      <w:r w:rsidRPr="00F04B76">
        <w:rPr>
          <w:rStyle w:val="Char5"/>
          <w:rFonts w:hint="cs"/>
          <w:rtl/>
        </w:rPr>
        <w:t xml:space="preserve"> </w:t>
      </w:r>
      <w:r w:rsidRPr="00F04B76">
        <w:rPr>
          <w:rStyle w:val="Char5"/>
          <w:rtl/>
        </w:rPr>
        <w:t>[ابن حجر، تهذیب التهذیب (ج6ص170) و تقریب التهذیب (ش3861)]</w:t>
      </w:r>
      <w:r w:rsidRPr="00F04B76">
        <w:rPr>
          <w:rStyle w:val="Char5"/>
          <w:rFonts w:hint="cs"/>
          <w:rtl/>
        </w:rPr>
        <w:t xml:space="preserve"> لذا این اسناد «صحیح» می</w:t>
      </w:r>
      <w:r w:rsidRPr="00F04B76">
        <w:rPr>
          <w:rStyle w:val="Char5"/>
          <w:rFonts w:hint="cs"/>
          <w:rtl/>
        </w:rPr>
        <w:softHyphen/>
        <w:t>باشد.</w:t>
      </w:r>
    </w:p>
  </w:footnote>
  <w:footnote w:id="604">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rtl/>
        </w:rPr>
        <w:t>(</w:t>
      </w:r>
      <w:r w:rsidRPr="00F04B76">
        <w:rPr>
          <w:rStyle w:val="Char5"/>
          <w:rtl/>
        </w:rPr>
        <w:t xml:space="preserve">صحیح): بخاری (ش69و6125) / مسلم (ش4625و4626) از طریق (یحیی بن سعد القطان وآدم و محمد بن جعفر و عبیدالله بن سعید) روایت نموده اند: </w:t>
      </w:r>
      <w:r w:rsidRPr="00F04B76">
        <w:rPr>
          <w:rStyle w:val="Chara"/>
          <w:sz w:val="24"/>
          <w:szCs w:val="24"/>
          <w:rtl/>
        </w:rPr>
        <w:t>«حدثنا شعبة قال حدثن</w:t>
      </w:r>
      <w:r w:rsidRPr="00F04B76">
        <w:rPr>
          <w:rStyle w:val="Chara"/>
          <w:rFonts w:hint="cs"/>
          <w:sz w:val="24"/>
          <w:szCs w:val="24"/>
          <w:rtl/>
        </w:rPr>
        <w:t>ي</w:t>
      </w:r>
      <w:r w:rsidRPr="00F04B76">
        <w:rPr>
          <w:rStyle w:val="Chara"/>
          <w:sz w:val="24"/>
          <w:szCs w:val="24"/>
          <w:rtl/>
        </w:rPr>
        <w:t xml:space="preserve"> أبو التیاح عن أنس بن مالك عن النب</w:t>
      </w:r>
      <w:r w:rsidRPr="00F04B76">
        <w:rPr>
          <w:rStyle w:val="Chara"/>
          <w:rFonts w:hint="cs"/>
          <w:sz w:val="24"/>
          <w:szCs w:val="24"/>
          <w:rtl/>
        </w:rPr>
        <w:t>ي</w:t>
      </w:r>
      <w:r w:rsidRPr="00F04B76">
        <w:rPr>
          <w:rStyle w:val="Chara"/>
          <w:sz w:val="24"/>
          <w:szCs w:val="24"/>
          <w:rtl/>
        </w:rPr>
        <w:t xml:space="preserve"> </w:t>
      </w:r>
      <w:r w:rsidRPr="00F04B76">
        <w:rPr>
          <w:rStyle w:val="Chara"/>
          <w:rFonts w:cs="CTraditional Arabic" w:hint="cs"/>
          <w:sz w:val="24"/>
          <w:szCs w:val="24"/>
          <w:rtl/>
        </w:rPr>
        <w:t>ج</w:t>
      </w:r>
      <w:r w:rsidRPr="00F04B76">
        <w:rPr>
          <w:rStyle w:val="Chara"/>
          <w:rFonts w:hint="cs"/>
          <w:sz w:val="24"/>
          <w:szCs w:val="24"/>
          <w:rtl/>
        </w:rPr>
        <w:t xml:space="preserve"> </w:t>
      </w:r>
      <w:r w:rsidRPr="00F04B76">
        <w:rPr>
          <w:rStyle w:val="Chara"/>
          <w:sz w:val="24"/>
          <w:szCs w:val="24"/>
          <w:rtl/>
        </w:rPr>
        <w:t>قال: یسروا ولاتعسروا وبشروا ولا تنفروا.»</w:t>
      </w:r>
    </w:p>
  </w:footnote>
  <w:footnote w:id="605">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هیتمی، تحفة المحتاج، 4/453.</w:t>
      </w:r>
    </w:p>
  </w:footnote>
  <w:footnote w:id="606">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 xml:space="preserve"> ابن همام، شرح فتح القدیر، 7/258.</w:t>
      </w:r>
    </w:p>
  </w:footnote>
  <w:footnote w:id="607">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 xml:space="preserve"> نک: زرکشی</w:t>
      </w:r>
      <w:r w:rsidRPr="00F04B76">
        <w:rPr>
          <w:rStyle w:val="Char5"/>
          <w:rtl/>
        </w:rPr>
        <w:t xml:space="preserve">، </w:t>
      </w:r>
      <w:r w:rsidRPr="00F04B76">
        <w:rPr>
          <w:rStyle w:val="Char5"/>
          <w:rFonts w:hint="cs"/>
          <w:rtl/>
        </w:rPr>
        <w:t>البحر المحیط</w:t>
      </w:r>
      <w:r w:rsidRPr="00F04B76">
        <w:rPr>
          <w:rStyle w:val="Char5"/>
          <w:rtl/>
        </w:rPr>
        <w:t xml:space="preserve">، </w:t>
      </w:r>
      <w:r w:rsidRPr="00F04B76">
        <w:rPr>
          <w:rStyle w:val="Char5"/>
          <w:rFonts w:hint="cs"/>
          <w:rtl/>
        </w:rPr>
        <w:t>4/596</w:t>
      </w:r>
      <w:r w:rsidRPr="00F04B76">
        <w:rPr>
          <w:rStyle w:val="Char5"/>
          <w:rtl/>
        </w:rPr>
        <w:t>.</w:t>
      </w:r>
    </w:p>
  </w:footnote>
  <w:footnote w:id="608">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 xml:space="preserve"> نک: ابن تیمیه، مجموع الفتوی، 25/ 220و221؛ أنصاری، فواتح الرحموت، 4/304، عطار، </w:t>
      </w:r>
      <w:r w:rsidRPr="00F04B76">
        <w:rPr>
          <w:rStyle w:val="Char5"/>
          <w:rtl/>
        </w:rPr>
        <w:t>حاشیة العطار على شرح جلال المحلی</w:t>
      </w:r>
      <w:r w:rsidRPr="00F04B76">
        <w:rPr>
          <w:rStyle w:val="Char5"/>
          <w:rFonts w:hint="cs"/>
          <w:rtl/>
        </w:rPr>
        <w:t>، 6/46-48.</w:t>
      </w:r>
    </w:p>
  </w:footnote>
  <w:footnote w:id="609">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أنصاری، فواتح الرحموت، 4/304.</w:t>
      </w:r>
    </w:p>
  </w:footnote>
  <w:footnote w:id="610">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 xml:space="preserve"> نک: ابن تیمیه، مجموع الفتوی، 25/ 220و221.</w:t>
      </w:r>
    </w:p>
  </w:footnote>
  <w:footnote w:id="611">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rtl/>
        </w:rPr>
        <w:t xml:space="preserve">ابن تیمیه، </w:t>
      </w:r>
      <w:r w:rsidRPr="00F04B76">
        <w:rPr>
          <w:rStyle w:val="Char5"/>
          <w:rtl/>
        </w:rPr>
        <w:t>مجموع الفتاوی، 20/220 و مابعدش.</w:t>
      </w:r>
    </w:p>
  </w:footnote>
  <w:footnote w:id="612">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 xml:space="preserve"> ابن قیم، </w:t>
      </w:r>
      <w:r w:rsidRPr="00F04B76">
        <w:rPr>
          <w:rStyle w:val="Char5"/>
          <w:rtl/>
        </w:rPr>
        <w:t>إعلام الموقعین، 4/265.</w:t>
      </w:r>
    </w:p>
  </w:footnote>
  <w:footnote w:id="613">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rtl/>
        </w:rPr>
        <w:t xml:space="preserve">ابن قیم، </w:t>
      </w:r>
      <w:r w:rsidRPr="00F04B76">
        <w:rPr>
          <w:rStyle w:val="Char5"/>
          <w:rtl/>
        </w:rPr>
        <w:t>مدارج السالکین، 2/57-58.</w:t>
      </w:r>
    </w:p>
  </w:footnote>
  <w:footnote w:id="614">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 xml:space="preserve"> اقوال شاذ به زلات و لغزش</w:t>
      </w:r>
      <w:r w:rsidRPr="00F04B76">
        <w:rPr>
          <w:rStyle w:val="Char5"/>
          <w:rFonts w:hint="cs"/>
          <w:rtl/>
        </w:rPr>
        <w:softHyphen/>
        <w:t>ها و اشتباهات علما اطلاق می</w:t>
      </w:r>
      <w:r w:rsidRPr="00F04B76">
        <w:rPr>
          <w:rStyle w:val="Char5"/>
          <w:rFonts w:hint="cs"/>
          <w:rtl/>
        </w:rPr>
        <w:softHyphen/>
        <w:t>شود. مانند: جواز خوردن و آشامیدن در بین طلوع فجر و سپیده</w:t>
      </w:r>
      <w:r w:rsidRPr="00F04B76">
        <w:rPr>
          <w:rStyle w:val="Char5"/>
          <w:rtl/>
        </w:rPr>
        <w:softHyphen/>
      </w:r>
      <w:r w:rsidRPr="00F04B76">
        <w:rPr>
          <w:rStyle w:val="Char5"/>
          <w:rFonts w:hint="cs"/>
          <w:rtl/>
        </w:rPr>
        <w:t>دم نزدیک طلوع خورشید برای روزه</w:t>
      </w:r>
      <w:r w:rsidRPr="00F04B76">
        <w:rPr>
          <w:rStyle w:val="Char5"/>
          <w:rFonts w:hint="cs"/>
          <w:rtl/>
        </w:rPr>
        <w:softHyphen/>
        <w:t>دار در ماه مبارک رمضان.</w:t>
      </w:r>
    </w:p>
  </w:footnote>
  <w:footnote w:id="615">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 xml:space="preserve"> قول مرجوح قولی است که استدلال آن تضعیف شده و در مقابلش قولی با استدلال متقن و قوی</w:t>
      </w:r>
      <w:r w:rsidRPr="00F04B76">
        <w:rPr>
          <w:rStyle w:val="Char5"/>
          <w:rFonts w:hint="eastAsia"/>
          <w:rtl/>
        </w:rPr>
        <w:t>‌</w:t>
      </w:r>
      <w:r w:rsidRPr="00F04B76">
        <w:rPr>
          <w:rStyle w:val="Char5"/>
          <w:rFonts w:hint="cs"/>
          <w:rtl/>
        </w:rPr>
        <w:t>تر ارائه شده است.</w:t>
      </w:r>
    </w:p>
  </w:footnote>
  <w:footnote w:id="616">
    <w:p w:rsidR="00F04B76" w:rsidRPr="00F04B76" w:rsidRDefault="00F04B76" w:rsidP="00392055">
      <w:pPr>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 xml:space="preserve"> در این مسئله فقهای اهل سنت بر این باورند که برادران و خواهران برمبنای آیه </w:t>
      </w:r>
      <w:r w:rsidRPr="00F04B76">
        <w:rPr>
          <w:rStyle w:val="Char5"/>
          <w:rFonts w:cs="Traditional Arabic"/>
          <w:color w:val="000000"/>
          <w:shd w:val="clear" w:color="auto" w:fill="FFFFFF"/>
          <w:rtl/>
        </w:rPr>
        <w:t>﴿</w:t>
      </w:r>
      <w:r w:rsidRPr="00F04B76">
        <w:rPr>
          <w:rStyle w:val="Charc"/>
          <w:rtl/>
        </w:rPr>
        <w:t xml:space="preserve">وَإِن كَانُوٓاْ إِخۡوَةٗ رِّجَالٗا وَنِسَآءٗ فَلِلذَّكَرِ مِثۡلُ حَظِّ </w:t>
      </w:r>
      <w:r w:rsidRPr="00F04B76">
        <w:rPr>
          <w:rStyle w:val="Charc"/>
          <w:rFonts w:hint="cs"/>
          <w:rtl/>
        </w:rPr>
        <w:t>ٱ</w:t>
      </w:r>
      <w:r w:rsidRPr="00F04B76">
        <w:rPr>
          <w:rStyle w:val="Charc"/>
          <w:rFonts w:hint="eastAsia"/>
          <w:rtl/>
        </w:rPr>
        <w:t>لۡأُنثَيَيۡنِۗ</w:t>
      </w:r>
      <w:r w:rsidRPr="00F04B76">
        <w:rPr>
          <w:rStyle w:val="Char5"/>
          <w:rFonts w:cs="Traditional Arabic"/>
          <w:color w:val="000000"/>
          <w:shd w:val="clear" w:color="auto" w:fill="FFFFFF"/>
          <w:rtl/>
        </w:rPr>
        <w:t>﴾</w:t>
      </w:r>
      <w:r w:rsidRPr="00F04B76">
        <w:rPr>
          <w:rStyle w:val="Char5"/>
          <w:rFonts w:hint="cs"/>
          <w:rtl/>
        </w:rPr>
        <w:t xml:space="preserve"> «و اگر برادران و خواهران (ابوینی و پدری) با هم باشند، هر مردی به اندازه سهم دو زن ارث می‌برد» و نیز فرموده پیغمبر خدا </w:t>
      </w:r>
      <w:r w:rsidRPr="00F04B76">
        <w:rPr>
          <w:rStyle w:val="Char5"/>
          <w:rFonts w:cs="CTraditional Arabic"/>
          <w:rtl/>
        </w:rPr>
        <w:t>ج</w:t>
      </w:r>
      <w:r w:rsidRPr="00F04B76">
        <w:rPr>
          <w:rStyle w:val="Char5"/>
          <w:rFonts w:hint="cs"/>
          <w:rtl/>
        </w:rPr>
        <w:t xml:space="preserve"> که می‌فرماید: </w:t>
      </w:r>
      <w:r w:rsidRPr="00F04B76">
        <w:rPr>
          <w:rStyle w:val="Chara"/>
          <w:rFonts w:hint="cs"/>
          <w:sz w:val="24"/>
          <w:szCs w:val="24"/>
          <w:rtl/>
        </w:rPr>
        <w:t>«</w:t>
      </w:r>
      <w:r w:rsidRPr="00F04B76">
        <w:rPr>
          <w:rStyle w:val="Chara"/>
          <w:sz w:val="24"/>
          <w:szCs w:val="24"/>
          <w:rtl/>
        </w:rPr>
        <w:t>أَلْحِقُوا الْفَرَائِضَ بِأَهْلِهَا فَمَا بَقِىَ فَهُوَ لأَوْلَى رَجُلٍ ذَكرٍ</w:t>
      </w:r>
      <w:r w:rsidRPr="00F04B76">
        <w:rPr>
          <w:rStyle w:val="Chara"/>
          <w:rFonts w:hint="cs"/>
          <w:sz w:val="24"/>
          <w:szCs w:val="24"/>
          <w:rtl/>
        </w:rPr>
        <w:t>»</w:t>
      </w:r>
      <w:r w:rsidRPr="00F04B76">
        <w:rPr>
          <w:rStyle w:val="Char5"/>
          <w:rFonts w:hint="cs"/>
          <w:rtl/>
        </w:rPr>
        <w:t xml:space="preserve"> «فرائض را به صاحبانشان برسانید و باقیمانده را هرچند به مذکری بپردازید که از همه (خویشاوندان به میت) نزدیک‌تر است» و نیز صحابه و فقهای بعد از آن‌ها بر این مسئله اتفاق نظر دارند، ولی امامیه بر این باورند که چون دختر در طبقه اول و برادران و خواهران در طبقه دوم هستند، پس دختر موجب حجب حرمان آن‌ها می</w:t>
      </w:r>
      <w:r w:rsidRPr="00F04B76">
        <w:rPr>
          <w:rStyle w:val="Char5"/>
          <w:rFonts w:hint="cs"/>
          <w:rtl/>
        </w:rPr>
        <w:softHyphen/>
        <w:t>شود، در نتیجه آنان هیچ ارثی نمی‌برند. حال باید توجه داشت که مبنای توریث برادران و خواهران، نصوص شرعی و اجماع است. جهت مشاهده استدلال‌های بیشتر و توضیحات مربوط نک: یزدان</w:t>
      </w:r>
      <w:r w:rsidRPr="00F04B76">
        <w:rPr>
          <w:rStyle w:val="Char5"/>
          <w:rFonts w:hint="cs"/>
          <w:rtl/>
        </w:rPr>
        <w:softHyphen/>
        <w:t>پرست، ارث در فقه اسلامی، ص 204-212 و ص 176 -179.</w:t>
      </w:r>
    </w:p>
    <w:p w:rsidR="00F04B76" w:rsidRPr="00F04B76" w:rsidRDefault="00F04B76" w:rsidP="005774C6">
      <w:pPr>
        <w:spacing w:line="240" w:lineRule="auto"/>
        <w:ind w:left="272" w:firstLine="0"/>
        <w:jc w:val="both"/>
        <w:rPr>
          <w:rStyle w:val="Char5"/>
          <w:rtl/>
        </w:rPr>
      </w:pPr>
      <w:r w:rsidRPr="00F04B76">
        <w:rPr>
          <w:rStyle w:val="Char5"/>
          <w:rtl/>
        </w:rPr>
        <w:t>(صح</w:t>
      </w:r>
      <w:r w:rsidRPr="00F04B76">
        <w:rPr>
          <w:rStyle w:val="Char5"/>
          <w:rFonts w:hint="cs"/>
          <w:rtl/>
        </w:rPr>
        <w:t>ی</w:t>
      </w:r>
      <w:r w:rsidRPr="00F04B76">
        <w:rPr>
          <w:rStyle w:val="Char5"/>
          <w:rFonts w:hint="eastAsia"/>
          <w:rtl/>
        </w:rPr>
        <w:t>ح</w:t>
      </w:r>
      <w:r w:rsidRPr="00F04B76">
        <w:rPr>
          <w:rStyle w:val="Char5"/>
          <w:rtl/>
        </w:rPr>
        <w:t>): بخــار</w:t>
      </w:r>
      <w:r w:rsidRPr="00F04B76">
        <w:rPr>
          <w:rStyle w:val="Char5"/>
          <w:rFonts w:hint="cs"/>
          <w:rtl/>
        </w:rPr>
        <w:t>ی</w:t>
      </w:r>
      <w:r w:rsidRPr="00F04B76">
        <w:rPr>
          <w:rStyle w:val="Char5"/>
          <w:rtl/>
        </w:rPr>
        <w:t xml:space="preserve"> (ش6732و6735و6737و6746) / مســلم (ش4226و4227و4228) / ابوداود (ش2900) / ترمذ</w:t>
      </w:r>
      <w:r w:rsidRPr="00F04B76">
        <w:rPr>
          <w:rStyle w:val="Char5"/>
          <w:rFonts w:hint="cs"/>
          <w:rtl/>
        </w:rPr>
        <w:t>ی</w:t>
      </w:r>
      <w:r w:rsidRPr="00F04B76">
        <w:rPr>
          <w:rStyle w:val="Char5"/>
          <w:rtl/>
        </w:rPr>
        <w:t xml:space="preserve"> (ش2098) / ابن ماجه (ش2740)</w:t>
      </w:r>
      <w:r w:rsidRPr="00F04B76">
        <w:rPr>
          <w:rStyle w:val="Char5"/>
          <w:rFonts w:hint="cs"/>
          <w:rtl/>
        </w:rPr>
        <w:t xml:space="preserve"> از طریق (وهیب بن خالد و روح بن القاسم) روایت کرده</w:t>
      </w:r>
      <w:r w:rsidRPr="00F04B76">
        <w:rPr>
          <w:rStyle w:val="Char5"/>
          <w:rFonts w:hint="cs"/>
          <w:rtl/>
        </w:rPr>
        <w:softHyphen/>
        <w:t xml:space="preserve">اند: </w:t>
      </w:r>
      <w:r w:rsidRPr="00F04B76">
        <w:rPr>
          <w:rStyle w:val="Chara"/>
          <w:rFonts w:hint="cs"/>
          <w:sz w:val="24"/>
          <w:szCs w:val="24"/>
          <w:rtl/>
        </w:rPr>
        <w:t>«</w:t>
      </w:r>
      <w:r w:rsidRPr="00F04B76">
        <w:rPr>
          <w:rStyle w:val="Chara"/>
          <w:sz w:val="24"/>
          <w:szCs w:val="24"/>
          <w:rtl/>
        </w:rPr>
        <w:t xml:space="preserve">عن عبد الله بن طاوس عن أبیه عن ابن عباس عن رسول الله </w:t>
      </w:r>
      <w:r w:rsidRPr="00F04B76">
        <w:rPr>
          <w:rStyle w:val="Chara"/>
          <w:rFonts w:hint="cs"/>
          <w:sz w:val="24"/>
          <w:szCs w:val="24"/>
          <w:rtl/>
        </w:rPr>
        <w:t>(</w:t>
      </w:r>
      <w:r w:rsidR="005774C6" w:rsidRPr="005774C6">
        <w:rPr>
          <w:rStyle w:val="Chara"/>
          <w:rFonts w:cs="CTraditional Arabic" w:hint="cs"/>
          <w:sz w:val="24"/>
          <w:szCs w:val="24"/>
          <w:rtl/>
        </w:rPr>
        <w:t>ج</w:t>
      </w:r>
      <w:r w:rsidRPr="00F04B76">
        <w:rPr>
          <w:rStyle w:val="Chara"/>
          <w:rFonts w:hint="cs"/>
          <w:sz w:val="24"/>
          <w:szCs w:val="24"/>
          <w:rtl/>
        </w:rPr>
        <w:t>)</w:t>
      </w:r>
      <w:r w:rsidRPr="00F04B76">
        <w:rPr>
          <w:rStyle w:val="Chara"/>
          <w:sz w:val="24"/>
          <w:szCs w:val="24"/>
          <w:rtl/>
        </w:rPr>
        <w:t xml:space="preserve"> قال</w:t>
      </w:r>
      <w:r w:rsidRPr="00F04B76">
        <w:rPr>
          <w:rStyle w:val="Chara"/>
          <w:rFonts w:hint="cs"/>
          <w:sz w:val="24"/>
          <w:szCs w:val="24"/>
          <w:rtl/>
        </w:rPr>
        <w:t>:</w:t>
      </w:r>
      <w:r w:rsidRPr="00F04B76">
        <w:rPr>
          <w:rStyle w:val="Chara"/>
          <w:sz w:val="24"/>
          <w:szCs w:val="24"/>
          <w:rtl/>
        </w:rPr>
        <w:t xml:space="preserve"> ألحقوا الفرائض بأهلها فما تركت الفرائض فلأولى رجل ذكر</w:t>
      </w:r>
      <w:r w:rsidRPr="00F04B76">
        <w:rPr>
          <w:rStyle w:val="Chara"/>
          <w:rFonts w:hint="cs"/>
          <w:sz w:val="24"/>
          <w:szCs w:val="24"/>
          <w:rtl/>
        </w:rPr>
        <w:t>.»</w:t>
      </w:r>
    </w:p>
  </w:footnote>
  <w:footnote w:id="617">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 xml:space="preserve"> نک: بیهقی، سنن البیهقی الکبری، ح 21448.</w:t>
      </w:r>
    </w:p>
  </w:footnote>
  <w:footnote w:id="618">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rtl/>
        </w:rPr>
        <w:t>بقره/185.</w:t>
      </w:r>
    </w:p>
  </w:footnote>
  <w:footnote w:id="619">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rtl/>
        </w:rPr>
        <w:t>حج/78. و نک: نساء/28 و مائده/6.</w:t>
      </w:r>
    </w:p>
  </w:footnote>
  <w:footnote w:id="620">
    <w:p w:rsidR="00F04B76" w:rsidRPr="00F04B76" w:rsidRDefault="00F04B76" w:rsidP="00392055">
      <w:pPr>
        <w:pStyle w:val="FootnoteText"/>
        <w:spacing w:line="240" w:lineRule="auto"/>
        <w:ind w:left="272" w:hanging="272"/>
        <w:jc w:val="both"/>
        <w:rPr>
          <w:rStyle w:val="Chara"/>
          <w:sz w:val="24"/>
          <w:szCs w:val="24"/>
          <w:rtl/>
        </w:rPr>
      </w:pPr>
      <w:r w:rsidRPr="00F04B76">
        <w:rPr>
          <w:rStyle w:val="Char5"/>
          <w:rtl/>
        </w:rPr>
        <w:t>(</w:t>
      </w:r>
      <w:r w:rsidRPr="00F04B76">
        <w:rPr>
          <w:rStyle w:val="Char5"/>
          <w:rtl/>
        </w:rPr>
        <w:footnoteRef/>
      </w:r>
      <w:r w:rsidRPr="00F04B76">
        <w:rPr>
          <w:rStyle w:val="Char5"/>
          <w:rtl/>
        </w:rPr>
        <w:t>)</w:t>
      </w:r>
      <w:r w:rsidRPr="00F04B76">
        <w:rPr>
          <w:rStyle w:val="Char5"/>
          <w:rFonts w:hint="cs"/>
          <w:spacing w:val="-4"/>
          <w:rtl/>
        </w:rPr>
        <w:t>(صحیح): بخاری (ش3560و6126و6786) / مسلم (ش6190-6194) / ابوداود (ش4787) / ترمذی (ش3799) از طریق (عروة بن الزبیر وعطاء بن یسار) روایت کرده</w:t>
      </w:r>
      <w:r w:rsidRPr="00F04B76">
        <w:rPr>
          <w:rStyle w:val="Char5"/>
          <w:rFonts w:hint="cs"/>
          <w:spacing w:val="-4"/>
          <w:rtl/>
        </w:rPr>
        <w:softHyphen/>
        <w:t xml:space="preserve">اند: </w:t>
      </w:r>
      <w:r w:rsidRPr="00F04B76">
        <w:rPr>
          <w:rStyle w:val="Chara"/>
          <w:rFonts w:hint="cs"/>
          <w:spacing w:val="-4"/>
          <w:sz w:val="24"/>
          <w:szCs w:val="24"/>
          <w:rtl/>
        </w:rPr>
        <w:t>«</w:t>
      </w:r>
      <w:r w:rsidRPr="00F04B76">
        <w:rPr>
          <w:rStyle w:val="Chara"/>
          <w:spacing w:val="-4"/>
          <w:sz w:val="24"/>
          <w:szCs w:val="24"/>
          <w:rtl/>
        </w:rPr>
        <w:t>عن عائشة رض</w:t>
      </w:r>
      <w:r w:rsidRPr="00F04B76">
        <w:rPr>
          <w:rStyle w:val="Chara"/>
          <w:rFonts w:hint="cs"/>
          <w:spacing w:val="-4"/>
          <w:sz w:val="24"/>
          <w:szCs w:val="24"/>
          <w:rtl/>
        </w:rPr>
        <w:t>ي</w:t>
      </w:r>
      <w:r w:rsidRPr="00F04B76">
        <w:rPr>
          <w:rStyle w:val="Chara"/>
          <w:spacing w:val="-4"/>
          <w:sz w:val="24"/>
          <w:szCs w:val="24"/>
          <w:rtl/>
        </w:rPr>
        <w:t xml:space="preserve"> الله عنها انها قالت ما خیر رسول الله صلى الله علیه وسلم بین أمرین إلا أخذ أیسرهما ما لم یكن إثما فإن كان إثما كان أبعد الناس منه وما انتقم رسول الله </w:t>
      </w:r>
      <w:r w:rsidRPr="00F04B76">
        <w:rPr>
          <w:rStyle w:val="Chara"/>
          <w:rFonts w:cs="CTraditional Arabic" w:hint="cs"/>
          <w:spacing w:val="-4"/>
          <w:sz w:val="24"/>
          <w:szCs w:val="24"/>
          <w:rtl/>
        </w:rPr>
        <w:t>ج</w:t>
      </w:r>
      <w:r w:rsidRPr="00F04B76">
        <w:rPr>
          <w:rStyle w:val="Chara"/>
          <w:rFonts w:hint="cs"/>
          <w:spacing w:val="-4"/>
          <w:sz w:val="24"/>
          <w:szCs w:val="24"/>
          <w:rtl/>
        </w:rPr>
        <w:t xml:space="preserve"> </w:t>
      </w:r>
      <w:r w:rsidRPr="00F04B76">
        <w:rPr>
          <w:rStyle w:val="Chara"/>
          <w:spacing w:val="-4"/>
          <w:sz w:val="24"/>
          <w:szCs w:val="24"/>
          <w:rtl/>
        </w:rPr>
        <w:t>لنفسه إلا أن تنتهك حرمة الله فینتقم لله بها</w:t>
      </w:r>
      <w:r w:rsidRPr="00F04B76">
        <w:rPr>
          <w:rStyle w:val="Chara"/>
          <w:rFonts w:hint="cs"/>
          <w:spacing w:val="-4"/>
          <w:sz w:val="24"/>
          <w:szCs w:val="24"/>
          <w:rtl/>
        </w:rPr>
        <w:t>»</w:t>
      </w:r>
      <w:r w:rsidRPr="00F04B76">
        <w:rPr>
          <w:rStyle w:val="Char5"/>
          <w:rFonts w:hint="cs"/>
          <w:spacing w:val="-4"/>
          <w:rtl/>
        </w:rPr>
        <w:t>.</w:t>
      </w:r>
    </w:p>
  </w:footnote>
  <w:footnote w:id="621">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(صحیح): این روایت از طریق عائشه وجابر بن عبدالله وابوامامه وحبیب بن ابی ثابت از رسول الله</w:t>
      </w:r>
      <w:r w:rsidRPr="00F04B76">
        <w:rPr>
          <w:rFonts w:cs="CTraditional Arabic"/>
          <w:szCs w:val="24"/>
          <w:rtl/>
        </w:rPr>
        <w:t>ج</w:t>
      </w:r>
      <w:r w:rsidRPr="00F04B76">
        <w:rPr>
          <w:rStyle w:val="Char5"/>
          <w:rFonts w:hint="cs"/>
          <w:rtl/>
        </w:rPr>
        <w:t xml:space="preserve"> روایت شده است:</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اما طریق ابوامامه</w:t>
      </w:r>
      <w:r w:rsidRPr="00F04B76">
        <w:rPr>
          <w:rFonts w:cs="CTraditional Arabic" w:hint="cs"/>
          <w:b/>
          <w:szCs w:val="24"/>
          <w:rtl/>
        </w:rPr>
        <w:t>س</w:t>
      </w:r>
      <w:r w:rsidRPr="00F04B76">
        <w:rPr>
          <w:rFonts w:hint="cs"/>
          <w:b/>
          <w:bCs/>
          <w:szCs w:val="24"/>
          <w:rtl/>
        </w:rPr>
        <w:t xml:space="preserve">: </w:t>
      </w:r>
      <w:r w:rsidRPr="00F04B76">
        <w:rPr>
          <w:rStyle w:val="Char5"/>
          <w:rFonts w:hint="cs"/>
          <w:rtl/>
        </w:rPr>
        <w:t>طریق اول: المعجم الکبیر (ج8ص170) / رویانی، المسند (ش1279) از طریق (دحیم الدمشقی وهشام بن عمار وداود بن رشید) روایت کرده</w:t>
      </w:r>
      <w:r w:rsidRPr="00F04B76">
        <w:rPr>
          <w:rStyle w:val="Char5"/>
          <w:rtl/>
        </w:rPr>
        <w:softHyphen/>
      </w:r>
      <w:r w:rsidRPr="00F04B76">
        <w:rPr>
          <w:rStyle w:val="Char5"/>
          <w:rFonts w:hint="cs"/>
          <w:rtl/>
        </w:rPr>
        <w:t xml:space="preserve">اند: </w:t>
      </w:r>
      <w:r w:rsidRPr="00F04B76">
        <w:rPr>
          <w:rStyle w:val="Charb"/>
          <w:rFonts w:hint="cs"/>
          <w:sz w:val="24"/>
          <w:szCs w:val="24"/>
          <w:rtl/>
        </w:rPr>
        <w:t>«</w:t>
      </w:r>
      <w:r w:rsidRPr="00F04B76">
        <w:rPr>
          <w:rStyle w:val="Charb"/>
          <w:sz w:val="24"/>
          <w:szCs w:val="24"/>
          <w:rtl/>
        </w:rPr>
        <w:t xml:space="preserve">ثنا الولید بن مسلم ثنا عفیر بن معدان </w:t>
      </w:r>
      <w:r w:rsidRPr="00F04B76">
        <w:rPr>
          <w:rStyle w:val="Charb"/>
          <w:rFonts w:hint="cs"/>
          <w:sz w:val="24"/>
          <w:szCs w:val="24"/>
          <w:rtl/>
        </w:rPr>
        <w:t>نا</w:t>
      </w:r>
      <w:r w:rsidRPr="00F04B76">
        <w:rPr>
          <w:rStyle w:val="Charb"/>
          <w:sz w:val="24"/>
          <w:szCs w:val="24"/>
          <w:rtl/>
        </w:rPr>
        <w:t xml:space="preserve"> سلیم بن عامر عن أب</w:t>
      </w:r>
      <w:r w:rsidRPr="00F04B76">
        <w:rPr>
          <w:rStyle w:val="Charb"/>
          <w:rFonts w:hint="cs"/>
          <w:sz w:val="24"/>
          <w:szCs w:val="24"/>
          <w:rtl/>
        </w:rPr>
        <w:t>ي</w:t>
      </w:r>
      <w:r w:rsidRPr="00F04B76">
        <w:rPr>
          <w:rStyle w:val="Charb"/>
          <w:sz w:val="24"/>
          <w:szCs w:val="24"/>
          <w:rtl/>
        </w:rPr>
        <w:t xml:space="preserve"> أمامة</w:t>
      </w:r>
      <w:r w:rsidRPr="00F04B76">
        <w:rPr>
          <w:rStyle w:val="Charb"/>
          <w:rFonts w:cs="CTraditional Arabic" w:hint="cs"/>
          <w:sz w:val="24"/>
          <w:szCs w:val="24"/>
          <w:rtl/>
        </w:rPr>
        <w:t>س</w:t>
      </w:r>
      <w:r w:rsidRPr="00F04B76">
        <w:rPr>
          <w:rStyle w:val="Charb"/>
          <w:rFonts w:hint="cs"/>
          <w:sz w:val="24"/>
          <w:szCs w:val="24"/>
          <w:rtl/>
        </w:rPr>
        <w:t>...»</w:t>
      </w:r>
      <w:r w:rsidRPr="00F04B76">
        <w:rPr>
          <w:rStyle w:val="Char5"/>
          <w:rFonts w:hint="cs"/>
          <w:rtl/>
          <w:lang w:bidi="fa-IR"/>
        </w:rPr>
        <w:t xml:space="preserve">. </w:t>
      </w:r>
      <w:r w:rsidRPr="00F04B76">
        <w:rPr>
          <w:rStyle w:val="Char5"/>
          <w:rFonts w:hint="cs"/>
          <w:rtl/>
        </w:rPr>
        <w:t xml:space="preserve">اما این اسناد «واهی» است چرا که </w:t>
      </w:r>
      <w:r w:rsidRPr="00F04B76">
        <w:rPr>
          <w:rStyle w:val="Char5"/>
          <w:rtl/>
        </w:rPr>
        <w:t>عفیر بن معدان الحضرمى</w:t>
      </w:r>
      <w:r w:rsidRPr="00F04B76">
        <w:rPr>
          <w:rStyle w:val="Char5"/>
          <w:rFonts w:hint="cs"/>
          <w:rtl/>
        </w:rPr>
        <w:t xml:space="preserve">: امام احمد بن حنبل گفته است: </w:t>
      </w:r>
      <w:r w:rsidRPr="00F04B76">
        <w:rPr>
          <w:rStyle w:val="Charb"/>
          <w:rFonts w:hint="cs"/>
          <w:sz w:val="24"/>
          <w:szCs w:val="24"/>
          <w:rtl/>
        </w:rPr>
        <w:t>«</w:t>
      </w:r>
      <w:r w:rsidRPr="00F04B76">
        <w:rPr>
          <w:rStyle w:val="Charb"/>
          <w:sz w:val="24"/>
          <w:szCs w:val="24"/>
          <w:rtl/>
        </w:rPr>
        <w:t>ضعیف</w:t>
      </w:r>
      <w:r w:rsidRPr="00F04B76">
        <w:rPr>
          <w:rStyle w:val="Charb"/>
          <w:rFonts w:hint="cs"/>
          <w:sz w:val="24"/>
          <w:szCs w:val="24"/>
          <w:rtl/>
        </w:rPr>
        <w:t>ٌ</w:t>
      </w:r>
      <w:r w:rsidRPr="00F04B76">
        <w:rPr>
          <w:rStyle w:val="Charb"/>
          <w:sz w:val="24"/>
          <w:szCs w:val="24"/>
          <w:rtl/>
        </w:rPr>
        <w:t xml:space="preserve"> منكر</w:t>
      </w:r>
      <w:r w:rsidRPr="00F04B76">
        <w:rPr>
          <w:rStyle w:val="Charb"/>
          <w:rFonts w:hint="cs"/>
          <w:sz w:val="24"/>
          <w:szCs w:val="24"/>
          <w:rtl/>
        </w:rPr>
        <w:t>ُ</w:t>
      </w:r>
      <w:r w:rsidRPr="00F04B76">
        <w:rPr>
          <w:rStyle w:val="Charb"/>
          <w:sz w:val="24"/>
          <w:szCs w:val="24"/>
          <w:rtl/>
        </w:rPr>
        <w:t xml:space="preserve"> الحدیث</w:t>
      </w:r>
      <w:r w:rsidRPr="00F04B76">
        <w:rPr>
          <w:rStyle w:val="Charb"/>
          <w:rFonts w:hint="cs"/>
          <w:sz w:val="24"/>
          <w:szCs w:val="24"/>
          <w:rtl/>
        </w:rPr>
        <w:t>»</w:t>
      </w:r>
      <w:r w:rsidRPr="00F04B76">
        <w:rPr>
          <w:rStyle w:val="Char5"/>
          <w:rFonts w:hint="cs"/>
          <w:rtl/>
        </w:rPr>
        <w:t xml:space="preserve"> وامام یحیی بن معین گفته است: </w:t>
      </w:r>
      <w:r w:rsidRPr="00F04B76">
        <w:rPr>
          <w:rStyle w:val="Charb"/>
          <w:rFonts w:hint="cs"/>
          <w:sz w:val="24"/>
          <w:szCs w:val="24"/>
          <w:rtl/>
        </w:rPr>
        <w:t>«لیس بثقة؛</w:t>
      </w:r>
      <w:r w:rsidRPr="00F04B76">
        <w:rPr>
          <w:rStyle w:val="Charb"/>
          <w:sz w:val="24"/>
          <w:szCs w:val="24"/>
          <w:rtl/>
        </w:rPr>
        <w:t>لا ش</w:t>
      </w:r>
      <w:r w:rsidRPr="00F04B76">
        <w:rPr>
          <w:rStyle w:val="Charb"/>
          <w:rFonts w:hint="cs"/>
          <w:sz w:val="24"/>
          <w:szCs w:val="24"/>
          <w:rtl/>
        </w:rPr>
        <w:t>ي</w:t>
      </w:r>
      <w:r w:rsidRPr="00F04B76">
        <w:rPr>
          <w:rStyle w:val="Charb"/>
          <w:sz w:val="24"/>
          <w:szCs w:val="24"/>
          <w:rtl/>
        </w:rPr>
        <w:t>ء</w:t>
      </w:r>
      <w:r w:rsidRPr="00F04B76">
        <w:rPr>
          <w:rStyle w:val="Charb"/>
          <w:rFonts w:hint="cs"/>
          <w:sz w:val="24"/>
          <w:szCs w:val="24"/>
          <w:rtl/>
        </w:rPr>
        <w:t>»</w:t>
      </w:r>
      <w:r w:rsidRPr="00F04B76">
        <w:rPr>
          <w:rStyle w:val="Char5"/>
          <w:rFonts w:hint="cs"/>
          <w:rtl/>
        </w:rPr>
        <w:t xml:space="preserve"> وامام ابوحاتم رازی گفته است: </w:t>
      </w:r>
      <w:r w:rsidRPr="00F04B76">
        <w:rPr>
          <w:rStyle w:val="Charb"/>
          <w:rFonts w:hint="cs"/>
          <w:sz w:val="24"/>
          <w:szCs w:val="24"/>
          <w:rtl/>
        </w:rPr>
        <w:t>«</w:t>
      </w:r>
      <w:r w:rsidRPr="00F04B76">
        <w:rPr>
          <w:rStyle w:val="Charb"/>
          <w:sz w:val="24"/>
          <w:szCs w:val="24"/>
          <w:rtl/>
        </w:rPr>
        <w:t>یكثر الروایة عن سلیم بن عامر عن أب</w:t>
      </w:r>
      <w:r w:rsidRPr="00F04B76">
        <w:rPr>
          <w:rStyle w:val="Charb"/>
          <w:rFonts w:hint="cs"/>
          <w:sz w:val="24"/>
          <w:szCs w:val="24"/>
          <w:rtl/>
        </w:rPr>
        <w:t>ي</w:t>
      </w:r>
      <w:r w:rsidRPr="00F04B76">
        <w:rPr>
          <w:rStyle w:val="Charb"/>
          <w:sz w:val="24"/>
          <w:szCs w:val="24"/>
          <w:rtl/>
        </w:rPr>
        <w:t xml:space="preserve"> أمامة عن النب</w:t>
      </w:r>
      <w:r w:rsidRPr="00F04B76">
        <w:rPr>
          <w:rStyle w:val="Charb"/>
          <w:rFonts w:hint="cs"/>
          <w:sz w:val="24"/>
          <w:szCs w:val="24"/>
          <w:rtl/>
        </w:rPr>
        <w:t>ي</w:t>
      </w:r>
      <w:r w:rsidRPr="00F04B76">
        <w:rPr>
          <w:rStyle w:val="Charb"/>
          <w:sz w:val="24"/>
          <w:szCs w:val="24"/>
          <w:rtl/>
        </w:rPr>
        <w:t xml:space="preserve"> </w:t>
      </w:r>
      <w:r w:rsidRPr="00F04B76">
        <w:rPr>
          <w:rStyle w:val="Charb"/>
          <w:rFonts w:cs="CTraditional Arabic" w:hint="cs"/>
          <w:sz w:val="24"/>
          <w:szCs w:val="24"/>
          <w:rtl/>
        </w:rPr>
        <w:t>ج</w:t>
      </w:r>
      <w:r w:rsidRPr="00F04B76">
        <w:rPr>
          <w:rStyle w:val="Charb"/>
          <w:rFonts w:hint="cs"/>
          <w:sz w:val="24"/>
          <w:szCs w:val="24"/>
          <w:rtl/>
        </w:rPr>
        <w:t xml:space="preserve"> </w:t>
      </w:r>
      <w:r w:rsidRPr="00F04B76">
        <w:rPr>
          <w:rStyle w:val="Charb"/>
          <w:sz w:val="24"/>
          <w:szCs w:val="24"/>
          <w:rtl/>
        </w:rPr>
        <w:t>ما لاأصل له لایشتغل بروایته</w:t>
      </w:r>
      <w:r w:rsidRPr="00F04B76">
        <w:rPr>
          <w:rStyle w:val="Charb"/>
          <w:rFonts w:hint="cs"/>
          <w:sz w:val="24"/>
          <w:szCs w:val="24"/>
          <w:rtl/>
        </w:rPr>
        <w:t>.»</w:t>
      </w:r>
      <w:r w:rsidRPr="00F04B76">
        <w:rPr>
          <w:rStyle w:val="Char5"/>
          <w:rFonts w:hint="cs"/>
          <w:rtl/>
        </w:rPr>
        <w:t xml:space="preserve"> وامام نسایی گفته است: </w:t>
      </w:r>
      <w:r w:rsidRPr="00F04B76">
        <w:rPr>
          <w:rStyle w:val="Charb"/>
          <w:rFonts w:hint="cs"/>
          <w:sz w:val="24"/>
          <w:szCs w:val="24"/>
          <w:rtl/>
        </w:rPr>
        <w:t>«</w:t>
      </w:r>
      <w:r w:rsidRPr="00F04B76">
        <w:rPr>
          <w:rStyle w:val="Charb"/>
          <w:sz w:val="24"/>
          <w:szCs w:val="24"/>
          <w:rtl/>
        </w:rPr>
        <w:t>لیس بثقة ولایكتب حدیثه</w:t>
      </w:r>
      <w:r w:rsidRPr="00F04B76">
        <w:rPr>
          <w:rStyle w:val="Charb"/>
          <w:rFonts w:hint="cs"/>
          <w:sz w:val="24"/>
          <w:szCs w:val="24"/>
          <w:rtl/>
        </w:rPr>
        <w:t>»</w:t>
      </w:r>
      <w:r w:rsidRPr="00F04B76">
        <w:rPr>
          <w:rStyle w:val="Char5"/>
          <w:rFonts w:hint="cs"/>
          <w:rtl/>
        </w:rPr>
        <w:t xml:space="preserve"> وامام ابوداود گفته است: </w:t>
      </w:r>
      <w:r w:rsidRPr="00F04B76">
        <w:rPr>
          <w:rStyle w:val="Charb"/>
          <w:rFonts w:hint="cs"/>
          <w:sz w:val="24"/>
          <w:szCs w:val="24"/>
          <w:rtl/>
        </w:rPr>
        <w:t>«</w:t>
      </w:r>
      <w:r w:rsidRPr="00F04B76">
        <w:rPr>
          <w:rStyle w:val="Charb"/>
          <w:sz w:val="24"/>
          <w:szCs w:val="24"/>
          <w:rtl/>
        </w:rPr>
        <w:t>شیخ صالح ضعیف الحدیث</w:t>
      </w:r>
      <w:r w:rsidRPr="00F04B76">
        <w:rPr>
          <w:rStyle w:val="Charb"/>
          <w:rFonts w:hint="cs"/>
          <w:sz w:val="24"/>
          <w:szCs w:val="24"/>
          <w:rtl/>
        </w:rPr>
        <w:t>»</w:t>
      </w:r>
      <w:r w:rsidRPr="00F04B76">
        <w:rPr>
          <w:rStyle w:val="Char5"/>
          <w:rFonts w:hint="cs"/>
          <w:rtl/>
        </w:rPr>
        <w:t xml:space="preserve"> وامام ابن عدی گفته است: </w:t>
      </w:r>
      <w:r w:rsidRPr="00F04B76">
        <w:rPr>
          <w:rStyle w:val="Charb"/>
          <w:rFonts w:hint="cs"/>
          <w:sz w:val="24"/>
          <w:szCs w:val="24"/>
          <w:rtl/>
        </w:rPr>
        <w:t>«</w:t>
      </w:r>
      <w:r w:rsidRPr="00F04B76">
        <w:rPr>
          <w:rStyle w:val="Charb"/>
          <w:sz w:val="24"/>
          <w:szCs w:val="24"/>
          <w:rtl/>
        </w:rPr>
        <w:t>عامة روایاته غیر محفوظة</w:t>
      </w:r>
      <w:r w:rsidRPr="00F04B76">
        <w:rPr>
          <w:rStyle w:val="Charb"/>
          <w:rFonts w:hint="cs"/>
          <w:sz w:val="24"/>
          <w:szCs w:val="24"/>
          <w:rtl/>
        </w:rPr>
        <w:t>»</w:t>
      </w:r>
      <w:r w:rsidRPr="00F04B76">
        <w:rPr>
          <w:rStyle w:val="Char5"/>
          <w:rFonts w:hint="cs"/>
          <w:rtl/>
        </w:rPr>
        <w:t xml:space="preserve"> وامام دحیم گفته است: </w:t>
      </w:r>
      <w:r w:rsidRPr="00F04B76">
        <w:rPr>
          <w:rStyle w:val="Charb"/>
          <w:rFonts w:hint="cs"/>
          <w:sz w:val="24"/>
          <w:szCs w:val="24"/>
          <w:rtl/>
        </w:rPr>
        <w:t>«</w:t>
      </w:r>
      <w:r w:rsidRPr="00F04B76">
        <w:rPr>
          <w:rStyle w:val="Charb"/>
          <w:sz w:val="24"/>
          <w:szCs w:val="24"/>
          <w:rtl/>
        </w:rPr>
        <w:t>لیس بش</w:t>
      </w:r>
      <w:r w:rsidRPr="00F04B76">
        <w:rPr>
          <w:rStyle w:val="Charb"/>
          <w:rFonts w:hint="cs"/>
          <w:sz w:val="24"/>
          <w:szCs w:val="24"/>
          <w:rtl/>
        </w:rPr>
        <w:t>ي</w:t>
      </w:r>
      <w:r w:rsidRPr="00F04B76">
        <w:rPr>
          <w:rStyle w:val="Charb"/>
          <w:sz w:val="24"/>
          <w:szCs w:val="24"/>
          <w:rtl/>
        </w:rPr>
        <w:t>ء</w:t>
      </w:r>
      <w:r w:rsidRPr="00F04B76">
        <w:rPr>
          <w:rStyle w:val="Charb"/>
          <w:rFonts w:hint="cs"/>
          <w:sz w:val="24"/>
          <w:szCs w:val="24"/>
          <w:rtl/>
        </w:rPr>
        <w:t>؛ ضعیف»</w:t>
      </w:r>
      <w:r w:rsidRPr="00F04B76">
        <w:rPr>
          <w:rStyle w:val="Char5"/>
          <w:rFonts w:hint="cs"/>
          <w:rtl/>
        </w:rPr>
        <w:t xml:space="preserve"> [ذهبی، میزان الاعتدال (ج3ص83) / مزی، تهذیب الکمال (ج20ص176)].</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طریق دوم: احمد (ش22291) و من طریقه ابن عساکر، الاربعون فی الجهاد (ص77)</w:t>
      </w:r>
      <w:r w:rsidRPr="00F04B76">
        <w:rPr>
          <w:rStyle w:val="Char5"/>
          <w:rtl/>
        </w:rPr>
        <w:t xml:space="preserve"> </w:t>
      </w:r>
      <w:r w:rsidRPr="00F04B76">
        <w:rPr>
          <w:rStyle w:val="Char5"/>
          <w:rFonts w:hint="cs"/>
          <w:rtl/>
        </w:rPr>
        <w:t xml:space="preserve">/ المعجم الکبیر (ج8ص216) / خطیب بغدادی، </w:t>
      </w:r>
      <w:r w:rsidRPr="00F04B76">
        <w:rPr>
          <w:rStyle w:val="Char5"/>
          <w:rtl/>
        </w:rPr>
        <w:t>الفقیه والمتفقه</w:t>
      </w:r>
      <w:r w:rsidRPr="00F04B76">
        <w:rPr>
          <w:rStyle w:val="Char5"/>
          <w:rFonts w:hint="cs"/>
          <w:rtl/>
        </w:rPr>
        <w:t xml:space="preserve"> (ش1214) / </w:t>
      </w:r>
      <w:r w:rsidRPr="00F04B76">
        <w:rPr>
          <w:rStyle w:val="Char5"/>
          <w:rtl/>
        </w:rPr>
        <w:t>المعجم الکب</w:t>
      </w:r>
      <w:r w:rsidRPr="00F04B76">
        <w:rPr>
          <w:rStyle w:val="Char5"/>
          <w:rFonts w:hint="cs"/>
          <w:rtl/>
        </w:rPr>
        <w:t>ی</w:t>
      </w:r>
      <w:r w:rsidRPr="00F04B76">
        <w:rPr>
          <w:rStyle w:val="Char5"/>
          <w:rFonts w:hint="eastAsia"/>
          <w:rtl/>
        </w:rPr>
        <w:t>ر</w:t>
      </w:r>
      <w:r w:rsidRPr="00F04B76">
        <w:rPr>
          <w:rStyle w:val="Char5"/>
          <w:rtl/>
        </w:rPr>
        <w:t xml:space="preserve"> (ج8ص222)</w:t>
      </w:r>
      <w:r w:rsidRPr="00F04B76">
        <w:rPr>
          <w:rStyle w:val="Char5"/>
          <w:rFonts w:hint="cs"/>
          <w:rtl/>
        </w:rPr>
        <w:t xml:space="preserve"> از طریق (</w:t>
      </w:r>
      <w:r w:rsidRPr="00F04B76">
        <w:rPr>
          <w:rStyle w:val="Char5"/>
          <w:rtl/>
        </w:rPr>
        <w:t>عثمان بن أبی العاتکة</w:t>
      </w:r>
      <w:r w:rsidRPr="00F04B76">
        <w:rPr>
          <w:rStyle w:val="Char5"/>
          <w:rFonts w:hint="cs"/>
          <w:rtl/>
        </w:rPr>
        <w:t xml:space="preserve"> و</w:t>
      </w:r>
      <w:r w:rsidRPr="00F04B76">
        <w:rPr>
          <w:rStyle w:val="Char5"/>
          <w:rtl/>
        </w:rPr>
        <w:t xml:space="preserve"> معان بن رفاعة</w:t>
      </w:r>
      <w:r w:rsidRPr="00F04B76">
        <w:rPr>
          <w:rStyle w:val="Char5"/>
          <w:rFonts w:hint="cs"/>
          <w:rtl/>
        </w:rPr>
        <w:t xml:space="preserve">) روایت کرده است: </w:t>
      </w:r>
      <w:r w:rsidRPr="00F04B76">
        <w:rPr>
          <w:rStyle w:val="Charb"/>
          <w:rFonts w:hint="cs"/>
          <w:sz w:val="24"/>
          <w:szCs w:val="24"/>
          <w:rtl/>
        </w:rPr>
        <w:t>«</w:t>
      </w:r>
      <w:r w:rsidRPr="00F04B76">
        <w:rPr>
          <w:rStyle w:val="Charb"/>
          <w:sz w:val="24"/>
          <w:szCs w:val="24"/>
          <w:rtl/>
        </w:rPr>
        <w:t>ثنا معان بن رفاعة أخبرن</w:t>
      </w:r>
      <w:r w:rsidRPr="00F04B76">
        <w:rPr>
          <w:rStyle w:val="Charb"/>
          <w:rFonts w:hint="cs"/>
          <w:sz w:val="24"/>
          <w:szCs w:val="24"/>
          <w:rtl/>
        </w:rPr>
        <w:t>ي</w:t>
      </w:r>
      <w:r w:rsidRPr="00F04B76">
        <w:rPr>
          <w:rStyle w:val="Charb"/>
          <w:sz w:val="24"/>
          <w:szCs w:val="24"/>
          <w:rtl/>
        </w:rPr>
        <w:t xml:space="preserve"> عل</w:t>
      </w:r>
      <w:r w:rsidRPr="00F04B76">
        <w:rPr>
          <w:rStyle w:val="Charb"/>
          <w:rFonts w:hint="cs"/>
          <w:sz w:val="24"/>
          <w:szCs w:val="24"/>
          <w:rtl/>
        </w:rPr>
        <w:t>ي</w:t>
      </w:r>
      <w:r w:rsidRPr="00F04B76">
        <w:rPr>
          <w:rStyle w:val="Charb"/>
          <w:sz w:val="24"/>
          <w:szCs w:val="24"/>
          <w:rtl/>
        </w:rPr>
        <w:t xml:space="preserve"> بن یزید عن القاسم عن أب</w:t>
      </w:r>
      <w:r w:rsidRPr="00F04B76">
        <w:rPr>
          <w:rStyle w:val="Charb"/>
          <w:rFonts w:hint="cs"/>
          <w:sz w:val="24"/>
          <w:szCs w:val="24"/>
          <w:rtl/>
        </w:rPr>
        <w:t>ي</w:t>
      </w:r>
      <w:r w:rsidRPr="00F04B76">
        <w:rPr>
          <w:rStyle w:val="Charb"/>
          <w:sz w:val="24"/>
          <w:szCs w:val="24"/>
          <w:rtl/>
        </w:rPr>
        <w:t xml:space="preserve"> أمامة قال</w:t>
      </w:r>
      <w:r w:rsidRPr="00F04B76">
        <w:rPr>
          <w:rStyle w:val="Charb"/>
          <w:rFonts w:hint="cs"/>
          <w:sz w:val="24"/>
          <w:szCs w:val="24"/>
          <w:rtl/>
        </w:rPr>
        <w:t>...»</w:t>
      </w:r>
      <w:r w:rsidRPr="00F04B76">
        <w:rPr>
          <w:rStyle w:val="Char5"/>
          <w:rFonts w:hint="cs"/>
          <w:rtl/>
        </w:rPr>
        <w:t xml:space="preserve">. </w:t>
      </w:r>
      <w:r w:rsidRPr="00F04B76">
        <w:rPr>
          <w:rStyle w:val="Char5"/>
          <w:rtl/>
        </w:rPr>
        <w:t>اما این اسناد «واهی» است چرا که ابو عبدالملک علی بن یزید بن ابی هلال: امامان بخاری وابونعیم می</w:t>
      </w:r>
      <w:r w:rsidRPr="00F04B76">
        <w:rPr>
          <w:rStyle w:val="Char5"/>
          <w:rFonts w:hint="cs"/>
          <w:rtl/>
        </w:rPr>
        <w:softHyphen/>
      </w:r>
      <w:r w:rsidRPr="00F04B76">
        <w:rPr>
          <w:rStyle w:val="Char5"/>
          <w:rtl/>
        </w:rPr>
        <w:t>گویند «منکر الحدیث» امام ابوحاتم می</w:t>
      </w:r>
      <w:r w:rsidRPr="00F04B76">
        <w:rPr>
          <w:rStyle w:val="Char5"/>
          <w:rFonts w:hint="cs"/>
          <w:rtl/>
        </w:rPr>
        <w:t>‌</w:t>
      </w:r>
      <w:r w:rsidRPr="00F04B76">
        <w:rPr>
          <w:rStyle w:val="Char5"/>
          <w:rtl/>
        </w:rPr>
        <w:t xml:space="preserve">گوید </w:t>
      </w:r>
      <w:r w:rsidRPr="00F04B76">
        <w:rPr>
          <w:rStyle w:val="Charb"/>
          <w:sz w:val="24"/>
          <w:szCs w:val="24"/>
          <w:rtl/>
        </w:rPr>
        <w:t>«ضعیف الحدیث حدیثه منكر</w:t>
      </w:r>
      <w:r w:rsidRPr="00F04B76">
        <w:rPr>
          <w:rStyle w:val="Charb"/>
          <w:rFonts w:hint="cs"/>
          <w:sz w:val="24"/>
          <w:szCs w:val="24"/>
          <w:rtl/>
        </w:rPr>
        <w:t>ٌ</w:t>
      </w:r>
      <w:r w:rsidRPr="00F04B76">
        <w:rPr>
          <w:rStyle w:val="Charb"/>
          <w:sz w:val="24"/>
          <w:szCs w:val="24"/>
          <w:rtl/>
        </w:rPr>
        <w:t>»</w:t>
      </w:r>
      <w:r w:rsidRPr="00F04B76">
        <w:rPr>
          <w:rStyle w:val="Char5"/>
          <w:rtl/>
        </w:rPr>
        <w:t xml:space="preserve"> و امام احمد حنبل </w:t>
      </w:r>
      <w:r w:rsidRPr="00F04B76">
        <w:rPr>
          <w:rStyle w:val="Charb"/>
          <w:sz w:val="24"/>
          <w:szCs w:val="24"/>
          <w:rtl/>
        </w:rPr>
        <w:t>«كانّه ضعّفه»</w:t>
      </w:r>
      <w:r w:rsidRPr="00F04B76">
        <w:rPr>
          <w:rStyle w:val="Char5"/>
          <w:rtl/>
        </w:rPr>
        <w:t xml:space="preserve"> و امامان نسایی ودارقطنی وازدی وبرقانی وابن حزم می</w:t>
      </w:r>
      <w:r w:rsidRPr="00F04B76">
        <w:rPr>
          <w:rStyle w:val="Char5"/>
          <w:rFonts w:hint="cs"/>
          <w:rtl/>
        </w:rPr>
        <w:softHyphen/>
      </w:r>
      <w:r w:rsidRPr="00F04B76">
        <w:rPr>
          <w:rStyle w:val="Char5"/>
          <w:rtl/>
        </w:rPr>
        <w:t xml:space="preserve">گویند </w:t>
      </w:r>
      <w:r w:rsidRPr="00F04B76">
        <w:rPr>
          <w:rStyle w:val="Charb"/>
          <w:sz w:val="24"/>
          <w:szCs w:val="24"/>
          <w:rtl/>
        </w:rPr>
        <w:t>«متروك»</w:t>
      </w:r>
      <w:r w:rsidRPr="00F04B76">
        <w:rPr>
          <w:rStyle w:val="Char5"/>
          <w:rtl/>
        </w:rPr>
        <w:t xml:space="preserve"> و امام نسایی در روایتی دیگر می</w:t>
      </w:r>
      <w:r w:rsidRPr="00F04B76">
        <w:rPr>
          <w:rStyle w:val="Char5"/>
          <w:rFonts w:hint="cs"/>
          <w:rtl/>
        </w:rPr>
        <w:softHyphen/>
      </w:r>
      <w:r w:rsidRPr="00F04B76">
        <w:rPr>
          <w:rStyle w:val="Char5"/>
          <w:rtl/>
        </w:rPr>
        <w:t xml:space="preserve">گوید </w:t>
      </w:r>
      <w:r w:rsidRPr="00F04B76">
        <w:rPr>
          <w:rStyle w:val="Charb"/>
          <w:sz w:val="24"/>
          <w:szCs w:val="24"/>
          <w:rtl/>
        </w:rPr>
        <w:t>«لیس بثقة»</w:t>
      </w:r>
      <w:r w:rsidRPr="00F04B76">
        <w:rPr>
          <w:rStyle w:val="Char5"/>
          <w:rtl/>
        </w:rPr>
        <w:t xml:space="preserve"> امام ابو احمد حاکم می</w:t>
      </w:r>
      <w:r w:rsidRPr="00F04B76">
        <w:rPr>
          <w:rStyle w:val="Char5"/>
          <w:rFonts w:hint="cs"/>
          <w:rtl/>
        </w:rPr>
        <w:softHyphen/>
      </w:r>
      <w:r w:rsidRPr="00F04B76">
        <w:rPr>
          <w:rStyle w:val="Char5"/>
          <w:rtl/>
        </w:rPr>
        <w:t xml:space="preserve">گوید </w:t>
      </w:r>
      <w:r w:rsidRPr="00F04B76">
        <w:rPr>
          <w:rStyle w:val="Charb"/>
          <w:sz w:val="24"/>
          <w:szCs w:val="24"/>
          <w:rtl/>
        </w:rPr>
        <w:t>«ذاهب</w:t>
      </w:r>
      <w:r w:rsidRPr="00F04B76">
        <w:rPr>
          <w:rStyle w:val="Charb"/>
          <w:rFonts w:hint="cs"/>
          <w:sz w:val="24"/>
          <w:szCs w:val="24"/>
          <w:rtl/>
        </w:rPr>
        <w:t>ُ</w:t>
      </w:r>
      <w:r w:rsidRPr="00F04B76">
        <w:rPr>
          <w:rStyle w:val="Charb"/>
          <w:sz w:val="24"/>
          <w:szCs w:val="24"/>
          <w:rtl/>
        </w:rPr>
        <w:t xml:space="preserve"> الحدیث»</w:t>
      </w:r>
      <w:r w:rsidRPr="00F04B76">
        <w:rPr>
          <w:rStyle w:val="Char5"/>
          <w:rtl/>
        </w:rPr>
        <w:t xml:space="preserve"> امام ابوسعد بن یونس «فیه نظر» امامان ترمذی و یحیی بن معین و ابن حجر می‌گویند «ضعیف» و امام ابوزرعة می‌گوید: </w:t>
      </w:r>
      <w:r w:rsidRPr="00F04B76">
        <w:rPr>
          <w:rStyle w:val="Charb"/>
          <w:sz w:val="24"/>
          <w:szCs w:val="24"/>
          <w:rtl/>
        </w:rPr>
        <w:t>«لیس بقوی»</w:t>
      </w:r>
      <w:r w:rsidRPr="00F04B76">
        <w:rPr>
          <w:rStyle w:val="Char5"/>
          <w:rtl/>
        </w:rPr>
        <w:t xml:space="preserve"> و امام ساجی می‌گوید </w:t>
      </w:r>
      <w:r w:rsidRPr="00F04B76">
        <w:rPr>
          <w:rStyle w:val="Charb"/>
          <w:sz w:val="24"/>
          <w:szCs w:val="24"/>
          <w:rtl/>
        </w:rPr>
        <w:t>«متفقٌ علی ضعفه»</w:t>
      </w:r>
      <w:r w:rsidRPr="00F04B76">
        <w:rPr>
          <w:rStyle w:val="Char5"/>
          <w:rtl/>
        </w:rPr>
        <w:t xml:space="preserve"> امام ابن ابی شیبه می‌گوید </w:t>
      </w:r>
      <w:r w:rsidRPr="00F04B76">
        <w:rPr>
          <w:rStyle w:val="Charb"/>
          <w:sz w:val="24"/>
          <w:szCs w:val="24"/>
          <w:rtl/>
        </w:rPr>
        <w:t>«واهی الحدیث، كثیر المنكرات»</w:t>
      </w:r>
      <w:r w:rsidRPr="00F04B76">
        <w:rPr>
          <w:rStyle w:val="Char5"/>
          <w:rtl/>
        </w:rPr>
        <w:t xml:space="preserve"> و امام ساجی می‌گوید: </w:t>
      </w:r>
      <w:r w:rsidRPr="00F04B76">
        <w:rPr>
          <w:rStyle w:val="Charb"/>
          <w:sz w:val="24"/>
          <w:szCs w:val="24"/>
          <w:rtl/>
        </w:rPr>
        <w:t>«اتفق أهل العلم على ضعفه»</w:t>
      </w:r>
      <w:r w:rsidRPr="00F04B76">
        <w:rPr>
          <w:rStyle w:val="Char5"/>
          <w:rtl/>
        </w:rPr>
        <w:t xml:space="preserve"> و امام ابن حبان در مورد عبید الله بن زحر الضمرى می‌گوید: </w:t>
      </w:r>
      <w:r w:rsidRPr="00F04B76">
        <w:rPr>
          <w:rStyle w:val="Charb"/>
          <w:sz w:val="24"/>
          <w:szCs w:val="24"/>
          <w:rtl/>
        </w:rPr>
        <w:t>«یروى الموضوعات عن الأثبات، فإذا روى عن عل</w:t>
      </w:r>
      <w:r w:rsidRPr="00F04B76">
        <w:rPr>
          <w:rStyle w:val="Charb"/>
          <w:rFonts w:hint="cs"/>
          <w:sz w:val="24"/>
          <w:szCs w:val="24"/>
          <w:rtl/>
        </w:rPr>
        <w:t>ي</w:t>
      </w:r>
      <w:r w:rsidRPr="00F04B76">
        <w:rPr>
          <w:rStyle w:val="Charb"/>
          <w:sz w:val="24"/>
          <w:szCs w:val="24"/>
          <w:rtl/>
        </w:rPr>
        <w:t xml:space="preserve"> بن یزید بن اب</w:t>
      </w:r>
      <w:r w:rsidRPr="00F04B76">
        <w:rPr>
          <w:rStyle w:val="Charb"/>
          <w:rFonts w:hint="cs"/>
          <w:sz w:val="24"/>
          <w:szCs w:val="24"/>
          <w:rtl/>
        </w:rPr>
        <w:t>ي</w:t>
      </w:r>
      <w:r w:rsidRPr="00F04B76">
        <w:rPr>
          <w:rStyle w:val="Charb"/>
          <w:sz w:val="24"/>
          <w:szCs w:val="24"/>
          <w:rtl/>
        </w:rPr>
        <w:t xml:space="preserve"> هلال أتى بالطامات، و إذا اجتمع ف</w:t>
      </w:r>
      <w:r w:rsidRPr="00F04B76">
        <w:rPr>
          <w:rStyle w:val="Charb"/>
          <w:rFonts w:hint="cs"/>
          <w:sz w:val="24"/>
          <w:szCs w:val="24"/>
          <w:rtl/>
        </w:rPr>
        <w:t>ي</w:t>
      </w:r>
      <w:r w:rsidRPr="00F04B76">
        <w:rPr>
          <w:rStyle w:val="Charb"/>
          <w:sz w:val="24"/>
          <w:szCs w:val="24"/>
          <w:rtl/>
        </w:rPr>
        <w:t xml:space="preserve"> إسناد خبرٍ: عبید الله بن زحر وعل</w:t>
      </w:r>
      <w:r w:rsidRPr="00F04B76">
        <w:rPr>
          <w:rStyle w:val="Charb"/>
          <w:rFonts w:hint="cs"/>
          <w:sz w:val="24"/>
          <w:szCs w:val="24"/>
          <w:rtl/>
        </w:rPr>
        <w:t>ي</w:t>
      </w:r>
      <w:r w:rsidRPr="00F04B76">
        <w:rPr>
          <w:rStyle w:val="Charb"/>
          <w:sz w:val="24"/>
          <w:szCs w:val="24"/>
          <w:rtl/>
        </w:rPr>
        <w:t xml:space="preserve"> بن یزید والقاسم أبو عبد الرحمن لم یكن متن ذلك الخبر إلا مما عملته أیدیهم! (قال ابن حجر): ولیس ف</w:t>
      </w:r>
      <w:r w:rsidRPr="00F04B76">
        <w:rPr>
          <w:rStyle w:val="Charb"/>
          <w:rFonts w:hint="cs"/>
          <w:sz w:val="24"/>
          <w:szCs w:val="24"/>
          <w:rtl/>
        </w:rPr>
        <w:t>ي</w:t>
      </w:r>
      <w:r w:rsidRPr="00F04B76">
        <w:rPr>
          <w:rStyle w:val="Charb"/>
          <w:sz w:val="24"/>
          <w:szCs w:val="24"/>
          <w:rtl/>
        </w:rPr>
        <w:t xml:space="preserve"> الثلاثة من اتهم إلا عل</w:t>
      </w:r>
      <w:r w:rsidRPr="00F04B76">
        <w:rPr>
          <w:rStyle w:val="Charb"/>
          <w:rFonts w:hint="cs"/>
          <w:sz w:val="24"/>
          <w:szCs w:val="24"/>
          <w:rtl/>
        </w:rPr>
        <w:t>ي</w:t>
      </w:r>
      <w:r w:rsidRPr="00F04B76">
        <w:rPr>
          <w:rStyle w:val="Charb"/>
          <w:sz w:val="24"/>
          <w:szCs w:val="24"/>
          <w:rtl/>
        </w:rPr>
        <w:t xml:space="preserve"> بن یزید، وأما الآخران فهما ف</w:t>
      </w:r>
      <w:r w:rsidRPr="00F04B76">
        <w:rPr>
          <w:rStyle w:val="Charb"/>
          <w:rFonts w:hint="cs"/>
          <w:sz w:val="24"/>
          <w:szCs w:val="24"/>
          <w:rtl/>
        </w:rPr>
        <w:t>ي</w:t>
      </w:r>
      <w:r w:rsidRPr="00F04B76">
        <w:rPr>
          <w:rStyle w:val="Charb"/>
          <w:sz w:val="24"/>
          <w:szCs w:val="24"/>
          <w:rtl/>
        </w:rPr>
        <w:t xml:space="preserve"> الأصل صدوقان و إن كانا یخطئان»</w:t>
      </w:r>
      <w:r w:rsidRPr="00F04B76">
        <w:rPr>
          <w:rStyle w:val="Char5"/>
          <w:rtl/>
        </w:rPr>
        <w:t xml:space="preserve"> [ابن ابی حاتم، الجرح و التعدیل (ج6ص208) / عقیلی، الضعفاء الکبیر (ج3ص254) / ابن حجر، تهذیب التهذیب (ج7ص396و13) و تقریب التهذیب (ش4817) / ابن حزم، المحلی (ج9ص58)]</w:t>
      </w:r>
    </w:p>
    <w:p w:rsidR="00F04B76" w:rsidRPr="00F04B76" w:rsidRDefault="00F04B76" w:rsidP="00F875E9">
      <w:pPr>
        <w:pStyle w:val="FootnoteText"/>
        <w:spacing w:line="240" w:lineRule="auto"/>
        <w:ind w:left="272" w:firstLine="0"/>
        <w:jc w:val="both"/>
        <w:rPr>
          <w:rStyle w:val="Char5"/>
          <w:rtl/>
          <w:lang w:bidi="fa-IR"/>
        </w:rPr>
      </w:pPr>
      <w:r w:rsidRPr="00F04B76">
        <w:rPr>
          <w:rStyle w:val="Char5"/>
          <w:rFonts w:hint="cs"/>
          <w:rtl/>
        </w:rPr>
        <w:t>اما طریق جابر بن عبدالله</w:t>
      </w:r>
      <w:r w:rsidRPr="00F04B76">
        <w:rPr>
          <w:rStyle w:val="Char5"/>
          <w:rFonts w:cs="CTraditional Arabic" w:hint="cs"/>
          <w:rtl/>
        </w:rPr>
        <w:t>ب</w:t>
      </w:r>
      <w:r w:rsidRPr="00F04B76">
        <w:rPr>
          <w:rStyle w:val="Char5"/>
          <w:rFonts w:hint="cs"/>
          <w:rtl/>
        </w:rPr>
        <w:t xml:space="preserve">: خطیب بغدادی، تاریخ بغداد (ج7ص209) روایت کرده است: </w:t>
      </w:r>
      <w:r w:rsidRPr="00F04B76">
        <w:rPr>
          <w:rStyle w:val="Chara"/>
          <w:rFonts w:hint="cs"/>
          <w:sz w:val="24"/>
          <w:szCs w:val="24"/>
          <w:rtl/>
        </w:rPr>
        <w:t>«</w:t>
      </w:r>
      <w:r w:rsidRPr="00F04B76">
        <w:rPr>
          <w:rStyle w:val="Chara"/>
          <w:sz w:val="24"/>
          <w:szCs w:val="24"/>
          <w:rtl/>
        </w:rPr>
        <w:t>أخبرن</w:t>
      </w:r>
      <w:r w:rsidRPr="00F04B76">
        <w:rPr>
          <w:rStyle w:val="Chara"/>
          <w:rFonts w:hint="cs"/>
          <w:sz w:val="24"/>
          <w:szCs w:val="24"/>
          <w:rtl/>
        </w:rPr>
        <w:t>ي</w:t>
      </w:r>
      <w:r w:rsidRPr="00F04B76">
        <w:rPr>
          <w:rStyle w:val="Chara"/>
          <w:sz w:val="24"/>
          <w:szCs w:val="24"/>
          <w:rtl/>
        </w:rPr>
        <w:t xml:space="preserve"> محمد بن احمد بن محمد بن حسنون النرس</w:t>
      </w:r>
      <w:r w:rsidRPr="00F04B76">
        <w:rPr>
          <w:rStyle w:val="Chara"/>
          <w:rFonts w:hint="cs"/>
          <w:sz w:val="24"/>
          <w:szCs w:val="24"/>
          <w:rtl/>
        </w:rPr>
        <w:t>ي</w:t>
      </w:r>
      <w:r w:rsidRPr="00F04B76">
        <w:rPr>
          <w:rStyle w:val="Chara"/>
          <w:sz w:val="24"/>
          <w:szCs w:val="24"/>
          <w:rtl/>
        </w:rPr>
        <w:t xml:space="preserve"> أخبرنا عل</w:t>
      </w:r>
      <w:r w:rsidRPr="00F04B76">
        <w:rPr>
          <w:rStyle w:val="Chara"/>
          <w:rFonts w:hint="cs"/>
          <w:sz w:val="24"/>
          <w:szCs w:val="24"/>
          <w:rtl/>
        </w:rPr>
        <w:t>ي</w:t>
      </w:r>
      <w:r w:rsidRPr="00F04B76">
        <w:rPr>
          <w:rStyle w:val="Chara"/>
          <w:sz w:val="24"/>
          <w:szCs w:val="24"/>
          <w:rtl/>
        </w:rPr>
        <w:t xml:space="preserve"> بن عمر الحرب</w:t>
      </w:r>
      <w:r w:rsidRPr="00F04B76">
        <w:rPr>
          <w:rStyle w:val="Chara"/>
          <w:rFonts w:hint="cs"/>
          <w:sz w:val="24"/>
          <w:szCs w:val="24"/>
          <w:rtl/>
        </w:rPr>
        <w:t>ي</w:t>
      </w:r>
      <w:r w:rsidRPr="00F04B76">
        <w:rPr>
          <w:rStyle w:val="Chara"/>
          <w:sz w:val="24"/>
          <w:szCs w:val="24"/>
          <w:rtl/>
        </w:rPr>
        <w:t xml:space="preserve"> حدثنا أبو القاسم جعفر بن أحمد بن عل</w:t>
      </w:r>
      <w:r w:rsidRPr="00F04B76">
        <w:rPr>
          <w:rStyle w:val="Chara"/>
          <w:rFonts w:hint="cs"/>
          <w:sz w:val="24"/>
          <w:szCs w:val="24"/>
          <w:rtl/>
        </w:rPr>
        <w:t>ي</w:t>
      </w:r>
      <w:r w:rsidRPr="00F04B76">
        <w:rPr>
          <w:rStyle w:val="Chara"/>
          <w:sz w:val="24"/>
          <w:szCs w:val="24"/>
          <w:rtl/>
        </w:rPr>
        <w:t xml:space="preserve"> بن السكین بن ماهان العطار ف</w:t>
      </w:r>
      <w:r w:rsidRPr="00F04B76">
        <w:rPr>
          <w:rStyle w:val="Chara"/>
          <w:rFonts w:hint="cs"/>
          <w:sz w:val="24"/>
          <w:szCs w:val="24"/>
          <w:rtl/>
        </w:rPr>
        <w:t>ي</w:t>
      </w:r>
      <w:r w:rsidRPr="00F04B76">
        <w:rPr>
          <w:rStyle w:val="Chara"/>
          <w:sz w:val="24"/>
          <w:szCs w:val="24"/>
          <w:rtl/>
        </w:rPr>
        <w:t xml:space="preserve"> درب هشام حدثنا الحسن بن یزید الجصاص حدثنا مسلم بن عبد ربه حدثنا سفیان عن أب</w:t>
      </w:r>
      <w:r w:rsidRPr="00F04B76">
        <w:rPr>
          <w:rStyle w:val="Chara"/>
          <w:rFonts w:hint="cs"/>
          <w:sz w:val="24"/>
          <w:szCs w:val="24"/>
          <w:rtl/>
        </w:rPr>
        <w:t>ي</w:t>
      </w:r>
      <w:r w:rsidRPr="00F04B76">
        <w:rPr>
          <w:rStyle w:val="Chara"/>
          <w:sz w:val="24"/>
          <w:szCs w:val="24"/>
          <w:rtl/>
        </w:rPr>
        <w:t xml:space="preserve"> محمد یعن</w:t>
      </w:r>
      <w:r w:rsidRPr="00F04B76">
        <w:rPr>
          <w:rStyle w:val="Chara"/>
          <w:rFonts w:hint="cs"/>
          <w:sz w:val="24"/>
          <w:szCs w:val="24"/>
          <w:rtl/>
        </w:rPr>
        <w:t>ي</w:t>
      </w:r>
      <w:r w:rsidRPr="00F04B76">
        <w:rPr>
          <w:rStyle w:val="Chara"/>
          <w:sz w:val="24"/>
          <w:szCs w:val="24"/>
          <w:rtl/>
        </w:rPr>
        <w:t xml:space="preserve"> سفیان بن عیینة ولكن لم یسمه عن أب</w:t>
      </w:r>
      <w:r w:rsidRPr="00F04B76">
        <w:rPr>
          <w:rStyle w:val="Chara"/>
          <w:rFonts w:hint="cs"/>
          <w:sz w:val="24"/>
          <w:szCs w:val="24"/>
          <w:rtl/>
        </w:rPr>
        <w:t>ي</w:t>
      </w:r>
      <w:r w:rsidRPr="00F04B76">
        <w:rPr>
          <w:rStyle w:val="Chara"/>
          <w:sz w:val="24"/>
          <w:szCs w:val="24"/>
          <w:rtl/>
        </w:rPr>
        <w:t xml:space="preserve"> الزبیر عن جابر عن النب</w:t>
      </w:r>
      <w:r w:rsidRPr="00F04B76">
        <w:rPr>
          <w:rStyle w:val="Chara"/>
          <w:rFonts w:hint="cs"/>
          <w:sz w:val="24"/>
          <w:szCs w:val="24"/>
          <w:rtl/>
        </w:rPr>
        <w:t>ي</w:t>
      </w:r>
      <w:r w:rsidRPr="00F04B76">
        <w:rPr>
          <w:rStyle w:val="Chara"/>
          <w:sz w:val="24"/>
          <w:szCs w:val="24"/>
          <w:rtl/>
        </w:rPr>
        <w:t xml:space="preserve"> </w:t>
      </w:r>
      <w:r w:rsidRPr="00F04B76">
        <w:rPr>
          <w:rStyle w:val="Chara"/>
          <w:rFonts w:cs="CTraditional Arabic" w:hint="cs"/>
          <w:sz w:val="24"/>
          <w:szCs w:val="24"/>
          <w:rtl/>
        </w:rPr>
        <w:t>ج</w:t>
      </w:r>
      <w:r w:rsidRPr="00F04B76">
        <w:rPr>
          <w:rStyle w:val="Chara"/>
          <w:rFonts w:hint="cs"/>
          <w:sz w:val="24"/>
          <w:szCs w:val="24"/>
          <w:rtl/>
        </w:rPr>
        <w:t xml:space="preserve"> </w:t>
      </w:r>
      <w:r w:rsidRPr="00F04B76">
        <w:rPr>
          <w:rStyle w:val="Chara"/>
          <w:sz w:val="24"/>
          <w:szCs w:val="24"/>
          <w:rtl/>
        </w:rPr>
        <w:t>قال بعثت بالحنیفیة السمحة أو السهلة ومن خالف سنت</w:t>
      </w:r>
      <w:r w:rsidRPr="00F04B76">
        <w:rPr>
          <w:rStyle w:val="Chara"/>
          <w:rFonts w:hint="cs"/>
          <w:sz w:val="24"/>
          <w:szCs w:val="24"/>
          <w:rtl/>
        </w:rPr>
        <w:t>ي</w:t>
      </w:r>
      <w:r w:rsidRPr="00F04B76">
        <w:rPr>
          <w:rStyle w:val="Chara"/>
          <w:sz w:val="24"/>
          <w:szCs w:val="24"/>
          <w:rtl/>
        </w:rPr>
        <w:t xml:space="preserve"> فلیس من</w:t>
      </w:r>
      <w:r w:rsidRPr="00F04B76">
        <w:rPr>
          <w:rStyle w:val="Chara"/>
          <w:rFonts w:hint="cs"/>
          <w:sz w:val="24"/>
          <w:szCs w:val="24"/>
          <w:rtl/>
        </w:rPr>
        <w:t>ي.»</w:t>
      </w:r>
      <w:r w:rsidRPr="00F04B76">
        <w:rPr>
          <w:rStyle w:val="Char5"/>
          <w:rFonts w:hint="cs"/>
          <w:rtl/>
        </w:rPr>
        <w:t xml:space="preserve"> اما این اسناد «ضعیف» است چرا که </w:t>
      </w:r>
      <w:r w:rsidRPr="00F04B76">
        <w:rPr>
          <w:rStyle w:val="Char5"/>
          <w:rtl/>
        </w:rPr>
        <w:t>مسلم بن عبد ربه</w:t>
      </w:r>
      <w:r w:rsidRPr="00F04B76">
        <w:rPr>
          <w:rStyle w:val="Char5"/>
          <w:rFonts w:hint="cs"/>
          <w:rtl/>
        </w:rPr>
        <w:t xml:space="preserve"> الطالقانی: امام ازدی گفته است: «ضعیفٌ» وامام ذهبی گفته است: </w:t>
      </w:r>
      <w:r w:rsidRPr="00F04B76">
        <w:rPr>
          <w:rStyle w:val="Charb"/>
          <w:rFonts w:hint="cs"/>
          <w:sz w:val="24"/>
          <w:szCs w:val="24"/>
          <w:rtl/>
        </w:rPr>
        <w:t>«لا ادری من ذا»</w:t>
      </w:r>
      <w:r w:rsidRPr="00F04B76">
        <w:rPr>
          <w:rStyle w:val="Char5"/>
          <w:rFonts w:hint="cs"/>
          <w:rtl/>
        </w:rPr>
        <w:t xml:space="preserve"> [ابن حجر، لسان المیزان (ج6ص30)]</w:t>
      </w:r>
      <w:r w:rsidRPr="00F04B76">
        <w:rPr>
          <w:rStyle w:val="Char5"/>
          <w:rFonts w:hint="cs"/>
          <w:rtl/>
          <w:lang w:bidi="fa-IR"/>
        </w:rPr>
        <w:t>.</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 xml:space="preserve">اما طریق حبیب بن ابی ثابت: ابن سعد، الطبقات الکبری (ج1ص192) روایت کرده است: </w:t>
      </w:r>
      <w:r w:rsidRPr="00F04B76">
        <w:rPr>
          <w:rStyle w:val="Chara"/>
          <w:rFonts w:hint="cs"/>
          <w:sz w:val="24"/>
          <w:szCs w:val="24"/>
          <w:rtl/>
        </w:rPr>
        <w:t>«</w:t>
      </w:r>
      <w:r w:rsidRPr="00F04B76">
        <w:rPr>
          <w:rStyle w:val="Chara"/>
          <w:sz w:val="24"/>
          <w:szCs w:val="24"/>
          <w:rtl/>
        </w:rPr>
        <w:t>أخبرنا محمد بن عبید الطنافس</w:t>
      </w:r>
      <w:r w:rsidRPr="00F04B76">
        <w:rPr>
          <w:rStyle w:val="Chara"/>
          <w:rFonts w:hint="cs"/>
          <w:sz w:val="24"/>
          <w:szCs w:val="24"/>
          <w:rtl/>
        </w:rPr>
        <w:t>ي</w:t>
      </w:r>
      <w:r w:rsidRPr="00F04B76">
        <w:rPr>
          <w:rStyle w:val="Chara"/>
          <w:sz w:val="24"/>
          <w:szCs w:val="24"/>
          <w:rtl/>
        </w:rPr>
        <w:t xml:space="preserve"> أخبرنا برد الحریر</w:t>
      </w:r>
      <w:r w:rsidRPr="00F04B76">
        <w:rPr>
          <w:rStyle w:val="Chara"/>
          <w:rFonts w:hint="cs"/>
          <w:sz w:val="24"/>
          <w:szCs w:val="24"/>
          <w:rtl/>
        </w:rPr>
        <w:t>ي</w:t>
      </w:r>
      <w:r w:rsidRPr="00F04B76">
        <w:rPr>
          <w:rStyle w:val="Chara"/>
          <w:sz w:val="24"/>
          <w:szCs w:val="24"/>
          <w:rtl/>
        </w:rPr>
        <w:t xml:space="preserve"> عن حبیب بن أب</w:t>
      </w:r>
      <w:r w:rsidRPr="00F04B76">
        <w:rPr>
          <w:rStyle w:val="Chara"/>
          <w:rFonts w:hint="cs"/>
          <w:sz w:val="24"/>
          <w:szCs w:val="24"/>
          <w:rtl/>
        </w:rPr>
        <w:t>ي</w:t>
      </w:r>
      <w:r w:rsidRPr="00F04B76">
        <w:rPr>
          <w:rStyle w:val="Chara"/>
          <w:sz w:val="24"/>
          <w:szCs w:val="24"/>
          <w:rtl/>
        </w:rPr>
        <w:t xml:space="preserve"> ثابت قال: قال رسول الله</w:t>
      </w:r>
      <w:r w:rsidRPr="00F04B76">
        <w:rPr>
          <w:rStyle w:val="Chara"/>
          <w:rFonts w:hint="cs"/>
          <w:sz w:val="24"/>
          <w:szCs w:val="24"/>
          <w:rtl/>
        </w:rPr>
        <w:t xml:space="preserve"> </w:t>
      </w:r>
      <w:r w:rsidRPr="00F04B76">
        <w:rPr>
          <w:rStyle w:val="Chara"/>
          <w:rFonts w:cs="CTraditional Arabic" w:hint="cs"/>
          <w:sz w:val="24"/>
          <w:szCs w:val="24"/>
          <w:rtl/>
        </w:rPr>
        <w:t>ج</w:t>
      </w:r>
      <w:r w:rsidRPr="00F04B76">
        <w:rPr>
          <w:rStyle w:val="Chara"/>
          <w:sz w:val="24"/>
          <w:szCs w:val="24"/>
          <w:rtl/>
        </w:rPr>
        <w:t>: بعثت بالحنیفیة السمحة</w:t>
      </w:r>
      <w:r w:rsidRPr="00F04B76">
        <w:rPr>
          <w:rStyle w:val="Chara"/>
          <w:rFonts w:hint="cs"/>
          <w:sz w:val="24"/>
          <w:szCs w:val="24"/>
          <w:rtl/>
        </w:rPr>
        <w:t>»</w:t>
      </w:r>
      <w:r w:rsidRPr="00F04B76">
        <w:rPr>
          <w:rStyle w:val="Char5"/>
          <w:rFonts w:hint="cs"/>
          <w:rtl/>
        </w:rPr>
        <w:t xml:space="preserve"> اما حبیب بن ابی ثابت تابعی است لذا اسنادش «مرسل» است.</w:t>
      </w:r>
    </w:p>
    <w:p w:rsidR="00F04B76" w:rsidRPr="00F04B76" w:rsidRDefault="00F04B76" w:rsidP="006933B2">
      <w:pPr>
        <w:pStyle w:val="FootnoteText"/>
        <w:spacing w:line="240" w:lineRule="auto"/>
        <w:ind w:left="272" w:firstLine="0"/>
        <w:jc w:val="both"/>
        <w:rPr>
          <w:rStyle w:val="Char5"/>
          <w:rtl/>
        </w:rPr>
      </w:pPr>
      <w:r w:rsidRPr="00F04B76">
        <w:rPr>
          <w:rStyle w:val="Char5"/>
          <w:rFonts w:hint="cs"/>
          <w:rtl/>
        </w:rPr>
        <w:t>اما طریق عائشه</w:t>
      </w:r>
      <w:r w:rsidRPr="00F04B76">
        <w:rPr>
          <w:rStyle w:val="Char5"/>
          <w:rFonts w:cs="CTraditional Arabic" w:hint="cs"/>
          <w:rtl/>
        </w:rPr>
        <w:t>ل</w:t>
      </w:r>
      <w:r w:rsidRPr="00F04B76">
        <w:rPr>
          <w:rStyle w:val="Char5"/>
          <w:rFonts w:hint="cs"/>
          <w:rtl/>
        </w:rPr>
        <w:t xml:space="preserve">: احمد (ش24855و25962) روایت کرده است: </w:t>
      </w:r>
      <w:r w:rsidRPr="00F04B76">
        <w:rPr>
          <w:rStyle w:val="Charb"/>
          <w:rFonts w:hint="cs"/>
          <w:sz w:val="24"/>
          <w:szCs w:val="24"/>
          <w:rtl/>
        </w:rPr>
        <w:t>«</w:t>
      </w:r>
      <w:r w:rsidRPr="00F04B76">
        <w:rPr>
          <w:rStyle w:val="Charb"/>
          <w:sz w:val="24"/>
          <w:szCs w:val="24"/>
          <w:rtl/>
        </w:rPr>
        <w:t xml:space="preserve">حدثنا سلیمان بن داود قال حدثنا عبد الرحمن عن أبیه </w:t>
      </w:r>
      <w:r w:rsidRPr="00F04B76">
        <w:rPr>
          <w:rStyle w:val="Charb"/>
          <w:rFonts w:hint="cs"/>
          <w:sz w:val="24"/>
          <w:szCs w:val="24"/>
          <w:rtl/>
        </w:rPr>
        <w:t xml:space="preserve">(عبدالله بن ذكوان) </w:t>
      </w:r>
      <w:r w:rsidRPr="00F04B76">
        <w:rPr>
          <w:rStyle w:val="Charb"/>
          <w:sz w:val="24"/>
          <w:szCs w:val="24"/>
          <w:rtl/>
        </w:rPr>
        <w:t xml:space="preserve">قال قال لی عروة إن عائشة قالت قال رسول الله </w:t>
      </w:r>
      <w:r w:rsidRPr="00F04B76">
        <w:rPr>
          <w:rStyle w:val="Charb"/>
          <w:rFonts w:cs="CTraditional Arabic" w:hint="cs"/>
          <w:sz w:val="24"/>
          <w:szCs w:val="24"/>
          <w:rtl/>
        </w:rPr>
        <w:t>ج</w:t>
      </w:r>
      <w:r w:rsidRPr="00F04B76">
        <w:rPr>
          <w:rStyle w:val="Charb"/>
          <w:rFonts w:hint="cs"/>
          <w:sz w:val="24"/>
          <w:szCs w:val="24"/>
          <w:rtl/>
        </w:rPr>
        <w:t>:</w:t>
      </w:r>
      <w:r w:rsidRPr="00F04B76">
        <w:rPr>
          <w:rStyle w:val="Charb"/>
          <w:sz w:val="24"/>
          <w:szCs w:val="24"/>
          <w:rtl/>
        </w:rPr>
        <w:t xml:space="preserve"> یومئذ لتعلم یهود أن فی دیننا فسحة إنی أرسلت بحنیفیة سمحة</w:t>
      </w:r>
      <w:r w:rsidRPr="00F04B76">
        <w:rPr>
          <w:rStyle w:val="Charb"/>
          <w:rFonts w:hint="cs"/>
          <w:sz w:val="24"/>
          <w:szCs w:val="24"/>
          <w:rtl/>
        </w:rPr>
        <w:t>.»</w:t>
      </w:r>
      <w:r w:rsidRPr="00F04B76">
        <w:rPr>
          <w:rStyle w:val="Char5"/>
          <w:rFonts w:hint="cs"/>
          <w:rtl/>
        </w:rPr>
        <w:t xml:space="preserve"> رجالش «رجال صحیح» می</w:t>
      </w:r>
      <w:r w:rsidRPr="00F04B76">
        <w:rPr>
          <w:rStyle w:val="Char5"/>
          <w:rFonts w:hint="cs"/>
          <w:rtl/>
        </w:rPr>
        <w:softHyphen/>
        <w:t xml:space="preserve">باشد به جز </w:t>
      </w:r>
      <w:r w:rsidRPr="00F04B76">
        <w:rPr>
          <w:rStyle w:val="Char5"/>
          <w:rtl/>
        </w:rPr>
        <w:t>سلیمان بن داود</w:t>
      </w:r>
      <w:r w:rsidRPr="00F04B76">
        <w:rPr>
          <w:rStyle w:val="Char5"/>
          <w:rFonts w:hint="cs"/>
          <w:rtl/>
        </w:rPr>
        <w:t xml:space="preserve"> الهاشمی که «ثقة» ومترجم درتهذیب می</w:t>
      </w:r>
      <w:r w:rsidRPr="00F04B76">
        <w:rPr>
          <w:rStyle w:val="Char5"/>
          <w:rFonts w:hint="cs"/>
          <w:rtl/>
        </w:rPr>
        <w:softHyphen/>
        <w:t>باشد.</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باید اشاره کنیم که</w:t>
      </w:r>
      <w:r w:rsidRPr="00F04B76">
        <w:rPr>
          <w:szCs w:val="24"/>
          <w:rtl/>
        </w:rPr>
        <w:t xml:space="preserve"> </w:t>
      </w:r>
      <w:r w:rsidRPr="00F04B76">
        <w:rPr>
          <w:rStyle w:val="Char5"/>
          <w:rtl/>
        </w:rPr>
        <w:t>عبد الرحمن بن أبى الزناد</w:t>
      </w:r>
      <w:r w:rsidRPr="00F04B76">
        <w:rPr>
          <w:rStyle w:val="Char5"/>
          <w:rFonts w:hint="cs"/>
          <w:rtl/>
        </w:rPr>
        <w:t xml:space="preserve"> «ثقة» بوده اما وقتی از مدینه به بغداد رفت، تغییر پیدا کرد، لذا امام ابن حجر هم گفته است: </w:t>
      </w:r>
      <w:r w:rsidRPr="00F04B76">
        <w:rPr>
          <w:rStyle w:val="Charb"/>
          <w:rFonts w:hint="cs"/>
          <w:sz w:val="24"/>
          <w:szCs w:val="24"/>
          <w:rtl/>
        </w:rPr>
        <w:t>«</w:t>
      </w:r>
      <w:r w:rsidRPr="00F04B76">
        <w:rPr>
          <w:rStyle w:val="Charb"/>
          <w:sz w:val="24"/>
          <w:szCs w:val="24"/>
          <w:rtl/>
        </w:rPr>
        <w:t>صدوق</w:t>
      </w:r>
      <w:r w:rsidRPr="00F04B76">
        <w:rPr>
          <w:rStyle w:val="Charb"/>
          <w:rFonts w:hint="cs"/>
          <w:sz w:val="24"/>
          <w:szCs w:val="24"/>
          <w:rtl/>
        </w:rPr>
        <w:t>ٌ</w:t>
      </w:r>
      <w:r w:rsidRPr="00F04B76">
        <w:rPr>
          <w:rStyle w:val="Charb"/>
          <w:sz w:val="24"/>
          <w:szCs w:val="24"/>
          <w:rtl/>
        </w:rPr>
        <w:t xml:space="preserve"> تغیر حفظه لما قدم بغداد و كان فقیها</w:t>
      </w:r>
      <w:r w:rsidRPr="00F04B76">
        <w:rPr>
          <w:rStyle w:val="Charb"/>
          <w:rFonts w:hint="cs"/>
          <w:sz w:val="24"/>
          <w:szCs w:val="24"/>
          <w:rtl/>
        </w:rPr>
        <w:t>ً»</w:t>
      </w:r>
      <w:r w:rsidRPr="00F04B76">
        <w:rPr>
          <w:rStyle w:val="Char5"/>
          <w:rFonts w:hint="cs"/>
          <w:rtl/>
        </w:rPr>
        <w:t xml:space="preserve"> لذا پس از ورود به بغداد، احادیثش «حسن» می</w:t>
      </w:r>
      <w:r w:rsidRPr="00F04B76">
        <w:rPr>
          <w:rStyle w:val="Char5"/>
          <w:rFonts w:hint="cs"/>
          <w:rtl/>
        </w:rPr>
        <w:softHyphen/>
        <w:t xml:space="preserve">باشد؛ اما کسی که در وی در این حدیث روایت کرده است، سلیمان بن داود الهاشمی است؛ وامام علی بن المدینی گفته است: </w:t>
      </w:r>
      <w:r w:rsidRPr="00F04B76">
        <w:rPr>
          <w:rStyle w:val="Charb"/>
          <w:rFonts w:hint="cs"/>
          <w:sz w:val="24"/>
          <w:szCs w:val="24"/>
          <w:rtl/>
        </w:rPr>
        <w:t>«</w:t>
      </w:r>
      <w:r w:rsidRPr="00F04B76">
        <w:rPr>
          <w:rStyle w:val="Charb"/>
          <w:sz w:val="24"/>
          <w:szCs w:val="24"/>
          <w:rtl/>
        </w:rPr>
        <w:t>قد نظرت فیما روى عنه سلیمان بن داود الهاشم</w:t>
      </w:r>
      <w:r w:rsidRPr="00F04B76">
        <w:rPr>
          <w:rStyle w:val="Charb"/>
          <w:rFonts w:hint="cs"/>
          <w:sz w:val="24"/>
          <w:szCs w:val="24"/>
          <w:rtl/>
        </w:rPr>
        <w:t>ي</w:t>
      </w:r>
      <w:r w:rsidRPr="00F04B76">
        <w:rPr>
          <w:rStyle w:val="Charb"/>
          <w:sz w:val="24"/>
          <w:szCs w:val="24"/>
          <w:rtl/>
        </w:rPr>
        <w:t xml:space="preserve"> فرأیتها مقاربة</w:t>
      </w:r>
      <w:r w:rsidRPr="00F04B76">
        <w:rPr>
          <w:rStyle w:val="Charb"/>
          <w:rFonts w:hint="cs"/>
          <w:sz w:val="24"/>
          <w:szCs w:val="24"/>
          <w:rtl/>
        </w:rPr>
        <w:t>ً»</w:t>
      </w:r>
      <w:r w:rsidRPr="00F04B76">
        <w:rPr>
          <w:rStyle w:val="Char5"/>
          <w:rFonts w:hint="cs"/>
          <w:rtl/>
        </w:rPr>
        <w:t xml:space="preserve"> </w:t>
      </w:r>
      <w:r w:rsidRPr="00F04B76">
        <w:rPr>
          <w:rStyle w:val="Char5"/>
          <w:rtl/>
        </w:rPr>
        <w:t>[ابن حجر، تهذیب التهذیب (ج6ص170) و تقریب التهذیب (ش3861)]</w:t>
      </w:r>
      <w:r w:rsidRPr="00F04B76">
        <w:rPr>
          <w:rStyle w:val="Char5"/>
          <w:rFonts w:hint="cs"/>
          <w:rtl/>
        </w:rPr>
        <w:t xml:space="preserve"> لذا این اسناد «صحیح» می</w:t>
      </w:r>
      <w:r w:rsidRPr="00F04B76">
        <w:rPr>
          <w:rStyle w:val="Char5"/>
          <w:rFonts w:hint="cs"/>
          <w:rtl/>
        </w:rPr>
        <w:softHyphen/>
        <w:t>باشد.</w:t>
      </w:r>
    </w:p>
  </w:footnote>
  <w:footnote w:id="622">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rtl/>
        </w:rPr>
        <w:t>(صحیح): ابن حبان (ش354) / المعجم الکبیر (ج11ص323) و من طریقه ابونعیم، حلیة الاولیاء (ج6ص276) از طریق (</w:t>
      </w:r>
      <w:r w:rsidRPr="00F04B76">
        <w:rPr>
          <w:rStyle w:val="Char5"/>
          <w:rtl/>
        </w:rPr>
        <w:t>عبد الله بن أحمد بن موسى</w:t>
      </w:r>
      <w:r w:rsidRPr="00F04B76">
        <w:rPr>
          <w:rStyle w:val="Char5"/>
          <w:rFonts w:hint="cs"/>
          <w:rtl/>
        </w:rPr>
        <w:t xml:space="preserve"> و</w:t>
      </w:r>
      <w:r w:rsidRPr="00F04B76">
        <w:rPr>
          <w:rStyle w:val="Char5"/>
          <w:rtl/>
        </w:rPr>
        <w:t xml:space="preserve"> الحسین بن إسحاق التستری</w:t>
      </w:r>
      <w:r w:rsidRPr="00F04B76">
        <w:rPr>
          <w:rStyle w:val="Char5"/>
          <w:rFonts w:hint="cs"/>
          <w:rtl/>
        </w:rPr>
        <w:t>) روایت کرده</w:t>
      </w:r>
      <w:r w:rsidRPr="00F04B76">
        <w:rPr>
          <w:rStyle w:val="Char5"/>
          <w:rtl/>
        </w:rPr>
        <w:softHyphen/>
      </w:r>
      <w:r w:rsidRPr="00F04B76">
        <w:rPr>
          <w:rStyle w:val="Char5"/>
          <w:rFonts w:hint="cs"/>
          <w:rtl/>
        </w:rPr>
        <w:t xml:space="preserve">اند: </w:t>
      </w:r>
      <w:r w:rsidRPr="00F04B76">
        <w:rPr>
          <w:rStyle w:val="Chara"/>
          <w:rFonts w:hint="cs"/>
          <w:sz w:val="24"/>
          <w:szCs w:val="24"/>
          <w:rtl/>
        </w:rPr>
        <w:t>«</w:t>
      </w:r>
      <w:r w:rsidRPr="00F04B76">
        <w:rPr>
          <w:rStyle w:val="Chara"/>
          <w:sz w:val="24"/>
          <w:szCs w:val="24"/>
          <w:rtl/>
        </w:rPr>
        <w:t xml:space="preserve">حدثنا الحسین بن محمد الذارع قال: حدثنا أبو محصن حصین بن نمیر قال: حدثنا هشام بن حسان عن عكرمة عن ابن عباس قال: قال رسول الله </w:t>
      </w:r>
      <w:r w:rsidRPr="00F04B76">
        <w:rPr>
          <w:rStyle w:val="Chara"/>
          <w:rFonts w:cs="CTraditional Arabic" w:hint="cs"/>
          <w:sz w:val="24"/>
          <w:szCs w:val="24"/>
          <w:rtl/>
        </w:rPr>
        <w:t>ج</w:t>
      </w:r>
      <w:r w:rsidRPr="00F04B76">
        <w:rPr>
          <w:rStyle w:val="Chara"/>
          <w:sz w:val="24"/>
          <w:szCs w:val="24"/>
          <w:rtl/>
        </w:rPr>
        <w:t>: إن الله یحب أن تؤتى رخصه كما یحب أن تؤتى عزائمه</w:t>
      </w:r>
      <w:r w:rsidRPr="00F04B76">
        <w:rPr>
          <w:rStyle w:val="Chara"/>
          <w:rFonts w:hint="cs"/>
          <w:sz w:val="24"/>
          <w:szCs w:val="24"/>
          <w:rtl/>
        </w:rPr>
        <w:t>»</w:t>
      </w:r>
    </w:p>
    <w:p w:rsidR="00F04B76" w:rsidRPr="00F04B76" w:rsidRDefault="00F04B76" w:rsidP="00392055">
      <w:pPr>
        <w:pStyle w:val="FootnoteText"/>
        <w:spacing w:line="240" w:lineRule="auto"/>
        <w:ind w:left="272" w:firstLine="0"/>
        <w:jc w:val="both"/>
        <w:rPr>
          <w:rStyle w:val="Char5"/>
          <w:spacing w:val="-2"/>
          <w:rtl/>
        </w:rPr>
      </w:pPr>
      <w:r w:rsidRPr="00F04B76">
        <w:rPr>
          <w:rStyle w:val="Char5"/>
          <w:rFonts w:hint="cs"/>
          <w:spacing w:val="-2"/>
          <w:rtl/>
        </w:rPr>
        <w:t>وحصین بن نمیر هم متابعه شده والمعجم الکبیر (ج11ص323) روایت کرده است: «</w:t>
      </w:r>
      <w:r w:rsidRPr="00F04B76">
        <w:rPr>
          <w:rStyle w:val="Char5"/>
          <w:spacing w:val="-2"/>
          <w:rtl/>
        </w:rPr>
        <w:t>حدثنا عبدان بن أحمد ثنا یعقوب بن إسحاق القلوسی ثنا عباد بن زکریا الصریمی ثنا هشام بن حسان</w:t>
      </w:r>
      <w:r w:rsidRPr="00F04B76">
        <w:rPr>
          <w:rStyle w:val="Char5"/>
          <w:rFonts w:hint="cs"/>
          <w:spacing w:val="-2"/>
          <w:rtl/>
        </w:rPr>
        <w:t>...».</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 xml:space="preserve">وعکرمة هم متابعه شده وجزء ابوجهم (ش98) روایت کرده است: </w:t>
      </w:r>
      <w:r w:rsidRPr="00F04B76">
        <w:rPr>
          <w:rStyle w:val="Charb"/>
          <w:rFonts w:hint="cs"/>
          <w:sz w:val="24"/>
          <w:szCs w:val="24"/>
          <w:rtl/>
        </w:rPr>
        <w:t>«</w:t>
      </w:r>
      <w:r w:rsidRPr="00F04B76">
        <w:rPr>
          <w:rStyle w:val="Charb"/>
          <w:sz w:val="24"/>
          <w:szCs w:val="24"/>
          <w:rtl/>
        </w:rPr>
        <w:t>حدثنا العلاء ثنا سوار عن عبد الحمید عن عامر الشعب</w:t>
      </w:r>
      <w:r w:rsidRPr="00F04B76">
        <w:rPr>
          <w:rStyle w:val="Charb"/>
          <w:rFonts w:hint="cs"/>
          <w:sz w:val="24"/>
          <w:szCs w:val="24"/>
          <w:rtl/>
        </w:rPr>
        <w:t>ي</w:t>
      </w:r>
      <w:r w:rsidRPr="00F04B76">
        <w:rPr>
          <w:rStyle w:val="Charb"/>
          <w:sz w:val="24"/>
          <w:szCs w:val="24"/>
          <w:rtl/>
        </w:rPr>
        <w:t xml:space="preserve"> عن ابن عباس</w:t>
      </w:r>
      <w:r w:rsidRPr="00F04B76">
        <w:rPr>
          <w:rStyle w:val="Charb"/>
          <w:rFonts w:hint="cs"/>
          <w:sz w:val="24"/>
          <w:szCs w:val="24"/>
          <w:rtl/>
        </w:rPr>
        <w:t xml:space="preserve"> قال النبي </w:t>
      </w:r>
      <w:r w:rsidRPr="00F04B76">
        <w:rPr>
          <w:rStyle w:val="Charb"/>
          <w:rFonts w:cs="CTraditional Arabic" w:hint="cs"/>
          <w:sz w:val="24"/>
          <w:szCs w:val="24"/>
          <w:rtl/>
        </w:rPr>
        <w:t>ج</w:t>
      </w:r>
      <w:r w:rsidRPr="00F04B76">
        <w:rPr>
          <w:rStyle w:val="Charb"/>
          <w:rFonts w:hint="cs"/>
          <w:sz w:val="24"/>
          <w:szCs w:val="24"/>
          <w:rtl/>
        </w:rPr>
        <w:t>: ... .»</w:t>
      </w:r>
    </w:p>
    <w:p w:rsidR="00F04B76" w:rsidRPr="00F04B76" w:rsidRDefault="00F04B76" w:rsidP="00392055">
      <w:pPr>
        <w:pStyle w:val="FootnoteText"/>
        <w:spacing w:line="240" w:lineRule="auto"/>
        <w:ind w:left="272" w:firstLine="0"/>
        <w:jc w:val="both"/>
        <w:rPr>
          <w:rStyle w:val="Char5"/>
          <w:rtl/>
        </w:rPr>
      </w:pPr>
      <w:r w:rsidRPr="00F04B76">
        <w:rPr>
          <w:rStyle w:val="Char5"/>
          <w:rFonts w:hint="cs"/>
          <w:rtl/>
        </w:rPr>
        <w:t>رجال ابن حبان «ثقة» ومترجم در تهذیب می</w:t>
      </w:r>
      <w:r w:rsidRPr="00F04B76">
        <w:rPr>
          <w:rStyle w:val="Char5"/>
          <w:rFonts w:hint="cs"/>
          <w:rtl/>
        </w:rPr>
        <w:softHyphen/>
        <w:t xml:space="preserve">باشد جز </w:t>
      </w:r>
      <w:r w:rsidRPr="00F04B76">
        <w:rPr>
          <w:rStyle w:val="Char5"/>
          <w:rtl/>
        </w:rPr>
        <w:t>عبدان عبد الله بن أحمد بن موسى بن زیاد الأهوازی</w:t>
      </w:r>
      <w:r w:rsidRPr="00F04B76">
        <w:rPr>
          <w:rStyle w:val="Char5"/>
          <w:rFonts w:hint="cs"/>
          <w:rtl/>
        </w:rPr>
        <w:t xml:space="preserve"> که امام ذاهبی گفته است: «</w:t>
      </w:r>
      <w:r w:rsidRPr="00F04B76">
        <w:rPr>
          <w:rStyle w:val="Char5"/>
          <w:rtl/>
        </w:rPr>
        <w:t>الحافظ الحجة العلامة</w:t>
      </w:r>
      <w:r w:rsidRPr="00F04B76">
        <w:rPr>
          <w:rStyle w:val="Char5"/>
          <w:rFonts w:hint="cs"/>
          <w:rtl/>
        </w:rPr>
        <w:t>» [ذهبی، سیر اعلام النبلاء (ج14ص169)].</w:t>
      </w:r>
    </w:p>
  </w:footnote>
  <w:footnote w:id="623">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rtl/>
        </w:rPr>
        <w:t>(صحیح): بخاری (ش3038و4341-4345) / مسلم (ش4623-4625) از طریق (</w:t>
      </w:r>
      <w:r w:rsidRPr="00F04B76">
        <w:rPr>
          <w:rStyle w:val="Char5"/>
          <w:rtl/>
        </w:rPr>
        <w:t>عبد الملک بن عمیر</w:t>
      </w:r>
      <w:r w:rsidRPr="00F04B76">
        <w:rPr>
          <w:rStyle w:val="Char5"/>
          <w:rFonts w:hint="cs"/>
          <w:rtl/>
        </w:rPr>
        <w:t xml:space="preserve"> و</w:t>
      </w:r>
      <w:r w:rsidRPr="00F04B76">
        <w:rPr>
          <w:rStyle w:val="Char5"/>
          <w:rtl/>
        </w:rPr>
        <w:t xml:space="preserve"> سعید بن أبى بردة</w:t>
      </w:r>
      <w:r w:rsidRPr="00F04B76">
        <w:rPr>
          <w:rStyle w:val="Char5"/>
          <w:rFonts w:hint="cs"/>
          <w:rtl/>
        </w:rPr>
        <w:t>) روایت کرده</w:t>
      </w:r>
      <w:r w:rsidRPr="00F04B76">
        <w:rPr>
          <w:rStyle w:val="Char5"/>
          <w:rFonts w:hint="cs"/>
          <w:rtl/>
        </w:rPr>
        <w:softHyphen/>
        <w:t xml:space="preserve">اند: </w:t>
      </w:r>
      <w:r w:rsidRPr="00F04B76">
        <w:rPr>
          <w:rStyle w:val="Chara"/>
          <w:rFonts w:hint="cs"/>
          <w:sz w:val="24"/>
          <w:szCs w:val="24"/>
          <w:rtl/>
        </w:rPr>
        <w:t>«</w:t>
      </w:r>
      <w:r w:rsidRPr="00F04B76">
        <w:rPr>
          <w:rStyle w:val="Chara"/>
          <w:sz w:val="24"/>
          <w:szCs w:val="24"/>
          <w:rtl/>
        </w:rPr>
        <w:t>عن أب</w:t>
      </w:r>
      <w:r w:rsidRPr="00F04B76">
        <w:rPr>
          <w:rStyle w:val="Chara"/>
          <w:rFonts w:hint="cs"/>
          <w:sz w:val="24"/>
          <w:szCs w:val="24"/>
          <w:rtl/>
        </w:rPr>
        <w:t>ي</w:t>
      </w:r>
      <w:r w:rsidRPr="00F04B76">
        <w:rPr>
          <w:rStyle w:val="Chara"/>
          <w:sz w:val="24"/>
          <w:szCs w:val="24"/>
          <w:rtl/>
        </w:rPr>
        <w:t xml:space="preserve"> بردة عن </w:t>
      </w:r>
      <w:r w:rsidRPr="00F04B76">
        <w:rPr>
          <w:rStyle w:val="Chara"/>
          <w:rFonts w:hint="cs"/>
          <w:sz w:val="24"/>
          <w:szCs w:val="24"/>
          <w:rtl/>
        </w:rPr>
        <w:t xml:space="preserve">ابي موسی اشعري </w:t>
      </w:r>
      <w:r w:rsidRPr="00F04B76">
        <w:rPr>
          <w:rStyle w:val="Chara"/>
          <w:sz w:val="24"/>
          <w:szCs w:val="24"/>
          <w:rtl/>
        </w:rPr>
        <w:t>أن النب</w:t>
      </w:r>
      <w:r w:rsidRPr="00F04B76">
        <w:rPr>
          <w:rStyle w:val="Chara"/>
          <w:rFonts w:hint="cs"/>
          <w:sz w:val="24"/>
          <w:szCs w:val="24"/>
          <w:rtl/>
        </w:rPr>
        <w:t>ي</w:t>
      </w:r>
      <w:r w:rsidRPr="00F04B76">
        <w:rPr>
          <w:rStyle w:val="Chara"/>
          <w:sz w:val="24"/>
          <w:szCs w:val="24"/>
          <w:rtl/>
        </w:rPr>
        <w:t xml:space="preserve"> </w:t>
      </w:r>
      <w:r w:rsidRPr="00F04B76">
        <w:rPr>
          <w:rStyle w:val="Chara"/>
          <w:rFonts w:cs="CTraditional Arabic" w:hint="cs"/>
          <w:sz w:val="24"/>
          <w:szCs w:val="24"/>
          <w:rtl/>
        </w:rPr>
        <w:t>ج</w:t>
      </w:r>
      <w:r w:rsidRPr="00F04B76">
        <w:rPr>
          <w:rStyle w:val="Chara"/>
          <w:rFonts w:hint="cs"/>
          <w:sz w:val="24"/>
          <w:szCs w:val="24"/>
          <w:rtl/>
        </w:rPr>
        <w:t xml:space="preserve"> </w:t>
      </w:r>
      <w:r w:rsidRPr="00F04B76">
        <w:rPr>
          <w:rStyle w:val="Chara"/>
          <w:sz w:val="24"/>
          <w:szCs w:val="24"/>
          <w:rtl/>
        </w:rPr>
        <w:t>بعثه ومعاذا إلى الیمن فقال</w:t>
      </w:r>
      <w:r w:rsidRPr="00F04B76">
        <w:rPr>
          <w:rStyle w:val="Chara"/>
          <w:rFonts w:hint="cs"/>
          <w:sz w:val="24"/>
          <w:szCs w:val="24"/>
          <w:rtl/>
        </w:rPr>
        <w:t>:</w:t>
      </w:r>
      <w:r w:rsidRPr="00F04B76">
        <w:rPr>
          <w:rStyle w:val="Chara"/>
          <w:sz w:val="24"/>
          <w:szCs w:val="24"/>
          <w:rtl/>
        </w:rPr>
        <w:t xml:space="preserve"> یسرا ولاتعسرا وبشرا ولاتنفرا وتطاوعا ولاتختلفا</w:t>
      </w:r>
      <w:r w:rsidRPr="00F04B76">
        <w:rPr>
          <w:rStyle w:val="Chara"/>
          <w:rFonts w:hint="cs"/>
          <w:sz w:val="24"/>
          <w:szCs w:val="24"/>
          <w:rtl/>
        </w:rPr>
        <w:t>»</w:t>
      </w:r>
      <w:r w:rsidRPr="00F04B76">
        <w:rPr>
          <w:rStyle w:val="Char5"/>
          <w:rFonts w:hint="cs"/>
          <w:rtl/>
        </w:rPr>
        <w:t>.</w:t>
      </w:r>
    </w:p>
  </w:footnote>
  <w:footnote w:id="624">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گل</w:t>
      </w:r>
      <w:r w:rsidRPr="00F04B76">
        <w:rPr>
          <w:rStyle w:val="Char5"/>
          <w:rFonts w:hint="cs"/>
          <w:rtl/>
        </w:rPr>
        <w:softHyphen/>
        <w:t>محمّدی، پایان</w:t>
      </w:r>
      <w:r w:rsidRPr="00F04B76">
        <w:rPr>
          <w:rStyle w:val="Char5"/>
          <w:rtl/>
        </w:rPr>
        <w:softHyphen/>
      </w:r>
      <w:r w:rsidRPr="00F04B76">
        <w:rPr>
          <w:rStyle w:val="Char5"/>
          <w:rFonts w:hint="cs"/>
          <w:rtl/>
        </w:rPr>
        <w:t>نامه کارشناسی ارشد " التزام به مذهب فقهی معین"، ص 119.</w:t>
      </w:r>
    </w:p>
  </w:footnote>
  <w:footnote w:id="625">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 xml:space="preserve"> </w:t>
      </w:r>
      <w:r w:rsidRPr="00F04B76">
        <w:rPr>
          <w:rStyle w:val="Char5"/>
          <w:rtl/>
        </w:rPr>
        <w:t>وهب</w:t>
      </w:r>
      <w:r w:rsidRPr="00F04B76">
        <w:rPr>
          <w:rStyle w:val="Char5"/>
          <w:rFonts w:hint="cs"/>
          <w:rtl/>
        </w:rPr>
        <w:t>ة</w:t>
      </w:r>
      <w:r w:rsidRPr="00F04B76">
        <w:rPr>
          <w:rStyle w:val="Char5"/>
          <w:rtl/>
        </w:rPr>
        <w:t>‌الزحیلی، اصول الفقه الاسلامی، 2/1178.</w:t>
      </w:r>
    </w:p>
  </w:footnote>
  <w:footnote w:id="626">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 xml:space="preserve">ابن أثیر، </w:t>
      </w:r>
      <w:r w:rsidRPr="00F04B76">
        <w:rPr>
          <w:rStyle w:val="Char5"/>
          <w:rtl/>
        </w:rPr>
        <w:t>النهای</w:t>
      </w:r>
      <w:r w:rsidRPr="00F04B76">
        <w:rPr>
          <w:rStyle w:val="Char5"/>
          <w:rFonts w:hint="cs"/>
          <w:rtl/>
        </w:rPr>
        <w:t>ة</w:t>
      </w:r>
      <w:r w:rsidRPr="00F04B76">
        <w:rPr>
          <w:rStyle w:val="Char5"/>
          <w:rtl/>
        </w:rPr>
        <w:t>، 4/261.</w:t>
      </w:r>
    </w:p>
  </w:footnote>
  <w:footnote w:id="627">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ابن منظور، لسان العرب، ماده لَفَقَ</w:t>
      </w:r>
      <w:r w:rsidRPr="00F04B76">
        <w:rPr>
          <w:rStyle w:val="Char5"/>
          <w:rFonts w:hint="cs"/>
          <w:rtl/>
        </w:rPr>
        <w:t>،10/330</w:t>
      </w:r>
    </w:p>
  </w:footnote>
  <w:footnote w:id="628">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احمد نعمتی، اجتهاد و سیر تاریخی آن، ص 28 و 281 به نقل از</w:t>
      </w:r>
      <w:r w:rsidRPr="00F04B76">
        <w:rPr>
          <w:rStyle w:val="Char5"/>
          <w:rFonts w:hint="cs"/>
          <w:rtl/>
        </w:rPr>
        <w:t>(</w:t>
      </w:r>
      <w:r w:rsidRPr="00F04B76">
        <w:rPr>
          <w:rStyle w:val="Char5"/>
          <w:rtl/>
        </w:rPr>
        <w:t xml:space="preserve"> شرح أسنوی، 3/266</w:t>
      </w:r>
      <w:r w:rsidRPr="00F04B76">
        <w:rPr>
          <w:rStyle w:val="Char5"/>
          <w:rFonts w:hint="cs"/>
          <w:rtl/>
        </w:rPr>
        <w:t xml:space="preserve"> و </w:t>
      </w:r>
      <w:r w:rsidRPr="00F04B76">
        <w:rPr>
          <w:rStyle w:val="Char5"/>
          <w:rtl/>
        </w:rPr>
        <w:t>عمد</w:t>
      </w:r>
      <w:r w:rsidRPr="00F04B76">
        <w:rPr>
          <w:rStyle w:val="Char5"/>
          <w:rFonts w:hint="cs"/>
          <w:rtl/>
        </w:rPr>
        <w:t>ة</w:t>
      </w:r>
      <w:r w:rsidRPr="00F04B76">
        <w:rPr>
          <w:rStyle w:val="Char5"/>
          <w:rtl/>
        </w:rPr>
        <w:t xml:space="preserve"> التحقیق فی‌التقلید والتلفیق.</w:t>
      </w:r>
      <w:r w:rsidRPr="00F04B76">
        <w:rPr>
          <w:rStyle w:val="Char5"/>
          <w:rFonts w:hint="cs"/>
          <w:rtl/>
        </w:rPr>
        <w:t>)</w:t>
      </w:r>
    </w:p>
  </w:footnote>
  <w:footnote w:id="629">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rtl/>
        </w:rPr>
        <w:t xml:space="preserve">ابن امیر الحاج، التقریر و التحریر، 6/228؛ </w:t>
      </w:r>
      <w:r w:rsidRPr="00F04B76">
        <w:rPr>
          <w:rStyle w:val="Char5"/>
          <w:rtl/>
        </w:rPr>
        <w:t>سفارینی، التحقیق فی بطلان التلفیق، ص 15</w:t>
      </w:r>
      <w:r w:rsidRPr="00F04B76">
        <w:rPr>
          <w:rStyle w:val="Char5"/>
          <w:rFonts w:hint="cs"/>
          <w:rtl/>
        </w:rPr>
        <w:t>0</w:t>
      </w:r>
      <w:r w:rsidRPr="00F04B76">
        <w:rPr>
          <w:rStyle w:val="Char5"/>
          <w:rtl/>
        </w:rPr>
        <w:t>، به نقل از</w:t>
      </w:r>
      <w:r w:rsidRPr="00F04B76">
        <w:rPr>
          <w:rStyle w:val="Char5"/>
          <w:rFonts w:hint="cs"/>
          <w:rtl/>
        </w:rPr>
        <w:t>(</w:t>
      </w:r>
      <w:r w:rsidRPr="00F04B76">
        <w:rPr>
          <w:rStyle w:val="Char5"/>
          <w:rtl/>
        </w:rPr>
        <w:t xml:space="preserve"> امام الحرمین الجوینی</w:t>
      </w:r>
      <w:r w:rsidRPr="00F04B76">
        <w:rPr>
          <w:rStyle w:val="Char5"/>
          <w:rFonts w:hint="cs"/>
          <w:rtl/>
        </w:rPr>
        <w:t>،</w:t>
      </w:r>
      <w:r w:rsidRPr="00F04B76">
        <w:rPr>
          <w:rStyle w:val="Char5"/>
          <w:rtl/>
        </w:rPr>
        <w:t xml:space="preserve"> مغیث الخلق فی ترجیح القول الحق، ص 16 و 15.</w:t>
      </w:r>
      <w:r w:rsidRPr="00F04B76">
        <w:rPr>
          <w:rStyle w:val="Char5"/>
          <w:rFonts w:hint="cs"/>
          <w:rtl/>
        </w:rPr>
        <w:t>)حصکفی، الدر المختار، 12/349. ابن عابدین دلیل اجماع را برای آن بیان می</w:t>
      </w:r>
      <w:r w:rsidRPr="00F04B76">
        <w:rPr>
          <w:rStyle w:val="Char5"/>
          <w:rFonts w:hint="cs"/>
          <w:rtl/>
        </w:rPr>
        <w:softHyphen/>
        <w:t>کند.</w:t>
      </w:r>
    </w:p>
  </w:footnote>
  <w:footnote w:id="630">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سفارینی، التحقیق فی بطلان التلفیق، ص 15</w:t>
      </w:r>
      <w:r w:rsidRPr="00F04B76">
        <w:rPr>
          <w:rStyle w:val="Char5"/>
          <w:rFonts w:hint="cs"/>
          <w:rtl/>
        </w:rPr>
        <w:t>0</w:t>
      </w:r>
      <w:r w:rsidRPr="00F04B76">
        <w:rPr>
          <w:rStyle w:val="Char5"/>
          <w:rtl/>
        </w:rPr>
        <w:t>، به نقل از امام الحرمین الجوینی</w:t>
      </w:r>
      <w:r w:rsidRPr="00F04B76">
        <w:rPr>
          <w:rStyle w:val="Char5"/>
          <w:rFonts w:hint="cs"/>
          <w:rtl/>
        </w:rPr>
        <w:t>،</w:t>
      </w:r>
      <w:r w:rsidRPr="00F04B76">
        <w:rPr>
          <w:rStyle w:val="Char5"/>
          <w:rtl/>
        </w:rPr>
        <w:t xml:space="preserve"> مغیث الخلق فی ترجیح القول الحق، ص 16 و 15.</w:t>
      </w:r>
    </w:p>
  </w:footnote>
  <w:footnote w:id="631">
    <w:p w:rsidR="00F04B76" w:rsidRPr="00F04B76" w:rsidRDefault="00F04B76" w:rsidP="006933B2">
      <w:pPr>
        <w:pStyle w:val="a5"/>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rtl/>
        </w:rPr>
        <w:t>جهت مشاهده این دلایل و تجزیه و تحلیل آن‌ها نک: بخش</w:t>
      </w:r>
      <w:r w:rsidRPr="00F04B76">
        <w:rPr>
          <w:rStyle w:val="Char5"/>
          <w:rFonts w:hint="cs"/>
          <w:rtl/>
        </w:rPr>
        <w:softHyphen/>
        <w:t xml:space="preserve">های </w:t>
      </w:r>
      <w:r w:rsidRPr="00F04B76">
        <w:rPr>
          <w:rStyle w:val="Char5"/>
          <w:rtl/>
        </w:rPr>
        <w:t>(4-</w:t>
      </w:r>
      <w:r w:rsidRPr="00F04B76">
        <w:rPr>
          <w:rStyle w:val="Char5"/>
          <w:rFonts w:hint="cs"/>
          <w:rtl/>
        </w:rPr>
        <w:t>1-2</w:t>
      </w:r>
      <w:r w:rsidRPr="00F04B76">
        <w:rPr>
          <w:rStyle w:val="Char5"/>
          <w:rtl/>
        </w:rPr>
        <w:t xml:space="preserve">) </w:t>
      </w:r>
      <w:r w:rsidRPr="00F04B76">
        <w:rPr>
          <w:rStyle w:val="Char5"/>
          <w:rFonts w:hint="cs"/>
          <w:rtl/>
        </w:rPr>
        <w:t xml:space="preserve">قول </w:t>
      </w:r>
      <w:r w:rsidRPr="00F04B76">
        <w:rPr>
          <w:rStyle w:val="Char5"/>
          <w:rtl/>
        </w:rPr>
        <w:t>دوم: وجوب تقلید از مذهب معین بدون انتقال به غیر آن</w:t>
      </w:r>
      <w:r w:rsidRPr="00F04B76">
        <w:rPr>
          <w:rStyle w:val="Char5"/>
          <w:rFonts w:hint="cs"/>
          <w:rtl/>
        </w:rPr>
        <w:t xml:space="preserve"> و</w:t>
      </w:r>
      <w:r w:rsidRPr="00F04B76">
        <w:rPr>
          <w:rStyle w:val="Char5"/>
          <w:rtl/>
        </w:rPr>
        <w:t xml:space="preserve"> (4-</w:t>
      </w:r>
      <w:r w:rsidRPr="00F04B76">
        <w:rPr>
          <w:rStyle w:val="Char5"/>
          <w:rFonts w:hint="cs"/>
          <w:rtl/>
        </w:rPr>
        <w:t>2-1</w:t>
      </w:r>
      <w:r w:rsidRPr="00F04B76">
        <w:rPr>
          <w:rStyle w:val="Char5"/>
          <w:rtl/>
        </w:rPr>
        <w:t>)</w:t>
      </w:r>
      <w:r w:rsidRPr="00F04B76">
        <w:rPr>
          <w:rStyle w:val="Char5"/>
          <w:rFonts w:hint="cs"/>
          <w:rtl/>
        </w:rPr>
        <w:t xml:space="preserve"> عدم جواز خروج از مذهب و نیز </w:t>
      </w:r>
      <w:r w:rsidRPr="00F04B76">
        <w:rPr>
          <w:rStyle w:val="Char5"/>
          <w:rtl/>
        </w:rPr>
        <w:t>(4-</w:t>
      </w:r>
      <w:r w:rsidRPr="00F04B76">
        <w:rPr>
          <w:rStyle w:val="Char5"/>
          <w:rFonts w:hint="cs"/>
          <w:rtl/>
        </w:rPr>
        <w:t>4</w:t>
      </w:r>
      <w:r w:rsidRPr="00F04B76">
        <w:rPr>
          <w:rStyle w:val="Char5"/>
          <w:rtl/>
        </w:rPr>
        <w:t>-</w:t>
      </w:r>
      <w:r w:rsidRPr="00F04B76">
        <w:rPr>
          <w:rStyle w:val="Char5"/>
          <w:rFonts w:hint="cs"/>
          <w:rtl/>
        </w:rPr>
        <w:t>2</w:t>
      </w:r>
      <w:r w:rsidRPr="00F04B76">
        <w:rPr>
          <w:rStyle w:val="Char5"/>
          <w:rtl/>
        </w:rPr>
        <w:t xml:space="preserve">) </w:t>
      </w:r>
      <w:r w:rsidRPr="00F04B76">
        <w:rPr>
          <w:rStyle w:val="Char5"/>
          <w:rFonts w:hint="cs"/>
          <w:rtl/>
        </w:rPr>
        <w:t xml:space="preserve">احکام و مسائل </w:t>
      </w:r>
      <w:r w:rsidRPr="00F04B76">
        <w:rPr>
          <w:rStyle w:val="Char5"/>
          <w:rtl/>
        </w:rPr>
        <w:t>تتبّع رخص</w:t>
      </w:r>
      <w:r w:rsidRPr="00F04B76">
        <w:rPr>
          <w:rFonts w:hint="cs"/>
          <w:i/>
          <w:iCs/>
          <w:rtl/>
        </w:rPr>
        <w:t>.</w:t>
      </w:r>
      <w:r w:rsidRPr="00F04B76">
        <w:rPr>
          <w:i/>
          <w:iCs/>
          <w:rtl/>
        </w:rPr>
        <w:t xml:space="preserve"> </w:t>
      </w:r>
    </w:p>
  </w:footnote>
  <w:footnote w:id="632">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 xml:space="preserve"> نک: ابن امیر الحاج، التقریر و التحریر، 6/228؛ </w:t>
      </w:r>
      <w:r w:rsidRPr="00F04B76">
        <w:rPr>
          <w:rStyle w:val="Char5"/>
          <w:rtl/>
        </w:rPr>
        <w:t>سفارینی، التحقیق فی بطلان التلفیق، ص 15</w:t>
      </w:r>
      <w:r w:rsidRPr="00F04B76">
        <w:rPr>
          <w:rStyle w:val="Char5"/>
          <w:rFonts w:hint="cs"/>
          <w:rtl/>
        </w:rPr>
        <w:t>0</w:t>
      </w:r>
      <w:r w:rsidRPr="00F04B76">
        <w:rPr>
          <w:rStyle w:val="Char5"/>
          <w:rtl/>
        </w:rPr>
        <w:t>، به نقل از</w:t>
      </w:r>
      <w:r w:rsidRPr="00F04B76">
        <w:rPr>
          <w:rStyle w:val="Char5"/>
          <w:rFonts w:hint="cs"/>
          <w:rtl/>
        </w:rPr>
        <w:t>(</w:t>
      </w:r>
      <w:r w:rsidRPr="00F04B76">
        <w:rPr>
          <w:rStyle w:val="Char5"/>
          <w:rtl/>
        </w:rPr>
        <w:t xml:space="preserve"> امام الحرمین الجوینی</w:t>
      </w:r>
      <w:r w:rsidRPr="00F04B76">
        <w:rPr>
          <w:rStyle w:val="Char5"/>
          <w:rFonts w:hint="cs"/>
          <w:rtl/>
        </w:rPr>
        <w:t>،</w:t>
      </w:r>
      <w:r w:rsidRPr="00F04B76">
        <w:rPr>
          <w:rStyle w:val="Char5"/>
          <w:rtl/>
        </w:rPr>
        <w:t xml:space="preserve"> مغیث الخلق فی ترجیح القول الحق، ص 16 و 15.</w:t>
      </w:r>
      <w:r w:rsidRPr="00F04B76">
        <w:rPr>
          <w:rStyle w:val="Char5"/>
          <w:rFonts w:hint="cs"/>
          <w:rtl/>
        </w:rPr>
        <w:t>)حصکفی، الدر المختار، 12/349. ابن عابدین دلیل اجماع را برای آن بیان می</w:t>
      </w:r>
      <w:r w:rsidRPr="00F04B76">
        <w:rPr>
          <w:rStyle w:val="Char5"/>
          <w:rFonts w:hint="cs"/>
          <w:rtl/>
        </w:rPr>
        <w:softHyphen/>
        <w:t>کند.</w:t>
      </w:r>
    </w:p>
  </w:footnote>
  <w:footnote w:id="633">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rtl/>
        </w:rPr>
        <w:t>این در حالتی است که که در یک مسئله فقط دو رأی وجود دارد، برخی از اصولیون بر این باورند که صدور رأی سوّم مطلقاً جایز و برخی بر این باورند مطلقاً ممنوع است ولی برخی بر این باورند اگر دو رأی قدر مشترک داشته باشد این قدر مشترک به منزله اجماع بوده و رأی سومی که با این مقدار تعارض داشته باشد ایراد دارد در غیر اینصورت اشکالی ندارد؛ مثلاً: برخی عده وفات زن باردار را وضع حمل می</w:t>
      </w:r>
      <w:r w:rsidRPr="00F04B76">
        <w:rPr>
          <w:rStyle w:val="Char5"/>
          <w:rFonts w:hint="cs"/>
          <w:rtl/>
        </w:rPr>
        <w:softHyphen/>
        <w:t xml:space="preserve">دانند و برخی أبعد الأجلین یعنی؛ وضع حمل یا چهار ماه و ده روز هرکدام دیرتر باشد آن عده خواهد بود، حال این دو دیدگاه در وضع حمل اتفاق نظر دارند پس صدور دیدگاهی که عده را وضع حمل نداند باطل است. نک: شوکانی، إرشاد الفحول، 1/76 و 77؛ زیدان، الوجیز فی إصول الفقه، ص 186-188. </w:t>
      </w:r>
    </w:p>
  </w:footnote>
  <w:footnote w:id="634">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rtl/>
        </w:rPr>
        <w:t>البته در صورتی که قضاوت با نصوص قرآن، سنت، اجماع و قیاس تعارض داشته باشد مردود است و یا از لحاظ حقوقیدر صورتی که با نصوص قانون تعارض داشته باشد با تشریفاتی دادرسی قابل ابطال است.</w:t>
      </w:r>
    </w:p>
  </w:footnote>
  <w:footnote w:id="635">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rtl/>
        </w:rPr>
        <w:t>صاوی، حاشیة الصاوی علی الشرح الصغیر، 1/30.</w:t>
      </w:r>
    </w:p>
  </w:footnote>
  <w:footnote w:id="636">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 xml:space="preserve"> ابن امیر الحاج، التقریر و التحریر، 6/229.</w:t>
      </w:r>
    </w:p>
  </w:footnote>
  <w:footnote w:id="637">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 xml:space="preserve"> همان.</w:t>
      </w:r>
    </w:p>
  </w:footnote>
  <w:footnote w:id="638">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نک: گل</w:t>
      </w:r>
      <w:r w:rsidRPr="00F04B76">
        <w:rPr>
          <w:rStyle w:val="Char5"/>
          <w:rFonts w:hint="cs"/>
          <w:rtl/>
        </w:rPr>
        <w:softHyphen/>
        <w:t>محمّدی، پایان</w:t>
      </w:r>
      <w:r w:rsidRPr="00F04B76">
        <w:rPr>
          <w:rStyle w:val="Char5"/>
          <w:rtl/>
        </w:rPr>
        <w:softHyphen/>
      </w:r>
      <w:r w:rsidRPr="00F04B76">
        <w:rPr>
          <w:rStyle w:val="Char5"/>
          <w:rFonts w:hint="cs"/>
          <w:rtl/>
        </w:rPr>
        <w:t>نامه کارشناسی ارشد " التزام به مذهب فقهی معین"، ص 129 به نقل از (ابن قدامه، المغنی، 1/768 و المناوی، فیض القدیر، 1/209).</w:t>
      </w:r>
    </w:p>
  </w:footnote>
  <w:footnote w:id="639">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)سفارینی، التحقیق فی بطلان التلفیق، ص 150.</w:t>
      </w:r>
    </w:p>
  </w:footnote>
  <w:footnote w:id="640">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rtl/>
        </w:rPr>
        <w:t>همان</w:t>
      </w:r>
      <w:r w:rsidRPr="00F04B76">
        <w:rPr>
          <w:rStyle w:val="Char5"/>
          <w:rtl/>
        </w:rPr>
        <w:t>، ص 137-134.</w:t>
      </w:r>
    </w:p>
  </w:footnote>
  <w:footnote w:id="641">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نک: گل</w:t>
      </w:r>
      <w:r w:rsidRPr="00F04B76">
        <w:rPr>
          <w:rStyle w:val="Char5"/>
          <w:rFonts w:hint="cs"/>
          <w:rtl/>
        </w:rPr>
        <w:softHyphen/>
        <w:t>محمّدی، پایان</w:t>
      </w:r>
      <w:r w:rsidRPr="00F04B76">
        <w:rPr>
          <w:rStyle w:val="Char5"/>
          <w:rtl/>
        </w:rPr>
        <w:softHyphen/>
      </w:r>
      <w:r w:rsidRPr="00F04B76">
        <w:rPr>
          <w:rStyle w:val="Char5"/>
          <w:rFonts w:hint="cs"/>
          <w:rtl/>
        </w:rPr>
        <w:t>نامه کارشناسی ارشد " التزام به مذهب فقهی معین"، ص 124 -126.</w:t>
      </w:r>
    </w:p>
  </w:footnote>
  <w:footnote w:id="642">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 xml:space="preserve"> احزاب/39.</w:t>
      </w:r>
    </w:p>
  </w:footnote>
  <w:footnote w:id="643">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 xml:space="preserve"> صف/5.</w:t>
      </w:r>
    </w:p>
  </w:footnote>
  <w:footnote w:id="644">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 xml:space="preserve"> ابن تیمیه، مجموع الفتاوی، 20/225.</w:t>
      </w:r>
    </w:p>
  </w:footnote>
  <w:footnote w:id="645">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 xml:space="preserve"> همان، 35/233.</w:t>
      </w:r>
    </w:p>
  </w:footnote>
  <w:footnote w:id="646">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زمر/17 و 18.</w:t>
      </w:r>
    </w:p>
  </w:footnote>
  <w:footnote w:id="647">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)شنقیطی، ارشاد المقلدین عند اختلاف المجتهدین، ص 150 به نقل از </w:t>
      </w:r>
      <w:r w:rsidRPr="00F04B76">
        <w:rPr>
          <w:rStyle w:val="Char5"/>
          <w:rFonts w:hint="cs"/>
          <w:rtl/>
        </w:rPr>
        <w:t>(</w:t>
      </w:r>
      <w:r w:rsidRPr="00F04B76">
        <w:rPr>
          <w:rStyle w:val="Char5"/>
          <w:rtl/>
        </w:rPr>
        <w:t>عزالدین بن عبدالسلام</w:t>
      </w:r>
      <w:r w:rsidRPr="00F04B76">
        <w:rPr>
          <w:rStyle w:val="Char5"/>
          <w:rFonts w:hint="cs"/>
          <w:rtl/>
        </w:rPr>
        <w:t>)</w:t>
      </w:r>
      <w:r w:rsidRPr="00F04B76">
        <w:rPr>
          <w:rStyle w:val="Char5"/>
          <w:rtl/>
        </w:rPr>
        <w:t>.</w:t>
      </w:r>
    </w:p>
  </w:footnote>
  <w:footnote w:id="648">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برای بیان و فهم بیشتر مراجعه شود به کتاب محمّد بن أحمد بن عبدالهادی، الصارم المنکی فی الرد علی السبکی، مؤسس</w:t>
      </w:r>
      <w:r w:rsidRPr="00F04B76">
        <w:rPr>
          <w:rStyle w:val="Char5"/>
          <w:rFonts w:hint="cs"/>
          <w:rtl/>
        </w:rPr>
        <w:t>ة</w:t>
      </w:r>
      <w:r w:rsidRPr="00F04B76">
        <w:rPr>
          <w:rStyle w:val="Char5"/>
          <w:rtl/>
        </w:rPr>
        <w:t xml:space="preserve"> الریان.</w:t>
      </w:r>
    </w:p>
  </w:footnote>
  <w:footnote w:id="649">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روم/ 32</w:t>
      </w:r>
      <w:r w:rsidRPr="00F04B76">
        <w:rPr>
          <w:rStyle w:val="Char5"/>
          <w:rFonts w:hint="cs"/>
          <w:rtl/>
        </w:rPr>
        <w:t xml:space="preserve"> و 31</w:t>
      </w:r>
      <w:r w:rsidRPr="00F04B76">
        <w:rPr>
          <w:rStyle w:val="Char5"/>
          <w:rtl/>
        </w:rPr>
        <w:t>.</w:t>
      </w:r>
    </w:p>
  </w:footnote>
  <w:footnote w:id="650">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هود/ 118 و 119.</w:t>
      </w:r>
    </w:p>
  </w:footnote>
  <w:footnote w:id="651">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w:t>
      </w:r>
      <w:r w:rsidRPr="00F04B76">
        <w:rPr>
          <w:rStyle w:val="Char5"/>
          <w:rFonts w:hint="cs"/>
          <w:rtl/>
        </w:rPr>
        <w:t>(</w:t>
      </w:r>
      <w:r w:rsidRPr="00F04B76">
        <w:rPr>
          <w:rStyle w:val="Char5"/>
          <w:rtl/>
        </w:rPr>
        <w:t>صحیح): بخاری (ش7352) / مسلم (ش4584) از طریق (عبدالعزیز بن محمد وحیوة بن شریح) روایت کرده</w:t>
      </w:r>
      <w:r w:rsidRPr="00F04B76">
        <w:rPr>
          <w:rStyle w:val="Char5"/>
          <w:rFonts w:hint="cs"/>
          <w:rtl/>
        </w:rPr>
        <w:softHyphen/>
      </w:r>
      <w:r w:rsidRPr="00F04B76">
        <w:rPr>
          <w:rStyle w:val="Char5"/>
          <w:rtl/>
        </w:rPr>
        <w:t xml:space="preserve">اند: </w:t>
      </w:r>
      <w:r w:rsidRPr="00F04B76">
        <w:rPr>
          <w:rStyle w:val="Chara"/>
          <w:sz w:val="24"/>
          <w:szCs w:val="24"/>
          <w:rtl/>
        </w:rPr>
        <w:t>«حدثن</w:t>
      </w:r>
      <w:r w:rsidRPr="00F04B76">
        <w:rPr>
          <w:rStyle w:val="Chara"/>
          <w:rFonts w:asciiTheme="minorHAnsi" w:hAnsiTheme="minorHAnsi" w:hint="cs"/>
          <w:sz w:val="24"/>
          <w:szCs w:val="24"/>
          <w:rtl/>
        </w:rPr>
        <w:t>ي</w:t>
      </w:r>
      <w:r w:rsidRPr="00F04B76">
        <w:rPr>
          <w:rStyle w:val="Chara"/>
          <w:sz w:val="24"/>
          <w:szCs w:val="24"/>
          <w:rtl/>
        </w:rPr>
        <w:t xml:space="preserve"> یزید بن عبد الله بن الهاد عن محمد بن إبراهیم بن الحارث عن بسر بن سعید عن أب</w:t>
      </w:r>
      <w:r w:rsidRPr="00F04B76">
        <w:rPr>
          <w:rStyle w:val="Chara"/>
          <w:rFonts w:hint="cs"/>
          <w:sz w:val="24"/>
          <w:szCs w:val="24"/>
          <w:rtl/>
        </w:rPr>
        <w:t>ي</w:t>
      </w:r>
      <w:r w:rsidRPr="00F04B76">
        <w:rPr>
          <w:rStyle w:val="Chara"/>
          <w:sz w:val="24"/>
          <w:szCs w:val="24"/>
          <w:rtl/>
        </w:rPr>
        <w:t xml:space="preserve"> قیس مولى عمرو بن العاص عن عمرو بن العاص: أنه سمع رسول الله </w:t>
      </w:r>
      <w:r w:rsidRPr="00F04B76">
        <w:rPr>
          <w:rStyle w:val="Chara"/>
          <w:rFonts w:cs="CTraditional Arabic" w:hint="cs"/>
          <w:sz w:val="24"/>
          <w:szCs w:val="24"/>
          <w:rtl/>
        </w:rPr>
        <w:t>ج</w:t>
      </w:r>
      <w:r w:rsidRPr="00F04B76">
        <w:rPr>
          <w:rStyle w:val="Chara"/>
          <w:rFonts w:hint="cs"/>
          <w:sz w:val="24"/>
          <w:szCs w:val="24"/>
          <w:rtl/>
        </w:rPr>
        <w:t xml:space="preserve"> </w:t>
      </w:r>
      <w:r w:rsidRPr="00F04B76">
        <w:rPr>
          <w:rStyle w:val="Chara"/>
          <w:sz w:val="24"/>
          <w:szCs w:val="24"/>
          <w:rtl/>
        </w:rPr>
        <w:t>یقول: إذا حكم الحاكم فاجتهد ثم أصاب فله أجران وإذا حكم فاجتهد ثم أخطأ فله أجر»</w:t>
      </w:r>
      <w:r w:rsidRPr="00F04B76">
        <w:rPr>
          <w:rStyle w:val="Char5"/>
          <w:rFonts w:hint="cs"/>
          <w:rtl/>
        </w:rPr>
        <w:t>.</w:t>
      </w:r>
    </w:p>
  </w:footnote>
  <w:footnote w:id="652">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مؤمنون/ 53 و 54.</w:t>
      </w:r>
    </w:p>
  </w:footnote>
  <w:footnote w:id="653">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نساء/ 59.</w:t>
      </w:r>
    </w:p>
  </w:footnote>
  <w:footnote w:id="654">
    <w:p w:rsidR="00F04B76" w:rsidRPr="00F04B76" w:rsidRDefault="00F04B76" w:rsidP="00392055">
      <w:pPr>
        <w:pStyle w:val="FootnoteText"/>
        <w:spacing w:line="240" w:lineRule="auto"/>
        <w:ind w:left="272" w:hanging="272"/>
        <w:jc w:val="both"/>
        <w:rPr>
          <w:rStyle w:val="Char5"/>
          <w:rtl/>
        </w:rPr>
      </w:pPr>
      <w:r w:rsidRPr="00F04B76">
        <w:rPr>
          <w:rStyle w:val="Char5"/>
          <w:rFonts w:hint="cs"/>
          <w:rtl/>
        </w:rPr>
        <w:t>(</w:t>
      </w:r>
      <w:r w:rsidRPr="00F04B76">
        <w:rPr>
          <w:rStyle w:val="Char5"/>
          <w:rtl/>
        </w:rPr>
        <w:footnoteRef/>
      </w:r>
      <w:r w:rsidRPr="00F04B76">
        <w:rPr>
          <w:rStyle w:val="Char5"/>
          <w:rtl/>
        </w:rPr>
        <w:t>)</w:t>
      </w:r>
      <w:r w:rsidRPr="00F04B76">
        <w:rPr>
          <w:rStyle w:val="Char5"/>
          <w:rFonts w:hint="cs"/>
          <w:rtl/>
        </w:rPr>
        <w:t xml:space="preserve"> ابن‌کثیر، تفسیر القرآن العظیم، 1/446.</w:t>
      </w:r>
    </w:p>
  </w:footnote>
  <w:footnote w:id="655">
    <w:p w:rsidR="00F04B76" w:rsidRPr="00F04B76" w:rsidRDefault="00F04B76" w:rsidP="00392055">
      <w:pPr>
        <w:pStyle w:val="FootnoteText"/>
        <w:spacing w:line="240" w:lineRule="auto"/>
        <w:ind w:left="272" w:hanging="272"/>
        <w:jc w:val="both"/>
        <w:rPr>
          <w:rStyle w:val="Char5"/>
          <w:rtl/>
        </w:rPr>
      </w:pPr>
      <w:r w:rsidRPr="00F04B76">
        <w:rPr>
          <w:rStyle w:val="Char5"/>
          <w:rFonts w:hint="cs"/>
          <w:rtl/>
        </w:rPr>
        <w:t>(</w:t>
      </w:r>
      <w:r w:rsidRPr="00F04B76">
        <w:rPr>
          <w:rStyle w:val="Char5"/>
          <w:rtl/>
        </w:rPr>
        <w:footnoteRef/>
      </w:r>
      <w:r w:rsidRPr="00F04B76">
        <w:rPr>
          <w:rStyle w:val="Char5"/>
          <w:rtl/>
        </w:rPr>
        <w:t>)</w:t>
      </w:r>
      <w:r w:rsidRPr="00F04B76">
        <w:rPr>
          <w:rStyle w:val="Char5"/>
          <w:rFonts w:hint="cs"/>
          <w:rtl/>
        </w:rPr>
        <w:t xml:space="preserve"> زیدان، المستفاد من قصص القرآن، 1/206 و 207 به نقل از (تفسیر ابن کثیر، 3/183 و تفسیر القایمی، 2/262).</w:t>
      </w:r>
    </w:p>
  </w:footnote>
  <w:footnote w:id="656">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آل‌عمران/ 103.</w:t>
      </w:r>
    </w:p>
  </w:footnote>
  <w:footnote w:id="657">
    <w:p w:rsidR="00F04B76" w:rsidRPr="00F04B76" w:rsidRDefault="00F04B76" w:rsidP="006E0133">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rtl/>
        </w:rPr>
        <w:t>صف/ 5.</w:t>
      </w:r>
    </w:p>
  </w:footnote>
  <w:footnote w:id="658">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rtl/>
        </w:rPr>
        <w:t>ابن تیمیه، مجموع الفتاوی، 20/225.</w:t>
      </w:r>
    </w:p>
  </w:footnote>
  <w:footnote w:id="659">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xml:space="preserve">) </w:t>
      </w:r>
      <w:r w:rsidRPr="00F04B76">
        <w:rPr>
          <w:rStyle w:val="Char5"/>
          <w:rFonts w:hint="cs"/>
          <w:rtl/>
        </w:rPr>
        <w:t>همان، 35/233.</w:t>
      </w:r>
    </w:p>
  </w:footnote>
  <w:footnote w:id="660">
    <w:p w:rsidR="00F04B76" w:rsidRPr="00F04B76" w:rsidRDefault="00F04B76" w:rsidP="00392055">
      <w:pPr>
        <w:pStyle w:val="FootnoteText"/>
        <w:spacing w:line="240" w:lineRule="auto"/>
        <w:ind w:left="272" w:hanging="272"/>
        <w:jc w:val="both"/>
        <w:rPr>
          <w:rStyle w:val="Char5"/>
          <w:rtl/>
        </w:rPr>
      </w:pPr>
      <w:r w:rsidRPr="00F04B76">
        <w:rPr>
          <w:rStyle w:val="Char5"/>
          <w:rtl/>
        </w:rPr>
        <w:t>(</w:t>
      </w:r>
      <w:r w:rsidRPr="00F04B76">
        <w:rPr>
          <w:rStyle w:val="Char5"/>
          <w:rtl/>
        </w:rPr>
        <w:footnoteRef/>
      </w:r>
      <w:r w:rsidRPr="00F04B76">
        <w:rPr>
          <w:rStyle w:val="Char5"/>
          <w:rtl/>
        </w:rPr>
        <w:t>) برای فهم بیشتر به کتاب، ماذا خسرالعالم بانحطاط المسلمین؟ اثر استاد علامه سید ابوالحسن ندوی مراجعه شود</w:t>
      </w:r>
      <w:r w:rsidRPr="00F04B76">
        <w:rPr>
          <w:rStyle w:val="Char5"/>
          <w:rFonts w:hint="cs"/>
          <w:rtl/>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B76" w:rsidRPr="00C9167F" w:rsidRDefault="00F04B76" w:rsidP="00B933B9">
    <w:pPr>
      <w:pStyle w:val="Header"/>
      <w:tabs>
        <w:tab w:val="left" w:pos="3798"/>
        <w:tab w:val="center" w:pos="3940"/>
        <w:tab w:val="right" w:pos="6804"/>
      </w:tabs>
      <w:spacing w:after="180" w:line="240" w:lineRule="auto"/>
      <w:ind w:left="284" w:right="284" w:firstLine="0"/>
      <w:jc w:val="both"/>
      <w:rPr>
        <w:rFonts w:ascii="IRLotus" w:hAnsi="IRLotus" w:cs="IRLotus"/>
        <w:sz w:val="30"/>
        <w:szCs w:val="30"/>
        <w:rtl/>
        <w:lang w:bidi="fa-IR"/>
      </w:rPr>
    </w:pPr>
    <w:r w:rsidRPr="006751F3">
      <w:rPr>
        <w:rFonts w:ascii="IRNazli" w:hAnsi="IRNazli" w:cs="IRNazli"/>
        <w:noProof/>
        <w:sz w:val="28"/>
        <w:rtl/>
      </w:rPr>
      <mc:AlternateContent>
        <mc:Choice Requires="wps">
          <w:drawing>
            <wp:anchor distT="0" distB="0" distL="114300" distR="114300" simplePos="0" relativeHeight="251659264" behindDoc="0" locked="0" layoutInCell="1" allowOverlap="1" wp14:anchorId="6BD65A0E" wp14:editId="1949BCD4">
              <wp:simplePos x="0" y="0"/>
              <wp:positionH relativeFrom="column">
                <wp:posOffset>0</wp:posOffset>
              </wp:positionH>
              <wp:positionV relativeFrom="paragraph">
                <wp:posOffset>301625</wp:posOffset>
              </wp:positionV>
              <wp:extent cx="4500245" cy="0"/>
              <wp:effectExtent l="24765" t="27940" r="27940" b="19685"/>
              <wp:wrapNone/>
              <wp:docPr id="6"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6" o:spid="_x0000_s1026" style="position:absolute;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4Vy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" strokeweight="3pt">
              <v:stroke linestyle="thinThin"/>
            </v:line>
          </w:pict>
        </mc:Fallback>
      </mc:AlternateContent>
    </w:r>
    <w:r w:rsidRPr="006751F3">
      <w:rPr>
        <w:rFonts w:ascii="IRNazli" w:hAnsi="IRNazli" w:cs="IRNazli"/>
        <w:sz w:val="28"/>
        <w:rtl/>
      </w:rPr>
      <w:fldChar w:fldCharType="begin"/>
    </w:r>
    <w:r w:rsidRPr="006751F3">
      <w:rPr>
        <w:rFonts w:ascii="IRNazli" w:hAnsi="IRNazli" w:cs="IRNazli"/>
        <w:sz w:val="28"/>
      </w:rPr>
      <w:instrText xml:space="preserve"> PAGE </w:instrText>
    </w:r>
    <w:r w:rsidRPr="006751F3">
      <w:rPr>
        <w:rFonts w:ascii="IRNazli" w:hAnsi="IRNazli" w:cs="IRNazli"/>
        <w:sz w:val="28"/>
        <w:rtl/>
      </w:rPr>
      <w:fldChar w:fldCharType="separate"/>
    </w:r>
    <w:r w:rsidR="00AE4490">
      <w:rPr>
        <w:rFonts w:ascii="IRNazli" w:hAnsi="IRNazli" w:cs="IRNazli" w:hint="eastAsia"/>
        <w:noProof/>
        <w:sz w:val="28"/>
        <w:rtl/>
      </w:rPr>
      <w:t>‌ب</w:t>
    </w:r>
    <w:r w:rsidRPr="006751F3">
      <w:rPr>
        <w:rFonts w:ascii="IRNazli" w:hAnsi="IRNazli" w:cs="IRNazli"/>
        <w:sz w:val="28"/>
        <w:rtl/>
      </w:rPr>
      <w:fldChar w:fldCharType="end"/>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Pr>
        <w:rFonts w:ascii="IRNazanin" w:hAnsi="IRNazanin" w:cs="IRNazanin" w:hint="cs"/>
        <w:b/>
        <w:bCs/>
        <w:sz w:val="26"/>
        <w:szCs w:val="26"/>
        <w:rtl/>
        <w:lang w:bidi="fa-IR"/>
      </w:rPr>
      <w:t>تقلید در فقه اسلامی</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B76" w:rsidRPr="00C9167F" w:rsidRDefault="00F04B76" w:rsidP="00B933B9">
    <w:pPr>
      <w:pStyle w:val="Header"/>
      <w:tabs>
        <w:tab w:val="left" w:pos="284"/>
        <w:tab w:val="right" w:pos="6804"/>
      </w:tabs>
      <w:spacing w:after="180" w:line="240" w:lineRule="auto"/>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5648" behindDoc="0" locked="0" layoutInCell="1" allowOverlap="1" wp14:anchorId="6981D225" wp14:editId="3467B8A6">
              <wp:simplePos x="0" y="0"/>
              <wp:positionH relativeFrom="column">
                <wp:posOffset>0</wp:posOffset>
              </wp:positionH>
              <wp:positionV relativeFrom="paragraph">
                <wp:posOffset>288290</wp:posOffset>
              </wp:positionV>
              <wp:extent cx="4500245" cy="0"/>
              <wp:effectExtent l="24765" t="24130" r="27940" b="23495"/>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5" o:spid="_x0000_s1026" style="position:absolute;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Deh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2lQ3o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 xml:space="preserve">فصل سوّم: تقلید در اصول فقهی </w:t>
    </w:r>
    <w:r w:rsidRPr="00791E3A">
      <w:rPr>
        <w:rFonts w:ascii="IRNazanin" w:hAnsi="IRNazanin" w:cs="IRNazanin"/>
        <w:sz w:val="26"/>
        <w:szCs w:val="26"/>
        <w:rtl/>
      </w:rPr>
      <w:tab/>
    </w:r>
    <w:r w:rsidRPr="00791E3A">
      <w:rPr>
        <w:rFonts w:ascii="IRNazanin" w:hAnsi="IRNazanin" w:cs="IRNazanin"/>
        <w:sz w:val="26"/>
        <w:szCs w:val="26"/>
        <w:rtl/>
      </w:rPr>
      <w:tab/>
    </w:r>
    <w:r w:rsidRPr="0083369D">
      <w:rPr>
        <w:rFonts w:ascii="IRNazli" w:hAnsi="IRNazli" w:cs="IRNazli"/>
        <w:sz w:val="28"/>
        <w:rtl/>
      </w:rPr>
      <w:fldChar w:fldCharType="begin"/>
    </w:r>
    <w:r w:rsidRPr="0083369D">
      <w:rPr>
        <w:rFonts w:ascii="IRNazli" w:hAnsi="IRNazli" w:cs="IRNazli"/>
        <w:sz w:val="28"/>
      </w:rPr>
      <w:instrText xml:space="preserve"> PAGE </w:instrText>
    </w:r>
    <w:r w:rsidRPr="0083369D">
      <w:rPr>
        <w:rFonts w:ascii="IRNazli" w:hAnsi="IRNazli" w:cs="IRNazli"/>
        <w:sz w:val="28"/>
        <w:rtl/>
      </w:rPr>
      <w:fldChar w:fldCharType="separate"/>
    </w:r>
    <w:r w:rsidR="00800E09">
      <w:rPr>
        <w:rFonts w:ascii="IRNazli" w:hAnsi="IRNazli" w:cs="IRNazli"/>
        <w:noProof/>
        <w:sz w:val="28"/>
        <w:rtl/>
      </w:rPr>
      <w:t>129</w:t>
    </w:r>
    <w:r w:rsidRPr="0083369D">
      <w:rPr>
        <w:rFonts w:ascii="IRNazli" w:hAnsi="IRNazli" w:cs="IRNazli"/>
        <w:sz w:val="28"/>
        <w:rtl/>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B76" w:rsidRPr="00C9167F" w:rsidRDefault="00F04B76" w:rsidP="0083369D">
    <w:pPr>
      <w:pStyle w:val="Header"/>
      <w:tabs>
        <w:tab w:val="left" w:pos="284"/>
        <w:tab w:val="right" w:pos="6804"/>
      </w:tabs>
      <w:spacing w:after="180" w:line="240" w:lineRule="auto"/>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9504" behindDoc="0" locked="0" layoutInCell="1" allowOverlap="1" wp14:anchorId="126108A6" wp14:editId="2F957317">
              <wp:simplePos x="0" y="0"/>
              <wp:positionH relativeFrom="column">
                <wp:posOffset>0</wp:posOffset>
              </wp:positionH>
              <wp:positionV relativeFrom="paragraph">
                <wp:posOffset>288290</wp:posOffset>
              </wp:positionV>
              <wp:extent cx="4500245" cy="0"/>
              <wp:effectExtent l="24765" t="24130" r="27940" b="23495"/>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3"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KG/vwLgIAAE4EAAAOAAAAAAAAAAAAAAAAAC4CAABkcnMvZTJv&#10;RG9jLnhtbFBLAQItABQABgAIAAAAIQBfD/N72AAAAAYBAAAPAAAAAAAAAAAAAAAAAIgEAABkcnMv&#10;ZG93bnJldi54bWxQSwUGAAAAAAQABADzAAAAjQUAAAAA&#10;" strokeweight="3pt">
              <v:stroke linestyle="thinThin"/>
            </v:line>
          </w:pict>
        </mc:Fallback>
      </mc:AlternateContent>
    </w:r>
    <w:r w:rsidRPr="00791E3A">
      <w:rPr>
        <w:rFonts w:ascii="IRNazanin" w:hAnsi="IRNazanin" w:cs="IRNazanin"/>
        <w:b/>
        <w:bCs/>
        <w:sz w:val="26"/>
        <w:szCs w:val="26"/>
        <w:rtl/>
        <w:lang w:bidi="fa-IR"/>
      </w:rPr>
      <w:t>فهرست مطالب</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Pr>
        <w:rFonts w:ascii="IRNazli" w:hAnsi="IRNazli" w:cs="IRNazli"/>
        <w:noProof/>
        <w:rtl/>
      </w:rPr>
      <w:t>205</w:t>
    </w:r>
    <w:r w:rsidRPr="00791E3A">
      <w:rPr>
        <w:rFonts w:ascii="IRNazli" w:hAnsi="IRNazli" w:cs="IRNazli"/>
        <w:rtl/>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B76" w:rsidRPr="00C9167F" w:rsidRDefault="00F04B76" w:rsidP="00B933B9">
    <w:pPr>
      <w:pStyle w:val="Header"/>
      <w:tabs>
        <w:tab w:val="clear" w:pos="4153"/>
        <w:tab w:val="left" w:pos="284"/>
        <w:tab w:val="center" w:pos="5387"/>
        <w:tab w:val="right" w:pos="6804"/>
      </w:tabs>
      <w:spacing w:after="180" w:line="240" w:lineRule="auto"/>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7696" behindDoc="0" locked="0" layoutInCell="1" allowOverlap="1" wp14:anchorId="4AF0C5F7" wp14:editId="11E77996">
              <wp:simplePos x="0" y="0"/>
              <wp:positionH relativeFrom="column">
                <wp:posOffset>0</wp:posOffset>
              </wp:positionH>
              <wp:positionV relativeFrom="paragraph">
                <wp:posOffset>288290</wp:posOffset>
              </wp:positionV>
              <wp:extent cx="4500245" cy="0"/>
              <wp:effectExtent l="24765" t="24130" r="27940" b="2349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1"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" strokeweight="3pt">
              <v:stroke linestyle="thinThin"/>
            </v:line>
          </w:pict>
        </mc:Fallback>
      </mc:AlternateContent>
    </w:r>
    <w:r>
      <w:rPr>
        <w:rFonts w:ascii="IRNazanin" w:hAnsi="IRNazanin" w:cs="IRNazanin" w:hint="cs"/>
        <w:b/>
        <w:bCs/>
        <w:sz w:val="26"/>
        <w:szCs w:val="26"/>
        <w:rtl/>
        <w:lang w:bidi="fa-IR"/>
      </w:rPr>
      <w:t xml:space="preserve">فصل چهارم: التزام به مذهب معیّن و خروج از آن </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50C6B">
      <w:rPr>
        <w:rFonts w:ascii="IRNazli" w:hAnsi="IRNazli" w:cs="IRNazli"/>
        <w:noProof/>
        <w:rtl/>
      </w:rPr>
      <w:t>237</w:t>
    </w:r>
    <w:r w:rsidRPr="00791E3A">
      <w:rPr>
        <w:rFonts w:ascii="IRNazli" w:hAnsi="IRNazli" w:cs="IRNazli"/>
        <w:rtl/>
      </w:rPr>
      <w:fldChar w:fldCharType="end"/>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B76" w:rsidRPr="00C9167F" w:rsidRDefault="00F04B76" w:rsidP="00F37C12">
    <w:pPr>
      <w:pStyle w:val="Header"/>
      <w:tabs>
        <w:tab w:val="clear" w:pos="4153"/>
        <w:tab w:val="left" w:pos="284"/>
        <w:tab w:val="center" w:pos="5387"/>
        <w:tab w:val="right" w:pos="6804"/>
      </w:tabs>
      <w:spacing w:after="180" w:line="240" w:lineRule="auto"/>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9744" behindDoc="0" locked="0" layoutInCell="1" allowOverlap="1" wp14:anchorId="5A4E353F" wp14:editId="055DA907">
              <wp:simplePos x="0" y="0"/>
              <wp:positionH relativeFrom="column">
                <wp:posOffset>0</wp:posOffset>
              </wp:positionH>
              <wp:positionV relativeFrom="paragraph">
                <wp:posOffset>288290</wp:posOffset>
              </wp:positionV>
              <wp:extent cx="4500245" cy="0"/>
              <wp:effectExtent l="24765" t="24130" r="27940" b="2349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4"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Md6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CXDMd6LgIAAE4EAAAOAAAAAAAAAAAAAAAAAC4CAABkcnMvZTJv&#10;RG9jLnhtbFBLAQItABQABgAIAAAAIQBfD/N72AAAAAYBAAAPAAAAAAAAAAAAAAAAAIgEAABkcnMv&#10;ZG93bnJldi54bWxQSwUGAAAAAAQABADzAAAAjQUAAAAA&#10;" strokeweight="3pt">
              <v:stroke linestyle="thinThin"/>
            </v:line>
          </w:pict>
        </mc:Fallback>
      </mc:AlternateContent>
    </w:r>
    <w:r>
      <w:rPr>
        <w:rFonts w:ascii="IRNazanin" w:hAnsi="IRNazanin" w:cs="IRNazanin" w:hint="cs"/>
        <w:b/>
        <w:bCs/>
        <w:sz w:val="26"/>
        <w:szCs w:val="26"/>
        <w:rtl/>
        <w:lang w:bidi="fa-IR"/>
      </w:rPr>
      <w:t xml:space="preserve">فصل پنجم: آثار تقلید </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50C6B">
      <w:rPr>
        <w:rFonts w:ascii="IRNazli" w:hAnsi="IRNazli" w:cs="IRNazli"/>
        <w:noProof/>
        <w:rtl/>
      </w:rPr>
      <w:t>251</w:t>
    </w:r>
    <w:r w:rsidRPr="00791E3A">
      <w:rPr>
        <w:rFonts w:ascii="IRNazli" w:hAnsi="IRNazli" w:cs="IRNazli"/>
        <w:rtl/>
      </w:rPr>
      <w:fldChar w:fldCharType="end"/>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B76" w:rsidRPr="00C9167F" w:rsidRDefault="00F04B76" w:rsidP="00F37C12">
    <w:pPr>
      <w:pStyle w:val="Header"/>
      <w:tabs>
        <w:tab w:val="clear" w:pos="4153"/>
        <w:tab w:val="left" w:pos="284"/>
        <w:tab w:val="center" w:pos="5387"/>
        <w:tab w:val="right" w:pos="6804"/>
      </w:tabs>
      <w:spacing w:after="180" w:line="240" w:lineRule="auto"/>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81792" behindDoc="0" locked="0" layoutInCell="1" allowOverlap="1" wp14:anchorId="4BB32ECE" wp14:editId="341773EC">
              <wp:simplePos x="0" y="0"/>
              <wp:positionH relativeFrom="column">
                <wp:posOffset>0</wp:posOffset>
              </wp:positionH>
              <wp:positionV relativeFrom="paragraph">
                <wp:posOffset>288290</wp:posOffset>
              </wp:positionV>
              <wp:extent cx="4500245" cy="0"/>
              <wp:effectExtent l="24765" t="24130" r="27940" b="2349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5" o:spid="_x0000_s1026" style="position:absolute;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7MKLQ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JNnswotAgAATg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فهرست منابع و مآخذ</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050C6B">
      <w:rPr>
        <w:rFonts w:ascii="IRNazli" w:hAnsi="IRNazli" w:cs="IRNazli"/>
        <w:noProof/>
        <w:rtl/>
      </w:rPr>
      <w:t>271</w:t>
    </w:r>
    <w:r w:rsidRPr="00791E3A">
      <w:rPr>
        <w:rFonts w:ascii="IRNazli" w:hAnsi="IRNazli" w:cs="IRNazli"/>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B76" w:rsidRPr="00C9167F" w:rsidRDefault="00F04B76" w:rsidP="0083369D">
    <w:pPr>
      <w:pStyle w:val="Header"/>
      <w:tabs>
        <w:tab w:val="left" w:pos="284"/>
        <w:tab w:val="right" w:pos="6804"/>
      </w:tabs>
      <w:spacing w:after="180" w:line="240" w:lineRule="auto"/>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3360" behindDoc="0" locked="0" layoutInCell="1" allowOverlap="1" wp14:anchorId="3CDDE084" wp14:editId="26FAF714">
              <wp:simplePos x="0" y="0"/>
              <wp:positionH relativeFrom="column">
                <wp:posOffset>0</wp:posOffset>
              </wp:positionH>
              <wp:positionV relativeFrom="paragraph">
                <wp:posOffset>287986</wp:posOffset>
              </wp:positionV>
              <wp:extent cx="4500245" cy="0"/>
              <wp:effectExtent l="0" t="19050" r="14605"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9" o:spid="_x0000_s1026" style="position:absolute;flip:x;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AWHVktAgAATAQAAA4AAAAAAAAAAAAAAAAALgIAAGRycy9lMm9E&#10;b2MueG1sUEsBAi0AFAAGAAgAAAAhAF8P83vYAAAABgEAAA8AAAAAAAAAAAAAAAAAhwQAAGRycy9k&#10;b3ducmV2LnhtbFBLBQYAAAAABAAEAPMAAACMBQAAAAA=&#10;" strokeweight="3pt">
              <v:stroke linestyle="thinThin"/>
            </v:line>
          </w:pict>
        </mc:Fallback>
      </mc:AlternateContent>
    </w:r>
    <w:r w:rsidRPr="00791E3A">
      <w:rPr>
        <w:rFonts w:ascii="IRNazanin" w:hAnsi="IRNazanin" w:cs="IRNazanin"/>
        <w:b/>
        <w:bCs/>
        <w:sz w:val="26"/>
        <w:szCs w:val="26"/>
        <w:rtl/>
        <w:lang w:bidi="fa-IR"/>
      </w:rPr>
      <w:t>فهرست مطالب</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AE4490">
      <w:rPr>
        <w:rFonts w:ascii="IRNazli" w:hAnsi="IRNazli" w:cs="IRNazli" w:hint="eastAsia"/>
        <w:noProof/>
        <w:rtl/>
      </w:rPr>
      <w:t>‌ج</w:t>
    </w:r>
    <w:r w:rsidRPr="00791E3A">
      <w:rPr>
        <w:rFonts w:ascii="IRNazli" w:hAnsi="IRNazli" w:cs="IRNazli"/>
        <w:rtl/>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B76" w:rsidRPr="0033216C" w:rsidRDefault="00F04B76" w:rsidP="0033216C">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B76" w:rsidRPr="00564558" w:rsidRDefault="00F04B76" w:rsidP="009606A1">
    <w:pPr>
      <w:pStyle w:val="Header"/>
      <w:rPr>
        <w:sz w:val="52"/>
        <w:szCs w:val="52"/>
        <w:rtl/>
        <w:lang w:bidi="fa-IR"/>
      </w:rPr>
    </w:pPr>
  </w:p>
  <w:p w:rsidR="00F04B76" w:rsidRDefault="00F04B76" w:rsidP="00564558">
    <w:pPr>
      <w:pStyle w:val="Header"/>
      <w:spacing w:line="240" w:lineRule="auto"/>
      <w:ind w:firstLine="0"/>
      <w:rPr>
        <w:sz w:val="2"/>
        <w:szCs w:val="2"/>
        <w:rtl/>
        <w:lang w:bidi="fa-IR"/>
      </w:rPr>
    </w:pPr>
  </w:p>
  <w:p w:rsidR="00F04B76" w:rsidRDefault="00F04B76" w:rsidP="00564558">
    <w:pPr>
      <w:pStyle w:val="Header"/>
      <w:spacing w:line="240" w:lineRule="auto"/>
      <w:ind w:firstLine="0"/>
      <w:rPr>
        <w:sz w:val="2"/>
        <w:szCs w:val="2"/>
        <w:rtl/>
        <w:lang w:bidi="fa-IR"/>
      </w:rPr>
    </w:pPr>
  </w:p>
  <w:p w:rsidR="00F04B76" w:rsidRDefault="00F04B76" w:rsidP="00564558">
    <w:pPr>
      <w:pStyle w:val="Header"/>
      <w:spacing w:line="240" w:lineRule="auto"/>
      <w:ind w:firstLine="0"/>
      <w:rPr>
        <w:sz w:val="2"/>
        <w:szCs w:val="2"/>
        <w:rtl/>
        <w:lang w:bidi="fa-IR"/>
      </w:rPr>
    </w:pPr>
  </w:p>
  <w:p w:rsidR="00F04B76" w:rsidRDefault="00F04B76" w:rsidP="00564558">
    <w:pPr>
      <w:pStyle w:val="Header"/>
      <w:spacing w:line="240" w:lineRule="auto"/>
      <w:ind w:firstLine="0"/>
      <w:rPr>
        <w:sz w:val="2"/>
        <w:szCs w:val="2"/>
        <w:rtl/>
        <w:lang w:bidi="fa-IR"/>
      </w:rPr>
    </w:pPr>
  </w:p>
  <w:p w:rsidR="00F04B76" w:rsidRDefault="00F04B76" w:rsidP="00564558">
    <w:pPr>
      <w:pStyle w:val="Header"/>
      <w:spacing w:line="240" w:lineRule="auto"/>
      <w:ind w:firstLine="0"/>
      <w:rPr>
        <w:sz w:val="2"/>
        <w:szCs w:val="2"/>
        <w:rtl/>
        <w:lang w:bidi="fa-IR"/>
      </w:rPr>
    </w:pPr>
  </w:p>
  <w:p w:rsidR="00F04B76" w:rsidRDefault="00F04B76" w:rsidP="00564558">
    <w:pPr>
      <w:pStyle w:val="Header"/>
      <w:spacing w:line="240" w:lineRule="auto"/>
      <w:ind w:firstLine="0"/>
      <w:rPr>
        <w:sz w:val="2"/>
        <w:szCs w:val="2"/>
        <w:rtl/>
        <w:lang w:bidi="fa-IR"/>
      </w:rPr>
    </w:pPr>
  </w:p>
  <w:p w:rsidR="00F04B76" w:rsidRDefault="00F04B76" w:rsidP="00564558">
    <w:pPr>
      <w:pStyle w:val="Header"/>
      <w:spacing w:line="240" w:lineRule="auto"/>
      <w:ind w:firstLine="0"/>
      <w:rPr>
        <w:sz w:val="2"/>
        <w:szCs w:val="2"/>
        <w:rtl/>
        <w:lang w:bidi="fa-IR"/>
      </w:rPr>
    </w:pPr>
  </w:p>
  <w:p w:rsidR="00F04B76" w:rsidRDefault="00F04B76" w:rsidP="00564558">
    <w:pPr>
      <w:pStyle w:val="Header"/>
      <w:spacing w:line="240" w:lineRule="auto"/>
      <w:ind w:firstLine="0"/>
      <w:rPr>
        <w:sz w:val="2"/>
        <w:szCs w:val="2"/>
        <w:rtl/>
        <w:lang w:bidi="fa-IR"/>
      </w:rPr>
    </w:pPr>
  </w:p>
  <w:p w:rsidR="00F04B76" w:rsidRDefault="00F04B76" w:rsidP="00564558">
    <w:pPr>
      <w:pStyle w:val="Header"/>
      <w:spacing w:line="240" w:lineRule="auto"/>
      <w:ind w:firstLine="0"/>
      <w:rPr>
        <w:sz w:val="2"/>
        <w:szCs w:val="2"/>
        <w:rtl/>
        <w:lang w:bidi="fa-IR"/>
      </w:rPr>
    </w:pPr>
  </w:p>
  <w:p w:rsidR="00F04B76" w:rsidRDefault="00F04B76" w:rsidP="00564558">
    <w:pPr>
      <w:pStyle w:val="Header"/>
      <w:spacing w:line="240" w:lineRule="auto"/>
      <w:ind w:firstLine="0"/>
      <w:rPr>
        <w:sz w:val="2"/>
        <w:szCs w:val="2"/>
        <w:rtl/>
        <w:lang w:bidi="fa-IR"/>
      </w:rPr>
    </w:pPr>
  </w:p>
  <w:p w:rsidR="00F04B76" w:rsidRDefault="00F04B76" w:rsidP="00564558">
    <w:pPr>
      <w:pStyle w:val="Header"/>
      <w:spacing w:line="240" w:lineRule="auto"/>
      <w:ind w:firstLine="0"/>
      <w:rPr>
        <w:sz w:val="2"/>
        <w:szCs w:val="2"/>
        <w:rtl/>
        <w:lang w:bidi="fa-IR"/>
      </w:rPr>
    </w:pPr>
  </w:p>
  <w:p w:rsidR="00F04B76" w:rsidRDefault="00F04B76" w:rsidP="00564558">
    <w:pPr>
      <w:pStyle w:val="Header"/>
      <w:spacing w:line="240" w:lineRule="auto"/>
      <w:ind w:firstLine="0"/>
      <w:rPr>
        <w:sz w:val="2"/>
        <w:szCs w:val="2"/>
        <w:rtl/>
        <w:lang w:bidi="fa-IR"/>
      </w:rPr>
    </w:pPr>
  </w:p>
  <w:p w:rsidR="00F04B76" w:rsidRDefault="00F04B76" w:rsidP="00564558">
    <w:pPr>
      <w:pStyle w:val="Header"/>
      <w:spacing w:line="240" w:lineRule="auto"/>
      <w:ind w:firstLine="0"/>
      <w:rPr>
        <w:sz w:val="2"/>
        <w:szCs w:val="2"/>
        <w:rtl/>
        <w:lang w:bidi="fa-IR"/>
      </w:rPr>
    </w:pPr>
  </w:p>
  <w:p w:rsidR="00F04B76" w:rsidRDefault="00F04B76" w:rsidP="00564558">
    <w:pPr>
      <w:pStyle w:val="Header"/>
      <w:spacing w:line="240" w:lineRule="auto"/>
      <w:ind w:firstLine="0"/>
      <w:rPr>
        <w:sz w:val="2"/>
        <w:szCs w:val="2"/>
        <w:rtl/>
        <w:lang w:bidi="fa-IR"/>
      </w:rPr>
    </w:pPr>
  </w:p>
  <w:p w:rsidR="00F04B76" w:rsidRDefault="00F04B76" w:rsidP="00564558">
    <w:pPr>
      <w:pStyle w:val="Header"/>
      <w:spacing w:line="240" w:lineRule="auto"/>
      <w:ind w:firstLine="0"/>
      <w:rPr>
        <w:sz w:val="2"/>
        <w:szCs w:val="2"/>
        <w:rtl/>
        <w:lang w:bidi="fa-IR"/>
      </w:rPr>
    </w:pPr>
  </w:p>
  <w:p w:rsidR="00F04B76" w:rsidRDefault="00F04B76" w:rsidP="00564558">
    <w:pPr>
      <w:pStyle w:val="Header"/>
      <w:spacing w:line="240" w:lineRule="auto"/>
      <w:ind w:firstLine="0"/>
      <w:rPr>
        <w:sz w:val="2"/>
        <w:szCs w:val="2"/>
        <w:rtl/>
        <w:lang w:bidi="fa-IR"/>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B76" w:rsidRPr="00C9167F" w:rsidRDefault="00F04B76" w:rsidP="006751F3">
    <w:pPr>
      <w:pStyle w:val="Header"/>
      <w:tabs>
        <w:tab w:val="left" w:pos="284"/>
        <w:tab w:val="right" w:pos="6804"/>
      </w:tabs>
      <w:spacing w:after="180" w:line="240" w:lineRule="auto"/>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1312" behindDoc="0" locked="0" layoutInCell="1" allowOverlap="1" wp14:anchorId="1C03B0B3" wp14:editId="549E826A">
              <wp:simplePos x="0" y="0"/>
              <wp:positionH relativeFrom="column">
                <wp:posOffset>0</wp:posOffset>
              </wp:positionH>
              <wp:positionV relativeFrom="paragraph">
                <wp:posOffset>288290</wp:posOffset>
              </wp:positionV>
              <wp:extent cx="4500245" cy="0"/>
              <wp:effectExtent l="24765" t="24130" r="27940" b="23495"/>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7" o:spid="_x0000_s1026" style="position:absolute;flip:x;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" strokeweight="3pt">
              <v:stroke linestyle="thinThin"/>
            </v:line>
          </w:pict>
        </mc:Fallback>
      </mc:AlternateContent>
    </w:r>
    <w:r>
      <w:rPr>
        <w:rFonts w:ascii="IRNazanin" w:hAnsi="IRNazanin" w:cs="IRNazanin" w:hint="cs"/>
        <w:b/>
        <w:bCs/>
        <w:sz w:val="26"/>
        <w:szCs w:val="26"/>
        <w:rtl/>
        <w:lang w:bidi="fa-IR"/>
      </w:rPr>
      <w:t>مقدمه</w:t>
    </w:r>
    <w:r w:rsidRPr="00791E3A">
      <w:rPr>
        <w:rFonts w:ascii="IRNazanin" w:hAnsi="IRNazanin" w:cs="IRNazanin"/>
        <w:sz w:val="26"/>
        <w:szCs w:val="26"/>
        <w:rtl/>
      </w:rPr>
      <w:tab/>
    </w:r>
    <w:r w:rsidRPr="00791E3A">
      <w:rPr>
        <w:rFonts w:ascii="IRNazanin" w:hAnsi="IRNazanin" w:cs="IRNazanin"/>
        <w:sz w:val="26"/>
        <w:szCs w:val="26"/>
        <w:rtl/>
      </w:rPr>
      <w:tab/>
    </w:r>
    <w:r w:rsidRPr="006751F3">
      <w:rPr>
        <w:rFonts w:ascii="IRNazli" w:hAnsi="IRNazli" w:cs="IRNazli"/>
        <w:sz w:val="28"/>
        <w:rtl/>
      </w:rPr>
      <w:fldChar w:fldCharType="begin"/>
    </w:r>
    <w:r w:rsidRPr="006751F3">
      <w:rPr>
        <w:rFonts w:ascii="IRNazli" w:hAnsi="IRNazli" w:cs="IRNazli"/>
        <w:sz w:val="28"/>
      </w:rPr>
      <w:instrText xml:space="preserve"> PAGE </w:instrText>
    </w:r>
    <w:r w:rsidRPr="006751F3">
      <w:rPr>
        <w:rFonts w:ascii="IRNazli" w:hAnsi="IRNazli" w:cs="IRNazli"/>
        <w:sz w:val="28"/>
        <w:rtl/>
      </w:rPr>
      <w:fldChar w:fldCharType="separate"/>
    </w:r>
    <w:r w:rsidR="00AE4490">
      <w:rPr>
        <w:rFonts w:ascii="IRNazli" w:hAnsi="IRNazli" w:cs="IRNazli"/>
        <w:noProof/>
        <w:sz w:val="28"/>
        <w:rtl/>
      </w:rPr>
      <w:t>3</w:t>
    </w:r>
    <w:r w:rsidRPr="006751F3">
      <w:rPr>
        <w:rFonts w:ascii="IRNazli" w:hAnsi="IRNazli" w:cs="IRNazli"/>
        <w:sz w:val="28"/>
        <w:rtl/>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B76" w:rsidRPr="00C9167F" w:rsidRDefault="00F04B76" w:rsidP="0083369D">
    <w:pPr>
      <w:pStyle w:val="Header"/>
      <w:tabs>
        <w:tab w:val="left" w:pos="1998"/>
        <w:tab w:val="left" w:pos="3798"/>
        <w:tab w:val="center" w:pos="3940"/>
        <w:tab w:val="right" w:pos="6804"/>
      </w:tabs>
      <w:spacing w:after="180" w:line="240" w:lineRule="auto"/>
      <w:ind w:left="284" w:right="284" w:firstLine="0"/>
      <w:jc w:val="both"/>
      <w:rPr>
        <w:rFonts w:ascii="IRLotus" w:hAnsi="IRLotus" w:cs="IRLotus"/>
        <w:sz w:val="30"/>
        <w:szCs w:val="30"/>
        <w:rtl/>
        <w:lang w:bidi="fa-IR"/>
      </w:rPr>
    </w:pPr>
    <w:r>
      <w:rPr>
        <w:rFonts w:ascii="IRNazli" w:hAnsi="IRNazli" w:cs="IRNazli"/>
        <w:noProof/>
        <w:rtl/>
      </w:rPr>
      <mc:AlternateContent>
        <mc:Choice Requires="wps">
          <w:drawing>
            <wp:anchor distT="0" distB="0" distL="114300" distR="114300" simplePos="0" relativeHeight="251665408" behindDoc="0" locked="0" layoutInCell="1" allowOverlap="1" wp14:anchorId="5FFE0FF8" wp14:editId="30B799C7">
              <wp:simplePos x="0" y="0"/>
              <wp:positionH relativeFrom="column">
                <wp:posOffset>0</wp:posOffset>
              </wp:positionH>
              <wp:positionV relativeFrom="paragraph">
                <wp:posOffset>301625</wp:posOffset>
              </wp:positionV>
              <wp:extent cx="4500245" cy="0"/>
              <wp:effectExtent l="24765" t="27940" r="27940" b="1968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0" o:spid="_x0000_s1026" style="position:absolute;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3.75pt" to="354.35pt,2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" strokeweight="3pt">
              <v:stroke linestyle="thinThin"/>
            </v:line>
          </w:pict>
        </mc:Fallback>
      </mc:AlternateContent>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Pr>
        <w:rFonts w:ascii="IRNazli" w:hAnsi="IRNazli" w:cs="IRNazli"/>
        <w:noProof/>
        <w:rtl/>
      </w:rPr>
      <w:t>7</w:t>
    </w:r>
    <w:r w:rsidRPr="00791E3A">
      <w:rPr>
        <w:rFonts w:ascii="IRNazli" w:hAnsi="IRNazli" w:cs="IRNazli"/>
        <w:rtl/>
      </w:rPr>
      <w:fldChar w:fldCharType="end"/>
    </w:r>
    <w:r w:rsidRPr="00791E3A">
      <w:rPr>
        <w:rFonts w:ascii="IRNazanin" w:hAnsi="IRNazanin" w:cs="IRNazanin"/>
        <w:sz w:val="26"/>
        <w:szCs w:val="26"/>
        <w:rtl/>
      </w:rPr>
      <w:tab/>
    </w:r>
    <w:r>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anin" w:hAnsi="IRNazanin" w:cs="IRNazanin"/>
        <w:b/>
        <w:bCs/>
        <w:sz w:val="26"/>
        <w:szCs w:val="26"/>
        <w:rtl/>
        <w:lang w:bidi="fa-IR"/>
      </w:rPr>
      <w:t>نام کتاب</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B76" w:rsidRPr="00C9167F" w:rsidRDefault="00F04B76" w:rsidP="00B933B9">
    <w:pPr>
      <w:pStyle w:val="Header"/>
      <w:tabs>
        <w:tab w:val="left" w:pos="284"/>
        <w:tab w:val="right" w:pos="6804"/>
      </w:tabs>
      <w:spacing w:after="180" w:line="240" w:lineRule="auto"/>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1552" behindDoc="0" locked="0" layoutInCell="1" allowOverlap="1" wp14:anchorId="199FEEC4" wp14:editId="279787C8">
              <wp:simplePos x="0" y="0"/>
              <wp:positionH relativeFrom="column">
                <wp:posOffset>0</wp:posOffset>
              </wp:positionH>
              <wp:positionV relativeFrom="paragraph">
                <wp:posOffset>288290</wp:posOffset>
              </wp:positionV>
              <wp:extent cx="4500245" cy="0"/>
              <wp:effectExtent l="24765" t="24130" r="27940" b="23495"/>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fnljJ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 xml:space="preserve">فصل اوّل: مسائل مقدماتی </w:t>
    </w:r>
    <w:r w:rsidRPr="00791E3A">
      <w:rPr>
        <w:rFonts w:ascii="IRNazanin" w:hAnsi="IRNazanin" w:cs="IRNazanin"/>
        <w:sz w:val="26"/>
        <w:szCs w:val="26"/>
        <w:rtl/>
      </w:rPr>
      <w:tab/>
    </w:r>
    <w:r w:rsidRPr="00791E3A">
      <w:rPr>
        <w:rFonts w:ascii="IRNazanin" w:hAnsi="IRNazanin" w:cs="IRNazanin"/>
        <w:sz w:val="26"/>
        <w:szCs w:val="26"/>
        <w:rtl/>
      </w:rPr>
      <w:tab/>
    </w:r>
    <w:r w:rsidRPr="00791E3A">
      <w:rPr>
        <w:rFonts w:ascii="IRNazli" w:hAnsi="IRNazli" w:cs="IRNazli"/>
        <w:rtl/>
      </w:rPr>
      <w:fldChar w:fldCharType="begin"/>
    </w:r>
    <w:r w:rsidRPr="00791E3A">
      <w:rPr>
        <w:rFonts w:ascii="IRNazli" w:hAnsi="IRNazli" w:cs="IRNazli"/>
      </w:rPr>
      <w:instrText xml:space="preserve"> PAGE </w:instrText>
    </w:r>
    <w:r w:rsidRPr="00791E3A">
      <w:rPr>
        <w:rFonts w:ascii="IRNazli" w:hAnsi="IRNazli" w:cs="IRNazli"/>
        <w:rtl/>
      </w:rPr>
      <w:fldChar w:fldCharType="separate"/>
    </w:r>
    <w:r w:rsidR="00AE4490">
      <w:rPr>
        <w:rFonts w:ascii="IRNazli" w:hAnsi="IRNazli" w:cs="IRNazli"/>
        <w:noProof/>
        <w:rtl/>
      </w:rPr>
      <w:t>19</w:t>
    </w:r>
    <w:r w:rsidRPr="00791E3A">
      <w:rPr>
        <w:rFonts w:ascii="IRNazli" w:hAnsi="IRNazli" w:cs="IRNazli"/>
        <w:rtl/>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B76" w:rsidRPr="00C9167F" w:rsidRDefault="00F04B76" w:rsidP="0083369D">
    <w:pPr>
      <w:pStyle w:val="Header"/>
      <w:tabs>
        <w:tab w:val="left" w:pos="284"/>
        <w:tab w:val="right" w:pos="6804"/>
      </w:tabs>
      <w:spacing w:after="180" w:line="240" w:lineRule="auto"/>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67456" behindDoc="0" locked="0" layoutInCell="1" allowOverlap="1" wp14:anchorId="5747F48E" wp14:editId="7E7DC366">
              <wp:simplePos x="0" y="0"/>
              <wp:positionH relativeFrom="column">
                <wp:posOffset>0</wp:posOffset>
              </wp:positionH>
              <wp:positionV relativeFrom="paragraph">
                <wp:posOffset>288290</wp:posOffset>
              </wp:positionV>
              <wp:extent cx="4500245" cy="0"/>
              <wp:effectExtent l="24765" t="24130" r="27940" b="23495"/>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12" o:spid="_x0000_s1026" style="position:absolute;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" strokeweight="3pt">
              <v:stroke linestyle="thinThin"/>
            </v:line>
          </w:pict>
        </mc:Fallback>
      </mc:AlternateContent>
    </w:r>
    <w:r w:rsidRPr="00791E3A">
      <w:rPr>
        <w:rFonts w:ascii="IRNazanin" w:hAnsi="IRNazanin" w:cs="IRNazanin"/>
        <w:b/>
        <w:bCs/>
        <w:sz w:val="26"/>
        <w:szCs w:val="26"/>
        <w:rtl/>
        <w:lang w:bidi="fa-IR"/>
      </w:rPr>
      <w:t>فهرست مطالب</w:t>
    </w:r>
    <w:r w:rsidRPr="00791E3A">
      <w:rPr>
        <w:rFonts w:ascii="IRNazanin" w:hAnsi="IRNazanin" w:cs="IRNazanin"/>
        <w:sz w:val="26"/>
        <w:szCs w:val="26"/>
        <w:rtl/>
      </w:rPr>
      <w:tab/>
    </w:r>
    <w:r w:rsidRPr="00791E3A">
      <w:rPr>
        <w:rFonts w:ascii="IRNazanin" w:hAnsi="IRNazanin" w:cs="IRNazanin"/>
        <w:sz w:val="26"/>
        <w:szCs w:val="26"/>
        <w:rtl/>
      </w:rPr>
      <w:tab/>
    </w:r>
    <w:r w:rsidRPr="0083369D">
      <w:rPr>
        <w:rFonts w:ascii="IRNazli" w:hAnsi="IRNazli" w:cs="IRNazli"/>
        <w:sz w:val="28"/>
        <w:rtl/>
      </w:rPr>
      <w:fldChar w:fldCharType="begin"/>
    </w:r>
    <w:r w:rsidRPr="0083369D">
      <w:rPr>
        <w:rFonts w:ascii="IRNazli" w:hAnsi="IRNazli" w:cs="IRNazli"/>
        <w:sz w:val="28"/>
      </w:rPr>
      <w:instrText xml:space="preserve"> PAGE </w:instrText>
    </w:r>
    <w:r w:rsidRPr="0083369D">
      <w:rPr>
        <w:rFonts w:ascii="IRNazli" w:hAnsi="IRNazli" w:cs="IRNazli"/>
        <w:sz w:val="28"/>
        <w:rtl/>
      </w:rPr>
      <w:fldChar w:fldCharType="separate"/>
    </w:r>
    <w:r>
      <w:rPr>
        <w:rFonts w:ascii="IRNazli" w:hAnsi="IRNazli" w:cs="IRNazli"/>
        <w:noProof/>
        <w:sz w:val="28"/>
        <w:rtl/>
      </w:rPr>
      <w:t>27</w:t>
    </w:r>
    <w:r w:rsidRPr="0083369D">
      <w:rPr>
        <w:rFonts w:ascii="IRNazli" w:hAnsi="IRNazli" w:cs="IRNazli"/>
        <w:sz w:val="28"/>
        <w:rtl/>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04B76" w:rsidRPr="00C9167F" w:rsidRDefault="00F04B76" w:rsidP="00B933B9">
    <w:pPr>
      <w:pStyle w:val="Header"/>
      <w:tabs>
        <w:tab w:val="left" w:pos="284"/>
        <w:tab w:val="right" w:pos="6804"/>
      </w:tabs>
      <w:spacing w:after="180" w:line="240" w:lineRule="auto"/>
      <w:ind w:left="284" w:right="284" w:firstLine="0"/>
      <w:jc w:val="both"/>
      <w:rPr>
        <w:rFonts w:ascii="IRLotus" w:hAnsi="IRLotus" w:cs="IRLotus"/>
        <w:sz w:val="22"/>
        <w:szCs w:val="22"/>
        <w:rtl/>
      </w:rPr>
    </w:pPr>
    <w:r>
      <w:rPr>
        <w:rFonts w:ascii="IRNazanin" w:hAnsi="IRNazanin" w:cs="IRNazanin"/>
        <w:b/>
        <w:bCs/>
        <w:noProof/>
        <w:rtl/>
      </w:rPr>
      <mc:AlternateContent>
        <mc:Choice Requires="wps">
          <w:drawing>
            <wp:anchor distT="0" distB="0" distL="114300" distR="114300" simplePos="0" relativeHeight="251673600" behindDoc="0" locked="0" layoutInCell="1" allowOverlap="1" wp14:anchorId="6FF43B82" wp14:editId="079BDAB3">
              <wp:simplePos x="0" y="0"/>
              <wp:positionH relativeFrom="column">
                <wp:posOffset>0</wp:posOffset>
              </wp:positionH>
              <wp:positionV relativeFrom="paragraph">
                <wp:posOffset>288290</wp:posOffset>
              </wp:positionV>
              <wp:extent cx="4500245" cy="0"/>
              <wp:effectExtent l="24765" t="24130" r="27940" b="23495"/>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0024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4" o:spid="_x0000_s1026" style="position:absolute;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7pt" to="354.35pt,2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" strokeweight="3pt">
              <v:stroke linestyle="thinThin"/>
            </v:line>
          </w:pict>
        </mc:Fallback>
      </mc:AlternateContent>
    </w:r>
    <w:r>
      <w:rPr>
        <w:rFonts w:ascii="IRNazanin" w:hAnsi="IRNazanin" w:cs="IRNazanin" w:hint="cs"/>
        <w:b/>
        <w:bCs/>
        <w:sz w:val="26"/>
        <w:szCs w:val="26"/>
        <w:rtl/>
        <w:lang w:bidi="fa-IR"/>
      </w:rPr>
      <w:t xml:space="preserve">فصل دوّم: تقلید در اصول دین </w:t>
    </w:r>
    <w:r w:rsidRPr="00791E3A">
      <w:rPr>
        <w:rFonts w:ascii="IRNazanin" w:hAnsi="IRNazanin" w:cs="IRNazanin"/>
        <w:sz w:val="26"/>
        <w:szCs w:val="26"/>
        <w:rtl/>
      </w:rPr>
      <w:tab/>
    </w:r>
    <w:r w:rsidRPr="00791E3A">
      <w:rPr>
        <w:rFonts w:ascii="IRNazanin" w:hAnsi="IRNazanin" w:cs="IRNazanin"/>
        <w:sz w:val="26"/>
        <w:szCs w:val="26"/>
        <w:rtl/>
      </w:rPr>
      <w:tab/>
    </w:r>
    <w:r w:rsidRPr="0083369D">
      <w:rPr>
        <w:rFonts w:ascii="IRNazli" w:hAnsi="IRNazli" w:cs="IRNazli"/>
        <w:sz w:val="28"/>
        <w:rtl/>
      </w:rPr>
      <w:fldChar w:fldCharType="begin"/>
    </w:r>
    <w:r w:rsidRPr="0083369D">
      <w:rPr>
        <w:rFonts w:ascii="IRNazli" w:hAnsi="IRNazli" w:cs="IRNazli"/>
        <w:sz w:val="28"/>
      </w:rPr>
      <w:instrText xml:space="preserve"> PAGE </w:instrText>
    </w:r>
    <w:r w:rsidRPr="0083369D">
      <w:rPr>
        <w:rFonts w:ascii="IRNazli" w:hAnsi="IRNazli" w:cs="IRNazli"/>
        <w:sz w:val="28"/>
        <w:rtl/>
      </w:rPr>
      <w:fldChar w:fldCharType="separate"/>
    </w:r>
    <w:r w:rsidR="00800E09">
      <w:rPr>
        <w:rFonts w:ascii="IRNazli" w:hAnsi="IRNazli" w:cs="IRNazli"/>
        <w:noProof/>
        <w:sz w:val="28"/>
        <w:rtl/>
      </w:rPr>
      <w:t>63</w:t>
    </w:r>
    <w:r w:rsidRPr="0083369D">
      <w:rPr>
        <w:rFonts w:ascii="IRNazli" w:hAnsi="IRNazli" w:cs="IRNazli"/>
        <w:sz w:val="28"/>
        <w:rtl/>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50121"/>
    <w:multiLevelType w:val="hybridMultilevel"/>
    <w:tmpl w:val="B1B6494A"/>
    <w:lvl w:ilvl="0" w:tplc="0409000F">
      <w:start w:val="1"/>
      <w:numFmt w:val="decimal"/>
      <w:lvlText w:val="%1."/>
      <w:lvlJc w:val="left"/>
      <w:pPr>
        <w:ind w:left="8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79743B"/>
    <w:multiLevelType w:val="hybridMultilevel"/>
    <w:tmpl w:val="20887182"/>
    <w:lvl w:ilvl="0" w:tplc="DAE41FA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
    <w:nsid w:val="05455F0E"/>
    <w:multiLevelType w:val="hybridMultilevel"/>
    <w:tmpl w:val="EE04D8E4"/>
    <w:lvl w:ilvl="0" w:tplc="25101EB0">
      <w:start w:val="6"/>
      <w:numFmt w:val="bullet"/>
      <w:lvlText w:val="-"/>
      <w:lvlJc w:val="left"/>
      <w:pPr>
        <w:ind w:left="1004" w:hanging="360"/>
      </w:pPr>
      <w:rPr>
        <w:rFonts w:ascii="Times New Roman" w:eastAsia="Times New Roman" w:hAnsi="Times New Roman" w:cs="B Badr"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
    <w:nsid w:val="07A212FE"/>
    <w:multiLevelType w:val="hybridMultilevel"/>
    <w:tmpl w:val="616E29C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D539B9"/>
    <w:multiLevelType w:val="hybridMultilevel"/>
    <w:tmpl w:val="4B5A1D56"/>
    <w:lvl w:ilvl="0" w:tplc="25101EB0">
      <w:start w:val="6"/>
      <w:numFmt w:val="bullet"/>
      <w:lvlText w:val="-"/>
      <w:lvlJc w:val="left"/>
      <w:pPr>
        <w:ind w:left="1288" w:hanging="360"/>
      </w:pPr>
      <w:rPr>
        <w:rFonts w:ascii="Times New Roman" w:eastAsia="Times New Roman" w:hAnsi="Times New Roman" w:cs="B Badr"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5">
    <w:nsid w:val="0B5448BD"/>
    <w:multiLevelType w:val="hybridMultilevel"/>
    <w:tmpl w:val="9476F8D0"/>
    <w:lvl w:ilvl="0" w:tplc="25101EB0">
      <w:start w:val="6"/>
      <w:numFmt w:val="bullet"/>
      <w:lvlText w:val="-"/>
      <w:lvlJc w:val="left"/>
      <w:pPr>
        <w:ind w:left="1288" w:hanging="360"/>
      </w:pPr>
      <w:rPr>
        <w:rFonts w:ascii="Times New Roman" w:eastAsia="Times New Roman" w:hAnsi="Times New Roman" w:cs="B Badr"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6">
    <w:nsid w:val="0B5A258C"/>
    <w:multiLevelType w:val="hybridMultilevel"/>
    <w:tmpl w:val="50DEDBEE"/>
    <w:lvl w:ilvl="0" w:tplc="25101EB0">
      <w:start w:val="6"/>
      <w:numFmt w:val="bullet"/>
      <w:lvlText w:val="-"/>
      <w:lvlJc w:val="left"/>
      <w:pPr>
        <w:ind w:left="1288" w:hanging="360"/>
      </w:pPr>
      <w:rPr>
        <w:rFonts w:ascii="Times New Roman" w:eastAsia="Times New Roman" w:hAnsi="Times New Roman" w:cs="B Badr"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7">
    <w:nsid w:val="12CA0859"/>
    <w:multiLevelType w:val="hybridMultilevel"/>
    <w:tmpl w:val="F5DA2F66"/>
    <w:lvl w:ilvl="0" w:tplc="A268D7BA">
      <w:start w:val="6"/>
      <w:numFmt w:val="bullet"/>
      <w:lvlText w:val="-"/>
      <w:lvlJc w:val="left"/>
      <w:pPr>
        <w:ind w:left="1288" w:hanging="360"/>
      </w:pPr>
      <w:rPr>
        <w:rFonts w:ascii="Times New Roman" w:eastAsia="Times New Roman" w:hAnsi="Times New Roman" w:cs="B Badr" w:hint="default"/>
        <w:sz w:val="26"/>
        <w:szCs w:val="26"/>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8">
    <w:nsid w:val="14565D9F"/>
    <w:multiLevelType w:val="hybridMultilevel"/>
    <w:tmpl w:val="3238EBA2"/>
    <w:lvl w:ilvl="0" w:tplc="9E9C5ED2">
      <w:start w:val="7"/>
      <w:numFmt w:val="bullet"/>
      <w:lvlText w:val="-"/>
      <w:lvlJc w:val="left"/>
      <w:pPr>
        <w:ind w:left="794" w:hanging="510"/>
      </w:pPr>
      <w:rPr>
        <w:rFonts w:ascii="IRNazli" w:eastAsia="Times New Roman" w:hAnsi="IRNazli" w:cs="IRNazli"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9">
    <w:nsid w:val="15DB1A72"/>
    <w:multiLevelType w:val="hybridMultilevel"/>
    <w:tmpl w:val="92D67EFE"/>
    <w:lvl w:ilvl="0" w:tplc="57C82AC4">
      <w:start w:val="1"/>
      <w:numFmt w:val="decimal"/>
      <w:lvlText w:val="%1."/>
      <w:lvlJc w:val="left"/>
      <w:pPr>
        <w:ind w:left="720" w:hanging="360"/>
      </w:pPr>
      <w:rPr>
        <w:rFonts w:cs="B Badr"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7DF0608"/>
    <w:multiLevelType w:val="hybridMultilevel"/>
    <w:tmpl w:val="54BC17D0"/>
    <w:lvl w:ilvl="0" w:tplc="0706E252">
      <w:start w:val="1"/>
      <w:numFmt w:val="arabicAlpha"/>
      <w:lvlText w:val="%1-"/>
      <w:lvlJc w:val="left"/>
      <w:pPr>
        <w:ind w:left="720" w:hanging="360"/>
      </w:pPr>
      <w:rPr>
        <w:color w:val="auto"/>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nsid w:val="197B46C6"/>
    <w:multiLevelType w:val="hybridMultilevel"/>
    <w:tmpl w:val="DC6476B6"/>
    <w:lvl w:ilvl="0" w:tplc="BE346FD8">
      <w:start w:val="1"/>
      <w:numFmt w:val="decimal"/>
      <w:lvlText w:val="%1-"/>
      <w:lvlJc w:val="left"/>
      <w:pPr>
        <w:ind w:left="360" w:hanging="360"/>
      </w:pPr>
      <w:rPr>
        <w:rFonts w:ascii="Calibri" w:eastAsia="Calibri" w:hAnsi="Calibri" w:cs="B Nazanin"/>
        <w:b/>
        <w:bCs w:val="0"/>
        <w:sz w:val="28"/>
        <w:szCs w:val="28"/>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nsid w:val="1DDA7255"/>
    <w:multiLevelType w:val="hybridMultilevel"/>
    <w:tmpl w:val="CDB2D178"/>
    <w:lvl w:ilvl="0" w:tplc="BE44DEB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nsid w:val="229F5339"/>
    <w:multiLevelType w:val="hybridMultilevel"/>
    <w:tmpl w:val="A87ABF90"/>
    <w:lvl w:ilvl="0" w:tplc="6C9886F0">
      <w:start w:val="1"/>
      <w:numFmt w:val="arabicAlpha"/>
      <w:lvlText w:val="%1-"/>
      <w:lvlJc w:val="left"/>
      <w:pPr>
        <w:ind w:left="416" w:hanging="360"/>
      </w:pPr>
      <w:rPr>
        <w:rFonts w:ascii="Traditional Arabic" w:hAnsi="Times New Roman" w:cs="Times New Roman" w:hint="default"/>
        <w:color w:val="auto"/>
        <w:sz w:val="28"/>
        <w:szCs w:val="28"/>
      </w:rPr>
    </w:lvl>
    <w:lvl w:ilvl="1" w:tplc="04090019">
      <w:start w:val="1"/>
      <w:numFmt w:val="lowerLetter"/>
      <w:lvlText w:val="%2."/>
      <w:lvlJc w:val="left"/>
      <w:pPr>
        <w:ind w:left="1136" w:hanging="360"/>
      </w:pPr>
    </w:lvl>
    <w:lvl w:ilvl="2" w:tplc="0409001B">
      <w:start w:val="1"/>
      <w:numFmt w:val="lowerRoman"/>
      <w:lvlText w:val="%3."/>
      <w:lvlJc w:val="right"/>
      <w:pPr>
        <w:ind w:left="1856" w:hanging="180"/>
      </w:pPr>
    </w:lvl>
    <w:lvl w:ilvl="3" w:tplc="0409000F">
      <w:start w:val="1"/>
      <w:numFmt w:val="decimal"/>
      <w:lvlText w:val="%4."/>
      <w:lvlJc w:val="left"/>
      <w:pPr>
        <w:ind w:left="2576" w:hanging="360"/>
      </w:pPr>
    </w:lvl>
    <w:lvl w:ilvl="4" w:tplc="04090019">
      <w:start w:val="1"/>
      <w:numFmt w:val="lowerLetter"/>
      <w:lvlText w:val="%5."/>
      <w:lvlJc w:val="left"/>
      <w:pPr>
        <w:ind w:left="3296" w:hanging="360"/>
      </w:pPr>
    </w:lvl>
    <w:lvl w:ilvl="5" w:tplc="0409001B">
      <w:start w:val="1"/>
      <w:numFmt w:val="lowerRoman"/>
      <w:lvlText w:val="%6."/>
      <w:lvlJc w:val="right"/>
      <w:pPr>
        <w:ind w:left="4016" w:hanging="180"/>
      </w:pPr>
    </w:lvl>
    <w:lvl w:ilvl="6" w:tplc="0409000F">
      <w:start w:val="1"/>
      <w:numFmt w:val="decimal"/>
      <w:lvlText w:val="%7."/>
      <w:lvlJc w:val="left"/>
      <w:pPr>
        <w:ind w:left="4736" w:hanging="360"/>
      </w:pPr>
    </w:lvl>
    <w:lvl w:ilvl="7" w:tplc="04090019">
      <w:start w:val="1"/>
      <w:numFmt w:val="lowerLetter"/>
      <w:lvlText w:val="%8."/>
      <w:lvlJc w:val="left"/>
      <w:pPr>
        <w:ind w:left="5456" w:hanging="360"/>
      </w:pPr>
    </w:lvl>
    <w:lvl w:ilvl="8" w:tplc="0409001B">
      <w:start w:val="1"/>
      <w:numFmt w:val="lowerRoman"/>
      <w:lvlText w:val="%9."/>
      <w:lvlJc w:val="right"/>
      <w:pPr>
        <w:ind w:left="6176" w:hanging="180"/>
      </w:pPr>
    </w:lvl>
  </w:abstractNum>
  <w:abstractNum w:abstractNumId="14">
    <w:nsid w:val="24CB2E76"/>
    <w:multiLevelType w:val="hybridMultilevel"/>
    <w:tmpl w:val="366E6BEE"/>
    <w:lvl w:ilvl="0" w:tplc="F28A40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213E38"/>
    <w:multiLevelType w:val="hybridMultilevel"/>
    <w:tmpl w:val="57EA46A0"/>
    <w:lvl w:ilvl="0" w:tplc="25101EB0">
      <w:start w:val="6"/>
      <w:numFmt w:val="bullet"/>
      <w:lvlText w:val="-"/>
      <w:lvlJc w:val="left"/>
      <w:pPr>
        <w:ind w:left="1288" w:hanging="360"/>
      </w:pPr>
      <w:rPr>
        <w:rFonts w:ascii="Times New Roman" w:eastAsia="Times New Roman" w:hAnsi="Times New Roman" w:cs="B Badr"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16">
    <w:nsid w:val="292E0F9F"/>
    <w:multiLevelType w:val="hybridMultilevel"/>
    <w:tmpl w:val="F37A1078"/>
    <w:lvl w:ilvl="0" w:tplc="05CE1A3E">
      <w:start w:val="1"/>
      <w:numFmt w:val="decimal"/>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7">
    <w:nsid w:val="341C653A"/>
    <w:multiLevelType w:val="hybridMultilevel"/>
    <w:tmpl w:val="FFB2FFAA"/>
    <w:lvl w:ilvl="0" w:tplc="6C7AF0F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nsid w:val="3A8A7778"/>
    <w:multiLevelType w:val="hybridMultilevel"/>
    <w:tmpl w:val="F3468912"/>
    <w:lvl w:ilvl="0" w:tplc="1D5E294E">
      <w:start w:val="1"/>
      <w:numFmt w:val="decimal"/>
      <w:lvlText w:val="%1-"/>
      <w:lvlJc w:val="left"/>
      <w:pPr>
        <w:tabs>
          <w:tab w:val="num" w:pos="1647"/>
        </w:tabs>
        <w:ind w:left="1647" w:hanging="360"/>
      </w:pPr>
      <w:rPr>
        <w:rFonts w:hint="default"/>
      </w:rPr>
    </w:lvl>
    <w:lvl w:ilvl="1" w:tplc="04090019" w:tentative="1">
      <w:start w:val="1"/>
      <w:numFmt w:val="lowerLetter"/>
      <w:lvlText w:val="%2."/>
      <w:lvlJc w:val="left"/>
      <w:pPr>
        <w:tabs>
          <w:tab w:val="num" w:pos="2367"/>
        </w:tabs>
        <w:ind w:left="2367" w:hanging="360"/>
      </w:pPr>
    </w:lvl>
    <w:lvl w:ilvl="2" w:tplc="0409001B" w:tentative="1">
      <w:start w:val="1"/>
      <w:numFmt w:val="lowerRoman"/>
      <w:lvlText w:val="%3."/>
      <w:lvlJc w:val="right"/>
      <w:pPr>
        <w:tabs>
          <w:tab w:val="num" w:pos="3087"/>
        </w:tabs>
        <w:ind w:left="3087" w:hanging="180"/>
      </w:pPr>
    </w:lvl>
    <w:lvl w:ilvl="3" w:tplc="0409000F" w:tentative="1">
      <w:start w:val="1"/>
      <w:numFmt w:val="decimal"/>
      <w:lvlText w:val="%4."/>
      <w:lvlJc w:val="left"/>
      <w:pPr>
        <w:tabs>
          <w:tab w:val="num" w:pos="3807"/>
        </w:tabs>
        <w:ind w:left="3807" w:hanging="360"/>
      </w:pPr>
    </w:lvl>
    <w:lvl w:ilvl="4" w:tplc="04090019" w:tentative="1">
      <w:start w:val="1"/>
      <w:numFmt w:val="lowerLetter"/>
      <w:lvlText w:val="%5."/>
      <w:lvlJc w:val="left"/>
      <w:pPr>
        <w:tabs>
          <w:tab w:val="num" w:pos="4527"/>
        </w:tabs>
        <w:ind w:left="4527" w:hanging="360"/>
      </w:pPr>
    </w:lvl>
    <w:lvl w:ilvl="5" w:tplc="0409001B" w:tentative="1">
      <w:start w:val="1"/>
      <w:numFmt w:val="lowerRoman"/>
      <w:lvlText w:val="%6."/>
      <w:lvlJc w:val="right"/>
      <w:pPr>
        <w:tabs>
          <w:tab w:val="num" w:pos="5247"/>
        </w:tabs>
        <w:ind w:left="5247" w:hanging="180"/>
      </w:pPr>
    </w:lvl>
    <w:lvl w:ilvl="6" w:tplc="0409000F" w:tentative="1">
      <w:start w:val="1"/>
      <w:numFmt w:val="decimal"/>
      <w:lvlText w:val="%7."/>
      <w:lvlJc w:val="left"/>
      <w:pPr>
        <w:tabs>
          <w:tab w:val="num" w:pos="5967"/>
        </w:tabs>
        <w:ind w:left="5967" w:hanging="360"/>
      </w:pPr>
    </w:lvl>
    <w:lvl w:ilvl="7" w:tplc="04090019" w:tentative="1">
      <w:start w:val="1"/>
      <w:numFmt w:val="lowerLetter"/>
      <w:lvlText w:val="%8."/>
      <w:lvlJc w:val="left"/>
      <w:pPr>
        <w:tabs>
          <w:tab w:val="num" w:pos="6687"/>
        </w:tabs>
        <w:ind w:left="6687" w:hanging="360"/>
      </w:pPr>
    </w:lvl>
    <w:lvl w:ilvl="8" w:tplc="0409001B" w:tentative="1">
      <w:start w:val="1"/>
      <w:numFmt w:val="lowerRoman"/>
      <w:lvlText w:val="%9."/>
      <w:lvlJc w:val="right"/>
      <w:pPr>
        <w:tabs>
          <w:tab w:val="num" w:pos="7407"/>
        </w:tabs>
        <w:ind w:left="7407" w:hanging="180"/>
      </w:pPr>
    </w:lvl>
  </w:abstractNum>
  <w:abstractNum w:abstractNumId="19">
    <w:nsid w:val="3D995E38"/>
    <w:multiLevelType w:val="hybridMultilevel"/>
    <w:tmpl w:val="3EFEFD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DAD5E20"/>
    <w:multiLevelType w:val="hybridMultilevel"/>
    <w:tmpl w:val="7B223C28"/>
    <w:lvl w:ilvl="0" w:tplc="A83A3096">
      <w:start w:val="4"/>
      <w:numFmt w:val="bullet"/>
      <w:lvlText w:val="-"/>
      <w:lvlJc w:val="left"/>
      <w:pPr>
        <w:tabs>
          <w:tab w:val="num" w:pos="1332"/>
        </w:tabs>
        <w:ind w:left="1332" w:hanging="765"/>
      </w:pPr>
      <w:rPr>
        <w:rFonts w:ascii="Times New Roman" w:eastAsia="Times New Roman" w:hAnsi="Times New Roman" w:cs="B Lotus"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21">
    <w:nsid w:val="3E5C1008"/>
    <w:multiLevelType w:val="hybridMultilevel"/>
    <w:tmpl w:val="3162C4B4"/>
    <w:lvl w:ilvl="0" w:tplc="B29C9836">
      <w:start w:val="1"/>
      <w:numFmt w:val="decimal"/>
      <w:lvlText w:val="%1-"/>
      <w:lvlJc w:val="left"/>
      <w:pPr>
        <w:ind w:left="644" w:hanging="360"/>
      </w:pPr>
      <w:rPr>
        <w:rFonts w:ascii="IRNazli" w:hAnsi="IRNazli" w:cs="IRNazli" w:hint="default"/>
        <w:sz w:val="28"/>
        <w:szCs w:val="28"/>
        <w:lang w:bidi="ar-SA"/>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437652C7"/>
    <w:multiLevelType w:val="multilevel"/>
    <w:tmpl w:val="616E29C6"/>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485079CC"/>
    <w:multiLevelType w:val="hybridMultilevel"/>
    <w:tmpl w:val="B02E6414"/>
    <w:lvl w:ilvl="0" w:tplc="25101EB0">
      <w:start w:val="6"/>
      <w:numFmt w:val="bullet"/>
      <w:lvlText w:val="-"/>
      <w:lvlJc w:val="left"/>
      <w:pPr>
        <w:ind w:left="1288" w:hanging="360"/>
      </w:pPr>
      <w:rPr>
        <w:rFonts w:ascii="Times New Roman" w:eastAsia="Times New Roman" w:hAnsi="Times New Roman" w:cs="B Badr"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4">
    <w:nsid w:val="48B518F5"/>
    <w:multiLevelType w:val="hybridMultilevel"/>
    <w:tmpl w:val="BFD4A2BE"/>
    <w:lvl w:ilvl="0" w:tplc="91005AF4">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5">
    <w:nsid w:val="4AAD1B00"/>
    <w:multiLevelType w:val="hybridMultilevel"/>
    <w:tmpl w:val="20361532"/>
    <w:lvl w:ilvl="0" w:tplc="25101EB0">
      <w:start w:val="6"/>
      <w:numFmt w:val="bullet"/>
      <w:lvlText w:val="-"/>
      <w:lvlJc w:val="left"/>
      <w:pPr>
        <w:ind w:left="1288" w:hanging="360"/>
      </w:pPr>
      <w:rPr>
        <w:rFonts w:ascii="Times New Roman" w:eastAsia="Times New Roman" w:hAnsi="Times New Roman" w:cs="B Badr"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6">
    <w:nsid w:val="57384AA5"/>
    <w:multiLevelType w:val="hybridMultilevel"/>
    <w:tmpl w:val="DCBEF10E"/>
    <w:lvl w:ilvl="0" w:tplc="6BFACBAA">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7">
    <w:nsid w:val="58382AF7"/>
    <w:multiLevelType w:val="hybridMultilevel"/>
    <w:tmpl w:val="8A8CC458"/>
    <w:lvl w:ilvl="0" w:tplc="69EE2BA8">
      <w:start w:val="1"/>
      <w:numFmt w:val="decimal"/>
      <w:lvlText w:val="%1-"/>
      <w:lvlJc w:val="left"/>
      <w:pPr>
        <w:ind w:left="644" w:hanging="360"/>
      </w:pPr>
      <w:rPr>
        <w:rFonts w:hint="default"/>
        <w:sz w:val="24"/>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8">
    <w:nsid w:val="61F82255"/>
    <w:multiLevelType w:val="singleLevel"/>
    <w:tmpl w:val="0401000F"/>
    <w:lvl w:ilvl="0">
      <w:start w:val="1"/>
      <w:numFmt w:val="decimal"/>
      <w:lvlText w:val="%1."/>
      <w:lvlJc w:val="center"/>
      <w:pPr>
        <w:tabs>
          <w:tab w:val="num" w:pos="648"/>
        </w:tabs>
        <w:ind w:left="360" w:hanging="72"/>
      </w:pPr>
    </w:lvl>
  </w:abstractNum>
  <w:abstractNum w:abstractNumId="29">
    <w:nsid w:val="647D643E"/>
    <w:multiLevelType w:val="hybridMultilevel"/>
    <w:tmpl w:val="70B65B8E"/>
    <w:lvl w:ilvl="0" w:tplc="5C886BE4">
      <w:numFmt w:val="bullet"/>
      <w:lvlText w:val="-"/>
      <w:lvlJc w:val="left"/>
      <w:pPr>
        <w:tabs>
          <w:tab w:val="num" w:pos="1332"/>
        </w:tabs>
        <w:ind w:left="1332" w:hanging="765"/>
      </w:pPr>
      <w:rPr>
        <w:rFonts w:ascii="Times New Roman" w:eastAsia="Times New Roman" w:hAnsi="Times New Roman" w:cs="B Lotus" w:hint="default"/>
      </w:rPr>
    </w:lvl>
    <w:lvl w:ilvl="1" w:tplc="04090003" w:tentative="1">
      <w:start w:val="1"/>
      <w:numFmt w:val="bullet"/>
      <w:lvlText w:val="o"/>
      <w:lvlJc w:val="left"/>
      <w:pPr>
        <w:tabs>
          <w:tab w:val="num" w:pos="1647"/>
        </w:tabs>
        <w:ind w:left="1647" w:hanging="360"/>
      </w:pPr>
      <w:rPr>
        <w:rFonts w:ascii="Courier New" w:hAnsi="Courier New" w:cs="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cs="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cs="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30">
    <w:nsid w:val="6C2877F4"/>
    <w:multiLevelType w:val="hybridMultilevel"/>
    <w:tmpl w:val="416E795E"/>
    <w:lvl w:ilvl="0" w:tplc="05CE1A3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nsid w:val="6C4847E3"/>
    <w:multiLevelType w:val="hybridMultilevel"/>
    <w:tmpl w:val="824C0CAA"/>
    <w:lvl w:ilvl="0" w:tplc="4E268EBE">
      <w:start w:val="1"/>
      <w:numFmt w:val="decimal"/>
      <w:lvlText w:val="%1 . "/>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6D257A0C"/>
    <w:multiLevelType w:val="hybridMultilevel"/>
    <w:tmpl w:val="8EB66C9E"/>
    <w:lvl w:ilvl="0" w:tplc="25101EB0">
      <w:start w:val="6"/>
      <w:numFmt w:val="bullet"/>
      <w:lvlText w:val="-"/>
      <w:lvlJc w:val="left"/>
      <w:pPr>
        <w:tabs>
          <w:tab w:val="num" w:pos="720"/>
        </w:tabs>
        <w:ind w:left="720" w:hanging="360"/>
      </w:pPr>
      <w:rPr>
        <w:rFonts w:ascii="Times New Roman" w:eastAsia="Times New Roman" w:hAnsi="Times New Roman" w:cs="B Badr"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3">
    <w:nsid w:val="6F08666C"/>
    <w:multiLevelType w:val="hybridMultilevel"/>
    <w:tmpl w:val="34D67EE0"/>
    <w:lvl w:ilvl="0" w:tplc="BDAAB120">
      <w:start w:val="1"/>
      <w:numFmt w:val="decimal"/>
      <w:lvlText w:val="%1-"/>
      <w:lvlJc w:val="left"/>
      <w:pPr>
        <w:ind w:left="360" w:hanging="360"/>
      </w:pPr>
      <w:rPr>
        <w:rFonts w:ascii="IRNazli" w:hAnsi="IRNazli" w:cs="IRNazli" w:hint="default"/>
        <w:b/>
        <w:bCs w:val="0"/>
        <w:sz w:val="28"/>
        <w:szCs w:val="28"/>
        <w:lang w:bidi="ar-S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419374E"/>
    <w:multiLevelType w:val="hybridMultilevel"/>
    <w:tmpl w:val="E73ECE38"/>
    <w:lvl w:ilvl="0" w:tplc="25101EB0">
      <w:start w:val="6"/>
      <w:numFmt w:val="bullet"/>
      <w:lvlText w:val="-"/>
      <w:lvlJc w:val="left"/>
      <w:pPr>
        <w:ind w:left="1288" w:hanging="360"/>
      </w:pPr>
      <w:rPr>
        <w:rFonts w:ascii="Times New Roman" w:eastAsia="Times New Roman" w:hAnsi="Times New Roman" w:cs="B Badr"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5">
    <w:nsid w:val="78424075"/>
    <w:multiLevelType w:val="hybridMultilevel"/>
    <w:tmpl w:val="011A7A9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36">
    <w:nsid w:val="7C50686A"/>
    <w:multiLevelType w:val="hybridMultilevel"/>
    <w:tmpl w:val="F5043980"/>
    <w:lvl w:ilvl="0" w:tplc="BE44DEB2">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nsid w:val="7E154C18"/>
    <w:multiLevelType w:val="hybridMultilevel"/>
    <w:tmpl w:val="ADF65B0C"/>
    <w:lvl w:ilvl="0" w:tplc="25101EB0">
      <w:start w:val="6"/>
      <w:numFmt w:val="bullet"/>
      <w:lvlText w:val="-"/>
      <w:lvlJc w:val="left"/>
      <w:pPr>
        <w:ind w:left="1288" w:hanging="360"/>
      </w:pPr>
      <w:rPr>
        <w:rFonts w:ascii="Times New Roman" w:eastAsia="Times New Roman" w:hAnsi="Times New Roman" w:cs="B Badr"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num w:numId="1">
    <w:abstractNumId w:val="33"/>
  </w:num>
  <w:num w:numId="2">
    <w:abstractNumId w:val="19"/>
  </w:num>
  <w:num w:numId="3">
    <w:abstractNumId w:val="0"/>
  </w:num>
  <w:num w:numId="4">
    <w:abstractNumId w:val="3"/>
  </w:num>
  <w:num w:numId="5">
    <w:abstractNumId w:val="9"/>
  </w:num>
  <w:num w:numId="6">
    <w:abstractNumId w:val="32"/>
  </w:num>
  <w:num w:numId="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22"/>
  </w:num>
  <w:num w:numId="9">
    <w:abstractNumId w:val="29"/>
  </w:num>
  <w:num w:numId="10">
    <w:abstractNumId w:val="18"/>
  </w:num>
  <w:num w:numId="1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0"/>
  </w:num>
  <w:num w:numId="14">
    <w:abstractNumId w:val="28"/>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4"/>
  </w:num>
  <w:num w:numId="17">
    <w:abstractNumId w:val="31"/>
  </w:num>
  <w:num w:numId="18">
    <w:abstractNumId w:val="30"/>
  </w:num>
  <w:num w:numId="19">
    <w:abstractNumId w:val="17"/>
  </w:num>
  <w:num w:numId="20">
    <w:abstractNumId w:val="16"/>
  </w:num>
  <w:num w:numId="21">
    <w:abstractNumId w:val="26"/>
  </w:num>
  <w:num w:numId="22">
    <w:abstractNumId w:val="1"/>
  </w:num>
  <w:num w:numId="23">
    <w:abstractNumId w:val="2"/>
  </w:num>
  <w:num w:numId="24">
    <w:abstractNumId w:val="8"/>
  </w:num>
  <w:num w:numId="25">
    <w:abstractNumId w:val="21"/>
  </w:num>
  <w:num w:numId="26">
    <w:abstractNumId w:val="27"/>
  </w:num>
  <w:num w:numId="27">
    <w:abstractNumId w:val="35"/>
  </w:num>
  <w:num w:numId="28">
    <w:abstractNumId w:val="4"/>
  </w:num>
  <w:num w:numId="29">
    <w:abstractNumId w:val="7"/>
  </w:num>
  <w:num w:numId="30">
    <w:abstractNumId w:val="5"/>
  </w:num>
  <w:num w:numId="31">
    <w:abstractNumId w:val="36"/>
  </w:num>
  <w:num w:numId="32">
    <w:abstractNumId w:val="6"/>
  </w:num>
  <w:num w:numId="33">
    <w:abstractNumId w:val="34"/>
  </w:num>
  <w:num w:numId="34">
    <w:abstractNumId w:val="37"/>
  </w:num>
  <w:num w:numId="35">
    <w:abstractNumId w:val="25"/>
  </w:num>
  <w:num w:numId="36">
    <w:abstractNumId w:val="23"/>
  </w:num>
  <w:num w:numId="37">
    <w:abstractNumId w:val="12"/>
  </w:num>
  <w:num w:numId="38">
    <w:abstractNumId w:val="1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ocumentProtection w:edit="comments" w:enforcement="1" w:cryptProviderType="rsaFull" w:cryptAlgorithmClass="hash" w:cryptAlgorithmType="typeAny" w:cryptAlgorithmSid="4" w:cryptSpinCount="100000" w:hash="gPn71J1oMtOQy/JTtogSVMgmNFQ=" w:salt="1pkCTN51q50ic15KWLK/Gw=="/>
  <w:defaultTabStop w:val="720"/>
  <w:evenAndOddHeaders/>
  <w:drawingGridHorizontalSpacing w:val="284"/>
  <w:drawingGridVerticalSpacing w:val="284"/>
  <w:noPunctuationKerning/>
  <w:characterSpacingControl w:val="doNotCompress"/>
  <w:hdrShapeDefaults>
    <o:shapedefaults v:ext="edit" spidmax="4097" fillcolor="white">
      <v:fill color="white"/>
    </o:shapedefaults>
  </w:hdrShapeDefaults>
  <w:footnotePr>
    <w:numRestart w:val="eachPage"/>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07869"/>
    <w:rsid w:val="0000235A"/>
    <w:rsid w:val="00002496"/>
    <w:rsid w:val="000035E5"/>
    <w:rsid w:val="000046F9"/>
    <w:rsid w:val="00005C11"/>
    <w:rsid w:val="00006290"/>
    <w:rsid w:val="00006544"/>
    <w:rsid w:val="00007B35"/>
    <w:rsid w:val="00007F7D"/>
    <w:rsid w:val="00010254"/>
    <w:rsid w:val="00010857"/>
    <w:rsid w:val="00012543"/>
    <w:rsid w:val="00012923"/>
    <w:rsid w:val="000134AC"/>
    <w:rsid w:val="00013896"/>
    <w:rsid w:val="00013DDE"/>
    <w:rsid w:val="0001421F"/>
    <w:rsid w:val="00015A45"/>
    <w:rsid w:val="00015B8C"/>
    <w:rsid w:val="0001654E"/>
    <w:rsid w:val="00016719"/>
    <w:rsid w:val="00016CF4"/>
    <w:rsid w:val="000246B0"/>
    <w:rsid w:val="00025134"/>
    <w:rsid w:val="00030188"/>
    <w:rsid w:val="000309A6"/>
    <w:rsid w:val="000314A7"/>
    <w:rsid w:val="0003343F"/>
    <w:rsid w:val="00033CCF"/>
    <w:rsid w:val="00035B81"/>
    <w:rsid w:val="0003684D"/>
    <w:rsid w:val="00037462"/>
    <w:rsid w:val="00040786"/>
    <w:rsid w:val="000429FA"/>
    <w:rsid w:val="000437E2"/>
    <w:rsid w:val="000443B4"/>
    <w:rsid w:val="0004456A"/>
    <w:rsid w:val="00044C2F"/>
    <w:rsid w:val="0004601B"/>
    <w:rsid w:val="00047F3E"/>
    <w:rsid w:val="00050C6B"/>
    <w:rsid w:val="00050F30"/>
    <w:rsid w:val="00054075"/>
    <w:rsid w:val="00054520"/>
    <w:rsid w:val="00054524"/>
    <w:rsid w:val="00054BA6"/>
    <w:rsid w:val="0005721A"/>
    <w:rsid w:val="00061845"/>
    <w:rsid w:val="00061E5B"/>
    <w:rsid w:val="0006251A"/>
    <w:rsid w:val="000635B6"/>
    <w:rsid w:val="00063762"/>
    <w:rsid w:val="00063C0A"/>
    <w:rsid w:val="000641E6"/>
    <w:rsid w:val="000653D7"/>
    <w:rsid w:val="00067823"/>
    <w:rsid w:val="000727A5"/>
    <w:rsid w:val="000730AA"/>
    <w:rsid w:val="0007383E"/>
    <w:rsid w:val="000758B4"/>
    <w:rsid w:val="000765FD"/>
    <w:rsid w:val="0008033F"/>
    <w:rsid w:val="00080855"/>
    <w:rsid w:val="00082655"/>
    <w:rsid w:val="000829DC"/>
    <w:rsid w:val="00082B99"/>
    <w:rsid w:val="00082F85"/>
    <w:rsid w:val="00084440"/>
    <w:rsid w:val="00085ECD"/>
    <w:rsid w:val="00091F86"/>
    <w:rsid w:val="000930D8"/>
    <w:rsid w:val="00094C99"/>
    <w:rsid w:val="000964BB"/>
    <w:rsid w:val="00097029"/>
    <w:rsid w:val="000A0B7D"/>
    <w:rsid w:val="000A140D"/>
    <w:rsid w:val="000A249E"/>
    <w:rsid w:val="000A2AC3"/>
    <w:rsid w:val="000A32BB"/>
    <w:rsid w:val="000A4E0F"/>
    <w:rsid w:val="000A75F7"/>
    <w:rsid w:val="000A7B9D"/>
    <w:rsid w:val="000B0F53"/>
    <w:rsid w:val="000B243A"/>
    <w:rsid w:val="000B355D"/>
    <w:rsid w:val="000B3DA5"/>
    <w:rsid w:val="000B4870"/>
    <w:rsid w:val="000B5147"/>
    <w:rsid w:val="000B585A"/>
    <w:rsid w:val="000B6485"/>
    <w:rsid w:val="000B7614"/>
    <w:rsid w:val="000B7BB6"/>
    <w:rsid w:val="000C1786"/>
    <w:rsid w:val="000C34E6"/>
    <w:rsid w:val="000C375A"/>
    <w:rsid w:val="000C4E14"/>
    <w:rsid w:val="000C4F07"/>
    <w:rsid w:val="000D0196"/>
    <w:rsid w:val="000D1A12"/>
    <w:rsid w:val="000D31DB"/>
    <w:rsid w:val="000D3F91"/>
    <w:rsid w:val="000D5D37"/>
    <w:rsid w:val="000D6976"/>
    <w:rsid w:val="000D7952"/>
    <w:rsid w:val="000E0F0E"/>
    <w:rsid w:val="000E1060"/>
    <w:rsid w:val="000E166F"/>
    <w:rsid w:val="000E312F"/>
    <w:rsid w:val="000E4072"/>
    <w:rsid w:val="000E46F5"/>
    <w:rsid w:val="000F1345"/>
    <w:rsid w:val="000F1BFE"/>
    <w:rsid w:val="000F1F27"/>
    <w:rsid w:val="000F2982"/>
    <w:rsid w:val="000F2D5B"/>
    <w:rsid w:val="000F3221"/>
    <w:rsid w:val="000F3462"/>
    <w:rsid w:val="000F53DC"/>
    <w:rsid w:val="000F588F"/>
    <w:rsid w:val="000F601B"/>
    <w:rsid w:val="000F6C4F"/>
    <w:rsid w:val="000F7CBA"/>
    <w:rsid w:val="00100130"/>
    <w:rsid w:val="001009F7"/>
    <w:rsid w:val="001015AE"/>
    <w:rsid w:val="00102AA0"/>
    <w:rsid w:val="001032C1"/>
    <w:rsid w:val="00103DB8"/>
    <w:rsid w:val="00103E1D"/>
    <w:rsid w:val="00103F57"/>
    <w:rsid w:val="0010499D"/>
    <w:rsid w:val="00104C46"/>
    <w:rsid w:val="00106FE8"/>
    <w:rsid w:val="00107532"/>
    <w:rsid w:val="00107B70"/>
    <w:rsid w:val="00107D59"/>
    <w:rsid w:val="0011013C"/>
    <w:rsid w:val="00110EFB"/>
    <w:rsid w:val="00110FDD"/>
    <w:rsid w:val="0011195D"/>
    <w:rsid w:val="00111B0E"/>
    <w:rsid w:val="00111BF3"/>
    <w:rsid w:val="00112164"/>
    <w:rsid w:val="00113950"/>
    <w:rsid w:val="001160D3"/>
    <w:rsid w:val="00116625"/>
    <w:rsid w:val="0011741A"/>
    <w:rsid w:val="00117E10"/>
    <w:rsid w:val="00121CF6"/>
    <w:rsid w:val="0012290E"/>
    <w:rsid w:val="00123364"/>
    <w:rsid w:val="001240E7"/>
    <w:rsid w:val="00124125"/>
    <w:rsid w:val="001246BC"/>
    <w:rsid w:val="00125043"/>
    <w:rsid w:val="00126229"/>
    <w:rsid w:val="001269D5"/>
    <w:rsid w:val="00126E97"/>
    <w:rsid w:val="00130904"/>
    <w:rsid w:val="00132783"/>
    <w:rsid w:val="00132CF5"/>
    <w:rsid w:val="00132D77"/>
    <w:rsid w:val="00133789"/>
    <w:rsid w:val="001338ED"/>
    <w:rsid w:val="00133ADE"/>
    <w:rsid w:val="00135F50"/>
    <w:rsid w:val="001377A1"/>
    <w:rsid w:val="00141C2E"/>
    <w:rsid w:val="00141E25"/>
    <w:rsid w:val="0014499C"/>
    <w:rsid w:val="00145937"/>
    <w:rsid w:val="00145BD8"/>
    <w:rsid w:val="00146336"/>
    <w:rsid w:val="001468D9"/>
    <w:rsid w:val="00150309"/>
    <w:rsid w:val="0015302F"/>
    <w:rsid w:val="00153D78"/>
    <w:rsid w:val="001542DC"/>
    <w:rsid w:val="0015495A"/>
    <w:rsid w:val="00156FC8"/>
    <w:rsid w:val="00161908"/>
    <w:rsid w:val="001619BD"/>
    <w:rsid w:val="00162CDA"/>
    <w:rsid w:val="00163491"/>
    <w:rsid w:val="00163C02"/>
    <w:rsid w:val="001661B8"/>
    <w:rsid w:val="00170C10"/>
    <w:rsid w:val="00172450"/>
    <w:rsid w:val="00174994"/>
    <w:rsid w:val="0017530A"/>
    <w:rsid w:val="00177514"/>
    <w:rsid w:val="00181738"/>
    <w:rsid w:val="001823CB"/>
    <w:rsid w:val="00183994"/>
    <w:rsid w:val="00185DB5"/>
    <w:rsid w:val="0018775B"/>
    <w:rsid w:val="001934CB"/>
    <w:rsid w:val="00193896"/>
    <w:rsid w:val="00193D95"/>
    <w:rsid w:val="00194004"/>
    <w:rsid w:val="001958E8"/>
    <w:rsid w:val="001971FC"/>
    <w:rsid w:val="001A0250"/>
    <w:rsid w:val="001A6479"/>
    <w:rsid w:val="001B4C61"/>
    <w:rsid w:val="001B4D52"/>
    <w:rsid w:val="001C0042"/>
    <w:rsid w:val="001C15E4"/>
    <w:rsid w:val="001C1C11"/>
    <w:rsid w:val="001C252B"/>
    <w:rsid w:val="001C43D7"/>
    <w:rsid w:val="001C628A"/>
    <w:rsid w:val="001C6944"/>
    <w:rsid w:val="001C7842"/>
    <w:rsid w:val="001D1A34"/>
    <w:rsid w:val="001D41D8"/>
    <w:rsid w:val="001D4846"/>
    <w:rsid w:val="001D4972"/>
    <w:rsid w:val="001D53C6"/>
    <w:rsid w:val="001D569B"/>
    <w:rsid w:val="001D5CB5"/>
    <w:rsid w:val="001D657E"/>
    <w:rsid w:val="001E0D9F"/>
    <w:rsid w:val="001E398A"/>
    <w:rsid w:val="001E5B6A"/>
    <w:rsid w:val="001F130C"/>
    <w:rsid w:val="001F1D3D"/>
    <w:rsid w:val="001F3160"/>
    <w:rsid w:val="001F6D5A"/>
    <w:rsid w:val="001F7292"/>
    <w:rsid w:val="00200594"/>
    <w:rsid w:val="0020126A"/>
    <w:rsid w:val="00202959"/>
    <w:rsid w:val="00203549"/>
    <w:rsid w:val="00203E0A"/>
    <w:rsid w:val="002059AA"/>
    <w:rsid w:val="0020760C"/>
    <w:rsid w:val="002103CC"/>
    <w:rsid w:val="00210C04"/>
    <w:rsid w:val="00212223"/>
    <w:rsid w:val="002129AF"/>
    <w:rsid w:val="0021302E"/>
    <w:rsid w:val="00214B55"/>
    <w:rsid w:val="00215B46"/>
    <w:rsid w:val="00217CAC"/>
    <w:rsid w:val="00220DFA"/>
    <w:rsid w:val="00221F83"/>
    <w:rsid w:val="002259D9"/>
    <w:rsid w:val="00226042"/>
    <w:rsid w:val="00230188"/>
    <w:rsid w:val="00230965"/>
    <w:rsid w:val="0023150B"/>
    <w:rsid w:val="00231828"/>
    <w:rsid w:val="00231D9F"/>
    <w:rsid w:val="00233D1E"/>
    <w:rsid w:val="00234DD1"/>
    <w:rsid w:val="00235BA4"/>
    <w:rsid w:val="00237B2A"/>
    <w:rsid w:val="002402DD"/>
    <w:rsid w:val="00241A07"/>
    <w:rsid w:val="00242697"/>
    <w:rsid w:val="002426C9"/>
    <w:rsid w:val="00242DA4"/>
    <w:rsid w:val="00243E70"/>
    <w:rsid w:val="00244814"/>
    <w:rsid w:val="002459D3"/>
    <w:rsid w:val="00245B12"/>
    <w:rsid w:val="002476BD"/>
    <w:rsid w:val="002478C8"/>
    <w:rsid w:val="00247E56"/>
    <w:rsid w:val="00251FE5"/>
    <w:rsid w:val="002530F2"/>
    <w:rsid w:val="00254159"/>
    <w:rsid w:val="00255EB0"/>
    <w:rsid w:val="00260970"/>
    <w:rsid w:val="002624FF"/>
    <w:rsid w:val="00264F1B"/>
    <w:rsid w:val="00264FCB"/>
    <w:rsid w:val="002655CB"/>
    <w:rsid w:val="002657A2"/>
    <w:rsid w:val="00267E63"/>
    <w:rsid w:val="002711A6"/>
    <w:rsid w:val="002712C0"/>
    <w:rsid w:val="00273E68"/>
    <w:rsid w:val="00273F4F"/>
    <w:rsid w:val="00274A14"/>
    <w:rsid w:val="002758D7"/>
    <w:rsid w:val="002759DC"/>
    <w:rsid w:val="00276625"/>
    <w:rsid w:val="00276D65"/>
    <w:rsid w:val="00277034"/>
    <w:rsid w:val="002806D9"/>
    <w:rsid w:val="00280A0C"/>
    <w:rsid w:val="002827BF"/>
    <w:rsid w:val="00282C13"/>
    <w:rsid w:val="00284D48"/>
    <w:rsid w:val="00286BCF"/>
    <w:rsid w:val="002908C3"/>
    <w:rsid w:val="0029407E"/>
    <w:rsid w:val="002975F7"/>
    <w:rsid w:val="002A06D4"/>
    <w:rsid w:val="002A0969"/>
    <w:rsid w:val="002A1148"/>
    <w:rsid w:val="002A1C82"/>
    <w:rsid w:val="002A4EE3"/>
    <w:rsid w:val="002B286C"/>
    <w:rsid w:val="002B2ED3"/>
    <w:rsid w:val="002C332B"/>
    <w:rsid w:val="002C33DE"/>
    <w:rsid w:val="002C35FF"/>
    <w:rsid w:val="002C3DD4"/>
    <w:rsid w:val="002C570F"/>
    <w:rsid w:val="002C5A76"/>
    <w:rsid w:val="002C61C6"/>
    <w:rsid w:val="002C6D01"/>
    <w:rsid w:val="002D10FB"/>
    <w:rsid w:val="002D32DD"/>
    <w:rsid w:val="002D3802"/>
    <w:rsid w:val="002D3836"/>
    <w:rsid w:val="002D5648"/>
    <w:rsid w:val="002D6B01"/>
    <w:rsid w:val="002E0904"/>
    <w:rsid w:val="002E22AB"/>
    <w:rsid w:val="002E251C"/>
    <w:rsid w:val="002E47AB"/>
    <w:rsid w:val="002E51C1"/>
    <w:rsid w:val="002E727D"/>
    <w:rsid w:val="002E7980"/>
    <w:rsid w:val="002F209A"/>
    <w:rsid w:val="002F3645"/>
    <w:rsid w:val="002F4404"/>
    <w:rsid w:val="002F598C"/>
    <w:rsid w:val="002F5A3D"/>
    <w:rsid w:val="002F6703"/>
    <w:rsid w:val="00303B0A"/>
    <w:rsid w:val="003041ED"/>
    <w:rsid w:val="003118E1"/>
    <w:rsid w:val="00312B8D"/>
    <w:rsid w:val="0031322A"/>
    <w:rsid w:val="0031359B"/>
    <w:rsid w:val="003137AF"/>
    <w:rsid w:val="003147A6"/>
    <w:rsid w:val="00315ABC"/>
    <w:rsid w:val="00317244"/>
    <w:rsid w:val="003177F4"/>
    <w:rsid w:val="00317A14"/>
    <w:rsid w:val="003213AF"/>
    <w:rsid w:val="00321991"/>
    <w:rsid w:val="003309F2"/>
    <w:rsid w:val="00330BBE"/>
    <w:rsid w:val="0033216C"/>
    <w:rsid w:val="003342CC"/>
    <w:rsid w:val="00334A6F"/>
    <w:rsid w:val="00334B69"/>
    <w:rsid w:val="003364FE"/>
    <w:rsid w:val="00337C70"/>
    <w:rsid w:val="00337D5B"/>
    <w:rsid w:val="00341C47"/>
    <w:rsid w:val="00343BF9"/>
    <w:rsid w:val="00345500"/>
    <w:rsid w:val="00347925"/>
    <w:rsid w:val="00347B7B"/>
    <w:rsid w:val="003500ED"/>
    <w:rsid w:val="00350269"/>
    <w:rsid w:val="00350301"/>
    <w:rsid w:val="00350467"/>
    <w:rsid w:val="00354449"/>
    <w:rsid w:val="00355F99"/>
    <w:rsid w:val="003562CB"/>
    <w:rsid w:val="003567EA"/>
    <w:rsid w:val="0035748E"/>
    <w:rsid w:val="00357C45"/>
    <w:rsid w:val="00357C51"/>
    <w:rsid w:val="003608E3"/>
    <w:rsid w:val="00360A2D"/>
    <w:rsid w:val="00361460"/>
    <w:rsid w:val="003616AC"/>
    <w:rsid w:val="00362169"/>
    <w:rsid w:val="00362D3D"/>
    <w:rsid w:val="0036374C"/>
    <w:rsid w:val="003650B1"/>
    <w:rsid w:val="00367B70"/>
    <w:rsid w:val="00367FA0"/>
    <w:rsid w:val="00367FC2"/>
    <w:rsid w:val="003702DB"/>
    <w:rsid w:val="003707C3"/>
    <w:rsid w:val="00373BB9"/>
    <w:rsid w:val="00373C4F"/>
    <w:rsid w:val="003741E9"/>
    <w:rsid w:val="00375A0F"/>
    <w:rsid w:val="00375BD0"/>
    <w:rsid w:val="003766AC"/>
    <w:rsid w:val="0037674C"/>
    <w:rsid w:val="003770BD"/>
    <w:rsid w:val="00380141"/>
    <w:rsid w:val="00380D39"/>
    <w:rsid w:val="0038177E"/>
    <w:rsid w:val="003829A9"/>
    <w:rsid w:val="003831B0"/>
    <w:rsid w:val="003839E5"/>
    <w:rsid w:val="00384F4D"/>
    <w:rsid w:val="00385AD8"/>
    <w:rsid w:val="003860DC"/>
    <w:rsid w:val="003861F2"/>
    <w:rsid w:val="0038686F"/>
    <w:rsid w:val="00392055"/>
    <w:rsid w:val="00395E9D"/>
    <w:rsid w:val="00397534"/>
    <w:rsid w:val="00397B7E"/>
    <w:rsid w:val="003A29EA"/>
    <w:rsid w:val="003A3D5D"/>
    <w:rsid w:val="003A3DD9"/>
    <w:rsid w:val="003A4341"/>
    <w:rsid w:val="003A4B2E"/>
    <w:rsid w:val="003A7D03"/>
    <w:rsid w:val="003B0E90"/>
    <w:rsid w:val="003B1429"/>
    <w:rsid w:val="003B24E3"/>
    <w:rsid w:val="003B2B9A"/>
    <w:rsid w:val="003B65FD"/>
    <w:rsid w:val="003B67E4"/>
    <w:rsid w:val="003C0D14"/>
    <w:rsid w:val="003C2F6D"/>
    <w:rsid w:val="003C4818"/>
    <w:rsid w:val="003C488A"/>
    <w:rsid w:val="003C4F6F"/>
    <w:rsid w:val="003D0019"/>
    <w:rsid w:val="003D00D7"/>
    <w:rsid w:val="003D0470"/>
    <w:rsid w:val="003D2619"/>
    <w:rsid w:val="003D4341"/>
    <w:rsid w:val="003D723D"/>
    <w:rsid w:val="003E0D7C"/>
    <w:rsid w:val="003E133A"/>
    <w:rsid w:val="003E2BC4"/>
    <w:rsid w:val="003E3A90"/>
    <w:rsid w:val="003E431F"/>
    <w:rsid w:val="003E65B3"/>
    <w:rsid w:val="003E6628"/>
    <w:rsid w:val="003E7D08"/>
    <w:rsid w:val="003F121C"/>
    <w:rsid w:val="003F4A10"/>
    <w:rsid w:val="003F57FB"/>
    <w:rsid w:val="003F6D9C"/>
    <w:rsid w:val="004003C8"/>
    <w:rsid w:val="004040C9"/>
    <w:rsid w:val="00404C44"/>
    <w:rsid w:val="00404E6D"/>
    <w:rsid w:val="004061D6"/>
    <w:rsid w:val="0041069F"/>
    <w:rsid w:val="004128C2"/>
    <w:rsid w:val="00412F49"/>
    <w:rsid w:val="00414461"/>
    <w:rsid w:val="004147A8"/>
    <w:rsid w:val="00415611"/>
    <w:rsid w:val="00416D97"/>
    <w:rsid w:val="00416FF6"/>
    <w:rsid w:val="004201D9"/>
    <w:rsid w:val="00422410"/>
    <w:rsid w:val="00425569"/>
    <w:rsid w:val="00425988"/>
    <w:rsid w:val="00426597"/>
    <w:rsid w:val="00427A5C"/>
    <w:rsid w:val="00431888"/>
    <w:rsid w:val="0043274B"/>
    <w:rsid w:val="00433189"/>
    <w:rsid w:val="00434CA7"/>
    <w:rsid w:val="0043771E"/>
    <w:rsid w:val="00437EE6"/>
    <w:rsid w:val="00441399"/>
    <w:rsid w:val="00441653"/>
    <w:rsid w:val="00442822"/>
    <w:rsid w:val="00442F8E"/>
    <w:rsid w:val="00445895"/>
    <w:rsid w:val="004476FE"/>
    <w:rsid w:val="00447942"/>
    <w:rsid w:val="0045032C"/>
    <w:rsid w:val="004504DE"/>
    <w:rsid w:val="00450942"/>
    <w:rsid w:val="004520F9"/>
    <w:rsid w:val="00454246"/>
    <w:rsid w:val="0045437B"/>
    <w:rsid w:val="004543BC"/>
    <w:rsid w:val="00454D55"/>
    <w:rsid w:val="00456427"/>
    <w:rsid w:val="00457FCC"/>
    <w:rsid w:val="00462C9D"/>
    <w:rsid w:val="00463042"/>
    <w:rsid w:val="004633BE"/>
    <w:rsid w:val="00465610"/>
    <w:rsid w:val="00465A2C"/>
    <w:rsid w:val="00465C77"/>
    <w:rsid w:val="00471EE4"/>
    <w:rsid w:val="00473036"/>
    <w:rsid w:val="00474662"/>
    <w:rsid w:val="0047575F"/>
    <w:rsid w:val="0047604E"/>
    <w:rsid w:val="00476CDA"/>
    <w:rsid w:val="00477A62"/>
    <w:rsid w:val="00477BF6"/>
    <w:rsid w:val="004823C1"/>
    <w:rsid w:val="0048465D"/>
    <w:rsid w:val="00486929"/>
    <w:rsid w:val="00487BE7"/>
    <w:rsid w:val="00490135"/>
    <w:rsid w:val="004933CD"/>
    <w:rsid w:val="00494972"/>
    <w:rsid w:val="00497F20"/>
    <w:rsid w:val="004A0BC0"/>
    <w:rsid w:val="004A2814"/>
    <w:rsid w:val="004A2EE4"/>
    <w:rsid w:val="004A3E3A"/>
    <w:rsid w:val="004A4113"/>
    <w:rsid w:val="004A4367"/>
    <w:rsid w:val="004A52A1"/>
    <w:rsid w:val="004A52F4"/>
    <w:rsid w:val="004A6C20"/>
    <w:rsid w:val="004B0EC3"/>
    <w:rsid w:val="004B2099"/>
    <w:rsid w:val="004B2656"/>
    <w:rsid w:val="004B27E4"/>
    <w:rsid w:val="004B424C"/>
    <w:rsid w:val="004B4E0D"/>
    <w:rsid w:val="004B5A2C"/>
    <w:rsid w:val="004B6F96"/>
    <w:rsid w:val="004C06A6"/>
    <w:rsid w:val="004C151D"/>
    <w:rsid w:val="004C17F9"/>
    <w:rsid w:val="004C5728"/>
    <w:rsid w:val="004C5CE9"/>
    <w:rsid w:val="004C7A64"/>
    <w:rsid w:val="004D1515"/>
    <w:rsid w:val="004D1EBB"/>
    <w:rsid w:val="004D2333"/>
    <w:rsid w:val="004D23DB"/>
    <w:rsid w:val="004D3F4B"/>
    <w:rsid w:val="004D4DC3"/>
    <w:rsid w:val="004D5AE8"/>
    <w:rsid w:val="004D6D60"/>
    <w:rsid w:val="004D6D75"/>
    <w:rsid w:val="004D7329"/>
    <w:rsid w:val="004E011B"/>
    <w:rsid w:val="004E03A2"/>
    <w:rsid w:val="004E2820"/>
    <w:rsid w:val="004E39FF"/>
    <w:rsid w:val="004E6015"/>
    <w:rsid w:val="004F023E"/>
    <w:rsid w:val="004F0834"/>
    <w:rsid w:val="004F0D15"/>
    <w:rsid w:val="004F48C1"/>
    <w:rsid w:val="004F503D"/>
    <w:rsid w:val="004F5B35"/>
    <w:rsid w:val="004F5D7F"/>
    <w:rsid w:val="004F5F11"/>
    <w:rsid w:val="004F6872"/>
    <w:rsid w:val="004F7296"/>
    <w:rsid w:val="004F7A9D"/>
    <w:rsid w:val="0050048C"/>
    <w:rsid w:val="00501C3F"/>
    <w:rsid w:val="00503F4C"/>
    <w:rsid w:val="00505180"/>
    <w:rsid w:val="00505835"/>
    <w:rsid w:val="00506886"/>
    <w:rsid w:val="005074F6"/>
    <w:rsid w:val="00510B41"/>
    <w:rsid w:val="00510D40"/>
    <w:rsid w:val="00513F2F"/>
    <w:rsid w:val="005150E1"/>
    <w:rsid w:val="005165B8"/>
    <w:rsid w:val="00516A57"/>
    <w:rsid w:val="0051714D"/>
    <w:rsid w:val="00517825"/>
    <w:rsid w:val="005210BE"/>
    <w:rsid w:val="00521392"/>
    <w:rsid w:val="00522E05"/>
    <w:rsid w:val="00524101"/>
    <w:rsid w:val="005264E5"/>
    <w:rsid w:val="00526973"/>
    <w:rsid w:val="00527705"/>
    <w:rsid w:val="00531149"/>
    <w:rsid w:val="0053157A"/>
    <w:rsid w:val="00531A69"/>
    <w:rsid w:val="00532A59"/>
    <w:rsid w:val="00532B05"/>
    <w:rsid w:val="00536038"/>
    <w:rsid w:val="005361D1"/>
    <w:rsid w:val="005364D3"/>
    <w:rsid w:val="005367F5"/>
    <w:rsid w:val="0053702C"/>
    <w:rsid w:val="00537684"/>
    <w:rsid w:val="0054055E"/>
    <w:rsid w:val="00540DF8"/>
    <w:rsid w:val="00540F3D"/>
    <w:rsid w:val="0054298E"/>
    <w:rsid w:val="00543439"/>
    <w:rsid w:val="00546198"/>
    <w:rsid w:val="00546E3B"/>
    <w:rsid w:val="005475D6"/>
    <w:rsid w:val="0055071A"/>
    <w:rsid w:val="005525C4"/>
    <w:rsid w:val="00552E18"/>
    <w:rsid w:val="00554C52"/>
    <w:rsid w:val="00555FA1"/>
    <w:rsid w:val="00560177"/>
    <w:rsid w:val="005603CF"/>
    <w:rsid w:val="00562421"/>
    <w:rsid w:val="00564558"/>
    <w:rsid w:val="005651ED"/>
    <w:rsid w:val="00566E38"/>
    <w:rsid w:val="005678AC"/>
    <w:rsid w:val="00567E4C"/>
    <w:rsid w:val="005712E4"/>
    <w:rsid w:val="00571613"/>
    <w:rsid w:val="005719A7"/>
    <w:rsid w:val="005724AF"/>
    <w:rsid w:val="005726E4"/>
    <w:rsid w:val="005736A2"/>
    <w:rsid w:val="005736E7"/>
    <w:rsid w:val="005737E3"/>
    <w:rsid w:val="00574613"/>
    <w:rsid w:val="005746E1"/>
    <w:rsid w:val="00574FFF"/>
    <w:rsid w:val="0057505E"/>
    <w:rsid w:val="005769F4"/>
    <w:rsid w:val="00576D7F"/>
    <w:rsid w:val="005774C6"/>
    <w:rsid w:val="0058000D"/>
    <w:rsid w:val="00581B6F"/>
    <w:rsid w:val="00581C1C"/>
    <w:rsid w:val="0058392A"/>
    <w:rsid w:val="00585649"/>
    <w:rsid w:val="00587832"/>
    <w:rsid w:val="00587F62"/>
    <w:rsid w:val="0059016F"/>
    <w:rsid w:val="005901D8"/>
    <w:rsid w:val="00590674"/>
    <w:rsid w:val="00590F43"/>
    <w:rsid w:val="0059255B"/>
    <w:rsid w:val="0059283E"/>
    <w:rsid w:val="0059354F"/>
    <w:rsid w:val="00594147"/>
    <w:rsid w:val="00594E23"/>
    <w:rsid w:val="00595D7C"/>
    <w:rsid w:val="00597A44"/>
    <w:rsid w:val="005A1F78"/>
    <w:rsid w:val="005A6DC0"/>
    <w:rsid w:val="005A7A18"/>
    <w:rsid w:val="005B0268"/>
    <w:rsid w:val="005B057F"/>
    <w:rsid w:val="005B138F"/>
    <w:rsid w:val="005B1834"/>
    <w:rsid w:val="005B199C"/>
    <w:rsid w:val="005B364E"/>
    <w:rsid w:val="005B528D"/>
    <w:rsid w:val="005B61F3"/>
    <w:rsid w:val="005B7013"/>
    <w:rsid w:val="005B70B1"/>
    <w:rsid w:val="005B7E8F"/>
    <w:rsid w:val="005C2ECD"/>
    <w:rsid w:val="005C70EB"/>
    <w:rsid w:val="005C7EDB"/>
    <w:rsid w:val="005D08C3"/>
    <w:rsid w:val="005D0AAF"/>
    <w:rsid w:val="005D10EE"/>
    <w:rsid w:val="005D172A"/>
    <w:rsid w:val="005D38D5"/>
    <w:rsid w:val="005D3911"/>
    <w:rsid w:val="005D3D9B"/>
    <w:rsid w:val="005D42E4"/>
    <w:rsid w:val="005D6257"/>
    <w:rsid w:val="005D6A6C"/>
    <w:rsid w:val="005D6F75"/>
    <w:rsid w:val="005D7354"/>
    <w:rsid w:val="005E2CC6"/>
    <w:rsid w:val="005E4022"/>
    <w:rsid w:val="005E41FB"/>
    <w:rsid w:val="005E473A"/>
    <w:rsid w:val="005E5134"/>
    <w:rsid w:val="005E598C"/>
    <w:rsid w:val="005E5B2A"/>
    <w:rsid w:val="005E5B6E"/>
    <w:rsid w:val="005E5EFA"/>
    <w:rsid w:val="005E650C"/>
    <w:rsid w:val="005E7644"/>
    <w:rsid w:val="005E7E0C"/>
    <w:rsid w:val="005F00ED"/>
    <w:rsid w:val="005F1F69"/>
    <w:rsid w:val="005F4B7F"/>
    <w:rsid w:val="005F4EFE"/>
    <w:rsid w:val="005F515F"/>
    <w:rsid w:val="005F5816"/>
    <w:rsid w:val="005F5A6E"/>
    <w:rsid w:val="005F71A8"/>
    <w:rsid w:val="00600F6D"/>
    <w:rsid w:val="00601C62"/>
    <w:rsid w:val="0060448A"/>
    <w:rsid w:val="00604C84"/>
    <w:rsid w:val="00607869"/>
    <w:rsid w:val="00607DD3"/>
    <w:rsid w:val="0061027E"/>
    <w:rsid w:val="00613546"/>
    <w:rsid w:val="0061469B"/>
    <w:rsid w:val="0061723E"/>
    <w:rsid w:val="00617CA1"/>
    <w:rsid w:val="00621A71"/>
    <w:rsid w:val="00622915"/>
    <w:rsid w:val="00622BFC"/>
    <w:rsid w:val="00622DE7"/>
    <w:rsid w:val="00622F41"/>
    <w:rsid w:val="0062511C"/>
    <w:rsid w:val="00626F39"/>
    <w:rsid w:val="0063019B"/>
    <w:rsid w:val="00632B4F"/>
    <w:rsid w:val="00633929"/>
    <w:rsid w:val="0063596C"/>
    <w:rsid w:val="00635EFF"/>
    <w:rsid w:val="00635F5F"/>
    <w:rsid w:val="0063619E"/>
    <w:rsid w:val="00636D5A"/>
    <w:rsid w:val="00641B21"/>
    <w:rsid w:val="00642FD0"/>
    <w:rsid w:val="00647042"/>
    <w:rsid w:val="006517EB"/>
    <w:rsid w:val="00653577"/>
    <w:rsid w:val="00654768"/>
    <w:rsid w:val="006569C6"/>
    <w:rsid w:val="00656CE8"/>
    <w:rsid w:val="006579E0"/>
    <w:rsid w:val="00660B25"/>
    <w:rsid w:val="00663627"/>
    <w:rsid w:val="00663980"/>
    <w:rsid w:val="006641D0"/>
    <w:rsid w:val="00664A25"/>
    <w:rsid w:val="00665511"/>
    <w:rsid w:val="0066584F"/>
    <w:rsid w:val="006663C7"/>
    <w:rsid w:val="006667EC"/>
    <w:rsid w:val="00667023"/>
    <w:rsid w:val="00670BF0"/>
    <w:rsid w:val="00671DB4"/>
    <w:rsid w:val="00672337"/>
    <w:rsid w:val="00673E80"/>
    <w:rsid w:val="006751F3"/>
    <w:rsid w:val="00675F5B"/>
    <w:rsid w:val="006765A1"/>
    <w:rsid w:val="00677898"/>
    <w:rsid w:val="00680918"/>
    <w:rsid w:val="006811C7"/>
    <w:rsid w:val="006826E8"/>
    <w:rsid w:val="00683449"/>
    <w:rsid w:val="006843A8"/>
    <w:rsid w:val="00685E08"/>
    <w:rsid w:val="006866C7"/>
    <w:rsid w:val="00687F63"/>
    <w:rsid w:val="00687FCC"/>
    <w:rsid w:val="006903E6"/>
    <w:rsid w:val="0069125E"/>
    <w:rsid w:val="006927EC"/>
    <w:rsid w:val="00692B5F"/>
    <w:rsid w:val="006933B2"/>
    <w:rsid w:val="006940F4"/>
    <w:rsid w:val="00694344"/>
    <w:rsid w:val="0069477B"/>
    <w:rsid w:val="006955E0"/>
    <w:rsid w:val="00696615"/>
    <w:rsid w:val="00696D28"/>
    <w:rsid w:val="00697EE7"/>
    <w:rsid w:val="006A0255"/>
    <w:rsid w:val="006A35B5"/>
    <w:rsid w:val="006A3FBE"/>
    <w:rsid w:val="006A442D"/>
    <w:rsid w:val="006A55BC"/>
    <w:rsid w:val="006A587F"/>
    <w:rsid w:val="006A589B"/>
    <w:rsid w:val="006A633E"/>
    <w:rsid w:val="006A7BC5"/>
    <w:rsid w:val="006A7F46"/>
    <w:rsid w:val="006B306C"/>
    <w:rsid w:val="006B3EC1"/>
    <w:rsid w:val="006B42C6"/>
    <w:rsid w:val="006B43CF"/>
    <w:rsid w:val="006B6861"/>
    <w:rsid w:val="006B6A8E"/>
    <w:rsid w:val="006B6C4A"/>
    <w:rsid w:val="006C0FEC"/>
    <w:rsid w:val="006C1E1A"/>
    <w:rsid w:val="006C2EA5"/>
    <w:rsid w:val="006C36F5"/>
    <w:rsid w:val="006C4168"/>
    <w:rsid w:val="006C4294"/>
    <w:rsid w:val="006C56E8"/>
    <w:rsid w:val="006C5AA9"/>
    <w:rsid w:val="006C7351"/>
    <w:rsid w:val="006D003C"/>
    <w:rsid w:val="006D2163"/>
    <w:rsid w:val="006D25EE"/>
    <w:rsid w:val="006D271A"/>
    <w:rsid w:val="006D2A45"/>
    <w:rsid w:val="006D32A3"/>
    <w:rsid w:val="006D3347"/>
    <w:rsid w:val="006D4A59"/>
    <w:rsid w:val="006D4AE3"/>
    <w:rsid w:val="006D68B5"/>
    <w:rsid w:val="006D7F2D"/>
    <w:rsid w:val="006E0133"/>
    <w:rsid w:val="006E052E"/>
    <w:rsid w:val="006E0841"/>
    <w:rsid w:val="006E1D4E"/>
    <w:rsid w:val="006E2937"/>
    <w:rsid w:val="006E2DEB"/>
    <w:rsid w:val="006E375C"/>
    <w:rsid w:val="006E3816"/>
    <w:rsid w:val="006E3D01"/>
    <w:rsid w:val="006E4D17"/>
    <w:rsid w:val="006E4FA3"/>
    <w:rsid w:val="006E540F"/>
    <w:rsid w:val="006E58B3"/>
    <w:rsid w:val="006E59BA"/>
    <w:rsid w:val="006E6DC7"/>
    <w:rsid w:val="006F298F"/>
    <w:rsid w:val="006F2A5E"/>
    <w:rsid w:val="006F3E01"/>
    <w:rsid w:val="006F4089"/>
    <w:rsid w:val="006F6B28"/>
    <w:rsid w:val="007007FF"/>
    <w:rsid w:val="00700ABC"/>
    <w:rsid w:val="00700B3D"/>
    <w:rsid w:val="00701382"/>
    <w:rsid w:val="007014B5"/>
    <w:rsid w:val="007019DB"/>
    <w:rsid w:val="0070243B"/>
    <w:rsid w:val="007026CA"/>
    <w:rsid w:val="007026F5"/>
    <w:rsid w:val="007053C9"/>
    <w:rsid w:val="00711A6A"/>
    <w:rsid w:val="007175E6"/>
    <w:rsid w:val="00720BFE"/>
    <w:rsid w:val="00721FEC"/>
    <w:rsid w:val="0072350F"/>
    <w:rsid w:val="00723994"/>
    <w:rsid w:val="00723BE2"/>
    <w:rsid w:val="007246B1"/>
    <w:rsid w:val="00725279"/>
    <w:rsid w:val="00725F20"/>
    <w:rsid w:val="0073007F"/>
    <w:rsid w:val="007333C6"/>
    <w:rsid w:val="007352C5"/>
    <w:rsid w:val="00735A21"/>
    <w:rsid w:val="007431FD"/>
    <w:rsid w:val="00743656"/>
    <w:rsid w:val="00743CCE"/>
    <w:rsid w:val="00745F63"/>
    <w:rsid w:val="00747FC2"/>
    <w:rsid w:val="00751701"/>
    <w:rsid w:val="0075304C"/>
    <w:rsid w:val="00754C62"/>
    <w:rsid w:val="00756431"/>
    <w:rsid w:val="00756DA6"/>
    <w:rsid w:val="007603A6"/>
    <w:rsid w:val="00763D76"/>
    <w:rsid w:val="007641B6"/>
    <w:rsid w:val="00765B91"/>
    <w:rsid w:val="00767A34"/>
    <w:rsid w:val="00767B8F"/>
    <w:rsid w:val="00771B9D"/>
    <w:rsid w:val="007732A9"/>
    <w:rsid w:val="00774239"/>
    <w:rsid w:val="007744F6"/>
    <w:rsid w:val="00775887"/>
    <w:rsid w:val="00776D4B"/>
    <w:rsid w:val="0078048D"/>
    <w:rsid w:val="00781530"/>
    <w:rsid w:val="00782672"/>
    <w:rsid w:val="0078483E"/>
    <w:rsid w:val="00785655"/>
    <w:rsid w:val="007857D5"/>
    <w:rsid w:val="00786E94"/>
    <w:rsid w:val="0078790E"/>
    <w:rsid w:val="00791898"/>
    <w:rsid w:val="00793CC7"/>
    <w:rsid w:val="00794116"/>
    <w:rsid w:val="0079426B"/>
    <w:rsid w:val="0079434C"/>
    <w:rsid w:val="00794DAF"/>
    <w:rsid w:val="00795C12"/>
    <w:rsid w:val="00796515"/>
    <w:rsid w:val="00796611"/>
    <w:rsid w:val="007A069E"/>
    <w:rsid w:val="007A1D4E"/>
    <w:rsid w:val="007A1E52"/>
    <w:rsid w:val="007A1EC6"/>
    <w:rsid w:val="007A3A9B"/>
    <w:rsid w:val="007A647D"/>
    <w:rsid w:val="007A64FB"/>
    <w:rsid w:val="007A74D7"/>
    <w:rsid w:val="007A7EBB"/>
    <w:rsid w:val="007B1A44"/>
    <w:rsid w:val="007B25EB"/>
    <w:rsid w:val="007B2F9A"/>
    <w:rsid w:val="007B4941"/>
    <w:rsid w:val="007B60F9"/>
    <w:rsid w:val="007B626D"/>
    <w:rsid w:val="007B628B"/>
    <w:rsid w:val="007C2182"/>
    <w:rsid w:val="007C699E"/>
    <w:rsid w:val="007C6AB7"/>
    <w:rsid w:val="007D07D3"/>
    <w:rsid w:val="007D29CB"/>
    <w:rsid w:val="007D2B23"/>
    <w:rsid w:val="007D6710"/>
    <w:rsid w:val="007D67E4"/>
    <w:rsid w:val="007D7DD6"/>
    <w:rsid w:val="007E0223"/>
    <w:rsid w:val="007E0E45"/>
    <w:rsid w:val="007E2A56"/>
    <w:rsid w:val="007E3069"/>
    <w:rsid w:val="007E3476"/>
    <w:rsid w:val="007E4014"/>
    <w:rsid w:val="007E59F8"/>
    <w:rsid w:val="007E5B20"/>
    <w:rsid w:val="007E5B33"/>
    <w:rsid w:val="007F117A"/>
    <w:rsid w:val="007F1FF3"/>
    <w:rsid w:val="007F29B2"/>
    <w:rsid w:val="007F42C0"/>
    <w:rsid w:val="007F54DD"/>
    <w:rsid w:val="007F5930"/>
    <w:rsid w:val="007F7D41"/>
    <w:rsid w:val="00800E09"/>
    <w:rsid w:val="008010CA"/>
    <w:rsid w:val="00802AF6"/>
    <w:rsid w:val="00802B0A"/>
    <w:rsid w:val="00802BF4"/>
    <w:rsid w:val="008045E9"/>
    <w:rsid w:val="00807C61"/>
    <w:rsid w:val="008104FA"/>
    <w:rsid w:val="00814216"/>
    <w:rsid w:val="00815999"/>
    <w:rsid w:val="008159EC"/>
    <w:rsid w:val="00815D97"/>
    <w:rsid w:val="00815EB9"/>
    <w:rsid w:val="008161A5"/>
    <w:rsid w:val="0081791B"/>
    <w:rsid w:val="00817A91"/>
    <w:rsid w:val="00821945"/>
    <w:rsid w:val="00821ECC"/>
    <w:rsid w:val="00822CE6"/>
    <w:rsid w:val="00823AA1"/>
    <w:rsid w:val="00824136"/>
    <w:rsid w:val="0082436C"/>
    <w:rsid w:val="00824FCF"/>
    <w:rsid w:val="00825276"/>
    <w:rsid w:val="008268E1"/>
    <w:rsid w:val="00827061"/>
    <w:rsid w:val="00827BC0"/>
    <w:rsid w:val="00830688"/>
    <w:rsid w:val="008313F9"/>
    <w:rsid w:val="008315B5"/>
    <w:rsid w:val="0083369D"/>
    <w:rsid w:val="00835ECE"/>
    <w:rsid w:val="008360EE"/>
    <w:rsid w:val="00837EE7"/>
    <w:rsid w:val="00840147"/>
    <w:rsid w:val="00840787"/>
    <w:rsid w:val="00840E14"/>
    <w:rsid w:val="00841391"/>
    <w:rsid w:val="008423CE"/>
    <w:rsid w:val="00842BB1"/>
    <w:rsid w:val="00842E1A"/>
    <w:rsid w:val="00846A8E"/>
    <w:rsid w:val="00847EE2"/>
    <w:rsid w:val="00850575"/>
    <w:rsid w:val="008523A2"/>
    <w:rsid w:val="00852DB1"/>
    <w:rsid w:val="00854B80"/>
    <w:rsid w:val="00855A8C"/>
    <w:rsid w:val="00857263"/>
    <w:rsid w:val="008600C1"/>
    <w:rsid w:val="008601DA"/>
    <w:rsid w:val="00863A17"/>
    <w:rsid w:val="008642B1"/>
    <w:rsid w:val="00865AEB"/>
    <w:rsid w:val="0086660A"/>
    <w:rsid w:val="008667DC"/>
    <w:rsid w:val="00871076"/>
    <w:rsid w:val="0087283D"/>
    <w:rsid w:val="008736BC"/>
    <w:rsid w:val="00873B84"/>
    <w:rsid w:val="008745BF"/>
    <w:rsid w:val="00875BF8"/>
    <w:rsid w:val="00875F43"/>
    <w:rsid w:val="00876DEA"/>
    <w:rsid w:val="00877262"/>
    <w:rsid w:val="0087744E"/>
    <w:rsid w:val="00880C4E"/>
    <w:rsid w:val="00881AF0"/>
    <w:rsid w:val="00882FF8"/>
    <w:rsid w:val="0088458E"/>
    <w:rsid w:val="008849F6"/>
    <w:rsid w:val="00885FFC"/>
    <w:rsid w:val="008876D5"/>
    <w:rsid w:val="00887DF0"/>
    <w:rsid w:val="00891774"/>
    <w:rsid w:val="00891B83"/>
    <w:rsid w:val="008925E3"/>
    <w:rsid w:val="00892AA4"/>
    <w:rsid w:val="00893711"/>
    <w:rsid w:val="008947B0"/>
    <w:rsid w:val="008A0585"/>
    <w:rsid w:val="008A089E"/>
    <w:rsid w:val="008A1653"/>
    <w:rsid w:val="008B2434"/>
    <w:rsid w:val="008B58DD"/>
    <w:rsid w:val="008B6D65"/>
    <w:rsid w:val="008B7D97"/>
    <w:rsid w:val="008C155E"/>
    <w:rsid w:val="008C2A16"/>
    <w:rsid w:val="008C5D24"/>
    <w:rsid w:val="008C6480"/>
    <w:rsid w:val="008D21E3"/>
    <w:rsid w:val="008D23CE"/>
    <w:rsid w:val="008D3847"/>
    <w:rsid w:val="008D50A5"/>
    <w:rsid w:val="008D595C"/>
    <w:rsid w:val="008D6880"/>
    <w:rsid w:val="008E00C5"/>
    <w:rsid w:val="008E4CD6"/>
    <w:rsid w:val="008E5142"/>
    <w:rsid w:val="008E51DB"/>
    <w:rsid w:val="008E60D5"/>
    <w:rsid w:val="008E7C6C"/>
    <w:rsid w:val="008F4724"/>
    <w:rsid w:val="00900A86"/>
    <w:rsid w:val="009046C0"/>
    <w:rsid w:val="00904EED"/>
    <w:rsid w:val="00906717"/>
    <w:rsid w:val="00907458"/>
    <w:rsid w:val="009115DA"/>
    <w:rsid w:val="00912E4E"/>
    <w:rsid w:val="009136D0"/>
    <w:rsid w:val="00916EED"/>
    <w:rsid w:val="00921F32"/>
    <w:rsid w:val="00922D50"/>
    <w:rsid w:val="00922F59"/>
    <w:rsid w:val="00925173"/>
    <w:rsid w:val="00926962"/>
    <w:rsid w:val="009269E6"/>
    <w:rsid w:val="00927A52"/>
    <w:rsid w:val="00927FF1"/>
    <w:rsid w:val="00931B05"/>
    <w:rsid w:val="00931F75"/>
    <w:rsid w:val="00932399"/>
    <w:rsid w:val="00933C3E"/>
    <w:rsid w:val="00934D08"/>
    <w:rsid w:val="0094112D"/>
    <w:rsid w:val="0094145F"/>
    <w:rsid w:val="009424C3"/>
    <w:rsid w:val="00942869"/>
    <w:rsid w:val="00945E49"/>
    <w:rsid w:val="00945F64"/>
    <w:rsid w:val="00946A3B"/>
    <w:rsid w:val="00947270"/>
    <w:rsid w:val="009472E6"/>
    <w:rsid w:val="00947B4B"/>
    <w:rsid w:val="00951715"/>
    <w:rsid w:val="00951C2D"/>
    <w:rsid w:val="00953297"/>
    <w:rsid w:val="009535C6"/>
    <w:rsid w:val="00957072"/>
    <w:rsid w:val="0095717A"/>
    <w:rsid w:val="009606A1"/>
    <w:rsid w:val="0096173B"/>
    <w:rsid w:val="00961A0A"/>
    <w:rsid w:val="00961E7D"/>
    <w:rsid w:val="0096217C"/>
    <w:rsid w:val="0096238E"/>
    <w:rsid w:val="00962F5C"/>
    <w:rsid w:val="009634C4"/>
    <w:rsid w:val="00963BEA"/>
    <w:rsid w:val="00964420"/>
    <w:rsid w:val="009645B7"/>
    <w:rsid w:val="0096495E"/>
    <w:rsid w:val="00965D04"/>
    <w:rsid w:val="00967411"/>
    <w:rsid w:val="00974BE8"/>
    <w:rsid w:val="009766C3"/>
    <w:rsid w:val="00976C95"/>
    <w:rsid w:val="009814DC"/>
    <w:rsid w:val="00981570"/>
    <w:rsid w:val="009831BD"/>
    <w:rsid w:val="009835A0"/>
    <w:rsid w:val="009839B7"/>
    <w:rsid w:val="00983DB6"/>
    <w:rsid w:val="0098420F"/>
    <w:rsid w:val="00984A49"/>
    <w:rsid w:val="00987EE8"/>
    <w:rsid w:val="00991623"/>
    <w:rsid w:val="00991874"/>
    <w:rsid w:val="009925AF"/>
    <w:rsid w:val="00993700"/>
    <w:rsid w:val="009949B7"/>
    <w:rsid w:val="00994B32"/>
    <w:rsid w:val="00995272"/>
    <w:rsid w:val="00995288"/>
    <w:rsid w:val="009961B9"/>
    <w:rsid w:val="009977EE"/>
    <w:rsid w:val="009A04E2"/>
    <w:rsid w:val="009A09D0"/>
    <w:rsid w:val="009A1495"/>
    <w:rsid w:val="009A2145"/>
    <w:rsid w:val="009A26EA"/>
    <w:rsid w:val="009A2902"/>
    <w:rsid w:val="009A34A3"/>
    <w:rsid w:val="009A6631"/>
    <w:rsid w:val="009A69F8"/>
    <w:rsid w:val="009A79C7"/>
    <w:rsid w:val="009B26FD"/>
    <w:rsid w:val="009B33A9"/>
    <w:rsid w:val="009B4B14"/>
    <w:rsid w:val="009B53AF"/>
    <w:rsid w:val="009B5ECF"/>
    <w:rsid w:val="009B66CD"/>
    <w:rsid w:val="009C12EA"/>
    <w:rsid w:val="009C1BB5"/>
    <w:rsid w:val="009C2612"/>
    <w:rsid w:val="009C27FA"/>
    <w:rsid w:val="009C3123"/>
    <w:rsid w:val="009C4403"/>
    <w:rsid w:val="009C4F94"/>
    <w:rsid w:val="009C51D4"/>
    <w:rsid w:val="009D199F"/>
    <w:rsid w:val="009D23C1"/>
    <w:rsid w:val="009D44B0"/>
    <w:rsid w:val="009D501C"/>
    <w:rsid w:val="009E00AC"/>
    <w:rsid w:val="009E06C7"/>
    <w:rsid w:val="009E0B23"/>
    <w:rsid w:val="009E6710"/>
    <w:rsid w:val="009E7948"/>
    <w:rsid w:val="009F0BCB"/>
    <w:rsid w:val="009F3A7E"/>
    <w:rsid w:val="009F420C"/>
    <w:rsid w:val="009F420E"/>
    <w:rsid w:val="009F4484"/>
    <w:rsid w:val="009F6BB6"/>
    <w:rsid w:val="00A00C03"/>
    <w:rsid w:val="00A0208D"/>
    <w:rsid w:val="00A0275C"/>
    <w:rsid w:val="00A0289A"/>
    <w:rsid w:val="00A04814"/>
    <w:rsid w:val="00A05641"/>
    <w:rsid w:val="00A05846"/>
    <w:rsid w:val="00A05F27"/>
    <w:rsid w:val="00A064A7"/>
    <w:rsid w:val="00A07336"/>
    <w:rsid w:val="00A07867"/>
    <w:rsid w:val="00A1054F"/>
    <w:rsid w:val="00A1084D"/>
    <w:rsid w:val="00A10A96"/>
    <w:rsid w:val="00A13FC3"/>
    <w:rsid w:val="00A14147"/>
    <w:rsid w:val="00A156F9"/>
    <w:rsid w:val="00A1651B"/>
    <w:rsid w:val="00A16578"/>
    <w:rsid w:val="00A170AC"/>
    <w:rsid w:val="00A170BA"/>
    <w:rsid w:val="00A1744F"/>
    <w:rsid w:val="00A20CB3"/>
    <w:rsid w:val="00A244EB"/>
    <w:rsid w:val="00A24CFD"/>
    <w:rsid w:val="00A25166"/>
    <w:rsid w:val="00A25D4B"/>
    <w:rsid w:val="00A301FF"/>
    <w:rsid w:val="00A31213"/>
    <w:rsid w:val="00A33D11"/>
    <w:rsid w:val="00A34297"/>
    <w:rsid w:val="00A363AD"/>
    <w:rsid w:val="00A36F70"/>
    <w:rsid w:val="00A4083E"/>
    <w:rsid w:val="00A40A5E"/>
    <w:rsid w:val="00A412BD"/>
    <w:rsid w:val="00A418B5"/>
    <w:rsid w:val="00A43757"/>
    <w:rsid w:val="00A469E9"/>
    <w:rsid w:val="00A46D41"/>
    <w:rsid w:val="00A51EE6"/>
    <w:rsid w:val="00A5311C"/>
    <w:rsid w:val="00A5421D"/>
    <w:rsid w:val="00A5485B"/>
    <w:rsid w:val="00A55D10"/>
    <w:rsid w:val="00A632C8"/>
    <w:rsid w:val="00A64309"/>
    <w:rsid w:val="00A66502"/>
    <w:rsid w:val="00A73650"/>
    <w:rsid w:val="00A75098"/>
    <w:rsid w:val="00A76608"/>
    <w:rsid w:val="00A77429"/>
    <w:rsid w:val="00A77B14"/>
    <w:rsid w:val="00A82250"/>
    <w:rsid w:val="00A8299B"/>
    <w:rsid w:val="00A85E28"/>
    <w:rsid w:val="00A86AFE"/>
    <w:rsid w:val="00A8750E"/>
    <w:rsid w:val="00A91D61"/>
    <w:rsid w:val="00A92626"/>
    <w:rsid w:val="00A9372D"/>
    <w:rsid w:val="00A939C9"/>
    <w:rsid w:val="00A96FA7"/>
    <w:rsid w:val="00A97388"/>
    <w:rsid w:val="00AA1AFC"/>
    <w:rsid w:val="00AA1FD3"/>
    <w:rsid w:val="00AA23A0"/>
    <w:rsid w:val="00AA2591"/>
    <w:rsid w:val="00AA4824"/>
    <w:rsid w:val="00AA5379"/>
    <w:rsid w:val="00AA594E"/>
    <w:rsid w:val="00AA6178"/>
    <w:rsid w:val="00AA7A57"/>
    <w:rsid w:val="00AB0327"/>
    <w:rsid w:val="00AB1101"/>
    <w:rsid w:val="00AB1DD0"/>
    <w:rsid w:val="00AB2B09"/>
    <w:rsid w:val="00AB4C34"/>
    <w:rsid w:val="00AB6287"/>
    <w:rsid w:val="00AC01AC"/>
    <w:rsid w:val="00AC1320"/>
    <w:rsid w:val="00AC209C"/>
    <w:rsid w:val="00AC25BA"/>
    <w:rsid w:val="00AC2766"/>
    <w:rsid w:val="00AC28DB"/>
    <w:rsid w:val="00AC2D37"/>
    <w:rsid w:val="00AC3A3D"/>
    <w:rsid w:val="00AC6522"/>
    <w:rsid w:val="00AC75E6"/>
    <w:rsid w:val="00AD0A10"/>
    <w:rsid w:val="00AD0AE4"/>
    <w:rsid w:val="00AD0CF7"/>
    <w:rsid w:val="00AD12CB"/>
    <w:rsid w:val="00AD16CA"/>
    <w:rsid w:val="00AD6344"/>
    <w:rsid w:val="00AD6A97"/>
    <w:rsid w:val="00AD6DAC"/>
    <w:rsid w:val="00AD7D77"/>
    <w:rsid w:val="00AE1549"/>
    <w:rsid w:val="00AE1869"/>
    <w:rsid w:val="00AE4490"/>
    <w:rsid w:val="00AE451A"/>
    <w:rsid w:val="00AE4F5C"/>
    <w:rsid w:val="00AE5462"/>
    <w:rsid w:val="00AE5514"/>
    <w:rsid w:val="00AF0A23"/>
    <w:rsid w:val="00AF102E"/>
    <w:rsid w:val="00AF2DF2"/>
    <w:rsid w:val="00AF3AB4"/>
    <w:rsid w:val="00AF48ED"/>
    <w:rsid w:val="00AF4A62"/>
    <w:rsid w:val="00AF4DFB"/>
    <w:rsid w:val="00AF7B07"/>
    <w:rsid w:val="00B01D04"/>
    <w:rsid w:val="00B042DE"/>
    <w:rsid w:val="00B06447"/>
    <w:rsid w:val="00B0721C"/>
    <w:rsid w:val="00B07D89"/>
    <w:rsid w:val="00B105B3"/>
    <w:rsid w:val="00B11564"/>
    <w:rsid w:val="00B1190E"/>
    <w:rsid w:val="00B124F1"/>
    <w:rsid w:val="00B12592"/>
    <w:rsid w:val="00B13B39"/>
    <w:rsid w:val="00B13EB3"/>
    <w:rsid w:val="00B1451C"/>
    <w:rsid w:val="00B20FBD"/>
    <w:rsid w:val="00B21913"/>
    <w:rsid w:val="00B2218B"/>
    <w:rsid w:val="00B223C4"/>
    <w:rsid w:val="00B22E0A"/>
    <w:rsid w:val="00B23329"/>
    <w:rsid w:val="00B23F22"/>
    <w:rsid w:val="00B24256"/>
    <w:rsid w:val="00B24BED"/>
    <w:rsid w:val="00B24CA5"/>
    <w:rsid w:val="00B250A9"/>
    <w:rsid w:val="00B259DD"/>
    <w:rsid w:val="00B25B9C"/>
    <w:rsid w:val="00B25D85"/>
    <w:rsid w:val="00B27037"/>
    <w:rsid w:val="00B31795"/>
    <w:rsid w:val="00B32C65"/>
    <w:rsid w:val="00B32F47"/>
    <w:rsid w:val="00B363B1"/>
    <w:rsid w:val="00B407E4"/>
    <w:rsid w:val="00B430E0"/>
    <w:rsid w:val="00B47C39"/>
    <w:rsid w:val="00B500C4"/>
    <w:rsid w:val="00B50DCE"/>
    <w:rsid w:val="00B50E17"/>
    <w:rsid w:val="00B545E5"/>
    <w:rsid w:val="00B55608"/>
    <w:rsid w:val="00B56180"/>
    <w:rsid w:val="00B56BA4"/>
    <w:rsid w:val="00B60230"/>
    <w:rsid w:val="00B60574"/>
    <w:rsid w:val="00B608E6"/>
    <w:rsid w:val="00B6167F"/>
    <w:rsid w:val="00B616C1"/>
    <w:rsid w:val="00B61CDC"/>
    <w:rsid w:val="00B6275C"/>
    <w:rsid w:val="00B63338"/>
    <w:rsid w:val="00B6355B"/>
    <w:rsid w:val="00B648CC"/>
    <w:rsid w:val="00B65DA5"/>
    <w:rsid w:val="00B67540"/>
    <w:rsid w:val="00B67DE9"/>
    <w:rsid w:val="00B70E5E"/>
    <w:rsid w:val="00B726A4"/>
    <w:rsid w:val="00B729E6"/>
    <w:rsid w:val="00B765F0"/>
    <w:rsid w:val="00B76AB6"/>
    <w:rsid w:val="00B774E0"/>
    <w:rsid w:val="00B81CC5"/>
    <w:rsid w:val="00B846EE"/>
    <w:rsid w:val="00B85407"/>
    <w:rsid w:val="00B8550F"/>
    <w:rsid w:val="00B865D7"/>
    <w:rsid w:val="00B867A2"/>
    <w:rsid w:val="00B925C8"/>
    <w:rsid w:val="00B92A54"/>
    <w:rsid w:val="00B9307E"/>
    <w:rsid w:val="00B933B9"/>
    <w:rsid w:val="00B94346"/>
    <w:rsid w:val="00B9435B"/>
    <w:rsid w:val="00B944D0"/>
    <w:rsid w:val="00B94C43"/>
    <w:rsid w:val="00B9765D"/>
    <w:rsid w:val="00BA0ADE"/>
    <w:rsid w:val="00BA1B5A"/>
    <w:rsid w:val="00BA3765"/>
    <w:rsid w:val="00BA3DBD"/>
    <w:rsid w:val="00BA4C44"/>
    <w:rsid w:val="00BA6BA6"/>
    <w:rsid w:val="00BA7377"/>
    <w:rsid w:val="00BA7D4D"/>
    <w:rsid w:val="00BB0D99"/>
    <w:rsid w:val="00BB1A29"/>
    <w:rsid w:val="00BB1D60"/>
    <w:rsid w:val="00BB4CCB"/>
    <w:rsid w:val="00BB6027"/>
    <w:rsid w:val="00BB655C"/>
    <w:rsid w:val="00BB66D9"/>
    <w:rsid w:val="00BB6A15"/>
    <w:rsid w:val="00BC0490"/>
    <w:rsid w:val="00BC058C"/>
    <w:rsid w:val="00BC29EB"/>
    <w:rsid w:val="00BC5A94"/>
    <w:rsid w:val="00BC6AF2"/>
    <w:rsid w:val="00BC71E3"/>
    <w:rsid w:val="00BD0A77"/>
    <w:rsid w:val="00BD0B45"/>
    <w:rsid w:val="00BD0E08"/>
    <w:rsid w:val="00BD335A"/>
    <w:rsid w:val="00BD34C1"/>
    <w:rsid w:val="00BD4800"/>
    <w:rsid w:val="00BD4BFD"/>
    <w:rsid w:val="00BD57E3"/>
    <w:rsid w:val="00BD78CA"/>
    <w:rsid w:val="00BE0E90"/>
    <w:rsid w:val="00BE1177"/>
    <w:rsid w:val="00BE145A"/>
    <w:rsid w:val="00BE160D"/>
    <w:rsid w:val="00BE219C"/>
    <w:rsid w:val="00BE2240"/>
    <w:rsid w:val="00BE3F62"/>
    <w:rsid w:val="00BE59BE"/>
    <w:rsid w:val="00BE59CD"/>
    <w:rsid w:val="00BE65AB"/>
    <w:rsid w:val="00BE6C73"/>
    <w:rsid w:val="00BE799B"/>
    <w:rsid w:val="00BF2EDA"/>
    <w:rsid w:val="00BF7C48"/>
    <w:rsid w:val="00C0047E"/>
    <w:rsid w:val="00C00E78"/>
    <w:rsid w:val="00C0170D"/>
    <w:rsid w:val="00C04B04"/>
    <w:rsid w:val="00C055F6"/>
    <w:rsid w:val="00C05D5F"/>
    <w:rsid w:val="00C06648"/>
    <w:rsid w:val="00C10167"/>
    <w:rsid w:val="00C11B6A"/>
    <w:rsid w:val="00C11E46"/>
    <w:rsid w:val="00C13332"/>
    <w:rsid w:val="00C1545A"/>
    <w:rsid w:val="00C162B5"/>
    <w:rsid w:val="00C17D48"/>
    <w:rsid w:val="00C22AAC"/>
    <w:rsid w:val="00C24C58"/>
    <w:rsid w:val="00C25EFF"/>
    <w:rsid w:val="00C265EC"/>
    <w:rsid w:val="00C31301"/>
    <w:rsid w:val="00C31797"/>
    <w:rsid w:val="00C32579"/>
    <w:rsid w:val="00C337C2"/>
    <w:rsid w:val="00C340C3"/>
    <w:rsid w:val="00C34E70"/>
    <w:rsid w:val="00C35E33"/>
    <w:rsid w:val="00C36439"/>
    <w:rsid w:val="00C36828"/>
    <w:rsid w:val="00C37A58"/>
    <w:rsid w:val="00C37E84"/>
    <w:rsid w:val="00C417DD"/>
    <w:rsid w:val="00C41B81"/>
    <w:rsid w:val="00C457FC"/>
    <w:rsid w:val="00C502B9"/>
    <w:rsid w:val="00C53E13"/>
    <w:rsid w:val="00C54256"/>
    <w:rsid w:val="00C54699"/>
    <w:rsid w:val="00C56BE9"/>
    <w:rsid w:val="00C56E9A"/>
    <w:rsid w:val="00C570CC"/>
    <w:rsid w:val="00C572B2"/>
    <w:rsid w:val="00C57427"/>
    <w:rsid w:val="00C61DC5"/>
    <w:rsid w:val="00C645D3"/>
    <w:rsid w:val="00C64670"/>
    <w:rsid w:val="00C65C3C"/>
    <w:rsid w:val="00C66C77"/>
    <w:rsid w:val="00C67A66"/>
    <w:rsid w:val="00C70379"/>
    <w:rsid w:val="00C72EC8"/>
    <w:rsid w:val="00C74B1D"/>
    <w:rsid w:val="00C75C90"/>
    <w:rsid w:val="00C776A9"/>
    <w:rsid w:val="00C77A41"/>
    <w:rsid w:val="00C80CDC"/>
    <w:rsid w:val="00C817BE"/>
    <w:rsid w:val="00C826C8"/>
    <w:rsid w:val="00C8271E"/>
    <w:rsid w:val="00C82BB6"/>
    <w:rsid w:val="00C83096"/>
    <w:rsid w:val="00C83665"/>
    <w:rsid w:val="00C841B4"/>
    <w:rsid w:val="00C842C9"/>
    <w:rsid w:val="00C8437F"/>
    <w:rsid w:val="00C84569"/>
    <w:rsid w:val="00C84DE0"/>
    <w:rsid w:val="00C868EA"/>
    <w:rsid w:val="00C869E7"/>
    <w:rsid w:val="00C871FB"/>
    <w:rsid w:val="00C87B01"/>
    <w:rsid w:val="00C87CB9"/>
    <w:rsid w:val="00C900D0"/>
    <w:rsid w:val="00C908C1"/>
    <w:rsid w:val="00C909CE"/>
    <w:rsid w:val="00C90E1B"/>
    <w:rsid w:val="00C910AC"/>
    <w:rsid w:val="00C929AF"/>
    <w:rsid w:val="00C94266"/>
    <w:rsid w:val="00C95002"/>
    <w:rsid w:val="00C97279"/>
    <w:rsid w:val="00C97E9E"/>
    <w:rsid w:val="00CA19C2"/>
    <w:rsid w:val="00CA209A"/>
    <w:rsid w:val="00CA2173"/>
    <w:rsid w:val="00CA2CF1"/>
    <w:rsid w:val="00CA4301"/>
    <w:rsid w:val="00CA4D25"/>
    <w:rsid w:val="00CA569C"/>
    <w:rsid w:val="00CA6898"/>
    <w:rsid w:val="00CA7263"/>
    <w:rsid w:val="00CB07A7"/>
    <w:rsid w:val="00CB0B6D"/>
    <w:rsid w:val="00CB0F86"/>
    <w:rsid w:val="00CB3205"/>
    <w:rsid w:val="00CB3AB5"/>
    <w:rsid w:val="00CB3DCB"/>
    <w:rsid w:val="00CB59A1"/>
    <w:rsid w:val="00CB6890"/>
    <w:rsid w:val="00CC17FA"/>
    <w:rsid w:val="00CC2126"/>
    <w:rsid w:val="00CC5987"/>
    <w:rsid w:val="00CC5991"/>
    <w:rsid w:val="00CC6B4E"/>
    <w:rsid w:val="00CC7C82"/>
    <w:rsid w:val="00CD19F7"/>
    <w:rsid w:val="00CD294D"/>
    <w:rsid w:val="00CD2DCE"/>
    <w:rsid w:val="00CD42E4"/>
    <w:rsid w:val="00CD4334"/>
    <w:rsid w:val="00CD6D1D"/>
    <w:rsid w:val="00CE5660"/>
    <w:rsid w:val="00CE569B"/>
    <w:rsid w:val="00CE59D0"/>
    <w:rsid w:val="00CE5D38"/>
    <w:rsid w:val="00CE6E06"/>
    <w:rsid w:val="00CF020E"/>
    <w:rsid w:val="00CF0B51"/>
    <w:rsid w:val="00CF3E3A"/>
    <w:rsid w:val="00CF4BB4"/>
    <w:rsid w:val="00CF6D92"/>
    <w:rsid w:val="00D11010"/>
    <w:rsid w:val="00D12706"/>
    <w:rsid w:val="00D157E2"/>
    <w:rsid w:val="00D16AD9"/>
    <w:rsid w:val="00D17364"/>
    <w:rsid w:val="00D17B42"/>
    <w:rsid w:val="00D2223C"/>
    <w:rsid w:val="00D23260"/>
    <w:rsid w:val="00D23989"/>
    <w:rsid w:val="00D23E6F"/>
    <w:rsid w:val="00D2521A"/>
    <w:rsid w:val="00D266E0"/>
    <w:rsid w:val="00D27D45"/>
    <w:rsid w:val="00D3070D"/>
    <w:rsid w:val="00D30CD9"/>
    <w:rsid w:val="00D31AB6"/>
    <w:rsid w:val="00D33D09"/>
    <w:rsid w:val="00D360F5"/>
    <w:rsid w:val="00D37336"/>
    <w:rsid w:val="00D400AB"/>
    <w:rsid w:val="00D41E91"/>
    <w:rsid w:val="00D44B3F"/>
    <w:rsid w:val="00D44E1D"/>
    <w:rsid w:val="00D459D1"/>
    <w:rsid w:val="00D4799D"/>
    <w:rsid w:val="00D5304C"/>
    <w:rsid w:val="00D530CD"/>
    <w:rsid w:val="00D53267"/>
    <w:rsid w:val="00D605B7"/>
    <w:rsid w:val="00D60D79"/>
    <w:rsid w:val="00D61BE9"/>
    <w:rsid w:val="00D63863"/>
    <w:rsid w:val="00D63F3B"/>
    <w:rsid w:val="00D63FAE"/>
    <w:rsid w:val="00D64346"/>
    <w:rsid w:val="00D64D9D"/>
    <w:rsid w:val="00D6783B"/>
    <w:rsid w:val="00D6793B"/>
    <w:rsid w:val="00D71732"/>
    <w:rsid w:val="00D71C2F"/>
    <w:rsid w:val="00D72CB8"/>
    <w:rsid w:val="00D73590"/>
    <w:rsid w:val="00D7440A"/>
    <w:rsid w:val="00D84A53"/>
    <w:rsid w:val="00D84B33"/>
    <w:rsid w:val="00D85377"/>
    <w:rsid w:val="00D85A1D"/>
    <w:rsid w:val="00D85A4D"/>
    <w:rsid w:val="00D860C2"/>
    <w:rsid w:val="00D86953"/>
    <w:rsid w:val="00D87624"/>
    <w:rsid w:val="00D879DE"/>
    <w:rsid w:val="00D87AE3"/>
    <w:rsid w:val="00D87DFB"/>
    <w:rsid w:val="00D9037F"/>
    <w:rsid w:val="00D92728"/>
    <w:rsid w:val="00D93BA3"/>
    <w:rsid w:val="00D94139"/>
    <w:rsid w:val="00D94247"/>
    <w:rsid w:val="00D942FE"/>
    <w:rsid w:val="00D952E5"/>
    <w:rsid w:val="00DA080B"/>
    <w:rsid w:val="00DA0B31"/>
    <w:rsid w:val="00DA1033"/>
    <w:rsid w:val="00DA25EB"/>
    <w:rsid w:val="00DA2764"/>
    <w:rsid w:val="00DA2BE3"/>
    <w:rsid w:val="00DA2F0E"/>
    <w:rsid w:val="00DA3D83"/>
    <w:rsid w:val="00DA46CF"/>
    <w:rsid w:val="00DA7628"/>
    <w:rsid w:val="00DB00CE"/>
    <w:rsid w:val="00DB0F09"/>
    <w:rsid w:val="00DB59D6"/>
    <w:rsid w:val="00DB652D"/>
    <w:rsid w:val="00DB716D"/>
    <w:rsid w:val="00DB74E0"/>
    <w:rsid w:val="00DC2B9D"/>
    <w:rsid w:val="00DC34F2"/>
    <w:rsid w:val="00DC473B"/>
    <w:rsid w:val="00DC4E3F"/>
    <w:rsid w:val="00DC4F23"/>
    <w:rsid w:val="00DC5785"/>
    <w:rsid w:val="00DC61DB"/>
    <w:rsid w:val="00DC76B9"/>
    <w:rsid w:val="00DD051E"/>
    <w:rsid w:val="00DD3740"/>
    <w:rsid w:val="00DD3DE7"/>
    <w:rsid w:val="00DD4200"/>
    <w:rsid w:val="00DD64F4"/>
    <w:rsid w:val="00DD7F33"/>
    <w:rsid w:val="00DE0073"/>
    <w:rsid w:val="00DE11FA"/>
    <w:rsid w:val="00DE24E6"/>
    <w:rsid w:val="00DE26AA"/>
    <w:rsid w:val="00DE26F9"/>
    <w:rsid w:val="00DE3615"/>
    <w:rsid w:val="00DE626E"/>
    <w:rsid w:val="00DE63FD"/>
    <w:rsid w:val="00DE7F22"/>
    <w:rsid w:val="00DF08BB"/>
    <w:rsid w:val="00DF197F"/>
    <w:rsid w:val="00DF1AC5"/>
    <w:rsid w:val="00DF1E70"/>
    <w:rsid w:val="00DF2036"/>
    <w:rsid w:val="00DF2769"/>
    <w:rsid w:val="00DF35F9"/>
    <w:rsid w:val="00DF3EAE"/>
    <w:rsid w:val="00DF41E9"/>
    <w:rsid w:val="00DF4A5A"/>
    <w:rsid w:val="00DF4AC5"/>
    <w:rsid w:val="00DF4BC4"/>
    <w:rsid w:val="00DF5E67"/>
    <w:rsid w:val="00DF63D5"/>
    <w:rsid w:val="00E00186"/>
    <w:rsid w:val="00E00C12"/>
    <w:rsid w:val="00E00F70"/>
    <w:rsid w:val="00E06244"/>
    <w:rsid w:val="00E0794A"/>
    <w:rsid w:val="00E106BF"/>
    <w:rsid w:val="00E11226"/>
    <w:rsid w:val="00E11DC7"/>
    <w:rsid w:val="00E13642"/>
    <w:rsid w:val="00E14ABE"/>
    <w:rsid w:val="00E15017"/>
    <w:rsid w:val="00E15A65"/>
    <w:rsid w:val="00E1608A"/>
    <w:rsid w:val="00E16F0F"/>
    <w:rsid w:val="00E1714E"/>
    <w:rsid w:val="00E20237"/>
    <w:rsid w:val="00E20FF0"/>
    <w:rsid w:val="00E2178E"/>
    <w:rsid w:val="00E2495B"/>
    <w:rsid w:val="00E30697"/>
    <w:rsid w:val="00E31D35"/>
    <w:rsid w:val="00E3343E"/>
    <w:rsid w:val="00E33A73"/>
    <w:rsid w:val="00E354D9"/>
    <w:rsid w:val="00E3576C"/>
    <w:rsid w:val="00E40D2E"/>
    <w:rsid w:val="00E4178D"/>
    <w:rsid w:val="00E4351C"/>
    <w:rsid w:val="00E43B79"/>
    <w:rsid w:val="00E44F7C"/>
    <w:rsid w:val="00E47131"/>
    <w:rsid w:val="00E47218"/>
    <w:rsid w:val="00E47A64"/>
    <w:rsid w:val="00E502BE"/>
    <w:rsid w:val="00E514C4"/>
    <w:rsid w:val="00E51994"/>
    <w:rsid w:val="00E52374"/>
    <w:rsid w:val="00E54587"/>
    <w:rsid w:val="00E54915"/>
    <w:rsid w:val="00E54E44"/>
    <w:rsid w:val="00E56A42"/>
    <w:rsid w:val="00E602F5"/>
    <w:rsid w:val="00E62C9C"/>
    <w:rsid w:val="00E64425"/>
    <w:rsid w:val="00E659B2"/>
    <w:rsid w:val="00E717C0"/>
    <w:rsid w:val="00E71CC0"/>
    <w:rsid w:val="00E73E84"/>
    <w:rsid w:val="00E74197"/>
    <w:rsid w:val="00E75346"/>
    <w:rsid w:val="00E760D1"/>
    <w:rsid w:val="00E763ED"/>
    <w:rsid w:val="00E77401"/>
    <w:rsid w:val="00E80ED6"/>
    <w:rsid w:val="00E81D74"/>
    <w:rsid w:val="00E82530"/>
    <w:rsid w:val="00E849D7"/>
    <w:rsid w:val="00E9099B"/>
    <w:rsid w:val="00E913E2"/>
    <w:rsid w:val="00E91BE1"/>
    <w:rsid w:val="00E920AE"/>
    <w:rsid w:val="00E92694"/>
    <w:rsid w:val="00E939C0"/>
    <w:rsid w:val="00E95397"/>
    <w:rsid w:val="00E95884"/>
    <w:rsid w:val="00E967CD"/>
    <w:rsid w:val="00E97208"/>
    <w:rsid w:val="00EA00C2"/>
    <w:rsid w:val="00EA0B51"/>
    <w:rsid w:val="00EA0B6E"/>
    <w:rsid w:val="00EA257E"/>
    <w:rsid w:val="00EA3139"/>
    <w:rsid w:val="00EA4D50"/>
    <w:rsid w:val="00EA4F2F"/>
    <w:rsid w:val="00EA7A86"/>
    <w:rsid w:val="00EA7F27"/>
    <w:rsid w:val="00EB21DF"/>
    <w:rsid w:val="00EB2CCE"/>
    <w:rsid w:val="00EB393B"/>
    <w:rsid w:val="00EB6A2A"/>
    <w:rsid w:val="00EB7AA8"/>
    <w:rsid w:val="00EC1109"/>
    <w:rsid w:val="00EC2B6C"/>
    <w:rsid w:val="00EC3304"/>
    <w:rsid w:val="00EC5298"/>
    <w:rsid w:val="00EC551A"/>
    <w:rsid w:val="00EC7A03"/>
    <w:rsid w:val="00ED0252"/>
    <w:rsid w:val="00ED0F26"/>
    <w:rsid w:val="00ED2106"/>
    <w:rsid w:val="00ED29F0"/>
    <w:rsid w:val="00ED444B"/>
    <w:rsid w:val="00ED47E0"/>
    <w:rsid w:val="00ED4920"/>
    <w:rsid w:val="00ED4965"/>
    <w:rsid w:val="00ED73BD"/>
    <w:rsid w:val="00EE03C8"/>
    <w:rsid w:val="00EE1F0C"/>
    <w:rsid w:val="00EE1FE7"/>
    <w:rsid w:val="00EE3AB0"/>
    <w:rsid w:val="00EE43D3"/>
    <w:rsid w:val="00EE5387"/>
    <w:rsid w:val="00EE5969"/>
    <w:rsid w:val="00EE727E"/>
    <w:rsid w:val="00EF10ED"/>
    <w:rsid w:val="00EF1197"/>
    <w:rsid w:val="00EF2A88"/>
    <w:rsid w:val="00EF2B07"/>
    <w:rsid w:val="00EF44D6"/>
    <w:rsid w:val="00EF4D64"/>
    <w:rsid w:val="00EF4F75"/>
    <w:rsid w:val="00EF7398"/>
    <w:rsid w:val="00EF7AAB"/>
    <w:rsid w:val="00F0121D"/>
    <w:rsid w:val="00F02169"/>
    <w:rsid w:val="00F02C92"/>
    <w:rsid w:val="00F03149"/>
    <w:rsid w:val="00F04A02"/>
    <w:rsid w:val="00F04B76"/>
    <w:rsid w:val="00F06C60"/>
    <w:rsid w:val="00F071F4"/>
    <w:rsid w:val="00F07866"/>
    <w:rsid w:val="00F10180"/>
    <w:rsid w:val="00F101CF"/>
    <w:rsid w:val="00F10237"/>
    <w:rsid w:val="00F1196D"/>
    <w:rsid w:val="00F11DD7"/>
    <w:rsid w:val="00F122AD"/>
    <w:rsid w:val="00F12F48"/>
    <w:rsid w:val="00F135C8"/>
    <w:rsid w:val="00F14499"/>
    <w:rsid w:val="00F150E6"/>
    <w:rsid w:val="00F16D4D"/>
    <w:rsid w:val="00F176B2"/>
    <w:rsid w:val="00F17795"/>
    <w:rsid w:val="00F21665"/>
    <w:rsid w:val="00F21758"/>
    <w:rsid w:val="00F21AEE"/>
    <w:rsid w:val="00F24F5D"/>
    <w:rsid w:val="00F27CC0"/>
    <w:rsid w:val="00F31036"/>
    <w:rsid w:val="00F31413"/>
    <w:rsid w:val="00F3181F"/>
    <w:rsid w:val="00F32E77"/>
    <w:rsid w:val="00F37C12"/>
    <w:rsid w:val="00F413A1"/>
    <w:rsid w:val="00F4238E"/>
    <w:rsid w:val="00F43AB4"/>
    <w:rsid w:val="00F46DE7"/>
    <w:rsid w:val="00F50D4A"/>
    <w:rsid w:val="00F545F4"/>
    <w:rsid w:val="00F54DC9"/>
    <w:rsid w:val="00F5537E"/>
    <w:rsid w:val="00F55C80"/>
    <w:rsid w:val="00F55E5A"/>
    <w:rsid w:val="00F55F8F"/>
    <w:rsid w:val="00F56C8B"/>
    <w:rsid w:val="00F57261"/>
    <w:rsid w:val="00F6108A"/>
    <w:rsid w:val="00F611B1"/>
    <w:rsid w:val="00F61B54"/>
    <w:rsid w:val="00F62AA1"/>
    <w:rsid w:val="00F62DED"/>
    <w:rsid w:val="00F6302B"/>
    <w:rsid w:val="00F66449"/>
    <w:rsid w:val="00F667EF"/>
    <w:rsid w:val="00F66C2C"/>
    <w:rsid w:val="00F66DE9"/>
    <w:rsid w:val="00F6749E"/>
    <w:rsid w:val="00F70389"/>
    <w:rsid w:val="00F7046F"/>
    <w:rsid w:val="00F7070A"/>
    <w:rsid w:val="00F71148"/>
    <w:rsid w:val="00F71336"/>
    <w:rsid w:val="00F71B35"/>
    <w:rsid w:val="00F7212C"/>
    <w:rsid w:val="00F7393F"/>
    <w:rsid w:val="00F746AF"/>
    <w:rsid w:val="00F76986"/>
    <w:rsid w:val="00F8248D"/>
    <w:rsid w:val="00F829F4"/>
    <w:rsid w:val="00F847FD"/>
    <w:rsid w:val="00F86677"/>
    <w:rsid w:val="00F875E9"/>
    <w:rsid w:val="00F91183"/>
    <w:rsid w:val="00F91DA5"/>
    <w:rsid w:val="00F93693"/>
    <w:rsid w:val="00F955C6"/>
    <w:rsid w:val="00F96893"/>
    <w:rsid w:val="00F974BA"/>
    <w:rsid w:val="00F97CDC"/>
    <w:rsid w:val="00F97E76"/>
    <w:rsid w:val="00FA07B2"/>
    <w:rsid w:val="00FA08D0"/>
    <w:rsid w:val="00FA1868"/>
    <w:rsid w:val="00FA4126"/>
    <w:rsid w:val="00FA4740"/>
    <w:rsid w:val="00FA6048"/>
    <w:rsid w:val="00FB17D0"/>
    <w:rsid w:val="00FB2F4D"/>
    <w:rsid w:val="00FB3143"/>
    <w:rsid w:val="00FB6A2A"/>
    <w:rsid w:val="00FB6F81"/>
    <w:rsid w:val="00FC0144"/>
    <w:rsid w:val="00FC3408"/>
    <w:rsid w:val="00FC71B8"/>
    <w:rsid w:val="00FC7D90"/>
    <w:rsid w:val="00FD0B06"/>
    <w:rsid w:val="00FD19B0"/>
    <w:rsid w:val="00FD33B5"/>
    <w:rsid w:val="00FD34A2"/>
    <w:rsid w:val="00FD4146"/>
    <w:rsid w:val="00FD43C5"/>
    <w:rsid w:val="00FD5A67"/>
    <w:rsid w:val="00FD5F51"/>
    <w:rsid w:val="00FD69D6"/>
    <w:rsid w:val="00FD6C18"/>
    <w:rsid w:val="00FE0D9A"/>
    <w:rsid w:val="00FE297F"/>
    <w:rsid w:val="00FE63AB"/>
    <w:rsid w:val="00FE6961"/>
    <w:rsid w:val="00FE69FD"/>
    <w:rsid w:val="00FE7106"/>
    <w:rsid w:val="00FF04C1"/>
    <w:rsid w:val="00FF0995"/>
    <w:rsid w:val="00FF304F"/>
    <w:rsid w:val="00FF30DD"/>
    <w:rsid w:val="00FF37E5"/>
    <w:rsid w:val="00FF3F4E"/>
    <w:rsid w:val="00FF442E"/>
    <w:rsid w:val="00FF47D1"/>
    <w:rsid w:val="00FF488E"/>
    <w:rsid w:val="00FF7319"/>
    <w:rsid w:val="00FF74C7"/>
    <w:rsid w:val="00FF74F8"/>
    <w:rsid w:val="00FF762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4097"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raditional Arabic"/>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3994"/>
    <w:pPr>
      <w:widowControl w:val="0"/>
      <w:bidi/>
      <w:spacing w:line="440" w:lineRule="exact"/>
      <w:ind w:firstLine="567"/>
      <w:jc w:val="lowKashida"/>
    </w:pPr>
    <w:rPr>
      <w:rFonts w:cs="B Lotus"/>
      <w:sz w:val="24"/>
      <w:szCs w:val="28"/>
    </w:rPr>
  </w:style>
  <w:style w:type="paragraph" w:styleId="Heading1">
    <w:name w:val="heading 1"/>
    <w:basedOn w:val="Normal"/>
    <w:next w:val="Normal"/>
    <w:rsid w:val="004F48C1"/>
    <w:pPr>
      <w:keepNext/>
      <w:ind w:firstLine="0"/>
      <w:jc w:val="both"/>
      <w:outlineLvl w:val="0"/>
    </w:pPr>
    <w:rPr>
      <w:rFonts w:cs="B Zar"/>
      <w:bCs/>
      <w:szCs w:val="30"/>
    </w:rPr>
  </w:style>
  <w:style w:type="paragraph" w:styleId="Heading2">
    <w:name w:val="heading 2"/>
    <w:basedOn w:val="Normal"/>
    <w:next w:val="Normal"/>
    <w:link w:val="Heading2Char"/>
    <w:rsid w:val="008667DC"/>
    <w:pPr>
      <w:keepNext/>
      <w:spacing w:before="360"/>
      <w:ind w:firstLine="0"/>
      <w:jc w:val="both"/>
      <w:outlineLvl w:val="1"/>
    </w:pPr>
    <w:rPr>
      <w:rFonts w:ascii="Times New Roman Bold" w:hAnsi="Times New Roman Bold" w:cs="B Zar"/>
      <w:b/>
      <w:bCs/>
      <w:sz w:val="30"/>
      <w:szCs w:val="26"/>
    </w:rPr>
  </w:style>
  <w:style w:type="paragraph" w:styleId="Heading3">
    <w:name w:val="heading 3"/>
    <w:basedOn w:val="Normal"/>
    <w:next w:val="Normal"/>
    <w:rsid w:val="007A1EC6"/>
    <w:pPr>
      <w:keepNext/>
      <w:keepLines/>
      <w:spacing w:before="300"/>
      <w:ind w:firstLine="0"/>
      <w:jc w:val="both"/>
      <w:outlineLvl w:val="2"/>
    </w:pPr>
    <w:rPr>
      <w:rFonts w:ascii="Times New Roman Bold" w:hAnsi="Times New Roman Bold" w:cs="B Zar"/>
      <w:b/>
      <w:bCs/>
      <w:szCs w:val="24"/>
    </w:rPr>
  </w:style>
  <w:style w:type="paragraph" w:styleId="Heading4">
    <w:name w:val="heading 4"/>
    <w:basedOn w:val="Normal"/>
    <w:next w:val="Normal"/>
    <w:link w:val="Heading4Char"/>
    <w:rsid w:val="00995288"/>
    <w:pPr>
      <w:keepNext/>
      <w:keepLines/>
      <w:spacing w:before="360" w:after="360"/>
      <w:jc w:val="center"/>
      <w:outlineLvl w:val="3"/>
    </w:pPr>
    <w:rPr>
      <w:rFonts w:ascii="Times New Roman Bold" w:hAnsi="Times New Roman Bold" w:cs="B Titr"/>
      <w:b/>
      <w:bCs/>
      <w:sz w:val="40"/>
      <w:szCs w:val="40"/>
    </w:rPr>
  </w:style>
  <w:style w:type="paragraph" w:styleId="Heading5">
    <w:name w:val="heading 5"/>
    <w:basedOn w:val="Normal"/>
    <w:next w:val="Normal"/>
    <w:qFormat/>
    <w:rsid w:val="007B626D"/>
    <w:pPr>
      <w:keepNext/>
      <w:keepLines/>
      <w:spacing w:before="280"/>
      <w:ind w:firstLine="851"/>
      <w:jc w:val="left"/>
      <w:outlineLvl w:val="4"/>
    </w:pPr>
    <w:rPr>
      <w:b/>
      <w:bCs/>
      <w:w w:val="80"/>
      <w:sz w:val="28"/>
      <w:szCs w:val="32"/>
    </w:rPr>
  </w:style>
  <w:style w:type="paragraph" w:styleId="Heading6">
    <w:name w:val="heading 6"/>
    <w:basedOn w:val="Normal"/>
    <w:next w:val="Normal"/>
    <w:qFormat/>
    <w:pPr>
      <w:keepNext/>
      <w:spacing w:line="600" w:lineRule="exact"/>
      <w:ind w:firstLine="566"/>
      <w:outlineLvl w:val="5"/>
    </w:pPr>
    <w:rPr>
      <w:rFonts w:cs="Lotus"/>
      <w:b/>
      <w:bCs/>
      <w:szCs w:val="32"/>
    </w:rPr>
  </w:style>
  <w:style w:type="paragraph" w:styleId="Heading7">
    <w:name w:val="heading 7"/>
    <w:basedOn w:val="Normal"/>
    <w:next w:val="Normal"/>
    <w:qFormat/>
    <w:pPr>
      <w:keepNext/>
      <w:jc w:val="center"/>
      <w:outlineLvl w:val="6"/>
    </w:pPr>
    <w:rPr>
      <w:rFonts w:cs="Lotus"/>
      <w:b/>
      <w:bCs/>
      <w:szCs w:val="52"/>
    </w:rPr>
  </w:style>
  <w:style w:type="paragraph" w:styleId="Heading8">
    <w:name w:val="heading 8"/>
    <w:basedOn w:val="Normal"/>
    <w:next w:val="Normal"/>
    <w:qFormat/>
    <w:pPr>
      <w:keepNext/>
      <w:spacing w:line="600" w:lineRule="exact"/>
      <w:ind w:firstLine="566"/>
      <w:jc w:val="center"/>
      <w:outlineLvl w:val="7"/>
    </w:pPr>
    <w:rPr>
      <w:rFonts w:cs="Lotus"/>
      <w:b/>
      <w:bCs/>
      <w:szCs w:val="44"/>
    </w:rPr>
  </w:style>
  <w:style w:type="paragraph" w:styleId="Heading9">
    <w:name w:val="heading 9"/>
    <w:basedOn w:val="Normal"/>
    <w:next w:val="Normal"/>
    <w:qFormat/>
    <w:pPr>
      <w:keepNext/>
      <w:jc w:val="center"/>
      <w:outlineLvl w:val="8"/>
    </w:pPr>
    <w:rPr>
      <w:rFonts w:cs="Reyhan Mazar"/>
      <w:b/>
      <w:bCs/>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پانوشت ها"/>
    <w:basedOn w:val="Normal"/>
    <w:link w:val="FootnoteTextChar"/>
    <w:semiHidden/>
    <w:rPr>
      <w:rFonts w:cs="Lotus"/>
    </w:rPr>
  </w:style>
  <w:style w:type="character" w:customStyle="1" w:styleId="FootnoteTextChar">
    <w:name w:val="Footnote Text Char"/>
    <w:aliases w:val="پانوشت ها Char"/>
    <w:link w:val="FootnoteText"/>
    <w:semiHidden/>
    <w:locked/>
    <w:rsid w:val="004B4E0D"/>
    <w:rPr>
      <w:rFonts w:cs="Lotus"/>
      <w:sz w:val="24"/>
      <w:szCs w:val="28"/>
      <w:lang w:val="en-US" w:eastAsia="en-US" w:bidi="ar-SA"/>
    </w:rPr>
  </w:style>
  <w:style w:type="character" w:styleId="FootnoteReference">
    <w:name w:val="footnote reference"/>
    <w:semiHidden/>
    <w:rPr>
      <w:vertAlign w:val="superscript"/>
    </w:rPr>
  </w:style>
  <w:style w:type="paragraph" w:styleId="BodyText">
    <w:name w:val="Body Text"/>
    <w:basedOn w:val="Normal"/>
    <w:pPr>
      <w:jc w:val="center"/>
    </w:pPr>
    <w:rPr>
      <w:rFonts w:cs="Reyhan Mazar"/>
      <w:w w:val="50"/>
      <w:szCs w:val="144"/>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link w:val="Footer"/>
    <w:uiPriority w:val="99"/>
    <w:rsid w:val="003E431F"/>
    <w:rPr>
      <w:rFonts w:cs="B Lotus"/>
      <w:sz w:val="24"/>
      <w:szCs w:val="28"/>
    </w:r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style>
  <w:style w:type="character" w:customStyle="1" w:styleId="HeaderChar">
    <w:name w:val="Header Char"/>
    <w:link w:val="Header"/>
    <w:rsid w:val="008D50A5"/>
    <w:rPr>
      <w:rFonts w:cs="B Lotus"/>
      <w:sz w:val="24"/>
      <w:szCs w:val="28"/>
    </w:rPr>
  </w:style>
  <w:style w:type="paragraph" w:styleId="Title">
    <w:name w:val="Title"/>
    <w:basedOn w:val="Normal"/>
    <w:qFormat/>
    <w:pPr>
      <w:jc w:val="center"/>
    </w:pPr>
    <w:rPr>
      <w:rFonts w:cs="Titr"/>
      <w:b/>
      <w:bCs/>
      <w:szCs w:val="48"/>
    </w:rPr>
  </w:style>
  <w:style w:type="paragraph" w:styleId="EndnoteText">
    <w:name w:val="endnote text"/>
    <w:basedOn w:val="Normal"/>
    <w:semiHidden/>
  </w:style>
  <w:style w:type="character" w:styleId="EndnoteReference">
    <w:name w:val="endnote reference"/>
    <w:semiHidden/>
    <w:rPr>
      <w:vertAlign w:val="superscript"/>
    </w:rPr>
  </w:style>
  <w:style w:type="paragraph" w:styleId="BodyTextIndent">
    <w:name w:val="Body Text Indent"/>
    <w:basedOn w:val="Normal"/>
    <w:pPr>
      <w:spacing w:line="560" w:lineRule="exact"/>
    </w:pPr>
    <w:rPr>
      <w:rFonts w:cs="Lotus"/>
      <w:szCs w:val="34"/>
    </w:rPr>
  </w:style>
  <w:style w:type="paragraph" w:styleId="BodyTextIndent2">
    <w:name w:val="Body Text Indent 2"/>
    <w:basedOn w:val="Normal"/>
    <w:pPr>
      <w:spacing w:line="560" w:lineRule="exact"/>
    </w:pPr>
    <w:rPr>
      <w:rFonts w:cs="Lotus"/>
      <w:sz w:val="26"/>
      <w:szCs w:val="34"/>
    </w:rPr>
  </w:style>
  <w:style w:type="paragraph" w:styleId="BodyTextIndent3">
    <w:name w:val="Body Text Indent 3"/>
    <w:basedOn w:val="Normal"/>
    <w:pPr>
      <w:spacing w:line="560" w:lineRule="exact"/>
    </w:pPr>
    <w:rPr>
      <w:rFonts w:cs="Lotus"/>
      <w:sz w:val="26"/>
      <w:szCs w:val="34"/>
    </w:rPr>
  </w:style>
  <w:style w:type="paragraph" w:styleId="BlockText">
    <w:name w:val="Block Text"/>
    <w:basedOn w:val="Normal"/>
    <w:pPr>
      <w:spacing w:line="520" w:lineRule="exact"/>
      <w:ind w:left="567" w:hanging="567"/>
    </w:pPr>
    <w:rPr>
      <w:rFonts w:cs="Lotus"/>
      <w:szCs w:val="32"/>
    </w:rPr>
  </w:style>
  <w:style w:type="paragraph" w:styleId="BodyText2">
    <w:name w:val="Body Text 2"/>
    <w:basedOn w:val="Normal"/>
    <w:rPr>
      <w:rFonts w:cs="Lotus"/>
      <w:szCs w:val="34"/>
    </w:rPr>
  </w:style>
  <w:style w:type="character" w:customStyle="1" w:styleId="Quran">
    <w:name w:val="Quran"/>
    <w:rsid w:val="00C817BE"/>
    <w:rPr>
      <w:rFonts w:ascii="Traditional Arabic" w:hAnsi="Traditional Arabic" w:cs="Traditional Arabic"/>
      <w:b/>
      <w:bCs/>
      <w:color w:val="000000"/>
      <w:sz w:val="28"/>
      <w:szCs w:val="28"/>
    </w:rPr>
  </w:style>
  <w:style w:type="character" w:customStyle="1" w:styleId="Hadis">
    <w:name w:val="Hadis"/>
    <w:rsid w:val="00C36439"/>
    <w:rPr>
      <w:rFonts w:cs="B Badr"/>
      <w:b/>
      <w:bCs/>
      <w:w w:val="100"/>
      <w:sz w:val="24"/>
      <w:szCs w:val="28"/>
    </w:rPr>
  </w:style>
  <w:style w:type="character" w:customStyle="1" w:styleId="Asar">
    <w:name w:val="Asar"/>
    <w:rsid w:val="0054055E"/>
    <w:rPr>
      <w:rFonts w:cs="B Badr"/>
      <w:i/>
      <w:iCs/>
      <w:sz w:val="32"/>
      <w:szCs w:val="28"/>
    </w:rPr>
  </w:style>
  <w:style w:type="paragraph" w:styleId="TOC4">
    <w:name w:val="toc 4"/>
    <w:basedOn w:val="Normal"/>
    <w:next w:val="Normal"/>
    <w:uiPriority w:val="39"/>
    <w:rsid w:val="00932399"/>
    <w:pPr>
      <w:spacing w:line="240" w:lineRule="auto"/>
      <w:ind w:left="567" w:firstLine="0"/>
      <w:jc w:val="both"/>
    </w:pPr>
    <w:rPr>
      <w:rFonts w:ascii="IRNazli" w:hAnsi="IRNazli" w:cs="IRNazli"/>
      <w:noProof/>
      <w:sz w:val="26"/>
      <w:szCs w:val="26"/>
      <w:lang w:bidi="fa-IR"/>
    </w:rPr>
  </w:style>
  <w:style w:type="paragraph" w:styleId="Index1">
    <w:name w:val="index 1"/>
    <w:basedOn w:val="Normal"/>
    <w:next w:val="Normal"/>
    <w:autoRedefine/>
    <w:rsid w:val="00796515"/>
    <w:pPr>
      <w:ind w:left="240" w:hanging="240"/>
    </w:pPr>
  </w:style>
  <w:style w:type="paragraph" w:styleId="TOC1">
    <w:name w:val="toc 1"/>
    <w:basedOn w:val="Normal"/>
    <w:next w:val="Normal"/>
    <w:uiPriority w:val="39"/>
    <w:rsid w:val="00932399"/>
    <w:pPr>
      <w:spacing w:before="100" w:line="240" w:lineRule="auto"/>
      <w:ind w:firstLine="0"/>
      <w:jc w:val="both"/>
    </w:pPr>
    <w:rPr>
      <w:rFonts w:ascii="IRZar" w:eastAsiaTheme="minorEastAsia" w:hAnsi="IRZar" w:cs="IRZar"/>
      <w:bCs/>
      <w:szCs w:val="24"/>
    </w:rPr>
  </w:style>
  <w:style w:type="paragraph" w:styleId="TOC3">
    <w:name w:val="toc 3"/>
    <w:basedOn w:val="Normal"/>
    <w:next w:val="Normal"/>
    <w:uiPriority w:val="39"/>
    <w:rsid w:val="00932399"/>
    <w:pPr>
      <w:keepNext/>
      <w:spacing w:line="240" w:lineRule="auto"/>
      <w:ind w:left="284" w:firstLine="0"/>
      <w:jc w:val="both"/>
    </w:pPr>
    <w:rPr>
      <w:rFonts w:ascii="IRNazli" w:hAnsi="IRNazli" w:cs="IRNazli"/>
      <w:noProof/>
      <w:sz w:val="28"/>
    </w:rPr>
  </w:style>
  <w:style w:type="paragraph" w:styleId="TOC5">
    <w:name w:val="toc 5"/>
    <w:basedOn w:val="Normal"/>
    <w:next w:val="Normal"/>
    <w:autoRedefine/>
    <w:uiPriority w:val="39"/>
    <w:rsid w:val="00DC4F23"/>
    <w:pPr>
      <w:tabs>
        <w:tab w:val="right" w:leader="dot" w:pos="6792"/>
      </w:tabs>
      <w:ind w:left="565" w:firstLine="0"/>
    </w:pPr>
  </w:style>
  <w:style w:type="character" w:styleId="Hyperlink">
    <w:name w:val="Hyperlink"/>
    <w:uiPriority w:val="99"/>
    <w:unhideWhenUsed/>
    <w:rsid w:val="00112164"/>
    <w:rPr>
      <w:color w:val="0000FF"/>
      <w:u w:val="single"/>
    </w:rPr>
  </w:style>
  <w:style w:type="paragraph" w:styleId="BalloonText">
    <w:name w:val="Balloon Text"/>
    <w:basedOn w:val="Normal"/>
    <w:link w:val="BalloonTextChar"/>
    <w:rsid w:val="006D68B5"/>
    <w:pPr>
      <w:spacing w:line="240" w:lineRule="auto"/>
    </w:pPr>
    <w:rPr>
      <w:rFonts w:ascii="Tahoma" w:hAnsi="Tahoma" w:cs="Tahoma"/>
      <w:sz w:val="16"/>
      <w:szCs w:val="16"/>
    </w:rPr>
  </w:style>
  <w:style w:type="character" w:customStyle="1" w:styleId="BalloonTextChar">
    <w:name w:val="Balloon Text Char"/>
    <w:link w:val="BalloonText"/>
    <w:rsid w:val="006D68B5"/>
    <w:rPr>
      <w:rFonts w:ascii="Tahoma" w:hAnsi="Tahoma" w:cs="Tahoma"/>
      <w:sz w:val="16"/>
      <w:szCs w:val="16"/>
    </w:rPr>
  </w:style>
  <w:style w:type="paragraph" w:customStyle="1" w:styleId="msolistparagraph0">
    <w:name w:val="msolistparagraph"/>
    <w:basedOn w:val="Normal"/>
    <w:rsid w:val="000C34E6"/>
    <w:pPr>
      <w:widowControl/>
      <w:spacing w:line="276" w:lineRule="auto"/>
      <w:ind w:left="720" w:firstLine="0"/>
      <w:contextualSpacing/>
      <w:jc w:val="both"/>
    </w:pPr>
    <w:rPr>
      <w:rFonts w:ascii="Calibri" w:eastAsia="MS Mincho" w:hAnsi="Calibri" w:cs="Arial"/>
      <w:sz w:val="22"/>
      <w:szCs w:val="22"/>
      <w:lang w:bidi="fa-IR"/>
    </w:rPr>
  </w:style>
  <w:style w:type="character" w:customStyle="1" w:styleId="CharChar">
    <w:name w:val="پانوشت ها Char Char"/>
    <w:rsid w:val="00133789"/>
    <w:rPr>
      <w:rFonts w:eastAsia="SimSun" w:cs="B Badr"/>
      <w:spacing w:val="-4"/>
      <w:sz w:val="18"/>
      <w:szCs w:val="22"/>
      <w:lang w:val="en-US" w:eastAsia="zh-CN" w:bidi="fa-IR"/>
    </w:rPr>
  </w:style>
  <w:style w:type="paragraph" w:customStyle="1" w:styleId="StyleComplexBLotus14ptJustifiedFirstline05cm">
    <w:name w:val="Style (Complex) B Lotus 14 pt Justified First line:  0.5 cm"/>
    <w:basedOn w:val="Normal"/>
    <w:rsid w:val="00133789"/>
    <w:pPr>
      <w:widowControl/>
      <w:bidi w:val="0"/>
      <w:spacing w:line="240" w:lineRule="auto"/>
      <w:ind w:firstLine="284"/>
      <w:jc w:val="both"/>
    </w:pPr>
    <w:rPr>
      <w:rFonts w:cs="B Zar"/>
      <w:sz w:val="28"/>
    </w:rPr>
  </w:style>
  <w:style w:type="paragraph" w:styleId="TOC2">
    <w:name w:val="toc 2"/>
    <w:basedOn w:val="Normal"/>
    <w:next w:val="Normal"/>
    <w:uiPriority w:val="39"/>
    <w:rsid w:val="00932399"/>
    <w:pPr>
      <w:spacing w:before="120" w:line="240" w:lineRule="auto"/>
      <w:ind w:firstLine="0"/>
      <w:jc w:val="both"/>
    </w:pPr>
    <w:rPr>
      <w:rFonts w:ascii="IRYakout" w:hAnsi="IRYakout" w:cs="IRYakout"/>
      <w:bCs/>
      <w:noProof/>
      <w:sz w:val="28"/>
    </w:rPr>
  </w:style>
  <w:style w:type="paragraph" w:styleId="TOC6">
    <w:name w:val="toc 6"/>
    <w:basedOn w:val="Normal"/>
    <w:next w:val="Normal"/>
    <w:autoRedefine/>
    <w:uiPriority w:val="39"/>
    <w:rsid w:val="002E0904"/>
    <w:pPr>
      <w:widowControl/>
      <w:bidi w:val="0"/>
      <w:spacing w:line="240" w:lineRule="auto"/>
      <w:ind w:left="1200" w:firstLine="0"/>
      <w:jc w:val="left"/>
    </w:pPr>
    <w:rPr>
      <w:rFonts w:cs="Times New Roman"/>
      <w:szCs w:val="24"/>
    </w:rPr>
  </w:style>
  <w:style w:type="paragraph" w:styleId="TOC7">
    <w:name w:val="toc 7"/>
    <w:basedOn w:val="Normal"/>
    <w:next w:val="Normal"/>
    <w:autoRedefine/>
    <w:uiPriority w:val="39"/>
    <w:rsid w:val="002E0904"/>
    <w:pPr>
      <w:widowControl/>
      <w:bidi w:val="0"/>
      <w:spacing w:line="240" w:lineRule="auto"/>
      <w:ind w:left="1440" w:firstLine="0"/>
      <w:jc w:val="left"/>
    </w:pPr>
    <w:rPr>
      <w:rFonts w:cs="Times New Roman"/>
      <w:szCs w:val="24"/>
    </w:rPr>
  </w:style>
  <w:style w:type="paragraph" w:styleId="TOC8">
    <w:name w:val="toc 8"/>
    <w:basedOn w:val="Normal"/>
    <w:next w:val="Normal"/>
    <w:autoRedefine/>
    <w:uiPriority w:val="39"/>
    <w:rsid w:val="002E0904"/>
    <w:pPr>
      <w:widowControl/>
      <w:bidi w:val="0"/>
      <w:spacing w:line="240" w:lineRule="auto"/>
      <w:ind w:left="1680" w:firstLine="0"/>
      <w:jc w:val="left"/>
    </w:pPr>
    <w:rPr>
      <w:rFonts w:cs="Times New Roman"/>
      <w:szCs w:val="24"/>
    </w:rPr>
  </w:style>
  <w:style w:type="paragraph" w:styleId="TOC9">
    <w:name w:val="toc 9"/>
    <w:basedOn w:val="Normal"/>
    <w:next w:val="Normal"/>
    <w:autoRedefine/>
    <w:uiPriority w:val="39"/>
    <w:rsid w:val="002E0904"/>
    <w:pPr>
      <w:widowControl/>
      <w:bidi w:val="0"/>
      <w:spacing w:line="240" w:lineRule="auto"/>
      <w:ind w:left="1920" w:firstLine="0"/>
      <w:jc w:val="left"/>
    </w:pPr>
    <w:rPr>
      <w:rFonts w:cs="Times New Roman"/>
      <w:szCs w:val="24"/>
    </w:rPr>
  </w:style>
  <w:style w:type="paragraph" w:styleId="ListParagraph">
    <w:name w:val="List Paragraph"/>
    <w:basedOn w:val="Normal"/>
    <w:uiPriority w:val="34"/>
    <w:qFormat/>
    <w:rsid w:val="00824136"/>
    <w:pPr>
      <w:widowControl/>
      <w:spacing w:after="200" w:line="276" w:lineRule="auto"/>
      <w:ind w:left="720" w:firstLine="0"/>
      <w:contextualSpacing/>
      <w:jc w:val="left"/>
    </w:pPr>
    <w:rPr>
      <w:rFonts w:asciiTheme="minorHAnsi" w:eastAsiaTheme="minorHAnsi" w:hAnsiTheme="minorHAnsi" w:cstheme="minorBidi"/>
      <w:sz w:val="22"/>
      <w:szCs w:val="22"/>
      <w:lang w:bidi="fa-IR"/>
    </w:rPr>
  </w:style>
  <w:style w:type="paragraph" w:customStyle="1" w:styleId="a">
    <w:name w:val="تیتر اول"/>
    <w:basedOn w:val="Normal"/>
    <w:link w:val="Char"/>
    <w:qFormat/>
    <w:rsid w:val="0063619E"/>
    <w:pPr>
      <w:spacing w:before="360" w:after="240" w:line="240" w:lineRule="auto"/>
      <w:ind w:firstLine="0"/>
      <w:jc w:val="center"/>
      <w:outlineLvl w:val="1"/>
    </w:pPr>
    <w:rPr>
      <w:rFonts w:ascii="IRYakout" w:hAnsi="IRYakout" w:cs="IRYakout"/>
      <w:bCs/>
      <w:sz w:val="32"/>
      <w:szCs w:val="32"/>
    </w:rPr>
  </w:style>
  <w:style w:type="paragraph" w:customStyle="1" w:styleId="a0">
    <w:name w:val="متن"/>
    <w:basedOn w:val="Normal"/>
    <w:link w:val="Char0"/>
    <w:qFormat/>
    <w:rsid w:val="00104C46"/>
    <w:pPr>
      <w:spacing w:line="240" w:lineRule="auto"/>
      <w:ind w:firstLine="284"/>
      <w:jc w:val="both"/>
    </w:pPr>
    <w:rPr>
      <w:rFonts w:ascii="IRNazli" w:hAnsi="IRNazli" w:cs="IRNazli"/>
      <w:sz w:val="28"/>
    </w:rPr>
  </w:style>
  <w:style w:type="character" w:customStyle="1" w:styleId="Char">
    <w:name w:val="تیتر اول Char"/>
    <w:basedOn w:val="DefaultParagraphFont"/>
    <w:link w:val="a"/>
    <w:rsid w:val="0063619E"/>
    <w:rPr>
      <w:rFonts w:ascii="IRYakout" w:hAnsi="IRYakout" w:cs="IRYakout"/>
      <w:bCs/>
      <w:sz w:val="32"/>
      <w:szCs w:val="32"/>
    </w:rPr>
  </w:style>
  <w:style w:type="paragraph" w:customStyle="1" w:styleId="a1">
    <w:name w:val="نص عربی"/>
    <w:basedOn w:val="Normal"/>
    <w:link w:val="Char1"/>
    <w:qFormat/>
    <w:rsid w:val="006751F3"/>
    <w:pPr>
      <w:spacing w:line="240" w:lineRule="auto"/>
      <w:ind w:firstLine="284"/>
      <w:jc w:val="both"/>
    </w:pPr>
    <w:rPr>
      <w:rFonts w:ascii="mylotus" w:hAnsi="mylotus" w:cs="mylotus"/>
      <w:sz w:val="27"/>
      <w:szCs w:val="27"/>
    </w:rPr>
  </w:style>
  <w:style w:type="character" w:customStyle="1" w:styleId="Char0">
    <w:name w:val="متن Char"/>
    <w:basedOn w:val="DefaultParagraphFont"/>
    <w:link w:val="a0"/>
    <w:rsid w:val="00104C46"/>
    <w:rPr>
      <w:rFonts w:ascii="IRNazli" w:hAnsi="IRNazli" w:cs="IRNazli"/>
      <w:sz w:val="28"/>
      <w:szCs w:val="28"/>
    </w:rPr>
  </w:style>
  <w:style w:type="paragraph" w:customStyle="1" w:styleId="a2">
    <w:name w:val="متن بولد"/>
    <w:basedOn w:val="a1"/>
    <w:link w:val="Char2"/>
    <w:qFormat/>
    <w:rsid w:val="006751F3"/>
    <w:rPr>
      <w:rFonts w:ascii="IRNazli" w:hAnsi="IRNazli" w:cs="IRNazli"/>
      <w:bCs/>
      <w:sz w:val="24"/>
      <w:szCs w:val="24"/>
    </w:rPr>
  </w:style>
  <w:style w:type="character" w:customStyle="1" w:styleId="Char1">
    <w:name w:val="نص عربی Char"/>
    <w:basedOn w:val="DefaultParagraphFont"/>
    <w:link w:val="a1"/>
    <w:rsid w:val="006751F3"/>
    <w:rPr>
      <w:rFonts w:ascii="mylotus" w:hAnsi="mylotus" w:cs="mylotus"/>
      <w:sz w:val="27"/>
      <w:szCs w:val="27"/>
    </w:rPr>
  </w:style>
  <w:style w:type="paragraph" w:customStyle="1" w:styleId="a3">
    <w:name w:val="نص احادیث"/>
    <w:basedOn w:val="a2"/>
    <w:link w:val="Char3"/>
    <w:qFormat/>
    <w:rsid w:val="006751F3"/>
    <w:rPr>
      <w:rFonts w:ascii="KFGQPC Uthman Taha Naskh" w:hAnsi="KFGQPC Uthman Taha Naskh" w:cs="KFGQPC Uthman Taha Naskh"/>
      <w:bCs w:val="0"/>
      <w:sz w:val="27"/>
      <w:szCs w:val="27"/>
    </w:rPr>
  </w:style>
  <w:style w:type="character" w:customStyle="1" w:styleId="Char2">
    <w:name w:val="متن بولد Char"/>
    <w:basedOn w:val="Char1"/>
    <w:link w:val="a2"/>
    <w:rsid w:val="006751F3"/>
    <w:rPr>
      <w:rFonts w:ascii="IRNazli" w:hAnsi="IRNazli" w:cs="IRNazli"/>
      <w:bCs/>
      <w:sz w:val="24"/>
      <w:szCs w:val="24"/>
    </w:rPr>
  </w:style>
  <w:style w:type="paragraph" w:customStyle="1" w:styleId="a4">
    <w:name w:val="آیات"/>
    <w:basedOn w:val="a3"/>
    <w:link w:val="Char4"/>
    <w:qFormat/>
    <w:rsid w:val="006751F3"/>
    <w:rPr>
      <w:rFonts w:ascii="KFGQPC Uthmanic Script HAFS" w:hAnsi="KFGQPC Uthmanic Script HAFS" w:cs="KFGQPC Uthmanic Script HAFS"/>
      <w:sz w:val="28"/>
      <w:szCs w:val="28"/>
    </w:rPr>
  </w:style>
  <w:style w:type="character" w:customStyle="1" w:styleId="Char3">
    <w:name w:val="نص احادیث Char"/>
    <w:basedOn w:val="Char2"/>
    <w:link w:val="a3"/>
    <w:rsid w:val="006751F3"/>
    <w:rPr>
      <w:rFonts w:ascii="KFGQPC Uthman Taha Naskh" w:hAnsi="KFGQPC Uthman Taha Naskh" w:cs="KFGQPC Uthman Taha Naskh"/>
      <w:bCs w:val="0"/>
      <w:sz w:val="27"/>
      <w:szCs w:val="27"/>
    </w:rPr>
  </w:style>
  <w:style w:type="paragraph" w:customStyle="1" w:styleId="a5">
    <w:name w:val="متن پاورقی"/>
    <w:basedOn w:val="a4"/>
    <w:link w:val="Char5"/>
    <w:qFormat/>
    <w:rsid w:val="006751F3"/>
    <w:pPr>
      <w:ind w:left="272" w:hanging="272"/>
    </w:pPr>
    <w:rPr>
      <w:rFonts w:ascii="IRNazli" w:hAnsi="IRNazli" w:cs="IRNazli"/>
      <w:sz w:val="24"/>
      <w:szCs w:val="24"/>
    </w:rPr>
  </w:style>
  <w:style w:type="character" w:customStyle="1" w:styleId="Char4">
    <w:name w:val="آیات Char"/>
    <w:basedOn w:val="Char3"/>
    <w:link w:val="a4"/>
    <w:rsid w:val="006751F3"/>
    <w:rPr>
      <w:rFonts w:ascii="KFGQPC Uthmanic Script HAFS" w:hAnsi="KFGQPC Uthmanic Script HAFS" w:cs="KFGQPC Uthmanic Script HAFS"/>
      <w:bCs w:val="0"/>
      <w:sz w:val="28"/>
      <w:szCs w:val="28"/>
    </w:rPr>
  </w:style>
  <w:style w:type="character" w:customStyle="1" w:styleId="Char5">
    <w:name w:val="متن پاورقی Char"/>
    <w:basedOn w:val="Char4"/>
    <w:link w:val="a5"/>
    <w:rsid w:val="006751F3"/>
    <w:rPr>
      <w:rFonts w:ascii="IRNazli" w:hAnsi="IRNazli" w:cs="IRNazli"/>
      <w:bCs w:val="0"/>
      <w:sz w:val="24"/>
      <w:szCs w:val="24"/>
    </w:rPr>
  </w:style>
  <w:style w:type="paragraph" w:customStyle="1" w:styleId="a6">
    <w:name w:val="فصل"/>
    <w:basedOn w:val="Heading4"/>
    <w:link w:val="Char6"/>
    <w:qFormat/>
    <w:rsid w:val="0063619E"/>
    <w:pPr>
      <w:spacing w:before="2000" w:after="2000" w:line="240" w:lineRule="auto"/>
      <w:ind w:firstLine="0"/>
      <w:outlineLvl w:val="0"/>
    </w:pPr>
    <w:rPr>
      <w:rFonts w:ascii="IRTitr" w:hAnsi="IRTitr" w:cs="IRTitr"/>
      <w:b w:val="0"/>
      <w:bCs w:val="0"/>
      <w:sz w:val="60"/>
      <w:szCs w:val="60"/>
    </w:rPr>
  </w:style>
  <w:style w:type="paragraph" w:customStyle="1" w:styleId="a7">
    <w:name w:val="تیتر دوم"/>
    <w:basedOn w:val="Heading2"/>
    <w:link w:val="Char7"/>
    <w:qFormat/>
    <w:rsid w:val="0063619E"/>
    <w:pPr>
      <w:spacing w:before="240" w:after="60" w:line="240" w:lineRule="auto"/>
      <w:outlineLvl w:val="2"/>
    </w:pPr>
    <w:rPr>
      <w:rFonts w:ascii="IRZar" w:hAnsi="IRZar" w:cs="IRZar"/>
      <w:b w:val="0"/>
      <w:sz w:val="24"/>
      <w:szCs w:val="24"/>
    </w:rPr>
  </w:style>
  <w:style w:type="character" w:customStyle="1" w:styleId="Heading4Char">
    <w:name w:val="Heading 4 Char"/>
    <w:basedOn w:val="DefaultParagraphFont"/>
    <w:link w:val="Heading4"/>
    <w:rsid w:val="00FD43C5"/>
    <w:rPr>
      <w:rFonts w:ascii="Times New Roman Bold" w:hAnsi="Times New Roman Bold" w:cs="B Titr"/>
      <w:b/>
      <w:bCs/>
      <w:sz w:val="40"/>
      <w:szCs w:val="40"/>
    </w:rPr>
  </w:style>
  <w:style w:type="character" w:customStyle="1" w:styleId="Char6">
    <w:name w:val="فصل Char"/>
    <w:basedOn w:val="Heading4Char"/>
    <w:link w:val="a6"/>
    <w:rsid w:val="0063619E"/>
    <w:rPr>
      <w:rFonts w:ascii="IRTitr" w:hAnsi="IRTitr" w:cs="IRTitr"/>
      <w:b w:val="0"/>
      <w:bCs w:val="0"/>
      <w:sz w:val="60"/>
      <w:szCs w:val="60"/>
    </w:rPr>
  </w:style>
  <w:style w:type="paragraph" w:customStyle="1" w:styleId="a8">
    <w:name w:val="تیتر سوم"/>
    <w:basedOn w:val="a7"/>
    <w:link w:val="Char8"/>
    <w:qFormat/>
    <w:rsid w:val="009A69F8"/>
    <w:pPr>
      <w:spacing w:after="0"/>
      <w:outlineLvl w:val="3"/>
    </w:pPr>
    <w:rPr>
      <w:rFonts w:ascii="IRNazli" w:hAnsi="IRNazli" w:cs="IRNazli"/>
      <w:sz w:val="26"/>
      <w:szCs w:val="26"/>
    </w:rPr>
  </w:style>
  <w:style w:type="character" w:customStyle="1" w:styleId="Heading2Char">
    <w:name w:val="Heading 2 Char"/>
    <w:basedOn w:val="DefaultParagraphFont"/>
    <w:link w:val="Heading2"/>
    <w:rsid w:val="0063619E"/>
    <w:rPr>
      <w:rFonts w:ascii="Times New Roman Bold" w:hAnsi="Times New Roman Bold" w:cs="B Zar"/>
      <w:b/>
      <w:bCs/>
      <w:sz w:val="30"/>
      <w:szCs w:val="26"/>
    </w:rPr>
  </w:style>
  <w:style w:type="character" w:customStyle="1" w:styleId="Char7">
    <w:name w:val="تیتر دوم Char"/>
    <w:basedOn w:val="Heading2Char"/>
    <w:link w:val="a7"/>
    <w:rsid w:val="0063619E"/>
    <w:rPr>
      <w:rFonts w:ascii="IRZar" w:hAnsi="IRZar" w:cs="IRZar"/>
      <w:b w:val="0"/>
      <w:bCs/>
      <w:sz w:val="24"/>
      <w:szCs w:val="24"/>
    </w:rPr>
  </w:style>
  <w:style w:type="paragraph" w:customStyle="1" w:styleId="a9">
    <w:name w:val="ترجمه آیات"/>
    <w:basedOn w:val="Normal"/>
    <w:link w:val="Char9"/>
    <w:qFormat/>
    <w:rsid w:val="00B24BED"/>
    <w:pPr>
      <w:spacing w:line="240" w:lineRule="auto"/>
      <w:ind w:firstLine="284"/>
      <w:jc w:val="both"/>
    </w:pPr>
    <w:rPr>
      <w:rFonts w:ascii="IRNazli" w:hAnsi="IRNazli" w:cs="IRNazli"/>
      <w:sz w:val="26"/>
      <w:szCs w:val="26"/>
    </w:rPr>
  </w:style>
  <w:style w:type="character" w:customStyle="1" w:styleId="Char8">
    <w:name w:val="تیتر سوم Char"/>
    <w:basedOn w:val="Char7"/>
    <w:link w:val="a8"/>
    <w:rsid w:val="009A69F8"/>
    <w:rPr>
      <w:rFonts w:ascii="IRNazli" w:hAnsi="IRNazli" w:cs="IRNazli"/>
      <w:b w:val="0"/>
      <w:bCs/>
      <w:sz w:val="26"/>
      <w:szCs w:val="26"/>
    </w:rPr>
  </w:style>
  <w:style w:type="paragraph" w:customStyle="1" w:styleId="aa">
    <w:name w:val="احادیث پاورقی"/>
    <w:basedOn w:val="Normal"/>
    <w:link w:val="Chara"/>
    <w:qFormat/>
    <w:rsid w:val="007B60F9"/>
    <w:pPr>
      <w:spacing w:line="240" w:lineRule="auto"/>
      <w:ind w:left="272" w:hanging="272"/>
      <w:jc w:val="both"/>
    </w:pPr>
    <w:rPr>
      <w:rFonts w:ascii="KFGQPC Uthman Taha Naskh" w:hAnsi="KFGQPC Uthman Taha Naskh" w:cs="KFGQPC Uthman Taha Naskh"/>
      <w:sz w:val="23"/>
      <w:szCs w:val="23"/>
    </w:rPr>
  </w:style>
  <w:style w:type="character" w:customStyle="1" w:styleId="Char9">
    <w:name w:val="ترجمه آیات Char"/>
    <w:basedOn w:val="DefaultParagraphFont"/>
    <w:link w:val="a9"/>
    <w:rsid w:val="00B24BED"/>
    <w:rPr>
      <w:rFonts w:ascii="IRNazli" w:hAnsi="IRNazli" w:cs="IRNazli"/>
      <w:sz w:val="26"/>
      <w:szCs w:val="26"/>
    </w:rPr>
  </w:style>
  <w:style w:type="paragraph" w:customStyle="1" w:styleId="ab">
    <w:name w:val="عربی پاورقی"/>
    <w:basedOn w:val="Normal"/>
    <w:link w:val="Charb"/>
    <w:qFormat/>
    <w:rsid w:val="00622F41"/>
    <w:pPr>
      <w:spacing w:line="240" w:lineRule="auto"/>
      <w:ind w:left="272" w:hanging="272"/>
      <w:jc w:val="both"/>
    </w:pPr>
    <w:rPr>
      <w:rFonts w:ascii="mylotus" w:hAnsi="mylotus" w:cs="mylotus"/>
      <w:sz w:val="23"/>
      <w:szCs w:val="23"/>
    </w:rPr>
  </w:style>
  <w:style w:type="character" w:customStyle="1" w:styleId="Chara">
    <w:name w:val="احادیث پاورقی Char"/>
    <w:basedOn w:val="DefaultParagraphFont"/>
    <w:link w:val="aa"/>
    <w:rsid w:val="007B60F9"/>
    <w:rPr>
      <w:rFonts w:ascii="KFGQPC Uthman Taha Naskh" w:hAnsi="KFGQPC Uthman Taha Naskh" w:cs="KFGQPC Uthman Taha Naskh"/>
      <w:sz w:val="23"/>
      <w:szCs w:val="23"/>
    </w:rPr>
  </w:style>
  <w:style w:type="paragraph" w:customStyle="1" w:styleId="ac">
    <w:name w:val="آیات پاورقی"/>
    <w:basedOn w:val="Normal"/>
    <w:link w:val="Charc"/>
    <w:qFormat/>
    <w:rsid w:val="00B47C39"/>
    <w:pPr>
      <w:spacing w:line="240" w:lineRule="auto"/>
      <w:ind w:left="272" w:hanging="272"/>
      <w:jc w:val="both"/>
    </w:pPr>
    <w:rPr>
      <w:rFonts w:ascii="KFGQPC Uthmanic Script HAFS" w:hAnsi="KFGQPC Uthmanic Script HAFS" w:cs="KFGQPC Uthmanic Script HAFS"/>
      <w:spacing w:val="-2"/>
      <w:szCs w:val="24"/>
    </w:rPr>
  </w:style>
  <w:style w:type="character" w:customStyle="1" w:styleId="Charb">
    <w:name w:val="عربی پاورقی Char"/>
    <w:basedOn w:val="DefaultParagraphFont"/>
    <w:link w:val="ab"/>
    <w:rsid w:val="00622F41"/>
    <w:rPr>
      <w:rFonts w:ascii="mylotus" w:hAnsi="mylotus" w:cs="mylotus"/>
      <w:sz w:val="23"/>
      <w:szCs w:val="23"/>
    </w:rPr>
  </w:style>
  <w:style w:type="character" w:customStyle="1" w:styleId="Charc">
    <w:name w:val="آیات پاورقی Char"/>
    <w:basedOn w:val="DefaultParagraphFont"/>
    <w:link w:val="ac"/>
    <w:rsid w:val="00B47C39"/>
    <w:rPr>
      <w:rFonts w:ascii="KFGQPC Uthmanic Script HAFS" w:hAnsi="KFGQPC Uthmanic Script HAFS" w:cs="KFGQPC Uthmanic Script HAFS"/>
      <w:spacing w:val="-2"/>
      <w:sz w:val="24"/>
      <w:szCs w:val="24"/>
    </w:rPr>
  </w:style>
  <w:style w:type="paragraph" w:customStyle="1" w:styleId="ad">
    <w:name w:val="ادرس آیات"/>
    <w:basedOn w:val="Normal"/>
    <w:link w:val="Chard"/>
    <w:qFormat/>
    <w:rsid w:val="00932399"/>
    <w:pPr>
      <w:spacing w:line="240" w:lineRule="auto"/>
      <w:ind w:firstLine="284"/>
      <w:jc w:val="both"/>
    </w:pPr>
    <w:rPr>
      <w:rFonts w:ascii="IRNazli" w:hAnsi="IRNazli" w:cs="IRNazli"/>
      <w:szCs w:val="24"/>
    </w:rPr>
  </w:style>
  <w:style w:type="character" w:customStyle="1" w:styleId="Chard">
    <w:name w:val="ادرس آیات Char"/>
    <w:basedOn w:val="DefaultParagraphFont"/>
    <w:link w:val="ad"/>
    <w:rsid w:val="00932399"/>
    <w:rPr>
      <w:rFonts w:ascii="IRNazli" w:hAnsi="IRNazli" w:cs="IRNazli"/>
      <w:sz w:val="24"/>
      <w:szCs w:val="24"/>
    </w:rPr>
  </w:style>
  <w:style w:type="table" w:styleId="TableGrid">
    <w:name w:val="Table Grid"/>
    <w:basedOn w:val="TableNormal"/>
    <w:uiPriority w:val="59"/>
    <w:rsid w:val="002459D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raditional Arabic"/>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3994"/>
    <w:pPr>
      <w:widowControl w:val="0"/>
      <w:bidi/>
      <w:spacing w:line="440" w:lineRule="exact"/>
      <w:ind w:firstLine="567"/>
      <w:jc w:val="lowKashida"/>
    </w:pPr>
    <w:rPr>
      <w:rFonts w:cs="B Lotus"/>
      <w:sz w:val="24"/>
      <w:szCs w:val="28"/>
    </w:rPr>
  </w:style>
  <w:style w:type="paragraph" w:styleId="Heading1">
    <w:name w:val="heading 1"/>
    <w:basedOn w:val="Normal"/>
    <w:next w:val="Normal"/>
    <w:rsid w:val="004F48C1"/>
    <w:pPr>
      <w:keepNext/>
      <w:ind w:firstLine="0"/>
      <w:jc w:val="both"/>
      <w:outlineLvl w:val="0"/>
    </w:pPr>
    <w:rPr>
      <w:rFonts w:cs="B Zar"/>
      <w:bCs/>
      <w:szCs w:val="30"/>
    </w:rPr>
  </w:style>
  <w:style w:type="paragraph" w:styleId="Heading2">
    <w:name w:val="heading 2"/>
    <w:basedOn w:val="Normal"/>
    <w:next w:val="Normal"/>
    <w:link w:val="Heading2Char"/>
    <w:rsid w:val="008667DC"/>
    <w:pPr>
      <w:keepNext/>
      <w:spacing w:before="360"/>
      <w:ind w:firstLine="0"/>
      <w:jc w:val="both"/>
      <w:outlineLvl w:val="1"/>
    </w:pPr>
    <w:rPr>
      <w:rFonts w:ascii="Times New Roman Bold" w:hAnsi="Times New Roman Bold" w:cs="B Zar"/>
      <w:b/>
      <w:bCs/>
      <w:sz w:val="30"/>
      <w:szCs w:val="26"/>
    </w:rPr>
  </w:style>
  <w:style w:type="paragraph" w:styleId="Heading3">
    <w:name w:val="heading 3"/>
    <w:basedOn w:val="Normal"/>
    <w:next w:val="Normal"/>
    <w:rsid w:val="007A1EC6"/>
    <w:pPr>
      <w:keepNext/>
      <w:keepLines/>
      <w:spacing w:before="300"/>
      <w:ind w:firstLine="0"/>
      <w:jc w:val="both"/>
      <w:outlineLvl w:val="2"/>
    </w:pPr>
    <w:rPr>
      <w:rFonts w:ascii="Times New Roman Bold" w:hAnsi="Times New Roman Bold" w:cs="B Zar"/>
      <w:b/>
      <w:bCs/>
      <w:szCs w:val="24"/>
    </w:rPr>
  </w:style>
  <w:style w:type="paragraph" w:styleId="Heading4">
    <w:name w:val="heading 4"/>
    <w:basedOn w:val="Normal"/>
    <w:next w:val="Normal"/>
    <w:link w:val="Heading4Char"/>
    <w:rsid w:val="00995288"/>
    <w:pPr>
      <w:keepNext/>
      <w:keepLines/>
      <w:spacing w:before="360" w:after="360"/>
      <w:jc w:val="center"/>
      <w:outlineLvl w:val="3"/>
    </w:pPr>
    <w:rPr>
      <w:rFonts w:ascii="Times New Roman Bold" w:hAnsi="Times New Roman Bold" w:cs="B Titr"/>
      <w:b/>
      <w:bCs/>
      <w:sz w:val="40"/>
      <w:szCs w:val="40"/>
    </w:rPr>
  </w:style>
  <w:style w:type="paragraph" w:styleId="Heading5">
    <w:name w:val="heading 5"/>
    <w:basedOn w:val="Normal"/>
    <w:next w:val="Normal"/>
    <w:qFormat/>
    <w:rsid w:val="007B626D"/>
    <w:pPr>
      <w:keepNext/>
      <w:keepLines/>
      <w:spacing w:before="280"/>
      <w:ind w:firstLine="851"/>
      <w:jc w:val="left"/>
      <w:outlineLvl w:val="4"/>
    </w:pPr>
    <w:rPr>
      <w:b/>
      <w:bCs/>
      <w:w w:val="80"/>
      <w:sz w:val="28"/>
      <w:szCs w:val="32"/>
    </w:rPr>
  </w:style>
  <w:style w:type="paragraph" w:styleId="Heading6">
    <w:name w:val="heading 6"/>
    <w:basedOn w:val="Normal"/>
    <w:next w:val="Normal"/>
    <w:qFormat/>
    <w:pPr>
      <w:keepNext/>
      <w:spacing w:line="600" w:lineRule="exact"/>
      <w:ind w:firstLine="566"/>
      <w:outlineLvl w:val="5"/>
    </w:pPr>
    <w:rPr>
      <w:rFonts w:cs="Lotus"/>
      <w:b/>
      <w:bCs/>
      <w:szCs w:val="32"/>
    </w:rPr>
  </w:style>
  <w:style w:type="paragraph" w:styleId="Heading7">
    <w:name w:val="heading 7"/>
    <w:basedOn w:val="Normal"/>
    <w:next w:val="Normal"/>
    <w:qFormat/>
    <w:pPr>
      <w:keepNext/>
      <w:jc w:val="center"/>
      <w:outlineLvl w:val="6"/>
    </w:pPr>
    <w:rPr>
      <w:rFonts w:cs="Lotus"/>
      <w:b/>
      <w:bCs/>
      <w:szCs w:val="52"/>
    </w:rPr>
  </w:style>
  <w:style w:type="paragraph" w:styleId="Heading8">
    <w:name w:val="heading 8"/>
    <w:basedOn w:val="Normal"/>
    <w:next w:val="Normal"/>
    <w:qFormat/>
    <w:pPr>
      <w:keepNext/>
      <w:spacing w:line="600" w:lineRule="exact"/>
      <w:ind w:firstLine="566"/>
      <w:jc w:val="center"/>
      <w:outlineLvl w:val="7"/>
    </w:pPr>
    <w:rPr>
      <w:rFonts w:cs="Lotus"/>
      <w:b/>
      <w:bCs/>
      <w:szCs w:val="44"/>
    </w:rPr>
  </w:style>
  <w:style w:type="paragraph" w:styleId="Heading9">
    <w:name w:val="heading 9"/>
    <w:basedOn w:val="Normal"/>
    <w:next w:val="Normal"/>
    <w:qFormat/>
    <w:pPr>
      <w:keepNext/>
      <w:jc w:val="center"/>
      <w:outlineLvl w:val="8"/>
    </w:pPr>
    <w:rPr>
      <w:rFonts w:cs="Reyhan Mazar"/>
      <w:b/>
      <w:bCs/>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aliases w:val="پانوشت ها"/>
    <w:basedOn w:val="Normal"/>
    <w:link w:val="FootnoteTextChar"/>
    <w:semiHidden/>
    <w:rPr>
      <w:rFonts w:cs="Lotus"/>
    </w:rPr>
  </w:style>
  <w:style w:type="character" w:customStyle="1" w:styleId="FootnoteTextChar">
    <w:name w:val="Footnote Text Char"/>
    <w:aliases w:val="پانوشت ها Char"/>
    <w:link w:val="FootnoteText"/>
    <w:semiHidden/>
    <w:locked/>
    <w:rsid w:val="004B4E0D"/>
    <w:rPr>
      <w:rFonts w:cs="Lotus"/>
      <w:sz w:val="24"/>
      <w:szCs w:val="28"/>
      <w:lang w:val="en-US" w:eastAsia="en-US" w:bidi="ar-SA"/>
    </w:rPr>
  </w:style>
  <w:style w:type="character" w:styleId="FootnoteReference">
    <w:name w:val="footnote reference"/>
    <w:semiHidden/>
    <w:rPr>
      <w:vertAlign w:val="superscript"/>
    </w:rPr>
  </w:style>
  <w:style w:type="paragraph" w:styleId="BodyText">
    <w:name w:val="Body Text"/>
    <w:basedOn w:val="Normal"/>
    <w:pPr>
      <w:jc w:val="center"/>
    </w:pPr>
    <w:rPr>
      <w:rFonts w:cs="Reyhan Mazar"/>
      <w:w w:val="50"/>
      <w:szCs w:val="144"/>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link w:val="Footer"/>
    <w:uiPriority w:val="99"/>
    <w:rsid w:val="003E431F"/>
    <w:rPr>
      <w:rFonts w:cs="B Lotus"/>
      <w:sz w:val="24"/>
      <w:szCs w:val="28"/>
    </w:rPr>
  </w:style>
  <w:style w:type="character" w:styleId="PageNumber">
    <w:name w:val="page number"/>
    <w:basedOn w:val="DefaultParagraphFont"/>
  </w:style>
  <w:style w:type="paragraph" w:styleId="Header">
    <w:name w:val="header"/>
    <w:basedOn w:val="Normal"/>
    <w:link w:val="HeaderChar"/>
    <w:pPr>
      <w:tabs>
        <w:tab w:val="center" w:pos="4153"/>
        <w:tab w:val="right" w:pos="8306"/>
      </w:tabs>
    </w:pPr>
  </w:style>
  <w:style w:type="character" w:customStyle="1" w:styleId="HeaderChar">
    <w:name w:val="Header Char"/>
    <w:link w:val="Header"/>
    <w:rsid w:val="008D50A5"/>
    <w:rPr>
      <w:rFonts w:cs="B Lotus"/>
      <w:sz w:val="24"/>
      <w:szCs w:val="28"/>
    </w:rPr>
  </w:style>
  <w:style w:type="paragraph" w:styleId="Title">
    <w:name w:val="Title"/>
    <w:basedOn w:val="Normal"/>
    <w:qFormat/>
    <w:pPr>
      <w:jc w:val="center"/>
    </w:pPr>
    <w:rPr>
      <w:rFonts w:cs="Titr"/>
      <w:b/>
      <w:bCs/>
      <w:szCs w:val="48"/>
    </w:rPr>
  </w:style>
  <w:style w:type="paragraph" w:styleId="EndnoteText">
    <w:name w:val="endnote text"/>
    <w:basedOn w:val="Normal"/>
    <w:semiHidden/>
  </w:style>
  <w:style w:type="character" w:styleId="EndnoteReference">
    <w:name w:val="endnote reference"/>
    <w:semiHidden/>
    <w:rPr>
      <w:vertAlign w:val="superscript"/>
    </w:rPr>
  </w:style>
  <w:style w:type="paragraph" w:styleId="BodyTextIndent">
    <w:name w:val="Body Text Indent"/>
    <w:basedOn w:val="Normal"/>
    <w:pPr>
      <w:spacing w:line="560" w:lineRule="exact"/>
    </w:pPr>
    <w:rPr>
      <w:rFonts w:cs="Lotus"/>
      <w:szCs w:val="34"/>
    </w:rPr>
  </w:style>
  <w:style w:type="paragraph" w:styleId="BodyTextIndent2">
    <w:name w:val="Body Text Indent 2"/>
    <w:basedOn w:val="Normal"/>
    <w:pPr>
      <w:spacing w:line="560" w:lineRule="exact"/>
    </w:pPr>
    <w:rPr>
      <w:rFonts w:cs="Lotus"/>
      <w:sz w:val="26"/>
      <w:szCs w:val="34"/>
    </w:rPr>
  </w:style>
  <w:style w:type="paragraph" w:styleId="BodyTextIndent3">
    <w:name w:val="Body Text Indent 3"/>
    <w:basedOn w:val="Normal"/>
    <w:pPr>
      <w:spacing w:line="560" w:lineRule="exact"/>
    </w:pPr>
    <w:rPr>
      <w:rFonts w:cs="Lotus"/>
      <w:sz w:val="26"/>
      <w:szCs w:val="34"/>
    </w:rPr>
  </w:style>
  <w:style w:type="paragraph" w:styleId="BlockText">
    <w:name w:val="Block Text"/>
    <w:basedOn w:val="Normal"/>
    <w:pPr>
      <w:spacing w:line="520" w:lineRule="exact"/>
      <w:ind w:left="567" w:hanging="567"/>
    </w:pPr>
    <w:rPr>
      <w:rFonts w:cs="Lotus"/>
      <w:szCs w:val="32"/>
    </w:rPr>
  </w:style>
  <w:style w:type="paragraph" w:styleId="BodyText2">
    <w:name w:val="Body Text 2"/>
    <w:basedOn w:val="Normal"/>
    <w:rPr>
      <w:rFonts w:cs="Lotus"/>
      <w:szCs w:val="34"/>
    </w:rPr>
  </w:style>
  <w:style w:type="character" w:customStyle="1" w:styleId="Quran">
    <w:name w:val="Quran"/>
    <w:rsid w:val="00C817BE"/>
    <w:rPr>
      <w:rFonts w:ascii="Traditional Arabic" w:hAnsi="Traditional Arabic" w:cs="Traditional Arabic"/>
      <w:b/>
      <w:bCs/>
      <w:color w:val="000000"/>
      <w:sz w:val="28"/>
      <w:szCs w:val="28"/>
    </w:rPr>
  </w:style>
  <w:style w:type="character" w:customStyle="1" w:styleId="Hadis">
    <w:name w:val="Hadis"/>
    <w:rsid w:val="00C36439"/>
    <w:rPr>
      <w:rFonts w:cs="B Badr"/>
      <w:b/>
      <w:bCs/>
      <w:w w:val="100"/>
      <w:sz w:val="24"/>
      <w:szCs w:val="28"/>
    </w:rPr>
  </w:style>
  <w:style w:type="character" w:customStyle="1" w:styleId="Asar">
    <w:name w:val="Asar"/>
    <w:rsid w:val="0054055E"/>
    <w:rPr>
      <w:rFonts w:cs="B Badr"/>
      <w:i/>
      <w:iCs/>
      <w:sz w:val="32"/>
      <w:szCs w:val="28"/>
    </w:rPr>
  </w:style>
  <w:style w:type="paragraph" w:styleId="TOC4">
    <w:name w:val="toc 4"/>
    <w:basedOn w:val="Normal"/>
    <w:next w:val="Normal"/>
    <w:uiPriority w:val="39"/>
    <w:rsid w:val="00932399"/>
    <w:pPr>
      <w:spacing w:line="240" w:lineRule="auto"/>
      <w:ind w:left="567" w:firstLine="0"/>
      <w:jc w:val="both"/>
    </w:pPr>
    <w:rPr>
      <w:rFonts w:ascii="IRNazli" w:hAnsi="IRNazli" w:cs="IRNazli"/>
      <w:noProof/>
      <w:sz w:val="26"/>
      <w:szCs w:val="26"/>
      <w:lang w:bidi="fa-IR"/>
    </w:rPr>
  </w:style>
  <w:style w:type="paragraph" w:styleId="Index1">
    <w:name w:val="index 1"/>
    <w:basedOn w:val="Normal"/>
    <w:next w:val="Normal"/>
    <w:autoRedefine/>
    <w:rsid w:val="00796515"/>
    <w:pPr>
      <w:ind w:left="240" w:hanging="240"/>
    </w:pPr>
  </w:style>
  <w:style w:type="paragraph" w:styleId="TOC1">
    <w:name w:val="toc 1"/>
    <w:basedOn w:val="Normal"/>
    <w:next w:val="Normal"/>
    <w:uiPriority w:val="39"/>
    <w:rsid w:val="00932399"/>
    <w:pPr>
      <w:spacing w:before="100" w:line="240" w:lineRule="auto"/>
      <w:ind w:firstLine="0"/>
      <w:jc w:val="both"/>
    </w:pPr>
    <w:rPr>
      <w:rFonts w:ascii="IRZar" w:eastAsiaTheme="minorEastAsia" w:hAnsi="IRZar" w:cs="IRZar"/>
      <w:bCs/>
      <w:szCs w:val="24"/>
    </w:rPr>
  </w:style>
  <w:style w:type="paragraph" w:styleId="TOC3">
    <w:name w:val="toc 3"/>
    <w:basedOn w:val="Normal"/>
    <w:next w:val="Normal"/>
    <w:uiPriority w:val="39"/>
    <w:rsid w:val="00932399"/>
    <w:pPr>
      <w:keepNext/>
      <w:spacing w:line="240" w:lineRule="auto"/>
      <w:ind w:left="284" w:firstLine="0"/>
      <w:jc w:val="both"/>
    </w:pPr>
    <w:rPr>
      <w:rFonts w:ascii="IRNazli" w:hAnsi="IRNazli" w:cs="IRNazli"/>
      <w:noProof/>
      <w:sz w:val="28"/>
    </w:rPr>
  </w:style>
  <w:style w:type="paragraph" w:styleId="TOC5">
    <w:name w:val="toc 5"/>
    <w:basedOn w:val="Normal"/>
    <w:next w:val="Normal"/>
    <w:autoRedefine/>
    <w:uiPriority w:val="39"/>
    <w:rsid w:val="00DC4F23"/>
    <w:pPr>
      <w:tabs>
        <w:tab w:val="right" w:leader="dot" w:pos="6792"/>
      </w:tabs>
      <w:ind w:left="565" w:firstLine="0"/>
    </w:pPr>
  </w:style>
  <w:style w:type="character" w:styleId="Hyperlink">
    <w:name w:val="Hyperlink"/>
    <w:uiPriority w:val="99"/>
    <w:unhideWhenUsed/>
    <w:rsid w:val="00112164"/>
    <w:rPr>
      <w:color w:val="0000FF"/>
      <w:u w:val="single"/>
    </w:rPr>
  </w:style>
  <w:style w:type="paragraph" w:styleId="BalloonText">
    <w:name w:val="Balloon Text"/>
    <w:basedOn w:val="Normal"/>
    <w:link w:val="BalloonTextChar"/>
    <w:rsid w:val="006D68B5"/>
    <w:pPr>
      <w:spacing w:line="240" w:lineRule="auto"/>
    </w:pPr>
    <w:rPr>
      <w:rFonts w:ascii="Tahoma" w:hAnsi="Tahoma" w:cs="Tahoma"/>
      <w:sz w:val="16"/>
      <w:szCs w:val="16"/>
    </w:rPr>
  </w:style>
  <w:style w:type="character" w:customStyle="1" w:styleId="BalloonTextChar">
    <w:name w:val="Balloon Text Char"/>
    <w:link w:val="BalloonText"/>
    <w:rsid w:val="006D68B5"/>
    <w:rPr>
      <w:rFonts w:ascii="Tahoma" w:hAnsi="Tahoma" w:cs="Tahoma"/>
      <w:sz w:val="16"/>
      <w:szCs w:val="16"/>
    </w:rPr>
  </w:style>
  <w:style w:type="paragraph" w:customStyle="1" w:styleId="msolistparagraph0">
    <w:name w:val="msolistparagraph"/>
    <w:basedOn w:val="Normal"/>
    <w:rsid w:val="000C34E6"/>
    <w:pPr>
      <w:widowControl/>
      <w:spacing w:line="276" w:lineRule="auto"/>
      <w:ind w:left="720" w:firstLine="0"/>
      <w:contextualSpacing/>
      <w:jc w:val="both"/>
    </w:pPr>
    <w:rPr>
      <w:rFonts w:ascii="Calibri" w:eastAsia="MS Mincho" w:hAnsi="Calibri" w:cs="Arial"/>
      <w:sz w:val="22"/>
      <w:szCs w:val="22"/>
      <w:lang w:bidi="fa-IR"/>
    </w:rPr>
  </w:style>
  <w:style w:type="character" w:customStyle="1" w:styleId="CharChar">
    <w:name w:val="پانوشت ها Char Char"/>
    <w:rsid w:val="00133789"/>
    <w:rPr>
      <w:rFonts w:eastAsia="SimSun" w:cs="B Badr"/>
      <w:spacing w:val="-4"/>
      <w:sz w:val="18"/>
      <w:szCs w:val="22"/>
      <w:lang w:val="en-US" w:eastAsia="zh-CN" w:bidi="fa-IR"/>
    </w:rPr>
  </w:style>
  <w:style w:type="paragraph" w:customStyle="1" w:styleId="StyleComplexBLotus14ptJustifiedFirstline05cm">
    <w:name w:val="Style (Complex) B Lotus 14 pt Justified First line:  0.5 cm"/>
    <w:basedOn w:val="Normal"/>
    <w:rsid w:val="00133789"/>
    <w:pPr>
      <w:widowControl/>
      <w:bidi w:val="0"/>
      <w:spacing w:line="240" w:lineRule="auto"/>
      <w:ind w:firstLine="284"/>
      <w:jc w:val="both"/>
    </w:pPr>
    <w:rPr>
      <w:rFonts w:cs="B Zar"/>
      <w:sz w:val="28"/>
    </w:rPr>
  </w:style>
  <w:style w:type="paragraph" w:styleId="TOC2">
    <w:name w:val="toc 2"/>
    <w:basedOn w:val="Normal"/>
    <w:next w:val="Normal"/>
    <w:uiPriority w:val="39"/>
    <w:rsid w:val="00932399"/>
    <w:pPr>
      <w:spacing w:before="120" w:line="240" w:lineRule="auto"/>
      <w:ind w:firstLine="0"/>
      <w:jc w:val="both"/>
    </w:pPr>
    <w:rPr>
      <w:rFonts w:ascii="IRYakout" w:hAnsi="IRYakout" w:cs="IRYakout"/>
      <w:bCs/>
      <w:noProof/>
      <w:sz w:val="28"/>
    </w:rPr>
  </w:style>
  <w:style w:type="paragraph" w:styleId="TOC6">
    <w:name w:val="toc 6"/>
    <w:basedOn w:val="Normal"/>
    <w:next w:val="Normal"/>
    <w:autoRedefine/>
    <w:uiPriority w:val="39"/>
    <w:rsid w:val="002E0904"/>
    <w:pPr>
      <w:widowControl/>
      <w:bidi w:val="0"/>
      <w:spacing w:line="240" w:lineRule="auto"/>
      <w:ind w:left="1200" w:firstLine="0"/>
      <w:jc w:val="left"/>
    </w:pPr>
    <w:rPr>
      <w:rFonts w:cs="Times New Roman"/>
      <w:szCs w:val="24"/>
    </w:rPr>
  </w:style>
  <w:style w:type="paragraph" w:styleId="TOC7">
    <w:name w:val="toc 7"/>
    <w:basedOn w:val="Normal"/>
    <w:next w:val="Normal"/>
    <w:autoRedefine/>
    <w:uiPriority w:val="39"/>
    <w:rsid w:val="002E0904"/>
    <w:pPr>
      <w:widowControl/>
      <w:bidi w:val="0"/>
      <w:spacing w:line="240" w:lineRule="auto"/>
      <w:ind w:left="1440" w:firstLine="0"/>
      <w:jc w:val="left"/>
    </w:pPr>
    <w:rPr>
      <w:rFonts w:cs="Times New Roman"/>
      <w:szCs w:val="24"/>
    </w:rPr>
  </w:style>
  <w:style w:type="paragraph" w:styleId="TOC8">
    <w:name w:val="toc 8"/>
    <w:basedOn w:val="Normal"/>
    <w:next w:val="Normal"/>
    <w:autoRedefine/>
    <w:uiPriority w:val="39"/>
    <w:rsid w:val="002E0904"/>
    <w:pPr>
      <w:widowControl/>
      <w:bidi w:val="0"/>
      <w:spacing w:line="240" w:lineRule="auto"/>
      <w:ind w:left="1680" w:firstLine="0"/>
      <w:jc w:val="left"/>
    </w:pPr>
    <w:rPr>
      <w:rFonts w:cs="Times New Roman"/>
      <w:szCs w:val="24"/>
    </w:rPr>
  </w:style>
  <w:style w:type="paragraph" w:styleId="TOC9">
    <w:name w:val="toc 9"/>
    <w:basedOn w:val="Normal"/>
    <w:next w:val="Normal"/>
    <w:autoRedefine/>
    <w:uiPriority w:val="39"/>
    <w:rsid w:val="002E0904"/>
    <w:pPr>
      <w:widowControl/>
      <w:bidi w:val="0"/>
      <w:spacing w:line="240" w:lineRule="auto"/>
      <w:ind w:left="1920" w:firstLine="0"/>
      <w:jc w:val="left"/>
    </w:pPr>
    <w:rPr>
      <w:rFonts w:cs="Times New Roman"/>
      <w:szCs w:val="24"/>
    </w:rPr>
  </w:style>
  <w:style w:type="paragraph" w:styleId="ListParagraph">
    <w:name w:val="List Paragraph"/>
    <w:basedOn w:val="Normal"/>
    <w:uiPriority w:val="34"/>
    <w:qFormat/>
    <w:rsid w:val="00824136"/>
    <w:pPr>
      <w:widowControl/>
      <w:spacing w:after="200" w:line="276" w:lineRule="auto"/>
      <w:ind w:left="720" w:firstLine="0"/>
      <w:contextualSpacing/>
      <w:jc w:val="left"/>
    </w:pPr>
    <w:rPr>
      <w:rFonts w:asciiTheme="minorHAnsi" w:eastAsiaTheme="minorHAnsi" w:hAnsiTheme="minorHAnsi" w:cstheme="minorBidi"/>
      <w:sz w:val="22"/>
      <w:szCs w:val="22"/>
      <w:lang w:bidi="fa-IR"/>
    </w:rPr>
  </w:style>
  <w:style w:type="paragraph" w:customStyle="1" w:styleId="a">
    <w:name w:val="تیتر اول"/>
    <w:basedOn w:val="Normal"/>
    <w:link w:val="Char"/>
    <w:qFormat/>
    <w:rsid w:val="0063619E"/>
    <w:pPr>
      <w:spacing w:before="360" w:after="240" w:line="240" w:lineRule="auto"/>
      <w:ind w:firstLine="0"/>
      <w:jc w:val="center"/>
      <w:outlineLvl w:val="1"/>
    </w:pPr>
    <w:rPr>
      <w:rFonts w:ascii="IRYakout" w:hAnsi="IRYakout" w:cs="IRYakout"/>
      <w:bCs/>
      <w:sz w:val="32"/>
      <w:szCs w:val="32"/>
    </w:rPr>
  </w:style>
  <w:style w:type="paragraph" w:customStyle="1" w:styleId="a0">
    <w:name w:val="متن"/>
    <w:basedOn w:val="Normal"/>
    <w:link w:val="Char0"/>
    <w:qFormat/>
    <w:rsid w:val="00104C46"/>
    <w:pPr>
      <w:spacing w:line="240" w:lineRule="auto"/>
      <w:ind w:firstLine="284"/>
      <w:jc w:val="both"/>
    </w:pPr>
    <w:rPr>
      <w:rFonts w:ascii="IRNazli" w:hAnsi="IRNazli" w:cs="IRNazli"/>
      <w:sz w:val="28"/>
    </w:rPr>
  </w:style>
  <w:style w:type="character" w:customStyle="1" w:styleId="Char">
    <w:name w:val="تیتر اول Char"/>
    <w:basedOn w:val="DefaultParagraphFont"/>
    <w:link w:val="a"/>
    <w:rsid w:val="0063619E"/>
    <w:rPr>
      <w:rFonts w:ascii="IRYakout" w:hAnsi="IRYakout" w:cs="IRYakout"/>
      <w:bCs/>
      <w:sz w:val="32"/>
      <w:szCs w:val="32"/>
    </w:rPr>
  </w:style>
  <w:style w:type="paragraph" w:customStyle="1" w:styleId="a1">
    <w:name w:val="نص عربی"/>
    <w:basedOn w:val="Normal"/>
    <w:link w:val="Char1"/>
    <w:qFormat/>
    <w:rsid w:val="006751F3"/>
    <w:pPr>
      <w:spacing w:line="240" w:lineRule="auto"/>
      <w:ind w:firstLine="284"/>
      <w:jc w:val="both"/>
    </w:pPr>
    <w:rPr>
      <w:rFonts w:ascii="mylotus" w:hAnsi="mylotus" w:cs="mylotus"/>
      <w:sz w:val="27"/>
      <w:szCs w:val="27"/>
    </w:rPr>
  </w:style>
  <w:style w:type="character" w:customStyle="1" w:styleId="Char0">
    <w:name w:val="متن Char"/>
    <w:basedOn w:val="DefaultParagraphFont"/>
    <w:link w:val="a0"/>
    <w:rsid w:val="00104C46"/>
    <w:rPr>
      <w:rFonts w:ascii="IRNazli" w:hAnsi="IRNazli" w:cs="IRNazli"/>
      <w:sz w:val="28"/>
      <w:szCs w:val="28"/>
    </w:rPr>
  </w:style>
  <w:style w:type="paragraph" w:customStyle="1" w:styleId="a2">
    <w:name w:val="متن بولد"/>
    <w:basedOn w:val="a1"/>
    <w:link w:val="Char2"/>
    <w:qFormat/>
    <w:rsid w:val="006751F3"/>
    <w:rPr>
      <w:rFonts w:ascii="IRNazli" w:hAnsi="IRNazli" w:cs="IRNazli"/>
      <w:bCs/>
      <w:sz w:val="24"/>
      <w:szCs w:val="24"/>
    </w:rPr>
  </w:style>
  <w:style w:type="character" w:customStyle="1" w:styleId="Char1">
    <w:name w:val="نص عربی Char"/>
    <w:basedOn w:val="DefaultParagraphFont"/>
    <w:link w:val="a1"/>
    <w:rsid w:val="006751F3"/>
    <w:rPr>
      <w:rFonts w:ascii="mylotus" w:hAnsi="mylotus" w:cs="mylotus"/>
      <w:sz w:val="27"/>
      <w:szCs w:val="27"/>
    </w:rPr>
  </w:style>
  <w:style w:type="paragraph" w:customStyle="1" w:styleId="a3">
    <w:name w:val="نص احادیث"/>
    <w:basedOn w:val="a2"/>
    <w:link w:val="Char3"/>
    <w:qFormat/>
    <w:rsid w:val="006751F3"/>
    <w:rPr>
      <w:rFonts w:ascii="KFGQPC Uthman Taha Naskh" w:hAnsi="KFGQPC Uthman Taha Naskh" w:cs="KFGQPC Uthman Taha Naskh"/>
      <w:bCs w:val="0"/>
      <w:sz w:val="27"/>
      <w:szCs w:val="27"/>
    </w:rPr>
  </w:style>
  <w:style w:type="character" w:customStyle="1" w:styleId="Char2">
    <w:name w:val="متن بولد Char"/>
    <w:basedOn w:val="Char1"/>
    <w:link w:val="a2"/>
    <w:rsid w:val="006751F3"/>
    <w:rPr>
      <w:rFonts w:ascii="IRNazli" w:hAnsi="IRNazli" w:cs="IRNazli"/>
      <w:bCs/>
      <w:sz w:val="24"/>
      <w:szCs w:val="24"/>
    </w:rPr>
  </w:style>
  <w:style w:type="paragraph" w:customStyle="1" w:styleId="a4">
    <w:name w:val="آیات"/>
    <w:basedOn w:val="a3"/>
    <w:link w:val="Char4"/>
    <w:qFormat/>
    <w:rsid w:val="006751F3"/>
    <w:rPr>
      <w:rFonts w:ascii="KFGQPC Uthmanic Script HAFS" w:hAnsi="KFGQPC Uthmanic Script HAFS" w:cs="KFGQPC Uthmanic Script HAFS"/>
      <w:sz w:val="28"/>
      <w:szCs w:val="28"/>
    </w:rPr>
  </w:style>
  <w:style w:type="character" w:customStyle="1" w:styleId="Char3">
    <w:name w:val="نص احادیث Char"/>
    <w:basedOn w:val="Char2"/>
    <w:link w:val="a3"/>
    <w:rsid w:val="006751F3"/>
    <w:rPr>
      <w:rFonts w:ascii="KFGQPC Uthman Taha Naskh" w:hAnsi="KFGQPC Uthman Taha Naskh" w:cs="KFGQPC Uthman Taha Naskh"/>
      <w:bCs w:val="0"/>
      <w:sz w:val="27"/>
      <w:szCs w:val="27"/>
    </w:rPr>
  </w:style>
  <w:style w:type="paragraph" w:customStyle="1" w:styleId="a5">
    <w:name w:val="متن پاورقی"/>
    <w:basedOn w:val="a4"/>
    <w:link w:val="Char5"/>
    <w:qFormat/>
    <w:rsid w:val="006751F3"/>
    <w:pPr>
      <w:ind w:left="272" w:hanging="272"/>
    </w:pPr>
    <w:rPr>
      <w:rFonts w:ascii="IRNazli" w:hAnsi="IRNazli" w:cs="IRNazli"/>
      <w:sz w:val="24"/>
      <w:szCs w:val="24"/>
    </w:rPr>
  </w:style>
  <w:style w:type="character" w:customStyle="1" w:styleId="Char4">
    <w:name w:val="آیات Char"/>
    <w:basedOn w:val="Char3"/>
    <w:link w:val="a4"/>
    <w:rsid w:val="006751F3"/>
    <w:rPr>
      <w:rFonts w:ascii="KFGQPC Uthmanic Script HAFS" w:hAnsi="KFGQPC Uthmanic Script HAFS" w:cs="KFGQPC Uthmanic Script HAFS"/>
      <w:bCs w:val="0"/>
      <w:sz w:val="28"/>
      <w:szCs w:val="28"/>
    </w:rPr>
  </w:style>
  <w:style w:type="character" w:customStyle="1" w:styleId="Char5">
    <w:name w:val="متن پاورقی Char"/>
    <w:basedOn w:val="Char4"/>
    <w:link w:val="a5"/>
    <w:rsid w:val="006751F3"/>
    <w:rPr>
      <w:rFonts w:ascii="IRNazli" w:hAnsi="IRNazli" w:cs="IRNazli"/>
      <w:bCs w:val="0"/>
      <w:sz w:val="24"/>
      <w:szCs w:val="24"/>
    </w:rPr>
  </w:style>
  <w:style w:type="paragraph" w:customStyle="1" w:styleId="a6">
    <w:name w:val="فصل"/>
    <w:basedOn w:val="Heading4"/>
    <w:link w:val="Char6"/>
    <w:qFormat/>
    <w:rsid w:val="0063619E"/>
    <w:pPr>
      <w:spacing w:before="2000" w:after="2000" w:line="240" w:lineRule="auto"/>
      <w:ind w:firstLine="0"/>
      <w:outlineLvl w:val="0"/>
    </w:pPr>
    <w:rPr>
      <w:rFonts w:ascii="IRTitr" w:hAnsi="IRTitr" w:cs="IRTitr"/>
      <w:b w:val="0"/>
      <w:bCs w:val="0"/>
      <w:sz w:val="60"/>
      <w:szCs w:val="60"/>
    </w:rPr>
  </w:style>
  <w:style w:type="paragraph" w:customStyle="1" w:styleId="a7">
    <w:name w:val="تیتر دوم"/>
    <w:basedOn w:val="Heading2"/>
    <w:link w:val="Char7"/>
    <w:qFormat/>
    <w:rsid w:val="0063619E"/>
    <w:pPr>
      <w:spacing w:before="240" w:after="60" w:line="240" w:lineRule="auto"/>
      <w:outlineLvl w:val="2"/>
    </w:pPr>
    <w:rPr>
      <w:rFonts w:ascii="IRZar" w:hAnsi="IRZar" w:cs="IRZar"/>
      <w:b w:val="0"/>
      <w:sz w:val="24"/>
      <w:szCs w:val="24"/>
    </w:rPr>
  </w:style>
  <w:style w:type="character" w:customStyle="1" w:styleId="Heading4Char">
    <w:name w:val="Heading 4 Char"/>
    <w:basedOn w:val="DefaultParagraphFont"/>
    <w:link w:val="Heading4"/>
    <w:rsid w:val="00FD43C5"/>
    <w:rPr>
      <w:rFonts w:ascii="Times New Roman Bold" w:hAnsi="Times New Roman Bold" w:cs="B Titr"/>
      <w:b/>
      <w:bCs/>
      <w:sz w:val="40"/>
      <w:szCs w:val="40"/>
    </w:rPr>
  </w:style>
  <w:style w:type="character" w:customStyle="1" w:styleId="Char6">
    <w:name w:val="فصل Char"/>
    <w:basedOn w:val="Heading4Char"/>
    <w:link w:val="a6"/>
    <w:rsid w:val="0063619E"/>
    <w:rPr>
      <w:rFonts w:ascii="IRTitr" w:hAnsi="IRTitr" w:cs="IRTitr"/>
      <w:b w:val="0"/>
      <w:bCs w:val="0"/>
      <w:sz w:val="60"/>
      <w:szCs w:val="60"/>
    </w:rPr>
  </w:style>
  <w:style w:type="paragraph" w:customStyle="1" w:styleId="a8">
    <w:name w:val="تیتر سوم"/>
    <w:basedOn w:val="a7"/>
    <w:link w:val="Char8"/>
    <w:qFormat/>
    <w:rsid w:val="009A69F8"/>
    <w:pPr>
      <w:spacing w:after="0"/>
      <w:outlineLvl w:val="3"/>
    </w:pPr>
    <w:rPr>
      <w:rFonts w:ascii="IRNazli" w:hAnsi="IRNazli" w:cs="IRNazli"/>
      <w:sz w:val="26"/>
      <w:szCs w:val="26"/>
    </w:rPr>
  </w:style>
  <w:style w:type="character" w:customStyle="1" w:styleId="Heading2Char">
    <w:name w:val="Heading 2 Char"/>
    <w:basedOn w:val="DefaultParagraphFont"/>
    <w:link w:val="Heading2"/>
    <w:rsid w:val="0063619E"/>
    <w:rPr>
      <w:rFonts w:ascii="Times New Roman Bold" w:hAnsi="Times New Roman Bold" w:cs="B Zar"/>
      <w:b/>
      <w:bCs/>
      <w:sz w:val="30"/>
      <w:szCs w:val="26"/>
    </w:rPr>
  </w:style>
  <w:style w:type="character" w:customStyle="1" w:styleId="Char7">
    <w:name w:val="تیتر دوم Char"/>
    <w:basedOn w:val="Heading2Char"/>
    <w:link w:val="a7"/>
    <w:rsid w:val="0063619E"/>
    <w:rPr>
      <w:rFonts w:ascii="IRZar" w:hAnsi="IRZar" w:cs="IRZar"/>
      <w:b w:val="0"/>
      <w:bCs/>
      <w:sz w:val="24"/>
      <w:szCs w:val="24"/>
    </w:rPr>
  </w:style>
  <w:style w:type="paragraph" w:customStyle="1" w:styleId="a9">
    <w:name w:val="ترجمه آیات"/>
    <w:basedOn w:val="Normal"/>
    <w:link w:val="Char9"/>
    <w:qFormat/>
    <w:rsid w:val="00B24BED"/>
    <w:pPr>
      <w:spacing w:line="240" w:lineRule="auto"/>
      <w:ind w:firstLine="284"/>
      <w:jc w:val="both"/>
    </w:pPr>
    <w:rPr>
      <w:rFonts w:ascii="IRNazli" w:hAnsi="IRNazli" w:cs="IRNazli"/>
      <w:sz w:val="26"/>
      <w:szCs w:val="26"/>
    </w:rPr>
  </w:style>
  <w:style w:type="character" w:customStyle="1" w:styleId="Char8">
    <w:name w:val="تیتر سوم Char"/>
    <w:basedOn w:val="Char7"/>
    <w:link w:val="a8"/>
    <w:rsid w:val="009A69F8"/>
    <w:rPr>
      <w:rFonts w:ascii="IRNazli" w:hAnsi="IRNazli" w:cs="IRNazli"/>
      <w:b w:val="0"/>
      <w:bCs/>
      <w:sz w:val="26"/>
      <w:szCs w:val="26"/>
    </w:rPr>
  </w:style>
  <w:style w:type="paragraph" w:customStyle="1" w:styleId="aa">
    <w:name w:val="احادیث پاورقی"/>
    <w:basedOn w:val="Normal"/>
    <w:link w:val="Chara"/>
    <w:qFormat/>
    <w:rsid w:val="007B60F9"/>
    <w:pPr>
      <w:spacing w:line="240" w:lineRule="auto"/>
      <w:ind w:left="272" w:hanging="272"/>
      <w:jc w:val="both"/>
    </w:pPr>
    <w:rPr>
      <w:rFonts w:ascii="KFGQPC Uthman Taha Naskh" w:hAnsi="KFGQPC Uthman Taha Naskh" w:cs="KFGQPC Uthman Taha Naskh"/>
      <w:sz w:val="23"/>
      <w:szCs w:val="23"/>
    </w:rPr>
  </w:style>
  <w:style w:type="character" w:customStyle="1" w:styleId="Char9">
    <w:name w:val="ترجمه آیات Char"/>
    <w:basedOn w:val="DefaultParagraphFont"/>
    <w:link w:val="a9"/>
    <w:rsid w:val="00B24BED"/>
    <w:rPr>
      <w:rFonts w:ascii="IRNazli" w:hAnsi="IRNazli" w:cs="IRNazli"/>
      <w:sz w:val="26"/>
      <w:szCs w:val="26"/>
    </w:rPr>
  </w:style>
  <w:style w:type="paragraph" w:customStyle="1" w:styleId="ab">
    <w:name w:val="عربی پاورقی"/>
    <w:basedOn w:val="Normal"/>
    <w:link w:val="Charb"/>
    <w:qFormat/>
    <w:rsid w:val="00622F41"/>
    <w:pPr>
      <w:spacing w:line="240" w:lineRule="auto"/>
      <w:ind w:left="272" w:hanging="272"/>
      <w:jc w:val="both"/>
    </w:pPr>
    <w:rPr>
      <w:rFonts w:ascii="mylotus" w:hAnsi="mylotus" w:cs="mylotus"/>
      <w:sz w:val="23"/>
      <w:szCs w:val="23"/>
    </w:rPr>
  </w:style>
  <w:style w:type="character" w:customStyle="1" w:styleId="Chara">
    <w:name w:val="احادیث پاورقی Char"/>
    <w:basedOn w:val="DefaultParagraphFont"/>
    <w:link w:val="aa"/>
    <w:rsid w:val="007B60F9"/>
    <w:rPr>
      <w:rFonts w:ascii="KFGQPC Uthman Taha Naskh" w:hAnsi="KFGQPC Uthman Taha Naskh" w:cs="KFGQPC Uthman Taha Naskh"/>
      <w:sz w:val="23"/>
      <w:szCs w:val="23"/>
    </w:rPr>
  </w:style>
  <w:style w:type="paragraph" w:customStyle="1" w:styleId="ac">
    <w:name w:val="آیات پاورقی"/>
    <w:basedOn w:val="Normal"/>
    <w:link w:val="Charc"/>
    <w:qFormat/>
    <w:rsid w:val="00B47C39"/>
    <w:pPr>
      <w:spacing w:line="240" w:lineRule="auto"/>
      <w:ind w:left="272" w:hanging="272"/>
      <w:jc w:val="both"/>
    </w:pPr>
    <w:rPr>
      <w:rFonts w:ascii="KFGQPC Uthmanic Script HAFS" w:hAnsi="KFGQPC Uthmanic Script HAFS" w:cs="KFGQPC Uthmanic Script HAFS"/>
      <w:spacing w:val="-2"/>
      <w:szCs w:val="24"/>
    </w:rPr>
  </w:style>
  <w:style w:type="character" w:customStyle="1" w:styleId="Charb">
    <w:name w:val="عربی پاورقی Char"/>
    <w:basedOn w:val="DefaultParagraphFont"/>
    <w:link w:val="ab"/>
    <w:rsid w:val="00622F41"/>
    <w:rPr>
      <w:rFonts w:ascii="mylotus" w:hAnsi="mylotus" w:cs="mylotus"/>
      <w:sz w:val="23"/>
      <w:szCs w:val="23"/>
    </w:rPr>
  </w:style>
  <w:style w:type="character" w:customStyle="1" w:styleId="Charc">
    <w:name w:val="آیات پاورقی Char"/>
    <w:basedOn w:val="DefaultParagraphFont"/>
    <w:link w:val="ac"/>
    <w:rsid w:val="00B47C39"/>
    <w:rPr>
      <w:rFonts w:ascii="KFGQPC Uthmanic Script HAFS" w:hAnsi="KFGQPC Uthmanic Script HAFS" w:cs="KFGQPC Uthmanic Script HAFS"/>
      <w:spacing w:val="-2"/>
      <w:sz w:val="24"/>
      <w:szCs w:val="24"/>
    </w:rPr>
  </w:style>
  <w:style w:type="paragraph" w:customStyle="1" w:styleId="ad">
    <w:name w:val="ادرس آیات"/>
    <w:basedOn w:val="Normal"/>
    <w:link w:val="Chard"/>
    <w:qFormat/>
    <w:rsid w:val="00932399"/>
    <w:pPr>
      <w:spacing w:line="240" w:lineRule="auto"/>
      <w:ind w:firstLine="284"/>
      <w:jc w:val="both"/>
    </w:pPr>
    <w:rPr>
      <w:rFonts w:ascii="IRNazli" w:hAnsi="IRNazli" w:cs="IRNazli"/>
      <w:szCs w:val="24"/>
    </w:rPr>
  </w:style>
  <w:style w:type="character" w:customStyle="1" w:styleId="Chard">
    <w:name w:val="ادرس آیات Char"/>
    <w:basedOn w:val="DefaultParagraphFont"/>
    <w:link w:val="ad"/>
    <w:rsid w:val="00932399"/>
    <w:rPr>
      <w:rFonts w:ascii="IRNazli" w:hAnsi="IRNazli" w:cs="IRNazli"/>
      <w:sz w:val="24"/>
      <w:szCs w:val="24"/>
    </w:rPr>
  </w:style>
  <w:style w:type="table" w:styleId="TableGrid">
    <w:name w:val="Table Grid"/>
    <w:basedOn w:val="TableNormal"/>
    <w:uiPriority w:val="59"/>
    <w:rsid w:val="002459D3"/>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31069">
      <w:bodyDiv w:val="1"/>
      <w:marLeft w:val="0"/>
      <w:marRight w:val="0"/>
      <w:marTop w:val="0"/>
      <w:marBottom w:val="0"/>
      <w:divBdr>
        <w:top w:val="none" w:sz="0" w:space="0" w:color="auto"/>
        <w:left w:val="none" w:sz="0" w:space="0" w:color="auto"/>
        <w:bottom w:val="none" w:sz="0" w:space="0" w:color="auto"/>
        <w:right w:val="none" w:sz="0" w:space="0" w:color="auto"/>
      </w:divBdr>
    </w:div>
    <w:div w:id="48843501">
      <w:bodyDiv w:val="1"/>
      <w:marLeft w:val="0"/>
      <w:marRight w:val="0"/>
      <w:marTop w:val="0"/>
      <w:marBottom w:val="0"/>
      <w:divBdr>
        <w:top w:val="none" w:sz="0" w:space="0" w:color="auto"/>
        <w:left w:val="none" w:sz="0" w:space="0" w:color="auto"/>
        <w:bottom w:val="none" w:sz="0" w:space="0" w:color="auto"/>
        <w:right w:val="none" w:sz="0" w:space="0" w:color="auto"/>
      </w:divBdr>
    </w:div>
    <w:div w:id="49697594">
      <w:bodyDiv w:val="1"/>
      <w:marLeft w:val="0"/>
      <w:marRight w:val="0"/>
      <w:marTop w:val="0"/>
      <w:marBottom w:val="0"/>
      <w:divBdr>
        <w:top w:val="none" w:sz="0" w:space="0" w:color="auto"/>
        <w:left w:val="none" w:sz="0" w:space="0" w:color="auto"/>
        <w:bottom w:val="none" w:sz="0" w:space="0" w:color="auto"/>
        <w:right w:val="none" w:sz="0" w:space="0" w:color="auto"/>
      </w:divBdr>
    </w:div>
    <w:div w:id="65147229">
      <w:bodyDiv w:val="1"/>
      <w:marLeft w:val="0"/>
      <w:marRight w:val="0"/>
      <w:marTop w:val="0"/>
      <w:marBottom w:val="0"/>
      <w:divBdr>
        <w:top w:val="none" w:sz="0" w:space="0" w:color="auto"/>
        <w:left w:val="none" w:sz="0" w:space="0" w:color="auto"/>
        <w:bottom w:val="none" w:sz="0" w:space="0" w:color="auto"/>
        <w:right w:val="none" w:sz="0" w:space="0" w:color="auto"/>
      </w:divBdr>
    </w:div>
    <w:div w:id="69735621">
      <w:bodyDiv w:val="1"/>
      <w:marLeft w:val="0"/>
      <w:marRight w:val="0"/>
      <w:marTop w:val="0"/>
      <w:marBottom w:val="0"/>
      <w:divBdr>
        <w:top w:val="none" w:sz="0" w:space="0" w:color="auto"/>
        <w:left w:val="none" w:sz="0" w:space="0" w:color="auto"/>
        <w:bottom w:val="none" w:sz="0" w:space="0" w:color="auto"/>
        <w:right w:val="none" w:sz="0" w:space="0" w:color="auto"/>
      </w:divBdr>
    </w:div>
    <w:div w:id="87628876">
      <w:bodyDiv w:val="1"/>
      <w:marLeft w:val="0"/>
      <w:marRight w:val="0"/>
      <w:marTop w:val="0"/>
      <w:marBottom w:val="0"/>
      <w:divBdr>
        <w:top w:val="none" w:sz="0" w:space="0" w:color="auto"/>
        <w:left w:val="none" w:sz="0" w:space="0" w:color="auto"/>
        <w:bottom w:val="none" w:sz="0" w:space="0" w:color="auto"/>
        <w:right w:val="none" w:sz="0" w:space="0" w:color="auto"/>
      </w:divBdr>
    </w:div>
    <w:div w:id="160510216">
      <w:bodyDiv w:val="1"/>
      <w:marLeft w:val="0"/>
      <w:marRight w:val="0"/>
      <w:marTop w:val="0"/>
      <w:marBottom w:val="0"/>
      <w:divBdr>
        <w:top w:val="none" w:sz="0" w:space="0" w:color="auto"/>
        <w:left w:val="none" w:sz="0" w:space="0" w:color="auto"/>
        <w:bottom w:val="none" w:sz="0" w:space="0" w:color="auto"/>
        <w:right w:val="none" w:sz="0" w:space="0" w:color="auto"/>
      </w:divBdr>
    </w:div>
    <w:div w:id="165172769">
      <w:bodyDiv w:val="1"/>
      <w:marLeft w:val="0"/>
      <w:marRight w:val="0"/>
      <w:marTop w:val="0"/>
      <w:marBottom w:val="0"/>
      <w:divBdr>
        <w:top w:val="none" w:sz="0" w:space="0" w:color="auto"/>
        <w:left w:val="none" w:sz="0" w:space="0" w:color="auto"/>
        <w:bottom w:val="none" w:sz="0" w:space="0" w:color="auto"/>
        <w:right w:val="none" w:sz="0" w:space="0" w:color="auto"/>
      </w:divBdr>
    </w:div>
    <w:div w:id="242683483">
      <w:bodyDiv w:val="1"/>
      <w:marLeft w:val="0"/>
      <w:marRight w:val="0"/>
      <w:marTop w:val="0"/>
      <w:marBottom w:val="0"/>
      <w:divBdr>
        <w:top w:val="none" w:sz="0" w:space="0" w:color="auto"/>
        <w:left w:val="none" w:sz="0" w:space="0" w:color="auto"/>
        <w:bottom w:val="none" w:sz="0" w:space="0" w:color="auto"/>
        <w:right w:val="none" w:sz="0" w:space="0" w:color="auto"/>
      </w:divBdr>
    </w:div>
    <w:div w:id="352001061">
      <w:bodyDiv w:val="1"/>
      <w:marLeft w:val="0"/>
      <w:marRight w:val="0"/>
      <w:marTop w:val="0"/>
      <w:marBottom w:val="0"/>
      <w:divBdr>
        <w:top w:val="none" w:sz="0" w:space="0" w:color="auto"/>
        <w:left w:val="none" w:sz="0" w:space="0" w:color="auto"/>
        <w:bottom w:val="none" w:sz="0" w:space="0" w:color="auto"/>
        <w:right w:val="none" w:sz="0" w:space="0" w:color="auto"/>
      </w:divBdr>
    </w:div>
    <w:div w:id="369036974">
      <w:bodyDiv w:val="1"/>
      <w:marLeft w:val="0"/>
      <w:marRight w:val="0"/>
      <w:marTop w:val="0"/>
      <w:marBottom w:val="0"/>
      <w:divBdr>
        <w:top w:val="none" w:sz="0" w:space="0" w:color="auto"/>
        <w:left w:val="none" w:sz="0" w:space="0" w:color="auto"/>
        <w:bottom w:val="none" w:sz="0" w:space="0" w:color="auto"/>
        <w:right w:val="none" w:sz="0" w:space="0" w:color="auto"/>
      </w:divBdr>
    </w:div>
    <w:div w:id="397703708">
      <w:bodyDiv w:val="1"/>
      <w:marLeft w:val="0"/>
      <w:marRight w:val="0"/>
      <w:marTop w:val="0"/>
      <w:marBottom w:val="0"/>
      <w:divBdr>
        <w:top w:val="none" w:sz="0" w:space="0" w:color="auto"/>
        <w:left w:val="none" w:sz="0" w:space="0" w:color="auto"/>
        <w:bottom w:val="none" w:sz="0" w:space="0" w:color="auto"/>
        <w:right w:val="none" w:sz="0" w:space="0" w:color="auto"/>
      </w:divBdr>
    </w:div>
    <w:div w:id="412433957">
      <w:bodyDiv w:val="1"/>
      <w:marLeft w:val="0"/>
      <w:marRight w:val="0"/>
      <w:marTop w:val="0"/>
      <w:marBottom w:val="0"/>
      <w:divBdr>
        <w:top w:val="none" w:sz="0" w:space="0" w:color="auto"/>
        <w:left w:val="none" w:sz="0" w:space="0" w:color="auto"/>
        <w:bottom w:val="none" w:sz="0" w:space="0" w:color="auto"/>
        <w:right w:val="none" w:sz="0" w:space="0" w:color="auto"/>
      </w:divBdr>
    </w:div>
    <w:div w:id="439839016">
      <w:bodyDiv w:val="1"/>
      <w:marLeft w:val="0"/>
      <w:marRight w:val="0"/>
      <w:marTop w:val="0"/>
      <w:marBottom w:val="0"/>
      <w:divBdr>
        <w:top w:val="none" w:sz="0" w:space="0" w:color="auto"/>
        <w:left w:val="none" w:sz="0" w:space="0" w:color="auto"/>
        <w:bottom w:val="none" w:sz="0" w:space="0" w:color="auto"/>
        <w:right w:val="none" w:sz="0" w:space="0" w:color="auto"/>
      </w:divBdr>
    </w:div>
    <w:div w:id="453410195">
      <w:bodyDiv w:val="1"/>
      <w:marLeft w:val="0"/>
      <w:marRight w:val="0"/>
      <w:marTop w:val="0"/>
      <w:marBottom w:val="0"/>
      <w:divBdr>
        <w:top w:val="none" w:sz="0" w:space="0" w:color="auto"/>
        <w:left w:val="none" w:sz="0" w:space="0" w:color="auto"/>
        <w:bottom w:val="none" w:sz="0" w:space="0" w:color="auto"/>
        <w:right w:val="none" w:sz="0" w:space="0" w:color="auto"/>
      </w:divBdr>
    </w:div>
    <w:div w:id="459108742">
      <w:bodyDiv w:val="1"/>
      <w:marLeft w:val="0"/>
      <w:marRight w:val="0"/>
      <w:marTop w:val="0"/>
      <w:marBottom w:val="0"/>
      <w:divBdr>
        <w:top w:val="none" w:sz="0" w:space="0" w:color="auto"/>
        <w:left w:val="none" w:sz="0" w:space="0" w:color="auto"/>
        <w:bottom w:val="none" w:sz="0" w:space="0" w:color="auto"/>
        <w:right w:val="none" w:sz="0" w:space="0" w:color="auto"/>
      </w:divBdr>
    </w:div>
    <w:div w:id="460154397">
      <w:bodyDiv w:val="1"/>
      <w:marLeft w:val="0"/>
      <w:marRight w:val="0"/>
      <w:marTop w:val="0"/>
      <w:marBottom w:val="0"/>
      <w:divBdr>
        <w:top w:val="none" w:sz="0" w:space="0" w:color="auto"/>
        <w:left w:val="none" w:sz="0" w:space="0" w:color="auto"/>
        <w:bottom w:val="none" w:sz="0" w:space="0" w:color="auto"/>
        <w:right w:val="none" w:sz="0" w:space="0" w:color="auto"/>
      </w:divBdr>
    </w:div>
    <w:div w:id="502625112">
      <w:bodyDiv w:val="1"/>
      <w:marLeft w:val="0"/>
      <w:marRight w:val="0"/>
      <w:marTop w:val="0"/>
      <w:marBottom w:val="0"/>
      <w:divBdr>
        <w:top w:val="none" w:sz="0" w:space="0" w:color="auto"/>
        <w:left w:val="none" w:sz="0" w:space="0" w:color="auto"/>
        <w:bottom w:val="none" w:sz="0" w:space="0" w:color="auto"/>
        <w:right w:val="none" w:sz="0" w:space="0" w:color="auto"/>
      </w:divBdr>
    </w:div>
    <w:div w:id="525367986">
      <w:bodyDiv w:val="1"/>
      <w:marLeft w:val="0"/>
      <w:marRight w:val="0"/>
      <w:marTop w:val="0"/>
      <w:marBottom w:val="0"/>
      <w:divBdr>
        <w:top w:val="none" w:sz="0" w:space="0" w:color="auto"/>
        <w:left w:val="none" w:sz="0" w:space="0" w:color="auto"/>
        <w:bottom w:val="none" w:sz="0" w:space="0" w:color="auto"/>
        <w:right w:val="none" w:sz="0" w:space="0" w:color="auto"/>
      </w:divBdr>
    </w:div>
    <w:div w:id="577442288">
      <w:bodyDiv w:val="1"/>
      <w:marLeft w:val="0"/>
      <w:marRight w:val="0"/>
      <w:marTop w:val="0"/>
      <w:marBottom w:val="0"/>
      <w:divBdr>
        <w:top w:val="none" w:sz="0" w:space="0" w:color="auto"/>
        <w:left w:val="none" w:sz="0" w:space="0" w:color="auto"/>
        <w:bottom w:val="none" w:sz="0" w:space="0" w:color="auto"/>
        <w:right w:val="none" w:sz="0" w:space="0" w:color="auto"/>
      </w:divBdr>
    </w:div>
    <w:div w:id="585964529">
      <w:bodyDiv w:val="1"/>
      <w:marLeft w:val="0"/>
      <w:marRight w:val="0"/>
      <w:marTop w:val="0"/>
      <w:marBottom w:val="0"/>
      <w:divBdr>
        <w:top w:val="none" w:sz="0" w:space="0" w:color="auto"/>
        <w:left w:val="none" w:sz="0" w:space="0" w:color="auto"/>
        <w:bottom w:val="none" w:sz="0" w:space="0" w:color="auto"/>
        <w:right w:val="none" w:sz="0" w:space="0" w:color="auto"/>
      </w:divBdr>
    </w:div>
    <w:div w:id="596643450">
      <w:bodyDiv w:val="1"/>
      <w:marLeft w:val="0"/>
      <w:marRight w:val="0"/>
      <w:marTop w:val="0"/>
      <w:marBottom w:val="0"/>
      <w:divBdr>
        <w:top w:val="none" w:sz="0" w:space="0" w:color="auto"/>
        <w:left w:val="none" w:sz="0" w:space="0" w:color="auto"/>
        <w:bottom w:val="none" w:sz="0" w:space="0" w:color="auto"/>
        <w:right w:val="none" w:sz="0" w:space="0" w:color="auto"/>
      </w:divBdr>
    </w:div>
    <w:div w:id="671686556">
      <w:bodyDiv w:val="1"/>
      <w:marLeft w:val="0"/>
      <w:marRight w:val="0"/>
      <w:marTop w:val="0"/>
      <w:marBottom w:val="0"/>
      <w:divBdr>
        <w:top w:val="none" w:sz="0" w:space="0" w:color="auto"/>
        <w:left w:val="none" w:sz="0" w:space="0" w:color="auto"/>
        <w:bottom w:val="none" w:sz="0" w:space="0" w:color="auto"/>
        <w:right w:val="none" w:sz="0" w:space="0" w:color="auto"/>
      </w:divBdr>
    </w:div>
    <w:div w:id="708723778">
      <w:bodyDiv w:val="1"/>
      <w:marLeft w:val="0"/>
      <w:marRight w:val="0"/>
      <w:marTop w:val="0"/>
      <w:marBottom w:val="0"/>
      <w:divBdr>
        <w:top w:val="none" w:sz="0" w:space="0" w:color="auto"/>
        <w:left w:val="none" w:sz="0" w:space="0" w:color="auto"/>
        <w:bottom w:val="none" w:sz="0" w:space="0" w:color="auto"/>
        <w:right w:val="none" w:sz="0" w:space="0" w:color="auto"/>
      </w:divBdr>
    </w:div>
    <w:div w:id="750541560">
      <w:bodyDiv w:val="1"/>
      <w:marLeft w:val="0"/>
      <w:marRight w:val="0"/>
      <w:marTop w:val="0"/>
      <w:marBottom w:val="0"/>
      <w:divBdr>
        <w:top w:val="none" w:sz="0" w:space="0" w:color="auto"/>
        <w:left w:val="none" w:sz="0" w:space="0" w:color="auto"/>
        <w:bottom w:val="none" w:sz="0" w:space="0" w:color="auto"/>
        <w:right w:val="none" w:sz="0" w:space="0" w:color="auto"/>
      </w:divBdr>
    </w:div>
    <w:div w:id="753012700">
      <w:bodyDiv w:val="1"/>
      <w:marLeft w:val="0"/>
      <w:marRight w:val="0"/>
      <w:marTop w:val="0"/>
      <w:marBottom w:val="0"/>
      <w:divBdr>
        <w:top w:val="none" w:sz="0" w:space="0" w:color="auto"/>
        <w:left w:val="none" w:sz="0" w:space="0" w:color="auto"/>
        <w:bottom w:val="none" w:sz="0" w:space="0" w:color="auto"/>
        <w:right w:val="none" w:sz="0" w:space="0" w:color="auto"/>
      </w:divBdr>
    </w:div>
    <w:div w:id="778531227">
      <w:bodyDiv w:val="1"/>
      <w:marLeft w:val="0"/>
      <w:marRight w:val="0"/>
      <w:marTop w:val="0"/>
      <w:marBottom w:val="0"/>
      <w:divBdr>
        <w:top w:val="none" w:sz="0" w:space="0" w:color="auto"/>
        <w:left w:val="none" w:sz="0" w:space="0" w:color="auto"/>
        <w:bottom w:val="none" w:sz="0" w:space="0" w:color="auto"/>
        <w:right w:val="none" w:sz="0" w:space="0" w:color="auto"/>
      </w:divBdr>
    </w:div>
    <w:div w:id="787551664">
      <w:bodyDiv w:val="1"/>
      <w:marLeft w:val="0"/>
      <w:marRight w:val="0"/>
      <w:marTop w:val="0"/>
      <w:marBottom w:val="0"/>
      <w:divBdr>
        <w:top w:val="none" w:sz="0" w:space="0" w:color="auto"/>
        <w:left w:val="none" w:sz="0" w:space="0" w:color="auto"/>
        <w:bottom w:val="none" w:sz="0" w:space="0" w:color="auto"/>
        <w:right w:val="none" w:sz="0" w:space="0" w:color="auto"/>
      </w:divBdr>
    </w:div>
    <w:div w:id="850950130">
      <w:bodyDiv w:val="1"/>
      <w:marLeft w:val="0"/>
      <w:marRight w:val="0"/>
      <w:marTop w:val="0"/>
      <w:marBottom w:val="0"/>
      <w:divBdr>
        <w:top w:val="none" w:sz="0" w:space="0" w:color="auto"/>
        <w:left w:val="none" w:sz="0" w:space="0" w:color="auto"/>
        <w:bottom w:val="none" w:sz="0" w:space="0" w:color="auto"/>
        <w:right w:val="none" w:sz="0" w:space="0" w:color="auto"/>
      </w:divBdr>
    </w:div>
    <w:div w:id="906721903">
      <w:bodyDiv w:val="1"/>
      <w:marLeft w:val="0"/>
      <w:marRight w:val="0"/>
      <w:marTop w:val="0"/>
      <w:marBottom w:val="0"/>
      <w:divBdr>
        <w:top w:val="none" w:sz="0" w:space="0" w:color="auto"/>
        <w:left w:val="none" w:sz="0" w:space="0" w:color="auto"/>
        <w:bottom w:val="none" w:sz="0" w:space="0" w:color="auto"/>
        <w:right w:val="none" w:sz="0" w:space="0" w:color="auto"/>
      </w:divBdr>
    </w:div>
    <w:div w:id="909272943">
      <w:bodyDiv w:val="1"/>
      <w:marLeft w:val="0"/>
      <w:marRight w:val="0"/>
      <w:marTop w:val="0"/>
      <w:marBottom w:val="0"/>
      <w:divBdr>
        <w:top w:val="none" w:sz="0" w:space="0" w:color="auto"/>
        <w:left w:val="none" w:sz="0" w:space="0" w:color="auto"/>
        <w:bottom w:val="none" w:sz="0" w:space="0" w:color="auto"/>
        <w:right w:val="none" w:sz="0" w:space="0" w:color="auto"/>
      </w:divBdr>
    </w:div>
    <w:div w:id="915940579">
      <w:bodyDiv w:val="1"/>
      <w:marLeft w:val="0"/>
      <w:marRight w:val="0"/>
      <w:marTop w:val="0"/>
      <w:marBottom w:val="0"/>
      <w:divBdr>
        <w:top w:val="none" w:sz="0" w:space="0" w:color="auto"/>
        <w:left w:val="none" w:sz="0" w:space="0" w:color="auto"/>
        <w:bottom w:val="none" w:sz="0" w:space="0" w:color="auto"/>
        <w:right w:val="none" w:sz="0" w:space="0" w:color="auto"/>
      </w:divBdr>
    </w:div>
    <w:div w:id="942497476">
      <w:bodyDiv w:val="1"/>
      <w:marLeft w:val="0"/>
      <w:marRight w:val="0"/>
      <w:marTop w:val="0"/>
      <w:marBottom w:val="0"/>
      <w:divBdr>
        <w:top w:val="none" w:sz="0" w:space="0" w:color="auto"/>
        <w:left w:val="none" w:sz="0" w:space="0" w:color="auto"/>
        <w:bottom w:val="none" w:sz="0" w:space="0" w:color="auto"/>
        <w:right w:val="none" w:sz="0" w:space="0" w:color="auto"/>
      </w:divBdr>
    </w:div>
    <w:div w:id="996108433">
      <w:bodyDiv w:val="1"/>
      <w:marLeft w:val="0"/>
      <w:marRight w:val="0"/>
      <w:marTop w:val="0"/>
      <w:marBottom w:val="0"/>
      <w:divBdr>
        <w:top w:val="none" w:sz="0" w:space="0" w:color="auto"/>
        <w:left w:val="none" w:sz="0" w:space="0" w:color="auto"/>
        <w:bottom w:val="none" w:sz="0" w:space="0" w:color="auto"/>
        <w:right w:val="none" w:sz="0" w:space="0" w:color="auto"/>
      </w:divBdr>
    </w:div>
    <w:div w:id="1017661988">
      <w:bodyDiv w:val="1"/>
      <w:marLeft w:val="0"/>
      <w:marRight w:val="0"/>
      <w:marTop w:val="0"/>
      <w:marBottom w:val="0"/>
      <w:divBdr>
        <w:top w:val="none" w:sz="0" w:space="0" w:color="auto"/>
        <w:left w:val="none" w:sz="0" w:space="0" w:color="auto"/>
        <w:bottom w:val="none" w:sz="0" w:space="0" w:color="auto"/>
        <w:right w:val="none" w:sz="0" w:space="0" w:color="auto"/>
      </w:divBdr>
    </w:div>
    <w:div w:id="1120149876">
      <w:bodyDiv w:val="1"/>
      <w:marLeft w:val="0"/>
      <w:marRight w:val="0"/>
      <w:marTop w:val="0"/>
      <w:marBottom w:val="0"/>
      <w:divBdr>
        <w:top w:val="none" w:sz="0" w:space="0" w:color="auto"/>
        <w:left w:val="none" w:sz="0" w:space="0" w:color="auto"/>
        <w:bottom w:val="none" w:sz="0" w:space="0" w:color="auto"/>
        <w:right w:val="none" w:sz="0" w:space="0" w:color="auto"/>
      </w:divBdr>
    </w:div>
    <w:div w:id="1135291092">
      <w:bodyDiv w:val="1"/>
      <w:marLeft w:val="0"/>
      <w:marRight w:val="0"/>
      <w:marTop w:val="0"/>
      <w:marBottom w:val="0"/>
      <w:divBdr>
        <w:top w:val="none" w:sz="0" w:space="0" w:color="auto"/>
        <w:left w:val="none" w:sz="0" w:space="0" w:color="auto"/>
        <w:bottom w:val="none" w:sz="0" w:space="0" w:color="auto"/>
        <w:right w:val="none" w:sz="0" w:space="0" w:color="auto"/>
      </w:divBdr>
    </w:div>
    <w:div w:id="1246037957">
      <w:bodyDiv w:val="1"/>
      <w:marLeft w:val="0"/>
      <w:marRight w:val="0"/>
      <w:marTop w:val="0"/>
      <w:marBottom w:val="0"/>
      <w:divBdr>
        <w:top w:val="none" w:sz="0" w:space="0" w:color="auto"/>
        <w:left w:val="none" w:sz="0" w:space="0" w:color="auto"/>
        <w:bottom w:val="none" w:sz="0" w:space="0" w:color="auto"/>
        <w:right w:val="none" w:sz="0" w:space="0" w:color="auto"/>
      </w:divBdr>
    </w:div>
    <w:div w:id="1254897054">
      <w:bodyDiv w:val="1"/>
      <w:marLeft w:val="0"/>
      <w:marRight w:val="0"/>
      <w:marTop w:val="0"/>
      <w:marBottom w:val="0"/>
      <w:divBdr>
        <w:top w:val="none" w:sz="0" w:space="0" w:color="auto"/>
        <w:left w:val="none" w:sz="0" w:space="0" w:color="auto"/>
        <w:bottom w:val="none" w:sz="0" w:space="0" w:color="auto"/>
        <w:right w:val="none" w:sz="0" w:space="0" w:color="auto"/>
      </w:divBdr>
    </w:div>
    <w:div w:id="1256401303">
      <w:bodyDiv w:val="1"/>
      <w:marLeft w:val="0"/>
      <w:marRight w:val="0"/>
      <w:marTop w:val="0"/>
      <w:marBottom w:val="0"/>
      <w:divBdr>
        <w:top w:val="none" w:sz="0" w:space="0" w:color="auto"/>
        <w:left w:val="none" w:sz="0" w:space="0" w:color="auto"/>
        <w:bottom w:val="none" w:sz="0" w:space="0" w:color="auto"/>
        <w:right w:val="none" w:sz="0" w:space="0" w:color="auto"/>
      </w:divBdr>
    </w:div>
    <w:div w:id="1393117926">
      <w:bodyDiv w:val="1"/>
      <w:marLeft w:val="0"/>
      <w:marRight w:val="0"/>
      <w:marTop w:val="0"/>
      <w:marBottom w:val="0"/>
      <w:divBdr>
        <w:top w:val="none" w:sz="0" w:space="0" w:color="auto"/>
        <w:left w:val="none" w:sz="0" w:space="0" w:color="auto"/>
        <w:bottom w:val="none" w:sz="0" w:space="0" w:color="auto"/>
        <w:right w:val="none" w:sz="0" w:space="0" w:color="auto"/>
      </w:divBdr>
    </w:div>
    <w:div w:id="1430544456">
      <w:bodyDiv w:val="1"/>
      <w:marLeft w:val="0"/>
      <w:marRight w:val="0"/>
      <w:marTop w:val="0"/>
      <w:marBottom w:val="0"/>
      <w:divBdr>
        <w:top w:val="none" w:sz="0" w:space="0" w:color="auto"/>
        <w:left w:val="none" w:sz="0" w:space="0" w:color="auto"/>
        <w:bottom w:val="none" w:sz="0" w:space="0" w:color="auto"/>
        <w:right w:val="none" w:sz="0" w:space="0" w:color="auto"/>
      </w:divBdr>
    </w:div>
    <w:div w:id="1483545391">
      <w:bodyDiv w:val="1"/>
      <w:marLeft w:val="0"/>
      <w:marRight w:val="0"/>
      <w:marTop w:val="0"/>
      <w:marBottom w:val="0"/>
      <w:divBdr>
        <w:top w:val="none" w:sz="0" w:space="0" w:color="auto"/>
        <w:left w:val="none" w:sz="0" w:space="0" w:color="auto"/>
        <w:bottom w:val="none" w:sz="0" w:space="0" w:color="auto"/>
        <w:right w:val="none" w:sz="0" w:space="0" w:color="auto"/>
      </w:divBdr>
    </w:div>
    <w:div w:id="1486386830">
      <w:bodyDiv w:val="1"/>
      <w:marLeft w:val="0"/>
      <w:marRight w:val="0"/>
      <w:marTop w:val="0"/>
      <w:marBottom w:val="0"/>
      <w:divBdr>
        <w:top w:val="none" w:sz="0" w:space="0" w:color="auto"/>
        <w:left w:val="none" w:sz="0" w:space="0" w:color="auto"/>
        <w:bottom w:val="none" w:sz="0" w:space="0" w:color="auto"/>
        <w:right w:val="none" w:sz="0" w:space="0" w:color="auto"/>
      </w:divBdr>
    </w:div>
    <w:div w:id="1500342191">
      <w:bodyDiv w:val="1"/>
      <w:marLeft w:val="0"/>
      <w:marRight w:val="0"/>
      <w:marTop w:val="0"/>
      <w:marBottom w:val="0"/>
      <w:divBdr>
        <w:top w:val="none" w:sz="0" w:space="0" w:color="auto"/>
        <w:left w:val="none" w:sz="0" w:space="0" w:color="auto"/>
        <w:bottom w:val="none" w:sz="0" w:space="0" w:color="auto"/>
        <w:right w:val="none" w:sz="0" w:space="0" w:color="auto"/>
      </w:divBdr>
    </w:div>
    <w:div w:id="1517961015">
      <w:bodyDiv w:val="1"/>
      <w:marLeft w:val="0"/>
      <w:marRight w:val="0"/>
      <w:marTop w:val="0"/>
      <w:marBottom w:val="0"/>
      <w:divBdr>
        <w:top w:val="none" w:sz="0" w:space="0" w:color="auto"/>
        <w:left w:val="none" w:sz="0" w:space="0" w:color="auto"/>
        <w:bottom w:val="none" w:sz="0" w:space="0" w:color="auto"/>
        <w:right w:val="none" w:sz="0" w:space="0" w:color="auto"/>
      </w:divBdr>
    </w:div>
    <w:div w:id="1680113027">
      <w:bodyDiv w:val="1"/>
      <w:marLeft w:val="0"/>
      <w:marRight w:val="0"/>
      <w:marTop w:val="0"/>
      <w:marBottom w:val="0"/>
      <w:divBdr>
        <w:top w:val="none" w:sz="0" w:space="0" w:color="auto"/>
        <w:left w:val="none" w:sz="0" w:space="0" w:color="auto"/>
        <w:bottom w:val="none" w:sz="0" w:space="0" w:color="auto"/>
        <w:right w:val="none" w:sz="0" w:space="0" w:color="auto"/>
      </w:divBdr>
    </w:div>
    <w:div w:id="1704212712">
      <w:bodyDiv w:val="1"/>
      <w:marLeft w:val="0"/>
      <w:marRight w:val="0"/>
      <w:marTop w:val="0"/>
      <w:marBottom w:val="0"/>
      <w:divBdr>
        <w:top w:val="none" w:sz="0" w:space="0" w:color="auto"/>
        <w:left w:val="none" w:sz="0" w:space="0" w:color="auto"/>
        <w:bottom w:val="none" w:sz="0" w:space="0" w:color="auto"/>
        <w:right w:val="none" w:sz="0" w:space="0" w:color="auto"/>
      </w:divBdr>
    </w:div>
    <w:div w:id="1705594868">
      <w:bodyDiv w:val="1"/>
      <w:marLeft w:val="0"/>
      <w:marRight w:val="0"/>
      <w:marTop w:val="0"/>
      <w:marBottom w:val="0"/>
      <w:divBdr>
        <w:top w:val="none" w:sz="0" w:space="0" w:color="auto"/>
        <w:left w:val="none" w:sz="0" w:space="0" w:color="auto"/>
        <w:bottom w:val="none" w:sz="0" w:space="0" w:color="auto"/>
        <w:right w:val="none" w:sz="0" w:space="0" w:color="auto"/>
      </w:divBdr>
    </w:div>
    <w:div w:id="1728214604">
      <w:bodyDiv w:val="1"/>
      <w:marLeft w:val="0"/>
      <w:marRight w:val="0"/>
      <w:marTop w:val="0"/>
      <w:marBottom w:val="0"/>
      <w:divBdr>
        <w:top w:val="none" w:sz="0" w:space="0" w:color="auto"/>
        <w:left w:val="none" w:sz="0" w:space="0" w:color="auto"/>
        <w:bottom w:val="none" w:sz="0" w:space="0" w:color="auto"/>
        <w:right w:val="none" w:sz="0" w:space="0" w:color="auto"/>
      </w:divBdr>
    </w:div>
    <w:div w:id="1766072561">
      <w:bodyDiv w:val="1"/>
      <w:marLeft w:val="0"/>
      <w:marRight w:val="0"/>
      <w:marTop w:val="0"/>
      <w:marBottom w:val="0"/>
      <w:divBdr>
        <w:top w:val="none" w:sz="0" w:space="0" w:color="auto"/>
        <w:left w:val="none" w:sz="0" w:space="0" w:color="auto"/>
        <w:bottom w:val="none" w:sz="0" w:space="0" w:color="auto"/>
        <w:right w:val="none" w:sz="0" w:space="0" w:color="auto"/>
      </w:divBdr>
    </w:div>
    <w:div w:id="1788088121">
      <w:bodyDiv w:val="1"/>
      <w:marLeft w:val="0"/>
      <w:marRight w:val="0"/>
      <w:marTop w:val="0"/>
      <w:marBottom w:val="0"/>
      <w:divBdr>
        <w:top w:val="none" w:sz="0" w:space="0" w:color="auto"/>
        <w:left w:val="none" w:sz="0" w:space="0" w:color="auto"/>
        <w:bottom w:val="none" w:sz="0" w:space="0" w:color="auto"/>
        <w:right w:val="none" w:sz="0" w:space="0" w:color="auto"/>
      </w:divBdr>
    </w:div>
    <w:div w:id="1800106558">
      <w:bodyDiv w:val="1"/>
      <w:marLeft w:val="0"/>
      <w:marRight w:val="0"/>
      <w:marTop w:val="0"/>
      <w:marBottom w:val="0"/>
      <w:divBdr>
        <w:top w:val="none" w:sz="0" w:space="0" w:color="auto"/>
        <w:left w:val="none" w:sz="0" w:space="0" w:color="auto"/>
        <w:bottom w:val="none" w:sz="0" w:space="0" w:color="auto"/>
        <w:right w:val="none" w:sz="0" w:space="0" w:color="auto"/>
      </w:divBdr>
    </w:div>
    <w:div w:id="1829591670">
      <w:bodyDiv w:val="1"/>
      <w:marLeft w:val="0"/>
      <w:marRight w:val="0"/>
      <w:marTop w:val="0"/>
      <w:marBottom w:val="0"/>
      <w:divBdr>
        <w:top w:val="none" w:sz="0" w:space="0" w:color="auto"/>
        <w:left w:val="none" w:sz="0" w:space="0" w:color="auto"/>
        <w:bottom w:val="none" w:sz="0" w:space="0" w:color="auto"/>
        <w:right w:val="none" w:sz="0" w:space="0" w:color="auto"/>
      </w:divBdr>
    </w:div>
    <w:div w:id="1919292704">
      <w:bodyDiv w:val="1"/>
      <w:marLeft w:val="0"/>
      <w:marRight w:val="0"/>
      <w:marTop w:val="0"/>
      <w:marBottom w:val="0"/>
      <w:divBdr>
        <w:top w:val="none" w:sz="0" w:space="0" w:color="auto"/>
        <w:left w:val="none" w:sz="0" w:space="0" w:color="auto"/>
        <w:bottom w:val="none" w:sz="0" w:space="0" w:color="auto"/>
        <w:right w:val="none" w:sz="0" w:space="0" w:color="auto"/>
      </w:divBdr>
    </w:div>
    <w:div w:id="2076194496">
      <w:bodyDiv w:val="1"/>
      <w:marLeft w:val="0"/>
      <w:marRight w:val="0"/>
      <w:marTop w:val="0"/>
      <w:marBottom w:val="0"/>
      <w:divBdr>
        <w:top w:val="none" w:sz="0" w:space="0" w:color="auto"/>
        <w:left w:val="none" w:sz="0" w:space="0" w:color="auto"/>
        <w:bottom w:val="none" w:sz="0" w:space="0" w:color="auto"/>
        <w:right w:val="none" w:sz="0" w:space="0" w:color="auto"/>
      </w:divBdr>
    </w:div>
    <w:div w:id="2081124965">
      <w:bodyDiv w:val="1"/>
      <w:marLeft w:val="0"/>
      <w:marRight w:val="0"/>
      <w:marTop w:val="0"/>
      <w:marBottom w:val="0"/>
      <w:divBdr>
        <w:top w:val="none" w:sz="0" w:space="0" w:color="auto"/>
        <w:left w:val="none" w:sz="0" w:space="0" w:color="auto"/>
        <w:bottom w:val="none" w:sz="0" w:space="0" w:color="auto"/>
        <w:right w:val="none" w:sz="0" w:space="0" w:color="auto"/>
      </w:divBdr>
    </w:div>
    <w:div w:id="21214912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shabnam.cc" TargetMode="External"/><Relationship Id="rId18" Type="http://schemas.openxmlformats.org/officeDocument/2006/relationships/header" Target="header6.xml"/><Relationship Id="rId26" Type="http://schemas.openxmlformats.org/officeDocument/2006/relationships/header" Target="header14.xml"/><Relationship Id="rId3" Type="http://schemas.openxmlformats.org/officeDocument/2006/relationships/styles" Target="styles.xml"/><Relationship Id="rId21" Type="http://schemas.openxmlformats.org/officeDocument/2006/relationships/header" Target="header9.xml"/><Relationship Id="rId7" Type="http://schemas.openxmlformats.org/officeDocument/2006/relationships/footnotes" Target="footnotes.xml"/><Relationship Id="rId12" Type="http://schemas.openxmlformats.org/officeDocument/2006/relationships/image" Target="media/image1.png"/><Relationship Id="rId17" Type="http://schemas.openxmlformats.org/officeDocument/2006/relationships/header" Target="header5.xml"/><Relationship Id="rId25" Type="http://schemas.openxmlformats.org/officeDocument/2006/relationships/header" Target="header13.xml"/><Relationship Id="rId2" Type="http://schemas.openxmlformats.org/officeDocument/2006/relationships/numbering" Target="numbering.xml"/><Relationship Id="rId16" Type="http://schemas.openxmlformats.org/officeDocument/2006/relationships/header" Target="header4.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qeedeh.com" TargetMode="External"/><Relationship Id="rId24" Type="http://schemas.openxmlformats.org/officeDocument/2006/relationships/header" Target="header12.xml"/><Relationship Id="rId5" Type="http://schemas.openxmlformats.org/officeDocument/2006/relationships/settings" Target="settings.xml"/><Relationship Id="rId15" Type="http://schemas.openxmlformats.org/officeDocument/2006/relationships/header" Target="header3.xml"/><Relationship Id="rId23" Type="http://schemas.openxmlformats.org/officeDocument/2006/relationships/header" Target="header11.xml"/><Relationship Id="rId28"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eader" Target="header7.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2.jpg"/><Relationship Id="rId22" Type="http://schemas.openxmlformats.org/officeDocument/2006/relationships/header" Target="header10.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AD96A1-6EBB-491F-B010-1E9023A892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45678</Words>
  <Characters>260368</Characters>
  <Application>Microsoft Office Word</Application>
  <DocSecurity>8</DocSecurity>
  <Lines>2169</Lines>
  <Paragraphs>610</Paragraphs>
  <ScaleCrop>false</ScaleCrop>
  <HeadingPairs>
    <vt:vector size="2" baseType="variant">
      <vt:variant>
        <vt:lpstr>Title</vt:lpstr>
      </vt:variant>
      <vt:variant>
        <vt:i4>1</vt:i4>
      </vt:variant>
    </vt:vector>
  </HeadingPairs>
  <TitlesOfParts>
    <vt:vector size="1" baseType="lpstr">
      <vt:lpstr>تقلید در فقه اسلامی</vt:lpstr>
    </vt:vector>
  </TitlesOfParts>
  <Manager>مجموعه موحدین Mowahedin Group الموحدين http://mowahedin.com</Manager>
  <Company>کتابخانه قلم http://qalamlib.com کتابخانه عقیده http://aqeedeh.com مكتبة القلم</Company>
  <LinksUpToDate>false</LinksUpToDate>
  <CharactersWithSpaces>305436</CharactersWithSpaces>
  <SharedDoc>false</SharedDoc>
  <HLinks>
    <vt:vector size="378" baseType="variant">
      <vt:variant>
        <vt:i4>1900603</vt:i4>
      </vt:variant>
      <vt:variant>
        <vt:i4>363</vt:i4>
      </vt:variant>
      <vt:variant>
        <vt:i4>0</vt:i4>
      </vt:variant>
      <vt:variant>
        <vt:i4>5</vt:i4>
      </vt:variant>
      <vt:variant>
        <vt:lpwstr/>
      </vt:variant>
      <vt:variant>
        <vt:lpwstr>_Toc338584880</vt:lpwstr>
      </vt:variant>
      <vt:variant>
        <vt:i4>1441853</vt:i4>
      </vt:variant>
      <vt:variant>
        <vt:i4>356</vt:i4>
      </vt:variant>
      <vt:variant>
        <vt:i4>0</vt:i4>
      </vt:variant>
      <vt:variant>
        <vt:i4>5</vt:i4>
      </vt:variant>
      <vt:variant>
        <vt:lpwstr/>
      </vt:variant>
      <vt:variant>
        <vt:lpwstr>_Toc344536960</vt:lpwstr>
      </vt:variant>
      <vt:variant>
        <vt:i4>1376317</vt:i4>
      </vt:variant>
      <vt:variant>
        <vt:i4>350</vt:i4>
      </vt:variant>
      <vt:variant>
        <vt:i4>0</vt:i4>
      </vt:variant>
      <vt:variant>
        <vt:i4>5</vt:i4>
      </vt:variant>
      <vt:variant>
        <vt:lpwstr/>
      </vt:variant>
      <vt:variant>
        <vt:lpwstr>_Toc344536959</vt:lpwstr>
      </vt:variant>
      <vt:variant>
        <vt:i4>1376317</vt:i4>
      </vt:variant>
      <vt:variant>
        <vt:i4>344</vt:i4>
      </vt:variant>
      <vt:variant>
        <vt:i4>0</vt:i4>
      </vt:variant>
      <vt:variant>
        <vt:i4>5</vt:i4>
      </vt:variant>
      <vt:variant>
        <vt:lpwstr/>
      </vt:variant>
      <vt:variant>
        <vt:lpwstr>_Toc344536958</vt:lpwstr>
      </vt:variant>
      <vt:variant>
        <vt:i4>1376317</vt:i4>
      </vt:variant>
      <vt:variant>
        <vt:i4>338</vt:i4>
      </vt:variant>
      <vt:variant>
        <vt:i4>0</vt:i4>
      </vt:variant>
      <vt:variant>
        <vt:i4>5</vt:i4>
      </vt:variant>
      <vt:variant>
        <vt:lpwstr/>
      </vt:variant>
      <vt:variant>
        <vt:lpwstr>_Toc344536957</vt:lpwstr>
      </vt:variant>
      <vt:variant>
        <vt:i4>1376317</vt:i4>
      </vt:variant>
      <vt:variant>
        <vt:i4>332</vt:i4>
      </vt:variant>
      <vt:variant>
        <vt:i4>0</vt:i4>
      </vt:variant>
      <vt:variant>
        <vt:i4>5</vt:i4>
      </vt:variant>
      <vt:variant>
        <vt:lpwstr/>
      </vt:variant>
      <vt:variant>
        <vt:lpwstr>_Toc344536956</vt:lpwstr>
      </vt:variant>
      <vt:variant>
        <vt:i4>1376317</vt:i4>
      </vt:variant>
      <vt:variant>
        <vt:i4>326</vt:i4>
      </vt:variant>
      <vt:variant>
        <vt:i4>0</vt:i4>
      </vt:variant>
      <vt:variant>
        <vt:i4>5</vt:i4>
      </vt:variant>
      <vt:variant>
        <vt:lpwstr/>
      </vt:variant>
      <vt:variant>
        <vt:lpwstr>_Toc344536955</vt:lpwstr>
      </vt:variant>
      <vt:variant>
        <vt:i4>1376317</vt:i4>
      </vt:variant>
      <vt:variant>
        <vt:i4>320</vt:i4>
      </vt:variant>
      <vt:variant>
        <vt:i4>0</vt:i4>
      </vt:variant>
      <vt:variant>
        <vt:i4>5</vt:i4>
      </vt:variant>
      <vt:variant>
        <vt:lpwstr/>
      </vt:variant>
      <vt:variant>
        <vt:lpwstr>_Toc344536954</vt:lpwstr>
      </vt:variant>
      <vt:variant>
        <vt:i4>1376317</vt:i4>
      </vt:variant>
      <vt:variant>
        <vt:i4>314</vt:i4>
      </vt:variant>
      <vt:variant>
        <vt:i4>0</vt:i4>
      </vt:variant>
      <vt:variant>
        <vt:i4>5</vt:i4>
      </vt:variant>
      <vt:variant>
        <vt:lpwstr/>
      </vt:variant>
      <vt:variant>
        <vt:lpwstr>_Toc344536953</vt:lpwstr>
      </vt:variant>
      <vt:variant>
        <vt:i4>1376317</vt:i4>
      </vt:variant>
      <vt:variant>
        <vt:i4>308</vt:i4>
      </vt:variant>
      <vt:variant>
        <vt:i4>0</vt:i4>
      </vt:variant>
      <vt:variant>
        <vt:i4>5</vt:i4>
      </vt:variant>
      <vt:variant>
        <vt:lpwstr/>
      </vt:variant>
      <vt:variant>
        <vt:lpwstr>_Toc344536952</vt:lpwstr>
      </vt:variant>
      <vt:variant>
        <vt:i4>1376317</vt:i4>
      </vt:variant>
      <vt:variant>
        <vt:i4>302</vt:i4>
      </vt:variant>
      <vt:variant>
        <vt:i4>0</vt:i4>
      </vt:variant>
      <vt:variant>
        <vt:i4>5</vt:i4>
      </vt:variant>
      <vt:variant>
        <vt:lpwstr/>
      </vt:variant>
      <vt:variant>
        <vt:lpwstr>_Toc344536951</vt:lpwstr>
      </vt:variant>
      <vt:variant>
        <vt:i4>1376317</vt:i4>
      </vt:variant>
      <vt:variant>
        <vt:i4>296</vt:i4>
      </vt:variant>
      <vt:variant>
        <vt:i4>0</vt:i4>
      </vt:variant>
      <vt:variant>
        <vt:i4>5</vt:i4>
      </vt:variant>
      <vt:variant>
        <vt:lpwstr/>
      </vt:variant>
      <vt:variant>
        <vt:lpwstr>_Toc344536950</vt:lpwstr>
      </vt:variant>
      <vt:variant>
        <vt:i4>1310781</vt:i4>
      </vt:variant>
      <vt:variant>
        <vt:i4>293</vt:i4>
      </vt:variant>
      <vt:variant>
        <vt:i4>0</vt:i4>
      </vt:variant>
      <vt:variant>
        <vt:i4>5</vt:i4>
      </vt:variant>
      <vt:variant>
        <vt:lpwstr/>
      </vt:variant>
      <vt:variant>
        <vt:lpwstr>_Toc344536948</vt:lpwstr>
      </vt:variant>
      <vt:variant>
        <vt:i4>1310781</vt:i4>
      </vt:variant>
      <vt:variant>
        <vt:i4>287</vt:i4>
      </vt:variant>
      <vt:variant>
        <vt:i4>0</vt:i4>
      </vt:variant>
      <vt:variant>
        <vt:i4>5</vt:i4>
      </vt:variant>
      <vt:variant>
        <vt:lpwstr/>
      </vt:variant>
      <vt:variant>
        <vt:lpwstr>_Toc344536947</vt:lpwstr>
      </vt:variant>
      <vt:variant>
        <vt:i4>1310781</vt:i4>
      </vt:variant>
      <vt:variant>
        <vt:i4>281</vt:i4>
      </vt:variant>
      <vt:variant>
        <vt:i4>0</vt:i4>
      </vt:variant>
      <vt:variant>
        <vt:i4>5</vt:i4>
      </vt:variant>
      <vt:variant>
        <vt:lpwstr/>
      </vt:variant>
      <vt:variant>
        <vt:lpwstr>_Toc344536946</vt:lpwstr>
      </vt:variant>
      <vt:variant>
        <vt:i4>1310781</vt:i4>
      </vt:variant>
      <vt:variant>
        <vt:i4>275</vt:i4>
      </vt:variant>
      <vt:variant>
        <vt:i4>0</vt:i4>
      </vt:variant>
      <vt:variant>
        <vt:i4>5</vt:i4>
      </vt:variant>
      <vt:variant>
        <vt:lpwstr/>
      </vt:variant>
      <vt:variant>
        <vt:lpwstr>_Toc344536945</vt:lpwstr>
      </vt:variant>
      <vt:variant>
        <vt:i4>1310781</vt:i4>
      </vt:variant>
      <vt:variant>
        <vt:i4>269</vt:i4>
      </vt:variant>
      <vt:variant>
        <vt:i4>0</vt:i4>
      </vt:variant>
      <vt:variant>
        <vt:i4>5</vt:i4>
      </vt:variant>
      <vt:variant>
        <vt:lpwstr/>
      </vt:variant>
      <vt:variant>
        <vt:lpwstr>_Toc344536944</vt:lpwstr>
      </vt:variant>
      <vt:variant>
        <vt:i4>1310781</vt:i4>
      </vt:variant>
      <vt:variant>
        <vt:i4>263</vt:i4>
      </vt:variant>
      <vt:variant>
        <vt:i4>0</vt:i4>
      </vt:variant>
      <vt:variant>
        <vt:i4>5</vt:i4>
      </vt:variant>
      <vt:variant>
        <vt:lpwstr/>
      </vt:variant>
      <vt:variant>
        <vt:lpwstr>_Toc344536943</vt:lpwstr>
      </vt:variant>
      <vt:variant>
        <vt:i4>1310781</vt:i4>
      </vt:variant>
      <vt:variant>
        <vt:i4>257</vt:i4>
      </vt:variant>
      <vt:variant>
        <vt:i4>0</vt:i4>
      </vt:variant>
      <vt:variant>
        <vt:i4>5</vt:i4>
      </vt:variant>
      <vt:variant>
        <vt:lpwstr/>
      </vt:variant>
      <vt:variant>
        <vt:lpwstr>_Toc344536942</vt:lpwstr>
      </vt:variant>
      <vt:variant>
        <vt:i4>1245245</vt:i4>
      </vt:variant>
      <vt:variant>
        <vt:i4>251</vt:i4>
      </vt:variant>
      <vt:variant>
        <vt:i4>0</vt:i4>
      </vt:variant>
      <vt:variant>
        <vt:i4>5</vt:i4>
      </vt:variant>
      <vt:variant>
        <vt:lpwstr/>
      </vt:variant>
      <vt:variant>
        <vt:lpwstr>_Toc344536936</vt:lpwstr>
      </vt:variant>
      <vt:variant>
        <vt:i4>1245245</vt:i4>
      </vt:variant>
      <vt:variant>
        <vt:i4>245</vt:i4>
      </vt:variant>
      <vt:variant>
        <vt:i4>0</vt:i4>
      </vt:variant>
      <vt:variant>
        <vt:i4>5</vt:i4>
      </vt:variant>
      <vt:variant>
        <vt:lpwstr/>
      </vt:variant>
      <vt:variant>
        <vt:lpwstr>_Toc344536935</vt:lpwstr>
      </vt:variant>
      <vt:variant>
        <vt:i4>1245245</vt:i4>
      </vt:variant>
      <vt:variant>
        <vt:i4>239</vt:i4>
      </vt:variant>
      <vt:variant>
        <vt:i4>0</vt:i4>
      </vt:variant>
      <vt:variant>
        <vt:i4>5</vt:i4>
      </vt:variant>
      <vt:variant>
        <vt:lpwstr/>
      </vt:variant>
      <vt:variant>
        <vt:lpwstr>_Toc344536934</vt:lpwstr>
      </vt:variant>
      <vt:variant>
        <vt:i4>1245245</vt:i4>
      </vt:variant>
      <vt:variant>
        <vt:i4>233</vt:i4>
      </vt:variant>
      <vt:variant>
        <vt:i4>0</vt:i4>
      </vt:variant>
      <vt:variant>
        <vt:i4>5</vt:i4>
      </vt:variant>
      <vt:variant>
        <vt:lpwstr/>
      </vt:variant>
      <vt:variant>
        <vt:lpwstr>_Toc344536933</vt:lpwstr>
      </vt:variant>
      <vt:variant>
        <vt:i4>1245245</vt:i4>
      </vt:variant>
      <vt:variant>
        <vt:i4>227</vt:i4>
      </vt:variant>
      <vt:variant>
        <vt:i4>0</vt:i4>
      </vt:variant>
      <vt:variant>
        <vt:i4>5</vt:i4>
      </vt:variant>
      <vt:variant>
        <vt:lpwstr/>
      </vt:variant>
      <vt:variant>
        <vt:lpwstr>_Toc344536932</vt:lpwstr>
      </vt:variant>
      <vt:variant>
        <vt:i4>1245245</vt:i4>
      </vt:variant>
      <vt:variant>
        <vt:i4>221</vt:i4>
      </vt:variant>
      <vt:variant>
        <vt:i4>0</vt:i4>
      </vt:variant>
      <vt:variant>
        <vt:i4>5</vt:i4>
      </vt:variant>
      <vt:variant>
        <vt:lpwstr/>
      </vt:variant>
      <vt:variant>
        <vt:lpwstr>_Toc344536931</vt:lpwstr>
      </vt:variant>
      <vt:variant>
        <vt:i4>1245245</vt:i4>
      </vt:variant>
      <vt:variant>
        <vt:i4>215</vt:i4>
      </vt:variant>
      <vt:variant>
        <vt:i4>0</vt:i4>
      </vt:variant>
      <vt:variant>
        <vt:i4>5</vt:i4>
      </vt:variant>
      <vt:variant>
        <vt:lpwstr/>
      </vt:variant>
      <vt:variant>
        <vt:lpwstr>_Toc344536930</vt:lpwstr>
      </vt:variant>
      <vt:variant>
        <vt:i4>1179709</vt:i4>
      </vt:variant>
      <vt:variant>
        <vt:i4>209</vt:i4>
      </vt:variant>
      <vt:variant>
        <vt:i4>0</vt:i4>
      </vt:variant>
      <vt:variant>
        <vt:i4>5</vt:i4>
      </vt:variant>
      <vt:variant>
        <vt:lpwstr/>
      </vt:variant>
      <vt:variant>
        <vt:lpwstr>_Toc344536929</vt:lpwstr>
      </vt:variant>
      <vt:variant>
        <vt:i4>1179709</vt:i4>
      </vt:variant>
      <vt:variant>
        <vt:i4>203</vt:i4>
      </vt:variant>
      <vt:variant>
        <vt:i4>0</vt:i4>
      </vt:variant>
      <vt:variant>
        <vt:i4>5</vt:i4>
      </vt:variant>
      <vt:variant>
        <vt:lpwstr/>
      </vt:variant>
      <vt:variant>
        <vt:lpwstr>_Toc344536927</vt:lpwstr>
      </vt:variant>
      <vt:variant>
        <vt:i4>1179709</vt:i4>
      </vt:variant>
      <vt:variant>
        <vt:i4>197</vt:i4>
      </vt:variant>
      <vt:variant>
        <vt:i4>0</vt:i4>
      </vt:variant>
      <vt:variant>
        <vt:i4>5</vt:i4>
      </vt:variant>
      <vt:variant>
        <vt:lpwstr/>
      </vt:variant>
      <vt:variant>
        <vt:lpwstr>_Toc344536925</vt:lpwstr>
      </vt:variant>
      <vt:variant>
        <vt:i4>1179709</vt:i4>
      </vt:variant>
      <vt:variant>
        <vt:i4>191</vt:i4>
      </vt:variant>
      <vt:variant>
        <vt:i4>0</vt:i4>
      </vt:variant>
      <vt:variant>
        <vt:i4>5</vt:i4>
      </vt:variant>
      <vt:variant>
        <vt:lpwstr/>
      </vt:variant>
      <vt:variant>
        <vt:lpwstr>_Toc344536924</vt:lpwstr>
      </vt:variant>
      <vt:variant>
        <vt:i4>1179709</vt:i4>
      </vt:variant>
      <vt:variant>
        <vt:i4>188</vt:i4>
      </vt:variant>
      <vt:variant>
        <vt:i4>0</vt:i4>
      </vt:variant>
      <vt:variant>
        <vt:i4>5</vt:i4>
      </vt:variant>
      <vt:variant>
        <vt:lpwstr/>
      </vt:variant>
      <vt:variant>
        <vt:lpwstr>_Toc344536922</vt:lpwstr>
      </vt:variant>
      <vt:variant>
        <vt:i4>1179709</vt:i4>
      </vt:variant>
      <vt:variant>
        <vt:i4>182</vt:i4>
      </vt:variant>
      <vt:variant>
        <vt:i4>0</vt:i4>
      </vt:variant>
      <vt:variant>
        <vt:i4>5</vt:i4>
      </vt:variant>
      <vt:variant>
        <vt:lpwstr/>
      </vt:variant>
      <vt:variant>
        <vt:lpwstr>_Toc344536921</vt:lpwstr>
      </vt:variant>
      <vt:variant>
        <vt:i4>1179709</vt:i4>
      </vt:variant>
      <vt:variant>
        <vt:i4>176</vt:i4>
      </vt:variant>
      <vt:variant>
        <vt:i4>0</vt:i4>
      </vt:variant>
      <vt:variant>
        <vt:i4>5</vt:i4>
      </vt:variant>
      <vt:variant>
        <vt:lpwstr/>
      </vt:variant>
      <vt:variant>
        <vt:lpwstr>_Toc344536920</vt:lpwstr>
      </vt:variant>
      <vt:variant>
        <vt:i4>1114173</vt:i4>
      </vt:variant>
      <vt:variant>
        <vt:i4>170</vt:i4>
      </vt:variant>
      <vt:variant>
        <vt:i4>0</vt:i4>
      </vt:variant>
      <vt:variant>
        <vt:i4>5</vt:i4>
      </vt:variant>
      <vt:variant>
        <vt:lpwstr/>
      </vt:variant>
      <vt:variant>
        <vt:lpwstr>_Toc344536919</vt:lpwstr>
      </vt:variant>
      <vt:variant>
        <vt:i4>1048637</vt:i4>
      </vt:variant>
      <vt:variant>
        <vt:i4>164</vt:i4>
      </vt:variant>
      <vt:variant>
        <vt:i4>0</vt:i4>
      </vt:variant>
      <vt:variant>
        <vt:i4>5</vt:i4>
      </vt:variant>
      <vt:variant>
        <vt:lpwstr/>
      </vt:variant>
      <vt:variant>
        <vt:lpwstr>_Toc344536903</vt:lpwstr>
      </vt:variant>
      <vt:variant>
        <vt:i4>1638460</vt:i4>
      </vt:variant>
      <vt:variant>
        <vt:i4>158</vt:i4>
      </vt:variant>
      <vt:variant>
        <vt:i4>0</vt:i4>
      </vt:variant>
      <vt:variant>
        <vt:i4>5</vt:i4>
      </vt:variant>
      <vt:variant>
        <vt:lpwstr/>
      </vt:variant>
      <vt:variant>
        <vt:lpwstr>_Toc344536898</vt:lpwstr>
      </vt:variant>
      <vt:variant>
        <vt:i4>1638460</vt:i4>
      </vt:variant>
      <vt:variant>
        <vt:i4>152</vt:i4>
      </vt:variant>
      <vt:variant>
        <vt:i4>0</vt:i4>
      </vt:variant>
      <vt:variant>
        <vt:i4>5</vt:i4>
      </vt:variant>
      <vt:variant>
        <vt:lpwstr/>
      </vt:variant>
      <vt:variant>
        <vt:lpwstr>_Toc344536895</vt:lpwstr>
      </vt:variant>
      <vt:variant>
        <vt:i4>1638460</vt:i4>
      </vt:variant>
      <vt:variant>
        <vt:i4>146</vt:i4>
      </vt:variant>
      <vt:variant>
        <vt:i4>0</vt:i4>
      </vt:variant>
      <vt:variant>
        <vt:i4>5</vt:i4>
      </vt:variant>
      <vt:variant>
        <vt:lpwstr/>
      </vt:variant>
      <vt:variant>
        <vt:lpwstr>_Toc344536892</vt:lpwstr>
      </vt:variant>
      <vt:variant>
        <vt:i4>1638460</vt:i4>
      </vt:variant>
      <vt:variant>
        <vt:i4>140</vt:i4>
      </vt:variant>
      <vt:variant>
        <vt:i4>0</vt:i4>
      </vt:variant>
      <vt:variant>
        <vt:i4>5</vt:i4>
      </vt:variant>
      <vt:variant>
        <vt:lpwstr/>
      </vt:variant>
      <vt:variant>
        <vt:lpwstr>_Toc344536891</vt:lpwstr>
      </vt:variant>
      <vt:variant>
        <vt:i4>1572924</vt:i4>
      </vt:variant>
      <vt:variant>
        <vt:i4>137</vt:i4>
      </vt:variant>
      <vt:variant>
        <vt:i4>0</vt:i4>
      </vt:variant>
      <vt:variant>
        <vt:i4>5</vt:i4>
      </vt:variant>
      <vt:variant>
        <vt:lpwstr/>
      </vt:variant>
      <vt:variant>
        <vt:lpwstr>_Toc344536889</vt:lpwstr>
      </vt:variant>
      <vt:variant>
        <vt:i4>1572924</vt:i4>
      </vt:variant>
      <vt:variant>
        <vt:i4>131</vt:i4>
      </vt:variant>
      <vt:variant>
        <vt:i4>0</vt:i4>
      </vt:variant>
      <vt:variant>
        <vt:i4>5</vt:i4>
      </vt:variant>
      <vt:variant>
        <vt:lpwstr/>
      </vt:variant>
      <vt:variant>
        <vt:lpwstr>_Toc344536888</vt:lpwstr>
      </vt:variant>
      <vt:variant>
        <vt:i4>1572924</vt:i4>
      </vt:variant>
      <vt:variant>
        <vt:i4>125</vt:i4>
      </vt:variant>
      <vt:variant>
        <vt:i4>0</vt:i4>
      </vt:variant>
      <vt:variant>
        <vt:i4>5</vt:i4>
      </vt:variant>
      <vt:variant>
        <vt:lpwstr/>
      </vt:variant>
      <vt:variant>
        <vt:lpwstr>_Toc344536886</vt:lpwstr>
      </vt:variant>
      <vt:variant>
        <vt:i4>1572924</vt:i4>
      </vt:variant>
      <vt:variant>
        <vt:i4>119</vt:i4>
      </vt:variant>
      <vt:variant>
        <vt:i4>0</vt:i4>
      </vt:variant>
      <vt:variant>
        <vt:i4>5</vt:i4>
      </vt:variant>
      <vt:variant>
        <vt:lpwstr/>
      </vt:variant>
      <vt:variant>
        <vt:lpwstr>_Toc344536885</vt:lpwstr>
      </vt:variant>
      <vt:variant>
        <vt:i4>1572924</vt:i4>
      </vt:variant>
      <vt:variant>
        <vt:i4>113</vt:i4>
      </vt:variant>
      <vt:variant>
        <vt:i4>0</vt:i4>
      </vt:variant>
      <vt:variant>
        <vt:i4>5</vt:i4>
      </vt:variant>
      <vt:variant>
        <vt:lpwstr/>
      </vt:variant>
      <vt:variant>
        <vt:lpwstr>_Toc344536883</vt:lpwstr>
      </vt:variant>
      <vt:variant>
        <vt:i4>1572924</vt:i4>
      </vt:variant>
      <vt:variant>
        <vt:i4>107</vt:i4>
      </vt:variant>
      <vt:variant>
        <vt:i4>0</vt:i4>
      </vt:variant>
      <vt:variant>
        <vt:i4>5</vt:i4>
      </vt:variant>
      <vt:variant>
        <vt:lpwstr/>
      </vt:variant>
      <vt:variant>
        <vt:lpwstr>_Toc344536881</vt:lpwstr>
      </vt:variant>
      <vt:variant>
        <vt:i4>1572924</vt:i4>
      </vt:variant>
      <vt:variant>
        <vt:i4>101</vt:i4>
      </vt:variant>
      <vt:variant>
        <vt:i4>0</vt:i4>
      </vt:variant>
      <vt:variant>
        <vt:i4>5</vt:i4>
      </vt:variant>
      <vt:variant>
        <vt:lpwstr/>
      </vt:variant>
      <vt:variant>
        <vt:lpwstr>_Toc344536880</vt:lpwstr>
      </vt:variant>
      <vt:variant>
        <vt:i4>1507388</vt:i4>
      </vt:variant>
      <vt:variant>
        <vt:i4>95</vt:i4>
      </vt:variant>
      <vt:variant>
        <vt:i4>0</vt:i4>
      </vt:variant>
      <vt:variant>
        <vt:i4>5</vt:i4>
      </vt:variant>
      <vt:variant>
        <vt:lpwstr/>
      </vt:variant>
      <vt:variant>
        <vt:lpwstr>_Toc344536877</vt:lpwstr>
      </vt:variant>
      <vt:variant>
        <vt:i4>1507388</vt:i4>
      </vt:variant>
      <vt:variant>
        <vt:i4>89</vt:i4>
      </vt:variant>
      <vt:variant>
        <vt:i4>0</vt:i4>
      </vt:variant>
      <vt:variant>
        <vt:i4>5</vt:i4>
      </vt:variant>
      <vt:variant>
        <vt:lpwstr/>
      </vt:variant>
      <vt:variant>
        <vt:lpwstr>_Toc344536876</vt:lpwstr>
      </vt:variant>
      <vt:variant>
        <vt:i4>1507388</vt:i4>
      </vt:variant>
      <vt:variant>
        <vt:i4>86</vt:i4>
      </vt:variant>
      <vt:variant>
        <vt:i4>0</vt:i4>
      </vt:variant>
      <vt:variant>
        <vt:i4>5</vt:i4>
      </vt:variant>
      <vt:variant>
        <vt:lpwstr/>
      </vt:variant>
      <vt:variant>
        <vt:lpwstr>_Toc344536874</vt:lpwstr>
      </vt:variant>
      <vt:variant>
        <vt:i4>1507388</vt:i4>
      </vt:variant>
      <vt:variant>
        <vt:i4>80</vt:i4>
      </vt:variant>
      <vt:variant>
        <vt:i4>0</vt:i4>
      </vt:variant>
      <vt:variant>
        <vt:i4>5</vt:i4>
      </vt:variant>
      <vt:variant>
        <vt:lpwstr/>
      </vt:variant>
      <vt:variant>
        <vt:lpwstr>_Toc344536871</vt:lpwstr>
      </vt:variant>
      <vt:variant>
        <vt:i4>1507388</vt:i4>
      </vt:variant>
      <vt:variant>
        <vt:i4>74</vt:i4>
      </vt:variant>
      <vt:variant>
        <vt:i4>0</vt:i4>
      </vt:variant>
      <vt:variant>
        <vt:i4>5</vt:i4>
      </vt:variant>
      <vt:variant>
        <vt:lpwstr/>
      </vt:variant>
      <vt:variant>
        <vt:lpwstr>_Toc344536870</vt:lpwstr>
      </vt:variant>
      <vt:variant>
        <vt:i4>1441852</vt:i4>
      </vt:variant>
      <vt:variant>
        <vt:i4>68</vt:i4>
      </vt:variant>
      <vt:variant>
        <vt:i4>0</vt:i4>
      </vt:variant>
      <vt:variant>
        <vt:i4>5</vt:i4>
      </vt:variant>
      <vt:variant>
        <vt:lpwstr/>
      </vt:variant>
      <vt:variant>
        <vt:lpwstr>_Toc344536869</vt:lpwstr>
      </vt:variant>
      <vt:variant>
        <vt:i4>1441852</vt:i4>
      </vt:variant>
      <vt:variant>
        <vt:i4>62</vt:i4>
      </vt:variant>
      <vt:variant>
        <vt:i4>0</vt:i4>
      </vt:variant>
      <vt:variant>
        <vt:i4>5</vt:i4>
      </vt:variant>
      <vt:variant>
        <vt:lpwstr/>
      </vt:variant>
      <vt:variant>
        <vt:lpwstr>_Toc344536868</vt:lpwstr>
      </vt:variant>
      <vt:variant>
        <vt:i4>1441852</vt:i4>
      </vt:variant>
      <vt:variant>
        <vt:i4>56</vt:i4>
      </vt:variant>
      <vt:variant>
        <vt:i4>0</vt:i4>
      </vt:variant>
      <vt:variant>
        <vt:i4>5</vt:i4>
      </vt:variant>
      <vt:variant>
        <vt:lpwstr/>
      </vt:variant>
      <vt:variant>
        <vt:lpwstr>_Toc344536867</vt:lpwstr>
      </vt:variant>
      <vt:variant>
        <vt:i4>1441852</vt:i4>
      </vt:variant>
      <vt:variant>
        <vt:i4>50</vt:i4>
      </vt:variant>
      <vt:variant>
        <vt:i4>0</vt:i4>
      </vt:variant>
      <vt:variant>
        <vt:i4>5</vt:i4>
      </vt:variant>
      <vt:variant>
        <vt:lpwstr/>
      </vt:variant>
      <vt:variant>
        <vt:lpwstr>_Toc344536866</vt:lpwstr>
      </vt:variant>
      <vt:variant>
        <vt:i4>1441852</vt:i4>
      </vt:variant>
      <vt:variant>
        <vt:i4>44</vt:i4>
      </vt:variant>
      <vt:variant>
        <vt:i4>0</vt:i4>
      </vt:variant>
      <vt:variant>
        <vt:i4>5</vt:i4>
      </vt:variant>
      <vt:variant>
        <vt:lpwstr/>
      </vt:variant>
      <vt:variant>
        <vt:lpwstr>_Toc344536865</vt:lpwstr>
      </vt:variant>
      <vt:variant>
        <vt:i4>1441852</vt:i4>
      </vt:variant>
      <vt:variant>
        <vt:i4>38</vt:i4>
      </vt:variant>
      <vt:variant>
        <vt:i4>0</vt:i4>
      </vt:variant>
      <vt:variant>
        <vt:i4>5</vt:i4>
      </vt:variant>
      <vt:variant>
        <vt:lpwstr/>
      </vt:variant>
      <vt:variant>
        <vt:lpwstr>_Toc344536864</vt:lpwstr>
      </vt:variant>
      <vt:variant>
        <vt:i4>1441852</vt:i4>
      </vt:variant>
      <vt:variant>
        <vt:i4>32</vt:i4>
      </vt:variant>
      <vt:variant>
        <vt:i4>0</vt:i4>
      </vt:variant>
      <vt:variant>
        <vt:i4>5</vt:i4>
      </vt:variant>
      <vt:variant>
        <vt:lpwstr/>
      </vt:variant>
      <vt:variant>
        <vt:lpwstr>_Toc344536863</vt:lpwstr>
      </vt:variant>
      <vt:variant>
        <vt:i4>1441852</vt:i4>
      </vt:variant>
      <vt:variant>
        <vt:i4>26</vt:i4>
      </vt:variant>
      <vt:variant>
        <vt:i4>0</vt:i4>
      </vt:variant>
      <vt:variant>
        <vt:i4>5</vt:i4>
      </vt:variant>
      <vt:variant>
        <vt:lpwstr/>
      </vt:variant>
      <vt:variant>
        <vt:lpwstr>_Toc344536861</vt:lpwstr>
      </vt:variant>
      <vt:variant>
        <vt:i4>1376316</vt:i4>
      </vt:variant>
      <vt:variant>
        <vt:i4>20</vt:i4>
      </vt:variant>
      <vt:variant>
        <vt:i4>0</vt:i4>
      </vt:variant>
      <vt:variant>
        <vt:i4>5</vt:i4>
      </vt:variant>
      <vt:variant>
        <vt:lpwstr/>
      </vt:variant>
      <vt:variant>
        <vt:lpwstr>_Toc344536859</vt:lpwstr>
      </vt:variant>
      <vt:variant>
        <vt:i4>1376316</vt:i4>
      </vt:variant>
      <vt:variant>
        <vt:i4>14</vt:i4>
      </vt:variant>
      <vt:variant>
        <vt:i4>0</vt:i4>
      </vt:variant>
      <vt:variant>
        <vt:i4>5</vt:i4>
      </vt:variant>
      <vt:variant>
        <vt:lpwstr/>
      </vt:variant>
      <vt:variant>
        <vt:lpwstr>_Toc344536858</vt:lpwstr>
      </vt:variant>
      <vt:variant>
        <vt:i4>1376316</vt:i4>
      </vt:variant>
      <vt:variant>
        <vt:i4>8</vt:i4>
      </vt:variant>
      <vt:variant>
        <vt:i4>0</vt:i4>
      </vt:variant>
      <vt:variant>
        <vt:i4>5</vt:i4>
      </vt:variant>
      <vt:variant>
        <vt:lpwstr/>
      </vt:variant>
      <vt:variant>
        <vt:lpwstr>_Toc344536857</vt:lpwstr>
      </vt:variant>
      <vt:variant>
        <vt:i4>1376316</vt:i4>
      </vt:variant>
      <vt:variant>
        <vt:i4>2</vt:i4>
      </vt:variant>
      <vt:variant>
        <vt:i4>0</vt:i4>
      </vt:variant>
      <vt:variant>
        <vt:i4>5</vt:i4>
      </vt:variant>
      <vt:variant>
        <vt:lpwstr/>
      </vt:variant>
      <vt:variant>
        <vt:lpwstr>_Toc344536854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تقلید در فقه اسلامی</dc:title>
  <dc:subject>اصول و قواعد فقه</dc:subject>
  <dc:creator>دکتر یونس یزدان پرست</dc:creator>
  <cp:keywords>کتابخانه; قلم; عقیده; موحدين; موحدین; کتاب; مكتبة; القلم; العقيدة; qalam; library; http:/qalamlib.com; http:/qalamlibrary.com; http:/mowahedin.com; http:/aqeedeh.com; تقلید; فقه; اسلام</cp:keywords>
  <dc:description>مقولۀ تقلید از افراد در فقه اسلامی را بررسی می‌کند و آفات و زیانهای آن را تشریح می‌نماید. یکی از مهم‌ترین شاخصه‌های فقه رافضی و برخی فرقه‌های دیگر تقلید از علمای دینی و مجتهدان است؛ و از آنجایی که این بدعت در اسلام به شدت نکوهش شده است، نویسنده در پژوهش حاضر دیدگاه شرع مقدس را در این مورد شرح می‌دهد. وی بحث را با تبیین معنای «تقلید» و پیشینۀ تاریخی و عوامل رواج آن آغاز می‌کند؛ در ادامه، دیدگاه مذاهب مختلف را در مورد تقلید در اصول دین شرح می‌دهد. او در فصل سوم کتاب، به بررسی جوازِ تقلید در مسایل فقهی می‌پردازد و سه دیدگاه مهم را در این زمینه بررسی و نقد می‌کند. در فصل آتی این موضوع بررسی می‌گردد که آیا شخص مسلمان باید التزام به مذهب خاصی داشته باشد و از لحاظ فقهی پیرو فقیه خاصی باشد یا خیر. نویسنده در فصل پایانی کتاب، زیانهای علمی، اجتماعی، سیاسی و فرهنگی تقلید محض را ذکر می‌کند و مسلمانان را به تفکر و انجام آگاهانۀ عبادات فرامی‌خواند.</dc:description>
  <cp:lastModifiedBy>Samsung</cp:lastModifiedBy>
  <cp:revision>2</cp:revision>
  <cp:lastPrinted>2013-01-22T08:01:00Z</cp:lastPrinted>
  <dcterms:created xsi:type="dcterms:W3CDTF">2016-06-07T08:16:00Z</dcterms:created>
  <dcterms:modified xsi:type="dcterms:W3CDTF">2016-06-07T08:16:00Z</dcterms:modified>
  <cp:version>1 April 2016</cp:version>
</cp:coreProperties>
</file>